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7B0A1" w14:textId="77777777" w:rsidR="00E35569" w:rsidRPr="00E35569" w:rsidRDefault="00E35569" w:rsidP="00E35569">
      <w:pPr>
        <w:widowControl w:val="0"/>
        <w:autoSpaceDE w:val="0"/>
        <w:autoSpaceDN w:val="0"/>
        <w:adjustRightInd w:val="0"/>
        <w:ind w:left="720" w:hanging="720"/>
        <w:jc w:val="center"/>
        <w:rPr>
          <w:b/>
          <w:smallCaps/>
          <w:sz w:val="64"/>
          <w:szCs w:val="64"/>
        </w:rPr>
      </w:pPr>
      <w:r w:rsidRPr="00E35569">
        <w:rPr>
          <w:b/>
          <w:smallCaps/>
          <w:sz w:val="64"/>
          <w:szCs w:val="64"/>
        </w:rPr>
        <w:t>Solomon’s Proverbs</w:t>
      </w:r>
    </w:p>
    <w:p w14:paraId="763FF676" w14:textId="77777777" w:rsidR="00E35569" w:rsidRPr="00E35569" w:rsidRDefault="00E35569" w:rsidP="00E35569">
      <w:pPr>
        <w:widowControl w:val="0"/>
        <w:autoSpaceDE w:val="0"/>
        <w:autoSpaceDN w:val="0"/>
        <w:adjustRightInd w:val="0"/>
        <w:ind w:left="720" w:hanging="720"/>
        <w:jc w:val="center"/>
        <w:rPr>
          <w:b/>
          <w:sz w:val="36"/>
          <w:szCs w:val="36"/>
        </w:rPr>
      </w:pPr>
      <w:r w:rsidRPr="00E35569">
        <w:rPr>
          <w:b/>
          <w:sz w:val="36"/>
          <w:szCs w:val="36"/>
        </w:rPr>
        <w:t>A Cumulative Bibliography</w:t>
      </w:r>
    </w:p>
    <w:p w14:paraId="0EDF153D" w14:textId="77777777" w:rsidR="00E35569" w:rsidRDefault="00E35569" w:rsidP="00E35569">
      <w:pPr>
        <w:widowControl w:val="0"/>
        <w:autoSpaceDE w:val="0"/>
        <w:autoSpaceDN w:val="0"/>
        <w:adjustRightInd w:val="0"/>
        <w:ind w:left="720" w:hanging="720"/>
        <w:jc w:val="center"/>
        <w:rPr>
          <w:b/>
        </w:rPr>
      </w:pPr>
    </w:p>
    <w:p w14:paraId="1F3E8F1E" w14:textId="77777777" w:rsidR="00E35569" w:rsidRDefault="00E35569" w:rsidP="00E35569">
      <w:pPr>
        <w:widowControl w:val="0"/>
        <w:autoSpaceDE w:val="0"/>
        <w:autoSpaceDN w:val="0"/>
        <w:adjustRightInd w:val="0"/>
        <w:ind w:left="720" w:hanging="720"/>
        <w:jc w:val="center"/>
        <w:rPr>
          <w:b/>
        </w:rPr>
      </w:pPr>
    </w:p>
    <w:p w14:paraId="3E053017" w14:textId="77777777" w:rsidR="00E35569" w:rsidRDefault="00E35569" w:rsidP="00E35569">
      <w:pPr>
        <w:widowControl w:val="0"/>
        <w:autoSpaceDE w:val="0"/>
        <w:autoSpaceDN w:val="0"/>
        <w:adjustRightInd w:val="0"/>
        <w:ind w:left="720" w:hanging="720"/>
        <w:jc w:val="center"/>
        <w:rPr>
          <w:b/>
        </w:rPr>
      </w:pPr>
    </w:p>
    <w:p w14:paraId="6812B30D" w14:textId="77777777" w:rsidR="00E35569" w:rsidRPr="00E35569" w:rsidRDefault="00E35569" w:rsidP="00E35569">
      <w:pPr>
        <w:widowControl w:val="0"/>
        <w:autoSpaceDE w:val="0"/>
        <w:autoSpaceDN w:val="0"/>
        <w:adjustRightInd w:val="0"/>
        <w:ind w:left="720" w:hanging="720"/>
        <w:jc w:val="center"/>
        <w:rPr>
          <w:i/>
          <w:sz w:val="28"/>
          <w:szCs w:val="28"/>
        </w:rPr>
      </w:pPr>
      <w:r w:rsidRPr="00E35569">
        <w:rPr>
          <w:i/>
          <w:sz w:val="28"/>
          <w:szCs w:val="28"/>
        </w:rPr>
        <w:t>Ted</w:t>
      </w:r>
      <w:r w:rsidR="00E84370">
        <w:rPr>
          <w:i/>
          <w:sz w:val="28"/>
          <w:szCs w:val="28"/>
        </w:rPr>
        <w:t xml:space="preserve"> A. </w:t>
      </w:r>
      <w:r w:rsidRPr="00E35569">
        <w:rPr>
          <w:i/>
          <w:sz w:val="28"/>
          <w:szCs w:val="28"/>
        </w:rPr>
        <w:t>Hildebrandt</w:t>
      </w:r>
    </w:p>
    <w:p w14:paraId="306BEB9D" w14:textId="77777777" w:rsidR="00E35569" w:rsidRDefault="00E35569" w:rsidP="00E35569">
      <w:pPr>
        <w:widowControl w:val="0"/>
        <w:autoSpaceDE w:val="0"/>
        <w:autoSpaceDN w:val="0"/>
        <w:adjustRightInd w:val="0"/>
        <w:ind w:left="720" w:hanging="720"/>
        <w:jc w:val="center"/>
        <w:rPr>
          <w:sz w:val="28"/>
          <w:szCs w:val="28"/>
        </w:rPr>
      </w:pPr>
      <w:r w:rsidRPr="00E35569">
        <w:rPr>
          <w:i/>
          <w:sz w:val="28"/>
          <w:szCs w:val="28"/>
        </w:rPr>
        <w:t>Frederic Clarke Putnam</w:t>
      </w:r>
    </w:p>
    <w:p w14:paraId="373AC379" w14:textId="77777777" w:rsidR="00E35569" w:rsidRPr="000A5E38" w:rsidRDefault="00E35569" w:rsidP="00E35569">
      <w:pPr>
        <w:widowControl w:val="0"/>
        <w:autoSpaceDE w:val="0"/>
        <w:autoSpaceDN w:val="0"/>
        <w:adjustRightInd w:val="0"/>
        <w:ind w:left="720" w:hanging="720"/>
        <w:jc w:val="center"/>
      </w:pPr>
    </w:p>
    <w:p w14:paraId="6469BFD6" w14:textId="77777777" w:rsidR="00E35569" w:rsidRPr="000A5E38" w:rsidRDefault="00E35569" w:rsidP="00E35569">
      <w:pPr>
        <w:widowControl w:val="0"/>
        <w:autoSpaceDE w:val="0"/>
        <w:autoSpaceDN w:val="0"/>
        <w:adjustRightInd w:val="0"/>
        <w:ind w:left="720" w:hanging="720"/>
        <w:jc w:val="center"/>
      </w:pPr>
    </w:p>
    <w:p w14:paraId="47F16E80" w14:textId="77777777" w:rsidR="00E35569" w:rsidRPr="000A5E38" w:rsidRDefault="00E35569" w:rsidP="00E35569">
      <w:pPr>
        <w:widowControl w:val="0"/>
        <w:autoSpaceDE w:val="0"/>
        <w:autoSpaceDN w:val="0"/>
        <w:adjustRightInd w:val="0"/>
        <w:ind w:left="720" w:hanging="720"/>
        <w:jc w:val="center"/>
      </w:pPr>
    </w:p>
    <w:p w14:paraId="142904B6" w14:textId="77777777" w:rsidR="00E35569" w:rsidRPr="000A5E38" w:rsidRDefault="00E35569" w:rsidP="00E35569">
      <w:pPr>
        <w:widowControl w:val="0"/>
        <w:autoSpaceDE w:val="0"/>
        <w:autoSpaceDN w:val="0"/>
        <w:adjustRightInd w:val="0"/>
        <w:ind w:left="720" w:hanging="720"/>
        <w:jc w:val="center"/>
      </w:pPr>
    </w:p>
    <w:p w14:paraId="04A6764A" w14:textId="77777777" w:rsidR="00E35569" w:rsidRPr="000A5E38" w:rsidRDefault="00E35569" w:rsidP="00E35569">
      <w:pPr>
        <w:widowControl w:val="0"/>
        <w:autoSpaceDE w:val="0"/>
        <w:autoSpaceDN w:val="0"/>
        <w:adjustRightInd w:val="0"/>
        <w:ind w:left="720" w:hanging="720"/>
        <w:jc w:val="center"/>
      </w:pPr>
    </w:p>
    <w:p w14:paraId="0114A2E5" w14:textId="77777777" w:rsidR="00E35569" w:rsidRPr="000A5E38" w:rsidRDefault="00E35569" w:rsidP="00E35569">
      <w:pPr>
        <w:widowControl w:val="0"/>
        <w:autoSpaceDE w:val="0"/>
        <w:autoSpaceDN w:val="0"/>
        <w:adjustRightInd w:val="0"/>
        <w:ind w:left="720" w:hanging="720"/>
        <w:jc w:val="center"/>
      </w:pPr>
    </w:p>
    <w:p w14:paraId="0FB9CC8A" w14:textId="77777777" w:rsidR="00E35569" w:rsidRPr="000A5E38" w:rsidRDefault="00E35569" w:rsidP="00E35569">
      <w:pPr>
        <w:widowControl w:val="0"/>
        <w:autoSpaceDE w:val="0"/>
        <w:autoSpaceDN w:val="0"/>
        <w:adjustRightInd w:val="0"/>
        <w:ind w:left="720" w:hanging="720"/>
        <w:jc w:val="center"/>
      </w:pPr>
    </w:p>
    <w:p w14:paraId="65E87717" w14:textId="77777777" w:rsidR="00E35569" w:rsidRPr="000A5E38" w:rsidRDefault="00E35569" w:rsidP="00E35569">
      <w:pPr>
        <w:widowControl w:val="0"/>
        <w:autoSpaceDE w:val="0"/>
        <w:autoSpaceDN w:val="0"/>
        <w:adjustRightInd w:val="0"/>
        <w:ind w:left="720" w:hanging="720"/>
        <w:jc w:val="center"/>
      </w:pPr>
    </w:p>
    <w:p w14:paraId="222D9219" w14:textId="77777777" w:rsidR="00E35569" w:rsidRPr="000A5E38" w:rsidRDefault="00E35569" w:rsidP="00E35569">
      <w:pPr>
        <w:widowControl w:val="0"/>
        <w:autoSpaceDE w:val="0"/>
        <w:autoSpaceDN w:val="0"/>
        <w:adjustRightInd w:val="0"/>
        <w:ind w:left="720" w:hanging="720"/>
        <w:jc w:val="center"/>
      </w:pPr>
    </w:p>
    <w:p w14:paraId="494A980E" w14:textId="77777777" w:rsidR="00E35569" w:rsidRPr="000A5E38" w:rsidRDefault="00E35569" w:rsidP="00E35569">
      <w:pPr>
        <w:widowControl w:val="0"/>
        <w:autoSpaceDE w:val="0"/>
        <w:autoSpaceDN w:val="0"/>
        <w:adjustRightInd w:val="0"/>
        <w:ind w:left="720" w:hanging="720"/>
        <w:jc w:val="center"/>
      </w:pPr>
    </w:p>
    <w:p w14:paraId="4DB83C28" w14:textId="77777777" w:rsidR="00E35569" w:rsidRPr="000A5E38" w:rsidRDefault="00E35569" w:rsidP="00E35569">
      <w:pPr>
        <w:widowControl w:val="0"/>
        <w:autoSpaceDE w:val="0"/>
        <w:autoSpaceDN w:val="0"/>
        <w:adjustRightInd w:val="0"/>
        <w:ind w:left="720" w:hanging="720"/>
        <w:jc w:val="center"/>
      </w:pPr>
    </w:p>
    <w:p w14:paraId="2FE8BA07" w14:textId="77777777" w:rsidR="00E35569" w:rsidRPr="000A5E38" w:rsidRDefault="00E35569" w:rsidP="00E35569">
      <w:pPr>
        <w:widowControl w:val="0"/>
        <w:autoSpaceDE w:val="0"/>
        <w:autoSpaceDN w:val="0"/>
        <w:adjustRightInd w:val="0"/>
        <w:ind w:left="720" w:hanging="720"/>
        <w:jc w:val="center"/>
      </w:pPr>
    </w:p>
    <w:p w14:paraId="0E355CD0" w14:textId="77777777" w:rsidR="00E35569" w:rsidRPr="000A5E38" w:rsidRDefault="00E35569" w:rsidP="00E35569">
      <w:pPr>
        <w:widowControl w:val="0"/>
        <w:autoSpaceDE w:val="0"/>
        <w:autoSpaceDN w:val="0"/>
        <w:adjustRightInd w:val="0"/>
        <w:ind w:left="720" w:hanging="720"/>
        <w:jc w:val="center"/>
      </w:pPr>
    </w:p>
    <w:p w14:paraId="303648DE" w14:textId="77777777" w:rsidR="00E35569" w:rsidRPr="000A5E38" w:rsidRDefault="00E35569" w:rsidP="00E35569">
      <w:pPr>
        <w:widowControl w:val="0"/>
        <w:autoSpaceDE w:val="0"/>
        <w:autoSpaceDN w:val="0"/>
        <w:adjustRightInd w:val="0"/>
        <w:ind w:left="720" w:hanging="720"/>
        <w:jc w:val="center"/>
      </w:pPr>
    </w:p>
    <w:p w14:paraId="2D96340E" w14:textId="77777777" w:rsidR="00E35569" w:rsidRPr="000A5E38" w:rsidRDefault="00E35569" w:rsidP="00E35569">
      <w:pPr>
        <w:widowControl w:val="0"/>
        <w:autoSpaceDE w:val="0"/>
        <w:autoSpaceDN w:val="0"/>
        <w:adjustRightInd w:val="0"/>
        <w:ind w:left="720" w:hanging="720"/>
        <w:jc w:val="center"/>
      </w:pPr>
    </w:p>
    <w:p w14:paraId="7657DAE5" w14:textId="77777777" w:rsidR="00E35569" w:rsidRPr="000A5E38" w:rsidRDefault="00E35569" w:rsidP="00E35569">
      <w:pPr>
        <w:widowControl w:val="0"/>
        <w:autoSpaceDE w:val="0"/>
        <w:autoSpaceDN w:val="0"/>
        <w:adjustRightInd w:val="0"/>
        <w:ind w:left="720" w:hanging="720"/>
        <w:jc w:val="center"/>
      </w:pPr>
    </w:p>
    <w:p w14:paraId="23756CEB" w14:textId="77777777" w:rsidR="00E35569" w:rsidRPr="000A5E38" w:rsidRDefault="00E35569" w:rsidP="00E35569">
      <w:pPr>
        <w:widowControl w:val="0"/>
        <w:autoSpaceDE w:val="0"/>
        <w:autoSpaceDN w:val="0"/>
        <w:adjustRightInd w:val="0"/>
        <w:ind w:left="720" w:hanging="720"/>
        <w:jc w:val="center"/>
      </w:pPr>
    </w:p>
    <w:p w14:paraId="6AE0323C" w14:textId="77777777" w:rsidR="00E35569" w:rsidRPr="000A5E38" w:rsidRDefault="00E35569" w:rsidP="00E35569">
      <w:pPr>
        <w:widowControl w:val="0"/>
        <w:autoSpaceDE w:val="0"/>
        <w:autoSpaceDN w:val="0"/>
        <w:adjustRightInd w:val="0"/>
        <w:ind w:left="720" w:hanging="720"/>
        <w:jc w:val="center"/>
      </w:pPr>
    </w:p>
    <w:p w14:paraId="35F410D9" w14:textId="77777777" w:rsidR="00E35569" w:rsidRPr="000A5E38" w:rsidRDefault="00E35569" w:rsidP="00E35569">
      <w:pPr>
        <w:widowControl w:val="0"/>
        <w:autoSpaceDE w:val="0"/>
        <w:autoSpaceDN w:val="0"/>
        <w:adjustRightInd w:val="0"/>
        <w:ind w:left="720" w:hanging="720"/>
        <w:jc w:val="center"/>
      </w:pPr>
    </w:p>
    <w:p w14:paraId="6F3721C8" w14:textId="77777777" w:rsidR="00E35569" w:rsidRPr="000A5E38" w:rsidRDefault="00E35569" w:rsidP="00E35569">
      <w:pPr>
        <w:widowControl w:val="0"/>
        <w:autoSpaceDE w:val="0"/>
        <w:autoSpaceDN w:val="0"/>
        <w:adjustRightInd w:val="0"/>
        <w:ind w:left="720" w:hanging="720"/>
        <w:jc w:val="center"/>
      </w:pPr>
    </w:p>
    <w:p w14:paraId="3117E467" w14:textId="77777777" w:rsidR="00E35569" w:rsidRPr="000A5E38" w:rsidRDefault="00E35569" w:rsidP="00E35569">
      <w:pPr>
        <w:widowControl w:val="0"/>
        <w:autoSpaceDE w:val="0"/>
        <w:autoSpaceDN w:val="0"/>
        <w:adjustRightInd w:val="0"/>
        <w:ind w:left="720" w:hanging="720"/>
        <w:jc w:val="center"/>
      </w:pPr>
    </w:p>
    <w:p w14:paraId="7CA208E0" w14:textId="77777777" w:rsidR="00E35569" w:rsidRPr="000A5E38" w:rsidRDefault="00E35569" w:rsidP="00E35569">
      <w:pPr>
        <w:widowControl w:val="0"/>
        <w:autoSpaceDE w:val="0"/>
        <w:autoSpaceDN w:val="0"/>
        <w:adjustRightInd w:val="0"/>
        <w:ind w:left="720" w:hanging="720"/>
        <w:jc w:val="center"/>
      </w:pPr>
    </w:p>
    <w:p w14:paraId="6F3B61D3" w14:textId="77777777" w:rsidR="00E35569" w:rsidRPr="000A5E38" w:rsidRDefault="00E35569" w:rsidP="00E35569">
      <w:pPr>
        <w:widowControl w:val="0"/>
        <w:autoSpaceDE w:val="0"/>
        <w:autoSpaceDN w:val="0"/>
        <w:adjustRightInd w:val="0"/>
        <w:ind w:left="720" w:hanging="720"/>
        <w:jc w:val="center"/>
      </w:pPr>
    </w:p>
    <w:p w14:paraId="5424BD95" w14:textId="77777777" w:rsidR="00E35569" w:rsidRPr="000A5E38" w:rsidRDefault="00E35569" w:rsidP="00E35569">
      <w:pPr>
        <w:widowControl w:val="0"/>
        <w:autoSpaceDE w:val="0"/>
        <w:autoSpaceDN w:val="0"/>
        <w:adjustRightInd w:val="0"/>
        <w:ind w:left="720" w:hanging="720"/>
        <w:jc w:val="center"/>
      </w:pPr>
    </w:p>
    <w:p w14:paraId="2089E68E" w14:textId="77777777" w:rsidR="00E35569" w:rsidRPr="000A5E38" w:rsidRDefault="00E35569" w:rsidP="00E35569">
      <w:pPr>
        <w:widowControl w:val="0"/>
        <w:autoSpaceDE w:val="0"/>
        <w:autoSpaceDN w:val="0"/>
        <w:adjustRightInd w:val="0"/>
        <w:ind w:left="720" w:hanging="720"/>
        <w:jc w:val="center"/>
      </w:pPr>
    </w:p>
    <w:p w14:paraId="655E9EDD" w14:textId="77777777" w:rsidR="00E35569" w:rsidRPr="000A5E38" w:rsidRDefault="00E35569" w:rsidP="00E35569">
      <w:pPr>
        <w:widowControl w:val="0"/>
        <w:autoSpaceDE w:val="0"/>
        <w:autoSpaceDN w:val="0"/>
        <w:adjustRightInd w:val="0"/>
        <w:ind w:left="720" w:hanging="720"/>
        <w:jc w:val="center"/>
      </w:pPr>
    </w:p>
    <w:p w14:paraId="7A0176D9" w14:textId="77777777" w:rsidR="00E35569" w:rsidRPr="000A5E38" w:rsidRDefault="00E35569" w:rsidP="00E35569">
      <w:pPr>
        <w:widowControl w:val="0"/>
        <w:autoSpaceDE w:val="0"/>
        <w:autoSpaceDN w:val="0"/>
        <w:adjustRightInd w:val="0"/>
        <w:ind w:left="720" w:hanging="720"/>
        <w:jc w:val="center"/>
      </w:pPr>
    </w:p>
    <w:p w14:paraId="2539589F" w14:textId="77777777" w:rsidR="00E35569" w:rsidRPr="000A5E38" w:rsidRDefault="00E35569" w:rsidP="00E35569">
      <w:pPr>
        <w:widowControl w:val="0"/>
        <w:autoSpaceDE w:val="0"/>
        <w:autoSpaceDN w:val="0"/>
        <w:adjustRightInd w:val="0"/>
        <w:ind w:left="720" w:hanging="720"/>
        <w:jc w:val="center"/>
      </w:pPr>
    </w:p>
    <w:p w14:paraId="240993EB" w14:textId="77777777" w:rsidR="00E35569" w:rsidRPr="000A5E38" w:rsidRDefault="00E35569" w:rsidP="00E35569">
      <w:pPr>
        <w:widowControl w:val="0"/>
        <w:autoSpaceDE w:val="0"/>
        <w:autoSpaceDN w:val="0"/>
        <w:adjustRightInd w:val="0"/>
        <w:ind w:left="720" w:hanging="720"/>
        <w:jc w:val="center"/>
      </w:pPr>
    </w:p>
    <w:p w14:paraId="1E7C7524" w14:textId="77777777" w:rsidR="00E35569" w:rsidRPr="000A5E38" w:rsidRDefault="00E35569" w:rsidP="00E35569">
      <w:pPr>
        <w:widowControl w:val="0"/>
        <w:autoSpaceDE w:val="0"/>
        <w:autoSpaceDN w:val="0"/>
        <w:adjustRightInd w:val="0"/>
        <w:ind w:left="720" w:hanging="720"/>
        <w:jc w:val="center"/>
      </w:pPr>
    </w:p>
    <w:p w14:paraId="27A6A698" w14:textId="77777777" w:rsidR="00E35569" w:rsidRPr="000A5E38" w:rsidRDefault="00E35569" w:rsidP="00E35569">
      <w:pPr>
        <w:widowControl w:val="0"/>
        <w:autoSpaceDE w:val="0"/>
        <w:autoSpaceDN w:val="0"/>
        <w:adjustRightInd w:val="0"/>
        <w:ind w:left="720" w:hanging="720"/>
        <w:jc w:val="center"/>
      </w:pPr>
    </w:p>
    <w:p w14:paraId="3F51D7C1" w14:textId="77777777" w:rsidR="00E35569" w:rsidRDefault="00E35569" w:rsidP="00E35569">
      <w:pPr>
        <w:widowControl w:val="0"/>
        <w:autoSpaceDE w:val="0"/>
        <w:autoSpaceDN w:val="0"/>
        <w:adjustRightInd w:val="0"/>
        <w:ind w:left="720" w:hanging="720"/>
        <w:jc w:val="center"/>
      </w:pPr>
    </w:p>
    <w:p w14:paraId="41CEEC57" w14:textId="77777777" w:rsidR="000A5E38" w:rsidRDefault="000A5E38" w:rsidP="00E35569">
      <w:pPr>
        <w:widowControl w:val="0"/>
        <w:autoSpaceDE w:val="0"/>
        <w:autoSpaceDN w:val="0"/>
        <w:adjustRightInd w:val="0"/>
        <w:ind w:left="720" w:hanging="720"/>
        <w:jc w:val="center"/>
      </w:pPr>
    </w:p>
    <w:p w14:paraId="3A4DAEA8" w14:textId="77777777" w:rsidR="000A5E38" w:rsidRDefault="000A5E38" w:rsidP="00E35569">
      <w:pPr>
        <w:widowControl w:val="0"/>
        <w:autoSpaceDE w:val="0"/>
        <w:autoSpaceDN w:val="0"/>
        <w:adjustRightInd w:val="0"/>
        <w:ind w:left="720" w:hanging="720"/>
        <w:jc w:val="center"/>
      </w:pPr>
    </w:p>
    <w:p w14:paraId="51322FD5" w14:textId="77777777" w:rsidR="000A5E38" w:rsidRDefault="000A5E38" w:rsidP="00E35569">
      <w:pPr>
        <w:widowControl w:val="0"/>
        <w:autoSpaceDE w:val="0"/>
        <w:autoSpaceDN w:val="0"/>
        <w:adjustRightInd w:val="0"/>
        <w:ind w:left="720" w:hanging="720"/>
        <w:jc w:val="center"/>
      </w:pPr>
    </w:p>
    <w:p w14:paraId="0D61DF31" w14:textId="77777777" w:rsidR="000A5E38" w:rsidRPr="000A5E38" w:rsidRDefault="000A5E38" w:rsidP="00E35569">
      <w:pPr>
        <w:widowControl w:val="0"/>
        <w:autoSpaceDE w:val="0"/>
        <w:autoSpaceDN w:val="0"/>
        <w:adjustRightInd w:val="0"/>
        <w:ind w:left="720" w:hanging="720"/>
        <w:jc w:val="center"/>
      </w:pPr>
    </w:p>
    <w:p w14:paraId="7EBC01FC" w14:textId="77777777" w:rsidR="002F5244" w:rsidRPr="00B150FA" w:rsidRDefault="00E35569" w:rsidP="00AD5ACB">
      <w:pPr>
        <w:widowControl w:val="0"/>
        <w:autoSpaceDE w:val="0"/>
        <w:autoSpaceDN w:val="0"/>
        <w:adjustRightInd w:val="0"/>
        <w:ind w:left="720" w:hanging="720"/>
        <w:jc w:val="center"/>
        <w:sectPr w:rsidR="002F5244" w:rsidRPr="00B150FA" w:rsidSect="008A68DA">
          <w:headerReference w:type="even" r:id="rId8"/>
          <w:headerReference w:type="default" r:id="rId9"/>
          <w:pgSz w:w="12240" w:h="15840" w:code="1"/>
          <w:pgMar w:top="1440" w:right="1440" w:bottom="1440" w:left="2160" w:header="720" w:footer="720" w:gutter="0"/>
          <w:cols w:space="720"/>
          <w:docGrid w:linePitch="360"/>
        </w:sectPr>
      </w:pPr>
      <w:r w:rsidRPr="00B150FA">
        <w:t>© Ted Hildebrandt &amp; Fred Putnam, 20</w:t>
      </w:r>
      <w:r w:rsidR="00AD5ACB">
        <w:t>14</w:t>
      </w:r>
    </w:p>
    <w:p w14:paraId="0DA520AD" w14:textId="77777777" w:rsidR="007F7DDE" w:rsidRPr="00B150FA" w:rsidRDefault="007F7DDE" w:rsidP="000A5E38">
      <w:pPr>
        <w:widowControl w:val="0"/>
        <w:autoSpaceDE w:val="0"/>
        <w:autoSpaceDN w:val="0"/>
        <w:adjustRightInd w:val="0"/>
        <w:ind w:left="720" w:hanging="720"/>
        <w:jc w:val="center"/>
        <w:rPr>
          <w:b/>
        </w:rPr>
      </w:pPr>
    </w:p>
    <w:p w14:paraId="12E357B4" w14:textId="77777777" w:rsidR="00FC793C" w:rsidRPr="00B150FA" w:rsidRDefault="00B448E3" w:rsidP="002F5244">
      <w:pPr>
        <w:widowControl w:val="0"/>
        <w:autoSpaceDE w:val="0"/>
        <w:autoSpaceDN w:val="0"/>
        <w:adjustRightInd w:val="0"/>
        <w:ind w:left="720" w:hanging="720"/>
      </w:pPr>
      <w:r w:rsidRPr="00B150FA">
        <w:rPr>
          <w:b/>
        </w:rPr>
        <w:t>Preface</w:t>
      </w:r>
    </w:p>
    <w:p w14:paraId="36A8597A" w14:textId="77777777" w:rsidR="00FC793C" w:rsidRPr="00B150FA" w:rsidRDefault="00FC793C" w:rsidP="00FC793C">
      <w:pPr>
        <w:widowControl w:val="0"/>
        <w:autoSpaceDE w:val="0"/>
        <w:autoSpaceDN w:val="0"/>
        <w:adjustRightInd w:val="0"/>
      </w:pPr>
    </w:p>
    <w:p w14:paraId="737D62ED" w14:textId="77777777" w:rsidR="00B47B4C" w:rsidRPr="00B150FA" w:rsidRDefault="00C23DB1" w:rsidP="002C495A">
      <w:r w:rsidRPr="00B150FA">
        <w:t xml:space="preserve">My </w:t>
      </w:r>
      <w:r w:rsidR="00AF170A" w:rsidRPr="00B150FA">
        <w:t xml:space="preserve">(Ted’s) </w:t>
      </w:r>
      <w:r w:rsidRPr="00B150FA">
        <w:t>interest in proverbial wisdom was originally sparked and reaffirmed by the birth of each of my wonderful children (Rebekah, Natanya, Zachary</w:t>
      </w:r>
      <w:r w:rsidR="00B47B4C" w:rsidRPr="00B150FA">
        <w:t>,</w:t>
      </w:r>
      <w:r w:rsidR="00AF170A" w:rsidRPr="00B150FA">
        <w:t xml:space="preserve"> and Elliott); I wanted </w:t>
      </w:r>
      <w:r w:rsidRPr="00B150FA">
        <w:t xml:space="preserve">to be a father who </w:t>
      </w:r>
      <w:r w:rsidR="00AF170A" w:rsidRPr="00B150FA">
        <w:t>w</w:t>
      </w:r>
      <w:r w:rsidRPr="00B150FA">
        <w:t>ould guide his children into engaging life in a godly, wise</w:t>
      </w:r>
      <w:r w:rsidR="00B47B4C" w:rsidRPr="00B150FA">
        <w:t>,</w:t>
      </w:r>
      <w:r w:rsidRPr="00B150FA">
        <w:t xml:space="preserve"> and reflective manner within the context of faith and the fear of the </w:t>
      </w:r>
      <w:r w:rsidRPr="00B150FA">
        <w:rPr>
          <w:smallCaps/>
        </w:rPr>
        <w:t>L</w:t>
      </w:r>
      <w:r w:rsidR="009D644E" w:rsidRPr="00B150FA">
        <w:rPr>
          <w:smallCaps/>
        </w:rPr>
        <w:t>ord</w:t>
      </w:r>
      <w:r w:rsidRPr="00B150FA">
        <w:t>.</w:t>
      </w:r>
    </w:p>
    <w:p w14:paraId="2C49147C" w14:textId="77777777" w:rsidR="00B93A37" w:rsidRPr="00B150FA" w:rsidRDefault="00C23DB1" w:rsidP="002C495A">
      <w:pPr>
        <w:ind w:firstLine="720"/>
      </w:pPr>
      <w:r w:rsidRPr="00B150FA">
        <w:t xml:space="preserve">During their playful childhoods, the proverbial sentences provided insights, structure and concrete direction. </w:t>
      </w:r>
      <w:r w:rsidR="00B47B4C" w:rsidRPr="00B150FA">
        <w:t>Their a</w:t>
      </w:r>
      <w:r w:rsidR="00B2402B" w:rsidRPr="00B150FA">
        <w:t>dolescence</w:t>
      </w:r>
      <w:r w:rsidRPr="00B150FA">
        <w:t xml:space="preserve"> shattered many of my assumptions</w:t>
      </w:r>
      <w:r w:rsidR="00B47B4C" w:rsidRPr="00B150FA">
        <w:t>,</w:t>
      </w:r>
      <w:r w:rsidRPr="00B150FA">
        <w:t xml:space="preserve"> highlighting a dissonance that I had formerly ignored both in life and in the proverbial sentences. Now, as the nest has emptied, and </w:t>
      </w:r>
      <w:r w:rsidR="00B93A37" w:rsidRPr="00B150FA">
        <w:t>our</w:t>
      </w:r>
      <w:r w:rsidRPr="00B150FA">
        <w:t xml:space="preserve"> relational roles have matured from pedagogical parent to collaborative friend, the proverbial sentences echo their wisdom in another stage of life.</w:t>
      </w:r>
    </w:p>
    <w:p w14:paraId="0AA3B297" w14:textId="77777777" w:rsidR="00C23DB1" w:rsidRPr="00B150FA" w:rsidRDefault="00C23DB1" w:rsidP="002C495A">
      <w:pPr>
        <w:ind w:firstLine="720"/>
      </w:pPr>
      <w:r w:rsidRPr="00B150FA">
        <w:t>It is to my friends (Rebekah, Natanya, Zachary and Elliott) and soul-mate, Annette</w:t>
      </w:r>
      <w:r w:rsidR="00B93A37" w:rsidRPr="00B150FA">
        <w:t>—</w:t>
      </w:r>
      <w:r w:rsidRPr="00B150FA">
        <w:t>Madame Wisdom incarnate</w:t>
      </w:r>
      <w:r w:rsidR="00B93A37" w:rsidRPr="00B150FA">
        <w:t>—that</w:t>
      </w:r>
      <w:r w:rsidRPr="00B150FA">
        <w:t xml:space="preserve"> I dedicate this work from a father </w:t>
      </w:r>
      <w:r w:rsidR="00B93A37" w:rsidRPr="00B150FA">
        <w:t xml:space="preserve">and husband </w:t>
      </w:r>
      <w:r w:rsidRPr="00B150FA">
        <w:t xml:space="preserve">who has struggled with understanding and extending wisdom’s call from simple daily routines to </w:t>
      </w:r>
      <w:r w:rsidR="00B93A37" w:rsidRPr="00B150FA">
        <w:t xml:space="preserve">the </w:t>
      </w:r>
      <w:r w:rsidRPr="00B150FA">
        <w:t xml:space="preserve">vistas and incomprehensibilities of </w:t>
      </w:r>
      <w:r w:rsidR="00B93A37" w:rsidRPr="00B150FA">
        <w:t xml:space="preserve">a </w:t>
      </w:r>
      <w:r w:rsidRPr="00B150FA">
        <w:t xml:space="preserve">life </w:t>
      </w:r>
      <w:r w:rsidR="00B93A37" w:rsidRPr="00B150FA">
        <w:t xml:space="preserve">lived in the presence of </w:t>
      </w:r>
      <w:r w:rsidRPr="00B150FA">
        <w:t xml:space="preserve">a God who lovingly bids his children pursue wisdom amidst the disorientations and complexities of life. </w:t>
      </w:r>
    </w:p>
    <w:p w14:paraId="450700A7" w14:textId="77777777" w:rsidR="00C23DB1" w:rsidRPr="00B150FA" w:rsidRDefault="00B93A37" w:rsidP="002C495A">
      <w:pPr>
        <w:ind w:firstLine="720"/>
      </w:pPr>
      <w:r w:rsidRPr="00B150FA">
        <w:t xml:space="preserve">Many people deserve thanks for their help in </w:t>
      </w:r>
      <w:r w:rsidR="00C23DB1" w:rsidRPr="00B150FA">
        <w:t xml:space="preserve">collecting </w:t>
      </w:r>
      <w:r w:rsidR="00AF170A" w:rsidRPr="00B150FA">
        <w:t xml:space="preserve">nearly four thousand </w:t>
      </w:r>
      <w:r w:rsidR="00C23DB1" w:rsidRPr="00B150FA">
        <w:t xml:space="preserve">bibliographic entries. These include Jim </w:t>
      </w:r>
      <w:proofErr w:type="spellStart"/>
      <w:r w:rsidR="00C23DB1" w:rsidRPr="00B150FA">
        <w:t>Darlock</w:t>
      </w:r>
      <w:proofErr w:type="spellEnd"/>
      <w:r w:rsidR="00C23DB1" w:rsidRPr="00B150FA">
        <w:t xml:space="preserve"> of Gordon-Conwell Seminary library who has been a research guide</w:t>
      </w:r>
      <w:r w:rsidRPr="00B150FA">
        <w:t>,</w:t>
      </w:r>
      <w:r w:rsidR="00C23DB1" w:rsidRPr="00B150FA">
        <w:t xml:space="preserve"> and William </w:t>
      </w:r>
      <w:proofErr w:type="spellStart"/>
      <w:r w:rsidR="00C23DB1" w:rsidRPr="00B150FA">
        <w:t>Darr</w:t>
      </w:r>
      <w:proofErr w:type="spellEnd"/>
      <w:r w:rsidR="00C23DB1" w:rsidRPr="00B150FA">
        <w:t xml:space="preserve"> of Grace College library</w:t>
      </w:r>
      <w:r w:rsidRPr="00B150FA">
        <w:t>,</w:t>
      </w:r>
      <w:r w:rsidR="00C23DB1" w:rsidRPr="00B150FA">
        <w:t xml:space="preserve"> whose friendship and research support for decades have enriched my work since the days of my dissertation on proverbial poetry in the 1980s. My valued colleagues at Gordon College</w:t>
      </w:r>
      <w:r w:rsidR="0046545F" w:rsidRPr="00B150FA">
        <w:t xml:space="preserve">—Drs. </w:t>
      </w:r>
      <w:r w:rsidR="00C23DB1" w:rsidRPr="00B150FA">
        <w:t>Elaine Phillips, Steve Hunt, Dave Mathewson, Roger Green</w:t>
      </w:r>
      <w:r w:rsidRPr="00B150FA">
        <w:t>,</w:t>
      </w:r>
      <w:r w:rsidR="0046545F" w:rsidRPr="00B150FA">
        <w:t xml:space="preserve"> and Marv Wilson—encourage me almost every day to emerge </w:t>
      </w:r>
      <w:r w:rsidR="00C23DB1" w:rsidRPr="00B150FA">
        <w:t>from the prison of scholarly and personal isolation. It has been a great delight to have been able to work collaboratively with Dr. Fred Putnam and benefit from his careful attention to detail, witness his brilliant effectiveness in the art of teaching</w:t>
      </w:r>
      <w:r w:rsidRPr="00B150FA">
        <w:t>,</w:t>
      </w:r>
      <w:r w:rsidR="00C23DB1" w:rsidRPr="00B150FA">
        <w:t xml:space="preserve"> and </w:t>
      </w:r>
      <w:r w:rsidRPr="00B150FA">
        <w:t xml:space="preserve">to </w:t>
      </w:r>
      <w:r w:rsidR="00C23DB1" w:rsidRPr="00B150FA">
        <w:t xml:space="preserve">reflect on his insights into Hebrew poetics. Truly, this project would still be buried on a </w:t>
      </w:r>
      <w:proofErr w:type="spellStart"/>
      <w:r w:rsidR="00C23DB1" w:rsidRPr="00B150FA">
        <w:t>harddrive</w:t>
      </w:r>
      <w:proofErr w:type="spellEnd"/>
      <w:r w:rsidR="00C23DB1" w:rsidRPr="00B150FA">
        <w:t xml:space="preserve"> someplace without Fred’s help. </w:t>
      </w:r>
    </w:p>
    <w:p w14:paraId="38B0F08B" w14:textId="77777777" w:rsidR="00C23DB1" w:rsidRPr="00B150FA" w:rsidRDefault="00C23DB1" w:rsidP="0039745E">
      <w:pPr>
        <w:ind w:firstLine="720"/>
      </w:pPr>
      <w:r w:rsidRPr="00B150FA">
        <w:t xml:space="preserve">Finally, I would be remiss not to mention Dr. David Clines, who </w:t>
      </w:r>
      <w:r w:rsidR="00B93A37" w:rsidRPr="00B150FA">
        <w:t xml:space="preserve">plucked </w:t>
      </w:r>
      <w:r w:rsidRPr="00B150FA">
        <w:t xml:space="preserve">this work in its rough form from among the billions of </w:t>
      </w:r>
      <w:r w:rsidR="00B93A37" w:rsidRPr="00B150FA">
        <w:t>web-</w:t>
      </w:r>
      <w:r w:rsidRPr="00B150FA">
        <w:t xml:space="preserve">pages. </w:t>
      </w:r>
      <w:r w:rsidR="009D644E" w:rsidRPr="00B150FA">
        <w:t xml:space="preserve">Thanks to </w:t>
      </w:r>
      <w:r w:rsidRPr="00B150FA">
        <w:t xml:space="preserve">his careful cutting and polishing </w:t>
      </w:r>
      <w:r w:rsidR="009D644E" w:rsidRPr="00B150FA">
        <w:t>a</w:t>
      </w:r>
      <w:r w:rsidRPr="00B150FA">
        <w:t xml:space="preserve"> jagged stone has become worthy of publication. His meticulous</w:t>
      </w:r>
      <w:r w:rsidR="00B93A37" w:rsidRPr="00B150FA">
        <w:t xml:space="preserve"> attention</w:t>
      </w:r>
      <w:r w:rsidRPr="00B150FA">
        <w:t xml:space="preserve"> and ex</w:t>
      </w:r>
      <w:r w:rsidR="009D644E" w:rsidRPr="00B150FA">
        <w:t xml:space="preserve">tensive (perhaps exhaustive) </w:t>
      </w:r>
      <w:r w:rsidRPr="00B150FA">
        <w:t>knowledge of bibliographic citations and resources have improved this project beyond what either author could have imagined. Any error in reference or topical placement, however, must be reckoned to my account as vestigial unwanted remnants of th</w:t>
      </w:r>
      <w:r w:rsidR="0046545F" w:rsidRPr="00B150FA">
        <w:t>at</w:t>
      </w:r>
      <w:r w:rsidRPr="00B150FA">
        <w:t xml:space="preserve"> rough original bibliography.</w:t>
      </w:r>
    </w:p>
    <w:p w14:paraId="7708D138" w14:textId="77777777" w:rsidR="00B448E3" w:rsidRPr="00B150FA" w:rsidRDefault="000B7591" w:rsidP="002E7A63">
      <w:pPr>
        <w:widowControl w:val="0"/>
        <w:autoSpaceDE w:val="0"/>
        <w:autoSpaceDN w:val="0"/>
        <w:adjustRightInd w:val="0"/>
        <w:ind w:firstLine="720"/>
      </w:pPr>
      <w:r w:rsidRPr="00B150FA">
        <w:t xml:space="preserve">I (Fred) want to thank Ted for inviting me to </w:t>
      </w:r>
      <w:r w:rsidR="0046545F" w:rsidRPr="00B150FA">
        <w:t xml:space="preserve">join him in this </w:t>
      </w:r>
      <w:r w:rsidR="00B2402B" w:rsidRPr="00B150FA">
        <w:t>work</w:t>
      </w:r>
      <w:r w:rsidRPr="00B150FA">
        <w:t xml:space="preserve">—working together </w:t>
      </w:r>
      <w:r w:rsidR="002E7A63">
        <w:t xml:space="preserve">has been both enjoyable and </w:t>
      </w:r>
      <w:r w:rsidR="003125DD" w:rsidRPr="00B150FA">
        <w:t>worthwhile</w:t>
      </w:r>
      <w:r w:rsidR="00B2402B" w:rsidRPr="00B150FA">
        <w:t xml:space="preserve">. </w:t>
      </w:r>
      <w:r w:rsidR="002E7A63">
        <w:t>(And e</w:t>
      </w:r>
      <w:r w:rsidR="00B2402B" w:rsidRPr="00B150FA">
        <w:t xml:space="preserve">-mail glitches have given us both a much greater </w:t>
      </w:r>
      <w:r w:rsidR="003125DD" w:rsidRPr="00B150FA">
        <w:t xml:space="preserve">respect and </w:t>
      </w:r>
      <w:r w:rsidR="00B2402B" w:rsidRPr="00B150FA">
        <w:t xml:space="preserve">appreciation </w:t>
      </w:r>
      <w:r w:rsidRPr="00B150FA">
        <w:t xml:space="preserve">for Brown, Driver, and Briggs, and many others who collaborated </w:t>
      </w:r>
      <w:r w:rsidR="003125DD" w:rsidRPr="00B150FA">
        <w:t xml:space="preserve">on larger projects, </w:t>
      </w:r>
      <w:r w:rsidRPr="00B150FA">
        <w:t xml:space="preserve">at </w:t>
      </w:r>
      <w:r w:rsidR="00B2402B" w:rsidRPr="00B150FA">
        <w:t>far</w:t>
      </w:r>
      <w:r w:rsidRPr="00B150FA">
        <w:t xml:space="preserve"> greater distances</w:t>
      </w:r>
      <w:r w:rsidR="003125DD" w:rsidRPr="00B150FA">
        <w:t>, and</w:t>
      </w:r>
      <w:r w:rsidRPr="00B150FA">
        <w:t xml:space="preserve"> </w:t>
      </w:r>
      <w:r w:rsidR="00B448E3" w:rsidRPr="00B150FA">
        <w:t xml:space="preserve">with much slower </w:t>
      </w:r>
      <w:r w:rsidR="003125DD" w:rsidRPr="00B150FA">
        <w:t xml:space="preserve">means of </w:t>
      </w:r>
      <w:r w:rsidR="00B448E3" w:rsidRPr="00B150FA">
        <w:t>communication.</w:t>
      </w:r>
      <w:r w:rsidR="002E7A63">
        <w:t>)</w:t>
      </w:r>
    </w:p>
    <w:p w14:paraId="284F518C" w14:textId="77777777" w:rsidR="00002688" w:rsidRPr="00B150FA" w:rsidRDefault="000B7591" w:rsidP="002C495A">
      <w:pPr>
        <w:widowControl w:val="0"/>
        <w:autoSpaceDE w:val="0"/>
        <w:autoSpaceDN w:val="0"/>
        <w:adjustRightInd w:val="0"/>
        <w:ind w:firstLine="720"/>
      </w:pPr>
      <w:r w:rsidRPr="00B150FA">
        <w:t>I also thank the faculty and library staff of Westminster Theological Seminary</w:t>
      </w:r>
      <w:r w:rsidR="00B2402B" w:rsidRPr="00B150FA">
        <w:t xml:space="preserve"> in Glenside (PA)</w:t>
      </w:r>
      <w:r w:rsidRPr="00B150FA">
        <w:t>, who</w:t>
      </w:r>
      <w:r w:rsidR="00792DD9" w:rsidRPr="00B150FA">
        <w:t>se</w:t>
      </w:r>
      <w:r w:rsidR="00002688" w:rsidRPr="00B150FA">
        <w:t xml:space="preserve"> </w:t>
      </w:r>
      <w:r w:rsidR="000D1009" w:rsidRPr="00B150FA">
        <w:t xml:space="preserve">generous </w:t>
      </w:r>
      <w:r w:rsidR="00002688" w:rsidRPr="00B150FA">
        <w:t xml:space="preserve">hospitality </w:t>
      </w:r>
      <w:r w:rsidR="0046545F" w:rsidRPr="00B150FA">
        <w:t xml:space="preserve">has been </w:t>
      </w:r>
      <w:r w:rsidR="00B2402B" w:rsidRPr="00B150FA">
        <w:t>a great encouragement</w:t>
      </w:r>
      <w:r w:rsidR="00E84370" w:rsidRPr="00B150FA">
        <w:t xml:space="preserve"> that enabled me to pursue this project</w:t>
      </w:r>
      <w:r w:rsidR="00002688" w:rsidRPr="00B150FA">
        <w:t>.</w:t>
      </w:r>
      <w:r w:rsidR="004519D1" w:rsidRPr="00B150FA">
        <w:t xml:space="preserve"> The students in my doctoral seminar on the book of Proverbs have also tracked down references, corrected typos, and offered helpful suggestions.</w:t>
      </w:r>
    </w:p>
    <w:p w14:paraId="05F8399C" w14:textId="77777777" w:rsidR="000B7591" w:rsidRPr="00B150FA" w:rsidRDefault="00002688" w:rsidP="002C495A">
      <w:pPr>
        <w:widowControl w:val="0"/>
        <w:autoSpaceDE w:val="0"/>
        <w:autoSpaceDN w:val="0"/>
        <w:adjustRightInd w:val="0"/>
        <w:ind w:firstLine="720"/>
      </w:pPr>
      <w:r w:rsidRPr="00B150FA">
        <w:lastRenderedPageBreak/>
        <w:t xml:space="preserve">And </w:t>
      </w:r>
      <w:r w:rsidR="00B448E3" w:rsidRPr="00B150FA">
        <w:t xml:space="preserve">my wife, Emilie, and our daughters, Lydia and Abigail, who continue to be my crown and delight, have been </w:t>
      </w:r>
      <w:r w:rsidRPr="00B150FA">
        <w:t>unflagging support</w:t>
      </w:r>
      <w:r w:rsidR="00B448E3" w:rsidRPr="00B150FA">
        <w:t>s</w:t>
      </w:r>
      <w:r w:rsidRPr="00B150FA">
        <w:t xml:space="preserve">; to them go </w:t>
      </w:r>
      <w:r w:rsidR="00B448E3" w:rsidRPr="00B150FA">
        <w:t>my</w:t>
      </w:r>
      <w:r w:rsidRPr="00B150FA">
        <w:t xml:space="preserve"> greatest thanks with much love.</w:t>
      </w:r>
    </w:p>
    <w:p w14:paraId="1EC6CFAB" w14:textId="77777777" w:rsidR="008854E0" w:rsidRPr="00B150FA" w:rsidRDefault="008854E0" w:rsidP="002C495A">
      <w:pPr>
        <w:widowControl w:val="0"/>
        <w:autoSpaceDE w:val="0"/>
        <w:autoSpaceDN w:val="0"/>
        <w:adjustRightInd w:val="0"/>
        <w:ind w:firstLine="720"/>
      </w:pPr>
      <w:r w:rsidRPr="00B150FA">
        <w:t xml:space="preserve">We both </w:t>
      </w:r>
      <w:r w:rsidR="002E7A63">
        <w:t xml:space="preserve">also </w:t>
      </w:r>
      <w:r w:rsidRPr="00B150FA">
        <w:t xml:space="preserve">thank Jim </w:t>
      </w:r>
      <w:proofErr w:type="spellStart"/>
      <w:r w:rsidRPr="00B150FA">
        <w:t>Eisenbraun</w:t>
      </w:r>
      <w:proofErr w:type="spellEnd"/>
      <w:r w:rsidRPr="00B150FA">
        <w:t xml:space="preserve"> for allowing us to include the references from the </w:t>
      </w:r>
      <w:r w:rsidRPr="00B150FA">
        <w:rPr>
          <w:i/>
        </w:rPr>
        <w:t>Cumulative Index to the Grammar &amp; Syntax of Biblical Hebrew</w:t>
      </w:r>
      <w:r w:rsidRPr="00B150FA">
        <w:t xml:space="preserve"> (Putnam 1996), and trust that these will make the bibliography even more useful.</w:t>
      </w:r>
    </w:p>
    <w:p w14:paraId="4C199D3A" w14:textId="77777777" w:rsidR="00B448E3" w:rsidRPr="00B150FA" w:rsidRDefault="00B448E3" w:rsidP="00B448E3">
      <w:pPr>
        <w:widowControl w:val="0"/>
        <w:autoSpaceDE w:val="0"/>
        <w:autoSpaceDN w:val="0"/>
        <w:adjustRightInd w:val="0"/>
      </w:pPr>
    </w:p>
    <w:p w14:paraId="0DB18633" w14:textId="77777777" w:rsidR="00B448E3" w:rsidRPr="00B150FA" w:rsidRDefault="00B448E3" w:rsidP="00B448E3">
      <w:pPr>
        <w:widowControl w:val="0"/>
        <w:autoSpaceDE w:val="0"/>
        <w:autoSpaceDN w:val="0"/>
        <w:adjustRightInd w:val="0"/>
        <w:jc w:val="right"/>
      </w:pPr>
      <w:r w:rsidRPr="00B150FA">
        <w:t>Ted Hildebrandt</w:t>
      </w:r>
    </w:p>
    <w:p w14:paraId="6E761AFB" w14:textId="77777777" w:rsidR="00B448E3" w:rsidRPr="00B150FA" w:rsidRDefault="00B448E3" w:rsidP="00B448E3">
      <w:pPr>
        <w:widowControl w:val="0"/>
        <w:autoSpaceDE w:val="0"/>
        <w:autoSpaceDN w:val="0"/>
        <w:adjustRightInd w:val="0"/>
        <w:jc w:val="right"/>
      </w:pPr>
      <w:r w:rsidRPr="00B150FA">
        <w:t>Fred Putnam</w:t>
      </w:r>
    </w:p>
    <w:p w14:paraId="43F601D3" w14:textId="77777777" w:rsidR="00B448E3" w:rsidRPr="00B150FA" w:rsidRDefault="00B448E3" w:rsidP="00B448E3">
      <w:pPr>
        <w:widowControl w:val="0"/>
        <w:autoSpaceDE w:val="0"/>
        <w:autoSpaceDN w:val="0"/>
        <w:adjustRightInd w:val="0"/>
        <w:jc w:val="right"/>
      </w:pPr>
    </w:p>
    <w:p w14:paraId="4FB0D232" w14:textId="77777777" w:rsidR="00B448E3" w:rsidRPr="00B150FA" w:rsidRDefault="002E7A63" w:rsidP="002E7A63">
      <w:pPr>
        <w:widowControl w:val="0"/>
        <w:autoSpaceDE w:val="0"/>
        <w:autoSpaceDN w:val="0"/>
        <w:adjustRightInd w:val="0"/>
        <w:jc w:val="right"/>
      </w:pPr>
      <w:r>
        <w:t>Epiphany</w:t>
      </w:r>
      <w:r w:rsidR="00B448E3" w:rsidRPr="00B150FA">
        <w:t xml:space="preserve"> 20</w:t>
      </w:r>
      <w:r>
        <w:t>15</w:t>
      </w:r>
    </w:p>
    <w:p w14:paraId="4D7C9A23" w14:textId="77777777" w:rsidR="008854E0" w:rsidRPr="00B150FA" w:rsidRDefault="008854E0" w:rsidP="0066405E">
      <w:pPr>
        <w:widowControl w:val="0"/>
        <w:autoSpaceDE w:val="0"/>
        <w:autoSpaceDN w:val="0"/>
        <w:adjustRightInd w:val="0"/>
      </w:pPr>
    </w:p>
    <w:p w14:paraId="4031FF9D" w14:textId="77777777" w:rsidR="008854E0" w:rsidRPr="00B150FA" w:rsidRDefault="008854E0" w:rsidP="002C495A">
      <w:pPr>
        <w:spacing w:line="480" w:lineRule="auto"/>
      </w:pPr>
      <w:r w:rsidRPr="00B150FA">
        <w:br w:type="page"/>
      </w:r>
      <w:r w:rsidRPr="00B150FA">
        <w:rPr>
          <w:b/>
        </w:rPr>
        <w:lastRenderedPageBreak/>
        <w:t>Introduction</w:t>
      </w:r>
      <w:r w:rsidRPr="00B150FA">
        <w:tab/>
      </w:r>
    </w:p>
    <w:p w14:paraId="59280E23" w14:textId="77777777" w:rsidR="008854E0" w:rsidRPr="00B150FA" w:rsidRDefault="008854E0" w:rsidP="00AE023F">
      <w:r w:rsidRPr="00B150FA">
        <w:t>This bibliography attempts to catalogue research on the book of Proverbs through 20</w:t>
      </w:r>
      <w:r w:rsidR="002E7A63">
        <w:t>1</w:t>
      </w:r>
      <w:r w:rsidR="00AE023F">
        <w:t>4</w:t>
      </w:r>
      <w:r w:rsidRPr="00B150FA">
        <w:t>, and to organize it in a way that will prove intuitive to those doing research in biblical studies.</w:t>
      </w:r>
    </w:p>
    <w:p w14:paraId="70B34854" w14:textId="77777777" w:rsidR="000A5E38" w:rsidRPr="00B150FA" w:rsidRDefault="000A5E38" w:rsidP="002C495A"/>
    <w:p w14:paraId="28EAA2C5" w14:textId="77777777" w:rsidR="000A5E38" w:rsidRPr="00B150FA" w:rsidRDefault="000A5E38" w:rsidP="002E7A63">
      <w:r w:rsidRPr="00B150FA">
        <w:rPr>
          <w:i/>
        </w:rPr>
        <w:t>Origins</w:t>
      </w:r>
      <w:r w:rsidRPr="00B150FA">
        <w:t xml:space="preserve">. It began as part of a website </w:t>
      </w:r>
      <w:r w:rsidR="002E7A63" w:rsidRPr="00B150FA">
        <w:t>(http://faculty.gordon.edu/hu/bi/ted_hildebrandt)</w:t>
      </w:r>
      <w:r w:rsidR="002E7A63">
        <w:t xml:space="preserve"> </w:t>
      </w:r>
      <w:r w:rsidRPr="00B150FA">
        <w:t xml:space="preserve">designed to make scholarly resources more available to students and the general public, with the modest goal of providing a complete list of research on the biblical book of Proverbs. My ultimate goal was to </w:t>
      </w:r>
      <w:r w:rsidR="0080225E" w:rsidRPr="00B150FA">
        <w:t>“</w:t>
      </w:r>
      <w:r w:rsidRPr="00B150FA">
        <w:t>open the door</w:t>
      </w:r>
      <w:r w:rsidR="0080225E" w:rsidRPr="00B150FA">
        <w:t>”</w:t>
      </w:r>
      <w:r w:rsidRPr="00B150FA">
        <w:t xml:space="preserve"> for those beginning to explore proverbial wisdom by offering an interdisciplinary resource that would ease their pursuit of this fascinating field of study.</w:t>
      </w:r>
    </w:p>
    <w:p w14:paraId="4C733AE7" w14:textId="77777777" w:rsidR="000A5E38" w:rsidRPr="00B150FA" w:rsidRDefault="000A5E38" w:rsidP="002C495A">
      <w:pPr>
        <w:ind w:firstLine="720"/>
      </w:pPr>
      <w:r w:rsidRPr="00B150FA">
        <w:t xml:space="preserve">Wanting to help others read biblical proverbs in the context of its ancient Near Eastern setting, I gradually extended the list beyond </w:t>
      </w:r>
      <w:r w:rsidR="0080225E" w:rsidRPr="00B150FA">
        <w:t>“</w:t>
      </w:r>
      <w:r w:rsidRPr="00B150FA">
        <w:t>biblical studies</w:t>
      </w:r>
      <w:r w:rsidR="0080225E" w:rsidRPr="00B150FA">
        <w:t>”</w:t>
      </w:r>
      <w:r w:rsidRPr="00B150FA">
        <w:t xml:space="preserve"> </w:t>
      </w:r>
      <w:r w:rsidRPr="00B150FA">
        <w:rPr>
          <w:i/>
        </w:rPr>
        <w:t>per se</w:t>
      </w:r>
      <w:r w:rsidRPr="00B150FA">
        <w:t xml:space="preserve">; wanting the proverbs to be read </w:t>
      </w:r>
      <w:r w:rsidRPr="00B150FA">
        <w:rPr>
          <w:i/>
        </w:rPr>
        <w:t>as proverbs</w:t>
      </w:r>
      <w:r w:rsidRPr="00B150FA">
        <w:t xml:space="preserve">, I extended it in turn into the areas of folklore, </w:t>
      </w:r>
      <w:proofErr w:type="spellStart"/>
      <w:r w:rsidRPr="00B150FA">
        <w:t>paremiology</w:t>
      </w:r>
      <w:proofErr w:type="spellEnd"/>
      <w:r w:rsidRPr="00B150FA">
        <w:t>, and psychology (including gerontology, cognitive science, and the use of proverbs in psychological testing).</w:t>
      </w:r>
    </w:p>
    <w:p w14:paraId="7BA799DD" w14:textId="77777777" w:rsidR="000A5E38" w:rsidRPr="00B150FA" w:rsidRDefault="000A5E38" w:rsidP="002C495A"/>
    <w:p w14:paraId="67C6AD57" w14:textId="77777777" w:rsidR="00C805E9" w:rsidRPr="00B150FA" w:rsidRDefault="000A5E38" w:rsidP="002C495A">
      <w:r w:rsidRPr="00B150FA">
        <w:rPr>
          <w:i/>
        </w:rPr>
        <w:t>Organization</w:t>
      </w:r>
      <w:r w:rsidR="00CB1B57" w:rsidRPr="00B150FA">
        <w:rPr>
          <w:i/>
        </w:rPr>
        <w:t xml:space="preserve"> &amp; Contents</w:t>
      </w:r>
      <w:r w:rsidRPr="00B150FA">
        <w:t xml:space="preserve">. </w:t>
      </w:r>
      <w:r w:rsidR="006A484B" w:rsidRPr="00B150FA">
        <w:t xml:space="preserve">The first three sections provide a comprehensive overview and seminal </w:t>
      </w:r>
      <w:r w:rsidR="0080225E" w:rsidRPr="00B150FA">
        <w:t>“</w:t>
      </w:r>
      <w:r w:rsidR="006A484B" w:rsidRPr="00B150FA">
        <w:t>library</w:t>
      </w:r>
      <w:r w:rsidR="0080225E" w:rsidRPr="00B150FA">
        <w:t>”</w:t>
      </w:r>
      <w:r w:rsidR="006A484B" w:rsidRPr="00B150FA">
        <w:t xml:space="preserve"> on Proverbs studies: </w:t>
      </w:r>
      <w:r w:rsidR="00C805E9" w:rsidRPr="00B150FA">
        <w:t>A list of major, now-standard works (</w:t>
      </w:r>
      <w:r w:rsidR="008854E0" w:rsidRPr="00B150FA">
        <w:rPr>
          <w:b/>
        </w:rPr>
        <w:t>Top Picks</w:t>
      </w:r>
      <w:r w:rsidR="00C805E9" w:rsidRPr="00B150FA">
        <w:t xml:space="preserve">) is </w:t>
      </w:r>
      <w:r w:rsidR="008854E0" w:rsidRPr="00B150FA">
        <w:t xml:space="preserve">followed by bibliographies </w:t>
      </w:r>
      <w:r w:rsidR="006A484B" w:rsidRPr="00B150FA">
        <w:t>on Proverbs and Wisdom</w:t>
      </w:r>
      <w:r w:rsidR="00C805E9" w:rsidRPr="00B150FA">
        <w:t xml:space="preserve"> (</w:t>
      </w:r>
      <w:r w:rsidR="00C805E9" w:rsidRPr="00B150FA">
        <w:rPr>
          <w:b/>
        </w:rPr>
        <w:t>Section 1</w:t>
      </w:r>
      <w:r w:rsidR="00C805E9" w:rsidRPr="00B150FA">
        <w:t>)</w:t>
      </w:r>
      <w:r w:rsidR="006A484B" w:rsidRPr="00B150FA">
        <w:t xml:space="preserve">; </w:t>
      </w:r>
      <w:r w:rsidR="008854E0" w:rsidRPr="00B150FA">
        <w:rPr>
          <w:b/>
        </w:rPr>
        <w:t xml:space="preserve">Section </w:t>
      </w:r>
      <w:r w:rsidR="00C805E9" w:rsidRPr="00B150FA">
        <w:rPr>
          <w:b/>
        </w:rPr>
        <w:t>2</w:t>
      </w:r>
      <w:r w:rsidR="008854E0" w:rsidRPr="00B150FA">
        <w:t xml:space="preserve"> </w:t>
      </w:r>
      <w:r w:rsidR="006A484B" w:rsidRPr="00B150FA">
        <w:t>lists</w:t>
      </w:r>
      <w:r w:rsidR="008854E0" w:rsidRPr="00B150FA">
        <w:t xml:space="preserve"> general commentaries and introductions, monographs, history of interpretation, applied studies, and texts and translations.</w:t>
      </w:r>
    </w:p>
    <w:p w14:paraId="4BF4DEC3" w14:textId="77777777" w:rsidR="006A484B" w:rsidRPr="00B150FA" w:rsidRDefault="00C805E9" w:rsidP="002C495A">
      <w:pPr>
        <w:ind w:firstLine="720"/>
      </w:pPr>
      <w:r w:rsidRPr="00B150FA">
        <w:rPr>
          <w:b/>
        </w:rPr>
        <w:t>S</w:t>
      </w:r>
      <w:r w:rsidR="008854E0" w:rsidRPr="00B150FA">
        <w:rPr>
          <w:b/>
        </w:rPr>
        <w:t xml:space="preserve">ection </w:t>
      </w:r>
      <w:r w:rsidRPr="00B150FA">
        <w:rPr>
          <w:b/>
        </w:rPr>
        <w:t>3</w:t>
      </w:r>
      <w:r w:rsidRPr="00B150FA">
        <w:t xml:space="preserve"> </w:t>
      </w:r>
      <w:r w:rsidR="006A484B" w:rsidRPr="00B150FA">
        <w:t xml:space="preserve">focuses </w:t>
      </w:r>
      <w:r w:rsidR="008854E0" w:rsidRPr="00B150FA">
        <w:t xml:space="preserve">on proverbial </w:t>
      </w:r>
      <w:r w:rsidR="008854E0" w:rsidRPr="00B150FA">
        <w:rPr>
          <w:i/>
        </w:rPr>
        <w:t xml:space="preserve">sitz </w:t>
      </w:r>
      <w:proofErr w:type="spellStart"/>
      <w:r w:rsidR="008854E0" w:rsidRPr="00B150FA">
        <w:rPr>
          <w:i/>
        </w:rPr>
        <w:t>im</w:t>
      </w:r>
      <w:proofErr w:type="spellEnd"/>
      <w:r w:rsidR="008854E0" w:rsidRPr="00B150FA">
        <w:rPr>
          <w:i/>
        </w:rPr>
        <w:t xml:space="preserve"> leben</w:t>
      </w:r>
      <w:r w:rsidR="008854E0" w:rsidRPr="00B150FA">
        <w:t xml:space="preserve"> or </w:t>
      </w:r>
      <w:r w:rsidR="0080225E" w:rsidRPr="00B150FA">
        <w:t>“</w:t>
      </w:r>
      <w:r w:rsidR="008854E0" w:rsidRPr="00B150FA">
        <w:t>social location</w:t>
      </w:r>
      <w:r w:rsidR="0080225E" w:rsidRPr="00B150FA">
        <w:t>”</w:t>
      </w:r>
      <w:r w:rsidR="008854E0" w:rsidRPr="00B150FA">
        <w:t xml:space="preserve"> </w:t>
      </w:r>
      <w:r w:rsidR="006A484B" w:rsidRPr="00B150FA">
        <w:t xml:space="preserve">(so </w:t>
      </w:r>
      <w:r w:rsidR="008854E0" w:rsidRPr="00B150FA">
        <w:t>Fox</w:t>
      </w:r>
      <w:r w:rsidR="006A484B" w:rsidRPr="00B150FA">
        <w:t xml:space="preserve">)—a general topic </w:t>
      </w:r>
      <w:r w:rsidR="008854E0" w:rsidRPr="00B150FA">
        <w:t xml:space="preserve">of vigorous </w:t>
      </w:r>
      <w:r w:rsidR="006A484B" w:rsidRPr="00B150FA">
        <w:t xml:space="preserve">discussion and </w:t>
      </w:r>
      <w:r w:rsidR="008854E0" w:rsidRPr="00B150FA">
        <w:t>debate</w:t>
      </w:r>
      <w:r w:rsidR="006A484B" w:rsidRPr="00B150FA">
        <w:t xml:space="preserve">—with entries that cover </w:t>
      </w:r>
      <w:r w:rsidR="0080225E" w:rsidRPr="00B150FA">
        <w:t>“</w:t>
      </w:r>
      <w:r w:rsidR="008854E0" w:rsidRPr="00B150FA">
        <w:t>king/queen/court</w:t>
      </w:r>
      <w:r w:rsidR="0080225E" w:rsidRPr="00B150FA">
        <w:t>”</w:t>
      </w:r>
      <w:r w:rsidR="006A484B" w:rsidRPr="00B150FA">
        <w:t xml:space="preserve">, </w:t>
      </w:r>
      <w:r w:rsidR="0080225E" w:rsidRPr="00B150FA">
        <w:t>“</w:t>
      </w:r>
      <w:r w:rsidR="008854E0" w:rsidRPr="00B150FA">
        <w:t>sages/schools</w:t>
      </w:r>
      <w:r w:rsidR="0080225E" w:rsidRPr="00B150FA">
        <w:t>”</w:t>
      </w:r>
      <w:r w:rsidR="006A484B" w:rsidRPr="00B150FA">
        <w:t xml:space="preserve">, </w:t>
      </w:r>
      <w:r w:rsidR="0080225E" w:rsidRPr="00B150FA">
        <w:t>“</w:t>
      </w:r>
      <w:r w:rsidR="006A484B" w:rsidRPr="00B150FA">
        <w:t>folk</w:t>
      </w:r>
      <w:r w:rsidR="0080225E" w:rsidRPr="00B150FA">
        <w:t>”</w:t>
      </w:r>
      <w:r w:rsidR="006A484B" w:rsidRPr="00B150FA">
        <w:t xml:space="preserve">, and </w:t>
      </w:r>
      <w:r w:rsidR="0080225E" w:rsidRPr="00B150FA">
        <w:t>“</w:t>
      </w:r>
      <w:r w:rsidR="006A484B" w:rsidRPr="00B150FA">
        <w:t>family</w:t>
      </w:r>
      <w:r w:rsidR="0080225E" w:rsidRPr="00B150FA">
        <w:t>”</w:t>
      </w:r>
      <w:r w:rsidR="008854E0" w:rsidRPr="00B150FA">
        <w:t>.</w:t>
      </w:r>
    </w:p>
    <w:p w14:paraId="0C12B7DC" w14:textId="77777777" w:rsidR="00CB1B57" w:rsidRPr="00B150FA" w:rsidRDefault="006A484B" w:rsidP="002C495A">
      <w:pPr>
        <w:ind w:firstLine="720"/>
      </w:pPr>
      <w:r w:rsidRPr="00B150FA">
        <w:rPr>
          <w:b/>
        </w:rPr>
        <w:t>Section 4</w:t>
      </w:r>
      <w:r w:rsidRPr="00B150FA">
        <w:t xml:space="preserve"> </w:t>
      </w:r>
      <w:r w:rsidR="00CB1B57" w:rsidRPr="00B150FA">
        <w:t xml:space="preserve">turns </w:t>
      </w:r>
      <w:r w:rsidRPr="00B150FA">
        <w:t xml:space="preserve">to the </w:t>
      </w:r>
      <w:r w:rsidR="008854E0" w:rsidRPr="00B150FA">
        <w:t>literary background of Proverbs</w:t>
      </w:r>
      <w:r w:rsidR="00CB1B57" w:rsidRPr="00B150FA">
        <w:t xml:space="preserve">—to </w:t>
      </w:r>
      <w:r w:rsidR="008854E0" w:rsidRPr="00B150FA">
        <w:t xml:space="preserve">comparative ancient Near Eastern literature. Entries </w:t>
      </w:r>
      <w:r w:rsidR="00CB1B57" w:rsidRPr="00B150FA">
        <w:t>here</w:t>
      </w:r>
      <w:r w:rsidR="008854E0" w:rsidRPr="00B150FA">
        <w:t xml:space="preserve"> explore wisdom </w:t>
      </w:r>
      <w:r w:rsidR="00CB1B57" w:rsidRPr="00B150FA">
        <w:t xml:space="preserve">and instructional </w:t>
      </w:r>
      <w:r w:rsidR="008854E0" w:rsidRPr="00B150FA">
        <w:t xml:space="preserve">literature from </w:t>
      </w:r>
      <w:r w:rsidR="00CB1B57" w:rsidRPr="00B150FA">
        <w:t>Mesopotamia (</w:t>
      </w:r>
      <w:r w:rsidR="008854E0" w:rsidRPr="00B150FA">
        <w:t xml:space="preserve">Sumer, Babylon, </w:t>
      </w:r>
      <w:r w:rsidR="00CB1B57" w:rsidRPr="00B150FA">
        <w:t xml:space="preserve">Assyria), </w:t>
      </w:r>
      <w:r w:rsidR="008854E0" w:rsidRPr="00B150FA">
        <w:t>Egypt, the Levant</w:t>
      </w:r>
      <w:r w:rsidR="00CB1B57" w:rsidRPr="00B150FA">
        <w:t>, and Anatolia, concluding with</w:t>
      </w:r>
      <w:r w:rsidR="008854E0" w:rsidRPr="00B150FA">
        <w:t xml:space="preserve"> entries from the Persian and Hellenistic periods.</w:t>
      </w:r>
    </w:p>
    <w:p w14:paraId="45241E4E" w14:textId="77777777" w:rsidR="00CB1B57" w:rsidRPr="00B150FA" w:rsidRDefault="008854E0" w:rsidP="002C495A">
      <w:pPr>
        <w:ind w:firstLine="720"/>
      </w:pPr>
      <w:r w:rsidRPr="00B150FA">
        <w:rPr>
          <w:b/>
        </w:rPr>
        <w:t xml:space="preserve">Section </w:t>
      </w:r>
      <w:r w:rsidR="00CB1B57" w:rsidRPr="00B150FA">
        <w:rPr>
          <w:b/>
        </w:rPr>
        <w:t>5</w:t>
      </w:r>
      <w:r w:rsidRPr="00B150FA">
        <w:t xml:space="preserve"> </w:t>
      </w:r>
      <w:r w:rsidR="00CB1B57" w:rsidRPr="00B150FA">
        <w:t xml:space="preserve">covers </w:t>
      </w:r>
      <w:r w:rsidRPr="00B150FA">
        <w:t xml:space="preserve">poetic features and specific proverbial genre forms (acrostic, </w:t>
      </w:r>
      <w:r w:rsidR="00CB1B57" w:rsidRPr="00B150FA">
        <w:rPr>
          <w:i/>
        </w:rPr>
        <w:t>Tob-min</w:t>
      </w:r>
      <w:r w:rsidRPr="00B150FA">
        <w:t>, fable etc.), including larger compositional units (</w:t>
      </w:r>
      <w:r w:rsidR="00CB1B57" w:rsidRPr="00B150FA">
        <w:t xml:space="preserve">e.g., </w:t>
      </w:r>
      <w:r w:rsidRPr="00B150FA">
        <w:t>Prov. 10-29).</w:t>
      </w:r>
    </w:p>
    <w:p w14:paraId="15AB76B2" w14:textId="77777777" w:rsidR="00150042" w:rsidRPr="00B150FA" w:rsidRDefault="00CB1B57" w:rsidP="002C495A">
      <w:pPr>
        <w:ind w:firstLine="720"/>
      </w:pPr>
      <w:r w:rsidRPr="00B150FA">
        <w:t xml:space="preserve">The resources listed in </w:t>
      </w:r>
      <w:r w:rsidR="008854E0" w:rsidRPr="00B150FA">
        <w:rPr>
          <w:b/>
        </w:rPr>
        <w:t xml:space="preserve">Section </w:t>
      </w:r>
      <w:r w:rsidRPr="00B150FA">
        <w:rPr>
          <w:b/>
        </w:rPr>
        <w:t>6</w:t>
      </w:r>
      <w:r w:rsidR="008854E0" w:rsidRPr="00B150FA">
        <w:t xml:space="preserve"> </w:t>
      </w:r>
      <w:r w:rsidRPr="00B150FA">
        <w:t>(</w:t>
      </w:r>
      <w:r w:rsidR="0080225E" w:rsidRPr="00B150FA">
        <w:t>“</w:t>
      </w:r>
      <w:proofErr w:type="spellStart"/>
      <w:r w:rsidRPr="00B150FA">
        <w:t>P</w:t>
      </w:r>
      <w:r w:rsidR="008854E0" w:rsidRPr="00B150FA">
        <w:t>aremiology</w:t>
      </w:r>
      <w:proofErr w:type="spellEnd"/>
      <w:r w:rsidR="0080225E" w:rsidRPr="00B150FA">
        <w:t>”</w:t>
      </w:r>
      <w:r w:rsidRPr="00B150FA">
        <w:t>)</w:t>
      </w:r>
      <w:r w:rsidR="008854E0" w:rsidRPr="00B150FA">
        <w:t xml:space="preserve"> </w:t>
      </w:r>
      <w:r w:rsidR="0007158A" w:rsidRPr="00B150FA">
        <w:t>offer a more universal and global—a more human—</w:t>
      </w:r>
      <w:r w:rsidR="008854E0" w:rsidRPr="00B150FA">
        <w:t xml:space="preserve">understanding of </w:t>
      </w:r>
      <w:r w:rsidRPr="00B150FA">
        <w:t>gnomic material</w:t>
      </w:r>
      <w:r w:rsidR="008854E0" w:rsidRPr="00B150FA">
        <w:t xml:space="preserve">. These folklorists </w:t>
      </w:r>
      <w:r w:rsidR="0007158A" w:rsidRPr="00B150FA">
        <w:t>(</w:t>
      </w:r>
      <w:proofErr w:type="spellStart"/>
      <w:r w:rsidR="0007158A" w:rsidRPr="00B150FA">
        <w:t>Mieder</w:t>
      </w:r>
      <w:proofErr w:type="spellEnd"/>
      <w:r w:rsidR="0007158A" w:rsidRPr="00B150FA">
        <w:t xml:space="preserve">, </w:t>
      </w:r>
      <w:proofErr w:type="spellStart"/>
      <w:r w:rsidR="0007158A" w:rsidRPr="00B150FA">
        <w:t>Dundes</w:t>
      </w:r>
      <w:proofErr w:type="spellEnd"/>
      <w:r w:rsidR="0007158A" w:rsidRPr="00B150FA">
        <w:t xml:space="preserve"> et al.) offer insights </w:t>
      </w:r>
      <w:r w:rsidR="008854E0" w:rsidRPr="00B150FA">
        <w:t>on the nature, interpretation</w:t>
      </w:r>
      <w:r w:rsidR="0007158A" w:rsidRPr="00B150FA">
        <w:t>,</w:t>
      </w:r>
      <w:r w:rsidR="008854E0" w:rsidRPr="00B150FA">
        <w:t xml:space="preserve"> and definition of the proverbial</w:t>
      </w:r>
      <w:r w:rsidR="0007158A" w:rsidRPr="00B150FA">
        <w:t xml:space="preserve"> from both living and historical cultures in studies that </w:t>
      </w:r>
      <w:r w:rsidR="008854E0" w:rsidRPr="00B150FA">
        <w:t xml:space="preserve">have </w:t>
      </w:r>
      <w:r w:rsidR="0007158A" w:rsidRPr="00B150FA">
        <w:t xml:space="preserve">benefited </w:t>
      </w:r>
      <w:r w:rsidR="008854E0" w:rsidRPr="00B150FA">
        <w:t>biblical scholars</w:t>
      </w:r>
      <w:r w:rsidR="00150042" w:rsidRPr="00B150FA">
        <w:t xml:space="preserve"> such as </w:t>
      </w:r>
      <w:r w:rsidR="008854E0" w:rsidRPr="00B150FA">
        <w:t xml:space="preserve">Fontaine, Westermann, </w:t>
      </w:r>
      <w:r w:rsidR="00150042" w:rsidRPr="00B150FA">
        <w:t xml:space="preserve">and </w:t>
      </w:r>
      <w:proofErr w:type="spellStart"/>
      <w:r w:rsidR="008854E0" w:rsidRPr="00B150FA">
        <w:t>Golka</w:t>
      </w:r>
      <w:proofErr w:type="spellEnd"/>
      <w:r w:rsidR="008854E0" w:rsidRPr="00B150FA">
        <w:t>.</w:t>
      </w:r>
    </w:p>
    <w:p w14:paraId="6DF554C4" w14:textId="77777777" w:rsidR="00150042" w:rsidRPr="00B150FA" w:rsidRDefault="008854E0" w:rsidP="002C495A">
      <w:pPr>
        <w:ind w:firstLine="720"/>
      </w:pPr>
      <w:r w:rsidRPr="00B150FA">
        <w:rPr>
          <w:b/>
        </w:rPr>
        <w:t xml:space="preserve">Section </w:t>
      </w:r>
      <w:r w:rsidR="00150042" w:rsidRPr="00B150FA">
        <w:rPr>
          <w:b/>
        </w:rPr>
        <w:t>7</w:t>
      </w:r>
      <w:r w:rsidRPr="00B150FA">
        <w:t xml:space="preserve"> </w:t>
      </w:r>
      <w:r w:rsidR="00150042" w:rsidRPr="00B150FA">
        <w:t>(</w:t>
      </w:r>
      <w:r w:rsidR="0080225E" w:rsidRPr="00B150FA">
        <w:t>“</w:t>
      </w:r>
      <w:r w:rsidR="00150042" w:rsidRPr="00B150FA">
        <w:t>Psychological S</w:t>
      </w:r>
      <w:r w:rsidRPr="00B150FA">
        <w:t>tudies</w:t>
      </w:r>
      <w:r w:rsidR="0080225E" w:rsidRPr="00B150FA">
        <w:t>”</w:t>
      </w:r>
      <w:r w:rsidR="00150042" w:rsidRPr="00B150FA">
        <w:t xml:space="preserve">) has three foci: </w:t>
      </w:r>
      <w:r w:rsidRPr="00B150FA">
        <w:t xml:space="preserve">testing/diagnostics, cognitive brain research, and </w:t>
      </w:r>
      <w:r w:rsidR="00150042" w:rsidRPr="00B150FA">
        <w:t>gerontology (</w:t>
      </w:r>
      <w:r w:rsidRPr="00B150FA">
        <w:t>wisdom among the aged)</w:t>
      </w:r>
      <w:r w:rsidR="00150042" w:rsidRPr="00B150FA">
        <w:t xml:space="preserve">, areas in which the work of </w:t>
      </w:r>
      <w:proofErr w:type="spellStart"/>
      <w:r w:rsidRPr="00B150FA">
        <w:t>Honeck</w:t>
      </w:r>
      <w:proofErr w:type="spellEnd"/>
      <w:r w:rsidRPr="00B150FA">
        <w:t>, Sternberg</w:t>
      </w:r>
      <w:r w:rsidR="00150042" w:rsidRPr="00B150FA">
        <w:t>,</w:t>
      </w:r>
      <w:r w:rsidRPr="00B150FA">
        <w:t xml:space="preserve"> and </w:t>
      </w:r>
      <w:proofErr w:type="spellStart"/>
      <w:r w:rsidRPr="00B150FA">
        <w:t>Baltes</w:t>
      </w:r>
      <w:proofErr w:type="spellEnd"/>
      <w:r w:rsidRPr="00B150FA">
        <w:t xml:space="preserve"> </w:t>
      </w:r>
      <w:r w:rsidR="00150042" w:rsidRPr="00B150FA">
        <w:t xml:space="preserve">(e.g.) </w:t>
      </w:r>
      <w:r w:rsidRPr="00B150FA">
        <w:t>provide rich, largely untapped, interdisciplinary res</w:t>
      </w:r>
      <w:r w:rsidR="00150042" w:rsidRPr="00B150FA">
        <w:t xml:space="preserve">ources </w:t>
      </w:r>
      <w:r w:rsidRPr="00B150FA">
        <w:t>for the biblical studies scholar.</w:t>
      </w:r>
    </w:p>
    <w:p w14:paraId="77C1D5B1" w14:textId="77777777" w:rsidR="002430A5" w:rsidRPr="00B150FA" w:rsidRDefault="00150042" w:rsidP="002C495A">
      <w:pPr>
        <w:ind w:firstLine="720"/>
      </w:pPr>
      <w:r w:rsidRPr="00B150FA">
        <w:t xml:space="preserve">The last three sections focus on biblical studies. </w:t>
      </w:r>
      <w:r w:rsidRPr="00B150FA">
        <w:rPr>
          <w:b/>
        </w:rPr>
        <w:t>Section 8</w:t>
      </w:r>
      <w:r w:rsidR="008854E0" w:rsidRPr="00B150FA">
        <w:t xml:space="preserve"> highlight</w:t>
      </w:r>
      <w:r w:rsidRPr="00B150FA">
        <w:t>s</w:t>
      </w:r>
      <w:r w:rsidR="008854E0" w:rsidRPr="00B150FA">
        <w:t xml:space="preserve"> the </w:t>
      </w:r>
      <w:r w:rsidRPr="00B150FA">
        <w:t>intertextual relationships of P</w:t>
      </w:r>
      <w:r w:rsidR="008854E0" w:rsidRPr="00B150FA">
        <w:t>roverbs</w:t>
      </w:r>
      <w:r w:rsidRPr="00B150FA">
        <w:t xml:space="preserve"> and W</w:t>
      </w:r>
      <w:r w:rsidR="008854E0" w:rsidRPr="00B150FA">
        <w:t xml:space="preserve">isdom </w:t>
      </w:r>
      <w:r w:rsidRPr="00B150FA">
        <w:t>with Torah</w:t>
      </w:r>
      <w:r w:rsidR="008854E0" w:rsidRPr="00B150FA">
        <w:t>, History, Prophets, Poetry, Apocrypha, Apocalyptic</w:t>
      </w:r>
      <w:r w:rsidRPr="00B150FA">
        <w:t>,</w:t>
      </w:r>
      <w:r w:rsidR="008854E0" w:rsidRPr="00B150FA">
        <w:t xml:space="preserve"> and New Testament literatures. </w:t>
      </w:r>
      <w:r w:rsidR="008854E0" w:rsidRPr="00B150FA">
        <w:rPr>
          <w:b/>
        </w:rPr>
        <w:t xml:space="preserve">Section </w:t>
      </w:r>
      <w:r w:rsidRPr="00B150FA">
        <w:rPr>
          <w:b/>
        </w:rPr>
        <w:t>9</w:t>
      </w:r>
      <w:r w:rsidR="008854E0" w:rsidRPr="00B150FA">
        <w:t xml:space="preserve"> lists topics that are native to the wisdom of Proverbs (speech, friendship, wise/fool, Madame Wisdom, etc.)</w:t>
      </w:r>
      <w:r w:rsidRPr="00B150FA">
        <w:t xml:space="preserve">, and </w:t>
      </w:r>
      <w:r w:rsidRPr="00B150FA">
        <w:rPr>
          <w:b/>
        </w:rPr>
        <w:t>Section 10</w:t>
      </w:r>
      <w:r w:rsidR="008854E0" w:rsidRPr="00B150FA">
        <w:t xml:space="preserve"> lists entries by </w:t>
      </w:r>
      <w:r w:rsidR="002430A5" w:rsidRPr="00B150FA">
        <w:t xml:space="preserve">section and </w:t>
      </w:r>
      <w:r w:rsidR="008854E0" w:rsidRPr="00B150FA">
        <w:t xml:space="preserve">chapter from the book of Proverbs. Fred’s </w:t>
      </w:r>
      <w:r w:rsidR="002430A5" w:rsidRPr="00B150FA">
        <w:lastRenderedPageBreak/>
        <w:t>index to works on Hebrew grammar and syntax (e.g., GKC, Waltke &amp; O’Connor) precedes</w:t>
      </w:r>
      <w:r w:rsidR="008854E0" w:rsidRPr="00B150FA">
        <w:t xml:space="preserve"> </w:t>
      </w:r>
      <w:r w:rsidR="002430A5" w:rsidRPr="00B150FA">
        <w:t xml:space="preserve">the bibliographical entries for </w:t>
      </w:r>
      <w:r w:rsidR="008854E0" w:rsidRPr="00B150FA">
        <w:t>each chapter</w:t>
      </w:r>
      <w:r w:rsidR="002430A5" w:rsidRPr="00B150FA">
        <w:t xml:space="preserve"> of Proverbs, listing every biblical citation in </w:t>
      </w:r>
      <w:r w:rsidR="008854E0" w:rsidRPr="00B150FA">
        <w:t xml:space="preserve">the major </w:t>
      </w:r>
      <w:r w:rsidR="002430A5" w:rsidRPr="00B150FA">
        <w:t>reference works</w:t>
      </w:r>
      <w:r w:rsidR="008854E0" w:rsidRPr="00B150FA">
        <w:t>.</w:t>
      </w:r>
    </w:p>
    <w:p w14:paraId="622FD61E" w14:textId="77777777" w:rsidR="002430A5" w:rsidRPr="00B150FA" w:rsidRDefault="008854E0" w:rsidP="002C495A">
      <w:pPr>
        <w:ind w:firstLine="720"/>
      </w:pPr>
      <w:r w:rsidRPr="00B150FA">
        <w:t xml:space="preserve">Finally, </w:t>
      </w:r>
      <w:r w:rsidR="002430A5" w:rsidRPr="00B150FA">
        <w:rPr>
          <w:b/>
        </w:rPr>
        <w:t>S</w:t>
      </w:r>
      <w:r w:rsidRPr="00B150FA">
        <w:rPr>
          <w:b/>
        </w:rPr>
        <w:t>ection 11</w:t>
      </w:r>
      <w:r w:rsidRPr="00B150FA">
        <w:t xml:space="preserve"> </w:t>
      </w:r>
      <w:r w:rsidR="002430A5" w:rsidRPr="00B150FA">
        <w:t>(</w:t>
      </w:r>
      <w:r w:rsidR="0080225E" w:rsidRPr="00B150FA">
        <w:t>“</w:t>
      </w:r>
      <w:r w:rsidR="002430A5" w:rsidRPr="00B150FA">
        <w:t>Uncategorized</w:t>
      </w:r>
      <w:r w:rsidR="0080225E" w:rsidRPr="00B150FA">
        <w:t>”</w:t>
      </w:r>
      <w:r w:rsidR="002430A5" w:rsidRPr="00B150FA">
        <w:t xml:space="preserve">) </w:t>
      </w:r>
      <w:r w:rsidRPr="00B150FA">
        <w:t>is a catch</w:t>
      </w:r>
      <w:r w:rsidR="002430A5" w:rsidRPr="00B150FA">
        <w:t>-</w:t>
      </w:r>
      <w:r w:rsidRPr="00B150FA">
        <w:t>all</w:t>
      </w:r>
      <w:r w:rsidR="002430A5" w:rsidRPr="00B150FA">
        <w:t xml:space="preserve"> </w:t>
      </w:r>
      <w:r w:rsidRPr="00B150FA">
        <w:t>for entries that did not seem to fit well elsewhere. The author index will undoubtedly prove useful for those attempting to follow specific writers.</w:t>
      </w:r>
    </w:p>
    <w:p w14:paraId="60362F9D" w14:textId="77777777" w:rsidR="000A7B35" w:rsidRPr="00B150FA" w:rsidRDefault="008854E0" w:rsidP="002C495A">
      <w:pPr>
        <w:ind w:firstLine="720"/>
      </w:pPr>
      <w:r w:rsidRPr="00B150FA">
        <w:t xml:space="preserve">We decided not to use an </w:t>
      </w:r>
      <w:r w:rsidR="0080225E" w:rsidRPr="00B150FA">
        <w:t>“</w:t>
      </w:r>
      <w:r w:rsidRPr="00B150FA">
        <w:t>op. cit.</w:t>
      </w:r>
      <w:r w:rsidR="0080225E" w:rsidRPr="00B150FA">
        <w:t>”</w:t>
      </w:r>
      <w:r w:rsidRPr="00B150FA">
        <w:t xml:space="preserve"> system</w:t>
      </w:r>
      <w:r w:rsidR="002430A5" w:rsidRPr="00B150FA">
        <w:t xml:space="preserve">, but rather to include the full citation in each entry. While this makes the overall work slightly </w:t>
      </w:r>
      <w:proofErr w:type="gramStart"/>
      <w:r w:rsidR="002430A5" w:rsidRPr="00B150FA">
        <w:t>more bulky</w:t>
      </w:r>
      <w:proofErr w:type="gramEnd"/>
      <w:r w:rsidR="002430A5" w:rsidRPr="00B150FA">
        <w:t xml:space="preserve">, this avoids forcing </w:t>
      </w:r>
      <w:r w:rsidRPr="00B150FA">
        <w:t>the reader to return to the original citing</w:t>
      </w:r>
      <w:r w:rsidR="002430A5" w:rsidRPr="00B150FA">
        <w:t xml:space="preserve">, which </w:t>
      </w:r>
      <w:r w:rsidRPr="00B150FA">
        <w:t>make</w:t>
      </w:r>
      <w:r w:rsidR="002430A5" w:rsidRPr="00B150FA">
        <w:t>s</w:t>
      </w:r>
      <w:r w:rsidRPr="00B150FA">
        <w:t xml:space="preserve"> the </w:t>
      </w:r>
      <w:r w:rsidR="000A7B35" w:rsidRPr="00B150FA">
        <w:t>bibliography</w:t>
      </w:r>
      <w:r w:rsidRPr="00B150FA">
        <w:t xml:space="preserve"> more user</w:t>
      </w:r>
      <w:r w:rsidR="000A7B35" w:rsidRPr="00B150FA">
        <w:t>-</w:t>
      </w:r>
      <w:r w:rsidRPr="00B150FA">
        <w:t xml:space="preserve">friendly </w:t>
      </w:r>
      <w:r w:rsidR="000A7B35" w:rsidRPr="00B150FA">
        <w:t xml:space="preserve">(no </w:t>
      </w:r>
      <w:r w:rsidRPr="00B150FA">
        <w:t>flipping back</w:t>
      </w:r>
      <w:r w:rsidR="000A7B35" w:rsidRPr="00B150FA">
        <w:t>-</w:t>
      </w:r>
      <w:r w:rsidRPr="00B150FA">
        <w:t>and</w:t>
      </w:r>
      <w:r w:rsidR="000A7B35" w:rsidRPr="00B150FA">
        <w:t>-</w:t>
      </w:r>
      <w:r w:rsidRPr="00B150FA">
        <w:t>forth</w:t>
      </w:r>
      <w:r w:rsidR="000A7B35" w:rsidRPr="00B150FA">
        <w:t>)</w:t>
      </w:r>
      <w:r w:rsidRPr="00B150FA">
        <w:t xml:space="preserve">. We </w:t>
      </w:r>
      <w:r w:rsidR="000A7B35" w:rsidRPr="00B150FA">
        <w:t>preferred full citations to abbreviations for, e.g., journal titles,</w:t>
      </w:r>
      <w:r w:rsidRPr="00B150FA">
        <w:t xml:space="preserve"> </w:t>
      </w:r>
      <w:r w:rsidR="000A7B35" w:rsidRPr="00B150FA">
        <w:t>for the same reason.</w:t>
      </w:r>
    </w:p>
    <w:p w14:paraId="19CD7766" w14:textId="77777777" w:rsidR="00FC3CA7" w:rsidRPr="00B150FA" w:rsidRDefault="000A7B35" w:rsidP="002C495A">
      <w:pPr>
        <w:ind w:firstLine="720"/>
      </w:pPr>
      <w:r w:rsidRPr="00B150FA">
        <w:t xml:space="preserve">Examining the listings yields an </w:t>
      </w:r>
      <w:r w:rsidR="008854E0" w:rsidRPr="00B150FA">
        <w:t xml:space="preserve">interesting </w:t>
      </w:r>
      <w:r w:rsidRPr="00B150FA">
        <w:t>(</w:t>
      </w:r>
      <w:r w:rsidR="008854E0" w:rsidRPr="00B150FA">
        <w:t>but un</w:t>
      </w:r>
      <w:r w:rsidRPr="00B150FA">
        <w:t>foreseen)</w:t>
      </w:r>
      <w:r w:rsidR="008854E0" w:rsidRPr="00B150FA">
        <w:t xml:space="preserve"> </w:t>
      </w:r>
      <w:r w:rsidRPr="00B150FA">
        <w:t xml:space="preserve">result: the </w:t>
      </w:r>
      <w:r w:rsidR="008854E0" w:rsidRPr="00B150FA">
        <w:t xml:space="preserve">bibliography documents the flow of scholarly interest over the decades. It becomes clear which passages and themes have received the bulk of attention </w:t>
      </w:r>
      <w:r w:rsidRPr="00B150FA">
        <w:t>(cf., e.g., the lengthy listings for Proverbs 8</w:t>
      </w:r>
      <w:r w:rsidR="00AF3836" w:rsidRPr="00B150FA">
        <w:t>, Proverbs 31,</w:t>
      </w:r>
      <w:r w:rsidRPr="00B150FA">
        <w:t xml:space="preserve"> and </w:t>
      </w:r>
      <w:proofErr w:type="spellStart"/>
      <w:r w:rsidRPr="00B150FA">
        <w:t>Amenemope</w:t>
      </w:r>
      <w:proofErr w:type="spellEnd"/>
      <w:r w:rsidRPr="00B150FA">
        <w:t xml:space="preserve"> with </w:t>
      </w:r>
      <w:r w:rsidR="00AF3836" w:rsidRPr="00B150FA">
        <w:t>the light</w:t>
      </w:r>
      <w:r w:rsidRPr="00B150FA">
        <w:t xml:space="preserve"> </w:t>
      </w:r>
      <w:r w:rsidR="0080225E" w:rsidRPr="00B150FA">
        <w:t>“</w:t>
      </w:r>
      <w:r w:rsidRPr="00B150FA">
        <w:t>coverage</w:t>
      </w:r>
      <w:r w:rsidR="0080225E" w:rsidRPr="00B150FA">
        <w:t>”</w:t>
      </w:r>
      <w:r w:rsidRPr="00B150FA">
        <w:t xml:space="preserve"> </w:t>
      </w:r>
      <w:proofErr w:type="gramStart"/>
      <w:r w:rsidRPr="00B150FA">
        <w:t xml:space="preserve">of </w:t>
      </w:r>
      <w:r w:rsidR="00AF3836" w:rsidRPr="00B150FA">
        <w:t>,</w:t>
      </w:r>
      <w:proofErr w:type="gramEnd"/>
      <w:r w:rsidR="00AF3836" w:rsidRPr="00B150FA">
        <w:t xml:space="preserve"> e.g., Proverbs 29</w:t>
      </w:r>
      <w:r w:rsidRPr="00B150FA">
        <w:t>)</w:t>
      </w:r>
      <w:r w:rsidR="00AF3836" w:rsidRPr="00B150FA">
        <w:t>,</w:t>
      </w:r>
      <w:r w:rsidRPr="00B150FA">
        <w:t xml:space="preserve"> </w:t>
      </w:r>
      <w:r w:rsidR="008854E0" w:rsidRPr="00B150FA">
        <w:t>and which verses and issues await scholarly elucidation</w:t>
      </w:r>
      <w:r w:rsidRPr="00B150FA">
        <w:t>.</w:t>
      </w:r>
    </w:p>
    <w:p w14:paraId="7A6A43F7" w14:textId="77777777" w:rsidR="00FC3CA7" w:rsidRPr="00B150FA" w:rsidRDefault="00FC3CA7" w:rsidP="002C495A">
      <w:pPr>
        <w:ind w:firstLine="720"/>
      </w:pPr>
      <w:r w:rsidRPr="00B150FA">
        <w:t>In the sections on the chapters of Proverbs (Section 10: Text), the passage discussed in the article or book is listed in brackets after the bibliographical listing, unless the reference is included in the title.</w:t>
      </w:r>
    </w:p>
    <w:p w14:paraId="59BE589C" w14:textId="77777777" w:rsidR="008854E0" w:rsidRPr="00B150FA" w:rsidRDefault="008854E0" w:rsidP="002C495A">
      <w:pPr>
        <w:ind w:firstLine="720"/>
      </w:pPr>
      <w:r w:rsidRPr="00B150FA">
        <w:t>It is our hope that this bibliography will prove useful</w:t>
      </w:r>
      <w:r w:rsidR="00AF3836" w:rsidRPr="00B150FA">
        <w:t xml:space="preserve">—a </w:t>
      </w:r>
      <w:r w:rsidRPr="00B150FA">
        <w:t xml:space="preserve">rich resource </w:t>
      </w:r>
      <w:r w:rsidR="00AF3836" w:rsidRPr="00B150FA">
        <w:t xml:space="preserve">that </w:t>
      </w:r>
      <w:r w:rsidRPr="00B150FA">
        <w:t>invit</w:t>
      </w:r>
      <w:r w:rsidR="00AF3836" w:rsidRPr="00B150FA">
        <w:t>es</w:t>
      </w:r>
      <w:r w:rsidRPr="00B150FA">
        <w:t xml:space="preserve"> the novice</w:t>
      </w:r>
      <w:r w:rsidR="00AF3836" w:rsidRPr="00B150FA">
        <w:t>, and stimulates the seasoned scholar, guiding both as they explore this wonderful book of wisdom</w:t>
      </w:r>
      <w:r w:rsidRPr="00B150FA">
        <w:t xml:space="preserve">. The field </w:t>
      </w:r>
      <w:r w:rsidR="00AF3836" w:rsidRPr="00B150FA">
        <w:t xml:space="preserve">that </w:t>
      </w:r>
      <w:r w:rsidRPr="00B150FA">
        <w:t>exploded in the 1980’s and 1990’s continues strong as we proceed through the initial decade of the twenty-first century</w:t>
      </w:r>
      <w:r w:rsidR="00AF3836" w:rsidRPr="00B150FA">
        <w:t xml:space="preserve">, a time when the insights and counsel of </w:t>
      </w:r>
      <w:r w:rsidRPr="00B150FA">
        <w:t xml:space="preserve">divine wisdom </w:t>
      </w:r>
      <w:r w:rsidR="00AF3836" w:rsidRPr="00B150FA">
        <w:t>are</w:t>
      </w:r>
      <w:r w:rsidRPr="00B150FA">
        <w:t xml:space="preserve"> </w:t>
      </w:r>
      <w:r w:rsidR="00AF3836" w:rsidRPr="00B150FA">
        <w:t xml:space="preserve">more </w:t>
      </w:r>
      <w:r w:rsidRPr="00B150FA">
        <w:t>needed than ever.</w:t>
      </w:r>
    </w:p>
    <w:p w14:paraId="765A3881" w14:textId="77777777" w:rsidR="00FC793C" w:rsidRPr="00B150FA" w:rsidRDefault="00B448E3" w:rsidP="00FC793C">
      <w:pPr>
        <w:widowControl w:val="0"/>
        <w:autoSpaceDE w:val="0"/>
        <w:autoSpaceDN w:val="0"/>
        <w:adjustRightInd w:val="0"/>
        <w:rPr>
          <w:b/>
          <w:i/>
        </w:rPr>
      </w:pPr>
      <w:r w:rsidRPr="00B150FA">
        <w:br w:type="page"/>
      </w:r>
      <w:r w:rsidR="00FC793C" w:rsidRPr="00B150FA">
        <w:rPr>
          <w:b/>
          <w:i/>
        </w:rPr>
        <w:lastRenderedPageBreak/>
        <w:t>Morphosyntactic Scripture Indices</w:t>
      </w:r>
    </w:p>
    <w:p w14:paraId="7E3692EA" w14:textId="77777777" w:rsidR="00FC793C" w:rsidRPr="00B150FA" w:rsidRDefault="00FC793C" w:rsidP="00FC793C">
      <w:pPr>
        <w:widowControl w:val="0"/>
        <w:autoSpaceDE w:val="0"/>
        <w:autoSpaceDN w:val="0"/>
        <w:adjustRightInd w:val="0"/>
      </w:pPr>
    </w:p>
    <w:p w14:paraId="0EAF0423" w14:textId="77777777" w:rsidR="00FC793C" w:rsidRPr="00B150FA" w:rsidRDefault="00FC793C" w:rsidP="00FC793C">
      <w:pPr>
        <w:widowControl w:val="0"/>
        <w:autoSpaceDE w:val="0"/>
        <w:autoSpaceDN w:val="0"/>
        <w:adjustRightInd w:val="0"/>
      </w:pPr>
      <w:r w:rsidRPr="00B150FA">
        <w:t>At the beginning of the listings for each chapter of the book of Proverbs is a Scripture index to works on the grammar and syntax of Biblical Hebrew.</w:t>
      </w:r>
      <w:r w:rsidRPr="00B150FA">
        <w:rPr>
          <w:rStyle w:val="FootnoteReference"/>
        </w:rPr>
        <w:footnoteReference w:id="1"/>
      </w:r>
      <w:r w:rsidRPr="00B150FA">
        <w:t xml:space="preserve"> The following abbreviations are used in those lists:</w:t>
      </w:r>
    </w:p>
    <w:p w14:paraId="6B3E6032" w14:textId="77777777" w:rsidR="00FC793C" w:rsidRPr="00B150FA" w:rsidRDefault="00FC793C" w:rsidP="00FC793C">
      <w:pPr>
        <w:widowControl w:val="0"/>
        <w:autoSpaceDE w:val="0"/>
        <w:autoSpaceDN w:val="0"/>
        <w:adjustRightInd w:val="0"/>
      </w:pPr>
    </w:p>
    <w:tbl>
      <w:tblPr>
        <w:tblW w:w="0" w:type="auto"/>
        <w:tblLook w:val="01E0" w:firstRow="1" w:lastRow="1" w:firstColumn="1" w:lastColumn="1" w:noHBand="0" w:noVBand="0"/>
      </w:tblPr>
      <w:tblGrid>
        <w:gridCol w:w="950"/>
        <w:gridCol w:w="7690"/>
      </w:tblGrid>
      <w:tr w:rsidR="00FC793C" w:rsidRPr="00B150FA" w14:paraId="0A4CF9F8" w14:textId="77777777" w:rsidTr="00BD6B5F">
        <w:tc>
          <w:tcPr>
            <w:tcW w:w="0" w:type="auto"/>
            <w:shd w:val="clear" w:color="auto" w:fill="auto"/>
          </w:tcPr>
          <w:p w14:paraId="52FD41D1" w14:textId="77777777" w:rsidR="00FC793C" w:rsidRPr="00B150FA" w:rsidRDefault="00FC793C" w:rsidP="00BD6B5F">
            <w:pPr>
              <w:tabs>
                <w:tab w:val="left" w:pos="-720"/>
                <w:tab w:val="left" w:pos="0"/>
              </w:tabs>
              <w:suppressAutoHyphens/>
              <w:jc w:val="right"/>
              <w:rPr>
                <w:b/>
                <w:bCs/>
              </w:rPr>
            </w:pPr>
            <w:r w:rsidRPr="00B150FA">
              <w:rPr>
                <w:b/>
                <w:bCs/>
              </w:rPr>
              <w:t>B-L</w:t>
            </w:r>
          </w:p>
        </w:tc>
        <w:tc>
          <w:tcPr>
            <w:tcW w:w="0" w:type="auto"/>
            <w:shd w:val="clear" w:color="auto" w:fill="auto"/>
          </w:tcPr>
          <w:p w14:paraId="58D2DF3E" w14:textId="77777777" w:rsidR="00FC793C" w:rsidRPr="00B150FA" w:rsidRDefault="00FC793C" w:rsidP="00BD6B5F">
            <w:pPr>
              <w:tabs>
                <w:tab w:val="left" w:pos="-720"/>
                <w:tab w:val="left" w:pos="0"/>
              </w:tabs>
              <w:suppressAutoHyphens/>
            </w:pPr>
            <w:r w:rsidRPr="00B150FA">
              <w:t xml:space="preserve">Bauer, Hans, and Pontus Leander. </w:t>
            </w:r>
            <w:proofErr w:type="spellStart"/>
            <w:r w:rsidRPr="00B150FA">
              <w:rPr>
                <w:i/>
                <w:iCs/>
              </w:rPr>
              <w:t>Historische</w:t>
            </w:r>
            <w:proofErr w:type="spellEnd"/>
            <w:r w:rsidRPr="00B150FA">
              <w:rPr>
                <w:i/>
                <w:iCs/>
              </w:rPr>
              <w:t xml:space="preserve"> Grammatik der </w:t>
            </w:r>
            <w:proofErr w:type="spellStart"/>
            <w:r w:rsidRPr="00B150FA">
              <w:rPr>
                <w:i/>
                <w:iCs/>
              </w:rPr>
              <w:t>hebräischen</w:t>
            </w:r>
            <w:proofErr w:type="spellEnd"/>
            <w:r w:rsidRPr="00B150FA">
              <w:rPr>
                <w:i/>
                <w:iCs/>
              </w:rPr>
              <w:t xml:space="preserve"> </w:t>
            </w:r>
            <w:proofErr w:type="spellStart"/>
            <w:r w:rsidRPr="00B150FA">
              <w:rPr>
                <w:i/>
                <w:iCs/>
              </w:rPr>
              <w:t>Sprache</w:t>
            </w:r>
            <w:proofErr w:type="spellEnd"/>
            <w:r w:rsidRPr="00B150FA">
              <w:rPr>
                <w:i/>
                <w:iCs/>
              </w:rPr>
              <w:t xml:space="preserve"> des </w:t>
            </w:r>
            <w:proofErr w:type="spellStart"/>
            <w:r w:rsidRPr="00B150FA">
              <w:rPr>
                <w:i/>
                <w:iCs/>
              </w:rPr>
              <w:t>Alten</w:t>
            </w:r>
            <w:proofErr w:type="spellEnd"/>
            <w:r w:rsidRPr="00B150FA">
              <w:rPr>
                <w:i/>
                <w:iCs/>
              </w:rPr>
              <w:t xml:space="preserve"> </w:t>
            </w:r>
            <w:proofErr w:type="spellStart"/>
            <w:r w:rsidRPr="00B150FA">
              <w:rPr>
                <w:i/>
                <w:iCs/>
              </w:rPr>
              <w:t>Testamentes</w:t>
            </w:r>
            <w:proofErr w:type="spellEnd"/>
            <w:r w:rsidRPr="00B150FA">
              <w:t xml:space="preserve"> (Halle: Niemeyer. Rpt., Hildesheim: Olms, 1962</w:t>
            </w:r>
            <w:r w:rsidR="00C66390" w:rsidRPr="00B150FA">
              <w:t>).</w:t>
            </w:r>
          </w:p>
          <w:p w14:paraId="2CCB3214" w14:textId="77777777" w:rsidR="00FC793C" w:rsidRPr="00B150FA" w:rsidRDefault="00FC793C" w:rsidP="00BD6B5F">
            <w:pPr>
              <w:tabs>
                <w:tab w:val="left" w:pos="-720"/>
                <w:tab w:val="left" w:pos="0"/>
              </w:tabs>
              <w:suppressAutoHyphens/>
              <w:rPr>
                <w:bCs/>
              </w:rPr>
            </w:pPr>
          </w:p>
        </w:tc>
      </w:tr>
      <w:tr w:rsidR="00FC793C" w:rsidRPr="00B150FA" w14:paraId="55AD11B9" w14:textId="77777777" w:rsidTr="00BD6B5F">
        <w:tc>
          <w:tcPr>
            <w:tcW w:w="0" w:type="auto"/>
            <w:shd w:val="clear" w:color="auto" w:fill="auto"/>
          </w:tcPr>
          <w:p w14:paraId="461E4442" w14:textId="77777777" w:rsidR="00FC793C" w:rsidRPr="00B150FA" w:rsidRDefault="00FC793C" w:rsidP="00BD6B5F">
            <w:pPr>
              <w:tabs>
                <w:tab w:val="left" w:pos="-720"/>
                <w:tab w:val="left" w:pos="0"/>
              </w:tabs>
              <w:suppressAutoHyphens/>
              <w:jc w:val="right"/>
              <w:rPr>
                <w:b/>
                <w:bCs/>
              </w:rPr>
            </w:pPr>
            <w:r w:rsidRPr="00B150FA">
              <w:rPr>
                <w:b/>
                <w:bCs/>
              </w:rPr>
              <w:t>B-M</w:t>
            </w:r>
          </w:p>
        </w:tc>
        <w:tc>
          <w:tcPr>
            <w:tcW w:w="0" w:type="auto"/>
            <w:shd w:val="clear" w:color="auto" w:fill="auto"/>
          </w:tcPr>
          <w:p w14:paraId="122D756A" w14:textId="77777777" w:rsidR="00FC793C" w:rsidRPr="00B150FA" w:rsidRDefault="00FC793C" w:rsidP="00BD6B5F">
            <w:pPr>
              <w:tabs>
                <w:tab w:val="left" w:pos="-720"/>
                <w:tab w:val="left" w:pos="0"/>
              </w:tabs>
              <w:suppressAutoHyphens/>
            </w:pPr>
            <w:r w:rsidRPr="00B150FA">
              <w:t xml:space="preserve">Beer, Georg. </w:t>
            </w:r>
            <w:proofErr w:type="spellStart"/>
            <w:r w:rsidRPr="00B150FA">
              <w:rPr>
                <w:i/>
                <w:iCs/>
              </w:rPr>
              <w:t>Hebräische</w:t>
            </w:r>
            <w:proofErr w:type="spellEnd"/>
            <w:r w:rsidRPr="00B150FA">
              <w:rPr>
                <w:i/>
                <w:iCs/>
              </w:rPr>
              <w:t xml:space="preserve"> Grammatik</w:t>
            </w:r>
            <w:r w:rsidRPr="00B150FA">
              <w:t xml:space="preserve"> (reprinted in four volumes; D. Rudolf Meyer</w:t>
            </w:r>
            <w:r w:rsidR="009F579F" w:rsidRPr="00B150FA">
              <w:t xml:space="preserve"> (ed.)</w:t>
            </w:r>
            <w:r w:rsidRPr="00B150FA">
              <w:t xml:space="preserve">; Berlin: </w:t>
            </w:r>
            <w:proofErr w:type="spellStart"/>
            <w:r w:rsidRPr="00B150FA">
              <w:t>Göschen</w:t>
            </w:r>
            <w:proofErr w:type="spellEnd"/>
            <w:r w:rsidRPr="00B150FA">
              <w:t>, 1972</w:t>
            </w:r>
            <w:r w:rsidR="00C66390" w:rsidRPr="00B150FA">
              <w:t>).</w:t>
            </w:r>
            <w:r w:rsidRPr="00B150FA">
              <w:t xml:space="preserve"> [Originally published as </w:t>
            </w:r>
            <w:proofErr w:type="spellStart"/>
            <w:r w:rsidRPr="00B150FA">
              <w:rPr>
                <w:i/>
                <w:iCs/>
              </w:rPr>
              <w:t>Historische</w:t>
            </w:r>
            <w:proofErr w:type="spellEnd"/>
            <w:r w:rsidRPr="00B150FA">
              <w:rPr>
                <w:i/>
                <w:iCs/>
              </w:rPr>
              <w:t xml:space="preserve"> Grammatik der </w:t>
            </w:r>
            <w:proofErr w:type="spellStart"/>
            <w:r w:rsidRPr="00B150FA">
              <w:rPr>
                <w:i/>
                <w:iCs/>
              </w:rPr>
              <w:t>hebräischen</w:t>
            </w:r>
            <w:proofErr w:type="spellEnd"/>
            <w:r w:rsidRPr="00B150FA">
              <w:rPr>
                <w:i/>
                <w:iCs/>
              </w:rPr>
              <w:t xml:space="preserve"> </w:t>
            </w:r>
            <w:proofErr w:type="spellStart"/>
            <w:r w:rsidRPr="00B150FA">
              <w:rPr>
                <w:i/>
                <w:iCs/>
              </w:rPr>
              <w:t>Sprache</w:t>
            </w:r>
            <w:proofErr w:type="spellEnd"/>
            <w:r w:rsidRPr="00B150FA">
              <w:rPr>
                <w:i/>
                <w:iCs/>
              </w:rPr>
              <w:t xml:space="preserve"> des </w:t>
            </w:r>
            <w:proofErr w:type="spellStart"/>
            <w:r w:rsidRPr="00B150FA">
              <w:rPr>
                <w:i/>
                <w:iCs/>
              </w:rPr>
              <w:t>Alten</w:t>
            </w:r>
            <w:proofErr w:type="spellEnd"/>
            <w:r w:rsidRPr="00B150FA">
              <w:rPr>
                <w:i/>
                <w:iCs/>
              </w:rPr>
              <w:t xml:space="preserve"> </w:t>
            </w:r>
            <w:proofErr w:type="spellStart"/>
            <w:r w:rsidRPr="00B150FA">
              <w:rPr>
                <w:i/>
                <w:iCs/>
              </w:rPr>
              <w:t>Testamentes</w:t>
            </w:r>
            <w:proofErr w:type="spellEnd"/>
            <w:r w:rsidRPr="00B150FA">
              <w:t xml:space="preserve"> (Halle: Niemeyer. Rpt., Hildesheim: Olms, 1915)].</w:t>
            </w:r>
          </w:p>
          <w:p w14:paraId="74FE2A63" w14:textId="77777777" w:rsidR="00FC793C" w:rsidRPr="00B150FA" w:rsidRDefault="00FC793C" w:rsidP="00BD6B5F">
            <w:pPr>
              <w:tabs>
                <w:tab w:val="left" w:pos="-720"/>
                <w:tab w:val="left" w:pos="0"/>
              </w:tabs>
              <w:suppressAutoHyphens/>
              <w:rPr>
                <w:bCs/>
              </w:rPr>
            </w:pPr>
          </w:p>
        </w:tc>
      </w:tr>
      <w:tr w:rsidR="00FC793C" w:rsidRPr="00B150FA" w14:paraId="23824D46" w14:textId="77777777" w:rsidTr="00BD6B5F">
        <w:tc>
          <w:tcPr>
            <w:tcW w:w="0" w:type="auto"/>
            <w:shd w:val="clear" w:color="auto" w:fill="auto"/>
          </w:tcPr>
          <w:p w14:paraId="6B8DC67D" w14:textId="77777777" w:rsidR="00FC793C" w:rsidRPr="00B150FA" w:rsidRDefault="00FC793C" w:rsidP="00BD6B5F">
            <w:pPr>
              <w:tabs>
                <w:tab w:val="left" w:pos="-720"/>
                <w:tab w:val="left" w:pos="0"/>
              </w:tabs>
              <w:suppressAutoHyphens/>
              <w:jc w:val="right"/>
              <w:rPr>
                <w:b/>
                <w:bCs/>
              </w:rPr>
            </w:pPr>
            <w:r w:rsidRPr="00B150FA">
              <w:rPr>
                <w:b/>
                <w:bCs/>
              </w:rPr>
              <w:t>Berg</w:t>
            </w:r>
          </w:p>
        </w:tc>
        <w:tc>
          <w:tcPr>
            <w:tcW w:w="0" w:type="auto"/>
            <w:shd w:val="clear" w:color="auto" w:fill="auto"/>
          </w:tcPr>
          <w:p w14:paraId="390492E9" w14:textId="77777777" w:rsidR="00FC793C" w:rsidRPr="00B150FA" w:rsidRDefault="00FC793C" w:rsidP="00530141">
            <w:pPr>
              <w:tabs>
                <w:tab w:val="left" w:pos="-720"/>
                <w:tab w:val="left" w:pos="0"/>
              </w:tabs>
              <w:suppressAutoHyphens/>
            </w:pPr>
            <w:proofErr w:type="spellStart"/>
            <w:r w:rsidRPr="00B150FA">
              <w:t>Bergsträsser</w:t>
            </w:r>
            <w:proofErr w:type="spellEnd"/>
            <w:r w:rsidRPr="00B150FA">
              <w:t xml:space="preserve">, </w:t>
            </w:r>
            <w:proofErr w:type="spellStart"/>
            <w:r w:rsidRPr="00B150FA">
              <w:t>Gotthelf</w:t>
            </w:r>
            <w:proofErr w:type="spellEnd"/>
            <w:r w:rsidRPr="00B150FA">
              <w:t xml:space="preserve">. </w:t>
            </w:r>
            <w:proofErr w:type="spellStart"/>
            <w:r w:rsidRPr="00B150FA">
              <w:rPr>
                <w:i/>
                <w:iCs/>
              </w:rPr>
              <w:t>Hebräische</w:t>
            </w:r>
            <w:proofErr w:type="spellEnd"/>
            <w:r w:rsidRPr="00B150FA">
              <w:rPr>
                <w:i/>
                <w:iCs/>
              </w:rPr>
              <w:t xml:space="preserve"> Grammatik</w:t>
            </w:r>
            <w:r w:rsidRPr="00B150FA">
              <w:t>. (Leipzig: Hinrichs. Rpt., Hildesheim: Olms, 1962</w:t>
            </w:r>
            <w:r w:rsidR="00C66390" w:rsidRPr="00B150FA">
              <w:t>).</w:t>
            </w:r>
            <w:r w:rsidRPr="00B150FA">
              <w:t xml:space="preserve"> [29</w:t>
            </w:r>
            <w:r w:rsidR="00530141" w:rsidRPr="00B150FA">
              <w:t>th edition</w:t>
            </w:r>
            <w:r w:rsidR="00535373" w:rsidRPr="00B150FA">
              <w:t>;</w:t>
            </w:r>
            <w:r w:rsidRPr="00B150FA">
              <w:t xml:space="preserve"> 2 volumes in 1]</w:t>
            </w:r>
          </w:p>
          <w:p w14:paraId="7F84C4E4" w14:textId="77777777" w:rsidR="00FC793C" w:rsidRPr="00B150FA" w:rsidRDefault="00FC793C" w:rsidP="00BD6B5F">
            <w:pPr>
              <w:tabs>
                <w:tab w:val="left" w:pos="-720"/>
                <w:tab w:val="left" w:pos="0"/>
              </w:tabs>
              <w:suppressAutoHyphens/>
              <w:rPr>
                <w:bCs/>
              </w:rPr>
            </w:pPr>
          </w:p>
        </w:tc>
      </w:tr>
      <w:tr w:rsidR="00FC793C" w:rsidRPr="00B150FA" w14:paraId="1AB15A43" w14:textId="77777777" w:rsidTr="00BD6B5F">
        <w:tc>
          <w:tcPr>
            <w:tcW w:w="0" w:type="auto"/>
            <w:shd w:val="clear" w:color="auto" w:fill="auto"/>
          </w:tcPr>
          <w:p w14:paraId="58DB4661" w14:textId="77777777" w:rsidR="00FC793C" w:rsidRPr="00B150FA" w:rsidRDefault="00FC793C" w:rsidP="00BD6B5F">
            <w:pPr>
              <w:tabs>
                <w:tab w:val="left" w:pos="-720"/>
                <w:tab w:val="left" w:pos="0"/>
              </w:tabs>
              <w:suppressAutoHyphens/>
              <w:jc w:val="right"/>
              <w:rPr>
                <w:b/>
                <w:bCs/>
              </w:rPr>
            </w:pPr>
            <w:r w:rsidRPr="00B150FA">
              <w:rPr>
                <w:b/>
                <w:bCs/>
              </w:rPr>
              <w:t>Brock</w:t>
            </w:r>
          </w:p>
        </w:tc>
        <w:tc>
          <w:tcPr>
            <w:tcW w:w="0" w:type="auto"/>
            <w:shd w:val="clear" w:color="auto" w:fill="auto"/>
          </w:tcPr>
          <w:p w14:paraId="6F27C9CF" w14:textId="77777777" w:rsidR="00FC793C" w:rsidRPr="00B150FA" w:rsidRDefault="00FC793C" w:rsidP="00BD6B5F">
            <w:pPr>
              <w:tabs>
                <w:tab w:val="left" w:pos="-720"/>
                <w:tab w:val="left" w:pos="0"/>
              </w:tabs>
              <w:suppressAutoHyphens/>
            </w:pPr>
            <w:proofErr w:type="spellStart"/>
            <w:r w:rsidRPr="00B150FA">
              <w:t>Brockelmann</w:t>
            </w:r>
            <w:proofErr w:type="spellEnd"/>
            <w:r w:rsidRPr="00B150FA">
              <w:t xml:space="preserve">, Carl. </w:t>
            </w:r>
            <w:proofErr w:type="spellStart"/>
            <w:r w:rsidRPr="00B150FA">
              <w:rPr>
                <w:i/>
                <w:iCs/>
              </w:rPr>
              <w:t>Hebräische</w:t>
            </w:r>
            <w:proofErr w:type="spellEnd"/>
            <w:r w:rsidRPr="00B150FA">
              <w:rPr>
                <w:i/>
                <w:iCs/>
              </w:rPr>
              <w:t xml:space="preserve"> Syntax</w:t>
            </w:r>
            <w:r w:rsidRPr="00B150FA">
              <w:t xml:space="preserve"> (</w:t>
            </w:r>
            <w:proofErr w:type="spellStart"/>
            <w:r w:rsidRPr="00B150FA">
              <w:t>Neukirchen</w:t>
            </w:r>
            <w:proofErr w:type="spellEnd"/>
            <w:r w:rsidRPr="00B150FA">
              <w:t xml:space="preserve">: </w:t>
            </w:r>
            <w:proofErr w:type="spellStart"/>
            <w:r w:rsidRPr="00B150FA">
              <w:t>Neukirchener</w:t>
            </w:r>
            <w:proofErr w:type="spellEnd"/>
            <w:r w:rsidRPr="00B150FA">
              <w:t xml:space="preserve"> Verlag, 1956</w:t>
            </w:r>
            <w:r w:rsidR="00C66390" w:rsidRPr="00B150FA">
              <w:t>).</w:t>
            </w:r>
          </w:p>
          <w:p w14:paraId="6475EA7B" w14:textId="77777777" w:rsidR="00FC793C" w:rsidRPr="00B150FA" w:rsidRDefault="00FC793C" w:rsidP="00BD6B5F">
            <w:pPr>
              <w:tabs>
                <w:tab w:val="left" w:pos="-720"/>
                <w:tab w:val="left" w:pos="0"/>
              </w:tabs>
              <w:suppressAutoHyphens/>
              <w:rPr>
                <w:bCs/>
              </w:rPr>
            </w:pPr>
          </w:p>
        </w:tc>
      </w:tr>
      <w:tr w:rsidR="00FC793C" w:rsidRPr="00B150FA" w14:paraId="53BEBB96" w14:textId="77777777" w:rsidTr="00BD6B5F">
        <w:tc>
          <w:tcPr>
            <w:tcW w:w="0" w:type="auto"/>
            <w:shd w:val="clear" w:color="auto" w:fill="auto"/>
          </w:tcPr>
          <w:p w14:paraId="20E06D32" w14:textId="77777777" w:rsidR="00FC793C" w:rsidRPr="00B150FA" w:rsidRDefault="00FC793C" w:rsidP="00BD6B5F">
            <w:pPr>
              <w:tabs>
                <w:tab w:val="left" w:pos="-720"/>
                <w:tab w:val="left" w:pos="0"/>
              </w:tabs>
              <w:suppressAutoHyphens/>
              <w:jc w:val="right"/>
              <w:rPr>
                <w:b/>
                <w:bCs/>
              </w:rPr>
            </w:pPr>
            <w:proofErr w:type="spellStart"/>
            <w:r w:rsidRPr="00B150FA">
              <w:rPr>
                <w:b/>
                <w:bCs/>
              </w:rPr>
              <w:t>Dav</w:t>
            </w:r>
            <w:proofErr w:type="spellEnd"/>
          </w:p>
        </w:tc>
        <w:tc>
          <w:tcPr>
            <w:tcW w:w="0" w:type="auto"/>
            <w:shd w:val="clear" w:color="auto" w:fill="auto"/>
          </w:tcPr>
          <w:p w14:paraId="5CC9DB1F" w14:textId="77777777" w:rsidR="00FC793C" w:rsidRPr="00B150FA" w:rsidRDefault="00FC793C" w:rsidP="00530141">
            <w:pPr>
              <w:tabs>
                <w:tab w:val="left" w:pos="-720"/>
                <w:tab w:val="left" w:pos="0"/>
              </w:tabs>
              <w:suppressAutoHyphens/>
            </w:pPr>
            <w:r w:rsidRPr="00B150FA">
              <w:t>Davidson, A</w:t>
            </w:r>
            <w:r w:rsidR="00941C4E" w:rsidRPr="00B150FA">
              <w:t>.</w:t>
            </w:r>
            <w:r w:rsidRPr="00B150FA">
              <w:t xml:space="preserve">B. </w:t>
            </w:r>
            <w:r w:rsidRPr="00B150FA">
              <w:rPr>
                <w:i/>
                <w:iCs/>
              </w:rPr>
              <w:t>Hebrew Syntax</w:t>
            </w:r>
            <w:r w:rsidRPr="00B150FA">
              <w:t xml:space="preserve"> (Edinburgh: T. &amp; T. Clark, 1901</w:t>
            </w:r>
            <w:r w:rsidR="00C66390" w:rsidRPr="00B150FA">
              <w:t>).</w:t>
            </w:r>
            <w:r w:rsidRPr="00B150FA">
              <w:t xml:space="preserve"> [3</w:t>
            </w:r>
            <w:r w:rsidR="00530141" w:rsidRPr="00B150FA">
              <w:t>rd</w:t>
            </w:r>
            <w:r w:rsidRPr="00B150FA">
              <w:t xml:space="preserve"> ed</w:t>
            </w:r>
            <w:r w:rsidR="00530141" w:rsidRPr="00B150FA">
              <w:t>ition</w:t>
            </w:r>
            <w:r w:rsidRPr="00B150FA">
              <w:t>]</w:t>
            </w:r>
          </w:p>
          <w:p w14:paraId="46E82ACC" w14:textId="77777777" w:rsidR="00FC793C" w:rsidRPr="00B150FA" w:rsidRDefault="00FC793C" w:rsidP="00BD6B5F">
            <w:pPr>
              <w:tabs>
                <w:tab w:val="left" w:pos="-720"/>
                <w:tab w:val="left" w:pos="0"/>
              </w:tabs>
              <w:suppressAutoHyphens/>
              <w:rPr>
                <w:bCs/>
              </w:rPr>
            </w:pPr>
          </w:p>
        </w:tc>
      </w:tr>
      <w:tr w:rsidR="00FC793C" w:rsidRPr="00B150FA" w14:paraId="6D36343D" w14:textId="77777777" w:rsidTr="00BD6B5F">
        <w:tc>
          <w:tcPr>
            <w:tcW w:w="0" w:type="auto"/>
            <w:shd w:val="clear" w:color="auto" w:fill="auto"/>
          </w:tcPr>
          <w:p w14:paraId="572F3D69" w14:textId="77777777" w:rsidR="00FC793C" w:rsidRPr="00B150FA" w:rsidRDefault="00FC793C" w:rsidP="00BD6B5F">
            <w:pPr>
              <w:tabs>
                <w:tab w:val="left" w:pos="-720"/>
                <w:tab w:val="left" w:pos="0"/>
              </w:tabs>
              <w:suppressAutoHyphens/>
              <w:jc w:val="right"/>
              <w:rPr>
                <w:b/>
                <w:bCs/>
              </w:rPr>
            </w:pPr>
            <w:r w:rsidRPr="00B150FA">
              <w:rPr>
                <w:b/>
                <w:bCs/>
              </w:rPr>
              <w:t>GAHG</w:t>
            </w:r>
          </w:p>
        </w:tc>
        <w:tc>
          <w:tcPr>
            <w:tcW w:w="0" w:type="auto"/>
            <w:shd w:val="clear" w:color="auto" w:fill="auto"/>
          </w:tcPr>
          <w:p w14:paraId="4A53CFC4" w14:textId="77777777" w:rsidR="00FC793C" w:rsidRPr="00B150FA" w:rsidRDefault="00FC793C" w:rsidP="00BD6B5F">
            <w:pPr>
              <w:tabs>
                <w:tab w:val="left" w:pos="-720"/>
                <w:tab w:val="left" w:pos="0"/>
              </w:tabs>
              <w:suppressAutoHyphens/>
            </w:pPr>
            <w:r w:rsidRPr="00B150FA">
              <w:t xml:space="preserve">Richter, Wolfgang. </w:t>
            </w:r>
            <w:proofErr w:type="spellStart"/>
            <w:r w:rsidRPr="00B150FA">
              <w:rPr>
                <w:i/>
                <w:iCs/>
              </w:rPr>
              <w:t>Grundlagen</w:t>
            </w:r>
            <w:proofErr w:type="spellEnd"/>
            <w:r w:rsidRPr="00B150FA">
              <w:rPr>
                <w:i/>
                <w:iCs/>
              </w:rPr>
              <w:t xml:space="preserve"> </w:t>
            </w:r>
            <w:proofErr w:type="spellStart"/>
            <w:r w:rsidRPr="00B150FA">
              <w:rPr>
                <w:i/>
                <w:iCs/>
              </w:rPr>
              <w:t>einer</w:t>
            </w:r>
            <w:proofErr w:type="spellEnd"/>
            <w:r w:rsidRPr="00B150FA">
              <w:rPr>
                <w:i/>
                <w:iCs/>
              </w:rPr>
              <w:t xml:space="preserve"> </w:t>
            </w:r>
            <w:proofErr w:type="spellStart"/>
            <w:r w:rsidRPr="00B150FA">
              <w:rPr>
                <w:i/>
                <w:iCs/>
              </w:rPr>
              <w:t>althebräischen</w:t>
            </w:r>
            <w:proofErr w:type="spellEnd"/>
            <w:r w:rsidRPr="00B150FA">
              <w:rPr>
                <w:i/>
                <w:iCs/>
              </w:rPr>
              <w:t xml:space="preserve"> Grammatik</w:t>
            </w:r>
            <w:r w:rsidRPr="00B150FA">
              <w:t>. 3 vols. (St. Ottilien: EOS, 1978-</w:t>
            </w:r>
            <w:r w:rsidR="008C26DA">
              <w:t>19</w:t>
            </w:r>
            <w:r w:rsidRPr="00B150FA">
              <w:t>80</w:t>
            </w:r>
            <w:r w:rsidR="00C66390" w:rsidRPr="00B150FA">
              <w:t>).</w:t>
            </w:r>
          </w:p>
          <w:p w14:paraId="0C567E41" w14:textId="77777777" w:rsidR="00FC793C" w:rsidRPr="00B150FA" w:rsidRDefault="00FC793C" w:rsidP="00BD6B5F">
            <w:pPr>
              <w:tabs>
                <w:tab w:val="left" w:pos="-720"/>
                <w:tab w:val="left" w:pos="0"/>
              </w:tabs>
              <w:suppressAutoHyphens/>
              <w:rPr>
                <w:bCs/>
              </w:rPr>
            </w:pPr>
          </w:p>
        </w:tc>
      </w:tr>
      <w:tr w:rsidR="00FC793C" w:rsidRPr="00B150FA" w14:paraId="34419174" w14:textId="77777777" w:rsidTr="00BD6B5F">
        <w:tc>
          <w:tcPr>
            <w:tcW w:w="0" w:type="auto"/>
            <w:shd w:val="clear" w:color="auto" w:fill="auto"/>
          </w:tcPr>
          <w:p w14:paraId="537F03F1" w14:textId="77777777" w:rsidR="00FC793C" w:rsidRPr="00B150FA" w:rsidRDefault="00FC793C" w:rsidP="00BD6B5F">
            <w:pPr>
              <w:tabs>
                <w:tab w:val="left" w:pos="-720"/>
                <w:tab w:val="left" w:pos="0"/>
              </w:tabs>
              <w:suppressAutoHyphens/>
              <w:jc w:val="right"/>
              <w:rPr>
                <w:b/>
                <w:bCs/>
              </w:rPr>
            </w:pPr>
            <w:r w:rsidRPr="00B150FA">
              <w:rPr>
                <w:b/>
                <w:bCs/>
              </w:rPr>
              <w:t>GKC</w:t>
            </w:r>
          </w:p>
        </w:tc>
        <w:tc>
          <w:tcPr>
            <w:tcW w:w="0" w:type="auto"/>
            <w:shd w:val="clear" w:color="auto" w:fill="auto"/>
          </w:tcPr>
          <w:p w14:paraId="4AC71116" w14:textId="77777777" w:rsidR="00FC793C" w:rsidRPr="00B150FA" w:rsidRDefault="00FC793C" w:rsidP="00DD31A8">
            <w:pPr>
              <w:tabs>
                <w:tab w:val="left" w:pos="-720"/>
                <w:tab w:val="left" w:pos="0"/>
              </w:tabs>
              <w:suppressAutoHyphens/>
            </w:pPr>
            <w:proofErr w:type="spellStart"/>
            <w:r w:rsidRPr="00B150FA">
              <w:t>Kautzsch</w:t>
            </w:r>
            <w:proofErr w:type="spellEnd"/>
            <w:r w:rsidRPr="00B150FA">
              <w:t>, E. (ed.</w:t>
            </w:r>
            <w:r w:rsidR="00C66390" w:rsidRPr="00B150FA">
              <w:t>).</w:t>
            </w:r>
            <w:r w:rsidRPr="00B150FA">
              <w:t xml:space="preserve"> </w:t>
            </w:r>
            <w:proofErr w:type="spellStart"/>
            <w:r w:rsidRPr="00B150FA">
              <w:rPr>
                <w:i/>
                <w:iCs/>
              </w:rPr>
              <w:t>Gesenius</w:t>
            </w:r>
            <w:proofErr w:type="spellEnd"/>
            <w:r w:rsidRPr="00B150FA">
              <w:rPr>
                <w:i/>
                <w:iCs/>
              </w:rPr>
              <w:t>’ Hebrew Grammar</w:t>
            </w:r>
            <w:r w:rsidRPr="00B150FA">
              <w:t xml:space="preserve"> (A.E. Cowley</w:t>
            </w:r>
            <w:r w:rsidR="009F579F" w:rsidRPr="00B150FA">
              <w:t xml:space="preserve"> (</w:t>
            </w:r>
            <w:r w:rsidR="00535373" w:rsidRPr="00B150FA">
              <w:t xml:space="preserve">trans. and </w:t>
            </w:r>
            <w:r w:rsidR="009F579F" w:rsidRPr="00B150FA">
              <w:t>ed.)</w:t>
            </w:r>
            <w:r w:rsidRPr="00B150FA">
              <w:t>; Oxford: Clarendon, 1910</w:t>
            </w:r>
            <w:r w:rsidR="00C66390" w:rsidRPr="00B150FA">
              <w:t>).</w:t>
            </w:r>
            <w:r w:rsidRPr="00B150FA">
              <w:t xml:space="preserve"> [</w:t>
            </w:r>
            <w:r w:rsidR="00DD31A8" w:rsidRPr="00B150FA">
              <w:t>second</w:t>
            </w:r>
            <w:r w:rsidRPr="00B150FA">
              <w:t xml:space="preserve"> English ed</w:t>
            </w:r>
            <w:r w:rsidR="00DD31A8" w:rsidRPr="00B150FA">
              <w:t>ition</w:t>
            </w:r>
            <w:r w:rsidRPr="00B150FA">
              <w:t>]</w:t>
            </w:r>
          </w:p>
          <w:p w14:paraId="51E75F58" w14:textId="77777777" w:rsidR="00FC793C" w:rsidRPr="00B150FA" w:rsidRDefault="00FC793C" w:rsidP="00BD6B5F">
            <w:pPr>
              <w:tabs>
                <w:tab w:val="left" w:pos="-720"/>
                <w:tab w:val="left" w:pos="0"/>
              </w:tabs>
              <w:suppressAutoHyphens/>
              <w:ind w:left="720" w:hanging="720"/>
              <w:rPr>
                <w:bCs/>
              </w:rPr>
            </w:pPr>
          </w:p>
        </w:tc>
      </w:tr>
      <w:tr w:rsidR="00FC793C" w:rsidRPr="00B150FA" w14:paraId="2DD3B593" w14:textId="77777777" w:rsidTr="00BD6B5F">
        <w:tc>
          <w:tcPr>
            <w:tcW w:w="0" w:type="auto"/>
            <w:shd w:val="clear" w:color="auto" w:fill="auto"/>
          </w:tcPr>
          <w:p w14:paraId="5275EADA" w14:textId="77777777" w:rsidR="00FC793C" w:rsidRPr="00B150FA" w:rsidRDefault="00FC793C" w:rsidP="00BD6B5F">
            <w:pPr>
              <w:tabs>
                <w:tab w:val="left" w:pos="-720"/>
                <w:tab w:val="left" w:pos="0"/>
              </w:tabs>
              <w:suppressAutoHyphens/>
              <w:jc w:val="right"/>
              <w:rPr>
                <w:b/>
                <w:bCs/>
              </w:rPr>
            </w:pPr>
            <w:r w:rsidRPr="00B150FA">
              <w:rPr>
                <w:b/>
                <w:bCs/>
              </w:rPr>
              <w:t>IBHS</w:t>
            </w:r>
          </w:p>
        </w:tc>
        <w:tc>
          <w:tcPr>
            <w:tcW w:w="0" w:type="auto"/>
            <w:shd w:val="clear" w:color="auto" w:fill="auto"/>
          </w:tcPr>
          <w:p w14:paraId="10BF93A0" w14:textId="77777777" w:rsidR="00FC793C" w:rsidRPr="00B150FA" w:rsidRDefault="00FC793C" w:rsidP="00BD6B5F">
            <w:pPr>
              <w:tabs>
                <w:tab w:val="left" w:pos="-720"/>
                <w:tab w:val="left" w:pos="0"/>
              </w:tabs>
              <w:suppressAutoHyphens/>
            </w:pPr>
            <w:r w:rsidRPr="00B150FA">
              <w:t xml:space="preserve">Waltke, Bruce &amp; M.P. O’Connor. </w:t>
            </w:r>
            <w:r w:rsidRPr="00B150FA">
              <w:rPr>
                <w:i/>
                <w:iCs/>
              </w:rPr>
              <w:t>An Introduction to Biblical Hebrew Syntax</w:t>
            </w:r>
            <w:r w:rsidRPr="00B150FA">
              <w:t xml:space="preserve"> (Winona Lake: </w:t>
            </w:r>
            <w:proofErr w:type="spellStart"/>
            <w:r w:rsidRPr="00B150FA">
              <w:t>Eisenbrauns</w:t>
            </w:r>
            <w:proofErr w:type="spellEnd"/>
            <w:r w:rsidRPr="00B150FA">
              <w:t>, 1990</w:t>
            </w:r>
            <w:r w:rsidR="00C66390" w:rsidRPr="00B150FA">
              <w:t>).</w:t>
            </w:r>
            <w:r w:rsidRPr="00B150FA">
              <w:t xml:space="preserve"> [3</w:t>
            </w:r>
            <w:r w:rsidRPr="00B150FA">
              <w:rPr>
                <w:vertAlign w:val="superscript"/>
              </w:rPr>
              <w:t>rd</w:t>
            </w:r>
            <w:r w:rsidRPr="00B150FA">
              <w:t xml:space="preserve"> reprinting with corrections]</w:t>
            </w:r>
          </w:p>
          <w:p w14:paraId="208F2038" w14:textId="77777777" w:rsidR="00FC793C" w:rsidRPr="00B150FA" w:rsidRDefault="00FC793C" w:rsidP="00BD6B5F">
            <w:pPr>
              <w:tabs>
                <w:tab w:val="left" w:pos="-720"/>
                <w:tab w:val="left" w:pos="0"/>
              </w:tabs>
              <w:suppressAutoHyphens/>
              <w:ind w:left="720" w:hanging="720"/>
            </w:pPr>
          </w:p>
        </w:tc>
      </w:tr>
      <w:tr w:rsidR="00FC793C" w:rsidRPr="0081607E" w14:paraId="0589A23A" w14:textId="77777777" w:rsidTr="00BD6B5F">
        <w:tc>
          <w:tcPr>
            <w:tcW w:w="0" w:type="auto"/>
            <w:shd w:val="clear" w:color="auto" w:fill="auto"/>
          </w:tcPr>
          <w:p w14:paraId="2DE988D8" w14:textId="77777777" w:rsidR="00FC793C" w:rsidRPr="00B150FA" w:rsidRDefault="00FC793C" w:rsidP="00BD6B5F">
            <w:pPr>
              <w:tabs>
                <w:tab w:val="left" w:pos="-720"/>
                <w:tab w:val="left" w:pos="0"/>
              </w:tabs>
              <w:suppressAutoHyphens/>
              <w:jc w:val="right"/>
              <w:rPr>
                <w:b/>
                <w:bCs/>
              </w:rPr>
            </w:pPr>
            <w:r w:rsidRPr="00B150FA">
              <w:rPr>
                <w:b/>
                <w:bCs/>
              </w:rPr>
              <w:t>J-M</w:t>
            </w:r>
          </w:p>
        </w:tc>
        <w:tc>
          <w:tcPr>
            <w:tcW w:w="0" w:type="auto"/>
            <w:shd w:val="clear" w:color="auto" w:fill="auto"/>
          </w:tcPr>
          <w:p w14:paraId="73338209" w14:textId="77777777" w:rsidR="00FC793C" w:rsidRPr="003575B9" w:rsidRDefault="00FC793C" w:rsidP="00BD6B5F">
            <w:pPr>
              <w:tabs>
                <w:tab w:val="left" w:pos="-720"/>
                <w:tab w:val="left" w:pos="0"/>
              </w:tabs>
              <w:suppressAutoHyphens/>
              <w:rPr>
                <w:lang w:val="fr-FR"/>
              </w:rPr>
            </w:pPr>
            <w:proofErr w:type="spellStart"/>
            <w:r w:rsidRPr="00B150FA">
              <w:t>Joüon</w:t>
            </w:r>
            <w:proofErr w:type="spellEnd"/>
            <w:r w:rsidRPr="00B150FA">
              <w:t xml:space="preserve">, Paul. </w:t>
            </w:r>
            <w:r w:rsidRPr="00B150FA">
              <w:rPr>
                <w:i/>
                <w:iCs/>
              </w:rPr>
              <w:t>A Grammar of Biblical Hebrew</w:t>
            </w:r>
            <w:r w:rsidRPr="00B150FA">
              <w:t xml:space="preserve"> (T. Muraoka</w:t>
            </w:r>
            <w:r w:rsidR="009F579F" w:rsidRPr="00B150FA">
              <w:t xml:space="preserve"> (trans. and ed.)</w:t>
            </w:r>
            <w:r w:rsidRPr="00B150FA">
              <w:t>; Rome: Pontifical Biblical Institute, 1991</w:t>
            </w:r>
            <w:r w:rsidR="00C66390" w:rsidRPr="00B150FA">
              <w:t>).</w:t>
            </w:r>
            <w:r w:rsidRPr="00B150FA">
              <w:t xml:space="preserve"> </w:t>
            </w:r>
            <w:r w:rsidRPr="003575B9">
              <w:rPr>
                <w:lang w:val="fr-FR"/>
              </w:rPr>
              <w:t>[</w:t>
            </w:r>
            <w:proofErr w:type="spellStart"/>
            <w:r w:rsidRPr="003575B9">
              <w:rPr>
                <w:lang w:val="fr-FR"/>
              </w:rPr>
              <w:t>Originally</w:t>
            </w:r>
            <w:proofErr w:type="spellEnd"/>
            <w:r w:rsidRPr="003575B9">
              <w:rPr>
                <w:lang w:val="fr-FR"/>
              </w:rPr>
              <w:t xml:space="preserve"> </w:t>
            </w:r>
            <w:proofErr w:type="spellStart"/>
            <w:r w:rsidRPr="003575B9">
              <w:rPr>
                <w:lang w:val="fr-FR"/>
              </w:rPr>
              <w:t>published</w:t>
            </w:r>
            <w:proofErr w:type="spellEnd"/>
            <w:r w:rsidRPr="003575B9">
              <w:rPr>
                <w:lang w:val="fr-FR"/>
              </w:rPr>
              <w:t xml:space="preserve"> as </w:t>
            </w:r>
            <w:r w:rsidRPr="003575B9">
              <w:rPr>
                <w:i/>
                <w:iCs/>
                <w:lang w:val="fr-FR"/>
              </w:rPr>
              <w:t>Grammaire de l’hébreu biblique</w:t>
            </w:r>
            <w:r w:rsidRPr="003575B9">
              <w:rPr>
                <w:lang w:val="fr-FR"/>
              </w:rPr>
              <w:t xml:space="preserve"> (</w:t>
            </w:r>
            <w:proofErr w:type="gramStart"/>
            <w:r w:rsidRPr="003575B9">
              <w:rPr>
                <w:lang w:val="fr-FR"/>
              </w:rPr>
              <w:t>Rome:</w:t>
            </w:r>
            <w:proofErr w:type="gramEnd"/>
            <w:r w:rsidRPr="003575B9">
              <w:rPr>
                <w:lang w:val="fr-FR"/>
              </w:rPr>
              <w:t xml:space="preserve"> Institut Biblique Pontifical, 1923</w:t>
            </w:r>
            <w:r w:rsidR="00C66390" w:rsidRPr="003575B9">
              <w:rPr>
                <w:lang w:val="fr-FR"/>
              </w:rPr>
              <w:t>).</w:t>
            </w:r>
            <w:r w:rsidRPr="003575B9">
              <w:rPr>
                <w:lang w:val="fr-FR"/>
              </w:rPr>
              <w:t>]</w:t>
            </w:r>
          </w:p>
          <w:p w14:paraId="1A107C9F" w14:textId="77777777" w:rsidR="00FC793C" w:rsidRPr="003575B9" w:rsidRDefault="00FC793C" w:rsidP="00BD6B5F">
            <w:pPr>
              <w:tabs>
                <w:tab w:val="left" w:pos="-720"/>
                <w:tab w:val="left" w:pos="0"/>
              </w:tabs>
              <w:suppressAutoHyphens/>
              <w:ind w:left="720" w:hanging="720"/>
              <w:rPr>
                <w:bCs/>
                <w:lang w:val="fr-FR"/>
              </w:rPr>
            </w:pPr>
          </w:p>
        </w:tc>
      </w:tr>
      <w:tr w:rsidR="00FC793C" w:rsidRPr="00B150FA" w14:paraId="6BAB504C" w14:textId="77777777" w:rsidTr="00BD6B5F">
        <w:tc>
          <w:tcPr>
            <w:tcW w:w="0" w:type="auto"/>
            <w:shd w:val="clear" w:color="auto" w:fill="auto"/>
          </w:tcPr>
          <w:p w14:paraId="0C2142F8" w14:textId="77777777" w:rsidR="00FC793C" w:rsidRPr="00B150FA" w:rsidRDefault="00FC793C" w:rsidP="00BD6B5F">
            <w:pPr>
              <w:tabs>
                <w:tab w:val="left" w:pos="-720"/>
                <w:tab w:val="left" w:pos="0"/>
              </w:tabs>
              <w:suppressAutoHyphens/>
              <w:jc w:val="right"/>
              <w:rPr>
                <w:b/>
                <w:bCs/>
              </w:rPr>
            </w:pPr>
            <w:r w:rsidRPr="00B150FA">
              <w:rPr>
                <w:b/>
                <w:bCs/>
              </w:rPr>
              <w:t>Jen</w:t>
            </w:r>
          </w:p>
        </w:tc>
        <w:tc>
          <w:tcPr>
            <w:tcW w:w="0" w:type="auto"/>
            <w:shd w:val="clear" w:color="auto" w:fill="auto"/>
          </w:tcPr>
          <w:p w14:paraId="7312EAE6" w14:textId="77777777" w:rsidR="00FC793C" w:rsidRPr="00B150FA" w:rsidRDefault="00FC793C" w:rsidP="00BD6B5F">
            <w:pPr>
              <w:tabs>
                <w:tab w:val="left" w:pos="-720"/>
                <w:tab w:val="left" w:pos="0"/>
              </w:tabs>
              <w:suppressAutoHyphens/>
            </w:pPr>
            <w:r w:rsidRPr="00B150FA">
              <w:t xml:space="preserve">Jenni, Ernst. </w:t>
            </w:r>
            <w:proofErr w:type="spellStart"/>
            <w:r w:rsidRPr="00B150FA">
              <w:rPr>
                <w:i/>
                <w:iCs/>
              </w:rPr>
              <w:t>Lehrbuch</w:t>
            </w:r>
            <w:proofErr w:type="spellEnd"/>
            <w:r w:rsidRPr="00B150FA">
              <w:rPr>
                <w:i/>
                <w:iCs/>
              </w:rPr>
              <w:t xml:space="preserve"> der </w:t>
            </w:r>
            <w:proofErr w:type="spellStart"/>
            <w:r w:rsidRPr="00B150FA">
              <w:rPr>
                <w:i/>
                <w:iCs/>
              </w:rPr>
              <w:t>hebräischen</w:t>
            </w:r>
            <w:proofErr w:type="spellEnd"/>
            <w:r w:rsidRPr="00B150FA">
              <w:rPr>
                <w:i/>
                <w:iCs/>
              </w:rPr>
              <w:t xml:space="preserve"> </w:t>
            </w:r>
            <w:proofErr w:type="spellStart"/>
            <w:r w:rsidRPr="00B150FA">
              <w:rPr>
                <w:i/>
                <w:iCs/>
              </w:rPr>
              <w:t>Sprache</w:t>
            </w:r>
            <w:proofErr w:type="spellEnd"/>
            <w:r w:rsidRPr="00B150FA">
              <w:rPr>
                <w:i/>
                <w:iCs/>
              </w:rPr>
              <w:t xml:space="preserve"> des </w:t>
            </w:r>
            <w:proofErr w:type="spellStart"/>
            <w:r w:rsidRPr="00B150FA">
              <w:rPr>
                <w:i/>
                <w:iCs/>
              </w:rPr>
              <w:t>Alten</w:t>
            </w:r>
            <w:proofErr w:type="spellEnd"/>
            <w:r w:rsidRPr="00B150FA">
              <w:rPr>
                <w:i/>
                <w:iCs/>
              </w:rPr>
              <w:t xml:space="preserve"> Testaments</w:t>
            </w:r>
            <w:r w:rsidRPr="00B150FA">
              <w:t xml:space="preserve"> (Basel: Helbing und </w:t>
            </w:r>
            <w:proofErr w:type="spellStart"/>
            <w:r w:rsidRPr="00B150FA">
              <w:t>Lichtenhahn</w:t>
            </w:r>
            <w:proofErr w:type="spellEnd"/>
            <w:r w:rsidRPr="00B150FA">
              <w:t>, 1981</w:t>
            </w:r>
            <w:r w:rsidR="00C66390" w:rsidRPr="00B150FA">
              <w:t>).</w:t>
            </w:r>
          </w:p>
          <w:p w14:paraId="37CA6C58" w14:textId="77777777" w:rsidR="00FC793C" w:rsidRPr="00B150FA" w:rsidRDefault="00FC793C" w:rsidP="00BD6B5F">
            <w:pPr>
              <w:tabs>
                <w:tab w:val="left" w:pos="-720"/>
                <w:tab w:val="left" w:pos="0"/>
              </w:tabs>
              <w:suppressAutoHyphens/>
              <w:rPr>
                <w:bCs/>
              </w:rPr>
            </w:pPr>
          </w:p>
        </w:tc>
      </w:tr>
      <w:tr w:rsidR="00FC793C" w:rsidRPr="00B150FA" w14:paraId="76213122" w14:textId="77777777" w:rsidTr="00BD6B5F">
        <w:tc>
          <w:tcPr>
            <w:tcW w:w="0" w:type="auto"/>
            <w:shd w:val="clear" w:color="auto" w:fill="auto"/>
          </w:tcPr>
          <w:p w14:paraId="263455C4" w14:textId="77777777" w:rsidR="00FC793C" w:rsidRPr="00B150FA" w:rsidRDefault="00FC793C" w:rsidP="00BD6B5F">
            <w:pPr>
              <w:tabs>
                <w:tab w:val="left" w:pos="-720"/>
                <w:tab w:val="left" w:pos="0"/>
              </w:tabs>
              <w:suppressAutoHyphens/>
              <w:jc w:val="right"/>
              <w:rPr>
                <w:b/>
                <w:bCs/>
              </w:rPr>
            </w:pPr>
            <w:r w:rsidRPr="00B150FA">
              <w:rPr>
                <w:b/>
                <w:bCs/>
              </w:rPr>
              <w:t>Sch</w:t>
            </w:r>
          </w:p>
        </w:tc>
        <w:tc>
          <w:tcPr>
            <w:tcW w:w="0" w:type="auto"/>
            <w:shd w:val="clear" w:color="auto" w:fill="auto"/>
          </w:tcPr>
          <w:p w14:paraId="40CB183F" w14:textId="77777777" w:rsidR="00FC793C" w:rsidRPr="00B150FA" w:rsidRDefault="00FC793C" w:rsidP="00BD6B5F">
            <w:pPr>
              <w:tabs>
                <w:tab w:val="left" w:pos="-720"/>
                <w:tab w:val="left" w:pos="0"/>
              </w:tabs>
              <w:suppressAutoHyphens/>
            </w:pPr>
            <w:r w:rsidRPr="00B150FA">
              <w:t xml:space="preserve">Schneider, Wolfgang. </w:t>
            </w:r>
            <w:r w:rsidRPr="00B150FA">
              <w:rPr>
                <w:i/>
                <w:iCs/>
              </w:rPr>
              <w:t xml:space="preserve">Grammatik des </w:t>
            </w:r>
            <w:proofErr w:type="spellStart"/>
            <w:r w:rsidRPr="00B150FA">
              <w:rPr>
                <w:i/>
                <w:iCs/>
              </w:rPr>
              <w:t>biblischen</w:t>
            </w:r>
            <w:proofErr w:type="spellEnd"/>
            <w:r w:rsidRPr="00B150FA">
              <w:rPr>
                <w:i/>
                <w:iCs/>
              </w:rPr>
              <w:t xml:space="preserve"> </w:t>
            </w:r>
            <w:proofErr w:type="spellStart"/>
            <w:r w:rsidRPr="00B150FA">
              <w:rPr>
                <w:i/>
                <w:iCs/>
              </w:rPr>
              <w:t>Hebräisch</w:t>
            </w:r>
            <w:proofErr w:type="spellEnd"/>
            <w:r w:rsidRPr="00B150FA">
              <w:rPr>
                <w:i/>
                <w:iCs/>
              </w:rPr>
              <w:t xml:space="preserve">. Ein </w:t>
            </w:r>
            <w:proofErr w:type="spellStart"/>
            <w:r w:rsidRPr="00B150FA">
              <w:rPr>
                <w:i/>
                <w:iCs/>
              </w:rPr>
              <w:t>Lehrbuch</w:t>
            </w:r>
            <w:proofErr w:type="spellEnd"/>
            <w:r w:rsidRPr="00B150FA">
              <w:t xml:space="preserve"> (Munich: Claudius, 1976</w:t>
            </w:r>
            <w:r w:rsidR="00C66390" w:rsidRPr="00B150FA">
              <w:t>).</w:t>
            </w:r>
          </w:p>
          <w:p w14:paraId="4A6DECC5" w14:textId="77777777" w:rsidR="00FC793C" w:rsidRPr="00B150FA" w:rsidRDefault="00FC793C" w:rsidP="00BD6B5F">
            <w:pPr>
              <w:tabs>
                <w:tab w:val="left" w:pos="-720"/>
                <w:tab w:val="left" w:pos="0"/>
              </w:tabs>
              <w:suppressAutoHyphens/>
              <w:rPr>
                <w:bCs/>
              </w:rPr>
            </w:pPr>
          </w:p>
        </w:tc>
      </w:tr>
      <w:tr w:rsidR="00FC793C" w:rsidRPr="00B150FA" w14:paraId="46995F8F" w14:textId="77777777" w:rsidTr="00BD6B5F">
        <w:tc>
          <w:tcPr>
            <w:tcW w:w="0" w:type="auto"/>
            <w:shd w:val="clear" w:color="auto" w:fill="auto"/>
          </w:tcPr>
          <w:p w14:paraId="7266D0F2" w14:textId="77777777" w:rsidR="00FC793C" w:rsidRPr="00B150FA" w:rsidRDefault="00FC793C" w:rsidP="00BD6B5F">
            <w:pPr>
              <w:tabs>
                <w:tab w:val="left" w:pos="-720"/>
                <w:tab w:val="left" w:pos="0"/>
              </w:tabs>
              <w:suppressAutoHyphens/>
              <w:jc w:val="right"/>
              <w:rPr>
                <w:b/>
                <w:bCs/>
              </w:rPr>
            </w:pPr>
            <w:proofErr w:type="spellStart"/>
            <w:r w:rsidRPr="00B150FA">
              <w:rPr>
                <w:b/>
                <w:bCs/>
              </w:rPr>
              <w:lastRenderedPageBreak/>
              <w:t>Wms</w:t>
            </w:r>
            <w:proofErr w:type="spellEnd"/>
          </w:p>
        </w:tc>
        <w:tc>
          <w:tcPr>
            <w:tcW w:w="0" w:type="auto"/>
            <w:shd w:val="clear" w:color="auto" w:fill="auto"/>
          </w:tcPr>
          <w:p w14:paraId="6D6ACDD2" w14:textId="77777777" w:rsidR="00FC793C" w:rsidRPr="00B150FA" w:rsidRDefault="00FC793C" w:rsidP="00DD31A8">
            <w:pPr>
              <w:tabs>
                <w:tab w:val="left" w:pos="-720"/>
                <w:tab w:val="left" w:pos="0"/>
              </w:tabs>
              <w:suppressAutoHyphens/>
            </w:pPr>
            <w:r w:rsidRPr="00B150FA">
              <w:t xml:space="preserve">Williams, R.J. </w:t>
            </w:r>
            <w:r w:rsidRPr="00B150FA">
              <w:rPr>
                <w:i/>
                <w:iCs/>
              </w:rPr>
              <w:t>Hebrew Syntax: An Outline</w:t>
            </w:r>
            <w:r w:rsidR="00DD31A8" w:rsidRPr="00B150FA">
              <w:t xml:space="preserve"> (second edition;</w:t>
            </w:r>
            <w:r w:rsidRPr="00B150FA">
              <w:t xml:space="preserve"> Toronto: University of Toronto, 1976</w:t>
            </w:r>
            <w:r w:rsidR="00C66390" w:rsidRPr="00B150FA">
              <w:t>).</w:t>
            </w:r>
          </w:p>
          <w:p w14:paraId="3566DF82" w14:textId="77777777" w:rsidR="00FC793C" w:rsidRPr="00B150FA" w:rsidRDefault="00FC793C" w:rsidP="00BD6B5F">
            <w:pPr>
              <w:tabs>
                <w:tab w:val="left" w:pos="-720"/>
                <w:tab w:val="left" w:pos="0"/>
              </w:tabs>
              <w:suppressAutoHyphens/>
            </w:pPr>
          </w:p>
        </w:tc>
      </w:tr>
      <w:tr w:rsidR="00FC793C" w:rsidRPr="00B150FA" w14:paraId="2FCB9036" w14:textId="77777777" w:rsidTr="00BD6B5F">
        <w:tc>
          <w:tcPr>
            <w:tcW w:w="0" w:type="auto"/>
            <w:shd w:val="clear" w:color="auto" w:fill="auto"/>
          </w:tcPr>
          <w:p w14:paraId="04F3C8EB" w14:textId="77777777" w:rsidR="00FC793C" w:rsidRPr="00B150FA" w:rsidRDefault="00FC793C" w:rsidP="00BD6B5F">
            <w:pPr>
              <w:tabs>
                <w:tab w:val="left" w:pos="-720"/>
                <w:tab w:val="left" w:pos="0"/>
              </w:tabs>
              <w:suppressAutoHyphens/>
              <w:jc w:val="right"/>
              <w:rPr>
                <w:b/>
                <w:bCs/>
              </w:rPr>
            </w:pPr>
            <w:r w:rsidRPr="00B150FA">
              <w:rPr>
                <w:b/>
                <w:bCs/>
              </w:rPr>
              <w:t>Sigla</w:t>
            </w:r>
          </w:p>
        </w:tc>
        <w:tc>
          <w:tcPr>
            <w:tcW w:w="0" w:type="auto"/>
            <w:shd w:val="clear" w:color="auto" w:fill="auto"/>
          </w:tcPr>
          <w:p w14:paraId="176F9C4A" w14:textId="77777777" w:rsidR="00FC793C" w:rsidRPr="00B150FA" w:rsidRDefault="00FC793C" w:rsidP="00BD6B5F">
            <w:pPr>
              <w:tabs>
                <w:tab w:val="left" w:pos="-720"/>
                <w:tab w:val="left" w:pos="0"/>
              </w:tabs>
              <w:suppressAutoHyphens/>
            </w:pPr>
          </w:p>
        </w:tc>
      </w:tr>
      <w:tr w:rsidR="00FC793C" w:rsidRPr="00B150FA" w14:paraId="094A815B" w14:textId="77777777" w:rsidTr="00BD6B5F">
        <w:tc>
          <w:tcPr>
            <w:tcW w:w="0" w:type="auto"/>
            <w:shd w:val="clear" w:color="auto" w:fill="auto"/>
          </w:tcPr>
          <w:p w14:paraId="2F682C7A" w14:textId="77777777" w:rsidR="00FC793C" w:rsidRPr="00B150FA" w:rsidRDefault="00FC793C" w:rsidP="00BD6B5F">
            <w:pPr>
              <w:tabs>
                <w:tab w:val="left" w:pos="-720"/>
                <w:tab w:val="left" w:pos="0"/>
              </w:tabs>
              <w:suppressAutoHyphens/>
              <w:jc w:val="right"/>
              <w:rPr>
                <w:bCs/>
              </w:rPr>
            </w:pPr>
            <w:r w:rsidRPr="00B150FA">
              <w:rPr>
                <w:bCs/>
              </w:rPr>
              <w:t>§</w:t>
            </w:r>
          </w:p>
        </w:tc>
        <w:tc>
          <w:tcPr>
            <w:tcW w:w="0" w:type="auto"/>
            <w:shd w:val="clear" w:color="auto" w:fill="auto"/>
          </w:tcPr>
          <w:p w14:paraId="4A7F1B63" w14:textId="77777777" w:rsidR="00FC793C" w:rsidRPr="00B150FA" w:rsidRDefault="00FC793C" w:rsidP="00BD6B5F">
            <w:pPr>
              <w:tabs>
                <w:tab w:val="left" w:pos="-720"/>
                <w:tab w:val="left" w:pos="0"/>
              </w:tabs>
              <w:suppressAutoHyphens/>
            </w:pPr>
            <w:r w:rsidRPr="00B150FA">
              <w:t>paragraph</w:t>
            </w:r>
          </w:p>
        </w:tc>
      </w:tr>
      <w:tr w:rsidR="00FC793C" w:rsidRPr="00B150FA" w14:paraId="539F4C84" w14:textId="77777777" w:rsidTr="00BD6B5F">
        <w:tc>
          <w:tcPr>
            <w:tcW w:w="0" w:type="auto"/>
            <w:shd w:val="clear" w:color="auto" w:fill="auto"/>
          </w:tcPr>
          <w:p w14:paraId="0A51321D" w14:textId="77777777" w:rsidR="00FC793C" w:rsidRPr="00B150FA" w:rsidRDefault="00FC793C" w:rsidP="00BD6B5F">
            <w:pPr>
              <w:tabs>
                <w:tab w:val="left" w:pos="-720"/>
                <w:tab w:val="left" w:pos="0"/>
              </w:tabs>
              <w:suppressAutoHyphens/>
              <w:jc w:val="right"/>
              <w:rPr>
                <w:bCs/>
              </w:rPr>
            </w:pPr>
            <w:r w:rsidRPr="00B150FA">
              <w:rPr>
                <w:bCs/>
              </w:rPr>
              <w:t>N</w:t>
            </w:r>
          </w:p>
        </w:tc>
        <w:tc>
          <w:tcPr>
            <w:tcW w:w="0" w:type="auto"/>
            <w:shd w:val="clear" w:color="auto" w:fill="auto"/>
          </w:tcPr>
          <w:p w14:paraId="67FC42E5" w14:textId="77777777" w:rsidR="00FC793C" w:rsidRPr="00B150FA" w:rsidRDefault="00FC793C" w:rsidP="00BD6B5F">
            <w:pPr>
              <w:tabs>
                <w:tab w:val="left" w:pos="-720"/>
                <w:tab w:val="left" w:pos="0"/>
              </w:tabs>
              <w:suppressAutoHyphens/>
            </w:pPr>
            <w:r w:rsidRPr="00B150FA">
              <w:t>footnote</w:t>
            </w:r>
          </w:p>
        </w:tc>
      </w:tr>
      <w:tr w:rsidR="00FC793C" w:rsidRPr="00B150FA" w14:paraId="7CE84F9C" w14:textId="77777777" w:rsidTr="00BD6B5F">
        <w:tc>
          <w:tcPr>
            <w:tcW w:w="0" w:type="auto"/>
            <w:shd w:val="clear" w:color="auto" w:fill="auto"/>
          </w:tcPr>
          <w:p w14:paraId="2147516D" w14:textId="77777777" w:rsidR="00FC793C" w:rsidRPr="00B150FA" w:rsidRDefault="00FC793C" w:rsidP="00BD6B5F">
            <w:pPr>
              <w:tabs>
                <w:tab w:val="left" w:pos="-720"/>
                <w:tab w:val="left" w:pos="0"/>
              </w:tabs>
              <w:suppressAutoHyphens/>
              <w:jc w:val="right"/>
              <w:rPr>
                <w:bCs/>
              </w:rPr>
            </w:pPr>
            <w:r w:rsidRPr="00B150FA">
              <w:rPr>
                <w:bCs/>
              </w:rPr>
              <w:t>R</w:t>
            </w:r>
          </w:p>
        </w:tc>
        <w:tc>
          <w:tcPr>
            <w:tcW w:w="0" w:type="auto"/>
            <w:shd w:val="clear" w:color="auto" w:fill="auto"/>
          </w:tcPr>
          <w:p w14:paraId="480B8489" w14:textId="77777777" w:rsidR="00FC793C" w:rsidRPr="00B150FA" w:rsidRDefault="00FC793C" w:rsidP="00BD6B5F">
            <w:pPr>
              <w:tabs>
                <w:tab w:val="left" w:pos="-720"/>
                <w:tab w:val="left" w:pos="0"/>
              </w:tabs>
              <w:suppressAutoHyphens/>
            </w:pPr>
            <w:r w:rsidRPr="00B150FA">
              <w:t>remark (Davidson only)</w:t>
            </w:r>
          </w:p>
        </w:tc>
      </w:tr>
      <w:tr w:rsidR="00FC3CA7" w:rsidRPr="00B150FA" w14:paraId="2159773F" w14:textId="77777777" w:rsidTr="00BD6B5F">
        <w:tc>
          <w:tcPr>
            <w:tcW w:w="0" w:type="auto"/>
            <w:shd w:val="clear" w:color="auto" w:fill="auto"/>
          </w:tcPr>
          <w:p w14:paraId="77431DB0" w14:textId="77777777" w:rsidR="00FC3CA7" w:rsidRPr="00B150FA" w:rsidRDefault="00FC3CA7" w:rsidP="00BD6B5F">
            <w:pPr>
              <w:tabs>
                <w:tab w:val="left" w:pos="-720"/>
                <w:tab w:val="left" w:pos="0"/>
              </w:tabs>
              <w:suppressAutoHyphens/>
              <w:jc w:val="right"/>
              <w:rPr>
                <w:bCs/>
              </w:rPr>
            </w:pPr>
            <w:r w:rsidRPr="00B150FA">
              <w:rPr>
                <w:bCs/>
              </w:rPr>
              <w:t>//</w:t>
            </w:r>
          </w:p>
        </w:tc>
        <w:tc>
          <w:tcPr>
            <w:tcW w:w="0" w:type="auto"/>
            <w:shd w:val="clear" w:color="auto" w:fill="auto"/>
          </w:tcPr>
          <w:p w14:paraId="64D6D941" w14:textId="77777777" w:rsidR="00FC3CA7" w:rsidRPr="00B150FA" w:rsidRDefault="00FC3CA7" w:rsidP="00BD6B5F">
            <w:pPr>
              <w:tabs>
                <w:tab w:val="left" w:pos="-720"/>
                <w:tab w:val="left" w:pos="0"/>
              </w:tabs>
              <w:suppressAutoHyphens/>
            </w:pPr>
            <w:r w:rsidRPr="00B150FA">
              <w:t>Separates works in English from those in German.</w:t>
            </w:r>
          </w:p>
        </w:tc>
      </w:tr>
      <w:tr w:rsidR="00FC793C" w:rsidRPr="00B150FA" w14:paraId="08301712" w14:textId="77777777" w:rsidTr="00BD6B5F">
        <w:tc>
          <w:tcPr>
            <w:tcW w:w="0" w:type="auto"/>
            <w:shd w:val="clear" w:color="auto" w:fill="auto"/>
          </w:tcPr>
          <w:p w14:paraId="00405D32" w14:textId="77777777" w:rsidR="00FC793C" w:rsidRPr="00B150FA" w:rsidRDefault="00FC793C" w:rsidP="00BD6B5F">
            <w:pPr>
              <w:tabs>
                <w:tab w:val="left" w:pos="-720"/>
                <w:tab w:val="left" w:pos="0"/>
              </w:tabs>
              <w:suppressAutoHyphens/>
              <w:jc w:val="right"/>
              <w:rPr>
                <w:bCs/>
              </w:rPr>
            </w:pPr>
          </w:p>
        </w:tc>
        <w:tc>
          <w:tcPr>
            <w:tcW w:w="0" w:type="auto"/>
            <w:shd w:val="clear" w:color="auto" w:fill="auto"/>
          </w:tcPr>
          <w:p w14:paraId="4043E835" w14:textId="77777777" w:rsidR="00FC793C" w:rsidRPr="00B150FA" w:rsidRDefault="00FC793C" w:rsidP="00BD6B5F">
            <w:pPr>
              <w:tabs>
                <w:tab w:val="left" w:pos="-720"/>
                <w:tab w:val="left" w:pos="0"/>
              </w:tabs>
              <w:suppressAutoHyphens/>
            </w:pPr>
            <w:r w:rsidRPr="00B150FA">
              <w:t>Unmarked references signal page no.</w:t>
            </w:r>
          </w:p>
        </w:tc>
      </w:tr>
    </w:tbl>
    <w:p w14:paraId="37F1B8EC" w14:textId="77777777" w:rsidR="00FC793C" w:rsidRPr="00B150FA" w:rsidRDefault="00FC793C" w:rsidP="00FC793C"/>
    <w:p w14:paraId="4F501617" w14:textId="77777777" w:rsidR="002F5244" w:rsidRPr="00B150FA" w:rsidRDefault="002F5244" w:rsidP="002F5244">
      <w:pPr>
        <w:tabs>
          <w:tab w:val="left" w:pos="-720"/>
          <w:tab w:val="left" w:pos="0"/>
        </w:tabs>
        <w:suppressAutoHyphens/>
        <w:rPr>
          <w:bCs/>
        </w:rPr>
        <w:sectPr w:rsidR="002F5244" w:rsidRPr="00B150FA" w:rsidSect="008A68DA">
          <w:headerReference w:type="default" r:id="rId10"/>
          <w:pgSz w:w="12240" w:h="15840" w:code="1"/>
          <w:pgMar w:top="1440" w:right="1440" w:bottom="1440" w:left="2160" w:header="720" w:footer="720" w:gutter="0"/>
          <w:cols w:space="720"/>
          <w:docGrid w:linePitch="360"/>
        </w:sectPr>
      </w:pPr>
    </w:p>
    <w:p w14:paraId="4E6C60D3" w14:textId="77777777" w:rsidR="003643F7" w:rsidRPr="00B150FA" w:rsidRDefault="005B4EFB" w:rsidP="005B4EFB">
      <w:pPr>
        <w:tabs>
          <w:tab w:val="left" w:pos="-720"/>
          <w:tab w:val="left" w:pos="0"/>
        </w:tabs>
        <w:suppressAutoHyphens/>
        <w:rPr>
          <w:b/>
          <w:bCs/>
        </w:rPr>
      </w:pPr>
      <w:r w:rsidRPr="00B150FA">
        <w:rPr>
          <w:b/>
          <w:bCs/>
        </w:rPr>
        <w:lastRenderedPageBreak/>
        <w:t>Brief Selected Bibliography:</w:t>
      </w:r>
      <w:r w:rsidR="001B2193" w:rsidRPr="00B150FA">
        <w:rPr>
          <w:b/>
          <w:bCs/>
        </w:rPr>
        <w:t xml:space="preserve"> </w:t>
      </w:r>
      <w:r w:rsidRPr="00B150FA">
        <w:rPr>
          <w:b/>
          <w:bCs/>
        </w:rPr>
        <w:t>T</w:t>
      </w:r>
      <w:r w:rsidR="003643F7" w:rsidRPr="00B150FA">
        <w:rPr>
          <w:b/>
          <w:bCs/>
        </w:rPr>
        <w:t xml:space="preserve">op Picks </w:t>
      </w:r>
    </w:p>
    <w:p w14:paraId="2ECB4AC8" w14:textId="77777777" w:rsidR="00B94F32" w:rsidRPr="00B150FA" w:rsidRDefault="00B94F32" w:rsidP="00707995">
      <w:pPr>
        <w:widowControl w:val="0"/>
        <w:autoSpaceDE w:val="0"/>
        <w:autoSpaceDN w:val="0"/>
        <w:adjustRightInd w:val="0"/>
        <w:rPr>
          <w:b/>
          <w:bCs/>
        </w:rPr>
      </w:pPr>
    </w:p>
    <w:p w14:paraId="4800A31D" w14:textId="77777777" w:rsidR="00ED658C" w:rsidRPr="00B150FA" w:rsidRDefault="0071113A" w:rsidP="00ED658C">
      <w:pPr>
        <w:numPr>
          <w:ilvl w:val="0"/>
          <w:numId w:val="10"/>
        </w:numPr>
        <w:rPr>
          <w:b/>
          <w:bCs/>
        </w:rPr>
      </w:pPr>
      <w:r w:rsidRPr="00B150FA">
        <w:rPr>
          <w:b/>
          <w:bCs/>
        </w:rPr>
        <w:t>Bibliographies</w:t>
      </w:r>
    </w:p>
    <w:p w14:paraId="5B7E5BD0" w14:textId="77777777" w:rsidR="00ED658C" w:rsidRPr="00B150FA" w:rsidRDefault="00ED658C" w:rsidP="00ED658C">
      <w:pPr>
        <w:rPr>
          <w:b/>
          <w:bCs/>
        </w:rPr>
      </w:pPr>
    </w:p>
    <w:p w14:paraId="199510F5" w14:textId="77777777" w:rsidR="0071113A" w:rsidRPr="00B150FA" w:rsidRDefault="00D71E9E" w:rsidP="00ED658C">
      <w:pPr>
        <w:numPr>
          <w:ilvl w:val="0"/>
          <w:numId w:val="10"/>
        </w:numPr>
        <w:rPr>
          <w:b/>
          <w:bCs/>
        </w:rPr>
      </w:pPr>
      <w:r w:rsidRPr="00B150FA">
        <w:rPr>
          <w:b/>
          <w:bCs/>
        </w:rPr>
        <w:t>Interpretations &amp; Translations of</w:t>
      </w:r>
      <w:r w:rsidR="0071113A" w:rsidRPr="00B150FA">
        <w:rPr>
          <w:b/>
          <w:bCs/>
        </w:rPr>
        <w:t xml:space="preserve"> Proverbs</w:t>
      </w:r>
    </w:p>
    <w:p w14:paraId="06B84B0B" w14:textId="77777777" w:rsidR="0071113A" w:rsidRPr="00B150FA" w:rsidRDefault="0071113A" w:rsidP="007C793B">
      <w:pPr>
        <w:numPr>
          <w:ilvl w:val="1"/>
          <w:numId w:val="4"/>
        </w:numPr>
      </w:pPr>
      <w:r w:rsidRPr="00B150FA">
        <w:t>General Commentaries</w:t>
      </w:r>
    </w:p>
    <w:p w14:paraId="672395C6" w14:textId="77777777" w:rsidR="005C16C6" w:rsidRPr="00B150FA" w:rsidRDefault="005C16C6" w:rsidP="0071113A">
      <w:pPr>
        <w:numPr>
          <w:ilvl w:val="1"/>
          <w:numId w:val="4"/>
        </w:numPr>
      </w:pPr>
      <w:r w:rsidRPr="00B150FA">
        <w:t>Monographs/Festschriften</w:t>
      </w:r>
    </w:p>
    <w:p w14:paraId="5B35B049" w14:textId="77777777" w:rsidR="0071113A" w:rsidRPr="00B150FA" w:rsidRDefault="0071113A" w:rsidP="0071113A">
      <w:pPr>
        <w:numPr>
          <w:ilvl w:val="1"/>
          <w:numId w:val="4"/>
        </w:numPr>
      </w:pPr>
      <w:r w:rsidRPr="00B150FA">
        <w:t>General Introductions</w:t>
      </w:r>
    </w:p>
    <w:p w14:paraId="35B8B4D1" w14:textId="77777777" w:rsidR="0071113A" w:rsidRPr="00B150FA" w:rsidRDefault="0071113A" w:rsidP="00B24471">
      <w:pPr>
        <w:numPr>
          <w:ilvl w:val="2"/>
          <w:numId w:val="4"/>
        </w:numPr>
      </w:pPr>
      <w:r w:rsidRPr="00B150FA">
        <w:t>Wisdom</w:t>
      </w:r>
    </w:p>
    <w:p w14:paraId="09FD76AB" w14:textId="77777777" w:rsidR="0071113A" w:rsidRPr="00B150FA" w:rsidRDefault="0071113A" w:rsidP="0071113A">
      <w:pPr>
        <w:numPr>
          <w:ilvl w:val="2"/>
          <w:numId w:val="4"/>
        </w:numPr>
      </w:pPr>
      <w:r w:rsidRPr="00B150FA">
        <w:t>Proverbs</w:t>
      </w:r>
    </w:p>
    <w:p w14:paraId="5BBE2F33" w14:textId="77777777" w:rsidR="00D71E9E" w:rsidRPr="00B150FA" w:rsidRDefault="00D71E9E" w:rsidP="00D71E9E">
      <w:pPr>
        <w:numPr>
          <w:ilvl w:val="1"/>
          <w:numId w:val="4"/>
        </w:numPr>
      </w:pPr>
      <w:r w:rsidRPr="00B150FA">
        <w:t>History of Interpretation</w:t>
      </w:r>
    </w:p>
    <w:p w14:paraId="2A259065" w14:textId="77777777" w:rsidR="00D71E9E" w:rsidRPr="00B150FA" w:rsidRDefault="00D71E9E" w:rsidP="00D71E9E">
      <w:pPr>
        <w:numPr>
          <w:ilvl w:val="2"/>
          <w:numId w:val="4"/>
        </w:numPr>
      </w:pPr>
      <w:r w:rsidRPr="00B150FA">
        <w:t>Hellenistic, Early Church, Rabbinic</w:t>
      </w:r>
    </w:p>
    <w:p w14:paraId="7E21367F" w14:textId="77777777" w:rsidR="00D71E9E" w:rsidRPr="00B150FA" w:rsidRDefault="00D71E9E" w:rsidP="00D71E9E">
      <w:pPr>
        <w:numPr>
          <w:ilvl w:val="2"/>
          <w:numId w:val="4"/>
        </w:numPr>
      </w:pPr>
      <w:r w:rsidRPr="00B150FA">
        <w:t>Medieval</w:t>
      </w:r>
    </w:p>
    <w:p w14:paraId="5B34B519" w14:textId="77777777" w:rsidR="00D71E9E" w:rsidRPr="00B150FA" w:rsidRDefault="00D71E9E" w:rsidP="00D71E9E">
      <w:pPr>
        <w:numPr>
          <w:ilvl w:val="2"/>
          <w:numId w:val="4"/>
        </w:numPr>
      </w:pPr>
      <w:r w:rsidRPr="00B150FA">
        <w:t>Early Modern: Reformation – 1800</w:t>
      </w:r>
    </w:p>
    <w:p w14:paraId="10146FCE" w14:textId="77777777" w:rsidR="00D71E9E" w:rsidRPr="00B150FA" w:rsidRDefault="00D71E9E" w:rsidP="00D71E9E">
      <w:pPr>
        <w:numPr>
          <w:ilvl w:val="2"/>
          <w:numId w:val="4"/>
        </w:numPr>
      </w:pPr>
      <w:r w:rsidRPr="00B150FA">
        <w:t>Modern</w:t>
      </w:r>
    </w:p>
    <w:p w14:paraId="7B11DEA4" w14:textId="77777777" w:rsidR="00D71E9E" w:rsidRPr="00B150FA" w:rsidRDefault="00D71E9E" w:rsidP="00D71E9E">
      <w:pPr>
        <w:numPr>
          <w:ilvl w:val="2"/>
          <w:numId w:val="4"/>
        </w:numPr>
      </w:pPr>
      <w:r w:rsidRPr="00B150FA">
        <w:t>Feminist Interpretation</w:t>
      </w:r>
    </w:p>
    <w:p w14:paraId="77972B3E" w14:textId="77777777" w:rsidR="0071113A" w:rsidRPr="00B150FA" w:rsidRDefault="0071113A" w:rsidP="0071113A">
      <w:pPr>
        <w:numPr>
          <w:ilvl w:val="1"/>
          <w:numId w:val="4"/>
        </w:numPr>
      </w:pPr>
      <w:r w:rsidRPr="00B150FA">
        <w:t>Applied Studies</w:t>
      </w:r>
    </w:p>
    <w:p w14:paraId="7D62D87D" w14:textId="77777777" w:rsidR="00F0785C" w:rsidRPr="00B150FA" w:rsidRDefault="00F0785C" w:rsidP="00F0785C">
      <w:pPr>
        <w:numPr>
          <w:ilvl w:val="2"/>
          <w:numId w:val="4"/>
        </w:numPr>
      </w:pPr>
      <w:r w:rsidRPr="00B150FA">
        <w:t>Practical</w:t>
      </w:r>
    </w:p>
    <w:p w14:paraId="54183410" w14:textId="77777777" w:rsidR="00F0785C" w:rsidRPr="00B150FA" w:rsidRDefault="00F0785C" w:rsidP="00F0785C">
      <w:pPr>
        <w:numPr>
          <w:ilvl w:val="2"/>
          <w:numId w:val="4"/>
        </w:numPr>
      </w:pPr>
      <w:r w:rsidRPr="00B150FA">
        <w:t>Counseling</w:t>
      </w:r>
    </w:p>
    <w:p w14:paraId="3F921F02" w14:textId="77777777" w:rsidR="00F0785C" w:rsidRPr="00B150FA" w:rsidRDefault="00F0785C" w:rsidP="00F0785C">
      <w:pPr>
        <w:numPr>
          <w:ilvl w:val="2"/>
          <w:numId w:val="4"/>
        </w:numPr>
      </w:pPr>
      <w:r w:rsidRPr="00B150FA">
        <w:t>Preaching</w:t>
      </w:r>
    </w:p>
    <w:p w14:paraId="63BC575B" w14:textId="77777777" w:rsidR="00D71E9E" w:rsidRPr="00B150FA" w:rsidRDefault="00D71E9E" w:rsidP="00D71E9E">
      <w:pPr>
        <w:numPr>
          <w:ilvl w:val="1"/>
          <w:numId w:val="4"/>
        </w:numPr>
      </w:pPr>
      <w:r w:rsidRPr="00B150FA">
        <w:t>Translations &amp; Texts</w:t>
      </w:r>
    </w:p>
    <w:p w14:paraId="4B7030C6" w14:textId="77777777" w:rsidR="00D71E9E" w:rsidRPr="00B150FA" w:rsidRDefault="00D71E9E" w:rsidP="00D71E9E">
      <w:pPr>
        <w:numPr>
          <w:ilvl w:val="2"/>
          <w:numId w:val="4"/>
        </w:numPr>
      </w:pPr>
      <w:r w:rsidRPr="00B150FA">
        <w:t>Translation</w:t>
      </w:r>
      <w:r w:rsidR="00B24471" w:rsidRPr="00B150FA">
        <w:t>/s</w:t>
      </w:r>
    </w:p>
    <w:p w14:paraId="2A0BF94B" w14:textId="77777777" w:rsidR="00B24471" w:rsidRPr="00B150FA" w:rsidRDefault="00B24471" w:rsidP="00D71E9E">
      <w:pPr>
        <w:numPr>
          <w:ilvl w:val="2"/>
          <w:numId w:val="4"/>
        </w:numPr>
      </w:pPr>
      <w:r w:rsidRPr="00B150FA">
        <w:t>English Versions/Translations</w:t>
      </w:r>
    </w:p>
    <w:p w14:paraId="28677229" w14:textId="77777777" w:rsidR="00B24471" w:rsidRPr="00B150FA" w:rsidRDefault="00B24471" w:rsidP="00D71E9E">
      <w:pPr>
        <w:numPr>
          <w:ilvl w:val="2"/>
          <w:numId w:val="4"/>
        </w:numPr>
      </w:pPr>
      <w:r w:rsidRPr="00B150FA">
        <w:t>Masoretic Text (MT)</w:t>
      </w:r>
    </w:p>
    <w:p w14:paraId="2393666A" w14:textId="77777777" w:rsidR="00D71E9E" w:rsidRPr="00B150FA" w:rsidRDefault="00D71E9E" w:rsidP="00D71E9E">
      <w:pPr>
        <w:numPr>
          <w:ilvl w:val="2"/>
          <w:numId w:val="4"/>
        </w:numPr>
      </w:pPr>
      <w:r w:rsidRPr="00B150FA">
        <w:t>Septuagint</w:t>
      </w:r>
      <w:r w:rsidR="00B24471" w:rsidRPr="00B150FA">
        <w:t xml:space="preserve"> (LXX)</w:t>
      </w:r>
    </w:p>
    <w:p w14:paraId="68CCA9FA" w14:textId="77777777" w:rsidR="00D71E9E" w:rsidRPr="00B150FA" w:rsidRDefault="00D71E9E" w:rsidP="00D71E9E">
      <w:pPr>
        <w:numPr>
          <w:ilvl w:val="2"/>
          <w:numId w:val="4"/>
        </w:numPr>
      </w:pPr>
      <w:r w:rsidRPr="00B150FA">
        <w:t>Peshitta</w:t>
      </w:r>
    </w:p>
    <w:p w14:paraId="0EA1C1E0" w14:textId="77777777" w:rsidR="00D71E9E" w:rsidRPr="00B150FA" w:rsidRDefault="00D71E9E" w:rsidP="00D71E9E">
      <w:pPr>
        <w:numPr>
          <w:ilvl w:val="2"/>
          <w:numId w:val="4"/>
        </w:numPr>
      </w:pPr>
      <w:proofErr w:type="spellStart"/>
      <w:r w:rsidRPr="00B150FA">
        <w:t>Targumim</w:t>
      </w:r>
      <w:proofErr w:type="spellEnd"/>
      <w:r w:rsidRPr="00B150FA">
        <w:t>/Talmud</w:t>
      </w:r>
    </w:p>
    <w:p w14:paraId="6E9770FC" w14:textId="77777777" w:rsidR="00B24471" w:rsidRPr="00B150FA" w:rsidRDefault="00B24471" w:rsidP="00D71E9E">
      <w:pPr>
        <w:numPr>
          <w:ilvl w:val="2"/>
          <w:numId w:val="4"/>
        </w:numPr>
      </w:pPr>
      <w:r w:rsidRPr="00B150FA">
        <w:t>Other</w:t>
      </w:r>
    </w:p>
    <w:p w14:paraId="42D65FBE" w14:textId="77777777" w:rsidR="0071113A" w:rsidRPr="00B150FA" w:rsidRDefault="0071113A" w:rsidP="0071113A"/>
    <w:p w14:paraId="3523E0F4" w14:textId="77777777" w:rsidR="0071113A" w:rsidRPr="00B150FA" w:rsidRDefault="0071113A" w:rsidP="00ED658C">
      <w:pPr>
        <w:numPr>
          <w:ilvl w:val="0"/>
          <w:numId w:val="10"/>
        </w:numPr>
        <w:rPr>
          <w:b/>
          <w:bCs/>
        </w:rPr>
      </w:pPr>
      <w:r w:rsidRPr="00B150FA">
        <w:rPr>
          <w:b/>
          <w:bCs/>
        </w:rPr>
        <w:t>Sitz: Setting</w:t>
      </w:r>
    </w:p>
    <w:p w14:paraId="3C79BDD1" w14:textId="77777777" w:rsidR="0071113A" w:rsidRPr="00B150FA" w:rsidRDefault="0071113A" w:rsidP="007C793B">
      <w:pPr>
        <w:numPr>
          <w:ilvl w:val="0"/>
          <w:numId w:val="13"/>
        </w:numPr>
      </w:pPr>
      <w:r w:rsidRPr="00B150FA">
        <w:t>King/Queen</w:t>
      </w:r>
      <w:r w:rsidR="00F0785C" w:rsidRPr="00B150FA">
        <w:t>/Court</w:t>
      </w:r>
    </w:p>
    <w:p w14:paraId="2573D837" w14:textId="77777777" w:rsidR="0071113A" w:rsidRPr="00B150FA" w:rsidRDefault="0071113A" w:rsidP="0071113A">
      <w:pPr>
        <w:numPr>
          <w:ilvl w:val="0"/>
          <w:numId w:val="13"/>
        </w:numPr>
      </w:pPr>
      <w:r w:rsidRPr="00B150FA">
        <w:t>Solomon</w:t>
      </w:r>
    </w:p>
    <w:p w14:paraId="683A6EED" w14:textId="77777777" w:rsidR="0071113A" w:rsidRPr="00B150FA" w:rsidRDefault="0071113A" w:rsidP="0071113A">
      <w:pPr>
        <w:numPr>
          <w:ilvl w:val="0"/>
          <w:numId w:val="13"/>
        </w:numPr>
      </w:pPr>
      <w:r w:rsidRPr="00B150FA">
        <w:t>Hezekiah</w:t>
      </w:r>
    </w:p>
    <w:p w14:paraId="24BE55BD" w14:textId="77777777" w:rsidR="0071113A" w:rsidRPr="00B150FA" w:rsidRDefault="0071113A" w:rsidP="0071113A">
      <w:pPr>
        <w:numPr>
          <w:ilvl w:val="0"/>
          <w:numId w:val="13"/>
        </w:numPr>
      </w:pPr>
      <w:r w:rsidRPr="00B150FA">
        <w:t>Schools</w:t>
      </w:r>
      <w:r w:rsidR="00F0785C" w:rsidRPr="00B150FA">
        <w:t>/Guilds</w:t>
      </w:r>
    </w:p>
    <w:p w14:paraId="34EBECC2" w14:textId="77777777" w:rsidR="0071113A" w:rsidRPr="00B150FA" w:rsidRDefault="0071113A" w:rsidP="0071113A">
      <w:pPr>
        <w:numPr>
          <w:ilvl w:val="0"/>
          <w:numId w:val="13"/>
        </w:numPr>
      </w:pPr>
      <w:r w:rsidRPr="00B150FA">
        <w:t>Scribes</w:t>
      </w:r>
      <w:r w:rsidR="007463B6" w:rsidRPr="00B150FA">
        <w:t xml:space="preserve">, </w:t>
      </w:r>
      <w:r w:rsidRPr="00B150FA">
        <w:t>Sages</w:t>
      </w:r>
      <w:r w:rsidR="007463B6" w:rsidRPr="00B150FA">
        <w:t xml:space="preserve">, &amp; </w:t>
      </w:r>
      <w:r w:rsidR="0080225E" w:rsidRPr="00B150FA">
        <w:t>“</w:t>
      </w:r>
      <w:r w:rsidR="007463B6" w:rsidRPr="00B150FA">
        <w:t>The Wise</w:t>
      </w:r>
      <w:r w:rsidR="0080225E" w:rsidRPr="00B150FA">
        <w:t>”</w:t>
      </w:r>
    </w:p>
    <w:p w14:paraId="59E691B0" w14:textId="77777777" w:rsidR="0071113A" w:rsidRPr="00B150FA" w:rsidRDefault="0071113A" w:rsidP="0071113A">
      <w:pPr>
        <w:numPr>
          <w:ilvl w:val="0"/>
          <w:numId w:val="13"/>
        </w:numPr>
      </w:pPr>
      <w:r w:rsidRPr="00B150FA">
        <w:t>Folk</w:t>
      </w:r>
    </w:p>
    <w:p w14:paraId="7D6FE427" w14:textId="77777777" w:rsidR="0071113A" w:rsidRPr="00B150FA" w:rsidRDefault="0071113A" w:rsidP="0071113A">
      <w:pPr>
        <w:numPr>
          <w:ilvl w:val="0"/>
          <w:numId w:val="13"/>
        </w:numPr>
      </w:pPr>
      <w:r w:rsidRPr="00B150FA">
        <w:t>Family</w:t>
      </w:r>
      <w:r w:rsidR="00F0785C" w:rsidRPr="00B150FA">
        <w:t xml:space="preserve"> (inc. father/mother)</w:t>
      </w:r>
    </w:p>
    <w:p w14:paraId="4890967E" w14:textId="77777777" w:rsidR="0071113A" w:rsidRPr="00B150FA" w:rsidRDefault="0071113A" w:rsidP="0071113A">
      <w:pPr>
        <w:numPr>
          <w:ilvl w:val="0"/>
          <w:numId w:val="13"/>
        </w:numPr>
      </w:pPr>
      <w:r w:rsidRPr="00B150FA">
        <w:t>Cult</w:t>
      </w:r>
    </w:p>
    <w:p w14:paraId="6DEA3005" w14:textId="77777777" w:rsidR="0071113A" w:rsidRPr="00B150FA" w:rsidRDefault="0071113A" w:rsidP="0071113A">
      <w:pPr>
        <w:numPr>
          <w:ilvl w:val="0"/>
          <w:numId w:val="13"/>
        </w:numPr>
      </w:pPr>
      <w:r w:rsidRPr="00B150FA">
        <w:t>Social environment</w:t>
      </w:r>
    </w:p>
    <w:p w14:paraId="4C411E43" w14:textId="77777777" w:rsidR="0071113A" w:rsidRPr="00B150FA" w:rsidRDefault="0071113A" w:rsidP="0071113A"/>
    <w:p w14:paraId="7932C049" w14:textId="77777777" w:rsidR="0071113A" w:rsidRPr="00B150FA" w:rsidRDefault="0071113A" w:rsidP="0071113A">
      <w:pPr>
        <w:numPr>
          <w:ilvl w:val="0"/>
          <w:numId w:val="10"/>
        </w:numPr>
        <w:rPr>
          <w:b/>
          <w:bCs/>
        </w:rPr>
      </w:pPr>
      <w:r w:rsidRPr="00B150FA">
        <w:rPr>
          <w:b/>
          <w:bCs/>
        </w:rPr>
        <w:t>Comparative ANE Literature</w:t>
      </w:r>
    </w:p>
    <w:p w14:paraId="2B07A975" w14:textId="77777777" w:rsidR="00B24471" w:rsidRPr="00B150FA" w:rsidRDefault="00B24471" w:rsidP="007C793B">
      <w:pPr>
        <w:numPr>
          <w:ilvl w:val="0"/>
          <w:numId w:val="15"/>
        </w:numPr>
      </w:pPr>
      <w:r w:rsidRPr="00B150FA">
        <w:t>Comparative Semitics</w:t>
      </w:r>
    </w:p>
    <w:p w14:paraId="5FFCA792" w14:textId="77777777" w:rsidR="00B24471" w:rsidRPr="00B150FA" w:rsidRDefault="00B24471" w:rsidP="007C793B">
      <w:pPr>
        <w:numPr>
          <w:ilvl w:val="0"/>
          <w:numId w:val="15"/>
        </w:numPr>
      </w:pPr>
      <w:r w:rsidRPr="00B150FA">
        <w:t>ANE-General</w:t>
      </w:r>
    </w:p>
    <w:p w14:paraId="7AB58379" w14:textId="77777777" w:rsidR="00B24471" w:rsidRPr="00B150FA" w:rsidRDefault="00F0785C" w:rsidP="00B24471">
      <w:pPr>
        <w:numPr>
          <w:ilvl w:val="0"/>
          <w:numId w:val="15"/>
        </w:numPr>
      </w:pPr>
      <w:r w:rsidRPr="00B150FA">
        <w:t>Mesopotamia</w:t>
      </w:r>
    </w:p>
    <w:p w14:paraId="2081A754" w14:textId="77777777" w:rsidR="00B24471" w:rsidRPr="00B150FA" w:rsidRDefault="00B24471" w:rsidP="00B24471">
      <w:pPr>
        <w:numPr>
          <w:ilvl w:val="2"/>
          <w:numId w:val="15"/>
        </w:numPr>
      </w:pPr>
      <w:r w:rsidRPr="00B150FA">
        <w:t>Sumer</w:t>
      </w:r>
    </w:p>
    <w:p w14:paraId="28FD0A6C" w14:textId="77777777" w:rsidR="00DD31A8" w:rsidRPr="00B150FA" w:rsidRDefault="00DC6476" w:rsidP="00DD31A8">
      <w:pPr>
        <w:numPr>
          <w:ilvl w:val="1"/>
          <w:numId w:val="15"/>
        </w:numPr>
      </w:pPr>
      <w:r w:rsidRPr="00B150FA">
        <w:t>Assy</w:t>
      </w:r>
      <w:r w:rsidR="00DD31A8" w:rsidRPr="00B150FA">
        <w:t>ria</w:t>
      </w:r>
    </w:p>
    <w:p w14:paraId="0E85A0F6" w14:textId="77777777" w:rsidR="00DD31A8" w:rsidRPr="00B150FA" w:rsidRDefault="00DC6476" w:rsidP="00DD31A8">
      <w:pPr>
        <w:numPr>
          <w:ilvl w:val="1"/>
          <w:numId w:val="15"/>
        </w:numPr>
      </w:pPr>
      <w:r w:rsidRPr="00B150FA">
        <w:lastRenderedPageBreak/>
        <w:t>Babylon</w:t>
      </w:r>
    </w:p>
    <w:p w14:paraId="377CBB09" w14:textId="77777777" w:rsidR="00F0785C" w:rsidRPr="00B150FA" w:rsidRDefault="00F0785C" w:rsidP="00DD31A8">
      <w:pPr>
        <w:numPr>
          <w:ilvl w:val="1"/>
          <w:numId w:val="15"/>
        </w:numPr>
      </w:pPr>
      <w:r w:rsidRPr="00B150FA">
        <w:t>Levant</w:t>
      </w:r>
    </w:p>
    <w:p w14:paraId="47200E8D" w14:textId="77777777" w:rsidR="00DD31A8" w:rsidRPr="00B150FA" w:rsidRDefault="00F0785C" w:rsidP="00DD31A8">
      <w:pPr>
        <w:numPr>
          <w:ilvl w:val="3"/>
          <w:numId w:val="10"/>
        </w:numPr>
      </w:pPr>
      <w:r w:rsidRPr="00B150FA">
        <w:t>Canaanite/Phoenician</w:t>
      </w:r>
    </w:p>
    <w:p w14:paraId="33DB1F99" w14:textId="77777777" w:rsidR="00DD31A8" w:rsidRPr="00B150FA" w:rsidRDefault="00CC6488" w:rsidP="00DD31A8">
      <w:pPr>
        <w:numPr>
          <w:ilvl w:val="3"/>
          <w:numId w:val="10"/>
        </w:numPr>
      </w:pPr>
      <w:r w:rsidRPr="00B150FA">
        <w:t>Hebrew</w:t>
      </w:r>
    </w:p>
    <w:p w14:paraId="78580B64" w14:textId="77777777" w:rsidR="00DD31A8" w:rsidRPr="00B150FA" w:rsidRDefault="00F0785C" w:rsidP="00DD31A8">
      <w:pPr>
        <w:numPr>
          <w:ilvl w:val="3"/>
          <w:numId w:val="10"/>
        </w:numPr>
      </w:pPr>
      <w:r w:rsidRPr="00B150FA">
        <w:t>Ugarit</w:t>
      </w:r>
    </w:p>
    <w:p w14:paraId="64BA0139" w14:textId="77777777" w:rsidR="00F0785C" w:rsidRPr="00B150FA" w:rsidRDefault="00F0785C" w:rsidP="00DD31A8">
      <w:pPr>
        <w:numPr>
          <w:ilvl w:val="3"/>
          <w:numId w:val="10"/>
        </w:numPr>
      </w:pPr>
      <w:r w:rsidRPr="00B150FA">
        <w:t>Qumran</w:t>
      </w:r>
    </w:p>
    <w:p w14:paraId="4ECDD853" w14:textId="77777777" w:rsidR="0071113A" w:rsidRPr="00B150FA" w:rsidRDefault="0071113A" w:rsidP="00DD31A8">
      <w:pPr>
        <w:numPr>
          <w:ilvl w:val="0"/>
          <w:numId w:val="15"/>
        </w:numPr>
      </w:pPr>
      <w:r w:rsidRPr="00B150FA">
        <w:t>Egypt</w:t>
      </w:r>
    </w:p>
    <w:p w14:paraId="49F0C237" w14:textId="77777777" w:rsidR="00F0785C" w:rsidRPr="00B150FA" w:rsidRDefault="00F0785C" w:rsidP="00DD31A8">
      <w:pPr>
        <w:numPr>
          <w:ilvl w:val="1"/>
          <w:numId w:val="15"/>
        </w:numPr>
      </w:pPr>
      <w:r w:rsidRPr="00B150FA">
        <w:t>General</w:t>
      </w:r>
    </w:p>
    <w:p w14:paraId="34579E8F" w14:textId="77777777" w:rsidR="0071113A" w:rsidRPr="00B150FA" w:rsidRDefault="00C13556" w:rsidP="00DD31A8">
      <w:pPr>
        <w:numPr>
          <w:ilvl w:val="1"/>
          <w:numId w:val="15"/>
        </w:numPr>
      </w:pPr>
      <w:proofErr w:type="spellStart"/>
      <w:r w:rsidRPr="00B150FA">
        <w:t>Amenemope</w:t>
      </w:r>
      <w:proofErr w:type="spellEnd"/>
    </w:p>
    <w:p w14:paraId="206AA0FA" w14:textId="77777777" w:rsidR="0071113A" w:rsidRPr="00B150FA" w:rsidRDefault="00CC6488" w:rsidP="00DD31A8">
      <w:pPr>
        <w:numPr>
          <w:ilvl w:val="0"/>
          <w:numId w:val="15"/>
        </w:numPr>
      </w:pPr>
      <w:r w:rsidRPr="00B150FA">
        <w:t>Anatolia/</w:t>
      </w:r>
      <w:r w:rsidR="0071113A" w:rsidRPr="00B150FA">
        <w:t>Hittite</w:t>
      </w:r>
    </w:p>
    <w:p w14:paraId="35AE662C" w14:textId="77777777" w:rsidR="00F0785C" w:rsidRPr="00B150FA" w:rsidRDefault="00F0785C" w:rsidP="00DD31A8">
      <w:pPr>
        <w:numPr>
          <w:ilvl w:val="0"/>
          <w:numId w:val="15"/>
        </w:numPr>
      </w:pPr>
      <w:r w:rsidRPr="00B150FA">
        <w:t>Persian</w:t>
      </w:r>
      <w:r w:rsidR="00CC6488" w:rsidRPr="00B150FA">
        <w:t xml:space="preserve"> &amp; </w:t>
      </w:r>
      <w:r w:rsidRPr="00B150FA">
        <w:t>Hellenistic</w:t>
      </w:r>
    </w:p>
    <w:p w14:paraId="7E92672B" w14:textId="77777777" w:rsidR="0071113A" w:rsidRPr="00B150FA" w:rsidRDefault="0071113A" w:rsidP="0071113A"/>
    <w:p w14:paraId="518CDDDF" w14:textId="77777777" w:rsidR="0071113A" w:rsidRPr="00B150FA" w:rsidRDefault="001E5249" w:rsidP="00DD31A8">
      <w:pPr>
        <w:numPr>
          <w:ilvl w:val="0"/>
          <w:numId w:val="10"/>
        </w:numPr>
        <w:rPr>
          <w:b/>
          <w:bCs/>
        </w:rPr>
      </w:pPr>
      <w:r w:rsidRPr="00B150FA">
        <w:rPr>
          <w:b/>
          <w:bCs/>
        </w:rPr>
        <w:t>Form</w:t>
      </w:r>
    </w:p>
    <w:p w14:paraId="24289A97" w14:textId="77777777" w:rsidR="00CC6488" w:rsidRPr="00B150FA" w:rsidRDefault="0071113A" w:rsidP="00CC6488">
      <w:pPr>
        <w:numPr>
          <w:ilvl w:val="0"/>
          <w:numId w:val="17"/>
        </w:numPr>
      </w:pPr>
      <w:r w:rsidRPr="00B150FA">
        <w:t>Literary</w:t>
      </w:r>
      <w:r w:rsidR="001E5249" w:rsidRPr="00B150FA">
        <w:t xml:space="preserve"> Features</w:t>
      </w:r>
    </w:p>
    <w:p w14:paraId="44BF5FE2" w14:textId="77777777" w:rsidR="00CC6488" w:rsidRPr="00B150FA" w:rsidRDefault="00CC6488" w:rsidP="00DD31A8">
      <w:pPr>
        <w:numPr>
          <w:ilvl w:val="2"/>
          <w:numId w:val="10"/>
        </w:numPr>
      </w:pPr>
      <w:r w:rsidRPr="00B150FA">
        <w:t>Poetics (general)</w:t>
      </w:r>
    </w:p>
    <w:p w14:paraId="7CCE3072" w14:textId="77777777" w:rsidR="0071113A" w:rsidRPr="00B150FA" w:rsidRDefault="0071113A" w:rsidP="00DD31A8">
      <w:pPr>
        <w:numPr>
          <w:ilvl w:val="2"/>
          <w:numId w:val="10"/>
        </w:numPr>
      </w:pPr>
      <w:r w:rsidRPr="00B150FA">
        <w:t xml:space="preserve">Rhetorical features: </w:t>
      </w:r>
      <w:r w:rsidR="001E5249" w:rsidRPr="00B150FA">
        <w:t>chiasmus, &amp;c.</w:t>
      </w:r>
    </w:p>
    <w:p w14:paraId="0D259355" w14:textId="77777777" w:rsidR="0071113A" w:rsidRPr="00B150FA" w:rsidRDefault="001E5249" w:rsidP="00DD31A8">
      <w:pPr>
        <w:numPr>
          <w:ilvl w:val="2"/>
          <w:numId w:val="10"/>
        </w:numPr>
      </w:pPr>
      <w:r w:rsidRPr="00B150FA">
        <w:t>Poetics: parallelism, syntax, sound</w:t>
      </w:r>
    </w:p>
    <w:p w14:paraId="7591D88D" w14:textId="77777777" w:rsidR="0071113A" w:rsidRPr="00B150FA" w:rsidRDefault="001E5249" w:rsidP="00DD31A8">
      <w:pPr>
        <w:numPr>
          <w:ilvl w:val="2"/>
          <w:numId w:val="10"/>
        </w:numPr>
      </w:pPr>
      <w:r w:rsidRPr="00B150FA">
        <w:t xml:space="preserve">Tropes: </w:t>
      </w:r>
      <w:r w:rsidR="0071113A" w:rsidRPr="00B150FA">
        <w:t>Figures of Speech</w:t>
      </w:r>
    </w:p>
    <w:p w14:paraId="772D8DA8" w14:textId="77777777" w:rsidR="001E5249" w:rsidRPr="00B150FA" w:rsidRDefault="001E5249" w:rsidP="00DD31A8">
      <w:pPr>
        <w:numPr>
          <w:ilvl w:val="3"/>
          <w:numId w:val="10"/>
        </w:numPr>
      </w:pPr>
      <w:r w:rsidRPr="00B150FA">
        <w:t>Metaphors, similes</w:t>
      </w:r>
    </w:p>
    <w:p w14:paraId="29A070BA" w14:textId="77777777" w:rsidR="0071113A" w:rsidRPr="00B150FA" w:rsidRDefault="0071113A" w:rsidP="00DD31A8">
      <w:pPr>
        <w:numPr>
          <w:ilvl w:val="3"/>
          <w:numId w:val="10"/>
        </w:numPr>
      </w:pPr>
      <w:r w:rsidRPr="00B150FA">
        <w:t>Animals</w:t>
      </w:r>
    </w:p>
    <w:p w14:paraId="0B114B71" w14:textId="77777777" w:rsidR="001E5249" w:rsidRPr="00B150FA" w:rsidRDefault="001E5249" w:rsidP="00DD31A8">
      <w:pPr>
        <w:numPr>
          <w:ilvl w:val="3"/>
          <w:numId w:val="10"/>
        </w:numPr>
      </w:pPr>
      <w:r w:rsidRPr="00B150FA">
        <w:t>Personification/hypostasis</w:t>
      </w:r>
    </w:p>
    <w:p w14:paraId="3187E68C" w14:textId="77777777" w:rsidR="00CC6488" w:rsidRPr="00B150FA" w:rsidRDefault="00CC6488" w:rsidP="00DD31A8">
      <w:pPr>
        <w:numPr>
          <w:ilvl w:val="3"/>
          <w:numId w:val="10"/>
        </w:numPr>
      </w:pPr>
      <w:r w:rsidRPr="00B150FA">
        <w:t>Figures</w:t>
      </w:r>
    </w:p>
    <w:p w14:paraId="45A4610D" w14:textId="77777777" w:rsidR="00471849" w:rsidRPr="00B150FA" w:rsidRDefault="001E5249" w:rsidP="001E5249">
      <w:pPr>
        <w:numPr>
          <w:ilvl w:val="0"/>
          <w:numId w:val="17"/>
        </w:numPr>
      </w:pPr>
      <w:r w:rsidRPr="00B150FA">
        <w:t>Genre Types</w:t>
      </w:r>
    </w:p>
    <w:p w14:paraId="4E2C018B" w14:textId="77777777" w:rsidR="001E5249" w:rsidRPr="00B150FA" w:rsidRDefault="001E5249" w:rsidP="00B24471">
      <w:pPr>
        <w:numPr>
          <w:ilvl w:val="1"/>
          <w:numId w:val="17"/>
        </w:numPr>
      </w:pPr>
      <w:r w:rsidRPr="00B150FA">
        <w:t>Abomination</w:t>
      </w:r>
    </w:p>
    <w:p w14:paraId="094418D3" w14:textId="77777777" w:rsidR="001E5249" w:rsidRPr="00B150FA" w:rsidRDefault="001E5249" w:rsidP="00B24471">
      <w:pPr>
        <w:numPr>
          <w:ilvl w:val="1"/>
          <w:numId w:val="17"/>
        </w:numPr>
      </w:pPr>
      <w:r w:rsidRPr="00B150FA">
        <w:t>Acrostic</w:t>
      </w:r>
    </w:p>
    <w:p w14:paraId="14791CA3" w14:textId="77777777" w:rsidR="001E5249" w:rsidRPr="00B150FA" w:rsidRDefault="001E5249" w:rsidP="00B24471">
      <w:pPr>
        <w:numPr>
          <w:ilvl w:val="1"/>
          <w:numId w:val="17"/>
        </w:numPr>
      </w:pPr>
      <w:r w:rsidRPr="00B150FA">
        <w:t>Admonition/Prohibition</w:t>
      </w:r>
    </w:p>
    <w:p w14:paraId="054C65B8" w14:textId="77777777" w:rsidR="001E5249" w:rsidRPr="00B150FA" w:rsidRDefault="001E5249" w:rsidP="00B24471">
      <w:pPr>
        <w:numPr>
          <w:ilvl w:val="1"/>
          <w:numId w:val="17"/>
        </w:numPr>
      </w:pPr>
      <w:r w:rsidRPr="00B150FA">
        <w:t>Beatitudes/</w:t>
      </w:r>
      <w:proofErr w:type="spellStart"/>
      <w:r w:rsidRPr="00B150FA">
        <w:t>Macarisms</w:t>
      </w:r>
      <w:proofErr w:type="spellEnd"/>
    </w:p>
    <w:p w14:paraId="5EE708C7" w14:textId="77777777" w:rsidR="001E5249" w:rsidRPr="00B150FA" w:rsidRDefault="001E5249" w:rsidP="00B24471">
      <w:pPr>
        <w:numPr>
          <w:ilvl w:val="1"/>
          <w:numId w:val="17"/>
        </w:numPr>
      </w:pPr>
      <w:r w:rsidRPr="00B150FA">
        <w:t>Better-than</w:t>
      </w:r>
    </w:p>
    <w:p w14:paraId="60489854" w14:textId="77777777" w:rsidR="001E5249" w:rsidRPr="00B150FA" w:rsidRDefault="001E5249" w:rsidP="00B24471">
      <w:pPr>
        <w:numPr>
          <w:ilvl w:val="1"/>
          <w:numId w:val="17"/>
        </w:numPr>
      </w:pPr>
      <w:r w:rsidRPr="00B150FA">
        <w:t>Contrary</w:t>
      </w:r>
    </w:p>
    <w:p w14:paraId="5C08A6C8" w14:textId="77777777" w:rsidR="00C3212A" w:rsidRPr="00B150FA" w:rsidRDefault="00C3212A" w:rsidP="00B24471">
      <w:pPr>
        <w:numPr>
          <w:ilvl w:val="1"/>
          <w:numId w:val="17"/>
        </w:numPr>
      </w:pPr>
      <w:r w:rsidRPr="00B150FA">
        <w:t>Fable</w:t>
      </w:r>
      <w:r w:rsidR="00720D60" w:rsidRPr="00B150FA">
        <w:t>s</w:t>
      </w:r>
    </w:p>
    <w:p w14:paraId="52F31F72" w14:textId="77777777" w:rsidR="001E5249" w:rsidRPr="00B150FA" w:rsidRDefault="001E5249" w:rsidP="00B24471">
      <w:pPr>
        <w:numPr>
          <w:ilvl w:val="1"/>
          <w:numId w:val="17"/>
        </w:numPr>
      </w:pPr>
      <w:r w:rsidRPr="00B150FA">
        <w:t>Instructions</w:t>
      </w:r>
    </w:p>
    <w:p w14:paraId="540A3B9E" w14:textId="77777777" w:rsidR="0071113A" w:rsidRPr="00B150FA" w:rsidRDefault="0071113A" w:rsidP="00B24471">
      <w:pPr>
        <w:numPr>
          <w:ilvl w:val="1"/>
          <w:numId w:val="17"/>
        </w:numPr>
      </w:pPr>
      <w:r w:rsidRPr="00B150FA">
        <w:t>Mashal/Proverb</w:t>
      </w:r>
    </w:p>
    <w:p w14:paraId="279E091F" w14:textId="77777777" w:rsidR="0071113A" w:rsidRPr="00B150FA" w:rsidRDefault="001E5249" w:rsidP="00B24471">
      <w:pPr>
        <w:numPr>
          <w:ilvl w:val="1"/>
          <w:numId w:val="17"/>
        </w:numPr>
      </w:pPr>
      <w:r w:rsidRPr="00B150FA">
        <w:t>Motives</w:t>
      </w:r>
    </w:p>
    <w:p w14:paraId="74D0B33D" w14:textId="77777777" w:rsidR="001E5249" w:rsidRPr="00B150FA" w:rsidRDefault="001E5249" w:rsidP="00B24471">
      <w:pPr>
        <w:numPr>
          <w:ilvl w:val="1"/>
          <w:numId w:val="17"/>
        </w:numPr>
      </w:pPr>
      <w:r w:rsidRPr="00B150FA">
        <w:t>Numerical</w:t>
      </w:r>
    </w:p>
    <w:p w14:paraId="05792838" w14:textId="77777777" w:rsidR="001E5249" w:rsidRPr="00B150FA" w:rsidRDefault="001E5249" w:rsidP="00B24471">
      <w:pPr>
        <w:numPr>
          <w:ilvl w:val="1"/>
          <w:numId w:val="17"/>
        </w:numPr>
      </w:pPr>
      <w:r w:rsidRPr="00B150FA">
        <w:t>Riddles</w:t>
      </w:r>
    </w:p>
    <w:p w14:paraId="1408A5F7" w14:textId="77777777" w:rsidR="00D71E9E" w:rsidRPr="00B150FA" w:rsidRDefault="001E5249" w:rsidP="00B24471">
      <w:pPr>
        <w:numPr>
          <w:ilvl w:val="1"/>
          <w:numId w:val="17"/>
        </w:numPr>
      </w:pPr>
      <w:r w:rsidRPr="00B150FA">
        <w:t>Sayings</w:t>
      </w:r>
    </w:p>
    <w:p w14:paraId="2AD3C25C" w14:textId="77777777" w:rsidR="001E5249" w:rsidRPr="00B150FA" w:rsidRDefault="001E5249" w:rsidP="0071113A">
      <w:pPr>
        <w:numPr>
          <w:ilvl w:val="0"/>
          <w:numId w:val="17"/>
        </w:numPr>
      </w:pPr>
      <w:r w:rsidRPr="00B150FA">
        <w:t>Editorial Composition Units</w:t>
      </w:r>
    </w:p>
    <w:p w14:paraId="18D3FDCB" w14:textId="77777777" w:rsidR="0071113A" w:rsidRPr="00B150FA" w:rsidRDefault="001E5249" w:rsidP="00B24471">
      <w:pPr>
        <w:numPr>
          <w:ilvl w:val="1"/>
          <w:numId w:val="17"/>
        </w:numPr>
      </w:pPr>
      <w:r w:rsidRPr="00B150FA">
        <w:t xml:space="preserve">Composite </w:t>
      </w:r>
      <w:r w:rsidR="0071113A" w:rsidRPr="00B150FA">
        <w:t>units:</w:t>
      </w:r>
      <w:r w:rsidR="00E4536F" w:rsidRPr="00B150FA">
        <w:t xml:space="preserve"> </w:t>
      </w:r>
      <w:r w:rsidR="0071113A" w:rsidRPr="00B150FA">
        <w:t>pairs, strings</w:t>
      </w:r>
      <w:r w:rsidRPr="00B150FA">
        <w:t xml:space="preserve">, </w:t>
      </w:r>
      <w:r w:rsidR="0071113A" w:rsidRPr="00B150FA">
        <w:t>clusters</w:t>
      </w:r>
    </w:p>
    <w:p w14:paraId="17BC1B55" w14:textId="77777777" w:rsidR="0071113A" w:rsidRPr="00B150FA" w:rsidRDefault="0071113A" w:rsidP="00B24471">
      <w:pPr>
        <w:numPr>
          <w:ilvl w:val="1"/>
          <w:numId w:val="17"/>
        </w:numPr>
      </w:pPr>
      <w:r w:rsidRPr="00B150FA">
        <w:t>Collections</w:t>
      </w:r>
    </w:p>
    <w:p w14:paraId="26714367" w14:textId="77777777" w:rsidR="00F0785C" w:rsidRPr="00B150FA" w:rsidRDefault="00F0785C" w:rsidP="00F0785C"/>
    <w:p w14:paraId="623390BF" w14:textId="77777777" w:rsidR="0071113A" w:rsidRPr="00B150FA" w:rsidRDefault="0071113A" w:rsidP="00DD31A8">
      <w:pPr>
        <w:numPr>
          <w:ilvl w:val="0"/>
          <w:numId w:val="10"/>
        </w:numPr>
        <w:rPr>
          <w:b/>
          <w:bCs/>
        </w:rPr>
      </w:pPr>
      <w:proofErr w:type="spellStart"/>
      <w:r w:rsidRPr="00B150FA">
        <w:rPr>
          <w:b/>
          <w:bCs/>
        </w:rPr>
        <w:t>Paremiology</w:t>
      </w:r>
      <w:proofErr w:type="spellEnd"/>
    </w:p>
    <w:p w14:paraId="6F44D06B" w14:textId="77777777" w:rsidR="001E5249" w:rsidRPr="00B150FA" w:rsidRDefault="001E5249" w:rsidP="007C793B">
      <w:pPr>
        <w:numPr>
          <w:ilvl w:val="0"/>
          <w:numId w:val="19"/>
        </w:numPr>
        <w:rPr>
          <w:lang w:val="fr-FR"/>
        </w:rPr>
      </w:pPr>
      <w:r w:rsidRPr="00B150FA">
        <w:t>The Proverb: Definition &amp; Nature</w:t>
      </w:r>
    </w:p>
    <w:p w14:paraId="3DFC7B54" w14:textId="77777777" w:rsidR="00C547A4" w:rsidRPr="00B150FA" w:rsidRDefault="00C547A4" w:rsidP="007C793B">
      <w:pPr>
        <w:numPr>
          <w:ilvl w:val="0"/>
          <w:numId w:val="19"/>
        </w:numPr>
        <w:rPr>
          <w:lang w:val="fr-FR"/>
        </w:rPr>
      </w:pPr>
      <w:r w:rsidRPr="00B150FA">
        <w:t>Rhetoric</w:t>
      </w:r>
    </w:p>
    <w:p w14:paraId="1A141312" w14:textId="77777777" w:rsidR="0071113A" w:rsidRPr="00B150FA" w:rsidRDefault="0071113A" w:rsidP="0071113A">
      <w:pPr>
        <w:numPr>
          <w:ilvl w:val="0"/>
          <w:numId w:val="19"/>
        </w:numPr>
        <w:rPr>
          <w:lang w:val="fr-FR"/>
        </w:rPr>
      </w:pPr>
      <w:r w:rsidRPr="00B150FA">
        <w:t>Comparative/</w:t>
      </w:r>
      <w:r w:rsidR="00D71E9E" w:rsidRPr="00B150FA">
        <w:t>A</w:t>
      </w:r>
      <w:r w:rsidRPr="00B150FA">
        <w:t>nalytic studies</w:t>
      </w:r>
    </w:p>
    <w:p w14:paraId="0F2C4CF1" w14:textId="77777777" w:rsidR="00D71E9E" w:rsidRPr="00B150FA" w:rsidRDefault="00D71E9E" w:rsidP="00DD31A8">
      <w:pPr>
        <w:numPr>
          <w:ilvl w:val="2"/>
          <w:numId w:val="10"/>
        </w:numPr>
        <w:rPr>
          <w:lang w:val="fr-FR"/>
        </w:rPr>
      </w:pPr>
      <w:r w:rsidRPr="00B150FA">
        <w:t>General</w:t>
      </w:r>
    </w:p>
    <w:p w14:paraId="31908441" w14:textId="77777777" w:rsidR="001E5249" w:rsidRPr="00B150FA" w:rsidRDefault="001E5249" w:rsidP="00DD31A8">
      <w:pPr>
        <w:numPr>
          <w:ilvl w:val="2"/>
          <w:numId w:val="10"/>
        </w:numPr>
        <w:rPr>
          <w:lang w:val="fr-FR"/>
        </w:rPr>
      </w:pPr>
      <w:r w:rsidRPr="00B150FA">
        <w:t>Africa – Biblical Proverbs</w:t>
      </w:r>
    </w:p>
    <w:p w14:paraId="102E8F21" w14:textId="77777777" w:rsidR="00CC6488" w:rsidRPr="00B150FA" w:rsidRDefault="00720D60" w:rsidP="00DD31A8">
      <w:pPr>
        <w:numPr>
          <w:ilvl w:val="2"/>
          <w:numId w:val="10"/>
        </w:numPr>
        <w:rPr>
          <w:lang w:val="fr-FR"/>
        </w:rPr>
      </w:pPr>
      <w:r w:rsidRPr="00B150FA">
        <w:lastRenderedPageBreak/>
        <w:t>Comparative (</w:t>
      </w:r>
      <w:r w:rsidR="00CC6488" w:rsidRPr="00B150FA">
        <w:t>Other</w:t>
      </w:r>
      <w:r w:rsidRPr="00B150FA">
        <w:t>)</w:t>
      </w:r>
    </w:p>
    <w:p w14:paraId="65358C79" w14:textId="77777777" w:rsidR="0071113A" w:rsidRPr="00B150FA" w:rsidRDefault="0071113A" w:rsidP="0071113A">
      <w:pPr>
        <w:numPr>
          <w:ilvl w:val="0"/>
          <w:numId w:val="19"/>
        </w:numPr>
        <w:rPr>
          <w:lang w:val="fr-FR"/>
        </w:rPr>
      </w:pPr>
      <w:proofErr w:type="spellStart"/>
      <w:r w:rsidRPr="00B150FA">
        <w:rPr>
          <w:lang w:val="fr-FR"/>
        </w:rPr>
        <w:t>Interdisciplinary</w:t>
      </w:r>
      <w:proofErr w:type="spellEnd"/>
      <w:r w:rsidRPr="00B150FA">
        <w:rPr>
          <w:lang w:val="fr-FR"/>
        </w:rPr>
        <w:t xml:space="preserve"> </w:t>
      </w:r>
      <w:proofErr w:type="spellStart"/>
      <w:r w:rsidRPr="00B150FA">
        <w:rPr>
          <w:lang w:val="fr-FR"/>
        </w:rPr>
        <w:t>s</w:t>
      </w:r>
      <w:r w:rsidR="00EE54A5" w:rsidRPr="00B150FA">
        <w:rPr>
          <w:lang w:val="fr-FR"/>
        </w:rPr>
        <w:t>t</w:t>
      </w:r>
      <w:r w:rsidRPr="00B150FA">
        <w:rPr>
          <w:lang w:val="fr-FR"/>
        </w:rPr>
        <w:t>udies</w:t>
      </w:r>
      <w:proofErr w:type="spellEnd"/>
    </w:p>
    <w:p w14:paraId="525AF398" w14:textId="77777777" w:rsidR="003B6A49" w:rsidRPr="00B150FA" w:rsidRDefault="003B6A49" w:rsidP="00B24471">
      <w:pPr>
        <w:numPr>
          <w:ilvl w:val="1"/>
          <w:numId w:val="19"/>
        </w:numPr>
        <w:rPr>
          <w:lang w:val="fr-FR"/>
        </w:rPr>
      </w:pPr>
      <w:r w:rsidRPr="00B150FA">
        <w:rPr>
          <w:lang w:val="fr-FR"/>
        </w:rPr>
        <w:t>Culture</w:t>
      </w:r>
    </w:p>
    <w:p w14:paraId="063FEECE" w14:textId="77777777" w:rsidR="00CC6488" w:rsidRPr="00B150FA" w:rsidRDefault="00CC6488" w:rsidP="00CC6488">
      <w:pPr>
        <w:numPr>
          <w:ilvl w:val="1"/>
          <w:numId w:val="19"/>
        </w:numPr>
        <w:rPr>
          <w:lang w:val="fr-FR"/>
        </w:rPr>
      </w:pPr>
      <w:r w:rsidRPr="00B150FA">
        <w:rPr>
          <w:lang w:val="fr-FR"/>
        </w:rPr>
        <w:t>Social</w:t>
      </w:r>
    </w:p>
    <w:p w14:paraId="5DB90D7B" w14:textId="77777777" w:rsidR="0071113A" w:rsidRPr="00B150FA" w:rsidRDefault="0071113A" w:rsidP="00B24471">
      <w:pPr>
        <w:numPr>
          <w:ilvl w:val="1"/>
          <w:numId w:val="19"/>
        </w:numPr>
        <w:rPr>
          <w:lang w:val="fr-FR"/>
        </w:rPr>
      </w:pPr>
      <w:r w:rsidRPr="00B150FA">
        <w:rPr>
          <w:lang w:val="fr-FR"/>
        </w:rPr>
        <w:t>Folklore</w:t>
      </w:r>
    </w:p>
    <w:p w14:paraId="1F470DD0" w14:textId="77777777" w:rsidR="0071113A" w:rsidRPr="00B150FA" w:rsidRDefault="0071113A" w:rsidP="00B24471">
      <w:pPr>
        <w:numPr>
          <w:ilvl w:val="1"/>
          <w:numId w:val="19"/>
        </w:numPr>
        <w:rPr>
          <w:lang w:val="fr-FR"/>
        </w:rPr>
      </w:pPr>
      <w:r w:rsidRPr="00B150FA">
        <w:rPr>
          <w:lang w:val="fr-FR"/>
        </w:rPr>
        <w:t>Oral</w:t>
      </w:r>
    </w:p>
    <w:p w14:paraId="03E9AE25" w14:textId="77777777" w:rsidR="003B6A49" w:rsidRPr="00B150FA" w:rsidRDefault="003B6A49" w:rsidP="00B24471">
      <w:pPr>
        <w:numPr>
          <w:ilvl w:val="1"/>
          <w:numId w:val="19"/>
        </w:numPr>
      </w:pPr>
      <w:r w:rsidRPr="00B150FA">
        <w:rPr>
          <w:lang w:val="fr-FR"/>
        </w:rPr>
        <w:t>Usage/Performance</w:t>
      </w:r>
    </w:p>
    <w:p w14:paraId="36CA8328" w14:textId="77777777" w:rsidR="0071113A" w:rsidRPr="00B150FA" w:rsidRDefault="0071113A" w:rsidP="0071113A">
      <w:pPr>
        <w:numPr>
          <w:ilvl w:val="0"/>
          <w:numId w:val="19"/>
        </w:numPr>
      </w:pPr>
      <w:r w:rsidRPr="00B150FA">
        <w:t>Collections</w:t>
      </w:r>
    </w:p>
    <w:p w14:paraId="12165479" w14:textId="77777777" w:rsidR="00915722" w:rsidRPr="00B150FA" w:rsidRDefault="00915722" w:rsidP="00CC6488">
      <w:pPr>
        <w:numPr>
          <w:ilvl w:val="2"/>
          <w:numId w:val="40"/>
        </w:numPr>
      </w:pPr>
      <w:r w:rsidRPr="00B150FA">
        <w:t>General</w:t>
      </w:r>
    </w:p>
    <w:p w14:paraId="7DB36F9C" w14:textId="77777777" w:rsidR="003B6A49" w:rsidRPr="00B150FA" w:rsidRDefault="003B6A49" w:rsidP="00CC6488">
      <w:pPr>
        <w:numPr>
          <w:ilvl w:val="2"/>
          <w:numId w:val="40"/>
        </w:numPr>
      </w:pPr>
      <w:r w:rsidRPr="00B150FA">
        <w:t>Multi-cultural</w:t>
      </w:r>
    </w:p>
    <w:p w14:paraId="67CDA2B7" w14:textId="77777777" w:rsidR="0071113A" w:rsidRPr="00B150FA" w:rsidRDefault="0071113A" w:rsidP="00CC6488">
      <w:pPr>
        <w:numPr>
          <w:ilvl w:val="2"/>
          <w:numId w:val="40"/>
        </w:numPr>
      </w:pPr>
      <w:r w:rsidRPr="00B150FA">
        <w:t>African</w:t>
      </w:r>
    </w:p>
    <w:p w14:paraId="56E827D0" w14:textId="77777777" w:rsidR="0071113A" w:rsidRPr="00B150FA" w:rsidRDefault="003B6A49" w:rsidP="00CC6488">
      <w:pPr>
        <w:numPr>
          <w:ilvl w:val="2"/>
          <w:numId w:val="40"/>
        </w:numPr>
      </w:pPr>
      <w:r w:rsidRPr="00B150FA">
        <w:t>English</w:t>
      </w:r>
    </w:p>
    <w:p w14:paraId="234C2E88" w14:textId="77777777" w:rsidR="003B6A49" w:rsidRPr="00B150FA" w:rsidRDefault="007471A2" w:rsidP="00CC6488">
      <w:pPr>
        <w:numPr>
          <w:ilvl w:val="3"/>
          <w:numId w:val="40"/>
        </w:numPr>
      </w:pPr>
      <w:r w:rsidRPr="00B150FA">
        <w:t>American</w:t>
      </w:r>
    </w:p>
    <w:p w14:paraId="3CA1D453" w14:textId="77777777" w:rsidR="003B6A49" w:rsidRPr="00B150FA" w:rsidRDefault="007471A2" w:rsidP="00CC6488">
      <w:pPr>
        <w:numPr>
          <w:ilvl w:val="3"/>
          <w:numId w:val="40"/>
        </w:numPr>
      </w:pPr>
      <w:r w:rsidRPr="00B150FA">
        <w:t>England [British]</w:t>
      </w:r>
    </w:p>
    <w:p w14:paraId="275B417B" w14:textId="77777777" w:rsidR="003B6A49" w:rsidRPr="00B150FA" w:rsidRDefault="00CC6488" w:rsidP="00CC6488">
      <w:pPr>
        <w:numPr>
          <w:ilvl w:val="3"/>
          <w:numId w:val="40"/>
        </w:numPr>
      </w:pPr>
      <w:r w:rsidRPr="00B150FA">
        <w:t>Irish</w:t>
      </w:r>
    </w:p>
    <w:p w14:paraId="72EBD08A" w14:textId="77777777" w:rsidR="003B6A49" w:rsidRPr="00B150FA" w:rsidRDefault="00CC6488" w:rsidP="00CC6488">
      <w:pPr>
        <w:numPr>
          <w:ilvl w:val="3"/>
          <w:numId w:val="40"/>
        </w:numPr>
      </w:pPr>
      <w:r w:rsidRPr="00B150FA">
        <w:t>Scottish</w:t>
      </w:r>
    </w:p>
    <w:p w14:paraId="5BAC3B90" w14:textId="77777777" w:rsidR="0071113A" w:rsidRPr="00B150FA" w:rsidRDefault="0071113A" w:rsidP="00CC6488">
      <w:pPr>
        <w:numPr>
          <w:ilvl w:val="2"/>
          <w:numId w:val="40"/>
        </w:numPr>
      </w:pPr>
      <w:r w:rsidRPr="00B150FA">
        <w:t>Spa</w:t>
      </w:r>
      <w:r w:rsidR="007471A2" w:rsidRPr="00B150FA">
        <w:t>i</w:t>
      </w:r>
      <w:r w:rsidRPr="00B150FA">
        <w:t>n</w:t>
      </w:r>
      <w:r w:rsidR="007471A2" w:rsidRPr="00B150FA">
        <w:t>/Spanish</w:t>
      </w:r>
    </w:p>
    <w:p w14:paraId="7975DFD9" w14:textId="77777777" w:rsidR="00CC6488" w:rsidRPr="00B150FA" w:rsidRDefault="00CC6488" w:rsidP="00CC6488">
      <w:pPr>
        <w:numPr>
          <w:ilvl w:val="2"/>
          <w:numId w:val="40"/>
        </w:numPr>
      </w:pPr>
      <w:r w:rsidRPr="00B150FA">
        <w:t>Turkish</w:t>
      </w:r>
    </w:p>
    <w:p w14:paraId="3A196E2F" w14:textId="77777777" w:rsidR="003B6A49" w:rsidRPr="00B150FA" w:rsidRDefault="00CC6488" w:rsidP="00CC6488">
      <w:pPr>
        <w:numPr>
          <w:ilvl w:val="2"/>
          <w:numId w:val="40"/>
        </w:numPr>
      </w:pPr>
      <w:r w:rsidRPr="00B150FA">
        <w:t>Other Ethnic/National</w:t>
      </w:r>
    </w:p>
    <w:p w14:paraId="7CA4DFB5" w14:textId="77777777" w:rsidR="0071113A" w:rsidRPr="00B150FA" w:rsidRDefault="0071113A" w:rsidP="00CC6488">
      <w:pPr>
        <w:numPr>
          <w:ilvl w:val="2"/>
          <w:numId w:val="40"/>
        </w:numPr>
      </w:pPr>
      <w:r w:rsidRPr="00B150FA">
        <w:t>Far Eastern</w:t>
      </w:r>
    </w:p>
    <w:p w14:paraId="5C270C67" w14:textId="77777777" w:rsidR="003B6A49" w:rsidRPr="00B150FA" w:rsidRDefault="003B6A49" w:rsidP="00CC6488">
      <w:pPr>
        <w:numPr>
          <w:ilvl w:val="3"/>
          <w:numId w:val="40"/>
        </w:numPr>
      </w:pPr>
      <w:r w:rsidRPr="00B150FA">
        <w:t>Japanese</w:t>
      </w:r>
    </w:p>
    <w:p w14:paraId="6113A9C0" w14:textId="77777777" w:rsidR="003B6A49" w:rsidRPr="00B150FA" w:rsidRDefault="003B6A49" w:rsidP="00CC6488">
      <w:pPr>
        <w:numPr>
          <w:ilvl w:val="3"/>
          <w:numId w:val="40"/>
        </w:numPr>
      </w:pPr>
      <w:r w:rsidRPr="00B150FA">
        <w:t>Chinese</w:t>
      </w:r>
    </w:p>
    <w:p w14:paraId="4A641EE3" w14:textId="77777777" w:rsidR="0071113A" w:rsidRPr="00B150FA" w:rsidRDefault="0071113A" w:rsidP="00CC6488">
      <w:pPr>
        <w:numPr>
          <w:ilvl w:val="2"/>
          <w:numId w:val="40"/>
        </w:numPr>
      </w:pPr>
      <w:r w:rsidRPr="00B150FA">
        <w:t>Indian</w:t>
      </w:r>
    </w:p>
    <w:p w14:paraId="7E01D921" w14:textId="77777777" w:rsidR="0071113A" w:rsidRPr="00B150FA" w:rsidRDefault="0071113A" w:rsidP="00CC6488">
      <w:pPr>
        <w:numPr>
          <w:ilvl w:val="2"/>
          <w:numId w:val="40"/>
        </w:numPr>
      </w:pPr>
      <w:r w:rsidRPr="00B150FA">
        <w:t>Arabic</w:t>
      </w:r>
    </w:p>
    <w:p w14:paraId="27F3D20F" w14:textId="77777777" w:rsidR="003B6A49" w:rsidRPr="00B150FA" w:rsidRDefault="003B6A49" w:rsidP="00CC6488">
      <w:pPr>
        <w:numPr>
          <w:ilvl w:val="2"/>
          <w:numId w:val="40"/>
        </w:numPr>
      </w:pPr>
      <w:r w:rsidRPr="00B150FA">
        <w:t>Other (culture-specific)</w:t>
      </w:r>
    </w:p>
    <w:p w14:paraId="4FCE41B8" w14:textId="77777777" w:rsidR="0071113A" w:rsidRPr="00B150FA" w:rsidRDefault="0071113A" w:rsidP="0071113A"/>
    <w:p w14:paraId="36BC197E" w14:textId="77777777" w:rsidR="00F0785C" w:rsidRPr="00B150FA" w:rsidRDefault="00F0785C" w:rsidP="00F0785C"/>
    <w:p w14:paraId="692AD4F5" w14:textId="77777777" w:rsidR="0071113A" w:rsidRPr="00B150FA" w:rsidRDefault="0071113A" w:rsidP="00DD31A8">
      <w:pPr>
        <w:numPr>
          <w:ilvl w:val="0"/>
          <w:numId w:val="10"/>
        </w:numPr>
        <w:rPr>
          <w:b/>
          <w:bCs/>
        </w:rPr>
      </w:pPr>
      <w:r w:rsidRPr="00B150FA">
        <w:rPr>
          <w:b/>
          <w:bCs/>
        </w:rPr>
        <w:t>Psychology</w:t>
      </w:r>
    </w:p>
    <w:p w14:paraId="2B38A135" w14:textId="77777777" w:rsidR="0071113A" w:rsidRPr="00B150FA" w:rsidRDefault="0071113A" w:rsidP="00DD31A8">
      <w:pPr>
        <w:numPr>
          <w:ilvl w:val="1"/>
          <w:numId w:val="10"/>
        </w:numPr>
      </w:pPr>
      <w:r w:rsidRPr="00B150FA">
        <w:t>Testing/Diagnos</w:t>
      </w:r>
      <w:r w:rsidR="003B6A49" w:rsidRPr="00B150FA">
        <w:t>t</w:t>
      </w:r>
      <w:r w:rsidRPr="00B150FA">
        <w:t>i</w:t>
      </w:r>
      <w:r w:rsidR="003B6A49" w:rsidRPr="00B150FA">
        <w:t>c</w:t>
      </w:r>
      <w:r w:rsidRPr="00B150FA">
        <w:t>s</w:t>
      </w:r>
    </w:p>
    <w:p w14:paraId="368D3ECD" w14:textId="77777777" w:rsidR="0071113A" w:rsidRPr="00B150FA" w:rsidRDefault="0071113A" w:rsidP="00DD31A8">
      <w:pPr>
        <w:numPr>
          <w:ilvl w:val="1"/>
          <w:numId w:val="10"/>
        </w:numPr>
      </w:pPr>
      <w:r w:rsidRPr="00B150FA">
        <w:t>Intelligence/Cognitive</w:t>
      </w:r>
      <w:r w:rsidR="003B6A49" w:rsidRPr="00B150FA">
        <w:t>/Mind</w:t>
      </w:r>
    </w:p>
    <w:p w14:paraId="63AF226D" w14:textId="77777777" w:rsidR="0071113A" w:rsidRPr="00B150FA" w:rsidRDefault="0071113A" w:rsidP="00DD31A8">
      <w:pPr>
        <w:numPr>
          <w:ilvl w:val="1"/>
          <w:numId w:val="10"/>
        </w:numPr>
      </w:pPr>
      <w:r w:rsidRPr="00B150FA">
        <w:t>Wisdom/Gerontology</w:t>
      </w:r>
    </w:p>
    <w:p w14:paraId="50C89546" w14:textId="77777777" w:rsidR="003B6A49" w:rsidRPr="00B150FA" w:rsidRDefault="003B6A49" w:rsidP="003B6A49"/>
    <w:p w14:paraId="3A138AED" w14:textId="77777777" w:rsidR="003B6A49" w:rsidRPr="00B150FA" w:rsidRDefault="003B6A49" w:rsidP="003B6A49"/>
    <w:p w14:paraId="1AC5808A" w14:textId="77777777" w:rsidR="0071113A" w:rsidRPr="00B150FA" w:rsidRDefault="0071113A" w:rsidP="00DD31A8">
      <w:pPr>
        <w:numPr>
          <w:ilvl w:val="0"/>
          <w:numId w:val="10"/>
        </w:numPr>
        <w:rPr>
          <w:b/>
          <w:bCs/>
        </w:rPr>
      </w:pPr>
      <w:r w:rsidRPr="00B150FA">
        <w:rPr>
          <w:b/>
          <w:bCs/>
        </w:rPr>
        <w:t>Intertextual studies:</w:t>
      </w:r>
      <w:r w:rsidR="00E4536F" w:rsidRPr="00B150FA">
        <w:rPr>
          <w:b/>
          <w:bCs/>
        </w:rPr>
        <w:t xml:space="preserve"> </w:t>
      </w:r>
      <w:r w:rsidRPr="00B150FA">
        <w:rPr>
          <w:b/>
          <w:bCs/>
        </w:rPr>
        <w:t>Proverbs and ____</w:t>
      </w:r>
    </w:p>
    <w:p w14:paraId="25E0EAD4" w14:textId="77777777" w:rsidR="003B6A49" w:rsidRPr="00B150FA" w:rsidRDefault="003B6A49" w:rsidP="00DD31A8">
      <w:pPr>
        <w:numPr>
          <w:ilvl w:val="1"/>
          <w:numId w:val="10"/>
        </w:numPr>
      </w:pPr>
      <w:r w:rsidRPr="00B150FA">
        <w:t>Wisdom Theology/Biblical Theology</w:t>
      </w:r>
    </w:p>
    <w:p w14:paraId="409D7F70" w14:textId="77777777" w:rsidR="00CC6488" w:rsidRPr="00B150FA" w:rsidRDefault="00CC6488" w:rsidP="00DD31A8">
      <w:pPr>
        <w:numPr>
          <w:ilvl w:val="1"/>
          <w:numId w:val="10"/>
        </w:numPr>
      </w:pPr>
      <w:r w:rsidRPr="00B150FA">
        <w:t>Law/Torah</w:t>
      </w:r>
    </w:p>
    <w:p w14:paraId="752EBCE8" w14:textId="77777777" w:rsidR="00CC6488" w:rsidRPr="00B150FA" w:rsidRDefault="00CC6488" w:rsidP="00DD31A8">
      <w:pPr>
        <w:numPr>
          <w:ilvl w:val="2"/>
          <w:numId w:val="10"/>
        </w:numPr>
      </w:pPr>
      <w:r w:rsidRPr="00B150FA">
        <w:t>Genesis</w:t>
      </w:r>
    </w:p>
    <w:p w14:paraId="1D120C97" w14:textId="77777777" w:rsidR="00CC6488" w:rsidRPr="00B150FA" w:rsidRDefault="00CC6488" w:rsidP="00DD31A8">
      <w:pPr>
        <w:numPr>
          <w:ilvl w:val="2"/>
          <w:numId w:val="10"/>
        </w:numPr>
      </w:pPr>
      <w:r w:rsidRPr="00B150FA">
        <w:t>Exodus</w:t>
      </w:r>
    </w:p>
    <w:p w14:paraId="5879BD84" w14:textId="77777777" w:rsidR="00CC6488" w:rsidRPr="00B150FA" w:rsidRDefault="00CC6488" w:rsidP="00DD31A8">
      <w:pPr>
        <w:numPr>
          <w:ilvl w:val="2"/>
          <w:numId w:val="10"/>
        </w:numPr>
      </w:pPr>
      <w:r w:rsidRPr="00B150FA">
        <w:t>Deut</w:t>
      </w:r>
      <w:r w:rsidR="00DD31A8" w:rsidRPr="00B150FA">
        <w:t>eronomy</w:t>
      </w:r>
    </w:p>
    <w:p w14:paraId="516867CA" w14:textId="77777777" w:rsidR="00CC6488" w:rsidRPr="00B150FA" w:rsidRDefault="00CC6488" w:rsidP="00DD31A8">
      <w:pPr>
        <w:numPr>
          <w:ilvl w:val="1"/>
          <w:numId w:val="10"/>
        </w:numPr>
      </w:pPr>
      <w:r w:rsidRPr="00B150FA">
        <w:t xml:space="preserve">History (e.g., </w:t>
      </w:r>
      <w:proofErr w:type="spellStart"/>
      <w:r w:rsidRPr="00B150FA">
        <w:t>Heilsgeschichte</w:t>
      </w:r>
      <w:proofErr w:type="spellEnd"/>
      <w:r w:rsidRPr="00B150FA">
        <w:t>)</w:t>
      </w:r>
    </w:p>
    <w:p w14:paraId="2D628D5F" w14:textId="77777777" w:rsidR="00CC6488" w:rsidRPr="00B150FA" w:rsidRDefault="00CC6488" w:rsidP="00DD31A8">
      <w:pPr>
        <w:numPr>
          <w:ilvl w:val="1"/>
          <w:numId w:val="10"/>
        </w:numPr>
      </w:pPr>
      <w:r w:rsidRPr="00B150FA">
        <w:t>Prophets: Jeremiah, Isaiah etc.</w:t>
      </w:r>
    </w:p>
    <w:p w14:paraId="38D638F3" w14:textId="77777777" w:rsidR="00CC6488" w:rsidRPr="00B150FA" w:rsidRDefault="00CC6488" w:rsidP="00DD31A8">
      <w:pPr>
        <w:numPr>
          <w:ilvl w:val="1"/>
          <w:numId w:val="10"/>
        </w:numPr>
      </w:pPr>
      <w:r w:rsidRPr="00B150FA">
        <w:t>Poetry</w:t>
      </w:r>
    </w:p>
    <w:p w14:paraId="0D53880A" w14:textId="77777777" w:rsidR="00CC6488" w:rsidRPr="00B150FA" w:rsidRDefault="00CC6488" w:rsidP="00DD31A8">
      <w:pPr>
        <w:numPr>
          <w:ilvl w:val="2"/>
          <w:numId w:val="10"/>
        </w:numPr>
      </w:pPr>
      <w:r w:rsidRPr="00B150FA">
        <w:t>Psalms</w:t>
      </w:r>
    </w:p>
    <w:p w14:paraId="58969F3A" w14:textId="77777777" w:rsidR="00CC6488" w:rsidRPr="00B150FA" w:rsidRDefault="00CC6488" w:rsidP="00DD31A8">
      <w:pPr>
        <w:numPr>
          <w:ilvl w:val="2"/>
          <w:numId w:val="10"/>
        </w:numPr>
      </w:pPr>
      <w:r w:rsidRPr="00B150FA">
        <w:t>Job</w:t>
      </w:r>
    </w:p>
    <w:p w14:paraId="25676BBC" w14:textId="77777777" w:rsidR="00CC6488" w:rsidRPr="00B150FA" w:rsidRDefault="00CC6488" w:rsidP="00DD31A8">
      <w:pPr>
        <w:numPr>
          <w:ilvl w:val="2"/>
          <w:numId w:val="10"/>
        </w:numPr>
      </w:pPr>
      <w:proofErr w:type="spellStart"/>
      <w:r w:rsidRPr="00B150FA">
        <w:t>Qohelet</w:t>
      </w:r>
      <w:proofErr w:type="spellEnd"/>
    </w:p>
    <w:p w14:paraId="0B9CC1D9" w14:textId="77777777" w:rsidR="00CC6488" w:rsidRPr="00B150FA" w:rsidRDefault="00CC6488" w:rsidP="00DD31A8">
      <w:pPr>
        <w:numPr>
          <w:ilvl w:val="2"/>
          <w:numId w:val="10"/>
        </w:numPr>
      </w:pPr>
      <w:r w:rsidRPr="00B150FA">
        <w:t>Song of Songs</w:t>
      </w:r>
    </w:p>
    <w:p w14:paraId="17C55E4D" w14:textId="77777777" w:rsidR="0071113A" w:rsidRPr="00B150FA" w:rsidRDefault="00CC6488" w:rsidP="00DD31A8">
      <w:pPr>
        <w:numPr>
          <w:ilvl w:val="1"/>
          <w:numId w:val="10"/>
        </w:numPr>
      </w:pPr>
      <w:r w:rsidRPr="00B150FA">
        <w:lastRenderedPageBreak/>
        <w:t>Apocrypha</w:t>
      </w:r>
    </w:p>
    <w:p w14:paraId="09BF79DB" w14:textId="77777777" w:rsidR="00CC6488" w:rsidRPr="00B150FA" w:rsidRDefault="00CC6488" w:rsidP="00DD31A8">
      <w:pPr>
        <w:numPr>
          <w:ilvl w:val="2"/>
          <w:numId w:val="10"/>
        </w:numPr>
      </w:pPr>
      <w:r w:rsidRPr="00B150FA">
        <w:t>Sirach</w:t>
      </w:r>
    </w:p>
    <w:p w14:paraId="11B27DC9" w14:textId="77777777" w:rsidR="00CC6488" w:rsidRPr="00B150FA" w:rsidRDefault="00CC6488" w:rsidP="00DD31A8">
      <w:pPr>
        <w:numPr>
          <w:ilvl w:val="2"/>
          <w:numId w:val="10"/>
        </w:numPr>
      </w:pPr>
      <w:r w:rsidRPr="00B150FA">
        <w:t xml:space="preserve">Wisdom of Solomon [Book of Wisdom] </w:t>
      </w:r>
    </w:p>
    <w:p w14:paraId="0790367B" w14:textId="77777777" w:rsidR="003B6A49" w:rsidRPr="00B150FA" w:rsidRDefault="003B6A49" w:rsidP="00DD31A8">
      <w:pPr>
        <w:numPr>
          <w:ilvl w:val="1"/>
          <w:numId w:val="10"/>
        </w:numPr>
      </w:pPr>
      <w:r w:rsidRPr="00B150FA">
        <w:t>Apocalyptic</w:t>
      </w:r>
    </w:p>
    <w:p w14:paraId="4286B179" w14:textId="77777777" w:rsidR="0071113A" w:rsidRPr="00B150FA" w:rsidRDefault="0071113A" w:rsidP="00DD31A8">
      <w:pPr>
        <w:numPr>
          <w:ilvl w:val="1"/>
          <w:numId w:val="10"/>
        </w:numPr>
      </w:pPr>
      <w:r w:rsidRPr="00B150FA">
        <w:t>New Testament</w:t>
      </w:r>
    </w:p>
    <w:p w14:paraId="44534FEA" w14:textId="77777777" w:rsidR="00DD31A8" w:rsidRPr="00B150FA" w:rsidRDefault="00CC6488" w:rsidP="00DD31A8">
      <w:pPr>
        <w:numPr>
          <w:ilvl w:val="2"/>
          <w:numId w:val="10"/>
        </w:numPr>
      </w:pPr>
      <w:r w:rsidRPr="00B150FA">
        <w:t>Gospels</w:t>
      </w:r>
    </w:p>
    <w:p w14:paraId="4B2D9F7F" w14:textId="77777777" w:rsidR="00CC6488" w:rsidRPr="00B150FA" w:rsidRDefault="00E07CCE" w:rsidP="00DD31A8">
      <w:pPr>
        <w:numPr>
          <w:ilvl w:val="2"/>
          <w:numId w:val="10"/>
        </w:numPr>
      </w:pPr>
      <w:r w:rsidRPr="00B150FA">
        <w:t>Epistles:</w:t>
      </w:r>
      <w:r w:rsidR="001B2193" w:rsidRPr="00B150FA">
        <w:t xml:space="preserve"> </w:t>
      </w:r>
      <w:r w:rsidRPr="00B150FA">
        <w:t>Paul/</w:t>
      </w:r>
      <w:proofErr w:type="spellStart"/>
      <w:r w:rsidR="00CC6488" w:rsidRPr="00B150FA">
        <w:t>JamesOthers</w:t>
      </w:r>
      <w:proofErr w:type="spellEnd"/>
    </w:p>
    <w:p w14:paraId="304C9CA9" w14:textId="77777777" w:rsidR="0071113A" w:rsidRPr="00B150FA" w:rsidRDefault="0071113A" w:rsidP="0071113A"/>
    <w:p w14:paraId="0622CADA" w14:textId="77777777" w:rsidR="00F0785C" w:rsidRPr="00B150FA" w:rsidRDefault="00F0785C" w:rsidP="0071113A"/>
    <w:p w14:paraId="7FCCBD4C" w14:textId="77777777" w:rsidR="0071113A" w:rsidRPr="00B150FA" w:rsidRDefault="0071113A" w:rsidP="00DD31A8">
      <w:pPr>
        <w:numPr>
          <w:ilvl w:val="0"/>
          <w:numId w:val="10"/>
        </w:numPr>
        <w:rPr>
          <w:b/>
        </w:rPr>
      </w:pPr>
      <w:r w:rsidRPr="00B150FA">
        <w:rPr>
          <w:b/>
        </w:rPr>
        <w:t>Themes and Topics</w:t>
      </w:r>
    </w:p>
    <w:p w14:paraId="6C86FDF9" w14:textId="77777777" w:rsidR="003B6A49" w:rsidRPr="00B150FA" w:rsidRDefault="003B6A49" w:rsidP="00DD31A8">
      <w:pPr>
        <w:numPr>
          <w:ilvl w:val="1"/>
          <w:numId w:val="10"/>
        </w:numPr>
      </w:pPr>
      <w:r w:rsidRPr="00B150FA">
        <w:t>Authority</w:t>
      </w:r>
    </w:p>
    <w:p w14:paraId="11CA32EB" w14:textId="77777777" w:rsidR="003B6A49" w:rsidRPr="00B150FA" w:rsidRDefault="003B6A49" w:rsidP="00DD31A8">
      <w:pPr>
        <w:numPr>
          <w:ilvl w:val="1"/>
          <w:numId w:val="10"/>
        </w:numPr>
      </w:pPr>
      <w:r w:rsidRPr="00B150FA">
        <w:t>Character formation</w:t>
      </w:r>
    </w:p>
    <w:p w14:paraId="151025C9" w14:textId="77777777" w:rsidR="003B6A49" w:rsidRPr="00B150FA" w:rsidRDefault="003B6A49" w:rsidP="00DD31A8">
      <w:pPr>
        <w:numPr>
          <w:ilvl w:val="1"/>
          <w:numId w:val="10"/>
        </w:numPr>
      </w:pPr>
      <w:r w:rsidRPr="00B150FA">
        <w:t>Child-rearing</w:t>
      </w:r>
      <w:r w:rsidR="00CC6488" w:rsidRPr="00B150FA">
        <w:t>/parenting</w:t>
      </w:r>
    </w:p>
    <w:p w14:paraId="27863D47" w14:textId="77777777" w:rsidR="003B6A49" w:rsidRPr="00B150FA" w:rsidRDefault="003B6A49" w:rsidP="00DD31A8">
      <w:pPr>
        <w:numPr>
          <w:ilvl w:val="1"/>
          <w:numId w:val="10"/>
        </w:numPr>
      </w:pPr>
      <w:r w:rsidRPr="00B150FA">
        <w:t>Creation/</w:t>
      </w:r>
      <w:r w:rsidR="00D71E9E" w:rsidRPr="00B150FA">
        <w:t>Chaos [world upside-</w:t>
      </w:r>
      <w:r w:rsidRPr="00B150FA">
        <w:t>down]</w:t>
      </w:r>
    </w:p>
    <w:p w14:paraId="63E99B8A" w14:textId="77777777" w:rsidR="003B6A49" w:rsidRPr="00B150FA" w:rsidRDefault="003B6A49" w:rsidP="00DD31A8">
      <w:pPr>
        <w:numPr>
          <w:ilvl w:val="1"/>
          <w:numId w:val="10"/>
        </w:numPr>
      </w:pPr>
      <w:r w:rsidRPr="00B150FA">
        <w:t>Diligent/</w:t>
      </w:r>
      <w:r w:rsidR="00D456CC" w:rsidRPr="00B150FA">
        <w:t>L</w:t>
      </w:r>
      <w:r w:rsidRPr="00B150FA">
        <w:t>azy</w:t>
      </w:r>
    </w:p>
    <w:p w14:paraId="1400F9AB" w14:textId="77777777" w:rsidR="003B6A49" w:rsidRPr="00B150FA" w:rsidRDefault="003B6A49" w:rsidP="00DD31A8">
      <w:pPr>
        <w:numPr>
          <w:ilvl w:val="1"/>
          <w:numId w:val="10"/>
        </w:numPr>
      </w:pPr>
      <w:r w:rsidRPr="00B150FA">
        <w:t>Ethics</w:t>
      </w:r>
      <w:r w:rsidR="00D456CC" w:rsidRPr="00B150FA">
        <w:t>/Values</w:t>
      </w:r>
      <w:r w:rsidR="00A22E9B" w:rsidRPr="00B150FA">
        <w:t>/Virtues</w:t>
      </w:r>
    </w:p>
    <w:p w14:paraId="0476C441" w14:textId="77777777" w:rsidR="00D456CC" w:rsidRPr="00B150FA" w:rsidRDefault="00D456CC" w:rsidP="00DD31A8">
      <w:pPr>
        <w:numPr>
          <w:ilvl w:val="1"/>
          <w:numId w:val="10"/>
        </w:numPr>
      </w:pPr>
      <w:r w:rsidRPr="00B150FA">
        <w:t>Family: Father/Mother/</w:t>
      </w:r>
      <w:r w:rsidR="00E728F4" w:rsidRPr="00B150FA">
        <w:t>Child</w:t>
      </w:r>
    </w:p>
    <w:p w14:paraId="5B53AEC1" w14:textId="77777777" w:rsidR="0078048B" w:rsidRPr="00B150FA" w:rsidRDefault="003B6A49" w:rsidP="00DD31A8">
      <w:pPr>
        <w:numPr>
          <w:ilvl w:val="1"/>
          <w:numId w:val="10"/>
        </w:numPr>
      </w:pPr>
      <w:r w:rsidRPr="00B150FA">
        <w:t>Fear of the Lord</w:t>
      </w:r>
    </w:p>
    <w:p w14:paraId="34640458" w14:textId="77777777" w:rsidR="0078048B" w:rsidRPr="00B150FA" w:rsidRDefault="0078048B" w:rsidP="00DD31A8">
      <w:pPr>
        <w:numPr>
          <w:ilvl w:val="1"/>
          <w:numId w:val="10"/>
        </w:numPr>
      </w:pPr>
      <w:r w:rsidRPr="00B150FA">
        <w:t>Friendship</w:t>
      </w:r>
    </w:p>
    <w:p w14:paraId="7C0782D3" w14:textId="77777777" w:rsidR="003B6A49" w:rsidRPr="00B150FA" w:rsidRDefault="003B6A49" w:rsidP="00DD31A8">
      <w:pPr>
        <w:numPr>
          <w:ilvl w:val="1"/>
          <w:numId w:val="10"/>
        </w:numPr>
      </w:pPr>
      <w:r w:rsidRPr="00B150FA">
        <w:t>God/Theology</w:t>
      </w:r>
    </w:p>
    <w:p w14:paraId="4732D735" w14:textId="77777777" w:rsidR="003B6A49" w:rsidRPr="00B150FA" w:rsidRDefault="003B6A49" w:rsidP="00DD31A8">
      <w:pPr>
        <w:numPr>
          <w:ilvl w:val="1"/>
          <w:numId w:val="10"/>
        </w:numPr>
      </w:pPr>
      <w:r w:rsidRPr="00B150FA">
        <w:t>Life/death</w:t>
      </w:r>
    </w:p>
    <w:p w14:paraId="0476DE28" w14:textId="77777777" w:rsidR="00CC6488" w:rsidRPr="00B150FA" w:rsidRDefault="003B6A49" w:rsidP="00DD31A8">
      <w:pPr>
        <w:numPr>
          <w:ilvl w:val="1"/>
          <w:numId w:val="10"/>
        </w:numPr>
      </w:pPr>
      <w:r w:rsidRPr="00B150FA">
        <w:t>Love [erotic etc.]</w:t>
      </w:r>
    </w:p>
    <w:p w14:paraId="5F354619" w14:textId="77777777" w:rsidR="004952F5" w:rsidRPr="00B150FA" w:rsidRDefault="004952F5" w:rsidP="00DD31A8">
      <w:pPr>
        <w:numPr>
          <w:ilvl w:val="1"/>
          <w:numId w:val="10"/>
        </w:numPr>
      </w:pPr>
      <w:r w:rsidRPr="00B150FA">
        <w:t>Others</w:t>
      </w:r>
    </w:p>
    <w:p w14:paraId="19CF154F" w14:textId="77777777" w:rsidR="003B6A49" w:rsidRPr="00B150FA" w:rsidRDefault="003B6A49" w:rsidP="00DD31A8">
      <w:pPr>
        <w:numPr>
          <w:ilvl w:val="1"/>
          <w:numId w:val="10"/>
        </w:numPr>
      </w:pPr>
      <w:r w:rsidRPr="00B150FA">
        <w:t>Pedagogy/Education/Teaching</w:t>
      </w:r>
    </w:p>
    <w:p w14:paraId="38714494" w14:textId="77777777" w:rsidR="0071113A" w:rsidRPr="00B150FA" w:rsidRDefault="0071113A" w:rsidP="00DD31A8">
      <w:pPr>
        <w:numPr>
          <w:ilvl w:val="1"/>
          <w:numId w:val="10"/>
        </w:numPr>
      </w:pPr>
      <w:r w:rsidRPr="00B150FA">
        <w:t>Poverty/wealth</w:t>
      </w:r>
    </w:p>
    <w:p w14:paraId="6C60A32D" w14:textId="77777777" w:rsidR="003B6A49" w:rsidRPr="00B150FA" w:rsidRDefault="003B6A49" w:rsidP="00DD31A8">
      <w:pPr>
        <w:numPr>
          <w:ilvl w:val="1"/>
          <w:numId w:val="10"/>
        </w:numPr>
      </w:pPr>
      <w:r w:rsidRPr="00B150FA">
        <w:t>Retribution</w:t>
      </w:r>
    </w:p>
    <w:p w14:paraId="5260E524" w14:textId="77777777" w:rsidR="003B6A49" w:rsidRPr="00B150FA" w:rsidRDefault="003B6A49" w:rsidP="00DD31A8">
      <w:pPr>
        <w:numPr>
          <w:ilvl w:val="1"/>
          <w:numId w:val="10"/>
        </w:numPr>
      </w:pPr>
      <w:r w:rsidRPr="00B150FA">
        <w:t>Righteous/</w:t>
      </w:r>
      <w:r w:rsidR="00D456CC" w:rsidRPr="00B150FA">
        <w:t>W</w:t>
      </w:r>
      <w:r w:rsidRPr="00B150FA">
        <w:t>icked</w:t>
      </w:r>
    </w:p>
    <w:p w14:paraId="6A437037" w14:textId="77777777" w:rsidR="003B6A49" w:rsidRPr="00B150FA" w:rsidRDefault="003B6A49" w:rsidP="00DD31A8">
      <w:pPr>
        <w:numPr>
          <w:ilvl w:val="1"/>
          <w:numId w:val="10"/>
        </w:numPr>
      </w:pPr>
      <w:r w:rsidRPr="00B150FA">
        <w:t>Shame/</w:t>
      </w:r>
      <w:r w:rsidR="00D456CC" w:rsidRPr="00B150FA">
        <w:t>H</w:t>
      </w:r>
      <w:r w:rsidRPr="00B150FA">
        <w:t>onor</w:t>
      </w:r>
    </w:p>
    <w:p w14:paraId="3834DB87" w14:textId="77777777" w:rsidR="003B6A49" w:rsidRPr="00B150FA" w:rsidRDefault="003B6A49" w:rsidP="00DD31A8">
      <w:pPr>
        <w:numPr>
          <w:ilvl w:val="1"/>
          <w:numId w:val="10"/>
        </w:numPr>
      </w:pPr>
      <w:r w:rsidRPr="00B150FA">
        <w:t>Speech</w:t>
      </w:r>
      <w:r w:rsidR="004952F5" w:rsidRPr="00B150FA">
        <w:t>/Words/Mouth/Lips</w:t>
      </w:r>
    </w:p>
    <w:p w14:paraId="5ED692F2" w14:textId="77777777" w:rsidR="004952F5" w:rsidRPr="00B150FA" w:rsidRDefault="004952F5" w:rsidP="00DD31A8">
      <w:pPr>
        <w:numPr>
          <w:ilvl w:val="1"/>
          <w:numId w:val="10"/>
        </w:numPr>
      </w:pPr>
      <w:r w:rsidRPr="00B150FA">
        <w:t>Tree of Life</w:t>
      </w:r>
    </w:p>
    <w:p w14:paraId="68D04400" w14:textId="77777777" w:rsidR="004952F5" w:rsidRPr="00B150FA" w:rsidRDefault="004952F5" w:rsidP="00DD31A8">
      <w:pPr>
        <w:numPr>
          <w:ilvl w:val="1"/>
          <w:numId w:val="10"/>
        </w:numPr>
      </w:pPr>
      <w:r w:rsidRPr="00B150FA">
        <w:t>Wisdom</w:t>
      </w:r>
    </w:p>
    <w:p w14:paraId="18CD9808" w14:textId="77777777" w:rsidR="00D456CC" w:rsidRPr="00B150FA" w:rsidRDefault="00D456CC" w:rsidP="00DD31A8">
      <w:pPr>
        <w:numPr>
          <w:ilvl w:val="1"/>
          <w:numId w:val="10"/>
        </w:numPr>
      </w:pPr>
      <w:r w:rsidRPr="00B150FA">
        <w:t>Wise/Fool</w:t>
      </w:r>
    </w:p>
    <w:p w14:paraId="224E3131" w14:textId="77777777" w:rsidR="004952F5" w:rsidRPr="00B150FA" w:rsidRDefault="004952F5" w:rsidP="00DD31A8">
      <w:pPr>
        <w:numPr>
          <w:ilvl w:val="1"/>
          <w:numId w:val="10"/>
        </w:numPr>
      </w:pPr>
      <w:r w:rsidRPr="00B150FA">
        <w:t>Madame Wisdom</w:t>
      </w:r>
    </w:p>
    <w:p w14:paraId="2CC1E6D0" w14:textId="77777777" w:rsidR="004952F5" w:rsidRPr="00B150FA" w:rsidRDefault="004952F5" w:rsidP="00DD31A8">
      <w:pPr>
        <w:numPr>
          <w:ilvl w:val="1"/>
          <w:numId w:val="10"/>
        </w:numPr>
      </w:pPr>
      <w:r w:rsidRPr="00B150FA">
        <w:t>Madame Folly/Strange Woman</w:t>
      </w:r>
    </w:p>
    <w:p w14:paraId="25C09461" w14:textId="77777777" w:rsidR="004952F5" w:rsidRPr="00B150FA" w:rsidRDefault="004952F5" w:rsidP="00DD31A8">
      <w:pPr>
        <w:numPr>
          <w:ilvl w:val="1"/>
          <w:numId w:val="10"/>
        </w:numPr>
      </w:pPr>
      <w:r w:rsidRPr="00B150FA">
        <w:t>Woman</w:t>
      </w:r>
    </w:p>
    <w:p w14:paraId="68090668" w14:textId="77777777" w:rsidR="0071113A" w:rsidRPr="00B150FA" w:rsidRDefault="00D456CC" w:rsidP="00DD31A8">
      <w:pPr>
        <w:numPr>
          <w:ilvl w:val="1"/>
          <w:numId w:val="10"/>
        </w:numPr>
      </w:pPr>
      <w:r w:rsidRPr="00B150FA">
        <w:t>Word Studies</w:t>
      </w:r>
    </w:p>
    <w:p w14:paraId="3D47B453" w14:textId="77777777" w:rsidR="00F0785C" w:rsidRPr="00B150FA" w:rsidRDefault="00F0785C" w:rsidP="00F0785C"/>
    <w:p w14:paraId="02DDA740" w14:textId="77777777" w:rsidR="00ED500F" w:rsidRPr="00B150FA" w:rsidRDefault="00ED500F" w:rsidP="00F0785C"/>
    <w:p w14:paraId="0C660697" w14:textId="77777777" w:rsidR="0071113A" w:rsidRPr="00B150FA" w:rsidRDefault="00813B12" w:rsidP="00DD31A8">
      <w:pPr>
        <w:numPr>
          <w:ilvl w:val="0"/>
          <w:numId w:val="10"/>
        </w:numPr>
      </w:pPr>
      <w:r w:rsidRPr="00B150FA">
        <w:rPr>
          <w:b/>
        </w:rPr>
        <w:t>Text</w:t>
      </w:r>
    </w:p>
    <w:p w14:paraId="41177525" w14:textId="77777777" w:rsidR="0071113A" w:rsidRPr="00B150FA" w:rsidRDefault="0071113A" w:rsidP="0071113A">
      <w:r w:rsidRPr="00B150FA">
        <w:tab/>
        <w:t xml:space="preserve">Ch. 1- 9 </w:t>
      </w:r>
    </w:p>
    <w:p w14:paraId="3BF5F64E" w14:textId="77777777" w:rsidR="0071113A" w:rsidRPr="00B150FA" w:rsidRDefault="0071113A" w:rsidP="0071113A">
      <w:r w:rsidRPr="00B150FA">
        <w:tab/>
      </w:r>
      <w:r w:rsidRPr="00B150FA">
        <w:tab/>
        <w:t xml:space="preserve">Ch. 1, 2, 3, </w:t>
      </w:r>
    </w:p>
    <w:p w14:paraId="65F6F223" w14:textId="77777777" w:rsidR="0071113A" w:rsidRPr="00B150FA" w:rsidRDefault="0071113A" w:rsidP="0071113A">
      <w:r w:rsidRPr="00B150FA">
        <w:tab/>
        <w:t>Ch. 10-22</w:t>
      </w:r>
    </w:p>
    <w:p w14:paraId="4DB426D2" w14:textId="77777777" w:rsidR="0071113A" w:rsidRPr="00B150FA" w:rsidRDefault="0071113A" w:rsidP="0071113A">
      <w:r w:rsidRPr="00B150FA">
        <w:tab/>
      </w:r>
      <w:r w:rsidRPr="00B150FA">
        <w:tab/>
        <w:t>Ch. 10, 11, 12</w:t>
      </w:r>
    </w:p>
    <w:p w14:paraId="134214AB" w14:textId="77777777" w:rsidR="0071113A" w:rsidRPr="00B150FA" w:rsidRDefault="0071113A" w:rsidP="0071113A">
      <w:r w:rsidRPr="00B150FA">
        <w:tab/>
        <w:t>Ch. 22-24</w:t>
      </w:r>
    </w:p>
    <w:p w14:paraId="691F9772" w14:textId="77777777" w:rsidR="0071113A" w:rsidRPr="00B150FA" w:rsidRDefault="0071113A" w:rsidP="0071113A">
      <w:r w:rsidRPr="00B150FA">
        <w:tab/>
      </w:r>
      <w:r w:rsidRPr="00B150FA">
        <w:tab/>
        <w:t>Ch. 22, 23, 24</w:t>
      </w:r>
    </w:p>
    <w:p w14:paraId="7C01DA82" w14:textId="77777777" w:rsidR="0071113A" w:rsidRPr="00B150FA" w:rsidRDefault="0071113A" w:rsidP="0071113A">
      <w:r w:rsidRPr="00B150FA">
        <w:tab/>
        <w:t>Ch. 25-29</w:t>
      </w:r>
    </w:p>
    <w:p w14:paraId="6E28B538" w14:textId="77777777" w:rsidR="0071113A" w:rsidRPr="00B150FA" w:rsidRDefault="0071113A" w:rsidP="0071113A">
      <w:r w:rsidRPr="00B150FA">
        <w:lastRenderedPageBreak/>
        <w:tab/>
      </w:r>
      <w:r w:rsidRPr="00B150FA">
        <w:tab/>
        <w:t xml:space="preserve">Ch. 25, 26, </w:t>
      </w:r>
    </w:p>
    <w:p w14:paraId="2ABD1942" w14:textId="77777777" w:rsidR="0071113A" w:rsidRPr="00B150FA" w:rsidRDefault="0071113A" w:rsidP="0071113A">
      <w:r w:rsidRPr="00B150FA">
        <w:tab/>
        <w:t>Ch. 30-31</w:t>
      </w:r>
    </w:p>
    <w:p w14:paraId="337ED2D1" w14:textId="77777777" w:rsidR="0071113A" w:rsidRPr="00B150FA" w:rsidRDefault="0071113A" w:rsidP="0071113A">
      <w:r w:rsidRPr="00B150FA">
        <w:tab/>
      </w:r>
      <w:r w:rsidRPr="00B150FA">
        <w:tab/>
        <w:t>Ch. 30, 31</w:t>
      </w:r>
    </w:p>
    <w:p w14:paraId="236A6D9A" w14:textId="77777777" w:rsidR="0071113A" w:rsidRPr="00B150FA" w:rsidRDefault="0071113A" w:rsidP="0071113A"/>
    <w:p w14:paraId="44FB5FF9" w14:textId="77777777" w:rsidR="00D456CC" w:rsidRPr="00B150FA" w:rsidRDefault="00DD31A8" w:rsidP="00DD31A8">
      <w:pPr>
        <w:numPr>
          <w:ilvl w:val="0"/>
          <w:numId w:val="10"/>
        </w:numPr>
        <w:rPr>
          <w:b/>
        </w:rPr>
      </w:pPr>
      <w:r w:rsidRPr="00B150FA">
        <w:rPr>
          <w:b/>
        </w:rPr>
        <w:tab/>
      </w:r>
      <w:r w:rsidR="00D456CC" w:rsidRPr="00B150FA">
        <w:rPr>
          <w:b/>
        </w:rPr>
        <w:t>Uncategorized</w:t>
      </w:r>
    </w:p>
    <w:p w14:paraId="7A9DA1AE" w14:textId="77777777" w:rsidR="00D456CC" w:rsidRPr="00B150FA" w:rsidRDefault="00D456CC" w:rsidP="00D456CC"/>
    <w:p w14:paraId="0C508255" w14:textId="77777777" w:rsidR="00D456CC" w:rsidRPr="00B150FA" w:rsidRDefault="00D456CC" w:rsidP="00D456CC"/>
    <w:p w14:paraId="07A49C92" w14:textId="77777777" w:rsidR="0071113A" w:rsidRPr="00B150FA" w:rsidRDefault="00DD31A8" w:rsidP="00DD31A8">
      <w:pPr>
        <w:numPr>
          <w:ilvl w:val="0"/>
          <w:numId w:val="10"/>
        </w:numPr>
        <w:rPr>
          <w:b/>
        </w:rPr>
      </w:pPr>
      <w:r w:rsidRPr="00B150FA">
        <w:rPr>
          <w:b/>
        </w:rPr>
        <w:tab/>
      </w:r>
      <w:r w:rsidR="0071113A" w:rsidRPr="00B150FA">
        <w:rPr>
          <w:b/>
        </w:rPr>
        <w:t>Author Index</w:t>
      </w:r>
    </w:p>
    <w:p w14:paraId="51174E87" w14:textId="77777777" w:rsidR="0071113A" w:rsidRPr="00B150FA" w:rsidRDefault="0071113A" w:rsidP="0071113A"/>
    <w:p w14:paraId="062C6172" w14:textId="77777777" w:rsidR="0071113A" w:rsidRPr="00B150FA" w:rsidRDefault="0071113A" w:rsidP="0071113A"/>
    <w:p w14:paraId="6FA30211" w14:textId="77777777" w:rsidR="0071113A" w:rsidRPr="00B150FA" w:rsidRDefault="0071113A" w:rsidP="0071113A"/>
    <w:p w14:paraId="5B933418" w14:textId="77777777" w:rsidR="00901C95" w:rsidRPr="00B150FA" w:rsidRDefault="00901C95" w:rsidP="00ED500F">
      <w:pPr>
        <w:jc w:val="center"/>
        <w:sectPr w:rsidR="00901C95" w:rsidRPr="00B150FA" w:rsidSect="008A68DA">
          <w:headerReference w:type="default" r:id="rId11"/>
          <w:pgSz w:w="12240" w:h="15840" w:code="1"/>
          <w:pgMar w:top="1440" w:right="1440" w:bottom="1440" w:left="2160" w:header="720" w:footer="720" w:gutter="0"/>
          <w:cols w:space="720"/>
          <w:docGrid w:linePitch="360"/>
        </w:sectPr>
      </w:pPr>
    </w:p>
    <w:p w14:paraId="3942688B" w14:textId="77777777" w:rsidR="003643F7" w:rsidRPr="00B150FA" w:rsidRDefault="003643F7" w:rsidP="00ED500F">
      <w:pPr>
        <w:jc w:val="center"/>
        <w:rPr>
          <w:b/>
          <w:sz w:val="28"/>
        </w:rPr>
      </w:pPr>
      <w:r w:rsidRPr="00B150FA">
        <w:rPr>
          <w:b/>
          <w:sz w:val="28"/>
        </w:rPr>
        <w:lastRenderedPageBreak/>
        <w:t>B</w:t>
      </w:r>
      <w:r w:rsidR="00BC351B" w:rsidRPr="00B150FA">
        <w:rPr>
          <w:b/>
          <w:sz w:val="28"/>
        </w:rPr>
        <w:t>rief Selected B</w:t>
      </w:r>
      <w:r w:rsidRPr="00B150FA">
        <w:rPr>
          <w:b/>
          <w:sz w:val="28"/>
        </w:rPr>
        <w:t>ibliograph</w:t>
      </w:r>
      <w:r w:rsidR="00BC351B" w:rsidRPr="00B150FA">
        <w:rPr>
          <w:b/>
          <w:sz w:val="28"/>
        </w:rPr>
        <w:t>y: Top Picks</w:t>
      </w:r>
    </w:p>
    <w:p w14:paraId="43B15E95" w14:textId="77777777" w:rsidR="00BC351B" w:rsidRPr="00B150FA" w:rsidRDefault="00BC351B" w:rsidP="003643F7"/>
    <w:p w14:paraId="06865BEA" w14:textId="77777777" w:rsidR="00DD31A8" w:rsidRPr="00B150FA" w:rsidRDefault="00DD31A8" w:rsidP="003643F7"/>
    <w:p w14:paraId="6B80D50E" w14:textId="77777777" w:rsidR="003643F7" w:rsidRPr="00B150FA" w:rsidRDefault="003643F7" w:rsidP="00777AA7">
      <w:pPr>
        <w:ind w:left="720" w:hanging="720"/>
      </w:pPr>
      <w:proofErr w:type="spellStart"/>
      <w:r w:rsidRPr="00B150FA">
        <w:t>Alster</w:t>
      </w:r>
      <w:proofErr w:type="spellEnd"/>
      <w:r w:rsidRPr="00B150FA">
        <w:t xml:space="preserve">, </w:t>
      </w:r>
      <w:proofErr w:type="spellStart"/>
      <w:r w:rsidRPr="00B150FA">
        <w:t>Bendt</w:t>
      </w:r>
      <w:proofErr w:type="spellEnd"/>
      <w:r w:rsidR="002716E8" w:rsidRPr="00B150FA">
        <w:t xml:space="preserve">. </w:t>
      </w:r>
      <w:r w:rsidRPr="00B150FA">
        <w:rPr>
          <w:i/>
        </w:rPr>
        <w:t>Proverbs of Ancient Sumer: The World’s Earliest Proverb Collections</w:t>
      </w:r>
      <w:r w:rsidR="00595A8E" w:rsidRPr="00B150FA">
        <w:rPr>
          <w:i/>
        </w:rPr>
        <w:t xml:space="preserve"> </w:t>
      </w:r>
      <w:r w:rsidR="00595A8E" w:rsidRPr="00B150FA">
        <w:t>(</w:t>
      </w:r>
      <w:r w:rsidR="002716E8" w:rsidRPr="00B150FA">
        <w:t>2 vols. Bethesda: CDL Press, 1997</w:t>
      </w:r>
      <w:r w:rsidR="00C66390" w:rsidRPr="00B150FA">
        <w:t>).</w:t>
      </w:r>
    </w:p>
    <w:p w14:paraId="487A6B01" w14:textId="77777777" w:rsidR="002716E8" w:rsidRPr="00B150FA" w:rsidRDefault="002716E8" w:rsidP="005308B7">
      <w:pPr>
        <w:ind w:left="720" w:hanging="720"/>
      </w:pPr>
    </w:p>
    <w:p w14:paraId="1B67D504" w14:textId="77777777" w:rsidR="001069C1" w:rsidRPr="00B150FA" w:rsidRDefault="005308B7" w:rsidP="00777AA7">
      <w:pPr>
        <w:ind w:left="720" w:hanging="720"/>
      </w:pPr>
      <w:r w:rsidRPr="00B150FA">
        <w:t>--.</w:t>
      </w:r>
      <w:r w:rsidR="002716E8" w:rsidRPr="00B150FA">
        <w:t xml:space="preserve"> </w:t>
      </w:r>
      <w:r w:rsidR="001069C1" w:rsidRPr="00B150FA">
        <w:rPr>
          <w:i/>
          <w:iCs/>
        </w:rPr>
        <w:t xml:space="preserve">The Instructions of </w:t>
      </w:r>
      <w:proofErr w:type="spellStart"/>
      <w:r w:rsidR="001069C1" w:rsidRPr="00B150FA">
        <w:rPr>
          <w:i/>
          <w:iCs/>
        </w:rPr>
        <w:t>Suruppak</w:t>
      </w:r>
      <w:proofErr w:type="spellEnd"/>
      <w:r w:rsidR="001069C1" w:rsidRPr="00B150FA">
        <w:rPr>
          <w:i/>
          <w:iCs/>
        </w:rPr>
        <w:t>: A Sumerian Proverb Collection. Mesopotamia</w:t>
      </w:r>
      <w:r w:rsidR="001069C1" w:rsidRPr="00B150FA">
        <w:t xml:space="preserve"> </w:t>
      </w:r>
      <w:r w:rsidR="00595A8E" w:rsidRPr="00B150FA">
        <w:t>(</w:t>
      </w:r>
      <w:r w:rsidR="001069C1" w:rsidRPr="00B150FA">
        <w:t xml:space="preserve">Copenhagen Studies in Assyriology, 2. Copenhagen: </w:t>
      </w:r>
      <w:proofErr w:type="spellStart"/>
      <w:r w:rsidR="001069C1" w:rsidRPr="00B150FA">
        <w:t>Akademisk</w:t>
      </w:r>
      <w:proofErr w:type="spellEnd"/>
      <w:r w:rsidR="001069C1" w:rsidRPr="00B150FA">
        <w:t xml:space="preserve"> </w:t>
      </w:r>
      <w:proofErr w:type="spellStart"/>
      <w:r w:rsidR="001069C1" w:rsidRPr="00B150FA">
        <w:t>Forlag</w:t>
      </w:r>
      <w:proofErr w:type="spellEnd"/>
      <w:r w:rsidR="002716E8" w:rsidRPr="00B150FA">
        <w:t>, 1974</w:t>
      </w:r>
      <w:r w:rsidR="00C66390" w:rsidRPr="00B150FA">
        <w:t>).</w:t>
      </w:r>
    </w:p>
    <w:p w14:paraId="7963B126" w14:textId="77777777" w:rsidR="003643F7" w:rsidRPr="00B150FA" w:rsidRDefault="003643F7" w:rsidP="00777AA7">
      <w:pPr>
        <w:ind w:hanging="720"/>
      </w:pPr>
    </w:p>
    <w:p w14:paraId="008FEF93" w14:textId="77777777" w:rsidR="001C7568" w:rsidRPr="00B150FA" w:rsidRDefault="003643F7" w:rsidP="001C7568">
      <w:pPr>
        <w:ind w:left="720" w:hanging="720"/>
      </w:pPr>
      <w:r w:rsidRPr="00B150FA">
        <w:t>Barley, Nigel</w:t>
      </w:r>
      <w:r w:rsidR="002716E8" w:rsidRPr="00B150FA">
        <w:t xml:space="preserve">. </w:t>
      </w:r>
      <w:r w:rsidR="0080225E" w:rsidRPr="00B150FA">
        <w:t>“</w:t>
      </w:r>
      <w:r w:rsidRPr="00B150FA">
        <w:t>A Structural Approach to the Proverb and the Maxim with Special Reference to the Anglo</w:t>
      </w:r>
      <w:r w:rsidRPr="00B150FA">
        <w:noBreakHyphen/>
        <w:t>Saxon Corpus</w:t>
      </w:r>
      <w:r w:rsidR="0080225E" w:rsidRPr="00B150FA">
        <w:t>”</w:t>
      </w:r>
      <w:r w:rsidR="0077053B" w:rsidRPr="00B150FA">
        <w:t>,</w:t>
      </w:r>
      <w:r w:rsidRPr="00B150FA">
        <w:t xml:space="preserve"> </w:t>
      </w:r>
      <w:proofErr w:type="spellStart"/>
      <w:r w:rsidRPr="00B150FA">
        <w:rPr>
          <w:i/>
          <w:iCs/>
        </w:rPr>
        <w:t>Proverbium</w:t>
      </w:r>
      <w:proofErr w:type="spellEnd"/>
      <w:r w:rsidRPr="00B150FA">
        <w:t xml:space="preserve"> 20</w:t>
      </w:r>
      <w:r w:rsidR="00FE1049" w:rsidRPr="00B150FA">
        <w:t xml:space="preserve"> (</w:t>
      </w:r>
      <w:proofErr w:type="gramStart"/>
      <w:r w:rsidR="00FE1049" w:rsidRPr="00B150FA">
        <w:t>1972 )</w:t>
      </w:r>
      <w:proofErr w:type="gramEnd"/>
      <w:r w:rsidRPr="00B150FA">
        <w:t xml:space="preserve"> 737</w:t>
      </w:r>
      <w:r w:rsidRPr="00B150FA">
        <w:noBreakHyphen/>
      </w:r>
      <w:r w:rsidR="00680FD9">
        <w:t>7</w:t>
      </w:r>
      <w:r w:rsidRPr="00B150FA">
        <w:t>50.</w:t>
      </w:r>
    </w:p>
    <w:p w14:paraId="2CE69C1E" w14:textId="77777777" w:rsidR="001C7568" w:rsidRPr="00B150FA" w:rsidRDefault="001C7568" w:rsidP="001C7568"/>
    <w:p w14:paraId="25FFE9D7" w14:textId="77777777" w:rsidR="003643F7" w:rsidRPr="00B150FA" w:rsidRDefault="003643F7" w:rsidP="001C7568">
      <w:r w:rsidRPr="00B150FA">
        <w:t>Bostrom, Lennart</w:t>
      </w:r>
      <w:r w:rsidR="002716E8" w:rsidRPr="00B150FA">
        <w:t xml:space="preserve">. </w:t>
      </w:r>
      <w:r w:rsidRPr="00B150FA">
        <w:rPr>
          <w:i/>
          <w:iCs/>
        </w:rPr>
        <w:t>The God of the Sages: The Portrayal of God in the Book of Proverbs</w:t>
      </w:r>
      <w:r w:rsidRPr="00B150FA">
        <w:t xml:space="preserve"> </w:t>
      </w:r>
      <w:r w:rsidR="005B4EFB" w:rsidRPr="00B150FA">
        <w:br/>
      </w:r>
      <w:r w:rsidR="005B4EFB" w:rsidRPr="00B150FA">
        <w:tab/>
      </w:r>
      <w:r w:rsidR="00595A8E" w:rsidRPr="00B150FA">
        <w:t>(</w:t>
      </w:r>
      <w:proofErr w:type="spellStart"/>
      <w:r w:rsidR="00C23DB1" w:rsidRPr="00B150FA">
        <w:t>Coniectanea</w:t>
      </w:r>
      <w:proofErr w:type="spellEnd"/>
      <w:r w:rsidR="00C23DB1" w:rsidRPr="00B150FA">
        <w:t xml:space="preserve"> </w:t>
      </w:r>
      <w:proofErr w:type="spellStart"/>
      <w:r w:rsidR="00C23DB1" w:rsidRPr="00B150FA">
        <w:t>Biblica</w:t>
      </w:r>
      <w:proofErr w:type="spellEnd"/>
      <w:r w:rsidR="00C23DB1" w:rsidRPr="00B150FA">
        <w:t xml:space="preserve"> </w:t>
      </w:r>
      <w:r w:rsidR="006D545A" w:rsidRPr="00B150FA">
        <w:t xml:space="preserve">Old Testament </w:t>
      </w:r>
      <w:r w:rsidR="003125DD" w:rsidRPr="00B150FA">
        <w:t>Series</w:t>
      </w:r>
      <w:r w:rsidR="00FE1049" w:rsidRPr="00B150FA">
        <w:t xml:space="preserve"> 29</w:t>
      </w:r>
      <w:r w:rsidR="0077053B" w:rsidRPr="00B150FA">
        <w:t>;</w:t>
      </w:r>
      <w:r w:rsidR="00FE1049" w:rsidRPr="00B150FA">
        <w:t xml:space="preserve"> </w:t>
      </w:r>
      <w:r w:rsidRPr="00B150FA">
        <w:t xml:space="preserve">Stockholm, </w:t>
      </w:r>
      <w:r w:rsidR="002716E8" w:rsidRPr="00B150FA">
        <w:t>1990</w:t>
      </w:r>
      <w:r w:rsidR="00C66390" w:rsidRPr="00B150FA">
        <w:t>).</w:t>
      </w:r>
      <w:r w:rsidRPr="00B150FA">
        <w:t xml:space="preserve"> </w:t>
      </w:r>
    </w:p>
    <w:p w14:paraId="65BAB242" w14:textId="77777777" w:rsidR="00614D06" w:rsidRPr="00B150FA" w:rsidRDefault="00614D06" w:rsidP="00777AA7">
      <w:pPr>
        <w:ind w:left="720" w:hanging="720"/>
      </w:pPr>
    </w:p>
    <w:p w14:paraId="46558BAB" w14:textId="77777777" w:rsidR="003643F7" w:rsidRPr="00B150FA" w:rsidRDefault="003643F7" w:rsidP="00777AA7">
      <w:pPr>
        <w:ind w:left="720" w:hanging="720"/>
      </w:pPr>
      <w:r w:rsidRPr="00B150FA">
        <w:t>Bryce, Glendon E.</w:t>
      </w:r>
      <w:r w:rsidR="002716E8" w:rsidRPr="00B150FA">
        <w:t xml:space="preserve"> </w:t>
      </w:r>
      <w:r w:rsidRPr="00B150FA">
        <w:rPr>
          <w:i/>
          <w:iCs/>
        </w:rPr>
        <w:t>A Legacy of Wisdom: The Egyptian Contribution to the Wisdom of Israel</w:t>
      </w:r>
      <w:r w:rsidRPr="00B150FA">
        <w:t xml:space="preserve"> </w:t>
      </w:r>
      <w:r w:rsidR="00595A8E" w:rsidRPr="00B150FA">
        <w:t>(</w:t>
      </w:r>
      <w:r w:rsidR="002B1A17" w:rsidRPr="00B150FA">
        <w:t>Cranbury/</w:t>
      </w:r>
      <w:r w:rsidRPr="00B150FA">
        <w:t>London: Associated University Presses, 1979</w:t>
      </w:r>
      <w:r w:rsidR="00C66390" w:rsidRPr="00B150FA">
        <w:t>).</w:t>
      </w:r>
    </w:p>
    <w:p w14:paraId="5ADC00AD" w14:textId="77777777" w:rsidR="003643F7" w:rsidRPr="00B150FA" w:rsidRDefault="003643F7" w:rsidP="00777AA7">
      <w:pPr>
        <w:ind w:left="720" w:hanging="720"/>
      </w:pPr>
    </w:p>
    <w:p w14:paraId="4512D9B8" w14:textId="77777777" w:rsidR="00614D06" w:rsidRPr="00B150FA" w:rsidRDefault="003643F7" w:rsidP="00777AA7">
      <w:pPr>
        <w:ind w:left="720" w:hanging="720"/>
      </w:pPr>
      <w:r w:rsidRPr="00B150FA">
        <w:t>Camp, Cla</w:t>
      </w:r>
      <w:r w:rsidR="005308B7" w:rsidRPr="00B150FA">
        <w:t>u</w:t>
      </w:r>
      <w:r w:rsidRPr="00B150FA">
        <w:t>dia V.</w:t>
      </w:r>
      <w:r w:rsidR="002716E8" w:rsidRPr="00B150FA">
        <w:t xml:space="preserve"> </w:t>
      </w:r>
      <w:r w:rsidRPr="00B150FA">
        <w:rPr>
          <w:i/>
          <w:iCs/>
        </w:rPr>
        <w:t>Wisdom and the Feminine in the Book of Proverbs</w:t>
      </w:r>
      <w:r w:rsidR="00595A8E" w:rsidRPr="00B150FA">
        <w:t xml:space="preserve"> (</w:t>
      </w:r>
      <w:r w:rsidR="000533F4" w:rsidRPr="00B150FA">
        <w:t xml:space="preserve">Bible &amp; Literature </w:t>
      </w:r>
      <w:r w:rsidR="003125DD" w:rsidRPr="00B150FA">
        <w:t>Series</w:t>
      </w:r>
      <w:r w:rsidR="000533F4" w:rsidRPr="00B150FA">
        <w:t xml:space="preserve"> 11; </w:t>
      </w:r>
      <w:r w:rsidR="00FE1049" w:rsidRPr="00B150FA">
        <w:t>Decatur: Almond Press</w:t>
      </w:r>
      <w:r w:rsidR="002716E8" w:rsidRPr="00B150FA">
        <w:t>, 1985</w:t>
      </w:r>
      <w:r w:rsidR="00C66390" w:rsidRPr="00B150FA">
        <w:t>).</w:t>
      </w:r>
    </w:p>
    <w:p w14:paraId="7F373EC2" w14:textId="77777777" w:rsidR="00614D06" w:rsidRPr="00B150FA" w:rsidRDefault="00614D06" w:rsidP="00777AA7">
      <w:pPr>
        <w:ind w:left="720" w:hanging="720"/>
      </w:pPr>
    </w:p>
    <w:p w14:paraId="056F8D4B" w14:textId="77777777" w:rsidR="003643F7" w:rsidRPr="00B150FA" w:rsidRDefault="003643F7" w:rsidP="00476CB7">
      <w:pPr>
        <w:ind w:left="720" w:hanging="720"/>
      </w:pPr>
      <w:r w:rsidRPr="00B150FA">
        <w:t>Cook, Johann</w:t>
      </w:r>
      <w:r w:rsidR="002716E8" w:rsidRPr="00B150FA">
        <w:t xml:space="preserve">. </w:t>
      </w:r>
      <w:r w:rsidRPr="00B150FA">
        <w:rPr>
          <w:i/>
        </w:rPr>
        <w:t xml:space="preserve">The Septuagint of Proverbs: Jewish and/or Hellenistic </w:t>
      </w:r>
      <w:r w:rsidR="000533F4" w:rsidRPr="00B150FA">
        <w:rPr>
          <w:i/>
        </w:rPr>
        <w:t xml:space="preserve">Proverbs; Concerning the Hellenistic </w:t>
      </w:r>
      <w:proofErr w:type="spellStart"/>
      <w:r w:rsidRPr="00B150FA">
        <w:rPr>
          <w:i/>
        </w:rPr>
        <w:t>Colouring</w:t>
      </w:r>
      <w:proofErr w:type="spellEnd"/>
      <w:r w:rsidRPr="00B150FA">
        <w:rPr>
          <w:i/>
        </w:rPr>
        <w:t xml:space="preserve"> of LXX Proverbs</w:t>
      </w:r>
      <w:r w:rsidR="00595A8E" w:rsidRPr="00B150FA">
        <w:t xml:space="preserve"> (</w:t>
      </w:r>
      <w:proofErr w:type="spellStart"/>
      <w:r w:rsidR="0044027B" w:rsidRPr="00B150FA">
        <w:t>Vetus</w:t>
      </w:r>
      <w:proofErr w:type="spellEnd"/>
      <w:r w:rsidR="0044027B" w:rsidRPr="00B150FA">
        <w:t xml:space="preserve"> </w:t>
      </w:r>
      <w:proofErr w:type="spellStart"/>
      <w:r w:rsidR="0044027B" w:rsidRPr="00B150FA">
        <w:t>Testamentum</w:t>
      </w:r>
      <w:proofErr w:type="spellEnd"/>
      <w:r w:rsidR="0044027B" w:rsidRPr="00B150FA">
        <w:t xml:space="preserve"> Supplement 69; </w:t>
      </w:r>
      <w:r w:rsidR="007B7C23" w:rsidRPr="00B150FA">
        <w:t>J.A. Emerton, et al</w:t>
      </w:r>
      <w:r w:rsidR="009F579F" w:rsidRPr="00B150FA">
        <w:t>. (ed</w:t>
      </w:r>
      <w:r w:rsidR="0015216E" w:rsidRPr="00B150FA">
        <w:t>s</w:t>
      </w:r>
      <w:r w:rsidR="009F579F" w:rsidRPr="00B150FA">
        <w:t>.)</w:t>
      </w:r>
      <w:r w:rsidR="007B7C23" w:rsidRPr="00B150FA">
        <w:t>;</w:t>
      </w:r>
      <w:r w:rsidRPr="00B150FA">
        <w:t xml:space="preserve"> Leiden: </w:t>
      </w:r>
      <w:r w:rsidR="00315FF6" w:rsidRPr="00B150FA">
        <w:t>E.J.</w:t>
      </w:r>
      <w:r w:rsidRPr="00B150FA">
        <w:t xml:space="preserve"> Brill</w:t>
      </w:r>
      <w:r w:rsidR="002716E8" w:rsidRPr="00B150FA">
        <w:t>, 1997</w:t>
      </w:r>
      <w:r w:rsidR="00C66390" w:rsidRPr="00B150FA">
        <w:t>).</w:t>
      </w:r>
    </w:p>
    <w:p w14:paraId="238C309E" w14:textId="77777777" w:rsidR="00AD06FD" w:rsidRPr="00B150FA" w:rsidRDefault="00AD06FD" w:rsidP="00777AA7">
      <w:pPr>
        <w:ind w:hanging="720"/>
      </w:pPr>
    </w:p>
    <w:p w14:paraId="5431E3FB" w14:textId="77777777" w:rsidR="003643F7" w:rsidRPr="00B150FA" w:rsidRDefault="003643F7" w:rsidP="00777AA7">
      <w:pPr>
        <w:ind w:left="720" w:hanging="720"/>
      </w:pPr>
      <w:r w:rsidRPr="00B150FA">
        <w:t>Crenshaw, James L.</w:t>
      </w:r>
      <w:r w:rsidR="002716E8" w:rsidRPr="00B150FA">
        <w:t xml:space="preserve"> </w:t>
      </w:r>
      <w:r w:rsidR="00867BD9" w:rsidRPr="00B150FA">
        <w:rPr>
          <w:i/>
          <w:iCs/>
        </w:rPr>
        <w:t>Urgent Advice and Probing Questions: Collected Writings on Old Testament Wisdom</w:t>
      </w:r>
      <w:r w:rsidRPr="00B150FA">
        <w:t xml:space="preserve"> </w:t>
      </w:r>
      <w:r w:rsidR="00595A8E" w:rsidRPr="00B150FA">
        <w:t>(</w:t>
      </w:r>
      <w:r w:rsidR="00867BD9" w:rsidRPr="00B150FA">
        <w:t>Macon: Mercer University Press, 1995</w:t>
      </w:r>
      <w:r w:rsidR="00C66390" w:rsidRPr="00B150FA">
        <w:t>).</w:t>
      </w:r>
    </w:p>
    <w:p w14:paraId="1903F212" w14:textId="77777777" w:rsidR="002716E8" w:rsidRPr="00B150FA" w:rsidRDefault="002716E8" w:rsidP="00777AA7">
      <w:pPr>
        <w:ind w:left="720" w:hanging="720"/>
      </w:pPr>
    </w:p>
    <w:p w14:paraId="476A66DE" w14:textId="77777777" w:rsidR="003643F7" w:rsidRPr="00B150FA" w:rsidRDefault="000B641A" w:rsidP="00777AA7">
      <w:pPr>
        <w:ind w:left="720" w:hanging="720"/>
      </w:pPr>
      <w:r w:rsidRPr="00B150FA">
        <w:t>--.</w:t>
      </w:r>
      <w:r w:rsidR="00E20C66" w:rsidRPr="00B150FA">
        <w:t xml:space="preserve"> (</w:t>
      </w:r>
      <w:r w:rsidR="003643F7" w:rsidRPr="00B150FA">
        <w:t>ed.</w:t>
      </w:r>
      <w:r w:rsidR="00E20C66" w:rsidRPr="00B150FA">
        <w:t>)</w:t>
      </w:r>
      <w:r w:rsidR="003643F7" w:rsidRPr="00B150FA">
        <w:t xml:space="preserve"> </w:t>
      </w:r>
      <w:r w:rsidR="003643F7" w:rsidRPr="00B150FA">
        <w:rPr>
          <w:i/>
          <w:iCs/>
        </w:rPr>
        <w:t>Studies in Ancient Israelite Wisdom</w:t>
      </w:r>
      <w:r w:rsidR="00E20C66" w:rsidRPr="00B150FA">
        <w:t xml:space="preserve"> (</w:t>
      </w:r>
      <w:r w:rsidR="003643F7" w:rsidRPr="00B150FA">
        <w:t>New York: KTAV Publishing House, 1976</w:t>
      </w:r>
      <w:r w:rsidR="00C66390" w:rsidRPr="00B150FA">
        <w:t>).</w:t>
      </w:r>
    </w:p>
    <w:p w14:paraId="57F933AE" w14:textId="77777777" w:rsidR="00F078F9" w:rsidRPr="00B150FA" w:rsidRDefault="00F078F9" w:rsidP="00777AA7">
      <w:pPr>
        <w:ind w:left="720" w:hanging="720"/>
      </w:pPr>
    </w:p>
    <w:p w14:paraId="0E407CAC" w14:textId="77777777" w:rsidR="00F078F9" w:rsidRDefault="00F078F9" w:rsidP="00A432F3">
      <w:pPr>
        <w:widowControl w:val="0"/>
        <w:autoSpaceDE w:val="0"/>
        <w:autoSpaceDN w:val="0"/>
        <w:adjustRightInd w:val="0"/>
        <w:ind w:left="720" w:hanging="720"/>
        <w:rPr>
          <w:sz w:val="20"/>
          <w:szCs w:val="20"/>
        </w:rPr>
      </w:pPr>
      <w:r w:rsidRPr="00B150FA">
        <w:t xml:space="preserve">Dell, Katharine J. </w:t>
      </w:r>
      <w:r w:rsidRPr="00B150FA">
        <w:rPr>
          <w:i/>
        </w:rPr>
        <w:t>The Book of Proverbs in Social and Theological Context</w:t>
      </w:r>
      <w:r w:rsidR="00E20C66" w:rsidRPr="00B150FA">
        <w:t xml:space="preserve"> (</w:t>
      </w:r>
      <w:r w:rsidRPr="00B150FA">
        <w:t>Cambridge/New York: Cambridge University Press, 2006</w:t>
      </w:r>
      <w:r w:rsidR="00C66390" w:rsidRPr="00B150FA">
        <w:t>).</w:t>
      </w:r>
      <w:r w:rsidR="008F2D39">
        <w:br/>
      </w:r>
      <w:r w:rsidR="00A432F3">
        <w:rPr>
          <w:sz w:val="20"/>
          <w:szCs w:val="20"/>
        </w:rPr>
        <w:t>R</w:t>
      </w:r>
      <w:r w:rsidR="008F2D39" w:rsidRPr="001C7568">
        <w:rPr>
          <w:sz w:val="20"/>
          <w:szCs w:val="20"/>
        </w:rPr>
        <w:t>2008</w:t>
      </w:r>
      <w:r w:rsidR="00A432F3">
        <w:rPr>
          <w:sz w:val="20"/>
          <w:szCs w:val="20"/>
        </w:rPr>
        <w:tab/>
      </w:r>
      <w:proofErr w:type="spellStart"/>
      <w:r w:rsidR="008F2D39" w:rsidRPr="001C7568">
        <w:rPr>
          <w:sz w:val="20"/>
          <w:szCs w:val="20"/>
        </w:rPr>
        <w:t>Rowold</w:t>
      </w:r>
      <w:proofErr w:type="spellEnd"/>
      <w:r w:rsidR="008F2D39" w:rsidRPr="001C7568">
        <w:rPr>
          <w:sz w:val="20"/>
          <w:szCs w:val="20"/>
        </w:rPr>
        <w:t>, Henry.</w:t>
      </w:r>
      <w:r w:rsidR="001B2193">
        <w:rPr>
          <w:sz w:val="20"/>
          <w:szCs w:val="20"/>
        </w:rPr>
        <w:t xml:space="preserve"> </w:t>
      </w:r>
      <w:r w:rsidR="008F2D39" w:rsidRPr="001C7568">
        <w:rPr>
          <w:i/>
          <w:iCs/>
          <w:sz w:val="20"/>
          <w:szCs w:val="20"/>
        </w:rPr>
        <w:t>Concordia Journal</w:t>
      </w:r>
      <w:r w:rsidR="008F2D39" w:rsidRPr="001C7568">
        <w:rPr>
          <w:sz w:val="20"/>
          <w:szCs w:val="20"/>
        </w:rPr>
        <w:t>, 34,</w:t>
      </w:r>
      <w:r w:rsidR="001B2193">
        <w:rPr>
          <w:sz w:val="20"/>
          <w:szCs w:val="20"/>
        </w:rPr>
        <w:t xml:space="preserve"> </w:t>
      </w:r>
      <w:r w:rsidR="008F2D39" w:rsidRPr="001C7568">
        <w:rPr>
          <w:sz w:val="20"/>
          <w:szCs w:val="20"/>
        </w:rPr>
        <w:t>236-</w:t>
      </w:r>
      <w:r w:rsidR="000667FF">
        <w:rPr>
          <w:sz w:val="20"/>
          <w:szCs w:val="20"/>
        </w:rPr>
        <w:t>2</w:t>
      </w:r>
      <w:r w:rsidR="008F2D39" w:rsidRPr="001C7568">
        <w:rPr>
          <w:sz w:val="20"/>
          <w:szCs w:val="20"/>
        </w:rPr>
        <w:t xml:space="preserve">37. </w:t>
      </w:r>
      <w:r w:rsidR="0075395F" w:rsidRPr="001C7568">
        <w:rPr>
          <w:sz w:val="20"/>
          <w:szCs w:val="20"/>
        </w:rPr>
        <w:br/>
        <w:t>R2008</w:t>
      </w:r>
      <w:r w:rsidR="00A432F3">
        <w:rPr>
          <w:sz w:val="20"/>
          <w:szCs w:val="20"/>
        </w:rPr>
        <w:tab/>
      </w:r>
      <w:r w:rsidR="0075395F" w:rsidRPr="001C7568">
        <w:rPr>
          <w:sz w:val="20"/>
          <w:szCs w:val="20"/>
        </w:rPr>
        <w:t>Fox, Michael V</w:t>
      </w:r>
      <w:r w:rsidR="0075395F" w:rsidRPr="001C7568">
        <w:rPr>
          <w:i/>
          <w:iCs/>
          <w:sz w:val="20"/>
          <w:szCs w:val="20"/>
        </w:rPr>
        <w:t>. The Catholic Biblical Quarterly</w:t>
      </w:r>
      <w:r w:rsidR="0075395F" w:rsidRPr="001C7568">
        <w:rPr>
          <w:sz w:val="20"/>
          <w:szCs w:val="20"/>
        </w:rPr>
        <w:t>, 70 109-</w:t>
      </w:r>
      <w:r w:rsidR="00C736EF">
        <w:rPr>
          <w:sz w:val="20"/>
          <w:szCs w:val="20"/>
        </w:rPr>
        <w:t>1</w:t>
      </w:r>
      <w:r w:rsidR="0075395F" w:rsidRPr="001C7568">
        <w:rPr>
          <w:sz w:val="20"/>
          <w:szCs w:val="20"/>
        </w:rPr>
        <w:t xml:space="preserve">10. </w:t>
      </w:r>
      <w:r w:rsidR="00A3705D" w:rsidRPr="001C7568">
        <w:rPr>
          <w:sz w:val="20"/>
          <w:szCs w:val="20"/>
        </w:rPr>
        <w:br/>
        <w:t>R2008</w:t>
      </w:r>
      <w:r w:rsidR="00A432F3">
        <w:rPr>
          <w:sz w:val="20"/>
          <w:szCs w:val="20"/>
        </w:rPr>
        <w:tab/>
      </w:r>
      <w:r w:rsidR="00A3705D" w:rsidRPr="001C7568">
        <w:rPr>
          <w:sz w:val="20"/>
          <w:szCs w:val="20"/>
        </w:rPr>
        <w:t xml:space="preserve">Perdue, Leo G. </w:t>
      </w:r>
      <w:r w:rsidR="00A3705D" w:rsidRPr="001C7568">
        <w:rPr>
          <w:i/>
          <w:iCs/>
          <w:sz w:val="20"/>
          <w:szCs w:val="20"/>
        </w:rPr>
        <w:t>The Journal of Religion</w:t>
      </w:r>
      <w:r w:rsidR="00A3705D" w:rsidRPr="001C7568">
        <w:rPr>
          <w:sz w:val="20"/>
          <w:szCs w:val="20"/>
        </w:rPr>
        <w:t xml:space="preserve">, 88.3, 394. </w:t>
      </w:r>
    </w:p>
    <w:p w14:paraId="5AFB7985" w14:textId="77777777" w:rsidR="00E37769" w:rsidRDefault="00E37769" w:rsidP="00A432F3">
      <w:pPr>
        <w:widowControl w:val="0"/>
        <w:autoSpaceDE w:val="0"/>
        <w:autoSpaceDN w:val="0"/>
        <w:adjustRightInd w:val="0"/>
        <w:ind w:left="720" w:hanging="720"/>
        <w:rPr>
          <w:sz w:val="20"/>
          <w:szCs w:val="20"/>
        </w:rPr>
      </w:pPr>
      <w:r>
        <w:rPr>
          <w:sz w:val="20"/>
          <w:szCs w:val="20"/>
        </w:rPr>
        <w:t xml:space="preserve"> </w:t>
      </w:r>
      <w:r>
        <w:rPr>
          <w:sz w:val="20"/>
          <w:szCs w:val="20"/>
        </w:rPr>
        <w:tab/>
        <w:t>R2008</w:t>
      </w:r>
      <w:r w:rsidR="00A432F3">
        <w:rPr>
          <w:sz w:val="20"/>
          <w:szCs w:val="20"/>
        </w:rPr>
        <w:tab/>
      </w:r>
      <w:r>
        <w:rPr>
          <w:sz w:val="20"/>
          <w:szCs w:val="20"/>
        </w:rPr>
        <w:t>Adams, Samuel L.</w:t>
      </w:r>
      <w:r w:rsidR="001B2193">
        <w:rPr>
          <w:sz w:val="20"/>
          <w:szCs w:val="20"/>
        </w:rPr>
        <w:t xml:space="preserve"> </w:t>
      </w:r>
      <w:r w:rsidRPr="001C7568">
        <w:rPr>
          <w:i/>
          <w:iCs/>
          <w:sz w:val="20"/>
          <w:szCs w:val="20"/>
        </w:rPr>
        <w:t>Interpretation</w:t>
      </w:r>
      <w:r>
        <w:rPr>
          <w:sz w:val="20"/>
          <w:szCs w:val="20"/>
        </w:rPr>
        <w:t xml:space="preserve"> 62.1, 99-100. </w:t>
      </w:r>
    </w:p>
    <w:p w14:paraId="7C71D581" w14:textId="77777777" w:rsidR="0080339A" w:rsidRPr="001C7568" w:rsidRDefault="0080339A" w:rsidP="00A432F3">
      <w:pPr>
        <w:widowControl w:val="0"/>
        <w:autoSpaceDE w:val="0"/>
        <w:autoSpaceDN w:val="0"/>
        <w:adjustRightInd w:val="0"/>
        <w:ind w:left="720" w:hanging="720"/>
        <w:rPr>
          <w:sz w:val="20"/>
          <w:szCs w:val="20"/>
        </w:rPr>
      </w:pPr>
      <w:r>
        <w:rPr>
          <w:sz w:val="20"/>
          <w:szCs w:val="20"/>
        </w:rPr>
        <w:t xml:space="preserve"> </w:t>
      </w:r>
      <w:r>
        <w:rPr>
          <w:sz w:val="20"/>
          <w:szCs w:val="20"/>
        </w:rPr>
        <w:tab/>
        <w:t>R2007</w:t>
      </w:r>
      <w:r w:rsidR="00A432F3">
        <w:rPr>
          <w:sz w:val="20"/>
          <w:szCs w:val="20"/>
        </w:rPr>
        <w:tab/>
      </w:r>
      <w:r>
        <w:rPr>
          <w:sz w:val="20"/>
          <w:szCs w:val="20"/>
        </w:rPr>
        <w:t>Sandoval, Timothy,</w:t>
      </w:r>
      <w:r w:rsidR="001B2193">
        <w:rPr>
          <w:sz w:val="20"/>
          <w:szCs w:val="20"/>
        </w:rPr>
        <w:t xml:space="preserve"> </w:t>
      </w:r>
      <w:r>
        <w:rPr>
          <w:sz w:val="20"/>
          <w:szCs w:val="20"/>
        </w:rPr>
        <w:t xml:space="preserve">Theological Studies 68.3, 718. </w:t>
      </w:r>
    </w:p>
    <w:p w14:paraId="3618AF2C" w14:textId="77777777" w:rsidR="003643F7" w:rsidRDefault="003643F7" w:rsidP="00B150FA"/>
    <w:p w14:paraId="6C0507D1" w14:textId="77777777" w:rsidR="003643F7" w:rsidRPr="005E1307" w:rsidRDefault="003643F7" w:rsidP="00777AA7">
      <w:pPr>
        <w:ind w:left="720" w:hanging="720"/>
      </w:pPr>
      <w:proofErr w:type="spellStart"/>
      <w:r w:rsidRPr="005E1307">
        <w:t>Dundes</w:t>
      </w:r>
      <w:proofErr w:type="spellEnd"/>
      <w:r w:rsidRPr="005E1307">
        <w:t>, Alan</w:t>
      </w:r>
      <w:r w:rsidR="002716E8">
        <w:t xml:space="preserve">. </w:t>
      </w:r>
      <w:r w:rsidR="0080225E">
        <w:t>“</w:t>
      </w:r>
      <w:r w:rsidRPr="005E1307">
        <w:t>On the Structure of the Proverb</w:t>
      </w:r>
      <w:r w:rsidR="0080225E">
        <w:t>”</w:t>
      </w:r>
      <w:r w:rsidR="0077053B">
        <w:t xml:space="preserve">, </w:t>
      </w:r>
      <w:proofErr w:type="spellStart"/>
      <w:r w:rsidR="00595A8E" w:rsidRPr="0077053B">
        <w:rPr>
          <w:i/>
        </w:rPr>
        <w:t>Proverbium</w:t>
      </w:r>
      <w:proofErr w:type="spellEnd"/>
      <w:r w:rsidR="00595A8E">
        <w:t xml:space="preserve"> 25 (1975) 961-</w:t>
      </w:r>
      <w:r w:rsidR="00F95666">
        <w:t>9</w:t>
      </w:r>
      <w:r w:rsidR="00595A8E">
        <w:t>73</w:t>
      </w:r>
      <w:r w:rsidR="004B789B">
        <w:t xml:space="preserve"> [reprinted</w:t>
      </w:r>
      <w:r w:rsidR="00B47CF9">
        <w:t xml:space="preserve"> in </w:t>
      </w:r>
      <w:proofErr w:type="spellStart"/>
      <w:r w:rsidR="00B47CF9">
        <w:t>Mieder</w:t>
      </w:r>
      <w:proofErr w:type="spellEnd"/>
      <w:r w:rsidR="00B47CF9">
        <w:t xml:space="preserve"> W., and A. </w:t>
      </w:r>
      <w:proofErr w:type="spellStart"/>
      <w:r w:rsidR="00B47CF9">
        <w:t>Dundes</w:t>
      </w:r>
      <w:proofErr w:type="spellEnd"/>
      <w:r w:rsidR="00B47CF9">
        <w:t xml:space="preserve"> (eds.).</w:t>
      </w:r>
      <w:r w:rsidR="004B789B">
        <w:t xml:space="preserve"> </w:t>
      </w:r>
      <w:r w:rsidRPr="005E1307">
        <w:rPr>
          <w:i/>
          <w:iCs/>
        </w:rPr>
        <w:t>The Wisdom of Many</w:t>
      </w:r>
      <w:r w:rsidR="004B789B">
        <w:rPr>
          <w:i/>
          <w:iCs/>
        </w:rPr>
        <w:t>:</w:t>
      </w:r>
      <w:r w:rsidRPr="005E1307">
        <w:rPr>
          <w:i/>
          <w:iCs/>
        </w:rPr>
        <w:t xml:space="preserve"> Essays on the</w:t>
      </w:r>
      <w:r>
        <w:rPr>
          <w:i/>
          <w:iCs/>
        </w:rPr>
        <w:t xml:space="preserve"> </w:t>
      </w:r>
      <w:r w:rsidRPr="005E1307">
        <w:rPr>
          <w:i/>
          <w:iCs/>
        </w:rPr>
        <w:t>Proverb</w:t>
      </w:r>
      <w:r>
        <w:t xml:space="preserve"> </w:t>
      </w:r>
      <w:r w:rsidR="00595A8E">
        <w:t>(</w:t>
      </w:r>
      <w:r w:rsidR="00893722">
        <w:t>Madison: University of Wisconsin Press,</w:t>
      </w:r>
      <w:r w:rsidR="00893722" w:rsidRPr="005E1307">
        <w:t xml:space="preserve"> </w:t>
      </w:r>
      <w:r w:rsidRPr="005E1307">
        <w:t>1981</w:t>
      </w:r>
      <w:r w:rsidR="00595A8E">
        <w:t>) 43-64</w:t>
      </w:r>
      <w:r w:rsidR="00B47CF9">
        <w:t>]</w:t>
      </w:r>
      <w:r w:rsidRPr="005E1307">
        <w:t>.</w:t>
      </w:r>
    </w:p>
    <w:p w14:paraId="1809DF27" w14:textId="77777777" w:rsidR="003643F7" w:rsidRDefault="003643F7" w:rsidP="00777AA7">
      <w:pPr>
        <w:ind w:left="720" w:hanging="720"/>
      </w:pPr>
    </w:p>
    <w:p w14:paraId="4DC2A951" w14:textId="77777777" w:rsidR="003643F7" w:rsidRDefault="003643F7" w:rsidP="00777AA7">
      <w:pPr>
        <w:ind w:left="720" w:hanging="720"/>
      </w:pPr>
      <w:r w:rsidRPr="005E1307">
        <w:t>Fontaine, Carol R.</w:t>
      </w:r>
      <w:r w:rsidR="002716E8">
        <w:t xml:space="preserve"> </w:t>
      </w:r>
      <w:r w:rsidRPr="00394230">
        <w:rPr>
          <w:i/>
          <w:iCs/>
        </w:rPr>
        <w:t>Traditional Sayings in the Old Testament: A Contextual Study</w:t>
      </w:r>
      <w:r w:rsidR="00B303ED">
        <w:t xml:space="preserve"> (</w:t>
      </w:r>
      <w:r w:rsidRPr="005E1307">
        <w:t>Bible and Literature Series</w:t>
      </w:r>
      <w:r w:rsidR="00B303ED">
        <w:t xml:space="preserve">; </w:t>
      </w:r>
      <w:r w:rsidRPr="005E1307">
        <w:t>Sheffield:</w:t>
      </w:r>
      <w:r>
        <w:t xml:space="preserve"> </w:t>
      </w:r>
      <w:r w:rsidRPr="005E1307">
        <w:t>The Almond Press</w:t>
      </w:r>
      <w:r w:rsidR="002716E8">
        <w:t>, 1982</w:t>
      </w:r>
      <w:r w:rsidR="00C66390">
        <w:t>).</w:t>
      </w:r>
    </w:p>
    <w:p w14:paraId="3FE67393" w14:textId="77777777" w:rsidR="002716E8" w:rsidRPr="005E1307" w:rsidRDefault="002716E8" w:rsidP="00777AA7">
      <w:pPr>
        <w:ind w:left="720" w:hanging="720"/>
      </w:pPr>
    </w:p>
    <w:p w14:paraId="06EC9E81" w14:textId="77777777" w:rsidR="003643F7" w:rsidRPr="005E1307" w:rsidRDefault="00B303ED" w:rsidP="00777AA7">
      <w:pPr>
        <w:ind w:left="720" w:hanging="720"/>
      </w:pPr>
      <w:r>
        <w:lastRenderedPageBreak/>
        <w:t>--.</w:t>
      </w:r>
      <w:r w:rsidR="002716E8">
        <w:t xml:space="preserve"> </w:t>
      </w:r>
      <w:r w:rsidR="001537B7" w:rsidRPr="00394230">
        <w:rPr>
          <w:i/>
        </w:rPr>
        <w:t xml:space="preserve">Smooth </w:t>
      </w:r>
      <w:r w:rsidR="003643F7" w:rsidRPr="00394230">
        <w:rPr>
          <w:i/>
        </w:rPr>
        <w:t>Words: Women, Proverbs and Performance in Biblical Wisdom</w:t>
      </w:r>
      <w:r>
        <w:t xml:space="preserve"> (</w:t>
      </w:r>
      <w:r w:rsidR="005502B4">
        <w:t>David J.A. Clines</w:t>
      </w:r>
      <w:r w:rsidR="009F579F">
        <w:t xml:space="preserve"> (ed.)</w:t>
      </w:r>
      <w:r w:rsidR="005502B4">
        <w:t xml:space="preserve">; Journal for the Study of the Old Testament </w:t>
      </w:r>
      <w:r w:rsidR="00476CB7">
        <w:t>Supplement</w:t>
      </w:r>
      <w:r w:rsidR="005502B4">
        <w:t xml:space="preserve"> 356; </w:t>
      </w:r>
      <w:r w:rsidR="003643F7" w:rsidRPr="005E1307">
        <w:t>Sheffield:</w:t>
      </w:r>
      <w:r w:rsidR="003643F7">
        <w:t xml:space="preserve"> </w:t>
      </w:r>
      <w:smartTag w:uri="urn:schemas-microsoft-com:office:smarttags" w:element="place">
        <w:r w:rsidR="003643F7" w:rsidRPr="005E1307">
          <w:t>Sheffield</w:t>
        </w:r>
      </w:smartTag>
      <w:r w:rsidR="003643F7" w:rsidRPr="005E1307">
        <w:t xml:space="preserve"> Academic Press</w:t>
      </w:r>
      <w:r w:rsidR="002716E8">
        <w:t>, 2002</w:t>
      </w:r>
      <w:r w:rsidR="00C66390">
        <w:t>).</w:t>
      </w:r>
      <w:r w:rsidR="003643F7" w:rsidRPr="005E1307">
        <w:t xml:space="preserve"> </w:t>
      </w:r>
    </w:p>
    <w:p w14:paraId="3E897502" w14:textId="77777777" w:rsidR="000A0C9F" w:rsidRDefault="000A0C9F" w:rsidP="00777AA7">
      <w:pPr>
        <w:ind w:left="720" w:hanging="720"/>
      </w:pPr>
    </w:p>
    <w:p w14:paraId="3A5AA5C5" w14:textId="77777777" w:rsidR="003643F7" w:rsidRDefault="003643F7" w:rsidP="00777AA7">
      <w:pPr>
        <w:ind w:left="720" w:hanging="720"/>
      </w:pPr>
      <w:r w:rsidRPr="005E1307">
        <w:t>Fox, Michael V.</w:t>
      </w:r>
      <w:r w:rsidR="002716E8">
        <w:t xml:space="preserve"> </w:t>
      </w:r>
      <w:r w:rsidRPr="005E1307">
        <w:rPr>
          <w:i/>
          <w:iCs/>
        </w:rPr>
        <w:t>Proverbs 1-9</w:t>
      </w:r>
      <w:r w:rsidR="000A0C9F">
        <w:rPr>
          <w:i/>
          <w:iCs/>
        </w:rPr>
        <w:t>. A New Translation with Commentary</w:t>
      </w:r>
      <w:r w:rsidR="00B303ED">
        <w:t xml:space="preserve"> (The </w:t>
      </w:r>
      <w:r w:rsidRPr="005E1307">
        <w:t>Anchor Bible</w:t>
      </w:r>
      <w:r w:rsidR="00595A8E">
        <w:t>.</w:t>
      </w:r>
      <w:r>
        <w:t xml:space="preserve"> </w:t>
      </w:r>
      <w:r w:rsidR="00A135D9">
        <w:t>Garden City: Doubleday</w:t>
      </w:r>
      <w:r w:rsidR="002716E8">
        <w:t>, 2000</w:t>
      </w:r>
      <w:r w:rsidR="00A135D9">
        <w:t>.</w:t>
      </w:r>
    </w:p>
    <w:p w14:paraId="42963A74" w14:textId="77777777" w:rsidR="00DD31A8" w:rsidRDefault="00DD31A8" w:rsidP="00777AA7">
      <w:pPr>
        <w:ind w:left="720" w:hanging="720"/>
      </w:pPr>
    </w:p>
    <w:p w14:paraId="184D3D59" w14:textId="77777777" w:rsidR="00EB1DD2" w:rsidRDefault="00EB1DD2" w:rsidP="00777AA7">
      <w:pPr>
        <w:ind w:left="720" w:hanging="720"/>
      </w:pPr>
      <w:r>
        <w:t xml:space="preserve">--. </w:t>
      </w:r>
      <w:r w:rsidRPr="001C7568">
        <w:rPr>
          <w:i/>
          <w:iCs/>
        </w:rPr>
        <w:t>Proverbs 10-31</w:t>
      </w:r>
      <w:r>
        <w:t xml:space="preserve"> (Anchor Yale Bible; New Haven, CT:</w:t>
      </w:r>
      <w:r w:rsidR="001B2193">
        <w:t xml:space="preserve"> </w:t>
      </w:r>
      <w:r>
        <w:t xml:space="preserve">Yale University Press, 2009). </w:t>
      </w:r>
    </w:p>
    <w:p w14:paraId="66374490" w14:textId="77777777" w:rsidR="00EB1DD2" w:rsidRPr="001C7568" w:rsidRDefault="00EB1DD2" w:rsidP="00A432F3">
      <w:pPr>
        <w:ind w:left="720" w:hanging="720"/>
        <w:rPr>
          <w:sz w:val="20"/>
          <w:szCs w:val="20"/>
        </w:rPr>
      </w:pPr>
      <w:r w:rsidRPr="001C7568">
        <w:rPr>
          <w:sz w:val="20"/>
          <w:szCs w:val="20"/>
        </w:rPr>
        <w:t xml:space="preserve"> </w:t>
      </w:r>
      <w:r w:rsidRPr="001C7568">
        <w:rPr>
          <w:sz w:val="20"/>
          <w:szCs w:val="20"/>
        </w:rPr>
        <w:tab/>
        <w:t>R2012</w:t>
      </w:r>
      <w:r w:rsidR="00A432F3">
        <w:rPr>
          <w:sz w:val="20"/>
          <w:szCs w:val="20"/>
        </w:rPr>
        <w:tab/>
      </w:r>
      <w:proofErr w:type="spellStart"/>
      <w:r w:rsidRPr="001C7568">
        <w:rPr>
          <w:sz w:val="20"/>
          <w:szCs w:val="20"/>
        </w:rPr>
        <w:t>Tooman</w:t>
      </w:r>
      <w:proofErr w:type="spellEnd"/>
      <w:r w:rsidRPr="001C7568">
        <w:rPr>
          <w:sz w:val="20"/>
          <w:szCs w:val="20"/>
        </w:rPr>
        <w:t xml:space="preserve">, W. A. </w:t>
      </w:r>
      <w:r w:rsidRPr="001C7568">
        <w:rPr>
          <w:i/>
          <w:iCs/>
          <w:sz w:val="20"/>
          <w:szCs w:val="20"/>
        </w:rPr>
        <w:t>Journal for the Study of the Old Testament</w:t>
      </w:r>
      <w:r w:rsidRPr="001C7568">
        <w:rPr>
          <w:sz w:val="20"/>
          <w:szCs w:val="20"/>
        </w:rPr>
        <w:t xml:space="preserve"> 36.5, 118. </w:t>
      </w:r>
    </w:p>
    <w:p w14:paraId="714E4238" w14:textId="77777777" w:rsidR="000A0C9F" w:rsidRPr="00B150FA" w:rsidRDefault="000A0C9F" w:rsidP="00777AA7">
      <w:pPr>
        <w:ind w:left="720" w:hanging="720"/>
      </w:pPr>
    </w:p>
    <w:p w14:paraId="624F4C7D" w14:textId="77777777" w:rsidR="00A448F2" w:rsidRPr="00B150FA" w:rsidRDefault="003643F7" w:rsidP="00777AA7">
      <w:pPr>
        <w:ind w:left="720" w:hanging="720"/>
      </w:pPr>
      <w:r w:rsidRPr="00B150FA">
        <w:t>Gammie, John G</w:t>
      </w:r>
      <w:r w:rsidR="00B303ED" w:rsidRPr="00B150FA">
        <w:t>.,</w:t>
      </w:r>
      <w:r w:rsidRPr="00B150FA">
        <w:t xml:space="preserve"> and Leo Perdue</w:t>
      </w:r>
      <w:r w:rsidR="00B303ED" w:rsidRPr="00B150FA">
        <w:t xml:space="preserve"> (</w:t>
      </w:r>
      <w:r w:rsidRPr="00B150FA">
        <w:t>ed</w:t>
      </w:r>
      <w:r w:rsidR="0015216E" w:rsidRPr="00B150FA">
        <w:t>s</w:t>
      </w:r>
      <w:r w:rsidR="00FE1049" w:rsidRPr="00B150FA">
        <w:t>.</w:t>
      </w:r>
      <w:r w:rsidR="00B303ED" w:rsidRPr="00B150FA">
        <w:t>)</w:t>
      </w:r>
      <w:r w:rsidR="00244052" w:rsidRPr="00B150FA">
        <w:t>.</w:t>
      </w:r>
      <w:r w:rsidR="002716E8" w:rsidRPr="00B150FA">
        <w:t xml:space="preserve"> </w:t>
      </w:r>
      <w:r w:rsidRPr="00B150FA">
        <w:rPr>
          <w:i/>
          <w:iCs/>
        </w:rPr>
        <w:t>The Sage in Israel and the Ancient Near East</w:t>
      </w:r>
      <w:r w:rsidR="00B303ED" w:rsidRPr="00B150FA">
        <w:t xml:space="preserve"> (</w:t>
      </w:r>
      <w:r w:rsidRPr="00B150FA">
        <w:t xml:space="preserve">Winona Lake: </w:t>
      </w:r>
      <w:proofErr w:type="spellStart"/>
      <w:r w:rsidR="00A448F2" w:rsidRPr="00B150FA">
        <w:t>Eisenbrauns</w:t>
      </w:r>
      <w:proofErr w:type="spellEnd"/>
      <w:r w:rsidR="002716E8" w:rsidRPr="00B150FA">
        <w:t>, 1990</w:t>
      </w:r>
      <w:r w:rsidR="00C66390" w:rsidRPr="00B150FA">
        <w:t>).</w:t>
      </w:r>
    </w:p>
    <w:p w14:paraId="173631DA" w14:textId="77777777" w:rsidR="00A448F2" w:rsidRPr="00B150FA" w:rsidRDefault="00A448F2" w:rsidP="00777AA7">
      <w:pPr>
        <w:ind w:left="720" w:hanging="720"/>
        <w:rPr>
          <w:iCs/>
        </w:rPr>
      </w:pPr>
    </w:p>
    <w:p w14:paraId="152334E4" w14:textId="77777777" w:rsidR="003643F7" w:rsidRPr="00B150FA" w:rsidRDefault="003643F7" w:rsidP="00777AA7">
      <w:pPr>
        <w:ind w:left="720" w:hanging="720"/>
      </w:pPr>
      <w:r w:rsidRPr="00B150FA">
        <w:t>Gammie, John G., W.A. Brueggemann, W.L. Humphreys and J.W. Ward</w:t>
      </w:r>
      <w:r w:rsidR="00B303ED" w:rsidRPr="00B150FA">
        <w:t xml:space="preserve"> (</w:t>
      </w:r>
      <w:r w:rsidR="00A135D9" w:rsidRPr="00B150FA">
        <w:t>ed</w:t>
      </w:r>
      <w:r w:rsidR="0015216E" w:rsidRPr="00B150FA">
        <w:t>s</w:t>
      </w:r>
      <w:r w:rsidR="00FE1049" w:rsidRPr="00B150FA">
        <w:t>.</w:t>
      </w:r>
      <w:r w:rsidR="00C66390" w:rsidRPr="00B150FA">
        <w:t>).</w:t>
      </w:r>
      <w:r w:rsidR="002716E8" w:rsidRPr="00B150FA">
        <w:t xml:space="preserve"> </w:t>
      </w:r>
      <w:r w:rsidRPr="00B150FA">
        <w:rPr>
          <w:i/>
          <w:iCs/>
        </w:rPr>
        <w:t xml:space="preserve">Israelite Wisdom: Theological and Literary Essays in Honor of Samuel </w:t>
      </w:r>
      <w:proofErr w:type="spellStart"/>
      <w:r w:rsidRPr="00B150FA">
        <w:rPr>
          <w:i/>
          <w:iCs/>
        </w:rPr>
        <w:t>Terrien</w:t>
      </w:r>
      <w:proofErr w:type="spellEnd"/>
      <w:r w:rsidRPr="00B150FA">
        <w:t xml:space="preserve"> </w:t>
      </w:r>
      <w:r w:rsidR="00595A8E" w:rsidRPr="00B150FA">
        <w:t>(</w:t>
      </w:r>
      <w:r w:rsidRPr="00B150FA">
        <w:t>Missoula: Scholars Press</w:t>
      </w:r>
      <w:r w:rsidR="002716E8" w:rsidRPr="00B150FA">
        <w:t>, 1978</w:t>
      </w:r>
      <w:r w:rsidR="00C66390" w:rsidRPr="00B150FA">
        <w:t>).</w:t>
      </w:r>
    </w:p>
    <w:p w14:paraId="02B0C741" w14:textId="77777777" w:rsidR="0075797D" w:rsidRPr="00B150FA" w:rsidRDefault="0075797D" w:rsidP="00777AA7">
      <w:pPr>
        <w:ind w:left="720" w:hanging="720"/>
      </w:pPr>
    </w:p>
    <w:p w14:paraId="52D8B379" w14:textId="77777777" w:rsidR="003643F7" w:rsidRPr="00B150FA" w:rsidRDefault="003643F7" w:rsidP="00777AA7">
      <w:pPr>
        <w:ind w:left="720" w:hanging="720"/>
      </w:pPr>
      <w:r w:rsidRPr="00B150FA">
        <w:t>Garrett, Duane A.</w:t>
      </w:r>
      <w:r w:rsidR="002716E8" w:rsidRPr="00B150FA">
        <w:t xml:space="preserve"> </w:t>
      </w:r>
      <w:r w:rsidRPr="00B150FA">
        <w:rPr>
          <w:i/>
          <w:iCs/>
        </w:rPr>
        <w:t>Proverbs, Ecclesiastes, Song of Songs</w:t>
      </w:r>
      <w:r w:rsidR="00B303ED" w:rsidRPr="00B150FA">
        <w:t xml:space="preserve"> (</w:t>
      </w:r>
      <w:r w:rsidRPr="00B150FA">
        <w:t>The New American Commentary</w:t>
      </w:r>
      <w:r w:rsidR="00595A8E" w:rsidRPr="00B150FA">
        <w:t xml:space="preserve">. </w:t>
      </w:r>
      <w:r w:rsidRPr="00B150FA">
        <w:t xml:space="preserve">Nashville: </w:t>
      </w:r>
      <w:r w:rsidR="00A135D9" w:rsidRPr="00B150FA">
        <w:t>B</w:t>
      </w:r>
      <w:r w:rsidRPr="00B150FA">
        <w:t>roadman, 1993</w:t>
      </w:r>
      <w:r w:rsidR="00C66390" w:rsidRPr="00B150FA">
        <w:t>).</w:t>
      </w:r>
    </w:p>
    <w:p w14:paraId="5E69FEE7" w14:textId="77777777" w:rsidR="000A0CE1" w:rsidRPr="00B150FA" w:rsidRDefault="000A0CE1" w:rsidP="00777AA7">
      <w:pPr>
        <w:ind w:left="720" w:hanging="720"/>
      </w:pPr>
    </w:p>
    <w:p w14:paraId="2364BB83" w14:textId="77777777" w:rsidR="003643F7" w:rsidRPr="00B150FA" w:rsidRDefault="003643F7" w:rsidP="0044027B">
      <w:pPr>
        <w:ind w:left="720" w:hanging="720"/>
      </w:pPr>
      <w:proofErr w:type="spellStart"/>
      <w:r w:rsidRPr="00B150FA">
        <w:t>Gemser</w:t>
      </w:r>
      <w:proofErr w:type="spellEnd"/>
      <w:r w:rsidRPr="00B150FA">
        <w:t>, B</w:t>
      </w:r>
      <w:r w:rsidR="0039210E" w:rsidRPr="00B150FA">
        <w:t>erend</w:t>
      </w:r>
      <w:r w:rsidRPr="00B150FA">
        <w:t>.</w:t>
      </w:r>
      <w:r w:rsidR="002716E8" w:rsidRPr="00B150FA">
        <w:t xml:space="preserve"> </w:t>
      </w:r>
      <w:r w:rsidR="0080225E" w:rsidRPr="00B150FA">
        <w:t>“</w:t>
      </w:r>
      <w:r w:rsidRPr="00B150FA">
        <w:t>The Importance of the Motive Clause in Old Testament Law</w:t>
      </w:r>
      <w:r w:rsidR="0080225E" w:rsidRPr="00B150FA">
        <w:t>”</w:t>
      </w:r>
      <w:r w:rsidR="00B303ED" w:rsidRPr="00B150FA">
        <w:t xml:space="preserve"> (</w:t>
      </w:r>
      <w:proofErr w:type="spellStart"/>
      <w:r w:rsidR="0044027B" w:rsidRPr="00B150FA">
        <w:t>Vetus</w:t>
      </w:r>
      <w:proofErr w:type="spellEnd"/>
      <w:r w:rsidR="0044027B" w:rsidRPr="00B150FA">
        <w:t xml:space="preserve"> </w:t>
      </w:r>
      <w:proofErr w:type="spellStart"/>
      <w:r w:rsidR="0044027B" w:rsidRPr="00B150FA">
        <w:t>Testamentum</w:t>
      </w:r>
      <w:proofErr w:type="spellEnd"/>
      <w:r w:rsidR="0044027B" w:rsidRPr="00B150FA">
        <w:t xml:space="preserve"> </w:t>
      </w:r>
      <w:r w:rsidR="00476CB7" w:rsidRPr="00B150FA">
        <w:t>Supplement</w:t>
      </w:r>
      <w:r w:rsidR="0044027B" w:rsidRPr="00B150FA">
        <w:t xml:space="preserve"> 1; </w:t>
      </w:r>
      <w:r w:rsidRPr="00B150FA">
        <w:t>G.W. Anderson</w:t>
      </w:r>
      <w:r w:rsidR="00B303ED" w:rsidRPr="00B150FA">
        <w:t xml:space="preserve"> </w:t>
      </w:r>
      <w:r w:rsidR="00A325C0" w:rsidRPr="00B150FA">
        <w:t>et al.</w:t>
      </w:r>
      <w:r w:rsidR="009F579F" w:rsidRPr="00B150FA">
        <w:t xml:space="preserve"> (ed</w:t>
      </w:r>
      <w:r w:rsidR="0015216E" w:rsidRPr="00B150FA">
        <w:t>s</w:t>
      </w:r>
      <w:r w:rsidR="009F579F" w:rsidRPr="00B150FA">
        <w:t>.)</w:t>
      </w:r>
      <w:r w:rsidR="00B303ED" w:rsidRPr="00B150FA">
        <w:t xml:space="preserve">; </w:t>
      </w:r>
      <w:r w:rsidRPr="00B150FA">
        <w:t xml:space="preserve">Leiden: </w:t>
      </w:r>
      <w:r w:rsidR="00315FF6" w:rsidRPr="00B150FA">
        <w:t>E.J.</w:t>
      </w:r>
      <w:r w:rsidRPr="00B150FA">
        <w:t xml:space="preserve"> Brill</w:t>
      </w:r>
      <w:r w:rsidR="002716E8" w:rsidRPr="00B150FA">
        <w:t>, 1953</w:t>
      </w:r>
      <w:r w:rsidR="00C66390" w:rsidRPr="00B150FA">
        <w:t>).</w:t>
      </w:r>
    </w:p>
    <w:p w14:paraId="6A7A5107" w14:textId="77777777" w:rsidR="0075797D" w:rsidRPr="00B150FA" w:rsidRDefault="0075797D" w:rsidP="00777AA7">
      <w:pPr>
        <w:ind w:left="720" w:hanging="720"/>
      </w:pPr>
    </w:p>
    <w:p w14:paraId="71835B79" w14:textId="77777777" w:rsidR="003643F7" w:rsidRPr="00B150FA" w:rsidRDefault="003643F7" w:rsidP="00777AA7">
      <w:pPr>
        <w:ind w:left="720" w:hanging="720"/>
      </w:pPr>
      <w:proofErr w:type="spellStart"/>
      <w:r w:rsidRPr="00B150FA">
        <w:t>Golka</w:t>
      </w:r>
      <w:proofErr w:type="spellEnd"/>
      <w:r w:rsidRPr="00B150FA">
        <w:t xml:space="preserve">, </w:t>
      </w:r>
      <w:proofErr w:type="spellStart"/>
      <w:r w:rsidRPr="00B150FA">
        <w:t>Friedemann</w:t>
      </w:r>
      <w:proofErr w:type="spellEnd"/>
      <w:r w:rsidRPr="00B150FA">
        <w:t xml:space="preserve"> W.</w:t>
      </w:r>
      <w:r w:rsidR="002716E8" w:rsidRPr="00B150FA">
        <w:t xml:space="preserve"> </w:t>
      </w:r>
      <w:r w:rsidRPr="00B150FA">
        <w:rPr>
          <w:i/>
        </w:rPr>
        <w:t>The Leopard’s Spots: Biblical and African</w:t>
      </w:r>
      <w:r w:rsidR="0075797D" w:rsidRPr="00B150FA">
        <w:rPr>
          <w:i/>
        </w:rPr>
        <w:t xml:space="preserve"> </w:t>
      </w:r>
      <w:r w:rsidRPr="00B150FA">
        <w:rPr>
          <w:i/>
        </w:rPr>
        <w:t>Wisdom in Proverbs</w:t>
      </w:r>
      <w:r w:rsidR="00B303ED" w:rsidRPr="00B150FA">
        <w:t xml:space="preserve"> (</w:t>
      </w:r>
      <w:r w:rsidRPr="00B150FA">
        <w:t>Edinburgh, T. &amp; T. Clark</w:t>
      </w:r>
      <w:r w:rsidR="002716E8" w:rsidRPr="00B150FA">
        <w:t>, 1993</w:t>
      </w:r>
      <w:r w:rsidR="00C66390" w:rsidRPr="00B150FA">
        <w:t>).</w:t>
      </w:r>
    </w:p>
    <w:p w14:paraId="57591A4E" w14:textId="77777777" w:rsidR="00531E69" w:rsidRPr="00B150FA" w:rsidRDefault="00531E69" w:rsidP="00777AA7">
      <w:pPr>
        <w:ind w:left="720" w:hanging="720"/>
      </w:pPr>
    </w:p>
    <w:p w14:paraId="10530B2A" w14:textId="77777777" w:rsidR="003643F7" w:rsidRPr="00B150FA" w:rsidRDefault="003643F7" w:rsidP="00777AA7">
      <w:pPr>
        <w:ind w:left="720" w:hanging="720"/>
      </w:pPr>
      <w:r w:rsidRPr="00B150FA">
        <w:t>Heim, K.M.</w:t>
      </w:r>
      <w:r w:rsidR="002716E8" w:rsidRPr="00B150FA">
        <w:t xml:space="preserve"> </w:t>
      </w:r>
      <w:r w:rsidRPr="00B150FA">
        <w:rPr>
          <w:i/>
        </w:rPr>
        <w:t>Like Grapes of Gold Set in Silver: An Interpretation of Proverbial Clusters in Proverbs 10:1-22:6</w:t>
      </w:r>
      <w:r w:rsidRPr="00B150FA">
        <w:t xml:space="preserve"> </w:t>
      </w:r>
      <w:r w:rsidR="00B303ED" w:rsidRPr="00B150FA">
        <w:t>(</w:t>
      </w:r>
      <w:proofErr w:type="spellStart"/>
      <w:r w:rsidR="006C1F1A" w:rsidRPr="00B150FA">
        <w:t>Beihefte</w:t>
      </w:r>
      <w:proofErr w:type="spellEnd"/>
      <w:r w:rsidR="006C1F1A" w:rsidRPr="00B150FA">
        <w:t xml:space="preserve"> </w:t>
      </w:r>
      <w:proofErr w:type="spellStart"/>
      <w:r w:rsidR="006C1F1A" w:rsidRPr="00B150FA">
        <w:t>zur</w:t>
      </w:r>
      <w:proofErr w:type="spellEnd"/>
      <w:r w:rsidR="006C1F1A" w:rsidRPr="00B150FA">
        <w:t xml:space="preserve"> </w:t>
      </w:r>
      <w:proofErr w:type="spellStart"/>
      <w:r w:rsidR="006C1F1A" w:rsidRPr="00B150FA">
        <w:t>Zeitschrift</w:t>
      </w:r>
      <w:proofErr w:type="spellEnd"/>
      <w:r w:rsidR="006C1F1A" w:rsidRPr="00B150FA">
        <w:t xml:space="preserve"> für die </w:t>
      </w:r>
      <w:proofErr w:type="spellStart"/>
      <w:r w:rsidR="006C1F1A" w:rsidRPr="00B150FA">
        <w:t>alttestamentliche</w:t>
      </w:r>
      <w:proofErr w:type="spellEnd"/>
      <w:r w:rsidR="006C1F1A" w:rsidRPr="00B150FA">
        <w:t xml:space="preserve"> </w:t>
      </w:r>
      <w:proofErr w:type="spellStart"/>
      <w:r w:rsidR="00476CB7" w:rsidRPr="00B150FA">
        <w:t>Wissenschaft</w:t>
      </w:r>
      <w:proofErr w:type="spellEnd"/>
      <w:r w:rsidRPr="00B150FA">
        <w:t xml:space="preserve"> 273</w:t>
      </w:r>
      <w:r w:rsidR="00D66936" w:rsidRPr="00B150FA">
        <w:t xml:space="preserve">; </w:t>
      </w:r>
      <w:r w:rsidRPr="00B150FA">
        <w:t xml:space="preserve">Berlin, </w:t>
      </w:r>
      <w:r w:rsidR="0075797D" w:rsidRPr="00B150FA">
        <w:t>Walter de Gruyter</w:t>
      </w:r>
      <w:r w:rsidR="002716E8" w:rsidRPr="00B150FA">
        <w:t>, 2001</w:t>
      </w:r>
      <w:r w:rsidR="00C66390" w:rsidRPr="00B150FA">
        <w:t>).</w:t>
      </w:r>
    </w:p>
    <w:p w14:paraId="5CE00227" w14:textId="77777777" w:rsidR="008765D1" w:rsidRPr="00B150FA" w:rsidRDefault="008765D1" w:rsidP="00777AA7">
      <w:pPr>
        <w:ind w:left="720" w:hanging="720"/>
      </w:pPr>
    </w:p>
    <w:p w14:paraId="18BF7F57" w14:textId="77777777" w:rsidR="003643F7" w:rsidRPr="00B150FA" w:rsidRDefault="003643F7" w:rsidP="00777AA7">
      <w:pPr>
        <w:ind w:left="720" w:hanging="720"/>
      </w:pPr>
      <w:r w:rsidRPr="00B150FA">
        <w:t>Hildebrandt, Ted</w:t>
      </w:r>
      <w:r w:rsidR="002716E8" w:rsidRPr="00B150FA">
        <w:t xml:space="preserve">. </w:t>
      </w:r>
      <w:r w:rsidR="0080225E" w:rsidRPr="00B150FA">
        <w:t>“</w:t>
      </w:r>
      <w:r w:rsidRPr="00B150FA">
        <w:t>Motivation and Antithetic Parallelism in Proverbs 10-15</w:t>
      </w:r>
      <w:r w:rsidR="0080225E" w:rsidRPr="00B150FA">
        <w:t>”</w:t>
      </w:r>
      <w:r w:rsidR="0077053B" w:rsidRPr="00B150FA">
        <w:t>,</w:t>
      </w:r>
      <w:r w:rsidRPr="00B150FA">
        <w:t xml:space="preserve"> </w:t>
      </w:r>
      <w:r w:rsidR="00D130D5" w:rsidRPr="00B150FA">
        <w:rPr>
          <w:i/>
        </w:rPr>
        <w:t>Journal of the Evangelical Theological Society</w:t>
      </w:r>
      <w:r w:rsidRPr="00B150FA">
        <w:t xml:space="preserve"> 35.4</w:t>
      </w:r>
      <w:r w:rsidR="002716E8" w:rsidRPr="00B150FA">
        <w:t xml:space="preserve"> (1992)</w:t>
      </w:r>
      <w:r w:rsidRPr="00B150FA">
        <w:t xml:space="preserve"> 433-4</w:t>
      </w:r>
      <w:r w:rsidR="00797092">
        <w:t>4</w:t>
      </w:r>
      <w:r w:rsidRPr="00B150FA">
        <w:t>4.</w:t>
      </w:r>
    </w:p>
    <w:p w14:paraId="0584F909" w14:textId="77777777" w:rsidR="002716E8" w:rsidRPr="00B150FA" w:rsidRDefault="002716E8" w:rsidP="00777AA7">
      <w:pPr>
        <w:ind w:left="720" w:hanging="720"/>
      </w:pPr>
    </w:p>
    <w:p w14:paraId="59528C3C" w14:textId="77777777" w:rsidR="0075797D" w:rsidRPr="00B150FA" w:rsidRDefault="00D66936" w:rsidP="00777AA7">
      <w:pPr>
        <w:ind w:left="720" w:hanging="720"/>
      </w:pPr>
      <w:r w:rsidRPr="00B150FA">
        <w:t xml:space="preserve">--. </w:t>
      </w:r>
      <w:r w:rsidR="0080225E" w:rsidRPr="00B150FA">
        <w:t>“</w:t>
      </w:r>
      <w:r w:rsidR="0075797D" w:rsidRPr="00B150FA">
        <w:t>Proverbial Pairs: Compositional Units in Proverbs 10-29</w:t>
      </w:r>
      <w:r w:rsidR="0080225E" w:rsidRPr="00B150FA">
        <w:t>”</w:t>
      </w:r>
      <w:r w:rsidR="0077053B" w:rsidRPr="00B150FA">
        <w:t>,</w:t>
      </w:r>
      <w:r w:rsidR="0075797D" w:rsidRPr="00B150FA">
        <w:t xml:space="preserve"> </w:t>
      </w:r>
      <w:r w:rsidR="00FF7235" w:rsidRPr="00B150FA">
        <w:rPr>
          <w:i/>
        </w:rPr>
        <w:t>Journal of Biblical Literature</w:t>
      </w:r>
      <w:r w:rsidR="0075797D" w:rsidRPr="00B150FA">
        <w:t xml:space="preserve"> 107.2 </w:t>
      </w:r>
      <w:r w:rsidR="002716E8" w:rsidRPr="00B150FA">
        <w:t xml:space="preserve">(1988) </w:t>
      </w:r>
      <w:r w:rsidR="0075797D" w:rsidRPr="00B150FA">
        <w:t>207-</w:t>
      </w:r>
      <w:r w:rsidR="002C19F5">
        <w:t>2</w:t>
      </w:r>
      <w:r w:rsidR="0075797D" w:rsidRPr="00B150FA">
        <w:t>24.</w:t>
      </w:r>
    </w:p>
    <w:p w14:paraId="4EDABBF4" w14:textId="77777777" w:rsidR="00DC7361" w:rsidRPr="00B150FA" w:rsidRDefault="00DC7361" w:rsidP="00777AA7">
      <w:pPr>
        <w:ind w:left="720" w:hanging="720"/>
      </w:pPr>
    </w:p>
    <w:p w14:paraId="38695788" w14:textId="77777777" w:rsidR="003643F7" w:rsidRPr="00B150FA" w:rsidRDefault="003643F7" w:rsidP="0044027B">
      <w:pPr>
        <w:ind w:left="720" w:hanging="720"/>
      </w:pPr>
      <w:proofErr w:type="spellStart"/>
      <w:r w:rsidRPr="00B150FA">
        <w:t>Hoglund</w:t>
      </w:r>
      <w:proofErr w:type="spellEnd"/>
      <w:r w:rsidRPr="00B150FA">
        <w:t>, Kenneth</w:t>
      </w:r>
      <w:r w:rsidR="002716E8" w:rsidRPr="00B150FA">
        <w:t xml:space="preserve">. </w:t>
      </w:r>
      <w:r w:rsidR="0080225E" w:rsidRPr="00B150FA">
        <w:t>“</w:t>
      </w:r>
      <w:r w:rsidRPr="00B150FA">
        <w:t>The Fool and Wise in Dialogue</w:t>
      </w:r>
      <w:r w:rsidR="0080225E" w:rsidRPr="00B150FA">
        <w:t>”</w:t>
      </w:r>
      <w:r w:rsidR="00E344EF" w:rsidRPr="00B150FA">
        <w:t xml:space="preserve">, in </w:t>
      </w:r>
      <w:r w:rsidR="00F476E0" w:rsidRPr="00B150FA">
        <w:rPr>
          <w:i/>
        </w:rPr>
        <w:t xml:space="preserve">The Listening Heart: </w:t>
      </w:r>
      <w:r w:rsidR="00D66936" w:rsidRPr="00B150FA">
        <w:rPr>
          <w:i/>
        </w:rPr>
        <w:t>E</w:t>
      </w:r>
      <w:r w:rsidR="00F476E0" w:rsidRPr="00B150FA">
        <w:rPr>
          <w:i/>
        </w:rPr>
        <w:t xml:space="preserve">ssays in </w:t>
      </w:r>
      <w:r w:rsidR="00D66936" w:rsidRPr="00B150FA">
        <w:rPr>
          <w:i/>
        </w:rPr>
        <w:t>W</w:t>
      </w:r>
      <w:r w:rsidR="00F476E0" w:rsidRPr="00B150FA">
        <w:rPr>
          <w:i/>
        </w:rPr>
        <w:t xml:space="preserve">isdom and the </w:t>
      </w:r>
      <w:r w:rsidR="00D66936" w:rsidRPr="00B150FA">
        <w:rPr>
          <w:i/>
        </w:rPr>
        <w:t>P</w:t>
      </w:r>
      <w:r w:rsidR="00F476E0" w:rsidRPr="00B150FA">
        <w:rPr>
          <w:i/>
        </w:rPr>
        <w:t xml:space="preserve">salms in </w:t>
      </w:r>
      <w:r w:rsidR="00D66936" w:rsidRPr="00B150FA">
        <w:rPr>
          <w:i/>
        </w:rPr>
        <w:t>H</w:t>
      </w:r>
      <w:r w:rsidR="00F476E0" w:rsidRPr="00B150FA">
        <w:rPr>
          <w:i/>
        </w:rPr>
        <w:t>onor of Roland E. Murphy</w:t>
      </w:r>
      <w:r w:rsidR="00F476E0" w:rsidRPr="00B150FA">
        <w:t xml:space="preserve"> </w:t>
      </w:r>
      <w:r w:rsidR="00595A8E" w:rsidRPr="00B150FA">
        <w:t>(</w:t>
      </w:r>
      <w:r w:rsidR="0044027B" w:rsidRPr="00B150FA">
        <w:t xml:space="preserve">Journal for the Study of the Old Testament Supplement 58; </w:t>
      </w:r>
      <w:r w:rsidR="00F476E0" w:rsidRPr="00B150FA">
        <w:t xml:space="preserve">Kenneth </w:t>
      </w:r>
      <w:proofErr w:type="spellStart"/>
      <w:r w:rsidR="00F476E0" w:rsidRPr="00B150FA">
        <w:t>Hoglund</w:t>
      </w:r>
      <w:proofErr w:type="spellEnd"/>
      <w:r w:rsidR="00F476E0" w:rsidRPr="00B150FA">
        <w:t xml:space="preserve"> </w:t>
      </w:r>
      <w:r w:rsidR="00A325C0" w:rsidRPr="00B150FA">
        <w:t>et al.</w:t>
      </w:r>
      <w:r w:rsidR="009F579F" w:rsidRPr="00B150FA">
        <w:t xml:space="preserve"> (ed</w:t>
      </w:r>
      <w:r w:rsidR="0015216E" w:rsidRPr="00B150FA">
        <w:t>s</w:t>
      </w:r>
      <w:r w:rsidR="009F579F" w:rsidRPr="00B150FA">
        <w:t>.)</w:t>
      </w:r>
      <w:r w:rsidR="00595A8E" w:rsidRPr="00B150FA">
        <w:t>;</w:t>
      </w:r>
      <w:r w:rsidR="00B303ED" w:rsidRPr="00B150FA">
        <w:t xml:space="preserve"> </w:t>
      </w:r>
      <w:r w:rsidR="00F476E0" w:rsidRPr="00B150FA">
        <w:t>Sheffield: Sheffield Academic Press, 1987</w:t>
      </w:r>
      <w:r w:rsidR="00595A8E" w:rsidRPr="00B150FA">
        <w:t>) 161-</w:t>
      </w:r>
      <w:r w:rsidR="008C26DA">
        <w:t>1</w:t>
      </w:r>
      <w:r w:rsidR="00595A8E" w:rsidRPr="00B150FA">
        <w:t>80.</w:t>
      </w:r>
    </w:p>
    <w:p w14:paraId="3C4FD8B8" w14:textId="77777777" w:rsidR="00DC7361" w:rsidRPr="00B150FA" w:rsidRDefault="00DC7361" w:rsidP="00777AA7">
      <w:pPr>
        <w:ind w:left="720" w:hanging="720"/>
      </w:pPr>
    </w:p>
    <w:p w14:paraId="5E39DC4A" w14:textId="77777777" w:rsidR="003643F7" w:rsidRPr="00B150FA" w:rsidRDefault="003643F7" w:rsidP="00777AA7">
      <w:pPr>
        <w:ind w:left="720" w:hanging="720"/>
      </w:pPr>
      <w:proofErr w:type="spellStart"/>
      <w:r w:rsidRPr="00B150FA">
        <w:t>Honek</w:t>
      </w:r>
      <w:proofErr w:type="spellEnd"/>
      <w:r w:rsidRPr="00B150FA">
        <w:t>, Richard P.</w:t>
      </w:r>
      <w:r w:rsidR="002716E8" w:rsidRPr="00B150FA">
        <w:t xml:space="preserve"> </w:t>
      </w:r>
      <w:r w:rsidRPr="00B150FA">
        <w:rPr>
          <w:i/>
        </w:rPr>
        <w:t>A Proverb in Mind: The Cognitive Science of Proverbial Wit and Wisdom</w:t>
      </w:r>
      <w:r w:rsidRPr="00B150FA">
        <w:t xml:space="preserve"> </w:t>
      </w:r>
      <w:r w:rsidR="00CE40C8" w:rsidRPr="00B150FA">
        <w:t>(</w:t>
      </w:r>
      <w:r w:rsidRPr="00B150FA">
        <w:t>Mahwah</w:t>
      </w:r>
      <w:r w:rsidR="00D66936" w:rsidRPr="00B150FA">
        <w:t>:</w:t>
      </w:r>
      <w:r w:rsidRPr="00B150FA">
        <w:t xml:space="preserve"> Lawrence Erlbaum</w:t>
      </w:r>
      <w:r w:rsidR="002716E8" w:rsidRPr="00B150FA">
        <w:t>, 1997</w:t>
      </w:r>
      <w:r w:rsidR="00C66390" w:rsidRPr="00B150FA">
        <w:t>).</w:t>
      </w:r>
      <w:r w:rsidRPr="00B150FA">
        <w:t xml:space="preserve"> </w:t>
      </w:r>
    </w:p>
    <w:p w14:paraId="6CC4EDBA" w14:textId="77777777" w:rsidR="00DC7361" w:rsidRPr="00B150FA" w:rsidRDefault="00DC7361" w:rsidP="00777AA7">
      <w:pPr>
        <w:ind w:left="720" w:hanging="720"/>
      </w:pPr>
    </w:p>
    <w:p w14:paraId="59E0F985" w14:textId="77777777" w:rsidR="003643F7" w:rsidRPr="00B150FA" w:rsidRDefault="003643F7" w:rsidP="00777AA7">
      <w:pPr>
        <w:ind w:left="720" w:hanging="720"/>
      </w:pPr>
      <w:r w:rsidRPr="00B150FA">
        <w:t>Hubbard, David A.</w:t>
      </w:r>
      <w:r w:rsidR="002716E8" w:rsidRPr="00B150FA">
        <w:t xml:space="preserve"> </w:t>
      </w:r>
      <w:r w:rsidRPr="00B150FA">
        <w:rPr>
          <w:i/>
          <w:iCs/>
        </w:rPr>
        <w:t>Proverbs</w:t>
      </w:r>
      <w:r w:rsidR="00D66936" w:rsidRPr="00B150FA">
        <w:t xml:space="preserve"> (</w:t>
      </w:r>
      <w:r w:rsidR="00FE38EF" w:rsidRPr="00B150FA">
        <w:t>The Communicator’</w:t>
      </w:r>
      <w:r w:rsidRPr="00B150FA">
        <w:t>s Commentary</w:t>
      </w:r>
      <w:r w:rsidR="0075797D" w:rsidRPr="00B150FA">
        <w:t>.</w:t>
      </w:r>
      <w:r w:rsidRPr="00B150FA">
        <w:t xml:space="preserve"> Dallas: Word</w:t>
      </w:r>
      <w:r w:rsidR="002716E8" w:rsidRPr="00B150FA">
        <w:t>, 1989</w:t>
      </w:r>
      <w:r w:rsidR="00C66390" w:rsidRPr="00B150FA">
        <w:t>).</w:t>
      </w:r>
    </w:p>
    <w:p w14:paraId="26D15463" w14:textId="77777777" w:rsidR="008765D1" w:rsidRPr="00B150FA" w:rsidRDefault="008765D1" w:rsidP="00777AA7">
      <w:pPr>
        <w:ind w:left="720" w:hanging="720"/>
      </w:pPr>
    </w:p>
    <w:p w14:paraId="479F111D" w14:textId="77777777" w:rsidR="003643F7" w:rsidRPr="00B150FA" w:rsidRDefault="003643F7" w:rsidP="00777AA7">
      <w:pPr>
        <w:ind w:left="720" w:hanging="720"/>
      </w:pPr>
      <w:r w:rsidRPr="00B150FA">
        <w:lastRenderedPageBreak/>
        <w:t>Humphreys, W.L.</w:t>
      </w:r>
      <w:r w:rsidR="002716E8" w:rsidRPr="00B150FA">
        <w:t xml:space="preserve"> </w:t>
      </w:r>
      <w:r w:rsidRPr="00B150FA">
        <w:t xml:space="preserve">The </w:t>
      </w:r>
      <w:r w:rsidR="00655293" w:rsidRPr="00B150FA">
        <w:t>m</w:t>
      </w:r>
      <w:r w:rsidRPr="00B150FA">
        <w:t xml:space="preserve">otif of the </w:t>
      </w:r>
      <w:r w:rsidR="00655293" w:rsidRPr="00B150FA">
        <w:t>w</w:t>
      </w:r>
      <w:r w:rsidRPr="00B150FA">
        <w:t xml:space="preserve">ise </w:t>
      </w:r>
      <w:r w:rsidR="00655293" w:rsidRPr="00B150FA">
        <w:t>c</w:t>
      </w:r>
      <w:r w:rsidRPr="00B150FA">
        <w:t xml:space="preserve">ourtier in the Old Testament </w:t>
      </w:r>
      <w:r w:rsidR="00CE40C8" w:rsidRPr="00B150FA">
        <w:t>(</w:t>
      </w:r>
      <w:r w:rsidRPr="00B150FA">
        <w:t>Ph</w:t>
      </w:r>
      <w:r w:rsidR="006A2F96" w:rsidRPr="00B150FA">
        <w:t>.</w:t>
      </w:r>
      <w:r w:rsidRPr="00B150FA">
        <w:t>D</w:t>
      </w:r>
      <w:r w:rsidR="006A2F96" w:rsidRPr="00B150FA">
        <w:t>.</w:t>
      </w:r>
      <w:r w:rsidRPr="00B150FA">
        <w:t xml:space="preserve"> </w:t>
      </w:r>
      <w:r w:rsidR="00B150FA">
        <w:t>dissertation;</w:t>
      </w:r>
      <w:r w:rsidRPr="00B150FA">
        <w:t xml:space="preserve"> Union Theological Seminary</w:t>
      </w:r>
      <w:r w:rsidR="002716E8" w:rsidRPr="00B150FA">
        <w:t>, 1970</w:t>
      </w:r>
      <w:r w:rsidR="00C66390" w:rsidRPr="00B150FA">
        <w:t>).</w:t>
      </w:r>
    </w:p>
    <w:p w14:paraId="3C605363" w14:textId="77777777" w:rsidR="00DC7361" w:rsidRPr="00B150FA" w:rsidRDefault="00DC7361" w:rsidP="00777AA7">
      <w:pPr>
        <w:ind w:left="720" w:hanging="720"/>
      </w:pPr>
    </w:p>
    <w:p w14:paraId="566BCC3D" w14:textId="77777777" w:rsidR="003643F7" w:rsidRPr="00B150FA" w:rsidRDefault="003643F7" w:rsidP="00777AA7">
      <w:pPr>
        <w:ind w:left="720" w:hanging="720"/>
      </w:pPr>
      <w:proofErr w:type="spellStart"/>
      <w:r w:rsidRPr="00B150FA">
        <w:t>Kaligula</w:t>
      </w:r>
      <w:proofErr w:type="spellEnd"/>
      <w:r w:rsidRPr="00B150FA">
        <w:t>, Leonidas</w:t>
      </w:r>
      <w:r w:rsidR="002716E8" w:rsidRPr="00B150FA">
        <w:t xml:space="preserve">. </w:t>
      </w:r>
      <w:r w:rsidRPr="00B150FA">
        <w:rPr>
          <w:i/>
          <w:iCs/>
        </w:rPr>
        <w:t xml:space="preserve">The Wise King: Studies in Royal Wisdom as Divine Revelation in the Old Testament and </w:t>
      </w:r>
      <w:r w:rsidR="00F17F45" w:rsidRPr="00B150FA">
        <w:rPr>
          <w:i/>
          <w:iCs/>
        </w:rPr>
        <w:t>i</w:t>
      </w:r>
      <w:r w:rsidRPr="00B150FA">
        <w:rPr>
          <w:i/>
          <w:iCs/>
        </w:rPr>
        <w:t>ts Environment</w:t>
      </w:r>
      <w:r w:rsidRPr="00B150FA">
        <w:t xml:space="preserve">. </w:t>
      </w:r>
      <w:r w:rsidR="00D66936" w:rsidRPr="00B150FA">
        <w:t>(</w:t>
      </w:r>
      <w:proofErr w:type="spellStart"/>
      <w:r w:rsidRPr="00B150FA">
        <w:t>Coniectanea</w:t>
      </w:r>
      <w:proofErr w:type="spellEnd"/>
      <w:r w:rsidRPr="00B150FA">
        <w:t xml:space="preserve"> </w:t>
      </w:r>
      <w:proofErr w:type="spellStart"/>
      <w:r w:rsidR="006D545A" w:rsidRPr="00B150FA">
        <w:t>B</w:t>
      </w:r>
      <w:r w:rsidRPr="00B150FA">
        <w:t>iblica</w:t>
      </w:r>
      <w:proofErr w:type="spellEnd"/>
      <w:r w:rsidR="006D545A" w:rsidRPr="00B150FA">
        <w:t xml:space="preserve"> Old Testament </w:t>
      </w:r>
      <w:r w:rsidR="003125DD" w:rsidRPr="00B150FA">
        <w:t>Series</w:t>
      </w:r>
      <w:r w:rsidRPr="00B150FA">
        <w:t xml:space="preserve"> 15</w:t>
      </w:r>
      <w:r w:rsidR="00D66936" w:rsidRPr="00B150FA">
        <w:t>;</w:t>
      </w:r>
      <w:r w:rsidRPr="00B150FA">
        <w:t xml:space="preserve"> Lund: C</w:t>
      </w:r>
      <w:r w:rsidR="009C3EEE" w:rsidRPr="00B150FA">
        <w:t>.</w:t>
      </w:r>
      <w:r w:rsidRPr="00B150FA">
        <w:t>W</w:t>
      </w:r>
      <w:r w:rsidR="009C3EEE" w:rsidRPr="00B150FA">
        <w:t>.</w:t>
      </w:r>
      <w:r w:rsidRPr="00B150FA">
        <w:t>K</w:t>
      </w:r>
      <w:r w:rsidR="009C3EEE" w:rsidRPr="00B150FA">
        <w:t>.</w:t>
      </w:r>
      <w:r w:rsidR="0075797D" w:rsidRPr="00B150FA">
        <w:t xml:space="preserve"> </w:t>
      </w:r>
      <w:proofErr w:type="spellStart"/>
      <w:r w:rsidR="0075797D" w:rsidRPr="00B150FA">
        <w:t>Gleerup</w:t>
      </w:r>
      <w:proofErr w:type="spellEnd"/>
      <w:r w:rsidR="002716E8" w:rsidRPr="00B150FA">
        <w:t>, 1980</w:t>
      </w:r>
      <w:r w:rsidR="00C66390" w:rsidRPr="00B150FA">
        <w:t>).</w:t>
      </w:r>
    </w:p>
    <w:p w14:paraId="008720BF" w14:textId="77777777" w:rsidR="00F078F9" w:rsidRPr="00B150FA" w:rsidRDefault="00F078F9" w:rsidP="00F078F9">
      <w:pPr>
        <w:widowControl w:val="0"/>
        <w:autoSpaceDE w:val="0"/>
        <w:autoSpaceDN w:val="0"/>
        <w:adjustRightInd w:val="0"/>
        <w:ind w:left="720" w:hanging="720"/>
      </w:pPr>
    </w:p>
    <w:p w14:paraId="5AFFF808" w14:textId="77777777" w:rsidR="00F078F9" w:rsidRPr="00B150FA" w:rsidRDefault="00F078F9" w:rsidP="00595B7B">
      <w:pPr>
        <w:widowControl w:val="0"/>
        <w:autoSpaceDE w:val="0"/>
        <w:autoSpaceDN w:val="0"/>
        <w:adjustRightInd w:val="0"/>
        <w:ind w:left="720" w:hanging="720"/>
      </w:pPr>
      <w:proofErr w:type="spellStart"/>
      <w:r w:rsidRPr="00B150FA">
        <w:t>Koptak</w:t>
      </w:r>
      <w:proofErr w:type="spellEnd"/>
      <w:r w:rsidRPr="00B150FA">
        <w:t xml:space="preserve">, Paul E. </w:t>
      </w:r>
      <w:r w:rsidRPr="00B150FA">
        <w:rPr>
          <w:i/>
        </w:rPr>
        <w:t>Proverbs</w:t>
      </w:r>
      <w:r w:rsidR="00A46FB3" w:rsidRPr="00B150FA">
        <w:rPr>
          <w:i/>
        </w:rPr>
        <w:t>.</w:t>
      </w:r>
      <w:r w:rsidRPr="00B150FA">
        <w:rPr>
          <w:i/>
        </w:rPr>
        <w:t xml:space="preserve"> </w:t>
      </w:r>
      <w:r w:rsidR="00A46FB3" w:rsidRPr="00B150FA">
        <w:t xml:space="preserve">The NIV Application Commentary </w:t>
      </w:r>
      <w:r w:rsidR="00D66936" w:rsidRPr="00B150FA">
        <w:t>(</w:t>
      </w:r>
      <w:r w:rsidR="00A46FB3" w:rsidRPr="00B150FA">
        <w:t xml:space="preserve">Terry Muck et al. (eds.); </w:t>
      </w:r>
      <w:r w:rsidRPr="00B150FA">
        <w:t>Grand Rapids: Zondervan, 2003</w:t>
      </w:r>
      <w:r w:rsidR="00C66390" w:rsidRPr="00B150FA">
        <w:t>)</w:t>
      </w:r>
    </w:p>
    <w:p w14:paraId="28DB3109" w14:textId="77777777" w:rsidR="00DC7361" w:rsidRPr="00B150FA" w:rsidRDefault="00DC7361" w:rsidP="00777AA7">
      <w:pPr>
        <w:ind w:left="720" w:hanging="720"/>
      </w:pPr>
    </w:p>
    <w:p w14:paraId="7BF4FB4F" w14:textId="77777777" w:rsidR="003643F7" w:rsidRPr="00B150FA" w:rsidRDefault="003643F7" w:rsidP="00777AA7">
      <w:pPr>
        <w:ind w:left="720" w:hanging="720"/>
      </w:pPr>
      <w:r w:rsidRPr="00B150FA">
        <w:t>Kovacs, Brian</w:t>
      </w:r>
      <w:r w:rsidR="002716E8" w:rsidRPr="00B150FA">
        <w:t xml:space="preserve">. </w:t>
      </w:r>
      <w:r w:rsidRPr="00B150FA">
        <w:t>Sociological</w:t>
      </w:r>
      <w:r w:rsidRPr="00B150FA">
        <w:noBreakHyphen/>
      </w:r>
      <w:r w:rsidR="00655293" w:rsidRPr="00B150FA">
        <w:t>s</w:t>
      </w:r>
      <w:r w:rsidRPr="00B150FA">
        <w:t xml:space="preserve">tructural </w:t>
      </w:r>
      <w:r w:rsidR="00655293" w:rsidRPr="00B150FA">
        <w:t>c</w:t>
      </w:r>
      <w:r w:rsidRPr="00B150FA">
        <w:t xml:space="preserve">onstraints upon </w:t>
      </w:r>
      <w:r w:rsidR="00655293" w:rsidRPr="00B150FA">
        <w:t>w</w:t>
      </w:r>
      <w:r w:rsidRPr="00B150FA">
        <w:t xml:space="preserve">isdom: </w:t>
      </w:r>
      <w:r w:rsidR="00655293" w:rsidRPr="00B150FA">
        <w:t>t</w:t>
      </w:r>
      <w:r w:rsidRPr="00B150FA">
        <w:t xml:space="preserve">he </w:t>
      </w:r>
      <w:r w:rsidR="00655293" w:rsidRPr="00B150FA">
        <w:t>s</w:t>
      </w:r>
      <w:r w:rsidRPr="00B150FA">
        <w:t xml:space="preserve">patial and </w:t>
      </w:r>
      <w:r w:rsidR="00655293" w:rsidRPr="00B150FA">
        <w:t>t</w:t>
      </w:r>
      <w:r w:rsidRPr="00B150FA">
        <w:t xml:space="preserve">emporal </w:t>
      </w:r>
      <w:r w:rsidR="00655293" w:rsidRPr="00B150FA">
        <w:t>m</w:t>
      </w:r>
      <w:r w:rsidRPr="00B150FA">
        <w:t>atrix of Proverbs 15:28</w:t>
      </w:r>
      <w:r w:rsidRPr="00B150FA">
        <w:noBreakHyphen/>
        <w:t>22:16</w:t>
      </w:r>
      <w:r w:rsidR="00D66936" w:rsidRPr="00B150FA">
        <w:t xml:space="preserve"> (Ph</w:t>
      </w:r>
      <w:r w:rsidR="006A2F96" w:rsidRPr="00B150FA">
        <w:t>.</w:t>
      </w:r>
      <w:r w:rsidR="00D66936" w:rsidRPr="00B150FA">
        <w:t>D</w:t>
      </w:r>
      <w:r w:rsidR="006A2F96" w:rsidRPr="00B150FA">
        <w:t>.</w:t>
      </w:r>
      <w:r w:rsidR="00D66936" w:rsidRPr="00B150FA">
        <w:t xml:space="preserve"> </w:t>
      </w:r>
      <w:r w:rsidR="00B150FA">
        <w:t>dissertation;</w:t>
      </w:r>
      <w:r w:rsidR="00D66936" w:rsidRPr="00B150FA">
        <w:t xml:space="preserve"> </w:t>
      </w:r>
      <w:r w:rsidRPr="00B150FA">
        <w:t>Vanderbilt University</w:t>
      </w:r>
      <w:r w:rsidR="002716E8" w:rsidRPr="00B150FA">
        <w:t>, 1978</w:t>
      </w:r>
      <w:r w:rsidR="00C66390" w:rsidRPr="00B150FA">
        <w:t>).</w:t>
      </w:r>
    </w:p>
    <w:p w14:paraId="005A0C20" w14:textId="77777777" w:rsidR="00DC7361" w:rsidRPr="00B150FA" w:rsidRDefault="00DC7361" w:rsidP="00777AA7">
      <w:pPr>
        <w:ind w:left="720" w:hanging="720"/>
      </w:pPr>
    </w:p>
    <w:p w14:paraId="198FD602" w14:textId="77777777" w:rsidR="0062288D" w:rsidRPr="00B150FA" w:rsidRDefault="003643F7" w:rsidP="0062288D">
      <w:pPr>
        <w:widowControl w:val="0"/>
        <w:autoSpaceDE w:val="0"/>
        <w:autoSpaceDN w:val="0"/>
        <w:adjustRightInd w:val="0"/>
        <w:ind w:left="720" w:hanging="720"/>
      </w:pPr>
      <w:proofErr w:type="spellStart"/>
      <w:r w:rsidRPr="00B150FA">
        <w:t>Lichtheim</w:t>
      </w:r>
      <w:proofErr w:type="spellEnd"/>
      <w:r w:rsidRPr="00B150FA">
        <w:t>, Miriam</w:t>
      </w:r>
      <w:r w:rsidR="002716E8" w:rsidRPr="00B150FA">
        <w:t>.</w:t>
      </w:r>
      <w:r w:rsidR="0062288D" w:rsidRPr="00B150FA">
        <w:t xml:space="preserve"> </w:t>
      </w:r>
      <w:r w:rsidR="0062288D" w:rsidRPr="00B150FA">
        <w:rPr>
          <w:i/>
        </w:rPr>
        <w:t xml:space="preserve">Ancient Egyptian Literature I: The Old &amp; Middle Kingdoms </w:t>
      </w:r>
      <w:r w:rsidR="0062288D" w:rsidRPr="00B150FA">
        <w:t xml:space="preserve">(Los Angeles: University of </w:t>
      </w:r>
      <w:proofErr w:type="spellStart"/>
      <w:r w:rsidR="0062288D" w:rsidRPr="00B150FA">
        <w:t>Caifornia</w:t>
      </w:r>
      <w:proofErr w:type="spellEnd"/>
      <w:r w:rsidR="0062288D" w:rsidRPr="00B150FA">
        <w:t xml:space="preserve"> Press, 1975).</w:t>
      </w:r>
    </w:p>
    <w:p w14:paraId="3E11CEEA" w14:textId="77777777" w:rsidR="0062288D" w:rsidRPr="00B150FA" w:rsidRDefault="0062288D" w:rsidP="0062288D">
      <w:pPr>
        <w:widowControl w:val="0"/>
        <w:autoSpaceDE w:val="0"/>
        <w:autoSpaceDN w:val="0"/>
        <w:adjustRightInd w:val="0"/>
        <w:ind w:left="720" w:hanging="720"/>
      </w:pPr>
    </w:p>
    <w:p w14:paraId="4C3BB417" w14:textId="77777777" w:rsidR="0062288D" w:rsidRPr="00B150FA" w:rsidRDefault="0062288D" w:rsidP="0062288D">
      <w:pPr>
        <w:widowControl w:val="0"/>
        <w:autoSpaceDE w:val="0"/>
        <w:autoSpaceDN w:val="0"/>
        <w:adjustRightInd w:val="0"/>
        <w:ind w:left="720" w:hanging="720"/>
      </w:pPr>
      <w:r w:rsidRPr="00B150FA">
        <w:t xml:space="preserve">--. </w:t>
      </w:r>
      <w:r w:rsidRPr="00B150FA">
        <w:rPr>
          <w:i/>
        </w:rPr>
        <w:t xml:space="preserve">Ancient Egyptian Literature II: The New Kingdom </w:t>
      </w:r>
      <w:r w:rsidRPr="00B150FA">
        <w:t xml:space="preserve">(Los Angeles: University of </w:t>
      </w:r>
      <w:proofErr w:type="spellStart"/>
      <w:r w:rsidRPr="00B150FA">
        <w:t>Caifornia</w:t>
      </w:r>
      <w:proofErr w:type="spellEnd"/>
      <w:r w:rsidRPr="00B150FA">
        <w:t xml:space="preserve"> Press, 1976).</w:t>
      </w:r>
    </w:p>
    <w:p w14:paraId="2978B48B" w14:textId="77777777" w:rsidR="0062288D" w:rsidRPr="00B150FA" w:rsidRDefault="0062288D" w:rsidP="0062288D">
      <w:pPr>
        <w:widowControl w:val="0"/>
        <w:autoSpaceDE w:val="0"/>
        <w:autoSpaceDN w:val="0"/>
        <w:adjustRightInd w:val="0"/>
        <w:ind w:left="720" w:hanging="720"/>
      </w:pPr>
    </w:p>
    <w:p w14:paraId="16B2F856" w14:textId="77777777" w:rsidR="0062288D" w:rsidRPr="00B150FA" w:rsidRDefault="0062288D" w:rsidP="0062288D">
      <w:pPr>
        <w:widowControl w:val="0"/>
        <w:autoSpaceDE w:val="0"/>
        <w:autoSpaceDN w:val="0"/>
        <w:adjustRightInd w:val="0"/>
        <w:ind w:left="720" w:hanging="720"/>
      </w:pPr>
      <w:r w:rsidRPr="00B150FA">
        <w:t xml:space="preserve">--. </w:t>
      </w:r>
      <w:r w:rsidRPr="00B150FA">
        <w:rPr>
          <w:i/>
        </w:rPr>
        <w:t>Ancient Egyptian Literature III: The Late Period</w:t>
      </w:r>
      <w:r w:rsidRPr="00B150FA">
        <w:t xml:space="preserve"> (Los Angeles: University of </w:t>
      </w:r>
      <w:proofErr w:type="spellStart"/>
      <w:r w:rsidRPr="00B150FA">
        <w:t>Caifornia</w:t>
      </w:r>
      <w:proofErr w:type="spellEnd"/>
      <w:r w:rsidRPr="00B150FA">
        <w:t xml:space="preserve"> Press, 1980).</w:t>
      </w:r>
    </w:p>
    <w:p w14:paraId="6AEDCBCA" w14:textId="77777777" w:rsidR="0062288D" w:rsidRPr="00B150FA" w:rsidRDefault="0062288D" w:rsidP="0062288D">
      <w:pPr>
        <w:widowControl w:val="0"/>
        <w:autoSpaceDE w:val="0"/>
        <w:autoSpaceDN w:val="0"/>
        <w:adjustRightInd w:val="0"/>
        <w:ind w:left="720" w:hanging="720"/>
      </w:pPr>
    </w:p>
    <w:p w14:paraId="3FAFE856" w14:textId="77777777" w:rsidR="007F0719" w:rsidRPr="00B150FA" w:rsidRDefault="003643F7" w:rsidP="007B736A">
      <w:r w:rsidRPr="00B150FA">
        <w:t>Longman, Tremper, III</w:t>
      </w:r>
      <w:r w:rsidR="002733EB" w:rsidRPr="00B150FA">
        <w:t>.</w:t>
      </w:r>
      <w:r w:rsidR="00B303ED" w:rsidRPr="00B150FA">
        <w:t xml:space="preserve"> </w:t>
      </w:r>
      <w:r w:rsidR="00DC7361" w:rsidRPr="00B150FA">
        <w:rPr>
          <w:i/>
        </w:rPr>
        <w:t>Proverbs</w:t>
      </w:r>
      <w:r w:rsidR="00D66936" w:rsidRPr="00B150FA">
        <w:t xml:space="preserve"> (G</w:t>
      </w:r>
      <w:r w:rsidR="00DC7361" w:rsidRPr="00B150FA">
        <w:t>rand Rapids: Baker</w:t>
      </w:r>
      <w:r w:rsidR="00D66936" w:rsidRPr="00B150FA">
        <w:t xml:space="preserve">, </w:t>
      </w:r>
      <w:r w:rsidR="002716E8" w:rsidRPr="00B150FA">
        <w:t>2006</w:t>
      </w:r>
      <w:r w:rsidR="00C66390" w:rsidRPr="00B150FA">
        <w:t>).</w:t>
      </w:r>
    </w:p>
    <w:p w14:paraId="5A711112" w14:textId="77777777" w:rsidR="007B736A" w:rsidRPr="00B150FA" w:rsidRDefault="007B736A" w:rsidP="007B736A"/>
    <w:p w14:paraId="3EA8B39C" w14:textId="77777777" w:rsidR="003643F7" w:rsidRPr="00B150FA" w:rsidRDefault="003643F7" w:rsidP="00777AA7">
      <w:pPr>
        <w:ind w:left="720" w:hanging="720"/>
      </w:pPr>
      <w:proofErr w:type="spellStart"/>
      <w:r w:rsidRPr="00B150FA">
        <w:t>McCreesh</w:t>
      </w:r>
      <w:proofErr w:type="spellEnd"/>
      <w:r w:rsidRPr="00B150FA">
        <w:t>, Thomas P.</w:t>
      </w:r>
      <w:r w:rsidR="002716E8" w:rsidRPr="00B150FA">
        <w:t xml:space="preserve"> </w:t>
      </w:r>
      <w:r w:rsidRPr="00B150FA">
        <w:rPr>
          <w:i/>
          <w:iCs/>
        </w:rPr>
        <w:t>Biblical Sound and Sense: Poetic Sound Patterns in</w:t>
      </w:r>
      <w:r w:rsidR="00F476E0" w:rsidRPr="00B150FA">
        <w:rPr>
          <w:i/>
          <w:iCs/>
        </w:rPr>
        <w:t xml:space="preserve"> </w:t>
      </w:r>
      <w:r w:rsidRPr="00B150FA">
        <w:rPr>
          <w:i/>
          <w:iCs/>
        </w:rPr>
        <w:t>Proverbs 10-29</w:t>
      </w:r>
      <w:r w:rsidRPr="00B150FA">
        <w:t xml:space="preserve"> </w:t>
      </w:r>
      <w:r w:rsidR="00CE40C8" w:rsidRPr="00B150FA">
        <w:t>(</w:t>
      </w:r>
      <w:r w:rsidR="001A3047" w:rsidRPr="00B150FA">
        <w:t xml:space="preserve">Journal for the Study of the Old Testament </w:t>
      </w:r>
      <w:r w:rsidR="00476CB7" w:rsidRPr="00B150FA">
        <w:t>Supplement</w:t>
      </w:r>
      <w:r w:rsidRPr="00B150FA">
        <w:t xml:space="preserve"> 128</w:t>
      </w:r>
      <w:r w:rsidR="00CE40C8" w:rsidRPr="00B150FA">
        <w:t>;</w:t>
      </w:r>
      <w:r w:rsidRPr="00B150FA">
        <w:t xml:space="preserve"> </w:t>
      </w:r>
      <w:r w:rsidR="007F1DF4" w:rsidRPr="00B150FA">
        <w:t xml:space="preserve">Sheffield: </w:t>
      </w:r>
      <w:r w:rsidRPr="00B150FA">
        <w:t xml:space="preserve">Sheffield Academic Press, </w:t>
      </w:r>
      <w:r w:rsidR="002716E8" w:rsidRPr="00B150FA">
        <w:t>1991</w:t>
      </w:r>
      <w:r w:rsidR="00C66390" w:rsidRPr="00B150FA">
        <w:t>).</w:t>
      </w:r>
    </w:p>
    <w:p w14:paraId="68FF39DE" w14:textId="77777777" w:rsidR="002D1307" w:rsidRPr="00B150FA" w:rsidRDefault="002D1307" w:rsidP="00777AA7">
      <w:pPr>
        <w:ind w:left="720" w:hanging="720"/>
      </w:pPr>
    </w:p>
    <w:p w14:paraId="225BDD74" w14:textId="77777777" w:rsidR="003643F7" w:rsidRPr="00B150FA" w:rsidRDefault="003643F7" w:rsidP="00777AA7">
      <w:pPr>
        <w:ind w:left="720" w:hanging="720"/>
      </w:pPr>
      <w:r w:rsidRPr="00B150FA">
        <w:t>McKane, William</w:t>
      </w:r>
      <w:r w:rsidR="002716E8" w:rsidRPr="00B150FA">
        <w:t xml:space="preserve">. </w:t>
      </w:r>
      <w:r w:rsidRPr="00B150FA">
        <w:rPr>
          <w:i/>
          <w:iCs/>
        </w:rPr>
        <w:t>Proverbs: A New Approach</w:t>
      </w:r>
      <w:r w:rsidR="00D66936" w:rsidRPr="00B150FA">
        <w:t xml:space="preserve"> (</w:t>
      </w:r>
      <w:r w:rsidRPr="00B150FA">
        <w:t>Old Testament Library. Philadelphia: Westminster</w:t>
      </w:r>
      <w:r w:rsidR="002716E8" w:rsidRPr="00B150FA">
        <w:t>, 1970</w:t>
      </w:r>
      <w:r w:rsidR="00C66390" w:rsidRPr="00B150FA">
        <w:t>).</w:t>
      </w:r>
    </w:p>
    <w:p w14:paraId="394B82E2" w14:textId="77777777" w:rsidR="002D1307" w:rsidRPr="00B150FA" w:rsidRDefault="002D1307" w:rsidP="00777AA7">
      <w:pPr>
        <w:ind w:left="720" w:hanging="720"/>
      </w:pPr>
    </w:p>
    <w:p w14:paraId="20E8E67B" w14:textId="77777777" w:rsidR="003643F7" w:rsidRPr="00B150FA" w:rsidRDefault="003643F7" w:rsidP="00777AA7">
      <w:pPr>
        <w:ind w:left="720" w:hanging="720"/>
      </w:pPr>
      <w:proofErr w:type="spellStart"/>
      <w:r w:rsidRPr="00B150FA">
        <w:t>Malchow</w:t>
      </w:r>
      <w:proofErr w:type="spellEnd"/>
      <w:r w:rsidRPr="00B150FA">
        <w:t>, Bruce V.</w:t>
      </w:r>
      <w:r w:rsidR="002716E8" w:rsidRPr="00B150FA">
        <w:t xml:space="preserve"> </w:t>
      </w:r>
      <w:r w:rsidRPr="00B150FA">
        <w:t xml:space="preserve">The </w:t>
      </w:r>
      <w:r w:rsidR="00655293" w:rsidRPr="00B150FA">
        <w:t>r</w:t>
      </w:r>
      <w:r w:rsidRPr="00B150FA">
        <w:t>oots of Israel</w:t>
      </w:r>
      <w:r w:rsidR="00792DD9" w:rsidRPr="00B150FA">
        <w:t>’</w:t>
      </w:r>
      <w:r w:rsidRPr="00B150FA">
        <w:t xml:space="preserve">s </w:t>
      </w:r>
      <w:r w:rsidR="00655293" w:rsidRPr="00B150FA">
        <w:t>w</w:t>
      </w:r>
      <w:r w:rsidRPr="00B150FA">
        <w:t xml:space="preserve">isdom in </w:t>
      </w:r>
      <w:r w:rsidR="00655293" w:rsidRPr="00B150FA">
        <w:t>s</w:t>
      </w:r>
      <w:r w:rsidRPr="00B150FA">
        <w:t xml:space="preserve">acral </w:t>
      </w:r>
      <w:r w:rsidR="00655293" w:rsidRPr="00B150FA">
        <w:t>k</w:t>
      </w:r>
      <w:r w:rsidRPr="00B150FA">
        <w:t>ingship</w:t>
      </w:r>
      <w:r w:rsidR="00D66936" w:rsidRPr="00B150FA">
        <w:t xml:space="preserve"> (Ph</w:t>
      </w:r>
      <w:r w:rsidR="006A2F96" w:rsidRPr="00B150FA">
        <w:t>.</w:t>
      </w:r>
      <w:r w:rsidR="00D66936" w:rsidRPr="00B150FA">
        <w:t>D</w:t>
      </w:r>
      <w:r w:rsidR="006A2F96" w:rsidRPr="00B150FA">
        <w:t>.</w:t>
      </w:r>
      <w:r w:rsidR="00D66936" w:rsidRPr="00B150FA">
        <w:t xml:space="preserve"> </w:t>
      </w:r>
      <w:r w:rsidR="00B150FA">
        <w:t>dissertation;</w:t>
      </w:r>
      <w:r w:rsidR="00DC7361" w:rsidRPr="00B150FA">
        <w:t xml:space="preserve"> Marquette University</w:t>
      </w:r>
      <w:r w:rsidR="002716E8" w:rsidRPr="00B150FA">
        <w:t>, 1972</w:t>
      </w:r>
      <w:r w:rsidR="00C66390" w:rsidRPr="00B150FA">
        <w:t>).</w:t>
      </w:r>
    </w:p>
    <w:p w14:paraId="21DEB003" w14:textId="77777777" w:rsidR="00DC7361" w:rsidRPr="00B150FA" w:rsidRDefault="00DC7361" w:rsidP="00777AA7">
      <w:pPr>
        <w:ind w:left="720" w:hanging="720"/>
      </w:pPr>
    </w:p>
    <w:p w14:paraId="771326D2" w14:textId="77777777" w:rsidR="00DC7361" w:rsidRPr="00B150FA" w:rsidRDefault="00992875" w:rsidP="00777AA7">
      <w:pPr>
        <w:ind w:left="720" w:hanging="720"/>
      </w:pPr>
      <w:proofErr w:type="spellStart"/>
      <w:r w:rsidRPr="00B150FA">
        <w:t>Mieder</w:t>
      </w:r>
      <w:proofErr w:type="spellEnd"/>
      <w:r w:rsidRPr="00B150FA">
        <w:t xml:space="preserve">, Wolfgang. </w:t>
      </w:r>
      <w:r w:rsidR="00DC7361" w:rsidRPr="00B150FA">
        <w:rPr>
          <w:i/>
        </w:rPr>
        <w:t>Cognition, Comprehension, and Communication: A Decade of North American Proverb Studies (1990-2000</w:t>
      </w:r>
      <w:r w:rsidR="00C66390" w:rsidRPr="00B150FA">
        <w:rPr>
          <w:i/>
        </w:rPr>
        <w:t>).</w:t>
      </w:r>
      <w:r w:rsidR="00DC7361" w:rsidRPr="00B150FA">
        <w:t xml:space="preserve"> </w:t>
      </w:r>
      <w:r w:rsidR="00CE40C8" w:rsidRPr="00B150FA">
        <w:t>(</w:t>
      </w:r>
      <w:proofErr w:type="spellStart"/>
      <w:r w:rsidR="00DC7361" w:rsidRPr="00B150FA">
        <w:t>Baltmannsweiler</w:t>
      </w:r>
      <w:proofErr w:type="spellEnd"/>
      <w:r w:rsidR="00625BA1" w:rsidRPr="00B150FA">
        <w:t>:</w:t>
      </w:r>
      <w:r w:rsidR="00DC7361" w:rsidRPr="00B150FA">
        <w:t xml:space="preserve"> </w:t>
      </w:r>
      <w:proofErr w:type="spellStart"/>
      <w:r w:rsidR="00DC7361" w:rsidRPr="00B150FA">
        <w:t>Schnieder</w:t>
      </w:r>
      <w:proofErr w:type="spellEnd"/>
      <w:r w:rsidR="00625BA1" w:rsidRPr="00B150FA">
        <w:t>-</w:t>
      </w:r>
      <w:r w:rsidR="00DC7361" w:rsidRPr="00B150FA">
        <w:t xml:space="preserve">Verlag </w:t>
      </w:r>
      <w:proofErr w:type="spellStart"/>
      <w:r w:rsidR="00DC7361" w:rsidRPr="00B150FA">
        <w:t>Hohengehren</w:t>
      </w:r>
      <w:proofErr w:type="spellEnd"/>
      <w:r w:rsidR="002716E8" w:rsidRPr="00B150FA">
        <w:t>, 2003</w:t>
      </w:r>
      <w:r w:rsidR="00C66390" w:rsidRPr="00B150FA">
        <w:t>).</w:t>
      </w:r>
    </w:p>
    <w:p w14:paraId="34C54E49" w14:textId="77777777" w:rsidR="00992875" w:rsidRPr="00B150FA" w:rsidRDefault="00992875" w:rsidP="00777AA7">
      <w:pPr>
        <w:ind w:left="720" w:hanging="720"/>
      </w:pPr>
    </w:p>
    <w:p w14:paraId="10591413" w14:textId="77777777" w:rsidR="001537B7" w:rsidRPr="00B150FA" w:rsidRDefault="00535373" w:rsidP="00777AA7">
      <w:pPr>
        <w:ind w:left="720" w:hanging="720"/>
      </w:pPr>
      <w:r w:rsidRPr="00B150FA">
        <w:t>--</w:t>
      </w:r>
      <w:r w:rsidR="00EA16F5" w:rsidRPr="00B150FA">
        <w:t xml:space="preserve">. </w:t>
      </w:r>
      <w:r w:rsidR="00EA16F5" w:rsidRPr="00B150FA">
        <w:rPr>
          <w:i/>
        </w:rPr>
        <w:t>Proverbs: A Handbook.</w:t>
      </w:r>
      <w:r w:rsidR="00EA16F5" w:rsidRPr="00B150FA">
        <w:t xml:space="preserve"> Westport: Greenwood, 2004.</w:t>
      </w:r>
      <w:r w:rsidR="00EA16F5" w:rsidRPr="00B150FA">
        <w:br/>
      </w:r>
    </w:p>
    <w:p w14:paraId="4463D04E" w14:textId="77777777" w:rsidR="00535373" w:rsidRPr="00B150FA" w:rsidRDefault="00535373" w:rsidP="00535373">
      <w:pPr>
        <w:ind w:left="720" w:hanging="720"/>
      </w:pPr>
      <w:r w:rsidRPr="00B150FA">
        <w:t xml:space="preserve">--. </w:t>
      </w:r>
      <w:r w:rsidRPr="00B150FA">
        <w:rPr>
          <w:i/>
          <w:iCs/>
        </w:rPr>
        <w:t>Proverbs are Never Out of Season: Popular Wisdom in the Modern Age</w:t>
      </w:r>
      <w:r w:rsidRPr="00B150FA">
        <w:rPr>
          <w:iCs/>
        </w:rPr>
        <w:t xml:space="preserve"> (New</w:t>
      </w:r>
      <w:r w:rsidRPr="00B150FA">
        <w:t xml:space="preserve"> York: Oxford University Press, 1993).</w:t>
      </w:r>
    </w:p>
    <w:p w14:paraId="443B0B0A" w14:textId="77777777" w:rsidR="00535373" w:rsidRPr="00B150FA" w:rsidRDefault="00535373" w:rsidP="00535373">
      <w:pPr>
        <w:ind w:left="720" w:hanging="720"/>
      </w:pPr>
    </w:p>
    <w:p w14:paraId="28235C25" w14:textId="77777777" w:rsidR="00730871" w:rsidRPr="00B150FA" w:rsidRDefault="00535373" w:rsidP="00535373">
      <w:pPr>
        <w:ind w:left="720" w:hanging="720"/>
      </w:pPr>
      <w:r w:rsidRPr="00B150FA">
        <w:t xml:space="preserve">-- (ed.). </w:t>
      </w:r>
      <w:r w:rsidRPr="00B150FA">
        <w:rPr>
          <w:i/>
        </w:rPr>
        <w:t>Wise Words: Essays on the Proverb</w:t>
      </w:r>
      <w:r w:rsidRPr="00B150FA">
        <w:t xml:space="preserve"> (New York: Garland, 1994).</w:t>
      </w:r>
    </w:p>
    <w:p w14:paraId="6F92C54A" w14:textId="77777777" w:rsidR="00730871" w:rsidRPr="00B150FA" w:rsidRDefault="00730871" w:rsidP="00535373">
      <w:pPr>
        <w:ind w:left="720" w:hanging="720"/>
      </w:pPr>
    </w:p>
    <w:p w14:paraId="6CA79D85" w14:textId="77777777" w:rsidR="004B789B" w:rsidRPr="00B150FA" w:rsidRDefault="00C12540" w:rsidP="004B789B">
      <w:pPr>
        <w:ind w:left="720" w:hanging="720"/>
      </w:pPr>
      <w:proofErr w:type="spellStart"/>
      <w:r w:rsidRPr="00B150FA">
        <w:lastRenderedPageBreak/>
        <w:t>Mieder</w:t>
      </w:r>
      <w:proofErr w:type="spellEnd"/>
      <w:r w:rsidRPr="00B150FA">
        <w:t xml:space="preserve">, Wolfgang, and Alan </w:t>
      </w:r>
      <w:proofErr w:type="spellStart"/>
      <w:r w:rsidRPr="00B150FA">
        <w:t>Dundes</w:t>
      </w:r>
      <w:proofErr w:type="spellEnd"/>
      <w:r w:rsidR="004B789B" w:rsidRPr="00B150FA">
        <w:t xml:space="preserve"> (ed</w:t>
      </w:r>
      <w:r w:rsidRPr="00B150FA">
        <w:t>s</w:t>
      </w:r>
      <w:r w:rsidR="004B789B" w:rsidRPr="00B150FA">
        <w:t xml:space="preserve">.). </w:t>
      </w:r>
      <w:r w:rsidR="004B789B" w:rsidRPr="00B150FA">
        <w:rPr>
          <w:i/>
          <w:iCs/>
        </w:rPr>
        <w:t>The Wisdom of Many: Essays on the Proverb</w:t>
      </w:r>
      <w:r w:rsidR="004B789B" w:rsidRPr="00B150FA">
        <w:t xml:space="preserve"> (Madison: The University of Wisconsin Press, 1981).</w:t>
      </w:r>
    </w:p>
    <w:p w14:paraId="7552D80C" w14:textId="77777777" w:rsidR="004B789B" w:rsidRPr="00B150FA" w:rsidRDefault="004B789B" w:rsidP="004B789B">
      <w:pPr>
        <w:ind w:left="720" w:hanging="720"/>
      </w:pPr>
    </w:p>
    <w:p w14:paraId="06373162" w14:textId="77777777" w:rsidR="00210698" w:rsidRPr="00B150FA" w:rsidRDefault="003643F7" w:rsidP="00777AA7">
      <w:pPr>
        <w:ind w:left="720" w:hanging="720"/>
      </w:pPr>
      <w:r w:rsidRPr="00B150FA">
        <w:t>Milner, George B.</w:t>
      </w:r>
      <w:r w:rsidR="002716E8" w:rsidRPr="00B150FA">
        <w:t xml:space="preserve"> </w:t>
      </w:r>
      <w:r w:rsidR="0080225E" w:rsidRPr="00B150FA">
        <w:t>“</w:t>
      </w:r>
      <w:r w:rsidRPr="00B150FA">
        <w:t>Quadripartite Structures</w:t>
      </w:r>
      <w:r w:rsidR="0080225E" w:rsidRPr="00B150FA">
        <w:t>”</w:t>
      </w:r>
      <w:r w:rsidR="0077053B" w:rsidRPr="00B150FA">
        <w:t>,</w:t>
      </w:r>
      <w:r w:rsidRPr="00B150FA">
        <w:t xml:space="preserve"> </w:t>
      </w:r>
      <w:proofErr w:type="spellStart"/>
      <w:r w:rsidRPr="00B150FA">
        <w:rPr>
          <w:i/>
          <w:iCs/>
        </w:rPr>
        <w:t>Proverbium</w:t>
      </w:r>
      <w:proofErr w:type="spellEnd"/>
      <w:r w:rsidRPr="00B150FA">
        <w:t xml:space="preserve"> 14</w:t>
      </w:r>
      <w:r w:rsidR="002716E8" w:rsidRPr="00B150FA">
        <w:t xml:space="preserve"> (1969)</w:t>
      </w:r>
      <w:r w:rsidR="00210698" w:rsidRPr="00B150FA">
        <w:t xml:space="preserve"> </w:t>
      </w:r>
      <w:r w:rsidRPr="00B150FA">
        <w:t>379</w:t>
      </w:r>
      <w:r w:rsidRPr="00B150FA">
        <w:noBreakHyphen/>
      </w:r>
      <w:r w:rsidR="008C26DA">
        <w:t>3</w:t>
      </w:r>
      <w:r w:rsidRPr="00B150FA">
        <w:t>83.Murphy, Roland E.</w:t>
      </w:r>
      <w:r w:rsidR="002716E8" w:rsidRPr="00B150FA">
        <w:t xml:space="preserve"> </w:t>
      </w:r>
      <w:r w:rsidR="00210698" w:rsidRPr="00B150FA">
        <w:rPr>
          <w:i/>
          <w:iCs/>
        </w:rPr>
        <w:t>Proverbs</w:t>
      </w:r>
      <w:r w:rsidR="00B303ED" w:rsidRPr="00B150FA">
        <w:t xml:space="preserve"> </w:t>
      </w:r>
      <w:r w:rsidR="00CE40C8" w:rsidRPr="00B150FA">
        <w:t>(</w:t>
      </w:r>
      <w:r w:rsidR="00210698" w:rsidRPr="00B150FA">
        <w:t>Word Biblical Commentary. Dallas: Word Books</w:t>
      </w:r>
      <w:r w:rsidR="002716E8" w:rsidRPr="00B150FA">
        <w:t>, 1998</w:t>
      </w:r>
      <w:r w:rsidR="00C66390" w:rsidRPr="00B150FA">
        <w:t>).</w:t>
      </w:r>
      <w:r w:rsidR="00210698" w:rsidRPr="00B150FA">
        <w:t xml:space="preserve"> </w:t>
      </w:r>
      <w:r w:rsidR="002716E8" w:rsidRPr="00B150FA">
        <w:br/>
      </w:r>
    </w:p>
    <w:p w14:paraId="0E6E3B2C" w14:textId="77777777" w:rsidR="00FA1F91" w:rsidRPr="00B150FA" w:rsidRDefault="00FA1F91" w:rsidP="00FA1F91">
      <w:pPr>
        <w:widowControl w:val="0"/>
        <w:autoSpaceDE w:val="0"/>
        <w:autoSpaceDN w:val="0"/>
        <w:adjustRightInd w:val="0"/>
        <w:ind w:left="720" w:hanging="720"/>
      </w:pPr>
      <w:r w:rsidRPr="00B150FA">
        <w:t xml:space="preserve">--. </w:t>
      </w:r>
      <w:r w:rsidRPr="00B150FA">
        <w:rPr>
          <w:i/>
        </w:rPr>
        <w:t>The Tree of Life. An Exploration of Biblical Wisdom Literature</w:t>
      </w:r>
      <w:r w:rsidRPr="00B150FA">
        <w:t xml:space="preserve"> (Grand Rapids: Eerdmans, 1990) [reprinted, with </w:t>
      </w:r>
      <w:r w:rsidR="00476CB7" w:rsidRPr="00B150FA">
        <w:t>supplement</w:t>
      </w:r>
      <w:r w:rsidRPr="00B150FA">
        <w:t xml:space="preserve"> 1996].</w:t>
      </w:r>
    </w:p>
    <w:p w14:paraId="35E0ADCC" w14:textId="77777777" w:rsidR="00FA1F91" w:rsidRPr="00B150FA" w:rsidRDefault="00FA1F91" w:rsidP="00FA1F91">
      <w:pPr>
        <w:widowControl w:val="0"/>
        <w:autoSpaceDE w:val="0"/>
        <w:autoSpaceDN w:val="0"/>
        <w:adjustRightInd w:val="0"/>
        <w:ind w:left="720" w:hanging="720"/>
      </w:pPr>
    </w:p>
    <w:p w14:paraId="07784866" w14:textId="77777777" w:rsidR="003643F7" w:rsidRPr="00B150FA" w:rsidRDefault="003643F7" w:rsidP="00530141">
      <w:pPr>
        <w:ind w:left="720" w:hanging="720"/>
      </w:pPr>
      <w:r w:rsidRPr="00B150FA">
        <w:t>Nel, Philip J.</w:t>
      </w:r>
      <w:r w:rsidR="002716E8" w:rsidRPr="00B150FA">
        <w:t xml:space="preserve"> </w:t>
      </w:r>
      <w:r w:rsidRPr="00B150FA">
        <w:rPr>
          <w:i/>
          <w:iCs/>
        </w:rPr>
        <w:t>The Structure and Ethos of the Wisdom Admonitions in Proverbs</w:t>
      </w:r>
      <w:r w:rsidR="00B303ED" w:rsidRPr="00B150FA">
        <w:t xml:space="preserve"> </w:t>
      </w:r>
      <w:r w:rsidR="00CE40C8" w:rsidRPr="00B150FA">
        <w:t>(</w:t>
      </w:r>
      <w:proofErr w:type="spellStart"/>
      <w:r w:rsidR="008C349D" w:rsidRPr="00B150FA">
        <w:t>Beiheft</w:t>
      </w:r>
      <w:proofErr w:type="spellEnd"/>
      <w:r w:rsidR="008C349D" w:rsidRPr="00B150FA">
        <w:t xml:space="preserve"> </w:t>
      </w:r>
      <w:proofErr w:type="spellStart"/>
      <w:r w:rsidR="008C349D" w:rsidRPr="00B150FA">
        <w:t>zur</w:t>
      </w:r>
      <w:proofErr w:type="spellEnd"/>
      <w:r w:rsidR="008C349D" w:rsidRPr="00B150FA">
        <w:t xml:space="preserve"> </w:t>
      </w:r>
      <w:proofErr w:type="spellStart"/>
      <w:r w:rsidR="008C349D" w:rsidRPr="00B150FA">
        <w:t>Zeitschrift</w:t>
      </w:r>
      <w:proofErr w:type="spellEnd"/>
      <w:r w:rsidR="008C349D" w:rsidRPr="00B150FA">
        <w:t xml:space="preserve"> für die </w:t>
      </w:r>
      <w:proofErr w:type="spellStart"/>
      <w:r w:rsidR="00CD1D5B" w:rsidRPr="00B150FA">
        <w:t>a</w:t>
      </w:r>
      <w:r w:rsidR="008C349D" w:rsidRPr="00B150FA">
        <w:t>lttestamentliche</w:t>
      </w:r>
      <w:proofErr w:type="spellEnd"/>
      <w:r w:rsidR="008C349D" w:rsidRPr="00B150FA">
        <w:t xml:space="preserve"> </w:t>
      </w:r>
      <w:proofErr w:type="spellStart"/>
      <w:r w:rsidR="00476CB7" w:rsidRPr="00B150FA">
        <w:t>Wissenschaft</w:t>
      </w:r>
      <w:proofErr w:type="spellEnd"/>
      <w:r w:rsidR="008C349D" w:rsidRPr="00B150FA">
        <w:t xml:space="preserve"> 158; </w:t>
      </w:r>
      <w:r w:rsidR="00530141" w:rsidRPr="00B150FA">
        <w:t xml:space="preserve">Georg </w:t>
      </w:r>
      <w:proofErr w:type="spellStart"/>
      <w:r w:rsidR="00530141" w:rsidRPr="00B150FA">
        <w:t>Fohrer</w:t>
      </w:r>
      <w:proofErr w:type="spellEnd"/>
      <w:r w:rsidR="00530141" w:rsidRPr="00B150FA">
        <w:t xml:space="preserve"> (ed.); </w:t>
      </w:r>
      <w:r w:rsidRPr="00B150FA">
        <w:t>Berlin: Walter de Gruyter</w:t>
      </w:r>
      <w:r w:rsidR="002716E8" w:rsidRPr="00B150FA">
        <w:t>, 1982</w:t>
      </w:r>
      <w:r w:rsidR="00C66390" w:rsidRPr="00B150FA">
        <w:t>).</w:t>
      </w:r>
    </w:p>
    <w:p w14:paraId="2C7E2A00" w14:textId="77777777" w:rsidR="00B336D9" w:rsidRPr="00B150FA" w:rsidRDefault="00B336D9" w:rsidP="00777AA7">
      <w:pPr>
        <w:ind w:left="720" w:hanging="720"/>
      </w:pPr>
    </w:p>
    <w:p w14:paraId="7F1E1DA2" w14:textId="77777777" w:rsidR="003643F7" w:rsidRPr="00B150FA" w:rsidRDefault="003643F7" w:rsidP="00777AA7">
      <w:pPr>
        <w:ind w:left="720" w:hanging="720"/>
      </w:pPr>
      <w:r w:rsidRPr="00B150FA">
        <w:t>Ogden, Graham S.</w:t>
      </w:r>
      <w:r w:rsidR="002716E8" w:rsidRPr="00B150FA">
        <w:t xml:space="preserve"> </w:t>
      </w:r>
      <w:r w:rsidR="0080225E" w:rsidRPr="00B150FA">
        <w:t>“</w:t>
      </w:r>
      <w:r w:rsidRPr="00B150FA">
        <w:t>Better</w:t>
      </w:r>
      <w:r w:rsidR="00210698" w:rsidRPr="00B150FA">
        <w:t>-than</w:t>
      </w:r>
      <w:r w:rsidRPr="00B150FA">
        <w:t xml:space="preserve"> Proverb (Tob</w:t>
      </w:r>
      <w:r w:rsidRPr="00B150FA">
        <w:noBreakHyphen/>
      </w:r>
      <w:proofErr w:type="spellStart"/>
      <w:r w:rsidRPr="00B150FA">
        <w:t>Spruch</w:t>
      </w:r>
      <w:proofErr w:type="spellEnd"/>
      <w:r w:rsidRPr="00B150FA">
        <w:t xml:space="preserve">), Rhetorical Criticism, and </w:t>
      </w:r>
      <w:proofErr w:type="spellStart"/>
      <w:r w:rsidRPr="00B150FA">
        <w:t>Qoheleth</w:t>
      </w:r>
      <w:proofErr w:type="spellEnd"/>
      <w:r w:rsidR="0080225E" w:rsidRPr="00B150FA">
        <w:t>”</w:t>
      </w:r>
      <w:r w:rsidR="0077053B" w:rsidRPr="00B150FA">
        <w:t>,</w:t>
      </w:r>
      <w:r w:rsidRPr="00B150FA">
        <w:t xml:space="preserve"> </w:t>
      </w:r>
      <w:r w:rsidR="00D130D5" w:rsidRPr="00B150FA">
        <w:rPr>
          <w:i/>
        </w:rPr>
        <w:t>Journal of Biblical Literature</w:t>
      </w:r>
      <w:r w:rsidRPr="00B150FA">
        <w:t xml:space="preserve"> 96</w:t>
      </w:r>
      <w:r w:rsidR="002716E8" w:rsidRPr="00B150FA">
        <w:t xml:space="preserve"> (1977)</w:t>
      </w:r>
      <w:r w:rsidRPr="00B150FA">
        <w:t xml:space="preserve"> 489</w:t>
      </w:r>
      <w:r w:rsidRPr="00B150FA">
        <w:noBreakHyphen/>
        <w:t>505.</w:t>
      </w:r>
    </w:p>
    <w:p w14:paraId="4163D5AC" w14:textId="77777777" w:rsidR="001537B7" w:rsidRPr="00B150FA" w:rsidRDefault="001537B7" w:rsidP="00777AA7">
      <w:pPr>
        <w:ind w:left="720" w:hanging="720"/>
      </w:pPr>
    </w:p>
    <w:p w14:paraId="2E091136" w14:textId="77777777" w:rsidR="003643F7" w:rsidRPr="00B150FA" w:rsidRDefault="003643F7" w:rsidP="00777AA7">
      <w:pPr>
        <w:ind w:left="720" w:hanging="720"/>
      </w:pPr>
      <w:r w:rsidRPr="00B150FA">
        <w:t>Pemberton, Glenn D.</w:t>
      </w:r>
      <w:r w:rsidR="002716E8" w:rsidRPr="00B150FA">
        <w:t xml:space="preserve"> </w:t>
      </w:r>
      <w:r w:rsidRPr="00B150FA">
        <w:t xml:space="preserve">The </w:t>
      </w:r>
      <w:r w:rsidR="00655293" w:rsidRPr="00B150FA">
        <w:t>r</w:t>
      </w:r>
      <w:r w:rsidRPr="00B150FA">
        <w:t xml:space="preserve">hetoric of the </w:t>
      </w:r>
      <w:r w:rsidR="00655293" w:rsidRPr="00B150FA">
        <w:t>f</w:t>
      </w:r>
      <w:r w:rsidRPr="00B150FA">
        <w:t xml:space="preserve">ather: </w:t>
      </w:r>
      <w:r w:rsidR="00655293" w:rsidRPr="00B150FA">
        <w:t>a</w:t>
      </w:r>
      <w:r w:rsidRPr="00B150FA">
        <w:t xml:space="preserve"> </w:t>
      </w:r>
      <w:r w:rsidR="00655293" w:rsidRPr="00B150FA">
        <w:t>r</w:t>
      </w:r>
      <w:r w:rsidRPr="00B150FA">
        <w:t xml:space="preserve">hetorical </w:t>
      </w:r>
      <w:r w:rsidR="00655293" w:rsidRPr="00B150FA">
        <w:t>a</w:t>
      </w:r>
      <w:r w:rsidRPr="00B150FA">
        <w:t xml:space="preserve">nalysis of the </w:t>
      </w:r>
      <w:r w:rsidR="00655293" w:rsidRPr="00B150FA">
        <w:t>f</w:t>
      </w:r>
      <w:r w:rsidRPr="00B150FA">
        <w:t>ather/</w:t>
      </w:r>
      <w:r w:rsidR="00655293" w:rsidRPr="00B150FA">
        <w:t>s</w:t>
      </w:r>
      <w:r w:rsidRPr="00B150FA">
        <w:t xml:space="preserve">on </w:t>
      </w:r>
      <w:r w:rsidR="00655293" w:rsidRPr="00B150FA">
        <w:t>l</w:t>
      </w:r>
      <w:r w:rsidRPr="00B150FA">
        <w:t xml:space="preserve">ectures in Proverbs 1-9 </w:t>
      </w:r>
      <w:r w:rsidR="00CE40C8" w:rsidRPr="00B150FA">
        <w:t>(</w:t>
      </w:r>
      <w:r w:rsidRPr="00B150FA">
        <w:t>Ph</w:t>
      </w:r>
      <w:r w:rsidR="006A2F96" w:rsidRPr="00B150FA">
        <w:t>.</w:t>
      </w:r>
      <w:r w:rsidRPr="00B150FA">
        <w:t>D</w:t>
      </w:r>
      <w:r w:rsidR="006A2F96" w:rsidRPr="00B150FA">
        <w:t>.</w:t>
      </w:r>
      <w:r w:rsidRPr="00B150FA">
        <w:t xml:space="preserve"> </w:t>
      </w:r>
      <w:r w:rsidR="00B150FA">
        <w:t>dissertation;</w:t>
      </w:r>
      <w:r w:rsidRPr="00B150FA">
        <w:t xml:space="preserve"> </w:t>
      </w:r>
      <w:proofErr w:type="spellStart"/>
      <w:r w:rsidRPr="00B150FA">
        <w:t>Iliff</w:t>
      </w:r>
      <w:proofErr w:type="spellEnd"/>
      <w:r w:rsidRPr="00B150FA">
        <w:t xml:space="preserve"> School of Theology</w:t>
      </w:r>
      <w:r w:rsidR="002716E8" w:rsidRPr="00B150FA">
        <w:t>, 1999</w:t>
      </w:r>
      <w:r w:rsidR="00C66390" w:rsidRPr="00B150FA">
        <w:t>).</w:t>
      </w:r>
    </w:p>
    <w:p w14:paraId="2CE60369" w14:textId="77777777" w:rsidR="001537B7" w:rsidRPr="00B150FA" w:rsidRDefault="001537B7" w:rsidP="00777AA7">
      <w:pPr>
        <w:ind w:left="720" w:hanging="720"/>
      </w:pPr>
    </w:p>
    <w:p w14:paraId="0F1D8EDE" w14:textId="77777777" w:rsidR="003643F7" w:rsidRPr="00B150FA" w:rsidRDefault="003643F7" w:rsidP="00777AA7">
      <w:pPr>
        <w:ind w:left="720" w:hanging="720"/>
      </w:pPr>
      <w:r w:rsidRPr="003575B9">
        <w:t>Perdue, Leo G.</w:t>
      </w:r>
      <w:r w:rsidR="00B303ED" w:rsidRPr="003575B9">
        <w:t xml:space="preserve"> </w:t>
      </w:r>
      <w:r w:rsidRPr="003575B9">
        <w:rPr>
          <w:i/>
        </w:rPr>
        <w:t>Proverbs</w:t>
      </w:r>
      <w:r w:rsidR="00B303ED" w:rsidRPr="00B150FA">
        <w:t xml:space="preserve"> </w:t>
      </w:r>
      <w:r w:rsidR="00CE40C8" w:rsidRPr="003575B9">
        <w:t>(</w:t>
      </w:r>
      <w:r w:rsidRPr="003575B9">
        <w:t>Interpretation Series</w:t>
      </w:r>
      <w:r w:rsidR="002F6749" w:rsidRPr="003575B9">
        <w:t>;</w:t>
      </w:r>
      <w:r w:rsidRPr="003575B9">
        <w:t xml:space="preserve"> </w:t>
      </w:r>
      <w:r w:rsidRPr="00B150FA">
        <w:t>Louisvil</w:t>
      </w:r>
      <w:r w:rsidR="00F06039" w:rsidRPr="00B150FA">
        <w:t>l</w:t>
      </w:r>
      <w:r w:rsidRPr="00B150FA">
        <w:t xml:space="preserve">e: John Knox </w:t>
      </w:r>
      <w:r w:rsidR="00672D35" w:rsidRPr="00B150FA">
        <w:t>Press</w:t>
      </w:r>
      <w:r w:rsidR="002716E8" w:rsidRPr="00B150FA">
        <w:t>, 2000</w:t>
      </w:r>
      <w:r w:rsidR="00C66390" w:rsidRPr="00B150FA">
        <w:t>).</w:t>
      </w:r>
    </w:p>
    <w:p w14:paraId="7BFE8534" w14:textId="77777777" w:rsidR="002716E8" w:rsidRPr="00B150FA" w:rsidRDefault="002716E8" w:rsidP="00777AA7">
      <w:pPr>
        <w:ind w:left="720" w:hanging="720"/>
      </w:pPr>
    </w:p>
    <w:p w14:paraId="6E4922AF" w14:textId="77777777" w:rsidR="00672D35" w:rsidRPr="00B150FA" w:rsidRDefault="00BF2FEA" w:rsidP="00777AA7">
      <w:pPr>
        <w:ind w:left="720" w:hanging="720"/>
      </w:pPr>
      <w:r w:rsidRPr="00B150FA">
        <w:t>--</w:t>
      </w:r>
      <w:r w:rsidR="00792DD9" w:rsidRPr="00B150FA">
        <w:t>.</w:t>
      </w:r>
      <w:r w:rsidR="002716E8" w:rsidRPr="00B150FA">
        <w:t xml:space="preserve"> </w:t>
      </w:r>
      <w:r w:rsidR="00672D35" w:rsidRPr="00B150FA">
        <w:rPr>
          <w:i/>
          <w:iCs/>
        </w:rPr>
        <w:t>Wisdom and Cult</w:t>
      </w:r>
      <w:r w:rsidR="00B303ED" w:rsidRPr="00B150FA">
        <w:t xml:space="preserve"> </w:t>
      </w:r>
      <w:r w:rsidR="00CE40C8" w:rsidRPr="00B150FA">
        <w:t>(</w:t>
      </w:r>
      <w:r w:rsidR="00672D35" w:rsidRPr="00B150FA">
        <w:t>Missoula: Scholars Press</w:t>
      </w:r>
      <w:r w:rsidR="002716E8" w:rsidRPr="00B150FA">
        <w:t>, 1997</w:t>
      </w:r>
      <w:r w:rsidR="00C66390" w:rsidRPr="00B150FA">
        <w:t>).</w:t>
      </w:r>
    </w:p>
    <w:p w14:paraId="06C48B17" w14:textId="77777777" w:rsidR="001537B7" w:rsidRPr="00B150FA" w:rsidRDefault="001537B7" w:rsidP="00777AA7">
      <w:pPr>
        <w:ind w:left="720" w:hanging="720"/>
      </w:pPr>
    </w:p>
    <w:p w14:paraId="3D189A0B" w14:textId="77777777" w:rsidR="003643F7" w:rsidRPr="00B150FA" w:rsidRDefault="003643F7" w:rsidP="00777AA7">
      <w:pPr>
        <w:ind w:left="720" w:hanging="720"/>
      </w:pPr>
      <w:r w:rsidRPr="00B150FA">
        <w:t>Ruffle, John</w:t>
      </w:r>
      <w:r w:rsidR="002716E8" w:rsidRPr="00B150FA">
        <w:t xml:space="preserve">. </w:t>
      </w:r>
      <w:r w:rsidR="0080225E" w:rsidRPr="00B150FA">
        <w:t>“</w:t>
      </w:r>
      <w:r w:rsidRPr="00B150FA">
        <w:t xml:space="preserve">The Teaching of </w:t>
      </w:r>
      <w:proofErr w:type="spellStart"/>
      <w:r w:rsidRPr="00B150FA">
        <w:t>Amenemope</w:t>
      </w:r>
      <w:proofErr w:type="spellEnd"/>
      <w:r w:rsidRPr="00B150FA">
        <w:t xml:space="preserve"> and </w:t>
      </w:r>
      <w:r w:rsidR="00F17F45" w:rsidRPr="00B150FA">
        <w:t>its</w:t>
      </w:r>
      <w:r w:rsidRPr="00B150FA">
        <w:t xml:space="preserve"> Connection with the Book of Proverbs</w:t>
      </w:r>
      <w:r w:rsidR="0080225E" w:rsidRPr="00B150FA">
        <w:t>”</w:t>
      </w:r>
      <w:r w:rsidR="0077053B" w:rsidRPr="00B150FA">
        <w:t>,</w:t>
      </w:r>
      <w:r w:rsidRPr="00B150FA">
        <w:t xml:space="preserve"> </w:t>
      </w:r>
      <w:r w:rsidRPr="00B150FA">
        <w:rPr>
          <w:i/>
          <w:iCs/>
        </w:rPr>
        <w:t>Tyndale Bulletin</w:t>
      </w:r>
      <w:r w:rsidRPr="00B150FA">
        <w:t xml:space="preserve"> 28</w:t>
      </w:r>
      <w:r w:rsidR="002716E8" w:rsidRPr="00B150FA">
        <w:t xml:space="preserve"> (1977)</w:t>
      </w:r>
      <w:r w:rsidR="00672D35" w:rsidRPr="00B150FA">
        <w:t xml:space="preserve"> </w:t>
      </w:r>
      <w:r w:rsidRPr="00B150FA">
        <w:t>29</w:t>
      </w:r>
      <w:r w:rsidRPr="00B150FA">
        <w:noBreakHyphen/>
        <w:t>68.</w:t>
      </w:r>
    </w:p>
    <w:p w14:paraId="73DA63AC" w14:textId="77777777" w:rsidR="001537B7" w:rsidRPr="00B150FA" w:rsidRDefault="001537B7" w:rsidP="00777AA7">
      <w:pPr>
        <w:ind w:left="720" w:hanging="720"/>
      </w:pPr>
    </w:p>
    <w:p w14:paraId="1C2EA8DC" w14:textId="77777777" w:rsidR="00F078F9" w:rsidRPr="00B150FA" w:rsidRDefault="00F078F9" w:rsidP="0044027B">
      <w:pPr>
        <w:widowControl w:val="0"/>
        <w:autoSpaceDE w:val="0"/>
        <w:autoSpaceDN w:val="0"/>
        <w:adjustRightInd w:val="0"/>
        <w:spacing w:after="240"/>
        <w:ind w:left="720" w:hanging="720"/>
      </w:pPr>
      <w:r w:rsidRPr="00B150FA">
        <w:t xml:space="preserve">Sandoval, Timothy J. </w:t>
      </w:r>
      <w:r w:rsidR="005502B4" w:rsidRPr="00B150FA">
        <w:rPr>
          <w:i/>
        </w:rPr>
        <w:t>The D</w:t>
      </w:r>
      <w:r w:rsidRPr="00B150FA">
        <w:rPr>
          <w:i/>
        </w:rPr>
        <w:t>iscourse of Wealth and Poverty in the Book of Proverbs</w:t>
      </w:r>
      <w:r w:rsidR="00B303ED" w:rsidRPr="00B150FA">
        <w:t xml:space="preserve"> </w:t>
      </w:r>
      <w:r w:rsidR="00CE40C8" w:rsidRPr="00B150FA">
        <w:t>(</w:t>
      </w:r>
      <w:r w:rsidR="0044027B" w:rsidRPr="00B150FA">
        <w:t xml:space="preserve">Biblical Interpretation </w:t>
      </w:r>
      <w:r w:rsidR="003125DD" w:rsidRPr="00B150FA">
        <w:t>Series</w:t>
      </w:r>
      <w:r w:rsidR="0044027B" w:rsidRPr="00B150FA">
        <w:t xml:space="preserve"> 77; </w:t>
      </w:r>
      <w:r w:rsidR="005502B4" w:rsidRPr="00B150FA">
        <w:t xml:space="preserve">R. Alan Culpepper, Ellen van </w:t>
      </w:r>
      <w:proofErr w:type="spellStart"/>
      <w:r w:rsidR="005502B4" w:rsidRPr="00B150FA">
        <w:t>Wolde</w:t>
      </w:r>
      <w:proofErr w:type="spellEnd"/>
      <w:r w:rsidR="005502B4" w:rsidRPr="00B150FA">
        <w:t xml:space="preserve"> et al.</w:t>
      </w:r>
      <w:r w:rsidR="009F579F" w:rsidRPr="00B150FA">
        <w:t xml:space="preserve"> (ed</w:t>
      </w:r>
      <w:r w:rsidR="0015216E" w:rsidRPr="00B150FA">
        <w:t>s</w:t>
      </w:r>
      <w:r w:rsidR="009F579F" w:rsidRPr="00B150FA">
        <w:t>.)</w:t>
      </w:r>
      <w:r w:rsidR="005502B4" w:rsidRPr="00B150FA">
        <w:t xml:space="preserve">; </w:t>
      </w:r>
      <w:r w:rsidRPr="00B150FA">
        <w:t xml:space="preserve">New York: </w:t>
      </w:r>
      <w:r w:rsidR="00A71380" w:rsidRPr="00B150FA">
        <w:t xml:space="preserve">E.J. </w:t>
      </w:r>
      <w:r w:rsidRPr="00B150FA">
        <w:t>Brill, 2005</w:t>
      </w:r>
      <w:r w:rsidR="00C66390" w:rsidRPr="00B150FA">
        <w:t>).</w:t>
      </w:r>
    </w:p>
    <w:p w14:paraId="4510BEA3" w14:textId="77777777" w:rsidR="003643F7" w:rsidRPr="00B150FA" w:rsidRDefault="003643F7" w:rsidP="00777AA7">
      <w:pPr>
        <w:ind w:left="720" w:hanging="720"/>
      </w:pPr>
      <w:proofErr w:type="spellStart"/>
      <w:r w:rsidRPr="00B150FA">
        <w:t>Seitel</w:t>
      </w:r>
      <w:proofErr w:type="spellEnd"/>
      <w:r w:rsidRPr="00B150FA">
        <w:t>, Peter</w:t>
      </w:r>
      <w:r w:rsidR="002716E8" w:rsidRPr="00B150FA">
        <w:t xml:space="preserve">. </w:t>
      </w:r>
      <w:r w:rsidR="0080225E" w:rsidRPr="00B150FA">
        <w:t>“</w:t>
      </w:r>
      <w:r w:rsidRPr="00B150FA">
        <w:t>Proverbs: A Social Use of Metaphor</w:t>
      </w:r>
      <w:r w:rsidR="0080225E" w:rsidRPr="00B150FA">
        <w:t>”</w:t>
      </w:r>
      <w:r w:rsidR="0077053B" w:rsidRPr="00B150FA">
        <w:t>,</w:t>
      </w:r>
      <w:r w:rsidRPr="00B150FA">
        <w:t xml:space="preserve"> </w:t>
      </w:r>
      <w:r w:rsidRPr="00B150FA">
        <w:rPr>
          <w:i/>
          <w:iCs/>
        </w:rPr>
        <w:t>Genre</w:t>
      </w:r>
      <w:r w:rsidRPr="00B150FA">
        <w:t xml:space="preserve"> </w:t>
      </w:r>
      <w:r w:rsidR="00B169FF" w:rsidRPr="00B150FA">
        <w:t>2 (1969) 143-</w:t>
      </w:r>
      <w:r w:rsidR="003B726E">
        <w:t>1</w:t>
      </w:r>
      <w:r w:rsidR="00B169FF" w:rsidRPr="00B150FA">
        <w:t>61</w:t>
      </w:r>
      <w:r w:rsidR="004B789B" w:rsidRPr="00B150FA">
        <w:t xml:space="preserve"> [reprinted in </w:t>
      </w:r>
      <w:proofErr w:type="spellStart"/>
      <w:r w:rsidR="004B789B" w:rsidRPr="00B150FA">
        <w:t>Mieder</w:t>
      </w:r>
      <w:proofErr w:type="spellEnd"/>
      <w:r w:rsidR="004B789B" w:rsidRPr="00B150FA">
        <w:t xml:space="preserve">, W., and A. </w:t>
      </w:r>
      <w:proofErr w:type="spellStart"/>
      <w:r w:rsidR="004B789B" w:rsidRPr="00B150FA">
        <w:t>Dundes</w:t>
      </w:r>
      <w:proofErr w:type="spellEnd"/>
      <w:r w:rsidR="004B789B" w:rsidRPr="00B150FA">
        <w:t xml:space="preserve"> (eds.). </w:t>
      </w:r>
      <w:r w:rsidRPr="00B150FA">
        <w:rPr>
          <w:i/>
          <w:iCs/>
        </w:rPr>
        <w:t>The Wisdom of Many</w:t>
      </w:r>
      <w:r w:rsidR="004B789B" w:rsidRPr="00B150FA">
        <w:rPr>
          <w:i/>
          <w:iCs/>
        </w:rPr>
        <w:t>:</w:t>
      </w:r>
      <w:r w:rsidRPr="00B150FA">
        <w:rPr>
          <w:i/>
          <w:iCs/>
        </w:rPr>
        <w:t xml:space="preserve"> Essays on the Proverb</w:t>
      </w:r>
      <w:r w:rsidRPr="00B150FA">
        <w:t xml:space="preserve"> </w:t>
      </w:r>
      <w:r w:rsidR="00B169FF" w:rsidRPr="00B150FA">
        <w:t>(</w:t>
      </w:r>
      <w:r w:rsidR="00893722" w:rsidRPr="00B150FA">
        <w:t>Madison:</w:t>
      </w:r>
      <w:r w:rsidR="00B303ED" w:rsidRPr="00B150FA">
        <w:t xml:space="preserve"> </w:t>
      </w:r>
      <w:r w:rsidR="00893722" w:rsidRPr="00B150FA">
        <w:t>University of Wisconsin Press,</w:t>
      </w:r>
      <w:r w:rsidR="007F1DF4" w:rsidRPr="00B150FA">
        <w:t xml:space="preserve"> </w:t>
      </w:r>
      <w:r w:rsidRPr="00B150FA">
        <w:t>1981</w:t>
      </w:r>
      <w:r w:rsidR="00B169FF" w:rsidRPr="00B150FA">
        <w:t>) 122-</w:t>
      </w:r>
      <w:r w:rsidR="000667FF">
        <w:t>1</w:t>
      </w:r>
      <w:r w:rsidR="00B169FF" w:rsidRPr="00B150FA">
        <w:t>39</w:t>
      </w:r>
      <w:r w:rsidR="004B789B" w:rsidRPr="00B150FA">
        <w:t>]</w:t>
      </w:r>
      <w:r w:rsidRPr="00B150FA">
        <w:t>.</w:t>
      </w:r>
    </w:p>
    <w:p w14:paraId="2E6E4E54" w14:textId="77777777" w:rsidR="001537B7" w:rsidRPr="00B150FA" w:rsidRDefault="001537B7" w:rsidP="00777AA7">
      <w:pPr>
        <w:ind w:left="720" w:hanging="720"/>
      </w:pPr>
    </w:p>
    <w:p w14:paraId="58BFC18F" w14:textId="77777777" w:rsidR="003643F7" w:rsidRPr="00B150FA" w:rsidRDefault="003643F7" w:rsidP="00777AA7">
      <w:pPr>
        <w:ind w:left="720" w:hanging="720"/>
      </w:pPr>
      <w:r w:rsidRPr="00B150FA">
        <w:t>Sjoberg, Ake W.</w:t>
      </w:r>
      <w:r w:rsidR="002716E8" w:rsidRPr="00B150FA">
        <w:t xml:space="preserve"> </w:t>
      </w:r>
      <w:r w:rsidR="0080225E" w:rsidRPr="00B150FA">
        <w:t>“</w:t>
      </w:r>
      <w:r w:rsidRPr="00B150FA">
        <w:t>In Praise of the Scribal Art</w:t>
      </w:r>
      <w:r w:rsidR="0080225E" w:rsidRPr="00B150FA">
        <w:t>”</w:t>
      </w:r>
      <w:r w:rsidR="0077053B" w:rsidRPr="00B150FA">
        <w:t>,</w:t>
      </w:r>
      <w:r w:rsidRPr="00B150FA">
        <w:t xml:space="preserve"> </w:t>
      </w:r>
      <w:r w:rsidRPr="00B150FA">
        <w:rPr>
          <w:i/>
          <w:iCs/>
        </w:rPr>
        <w:t>Journal of Cuneiform Studies</w:t>
      </w:r>
      <w:r w:rsidRPr="00B150FA">
        <w:t xml:space="preserve"> 14</w:t>
      </w:r>
      <w:r w:rsidR="002716E8" w:rsidRPr="00B150FA">
        <w:t xml:space="preserve"> (1972)</w:t>
      </w:r>
      <w:r w:rsidRPr="00B150FA">
        <w:t xml:space="preserve"> 126</w:t>
      </w:r>
      <w:r w:rsidRPr="00B150FA">
        <w:noBreakHyphen/>
      </w:r>
      <w:r w:rsidR="000667FF">
        <w:t>1</w:t>
      </w:r>
      <w:r w:rsidRPr="00B150FA">
        <w:t>31.</w:t>
      </w:r>
    </w:p>
    <w:p w14:paraId="4F716B02" w14:textId="77777777" w:rsidR="001537B7" w:rsidRPr="00B150FA" w:rsidRDefault="001537B7" w:rsidP="00777AA7">
      <w:pPr>
        <w:tabs>
          <w:tab w:val="left" w:pos="-1440"/>
        </w:tabs>
        <w:ind w:left="720" w:hanging="720"/>
      </w:pPr>
    </w:p>
    <w:p w14:paraId="4D230052" w14:textId="77777777" w:rsidR="003643F7" w:rsidRPr="00B150FA" w:rsidRDefault="003643F7" w:rsidP="00777AA7">
      <w:pPr>
        <w:tabs>
          <w:tab w:val="left" w:pos="-1440"/>
        </w:tabs>
        <w:ind w:left="720" w:hanging="720"/>
      </w:pPr>
      <w:r w:rsidRPr="00B150FA">
        <w:t>Snell, Daniel</w:t>
      </w:r>
      <w:r w:rsidR="002716E8" w:rsidRPr="00B150FA">
        <w:t xml:space="preserve">. </w:t>
      </w:r>
      <w:r w:rsidRPr="00B150FA">
        <w:rPr>
          <w:i/>
          <w:iCs/>
        </w:rPr>
        <w:t>Twice-Told Proverbs and the Composition of the Book of</w:t>
      </w:r>
      <w:r w:rsidR="00B303ED" w:rsidRPr="00B150FA">
        <w:rPr>
          <w:i/>
          <w:iCs/>
        </w:rPr>
        <w:t xml:space="preserve"> </w:t>
      </w:r>
      <w:r w:rsidRPr="00B150FA">
        <w:rPr>
          <w:i/>
          <w:iCs/>
        </w:rPr>
        <w:t>Proverbs</w:t>
      </w:r>
      <w:r w:rsidR="00B303ED" w:rsidRPr="00B150FA">
        <w:rPr>
          <w:i/>
          <w:iCs/>
        </w:rPr>
        <w:t xml:space="preserve"> </w:t>
      </w:r>
      <w:r w:rsidR="00B169FF" w:rsidRPr="00B150FA">
        <w:rPr>
          <w:iCs/>
        </w:rPr>
        <w:t>(</w:t>
      </w:r>
      <w:r w:rsidRPr="00B150FA">
        <w:t xml:space="preserve">Winona Lake: </w:t>
      </w:r>
      <w:proofErr w:type="spellStart"/>
      <w:r w:rsidRPr="00B150FA">
        <w:t>Eisenbrauns</w:t>
      </w:r>
      <w:proofErr w:type="spellEnd"/>
      <w:r w:rsidR="002716E8" w:rsidRPr="00B150FA">
        <w:t>, 1993</w:t>
      </w:r>
      <w:r w:rsidR="00C66390" w:rsidRPr="00B150FA">
        <w:t>).</w:t>
      </w:r>
    </w:p>
    <w:p w14:paraId="52D02666" w14:textId="77777777" w:rsidR="001537B7" w:rsidRPr="00B150FA" w:rsidRDefault="001537B7" w:rsidP="00777AA7">
      <w:pPr>
        <w:ind w:left="720" w:hanging="720"/>
      </w:pPr>
    </w:p>
    <w:p w14:paraId="165E0461" w14:textId="77777777" w:rsidR="00672D35" w:rsidRPr="00B150FA" w:rsidRDefault="003643F7" w:rsidP="00777AA7">
      <w:pPr>
        <w:ind w:left="720" w:hanging="720"/>
      </w:pPr>
      <w:r w:rsidRPr="00B150FA">
        <w:t>Sternberg, Robert, J.</w:t>
      </w:r>
      <w:r w:rsidR="005D5880" w:rsidRPr="00B150FA">
        <w:t xml:space="preserve"> </w:t>
      </w:r>
      <w:r w:rsidR="00672D35" w:rsidRPr="00B150FA">
        <w:rPr>
          <w:i/>
        </w:rPr>
        <w:t>A Handbook of Wisdom: Psychological Perspectives</w:t>
      </w:r>
      <w:r w:rsidR="00B303ED" w:rsidRPr="00B150FA">
        <w:t xml:space="preserve"> </w:t>
      </w:r>
      <w:r w:rsidR="00B169FF" w:rsidRPr="00B150FA">
        <w:t>(</w:t>
      </w:r>
      <w:r w:rsidR="00672D35" w:rsidRPr="00B150FA">
        <w:t>Cambridge: Cambridge University Press</w:t>
      </w:r>
      <w:r w:rsidR="002716E8" w:rsidRPr="00B150FA">
        <w:t>, 2005</w:t>
      </w:r>
      <w:r w:rsidR="00C66390" w:rsidRPr="00B150FA">
        <w:t>).</w:t>
      </w:r>
      <w:r w:rsidR="00672D35" w:rsidRPr="00B150FA">
        <w:t xml:space="preserve"> </w:t>
      </w:r>
      <w:r w:rsidR="002716E8" w:rsidRPr="00B150FA">
        <w:br/>
      </w:r>
    </w:p>
    <w:p w14:paraId="2FDAB13D" w14:textId="77777777" w:rsidR="00777AA7" w:rsidRPr="00B150FA" w:rsidRDefault="00BF2FEA" w:rsidP="00777AA7">
      <w:pPr>
        <w:ind w:left="720" w:hanging="720"/>
      </w:pPr>
      <w:r w:rsidRPr="00B150FA">
        <w:t>--.</w:t>
      </w:r>
      <w:r w:rsidR="002716E8" w:rsidRPr="00B150FA">
        <w:t xml:space="preserve"> </w:t>
      </w:r>
      <w:r w:rsidR="003643F7" w:rsidRPr="00B150FA">
        <w:rPr>
          <w:i/>
        </w:rPr>
        <w:t>Wisdom, Intelligence, and Creativity Synthesized</w:t>
      </w:r>
      <w:r w:rsidR="001537B7" w:rsidRPr="00B150FA">
        <w:t xml:space="preserve"> </w:t>
      </w:r>
      <w:r w:rsidR="00B169FF" w:rsidRPr="00B150FA">
        <w:t>(</w:t>
      </w:r>
      <w:r w:rsidR="001537B7" w:rsidRPr="00B150FA">
        <w:t>Cambridge: Cambridge University Press</w:t>
      </w:r>
      <w:r w:rsidR="002716E8" w:rsidRPr="00B150FA">
        <w:t>, 2003</w:t>
      </w:r>
      <w:r w:rsidR="00C66390" w:rsidRPr="00B150FA">
        <w:t>).</w:t>
      </w:r>
    </w:p>
    <w:p w14:paraId="73CE4D3F" w14:textId="77777777" w:rsidR="003643F7" w:rsidRPr="00B150FA" w:rsidRDefault="003643F7" w:rsidP="00777AA7">
      <w:pPr>
        <w:ind w:hanging="720"/>
      </w:pPr>
      <w:r w:rsidRPr="00B150FA">
        <w:t xml:space="preserve"> </w:t>
      </w:r>
    </w:p>
    <w:p w14:paraId="4C764CCB" w14:textId="77777777" w:rsidR="00672D35" w:rsidRPr="00B150FA" w:rsidRDefault="00792DD9" w:rsidP="00777AA7">
      <w:pPr>
        <w:ind w:left="720" w:hanging="720"/>
      </w:pPr>
      <w:r w:rsidRPr="00B150FA">
        <w:lastRenderedPageBreak/>
        <w:t>--.</w:t>
      </w:r>
      <w:r w:rsidR="002716E8" w:rsidRPr="00B150FA">
        <w:t xml:space="preserve"> </w:t>
      </w:r>
      <w:r w:rsidR="00672D35" w:rsidRPr="00B150FA">
        <w:rPr>
          <w:i/>
          <w:iCs/>
        </w:rPr>
        <w:t xml:space="preserve">Wisdom: </w:t>
      </w:r>
      <w:r w:rsidR="00DA09C6" w:rsidRPr="00B150FA">
        <w:rPr>
          <w:i/>
          <w:iCs/>
        </w:rPr>
        <w:t>I</w:t>
      </w:r>
      <w:r w:rsidR="00672D35" w:rsidRPr="00B150FA">
        <w:rPr>
          <w:i/>
          <w:iCs/>
        </w:rPr>
        <w:t xml:space="preserve">ts </w:t>
      </w:r>
      <w:r w:rsidRPr="00B150FA">
        <w:rPr>
          <w:i/>
          <w:iCs/>
        </w:rPr>
        <w:t>N</w:t>
      </w:r>
      <w:r w:rsidR="00672D35" w:rsidRPr="00B150FA">
        <w:rPr>
          <w:i/>
          <w:iCs/>
        </w:rPr>
        <w:t xml:space="preserve">ature, </w:t>
      </w:r>
      <w:r w:rsidRPr="00B150FA">
        <w:rPr>
          <w:i/>
          <w:iCs/>
        </w:rPr>
        <w:t>O</w:t>
      </w:r>
      <w:r w:rsidR="00672D35" w:rsidRPr="00B150FA">
        <w:rPr>
          <w:i/>
          <w:iCs/>
        </w:rPr>
        <w:t xml:space="preserve">rigins, and </w:t>
      </w:r>
      <w:r w:rsidRPr="00B150FA">
        <w:rPr>
          <w:i/>
          <w:iCs/>
        </w:rPr>
        <w:t>D</w:t>
      </w:r>
      <w:r w:rsidR="00672D35" w:rsidRPr="00B150FA">
        <w:rPr>
          <w:i/>
          <w:iCs/>
        </w:rPr>
        <w:t>evelopment</w:t>
      </w:r>
      <w:r w:rsidR="00672D35" w:rsidRPr="00B150FA">
        <w:t xml:space="preserve"> </w:t>
      </w:r>
      <w:r w:rsidR="00B169FF" w:rsidRPr="00B150FA">
        <w:t>(</w:t>
      </w:r>
      <w:r w:rsidR="00672D35" w:rsidRPr="00B150FA">
        <w:t>Cambridge: Cambridge University Press</w:t>
      </w:r>
      <w:r w:rsidR="002716E8" w:rsidRPr="00B150FA">
        <w:t>, 1990</w:t>
      </w:r>
      <w:r w:rsidR="00C66390" w:rsidRPr="00B150FA">
        <w:t>).</w:t>
      </w:r>
    </w:p>
    <w:p w14:paraId="716CD897" w14:textId="77777777" w:rsidR="00672D35" w:rsidRPr="00B150FA" w:rsidRDefault="00672D35" w:rsidP="00777AA7">
      <w:pPr>
        <w:ind w:hanging="720"/>
      </w:pPr>
    </w:p>
    <w:p w14:paraId="77BE18AE" w14:textId="77777777" w:rsidR="002716E8" w:rsidRPr="00B150FA" w:rsidRDefault="003643F7" w:rsidP="00777AA7">
      <w:pPr>
        <w:ind w:left="720" w:hanging="720"/>
      </w:pPr>
      <w:r w:rsidRPr="00B150FA">
        <w:t>Taylor, Archer</w:t>
      </w:r>
      <w:r w:rsidR="002716E8" w:rsidRPr="00B150FA">
        <w:t xml:space="preserve">. </w:t>
      </w:r>
      <w:r w:rsidRPr="00B150FA">
        <w:rPr>
          <w:i/>
          <w:iCs/>
        </w:rPr>
        <w:t>The Proverb</w:t>
      </w:r>
      <w:r w:rsidR="00B303ED" w:rsidRPr="00B150FA">
        <w:t xml:space="preserve"> </w:t>
      </w:r>
      <w:r w:rsidR="00B169FF" w:rsidRPr="00B150FA">
        <w:t>(</w:t>
      </w:r>
      <w:r w:rsidRPr="00B150FA">
        <w:t>Cambridge: Harvard University Press</w:t>
      </w:r>
      <w:r w:rsidR="002716E8" w:rsidRPr="00B150FA">
        <w:t xml:space="preserve">, </w:t>
      </w:r>
    </w:p>
    <w:p w14:paraId="52C5C6EB" w14:textId="77777777" w:rsidR="003643F7" w:rsidRPr="00B150FA" w:rsidRDefault="002716E8" w:rsidP="00777AA7">
      <w:pPr>
        <w:ind w:left="720" w:hanging="720"/>
      </w:pPr>
      <w:r w:rsidRPr="00B150FA">
        <w:tab/>
        <w:t>1931</w:t>
      </w:r>
      <w:r w:rsidR="00C66390" w:rsidRPr="00B150FA">
        <w:t>).</w:t>
      </w:r>
    </w:p>
    <w:p w14:paraId="086CFB05" w14:textId="77777777" w:rsidR="001537B7" w:rsidRPr="00B150FA" w:rsidRDefault="001537B7" w:rsidP="00777AA7">
      <w:pPr>
        <w:ind w:left="720" w:hanging="720"/>
      </w:pPr>
    </w:p>
    <w:p w14:paraId="57E69388" w14:textId="77777777" w:rsidR="00655293" w:rsidRPr="00B150FA" w:rsidRDefault="00655293" w:rsidP="00655293">
      <w:pPr>
        <w:ind w:left="720" w:hanging="720"/>
      </w:pPr>
      <w:r w:rsidRPr="00B150FA">
        <w:t xml:space="preserve">Thompson, John M. </w:t>
      </w:r>
      <w:r w:rsidRPr="00B150FA">
        <w:rPr>
          <w:iCs/>
        </w:rPr>
        <w:t xml:space="preserve">The </w:t>
      </w:r>
      <w:r w:rsidR="002B0A14" w:rsidRPr="00B150FA">
        <w:rPr>
          <w:iCs/>
        </w:rPr>
        <w:t>f</w:t>
      </w:r>
      <w:r w:rsidRPr="00B150FA">
        <w:rPr>
          <w:iCs/>
        </w:rPr>
        <w:t xml:space="preserve">orm and </w:t>
      </w:r>
      <w:r w:rsidR="002B0A14" w:rsidRPr="00B150FA">
        <w:rPr>
          <w:iCs/>
        </w:rPr>
        <w:t>f</w:t>
      </w:r>
      <w:r w:rsidRPr="00B150FA">
        <w:rPr>
          <w:iCs/>
        </w:rPr>
        <w:t xml:space="preserve">unction of </w:t>
      </w:r>
      <w:r w:rsidR="002B0A14" w:rsidRPr="00B150FA">
        <w:rPr>
          <w:iCs/>
        </w:rPr>
        <w:t>p</w:t>
      </w:r>
      <w:r w:rsidRPr="00B150FA">
        <w:rPr>
          <w:iCs/>
        </w:rPr>
        <w:t xml:space="preserve">roverbs in </w:t>
      </w:r>
      <w:r w:rsidR="002B0A14" w:rsidRPr="00B150FA">
        <w:rPr>
          <w:iCs/>
        </w:rPr>
        <w:t>a</w:t>
      </w:r>
      <w:r w:rsidRPr="00B150FA">
        <w:rPr>
          <w:iCs/>
        </w:rPr>
        <w:t>ncient Israel</w:t>
      </w:r>
      <w:r w:rsidRPr="00B150FA">
        <w:t xml:space="preserve"> (Ph</w:t>
      </w:r>
      <w:r w:rsidR="006A2F96" w:rsidRPr="00B150FA">
        <w:t>.</w:t>
      </w:r>
      <w:r w:rsidRPr="00B150FA">
        <w:t>D</w:t>
      </w:r>
      <w:r w:rsidR="006A2F96" w:rsidRPr="00B150FA">
        <w:t>.</w:t>
      </w:r>
      <w:r w:rsidRPr="00B150FA">
        <w:t xml:space="preserve"> </w:t>
      </w:r>
      <w:r w:rsidR="00B150FA">
        <w:t>dissertation;</w:t>
      </w:r>
      <w:r w:rsidRPr="00B150FA">
        <w:t xml:space="preserve"> Vanderbilt University, 1965).</w:t>
      </w:r>
    </w:p>
    <w:p w14:paraId="43B6A265" w14:textId="77777777" w:rsidR="00655293" w:rsidRPr="00B150FA" w:rsidRDefault="00655293" w:rsidP="00777AA7">
      <w:pPr>
        <w:ind w:left="720" w:hanging="720"/>
      </w:pPr>
    </w:p>
    <w:p w14:paraId="5080DC4D" w14:textId="77777777" w:rsidR="003643F7" w:rsidRPr="00B150FA" w:rsidRDefault="00B47CF9" w:rsidP="00777AA7">
      <w:pPr>
        <w:ind w:left="720" w:hanging="720"/>
      </w:pPr>
      <w:r w:rsidRPr="00B150FA">
        <w:t>--</w:t>
      </w:r>
      <w:r w:rsidR="003643F7" w:rsidRPr="00B150FA">
        <w:t>.</w:t>
      </w:r>
      <w:r w:rsidR="002716E8" w:rsidRPr="00B150FA">
        <w:t xml:space="preserve"> </w:t>
      </w:r>
      <w:r w:rsidR="003643F7" w:rsidRPr="00B150FA">
        <w:rPr>
          <w:i/>
          <w:iCs/>
        </w:rPr>
        <w:t>The Form and Function of Proverbs in Ancient Israel</w:t>
      </w:r>
      <w:r w:rsidR="00B303ED" w:rsidRPr="00B150FA">
        <w:t xml:space="preserve"> </w:t>
      </w:r>
      <w:r w:rsidR="00B169FF" w:rsidRPr="00B150FA">
        <w:t>(</w:t>
      </w:r>
      <w:r w:rsidR="003643F7" w:rsidRPr="00B150FA">
        <w:t xml:space="preserve">The Hague: Mouton </w:t>
      </w:r>
      <w:r w:rsidR="00672D35" w:rsidRPr="00B150FA">
        <w:t>&amp;</w:t>
      </w:r>
      <w:r w:rsidR="003643F7" w:rsidRPr="00B150FA">
        <w:t xml:space="preserve"> Company</w:t>
      </w:r>
      <w:r w:rsidR="002716E8" w:rsidRPr="00B150FA">
        <w:t>, 1974</w:t>
      </w:r>
      <w:r w:rsidR="00B169FF" w:rsidRPr="00B150FA">
        <w:t>)</w:t>
      </w:r>
      <w:r w:rsidR="001F23C3" w:rsidRPr="00B150FA">
        <w:t xml:space="preserve"> [</w:t>
      </w:r>
      <w:r w:rsidR="002E07CE" w:rsidRPr="00B150FA">
        <w:t>Ph</w:t>
      </w:r>
      <w:r w:rsidR="006A2F96" w:rsidRPr="00B150FA">
        <w:t>.</w:t>
      </w:r>
      <w:r w:rsidR="002E07CE" w:rsidRPr="00B150FA">
        <w:t>D</w:t>
      </w:r>
      <w:r w:rsidR="006A2F96" w:rsidRPr="00B150FA">
        <w:t>.</w:t>
      </w:r>
      <w:r w:rsidR="002E07CE" w:rsidRPr="00B150FA">
        <w:t xml:space="preserve"> </w:t>
      </w:r>
      <w:r w:rsidR="00B150FA">
        <w:t>dissertation;</w:t>
      </w:r>
      <w:r w:rsidRPr="00B150FA">
        <w:t xml:space="preserve"> 1965</w:t>
      </w:r>
      <w:r w:rsidR="001F23C3" w:rsidRPr="00B150FA">
        <w:t>]</w:t>
      </w:r>
      <w:r w:rsidR="00672D35" w:rsidRPr="00B150FA">
        <w:t>.</w:t>
      </w:r>
    </w:p>
    <w:p w14:paraId="7A90471E" w14:textId="77777777" w:rsidR="001537B7" w:rsidRPr="00B150FA" w:rsidRDefault="001537B7" w:rsidP="00777AA7">
      <w:pPr>
        <w:ind w:left="720" w:hanging="720"/>
      </w:pPr>
    </w:p>
    <w:p w14:paraId="0C053F3D" w14:textId="77777777" w:rsidR="00210698" w:rsidRPr="00B150FA" w:rsidRDefault="003643F7" w:rsidP="00777AA7">
      <w:pPr>
        <w:ind w:left="720" w:hanging="720"/>
      </w:pPr>
      <w:r w:rsidRPr="00B150FA">
        <w:t>Van Leeuwen, Raymond</w:t>
      </w:r>
      <w:r w:rsidR="002716E8" w:rsidRPr="00B150FA">
        <w:t xml:space="preserve">. </w:t>
      </w:r>
      <w:r w:rsidR="0080225E" w:rsidRPr="00B150FA">
        <w:t>“</w:t>
      </w:r>
      <w:r w:rsidR="00210698" w:rsidRPr="00B150FA">
        <w:t>Proverbs</w:t>
      </w:r>
      <w:r w:rsidR="0080225E" w:rsidRPr="00B150FA">
        <w:t>”</w:t>
      </w:r>
      <w:r w:rsidR="00E344EF" w:rsidRPr="00B150FA">
        <w:t xml:space="preserve">, in </w:t>
      </w:r>
      <w:r w:rsidR="00210698" w:rsidRPr="00B150FA">
        <w:rPr>
          <w:i/>
          <w:iCs/>
        </w:rPr>
        <w:t>The New Interpreter's Bible</w:t>
      </w:r>
      <w:r w:rsidR="002A4D84" w:rsidRPr="00B150FA">
        <w:rPr>
          <w:i/>
          <w:iCs/>
        </w:rPr>
        <w:t>,</w:t>
      </w:r>
      <w:r w:rsidR="00210698" w:rsidRPr="00B150FA">
        <w:t xml:space="preserve"> </w:t>
      </w:r>
      <w:r w:rsidR="00B169FF" w:rsidRPr="00B150FA">
        <w:t>(</w:t>
      </w:r>
      <w:r w:rsidR="00B6144F" w:rsidRPr="00B150FA">
        <w:t>Leander E. Keck</w:t>
      </w:r>
      <w:r w:rsidR="009F579F" w:rsidRPr="00B150FA">
        <w:t xml:space="preserve"> (ed.)</w:t>
      </w:r>
      <w:r w:rsidR="00291973" w:rsidRPr="00B150FA">
        <w:t xml:space="preserve">; </w:t>
      </w:r>
      <w:r w:rsidR="00210698" w:rsidRPr="00B150FA">
        <w:t>Nashville: Abingdon</w:t>
      </w:r>
      <w:r w:rsidR="002716E8" w:rsidRPr="00B150FA">
        <w:t>, 1997</w:t>
      </w:r>
      <w:r w:rsidR="00B169FF" w:rsidRPr="00B150FA">
        <w:t>) 17-264</w:t>
      </w:r>
      <w:r w:rsidR="00210698" w:rsidRPr="00B150FA">
        <w:t>.</w:t>
      </w:r>
    </w:p>
    <w:p w14:paraId="4057CC05" w14:textId="77777777" w:rsidR="008765D1" w:rsidRPr="00B150FA" w:rsidRDefault="008765D1" w:rsidP="00777AA7">
      <w:pPr>
        <w:ind w:left="720" w:hanging="720"/>
      </w:pPr>
    </w:p>
    <w:p w14:paraId="033AB2E3" w14:textId="77777777" w:rsidR="001537B7" w:rsidRPr="00B150FA" w:rsidRDefault="00291973" w:rsidP="00777AA7">
      <w:pPr>
        <w:ind w:left="720" w:hanging="720"/>
      </w:pPr>
      <w:r w:rsidRPr="00B150FA">
        <w:t>--.</w:t>
      </w:r>
      <w:r w:rsidR="002716E8" w:rsidRPr="00B150FA">
        <w:t xml:space="preserve"> </w:t>
      </w:r>
      <w:r w:rsidR="003643F7" w:rsidRPr="00B150FA">
        <w:rPr>
          <w:i/>
          <w:iCs/>
        </w:rPr>
        <w:t>The Problem of Literary Context in Proverbs 25-27: Structures, Poetics, Semantics</w:t>
      </w:r>
      <w:r w:rsidR="00B303ED" w:rsidRPr="00B150FA">
        <w:t xml:space="preserve"> </w:t>
      </w:r>
      <w:r w:rsidR="00B169FF" w:rsidRPr="00B150FA">
        <w:t>(</w:t>
      </w:r>
      <w:r w:rsidR="003643F7" w:rsidRPr="00B150FA">
        <w:t>S</w:t>
      </w:r>
      <w:r w:rsidR="002733EB" w:rsidRPr="00B150FA">
        <w:t>ociety of Biblical Literature Dissertation Series</w:t>
      </w:r>
      <w:r w:rsidR="002F6749" w:rsidRPr="00B150FA">
        <w:t>;</w:t>
      </w:r>
      <w:r w:rsidR="00B303ED" w:rsidRPr="00B150FA">
        <w:t xml:space="preserve"> </w:t>
      </w:r>
      <w:r w:rsidR="003643F7" w:rsidRPr="00B150FA">
        <w:t>Atlanta: Scholars</w:t>
      </w:r>
      <w:r w:rsidR="002716E8" w:rsidRPr="00B150FA">
        <w:t>, 1988</w:t>
      </w:r>
      <w:r w:rsidR="00C66390" w:rsidRPr="00B150FA">
        <w:t>).</w:t>
      </w:r>
    </w:p>
    <w:p w14:paraId="7DED647C" w14:textId="77777777" w:rsidR="001537B7" w:rsidRPr="00B150FA" w:rsidRDefault="001537B7" w:rsidP="00777AA7">
      <w:pPr>
        <w:ind w:hanging="720"/>
      </w:pPr>
    </w:p>
    <w:p w14:paraId="1734E7D5" w14:textId="77777777" w:rsidR="003643F7" w:rsidRPr="00B150FA" w:rsidRDefault="003643F7" w:rsidP="002E7049">
      <w:pPr>
        <w:ind w:left="720" w:hanging="720"/>
      </w:pPr>
      <w:r w:rsidRPr="00B150FA">
        <w:t>Von Rad, G.</w:t>
      </w:r>
      <w:r w:rsidR="002716E8" w:rsidRPr="00B150FA">
        <w:t xml:space="preserve"> </w:t>
      </w:r>
      <w:r w:rsidRPr="00B150FA">
        <w:rPr>
          <w:i/>
          <w:iCs/>
        </w:rPr>
        <w:t>Wisdom in Israel</w:t>
      </w:r>
      <w:r w:rsidR="00B303ED" w:rsidRPr="00B150FA">
        <w:t xml:space="preserve"> </w:t>
      </w:r>
      <w:r w:rsidR="00B169FF" w:rsidRPr="00B150FA">
        <w:t>(</w:t>
      </w:r>
      <w:r w:rsidRPr="00B150FA">
        <w:t>Nashville: Abingdon</w:t>
      </w:r>
      <w:r w:rsidR="002716E8" w:rsidRPr="00B150FA">
        <w:t>, 1972</w:t>
      </w:r>
      <w:r w:rsidR="00C66390" w:rsidRPr="00B150FA">
        <w:t>).</w:t>
      </w:r>
    </w:p>
    <w:p w14:paraId="63AE8775" w14:textId="77777777" w:rsidR="005325FF" w:rsidRPr="00B150FA" w:rsidRDefault="005325FF" w:rsidP="00777AA7">
      <w:pPr>
        <w:ind w:hanging="720"/>
      </w:pPr>
    </w:p>
    <w:p w14:paraId="398F6C5F" w14:textId="77777777" w:rsidR="00BC351B" w:rsidRPr="00B150FA" w:rsidRDefault="003643F7" w:rsidP="00777AA7">
      <w:pPr>
        <w:ind w:left="720" w:hanging="720"/>
      </w:pPr>
      <w:r w:rsidRPr="00B150FA">
        <w:t>Waltke, Bruce K.</w:t>
      </w:r>
      <w:r w:rsidR="002716E8" w:rsidRPr="00B150FA">
        <w:t xml:space="preserve"> </w:t>
      </w:r>
      <w:r w:rsidR="00BC351B" w:rsidRPr="00B150FA">
        <w:rPr>
          <w:i/>
        </w:rPr>
        <w:t>The Book of Proverbs</w:t>
      </w:r>
      <w:r w:rsidR="00B303ED" w:rsidRPr="00B150FA">
        <w:t xml:space="preserve"> </w:t>
      </w:r>
      <w:r w:rsidR="00B169FF" w:rsidRPr="00B150FA">
        <w:t>(</w:t>
      </w:r>
      <w:r w:rsidR="00BC351B" w:rsidRPr="00B150FA">
        <w:t>2 vols</w:t>
      </w:r>
      <w:r w:rsidR="00291973" w:rsidRPr="00B150FA">
        <w:t>.</w:t>
      </w:r>
      <w:r w:rsidR="00B169FF" w:rsidRPr="00B150FA">
        <w:t>;</w:t>
      </w:r>
      <w:r w:rsidR="00BC351B" w:rsidRPr="00B150FA">
        <w:t xml:space="preserve"> Grand Rapids: Eerdmans, 2004/5</w:t>
      </w:r>
      <w:r w:rsidR="00C66390" w:rsidRPr="00B150FA">
        <w:t>).</w:t>
      </w:r>
      <w:r w:rsidR="00BC351B" w:rsidRPr="00B150FA">
        <w:t xml:space="preserve"> </w:t>
      </w:r>
    </w:p>
    <w:p w14:paraId="4E3D3C52" w14:textId="77777777" w:rsidR="002716E8" w:rsidRPr="00B150FA" w:rsidRDefault="002716E8" w:rsidP="00777AA7">
      <w:pPr>
        <w:ind w:left="720" w:hanging="720"/>
      </w:pPr>
    </w:p>
    <w:p w14:paraId="1E3FFE64" w14:textId="77777777" w:rsidR="003643F7" w:rsidRPr="00B150FA" w:rsidRDefault="00291973" w:rsidP="00777AA7">
      <w:pPr>
        <w:ind w:left="720" w:hanging="720"/>
      </w:pPr>
      <w:r w:rsidRPr="00B150FA">
        <w:t xml:space="preserve">--. </w:t>
      </w:r>
      <w:r w:rsidR="0080225E" w:rsidRPr="00B150FA">
        <w:t>“</w:t>
      </w:r>
      <w:r w:rsidR="003643F7" w:rsidRPr="00B150FA">
        <w:t>The Book of Proverbs and Ancient Wisdom Literature</w:t>
      </w:r>
      <w:r w:rsidR="0080225E" w:rsidRPr="00B150FA">
        <w:t>”</w:t>
      </w:r>
      <w:r w:rsidR="0077053B" w:rsidRPr="00B150FA">
        <w:t>,</w:t>
      </w:r>
      <w:r w:rsidR="003643F7" w:rsidRPr="00B150FA">
        <w:t xml:space="preserve"> </w:t>
      </w:r>
      <w:r w:rsidR="00880A04" w:rsidRPr="00B150FA">
        <w:rPr>
          <w:i/>
        </w:rPr>
        <w:t>Bibliotheca Sacra</w:t>
      </w:r>
      <w:r w:rsidR="003643F7" w:rsidRPr="00B150FA">
        <w:t xml:space="preserve"> 136 (July</w:t>
      </w:r>
      <w:r w:rsidR="003643F7" w:rsidRPr="00B150FA">
        <w:noBreakHyphen/>
        <w:t>September</w:t>
      </w:r>
      <w:r w:rsidR="002716E8" w:rsidRPr="00B150FA">
        <w:t>, 1979</w:t>
      </w:r>
      <w:r w:rsidR="003643F7" w:rsidRPr="00B150FA">
        <w:t>)</w:t>
      </w:r>
      <w:r w:rsidRPr="00B150FA">
        <w:t xml:space="preserve"> </w:t>
      </w:r>
      <w:r w:rsidR="003643F7" w:rsidRPr="00B150FA">
        <w:t>221</w:t>
      </w:r>
      <w:r w:rsidR="003643F7" w:rsidRPr="00B150FA">
        <w:noBreakHyphen/>
      </w:r>
      <w:r w:rsidR="000667FF">
        <w:t>2</w:t>
      </w:r>
      <w:r w:rsidR="003643F7" w:rsidRPr="00B150FA">
        <w:t>38.</w:t>
      </w:r>
    </w:p>
    <w:p w14:paraId="180F0BB0" w14:textId="77777777" w:rsidR="002716E8" w:rsidRPr="00B150FA" w:rsidRDefault="002716E8" w:rsidP="00777AA7">
      <w:pPr>
        <w:ind w:left="720" w:hanging="720"/>
      </w:pPr>
    </w:p>
    <w:p w14:paraId="14400BBF" w14:textId="77777777" w:rsidR="001537B7" w:rsidRPr="00B150FA" w:rsidRDefault="00291973" w:rsidP="00777AA7">
      <w:pPr>
        <w:ind w:left="720" w:hanging="720"/>
      </w:pPr>
      <w:r w:rsidRPr="00B150FA">
        <w:t xml:space="preserve">--. </w:t>
      </w:r>
      <w:r w:rsidR="0080225E" w:rsidRPr="00B150FA">
        <w:t>“</w:t>
      </w:r>
      <w:r w:rsidR="003643F7" w:rsidRPr="00B150FA">
        <w:t>The Book of Proverbs and Old Testament Theology</w:t>
      </w:r>
      <w:r w:rsidR="0080225E" w:rsidRPr="00B150FA">
        <w:t>”</w:t>
      </w:r>
      <w:r w:rsidR="0077053B" w:rsidRPr="00B150FA">
        <w:t>,</w:t>
      </w:r>
      <w:r w:rsidR="003643F7" w:rsidRPr="00B150FA">
        <w:t xml:space="preserve"> </w:t>
      </w:r>
      <w:r w:rsidR="00880A04" w:rsidRPr="00B150FA">
        <w:rPr>
          <w:i/>
        </w:rPr>
        <w:t>Bibliotheca Sacra</w:t>
      </w:r>
      <w:r w:rsidR="003643F7" w:rsidRPr="00B150FA">
        <w:rPr>
          <w:i/>
          <w:iCs/>
        </w:rPr>
        <w:t xml:space="preserve"> </w:t>
      </w:r>
      <w:r w:rsidR="003643F7" w:rsidRPr="00B150FA">
        <w:t>136 (October</w:t>
      </w:r>
      <w:r w:rsidR="003643F7" w:rsidRPr="00B150FA">
        <w:noBreakHyphen/>
        <w:t>December</w:t>
      </w:r>
      <w:r w:rsidR="002716E8" w:rsidRPr="00B150FA">
        <w:t>, 1979</w:t>
      </w:r>
      <w:r w:rsidR="003643F7" w:rsidRPr="00B150FA">
        <w:t>)</w:t>
      </w:r>
      <w:r w:rsidRPr="00B150FA">
        <w:t xml:space="preserve"> </w:t>
      </w:r>
      <w:r w:rsidR="003643F7" w:rsidRPr="00B150FA">
        <w:t>302</w:t>
      </w:r>
      <w:r w:rsidR="003643F7" w:rsidRPr="00B150FA">
        <w:noBreakHyphen/>
      </w:r>
      <w:r w:rsidR="00C736EF">
        <w:t>3</w:t>
      </w:r>
      <w:r w:rsidR="003643F7" w:rsidRPr="00B150FA">
        <w:t>17.</w:t>
      </w:r>
    </w:p>
    <w:p w14:paraId="780F69B0" w14:textId="77777777" w:rsidR="001537B7" w:rsidRPr="00B150FA" w:rsidRDefault="001537B7" w:rsidP="00777AA7">
      <w:pPr>
        <w:ind w:left="720" w:hanging="720"/>
      </w:pPr>
    </w:p>
    <w:p w14:paraId="025673D6" w14:textId="77777777" w:rsidR="00DC675B" w:rsidRPr="00B150FA" w:rsidRDefault="00DC675B" w:rsidP="00DC675B">
      <w:pPr>
        <w:widowControl w:val="0"/>
        <w:autoSpaceDE w:val="0"/>
        <w:autoSpaceDN w:val="0"/>
        <w:adjustRightInd w:val="0"/>
        <w:spacing w:after="240"/>
        <w:ind w:left="720" w:hanging="720"/>
      </w:pPr>
      <w:r w:rsidRPr="00B150FA">
        <w:t xml:space="preserve">Washington, H.C. </w:t>
      </w:r>
      <w:r w:rsidRPr="00B150FA">
        <w:rPr>
          <w:i/>
        </w:rPr>
        <w:t xml:space="preserve">Wealth and Poverty in the Instruction of </w:t>
      </w:r>
      <w:proofErr w:type="spellStart"/>
      <w:r w:rsidRPr="00B150FA">
        <w:rPr>
          <w:i/>
        </w:rPr>
        <w:t>Amenemope</w:t>
      </w:r>
      <w:proofErr w:type="spellEnd"/>
      <w:r w:rsidRPr="00B150FA">
        <w:rPr>
          <w:i/>
        </w:rPr>
        <w:t xml:space="preserve"> and the Hebrew Proverbs</w:t>
      </w:r>
      <w:r w:rsidRPr="00B150FA">
        <w:t xml:space="preserve"> (Society of Biblical Literature Dissertation </w:t>
      </w:r>
      <w:r w:rsidR="003125DD" w:rsidRPr="00B150FA">
        <w:t>Series</w:t>
      </w:r>
      <w:r w:rsidRPr="00B150FA">
        <w:t xml:space="preserve"> 143; Atlanta: Scholars, 1994).</w:t>
      </w:r>
    </w:p>
    <w:p w14:paraId="49A685A0" w14:textId="77777777" w:rsidR="004D0A8C" w:rsidRPr="00B150FA" w:rsidRDefault="003643F7" w:rsidP="0044027B">
      <w:pPr>
        <w:widowControl w:val="0"/>
        <w:autoSpaceDE w:val="0"/>
        <w:autoSpaceDN w:val="0"/>
        <w:adjustRightInd w:val="0"/>
        <w:ind w:left="720" w:hanging="720"/>
      </w:pPr>
      <w:proofErr w:type="spellStart"/>
      <w:r w:rsidRPr="00B150FA">
        <w:t>Whybray</w:t>
      </w:r>
      <w:proofErr w:type="spellEnd"/>
      <w:r w:rsidRPr="00B150FA">
        <w:t>, R.N.</w:t>
      </w:r>
      <w:r w:rsidR="002E7049" w:rsidRPr="00B150FA">
        <w:t xml:space="preserve"> </w:t>
      </w:r>
      <w:r w:rsidR="004D0A8C" w:rsidRPr="00B150FA">
        <w:rPr>
          <w:i/>
          <w:iCs/>
        </w:rPr>
        <w:t>The Composition of the Book of Proverbs</w:t>
      </w:r>
      <w:r w:rsidR="004D0A8C" w:rsidRPr="00B150FA">
        <w:t xml:space="preserve"> </w:t>
      </w:r>
      <w:r w:rsidR="00B169FF" w:rsidRPr="00B150FA">
        <w:t>(</w:t>
      </w:r>
      <w:r w:rsidR="0044027B" w:rsidRPr="00B150FA">
        <w:t xml:space="preserve">Journal for the Study of the Old Testament </w:t>
      </w:r>
      <w:r w:rsidR="00476CB7" w:rsidRPr="00B150FA">
        <w:t>Supplement</w:t>
      </w:r>
      <w:r w:rsidR="0044027B" w:rsidRPr="00B150FA">
        <w:t xml:space="preserve"> 168; </w:t>
      </w:r>
      <w:r w:rsidR="00EF762B" w:rsidRPr="00B150FA">
        <w:t>David J.A. Clines et al.</w:t>
      </w:r>
      <w:r w:rsidR="009F579F" w:rsidRPr="00B150FA">
        <w:t xml:space="preserve"> (ed</w:t>
      </w:r>
      <w:r w:rsidR="0015216E" w:rsidRPr="00B150FA">
        <w:t>s</w:t>
      </w:r>
      <w:r w:rsidR="009F579F" w:rsidRPr="00B150FA">
        <w:t>.)</w:t>
      </w:r>
      <w:r w:rsidR="00EF762B" w:rsidRPr="00B150FA">
        <w:t xml:space="preserve">; </w:t>
      </w:r>
      <w:r w:rsidR="004D0A8C" w:rsidRPr="00B150FA">
        <w:t xml:space="preserve">Sheffield: </w:t>
      </w:r>
      <w:r w:rsidR="009500F4" w:rsidRPr="00B150FA">
        <w:t>JSOT Press</w:t>
      </w:r>
      <w:r w:rsidR="002716E8" w:rsidRPr="00B150FA">
        <w:t>, 1994</w:t>
      </w:r>
      <w:r w:rsidR="00C66390" w:rsidRPr="00B150FA">
        <w:t>).</w:t>
      </w:r>
      <w:r w:rsidR="00777AA7" w:rsidRPr="00B150FA">
        <w:br/>
      </w:r>
    </w:p>
    <w:p w14:paraId="14611D67" w14:textId="77777777" w:rsidR="004D0A8C" w:rsidRPr="00B150FA" w:rsidRDefault="00291973" w:rsidP="002E7049">
      <w:pPr>
        <w:ind w:left="720" w:hanging="720"/>
      </w:pPr>
      <w:r w:rsidRPr="00B150FA">
        <w:t>--.</w:t>
      </w:r>
      <w:r w:rsidR="00777AA7" w:rsidRPr="00B150FA">
        <w:t xml:space="preserve"> </w:t>
      </w:r>
      <w:r w:rsidR="004D0A8C" w:rsidRPr="00B150FA">
        <w:rPr>
          <w:i/>
        </w:rPr>
        <w:t>Proverbs</w:t>
      </w:r>
      <w:r w:rsidR="004D0A8C" w:rsidRPr="00B150FA">
        <w:t xml:space="preserve"> </w:t>
      </w:r>
      <w:r w:rsidRPr="00B150FA">
        <w:t>(</w:t>
      </w:r>
      <w:r w:rsidR="004D0A8C" w:rsidRPr="00B150FA">
        <w:t>The New Century Bible. London: Harper Collins</w:t>
      </w:r>
      <w:r w:rsidR="00777AA7" w:rsidRPr="00B150FA">
        <w:t xml:space="preserve"> 1994</w:t>
      </w:r>
      <w:r w:rsidR="00C66390" w:rsidRPr="00B150FA">
        <w:t>).</w:t>
      </w:r>
      <w:r w:rsidR="00777AA7" w:rsidRPr="00B150FA">
        <w:br/>
      </w:r>
    </w:p>
    <w:p w14:paraId="6CB1AD77" w14:textId="77777777" w:rsidR="004D0A8C" w:rsidRPr="00B150FA" w:rsidRDefault="00291973" w:rsidP="00777AA7">
      <w:pPr>
        <w:widowControl w:val="0"/>
        <w:autoSpaceDE w:val="0"/>
        <w:autoSpaceDN w:val="0"/>
        <w:adjustRightInd w:val="0"/>
        <w:ind w:left="720" w:hanging="720"/>
      </w:pPr>
      <w:r w:rsidRPr="00B150FA">
        <w:t>--.</w:t>
      </w:r>
      <w:r w:rsidR="00777AA7" w:rsidRPr="00B150FA">
        <w:t xml:space="preserve"> </w:t>
      </w:r>
      <w:r w:rsidR="003643F7" w:rsidRPr="00B150FA">
        <w:rPr>
          <w:i/>
          <w:iCs/>
        </w:rPr>
        <w:t>Wealth and Poverty in the Book of Proverbs</w:t>
      </w:r>
      <w:r w:rsidRPr="00B150FA">
        <w:t xml:space="preserve"> (</w:t>
      </w:r>
      <w:r w:rsidR="001A3047" w:rsidRPr="00B150FA">
        <w:t xml:space="preserve">Journal for the Study of the Old Testament </w:t>
      </w:r>
      <w:r w:rsidR="00476CB7" w:rsidRPr="00B150FA">
        <w:t>Supplement</w:t>
      </w:r>
      <w:r w:rsidR="003643F7" w:rsidRPr="00B150FA">
        <w:t xml:space="preserve"> 99</w:t>
      </w:r>
      <w:r w:rsidRPr="00B150FA">
        <w:t>;</w:t>
      </w:r>
      <w:r w:rsidR="004D0A8C" w:rsidRPr="00B150FA">
        <w:t xml:space="preserve"> Sheffield: </w:t>
      </w:r>
      <w:r w:rsidR="00B169FF" w:rsidRPr="00B150FA">
        <w:t>Sheffield Academic Press</w:t>
      </w:r>
      <w:r w:rsidR="00777AA7" w:rsidRPr="00B150FA">
        <w:t>, 1990</w:t>
      </w:r>
      <w:r w:rsidR="00C66390" w:rsidRPr="00B150FA">
        <w:t>).</w:t>
      </w:r>
    </w:p>
    <w:p w14:paraId="77589F25" w14:textId="77777777" w:rsidR="00777AA7" w:rsidRPr="00B150FA" w:rsidRDefault="00777AA7" w:rsidP="00777AA7">
      <w:pPr>
        <w:widowControl w:val="0"/>
        <w:autoSpaceDE w:val="0"/>
        <w:autoSpaceDN w:val="0"/>
        <w:adjustRightInd w:val="0"/>
        <w:ind w:left="720" w:hanging="720"/>
      </w:pPr>
    </w:p>
    <w:p w14:paraId="1DDE4475" w14:textId="77777777" w:rsidR="00B47A0D" w:rsidRPr="00B150FA" w:rsidRDefault="00291973" w:rsidP="00777AA7">
      <w:pPr>
        <w:widowControl w:val="0"/>
        <w:autoSpaceDE w:val="0"/>
        <w:autoSpaceDN w:val="0"/>
        <w:adjustRightInd w:val="0"/>
        <w:ind w:left="720" w:hanging="720"/>
      </w:pPr>
      <w:r w:rsidRPr="00B150FA">
        <w:t>--.</w:t>
      </w:r>
      <w:r w:rsidR="00777AA7" w:rsidRPr="00B150FA">
        <w:t xml:space="preserve"> </w:t>
      </w:r>
      <w:r w:rsidR="003643F7" w:rsidRPr="00B150FA">
        <w:rPr>
          <w:i/>
          <w:iCs/>
        </w:rPr>
        <w:t>Wisdom in Proverbs: The Concept of Wisdom in Proverbs 1</w:t>
      </w:r>
      <w:r w:rsidR="003643F7" w:rsidRPr="00B150FA">
        <w:rPr>
          <w:i/>
          <w:iCs/>
        </w:rPr>
        <w:noBreakHyphen/>
        <w:t>9</w:t>
      </w:r>
      <w:r w:rsidR="00D529CD" w:rsidRPr="00B150FA">
        <w:rPr>
          <w:iCs/>
        </w:rPr>
        <w:t xml:space="preserve"> (C.F.D. Moule</w:t>
      </w:r>
      <w:r w:rsidR="009F579F" w:rsidRPr="00B150FA">
        <w:t xml:space="preserve"> (ed.)</w:t>
      </w:r>
      <w:r w:rsidR="00D529CD" w:rsidRPr="00B150FA">
        <w:rPr>
          <w:iCs/>
        </w:rPr>
        <w:t xml:space="preserve">; </w:t>
      </w:r>
      <w:r w:rsidR="003643F7" w:rsidRPr="00B150FA">
        <w:rPr>
          <w:iCs/>
        </w:rPr>
        <w:t>Studies in Biblical Theology</w:t>
      </w:r>
      <w:r w:rsidR="00D529AE" w:rsidRPr="00B150FA">
        <w:t>,</w:t>
      </w:r>
      <w:r w:rsidR="003643F7" w:rsidRPr="00B150FA">
        <w:t xml:space="preserve"> 45</w:t>
      </w:r>
      <w:r w:rsidR="00B169FF" w:rsidRPr="00B150FA">
        <w:t>;</w:t>
      </w:r>
      <w:r w:rsidR="00D529AE" w:rsidRPr="00B150FA">
        <w:t xml:space="preserve"> </w:t>
      </w:r>
      <w:r w:rsidR="003643F7" w:rsidRPr="00B150FA">
        <w:t xml:space="preserve">Naperville: Alec. R. </w:t>
      </w:r>
      <w:proofErr w:type="spellStart"/>
      <w:r w:rsidR="003643F7" w:rsidRPr="00B150FA">
        <w:t>Allenson</w:t>
      </w:r>
      <w:proofErr w:type="spellEnd"/>
      <w:r w:rsidR="003643F7" w:rsidRPr="00B150FA">
        <w:t>,</w:t>
      </w:r>
      <w:r w:rsidR="00B303ED" w:rsidRPr="00B150FA">
        <w:t xml:space="preserve"> </w:t>
      </w:r>
      <w:r w:rsidR="00777AA7" w:rsidRPr="00B150FA">
        <w:t>1975</w:t>
      </w:r>
      <w:r w:rsidR="00C66390" w:rsidRPr="00B150FA">
        <w:t>).</w:t>
      </w:r>
    </w:p>
    <w:p w14:paraId="72F4F346" w14:textId="77777777" w:rsidR="00BC351B" w:rsidRPr="00B150FA" w:rsidRDefault="00BC351B" w:rsidP="00777AA7">
      <w:pPr>
        <w:ind w:hanging="720"/>
      </w:pPr>
    </w:p>
    <w:p w14:paraId="3A25BC2A" w14:textId="77777777" w:rsidR="003643F7" w:rsidRPr="00B150FA" w:rsidRDefault="003643F7" w:rsidP="002E7049">
      <w:pPr>
        <w:ind w:left="720" w:hanging="720"/>
      </w:pPr>
      <w:r w:rsidRPr="00B150FA">
        <w:t>Williams, James G.</w:t>
      </w:r>
      <w:r w:rsidR="00777AA7" w:rsidRPr="00B150FA">
        <w:t xml:space="preserve"> </w:t>
      </w:r>
      <w:r w:rsidRPr="00B150FA">
        <w:rPr>
          <w:i/>
          <w:iCs/>
        </w:rPr>
        <w:t>Those Who Ponder Proverbs: Aphoristic Thinking and Biblical Literature</w:t>
      </w:r>
      <w:r w:rsidR="00D529AE" w:rsidRPr="00B150FA">
        <w:rPr>
          <w:iCs/>
        </w:rPr>
        <w:t xml:space="preserve"> (</w:t>
      </w:r>
      <w:r w:rsidRPr="00B150FA">
        <w:t>D.M. Gunn</w:t>
      </w:r>
      <w:r w:rsidR="009F579F" w:rsidRPr="00B150FA">
        <w:t xml:space="preserve"> (ed.)</w:t>
      </w:r>
      <w:r w:rsidR="00D529AE" w:rsidRPr="00B150FA">
        <w:t>; Bible and Literature Series;</w:t>
      </w:r>
      <w:r w:rsidRPr="00B150FA">
        <w:t xml:space="preserve"> Sheffield: The Almond Press</w:t>
      </w:r>
      <w:r w:rsidR="00777AA7" w:rsidRPr="00B150FA">
        <w:t>, 1981</w:t>
      </w:r>
      <w:r w:rsidR="00C66390" w:rsidRPr="00B150FA">
        <w:t>).</w:t>
      </w:r>
    </w:p>
    <w:p w14:paraId="54B07B49" w14:textId="77777777" w:rsidR="005E79EE" w:rsidRPr="00B150FA" w:rsidRDefault="005E79EE" w:rsidP="002E7049">
      <w:pPr>
        <w:ind w:left="720" w:hanging="720"/>
      </w:pPr>
    </w:p>
    <w:p w14:paraId="11768C2B" w14:textId="77777777" w:rsidR="003643F7" w:rsidRPr="00B150FA" w:rsidRDefault="003643F7" w:rsidP="002E7049">
      <w:pPr>
        <w:ind w:left="720" w:hanging="720"/>
      </w:pPr>
      <w:r w:rsidRPr="00B150FA">
        <w:t>Wolters, Al</w:t>
      </w:r>
      <w:r w:rsidR="00777AA7" w:rsidRPr="00B150FA">
        <w:t xml:space="preserve">. </w:t>
      </w:r>
      <w:r w:rsidR="0080225E" w:rsidRPr="00B150FA">
        <w:t>“</w:t>
      </w:r>
      <w:r w:rsidRPr="00B150FA">
        <w:t>Nature and Grace in the Interpretation of Proverbs 31:10-31</w:t>
      </w:r>
      <w:r w:rsidR="0080225E" w:rsidRPr="00B150FA">
        <w:t>”</w:t>
      </w:r>
      <w:r w:rsidR="0077053B" w:rsidRPr="00B150FA">
        <w:t>,</w:t>
      </w:r>
      <w:r w:rsidRPr="00B150FA">
        <w:t xml:space="preserve"> </w:t>
      </w:r>
      <w:r w:rsidRPr="00B150FA">
        <w:rPr>
          <w:i/>
          <w:iCs/>
        </w:rPr>
        <w:t xml:space="preserve">Calvin </w:t>
      </w:r>
      <w:r w:rsidR="00D529AE" w:rsidRPr="00B150FA">
        <w:rPr>
          <w:i/>
          <w:iCs/>
        </w:rPr>
        <w:t>Theological Journal</w:t>
      </w:r>
      <w:r w:rsidRPr="00B150FA">
        <w:t xml:space="preserve"> 19</w:t>
      </w:r>
      <w:r w:rsidR="00777AA7" w:rsidRPr="00B150FA">
        <w:t xml:space="preserve"> (1984)</w:t>
      </w:r>
      <w:r w:rsidRPr="00B150FA">
        <w:t xml:space="preserve"> 153-166.</w:t>
      </w:r>
    </w:p>
    <w:p w14:paraId="0BEC0FA3" w14:textId="77777777" w:rsidR="00BC351B" w:rsidRPr="00B150FA" w:rsidRDefault="00BC351B" w:rsidP="002E7049">
      <w:pPr>
        <w:ind w:left="720" w:hanging="720"/>
      </w:pPr>
    </w:p>
    <w:p w14:paraId="7A2094A9" w14:textId="77777777" w:rsidR="003643F7" w:rsidRPr="00B150FA" w:rsidRDefault="003643F7" w:rsidP="002E7049">
      <w:pPr>
        <w:ind w:left="720" w:hanging="720"/>
      </w:pPr>
      <w:proofErr w:type="spellStart"/>
      <w:r w:rsidRPr="00B150FA">
        <w:t>Zuck</w:t>
      </w:r>
      <w:proofErr w:type="spellEnd"/>
      <w:r w:rsidRPr="00B150FA">
        <w:t>, Roy B</w:t>
      </w:r>
      <w:r w:rsidR="00D529AE" w:rsidRPr="00B150FA">
        <w:t>. (ed.</w:t>
      </w:r>
      <w:r w:rsidR="00C66390" w:rsidRPr="00B150FA">
        <w:t>).</w:t>
      </w:r>
      <w:r w:rsidR="00777AA7" w:rsidRPr="00B150FA">
        <w:t xml:space="preserve"> </w:t>
      </w:r>
      <w:r w:rsidRPr="00B150FA">
        <w:rPr>
          <w:i/>
          <w:iCs/>
        </w:rPr>
        <w:t>Learning from the Sages: Selected Studies on the Book</w:t>
      </w:r>
      <w:r w:rsidR="00BC351B" w:rsidRPr="00B150FA">
        <w:rPr>
          <w:i/>
          <w:iCs/>
        </w:rPr>
        <w:t xml:space="preserve"> </w:t>
      </w:r>
      <w:r w:rsidR="00B169FF" w:rsidRPr="00B150FA">
        <w:rPr>
          <w:i/>
          <w:iCs/>
        </w:rPr>
        <w:t>of Proverbs</w:t>
      </w:r>
      <w:r w:rsidRPr="00B150FA">
        <w:t xml:space="preserve"> </w:t>
      </w:r>
      <w:r w:rsidR="00B169FF" w:rsidRPr="00B150FA">
        <w:rPr>
          <w:iCs/>
        </w:rPr>
        <w:t>(</w:t>
      </w:r>
      <w:r w:rsidRPr="00B150FA">
        <w:t xml:space="preserve">Grand Rapids: </w:t>
      </w:r>
      <w:r w:rsidR="00BC351B" w:rsidRPr="00B150FA">
        <w:t>Baker</w:t>
      </w:r>
      <w:r w:rsidR="00777AA7" w:rsidRPr="00B150FA">
        <w:t>, 1995</w:t>
      </w:r>
      <w:r w:rsidR="00C66390" w:rsidRPr="00B150FA">
        <w:t>).</w:t>
      </w:r>
    </w:p>
    <w:p w14:paraId="4EF41D4A" w14:textId="77777777" w:rsidR="00A135D9" w:rsidRPr="00B150FA" w:rsidRDefault="00A135D9" w:rsidP="00A135D9"/>
    <w:p w14:paraId="06149081" w14:textId="77777777" w:rsidR="00901C95" w:rsidRPr="00B150FA" w:rsidRDefault="00901C95" w:rsidP="00DE7435">
      <w:pPr>
        <w:jc w:val="center"/>
        <w:sectPr w:rsidR="00901C95" w:rsidRPr="00B150FA" w:rsidSect="008A68DA">
          <w:headerReference w:type="default" r:id="rId12"/>
          <w:pgSz w:w="12240" w:h="15840" w:code="1"/>
          <w:pgMar w:top="1440" w:right="1440" w:bottom="1440" w:left="2160" w:header="720" w:footer="720" w:gutter="0"/>
          <w:cols w:space="720"/>
          <w:docGrid w:linePitch="360"/>
        </w:sectPr>
      </w:pPr>
    </w:p>
    <w:p w14:paraId="5DF85890" w14:textId="77777777" w:rsidR="0041444E" w:rsidRPr="00B150FA" w:rsidRDefault="0041444E" w:rsidP="00DE7435">
      <w:pPr>
        <w:jc w:val="center"/>
        <w:rPr>
          <w:b/>
          <w:sz w:val="28"/>
        </w:rPr>
      </w:pPr>
      <w:r w:rsidRPr="00B150FA">
        <w:rPr>
          <w:b/>
          <w:sz w:val="28"/>
        </w:rPr>
        <w:lastRenderedPageBreak/>
        <w:t xml:space="preserve">1. </w:t>
      </w:r>
      <w:r w:rsidR="0071113A" w:rsidRPr="00B150FA">
        <w:rPr>
          <w:b/>
          <w:sz w:val="28"/>
        </w:rPr>
        <w:t>Bibliographies</w:t>
      </w:r>
    </w:p>
    <w:p w14:paraId="1B6A72E4" w14:textId="77777777" w:rsidR="0041444E" w:rsidRPr="00B150FA" w:rsidRDefault="0041444E" w:rsidP="0041444E">
      <w:pPr>
        <w:widowControl w:val="0"/>
        <w:autoSpaceDE w:val="0"/>
        <w:autoSpaceDN w:val="0"/>
        <w:adjustRightInd w:val="0"/>
      </w:pPr>
    </w:p>
    <w:p w14:paraId="5DC661DA" w14:textId="77777777" w:rsidR="00FC725D" w:rsidRPr="00B150FA" w:rsidRDefault="00FC725D" w:rsidP="00FC725D">
      <w:r w:rsidRPr="00B150FA">
        <w:t>Most major scholarly commentaries</w:t>
      </w:r>
      <w:r w:rsidR="00C850F0" w:rsidRPr="00B150FA">
        <w:t>, monographs and dissertations</w:t>
      </w:r>
      <w:r w:rsidRPr="00B150FA">
        <w:t xml:space="preserve"> include significant bibliographies.</w:t>
      </w:r>
    </w:p>
    <w:p w14:paraId="1EA4DDE9" w14:textId="77777777" w:rsidR="00231D34" w:rsidRPr="00B150FA" w:rsidRDefault="00231D34" w:rsidP="00231D34"/>
    <w:p w14:paraId="35E1F4D5" w14:textId="77777777" w:rsidR="00231D34" w:rsidRPr="00B150FA" w:rsidRDefault="00231D34" w:rsidP="00B164BC">
      <w:pPr>
        <w:widowControl w:val="0"/>
        <w:autoSpaceDE w:val="0"/>
        <w:autoSpaceDN w:val="0"/>
        <w:adjustRightInd w:val="0"/>
        <w:ind w:left="720" w:hanging="720"/>
      </w:pPr>
      <w:r w:rsidRPr="00B150FA">
        <w:t>Anonymous</w:t>
      </w:r>
      <w:r w:rsidR="00B164BC" w:rsidRPr="00B150FA">
        <w:t xml:space="preserve">. </w:t>
      </w:r>
      <w:r w:rsidR="0080225E" w:rsidRPr="00B150FA">
        <w:t>“</w:t>
      </w:r>
      <w:r w:rsidRPr="00B150FA">
        <w:t>Bibliography on Proverbs</w:t>
      </w:r>
      <w:r w:rsidR="0080225E" w:rsidRPr="00B150FA">
        <w:t>”</w:t>
      </w:r>
      <w:r w:rsidR="0077053B" w:rsidRPr="00B150FA">
        <w:t>,</w:t>
      </w:r>
      <w:r w:rsidRPr="00B150FA">
        <w:t xml:space="preserve"> </w:t>
      </w:r>
      <w:r w:rsidRPr="00B150FA">
        <w:rPr>
          <w:i/>
        </w:rPr>
        <w:t>B</w:t>
      </w:r>
      <w:r w:rsidR="008B02DD" w:rsidRPr="00B150FA">
        <w:rPr>
          <w:i/>
        </w:rPr>
        <w:t>iblical Viewpoint</w:t>
      </w:r>
      <w:r w:rsidRPr="00B150FA">
        <w:t xml:space="preserve"> 33.2</w:t>
      </w:r>
      <w:r w:rsidR="00B164BC" w:rsidRPr="00B150FA">
        <w:t xml:space="preserve"> (1999)</w:t>
      </w:r>
      <w:r w:rsidRPr="00B150FA">
        <w:t xml:space="preserve"> 49-68.</w:t>
      </w:r>
    </w:p>
    <w:p w14:paraId="387A6A45" w14:textId="77777777" w:rsidR="00231D34" w:rsidRPr="00B150FA" w:rsidRDefault="00231D34" w:rsidP="00B164BC">
      <w:pPr>
        <w:widowControl w:val="0"/>
        <w:autoSpaceDE w:val="0"/>
        <w:autoSpaceDN w:val="0"/>
        <w:adjustRightInd w:val="0"/>
        <w:ind w:left="720" w:hanging="720"/>
      </w:pPr>
    </w:p>
    <w:p w14:paraId="4B4B9934" w14:textId="77777777" w:rsidR="0024263C" w:rsidRPr="00B150FA" w:rsidRDefault="0024263C" w:rsidP="00B164BC">
      <w:pPr>
        <w:widowControl w:val="0"/>
        <w:autoSpaceDE w:val="0"/>
        <w:autoSpaceDN w:val="0"/>
        <w:adjustRightInd w:val="0"/>
        <w:ind w:left="720" w:hanging="720"/>
      </w:pPr>
      <w:r w:rsidRPr="00B150FA">
        <w:t>Bonser, Wilfrid</w:t>
      </w:r>
      <w:r w:rsidR="00B164BC" w:rsidRPr="00B150FA">
        <w:t xml:space="preserve">. </w:t>
      </w:r>
      <w:r w:rsidRPr="00B150FA">
        <w:rPr>
          <w:i/>
        </w:rPr>
        <w:t>Proverb Literature: A Bibliography of Works Relation to Proverbs</w:t>
      </w:r>
      <w:r w:rsidR="00B303ED" w:rsidRPr="00B150FA">
        <w:t xml:space="preserve"> </w:t>
      </w:r>
      <w:r w:rsidR="00B169FF" w:rsidRPr="00B150FA">
        <w:t>(</w:t>
      </w:r>
      <w:r w:rsidRPr="00B150FA">
        <w:t xml:space="preserve">London: William </w:t>
      </w:r>
      <w:proofErr w:type="spellStart"/>
      <w:r w:rsidRPr="00B150FA">
        <w:t>Glaiser</w:t>
      </w:r>
      <w:proofErr w:type="spellEnd"/>
      <w:r w:rsidR="00B164BC" w:rsidRPr="00B150FA">
        <w:t>, 1930</w:t>
      </w:r>
      <w:r w:rsidR="00C66390" w:rsidRPr="00B150FA">
        <w:t>).</w:t>
      </w:r>
    </w:p>
    <w:p w14:paraId="2E414C50" w14:textId="77777777" w:rsidR="00AD20E3" w:rsidRPr="00B150FA" w:rsidRDefault="00AD20E3" w:rsidP="00B164BC">
      <w:pPr>
        <w:widowControl w:val="0"/>
        <w:autoSpaceDE w:val="0"/>
        <w:autoSpaceDN w:val="0"/>
        <w:adjustRightInd w:val="0"/>
        <w:ind w:left="720" w:hanging="720"/>
      </w:pPr>
    </w:p>
    <w:p w14:paraId="1A196C89" w14:textId="77777777" w:rsidR="00AD20E3" w:rsidRPr="00B150FA" w:rsidRDefault="00AD20E3" w:rsidP="00AD20E3">
      <w:pPr>
        <w:ind w:left="720" w:hanging="720"/>
        <w:rPr>
          <w:bCs/>
        </w:rPr>
      </w:pPr>
      <w:r w:rsidRPr="00B150FA">
        <w:rPr>
          <w:bCs/>
        </w:rPr>
        <w:t xml:space="preserve">Bradshaw, Robert. </w:t>
      </w:r>
      <w:r w:rsidR="0080225E" w:rsidRPr="00B150FA">
        <w:rPr>
          <w:bCs/>
        </w:rPr>
        <w:t>“</w:t>
      </w:r>
      <w:r w:rsidRPr="00B150FA">
        <w:rPr>
          <w:bCs/>
        </w:rPr>
        <w:t>Wisdom</w:t>
      </w:r>
      <w:r w:rsidR="0080225E" w:rsidRPr="00B150FA">
        <w:rPr>
          <w:bCs/>
        </w:rPr>
        <w:t>”</w:t>
      </w:r>
      <w:r w:rsidRPr="00B150FA">
        <w:rPr>
          <w:bCs/>
        </w:rPr>
        <w:t xml:space="preserve"> (biblicalstudies.org, 2006) [</w:t>
      </w:r>
      <w:hyperlink r:id="rId13" w:history="1">
        <w:r w:rsidRPr="00B150FA">
          <w:rPr>
            <w:rStyle w:val="Hyperlink"/>
            <w:rFonts w:ascii="Times New Roman" w:eastAsia="Arial Unicode MS" w:hAnsi="Times New Roman"/>
            <w:bCs/>
            <w:color w:val="auto"/>
            <w:u w:val="none"/>
          </w:rPr>
          <w:t>http://www.biblicalstudies.org.uk/article_wisdom2.html</w:t>
        </w:r>
      </w:hyperlink>
      <w:r w:rsidRPr="00B150FA">
        <w:rPr>
          <w:bCs/>
        </w:rPr>
        <w:t>].</w:t>
      </w:r>
    </w:p>
    <w:p w14:paraId="5C658495" w14:textId="77777777" w:rsidR="00AD20E3" w:rsidRPr="00B150FA" w:rsidRDefault="00AD20E3" w:rsidP="00AD20E3">
      <w:pPr>
        <w:ind w:left="720" w:hanging="720"/>
        <w:rPr>
          <w:bCs/>
        </w:rPr>
      </w:pPr>
    </w:p>
    <w:p w14:paraId="3D9C268A" w14:textId="77777777" w:rsidR="00DE09B1" w:rsidRPr="00B150FA" w:rsidRDefault="00DE09B1" w:rsidP="00203888">
      <w:pPr>
        <w:widowControl w:val="0"/>
        <w:autoSpaceDE w:val="0"/>
        <w:autoSpaceDN w:val="0"/>
        <w:adjustRightInd w:val="0"/>
        <w:spacing w:after="240"/>
        <w:ind w:left="720" w:hanging="720"/>
      </w:pPr>
      <w:proofErr w:type="spellStart"/>
      <w:r w:rsidRPr="00B150FA">
        <w:t>Eddinger</w:t>
      </w:r>
      <w:proofErr w:type="spellEnd"/>
      <w:r w:rsidRPr="00B150FA">
        <w:t xml:space="preserve">, Terry W. </w:t>
      </w:r>
      <w:r w:rsidR="0080225E" w:rsidRPr="00B150FA">
        <w:t>“</w:t>
      </w:r>
      <w:r w:rsidRPr="00B150FA">
        <w:t xml:space="preserve">Prophets and </w:t>
      </w:r>
      <w:r w:rsidR="002E07CE" w:rsidRPr="00B150FA">
        <w:t>P</w:t>
      </w:r>
      <w:r w:rsidRPr="00B150FA">
        <w:t xml:space="preserve">roverbs: </w:t>
      </w:r>
      <w:r w:rsidR="002E07CE" w:rsidRPr="00B150FA">
        <w:t>M</w:t>
      </w:r>
      <w:r w:rsidRPr="00B150FA">
        <w:t xml:space="preserve">ore </w:t>
      </w:r>
      <w:r w:rsidR="002E07CE" w:rsidRPr="00B150FA">
        <w:t>S</w:t>
      </w:r>
      <w:r w:rsidRPr="00B150FA">
        <w:t xml:space="preserve">tudies in Old Testament </w:t>
      </w:r>
      <w:r w:rsidR="002E07CE" w:rsidRPr="00B150FA">
        <w:t>P</w:t>
      </w:r>
      <w:r w:rsidRPr="00B150FA">
        <w:t xml:space="preserve">oetry and </w:t>
      </w:r>
      <w:r w:rsidR="002E07CE" w:rsidRPr="00B150FA">
        <w:t>B</w:t>
      </w:r>
      <w:r w:rsidRPr="00B150FA">
        <w:t xml:space="preserve">iblical </w:t>
      </w:r>
      <w:r w:rsidR="002E07CE" w:rsidRPr="00B150FA">
        <w:t>R</w:t>
      </w:r>
      <w:r w:rsidRPr="00B150FA">
        <w:t>eligion</w:t>
      </w:r>
      <w:r w:rsidR="0080225E" w:rsidRPr="00B150FA">
        <w:t>”</w:t>
      </w:r>
      <w:r w:rsidR="0077053B" w:rsidRPr="00B150FA">
        <w:t>,</w:t>
      </w:r>
      <w:r w:rsidRPr="00B150FA">
        <w:t xml:space="preserve"> </w:t>
      </w:r>
      <w:r w:rsidRPr="00B150FA">
        <w:rPr>
          <w:i/>
        </w:rPr>
        <w:t>Biblical Theology Bulletin</w:t>
      </w:r>
      <w:r w:rsidRPr="00B150FA">
        <w:t xml:space="preserve"> 34.1 (2004) 46.</w:t>
      </w:r>
    </w:p>
    <w:p w14:paraId="2A7F50E1" w14:textId="77777777" w:rsidR="00203888" w:rsidRPr="00B150FA" w:rsidRDefault="00203888" w:rsidP="00203888">
      <w:pPr>
        <w:widowControl w:val="0"/>
        <w:autoSpaceDE w:val="0"/>
        <w:autoSpaceDN w:val="0"/>
        <w:adjustRightInd w:val="0"/>
        <w:spacing w:after="240"/>
        <w:ind w:left="720" w:hanging="720"/>
      </w:pPr>
      <w:r w:rsidRPr="00B150FA">
        <w:t xml:space="preserve">Enns, Peter. </w:t>
      </w:r>
      <w:r w:rsidRPr="00B150FA">
        <w:rPr>
          <w:i/>
        </w:rPr>
        <w:t>Poetry and Wisdom</w:t>
      </w:r>
      <w:r w:rsidRPr="00B150FA">
        <w:t xml:space="preserve"> </w:t>
      </w:r>
      <w:r w:rsidR="00B169FF" w:rsidRPr="00B150FA">
        <w:t>(</w:t>
      </w:r>
      <w:r w:rsidRPr="00B150FA">
        <w:t>I</w:t>
      </w:r>
      <w:r w:rsidR="00B169FF" w:rsidRPr="00B150FA">
        <w:t xml:space="preserve">nstitute of Biblical Research </w:t>
      </w:r>
      <w:r w:rsidRPr="00B150FA">
        <w:t>Bibliographies</w:t>
      </w:r>
      <w:r w:rsidR="00D529AE" w:rsidRPr="00B150FA">
        <w:t xml:space="preserve">, </w:t>
      </w:r>
      <w:r w:rsidRPr="00B150FA">
        <w:t>3</w:t>
      </w:r>
      <w:r w:rsidR="00B169FF" w:rsidRPr="00B150FA">
        <w:t>;</w:t>
      </w:r>
      <w:r w:rsidRPr="00B150FA">
        <w:t xml:space="preserve"> Grand Rapids: Baker, 1997</w:t>
      </w:r>
      <w:r w:rsidR="00C66390" w:rsidRPr="00B150FA">
        <w:t>).</w:t>
      </w:r>
    </w:p>
    <w:p w14:paraId="714E8BEC" w14:textId="77777777" w:rsidR="00492AA2" w:rsidRPr="00B150FA" w:rsidRDefault="00492AA2" w:rsidP="00203888">
      <w:pPr>
        <w:widowControl w:val="0"/>
        <w:autoSpaceDE w:val="0"/>
        <w:autoSpaceDN w:val="0"/>
        <w:adjustRightInd w:val="0"/>
        <w:spacing w:after="240"/>
        <w:ind w:left="720" w:hanging="720"/>
      </w:pPr>
      <w:r w:rsidRPr="00B150FA">
        <w:t xml:space="preserve">Gargiulo, Massimo. </w:t>
      </w:r>
      <w:r w:rsidR="0080225E" w:rsidRPr="00B150FA">
        <w:t>“</w:t>
      </w:r>
      <w:r w:rsidRPr="00B150FA">
        <w:t>Wisdom Literature and Proverbs 1-9:</w:t>
      </w:r>
      <w:r w:rsidR="00B303ED" w:rsidRPr="00B150FA">
        <w:t xml:space="preserve"> </w:t>
      </w:r>
      <w:r w:rsidRPr="00B150FA">
        <w:t>A Bibliography</w:t>
      </w:r>
      <w:r w:rsidR="0080225E" w:rsidRPr="00B150FA">
        <w:t>”</w:t>
      </w:r>
      <w:r w:rsidR="002E07CE" w:rsidRPr="00B150FA">
        <w:t xml:space="preserve"> (Rome: </w:t>
      </w:r>
      <w:proofErr w:type="spellStart"/>
      <w:r w:rsidR="00C850F0" w:rsidRPr="00B150FA">
        <w:t>Associazione</w:t>
      </w:r>
      <w:proofErr w:type="spellEnd"/>
      <w:r w:rsidR="00C850F0" w:rsidRPr="00B150FA">
        <w:t xml:space="preserve"> </w:t>
      </w:r>
      <w:proofErr w:type="spellStart"/>
      <w:r w:rsidR="00C850F0" w:rsidRPr="00B150FA">
        <w:t>Orientalisti</w:t>
      </w:r>
      <w:proofErr w:type="spellEnd"/>
      <w:r w:rsidR="00C850F0" w:rsidRPr="00B150FA">
        <w:t>, 2006</w:t>
      </w:r>
      <w:r w:rsidR="002E07CE" w:rsidRPr="00B150FA">
        <w:t>)</w:t>
      </w:r>
      <w:r w:rsidR="00C850F0" w:rsidRPr="00B150FA">
        <w:t>.</w:t>
      </w:r>
      <w:r w:rsidR="00B303ED" w:rsidRPr="00B150FA">
        <w:t xml:space="preserve"> </w:t>
      </w:r>
      <w:r w:rsidRPr="00B150FA">
        <w:t>www.orientalisti.net/wisdom.htm.</w:t>
      </w:r>
      <w:r w:rsidR="00B303ED" w:rsidRPr="00B150FA">
        <w:t xml:space="preserve"> </w:t>
      </w:r>
    </w:p>
    <w:p w14:paraId="6D5AC1CF" w14:textId="77777777" w:rsidR="00203888" w:rsidRPr="00B150FA" w:rsidRDefault="00203888" w:rsidP="00203888">
      <w:pPr>
        <w:widowControl w:val="0"/>
        <w:autoSpaceDE w:val="0"/>
        <w:autoSpaceDN w:val="0"/>
        <w:adjustRightInd w:val="0"/>
        <w:spacing w:after="240"/>
        <w:ind w:left="720" w:hanging="720"/>
      </w:pPr>
      <w:r w:rsidRPr="00B150FA">
        <w:t xml:space="preserve">Holter, Knut. </w:t>
      </w:r>
      <w:r w:rsidR="0080225E" w:rsidRPr="00B150FA">
        <w:t>“</w:t>
      </w:r>
      <w:r w:rsidRPr="00B150FA">
        <w:t>Old Testament Proverbs Studies in the 1990</w:t>
      </w:r>
      <w:r w:rsidR="002E07CE" w:rsidRPr="00B150FA">
        <w:t>’</w:t>
      </w:r>
      <w:r w:rsidRPr="00B150FA">
        <w:t>s</w:t>
      </w:r>
      <w:r w:rsidR="0080225E" w:rsidRPr="00B150FA">
        <w:t>”</w:t>
      </w:r>
      <w:r w:rsidR="0077053B" w:rsidRPr="00B150FA">
        <w:t>,</w:t>
      </w:r>
      <w:r w:rsidRPr="00B150FA">
        <w:t xml:space="preserve"> </w:t>
      </w:r>
      <w:r w:rsidRPr="00B150FA">
        <w:rPr>
          <w:i/>
        </w:rPr>
        <w:t>Newsletter on African Old Testament Scholarship</w:t>
      </w:r>
      <w:r w:rsidR="00D529AE" w:rsidRPr="00B150FA">
        <w:t xml:space="preserve"> 6</w:t>
      </w:r>
      <w:r w:rsidRPr="00B150FA">
        <w:t xml:space="preserve"> (</w:t>
      </w:r>
      <w:r w:rsidR="00E378DB" w:rsidRPr="00B150FA">
        <w:t xml:space="preserve">May </w:t>
      </w:r>
      <w:r w:rsidRPr="00B150FA">
        <w:t>1999</w:t>
      </w:r>
      <w:r w:rsidR="00D529AE" w:rsidRPr="00B150FA">
        <w:t>)</w:t>
      </w:r>
      <w:r w:rsidRPr="00B150FA">
        <w:t xml:space="preserve"> 11-15.</w:t>
      </w:r>
    </w:p>
    <w:p w14:paraId="4DCA23C0" w14:textId="77777777" w:rsidR="00203888" w:rsidRPr="00B150FA" w:rsidRDefault="00203888" w:rsidP="00203888">
      <w:pPr>
        <w:widowControl w:val="0"/>
        <w:autoSpaceDE w:val="0"/>
        <w:autoSpaceDN w:val="0"/>
        <w:adjustRightInd w:val="0"/>
        <w:spacing w:after="240"/>
        <w:ind w:left="720" w:hanging="720"/>
      </w:pPr>
      <w:proofErr w:type="spellStart"/>
      <w:r w:rsidRPr="00B150FA">
        <w:t>Mieder</w:t>
      </w:r>
      <w:proofErr w:type="spellEnd"/>
      <w:r w:rsidRPr="00B150FA">
        <w:t xml:space="preserve">, Wolfgang. </w:t>
      </w:r>
      <w:r w:rsidRPr="00B150FA">
        <w:rPr>
          <w:i/>
        </w:rPr>
        <w:t>International Bibliography of Explanatory Essays on Individual Prover</w:t>
      </w:r>
      <w:r w:rsidR="00777AA7" w:rsidRPr="00B150FA">
        <w:rPr>
          <w:i/>
        </w:rPr>
        <w:t>b</w:t>
      </w:r>
      <w:r w:rsidRPr="00B150FA">
        <w:rPr>
          <w:i/>
        </w:rPr>
        <w:t>s and Proverbial Expressions</w:t>
      </w:r>
      <w:r w:rsidR="00B303ED" w:rsidRPr="00B150FA">
        <w:t xml:space="preserve"> </w:t>
      </w:r>
      <w:r w:rsidR="00D529AE" w:rsidRPr="00B150FA">
        <w:t>(</w:t>
      </w:r>
      <w:r w:rsidRPr="00B150FA">
        <w:t>Bern: Peter Lang, 1977</w:t>
      </w:r>
      <w:r w:rsidR="00C66390" w:rsidRPr="00B150FA">
        <w:t>).</w:t>
      </w:r>
    </w:p>
    <w:p w14:paraId="5ECA58D6" w14:textId="77777777" w:rsidR="00203888" w:rsidRPr="00B150FA" w:rsidRDefault="00D529AE" w:rsidP="00203888">
      <w:pPr>
        <w:widowControl w:val="0"/>
        <w:autoSpaceDE w:val="0"/>
        <w:autoSpaceDN w:val="0"/>
        <w:adjustRightInd w:val="0"/>
        <w:spacing w:after="240"/>
        <w:ind w:left="720" w:hanging="720"/>
      </w:pPr>
      <w:r w:rsidRPr="00B150FA">
        <w:t xml:space="preserve">--. </w:t>
      </w:r>
      <w:r w:rsidR="00203888" w:rsidRPr="00B150FA">
        <w:rPr>
          <w:i/>
        </w:rPr>
        <w:t>International Proverb Scholarship</w:t>
      </w:r>
      <w:r w:rsidRPr="00B150FA">
        <w:rPr>
          <w:i/>
        </w:rPr>
        <w:t>:</w:t>
      </w:r>
      <w:r w:rsidR="00203888" w:rsidRPr="00B150FA">
        <w:rPr>
          <w:i/>
        </w:rPr>
        <w:t xml:space="preserve"> </w:t>
      </w:r>
      <w:r w:rsidRPr="00B150FA">
        <w:rPr>
          <w:i/>
        </w:rPr>
        <w:t>A</w:t>
      </w:r>
      <w:r w:rsidR="00203888" w:rsidRPr="00B150FA">
        <w:rPr>
          <w:i/>
        </w:rPr>
        <w:t>n Annotated Bibliography</w:t>
      </w:r>
      <w:r w:rsidRPr="00B150FA">
        <w:t xml:space="preserve"> (</w:t>
      </w:r>
      <w:r w:rsidR="00203888" w:rsidRPr="00B150FA">
        <w:t>New York: Garland, 1990</w:t>
      </w:r>
      <w:r w:rsidR="00C66390" w:rsidRPr="00B150FA">
        <w:t>).</w:t>
      </w:r>
    </w:p>
    <w:p w14:paraId="13BEECA7" w14:textId="77777777" w:rsidR="002F6749" w:rsidRPr="00B150FA" w:rsidRDefault="002F6749" w:rsidP="00203888">
      <w:pPr>
        <w:widowControl w:val="0"/>
        <w:autoSpaceDE w:val="0"/>
        <w:autoSpaceDN w:val="0"/>
        <w:adjustRightInd w:val="0"/>
        <w:spacing w:after="240"/>
        <w:ind w:left="720" w:hanging="720"/>
      </w:pPr>
      <w:r w:rsidRPr="00B150FA">
        <w:t xml:space="preserve">--. </w:t>
      </w:r>
      <w:r w:rsidRPr="00B150FA">
        <w:rPr>
          <w:i/>
        </w:rPr>
        <w:t>International Proverb Scholarship: An Annotated Bibliography</w:t>
      </w:r>
      <w:r w:rsidRPr="00B150FA">
        <w:t xml:space="preserve"> (New York: Garland, 1982).</w:t>
      </w:r>
    </w:p>
    <w:p w14:paraId="1E896D28" w14:textId="77777777" w:rsidR="00203888" w:rsidRPr="00B150FA" w:rsidRDefault="00D529AE" w:rsidP="00203888">
      <w:pPr>
        <w:widowControl w:val="0"/>
        <w:autoSpaceDE w:val="0"/>
        <w:autoSpaceDN w:val="0"/>
        <w:adjustRightInd w:val="0"/>
        <w:spacing w:after="240"/>
        <w:ind w:left="720" w:hanging="720"/>
      </w:pPr>
      <w:r w:rsidRPr="00B150FA">
        <w:t>--.</w:t>
      </w:r>
      <w:r w:rsidR="00203888" w:rsidRPr="00B150FA">
        <w:t xml:space="preserve"> </w:t>
      </w:r>
      <w:r w:rsidR="00203888" w:rsidRPr="00B150FA">
        <w:rPr>
          <w:i/>
        </w:rPr>
        <w:t>International Proverb Scholarship:</w:t>
      </w:r>
      <w:r w:rsidR="00E4536F" w:rsidRPr="00B150FA">
        <w:rPr>
          <w:i/>
        </w:rPr>
        <w:t xml:space="preserve"> </w:t>
      </w:r>
      <w:r w:rsidR="00203888" w:rsidRPr="00B150FA">
        <w:rPr>
          <w:i/>
        </w:rPr>
        <w:t xml:space="preserve">An Annotated Bibliography Supplement </w:t>
      </w:r>
      <w:r w:rsidR="00A93563" w:rsidRPr="00B150FA">
        <w:rPr>
          <w:i/>
        </w:rPr>
        <w:t>III</w:t>
      </w:r>
      <w:r w:rsidR="00203888" w:rsidRPr="00B150FA">
        <w:rPr>
          <w:i/>
        </w:rPr>
        <w:t xml:space="preserve"> (1990-2000</w:t>
      </w:r>
      <w:r w:rsidR="00117D69" w:rsidRPr="00B150FA">
        <w:rPr>
          <w:i/>
        </w:rPr>
        <w:t>)</w:t>
      </w:r>
      <w:r w:rsidR="00117D69" w:rsidRPr="00B150FA">
        <w:t xml:space="preserve"> (Bern:</w:t>
      </w:r>
      <w:r w:rsidR="00AD7D18" w:rsidRPr="00B150FA">
        <w:t xml:space="preserve"> </w:t>
      </w:r>
      <w:r w:rsidR="00203888" w:rsidRPr="00B150FA">
        <w:t>Peter Lang, 2002</w:t>
      </w:r>
      <w:r w:rsidR="00C66390" w:rsidRPr="00B150FA">
        <w:t>).</w:t>
      </w:r>
    </w:p>
    <w:p w14:paraId="192D4AA3" w14:textId="77777777" w:rsidR="00203888" w:rsidRPr="00B150FA" w:rsidRDefault="00117D69" w:rsidP="00203888">
      <w:pPr>
        <w:widowControl w:val="0"/>
        <w:autoSpaceDE w:val="0"/>
        <w:autoSpaceDN w:val="0"/>
        <w:adjustRightInd w:val="0"/>
        <w:spacing w:after="240"/>
        <w:ind w:left="720" w:hanging="720"/>
      </w:pPr>
      <w:r w:rsidRPr="00B150FA">
        <w:t>--.</w:t>
      </w:r>
      <w:r w:rsidR="00203888" w:rsidRPr="00B150FA">
        <w:t xml:space="preserve"> </w:t>
      </w:r>
      <w:r w:rsidR="00203888" w:rsidRPr="00B150FA">
        <w:rPr>
          <w:i/>
        </w:rPr>
        <w:t>Proverbs in Literature:</w:t>
      </w:r>
      <w:r w:rsidR="00E4536F" w:rsidRPr="00B150FA">
        <w:rPr>
          <w:i/>
        </w:rPr>
        <w:t xml:space="preserve"> </w:t>
      </w:r>
      <w:r w:rsidR="00203888" w:rsidRPr="00B150FA">
        <w:rPr>
          <w:i/>
        </w:rPr>
        <w:t>An International Bibliography</w:t>
      </w:r>
      <w:r w:rsidRPr="00B150FA">
        <w:t xml:space="preserve"> (</w:t>
      </w:r>
      <w:r w:rsidR="00203888" w:rsidRPr="00B150FA">
        <w:t>Bern: Peter Lang, 1978</w:t>
      </w:r>
      <w:r w:rsidR="00C66390" w:rsidRPr="00B150FA">
        <w:t>).</w:t>
      </w:r>
    </w:p>
    <w:p w14:paraId="7994FE0B" w14:textId="77777777" w:rsidR="00203888" w:rsidRPr="00B150FA" w:rsidRDefault="00203888" w:rsidP="00203888">
      <w:pPr>
        <w:widowControl w:val="0"/>
        <w:autoSpaceDE w:val="0"/>
        <w:autoSpaceDN w:val="0"/>
        <w:adjustRightInd w:val="0"/>
        <w:spacing w:after="240"/>
        <w:ind w:left="720" w:hanging="720"/>
      </w:pPr>
      <w:proofErr w:type="spellStart"/>
      <w:r w:rsidRPr="00B150FA">
        <w:t>Mieder</w:t>
      </w:r>
      <w:proofErr w:type="spellEnd"/>
      <w:r w:rsidRPr="00B150FA">
        <w:t>, Wolfgang</w:t>
      </w:r>
      <w:r w:rsidR="002F6749" w:rsidRPr="00B150FA">
        <w:t>,</w:t>
      </w:r>
      <w:r w:rsidRPr="00B150FA">
        <w:t xml:space="preserve"> and Janet Sobieski.</w:t>
      </w:r>
      <w:r w:rsidR="00E4536F" w:rsidRPr="00B150FA">
        <w:t xml:space="preserve"> </w:t>
      </w:r>
      <w:r w:rsidRPr="00B150FA">
        <w:rPr>
          <w:i/>
        </w:rPr>
        <w:t>Proverbs and the Social Sciences:</w:t>
      </w:r>
      <w:r w:rsidR="00E4536F" w:rsidRPr="00B150FA">
        <w:rPr>
          <w:i/>
        </w:rPr>
        <w:t xml:space="preserve"> </w:t>
      </w:r>
      <w:r w:rsidRPr="00B150FA">
        <w:rPr>
          <w:i/>
        </w:rPr>
        <w:t>An Annotated International Bibliography</w:t>
      </w:r>
      <w:r w:rsidR="00B169FF" w:rsidRPr="00B150FA">
        <w:rPr>
          <w:i/>
        </w:rPr>
        <w:t xml:space="preserve"> </w:t>
      </w:r>
      <w:r w:rsidR="00B169FF" w:rsidRPr="00B150FA">
        <w:t>(</w:t>
      </w:r>
      <w:proofErr w:type="spellStart"/>
      <w:r w:rsidR="00AD7D18" w:rsidRPr="00B150FA">
        <w:t>Baltmannsweiler</w:t>
      </w:r>
      <w:proofErr w:type="spellEnd"/>
      <w:r w:rsidR="00AD7D18" w:rsidRPr="00B150FA">
        <w:t>:</w:t>
      </w:r>
      <w:r w:rsidR="00B303ED" w:rsidRPr="00B150FA">
        <w:t xml:space="preserve"> </w:t>
      </w:r>
      <w:r w:rsidR="00AD7D18" w:rsidRPr="00B150FA">
        <w:t xml:space="preserve">Schneider-Verlag </w:t>
      </w:r>
      <w:proofErr w:type="spellStart"/>
      <w:r w:rsidR="00AD7D18" w:rsidRPr="00B150FA">
        <w:t>Hohengehren</w:t>
      </w:r>
      <w:proofErr w:type="spellEnd"/>
      <w:r w:rsidR="00AD7D18" w:rsidRPr="00B150FA">
        <w:t xml:space="preserve">, </w:t>
      </w:r>
      <w:r w:rsidRPr="00B150FA">
        <w:t>2003</w:t>
      </w:r>
      <w:r w:rsidR="00C66390" w:rsidRPr="00B150FA">
        <w:t>).</w:t>
      </w:r>
    </w:p>
    <w:p w14:paraId="63E2D9FD" w14:textId="77777777" w:rsidR="00203888" w:rsidRPr="00B150FA" w:rsidRDefault="00203888" w:rsidP="00203888">
      <w:pPr>
        <w:widowControl w:val="0"/>
        <w:autoSpaceDE w:val="0"/>
        <w:autoSpaceDN w:val="0"/>
        <w:adjustRightInd w:val="0"/>
        <w:spacing w:after="240"/>
        <w:ind w:left="720" w:hanging="720"/>
      </w:pPr>
      <w:r w:rsidRPr="00B150FA">
        <w:t>Mills, Watson E.</w:t>
      </w:r>
      <w:r w:rsidR="00E4536F" w:rsidRPr="00B150FA">
        <w:t xml:space="preserve"> </w:t>
      </w:r>
      <w:r w:rsidRPr="00B150FA">
        <w:rPr>
          <w:i/>
        </w:rPr>
        <w:t>Proverbs-Song of Solomon</w:t>
      </w:r>
      <w:r w:rsidR="00B303ED" w:rsidRPr="00B150FA">
        <w:t xml:space="preserve"> </w:t>
      </w:r>
      <w:r w:rsidR="00B169FF" w:rsidRPr="00B150FA">
        <w:t>(</w:t>
      </w:r>
      <w:r w:rsidR="00313A0C" w:rsidRPr="00B150FA">
        <w:t xml:space="preserve">Bibliographies for Biblical Research: </w:t>
      </w:r>
      <w:r w:rsidR="002E07CE" w:rsidRPr="00B150FA">
        <w:t xml:space="preserve">Periodical Literature for the Study of the Old </w:t>
      </w:r>
      <w:r w:rsidR="00476CB7" w:rsidRPr="00B150FA">
        <w:t>Testament</w:t>
      </w:r>
      <w:r w:rsidR="002E07CE" w:rsidRPr="00B150FA">
        <w:t xml:space="preserve"> 10</w:t>
      </w:r>
      <w:r w:rsidR="00117D69" w:rsidRPr="00B150FA">
        <w:t>;</w:t>
      </w:r>
      <w:r w:rsidR="00313A0C" w:rsidRPr="00B150FA">
        <w:t xml:space="preserve"> </w:t>
      </w:r>
      <w:r w:rsidRPr="00B150FA">
        <w:t>Lewiston</w:t>
      </w:r>
      <w:r w:rsidR="00AD7D18" w:rsidRPr="00B150FA">
        <w:t>:</w:t>
      </w:r>
      <w:r w:rsidR="00B303ED" w:rsidRPr="00B150FA">
        <w:t xml:space="preserve"> </w:t>
      </w:r>
      <w:r w:rsidR="00AD7D18" w:rsidRPr="00B150FA">
        <w:t xml:space="preserve">Edwin </w:t>
      </w:r>
      <w:proofErr w:type="spellStart"/>
      <w:r w:rsidRPr="00B150FA">
        <w:t>Mellen</w:t>
      </w:r>
      <w:proofErr w:type="spellEnd"/>
      <w:r w:rsidRPr="00B150FA">
        <w:t>, 2002</w:t>
      </w:r>
      <w:r w:rsidR="00C66390" w:rsidRPr="00B150FA">
        <w:t>).</w:t>
      </w:r>
    </w:p>
    <w:p w14:paraId="10D1B1A1" w14:textId="77777777" w:rsidR="00203888" w:rsidRPr="00B150FA" w:rsidRDefault="00203888" w:rsidP="00203888">
      <w:pPr>
        <w:widowControl w:val="0"/>
        <w:autoSpaceDE w:val="0"/>
        <w:autoSpaceDN w:val="0"/>
        <w:adjustRightInd w:val="0"/>
        <w:spacing w:after="240"/>
        <w:ind w:left="720" w:hanging="720"/>
      </w:pPr>
      <w:r w:rsidRPr="00B150FA">
        <w:t xml:space="preserve">Moll, Otto. </w:t>
      </w:r>
      <w:proofErr w:type="spellStart"/>
      <w:r w:rsidRPr="00B150FA">
        <w:rPr>
          <w:i/>
        </w:rPr>
        <w:t>Sprichworterbibliographie</w:t>
      </w:r>
      <w:proofErr w:type="spellEnd"/>
      <w:r w:rsidR="00B303ED" w:rsidRPr="00B150FA">
        <w:t xml:space="preserve"> </w:t>
      </w:r>
      <w:r w:rsidR="00B169FF" w:rsidRPr="00B150FA">
        <w:t>(</w:t>
      </w:r>
      <w:r w:rsidRPr="00B150FA">
        <w:t xml:space="preserve">Frankfurt: Vittorio </w:t>
      </w:r>
      <w:proofErr w:type="spellStart"/>
      <w:r w:rsidRPr="00B150FA">
        <w:t>Klostermann</w:t>
      </w:r>
      <w:proofErr w:type="spellEnd"/>
      <w:r w:rsidRPr="00B150FA">
        <w:t>, 1958</w:t>
      </w:r>
      <w:r w:rsidR="00C66390" w:rsidRPr="00B150FA">
        <w:t>).</w:t>
      </w:r>
    </w:p>
    <w:p w14:paraId="5798247C" w14:textId="77777777" w:rsidR="00203888" w:rsidRPr="00B150FA" w:rsidRDefault="00203888" w:rsidP="00203888">
      <w:pPr>
        <w:widowControl w:val="0"/>
        <w:autoSpaceDE w:val="0"/>
        <w:autoSpaceDN w:val="0"/>
        <w:adjustRightInd w:val="0"/>
        <w:spacing w:after="240"/>
        <w:ind w:left="720" w:hanging="720"/>
      </w:pPr>
      <w:r w:rsidRPr="00B150FA">
        <w:lastRenderedPageBreak/>
        <w:t xml:space="preserve">Pakala, James. </w:t>
      </w:r>
      <w:r w:rsidR="0080225E" w:rsidRPr="00B150FA">
        <w:t>“</w:t>
      </w:r>
      <w:r w:rsidRPr="00B150FA">
        <w:t>A Librarian</w:t>
      </w:r>
      <w:r w:rsidR="00C27FBA" w:rsidRPr="00B150FA">
        <w:t>’</w:t>
      </w:r>
      <w:r w:rsidRPr="00B150FA">
        <w:t>s Comments on Commentaries:</w:t>
      </w:r>
      <w:r w:rsidR="00E4536F" w:rsidRPr="00B150FA">
        <w:t xml:space="preserve"> </w:t>
      </w:r>
      <w:r w:rsidRPr="00B150FA">
        <w:t>11 (Proverbs)</w:t>
      </w:r>
      <w:r w:rsidR="0080225E" w:rsidRPr="00B150FA">
        <w:t>”</w:t>
      </w:r>
      <w:r w:rsidR="0077053B" w:rsidRPr="00B150FA">
        <w:t>,</w:t>
      </w:r>
      <w:r w:rsidRPr="00B150FA">
        <w:t xml:space="preserve"> </w:t>
      </w:r>
      <w:proofErr w:type="spellStart"/>
      <w:r w:rsidRPr="00B150FA">
        <w:rPr>
          <w:i/>
        </w:rPr>
        <w:t>Presbyterion</w:t>
      </w:r>
      <w:proofErr w:type="spellEnd"/>
      <w:r w:rsidRPr="00B150FA">
        <w:t xml:space="preserve"> 27 (2001) 45-55.</w:t>
      </w:r>
    </w:p>
    <w:p w14:paraId="02BC8F54" w14:textId="77777777" w:rsidR="00203888" w:rsidRPr="00B150FA" w:rsidRDefault="00203888" w:rsidP="00203888">
      <w:pPr>
        <w:widowControl w:val="0"/>
        <w:autoSpaceDE w:val="0"/>
        <w:autoSpaceDN w:val="0"/>
        <w:adjustRightInd w:val="0"/>
        <w:spacing w:after="240"/>
        <w:ind w:left="720" w:hanging="720"/>
      </w:pPr>
      <w:proofErr w:type="spellStart"/>
      <w:r w:rsidRPr="00B150FA">
        <w:t>Saebo</w:t>
      </w:r>
      <w:proofErr w:type="spellEnd"/>
      <w:r w:rsidRPr="00B150FA">
        <w:t xml:space="preserve">, </w:t>
      </w:r>
      <w:proofErr w:type="spellStart"/>
      <w:r w:rsidRPr="00B150FA">
        <w:t>Magne</w:t>
      </w:r>
      <w:proofErr w:type="spellEnd"/>
      <w:r w:rsidRPr="00B150FA">
        <w:t xml:space="preserve">. </w:t>
      </w:r>
      <w:r w:rsidR="0080225E" w:rsidRPr="00B150FA">
        <w:t>“</w:t>
      </w:r>
      <w:r w:rsidRPr="00B150FA">
        <w:t xml:space="preserve">Ny </w:t>
      </w:r>
      <w:proofErr w:type="spellStart"/>
      <w:r w:rsidRPr="00B150FA">
        <w:t>aktualitet</w:t>
      </w:r>
      <w:proofErr w:type="spellEnd"/>
      <w:r w:rsidRPr="00B150FA">
        <w:t xml:space="preserve"> for </w:t>
      </w:r>
      <w:proofErr w:type="spellStart"/>
      <w:r w:rsidRPr="00B150FA">
        <w:t>gammel</w:t>
      </w:r>
      <w:proofErr w:type="spellEnd"/>
      <w:r w:rsidRPr="00B150FA">
        <w:t xml:space="preserve"> </w:t>
      </w:r>
      <w:proofErr w:type="spellStart"/>
      <w:r w:rsidRPr="00B150FA">
        <w:t>visdom</w:t>
      </w:r>
      <w:proofErr w:type="spellEnd"/>
      <w:r w:rsidRPr="00B150FA">
        <w:t>:</w:t>
      </w:r>
      <w:r w:rsidR="00E4536F" w:rsidRPr="00B150FA">
        <w:t xml:space="preserve"> </w:t>
      </w:r>
      <w:proofErr w:type="spellStart"/>
      <w:r w:rsidRPr="00B150FA">
        <w:t>Nyere</w:t>
      </w:r>
      <w:proofErr w:type="spellEnd"/>
      <w:r w:rsidRPr="00B150FA">
        <w:t xml:space="preserve"> </w:t>
      </w:r>
      <w:proofErr w:type="spellStart"/>
      <w:r w:rsidRPr="00B150FA">
        <w:t>arbeider</w:t>
      </w:r>
      <w:proofErr w:type="spellEnd"/>
      <w:r w:rsidRPr="00B150FA">
        <w:t xml:space="preserve"> </w:t>
      </w:r>
      <w:proofErr w:type="spellStart"/>
      <w:r w:rsidRPr="00B150FA">
        <w:t>til</w:t>
      </w:r>
      <w:proofErr w:type="spellEnd"/>
      <w:r w:rsidRPr="00B150FA">
        <w:t xml:space="preserve"> </w:t>
      </w:r>
      <w:proofErr w:type="spellStart"/>
      <w:r w:rsidRPr="00B150FA">
        <w:t>Proverbia</w:t>
      </w:r>
      <w:proofErr w:type="spellEnd"/>
      <w:r w:rsidR="0080225E" w:rsidRPr="00B150FA">
        <w:t>”</w:t>
      </w:r>
      <w:r w:rsidR="0077053B" w:rsidRPr="00B150FA">
        <w:t>,</w:t>
      </w:r>
      <w:r w:rsidRPr="00B150FA">
        <w:t xml:space="preserve"> </w:t>
      </w:r>
      <w:proofErr w:type="spellStart"/>
      <w:r w:rsidRPr="00B150FA">
        <w:rPr>
          <w:i/>
        </w:rPr>
        <w:t>Tidsskrift</w:t>
      </w:r>
      <w:proofErr w:type="spellEnd"/>
      <w:r w:rsidRPr="00B150FA">
        <w:rPr>
          <w:i/>
        </w:rPr>
        <w:t xml:space="preserve"> for </w:t>
      </w:r>
      <w:proofErr w:type="spellStart"/>
      <w:r w:rsidRPr="00B150FA">
        <w:rPr>
          <w:i/>
        </w:rPr>
        <w:t>Teologi</w:t>
      </w:r>
      <w:proofErr w:type="spellEnd"/>
      <w:r w:rsidRPr="00B150FA">
        <w:rPr>
          <w:i/>
        </w:rPr>
        <w:t xml:space="preserve"> </w:t>
      </w:r>
      <w:proofErr w:type="spellStart"/>
      <w:r w:rsidRPr="00B150FA">
        <w:rPr>
          <w:i/>
        </w:rPr>
        <w:t>og</w:t>
      </w:r>
      <w:proofErr w:type="spellEnd"/>
      <w:r w:rsidRPr="00B150FA">
        <w:rPr>
          <w:i/>
        </w:rPr>
        <w:t xml:space="preserve"> Kirke</w:t>
      </w:r>
      <w:r w:rsidRPr="00B150FA">
        <w:t xml:space="preserve"> 72 (2001) 151-</w:t>
      </w:r>
      <w:r w:rsidR="003B726E">
        <w:t>1</w:t>
      </w:r>
      <w:r w:rsidRPr="00B150FA">
        <w:t>60.</w:t>
      </w:r>
      <w:r w:rsidR="00B303ED" w:rsidRPr="00B150FA">
        <w:t xml:space="preserve"> </w:t>
      </w:r>
    </w:p>
    <w:p w14:paraId="16D33AAC" w14:textId="77777777" w:rsidR="004E42F3" w:rsidRPr="00B150FA" w:rsidRDefault="00203888" w:rsidP="00203888">
      <w:pPr>
        <w:widowControl w:val="0"/>
        <w:autoSpaceDE w:val="0"/>
        <w:autoSpaceDN w:val="0"/>
        <w:adjustRightInd w:val="0"/>
        <w:spacing w:after="240"/>
        <w:ind w:left="720" w:hanging="720"/>
      </w:pPr>
      <w:r w:rsidRPr="00B150FA">
        <w:t xml:space="preserve">Steen, Francis F. </w:t>
      </w:r>
      <w:r w:rsidR="0080225E" w:rsidRPr="00B150FA">
        <w:t>“</w:t>
      </w:r>
      <w:r w:rsidRPr="00B150FA">
        <w:t>Proverb Bibliography</w:t>
      </w:r>
      <w:r w:rsidR="0080225E" w:rsidRPr="00B150FA">
        <w:t>”</w:t>
      </w:r>
      <w:r w:rsidR="0077053B" w:rsidRPr="00B150FA">
        <w:t>,</w:t>
      </w:r>
      <w:r w:rsidR="00E4536F" w:rsidRPr="00B150FA">
        <w:t xml:space="preserve"> </w:t>
      </w:r>
      <w:proofErr w:type="spellStart"/>
      <w:r w:rsidRPr="00B150FA">
        <w:t>CogWeb</w:t>
      </w:r>
      <w:proofErr w:type="spellEnd"/>
      <w:r w:rsidRPr="00B150FA">
        <w:t>: Cognitive Cultural Studies, 1999</w:t>
      </w:r>
      <w:r w:rsidR="00B26CAB" w:rsidRPr="00B150FA">
        <w:t xml:space="preserve"> [</w:t>
      </w:r>
      <w:r w:rsidR="00E378DB" w:rsidRPr="00B150FA">
        <w:t>http://cogweb.ucla.edu/Discourse/Proverbs/Bibliography.html</w:t>
      </w:r>
      <w:r w:rsidR="00B26CAB" w:rsidRPr="00B150FA">
        <w:t>].</w:t>
      </w:r>
    </w:p>
    <w:p w14:paraId="407E91F5" w14:textId="77777777" w:rsidR="004E42F3" w:rsidRPr="00B150FA" w:rsidRDefault="004E42F3" w:rsidP="00DD31A8">
      <w:pPr>
        <w:ind w:left="720" w:hanging="720"/>
      </w:pPr>
      <w:r w:rsidRPr="00B150FA">
        <w:t xml:space="preserve">Trowbridge, Richard. </w:t>
      </w:r>
      <w:r w:rsidR="0080225E" w:rsidRPr="00B150FA">
        <w:t>“</w:t>
      </w:r>
      <w:r w:rsidRPr="00B150FA">
        <w:t>Working Bibliography: Wisdom</w:t>
      </w:r>
      <w:r w:rsidR="0080225E" w:rsidRPr="00B150FA">
        <w:t>”</w:t>
      </w:r>
      <w:r w:rsidR="00DD31A8" w:rsidRPr="00B150FA">
        <w:t xml:space="preserve"> (2006) </w:t>
      </w:r>
      <w:r w:rsidR="0080225E" w:rsidRPr="00B150FA">
        <w:t>“</w:t>
      </w:r>
      <w:r w:rsidR="00AD20E3" w:rsidRPr="00B150FA">
        <w:t>The Wisdom Page</w:t>
      </w:r>
      <w:r w:rsidR="0080225E" w:rsidRPr="00B150FA">
        <w:t>”</w:t>
      </w:r>
      <w:r w:rsidR="00AD20E3" w:rsidRPr="00B150FA">
        <w:t xml:space="preserve"> [</w:t>
      </w:r>
      <w:r w:rsidRPr="00B150FA">
        <w:rPr>
          <w:bCs/>
        </w:rPr>
        <w:t>http://www.cop.com/WisdomBibliography.html</w:t>
      </w:r>
      <w:r w:rsidR="00AD20E3" w:rsidRPr="00B150FA">
        <w:rPr>
          <w:bCs/>
        </w:rPr>
        <w:t>].</w:t>
      </w:r>
    </w:p>
    <w:p w14:paraId="52B23AB2" w14:textId="77777777" w:rsidR="00203888" w:rsidRPr="00B150FA" w:rsidRDefault="00203888" w:rsidP="00203888">
      <w:pPr>
        <w:widowControl w:val="0"/>
        <w:autoSpaceDE w:val="0"/>
        <w:autoSpaceDN w:val="0"/>
        <w:adjustRightInd w:val="0"/>
        <w:spacing w:after="240"/>
        <w:ind w:left="720" w:hanging="720"/>
      </w:pPr>
      <w:r w:rsidRPr="00B150FA">
        <w:br/>
      </w:r>
    </w:p>
    <w:p w14:paraId="1A829E93" w14:textId="77777777" w:rsidR="00203888" w:rsidRPr="00B150FA" w:rsidRDefault="00203888" w:rsidP="00203888"/>
    <w:p w14:paraId="200A3410" w14:textId="77777777" w:rsidR="00901C95" w:rsidRPr="00B150FA" w:rsidRDefault="00901C95" w:rsidP="0071113A">
      <w:pPr>
        <w:widowControl w:val="0"/>
        <w:autoSpaceDE w:val="0"/>
        <w:autoSpaceDN w:val="0"/>
        <w:adjustRightInd w:val="0"/>
        <w:jc w:val="center"/>
        <w:sectPr w:rsidR="00901C95" w:rsidRPr="00B150FA" w:rsidSect="008A68DA">
          <w:headerReference w:type="default" r:id="rId14"/>
          <w:pgSz w:w="12240" w:h="15840" w:code="1"/>
          <w:pgMar w:top="1440" w:right="1440" w:bottom="1440" w:left="2160" w:header="720" w:footer="720" w:gutter="0"/>
          <w:cols w:space="720"/>
          <w:docGrid w:linePitch="360"/>
        </w:sectPr>
      </w:pPr>
    </w:p>
    <w:p w14:paraId="427C084E" w14:textId="77777777" w:rsidR="0071113A" w:rsidRPr="00B150FA" w:rsidRDefault="0071113A" w:rsidP="0071113A">
      <w:pPr>
        <w:widowControl w:val="0"/>
        <w:autoSpaceDE w:val="0"/>
        <w:autoSpaceDN w:val="0"/>
        <w:adjustRightInd w:val="0"/>
        <w:jc w:val="center"/>
        <w:rPr>
          <w:b/>
          <w:sz w:val="28"/>
        </w:rPr>
      </w:pPr>
      <w:r w:rsidRPr="00B150FA">
        <w:rPr>
          <w:b/>
          <w:sz w:val="28"/>
        </w:rPr>
        <w:lastRenderedPageBreak/>
        <w:t xml:space="preserve">2. </w:t>
      </w:r>
      <w:r w:rsidR="004E27D6" w:rsidRPr="00B150FA">
        <w:rPr>
          <w:b/>
          <w:sz w:val="28"/>
        </w:rPr>
        <w:t>Inte</w:t>
      </w:r>
      <w:r w:rsidR="00A44C66" w:rsidRPr="00B150FA">
        <w:rPr>
          <w:b/>
          <w:sz w:val="28"/>
        </w:rPr>
        <w:t>r</w:t>
      </w:r>
      <w:r w:rsidR="004E27D6" w:rsidRPr="00B150FA">
        <w:rPr>
          <w:b/>
          <w:sz w:val="28"/>
        </w:rPr>
        <w:t>pret</w:t>
      </w:r>
      <w:r w:rsidR="00A44C66" w:rsidRPr="00B150FA">
        <w:rPr>
          <w:b/>
          <w:sz w:val="28"/>
        </w:rPr>
        <w:t>ation</w:t>
      </w:r>
      <w:r w:rsidR="004E27D6" w:rsidRPr="00B150FA">
        <w:rPr>
          <w:b/>
          <w:sz w:val="28"/>
        </w:rPr>
        <w:t>s</w:t>
      </w:r>
      <w:r w:rsidR="00A44C66" w:rsidRPr="00B150FA">
        <w:rPr>
          <w:b/>
          <w:sz w:val="28"/>
        </w:rPr>
        <w:t xml:space="preserve"> &amp; </w:t>
      </w:r>
      <w:r w:rsidR="004E27D6" w:rsidRPr="00B150FA">
        <w:rPr>
          <w:b/>
          <w:sz w:val="28"/>
        </w:rPr>
        <w:t>Transla</w:t>
      </w:r>
      <w:r w:rsidRPr="00B150FA">
        <w:rPr>
          <w:b/>
          <w:sz w:val="28"/>
        </w:rPr>
        <w:t>tion of Proverbs</w:t>
      </w:r>
    </w:p>
    <w:p w14:paraId="2B575E8C" w14:textId="77777777" w:rsidR="002C4A42" w:rsidRPr="00B150FA" w:rsidRDefault="002C4A42" w:rsidP="0071113A"/>
    <w:p w14:paraId="51D2DBE7" w14:textId="77777777" w:rsidR="0071113A" w:rsidRPr="00B150FA" w:rsidRDefault="004E27D6" w:rsidP="004E27D6">
      <w:pPr>
        <w:rPr>
          <w:b/>
          <w:smallCaps/>
        </w:rPr>
      </w:pPr>
      <w:r w:rsidRPr="00B150FA">
        <w:rPr>
          <w:b/>
          <w:smallCaps/>
        </w:rPr>
        <w:t>2A</w:t>
      </w:r>
      <w:r w:rsidRPr="00B150FA">
        <w:rPr>
          <w:b/>
          <w:smallCaps/>
        </w:rPr>
        <w:tab/>
      </w:r>
      <w:r w:rsidR="00A44C66" w:rsidRPr="00B150FA">
        <w:rPr>
          <w:b/>
          <w:smallCaps/>
        </w:rPr>
        <w:t>General Commentaries</w:t>
      </w:r>
    </w:p>
    <w:p w14:paraId="214B0BDB" w14:textId="77777777" w:rsidR="0071113A" w:rsidRPr="00B150FA" w:rsidRDefault="0071113A" w:rsidP="0071113A">
      <w:pPr>
        <w:rPr>
          <w:b/>
        </w:rPr>
      </w:pPr>
    </w:p>
    <w:p w14:paraId="5712895A" w14:textId="77777777" w:rsidR="0080242C" w:rsidRPr="00B150FA" w:rsidRDefault="0080242C" w:rsidP="00834775">
      <w:pPr>
        <w:widowControl w:val="0"/>
        <w:autoSpaceDE w:val="0"/>
        <w:autoSpaceDN w:val="0"/>
        <w:adjustRightInd w:val="0"/>
        <w:ind w:left="720" w:hanging="720"/>
      </w:pPr>
      <w:r w:rsidRPr="00B150FA">
        <w:t>Adams, Jay Edward</w:t>
      </w:r>
      <w:r w:rsidR="00777AA7" w:rsidRPr="00B150FA">
        <w:t>.</w:t>
      </w:r>
      <w:r w:rsidR="00B303ED" w:rsidRPr="00B150FA">
        <w:t xml:space="preserve"> </w:t>
      </w:r>
      <w:r w:rsidRPr="00B150FA">
        <w:rPr>
          <w:i/>
        </w:rPr>
        <w:t>Proverbs</w:t>
      </w:r>
      <w:r w:rsidR="00B303ED" w:rsidRPr="00B150FA">
        <w:t xml:space="preserve"> </w:t>
      </w:r>
      <w:r w:rsidR="00B169FF" w:rsidRPr="00B150FA">
        <w:t>(</w:t>
      </w:r>
      <w:r w:rsidR="00C777A7" w:rsidRPr="00B150FA">
        <w:t xml:space="preserve">The </w:t>
      </w:r>
      <w:r w:rsidRPr="00B150FA">
        <w:t>Christian Counselor’s Commentary</w:t>
      </w:r>
      <w:r w:rsidR="00B26CAB" w:rsidRPr="00B150FA">
        <w:t>;</w:t>
      </w:r>
      <w:r w:rsidRPr="00B150FA">
        <w:t xml:space="preserve"> Woodruff</w:t>
      </w:r>
      <w:r w:rsidR="005D489C" w:rsidRPr="00B150FA">
        <w:t>: Timeless Texts</w:t>
      </w:r>
      <w:r w:rsidR="00777AA7" w:rsidRPr="00B150FA">
        <w:t>, 1997</w:t>
      </w:r>
      <w:r w:rsidR="00C66390" w:rsidRPr="00B150FA">
        <w:t>).</w:t>
      </w:r>
    </w:p>
    <w:p w14:paraId="7D2C35C1" w14:textId="77777777" w:rsidR="0080242C" w:rsidRPr="00B150FA" w:rsidRDefault="0080242C" w:rsidP="0080242C">
      <w:pPr>
        <w:widowControl w:val="0"/>
        <w:autoSpaceDE w:val="0"/>
        <w:autoSpaceDN w:val="0"/>
        <w:adjustRightInd w:val="0"/>
      </w:pPr>
    </w:p>
    <w:p w14:paraId="24173B2E" w14:textId="77777777" w:rsidR="0080242C" w:rsidRPr="00B150FA" w:rsidRDefault="0080242C" w:rsidP="00834775">
      <w:pPr>
        <w:widowControl w:val="0"/>
        <w:autoSpaceDE w:val="0"/>
        <w:autoSpaceDN w:val="0"/>
        <w:adjustRightInd w:val="0"/>
        <w:ind w:left="720" w:hanging="720"/>
      </w:pPr>
      <w:r w:rsidRPr="00B150FA">
        <w:t>Aitken, Kenneth T.</w:t>
      </w:r>
      <w:r w:rsidR="00777AA7" w:rsidRPr="00B150FA">
        <w:t xml:space="preserve"> </w:t>
      </w:r>
      <w:r w:rsidRPr="00B150FA">
        <w:rPr>
          <w:i/>
        </w:rPr>
        <w:t>Proverbs</w:t>
      </w:r>
      <w:r w:rsidR="00117D69" w:rsidRPr="00B150FA">
        <w:t xml:space="preserve"> (</w:t>
      </w:r>
      <w:r w:rsidR="00C777A7" w:rsidRPr="00B150FA">
        <w:t>John C.L. Gibson</w:t>
      </w:r>
      <w:r w:rsidR="009F579F" w:rsidRPr="00B150FA">
        <w:t xml:space="preserve"> (ed.)</w:t>
      </w:r>
      <w:r w:rsidR="00C777A7" w:rsidRPr="00B150FA">
        <w:t>; The Daily Study Bible (Old Testament); Edinburgh/</w:t>
      </w:r>
      <w:r w:rsidRPr="00B150FA">
        <w:t xml:space="preserve">Philadelphia: </w:t>
      </w:r>
      <w:r w:rsidR="00C777A7" w:rsidRPr="00B150FA">
        <w:t>Saint Andrew/</w:t>
      </w:r>
      <w:proofErr w:type="spellStart"/>
      <w:r w:rsidRPr="00B150FA">
        <w:t>Westminister</w:t>
      </w:r>
      <w:proofErr w:type="spellEnd"/>
      <w:r w:rsidR="00777AA7" w:rsidRPr="00B150FA">
        <w:t>, 1986</w:t>
      </w:r>
      <w:r w:rsidR="00C66390" w:rsidRPr="00B150FA">
        <w:t>).</w:t>
      </w:r>
    </w:p>
    <w:p w14:paraId="2A46162D" w14:textId="77777777" w:rsidR="00DC531F" w:rsidRPr="00D75B8A" w:rsidRDefault="00DC531F" w:rsidP="00AD06FD">
      <w:pPr>
        <w:widowControl w:val="0"/>
        <w:autoSpaceDE w:val="0"/>
        <w:autoSpaceDN w:val="0"/>
        <w:adjustRightInd w:val="0"/>
        <w:ind w:left="720"/>
        <w:rPr>
          <w:sz w:val="20"/>
          <w:szCs w:val="20"/>
        </w:rPr>
      </w:pPr>
      <w:r w:rsidRPr="00D75B8A">
        <w:rPr>
          <w:sz w:val="20"/>
          <w:szCs w:val="20"/>
        </w:rPr>
        <w:t>R1987</w:t>
      </w:r>
      <w:r w:rsidRPr="00D75B8A">
        <w:rPr>
          <w:sz w:val="20"/>
          <w:szCs w:val="20"/>
        </w:rPr>
        <w:tab/>
        <w:t xml:space="preserve">Coggan, Donald. </w:t>
      </w:r>
      <w:r w:rsidR="00F16380" w:rsidRPr="00F16380">
        <w:rPr>
          <w:i/>
          <w:sz w:val="20"/>
          <w:szCs w:val="20"/>
        </w:rPr>
        <w:t>Expository Times</w:t>
      </w:r>
      <w:r w:rsidRPr="00D75B8A">
        <w:rPr>
          <w:sz w:val="20"/>
          <w:szCs w:val="20"/>
        </w:rPr>
        <w:t xml:space="preserve"> 98.6, 181-</w:t>
      </w:r>
      <w:r w:rsidR="008C26DA">
        <w:rPr>
          <w:sz w:val="20"/>
          <w:szCs w:val="20"/>
        </w:rPr>
        <w:t>1</w:t>
      </w:r>
      <w:r w:rsidRPr="00D75B8A">
        <w:rPr>
          <w:sz w:val="20"/>
          <w:szCs w:val="20"/>
        </w:rPr>
        <w:t>82.</w:t>
      </w:r>
    </w:p>
    <w:p w14:paraId="5DCD743E" w14:textId="77777777" w:rsidR="00DC531F" w:rsidRPr="00D75B8A" w:rsidRDefault="00DC531F" w:rsidP="00AD06FD">
      <w:pPr>
        <w:widowControl w:val="0"/>
        <w:autoSpaceDE w:val="0"/>
        <w:autoSpaceDN w:val="0"/>
        <w:adjustRightInd w:val="0"/>
        <w:ind w:left="720"/>
        <w:rPr>
          <w:sz w:val="20"/>
          <w:szCs w:val="20"/>
        </w:rPr>
      </w:pPr>
      <w:r w:rsidRPr="00D75B8A">
        <w:rPr>
          <w:sz w:val="20"/>
          <w:szCs w:val="20"/>
        </w:rPr>
        <w:t>R1988</w:t>
      </w:r>
      <w:r w:rsidRPr="00D75B8A">
        <w:rPr>
          <w:sz w:val="20"/>
          <w:szCs w:val="20"/>
        </w:rPr>
        <w:tab/>
      </w:r>
      <w:proofErr w:type="spellStart"/>
      <w:r w:rsidRPr="00D75B8A">
        <w:rPr>
          <w:sz w:val="20"/>
          <w:szCs w:val="20"/>
        </w:rPr>
        <w:t>Deboys</w:t>
      </w:r>
      <w:proofErr w:type="spellEnd"/>
      <w:r w:rsidRPr="00D75B8A">
        <w:rPr>
          <w:sz w:val="20"/>
          <w:szCs w:val="20"/>
        </w:rPr>
        <w:t xml:space="preserve">, David G. </w:t>
      </w:r>
      <w:r w:rsidRPr="00F21795">
        <w:rPr>
          <w:i/>
          <w:sz w:val="20"/>
          <w:szCs w:val="20"/>
        </w:rPr>
        <w:t>Evangelical Quarterly</w:t>
      </w:r>
      <w:r w:rsidRPr="00D75B8A">
        <w:rPr>
          <w:sz w:val="20"/>
          <w:szCs w:val="20"/>
        </w:rPr>
        <w:t xml:space="preserve"> 60, 355-</w:t>
      </w:r>
      <w:r w:rsidR="00680FD9">
        <w:rPr>
          <w:sz w:val="20"/>
          <w:szCs w:val="20"/>
        </w:rPr>
        <w:t>3</w:t>
      </w:r>
      <w:r w:rsidRPr="00D75B8A">
        <w:rPr>
          <w:sz w:val="20"/>
          <w:szCs w:val="20"/>
        </w:rPr>
        <w:t>56.</w:t>
      </w:r>
    </w:p>
    <w:p w14:paraId="2DF15BB2" w14:textId="77777777" w:rsidR="00DC531F" w:rsidRPr="00D75B8A" w:rsidRDefault="00DC531F" w:rsidP="00AD06FD">
      <w:pPr>
        <w:widowControl w:val="0"/>
        <w:autoSpaceDE w:val="0"/>
        <w:autoSpaceDN w:val="0"/>
        <w:adjustRightInd w:val="0"/>
        <w:ind w:left="720"/>
        <w:rPr>
          <w:sz w:val="20"/>
          <w:szCs w:val="20"/>
        </w:rPr>
      </w:pPr>
      <w:r w:rsidRPr="00D75B8A">
        <w:rPr>
          <w:sz w:val="20"/>
          <w:szCs w:val="20"/>
        </w:rPr>
        <w:t>R1987</w:t>
      </w:r>
      <w:r w:rsidRPr="00D75B8A">
        <w:rPr>
          <w:sz w:val="20"/>
          <w:szCs w:val="20"/>
        </w:rPr>
        <w:tab/>
        <w:t xml:space="preserve">Kelley, Page H. </w:t>
      </w:r>
      <w:r w:rsidRPr="00F21795">
        <w:rPr>
          <w:i/>
          <w:sz w:val="20"/>
          <w:szCs w:val="20"/>
        </w:rPr>
        <w:t>Review and Expositor</w:t>
      </w:r>
      <w:r w:rsidRPr="00D75B8A">
        <w:rPr>
          <w:sz w:val="20"/>
          <w:szCs w:val="20"/>
        </w:rPr>
        <w:t xml:space="preserve"> 84, 722.</w:t>
      </w:r>
    </w:p>
    <w:p w14:paraId="1F578818" w14:textId="77777777" w:rsidR="00DC531F" w:rsidRPr="00CF67F6" w:rsidRDefault="00DC531F" w:rsidP="00AD06FD">
      <w:pPr>
        <w:widowControl w:val="0"/>
        <w:autoSpaceDE w:val="0"/>
        <w:autoSpaceDN w:val="0"/>
        <w:adjustRightInd w:val="0"/>
        <w:ind w:left="720"/>
        <w:rPr>
          <w:sz w:val="20"/>
          <w:szCs w:val="20"/>
        </w:rPr>
      </w:pPr>
      <w:r w:rsidRPr="00CF67F6">
        <w:rPr>
          <w:sz w:val="20"/>
          <w:szCs w:val="20"/>
        </w:rPr>
        <w:t>R1988</w:t>
      </w:r>
      <w:r w:rsidRPr="00CF67F6">
        <w:rPr>
          <w:sz w:val="20"/>
          <w:szCs w:val="20"/>
        </w:rPr>
        <w:tab/>
      </w:r>
      <w:proofErr w:type="spellStart"/>
      <w:r w:rsidRPr="00CF67F6">
        <w:rPr>
          <w:sz w:val="20"/>
          <w:szCs w:val="20"/>
        </w:rPr>
        <w:t>Kesterson</w:t>
      </w:r>
      <w:proofErr w:type="spellEnd"/>
      <w:r w:rsidRPr="00CF67F6">
        <w:rPr>
          <w:sz w:val="20"/>
          <w:szCs w:val="20"/>
        </w:rPr>
        <w:t xml:space="preserve">, John C. </w:t>
      </w:r>
      <w:r w:rsidR="00CF67F6" w:rsidRPr="00CF67F6">
        <w:rPr>
          <w:i/>
          <w:sz w:val="20"/>
          <w:szCs w:val="20"/>
        </w:rPr>
        <w:t>Catholic Biblical Quarterly</w:t>
      </w:r>
      <w:r w:rsidRPr="00CF67F6">
        <w:rPr>
          <w:sz w:val="20"/>
          <w:szCs w:val="20"/>
        </w:rPr>
        <w:t xml:space="preserve"> 50, 672-</w:t>
      </w:r>
      <w:r w:rsidR="00F95666">
        <w:rPr>
          <w:sz w:val="20"/>
          <w:szCs w:val="20"/>
        </w:rPr>
        <w:t>6</w:t>
      </w:r>
      <w:r w:rsidRPr="00CF67F6">
        <w:rPr>
          <w:sz w:val="20"/>
          <w:szCs w:val="20"/>
        </w:rPr>
        <w:t>73.</w:t>
      </w:r>
    </w:p>
    <w:p w14:paraId="7C0CBEAE" w14:textId="77777777" w:rsidR="0080242C" w:rsidRDefault="00DC531F" w:rsidP="00AD06FD">
      <w:pPr>
        <w:widowControl w:val="0"/>
        <w:autoSpaceDE w:val="0"/>
        <w:autoSpaceDN w:val="0"/>
        <w:adjustRightInd w:val="0"/>
        <w:ind w:left="720"/>
      </w:pPr>
      <w:r w:rsidRPr="00D75B8A">
        <w:rPr>
          <w:sz w:val="20"/>
          <w:szCs w:val="20"/>
        </w:rPr>
        <w:t>R1988</w:t>
      </w:r>
      <w:r w:rsidRPr="00D75B8A">
        <w:rPr>
          <w:sz w:val="20"/>
          <w:szCs w:val="20"/>
        </w:rPr>
        <w:tab/>
      </w:r>
      <w:proofErr w:type="spellStart"/>
      <w:r w:rsidRPr="00D75B8A">
        <w:rPr>
          <w:sz w:val="20"/>
          <w:szCs w:val="20"/>
        </w:rPr>
        <w:t>Zuck</w:t>
      </w:r>
      <w:proofErr w:type="spellEnd"/>
      <w:r w:rsidRPr="00D75B8A">
        <w:rPr>
          <w:sz w:val="20"/>
          <w:szCs w:val="20"/>
        </w:rPr>
        <w:t>, Roy B.</w:t>
      </w:r>
      <w:r w:rsidRPr="00880A04">
        <w:rPr>
          <w:sz w:val="20"/>
          <w:szCs w:val="20"/>
        </w:rPr>
        <w:t xml:space="preserve"> </w:t>
      </w:r>
      <w:r w:rsidR="00880A04" w:rsidRPr="00880A04">
        <w:rPr>
          <w:i/>
          <w:sz w:val="20"/>
          <w:szCs w:val="20"/>
        </w:rPr>
        <w:t>Bibliotheca Sacra</w:t>
      </w:r>
      <w:r w:rsidRPr="00880A04">
        <w:rPr>
          <w:sz w:val="20"/>
          <w:szCs w:val="20"/>
        </w:rPr>
        <w:t xml:space="preserve"> </w:t>
      </w:r>
      <w:r w:rsidRPr="00D75B8A">
        <w:rPr>
          <w:sz w:val="20"/>
          <w:szCs w:val="20"/>
        </w:rPr>
        <w:t>145, 230.</w:t>
      </w:r>
    </w:p>
    <w:p w14:paraId="0FFC21BC" w14:textId="77777777" w:rsidR="00DC531F" w:rsidRPr="008C04EE" w:rsidRDefault="00DC531F" w:rsidP="00DC531F">
      <w:pPr>
        <w:widowControl w:val="0"/>
        <w:autoSpaceDE w:val="0"/>
        <w:autoSpaceDN w:val="0"/>
        <w:adjustRightInd w:val="0"/>
      </w:pPr>
    </w:p>
    <w:p w14:paraId="56A6DAF9" w14:textId="77777777" w:rsidR="0080242C" w:rsidRPr="008C04EE" w:rsidRDefault="0080242C" w:rsidP="00834775">
      <w:pPr>
        <w:widowControl w:val="0"/>
        <w:autoSpaceDE w:val="0"/>
        <w:autoSpaceDN w:val="0"/>
        <w:adjustRightInd w:val="0"/>
        <w:ind w:left="720" w:hanging="720"/>
      </w:pPr>
      <w:r w:rsidRPr="008C04EE">
        <w:t>Alden, Robert L.</w:t>
      </w:r>
      <w:r w:rsidR="00777AA7">
        <w:t xml:space="preserve"> </w:t>
      </w:r>
      <w:r w:rsidRPr="00F21795">
        <w:rPr>
          <w:i/>
        </w:rPr>
        <w:t>Proverbs: A Commentary on an Ancient Book of Timeless Advice</w:t>
      </w:r>
      <w:r w:rsidR="00117D69">
        <w:t xml:space="preserve"> (</w:t>
      </w:r>
      <w:r w:rsidRPr="008C04EE">
        <w:t>Grand Rapids: Baker</w:t>
      </w:r>
      <w:r w:rsidR="00777AA7">
        <w:t xml:space="preserve">, </w:t>
      </w:r>
      <w:r w:rsidR="00777AA7" w:rsidRPr="008C04EE">
        <w:t>1983</w:t>
      </w:r>
      <w:r w:rsidR="00C66390">
        <w:t>).</w:t>
      </w:r>
    </w:p>
    <w:p w14:paraId="5A2B6CB4" w14:textId="77777777" w:rsidR="00B26CAB" w:rsidRDefault="00DC531F" w:rsidP="00B26CAB">
      <w:pPr>
        <w:widowControl w:val="0"/>
        <w:autoSpaceDE w:val="0"/>
        <w:autoSpaceDN w:val="0"/>
        <w:adjustRightInd w:val="0"/>
        <w:ind w:left="1440" w:hanging="720"/>
        <w:rPr>
          <w:sz w:val="20"/>
          <w:szCs w:val="20"/>
        </w:rPr>
      </w:pPr>
      <w:r w:rsidRPr="00CF67F6">
        <w:rPr>
          <w:sz w:val="20"/>
          <w:szCs w:val="20"/>
        </w:rPr>
        <w:t>R1986</w:t>
      </w:r>
      <w:r w:rsidRPr="00CF67F6">
        <w:rPr>
          <w:sz w:val="20"/>
          <w:szCs w:val="20"/>
        </w:rPr>
        <w:tab/>
      </w:r>
      <w:proofErr w:type="spellStart"/>
      <w:r w:rsidRPr="00CF67F6">
        <w:rPr>
          <w:sz w:val="20"/>
          <w:szCs w:val="20"/>
        </w:rPr>
        <w:t>Gladson</w:t>
      </w:r>
      <w:proofErr w:type="spellEnd"/>
      <w:r w:rsidRPr="00CF67F6">
        <w:rPr>
          <w:sz w:val="20"/>
          <w:szCs w:val="20"/>
        </w:rPr>
        <w:t xml:space="preserve">, Jerry A. </w:t>
      </w:r>
      <w:r w:rsidR="00CF67F6" w:rsidRPr="00CF67F6">
        <w:rPr>
          <w:i/>
          <w:sz w:val="20"/>
          <w:szCs w:val="20"/>
        </w:rPr>
        <w:t>Catholic Biblical Quarterly</w:t>
      </w:r>
      <w:r w:rsidR="00F21795">
        <w:rPr>
          <w:sz w:val="20"/>
          <w:szCs w:val="20"/>
        </w:rPr>
        <w:t xml:space="preserve"> 48.2, 296-</w:t>
      </w:r>
      <w:r w:rsidR="00535AC9">
        <w:rPr>
          <w:sz w:val="20"/>
          <w:szCs w:val="20"/>
        </w:rPr>
        <w:t>2</w:t>
      </w:r>
      <w:r w:rsidR="00F21795">
        <w:rPr>
          <w:sz w:val="20"/>
          <w:szCs w:val="20"/>
        </w:rPr>
        <w:t>97.</w:t>
      </w:r>
    </w:p>
    <w:p w14:paraId="4EF624F5" w14:textId="77777777" w:rsidR="00B26CAB" w:rsidRDefault="00DC531F" w:rsidP="00B26CAB">
      <w:pPr>
        <w:widowControl w:val="0"/>
        <w:autoSpaceDE w:val="0"/>
        <w:autoSpaceDN w:val="0"/>
        <w:adjustRightInd w:val="0"/>
        <w:ind w:left="1440" w:hanging="720"/>
        <w:rPr>
          <w:sz w:val="20"/>
          <w:szCs w:val="20"/>
        </w:rPr>
      </w:pPr>
      <w:r w:rsidRPr="00D75B8A">
        <w:rPr>
          <w:sz w:val="20"/>
          <w:szCs w:val="20"/>
        </w:rPr>
        <w:t>R1985</w:t>
      </w:r>
      <w:r w:rsidRPr="00D75B8A">
        <w:rPr>
          <w:sz w:val="20"/>
          <w:szCs w:val="20"/>
        </w:rPr>
        <w:tab/>
      </w:r>
      <w:proofErr w:type="spellStart"/>
      <w:r w:rsidRPr="00D75B8A">
        <w:rPr>
          <w:sz w:val="20"/>
          <w:szCs w:val="20"/>
        </w:rPr>
        <w:t>Kalugila</w:t>
      </w:r>
      <w:proofErr w:type="spellEnd"/>
      <w:r w:rsidRPr="00D75B8A">
        <w:rPr>
          <w:sz w:val="20"/>
          <w:szCs w:val="20"/>
        </w:rPr>
        <w:t xml:space="preserve">, Leonidas. </w:t>
      </w:r>
      <w:smartTag w:uri="urn:schemas-microsoft-com:office:smarttags" w:element="place">
        <w:r w:rsidRPr="00F21795">
          <w:rPr>
            <w:i/>
            <w:sz w:val="20"/>
            <w:szCs w:val="20"/>
          </w:rPr>
          <w:t>Africa</w:t>
        </w:r>
      </w:smartTag>
      <w:r w:rsidRPr="00F21795">
        <w:rPr>
          <w:i/>
          <w:sz w:val="20"/>
          <w:szCs w:val="20"/>
        </w:rPr>
        <w:t xml:space="preserve"> Theological Journal</w:t>
      </w:r>
      <w:r w:rsidR="00F21795">
        <w:rPr>
          <w:sz w:val="20"/>
          <w:szCs w:val="20"/>
        </w:rPr>
        <w:t xml:space="preserve"> 14.2, 137-</w:t>
      </w:r>
      <w:r w:rsidR="000667FF">
        <w:rPr>
          <w:sz w:val="20"/>
          <w:szCs w:val="20"/>
        </w:rPr>
        <w:t>1</w:t>
      </w:r>
      <w:r w:rsidR="00F21795">
        <w:rPr>
          <w:sz w:val="20"/>
          <w:szCs w:val="20"/>
        </w:rPr>
        <w:t>38.</w:t>
      </w:r>
    </w:p>
    <w:p w14:paraId="53F4B69A" w14:textId="77777777" w:rsidR="00DC531F" w:rsidRDefault="00DC531F" w:rsidP="00B26CAB">
      <w:pPr>
        <w:widowControl w:val="0"/>
        <w:autoSpaceDE w:val="0"/>
        <w:autoSpaceDN w:val="0"/>
        <w:adjustRightInd w:val="0"/>
        <w:ind w:left="1440" w:hanging="720"/>
        <w:rPr>
          <w:sz w:val="20"/>
          <w:szCs w:val="20"/>
        </w:rPr>
      </w:pPr>
      <w:r w:rsidRPr="00D75B8A">
        <w:rPr>
          <w:sz w:val="20"/>
          <w:szCs w:val="20"/>
        </w:rPr>
        <w:t>R1984</w:t>
      </w:r>
      <w:r w:rsidRPr="00D75B8A">
        <w:rPr>
          <w:sz w:val="20"/>
          <w:szCs w:val="20"/>
        </w:rPr>
        <w:tab/>
        <w:t>Washburn, David L</w:t>
      </w:r>
      <w:r w:rsidRPr="00D130D5">
        <w:rPr>
          <w:sz w:val="20"/>
          <w:szCs w:val="20"/>
        </w:rPr>
        <w:t xml:space="preserve">. </w:t>
      </w:r>
      <w:r w:rsidR="00D130D5" w:rsidRPr="00D130D5">
        <w:rPr>
          <w:i/>
          <w:sz w:val="20"/>
          <w:szCs w:val="20"/>
        </w:rPr>
        <w:t>Journal of the Evangelical Theological Society</w:t>
      </w:r>
      <w:r w:rsidRPr="00D75B8A">
        <w:rPr>
          <w:sz w:val="20"/>
          <w:szCs w:val="20"/>
        </w:rPr>
        <w:t xml:space="preserve"> 27, 508.</w:t>
      </w:r>
    </w:p>
    <w:p w14:paraId="6E0E057D" w14:textId="77777777" w:rsidR="00B26CAB" w:rsidRPr="008C04EE" w:rsidRDefault="00B26CAB" w:rsidP="00B26CAB">
      <w:pPr>
        <w:widowControl w:val="0"/>
        <w:autoSpaceDE w:val="0"/>
        <w:autoSpaceDN w:val="0"/>
        <w:adjustRightInd w:val="0"/>
      </w:pPr>
    </w:p>
    <w:p w14:paraId="2AF57A8E" w14:textId="77777777" w:rsidR="0080242C" w:rsidRPr="008C04EE" w:rsidRDefault="0080242C" w:rsidP="00834775">
      <w:pPr>
        <w:widowControl w:val="0"/>
        <w:autoSpaceDE w:val="0"/>
        <w:autoSpaceDN w:val="0"/>
        <w:adjustRightInd w:val="0"/>
        <w:ind w:left="720" w:hanging="720"/>
      </w:pPr>
      <w:r w:rsidRPr="008C04EE">
        <w:t xml:space="preserve">Allen, </w:t>
      </w:r>
      <w:smartTag w:uri="urn:schemas-microsoft-com:office:smarttags" w:element="place">
        <w:smartTag w:uri="urn:schemas-microsoft-com:office:smarttags" w:element="City">
          <w:r w:rsidRPr="008C04EE">
            <w:t>Clifton</w:t>
          </w:r>
        </w:smartTag>
      </w:smartTag>
      <w:r w:rsidRPr="008C04EE">
        <w:t xml:space="preserve"> J.</w:t>
      </w:r>
      <w:r w:rsidR="00777AA7">
        <w:t xml:space="preserve"> </w:t>
      </w:r>
      <w:r w:rsidR="008C2F52" w:rsidRPr="008C2F52">
        <w:rPr>
          <w:i/>
        </w:rPr>
        <w:t>Proverbs-Isaiah</w:t>
      </w:r>
      <w:r w:rsidR="008C2F52">
        <w:t xml:space="preserve"> </w:t>
      </w:r>
      <w:r w:rsidR="006B3A45">
        <w:t>(T</w:t>
      </w:r>
      <w:r w:rsidRPr="006B3A45">
        <w:t>he Broadman Bible Commentary</w:t>
      </w:r>
      <w:r w:rsidR="006B3A45">
        <w:t>,</w:t>
      </w:r>
      <w:r w:rsidR="005D489C">
        <w:t xml:space="preserve"> </w:t>
      </w:r>
      <w:r w:rsidRPr="005D489C">
        <w:t>5</w:t>
      </w:r>
      <w:r w:rsidR="00313A0C">
        <w:t>;</w:t>
      </w:r>
      <w:r w:rsidRPr="008C04EE">
        <w:t xml:space="preserve"> </w:t>
      </w:r>
      <w:smartTag w:uri="urn:schemas-microsoft-com:office:smarttags" w:element="place">
        <w:smartTag w:uri="urn:schemas-microsoft-com:office:smarttags" w:element="City">
          <w:r w:rsidRPr="008C04EE">
            <w:t>Nashville</w:t>
          </w:r>
        </w:smartTag>
      </w:smartTag>
      <w:r w:rsidRPr="008C04EE">
        <w:t>: Broadman</w:t>
      </w:r>
      <w:r w:rsidR="00777AA7">
        <w:t xml:space="preserve">, </w:t>
      </w:r>
      <w:r w:rsidR="00777AA7" w:rsidRPr="008C04EE">
        <w:t>1969</w:t>
      </w:r>
      <w:r w:rsidR="00C66390">
        <w:t>).</w:t>
      </w:r>
    </w:p>
    <w:p w14:paraId="266B7407" w14:textId="77777777" w:rsidR="0080242C" w:rsidRPr="00D75B8A" w:rsidRDefault="00614D06" w:rsidP="00AD06FD">
      <w:pPr>
        <w:widowControl w:val="0"/>
        <w:autoSpaceDE w:val="0"/>
        <w:autoSpaceDN w:val="0"/>
        <w:adjustRightInd w:val="0"/>
        <w:ind w:firstLine="720"/>
        <w:rPr>
          <w:sz w:val="20"/>
          <w:szCs w:val="20"/>
        </w:rPr>
      </w:pPr>
      <w:r w:rsidRPr="00D75B8A">
        <w:rPr>
          <w:sz w:val="20"/>
          <w:szCs w:val="20"/>
        </w:rPr>
        <w:t>R1972</w:t>
      </w:r>
      <w:r w:rsidRPr="00D75B8A">
        <w:rPr>
          <w:sz w:val="20"/>
          <w:szCs w:val="20"/>
        </w:rPr>
        <w:tab/>
      </w:r>
      <w:smartTag w:uri="urn:schemas-microsoft-com:office:smarttags" w:element="place">
        <w:r w:rsidRPr="00D75B8A">
          <w:rPr>
            <w:sz w:val="20"/>
            <w:szCs w:val="20"/>
          </w:rPr>
          <w:t>Watts</w:t>
        </w:r>
      </w:smartTag>
      <w:r w:rsidRPr="00D75B8A">
        <w:rPr>
          <w:sz w:val="20"/>
          <w:szCs w:val="20"/>
        </w:rPr>
        <w:t xml:space="preserve">, John D.W. </w:t>
      </w:r>
      <w:r w:rsidRPr="00F21795">
        <w:rPr>
          <w:i/>
          <w:sz w:val="20"/>
          <w:szCs w:val="20"/>
        </w:rPr>
        <w:t>Review and Expositor</w:t>
      </w:r>
      <w:r w:rsidRPr="00D75B8A">
        <w:rPr>
          <w:sz w:val="20"/>
          <w:szCs w:val="20"/>
        </w:rPr>
        <w:t xml:space="preserve"> 69, 370-</w:t>
      </w:r>
      <w:r w:rsidR="00F95666">
        <w:rPr>
          <w:sz w:val="20"/>
          <w:szCs w:val="20"/>
        </w:rPr>
        <w:t>3</w:t>
      </w:r>
      <w:r w:rsidRPr="00D75B8A">
        <w:rPr>
          <w:sz w:val="20"/>
          <w:szCs w:val="20"/>
        </w:rPr>
        <w:t>71.</w:t>
      </w:r>
    </w:p>
    <w:p w14:paraId="034EED3D" w14:textId="77777777" w:rsidR="00614D06" w:rsidRPr="008C04EE" w:rsidRDefault="00614D06" w:rsidP="0080242C">
      <w:pPr>
        <w:widowControl w:val="0"/>
        <w:autoSpaceDE w:val="0"/>
        <w:autoSpaceDN w:val="0"/>
        <w:adjustRightInd w:val="0"/>
      </w:pPr>
    </w:p>
    <w:p w14:paraId="05EFF596" w14:textId="77777777" w:rsidR="008F3DCF" w:rsidRPr="003575B9" w:rsidRDefault="008F3DCF" w:rsidP="00834775">
      <w:pPr>
        <w:widowControl w:val="0"/>
        <w:autoSpaceDE w:val="0"/>
        <w:autoSpaceDN w:val="0"/>
        <w:adjustRightInd w:val="0"/>
        <w:ind w:left="720" w:hanging="720"/>
        <w:rPr>
          <w:lang w:val="es-ES"/>
        </w:rPr>
      </w:pPr>
      <w:r w:rsidRPr="003510BC">
        <w:rPr>
          <w:lang w:val="fr-FR"/>
        </w:rPr>
        <w:t xml:space="preserve">Alonso </w:t>
      </w:r>
      <w:proofErr w:type="spellStart"/>
      <w:r w:rsidRPr="003510BC">
        <w:rPr>
          <w:lang w:val="fr-FR"/>
        </w:rPr>
        <w:t>Schökel</w:t>
      </w:r>
      <w:proofErr w:type="spellEnd"/>
      <w:r w:rsidRPr="003510BC">
        <w:rPr>
          <w:lang w:val="fr-FR"/>
        </w:rPr>
        <w:t>, Luis</w:t>
      </w:r>
      <w:r w:rsidR="00F26A3C">
        <w:rPr>
          <w:lang w:val="fr-FR"/>
        </w:rPr>
        <w:t>, et al</w:t>
      </w:r>
      <w:r w:rsidR="00777AA7" w:rsidRPr="003510BC">
        <w:rPr>
          <w:lang w:val="fr-FR"/>
        </w:rPr>
        <w:t xml:space="preserve">. </w:t>
      </w:r>
      <w:r w:rsidRPr="003575B9">
        <w:rPr>
          <w:i/>
          <w:lang w:val="es-ES"/>
        </w:rPr>
        <w:t>Proverbios</w:t>
      </w:r>
      <w:r w:rsidR="00B303ED" w:rsidRPr="003575B9">
        <w:rPr>
          <w:lang w:val="es-ES"/>
        </w:rPr>
        <w:t xml:space="preserve"> </w:t>
      </w:r>
      <w:r w:rsidR="006B3A45" w:rsidRPr="003575B9">
        <w:rPr>
          <w:lang w:val="es-ES"/>
        </w:rPr>
        <w:t>(</w:t>
      </w:r>
      <w:r w:rsidR="00F26A3C" w:rsidRPr="003575B9">
        <w:rPr>
          <w:lang w:val="es-ES"/>
        </w:rPr>
        <w:t xml:space="preserve">Nueva Biblia </w:t>
      </w:r>
      <w:proofErr w:type="spellStart"/>
      <w:r w:rsidR="00F26A3C" w:rsidRPr="003575B9">
        <w:rPr>
          <w:lang w:val="es-ES"/>
        </w:rPr>
        <w:t>Espanõla</w:t>
      </w:r>
      <w:proofErr w:type="spellEnd"/>
      <w:r w:rsidR="00F26A3C" w:rsidRPr="003575B9">
        <w:rPr>
          <w:lang w:val="es-ES"/>
        </w:rPr>
        <w:t xml:space="preserve">: </w:t>
      </w:r>
      <w:proofErr w:type="spellStart"/>
      <w:r w:rsidR="00F26A3C" w:rsidRPr="003575B9">
        <w:rPr>
          <w:lang w:val="es-ES"/>
        </w:rPr>
        <w:t>Commentario</w:t>
      </w:r>
      <w:proofErr w:type="spellEnd"/>
      <w:r w:rsidR="00F26A3C" w:rsidRPr="003575B9">
        <w:rPr>
          <w:lang w:val="es-ES"/>
        </w:rPr>
        <w:t xml:space="preserve"> teológico y literario; </w:t>
      </w:r>
      <w:r w:rsidR="00117D69" w:rsidRPr="003575B9">
        <w:rPr>
          <w:lang w:val="es-ES"/>
        </w:rPr>
        <w:t>Sapienciales 1;</w:t>
      </w:r>
      <w:r w:rsidRPr="003575B9">
        <w:rPr>
          <w:lang w:val="es-ES"/>
        </w:rPr>
        <w:t xml:space="preserve"> Madrid: Ediciones cristiandad</w:t>
      </w:r>
      <w:r w:rsidR="00777AA7" w:rsidRPr="003575B9">
        <w:rPr>
          <w:lang w:val="es-ES"/>
        </w:rPr>
        <w:t>, 1984</w:t>
      </w:r>
      <w:r w:rsidR="00C66390" w:rsidRPr="003575B9">
        <w:rPr>
          <w:lang w:val="es-ES"/>
        </w:rPr>
        <w:t>).</w:t>
      </w:r>
    </w:p>
    <w:p w14:paraId="61AD265A" w14:textId="77777777" w:rsidR="00125FCD" w:rsidRPr="003575B9" w:rsidRDefault="00125FCD" w:rsidP="00125FCD">
      <w:pPr>
        <w:widowControl w:val="0"/>
        <w:autoSpaceDE w:val="0"/>
        <w:autoSpaceDN w:val="0"/>
        <w:adjustRightInd w:val="0"/>
        <w:rPr>
          <w:lang w:val="es-ES"/>
        </w:rPr>
      </w:pPr>
    </w:p>
    <w:p w14:paraId="4AA537A2" w14:textId="77777777" w:rsidR="00125FCD" w:rsidRPr="008C04EE" w:rsidRDefault="00125FCD" w:rsidP="00125FCD">
      <w:pPr>
        <w:widowControl w:val="0"/>
        <w:autoSpaceDE w:val="0"/>
        <w:autoSpaceDN w:val="0"/>
        <w:adjustRightInd w:val="0"/>
      </w:pPr>
      <w:r w:rsidRPr="008C04EE">
        <w:t>Anders, Max E.</w:t>
      </w:r>
      <w:r>
        <w:t xml:space="preserve"> </w:t>
      </w:r>
      <w:r w:rsidRPr="0058056B">
        <w:rPr>
          <w:i/>
        </w:rPr>
        <w:t>Proverbs</w:t>
      </w:r>
      <w:r w:rsidR="00117D69">
        <w:t xml:space="preserve"> (</w:t>
      </w:r>
      <w:smartTag w:uri="urn:schemas-microsoft-com:office:smarttags" w:element="place">
        <w:smartTag w:uri="urn:schemas-microsoft-com:office:smarttags" w:element="City">
          <w:r w:rsidRPr="008C04EE">
            <w:t>Nashville</w:t>
          </w:r>
        </w:smartTag>
      </w:smartTag>
      <w:r w:rsidRPr="008C04EE">
        <w:t>: Broadman &amp; Holman</w:t>
      </w:r>
      <w:r>
        <w:t xml:space="preserve">, </w:t>
      </w:r>
      <w:r w:rsidRPr="008C04EE">
        <w:t>2005</w:t>
      </w:r>
      <w:r w:rsidR="00C66390">
        <w:t>).</w:t>
      </w:r>
    </w:p>
    <w:p w14:paraId="3F541074" w14:textId="77777777" w:rsidR="008F3DCF" w:rsidRPr="00236FFD" w:rsidRDefault="008F3DCF" w:rsidP="00834775">
      <w:pPr>
        <w:widowControl w:val="0"/>
        <w:autoSpaceDE w:val="0"/>
        <w:autoSpaceDN w:val="0"/>
        <w:adjustRightInd w:val="0"/>
        <w:ind w:left="720" w:hanging="720"/>
      </w:pPr>
    </w:p>
    <w:p w14:paraId="1707FA60" w14:textId="77777777" w:rsidR="0080242C" w:rsidRPr="008C04EE" w:rsidRDefault="0080242C" w:rsidP="00530141">
      <w:pPr>
        <w:widowControl w:val="0"/>
        <w:autoSpaceDE w:val="0"/>
        <w:autoSpaceDN w:val="0"/>
        <w:adjustRightInd w:val="0"/>
        <w:ind w:left="720" w:hanging="720"/>
      </w:pPr>
      <w:r w:rsidRPr="008C04EE">
        <w:t>Arnot, William</w:t>
      </w:r>
      <w:r w:rsidR="00777AA7">
        <w:t xml:space="preserve">. </w:t>
      </w:r>
      <w:r w:rsidRPr="00F21795">
        <w:rPr>
          <w:i/>
        </w:rPr>
        <w:t>Laws from Heaven for Life on Earth: Illustrations of the Book of Proverbs</w:t>
      </w:r>
      <w:r w:rsidR="00117D69">
        <w:t xml:space="preserve"> (</w:t>
      </w:r>
      <w:r w:rsidRPr="008C04EE">
        <w:t>London: T. Nelson</w:t>
      </w:r>
      <w:r w:rsidR="00777AA7">
        <w:t xml:space="preserve">, </w:t>
      </w:r>
      <w:r w:rsidR="00777AA7" w:rsidRPr="008C04EE">
        <w:t>1858</w:t>
      </w:r>
      <w:r w:rsidR="00C66390">
        <w:t>)</w:t>
      </w:r>
      <w:r w:rsidR="00313A0C">
        <w:t xml:space="preserve"> [</w:t>
      </w:r>
      <w:r w:rsidR="00B26CAB">
        <w:t>r</w:t>
      </w:r>
      <w:r w:rsidR="00777AA7">
        <w:t>eprint</w:t>
      </w:r>
      <w:r w:rsidR="00313A0C">
        <w:t xml:space="preserve"> </w:t>
      </w:r>
      <w:r w:rsidR="00777AA7">
        <w:t>ed</w:t>
      </w:r>
      <w:r w:rsidR="00530141">
        <w:t>ition</w:t>
      </w:r>
      <w:r w:rsidR="00B26CAB">
        <w:t xml:space="preserve">; </w:t>
      </w:r>
      <w:r w:rsidR="00777AA7">
        <w:t>Grand Rapids: Kregel</w:t>
      </w:r>
      <w:r w:rsidR="009E7A03">
        <w:t>, 1978</w:t>
      </w:r>
      <w:r w:rsidR="00313A0C">
        <w:t>]</w:t>
      </w:r>
      <w:r w:rsidR="00C66390">
        <w:t>.</w:t>
      </w:r>
    </w:p>
    <w:p w14:paraId="281CEC40" w14:textId="77777777" w:rsidR="0080242C" w:rsidRPr="008C04EE" w:rsidRDefault="0080242C" w:rsidP="00834775">
      <w:pPr>
        <w:widowControl w:val="0"/>
        <w:autoSpaceDE w:val="0"/>
        <w:autoSpaceDN w:val="0"/>
        <w:adjustRightInd w:val="0"/>
        <w:ind w:left="720" w:hanging="720"/>
      </w:pPr>
    </w:p>
    <w:p w14:paraId="78A00FA4" w14:textId="77777777" w:rsidR="00F26A3C" w:rsidRPr="00F26A3C" w:rsidRDefault="00F26A3C" w:rsidP="00834775">
      <w:pPr>
        <w:widowControl w:val="0"/>
        <w:autoSpaceDE w:val="0"/>
        <w:autoSpaceDN w:val="0"/>
        <w:adjustRightInd w:val="0"/>
        <w:ind w:left="720" w:hanging="720"/>
      </w:pPr>
      <w:r>
        <w:t xml:space="preserve">Atkinson, David. </w:t>
      </w:r>
      <w:r>
        <w:rPr>
          <w:i/>
        </w:rPr>
        <w:t>The Message of Proverbs</w:t>
      </w:r>
      <w:r>
        <w:t xml:space="preserve"> (J.A. </w:t>
      </w:r>
      <w:proofErr w:type="spellStart"/>
      <w:r>
        <w:t>Motyer</w:t>
      </w:r>
      <w:proofErr w:type="spellEnd"/>
      <w:r w:rsidR="009F579F">
        <w:t xml:space="preserve"> (ed.)</w:t>
      </w:r>
      <w:r>
        <w:t>; The Bible Speaks Today: Old Testament Series; Leicester/Downers Grove: InterVarsity, 1996).</w:t>
      </w:r>
    </w:p>
    <w:p w14:paraId="2F84EFDB" w14:textId="77777777" w:rsidR="00F26A3C" w:rsidRDefault="00F26A3C" w:rsidP="00834775">
      <w:pPr>
        <w:widowControl w:val="0"/>
        <w:autoSpaceDE w:val="0"/>
        <w:autoSpaceDN w:val="0"/>
        <w:adjustRightInd w:val="0"/>
        <w:ind w:left="720" w:hanging="720"/>
      </w:pPr>
    </w:p>
    <w:p w14:paraId="19F25FFB" w14:textId="77777777" w:rsidR="001C6B37" w:rsidRPr="001F3CD1" w:rsidRDefault="001C6B37" w:rsidP="00834775">
      <w:pPr>
        <w:widowControl w:val="0"/>
        <w:autoSpaceDE w:val="0"/>
        <w:autoSpaceDN w:val="0"/>
        <w:adjustRightInd w:val="0"/>
        <w:ind w:left="720" w:hanging="720"/>
      </w:pPr>
      <w:r w:rsidRPr="008366DF">
        <w:t>Baer, S.</w:t>
      </w:r>
      <w:r w:rsidR="00777AA7" w:rsidRPr="008366DF">
        <w:t xml:space="preserve"> </w:t>
      </w:r>
      <w:proofErr w:type="spellStart"/>
      <w:r w:rsidRPr="008366DF">
        <w:rPr>
          <w:i/>
        </w:rPr>
        <w:t>Se</w:t>
      </w:r>
      <w:r w:rsidR="009E0C28">
        <w:rPr>
          <w:i/>
        </w:rPr>
        <w:t>fer</w:t>
      </w:r>
      <w:proofErr w:type="spellEnd"/>
      <w:r w:rsidR="009E0C28">
        <w:rPr>
          <w:i/>
        </w:rPr>
        <w:t xml:space="preserve"> </w:t>
      </w:r>
      <w:proofErr w:type="spellStart"/>
      <w:r w:rsidR="009E7A03">
        <w:rPr>
          <w:i/>
        </w:rPr>
        <w:t>m</w:t>
      </w:r>
      <w:r w:rsidR="009E0C28">
        <w:rPr>
          <w:i/>
        </w:rPr>
        <w:t>ishle</w:t>
      </w:r>
      <w:proofErr w:type="spellEnd"/>
      <w:r w:rsidR="009E0C28">
        <w:rPr>
          <w:i/>
        </w:rPr>
        <w:t xml:space="preserve"> </w:t>
      </w:r>
      <w:r w:rsidR="009E7A03">
        <w:rPr>
          <w:i/>
        </w:rPr>
        <w:t>l</w:t>
      </w:r>
      <w:r w:rsidR="009E0C28">
        <w:rPr>
          <w:i/>
        </w:rPr>
        <w:t xml:space="preserve">iber </w:t>
      </w:r>
      <w:proofErr w:type="spellStart"/>
      <w:r w:rsidR="009E0C28">
        <w:rPr>
          <w:i/>
        </w:rPr>
        <w:t>Proverbiorum</w:t>
      </w:r>
      <w:proofErr w:type="spellEnd"/>
      <w:r w:rsidR="009E0C28">
        <w:rPr>
          <w:i/>
        </w:rPr>
        <w:t xml:space="preserve">: </w:t>
      </w:r>
      <w:proofErr w:type="spellStart"/>
      <w:r w:rsidR="009E0C28">
        <w:rPr>
          <w:i/>
        </w:rPr>
        <w:t>t</w:t>
      </w:r>
      <w:r w:rsidRPr="008366DF">
        <w:rPr>
          <w:i/>
        </w:rPr>
        <w:t>extum</w:t>
      </w:r>
      <w:proofErr w:type="spellEnd"/>
      <w:r w:rsidRPr="008366DF">
        <w:rPr>
          <w:i/>
        </w:rPr>
        <w:t xml:space="preserve"> </w:t>
      </w:r>
      <w:proofErr w:type="spellStart"/>
      <w:r w:rsidR="009E0C28">
        <w:rPr>
          <w:i/>
        </w:rPr>
        <w:t>m</w:t>
      </w:r>
      <w:r w:rsidRPr="008366DF">
        <w:rPr>
          <w:i/>
        </w:rPr>
        <w:t>asoreticum</w:t>
      </w:r>
      <w:proofErr w:type="spellEnd"/>
      <w:r w:rsidRPr="008366DF">
        <w:rPr>
          <w:i/>
        </w:rPr>
        <w:t xml:space="preserve"> </w:t>
      </w:r>
      <w:proofErr w:type="spellStart"/>
      <w:r w:rsidR="009E0C28">
        <w:rPr>
          <w:i/>
        </w:rPr>
        <w:t>a</w:t>
      </w:r>
      <w:r w:rsidRPr="008366DF">
        <w:rPr>
          <w:i/>
        </w:rPr>
        <w:t>ccuratissime</w:t>
      </w:r>
      <w:proofErr w:type="spellEnd"/>
      <w:r w:rsidRPr="008366DF">
        <w:rPr>
          <w:i/>
        </w:rPr>
        <w:t xml:space="preserve"> </w:t>
      </w:r>
      <w:proofErr w:type="spellStart"/>
      <w:r w:rsidR="009E0C28">
        <w:rPr>
          <w:i/>
        </w:rPr>
        <w:t>e</w:t>
      </w:r>
      <w:r w:rsidRPr="008366DF">
        <w:rPr>
          <w:i/>
        </w:rPr>
        <w:t>xpressit</w:t>
      </w:r>
      <w:proofErr w:type="spellEnd"/>
      <w:r w:rsidRPr="008366DF">
        <w:rPr>
          <w:i/>
        </w:rPr>
        <w:t xml:space="preserve"> </w:t>
      </w:r>
      <w:r w:rsidR="009E0C28">
        <w:rPr>
          <w:i/>
        </w:rPr>
        <w:t>e</w:t>
      </w:r>
      <w:r w:rsidRPr="008366DF">
        <w:rPr>
          <w:i/>
        </w:rPr>
        <w:t xml:space="preserve"> </w:t>
      </w:r>
      <w:proofErr w:type="spellStart"/>
      <w:r w:rsidR="009E0C28">
        <w:rPr>
          <w:i/>
        </w:rPr>
        <w:t>f</w:t>
      </w:r>
      <w:r w:rsidRPr="00F21795">
        <w:rPr>
          <w:i/>
        </w:rPr>
        <w:t>ontibus</w:t>
      </w:r>
      <w:proofErr w:type="spellEnd"/>
      <w:r w:rsidRPr="00F21795">
        <w:rPr>
          <w:i/>
        </w:rPr>
        <w:t xml:space="preserve"> </w:t>
      </w:r>
      <w:proofErr w:type="spellStart"/>
      <w:r w:rsidRPr="00F21795">
        <w:rPr>
          <w:i/>
        </w:rPr>
        <w:t>Masorae</w:t>
      </w:r>
      <w:proofErr w:type="spellEnd"/>
      <w:r w:rsidRPr="00F21795">
        <w:rPr>
          <w:i/>
        </w:rPr>
        <w:t xml:space="preserve"> </w:t>
      </w:r>
      <w:proofErr w:type="spellStart"/>
      <w:r w:rsidR="009E0C28">
        <w:rPr>
          <w:i/>
        </w:rPr>
        <w:t>c</w:t>
      </w:r>
      <w:r w:rsidRPr="00F21795">
        <w:rPr>
          <w:i/>
        </w:rPr>
        <w:t>ondicumque</w:t>
      </w:r>
      <w:proofErr w:type="spellEnd"/>
      <w:r w:rsidRPr="00F21795">
        <w:rPr>
          <w:i/>
        </w:rPr>
        <w:t xml:space="preserve"> </w:t>
      </w:r>
      <w:proofErr w:type="spellStart"/>
      <w:r w:rsidR="009E0C28">
        <w:rPr>
          <w:i/>
        </w:rPr>
        <w:t>v</w:t>
      </w:r>
      <w:r w:rsidRPr="00F21795">
        <w:rPr>
          <w:i/>
        </w:rPr>
        <w:t>arie</w:t>
      </w:r>
      <w:proofErr w:type="spellEnd"/>
      <w:r w:rsidRPr="00F21795">
        <w:rPr>
          <w:i/>
        </w:rPr>
        <w:t xml:space="preserve"> </w:t>
      </w:r>
      <w:proofErr w:type="spellStart"/>
      <w:r w:rsidR="009E0C28">
        <w:rPr>
          <w:i/>
        </w:rPr>
        <w:t>i</w:t>
      </w:r>
      <w:r w:rsidRPr="00F21795">
        <w:rPr>
          <w:i/>
        </w:rPr>
        <w:t>llustravit</w:t>
      </w:r>
      <w:proofErr w:type="spellEnd"/>
      <w:r w:rsidRPr="00F21795">
        <w:rPr>
          <w:i/>
        </w:rPr>
        <w:t xml:space="preserve"> </w:t>
      </w:r>
      <w:proofErr w:type="spellStart"/>
      <w:r w:rsidR="009E0C28">
        <w:rPr>
          <w:i/>
        </w:rPr>
        <w:t>e</w:t>
      </w:r>
      <w:r w:rsidRPr="00F21795">
        <w:rPr>
          <w:i/>
        </w:rPr>
        <w:t>xpositionem</w:t>
      </w:r>
      <w:proofErr w:type="spellEnd"/>
      <w:r w:rsidRPr="00F21795">
        <w:rPr>
          <w:i/>
        </w:rPr>
        <w:t xml:space="preserve"> </w:t>
      </w:r>
      <w:r w:rsidR="009E0C28">
        <w:rPr>
          <w:i/>
        </w:rPr>
        <w:t>d</w:t>
      </w:r>
      <w:r w:rsidRPr="00F21795">
        <w:rPr>
          <w:i/>
        </w:rPr>
        <w:t xml:space="preserve">e </w:t>
      </w:r>
      <w:proofErr w:type="spellStart"/>
      <w:r w:rsidR="009E0C28">
        <w:rPr>
          <w:i/>
        </w:rPr>
        <w:t>l</w:t>
      </w:r>
      <w:r w:rsidRPr="00F21795">
        <w:rPr>
          <w:i/>
        </w:rPr>
        <w:t>egibus</w:t>
      </w:r>
      <w:proofErr w:type="spellEnd"/>
      <w:r w:rsidRPr="00F21795">
        <w:rPr>
          <w:i/>
        </w:rPr>
        <w:t xml:space="preserve"> </w:t>
      </w:r>
      <w:proofErr w:type="spellStart"/>
      <w:r w:rsidR="009E0C28">
        <w:rPr>
          <w:i/>
        </w:rPr>
        <w:t>d</w:t>
      </w:r>
      <w:r w:rsidRPr="00F21795">
        <w:rPr>
          <w:i/>
        </w:rPr>
        <w:t>agessationis</w:t>
      </w:r>
      <w:proofErr w:type="spellEnd"/>
      <w:r w:rsidRPr="00F21795">
        <w:rPr>
          <w:i/>
        </w:rPr>
        <w:t xml:space="preserve"> </w:t>
      </w:r>
      <w:proofErr w:type="spellStart"/>
      <w:r w:rsidR="009E0C28">
        <w:rPr>
          <w:i/>
        </w:rPr>
        <w:t>a</w:t>
      </w:r>
      <w:r w:rsidRPr="00F21795">
        <w:rPr>
          <w:i/>
        </w:rPr>
        <w:t>djecit</w:t>
      </w:r>
      <w:proofErr w:type="spellEnd"/>
      <w:r w:rsidRPr="00636B15">
        <w:t xml:space="preserve"> </w:t>
      </w:r>
      <w:r w:rsidR="006B3A45">
        <w:t>(</w:t>
      </w:r>
      <w:r w:rsidRPr="001F3CD1">
        <w:t>Leipzig: Bernhard Tauchnitz</w:t>
      </w:r>
      <w:r w:rsidR="00777AA7" w:rsidRPr="001F3CD1">
        <w:t>, 1880</w:t>
      </w:r>
      <w:r w:rsidR="00C66390">
        <w:t>).</w:t>
      </w:r>
    </w:p>
    <w:p w14:paraId="0258D53D" w14:textId="77777777" w:rsidR="001C6B37" w:rsidRPr="001F3CD1" w:rsidRDefault="001C6B37" w:rsidP="001C6B37">
      <w:pPr>
        <w:widowControl w:val="0"/>
        <w:autoSpaceDE w:val="0"/>
        <w:autoSpaceDN w:val="0"/>
        <w:adjustRightInd w:val="0"/>
      </w:pPr>
    </w:p>
    <w:p w14:paraId="24F9295A" w14:textId="77777777" w:rsidR="00CA1032" w:rsidRDefault="00CA1032" w:rsidP="00283AD5">
      <w:pPr>
        <w:widowControl w:val="0"/>
        <w:autoSpaceDE w:val="0"/>
        <w:autoSpaceDN w:val="0"/>
        <w:adjustRightInd w:val="0"/>
        <w:ind w:left="720" w:hanging="720"/>
        <w:rPr>
          <w:lang w:val="fr-FR"/>
        </w:rPr>
      </w:pPr>
      <w:proofErr w:type="spellStart"/>
      <w:r w:rsidRPr="008366DF">
        <w:rPr>
          <w:lang w:val="fr-FR"/>
        </w:rPr>
        <w:t>Barucq</w:t>
      </w:r>
      <w:proofErr w:type="spellEnd"/>
      <w:r w:rsidRPr="008366DF">
        <w:rPr>
          <w:lang w:val="fr-FR"/>
        </w:rPr>
        <w:t>, André</w:t>
      </w:r>
      <w:r w:rsidR="00777AA7" w:rsidRPr="008366DF">
        <w:rPr>
          <w:lang w:val="fr-FR"/>
        </w:rPr>
        <w:t xml:space="preserve">. </w:t>
      </w:r>
      <w:r w:rsidRPr="00F21795">
        <w:rPr>
          <w:i/>
          <w:lang w:val="fr-FR"/>
        </w:rPr>
        <w:t xml:space="preserve">Le </w:t>
      </w:r>
      <w:r w:rsidR="009E7A03">
        <w:rPr>
          <w:i/>
          <w:lang w:val="fr-FR"/>
        </w:rPr>
        <w:t>l</w:t>
      </w:r>
      <w:r w:rsidRPr="00F21795">
        <w:rPr>
          <w:i/>
          <w:lang w:val="fr-FR"/>
        </w:rPr>
        <w:t xml:space="preserve">ivre </w:t>
      </w:r>
      <w:r w:rsidR="009E7A03">
        <w:rPr>
          <w:i/>
          <w:lang w:val="fr-FR"/>
        </w:rPr>
        <w:t>d</w:t>
      </w:r>
      <w:r w:rsidRPr="00F21795">
        <w:rPr>
          <w:i/>
          <w:lang w:val="fr-FR"/>
        </w:rPr>
        <w:t>es Proverbes</w:t>
      </w:r>
      <w:r w:rsidR="00B303ED">
        <w:rPr>
          <w:lang w:val="fr-FR"/>
        </w:rPr>
        <w:t xml:space="preserve"> </w:t>
      </w:r>
      <w:r w:rsidR="006B3A45">
        <w:rPr>
          <w:lang w:val="fr-FR"/>
        </w:rPr>
        <w:t>(</w:t>
      </w:r>
      <w:r w:rsidR="00283AD5">
        <w:rPr>
          <w:lang w:val="fr-FR"/>
        </w:rPr>
        <w:t xml:space="preserve">Sources Bibliques; </w:t>
      </w:r>
      <w:r w:rsidRPr="001F3CD1">
        <w:rPr>
          <w:lang w:val="fr-FR"/>
        </w:rPr>
        <w:t xml:space="preserve">Paris: J. </w:t>
      </w:r>
      <w:proofErr w:type="spellStart"/>
      <w:r w:rsidRPr="001F3CD1">
        <w:rPr>
          <w:lang w:val="fr-FR"/>
        </w:rPr>
        <w:t>Gabalda</w:t>
      </w:r>
      <w:proofErr w:type="spellEnd"/>
      <w:r w:rsidR="00777AA7" w:rsidRPr="001F3CD1">
        <w:rPr>
          <w:lang w:val="fr-FR"/>
        </w:rPr>
        <w:t>, 1964</w:t>
      </w:r>
      <w:r w:rsidR="00C66390">
        <w:rPr>
          <w:lang w:val="fr-FR"/>
        </w:rPr>
        <w:t>).</w:t>
      </w:r>
    </w:p>
    <w:p w14:paraId="05B43146" w14:textId="77777777" w:rsidR="00283AD5" w:rsidRPr="001F3CD1" w:rsidRDefault="00283AD5" w:rsidP="00283AD5">
      <w:pPr>
        <w:widowControl w:val="0"/>
        <w:autoSpaceDE w:val="0"/>
        <w:autoSpaceDN w:val="0"/>
        <w:adjustRightInd w:val="0"/>
        <w:ind w:left="720" w:hanging="720"/>
        <w:rPr>
          <w:lang w:val="fr-FR"/>
        </w:rPr>
      </w:pPr>
    </w:p>
    <w:p w14:paraId="6CD31129" w14:textId="77777777" w:rsidR="00CA1032" w:rsidRPr="00636B15" w:rsidRDefault="00CA1032" w:rsidP="00834775">
      <w:pPr>
        <w:widowControl w:val="0"/>
        <w:autoSpaceDE w:val="0"/>
        <w:autoSpaceDN w:val="0"/>
        <w:adjustRightInd w:val="0"/>
        <w:ind w:left="720" w:hanging="720"/>
      </w:pPr>
      <w:r w:rsidRPr="00636B15">
        <w:t xml:space="preserve">Bauer, Hans, and </w:t>
      </w:r>
      <w:smartTag w:uri="urn:schemas-microsoft-com:office:smarttags" w:element="place">
        <w:smartTag w:uri="urn:schemas-microsoft-com:office:smarttags" w:element="country-region">
          <w:r w:rsidRPr="00636B15">
            <w:t>Pontus</w:t>
          </w:r>
        </w:smartTag>
      </w:smartTag>
      <w:r w:rsidRPr="00636B15">
        <w:t xml:space="preserve"> Leander</w:t>
      </w:r>
      <w:r w:rsidR="00777AA7">
        <w:t xml:space="preserve">. </w:t>
      </w:r>
      <w:proofErr w:type="spellStart"/>
      <w:r w:rsidRPr="00F21795">
        <w:rPr>
          <w:i/>
        </w:rPr>
        <w:t>Historische</w:t>
      </w:r>
      <w:proofErr w:type="spellEnd"/>
      <w:r w:rsidRPr="00F21795">
        <w:rPr>
          <w:i/>
        </w:rPr>
        <w:t xml:space="preserve"> Grammatik </w:t>
      </w:r>
      <w:r w:rsidR="00F21795" w:rsidRPr="00F21795">
        <w:rPr>
          <w:i/>
        </w:rPr>
        <w:t>d</w:t>
      </w:r>
      <w:r w:rsidRPr="00F21795">
        <w:rPr>
          <w:i/>
        </w:rPr>
        <w:t xml:space="preserve">er </w:t>
      </w:r>
      <w:proofErr w:type="spellStart"/>
      <w:r w:rsidRPr="00F21795">
        <w:rPr>
          <w:i/>
        </w:rPr>
        <w:t>Hebr</w:t>
      </w:r>
      <w:r w:rsidR="00F21795" w:rsidRPr="00F21795">
        <w:rPr>
          <w:i/>
        </w:rPr>
        <w:t>ä</w:t>
      </w:r>
      <w:r w:rsidRPr="00F21795">
        <w:rPr>
          <w:i/>
        </w:rPr>
        <w:t>ischen</w:t>
      </w:r>
      <w:proofErr w:type="spellEnd"/>
      <w:r w:rsidRPr="00F21795">
        <w:rPr>
          <w:i/>
        </w:rPr>
        <w:t xml:space="preserve"> </w:t>
      </w:r>
      <w:proofErr w:type="spellStart"/>
      <w:r w:rsidRPr="00F21795">
        <w:rPr>
          <w:i/>
        </w:rPr>
        <w:t>Sprache</w:t>
      </w:r>
      <w:proofErr w:type="spellEnd"/>
      <w:r w:rsidRPr="00F21795">
        <w:rPr>
          <w:i/>
        </w:rPr>
        <w:t xml:space="preserve"> </w:t>
      </w:r>
      <w:r w:rsidR="00F21795" w:rsidRPr="00F21795">
        <w:rPr>
          <w:i/>
        </w:rPr>
        <w:t>d</w:t>
      </w:r>
      <w:r w:rsidRPr="00F21795">
        <w:rPr>
          <w:i/>
        </w:rPr>
        <w:t>es A</w:t>
      </w:r>
      <w:r w:rsidR="00F21795" w:rsidRPr="00F21795">
        <w:rPr>
          <w:i/>
        </w:rPr>
        <w:t>T</w:t>
      </w:r>
      <w:r w:rsidR="00366DEC">
        <w:t xml:space="preserve"> (</w:t>
      </w:r>
      <w:r w:rsidRPr="00636B15">
        <w:t xml:space="preserve">Bd. I </w:t>
      </w:r>
      <w:r w:rsidR="006B3A45">
        <w:t>[</w:t>
      </w:r>
      <w:proofErr w:type="spellStart"/>
      <w:r w:rsidRPr="00636B15">
        <w:t>Repr</w:t>
      </w:r>
      <w:proofErr w:type="spellEnd"/>
      <w:r w:rsidRPr="00636B15">
        <w:t>. 1962</w:t>
      </w:r>
      <w:r w:rsidR="006B3A45">
        <w:t>]</w:t>
      </w:r>
      <w:r w:rsidRPr="00636B15">
        <w:t xml:space="preserve">. </w:t>
      </w:r>
      <w:smartTag w:uri="urn:schemas-microsoft-com:office:smarttags" w:element="place">
        <w:smartTag w:uri="urn:schemas-microsoft-com:office:smarttags" w:element="City">
          <w:r w:rsidRPr="00636B15">
            <w:t>Hildesheim</w:t>
          </w:r>
        </w:smartTag>
      </w:smartTag>
      <w:r w:rsidRPr="00636B15">
        <w:t>: Georg Olms</w:t>
      </w:r>
      <w:r w:rsidR="00777AA7">
        <w:t>, 1922</w:t>
      </w:r>
      <w:r w:rsidR="00C66390">
        <w:t>).</w:t>
      </w:r>
      <w:r>
        <w:br/>
      </w:r>
    </w:p>
    <w:p w14:paraId="78463DB7" w14:textId="77777777" w:rsidR="00E518CC" w:rsidRDefault="00E518CC" w:rsidP="00E518CC">
      <w:pPr>
        <w:ind w:left="720" w:hanging="720"/>
      </w:pPr>
      <w:r>
        <w:t xml:space="preserve">Benson, Richard M. </w:t>
      </w:r>
      <w:r w:rsidRPr="00313A0C">
        <w:rPr>
          <w:i/>
        </w:rPr>
        <w:t>The</w:t>
      </w:r>
      <w:r w:rsidRPr="009F5A77">
        <w:rPr>
          <w:i/>
        </w:rPr>
        <w:t xml:space="preserve"> Wisdom of the Son of David: An Exposition of the First Nine Chapters of the Book of Proverbs</w:t>
      </w:r>
      <w:r>
        <w:t xml:space="preserve"> (London: Bell and Dalby, 1860). </w:t>
      </w:r>
    </w:p>
    <w:p w14:paraId="39BA7E02" w14:textId="77777777" w:rsidR="00E518CC" w:rsidRDefault="00E518CC" w:rsidP="00834775">
      <w:pPr>
        <w:widowControl w:val="0"/>
        <w:autoSpaceDE w:val="0"/>
        <w:autoSpaceDN w:val="0"/>
        <w:adjustRightInd w:val="0"/>
        <w:ind w:left="720" w:hanging="720"/>
      </w:pPr>
    </w:p>
    <w:p w14:paraId="4280D530" w14:textId="77777777" w:rsidR="0080242C" w:rsidRPr="00236FFD" w:rsidRDefault="0080242C" w:rsidP="00834775">
      <w:pPr>
        <w:widowControl w:val="0"/>
        <w:autoSpaceDE w:val="0"/>
        <w:autoSpaceDN w:val="0"/>
        <w:adjustRightInd w:val="0"/>
        <w:ind w:left="720" w:hanging="720"/>
      </w:pPr>
      <w:smartTag w:uri="urn:schemas-microsoft-com:office:smarttags" w:element="place">
        <w:smartTag w:uri="urn:schemas-microsoft-com:office:smarttags" w:element="State">
          <w:r w:rsidRPr="00236FFD">
            <w:t>Berry</w:t>
          </w:r>
        </w:smartTag>
      </w:smartTag>
      <w:r w:rsidRPr="00236FFD">
        <w:t>, George Ricker</w:t>
      </w:r>
      <w:r w:rsidR="00777AA7">
        <w:t xml:space="preserve">. </w:t>
      </w:r>
      <w:r w:rsidRPr="00F21795">
        <w:rPr>
          <w:i/>
        </w:rPr>
        <w:t>The Book of Proverbs</w:t>
      </w:r>
      <w:r w:rsidR="00B303ED">
        <w:t xml:space="preserve"> </w:t>
      </w:r>
      <w:r w:rsidR="006B3A45">
        <w:t>(</w:t>
      </w:r>
      <w:r w:rsidRPr="006B3A45">
        <w:t>An American Commentary on the Old Testament</w:t>
      </w:r>
      <w:r w:rsidR="00313A0C">
        <w:t>;</w:t>
      </w:r>
      <w:r w:rsidR="006B3A45">
        <w:t xml:space="preserve"> </w:t>
      </w:r>
      <w:smartTag w:uri="urn:schemas-microsoft-com:office:smarttags" w:element="place">
        <w:smartTag w:uri="urn:schemas-microsoft-com:office:smarttags" w:element="City">
          <w:r w:rsidRPr="00236FFD">
            <w:t>Philadelphia</w:t>
          </w:r>
        </w:smartTag>
      </w:smartTag>
      <w:r w:rsidRPr="00236FFD">
        <w:t>: American Baptist Publicati</w:t>
      </w:r>
      <w:r>
        <w:t>on Society</w:t>
      </w:r>
      <w:r w:rsidR="00777AA7">
        <w:t>, 1904</w:t>
      </w:r>
      <w:r w:rsidR="00C66390">
        <w:t>).</w:t>
      </w:r>
    </w:p>
    <w:p w14:paraId="637F70B2" w14:textId="77777777" w:rsidR="0080242C" w:rsidRPr="00236FFD" w:rsidRDefault="0080242C" w:rsidP="0080242C">
      <w:pPr>
        <w:widowControl w:val="0"/>
        <w:autoSpaceDE w:val="0"/>
        <w:autoSpaceDN w:val="0"/>
        <w:adjustRightInd w:val="0"/>
      </w:pPr>
    </w:p>
    <w:p w14:paraId="2B1349D6" w14:textId="77777777" w:rsidR="00283AD5" w:rsidRDefault="00283AD5" w:rsidP="00283AD5">
      <w:pPr>
        <w:widowControl w:val="0"/>
        <w:autoSpaceDE w:val="0"/>
        <w:autoSpaceDN w:val="0"/>
        <w:adjustRightInd w:val="0"/>
        <w:spacing w:after="240"/>
        <w:ind w:left="720" w:hanging="720"/>
      </w:pPr>
      <w:r>
        <w:t>Bertheau, Ernst</w:t>
      </w:r>
      <w:r w:rsidRPr="00DC4DA2">
        <w:t xml:space="preserve">. </w:t>
      </w:r>
      <w:r w:rsidRPr="00D3188E">
        <w:rPr>
          <w:i/>
        </w:rPr>
        <w:t xml:space="preserve">Die </w:t>
      </w:r>
      <w:proofErr w:type="spellStart"/>
      <w:r w:rsidRPr="00D3188E">
        <w:rPr>
          <w:i/>
        </w:rPr>
        <w:t>Spr</w:t>
      </w:r>
      <w:r>
        <w:rPr>
          <w:i/>
        </w:rPr>
        <w:t>ü</w:t>
      </w:r>
      <w:r w:rsidRPr="00D3188E">
        <w:rPr>
          <w:i/>
        </w:rPr>
        <w:t>che</w:t>
      </w:r>
      <w:proofErr w:type="spellEnd"/>
      <w:r w:rsidRPr="00D3188E">
        <w:rPr>
          <w:i/>
        </w:rPr>
        <w:t xml:space="preserve"> </w:t>
      </w:r>
      <w:proofErr w:type="spellStart"/>
      <w:r w:rsidRPr="00D3188E">
        <w:rPr>
          <w:i/>
        </w:rPr>
        <w:t>Salomo</w:t>
      </w:r>
      <w:r>
        <w:rPr>
          <w:i/>
        </w:rPr>
        <w:t>’</w:t>
      </w:r>
      <w:r w:rsidRPr="00D3188E">
        <w:rPr>
          <w:i/>
        </w:rPr>
        <w:t>s</w:t>
      </w:r>
      <w:proofErr w:type="spellEnd"/>
      <w:r>
        <w:t xml:space="preserve"> (</w:t>
      </w:r>
      <w:proofErr w:type="spellStart"/>
      <w:r>
        <w:t>Exegetische</w:t>
      </w:r>
      <w:proofErr w:type="spellEnd"/>
      <w:r>
        <w:t xml:space="preserve"> </w:t>
      </w:r>
      <w:proofErr w:type="spellStart"/>
      <w:r>
        <w:t>Handbuch</w:t>
      </w:r>
      <w:proofErr w:type="spellEnd"/>
      <w:r>
        <w:t xml:space="preserve"> </w:t>
      </w:r>
      <w:proofErr w:type="spellStart"/>
      <w:r>
        <w:t>zum</w:t>
      </w:r>
      <w:proofErr w:type="spellEnd"/>
      <w:r>
        <w:t xml:space="preserve"> </w:t>
      </w:r>
      <w:proofErr w:type="spellStart"/>
      <w:r>
        <w:t>Alten</w:t>
      </w:r>
      <w:proofErr w:type="spellEnd"/>
      <w:r>
        <w:t xml:space="preserve"> Testament; </w:t>
      </w:r>
      <w:r w:rsidRPr="00DC4DA2">
        <w:t xml:space="preserve">Leipzig: </w:t>
      </w:r>
      <w:proofErr w:type="spellStart"/>
      <w:r w:rsidRPr="00DC4DA2">
        <w:t>Weidmann</w:t>
      </w:r>
      <w:proofErr w:type="spellEnd"/>
      <w:r w:rsidRPr="00DC4DA2">
        <w:t>, 18</w:t>
      </w:r>
      <w:r>
        <w:t>47).</w:t>
      </w:r>
    </w:p>
    <w:p w14:paraId="1E04632C" w14:textId="77777777" w:rsidR="00CA1032" w:rsidRDefault="00CA1032" w:rsidP="00DD31A8">
      <w:pPr>
        <w:widowControl w:val="0"/>
        <w:autoSpaceDE w:val="0"/>
        <w:autoSpaceDN w:val="0"/>
        <w:adjustRightInd w:val="0"/>
        <w:ind w:left="720" w:hanging="720"/>
      </w:pPr>
      <w:r w:rsidRPr="00636B15">
        <w:t xml:space="preserve">Bertheau, Ernst, Ferdinand Hitzig and Wilhelm </w:t>
      </w:r>
      <w:proofErr w:type="spellStart"/>
      <w:r w:rsidRPr="00636B15">
        <w:t>Nowack</w:t>
      </w:r>
      <w:proofErr w:type="spellEnd"/>
      <w:r w:rsidR="00283AD5">
        <w:t xml:space="preserve">. </w:t>
      </w:r>
      <w:r w:rsidRPr="00174150">
        <w:rPr>
          <w:i/>
        </w:rPr>
        <w:t xml:space="preserve">Die </w:t>
      </w:r>
      <w:proofErr w:type="spellStart"/>
      <w:r w:rsidRPr="00174150">
        <w:rPr>
          <w:i/>
        </w:rPr>
        <w:t>Sprüche</w:t>
      </w:r>
      <w:proofErr w:type="spellEnd"/>
      <w:r w:rsidRPr="00174150">
        <w:rPr>
          <w:i/>
        </w:rPr>
        <w:t xml:space="preserve"> </w:t>
      </w:r>
      <w:proofErr w:type="spellStart"/>
      <w:r w:rsidRPr="00174150">
        <w:rPr>
          <w:i/>
        </w:rPr>
        <w:t>Salamo</w:t>
      </w:r>
      <w:r w:rsidR="002733EB">
        <w:rPr>
          <w:i/>
        </w:rPr>
        <w:t>’</w:t>
      </w:r>
      <w:r w:rsidRPr="00174150">
        <w:rPr>
          <w:i/>
        </w:rPr>
        <w:t>s</w:t>
      </w:r>
      <w:proofErr w:type="spellEnd"/>
      <w:r w:rsidR="00B303ED">
        <w:t xml:space="preserve"> </w:t>
      </w:r>
      <w:r w:rsidR="006B3A45">
        <w:t>(</w:t>
      </w:r>
      <w:r w:rsidR="00DD31A8">
        <w:t>second edition</w:t>
      </w:r>
      <w:r w:rsidR="009E7A03">
        <w:t>;</w:t>
      </w:r>
      <w:r w:rsidRPr="00636B15">
        <w:t xml:space="preserve"> </w:t>
      </w:r>
      <w:smartTag w:uri="urn:schemas-microsoft-com:office:smarttags" w:element="place">
        <w:smartTag w:uri="urn:schemas-microsoft-com:office:smarttags" w:element="City">
          <w:r w:rsidRPr="00636B15">
            <w:t>Leipzig</w:t>
          </w:r>
        </w:smartTag>
      </w:smartTag>
      <w:r w:rsidRPr="00636B15">
        <w:t xml:space="preserve">: S. </w:t>
      </w:r>
      <w:proofErr w:type="spellStart"/>
      <w:r w:rsidRPr="00636B15">
        <w:t>Hirzel</w:t>
      </w:r>
      <w:proofErr w:type="spellEnd"/>
      <w:r w:rsidR="00777AA7">
        <w:t>, 1883</w:t>
      </w:r>
      <w:r w:rsidR="00C66390">
        <w:t>).</w:t>
      </w:r>
      <w:r>
        <w:br/>
      </w:r>
    </w:p>
    <w:p w14:paraId="295D4CF4" w14:textId="77777777" w:rsidR="0080242C" w:rsidRPr="00236FFD" w:rsidRDefault="00CA1032" w:rsidP="0044027B">
      <w:pPr>
        <w:widowControl w:val="0"/>
        <w:autoSpaceDE w:val="0"/>
        <w:autoSpaceDN w:val="0"/>
        <w:adjustRightInd w:val="0"/>
        <w:ind w:left="720" w:hanging="720"/>
      </w:pPr>
      <w:r>
        <w:t>Bland, David</w:t>
      </w:r>
      <w:r w:rsidR="00777AA7">
        <w:t xml:space="preserve">. </w:t>
      </w:r>
      <w:r w:rsidR="0080242C" w:rsidRPr="00174150">
        <w:rPr>
          <w:i/>
        </w:rPr>
        <w:t>Proverbs, Ecclesiastes, Song of Solomon</w:t>
      </w:r>
      <w:r w:rsidR="00B303ED">
        <w:t xml:space="preserve"> </w:t>
      </w:r>
      <w:r w:rsidR="006B3A45">
        <w:t>(</w:t>
      </w:r>
      <w:r w:rsidR="0044027B" w:rsidRPr="006B3A45">
        <w:t>The College Press NIV Commentary</w:t>
      </w:r>
      <w:r w:rsidR="0044027B">
        <w:t>:</w:t>
      </w:r>
      <w:r w:rsidR="0044027B" w:rsidRPr="00236FFD">
        <w:t xml:space="preserve"> Old Testament Series</w:t>
      </w:r>
      <w:r w:rsidR="0044027B">
        <w:t>;</w:t>
      </w:r>
      <w:r w:rsidR="0044027B" w:rsidRPr="00236FFD">
        <w:t xml:space="preserve"> </w:t>
      </w:r>
      <w:r w:rsidR="00D907D2">
        <w:t>Terry R. Briley and Paul J. Kissling</w:t>
      </w:r>
      <w:r w:rsidR="009F579F">
        <w:t xml:space="preserve"> (ed</w:t>
      </w:r>
      <w:r w:rsidR="0015216E">
        <w:t>s</w:t>
      </w:r>
      <w:r w:rsidR="009F579F">
        <w:t>.)</w:t>
      </w:r>
      <w:r w:rsidR="00D907D2">
        <w:t xml:space="preserve">; </w:t>
      </w:r>
      <w:r w:rsidR="0080242C" w:rsidRPr="00236FFD">
        <w:t>Joplin: The C</w:t>
      </w:r>
      <w:r w:rsidR="0080242C">
        <w:t>ollege Press</w:t>
      </w:r>
      <w:r w:rsidR="00777AA7">
        <w:t>, 2002</w:t>
      </w:r>
      <w:r w:rsidR="00C66390">
        <w:t>).</w:t>
      </w:r>
    </w:p>
    <w:p w14:paraId="7B5DE86E" w14:textId="77777777" w:rsidR="0080242C" w:rsidRPr="00236FFD" w:rsidRDefault="0080242C" w:rsidP="00834775">
      <w:pPr>
        <w:widowControl w:val="0"/>
        <w:autoSpaceDE w:val="0"/>
        <w:autoSpaceDN w:val="0"/>
        <w:adjustRightInd w:val="0"/>
        <w:ind w:left="720" w:hanging="720"/>
      </w:pPr>
    </w:p>
    <w:p w14:paraId="5CAAC237" w14:textId="77777777" w:rsidR="00CA1032" w:rsidRPr="001F3CD1" w:rsidRDefault="00CA1032" w:rsidP="00834775">
      <w:pPr>
        <w:widowControl w:val="0"/>
        <w:autoSpaceDE w:val="0"/>
        <w:autoSpaceDN w:val="0"/>
        <w:adjustRightInd w:val="0"/>
        <w:ind w:left="720" w:hanging="720"/>
        <w:rPr>
          <w:lang w:val="fr-FR"/>
        </w:rPr>
      </w:pPr>
      <w:r w:rsidRPr="003575B9">
        <w:rPr>
          <w:lang w:val="fr-FR"/>
        </w:rPr>
        <w:t>Bois, Henri</w:t>
      </w:r>
      <w:r w:rsidR="00777AA7" w:rsidRPr="003575B9">
        <w:rPr>
          <w:lang w:val="fr-FR"/>
        </w:rPr>
        <w:t xml:space="preserve">. </w:t>
      </w:r>
      <w:r w:rsidRPr="006B3A45">
        <w:rPr>
          <w:i/>
          <w:lang w:val="fr-FR"/>
        </w:rPr>
        <w:t xml:space="preserve">La </w:t>
      </w:r>
      <w:r w:rsidR="009E7A03">
        <w:rPr>
          <w:i/>
          <w:lang w:val="fr-FR"/>
        </w:rPr>
        <w:t>p</w:t>
      </w:r>
      <w:r w:rsidRPr="006B3A45">
        <w:rPr>
          <w:i/>
          <w:lang w:val="fr-FR"/>
        </w:rPr>
        <w:t xml:space="preserve">oésie </w:t>
      </w:r>
      <w:r w:rsidR="009E7A03">
        <w:rPr>
          <w:i/>
          <w:lang w:val="fr-FR"/>
        </w:rPr>
        <w:t>g</w:t>
      </w:r>
      <w:r w:rsidRPr="006B3A45">
        <w:rPr>
          <w:i/>
          <w:lang w:val="fr-FR"/>
        </w:rPr>
        <w:t xml:space="preserve">nomique </w:t>
      </w:r>
      <w:r w:rsidR="009E7A03">
        <w:rPr>
          <w:i/>
          <w:lang w:val="fr-FR"/>
        </w:rPr>
        <w:t>c</w:t>
      </w:r>
      <w:r w:rsidRPr="006B3A45">
        <w:rPr>
          <w:i/>
          <w:lang w:val="fr-FR"/>
        </w:rPr>
        <w:t xml:space="preserve">hez </w:t>
      </w:r>
      <w:r w:rsidR="009E7A03">
        <w:rPr>
          <w:i/>
          <w:lang w:val="fr-FR"/>
        </w:rPr>
        <w:t>l</w:t>
      </w:r>
      <w:r w:rsidRPr="006B3A45">
        <w:rPr>
          <w:i/>
          <w:lang w:val="fr-FR"/>
        </w:rPr>
        <w:t xml:space="preserve">es Hébreux </w:t>
      </w:r>
      <w:r w:rsidR="009E7A03">
        <w:rPr>
          <w:i/>
          <w:lang w:val="fr-FR"/>
        </w:rPr>
        <w:t>e</w:t>
      </w:r>
      <w:r w:rsidRPr="006B3A45">
        <w:rPr>
          <w:i/>
          <w:lang w:val="fr-FR"/>
        </w:rPr>
        <w:t xml:space="preserve">t </w:t>
      </w:r>
      <w:r w:rsidR="009E7A03">
        <w:rPr>
          <w:i/>
          <w:lang w:val="fr-FR"/>
        </w:rPr>
        <w:t>c</w:t>
      </w:r>
      <w:r w:rsidRPr="006B3A45">
        <w:rPr>
          <w:i/>
          <w:lang w:val="fr-FR"/>
        </w:rPr>
        <w:t xml:space="preserve">hez </w:t>
      </w:r>
      <w:r w:rsidR="009E7A03">
        <w:rPr>
          <w:i/>
          <w:lang w:val="fr-FR"/>
        </w:rPr>
        <w:t>l</w:t>
      </w:r>
      <w:r w:rsidRPr="006B3A45">
        <w:rPr>
          <w:i/>
          <w:lang w:val="fr-FR"/>
        </w:rPr>
        <w:t>es Grecs</w:t>
      </w:r>
      <w:r w:rsidR="00D907D2">
        <w:rPr>
          <w:i/>
          <w:lang w:val="fr-FR"/>
        </w:rPr>
        <w:t xml:space="preserve">: </w:t>
      </w:r>
      <w:r w:rsidR="00D907D2" w:rsidRPr="006B3A45">
        <w:rPr>
          <w:i/>
          <w:lang w:val="fr-FR"/>
        </w:rPr>
        <w:t xml:space="preserve">Salomon </w:t>
      </w:r>
      <w:r w:rsidR="00D907D2">
        <w:rPr>
          <w:i/>
          <w:lang w:val="fr-FR"/>
        </w:rPr>
        <w:t>e</w:t>
      </w:r>
      <w:r w:rsidR="00D907D2" w:rsidRPr="006B3A45">
        <w:rPr>
          <w:i/>
          <w:lang w:val="fr-FR"/>
        </w:rPr>
        <w:t xml:space="preserve">t </w:t>
      </w:r>
      <w:proofErr w:type="spellStart"/>
      <w:r w:rsidR="00D907D2" w:rsidRPr="006B3A45">
        <w:rPr>
          <w:i/>
          <w:lang w:val="fr-FR"/>
        </w:rPr>
        <w:t>Théognis</w:t>
      </w:r>
      <w:proofErr w:type="spellEnd"/>
      <w:r w:rsidRPr="006B3A45">
        <w:rPr>
          <w:i/>
          <w:lang w:val="fr-FR"/>
        </w:rPr>
        <w:t xml:space="preserve"> </w:t>
      </w:r>
      <w:r w:rsidR="006B3A45">
        <w:rPr>
          <w:lang w:val="fr-FR"/>
        </w:rPr>
        <w:t>(</w:t>
      </w:r>
      <w:r w:rsidR="004F387F" w:rsidRPr="001F3CD1">
        <w:rPr>
          <w:lang w:val="fr-FR"/>
        </w:rPr>
        <w:t xml:space="preserve">Toulouse: </w:t>
      </w:r>
      <w:r w:rsidRPr="001F3CD1">
        <w:rPr>
          <w:lang w:val="fr-FR"/>
        </w:rPr>
        <w:t>A. Chauvin</w:t>
      </w:r>
      <w:r w:rsidR="00777AA7" w:rsidRPr="001F3CD1">
        <w:rPr>
          <w:lang w:val="fr-FR"/>
        </w:rPr>
        <w:t>, 1886</w:t>
      </w:r>
      <w:r w:rsidR="00C66390">
        <w:rPr>
          <w:lang w:val="fr-FR"/>
        </w:rPr>
        <w:t>).</w:t>
      </w:r>
    </w:p>
    <w:p w14:paraId="1DE9945F" w14:textId="77777777" w:rsidR="00CA1032" w:rsidRPr="001F3CD1" w:rsidRDefault="00CA1032" w:rsidP="00CA1032">
      <w:pPr>
        <w:widowControl w:val="0"/>
        <w:autoSpaceDE w:val="0"/>
        <w:autoSpaceDN w:val="0"/>
        <w:adjustRightInd w:val="0"/>
        <w:rPr>
          <w:lang w:val="fr-FR"/>
        </w:rPr>
      </w:pPr>
    </w:p>
    <w:p w14:paraId="24EDB291" w14:textId="77777777" w:rsidR="00CA1032" w:rsidRDefault="00CA1032" w:rsidP="009943B4">
      <w:pPr>
        <w:widowControl w:val="0"/>
        <w:autoSpaceDE w:val="0"/>
        <w:autoSpaceDN w:val="0"/>
        <w:adjustRightInd w:val="0"/>
        <w:ind w:left="720" w:hanging="720"/>
      </w:pPr>
      <w:r w:rsidRPr="00636B15">
        <w:t>Bostrom, Gustav</w:t>
      </w:r>
      <w:r w:rsidR="00777AA7">
        <w:t xml:space="preserve">. </w:t>
      </w:r>
      <w:proofErr w:type="spellStart"/>
      <w:r w:rsidRPr="00174150">
        <w:rPr>
          <w:i/>
        </w:rPr>
        <w:t>Prover</w:t>
      </w:r>
      <w:r w:rsidR="00252703">
        <w:rPr>
          <w:i/>
        </w:rPr>
        <w:t>b</w:t>
      </w:r>
      <w:r w:rsidRPr="00174150">
        <w:rPr>
          <w:i/>
        </w:rPr>
        <w:t>ia</w:t>
      </w:r>
      <w:proofErr w:type="spellEnd"/>
      <w:r w:rsidR="0039210E">
        <w:rPr>
          <w:i/>
        </w:rPr>
        <w:t xml:space="preserve"> </w:t>
      </w:r>
      <w:proofErr w:type="spellStart"/>
      <w:r w:rsidR="0039210E">
        <w:rPr>
          <w:i/>
        </w:rPr>
        <w:t>S</w:t>
      </w:r>
      <w:r w:rsidRPr="00174150">
        <w:rPr>
          <w:i/>
        </w:rPr>
        <w:t>tudien</w:t>
      </w:r>
      <w:proofErr w:type="spellEnd"/>
      <w:r w:rsidR="009943B4">
        <w:rPr>
          <w:i/>
        </w:rPr>
        <w:t xml:space="preserve">: </w:t>
      </w:r>
      <w:r w:rsidR="00252703">
        <w:rPr>
          <w:i/>
        </w:rPr>
        <w:t>D</w:t>
      </w:r>
      <w:r w:rsidR="009943B4">
        <w:rPr>
          <w:i/>
        </w:rPr>
        <w:t xml:space="preserve">ie Weisheit und das </w:t>
      </w:r>
      <w:proofErr w:type="spellStart"/>
      <w:r w:rsidR="009943B4">
        <w:rPr>
          <w:i/>
        </w:rPr>
        <w:t>fremde</w:t>
      </w:r>
      <w:proofErr w:type="spellEnd"/>
      <w:r w:rsidR="009943B4">
        <w:rPr>
          <w:i/>
        </w:rPr>
        <w:t xml:space="preserve"> </w:t>
      </w:r>
      <w:proofErr w:type="spellStart"/>
      <w:r w:rsidR="009943B4">
        <w:rPr>
          <w:i/>
        </w:rPr>
        <w:t>Weib</w:t>
      </w:r>
      <w:proofErr w:type="spellEnd"/>
      <w:r w:rsidR="009943B4">
        <w:rPr>
          <w:i/>
        </w:rPr>
        <w:t xml:space="preserve"> in Spr. 1-9</w:t>
      </w:r>
      <w:r w:rsidR="00B303ED">
        <w:t xml:space="preserve"> </w:t>
      </w:r>
      <w:r w:rsidR="006B3A45">
        <w:t>(</w:t>
      </w:r>
      <w:r w:rsidR="00252703">
        <w:t>Lund: C</w:t>
      </w:r>
      <w:r w:rsidR="009C3EEE">
        <w:t>.</w:t>
      </w:r>
      <w:r w:rsidR="00252703">
        <w:t>W</w:t>
      </w:r>
      <w:r w:rsidR="009C3EEE">
        <w:t>.</w:t>
      </w:r>
      <w:r w:rsidRPr="00636B15">
        <w:t xml:space="preserve">K. </w:t>
      </w:r>
      <w:proofErr w:type="spellStart"/>
      <w:r w:rsidRPr="00636B15">
        <w:t>Gleerup</w:t>
      </w:r>
      <w:proofErr w:type="spellEnd"/>
      <w:r w:rsidR="009C3EEE">
        <w:t>/</w:t>
      </w:r>
      <w:proofErr w:type="spellStart"/>
      <w:r w:rsidR="009C3EEE">
        <w:t>Lunds</w:t>
      </w:r>
      <w:proofErr w:type="spellEnd"/>
      <w:r w:rsidR="009C3EEE">
        <w:t xml:space="preserve"> </w:t>
      </w:r>
      <w:proofErr w:type="spellStart"/>
      <w:r w:rsidR="009C3EEE">
        <w:t>Universit</w:t>
      </w:r>
      <w:r w:rsidR="00412BB0">
        <w:t>a</w:t>
      </w:r>
      <w:r w:rsidR="009C3EEE">
        <w:t>ts</w:t>
      </w:r>
      <w:proofErr w:type="spellEnd"/>
      <w:r w:rsidR="009C3EEE">
        <w:t xml:space="preserve"> </w:t>
      </w:r>
      <w:proofErr w:type="spellStart"/>
      <w:r w:rsidR="009C3EEE">
        <w:t>Arsskrift</w:t>
      </w:r>
      <w:proofErr w:type="spellEnd"/>
      <w:r w:rsidR="00777AA7">
        <w:t>, 1935</w:t>
      </w:r>
      <w:r w:rsidR="00C66390">
        <w:t>).</w:t>
      </w:r>
    </w:p>
    <w:p w14:paraId="4DE8250A" w14:textId="77777777" w:rsidR="009C3EEE" w:rsidRPr="009C3EEE" w:rsidRDefault="009C3EEE" w:rsidP="009C3EEE">
      <w:pPr>
        <w:widowControl w:val="0"/>
        <w:autoSpaceDE w:val="0"/>
        <w:autoSpaceDN w:val="0"/>
        <w:adjustRightInd w:val="0"/>
        <w:ind w:left="1440" w:hanging="720"/>
        <w:rPr>
          <w:sz w:val="20"/>
          <w:szCs w:val="20"/>
        </w:rPr>
      </w:pPr>
      <w:r w:rsidRPr="009C3EEE">
        <w:rPr>
          <w:sz w:val="20"/>
          <w:szCs w:val="20"/>
        </w:rPr>
        <w:t>R1938</w:t>
      </w:r>
      <w:r w:rsidRPr="009C3EEE">
        <w:rPr>
          <w:sz w:val="20"/>
          <w:szCs w:val="20"/>
        </w:rPr>
        <w:tab/>
      </w:r>
      <w:r w:rsidR="0039210E">
        <w:rPr>
          <w:sz w:val="20"/>
          <w:szCs w:val="20"/>
        </w:rPr>
        <w:t>Montgomery, James A.</w:t>
      </w:r>
      <w:r w:rsidRPr="009C3EEE">
        <w:rPr>
          <w:sz w:val="20"/>
          <w:szCs w:val="20"/>
        </w:rPr>
        <w:t xml:space="preserve"> </w:t>
      </w:r>
      <w:r w:rsidRPr="009C3EEE">
        <w:rPr>
          <w:i/>
          <w:sz w:val="20"/>
          <w:szCs w:val="20"/>
        </w:rPr>
        <w:t>Journal of Biblical Literature</w:t>
      </w:r>
      <w:r w:rsidRPr="009C3EEE">
        <w:rPr>
          <w:sz w:val="20"/>
          <w:szCs w:val="20"/>
        </w:rPr>
        <w:t xml:space="preserve"> 57</w:t>
      </w:r>
      <w:r w:rsidR="006842FE">
        <w:rPr>
          <w:sz w:val="20"/>
          <w:szCs w:val="20"/>
        </w:rPr>
        <w:t>,</w:t>
      </w:r>
      <w:r w:rsidRPr="009C3EEE">
        <w:rPr>
          <w:sz w:val="20"/>
          <w:szCs w:val="20"/>
        </w:rPr>
        <w:t xml:space="preserve"> 432-</w:t>
      </w:r>
      <w:r w:rsidR="000667FF">
        <w:rPr>
          <w:sz w:val="20"/>
          <w:szCs w:val="20"/>
        </w:rPr>
        <w:t>4</w:t>
      </w:r>
      <w:r w:rsidRPr="009C3EEE">
        <w:rPr>
          <w:sz w:val="20"/>
          <w:szCs w:val="20"/>
        </w:rPr>
        <w:t>35.</w:t>
      </w:r>
    </w:p>
    <w:p w14:paraId="5DE1CB98" w14:textId="77777777" w:rsidR="009C3EEE" w:rsidRDefault="009C3EEE" w:rsidP="009943B4">
      <w:pPr>
        <w:widowControl w:val="0"/>
        <w:autoSpaceDE w:val="0"/>
        <w:autoSpaceDN w:val="0"/>
        <w:adjustRightInd w:val="0"/>
        <w:ind w:left="720" w:hanging="720"/>
      </w:pPr>
    </w:p>
    <w:p w14:paraId="3A4C73B1" w14:textId="77777777" w:rsidR="00CA1032" w:rsidRDefault="00CA1032" w:rsidP="00530141">
      <w:pPr>
        <w:widowControl w:val="0"/>
        <w:autoSpaceDE w:val="0"/>
        <w:autoSpaceDN w:val="0"/>
        <w:adjustRightInd w:val="0"/>
        <w:ind w:left="720" w:hanging="720"/>
      </w:pPr>
      <w:smartTag w:uri="urn:schemas-microsoft-com:office:smarttags" w:element="place">
        <w:smartTag w:uri="urn:schemas:contacts" w:element="Sn">
          <w:r w:rsidRPr="00636B15">
            <w:t>Bridges</w:t>
          </w:r>
        </w:smartTag>
        <w:r w:rsidRPr="00636B15">
          <w:t xml:space="preserve">, </w:t>
        </w:r>
        <w:smartTag w:uri="urn:schemas:contacts" w:element="GivenName">
          <w:r w:rsidRPr="00636B15">
            <w:t>Charles</w:t>
          </w:r>
        </w:smartTag>
      </w:smartTag>
      <w:r w:rsidR="00834775">
        <w:t xml:space="preserve">. </w:t>
      </w:r>
      <w:r w:rsidRPr="00174150">
        <w:rPr>
          <w:i/>
        </w:rPr>
        <w:t>A Commentary on Proverbs</w:t>
      </w:r>
      <w:r w:rsidR="00B303ED">
        <w:t xml:space="preserve"> </w:t>
      </w:r>
      <w:r w:rsidR="006B3A45">
        <w:t>(</w:t>
      </w:r>
      <w:smartTag w:uri="urn:schemas-microsoft-com:office:smarttags" w:element="place">
        <w:smartTag w:uri="urn:schemas-microsoft-com:office:smarttags" w:element="State">
          <w:r w:rsidR="00252703">
            <w:t>New York</w:t>
          </w:r>
        </w:smartTag>
      </w:smartTag>
      <w:r w:rsidR="00252703">
        <w:t>: R. Carter, 1847</w:t>
      </w:r>
      <w:r w:rsidR="00412BB0">
        <w:t>)</w:t>
      </w:r>
      <w:r w:rsidR="00252703">
        <w:t xml:space="preserve"> [reprint ed</w:t>
      </w:r>
      <w:r w:rsidR="00530141">
        <w:t>ition</w:t>
      </w:r>
      <w:r w:rsidR="00252703">
        <w:t xml:space="preserve">; </w:t>
      </w:r>
      <w:r w:rsidR="00834775">
        <w:t>Grand Rapids: Zondervan, 1959</w:t>
      </w:r>
      <w:r w:rsidR="00412BB0" w:rsidRPr="00412BB0">
        <w:t xml:space="preserve"> </w:t>
      </w:r>
      <w:r w:rsidR="00412BB0">
        <w:t xml:space="preserve">reprint </w:t>
      </w:r>
      <w:r w:rsidR="00530141">
        <w:t>edition</w:t>
      </w:r>
      <w:r w:rsidR="00412BB0">
        <w:t xml:space="preserve">; </w:t>
      </w:r>
      <w:smartTag w:uri="urn:schemas-microsoft-com:office:smarttags" w:element="place">
        <w:smartTag w:uri="urn:schemas-microsoft-com:office:smarttags" w:element="City">
          <w:r w:rsidR="00412BB0" w:rsidRPr="00636B15">
            <w:t>Edinburgh</w:t>
          </w:r>
        </w:smartTag>
      </w:smartTag>
      <w:r w:rsidR="00412BB0" w:rsidRPr="00636B15">
        <w:t>: Banner of Truth</w:t>
      </w:r>
      <w:r w:rsidR="00412BB0">
        <w:t>, 1974]</w:t>
      </w:r>
      <w:r w:rsidR="00252703">
        <w:t>.</w:t>
      </w:r>
      <w:r>
        <w:br/>
      </w:r>
    </w:p>
    <w:p w14:paraId="21FF0F3D" w14:textId="77777777" w:rsidR="0080242C" w:rsidRPr="00236FFD" w:rsidRDefault="0080242C" w:rsidP="00834775">
      <w:pPr>
        <w:widowControl w:val="0"/>
        <w:autoSpaceDE w:val="0"/>
        <w:autoSpaceDN w:val="0"/>
        <w:adjustRightInd w:val="0"/>
        <w:ind w:left="720" w:hanging="720"/>
      </w:pPr>
      <w:r w:rsidRPr="00236FFD">
        <w:t>Brooks, J.</w:t>
      </w:r>
      <w:r w:rsidR="00CA1032">
        <w:t xml:space="preserve"> </w:t>
      </w:r>
      <w:r w:rsidRPr="00236FFD">
        <w:t>W.</w:t>
      </w:r>
      <w:r w:rsidR="00834775">
        <w:t xml:space="preserve"> </w:t>
      </w:r>
      <w:r w:rsidRPr="00174150">
        <w:rPr>
          <w:i/>
        </w:rPr>
        <w:t xml:space="preserve">A New Arrangement of the Proverbs of Solomon Classified According to the Subject of Each: Together with Critical and Explanatory Remarks, Various </w:t>
      </w:r>
      <w:smartTag w:uri="urn:schemas-microsoft-com:office:smarttags" w:element="place">
        <w:smartTag w:uri="urn:schemas-microsoft-com:office:smarttags" w:element="City">
          <w:r w:rsidRPr="00174150">
            <w:rPr>
              <w:i/>
            </w:rPr>
            <w:t>Readings</w:t>
          </w:r>
        </w:smartTag>
      </w:smartTag>
      <w:r w:rsidRPr="00174150">
        <w:rPr>
          <w:i/>
        </w:rPr>
        <w:t>, &amp;</w:t>
      </w:r>
      <w:r w:rsidR="00412BB0">
        <w:rPr>
          <w:i/>
        </w:rPr>
        <w:t>c</w:t>
      </w:r>
      <w:r w:rsidRPr="00174150">
        <w:rPr>
          <w:i/>
        </w:rPr>
        <w:t>.</w:t>
      </w:r>
      <w:r w:rsidR="00412BB0">
        <w:rPr>
          <w:i/>
        </w:rPr>
        <w:t>,</w:t>
      </w:r>
      <w:r w:rsidRPr="00174150">
        <w:rPr>
          <w:i/>
        </w:rPr>
        <w:t xml:space="preserve"> </w:t>
      </w:r>
      <w:r w:rsidR="00412BB0">
        <w:rPr>
          <w:i/>
        </w:rPr>
        <w:t>f</w:t>
      </w:r>
      <w:r w:rsidRPr="00174150">
        <w:rPr>
          <w:i/>
        </w:rPr>
        <w:t>or the Use of Bible Classes and Sunday-School Teachers</w:t>
      </w:r>
      <w:r w:rsidR="00B303ED">
        <w:t xml:space="preserve"> </w:t>
      </w:r>
      <w:r w:rsidR="006B3A45">
        <w:t>(</w:t>
      </w:r>
      <w:r w:rsidRPr="00236FFD">
        <w:t>London: Seeley Jackson and Halliday</w:t>
      </w:r>
      <w:r w:rsidR="00834775">
        <w:t>, 1860</w:t>
      </w:r>
      <w:r w:rsidR="00C66390">
        <w:t>).</w:t>
      </w:r>
    </w:p>
    <w:p w14:paraId="50F86B01" w14:textId="77777777" w:rsidR="0080242C" w:rsidRPr="00236FFD" w:rsidRDefault="0080242C" w:rsidP="00834775">
      <w:pPr>
        <w:widowControl w:val="0"/>
        <w:autoSpaceDE w:val="0"/>
        <w:autoSpaceDN w:val="0"/>
        <w:adjustRightInd w:val="0"/>
        <w:ind w:left="720" w:hanging="720"/>
      </w:pPr>
    </w:p>
    <w:p w14:paraId="652DE904" w14:textId="77777777" w:rsidR="0066577F" w:rsidRDefault="0066577F" w:rsidP="00834775">
      <w:pPr>
        <w:widowControl w:val="0"/>
        <w:autoSpaceDE w:val="0"/>
        <w:autoSpaceDN w:val="0"/>
        <w:adjustRightInd w:val="0"/>
        <w:ind w:left="720" w:hanging="720"/>
        <w:rPr>
          <w:color w:val="000000"/>
        </w:rPr>
      </w:pPr>
      <w:r>
        <w:rPr>
          <w:color w:val="000000"/>
        </w:rPr>
        <w:t xml:space="preserve">Brown, Brian. </w:t>
      </w:r>
      <w:r w:rsidRPr="0073171A">
        <w:rPr>
          <w:i/>
          <w:color w:val="000000"/>
        </w:rPr>
        <w:t>The Wisdom of the Hebrews:</w:t>
      </w:r>
      <w:r>
        <w:rPr>
          <w:i/>
          <w:color w:val="000000"/>
        </w:rPr>
        <w:t xml:space="preserve"> </w:t>
      </w:r>
      <w:r w:rsidRPr="0073171A">
        <w:rPr>
          <w:i/>
          <w:color w:val="000000"/>
        </w:rPr>
        <w:t>Their Philosophy and Religious Teachings, Their Sayings and Proverbs</w:t>
      </w:r>
      <w:r>
        <w:rPr>
          <w:color w:val="000000"/>
        </w:rPr>
        <w:t xml:space="preserve"> (</w:t>
      </w:r>
      <w:proofErr w:type="spellStart"/>
      <w:r>
        <w:rPr>
          <w:color w:val="000000"/>
        </w:rPr>
        <w:t>Bretano’s</w:t>
      </w:r>
      <w:proofErr w:type="spellEnd"/>
      <w:r>
        <w:rPr>
          <w:color w:val="000000"/>
        </w:rPr>
        <w:t>, 1925).</w:t>
      </w:r>
    </w:p>
    <w:p w14:paraId="2D512E9F" w14:textId="77777777" w:rsidR="0066577F" w:rsidRDefault="0066577F" w:rsidP="00834775">
      <w:pPr>
        <w:widowControl w:val="0"/>
        <w:autoSpaceDE w:val="0"/>
        <w:autoSpaceDN w:val="0"/>
        <w:adjustRightInd w:val="0"/>
        <w:ind w:left="720" w:hanging="720"/>
        <w:rPr>
          <w:color w:val="000000"/>
        </w:rPr>
      </w:pPr>
    </w:p>
    <w:p w14:paraId="1E766062" w14:textId="77777777" w:rsidR="00CA1032" w:rsidRPr="00636B15" w:rsidRDefault="00CA1032" w:rsidP="00834775">
      <w:pPr>
        <w:widowControl w:val="0"/>
        <w:autoSpaceDE w:val="0"/>
        <w:autoSpaceDN w:val="0"/>
        <w:adjustRightInd w:val="0"/>
        <w:ind w:left="720" w:hanging="720"/>
      </w:pPr>
      <w:r w:rsidRPr="001F3CD1">
        <w:rPr>
          <w:lang w:val="fr-FR"/>
        </w:rPr>
        <w:t>Burr, J</w:t>
      </w:r>
      <w:r w:rsidR="00252703">
        <w:rPr>
          <w:lang w:val="fr-FR"/>
        </w:rPr>
        <w:t>.</w:t>
      </w:r>
      <w:r w:rsidRPr="001F3CD1">
        <w:rPr>
          <w:lang w:val="fr-FR"/>
        </w:rPr>
        <w:t>K</w:t>
      </w:r>
      <w:r w:rsidRPr="003575B9">
        <w:rPr>
          <w:lang w:val="fr-FR"/>
        </w:rPr>
        <w:t>.</w:t>
      </w:r>
      <w:r w:rsidRPr="001F3CD1">
        <w:rPr>
          <w:lang w:val="fr-FR"/>
        </w:rPr>
        <w:t xml:space="preserve"> </w:t>
      </w:r>
      <w:r w:rsidR="00A325C0">
        <w:rPr>
          <w:lang w:val="fr-FR"/>
        </w:rPr>
        <w:t>et al.</w:t>
      </w:r>
      <w:r w:rsidRPr="001F3CD1">
        <w:rPr>
          <w:lang w:val="fr-FR"/>
        </w:rPr>
        <w:t xml:space="preserve"> </w:t>
      </w:r>
      <w:r w:rsidRPr="00174150">
        <w:rPr>
          <w:i/>
        </w:rPr>
        <w:t>Job, Proverbs, Ecclesiastes, and Solomon</w:t>
      </w:r>
      <w:r w:rsidR="00B52998">
        <w:rPr>
          <w:i/>
        </w:rPr>
        <w:t>’</w:t>
      </w:r>
      <w:r w:rsidRPr="00174150">
        <w:rPr>
          <w:i/>
        </w:rPr>
        <w:t>s Song</w:t>
      </w:r>
      <w:r w:rsidR="00B303ED">
        <w:t xml:space="preserve"> </w:t>
      </w:r>
      <w:r w:rsidR="006B3A45">
        <w:t>(</w:t>
      </w:r>
      <w:r w:rsidRPr="00636B15">
        <w:t>New York</w:t>
      </w:r>
      <w:r w:rsidR="00834775">
        <w:t>/C</w:t>
      </w:r>
      <w:r w:rsidRPr="00636B15">
        <w:t>incinnati: Hunt &amp; Eaton; Cranston &amp; Stowe, 1881</w:t>
      </w:r>
      <w:r w:rsidR="00C66390">
        <w:t>).</w:t>
      </w:r>
      <w:r>
        <w:br/>
      </w:r>
    </w:p>
    <w:p w14:paraId="3E5C422E" w14:textId="77777777" w:rsidR="00CA1032" w:rsidRDefault="00CA1032" w:rsidP="00834775">
      <w:pPr>
        <w:widowControl w:val="0"/>
        <w:autoSpaceDE w:val="0"/>
        <w:autoSpaceDN w:val="0"/>
        <w:adjustRightInd w:val="0"/>
        <w:ind w:left="720" w:hanging="720"/>
      </w:pPr>
      <w:r w:rsidRPr="00636B15">
        <w:t>Burrows, Millar</w:t>
      </w:r>
      <w:r w:rsidR="006B3A45">
        <w:t>,</w:t>
      </w:r>
      <w:r w:rsidRPr="00636B15">
        <w:t xml:space="preserve"> and Charles F. Kent</w:t>
      </w:r>
      <w:r w:rsidR="00834775">
        <w:t xml:space="preserve">. </w:t>
      </w:r>
      <w:r w:rsidRPr="00174150">
        <w:rPr>
          <w:i/>
        </w:rPr>
        <w:t>Proverbs and Didactic Poems</w:t>
      </w:r>
      <w:r w:rsidR="00B303ED">
        <w:t xml:space="preserve"> </w:t>
      </w:r>
      <w:r w:rsidR="006B3A45">
        <w:t>(</w:t>
      </w:r>
      <w:r w:rsidRPr="00636B15">
        <w:t>New York:</w:t>
      </w:r>
      <w:r>
        <w:t xml:space="preserve"> </w:t>
      </w:r>
      <w:r w:rsidRPr="00636B15">
        <w:t xml:space="preserve">Charles </w:t>
      </w:r>
      <w:r>
        <w:t>S</w:t>
      </w:r>
      <w:r w:rsidR="007F0719">
        <w:t>cribner’s Sons</w:t>
      </w:r>
      <w:r w:rsidR="00834775">
        <w:t>, 1927</w:t>
      </w:r>
      <w:r w:rsidR="00C66390">
        <w:t>).</w:t>
      </w:r>
    </w:p>
    <w:p w14:paraId="7463A97D" w14:textId="77777777" w:rsidR="007F0719" w:rsidRPr="00D75B8A" w:rsidRDefault="007F0719" w:rsidP="007F0719">
      <w:pPr>
        <w:widowControl w:val="0"/>
        <w:autoSpaceDE w:val="0"/>
        <w:autoSpaceDN w:val="0"/>
        <w:adjustRightInd w:val="0"/>
        <w:ind w:firstLine="720"/>
        <w:rPr>
          <w:sz w:val="20"/>
          <w:szCs w:val="20"/>
        </w:rPr>
      </w:pPr>
      <w:r w:rsidRPr="00D75B8A">
        <w:rPr>
          <w:sz w:val="20"/>
          <w:szCs w:val="20"/>
        </w:rPr>
        <w:t>R1928</w:t>
      </w:r>
      <w:r w:rsidRPr="00D75B8A">
        <w:rPr>
          <w:sz w:val="20"/>
          <w:szCs w:val="20"/>
        </w:rPr>
        <w:tab/>
        <w:t xml:space="preserve">Workman, </w:t>
      </w:r>
      <w:proofErr w:type="spellStart"/>
      <w:r w:rsidRPr="00D75B8A">
        <w:rPr>
          <w:sz w:val="20"/>
          <w:szCs w:val="20"/>
        </w:rPr>
        <w:t>Mim</w:t>
      </w:r>
      <w:proofErr w:type="spellEnd"/>
      <w:r w:rsidRPr="00D75B8A">
        <w:rPr>
          <w:sz w:val="20"/>
          <w:szCs w:val="20"/>
        </w:rPr>
        <w:t xml:space="preserve"> T. </w:t>
      </w:r>
      <w:r w:rsidRPr="00174150">
        <w:rPr>
          <w:i/>
          <w:sz w:val="20"/>
          <w:szCs w:val="20"/>
        </w:rPr>
        <w:t>Methodist Quarterly Review</w:t>
      </w:r>
      <w:r w:rsidRPr="00D75B8A">
        <w:rPr>
          <w:sz w:val="20"/>
          <w:szCs w:val="20"/>
        </w:rPr>
        <w:t xml:space="preserve"> 77.4, 667.</w:t>
      </w:r>
    </w:p>
    <w:p w14:paraId="2E6A04E4" w14:textId="77777777" w:rsidR="00CA1032" w:rsidRDefault="00CA1032" w:rsidP="00CA1032">
      <w:pPr>
        <w:widowControl w:val="0"/>
        <w:autoSpaceDE w:val="0"/>
        <w:autoSpaceDN w:val="0"/>
        <w:adjustRightInd w:val="0"/>
      </w:pPr>
    </w:p>
    <w:p w14:paraId="344A68A2" w14:textId="77777777" w:rsidR="000176F2" w:rsidRPr="00DC4DA2" w:rsidRDefault="000176F2" w:rsidP="000176F2">
      <w:pPr>
        <w:widowControl w:val="0"/>
        <w:autoSpaceDE w:val="0"/>
        <w:autoSpaceDN w:val="0"/>
        <w:adjustRightInd w:val="0"/>
        <w:spacing w:after="240"/>
        <w:ind w:left="720" w:hanging="720"/>
      </w:pPr>
      <w:proofErr w:type="spellStart"/>
      <w:r w:rsidRPr="00DC4DA2">
        <w:t>Chajes</w:t>
      </w:r>
      <w:proofErr w:type="spellEnd"/>
      <w:r w:rsidRPr="00DC4DA2">
        <w:t xml:space="preserve">, Hirsch P. </w:t>
      </w:r>
      <w:proofErr w:type="spellStart"/>
      <w:r w:rsidRPr="00174150">
        <w:rPr>
          <w:i/>
        </w:rPr>
        <w:t>Prover</w:t>
      </w:r>
      <w:r w:rsidR="00174150">
        <w:rPr>
          <w:i/>
        </w:rPr>
        <w:t>b</w:t>
      </w:r>
      <w:r w:rsidRPr="00174150">
        <w:rPr>
          <w:i/>
        </w:rPr>
        <w:t>ia-Studien</w:t>
      </w:r>
      <w:proofErr w:type="spellEnd"/>
      <w:r w:rsidRPr="00174150">
        <w:rPr>
          <w:i/>
        </w:rPr>
        <w:t xml:space="preserve"> </w:t>
      </w:r>
      <w:proofErr w:type="spellStart"/>
      <w:r w:rsidR="00174150">
        <w:rPr>
          <w:i/>
        </w:rPr>
        <w:t>z</w:t>
      </w:r>
      <w:r w:rsidRPr="00174150">
        <w:rPr>
          <w:i/>
        </w:rPr>
        <w:t>u</w:t>
      </w:r>
      <w:proofErr w:type="spellEnd"/>
      <w:r w:rsidRPr="00174150">
        <w:rPr>
          <w:i/>
        </w:rPr>
        <w:t xml:space="preserve"> </w:t>
      </w:r>
      <w:r w:rsidR="00174150">
        <w:rPr>
          <w:i/>
        </w:rPr>
        <w:t>d</w:t>
      </w:r>
      <w:r w:rsidRPr="00174150">
        <w:rPr>
          <w:i/>
        </w:rPr>
        <w:t xml:space="preserve">er </w:t>
      </w:r>
      <w:proofErr w:type="spellStart"/>
      <w:r w:rsidR="00174150">
        <w:rPr>
          <w:i/>
        </w:rPr>
        <w:t>s</w:t>
      </w:r>
      <w:r w:rsidRPr="00174150">
        <w:rPr>
          <w:i/>
        </w:rPr>
        <w:t>og</w:t>
      </w:r>
      <w:proofErr w:type="spellEnd"/>
      <w:r w:rsidRPr="00174150">
        <w:rPr>
          <w:i/>
        </w:rPr>
        <w:t xml:space="preserve">. </w:t>
      </w:r>
      <w:proofErr w:type="spellStart"/>
      <w:r w:rsidRPr="00174150">
        <w:rPr>
          <w:i/>
        </w:rPr>
        <w:t>Salomonischen</w:t>
      </w:r>
      <w:proofErr w:type="spellEnd"/>
      <w:r w:rsidRPr="00174150">
        <w:rPr>
          <w:i/>
        </w:rPr>
        <w:t xml:space="preserve"> </w:t>
      </w:r>
      <w:proofErr w:type="spellStart"/>
      <w:r w:rsidRPr="00174150">
        <w:rPr>
          <w:i/>
        </w:rPr>
        <w:t>Sammlung</w:t>
      </w:r>
      <w:proofErr w:type="spellEnd"/>
      <w:r w:rsidRPr="00174150">
        <w:rPr>
          <w:i/>
        </w:rPr>
        <w:t xml:space="preserve"> C. X-XXII, 16</w:t>
      </w:r>
      <w:r w:rsidR="00B303ED">
        <w:t xml:space="preserve"> </w:t>
      </w:r>
      <w:r w:rsidR="006B3A45">
        <w:t>(</w:t>
      </w:r>
      <w:r w:rsidRPr="00DC4DA2">
        <w:t>B</w:t>
      </w:r>
      <w:r w:rsidR="00834775">
        <w:t xml:space="preserve">erlin: C.A. </w:t>
      </w:r>
      <w:proofErr w:type="spellStart"/>
      <w:r w:rsidR="00834775">
        <w:t>Schwetschke</w:t>
      </w:r>
      <w:proofErr w:type="spellEnd"/>
      <w:r w:rsidR="00834775">
        <w:t>, 1899</w:t>
      </w:r>
      <w:r w:rsidR="00C66390">
        <w:t>).</w:t>
      </w:r>
    </w:p>
    <w:p w14:paraId="259CE578" w14:textId="77777777" w:rsidR="00CC63D0" w:rsidRDefault="00CC63D0" w:rsidP="00CC63D0">
      <w:pPr>
        <w:widowControl w:val="0"/>
        <w:autoSpaceDE w:val="0"/>
        <w:autoSpaceDN w:val="0"/>
        <w:adjustRightInd w:val="0"/>
        <w:spacing w:after="240"/>
        <w:ind w:left="720" w:hanging="720"/>
      </w:pPr>
      <w:r>
        <w:t>Chalmers, Thomas [see Hanna 1848].</w:t>
      </w:r>
    </w:p>
    <w:p w14:paraId="0F1C0589" w14:textId="77777777" w:rsidR="00AD06FD" w:rsidRPr="00DC4DA2" w:rsidRDefault="000176F2" w:rsidP="00834775">
      <w:pPr>
        <w:widowControl w:val="0"/>
        <w:autoSpaceDE w:val="0"/>
        <w:autoSpaceDN w:val="0"/>
        <w:adjustRightInd w:val="0"/>
        <w:ind w:left="720" w:hanging="720"/>
      </w:pPr>
      <w:r w:rsidRPr="00DC4DA2">
        <w:t>Clifford, Richard J.</w:t>
      </w:r>
      <w:r w:rsidR="00834775">
        <w:t xml:space="preserve"> </w:t>
      </w:r>
      <w:r w:rsidR="00AD06FD" w:rsidRPr="00174150">
        <w:rPr>
          <w:i/>
        </w:rPr>
        <w:t>Proverbs: A Commentary</w:t>
      </w:r>
      <w:r w:rsidR="00B303ED">
        <w:t xml:space="preserve"> </w:t>
      </w:r>
      <w:r w:rsidR="006B3A45">
        <w:t>(</w:t>
      </w:r>
      <w:r w:rsidR="00AD06FD" w:rsidRPr="00DC4DA2">
        <w:t>Louisville</w:t>
      </w:r>
      <w:r w:rsidR="00AD06FD">
        <w:t>: Westminster John Knox Press</w:t>
      </w:r>
      <w:r w:rsidR="00834775">
        <w:t>, 1999</w:t>
      </w:r>
      <w:r w:rsidR="00C66390">
        <w:t>).</w:t>
      </w:r>
    </w:p>
    <w:p w14:paraId="410D238C"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lastRenderedPageBreak/>
        <w:t>R2000</w:t>
      </w:r>
      <w:r w:rsidRPr="005055A8">
        <w:rPr>
          <w:sz w:val="20"/>
          <w:szCs w:val="20"/>
        </w:rPr>
        <w:tab/>
        <w:t xml:space="preserve">Brown, William P. </w:t>
      </w:r>
      <w:r w:rsidR="00FF7235" w:rsidRPr="00FF7235">
        <w:rPr>
          <w:i/>
          <w:sz w:val="20"/>
          <w:szCs w:val="20"/>
        </w:rPr>
        <w:t>Interpretation</w:t>
      </w:r>
      <w:r w:rsidR="00FF7235" w:rsidRPr="005055A8">
        <w:rPr>
          <w:sz w:val="20"/>
          <w:szCs w:val="20"/>
        </w:rPr>
        <w:t xml:space="preserve"> </w:t>
      </w:r>
      <w:r w:rsidRPr="005055A8">
        <w:rPr>
          <w:sz w:val="20"/>
          <w:szCs w:val="20"/>
        </w:rPr>
        <w:t>54.4, 423-</w:t>
      </w:r>
      <w:r w:rsidR="002C19F5">
        <w:rPr>
          <w:sz w:val="20"/>
          <w:szCs w:val="20"/>
        </w:rPr>
        <w:t>4</w:t>
      </w:r>
      <w:r w:rsidRPr="005055A8">
        <w:rPr>
          <w:sz w:val="20"/>
          <w:szCs w:val="20"/>
        </w:rPr>
        <w:t xml:space="preserve">24. </w:t>
      </w:r>
    </w:p>
    <w:p w14:paraId="30199657"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Burkes, </w:t>
      </w:r>
      <w:smartTag w:uri="urn:schemas-microsoft-com:office:smarttags" w:element="place">
        <w:r w:rsidRPr="005055A8">
          <w:rPr>
            <w:sz w:val="20"/>
            <w:szCs w:val="20"/>
          </w:rPr>
          <w:t>Shannon</w:t>
        </w:r>
      </w:smartTag>
      <w:r w:rsidRPr="005055A8">
        <w:rPr>
          <w:sz w:val="20"/>
          <w:szCs w:val="20"/>
        </w:rPr>
        <w:t xml:space="preserve">. </w:t>
      </w:r>
      <w:r w:rsidR="00707995" w:rsidRPr="00707995">
        <w:rPr>
          <w:i/>
          <w:sz w:val="20"/>
          <w:szCs w:val="20"/>
        </w:rPr>
        <w:t>Journal of Religion</w:t>
      </w:r>
      <w:r w:rsidRPr="005055A8">
        <w:rPr>
          <w:sz w:val="20"/>
          <w:szCs w:val="20"/>
        </w:rPr>
        <w:t xml:space="preserve"> 80.2, 305-</w:t>
      </w:r>
      <w:r w:rsidR="003B726E">
        <w:rPr>
          <w:sz w:val="20"/>
          <w:szCs w:val="20"/>
        </w:rPr>
        <w:t>30</w:t>
      </w:r>
      <w:r w:rsidRPr="005055A8">
        <w:rPr>
          <w:sz w:val="20"/>
          <w:szCs w:val="20"/>
        </w:rPr>
        <w:t xml:space="preserve">6. </w:t>
      </w:r>
    </w:p>
    <w:p w14:paraId="60A95155"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Chisholm, Robert B. </w:t>
      </w:r>
      <w:r w:rsidR="00174150">
        <w:rPr>
          <w:i/>
          <w:sz w:val="20"/>
          <w:szCs w:val="20"/>
        </w:rPr>
        <w:t>Bibliotheca Sacra</w:t>
      </w:r>
      <w:r w:rsidRPr="005055A8">
        <w:rPr>
          <w:sz w:val="20"/>
          <w:szCs w:val="20"/>
        </w:rPr>
        <w:t xml:space="preserve"> 157, 500-</w:t>
      </w:r>
      <w:r w:rsidR="00C736EF">
        <w:rPr>
          <w:sz w:val="20"/>
          <w:szCs w:val="20"/>
        </w:rPr>
        <w:t>50</w:t>
      </w:r>
      <w:r w:rsidRPr="005055A8">
        <w:rPr>
          <w:sz w:val="20"/>
          <w:szCs w:val="20"/>
        </w:rPr>
        <w:t xml:space="preserve">1. </w:t>
      </w:r>
    </w:p>
    <w:p w14:paraId="5AA21FE4" w14:textId="77777777" w:rsidR="00AD06FD" w:rsidRPr="00CF67F6" w:rsidRDefault="00AD06FD" w:rsidP="00B52998">
      <w:pPr>
        <w:widowControl w:val="0"/>
        <w:autoSpaceDE w:val="0"/>
        <w:autoSpaceDN w:val="0"/>
        <w:adjustRightInd w:val="0"/>
        <w:ind w:left="1440" w:hanging="720"/>
        <w:rPr>
          <w:sz w:val="20"/>
          <w:szCs w:val="20"/>
        </w:rPr>
      </w:pPr>
      <w:r w:rsidRPr="00CF67F6">
        <w:rPr>
          <w:sz w:val="20"/>
          <w:szCs w:val="20"/>
        </w:rPr>
        <w:t>R2000</w:t>
      </w:r>
      <w:r w:rsidRPr="00CF67F6">
        <w:rPr>
          <w:sz w:val="20"/>
          <w:szCs w:val="20"/>
        </w:rPr>
        <w:tab/>
        <w:t xml:space="preserve">Farmer, Kathleen Anne. </w:t>
      </w:r>
      <w:r w:rsidR="00CF67F6" w:rsidRPr="00CF67F6">
        <w:rPr>
          <w:i/>
          <w:sz w:val="20"/>
          <w:szCs w:val="20"/>
        </w:rPr>
        <w:t>Catholic Biblical Quarterly</w:t>
      </w:r>
      <w:r w:rsidRPr="00CF67F6">
        <w:rPr>
          <w:sz w:val="20"/>
          <w:szCs w:val="20"/>
        </w:rPr>
        <w:t xml:space="preserve"> 62.3, 513-</w:t>
      </w:r>
      <w:r w:rsidR="00C736EF">
        <w:rPr>
          <w:sz w:val="20"/>
          <w:szCs w:val="20"/>
        </w:rPr>
        <w:t>5</w:t>
      </w:r>
      <w:r w:rsidRPr="00CF67F6">
        <w:rPr>
          <w:sz w:val="20"/>
          <w:szCs w:val="20"/>
        </w:rPr>
        <w:t>14.</w:t>
      </w:r>
    </w:p>
    <w:p w14:paraId="18AE4AE4"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Gibson, John C. </w:t>
      </w:r>
      <w:r w:rsidRPr="00174150">
        <w:rPr>
          <w:i/>
          <w:sz w:val="20"/>
          <w:szCs w:val="20"/>
        </w:rPr>
        <w:t>Studies in World Christianity</w:t>
      </w:r>
      <w:r w:rsidRPr="005055A8">
        <w:rPr>
          <w:sz w:val="20"/>
          <w:szCs w:val="20"/>
        </w:rPr>
        <w:t xml:space="preserve"> 6.2, 288-</w:t>
      </w:r>
      <w:r w:rsidR="00C736EF">
        <w:rPr>
          <w:sz w:val="20"/>
          <w:szCs w:val="20"/>
        </w:rPr>
        <w:t>2</w:t>
      </w:r>
      <w:r w:rsidRPr="005055A8">
        <w:rPr>
          <w:sz w:val="20"/>
          <w:szCs w:val="20"/>
        </w:rPr>
        <w:t>89.</w:t>
      </w:r>
    </w:p>
    <w:p w14:paraId="717BD73B" w14:textId="77777777" w:rsidR="00AD06FD" w:rsidRPr="005055A8" w:rsidRDefault="00AD06FD" w:rsidP="00AD06FD">
      <w:pPr>
        <w:widowControl w:val="0"/>
        <w:autoSpaceDE w:val="0"/>
        <w:autoSpaceDN w:val="0"/>
        <w:adjustRightInd w:val="0"/>
        <w:ind w:left="720"/>
        <w:rPr>
          <w:sz w:val="20"/>
          <w:szCs w:val="20"/>
        </w:rPr>
      </w:pPr>
      <w:r w:rsidRPr="008366DF">
        <w:rPr>
          <w:sz w:val="20"/>
          <w:szCs w:val="20"/>
        </w:rPr>
        <w:t>R2000</w:t>
      </w:r>
      <w:r w:rsidRPr="008366DF">
        <w:rPr>
          <w:sz w:val="20"/>
          <w:szCs w:val="20"/>
        </w:rPr>
        <w:tab/>
        <w:t>Gi</w:t>
      </w:r>
      <w:r w:rsidRPr="005055A8">
        <w:rPr>
          <w:sz w:val="20"/>
          <w:szCs w:val="20"/>
        </w:rPr>
        <w:t xml:space="preserve">lbert, Maurice. </w:t>
      </w:r>
      <w:proofErr w:type="spellStart"/>
      <w:r w:rsidRPr="00174150">
        <w:rPr>
          <w:i/>
          <w:sz w:val="20"/>
          <w:szCs w:val="20"/>
        </w:rPr>
        <w:t>Biblica</w:t>
      </w:r>
      <w:proofErr w:type="spellEnd"/>
      <w:r w:rsidRPr="005055A8">
        <w:rPr>
          <w:sz w:val="20"/>
          <w:szCs w:val="20"/>
        </w:rPr>
        <w:t xml:space="preserve"> 81.3, 420-</w:t>
      </w:r>
      <w:r w:rsidR="00C736EF">
        <w:rPr>
          <w:sz w:val="20"/>
          <w:szCs w:val="20"/>
        </w:rPr>
        <w:t>4</w:t>
      </w:r>
      <w:r w:rsidRPr="005055A8">
        <w:rPr>
          <w:sz w:val="20"/>
          <w:szCs w:val="20"/>
        </w:rPr>
        <w:t>22.</w:t>
      </w:r>
    </w:p>
    <w:p w14:paraId="36FCDA6F"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R2001</w:t>
      </w:r>
      <w:r w:rsidRPr="005055A8">
        <w:rPr>
          <w:sz w:val="20"/>
          <w:szCs w:val="20"/>
        </w:rPr>
        <w:tab/>
      </w:r>
      <w:proofErr w:type="spellStart"/>
      <w:r w:rsidRPr="005055A8">
        <w:rPr>
          <w:sz w:val="20"/>
          <w:szCs w:val="20"/>
        </w:rPr>
        <w:t>Heimerdinger</w:t>
      </w:r>
      <w:proofErr w:type="spellEnd"/>
      <w:r w:rsidRPr="005055A8">
        <w:rPr>
          <w:sz w:val="20"/>
          <w:szCs w:val="20"/>
        </w:rPr>
        <w:t xml:space="preserve">, Jean M. </w:t>
      </w:r>
      <w:proofErr w:type="spellStart"/>
      <w:r w:rsidRPr="00174150">
        <w:rPr>
          <w:i/>
          <w:sz w:val="20"/>
          <w:szCs w:val="20"/>
        </w:rPr>
        <w:t>Themelios</w:t>
      </w:r>
      <w:proofErr w:type="spellEnd"/>
      <w:r w:rsidRPr="005055A8">
        <w:rPr>
          <w:sz w:val="20"/>
          <w:szCs w:val="20"/>
        </w:rPr>
        <w:t xml:space="preserve"> 26.3, 68-69.</w:t>
      </w:r>
    </w:p>
    <w:p w14:paraId="1D54B2A9"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R2004</w:t>
      </w:r>
      <w:r w:rsidRPr="005055A8">
        <w:rPr>
          <w:sz w:val="20"/>
          <w:szCs w:val="20"/>
        </w:rPr>
        <w:tab/>
        <w:t xml:space="preserve">Hunter, Alastair G. </w:t>
      </w:r>
      <w:r w:rsidRPr="00174150">
        <w:rPr>
          <w:i/>
          <w:sz w:val="20"/>
          <w:szCs w:val="20"/>
        </w:rPr>
        <w:t>Journal of Theological Studies</w:t>
      </w:r>
      <w:r w:rsidRPr="005055A8">
        <w:rPr>
          <w:sz w:val="20"/>
          <w:szCs w:val="20"/>
        </w:rPr>
        <w:t xml:space="preserve"> 55.1, 189-</w:t>
      </w:r>
      <w:r w:rsidR="00C736EF">
        <w:rPr>
          <w:sz w:val="20"/>
          <w:szCs w:val="20"/>
        </w:rPr>
        <w:t>1</w:t>
      </w:r>
      <w:r w:rsidRPr="005055A8">
        <w:rPr>
          <w:sz w:val="20"/>
          <w:szCs w:val="20"/>
        </w:rPr>
        <w:t>90.</w:t>
      </w:r>
    </w:p>
    <w:p w14:paraId="5556CB2B"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R2001</w:t>
      </w:r>
      <w:r w:rsidRPr="005055A8">
        <w:rPr>
          <w:sz w:val="20"/>
          <w:szCs w:val="20"/>
        </w:rPr>
        <w:tab/>
      </w:r>
      <w:proofErr w:type="spellStart"/>
      <w:r w:rsidRPr="005055A8">
        <w:rPr>
          <w:sz w:val="20"/>
          <w:szCs w:val="20"/>
        </w:rPr>
        <w:t>Krispenz</w:t>
      </w:r>
      <w:proofErr w:type="spellEnd"/>
      <w:r w:rsidRPr="005055A8">
        <w:rPr>
          <w:sz w:val="20"/>
          <w:szCs w:val="20"/>
        </w:rPr>
        <w:t xml:space="preserve">, Jutta. </w:t>
      </w:r>
      <w:proofErr w:type="spellStart"/>
      <w:r w:rsidRPr="00174150">
        <w:rPr>
          <w:i/>
          <w:sz w:val="20"/>
          <w:szCs w:val="20"/>
        </w:rPr>
        <w:t>Theologische</w:t>
      </w:r>
      <w:proofErr w:type="spellEnd"/>
      <w:r w:rsidRPr="00174150">
        <w:rPr>
          <w:i/>
          <w:sz w:val="20"/>
          <w:szCs w:val="20"/>
        </w:rPr>
        <w:t xml:space="preserve"> </w:t>
      </w:r>
      <w:proofErr w:type="spellStart"/>
      <w:r w:rsidRPr="00174150">
        <w:rPr>
          <w:i/>
          <w:sz w:val="20"/>
          <w:szCs w:val="20"/>
        </w:rPr>
        <w:t>Literaturezeitung</w:t>
      </w:r>
      <w:proofErr w:type="spellEnd"/>
      <w:r w:rsidRPr="005055A8">
        <w:rPr>
          <w:sz w:val="20"/>
          <w:szCs w:val="20"/>
        </w:rPr>
        <w:t xml:space="preserve"> 126.6, 615-</w:t>
      </w:r>
      <w:r w:rsidR="00C736EF">
        <w:rPr>
          <w:sz w:val="20"/>
          <w:szCs w:val="20"/>
        </w:rPr>
        <w:t>6</w:t>
      </w:r>
      <w:r w:rsidRPr="005055A8">
        <w:rPr>
          <w:sz w:val="20"/>
          <w:szCs w:val="20"/>
        </w:rPr>
        <w:t>16.</w:t>
      </w:r>
    </w:p>
    <w:p w14:paraId="7DBD1F49"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Murphy, Roland Edmund. </w:t>
      </w:r>
      <w:r w:rsidRPr="00174150">
        <w:rPr>
          <w:i/>
          <w:sz w:val="20"/>
          <w:szCs w:val="20"/>
        </w:rPr>
        <w:t>Theological Studies</w:t>
      </w:r>
      <w:r w:rsidRPr="005055A8">
        <w:rPr>
          <w:sz w:val="20"/>
          <w:szCs w:val="20"/>
        </w:rPr>
        <w:t xml:space="preserve"> 61.2, 348-</w:t>
      </w:r>
      <w:r w:rsidR="00C736EF">
        <w:rPr>
          <w:sz w:val="20"/>
          <w:szCs w:val="20"/>
        </w:rPr>
        <w:t>3</w:t>
      </w:r>
      <w:r w:rsidRPr="005055A8">
        <w:rPr>
          <w:sz w:val="20"/>
          <w:szCs w:val="20"/>
        </w:rPr>
        <w:t>49.</w:t>
      </w:r>
    </w:p>
    <w:p w14:paraId="5B663E96" w14:textId="77777777" w:rsidR="00AD06FD" w:rsidRPr="005055A8" w:rsidRDefault="00AD06FD" w:rsidP="00AD06FD">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Rodd, Cyril S. </w:t>
      </w:r>
      <w:r w:rsidRPr="00174150">
        <w:rPr>
          <w:i/>
          <w:sz w:val="20"/>
          <w:szCs w:val="20"/>
        </w:rPr>
        <w:t>Expository Times</w:t>
      </w:r>
      <w:r w:rsidRPr="005055A8">
        <w:rPr>
          <w:sz w:val="20"/>
          <w:szCs w:val="20"/>
        </w:rPr>
        <w:t xml:space="preserve"> 111.8, 273-</w:t>
      </w:r>
      <w:r w:rsidR="00C736EF">
        <w:rPr>
          <w:sz w:val="20"/>
          <w:szCs w:val="20"/>
        </w:rPr>
        <w:t>2</w:t>
      </w:r>
      <w:r w:rsidRPr="005055A8">
        <w:rPr>
          <w:sz w:val="20"/>
          <w:szCs w:val="20"/>
        </w:rPr>
        <w:t>74.</w:t>
      </w:r>
    </w:p>
    <w:p w14:paraId="7C7BDF20" w14:textId="77777777" w:rsidR="00AD06FD" w:rsidRPr="005055A8" w:rsidRDefault="00AD06FD" w:rsidP="00AD06FD">
      <w:pPr>
        <w:widowControl w:val="0"/>
        <w:autoSpaceDE w:val="0"/>
        <w:autoSpaceDN w:val="0"/>
        <w:adjustRightInd w:val="0"/>
        <w:ind w:left="720"/>
        <w:rPr>
          <w:sz w:val="20"/>
          <w:szCs w:val="20"/>
        </w:rPr>
      </w:pPr>
      <w:r w:rsidRPr="00513505">
        <w:rPr>
          <w:sz w:val="20"/>
          <w:szCs w:val="20"/>
        </w:rPr>
        <w:t>R2000</w:t>
      </w:r>
      <w:r w:rsidRPr="00513505">
        <w:rPr>
          <w:sz w:val="20"/>
          <w:szCs w:val="20"/>
        </w:rPr>
        <w:tab/>
        <w:t xml:space="preserve">Weeks, Stuart. </w:t>
      </w:r>
      <w:r w:rsidR="00513505" w:rsidRPr="00513505">
        <w:rPr>
          <w:i/>
          <w:sz w:val="20"/>
          <w:szCs w:val="20"/>
        </w:rPr>
        <w:t>Journal for the Study of the Old Testament</w:t>
      </w:r>
      <w:r w:rsidRPr="005055A8">
        <w:rPr>
          <w:sz w:val="20"/>
          <w:szCs w:val="20"/>
        </w:rPr>
        <w:t xml:space="preserve"> 89, 71.</w:t>
      </w:r>
    </w:p>
    <w:p w14:paraId="372BB846" w14:textId="77777777" w:rsidR="00541373" w:rsidRPr="00541373" w:rsidRDefault="00AD06FD" w:rsidP="00B52998">
      <w:pPr>
        <w:widowControl w:val="0"/>
        <w:autoSpaceDE w:val="0"/>
        <w:autoSpaceDN w:val="0"/>
        <w:adjustRightInd w:val="0"/>
        <w:ind w:left="1440" w:hanging="720"/>
        <w:rPr>
          <w:sz w:val="20"/>
          <w:szCs w:val="20"/>
        </w:rPr>
      </w:pPr>
      <w:r w:rsidRPr="005055A8">
        <w:rPr>
          <w:sz w:val="20"/>
          <w:szCs w:val="20"/>
        </w:rPr>
        <w:t>R2000</w:t>
      </w:r>
      <w:r w:rsidRPr="005055A8">
        <w:rPr>
          <w:sz w:val="20"/>
          <w:szCs w:val="20"/>
        </w:rPr>
        <w:tab/>
        <w:t xml:space="preserve">Yoder, Christine Elizabeth. </w:t>
      </w:r>
      <w:smartTag w:uri="urn:schemas-microsoft-com:office:smarttags" w:element="place">
        <w:r w:rsidRPr="00174150">
          <w:rPr>
            <w:i/>
            <w:sz w:val="20"/>
            <w:szCs w:val="20"/>
          </w:rPr>
          <w:t>Princeton</w:t>
        </w:r>
      </w:smartTag>
      <w:r w:rsidRPr="00174150">
        <w:rPr>
          <w:i/>
          <w:sz w:val="20"/>
          <w:szCs w:val="20"/>
        </w:rPr>
        <w:t xml:space="preserve"> Seminary Bulletin</w:t>
      </w:r>
      <w:r w:rsidRPr="005055A8">
        <w:rPr>
          <w:sz w:val="20"/>
          <w:szCs w:val="20"/>
        </w:rPr>
        <w:t xml:space="preserve"> 21.2, 258-</w:t>
      </w:r>
      <w:r w:rsidR="00C736EF">
        <w:rPr>
          <w:sz w:val="20"/>
          <w:szCs w:val="20"/>
        </w:rPr>
        <w:t>2</w:t>
      </w:r>
      <w:r w:rsidRPr="005055A8">
        <w:rPr>
          <w:sz w:val="20"/>
          <w:szCs w:val="20"/>
        </w:rPr>
        <w:t>60.</w:t>
      </w:r>
    </w:p>
    <w:p w14:paraId="234933C4" w14:textId="77777777" w:rsidR="00541373" w:rsidRDefault="00541373" w:rsidP="00AD06FD">
      <w:pPr>
        <w:widowControl w:val="0"/>
        <w:autoSpaceDE w:val="0"/>
        <w:autoSpaceDN w:val="0"/>
        <w:adjustRightInd w:val="0"/>
        <w:ind w:left="720" w:hanging="720"/>
      </w:pPr>
    </w:p>
    <w:p w14:paraId="4A53B3FA" w14:textId="77777777" w:rsidR="008733A1" w:rsidRDefault="00B52998" w:rsidP="00AD06FD">
      <w:pPr>
        <w:widowControl w:val="0"/>
        <w:autoSpaceDE w:val="0"/>
        <w:autoSpaceDN w:val="0"/>
        <w:adjustRightInd w:val="0"/>
        <w:ind w:left="720" w:hanging="720"/>
      </w:pPr>
      <w:r>
        <w:t>--.</w:t>
      </w:r>
      <w:r w:rsidR="00834775">
        <w:t xml:space="preserve"> </w:t>
      </w:r>
      <w:r w:rsidR="000176F2" w:rsidRPr="00174150">
        <w:rPr>
          <w:i/>
        </w:rPr>
        <w:t>The Book of Proverbs and Our Search for Wisdom</w:t>
      </w:r>
      <w:r w:rsidR="00B303ED">
        <w:t xml:space="preserve"> </w:t>
      </w:r>
      <w:r w:rsidR="006B3A45">
        <w:t>(</w:t>
      </w:r>
      <w:r w:rsidR="000176F2" w:rsidRPr="00DC4DA2">
        <w:t>Milwaukee: Marquette University Press</w:t>
      </w:r>
      <w:r w:rsidR="00834775">
        <w:t>, 1995</w:t>
      </w:r>
      <w:r w:rsidR="00C66390">
        <w:t>).</w:t>
      </w:r>
    </w:p>
    <w:p w14:paraId="082C6C7E" w14:textId="77777777" w:rsidR="00AD06FD" w:rsidRDefault="00AD06FD" w:rsidP="008733A1">
      <w:pPr>
        <w:widowControl w:val="0"/>
        <w:autoSpaceDE w:val="0"/>
        <w:autoSpaceDN w:val="0"/>
        <w:adjustRightInd w:val="0"/>
      </w:pPr>
    </w:p>
    <w:p w14:paraId="2B4ADC1E" w14:textId="77777777" w:rsidR="008733A1" w:rsidRPr="0064773C" w:rsidRDefault="008733A1" w:rsidP="00834775">
      <w:pPr>
        <w:widowControl w:val="0"/>
        <w:autoSpaceDE w:val="0"/>
        <w:autoSpaceDN w:val="0"/>
        <w:adjustRightInd w:val="0"/>
        <w:ind w:left="720" w:hanging="720"/>
      </w:pPr>
      <w:r w:rsidRPr="0064773C">
        <w:t>Cohen, A.</w:t>
      </w:r>
      <w:r w:rsidR="00834775">
        <w:t xml:space="preserve"> </w:t>
      </w:r>
      <w:r w:rsidRPr="00174150">
        <w:rPr>
          <w:i/>
        </w:rPr>
        <w:t>Proverbs</w:t>
      </w:r>
      <w:r w:rsidR="00252703">
        <w:rPr>
          <w:i/>
        </w:rPr>
        <w:t>:</w:t>
      </w:r>
      <w:r w:rsidRPr="00174150">
        <w:rPr>
          <w:i/>
        </w:rPr>
        <w:t xml:space="preserve"> Hebrew Text and English Translation with an Introduction and Commentary</w:t>
      </w:r>
      <w:r w:rsidR="00B303ED">
        <w:t xml:space="preserve"> </w:t>
      </w:r>
      <w:r w:rsidR="006B3A45">
        <w:t>(</w:t>
      </w:r>
      <w:r w:rsidR="00252703">
        <w:t xml:space="preserve">Soncino Books of the Bible; </w:t>
      </w:r>
      <w:r w:rsidRPr="0064773C">
        <w:t>Hindhead: The Soncino Press</w:t>
      </w:r>
      <w:r w:rsidR="00834775">
        <w:t>, 1945</w:t>
      </w:r>
      <w:r w:rsidR="00C66390">
        <w:t>).</w:t>
      </w:r>
    </w:p>
    <w:p w14:paraId="71EB232B" w14:textId="77777777" w:rsidR="008733A1" w:rsidRDefault="008733A1" w:rsidP="00834775">
      <w:pPr>
        <w:widowControl w:val="0"/>
        <w:autoSpaceDE w:val="0"/>
        <w:autoSpaceDN w:val="0"/>
        <w:adjustRightInd w:val="0"/>
        <w:ind w:left="720" w:hanging="720"/>
      </w:pPr>
    </w:p>
    <w:p w14:paraId="64B11245" w14:textId="77777777" w:rsidR="008733A1" w:rsidRPr="0064773C" w:rsidRDefault="008733A1" w:rsidP="00834775">
      <w:pPr>
        <w:widowControl w:val="0"/>
        <w:autoSpaceDE w:val="0"/>
        <w:autoSpaceDN w:val="0"/>
        <w:adjustRightInd w:val="0"/>
        <w:ind w:left="720" w:hanging="720"/>
      </w:pPr>
      <w:r w:rsidRPr="0064773C">
        <w:t>Collins, John J.</w:t>
      </w:r>
      <w:r w:rsidR="00834775">
        <w:t xml:space="preserve"> </w:t>
      </w:r>
      <w:r w:rsidRPr="00174150">
        <w:rPr>
          <w:i/>
        </w:rPr>
        <w:t>Proverbs, Ecclesiastes</w:t>
      </w:r>
      <w:r w:rsidR="00B303ED">
        <w:t xml:space="preserve"> </w:t>
      </w:r>
      <w:r w:rsidR="006B3A45">
        <w:t>(</w:t>
      </w:r>
      <w:r>
        <w:t>Atlanta: John Knox</w:t>
      </w:r>
      <w:r w:rsidR="00834775">
        <w:t>, 1980</w:t>
      </w:r>
      <w:r w:rsidR="00C66390">
        <w:t>).</w:t>
      </w:r>
    </w:p>
    <w:p w14:paraId="7816BF66" w14:textId="77777777" w:rsidR="008733A1" w:rsidRPr="00D75B8A" w:rsidRDefault="00AD06FD" w:rsidP="00AD06FD">
      <w:pPr>
        <w:widowControl w:val="0"/>
        <w:autoSpaceDE w:val="0"/>
        <w:autoSpaceDN w:val="0"/>
        <w:adjustRightInd w:val="0"/>
        <w:ind w:firstLine="720"/>
        <w:rPr>
          <w:sz w:val="20"/>
          <w:szCs w:val="20"/>
        </w:rPr>
      </w:pPr>
      <w:r w:rsidRPr="00D75B8A">
        <w:rPr>
          <w:sz w:val="20"/>
          <w:szCs w:val="20"/>
        </w:rPr>
        <w:t>R1981</w:t>
      </w:r>
      <w:r w:rsidRPr="00D75B8A">
        <w:rPr>
          <w:sz w:val="20"/>
          <w:szCs w:val="20"/>
        </w:rPr>
        <w:tab/>
        <w:t xml:space="preserve">Hopkins, David C. </w:t>
      </w:r>
      <w:r w:rsidRPr="00174150">
        <w:rPr>
          <w:i/>
          <w:sz w:val="20"/>
          <w:szCs w:val="20"/>
        </w:rPr>
        <w:t>Homiletics</w:t>
      </w:r>
      <w:r w:rsidRPr="00D75B8A">
        <w:rPr>
          <w:sz w:val="20"/>
          <w:szCs w:val="20"/>
        </w:rPr>
        <w:t xml:space="preserve"> 6.2, 17-18.</w:t>
      </w:r>
    </w:p>
    <w:p w14:paraId="1BB9A032" w14:textId="77777777" w:rsidR="00AD06FD" w:rsidRDefault="00AD06FD" w:rsidP="008733A1">
      <w:pPr>
        <w:widowControl w:val="0"/>
        <w:autoSpaceDE w:val="0"/>
        <w:autoSpaceDN w:val="0"/>
        <w:adjustRightInd w:val="0"/>
      </w:pPr>
    </w:p>
    <w:p w14:paraId="3B43669F" w14:textId="77777777" w:rsidR="00976AF1" w:rsidRDefault="00976AF1" w:rsidP="00834775">
      <w:pPr>
        <w:widowControl w:val="0"/>
        <w:autoSpaceDE w:val="0"/>
        <w:autoSpaceDN w:val="0"/>
        <w:adjustRightInd w:val="0"/>
        <w:ind w:left="720" w:hanging="720"/>
      </w:pPr>
      <w:r>
        <w:t xml:space="preserve">Conant, Thomas J. </w:t>
      </w:r>
      <w:r w:rsidRPr="002C77EB">
        <w:rPr>
          <w:i/>
        </w:rPr>
        <w:t>The Book of Proverbs</w:t>
      </w:r>
      <w:r>
        <w:t xml:space="preserve"> (New York: Sheldon &amp; Company, 1872).</w:t>
      </w:r>
    </w:p>
    <w:p w14:paraId="23C4AE0A" w14:textId="77777777" w:rsidR="00976AF1" w:rsidRDefault="00976AF1" w:rsidP="00834775">
      <w:pPr>
        <w:widowControl w:val="0"/>
        <w:autoSpaceDE w:val="0"/>
        <w:autoSpaceDN w:val="0"/>
        <w:adjustRightInd w:val="0"/>
        <w:ind w:left="720" w:hanging="720"/>
      </w:pPr>
    </w:p>
    <w:p w14:paraId="4B558C06" w14:textId="77777777" w:rsidR="008733A1" w:rsidRPr="0064773C" w:rsidRDefault="008733A1" w:rsidP="00834775">
      <w:pPr>
        <w:widowControl w:val="0"/>
        <w:autoSpaceDE w:val="0"/>
        <w:autoSpaceDN w:val="0"/>
        <w:adjustRightInd w:val="0"/>
        <w:ind w:left="720" w:hanging="720"/>
      </w:pPr>
      <w:r w:rsidRPr="0064773C">
        <w:t>Cook, F.C., and J.M. Fuller</w:t>
      </w:r>
      <w:r w:rsidR="00834775">
        <w:t xml:space="preserve">. </w:t>
      </w:r>
      <w:r w:rsidRPr="00174150">
        <w:rPr>
          <w:i/>
        </w:rPr>
        <w:t>The Bible Commentary</w:t>
      </w:r>
      <w:r w:rsidR="00FF6476">
        <w:rPr>
          <w:i/>
        </w:rPr>
        <w:t>:</w:t>
      </w:r>
      <w:r w:rsidRPr="00174150">
        <w:rPr>
          <w:i/>
        </w:rPr>
        <w:t xml:space="preserve"> Proverbs-Ezekiel</w:t>
      </w:r>
      <w:r w:rsidR="00B303ED">
        <w:t xml:space="preserve"> </w:t>
      </w:r>
      <w:r w:rsidR="006B3A45">
        <w:t>(</w:t>
      </w:r>
      <w:r w:rsidRPr="0064773C">
        <w:t>Grand Rapids</w:t>
      </w:r>
      <w:r>
        <w:t xml:space="preserve">: </w:t>
      </w:r>
      <w:r w:rsidRPr="0064773C">
        <w:t>Baker Book House</w:t>
      </w:r>
      <w:r w:rsidR="00834775">
        <w:t>, 1953</w:t>
      </w:r>
      <w:r w:rsidR="00C66390">
        <w:t>).</w:t>
      </w:r>
    </w:p>
    <w:p w14:paraId="2BE9AC94" w14:textId="77777777" w:rsidR="008733A1" w:rsidRDefault="008733A1" w:rsidP="00834775">
      <w:pPr>
        <w:widowControl w:val="0"/>
        <w:autoSpaceDE w:val="0"/>
        <w:autoSpaceDN w:val="0"/>
        <w:adjustRightInd w:val="0"/>
        <w:ind w:left="720" w:hanging="720"/>
      </w:pPr>
    </w:p>
    <w:p w14:paraId="3E8E80E8" w14:textId="77777777" w:rsidR="008733A1" w:rsidRPr="0064773C" w:rsidRDefault="008733A1" w:rsidP="00834775">
      <w:pPr>
        <w:widowControl w:val="0"/>
        <w:autoSpaceDE w:val="0"/>
        <w:autoSpaceDN w:val="0"/>
        <w:adjustRightInd w:val="0"/>
        <w:ind w:left="720" w:hanging="720"/>
      </w:pPr>
      <w:r w:rsidRPr="0064773C">
        <w:t>Cowles, Henry</w:t>
      </w:r>
      <w:r w:rsidR="00834775">
        <w:t xml:space="preserve">. </w:t>
      </w:r>
      <w:r w:rsidRPr="00174150">
        <w:rPr>
          <w:i/>
        </w:rPr>
        <w:t>Proverbs, Ecclesiastes, and the Song of Solomon with Notes, Critical, Explanatory, and Practical</w:t>
      </w:r>
      <w:r w:rsidR="00B303ED">
        <w:t xml:space="preserve"> </w:t>
      </w:r>
      <w:r w:rsidR="006B3A45">
        <w:t>(</w:t>
      </w:r>
      <w:r w:rsidRPr="0064773C">
        <w:t>New York: D. Appleton</w:t>
      </w:r>
      <w:r w:rsidR="00834775">
        <w:t>, 1870</w:t>
      </w:r>
      <w:r w:rsidR="00C66390">
        <w:t>).</w:t>
      </w:r>
    </w:p>
    <w:p w14:paraId="7BF427A2" w14:textId="77777777" w:rsidR="008733A1" w:rsidRDefault="008733A1" w:rsidP="00834775">
      <w:pPr>
        <w:widowControl w:val="0"/>
        <w:autoSpaceDE w:val="0"/>
        <w:autoSpaceDN w:val="0"/>
        <w:adjustRightInd w:val="0"/>
        <w:ind w:left="720" w:hanging="720"/>
      </w:pPr>
    </w:p>
    <w:p w14:paraId="60A16C82" w14:textId="77777777" w:rsidR="001C69F0" w:rsidRDefault="008733A1" w:rsidP="00834775">
      <w:pPr>
        <w:widowControl w:val="0"/>
        <w:autoSpaceDE w:val="0"/>
        <w:autoSpaceDN w:val="0"/>
        <w:adjustRightInd w:val="0"/>
        <w:ind w:left="720" w:hanging="720"/>
      </w:pPr>
      <w:r w:rsidRPr="0064773C">
        <w:t>Cundall, Arthur E.</w:t>
      </w:r>
      <w:r w:rsidR="00834775">
        <w:t xml:space="preserve"> </w:t>
      </w:r>
      <w:r w:rsidRPr="00174150">
        <w:rPr>
          <w:i/>
        </w:rPr>
        <w:t>Proverbs, Ecclesiastes, Song of Solomon, Isaiah 1-39</w:t>
      </w:r>
      <w:r w:rsidR="00B303ED">
        <w:t xml:space="preserve"> </w:t>
      </w:r>
      <w:r w:rsidR="006B3A45">
        <w:t>(</w:t>
      </w:r>
      <w:r w:rsidRPr="0064773C">
        <w:t>Grand Rapids: Eerdmans</w:t>
      </w:r>
      <w:r w:rsidR="00834775">
        <w:t>, 1969</w:t>
      </w:r>
      <w:r w:rsidR="00C66390">
        <w:t>).</w:t>
      </w:r>
    </w:p>
    <w:p w14:paraId="2BCC9E68" w14:textId="77777777" w:rsidR="001C69F0" w:rsidRPr="008366DF" w:rsidRDefault="001C69F0" w:rsidP="001C69F0">
      <w:pPr>
        <w:widowControl w:val="0"/>
        <w:autoSpaceDE w:val="0"/>
        <w:autoSpaceDN w:val="0"/>
        <w:adjustRightInd w:val="0"/>
        <w:ind w:left="720" w:hanging="720"/>
      </w:pPr>
    </w:p>
    <w:p w14:paraId="63E5B3D3" w14:textId="77777777" w:rsidR="001C69F0" w:rsidRDefault="00B52998" w:rsidP="001C69F0">
      <w:pPr>
        <w:widowControl w:val="0"/>
        <w:autoSpaceDE w:val="0"/>
        <w:autoSpaceDN w:val="0"/>
        <w:adjustRightInd w:val="0"/>
        <w:ind w:left="720" w:hanging="720"/>
        <w:rPr>
          <w:lang w:val="fr-FR"/>
        </w:rPr>
      </w:pPr>
      <w:r>
        <w:rPr>
          <w:lang w:val="fr-FR"/>
        </w:rPr>
        <w:t>d’</w:t>
      </w:r>
      <w:r w:rsidR="000176F2" w:rsidRPr="001F3CD1">
        <w:rPr>
          <w:lang w:val="fr-FR"/>
        </w:rPr>
        <w:t xml:space="preserve">Hamonville, David-Marc. </w:t>
      </w:r>
      <w:r w:rsidR="000176F2" w:rsidRPr="00174150">
        <w:rPr>
          <w:i/>
          <w:lang w:val="fr-FR"/>
        </w:rPr>
        <w:t xml:space="preserve">Les Proverbes: </w:t>
      </w:r>
      <w:r w:rsidR="00FF6476">
        <w:rPr>
          <w:i/>
          <w:lang w:val="fr-FR"/>
        </w:rPr>
        <w:t>t</w:t>
      </w:r>
      <w:r w:rsidR="000176F2" w:rsidRPr="00174150">
        <w:rPr>
          <w:i/>
          <w:lang w:val="fr-FR"/>
        </w:rPr>
        <w:t xml:space="preserve">raduction </w:t>
      </w:r>
      <w:r w:rsidR="00174150">
        <w:rPr>
          <w:i/>
          <w:lang w:val="fr-FR"/>
        </w:rPr>
        <w:t>d</w:t>
      </w:r>
      <w:r w:rsidR="000176F2" w:rsidRPr="00174150">
        <w:rPr>
          <w:i/>
          <w:lang w:val="fr-FR"/>
        </w:rPr>
        <w:t xml:space="preserve">u </w:t>
      </w:r>
      <w:proofErr w:type="spellStart"/>
      <w:r w:rsidR="00FF6476">
        <w:rPr>
          <w:i/>
          <w:lang w:val="fr-FR"/>
        </w:rPr>
        <w:t>t</w:t>
      </w:r>
      <w:r w:rsidR="000176F2" w:rsidRPr="00174150">
        <w:rPr>
          <w:i/>
          <w:lang w:val="fr-FR"/>
        </w:rPr>
        <w:t>exts</w:t>
      </w:r>
      <w:proofErr w:type="spellEnd"/>
      <w:r w:rsidR="000176F2" w:rsidRPr="00174150">
        <w:rPr>
          <w:i/>
          <w:lang w:val="fr-FR"/>
        </w:rPr>
        <w:t xml:space="preserve"> Grec </w:t>
      </w:r>
      <w:r w:rsidR="00174150">
        <w:rPr>
          <w:i/>
          <w:lang w:val="fr-FR"/>
        </w:rPr>
        <w:t>d</w:t>
      </w:r>
      <w:r w:rsidR="000176F2" w:rsidRPr="00174150">
        <w:rPr>
          <w:i/>
          <w:lang w:val="fr-FR"/>
        </w:rPr>
        <w:t xml:space="preserve">e </w:t>
      </w:r>
      <w:r w:rsidR="00174150">
        <w:rPr>
          <w:i/>
          <w:lang w:val="fr-FR"/>
        </w:rPr>
        <w:t>l</w:t>
      </w:r>
      <w:r w:rsidR="000176F2" w:rsidRPr="00174150">
        <w:rPr>
          <w:i/>
          <w:lang w:val="fr-FR"/>
        </w:rPr>
        <w:t xml:space="preserve">a Septante, </w:t>
      </w:r>
      <w:r w:rsidR="00FF6476">
        <w:rPr>
          <w:i/>
          <w:lang w:val="fr-FR"/>
        </w:rPr>
        <w:t>i</w:t>
      </w:r>
      <w:r w:rsidR="000176F2" w:rsidRPr="00174150">
        <w:rPr>
          <w:i/>
          <w:lang w:val="fr-FR"/>
        </w:rPr>
        <w:t xml:space="preserve">ntroduction </w:t>
      </w:r>
      <w:r w:rsidR="00174150">
        <w:rPr>
          <w:i/>
          <w:lang w:val="fr-FR"/>
        </w:rPr>
        <w:t>e</w:t>
      </w:r>
      <w:r w:rsidR="000176F2" w:rsidRPr="00174150">
        <w:rPr>
          <w:i/>
          <w:lang w:val="fr-FR"/>
        </w:rPr>
        <w:t xml:space="preserve">t </w:t>
      </w:r>
      <w:r w:rsidR="00FF6476">
        <w:rPr>
          <w:i/>
          <w:lang w:val="fr-FR"/>
        </w:rPr>
        <w:t>n</w:t>
      </w:r>
      <w:r w:rsidR="000176F2" w:rsidRPr="00174150">
        <w:rPr>
          <w:i/>
          <w:lang w:val="fr-FR"/>
        </w:rPr>
        <w:t>otes</w:t>
      </w:r>
      <w:r w:rsidR="00B303ED">
        <w:rPr>
          <w:lang w:val="fr-FR"/>
        </w:rPr>
        <w:t xml:space="preserve"> </w:t>
      </w:r>
      <w:r w:rsidR="006B3A45">
        <w:rPr>
          <w:lang w:val="fr-FR"/>
        </w:rPr>
        <w:t>(</w:t>
      </w:r>
      <w:r w:rsidR="000176F2" w:rsidRPr="00DC4DA2">
        <w:rPr>
          <w:lang w:val="fr-FR"/>
        </w:rPr>
        <w:t xml:space="preserve">La Bible </w:t>
      </w:r>
      <w:r w:rsidR="00174150">
        <w:rPr>
          <w:lang w:val="fr-FR"/>
        </w:rPr>
        <w:t>d</w:t>
      </w:r>
      <w:r w:rsidR="00FF6476">
        <w:rPr>
          <w:lang w:val="fr-FR"/>
        </w:rPr>
        <w:t>’</w:t>
      </w:r>
      <w:r w:rsidR="00174150">
        <w:rPr>
          <w:lang w:val="fr-FR"/>
        </w:rPr>
        <w:t>A</w:t>
      </w:r>
      <w:r w:rsidR="000176F2" w:rsidRPr="00DC4DA2">
        <w:rPr>
          <w:lang w:val="fr-FR"/>
        </w:rPr>
        <w:t>lexandrie</w:t>
      </w:r>
      <w:r w:rsidR="006B3A45">
        <w:rPr>
          <w:lang w:val="fr-FR"/>
        </w:rPr>
        <w:t>,</w:t>
      </w:r>
      <w:r w:rsidR="000176F2" w:rsidRPr="00DC4DA2">
        <w:rPr>
          <w:lang w:val="fr-FR"/>
        </w:rPr>
        <w:t xml:space="preserve"> 17</w:t>
      </w:r>
      <w:r w:rsidR="006B3A45">
        <w:rPr>
          <w:lang w:val="fr-FR"/>
        </w:rPr>
        <w:t>;</w:t>
      </w:r>
      <w:r w:rsidR="000176F2" w:rsidRPr="00DC4DA2">
        <w:rPr>
          <w:lang w:val="fr-FR"/>
        </w:rPr>
        <w:t xml:space="preserve"> Paris: Editions du Cerf, 2000</w:t>
      </w:r>
      <w:r w:rsidR="00C66390">
        <w:rPr>
          <w:lang w:val="fr-FR"/>
        </w:rPr>
        <w:t>).</w:t>
      </w:r>
    </w:p>
    <w:p w14:paraId="7E30A0C2" w14:textId="77777777" w:rsidR="001C69F0" w:rsidRDefault="001C69F0" w:rsidP="001C69F0">
      <w:pPr>
        <w:widowControl w:val="0"/>
        <w:autoSpaceDE w:val="0"/>
        <w:autoSpaceDN w:val="0"/>
        <w:adjustRightInd w:val="0"/>
        <w:ind w:left="720" w:hanging="720"/>
        <w:rPr>
          <w:lang w:val="fr-FR"/>
        </w:rPr>
      </w:pPr>
    </w:p>
    <w:p w14:paraId="2A941D07" w14:textId="77777777" w:rsidR="001C69F0" w:rsidRPr="001F3CD1" w:rsidRDefault="000176F2" w:rsidP="0044027B">
      <w:pPr>
        <w:widowControl w:val="0"/>
        <w:autoSpaceDE w:val="0"/>
        <w:autoSpaceDN w:val="0"/>
        <w:adjustRightInd w:val="0"/>
        <w:ind w:left="720" w:hanging="720"/>
      </w:pPr>
      <w:r w:rsidRPr="001F3CD1">
        <w:t xml:space="preserve">Davis, Ellen F. </w:t>
      </w:r>
      <w:r w:rsidRPr="001F3CD1">
        <w:rPr>
          <w:i/>
        </w:rPr>
        <w:t>Proverbs, Ecclesiastes, and the Song of Songs</w:t>
      </w:r>
      <w:r w:rsidR="00B303ED" w:rsidRPr="003575B9">
        <w:t xml:space="preserve"> </w:t>
      </w:r>
      <w:r w:rsidR="006B3A45" w:rsidRPr="001F3CD1">
        <w:t>(</w:t>
      </w:r>
      <w:r w:rsidR="0044027B">
        <w:t xml:space="preserve">Westminster Bible Companion; </w:t>
      </w:r>
      <w:r w:rsidR="00283AD5">
        <w:t>Patrick D. Miller and David L. Bartlett</w:t>
      </w:r>
      <w:r w:rsidR="009F579F">
        <w:t xml:space="preserve"> (ed</w:t>
      </w:r>
      <w:r w:rsidR="0015216E">
        <w:t>s</w:t>
      </w:r>
      <w:r w:rsidR="009F579F">
        <w:t>.)</w:t>
      </w:r>
      <w:r w:rsidR="00283AD5">
        <w:t xml:space="preserve">; </w:t>
      </w:r>
      <w:r w:rsidRPr="001F3CD1">
        <w:t xml:space="preserve">Louisville: </w:t>
      </w:r>
      <w:smartTag w:uri="urn:schemas-microsoft-com:office:smarttags" w:element="place">
        <w:smartTag w:uri="urn:schemas-microsoft-com:office:smarttags" w:element="City">
          <w:r w:rsidRPr="001F3CD1">
            <w:t>Westminster</w:t>
          </w:r>
        </w:smartTag>
      </w:smartTag>
      <w:r w:rsidRPr="001F3CD1">
        <w:t xml:space="preserve"> John Knox Press, 2000</w:t>
      </w:r>
      <w:r w:rsidR="00C66390">
        <w:t>).</w:t>
      </w:r>
    </w:p>
    <w:p w14:paraId="0F2A5469" w14:textId="77777777" w:rsidR="001C69F0" w:rsidRPr="001F3CD1" w:rsidRDefault="001C69F0" w:rsidP="001C69F0">
      <w:pPr>
        <w:widowControl w:val="0"/>
        <w:autoSpaceDE w:val="0"/>
        <w:autoSpaceDN w:val="0"/>
        <w:adjustRightInd w:val="0"/>
        <w:ind w:left="720" w:hanging="720"/>
      </w:pPr>
    </w:p>
    <w:p w14:paraId="65F502D4" w14:textId="77777777" w:rsidR="00C60430" w:rsidRPr="007B736A" w:rsidRDefault="00C60430" w:rsidP="00A432F3">
      <w:pPr>
        <w:widowControl w:val="0"/>
        <w:autoSpaceDE w:val="0"/>
        <w:autoSpaceDN w:val="0"/>
        <w:adjustRightInd w:val="0"/>
        <w:ind w:left="720" w:hanging="720"/>
        <w:rPr>
          <w:sz w:val="20"/>
          <w:szCs w:val="20"/>
        </w:rPr>
      </w:pPr>
      <w:r>
        <w:t xml:space="preserve">De </w:t>
      </w:r>
      <w:proofErr w:type="spellStart"/>
      <w:r>
        <w:t>Waard</w:t>
      </w:r>
      <w:proofErr w:type="spellEnd"/>
      <w:r>
        <w:t>, Jan.</w:t>
      </w:r>
      <w:r w:rsidR="001B2193">
        <w:t xml:space="preserve"> </w:t>
      </w:r>
      <w:r w:rsidRPr="007B736A">
        <w:rPr>
          <w:i/>
          <w:iCs/>
        </w:rPr>
        <w:t>Proverbs</w:t>
      </w:r>
      <w:r w:rsidR="00DB63CA">
        <w:t xml:space="preserve">, </w:t>
      </w:r>
      <w:r>
        <w:t>in Biblia Hebraica Quinta 17.</w:t>
      </w:r>
      <w:r w:rsidR="001B2193">
        <w:t xml:space="preserve"> </w:t>
      </w:r>
      <w:r>
        <w:t>(Stuttgart:</w:t>
      </w:r>
      <w:r w:rsidR="001B2193">
        <w:t xml:space="preserve"> </w:t>
      </w:r>
      <w:r>
        <w:t xml:space="preserve">Deutsche </w:t>
      </w:r>
      <w:proofErr w:type="spellStart"/>
      <w:r>
        <w:t>Bibelgesellschaft</w:t>
      </w:r>
      <w:proofErr w:type="spellEnd"/>
      <w:r>
        <w:t>, 2008).</w:t>
      </w:r>
      <w:r w:rsidR="001B2193">
        <w:t xml:space="preserve"> </w:t>
      </w:r>
      <w:r>
        <w:br/>
      </w:r>
      <w:r w:rsidR="00A432F3">
        <w:rPr>
          <w:sz w:val="20"/>
          <w:szCs w:val="20"/>
        </w:rPr>
        <w:t>R</w:t>
      </w:r>
      <w:r w:rsidRPr="007B736A">
        <w:rPr>
          <w:sz w:val="20"/>
          <w:szCs w:val="20"/>
        </w:rPr>
        <w:t>2011</w:t>
      </w:r>
      <w:r w:rsidR="00A432F3">
        <w:rPr>
          <w:sz w:val="20"/>
          <w:szCs w:val="20"/>
        </w:rPr>
        <w:tab/>
      </w:r>
      <w:r w:rsidRPr="007B736A">
        <w:rPr>
          <w:sz w:val="20"/>
          <w:szCs w:val="20"/>
        </w:rPr>
        <w:t>Pemberton, Glenn.</w:t>
      </w:r>
      <w:r w:rsidR="001B2193">
        <w:rPr>
          <w:sz w:val="20"/>
          <w:szCs w:val="20"/>
        </w:rPr>
        <w:t xml:space="preserve"> </w:t>
      </w:r>
      <w:r w:rsidRPr="00DB63CA">
        <w:rPr>
          <w:i/>
          <w:iCs/>
          <w:sz w:val="20"/>
          <w:szCs w:val="20"/>
        </w:rPr>
        <w:t>Restoration Quarterly</w:t>
      </w:r>
      <w:r w:rsidRPr="007B736A">
        <w:rPr>
          <w:sz w:val="20"/>
          <w:szCs w:val="20"/>
        </w:rPr>
        <w:t xml:space="preserve"> 53.2, 113-1</w:t>
      </w:r>
      <w:r w:rsidR="00C736EF">
        <w:rPr>
          <w:sz w:val="20"/>
          <w:szCs w:val="20"/>
        </w:rPr>
        <w:t>1</w:t>
      </w:r>
      <w:r w:rsidRPr="007B736A">
        <w:rPr>
          <w:sz w:val="20"/>
          <w:szCs w:val="20"/>
        </w:rPr>
        <w:t xml:space="preserve">4. </w:t>
      </w:r>
    </w:p>
    <w:p w14:paraId="037A722F" w14:textId="77777777" w:rsidR="00C60430" w:rsidRDefault="00C60430" w:rsidP="001C69F0">
      <w:pPr>
        <w:widowControl w:val="0"/>
        <w:autoSpaceDE w:val="0"/>
        <w:autoSpaceDN w:val="0"/>
        <w:adjustRightInd w:val="0"/>
        <w:ind w:left="720" w:hanging="720"/>
      </w:pPr>
    </w:p>
    <w:p w14:paraId="0B7B2F86" w14:textId="77777777" w:rsidR="001C69F0" w:rsidRDefault="000176F2" w:rsidP="00530141">
      <w:pPr>
        <w:widowControl w:val="0"/>
        <w:autoSpaceDE w:val="0"/>
        <w:autoSpaceDN w:val="0"/>
        <w:adjustRightInd w:val="0"/>
        <w:ind w:left="720" w:hanging="720"/>
      </w:pPr>
      <w:proofErr w:type="spellStart"/>
      <w:r w:rsidRPr="00DC4DA2">
        <w:t>Delitzsch</w:t>
      </w:r>
      <w:proofErr w:type="spellEnd"/>
      <w:r w:rsidRPr="00DC4DA2">
        <w:t xml:space="preserve">, Franz. </w:t>
      </w:r>
      <w:r w:rsidRPr="00D3188E">
        <w:rPr>
          <w:i/>
        </w:rPr>
        <w:t>Biblical Commentary on the Proverbs of Solomon</w:t>
      </w:r>
      <w:r w:rsidR="00B303ED">
        <w:t xml:space="preserve"> </w:t>
      </w:r>
      <w:r w:rsidR="00E76B4F">
        <w:t xml:space="preserve">(Berlin, </w:t>
      </w:r>
      <w:r w:rsidR="002E5931">
        <w:t>1873</w:t>
      </w:r>
      <w:r w:rsidR="00E76B4F">
        <w:t xml:space="preserve"> [</w:t>
      </w:r>
      <w:r w:rsidR="002E5931">
        <w:t xml:space="preserve">reprint </w:t>
      </w:r>
      <w:r w:rsidR="00530141">
        <w:t>edition</w:t>
      </w:r>
      <w:r w:rsidR="002E5931">
        <w:t xml:space="preserve">; </w:t>
      </w:r>
      <w:r w:rsidRPr="00DC4DA2">
        <w:t>Grand Rapids: Ee</w:t>
      </w:r>
      <w:r w:rsidR="006B3A45">
        <w:t>r</w:t>
      </w:r>
      <w:r w:rsidRPr="00DC4DA2">
        <w:t>dmans, 1950</w:t>
      </w:r>
      <w:r w:rsidR="00E76B4F">
        <w:t>]</w:t>
      </w:r>
      <w:r w:rsidR="00C66390">
        <w:t>).</w:t>
      </w:r>
    </w:p>
    <w:p w14:paraId="0FDACEDF" w14:textId="77777777" w:rsidR="001C69F0" w:rsidRDefault="001C69F0" w:rsidP="001C69F0">
      <w:pPr>
        <w:widowControl w:val="0"/>
        <w:autoSpaceDE w:val="0"/>
        <w:autoSpaceDN w:val="0"/>
        <w:adjustRightInd w:val="0"/>
        <w:ind w:left="720" w:hanging="720"/>
      </w:pPr>
    </w:p>
    <w:p w14:paraId="583EF469" w14:textId="77777777" w:rsidR="006C175D" w:rsidRPr="003575B9" w:rsidRDefault="006C175D" w:rsidP="001C69F0">
      <w:pPr>
        <w:widowControl w:val="0"/>
        <w:autoSpaceDE w:val="0"/>
        <w:autoSpaceDN w:val="0"/>
        <w:adjustRightInd w:val="0"/>
        <w:ind w:left="720" w:hanging="720"/>
        <w:rPr>
          <w:lang w:val="fr-FR"/>
        </w:rPr>
      </w:pPr>
      <w:r w:rsidRPr="003575B9">
        <w:rPr>
          <w:lang w:val="fr-FR"/>
        </w:rPr>
        <w:t xml:space="preserve">van </w:t>
      </w:r>
      <w:proofErr w:type="spellStart"/>
      <w:r w:rsidRPr="003575B9">
        <w:rPr>
          <w:lang w:val="fr-FR"/>
        </w:rPr>
        <w:t>Deursen</w:t>
      </w:r>
      <w:proofErr w:type="spellEnd"/>
      <w:r w:rsidRPr="003575B9">
        <w:rPr>
          <w:lang w:val="fr-FR"/>
        </w:rPr>
        <w:t xml:space="preserve">, F. </w:t>
      </w:r>
      <w:proofErr w:type="spellStart"/>
      <w:r w:rsidRPr="003575B9">
        <w:rPr>
          <w:i/>
          <w:lang w:val="fr-FR"/>
        </w:rPr>
        <w:t>Spreuken</w:t>
      </w:r>
      <w:proofErr w:type="spellEnd"/>
      <w:r w:rsidRPr="003575B9">
        <w:rPr>
          <w:lang w:val="fr-FR"/>
        </w:rPr>
        <w:t xml:space="preserve"> (De </w:t>
      </w:r>
      <w:proofErr w:type="spellStart"/>
      <w:r w:rsidRPr="003575B9">
        <w:rPr>
          <w:lang w:val="fr-FR"/>
        </w:rPr>
        <w:t>Voorzeide</w:t>
      </w:r>
      <w:proofErr w:type="spellEnd"/>
      <w:r w:rsidRPr="003575B9">
        <w:rPr>
          <w:lang w:val="fr-FR"/>
        </w:rPr>
        <w:t xml:space="preserve"> Leer: de </w:t>
      </w:r>
      <w:proofErr w:type="spellStart"/>
      <w:r w:rsidRPr="003575B9">
        <w:rPr>
          <w:lang w:val="fr-FR"/>
        </w:rPr>
        <w:t>Heilige</w:t>
      </w:r>
      <w:proofErr w:type="spellEnd"/>
      <w:r w:rsidRPr="003575B9">
        <w:rPr>
          <w:lang w:val="fr-FR"/>
        </w:rPr>
        <w:t xml:space="preserve"> </w:t>
      </w:r>
      <w:proofErr w:type="spellStart"/>
      <w:r w:rsidRPr="003575B9">
        <w:rPr>
          <w:lang w:val="fr-FR"/>
        </w:rPr>
        <w:t>Schrift</w:t>
      </w:r>
      <w:proofErr w:type="spellEnd"/>
      <w:r w:rsidRPr="003575B9">
        <w:rPr>
          <w:lang w:val="fr-FR"/>
        </w:rPr>
        <w:t xml:space="preserve">; </w:t>
      </w:r>
      <w:proofErr w:type="spellStart"/>
      <w:r w:rsidRPr="003575B9">
        <w:rPr>
          <w:lang w:val="fr-FR"/>
        </w:rPr>
        <w:t>Barendrecht</w:t>
      </w:r>
      <w:proofErr w:type="spellEnd"/>
      <w:r w:rsidRPr="003575B9">
        <w:rPr>
          <w:lang w:val="fr-FR"/>
        </w:rPr>
        <w:t xml:space="preserve">: </w:t>
      </w:r>
      <w:proofErr w:type="spellStart"/>
      <w:r w:rsidRPr="003575B9">
        <w:rPr>
          <w:lang w:val="fr-FR"/>
        </w:rPr>
        <w:t>Liebeek</w:t>
      </w:r>
      <w:proofErr w:type="spellEnd"/>
      <w:r w:rsidRPr="003575B9">
        <w:rPr>
          <w:lang w:val="fr-FR"/>
        </w:rPr>
        <w:t xml:space="preserve"> </w:t>
      </w:r>
      <w:r w:rsidRPr="003575B9">
        <w:rPr>
          <w:lang w:val="fr-FR"/>
        </w:rPr>
        <w:lastRenderedPageBreak/>
        <w:t xml:space="preserve">&amp; </w:t>
      </w:r>
      <w:proofErr w:type="spellStart"/>
      <w:r w:rsidRPr="003575B9">
        <w:rPr>
          <w:lang w:val="fr-FR"/>
        </w:rPr>
        <w:t>Hooijmeijer</w:t>
      </w:r>
      <w:proofErr w:type="spellEnd"/>
      <w:r w:rsidRPr="003575B9">
        <w:rPr>
          <w:lang w:val="fr-FR"/>
        </w:rPr>
        <w:t>, 1979).</w:t>
      </w:r>
    </w:p>
    <w:p w14:paraId="02335137" w14:textId="77777777" w:rsidR="006C175D" w:rsidRPr="003575B9" w:rsidRDefault="006C175D" w:rsidP="001C69F0">
      <w:pPr>
        <w:widowControl w:val="0"/>
        <w:autoSpaceDE w:val="0"/>
        <w:autoSpaceDN w:val="0"/>
        <w:adjustRightInd w:val="0"/>
        <w:ind w:left="720" w:hanging="720"/>
        <w:rPr>
          <w:lang w:val="fr-FR"/>
        </w:rPr>
      </w:pPr>
    </w:p>
    <w:p w14:paraId="05BF6222" w14:textId="77777777" w:rsidR="001C69F0" w:rsidRDefault="000176F2" w:rsidP="00530141">
      <w:pPr>
        <w:widowControl w:val="0"/>
        <w:autoSpaceDE w:val="0"/>
        <w:autoSpaceDN w:val="0"/>
        <w:adjustRightInd w:val="0"/>
        <w:ind w:left="720" w:hanging="720"/>
      </w:pPr>
      <w:r w:rsidRPr="00DC4DA2">
        <w:t>Dietrich, Werner.</w:t>
      </w:r>
      <w:r w:rsidR="00E4536F">
        <w:t xml:space="preserve"> </w:t>
      </w:r>
      <w:r w:rsidRPr="00D3188E">
        <w:rPr>
          <w:i/>
        </w:rPr>
        <w:t>Das B</w:t>
      </w:r>
      <w:r w:rsidR="0040316F">
        <w:rPr>
          <w:i/>
        </w:rPr>
        <w:t>u</w:t>
      </w:r>
      <w:r w:rsidRPr="00D3188E">
        <w:rPr>
          <w:i/>
        </w:rPr>
        <w:t xml:space="preserve">ch der </w:t>
      </w:r>
      <w:proofErr w:type="spellStart"/>
      <w:r w:rsidRPr="00D3188E">
        <w:rPr>
          <w:i/>
        </w:rPr>
        <w:t>Spr</w:t>
      </w:r>
      <w:r w:rsidR="0040316F">
        <w:rPr>
          <w:i/>
        </w:rPr>
        <w:t>ü</w:t>
      </w:r>
      <w:r w:rsidRPr="00D3188E">
        <w:rPr>
          <w:i/>
        </w:rPr>
        <w:t>che</w:t>
      </w:r>
      <w:proofErr w:type="spellEnd"/>
      <w:r w:rsidR="00E4536F">
        <w:t xml:space="preserve"> </w:t>
      </w:r>
      <w:r w:rsidR="006B3A45">
        <w:t>(</w:t>
      </w:r>
      <w:r w:rsidRPr="00DC4DA2">
        <w:t>Wuppertal</w:t>
      </w:r>
      <w:r w:rsidR="00412BB0">
        <w:t>:</w:t>
      </w:r>
      <w:r w:rsidRPr="00DC4DA2">
        <w:t xml:space="preserve"> Brockhaus, 1985</w:t>
      </w:r>
      <w:r w:rsidR="00412BB0">
        <w:t>)</w:t>
      </w:r>
      <w:r w:rsidRPr="00DC4DA2">
        <w:t xml:space="preserve"> [</w:t>
      </w:r>
      <w:r w:rsidR="002E5931">
        <w:t>re</w:t>
      </w:r>
      <w:r w:rsidRPr="00DC4DA2">
        <w:t>print</w:t>
      </w:r>
      <w:r w:rsidR="002E5931">
        <w:t xml:space="preserve"> </w:t>
      </w:r>
      <w:r w:rsidR="00530141">
        <w:t>edition</w:t>
      </w:r>
      <w:r w:rsidR="002E5931">
        <w:t>;</w:t>
      </w:r>
      <w:r w:rsidRPr="00DC4DA2">
        <w:t xml:space="preserve"> </w:t>
      </w:r>
      <w:proofErr w:type="spellStart"/>
      <w:r w:rsidRPr="00DC4DA2">
        <w:t>Wuppertaler</w:t>
      </w:r>
      <w:proofErr w:type="spellEnd"/>
      <w:r w:rsidRPr="00DC4DA2">
        <w:t xml:space="preserve"> </w:t>
      </w:r>
      <w:proofErr w:type="spellStart"/>
      <w:r w:rsidRPr="00DC4DA2">
        <w:t>Studienbibel</w:t>
      </w:r>
      <w:proofErr w:type="spellEnd"/>
      <w:r w:rsidRPr="00DC4DA2">
        <w:t>, 1992]</w:t>
      </w:r>
      <w:r w:rsidR="002E5931">
        <w:t>.</w:t>
      </w:r>
    </w:p>
    <w:p w14:paraId="1A2459D8" w14:textId="77777777" w:rsidR="001C69F0" w:rsidRDefault="001C69F0" w:rsidP="001C69F0">
      <w:pPr>
        <w:widowControl w:val="0"/>
        <w:autoSpaceDE w:val="0"/>
        <w:autoSpaceDN w:val="0"/>
        <w:adjustRightInd w:val="0"/>
        <w:ind w:left="720" w:hanging="720"/>
      </w:pPr>
    </w:p>
    <w:p w14:paraId="7F97735F" w14:textId="77777777" w:rsidR="000176F2" w:rsidRDefault="000176F2" w:rsidP="001C69F0">
      <w:pPr>
        <w:widowControl w:val="0"/>
        <w:autoSpaceDE w:val="0"/>
        <w:autoSpaceDN w:val="0"/>
        <w:adjustRightInd w:val="0"/>
        <w:ind w:left="720" w:hanging="720"/>
      </w:pPr>
      <w:r w:rsidRPr="00DC4DA2">
        <w:t xml:space="preserve">Driver, S.R. </w:t>
      </w:r>
      <w:r w:rsidRPr="00D3188E">
        <w:rPr>
          <w:i/>
        </w:rPr>
        <w:t>A Commentary on the Book of Proverbs Attributed to Abraham Ibn Ezra</w:t>
      </w:r>
      <w:r w:rsidR="00B303ED">
        <w:t xml:space="preserve"> </w:t>
      </w:r>
      <w:r w:rsidR="0040316F">
        <w:t>(</w:t>
      </w:r>
      <w:r w:rsidRPr="008366DF">
        <w:t>Oxford: Clarendon, 1880</w:t>
      </w:r>
      <w:r w:rsidR="00C66390">
        <w:t>).</w:t>
      </w:r>
    </w:p>
    <w:p w14:paraId="7031F224" w14:textId="77777777" w:rsidR="003D0D47" w:rsidRDefault="003D0D47" w:rsidP="001C69F0">
      <w:pPr>
        <w:widowControl w:val="0"/>
        <w:autoSpaceDE w:val="0"/>
        <w:autoSpaceDN w:val="0"/>
        <w:adjustRightInd w:val="0"/>
        <w:ind w:left="720" w:hanging="720"/>
      </w:pPr>
    </w:p>
    <w:p w14:paraId="47234397" w14:textId="77777777" w:rsidR="003D0D47" w:rsidRDefault="003D0D47" w:rsidP="003D0D47">
      <w:pPr>
        <w:widowControl w:val="0"/>
        <w:autoSpaceDE w:val="0"/>
        <w:autoSpaceDN w:val="0"/>
        <w:adjustRightInd w:val="0"/>
        <w:spacing w:after="240"/>
        <w:ind w:left="720" w:hanging="720"/>
      </w:pPr>
      <w:r w:rsidRPr="005E1307">
        <w:rPr>
          <w:color w:val="000000"/>
        </w:rPr>
        <w:t xml:space="preserve">Dyson, R.A. </w:t>
      </w:r>
      <w:r w:rsidR="0080225E">
        <w:rPr>
          <w:color w:val="000000"/>
        </w:rPr>
        <w:t>“</w:t>
      </w:r>
      <w:r>
        <w:rPr>
          <w:color w:val="000000"/>
        </w:rPr>
        <w:t>Proverbs</w:t>
      </w:r>
      <w:r w:rsidR="0080225E">
        <w:rPr>
          <w:color w:val="000000"/>
        </w:rPr>
        <w:t>”</w:t>
      </w:r>
      <w:r w:rsidR="00E344EF">
        <w:rPr>
          <w:color w:val="000000"/>
        </w:rPr>
        <w:t xml:space="preserve">, in </w:t>
      </w:r>
      <w:r w:rsidRPr="003D0D47">
        <w:rPr>
          <w:i/>
          <w:color w:val="000000"/>
        </w:rPr>
        <w:t>A Catholic Commentary on Holy Scripture</w:t>
      </w:r>
      <w:r>
        <w:rPr>
          <w:color w:val="000000"/>
        </w:rPr>
        <w:t xml:space="preserve"> (Bernard Orchard</w:t>
      </w:r>
      <w:r w:rsidR="009F579F">
        <w:t xml:space="preserve"> (ed.)</w:t>
      </w:r>
      <w:r w:rsidR="002E5931">
        <w:rPr>
          <w:color w:val="000000"/>
        </w:rPr>
        <w:t>;</w:t>
      </w:r>
      <w:r>
        <w:rPr>
          <w:color w:val="000000"/>
        </w:rPr>
        <w:t xml:space="preserve"> New York: Nelson, 1953)</w:t>
      </w:r>
      <w:r w:rsidRPr="005E1307">
        <w:t xml:space="preserve"> </w:t>
      </w:r>
      <w:r>
        <w:t>364</w:t>
      </w:r>
      <w:r w:rsidRPr="005E1307">
        <w:t>-</w:t>
      </w:r>
      <w:r w:rsidR="00F95666">
        <w:t>3</w:t>
      </w:r>
      <w:r>
        <w:t>76</w:t>
      </w:r>
      <w:r w:rsidRPr="005E1307">
        <w:t>.</w:t>
      </w:r>
    </w:p>
    <w:p w14:paraId="2EE4E314" w14:textId="77777777" w:rsidR="000176F2" w:rsidRPr="00DC4DA2" w:rsidRDefault="000176F2" w:rsidP="000176F2">
      <w:pPr>
        <w:widowControl w:val="0"/>
        <w:autoSpaceDE w:val="0"/>
        <w:autoSpaceDN w:val="0"/>
        <w:adjustRightInd w:val="0"/>
        <w:spacing w:after="240"/>
        <w:ind w:left="720" w:hanging="720"/>
      </w:pPr>
      <w:proofErr w:type="spellStart"/>
      <w:r w:rsidRPr="00DC4DA2">
        <w:t>Ehlke</w:t>
      </w:r>
      <w:proofErr w:type="spellEnd"/>
      <w:r w:rsidRPr="00DC4DA2">
        <w:t xml:space="preserve">, Roland C. </w:t>
      </w:r>
      <w:r w:rsidRPr="00D3188E">
        <w:rPr>
          <w:i/>
        </w:rPr>
        <w:t>Proverbs</w:t>
      </w:r>
      <w:r w:rsidR="0040316F">
        <w:t xml:space="preserve"> (</w:t>
      </w:r>
      <w:r w:rsidRPr="00DC4DA2">
        <w:t>Milwaukee:</w:t>
      </w:r>
      <w:r w:rsidR="00E4536F">
        <w:t xml:space="preserve"> </w:t>
      </w:r>
      <w:r w:rsidRPr="00DC4DA2">
        <w:t>Northwestern Publishing House, 1992</w:t>
      </w:r>
      <w:r w:rsidR="00C66390">
        <w:t>).</w:t>
      </w:r>
    </w:p>
    <w:p w14:paraId="1DE84D56" w14:textId="77777777" w:rsidR="000176F2" w:rsidRPr="00DC4DA2" w:rsidRDefault="000176F2" w:rsidP="000176F2">
      <w:pPr>
        <w:widowControl w:val="0"/>
        <w:autoSpaceDE w:val="0"/>
        <w:autoSpaceDN w:val="0"/>
        <w:adjustRightInd w:val="0"/>
        <w:spacing w:after="240"/>
        <w:ind w:left="720" w:hanging="720"/>
      </w:pPr>
      <w:proofErr w:type="spellStart"/>
      <w:r w:rsidRPr="00DC4DA2">
        <w:t>Elster</w:t>
      </w:r>
      <w:proofErr w:type="spellEnd"/>
      <w:r w:rsidRPr="00DC4DA2">
        <w:t>, Ernst.</w:t>
      </w:r>
      <w:r w:rsidR="00E4536F">
        <w:t xml:space="preserve"> </w:t>
      </w:r>
      <w:proofErr w:type="spellStart"/>
      <w:r w:rsidRPr="00D3188E">
        <w:rPr>
          <w:i/>
        </w:rPr>
        <w:t>Commentar</w:t>
      </w:r>
      <w:proofErr w:type="spellEnd"/>
      <w:r w:rsidRPr="00D3188E">
        <w:rPr>
          <w:i/>
        </w:rPr>
        <w:t xml:space="preserve"> </w:t>
      </w:r>
      <w:proofErr w:type="spellStart"/>
      <w:r w:rsidR="006F22BC" w:rsidRPr="00D3188E">
        <w:rPr>
          <w:i/>
        </w:rPr>
        <w:t>ü</w:t>
      </w:r>
      <w:r w:rsidRPr="00D3188E">
        <w:rPr>
          <w:i/>
        </w:rPr>
        <w:t>ber</w:t>
      </w:r>
      <w:proofErr w:type="spellEnd"/>
      <w:r w:rsidRPr="00D3188E">
        <w:rPr>
          <w:i/>
        </w:rPr>
        <w:t xml:space="preserve"> die </w:t>
      </w:r>
      <w:proofErr w:type="spellStart"/>
      <w:r w:rsidRPr="00D3188E">
        <w:rPr>
          <w:i/>
        </w:rPr>
        <w:t>Salomonischen</w:t>
      </w:r>
      <w:proofErr w:type="spellEnd"/>
      <w:r w:rsidRPr="00D3188E">
        <w:rPr>
          <w:i/>
        </w:rPr>
        <w:t xml:space="preserve"> </w:t>
      </w:r>
      <w:proofErr w:type="spellStart"/>
      <w:r w:rsidRPr="00D3188E">
        <w:rPr>
          <w:i/>
        </w:rPr>
        <w:t>Spruche</w:t>
      </w:r>
      <w:proofErr w:type="spellEnd"/>
      <w:r w:rsidRPr="00D3188E">
        <w:rPr>
          <w:i/>
        </w:rPr>
        <w:t xml:space="preserve"> von Ernst </w:t>
      </w:r>
      <w:proofErr w:type="spellStart"/>
      <w:r w:rsidRPr="00D3188E">
        <w:rPr>
          <w:i/>
        </w:rPr>
        <w:t>Elster</w:t>
      </w:r>
      <w:proofErr w:type="spellEnd"/>
      <w:r w:rsidR="00E4536F">
        <w:t xml:space="preserve"> </w:t>
      </w:r>
      <w:r w:rsidR="0040316F">
        <w:t>(</w:t>
      </w:r>
      <w:r w:rsidR="00373C9F">
        <w:t>Göttingen</w:t>
      </w:r>
      <w:r w:rsidRPr="00DC4DA2">
        <w:t>: Dieterich, 1858</w:t>
      </w:r>
      <w:r w:rsidR="00C66390">
        <w:t>).</w:t>
      </w:r>
    </w:p>
    <w:p w14:paraId="73EB9243" w14:textId="77777777" w:rsidR="00976AF1" w:rsidRDefault="00976AF1" w:rsidP="00131FB0">
      <w:pPr>
        <w:widowControl w:val="0"/>
        <w:autoSpaceDE w:val="0"/>
        <w:autoSpaceDN w:val="0"/>
        <w:adjustRightInd w:val="0"/>
        <w:spacing w:after="240"/>
        <w:ind w:left="720" w:hanging="720"/>
      </w:pPr>
      <w:proofErr w:type="spellStart"/>
      <w:r>
        <w:t>Elzas</w:t>
      </w:r>
      <w:proofErr w:type="spellEnd"/>
      <w:r>
        <w:t xml:space="preserve">, A. </w:t>
      </w:r>
      <w:r w:rsidRPr="002E5931">
        <w:rPr>
          <w:i/>
        </w:rPr>
        <w:t>The Proverbs of Solomon Translated from the Hebrew Text with Notes, Critical and Explanatory</w:t>
      </w:r>
      <w:r>
        <w:t xml:space="preserve"> (London: </w:t>
      </w:r>
      <w:proofErr w:type="spellStart"/>
      <w:r>
        <w:t>Trübner</w:t>
      </w:r>
      <w:proofErr w:type="spellEnd"/>
      <w:r>
        <w:t>, 1871).</w:t>
      </w:r>
    </w:p>
    <w:p w14:paraId="2F57131F" w14:textId="77777777" w:rsidR="009E6CA4" w:rsidRDefault="009E6CA4" w:rsidP="00131FB0">
      <w:pPr>
        <w:widowControl w:val="0"/>
        <w:autoSpaceDE w:val="0"/>
        <w:autoSpaceDN w:val="0"/>
        <w:adjustRightInd w:val="0"/>
        <w:spacing w:after="240"/>
        <w:ind w:left="720" w:hanging="720"/>
      </w:pPr>
      <w:r>
        <w:t>Esperanza, Alfonso.</w:t>
      </w:r>
      <w:r w:rsidR="001B2193">
        <w:t xml:space="preserve"> </w:t>
      </w:r>
      <w:r w:rsidR="0080225E">
        <w:t>“</w:t>
      </w:r>
      <w:r>
        <w:t>In between cultures:</w:t>
      </w:r>
      <w:r w:rsidR="001B2193">
        <w:t xml:space="preserve"> </w:t>
      </w:r>
      <w:r>
        <w:t>an anonymous commentary on the book of Proverbs from thirteenth-century Iberia,</w:t>
      </w:r>
      <w:r w:rsidR="0080225E">
        <w:t>”</w:t>
      </w:r>
      <w:r w:rsidR="001B2193">
        <w:t xml:space="preserve"> </w:t>
      </w:r>
      <w:r w:rsidRPr="007B736A">
        <w:rPr>
          <w:i/>
          <w:iCs/>
        </w:rPr>
        <w:t>Journal of Jewish Studies</w:t>
      </w:r>
      <w:r>
        <w:t xml:space="preserve"> 64.1 (2013) 119-</w:t>
      </w:r>
      <w:r w:rsidR="00680FD9">
        <w:t>1</w:t>
      </w:r>
      <w:r>
        <w:t xml:space="preserve">56. </w:t>
      </w:r>
    </w:p>
    <w:p w14:paraId="3A854CA0" w14:textId="77777777" w:rsidR="000176F2" w:rsidRPr="00DC4DA2" w:rsidRDefault="000176F2" w:rsidP="000176F2">
      <w:pPr>
        <w:widowControl w:val="0"/>
        <w:autoSpaceDE w:val="0"/>
        <w:autoSpaceDN w:val="0"/>
        <w:adjustRightInd w:val="0"/>
        <w:spacing w:after="240"/>
        <w:ind w:left="720" w:hanging="720"/>
      </w:pPr>
      <w:r w:rsidRPr="00DC4DA2">
        <w:t xml:space="preserve">Ewald, Heinrich. </w:t>
      </w:r>
      <w:r w:rsidRPr="00D3188E">
        <w:rPr>
          <w:i/>
        </w:rPr>
        <w:t xml:space="preserve">Die </w:t>
      </w:r>
      <w:proofErr w:type="spellStart"/>
      <w:r w:rsidRPr="00D3188E">
        <w:rPr>
          <w:i/>
        </w:rPr>
        <w:t>Salomonischen</w:t>
      </w:r>
      <w:proofErr w:type="spellEnd"/>
      <w:r w:rsidRPr="00D3188E">
        <w:rPr>
          <w:i/>
        </w:rPr>
        <w:t xml:space="preserve"> </w:t>
      </w:r>
      <w:proofErr w:type="spellStart"/>
      <w:r w:rsidRPr="00D3188E">
        <w:rPr>
          <w:i/>
        </w:rPr>
        <w:t>Schriften</w:t>
      </w:r>
      <w:proofErr w:type="spellEnd"/>
      <w:r w:rsidRPr="00DC4DA2">
        <w:t xml:space="preserve"> </w:t>
      </w:r>
      <w:r w:rsidR="0040316F">
        <w:t>(</w:t>
      </w:r>
      <w:r w:rsidR="00373C9F">
        <w:t>Göttingen</w:t>
      </w:r>
      <w:r w:rsidRPr="00DC4DA2">
        <w:t xml:space="preserve">: </w:t>
      </w:r>
      <w:proofErr w:type="spellStart"/>
      <w:r w:rsidRPr="00DC4DA2">
        <w:t>Vandenhoeck</w:t>
      </w:r>
      <w:proofErr w:type="spellEnd"/>
      <w:r w:rsidRPr="00DC4DA2">
        <w:t xml:space="preserve"> &amp; Ruprecht, 1867</w:t>
      </w:r>
      <w:r w:rsidR="00C66390">
        <w:t>).</w:t>
      </w:r>
    </w:p>
    <w:p w14:paraId="26D97117" w14:textId="77777777" w:rsidR="000176F2" w:rsidRDefault="000176F2" w:rsidP="0044027B">
      <w:pPr>
        <w:widowControl w:val="0"/>
        <w:autoSpaceDE w:val="0"/>
        <w:autoSpaceDN w:val="0"/>
        <w:adjustRightInd w:val="0"/>
        <w:ind w:left="720" w:hanging="720"/>
      </w:pPr>
      <w:r w:rsidRPr="00DC4DA2">
        <w:t>Farmer, Kathleen Anne</w:t>
      </w:r>
      <w:r w:rsidR="00834775">
        <w:t xml:space="preserve">. </w:t>
      </w:r>
      <w:r w:rsidRPr="00D3188E">
        <w:rPr>
          <w:i/>
        </w:rPr>
        <w:t>Who Knows What Is Good? A Commentary on the Books of Proverbs and Ecclesiastes</w:t>
      </w:r>
      <w:r w:rsidR="00B303ED">
        <w:t xml:space="preserve"> </w:t>
      </w:r>
      <w:r w:rsidR="0040316F">
        <w:t>(</w:t>
      </w:r>
      <w:r w:rsidR="0044027B">
        <w:t xml:space="preserve">International Theological Commentary; </w:t>
      </w:r>
      <w:r w:rsidR="006C175D">
        <w:t>Fredrick Carlson Holmgren and George A.F. Knight</w:t>
      </w:r>
      <w:r w:rsidR="009F579F">
        <w:t xml:space="preserve"> (ed</w:t>
      </w:r>
      <w:r w:rsidR="0015216E">
        <w:t>s</w:t>
      </w:r>
      <w:r w:rsidR="009F579F">
        <w:t>.)</w:t>
      </w:r>
      <w:r w:rsidR="006C175D">
        <w:t xml:space="preserve">; </w:t>
      </w:r>
      <w:r w:rsidRPr="00DC4DA2">
        <w:t>Grand Rapids: Eerdmans</w:t>
      </w:r>
      <w:r w:rsidR="00834775">
        <w:t>, 1991</w:t>
      </w:r>
      <w:r w:rsidR="00C66390">
        <w:t>).</w:t>
      </w:r>
    </w:p>
    <w:p w14:paraId="7ED44675" w14:textId="77777777" w:rsidR="000A0C9F" w:rsidRPr="00CF67F6" w:rsidRDefault="000A0C9F" w:rsidP="000A0C9F">
      <w:pPr>
        <w:widowControl w:val="0"/>
        <w:autoSpaceDE w:val="0"/>
        <w:autoSpaceDN w:val="0"/>
        <w:adjustRightInd w:val="0"/>
        <w:ind w:left="720"/>
        <w:rPr>
          <w:sz w:val="20"/>
          <w:szCs w:val="20"/>
        </w:rPr>
      </w:pPr>
      <w:r w:rsidRPr="00CF67F6">
        <w:rPr>
          <w:sz w:val="20"/>
          <w:szCs w:val="20"/>
        </w:rPr>
        <w:t>R1992</w:t>
      </w:r>
      <w:r w:rsidRPr="00CF67F6">
        <w:rPr>
          <w:sz w:val="20"/>
          <w:szCs w:val="20"/>
        </w:rPr>
        <w:tab/>
        <w:t xml:space="preserve">Asma, Lawrence F. </w:t>
      </w:r>
      <w:r w:rsidR="00CF67F6" w:rsidRPr="00CF67F6">
        <w:rPr>
          <w:i/>
          <w:sz w:val="20"/>
          <w:szCs w:val="20"/>
        </w:rPr>
        <w:t>Catholic Biblical Quarterly</w:t>
      </w:r>
      <w:r w:rsidRPr="00CF67F6">
        <w:rPr>
          <w:sz w:val="20"/>
          <w:szCs w:val="20"/>
        </w:rPr>
        <w:t xml:space="preserve"> 54, 745-</w:t>
      </w:r>
      <w:r w:rsidR="00797092">
        <w:rPr>
          <w:sz w:val="20"/>
          <w:szCs w:val="20"/>
        </w:rPr>
        <w:t>7</w:t>
      </w:r>
      <w:r w:rsidRPr="00CF67F6">
        <w:rPr>
          <w:sz w:val="20"/>
          <w:szCs w:val="20"/>
        </w:rPr>
        <w:t>46.</w:t>
      </w:r>
    </w:p>
    <w:p w14:paraId="30A0052B" w14:textId="77777777" w:rsidR="000A0C9F" w:rsidRPr="00D75B8A" w:rsidRDefault="000A0C9F" w:rsidP="000A0C9F">
      <w:pPr>
        <w:widowControl w:val="0"/>
        <w:autoSpaceDE w:val="0"/>
        <w:autoSpaceDN w:val="0"/>
        <w:adjustRightInd w:val="0"/>
        <w:ind w:left="720"/>
        <w:rPr>
          <w:sz w:val="20"/>
          <w:szCs w:val="20"/>
        </w:rPr>
      </w:pPr>
      <w:r w:rsidRPr="00D75B8A">
        <w:rPr>
          <w:sz w:val="20"/>
          <w:szCs w:val="20"/>
        </w:rPr>
        <w:t>R1992</w:t>
      </w:r>
      <w:r w:rsidRPr="00D75B8A">
        <w:rPr>
          <w:sz w:val="20"/>
          <w:szCs w:val="20"/>
        </w:rPr>
        <w:tab/>
        <w:t xml:space="preserve">Kent, Dan Gentry. </w:t>
      </w:r>
      <w:r w:rsidRPr="00D3188E">
        <w:rPr>
          <w:i/>
          <w:sz w:val="20"/>
          <w:szCs w:val="20"/>
        </w:rPr>
        <w:t>Southwestern Journal of Theology</w:t>
      </w:r>
      <w:r w:rsidRPr="00D75B8A">
        <w:rPr>
          <w:sz w:val="20"/>
          <w:szCs w:val="20"/>
        </w:rPr>
        <w:t xml:space="preserve"> 34, 47-48.</w:t>
      </w:r>
    </w:p>
    <w:p w14:paraId="05F31678" w14:textId="77777777" w:rsidR="000A0C9F" w:rsidRPr="00D75B8A" w:rsidRDefault="000A0C9F" w:rsidP="000A0C9F">
      <w:pPr>
        <w:widowControl w:val="0"/>
        <w:autoSpaceDE w:val="0"/>
        <w:autoSpaceDN w:val="0"/>
        <w:adjustRightInd w:val="0"/>
        <w:ind w:left="720"/>
        <w:rPr>
          <w:sz w:val="20"/>
          <w:szCs w:val="20"/>
        </w:rPr>
      </w:pPr>
      <w:r w:rsidRPr="00D75B8A">
        <w:rPr>
          <w:sz w:val="20"/>
          <w:szCs w:val="20"/>
        </w:rPr>
        <w:t>R1993</w:t>
      </w:r>
      <w:r w:rsidRPr="00D75B8A">
        <w:rPr>
          <w:sz w:val="20"/>
          <w:szCs w:val="20"/>
        </w:rPr>
        <w:tab/>
        <w:t xml:space="preserve">Lillie, Betty J. </w:t>
      </w:r>
      <w:r w:rsidRPr="00D3188E">
        <w:rPr>
          <w:i/>
          <w:sz w:val="20"/>
          <w:szCs w:val="20"/>
        </w:rPr>
        <w:t>Biblical Theology Bulletin</w:t>
      </w:r>
      <w:r w:rsidRPr="00D75B8A">
        <w:rPr>
          <w:sz w:val="20"/>
          <w:szCs w:val="20"/>
        </w:rPr>
        <w:t xml:space="preserve"> 23, 82-83.</w:t>
      </w:r>
    </w:p>
    <w:p w14:paraId="59B1B6E2" w14:textId="77777777" w:rsidR="000A0C9F" w:rsidRPr="00D75B8A" w:rsidRDefault="000A0C9F" w:rsidP="0032068E">
      <w:pPr>
        <w:widowControl w:val="0"/>
        <w:autoSpaceDE w:val="0"/>
        <w:autoSpaceDN w:val="0"/>
        <w:adjustRightInd w:val="0"/>
        <w:ind w:left="1440" w:hanging="720"/>
        <w:rPr>
          <w:sz w:val="20"/>
          <w:szCs w:val="20"/>
        </w:rPr>
      </w:pPr>
      <w:r w:rsidRPr="00D75B8A">
        <w:rPr>
          <w:sz w:val="20"/>
          <w:szCs w:val="20"/>
        </w:rPr>
        <w:t>R1992</w:t>
      </w:r>
      <w:r w:rsidRPr="00D75B8A">
        <w:rPr>
          <w:sz w:val="20"/>
          <w:szCs w:val="20"/>
        </w:rPr>
        <w:tab/>
        <w:t xml:space="preserve">O’Connor, Kathleen M. </w:t>
      </w:r>
      <w:r w:rsidRPr="00D3188E">
        <w:rPr>
          <w:i/>
          <w:sz w:val="20"/>
          <w:szCs w:val="20"/>
        </w:rPr>
        <w:t>Horizons in Biblical Theology</w:t>
      </w:r>
      <w:r w:rsidRPr="00D75B8A">
        <w:rPr>
          <w:sz w:val="20"/>
          <w:szCs w:val="20"/>
        </w:rPr>
        <w:t xml:space="preserve"> 14, 85-86.</w:t>
      </w:r>
    </w:p>
    <w:p w14:paraId="11C1EC46" w14:textId="77777777" w:rsidR="000A0C9F" w:rsidRPr="00D75B8A" w:rsidRDefault="000A0C9F" w:rsidP="000A0C9F">
      <w:pPr>
        <w:widowControl w:val="0"/>
        <w:autoSpaceDE w:val="0"/>
        <w:autoSpaceDN w:val="0"/>
        <w:adjustRightInd w:val="0"/>
        <w:ind w:left="720"/>
        <w:rPr>
          <w:sz w:val="20"/>
          <w:szCs w:val="20"/>
        </w:rPr>
      </w:pPr>
      <w:r w:rsidRPr="00D75B8A">
        <w:rPr>
          <w:sz w:val="20"/>
          <w:szCs w:val="20"/>
        </w:rPr>
        <w:t>R1995</w:t>
      </w:r>
      <w:r w:rsidRPr="00D75B8A">
        <w:rPr>
          <w:sz w:val="20"/>
          <w:szCs w:val="20"/>
        </w:rPr>
        <w:tab/>
      </w:r>
      <w:proofErr w:type="spellStart"/>
      <w:r w:rsidRPr="00D75B8A">
        <w:rPr>
          <w:sz w:val="20"/>
          <w:szCs w:val="20"/>
        </w:rPr>
        <w:t>O’Mathuna</w:t>
      </w:r>
      <w:proofErr w:type="spellEnd"/>
      <w:r w:rsidRPr="00D75B8A">
        <w:rPr>
          <w:sz w:val="20"/>
          <w:szCs w:val="20"/>
        </w:rPr>
        <w:t xml:space="preserve">, </w:t>
      </w:r>
      <w:proofErr w:type="spellStart"/>
      <w:r w:rsidRPr="00D75B8A">
        <w:rPr>
          <w:sz w:val="20"/>
          <w:szCs w:val="20"/>
        </w:rPr>
        <w:t>Donal</w:t>
      </w:r>
      <w:proofErr w:type="spellEnd"/>
      <w:r w:rsidRPr="00D75B8A">
        <w:rPr>
          <w:sz w:val="20"/>
          <w:szCs w:val="20"/>
        </w:rPr>
        <w:t xml:space="preserve">. </w:t>
      </w:r>
      <w:smartTag w:uri="urn:schemas-microsoft-com:office:smarttags" w:element="place">
        <w:smartTag w:uri="urn:schemas-microsoft-com:office:smarttags" w:element="City">
          <w:r w:rsidRPr="00D3188E">
            <w:rPr>
              <w:i/>
              <w:sz w:val="20"/>
              <w:szCs w:val="20"/>
            </w:rPr>
            <w:t>Ashland</w:t>
          </w:r>
        </w:smartTag>
      </w:smartTag>
      <w:r w:rsidRPr="00D3188E">
        <w:rPr>
          <w:i/>
          <w:sz w:val="20"/>
          <w:szCs w:val="20"/>
        </w:rPr>
        <w:t xml:space="preserve"> Theological Journal</w:t>
      </w:r>
      <w:r w:rsidRPr="00D75B8A">
        <w:rPr>
          <w:sz w:val="20"/>
          <w:szCs w:val="20"/>
        </w:rPr>
        <w:t xml:space="preserve"> 27, 124-</w:t>
      </w:r>
      <w:r w:rsidR="000667FF">
        <w:rPr>
          <w:sz w:val="20"/>
          <w:szCs w:val="20"/>
        </w:rPr>
        <w:t>1</w:t>
      </w:r>
      <w:r w:rsidRPr="00D75B8A">
        <w:rPr>
          <w:sz w:val="20"/>
          <w:szCs w:val="20"/>
        </w:rPr>
        <w:t>35.</w:t>
      </w:r>
    </w:p>
    <w:p w14:paraId="5791E9AF" w14:textId="77777777" w:rsidR="000A0C9F" w:rsidRPr="00D75B8A" w:rsidRDefault="000A0C9F" w:rsidP="000A0C9F">
      <w:pPr>
        <w:widowControl w:val="0"/>
        <w:autoSpaceDE w:val="0"/>
        <w:autoSpaceDN w:val="0"/>
        <w:adjustRightInd w:val="0"/>
        <w:ind w:left="720"/>
        <w:rPr>
          <w:sz w:val="20"/>
          <w:szCs w:val="20"/>
        </w:rPr>
      </w:pPr>
      <w:r w:rsidRPr="00D75B8A">
        <w:rPr>
          <w:sz w:val="20"/>
          <w:szCs w:val="20"/>
        </w:rPr>
        <w:t>R1991</w:t>
      </w:r>
      <w:r w:rsidRPr="00D75B8A">
        <w:rPr>
          <w:sz w:val="20"/>
          <w:szCs w:val="20"/>
        </w:rPr>
        <w:tab/>
        <w:t xml:space="preserve">Spender, Robert D. </w:t>
      </w:r>
      <w:r w:rsidRPr="00D3188E">
        <w:rPr>
          <w:i/>
          <w:sz w:val="20"/>
          <w:szCs w:val="20"/>
        </w:rPr>
        <w:t>Grace Theological Journal</w:t>
      </w:r>
      <w:r w:rsidRPr="00D75B8A">
        <w:rPr>
          <w:sz w:val="20"/>
          <w:szCs w:val="20"/>
        </w:rPr>
        <w:t xml:space="preserve"> 12, 126-</w:t>
      </w:r>
      <w:r w:rsidR="002C19F5">
        <w:rPr>
          <w:sz w:val="20"/>
          <w:szCs w:val="20"/>
        </w:rPr>
        <w:t>1</w:t>
      </w:r>
      <w:r w:rsidRPr="00D75B8A">
        <w:rPr>
          <w:sz w:val="20"/>
          <w:szCs w:val="20"/>
        </w:rPr>
        <w:t>27.</w:t>
      </w:r>
    </w:p>
    <w:p w14:paraId="13BEB784" w14:textId="77777777" w:rsidR="000A0C9F" w:rsidRPr="00D75B8A" w:rsidRDefault="000A0C9F" w:rsidP="0032068E">
      <w:pPr>
        <w:widowControl w:val="0"/>
        <w:autoSpaceDE w:val="0"/>
        <w:autoSpaceDN w:val="0"/>
        <w:adjustRightInd w:val="0"/>
        <w:ind w:left="1440" w:hanging="720"/>
        <w:rPr>
          <w:sz w:val="20"/>
          <w:szCs w:val="20"/>
        </w:rPr>
      </w:pPr>
      <w:r w:rsidRPr="00D75B8A">
        <w:rPr>
          <w:sz w:val="20"/>
          <w:szCs w:val="20"/>
        </w:rPr>
        <w:t>R1993</w:t>
      </w:r>
      <w:r w:rsidRPr="00D75B8A">
        <w:rPr>
          <w:sz w:val="20"/>
          <w:szCs w:val="20"/>
        </w:rPr>
        <w:tab/>
      </w:r>
      <w:smartTag w:uri="urn:schemas-microsoft-com:office:smarttags" w:element="place">
        <w:smartTag w:uri="urn:schemas-microsoft-com:office:smarttags" w:element="State">
          <w:r w:rsidRPr="00D75B8A">
            <w:rPr>
              <w:sz w:val="20"/>
              <w:szCs w:val="20"/>
            </w:rPr>
            <w:t>Washington</w:t>
          </w:r>
        </w:smartTag>
      </w:smartTag>
      <w:r w:rsidRPr="00D75B8A">
        <w:rPr>
          <w:sz w:val="20"/>
          <w:szCs w:val="20"/>
        </w:rPr>
        <w:t xml:space="preserve">, Harold C. </w:t>
      </w:r>
      <w:r w:rsidRPr="00D3188E">
        <w:rPr>
          <w:i/>
          <w:sz w:val="20"/>
          <w:szCs w:val="20"/>
        </w:rPr>
        <w:t>Critical Review of Books in Religion</w:t>
      </w:r>
      <w:r w:rsidRPr="00D75B8A">
        <w:rPr>
          <w:sz w:val="20"/>
          <w:szCs w:val="20"/>
        </w:rPr>
        <w:t xml:space="preserve"> 6, 157-</w:t>
      </w:r>
      <w:r w:rsidR="002C19F5">
        <w:rPr>
          <w:sz w:val="20"/>
          <w:szCs w:val="20"/>
        </w:rPr>
        <w:t>1</w:t>
      </w:r>
      <w:r w:rsidRPr="00D75B8A">
        <w:rPr>
          <w:sz w:val="20"/>
          <w:szCs w:val="20"/>
        </w:rPr>
        <w:t>58.</w:t>
      </w:r>
    </w:p>
    <w:p w14:paraId="16930DBC" w14:textId="77777777" w:rsidR="000A0C9F" w:rsidRDefault="000A0C9F" w:rsidP="000A0C9F">
      <w:pPr>
        <w:widowControl w:val="0"/>
        <w:autoSpaceDE w:val="0"/>
        <w:autoSpaceDN w:val="0"/>
        <w:adjustRightInd w:val="0"/>
        <w:ind w:left="720"/>
      </w:pPr>
      <w:r w:rsidRPr="00D75B8A">
        <w:rPr>
          <w:sz w:val="20"/>
          <w:szCs w:val="20"/>
        </w:rPr>
        <w:t>R1992</w:t>
      </w:r>
      <w:r w:rsidRPr="00D75B8A">
        <w:rPr>
          <w:sz w:val="20"/>
          <w:szCs w:val="20"/>
        </w:rPr>
        <w:tab/>
      </w:r>
      <w:proofErr w:type="spellStart"/>
      <w:r w:rsidRPr="00D75B8A">
        <w:rPr>
          <w:sz w:val="20"/>
          <w:szCs w:val="20"/>
        </w:rPr>
        <w:t>Zuck</w:t>
      </w:r>
      <w:proofErr w:type="spellEnd"/>
      <w:r w:rsidRPr="00D75B8A">
        <w:rPr>
          <w:sz w:val="20"/>
          <w:szCs w:val="20"/>
        </w:rPr>
        <w:t>, Roy B</w:t>
      </w:r>
      <w:r w:rsidRPr="00880A04">
        <w:rPr>
          <w:sz w:val="20"/>
          <w:szCs w:val="20"/>
        </w:rPr>
        <w:t xml:space="preserve">. </w:t>
      </w:r>
      <w:r w:rsidR="00880A04" w:rsidRPr="00880A04">
        <w:rPr>
          <w:i/>
          <w:sz w:val="20"/>
          <w:szCs w:val="20"/>
        </w:rPr>
        <w:t>Bibliotheca Sacra</w:t>
      </w:r>
      <w:r w:rsidRPr="00D75B8A">
        <w:rPr>
          <w:sz w:val="20"/>
          <w:szCs w:val="20"/>
        </w:rPr>
        <w:t xml:space="preserve"> 149, 119-</w:t>
      </w:r>
      <w:r w:rsidR="002C19F5">
        <w:rPr>
          <w:sz w:val="20"/>
          <w:szCs w:val="20"/>
        </w:rPr>
        <w:t>1</w:t>
      </w:r>
      <w:r w:rsidRPr="00D75B8A">
        <w:rPr>
          <w:sz w:val="20"/>
          <w:szCs w:val="20"/>
        </w:rPr>
        <w:t>20.</w:t>
      </w:r>
    </w:p>
    <w:p w14:paraId="2282A36A" w14:textId="77777777" w:rsidR="000A0C9F" w:rsidRPr="00DC4DA2" w:rsidRDefault="000A0C9F" w:rsidP="000A0C9F">
      <w:pPr>
        <w:widowControl w:val="0"/>
        <w:autoSpaceDE w:val="0"/>
        <w:autoSpaceDN w:val="0"/>
        <w:adjustRightInd w:val="0"/>
      </w:pPr>
    </w:p>
    <w:p w14:paraId="08C3E33E" w14:textId="77777777" w:rsidR="000176F2" w:rsidRPr="00DC4DA2" w:rsidRDefault="000176F2" w:rsidP="000176F2">
      <w:pPr>
        <w:widowControl w:val="0"/>
        <w:autoSpaceDE w:val="0"/>
        <w:autoSpaceDN w:val="0"/>
        <w:adjustRightInd w:val="0"/>
        <w:spacing w:after="240"/>
        <w:ind w:left="720" w:hanging="720"/>
      </w:pPr>
      <w:proofErr w:type="spellStart"/>
      <w:r w:rsidRPr="00DC4DA2">
        <w:t>Forestell</w:t>
      </w:r>
      <w:proofErr w:type="spellEnd"/>
      <w:r w:rsidRPr="00DC4DA2">
        <w:t>, J. Terence.</w:t>
      </w:r>
      <w:r w:rsidR="00E4536F">
        <w:t xml:space="preserve"> </w:t>
      </w:r>
      <w:r w:rsidR="0080225E">
        <w:t>“</w:t>
      </w:r>
      <w:r w:rsidRPr="00DC4DA2">
        <w:t>Proverbs</w:t>
      </w:r>
      <w:r w:rsidR="0080225E">
        <w:t>”</w:t>
      </w:r>
      <w:r w:rsidR="00E344EF">
        <w:t xml:space="preserve">, in </w:t>
      </w:r>
      <w:r w:rsidRPr="00D3188E">
        <w:rPr>
          <w:i/>
        </w:rPr>
        <w:t>Jerome Biblical Commentary</w:t>
      </w:r>
      <w:r w:rsidRPr="00DC4DA2">
        <w:t xml:space="preserve"> </w:t>
      </w:r>
      <w:r w:rsidR="0040316F">
        <w:t>(</w:t>
      </w:r>
      <w:r w:rsidRPr="00DC4DA2">
        <w:t xml:space="preserve">Raymond Brown </w:t>
      </w:r>
      <w:r w:rsidR="00A325C0">
        <w:t>et al.</w:t>
      </w:r>
      <w:r w:rsidR="009F579F">
        <w:t xml:space="preserve"> (ed</w:t>
      </w:r>
      <w:r w:rsidR="0015216E">
        <w:t>s</w:t>
      </w:r>
      <w:r w:rsidR="009F579F">
        <w:t>.)</w:t>
      </w:r>
      <w:r w:rsidR="0040316F">
        <w:t>;</w:t>
      </w:r>
      <w:r w:rsidRPr="00DC4DA2">
        <w:t xml:space="preserve"> </w:t>
      </w:r>
      <w:smartTag w:uri="urn:schemas-microsoft-com:office:smarttags" w:element="place">
        <w:smartTag w:uri="urn:schemas-microsoft-com:office:smarttags" w:element="City">
          <w:r w:rsidRPr="00DC4DA2">
            <w:t>Englewood</w:t>
          </w:r>
        </w:smartTag>
      </w:smartTag>
      <w:r w:rsidRPr="00DC4DA2">
        <w:t xml:space="preserve"> Cliffs:</w:t>
      </w:r>
      <w:r w:rsidR="00E4536F">
        <w:t xml:space="preserve"> </w:t>
      </w:r>
      <w:r w:rsidR="0040316F">
        <w:t>Prentice-Hall, 1968)</w:t>
      </w:r>
      <w:r w:rsidR="00E4536F">
        <w:t xml:space="preserve"> </w:t>
      </w:r>
      <w:r w:rsidRPr="00DC4DA2">
        <w:t>495-505.</w:t>
      </w:r>
    </w:p>
    <w:p w14:paraId="5DF16ACF" w14:textId="77777777" w:rsidR="000176F2" w:rsidRDefault="000176F2" w:rsidP="00394230">
      <w:pPr>
        <w:widowControl w:val="0"/>
        <w:autoSpaceDE w:val="0"/>
        <w:autoSpaceDN w:val="0"/>
        <w:adjustRightInd w:val="0"/>
        <w:ind w:left="720" w:hanging="720"/>
      </w:pPr>
      <w:r w:rsidRPr="00DC4DA2">
        <w:t xml:space="preserve">Fox, Michael V. </w:t>
      </w:r>
      <w:r w:rsidRPr="00D3188E">
        <w:rPr>
          <w:i/>
        </w:rPr>
        <w:t>Proverbs 1-9: A New Translation with Introduction and Commentary</w:t>
      </w:r>
      <w:r w:rsidR="0040316F">
        <w:t xml:space="preserve"> (The Anchor Bible</w:t>
      </w:r>
      <w:r w:rsidR="00F75F89">
        <w:t>, 18A</w:t>
      </w:r>
      <w:r w:rsidR="002E5931">
        <w:t>;</w:t>
      </w:r>
      <w:r w:rsidRPr="00DC4DA2">
        <w:t xml:space="preserve"> </w:t>
      </w:r>
      <w:smartTag w:uri="urn:schemas-microsoft-com:office:smarttags" w:element="place">
        <w:smartTag w:uri="urn:schemas-microsoft-com:office:smarttags" w:element="State">
          <w:r w:rsidRPr="00DC4DA2">
            <w:t>New York</w:t>
          </w:r>
        </w:smartTag>
      </w:smartTag>
      <w:r w:rsidRPr="00DC4DA2">
        <w:t>: Doubleday, 2000</w:t>
      </w:r>
      <w:r w:rsidR="00C66390">
        <w:t>).</w:t>
      </w:r>
    </w:p>
    <w:p w14:paraId="119B6443" w14:textId="77777777" w:rsidR="00394230" w:rsidRPr="005055A8" w:rsidRDefault="00394230" w:rsidP="00394230">
      <w:pPr>
        <w:widowControl w:val="0"/>
        <w:autoSpaceDE w:val="0"/>
        <w:autoSpaceDN w:val="0"/>
        <w:adjustRightInd w:val="0"/>
        <w:ind w:left="720"/>
        <w:rPr>
          <w:sz w:val="20"/>
          <w:szCs w:val="20"/>
        </w:rPr>
      </w:pPr>
      <w:r w:rsidRPr="005055A8">
        <w:rPr>
          <w:sz w:val="20"/>
          <w:szCs w:val="20"/>
        </w:rPr>
        <w:t>R2001</w:t>
      </w:r>
      <w:r w:rsidRPr="005055A8">
        <w:rPr>
          <w:sz w:val="20"/>
          <w:szCs w:val="20"/>
        </w:rPr>
        <w:tab/>
        <w:t xml:space="preserve">Armstrong, John H. </w:t>
      </w:r>
      <w:r w:rsidRPr="008A7C16">
        <w:rPr>
          <w:i/>
          <w:sz w:val="20"/>
          <w:szCs w:val="20"/>
        </w:rPr>
        <w:t>Reformation and Revival</w:t>
      </w:r>
      <w:r w:rsidRPr="005055A8">
        <w:rPr>
          <w:sz w:val="20"/>
          <w:szCs w:val="20"/>
        </w:rPr>
        <w:t xml:space="preserve"> 10.1, 217-</w:t>
      </w:r>
      <w:r w:rsidR="00C736EF">
        <w:rPr>
          <w:sz w:val="20"/>
          <w:szCs w:val="20"/>
        </w:rPr>
        <w:t>2</w:t>
      </w:r>
      <w:r w:rsidRPr="005055A8">
        <w:rPr>
          <w:sz w:val="20"/>
          <w:szCs w:val="20"/>
        </w:rPr>
        <w:t xml:space="preserve">19. </w:t>
      </w:r>
    </w:p>
    <w:p w14:paraId="116228BF" w14:textId="77777777" w:rsidR="00394230" w:rsidRPr="005055A8" w:rsidRDefault="00394230" w:rsidP="00394230">
      <w:pPr>
        <w:widowControl w:val="0"/>
        <w:autoSpaceDE w:val="0"/>
        <w:autoSpaceDN w:val="0"/>
        <w:adjustRightInd w:val="0"/>
        <w:ind w:left="720"/>
        <w:rPr>
          <w:sz w:val="20"/>
          <w:szCs w:val="20"/>
        </w:rPr>
      </w:pPr>
      <w:r w:rsidRPr="005055A8">
        <w:rPr>
          <w:sz w:val="20"/>
          <w:szCs w:val="20"/>
        </w:rPr>
        <w:t>R2002</w:t>
      </w:r>
      <w:r w:rsidRPr="005055A8">
        <w:rPr>
          <w:sz w:val="20"/>
          <w:szCs w:val="20"/>
        </w:rPr>
        <w:tab/>
        <w:t xml:space="preserve">Biddle, Mark E. </w:t>
      </w:r>
      <w:r w:rsidRPr="008A7C16">
        <w:rPr>
          <w:i/>
          <w:sz w:val="20"/>
          <w:szCs w:val="20"/>
        </w:rPr>
        <w:t>Review &amp; Expositor</w:t>
      </w:r>
      <w:r w:rsidRPr="005055A8">
        <w:rPr>
          <w:sz w:val="20"/>
          <w:szCs w:val="20"/>
        </w:rPr>
        <w:t xml:space="preserve"> 99.1, 110-1</w:t>
      </w:r>
      <w:r w:rsidR="00C736EF">
        <w:rPr>
          <w:sz w:val="20"/>
          <w:szCs w:val="20"/>
        </w:rPr>
        <w:t>1</w:t>
      </w:r>
      <w:r w:rsidRPr="005055A8">
        <w:rPr>
          <w:sz w:val="20"/>
          <w:szCs w:val="20"/>
        </w:rPr>
        <w:t xml:space="preserve">1. </w:t>
      </w:r>
    </w:p>
    <w:p w14:paraId="7DC1E905" w14:textId="77777777" w:rsidR="00394230" w:rsidRPr="005055A8" w:rsidRDefault="00394230" w:rsidP="0032068E">
      <w:pPr>
        <w:widowControl w:val="0"/>
        <w:autoSpaceDE w:val="0"/>
        <w:autoSpaceDN w:val="0"/>
        <w:adjustRightInd w:val="0"/>
        <w:ind w:left="1440" w:hanging="720"/>
        <w:rPr>
          <w:sz w:val="20"/>
          <w:szCs w:val="20"/>
        </w:rPr>
      </w:pPr>
      <w:r w:rsidRPr="005055A8">
        <w:rPr>
          <w:sz w:val="20"/>
          <w:szCs w:val="20"/>
        </w:rPr>
        <w:t>R2002</w:t>
      </w:r>
      <w:r w:rsidRPr="005055A8">
        <w:rPr>
          <w:sz w:val="20"/>
          <w:szCs w:val="20"/>
        </w:rPr>
        <w:tab/>
        <w:t xml:space="preserve">Bricker, Daniel P. </w:t>
      </w:r>
      <w:r w:rsidRPr="00D130D5">
        <w:rPr>
          <w:i/>
          <w:sz w:val="20"/>
          <w:szCs w:val="20"/>
        </w:rPr>
        <w:t>Journal of the Evangelical Theological Society</w:t>
      </w:r>
      <w:r w:rsidRPr="005055A8">
        <w:rPr>
          <w:sz w:val="20"/>
          <w:szCs w:val="20"/>
        </w:rPr>
        <w:t xml:space="preserve"> 45.1, 148-</w:t>
      </w:r>
      <w:r w:rsidR="00C736EF">
        <w:rPr>
          <w:sz w:val="20"/>
          <w:szCs w:val="20"/>
        </w:rPr>
        <w:t>1</w:t>
      </w:r>
      <w:r w:rsidRPr="005055A8">
        <w:rPr>
          <w:sz w:val="20"/>
          <w:szCs w:val="20"/>
        </w:rPr>
        <w:t>49.</w:t>
      </w:r>
    </w:p>
    <w:p w14:paraId="13156984" w14:textId="77777777" w:rsidR="00394230" w:rsidRPr="005055A8" w:rsidRDefault="00394230" w:rsidP="00394230">
      <w:pPr>
        <w:widowControl w:val="0"/>
        <w:autoSpaceDE w:val="0"/>
        <w:autoSpaceDN w:val="0"/>
        <w:adjustRightInd w:val="0"/>
        <w:ind w:left="720"/>
        <w:rPr>
          <w:sz w:val="20"/>
          <w:szCs w:val="20"/>
        </w:rPr>
      </w:pPr>
      <w:r w:rsidRPr="005055A8">
        <w:rPr>
          <w:sz w:val="20"/>
          <w:szCs w:val="20"/>
        </w:rPr>
        <w:t>R2002</w:t>
      </w:r>
      <w:r w:rsidRPr="005055A8">
        <w:rPr>
          <w:sz w:val="20"/>
          <w:szCs w:val="20"/>
        </w:rPr>
        <w:tab/>
        <w:t xml:space="preserve">Brown, William P. </w:t>
      </w:r>
      <w:r w:rsidRPr="00F96107">
        <w:rPr>
          <w:i/>
          <w:sz w:val="20"/>
          <w:szCs w:val="20"/>
        </w:rPr>
        <w:t>Horizons in Biblical Theology</w:t>
      </w:r>
      <w:r w:rsidRPr="005055A8">
        <w:rPr>
          <w:sz w:val="20"/>
          <w:szCs w:val="20"/>
        </w:rPr>
        <w:t xml:space="preserve"> 24.1, 126-</w:t>
      </w:r>
      <w:r w:rsidR="00C736EF">
        <w:rPr>
          <w:sz w:val="20"/>
          <w:szCs w:val="20"/>
        </w:rPr>
        <w:t>1</w:t>
      </w:r>
      <w:r w:rsidRPr="005055A8">
        <w:rPr>
          <w:sz w:val="20"/>
          <w:szCs w:val="20"/>
        </w:rPr>
        <w:t xml:space="preserve">28. </w:t>
      </w:r>
    </w:p>
    <w:p w14:paraId="377DBACE" w14:textId="77777777" w:rsidR="00394230" w:rsidRPr="006C1F1A" w:rsidRDefault="00394230" w:rsidP="00394230">
      <w:pPr>
        <w:widowControl w:val="0"/>
        <w:autoSpaceDE w:val="0"/>
        <w:autoSpaceDN w:val="0"/>
        <w:adjustRightInd w:val="0"/>
        <w:ind w:left="720"/>
        <w:rPr>
          <w:sz w:val="20"/>
          <w:szCs w:val="20"/>
        </w:rPr>
      </w:pPr>
      <w:r w:rsidRPr="006C1F1A">
        <w:rPr>
          <w:sz w:val="20"/>
          <w:szCs w:val="20"/>
        </w:rPr>
        <w:t>R2001</w:t>
      </w:r>
      <w:r w:rsidRPr="006C1F1A">
        <w:rPr>
          <w:sz w:val="20"/>
          <w:szCs w:val="20"/>
        </w:rPr>
        <w:tab/>
        <w:t xml:space="preserve">Burns, Camilla. </w:t>
      </w:r>
      <w:r w:rsidRPr="006C1F1A">
        <w:rPr>
          <w:i/>
          <w:sz w:val="20"/>
          <w:szCs w:val="20"/>
        </w:rPr>
        <w:t xml:space="preserve">Catholic Biblical </w:t>
      </w:r>
      <w:r w:rsidR="000A3270">
        <w:rPr>
          <w:i/>
          <w:sz w:val="20"/>
          <w:szCs w:val="20"/>
        </w:rPr>
        <w:t>Quarterly</w:t>
      </w:r>
      <w:r w:rsidRPr="006C1F1A">
        <w:rPr>
          <w:sz w:val="20"/>
          <w:szCs w:val="20"/>
        </w:rPr>
        <w:t xml:space="preserve"> 63.4, 718-</w:t>
      </w:r>
      <w:r w:rsidR="00C736EF">
        <w:rPr>
          <w:sz w:val="20"/>
          <w:szCs w:val="20"/>
        </w:rPr>
        <w:t>7</w:t>
      </w:r>
      <w:r w:rsidRPr="006C1F1A">
        <w:rPr>
          <w:sz w:val="20"/>
          <w:szCs w:val="20"/>
        </w:rPr>
        <w:t xml:space="preserve">20. </w:t>
      </w:r>
    </w:p>
    <w:p w14:paraId="6D74401C" w14:textId="77777777" w:rsidR="00394230" w:rsidRPr="005055A8" w:rsidRDefault="00394230" w:rsidP="00394230">
      <w:pPr>
        <w:widowControl w:val="0"/>
        <w:autoSpaceDE w:val="0"/>
        <w:autoSpaceDN w:val="0"/>
        <w:adjustRightInd w:val="0"/>
        <w:ind w:left="720"/>
        <w:rPr>
          <w:sz w:val="20"/>
          <w:szCs w:val="20"/>
        </w:rPr>
      </w:pPr>
      <w:r w:rsidRPr="00D659D1">
        <w:rPr>
          <w:sz w:val="20"/>
          <w:szCs w:val="20"/>
        </w:rPr>
        <w:t>R2002</w:t>
      </w:r>
      <w:r w:rsidRPr="00D659D1">
        <w:rPr>
          <w:sz w:val="20"/>
          <w:szCs w:val="20"/>
        </w:rPr>
        <w:tab/>
        <w:t xml:space="preserve">Caesar, Lael. </w:t>
      </w:r>
      <w:r w:rsidRPr="00D659D1">
        <w:rPr>
          <w:i/>
          <w:sz w:val="20"/>
          <w:szCs w:val="20"/>
        </w:rPr>
        <w:t xml:space="preserve">Andrews </w:t>
      </w:r>
      <w:proofErr w:type="spellStart"/>
      <w:r w:rsidRPr="00D659D1">
        <w:rPr>
          <w:i/>
          <w:sz w:val="20"/>
          <w:szCs w:val="20"/>
        </w:rPr>
        <w:t>Univerity</w:t>
      </w:r>
      <w:proofErr w:type="spellEnd"/>
      <w:r w:rsidRPr="00D659D1">
        <w:rPr>
          <w:i/>
          <w:sz w:val="20"/>
          <w:szCs w:val="20"/>
        </w:rPr>
        <w:t xml:space="preserve"> Seminary Studies</w:t>
      </w:r>
      <w:r w:rsidRPr="005055A8">
        <w:rPr>
          <w:sz w:val="20"/>
          <w:szCs w:val="20"/>
        </w:rPr>
        <w:t xml:space="preserve"> 40.1, 144-</w:t>
      </w:r>
      <w:r w:rsidR="00C736EF">
        <w:rPr>
          <w:sz w:val="20"/>
          <w:szCs w:val="20"/>
        </w:rPr>
        <w:t>1</w:t>
      </w:r>
      <w:r w:rsidRPr="005055A8">
        <w:rPr>
          <w:sz w:val="20"/>
          <w:szCs w:val="20"/>
        </w:rPr>
        <w:t xml:space="preserve">46. </w:t>
      </w:r>
    </w:p>
    <w:p w14:paraId="1FCC52C2" w14:textId="77777777" w:rsidR="00394230" w:rsidRPr="005055A8" w:rsidRDefault="00394230" w:rsidP="00394230">
      <w:pPr>
        <w:widowControl w:val="0"/>
        <w:autoSpaceDE w:val="0"/>
        <w:autoSpaceDN w:val="0"/>
        <w:adjustRightInd w:val="0"/>
        <w:ind w:left="720"/>
        <w:rPr>
          <w:sz w:val="20"/>
          <w:szCs w:val="20"/>
        </w:rPr>
      </w:pPr>
      <w:r w:rsidRPr="005055A8">
        <w:rPr>
          <w:sz w:val="20"/>
          <w:szCs w:val="20"/>
        </w:rPr>
        <w:lastRenderedPageBreak/>
        <w:t>R2002</w:t>
      </w:r>
      <w:r w:rsidRPr="005055A8">
        <w:rPr>
          <w:sz w:val="20"/>
          <w:szCs w:val="20"/>
        </w:rPr>
        <w:tab/>
        <w:t xml:space="preserve">Chisholm, Robert B. </w:t>
      </w:r>
      <w:r w:rsidRPr="00F96107">
        <w:rPr>
          <w:i/>
          <w:sz w:val="20"/>
          <w:szCs w:val="20"/>
        </w:rPr>
        <w:t>Bib</w:t>
      </w:r>
      <w:r w:rsidR="00F96107">
        <w:rPr>
          <w:i/>
          <w:sz w:val="20"/>
          <w:szCs w:val="20"/>
        </w:rPr>
        <w:t xml:space="preserve">liotheca </w:t>
      </w:r>
      <w:r w:rsidRPr="00F96107">
        <w:rPr>
          <w:i/>
          <w:sz w:val="20"/>
          <w:szCs w:val="20"/>
        </w:rPr>
        <w:t>Sac</w:t>
      </w:r>
      <w:r w:rsidR="00F96107">
        <w:rPr>
          <w:i/>
          <w:sz w:val="20"/>
          <w:szCs w:val="20"/>
        </w:rPr>
        <w:t>ra</w:t>
      </w:r>
      <w:r w:rsidRPr="005055A8">
        <w:rPr>
          <w:sz w:val="20"/>
          <w:szCs w:val="20"/>
        </w:rPr>
        <w:t xml:space="preserve"> 159, 492-</w:t>
      </w:r>
      <w:r w:rsidR="00C736EF">
        <w:rPr>
          <w:sz w:val="20"/>
          <w:szCs w:val="20"/>
        </w:rPr>
        <w:t>49</w:t>
      </w:r>
      <w:r w:rsidRPr="005055A8">
        <w:rPr>
          <w:sz w:val="20"/>
          <w:szCs w:val="20"/>
        </w:rPr>
        <w:t xml:space="preserve">3. </w:t>
      </w:r>
    </w:p>
    <w:p w14:paraId="7C8F9532" w14:textId="77777777" w:rsidR="00394230" w:rsidRPr="005055A8" w:rsidRDefault="00394230" w:rsidP="00394230">
      <w:pPr>
        <w:widowControl w:val="0"/>
        <w:autoSpaceDE w:val="0"/>
        <w:autoSpaceDN w:val="0"/>
        <w:adjustRightInd w:val="0"/>
        <w:ind w:left="720"/>
        <w:rPr>
          <w:sz w:val="20"/>
          <w:szCs w:val="20"/>
        </w:rPr>
      </w:pPr>
      <w:r w:rsidRPr="005055A8">
        <w:rPr>
          <w:sz w:val="20"/>
          <w:szCs w:val="20"/>
        </w:rPr>
        <w:t>R2002</w:t>
      </w:r>
      <w:r w:rsidRPr="005055A8">
        <w:rPr>
          <w:sz w:val="20"/>
          <w:szCs w:val="20"/>
        </w:rPr>
        <w:tab/>
        <w:t xml:space="preserve">McKinlay, Judith E. </w:t>
      </w:r>
      <w:r w:rsidRPr="00F96107">
        <w:rPr>
          <w:i/>
          <w:sz w:val="20"/>
          <w:szCs w:val="20"/>
        </w:rPr>
        <w:t>Interpretation</w:t>
      </w:r>
      <w:r w:rsidRPr="005055A8">
        <w:rPr>
          <w:sz w:val="20"/>
          <w:szCs w:val="20"/>
        </w:rPr>
        <w:t xml:space="preserve"> 56.4, 430-432.</w:t>
      </w:r>
    </w:p>
    <w:p w14:paraId="2B5B8C43" w14:textId="77777777" w:rsidR="0032068E" w:rsidRDefault="00394230" w:rsidP="0032068E">
      <w:pPr>
        <w:ind w:left="1440" w:hanging="720"/>
        <w:rPr>
          <w:sz w:val="20"/>
          <w:szCs w:val="20"/>
        </w:rPr>
      </w:pPr>
      <w:r w:rsidRPr="005055A8">
        <w:rPr>
          <w:sz w:val="20"/>
          <w:szCs w:val="20"/>
        </w:rPr>
        <w:t>R2001</w:t>
      </w:r>
      <w:r w:rsidRPr="005055A8">
        <w:rPr>
          <w:sz w:val="20"/>
          <w:szCs w:val="20"/>
        </w:rPr>
        <w:tab/>
      </w:r>
      <w:smartTag w:uri="urn:schemas-microsoft-com:office:smarttags" w:element="place">
        <w:smartTag w:uri="urn:schemas-microsoft-com:office:smarttags" w:element="City">
          <w:r w:rsidRPr="005055A8">
            <w:rPr>
              <w:sz w:val="20"/>
              <w:szCs w:val="20"/>
            </w:rPr>
            <w:t>Overland</w:t>
          </w:r>
        </w:smartTag>
      </w:smartTag>
      <w:r w:rsidRPr="005055A8">
        <w:rPr>
          <w:sz w:val="20"/>
          <w:szCs w:val="20"/>
        </w:rPr>
        <w:t xml:space="preserve">, Paul B. </w:t>
      </w:r>
      <w:r w:rsidRPr="00F96107">
        <w:rPr>
          <w:i/>
          <w:sz w:val="20"/>
          <w:szCs w:val="20"/>
        </w:rPr>
        <w:t>Ashland Theological Journal</w:t>
      </w:r>
      <w:r w:rsidR="0032068E">
        <w:rPr>
          <w:sz w:val="20"/>
          <w:szCs w:val="20"/>
        </w:rPr>
        <w:t xml:space="preserve"> 33, 107-</w:t>
      </w:r>
      <w:r w:rsidR="00C736EF">
        <w:rPr>
          <w:sz w:val="20"/>
          <w:szCs w:val="20"/>
        </w:rPr>
        <w:t>10</w:t>
      </w:r>
      <w:r w:rsidR="0032068E">
        <w:rPr>
          <w:sz w:val="20"/>
          <w:szCs w:val="20"/>
        </w:rPr>
        <w:t>8.</w:t>
      </w:r>
    </w:p>
    <w:p w14:paraId="7220ABCC" w14:textId="77777777" w:rsidR="0032068E" w:rsidRDefault="00394230" w:rsidP="0032068E">
      <w:pPr>
        <w:ind w:left="1440" w:hanging="720"/>
        <w:rPr>
          <w:sz w:val="20"/>
          <w:szCs w:val="20"/>
        </w:rPr>
      </w:pPr>
      <w:r w:rsidRPr="005055A8">
        <w:rPr>
          <w:sz w:val="20"/>
          <w:szCs w:val="20"/>
        </w:rPr>
        <w:t>R2001</w:t>
      </w:r>
      <w:r w:rsidRPr="005055A8">
        <w:rPr>
          <w:sz w:val="20"/>
          <w:szCs w:val="20"/>
        </w:rPr>
        <w:tab/>
        <w:t xml:space="preserve">Rodd, Cyril S. </w:t>
      </w:r>
      <w:r w:rsidRPr="00F96107">
        <w:rPr>
          <w:i/>
          <w:sz w:val="20"/>
          <w:szCs w:val="20"/>
        </w:rPr>
        <w:t>Expository Times</w:t>
      </w:r>
      <w:r w:rsidR="0032068E">
        <w:rPr>
          <w:sz w:val="20"/>
          <w:szCs w:val="20"/>
        </w:rPr>
        <w:t xml:space="preserve"> 112.8, 280.</w:t>
      </w:r>
    </w:p>
    <w:p w14:paraId="6A6B998F" w14:textId="77777777" w:rsidR="0032068E" w:rsidRDefault="00394230" w:rsidP="0032068E">
      <w:pPr>
        <w:ind w:left="1440" w:hanging="720"/>
        <w:rPr>
          <w:sz w:val="20"/>
          <w:szCs w:val="20"/>
        </w:rPr>
      </w:pPr>
      <w:r w:rsidRPr="005055A8">
        <w:rPr>
          <w:sz w:val="20"/>
          <w:szCs w:val="20"/>
        </w:rPr>
        <w:t>R2003</w:t>
      </w:r>
      <w:r w:rsidRPr="005055A8">
        <w:rPr>
          <w:sz w:val="20"/>
          <w:szCs w:val="20"/>
        </w:rPr>
        <w:tab/>
        <w:t xml:space="preserve">Sandoval, Timothy J. </w:t>
      </w:r>
      <w:r w:rsidRPr="00F96107">
        <w:rPr>
          <w:i/>
          <w:sz w:val="20"/>
          <w:szCs w:val="20"/>
        </w:rPr>
        <w:t>Review of Biblical Literature</w:t>
      </w:r>
      <w:r w:rsidR="0032068E">
        <w:rPr>
          <w:sz w:val="20"/>
          <w:szCs w:val="20"/>
        </w:rPr>
        <w:t xml:space="preserve"> 5, 307-</w:t>
      </w:r>
      <w:r w:rsidR="00C736EF">
        <w:rPr>
          <w:sz w:val="20"/>
          <w:szCs w:val="20"/>
        </w:rPr>
        <w:t>3</w:t>
      </w:r>
      <w:r w:rsidR="0032068E">
        <w:rPr>
          <w:sz w:val="20"/>
          <w:szCs w:val="20"/>
        </w:rPr>
        <w:t>10.</w:t>
      </w:r>
    </w:p>
    <w:p w14:paraId="3CEEE4E2" w14:textId="77777777" w:rsidR="0032068E" w:rsidRDefault="00394230" w:rsidP="0032068E">
      <w:pPr>
        <w:ind w:left="1440" w:hanging="720"/>
        <w:rPr>
          <w:sz w:val="20"/>
          <w:szCs w:val="20"/>
        </w:rPr>
      </w:pPr>
      <w:r w:rsidRPr="005055A8">
        <w:rPr>
          <w:sz w:val="20"/>
          <w:szCs w:val="20"/>
        </w:rPr>
        <w:t>R2002</w:t>
      </w:r>
      <w:r w:rsidRPr="005055A8">
        <w:rPr>
          <w:sz w:val="20"/>
          <w:szCs w:val="20"/>
        </w:rPr>
        <w:tab/>
      </w:r>
      <w:proofErr w:type="spellStart"/>
      <w:r w:rsidRPr="005055A8">
        <w:rPr>
          <w:sz w:val="20"/>
          <w:szCs w:val="20"/>
        </w:rPr>
        <w:t>Scoralick</w:t>
      </w:r>
      <w:proofErr w:type="spellEnd"/>
      <w:r w:rsidRPr="005055A8">
        <w:rPr>
          <w:sz w:val="20"/>
          <w:szCs w:val="20"/>
        </w:rPr>
        <w:t xml:space="preserve">, Ruth. </w:t>
      </w:r>
      <w:proofErr w:type="spellStart"/>
      <w:r w:rsidRPr="00F96107">
        <w:rPr>
          <w:i/>
          <w:sz w:val="20"/>
          <w:szCs w:val="20"/>
        </w:rPr>
        <w:t>Biblische</w:t>
      </w:r>
      <w:proofErr w:type="spellEnd"/>
      <w:r w:rsidRPr="00F96107">
        <w:rPr>
          <w:i/>
          <w:sz w:val="20"/>
          <w:szCs w:val="20"/>
        </w:rPr>
        <w:t xml:space="preserve"> </w:t>
      </w:r>
      <w:proofErr w:type="spellStart"/>
      <w:r w:rsidRPr="00F96107">
        <w:rPr>
          <w:i/>
          <w:sz w:val="20"/>
          <w:szCs w:val="20"/>
        </w:rPr>
        <w:t>Zeitschrift</w:t>
      </w:r>
      <w:proofErr w:type="spellEnd"/>
      <w:r w:rsidRPr="005055A8">
        <w:rPr>
          <w:sz w:val="20"/>
          <w:szCs w:val="20"/>
        </w:rPr>
        <w:t xml:space="preserve"> 46.1, 111-1</w:t>
      </w:r>
      <w:r w:rsidR="00C736EF">
        <w:rPr>
          <w:sz w:val="20"/>
          <w:szCs w:val="20"/>
        </w:rPr>
        <w:t>1</w:t>
      </w:r>
      <w:r w:rsidRPr="005055A8">
        <w:rPr>
          <w:sz w:val="20"/>
          <w:szCs w:val="20"/>
        </w:rPr>
        <w:t>6.</w:t>
      </w:r>
    </w:p>
    <w:p w14:paraId="33CF7517" w14:textId="77777777" w:rsidR="0032068E" w:rsidRDefault="00394230" w:rsidP="0032068E">
      <w:pPr>
        <w:ind w:left="1440" w:hanging="720"/>
        <w:rPr>
          <w:sz w:val="20"/>
          <w:szCs w:val="20"/>
        </w:rPr>
      </w:pPr>
      <w:r w:rsidRPr="005055A8">
        <w:rPr>
          <w:sz w:val="20"/>
          <w:szCs w:val="20"/>
        </w:rPr>
        <w:t>R2001</w:t>
      </w:r>
      <w:r w:rsidRPr="005055A8">
        <w:rPr>
          <w:sz w:val="20"/>
          <w:szCs w:val="20"/>
        </w:rPr>
        <w:tab/>
        <w:t xml:space="preserve">Tate, Marvin E. </w:t>
      </w:r>
      <w:r w:rsidRPr="00F96107">
        <w:rPr>
          <w:i/>
          <w:sz w:val="20"/>
          <w:szCs w:val="20"/>
        </w:rPr>
        <w:t>Southern Baptist Journal of Theology</w:t>
      </w:r>
      <w:r w:rsidR="0032068E">
        <w:rPr>
          <w:sz w:val="20"/>
          <w:szCs w:val="20"/>
        </w:rPr>
        <w:t xml:space="preserve"> 5.3, 99-101.</w:t>
      </w:r>
    </w:p>
    <w:p w14:paraId="38CBB5AB" w14:textId="77777777" w:rsidR="0032068E" w:rsidRDefault="00394230" w:rsidP="0032068E">
      <w:pPr>
        <w:ind w:left="1440" w:hanging="720"/>
        <w:rPr>
          <w:sz w:val="20"/>
          <w:szCs w:val="20"/>
        </w:rPr>
      </w:pPr>
      <w:r w:rsidRPr="005055A8">
        <w:rPr>
          <w:sz w:val="20"/>
          <w:szCs w:val="20"/>
        </w:rPr>
        <w:t>R2001</w:t>
      </w:r>
      <w:r w:rsidRPr="005055A8">
        <w:rPr>
          <w:sz w:val="20"/>
          <w:szCs w:val="20"/>
        </w:rPr>
        <w:tab/>
        <w:t xml:space="preserve">Wood, David R. </w:t>
      </w:r>
      <w:r w:rsidRPr="00F96107">
        <w:rPr>
          <w:i/>
          <w:sz w:val="20"/>
          <w:szCs w:val="20"/>
        </w:rPr>
        <w:t>Journal of Theological Studies</w:t>
      </w:r>
      <w:r w:rsidR="0032068E">
        <w:rPr>
          <w:sz w:val="20"/>
          <w:szCs w:val="20"/>
        </w:rPr>
        <w:t xml:space="preserve"> 52.2, 752-</w:t>
      </w:r>
      <w:r w:rsidR="00C736EF">
        <w:rPr>
          <w:sz w:val="20"/>
          <w:szCs w:val="20"/>
        </w:rPr>
        <w:t>7</w:t>
      </w:r>
      <w:r w:rsidR="0032068E">
        <w:rPr>
          <w:sz w:val="20"/>
          <w:szCs w:val="20"/>
        </w:rPr>
        <w:t>55.</w:t>
      </w:r>
    </w:p>
    <w:p w14:paraId="7A053171" w14:textId="77777777" w:rsidR="00394230" w:rsidRDefault="00394230" w:rsidP="0032068E">
      <w:pPr>
        <w:ind w:left="1440" w:hanging="720"/>
        <w:rPr>
          <w:sz w:val="20"/>
          <w:szCs w:val="20"/>
        </w:rPr>
      </w:pPr>
      <w:r w:rsidRPr="005055A8">
        <w:rPr>
          <w:sz w:val="20"/>
          <w:szCs w:val="20"/>
        </w:rPr>
        <w:t>R2002</w:t>
      </w:r>
      <w:r w:rsidRPr="005055A8">
        <w:rPr>
          <w:sz w:val="20"/>
          <w:szCs w:val="20"/>
        </w:rPr>
        <w:tab/>
        <w:t xml:space="preserve">Zorn, Walter D. </w:t>
      </w:r>
      <w:r w:rsidRPr="00F96107">
        <w:rPr>
          <w:i/>
          <w:sz w:val="20"/>
          <w:szCs w:val="20"/>
        </w:rPr>
        <w:t>Stone-Campbell Journal</w:t>
      </w:r>
      <w:r w:rsidRPr="005055A8">
        <w:rPr>
          <w:sz w:val="20"/>
          <w:szCs w:val="20"/>
        </w:rPr>
        <w:t xml:space="preserve"> 5.1, 142-</w:t>
      </w:r>
      <w:r w:rsidR="00C736EF">
        <w:rPr>
          <w:sz w:val="20"/>
          <w:szCs w:val="20"/>
        </w:rPr>
        <w:t>1</w:t>
      </w:r>
      <w:r w:rsidRPr="005055A8">
        <w:rPr>
          <w:sz w:val="20"/>
          <w:szCs w:val="20"/>
        </w:rPr>
        <w:t>44.</w:t>
      </w:r>
    </w:p>
    <w:p w14:paraId="3446B177" w14:textId="77777777" w:rsidR="005B3DCB" w:rsidRDefault="005B3DCB" w:rsidP="007B736A">
      <w:pPr>
        <w:rPr>
          <w:sz w:val="20"/>
          <w:szCs w:val="20"/>
        </w:rPr>
      </w:pPr>
    </w:p>
    <w:p w14:paraId="1712EDFC" w14:textId="77777777" w:rsidR="007B736A" w:rsidRDefault="005B3DCB" w:rsidP="007B736A">
      <w:r w:rsidRPr="007B736A">
        <w:t xml:space="preserve">--. </w:t>
      </w:r>
      <w:r w:rsidRPr="007B736A">
        <w:rPr>
          <w:i/>
        </w:rPr>
        <w:t>Proverbs 10-31: A New Translation with Introduction and Commentary</w:t>
      </w:r>
      <w:r w:rsidRPr="007B736A">
        <w:t xml:space="preserve"> (New Haven, </w:t>
      </w:r>
      <w:r w:rsidR="00542F46">
        <w:br/>
        <w:t xml:space="preserve"> </w:t>
      </w:r>
      <w:r w:rsidR="00542F46">
        <w:tab/>
      </w:r>
      <w:r w:rsidRPr="007B736A">
        <w:t>CT:</w:t>
      </w:r>
      <w:r w:rsidR="001B2193">
        <w:t xml:space="preserve"> </w:t>
      </w:r>
      <w:r w:rsidRPr="007B736A">
        <w:t>Anchor</w:t>
      </w:r>
      <w:r w:rsidR="001B2193">
        <w:t xml:space="preserve"> </w:t>
      </w:r>
      <w:r w:rsidRPr="007B736A">
        <w:t>Yale Bible, 2009).</w:t>
      </w:r>
    </w:p>
    <w:p w14:paraId="4C40A886" w14:textId="77777777" w:rsidR="00542F46" w:rsidRDefault="00542F46" w:rsidP="00A432F3">
      <w:pPr>
        <w:rPr>
          <w:sz w:val="20"/>
          <w:szCs w:val="20"/>
        </w:rPr>
      </w:pPr>
      <w:r>
        <w:rPr>
          <w:sz w:val="20"/>
          <w:szCs w:val="20"/>
        </w:rPr>
        <w:t xml:space="preserve"> </w:t>
      </w:r>
      <w:r>
        <w:rPr>
          <w:sz w:val="20"/>
          <w:szCs w:val="20"/>
        </w:rPr>
        <w:tab/>
        <w:t>R2011</w:t>
      </w:r>
      <w:r w:rsidR="00A432F3">
        <w:rPr>
          <w:sz w:val="20"/>
          <w:szCs w:val="20"/>
        </w:rPr>
        <w:tab/>
      </w:r>
      <w:r>
        <w:rPr>
          <w:sz w:val="20"/>
          <w:szCs w:val="20"/>
        </w:rPr>
        <w:t>Brown, William.</w:t>
      </w:r>
      <w:r w:rsidR="001B2193">
        <w:rPr>
          <w:sz w:val="20"/>
          <w:szCs w:val="20"/>
        </w:rPr>
        <w:t xml:space="preserve"> </w:t>
      </w:r>
      <w:r w:rsidRPr="007B736A">
        <w:rPr>
          <w:i/>
          <w:iCs/>
          <w:sz w:val="20"/>
          <w:szCs w:val="20"/>
        </w:rPr>
        <w:t>Interpretation</w:t>
      </w:r>
      <w:r>
        <w:rPr>
          <w:sz w:val="20"/>
          <w:szCs w:val="20"/>
        </w:rPr>
        <w:t>, 65.2, 194-</w:t>
      </w:r>
      <w:r w:rsidR="00535AC9">
        <w:rPr>
          <w:sz w:val="20"/>
          <w:szCs w:val="20"/>
        </w:rPr>
        <w:t>1</w:t>
      </w:r>
      <w:r>
        <w:rPr>
          <w:sz w:val="20"/>
          <w:szCs w:val="20"/>
        </w:rPr>
        <w:t xml:space="preserve">96. </w:t>
      </w:r>
    </w:p>
    <w:p w14:paraId="678DFD8F" w14:textId="77777777" w:rsidR="00C60430" w:rsidRDefault="00C60430" w:rsidP="00A432F3">
      <w:pPr>
        <w:rPr>
          <w:sz w:val="20"/>
          <w:szCs w:val="20"/>
        </w:rPr>
      </w:pPr>
      <w:r>
        <w:rPr>
          <w:sz w:val="20"/>
          <w:szCs w:val="20"/>
        </w:rPr>
        <w:t xml:space="preserve"> </w:t>
      </w:r>
      <w:r>
        <w:rPr>
          <w:sz w:val="20"/>
          <w:szCs w:val="20"/>
        </w:rPr>
        <w:tab/>
        <w:t>R2011</w:t>
      </w:r>
      <w:r w:rsidR="00A432F3">
        <w:rPr>
          <w:sz w:val="20"/>
          <w:szCs w:val="20"/>
        </w:rPr>
        <w:tab/>
      </w:r>
      <w:r>
        <w:rPr>
          <w:sz w:val="20"/>
          <w:szCs w:val="20"/>
        </w:rPr>
        <w:t>Hamilton, Mark W</w:t>
      </w:r>
      <w:r w:rsidRPr="007B736A">
        <w:rPr>
          <w:i/>
          <w:iCs/>
          <w:sz w:val="20"/>
          <w:szCs w:val="20"/>
        </w:rPr>
        <w:t>. Restoration Quart</w:t>
      </w:r>
      <w:r>
        <w:rPr>
          <w:i/>
          <w:iCs/>
          <w:sz w:val="20"/>
          <w:szCs w:val="20"/>
        </w:rPr>
        <w:t>er</w:t>
      </w:r>
      <w:r w:rsidRPr="007B736A">
        <w:rPr>
          <w:i/>
          <w:iCs/>
          <w:sz w:val="20"/>
          <w:szCs w:val="20"/>
        </w:rPr>
        <w:t>ly</w:t>
      </w:r>
      <w:r>
        <w:rPr>
          <w:sz w:val="20"/>
          <w:szCs w:val="20"/>
        </w:rPr>
        <w:t xml:space="preserve"> 53.1 55-57. </w:t>
      </w:r>
      <w:r w:rsidR="004E3E4C">
        <w:rPr>
          <w:sz w:val="20"/>
          <w:szCs w:val="20"/>
        </w:rPr>
        <w:br/>
        <w:t xml:space="preserve"> </w:t>
      </w:r>
      <w:r w:rsidR="004E3E4C">
        <w:rPr>
          <w:sz w:val="20"/>
          <w:szCs w:val="20"/>
        </w:rPr>
        <w:tab/>
        <w:t>R2010</w:t>
      </w:r>
      <w:r w:rsidR="00A432F3">
        <w:rPr>
          <w:sz w:val="20"/>
          <w:szCs w:val="20"/>
        </w:rPr>
        <w:tab/>
      </w:r>
      <w:r w:rsidR="004E3E4C">
        <w:rPr>
          <w:sz w:val="20"/>
          <w:szCs w:val="20"/>
        </w:rPr>
        <w:t>Phillips, Elaine A</w:t>
      </w:r>
      <w:r w:rsidR="004E3E4C" w:rsidRPr="007B736A">
        <w:rPr>
          <w:i/>
          <w:iCs/>
          <w:sz w:val="20"/>
          <w:szCs w:val="20"/>
        </w:rPr>
        <w:t xml:space="preserve">. Bulletin for Biblical </w:t>
      </w:r>
      <w:proofErr w:type="spellStart"/>
      <w:r w:rsidR="004E3E4C" w:rsidRPr="007B736A">
        <w:rPr>
          <w:i/>
          <w:iCs/>
          <w:sz w:val="20"/>
          <w:szCs w:val="20"/>
        </w:rPr>
        <w:t>Reserarch</w:t>
      </w:r>
      <w:proofErr w:type="spellEnd"/>
      <w:r w:rsidR="004E3E4C">
        <w:rPr>
          <w:sz w:val="20"/>
          <w:szCs w:val="20"/>
        </w:rPr>
        <w:t xml:space="preserve"> 20.3, 440-4</w:t>
      </w:r>
      <w:r w:rsidR="00797092">
        <w:rPr>
          <w:sz w:val="20"/>
          <w:szCs w:val="20"/>
        </w:rPr>
        <w:t>4</w:t>
      </w:r>
      <w:r w:rsidR="004E3E4C">
        <w:rPr>
          <w:sz w:val="20"/>
          <w:szCs w:val="20"/>
        </w:rPr>
        <w:t xml:space="preserve">1. </w:t>
      </w:r>
      <w:r w:rsidR="006C7A71">
        <w:rPr>
          <w:sz w:val="20"/>
          <w:szCs w:val="20"/>
        </w:rPr>
        <w:br/>
        <w:t xml:space="preserve"> </w:t>
      </w:r>
      <w:r w:rsidR="006C7A71">
        <w:rPr>
          <w:sz w:val="20"/>
          <w:szCs w:val="20"/>
        </w:rPr>
        <w:tab/>
        <w:t>R</w:t>
      </w:r>
      <w:r w:rsidR="00A432F3">
        <w:rPr>
          <w:sz w:val="20"/>
          <w:szCs w:val="20"/>
        </w:rPr>
        <w:t>2010</w:t>
      </w:r>
      <w:r w:rsidR="00A432F3">
        <w:rPr>
          <w:sz w:val="20"/>
          <w:szCs w:val="20"/>
        </w:rPr>
        <w:tab/>
      </w:r>
      <w:r w:rsidR="006C7A71">
        <w:rPr>
          <w:sz w:val="20"/>
          <w:szCs w:val="20"/>
        </w:rPr>
        <w:t xml:space="preserve">Goering, Greg S. </w:t>
      </w:r>
      <w:r w:rsidR="006C7A71" w:rsidRPr="007B736A">
        <w:rPr>
          <w:i/>
          <w:iCs/>
          <w:sz w:val="20"/>
          <w:szCs w:val="20"/>
        </w:rPr>
        <w:t>Theology Today</w:t>
      </w:r>
      <w:r w:rsidR="006C7A71">
        <w:rPr>
          <w:sz w:val="20"/>
          <w:szCs w:val="20"/>
        </w:rPr>
        <w:t xml:space="preserve"> 67.3, 350. </w:t>
      </w:r>
    </w:p>
    <w:p w14:paraId="4D4551D5" w14:textId="77777777" w:rsidR="0032068E" w:rsidRDefault="0032068E" w:rsidP="0032068E"/>
    <w:p w14:paraId="77612E05" w14:textId="77777777" w:rsidR="000176F2" w:rsidRPr="00DC4DA2" w:rsidRDefault="000176F2" w:rsidP="000176F2">
      <w:pPr>
        <w:widowControl w:val="0"/>
        <w:autoSpaceDE w:val="0"/>
        <w:autoSpaceDN w:val="0"/>
        <w:adjustRightInd w:val="0"/>
        <w:spacing w:after="240"/>
        <w:ind w:left="720" w:hanging="720"/>
      </w:pPr>
      <w:r w:rsidRPr="00DC4DA2">
        <w:t xml:space="preserve">Frankenberg, Wilhelm. </w:t>
      </w:r>
      <w:r w:rsidRPr="00D3188E">
        <w:rPr>
          <w:i/>
        </w:rPr>
        <w:t xml:space="preserve">Die </w:t>
      </w:r>
      <w:proofErr w:type="spellStart"/>
      <w:r w:rsidRPr="00D3188E">
        <w:rPr>
          <w:i/>
        </w:rPr>
        <w:t>Sprüche</w:t>
      </w:r>
      <w:proofErr w:type="spellEnd"/>
      <w:r w:rsidR="00B303ED">
        <w:t xml:space="preserve"> </w:t>
      </w:r>
      <w:r w:rsidR="0040316F">
        <w:t>(</w:t>
      </w:r>
      <w:r w:rsidR="00373C9F">
        <w:t>Göttingen</w:t>
      </w:r>
      <w:r w:rsidRPr="00DC4DA2">
        <w:t xml:space="preserve">: </w:t>
      </w:r>
      <w:proofErr w:type="spellStart"/>
      <w:r w:rsidRPr="00DC4DA2">
        <w:t>Vandenhoeck</w:t>
      </w:r>
      <w:proofErr w:type="spellEnd"/>
      <w:r w:rsidRPr="00DC4DA2">
        <w:t xml:space="preserve"> &amp; Ruprecht, 1898</w:t>
      </w:r>
      <w:r w:rsidR="00C66390">
        <w:t>).</w:t>
      </w:r>
    </w:p>
    <w:p w14:paraId="662F6741" w14:textId="77777777" w:rsidR="00E518CC" w:rsidRDefault="00E518CC" w:rsidP="000176F2">
      <w:pPr>
        <w:widowControl w:val="0"/>
        <w:autoSpaceDE w:val="0"/>
        <w:autoSpaceDN w:val="0"/>
        <w:adjustRightInd w:val="0"/>
        <w:spacing w:after="240"/>
        <w:ind w:left="720" w:hanging="720"/>
      </w:pPr>
      <w:r>
        <w:t xml:space="preserve">French, William and George Skinner. </w:t>
      </w:r>
      <w:r w:rsidRPr="00FE708D">
        <w:rPr>
          <w:i/>
        </w:rPr>
        <w:t>A New Translation of the Proverbs of Solomon from the Original Hebrew with Explanatory Notes</w:t>
      </w:r>
      <w:r>
        <w:t xml:space="preserve"> (London: John Murray</w:t>
      </w:r>
      <w:r w:rsidR="00F75F89">
        <w:t xml:space="preserve">, </w:t>
      </w:r>
      <w:r>
        <w:t>1831).</w:t>
      </w:r>
    </w:p>
    <w:p w14:paraId="4399291E" w14:textId="77777777" w:rsidR="000176F2" w:rsidRPr="00DC4DA2" w:rsidRDefault="000176F2" w:rsidP="000176F2">
      <w:pPr>
        <w:widowControl w:val="0"/>
        <w:autoSpaceDE w:val="0"/>
        <w:autoSpaceDN w:val="0"/>
        <w:adjustRightInd w:val="0"/>
        <w:spacing w:after="240"/>
        <w:ind w:left="720" w:hanging="720"/>
      </w:pPr>
      <w:r w:rsidRPr="00DC4DA2">
        <w:t>Fritsch, Charles T.</w:t>
      </w:r>
      <w:r w:rsidR="0040316F">
        <w:t>,</w:t>
      </w:r>
      <w:r w:rsidRPr="00DC4DA2">
        <w:t xml:space="preserve"> and Rolland W. </w:t>
      </w:r>
      <w:proofErr w:type="spellStart"/>
      <w:r w:rsidRPr="00DC4DA2">
        <w:t>Schloerb</w:t>
      </w:r>
      <w:proofErr w:type="spellEnd"/>
      <w:r w:rsidRPr="00DC4DA2">
        <w:t>.</w:t>
      </w:r>
      <w:r w:rsidR="00E4536F">
        <w:t xml:space="preserve"> </w:t>
      </w:r>
      <w:r w:rsidR="0080225E">
        <w:t>“</w:t>
      </w:r>
      <w:r w:rsidRPr="00F75F89">
        <w:t>The Book of Proverbs</w:t>
      </w:r>
      <w:r w:rsidR="0080225E">
        <w:t>”</w:t>
      </w:r>
      <w:r w:rsidR="00F75F89">
        <w:t xml:space="preserve">, </w:t>
      </w:r>
      <w:r w:rsidR="0040316F">
        <w:t>i</w:t>
      </w:r>
      <w:r w:rsidRPr="00DC4DA2">
        <w:t xml:space="preserve">n </w:t>
      </w:r>
      <w:r w:rsidRPr="00D3188E">
        <w:rPr>
          <w:i/>
        </w:rPr>
        <w:t>The Interpreter’s Bible</w:t>
      </w:r>
      <w:r w:rsidRPr="00DC4DA2">
        <w:t xml:space="preserve"> </w:t>
      </w:r>
      <w:r w:rsidR="0040316F">
        <w:t>(</w:t>
      </w:r>
      <w:r w:rsidR="005B1BFB">
        <w:t xml:space="preserve">G.A. </w:t>
      </w:r>
      <w:proofErr w:type="spellStart"/>
      <w:r w:rsidRPr="00DC4DA2">
        <w:t>Buttrick</w:t>
      </w:r>
      <w:proofErr w:type="spellEnd"/>
      <w:r w:rsidRPr="00DC4DA2">
        <w:t xml:space="preserve"> </w:t>
      </w:r>
      <w:r w:rsidR="00A325C0">
        <w:t>et al.</w:t>
      </w:r>
      <w:r w:rsidR="009F579F">
        <w:t xml:space="preserve"> (ed</w:t>
      </w:r>
      <w:r w:rsidR="0015216E">
        <w:t>s</w:t>
      </w:r>
      <w:r w:rsidR="009F579F">
        <w:t>.)</w:t>
      </w:r>
      <w:r w:rsidR="00617679">
        <w:t>;</w:t>
      </w:r>
      <w:r w:rsidR="00E4536F">
        <w:t xml:space="preserve"> </w:t>
      </w:r>
      <w:r w:rsidR="00617679">
        <w:t>v</w:t>
      </w:r>
      <w:r w:rsidRPr="00DC4DA2">
        <w:t>ol. 4</w:t>
      </w:r>
      <w:r w:rsidR="0040316F">
        <w:t xml:space="preserve">; </w:t>
      </w:r>
      <w:smartTag w:uri="urn:schemas-microsoft-com:office:smarttags" w:element="place">
        <w:smartTag w:uri="urn:schemas-microsoft-com:office:smarttags" w:element="City">
          <w:r w:rsidRPr="00DC4DA2">
            <w:t>Nashville</w:t>
          </w:r>
        </w:smartTag>
      </w:smartTag>
      <w:r w:rsidRPr="00DC4DA2">
        <w:t>:</w:t>
      </w:r>
      <w:r w:rsidR="00E4536F">
        <w:t xml:space="preserve"> </w:t>
      </w:r>
      <w:r w:rsidRPr="00DC4DA2">
        <w:t>Abingdon, 1952-57</w:t>
      </w:r>
      <w:r w:rsidR="0040316F">
        <w:t>) 4:</w:t>
      </w:r>
      <w:r w:rsidR="00532556">
        <w:t xml:space="preserve"> </w:t>
      </w:r>
      <w:r w:rsidR="0040316F">
        <w:t>767-957</w:t>
      </w:r>
      <w:r w:rsidRPr="00DC4DA2">
        <w:t>.</w:t>
      </w:r>
    </w:p>
    <w:p w14:paraId="65CB2B14" w14:textId="77777777" w:rsidR="000176F2" w:rsidRDefault="000176F2" w:rsidP="000176F2">
      <w:pPr>
        <w:widowControl w:val="0"/>
        <w:autoSpaceDE w:val="0"/>
        <w:autoSpaceDN w:val="0"/>
        <w:adjustRightInd w:val="0"/>
        <w:spacing w:after="240"/>
        <w:ind w:left="720" w:hanging="720"/>
      </w:pPr>
      <w:proofErr w:type="spellStart"/>
      <w:r w:rsidRPr="00DC4DA2">
        <w:t>Fuhs</w:t>
      </w:r>
      <w:proofErr w:type="spellEnd"/>
      <w:r w:rsidRPr="00DC4DA2">
        <w:t xml:space="preserve">, Hans Ferdinand. </w:t>
      </w:r>
      <w:r w:rsidRPr="00D3188E">
        <w:rPr>
          <w:i/>
        </w:rPr>
        <w:t xml:space="preserve">Das Buch </w:t>
      </w:r>
      <w:r w:rsidR="00D3188E">
        <w:rPr>
          <w:i/>
        </w:rPr>
        <w:t>d</w:t>
      </w:r>
      <w:r w:rsidRPr="00D3188E">
        <w:rPr>
          <w:i/>
        </w:rPr>
        <w:t xml:space="preserve">er </w:t>
      </w:r>
      <w:proofErr w:type="spellStart"/>
      <w:r w:rsidRPr="00D3188E">
        <w:rPr>
          <w:i/>
        </w:rPr>
        <w:t>Sprichwörter</w:t>
      </w:r>
      <w:proofErr w:type="spellEnd"/>
      <w:r w:rsidR="00F75F89">
        <w:rPr>
          <w:i/>
        </w:rPr>
        <w:t>.</w:t>
      </w:r>
      <w:r w:rsidRPr="00D3188E">
        <w:rPr>
          <w:i/>
        </w:rPr>
        <w:t xml:space="preserve"> </w:t>
      </w:r>
      <w:r w:rsidR="00F75F89">
        <w:rPr>
          <w:i/>
        </w:rPr>
        <w:t>E</w:t>
      </w:r>
      <w:r w:rsidRPr="00D3188E">
        <w:rPr>
          <w:i/>
        </w:rPr>
        <w:t xml:space="preserve">in </w:t>
      </w:r>
      <w:proofErr w:type="spellStart"/>
      <w:r w:rsidRPr="00D3188E">
        <w:rPr>
          <w:i/>
        </w:rPr>
        <w:t>Kommentar</w:t>
      </w:r>
      <w:proofErr w:type="spellEnd"/>
      <w:r w:rsidR="00B303ED">
        <w:t xml:space="preserve"> </w:t>
      </w:r>
      <w:r w:rsidR="0040316F">
        <w:t>(</w:t>
      </w:r>
      <w:proofErr w:type="spellStart"/>
      <w:r w:rsidR="0073781E">
        <w:t>Forschung</w:t>
      </w:r>
      <w:proofErr w:type="spellEnd"/>
      <w:r w:rsidR="0073781E">
        <w:t xml:space="preserve"> </w:t>
      </w:r>
      <w:proofErr w:type="spellStart"/>
      <w:r w:rsidR="0073781E">
        <w:t>zur</w:t>
      </w:r>
      <w:proofErr w:type="spellEnd"/>
      <w:r w:rsidR="0073781E">
        <w:t xml:space="preserve"> </w:t>
      </w:r>
      <w:proofErr w:type="spellStart"/>
      <w:r w:rsidR="0073781E">
        <w:t>Bibel</w:t>
      </w:r>
      <w:proofErr w:type="spellEnd"/>
      <w:r w:rsidR="0073781E">
        <w:t>, 95;</w:t>
      </w:r>
      <w:r w:rsidR="00F75F89">
        <w:t xml:space="preserve"> </w:t>
      </w:r>
      <w:r w:rsidRPr="00DC4DA2">
        <w:t xml:space="preserve">Würzburg: </w:t>
      </w:r>
      <w:proofErr w:type="spellStart"/>
      <w:r w:rsidRPr="00DC4DA2">
        <w:t>Echter</w:t>
      </w:r>
      <w:proofErr w:type="spellEnd"/>
      <w:r w:rsidRPr="00DC4DA2">
        <w:t xml:space="preserve"> Verlag, 2001</w:t>
      </w:r>
      <w:r w:rsidR="00C66390">
        <w:t>).</w:t>
      </w:r>
    </w:p>
    <w:p w14:paraId="3E408D89" w14:textId="77777777" w:rsidR="004802E2" w:rsidRPr="001F3CD1" w:rsidRDefault="00AB4B4B" w:rsidP="000176F2">
      <w:pPr>
        <w:widowControl w:val="0"/>
        <w:autoSpaceDE w:val="0"/>
        <w:autoSpaceDN w:val="0"/>
        <w:adjustRightInd w:val="0"/>
        <w:spacing w:after="240"/>
        <w:ind w:left="720" w:hanging="720"/>
        <w:rPr>
          <w:lang w:val="fr-FR"/>
        </w:rPr>
      </w:pPr>
      <w:r>
        <w:rPr>
          <w:lang w:val="fr-FR"/>
        </w:rPr>
        <w:t>de Reigny</w:t>
      </w:r>
      <w:r w:rsidR="00617679">
        <w:rPr>
          <w:lang w:val="fr-FR"/>
        </w:rPr>
        <w:t xml:space="preserve">, </w:t>
      </w:r>
      <w:r w:rsidR="00617679" w:rsidRPr="005E1307">
        <w:rPr>
          <w:lang w:val="fr-FR"/>
        </w:rPr>
        <w:t>Galand</w:t>
      </w:r>
      <w:r w:rsidR="00617679">
        <w:rPr>
          <w:lang w:val="fr-FR"/>
        </w:rPr>
        <w:t xml:space="preserve"> </w:t>
      </w:r>
      <w:r w:rsidR="00A325C0">
        <w:rPr>
          <w:lang w:val="fr-FR"/>
        </w:rPr>
        <w:t>et al.</w:t>
      </w:r>
      <w:r w:rsidR="004802E2" w:rsidRPr="005E1307">
        <w:rPr>
          <w:lang w:val="fr-FR"/>
        </w:rPr>
        <w:t xml:space="preserve"> </w:t>
      </w:r>
      <w:r w:rsidR="004802E2" w:rsidRPr="00A21599">
        <w:rPr>
          <w:i/>
          <w:lang w:val="fr-FR"/>
        </w:rPr>
        <w:t xml:space="preserve">Petit </w:t>
      </w:r>
      <w:r w:rsidR="00366EFA">
        <w:rPr>
          <w:i/>
          <w:lang w:val="fr-FR"/>
        </w:rPr>
        <w:t>l</w:t>
      </w:r>
      <w:r w:rsidR="004802E2" w:rsidRPr="00A21599">
        <w:rPr>
          <w:i/>
          <w:lang w:val="fr-FR"/>
        </w:rPr>
        <w:t xml:space="preserve">ivre </w:t>
      </w:r>
      <w:r w:rsidR="00366EFA">
        <w:rPr>
          <w:i/>
          <w:lang w:val="fr-FR"/>
        </w:rPr>
        <w:t>d</w:t>
      </w:r>
      <w:r w:rsidR="004802E2" w:rsidRPr="00A21599">
        <w:rPr>
          <w:i/>
          <w:lang w:val="fr-FR"/>
        </w:rPr>
        <w:t>e Proverbes</w:t>
      </w:r>
      <w:r w:rsidR="00B303ED">
        <w:rPr>
          <w:lang w:val="fr-FR"/>
        </w:rPr>
        <w:t xml:space="preserve"> </w:t>
      </w:r>
      <w:r w:rsidR="0040316F">
        <w:rPr>
          <w:lang w:val="fr-FR"/>
        </w:rPr>
        <w:t>(</w:t>
      </w:r>
      <w:r w:rsidR="004802E2" w:rsidRPr="001F3CD1">
        <w:rPr>
          <w:lang w:val="fr-FR"/>
        </w:rPr>
        <w:t>Paris: Cerf, 1998</w:t>
      </w:r>
      <w:r w:rsidR="00C66390">
        <w:rPr>
          <w:lang w:val="fr-FR"/>
        </w:rPr>
        <w:t>).</w:t>
      </w:r>
    </w:p>
    <w:p w14:paraId="4D82907E" w14:textId="77777777" w:rsidR="000176F2" w:rsidRDefault="000176F2" w:rsidP="00394230">
      <w:pPr>
        <w:widowControl w:val="0"/>
        <w:autoSpaceDE w:val="0"/>
        <w:autoSpaceDN w:val="0"/>
        <w:adjustRightInd w:val="0"/>
        <w:ind w:left="720" w:hanging="720"/>
      </w:pPr>
      <w:r w:rsidRPr="00DC4DA2">
        <w:t xml:space="preserve">Garrett, Duane A. </w:t>
      </w:r>
      <w:r w:rsidRPr="00D3188E">
        <w:rPr>
          <w:i/>
        </w:rPr>
        <w:t>Proverbs, Ecclesiastes, Song of Songs</w:t>
      </w:r>
      <w:r w:rsidR="00B303ED">
        <w:t xml:space="preserve"> </w:t>
      </w:r>
      <w:r w:rsidR="00AB4B4B">
        <w:t>(</w:t>
      </w:r>
      <w:r w:rsidRPr="00DC4DA2">
        <w:t>Nashville: Broadman Press, 1993</w:t>
      </w:r>
      <w:r w:rsidR="00C66390">
        <w:t>).</w:t>
      </w:r>
    </w:p>
    <w:p w14:paraId="24EE15CE" w14:textId="77777777" w:rsidR="0092194A" w:rsidRPr="002C4A42" w:rsidRDefault="0092194A" w:rsidP="0092194A">
      <w:pPr>
        <w:widowControl w:val="0"/>
        <w:autoSpaceDE w:val="0"/>
        <w:autoSpaceDN w:val="0"/>
        <w:adjustRightInd w:val="0"/>
        <w:ind w:left="720"/>
        <w:rPr>
          <w:sz w:val="20"/>
          <w:szCs w:val="20"/>
        </w:rPr>
      </w:pPr>
      <w:r w:rsidRPr="002C4A42">
        <w:rPr>
          <w:sz w:val="20"/>
          <w:szCs w:val="20"/>
        </w:rPr>
        <w:t>R1995</w:t>
      </w:r>
      <w:r w:rsidRPr="002C4A42">
        <w:rPr>
          <w:sz w:val="20"/>
          <w:szCs w:val="20"/>
        </w:rPr>
        <w:tab/>
        <w:t xml:space="preserve">Bland, Dave. </w:t>
      </w:r>
      <w:r w:rsidRPr="00F76CFC">
        <w:rPr>
          <w:i/>
          <w:sz w:val="20"/>
          <w:szCs w:val="20"/>
        </w:rPr>
        <w:t>Review and Expositor</w:t>
      </w:r>
      <w:r w:rsidRPr="002C4A42">
        <w:rPr>
          <w:sz w:val="20"/>
          <w:szCs w:val="20"/>
        </w:rPr>
        <w:t xml:space="preserve"> 92, 24-41.</w:t>
      </w:r>
    </w:p>
    <w:p w14:paraId="5CC7461E" w14:textId="77777777" w:rsidR="0092194A" w:rsidRPr="006C1F1A" w:rsidRDefault="0092194A" w:rsidP="0092194A">
      <w:pPr>
        <w:widowControl w:val="0"/>
        <w:autoSpaceDE w:val="0"/>
        <w:autoSpaceDN w:val="0"/>
        <w:adjustRightInd w:val="0"/>
        <w:ind w:left="720"/>
        <w:rPr>
          <w:sz w:val="20"/>
          <w:szCs w:val="20"/>
        </w:rPr>
      </w:pPr>
      <w:r w:rsidRPr="006C1F1A">
        <w:rPr>
          <w:sz w:val="20"/>
          <w:szCs w:val="20"/>
        </w:rPr>
        <w:t>R1994</w:t>
      </w:r>
      <w:r w:rsidRPr="006C1F1A">
        <w:rPr>
          <w:sz w:val="20"/>
          <w:szCs w:val="20"/>
        </w:rPr>
        <w:tab/>
        <w:t xml:space="preserve">Burns, Camilla. </w:t>
      </w:r>
      <w:r w:rsidRPr="006C1F1A">
        <w:rPr>
          <w:i/>
          <w:sz w:val="20"/>
          <w:szCs w:val="20"/>
        </w:rPr>
        <w:t xml:space="preserve">Catholic Biblical </w:t>
      </w:r>
      <w:r w:rsidR="000A3270">
        <w:rPr>
          <w:i/>
          <w:sz w:val="20"/>
          <w:szCs w:val="20"/>
        </w:rPr>
        <w:t>Quarterly</w:t>
      </w:r>
      <w:r w:rsidRPr="006C1F1A">
        <w:rPr>
          <w:sz w:val="20"/>
          <w:szCs w:val="20"/>
        </w:rPr>
        <w:t xml:space="preserve"> 56, 546-</w:t>
      </w:r>
      <w:r w:rsidR="00797092">
        <w:rPr>
          <w:sz w:val="20"/>
          <w:szCs w:val="20"/>
        </w:rPr>
        <w:t>5</w:t>
      </w:r>
      <w:r w:rsidRPr="006C1F1A">
        <w:rPr>
          <w:sz w:val="20"/>
          <w:szCs w:val="20"/>
        </w:rPr>
        <w:t>48.</w:t>
      </w:r>
    </w:p>
    <w:p w14:paraId="63D9D546" w14:textId="77777777" w:rsidR="0092194A" w:rsidRPr="002C4A42" w:rsidRDefault="0092194A" w:rsidP="0092194A">
      <w:pPr>
        <w:widowControl w:val="0"/>
        <w:autoSpaceDE w:val="0"/>
        <w:autoSpaceDN w:val="0"/>
        <w:adjustRightInd w:val="0"/>
        <w:ind w:left="720"/>
        <w:rPr>
          <w:sz w:val="20"/>
          <w:szCs w:val="20"/>
        </w:rPr>
      </w:pPr>
      <w:r w:rsidRPr="002C4A42">
        <w:rPr>
          <w:sz w:val="20"/>
          <w:szCs w:val="20"/>
        </w:rPr>
        <w:t>R1995</w:t>
      </w:r>
      <w:r w:rsidRPr="002C4A42">
        <w:rPr>
          <w:sz w:val="20"/>
          <w:szCs w:val="20"/>
        </w:rPr>
        <w:tab/>
        <w:t xml:space="preserve">Dell, Katharine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46.3, 405.</w:t>
      </w:r>
    </w:p>
    <w:p w14:paraId="36D7B93E" w14:textId="77777777" w:rsidR="0092194A" w:rsidRDefault="0092194A" w:rsidP="00530DB7">
      <w:pPr>
        <w:ind w:left="720"/>
        <w:rPr>
          <w:sz w:val="20"/>
          <w:szCs w:val="20"/>
        </w:rPr>
      </w:pPr>
      <w:r w:rsidRPr="002C4A42">
        <w:rPr>
          <w:sz w:val="20"/>
          <w:szCs w:val="20"/>
        </w:rPr>
        <w:t>R1995</w:t>
      </w:r>
      <w:r w:rsidRPr="002C4A42">
        <w:rPr>
          <w:sz w:val="20"/>
          <w:szCs w:val="20"/>
        </w:rPr>
        <w:tab/>
        <w:t xml:space="preserve">Michel, Walter L. </w:t>
      </w:r>
      <w:r w:rsidRPr="00F76CFC">
        <w:rPr>
          <w:i/>
          <w:sz w:val="20"/>
          <w:szCs w:val="20"/>
        </w:rPr>
        <w:t>Hebrew Studies</w:t>
      </w:r>
      <w:r w:rsidRPr="002C4A42">
        <w:rPr>
          <w:sz w:val="20"/>
          <w:szCs w:val="20"/>
        </w:rPr>
        <w:t xml:space="preserve"> 36, 201-</w:t>
      </w:r>
      <w:r w:rsidR="00797092">
        <w:rPr>
          <w:sz w:val="20"/>
          <w:szCs w:val="20"/>
        </w:rPr>
        <w:t>20</w:t>
      </w:r>
      <w:r w:rsidRPr="002C4A42">
        <w:rPr>
          <w:sz w:val="20"/>
          <w:szCs w:val="20"/>
        </w:rPr>
        <w:t xml:space="preserve">4. </w:t>
      </w:r>
      <w:r w:rsidRPr="002C4A42">
        <w:rPr>
          <w:sz w:val="20"/>
          <w:szCs w:val="20"/>
        </w:rPr>
        <w:br/>
        <w:t>R1994</w:t>
      </w:r>
      <w:r w:rsidRPr="002C4A42">
        <w:rPr>
          <w:sz w:val="20"/>
          <w:szCs w:val="20"/>
        </w:rPr>
        <w:tab/>
      </w:r>
      <w:proofErr w:type="spellStart"/>
      <w:r w:rsidRPr="002C4A42">
        <w:rPr>
          <w:sz w:val="20"/>
          <w:szCs w:val="20"/>
        </w:rPr>
        <w:t>Zuck</w:t>
      </w:r>
      <w:proofErr w:type="spellEnd"/>
      <w:r w:rsidRPr="002C4A42">
        <w:rPr>
          <w:sz w:val="20"/>
          <w:szCs w:val="20"/>
        </w:rPr>
        <w:t>, Roy B</w:t>
      </w:r>
      <w:r w:rsidRPr="00880A04">
        <w:rPr>
          <w:sz w:val="20"/>
          <w:szCs w:val="20"/>
        </w:rPr>
        <w:t xml:space="preserve">. </w:t>
      </w:r>
      <w:r w:rsidRPr="00880A04">
        <w:rPr>
          <w:i/>
          <w:sz w:val="20"/>
          <w:szCs w:val="20"/>
        </w:rPr>
        <w:t>Bibliotheca Sacra</w:t>
      </w:r>
      <w:r w:rsidRPr="00880A04">
        <w:rPr>
          <w:sz w:val="20"/>
          <w:szCs w:val="20"/>
        </w:rPr>
        <w:t xml:space="preserve"> 1</w:t>
      </w:r>
      <w:r w:rsidRPr="002C4A42">
        <w:rPr>
          <w:sz w:val="20"/>
          <w:szCs w:val="20"/>
        </w:rPr>
        <w:t>51, 496-</w:t>
      </w:r>
      <w:r w:rsidR="00535AC9">
        <w:rPr>
          <w:sz w:val="20"/>
          <w:szCs w:val="20"/>
        </w:rPr>
        <w:t>4</w:t>
      </w:r>
      <w:r w:rsidRPr="002C4A42">
        <w:rPr>
          <w:sz w:val="20"/>
          <w:szCs w:val="20"/>
        </w:rPr>
        <w:t>97.</w:t>
      </w:r>
    </w:p>
    <w:p w14:paraId="0CEA5F0F" w14:textId="77777777" w:rsidR="00530DB7" w:rsidRPr="00DC4DA2" w:rsidRDefault="00530DB7" w:rsidP="00530DB7"/>
    <w:p w14:paraId="164D8CA2" w14:textId="77777777" w:rsidR="00532556" w:rsidRDefault="000176F2" w:rsidP="00532556">
      <w:pPr>
        <w:widowControl w:val="0"/>
        <w:autoSpaceDE w:val="0"/>
        <w:autoSpaceDN w:val="0"/>
        <w:adjustRightInd w:val="0"/>
        <w:ind w:left="720" w:hanging="720"/>
      </w:pPr>
      <w:proofErr w:type="spellStart"/>
      <w:r w:rsidRPr="00DC4DA2">
        <w:t>Gemser</w:t>
      </w:r>
      <w:proofErr w:type="spellEnd"/>
      <w:r w:rsidRPr="00DC4DA2">
        <w:t xml:space="preserve">, Berend. </w:t>
      </w:r>
      <w:proofErr w:type="spellStart"/>
      <w:r w:rsidRPr="00D3188E">
        <w:rPr>
          <w:i/>
        </w:rPr>
        <w:t>Sprüche</w:t>
      </w:r>
      <w:proofErr w:type="spellEnd"/>
      <w:r w:rsidRPr="00D3188E">
        <w:rPr>
          <w:i/>
        </w:rPr>
        <w:t xml:space="preserve"> </w:t>
      </w:r>
      <w:proofErr w:type="spellStart"/>
      <w:r w:rsidRPr="00D3188E">
        <w:rPr>
          <w:i/>
        </w:rPr>
        <w:t>Salomos</w:t>
      </w:r>
      <w:proofErr w:type="spellEnd"/>
      <w:r w:rsidR="00B303ED">
        <w:t xml:space="preserve"> </w:t>
      </w:r>
      <w:r w:rsidR="00AB4B4B">
        <w:t>(</w:t>
      </w:r>
      <w:proofErr w:type="spellStart"/>
      <w:r w:rsidR="0004757A">
        <w:t>Handbuch</w:t>
      </w:r>
      <w:proofErr w:type="spellEnd"/>
      <w:r w:rsidR="0004757A">
        <w:t xml:space="preserve"> </w:t>
      </w:r>
      <w:proofErr w:type="spellStart"/>
      <w:r w:rsidR="0004757A">
        <w:t>zum</w:t>
      </w:r>
      <w:proofErr w:type="spellEnd"/>
      <w:r w:rsidR="0004757A">
        <w:t xml:space="preserve"> </w:t>
      </w:r>
      <w:proofErr w:type="spellStart"/>
      <w:r w:rsidR="0004757A">
        <w:t>Alten</w:t>
      </w:r>
      <w:proofErr w:type="spellEnd"/>
      <w:r w:rsidR="0004757A">
        <w:t xml:space="preserve"> Testament, </w:t>
      </w:r>
      <w:proofErr w:type="spellStart"/>
      <w:r w:rsidR="0004757A">
        <w:t>erste</w:t>
      </w:r>
      <w:proofErr w:type="spellEnd"/>
      <w:r w:rsidR="0004757A">
        <w:t xml:space="preserve"> Reihe,16;</w:t>
      </w:r>
      <w:r w:rsidR="00532556">
        <w:t xml:space="preserve"> </w:t>
      </w:r>
      <w:r w:rsidR="00D736C1">
        <w:t>Tübingen</w:t>
      </w:r>
      <w:r w:rsidRPr="00DC4DA2">
        <w:t>: J.C.B. Mohr, 1963</w:t>
      </w:r>
      <w:r w:rsidR="00C66390">
        <w:t>).</w:t>
      </w:r>
    </w:p>
    <w:p w14:paraId="3818CF96" w14:textId="77777777" w:rsidR="004802E2" w:rsidRPr="0039210E" w:rsidRDefault="004802E2" w:rsidP="00532556">
      <w:pPr>
        <w:widowControl w:val="0"/>
        <w:autoSpaceDE w:val="0"/>
        <w:autoSpaceDN w:val="0"/>
        <w:adjustRightInd w:val="0"/>
        <w:spacing w:after="240"/>
        <w:ind w:left="1440" w:hanging="720"/>
        <w:rPr>
          <w:sz w:val="20"/>
          <w:szCs w:val="20"/>
        </w:rPr>
      </w:pPr>
      <w:r w:rsidRPr="006C1F1A">
        <w:rPr>
          <w:sz w:val="20"/>
          <w:szCs w:val="20"/>
        </w:rPr>
        <w:t>R19</w:t>
      </w:r>
      <w:r>
        <w:rPr>
          <w:sz w:val="20"/>
          <w:szCs w:val="20"/>
        </w:rPr>
        <w:t>38</w:t>
      </w:r>
      <w:r>
        <w:rPr>
          <w:sz w:val="20"/>
          <w:szCs w:val="20"/>
        </w:rPr>
        <w:tab/>
        <w:t xml:space="preserve">Montgomery, James A. </w:t>
      </w:r>
      <w:r>
        <w:rPr>
          <w:i/>
          <w:sz w:val="20"/>
          <w:szCs w:val="20"/>
        </w:rPr>
        <w:t>Journal of Biblical Literature</w:t>
      </w:r>
      <w:r w:rsidRPr="0039210E">
        <w:rPr>
          <w:sz w:val="20"/>
          <w:szCs w:val="20"/>
        </w:rPr>
        <w:t xml:space="preserve"> 57, 432-</w:t>
      </w:r>
      <w:r w:rsidR="000667FF">
        <w:rPr>
          <w:sz w:val="20"/>
          <w:szCs w:val="20"/>
        </w:rPr>
        <w:t>4</w:t>
      </w:r>
      <w:r w:rsidRPr="0039210E">
        <w:rPr>
          <w:sz w:val="20"/>
          <w:szCs w:val="20"/>
        </w:rPr>
        <w:t xml:space="preserve">35. </w:t>
      </w:r>
    </w:p>
    <w:p w14:paraId="2AE071D4" w14:textId="77777777" w:rsidR="00E518CC" w:rsidRDefault="00E518CC" w:rsidP="000176F2">
      <w:pPr>
        <w:widowControl w:val="0"/>
        <w:autoSpaceDE w:val="0"/>
        <w:autoSpaceDN w:val="0"/>
        <w:adjustRightInd w:val="0"/>
        <w:spacing w:after="240"/>
        <w:ind w:left="720" w:hanging="720"/>
      </w:pPr>
      <w:r>
        <w:t xml:space="preserve">Ginsburg, Eliezer. </w:t>
      </w:r>
      <w:proofErr w:type="spellStart"/>
      <w:r w:rsidRPr="009F5A77">
        <w:rPr>
          <w:i/>
        </w:rPr>
        <w:t>Mishlei</w:t>
      </w:r>
      <w:proofErr w:type="spellEnd"/>
      <w:r w:rsidR="00F75F89">
        <w:rPr>
          <w:i/>
        </w:rPr>
        <w:t>:</w:t>
      </w:r>
      <w:r>
        <w:rPr>
          <w:i/>
        </w:rPr>
        <w:t xml:space="preserve"> </w:t>
      </w:r>
      <w:r w:rsidRPr="009F5A77">
        <w:rPr>
          <w:i/>
        </w:rPr>
        <w:t>Proverbs: A New Translation with Commentary Anthologized from Talmudic, Midrashic, and Rabbinic Sources</w:t>
      </w:r>
      <w:r>
        <w:t xml:space="preserve"> (Brooklyn: </w:t>
      </w:r>
      <w:proofErr w:type="spellStart"/>
      <w:r>
        <w:t>Mesorah</w:t>
      </w:r>
      <w:proofErr w:type="spellEnd"/>
      <w:r>
        <w:t xml:space="preserve"> Publications, 1998).</w:t>
      </w:r>
    </w:p>
    <w:p w14:paraId="7F7B9EAA" w14:textId="77777777" w:rsidR="00152D6F" w:rsidRDefault="00152D6F" w:rsidP="00152D6F">
      <w:pPr>
        <w:widowControl w:val="0"/>
        <w:autoSpaceDE w:val="0"/>
        <w:autoSpaceDN w:val="0"/>
        <w:adjustRightInd w:val="0"/>
        <w:spacing w:after="240"/>
        <w:ind w:left="720" w:hanging="720"/>
      </w:pPr>
      <w:proofErr w:type="spellStart"/>
      <w:r>
        <w:t>Gispen</w:t>
      </w:r>
      <w:proofErr w:type="spellEnd"/>
      <w:r>
        <w:t xml:space="preserve">, W.H. </w:t>
      </w:r>
      <w:r>
        <w:rPr>
          <w:i/>
        </w:rPr>
        <w:t xml:space="preserve">De </w:t>
      </w:r>
      <w:proofErr w:type="spellStart"/>
      <w:r>
        <w:rPr>
          <w:i/>
        </w:rPr>
        <w:t>Spreuken</w:t>
      </w:r>
      <w:proofErr w:type="spellEnd"/>
      <w:r>
        <w:rPr>
          <w:i/>
        </w:rPr>
        <w:t xml:space="preserve"> van </w:t>
      </w:r>
      <w:proofErr w:type="spellStart"/>
      <w:r>
        <w:rPr>
          <w:i/>
        </w:rPr>
        <w:t>Salomo</w:t>
      </w:r>
      <w:proofErr w:type="spellEnd"/>
      <w:r>
        <w:rPr>
          <w:i/>
        </w:rPr>
        <w:t xml:space="preserve">: </w:t>
      </w:r>
      <w:proofErr w:type="spellStart"/>
      <w:r>
        <w:rPr>
          <w:i/>
        </w:rPr>
        <w:t>Hoofdstuk</w:t>
      </w:r>
      <w:proofErr w:type="spellEnd"/>
      <w:r>
        <w:rPr>
          <w:i/>
        </w:rPr>
        <w:t xml:space="preserve"> 1 : 1 - 15 : 33</w:t>
      </w:r>
      <w:r w:rsidR="001B2193">
        <w:rPr>
          <w:i/>
        </w:rPr>
        <w:t xml:space="preserve"> </w:t>
      </w:r>
      <w:r>
        <w:t xml:space="preserve">(Korte </w:t>
      </w:r>
      <w:proofErr w:type="spellStart"/>
      <w:r>
        <w:t>Verklaring</w:t>
      </w:r>
      <w:proofErr w:type="spellEnd"/>
      <w:r>
        <w:t xml:space="preserve"> der </w:t>
      </w:r>
      <w:proofErr w:type="spellStart"/>
      <w:r>
        <w:t>Heilige</w:t>
      </w:r>
      <w:proofErr w:type="spellEnd"/>
      <w:r>
        <w:t xml:space="preserve"> </w:t>
      </w:r>
      <w:proofErr w:type="spellStart"/>
      <w:r>
        <w:t>Schrift</w:t>
      </w:r>
      <w:proofErr w:type="spellEnd"/>
      <w:r>
        <w:t xml:space="preserve"> met </w:t>
      </w:r>
      <w:proofErr w:type="spellStart"/>
      <w:r>
        <w:t>nieuwe</w:t>
      </w:r>
      <w:proofErr w:type="spellEnd"/>
      <w:r>
        <w:t xml:space="preserve"> </w:t>
      </w:r>
      <w:proofErr w:type="spellStart"/>
      <w:r>
        <w:t>Vertaling</w:t>
      </w:r>
      <w:proofErr w:type="spellEnd"/>
      <w:r>
        <w:t xml:space="preserve">; </w:t>
      </w:r>
      <w:proofErr w:type="spellStart"/>
      <w:r>
        <w:t>Kampen</w:t>
      </w:r>
      <w:proofErr w:type="spellEnd"/>
      <w:r>
        <w:t xml:space="preserve">: J.H. </w:t>
      </w:r>
      <w:proofErr w:type="spellStart"/>
      <w:r>
        <w:t>Kok</w:t>
      </w:r>
      <w:proofErr w:type="spellEnd"/>
      <w:r>
        <w:t>, 1954).</w:t>
      </w:r>
    </w:p>
    <w:p w14:paraId="4482D8FE" w14:textId="77777777" w:rsidR="006C175D" w:rsidRDefault="00152D6F" w:rsidP="000176F2">
      <w:pPr>
        <w:widowControl w:val="0"/>
        <w:autoSpaceDE w:val="0"/>
        <w:autoSpaceDN w:val="0"/>
        <w:adjustRightInd w:val="0"/>
        <w:spacing w:after="240"/>
        <w:ind w:left="720" w:hanging="720"/>
      </w:pPr>
      <w:r>
        <w:t>--.</w:t>
      </w:r>
      <w:r w:rsidR="006C175D">
        <w:t xml:space="preserve"> </w:t>
      </w:r>
      <w:r>
        <w:rPr>
          <w:i/>
        </w:rPr>
        <w:t xml:space="preserve">De </w:t>
      </w:r>
      <w:proofErr w:type="spellStart"/>
      <w:r>
        <w:rPr>
          <w:i/>
        </w:rPr>
        <w:t>S</w:t>
      </w:r>
      <w:r w:rsidR="006C175D">
        <w:rPr>
          <w:i/>
        </w:rPr>
        <w:t>preuken</w:t>
      </w:r>
      <w:proofErr w:type="spellEnd"/>
      <w:r>
        <w:rPr>
          <w:i/>
        </w:rPr>
        <w:t xml:space="preserve"> van </w:t>
      </w:r>
      <w:proofErr w:type="spellStart"/>
      <w:r>
        <w:rPr>
          <w:i/>
        </w:rPr>
        <w:t>Salomo</w:t>
      </w:r>
      <w:proofErr w:type="spellEnd"/>
      <w:r>
        <w:rPr>
          <w:i/>
        </w:rPr>
        <w:t xml:space="preserve">: </w:t>
      </w:r>
      <w:proofErr w:type="spellStart"/>
      <w:r>
        <w:rPr>
          <w:i/>
        </w:rPr>
        <w:t>Hoofdstuk</w:t>
      </w:r>
      <w:proofErr w:type="spellEnd"/>
      <w:r>
        <w:rPr>
          <w:i/>
        </w:rPr>
        <w:t xml:space="preserve"> 16 : 1-31 : 31</w:t>
      </w:r>
      <w:r w:rsidR="001B2193">
        <w:rPr>
          <w:i/>
        </w:rPr>
        <w:t xml:space="preserve"> </w:t>
      </w:r>
      <w:r w:rsidR="006C175D">
        <w:t xml:space="preserve">(Korte </w:t>
      </w:r>
      <w:proofErr w:type="spellStart"/>
      <w:r w:rsidR="006C175D">
        <w:t>Verklaring</w:t>
      </w:r>
      <w:proofErr w:type="spellEnd"/>
      <w:r w:rsidR="006C175D">
        <w:t xml:space="preserve"> der </w:t>
      </w:r>
      <w:proofErr w:type="spellStart"/>
      <w:r w:rsidR="006C175D">
        <w:t>Heilige</w:t>
      </w:r>
      <w:proofErr w:type="spellEnd"/>
      <w:r w:rsidR="006C175D">
        <w:t xml:space="preserve"> </w:t>
      </w:r>
      <w:proofErr w:type="spellStart"/>
      <w:r w:rsidR="006C175D">
        <w:lastRenderedPageBreak/>
        <w:t>Schrift</w:t>
      </w:r>
      <w:proofErr w:type="spellEnd"/>
      <w:r w:rsidR="006C175D">
        <w:t xml:space="preserve"> met </w:t>
      </w:r>
      <w:proofErr w:type="spellStart"/>
      <w:r w:rsidR="006C175D">
        <w:t>nieuwe</w:t>
      </w:r>
      <w:proofErr w:type="spellEnd"/>
      <w:r w:rsidR="006C175D">
        <w:t xml:space="preserve"> </w:t>
      </w:r>
      <w:proofErr w:type="spellStart"/>
      <w:r w:rsidR="006C175D">
        <w:t>Vertaling</w:t>
      </w:r>
      <w:proofErr w:type="spellEnd"/>
      <w:r w:rsidR="006C175D">
        <w:t xml:space="preserve">; </w:t>
      </w:r>
      <w:proofErr w:type="spellStart"/>
      <w:r w:rsidR="006C175D">
        <w:t>Kampen</w:t>
      </w:r>
      <w:proofErr w:type="spellEnd"/>
      <w:r w:rsidR="006C175D">
        <w:t xml:space="preserve">: J.H. </w:t>
      </w:r>
      <w:proofErr w:type="spellStart"/>
      <w:r w:rsidR="006C175D">
        <w:t>Kok</w:t>
      </w:r>
      <w:proofErr w:type="spellEnd"/>
      <w:r w:rsidR="006C175D">
        <w:t>, 195</w:t>
      </w:r>
      <w:r>
        <w:t>4</w:t>
      </w:r>
      <w:r w:rsidR="006C175D">
        <w:t>).</w:t>
      </w:r>
    </w:p>
    <w:p w14:paraId="6ACB5E37" w14:textId="77777777" w:rsidR="000176F2" w:rsidRPr="00DC4DA2" w:rsidRDefault="000176F2" w:rsidP="000176F2">
      <w:pPr>
        <w:widowControl w:val="0"/>
        <w:autoSpaceDE w:val="0"/>
        <w:autoSpaceDN w:val="0"/>
        <w:adjustRightInd w:val="0"/>
        <w:spacing w:after="240"/>
        <w:ind w:left="720" w:hanging="720"/>
      </w:pPr>
      <w:r w:rsidRPr="00DC4DA2">
        <w:t>Goldingay, John E.</w:t>
      </w:r>
      <w:r w:rsidR="00E4536F">
        <w:t xml:space="preserve"> </w:t>
      </w:r>
      <w:r w:rsidR="0080225E">
        <w:t>“</w:t>
      </w:r>
      <w:r w:rsidRPr="00DC4DA2">
        <w:t>Proverbs</w:t>
      </w:r>
      <w:r w:rsidR="0080225E">
        <w:t>”</w:t>
      </w:r>
      <w:r w:rsidR="00E344EF">
        <w:t xml:space="preserve">, in </w:t>
      </w:r>
      <w:r w:rsidRPr="00D3188E">
        <w:rPr>
          <w:i/>
        </w:rPr>
        <w:t>New Bible Commentary:</w:t>
      </w:r>
      <w:r w:rsidR="00E4536F" w:rsidRPr="00D3188E">
        <w:rPr>
          <w:i/>
        </w:rPr>
        <w:t xml:space="preserve"> </w:t>
      </w:r>
      <w:r w:rsidRPr="00D3188E">
        <w:rPr>
          <w:i/>
        </w:rPr>
        <w:t>21</w:t>
      </w:r>
      <w:r w:rsidRPr="00D3188E">
        <w:rPr>
          <w:i/>
          <w:vertAlign w:val="superscript"/>
        </w:rPr>
        <w:t>st</w:t>
      </w:r>
      <w:r w:rsidRPr="00D3188E">
        <w:rPr>
          <w:i/>
        </w:rPr>
        <w:t xml:space="preserve"> Century Edition</w:t>
      </w:r>
      <w:r w:rsidR="00E4536F">
        <w:t xml:space="preserve"> </w:t>
      </w:r>
      <w:r w:rsidR="00AB4B4B">
        <w:t>(</w:t>
      </w:r>
      <w:r w:rsidRPr="00DC4DA2">
        <w:t>D.A. Carson</w:t>
      </w:r>
      <w:r w:rsidR="00F75F89">
        <w:t xml:space="preserve"> et al.</w:t>
      </w:r>
      <w:r w:rsidR="009F579F">
        <w:t xml:space="preserve"> (ed</w:t>
      </w:r>
      <w:r w:rsidR="0015216E">
        <w:t>s</w:t>
      </w:r>
      <w:r w:rsidR="009F579F">
        <w:t>.)</w:t>
      </w:r>
      <w:r w:rsidR="00AB4B4B">
        <w:t>;</w:t>
      </w:r>
      <w:r w:rsidR="00E4536F">
        <w:t xml:space="preserve"> </w:t>
      </w:r>
      <w:r w:rsidRPr="00DC4DA2">
        <w:t>Downers Grove:</w:t>
      </w:r>
      <w:r w:rsidR="00E4536F">
        <w:t xml:space="preserve"> </w:t>
      </w:r>
      <w:r w:rsidRPr="00DC4DA2">
        <w:t>InterVarsity, 1994</w:t>
      </w:r>
      <w:r w:rsidR="00C66390">
        <w:t>).</w:t>
      </w:r>
    </w:p>
    <w:p w14:paraId="16EA4AEF" w14:textId="77777777" w:rsidR="000176F2" w:rsidRPr="00DC4DA2" w:rsidRDefault="000176F2" w:rsidP="000176F2">
      <w:pPr>
        <w:widowControl w:val="0"/>
        <w:autoSpaceDE w:val="0"/>
        <w:autoSpaceDN w:val="0"/>
        <w:adjustRightInd w:val="0"/>
        <w:spacing w:after="240"/>
        <w:ind w:left="720" w:hanging="720"/>
      </w:pPr>
      <w:r w:rsidRPr="00DC4DA2">
        <w:t xml:space="preserve">Goldstein, David. </w:t>
      </w:r>
      <w:r w:rsidR="0080225E">
        <w:t>“</w:t>
      </w:r>
      <w:r w:rsidRPr="00DC4DA2">
        <w:t xml:space="preserve">The </w:t>
      </w:r>
      <w:r w:rsidR="00EB11CA">
        <w:t>C</w:t>
      </w:r>
      <w:r w:rsidRPr="00DC4DA2">
        <w:t xml:space="preserve">ommentary of </w:t>
      </w:r>
      <w:smartTag w:uri="urn:schemas-microsoft-com:office:smarttags" w:element="place">
        <w:smartTag w:uri="urn:schemas-microsoft-com:office:smarttags" w:element="country-region">
          <w:r w:rsidRPr="00DC4DA2">
            <w:t>Judah</w:t>
          </w:r>
        </w:smartTag>
      </w:smartTag>
      <w:r w:rsidRPr="00DC4DA2">
        <w:t xml:space="preserve"> ben Solomon </w:t>
      </w:r>
      <w:proofErr w:type="spellStart"/>
      <w:r w:rsidRPr="00DC4DA2">
        <w:t>Hakohen</w:t>
      </w:r>
      <w:proofErr w:type="spellEnd"/>
      <w:r w:rsidRPr="00DC4DA2">
        <w:t xml:space="preserve"> ibn </w:t>
      </w:r>
      <w:proofErr w:type="spellStart"/>
      <w:r w:rsidRPr="00DC4DA2">
        <w:t>Matqah</w:t>
      </w:r>
      <w:proofErr w:type="spellEnd"/>
      <w:r w:rsidRPr="00DC4DA2">
        <w:t xml:space="preserve"> to Genesis, Psalms and Proverbs</w:t>
      </w:r>
      <w:r w:rsidR="0080225E">
        <w:t>”</w:t>
      </w:r>
      <w:r w:rsidR="002D354B">
        <w:t>,</w:t>
      </w:r>
      <w:r w:rsidRPr="00DC4DA2">
        <w:t xml:space="preserve"> </w:t>
      </w:r>
      <w:smartTag w:uri="urn:schemas-microsoft-com:office:smarttags" w:element="place">
        <w:smartTag w:uri="urn:schemas-microsoft-com:office:smarttags" w:element="PlaceName">
          <w:r w:rsidRPr="00D3188E">
            <w:rPr>
              <w:i/>
            </w:rPr>
            <w:t>Hebrew</w:t>
          </w:r>
        </w:smartTag>
        <w:r w:rsidRPr="00D3188E">
          <w:rPr>
            <w:i/>
          </w:rPr>
          <w:t xml:space="preserve"> </w:t>
        </w:r>
        <w:smartTag w:uri="urn:schemas-microsoft-com:office:smarttags" w:element="PlaceName">
          <w:r w:rsidRPr="00D3188E">
            <w:rPr>
              <w:i/>
            </w:rPr>
            <w:t>Union</w:t>
          </w:r>
        </w:smartTag>
        <w:r w:rsidRPr="00D3188E">
          <w:rPr>
            <w:i/>
          </w:rPr>
          <w:t xml:space="preserve"> </w:t>
        </w:r>
        <w:smartTag w:uri="urn:schemas-microsoft-com:office:smarttags" w:element="PlaceType">
          <w:r w:rsidRPr="00D3188E">
            <w:rPr>
              <w:i/>
            </w:rPr>
            <w:t>College</w:t>
          </w:r>
        </w:smartTag>
      </w:smartTag>
      <w:r w:rsidRPr="00D3188E">
        <w:rPr>
          <w:i/>
        </w:rPr>
        <w:t xml:space="preserve"> Annual</w:t>
      </w:r>
      <w:r w:rsidRPr="00D3188E">
        <w:t xml:space="preserve"> </w:t>
      </w:r>
      <w:r w:rsidRPr="00DC4DA2">
        <w:t>52 (1981) 203-</w:t>
      </w:r>
      <w:r w:rsidR="00680FD9">
        <w:t>2</w:t>
      </w:r>
      <w:r w:rsidRPr="00DC4DA2">
        <w:t>52.</w:t>
      </w:r>
    </w:p>
    <w:p w14:paraId="35497C7B" w14:textId="77777777" w:rsidR="000176F2" w:rsidRDefault="000176F2" w:rsidP="000176F2">
      <w:pPr>
        <w:widowControl w:val="0"/>
        <w:autoSpaceDE w:val="0"/>
        <w:autoSpaceDN w:val="0"/>
        <w:adjustRightInd w:val="0"/>
        <w:spacing w:after="240"/>
        <w:ind w:left="720" w:hanging="720"/>
      </w:pPr>
      <w:r w:rsidRPr="00DC4DA2">
        <w:t xml:space="preserve">Greenstone, Julius H. </w:t>
      </w:r>
      <w:r w:rsidRPr="00D3188E">
        <w:rPr>
          <w:i/>
        </w:rPr>
        <w:t>Proverbs, with Commentary</w:t>
      </w:r>
      <w:r w:rsidR="00B303ED">
        <w:t xml:space="preserve"> </w:t>
      </w:r>
      <w:r w:rsidR="00AB4B4B">
        <w:t>(</w:t>
      </w:r>
      <w:r w:rsidRPr="00DC4DA2">
        <w:t>Philadelphia: Jewish Publication Society of America, 1950</w:t>
      </w:r>
      <w:r w:rsidR="00C66390">
        <w:t>).</w:t>
      </w:r>
    </w:p>
    <w:p w14:paraId="5F39435D" w14:textId="77777777" w:rsidR="00976AF1" w:rsidRDefault="00976AF1" w:rsidP="000176F2">
      <w:pPr>
        <w:widowControl w:val="0"/>
        <w:autoSpaceDE w:val="0"/>
        <w:autoSpaceDN w:val="0"/>
        <w:adjustRightInd w:val="0"/>
        <w:spacing w:after="240"/>
        <w:ind w:left="720" w:hanging="720"/>
      </w:pPr>
      <w:r>
        <w:t xml:space="preserve">Hanna, William. </w:t>
      </w:r>
      <w:r w:rsidRPr="00355567">
        <w:rPr>
          <w:i/>
        </w:rPr>
        <w:t>Posthumous Works of the Rev. Thomas Chalmers</w:t>
      </w:r>
      <w:r>
        <w:t xml:space="preserve">, (Vol. 3; </w:t>
      </w:r>
      <w:smartTag w:uri="urn:schemas-microsoft-com:office:smarttags" w:element="place">
        <w:smartTag w:uri="urn:schemas-microsoft-com:office:smarttags" w:element="City">
          <w:r>
            <w:t>Edinburgh</w:t>
          </w:r>
        </w:smartTag>
      </w:smartTag>
      <w:r>
        <w:t>: Sutherland and Knox, 1848).</w:t>
      </w:r>
    </w:p>
    <w:p w14:paraId="32DA27F8" w14:textId="77777777" w:rsidR="000176F2" w:rsidRPr="00DC4DA2" w:rsidRDefault="000176F2" w:rsidP="000176F2">
      <w:pPr>
        <w:widowControl w:val="0"/>
        <w:autoSpaceDE w:val="0"/>
        <w:autoSpaceDN w:val="0"/>
        <w:adjustRightInd w:val="0"/>
        <w:spacing w:after="240"/>
        <w:ind w:left="720" w:hanging="720"/>
      </w:pPr>
      <w:r w:rsidRPr="00DC4DA2">
        <w:t xml:space="preserve">Harper, William Rainey. </w:t>
      </w:r>
      <w:r w:rsidRPr="00D3188E">
        <w:rPr>
          <w:i/>
        </w:rPr>
        <w:t>The Work of the Old Testament Sages a Series of Direction Sheets for Individual or Class Study of the Wisdom Element in the Old Testament Especially in the Books of Proverbs, Job, the Song of Songs, and Ecclesiastes: Demanding the Use of Only the Biblical Material and an Expenditure of from Fifteen to Twenty Minutes Daily for a Period of Nine Months</w:t>
      </w:r>
      <w:r w:rsidR="00B303ED">
        <w:t xml:space="preserve"> </w:t>
      </w:r>
      <w:r w:rsidR="00AB4B4B">
        <w:t>(</w:t>
      </w:r>
      <w:r w:rsidRPr="00DC4DA2">
        <w:t>Chicago: University of Chicago, 1904</w:t>
      </w:r>
      <w:r w:rsidR="00C66390">
        <w:t>).</w:t>
      </w:r>
    </w:p>
    <w:p w14:paraId="763C1F1F" w14:textId="77777777" w:rsidR="000176F2" w:rsidRPr="00DC4DA2" w:rsidRDefault="000176F2" w:rsidP="000176F2">
      <w:pPr>
        <w:widowControl w:val="0"/>
        <w:autoSpaceDE w:val="0"/>
        <w:autoSpaceDN w:val="0"/>
        <w:adjustRightInd w:val="0"/>
        <w:spacing w:after="240"/>
        <w:ind w:left="720" w:hanging="720"/>
      </w:pPr>
      <w:r w:rsidRPr="00DC4DA2">
        <w:t>Harris, R. Laird.</w:t>
      </w:r>
      <w:r w:rsidR="00011791">
        <w:t xml:space="preserve"> </w:t>
      </w:r>
      <w:r w:rsidR="0080225E">
        <w:t>“</w:t>
      </w:r>
      <w:r w:rsidRPr="00011791">
        <w:t>Proverbs</w:t>
      </w:r>
      <w:r w:rsidR="0080225E">
        <w:t>”</w:t>
      </w:r>
      <w:r w:rsidR="00E344EF">
        <w:rPr>
          <w:i/>
        </w:rPr>
        <w:t>,</w:t>
      </w:r>
      <w:r w:rsidR="00E344EF" w:rsidRPr="006B4A3D">
        <w:t xml:space="preserve"> in </w:t>
      </w:r>
      <w:r w:rsidRPr="00A9670A">
        <w:rPr>
          <w:i/>
        </w:rPr>
        <w:t>Wycliffe Bible Commentary</w:t>
      </w:r>
      <w:r w:rsidRPr="00DC4DA2">
        <w:t xml:space="preserve"> </w:t>
      </w:r>
      <w:r w:rsidR="00AB4B4B">
        <w:t>(</w:t>
      </w:r>
      <w:r w:rsidR="00F32DAA">
        <w:t>Charles F. Pfeiffer</w:t>
      </w:r>
      <w:r w:rsidR="009F579F">
        <w:t xml:space="preserve"> (ed.)</w:t>
      </w:r>
      <w:r w:rsidR="00AB4B4B">
        <w:t>;</w:t>
      </w:r>
      <w:r w:rsidR="00F32DAA">
        <w:t xml:space="preserve"> Chicago:</w:t>
      </w:r>
      <w:r w:rsidR="00B303ED">
        <w:t xml:space="preserve"> </w:t>
      </w:r>
      <w:r w:rsidR="00F32DAA">
        <w:t xml:space="preserve">Moody Press, </w:t>
      </w:r>
      <w:r w:rsidRPr="00DC4DA2">
        <w:t>1962</w:t>
      </w:r>
      <w:r w:rsidR="00C66390">
        <w:t>).</w:t>
      </w:r>
    </w:p>
    <w:p w14:paraId="7B82D3C8" w14:textId="77777777" w:rsidR="00AF5049" w:rsidRPr="00DC4DA2" w:rsidRDefault="00AF5049" w:rsidP="000176F2">
      <w:pPr>
        <w:widowControl w:val="0"/>
        <w:autoSpaceDE w:val="0"/>
        <w:autoSpaceDN w:val="0"/>
        <w:adjustRightInd w:val="0"/>
        <w:spacing w:after="240"/>
        <w:ind w:left="720" w:hanging="720"/>
      </w:pPr>
      <w:r>
        <w:t xml:space="preserve">Holden, G. </w:t>
      </w:r>
      <w:r w:rsidRPr="00AF5049">
        <w:rPr>
          <w:i/>
        </w:rPr>
        <w:t>An Attempt toward an Improved Translation of the Proverbs of Solomon, with Notes Critica</w:t>
      </w:r>
      <w:r w:rsidR="006B4A3D">
        <w:rPr>
          <w:i/>
        </w:rPr>
        <w:t>l</w:t>
      </w:r>
      <w:r w:rsidRPr="00AF5049">
        <w:rPr>
          <w:i/>
        </w:rPr>
        <w:t xml:space="preserve"> and Explanatory</w:t>
      </w:r>
      <w:r>
        <w:t xml:space="preserve"> (Liverpool</w:t>
      </w:r>
      <w:r w:rsidR="006B4A3D">
        <w:t xml:space="preserve">: </w:t>
      </w:r>
      <w:proofErr w:type="spellStart"/>
      <w:r w:rsidR="006B4A3D">
        <w:t>n.p.</w:t>
      </w:r>
      <w:proofErr w:type="spellEnd"/>
      <w:r>
        <w:t>, 1819</w:t>
      </w:r>
      <w:r w:rsidR="00C66390">
        <w:t>).</w:t>
      </w:r>
      <w:r>
        <w:t xml:space="preserve"> </w:t>
      </w:r>
    </w:p>
    <w:p w14:paraId="650392AB" w14:textId="77777777" w:rsidR="000176F2" w:rsidRPr="00DC4DA2" w:rsidRDefault="000176F2" w:rsidP="000176F2">
      <w:pPr>
        <w:widowControl w:val="0"/>
        <w:autoSpaceDE w:val="0"/>
        <w:autoSpaceDN w:val="0"/>
        <w:adjustRightInd w:val="0"/>
        <w:spacing w:after="240"/>
        <w:ind w:left="720" w:hanging="720"/>
      </w:pPr>
      <w:r w:rsidRPr="00DC4DA2">
        <w:t xml:space="preserve">Horne, Milton P. </w:t>
      </w:r>
      <w:r w:rsidRPr="004602D3">
        <w:rPr>
          <w:i/>
        </w:rPr>
        <w:t>Proverbs, Ecclesiastes</w:t>
      </w:r>
      <w:r w:rsidR="00B303ED">
        <w:t xml:space="preserve"> </w:t>
      </w:r>
      <w:r w:rsidR="00AB4B4B">
        <w:t>(</w:t>
      </w:r>
      <w:r w:rsidR="004602D3">
        <w:t xml:space="preserve">Macon: </w:t>
      </w:r>
      <w:r w:rsidRPr="00DC4DA2">
        <w:t xml:space="preserve">Smyth &amp; </w:t>
      </w:r>
      <w:proofErr w:type="spellStart"/>
      <w:r w:rsidRPr="00DC4DA2">
        <w:t>Helwys</w:t>
      </w:r>
      <w:proofErr w:type="spellEnd"/>
      <w:r w:rsidRPr="00DC4DA2">
        <w:t>, 2003</w:t>
      </w:r>
      <w:r w:rsidR="00C66390">
        <w:t>).</w:t>
      </w:r>
    </w:p>
    <w:p w14:paraId="551EA36E" w14:textId="77777777" w:rsidR="000176F2" w:rsidRPr="00DC4DA2" w:rsidRDefault="000176F2" w:rsidP="00530141">
      <w:pPr>
        <w:widowControl w:val="0"/>
        <w:autoSpaceDE w:val="0"/>
        <w:autoSpaceDN w:val="0"/>
        <w:adjustRightInd w:val="0"/>
        <w:spacing w:after="240"/>
        <w:ind w:left="720" w:hanging="720"/>
      </w:pPr>
      <w:r w:rsidRPr="00DC4DA2">
        <w:t xml:space="preserve">Horton, Robert F. </w:t>
      </w:r>
      <w:r w:rsidRPr="004602D3">
        <w:rPr>
          <w:i/>
        </w:rPr>
        <w:t>The Book of Proverbs</w:t>
      </w:r>
      <w:r w:rsidR="00B303ED">
        <w:t xml:space="preserve"> </w:t>
      </w:r>
      <w:r w:rsidR="00AB4B4B">
        <w:t>(</w:t>
      </w:r>
      <w:r w:rsidRPr="00DC4DA2">
        <w:t>New York: A.C. Armstrong, 1891</w:t>
      </w:r>
      <w:r w:rsidR="00EF3C7F">
        <w:t xml:space="preserve">) [reprint </w:t>
      </w:r>
      <w:r w:rsidR="00530141">
        <w:t>edition</w:t>
      </w:r>
      <w:r w:rsidR="00AB4B4B">
        <w:t xml:space="preserve">; </w:t>
      </w:r>
      <w:r w:rsidR="00EF3C7F">
        <w:t xml:space="preserve">New York: </w:t>
      </w:r>
      <w:r w:rsidR="00FA1495">
        <w:t>Funk and Wagnalls, 1900</w:t>
      </w:r>
      <w:r w:rsidR="00EF3C7F">
        <w:t>]</w:t>
      </w:r>
      <w:r w:rsidR="00C66390">
        <w:t>.</w:t>
      </w:r>
      <w:r w:rsidR="00AB4B4B">
        <w:t xml:space="preserve"> </w:t>
      </w:r>
    </w:p>
    <w:p w14:paraId="13708FBA" w14:textId="77777777" w:rsidR="00394230" w:rsidRPr="005E1307" w:rsidRDefault="00394230" w:rsidP="004D1C1E">
      <w:pPr>
        <w:ind w:left="720" w:hanging="720"/>
      </w:pPr>
      <w:r w:rsidRPr="005E1307">
        <w:t>Hubbard, David A.</w:t>
      </w:r>
      <w:r w:rsidR="004D1C1E">
        <w:t xml:space="preserve"> </w:t>
      </w:r>
      <w:r w:rsidRPr="00F76CFC">
        <w:rPr>
          <w:i/>
          <w:iCs/>
        </w:rPr>
        <w:t>Proverbs</w:t>
      </w:r>
      <w:r w:rsidR="00B303ED">
        <w:t xml:space="preserve"> </w:t>
      </w:r>
      <w:r w:rsidR="00AB4B4B">
        <w:t>(</w:t>
      </w:r>
      <w:r w:rsidR="00152D6F">
        <w:t>Lloyd J. Ogilvie</w:t>
      </w:r>
      <w:r w:rsidR="009F579F">
        <w:t xml:space="preserve"> (ed.)</w:t>
      </w:r>
      <w:r w:rsidR="00152D6F">
        <w:t xml:space="preserve">; </w:t>
      </w:r>
      <w:r w:rsidRPr="005E1307">
        <w:t>The Communicator</w:t>
      </w:r>
      <w:r w:rsidR="00EF3C7F">
        <w:t>’</w:t>
      </w:r>
      <w:r w:rsidRPr="005E1307">
        <w:t>s Commentary</w:t>
      </w:r>
      <w:r w:rsidR="00152D6F">
        <w:t xml:space="preserve">, 15A; </w:t>
      </w:r>
      <w:r w:rsidRPr="005E1307">
        <w:t>Dallas:</w:t>
      </w:r>
      <w:r>
        <w:t xml:space="preserve"> </w:t>
      </w:r>
      <w:r w:rsidRPr="005E1307">
        <w:t>Word</w:t>
      </w:r>
      <w:r w:rsidR="004D1C1E">
        <w:t>, 1989</w:t>
      </w:r>
      <w:r w:rsidR="00C66390">
        <w:t>).</w:t>
      </w:r>
      <w:r>
        <w:t xml:space="preserve"> </w:t>
      </w:r>
    </w:p>
    <w:p w14:paraId="60468119" w14:textId="77777777" w:rsidR="00394230" w:rsidRPr="006C1F1A" w:rsidRDefault="00394230" w:rsidP="00394230">
      <w:pPr>
        <w:widowControl w:val="0"/>
        <w:autoSpaceDE w:val="0"/>
        <w:autoSpaceDN w:val="0"/>
        <w:adjustRightInd w:val="0"/>
        <w:ind w:left="720"/>
        <w:rPr>
          <w:sz w:val="20"/>
          <w:szCs w:val="20"/>
        </w:rPr>
      </w:pPr>
      <w:r w:rsidRPr="006C1F1A">
        <w:rPr>
          <w:sz w:val="20"/>
          <w:szCs w:val="20"/>
        </w:rPr>
        <w:t>R1992</w:t>
      </w:r>
      <w:r w:rsidRPr="006C1F1A">
        <w:rPr>
          <w:sz w:val="20"/>
          <w:szCs w:val="20"/>
        </w:rPr>
        <w:tab/>
      </w:r>
      <w:proofErr w:type="spellStart"/>
      <w:r w:rsidRPr="006C1F1A">
        <w:rPr>
          <w:sz w:val="20"/>
          <w:szCs w:val="20"/>
        </w:rPr>
        <w:t>Boadt</w:t>
      </w:r>
      <w:proofErr w:type="spellEnd"/>
      <w:r w:rsidRPr="006C1F1A">
        <w:rPr>
          <w:sz w:val="20"/>
          <w:szCs w:val="20"/>
        </w:rPr>
        <w:t xml:space="preserve">, Lawrence. </w:t>
      </w:r>
      <w:r w:rsidRPr="006C1F1A">
        <w:rPr>
          <w:i/>
          <w:sz w:val="20"/>
          <w:szCs w:val="20"/>
        </w:rPr>
        <w:t xml:space="preserve">Catholic Biblical </w:t>
      </w:r>
      <w:r w:rsidR="000A3270">
        <w:rPr>
          <w:i/>
          <w:sz w:val="20"/>
          <w:szCs w:val="20"/>
        </w:rPr>
        <w:t>Quarterly</w:t>
      </w:r>
      <w:r w:rsidRPr="006C1F1A">
        <w:rPr>
          <w:sz w:val="20"/>
          <w:szCs w:val="20"/>
        </w:rPr>
        <w:t xml:space="preserve"> 54, 112-1</w:t>
      </w:r>
      <w:r w:rsidR="00C736EF">
        <w:rPr>
          <w:sz w:val="20"/>
          <w:szCs w:val="20"/>
        </w:rPr>
        <w:t>1</w:t>
      </w:r>
      <w:r w:rsidRPr="006C1F1A">
        <w:rPr>
          <w:sz w:val="20"/>
          <w:szCs w:val="20"/>
        </w:rPr>
        <w:t xml:space="preserve">3. </w:t>
      </w:r>
    </w:p>
    <w:p w14:paraId="0BD39492" w14:textId="77777777" w:rsidR="00394230" w:rsidRPr="00D75B8A" w:rsidRDefault="00394230" w:rsidP="00394230">
      <w:pPr>
        <w:widowControl w:val="0"/>
        <w:autoSpaceDE w:val="0"/>
        <w:autoSpaceDN w:val="0"/>
        <w:adjustRightInd w:val="0"/>
        <w:ind w:left="720"/>
        <w:rPr>
          <w:sz w:val="20"/>
          <w:szCs w:val="20"/>
        </w:rPr>
      </w:pPr>
      <w:r w:rsidRPr="00D75B8A">
        <w:rPr>
          <w:sz w:val="20"/>
          <w:szCs w:val="20"/>
        </w:rPr>
        <w:t>R1992</w:t>
      </w:r>
      <w:r w:rsidRPr="00D75B8A">
        <w:rPr>
          <w:sz w:val="20"/>
          <w:szCs w:val="20"/>
        </w:rPr>
        <w:tab/>
        <w:t xml:space="preserve">Bugg, Charles B. </w:t>
      </w:r>
      <w:r w:rsidRPr="008A7C16">
        <w:rPr>
          <w:i/>
          <w:sz w:val="20"/>
          <w:szCs w:val="20"/>
        </w:rPr>
        <w:t>Review &amp; Expositor</w:t>
      </w:r>
      <w:r w:rsidRPr="00D75B8A">
        <w:rPr>
          <w:sz w:val="20"/>
          <w:szCs w:val="20"/>
        </w:rPr>
        <w:t xml:space="preserve"> 89, 413. </w:t>
      </w:r>
    </w:p>
    <w:p w14:paraId="4EF75B83" w14:textId="77777777" w:rsidR="0032068E" w:rsidRDefault="00394230" w:rsidP="0032068E">
      <w:pPr>
        <w:ind w:left="1440" w:hanging="720"/>
        <w:rPr>
          <w:sz w:val="20"/>
          <w:szCs w:val="20"/>
        </w:rPr>
      </w:pPr>
      <w:r w:rsidRPr="00D75B8A">
        <w:rPr>
          <w:sz w:val="20"/>
          <w:szCs w:val="20"/>
        </w:rPr>
        <w:t>R1991</w:t>
      </w:r>
      <w:r w:rsidRPr="00D75B8A">
        <w:rPr>
          <w:sz w:val="20"/>
          <w:szCs w:val="20"/>
        </w:rPr>
        <w:tab/>
        <w:t xml:space="preserve">Herrmann, Wolfram. </w:t>
      </w:r>
      <w:proofErr w:type="spellStart"/>
      <w:r w:rsidRPr="00F76CFC">
        <w:rPr>
          <w:i/>
          <w:sz w:val="20"/>
          <w:szCs w:val="20"/>
        </w:rPr>
        <w:t>Theologische</w:t>
      </w:r>
      <w:proofErr w:type="spellEnd"/>
      <w:r w:rsidRPr="00F76CFC">
        <w:rPr>
          <w:i/>
          <w:sz w:val="20"/>
          <w:szCs w:val="20"/>
        </w:rPr>
        <w:t xml:space="preserve"> </w:t>
      </w:r>
      <w:proofErr w:type="spellStart"/>
      <w:r w:rsidRPr="00F76CFC">
        <w:rPr>
          <w:i/>
          <w:sz w:val="20"/>
          <w:szCs w:val="20"/>
        </w:rPr>
        <w:t>Literaturzeitung</w:t>
      </w:r>
      <w:proofErr w:type="spellEnd"/>
      <w:r w:rsidR="0032068E">
        <w:rPr>
          <w:sz w:val="20"/>
          <w:szCs w:val="20"/>
        </w:rPr>
        <w:t xml:space="preserve"> 116, 421-</w:t>
      </w:r>
      <w:r w:rsidR="00C736EF">
        <w:rPr>
          <w:sz w:val="20"/>
          <w:szCs w:val="20"/>
        </w:rPr>
        <w:t>4</w:t>
      </w:r>
      <w:r w:rsidR="0032068E">
        <w:rPr>
          <w:sz w:val="20"/>
          <w:szCs w:val="20"/>
        </w:rPr>
        <w:t>22.</w:t>
      </w:r>
    </w:p>
    <w:p w14:paraId="027E8C75" w14:textId="77777777" w:rsidR="0032068E" w:rsidRDefault="00394230" w:rsidP="0032068E">
      <w:pPr>
        <w:ind w:left="1440" w:hanging="720"/>
        <w:rPr>
          <w:sz w:val="20"/>
          <w:szCs w:val="20"/>
        </w:rPr>
      </w:pPr>
      <w:r w:rsidRPr="00D75B8A">
        <w:rPr>
          <w:sz w:val="20"/>
          <w:szCs w:val="20"/>
        </w:rPr>
        <w:t>R1990</w:t>
      </w:r>
      <w:r w:rsidRPr="00D75B8A">
        <w:rPr>
          <w:sz w:val="20"/>
          <w:szCs w:val="20"/>
        </w:rPr>
        <w:tab/>
      </w:r>
      <w:proofErr w:type="spellStart"/>
      <w:r w:rsidRPr="00D75B8A">
        <w:rPr>
          <w:sz w:val="20"/>
          <w:szCs w:val="20"/>
        </w:rPr>
        <w:t>Motyer</w:t>
      </w:r>
      <w:proofErr w:type="spellEnd"/>
      <w:r w:rsidRPr="00D75B8A">
        <w:rPr>
          <w:sz w:val="20"/>
          <w:szCs w:val="20"/>
        </w:rPr>
        <w:t xml:space="preserve">, J.A. </w:t>
      </w:r>
      <w:r w:rsidRPr="00F76CFC">
        <w:rPr>
          <w:i/>
          <w:sz w:val="20"/>
          <w:szCs w:val="20"/>
        </w:rPr>
        <w:t>Churchman</w:t>
      </w:r>
      <w:r w:rsidR="0032068E">
        <w:rPr>
          <w:sz w:val="20"/>
          <w:szCs w:val="20"/>
        </w:rPr>
        <w:t xml:space="preserve"> 104.4, 355-</w:t>
      </w:r>
      <w:r w:rsidR="00C736EF">
        <w:rPr>
          <w:sz w:val="20"/>
          <w:szCs w:val="20"/>
        </w:rPr>
        <w:t>3</w:t>
      </w:r>
      <w:r w:rsidR="0032068E">
        <w:rPr>
          <w:sz w:val="20"/>
          <w:szCs w:val="20"/>
        </w:rPr>
        <w:t>56.</w:t>
      </w:r>
    </w:p>
    <w:p w14:paraId="4BDF0C24" w14:textId="77777777" w:rsidR="00394230" w:rsidRDefault="00394230" w:rsidP="0032068E">
      <w:pPr>
        <w:ind w:left="1440" w:hanging="720"/>
      </w:pPr>
      <w:r w:rsidRPr="00D75B8A">
        <w:rPr>
          <w:sz w:val="20"/>
          <w:szCs w:val="20"/>
        </w:rPr>
        <w:t>R1994</w:t>
      </w:r>
      <w:r w:rsidRPr="00D75B8A">
        <w:rPr>
          <w:sz w:val="20"/>
          <w:szCs w:val="20"/>
        </w:rPr>
        <w:tab/>
      </w:r>
      <w:proofErr w:type="spellStart"/>
      <w:r w:rsidRPr="00D75B8A">
        <w:rPr>
          <w:sz w:val="20"/>
          <w:szCs w:val="20"/>
        </w:rPr>
        <w:t>Whytock</w:t>
      </w:r>
      <w:proofErr w:type="spellEnd"/>
      <w:r w:rsidRPr="00D75B8A">
        <w:rPr>
          <w:sz w:val="20"/>
          <w:szCs w:val="20"/>
        </w:rPr>
        <w:t xml:space="preserve">, </w:t>
      </w:r>
      <w:r w:rsidRPr="00D130D5">
        <w:rPr>
          <w:sz w:val="20"/>
          <w:szCs w:val="20"/>
        </w:rPr>
        <w:t xml:space="preserve">Jack C. </w:t>
      </w:r>
      <w:r w:rsidRPr="00D130D5">
        <w:rPr>
          <w:i/>
          <w:sz w:val="20"/>
          <w:szCs w:val="20"/>
        </w:rPr>
        <w:t>Journal of the Evangelical Theological Society</w:t>
      </w:r>
      <w:r w:rsidRPr="00D75B8A">
        <w:rPr>
          <w:sz w:val="20"/>
          <w:szCs w:val="20"/>
        </w:rPr>
        <w:t xml:space="preserve"> 37, 140.</w:t>
      </w:r>
    </w:p>
    <w:p w14:paraId="46E19E4B" w14:textId="77777777" w:rsidR="00394230" w:rsidRDefault="00394230" w:rsidP="00394230"/>
    <w:p w14:paraId="58826C3A" w14:textId="77777777" w:rsidR="000176F2" w:rsidRPr="001F3CD1" w:rsidRDefault="00834559" w:rsidP="000176F2">
      <w:pPr>
        <w:widowControl w:val="0"/>
        <w:autoSpaceDE w:val="0"/>
        <w:autoSpaceDN w:val="0"/>
        <w:adjustRightInd w:val="0"/>
        <w:spacing w:after="240"/>
        <w:ind w:left="720" w:hanging="720"/>
      </w:pPr>
      <w:r>
        <w:t>Ironside, H.</w:t>
      </w:r>
      <w:r w:rsidR="000176F2" w:rsidRPr="00DC4DA2">
        <w:t xml:space="preserve">A. </w:t>
      </w:r>
      <w:r w:rsidR="000176F2" w:rsidRPr="004602D3">
        <w:rPr>
          <w:i/>
        </w:rPr>
        <w:t>Notes on the Book of Proverbs</w:t>
      </w:r>
      <w:r w:rsidR="00B303ED">
        <w:t xml:space="preserve"> </w:t>
      </w:r>
      <w:r w:rsidR="00AB4B4B">
        <w:t>(</w:t>
      </w:r>
      <w:r w:rsidR="006F22BC" w:rsidRPr="001F3CD1">
        <w:t>Neptune</w:t>
      </w:r>
      <w:r w:rsidR="000176F2" w:rsidRPr="001F3CD1">
        <w:t xml:space="preserve">: </w:t>
      </w:r>
      <w:proofErr w:type="spellStart"/>
      <w:r w:rsidR="000176F2" w:rsidRPr="001F3CD1">
        <w:t>Loizeaux</w:t>
      </w:r>
      <w:proofErr w:type="spellEnd"/>
      <w:r w:rsidR="000176F2" w:rsidRPr="001F3CD1">
        <w:t xml:space="preserve"> Bros</w:t>
      </w:r>
      <w:r w:rsidR="00011791">
        <w:t>.</w:t>
      </w:r>
      <w:r w:rsidR="000176F2" w:rsidRPr="001F3CD1">
        <w:t>, 1908</w:t>
      </w:r>
      <w:r w:rsidR="00C66390">
        <w:t>).</w:t>
      </w:r>
    </w:p>
    <w:p w14:paraId="1E7EC3C4" w14:textId="77777777" w:rsidR="000176F2" w:rsidRPr="00DC4DA2" w:rsidRDefault="000176F2" w:rsidP="000176F2">
      <w:pPr>
        <w:widowControl w:val="0"/>
        <w:autoSpaceDE w:val="0"/>
        <w:autoSpaceDN w:val="0"/>
        <w:adjustRightInd w:val="0"/>
        <w:spacing w:after="240"/>
        <w:ind w:left="720" w:hanging="720"/>
      </w:pPr>
      <w:r w:rsidRPr="001F3CD1">
        <w:t>Jeffrey, James.</w:t>
      </w:r>
      <w:r w:rsidR="00E4536F" w:rsidRPr="001F3CD1">
        <w:t xml:space="preserve"> </w:t>
      </w:r>
      <w:r w:rsidRPr="004602D3">
        <w:rPr>
          <w:i/>
        </w:rPr>
        <w:t>The Way of Life:</w:t>
      </w:r>
      <w:r w:rsidR="00E4536F" w:rsidRPr="004602D3">
        <w:rPr>
          <w:i/>
        </w:rPr>
        <w:t xml:space="preserve"> </w:t>
      </w:r>
      <w:r w:rsidRPr="004602D3">
        <w:rPr>
          <w:i/>
        </w:rPr>
        <w:t>Illustrations of the Book of Proverbs for the Young</w:t>
      </w:r>
      <w:r w:rsidR="00B303ED">
        <w:t xml:space="preserve"> </w:t>
      </w:r>
      <w:r w:rsidR="00AB4B4B">
        <w:t>(</w:t>
      </w:r>
      <w:r w:rsidRPr="00DC4DA2">
        <w:t>Cincinnati:</w:t>
      </w:r>
      <w:r w:rsidR="00E4536F">
        <w:t xml:space="preserve"> </w:t>
      </w:r>
      <w:r w:rsidRPr="00DC4DA2">
        <w:t>Jennings &amp; Graham, 1904</w:t>
      </w:r>
      <w:r w:rsidR="00C66390">
        <w:t>).</w:t>
      </w:r>
    </w:p>
    <w:p w14:paraId="0028EFC1" w14:textId="77777777" w:rsidR="000176F2" w:rsidRPr="00DC4DA2" w:rsidRDefault="000176F2" w:rsidP="000176F2">
      <w:pPr>
        <w:widowControl w:val="0"/>
        <w:autoSpaceDE w:val="0"/>
        <w:autoSpaceDN w:val="0"/>
        <w:adjustRightInd w:val="0"/>
        <w:spacing w:after="240"/>
        <w:ind w:left="720" w:hanging="720"/>
      </w:pPr>
      <w:r w:rsidRPr="00DC4DA2">
        <w:t xml:space="preserve">Jensen, Irving Lester. </w:t>
      </w:r>
      <w:r w:rsidRPr="004602D3">
        <w:rPr>
          <w:i/>
        </w:rPr>
        <w:t>Proverbs</w:t>
      </w:r>
      <w:r w:rsidR="00B303ED">
        <w:t xml:space="preserve"> </w:t>
      </w:r>
      <w:r w:rsidR="00AB4B4B">
        <w:t>(</w:t>
      </w:r>
      <w:r w:rsidRPr="00DC4DA2">
        <w:t>Chicago: Moody Press, 1982</w:t>
      </w:r>
      <w:r w:rsidR="00C66390">
        <w:t>).</w:t>
      </w:r>
    </w:p>
    <w:p w14:paraId="3D825F68" w14:textId="77777777" w:rsidR="000176F2" w:rsidRDefault="000176F2" w:rsidP="004D1C1E">
      <w:pPr>
        <w:widowControl w:val="0"/>
        <w:autoSpaceDE w:val="0"/>
        <w:autoSpaceDN w:val="0"/>
        <w:adjustRightInd w:val="0"/>
        <w:ind w:left="720" w:hanging="720"/>
      </w:pPr>
      <w:r w:rsidRPr="00DC4DA2">
        <w:t>Johnson, L.D.</w:t>
      </w:r>
      <w:r w:rsidR="004D1C1E">
        <w:t xml:space="preserve"> </w:t>
      </w:r>
      <w:r w:rsidRPr="004602D3">
        <w:rPr>
          <w:i/>
        </w:rPr>
        <w:t>Proverbs, Ecclesiastes, Song of Solomon</w:t>
      </w:r>
      <w:r w:rsidR="00B303ED">
        <w:t xml:space="preserve"> </w:t>
      </w:r>
      <w:r w:rsidR="00AB4B4B">
        <w:t>(</w:t>
      </w:r>
      <w:r w:rsidRPr="00DC4DA2">
        <w:t>N</w:t>
      </w:r>
      <w:r w:rsidR="00834559">
        <w:t>ashville</w:t>
      </w:r>
      <w:r w:rsidR="008765D1">
        <w:t>: Broadman</w:t>
      </w:r>
      <w:r w:rsidR="004D1C1E">
        <w:t>, 1982</w:t>
      </w:r>
      <w:r w:rsidR="00C66390">
        <w:t>).</w:t>
      </w:r>
    </w:p>
    <w:p w14:paraId="4D92FDA3" w14:textId="77777777" w:rsidR="008765D1" w:rsidRPr="00D75B8A" w:rsidRDefault="008765D1" w:rsidP="008765D1">
      <w:pPr>
        <w:widowControl w:val="0"/>
        <w:autoSpaceDE w:val="0"/>
        <w:autoSpaceDN w:val="0"/>
        <w:adjustRightInd w:val="0"/>
        <w:ind w:firstLine="720"/>
        <w:rPr>
          <w:sz w:val="20"/>
          <w:szCs w:val="20"/>
        </w:rPr>
      </w:pPr>
      <w:r w:rsidRPr="00D75B8A">
        <w:rPr>
          <w:sz w:val="20"/>
          <w:szCs w:val="20"/>
        </w:rPr>
        <w:lastRenderedPageBreak/>
        <w:t>R1984</w:t>
      </w:r>
      <w:r w:rsidRPr="00D75B8A">
        <w:rPr>
          <w:sz w:val="20"/>
          <w:szCs w:val="20"/>
        </w:rPr>
        <w:tab/>
      </w:r>
      <w:proofErr w:type="spellStart"/>
      <w:r w:rsidRPr="00D75B8A">
        <w:rPr>
          <w:sz w:val="20"/>
          <w:szCs w:val="20"/>
        </w:rPr>
        <w:t>Currid</w:t>
      </w:r>
      <w:proofErr w:type="spellEnd"/>
      <w:r w:rsidRPr="00D75B8A">
        <w:rPr>
          <w:sz w:val="20"/>
          <w:szCs w:val="20"/>
        </w:rPr>
        <w:t xml:space="preserve">, N.M. </w:t>
      </w:r>
      <w:r w:rsidR="00D130D5" w:rsidRPr="00D130D5">
        <w:rPr>
          <w:i/>
          <w:sz w:val="20"/>
          <w:szCs w:val="20"/>
        </w:rPr>
        <w:t>Journal of Biblical Literature</w:t>
      </w:r>
      <w:r w:rsidRPr="00D75B8A">
        <w:rPr>
          <w:sz w:val="20"/>
          <w:szCs w:val="20"/>
        </w:rPr>
        <w:t xml:space="preserve"> 103, 274-</w:t>
      </w:r>
      <w:r w:rsidR="00F95666">
        <w:rPr>
          <w:sz w:val="20"/>
          <w:szCs w:val="20"/>
        </w:rPr>
        <w:t>2</w:t>
      </w:r>
      <w:r w:rsidRPr="00D75B8A">
        <w:rPr>
          <w:sz w:val="20"/>
          <w:szCs w:val="20"/>
        </w:rPr>
        <w:t>75.</w:t>
      </w:r>
    </w:p>
    <w:p w14:paraId="1B192AD0" w14:textId="77777777" w:rsidR="008765D1" w:rsidRPr="00DC4DA2" w:rsidRDefault="008765D1" w:rsidP="008765D1">
      <w:pPr>
        <w:widowControl w:val="0"/>
        <w:autoSpaceDE w:val="0"/>
        <w:autoSpaceDN w:val="0"/>
        <w:adjustRightInd w:val="0"/>
      </w:pPr>
    </w:p>
    <w:p w14:paraId="2F8C23D0" w14:textId="77777777" w:rsidR="004602D3" w:rsidRDefault="000176F2" w:rsidP="0044027B">
      <w:pPr>
        <w:widowControl w:val="0"/>
        <w:autoSpaceDE w:val="0"/>
        <w:autoSpaceDN w:val="0"/>
        <w:adjustRightInd w:val="0"/>
        <w:ind w:left="720" w:hanging="720"/>
      </w:pPr>
      <w:r w:rsidRPr="00DC4DA2">
        <w:t>Jones, Edgar</w:t>
      </w:r>
      <w:r w:rsidR="004D1C1E">
        <w:t xml:space="preserve">. </w:t>
      </w:r>
      <w:r w:rsidRPr="004602D3">
        <w:rPr>
          <w:i/>
        </w:rPr>
        <w:t>Proverbs and Ecclesiastes</w:t>
      </w:r>
      <w:r w:rsidR="00834559">
        <w:rPr>
          <w:i/>
        </w:rPr>
        <w:t>:</w:t>
      </w:r>
      <w:r w:rsidRPr="004602D3">
        <w:rPr>
          <w:i/>
        </w:rPr>
        <w:t xml:space="preserve"> Introduction and Commentary</w:t>
      </w:r>
      <w:r w:rsidR="00B303ED">
        <w:t xml:space="preserve"> </w:t>
      </w:r>
      <w:r w:rsidR="00AB4B4B">
        <w:t>(</w:t>
      </w:r>
      <w:r w:rsidR="0044027B">
        <w:t xml:space="preserve">Torch Bible Commentaries; </w:t>
      </w:r>
      <w:r w:rsidR="00272325">
        <w:t>John Marsh and Alan Richardson</w:t>
      </w:r>
      <w:r w:rsidR="009F579F">
        <w:t xml:space="preserve"> (ed</w:t>
      </w:r>
      <w:r w:rsidR="0015216E">
        <w:t>s</w:t>
      </w:r>
      <w:r w:rsidR="009F579F">
        <w:t>.)</w:t>
      </w:r>
      <w:r w:rsidR="00272325">
        <w:t>; London/</w:t>
      </w:r>
      <w:r w:rsidR="008765D1">
        <w:t xml:space="preserve">New York: </w:t>
      </w:r>
      <w:r w:rsidR="00272325">
        <w:t>SCM Press/</w:t>
      </w:r>
      <w:r w:rsidR="008765D1">
        <w:t>Macmillan</w:t>
      </w:r>
      <w:r w:rsidR="004D1C1E">
        <w:t>, 1961</w:t>
      </w:r>
      <w:r w:rsidR="00C66390">
        <w:t>).</w:t>
      </w:r>
    </w:p>
    <w:p w14:paraId="2E46A985" w14:textId="77777777" w:rsidR="004602D3" w:rsidRPr="001F3CD1" w:rsidRDefault="008765D1" w:rsidP="004602D3">
      <w:pPr>
        <w:widowControl w:val="0"/>
        <w:autoSpaceDE w:val="0"/>
        <w:autoSpaceDN w:val="0"/>
        <w:adjustRightInd w:val="0"/>
        <w:ind w:left="720"/>
        <w:rPr>
          <w:sz w:val="20"/>
          <w:szCs w:val="20"/>
          <w:lang w:val="fr-FR"/>
        </w:rPr>
      </w:pPr>
      <w:r w:rsidRPr="001F3CD1">
        <w:rPr>
          <w:sz w:val="20"/>
          <w:szCs w:val="20"/>
          <w:lang w:val="fr-FR"/>
        </w:rPr>
        <w:t>R1962</w:t>
      </w:r>
      <w:r w:rsidRPr="001F3CD1">
        <w:rPr>
          <w:sz w:val="20"/>
          <w:szCs w:val="20"/>
          <w:lang w:val="fr-FR"/>
        </w:rPr>
        <w:tab/>
        <w:t>Alonso</w:t>
      </w:r>
      <w:r w:rsidR="00EF3C7F">
        <w:rPr>
          <w:sz w:val="20"/>
          <w:szCs w:val="20"/>
          <w:lang w:val="fr-FR"/>
        </w:rPr>
        <w:t xml:space="preserve"> </w:t>
      </w:r>
      <w:proofErr w:type="spellStart"/>
      <w:r w:rsidRPr="001F3CD1">
        <w:rPr>
          <w:sz w:val="20"/>
          <w:szCs w:val="20"/>
          <w:lang w:val="fr-FR"/>
        </w:rPr>
        <w:t>Schökel</w:t>
      </w:r>
      <w:proofErr w:type="spellEnd"/>
      <w:r w:rsidRPr="001F3CD1">
        <w:rPr>
          <w:sz w:val="20"/>
          <w:szCs w:val="20"/>
          <w:lang w:val="fr-FR"/>
        </w:rPr>
        <w:t xml:space="preserve">, Luis. </w:t>
      </w:r>
      <w:proofErr w:type="spellStart"/>
      <w:r w:rsidRPr="001F3CD1">
        <w:rPr>
          <w:i/>
          <w:sz w:val="20"/>
          <w:szCs w:val="20"/>
          <w:lang w:val="fr-FR"/>
        </w:rPr>
        <w:t>Biblica</w:t>
      </w:r>
      <w:proofErr w:type="spellEnd"/>
      <w:r w:rsidRPr="001F3CD1">
        <w:rPr>
          <w:sz w:val="20"/>
          <w:szCs w:val="20"/>
          <w:lang w:val="fr-FR"/>
        </w:rPr>
        <w:t xml:space="preserve"> 43.2, 244.</w:t>
      </w:r>
    </w:p>
    <w:p w14:paraId="67E22DAE" w14:textId="77777777" w:rsidR="004602D3" w:rsidRPr="001F3CD1" w:rsidRDefault="004602D3" w:rsidP="004602D3">
      <w:pPr>
        <w:widowControl w:val="0"/>
        <w:autoSpaceDE w:val="0"/>
        <w:autoSpaceDN w:val="0"/>
        <w:adjustRightInd w:val="0"/>
        <w:rPr>
          <w:sz w:val="20"/>
          <w:szCs w:val="20"/>
          <w:lang w:val="fr-FR"/>
        </w:rPr>
      </w:pPr>
    </w:p>
    <w:p w14:paraId="6AFF484C" w14:textId="77777777" w:rsidR="004602D3" w:rsidRDefault="000176F2" w:rsidP="004602D3">
      <w:pPr>
        <w:widowControl w:val="0"/>
        <w:autoSpaceDE w:val="0"/>
        <w:autoSpaceDN w:val="0"/>
        <w:adjustRightInd w:val="0"/>
        <w:ind w:left="720" w:hanging="720"/>
      </w:pPr>
      <w:r w:rsidRPr="00DC4DA2">
        <w:t>Keck, Leander E.</w:t>
      </w:r>
      <w:r w:rsidR="00405CF3">
        <w:t xml:space="preserve"> (</w:t>
      </w:r>
      <w:r w:rsidRPr="00DC4DA2">
        <w:t>ed</w:t>
      </w:r>
      <w:r w:rsidR="00A01450">
        <w:t>.</w:t>
      </w:r>
      <w:r w:rsidR="00C66390">
        <w:t>).</w:t>
      </w:r>
      <w:r w:rsidR="00A01450">
        <w:t xml:space="preserve"> </w:t>
      </w:r>
      <w:r w:rsidRPr="004602D3">
        <w:rPr>
          <w:i/>
        </w:rPr>
        <w:t xml:space="preserve">Introduction to Wisdom Literature, </w:t>
      </w:r>
      <w:r w:rsidR="00EF3C7F">
        <w:rPr>
          <w:i/>
        </w:rPr>
        <w:t>t</w:t>
      </w:r>
      <w:r w:rsidRPr="004602D3">
        <w:rPr>
          <w:i/>
        </w:rPr>
        <w:t xml:space="preserve">he Book of Proverbs, </w:t>
      </w:r>
      <w:r w:rsidR="00EF3C7F">
        <w:rPr>
          <w:i/>
        </w:rPr>
        <w:t>t</w:t>
      </w:r>
      <w:r w:rsidRPr="004602D3">
        <w:rPr>
          <w:i/>
        </w:rPr>
        <w:t xml:space="preserve">he Book of Ecclesiastes, </w:t>
      </w:r>
      <w:r w:rsidR="00EF3C7F">
        <w:rPr>
          <w:i/>
        </w:rPr>
        <w:t>t</w:t>
      </w:r>
      <w:r w:rsidRPr="004602D3">
        <w:rPr>
          <w:i/>
        </w:rPr>
        <w:t xml:space="preserve">he Song of Songs, </w:t>
      </w:r>
      <w:r w:rsidR="00EF3C7F">
        <w:rPr>
          <w:i/>
        </w:rPr>
        <w:t>t</w:t>
      </w:r>
      <w:r w:rsidRPr="004602D3">
        <w:rPr>
          <w:i/>
        </w:rPr>
        <w:t xml:space="preserve">he Book of Wisdom, </w:t>
      </w:r>
      <w:r w:rsidR="00EF3C7F">
        <w:rPr>
          <w:i/>
        </w:rPr>
        <w:t>t</w:t>
      </w:r>
      <w:r w:rsidRPr="004602D3">
        <w:rPr>
          <w:i/>
        </w:rPr>
        <w:t>he Book of Sirach</w:t>
      </w:r>
      <w:r w:rsidR="00B303ED">
        <w:t xml:space="preserve"> </w:t>
      </w:r>
      <w:r w:rsidR="00AB4B4B">
        <w:t>(</w:t>
      </w:r>
      <w:r w:rsidR="00834559" w:rsidRPr="00834559">
        <w:t>The New Interpreter’s Bible</w:t>
      </w:r>
      <w:r w:rsidR="00834559">
        <w:t>, 5;</w:t>
      </w:r>
      <w:r w:rsidR="00834559" w:rsidRPr="004602D3">
        <w:rPr>
          <w:i/>
        </w:rPr>
        <w:t xml:space="preserve"> </w:t>
      </w:r>
      <w:r w:rsidRPr="00DC4DA2">
        <w:t>Nashville: Abingdon, 1997</w:t>
      </w:r>
      <w:r w:rsidR="00C66390">
        <w:t>).</w:t>
      </w:r>
    </w:p>
    <w:p w14:paraId="5E856E83" w14:textId="77777777" w:rsidR="004602D3" w:rsidRDefault="004602D3" w:rsidP="004602D3">
      <w:pPr>
        <w:widowControl w:val="0"/>
        <w:autoSpaceDE w:val="0"/>
        <w:autoSpaceDN w:val="0"/>
        <w:adjustRightInd w:val="0"/>
        <w:ind w:left="720" w:hanging="720"/>
      </w:pPr>
    </w:p>
    <w:p w14:paraId="3FED8ECD" w14:textId="77777777" w:rsidR="004602D3" w:rsidRDefault="000176F2" w:rsidP="004602D3">
      <w:pPr>
        <w:widowControl w:val="0"/>
        <w:autoSpaceDE w:val="0"/>
        <w:autoSpaceDN w:val="0"/>
        <w:adjustRightInd w:val="0"/>
        <w:ind w:left="720" w:hanging="720"/>
      </w:pPr>
      <w:r w:rsidRPr="00DC4DA2">
        <w:t xml:space="preserve">Kenrick, Francis Patrick. </w:t>
      </w:r>
      <w:r w:rsidRPr="004602D3">
        <w:rPr>
          <w:i/>
        </w:rPr>
        <w:t xml:space="preserve">The Psalms, Books of Wisdom, and Canticle of Canticles: Translated from the Latin Vulgate, Diligently Compared with the Hebrew and Greek, </w:t>
      </w:r>
      <w:r w:rsidR="00EF3C7F">
        <w:rPr>
          <w:i/>
        </w:rPr>
        <w:t>b</w:t>
      </w:r>
      <w:r w:rsidRPr="004602D3">
        <w:rPr>
          <w:i/>
        </w:rPr>
        <w:t>eing a Revised and Corrected Edition of the Douay Version</w:t>
      </w:r>
      <w:r w:rsidR="00B303ED">
        <w:t xml:space="preserve"> </w:t>
      </w:r>
      <w:r w:rsidR="00AB4B4B">
        <w:t>(</w:t>
      </w:r>
      <w:r w:rsidRPr="00DC4DA2">
        <w:t>Baltimore: Lucas Brothers, 1857</w:t>
      </w:r>
      <w:r w:rsidR="00C66390">
        <w:t>).</w:t>
      </w:r>
    </w:p>
    <w:p w14:paraId="178C27F1" w14:textId="77777777" w:rsidR="004602D3" w:rsidRDefault="004602D3" w:rsidP="004602D3">
      <w:pPr>
        <w:widowControl w:val="0"/>
        <w:autoSpaceDE w:val="0"/>
        <w:autoSpaceDN w:val="0"/>
        <w:adjustRightInd w:val="0"/>
        <w:ind w:left="720" w:hanging="720"/>
      </w:pPr>
    </w:p>
    <w:p w14:paraId="76E4F761" w14:textId="77777777" w:rsidR="004602D3" w:rsidRDefault="000176F2" w:rsidP="004602D3">
      <w:pPr>
        <w:widowControl w:val="0"/>
        <w:autoSpaceDE w:val="0"/>
        <w:autoSpaceDN w:val="0"/>
        <w:adjustRightInd w:val="0"/>
        <w:ind w:left="720" w:hanging="720"/>
      </w:pPr>
      <w:r w:rsidRPr="00DC4DA2">
        <w:t xml:space="preserve">Kent, Charles Foster. </w:t>
      </w:r>
      <w:r w:rsidRPr="004602D3">
        <w:rPr>
          <w:i/>
        </w:rPr>
        <w:t xml:space="preserve">The Wise Men of Ancient </w:t>
      </w:r>
      <w:smartTag w:uri="urn:schemas-microsoft-com:office:smarttags" w:element="place">
        <w:smartTag w:uri="urn:schemas-microsoft-com:office:smarttags" w:element="country-region">
          <w:r w:rsidRPr="004602D3">
            <w:rPr>
              <w:i/>
            </w:rPr>
            <w:t>Israel</w:t>
          </w:r>
        </w:smartTag>
      </w:smartTag>
      <w:r w:rsidRPr="004602D3">
        <w:rPr>
          <w:i/>
        </w:rPr>
        <w:t xml:space="preserve"> and </w:t>
      </w:r>
      <w:r w:rsidR="00EF3C7F">
        <w:rPr>
          <w:i/>
        </w:rPr>
        <w:t>t</w:t>
      </w:r>
      <w:r w:rsidRPr="004602D3">
        <w:rPr>
          <w:i/>
        </w:rPr>
        <w:t>heir Proverbs</w:t>
      </w:r>
      <w:r w:rsidR="00B303ED">
        <w:t xml:space="preserve"> </w:t>
      </w:r>
      <w:r w:rsidR="00AB4B4B">
        <w:t>(</w:t>
      </w:r>
      <w:r w:rsidRPr="00DC4DA2">
        <w:t>New York: Silver Burdett, 1895</w:t>
      </w:r>
      <w:r w:rsidR="00C66390">
        <w:t>).</w:t>
      </w:r>
    </w:p>
    <w:p w14:paraId="48F3323C" w14:textId="77777777" w:rsidR="004602D3" w:rsidRDefault="004602D3" w:rsidP="004602D3">
      <w:pPr>
        <w:widowControl w:val="0"/>
        <w:autoSpaceDE w:val="0"/>
        <w:autoSpaceDN w:val="0"/>
        <w:adjustRightInd w:val="0"/>
        <w:ind w:left="720" w:hanging="720"/>
      </w:pPr>
    </w:p>
    <w:p w14:paraId="34DAF426" w14:textId="77777777" w:rsidR="004602D3" w:rsidRDefault="000176F2" w:rsidP="004602D3">
      <w:pPr>
        <w:widowControl w:val="0"/>
        <w:autoSpaceDE w:val="0"/>
        <w:autoSpaceDN w:val="0"/>
        <w:adjustRightInd w:val="0"/>
        <w:ind w:left="720" w:hanging="720"/>
      </w:pPr>
      <w:proofErr w:type="spellStart"/>
      <w:r w:rsidRPr="00DC4DA2">
        <w:t>Kidner</w:t>
      </w:r>
      <w:proofErr w:type="spellEnd"/>
      <w:r w:rsidRPr="00DC4DA2">
        <w:t xml:space="preserve">, Derek. </w:t>
      </w:r>
      <w:r w:rsidRPr="004602D3">
        <w:rPr>
          <w:i/>
        </w:rPr>
        <w:t>The Proverbs: An Introduction and Commentary</w:t>
      </w:r>
      <w:r w:rsidR="00315FF6">
        <w:t xml:space="preserve"> (</w:t>
      </w:r>
      <w:r w:rsidR="00834559">
        <w:t>D.J. Wiseman</w:t>
      </w:r>
      <w:r w:rsidR="009F579F">
        <w:t xml:space="preserve"> (ed.)</w:t>
      </w:r>
      <w:r w:rsidR="00834559">
        <w:t xml:space="preserve">; </w:t>
      </w:r>
      <w:r w:rsidR="004602D3" w:rsidRPr="00315FF6">
        <w:t>Tyndale Old Testament Commentaries</w:t>
      </w:r>
      <w:r w:rsidR="00834559">
        <w:t>, 15</w:t>
      </w:r>
      <w:r w:rsidR="00315FF6">
        <w:t>;</w:t>
      </w:r>
      <w:r w:rsidR="00B303ED">
        <w:t xml:space="preserve"> </w:t>
      </w:r>
      <w:r w:rsidRPr="00DC4DA2">
        <w:t>London: Tyndale Press, 1964</w:t>
      </w:r>
      <w:r w:rsidR="00C66390">
        <w:t>).</w:t>
      </w:r>
    </w:p>
    <w:p w14:paraId="4ED5332A" w14:textId="77777777" w:rsidR="00A47CC7" w:rsidRDefault="00A47CC7" w:rsidP="004602D3">
      <w:pPr>
        <w:widowControl w:val="0"/>
        <w:autoSpaceDE w:val="0"/>
        <w:autoSpaceDN w:val="0"/>
        <w:adjustRightInd w:val="0"/>
        <w:ind w:left="720" w:hanging="720"/>
      </w:pPr>
    </w:p>
    <w:p w14:paraId="6418B888" w14:textId="77777777" w:rsidR="000667FF" w:rsidRDefault="00A47CC7" w:rsidP="00A432F3">
      <w:pPr>
        <w:widowControl w:val="0"/>
        <w:autoSpaceDE w:val="0"/>
        <w:autoSpaceDN w:val="0"/>
        <w:adjustRightInd w:val="0"/>
        <w:ind w:left="720" w:hanging="720"/>
      </w:pPr>
      <w:r>
        <w:t xml:space="preserve">Kitchen, John A. </w:t>
      </w:r>
      <w:r w:rsidRPr="007B736A">
        <w:rPr>
          <w:i/>
          <w:iCs/>
        </w:rPr>
        <w:t>Proverbs: A Mentor Commentary</w:t>
      </w:r>
      <w:r>
        <w:t>. (Inver</w:t>
      </w:r>
      <w:r w:rsidR="000667FF">
        <w:t>ness, Scotland: Mentor, 2006).</w:t>
      </w:r>
    </w:p>
    <w:p w14:paraId="236C374A" w14:textId="77777777" w:rsidR="00A47CC7" w:rsidRPr="007B736A" w:rsidRDefault="000408CA" w:rsidP="000667FF">
      <w:pPr>
        <w:widowControl w:val="0"/>
        <w:autoSpaceDE w:val="0"/>
        <w:autoSpaceDN w:val="0"/>
        <w:adjustRightInd w:val="0"/>
        <w:ind w:left="1440" w:hanging="720"/>
        <w:rPr>
          <w:sz w:val="20"/>
          <w:szCs w:val="20"/>
        </w:rPr>
      </w:pPr>
      <w:r w:rsidRPr="007B736A">
        <w:rPr>
          <w:sz w:val="20"/>
          <w:szCs w:val="20"/>
        </w:rPr>
        <w:t>R2008</w:t>
      </w:r>
      <w:r w:rsidR="00A432F3">
        <w:rPr>
          <w:sz w:val="20"/>
          <w:szCs w:val="20"/>
        </w:rPr>
        <w:tab/>
      </w:r>
      <w:r w:rsidRPr="007B736A">
        <w:rPr>
          <w:sz w:val="20"/>
          <w:szCs w:val="20"/>
        </w:rPr>
        <w:t xml:space="preserve">Bricker, Daniel P. </w:t>
      </w:r>
      <w:r w:rsidRPr="007B736A">
        <w:rPr>
          <w:i/>
          <w:iCs/>
          <w:sz w:val="20"/>
          <w:szCs w:val="20"/>
        </w:rPr>
        <w:t>Journal of the Evangelical Theological Society</w:t>
      </w:r>
      <w:r w:rsidRPr="007B736A">
        <w:rPr>
          <w:sz w:val="20"/>
          <w:szCs w:val="20"/>
        </w:rPr>
        <w:t xml:space="preserve"> 51.4 (2008) 835-</w:t>
      </w:r>
      <w:r w:rsidR="000667FF">
        <w:rPr>
          <w:sz w:val="20"/>
          <w:szCs w:val="20"/>
        </w:rPr>
        <w:t>8</w:t>
      </w:r>
      <w:r w:rsidRPr="007B736A">
        <w:rPr>
          <w:sz w:val="20"/>
          <w:szCs w:val="20"/>
        </w:rPr>
        <w:t xml:space="preserve">37. </w:t>
      </w:r>
    </w:p>
    <w:p w14:paraId="0991CB5B" w14:textId="77777777" w:rsidR="004602D3" w:rsidRDefault="004602D3" w:rsidP="004602D3">
      <w:pPr>
        <w:widowControl w:val="0"/>
        <w:autoSpaceDE w:val="0"/>
        <w:autoSpaceDN w:val="0"/>
        <w:adjustRightInd w:val="0"/>
        <w:ind w:left="720" w:hanging="720"/>
      </w:pPr>
    </w:p>
    <w:p w14:paraId="393321C0" w14:textId="77777777" w:rsidR="004602D3" w:rsidRDefault="000176F2" w:rsidP="004602D3">
      <w:pPr>
        <w:widowControl w:val="0"/>
        <w:autoSpaceDE w:val="0"/>
        <w:autoSpaceDN w:val="0"/>
        <w:adjustRightInd w:val="0"/>
        <w:ind w:left="720" w:hanging="720"/>
      </w:pPr>
      <w:r w:rsidRPr="00DC4DA2">
        <w:t xml:space="preserve">Klein, Jacob. </w:t>
      </w:r>
      <w:r w:rsidR="0080225E">
        <w:t>“</w:t>
      </w:r>
      <w:r w:rsidRPr="00DC4DA2">
        <w:t>The System of Adjacent Verses in R. Moshe Kimhi</w:t>
      </w:r>
      <w:r w:rsidR="00834559">
        <w:t>’</w:t>
      </w:r>
      <w:r w:rsidRPr="00DC4DA2">
        <w:t>s Commentary in Proverbs</w:t>
      </w:r>
      <w:r w:rsidR="0080225E">
        <w:t>”</w:t>
      </w:r>
      <w:r w:rsidR="00E344EF">
        <w:t xml:space="preserve">, in </w:t>
      </w:r>
      <w:r w:rsidRPr="004602D3">
        <w:rPr>
          <w:i/>
        </w:rPr>
        <w:t xml:space="preserve">Arie </w:t>
      </w:r>
      <w:proofErr w:type="spellStart"/>
      <w:r w:rsidRPr="004602D3">
        <w:rPr>
          <w:i/>
        </w:rPr>
        <w:t>Toeg</w:t>
      </w:r>
      <w:r w:rsidR="00834559">
        <w:rPr>
          <w:i/>
        </w:rPr>
        <w:t>’</w:t>
      </w:r>
      <w:r w:rsidRPr="004602D3">
        <w:rPr>
          <w:i/>
        </w:rPr>
        <w:t>s</w:t>
      </w:r>
      <w:proofErr w:type="spellEnd"/>
      <w:r w:rsidRPr="004602D3">
        <w:rPr>
          <w:i/>
        </w:rPr>
        <w:t xml:space="preserve"> Studies in Bible and Exegesis in Memoriam of Simon Goshen-Gottstein</w:t>
      </w:r>
      <w:r w:rsidRPr="004602D3">
        <w:t xml:space="preserve"> </w:t>
      </w:r>
      <w:r w:rsidR="00AB4B4B">
        <w:t>(</w:t>
      </w:r>
      <w:r w:rsidRPr="00DC4DA2">
        <w:t>Ramat Gan: Bar-</w:t>
      </w:r>
      <w:proofErr w:type="spellStart"/>
      <w:r w:rsidRPr="00DC4DA2">
        <w:t>Ilan</w:t>
      </w:r>
      <w:proofErr w:type="spellEnd"/>
      <w:r w:rsidRPr="00DC4DA2">
        <w:t xml:space="preserve"> University, 1980</w:t>
      </w:r>
      <w:r w:rsidR="00C66390">
        <w:t>).</w:t>
      </w:r>
      <w:r w:rsidR="00405CF3">
        <w:t xml:space="preserve"> </w:t>
      </w:r>
      <w:r w:rsidR="00405CF3" w:rsidRPr="004602D3">
        <w:t>[Hebrew]</w:t>
      </w:r>
    </w:p>
    <w:p w14:paraId="79A2855C" w14:textId="77777777" w:rsidR="004602D3" w:rsidRDefault="004602D3" w:rsidP="004602D3">
      <w:pPr>
        <w:widowControl w:val="0"/>
        <w:autoSpaceDE w:val="0"/>
        <w:autoSpaceDN w:val="0"/>
        <w:adjustRightInd w:val="0"/>
        <w:ind w:left="720" w:hanging="720"/>
      </w:pPr>
    </w:p>
    <w:p w14:paraId="6AE3069E" w14:textId="77777777" w:rsidR="004602D3" w:rsidRPr="003575B9" w:rsidRDefault="000176F2" w:rsidP="004602D3">
      <w:pPr>
        <w:widowControl w:val="0"/>
        <w:autoSpaceDE w:val="0"/>
        <w:autoSpaceDN w:val="0"/>
        <w:adjustRightInd w:val="0"/>
        <w:ind w:left="720" w:hanging="720"/>
      </w:pPr>
      <w:proofErr w:type="spellStart"/>
      <w:r w:rsidRPr="00DC4DA2">
        <w:t>Knabenbauer</w:t>
      </w:r>
      <w:proofErr w:type="spellEnd"/>
      <w:r w:rsidRPr="00DC4DA2">
        <w:t xml:space="preserve">, Joseph, and Franz </w:t>
      </w:r>
      <w:proofErr w:type="spellStart"/>
      <w:r w:rsidRPr="00DC4DA2">
        <w:t>Zorell</w:t>
      </w:r>
      <w:proofErr w:type="spellEnd"/>
      <w:r w:rsidRPr="00DC4DA2">
        <w:t xml:space="preserve">. </w:t>
      </w:r>
      <w:proofErr w:type="spellStart"/>
      <w:r w:rsidRPr="003575B9">
        <w:rPr>
          <w:i/>
        </w:rPr>
        <w:t>Commentarius</w:t>
      </w:r>
      <w:proofErr w:type="spellEnd"/>
      <w:r w:rsidRPr="003575B9">
        <w:rPr>
          <w:i/>
        </w:rPr>
        <w:t xml:space="preserve"> in </w:t>
      </w:r>
      <w:proofErr w:type="spellStart"/>
      <w:r w:rsidRPr="003575B9">
        <w:rPr>
          <w:i/>
        </w:rPr>
        <w:t>Proverbia</w:t>
      </w:r>
      <w:proofErr w:type="spellEnd"/>
      <w:r w:rsidR="00B303ED" w:rsidRPr="003575B9">
        <w:t xml:space="preserve"> </w:t>
      </w:r>
      <w:r w:rsidR="00405CF3" w:rsidRPr="003575B9">
        <w:t>(</w:t>
      </w:r>
      <w:r w:rsidRPr="003575B9">
        <w:t>Paris</w:t>
      </w:r>
      <w:r w:rsidR="00834559" w:rsidRPr="003575B9">
        <w:t>:</w:t>
      </w:r>
      <w:r w:rsidRPr="003575B9">
        <w:t xml:space="preserve"> P. </w:t>
      </w:r>
      <w:proofErr w:type="spellStart"/>
      <w:r w:rsidRPr="003575B9">
        <w:t>Lethielleux</w:t>
      </w:r>
      <w:proofErr w:type="spellEnd"/>
      <w:r w:rsidRPr="003575B9">
        <w:t>, 1910</w:t>
      </w:r>
      <w:r w:rsidR="00C66390" w:rsidRPr="003575B9">
        <w:t>).</w:t>
      </w:r>
    </w:p>
    <w:p w14:paraId="2281C054" w14:textId="77777777" w:rsidR="004602D3" w:rsidRPr="003575B9" w:rsidRDefault="004602D3" w:rsidP="004602D3">
      <w:pPr>
        <w:widowControl w:val="0"/>
        <w:autoSpaceDE w:val="0"/>
        <w:autoSpaceDN w:val="0"/>
        <w:adjustRightInd w:val="0"/>
        <w:ind w:left="720" w:hanging="720"/>
      </w:pPr>
    </w:p>
    <w:p w14:paraId="66BC23C4" w14:textId="77777777" w:rsidR="000176F2" w:rsidRDefault="00A46FB3" w:rsidP="007F0719">
      <w:pPr>
        <w:widowControl w:val="0"/>
        <w:autoSpaceDE w:val="0"/>
        <w:autoSpaceDN w:val="0"/>
        <w:adjustRightInd w:val="0"/>
        <w:ind w:left="720" w:hanging="720"/>
      </w:pPr>
      <w:proofErr w:type="spellStart"/>
      <w:r w:rsidRPr="00DC4DA2">
        <w:t>Koptak</w:t>
      </w:r>
      <w:proofErr w:type="spellEnd"/>
      <w:r w:rsidRPr="00DC4DA2">
        <w:t>, Paul E.</w:t>
      </w:r>
      <w:r>
        <w:t xml:space="preserve"> </w:t>
      </w:r>
      <w:r w:rsidRPr="004602D3">
        <w:rPr>
          <w:i/>
        </w:rPr>
        <w:t>Proverbs</w:t>
      </w:r>
      <w:r>
        <w:rPr>
          <w:i/>
        </w:rPr>
        <w:t>.</w:t>
      </w:r>
      <w:r w:rsidRPr="004602D3">
        <w:rPr>
          <w:i/>
        </w:rPr>
        <w:t xml:space="preserve"> </w:t>
      </w:r>
      <w:r>
        <w:t xml:space="preserve">The NIV Application Commentary (Terry Muck et al. (eds.); </w:t>
      </w:r>
      <w:smartTag w:uri="urn:schemas-microsoft-com:office:smarttags" w:element="place">
        <w:smartTag w:uri="urn:schemas-microsoft-com:office:smarttags" w:element="City">
          <w:r>
            <w:t>Grand Rapids</w:t>
          </w:r>
        </w:smartTag>
      </w:smartTag>
      <w:r>
        <w:t>: Zondervan, 2003).</w:t>
      </w:r>
    </w:p>
    <w:p w14:paraId="5AB4FA75" w14:textId="77777777" w:rsidR="00A46FB3" w:rsidRDefault="007F0719" w:rsidP="007F0719">
      <w:pPr>
        <w:widowControl w:val="0"/>
        <w:autoSpaceDE w:val="0"/>
        <w:autoSpaceDN w:val="0"/>
        <w:adjustRightInd w:val="0"/>
        <w:ind w:firstLine="720"/>
        <w:rPr>
          <w:sz w:val="20"/>
          <w:szCs w:val="20"/>
        </w:rPr>
      </w:pPr>
      <w:r w:rsidRPr="00880A04">
        <w:rPr>
          <w:sz w:val="20"/>
          <w:szCs w:val="20"/>
        </w:rPr>
        <w:t>R2005</w:t>
      </w:r>
      <w:r w:rsidRPr="00880A04">
        <w:rPr>
          <w:sz w:val="20"/>
          <w:szCs w:val="20"/>
        </w:rPr>
        <w:tab/>
      </w:r>
      <w:proofErr w:type="spellStart"/>
      <w:r w:rsidRPr="00880A04">
        <w:rPr>
          <w:sz w:val="20"/>
          <w:szCs w:val="20"/>
        </w:rPr>
        <w:t>Zuck</w:t>
      </w:r>
      <w:proofErr w:type="spellEnd"/>
      <w:r w:rsidRPr="00880A04">
        <w:rPr>
          <w:sz w:val="20"/>
          <w:szCs w:val="20"/>
        </w:rPr>
        <w:t xml:space="preserve">, Roy B. </w:t>
      </w:r>
      <w:r w:rsidR="00880A04" w:rsidRPr="00880A04">
        <w:rPr>
          <w:i/>
          <w:sz w:val="20"/>
          <w:szCs w:val="20"/>
        </w:rPr>
        <w:t>Bibliotheca Sacra</w:t>
      </w:r>
      <w:r w:rsidRPr="00880A04">
        <w:rPr>
          <w:sz w:val="20"/>
          <w:szCs w:val="20"/>
        </w:rPr>
        <w:t xml:space="preserve"> 162, 500-</w:t>
      </w:r>
      <w:r w:rsidR="00C736EF">
        <w:rPr>
          <w:sz w:val="20"/>
          <w:szCs w:val="20"/>
        </w:rPr>
        <w:t>50</w:t>
      </w:r>
      <w:r w:rsidRPr="00880A04">
        <w:rPr>
          <w:sz w:val="20"/>
          <w:szCs w:val="20"/>
        </w:rPr>
        <w:t>1</w:t>
      </w:r>
      <w:r w:rsidR="00A46FB3">
        <w:rPr>
          <w:sz w:val="20"/>
          <w:szCs w:val="20"/>
        </w:rPr>
        <w:t>.</w:t>
      </w:r>
    </w:p>
    <w:p w14:paraId="6BF935B0" w14:textId="77777777" w:rsidR="00595B7B" w:rsidRPr="007B736A" w:rsidRDefault="00595B7B" w:rsidP="00DB63CA">
      <w:pPr>
        <w:widowControl w:val="0"/>
        <w:autoSpaceDE w:val="0"/>
        <w:autoSpaceDN w:val="0"/>
        <w:adjustRightInd w:val="0"/>
        <w:ind w:left="720" w:hanging="720"/>
        <w:rPr>
          <w:sz w:val="20"/>
          <w:szCs w:val="20"/>
        </w:rPr>
      </w:pPr>
      <w:r>
        <w:rPr>
          <w:sz w:val="20"/>
          <w:szCs w:val="20"/>
        </w:rPr>
        <w:t xml:space="preserve"> </w:t>
      </w:r>
      <w:r>
        <w:rPr>
          <w:sz w:val="20"/>
          <w:szCs w:val="20"/>
        </w:rPr>
        <w:tab/>
      </w:r>
      <w:r w:rsidR="00A46FB3">
        <w:rPr>
          <w:sz w:val="20"/>
          <w:szCs w:val="20"/>
        </w:rPr>
        <w:t>R2006</w:t>
      </w:r>
      <w:r w:rsidR="00A46FB3">
        <w:rPr>
          <w:sz w:val="20"/>
          <w:szCs w:val="20"/>
        </w:rPr>
        <w:tab/>
      </w:r>
      <w:proofErr w:type="spellStart"/>
      <w:r w:rsidR="00A46FB3">
        <w:rPr>
          <w:sz w:val="20"/>
          <w:szCs w:val="20"/>
        </w:rPr>
        <w:t>Marckott</w:t>
      </w:r>
      <w:proofErr w:type="spellEnd"/>
      <w:r w:rsidR="00A46FB3">
        <w:rPr>
          <w:sz w:val="20"/>
          <w:szCs w:val="20"/>
        </w:rPr>
        <w:t xml:space="preserve">, John P. </w:t>
      </w:r>
      <w:r w:rsidR="00A46FB3">
        <w:rPr>
          <w:i/>
          <w:sz w:val="20"/>
          <w:szCs w:val="20"/>
        </w:rPr>
        <w:t>Westminster</w:t>
      </w:r>
      <w:r w:rsidR="00A46FB3" w:rsidRPr="00A46FB3">
        <w:rPr>
          <w:i/>
          <w:sz w:val="20"/>
          <w:szCs w:val="20"/>
        </w:rPr>
        <w:t xml:space="preserve"> Theological Journal</w:t>
      </w:r>
      <w:r w:rsidR="00A46FB3" w:rsidRPr="00A46FB3">
        <w:rPr>
          <w:sz w:val="20"/>
          <w:szCs w:val="20"/>
        </w:rPr>
        <w:t xml:space="preserve"> 68.1</w:t>
      </w:r>
      <w:r w:rsidR="00A46FB3">
        <w:rPr>
          <w:sz w:val="20"/>
          <w:szCs w:val="20"/>
        </w:rPr>
        <w:t>,</w:t>
      </w:r>
      <w:r w:rsidR="00A46FB3" w:rsidRPr="00A46FB3">
        <w:rPr>
          <w:sz w:val="20"/>
          <w:szCs w:val="20"/>
        </w:rPr>
        <w:t xml:space="preserve"> 151-</w:t>
      </w:r>
      <w:r w:rsidR="00C736EF">
        <w:rPr>
          <w:sz w:val="20"/>
          <w:szCs w:val="20"/>
        </w:rPr>
        <w:t>1</w:t>
      </w:r>
      <w:r w:rsidR="00A46FB3" w:rsidRPr="00A46FB3">
        <w:rPr>
          <w:sz w:val="20"/>
          <w:szCs w:val="20"/>
        </w:rPr>
        <w:t>52.</w:t>
      </w:r>
      <w:r>
        <w:rPr>
          <w:sz w:val="20"/>
          <w:szCs w:val="20"/>
        </w:rPr>
        <w:br/>
      </w:r>
      <w:r w:rsidR="00DB63CA">
        <w:rPr>
          <w:sz w:val="20"/>
          <w:szCs w:val="20"/>
        </w:rPr>
        <w:t>R</w:t>
      </w:r>
      <w:r w:rsidRPr="007B736A">
        <w:rPr>
          <w:sz w:val="20"/>
          <w:szCs w:val="20"/>
        </w:rPr>
        <w:t>2008</w:t>
      </w:r>
      <w:r w:rsidR="00DB63CA">
        <w:rPr>
          <w:sz w:val="20"/>
          <w:szCs w:val="20"/>
        </w:rPr>
        <w:tab/>
      </w:r>
      <w:r w:rsidRPr="007B736A">
        <w:rPr>
          <w:sz w:val="20"/>
          <w:szCs w:val="20"/>
        </w:rPr>
        <w:t xml:space="preserve">Barrick, William D. </w:t>
      </w:r>
      <w:r w:rsidRPr="007B736A">
        <w:rPr>
          <w:i/>
          <w:iCs/>
          <w:sz w:val="20"/>
          <w:szCs w:val="20"/>
        </w:rPr>
        <w:t>The Master’s Seminary Journal</w:t>
      </w:r>
      <w:r w:rsidR="001B2193">
        <w:rPr>
          <w:sz w:val="20"/>
          <w:szCs w:val="20"/>
        </w:rPr>
        <w:t xml:space="preserve"> </w:t>
      </w:r>
      <w:r w:rsidRPr="007B736A">
        <w:rPr>
          <w:sz w:val="20"/>
          <w:szCs w:val="20"/>
        </w:rPr>
        <w:t>19.2 268-</w:t>
      </w:r>
      <w:r w:rsidR="00C736EF">
        <w:rPr>
          <w:sz w:val="20"/>
          <w:szCs w:val="20"/>
        </w:rPr>
        <w:t>2</w:t>
      </w:r>
      <w:r w:rsidRPr="007B736A">
        <w:rPr>
          <w:sz w:val="20"/>
          <w:szCs w:val="20"/>
        </w:rPr>
        <w:t xml:space="preserve">69. </w:t>
      </w:r>
    </w:p>
    <w:p w14:paraId="528DA350" w14:textId="77777777" w:rsidR="00A46FB3" w:rsidRPr="00A46FB3" w:rsidRDefault="00A46FB3" w:rsidP="00A46FB3">
      <w:pPr>
        <w:widowControl w:val="0"/>
        <w:autoSpaceDE w:val="0"/>
        <w:autoSpaceDN w:val="0"/>
        <w:adjustRightInd w:val="0"/>
        <w:ind w:firstLine="720"/>
        <w:rPr>
          <w:sz w:val="20"/>
          <w:szCs w:val="20"/>
        </w:rPr>
      </w:pPr>
    </w:p>
    <w:p w14:paraId="1EBF1000" w14:textId="77777777" w:rsidR="00A46FB3" w:rsidRPr="00DC4DA2" w:rsidRDefault="00A46FB3" w:rsidP="007F0719">
      <w:pPr>
        <w:widowControl w:val="0"/>
        <w:autoSpaceDE w:val="0"/>
        <w:autoSpaceDN w:val="0"/>
        <w:adjustRightInd w:val="0"/>
      </w:pPr>
    </w:p>
    <w:p w14:paraId="22D5A4F9" w14:textId="77777777" w:rsidR="000176F2" w:rsidRPr="00DC4DA2" w:rsidRDefault="000176F2" w:rsidP="000176F2">
      <w:pPr>
        <w:widowControl w:val="0"/>
        <w:autoSpaceDE w:val="0"/>
        <w:autoSpaceDN w:val="0"/>
        <w:adjustRightInd w:val="0"/>
        <w:spacing w:after="240"/>
        <w:ind w:left="720" w:hanging="720"/>
      </w:pPr>
      <w:proofErr w:type="spellStart"/>
      <w:r w:rsidRPr="00DC4DA2">
        <w:t>Krafft</w:t>
      </w:r>
      <w:proofErr w:type="spellEnd"/>
      <w:r w:rsidRPr="00DC4DA2">
        <w:t xml:space="preserve">, H. </w:t>
      </w:r>
      <w:r w:rsidRPr="004602D3">
        <w:rPr>
          <w:i/>
        </w:rPr>
        <w:t xml:space="preserve">Die </w:t>
      </w:r>
      <w:proofErr w:type="spellStart"/>
      <w:r w:rsidR="00405CF3">
        <w:rPr>
          <w:i/>
        </w:rPr>
        <w:t>s</w:t>
      </w:r>
      <w:r w:rsidRPr="004602D3">
        <w:rPr>
          <w:i/>
        </w:rPr>
        <w:t>oziale</w:t>
      </w:r>
      <w:proofErr w:type="spellEnd"/>
      <w:r w:rsidRPr="004602D3">
        <w:rPr>
          <w:i/>
        </w:rPr>
        <w:t xml:space="preserve"> </w:t>
      </w:r>
      <w:r w:rsidR="00405CF3">
        <w:rPr>
          <w:i/>
        </w:rPr>
        <w:t>u</w:t>
      </w:r>
      <w:r w:rsidRPr="004602D3">
        <w:rPr>
          <w:i/>
        </w:rPr>
        <w:t xml:space="preserve">nd </w:t>
      </w:r>
      <w:proofErr w:type="spellStart"/>
      <w:r w:rsidR="00405CF3">
        <w:rPr>
          <w:i/>
        </w:rPr>
        <w:t>p</w:t>
      </w:r>
      <w:r w:rsidRPr="004602D3">
        <w:rPr>
          <w:i/>
        </w:rPr>
        <w:t>raktische</w:t>
      </w:r>
      <w:proofErr w:type="spellEnd"/>
      <w:r w:rsidRPr="004602D3">
        <w:rPr>
          <w:i/>
        </w:rPr>
        <w:t xml:space="preserve"> Weisheit </w:t>
      </w:r>
      <w:r w:rsidR="00405CF3">
        <w:rPr>
          <w:i/>
        </w:rPr>
        <w:t>d</w:t>
      </w:r>
      <w:r w:rsidRPr="004602D3">
        <w:rPr>
          <w:i/>
        </w:rPr>
        <w:t xml:space="preserve">er </w:t>
      </w:r>
      <w:proofErr w:type="spellStart"/>
      <w:r w:rsidRPr="004602D3">
        <w:rPr>
          <w:i/>
        </w:rPr>
        <w:t>Sprüche</w:t>
      </w:r>
      <w:proofErr w:type="spellEnd"/>
      <w:r w:rsidRPr="004602D3">
        <w:rPr>
          <w:i/>
        </w:rPr>
        <w:t xml:space="preserve"> </w:t>
      </w:r>
      <w:proofErr w:type="spellStart"/>
      <w:r w:rsidRPr="004602D3">
        <w:rPr>
          <w:i/>
        </w:rPr>
        <w:t>Salomos</w:t>
      </w:r>
      <w:proofErr w:type="spellEnd"/>
      <w:r w:rsidRPr="004602D3">
        <w:rPr>
          <w:i/>
        </w:rPr>
        <w:t xml:space="preserve"> </w:t>
      </w:r>
      <w:proofErr w:type="spellStart"/>
      <w:r w:rsidRPr="004602D3">
        <w:rPr>
          <w:i/>
        </w:rPr>
        <w:t>Vortrag</w:t>
      </w:r>
      <w:proofErr w:type="spellEnd"/>
      <w:r w:rsidR="00405CF3">
        <w:t xml:space="preserve"> (</w:t>
      </w:r>
      <w:r w:rsidRPr="00DC4DA2">
        <w:t xml:space="preserve">Elberfeld: </w:t>
      </w:r>
      <w:proofErr w:type="spellStart"/>
      <w:r w:rsidRPr="00DC4DA2">
        <w:t>Buchh</w:t>
      </w:r>
      <w:r w:rsidR="00EF3C7F">
        <w:t>andlung</w:t>
      </w:r>
      <w:proofErr w:type="spellEnd"/>
      <w:r w:rsidRPr="00DC4DA2">
        <w:t xml:space="preserve"> der </w:t>
      </w:r>
      <w:proofErr w:type="spellStart"/>
      <w:r w:rsidRPr="00DC4DA2">
        <w:t>Evangelischen</w:t>
      </w:r>
      <w:proofErr w:type="spellEnd"/>
      <w:r w:rsidRPr="00DC4DA2">
        <w:t xml:space="preserve"> Gesellschaft, 1900</w:t>
      </w:r>
      <w:r w:rsidR="00C66390">
        <w:t>).</w:t>
      </w:r>
    </w:p>
    <w:p w14:paraId="7926972E" w14:textId="77777777" w:rsidR="000176F2" w:rsidRPr="00DC4DA2" w:rsidRDefault="000176F2" w:rsidP="000176F2">
      <w:pPr>
        <w:widowControl w:val="0"/>
        <w:autoSpaceDE w:val="0"/>
        <w:autoSpaceDN w:val="0"/>
        <w:adjustRightInd w:val="0"/>
        <w:spacing w:after="240"/>
        <w:ind w:left="720" w:hanging="720"/>
        <w:rPr>
          <w:color w:val="000000"/>
        </w:rPr>
      </w:pPr>
      <w:r w:rsidRPr="00DC4DA2">
        <w:rPr>
          <w:color w:val="000000"/>
        </w:rPr>
        <w:t xml:space="preserve">Kravitz, Leonard S. </w:t>
      </w:r>
      <w:proofErr w:type="spellStart"/>
      <w:r w:rsidRPr="004602D3">
        <w:rPr>
          <w:i/>
          <w:color w:val="000000"/>
        </w:rPr>
        <w:t>Mishlei</w:t>
      </w:r>
      <w:proofErr w:type="spellEnd"/>
      <w:r w:rsidRPr="004602D3">
        <w:rPr>
          <w:i/>
          <w:color w:val="000000"/>
        </w:rPr>
        <w:t xml:space="preserve">: </w:t>
      </w:r>
      <w:r w:rsidR="00405CF3">
        <w:rPr>
          <w:i/>
          <w:color w:val="000000"/>
        </w:rPr>
        <w:t>A</w:t>
      </w:r>
      <w:r w:rsidRPr="004602D3">
        <w:rPr>
          <w:i/>
          <w:color w:val="000000"/>
        </w:rPr>
        <w:t xml:space="preserve"> </w:t>
      </w:r>
      <w:r w:rsidR="00405CF3">
        <w:rPr>
          <w:i/>
          <w:color w:val="000000"/>
        </w:rPr>
        <w:t>M</w:t>
      </w:r>
      <w:r w:rsidRPr="004602D3">
        <w:rPr>
          <w:i/>
          <w:color w:val="000000"/>
        </w:rPr>
        <w:t xml:space="preserve">odern </w:t>
      </w:r>
      <w:r w:rsidR="00405CF3">
        <w:rPr>
          <w:i/>
          <w:color w:val="000000"/>
        </w:rPr>
        <w:t>C</w:t>
      </w:r>
      <w:r w:rsidRPr="004602D3">
        <w:rPr>
          <w:i/>
          <w:color w:val="000000"/>
        </w:rPr>
        <w:t>ommentary on Proverbs</w:t>
      </w:r>
      <w:r w:rsidR="00B303ED">
        <w:rPr>
          <w:color w:val="000000"/>
        </w:rPr>
        <w:t xml:space="preserve"> </w:t>
      </w:r>
      <w:r w:rsidR="00405CF3">
        <w:rPr>
          <w:color w:val="000000"/>
        </w:rPr>
        <w:t>(</w:t>
      </w:r>
      <w:smartTag w:uri="urn:schemas-microsoft-com:office:smarttags" w:element="place">
        <w:smartTag w:uri="urn:schemas-microsoft-com:office:smarttags" w:element="State">
          <w:r w:rsidR="00AB4B4B">
            <w:rPr>
              <w:color w:val="000000"/>
            </w:rPr>
            <w:t>N</w:t>
          </w:r>
          <w:r w:rsidRPr="00DC4DA2">
            <w:rPr>
              <w:color w:val="000000"/>
            </w:rPr>
            <w:t>ew York</w:t>
          </w:r>
        </w:smartTag>
      </w:smartTag>
      <w:r w:rsidRPr="00DC4DA2">
        <w:rPr>
          <w:color w:val="000000"/>
        </w:rPr>
        <w:t>:</w:t>
      </w:r>
      <w:r w:rsidR="00E4536F">
        <w:rPr>
          <w:color w:val="000000"/>
        </w:rPr>
        <w:t xml:space="preserve"> </w:t>
      </w:r>
      <w:r w:rsidRPr="00DC4DA2">
        <w:rPr>
          <w:color w:val="000000"/>
        </w:rPr>
        <w:t>UAHC Press, 2002</w:t>
      </w:r>
      <w:r w:rsidR="00C66390">
        <w:rPr>
          <w:color w:val="000000"/>
        </w:rPr>
        <w:t>).</w:t>
      </w:r>
    </w:p>
    <w:p w14:paraId="5882BECA" w14:textId="77777777" w:rsidR="000176F2" w:rsidRPr="00DC4DA2" w:rsidRDefault="000176F2" w:rsidP="000176F2">
      <w:pPr>
        <w:widowControl w:val="0"/>
        <w:autoSpaceDE w:val="0"/>
        <w:autoSpaceDN w:val="0"/>
        <w:adjustRightInd w:val="0"/>
        <w:spacing w:after="240"/>
        <w:ind w:left="720" w:hanging="720"/>
      </w:pPr>
      <w:r w:rsidRPr="00DC4DA2">
        <w:t xml:space="preserve">Lange, John. </w:t>
      </w:r>
      <w:r w:rsidRPr="004602D3">
        <w:rPr>
          <w:i/>
        </w:rPr>
        <w:t>The Proverbs of Solomon</w:t>
      </w:r>
      <w:r w:rsidR="00B303ED">
        <w:t xml:space="preserve"> </w:t>
      </w:r>
      <w:r w:rsidR="00405CF3">
        <w:t>(</w:t>
      </w:r>
      <w:r w:rsidRPr="00DC4DA2">
        <w:t>New York: Charles Scribner, 1870</w:t>
      </w:r>
      <w:r w:rsidR="00C66390">
        <w:t>).</w:t>
      </w:r>
    </w:p>
    <w:p w14:paraId="2ADE279F" w14:textId="77777777" w:rsidR="00272325" w:rsidRPr="00272325" w:rsidRDefault="00272325" w:rsidP="000176F2">
      <w:pPr>
        <w:widowControl w:val="0"/>
        <w:autoSpaceDE w:val="0"/>
        <w:autoSpaceDN w:val="0"/>
        <w:adjustRightInd w:val="0"/>
        <w:spacing w:after="240"/>
        <w:ind w:left="720" w:hanging="720"/>
      </w:pPr>
      <w:r>
        <w:t xml:space="preserve">Lane, Eric. </w:t>
      </w:r>
      <w:r>
        <w:rPr>
          <w:i/>
        </w:rPr>
        <w:t>Proverbs. Everyday Wisdom for Everyone</w:t>
      </w:r>
      <w:r>
        <w:t xml:space="preserve"> (Focus on the Bible Commentaries; </w:t>
      </w:r>
      <w:proofErr w:type="spellStart"/>
      <w:r>
        <w:lastRenderedPageBreak/>
        <w:t>Fearn</w:t>
      </w:r>
      <w:proofErr w:type="spellEnd"/>
      <w:r>
        <w:t>: Christian Focus, 2000).</w:t>
      </w:r>
    </w:p>
    <w:p w14:paraId="27A2C93E" w14:textId="77777777" w:rsidR="000176F2" w:rsidRPr="00DC4DA2" w:rsidRDefault="000176F2" w:rsidP="00530141">
      <w:pPr>
        <w:widowControl w:val="0"/>
        <w:autoSpaceDE w:val="0"/>
        <w:autoSpaceDN w:val="0"/>
        <w:adjustRightInd w:val="0"/>
        <w:spacing w:after="240"/>
        <w:ind w:left="720" w:hanging="720"/>
      </w:pPr>
      <w:r w:rsidRPr="00DC4DA2">
        <w:t xml:space="preserve">Lawson, George. </w:t>
      </w:r>
      <w:r w:rsidRPr="004602D3">
        <w:rPr>
          <w:i/>
        </w:rPr>
        <w:t>Proverbs</w:t>
      </w:r>
      <w:r w:rsidR="00405CF3">
        <w:t xml:space="preserve"> (</w:t>
      </w:r>
      <w:r w:rsidR="00EF3C7F">
        <w:t xml:space="preserve">1829) [reprint </w:t>
      </w:r>
      <w:r w:rsidR="00530141">
        <w:t>edition</w:t>
      </w:r>
      <w:r w:rsidR="00EF3C7F">
        <w:t xml:space="preserve">; </w:t>
      </w:r>
      <w:r w:rsidRPr="00DC4DA2">
        <w:t>Grand Rapids: Kregel, 1980</w:t>
      </w:r>
      <w:r w:rsidR="008803F6">
        <w:t>]</w:t>
      </w:r>
      <w:r w:rsidR="00C66390">
        <w:t>.</w:t>
      </w:r>
    </w:p>
    <w:p w14:paraId="2B0F1821" w14:textId="77777777" w:rsidR="000176F2" w:rsidRPr="00DC4DA2" w:rsidRDefault="000176F2" w:rsidP="000176F2">
      <w:pPr>
        <w:widowControl w:val="0"/>
        <w:autoSpaceDE w:val="0"/>
        <w:autoSpaceDN w:val="0"/>
        <w:adjustRightInd w:val="0"/>
        <w:spacing w:after="240"/>
        <w:ind w:left="720" w:hanging="720"/>
        <w:rPr>
          <w:lang w:val="fr-FR"/>
        </w:rPr>
      </w:pPr>
      <w:r w:rsidRPr="00DC4DA2">
        <w:rPr>
          <w:lang w:val="fr-FR"/>
        </w:rPr>
        <w:t xml:space="preserve">Lelièvre, André, and Alphonse Maillot. </w:t>
      </w:r>
      <w:r w:rsidRPr="004602D3">
        <w:rPr>
          <w:i/>
          <w:lang w:val="fr-FR"/>
        </w:rPr>
        <w:t xml:space="preserve">Commentaire </w:t>
      </w:r>
      <w:r w:rsidR="00457F76">
        <w:rPr>
          <w:i/>
          <w:lang w:val="fr-FR"/>
        </w:rPr>
        <w:t>d</w:t>
      </w:r>
      <w:r w:rsidRPr="004602D3">
        <w:rPr>
          <w:i/>
          <w:lang w:val="fr-FR"/>
        </w:rPr>
        <w:t xml:space="preserve">es Proverbes: </w:t>
      </w:r>
      <w:r w:rsidR="00943409">
        <w:rPr>
          <w:i/>
          <w:lang w:val="fr-FR"/>
        </w:rPr>
        <w:t>c</w:t>
      </w:r>
      <w:r w:rsidRPr="004602D3">
        <w:rPr>
          <w:i/>
          <w:lang w:val="fr-FR"/>
        </w:rPr>
        <w:t>hapitres 1-9</w:t>
      </w:r>
      <w:r w:rsidR="008803F6" w:rsidRPr="00272325">
        <w:rPr>
          <w:lang w:val="fr-FR"/>
        </w:rPr>
        <w:t xml:space="preserve"> </w:t>
      </w:r>
      <w:r w:rsidR="008803F6" w:rsidRPr="008803F6">
        <w:rPr>
          <w:lang w:val="fr-FR"/>
        </w:rPr>
        <w:t>(</w:t>
      </w:r>
      <w:r w:rsidR="00272325">
        <w:rPr>
          <w:lang w:val="fr-FR"/>
        </w:rPr>
        <w:t>Lectio Divina</w:t>
      </w:r>
      <w:r w:rsidR="00DF627F">
        <w:rPr>
          <w:lang w:val="fr-FR"/>
        </w:rPr>
        <w:t xml:space="preserve">, 154; </w:t>
      </w:r>
      <w:r w:rsidR="00272325">
        <w:rPr>
          <w:lang w:val="fr-FR"/>
        </w:rPr>
        <w:t>Commentaires</w:t>
      </w:r>
      <w:r w:rsidR="00DF627F">
        <w:rPr>
          <w:lang w:val="fr-FR"/>
        </w:rPr>
        <w:t>,</w:t>
      </w:r>
      <w:r w:rsidR="00943409">
        <w:rPr>
          <w:lang w:val="fr-FR"/>
        </w:rPr>
        <w:t xml:space="preserve"> 1</w:t>
      </w:r>
      <w:r w:rsidR="00272325">
        <w:rPr>
          <w:lang w:val="fr-FR"/>
        </w:rPr>
        <w:t xml:space="preserve">; </w:t>
      </w:r>
      <w:r w:rsidRPr="00DC4DA2">
        <w:rPr>
          <w:lang w:val="fr-FR"/>
        </w:rPr>
        <w:t>Paris: Cerf, 2000</w:t>
      </w:r>
      <w:r w:rsidR="00C66390">
        <w:rPr>
          <w:lang w:val="fr-FR"/>
        </w:rPr>
        <w:t>).</w:t>
      </w:r>
    </w:p>
    <w:p w14:paraId="7D1D8433" w14:textId="77777777" w:rsidR="000176F2" w:rsidRPr="00DC4DA2" w:rsidRDefault="00834559" w:rsidP="000176F2">
      <w:pPr>
        <w:widowControl w:val="0"/>
        <w:autoSpaceDE w:val="0"/>
        <w:autoSpaceDN w:val="0"/>
        <w:adjustRightInd w:val="0"/>
        <w:spacing w:after="240"/>
        <w:ind w:left="720" w:hanging="720"/>
        <w:rPr>
          <w:lang w:val="fr-FR"/>
        </w:rPr>
      </w:pPr>
      <w:r>
        <w:rPr>
          <w:lang w:val="fr-FR"/>
        </w:rPr>
        <w:t>--.</w:t>
      </w:r>
      <w:r w:rsidR="000176F2" w:rsidRPr="008366DF">
        <w:rPr>
          <w:lang w:val="fr-FR"/>
        </w:rPr>
        <w:t xml:space="preserve"> </w:t>
      </w:r>
      <w:r w:rsidR="000176F2" w:rsidRPr="004602D3">
        <w:rPr>
          <w:i/>
          <w:lang w:val="fr-FR"/>
        </w:rPr>
        <w:t>Commentaire des Proverbes, Chapitres 19-31</w:t>
      </w:r>
      <w:r w:rsidR="008803F6">
        <w:rPr>
          <w:lang w:val="fr-FR"/>
        </w:rPr>
        <w:t xml:space="preserve"> (</w:t>
      </w:r>
      <w:r w:rsidR="00943409">
        <w:rPr>
          <w:lang w:val="fr-FR"/>
        </w:rPr>
        <w:t xml:space="preserve">Lectio Divina, 154; Commentaires, 1; </w:t>
      </w:r>
      <w:r w:rsidR="000176F2" w:rsidRPr="00DC4DA2">
        <w:rPr>
          <w:lang w:val="fr-FR"/>
        </w:rPr>
        <w:t>Paris: Cerf, 1996</w:t>
      </w:r>
      <w:r w:rsidR="00C66390">
        <w:rPr>
          <w:lang w:val="fr-FR"/>
        </w:rPr>
        <w:t>).</w:t>
      </w:r>
    </w:p>
    <w:p w14:paraId="70658D0A" w14:textId="77777777" w:rsidR="000176F2" w:rsidRPr="001F3CD1" w:rsidRDefault="008803F6" w:rsidP="000176F2">
      <w:pPr>
        <w:widowControl w:val="0"/>
        <w:autoSpaceDE w:val="0"/>
        <w:autoSpaceDN w:val="0"/>
        <w:adjustRightInd w:val="0"/>
        <w:spacing w:after="240"/>
        <w:ind w:left="720" w:hanging="720"/>
        <w:rPr>
          <w:lang w:val="fr-FR"/>
        </w:rPr>
      </w:pPr>
      <w:r>
        <w:rPr>
          <w:lang w:val="fr-FR"/>
        </w:rPr>
        <w:t>--.</w:t>
      </w:r>
      <w:r w:rsidR="000176F2" w:rsidRPr="00DC4DA2">
        <w:rPr>
          <w:lang w:val="fr-FR"/>
        </w:rPr>
        <w:t xml:space="preserve"> </w:t>
      </w:r>
      <w:r w:rsidR="000176F2" w:rsidRPr="004602D3">
        <w:rPr>
          <w:i/>
          <w:lang w:val="fr-FR"/>
        </w:rPr>
        <w:t>Commentaire des Proverbes, Chapitres 1</w:t>
      </w:r>
      <w:r w:rsidR="00BA3B51">
        <w:rPr>
          <w:i/>
          <w:lang w:val="fr-FR"/>
        </w:rPr>
        <w:t>1</w:t>
      </w:r>
      <w:r w:rsidR="000176F2" w:rsidRPr="004602D3">
        <w:rPr>
          <w:i/>
          <w:lang w:val="fr-FR"/>
        </w:rPr>
        <w:t>-</w:t>
      </w:r>
      <w:r w:rsidR="00BA3B51">
        <w:rPr>
          <w:i/>
          <w:lang w:val="fr-FR"/>
        </w:rPr>
        <w:t>92</w:t>
      </w:r>
      <w:r w:rsidR="00943409">
        <w:rPr>
          <w:i/>
          <w:lang w:val="fr-FR"/>
        </w:rPr>
        <w:t>: les proverbes de Salomon</w:t>
      </w:r>
      <w:r>
        <w:rPr>
          <w:lang w:val="fr-FR"/>
        </w:rPr>
        <w:t xml:space="preserve"> (</w:t>
      </w:r>
      <w:r w:rsidR="00943409">
        <w:rPr>
          <w:lang w:val="fr-FR"/>
        </w:rPr>
        <w:t xml:space="preserve">Lectio Divina, 154; Commentaires, 1; </w:t>
      </w:r>
      <w:r w:rsidR="000176F2" w:rsidRPr="001F3CD1">
        <w:rPr>
          <w:lang w:val="fr-FR"/>
        </w:rPr>
        <w:t>Paris: Cerf, 1993</w:t>
      </w:r>
      <w:r w:rsidR="00BA3B51">
        <w:rPr>
          <w:lang w:val="fr-FR"/>
        </w:rPr>
        <w:t xml:space="preserve">) [This volume </w:t>
      </w:r>
      <w:proofErr w:type="spellStart"/>
      <w:r w:rsidR="00BA3B51">
        <w:rPr>
          <w:lang w:val="fr-FR"/>
        </w:rPr>
        <w:t>comments</w:t>
      </w:r>
      <w:proofErr w:type="spellEnd"/>
      <w:r w:rsidR="00BA3B51">
        <w:rPr>
          <w:lang w:val="fr-FR"/>
        </w:rPr>
        <w:t xml:space="preserve"> on Pr 10-18.]</w:t>
      </w:r>
    </w:p>
    <w:p w14:paraId="02E0A3DC" w14:textId="77777777" w:rsidR="000176F2" w:rsidRPr="00DC4DA2" w:rsidRDefault="000176F2" w:rsidP="000176F2">
      <w:pPr>
        <w:widowControl w:val="0"/>
        <w:autoSpaceDE w:val="0"/>
        <w:autoSpaceDN w:val="0"/>
        <w:adjustRightInd w:val="0"/>
        <w:spacing w:after="240"/>
        <w:ind w:left="720" w:hanging="720"/>
      </w:pPr>
      <w:smartTag w:uri="urn:schemas-microsoft-com:office:smarttags" w:element="place">
        <w:r w:rsidRPr="00DC4DA2">
          <w:t>Lennox</w:t>
        </w:r>
      </w:smartTag>
      <w:r w:rsidRPr="00DC4DA2">
        <w:t xml:space="preserve">, Stephen J. </w:t>
      </w:r>
      <w:r w:rsidRPr="004602D3">
        <w:rPr>
          <w:i/>
        </w:rPr>
        <w:t>Proverbs: A Bible Commentary in the Wesleyan Tradition</w:t>
      </w:r>
      <w:r w:rsidR="008803F6">
        <w:t xml:space="preserve"> (</w:t>
      </w:r>
      <w:r w:rsidR="00457F76">
        <w:t xml:space="preserve">Indianapolis: </w:t>
      </w:r>
      <w:r w:rsidRPr="00DC4DA2">
        <w:t>Wesleyan Publishing House, 1998</w:t>
      </w:r>
      <w:r w:rsidR="00C66390">
        <w:t>).</w:t>
      </w:r>
    </w:p>
    <w:p w14:paraId="7EFADFB2" w14:textId="77777777" w:rsidR="000176F2" w:rsidRPr="003575B9" w:rsidRDefault="000176F2" w:rsidP="000176F2">
      <w:pPr>
        <w:widowControl w:val="0"/>
        <w:autoSpaceDE w:val="0"/>
        <w:autoSpaceDN w:val="0"/>
        <w:adjustRightInd w:val="0"/>
        <w:spacing w:after="240"/>
        <w:ind w:left="720" w:hanging="720"/>
        <w:rPr>
          <w:lang w:val="es-ES"/>
        </w:rPr>
      </w:pPr>
      <w:r w:rsidRPr="003575B9">
        <w:rPr>
          <w:lang w:val="es-ES"/>
        </w:rPr>
        <w:t xml:space="preserve">Light, Gary </w:t>
      </w:r>
      <w:r w:rsidR="00A325C0" w:rsidRPr="003575B9">
        <w:rPr>
          <w:lang w:val="es-ES"/>
        </w:rPr>
        <w:t>et al.</w:t>
      </w:r>
      <w:r w:rsidR="00E4536F" w:rsidRPr="003575B9">
        <w:rPr>
          <w:lang w:val="es-ES"/>
        </w:rPr>
        <w:t xml:space="preserve"> </w:t>
      </w:r>
      <w:r w:rsidRPr="003575B9">
        <w:rPr>
          <w:i/>
          <w:lang w:val="es-ES"/>
        </w:rPr>
        <w:t xml:space="preserve">Proverbios, </w:t>
      </w:r>
      <w:proofErr w:type="spellStart"/>
      <w:r w:rsidRPr="003575B9">
        <w:rPr>
          <w:i/>
          <w:lang w:val="es-ES"/>
        </w:rPr>
        <w:t>Eclesiastes</w:t>
      </w:r>
      <w:proofErr w:type="spellEnd"/>
      <w:r w:rsidRPr="003575B9">
        <w:rPr>
          <w:i/>
          <w:lang w:val="es-ES"/>
        </w:rPr>
        <w:t>, Cantares</w:t>
      </w:r>
      <w:r w:rsidR="008803F6" w:rsidRPr="003575B9">
        <w:rPr>
          <w:lang w:val="es-ES"/>
        </w:rPr>
        <w:t xml:space="preserve"> (</w:t>
      </w:r>
      <w:r w:rsidRPr="003575B9">
        <w:rPr>
          <w:lang w:val="es-ES"/>
        </w:rPr>
        <w:t>El Paso: Editorial Mundo Hispano, 2004</w:t>
      </w:r>
      <w:r w:rsidR="00C66390" w:rsidRPr="003575B9">
        <w:rPr>
          <w:lang w:val="es-ES"/>
        </w:rPr>
        <w:t>).</w:t>
      </w:r>
    </w:p>
    <w:p w14:paraId="7964B962" w14:textId="77777777" w:rsidR="00AF5049" w:rsidRPr="003575B9" w:rsidRDefault="00AF5049" w:rsidP="000176F2">
      <w:pPr>
        <w:widowControl w:val="0"/>
        <w:autoSpaceDE w:val="0"/>
        <w:autoSpaceDN w:val="0"/>
        <w:adjustRightInd w:val="0"/>
        <w:spacing w:after="240"/>
        <w:ind w:left="720" w:hanging="720"/>
        <w:rPr>
          <w:lang w:val="es-ES"/>
        </w:rPr>
      </w:pPr>
      <w:proofErr w:type="spellStart"/>
      <w:r w:rsidRPr="003575B9">
        <w:rPr>
          <w:lang w:val="es-ES"/>
        </w:rPr>
        <w:t>Loewenstein</w:t>
      </w:r>
      <w:proofErr w:type="spellEnd"/>
      <w:r w:rsidRPr="003575B9">
        <w:rPr>
          <w:lang w:val="es-ES"/>
        </w:rPr>
        <w:t xml:space="preserve">, S.H. </w:t>
      </w:r>
      <w:r w:rsidRPr="003575B9">
        <w:rPr>
          <w:i/>
          <w:lang w:val="es-ES"/>
        </w:rPr>
        <w:t xml:space="preserve">Die </w:t>
      </w:r>
      <w:proofErr w:type="spellStart"/>
      <w:r w:rsidRPr="003575B9">
        <w:rPr>
          <w:i/>
          <w:lang w:val="es-ES"/>
        </w:rPr>
        <w:t>Proverbien</w:t>
      </w:r>
      <w:proofErr w:type="spellEnd"/>
      <w:r w:rsidRPr="003575B9">
        <w:rPr>
          <w:i/>
          <w:lang w:val="es-ES"/>
        </w:rPr>
        <w:t xml:space="preserve"> </w:t>
      </w:r>
      <w:proofErr w:type="spellStart"/>
      <w:r w:rsidRPr="003575B9">
        <w:rPr>
          <w:i/>
          <w:lang w:val="es-ES"/>
        </w:rPr>
        <w:t>Salomos</w:t>
      </w:r>
      <w:proofErr w:type="spellEnd"/>
      <w:r w:rsidRPr="003575B9">
        <w:rPr>
          <w:i/>
          <w:lang w:val="es-ES"/>
        </w:rPr>
        <w:t xml:space="preserve">, </w:t>
      </w:r>
      <w:proofErr w:type="spellStart"/>
      <w:r w:rsidRPr="003575B9">
        <w:rPr>
          <w:i/>
          <w:lang w:val="es-ES"/>
        </w:rPr>
        <w:t>mit</w:t>
      </w:r>
      <w:proofErr w:type="spellEnd"/>
      <w:r w:rsidRPr="003575B9">
        <w:rPr>
          <w:i/>
          <w:lang w:val="es-ES"/>
        </w:rPr>
        <w:t xml:space="preserve"> </w:t>
      </w:r>
      <w:proofErr w:type="spellStart"/>
      <w:r w:rsidRPr="003575B9">
        <w:rPr>
          <w:i/>
          <w:lang w:val="es-ES"/>
        </w:rPr>
        <w:t>Benutzung</w:t>
      </w:r>
      <w:proofErr w:type="spellEnd"/>
      <w:r w:rsidRPr="003575B9">
        <w:rPr>
          <w:i/>
          <w:lang w:val="es-ES"/>
        </w:rPr>
        <w:t xml:space="preserve"> </w:t>
      </w:r>
      <w:proofErr w:type="spellStart"/>
      <w:r w:rsidRPr="003575B9">
        <w:rPr>
          <w:i/>
          <w:lang w:val="es-ES"/>
        </w:rPr>
        <w:t>älterer</w:t>
      </w:r>
      <w:proofErr w:type="spellEnd"/>
      <w:r w:rsidRPr="003575B9">
        <w:rPr>
          <w:i/>
          <w:lang w:val="es-ES"/>
        </w:rPr>
        <w:t xml:space="preserve"> </w:t>
      </w:r>
      <w:proofErr w:type="spellStart"/>
      <w:r w:rsidRPr="003575B9">
        <w:rPr>
          <w:i/>
          <w:lang w:val="es-ES"/>
        </w:rPr>
        <w:t>und</w:t>
      </w:r>
      <w:proofErr w:type="spellEnd"/>
      <w:r w:rsidRPr="003575B9">
        <w:rPr>
          <w:i/>
          <w:lang w:val="es-ES"/>
        </w:rPr>
        <w:t xml:space="preserve"> </w:t>
      </w:r>
      <w:proofErr w:type="spellStart"/>
      <w:r w:rsidRPr="003575B9">
        <w:rPr>
          <w:i/>
          <w:lang w:val="es-ES"/>
        </w:rPr>
        <w:t>neuerer</w:t>
      </w:r>
      <w:proofErr w:type="spellEnd"/>
      <w:r w:rsidRPr="003575B9">
        <w:rPr>
          <w:i/>
          <w:lang w:val="es-ES"/>
        </w:rPr>
        <w:t xml:space="preserve"> </w:t>
      </w:r>
      <w:proofErr w:type="spellStart"/>
      <w:r w:rsidRPr="003575B9">
        <w:rPr>
          <w:i/>
          <w:lang w:val="es-ES"/>
        </w:rPr>
        <w:t>Manuskripte</w:t>
      </w:r>
      <w:proofErr w:type="spellEnd"/>
      <w:r w:rsidRPr="003575B9">
        <w:rPr>
          <w:i/>
          <w:lang w:val="es-ES"/>
        </w:rPr>
        <w:t xml:space="preserve"> </w:t>
      </w:r>
      <w:proofErr w:type="spellStart"/>
      <w:r w:rsidRPr="003575B9">
        <w:rPr>
          <w:i/>
          <w:lang w:val="es-ES"/>
        </w:rPr>
        <w:t>edirt</w:t>
      </w:r>
      <w:proofErr w:type="spellEnd"/>
      <w:r w:rsidRPr="003575B9">
        <w:rPr>
          <w:i/>
          <w:lang w:val="es-ES"/>
        </w:rPr>
        <w:t xml:space="preserve">, </w:t>
      </w:r>
      <w:proofErr w:type="spellStart"/>
      <w:r w:rsidRPr="003575B9">
        <w:rPr>
          <w:i/>
          <w:lang w:val="es-ES"/>
        </w:rPr>
        <w:t>erklärt</w:t>
      </w:r>
      <w:proofErr w:type="spellEnd"/>
      <w:r w:rsidRPr="003575B9">
        <w:rPr>
          <w:i/>
          <w:lang w:val="es-ES"/>
        </w:rPr>
        <w:t xml:space="preserve"> </w:t>
      </w:r>
      <w:proofErr w:type="spellStart"/>
      <w:r w:rsidRPr="003575B9">
        <w:rPr>
          <w:i/>
          <w:lang w:val="es-ES"/>
        </w:rPr>
        <w:t>und</w:t>
      </w:r>
      <w:proofErr w:type="spellEnd"/>
      <w:r w:rsidRPr="003575B9">
        <w:rPr>
          <w:i/>
          <w:lang w:val="es-ES"/>
        </w:rPr>
        <w:t xml:space="preserve"> </w:t>
      </w:r>
      <w:proofErr w:type="spellStart"/>
      <w:r w:rsidRPr="003575B9">
        <w:rPr>
          <w:i/>
          <w:lang w:val="es-ES"/>
        </w:rPr>
        <w:t>metrisch</w:t>
      </w:r>
      <w:proofErr w:type="spellEnd"/>
      <w:r w:rsidRPr="003575B9">
        <w:rPr>
          <w:i/>
          <w:lang w:val="es-ES"/>
        </w:rPr>
        <w:t xml:space="preserve"> </w:t>
      </w:r>
      <w:proofErr w:type="spellStart"/>
      <w:r w:rsidRPr="003575B9">
        <w:rPr>
          <w:i/>
          <w:lang w:val="es-ES"/>
        </w:rPr>
        <w:t>übersetzt</w:t>
      </w:r>
      <w:proofErr w:type="spellEnd"/>
      <w:r w:rsidRPr="003575B9">
        <w:rPr>
          <w:lang w:val="es-ES"/>
        </w:rPr>
        <w:t xml:space="preserve"> (Frankfurt</w:t>
      </w:r>
      <w:r w:rsidR="008803F6" w:rsidRPr="003575B9">
        <w:rPr>
          <w:lang w:val="es-ES"/>
        </w:rPr>
        <w:t>:</w:t>
      </w:r>
      <w:r w:rsidRPr="003575B9">
        <w:rPr>
          <w:lang w:val="es-ES"/>
        </w:rPr>
        <w:t xml:space="preserve"> S. </w:t>
      </w:r>
      <w:proofErr w:type="spellStart"/>
      <w:r w:rsidRPr="003575B9">
        <w:rPr>
          <w:lang w:val="es-ES"/>
        </w:rPr>
        <w:t>Schmerber</w:t>
      </w:r>
      <w:proofErr w:type="spellEnd"/>
      <w:r w:rsidRPr="003575B9">
        <w:rPr>
          <w:lang w:val="es-ES"/>
        </w:rPr>
        <w:t>, 1838</w:t>
      </w:r>
      <w:r w:rsidR="00C66390" w:rsidRPr="003575B9">
        <w:rPr>
          <w:lang w:val="es-ES"/>
        </w:rPr>
        <w:t>).</w:t>
      </w:r>
      <w:r w:rsidRPr="003575B9">
        <w:rPr>
          <w:lang w:val="es-ES"/>
        </w:rPr>
        <w:t xml:space="preserve"> </w:t>
      </w:r>
    </w:p>
    <w:p w14:paraId="2828CFFA" w14:textId="77777777" w:rsidR="000176F2" w:rsidRPr="00A3705D" w:rsidRDefault="000176F2" w:rsidP="00A432F3">
      <w:pPr>
        <w:ind w:left="720" w:hanging="720"/>
      </w:pPr>
      <w:r w:rsidRPr="00DC4DA2">
        <w:t>Longman, Tremper.</w:t>
      </w:r>
      <w:r w:rsidR="00E4536F">
        <w:t xml:space="preserve"> </w:t>
      </w:r>
      <w:r w:rsidRPr="004602D3">
        <w:rPr>
          <w:i/>
        </w:rPr>
        <w:t>Proverbs</w:t>
      </w:r>
      <w:r w:rsidR="00B303ED">
        <w:t xml:space="preserve"> </w:t>
      </w:r>
      <w:r w:rsidR="00AB4B4B">
        <w:t>(</w:t>
      </w:r>
      <w:smartTag w:uri="urn:schemas-microsoft-com:office:smarttags" w:element="place">
        <w:smartTag w:uri="urn:schemas-microsoft-com:office:smarttags" w:element="City">
          <w:r w:rsidRPr="00DC4DA2">
            <w:t>Grand Rapids</w:t>
          </w:r>
        </w:smartTag>
      </w:smartTag>
      <w:r w:rsidRPr="00DC4DA2">
        <w:t>:</w:t>
      </w:r>
      <w:r w:rsidR="00E4536F">
        <w:t xml:space="preserve"> </w:t>
      </w:r>
      <w:r w:rsidRPr="00DC4DA2">
        <w:t>Baker, 2006</w:t>
      </w:r>
      <w:r w:rsidR="00C66390">
        <w:t>).</w:t>
      </w:r>
      <w:r w:rsidR="000B7580">
        <w:br/>
      </w:r>
      <w:r w:rsidR="00A432F3">
        <w:rPr>
          <w:sz w:val="20"/>
          <w:szCs w:val="20"/>
        </w:rPr>
        <w:t>R</w:t>
      </w:r>
      <w:r w:rsidR="000B7580" w:rsidRPr="007B736A">
        <w:rPr>
          <w:sz w:val="20"/>
          <w:szCs w:val="20"/>
        </w:rPr>
        <w:t>2008</w:t>
      </w:r>
      <w:r w:rsidR="00A432F3">
        <w:rPr>
          <w:sz w:val="20"/>
          <w:szCs w:val="20"/>
        </w:rPr>
        <w:tab/>
      </w:r>
      <w:proofErr w:type="spellStart"/>
      <w:r w:rsidR="00595B7B" w:rsidRPr="007B736A">
        <w:rPr>
          <w:sz w:val="20"/>
          <w:szCs w:val="20"/>
        </w:rPr>
        <w:t>Rogland</w:t>
      </w:r>
      <w:proofErr w:type="spellEnd"/>
      <w:r w:rsidR="00595B7B" w:rsidRPr="007B736A">
        <w:rPr>
          <w:sz w:val="20"/>
          <w:szCs w:val="20"/>
        </w:rPr>
        <w:t xml:space="preserve">, Max. </w:t>
      </w:r>
      <w:r w:rsidR="00595B7B" w:rsidRPr="00A432F3">
        <w:rPr>
          <w:i/>
          <w:iCs/>
          <w:sz w:val="20"/>
          <w:szCs w:val="20"/>
        </w:rPr>
        <w:t>Journ</w:t>
      </w:r>
      <w:r w:rsidR="00E37769" w:rsidRPr="00A432F3">
        <w:rPr>
          <w:i/>
          <w:iCs/>
          <w:sz w:val="20"/>
          <w:szCs w:val="20"/>
        </w:rPr>
        <w:t>a</w:t>
      </w:r>
      <w:r w:rsidR="00595B7B" w:rsidRPr="00A432F3">
        <w:rPr>
          <w:i/>
          <w:iCs/>
          <w:sz w:val="20"/>
          <w:szCs w:val="20"/>
        </w:rPr>
        <w:t>l of the Evangelical Theolo</w:t>
      </w:r>
      <w:r w:rsidR="00A432F3" w:rsidRPr="00A432F3">
        <w:rPr>
          <w:i/>
          <w:iCs/>
          <w:sz w:val="20"/>
          <w:szCs w:val="20"/>
        </w:rPr>
        <w:t>gical Society</w:t>
      </w:r>
      <w:r w:rsidR="00A432F3">
        <w:rPr>
          <w:sz w:val="20"/>
          <w:szCs w:val="20"/>
        </w:rPr>
        <w:t xml:space="preserve"> 51.1, 121-</w:t>
      </w:r>
      <w:r w:rsidR="002C19F5">
        <w:rPr>
          <w:sz w:val="20"/>
          <w:szCs w:val="20"/>
        </w:rPr>
        <w:t>1</w:t>
      </w:r>
      <w:r w:rsidR="00A432F3">
        <w:rPr>
          <w:sz w:val="20"/>
          <w:szCs w:val="20"/>
        </w:rPr>
        <w:t xml:space="preserve">23. </w:t>
      </w:r>
      <w:r w:rsidR="00A432F3">
        <w:rPr>
          <w:sz w:val="20"/>
          <w:szCs w:val="20"/>
        </w:rPr>
        <w:br/>
        <w:t>R</w:t>
      </w:r>
      <w:r w:rsidR="00595B7B" w:rsidRPr="007B736A">
        <w:rPr>
          <w:sz w:val="20"/>
          <w:szCs w:val="20"/>
        </w:rPr>
        <w:t>2008</w:t>
      </w:r>
      <w:r w:rsidR="00A432F3">
        <w:rPr>
          <w:sz w:val="20"/>
          <w:szCs w:val="20"/>
        </w:rPr>
        <w:tab/>
      </w:r>
      <w:r w:rsidR="00595B7B" w:rsidRPr="007B736A">
        <w:rPr>
          <w:sz w:val="20"/>
          <w:szCs w:val="20"/>
        </w:rPr>
        <w:t xml:space="preserve">Barrick, William D. </w:t>
      </w:r>
      <w:r w:rsidR="00595B7B" w:rsidRPr="007B736A">
        <w:rPr>
          <w:i/>
          <w:iCs/>
          <w:sz w:val="20"/>
          <w:szCs w:val="20"/>
        </w:rPr>
        <w:t>The Master’s Seminary Journal</w:t>
      </w:r>
      <w:r w:rsidR="00595B7B" w:rsidRPr="007B736A">
        <w:rPr>
          <w:sz w:val="20"/>
          <w:szCs w:val="20"/>
        </w:rPr>
        <w:t xml:space="preserve"> 19.2,</w:t>
      </w:r>
      <w:r w:rsidR="001B2193">
        <w:rPr>
          <w:sz w:val="20"/>
          <w:szCs w:val="20"/>
        </w:rPr>
        <w:t xml:space="preserve"> </w:t>
      </w:r>
      <w:r w:rsidR="00595B7B" w:rsidRPr="007B736A">
        <w:rPr>
          <w:sz w:val="20"/>
          <w:szCs w:val="20"/>
        </w:rPr>
        <w:t>272-</w:t>
      </w:r>
      <w:r w:rsidR="00F95666">
        <w:rPr>
          <w:sz w:val="20"/>
          <w:szCs w:val="20"/>
        </w:rPr>
        <w:t>2</w:t>
      </w:r>
      <w:r w:rsidR="00595B7B" w:rsidRPr="007B736A">
        <w:rPr>
          <w:sz w:val="20"/>
          <w:szCs w:val="20"/>
        </w:rPr>
        <w:t>74.</w:t>
      </w:r>
      <w:r w:rsidR="00595B7B" w:rsidRPr="00A3705D">
        <w:br/>
      </w:r>
    </w:p>
    <w:p w14:paraId="40BF6889" w14:textId="77777777" w:rsidR="000176F2" w:rsidRPr="00DC4DA2" w:rsidRDefault="000176F2" w:rsidP="000176F2">
      <w:pPr>
        <w:widowControl w:val="0"/>
        <w:autoSpaceDE w:val="0"/>
        <w:autoSpaceDN w:val="0"/>
        <w:adjustRightInd w:val="0"/>
        <w:spacing w:after="240"/>
        <w:ind w:left="720" w:hanging="720"/>
      </w:pPr>
      <w:r w:rsidRPr="00DC4DA2">
        <w:t>Lussier, Ernest.</w:t>
      </w:r>
      <w:r w:rsidR="00E4536F">
        <w:t xml:space="preserve"> </w:t>
      </w:r>
      <w:r w:rsidRPr="004602D3">
        <w:rPr>
          <w:i/>
        </w:rPr>
        <w:t>The Book of Proverbs and the Book of Sirach</w:t>
      </w:r>
      <w:r w:rsidR="00417BE5">
        <w:rPr>
          <w:i/>
        </w:rPr>
        <w:t>:</w:t>
      </w:r>
      <w:r w:rsidRPr="004602D3">
        <w:rPr>
          <w:i/>
        </w:rPr>
        <w:t xml:space="preserve"> </w:t>
      </w:r>
      <w:r w:rsidR="00457F76">
        <w:rPr>
          <w:i/>
        </w:rPr>
        <w:t>I</w:t>
      </w:r>
      <w:r w:rsidRPr="004602D3">
        <w:rPr>
          <w:i/>
        </w:rPr>
        <w:t>ntroduction and Commentary</w:t>
      </w:r>
      <w:r w:rsidR="00B303ED">
        <w:t xml:space="preserve"> </w:t>
      </w:r>
      <w:r w:rsidR="00AB4B4B">
        <w:t>(</w:t>
      </w:r>
      <w:r w:rsidRPr="00DC4DA2">
        <w:t>Collegeville: Liturgical Press, 1965</w:t>
      </w:r>
      <w:r w:rsidR="00C66390">
        <w:t>).</w:t>
      </w:r>
    </w:p>
    <w:p w14:paraId="0A1A2AE3" w14:textId="77777777" w:rsidR="000176F2" w:rsidRPr="00DC4DA2" w:rsidRDefault="000176F2" w:rsidP="000176F2">
      <w:pPr>
        <w:widowControl w:val="0"/>
        <w:autoSpaceDE w:val="0"/>
        <w:autoSpaceDN w:val="0"/>
        <w:adjustRightInd w:val="0"/>
        <w:spacing w:after="240"/>
        <w:ind w:left="720" w:hanging="720"/>
      </w:pPr>
      <w:r w:rsidRPr="00DC4DA2">
        <w:t xml:space="preserve">Lyons, Maurice. </w:t>
      </w:r>
      <w:proofErr w:type="spellStart"/>
      <w:r w:rsidRPr="00DC4DA2">
        <w:t>Rashi’s</w:t>
      </w:r>
      <w:proofErr w:type="spellEnd"/>
      <w:r w:rsidRPr="00DC4DA2">
        <w:t xml:space="preserve"> </w:t>
      </w:r>
      <w:r w:rsidR="00B90847">
        <w:t>c</w:t>
      </w:r>
      <w:r w:rsidRPr="00DC4DA2">
        <w:t xml:space="preserve">ommentary on the </w:t>
      </w:r>
      <w:r w:rsidR="00B90847">
        <w:t>b</w:t>
      </w:r>
      <w:r w:rsidRPr="00DC4DA2">
        <w:t>ook of Proverbs</w:t>
      </w:r>
      <w:r w:rsidR="00EF3C7F">
        <w:t xml:space="preserve"> </w:t>
      </w:r>
      <w:r w:rsidR="00081150">
        <w:t>(</w:t>
      </w:r>
      <w:r w:rsidRPr="00DC4DA2">
        <w:t>rabbi</w:t>
      </w:r>
      <w:r w:rsidR="00081150">
        <w:t xml:space="preserve">nate </w:t>
      </w:r>
      <w:r w:rsidR="00B150FA">
        <w:t>thesis;</w:t>
      </w:r>
      <w:r w:rsidRPr="00DC4DA2">
        <w:t xml:space="preserve"> 1936</w:t>
      </w:r>
      <w:r w:rsidR="00C66390">
        <w:t>).</w:t>
      </w:r>
    </w:p>
    <w:p w14:paraId="28EBF526" w14:textId="77777777" w:rsidR="000176F2" w:rsidRPr="00DC4DA2" w:rsidRDefault="000176F2" w:rsidP="000176F2">
      <w:pPr>
        <w:widowControl w:val="0"/>
        <w:autoSpaceDE w:val="0"/>
        <w:autoSpaceDN w:val="0"/>
        <w:adjustRightInd w:val="0"/>
        <w:spacing w:after="240"/>
        <w:ind w:left="720" w:hanging="720"/>
      </w:pPr>
      <w:r w:rsidRPr="00DC4DA2">
        <w:t xml:space="preserve">Maddux, Roy Clark. </w:t>
      </w:r>
      <w:r w:rsidRPr="00F97A66">
        <w:rPr>
          <w:i/>
        </w:rPr>
        <w:t>Outline Studies of Job, Proverbs, Ecclesiastes, and the Song of Songs</w:t>
      </w:r>
      <w:r w:rsidR="00081150">
        <w:t xml:space="preserve"> (</w:t>
      </w:r>
      <w:r w:rsidRPr="00DC4DA2">
        <w:t>Grand Rapids: Baker, 1966</w:t>
      </w:r>
      <w:r w:rsidR="00C66390">
        <w:t>).</w:t>
      </w:r>
    </w:p>
    <w:p w14:paraId="7F286C7F" w14:textId="77777777" w:rsidR="000176F2" w:rsidRPr="00DC4DA2" w:rsidRDefault="000176F2" w:rsidP="000176F2">
      <w:pPr>
        <w:widowControl w:val="0"/>
        <w:autoSpaceDE w:val="0"/>
        <w:autoSpaceDN w:val="0"/>
        <w:adjustRightInd w:val="0"/>
        <w:spacing w:after="240"/>
        <w:ind w:left="720" w:hanging="720"/>
      </w:pPr>
      <w:r w:rsidRPr="00DC4DA2">
        <w:t xml:space="preserve">Malan, Solomon Caesar. </w:t>
      </w:r>
      <w:r w:rsidRPr="00F97A66">
        <w:rPr>
          <w:i/>
        </w:rPr>
        <w:t xml:space="preserve">Original Notes on the Book of Proverbs </w:t>
      </w:r>
      <w:r w:rsidR="00013EAC">
        <w:rPr>
          <w:i/>
        </w:rPr>
        <w:t>a</w:t>
      </w:r>
      <w:r w:rsidRPr="00F97A66">
        <w:rPr>
          <w:i/>
        </w:rPr>
        <w:t>ccording to the Authorized Version</w:t>
      </w:r>
      <w:r w:rsidR="00081150">
        <w:t xml:space="preserve"> (</w:t>
      </w:r>
      <w:r w:rsidR="00BA3B51">
        <w:t xml:space="preserve">vol. I: </w:t>
      </w:r>
      <w:proofErr w:type="spellStart"/>
      <w:r w:rsidR="00BA3B51">
        <w:t>ch.</w:t>
      </w:r>
      <w:proofErr w:type="spellEnd"/>
      <w:r w:rsidR="00BA3B51">
        <w:t xml:space="preserve"> 1-10; Edinburgh/</w:t>
      </w:r>
      <w:r w:rsidRPr="00DC4DA2">
        <w:t>London: Williams and Norgate, 1889</w:t>
      </w:r>
      <w:r w:rsidR="00C66390">
        <w:t>).</w:t>
      </w:r>
    </w:p>
    <w:p w14:paraId="4CD73F18" w14:textId="77777777" w:rsidR="00BA3B51" w:rsidRPr="00DC4DA2" w:rsidRDefault="00BA3B51" w:rsidP="00BA3B51">
      <w:pPr>
        <w:widowControl w:val="0"/>
        <w:autoSpaceDE w:val="0"/>
        <w:autoSpaceDN w:val="0"/>
        <w:adjustRightInd w:val="0"/>
        <w:spacing w:after="240"/>
        <w:ind w:left="720" w:hanging="720"/>
      </w:pPr>
      <w:r>
        <w:t>--</w:t>
      </w:r>
      <w:r w:rsidRPr="00DC4DA2">
        <w:t xml:space="preserve">. </w:t>
      </w:r>
      <w:r w:rsidRPr="00F97A66">
        <w:rPr>
          <w:i/>
        </w:rPr>
        <w:t xml:space="preserve">Original Notes on the Book of Proverbs </w:t>
      </w:r>
      <w:r>
        <w:rPr>
          <w:i/>
        </w:rPr>
        <w:t>mostly from Eastern Witnesses</w:t>
      </w:r>
      <w:r>
        <w:t xml:space="preserve"> (vol. II: </w:t>
      </w:r>
      <w:proofErr w:type="spellStart"/>
      <w:r>
        <w:t>ch.</w:t>
      </w:r>
      <w:proofErr w:type="spellEnd"/>
      <w:r>
        <w:t xml:space="preserve"> </w:t>
      </w:r>
      <w:r w:rsidR="008350B1">
        <w:t>1</w:t>
      </w:r>
      <w:r>
        <w:t>1-</w:t>
      </w:r>
      <w:r w:rsidR="008350B1">
        <w:t>20</w:t>
      </w:r>
      <w:r>
        <w:t>; Edinburgh/</w:t>
      </w:r>
      <w:r w:rsidRPr="00DC4DA2">
        <w:t xml:space="preserve">London: Williams and Norgate, </w:t>
      </w:r>
      <w:r w:rsidR="00061227" w:rsidRPr="00DC4DA2">
        <w:t>189</w:t>
      </w:r>
      <w:r w:rsidR="00061227">
        <w:t>2</w:t>
      </w:r>
      <w:r>
        <w:t>).</w:t>
      </w:r>
    </w:p>
    <w:p w14:paraId="789C5867" w14:textId="77777777" w:rsidR="00BA3B51" w:rsidRPr="00DC4DA2" w:rsidRDefault="008350B1" w:rsidP="00BA3B51">
      <w:pPr>
        <w:widowControl w:val="0"/>
        <w:autoSpaceDE w:val="0"/>
        <w:autoSpaceDN w:val="0"/>
        <w:adjustRightInd w:val="0"/>
        <w:spacing w:after="240"/>
        <w:ind w:left="720" w:hanging="720"/>
      </w:pPr>
      <w:r>
        <w:t>--</w:t>
      </w:r>
      <w:r w:rsidR="00BA3B51" w:rsidRPr="00DC4DA2">
        <w:t xml:space="preserve">. </w:t>
      </w:r>
      <w:r w:rsidR="00BA3B51" w:rsidRPr="00F97A66">
        <w:rPr>
          <w:i/>
        </w:rPr>
        <w:t xml:space="preserve">Original Notes on the Book of Proverbs </w:t>
      </w:r>
      <w:r>
        <w:rPr>
          <w:i/>
        </w:rPr>
        <w:t>mostly from Eastern Witnesses</w:t>
      </w:r>
      <w:r>
        <w:t xml:space="preserve"> </w:t>
      </w:r>
      <w:r w:rsidR="00BA3B51">
        <w:t>(vol. I</w:t>
      </w:r>
      <w:r>
        <w:t>II</w:t>
      </w:r>
      <w:r w:rsidR="00BA3B51">
        <w:t xml:space="preserve">: </w:t>
      </w:r>
      <w:proofErr w:type="spellStart"/>
      <w:r w:rsidR="00BA3B51">
        <w:t>ch.</w:t>
      </w:r>
      <w:proofErr w:type="spellEnd"/>
      <w:r w:rsidR="00BA3B51">
        <w:t xml:space="preserve"> </w:t>
      </w:r>
      <w:r>
        <w:t>2</w:t>
      </w:r>
      <w:r w:rsidR="00BA3B51">
        <w:t>1-</w:t>
      </w:r>
      <w:r>
        <w:t>31;</w:t>
      </w:r>
      <w:r w:rsidR="00BA3B51">
        <w:t xml:space="preserve"> Edinburgh/</w:t>
      </w:r>
      <w:r w:rsidR="00BA3B51" w:rsidRPr="00DC4DA2">
        <w:t>London: Williams and Norgate, 1889</w:t>
      </w:r>
      <w:r w:rsidR="00BA3B51">
        <w:t>).</w:t>
      </w:r>
    </w:p>
    <w:p w14:paraId="20F85BB5" w14:textId="77777777" w:rsidR="000176F2" w:rsidRPr="00DC4DA2" w:rsidRDefault="000176F2" w:rsidP="000176F2">
      <w:pPr>
        <w:widowControl w:val="0"/>
        <w:autoSpaceDE w:val="0"/>
        <w:autoSpaceDN w:val="0"/>
        <w:adjustRightInd w:val="0"/>
        <w:spacing w:after="240"/>
        <w:ind w:left="720" w:hanging="720"/>
      </w:pPr>
      <w:proofErr w:type="spellStart"/>
      <w:r w:rsidRPr="00DC4DA2">
        <w:t>Malbim</w:t>
      </w:r>
      <w:proofErr w:type="spellEnd"/>
      <w:r w:rsidRPr="00DC4DA2">
        <w:t xml:space="preserve">, Meir </w:t>
      </w:r>
      <w:proofErr w:type="spellStart"/>
      <w:r w:rsidRPr="00DC4DA2">
        <w:t>Leibush</w:t>
      </w:r>
      <w:proofErr w:type="spellEnd"/>
      <w:r w:rsidRPr="00DC4DA2">
        <w:t>.</w:t>
      </w:r>
      <w:r w:rsidR="00E4536F">
        <w:t xml:space="preserve"> </w:t>
      </w:r>
      <w:r w:rsidRPr="00F97A66">
        <w:rPr>
          <w:i/>
        </w:rPr>
        <w:t>The Book of Proverbs</w:t>
      </w:r>
      <w:r w:rsidR="00081150">
        <w:t xml:space="preserve"> (</w:t>
      </w:r>
      <w:r w:rsidR="00FC3CA7">
        <w:t>a</w:t>
      </w:r>
      <w:r w:rsidRPr="00DC4DA2">
        <w:t xml:space="preserve">bridged and adapted in English by Rabbi Charles </w:t>
      </w:r>
      <w:proofErr w:type="spellStart"/>
      <w:r w:rsidRPr="00DC4DA2">
        <w:t>Wengrov</w:t>
      </w:r>
      <w:proofErr w:type="spellEnd"/>
      <w:r w:rsidRPr="00DC4DA2">
        <w:t xml:space="preserve">; based on an original draft by </w:t>
      </w:r>
      <w:proofErr w:type="spellStart"/>
      <w:r w:rsidRPr="00DC4DA2">
        <w:t>Aviivah</w:t>
      </w:r>
      <w:proofErr w:type="spellEnd"/>
      <w:r w:rsidRPr="00DC4DA2">
        <w:t xml:space="preserve"> Gottlieb </w:t>
      </w:r>
      <w:proofErr w:type="spellStart"/>
      <w:r w:rsidRPr="00DC4DA2">
        <w:t>Zornberg</w:t>
      </w:r>
      <w:proofErr w:type="spellEnd"/>
      <w:r w:rsidR="00457F76">
        <w:t>;</w:t>
      </w:r>
      <w:r w:rsidR="00E4536F">
        <w:t xml:space="preserve"> </w:t>
      </w:r>
      <w:r w:rsidRPr="00DC4DA2">
        <w:t>Jerusalem</w:t>
      </w:r>
      <w:r w:rsidR="00457F76">
        <w:t>/</w:t>
      </w:r>
      <w:smartTag w:uri="urn:schemas-microsoft-com:office:smarttags" w:element="place">
        <w:smartTag w:uri="urn:schemas-microsoft-com:office:smarttags" w:element="State">
          <w:r w:rsidRPr="00DC4DA2">
            <w:t>New York</w:t>
          </w:r>
        </w:smartTag>
      </w:smartTag>
      <w:r w:rsidRPr="00DC4DA2">
        <w:t>:</w:t>
      </w:r>
      <w:r w:rsidR="00E4536F">
        <w:t xml:space="preserve"> </w:t>
      </w:r>
      <w:proofErr w:type="spellStart"/>
      <w:r w:rsidRPr="00DC4DA2">
        <w:t>Feldheim</w:t>
      </w:r>
      <w:proofErr w:type="spellEnd"/>
      <w:r w:rsidRPr="00DC4DA2">
        <w:t>, 1973</w:t>
      </w:r>
      <w:r w:rsidR="00C66390">
        <w:t>).</w:t>
      </w:r>
    </w:p>
    <w:p w14:paraId="72E304FE" w14:textId="77777777" w:rsidR="000176F2" w:rsidRPr="00DC4DA2" w:rsidRDefault="000176F2" w:rsidP="000176F2">
      <w:pPr>
        <w:widowControl w:val="0"/>
        <w:autoSpaceDE w:val="0"/>
        <w:autoSpaceDN w:val="0"/>
        <w:adjustRightInd w:val="0"/>
        <w:spacing w:after="240"/>
        <w:ind w:left="720" w:hanging="720"/>
      </w:pPr>
      <w:r w:rsidRPr="00DC4DA2">
        <w:lastRenderedPageBreak/>
        <w:t xml:space="preserve">Manley, Don. </w:t>
      </w:r>
      <w:r w:rsidRPr="00F97A66">
        <w:rPr>
          <w:i/>
        </w:rPr>
        <w:t>Wisdom</w:t>
      </w:r>
      <w:r w:rsidR="006F22BC" w:rsidRPr="00F97A66">
        <w:rPr>
          <w:i/>
        </w:rPr>
        <w:t>—</w:t>
      </w:r>
      <w:r w:rsidRPr="00F97A66">
        <w:rPr>
          <w:i/>
        </w:rPr>
        <w:t>the</w:t>
      </w:r>
      <w:r w:rsidR="006F22BC" w:rsidRPr="00F97A66">
        <w:rPr>
          <w:i/>
        </w:rPr>
        <w:t xml:space="preserve"> </w:t>
      </w:r>
      <w:r w:rsidRPr="00F97A66">
        <w:rPr>
          <w:i/>
        </w:rPr>
        <w:t>Principal Thing: Commentary on Proverbs</w:t>
      </w:r>
      <w:r w:rsidR="00081150">
        <w:t xml:space="preserve"> (</w:t>
      </w:r>
      <w:r w:rsidR="004D1C1E">
        <w:t>Enumclaw: W</w:t>
      </w:r>
      <w:r w:rsidRPr="00DC4DA2">
        <w:t>in</w:t>
      </w:r>
      <w:r w:rsidR="004D1C1E">
        <w:t>ep</w:t>
      </w:r>
      <w:r w:rsidRPr="00DC4DA2">
        <w:t>ress Publishing, 2002</w:t>
      </w:r>
      <w:r w:rsidR="00C66390">
        <w:t>).</w:t>
      </w:r>
    </w:p>
    <w:p w14:paraId="0A43871A" w14:textId="77777777" w:rsidR="000176F2" w:rsidRPr="00DC4DA2" w:rsidRDefault="000176F2" w:rsidP="000176F2">
      <w:pPr>
        <w:widowControl w:val="0"/>
        <w:autoSpaceDE w:val="0"/>
        <w:autoSpaceDN w:val="0"/>
        <w:adjustRightInd w:val="0"/>
        <w:ind w:left="720" w:hanging="720"/>
      </w:pPr>
      <w:proofErr w:type="spellStart"/>
      <w:r w:rsidRPr="00DC4DA2">
        <w:t>Margoliouth</w:t>
      </w:r>
      <w:proofErr w:type="spellEnd"/>
      <w:r w:rsidRPr="00DC4DA2">
        <w:t xml:space="preserve">, D.S. </w:t>
      </w:r>
      <w:r w:rsidRPr="00F97A66">
        <w:rPr>
          <w:i/>
        </w:rPr>
        <w:t>Proverbs, Ecclesiastes, &amp; the Song of Solomon</w:t>
      </w:r>
      <w:r w:rsidR="00081150">
        <w:t xml:space="preserve"> (L</w:t>
      </w:r>
      <w:r w:rsidRPr="00DC4DA2">
        <w:t>ondon</w:t>
      </w:r>
      <w:r w:rsidR="006F22BC">
        <w:t>/</w:t>
      </w:r>
      <w:r w:rsidRPr="00DC4DA2">
        <w:t>Philadelphia: J.M. Dent</w:t>
      </w:r>
      <w:r w:rsidR="00013EAC">
        <w:t>/</w:t>
      </w:r>
      <w:r w:rsidRPr="00DC4DA2">
        <w:t>J.B. Lippincott, 1902</w:t>
      </w:r>
      <w:r w:rsidR="00C66390">
        <w:t>).</w:t>
      </w:r>
    </w:p>
    <w:p w14:paraId="5BA2A99D" w14:textId="77777777" w:rsidR="000176F2" w:rsidRPr="00DC4DA2" w:rsidRDefault="000176F2" w:rsidP="000176F2">
      <w:pPr>
        <w:widowControl w:val="0"/>
        <w:autoSpaceDE w:val="0"/>
        <w:autoSpaceDN w:val="0"/>
        <w:adjustRightInd w:val="0"/>
        <w:ind w:left="720" w:hanging="720"/>
      </w:pPr>
    </w:p>
    <w:p w14:paraId="0A51DC95" w14:textId="77777777" w:rsidR="000176F2" w:rsidRPr="00DC4DA2" w:rsidRDefault="000176F2" w:rsidP="000176F2">
      <w:pPr>
        <w:widowControl w:val="0"/>
        <w:autoSpaceDE w:val="0"/>
        <w:autoSpaceDN w:val="0"/>
        <w:adjustRightInd w:val="0"/>
        <w:spacing w:after="240"/>
        <w:ind w:left="720" w:hanging="720"/>
      </w:pPr>
      <w:r w:rsidRPr="00DC4DA2">
        <w:t xml:space="preserve">Martin, G. Currie. </w:t>
      </w:r>
      <w:r w:rsidRPr="00F97A66">
        <w:rPr>
          <w:i/>
        </w:rPr>
        <w:t>Proverbs, Ecclesiastes and Song of Songs Introductions, Revised Version, with Notes and Index</w:t>
      </w:r>
      <w:r w:rsidR="00081150">
        <w:t xml:space="preserve"> (</w:t>
      </w:r>
      <w:r w:rsidRPr="00DC4DA2">
        <w:t xml:space="preserve">New York: Henry </w:t>
      </w:r>
      <w:proofErr w:type="spellStart"/>
      <w:r w:rsidRPr="00DC4DA2">
        <w:t>Frowde</w:t>
      </w:r>
      <w:proofErr w:type="spellEnd"/>
      <w:r w:rsidRPr="00DC4DA2">
        <w:t>, 1908</w:t>
      </w:r>
      <w:r w:rsidR="00C66390">
        <w:t>).</w:t>
      </w:r>
    </w:p>
    <w:p w14:paraId="0187ECDE" w14:textId="77777777" w:rsidR="000176F2" w:rsidRDefault="002D1307" w:rsidP="00281D8C">
      <w:pPr>
        <w:widowControl w:val="0"/>
        <w:autoSpaceDE w:val="0"/>
        <w:autoSpaceDN w:val="0"/>
        <w:adjustRightInd w:val="0"/>
        <w:ind w:left="720" w:hanging="720"/>
      </w:pPr>
      <w:r>
        <w:t>Martin</w:t>
      </w:r>
      <w:r w:rsidR="000176F2" w:rsidRPr="00DC4DA2">
        <w:t>, James D.</w:t>
      </w:r>
      <w:r w:rsidR="005D3FDD">
        <w:t xml:space="preserve"> </w:t>
      </w:r>
      <w:r w:rsidR="000176F2" w:rsidRPr="00F97A66">
        <w:rPr>
          <w:i/>
        </w:rPr>
        <w:t>Proverbs</w:t>
      </w:r>
      <w:r w:rsidR="00281D8C">
        <w:t xml:space="preserve"> </w:t>
      </w:r>
      <w:r w:rsidR="007D1AD3">
        <w:t>(</w:t>
      </w:r>
      <w:r w:rsidR="008350B1">
        <w:t xml:space="preserve">R.N. </w:t>
      </w:r>
      <w:proofErr w:type="spellStart"/>
      <w:r w:rsidR="008350B1">
        <w:t>Whybray</w:t>
      </w:r>
      <w:proofErr w:type="spellEnd"/>
      <w:r w:rsidR="009F579F">
        <w:t xml:space="preserve"> (ed.)</w:t>
      </w:r>
      <w:r w:rsidR="008350B1">
        <w:t xml:space="preserve">; </w:t>
      </w:r>
      <w:r w:rsidR="00281D8C">
        <w:t>Old Testament Guides</w:t>
      </w:r>
      <w:r w:rsidR="00371F6A">
        <w:t>;</w:t>
      </w:r>
      <w:r w:rsidR="00281D8C">
        <w:t xml:space="preserve"> </w:t>
      </w:r>
      <w:r w:rsidR="000176F2" w:rsidRPr="00DC4DA2">
        <w:t>Sheffield:</w:t>
      </w:r>
      <w:r w:rsidR="00E4536F">
        <w:t xml:space="preserve"> </w:t>
      </w:r>
      <w:r w:rsidR="00281D8C">
        <w:t>Sheffield Academic Press</w:t>
      </w:r>
      <w:r w:rsidR="005D3FDD">
        <w:t>, 1995</w:t>
      </w:r>
      <w:r w:rsidR="00C66390">
        <w:t>).</w:t>
      </w:r>
    </w:p>
    <w:p w14:paraId="56969E9E" w14:textId="77777777" w:rsidR="00D3054A" w:rsidRPr="00D75B8A" w:rsidRDefault="002D1307" w:rsidP="002D1307">
      <w:pPr>
        <w:widowControl w:val="0"/>
        <w:autoSpaceDE w:val="0"/>
        <w:autoSpaceDN w:val="0"/>
        <w:adjustRightInd w:val="0"/>
        <w:ind w:firstLine="720"/>
        <w:rPr>
          <w:sz w:val="20"/>
          <w:szCs w:val="20"/>
        </w:rPr>
      </w:pPr>
      <w:r w:rsidRPr="00D75B8A">
        <w:rPr>
          <w:sz w:val="20"/>
          <w:szCs w:val="20"/>
        </w:rPr>
        <w:t>R1996</w:t>
      </w:r>
      <w:r w:rsidRPr="00D75B8A">
        <w:rPr>
          <w:sz w:val="20"/>
          <w:szCs w:val="20"/>
        </w:rPr>
        <w:tab/>
      </w:r>
      <w:proofErr w:type="spellStart"/>
      <w:r w:rsidRPr="00D75B8A">
        <w:rPr>
          <w:sz w:val="20"/>
          <w:szCs w:val="20"/>
        </w:rPr>
        <w:t>Alomia</w:t>
      </w:r>
      <w:proofErr w:type="spellEnd"/>
      <w:r w:rsidRPr="00D75B8A">
        <w:rPr>
          <w:sz w:val="20"/>
          <w:szCs w:val="20"/>
        </w:rPr>
        <w:t xml:space="preserve">, </w:t>
      </w:r>
      <w:proofErr w:type="spellStart"/>
      <w:r w:rsidRPr="00D75B8A">
        <w:rPr>
          <w:sz w:val="20"/>
          <w:szCs w:val="20"/>
        </w:rPr>
        <w:t>Merling</w:t>
      </w:r>
      <w:proofErr w:type="spellEnd"/>
      <w:r w:rsidRPr="00D75B8A">
        <w:rPr>
          <w:sz w:val="20"/>
          <w:szCs w:val="20"/>
        </w:rPr>
        <w:t xml:space="preserve">. </w:t>
      </w:r>
      <w:r w:rsidRPr="00F97A66">
        <w:rPr>
          <w:i/>
          <w:sz w:val="20"/>
          <w:szCs w:val="20"/>
        </w:rPr>
        <w:t>Theologica</w:t>
      </w:r>
      <w:r w:rsidRPr="00D75B8A">
        <w:rPr>
          <w:sz w:val="20"/>
          <w:szCs w:val="20"/>
        </w:rPr>
        <w:t xml:space="preserve"> 11.1, 217-</w:t>
      </w:r>
      <w:r w:rsidR="00C736EF">
        <w:rPr>
          <w:sz w:val="20"/>
          <w:szCs w:val="20"/>
        </w:rPr>
        <w:t>2</w:t>
      </w:r>
      <w:r w:rsidRPr="00D75B8A">
        <w:rPr>
          <w:sz w:val="20"/>
          <w:szCs w:val="20"/>
        </w:rPr>
        <w:t>18.</w:t>
      </w:r>
    </w:p>
    <w:p w14:paraId="6B50066A" w14:textId="77777777" w:rsidR="002D1307" w:rsidRPr="00DC4DA2" w:rsidRDefault="002D1307" w:rsidP="002D1307">
      <w:pPr>
        <w:widowControl w:val="0"/>
        <w:autoSpaceDE w:val="0"/>
        <w:autoSpaceDN w:val="0"/>
        <w:adjustRightInd w:val="0"/>
      </w:pPr>
    </w:p>
    <w:p w14:paraId="7812EED7" w14:textId="77777777" w:rsidR="00D3054A" w:rsidRDefault="000176F2" w:rsidP="00A448F2">
      <w:pPr>
        <w:widowControl w:val="0"/>
        <w:autoSpaceDE w:val="0"/>
        <w:autoSpaceDN w:val="0"/>
        <w:adjustRightInd w:val="0"/>
        <w:ind w:left="720" w:hanging="720"/>
      </w:pPr>
      <w:r w:rsidRPr="00DC4DA2">
        <w:t>M</w:t>
      </w:r>
      <w:r w:rsidR="00D3054A">
        <w:t xml:space="preserve">aurer, F.J.V.D. </w:t>
      </w:r>
      <w:proofErr w:type="spellStart"/>
      <w:r w:rsidR="00D3054A" w:rsidRPr="00D3054A">
        <w:rPr>
          <w:i/>
        </w:rPr>
        <w:t>Commentarius</w:t>
      </w:r>
      <w:proofErr w:type="spellEnd"/>
      <w:r w:rsidR="00D3054A" w:rsidRPr="00D3054A">
        <w:rPr>
          <w:i/>
        </w:rPr>
        <w:t xml:space="preserve"> </w:t>
      </w:r>
      <w:proofErr w:type="spellStart"/>
      <w:r w:rsidR="00D3054A" w:rsidRPr="00D3054A">
        <w:rPr>
          <w:i/>
        </w:rPr>
        <w:t>grammaticus</w:t>
      </w:r>
      <w:proofErr w:type="spellEnd"/>
      <w:r w:rsidR="00D3054A" w:rsidRPr="00D3054A">
        <w:rPr>
          <w:i/>
        </w:rPr>
        <w:t xml:space="preserve"> criticus in </w:t>
      </w:r>
      <w:proofErr w:type="spellStart"/>
      <w:r w:rsidR="00D3054A" w:rsidRPr="00D3054A">
        <w:rPr>
          <w:i/>
        </w:rPr>
        <w:t>Proverbia</w:t>
      </w:r>
      <w:proofErr w:type="spellEnd"/>
      <w:r w:rsidR="00D3054A">
        <w:t xml:space="preserve"> (Leipzig: </w:t>
      </w:r>
      <w:proofErr w:type="spellStart"/>
      <w:r w:rsidR="00D3054A">
        <w:t>sumptum</w:t>
      </w:r>
      <w:proofErr w:type="spellEnd"/>
      <w:r w:rsidR="00D3054A">
        <w:t xml:space="preserve"> </w:t>
      </w:r>
      <w:proofErr w:type="spellStart"/>
      <w:r w:rsidR="00D3054A">
        <w:t>fecit</w:t>
      </w:r>
      <w:proofErr w:type="spellEnd"/>
      <w:r w:rsidR="00D3054A">
        <w:t xml:space="preserve"> </w:t>
      </w:r>
      <w:proofErr w:type="spellStart"/>
      <w:r w:rsidR="00D3054A">
        <w:t>Fridericus</w:t>
      </w:r>
      <w:proofErr w:type="spellEnd"/>
      <w:r w:rsidR="00D3054A">
        <w:t xml:space="preserve"> </w:t>
      </w:r>
      <w:proofErr w:type="spellStart"/>
      <w:r w:rsidR="00D3054A">
        <w:t>Volckmar</w:t>
      </w:r>
      <w:proofErr w:type="spellEnd"/>
      <w:r w:rsidR="00D3054A">
        <w:t>, 1841</w:t>
      </w:r>
      <w:r w:rsidR="00C66390">
        <w:t>).</w:t>
      </w:r>
    </w:p>
    <w:p w14:paraId="0961A253" w14:textId="77777777" w:rsidR="00D3054A" w:rsidRDefault="00D3054A" w:rsidP="00A448F2">
      <w:pPr>
        <w:widowControl w:val="0"/>
        <w:autoSpaceDE w:val="0"/>
        <w:autoSpaceDN w:val="0"/>
        <w:adjustRightInd w:val="0"/>
        <w:ind w:left="720" w:hanging="720"/>
      </w:pPr>
    </w:p>
    <w:p w14:paraId="019CF324" w14:textId="77777777" w:rsidR="000176F2" w:rsidRPr="00DC4DA2" w:rsidRDefault="00D3054A" w:rsidP="00A448F2">
      <w:pPr>
        <w:widowControl w:val="0"/>
        <w:autoSpaceDE w:val="0"/>
        <w:autoSpaceDN w:val="0"/>
        <w:adjustRightInd w:val="0"/>
        <w:ind w:left="720" w:hanging="720"/>
      </w:pPr>
      <w:r>
        <w:t>M</w:t>
      </w:r>
      <w:r w:rsidR="000176F2" w:rsidRPr="00DC4DA2">
        <w:t xml:space="preserve">cKane, William. </w:t>
      </w:r>
      <w:r w:rsidR="000176F2" w:rsidRPr="00F97A66">
        <w:rPr>
          <w:i/>
        </w:rPr>
        <w:t>Proverbs</w:t>
      </w:r>
      <w:r w:rsidR="00013EAC">
        <w:rPr>
          <w:i/>
        </w:rPr>
        <w:t>: A</w:t>
      </w:r>
      <w:r w:rsidR="000176F2" w:rsidRPr="00F97A66">
        <w:rPr>
          <w:i/>
        </w:rPr>
        <w:t xml:space="preserve"> New Approach</w:t>
      </w:r>
      <w:r w:rsidR="000176F2" w:rsidRPr="00DC4DA2">
        <w:t xml:space="preserve"> </w:t>
      </w:r>
      <w:r w:rsidR="007D1AD3">
        <w:t>(</w:t>
      </w:r>
      <w:r w:rsidR="00EB1CE7">
        <w:t xml:space="preserve">Old Testament </w:t>
      </w:r>
      <w:r w:rsidR="00013EAC">
        <w:t>L</w:t>
      </w:r>
      <w:r w:rsidR="00EB1CE7">
        <w:t>ibrary</w:t>
      </w:r>
      <w:r w:rsidR="00013EAC">
        <w:t>;</w:t>
      </w:r>
      <w:r w:rsidR="00EB1CE7">
        <w:t xml:space="preserve"> </w:t>
      </w:r>
      <w:smartTag w:uri="urn:schemas-microsoft-com:office:smarttags" w:element="City">
        <w:r w:rsidR="000176F2" w:rsidRPr="00DC4DA2">
          <w:t>Philadelphia</w:t>
        </w:r>
      </w:smartTag>
      <w:r w:rsidR="000176F2" w:rsidRPr="00DC4DA2">
        <w:t xml:space="preserve">: </w:t>
      </w:r>
      <w:smartTag w:uri="urn:schemas-microsoft-com:office:smarttags" w:element="place">
        <w:smartTag w:uri="urn:schemas-microsoft-com:office:smarttags" w:element="City">
          <w:r w:rsidR="000176F2" w:rsidRPr="00DC4DA2">
            <w:t>Westminster</w:t>
          </w:r>
        </w:smartTag>
      </w:smartTag>
      <w:r w:rsidR="000176F2" w:rsidRPr="00DC4DA2">
        <w:t xml:space="preserve"> Press, 1970</w:t>
      </w:r>
      <w:r w:rsidR="00C66390">
        <w:t>).</w:t>
      </w:r>
    </w:p>
    <w:p w14:paraId="7D286D43" w14:textId="77777777" w:rsidR="00A448F2" w:rsidRPr="00D75B8A" w:rsidRDefault="00A448F2" w:rsidP="0032068E">
      <w:pPr>
        <w:widowControl w:val="0"/>
        <w:autoSpaceDE w:val="0"/>
        <w:autoSpaceDN w:val="0"/>
        <w:adjustRightInd w:val="0"/>
        <w:ind w:left="1440" w:hanging="720"/>
        <w:rPr>
          <w:sz w:val="20"/>
          <w:szCs w:val="20"/>
        </w:rPr>
      </w:pPr>
      <w:r w:rsidRPr="00D75B8A">
        <w:rPr>
          <w:sz w:val="20"/>
          <w:szCs w:val="20"/>
        </w:rPr>
        <w:t>R1973</w:t>
      </w:r>
      <w:r w:rsidRPr="00D75B8A">
        <w:rPr>
          <w:sz w:val="20"/>
          <w:szCs w:val="20"/>
        </w:rPr>
        <w:tab/>
        <w:t>Bryce, Glendon E</w:t>
      </w:r>
      <w:r w:rsidRPr="00FF7235">
        <w:rPr>
          <w:sz w:val="20"/>
          <w:szCs w:val="20"/>
        </w:rPr>
        <w:t xml:space="preserve">. </w:t>
      </w:r>
      <w:r w:rsidRPr="00FF7235">
        <w:rPr>
          <w:i/>
          <w:sz w:val="20"/>
          <w:szCs w:val="20"/>
        </w:rPr>
        <w:t xml:space="preserve">Journal of the </w:t>
      </w:r>
      <w:smartTag w:uri="urn:schemas-microsoft-com:office:smarttags" w:element="place">
        <w:smartTag w:uri="urn:schemas-microsoft-com:office:smarttags" w:element="PlaceName">
          <w:r w:rsidRPr="00FF7235">
            <w:rPr>
              <w:i/>
              <w:sz w:val="20"/>
              <w:szCs w:val="20"/>
            </w:rPr>
            <w:t>American</w:t>
          </w:r>
        </w:smartTag>
        <w:r w:rsidRPr="00FF7235">
          <w:rPr>
            <w:i/>
            <w:sz w:val="20"/>
            <w:szCs w:val="20"/>
          </w:rPr>
          <w:t xml:space="preserve"> </w:t>
        </w:r>
        <w:smartTag w:uri="urn:schemas-microsoft-com:office:smarttags" w:element="PlaceType">
          <w:r w:rsidRPr="00FF7235">
            <w:rPr>
              <w:i/>
              <w:sz w:val="20"/>
              <w:szCs w:val="20"/>
            </w:rPr>
            <w:t>Academy</w:t>
          </w:r>
        </w:smartTag>
      </w:smartTag>
      <w:r w:rsidRPr="00FF7235">
        <w:rPr>
          <w:i/>
          <w:sz w:val="20"/>
          <w:szCs w:val="20"/>
        </w:rPr>
        <w:t xml:space="preserve"> of Religion</w:t>
      </w:r>
      <w:r w:rsidRPr="00D75B8A">
        <w:rPr>
          <w:sz w:val="20"/>
          <w:szCs w:val="20"/>
        </w:rPr>
        <w:t xml:space="preserve"> 41, 425-</w:t>
      </w:r>
      <w:r w:rsidR="002C19F5">
        <w:rPr>
          <w:sz w:val="20"/>
          <w:szCs w:val="20"/>
        </w:rPr>
        <w:t>4</w:t>
      </w:r>
      <w:r w:rsidRPr="00D75B8A">
        <w:rPr>
          <w:sz w:val="20"/>
          <w:szCs w:val="20"/>
        </w:rPr>
        <w:t>26.</w:t>
      </w:r>
    </w:p>
    <w:p w14:paraId="12F4A498" w14:textId="77777777" w:rsidR="00A448F2" w:rsidRDefault="00A448F2" w:rsidP="00A448F2">
      <w:pPr>
        <w:ind w:left="720"/>
        <w:rPr>
          <w:sz w:val="20"/>
          <w:szCs w:val="20"/>
        </w:rPr>
      </w:pPr>
      <w:r w:rsidRPr="00D75B8A">
        <w:rPr>
          <w:sz w:val="20"/>
          <w:szCs w:val="20"/>
        </w:rPr>
        <w:t>R1971</w:t>
      </w:r>
      <w:r w:rsidRPr="00D75B8A">
        <w:rPr>
          <w:sz w:val="20"/>
          <w:szCs w:val="20"/>
        </w:rPr>
        <w:tab/>
        <w:t xml:space="preserve">Gowan, Donald E. </w:t>
      </w:r>
      <w:r w:rsidRPr="00F06039">
        <w:rPr>
          <w:i/>
          <w:sz w:val="20"/>
          <w:szCs w:val="20"/>
        </w:rPr>
        <w:t>Perspective</w:t>
      </w:r>
      <w:r w:rsidRPr="00D75B8A">
        <w:rPr>
          <w:sz w:val="20"/>
          <w:szCs w:val="20"/>
        </w:rPr>
        <w:t xml:space="preserve"> (</w:t>
      </w:r>
      <w:smartTag w:uri="urn:schemas-microsoft-com:office:smarttags" w:element="place">
        <w:smartTag w:uri="urn:schemas-microsoft-com:office:smarttags" w:element="City">
          <w:r w:rsidRPr="00D75B8A">
            <w:rPr>
              <w:sz w:val="20"/>
              <w:szCs w:val="20"/>
            </w:rPr>
            <w:t>Pittsburgh</w:t>
          </w:r>
        </w:smartTag>
      </w:smartTag>
      <w:r w:rsidRPr="00D75B8A">
        <w:rPr>
          <w:sz w:val="20"/>
          <w:szCs w:val="20"/>
        </w:rPr>
        <w:t>) 12.3, 267-</w:t>
      </w:r>
      <w:r w:rsidR="003B726E">
        <w:rPr>
          <w:sz w:val="20"/>
          <w:szCs w:val="20"/>
        </w:rPr>
        <w:t>2</w:t>
      </w:r>
      <w:r w:rsidRPr="00D75B8A">
        <w:rPr>
          <w:sz w:val="20"/>
          <w:szCs w:val="20"/>
        </w:rPr>
        <w:t xml:space="preserve">68. </w:t>
      </w:r>
      <w:r w:rsidRPr="00D75B8A">
        <w:rPr>
          <w:sz w:val="20"/>
          <w:szCs w:val="20"/>
        </w:rPr>
        <w:br/>
        <w:t>R1970</w:t>
      </w:r>
      <w:r w:rsidRPr="00D75B8A">
        <w:rPr>
          <w:sz w:val="20"/>
          <w:szCs w:val="20"/>
        </w:rPr>
        <w:tab/>
        <w:t xml:space="preserve">Knight, George A. </w:t>
      </w:r>
      <w:r w:rsidRPr="00F06039">
        <w:rPr>
          <w:i/>
          <w:sz w:val="20"/>
          <w:szCs w:val="20"/>
        </w:rPr>
        <w:t>Reformed Theological Review</w:t>
      </w:r>
      <w:r w:rsidRPr="00D75B8A">
        <w:rPr>
          <w:sz w:val="20"/>
          <w:szCs w:val="20"/>
        </w:rPr>
        <w:t xml:space="preserve"> 29, 96. </w:t>
      </w:r>
      <w:r w:rsidRPr="00D75B8A">
        <w:rPr>
          <w:sz w:val="20"/>
          <w:szCs w:val="20"/>
        </w:rPr>
        <w:br/>
        <w:t>R1971</w:t>
      </w:r>
      <w:r w:rsidRPr="00D75B8A">
        <w:rPr>
          <w:sz w:val="20"/>
          <w:szCs w:val="20"/>
        </w:rPr>
        <w:tab/>
        <w:t xml:space="preserve">Mauchline, John. </w:t>
      </w:r>
      <w:r w:rsidRPr="00F06039">
        <w:rPr>
          <w:i/>
          <w:sz w:val="20"/>
          <w:szCs w:val="20"/>
        </w:rPr>
        <w:t>Expository Times</w:t>
      </w:r>
      <w:r w:rsidRPr="00D75B8A">
        <w:rPr>
          <w:sz w:val="20"/>
          <w:szCs w:val="20"/>
        </w:rPr>
        <w:t xml:space="preserve"> 82, 152. </w:t>
      </w:r>
      <w:r w:rsidRPr="00D75B8A">
        <w:rPr>
          <w:sz w:val="20"/>
          <w:szCs w:val="20"/>
        </w:rPr>
        <w:br/>
        <w:t>R1971</w:t>
      </w:r>
      <w:r w:rsidRPr="00D75B8A">
        <w:rPr>
          <w:sz w:val="20"/>
          <w:szCs w:val="20"/>
        </w:rPr>
        <w:tab/>
        <w:t xml:space="preserve">McKay, J.W. </w:t>
      </w:r>
      <w:r w:rsidRPr="00F06039">
        <w:rPr>
          <w:i/>
          <w:sz w:val="20"/>
          <w:szCs w:val="20"/>
        </w:rPr>
        <w:t>Theology</w:t>
      </w:r>
      <w:r w:rsidRPr="00D75B8A">
        <w:rPr>
          <w:sz w:val="20"/>
          <w:szCs w:val="20"/>
        </w:rPr>
        <w:t xml:space="preserve"> 74, 127-</w:t>
      </w:r>
      <w:r w:rsidR="002C19F5">
        <w:rPr>
          <w:sz w:val="20"/>
          <w:szCs w:val="20"/>
        </w:rPr>
        <w:t>1</w:t>
      </w:r>
      <w:r w:rsidRPr="00D75B8A">
        <w:rPr>
          <w:sz w:val="20"/>
          <w:szCs w:val="20"/>
        </w:rPr>
        <w:t xml:space="preserve">28. </w:t>
      </w:r>
      <w:r w:rsidRPr="00D75B8A">
        <w:rPr>
          <w:sz w:val="20"/>
          <w:szCs w:val="20"/>
        </w:rPr>
        <w:br/>
        <w:t>R1971</w:t>
      </w:r>
      <w:r w:rsidRPr="00D75B8A">
        <w:rPr>
          <w:sz w:val="20"/>
          <w:szCs w:val="20"/>
        </w:rPr>
        <w:tab/>
      </w:r>
      <w:r w:rsidRPr="008366DF">
        <w:rPr>
          <w:sz w:val="20"/>
          <w:szCs w:val="20"/>
        </w:rPr>
        <w:t xml:space="preserve">Michel, </w:t>
      </w:r>
      <w:proofErr w:type="spellStart"/>
      <w:r w:rsidRPr="008366DF">
        <w:rPr>
          <w:sz w:val="20"/>
          <w:szCs w:val="20"/>
        </w:rPr>
        <w:t>Diethelm</w:t>
      </w:r>
      <w:proofErr w:type="spellEnd"/>
      <w:r w:rsidRPr="00D75B8A">
        <w:rPr>
          <w:sz w:val="20"/>
          <w:szCs w:val="20"/>
        </w:rPr>
        <w:t xml:space="preserve">. </w:t>
      </w:r>
      <w:r w:rsidRPr="00F06039">
        <w:rPr>
          <w:i/>
          <w:sz w:val="20"/>
          <w:szCs w:val="20"/>
        </w:rPr>
        <w:t>Lutheran World</w:t>
      </w:r>
      <w:r w:rsidRPr="00D75B8A">
        <w:rPr>
          <w:sz w:val="20"/>
          <w:szCs w:val="20"/>
        </w:rPr>
        <w:t xml:space="preserve"> 18.3, 294. </w:t>
      </w:r>
      <w:r w:rsidRPr="00D75B8A">
        <w:rPr>
          <w:sz w:val="20"/>
          <w:szCs w:val="20"/>
        </w:rPr>
        <w:br/>
        <w:t>R1971</w:t>
      </w:r>
      <w:r w:rsidRPr="00D75B8A">
        <w:rPr>
          <w:sz w:val="20"/>
          <w:szCs w:val="20"/>
        </w:rPr>
        <w:tab/>
      </w:r>
      <w:proofErr w:type="spellStart"/>
      <w:r w:rsidRPr="00D75B8A">
        <w:rPr>
          <w:sz w:val="20"/>
          <w:szCs w:val="20"/>
        </w:rPr>
        <w:t>O’Doherty</w:t>
      </w:r>
      <w:proofErr w:type="spellEnd"/>
      <w:r w:rsidRPr="00D75B8A">
        <w:rPr>
          <w:sz w:val="20"/>
          <w:szCs w:val="20"/>
        </w:rPr>
        <w:t xml:space="preserve">, Eamonn. </w:t>
      </w:r>
      <w:r w:rsidRPr="00F06039">
        <w:rPr>
          <w:i/>
          <w:sz w:val="20"/>
          <w:szCs w:val="20"/>
        </w:rPr>
        <w:t>Theological Studies</w:t>
      </w:r>
      <w:r w:rsidRPr="00D75B8A">
        <w:rPr>
          <w:sz w:val="20"/>
          <w:szCs w:val="20"/>
        </w:rPr>
        <w:t xml:space="preserve"> 32, 300-301. </w:t>
      </w:r>
      <w:r w:rsidRPr="00D75B8A">
        <w:rPr>
          <w:sz w:val="20"/>
          <w:szCs w:val="20"/>
        </w:rPr>
        <w:br/>
        <w:t>R1971</w:t>
      </w:r>
      <w:r w:rsidRPr="00D75B8A">
        <w:rPr>
          <w:sz w:val="20"/>
          <w:szCs w:val="20"/>
        </w:rPr>
        <w:tab/>
        <w:t xml:space="preserve">Priest, J.F. </w:t>
      </w:r>
      <w:r w:rsidRPr="00D130D5">
        <w:rPr>
          <w:i/>
          <w:sz w:val="20"/>
          <w:szCs w:val="20"/>
        </w:rPr>
        <w:t>Journal of Biblical Literature</w:t>
      </w:r>
      <w:r w:rsidRPr="00D75B8A">
        <w:rPr>
          <w:sz w:val="20"/>
          <w:szCs w:val="20"/>
        </w:rPr>
        <w:t xml:space="preserve"> 90.2, 219-</w:t>
      </w:r>
      <w:r w:rsidR="002C19F5">
        <w:rPr>
          <w:sz w:val="20"/>
          <w:szCs w:val="20"/>
        </w:rPr>
        <w:t>2</w:t>
      </w:r>
      <w:r w:rsidRPr="00D75B8A">
        <w:rPr>
          <w:sz w:val="20"/>
          <w:szCs w:val="20"/>
        </w:rPr>
        <w:t xml:space="preserve">22. </w:t>
      </w:r>
      <w:r w:rsidRPr="00D75B8A">
        <w:rPr>
          <w:sz w:val="20"/>
          <w:szCs w:val="20"/>
        </w:rPr>
        <w:br/>
        <w:t>R1971</w:t>
      </w:r>
      <w:r w:rsidRPr="00D75B8A">
        <w:rPr>
          <w:sz w:val="20"/>
          <w:szCs w:val="20"/>
        </w:rPr>
        <w:tab/>
        <w:t xml:space="preserve">Smith, Roy L. </w:t>
      </w:r>
      <w:r w:rsidRPr="00F06039">
        <w:rPr>
          <w:i/>
          <w:sz w:val="20"/>
          <w:szCs w:val="20"/>
        </w:rPr>
        <w:t>Southwestern Journal of Theology</w:t>
      </w:r>
      <w:r w:rsidRPr="00D75B8A">
        <w:rPr>
          <w:sz w:val="20"/>
          <w:szCs w:val="20"/>
        </w:rPr>
        <w:t xml:space="preserve"> 13, 90-91. </w:t>
      </w:r>
      <w:r w:rsidRPr="00D75B8A">
        <w:rPr>
          <w:sz w:val="20"/>
          <w:szCs w:val="20"/>
        </w:rPr>
        <w:br/>
        <w:t>R1970</w:t>
      </w:r>
      <w:r w:rsidRPr="00D75B8A">
        <w:rPr>
          <w:sz w:val="20"/>
          <w:szCs w:val="20"/>
        </w:rPr>
        <w:tab/>
        <w:t xml:space="preserve">Snaith, J.G. </w:t>
      </w:r>
      <w:r w:rsidRPr="00F06039">
        <w:rPr>
          <w:i/>
          <w:sz w:val="20"/>
          <w:szCs w:val="20"/>
        </w:rPr>
        <w:t>Scottish Journal of Theology</w:t>
      </w:r>
      <w:r w:rsidRPr="00D75B8A">
        <w:rPr>
          <w:sz w:val="20"/>
          <w:szCs w:val="20"/>
        </w:rPr>
        <w:t xml:space="preserve"> 23, 490-</w:t>
      </w:r>
      <w:r w:rsidR="00535AC9">
        <w:rPr>
          <w:sz w:val="20"/>
          <w:szCs w:val="20"/>
        </w:rPr>
        <w:t>4</w:t>
      </w:r>
      <w:r w:rsidRPr="00D75B8A">
        <w:rPr>
          <w:sz w:val="20"/>
          <w:szCs w:val="20"/>
        </w:rPr>
        <w:t xml:space="preserve">91. </w:t>
      </w:r>
      <w:r w:rsidRPr="00D75B8A">
        <w:rPr>
          <w:sz w:val="20"/>
          <w:szCs w:val="20"/>
        </w:rPr>
        <w:br/>
        <w:t>R1971</w:t>
      </w:r>
      <w:r w:rsidRPr="00D75B8A">
        <w:rPr>
          <w:sz w:val="20"/>
          <w:szCs w:val="20"/>
        </w:rPr>
        <w:tab/>
      </w:r>
      <w:proofErr w:type="spellStart"/>
      <w:r w:rsidRPr="00D75B8A">
        <w:rPr>
          <w:sz w:val="20"/>
          <w:szCs w:val="20"/>
        </w:rPr>
        <w:t>Terrien</w:t>
      </w:r>
      <w:proofErr w:type="spellEnd"/>
      <w:r w:rsidRPr="00D75B8A">
        <w:rPr>
          <w:sz w:val="20"/>
          <w:szCs w:val="20"/>
        </w:rPr>
        <w:t xml:space="preserve">, Samuel. </w:t>
      </w:r>
      <w:r w:rsidRPr="00F06039">
        <w:rPr>
          <w:i/>
          <w:sz w:val="20"/>
          <w:szCs w:val="20"/>
        </w:rPr>
        <w:t>Union Seminary Quarterly Review</w:t>
      </w:r>
      <w:r w:rsidRPr="00D75B8A">
        <w:rPr>
          <w:sz w:val="20"/>
          <w:szCs w:val="20"/>
        </w:rPr>
        <w:t xml:space="preserve"> 26, 444-</w:t>
      </w:r>
      <w:r w:rsidR="002C19F5">
        <w:rPr>
          <w:sz w:val="20"/>
          <w:szCs w:val="20"/>
        </w:rPr>
        <w:t>4</w:t>
      </w:r>
      <w:r w:rsidRPr="00D75B8A">
        <w:rPr>
          <w:sz w:val="20"/>
          <w:szCs w:val="20"/>
        </w:rPr>
        <w:t xml:space="preserve">46. </w:t>
      </w:r>
      <w:r w:rsidRPr="00D75B8A">
        <w:rPr>
          <w:sz w:val="20"/>
          <w:szCs w:val="20"/>
        </w:rPr>
        <w:br/>
        <w:t>R1970</w:t>
      </w:r>
      <w:r w:rsidRPr="00D75B8A">
        <w:rPr>
          <w:sz w:val="20"/>
          <w:szCs w:val="20"/>
        </w:rPr>
        <w:tab/>
      </w:r>
      <w:proofErr w:type="spellStart"/>
      <w:r w:rsidRPr="00D75B8A">
        <w:rPr>
          <w:sz w:val="20"/>
          <w:szCs w:val="20"/>
        </w:rPr>
        <w:t>Tournay</w:t>
      </w:r>
      <w:proofErr w:type="spellEnd"/>
      <w:r w:rsidRPr="00D75B8A">
        <w:rPr>
          <w:sz w:val="20"/>
          <w:szCs w:val="20"/>
        </w:rPr>
        <w:t xml:space="preserve">, Raymond. </w:t>
      </w:r>
      <w:r w:rsidR="00526C12">
        <w:rPr>
          <w:i/>
          <w:sz w:val="20"/>
          <w:szCs w:val="20"/>
        </w:rPr>
        <w:t xml:space="preserve">Revue </w:t>
      </w:r>
      <w:proofErr w:type="spellStart"/>
      <w:r w:rsidR="00526C12">
        <w:rPr>
          <w:i/>
          <w:sz w:val="20"/>
          <w:szCs w:val="20"/>
        </w:rPr>
        <w:t>Biblique</w:t>
      </w:r>
      <w:proofErr w:type="spellEnd"/>
      <w:r w:rsidRPr="00D75B8A">
        <w:rPr>
          <w:sz w:val="20"/>
          <w:szCs w:val="20"/>
        </w:rPr>
        <w:t xml:space="preserve"> 77, 624-</w:t>
      </w:r>
      <w:r w:rsidR="002C19F5">
        <w:rPr>
          <w:sz w:val="20"/>
          <w:szCs w:val="20"/>
        </w:rPr>
        <w:t>6</w:t>
      </w:r>
      <w:r w:rsidRPr="00D75B8A">
        <w:rPr>
          <w:sz w:val="20"/>
          <w:szCs w:val="20"/>
        </w:rPr>
        <w:t>25.</w:t>
      </w:r>
    </w:p>
    <w:p w14:paraId="4E5B26F9" w14:textId="77777777" w:rsidR="00013EAC" w:rsidRDefault="00013EAC" w:rsidP="00013EAC">
      <w:pPr>
        <w:widowControl w:val="0"/>
        <w:autoSpaceDE w:val="0"/>
        <w:autoSpaceDN w:val="0"/>
        <w:adjustRightInd w:val="0"/>
        <w:ind w:left="720" w:hanging="720"/>
      </w:pPr>
    </w:p>
    <w:p w14:paraId="19F2EA70" w14:textId="77777777" w:rsidR="00EB1CE7" w:rsidRDefault="000176F2" w:rsidP="001E1EE1">
      <w:pPr>
        <w:widowControl w:val="0"/>
        <w:autoSpaceDE w:val="0"/>
        <w:autoSpaceDN w:val="0"/>
        <w:adjustRightInd w:val="0"/>
        <w:ind w:left="720" w:hanging="720"/>
      </w:pPr>
      <w:r w:rsidRPr="00DC4DA2">
        <w:t xml:space="preserve">Meinhold, Arndt. </w:t>
      </w:r>
      <w:r w:rsidRPr="00F97A66">
        <w:rPr>
          <w:i/>
        </w:rPr>
        <w:t xml:space="preserve">Die </w:t>
      </w:r>
      <w:proofErr w:type="spellStart"/>
      <w:r w:rsidRPr="00F97A66">
        <w:rPr>
          <w:i/>
        </w:rPr>
        <w:t>Sprüche</w:t>
      </w:r>
      <w:proofErr w:type="spellEnd"/>
      <w:r w:rsidR="007D1AD3">
        <w:t xml:space="preserve"> (</w:t>
      </w:r>
      <w:proofErr w:type="spellStart"/>
      <w:r w:rsidR="00EB1CE7">
        <w:t>Zürcher</w:t>
      </w:r>
      <w:proofErr w:type="spellEnd"/>
      <w:r w:rsidR="00EB1CE7">
        <w:t xml:space="preserve"> </w:t>
      </w:r>
      <w:proofErr w:type="spellStart"/>
      <w:r w:rsidR="00EB1CE7">
        <w:t>Bibelkommentare</w:t>
      </w:r>
      <w:proofErr w:type="spellEnd"/>
      <w:r w:rsidR="00371F6A">
        <w:t xml:space="preserve">, </w:t>
      </w:r>
      <w:proofErr w:type="spellStart"/>
      <w:r w:rsidR="00371F6A">
        <w:t>Altes</w:t>
      </w:r>
      <w:proofErr w:type="spellEnd"/>
      <w:r w:rsidR="00371F6A">
        <w:t xml:space="preserve"> </w:t>
      </w:r>
      <w:r w:rsidR="00476CB7">
        <w:t>Testament</w:t>
      </w:r>
      <w:r w:rsidR="00EB1CE7">
        <w:t xml:space="preserve"> 16</w:t>
      </w:r>
      <w:r w:rsidR="008350B1">
        <w:t>.1-2 (2 vols.</w:t>
      </w:r>
      <w:r w:rsidR="007D1AD3">
        <w:t>;</w:t>
      </w:r>
      <w:r w:rsidR="00EB1CE7">
        <w:t xml:space="preserve"> </w:t>
      </w:r>
      <w:r w:rsidRPr="00DC4DA2">
        <w:t xml:space="preserve">Zürich: </w:t>
      </w:r>
      <w:proofErr w:type="spellStart"/>
      <w:r w:rsidRPr="00DC4DA2">
        <w:t>Theologischer</w:t>
      </w:r>
      <w:proofErr w:type="spellEnd"/>
      <w:r w:rsidRPr="00DC4DA2">
        <w:t xml:space="preserve"> Verlag, 1991</w:t>
      </w:r>
      <w:r w:rsidR="00C66390">
        <w:t>).</w:t>
      </w:r>
    </w:p>
    <w:p w14:paraId="17188536" w14:textId="77777777" w:rsidR="00013EAC" w:rsidRDefault="00013EAC" w:rsidP="00013EAC">
      <w:pPr>
        <w:widowControl w:val="0"/>
        <w:autoSpaceDE w:val="0"/>
        <w:autoSpaceDN w:val="0"/>
        <w:adjustRightInd w:val="0"/>
        <w:ind w:left="720" w:hanging="720"/>
      </w:pPr>
    </w:p>
    <w:p w14:paraId="22BB16C6" w14:textId="77777777" w:rsidR="000176F2" w:rsidRPr="00DC4DA2" w:rsidRDefault="000176F2" w:rsidP="00530141">
      <w:pPr>
        <w:widowControl w:val="0"/>
        <w:autoSpaceDE w:val="0"/>
        <w:autoSpaceDN w:val="0"/>
        <w:adjustRightInd w:val="0"/>
        <w:spacing w:after="240"/>
        <w:ind w:left="720" w:hanging="720"/>
      </w:pPr>
      <w:r w:rsidRPr="00DC4DA2">
        <w:t xml:space="preserve">Miller, John. </w:t>
      </w:r>
      <w:r w:rsidRPr="00F97A66">
        <w:rPr>
          <w:i/>
        </w:rPr>
        <w:t>A Commentary on the Proverbs with a New Translation: And with Some of the Original Expositions Re-Examined in a Classified List</w:t>
      </w:r>
      <w:r w:rsidR="00B303ED">
        <w:t xml:space="preserve"> </w:t>
      </w:r>
      <w:r w:rsidR="007D1AD3">
        <w:t>(</w:t>
      </w:r>
      <w:r w:rsidRPr="00DC4DA2">
        <w:t>New York: Anson D.F. Randolph, 1872</w:t>
      </w:r>
      <w:r w:rsidR="00C66390">
        <w:t>)</w:t>
      </w:r>
      <w:r w:rsidR="006B07FD">
        <w:t xml:space="preserve"> [second, largely amended </w:t>
      </w:r>
      <w:r w:rsidR="00530141">
        <w:t>edition</w:t>
      </w:r>
      <w:r w:rsidR="006B07FD">
        <w:t>; Princeton: Evangelical Reform, 1887]</w:t>
      </w:r>
      <w:r w:rsidR="00C66390">
        <w:t>.</w:t>
      </w:r>
    </w:p>
    <w:p w14:paraId="7E657F92" w14:textId="77777777" w:rsidR="000176F2" w:rsidRDefault="000176F2" w:rsidP="008F0510">
      <w:pPr>
        <w:widowControl w:val="0"/>
        <w:autoSpaceDE w:val="0"/>
        <w:autoSpaceDN w:val="0"/>
        <w:adjustRightInd w:val="0"/>
        <w:ind w:left="720" w:hanging="720"/>
      </w:pPr>
      <w:r w:rsidRPr="00DC4DA2">
        <w:t>Miller, John W.</w:t>
      </w:r>
      <w:r w:rsidR="00E4536F">
        <w:t xml:space="preserve"> </w:t>
      </w:r>
      <w:r w:rsidRPr="00F97A66">
        <w:rPr>
          <w:i/>
        </w:rPr>
        <w:t>Proverbs</w:t>
      </w:r>
      <w:r w:rsidR="00B303ED">
        <w:t xml:space="preserve"> </w:t>
      </w:r>
      <w:r w:rsidR="007D1AD3">
        <w:t>(</w:t>
      </w:r>
      <w:r w:rsidR="005502B4">
        <w:t xml:space="preserve">Believers Church Bible Commentary; </w:t>
      </w:r>
      <w:r w:rsidRPr="00DC4DA2">
        <w:t>Scottdale</w:t>
      </w:r>
      <w:r w:rsidR="005502B4">
        <w:t>/Waterloo</w:t>
      </w:r>
      <w:r w:rsidRPr="00DC4DA2">
        <w:t>:</w:t>
      </w:r>
      <w:r w:rsidR="00E4536F">
        <w:t xml:space="preserve"> </w:t>
      </w:r>
      <w:r w:rsidRPr="00DC4DA2">
        <w:t>Herald Press, 2004</w:t>
      </w:r>
      <w:r w:rsidR="00C66390">
        <w:t>).</w:t>
      </w:r>
    </w:p>
    <w:p w14:paraId="16DBF57C" w14:textId="77777777" w:rsidR="008F0510" w:rsidRPr="009E0818" w:rsidRDefault="008F0510" w:rsidP="008F0510">
      <w:pPr>
        <w:rPr>
          <w:sz w:val="20"/>
          <w:szCs w:val="20"/>
        </w:rPr>
      </w:pPr>
      <w:r w:rsidRPr="009E0818">
        <w:rPr>
          <w:sz w:val="20"/>
          <w:szCs w:val="20"/>
        </w:rPr>
        <w:tab/>
      </w:r>
      <w:r>
        <w:rPr>
          <w:sz w:val="20"/>
          <w:szCs w:val="20"/>
        </w:rPr>
        <w:t>R2006</w:t>
      </w:r>
      <w:r>
        <w:rPr>
          <w:sz w:val="20"/>
          <w:szCs w:val="20"/>
        </w:rPr>
        <w:tab/>
      </w:r>
      <w:r w:rsidRPr="009E0818">
        <w:rPr>
          <w:sz w:val="20"/>
          <w:szCs w:val="20"/>
        </w:rPr>
        <w:t xml:space="preserve">Wilbanks, Pete F. </w:t>
      </w:r>
      <w:r w:rsidRPr="009E0818">
        <w:rPr>
          <w:i/>
          <w:sz w:val="20"/>
          <w:szCs w:val="20"/>
        </w:rPr>
        <w:t>Journal of the Evangelical Theological Society</w:t>
      </w:r>
      <w:r w:rsidRPr="009E0818">
        <w:rPr>
          <w:sz w:val="20"/>
          <w:szCs w:val="20"/>
        </w:rPr>
        <w:t xml:space="preserve"> 49.1</w:t>
      </w:r>
      <w:r>
        <w:rPr>
          <w:sz w:val="20"/>
          <w:szCs w:val="20"/>
        </w:rPr>
        <w:t xml:space="preserve">, </w:t>
      </w:r>
      <w:r w:rsidRPr="009E0818">
        <w:rPr>
          <w:sz w:val="20"/>
          <w:szCs w:val="20"/>
        </w:rPr>
        <w:t>152-</w:t>
      </w:r>
      <w:r w:rsidR="00680FD9">
        <w:rPr>
          <w:sz w:val="20"/>
          <w:szCs w:val="20"/>
        </w:rPr>
        <w:t>1</w:t>
      </w:r>
      <w:r w:rsidRPr="009E0818">
        <w:rPr>
          <w:sz w:val="20"/>
          <w:szCs w:val="20"/>
        </w:rPr>
        <w:t xml:space="preserve">53. </w:t>
      </w:r>
    </w:p>
    <w:p w14:paraId="0F6549D3" w14:textId="77777777" w:rsidR="008F0510" w:rsidRPr="00DC4DA2" w:rsidRDefault="008F0510" w:rsidP="008F0510">
      <w:pPr>
        <w:widowControl w:val="0"/>
        <w:autoSpaceDE w:val="0"/>
        <w:autoSpaceDN w:val="0"/>
        <w:adjustRightInd w:val="0"/>
        <w:ind w:left="720" w:hanging="720"/>
      </w:pPr>
    </w:p>
    <w:p w14:paraId="3BCDEAD6" w14:textId="77777777" w:rsidR="000176F2" w:rsidRPr="00DC4DA2" w:rsidRDefault="000176F2" w:rsidP="000176F2">
      <w:pPr>
        <w:widowControl w:val="0"/>
        <w:autoSpaceDE w:val="0"/>
        <w:autoSpaceDN w:val="0"/>
        <w:adjustRightInd w:val="0"/>
        <w:spacing w:after="240"/>
        <w:ind w:left="720" w:hanging="720"/>
      </w:pPr>
      <w:r w:rsidRPr="00DC4DA2">
        <w:t xml:space="preserve">Moulton, Richard Green. </w:t>
      </w:r>
      <w:r w:rsidRPr="00F97A66">
        <w:rPr>
          <w:i/>
        </w:rPr>
        <w:t>The Proverbs</w:t>
      </w:r>
      <w:r w:rsidR="00B303ED">
        <w:t xml:space="preserve"> </w:t>
      </w:r>
      <w:r w:rsidR="007D1AD3">
        <w:t>(</w:t>
      </w:r>
      <w:r w:rsidRPr="00DC4DA2">
        <w:t>New York: Macmillan, 1896</w:t>
      </w:r>
      <w:r w:rsidR="00C66390">
        <w:t>).</w:t>
      </w:r>
    </w:p>
    <w:p w14:paraId="65B6DCA5" w14:textId="77777777" w:rsidR="000176F2" w:rsidRPr="00DC4DA2" w:rsidRDefault="000176F2" w:rsidP="000176F2">
      <w:pPr>
        <w:widowControl w:val="0"/>
        <w:autoSpaceDE w:val="0"/>
        <w:autoSpaceDN w:val="0"/>
        <w:adjustRightInd w:val="0"/>
        <w:spacing w:after="240"/>
        <w:ind w:left="720" w:hanging="720"/>
      </w:pPr>
      <w:proofErr w:type="spellStart"/>
      <w:r w:rsidRPr="00DC4DA2">
        <w:t>Muenscher</w:t>
      </w:r>
      <w:proofErr w:type="spellEnd"/>
      <w:r w:rsidRPr="00DC4DA2">
        <w:t xml:space="preserve">, Joseph. </w:t>
      </w:r>
      <w:r w:rsidRPr="00F97A66">
        <w:rPr>
          <w:i/>
        </w:rPr>
        <w:t>The Book of Proverbs in an Amended Version: With an Introduction and Explanatory Notes</w:t>
      </w:r>
      <w:r w:rsidR="00B303ED">
        <w:t xml:space="preserve"> </w:t>
      </w:r>
      <w:r w:rsidR="007D1AD3">
        <w:t>(</w:t>
      </w:r>
      <w:r w:rsidRPr="00DC4DA2">
        <w:t>Gambier: Western Episcopalian Office, 1866</w:t>
      </w:r>
      <w:r w:rsidR="00C66390">
        <w:t>).</w:t>
      </w:r>
    </w:p>
    <w:p w14:paraId="333B9C08" w14:textId="77777777" w:rsidR="000176F2" w:rsidRPr="00DC4DA2" w:rsidRDefault="000176F2" w:rsidP="0044027B">
      <w:pPr>
        <w:widowControl w:val="0"/>
        <w:autoSpaceDE w:val="0"/>
        <w:autoSpaceDN w:val="0"/>
        <w:adjustRightInd w:val="0"/>
        <w:spacing w:after="240"/>
        <w:ind w:left="720" w:hanging="720"/>
      </w:pPr>
      <w:r w:rsidRPr="00DC4DA2">
        <w:t>Muffet, Peter.</w:t>
      </w:r>
      <w:r w:rsidR="00E4536F">
        <w:t xml:space="preserve"> </w:t>
      </w:r>
      <w:r w:rsidRPr="00F97A66">
        <w:rPr>
          <w:i/>
        </w:rPr>
        <w:t xml:space="preserve">A </w:t>
      </w:r>
      <w:r w:rsidR="00371F6A">
        <w:rPr>
          <w:i/>
        </w:rPr>
        <w:t>C</w:t>
      </w:r>
      <w:r w:rsidRPr="00F97A66">
        <w:rPr>
          <w:i/>
        </w:rPr>
        <w:t xml:space="preserve">ommentary on the </w:t>
      </w:r>
      <w:r w:rsidR="00371F6A">
        <w:rPr>
          <w:i/>
        </w:rPr>
        <w:t>W</w:t>
      </w:r>
      <w:r w:rsidRPr="00F97A66">
        <w:rPr>
          <w:i/>
        </w:rPr>
        <w:t xml:space="preserve">hole </w:t>
      </w:r>
      <w:r w:rsidR="00371F6A">
        <w:rPr>
          <w:i/>
        </w:rPr>
        <w:t>B</w:t>
      </w:r>
      <w:r w:rsidRPr="00F97A66">
        <w:rPr>
          <w:i/>
        </w:rPr>
        <w:t>ook of Proverbs</w:t>
      </w:r>
      <w:r w:rsidR="00B303ED">
        <w:t xml:space="preserve"> </w:t>
      </w:r>
      <w:r w:rsidR="007D1AD3">
        <w:t>(</w:t>
      </w:r>
      <w:r w:rsidR="0044027B">
        <w:t xml:space="preserve">Nichol’s Series of </w:t>
      </w:r>
      <w:r w:rsidR="0044027B">
        <w:lastRenderedPageBreak/>
        <w:t xml:space="preserve">Commentaries; </w:t>
      </w:r>
      <w:r w:rsidR="006B07FD">
        <w:t>Thomas Smith et al</w:t>
      </w:r>
      <w:r w:rsidR="009F579F">
        <w:t>. (ed</w:t>
      </w:r>
      <w:r w:rsidR="0015216E">
        <w:t>s</w:t>
      </w:r>
      <w:r w:rsidR="009F579F">
        <w:t>.)</w:t>
      </w:r>
      <w:r w:rsidR="002403F8">
        <w:t xml:space="preserve">; </w:t>
      </w:r>
      <w:r w:rsidRPr="00DC4DA2">
        <w:t>Edinburgh</w:t>
      </w:r>
      <w:r w:rsidR="006B07FD">
        <w:t>/London/Dublin</w:t>
      </w:r>
      <w:r w:rsidRPr="00DC4DA2">
        <w:t>: James Nicho</w:t>
      </w:r>
      <w:r w:rsidR="006B07FD">
        <w:t>l/James Nisbet/G. Herbert</w:t>
      </w:r>
      <w:r w:rsidRPr="00DC4DA2">
        <w:t>, 1868</w:t>
      </w:r>
      <w:r w:rsidR="006B07FD">
        <w:t>) [</w:t>
      </w:r>
      <w:r w:rsidR="00AF170A">
        <w:t>R</w:t>
      </w:r>
      <w:r w:rsidR="006B07FD">
        <w:t xml:space="preserve">eprint </w:t>
      </w:r>
      <w:r w:rsidR="002403F8">
        <w:t xml:space="preserve">of the second edition, </w:t>
      </w:r>
      <w:r w:rsidR="00AF170A">
        <w:t xml:space="preserve">which was </w:t>
      </w:r>
      <w:r w:rsidR="002403F8">
        <w:t>published 1594</w:t>
      </w:r>
      <w:r w:rsidR="00AF170A">
        <w:t xml:space="preserve"> (</w:t>
      </w:r>
      <w:r w:rsidR="002403F8">
        <w:t>editor’s note</w:t>
      </w:r>
      <w:r w:rsidR="00AF170A">
        <w:t>)</w:t>
      </w:r>
      <w:r w:rsidR="006B07FD">
        <w:t>.].</w:t>
      </w:r>
    </w:p>
    <w:p w14:paraId="10DD9C93" w14:textId="77777777" w:rsidR="000176F2" w:rsidRDefault="000176F2" w:rsidP="000176F2">
      <w:pPr>
        <w:widowControl w:val="0"/>
        <w:autoSpaceDE w:val="0"/>
        <w:autoSpaceDN w:val="0"/>
        <w:adjustRightInd w:val="0"/>
        <w:spacing w:after="240"/>
        <w:ind w:left="720" w:hanging="720"/>
      </w:pPr>
      <w:r w:rsidRPr="00DC4DA2">
        <w:t xml:space="preserve">Müller, Achim. </w:t>
      </w:r>
      <w:proofErr w:type="spellStart"/>
      <w:r w:rsidRPr="00F97A66">
        <w:rPr>
          <w:i/>
        </w:rPr>
        <w:t>Proverbien</w:t>
      </w:r>
      <w:proofErr w:type="spellEnd"/>
      <w:r w:rsidRPr="00F97A66">
        <w:rPr>
          <w:i/>
        </w:rPr>
        <w:t xml:space="preserve"> 1-9: Der Weisheit Neue </w:t>
      </w:r>
      <w:proofErr w:type="spellStart"/>
      <w:r w:rsidRPr="00F97A66">
        <w:rPr>
          <w:i/>
        </w:rPr>
        <w:t>Kleider</w:t>
      </w:r>
      <w:proofErr w:type="spellEnd"/>
      <w:r w:rsidRPr="00DC4DA2">
        <w:t xml:space="preserve"> </w:t>
      </w:r>
      <w:r w:rsidR="007D1AD3">
        <w:t>(</w:t>
      </w:r>
      <w:proofErr w:type="spellStart"/>
      <w:r w:rsidR="007D1AD3">
        <w:t>Beihefte</w:t>
      </w:r>
      <w:proofErr w:type="spellEnd"/>
      <w:r w:rsidR="007D1AD3">
        <w:t xml:space="preserve"> </w:t>
      </w:r>
      <w:proofErr w:type="spellStart"/>
      <w:r w:rsidR="007D1AD3">
        <w:t>zur</w:t>
      </w:r>
      <w:proofErr w:type="spellEnd"/>
      <w:r w:rsidR="007D1AD3">
        <w:t xml:space="preserve"> </w:t>
      </w:r>
      <w:proofErr w:type="spellStart"/>
      <w:r w:rsidR="007D1AD3">
        <w:t>Zeitschrift</w:t>
      </w:r>
      <w:proofErr w:type="spellEnd"/>
      <w:r w:rsidR="007D1AD3">
        <w:t xml:space="preserve"> für die </w:t>
      </w:r>
      <w:proofErr w:type="spellStart"/>
      <w:r w:rsidR="007D1AD3">
        <w:t>alttestamentliche</w:t>
      </w:r>
      <w:proofErr w:type="spellEnd"/>
      <w:r w:rsidR="007D1AD3">
        <w:t xml:space="preserve"> </w:t>
      </w:r>
      <w:proofErr w:type="spellStart"/>
      <w:r w:rsidR="007D1AD3">
        <w:t>Wissenschaft</w:t>
      </w:r>
      <w:proofErr w:type="spellEnd"/>
      <w:r w:rsidR="007D1AD3">
        <w:t xml:space="preserve"> 291; </w:t>
      </w:r>
      <w:r w:rsidRPr="00DC4DA2">
        <w:t>Berlin</w:t>
      </w:r>
      <w:r w:rsidR="00EC4FE2">
        <w:t>/</w:t>
      </w:r>
      <w:smartTag w:uri="urn:schemas-microsoft-com:office:smarttags" w:element="place">
        <w:smartTag w:uri="urn:schemas-microsoft-com:office:smarttags" w:element="State">
          <w:r w:rsidRPr="00DC4DA2">
            <w:t>New York</w:t>
          </w:r>
        </w:smartTag>
      </w:smartTag>
      <w:r w:rsidRPr="00DC4DA2">
        <w:t>: Walter de Gruyter, 2000</w:t>
      </w:r>
      <w:r w:rsidR="00C66390">
        <w:t>).</w:t>
      </w:r>
    </w:p>
    <w:p w14:paraId="20CC79B0" w14:textId="77777777" w:rsidR="000176F2" w:rsidRPr="00DC4DA2" w:rsidRDefault="000176F2" w:rsidP="000176F2">
      <w:pPr>
        <w:widowControl w:val="0"/>
        <w:autoSpaceDE w:val="0"/>
        <w:autoSpaceDN w:val="0"/>
        <w:adjustRightInd w:val="0"/>
        <w:ind w:left="720" w:hanging="720"/>
      </w:pPr>
      <w:r w:rsidRPr="00DC4DA2">
        <w:t xml:space="preserve">Müller, August, E. </w:t>
      </w:r>
      <w:proofErr w:type="spellStart"/>
      <w:r w:rsidRPr="00DC4DA2">
        <w:t>Kautzsch</w:t>
      </w:r>
      <w:proofErr w:type="spellEnd"/>
      <w:r w:rsidRPr="00DC4DA2">
        <w:t xml:space="preserve"> and Duncan Black Macdonald. </w:t>
      </w:r>
      <w:r w:rsidRPr="00F97A66">
        <w:rPr>
          <w:i/>
        </w:rPr>
        <w:t>The Book of Proverbs: Critical Edition of the Hebrew Text with Notes</w:t>
      </w:r>
      <w:r w:rsidR="00B303ED">
        <w:t xml:space="preserve"> </w:t>
      </w:r>
      <w:r w:rsidR="007D1AD3">
        <w:t>(</w:t>
      </w:r>
      <w:r w:rsidRPr="00DC4DA2">
        <w:t>Leipzig</w:t>
      </w:r>
      <w:r w:rsidR="00F97A66">
        <w:t>/</w:t>
      </w:r>
      <w:r w:rsidRPr="00DC4DA2">
        <w:t>Baltimore: Hinrichs</w:t>
      </w:r>
      <w:r w:rsidR="00F97A66">
        <w:t>/</w:t>
      </w:r>
      <w:r w:rsidRPr="00DC4DA2">
        <w:t>Johns Hopkins Press, 1901</w:t>
      </w:r>
      <w:r w:rsidR="00C66390">
        <w:t>).</w:t>
      </w:r>
    </w:p>
    <w:p w14:paraId="5F6516F3" w14:textId="77777777" w:rsidR="000176F2" w:rsidRPr="00DC4DA2" w:rsidRDefault="000176F2" w:rsidP="000176F2">
      <w:pPr>
        <w:widowControl w:val="0"/>
        <w:autoSpaceDE w:val="0"/>
        <w:autoSpaceDN w:val="0"/>
        <w:adjustRightInd w:val="0"/>
        <w:ind w:left="720" w:hanging="720"/>
      </w:pPr>
    </w:p>
    <w:p w14:paraId="442E4317" w14:textId="77777777" w:rsidR="000176F2" w:rsidRDefault="000176F2" w:rsidP="00A448F2">
      <w:pPr>
        <w:widowControl w:val="0"/>
        <w:autoSpaceDE w:val="0"/>
        <w:autoSpaceDN w:val="0"/>
        <w:adjustRightInd w:val="0"/>
        <w:ind w:left="720" w:hanging="720"/>
      </w:pPr>
      <w:r w:rsidRPr="00DC4DA2">
        <w:t xml:space="preserve">Murphy, Roland Edmund. </w:t>
      </w:r>
      <w:r w:rsidRPr="00F97A66">
        <w:rPr>
          <w:i/>
        </w:rPr>
        <w:t>Proverbs</w:t>
      </w:r>
      <w:r w:rsidR="00B303ED">
        <w:t xml:space="preserve"> </w:t>
      </w:r>
      <w:r w:rsidR="007D1AD3">
        <w:t>(</w:t>
      </w:r>
      <w:r w:rsidRPr="00DC4DA2">
        <w:t>Word Biblical Commentary</w:t>
      </w:r>
      <w:r w:rsidR="00C20339">
        <w:t>, 22</w:t>
      </w:r>
      <w:r w:rsidRPr="00DC4DA2">
        <w:t>. Dallas: Word Books, 1998</w:t>
      </w:r>
      <w:r w:rsidR="00C66390">
        <w:t>).</w:t>
      </w:r>
    </w:p>
    <w:p w14:paraId="3DD0A8E4" w14:textId="77777777" w:rsidR="00A448F2" w:rsidRPr="006C1F1A" w:rsidRDefault="00A448F2" w:rsidP="00A448F2">
      <w:pPr>
        <w:widowControl w:val="0"/>
        <w:autoSpaceDE w:val="0"/>
        <w:autoSpaceDN w:val="0"/>
        <w:adjustRightInd w:val="0"/>
        <w:ind w:left="720"/>
        <w:rPr>
          <w:sz w:val="20"/>
          <w:szCs w:val="20"/>
        </w:rPr>
      </w:pPr>
      <w:r w:rsidRPr="008366DF">
        <w:rPr>
          <w:sz w:val="20"/>
          <w:szCs w:val="20"/>
        </w:rPr>
        <w:t>R2000</w:t>
      </w:r>
      <w:r w:rsidRPr="008366DF">
        <w:rPr>
          <w:sz w:val="20"/>
          <w:szCs w:val="20"/>
        </w:rPr>
        <w:tab/>
      </w:r>
      <w:proofErr w:type="spellStart"/>
      <w:r w:rsidRPr="008366DF">
        <w:rPr>
          <w:sz w:val="20"/>
          <w:szCs w:val="20"/>
        </w:rPr>
        <w:t>Ceresko</w:t>
      </w:r>
      <w:proofErr w:type="spellEnd"/>
      <w:r w:rsidRPr="008366DF">
        <w:rPr>
          <w:sz w:val="20"/>
          <w:szCs w:val="20"/>
        </w:rPr>
        <w:t>, Anthony.</w:t>
      </w:r>
      <w:r w:rsidRPr="006C1F1A">
        <w:rPr>
          <w:sz w:val="20"/>
          <w:szCs w:val="20"/>
        </w:rPr>
        <w:t xml:space="preserve"> </w:t>
      </w:r>
      <w:r w:rsidRPr="006C1F1A">
        <w:rPr>
          <w:i/>
          <w:sz w:val="20"/>
          <w:szCs w:val="20"/>
        </w:rPr>
        <w:t xml:space="preserve">Catholic Biblical </w:t>
      </w:r>
      <w:r w:rsidR="000A3270">
        <w:rPr>
          <w:i/>
          <w:sz w:val="20"/>
          <w:szCs w:val="20"/>
        </w:rPr>
        <w:t>Quarterly</w:t>
      </w:r>
      <w:r w:rsidRPr="006C1F1A">
        <w:rPr>
          <w:sz w:val="20"/>
          <w:szCs w:val="20"/>
        </w:rPr>
        <w:t xml:space="preserve"> 62.3, 528-</w:t>
      </w:r>
      <w:r w:rsidR="001E1EE1">
        <w:rPr>
          <w:sz w:val="20"/>
          <w:szCs w:val="20"/>
        </w:rPr>
        <w:t>5</w:t>
      </w:r>
      <w:r w:rsidRPr="006C1F1A">
        <w:rPr>
          <w:sz w:val="20"/>
          <w:szCs w:val="20"/>
        </w:rPr>
        <w:t>29.</w:t>
      </w:r>
    </w:p>
    <w:p w14:paraId="08EBFD03" w14:textId="77777777" w:rsidR="00A448F2" w:rsidRPr="005055A8" w:rsidRDefault="00A448F2" w:rsidP="00A448F2">
      <w:pPr>
        <w:ind w:left="1440" w:hanging="720"/>
        <w:rPr>
          <w:sz w:val="20"/>
          <w:szCs w:val="20"/>
        </w:rPr>
      </w:pPr>
      <w:r w:rsidRPr="008366DF">
        <w:rPr>
          <w:sz w:val="20"/>
          <w:szCs w:val="20"/>
        </w:rPr>
        <w:t>R2001</w:t>
      </w:r>
      <w:r w:rsidRPr="008366DF">
        <w:rPr>
          <w:sz w:val="20"/>
          <w:szCs w:val="20"/>
        </w:rPr>
        <w:tab/>
      </w:r>
      <w:r w:rsidRPr="005055A8">
        <w:rPr>
          <w:sz w:val="20"/>
          <w:szCs w:val="20"/>
        </w:rPr>
        <w:t xml:space="preserve">Dell, Katharine J. </w:t>
      </w:r>
      <w:r w:rsidRPr="00D130D5">
        <w:rPr>
          <w:i/>
          <w:sz w:val="20"/>
          <w:szCs w:val="20"/>
        </w:rPr>
        <w:t>Journal of Biblical Literature</w:t>
      </w:r>
      <w:r w:rsidRPr="005055A8">
        <w:rPr>
          <w:sz w:val="20"/>
          <w:szCs w:val="20"/>
        </w:rPr>
        <w:t xml:space="preserve"> 120.3, 545-</w:t>
      </w:r>
      <w:r w:rsidR="001E1EE1">
        <w:rPr>
          <w:sz w:val="20"/>
          <w:szCs w:val="20"/>
        </w:rPr>
        <w:t>5</w:t>
      </w:r>
      <w:r w:rsidRPr="005055A8">
        <w:rPr>
          <w:sz w:val="20"/>
          <w:szCs w:val="20"/>
        </w:rPr>
        <w:t>47.</w:t>
      </w:r>
    </w:p>
    <w:p w14:paraId="605608D2" w14:textId="77777777" w:rsidR="00A448F2" w:rsidRPr="005055A8" w:rsidRDefault="00A448F2" w:rsidP="00A448F2">
      <w:pPr>
        <w:ind w:left="1440" w:hanging="720"/>
        <w:rPr>
          <w:sz w:val="20"/>
          <w:szCs w:val="20"/>
        </w:rPr>
      </w:pPr>
      <w:r w:rsidRPr="005055A8">
        <w:rPr>
          <w:sz w:val="20"/>
          <w:szCs w:val="20"/>
        </w:rPr>
        <w:t>R2001</w:t>
      </w:r>
      <w:r w:rsidRPr="005055A8">
        <w:rPr>
          <w:sz w:val="20"/>
          <w:szCs w:val="20"/>
        </w:rPr>
        <w:tab/>
        <w:t xml:space="preserve">Gatiss, Lee. </w:t>
      </w:r>
      <w:r w:rsidRPr="00F06039">
        <w:rPr>
          <w:i/>
          <w:sz w:val="20"/>
          <w:szCs w:val="20"/>
        </w:rPr>
        <w:t>Churchman</w:t>
      </w:r>
      <w:r w:rsidRPr="005055A8">
        <w:rPr>
          <w:sz w:val="20"/>
          <w:szCs w:val="20"/>
        </w:rPr>
        <w:t xml:space="preserve"> 115.1, 89-91.</w:t>
      </w:r>
    </w:p>
    <w:p w14:paraId="5F9D4AFC" w14:textId="77777777" w:rsidR="00A448F2" w:rsidRPr="005055A8" w:rsidRDefault="00A448F2" w:rsidP="00A448F2">
      <w:pPr>
        <w:ind w:left="1440" w:hanging="720"/>
        <w:rPr>
          <w:sz w:val="20"/>
          <w:szCs w:val="20"/>
        </w:rPr>
      </w:pPr>
      <w:r w:rsidRPr="005055A8">
        <w:rPr>
          <w:sz w:val="20"/>
          <w:szCs w:val="20"/>
        </w:rPr>
        <w:t>R2000</w:t>
      </w:r>
      <w:r w:rsidRPr="005055A8">
        <w:rPr>
          <w:sz w:val="20"/>
          <w:szCs w:val="20"/>
        </w:rPr>
        <w:tab/>
      </w:r>
      <w:r w:rsidRPr="008366DF">
        <w:rPr>
          <w:sz w:val="20"/>
          <w:szCs w:val="20"/>
        </w:rPr>
        <w:t>Gi</w:t>
      </w:r>
      <w:r w:rsidRPr="005055A8">
        <w:rPr>
          <w:sz w:val="20"/>
          <w:szCs w:val="20"/>
        </w:rPr>
        <w:t xml:space="preserve">lbert, Maurice. </w:t>
      </w:r>
      <w:proofErr w:type="spellStart"/>
      <w:r w:rsidRPr="00F06039">
        <w:rPr>
          <w:i/>
          <w:sz w:val="20"/>
          <w:szCs w:val="20"/>
        </w:rPr>
        <w:t>Biblica</w:t>
      </w:r>
      <w:proofErr w:type="spellEnd"/>
      <w:r w:rsidRPr="005055A8">
        <w:rPr>
          <w:sz w:val="20"/>
          <w:szCs w:val="20"/>
        </w:rPr>
        <w:t xml:space="preserve"> 81.3, 420-</w:t>
      </w:r>
      <w:r w:rsidR="001E1EE1">
        <w:rPr>
          <w:sz w:val="20"/>
          <w:szCs w:val="20"/>
        </w:rPr>
        <w:t>4</w:t>
      </w:r>
      <w:r w:rsidRPr="005055A8">
        <w:rPr>
          <w:sz w:val="20"/>
          <w:szCs w:val="20"/>
        </w:rPr>
        <w:t>22.</w:t>
      </w:r>
    </w:p>
    <w:p w14:paraId="30529890" w14:textId="77777777" w:rsidR="00A448F2" w:rsidRPr="005055A8" w:rsidRDefault="00A448F2" w:rsidP="00A448F2">
      <w:pPr>
        <w:ind w:left="1440" w:hanging="720"/>
        <w:rPr>
          <w:sz w:val="20"/>
          <w:szCs w:val="20"/>
        </w:rPr>
      </w:pPr>
      <w:r w:rsidRPr="005055A8">
        <w:rPr>
          <w:sz w:val="20"/>
          <w:szCs w:val="20"/>
        </w:rPr>
        <w:t>R2001</w:t>
      </w:r>
      <w:r w:rsidRPr="005055A8">
        <w:rPr>
          <w:sz w:val="20"/>
          <w:szCs w:val="20"/>
        </w:rPr>
        <w:tab/>
        <w:t xml:space="preserve">Heard, R. Christopher. </w:t>
      </w:r>
      <w:r w:rsidRPr="00F06039">
        <w:rPr>
          <w:i/>
          <w:sz w:val="20"/>
          <w:szCs w:val="20"/>
        </w:rPr>
        <w:t>Stone-Campbell Journal</w:t>
      </w:r>
      <w:r w:rsidRPr="005055A8">
        <w:rPr>
          <w:sz w:val="20"/>
          <w:szCs w:val="20"/>
        </w:rPr>
        <w:t xml:space="preserve"> 4.1, 137-</w:t>
      </w:r>
      <w:r w:rsidR="001E1EE1">
        <w:rPr>
          <w:sz w:val="20"/>
          <w:szCs w:val="20"/>
        </w:rPr>
        <w:t>1</w:t>
      </w:r>
      <w:r w:rsidRPr="005055A8">
        <w:rPr>
          <w:sz w:val="20"/>
          <w:szCs w:val="20"/>
        </w:rPr>
        <w:t>38.</w:t>
      </w:r>
    </w:p>
    <w:p w14:paraId="6BB39F2E" w14:textId="77777777" w:rsidR="00A448F2" w:rsidRPr="005055A8" w:rsidRDefault="00A448F2" w:rsidP="00A448F2">
      <w:pPr>
        <w:ind w:left="1440" w:hanging="720"/>
        <w:rPr>
          <w:sz w:val="20"/>
          <w:szCs w:val="20"/>
        </w:rPr>
      </w:pPr>
      <w:r w:rsidRPr="005055A8">
        <w:rPr>
          <w:sz w:val="20"/>
          <w:szCs w:val="20"/>
        </w:rPr>
        <w:t>R2000</w:t>
      </w:r>
      <w:r w:rsidRPr="005055A8">
        <w:rPr>
          <w:sz w:val="20"/>
          <w:szCs w:val="20"/>
        </w:rPr>
        <w:tab/>
      </w:r>
      <w:proofErr w:type="spellStart"/>
      <w:r w:rsidRPr="005055A8">
        <w:rPr>
          <w:sz w:val="20"/>
          <w:szCs w:val="20"/>
        </w:rPr>
        <w:t>McCreesh</w:t>
      </w:r>
      <w:proofErr w:type="spellEnd"/>
      <w:r w:rsidRPr="005055A8">
        <w:rPr>
          <w:sz w:val="20"/>
          <w:szCs w:val="20"/>
        </w:rPr>
        <w:t xml:space="preserve">, Thomas P. </w:t>
      </w:r>
      <w:r w:rsidRPr="00F06039">
        <w:rPr>
          <w:i/>
          <w:sz w:val="20"/>
          <w:szCs w:val="20"/>
        </w:rPr>
        <w:t>Theological Studies</w:t>
      </w:r>
      <w:r w:rsidRPr="005055A8">
        <w:rPr>
          <w:sz w:val="20"/>
          <w:szCs w:val="20"/>
        </w:rPr>
        <w:t xml:space="preserve"> 61.3, 543-</w:t>
      </w:r>
      <w:r w:rsidR="001E1EE1">
        <w:rPr>
          <w:sz w:val="20"/>
          <w:szCs w:val="20"/>
        </w:rPr>
        <w:t>5</w:t>
      </w:r>
      <w:r w:rsidRPr="005055A8">
        <w:rPr>
          <w:sz w:val="20"/>
          <w:szCs w:val="20"/>
        </w:rPr>
        <w:t>44.</w:t>
      </w:r>
    </w:p>
    <w:p w14:paraId="64EEA3DD" w14:textId="77777777" w:rsidR="00A448F2" w:rsidRPr="005055A8" w:rsidRDefault="00A448F2" w:rsidP="00A448F2">
      <w:pPr>
        <w:ind w:left="1440" w:hanging="720"/>
        <w:rPr>
          <w:sz w:val="20"/>
          <w:szCs w:val="20"/>
        </w:rPr>
      </w:pPr>
      <w:r w:rsidRPr="005055A8">
        <w:rPr>
          <w:sz w:val="20"/>
          <w:szCs w:val="20"/>
        </w:rPr>
        <w:t>R2000</w:t>
      </w:r>
      <w:r w:rsidRPr="005055A8">
        <w:rPr>
          <w:sz w:val="20"/>
          <w:szCs w:val="20"/>
        </w:rPr>
        <w:tab/>
      </w:r>
      <w:proofErr w:type="spellStart"/>
      <w:r w:rsidRPr="005055A8">
        <w:rPr>
          <w:sz w:val="20"/>
          <w:szCs w:val="20"/>
        </w:rPr>
        <w:t>Rowold</w:t>
      </w:r>
      <w:proofErr w:type="spellEnd"/>
      <w:r w:rsidRPr="005055A8">
        <w:rPr>
          <w:sz w:val="20"/>
          <w:szCs w:val="20"/>
        </w:rPr>
        <w:t xml:space="preserve">, Henry. </w:t>
      </w:r>
      <w:r w:rsidRPr="00F06039">
        <w:rPr>
          <w:i/>
          <w:sz w:val="20"/>
          <w:szCs w:val="20"/>
        </w:rPr>
        <w:t>Concordia Journal</w:t>
      </w:r>
      <w:r w:rsidRPr="005055A8">
        <w:rPr>
          <w:sz w:val="20"/>
          <w:szCs w:val="20"/>
        </w:rPr>
        <w:t xml:space="preserve"> 26.4, 372-</w:t>
      </w:r>
      <w:r w:rsidR="001E1EE1">
        <w:rPr>
          <w:sz w:val="20"/>
          <w:szCs w:val="20"/>
        </w:rPr>
        <w:t>3</w:t>
      </w:r>
      <w:r w:rsidRPr="005055A8">
        <w:rPr>
          <w:sz w:val="20"/>
          <w:szCs w:val="20"/>
        </w:rPr>
        <w:t>73.</w:t>
      </w:r>
    </w:p>
    <w:p w14:paraId="321154BD" w14:textId="77777777" w:rsidR="00A448F2" w:rsidRDefault="00A448F2" w:rsidP="00A448F2">
      <w:pPr>
        <w:ind w:left="1440" w:hanging="720"/>
      </w:pPr>
      <w:r w:rsidRPr="005055A8">
        <w:rPr>
          <w:sz w:val="20"/>
          <w:szCs w:val="20"/>
        </w:rPr>
        <w:t>R2000</w:t>
      </w:r>
      <w:r w:rsidRPr="005055A8">
        <w:rPr>
          <w:sz w:val="20"/>
          <w:szCs w:val="20"/>
        </w:rPr>
        <w:tab/>
      </w:r>
      <w:proofErr w:type="spellStart"/>
      <w:r w:rsidRPr="005055A8">
        <w:rPr>
          <w:sz w:val="20"/>
          <w:szCs w:val="20"/>
        </w:rPr>
        <w:t>Zuck</w:t>
      </w:r>
      <w:proofErr w:type="spellEnd"/>
      <w:r w:rsidRPr="005055A8">
        <w:rPr>
          <w:sz w:val="20"/>
          <w:szCs w:val="20"/>
        </w:rPr>
        <w:t>, Roy B</w:t>
      </w:r>
      <w:r w:rsidRPr="00880A04">
        <w:rPr>
          <w:sz w:val="20"/>
          <w:szCs w:val="20"/>
        </w:rPr>
        <w:t xml:space="preserve">. </w:t>
      </w:r>
      <w:r w:rsidRPr="00880A04">
        <w:rPr>
          <w:i/>
          <w:sz w:val="20"/>
          <w:szCs w:val="20"/>
        </w:rPr>
        <w:t>Bibliotheca Sacra</w:t>
      </w:r>
      <w:r w:rsidRPr="005055A8">
        <w:rPr>
          <w:sz w:val="20"/>
          <w:szCs w:val="20"/>
        </w:rPr>
        <w:t xml:space="preserve"> 157, 244.</w:t>
      </w:r>
    </w:p>
    <w:p w14:paraId="5DECAF60" w14:textId="77777777" w:rsidR="00EC4FE2" w:rsidRDefault="00EC4FE2" w:rsidP="00870874">
      <w:pPr>
        <w:widowControl w:val="0"/>
        <w:autoSpaceDE w:val="0"/>
        <w:autoSpaceDN w:val="0"/>
        <w:adjustRightInd w:val="0"/>
        <w:ind w:left="720" w:hanging="720"/>
      </w:pPr>
    </w:p>
    <w:p w14:paraId="5C10D21C" w14:textId="77777777" w:rsidR="000176F2" w:rsidRDefault="000176F2" w:rsidP="00870874">
      <w:pPr>
        <w:widowControl w:val="0"/>
        <w:autoSpaceDE w:val="0"/>
        <w:autoSpaceDN w:val="0"/>
        <w:adjustRightInd w:val="0"/>
        <w:ind w:left="720" w:hanging="720"/>
      </w:pPr>
      <w:r w:rsidRPr="00DC4DA2">
        <w:t xml:space="preserve">Murphy, Roland Edmund, and Elizabeth </w:t>
      </w:r>
      <w:proofErr w:type="spellStart"/>
      <w:r w:rsidRPr="00DC4DA2">
        <w:t>Huwiler</w:t>
      </w:r>
      <w:proofErr w:type="spellEnd"/>
      <w:r w:rsidR="00870874">
        <w:t xml:space="preserve">. </w:t>
      </w:r>
      <w:r w:rsidRPr="00462697">
        <w:rPr>
          <w:i/>
        </w:rPr>
        <w:t>Proverbs, Ecclesiastes, Song of Songs</w:t>
      </w:r>
      <w:r w:rsidR="00B303ED">
        <w:t xml:space="preserve"> </w:t>
      </w:r>
      <w:r w:rsidR="007D1AD3">
        <w:t>(</w:t>
      </w:r>
      <w:r w:rsidRPr="00DC4DA2">
        <w:t>Peabody: Hendrickson</w:t>
      </w:r>
      <w:r w:rsidR="00870874">
        <w:t>, 1999</w:t>
      </w:r>
      <w:r w:rsidR="00C66390">
        <w:t>).</w:t>
      </w:r>
    </w:p>
    <w:p w14:paraId="0C596D04" w14:textId="77777777" w:rsidR="00B336D9" w:rsidRPr="00CF67F6" w:rsidRDefault="00B336D9" w:rsidP="00B336D9">
      <w:pPr>
        <w:widowControl w:val="0"/>
        <w:autoSpaceDE w:val="0"/>
        <w:autoSpaceDN w:val="0"/>
        <w:adjustRightInd w:val="0"/>
        <w:ind w:firstLine="720"/>
        <w:rPr>
          <w:sz w:val="20"/>
          <w:szCs w:val="20"/>
        </w:rPr>
      </w:pPr>
      <w:r w:rsidRPr="00CF67F6">
        <w:rPr>
          <w:sz w:val="20"/>
          <w:szCs w:val="20"/>
        </w:rPr>
        <w:t>R2000</w:t>
      </w:r>
      <w:r w:rsidRPr="00CF67F6">
        <w:rPr>
          <w:sz w:val="20"/>
          <w:szCs w:val="20"/>
        </w:rPr>
        <w:tab/>
        <w:t xml:space="preserve">Christianson, Eric. </w:t>
      </w:r>
      <w:r w:rsidR="00CF67F6" w:rsidRPr="00CF67F6">
        <w:rPr>
          <w:i/>
          <w:sz w:val="20"/>
          <w:szCs w:val="20"/>
        </w:rPr>
        <w:t>Catholic Biblical Quarterly</w:t>
      </w:r>
      <w:r w:rsidRPr="00CF67F6">
        <w:rPr>
          <w:sz w:val="20"/>
          <w:szCs w:val="20"/>
        </w:rPr>
        <w:t xml:space="preserve"> 62.4, 732-</w:t>
      </w:r>
      <w:r w:rsidR="000667FF">
        <w:rPr>
          <w:sz w:val="20"/>
          <w:szCs w:val="20"/>
        </w:rPr>
        <w:t>7</w:t>
      </w:r>
      <w:r w:rsidRPr="00CF67F6">
        <w:rPr>
          <w:sz w:val="20"/>
          <w:szCs w:val="20"/>
        </w:rPr>
        <w:t>33.</w:t>
      </w:r>
    </w:p>
    <w:p w14:paraId="5DB7FB0F"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Davison, Lisa W. </w:t>
      </w:r>
      <w:smartTag w:uri="urn:schemas-microsoft-com:office:smarttags" w:element="place">
        <w:smartTag w:uri="urn:schemas-microsoft-com:office:smarttags" w:element="City">
          <w:r w:rsidRPr="00462697">
            <w:rPr>
              <w:i/>
              <w:sz w:val="20"/>
              <w:szCs w:val="20"/>
            </w:rPr>
            <w:t>Lexington</w:t>
          </w:r>
        </w:smartTag>
      </w:smartTag>
      <w:r w:rsidRPr="00462697">
        <w:rPr>
          <w:i/>
          <w:sz w:val="20"/>
          <w:szCs w:val="20"/>
        </w:rPr>
        <w:t xml:space="preserve"> Theological Quarterly</w:t>
      </w:r>
      <w:r w:rsidRPr="005055A8">
        <w:rPr>
          <w:sz w:val="20"/>
          <w:szCs w:val="20"/>
        </w:rPr>
        <w:t xml:space="preserve"> 35.2, 119-</w:t>
      </w:r>
      <w:r w:rsidR="001E1EE1">
        <w:rPr>
          <w:sz w:val="20"/>
          <w:szCs w:val="20"/>
        </w:rPr>
        <w:t>1</w:t>
      </w:r>
      <w:r w:rsidRPr="005055A8">
        <w:rPr>
          <w:sz w:val="20"/>
          <w:szCs w:val="20"/>
        </w:rPr>
        <w:t>20.</w:t>
      </w:r>
    </w:p>
    <w:p w14:paraId="762748A9"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R2003</w:t>
      </w:r>
      <w:r w:rsidRPr="005055A8">
        <w:rPr>
          <w:sz w:val="20"/>
          <w:szCs w:val="20"/>
        </w:rPr>
        <w:tab/>
        <w:t xml:space="preserve">Dell, Katharine J.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5055A8">
        <w:rPr>
          <w:sz w:val="20"/>
          <w:szCs w:val="20"/>
        </w:rPr>
        <w:t xml:space="preserve"> 53, 273-</w:t>
      </w:r>
      <w:r w:rsidR="001E1EE1">
        <w:rPr>
          <w:sz w:val="20"/>
          <w:szCs w:val="20"/>
        </w:rPr>
        <w:t>2</w:t>
      </w:r>
      <w:r w:rsidRPr="005055A8">
        <w:rPr>
          <w:sz w:val="20"/>
          <w:szCs w:val="20"/>
        </w:rPr>
        <w:t>74.</w:t>
      </w:r>
    </w:p>
    <w:p w14:paraId="5C1B6FE8"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R2001</w:t>
      </w:r>
      <w:r w:rsidRPr="005055A8">
        <w:rPr>
          <w:sz w:val="20"/>
          <w:szCs w:val="20"/>
        </w:rPr>
        <w:tab/>
        <w:t xml:space="preserve">Heskett, Randall J. </w:t>
      </w:r>
      <w:r w:rsidRPr="00462697">
        <w:rPr>
          <w:i/>
          <w:sz w:val="20"/>
          <w:szCs w:val="20"/>
        </w:rPr>
        <w:t>Toronto Journal of Theology</w:t>
      </w:r>
      <w:r w:rsidRPr="005055A8">
        <w:rPr>
          <w:sz w:val="20"/>
          <w:szCs w:val="20"/>
        </w:rPr>
        <w:t xml:space="preserve"> 17.2, 295-</w:t>
      </w:r>
      <w:r w:rsidR="001E1EE1">
        <w:rPr>
          <w:sz w:val="20"/>
          <w:szCs w:val="20"/>
        </w:rPr>
        <w:t>2</w:t>
      </w:r>
      <w:r w:rsidRPr="005055A8">
        <w:rPr>
          <w:sz w:val="20"/>
          <w:szCs w:val="20"/>
        </w:rPr>
        <w:t>97.</w:t>
      </w:r>
    </w:p>
    <w:p w14:paraId="23A10281"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R2000</w:t>
      </w:r>
      <w:r w:rsidRPr="005055A8">
        <w:rPr>
          <w:sz w:val="20"/>
          <w:szCs w:val="20"/>
        </w:rPr>
        <w:tab/>
        <w:t xml:space="preserve">Moll, Ed. </w:t>
      </w:r>
      <w:r w:rsidRPr="00462697">
        <w:rPr>
          <w:i/>
          <w:sz w:val="20"/>
          <w:szCs w:val="20"/>
        </w:rPr>
        <w:t>Churchman</w:t>
      </w:r>
      <w:r w:rsidRPr="005055A8">
        <w:rPr>
          <w:sz w:val="20"/>
          <w:szCs w:val="20"/>
        </w:rPr>
        <w:t xml:space="preserve"> 114.4, 376-</w:t>
      </w:r>
      <w:r w:rsidR="001E1EE1">
        <w:rPr>
          <w:sz w:val="20"/>
          <w:szCs w:val="20"/>
        </w:rPr>
        <w:t>3</w:t>
      </w:r>
      <w:r w:rsidRPr="005055A8">
        <w:rPr>
          <w:sz w:val="20"/>
          <w:szCs w:val="20"/>
        </w:rPr>
        <w:t>78.</w:t>
      </w:r>
    </w:p>
    <w:p w14:paraId="72E9E5ED"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R2003</w:t>
      </w:r>
      <w:r w:rsidRPr="005055A8">
        <w:rPr>
          <w:sz w:val="20"/>
          <w:szCs w:val="20"/>
        </w:rPr>
        <w:tab/>
      </w:r>
      <w:smartTag w:uri="urn:schemas-microsoft-com:office:smarttags" w:element="place">
        <w:smartTag w:uri="urn:schemas-microsoft-com:office:smarttags" w:element="City">
          <w:r w:rsidRPr="005055A8">
            <w:rPr>
              <w:sz w:val="20"/>
              <w:szCs w:val="20"/>
            </w:rPr>
            <w:t>Overland</w:t>
          </w:r>
        </w:smartTag>
      </w:smartTag>
      <w:r w:rsidRPr="005055A8">
        <w:rPr>
          <w:sz w:val="20"/>
          <w:szCs w:val="20"/>
        </w:rPr>
        <w:t xml:space="preserve">, Paul B. </w:t>
      </w:r>
      <w:r w:rsidRPr="00462697">
        <w:rPr>
          <w:i/>
          <w:sz w:val="20"/>
          <w:szCs w:val="20"/>
        </w:rPr>
        <w:t>Ashland Theological Journal</w:t>
      </w:r>
      <w:r w:rsidRPr="005055A8">
        <w:rPr>
          <w:sz w:val="20"/>
          <w:szCs w:val="20"/>
        </w:rPr>
        <w:t xml:space="preserve"> 35, 125-</w:t>
      </w:r>
      <w:r w:rsidR="001E1EE1">
        <w:rPr>
          <w:sz w:val="20"/>
          <w:szCs w:val="20"/>
        </w:rPr>
        <w:t>1</w:t>
      </w:r>
      <w:r w:rsidRPr="005055A8">
        <w:rPr>
          <w:sz w:val="20"/>
          <w:szCs w:val="20"/>
        </w:rPr>
        <w:t>26.</w:t>
      </w:r>
    </w:p>
    <w:p w14:paraId="1226B7DA"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R2001</w:t>
      </w:r>
      <w:r w:rsidRPr="005055A8">
        <w:rPr>
          <w:sz w:val="20"/>
          <w:szCs w:val="20"/>
        </w:rPr>
        <w:tab/>
        <w:t xml:space="preserve">Rudman, Dominic. </w:t>
      </w:r>
      <w:r w:rsidRPr="00462697">
        <w:rPr>
          <w:i/>
          <w:sz w:val="20"/>
          <w:szCs w:val="20"/>
        </w:rPr>
        <w:t>Evangelical Quarterly</w:t>
      </w:r>
      <w:r w:rsidRPr="005055A8">
        <w:rPr>
          <w:sz w:val="20"/>
          <w:szCs w:val="20"/>
        </w:rPr>
        <w:t xml:space="preserve"> 73.4, 343-</w:t>
      </w:r>
      <w:r w:rsidR="001E1EE1">
        <w:rPr>
          <w:sz w:val="20"/>
          <w:szCs w:val="20"/>
        </w:rPr>
        <w:t>3</w:t>
      </w:r>
      <w:r w:rsidRPr="005055A8">
        <w:rPr>
          <w:sz w:val="20"/>
          <w:szCs w:val="20"/>
        </w:rPr>
        <w:t>44.</w:t>
      </w:r>
    </w:p>
    <w:p w14:paraId="7267D852"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R1999</w:t>
      </w:r>
      <w:r w:rsidRPr="005055A8">
        <w:rPr>
          <w:sz w:val="20"/>
          <w:szCs w:val="20"/>
        </w:rPr>
        <w:tab/>
        <w:t xml:space="preserve">Shipp, R.M. </w:t>
      </w:r>
      <w:r w:rsidRPr="00462697">
        <w:rPr>
          <w:i/>
          <w:sz w:val="20"/>
          <w:szCs w:val="20"/>
        </w:rPr>
        <w:t>Christian Studies</w:t>
      </w:r>
      <w:r w:rsidRPr="005055A8">
        <w:rPr>
          <w:sz w:val="20"/>
          <w:szCs w:val="20"/>
        </w:rPr>
        <w:t xml:space="preserve"> 17, 70-72.</w:t>
      </w:r>
    </w:p>
    <w:p w14:paraId="14E2AF7D" w14:textId="77777777" w:rsidR="00B336D9" w:rsidRPr="005055A8" w:rsidRDefault="00B336D9" w:rsidP="00B336D9">
      <w:pPr>
        <w:widowControl w:val="0"/>
        <w:autoSpaceDE w:val="0"/>
        <w:autoSpaceDN w:val="0"/>
        <w:adjustRightInd w:val="0"/>
        <w:ind w:left="720"/>
        <w:rPr>
          <w:sz w:val="20"/>
          <w:szCs w:val="20"/>
        </w:rPr>
      </w:pPr>
      <w:r w:rsidRPr="005055A8">
        <w:rPr>
          <w:sz w:val="20"/>
          <w:szCs w:val="20"/>
        </w:rPr>
        <w:t>R2000</w:t>
      </w:r>
      <w:r w:rsidRPr="005055A8">
        <w:rPr>
          <w:sz w:val="20"/>
          <w:szCs w:val="20"/>
        </w:rPr>
        <w:tab/>
      </w:r>
      <w:proofErr w:type="spellStart"/>
      <w:r w:rsidRPr="005055A8">
        <w:rPr>
          <w:sz w:val="20"/>
          <w:szCs w:val="20"/>
        </w:rPr>
        <w:t>Vogels</w:t>
      </w:r>
      <w:proofErr w:type="spellEnd"/>
      <w:r w:rsidRPr="005055A8">
        <w:rPr>
          <w:sz w:val="20"/>
          <w:szCs w:val="20"/>
        </w:rPr>
        <w:t xml:space="preserve">, Walter. </w:t>
      </w:r>
      <w:proofErr w:type="spellStart"/>
      <w:r w:rsidRPr="00462697">
        <w:rPr>
          <w:i/>
          <w:sz w:val="20"/>
          <w:szCs w:val="20"/>
        </w:rPr>
        <w:t>Theo</w:t>
      </w:r>
      <w:r w:rsidR="00417BE5">
        <w:rPr>
          <w:i/>
          <w:sz w:val="20"/>
          <w:szCs w:val="20"/>
        </w:rPr>
        <w:t>f</w:t>
      </w:r>
      <w:r w:rsidRPr="00462697">
        <w:rPr>
          <w:i/>
          <w:sz w:val="20"/>
          <w:szCs w:val="20"/>
        </w:rPr>
        <w:t>orum</w:t>
      </w:r>
      <w:proofErr w:type="spellEnd"/>
      <w:r w:rsidRPr="005055A8">
        <w:rPr>
          <w:sz w:val="20"/>
          <w:szCs w:val="20"/>
        </w:rPr>
        <w:t xml:space="preserve"> 31.2, 237-</w:t>
      </w:r>
      <w:r w:rsidR="001E1EE1">
        <w:rPr>
          <w:sz w:val="20"/>
          <w:szCs w:val="20"/>
        </w:rPr>
        <w:t>2</w:t>
      </w:r>
      <w:r w:rsidRPr="005055A8">
        <w:rPr>
          <w:sz w:val="20"/>
          <w:szCs w:val="20"/>
        </w:rPr>
        <w:t>38.</w:t>
      </w:r>
    </w:p>
    <w:p w14:paraId="5772FEE3" w14:textId="77777777" w:rsidR="00B336D9" w:rsidRPr="00880A04" w:rsidRDefault="00B336D9" w:rsidP="00B336D9">
      <w:pPr>
        <w:widowControl w:val="0"/>
        <w:autoSpaceDE w:val="0"/>
        <w:autoSpaceDN w:val="0"/>
        <w:adjustRightInd w:val="0"/>
        <w:ind w:left="720"/>
        <w:rPr>
          <w:sz w:val="20"/>
          <w:szCs w:val="20"/>
        </w:rPr>
      </w:pPr>
      <w:r w:rsidRPr="00880A04">
        <w:rPr>
          <w:sz w:val="20"/>
          <w:szCs w:val="20"/>
        </w:rPr>
        <w:t>R2001</w:t>
      </w:r>
      <w:r w:rsidRPr="00880A04">
        <w:rPr>
          <w:sz w:val="20"/>
          <w:szCs w:val="20"/>
        </w:rPr>
        <w:tab/>
      </w:r>
      <w:proofErr w:type="spellStart"/>
      <w:r w:rsidRPr="00880A04">
        <w:rPr>
          <w:sz w:val="20"/>
          <w:szCs w:val="20"/>
        </w:rPr>
        <w:t>Zuck</w:t>
      </w:r>
      <w:proofErr w:type="spellEnd"/>
      <w:r w:rsidRPr="00880A04">
        <w:rPr>
          <w:sz w:val="20"/>
          <w:szCs w:val="20"/>
        </w:rPr>
        <w:t xml:space="preserve">, Roy B. </w:t>
      </w:r>
      <w:r w:rsidR="00880A04" w:rsidRPr="00880A04">
        <w:rPr>
          <w:i/>
          <w:sz w:val="20"/>
          <w:szCs w:val="20"/>
        </w:rPr>
        <w:t>Bibliotheca Sacra</w:t>
      </w:r>
      <w:r w:rsidRPr="00880A04">
        <w:rPr>
          <w:sz w:val="20"/>
          <w:szCs w:val="20"/>
        </w:rPr>
        <w:t xml:space="preserve"> 158, 497.</w:t>
      </w:r>
    </w:p>
    <w:p w14:paraId="71A9384F" w14:textId="77777777" w:rsidR="00B336D9" w:rsidRDefault="00B336D9" w:rsidP="00B336D9">
      <w:pPr>
        <w:widowControl w:val="0"/>
        <w:autoSpaceDE w:val="0"/>
        <w:autoSpaceDN w:val="0"/>
        <w:adjustRightInd w:val="0"/>
      </w:pPr>
    </w:p>
    <w:p w14:paraId="03E2137B" w14:textId="77777777" w:rsidR="002403F8" w:rsidRPr="002403F8" w:rsidRDefault="002403F8" w:rsidP="000176F2">
      <w:pPr>
        <w:widowControl w:val="0"/>
        <w:autoSpaceDE w:val="0"/>
        <w:autoSpaceDN w:val="0"/>
        <w:adjustRightInd w:val="0"/>
        <w:spacing w:after="240"/>
        <w:ind w:left="720" w:hanging="720"/>
      </w:pPr>
      <w:r>
        <w:t xml:space="preserve">Murphy, R., and E. </w:t>
      </w:r>
      <w:proofErr w:type="spellStart"/>
      <w:r>
        <w:t>Huwiler</w:t>
      </w:r>
      <w:proofErr w:type="spellEnd"/>
      <w:r>
        <w:t xml:space="preserve">. </w:t>
      </w:r>
      <w:r>
        <w:rPr>
          <w:i/>
        </w:rPr>
        <w:t>Proverbs, Ecclesiastes, Songs of Songs</w:t>
      </w:r>
      <w:r>
        <w:t xml:space="preserve"> (New International Biblical Commentary: Old Testament Series</w:t>
      </w:r>
      <w:r w:rsidR="00CA76BE">
        <w:t>; Peabody: Hendrickson, 1999).</w:t>
      </w:r>
    </w:p>
    <w:p w14:paraId="13121500" w14:textId="77777777" w:rsidR="000176F2" w:rsidRPr="00DC4DA2" w:rsidRDefault="000176F2" w:rsidP="000176F2">
      <w:pPr>
        <w:widowControl w:val="0"/>
        <w:autoSpaceDE w:val="0"/>
        <w:autoSpaceDN w:val="0"/>
        <w:adjustRightInd w:val="0"/>
        <w:spacing w:after="240"/>
        <w:ind w:left="720" w:hanging="720"/>
      </w:pPr>
      <w:r w:rsidRPr="00DC4DA2">
        <w:t xml:space="preserve">Newsom, Carol. </w:t>
      </w:r>
      <w:r w:rsidR="0080225E">
        <w:t>“</w:t>
      </w:r>
      <w:r w:rsidRPr="00DC4DA2">
        <w:t>Proverbs</w:t>
      </w:r>
      <w:r w:rsidR="0080225E">
        <w:t>”</w:t>
      </w:r>
      <w:r w:rsidR="00E344EF">
        <w:t xml:space="preserve">, in </w:t>
      </w:r>
      <w:r w:rsidR="00371F6A">
        <w:rPr>
          <w:i/>
        </w:rPr>
        <w:t>The Women’</w:t>
      </w:r>
      <w:r w:rsidRPr="00F97A66">
        <w:rPr>
          <w:i/>
        </w:rPr>
        <w:t>s Bible Commentary</w:t>
      </w:r>
      <w:r w:rsidRPr="00DC4DA2">
        <w:t xml:space="preserve"> </w:t>
      </w:r>
      <w:r w:rsidR="007D1AD3">
        <w:t>(</w:t>
      </w:r>
      <w:r w:rsidRPr="00DC4DA2">
        <w:t xml:space="preserve">Carol Newsom and Sharon H. </w:t>
      </w:r>
      <w:proofErr w:type="spellStart"/>
      <w:r w:rsidRPr="00DC4DA2">
        <w:t>Ringe</w:t>
      </w:r>
      <w:proofErr w:type="spellEnd"/>
      <w:r w:rsidR="00FD5553">
        <w:t xml:space="preserve"> (ed</w:t>
      </w:r>
      <w:r w:rsidR="0015216E">
        <w:t>s</w:t>
      </w:r>
      <w:r w:rsidR="00FD5553">
        <w:t>.)</w:t>
      </w:r>
      <w:r w:rsidR="00371F6A">
        <w:t>;</w:t>
      </w:r>
      <w:r w:rsidRPr="00DC4DA2">
        <w:t xml:space="preserve"> Louisville: Westminster</w:t>
      </w:r>
      <w:r w:rsidR="00371F6A">
        <w:t xml:space="preserve"> </w:t>
      </w:r>
      <w:r w:rsidRPr="00DC4DA2">
        <w:t>John Knox, 1992</w:t>
      </w:r>
      <w:r w:rsidR="007D1AD3">
        <w:t>)</w:t>
      </w:r>
      <w:r w:rsidRPr="00DC4DA2">
        <w:t xml:space="preserve"> 145-</w:t>
      </w:r>
      <w:r w:rsidR="00680FD9">
        <w:t>1</w:t>
      </w:r>
      <w:r w:rsidRPr="00DC4DA2">
        <w:t>52.</w:t>
      </w:r>
    </w:p>
    <w:p w14:paraId="37BC6722" w14:textId="77777777" w:rsidR="00976AF1" w:rsidRDefault="00976AF1" w:rsidP="00976AF1">
      <w:pPr>
        <w:ind w:left="720" w:hanging="720"/>
      </w:pPr>
      <w:r>
        <w:t xml:space="preserve">Nicholls, Benjamin Elliott. </w:t>
      </w:r>
      <w:r w:rsidRPr="002C77EB">
        <w:rPr>
          <w:i/>
        </w:rPr>
        <w:t xml:space="preserve">The Book of Proverbs Explained and Illustrated </w:t>
      </w:r>
      <w:r>
        <w:t>(London: Gilbert and Rivington, 1842).</w:t>
      </w:r>
    </w:p>
    <w:p w14:paraId="51CD5DCA" w14:textId="77777777" w:rsidR="00976AF1" w:rsidRDefault="00976AF1" w:rsidP="00976AF1">
      <w:pPr>
        <w:ind w:left="720" w:hanging="720"/>
      </w:pPr>
    </w:p>
    <w:p w14:paraId="4E93F170" w14:textId="77777777" w:rsidR="00976AF1" w:rsidRPr="00976AF1" w:rsidRDefault="000176F2" w:rsidP="00976AF1">
      <w:pPr>
        <w:ind w:left="720" w:hanging="720"/>
        <w:rPr>
          <w:i/>
        </w:rPr>
      </w:pPr>
      <w:r w:rsidRPr="00DC4DA2">
        <w:t xml:space="preserve">Nicoll, W. Robertson. </w:t>
      </w:r>
      <w:r w:rsidRPr="00F97A66">
        <w:rPr>
          <w:i/>
        </w:rPr>
        <w:t>The Expositor</w:t>
      </w:r>
      <w:r w:rsidR="00976AF1">
        <w:rPr>
          <w:i/>
        </w:rPr>
        <w:t>’</w:t>
      </w:r>
      <w:r w:rsidRPr="00F97A66">
        <w:rPr>
          <w:i/>
        </w:rPr>
        <w:t>s Bible</w:t>
      </w:r>
      <w:r w:rsidR="00B303ED">
        <w:t xml:space="preserve"> </w:t>
      </w:r>
      <w:r w:rsidR="007D1AD3">
        <w:t>(</w:t>
      </w:r>
      <w:r w:rsidRPr="00DC4DA2">
        <w:t>New York: George H. Doran, 1880</w:t>
      </w:r>
      <w:r w:rsidR="00C66390">
        <w:t>).</w:t>
      </w:r>
    </w:p>
    <w:p w14:paraId="1CA23479" w14:textId="77777777" w:rsidR="00976AF1" w:rsidRDefault="00976AF1" w:rsidP="00976AF1">
      <w:pPr>
        <w:ind w:left="720" w:hanging="720"/>
      </w:pPr>
    </w:p>
    <w:p w14:paraId="15C3D72F" w14:textId="77777777" w:rsidR="00E518CC" w:rsidRDefault="00E518CC" w:rsidP="00976AF1">
      <w:pPr>
        <w:ind w:left="720" w:hanging="720"/>
      </w:pPr>
      <w:r>
        <w:t xml:space="preserve">Noyes, George. </w:t>
      </w:r>
      <w:r w:rsidRPr="00FE708D">
        <w:rPr>
          <w:i/>
        </w:rPr>
        <w:t>A New Translation of the Book of Psalms and of Proverbs with Introductions, and Notes, Chiefly Explanatory</w:t>
      </w:r>
      <w:r>
        <w:t xml:space="preserve"> (Boston: American Unitarian Association, 1868).</w:t>
      </w:r>
    </w:p>
    <w:p w14:paraId="1522D5A8" w14:textId="77777777" w:rsidR="00E518CC" w:rsidRDefault="00E518CC" w:rsidP="00976AF1">
      <w:pPr>
        <w:ind w:left="720" w:hanging="720"/>
      </w:pPr>
    </w:p>
    <w:p w14:paraId="746B4E9E" w14:textId="77777777" w:rsidR="00976AF1" w:rsidRDefault="000176F2" w:rsidP="00976AF1">
      <w:pPr>
        <w:ind w:left="720" w:hanging="720"/>
      </w:pPr>
      <w:r w:rsidRPr="00DC4DA2">
        <w:t xml:space="preserve">Nutt, John W. </w:t>
      </w:r>
      <w:r w:rsidRPr="00F97A66">
        <w:rPr>
          <w:i/>
        </w:rPr>
        <w:t>The Proverbs</w:t>
      </w:r>
      <w:r w:rsidR="00B303ED">
        <w:t xml:space="preserve"> </w:t>
      </w:r>
      <w:r w:rsidR="007D1AD3">
        <w:t>(</w:t>
      </w:r>
      <w:r w:rsidRPr="00DC4DA2">
        <w:t>Grand Rapids: Zondervan, 1961</w:t>
      </w:r>
      <w:r w:rsidR="00C66390">
        <w:t>).</w:t>
      </w:r>
    </w:p>
    <w:p w14:paraId="53B3F344" w14:textId="77777777" w:rsidR="00976AF1" w:rsidRDefault="00976AF1" w:rsidP="00976AF1">
      <w:pPr>
        <w:ind w:left="720" w:hanging="720"/>
      </w:pPr>
    </w:p>
    <w:p w14:paraId="398858E3" w14:textId="77777777" w:rsidR="007D1AD3" w:rsidRDefault="000176F2" w:rsidP="0044027B">
      <w:pPr>
        <w:ind w:left="720" w:hanging="720"/>
      </w:pPr>
      <w:proofErr w:type="spellStart"/>
      <w:r w:rsidRPr="00DC4DA2">
        <w:t>Oesterley</w:t>
      </w:r>
      <w:proofErr w:type="spellEnd"/>
      <w:r w:rsidRPr="00DC4DA2">
        <w:t xml:space="preserve">, W.O.E. </w:t>
      </w:r>
      <w:r w:rsidRPr="00F97A66">
        <w:rPr>
          <w:i/>
        </w:rPr>
        <w:t>The Book of Proverbs</w:t>
      </w:r>
      <w:r w:rsidR="00B303ED">
        <w:t xml:space="preserve"> </w:t>
      </w:r>
      <w:r w:rsidR="007D1AD3">
        <w:t>(</w:t>
      </w:r>
      <w:r w:rsidR="0044027B">
        <w:t xml:space="preserve">Westminster Commentaries; </w:t>
      </w:r>
      <w:r w:rsidR="00A11E4E">
        <w:t>Walter Lock and D.C. Simpson</w:t>
      </w:r>
      <w:r w:rsidR="00FD5553">
        <w:t xml:space="preserve"> (ed</w:t>
      </w:r>
      <w:r w:rsidR="0015216E">
        <w:t>s</w:t>
      </w:r>
      <w:r w:rsidR="00FD5553">
        <w:t>.)</w:t>
      </w:r>
      <w:r w:rsidR="00A11E4E">
        <w:t xml:space="preserve">; </w:t>
      </w:r>
      <w:r w:rsidRPr="00DC4DA2">
        <w:t>London: Methuen, 1929</w:t>
      </w:r>
      <w:r w:rsidR="00C66390">
        <w:t>).</w:t>
      </w:r>
    </w:p>
    <w:p w14:paraId="3EC6C67F" w14:textId="77777777" w:rsidR="00976AF1" w:rsidRDefault="00976AF1" w:rsidP="00976AF1">
      <w:pPr>
        <w:ind w:left="720" w:hanging="720"/>
      </w:pPr>
    </w:p>
    <w:p w14:paraId="6AB9BB4B" w14:textId="77777777" w:rsidR="00AD7F42" w:rsidRPr="00DC4DA2" w:rsidRDefault="00AD7F42" w:rsidP="00AD7F42">
      <w:pPr>
        <w:widowControl w:val="0"/>
        <w:autoSpaceDE w:val="0"/>
        <w:autoSpaceDN w:val="0"/>
        <w:adjustRightInd w:val="0"/>
        <w:spacing w:after="240"/>
        <w:ind w:left="720" w:hanging="720"/>
      </w:pPr>
      <w:r w:rsidRPr="003575B9">
        <w:rPr>
          <w:lang w:val="es-ES"/>
        </w:rPr>
        <w:t xml:space="preserve">Palm, J.H. van </w:t>
      </w:r>
      <w:proofErr w:type="spellStart"/>
      <w:r w:rsidRPr="003575B9">
        <w:rPr>
          <w:lang w:val="es-ES"/>
        </w:rPr>
        <w:t>der</w:t>
      </w:r>
      <w:proofErr w:type="spellEnd"/>
      <w:r w:rsidRPr="003575B9">
        <w:rPr>
          <w:lang w:val="es-ES"/>
        </w:rPr>
        <w:t xml:space="preserve">. </w:t>
      </w:r>
      <w:proofErr w:type="spellStart"/>
      <w:r w:rsidRPr="00AD7F42">
        <w:rPr>
          <w:i/>
        </w:rPr>
        <w:t>Salomo</w:t>
      </w:r>
      <w:proofErr w:type="spellEnd"/>
      <w:r>
        <w:t xml:space="preserve"> (Amsterdam</w:t>
      </w:r>
      <w:r w:rsidR="00371F6A">
        <w:t>:</w:t>
      </w:r>
      <w:r>
        <w:t xml:space="preserve"> </w:t>
      </w:r>
      <w:proofErr w:type="spellStart"/>
      <w:r>
        <w:t>Allart</w:t>
      </w:r>
      <w:proofErr w:type="spellEnd"/>
      <w:r>
        <w:t>, 1808-</w:t>
      </w:r>
      <w:r w:rsidR="00C736EF">
        <w:t>18</w:t>
      </w:r>
      <w:r>
        <w:t>16</w:t>
      </w:r>
      <w:r w:rsidR="00C66390">
        <w:t>).</w:t>
      </w:r>
    </w:p>
    <w:p w14:paraId="72531F2F" w14:textId="77777777" w:rsidR="000176F2" w:rsidRPr="00DC4DA2" w:rsidRDefault="000176F2" w:rsidP="000176F2">
      <w:pPr>
        <w:widowControl w:val="0"/>
        <w:autoSpaceDE w:val="0"/>
        <w:autoSpaceDN w:val="0"/>
        <w:adjustRightInd w:val="0"/>
        <w:spacing w:after="240"/>
        <w:ind w:left="720" w:hanging="720"/>
      </w:pPr>
      <w:r w:rsidRPr="00DC4DA2">
        <w:t>Paterson, John.</w:t>
      </w:r>
      <w:r w:rsidR="00E4536F">
        <w:t xml:space="preserve"> </w:t>
      </w:r>
      <w:r w:rsidRPr="00F97A66">
        <w:rPr>
          <w:i/>
        </w:rPr>
        <w:t xml:space="preserve">The </w:t>
      </w:r>
      <w:r w:rsidR="00F97A66">
        <w:rPr>
          <w:i/>
        </w:rPr>
        <w:t>W</w:t>
      </w:r>
      <w:r w:rsidRPr="00F97A66">
        <w:rPr>
          <w:i/>
        </w:rPr>
        <w:t xml:space="preserve">isdom of </w:t>
      </w:r>
      <w:smartTag w:uri="urn:schemas-microsoft-com:office:smarttags" w:element="place">
        <w:smartTag w:uri="urn:schemas-microsoft-com:office:smarttags" w:element="country-region">
          <w:r w:rsidRPr="00F97A66">
            <w:rPr>
              <w:i/>
            </w:rPr>
            <w:t>Israel</w:t>
          </w:r>
        </w:smartTag>
      </w:smartTag>
      <w:r w:rsidRPr="00F97A66">
        <w:rPr>
          <w:i/>
        </w:rPr>
        <w:t>: Job and Proverbs</w:t>
      </w:r>
      <w:r w:rsidR="00B303ED">
        <w:t xml:space="preserve"> </w:t>
      </w:r>
      <w:r w:rsidR="007D1AD3">
        <w:t>(</w:t>
      </w:r>
      <w:r w:rsidRPr="00DC4DA2">
        <w:t>London:</w:t>
      </w:r>
      <w:r w:rsidR="00E4536F">
        <w:t xml:space="preserve"> </w:t>
      </w:r>
      <w:proofErr w:type="spellStart"/>
      <w:r w:rsidRPr="00DC4DA2">
        <w:t>Lutterworth</w:t>
      </w:r>
      <w:proofErr w:type="spellEnd"/>
      <w:r w:rsidR="007D1AD3">
        <w:t xml:space="preserve"> </w:t>
      </w:r>
      <w:r w:rsidRPr="00DC4DA2">
        <w:t>Press/Abingdon Press, 1961</w:t>
      </w:r>
      <w:r w:rsidR="00C66390">
        <w:t>).</w:t>
      </w:r>
    </w:p>
    <w:p w14:paraId="79E04056" w14:textId="77777777" w:rsidR="000176F2" w:rsidRDefault="000176F2" w:rsidP="00A762F5">
      <w:pPr>
        <w:widowControl w:val="0"/>
        <w:autoSpaceDE w:val="0"/>
        <w:autoSpaceDN w:val="0"/>
        <w:adjustRightInd w:val="0"/>
        <w:ind w:left="720" w:hanging="720"/>
      </w:pPr>
      <w:r w:rsidRPr="003575B9">
        <w:rPr>
          <w:lang w:val="fr-FR"/>
        </w:rPr>
        <w:t xml:space="preserve">Perdue, Leo G. </w:t>
      </w:r>
      <w:proofErr w:type="spellStart"/>
      <w:r w:rsidRPr="003575B9">
        <w:rPr>
          <w:i/>
          <w:lang w:val="fr-FR"/>
        </w:rPr>
        <w:t>Proverbs</w:t>
      </w:r>
      <w:proofErr w:type="spellEnd"/>
      <w:r w:rsidR="00B303ED" w:rsidRPr="003575B9">
        <w:rPr>
          <w:lang w:val="fr-FR"/>
        </w:rPr>
        <w:t xml:space="preserve"> </w:t>
      </w:r>
      <w:r w:rsidR="007D1AD3" w:rsidRPr="003575B9">
        <w:rPr>
          <w:lang w:val="fr-FR"/>
        </w:rPr>
        <w:t>(</w:t>
      </w:r>
      <w:r w:rsidR="005D1184" w:rsidRPr="003575B9">
        <w:rPr>
          <w:lang w:val="fr-FR"/>
        </w:rPr>
        <w:t>James Luther Mays et al.</w:t>
      </w:r>
      <w:r w:rsidR="00FD5553" w:rsidRPr="003575B9">
        <w:rPr>
          <w:lang w:val="fr-FR"/>
        </w:rPr>
        <w:t xml:space="preserve"> </w:t>
      </w:r>
      <w:r w:rsidR="00FD5553">
        <w:t>(ed</w:t>
      </w:r>
      <w:r w:rsidR="0015216E">
        <w:t>s</w:t>
      </w:r>
      <w:r w:rsidR="00FD5553">
        <w:t>.)</w:t>
      </w:r>
      <w:r w:rsidR="005D1184">
        <w:t xml:space="preserve">; Interpretation; </w:t>
      </w:r>
      <w:smartTag w:uri="urn:schemas-microsoft-com:office:smarttags" w:element="place">
        <w:smartTag w:uri="urn:schemas-microsoft-com:office:smarttags" w:element="City">
          <w:r w:rsidRPr="00DC4DA2">
            <w:t>Louisville</w:t>
          </w:r>
        </w:smartTag>
      </w:smartTag>
      <w:r w:rsidRPr="00DC4DA2">
        <w:t>: John Knox Press, 2000</w:t>
      </w:r>
      <w:r w:rsidR="00C66390">
        <w:t>).</w:t>
      </w:r>
    </w:p>
    <w:p w14:paraId="2B112399"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R2002</w:t>
      </w:r>
      <w:r w:rsidRPr="00D75B8A">
        <w:rPr>
          <w:sz w:val="20"/>
          <w:szCs w:val="20"/>
        </w:rPr>
        <w:tab/>
        <w:t xml:space="preserve">Bland, Dave. </w:t>
      </w:r>
      <w:r w:rsidRPr="00F16380">
        <w:rPr>
          <w:i/>
          <w:sz w:val="20"/>
          <w:szCs w:val="20"/>
        </w:rPr>
        <w:t>Interpretation</w:t>
      </w:r>
      <w:r w:rsidRPr="00D75B8A">
        <w:rPr>
          <w:sz w:val="20"/>
          <w:szCs w:val="20"/>
        </w:rPr>
        <w:t xml:space="preserve"> 56.1, 88-89. </w:t>
      </w:r>
    </w:p>
    <w:p w14:paraId="4B8F5DE7"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R2002</w:t>
      </w:r>
      <w:r w:rsidRPr="00D75B8A">
        <w:rPr>
          <w:sz w:val="20"/>
          <w:szCs w:val="20"/>
        </w:rPr>
        <w:tab/>
        <w:t xml:space="preserve">Brown, William P. </w:t>
      </w:r>
      <w:r w:rsidRPr="00FF7235">
        <w:rPr>
          <w:i/>
          <w:sz w:val="20"/>
          <w:szCs w:val="20"/>
        </w:rPr>
        <w:t>Horizons in Biblical Theology</w:t>
      </w:r>
      <w:r w:rsidRPr="00D75B8A">
        <w:rPr>
          <w:sz w:val="20"/>
          <w:szCs w:val="20"/>
        </w:rPr>
        <w:t xml:space="preserve"> 24.1, 126-</w:t>
      </w:r>
      <w:r w:rsidR="001E1EE1">
        <w:rPr>
          <w:sz w:val="20"/>
          <w:szCs w:val="20"/>
        </w:rPr>
        <w:t>1</w:t>
      </w:r>
      <w:r w:rsidRPr="00D75B8A">
        <w:rPr>
          <w:sz w:val="20"/>
          <w:szCs w:val="20"/>
        </w:rPr>
        <w:t xml:space="preserve">28. </w:t>
      </w:r>
    </w:p>
    <w:p w14:paraId="56123F08"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R2001</w:t>
      </w:r>
      <w:r w:rsidRPr="00D75B8A">
        <w:rPr>
          <w:sz w:val="20"/>
          <w:szCs w:val="20"/>
        </w:rPr>
        <w:tab/>
        <w:t xml:space="preserve">Butterworth, Mike. </w:t>
      </w:r>
      <w:r w:rsidRPr="00FF7235">
        <w:rPr>
          <w:i/>
          <w:sz w:val="20"/>
          <w:szCs w:val="20"/>
        </w:rPr>
        <w:t>Anvil</w:t>
      </w:r>
      <w:r w:rsidRPr="00D75B8A">
        <w:rPr>
          <w:sz w:val="20"/>
          <w:szCs w:val="20"/>
        </w:rPr>
        <w:t xml:space="preserve"> 18.4, 305-</w:t>
      </w:r>
      <w:r w:rsidR="003B726E">
        <w:rPr>
          <w:sz w:val="20"/>
          <w:szCs w:val="20"/>
        </w:rPr>
        <w:t>30</w:t>
      </w:r>
      <w:r w:rsidRPr="00D75B8A">
        <w:rPr>
          <w:sz w:val="20"/>
          <w:szCs w:val="20"/>
        </w:rPr>
        <w:t>6.</w:t>
      </w:r>
    </w:p>
    <w:p w14:paraId="15090720"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R2001</w:t>
      </w:r>
      <w:r w:rsidRPr="00D75B8A">
        <w:rPr>
          <w:sz w:val="20"/>
          <w:szCs w:val="20"/>
        </w:rPr>
        <w:tab/>
        <w:t xml:space="preserve">Coggins, Richard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D75B8A">
        <w:rPr>
          <w:sz w:val="20"/>
          <w:szCs w:val="20"/>
        </w:rPr>
        <w:t xml:space="preserve"> 51.4, 567-</w:t>
      </w:r>
      <w:r w:rsidR="003B726E">
        <w:rPr>
          <w:sz w:val="20"/>
          <w:szCs w:val="20"/>
        </w:rPr>
        <w:t>5</w:t>
      </w:r>
      <w:r w:rsidRPr="00D75B8A">
        <w:rPr>
          <w:sz w:val="20"/>
          <w:szCs w:val="20"/>
        </w:rPr>
        <w:t xml:space="preserve">68. </w:t>
      </w:r>
    </w:p>
    <w:p w14:paraId="16631BB6" w14:textId="77777777" w:rsidR="00A762F5" w:rsidRDefault="00A762F5" w:rsidP="00A762F5">
      <w:pPr>
        <w:ind w:left="720"/>
        <w:rPr>
          <w:sz w:val="20"/>
          <w:szCs w:val="20"/>
        </w:rPr>
      </w:pPr>
      <w:r w:rsidRPr="00D75B8A">
        <w:rPr>
          <w:sz w:val="20"/>
          <w:szCs w:val="20"/>
        </w:rPr>
        <w:t>R2001</w:t>
      </w:r>
      <w:r w:rsidRPr="00D75B8A">
        <w:rPr>
          <w:sz w:val="20"/>
          <w:szCs w:val="20"/>
        </w:rPr>
        <w:tab/>
      </w:r>
      <w:proofErr w:type="spellStart"/>
      <w:r w:rsidRPr="00D75B8A">
        <w:rPr>
          <w:sz w:val="20"/>
          <w:szCs w:val="20"/>
        </w:rPr>
        <w:t>Fulco</w:t>
      </w:r>
      <w:proofErr w:type="spellEnd"/>
      <w:r w:rsidRPr="00D75B8A">
        <w:rPr>
          <w:sz w:val="20"/>
          <w:szCs w:val="20"/>
        </w:rPr>
        <w:t xml:space="preserve">, William J. </w:t>
      </w:r>
      <w:r w:rsidRPr="00FF7235">
        <w:rPr>
          <w:i/>
          <w:sz w:val="20"/>
          <w:szCs w:val="20"/>
        </w:rPr>
        <w:t>Theological Studies</w:t>
      </w:r>
      <w:r w:rsidRPr="00D75B8A">
        <w:rPr>
          <w:sz w:val="20"/>
          <w:szCs w:val="20"/>
        </w:rPr>
        <w:t xml:space="preserve"> 62.4, 867-</w:t>
      </w:r>
      <w:r w:rsidR="003B726E">
        <w:rPr>
          <w:sz w:val="20"/>
          <w:szCs w:val="20"/>
        </w:rPr>
        <w:t>8</w:t>
      </w:r>
      <w:r w:rsidRPr="00D75B8A">
        <w:rPr>
          <w:sz w:val="20"/>
          <w:szCs w:val="20"/>
        </w:rPr>
        <w:t xml:space="preserve">68. </w:t>
      </w:r>
      <w:r w:rsidRPr="00D75B8A">
        <w:rPr>
          <w:sz w:val="20"/>
          <w:szCs w:val="20"/>
        </w:rPr>
        <w:br/>
        <w:t>R2002</w:t>
      </w:r>
      <w:r w:rsidRPr="00D75B8A">
        <w:rPr>
          <w:sz w:val="20"/>
          <w:szCs w:val="20"/>
        </w:rPr>
        <w:tab/>
      </w:r>
      <w:proofErr w:type="spellStart"/>
      <w:r w:rsidRPr="00D75B8A">
        <w:rPr>
          <w:sz w:val="20"/>
          <w:szCs w:val="20"/>
        </w:rPr>
        <w:t>Mowvley</w:t>
      </w:r>
      <w:proofErr w:type="spellEnd"/>
      <w:r w:rsidRPr="00D75B8A">
        <w:rPr>
          <w:sz w:val="20"/>
          <w:szCs w:val="20"/>
        </w:rPr>
        <w:t xml:space="preserve">, Harry. </w:t>
      </w:r>
      <w:r w:rsidRPr="00FF7235">
        <w:rPr>
          <w:i/>
          <w:sz w:val="20"/>
          <w:szCs w:val="20"/>
        </w:rPr>
        <w:t>Epworth Review</w:t>
      </w:r>
      <w:r w:rsidRPr="00D75B8A">
        <w:rPr>
          <w:sz w:val="20"/>
          <w:szCs w:val="20"/>
        </w:rPr>
        <w:t xml:space="preserve"> 29.1, 77-78.</w:t>
      </w:r>
      <w:r w:rsidRPr="00D75B8A">
        <w:rPr>
          <w:sz w:val="20"/>
          <w:szCs w:val="20"/>
        </w:rPr>
        <w:br/>
        <w:t>R2002</w:t>
      </w:r>
      <w:r w:rsidRPr="00D75B8A">
        <w:rPr>
          <w:sz w:val="20"/>
          <w:szCs w:val="20"/>
        </w:rPr>
        <w:tab/>
      </w:r>
      <w:proofErr w:type="spellStart"/>
      <w:r w:rsidRPr="00D75B8A">
        <w:rPr>
          <w:sz w:val="20"/>
          <w:szCs w:val="20"/>
        </w:rPr>
        <w:t>Rowold</w:t>
      </w:r>
      <w:proofErr w:type="spellEnd"/>
      <w:r w:rsidRPr="00D75B8A">
        <w:rPr>
          <w:sz w:val="20"/>
          <w:szCs w:val="20"/>
        </w:rPr>
        <w:t xml:space="preserve">, Henry. </w:t>
      </w:r>
      <w:r w:rsidRPr="00FF7235">
        <w:rPr>
          <w:i/>
          <w:sz w:val="20"/>
          <w:szCs w:val="20"/>
        </w:rPr>
        <w:t>Concordia Journal</w:t>
      </w:r>
      <w:r w:rsidRPr="00D75B8A">
        <w:rPr>
          <w:sz w:val="20"/>
          <w:szCs w:val="20"/>
        </w:rPr>
        <w:t xml:space="preserve"> 28.1, 119-</w:t>
      </w:r>
      <w:r w:rsidR="001E1EE1">
        <w:rPr>
          <w:sz w:val="20"/>
          <w:szCs w:val="20"/>
        </w:rPr>
        <w:t>1</w:t>
      </w:r>
      <w:r w:rsidRPr="00D75B8A">
        <w:rPr>
          <w:sz w:val="20"/>
          <w:szCs w:val="20"/>
        </w:rPr>
        <w:t xml:space="preserve">20. </w:t>
      </w:r>
      <w:r w:rsidRPr="00D75B8A">
        <w:rPr>
          <w:sz w:val="20"/>
          <w:szCs w:val="20"/>
        </w:rPr>
        <w:br/>
        <w:t>R2002</w:t>
      </w:r>
      <w:r w:rsidRPr="00D75B8A">
        <w:rPr>
          <w:sz w:val="20"/>
          <w:szCs w:val="20"/>
        </w:rPr>
        <w:tab/>
        <w:t xml:space="preserve">Sandoval, Timothy J. </w:t>
      </w:r>
      <w:r w:rsidRPr="00FF7235">
        <w:rPr>
          <w:i/>
          <w:sz w:val="20"/>
          <w:szCs w:val="20"/>
        </w:rPr>
        <w:t>Princeton Seminary Bulletin</w:t>
      </w:r>
      <w:r w:rsidRPr="00D75B8A">
        <w:rPr>
          <w:sz w:val="20"/>
          <w:szCs w:val="20"/>
        </w:rPr>
        <w:t xml:space="preserve"> 23.1, 118-</w:t>
      </w:r>
      <w:r w:rsidR="001E1EE1">
        <w:rPr>
          <w:sz w:val="20"/>
          <w:szCs w:val="20"/>
        </w:rPr>
        <w:t>1</w:t>
      </w:r>
      <w:r w:rsidRPr="00D75B8A">
        <w:rPr>
          <w:sz w:val="20"/>
          <w:szCs w:val="20"/>
        </w:rPr>
        <w:t>20.</w:t>
      </w:r>
    </w:p>
    <w:p w14:paraId="732ADAB9" w14:textId="77777777" w:rsidR="0055102E" w:rsidRDefault="0055102E" w:rsidP="00013EAC"/>
    <w:p w14:paraId="4E15E198" w14:textId="77777777" w:rsidR="000176F2" w:rsidRPr="00DC4DA2" w:rsidRDefault="0055102E" w:rsidP="000176F2">
      <w:pPr>
        <w:widowControl w:val="0"/>
        <w:autoSpaceDE w:val="0"/>
        <w:autoSpaceDN w:val="0"/>
        <w:adjustRightInd w:val="0"/>
        <w:spacing w:after="240"/>
        <w:ind w:left="720" w:hanging="720"/>
      </w:pPr>
      <w:proofErr w:type="spellStart"/>
      <w:r>
        <w:t>P</w:t>
      </w:r>
      <w:r w:rsidR="000176F2" w:rsidRPr="00DC4DA2">
        <w:t>erowne</w:t>
      </w:r>
      <w:proofErr w:type="spellEnd"/>
      <w:r w:rsidR="000176F2" w:rsidRPr="00DC4DA2">
        <w:t xml:space="preserve">, Thomas Thomason. </w:t>
      </w:r>
      <w:r w:rsidR="000176F2" w:rsidRPr="00F97A66">
        <w:rPr>
          <w:i/>
        </w:rPr>
        <w:t>The Proverbs</w:t>
      </w:r>
      <w:r w:rsidR="00B303ED">
        <w:t xml:space="preserve"> </w:t>
      </w:r>
      <w:r w:rsidR="007D1AD3">
        <w:t>(</w:t>
      </w:r>
      <w:r w:rsidR="005D1184">
        <w:t xml:space="preserve">T.T. </w:t>
      </w:r>
      <w:proofErr w:type="spellStart"/>
      <w:r w:rsidR="005D1184">
        <w:t>Perowne</w:t>
      </w:r>
      <w:proofErr w:type="spellEnd"/>
      <w:r w:rsidR="00FD5553">
        <w:t xml:space="preserve"> (ed.)</w:t>
      </w:r>
      <w:r w:rsidR="005D1184">
        <w:t xml:space="preserve">; Cambridge Bible for Schools and Colleges; </w:t>
      </w:r>
      <w:r w:rsidR="000176F2" w:rsidRPr="00DC4DA2">
        <w:t>Cambridge: University Press, 1899</w:t>
      </w:r>
      <w:r w:rsidR="00A670B1">
        <w:t xml:space="preserve"> [reprinted 1916]</w:t>
      </w:r>
      <w:r w:rsidR="00C66390">
        <w:t>).</w:t>
      </w:r>
    </w:p>
    <w:p w14:paraId="387C5DC2" w14:textId="77777777" w:rsidR="000176F2" w:rsidRPr="00DC4DA2" w:rsidRDefault="000176F2" w:rsidP="000176F2">
      <w:pPr>
        <w:widowControl w:val="0"/>
        <w:autoSpaceDE w:val="0"/>
        <w:autoSpaceDN w:val="0"/>
        <w:adjustRightInd w:val="0"/>
        <w:spacing w:after="240"/>
        <w:ind w:left="720" w:hanging="720"/>
      </w:pPr>
      <w:r w:rsidRPr="00DC4DA2">
        <w:t xml:space="preserve">Pfeiffer, Charles F. </w:t>
      </w:r>
      <w:r w:rsidRPr="00F97A66">
        <w:rPr>
          <w:i/>
        </w:rPr>
        <w:t>Psalms and Proverbs in Two Versions with Commentary</w:t>
      </w:r>
      <w:r w:rsidR="00B303ED">
        <w:t xml:space="preserve"> </w:t>
      </w:r>
      <w:r w:rsidR="007D1AD3">
        <w:t>(</w:t>
      </w:r>
      <w:r w:rsidRPr="00DC4DA2">
        <w:t>New York: Iversen-Norman Associates, 1973</w:t>
      </w:r>
      <w:r w:rsidR="00C66390">
        <w:t>).</w:t>
      </w:r>
    </w:p>
    <w:p w14:paraId="1625B7A4" w14:textId="77777777" w:rsidR="000176F2" w:rsidRPr="00DC4DA2" w:rsidRDefault="000176F2" w:rsidP="000176F2">
      <w:pPr>
        <w:widowControl w:val="0"/>
        <w:autoSpaceDE w:val="0"/>
        <w:autoSpaceDN w:val="0"/>
        <w:adjustRightInd w:val="0"/>
        <w:spacing w:after="240"/>
        <w:ind w:left="720" w:hanging="720"/>
      </w:pPr>
      <w:r w:rsidRPr="00DC4DA2">
        <w:t xml:space="preserve">Pfeiffer, Richard. </w:t>
      </w:r>
      <w:r w:rsidRPr="00F97A66">
        <w:rPr>
          <w:i/>
        </w:rPr>
        <w:t xml:space="preserve">Die </w:t>
      </w:r>
      <w:proofErr w:type="spellStart"/>
      <w:r w:rsidR="00F97A66">
        <w:rPr>
          <w:i/>
        </w:rPr>
        <w:t>r</w:t>
      </w:r>
      <w:r w:rsidRPr="00F97A66">
        <w:rPr>
          <w:i/>
        </w:rPr>
        <w:t>eligiös-</w:t>
      </w:r>
      <w:r w:rsidR="00F97A66">
        <w:rPr>
          <w:i/>
        </w:rPr>
        <w:t>s</w:t>
      </w:r>
      <w:r w:rsidRPr="00F97A66">
        <w:rPr>
          <w:i/>
        </w:rPr>
        <w:t>ittliche</w:t>
      </w:r>
      <w:proofErr w:type="spellEnd"/>
      <w:r w:rsidRPr="00F97A66">
        <w:rPr>
          <w:i/>
        </w:rPr>
        <w:t xml:space="preserve"> Weltanschauung </w:t>
      </w:r>
      <w:r w:rsidR="00F97A66">
        <w:rPr>
          <w:i/>
        </w:rPr>
        <w:t>d</w:t>
      </w:r>
      <w:r w:rsidRPr="00F97A66">
        <w:rPr>
          <w:i/>
        </w:rPr>
        <w:t xml:space="preserve">es </w:t>
      </w:r>
      <w:proofErr w:type="spellStart"/>
      <w:r w:rsidRPr="00F97A66">
        <w:rPr>
          <w:i/>
        </w:rPr>
        <w:t>Buches</w:t>
      </w:r>
      <w:proofErr w:type="spellEnd"/>
      <w:r w:rsidRPr="00F97A66">
        <w:rPr>
          <w:i/>
        </w:rPr>
        <w:t xml:space="preserve"> </w:t>
      </w:r>
      <w:r w:rsidR="00F97A66">
        <w:rPr>
          <w:i/>
        </w:rPr>
        <w:t>d</w:t>
      </w:r>
      <w:r w:rsidRPr="00F97A66">
        <w:rPr>
          <w:i/>
        </w:rPr>
        <w:t xml:space="preserve">er </w:t>
      </w:r>
      <w:proofErr w:type="spellStart"/>
      <w:r w:rsidRPr="00F97A66">
        <w:rPr>
          <w:i/>
        </w:rPr>
        <w:t>Sprüche</w:t>
      </w:r>
      <w:proofErr w:type="spellEnd"/>
      <w:r w:rsidRPr="00F97A66">
        <w:rPr>
          <w:i/>
        </w:rPr>
        <w:t xml:space="preserve"> in </w:t>
      </w:r>
      <w:proofErr w:type="spellStart"/>
      <w:r w:rsidR="00F97A66">
        <w:rPr>
          <w:i/>
        </w:rPr>
        <w:t>i</w:t>
      </w:r>
      <w:r w:rsidRPr="00F97A66">
        <w:rPr>
          <w:i/>
        </w:rPr>
        <w:t>hrem</w:t>
      </w:r>
      <w:proofErr w:type="spellEnd"/>
      <w:r w:rsidRPr="00F97A66">
        <w:rPr>
          <w:i/>
        </w:rPr>
        <w:t xml:space="preserve"> </w:t>
      </w:r>
      <w:proofErr w:type="spellStart"/>
      <w:r w:rsidR="00F97A66">
        <w:rPr>
          <w:i/>
        </w:rPr>
        <w:t>i</w:t>
      </w:r>
      <w:r w:rsidRPr="00F97A66">
        <w:rPr>
          <w:i/>
        </w:rPr>
        <w:t>nneren</w:t>
      </w:r>
      <w:proofErr w:type="spellEnd"/>
      <w:r w:rsidRPr="00F97A66">
        <w:rPr>
          <w:i/>
        </w:rPr>
        <w:t xml:space="preserve"> </w:t>
      </w:r>
      <w:proofErr w:type="spellStart"/>
      <w:r w:rsidRPr="00F97A66">
        <w:rPr>
          <w:i/>
        </w:rPr>
        <w:t>Zusammenhange</w:t>
      </w:r>
      <w:proofErr w:type="spellEnd"/>
      <w:r w:rsidR="00B303ED">
        <w:t xml:space="preserve"> </w:t>
      </w:r>
      <w:r w:rsidR="007D1AD3">
        <w:t>(</w:t>
      </w:r>
      <w:r w:rsidRPr="00DC4DA2">
        <w:t>München: C.H. Beck, 1897</w:t>
      </w:r>
      <w:r w:rsidR="00C66390">
        <w:t>).</w:t>
      </w:r>
    </w:p>
    <w:p w14:paraId="4002D217" w14:textId="77777777" w:rsidR="00C044DA" w:rsidRPr="005E1307" w:rsidRDefault="0022497D" w:rsidP="00C044DA">
      <w:pPr>
        <w:widowControl w:val="0"/>
        <w:autoSpaceDE w:val="0"/>
        <w:autoSpaceDN w:val="0"/>
        <w:adjustRightInd w:val="0"/>
        <w:ind w:left="720" w:hanging="720"/>
      </w:pPr>
      <w:r w:rsidRPr="005E1307">
        <w:t>Phillips, John</w:t>
      </w:r>
      <w:r w:rsidR="00B164BC">
        <w:t>.</w:t>
      </w:r>
      <w:r w:rsidR="00C044DA">
        <w:t xml:space="preserve"> </w:t>
      </w:r>
      <w:r w:rsidR="00C044DA" w:rsidRPr="00440418">
        <w:rPr>
          <w:i/>
        </w:rPr>
        <w:t>Exploring Proverbs: Proverbs 1:1-19:5</w:t>
      </w:r>
      <w:r w:rsidR="00C044DA">
        <w:t xml:space="preserve"> (T</w:t>
      </w:r>
      <w:r w:rsidR="00C044DA" w:rsidRPr="006779EC">
        <w:t>he Exploring Series</w:t>
      </w:r>
      <w:r w:rsidR="00013EAC">
        <w:t>;</w:t>
      </w:r>
      <w:r w:rsidR="00C044DA" w:rsidRPr="005E1307">
        <w:t xml:space="preserve"> Neptune</w:t>
      </w:r>
      <w:r w:rsidR="00C044DA">
        <w:t>/Grand Rapids:</w:t>
      </w:r>
      <w:r w:rsidR="00013EAC">
        <w:t xml:space="preserve"> </w:t>
      </w:r>
      <w:proofErr w:type="spellStart"/>
      <w:r w:rsidR="00013EAC">
        <w:t>Loizeaux</w:t>
      </w:r>
      <w:proofErr w:type="spellEnd"/>
      <w:r w:rsidR="00013EAC">
        <w:t xml:space="preserve"> Bros.</w:t>
      </w:r>
      <w:r w:rsidR="00C044DA" w:rsidRPr="005E1307">
        <w:t>/Kregel</w:t>
      </w:r>
      <w:r w:rsidR="00C044DA">
        <w:t>, 1995).</w:t>
      </w:r>
    </w:p>
    <w:p w14:paraId="47428915" w14:textId="77777777" w:rsidR="00C044DA" w:rsidRDefault="00C044DA" w:rsidP="00C044DA">
      <w:pPr>
        <w:widowControl w:val="0"/>
        <w:autoSpaceDE w:val="0"/>
        <w:autoSpaceDN w:val="0"/>
        <w:adjustRightInd w:val="0"/>
        <w:ind w:left="720"/>
        <w:rPr>
          <w:sz w:val="20"/>
          <w:szCs w:val="20"/>
        </w:rPr>
      </w:pPr>
      <w:r w:rsidRPr="00880A04">
        <w:rPr>
          <w:sz w:val="20"/>
          <w:szCs w:val="20"/>
        </w:rPr>
        <w:t>R1995</w:t>
      </w:r>
      <w:r w:rsidRPr="00880A04">
        <w:rPr>
          <w:sz w:val="20"/>
          <w:szCs w:val="20"/>
        </w:rPr>
        <w:tab/>
      </w:r>
      <w:proofErr w:type="spellStart"/>
      <w:r w:rsidRPr="00880A04">
        <w:rPr>
          <w:sz w:val="20"/>
          <w:szCs w:val="20"/>
        </w:rPr>
        <w:t>Zuck</w:t>
      </w:r>
      <w:proofErr w:type="spellEnd"/>
      <w:r w:rsidRPr="00880A04">
        <w:rPr>
          <w:sz w:val="20"/>
          <w:szCs w:val="20"/>
        </w:rPr>
        <w:t xml:space="preserve">, Roy B. </w:t>
      </w:r>
      <w:r w:rsidRPr="00880A04">
        <w:rPr>
          <w:i/>
          <w:sz w:val="20"/>
          <w:szCs w:val="20"/>
        </w:rPr>
        <w:t>Bibliotheca Sacra</w:t>
      </w:r>
      <w:r w:rsidRPr="00880A04">
        <w:rPr>
          <w:sz w:val="20"/>
          <w:szCs w:val="20"/>
        </w:rPr>
        <w:t xml:space="preserve"> 152, 497-</w:t>
      </w:r>
      <w:r w:rsidR="00535AC9">
        <w:rPr>
          <w:sz w:val="20"/>
          <w:szCs w:val="20"/>
        </w:rPr>
        <w:t>4</w:t>
      </w:r>
      <w:r w:rsidRPr="00880A04">
        <w:rPr>
          <w:sz w:val="20"/>
          <w:szCs w:val="20"/>
        </w:rPr>
        <w:t>98.</w:t>
      </w:r>
    </w:p>
    <w:p w14:paraId="5E91C477" w14:textId="77777777" w:rsidR="00C044DA" w:rsidRDefault="00C044DA" w:rsidP="00C044DA">
      <w:pPr>
        <w:widowControl w:val="0"/>
        <w:autoSpaceDE w:val="0"/>
        <w:autoSpaceDN w:val="0"/>
        <w:adjustRightInd w:val="0"/>
        <w:ind w:left="720" w:hanging="720"/>
        <w:rPr>
          <w:sz w:val="20"/>
          <w:szCs w:val="20"/>
        </w:rPr>
      </w:pPr>
    </w:p>
    <w:p w14:paraId="192B0145" w14:textId="77777777" w:rsidR="0022497D" w:rsidRDefault="00C044DA" w:rsidP="00C044DA">
      <w:pPr>
        <w:widowControl w:val="0"/>
        <w:autoSpaceDE w:val="0"/>
        <w:autoSpaceDN w:val="0"/>
        <w:adjustRightInd w:val="0"/>
        <w:ind w:left="720" w:hanging="720"/>
      </w:pPr>
      <w:r>
        <w:t xml:space="preserve">--. </w:t>
      </w:r>
      <w:r w:rsidR="0022497D" w:rsidRPr="00F97A66">
        <w:rPr>
          <w:i/>
        </w:rPr>
        <w:t>Exploring Proverbs: Proverbs 19:6-31:31</w:t>
      </w:r>
      <w:r w:rsidR="00B303ED">
        <w:t xml:space="preserve"> </w:t>
      </w:r>
      <w:r w:rsidR="007D1AD3">
        <w:t>(</w:t>
      </w:r>
      <w:r w:rsidR="006779EC">
        <w:t>T</w:t>
      </w:r>
      <w:r w:rsidR="0022497D" w:rsidRPr="006779EC">
        <w:t>he Exploring Series</w:t>
      </w:r>
      <w:r w:rsidR="00EA2EA5">
        <w:t>;</w:t>
      </w:r>
      <w:r w:rsidR="0022497D" w:rsidRPr="005E1307">
        <w:t xml:space="preserve"> </w:t>
      </w:r>
      <w:r w:rsidR="006779EC">
        <w:t xml:space="preserve">Neptune: </w:t>
      </w:r>
      <w:proofErr w:type="spellStart"/>
      <w:r w:rsidR="0022497D" w:rsidRPr="005E1307">
        <w:t>Loizeaux</w:t>
      </w:r>
      <w:proofErr w:type="spellEnd"/>
      <w:r w:rsidR="0022497D" w:rsidRPr="005E1307">
        <w:t xml:space="preserve"> Brothers</w:t>
      </w:r>
      <w:r w:rsidR="00B164BC">
        <w:t>, 1997</w:t>
      </w:r>
      <w:r w:rsidR="00C66390">
        <w:t>).</w:t>
      </w:r>
    </w:p>
    <w:p w14:paraId="21DC6718" w14:textId="77777777" w:rsidR="00B164BC" w:rsidRDefault="00B164BC" w:rsidP="0022497D">
      <w:pPr>
        <w:widowControl w:val="0"/>
        <w:autoSpaceDE w:val="0"/>
        <w:autoSpaceDN w:val="0"/>
        <w:adjustRightInd w:val="0"/>
        <w:ind w:left="720" w:hanging="720"/>
      </w:pPr>
    </w:p>
    <w:p w14:paraId="1F6BD1F2" w14:textId="77777777" w:rsidR="000176F2" w:rsidRPr="00DC4DA2" w:rsidRDefault="000176F2" w:rsidP="000176F2">
      <w:pPr>
        <w:widowControl w:val="0"/>
        <w:autoSpaceDE w:val="0"/>
        <w:autoSpaceDN w:val="0"/>
        <w:adjustRightInd w:val="0"/>
        <w:spacing w:after="240"/>
        <w:ind w:left="720" w:hanging="720"/>
      </w:pPr>
      <w:proofErr w:type="spellStart"/>
      <w:r w:rsidRPr="00DC4DA2">
        <w:t>Plaut</w:t>
      </w:r>
      <w:proofErr w:type="spellEnd"/>
      <w:r w:rsidRPr="00DC4DA2">
        <w:t xml:space="preserve">, W. Gunther. </w:t>
      </w:r>
      <w:r w:rsidRPr="00440418">
        <w:rPr>
          <w:i/>
        </w:rPr>
        <w:t>Book of Proverbs</w:t>
      </w:r>
      <w:r w:rsidR="00C044DA">
        <w:rPr>
          <w:i/>
        </w:rPr>
        <w:t>: A</w:t>
      </w:r>
      <w:r w:rsidRPr="00440418">
        <w:rPr>
          <w:i/>
        </w:rPr>
        <w:t xml:space="preserve"> Commentary</w:t>
      </w:r>
      <w:r w:rsidR="00B303ED">
        <w:t xml:space="preserve"> </w:t>
      </w:r>
      <w:r w:rsidR="007D1AD3">
        <w:t>(</w:t>
      </w:r>
      <w:r w:rsidR="005D1184">
        <w:t xml:space="preserve">The Jewish Commentary for Bible Readers; </w:t>
      </w:r>
      <w:r w:rsidRPr="00DC4DA2">
        <w:t>New York: Union of American Hebrew Congregations, 1961</w:t>
      </w:r>
      <w:r w:rsidR="00C66390">
        <w:t>).</w:t>
      </w:r>
    </w:p>
    <w:p w14:paraId="0661FCAC" w14:textId="77777777" w:rsidR="000176F2" w:rsidRPr="00DC4DA2" w:rsidRDefault="000176F2" w:rsidP="000176F2">
      <w:pPr>
        <w:widowControl w:val="0"/>
        <w:autoSpaceDE w:val="0"/>
        <w:autoSpaceDN w:val="0"/>
        <w:adjustRightInd w:val="0"/>
        <w:spacing w:after="240"/>
        <w:ind w:left="720" w:hanging="720"/>
      </w:pPr>
      <w:proofErr w:type="spellStart"/>
      <w:r w:rsidRPr="00DC4DA2">
        <w:t>Pl</w:t>
      </w:r>
      <w:r w:rsidR="005D1184">
        <w:t>ö</w:t>
      </w:r>
      <w:r w:rsidRPr="00DC4DA2">
        <w:t>ger</w:t>
      </w:r>
      <w:proofErr w:type="spellEnd"/>
      <w:r w:rsidRPr="00DC4DA2">
        <w:t xml:space="preserve">, Otto. </w:t>
      </w:r>
      <w:proofErr w:type="spellStart"/>
      <w:r w:rsidRPr="00440418">
        <w:rPr>
          <w:i/>
        </w:rPr>
        <w:t>Spr</w:t>
      </w:r>
      <w:r w:rsidR="00440418">
        <w:rPr>
          <w:i/>
        </w:rPr>
        <w:t>ü</w:t>
      </w:r>
      <w:r w:rsidRPr="00440418">
        <w:rPr>
          <w:i/>
        </w:rPr>
        <w:t>che</w:t>
      </w:r>
      <w:proofErr w:type="spellEnd"/>
      <w:r w:rsidRPr="00440418">
        <w:rPr>
          <w:i/>
        </w:rPr>
        <w:t xml:space="preserve"> </w:t>
      </w:r>
      <w:proofErr w:type="spellStart"/>
      <w:r w:rsidRPr="00440418">
        <w:rPr>
          <w:i/>
        </w:rPr>
        <w:t>Salomos</w:t>
      </w:r>
      <w:proofErr w:type="spellEnd"/>
      <w:r w:rsidR="00B303ED">
        <w:t xml:space="preserve"> </w:t>
      </w:r>
      <w:r w:rsidR="007D1AD3">
        <w:t>(</w:t>
      </w:r>
      <w:r w:rsidR="005D1184">
        <w:t xml:space="preserve">M. </w:t>
      </w:r>
      <w:proofErr w:type="spellStart"/>
      <w:r w:rsidR="005D1184">
        <w:t>Noth</w:t>
      </w:r>
      <w:proofErr w:type="spellEnd"/>
      <w:r w:rsidR="00FD5553">
        <w:t xml:space="preserve"> (ed.)</w:t>
      </w:r>
      <w:r w:rsidR="005D1184">
        <w:t xml:space="preserve">; </w:t>
      </w:r>
      <w:proofErr w:type="spellStart"/>
      <w:r w:rsidRPr="00DC4DA2">
        <w:t>Biblischer</w:t>
      </w:r>
      <w:proofErr w:type="spellEnd"/>
      <w:r w:rsidRPr="00DC4DA2">
        <w:t xml:space="preserve"> </w:t>
      </w:r>
      <w:proofErr w:type="spellStart"/>
      <w:r w:rsidRPr="00DC4DA2">
        <w:t>Kommenta</w:t>
      </w:r>
      <w:r w:rsidR="00C044DA">
        <w:t>r</w:t>
      </w:r>
      <w:proofErr w:type="spellEnd"/>
      <w:r w:rsidRPr="00DC4DA2">
        <w:t xml:space="preserve"> </w:t>
      </w:r>
      <w:proofErr w:type="spellStart"/>
      <w:r w:rsidRPr="00DC4DA2">
        <w:t>Altes</w:t>
      </w:r>
      <w:proofErr w:type="spellEnd"/>
      <w:r w:rsidRPr="00DC4DA2">
        <w:t xml:space="preserve"> </w:t>
      </w:r>
      <w:r w:rsidR="00476CB7">
        <w:t>Testament</w:t>
      </w:r>
      <w:r w:rsidR="005D1184">
        <w:t xml:space="preserve"> 17</w:t>
      </w:r>
      <w:r w:rsidR="00EA2EA5">
        <w:t>;</w:t>
      </w:r>
      <w:r w:rsidRPr="00DC4DA2">
        <w:t xml:space="preserve"> </w:t>
      </w:r>
      <w:smartTag w:uri="urn:schemas-microsoft-com:office:smarttags" w:element="place">
        <w:smartTag w:uri="urn:schemas-microsoft-com:office:smarttags" w:element="country-region">
          <w:r w:rsidRPr="00DC4DA2">
            <w:t>Germany</w:t>
          </w:r>
        </w:smartTag>
      </w:smartTag>
      <w:r w:rsidRPr="00DC4DA2">
        <w:t xml:space="preserve">: </w:t>
      </w:r>
      <w:proofErr w:type="spellStart"/>
      <w:r w:rsidRPr="00DC4DA2">
        <w:t>Neukirchenen</w:t>
      </w:r>
      <w:proofErr w:type="spellEnd"/>
      <w:r w:rsidRPr="00DC4DA2">
        <w:t xml:space="preserve"> Verlag, 1984</w:t>
      </w:r>
      <w:r w:rsidR="00C66390">
        <w:t>).</w:t>
      </w:r>
    </w:p>
    <w:p w14:paraId="7826F818" w14:textId="77777777" w:rsidR="000176F2" w:rsidRPr="00DC4DA2" w:rsidRDefault="000176F2" w:rsidP="00530141">
      <w:pPr>
        <w:widowControl w:val="0"/>
        <w:autoSpaceDE w:val="0"/>
        <w:autoSpaceDN w:val="0"/>
        <w:adjustRightInd w:val="0"/>
        <w:spacing w:after="240"/>
        <w:ind w:left="720" w:hanging="720"/>
      </w:pPr>
      <w:proofErr w:type="spellStart"/>
      <w:r w:rsidRPr="00DC4DA2">
        <w:t>Plumptre</w:t>
      </w:r>
      <w:proofErr w:type="spellEnd"/>
      <w:r w:rsidRPr="00DC4DA2">
        <w:t xml:space="preserve">, E.H. </w:t>
      </w:r>
      <w:r w:rsidR="0080225E">
        <w:t>“</w:t>
      </w:r>
      <w:r w:rsidRPr="00DC4DA2">
        <w:t>Proverbs</w:t>
      </w:r>
      <w:r w:rsidR="0080225E">
        <w:t>”</w:t>
      </w:r>
      <w:r w:rsidR="00E344EF">
        <w:t xml:space="preserve">, in </w:t>
      </w:r>
      <w:r w:rsidRPr="00440418">
        <w:rPr>
          <w:i/>
        </w:rPr>
        <w:t>The Bible Commentary</w:t>
      </w:r>
      <w:r w:rsidRPr="00DC4DA2">
        <w:t xml:space="preserve"> </w:t>
      </w:r>
      <w:r w:rsidR="007D1AD3">
        <w:t>(</w:t>
      </w:r>
      <w:r w:rsidRPr="00DC4DA2">
        <w:t>F.</w:t>
      </w:r>
      <w:r w:rsidR="00844AC5">
        <w:t>C</w:t>
      </w:r>
      <w:r w:rsidRPr="00DC4DA2">
        <w:t>. Cook</w:t>
      </w:r>
      <w:r w:rsidR="00FD5553">
        <w:t xml:space="preserve"> (ed.)</w:t>
      </w:r>
      <w:r w:rsidR="00844AC5">
        <w:t>;</w:t>
      </w:r>
      <w:r w:rsidRPr="00DC4DA2">
        <w:t xml:space="preserve"> </w:t>
      </w:r>
      <w:smartTag w:uri="urn:schemas-microsoft-com:office:smarttags" w:element="place">
        <w:smartTag w:uri="urn:schemas-microsoft-com:office:smarttags" w:element="State">
          <w:r w:rsidRPr="00DC4DA2">
            <w:t>New York</w:t>
          </w:r>
        </w:smartTag>
      </w:smartTag>
      <w:r w:rsidRPr="00DC4DA2">
        <w:t>: Charles Scribner’s, 1899</w:t>
      </w:r>
      <w:r w:rsidR="00EA2EA5">
        <w:t>)</w:t>
      </w:r>
      <w:r w:rsidR="00C044DA">
        <w:t xml:space="preserve"> [r</w:t>
      </w:r>
      <w:r w:rsidR="00296E5C">
        <w:t>eprint</w:t>
      </w:r>
      <w:r w:rsidR="00C044DA">
        <w:t xml:space="preserve"> </w:t>
      </w:r>
      <w:r w:rsidR="00530141">
        <w:t>edition</w:t>
      </w:r>
      <w:r w:rsidR="00C044DA">
        <w:t xml:space="preserve">; Grand Rapids: </w:t>
      </w:r>
      <w:r w:rsidR="00296E5C">
        <w:t>Baker, 1953</w:t>
      </w:r>
      <w:r w:rsidR="00EA2EA5">
        <w:t>]</w:t>
      </w:r>
      <w:r w:rsidRPr="00DC4DA2">
        <w:t>.</w:t>
      </w:r>
    </w:p>
    <w:p w14:paraId="0A08B7F8" w14:textId="77777777" w:rsidR="000176F2" w:rsidRPr="00DC4DA2" w:rsidRDefault="000176F2" w:rsidP="000176F2">
      <w:pPr>
        <w:widowControl w:val="0"/>
        <w:autoSpaceDE w:val="0"/>
        <w:autoSpaceDN w:val="0"/>
        <w:adjustRightInd w:val="0"/>
        <w:spacing w:after="240"/>
        <w:ind w:left="720" w:hanging="720"/>
      </w:pPr>
      <w:r w:rsidRPr="00DC4DA2">
        <w:t xml:space="preserve">Power, A.D. </w:t>
      </w:r>
      <w:r w:rsidRPr="00440418">
        <w:rPr>
          <w:i/>
        </w:rPr>
        <w:t>Side Lights on the Book of Proverbs</w:t>
      </w:r>
      <w:r w:rsidR="00B303ED">
        <w:t xml:space="preserve"> </w:t>
      </w:r>
      <w:r w:rsidR="007D1AD3">
        <w:t>(</w:t>
      </w:r>
      <w:r w:rsidRPr="00DC4DA2">
        <w:t>London</w:t>
      </w:r>
      <w:r w:rsidR="00EB1CE7">
        <w:t>/</w:t>
      </w:r>
      <w:r w:rsidRPr="00DC4DA2">
        <w:t>New York: Longmans Green, 1950</w:t>
      </w:r>
      <w:r w:rsidR="00C66390">
        <w:t>).</w:t>
      </w:r>
    </w:p>
    <w:p w14:paraId="0B865354" w14:textId="77777777" w:rsidR="000176F2" w:rsidRPr="00DC4DA2" w:rsidRDefault="000176F2" w:rsidP="000176F2">
      <w:pPr>
        <w:widowControl w:val="0"/>
        <w:autoSpaceDE w:val="0"/>
        <w:autoSpaceDN w:val="0"/>
        <w:adjustRightInd w:val="0"/>
        <w:spacing w:after="240"/>
        <w:ind w:left="720" w:hanging="720"/>
      </w:pPr>
      <w:r w:rsidRPr="00DC4DA2">
        <w:lastRenderedPageBreak/>
        <w:t xml:space="preserve">Purvey, John. </w:t>
      </w:r>
      <w:r w:rsidRPr="00440418">
        <w:rPr>
          <w:i/>
        </w:rPr>
        <w:t xml:space="preserve">The Books of Job, Psalms, Proverbs, Ecclesiastes, and the Song of Solomon </w:t>
      </w:r>
      <w:r w:rsidR="00EA2EA5">
        <w:rPr>
          <w:i/>
        </w:rPr>
        <w:t>a</w:t>
      </w:r>
      <w:r w:rsidRPr="00440418">
        <w:rPr>
          <w:i/>
        </w:rPr>
        <w:t>ccording to the Wycliffite Version</w:t>
      </w:r>
      <w:r w:rsidR="00B303ED">
        <w:t xml:space="preserve"> </w:t>
      </w:r>
      <w:r w:rsidR="007D1AD3">
        <w:t>(</w:t>
      </w:r>
      <w:r w:rsidRPr="00DC4DA2">
        <w:t>Oxford: Clarendon Press, 1881</w:t>
      </w:r>
      <w:r w:rsidR="00C66390">
        <w:t>).</w:t>
      </w:r>
    </w:p>
    <w:p w14:paraId="3B3773C4" w14:textId="77777777" w:rsidR="000176F2" w:rsidRPr="00DC4DA2" w:rsidRDefault="000176F2" w:rsidP="000176F2">
      <w:pPr>
        <w:ind w:left="720" w:hanging="720"/>
      </w:pPr>
      <w:r w:rsidRPr="00DC4DA2">
        <w:t xml:space="preserve">Putnam, Frederic Clarke. </w:t>
      </w:r>
      <w:r w:rsidRPr="00440418">
        <w:rPr>
          <w:i/>
        </w:rPr>
        <w:t>Proverbs</w:t>
      </w:r>
      <w:r w:rsidR="00B303ED">
        <w:t xml:space="preserve"> </w:t>
      </w:r>
      <w:r w:rsidR="007D1AD3">
        <w:t>(</w:t>
      </w:r>
      <w:r w:rsidRPr="00DC4DA2">
        <w:t>The Complete Biblical Library</w:t>
      </w:r>
      <w:r w:rsidR="00EA2EA5">
        <w:t>:</w:t>
      </w:r>
      <w:r w:rsidRPr="00DC4DA2">
        <w:t xml:space="preserve"> Old Testament Study Bible</w:t>
      </w:r>
      <w:r w:rsidR="00EA2EA5">
        <w:t>;</w:t>
      </w:r>
      <w:r w:rsidRPr="00DC4DA2">
        <w:t xml:space="preserve"> Springfield: World Library Press, 1998</w:t>
      </w:r>
      <w:r w:rsidR="00C66390">
        <w:t>).</w:t>
      </w:r>
    </w:p>
    <w:p w14:paraId="5960ED29" w14:textId="77777777" w:rsidR="000176F2" w:rsidRPr="00DC4DA2" w:rsidRDefault="000176F2" w:rsidP="000176F2"/>
    <w:p w14:paraId="76771841" w14:textId="77777777" w:rsidR="000176F2" w:rsidRPr="008366DF" w:rsidRDefault="000176F2" w:rsidP="000176F2">
      <w:pPr>
        <w:widowControl w:val="0"/>
        <w:autoSpaceDE w:val="0"/>
        <w:autoSpaceDN w:val="0"/>
        <w:adjustRightInd w:val="0"/>
        <w:spacing w:after="240"/>
        <w:ind w:left="720" w:hanging="720"/>
      </w:pPr>
      <w:proofErr w:type="spellStart"/>
      <w:r w:rsidRPr="00DC4DA2">
        <w:t>Ringgren</w:t>
      </w:r>
      <w:proofErr w:type="spellEnd"/>
      <w:r w:rsidRPr="00DC4DA2">
        <w:t>, Helmer</w:t>
      </w:r>
      <w:r w:rsidR="005D1184">
        <w:t xml:space="preserve">, and </w:t>
      </w:r>
      <w:r w:rsidRPr="00DC4DA2">
        <w:t xml:space="preserve">Walter </w:t>
      </w:r>
      <w:proofErr w:type="spellStart"/>
      <w:r w:rsidRPr="00DC4DA2">
        <w:t>Zimmerli</w:t>
      </w:r>
      <w:proofErr w:type="spellEnd"/>
      <w:r w:rsidRPr="00DC4DA2">
        <w:t xml:space="preserve">. </w:t>
      </w:r>
      <w:proofErr w:type="spellStart"/>
      <w:r w:rsidRPr="00440418">
        <w:rPr>
          <w:i/>
        </w:rPr>
        <w:t>Spr</w:t>
      </w:r>
      <w:r w:rsidR="00440418">
        <w:rPr>
          <w:i/>
        </w:rPr>
        <w:t>ü</w:t>
      </w:r>
      <w:r w:rsidRPr="00440418">
        <w:rPr>
          <w:i/>
        </w:rPr>
        <w:t>che</w:t>
      </w:r>
      <w:proofErr w:type="spellEnd"/>
      <w:r w:rsidRPr="00440418">
        <w:rPr>
          <w:i/>
        </w:rPr>
        <w:t xml:space="preserve">, Prediger, Das </w:t>
      </w:r>
      <w:proofErr w:type="spellStart"/>
      <w:r w:rsidR="00440418">
        <w:rPr>
          <w:i/>
        </w:rPr>
        <w:t>h</w:t>
      </w:r>
      <w:r w:rsidRPr="00440418">
        <w:rPr>
          <w:i/>
        </w:rPr>
        <w:t>ohe</w:t>
      </w:r>
      <w:proofErr w:type="spellEnd"/>
      <w:r w:rsidRPr="00440418">
        <w:rPr>
          <w:i/>
        </w:rPr>
        <w:t xml:space="preserve"> Lied, </w:t>
      </w:r>
      <w:proofErr w:type="spellStart"/>
      <w:r w:rsidRPr="00440418">
        <w:rPr>
          <w:i/>
        </w:rPr>
        <w:t>Klagelieder</w:t>
      </w:r>
      <w:proofErr w:type="spellEnd"/>
      <w:r w:rsidRPr="00440418">
        <w:rPr>
          <w:i/>
        </w:rPr>
        <w:t xml:space="preserve">, </w:t>
      </w:r>
      <w:r w:rsidR="00440418">
        <w:rPr>
          <w:i/>
        </w:rPr>
        <w:t>d</w:t>
      </w:r>
      <w:r w:rsidRPr="00440418">
        <w:rPr>
          <w:i/>
        </w:rPr>
        <w:t xml:space="preserve">as </w:t>
      </w:r>
      <w:proofErr w:type="spellStart"/>
      <w:r w:rsidR="00440418">
        <w:rPr>
          <w:i/>
        </w:rPr>
        <w:t>b</w:t>
      </w:r>
      <w:r w:rsidRPr="00440418">
        <w:rPr>
          <w:i/>
        </w:rPr>
        <w:t>uch</w:t>
      </w:r>
      <w:proofErr w:type="spellEnd"/>
      <w:r w:rsidRPr="00440418">
        <w:rPr>
          <w:i/>
        </w:rPr>
        <w:t xml:space="preserve"> Esther</w:t>
      </w:r>
      <w:r w:rsidR="007D1AD3">
        <w:t xml:space="preserve"> (</w:t>
      </w:r>
      <w:proofErr w:type="spellStart"/>
      <w:r w:rsidR="005D1184">
        <w:t>Neues</w:t>
      </w:r>
      <w:proofErr w:type="spellEnd"/>
      <w:r w:rsidR="005D1184">
        <w:t xml:space="preserve"> </w:t>
      </w:r>
      <w:r w:rsidR="00373C9F">
        <w:t>Göttingen</w:t>
      </w:r>
      <w:r w:rsidR="005D1184">
        <w:t xml:space="preserve"> </w:t>
      </w:r>
      <w:proofErr w:type="spellStart"/>
      <w:r w:rsidR="005D1184">
        <w:t>Bibelwerk</w:t>
      </w:r>
      <w:proofErr w:type="spellEnd"/>
      <w:r w:rsidR="005D1184">
        <w:t xml:space="preserve">; </w:t>
      </w:r>
      <w:r w:rsidR="00373C9F">
        <w:t>Göttingen</w:t>
      </w:r>
      <w:r w:rsidRPr="008366DF">
        <w:t xml:space="preserve">: </w:t>
      </w:r>
      <w:proofErr w:type="spellStart"/>
      <w:r w:rsidRPr="008366DF">
        <w:t>Vandenhoeck</w:t>
      </w:r>
      <w:proofErr w:type="spellEnd"/>
      <w:r w:rsidRPr="008366DF">
        <w:t xml:space="preserve"> &amp; Ruprecht, 19</w:t>
      </w:r>
      <w:r w:rsidR="005D1184">
        <w:t>62</w:t>
      </w:r>
      <w:r w:rsidR="00C66390">
        <w:t>)</w:t>
      </w:r>
      <w:r w:rsidR="005D1184">
        <w:t xml:space="preserve"> [reprinted, 1980]</w:t>
      </w:r>
      <w:r w:rsidR="00C66390">
        <w:t>.</w:t>
      </w:r>
    </w:p>
    <w:p w14:paraId="51EA7810" w14:textId="77777777" w:rsidR="000176F2" w:rsidRPr="008366DF" w:rsidRDefault="000176F2" w:rsidP="000176F2">
      <w:pPr>
        <w:widowControl w:val="0"/>
        <w:autoSpaceDE w:val="0"/>
        <w:autoSpaceDN w:val="0"/>
        <w:adjustRightInd w:val="0"/>
        <w:spacing w:after="240"/>
        <w:ind w:left="720" w:hanging="720"/>
      </w:pPr>
      <w:proofErr w:type="spellStart"/>
      <w:r w:rsidRPr="00DC4DA2">
        <w:t>Rosenmuller</w:t>
      </w:r>
      <w:proofErr w:type="spellEnd"/>
      <w:r w:rsidRPr="00DC4DA2">
        <w:t xml:space="preserve">. Ern. </w:t>
      </w:r>
      <w:proofErr w:type="spellStart"/>
      <w:r w:rsidRPr="00DC4DA2">
        <w:t>Frid</w:t>
      </w:r>
      <w:proofErr w:type="spellEnd"/>
      <w:r w:rsidRPr="00DC4DA2">
        <w:t>. Car.</w:t>
      </w:r>
      <w:r w:rsidR="00E4536F">
        <w:t xml:space="preserve"> </w:t>
      </w:r>
      <w:proofErr w:type="spellStart"/>
      <w:r w:rsidRPr="00440418">
        <w:rPr>
          <w:i/>
        </w:rPr>
        <w:t>Salomonis</w:t>
      </w:r>
      <w:proofErr w:type="spellEnd"/>
      <w:r w:rsidRPr="00440418">
        <w:rPr>
          <w:i/>
        </w:rPr>
        <w:t xml:space="preserve"> </w:t>
      </w:r>
      <w:proofErr w:type="spellStart"/>
      <w:r w:rsidRPr="00440418">
        <w:rPr>
          <w:i/>
        </w:rPr>
        <w:t>regis</w:t>
      </w:r>
      <w:proofErr w:type="spellEnd"/>
      <w:r w:rsidRPr="00440418">
        <w:rPr>
          <w:i/>
        </w:rPr>
        <w:t xml:space="preserve"> et </w:t>
      </w:r>
      <w:proofErr w:type="spellStart"/>
      <w:r w:rsidRPr="00440418">
        <w:rPr>
          <w:i/>
        </w:rPr>
        <w:t>sapientis</w:t>
      </w:r>
      <w:proofErr w:type="spellEnd"/>
      <w:r w:rsidRPr="00440418">
        <w:rPr>
          <w:i/>
        </w:rPr>
        <w:t xml:space="preserve"> </w:t>
      </w:r>
      <w:proofErr w:type="spellStart"/>
      <w:r w:rsidRPr="00440418">
        <w:rPr>
          <w:i/>
        </w:rPr>
        <w:t>quae</w:t>
      </w:r>
      <w:proofErr w:type="spellEnd"/>
      <w:r w:rsidRPr="00440418">
        <w:rPr>
          <w:i/>
        </w:rPr>
        <w:t xml:space="preserve"> </w:t>
      </w:r>
      <w:proofErr w:type="spellStart"/>
      <w:r w:rsidRPr="00440418">
        <w:rPr>
          <w:i/>
        </w:rPr>
        <w:t>perhibentur</w:t>
      </w:r>
      <w:proofErr w:type="spellEnd"/>
      <w:r w:rsidRPr="00440418">
        <w:rPr>
          <w:i/>
        </w:rPr>
        <w:t xml:space="preserve"> Scripta</w:t>
      </w:r>
      <w:r w:rsidR="00B303ED">
        <w:t xml:space="preserve"> </w:t>
      </w:r>
      <w:r w:rsidR="007D1AD3">
        <w:t>(Leipzig</w:t>
      </w:r>
      <w:r w:rsidRPr="00DC4DA2">
        <w:t>:</w:t>
      </w:r>
      <w:r w:rsidR="00E4536F">
        <w:t xml:space="preserve"> </w:t>
      </w:r>
      <w:proofErr w:type="spellStart"/>
      <w:r w:rsidRPr="00DC4DA2">
        <w:t>Sumtibus</w:t>
      </w:r>
      <w:proofErr w:type="spellEnd"/>
      <w:r w:rsidRPr="00DC4DA2">
        <w:t xml:space="preserve"> Joh. </w:t>
      </w:r>
      <w:proofErr w:type="spellStart"/>
      <w:r w:rsidRPr="00DC4DA2">
        <w:t>Ambros</w:t>
      </w:r>
      <w:proofErr w:type="spellEnd"/>
      <w:r w:rsidRPr="00DC4DA2">
        <w:t xml:space="preserve">. </w:t>
      </w:r>
      <w:proofErr w:type="spellStart"/>
      <w:r w:rsidRPr="00DC4DA2">
        <w:t>Barthi</w:t>
      </w:r>
      <w:r w:rsidRPr="008366DF">
        <w:t>i</w:t>
      </w:r>
      <w:proofErr w:type="spellEnd"/>
      <w:r w:rsidRPr="008366DF">
        <w:t>, 1829</w:t>
      </w:r>
      <w:r w:rsidR="00C66390">
        <w:t>).</w:t>
      </w:r>
    </w:p>
    <w:p w14:paraId="2B0CE0CB" w14:textId="77777777" w:rsidR="000176F2" w:rsidRPr="00DC4DA2" w:rsidRDefault="000176F2" w:rsidP="000176F2">
      <w:pPr>
        <w:widowControl w:val="0"/>
        <w:autoSpaceDE w:val="0"/>
        <w:autoSpaceDN w:val="0"/>
        <w:adjustRightInd w:val="0"/>
        <w:spacing w:after="240"/>
        <w:ind w:left="720" w:hanging="720"/>
      </w:pPr>
      <w:r w:rsidRPr="00EA2EA5">
        <w:t xml:space="preserve">Ross, Allen P. </w:t>
      </w:r>
      <w:r w:rsidR="0080225E">
        <w:t>“</w:t>
      </w:r>
      <w:r w:rsidRPr="00EA2EA5">
        <w:t>Proverbs</w:t>
      </w:r>
      <w:r w:rsidR="0080225E">
        <w:t>”</w:t>
      </w:r>
      <w:r w:rsidR="00EA2EA5" w:rsidRPr="00EA2EA5">
        <w:t xml:space="preserve"> </w:t>
      </w:r>
      <w:r w:rsidR="00422A10">
        <w:t xml:space="preserve">in </w:t>
      </w:r>
      <w:r w:rsidR="00422A10">
        <w:rPr>
          <w:i/>
        </w:rPr>
        <w:t>The Expositor’s Bible Commentary</w:t>
      </w:r>
      <w:r w:rsidR="00422A10">
        <w:t xml:space="preserve"> </w:t>
      </w:r>
      <w:r w:rsidR="00D371F7" w:rsidRPr="00EA2EA5">
        <w:t>(</w:t>
      </w:r>
      <w:r w:rsidRPr="00EA2EA5">
        <w:t xml:space="preserve">F. </w:t>
      </w:r>
      <w:proofErr w:type="spellStart"/>
      <w:r w:rsidRPr="00EA2EA5">
        <w:t>Gaebelein</w:t>
      </w:r>
      <w:proofErr w:type="spellEnd"/>
      <w:r w:rsidR="00FD5553">
        <w:t xml:space="preserve"> (ed.)</w:t>
      </w:r>
      <w:r w:rsidR="00491651" w:rsidRPr="00EA2EA5">
        <w:t>;</w:t>
      </w:r>
      <w:r w:rsidR="00EA2EA5" w:rsidRPr="00EA2EA5">
        <w:t xml:space="preserve"> </w:t>
      </w:r>
      <w:r w:rsidRPr="00DC4DA2">
        <w:t>Grand Rapids: Zondervan, 1991</w:t>
      </w:r>
      <w:r w:rsidR="00D371F7">
        <w:t>)</w:t>
      </w:r>
      <w:r w:rsidRPr="00DC4DA2">
        <w:t xml:space="preserve"> </w:t>
      </w:r>
      <w:r w:rsidR="00422A10">
        <w:t xml:space="preserve">5: </w:t>
      </w:r>
      <w:r w:rsidRPr="00DC4DA2">
        <w:t>883-1134.</w:t>
      </w:r>
    </w:p>
    <w:p w14:paraId="2818A390" w14:textId="77777777" w:rsidR="000176F2" w:rsidRPr="00DC4DA2" w:rsidRDefault="000176F2" w:rsidP="000176F2">
      <w:pPr>
        <w:widowControl w:val="0"/>
        <w:autoSpaceDE w:val="0"/>
        <w:autoSpaceDN w:val="0"/>
        <w:adjustRightInd w:val="0"/>
        <w:spacing w:after="240"/>
        <w:ind w:left="720" w:hanging="720"/>
      </w:pPr>
      <w:proofErr w:type="spellStart"/>
      <w:r w:rsidRPr="00DC4DA2">
        <w:t>Rottenberg</w:t>
      </w:r>
      <w:proofErr w:type="spellEnd"/>
      <w:r w:rsidRPr="00DC4DA2">
        <w:t xml:space="preserve">, M. </w:t>
      </w:r>
      <w:r w:rsidR="0080225E">
        <w:t>“</w:t>
      </w:r>
      <w:r w:rsidRPr="00DC4DA2">
        <w:t>Samples of a New Commentary on the Sayings in Proverbs</w:t>
      </w:r>
      <w:r w:rsidR="0080225E">
        <w:t>”</w:t>
      </w:r>
      <w:r w:rsidR="0077053B">
        <w:t>,</w:t>
      </w:r>
      <w:r w:rsidRPr="00DC4DA2">
        <w:t xml:space="preserve"> </w:t>
      </w:r>
      <w:r w:rsidRPr="00F96107">
        <w:rPr>
          <w:i/>
        </w:rPr>
        <w:t xml:space="preserve">Beth </w:t>
      </w:r>
      <w:proofErr w:type="spellStart"/>
      <w:r w:rsidRPr="00F96107">
        <w:rPr>
          <w:i/>
        </w:rPr>
        <w:t>Mikra</w:t>
      </w:r>
      <w:proofErr w:type="spellEnd"/>
      <w:r w:rsidRPr="00DC4DA2">
        <w:t xml:space="preserve"> 25 (1980) 263-</w:t>
      </w:r>
      <w:r w:rsidR="00F95666">
        <w:t>2</w:t>
      </w:r>
      <w:r w:rsidRPr="00DC4DA2">
        <w:t>71.</w:t>
      </w:r>
      <w:r w:rsidR="00C044DA" w:rsidRPr="00C044DA">
        <w:t xml:space="preserve"> </w:t>
      </w:r>
      <w:r w:rsidR="00C044DA" w:rsidRPr="00DC4DA2">
        <w:t>[Hebrew]</w:t>
      </w:r>
    </w:p>
    <w:p w14:paraId="5447A0A8" w14:textId="77777777" w:rsidR="000176F2" w:rsidRDefault="000176F2" w:rsidP="00B164BC">
      <w:pPr>
        <w:widowControl w:val="0"/>
        <w:autoSpaceDE w:val="0"/>
        <w:autoSpaceDN w:val="0"/>
        <w:adjustRightInd w:val="0"/>
        <w:ind w:left="720" w:hanging="720"/>
      </w:pPr>
      <w:proofErr w:type="spellStart"/>
      <w:r w:rsidRPr="00DC4DA2">
        <w:t>Rylaarsdam</w:t>
      </w:r>
      <w:proofErr w:type="spellEnd"/>
      <w:r w:rsidRPr="00DC4DA2">
        <w:t xml:space="preserve">, </w:t>
      </w:r>
      <w:r w:rsidR="00C655AB">
        <w:t xml:space="preserve">J. </w:t>
      </w:r>
      <w:proofErr w:type="spellStart"/>
      <w:r w:rsidRPr="00DC4DA2">
        <w:t>Coert</w:t>
      </w:r>
      <w:proofErr w:type="spellEnd"/>
      <w:r w:rsidR="00B164BC">
        <w:t xml:space="preserve">. </w:t>
      </w:r>
      <w:r w:rsidRPr="00440418">
        <w:rPr>
          <w:i/>
        </w:rPr>
        <w:t>The Proverbs, Ecclesiastes, the Song of Solomon</w:t>
      </w:r>
      <w:r w:rsidR="00B303ED">
        <w:t xml:space="preserve"> </w:t>
      </w:r>
      <w:r w:rsidR="00D371F7">
        <w:t>(</w:t>
      </w:r>
      <w:r w:rsidR="00C044DA">
        <w:t>The Layman’</w:t>
      </w:r>
      <w:r w:rsidRPr="00DC4DA2">
        <w:t>s Study Bible Commentary</w:t>
      </w:r>
      <w:r w:rsidR="00C044DA">
        <w:t>;</w:t>
      </w:r>
      <w:r w:rsidRPr="00DC4DA2">
        <w:t xml:space="preserve"> Richmond: John Knox Press</w:t>
      </w:r>
      <w:r w:rsidR="00B164BC">
        <w:t>, 1960</w:t>
      </w:r>
      <w:r w:rsidR="00C66390">
        <w:t>).</w:t>
      </w:r>
    </w:p>
    <w:p w14:paraId="5AEB2299" w14:textId="77777777" w:rsidR="00B346C6" w:rsidRPr="00D75B8A" w:rsidRDefault="00B346C6" w:rsidP="00B346C6">
      <w:pPr>
        <w:widowControl w:val="0"/>
        <w:autoSpaceDE w:val="0"/>
        <w:autoSpaceDN w:val="0"/>
        <w:adjustRightInd w:val="0"/>
        <w:ind w:left="720"/>
        <w:rPr>
          <w:sz w:val="20"/>
          <w:szCs w:val="20"/>
        </w:rPr>
      </w:pPr>
      <w:r w:rsidRPr="00D75B8A">
        <w:rPr>
          <w:sz w:val="20"/>
          <w:szCs w:val="20"/>
        </w:rPr>
        <w:t>R1965</w:t>
      </w:r>
      <w:r w:rsidRPr="00D75B8A">
        <w:rPr>
          <w:sz w:val="20"/>
          <w:szCs w:val="20"/>
        </w:rPr>
        <w:tab/>
        <w:t xml:space="preserve">Murphy, Roland Edmund. </w:t>
      </w:r>
      <w:r w:rsidRPr="00440418">
        <w:rPr>
          <w:i/>
          <w:sz w:val="20"/>
          <w:szCs w:val="20"/>
        </w:rPr>
        <w:t>Interpretation</w:t>
      </w:r>
      <w:r w:rsidRPr="00D75B8A">
        <w:rPr>
          <w:sz w:val="20"/>
          <w:szCs w:val="20"/>
        </w:rPr>
        <w:t xml:space="preserve"> 19, 238-</w:t>
      </w:r>
      <w:r w:rsidR="00797092">
        <w:rPr>
          <w:sz w:val="20"/>
          <w:szCs w:val="20"/>
        </w:rPr>
        <w:t>2</w:t>
      </w:r>
      <w:r w:rsidRPr="00D75B8A">
        <w:rPr>
          <w:sz w:val="20"/>
          <w:szCs w:val="20"/>
        </w:rPr>
        <w:t>40.</w:t>
      </w:r>
    </w:p>
    <w:p w14:paraId="099B320F" w14:textId="77777777" w:rsidR="00B346C6" w:rsidRDefault="00B346C6" w:rsidP="00B346C6">
      <w:pPr>
        <w:widowControl w:val="0"/>
        <w:autoSpaceDE w:val="0"/>
        <w:autoSpaceDN w:val="0"/>
        <w:adjustRightInd w:val="0"/>
      </w:pPr>
    </w:p>
    <w:p w14:paraId="21DC2133" w14:textId="77777777" w:rsidR="000176F2" w:rsidRPr="00DC4DA2" w:rsidRDefault="000176F2" w:rsidP="000176F2">
      <w:pPr>
        <w:widowControl w:val="0"/>
        <w:autoSpaceDE w:val="0"/>
        <w:autoSpaceDN w:val="0"/>
        <w:adjustRightInd w:val="0"/>
        <w:spacing w:after="240"/>
        <w:ind w:left="720" w:hanging="720"/>
      </w:pPr>
      <w:proofErr w:type="spellStart"/>
      <w:r w:rsidRPr="00DC4DA2">
        <w:t>Sa</w:t>
      </w:r>
      <w:r w:rsidR="00C044DA">
        <w:t>’</w:t>
      </w:r>
      <w:r w:rsidRPr="00DC4DA2">
        <w:t>adia</w:t>
      </w:r>
      <w:proofErr w:type="spellEnd"/>
      <w:r w:rsidRPr="00DC4DA2">
        <w:t xml:space="preserve">, Gaon. </w:t>
      </w:r>
      <w:r w:rsidRPr="00440418">
        <w:rPr>
          <w:i/>
        </w:rPr>
        <w:t>Commentary on Proverbs</w:t>
      </w:r>
      <w:r w:rsidR="00B303ED">
        <w:t xml:space="preserve"> </w:t>
      </w:r>
      <w:r w:rsidR="00D371F7">
        <w:t>(</w:t>
      </w:r>
      <w:r w:rsidRPr="00DC4DA2">
        <w:t xml:space="preserve">trans. David </w:t>
      </w:r>
      <w:proofErr w:type="spellStart"/>
      <w:r w:rsidRPr="00DC4DA2">
        <w:t>Kafih</w:t>
      </w:r>
      <w:proofErr w:type="spellEnd"/>
      <w:r w:rsidR="00EA2EA5">
        <w:t>;</w:t>
      </w:r>
      <w:r w:rsidRPr="00DC4DA2">
        <w:t xml:space="preserve"> Jerusalem</w:t>
      </w:r>
      <w:r w:rsidR="00C044DA">
        <w:t>:</w:t>
      </w:r>
      <w:r w:rsidR="00D371F7">
        <w:t xml:space="preserve"> </w:t>
      </w:r>
      <w:r w:rsidR="00EA2EA5">
        <w:t>[</w:t>
      </w:r>
      <w:r w:rsidR="00C044DA">
        <w:t>n.pub.</w:t>
      </w:r>
      <w:r w:rsidR="00EA2EA5">
        <w:t>]</w:t>
      </w:r>
      <w:r w:rsidR="00C044DA">
        <w:t>, [</w:t>
      </w:r>
      <w:r w:rsidRPr="00DC4DA2">
        <w:t>n.d.</w:t>
      </w:r>
      <w:r w:rsidR="00C044DA">
        <w:t>]</w:t>
      </w:r>
      <w:r w:rsidR="00D371F7">
        <w:t>)</w:t>
      </w:r>
    </w:p>
    <w:p w14:paraId="14F25A67" w14:textId="77777777" w:rsidR="0005730D" w:rsidRDefault="0005730D" w:rsidP="000176F2">
      <w:pPr>
        <w:widowControl w:val="0"/>
        <w:autoSpaceDE w:val="0"/>
        <w:autoSpaceDN w:val="0"/>
        <w:adjustRightInd w:val="0"/>
        <w:spacing w:after="240"/>
        <w:ind w:left="720" w:hanging="720"/>
      </w:pPr>
      <w:proofErr w:type="spellStart"/>
      <w:r>
        <w:t>Sæbo</w:t>
      </w:r>
      <w:proofErr w:type="spellEnd"/>
      <w:r>
        <w:t xml:space="preserve">, </w:t>
      </w:r>
      <w:proofErr w:type="spellStart"/>
      <w:r>
        <w:t>Magne</w:t>
      </w:r>
      <w:proofErr w:type="spellEnd"/>
      <w:r>
        <w:t>.</w:t>
      </w:r>
      <w:r w:rsidR="001B2193">
        <w:t xml:space="preserve"> </w:t>
      </w:r>
      <w:proofErr w:type="spellStart"/>
      <w:r w:rsidRPr="007B736A">
        <w:rPr>
          <w:i/>
          <w:iCs/>
        </w:rPr>
        <w:t>Sprüche</w:t>
      </w:r>
      <w:proofErr w:type="spellEnd"/>
      <w:r w:rsidR="001B2193">
        <w:t xml:space="preserve"> </w:t>
      </w:r>
      <w:r>
        <w:t xml:space="preserve">(Göttingen: </w:t>
      </w:r>
      <w:proofErr w:type="spellStart"/>
      <w:r>
        <w:t>Vandenhoeck</w:t>
      </w:r>
      <w:proofErr w:type="spellEnd"/>
      <w:r>
        <w:t xml:space="preserve"> &amp; Ruprecht, 2012). </w:t>
      </w:r>
    </w:p>
    <w:p w14:paraId="3082CFBA" w14:textId="0923F5A1" w:rsidR="000176F2" w:rsidRDefault="000176F2" w:rsidP="000176F2">
      <w:pPr>
        <w:widowControl w:val="0"/>
        <w:autoSpaceDE w:val="0"/>
        <w:autoSpaceDN w:val="0"/>
        <w:adjustRightInd w:val="0"/>
        <w:spacing w:after="240"/>
        <w:ind w:left="720" w:hanging="720"/>
      </w:pPr>
      <w:proofErr w:type="spellStart"/>
      <w:r w:rsidRPr="00DC4DA2">
        <w:t>Scheschet</w:t>
      </w:r>
      <w:proofErr w:type="spellEnd"/>
      <w:r w:rsidRPr="00DC4DA2">
        <w:t xml:space="preserve"> ben Isaac, </w:t>
      </w:r>
      <w:proofErr w:type="spellStart"/>
      <w:r w:rsidRPr="00DC4DA2">
        <w:t>Gerundi</w:t>
      </w:r>
      <w:proofErr w:type="spellEnd"/>
      <w:r w:rsidRPr="00DC4DA2">
        <w:t xml:space="preserve">, and Karl Koch. </w:t>
      </w:r>
      <w:proofErr w:type="spellStart"/>
      <w:r w:rsidRPr="003575B9">
        <w:rPr>
          <w:i/>
        </w:rPr>
        <w:t>Kommentar</w:t>
      </w:r>
      <w:proofErr w:type="spellEnd"/>
      <w:r w:rsidRPr="003575B9">
        <w:rPr>
          <w:i/>
        </w:rPr>
        <w:t xml:space="preserve"> </w:t>
      </w:r>
      <w:proofErr w:type="spellStart"/>
      <w:r w:rsidR="00440418" w:rsidRPr="003575B9">
        <w:rPr>
          <w:i/>
        </w:rPr>
        <w:t>z</w:t>
      </w:r>
      <w:r w:rsidRPr="003575B9">
        <w:rPr>
          <w:i/>
        </w:rPr>
        <w:t>u</w:t>
      </w:r>
      <w:proofErr w:type="spellEnd"/>
      <w:r w:rsidRPr="003575B9">
        <w:rPr>
          <w:i/>
        </w:rPr>
        <w:t xml:space="preserve"> </w:t>
      </w:r>
      <w:r w:rsidR="00440418" w:rsidRPr="003575B9">
        <w:rPr>
          <w:i/>
        </w:rPr>
        <w:t>d</w:t>
      </w:r>
      <w:r w:rsidRPr="003575B9">
        <w:rPr>
          <w:i/>
        </w:rPr>
        <w:t xml:space="preserve">en </w:t>
      </w:r>
      <w:proofErr w:type="spellStart"/>
      <w:r w:rsidRPr="003575B9">
        <w:rPr>
          <w:i/>
        </w:rPr>
        <w:t>Proverbien</w:t>
      </w:r>
      <w:proofErr w:type="spellEnd"/>
      <w:r w:rsidR="00D371F7" w:rsidRPr="003575B9">
        <w:t xml:space="preserve"> (</w:t>
      </w:r>
      <w:r w:rsidR="0055102E" w:rsidRPr="003575B9">
        <w:t xml:space="preserve">Erlangen: </w:t>
      </w:r>
      <w:r w:rsidRPr="003575B9">
        <w:t xml:space="preserve">Aug. </w:t>
      </w:r>
      <w:r w:rsidRPr="00DC4DA2">
        <w:t>Vollrath, 1893</w:t>
      </w:r>
      <w:r w:rsidR="00C66390">
        <w:t>).</w:t>
      </w:r>
    </w:p>
    <w:p w14:paraId="4392DEC8" w14:textId="6ED6169D" w:rsidR="0081607E" w:rsidRPr="0081607E" w:rsidRDefault="0081607E" w:rsidP="000176F2">
      <w:pPr>
        <w:widowControl w:val="0"/>
        <w:autoSpaceDE w:val="0"/>
        <w:autoSpaceDN w:val="0"/>
        <w:adjustRightInd w:val="0"/>
        <w:spacing w:after="240"/>
        <w:ind w:left="720" w:hanging="720"/>
        <w:rPr>
          <w:lang w:val="es-ES"/>
        </w:rPr>
      </w:pPr>
      <w:r w:rsidRPr="0081607E">
        <w:t xml:space="preserve">Schipper, Bernd U.  </w:t>
      </w:r>
      <w:proofErr w:type="spellStart"/>
      <w:r w:rsidRPr="0081607E">
        <w:rPr>
          <w:lang w:val="es-ES"/>
        </w:rPr>
        <w:t>Proverbs</w:t>
      </w:r>
      <w:proofErr w:type="spellEnd"/>
      <w:r w:rsidRPr="0081607E">
        <w:rPr>
          <w:lang w:val="es-ES"/>
        </w:rPr>
        <w:t xml:space="preserve"> 1-15 (Mi</w:t>
      </w:r>
      <w:r>
        <w:rPr>
          <w:lang w:val="es-ES"/>
        </w:rPr>
        <w:t xml:space="preserve">nneapolis:  </w:t>
      </w:r>
      <w:proofErr w:type="spellStart"/>
      <w:r>
        <w:rPr>
          <w:lang w:val="es-ES"/>
        </w:rPr>
        <w:t>Fortress</w:t>
      </w:r>
      <w:proofErr w:type="spellEnd"/>
      <w:r>
        <w:rPr>
          <w:lang w:val="es-ES"/>
        </w:rPr>
        <w:t xml:space="preserve"> </w:t>
      </w:r>
      <w:proofErr w:type="spellStart"/>
      <w:r>
        <w:rPr>
          <w:lang w:val="es-ES"/>
        </w:rPr>
        <w:t>Press</w:t>
      </w:r>
      <w:proofErr w:type="spellEnd"/>
      <w:r>
        <w:rPr>
          <w:lang w:val="es-ES"/>
        </w:rPr>
        <w:t xml:space="preserve">, 2019). </w:t>
      </w:r>
    </w:p>
    <w:p w14:paraId="2567CFCA" w14:textId="77777777" w:rsidR="00AC727E" w:rsidRDefault="00AC727E" w:rsidP="000176F2">
      <w:pPr>
        <w:widowControl w:val="0"/>
        <w:autoSpaceDE w:val="0"/>
        <w:autoSpaceDN w:val="0"/>
        <w:adjustRightInd w:val="0"/>
        <w:spacing w:after="240"/>
        <w:ind w:left="720" w:hanging="720"/>
      </w:pPr>
      <w:proofErr w:type="spellStart"/>
      <w:r w:rsidRPr="0081607E">
        <w:rPr>
          <w:lang w:val="es-ES"/>
        </w:rPr>
        <w:t>Schultens</w:t>
      </w:r>
      <w:proofErr w:type="spellEnd"/>
      <w:r w:rsidRPr="0081607E">
        <w:rPr>
          <w:lang w:val="es-ES"/>
        </w:rPr>
        <w:t xml:space="preserve">, A. </w:t>
      </w:r>
      <w:proofErr w:type="spellStart"/>
      <w:r w:rsidRPr="0081607E">
        <w:rPr>
          <w:i/>
          <w:lang w:val="es-ES"/>
        </w:rPr>
        <w:t>Proverbia</w:t>
      </w:r>
      <w:proofErr w:type="spellEnd"/>
      <w:r w:rsidRPr="0081607E">
        <w:rPr>
          <w:i/>
          <w:lang w:val="es-ES"/>
        </w:rPr>
        <w:t xml:space="preserve"> </w:t>
      </w:r>
      <w:proofErr w:type="spellStart"/>
      <w:r w:rsidRPr="0081607E">
        <w:rPr>
          <w:i/>
          <w:lang w:val="es-ES"/>
        </w:rPr>
        <w:t>Salomonis</w:t>
      </w:r>
      <w:proofErr w:type="spellEnd"/>
      <w:r w:rsidRPr="0081607E">
        <w:rPr>
          <w:i/>
          <w:lang w:val="es-ES"/>
        </w:rPr>
        <w:t>.</w:t>
      </w:r>
      <w:r w:rsidR="00B303ED" w:rsidRPr="0081607E">
        <w:rPr>
          <w:i/>
          <w:lang w:val="es-ES"/>
        </w:rPr>
        <w:t xml:space="preserve"> </w:t>
      </w:r>
      <w:proofErr w:type="spellStart"/>
      <w:r w:rsidRPr="00AC727E">
        <w:rPr>
          <w:i/>
        </w:rPr>
        <w:t>Versionem</w:t>
      </w:r>
      <w:proofErr w:type="spellEnd"/>
      <w:r w:rsidRPr="00AC727E">
        <w:rPr>
          <w:i/>
        </w:rPr>
        <w:t xml:space="preserve"> </w:t>
      </w:r>
      <w:proofErr w:type="spellStart"/>
      <w:r w:rsidRPr="00AC727E">
        <w:rPr>
          <w:i/>
        </w:rPr>
        <w:t>integram</w:t>
      </w:r>
      <w:proofErr w:type="spellEnd"/>
      <w:r w:rsidRPr="00AC727E">
        <w:rPr>
          <w:i/>
        </w:rPr>
        <w:t xml:space="preserve"> </w:t>
      </w:r>
      <w:proofErr w:type="spellStart"/>
      <w:r w:rsidRPr="00AC727E">
        <w:rPr>
          <w:i/>
        </w:rPr>
        <w:t>ad</w:t>
      </w:r>
      <w:proofErr w:type="spellEnd"/>
      <w:r w:rsidRPr="00AC727E">
        <w:rPr>
          <w:i/>
        </w:rPr>
        <w:t xml:space="preserve"> </w:t>
      </w:r>
      <w:proofErr w:type="spellStart"/>
      <w:r w:rsidRPr="00AC727E">
        <w:rPr>
          <w:i/>
        </w:rPr>
        <w:t>Hebraeum</w:t>
      </w:r>
      <w:proofErr w:type="spellEnd"/>
      <w:r w:rsidRPr="00AC727E">
        <w:rPr>
          <w:i/>
        </w:rPr>
        <w:t xml:space="preserve"> </w:t>
      </w:r>
      <w:proofErr w:type="spellStart"/>
      <w:r w:rsidRPr="00AC727E">
        <w:rPr>
          <w:i/>
        </w:rPr>
        <w:t>fontem</w:t>
      </w:r>
      <w:proofErr w:type="spellEnd"/>
      <w:r w:rsidRPr="00AC727E">
        <w:rPr>
          <w:i/>
        </w:rPr>
        <w:t xml:space="preserve"> </w:t>
      </w:r>
      <w:proofErr w:type="spellStart"/>
      <w:r w:rsidRPr="00AC727E">
        <w:rPr>
          <w:i/>
        </w:rPr>
        <w:t>expressit</w:t>
      </w:r>
      <w:proofErr w:type="spellEnd"/>
      <w:r w:rsidRPr="00AC727E">
        <w:rPr>
          <w:i/>
        </w:rPr>
        <w:t xml:space="preserve">, </w:t>
      </w:r>
      <w:proofErr w:type="spellStart"/>
      <w:r w:rsidRPr="00AC727E">
        <w:rPr>
          <w:i/>
        </w:rPr>
        <w:t>atque</w:t>
      </w:r>
      <w:proofErr w:type="spellEnd"/>
      <w:r w:rsidRPr="00AC727E">
        <w:rPr>
          <w:i/>
        </w:rPr>
        <w:t xml:space="preserve"> </w:t>
      </w:r>
      <w:proofErr w:type="spellStart"/>
      <w:r w:rsidRPr="00AC727E">
        <w:rPr>
          <w:i/>
        </w:rPr>
        <w:t>commentarium</w:t>
      </w:r>
      <w:proofErr w:type="spellEnd"/>
      <w:r w:rsidRPr="00AC727E">
        <w:rPr>
          <w:i/>
        </w:rPr>
        <w:t xml:space="preserve"> </w:t>
      </w:r>
      <w:proofErr w:type="spellStart"/>
      <w:r w:rsidRPr="00AC727E">
        <w:rPr>
          <w:i/>
        </w:rPr>
        <w:t>adjecit</w:t>
      </w:r>
      <w:proofErr w:type="spellEnd"/>
      <w:r>
        <w:t xml:space="preserve"> (</w:t>
      </w:r>
      <w:proofErr w:type="spellStart"/>
      <w:r>
        <w:t>Lugduni</w:t>
      </w:r>
      <w:proofErr w:type="spellEnd"/>
      <w:r>
        <w:t xml:space="preserve"> </w:t>
      </w:r>
      <w:proofErr w:type="spellStart"/>
      <w:r>
        <w:t>Batavorum</w:t>
      </w:r>
      <w:proofErr w:type="spellEnd"/>
      <w:r>
        <w:t xml:space="preserve">: J. </w:t>
      </w:r>
      <w:proofErr w:type="spellStart"/>
      <w:r>
        <w:t>Luzac</w:t>
      </w:r>
      <w:proofErr w:type="spellEnd"/>
      <w:r>
        <w:t>, 1748</w:t>
      </w:r>
      <w:r w:rsidR="00C66390">
        <w:t>).</w:t>
      </w:r>
      <w:r>
        <w:t xml:space="preserve"> </w:t>
      </w:r>
    </w:p>
    <w:p w14:paraId="1A9B3B39" w14:textId="77777777" w:rsidR="000176F2" w:rsidRPr="00DC4DA2" w:rsidRDefault="000176F2" w:rsidP="000176F2">
      <w:pPr>
        <w:widowControl w:val="0"/>
        <w:autoSpaceDE w:val="0"/>
        <w:autoSpaceDN w:val="0"/>
        <w:adjustRightInd w:val="0"/>
        <w:spacing w:after="240"/>
        <w:ind w:left="720" w:hanging="720"/>
      </w:pPr>
      <w:r w:rsidRPr="00DC4DA2">
        <w:t xml:space="preserve">Schultz, Fr W., and Hermann </w:t>
      </w:r>
      <w:proofErr w:type="spellStart"/>
      <w:r w:rsidRPr="00DC4DA2">
        <w:t>Leberecht</w:t>
      </w:r>
      <w:proofErr w:type="spellEnd"/>
      <w:r w:rsidRPr="00DC4DA2">
        <w:t xml:space="preserve"> </w:t>
      </w:r>
      <w:proofErr w:type="spellStart"/>
      <w:r w:rsidRPr="00DC4DA2">
        <w:t>Strack</w:t>
      </w:r>
      <w:proofErr w:type="spellEnd"/>
      <w:r w:rsidRPr="00DC4DA2">
        <w:t xml:space="preserve">. </w:t>
      </w:r>
      <w:r w:rsidRPr="00440418">
        <w:rPr>
          <w:i/>
        </w:rPr>
        <w:t xml:space="preserve">Die </w:t>
      </w:r>
      <w:proofErr w:type="spellStart"/>
      <w:r w:rsidRPr="00440418">
        <w:rPr>
          <w:i/>
        </w:rPr>
        <w:t>Psalmen</w:t>
      </w:r>
      <w:proofErr w:type="spellEnd"/>
      <w:r w:rsidRPr="00440418">
        <w:rPr>
          <w:i/>
        </w:rPr>
        <w:t xml:space="preserve"> </w:t>
      </w:r>
      <w:r w:rsidR="00440418">
        <w:rPr>
          <w:i/>
        </w:rPr>
        <w:t>u</w:t>
      </w:r>
      <w:r w:rsidRPr="00440418">
        <w:rPr>
          <w:i/>
        </w:rPr>
        <w:t xml:space="preserve">nd </w:t>
      </w:r>
      <w:r w:rsidR="00440418">
        <w:rPr>
          <w:i/>
        </w:rPr>
        <w:t>d</w:t>
      </w:r>
      <w:r w:rsidRPr="00440418">
        <w:rPr>
          <w:i/>
        </w:rPr>
        <w:t xml:space="preserve">ie </w:t>
      </w:r>
      <w:proofErr w:type="spellStart"/>
      <w:r w:rsidRPr="00440418">
        <w:rPr>
          <w:i/>
        </w:rPr>
        <w:t>Sprüche</w:t>
      </w:r>
      <w:proofErr w:type="spellEnd"/>
      <w:r w:rsidRPr="00440418">
        <w:rPr>
          <w:i/>
        </w:rPr>
        <w:t xml:space="preserve"> </w:t>
      </w:r>
      <w:proofErr w:type="spellStart"/>
      <w:r w:rsidRPr="00440418">
        <w:rPr>
          <w:i/>
        </w:rPr>
        <w:t>Salomos</w:t>
      </w:r>
      <w:proofErr w:type="spellEnd"/>
      <w:r w:rsidR="00B303ED">
        <w:t xml:space="preserve"> </w:t>
      </w:r>
      <w:r w:rsidR="00D371F7">
        <w:t>(</w:t>
      </w:r>
      <w:proofErr w:type="spellStart"/>
      <w:r w:rsidRPr="00DC4DA2">
        <w:t>Nördlingen</w:t>
      </w:r>
      <w:proofErr w:type="spellEnd"/>
      <w:r w:rsidRPr="00DC4DA2">
        <w:t>: Beck, 1888</w:t>
      </w:r>
      <w:r w:rsidR="00C66390">
        <w:t>).</w:t>
      </w:r>
    </w:p>
    <w:p w14:paraId="503BAE15" w14:textId="77777777" w:rsidR="00893C78" w:rsidRDefault="00893C78" w:rsidP="00773A84">
      <w:pPr>
        <w:widowControl w:val="0"/>
        <w:autoSpaceDE w:val="0"/>
        <w:autoSpaceDN w:val="0"/>
        <w:adjustRightInd w:val="0"/>
        <w:ind w:left="720" w:hanging="720"/>
      </w:pPr>
      <w:r>
        <w:t>Schwab, George</w:t>
      </w:r>
      <w:r w:rsidR="00773A84">
        <w:t xml:space="preserve"> and Mark </w:t>
      </w:r>
      <w:proofErr w:type="spellStart"/>
      <w:r w:rsidR="00773A84">
        <w:t>Futato</w:t>
      </w:r>
      <w:proofErr w:type="spellEnd"/>
      <w:r w:rsidR="00773A84">
        <w:t>.</w:t>
      </w:r>
      <w:r w:rsidR="001B2193">
        <w:t xml:space="preserve"> </w:t>
      </w:r>
      <w:r w:rsidR="00773A84">
        <w:t>The Book of Psalms, The Book of</w:t>
      </w:r>
      <w:r w:rsidR="001B2193">
        <w:t xml:space="preserve"> </w:t>
      </w:r>
      <w:r w:rsidRPr="00753C42">
        <w:rPr>
          <w:i/>
        </w:rPr>
        <w:t>Proverbs</w:t>
      </w:r>
      <w:r>
        <w:t xml:space="preserve">. The Cornerstone Biblical Commentary, 7 (Wheaton: Tyndale House, </w:t>
      </w:r>
      <w:r w:rsidR="00773A84">
        <w:t xml:space="preserve">2009). </w:t>
      </w:r>
    </w:p>
    <w:p w14:paraId="1C923432" w14:textId="77777777" w:rsidR="00893C78" w:rsidRDefault="00773A84" w:rsidP="00773A84">
      <w:pPr>
        <w:widowControl w:val="0"/>
        <w:autoSpaceDE w:val="0"/>
        <w:autoSpaceDN w:val="0"/>
        <w:adjustRightInd w:val="0"/>
        <w:ind w:left="720" w:hanging="720"/>
      </w:pPr>
      <w:r>
        <w:t xml:space="preserve"> </w:t>
      </w:r>
      <w:r>
        <w:tab/>
      </w:r>
      <w:r w:rsidRPr="005055A8">
        <w:rPr>
          <w:sz w:val="20"/>
          <w:szCs w:val="20"/>
        </w:rPr>
        <w:t>R</w:t>
      </w:r>
      <w:r>
        <w:rPr>
          <w:sz w:val="20"/>
          <w:szCs w:val="20"/>
        </w:rPr>
        <w:t>2013</w:t>
      </w:r>
      <w:r w:rsidRPr="005055A8">
        <w:rPr>
          <w:sz w:val="20"/>
          <w:szCs w:val="20"/>
        </w:rPr>
        <w:tab/>
      </w:r>
      <w:r>
        <w:rPr>
          <w:sz w:val="20"/>
          <w:szCs w:val="20"/>
        </w:rPr>
        <w:t>Barrick, William D. The Master’s Seminary Journal 24.1, 141-</w:t>
      </w:r>
      <w:r w:rsidR="00797092">
        <w:rPr>
          <w:sz w:val="20"/>
          <w:szCs w:val="20"/>
        </w:rPr>
        <w:t>1</w:t>
      </w:r>
      <w:r>
        <w:rPr>
          <w:sz w:val="20"/>
          <w:szCs w:val="20"/>
        </w:rPr>
        <w:t>43.</w:t>
      </w:r>
      <w:r w:rsidR="001B2193">
        <w:rPr>
          <w:sz w:val="20"/>
          <w:szCs w:val="20"/>
        </w:rPr>
        <w:t xml:space="preserve"> </w:t>
      </w:r>
      <w:r>
        <w:rPr>
          <w:sz w:val="20"/>
          <w:szCs w:val="20"/>
        </w:rPr>
        <w:br/>
      </w:r>
    </w:p>
    <w:p w14:paraId="2FE93077" w14:textId="77777777" w:rsidR="000176F2" w:rsidRDefault="000176F2" w:rsidP="00DD31A8">
      <w:pPr>
        <w:widowControl w:val="0"/>
        <w:autoSpaceDE w:val="0"/>
        <w:autoSpaceDN w:val="0"/>
        <w:adjustRightInd w:val="0"/>
        <w:ind w:left="720" w:hanging="720"/>
      </w:pPr>
      <w:r w:rsidRPr="00DC4DA2">
        <w:t>Scott, R.B.Y.</w:t>
      </w:r>
      <w:r w:rsidR="00B164BC">
        <w:t xml:space="preserve"> </w:t>
      </w:r>
      <w:r w:rsidRPr="00440418">
        <w:rPr>
          <w:i/>
        </w:rPr>
        <w:t>Proverbs. Ecclesiastes</w:t>
      </w:r>
      <w:r w:rsidRPr="00DC4DA2">
        <w:t xml:space="preserve"> </w:t>
      </w:r>
      <w:r w:rsidR="00D371F7">
        <w:t xml:space="preserve">(The </w:t>
      </w:r>
      <w:r w:rsidRPr="00DC4DA2">
        <w:t>Anchor Bible</w:t>
      </w:r>
      <w:r w:rsidR="00C044DA">
        <w:t xml:space="preserve">, 18; </w:t>
      </w:r>
      <w:r w:rsidR="00DD31A8">
        <w:t>second edition</w:t>
      </w:r>
      <w:r w:rsidR="00B95C53">
        <w:t xml:space="preserve">; </w:t>
      </w:r>
      <w:r w:rsidRPr="00DC4DA2">
        <w:t>Garden City: Doubleday</w:t>
      </w:r>
      <w:r w:rsidR="00B164BC">
        <w:t>, 1965</w:t>
      </w:r>
      <w:r w:rsidR="00C66390">
        <w:t>).</w:t>
      </w:r>
    </w:p>
    <w:p w14:paraId="1FF517F4" w14:textId="77777777" w:rsidR="00B346C6" w:rsidRPr="00D75B8A" w:rsidRDefault="00B346C6" w:rsidP="00B346C6">
      <w:pPr>
        <w:widowControl w:val="0"/>
        <w:autoSpaceDE w:val="0"/>
        <w:autoSpaceDN w:val="0"/>
        <w:adjustRightInd w:val="0"/>
        <w:ind w:left="720"/>
        <w:rPr>
          <w:sz w:val="20"/>
          <w:szCs w:val="20"/>
        </w:rPr>
      </w:pPr>
      <w:r w:rsidRPr="00D75B8A">
        <w:rPr>
          <w:sz w:val="20"/>
          <w:szCs w:val="20"/>
        </w:rPr>
        <w:t>R1966</w:t>
      </w:r>
      <w:r w:rsidRPr="00D75B8A">
        <w:rPr>
          <w:sz w:val="20"/>
          <w:szCs w:val="20"/>
        </w:rPr>
        <w:tab/>
        <w:t xml:space="preserve">Fritsch, Charles, T. </w:t>
      </w:r>
      <w:r w:rsidRPr="00440418">
        <w:rPr>
          <w:i/>
          <w:sz w:val="20"/>
          <w:szCs w:val="20"/>
        </w:rPr>
        <w:t>Journal of Religion</w:t>
      </w:r>
      <w:r w:rsidR="00C044DA">
        <w:rPr>
          <w:sz w:val="20"/>
          <w:szCs w:val="20"/>
        </w:rPr>
        <w:t xml:space="preserve"> 46.1, 71-72.</w:t>
      </w:r>
      <w:r w:rsidRPr="00D75B8A">
        <w:rPr>
          <w:sz w:val="20"/>
          <w:szCs w:val="20"/>
        </w:rPr>
        <w:br/>
        <w:t>R1967</w:t>
      </w:r>
      <w:r w:rsidRPr="00D75B8A">
        <w:rPr>
          <w:sz w:val="20"/>
          <w:szCs w:val="20"/>
        </w:rPr>
        <w:tab/>
        <w:t xml:space="preserve">Hyatt, J. Philip. </w:t>
      </w:r>
      <w:r w:rsidRPr="00440418">
        <w:rPr>
          <w:i/>
          <w:sz w:val="20"/>
          <w:szCs w:val="20"/>
        </w:rPr>
        <w:t>Religion in Life</w:t>
      </w:r>
      <w:r w:rsidRPr="00D75B8A">
        <w:rPr>
          <w:sz w:val="20"/>
          <w:szCs w:val="20"/>
        </w:rPr>
        <w:t xml:space="preserve"> 36.2, </w:t>
      </w:r>
      <w:r w:rsidR="00C044DA">
        <w:rPr>
          <w:sz w:val="20"/>
          <w:szCs w:val="20"/>
        </w:rPr>
        <w:t>292-</w:t>
      </w:r>
      <w:r w:rsidR="00535AC9">
        <w:rPr>
          <w:sz w:val="20"/>
          <w:szCs w:val="20"/>
        </w:rPr>
        <w:t>2</w:t>
      </w:r>
      <w:r w:rsidR="00C044DA">
        <w:rPr>
          <w:sz w:val="20"/>
          <w:szCs w:val="20"/>
        </w:rPr>
        <w:t>94.</w:t>
      </w:r>
      <w:r w:rsidRPr="00D75B8A">
        <w:rPr>
          <w:sz w:val="20"/>
          <w:szCs w:val="20"/>
        </w:rPr>
        <w:br/>
        <w:t>R1965</w:t>
      </w:r>
      <w:r w:rsidRPr="00D75B8A">
        <w:rPr>
          <w:sz w:val="20"/>
          <w:szCs w:val="20"/>
        </w:rPr>
        <w:tab/>
        <w:t xml:space="preserve">Murphy, Roland Edmund. </w:t>
      </w:r>
      <w:smartTag w:uri="urn:schemas-microsoft-com:office:smarttags" w:element="place">
        <w:smartTag w:uri="urn:schemas-microsoft-com:office:smarttags" w:element="City">
          <w:r w:rsidRPr="00440418">
            <w:rPr>
              <w:i/>
              <w:sz w:val="20"/>
              <w:szCs w:val="20"/>
            </w:rPr>
            <w:t>Pittsburgh</w:t>
          </w:r>
        </w:smartTag>
      </w:smartTag>
      <w:r w:rsidRPr="00440418">
        <w:rPr>
          <w:i/>
          <w:sz w:val="20"/>
          <w:szCs w:val="20"/>
        </w:rPr>
        <w:t xml:space="preserve"> Perspective</w:t>
      </w:r>
      <w:r w:rsidR="00C044DA">
        <w:rPr>
          <w:sz w:val="20"/>
          <w:szCs w:val="20"/>
        </w:rPr>
        <w:t xml:space="preserve"> 6, 46-47.</w:t>
      </w:r>
      <w:r w:rsidRPr="00D75B8A">
        <w:rPr>
          <w:sz w:val="20"/>
          <w:szCs w:val="20"/>
        </w:rPr>
        <w:br/>
      </w:r>
      <w:r w:rsidRPr="00880A04">
        <w:rPr>
          <w:sz w:val="20"/>
          <w:szCs w:val="20"/>
        </w:rPr>
        <w:t>R1966</w:t>
      </w:r>
      <w:r w:rsidRPr="00880A04">
        <w:rPr>
          <w:sz w:val="20"/>
          <w:szCs w:val="20"/>
        </w:rPr>
        <w:tab/>
        <w:t xml:space="preserve">Waltke, Bruce K. </w:t>
      </w:r>
      <w:r w:rsidR="00880A04" w:rsidRPr="00880A04">
        <w:rPr>
          <w:i/>
          <w:sz w:val="20"/>
          <w:szCs w:val="20"/>
        </w:rPr>
        <w:t>Bibliotheca Sacra</w:t>
      </w:r>
      <w:r w:rsidRPr="00880A04">
        <w:rPr>
          <w:sz w:val="20"/>
          <w:szCs w:val="20"/>
        </w:rPr>
        <w:t xml:space="preserve"> 123, 177-</w:t>
      </w:r>
      <w:r w:rsidR="00F95666">
        <w:rPr>
          <w:sz w:val="20"/>
          <w:szCs w:val="20"/>
        </w:rPr>
        <w:t>1</w:t>
      </w:r>
      <w:r w:rsidRPr="00880A04">
        <w:rPr>
          <w:sz w:val="20"/>
          <w:szCs w:val="20"/>
        </w:rPr>
        <w:t>78.</w:t>
      </w:r>
    </w:p>
    <w:p w14:paraId="18A4B380" w14:textId="77777777" w:rsidR="00B346C6" w:rsidRPr="00DC4DA2" w:rsidRDefault="00B346C6" w:rsidP="00B346C6">
      <w:pPr>
        <w:widowControl w:val="0"/>
        <w:autoSpaceDE w:val="0"/>
        <w:autoSpaceDN w:val="0"/>
        <w:adjustRightInd w:val="0"/>
      </w:pPr>
    </w:p>
    <w:p w14:paraId="0186F066" w14:textId="77777777" w:rsidR="000176F2" w:rsidRPr="00DC4DA2" w:rsidRDefault="000176F2" w:rsidP="000176F2">
      <w:pPr>
        <w:widowControl w:val="0"/>
        <w:autoSpaceDE w:val="0"/>
        <w:autoSpaceDN w:val="0"/>
        <w:adjustRightInd w:val="0"/>
        <w:spacing w:after="240"/>
        <w:ind w:left="720" w:hanging="720"/>
      </w:pPr>
      <w:proofErr w:type="spellStart"/>
      <w:r w:rsidRPr="00DC4DA2">
        <w:lastRenderedPageBreak/>
        <w:t>Segraves</w:t>
      </w:r>
      <w:proofErr w:type="spellEnd"/>
      <w:r w:rsidRPr="00DC4DA2">
        <w:t xml:space="preserve">, Daniel L. </w:t>
      </w:r>
      <w:r w:rsidRPr="00440418">
        <w:rPr>
          <w:i/>
        </w:rPr>
        <w:t>Ancient Wisdom for Today</w:t>
      </w:r>
      <w:r w:rsidR="00B95C53">
        <w:rPr>
          <w:i/>
        </w:rPr>
        <w:t>’</w:t>
      </w:r>
      <w:r w:rsidRPr="00440418">
        <w:rPr>
          <w:i/>
        </w:rPr>
        <w:t>s World: A Commentary on the Book of Proverbs</w:t>
      </w:r>
      <w:r w:rsidR="00B303ED">
        <w:t xml:space="preserve"> </w:t>
      </w:r>
      <w:r w:rsidR="00D371F7">
        <w:t>(</w:t>
      </w:r>
      <w:r w:rsidRPr="00DC4DA2">
        <w:t>Hazelwood: Word Aflame, 1990</w:t>
      </w:r>
      <w:r w:rsidR="00C66390">
        <w:t>).</w:t>
      </w:r>
    </w:p>
    <w:p w14:paraId="30C123B1" w14:textId="77777777" w:rsidR="000176F2" w:rsidRPr="00DC4DA2" w:rsidRDefault="000176F2" w:rsidP="000176F2">
      <w:pPr>
        <w:widowControl w:val="0"/>
        <w:autoSpaceDE w:val="0"/>
        <w:autoSpaceDN w:val="0"/>
        <w:adjustRightInd w:val="0"/>
        <w:spacing w:after="240"/>
        <w:ind w:left="720" w:hanging="720"/>
      </w:pPr>
      <w:r w:rsidRPr="00DC4DA2">
        <w:t xml:space="preserve">Smith, Roy L. </w:t>
      </w:r>
      <w:r w:rsidRPr="00440418">
        <w:rPr>
          <w:i/>
        </w:rPr>
        <w:t>Jewish Wit, Wisdom, and Worship</w:t>
      </w:r>
      <w:r w:rsidR="00ED3026">
        <w:rPr>
          <w:i/>
        </w:rPr>
        <w:t>:</w:t>
      </w:r>
      <w:r w:rsidRPr="00440418">
        <w:rPr>
          <w:i/>
        </w:rPr>
        <w:t xml:space="preserve"> Proverbs, Job, Ecclesiastes, Song of Solomon, Psalms</w:t>
      </w:r>
      <w:r w:rsidR="00B303ED">
        <w:t xml:space="preserve"> </w:t>
      </w:r>
      <w:r w:rsidR="00D371F7">
        <w:t>(</w:t>
      </w:r>
      <w:r w:rsidRPr="00DC4DA2">
        <w:t>New York: Abingdon-Cokesbury, 1944</w:t>
      </w:r>
      <w:r w:rsidR="00C66390">
        <w:t>).</w:t>
      </w:r>
    </w:p>
    <w:p w14:paraId="7C82FE56" w14:textId="77777777" w:rsidR="000176F2" w:rsidRPr="00DC4DA2" w:rsidRDefault="000176F2" w:rsidP="000176F2">
      <w:pPr>
        <w:widowControl w:val="0"/>
        <w:autoSpaceDE w:val="0"/>
        <w:autoSpaceDN w:val="0"/>
        <w:adjustRightInd w:val="0"/>
        <w:spacing w:after="240"/>
        <w:ind w:left="720" w:hanging="720"/>
      </w:pPr>
      <w:r w:rsidRPr="00DC4DA2">
        <w:t xml:space="preserve">Spence-Jones, H.D.M., Joseph S. </w:t>
      </w:r>
      <w:proofErr w:type="spellStart"/>
      <w:r w:rsidRPr="00DC4DA2">
        <w:t>Exell</w:t>
      </w:r>
      <w:proofErr w:type="spellEnd"/>
      <w:r w:rsidRPr="00DC4DA2">
        <w:t xml:space="preserve"> and Edward Mark Deems. </w:t>
      </w:r>
      <w:r w:rsidRPr="00440418">
        <w:rPr>
          <w:i/>
        </w:rPr>
        <w:t>The Pulpit Commentary</w:t>
      </w:r>
      <w:r w:rsidR="00B95C53">
        <w:t xml:space="preserve"> (la</w:t>
      </w:r>
      <w:r w:rsidRPr="00DC4DA2">
        <w:t>rge-type ed</w:t>
      </w:r>
      <w:r w:rsidR="006F3566">
        <w:t>ition</w:t>
      </w:r>
      <w:r w:rsidR="00B95C53">
        <w:t xml:space="preserve">; </w:t>
      </w:r>
      <w:r w:rsidRPr="00DC4DA2">
        <w:t>Grand Rapids</w:t>
      </w:r>
      <w:r w:rsidR="00012664">
        <w:t>:</w:t>
      </w:r>
      <w:r w:rsidRPr="00DC4DA2">
        <w:t xml:space="preserve"> Eerdmans, 1976</w:t>
      </w:r>
      <w:r w:rsidR="00C66390">
        <w:t>).</w:t>
      </w:r>
    </w:p>
    <w:p w14:paraId="4864280F" w14:textId="77777777" w:rsidR="000176F2" w:rsidRPr="00DC4DA2" w:rsidRDefault="000176F2" w:rsidP="000176F2">
      <w:pPr>
        <w:widowControl w:val="0"/>
        <w:autoSpaceDE w:val="0"/>
        <w:autoSpaceDN w:val="0"/>
        <w:adjustRightInd w:val="0"/>
        <w:spacing w:after="240"/>
        <w:ind w:left="720" w:hanging="720"/>
      </w:pPr>
      <w:proofErr w:type="spellStart"/>
      <w:r w:rsidRPr="00DC4DA2">
        <w:t>Steveson</w:t>
      </w:r>
      <w:proofErr w:type="spellEnd"/>
      <w:r w:rsidRPr="00DC4DA2">
        <w:t xml:space="preserve">, Peter A. </w:t>
      </w:r>
      <w:r w:rsidRPr="00440418">
        <w:rPr>
          <w:i/>
        </w:rPr>
        <w:t>A Commentary on Proverbs</w:t>
      </w:r>
      <w:r w:rsidR="00491651">
        <w:t xml:space="preserve"> (</w:t>
      </w:r>
      <w:r w:rsidRPr="00DC4DA2">
        <w:t>Greenville: B</w:t>
      </w:r>
      <w:r w:rsidR="00B95C53">
        <w:t>ob Jones University</w:t>
      </w:r>
      <w:r w:rsidRPr="00DC4DA2">
        <w:t>, 2001</w:t>
      </w:r>
      <w:r w:rsidR="00C66390">
        <w:t>).</w:t>
      </w:r>
    </w:p>
    <w:p w14:paraId="45619E97" w14:textId="77777777" w:rsidR="000176F2" w:rsidRDefault="000176F2" w:rsidP="00530141">
      <w:pPr>
        <w:widowControl w:val="0"/>
        <w:autoSpaceDE w:val="0"/>
        <w:autoSpaceDN w:val="0"/>
        <w:adjustRightInd w:val="0"/>
        <w:spacing w:after="240"/>
        <w:ind w:left="720" w:hanging="720"/>
      </w:pPr>
      <w:proofErr w:type="spellStart"/>
      <w:r w:rsidRPr="00DC4DA2">
        <w:t>Strack</w:t>
      </w:r>
      <w:proofErr w:type="spellEnd"/>
      <w:r w:rsidRPr="00DC4DA2">
        <w:t xml:space="preserve">, Hermann </w:t>
      </w:r>
      <w:proofErr w:type="spellStart"/>
      <w:r w:rsidRPr="00DC4DA2">
        <w:t>Leberecht</w:t>
      </w:r>
      <w:proofErr w:type="spellEnd"/>
      <w:r w:rsidRPr="00DC4DA2">
        <w:t xml:space="preserve">. </w:t>
      </w:r>
      <w:r w:rsidRPr="00440418">
        <w:rPr>
          <w:i/>
        </w:rPr>
        <w:t xml:space="preserve">Die </w:t>
      </w:r>
      <w:proofErr w:type="spellStart"/>
      <w:r w:rsidRPr="00440418">
        <w:rPr>
          <w:i/>
        </w:rPr>
        <w:t>Sprüche</w:t>
      </w:r>
      <w:proofErr w:type="spellEnd"/>
      <w:r w:rsidRPr="00440418">
        <w:rPr>
          <w:i/>
        </w:rPr>
        <w:t xml:space="preserve"> </w:t>
      </w:r>
      <w:proofErr w:type="spellStart"/>
      <w:r w:rsidRPr="00440418">
        <w:rPr>
          <w:i/>
        </w:rPr>
        <w:t>Salomos</w:t>
      </w:r>
      <w:proofErr w:type="spellEnd"/>
      <w:r w:rsidR="00491651">
        <w:t xml:space="preserve"> (</w:t>
      </w:r>
      <w:proofErr w:type="spellStart"/>
      <w:r w:rsidRPr="00DC4DA2">
        <w:t>teilweise</w:t>
      </w:r>
      <w:proofErr w:type="spellEnd"/>
      <w:r w:rsidRPr="00DC4DA2">
        <w:t xml:space="preserve"> </w:t>
      </w:r>
      <w:proofErr w:type="spellStart"/>
      <w:r w:rsidRPr="00DC4DA2">
        <w:t>neube</w:t>
      </w:r>
      <w:r w:rsidR="00B95C53">
        <w:t>arbeitete</w:t>
      </w:r>
      <w:proofErr w:type="spellEnd"/>
      <w:r w:rsidR="00B95C53">
        <w:t xml:space="preserve"> </w:t>
      </w:r>
      <w:proofErr w:type="spellStart"/>
      <w:r w:rsidR="00B95C53">
        <w:t>Aufl</w:t>
      </w:r>
      <w:proofErr w:type="spellEnd"/>
      <w:r w:rsidR="00B95C53">
        <w:t>. ed.</w:t>
      </w:r>
      <w:r w:rsidR="00530141">
        <w:t xml:space="preserve">; </w:t>
      </w:r>
      <w:r w:rsidR="00B95C53">
        <w:t>München: C.</w:t>
      </w:r>
      <w:r w:rsidRPr="00DC4DA2">
        <w:t>H. Beck, 1899</w:t>
      </w:r>
      <w:r w:rsidR="00C66390">
        <w:t>).</w:t>
      </w:r>
    </w:p>
    <w:p w14:paraId="4D0DEA36" w14:textId="77777777" w:rsidR="000A2C18" w:rsidRPr="007B736A" w:rsidRDefault="00646DC7" w:rsidP="000A2C18">
      <w:pPr>
        <w:widowControl w:val="0"/>
        <w:autoSpaceDE w:val="0"/>
        <w:autoSpaceDN w:val="0"/>
        <w:adjustRightInd w:val="0"/>
        <w:spacing w:after="240"/>
        <w:ind w:left="720" w:hanging="720"/>
        <w:rPr>
          <w:sz w:val="20"/>
          <w:szCs w:val="20"/>
        </w:rPr>
      </w:pPr>
      <w:r>
        <w:t xml:space="preserve">Steinmann, Andrew E. </w:t>
      </w:r>
      <w:r w:rsidRPr="007B736A">
        <w:rPr>
          <w:i/>
        </w:rPr>
        <w:t>Proverbs</w:t>
      </w:r>
      <w:r w:rsidR="00A60A43">
        <w:rPr>
          <w:i/>
        </w:rPr>
        <w:t>: A Theological Exposition of Sacred Scripture</w:t>
      </w:r>
      <w:r>
        <w:t xml:space="preserve"> (Concordia Commentary; St. Louis, MO:</w:t>
      </w:r>
      <w:r w:rsidR="001B2193">
        <w:t xml:space="preserve"> </w:t>
      </w:r>
      <w:r>
        <w:t>Concordia, 20</w:t>
      </w:r>
      <w:r w:rsidR="00A60A43">
        <w:t>09</w:t>
      </w:r>
      <w:r>
        <w:t xml:space="preserve">). </w:t>
      </w:r>
      <w:r w:rsidR="000A2C18">
        <w:br/>
      </w:r>
      <w:r w:rsidR="00C15305" w:rsidRPr="007B736A">
        <w:rPr>
          <w:sz w:val="20"/>
          <w:szCs w:val="20"/>
        </w:rPr>
        <w:t>R2012</w:t>
      </w:r>
      <w:r w:rsidR="00C15305" w:rsidRPr="007B736A">
        <w:rPr>
          <w:sz w:val="20"/>
          <w:szCs w:val="20"/>
        </w:rPr>
        <w:tab/>
        <w:t xml:space="preserve">German, Brian. </w:t>
      </w:r>
      <w:r w:rsidR="00C15305" w:rsidRPr="007B736A">
        <w:rPr>
          <w:i/>
          <w:iCs/>
          <w:sz w:val="20"/>
          <w:szCs w:val="20"/>
        </w:rPr>
        <w:t>Concordia Theological Quarterly</w:t>
      </w:r>
      <w:r w:rsidR="00C15305" w:rsidRPr="007B736A">
        <w:rPr>
          <w:sz w:val="20"/>
          <w:szCs w:val="20"/>
        </w:rPr>
        <w:t xml:space="preserve"> 76, 375-</w:t>
      </w:r>
      <w:r w:rsidR="003B726E">
        <w:rPr>
          <w:sz w:val="20"/>
          <w:szCs w:val="20"/>
        </w:rPr>
        <w:t>37</w:t>
      </w:r>
      <w:r w:rsidR="00C15305" w:rsidRPr="007B736A">
        <w:rPr>
          <w:sz w:val="20"/>
          <w:szCs w:val="20"/>
        </w:rPr>
        <w:t>6.</w:t>
      </w:r>
      <w:r w:rsidR="00DB63CA">
        <w:rPr>
          <w:sz w:val="20"/>
          <w:szCs w:val="20"/>
        </w:rPr>
        <w:br/>
        <w:t>R</w:t>
      </w:r>
      <w:r w:rsidR="00A60A43">
        <w:rPr>
          <w:sz w:val="20"/>
          <w:szCs w:val="20"/>
        </w:rPr>
        <w:t>2011</w:t>
      </w:r>
      <w:r w:rsidR="00DB63CA">
        <w:rPr>
          <w:sz w:val="20"/>
          <w:szCs w:val="20"/>
        </w:rPr>
        <w:tab/>
      </w:r>
      <w:r w:rsidR="00A60A43">
        <w:rPr>
          <w:sz w:val="20"/>
          <w:szCs w:val="20"/>
        </w:rPr>
        <w:t>Rata, Tiberius.</w:t>
      </w:r>
      <w:r w:rsidR="001B2193">
        <w:rPr>
          <w:sz w:val="20"/>
          <w:szCs w:val="20"/>
        </w:rPr>
        <w:t xml:space="preserve"> </w:t>
      </w:r>
      <w:r w:rsidR="00A60A43" w:rsidRPr="007B736A">
        <w:rPr>
          <w:i/>
          <w:iCs/>
          <w:sz w:val="20"/>
          <w:szCs w:val="20"/>
        </w:rPr>
        <w:t>Journal of the Evangelical Theological Society</w:t>
      </w:r>
      <w:r w:rsidR="00A60A43">
        <w:rPr>
          <w:sz w:val="20"/>
          <w:szCs w:val="20"/>
        </w:rPr>
        <w:t xml:space="preserve"> 54.1 , 140-</w:t>
      </w:r>
      <w:r w:rsidR="00797092">
        <w:rPr>
          <w:sz w:val="20"/>
          <w:szCs w:val="20"/>
        </w:rPr>
        <w:t>1</w:t>
      </w:r>
      <w:r w:rsidR="00A60A43">
        <w:rPr>
          <w:sz w:val="20"/>
          <w:szCs w:val="20"/>
        </w:rPr>
        <w:t>41.</w:t>
      </w:r>
      <w:r w:rsidR="000A2C18">
        <w:rPr>
          <w:sz w:val="20"/>
          <w:szCs w:val="20"/>
        </w:rPr>
        <w:br/>
        <w:t>R2010</w:t>
      </w:r>
      <w:r w:rsidR="00DB63CA">
        <w:rPr>
          <w:sz w:val="20"/>
          <w:szCs w:val="20"/>
        </w:rPr>
        <w:tab/>
      </w:r>
      <w:r w:rsidR="000A2C18">
        <w:rPr>
          <w:sz w:val="20"/>
          <w:szCs w:val="20"/>
        </w:rPr>
        <w:t>Longman, Tremper.</w:t>
      </w:r>
      <w:r w:rsidR="001B2193">
        <w:rPr>
          <w:sz w:val="20"/>
          <w:szCs w:val="20"/>
        </w:rPr>
        <w:t xml:space="preserve"> </w:t>
      </w:r>
      <w:r w:rsidR="000A2C18" w:rsidRPr="007B736A">
        <w:rPr>
          <w:i/>
          <w:iCs/>
          <w:sz w:val="20"/>
          <w:szCs w:val="20"/>
        </w:rPr>
        <w:t>Concordia Journal</w:t>
      </w:r>
      <w:r w:rsidR="000A2C18">
        <w:rPr>
          <w:sz w:val="20"/>
          <w:szCs w:val="20"/>
        </w:rPr>
        <w:t xml:space="preserve"> 36.2, 193-</w:t>
      </w:r>
      <w:r w:rsidR="00535AC9">
        <w:rPr>
          <w:sz w:val="20"/>
          <w:szCs w:val="20"/>
        </w:rPr>
        <w:t>1</w:t>
      </w:r>
      <w:r w:rsidR="000A2C18">
        <w:rPr>
          <w:sz w:val="20"/>
          <w:szCs w:val="20"/>
        </w:rPr>
        <w:t xml:space="preserve">94. </w:t>
      </w:r>
    </w:p>
    <w:p w14:paraId="29DEEDEA" w14:textId="77777777" w:rsidR="000176F2" w:rsidRPr="00DC4DA2" w:rsidRDefault="000176F2" w:rsidP="00530141">
      <w:pPr>
        <w:widowControl w:val="0"/>
        <w:autoSpaceDE w:val="0"/>
        <w:autoSpaceDN w:val="0"/>
        <w:adjustRightInd w:val="0"/>
        <w:spacing w:after="240"/>
        <w:ind w:left="720" w:hanging="720"/>
      </w:pPr>
      <w:r w:rsidRPr="00DC4DA2">
        <w:t xml:space="preserve">Stuart, Moses. </w:t>
      </w:r>
      <w:r w:rsidRPr="00440418">
        <w:rPr>
          <w:i/>
        </w:rPr>
        <w:t>A Commentary on the Book of Proverbs</w:t>
      </w:r>
      <w:r w:rsidR="00491651">
        <w:t xml:space="preserve"> (</w:t>
      </w:r>
      <w:r w:rsidRPr="00DC4DA2">
        <w:t>New York: M.W. Dodd, 1852</w:t>
      </w:r>
      <w:r w:rsidR="000C5CCE">
        <w:t>)</w:t>
      </w:r>
      <w:r w:rsidR="00B95C53">
        <w:t xml:space="preserve"> [reprint </w:t>
      </w:r>
      <w:r w:rsidR="00530141">
        <w:t>edition</w:t>
      </w:r>
      <w:r w:rsidR="00491651">
        <w:t xml:space="preserve">; </w:t>
      </w:r>
      <w:r w:rsidR="007328B1">
        <w:t xml:space="preserve">Andover: </w:t>
      </w:r>
      <w:r w:rsidR="00B164BC">
        <w:t>Warren F. Draper, 1870</w:t>
      </w:r>
      <w:r w:rsidR="00B95C53">
        <w:t>]</w:t>
      </w:r>
      <w:r w:rsidR="00C66390">
        <w:t>.</w:t>
      </w:r>
    </w:p>
    <w:p w14:paraId="6859EABE" w14:textId="77777777" w:rsidR="000176F2" w:rsidRDefault="000176F2" w:rsidP="00B164BC">
      <w:pPr>
        <w:widowControl w:val="0"/>
        <w:autoSpaceDE w:val="0"/>
        <w:autoSpaceDN w:val="0"/>
        <w:adjustRightInd w:val="0"/>
        <w:ind w:left="720" w:hanging="720"/>
      </w:pPr>
      <w:r w:rsidRPr="00DC4DA2">
        <w:t>Talmage, Frank</w:t>
      </w:r>
      <w:r w:rsidR="00B164BC">
        <w:t xml:space="preserve">. </w:t>
      </w:r>
      <w:r w:rsidRPr="00440418">
        <w:rPr>
          <w:i/>
        </w:rPr>
        <w:t>The Commentaries on Proverbs of the Kimhi Family</w:t>
      </w:r>
      <w:r w:rsidR="00491651">
        <w:t xml:space="preserve"> (</w:t>
      </w:r>
      <w:r w:rsidRPr="00DC4DA2">
        <w:t>Jerusalem:</w:t>
      </w:r>
      <w:r w:rsidR="00E4536F">
        <w:t xml:space="preserve"> </w:t>
      </w:r>
      <w:proofErr w:type="spellStart"/>
      <w:r w:rsidRPr="00DC4DA2">
        <w:t>Magnes</w:t>
      </w:r>
      <w:proofErr w:type="spellEnd"/>
      <w:r w:rsidR="00B164BC">
        <w:t>, 1990</w:t>
      </w:r>
      <w:r w:rsidR="00C66390">
        <w:t>).</w:t>
      </w:r>
    </w:p>
    <w:p w14:paraId="5C8F78D4" w14:textId="77777777" w:rsidR="00B346C6" w:rsidRPr="00D75B8A" w:rsidRDefault="00B346C6" w:rsidP="00B346C6">
      <w:pPr>
        <w:widowControl w:val="0"/>
        <w:autoSpaceDE w:val="0"/>
        <w:autoSpaceDN w:val="0"/>
        <w:adjustRightInd w:val="0"/>
        <w:ind w:left="720"/>
        <w:rPr>
          <w:sz w:val="20"/>
          <w:szCs w:val="20"/>
        </w:rPr>
      </w:pPr>
      <w:r w:rsidRPr="00D75B8A">
        <w:rPr>
          <w:sz w:val="20"/>
          <w:szCs w:val="20"/>
        </w:rPr>
        <w:t>R1992</w:t>
      </w:r>
      <w:r w:rsidRPr="00D75B8A">
        <w:rPr>
          <w:sz w:val="20"/>
          <w:szCs w:val="20"/>
        </w:rPr>
        <w:tab/>
        <w:t xml:space="preserve">Roth, </w:t>
      </w:r>
      <w:smartTag w:uri="urn:schemas-microsoft-com:office:smarttags" w:element="place">
        <w:smartTag w:uri="urn:schemas-microsoft-com:office:smarttags" w:element="City">
          <w:r w:rsidRPr="00D75B8A">
            <w:rPr>
              <w:sz w:val="20"/>
              <w:szCs w:val="20"/>
            </w:rPr>
            <w:t>Norman</w:t>
          </w:r>
        </w:smartTag>
      </w:smartTag>
      <w:r w:rsidRPr="00D75B8A">
        <w:rPr>
          <w:sz w:val="20"/>
          <w:szCs w:val="20"/>
        </w:rPr>
        <w:t xml:space="preserve">. </w:t>
      </w:r>
      <w:r w:rsidRPr="00440418">
        <w:rPr>
          <w:i/>
          <w:sz w:val="20"/>
          <w:szCs w:val="20"/>
        </w:rPr>
        <w:t>Hebrew Studies</w:t>
      </w:r>
      <w:r w:rsidRPr="00D75B8A">
        <w:rPr>
          <w:sz w:val="20"/>
          <w:szCs w:val="20"/>
        </w:rPr>
        <w:t xml:space="preserve"> 33, 167-</w:t>
      </w:r>
      <w:r w:rsidR="00F95666">
        <w:rPr>
          <w:sz w:val="20"/>
          <w:szCs w:val="20"/>
        </w:rPr>
        <w:t>1</w:t>
      </w:r>
      <w:r w:rsidRPr="00D75B8A">
        <w:rPr>
          <w:sz w:val="20"/>
          <w:szCs w:val="20"/>
        </w:rPr>
        <w:t>70.</w:t>
      </w:r>
    </w:p>
    <w:p w14:paraId="071B35E2" w14:textId="77777777" w:rsidR="00B346C6" w:rsidRDefault="00B346C6" w:rsidP="00B346C6">
      <w:pPr>
        <w:widowControl w:val="0"/>
        <w:autoSpaceDE w:val="0"/>
        <w:autoSpaceDN w:val="0"/>
        <w:adjustRightInd w:val="0"/>
      </w:pPr>
    </w:p>
    <w:p w14:paraId="39EEE2EA" w14:textId="77777777" w:rsidR="000176F2" w:rsidRPr="00DC4DA2" w:rsidRDefault="00B346C6" w:rsidP="00530141">
      <w:pPr>
        <w:widowControl w:val="0"/>
        <w:autoSpaceDE w:val="0"/>
        <w:autoSpaceDN w:val="0"/>
        <w:adjustRightInd w:val="0"/>
        <w:spacing w:after="240"/>
        <w:ind w:left="720" w:hanging="720"/>
      </w:pPr>
      <w:r>
        <w:t>T</w:t>
      </w:r>
      <w:r w:rsidR="000176F2" w:rsidRPr="00DC4DA2">
        <w:t xml:space="preserve">homas, David. </w:t>
      </w:r>
      <w:r w:rsidR="000176F2" w:rsidRPr="00440418">
        <w:rPr>
          <w:i/>
        </w:rPr>
        <w:t>Book of Proverbs: Expository and Homiletical Commentary</w:t>
      </w:r>
      <w:r w:rsidR="00491651">
        <w:t xml:space="preserve"> (</w:t>
      </w:r>
      <w:r w:rsidR="00B95C53">
        <w:t xml:space="preserve">London: </w:t>
      </w:r>
      <w:r w:rsidR="00422A10">
        <w:t>[</w:t>
      </w:r>
      <w:r w:rsidR="00B95C53">
        <w:t>n.pub.</w:t>
      </w:r>
      <w:r w:rsidR="00422A10">
        <w:t>]</w:t>
      </w:r>
      <w:r w:rsidR="00B95C53">
        <w:t xml:space="preserve">, 1885 [reprint </w:t>
      </w:r>
      <w:r w:rsidR="00530141">
        <w:t>edition</w:t>
      </w:r>
      <w:r w:rsidR="00B95C53">
        <w:t xml:space="preserve">; </w:t>
      </w:r>
      <w:r w:rsidR="000176F2" w:rsidRPr="00DC4DA2">
        <w:t>Grand Rapids: Kregel, 1982</w:t>
      </w:r>
      <w:r w:rsidR="00B95C53">
        <w:t>]</w:t>
      </w:r>
      <w:r w:rsidR="00C66390">
        <w:t>).</w:t>
      </w:r>
    </w:p>
    <w:p w14:paraId="1C83ED3F" w14:textId="77777777" w:rsidR="000176F2" w:rsidRPr="00DC4DA2" w:rsidRDefault="000176F2" w:rsidP="000176F2">
      <w:pPr>
        <w:widowControl w:val="0"/>
        <w:autoSpaceDE w:val="0"/>
        <w:autoSpaceDN w:val="0"/>
        <w:adjustRightInd w:val="0"/>
        <w:spacing w:after="240"/>
        <w:ind w:left="720" w:hanging="720"/>
      </w:pPr>
      <w:r w:rsidRPr="00DC4DA2">
        <w:t>Tomson, Robert W.</w:t>
      </w:r>
      <w:r w:rsidR="00E4536F">
        <w:t xml:space="preserve"> </w:t>
      </w:r>
      <w:proofErr w:type="spellStart"/>
      <w:r w:rsidRPr="00440418">
        <w:rPr>
          <w:i/>
        </w:rPr>
        <w:t>Hamam</w:t>
      </w:r>
      <w:proofErr w:type="spellEnd"/>
      <w:r w:rsidRPr="00440418">
        <w:rPr>
          <w:i/>
        </w:rPr>
        <w:t xml:space="preserve"> Commentary on the Book of Proverbs:</w:t>
      </w:r>
      <w:r w:rsidR="00E4536F" w:rsidRPr="00440418">
        <w:rPr>
          <w:i/>
        </w:rPr>
        <w:t xml:space="preserve"> </w:t>
      </w:r>
      <w:r w:rsidRPr="00440418">
        <w:rPr>
          <w:i/>
        </w:rPr>
        <w:t xml:space="preserve">Edition of the Armenian </w:t>
      </w:r>
      <w:r w:rsidR="00422A10">
        <w:rPr>
          <w:i/>
        </w:rPr>
        <w:t>T</w:t>
      </w:r>
      <w:r w:rsidRPr="00440418">
        <w:rPr>
          <w:i/>
        </w:rPr>
        <w:t>ext, English Translation, Notes and Introduction</w:t>
      </w:r>
      <w:r w:rsidR="00491651">
        <w:t xml:space="preserve"> (</w:t>
      </w:r>
      <w:smartTag w:uri="urn:schemas-microsoft-com:office:smarttags" w:element="place">
        <w:r w:rsidRPr="00DC4DA2">
          <w:t>Leuven</w:t>
        </w:r>
      </w:smartTag>
      <w:r w:rsidRPr="00DC4DA2">
        <w:t xml:space="preserve">: </w:t>
      </w:r>
      <w:proofErr w:type="spellStart"/>
      <w:r w:rsidRPr="00DC4DA2">
        <w:t>Peeters</w:t>
      </w:r>
      <w:proofErr w:type="spellEnd"/>
      <w:r w:rsidRPr="00DC4DA2">
        <w:t>, 2005</w:t>
      </w:r>
      <w:r w:rsidR="00C66390">
        <w:t>).</w:t>
      </w:r>
    </w:p>
    <w:p w14:paraId="0C31533F" w14:textId="77777777" w:rsidR="000176F2" w:rsidRDefault="000176F2" w:rsidP="000176F2">
      <w:pPr>
        <w:widowControl w:val="0"/>
        <w:autoSpaceDE w:val="0"/>
        <w:autoSpaceDN w:val="0"/>
        <w:adjustRightInd w:val="0"/>
        <w:spacing w:after="240"/>
        <w:ind w:left="720" w:hanging="720"/>
      </w:pPr>
      <w:r w:rsidRPr="00DC4DA2">
        <w:t xml:space="preserve">Toy, Crawford Howell. </w:t>
      </w:r>
      <w:r w:rsidRPr="00440418">
        <w:rPr>
          <w:i/>
        </w:rPr>
        <w:t>A Critical and Exegetical Commentary on the Book of Proverbs</w:t>
      </w:r>
      <w:r w:rsidR="00491651">
        <w:t xml:space="preserve"> (</w:t>
      </w:r>
      <w:r w:rsidRPr="00DC4DA2">
        <w:t>New York: Scribner, 1908</w:t>
      </w:r>
      <w:r w:rsidR="00C66390">
        <w:t>).</w:t>
      </w:r>
    </w:p>
    <w:p w14:paraId="5B5344B1" w14:textId="77777777" w:rsidR="004F288A" w:rsidRPr="00DC4DA2" w:rsidRDefault="004F288A" w:rsidP="00DB63CA">
      <w:pPr>
        <w:widowControl w:val="0"/>
        <w:autoSpaceDE w:val="0"/>
        <w:autoSpaceDN w:val="0"/>
        <w:adjustRightInd w:val="0"/>
        <w:spacing w:after="240"/>
        <w:ind w:left="720" w:hanging="720"/>
      </w:pPr>
      <w:proofErr w:type="spellStart"/>
      <w:r>
        <w:t>Treier</w:t>
      </w:r>
      <w:proofErr w:type="spellEnd"/>
      <w:r>
        <w:t>. Daniel J. Proverbs &amp; Ecclesiastes.</w:t>
      </w:r>
      <w:r w:rsidR="001B2193">
        <w:t xml:space="preserve"> </w:t>
      </w:r>
      <w:r>
        <w:t xml:space="preserve">(Grand </w:t>
      </w:r>
      <w:proofErr w:type="spellStart"/>
      <w:r>
        <w:t>Rapdis</w:t>
      </w:r>
      <w:proofErr w:type="spellEnd"/>
      <w:r>
        <w:t xml:space="preserve">: Baker, 2011). </w:t>
      </w:r>
      <w:r>
        <w:br/>
        <w:t xml:space="preserve"> </w:t>
      </w:r>
      <w:r w:rsidRPr="00DB63CA">
        <w:rPr>
          <w:sz w:val="20"/>
        </w:rPr>
        <w:t>R</w:t>
      </w:r>
      <w:r w:rsidR="00DB63CA" w:rsidRPr="00DB63CA">
        <w:rPr>
          <w:sz w:val="20"/>
        </w:rPr>
        <w:t>2012</w:t>
      </w:r>
      <w:r w:rsidR="00DB63CA" w:rsidRPr="00DB63CA">
        <w:rPr>
          <w:sz w:val="20"/>
        </w:rPr>
        <w:tab/>
      </w:r>
      <w:r w:rsidRPr="00DB63CA">
        <w:rPr>
          <w:sz w:val="20"/>
        </w:rPr>
        <w:t>Zorn, Walter.</w:t>
      </w:r>
      <w:r w:rsidR="001B2193" w:rsidRPr="00DB63CA">
        <w:rPr>
          <w:sz w:val="20"/>
        </w:rPr>
        <w:t xml:space="preserve"> </w:t>
      </w:r>
      <w:r w:rsidRPr="00DB63CA">
        <w:rPr>
          <w:sz w:val="20"/>
        </w:rPr>
        <w:t>Stone-Campbell Journal 15, 126-</w:t>
      </w:r>
      <w:r w:rsidR="00F95666">
        <w:rPr>
          <w:sz w:val="20"/>
        </w:rPr>
        <w:t>12</w:t>
      </w:r>
      <w:r w:rsidRPr="00DB63CA">
        <w:rPr>
          <w:sz w:val="20"/>
        </w:rPr>
        <w:t>7.</w:t>
      </w:r>
    </w:p>
    <w:p w14:paraId="247F2BF8" w14:textId="77777777" w:rsidR="000C5CCE" w:rsidRPr="003575B9" w:rsidRDefault="000C5CCE" w:rsidP="000176F2">
      <w:pPr>
        <w:widowControl w:val="0"/>
        <w:autoSpaceDE w:val="0"/>
        <w:autoSpaceDN w:val="0"/>
        <w:adjustRightInd w:val="0"/>
        <w:spacing w:after="240"/>
        <w:ind w:left="720" w:hanging="720"/>
      </w:pPr>
      <w:proofErr w:type="spellStart"/>
      <w:r w:rsidRPr="003575B9">
        <w:t>Tuinstra</w:t>
      </w:r>
      <w:proofErr w:type="spellEnd"/>
      <w:r w:rsidRPr="003575B9">
        <w:t xml:space="preserve">, E.W. </w:t>
      </w:r>
      <w:proofErr w:type="spellStart"/>
      <w:r w:rsidRPr="003575B9">
        <w:rPr>
          <w:i/>
        </w:rPr>
        <w:t>Spreuken</w:t>
      </w:r>
      <w:proofErr w:type="spellEnd"/>
      <w:r w:rsidRPr="003575B9">
        <w:rPr>
          <w:i/>
        </w:rPr>
        <w:t xml:space="preserve"> I</w:t>
      </w:r>
      <w:r w:rsidRPr="003575B9">
        <w:t xml:space="preserve"> (Der </w:t>
      </w:r>
      <w:proofErr w:type="spellStart"/>
      <w:r w:rsidRPr="003575B9">
        <w:t>Prediking</w:t>
      </w:r>
      <w:proofErr w:type="spellEnd"/>
      <w:r w:rsidRPr="003575B9">
        <w:t xml:space="preserve"> van het Oude Testament; </w:t>
      </w:r>
      <w:proofErr w:type="spellStart"/>
      <w:r w:rsidRPr="003575B9">
        <w:t>Baarn</w:t>
      </w:r>
      <w:proofErr w:type="spellEnd"/>
      <w:r w:rsidRPr="003575B9">
        <w:t xml:space="preserve">: </w:t>
      </w:r>
      <w:proofErr w:type="spellStart"/>
      <w:r w:rsidRPr="003575B9">
        <w:t>Uitgeverij</w:t>
      </w:r>
      <w:proofErr w:type="spellEnd"/>
      <w:r w:rsidRPr="003575B9">
        <w:t xml:space="preserve"> G.F. </w:t>
      </w:r>
      <w:proofErr w:type="spellStart"/>
      <w:r w:rsidRPr="003575B9">
        <w:t>Callenbach</w:t>
      </w:r>
      <w:proofErr w:type="spellEnd"/>
      <w:r w:rsidRPr="003575B9">
        <w:t>, 1996).</w:t>
      </w:r>
    </w:p>
    <w:p w14:paraId="3DC691A0" w14:textId="77777777" w:rsidR="000176F2" w:rsidRPr="003575B9" w:rsidRDefault="000176F2" w:rsidP="000176F2">
      <w:pPr>
        <w:widowControl w:val="0"/>
        <w:autoSpaceDE w:val="0"/>
        <w:autoSpaceDN w:val="0"/>
        <w:adjustRightInd w:val="0"/>
        <w:spacing w:after="240"/>
        <w:ind w:left="720" w:hanging="720"/>
      </w:pPr>
      <w:r w:rsidRPr="003575B9">
        <w:t xml:space="preserve">Tur-Sinai, N.H. </w:t>
      </w:r>
      <w:proofErr w:type="spellStart"/>
      <w:r w:rsidRPr="003575B9">
        <w:rPr>
          <w:i/>
        </w:rPr>
        <w:t>Mishle</w:t>
      </w:r>
      <w:proofErr w:type="spellEnd"/>
      <w:r w:rsidRPr="003575B9">
        <w:rPr>
          <w:i/>
        </w:rPr>
        <w:t xml:space="preserve"> </w:t>
      </w:r>
      <w:proofErr w:type="spellStart"/>
      <w:r w:rsidRPr="003575B9">
        <w:rPr>
          <w:i/>
        </w:rPr>
        <w:t>Shlomoh</w:t>
      </w:r>
      <w:proofErr w:type="spellEnd"/>
      <w:r w:rsidR="00491651" w:rsidRPr="003575B9">
        <w:t xml:space="preserve"> (</w:t>
      </w:r>
      <w:r w:rsidRPr="003575B9">
        <w:t>Tel-Aviv: Yavneh, 1947</w:t>
      </w:r>
      <w:r w:rsidR="00C66390" w:rsidRPr="003575B9">
        <w:t>).</w:t>
      </w:r>
    </w:p>
    <w:p w14:paraId="05CD7A60" w14:textId="77777777" w:rsidR="00DA4112" w:rsidRDefault="00DA4112" w:rsidP="000176F2">
      <w:pPr>
        <w:widowControl w:val="0"/>
        <w:autoSpaceDE w:val="0"/>
        <w:autoSpaceDN w:val="0"/>
        <w:adjustRightInd w:val="0"/>
        <w:spacing w:after="240"/>
        <w:ind w:left="720" w:hanging="720"/>
      </w:pPr>
      <w:proofErr w:type="spellStart"/>
      <w:r>
        <w:t>Umbreit</w:t>
      </w:r>
      <w:proofErr w:type="spellEnd"/>
      <w:r>
        <w:t xml:space="preserve">, F.W.C. </w:t>
      </w:r>
      <w:proofErr w:type="spellStart"/>
      <w:r w:rsidRPr="00DA4112">
        <w:rPr>
          <w:i/>
        </w:rPr>
        <w:t>Philologisch-kritischer</w:t>
      </w:r>
      <w:proofErr w:type="spellEnd"/>
      <w:r w:rsidRPr="00DA4112">
        <w:rPr>
          <w:i/>
        </w:rPr>
        <w:t xml:space="preserve"> und </w:t>
      </w:r>
      <w:proofErr w:type="spellStart"/>
      <w:r w:rsidRPr="00DA4112">
        <w:rPr>
          <w:i/>
        </w:rPr>
        <w:t>philosophischer</w:t>
      </w:r>
      <w:proofErr w:type="spellEnd"/>
      <w:r w:rsidRPr="00DA4112">
        <w:rPr>
          <w:i/>
        </w:rPr>
        <w:t xml:space="preserve"> </w:t>
      </w:r>
      <w:proofErr w:type="spellStart"/>
      <w:r w:rsidRPr="00DA4112">
        <w:rPr>
          <w:i/>
        </w:rPr>
        <w:t>Commentar</w:t>
      </w:r>
      <w:proofErr w:type="spellEnd"/>
      <w:r w:rsidRPr="00DA4112">
        <w:rPr>
          <w:i/>
        </w:rPr>
        <w:t xml:space="preserve"> </w:t>
      </w:r>
      <w:proofErr w:type="spellStart"/>
      <w:r w:rsidRPr="00DA4112">
        <w:rPr>
          <w:i/>
        </w:rPr>
        <w:t>über</w:t>
      </w:r>
      <w:proofErr w:type="spellEnd"/>
      <w:r w:rsidRPr="00DA4112">
        <w:rPr>
          <w:i/>
        </w:rPr>
        <w:t xml:space="preserve"> di </w:t>
      </w:r>
      <w:proofErr w:type="spellStart"/>
      <w:r w:rsidRPr="00DA4112">
        <w:rPr>
          <w:i/>
        </w:rPr>
        <w:t>Sprüche</w:t>
      </w:r>
      <w:proofErr w:type="spellEnd"/>
      <w:r w:rsidRPr="00DA4112">
        <w:rPr>
          <w:i/>
        </w:rPr>
        <w:t xml:space="preserve"> </w:t>
      </w:r>
      <w:proofErr w:type="spellStart"/>
      <w:r w:rsidRPr="00DA4112">
        <w:rPr>
          <w:i/>
        </w:rPr>
        <w:t>Salomos</w:t>
      </w:r>
      <w:proofErr w:type="spellEnd"/>
      <w:r w:rsidRPr="00DA4112">
        <w:rPr>
          <w:i/>
        </w:rPr>
        <w:t>.</w:t>
      </w:r>
      <w:r w:rsidR="00B303ED">
        <w:rPr>
          <w:i/>
        </w:rPr>
        <w:t xml:space="preserve"> </w:t>
      </w:r>
      <w:proofErr w:type="spellStart"/>
      <w:r w:rsidRPr="00DA4112">
        <w:rPr>
          <w:i/>
        </w:rPr>
        <w:t>Nebst</w:t>
      </w:r>
      <w:proofErr w:type="spellEnd"/>
      <w:r w:rsidRPr="00DA4112">
        <w:rPr>
          <w:i/>
        </w:rPr>
        <w:t xml:space="preserve"> </w:t>
      </w:r>
      <w:proofErr w:type="spellStart"/>
      <w:r w:rsidRPr="00DA4112">
        <w:rPr>
          <w:i/>
        </w:rPr>
        <w:t>einer</w:t>
      </w:r>
      <w:proofErr w:type="spellEnd"/>
      <w:r w:rsidRPr="00DA4112">
        <w:rPr>
          <w:i/>
        </w:rPr>
        <w:t xml:space="preserve"> </w:t>
      </w:r>
      <w:proofErr w:type="spellStart"/>
      <w:r w:rsidRPr="00DA4112">
        <w:rPr>
          <w:i/>
        </w:rPr>
        <w:t>neuen</w:t>
      </w:r>
      <w:proofErr w:type="spellEnd"/>
      <w:r w:rsidRPr="00DA4112">
        <w:rPr>
          <w:i/>
        </w:rPr>
        <w:t xml:space="preserve"> </w:t>
      </w:r>
      <w:proofErr w:type="spellStart"/>
      <w:r w:rsidRPr="00DA4112">
        <w:rPr>
          <w:i/>
        </w:rPr>
        <w:t>Uebersetzung</w:t>
      </w:r>
      <w:proofErr w:type="spellEnd"/>
      <w:r w:rsidRPr="00DA4112">
        <w:rPr>
          <w:i/>
        </w:rPr>
        <w:t xml:space="preserve"> und </w:t>
      </w:r>
      <w:proofErr w:type="spellStart"/>
      <w:r w:rsidRPr="00DA4112">
        <w:rPr>
          <w:i/>
        </w:rPr>
        <w:t>einer</w:t>
      </w:r>
      <w:proofErr w:type="spellEnd"/>
      <w:r w:rsidRPr="00DA4112">
        <w:rPr>
          <w:i/>
        </w:rPr>
        <w:t xml:space="preserve"> </w:t>
      </w:r>
      <w:proofErr w:type="spellStart"/>
      <w:r w:rsidRPr="00DA4112">
        <w:rPr>
          <w:i/>
        </w:rPr>
        <w:t>Einleitung</w:t>
      </w:r>
      <w:proofErr w:type="spellEnd"/>
      <w:r w:rsidRPr="00DA4112">
        <w:rPr>
          <w:i/>
        </w:rPr>
        <w:t xml:space="preserve"> </w:t>
      </w:r>
      <w:r>
        <w:t>(Heidelberg, Mohr, 1826</w:t>
      </w:r>
      <w:r w:rsidR="00C66390">
        <w:t>).</w:t>
      </w:r>
      <w:r>
        <w:t xml:space="preserve"> </w:t>
      </w:r>
    </w:p>
    <w:p w14:paraId="36DC60C9" w14:textId="77777777" w:rsidR="000176F2" w:rsidRDefault="000176F2" w:rsidP="00B164BC">
      <w:pPr>
        <w:widowControl w:val="0"/>
        <w:autoSpaceDE w:val="0"/>
        <w:autoSpaceDN w:val="0"/>
        <w:adjustRightInd w:val="0"/>
        <w:ind w:left="720" w:hanging="720"/>
        <w:rPr>
          <w:lang w:val="fr-FR"/>
        </w:rPr>
      </w:pPr>
      <w:r w:rsidRPr="00DC4DA2">
        <w:rPr>
          <w:lang w:val="fr-FR"/>
        </w:rPr>
        <w:lastRenderedPageBreak/>
        <w:t xml:space="preserve">van der </w:t>
      </w:r>
      <w:proofErr w:type="spellStart"/>
      <w:r w:rsidRPr="00DC4DA2">
        <w:rPr>
          <w:lang w:val="fr-FR"/>
        </w:rPr>
        <w:t>Weiden</w:t>
      </w:r>
      <w:proofErr w:type="spellEnd"/>
      <w:r w:rsidRPr="00DC4DA2">
        <w:rPr>
          <w:lang w:val="fr-FR"/>
        </w:rPr>
        <w:t>, W.A.</w:t>
      </w:r>
      <w:r w:rsidR="00B164BC">
        <w:rPr>
          <w:lang w:val="fr-FR"/>
        </w:rPr>
        <w:t xml:space="preserve"> </w:t>
      </w:r>
      <w:r w:rsidRPr="00440418">
        <w:rPr>
          <w:i/>
          <w:lang w:val="fr-FR"/>
        </w:rPr>
        <w:t xml:space="preserve">Le </w:t>
      </w:r>
      <w:r w:rsidR="00B95C53">
        <w:rPr>
          <w:i/>
          <w:lang w:val="fr-FR"/>
        </w:rPr>
        <w:t>l</w:t>
      </w:r>
      <w:r w:rsidRPr="00440418">
        <w:rPr>
          <w:i/>
          <w:lang w:val="fr-FR"/>
        </w:rPr>
        <w:t xml:space="preserve">ivre </w:t>
      </w:r>
      <w:r w:rsidR="00B95C53">
        <w:rPr>
          <w:i/>
          <w:lang w:val="fr-FR"/>
        </w:rPr>
        <w:t>d</w:t>
      </w:r>
      <w:r w:rsidRPr="00440418">
        <w:rPr>
          <w:i/>
          <w:lang w:val="fr-FR"/>
        </w:rPr>
        <w:t xml:space="preserve">es Proverbes: </w:t>
      </w:r>
      <w:r w:rsidR="00B95C53">
        <w:rPr>
          <w:i/>
          <w:lang w:val="fr-FR"/>
        </w:rPr>
        <w:t>n</w:t>
      </w:r>
      <w:r w:rsidRPr="00440418">
        <w:rPr>
          <w:i/>
          <w:lang w:val="fr-FR"/>
        </w:rPr>
        <w:t xml:space="preserve">otes </w:t>
      </w:r>
      <w:r w:rsidR="00B95C53">
        <w:rPr>
          <w:i/>
          <w:lang w:val="fr-FR"/>
        </w:rPr>
        <w:t>p</w:t>
      </w:r>
      <w:r w:rsidRPr="00440418">
        <w:rPr>
          <w:i/>
          <w:lang w:val="fr-FR"/>
        </w:rPr>
        <w:t>hilologiques</w:t>
      </w:r>
      <w:r w:rsidR="00B303ED">
        <w:rPr>
          <w:lang w:val="fr-FR"/>
        </w:rPr>
        <w:t xml:space="preserve"> </w:t>
      </w:r>
      <w:r w:rsidR="00C64E04">
        <w:rPr>
          <w:lang w:val="fr-FR"/>
        </w:rPr>
        <w:t>(</w:t>
      </w:r>
      <w:proofErr w:type="spellStart"/>
      <w:r w:rsidRPr="00DC4DA2">
        <w:rPr>
          <w:lang w:val="fr-FR"/>
        </w:rPr>
        <w:t>Biblica</w:t>
      </w:r>
      <w:proofErr w:type="spellEnd"/>
      <w:r w:rsidRPr="00DC4DA2">
        <w:rPr>
          <w:lang w:val="fr-FR"/>
        </w:rPr>
        <w:t xml:space="preserve"> </w:t>
      </w:r>
      <w:r w:rsidR="00491651">
        <w:rPr>
          <w:lang w:val="fr-FR"/>
        </w:rPr>
        <w:t>e</w:t>
      </w:r>
      <w:r w:rsidRPr="00DC4DA2">
        <w:rPr>
          <w:lang w:val="fr-FR"/>
        </w:rPr>
        <w:t xml:space="preserve">t </w:t>
      </w:r>
      <w:proofErr w:type="spellStart"/>
      <w:r w:rsidRPr="00DC4DA2">
        <w:rPr>
          <w:lang w:val="fr-FR"/>
        </w:rPr>
        <w:t>Orientalia</w:t>
      </w:r>
      <w:proofErr w:type="spellEnd"/>
      <w:r w:rsidR="00491651">
        <w:rPr>
          <w:lang w:val="fr-FR"/>
        </w:rPr>
        <w:t>,</w:t>
      </w:r>
      <w:r w:rsidRPr="00DC4DA2">
        <w:rPr>
          <w:lang w:val="fr-FR"/>
        </w:rPr>
        <w:t xml:space="preserve"> 23</w:t>
      </w:r>
      <w:r w:rsidR="00491651">
        <w:rPr>
          <w:lang w:val="fr-FR"/>
        </w:rPr>
        <w:t>;</w:t>
      </w:r>
      <w:r w:rsidRPr="00DC4DA2">
        <w:rPr>
          <w:lang w:val="fr-FR"/>
        </w:rPr>
        <w:t xml:space="preserve"> Rome</w:t>
      </w:r>
      <w:r w:rsidR="005325FF">
        <w:rPr>
          <w:lang w:val="fr-FR"/>
        </w:rPr>
        <w:t xml:space="preserve">: </w:t>
      </w:r>
      <w:proofErr w:type="spellStart"/>
      <w:r w:rsidR="005325FF">
        <w:rPr>
          <w:lang w:val="fr-FR"/>
        </w:rPr>
        <w:t>Biblical</w:t>
      </w:r>
      <w:proofErr w:type="spellEnd"/>
      <w:r w:rsidR="005325FF">
        <w:rPr>
          <w:lang w:val="fr-FR"/>
        </w:rPr>
        <w:t xml:space="preserve"> Institute </w:t>
      </w:r>
      <w:proofErr w:type="spellStart"/>
      <w:r w:rsidR="005325FF">
        <w:rPr>
          <w:lang w:val="fr-FR"/>
        </w:rPr>
        <w:t>Press</w:t>
      </w:r>
      <w:proofErr w:type="spellEnd"/>
      <w:r w:rsidR="00B164BC">
        <w:rPr>
          <w:lang w:val="fr-FR"/>
        </w:rPr>
        <w:t>, 1970</w:t>
      </w:r>
      <w:r w:rsidR="00C66390">
        <w:rPr>
          <w:lang w:val="fr-FR"/>
        </w:rPr>
        <w:t>).</w:t>
      </w:r>
    </w:p>
    <w:p w14:paraId="3F79C36E" w14:textId="77777777" w:rsidR="005325FF" w:rsidRPr="001F3CD1" w:rsidRDefault="005325FF" w:rsidP="005325FF">
      <w:pPr>
        <w:widowControl w:val="0"/>
        <w:autoSpaceDE w:val="0"/>
        <w:autoSpaceDN w:val="0"/>
        <w:adjustRightInd w:val="0"/>
        <w:ind w:left="720"/>
        <w:rPr>
          <w:sz w:val="20"/>
          <w:szCs w:val="20"/>
          <w:lang w:val="fr-FR"/>
        </w:rPr>
      </w:pPr>
      <w:r w:rsidRPr="008366DF">
        <w:rPr>
          <w:sz w:val="20"/>
          <w:szCs w:val="20"/>
          <w:lang w:val="fr-FR"/>
        </w:rPr>
        <w:t>R1971</w:t>
      </w:r>
      <w:r w:rsidRPr="008366DF">
        <w:rPr>
          <w:sz w:val="20"/>
          <w:szCs w:val="20"/>
          <w:lang w:val="fr-FR"/>
        </w:rPr>
        <w:tab/>
      </w:r>
      <w:proofErr w:type="spellStart"/>
      <w:r w:rsidRPr="008366DF">
        <w:rPr>
          <w:sz w:val="20"/>
          <w:szCs w:val="20"/>
          <w:lang w:val="fr-FR"/>
        </w:rPr>
        <w:t>Barucq</w:t>
      </w:r>
      <w:proofErr w:type="spellEnd"/>
      <w:r w:rsidRPr="008366DF">
        <w:rPr>
          <w:sz w:val="20"/>
          <w:szCs w:val="20"/>
          <w:lang w:val="fr-FR"/>
        </w:rPr>
        <w:t>, André.</w:t>
      </w:r>
      <w:r w:rsidRPr="00880A04">
        <w:rPr>
          <w:sz w:val="20"/>
          <w:szCs w:val="20"/>
          <w:lang w:val="fr-FR"/>
        </w:rPr>
        <w:t xml:space="preserve"> </w:t>
      </w:r>
      <w:proofErr w:type="spellStart"/>
      <w:r w:rsidR="00880A04" w:rsidRPr="001F3CD1">
        <w:rPr>
          <w:i/>
          <w:sz w:val="20"/>
          <w:szCs w:val="20"/>
          <w:lang w:val="fr-FR"/>
        </w:rPr>
        <w:t>Biblica</w:t>
      </w:r>
      <w:proofErr w:type="spellEnd"/>
      <w:r w:rsidR="00880A04" w:rsidRPr="001F3CD1">
        <w:rPr>
          <w:sz w:val="20"/>
          <w:szCs w:val="20"/>
          <w:lang w:val="fr-FR"/>
        </w:rPr>
        <w:t xml:space="preserve"> </w:t>
      </w:r>
      <w:r w:rsidRPr="001F3CD1">
        <w:rPr>
          <w:sz w:val="20"/>
          <w:szCs w:val="20"/>
          <w:lang w:val="fr-FR"/>
        </w:rPr>
        <w:t>52.2 (1971) 256-</w:t>
      </w:r>
      <w:r w:rsidR="003B726E">
        <w:rPr>
          <w:sz w:val="20"/>
          <w:szCs w:val="20"/>
          <w:lang w:val="fr-FR"/>
        </w:rPr>
        <w:t>2</w:t>
      </w:r>
      <w:r w:rsidRPr="001F3CD1">
        <w:rPr>
          <w:sz w:val="20"/>
          <w:szCs w:val="20"/>
          <w:lang w:val="fr-FR"/>
        </w:rPr>
        <w:t xml:space="preserve">62. </w:t>
      </w:r>
    </w:p>
    <w:p w14:paraId="3D4B2695" w14:textId="77777777" w:rsidR="005325FF" w:rsidRPr="008366DF" w:rsidRDefault="005325FF" w:rsidP="005325FF">
      <w:pPr>
        <w:widowControl w:val="0"/>
        <w:autoSpaceDE w:val="0"/>
        <w:autoSpaceDN w:val="0"/>
        <w:adjustRightInd w:val="0"/>
        <w:ind w:left="720"/>
        <w:rPr>
          <w:sz w:val="20"/>
          <w:szCs w:val="20"/>
        </w:rPr>
      </w:pPr>
      <w:r w:rsidRPr="001F3CD1">
        <w:rPr>
          <w:sz w:val="20"/>
          <w:szCs w:val="20"/>
          <w:lang w:val="fr-FR"/>
        </w:rPr>
        <w:t>R1971</w:t>
      </w:r>
      <w:r w:rsidRPr="001F3CD1">
        <w:rPr>
          <w:sz w:val="20"/>
          <w:szCs w:val="20"/>
          <w:lang w:val="fr-FR"/>
        </w:rPr>
        <w:tab/>
        <w:t>Cazelles, Henri.</w:t>
      </w:r>
      <w:r w:rsidRPr="001F3CD1">
        <w:rPr>
          <w:color w:val="000000"/>
          <w:sz w:val="20"/>
          <w:szCs w:val="20"/>
          <w:lang w:val="fr-FR"/>
        </w:rPr>
        <w:t xml:space="preserve">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8366DF">
        <w:rPr>
          <w:color w:val="000000"/>
          <w:sz w:val="20"/>
          <w:szCs w:val="20"/>
        </w:rPr>
        <w:t xml:space="preserve"> 21.5, 625-</w:t>
      </w:r>
      <w:r w:rsidR="001E1EE1">
        <w:rPr>
          <w:color w:val="000000"/>
          <w:sz w:val="20"/>
          <w:szCs w:val="20"/>
        </w:rPr>
        <w:t>1</w:t>
      </w:r>
      <w:r w:rsidRPr="008366DF">
        <w:rPr>
          <w:color w:val="000000"/>
          <w:sz w:val="20"/>
          <w:szCs w:val="20"/>
        </w:rPr>
        <w:t xml:space="preserve">27. </w:t>
      </w:r>
    </w:p>
    <w:p w14:paraId="0713F0E2" w14:textId="77777777" w:rsidR="00B47A0D" w:rsidRPr="00D75B8A" w:rsidRDefault="005325FF" w:rsidP="005325FF">
      <w:pPr>
        <w:widowControl w:val="0"/>
        <w:autoSpaceDE w:val="0"/>
        <w:autoSpaceDN w:val="0"/>
        <w:adjustRightInd w:val="0"/>
        <w:ind w:left="720"/>
        <w:rPr>
          <w:sz w:val="20"/>
          <w:szCs w:val="20"/>
          <w:lang w:val="fr-FR"/>
        </w:rPr>
      </w:pPr>
      <w:r w:rsidRPr="00D75B8A">
        <w:rPr>
          <w:sz w:val="20"/>
          <w:szCs w:val="20"/>
        </w:rPr>
        <w:t>R1971</w:t>
      </w:r>
      <w:r w:rsidRPr="00D75B8A">
        <w:rPr>
          <w:sz w:val="20"/>
          <w:szCs w:val="20"/>
        </w:rPr>
        <w:tab/>
      </w:r>
      <w:proofErr w:type="spellStart"/>
      <w:r w:rsidRPr="00D75B8A">
        <w:rPr>
          <w:sz w:val="20"/>
          <w:szCs w:val="20"/>
        </w:rPr>
        <w:t>Eissfeldt</w:t>
      </w:r>
      <w:proofErr w:type="spellEnd"/>
      <w:r w:rsidRPr="00D75B8A">
        <w:rPr>
          <w:sz w:val="20"/>
          <w:szCs w:val="20"/>
        </w:rPr>
        <w:t xml:space="preserve">, Otto. </w:t>
      </w:r>
      <w:proofErr w:type="spellStart"/>
      <w:r w:rsidRPr="00462697">
        <w:rPr>
          <w:i/>
          <w:sz w:val="20"/>
          <w:szCs w:val="20"/>
        </w:rPr>
        <w:t>Theologische</w:t>
      </w:r>
      <w:proofErr w:type="spellEnd"/>
      <w:r w:rsidRPr="00462697">
        <w:rPr>
          <w:i/>
          <w:sz w:val="20"/>
          <w:szCs w:val="20"/>
        </w:rPr>
        <w:t xml:space="preserve"> </w:t>
      </w:r>
      <w:proofErr w:type="spellStart"/>
      <w:r w:rsidRPr="00462697">
        <w:rPr>
          <w:i/>
          <w:sz w:val="20"/>
          <w:szCs w:val="20"/>
        </w:rPr>
        <w:t>Literaturezeitung</w:t>
      </w:r>
      <w:proofErr w:type="spellEnd"/>
      <w:r w:rsidRPr="00D75B8A">
        <w:rPr>
          <w:sz w:val="20"/>
          <w:szCs w:val="20"/>
        </w:rPr>
        <w:t xml:space="preserve"> 96, 181. </w:t>
      </w:r>
      <w:r w:rsidRPr="00D75B8A">
        <w:rPr>
          <w:sz w:val="20"/>
          <w:szCs w:val="20"/>
        </w:rPr>
        <w:br/>
      </w:r>
      <w:r w:rsidRPr="00A85495">
        <w:rPr>
          <w:sz w:val="20"/>
          <w:szCs w:val="20"/>
        </w:rPr>
        <w:t>R1971</w:t>
      </w:r>
      <w:r w:rsidRPr="00A85495">
        <w:rPr>
          <w:sz w:val="20"/>
          <w:szCs w:val="20"/>
        </w:rPr>
        <w:tab/>
        <w:t xml:space="preserve">Klein, Ralph W. </w:t>
      </w:r>
      <w:r w:rsidR="00CF67F6" w:rsidRPr="00A85495">
        <w:rPr>
          <w:i/>
          <w:sz w:val="20"/>
          <w:szCs w:val="20"/>
        </w:rPr>
        <w:t>Catholic Biblical Quarterly</w:t>
      </w:r>
      <w:r w:rsidRPr="00A85495">
        <w:rPr>
          <w:sz w:val="20"/>
          <w:szCs w:val="20"/>
        </w:rPr>
        <w:t xml:space="preserve"> 33, 304-305. </w:t>
      </w:r>
      <w:r w:rsidRPr="00A85495">
        <w:rPr>
          <w:sz w:val="20"/>
          <w:szCs w:val="20"/>
        </w:rPr>
        <w:br/>
      </w:r>
      <w:r w:rsidRPr="008366DF">
        <w:rPr>
          <w:sz w:val="20"/>
          <w:szCs w:val="20"/>
          <w:lang w:val="fr-FR"/>
        </w:rPr>
        <w:t>R1971</w:t>
      </w:r>
      <w:r w:rsidRPr="008366DF">
        <w:rPr>
          <w:sz w:val="20"/>
          <w:szCs w:val="20"/>
          <w:lang w:val="fr-FR"/>
        </w:rPr>
        <w:tab/>
        <w:t>Lys, Daniel</w:t>
      </w:r>
      <w:r w:rsidRPr="00D75B8A">
        <w:rPr>
          <w:sz w:val="20"/>
          <w:szCs w:val="20"/>
          <w:lang w:val="fr-FR"/>
        </w:rPr>
        <w:t xml:space="preserve">. </w:t>
      </w:r>
      <w:r w:rsidRPr="00462697">
        <w:rPr>
          <w:i/>
          <w:sz w:val="20"/>
          <w:szCs w:val="20"/>
          <w:lang w:val="fr-FR"/>
        </w:rPr>
        <w:t xml:space="preserve">Études </w:t>
      </w:r>
      <w:proofErr w:type="spellStart"/>
      <w:r w:rsidRPr="00462697">
        <w:rPr>
          <w:i/>
          <w:sz w:val="20"/>
          <w:szCs w:val="20"/>
          <w:lang w:val="fr-FR"/>
        </w:rPr>
        <w:t>theologiques</w:t>
      </w:r>
      <w:proofErr w:type="spellEnd"/>
      <w:r w:rsidRPr="00462697">
        <w:rPr>
          <w:i/>
          <w:sz w:val="20"/>
          <w:szCs w:val="20"/>
          <w:lang w:val="fr-FR"/>
        </w:rPr>
        <w:t xml:space="preserve"> et religieuses</w:t>
      </w:r>
      <w:r w:rsidRPr="00D75B8A">
        <w:rPr>
          <w:sz w:val="20"/>
          <w:szCs w:val="20"/>
          <w:lang w:val="fr-FR"/>
        </w:rPr>
        <w:t xml:space="preserve"> 46.3, 313-</w:t>
      </w:r>
      <w:r w:rsidR="00C736EF">
        <w:rPr>
          <w:sz w:val="20"/>
          <w:szCs w:val="20"/>
          <w:lang w:val="fr-FR"/>
        </w:rPr>
        <w:t>3</w:t>
      </w:r>
      <w:r w:rsidRPr="00D75B8A">
        <w:rPr>
          <w:sz w:val="20"/>
          <w:szCs w:val="20"/>
          <w:lang w:val="fr-FR"/>
        </w:rPr>
        <w:t xml:space="preserve">14. </w:t>
      </w:r>
      <w:r w:rsidRPr="00D75B8A">
        <w:rPr>
          <w:sz w:val="20"/>
          <w:szCs w:val="20"/>
          <w:lang w:val="fr-FR"/>
        </w:rPr>
        <w:br/>
      </w:r>
      <w:r w:rsidRPr="00274112">
        <w:rPr>
          <w:sz w:val="20"/>
          <w:szCs w:val="20"/>
          <w:lang w:val="fr-FR"/>
        </w:rPr>
        <w:t>R1971</w:t>
      </w:r>
      <w:r w:rsidRPr="00274112">
        <w:rPr>
          <w:sz w:val="20"/>
          <w:szCs w:val="20"/>
          <w:lang w:val="fr-FR"/>
        </w:rPr>
        <w:tab/>
      </w:r>
      <w:proofErr w:type="spellStart"/>
      <w:r w:rsidRPr="008366DF">
        <w:rPr>
          <w:sz w:val="20"/>
          <w:szCs w:val="20"/>
          <w:lang w:val="fr-FR"/>
        </w:rPr>
        <w:t>McKane</w:t>
      </w:r>
      <w:proofErr w:type="spellEnd"/>
      <w:r w:rsidRPr="008366DF">
        <w:rPr>
          <w:sz w:val="20"/>
          <w:szCs w:val="20"/>
          <w:lang w:val="fr-FR"/>
        </w:rPr>
        <w:t xml:space="preserve">, William. </w:t>
      </w:r>
      <w:r w:rsidR="00274112" w:rsidRPr="008366DF">
        <w:rPr>
          <w:i/>
          <w:sz w:val="20"/>
          <w:szCs w:val="20"/>
          <w:lang w:val="fr-FR"/>
        </w:rPr>
        <w:t xml:space="preserve">Journal of </w:t>
      </w:r>
      <w:proofErr w:type="spellStart"/>
      <w:r w:rsidR="00274112" w:rsidRPr="008366DF">
        <w:rPr>
          <w:i/>
          <w:sz w:val="20"/>
          <w:szCs w:val="20"/>
          <w:lang w:val="fr-FR"/>
        </w:rPr>
        <w:t>Semitic</w:t>
      </w:r>
      <w:proofErr w:type="spellEnd"/>
      <w:r w:rsidR="00274112" w:rsidRPr="008366DF">
        <w:rPr>
          <w:i/>
          <w:sz w:val="20"/>
          <w:szCs w:val="20"/>
          <w:lang w:val="fr-FR"/>
        </w:rPr>
        <w:t xml:space="preserve"> </w:t>
      </w:r>
      <w:proofErr w:type="spellStart"/>
      <w:r w:rsidR="00274112" w:rsidRPr="008366DF">
        <w:rPr>
          <w:i/>
          <w:sz w:val="20"/>
          <w:szCs w:val="20"/>
          <w:lang w:val="fr-FR"/>
        </w:rPr>
        <w:t>Studies</w:t>
      </w:r>
      <w:proofErr w:type="spellEnd"/>
      <w:r w:rsidRPr="008366DF">
        <w:rPr>
          <w:sz w:val="20"/>
          <w:szCs w:val="20"/>
          <w:lang w:val="fr-FR"/>
        </w:rPr>
        <w:t xml:space="preserve"> 16, 22-36. </w:t>
      </w:r>
      <w:r w:rsidRPr="008366DF">
        <w:rPr>
          <w:sz w:val="20"/>
          <w:szCs w:val="20"/>
          <w:lang w:val="fr-FR"/>
        </w:rPr>
        <w:br/>
      </w:r>
      <w:r w:rsidR="00B47A0D" w:rsidRPr="008366DF">
        <w:rPr>
          <w:sz w:val="20"/>
          <w:szCs w:val="20"/>
          <w:lang w:val="fr-FR"/>
        </w:rPr>
        <w:t>R</w:t>
      </w:r>
      <w:r w:rsidR="00B47A0D" w:rsidRPr="00D75B8A">
        <w:rPr>
          <w:sz w:val="20"/>
          <w:szCs w:val="20"/>
          <w:lang w:val="fr-FR"/>
        </w:rPr>
        <w:t>1972</w:t>
      </w:r>
      <w:r w:rsidR="00B47A0D" w:rsidRPr="00D75B8A">
        <w:rPr>
          <w:sz w:val="20"/>
          <w:szCs w:val="20"/>
          <w:lang w:val="fr-FR"/>
        </w:rPr>
        <w:tab/>
        <w:t xml:space="preserve">Menard, Jacques E. </w:t>
      </w:r>
      <w:r w:rsidR="00B47A0D" w:rsidRPr="00462697">
        <w:rPr>
          <w:i/>
          <w:sz w:val="20"/>
          <w:szCs w:val="20"/>
          <w:lang w:val="fr-FR"/>
        </w:rPr>
        <w:t>Revue des sciences religieuses</w:t>
      </w:r>
      <w:r w:rsidR="00B47A0D" w:rsidRPr="00D75B8A">
        <w:rPr>
          <w:sz w:val="20"/>
          <w:szCs w:val="20"/>
          <w:lang w:val="fr-FR"/>
        </w:rPr>
        <w:t xml:space="preserve"> 46, 77.</w:t>
      </w:r>
    </w:p>
    <w:p w14:paraId="230CBDE8" w14:textId="77777777" w:rsidR="005325FF" w:rsidRDefault="005325FF" w:rsidP="005325FF">
      <w:pPr>
        <w:widowControl w:val="0"/>
        <w:autoSpaceDE w:val="0"/>
        <w:autoSpaceDN w:val="0"/>
        <w:adjustRightInd w:val="0"/>
        <w:ind w:left="720"/>
        <w:rPr>
          <w:lang w:val="fr-FR"/>
        </w:rPr>
      </w:pPr>
      <w:r w:rsidRPr="00A85495">
        <w:rPr>
          <w:sz w:val="20"/>
          <w:szCs w:val="20"/>
        </w:rPr>
        <w:t>R1971</w:t>
      </w:r>
      <w:r w:rsidRPr="00A85495">
        <w:rPr>
          <w:sz w:val="20"/>
          <w:szCs w:val="20"/>
        </w:rPr>
        <w:tab/>
        <w:t xml:space="preserve">Richter, Wolfgang. </w:t>
      </w:r>
      <w:proofErr w:type="spellStart"/>
      <w:r w:rsidRPr="00A85495">
        <w:rPr>
          <w:i/>
          <w:sz w:val="20"/>
          <w:szCs w:val="20"/>
        </w:rPr>
        <w:t>Biblische</w:t>
      </w:r>
      <w:proofErr w:type="spellEnd"/>
      <w:r w:rsidRPr="00A85495">
        <w:rPr>
          <w:i/>
          <w:sz w:val="20"/>
          <w:szCs w:val="20"/>
        </w:rPr>
        <w:t xml:space="preserve"> </w:t>
      </w:r>
      <w:proofErr w:type="spellStart"/>
      <w:r w:rsidRPr="00A85495">
        <w:rPr>
          <w:i/>
          <w:sz w:val="20"/>
          <w:szCs w:val="20"/>
        </w:rPr>
        <w:t>Zeitschrift</w:t>
      </w:r>
      <w:proofErr w:type="spellEnd"/>
      <w:r w:rsidRPr="00A85495">
        <w:rPr>
          <w:sz w:val="20"/>
          <w:szCs w:val="20"/>
        </w:rPr>
        <w:t xml:space="preserve"> 15.2, 306-307. </w:t>
      </w:r>
      <w:r w:rsidRPr="00A85495">
        <w:rPr>
          <w:sz w:val="20"/>
          <w:szCs w:val="20"/>
        </w:rPr>
        <w:br/>
      </w:r>
      <w:r w:rsidRPr="00D75B8A">
        <w:rPr>
          <w:sz w:val="20"/>
          <w:szCs w:val="20"/>
          <w:lang w:val="fr-FR"/>
        </w:rPr>
        <w:t>R1971</w:t>
      </w:r>
      <w:r w:rsidRPr="00D75B8A">
        <w:rPr>
          <w:sz w:val="20"/>
          <w:szCs w:val="20"/>
          <w:lang w:val="fr-FR"/>
        </w:rPr>
        <w:tab/>
      </w:r>
      <w:r w:rsidRPr="008366DF">
        <w:rPr>
          <w:sz w:val="20"/>
          <w:szCs w:val="20"/>
          <w:lang w:val="fr-FR"/>
        </w:rPr>
        <w:t>Tournay, Raymond.</w:t>
      </w:r>
      <w:r w:rsidRPr="00D75B8A">
        <w:rPr>
          <w:sz w:val="20"/>
          <w:szCs w:val="20"/>
          <w:lang w:val="fr-FR"/>
        </w:rPr>
        <w:t xml:space="preserve"> </w:t>
      </w:r>
      <w:r w:rsidR="00526C12">
        <w:rPr>
          <w:i/>
          <w:sz w:val="20"/>
          <w:szCs w:val="20"/>
          <w:lang w:val="fr-FR"/>
        </w:rPr>
        <w:t>Revue Biblique</w:t>
      </w:r>
      <w:r w:rsidRPr="00D75B8A">
        <w:rPr>
          <w:sz w:val="20"/>
          <w:szCs w:val="20"/>
          <w:lang w:val="fr-FR"/>
        </w:rPr>
        <w:t xml:space="preserve"> 78, 290-</w:t>
      </w:r>
      <w:r w:rsidR="00C736EF">
        <w:rPr>
          <w:sz w:val="20"/>
          <w:szCs w:val="20"/>
          <w:lang w:val="fr-FR"/>
        </w:rPr>
        <w:t>2</w:t>
      </w:r>
      <w:r w:rsidRPr="00D75B8A">
        <w:rPr>
          <w:sz w:val="20"/>
          <w:szCs w:val="20"/>
          <w:lang w:val="fr-FR"/>
        </w:rPr>
        <w:t>91.</w:t>
      </w:r>
    </w:p>
    <w:p w14:paraId="3ADE42C6" w14:textId="77777777" w:rsidR="005325FF" w:rsidRPr="00DC4DA2" w:rsidRDefault="005325FF" w:rsidP="005325FF">
      <w:pPr>
        <w:widowControl w:val="0"/>
        <w:autoSpaceDE w:val="0"/>
        <w:autoSpaceDN w:val="0"/>
        <w:adjustRightInd w:val="0"/>
        <w:rPr>
          <w:lang w:val="fr-FR"/>
        </w:rPr>
      </w:pPr>
    </w:p>
    <w:p w14:paraId="7BB4896E" w14:textId="77777777" w:rsidR="000176F2" w:rsidRDefault="000176F2" w:rsidP="00A762F5">
      <w:pPr>
        <w:widowControl w:val="0"/>
        <w:autoSpaceDE w:val="0"/>
        <w:autoSpaceDN w:val="0"/>
        <w:adjustRightInd w:val="0"/>
        <w:ind w:left="720" w:hanging="720"/>
      </w:pPr>
      <w:r w:rsidRPr="00DC4DA2">
        <w:t xml:space="preserve">Van Leeuwen, Raymond C. </w:t>
      </w:r>
      <w:r w:rsidR="0080225E">
        <w:t>“</w:t>
      </w:r>
      <w:r w:rsidRPr="00DC4DA2">
        <w:t>Proverbs</w:t>
      </w:r>
      <w:r w:rsidR="0080225E">
        <w:t>”</w:t>
      </w:r>
      <w:r w:rsidR="00E344EF">
        <w:t xml:space="preserve">, in </w:t>
      </w:r>
      <w:r w:rsidRPr="00462697">
        <w:rPr>
          <w:i/>
        </w:rPr>
        <w:t>The New Interpreter</w:t>
      </w:r>
      <w:r w:rsidR="00B95C53">
        <w:rPr>
          <w:i/>
        </w:rPr>
        <w:t>’</w:t>
      </w:r>
      <w:r w:rsidRPr="00462697">
        <w:rPr>
          <w:i/>
        </w:rPr>
        <w:t xml:space="preserve">s </w:t>
      </w:r>
      <w:r w:rsidRPr="002318E7">
        <w:t>Bible</w:t>
      </w:r>
      <w:r w:rsidR="002318E7">
        <w:t xml:space="preserve"> (</w:t>
      </w:r>
      <w:r w:rsidR="00B6144F">
        <w:t>Leander E. Keck</w:t>
      </w:r>
      <w:r w:rsidR="00FD5553">
        <w:t xml:space="preserve"> (ed.)</w:t>
      </w:r>
      <w:r w:rsidR="002318E7">
        <w:t>;</w:t>
      </w:r>
      <w:r w:rsidR="00B6144F">
        <w:t xml:space="preserve"> </w:t>
      </w:r>
      <w:smartTag w:uri="urn:schemas-microsoft-com:office:smarttags" w:element="place">
        <w:smartTag w:uri="urn:schemas-microsoft-com:office:smarttags" w:element="City">
          <w:r w:rsidRPr="00DC4DA2">
            <w:t>Nashville</w:t>
          </w:r>
        </w:smartTag>
      </w:smartTag>
      <w:r w:rsidR="00D32384">
        <w:t>: Abin</w:t>
      </w:r>
      <w:r w:rsidRPr="00DC4DA2">
        <w:t>g</w:t>
      </w:r>
      <w:r w:rsidR="00D32384">
        <w:t>d</w:t>
      </w:r>
      <w:r w:rsidRPr="00DC4DA2">
        <w:t>on, 1997</w:t>
      </w:r>
      <w:r w:rsidR="002318E7">
        <w:t>) 5:</w:t>
      </w:r>
      <w:r w:rsidR="00ED3026">
        <w:t xml:space="preserve"> </w:t>
      </w:r>
      <w:r w:rsidR="002318E7">
        <w:t>19-264.</w:t>
      </w:r>
    </w:p>
    <w:p w14:paraId="5809498E" w14:textId="77777777" w:rsidR="00A762F5" w:rsidRDefault="00A762F5" w:rsidP="00A762F5">
      <w:pPr>
        <w:widowControl w:val="0"/>
        <w:autoSpaceDE w:val="0"/>
        <w:autoSpaceDN w:val="0"/>
        <w:adjustRightInd w:val="0"/>
        <w:ind w:left="720"/>
        <w:rPr>
          <w:sz w:val="20"/>
          <w:szCs w:val="20"/>
        </w:rPr>
      </w:pPr>
      <w:r w:rsidRPr="00D75B8A">
        <w:rPr>
          <w:sz w:val="20"/>
          <w:szCs w:val="20"/>
        </w:rPr>
        <w:t>R1998</w:t>
      </w:r>
      <w:r w:rsidRPr="00D75B8A">
        <w:rPr>
          <w:sz w:val="20"/>
          <w:szCs w:val="20"/>
        </w:rPr>
        <w:tab/>
      </w:r>
      <w:proofErr w:type="spellStart"/>
      <w:r w:rsidRPr="00D75B8A">
        <w:rPr>
          <w:sz w:val="20"/>
          <w:szCs w:val="20"/>
        </w:rPr>
        <w:t>Carr</w:t>
      </w:r>
      <w:proofErr w:type="spellEnd"/>
      <w:r w:rsidRPr="00D75B8A">
        <w:rPr>
          <w:sz w:val="20"/>
          <w:szCs w:val="20"/>
        </w:rPr>
        <w:t>, David M</w:t>
      </w:r>
      <w:r w:rsidR="002318E7">
        <w:rPr>
          <w:sz w:val="20"/>
          <w:szCs w:val="20"/>
        </w:rPr>
        <w:t xml:space="preserve">. </w:t>
      </w:r>
      <w:proofErr w:type="spellStart"/>
      <w:r w:rsidRPr="00F96107">
        <w:rPr>
          <w:i/>
          <w:sz w:val="20"/>
          <w:szCs w:val="20"/>
        </w:rPr>
        <w:t>Jos</w:t>
      </w:r>
      <w:r w:rsidR="00B164BC">
        <w:rPr>
          <w:i/>
          <w:sz w:val="20"/>
          <w:szCs w:val="20"/>
        </w:rPr>
        <w:t>e</w:t>
      </w:r>
      <w:r w:rsidRPr="00F96107">
        <w:rPr>
          <w:i/>
          <w:sz w:val="20"/>
          <w:szCs w:val="20"/>
        </w:rPr>
        <w:t>phinum</w:t>
      </w:r>
      <w:proofErr w:type="spellEnd"/>
      <w:r w:rsidRPr="00F96107">
        <w:rPr>
          <w:i/>
          <w:sz w:val="20"/>
          <w:szCs w:val="20"/>
        </w:rPr>
        <w:t xml:space="preserve"> Journal of Theology</w:t>
      </w:r>
      <w:r w:rsidRPr="00D75B8A">
        <w:rPr>
          <w:sz w:val="20"/>
          <w:szCs w:val="20"/>
        </w:rPr>
        <w:t xml:space="preserve"> 5, 98-100. </w:t>
      </w:r>
      <w:r w:rsidRPr="00D75B8A">
        <w:rPr>
          <w:sz w:val="20"/>
          <w:szCs w:val="20"/>
        </w:rPr>
        <w:br/>
        <w:t>R1998</w:t>
      </w:r>
      <w:r w:rsidRPr="00D75B8A">
        <w:rPr>
          <w:sz w:val="20"/>
          <w:szCs w:val="20"/>
        </w:rPr>
        <w:tab/>
        <w:t xml:space="preserve">Rodd, Cyril S. </w:t>
      </w:r>
      <w:r w:rsidRPr="00F96107">
        <w:rPr>
          <w:i/>
          <w:sz w:val="20"/>
          <w:szCs w:val="20"/>
        </w:rPr>
        <w:t>Expository Times</w:t>
      </w:r>
      <w:r w:rsidRPr="00D75B8A">
        <w:rPr>
          <w:sz w:val="20"/>
          <w:szCs w:val="20"/>
        </w:rPr>
        <w:t xml:space="preserve"> 109.6, 183-</w:t>
      </w:r>
      <w:r w:rsidR="008C26DA">
        <w:rPr>
          <w:sz w:val="20"/>
          <w:szCs w:val="20"/>
        </w:rPr>
        <w:t>1</w:t>
      </w:r>
      <w:r w:rsidRPr="00D75B8A">
        <w:rPr>
          <w:sz w:val="20"/>
          <w:szCs w:val="20"/>
        </w:rPr>
        <w:t>84.</w:t>
      </w:r>
    </w:p>
    <w:p w14:paraId="7757AB84" w14:textId="77777777" w:rsidR="00012664" w:rsidRPr="00DC4DA2" w:rsidRDefault="00012664" w:rsidP="00ED3026">
      <w:pPr>
        <w:widowControl w:val="0"/>
        <w:autoSpaceDE w:val="0"/>
        <w:autoSpaceDN w:val="0"/>
        <w:adjustRightInd w:val="0"/>
      </w:pPr>
    </w:p>
    <w:p w14:paraId="795BEC79" w14:textId="77777777" w:rsidR="000176F2" w:rsidRPr="00DC4DA2" w:rsidRDefault="000176F2" w:rsidP="000176F2">
      <w:pPr>
        <w:widowControl w:val="0"/>
        <w:autoSpaceDE w:val="0"/>
        <w:autoSpaceDN w:val="0"/>
        <w:adjustRightInd w:val="0"/>
        <w:spacing w:after="240"/>
        <w:ind w:left="720" w:hanging="720"/>
      </w:pPr>
      <w:proofErr w:type="spellStart"/>
      <w:r w:rsidRPr="008366DF">
        <w:t>Verwer</w:t>
      </w:r>
      <w:proofErr w:type="spellEnd"/>
      <w:r w:rsidRPr="008366DF">
        <w:t xml:space="preserve">, George. </w:t>
      </w:r>
      <w:r w:rsidRPr="008366DF">
        <w:rPr>
          <w:i/>
        </w:rPr>
        <w:t>Thoughts from the Bo</w:t>
      </w:r>
      <w:r w:rsidRPr="00462697">
        <w:rPr>
          <w:i/>
        </w:rPr>
        <w:t>ok of Proverbs</w:t>
      </w:r>
      <w:r w:rsidR="00B303ED">
        <w:t xml:space="preserve"> </w:t>
      </w:r>
      <w:r w:rsidR="00C64E04">
        <w:t>(</w:t>
      </w:r>
      <w:r w:rsidRPr="00DC4DA2">
        <w:t xml:space="preserve">sound </w:t>
      </w:r>
      <w:r w:rsidR="00EF1216">
        <w:t>recording;</w:t>
      </w:r>
      <w:r w:rsidRPr="00DC4DA2">
        <w:t xml:space="preserve"> Things </w:t>
      </w:r>
      <w:r w:rsidR="00B95C53">
        <w:t>T</w:t>
      </w:r>
      <w:r w:rsidRPr="00DC4DA2">
        <w:t xml:space="preserve">hat </w:t>
      </w:r>
      <w:r w:rsidR="00B95C53">
        <w:t>M</w:t>
      </w:r>
      <w:r w:rsidRPr="00DC4DA2">
        <w:t>atter;</w:t>
      </w:r>
      <w:r w:rsidR="00E4536F">
        <w:t xml:space="preserve"> </w:t>
      </w:r>
      <w:r w:rsidRPr="00DC4DA2">
        <w:t>Manchester</w:t>
      </w:r>
      <w:r w:rsidR="00AD58AB">
        <w:t>: STL Distributors</w:t>
      </w:r>
      <w:r w:rsidR="00C66390">
        <w:t>).</w:t>
      </w:r>
    </w:p>
    <w:p w14:paraId="568BD22B" w14:textId="77777777" w:rsidR="00012664" w:rsidRPr="003575B9" w:rsidRDefault="000176F2" w:rsidP="000176F2">
      <w:pPr>
        <w:widowControl w:val="0"/>
        <w:autoSpaceDE w:val="0"/>
        <w:autoSpaceDN w:val="0"/>
        <w:adjustRightInd w:val="0"/>
        <w:spacing w:after="240"/>
        <w:ind w:left="720" w:hanging="720"/>
        <w:rPr>
          <w:lang w:val="es-ES"/>
        </w:rPr>
      </w:pPr>
      <w:proofErr w:type="spellStart"/>
      <w:r w:rsidRPr="003575B9">
        <w:rPr>
          <w:lang w:val="es-ES"/>
        </w:rPr>
        <w:t>Vigni</w:t>
      </w:r>
      <w:proofErr w:type="spellEnd"/>
      <w:r w:rsidRPr="003575B9">
        <w:rPr>
          <w:lang w:val="es-ES"/>
        </w:rPr>
        <w:t xml:space="preserve">, </w:t>
      </w:r>
      <w:proofErr w:type="spellStart"/>
      <w:r w:rsidRPr="003575B9">
        <w:rPr>
          <w:lang w:val="es-ES"/>
        </w:rPr>
        <w:t>Guiliano</w:t>
      </w:r>
      <w:proofErr w:type="spellEnd"/>
      <w:r w:rsidR="00AD58AB" w:rsidRPr="003575B9">
        <w:rPr>
          <w:lang w:val="es-ES"/>
        </w:rPr>
        <w:t xml:space="preserve"> (</w:t>
      </w:r>
      <w:r w:rsidRPr="003575B9">
        <w:rPr>
          <w:lang w:val="es-ES"/>
        </w:rPr>
        <w:t>ed.</w:t>
      </w:r>
      <w:r w:rsidR="00AD58AB" w:rsidRPr="003575B9">
        <w:rPr>
          <w:lang w:val="es-ES"/>
        </w:rPr>
        <w:t>)</w:t>
      </w:r>
      <w:r w:rsidR="00ED3026" w:rsidRPr="003575B9">
        <w:rPr>
          <w:lang w:val="es-ES"/>
        </w:rPr>
        <w:t>.</w:t>
      </w:r>
      <w:r w:rsidRPr="003575B9">
        <w:rPr>
          <w:lang w:val="es-ES"/>
        </w:rPr>
        <w:t xml:space="preserve"> </w:t>
      </w:r>
      <w:proofErr w:type="spellStart"/>
      <w:r w:rsidRPr="003575B9">
        <w:rPr>
          <w:i/>
          <w:lang w:val="es-ES"/>
        </w:rPr>
        <w:t>L</w:t>
      </w:r>
      <w:r w:rsidR="00B95C53" w:rsidRPr="003575B9">
        <w:rPr>
          <w:i/>
          <w:lang w:val="es-ES"/>
        </w:rPr>
        <w:t>’</w:t>
      </w:r>
      <w:r w:rsidRPr="003575B9">
        <w:rPr>
          <w:i/>
          <w:lang w:val="es-ES"/>
        </w:rPr>
        <w:t>antico</w:t>
      </w:r>
      <w:proofErr w:type="spellEnd"/>
      <w:r w:rsidRPr="003575B9">
        <w:rPr>
          <w:i/>
          <w:lang w:val="es-ES"/>
        </w:rPr>
        <w:t xml:space="preserve"> Testamento: </w:t>
      </w:r>
      <w:proofErr w:type="spellStart"/>
      <w:r w:rsidRPr="003575B9">
        <w:rPr>
          <w:i/>
          <w:lang w:val="es-ES"/>
        </w:rPr>
        <w:t>Proverbi</w:t>
      </w:r>
      <w:proofErr w:type="spellEnd"/>
      <w:r w:rsidR="00B303ED" w:rsidRPr="003575B9">
        <w:rPr>
          <w:lang w:val="es-ES"/>
        </w:rPr>
        <w:t xml:space="preserve"> </w:t>
      </w:r>
      <w:r w:rsidR="00C64E04" w:rsidRPr="003575B9">
        <w:rPr>
          <w:lang w:val="es-ES"/>
        </w:rPr>
        <w:t>(</w:t>
      </w:r>
      <w:proofErr w:type="spellStart"/>
      <w:r w:rsidRPr="003575B9">
        <w:rPr>
          <w:lang w:val="es-ES"/>
        </w:rPr>
        <w:t>Milan</w:t>
      </w:r>
      <w:proofErr w:type="spellEnd"/>
      <w:r w:rsidRPr="003575B9">
        <w:rPr>
          <w:lang w:val="es-ES"/>
        </w:rPr>
        <w:t xml:space="preserve">: </w:t>
      </w:r>
      <w:proofErr w:type="spellStart"/>
      <w:r w:rsidRPr="003575B9">
        <w:rPr>
          <w:lang w:val="es-ES"/>
        </w:rPr>
        <w:t>Paoline</w:t>
      </w:r>
      <w:proofErr w:type="spellEnd"/>
      <w:r w:rsidR="00012664" w:rsidRPr="003575B9">
        <w:rPr>
          <w:lang w:val="es-ES"/>
        </w:rPr>
        <w:t xml:space="preserve">, </w:t>
      </w:r>
      <w:r w:rsidRPr="003575B9">
        <w:rPr>
          <w:lang w:val="es-ES"/>
        </w:rPr>
        <w:t>2002</w:t>
      </w:r>
      <w:r w:rsidR="00C66390" w:rsidRPr="003575B9">
        <w:rPr>
          <w:lang w:val="es-ES"/>
        </w:rPr>
        <w:t>).</w:t>
      </w:r>
      <w:r w:rsidRPr="003575B9">
        <w:rPr>
          <w:lang w:val="es-ES"/>
        </w:rPr>
        <w:t xml:space="preserve"> </w:t>
      </w:r>
    </w:p>
    <w:p w14:paraId="4D0AB155" w14:textId="77777777" w:rsidR="000176F2" w:rsidRPr="003575B9" w:rsidRDefault="000176F2" w:rsidP="000176F2">
      <w:pPr>
        <w:widowControl w:val="0"/>
        <w:autoSpaceDE w:val="0"/>
        <w:autoSpaceDN w:val="0"/>
        <w:adjustRightInd w:val="0"/>
        <w:spacing w:after="240"/>
        <w:ind w:left="720" w:hanging="720"/>
        <w:rPr>
          <w:lang w:val="es-ES"/>
        </w:rPr>
      </w:pPr>
      <w:proofErr w:type="spellStart"/>
      <w:r w:rsidRPr="003575B9">
        <w:rPr>
          <w:lang w:val="es-ES"/>
        </w:rPr>
        <w:t>Volz</w:t>
      </w:r>
      <w:proofErr w:type="spellEnd"/>
      <w:r w:rsidRPr="003575B9">
        <w:rPr>
          <w:lang w:val="es-ES"/>
        </w:rPr>
        <w:t xml:space="preserve">, Paul. </w:t>
      </w:r>
      <w:proofErr w:type="spellStart"/>
      <w:r w:rsidRPr="003575B9">
        <w:rPr>
          <w:i/>
          <w:lang w:val="es-ES"/>
        </w:rPr>
        <w:t>Weisheit</w:t>
      </w:r>
      <w:proofErr w:type="spellEnd"/>
      <w:r w:rsidRPr="003575B9">
        <w:rPr>
          <w:i/>
          <w:lang w:val="es-ES"/>
        </w:rPr>
        <w:t xml:space="preserve">: Das Buch </w:t>
      </w:r>
      <w:proofErr w:type="spellStart"/>
      <w:r w:rsidRPr="003575B9">
        <w:rPr>
          <w:i/>
          <w:lang w:val="es-ES"/>
        </w:rPr>
        <w:t>Hiob</w:t>
      </w:r>
      <w:proofErr w:type="spellEnd"/>
      <w:r w:rsidRPr="003575B9">
        <w:rPr>
          <w:i/>
          <w:lang w:val="es-ES"/>
        </w:rPr>
        <w:t xml:space="preserve">, </w:t>
      </w:r>
      <w:proofErr w:type="spellStart"/>
      <w:r w:rsidRPr="003575B9">
        <w:rPr>
          <w:i/>
          <w:lang w:val="es-ES"/>
        </w:rPr>
        <w:t>Sprüche</w:t>
      </w:r>
      <w:proofErr w:type="spellEnd"/>
      <w:r w:rsidRPr="003575B9">
        <w:rPr>
          <w:i/>
          <w:lang w:val="es-ES"/>
        </w:rPr>
        <w:t xml:space="preserve"> </w:t>
      </w:r>
      <w:proofErr w:type="spellStart"/>
      <w:r w:rsidR="00AD58AB" w:rsidRPr="003575B9">
        <w:rPr>
          <w:i/>
          <w:lang w:val="es-ES"/>
        </w:rPr>
        <w:t>u</w:t>
      </w:r>
      <w:r w:rsidRPr="003575B9">
        <w:rPr>
          <w:i/>
          <w:lang w:val="es-ES"/>
        </w:rPr>
        <w:t>nd</w:t>
      </w:r>
      <w:proofErr w:type="spellEnd"/>
      <w:r w:rsidRPr="003575B9">
        <w:rPr>
          <w:i/>
          <w:lang w:val="es-ES"/>
        </w:rPr>
        <w:t xml:space="preserve"> </w:t>
      </w:r>
      <w:proofErr w:type="spellStart"/>
      <w:r w:rsidRPr="003575B9">
        <w:rPr>
          <w:i/>
          <w:lang w:val="es-ES"/>
        </w:rPr>
        <w:t>Jesus</w:t>
      </w:r>
      <w:proofErr w:type="spellEnd"/>
      <w:r w:rsidRPr="003575B9">
        <w:rPr>
          <w:i/>
          <w:lang w:val="es-ES"/>
        </w:rPr>
        <w:t xml:space="preserve"> </w:t>
      </w:r>
      <w:proofErr w:type="spellStart"/>
      <w:r w:rsidRPr="003575B9">
        <w:rPr>
          <w:i/>
          <w:lang w:val="es-ES"/>
        </w:rPr>
        <w:t>Sirach</w:t>
      </w:r>
      <w:proofErr w:type="spellEnd"/>
      <w:r w:rsidRPr="003575B9">
        <w:rPr>
          <w:i/>
          <w:lang w:val="es-ES"/>
        </w:rPr>
        <w:t xml:space="preserve">, </w:t>
      </w:r>
      <w:proofErr w:type="spellStart"/>
      <w:r w:rsidRPr="003575B9">
        <w:rPr>
          <w:i/>
          <w:lang w:val="es-ES"/>
        </w:rPr>
        <w:t>Prediger</w:t>
      </w:r>
      <w:proofErr w:type="spellEnd"/>
      <w:r w:rsidRPr="003575B9">
        <w:rPr>
          <w:lang w:val="es-ES"/>
        </w:rPr>
        <w:t xml:space="preserve"> </w:t>
      </w:r>
      <w:r w:rsidR="00C64E04" w:rsidRPr="003575B9">
        <w:rPr>
          <w:lang w:val="es-ES"/>
        </w:rPr>
        <w:t>(</w:t>
      </w:r>
      <w:proofErr w:type="spellStart"/>
      <w:r w:rsidR="00373C9F" w:rsidRPr="003575B9">
        <w:rPr>
          <w:lang w:val="es-ES"/>
        </w:rPr>
        <w:t>Göttingen</w:t>
      </w:r>
      <w:proofErr w:type="spellEnd"/>
      <w:r w:rsidRPr="003575B9">
        <w:rPr>
          <w:lang w:val="es-ES"/>
        </w:rPr>
        <w:t xml:space="preserve">: </w:t>
      </w:r>
      <w:proofErr w:type="spellStart"/>
      <w:r w:rsidRPr="003575B9">
        <w:rPr>
          <w:lang w:val="es-ES"/>
        </w:rPr>
        <w:t>Vandenhoeck</w:t>
      </w:r>
      <w:proofErr w:type="spellEnd"/>
      <w:r w:rsidRPr="003575B9">
        <w:rPr>
          <w:lang w:val="es-ES"/>
        </w:rPr>
        <w:t xml:space="preserve"> &amp; </w:t>
      </w:r>
      <w:proofErr w:type="spellStart"/>
      <w:r w:rsidRPr="003575B9">
        <w:rPr>
          <w:lang w:val="es-ES"/>
        </w:rPr>
        <w:t>Ruprecht</w:t>
      </w:r>
      <w:proofErr w:type="spellEnd"/>
      <w:r w:rsidRPr="003575B9">
        <w:rPr>
          <w:lang w:val="es-ES"/>
        </w:rPr>
        <w:t>, 1911</w:t>
      </w:r>
      <w:r w:rsidR="00C66390" w:rsidRPr="003575B9">
        <w:rPr>
          <w:lang w:val="es-ES"/>
        </w:rPr>
        <w:t>).</w:t>
      </w:r>
    </w:p>
    <w:p w14:paraId="2E41F16E" w14:textId="77777777" w:rsidR="000176F2" w:rsidRDefault="000176F2" w:rsidP="008F0510">
      <w:pPr>
        <w:widowControl w:val="0"/>
        <w:autoSpaceDE w:val="0"/>
        <w:autoSpaceDN w:val="0"/>
        <w:adjustRightInd w:val="0"/>
        <w:ind w:left="720" w:hanging="720"/>
      </w:pPr>
      <w:r w:rsidRPr="00DC4DA2">
        <w:t xml:space="preserve">Waltke, Bruce K. </w:t>
      </w:r>
      <w:r w:rsidRPr="00462697">
        <w:rPr>
          <w:i/>
        </w:rPr>
        <w:t>The Book of Proverbs</w:t>
      </w:r>
      <w:r w:rsidR="000833F5">
        <w:rPr>
          <w:i/>
        </w:rPr>
        <w:t>:</w:t>
      </w:r>
      <w:r w:rsidRPr="00462697">
        <w:rPr>
          <w:i/>
        </w:rPr>
        <w:t xml:space="preserve"> Chapters 1-15</w:t>
      </w:r>
      <w:r w:rsidR="00AD58AB">
        <w:t xml:space="preserve"> (</w:t>
      </w:r>
      <w:r w:rsidRPr="00C64E04">
        <w:t>The New International Commentary on the Old Testament</w:t>
      </w:r>
      <w:r w:rsidRPr="00DC4DA2">
        <w:t xml:space="preserve">. </w:t>
      </w:r>
      <w:smartTag w:uri="urn:schemas-microsoft-com:office:smarttags" w:element="place">
        <w:smartTag w:uri="urn:schemas-microsoft-com:office:smarttags" w:element="City">
          <w:r w:rsidRPr="00DC4DA2">
            <w:t>Grand Rapids</w:t>
          </w:r>
        </w:smartTag>
      </w:smartTag>
      <w:r w:rsidRPr="00DC4DA2">
        <w:t>: Eerdmans, 2004</w:t>
      </w:r>
      <w:r w:rsidR="00C66390">
        <w:t>).</w:t>
      </w:r>
    </w:p>
    <w:p w14:paraId="32D7E3DA" w14:textId="77777777" w:rsidR="008F0510" w:rsidRPr="009E0818" w:rsidRDefault="008F0510" w:rsidP="00C736EF">
      <w:pPr>
        <w:rPr>
          <w:sz w:val="20"/>
          <w:szCs w:val="20"/>
        </w:rPr>
      </w:pPr>
      <w:r w:rsidRPr="009E0818">
        <w:rPr>
          <w:sz w:val="20"/>
          <w:szCs w:val="20"/>
        </w:rPr>
        <w:tab/>
      </w:r>
      <w:r>
        <w:rPr>
          <w:sz w:val="20"/>
          <w:szCs w:val="20"/>
        </w:rPr>
        <w:t>R2006</w:t>
      </w:r>
      <w:r>
        <w:rPr>
          <w:sz w:val="20"/>
          <w:szCs w:val="20"/>
        </w:rPr>
        <w:tab/>
      </w:r>
      <w:proofErr w:type="spellStart"/>
      <w:r w:rsidRPr="009E0818">
        <w:rPr>
          <w:sz w:val="20"/>
          <w:szCs w:val="20"/>
        </w:rPr>
        <w:t>Carasik</w:t>
      </w:r>
      <w:proofErr w:type="spellEnd"/>
      <w:r w:rsidRPr="009E0818">
        <w:rPr>
          <w:sz w:val="20"/>
          <w:szCs w:val="20"/>
        </w:rPr>
        <w:t xml:space="preserve">, Michael. </w:t>
      </w:r>
      <w:r w:rsidRPr="009E0818">
        <w:rPr>
          <w:i/>
          <w:sz w:val="20"/>
          <w:szCs w:val="20"/>
        </w:rPr>
        <w:t>Journal of Hebrew Scriptures</w:t>
      </w:r>
      <w:r w:rsidRPr="009E0818">
        <w:rPr>
          <w:sz w:val="20"/>
          <w:szCs w:val="20"/>
        </w:rPr>
        <w:t xml:space="preserve"> 6</w:t>
      </w:r>
      <w:r>
        <w:rPr>
          <w:sz w:val="20"/>
          <w:szCs w:val="20"/>
        </w:rPr>
        <w:t>,</w:t>
      </w:r>
      <w:r w:rsidRPr="009E0818">
        <w:rPr>
          <w:sz w:val="20"/>
          <w:szCs w:val="20"/>
        </w:rPr>
        <w:t xml:space="preserve"> 1203</w:t>
      </w:r>
      <w:r>
        <w:rPr>
          <w:sz w:val="20"/>
          <w:szCs w:val="20"/>
        </w:rPr>
        <w:t>.</w:t>
      </w:r>
    </w:p>
    <w:p w14:paraId="1F4CE256" w14:textId="77777777" w:rsidR="00C736EF" w:rsidRDefault="00C736EF" w:rsidP="00C736EF">
      <w:pPr>
        <w:ind w:left="1440"/>
        <w:rPr>
          <w:sz w:val="20"/>
          <w:szCs w:val="20"/>
        </w:rPr>
      </w:pPr>
      <w:r>
        <w:rPr>
          <w:sz w:val="20"/>
          <w:szCs w:val="20"/>
        </w:rPr>
        <w:t>[</w:t>
      </w:r>
      <w:r w:rsidRPr="00C736EF">
        <w:rPr>
          <w:sz w:val="20"/>
          <w:szCs w:val="20"/>
        </w:rPr>
        <w:t>http://ejournals.library.ualberta.ca/index.php/jhs/article/view/5725/4778</w:t>
      </w:r>
      <w:r>
        <w:rPr>
          <w:sz w:val="20"/>
          <w:szCs w:val="20"/>
        </w:rPr>
        <w:t>]</w:t>
      </w:r>
    </w:p>
    <w:p w14:paraId="6393C34C" w14:textId="77777777" w:rsidR="008F0510" w:rsidRDefault="008F0510" w:rsidP="008F0510">
      <w:pPr>
        <w:rPr>
          <w:sz w:val="20"/>
          <w:szCs w:val="20"/>
        </w:rPr>
      </w:pPr>
      <w:r w:rsidRPr="009E0818">
        <w:rPr>
          <w:sz w:val="20"/>
          <w:szCs w:val="20"/>
        </w:rPr>
        <w:tab/>
        <w:t>R2006</w:t>
      </w:r>
      <w:r w:rsidRPr="009E0818">
        <w:rPr>
          <w:sz w:val="20"/>
          <w:szCs w:val="20"/>
        </w:rPr>
        <w:tab/>
        <w:t xml:space="preserve">Longman, Tremper. </w:t>
      </w:r>
      <w:r w:rsidRPr="009E0818">
        <w:rPr>
          <w:i/>
          <w:sz w:val="20"/>
          <w:szCs w:val="20"/>
        </w:rPr>
        <w:t>Interpretation</w:t>
      </w:r>
      <w:r w:rsidRPr="009E0818">
        <w:rPr>
          <w:sz w:val="20"/>
          <w:szCs w:val="20"/>
        </w:rPr>
        <w:t xml:space="preserve"> 60.2</w:t>
      </w:r>
      <w:r>
        <w:rPr>
          <w:sz w:val="20"/>
          <w:szCs w:val="20"/>
        </w:rPr>
        <w:t>,</w:t>
      </w:r>
      <w:r w:rsidRPr="009E0818">
        <w:rPr>
          <w:sz w:val="20"/>
          <w:szCs w:val="20"/>
        </w:rPr>
        <w:t xml:space="preserve"> 223-</w:t>
      </w:r>
      <w:r w:rsidR="00C736EF">
        <w:rPr>
          <w:sz w:val="20"/>
          <w:szCs w:val="20"/>
        </w:rPr>
        <w:t>2</w:t>
      </w:r>
      <w:r w:rsidRPr="009E0818">
        <w:rPr>
          <w:sz w:val="20"/>
          <w:szCs w:val="20"/>
        </w:rPr>
        <w:t>24.</w:t>
      </w:r>
    </w:p>
    <w:p w14:paraId="36B83472" w14:textId="77777777" w:rsidR="008F0510" w:rsidRPr="00DC4DA2" w:rsidRDefault="008F0510" w:rsidP="00EB308A">
      <w:pPr>
        <w:widowControl w:val="0"/>
        <w:autoSpaceDE w:val="0"/>
        <w:autoSpaceDN w:val="0"/>
        <w:adjustRightInd w:val="0"/>
        <w:spacing w:after="240"/>
        <w:ind w:left="720" w:hanging="720"/>
      </w:pPr>
      <w:r w:rsidRPr="009E0818">
        <w:rPr>
          <w:sz w:val="20"/>
          <w:szCs w:val="20"/>
        </w:rPr>
        <w:tab/>
        <w:t>R2006</w:t>
      </w:r>
      <w:r w:rsidRPr="009E0818">
        <w:rPr>
          <w:sz w:val="20"/>
          <w:szCs w:val="20"/>
        </w:rPr>
        <w:tab/>
      </w:r>
      <w:proofErr w:type="spellStart"/>
      <w:r w:rsidRPr="009E0818">
        <w:rPr>
          <w:sz w:val="20"/>
          <w:szCs w:val="20"/>
        </w:rPr>
        <w:t>Scoralick</w:t>
      </w:r>
      <w:proofErr w:type="spellEnd"/>
      <w:r w:rsidRPr="009E0818">
        <w:rPr>
          <w:sz w:val="20"/>
          <w:szCs w:val="20"/>
        </w:rPr>
        <w:t xml:space="preserve">, Ruth. </w:t>
      </w:r>
      <w:proofErr w:type="spellStart"/>
      <w:r w:rsidRPr="009E0818">
        <w:rPr>
          <w:i/>
          <w:sz w:val="20"/>
          <w:szCs w:val="20"/>
        </w:rPr>
        <w:t>Biblische</w:t>
      </w:r>
      <w:proofErr w:type="spellEnd"/>
      <w:r w:rsidRPr="009E0818">
        <w:rPr>
          <w:i/>
          <w:sz w:val="20"/>
          <w:szCs w:val="20"/>
        </w:rPr>
        <w:t xml:space="preserve"> </w:t>
      </w:r>
      <w:proofErr w:type="spellStart"/>
      <w:r w:rsidRPr="009E0818">
        <w:rPr>
          <w:i/>
          <w:sz w:val="20"/>
          <w:szCs w:val="20"/>
        </w:rPr>
        <w:t>Zeitschrift</w:t>
      </w:r>
      <w:proofErr w:type="spellEnd"/>
      <w:r w:rsidRPr="009E0818">
        <w:rPr>
          <w:sz w:val="20"/>
          <w:szCs w:val="20"/>
        </w:rPr>
        <w:t xml:space="preserve"> 50.2, 309-</w:t>
      </w:r>
      <w:r w:rsidR="00C736EF">
        <w:rPr>
          <w:sz w:val="20"/>
          <w:szCs w:val="20"/>
        </w:rPr>
        <w:t>3</w:t>
      </w:r>
      <w:r w:rsidRPr="009E0818">
        <w:rPr>
          <w:sz w:val="20"/>
          <w:szCs w:val="20"/>
        </w:rPr>
        <w:t>13.</w:t>
      </w:r>
      <w:r w:rsidR="00EB308A">
        <w:rPr>
          <w:sz w:val="20"/>
          <w:szCs w:val="20"/>
        </w:rPr>
        <w:br/>
        <w:t>R2008</w:t>
      </w:r>
      <w:r w:rsidR="00EB308A">
        <w:rPr>
          <w:sz w:val="20"/>
          <w:szCs w:val="20"/>
        </w:rPr>
        <w:tab/>
      </w:r>
      <w:proofErr w:type="spellStart"/>
      <w:r w:rsidR="000B7580">
        <w:rPr>
          <w:sz w:val="20"/>
          <w:szCs w:val="20"/>
        </w:rPr>
        <w:t>McCreesh</w:t>
      </w:r>
      <w:proofErr w:type="spellEnd"/>
      <w:r w:rsidR="000B7580">
        <w:rPr>
          <w:sz w:val="20"/>
          <w:szCs w:val="20"/>
        </w:rPr>
        <w:t xml:space="preserve">, Thomas P. </w:t>
      </w:r>
      <w:r w:rsidR="000B7580" w:rsidRPr="007B736A">
        <w:rPr>
          <w:i/>
          <w:iCs/>
          <w:sz w:val="20"/>
          <w:szCs w:val="20"/>
        </w:rPr>
        <w:t>The Catholic Biblical Quarterly</w:t>
      </w:r>
      <w:r w:rsidR="000B7580">
        <w:rPr>
          <w:sz w:val="20"/>
          <w:szCs w:val="20"/>
        </w:rPr>
        <w:t xml:space="preserve"> 70, 352-</w:t>
      </w:r>
      <w:r w:rsidR="00C736EF">
        <w:rPr>
          <w:sz w:val="20"/>
          <w:szCs w:val="20"/>
        </w:rPr>
        <w:t>3</w:t>
      </w:r>
      <w:r w:rsidR="000B7580">
        <w:rPr>
          <w:sz w:val="20"/>
          <w:szCs w:val="20"/>
        </w:rPr>
        <w:t xml:space="preserve">54. </w:t>
      </w:r>
      <w:r w:rsidR="00C3448C">
        <w:rPr>
          <w:sz w:val="20"/>
          <w:szCs w:val="20"/>
        </w:rPr>
        <w:br/>
        <w:t>R2006</w:t>
      </w:r>
      <w:r w:rsidR="00EB308A">
        <w:rPr>
          <w:sz w:val="20"/>
          <w:szCs w:val="20"/>
        </w:rPr>
        <w:tab/>
      </w:r>
      <w:r w:rsidR="00C3448C">
        <w:rPr>
          <w:sz w:val="20"/>
          <w:szCs w:val="20"/>
        </w:rPr>
        <w:t>Dell, Katharine J</w:t>
      </w:r>
      <w:r w:rsidR="00C3448C" w:rsidRPr="007B736A">
        <w:rPr>
          <w:i/>
          <w:iCs/>
          <w:sz w:val="20"/>
          <w:szCs w:val="20"/>
        </w:rPr>
        <w:t>.</w:t>
      </w:r>
      <w:r w:rsidR="001B2193">
        <w:rPr>
          <w:i/>
          <w:iCs/>
          <w:sz w:val="20"/>
          <w:szCs w:val="20"/>
        </w:rPr>
        <w:t xml:space="preserve"> </w:t>
      </w:r>
      <w:r w:rsidR="00C3448C" w:rsidRPr="007B736A">
        <w:rPr>
          <w:i/>
          <w:iCs/>
          <w:sz w:val="20"/>
          <w:szCs w:val="20"/>
        </w:rPr>
        <w:t>Journal of Theological Studies</w:t>
      </w:r>
      <w:r w:rsidR="00C3448C">
        <w:rPr>
          <w:sz w:val="20"/>
          <w:szCs w:val="20"/>
        </w:rPr>
        <w:t xml:space="preserve"> 57.1,</w:t>
      </w:r>
      <w:r w:rsidR="001B2193">
        <w:rPr>
          <w:sz w:val="20"/>
          <w:szCs w:val="20"/>
        </w:rPr>
        <w:t xml:space="preserve"> </w:t>
      </w:r>
      <w:r w:rsidR="00C3448C">
        <w:rPr>
          <w:sz w:val="20"/>
          <w:szCs w:val="20"/>
        </w:rPr>
        <w:t xml:space="preserve">200-203. </w:t>
      </w:r>
      <w:r w:rsidR="00C3448C">
        <w:rPr>
          <w:sz w:val="20"/>
          <w:szCs w:val="20"/>
        </w:rPr>
        <w:br/>
        <w:t>R2006</w:t>
      </w:r>
      <w:r w:rsidR="00EB308A">
        <w:rPr>
          <w:sz w:val="20"/>
          <w:szCs w:val="20"/>
        </w:rPr>
        <w:tab/>
      </w:r>
      <w:r w:rsidR="00C3448C">
        <w:rPr>
          <w:sz w:val="20"/>
          <w:szCs w:val="20"/>
        </w:rPr>
        <w:t>Snell, Daniel C.</w:t>
      </w:r>
      <w:r w:rsidR="001B2193">
        <w:rPr>
          <w:sz w:val="20"/>
          <w:szCs w:val="20"/>
        </w:rPr>
        <w:t xml:space="preserve"> </w:t>
      </w:r>
      <w:r w:rsidR="00C3448C" w:rsidRPr="007B736A">
        <w:rPr>
          <w:i/>
          <w:iCs/>
          <w:sz w:val="20"/>
          <w:szCs w:val="20"/>
        </w:rPr>
        <w:t>Journal of the American Oriental Society</w:t>
      </w:r>
      <w:r w:rsidR="00C3448C">
        <w:rPr>
          <w:sz w:val="20"/>
          <w:szCs w:val="20"/>
        </w:rPr>
        <w:t>, 126.1, 118-</w:t>
      </w:r>
      <w:r w:rsidR="00C736EF">
        <w:rPr>
          <w:sz w:val="20"/>
          <w:szCs w:val="20"/>
        </w:rPr>
        <w:t>1</w:t>
      </w:r>
      <w:r w:rsidR="00C3448C">
        <w:rPr>
          <w:sz w:val="20"/>
          <w:szCs w:val="20"/>
        </w:rPr>
        <w:t>20.</w:t>
      </w:r>
    </w:p>
    <w:p w14:paraId="53C0BA3A" w14:textId="77777777" w:rsidR="000176F2" w:rsidRDefault="00AD58AB" w:rsidP="000833F5">
      <w:pPr>
        <w:widowControl w:val="0"/>
        <w:autoSpaceDE w:val="0"/>
        <w:autoSpaceDN w:val="0"/>
        <w:adjustRightInd w:val="0"/>
        <w:ind w:left="720" w:hanging="720"/>
      </w:pPr>
      <w:r>
        <w:t>--.</w:t>
      </w:r>
      <w:r w:rsidR="000176F2" w:rsidRPr="00DC4DA2">
        <w:t xml:space="preserve"> </w:t>
      </w:r>
      <w:r w:rsidR="000176F2" w:rsidRPr="00440418">
        <w:rPr>
          <w:i/>
        </w:rPr>
        <w:t>The Book of Proverbs</w:t>
      </w:r>
      <w:r w:rsidR="000833F5">
        <w:rPr>
          <w:i/>
        </w:rPr>
        <w:t>:</w:t>
      </w:r>
      <w:r w:rsidR="000176F2" w:rsidRPr="00440418">
        <w:rPr>
          <w:i/>
        </w:rPr>
        <w:t xml:space="preserve"> Chapters 16-31</w:t>
      </w:r>
      <w:r>
        <w:t xml:space="preserve"> (</w:t>
      </w:r>
      <w:r w:rsidR="000176F2" w:rsidRPr="00C64E04">
        <w:t>The New International Commentary on the Old Testament</w:t>
      </w:r>
      <w:r w:rsidR="000176F2" w:rsidRPr="003B65CF">
        <w:rPr>
          <w:i/>
        </w:rPr>
        <w:t>.</w:t>
      </w:r>
      <w:r w:rsidR="000176F2" w:rsidRPr="00DC4DA2">
        <w:t xml:space="preserve"> </w:t>
      </w:r>
      <w:smartTag w:uri="urn:schemas-microsoft-com:office:smarttags" w:element="place">
        <w:smartTag w:uri="urn:schemas-microsoft-com:office:smarttags" w:element="City">
          <w:r w:rsidR="000176F2" w:rsidRPr="00DC4DA2">
            <w:t>Grand Rapids</w:t>
          </w:r>
        </w:smartTag>
      </w:smartTag>
      <w:r w:rsidR="000176F2" w:rsidRPr="00DC4DA2">
        <w:t>: Eerdmans, 2005</w:t>
      </w:r>
      <w:r w:rsidR="00C66390">
        <w:t>).</w:t>
      </w:r>
    </w:p>
    <w:p w14:paraId="23B5217B" w14:textId="77777777" w:rsidR="008F0510" w:rsidRPr="009E0818" w:rsidRDefault="008F0510" w:rsidP="008F0510">
      <w:pPr>
        <w:widowControl w:val="0"/>
        <w:autoSpaceDE w:val="0"/>
        <w:autoSpaceDN w:val="0"/>
        <w:adjustRightInd w:val="0"/>
        <w:ind w:left="720" w:hanging="720"/>
        <w:rPr>
          <w:sz w:val="20"/>
          <w:szCs w:val="20"/>
        </w:rPr>
      </w:pPr>
      <w:r w:rsidRPr="009E0818">
        <w:rPr>
          <w:sz w:val="20"/>
          <w:szCs w:val="20"/>
        </w:rPr>
        <w:tab/>
      </w:r>
      <w:r>
        <w:rPr>
          <w:sz w:val="20"/>
          <w:szCs w:val="20"/>
        </w:rPr>
        <w:t>R2006</w:t>
      </w:r>
      <w:r>
        <w:rPr>
          <w:sz w:val="20"/>
          <w:szCs w:val="20"/>
        </w:rPr>
        <w:tab/>
      </w:r>
      <w:r w:rsidRPr="009E0818">
        <w:rPr>
          <w:sz w:val="20"/>
          <w:szCs w:val="20"/>
        </w:rPr>
        <w:t xml:space="preserve">Beall, Todd S. </w:t>
      </w:r>
      <w:r w:rsidRPr="009E0818">
        <w:rPr>
          <w:i/>
          <w:sz w:val="20"/>
          <w:szCs w:val="20"/>
        </w:rPr>
        <w:t>Journal of the Evangelical Theological Society</w:t>
      </w:r>
      <w:r w:rsidRPr="009E0818">
        <w:rPr>
          <w:sz w:val="20"/>
          <w:szCs w:val="20"/>
        </w:rPr>
        <w:t xml:space="preserve"> 49.2</w:t>
      </w:r>
      <w:r>
        <w:rPr>
          <w:sz w:val="20"/>
          <w:szCs w:val="20"/>
        </w:rPr>
        <w:t>,</w:t>
      </w:r>
      <w:r w:rsidRPr="009E0818">
        <w:rPr>
          <w:sz w:val="20"/>
          <w:szCs w:val="20"/>
        </w:rPr>
        <w:t xml:space="preserve"> 406-</w:t>
      </w:r>
      <w:r w:rsidR="00C736EF">
        <w:rPr>
          <w:sz w:val="20"/>
          <w:szCs w:val="20"/>
        </w:rPr>
        <w:t>40</w:t>
      </w:r>
      <w:r w:rsidRPr="009E0818">
        <w:rPr>
          <w:sz w:val="20"/>
          <w:szCs w:val="20"/>
        </w:rPr>
        <w:t xml:space="preserve">8. </w:t>
      </w:r>
    </w:p>
    <w:p w14:paraId="76D2406D" w14:textId="77777777" w:rsidR="008F0510" w:rsidRPr="009E0818" w:rsidRDefault="008F0510" w:rsidP="00C736EF">
      <w:pPr>
        <w:rPr>
          <w:sz w:val="20"/>
          <w:szCs w:val="20"/>
        </w:rPr>
      </w:pPr>
      <w:r w:rsidRPr="009E0818">
        <w:rPr>
          <w:sz w:val="20"/>
          <w:szCs w:val="20"/>
        </w:rPr>
        <w:tab/>
      </w:r>
      <w:r>
        <w:rPr>
          <w:sz w:val="20"/>
          <w:szCs w:val="20"/>
        </w:rPr>
        <w:t>R2006</w:t>
      </w:r>
      <w:r>
        <w:rPr>
          <w:sz w:val="20"/>
          <w:szCs w:val="20"/>
        </w:rPr>
        <w:tab/>
      </w:r>
      <w:proofErr w:type="spellStart"/>
      <w:r w:rsidRPr="009E0818">
        <w:rPr>
          <w:sz w:val="20"/>
          <w:szCs w:val="20"/>
        </w:rPr>
        <w:t>Carasik</w:t>
      </w:r>
      <w:proofErr w:type="spellEnd"/>
      <w:r w:rsidRPr="009E0818">
        <w:rPr>
          <w:sz w:val="20"/>
          <w:szCs w:val="20"/>
        </w:rPr>
        <w:t xml:space="preserve">, Michael. </w:t>
      </w:r>
      <w:r w:rsidRPr="009E0818">
        <w:rPr>
          <w:i/>
          <w:sz w:val="20"/>
          <w:szCs w:val="20"/>
        </w:rPr>
        <w:t>Journal of Hebrew Scriptures</w:t>
      </w:r>
      <w:r w:rsidRPr="009E0818">
        <w:rPr>
          <w:sz w:val="20"/>
          <w:szCs w:val="20"/>
        </w:rPr>
        <w:t xml:space="preserve"> 6</w:t>
      </w:r>
      <w:r>
        <w:rPr>
          <w:sz w:val="20"/>
          <w:szCs w:val="20"/>
        </w:rPr>
        <w:t>,</w:t>
      </w:r>
      <w:r w:rsidRPr="009E0818">
        <w:rPr>
          <w:sz w:val="20"/>
          <w:szCs w:val="20"/>
        </w:rPr>
        <w:t xml:space="preserve"> 1542</w:t>
      </w:r>
      <w:r>
        <w:rPr>
          <w:sz w:val="20"/>
          <w:szCs w:val="20"/>
        </w:rPr>
        <w:t>.</w:t>
      </w:r>
    </w:p>
    <w:p w14:paraId="7AFE8024" w14:textId="77777777" w:rsidR="008F0510" w:rsidRDefault="008F0510" w:rsidP="008F0510">
      <w:pPr>
        <w:rPr>
          <w:sz w:val="20"/>
          <w:szCs w:val="20"/>
        </w:rPr>
      </w:pPr>
      <w:r w:rsidRPr="009E0818">
        <w:rPr>
          <w:sz w:val="20"/>
          <w:szCs w:val="20"/>
        </w:rPr>
        <w:tab/>
      </w:r>
      <w:r>
        <w:rPr>
          <w:sz w:val="20"/>
          <w:szCs w:val="20"/>
        </w:rPr>
        <w:t>R2006</w:t>
      </w:r>
      <w:r>
        <w:rPr>
          <w:sz w:val="20"/>
          <w:szCs w:val="20"/>
        </w:rPr>
        <w:tab/>
      </w:r>
      <w:r w:rsidRPr="009E0818">
        <w:rPr>
          <w:sz w:val="20"/>
          <w:szCs w:val="20"/>
        </w:rPr>
        <w:t xml:space="preserve">Dell, Katharine J. </w:t>
      </w:r>
      <w:r w:rsidRPr="009E0818">
        <w:rPr>
          <w:i/>
          <w:sz w:val="20"/>
          <w:szCs w:val="20"/>
        </w:rPr>
        <w:t>Journal for the Study of the Old Testament</w:t>
      </w:r>
      <w:r w:rsidRPr="009E0818">
        <w:rPr>
          <w:sz w:val="20"/>
          <w:szCs w:val="20"/>
        </w:rPr>
        <w:t xml:space="preserve"> 30.5</w:t>
      </w:r>
      <w:r>
        <w:rPr>
          <w:sz w:val="20"/>
          <w:szCs w:val="20"/>
        </w:rPr>
        <w:t>,</w:t>
      </w:r>
      <w:r w:rsidRPr="009E0818">
        <w:rPr>
          <w:sz w:val="20"/>
          <w:szCs w:val="20"/>
        </w:rPr>
        <w:t xml:space="preserve"> 90.</w:t>
      </w:r>
    </w:p>
    <w:p w14:paraId="1086F0AC" w14:textId="77777777" w:rsidR="008F0510" w:rsidRDefault="008F0510" w:rsidP="008F0510">
      <w:pPr>
        <w:widowControl w:val="0"/>
        <w:autoSpaceDE w:val="0"/>
        <w:autoSpaceDN w:val="0"/>
        <w:adjustRightInd w:val="0"/>
        <w:ind w:left="720"/>
        <w:rPr>
          <w:sz w:val="20"/>
          <w:szCs w:val="20"/>
        </w:rPr>
      </w:pPr>
      <w:r w:rsidRPr="00D75B8A">
        <w:rPr>
          <w:sz w:val="20"/>
          <w:szCs w:val="20"/>
        </w:rPr>
        <w:t>R</w:t>
      </w:r>
      <w:r>
        <w:rPr>
          <w:sz w:val="20"/>
          <w:szCs w:val="20"/>
        </w:rPr>
        <w:t>200</w:t>
      </w:r>
      <w:r w:rsidRPr="00D75B8A">
        <w:rPr>
          <w:sz w:val="20"/>
          <w:szCs w:val="20"/>
        </w:rPr>
        <w:t>6</w:t>
      </w:r>
      <w:r w:rsidRPr="00D75B8A">
        <w:rPr>
          <w:sz w:val="20"/>
          <w:szCs w:val="20"/>
        </w:rPr>
        <w:tab/>
      </w:r>
      <w:r>
        <w:rPr>
          <w:sz w:val="20"/>
          <w:szCs w:val="20"/>
        </w:rPr>
        <w:t xml:space="preserve">Enns, Peter. </w:t>
      </w:r>
      <w:r>
        <w:rPr>
          <w:i/>
          <w:sz w:val="20"/>
          <w:szCs w:val="20"/>
        </w:rPr>
        <w:t>Westminster Theological Journal</w:t>
      </w:r>
      <w:r w:rsidR="001B2193">
        <w:rPr>
          <w:i/>
          <w:sz w:val="20"/>
          <w:szCs w:val="20"/>
        </w:rPr>
        <w:t xml:space="preserve"> </w:t>
      </w:r>
      <w:r>
        <w:rPr>
          <w:sz w:val="20"/>
          <w:szCs w:val="20"/>
        </w:rPr>
        <w:t>68.1, 147-</w:t>
      </w:r>
      <w:r w:rsidR="00C736EF">
        <w:rPr>
          <w:sz w:val="20"/>
          <w:szCs w:val="20"/>
        </w:rPr>
        <w:t>1</w:t>
      </w:r>
      <w:r>
        <w:rPr>
          <w:sz w:val="20"/>
          <w:szCs w:val="20"/>
        </w:rPr>
        <w:t>51.</w:t>
      </w:r>
    </w:p>
    <w:p w14:paraId="23CBB93F" w14:textId="77777777" w:rsidR="008F0510" w:rsidRDefault="008F0510" w:rsidP="008F0510">
      <w:pPr>
        <w:ind w:firstLine="720"/>
        <w:rPr>
          <w:sz w:val="20"/>
          <w:szCs w:val="20"/>
        </w:rPr>
      </w:pPr>
      <w:r w:rsidRPr="009E0818">
        <w:rPr>
          <w:sz w:val="20"/>
          <w:szCs w:val="20"/>
        </w:rPr>
        <w:t>R2006</w:t>
      </w:r>
      <w:r w:rsidRPr="009E0818">
        <w:rPr>
          <w:sz w:val="20"/>
          <w:szCs w:val="20"/>
        </w:rPr>
        <w:tab/>
        <w:t xml:space="preserve">Longman, Tremper. </w:t>
      </w:r>
      <w:r w:rsidRPr="009E0818">
        <w:rPr>
          <w:i/>
          <w:sz w:val="20"/>
          <w:szCs w:val="20"/>
        </w:rPr>
        <w:t>Interpretation</w:t>
      </w:r>
      <w:r w:rsidRPr="009E0818">
        <w:rPr>
          <w:sz w:val="20"/>
          <w:szCs w:val="20"/>
        </w:rPr>
        <w:t xml:space="preserve"> 60.2</w:t>
      </w:r>
      <w:r>
        <w:rPr>
          <w:sz w:val="20"/>
          <w:szCs w:val="20"/>
        </w:rPr>
        <w:t>,</w:t>
      </w:r>
      <w:r w:rsidRPr="009E0818">
        <w:rPr>
          <w:sz w:val="20"/>
          <w:szCs w:val="20"/>
        </w:rPr>
        <w:t xml:space="preserve"> 223-</w:t>
      </w:r>
      <w:r w:rsidR="00C736EF">
        <w:rPr>
          <w:sz w:val="20"/>
          <w:szCs w:val="20"/>
        </w:rPr>
        <w:t>2</w:t>
      </w:r>
      <w:r w:rsidRPr="009E0818">
        <w:rPr>
          <w:sz w:val="20"/>
          <w:szCs w:val="20"/>
        </w:rPr>
        <w:t>24.</w:t>
      </w:r>
    </w:p>
    <w:p w14:paraId="598E79A8" w14:textId="77777777" w:rsidR="008F0510" w:rsidRDefault="008F0510" w:rsidP="008F0510">
      <w:pPr>
        <w:widowControl w:val="0"/>
        <w:autoSpaceDE w:val="0"/>
        <w:autoSpaceDN w:val="0"/>
        <w:adjustRightInd w:val="0"/>
        <w:ind w:left="720"/>
        <w:rPr>
          <w:sz w:val="20"/>
          <w:szCs w:val="20"/>
        </w:rPr>
      </w:pPr>
      <w:r w:rsidRPr="009E0818">
        <w:rPr>
          <w:sz w:val="20"/>
          <w:szCs w:val="20"/>
        </w:rPr>
        <w:t>R2006</w:t>
      </w:r>
      <w:r w:rsidRPr="009E0818">
        <w:rPr>
          <w:sz w:val="20"/>
          <w:szCs w:val="20"/>
        </w:rPr>
        <w:tab/>
      </w:r>
      <w:proofErr w:type="spellStart"/>
      <w:r w:rsidRPr="009E0818">
        <w:rPr>
          <w:sz w:val="20"/>
          <w:szCs w:val="20"/>
        </w:rPr>
        <w:t>Scoralick</w:t>
      </w:r>
      <w:proofErr w:type="spellEnd"/>
      <w:r w:rsidRPr="009E0818">
        <w:rPr>
          <w:sz w:val="20"/>
          <w:szCs w:val="20"/>
        </w:rPr>
        <w:t xml:space="preserve">, Ruth. </w:t>
      </w:r>
      <w:proofErr w:type="spellStart"/>
      <w:r w:rsidRPr="009E0818">
        <w:rPr>
          <w:i/>
          <w:sz w:val="20"/>
          <w:szCs w:val="20"/>
        </w:rPr>
        <w:t>Biblische</w:t>
      </w:r>
      <w:proofErr w:type="spellEnd"/>
      <w:r w:rsidRPr="009E0818">
        <w:rPr>
          <w:i/>
          <w:sz w:val="20"/>
          <w:szCs w:val="20"/>
        </w:rPr>
        <w:t xml:space="preserve"> </w:t>
      </w:r>
      <w:proofErr w:type="spellStart"/>
      <w:r w:rsidRPr="009E0818">
        <w:rPr>
          <w:i/>
          <w:sz w:val="20"/>
          <w:szCs w:val="20"/>
        </w:rPr>
        <w:t>Zeitschrift</w:t>
      </w:r>
      <w:proofErr w:type="spellEnd"/>
      <w:r w:rsidRPr="009E0818">
        <w:rPr>
          <w:sz w:val="20"/>
          <w:szCs w:val="20"/>
        </w:rPr>
        <w:t xml:space="preserve"> 50.2, 309-</w:t>
      </w:r>
      <w:r w:rsidR="00C736EF">
        <w:rPr>
          <w:sz w:val="20"/>
          <w:szCs w:val="20"/>
        </w:rPr>
        <w:t>3</w:t>
      </w:r>
      <w:r w:rsidRPr="009E0818">
        <w:rPr>
          <w:sz w:val="20"/>
          <w:szCs w:val="20"/>
        </w:rPr>
        <w:t>13.</w:t>
      </w:r>
    </w:p>
    <w:p w14:paraId="49DDFEB8" w14:textId="77777777" w:rsidR="008F0510" w:rsidRPr="008F0510" w:rsidRDefault="008F0510" w:rsidP="008F0510">
      <w:pPr>
        <w:widowControl w:val="0"/>
        <w:autoSpaceDE w:val="0"/>
        <w:autoSpaceDN w:val="0"/>
        <w:adjustRightInd w:val="0"/>
        <w:rPr>
          <w:sz w:val="20"/>
          <w:szCs w:val="20"/>
        </w:rPr>
      </w:pPr>
    </w:p>
    <w:p w14:paraId="6481A6C4" w14:textId="77777777" w:rsidR="000176F2" w:rsidRPr="00DC4DA2" w:rsidRDefault="000176F2" w:rsidP="00530141">
      <w:pPr>
        <w:widowControl w:val="0"/>
        <w:autoSpaceDE w:val="0"/>
        <w:autoSpaceDN w:val="0"/>
        <w:adjustRightInd w:val="0"/>
        <w:spacing w:after="240"/>
        <w:ind w:left="720" w:hanging="720"/>
      </w:pPr>
      <w:r w:rsidRPr="00DC4DA2">
        <w:t>Walton, Brian</w:t>
      </w:r>
      <w:r w:rsidR="00530141">
        <w:t>,</w:t>
      </w:r>
      <w:r w:rsidRPr="00DC4DA2">
        <w:t xml:space="preserve"> </w:t>
      </w:r>
      <w:r w:rsidR="00A325C0">
        <w:t>et al.</w:t>
      </w:r>
      <w:r w:rsidRPr="00DC4DA2">
        <w:t xml:space="preserve"> </w:t>
      </w:r>
      <w:proofErr w:type="spellStart"/>
      <w:r w:rsidRPr="00440418">
        <w:rPr>
          <w:i/>
        </w:rPr>
        <w:t>Briani</w:t>
      </w:r>
      <w:proofErr w:type="spellEnd"/>
      <w:r w:rsidRPr="00440418">
        <w:rPr>
          <w:i/>
        </w:rPr>
        <w:t xml:space="preserve"> </w:t>
      </w:r>
      <w:proofErr w:type="spellStart"/>
      <w:r w:rsidRPr="00440418">
        <w:rPr>
          <w:i/>
        </w:rPr>
        <w:t>Waltoni</w:t>
      </w:r>
      <w:proofErr w:type="spellEnd"/>
      <w:r w:rsidRPr="00440418">
        <w:rPr>
          <w:i/>
        </w:rPr>
        <w:t xml:space="preserve">, </w:t>
      </w:r>
      <w:proofErr w:type="spellStart"/>
      <w:r w:rsidRPr="00440418">
        <w:rPr>
          <w:i/>
        </w:rPr>
        <w:t>Angli</w:t>
      </w:r>
      <w:proofErr w:type="spellEnd"/>
      <w:r w:rsidRPr="00440418">
        <w:rPr>
          <w:i/>
        </w:rPr>
        <w:t xml:space="preserve">, </w:t>
      </w:r>
      <w:proofErr w:type="spellStart"/>
      <w:r w:rsidR="00ED3026">
        <w:rPr>
          <w:i/>
        </w:rPr>
        <w:t>v</w:t>
      </w:r>
      <w:r w:rsidRPr="00440418">
        <w:rPr>
          <w:i/>
        </w:rPr>
        <w:t>iri</w:t>
      </w:r>
      <w:proofErr w:type="spellEnd"/>
      <w:r w:rsidRPr="00440418">
        <w:rPr>
          <w:i/>
        </w:rPr>
        <w:t xml:space="preserve"> </w:t>
      </w:r>
      <w:proofErr w:type="spellStart"/>
      <w:r w:rsidR="00ED3026">
        <w:rPr>
          <w:i/>
        </w:rPr>
        <w:t>c</w:t>
      </w:r>
      <w:r w:rsidRPr="00440418">
        <w:rPr>
          <w:i/>
        </w:rPr>
        <w:t>eleberrimi</w:t>
      </w:r>
      <w:proofErr w:type="spellEnd"/>
      <w:r w:rsidRPr="00440418">
        <w:rPr>
          <w:i/>
        </w:rPr>
        <w:t xml:space="preserve">, </w:t>
      </w:r>
      <w:proofErr w:type="spellStart"/>
      <w:r w:rsidR="00ED3026">
        <w:rPr>
          <w:i/>
        </w:rPr>
        <w:t>b</w:t>
      </w:r>
      <w:r w:rsidRPr="00440418">
        <w:rPr>
          <w:i/>
        </w:rPr>
        <w:t>iblicus</w:t>
      </w:r>
      <w:proofErr w:type="spellEnd"/>
      <w:r w:rsidRPr="00440418">
        <w:rPr>
          <w:i/>
        </w:rPr>
        <w:t xml:space="preserve"> </w:t>
      </w:r>
      <w:proofErr w:type="spellStart"/>
      <w:r w:rsidR="00ED3026">
        <w:rPr>
          <w:i/>
        </w:rPr>
        <w:t>a</w:t>
      </w:r>
      <w:r w:rsidRPr="00440418">
        <w:rPr>
          <w:i/>
        </w:rPr>
        <w:t>pparatus,</w:t>
      </w:r>
      <w:r w:rsidR="00ED3026">
        <w:rPr>
          <w:i/>
        </w:rPr>
        <w:t>c</w:t>
      </w:r>
      <w:r w:rsidRPr="00440418">
        <w:rPr>
          <w:i/>
        </w:rPr>
        <w:t>hronologico-</w:t>
      </w:r>
      <w:r w:rsidR="00ED3026">
        <w:rPr>
          <w:i/>
        </w:rPr>
        <w:t>t</w:t>
      </w:r>
      <w:r w:rsidRPr="00440418">
        <w:rPr>
          <w:i/>
        </w:rPr>
        <w:t>opographico-</w:t>
      </w:r>
      <w:r w:rsidR="00ED3026">
        <w:rPr>
          <w:i/>
        </w:rPr>
        <w:t>p</w:t>
      </w:r>
      <w:r w:rsidRPr="00440418">
        <w:rPr>
          <w:i/>
        </w:rPr>
        <w:t>hilologicus</w:t>
      </w:r>
      <w:proofErr w:type="spellEnd"/>
      <w:r w:rsidRPr="00440418">
        <w:rPr>
          <w:i/>
        </w:rPr>
        <w:t xml:space="preserve">: </w:t>
      </w:r>
      <w:proofErr w:type="spellStart"/>
      <w:r w:rsidR="00ED3026">
        <w:rPr>
          <w:i/>
        </w:rPr>
        <w:t>p</w:t>
      </w:r>
      <w:r w:rsidRPr="00440418">
        <w:rPr>
          <w:i/>
        </w:rPr>
        <w:t>rout</w:t>
      </w:r>
      <w:proofErr w:type="spellEnd"/>
      <w:r w:rsidRPr="00440418">
        <w:rPr>
          <w:i/>
        </w:rPr>
        <w:t xml:space="preserve"> </w:t>
      </w:r>
      <w:proofErr w:type="spellStart"/>
      <w:r w:rsidR="00ED3026">
        <w:rPr>
          <w:i/>
        </w:rPr>
        <w:t>i</w:t>
      </w:r>
      <w:r w:rsidRPr="00440418">
        <w:rPr>
          <w:i/>
        </w:rPr>
        <w:t>lle</w:t>
      </w:r>
      <w:proofErr w:type="spellEnd"/>
      <w:r w:rsidRPr="00440418">
        <w:rPr>
          <w:i/>
        </w:rPr>
        <w:t xml:space="preserve"> </w:t>
      </w:r>
      <w:proofErr w:type="spellStart"/>
      <w:r w:rsidR="00ED3026">
        <w:rPr>
          <w:i/>
        </w:rPr>
        <w:t>t</w:t>
      </w:r>
      <w:r w:rsidRPr="00440418">
        <w:rPr>
          <w:i/>
        </w:rPr>
        <w:t>omo</w:t>
      </w:r>
      <w:proofErr w:type="spellEnd"/>
      <w:r w:rsidRPr="00440418">
        <w:rPr>
          <w:i/>
        </w:rPr>
        <w:t xml:space="preserve"> </w:t>
      </w:r>
      <w:proofErr w:type="spellStart"/>
      <w:r w:rsidR="00ED3026">
        <w:rPr>
          <w:i/>
        </w:rPr>
        <w:t>p</w:t>
      </w:r>
      <w:r w:rsidRPr="00440418">
        <w:rPr>
          <w:i/>
        </w:rPr>
        <w:t>raeliminari</w:t>
      </w:r>
      <w:proofErr w:type="spellEnd"/>
      <w:r w:rsidRPr="00440418">
        <w:rPr>
          <w:i/>
        </w:rPr>
        <w:t xml:space="preserve">, </w:t>
      </w:r>
      <w:proofErr w:type="spellStart"/>
      <w:r w:rsidR="00ED3026">
        <w:rPr>
          <w:i/>
        </w:rPr>
        <w:t>o</w:t>
      </w:r>
      <w:r w:rsidRPr="00440418">
        <w:rPr>
          <w:i/>
        </w:rPr>
        <w:t>peris</w:t>
      </w:r>
      <w:proofErr w:type="spellEnd"/>
      <w:r w:rsidRPr="00440418">
        <w:rPr>
          <w:i/>
        </w:rPr>
        <w:t xml:space="preserve"> </w:t>
      </w:r>
      <w:proofErr w:type="spellStart"/>
      <w:r w:rsidR="00ED3026">
        <w:rPr>
          <w:i/>
        </w:rPr>
        <w:t>e</w:t>
      </w:r>
      <w:r w:rsidRPr="00440418">
        <w:rPr>
          <w:i/>
        </w:rPr>
        <w:t>ximii</w:t>
      </w:r>
      <w:proofErr w:type="spellEnd"/>
      <w:r w:rsidRPr="00440418">
        <w:rPr>
          <w:i/>
        </w:rPr>
        <w:t xml:space="preserve"> </w:t>
      </w:r>
      <w:proofErr w:type="spellStart"/>
      <w:r w:rsidR="00ED3026">
        <w:rPr>
          <w:i/>
        </w:rPr>
        <w:t>p</w:t>
      </w:r>
      <w:r w:rsidRPr="00440418">
        <w:rPr>
          <w:i/>
        </w:rPr>
        <w:t>olyglotti</w:t>
      </w:r>
      <w:proofErr w:type="spellEnd"/>
      <w:r w:rsidRPr="00440418">
        <w:rPr>
          <w:i/>
        </w:rPr>
        <w:t xml:space="preserve">, </w:t>
      </w:r>
      <w:proofErr w:type="spellStart"/>
      <w:r w:rsidRPr="00440418">
        <w:rPr>
          <w:i/>
        </w:rPr>
        <w:t>Londini</w:t>
      </w:r>
      <w:proofErr w:type="spellEnd"/>
      <w:r w:rsidRPr="00440418">
        <w:rPr>
          <w:i/>
        </w:rPr>
        <w:t>, Anno Christi, M</w:t>
      </w:r>
      <w:r w:rsidR="00ED3026">
        <w:rPr>
          <w:i/>
        </w:rPr>
        <w:t>DCLVIII</w:t>
      </w:r>
      <w:r w:rsidRPr="00440418">
        <w:rPr>
          <w:i/>
        </w:rPr>
        <w:t xml:space="preserve">. Editi, </w:t>
      </w:r>
      <w:proofErr w:type="spellStart"/>
      <w:r w:rsidR="00ED3026">
        <w:rPr>
          <w:i/>
        </w:rPr>
        <w:t>c</w:t>
      </w:r>
      <w:r w:rsidRPr="00440418">
        <w:rPr>
          <w:i/>
        </w:rPr>
        <w:t>ontinetur</w:t>
      </w:r>
      <w:proofErr w:type="spellEnd"/>
      <w:r w:rsidRPr="00440418">
        <w:rPr>
          <w:i/>
        </w:rPr>
        <w:t xml:space="preserve">: </w:t>
      </w:r>
      <w:proofErr w:type="spellStart"/>
      <w:r w:rsidR="00ED3026">
        <w:rPr>
          <w:i/>
        </w:rPr>
        <w:t>e</w:t>
      </w:r>
      <w:r w:rsidRPr="00440418">
        <w:rPr>
          <w:i/>
        </w:rPr>
        <w:t>xhibens</w:t>
      </w:r>
      <w:proofErr w:type="spellEnd"/>
      <w:r w:rsidRPr="00440418">
        <w:rPr>
          <w:i/>
        </w:rPr>
        <w:t xml:space="preserve"> </w:t>
      </w:r>
      <w:proofErr w:type="spellStart"/>
      <w:r w:rsidR="00ED3026">
        <w:rPr>
          <w:i/>
        </w:rPr>
        <w:t>t</w:t>
      </w:r>
      <w:r w:rsidRPr="00440418">
        <w:rPr>
          <w:i/>
        </w:rPr>
        <w:t>ractatus</w:t>
      </w:r>
      <w:proofErr w:type="spellEnd"/>
      <w:r w:rsidRPr="00440418">
        <w:rPr>
          <w:i/>
        </w:rPr>
        <w:t xml:space="preserve"> </w:t>
      </w:r>
      <w:proofErr w:type="spellStart"/>
      <w:r w:rsidR="00ED3026">
        <w:rPr>
          <w:i/>
        </w:rPr>
        <w:t>v</w:t>
      </w:r>
      <w:r w:rsidRPr="00440418">
        <w:rPr>
          <w:i/>
        </w:rPr>
        <w:t>arios</w:t>
      </w:r>
      <w:proofErr w:type="spellEnd"/>
      <w:r w:rsidRPr="00440418">
        <w:rPr>
          <w:i/>
        </w:rPr>
        <w:t xml:space="preserve">, </w:t>
      </w:r>
      <w:proofErr w:type="spellStart"/>
      <w:r w:rsidR="00ED3026">
        <w:rPr>
          <w:i/>
        </w:rPr>
        <w:t>e</w:t>
      </w:r>
      <w:r w:rsidRPr="00440418">
        <w:rPr>
          <w:i/>
        </w:rPr>
        <w:t>ósque</w:t>
      </w:r>
      <w:proofErr w:type="spellEnd"/>
      <w:r w:rsidRPr="00440418">
        <w:rPr>
          <w:i/>
        </w:rPr>
        <w:t xml:space="preserve"> </w:t>
      </w:r>
      <w:proofErr w:type="spellStart"/>
      <w:r w:rsidR="00ED3026">
        <w:rPr>
          <w:i/>
        </w:rPr>
        <w:t>i</w:t>
      </w:r>
      <w:r w:rsidRPr="00440418">
        <w:rPr>
          <w:i/>
        </w:rPr>
        <w:t>ntegros</w:t>
      </w:r>
      <w:proofErr w:type="spellEnd"/>
      <w:r w:rsidRPr="00440418">
        <w:rPr>
          <w:i/>
        </w:rPr>
        <w:t xml:space="preserve"> </w:t>
      </w:r>
      <w:proofErr w:type="spellStart"/>
      <w:r w:rsidR="00ED3026">
        <w:rPr>
          <w:i/>
        </w:rPr>
        <w:t>d</w:t>
      </w:r>
      <w:r w:rsidRPr="00440418">
        <w:rPr>
          <w:i/>
        </w:rPr>
        <w:t>iversorum</w:t>
      </w:r>
      <w:proofErr w:type="spellEnd"/>
      <w:r w:rsidRPr="00440418">
        <w:rPr>
          <w:i/>
        </w:rPr>
        <w:t xml:space="preserve"> </w:t>
      </w:r>
      <w:proofErr w:type="spellStart"/>
      <w:r w:rsidR="00ED3026">
        <w:rPr>
          <w:i/>
        </w:rPr>
        <w:t>v</w:t>
      </w:r>
      <w:r w:rsidRPr="00440418">
        <w:rPr>
          <w:i/>
        </w:rPr>
        <w:t>irorum</w:t>
      </w:r>
      <w:proofErr w:type="spellEnd"/>
      <w:r w:rsidRPr="00440418">
        <w:rPr>
          <w:i/>
        </w:rPr>
        <w:t xml:space="preserve"> </w:t>
      </w:r>
      <w:proofErr w:type="spellStart"/>
      <w:r w:rsidR="00ED3026">
        <w:rPr>
          <w:i/>
        </w:rPr>
        <w:t>d</w:t>
      </w:r>
      <w:r w:rsidRPr="00440418">
        <w:rPr>
          <w:i/>
        </w:rPr>
        <w:t>octissimorum</w:t>
      </w:r>
      <w:proofErr w:type="spellEnd"/>
      <w:r w:rsidRPr="00440418">
        <w:rPr>
          <w:i/>
        </w:rPr>
        <w:t xml:space="preserve">, &amp; in </w:t>
      </w:r>
      <w:r w:rsidR="00ED3026">
        <w:rPr>
          <w:i/>
        </w:rPr>
        <w:t>o</w:t>
      </w:r>
      <w:r w:rsidRPr="00440418">
        <w:rPr>
          <w:i/>
        </w:rPr>
        <w:t xml:space="preserve">mni </w:t>
      </w:r>
      <w:proofErr w:type="spellStart"/>
      <w:r w:rsidR="00ED3026">
        <w:rPr>
          <w:i/>
        </w:rPr>
        <w:t>l</w:t>
      </w:r>
      <w:r w:rsidRPr="00440418">
        <w:rPr>
          <w:i/>
        </w:rPr>
        <w:t>iteratura</w:t>
      </w:r>
      <w:proofErr w:type="spellEnd"/>
      <w:r w:rsidRPr="00440418">
        <w:rPr>
          <w:i/>
        </w:rPr>
        <w:t xml:space="preserve"> </w:t>
      </w:r>
      <w:proofErr w:type="spellStart"/>
      <w:r w:rsidR="00ED3026">
        <w:rPr>
          <w:i/>
        </w:rPr>
        <w:t>e</w:t>
      </w:r>
      <w:r w:rsidRPr="00440418">
        <w:rPr>
          <w:i/>
        </w:rPr>
        <w:t>xercitatissimorum</w:t>
      </w:r>
      <w:proofErr w:type="spellEnd"/>
      <w:r w:rsidRPr="00440418">
        <w:rPr>
          <w:i/>
        </w:rPr>
        <w:t xml:space="preserve">, </w:t>
      </w:r>
      <w:r w:rsidR="00ED3026">
        <w:rPr>
          <w:i/>
        </w:rPr>
        <w:t>d</w:t>
      </w:r>
      <w:r w:rsidRPr="00440418">
        <w:rPr>
          <w:i/>
        </w:rPr>
        <w:t xml:space="preserve">e </w:t>
      </w:r>
      <w:proofErr w:type="spellStart"/>
      <w:r w:rsidR="00ED3026">
        <w:rPr>
          <w:i/>
        </w:rPr>
        <w:t>r</w:t>
      </w:r>
      <w:r w:rsidRPr="00440418">
        <w:rPr>
          <w:i/>
        </w:rPr>
        <w:t>atione</w:t>
      </w:r>
      <w:proofErr w:type="spellEnd"/>
      <w:r w:rsidRPr="00440418">
        <w:rPr>
          <w:i/>
        </w:rPr>
        <w:t xml:space="preserve"> </w:t>
      </w:r>
      <w:proofErr w:type="spellStart"/>
      <w:r w:rsidR="00ED3026">
        <w:rPr>
          <w:i/>
        </w:rPr>
        <w:t>s</w:t>
      </w:r>
      <w:r w:rsidRPr="00440418">
        <w:rPr>
          <w:i/>
        </w:rPr>
        <w:t>acrorum</w:t>
      </w:r>
      <w:proofErr w:type="spellEnd"/>
      <w:r w:rsidRPr="00440418">
        <w:rPr>
          <w:i/>
        </w:rPr>
        <w:t xml:space="preserve"> </w:t>
      </w:r>
      <w:proofErr w:type="spellStart"/>
      <w:r w:rsidR="00ED3026">
        <w:rPr>
          <w:i/>
        </w:rPr>
        <w:t>t</w:t>
      </w:r>
      <w:r w:rsidRPr="00440418">
        <w:rPr>
          <w:i/>
        </w:rPr>
        <w:t>emporum</w:t>
      </w:r>
      <w:proofErr w:type="spellEnd"/>
      <w:r w:rsidRPr="00440418">
        <w:rPr>
          <w:i/>
        </w:rPr>
        <w:t xml:space="preserve">, </w:t>
      </w:r>
      <w:proofErr w:type="spellStart"/>
      <w:r w:rsidR="00ED3026">
        <w:rPr>
          <w:i/>
        </w:rPr>
        <w:t>l</w:t>
      </w:r>
      <w:r w:rsidRPr="00440418">
        <w:rPr>
          <w:i/>
        </w:rPr>
        <w:t>ocorum</w:t>
      </w:r>
      <w:proofErr w:type="spellEnd"/>
      <w:r w:rsidRPr="00440418">
        <w:rPr>
          <w:i/>
        </w:rPr>
        <w:t xml:space="preserve">, </w:t>
      </w:r>
      <w:proofErr w:type="spellStart"/>
      <w:r w:rsidR="00ED3026">
        <w:rPr>
          <w:i/>
        </w:rPr>
        <w:t>u</w:t>
      </w:r>
      <w:r w:rsidRPr="00440418">
        <w:rPr>
          <w:i/>
        </w:rPr>
        <w:t>t</w:t>
      </w:r>
      <w:proofErr w:type="spellEnd"/>
      <w:r w:rsidR="00ED3026">
        <w:rPr>
          <w:i/>
        </w:rPr>
        <w:t xml:space="preserve"> t</w:t>
      </w:r>
      <w:r w:rsidRPr="00440418">
        <w:rPr>
          <w:i/>
        </w:rPr>
        <w:t xml:space="preserve">errae </w:t>
      </w:r>
      <w:proofErr w:type="spellStart"/>
      <w:r w:rsidR="00ED3026">
        <w:rPr>
          <w:i/>
        </w:rPr>
        <w:t>p</w:t>
      </w:r>
      <w:r w:rsidRPr="00440418">
        <w:rPr>
          <w:i/>
        </w:rPr>
        <w:t>romissae</w:t>
      </w:r>
      <w:proofErr w:type="spellEnd"/>
      <w:r w:rsidRPr="00440418">
        <w:rPr>
          <w:i/>
        </w:rPr>
        <w:t xml:space="preserve">, </w:t>
      </w:r>
      <w:proofErr w:type="spellStart"/>
      <w:r w:rsidR="00ED3026">
        <w:rPr>
          <w:i/>
        </w:rPr>
        <w:t>t</w:t>
      </w:r>
      <w:r w:rsidRPr="00440418">
        <w:rPr>
          <w:i/>
        </w:rPr>
        <w:t>empli</w:t>
      </w:r>
      <w:proofErr w:type="spellEnd"/>
      <w:r w:rsidRPr="00440418">
        <w:rPr>
          <w:i/>
        </w:rPr>
        <w:t xml:space="preserve">, </w:t>
      </w:r>
      <w:proofErr w:type="spellStart"/>
      <w:r w:rsidR="00ED3026">
        <w:rPr>
          <w:i/>
        </w:rPr>
        <w:t>u</w:t>
      </w:r>
      <w:r w:rsidRPr="00440418">
        <w:rPr>
          <w:i/>
        </w:rPr>
        <w:t>rbis</w:t>
      </w:r>
      <w:proofErr w:type="spellEnd"/>
      <w:r w:rsidRPr="00440418">
        <w:rPr>
          <w:i/>
        </w:rPr>
        <w:t xml:space="preserve"> </w:t>
      </w:r>
      <w:proofErr w:type="spellStart"/>
      <w:r w:rsidRPr="00440418">
        <w:rPr>
          <w:i/>
        </w:rPr>
        <w:t>Ierosolymitanae</w:t>
      </w:r>
      <w:proofErr w:type="spellEnd"/>
      <w:r w:rsidRPr="00440418">
        <w:rPr>
          <w:i/>
        </w:rPr>
        <w:t>, &amp;</w:t>
      </w:r>
      <w:r w:rsidR="00ED3026">
        <w:rPr>
          <w:i/>
        </w:rPr>
        <w:t>c</w:t>
      </w:r>
      <w:r w:rsidRPr="00440418">
        <w:rPr>
          <w:i/>
        </w:rPr>
        <w:t xml:space="preserve">. </w:t>
      </w:r>
      <w:proofErr w:type="spellStart"/>
      <w:r w:rsidR="00ED3026">
        <w:rPr>
          <w:i/>
        </w:rPr>
        <w:t>n</w:t>
      </w:r>
      <w:r w:rsidRPr="00440418">
        <w:rPr>
          <w:i/>
        </w:rPr>
        <w:t>ummorum</w:t>
      </w:r>
      <w:proofErr w:type="spellEnd"/>
      <w:r w:rsidRPr="00440418">
        <w:rPr>
          <w:i/>
        </w:rPr>
        <w:t xml:space="preserve">, </w:t>
      </w:r>
      <w:proofErr w:type="spellStart"/>
      <w:r w:rsidR="00ED3026">
        <w:rPr>
          <w:i/>
        </w:rPr>
        <w:t>m</w:t>
      </w:r>
      <w:r w:rsidRPr="00440418">
        <w:rPr>
          <w:i/>
        </w:rPr>
        <w:t>ensurarum</w:t>
      </w:r>
      <w:proofErr w:type="spellEnd"/>
      <w:r w:rsidRPr="00440418">
        <w:rPr>
          <w:i/>
        </w:rPr>
        <w:t xml:space="preserve">, </w:t>
      </w:r>
      <w:proofErr w:type="spellStart"/>
      <w:r w:rsidR="00ED3026">
        <w:rPr>
          <w:i/>
        </w:rPr>
        <w:t>p</w:t>
      </w:r>
      <w:r w:rsidRPr="00440418">
        <w:rPr>
          <w:i/>
        </w:rPr>
        <w:t>onderum</w:t>
      </w:r>
      <w:proofErr w:type="spellEnd"/>
      <w:r w:rsidRPr="00440418">
        <w:rPr>
          <w:i/>
        </w:rPr>
        <w:t xml:space="preserve">, </w:t>
      </w:r>
      <w:proofErr w:type="spellStart"/>
      <w:r w:rsidR="00ED3026">
        <w:rPr>
          <w:i/>
        </w:rPr>
        <w:t>n</w:t>
      </w:r>
      <w:r w:rsidRPr="00440418">
        <w:rPr>
          <w:i/>
        </w:rPr>
        <w:t>ec</w:t>
      </w:r>
      <w:proofErr w:type="spellEnd"/>
      <w:r w:rsidRPr="00440418">
        <w:rPr>
          <w:i/>
        </w:rPr>
        <w:t xml:space="preserve"> </w:t>
      </w:r>
      <w:r w:rsidR="00ED3026">
        <w:rPr>
          <w:i/>
        </w:rPr>
        <w:t>n</w:t>
      </w:r>
      <w:r w:rsidRPr="00440418">
        <w:rPr>
          <w:i/>
        </w:rPr>
        <w:t xml:space="preserve">on </w:t>
      </w:r>
      <w:proofErr w:type="spellStart"/>
      <w:r w:rsidR="00ED3026">
        <w:rPr>
          <w:i/>
        </w:rPr>
        <w:t>i</w:t>
      </w:r>
      <w:r w:rsidRPr="00440418">
        <w:rPr>
          <w:i/>
        </w:rPr>
        <w:t>diotismorum</w:t>
      </w:r>
      <w:proofErr w:type="spellEnd"/>
      <w:r w:rsidRPr="00440418">
        <w:rPr>
          <w:i/>
        </w:rPr>
        <w:t xml:space="preserve"> </w:t>
      </w:r>
      <w:proofErr w:type="spellStart"/>
      <w:r w:rsidRPr="00440418">
        <w:rPr>
          <w:i/>
        </w:rPr>
        <w:t>Scripturae</w:t>
      </w:r>
      <w:proofErr w:type="spellEnd"/>
      <w:r w:rsidRPr="00440418">
        <w:rPr>
          <w:i/>
        </w:rPr>
        <w:t xml:space="preserve"> </w:t>
      </w:r>
      <w:proofErr w:type="spellStart"/>
      <w:r w:rsidR="00ED3026">
        <w:rPr>
          <w:i/>
        </w:rPr>
        <w:t>s</w:t>
      </w:r>
      <w:r w:rsidRPr="00440418">
        <w:rPr>
          <w:i/>
        </w:rPr>
        <w:t>acrae</w:t>
      </w:r>
      <w:proofErr w:type="spellEnd"/>
      <w:r w:rsidRPr="00440418">
        <w:rPr>
          <w:i/>
        </w:rPr>
        <w:t xml:space="preserve">, </w:t>
      </w:r>
      <w:proofErr w:type="spellStart"/>
      <w:r w:rsidR="00ED3026">
        <w:rPr>
          <w:i/>
        </w:rPr>
        <w:t>l</w:t>
      </w:r>
      <w:r w:rsidRPr="00440418">
        <w:rPr>
          <w:i/>
        </w:rPr>
        <w:t>inguarum</w:t>
      </w:r>
      <w:proofErr w:type="spellEnd"/>
      <w:r w:rsidRPr="00440418">
        <w:rPr>
          <w:i/>
        </w:rPr>
        <w:t xml:space="preserve">, &amp; </w:t>
      </w:r>
      <w:proofErr w:type="spellStart"/>
      <w:r w:rsidR="00ED3026">
        <w:rPr>
          <w:i/>
        </w:rPr>
        <w:t>v</w:t>
      </w:r>
      <w:r w:rsidRPr="00440418">
        <w:rPr>
          <w:i/>
        </w:rPr>
        <w:t>ersionum</w:t>
      </w:r>
      <w:proofErr w:type="spellEnd"/>
      <w:r w:rsidRPr="00440418">
        <w:rPr>
          <w:i/>
        </w:rPr>
        <w:t xml:space="preserve"> </w:t>
      </w:r>
      <w:proofErr w:type="spellStart"/>
      <w:r w:rsidRPr="00440418">
        <w:rPr>
          <w:i/>
        </w:rPr>
        <w:lastRenderedPageBreak/>
        <w:t>Orientalium</w:t>
      </w:r>
      <w:proofErr w:type="spellEnd"/>
      <w:r w:rsidRPr="00440418">
        <w:rPr>
          <w:i/>
        </w:rPr>
        <w:t xml:space="preserve">: </w:t>
      </w:r>
      <w:proofErr w:type="spellStart"/>
      <w:r w:rsidRPr="00440418">
        <w:rPr>
          <w:i/>
        </w:rPr>
        <w:t>Adjiciuntur</w:t>
      </w:r>
      <w:proofErr w:type="spellEnd"/>
      <w:r w:rsidRPr="00440418">
        <w:rPr>
          <w:i/>
        </w:rPr>
        <w:t xml:space="preserve"> </w:t>
      </w:r>
      <w:proofErr w:type="spellStart"/>
      <w:r w:rsidRPr="00440418">
        <w:rPr>
          <w:i/>
        </w:rPr>
        <w:t>Johannis</w:t>
      </w:r>
      <w:proofErr w:type="spellEnd"/>
      <w:r w:rsidRPr="00440418">
        <w:rPr>
          <w:i/>
        </w:rPr>
        <w:t xml:space="preserve"> </w:t>
      </w:r>
      <w:proofErr w:type="spellStart"/>
      <w:r w:rsidRPr="00440418">
        <w:rPr>
          <w:i/>
        </w:rPr>
        <w:t>Drusii</w:t>
      </w:r>
      <w:proofErr w:type="spellEnd"/>
      <w:r w:rsidRPr="00440418">
        <w:rPr>
          <w:i/>
        </w:rPr>
        <w:t xml:space="preserve"> </w:t>
      </w:r>
      <w:r w:rsidR="00ED3026">
        <w:rPr>
          <w:i/>
        </w:rPr>
        <w:t>d</w:t>
      </w:r>
      <w:r w:rsidRPr="00440418">
        <w:rPr>
          <w:i/>
        </w:rPr>
        <w:t xml:space="preserve">e </w:t>
      </w:r>
      <w:proofErr w:type="spellStart"/>
      <w:r w:rsidR="00A11E4E">
        <w:rPr>
          <w:i/>
        </w:rPr>
        <w:t>p</w:t>
      </w:r>
      <w:r w:rsidRPr="00440418">
        <w:rPr>
          <w:i/>
        </w:rPr>
        <w:t>roverbiis</w:t>
      </w:r>
      <w:proofErr w:type="spellEnd"/>
      <w:r w:rsidRPr="00440418">
        <w:rPr>
          <w:i/>
        </w:rPr>
        <w:t xml:space="preserve"> </w:t>
      </w:r>
      <w:proofErr w:type="spellStart"/>
      <w:r w:rsidR="00A11E4E">
        <w:rPr>
          <w:i/>
        </w:rPr>
        <w:t>s</w:t>
      </w:r>
      <w:r w:rsidRPr="00440418">
        <w:rPr>
          <w:i/>
        </w:rPr>
        <w:t>acris</w:t>
      </w:r>
      <w:proofErr w:type="spellEnd"/>
      <w:r w:rsidRPr="00440418">
        <w:rPr>
          <w:i/>
        </w:rPr>
        <w:t xml:space="preserve"> </w:t>
      </w:r>
      <w:r w:rsidR="00A11E4E">
        <w:rPr>
          <w:i/>
        </w:rPr>
        <w:t>c</w:t>
      </w:r>
      <w:r w:rsidRPr="00440418">
        <w:rPr>
          <w:i/>
        </w:rPr>
        <w:t xml:space="preserve">lasses </w:t>
      </w:r>
      <w:proofErr w:type="spellStart"/>
      <w:r w:rsidR="00A11E4E">
        <w:rPr>
          <w:i/>
        </w:rPr>
        <w:t>d</w:t>
      </w:r>
      <w:r w:rsidRPr="00440418">
        <w:rPr>
          <w:i/>
        </w:rPr>
        <w:t>uae</w:t>
      </w:r>
      <w:proofErr w:type="spellEnd"/>
      <w:r w:rsidRPr="00DC4DA2">
        <w:t xml:space="preserve">. Nunc in </w:t>
      </w:r>
      <w:proofErr w:type="spellStart"/>
      <w:r w:rsidRPr="00DC4DA2">
        <w:t>gratiam</w:t>
      </w:r>
      <w:proofErr w:type="spellEnd"/>
      <w:r w:rsidRPr="00DC4DA2">
        <w:t xml:space="preserve"> omnium, qui </w:t>
      </w:r>
      <w:proofErr w:type="spellStart"/>
      <w:r w:rsidRPr="00DC4DA2">
        <w:t>Musas</w:t>
      </w:r>
      <w:proofErr w:type="spellEnd"/>
      <w:r w:rsidRPr="00DC4DA2">
        <w:t xml:space="preserve"> has </w:t>
      </w:r>
      <w:proofErr w:type="spellStart"/>
      <w:r w:rsidRPr="00DC4DA2">
        <w:t>sanctissimas</w:t>
      </w:r>
      <w:proofErr w:type="spellEnd"/>
      <w:r w:rsidRPr="00DC4DA2">
        <w:t xml:space="preserve"> </w:t>
      </w:r>
      <w:proofErr w:type="spellStart"/>
      <w:r w:rsidRPr="00DC4DA2">
        <w:t>sanctè</w:t>
      </w:r>
      <w:proofErr w:type="spellEnd"/>
      <w:r w:rsidRPr="00DC4DA2">
        <w:t xml:space="preserve"> </w:t>
      </w:r>
      <w:proofErr w:type="spellStart"/>
      <w:r w:rsidRPr="00DC4DA2">
        <w:t>colunt</w:t>
      </w:r>
      <w:proofErr w:type="spellEnd"/>
      <w:r w:rsidRPr="00DC4DA2">
        <w:t xml:space="preserve">, </w:t>
      </w:r>
      <w:proofErr w:type="spellStart"/>
      <w:r w:rsidRPr="00DC4DA2">
        <w:t>seorsim</w:t>
      </w:r>
      <w:proofErr w:type="spellEnd"/>
      <w:r w:rsidRPr="00DC4DA2">
        <w:t xml:space="preserve"> </w:t>
      </w:r>
      <w:proofErr w:type="spellStart"/>
      <w:r w:rsidRPr="00DC4DA2">
        <w:t>excusi</w:t>
      </w:r>
      <w:proofErr w:type="spellEnd"/>
      <w:r w:rsidRPr="00DC4DA2">
        <w:t xml:space="preserve">, &amp; </w:t>
      </w:r>
      <w:proofErr w:type="spellStart"/>
      <w:r w:rsidRPr="00DC4DA2">
        <w:t>indicibus</w:t>
      </w:r>
      <w:proofErr w:type="spellEnd"/>
      <w:r w:rsidRPr="00DC4DA2">
        <w:t xml:space="preserve"> </w:t>
      </w:r>
      <w:proofErr w:type="spellStart"/>
      <w:r w:rsidRPr="00DC4DA2">
        <w:t>exornati</w:t>
      </w:r>
      <w:proofErr w:type="spellEnd"/>
      <w:r w:rsidR="00366DEC">
        <w:t xml:space="preserve"> (</w:t>
      </w:r>
      <w:proofErr w:type="spellStart"/>
      <w:r w:rsidRPr="00DC4DA2">
        <w:t>Tiguri</w:t>
      </w:r>
      <w:proofErr w:type="spellEnd"/>
      <w:r w:rsidRPr="00DC4DA2">
        <w:t xml:space="preserve">: Ex </w:t>
      </w:r>
      <w:proofErr w:type="spellStart"/>
      <w:r w:rsidRPr="00DC4DA2">
        <w:t>Typographeo</w:t>
      </w:r>
      <w:proofErr w:type="spellEnd"/>
      <w:r w:rsidRPr="00DC4DA2">
        <w:t xml:space="preserve"> </w:t>
      </w:r>
      <w:proofErr w:type="spellStart"/>
      <w:r w:rsidRPr="00DC4DA2">
        <w:t>Bodmeriano</w:t>
      </w:r>
      <w:proofErr w:type="spellEnd"/>
      <w:r w:rsidRPr="00DC4DA2">
        <w:t>, 1673</w:t>
      </w:r>
      <w:r w:rsidR="00C66390">
        <w:t>).</w:t>
      </w:r>
    </w:p>
    <w:p w14:paraId="5CE7A9CF" w14:textId="77777777" w:rsidR="000176F2" w:rsidRPr="00DC4DA2" w:rsidRDefault="000176F2" w:rsidP="000176F2">
      <w:pPr>
        <w:widowControl w:val="0"/>
        <w:autoSpaceDE w:val="0"/>
        <w:autoSpaceDN w:val="0"/>
        <w:adjustRightInd w:val="0"/>
        <w:spacing w:after="240"/>
        <w:ind w:left="720" w:hanging="720"/>
      </w:pPr>
      <w:r w:rsidRPr="00DC4DA2">
        <w:t xml:space="preserve">Wardlaw, Ralph. </w:t>
      </w:r>
      <w:r w:rsidRPr="00145A3C">
        <w:rPr>
          <w:i/>
        </w:rPr>
        <w:t>Lectures on the Book of Proverbs</w:t>
      </w:r>
      <w:r w:rsidR="00B303ED">
        <w:t xml:space="preserve"> </w:t>
      </w:r>
      <w:r w:rsidR="00401CA9">
        <w:t>(</w:t>
      </w:r>
      <w:r w:rsidRPr="00DC4DA2">
        <w:t xml:space="preserve">Minneapolis: </w:t>
      </w:r>
      <w:proofErr w:type="spellStart"/>
      <w:r w:rsidRPr="00DC4DA2">
        <w:t>Klock</w:t>
      </w:r>
      <w:proofErr w:type="spellEnd"/>
      <w:r w:rsidRPr="00DC4DA2">
        <w:t xml:space="preserve"> &amp; </w:t>
      </w:r>
      <w:proofErr w:type="spellStart"/>
      <w:r w:rsidRPr="00DC4DA2">
        <w:t>Klock</w:t>
      </w:r>
      <w:proofErr w:type="spellEnd"/>
      <w:r w:rsidRPr="00DC4DA2">
        <w:t>, 1981</w:t>
      </w:r>
      <w:r w:rsidR="00C66390">
        <w:t>).</w:t>
      </w:r>
    </w:p>
    <w:p w14:paraId="3E6A46A9" w14:textId="77777777" w:rsidR="000176F2" w:rsidRPr="001F3CD1" w:rsidRDefault="000176F2" w:rsidP="000176F2">
      <w:pPr>
        <w:widowControl w:val="0"/>
        <w:autoSpaceDE w:val="0"/>
        <w:autoSpaceDN w:val="0"/>
        <w:adjustRightInd w:val="0"/>
        <w:spacing w:after="240"/>
        <w:ind w:left="720" w:hanging="720"/>
      </w:pPr>
      <w:proofErr w:type="spellStart"/>
      <w:r w:rsidRPr="00DC4DA2">
        <w:t>Warshaw</w:t>
      </w:r>
      <w:proofErr w:type="spellEnd"/>
      <w:r w:rsidRPr="00DC4DA2">
        <w:t>, Joseph.</w:t>
      </w:r>
      <w:r w:rsidR="00E4536F">
        <w:t xml:space="preserve"> </w:t>
      </w:r>
      <w:r w:rsidRPr="00145A3C">
        <w:rPr>
          <w:i/>
        </w:rPr>
        <w:t xml:space="preserve">The </w:t>
      </w:r>
      <w:r w:rsidR="002C0552">
        <w:rPr>
          <w:i/>
        </w:rPr>
        <w:t>W</w:t>
      </w:r>
      <w:r w:rsidRPr="00145A3C">
        <w:rPr>
          <w:i/>
        </w:rPr>
        <w:t xml:space="preserve">ay of </w:t>
      </w:r>
      <w:r w:rsidR="002C0552">
        <w:rPr>
          <w:i/>
        </w:rPr>
        <w:t>U</w:t>
      </w:r>
      <w:r w:rsidRPr="00145A3C">
        <w:rPr>
          <w:i/>
        </w:rPr>
        <w:t>nderstanding:</w:t>
      </w:r>
      <w:r w:rsidR="00E4536F" w:rsidRPr="00145A3C">
        <w:rPr>
          <w:i/>
        </w:rPr>
        <w:t xml:space="preserve"> </w:t>
      </w:r>
      <w:r w:rsidRPr="00145A3C">
        <w:rPr>
          <w:i/>
        </w:rPr>
        <w:t xml:space="preserve">and </w:t>
      </w:r>
      <w:r w:rsidR="002C0552">
        <w:rPr>
          <w:i/>
        </w:rPr>
        <w:t>O</w:t>
      </w:r>
      <w:r w:rsidRPr="00145A3C">
        <w:rPr>
          <w:i/>
        </w:rPr>
        <w:t xml:space="preserve">ther </w:t>
      </w:r>
      <w:r w:rsidR="002C0552">
        <w:rPr>
          <w:i/>
        </w:rPr>
        <w:t>S</w:t>
      </w:r>
      <w:r w:rsidRPr="00145A3C">
        <w:rPr>
          <w:i/>
        </w:rPr>
        <w:t>tudies in the Book</w:t>
      </w:r>
      <w:r w:rsidR="008733A1" w:rsidRPr="00145A3C">
        <w:rPr>
          <w:i/>
        </w:rPr>
        <w:t xml:space="preserve"> </w:t>
      </w:r>
      <w:r w:rsidRPr="00145A3C">
        <w:rPr>
          <w:i/>
        </w:rPr>
        <w:t>of Proverbs</w:t>
      </w:r>
      <w:r w:rsidR="00B303ED">
        <w:t xml:space="preserve"> </w:t>
      </w:r>
      <w:r w:rsidR="00401CA9">
        <w:t>(</w:t>
      </w:r>
      <w:r w:rsidRPr="001F3CD1">
        <w:t>London:</w:t>
      </w:r>
      <w:r w:rsidR="00E4536F" w:rsidRPr="001F3CD1">
        <w:t xml:space="preserve"> </w:t>
      </w:r>
      <w:r w:rsidRPr="001F3CD1">
        <w:t>James Clarke, 1913</w:t>
      </w:r>
      <w:r w:rsidR="00C66390">
        <w:t>).</w:t>
      </w:r>
    </w:p>
    <w:p w14:paraId="0E25A0C8" w14:textId="77777777" w:rsidR="00EF762B" w:rsidRDefault="00EF762B" w:rsidP="00EF762B">
      <w:pPr>
        <w:widowControl w:val="0"/>
        <w:autoSpaceDE w:val="0"/>
        <w:autoSpaceDN w:val="0"/>
        <w:adjustRightInd w:val="0"/>
        <w:ind w:left="720" w:hanging="720"/>
        <w:rPr>
          <w:lang w:val="fr-FR"/>
        </w:rPr>
      </w:pPr>
      <w:r w:rsidRPr="00DC4DA2">
        <w:rPr>
          <w:lang w:val="fr-FR"/>
        </w:rPr>
        <w:t xml:space="preserve">van der </w:t>
      </w:r>
      <w:proofErr w:type="spellStart"/>
      <w:r w:rsidRPr="00DC4DA2">
        <w:rPr>
          <w:lang w:val="fr-FR"/>
        </w:rPr>
        <w:t>Weiden</w:t>
      </w:r>
      <w:proofErr w:type="spellEnd"/>
      <w:r w:rsidRPr="00DC4DA2">
        <w:rPr>
          <w:lang w:val="fr-FR"/>
        </w:rPr>
        <w:t>, W.A.</w:t>
      </w:r>
      <w:r>
        <w:rPr>
          <w:lang w:val="fr-FR"/>
        </w:rPr>
        <w:t xml:space="preserve"> </w:t>
      </w:r>
      <w:r w:rsidRPr="00440418">
        <w:rPr>
          <w:i/>
          <w:lang w:val="fr-FR"/>
        </w:rPr>
        <w:t xml:space="preserve">Le </w:t>
      </w:r>
      <w:r>
        <w:rPr>
          <w:i/>
          <w:lang w:val="fr-FR"/>
        </w:rPr>
        <w:t>l</w:t>
      </w:r>
      <w:r w:rsidRPr="00440418">
        <w:rPr>
          <w:i/>
          <w:lang w:val="fr-FR"/>
        </w:rPr>
        <w:t xml:space="preserve">ivre </w:t>
      </w:r>
      <w:r>
        <w:rPr>
          <w:i/>
          <w:lang w:val="fr-FR"/>
        </w:rPr>
        <w:t>d</w:t>
      </w:r>
      <w:r w:rsidRPr="00440418">
        <w:rPr>
          <w:i/>
          <w:lang w:val="fr-FR"/>
        </w:rPr>
        <w:t xml:space="preserve">es Proverbes: </w:t>
      </w:r>
      <w:r>
        <w:rPr>
          <w:i/>
          <w:lang w:val="fr-FR"/>
        </w:rPr>
        <w:t>n</w:t>
      </w:r>
      <w:r w:rsidRPr="00440418">
        <w:rPr>
          <w:i/>
          <w:lang w:val="fr-FR"/>
        </w:rPr>
        <w:t xml:space="preserve">otes </w:t>
      </w:r>
      <w:r>
        <w:rPr>
          <w:i/>
          <w:lang w:val="fr-FR"/>
        </w:rPr>
        <w:t>p</w:t>
      </w:r>
      <w:r w:rsidRPr="00440418">
        <w:rPr>
          <w:i/>
          <w:lang w:val="fr-FR"/>
        </w:rPr>
        <w:t>hilologiques</w:t>
      </w:r>
      <w:r>
        <w:rPr>
          <w:lang w:val="fr-FR"/>
        </w:rPr>
        <w:t xml:space="preserve"> (</w:t>
      </w:r>
      <w:proofErr w:type="spellStart"/>
      <w:r w:rsidRPr="00DC4DA2">
        <w:rPr>
          <w:lang w:val="fr-FR"/>
        </w:rPr>
        <w:t>Biblica</w:t>
      </w:r>
      <w:proofErr w:type="spellEnd"/>
      <w:r w:rsidRPr="00DC4DA2">
        <w:rPr>
          <w:lang w:val="fr-FR"/>
        </w:rPr>
        <w:t xml:space="preserve"> </w:t>
      </w:r>
      <w:r>
        <w:rPr>
          <w:lang w:val="fr-FR"/>
        </w:rPr>
        <w:t>e</w:t>
      </w:r>
      <w:r w:rsidRPr="00DC4DA2">
        <w:rPr>
          <w:lang w:val="fr-FR"/>
        </w:rPr>
        <w:t xml:space="preserve">t </w:t>
      </w:r>
      <w:proofErr w:type="spellStart"/>
      <w:r w:rsidRPr="00DC4DA2">
        <w:rPr>
          <w:lang w:val="fr-FR"/>
        </w:rPr>
        <w:t>Orientalia</w:t>
      </w:r>
      <w:proofErr w:type="spellEnd"/>
      <w:r>
        <w:rPr>
          <w:lang w:val="fr-FR"/>
        </w:rPr>
        <w:t>,</w:t>
      </w:r>
      <w:r w:rsidRPr="00DC4DA2">
        <w:rPr>
          <w:lang w:val="fr-FR"/>
        </w:rPr>
        <w:t xml:space="preserve"> 23</w:t>
      </w:r>
      <w:r>
        <w:rPr>
          <w:lang w:val="fr-FR"/>
        </w:rPr>
        <w:t>;</w:t>
      </w:r>
      <w:r w:rsidRPr="00DC4DA2">
        <w:rPr>
          <w:lang w:val="fr-FR"/>
        </w:rPr>
        <w:t xml:space="preserve"> Rome</w:t>
      </w:r>
      <w:r>
        <w:rPr>
          <w:lang w:val="fr-FR"/>
        </w:rPr>
        <w:t xml:space="preserve">: </w:t>
      </w:r>
      <w:proofErr w:type="spellStart"/>
      <w:r>
        <w:rPr>
          <w:lang w:val="fr-FR"/>
        </w:rPr>
        <w:t>Biblical</w:t>
      </w:r>
      <w:proofErr w:type="spellEnd"/>
      <w:r>
        <w:rPr>
          <w:lang w:val="fr-FR"/>
        </w:rPr>
        <w:t xml:space="preserve"> Institute </w:t>
      </w:r>
      <w:proofErr w:type="spellStart"/>
      <w:r>
        <w:rPr>
          <w:lang w:val="fr-FR"/>
        </w:rPr>
        <w:t>Press</w:t>
      </w:r>
      <w:proofErr w:type="spellEnd"/>
      <w:r>
        <w:rPr>
          <w:lang w:val="fr-FR"/>
        </w:rPr>
        <w:t>, 1970).</w:t>
      </w:r>
    </w:p>
    <w:p w14:paraId="5495D4E6" w14:textId="77777777" w:rsidR="00EF762B" w:rsidRDefault="00EF762B" w:rsidP="00EF762B">
      <w:pPr>
        <w:widowControl w:val="0"/>
        <w:autoSpaceDE w:val="0"/>
        <w:autoSpaceDN w:val="0"/>
        <w:adjustRightInd w:val="0"/>
        <w:ind w:left="720" w:hanging="720"/>
        <w:rPr>
          <w:lang w:val="fr-FR"/>
        </w:rPr>
      </w:pPr>
    </w:p>
    <w:p w14:paraId="131556E5" w14:textId="77777777" w:rsidR="0066577F" w:rsidRDefault="0066577F" w:rsidP="0066577F">
      <w:pPr>
        <w:widowControl w:val="0"/>
        <w:autoSpaceDE w:val="0"/>
        <w:autoSpaceDN w:val="0"/>
        <w:adjustRightInd w:val="0"/>
        <w:ind w:left="720" w:hanging="720"/>
        <w:rPr>
          <w:color w:val="000000"/>
        </w:rPr>
      </w:pPr>
      <w:proofErr w:type="spellStart"/>
      <w:r w:rsidRPr="001C4A95">
        <w:rPr>
          <w:color w:val="000000"/>
        </w:rPr>
        <w:t>Wengrov</w:t>
      </w:r>
      <w:proofErr w:type="spellEnd"/>
      <w:r w:rsidRPr="001C4A95">
        <w:rPr>
          <w:color w:val="000000"/>
        </w:rPr>
        <w:t xml:space="preserve">, Charles and </w:t>
      </w:r>
      <w:proofErr w:type="spellStart"/>
      <w:r w:rsidRPr="001C4A95">
        <w:rPr>
          <w:color w:val="000000"/>
        </w:rPr>
        <w:t>Avivah</w:t>
      </w:r>
      <w:proofErr w:type="spellEnd"/>
      <w:r w:rsidRPr="001C4A95">
        <w:rPr>
          <w:color w:val="000000"/>
        </w:rPr>
        <w:t xml:space="preserve"> G. </w:t>
      </w:r>
      <w:proofErr w:type="spellStart"/>
      <w:r w:rsidRPr="001C4A95">
        <w:rPr>
          <w:color w:val="000000"/>
        </w:rPr>
        <w:t>Zornberg</w:t>
      </w:r>
      <w:proofErr w:type="spellEnd"/>
      <w:r w:rsidRPr="001C4A95">
        <w:rPr>
          <w:color w:val="000000"/>
        </w:rPr>
        <w:t>.</w:t>
      </w:r>
      <w:r>
        <w:rPr>
          <w:color w:val="000000"/>
        </w:rPr>
        <w:t xml:space="preserve"> </w:t>
      </w:r>
      <w:proofErr w:type="spellStart"/>
      <w:r w:rsidRPr="00014296">
        <w:rPr>
          <w:i/>
          <w:color w:val="000000"/>
        </w:rPr>
        <w:t>Malbim</w:t>
      </w:r>
      <w:proofErr w:type="spellEnd"/>
      <w:r w:rsidRPr="00014296">
        <w:rPr>
          <w:i/>
          <w:color w:val="000000"/>
        </w:rPr>
        <w:t xml:space="preserve"> on </w:t>
      </w:r>
      <w:proofErr w:type="spellStart"/>
      <w:r w:rsidRPr="00014296">
        <w:rPr>
          <w:i/>
          <w:color w:val="000000"/>
        </w:rPr>
        <w:t>Mishle</w:t>
      </w:r>
      <w:proofErr w:type="spellEnd"/>
      <w:r w:rsidRPr="00014296">
        <w:rPr>
          <w:i/>
          <w:color w:val="000000"/>
        </w:rPr>
        <w:t>:</w:t>
      </w:r>
      <w:r>
        <w:rPr>
          <w:i/>
          <w:color w:val="000000"/>
        </w:rPr>
        <w:t xml:space="preserve"> </w:t>
      </w:r>
      <w:r w:rsidRPr="00014296">
        <w:rPr>
          <w:i/>
          <w:color w:val="000000"/>
        </w:rPr>
        <w:t xml:space="preserve">The Commentary of Rabbi Meir </w:t>
      </w:r>
      <w:proofErr w:type="spellStart"/>
      <w:r w:rsidRPr="00014296">
        <w:rPr>
          <w:i/>
          <w:color w:val="000000"/>
        </w:rPr>
        <w:t>Leibusch</w:t>
      </w:r>
      <w:proofErr w:type="spellEnd"/>
      <w:r w:rsidRPr="00014296">
        <w:rPr>
          <w:i/>
          <w:color w:val="000000"/>
        </w:rPr>
        <w:t xml:space="preserve"> </w:t>
      </w:r>
      <w:proofErr w:type="spellStart"/>
      <w:r w:rsidRPr="00014296">
        <w:rPr>
          <w:i/>
          <w:color w:val="000000"/>
        </w:rPr>
        <w:t>Malbim</w:t>
      </w:r>
      <w:proofErr w:type="spellEnd"/>
      <w:r w:rsidRPr="00014296">
        <w:rPr>
          <w:i/>
          <w:color w:val="000000"/>
        </w:rPr>
        <w:t xml:space="preserve"> on the Book of Proverbs</w:t>
      </w:r>
      <w:r w:rsidRPr="001C4A95">
        <w:rPr>
          <w:color w:val="000000"/>
        </w:rPr>
        <w:t xml:space="preserve"> (</w:t>
      </w:r>
      <w:r>
        <w:rPr>
          <w:color w:val="000000"/>
        </w:rPr>
        <w:t>Nanuet:</w:t>
      </w:r>
      <w:r w:rsidRPr="001C4A95">
        <w:rPr>
          <w:color w:val="000000"/>
        </w:rPr>
        <w:t xml:space="preserve"> </w:t>
      </w:r>
      <w:proofErr w:type="spellStart"/>
      <w:r w:rsidRPr="001C4A95">
        <w:rPr>
          <w:color w:val="000000"/>
        </w:rPr>
        <w:t>Feldheim</w:t>
      </w:r>
      <w:proofErr w:type="spellEnd"/>
      <w:r>
        <w:rPr>
          <w:color w:val="000000"/>
        </w:rPr>
        <w:t>, 1982).</w:t>
      </w:r>
    </w:p>
    <w:p w14:paraId="34B352C7" w14:textId="77777777" w:rsidR="0066577F" w:rsidRDefault="0066577F" w:rsidP="00B164BC">
      <w:pPr>
        <w:widowControl w:val="0"/>
        <w:autoSpaceDE w:val="0"/>
        <w:autoSpaceDN w:val="0"/>
        <w:adjustRightInd w:val="0"/>
        <w:ind w:left="720" w:hanging="720"/>
        <w:rPr>
          <w:color w:val="000000"/>
        </w:rPr>
      </w:pPr>
    </w:p>
    <w:p w14:paraId="5E7B6FFD" w14:textId="77777777" w:rsidR="000176F2" w:rsidRPr="00DC4DA2" w:rsidRDefault="000176F2" w:rsidP="00476CB7">
      <w:pPr>
        <w:widowControl w:val="0"/>
        <w:autoSpaceDE w:val="0"/>
        <w:autoSpaceDN w:val="0"/>
        <w:adjustRightInd w:val="0"/>
        <w:ind w:left="720" w:hanging="720"/>
      </w:pPr>
      <w:proofErr w:type="spellStart"/>
      <w:r w:rsidRPr="00DC4DA2">
        <w:t>Whybray</w:t>
      </w:r>
      <w:proofErr w:type="spellEnd"/>
      <w:r w:rsidRPr="00DC4DA2">
        <w:t>, R.N.</w:t>
      </w:r>
      <w:r w:rsidR="00B164BC">
        <w:t xml:space="preserve"> </w:t>
      </w:r>
      <w:r w:rsidRPr="00145A3C">
        <w:rPr>
          <w:i/>
        </w:rPr>
        <w:t>The Book of Proverbs</w:t>
      </w:r>
      <w:r w:rsidR="00AD58AB">
        <w:t xml:space="preserve"> (</w:t>
      </w:r>
      <w:r w:rsidR="0044027B">
        <w:t>The Cambridge Bible Commentary</w:t>
      </w:r>
      <w:r w:rsidR="00476CB7">
        <w:t xml:space="preserve"> on the New English Version;</w:t>
      </w:r>
      <w:r w:rsidR="0044027B">
        <w:t xml:space="preserve"> </w:t>
      </w:r>
      <w:r w:rsidR="000C5CCE">
        <w:t>P.R. Ackroyd et al.</w:t>
      </w:r>
      <w:r w:rsidR="00FD5553">
        <w:t xml:space="preserve"> (ed</w:t>
      </w:r>
      <w:r w:rsidR="0015216E">
        <w:t>s</w:t>
      </w:r>
      <w:r w:rsidR="00FD5553">
        <w:t>.)</w:t>
      </w:r>
      <w:r w:rsidR="000C5CCE">
        <w:t xml:space="preserve">; </w:t>
      </w:r>
      <w:r w:rsidRPr="00DC4DA2">
        <w:t>Cambridg</w:t>
      </w:r>
      <w:r w:rsidR="008C62EA">
        <w:t>e</w:t>
      </w:r>
      <w:r w:rsidR="00145A3C">
        <w:t xml:space="preserve">: </w:t>
      </w:r>
      <w:r w:rsidR="00476CB7">
        <w:t xml:space="preserve">Cambridge </w:t>
      </w:r>
      <w:r w:rsidR="008C62EA">
        <w:t>University Press</w:t>
      </w:r>
      <w:r w:rsidR="00B164BC">
        <w:t>, 1972</w:t>
      </w:r>
      <w:r w:rsidR="00C66390">
        <w:t>).</w:t>
      </w:r>
    </w:p>
    <w:p w14:paraId="408412A1" w14:textId="77777777" w:rsidR="008C62EA" w:rsidRPr="00D75B8A" w:rsidRDefault="008C62EA" w:rsidP="008C62EA">
      <w:pPr>
        <w:widowControl w:val="0"/>
        <w:autoSpaceDE w:val="0"/>
        <w:autoSpaceDN w:val="0"/>
        <w:adjustRightInd w:val="0"/>
        <w:ind w:left="720"/>
        <w:rPr>
          <w:sz w:val="20"/>
          <w:szCs w:val="20"/>
        </w:rPr>
      </w:pPr>
      <w:r w:rsidRPr="00D75B8A">
        <w:rPr>
          <w:sz w:val="20"/>
          <w:szCs w:val="20"/>
        </w:rPr>
        <w:t>R1973</w:t>
      </w:r>
      <w:r w:rsidRPr="00D75B8A">
        <w:rPr>
          <w:sz w:val="20"/>
          <w:szCs w:val="20"/>
        </w:rPr>
        <w:tab/>
        <w:t xml:space="preserve">Bryce, Glendon E. </w:t>
      </w:r>
      <w:r w:rsidRPr="00145A3C">
        <w:rPr>
          <w:i/>
          <w:sz w:val="20"/>
          <w:szCs w:val="20"/>
        </w:rPr>
        <w:t>Princeton Seminary Bulletin</w:t>
      </w:r>
      <w:r w:rsidRPr="00D75B8A">
        <w:rPr>
          <w:sz w:val="20"/>
          <w:szCs w:val="20"/>
        </w:rPr>
        <w:t xml:space="preserve"> </w:t>
      </w:r>
      <w:r w:rsidR="001860FF">
        <w:rPr>
          <w:sz w:val="20"/>
          <w:szCs w:val="20"/>
        </w:rPr>
        <w:t>66.1</w:t>
      </w:r>
      <w:r w:rsidRPr="00D75B8A">
        <w:rPr>
          <w:sz w:val="20"/>
          <w:szCs w:val="20"/>
        </w:rPr>
        <w:t>, 133-</w:t>
      </w:r>
      <w:r w:rsidR="000667FF">
        <w:rPr>
          <w:sz w:val="20"/>
          <w:szCs w:val="20"/>
        </w:rPr>
        <w:t>1</w:t>
      </w:r>
      <w:r w:rsidRPr="00D75B8A">
        <w:rPr>
          <w:sz w:val="20"/>
          <w:szCs w:val="20"/>
        </w:rPr>
        <w:t>35.</w:t>
      </w:r>
    </w:p>
    <w:p w14:paraId="25CB7C89" w14:textId="77777777" w:rsidR="008C62EA" w:rsidRDefault="008C62EA" w:rsidP="000176F2">
      <w:pPr>
        <w:widowControl w:val="0"/>
        <w:autoSpaceDE w:val="0"/>
        <w:autoSpaceDN w:val="0"/>
        <w:adjustRightInd w:val="0"/>
        <w:ind w:left="720" w:hanging="720"/>
      </w:pPr>
    </w:p>
    <w:p w14:paraId="0A7569A4" w14:textId="77777777" w:rsidR="000176F2" w:rsidRPr="00DC4DA2" w:rsidRDefault="00AD58AB" w:rsidP="000176F2">
      <w:pPr>
        <w:widowControl w:val="0"/>
        <w:autoSpaceDE w:val="0"/>
        <w:autoSpaceDN w:val="0"/>
        <w:adjustRightInd w:val="0"/>
        <w:ind w:left="720" w:hanging="720"/>
      </w:pPr>
      <w:r>
        <w:t>--.</w:t>
      </w:r>
      <w:r w:rsidR="000176F2" w:rsidRPr="00DC4DA2">
        <w:t xml:space="preserve"> </w:t>
      </w:r>
      <w:r w:rsidR="000176F2" w:rsidRPr="00145A3C">
        <w:rPr>
          <w:i/>
        </w:rPr>
        <w:t>Proverbs: Based on the Revised Standard Version</w:t>
      </w:r>
      <w:r>
        <w:t xml:space="preserve"> (</w:t>
      </w:r>
      <w:r w:rsidR="000176F2" w:rsidRPr="00DC4DA2">
        <w:t>London</w:t>
      </w:r>
      <w:r w:rsidR="00145A3C">
        <w:t>/</w:t>
      </w:r>
      <w:r w:rsidR="000176F2" w:rsidRPr="00DC4DA2">
        <w:t>Grand Rapids: M. Pickering/HarperCollins;</w:t>
      </w:r>
      <w:r>
        <w:t xml:space="preserve"> </w:t>
      </w:r>
      <w:r w:rsidR="000176F2" w:rsidRPr="00DC4DA2">
        <w:t>Eerdmans, 1994</w:t>
      </w:r>
      <w:r w:rsidR="00C66390">
        <w:t>).</w:t>
      </w:r>
    </w:p>
    <w:p w14:paraId="55627232" w14:textId="77777777" w:rsidR="00141763" w:rsidRPr="00D75B8A" w:rsidRDefault="00141763" w:rsidP="00AD58AB">
      <w:pPr>
        <w:widowControl w:val="0"/>
        <w:autoSpaceDE w:val="0"/>
        <w:autoSpaceDN w:val="0"/>
        <w:adjustRightInd w:val="0"/>
        <w:ind w:left="1440" w:hanging="720"/>
        <w:rPr>
          <w:sz w:val="20"/>
          <w:szCs w:val="20"/>
        </w:rPr>
      </w:pPr>
      <w:r w:rsidRPr="00D75B8A">
        <w:rPr>
          <w:sz w:val="20"/>
          <w:szCs w:val="20"/>
        </w:rPr>
        <w:t>R1997</w:t>
      </w:r>
      <w:r w:rsidRPr="00D75B8A">
        <w:rPr>
          <w:sz w:val="20"/>
          <w:szCs w:val="20"/>
        </w:rPr>
        <w:tab/>
        <w:t>Alden, Robert L</w:t>
      </w:r>
      <w:r w:rsidRPr="00D130D5">
        <w:rPr>
          <w:sz w:val="20"/>
          <w:szCs w:val="20"/>
        </w:rPr>
        <w:t xml:space="preserve">. </w:t>
      </w:r>
      <w:r w:rsidRPr="00D130D5">
        <w:rPr>
          <w:i/>
          <w:sz w:val="20"/>
          <w:szCs w:val="20"/>
        </w:rPr>
        <w:t>Journal of the Evangelical Theological Society</w:t>
      </w:r>
      <w:r w:rsidRPr="00D75B8A">
        <w:rPr>
          <w:sz w:val="20"/>
          <w:szCs w:val="20"/>
        </w:rPr>
        <w:t xml:space="preserve"> 40, 684-</w:t>
      </w:r>
      <w:r w:rsidR="008C26DA">
        <w:rPr>
          <w:sz w:val="20"/>
          <w:szCs w:val="20"/>
        </w:rPr>
        <w:t>6</w:t>
      </w:r>
      <w:r w:rsidRPr="00D75B8A">
        <w:rPr>
          <w:sz w:val="20"/>
          <w:szCs w:val="20"/>
        </w:rPr>
        <w:t>85.</w:t>
      </w:r>
    </w:p>
    <w:p w14:paraId="3CC3DC27" w14:textId="77777777" w:rsidR="00141763" w:rsidRPr="00D75B8A" w:rsidRDefault="00141763" w:rsidP="00141763">
      <w:pPr>
        <w:widowControl w:val="0"/>
        <w:autoSpaceDE w:val="0"/>
        <w:autoSpaceDN w:val="0"/>
        <w:adjustRightInd w:val="0"/>
        <w:ind w:left="720"/>
        <w:rPr>
          <w:sz w:val="20"/>
          <w:szCs w:val="20"/>
        </w:rPr>
      </w:pPr>
      <w:r w:rsidRPr="00D75B8A">
        <w:rPr>
          <w:sz w:val="20"/>
          <w:szCs w:val="20"/>
        </w:rPr>
        <w:t>R1996</w:t>
      </w:r>
      <w:r w:rsidRPr="00D75B8A">
        <w:rPr>
          <w:sz w:val="20"/>
          <w:szCs w:val="20"/>
        </w:rPr>
        <w:tab/>
        <w:t xml:space="preserve">Carroll, R.M.D. </w:t>
      </w:r>
      <w:r w:rsidRPr="00D130D5">
        <w:rPr>
          <w:i/>
          <w:sz w:val="20"/>
          <w:szCs w:val="20"/>
        </w:rPr>
        <w:t>Kairos</w:t>
      </w:r>
      <w:r w:rsidRPr="00D75B8A">
        <w:rPr>
          <w:sz w:val="20"/>
          <w:szCs w:val="20"/>
        </w:rPr>
        <w:t xml:space="preserve"> 19, 83-84.</w:t>
      </w:r>
    </w:p>
    <w:p w14:paraId="40E1A4E7" w14:textId="77777777" w:rsidR="00141763" w:rsidRPr="00D75B8A" w:rsidRDefault="00141763" w:rsidP="00141763">
      <w:pPr>
        <w:ind w:left="720"/>
        <w:rPr>
          <w:sz w:val="20"/>
          <w:szCs w:val="20"/>
        </w:rPr>
      </w:pPr>
      <w:r w:rsidRPr="00D75B8A">
        <w:rPr>
          <w:sz w:val="20"/>
          <w:szCs w:val="20"/>
        </w:rPr>
        <w:t>R1997</w:t>
      </w:r>
      <w:r w:rsidRPr="00D75B8A">
        <w:rPr>
          <w:sz w:val="20"/>
          <w:szCs w:val="20"/>
        </w:rPr>
        <w:tab/>
        <w:t xml:space="preserve">Goldsworthy, Graeme. </w:t>
      </w:r>
      <w:r w:rsidRPr="00D130D5">
        <w:rPr>
          <w:i/>
          <w:sz w:val="20"/>
          <w:szCs w:val="20"/>
        </w:rPr>
        <w:t>Reformed Theological Review</w:t>
      </w:r>
      <w:r w:rsidRPr="00D75B8A">
        <w:rPr>
          <w:sz w:val="20"/>
          <w:szCs w:val="20"/>
        </w:rPr>
        <w:t xml:space="preserve"> 56, 42-43. </w:t>
      </w:r>
      <w:r w:rsidRPr="00D75B8A">
        <w:rPr>
          <w:sz w:val="20"/>
          <w:szCs w:val="20"/>
        </w:rPr>
        <w:br/>
      </w:r>
      <w:r w:rsidRPr="00274112">
        <w:rPr>
          <w:sz w:val="20"/>
          <w:szCs w:val="20"/>
        </w:rPr>
        <w:t>R1999</w:t>
      </w:r>
      <w:r w:rsidRPr="00274112">
        <w:rPr>
          <w:sz w:val="20"/>
          <w:szCs w:val="20"/>
        </w:rPr>
        <w:tab/>
        <w:t xml:space="preserve">Martin, James D. </w:t>
      </w:r>
      <w:r w:rsidRPr="00274112">
        <w:rPr>
          <w:i/>
          <w:sz w:val="20"/>
          <w:szCs w:val="20"/>
        </w:rPr>
        <w:t>Journal of Semitic Studies</w:t>
      </w:r>
      <w:r w:rsidRPr="00D75B8A">
        <w:rPr>
          <w:sz w:val="20"/>
          <w:szCs w:val="20"/>
        </w:rPr>
        <w:t xml:space="preserve"> 44, 124-</w:t>
      </w:r>
      <w:r w:rsidR="001E1EE1">
        <w:rPr>
          <w:sz w:val="20"/>
          <w:szCs w:val="20"/>
        </w:rPr>
        <w:t>1</w:t>
      </w:r>
      <w:r w:rsidRPr="00D75B8A">
        <w:rPr>
          <w:sz w:val="20"/>
          <w:szCs w:val="20"/>
        </w:rPr>
        <w:t xml:space="preserve">26. </w:t>
      </w:r>
      <w:r w:rsidRPr="00D75B8A">
        <w:rPr>
          <w:sz w:val="20"/>
          <w:szCs w:val="20"/>
        </w:rPr>
        <w:br/>
      </w:r>
      <w:r w:rsidRPr="00CF67F6">
        <w:rPr>
          <w:sz w:val="20"/>
          <w:szCs w:val="20"/>
        </w:rPr>
        <w:t>R1996</w:t>
      </w:r>
      <w:r w:rsidRPr="00CF67F6">
        <w:rPr>
          <w:sz w:val="20"/>
          <w:szCs w:val="20"/>
        </w:rPr>
        <w:tab/>
      </w:r>
      <w:proofErr w:type="spellStart"/>
      <w:r w:rsidRPr="00CF67F6">
        <w:rPr>
          <w:sz w:val="20"/>
          <w:szCs w:val="20"/>
        </w:rPr>
        <w:t>McCreesh</w:t>
      </w:r>
      <w:proofErr w:type="spellEnd"/>
      <w:r w:rsidRPr="00CF67F6">
        <w:rPr>
          <w:sz w:val="20"/>
          <w:szCs w:val="20"/>
        </w:rPr>
        <w:t xml:space="preserve">, Thomas P. </w:t>
      </w:r>
      <w:r w:rsidRPr="00CF67F6">
        <w:rPr>
          <w:i/>
          <w:sz w:val="20"/>
          <w:szCs w:val="20"/>
        </w:rPr>
        <w:t xml:space="preserve">Catholic Biblical </w:t>
      </w:r>
      <w:r w:rsidR="000A3270">
        <w:rPr>
          <w:i/>
          <w:sz w:val="20"/>
          <w:szCs w:val="20"/>
        </w:rPr>
        <w:t>Quarterly</w:t>
      </w:r>
      <w:r w:rsidRPr="00CF67F6">
        <w:rPr>
          <w:sz w:val="20"/>
          <w:szCs w:val="20"/>
        </w:rPr>
        <w:t xml:space="preserve"> 58, 735-</w:t>
      </w:r>
      <w:r w:rsidR="000667FF">
        <w:rPr>
          <w:sz w:val="20"/>
          <w:szCs w:val="20"/>
        </w:rPr>
        <w:t>7</w:t>
      </w:r>
      <w:r w:rsidRPr="00CF67F6">
        <w:rPr>
          <w:sz w:val="20"/>
          <w:szCs w:val="20"/>
        </w:rPr>
        <w:t xml:space="preserve">36. </w:t>
      </w:r>
      <w:r w:rsidRPr="00D75B8A">
        <w:rPr>
          <w:sz w:val="20"/>
          <w:szCs w:val="20"/>
        </w:rPr>
        <w:br/>
        <w:t>R1997</w:t>
      </w:r>
      <w:r w:rsidRPr="00D75B8A">
        <w:rPr>
          <w:sz w:val="20"/>
          <w:szCs w:val="20"/>
        </w:rPr>
        <w:tab/>
        <w:t xml:space="preserve">Morgan, Donn F. </w:t>
      </w:r>
      <w:r w:rsidRPr="00F21795">
        <w:rPr>
          <w:i/>
          <w:sz w:val="20"/>
          <w:szCs w:val="20"/>
        </w:rPr>
        <w:t>Hebrew Studies</w:t>
      </w:r>
      <w:r w:rsidRPr="00D75B8A">
        <w:rPr>
          <w:sz w:val="20"/>
          <w:szCs w:val="20"/>
        </w:rPr>
        <w:t xml:space="preserve"> 38, 165-</w:t>
      </w:r>
      <w:r w:rsidR="003B726E">
        <w:rPr>
          <w:sz w:val="20"/>
          <w:szCs w:val="20"/>
        </w:rPr>
        <w:t>1</w:t>
      </w:r>
      <w:r w:rsidRPr="00D75B8A">
        <w:rPr>
          <w:sz w:val="20"/>
          <w:szCs w:val="20"/>
        </w:rPr>
        <w:t xml:space="preserve">66. </w:t>
      </w:r>
      <w:r w:rsidRPr="00D75B8A">
        <w:rPr>
          <w:sz w:val="20"/>
          <w:szCs w:val="20"/>
        </w:rPr>
        <w:br/>
        <w:t>R1997</w:t>
      </w:r>
      <w:r w:rsidRPr="00D75B8A">
        <w:rPr>
          <w:sz w:val="20"/>
          <w:szCs w:val="20"/>
        </w:rPr>
        <w:tab/>
      </w:r>
      <w:proofErr w:type="spellStart"/>
      <w:r w:rsidRPr="00D75B8A">
        <w:rPr>
          <w:sz w:val="20"/>
          <w:szCs w:val="20"/>
        </w:rPr>
        <w:t>Scoralick</w:t>
      </w:r>
      <w:proofErr w:type="spellEnd"/>
      <w:r w:rsidRPr="00D75B8A">
        <w:rPr>
          <w:sz w:val="20"/>
          <w:szCs w:val="20"/>
        </w:rPr>
        <w:t xml:space="preserve">, Ruth. </w:t>
      </w:r>
      <w:proofErr w:type="spellStart"/>
      <w:r w:rsidRPr="00F21795">
        <w:rPr>
          <w:i/>
          <w:sz w:val="20"/>
          <w:szCs w:val="20"/>
        </w:rPr>
        <w:t>Biblica</w:t>
      </w:r>
      <w:proofErr w:type="spellEnd"/>
      <w:r w:rsidRPr="00D75B8A">
        <w:rPr>
          <w:sz w:val="20"/>
          <w:szCs w:val="20"/>
        </w:rPr>
        <w:t xml:space="preserve"> 78.1, 115-</w:t>
      </w:r>
      <w:r w:rsidR="001E1EE1">
        <w:rPr>
          <w:sz w:val="20"/>
          <w:szCs w:val="20"/>
        </w:rPr>
        <w:t>1</w:t>
      </w:r>
      <w:r w:rsidRPr="00D75B8A">
        <w:rPr>
          <w:sz w:val="20"/>
          <w:szCs w:val="20"/>
        </w:rPr>
        <w:t xml:space="preserve">20. </w:t>
      </w:r>
      <w:r w:rsidRPr="00D75B8A">
        <w:rPr>
          <w:sz w:val="20"/>
          <w:szCs w:val="20"/>
        </w:rPr>
        <w:br/>
        <w:t>R1996</w:t>
      </w:r>
      <w:r w:rsidRPr="00D75B8A">
        <w:rPr>
          <w:sz w:val="20"/>
          <w:szCs w:val="20"/>
        </w:rPr>
        <w:tab/>
      </w:r>
      <w:proofErr w:type="spellStart"/>
      <w:r w:rsidRPr="00D75B8A">
        <w:rPr>
          <w:sz w:val="20"/>
          <w:szCs w:val="20"/>
        </w:rPr>
        <w:t>Zuck</w:t>
      </w:r>
      <w:proofErr w:type="spellEnd"/>
      <w:r w:rsidRPr="00D75B8A">
        <w:rPr>
          <w:sz w:val="20"/>
          <w:szCs w:val="20"/>
        </w:rPr>
        <w:t>, Roy B</w:t>
      </w:r>
      <w:r w:rsidRPr="00880A04">
        <w:rPr>
          <w:sz w:val="20"/>
          <w:szCs w:val="20"/>
        </w:rPr>
        <w:t xml:space="preserve">. </w:t>
      </w:r>
      <w:r w:rsidRPr="00880A04">
        <w:rPr>
          <w:i/>
          <w:sz w:val="20"/>
          <w:szCs w:val="20"/>
        </w:rPr>
        <w:t>Bibliotheca Sacra</w:t>
      </w:r>
      <w:r w:rsidRPr="00D75B8A">
        <w:rPr>
          <w:sz w:val="20"/>
          <w:szCs w:val="20"/>
        </w:rPr>
        <w:t xml:space="preserve"> 153, 247.</w:t>
      </w:r>
    </w:p>
    <w:p w14:paraId="2B7FF881" w14:textId="77777777" w:rsidR="00141763" w:rsidRPr="00DC4DA2" w:rsidRDefault="00141763" w:rsidP="000176F2">
      <w:pPr>
        <w:widowControl w:val="0"/>
        <w:autoSpaceDE w:val="0"/>
        <w:autoSpaceDN w:val="0"/>
        <w:adjustRightInd w:val="0"/>
        <w:ind w:left="720" w:hanging="720"/>
      </w:pPr>
    </w:p>
    <w:p w14:paraId="676D2462" w14:textId="77777777" w:rsidR="000176F2" w:rsidRPr="00BE5188" w:rsidRDefault="000176F2" w:rsidP="00530141">
      <w:pPr>
        <w:widowControl w:val="0"/>
        <w:autoSpaceDE w:val="0"/>
        <w:autoSpaceDN w:val="0"/>
        <w:adjustRightInd w:val="0"/>
        <w:spacing w:after="240"/>
        <w:ind w:left="720" w:hanging="720"/>
      </w:pPr>
      <w:r w:rsidRPr="00DC4DA2">
        <w:t xml:space="preserve">Wickes, William. </w:t>
      </w:r>
      <w:r w:rsidRPr="00145A3C">
        <w:rPr>
          <w:i/>
        </w:rPr>
        <w:t>Two Treatises on the Accentuation of the Old Testament:</w:t>
      </w:r>
      <w:r w:rsidRPr="00470903">
        <w:t xml:space="preserve"> </w:t>
      </w:r>
      <w:r w:rsidR="00470903" w:rsidRPr="00470903">
        <w:rPr>
          <w:rFonts w:ascii="Bwhebb" w:hAnsi="Bwhebb"/>
          <w:sz w:val="30"/>
          <w:szCs w:val="30"/>
        </w:rPr>
        <w:t xml:space="preserve">t¹ma </w:t>
      </w:r>
      <w:proofErr w:type="spellStart"/>
      <w:r w:rsidR="00470903" w:rsidRPr="00470903">
        <w:rPr>
          <w:rFonts w:ascii="Bwhebb" w:hAnsi="Bwhebb"/>
          <w:sz w:val="30"/>
          <w:szCs w:val="30"/>
        </w:rPr>
        <w:t>ym</w:t>
      </w:r>
      <w:proofErr w:type="spellEnd"/>
      <w:r w:rsidR="00470903" w:rsidRPr="00470903">
        <w:rPr>
          <w:rFonts w:ascii="Bwhebb" w:hAnsi="Bwhebb"/>
          <w:sz w:val="30"/>
          <w:szCs w:val="30"/>
        </w:rPr>
        <w:t>[j</w:t>
      </w:r>
      <w:r w:rsidRPr="00470903">
        <w:t xml:space="preserve"> </w:t>
      </w:r>
      <w:r w:rsidRPr="00145A3C">
        <w:rPr>
          <w:i/>
        </w:rPr>
        <w:t>on Psalms, Proverbs, and Job</w:t>
      </w:r>
      <w:r w:rsidR="00470903">
        <w:rPr>
          <w:i/>
        </w:rPr>
        <w:t>.</w:t>
      </w:r>
      <w:r w:rsidRPr="00145A3C">
        <w:rPr>
          <w:i/>
        </w:rPr>
        <w:t xml:space="preserve"> </w:t>
      </w:r>
      <w:r w:rsidR="00470903">
        <w:rPr>
          <w:rFonts w:ascii="Bwhebb" w:hAnsi="Bwhebb"/>
          <w:sz w:val="30"/>
          <w:szCs w:val="30"/>
        </w:rPr>
        <w:t>~</w:t>
      </w:r>
      <w:proofErr w:type="spellStart"/>
      <w:r w:rsidR="00470903">
        <w:rPr>
          <w:rFonts w:ascii="Bwhebb" w:hAnsi="Bwhebb"/>
          <w:sz w:val="30"/>
          <w:szCs w:val="30"/>
        </w:rPr>
        <w:t>yrps</w:t>
      </w:r>
      <w:proofErr w:type="spellEnd"/>
      <w:r w:rsidR="00470903">
        <w:rPr>
          <w:rFonts w:ascii="Bwhebb" w:hAnsi="Bwhebb"/>
          <w:sz w:val="30"/>
          <w:szCs w:val="30"/>
        </w:rPr>
        <w:t xml:space="preserve"> a¹k </w:t>
      </w:r>
      <w:proofErr w:type="spellStart"/>
      <w:r w:rsidR="00470903">
        <w:rPr>
          <w:rFonts w:ascii="Bwhebb" w:hAnsi="Bwhebb"/>
          <w:sz w:val="30"/>
          <w:szCs w:val="30"/>
        </w:rPr>
        <w:t>ym</w:t>
      </w:r>
      <w:proofErr w:type="spellEnd"/>
      <w:r w:rsidR="00470903">
        <w:rPr>
          <w:rFonts w:ascii="Bwhebb" w:hAnsi="Bwhebb"/>
          <w:sz w:val="30"/>
          <w:szCs w:val="30"/>
        </w:rPr>
        <w:t>[j</w:t>
      </w:r>
      <w:r w:rsidRPr="00145A3C">
        <w:rPr>
          <w:i/>
        </w:rPr>
        <w:t xml:space="preserve"> on the Twenty-One Prose Books</w:t>
      </w:r>
      <w:r w:rsidR="00AD58AB" w:rsidRPr="00BE5188">
        <w:t xml:space="preserve"> (</w:t>
      </w:r>
      <w:r w:rsidR="00BE5188" w:rsidRPr="00BE5188">
        <w:t xml:space="preserve">Oxford: Clarendon Press, 1881, 1887) [reprint </w:t>
      </w:r>
      <w:r w:rsidR="00530141">
        <w:t>edition</w:t>
      </w:r>
      <w:r w:rsidR="00BE5188">
        <w:t xml:space="preserve"> with </w:t>
      </w:r>
      <w:r w:rsidR="00BE5188" w:rsidRPr="00BE5188">
        <w:t xml:space="preserve">prolegomenon by Aron </w:t>
      </w:r>
      <w:proofErr w:type="spellStart"/>
      <w:r w:rsidR="00BE5188" w:rsidRPr="00BE5188">
        <w:t>Dotan</w:t>
      </w:r>
      <w:proofErr w:type="spellEnd"/>
      <w:r w:rsidR="00BE5188" w:rsidRPr="00BE5188">
        <w:t xml:space="preserve">; two vols. in one; </w:t>
      </w:r>
      <w:r w:rsidRPr="00BE5188">
        <w:t>New York: K</w:t>
      </w:r>
      <w:r w:rsidR="00083462" w:rsidRPr="00BE5188">
        <w:t>TAV</w:t>
      </w:r>
      <w:r w:rsidRPr="00BE5188">
        <w:t xml:space="preserve"> Pub</w:t>
      </w:r>
      <w:r w:rsidR="00083462" w:rsidRPr="00BE5188">
        <w:t xml:space="preserve">lishing </w:t>
      </w:r>
      <w:r w:rsidRPr="00BE5188">
        <w:t>House, 1970</w:t>
      </w:r>
      <w:r w:rsidR="00A11E4E" w:rsidRPr="00BE5188">
        <w:t>]</w:t>
      </w:r>
      <w:r w:rsidR="00C66390" w:rsidRPr="00BE5188">
        <w:t>.</w:t>
      </w:r>
    </w:p>
    <w:p w14:paraId="6119B44B" w14:textId="77777777" w:rsidR="000176F2" w:rsidRPr="00DC4DA2" w:rsidRDefault="000176F2" w:rsidP="000176F2">
      <w:pPr>
        <w:widowControl w:val="0"/>
        <w:autoSpaceDE w:val="0"/>
        <w:autoSpaceDN w:val="0"/>
        <w:adjustRightInd w:val="0"/>
        <w:spacing w:after="240"/>
        <w:ind w:left="720" w:hanging="720"/>
      </w:pPr>
      <w:proofErr w:type="spellStart"/>
      <w:r w:rsidRPr="00BE5188">
        <w:t>Wildeboer</w:t>
      </w:r>
      <w:proofErr w:type="spellEnd"/>
      <w:r w:rsidRPr="00BE5188">
        <w:t>, G.</w:t>
      </w:r>
      <w:r w:rsidRPr="00DC4DA2">
        <w:t xml:space="preserve"> </w:t>
      </w:r>
      <w:r w:rsidRPr="00145A3C">
        <w:rPr>
          <w:i/>
        </w:rPr>
        <w:t xml:space="preserve">Die </w:t>
      </w:r>
      <w:proofErr w:type="spellStart"/>
      <w:r w:rsidRPr="00145A3C">
        <w:rPr>
          <w:i/>
        </w:rPr>
        <w:t>Sprüche</w:t>
      </w:r>
      <w:proofErr w:type="spellEnd"/>
      <w:r w:rsidR="00601870">
        <w:t xml:space="preserve"> (</w:t>
      </w:r>
      <w:r w:rsidRPr="00DC4DA2">
        <w:t>Freiburg: J.C.B. Mohr, 1897</w:t>
      </w:r>
      <w:r w:rsidR="00C66390">
        <w:t>).</w:t>
      </w:r>
    </w:p>
    <w:p w14:paraId="32268248" w14:textId="77777777" w:rsidR="000176F2" w:rsidRPr="00DC4DA2" w:rsidRDefault="000176F2" w:rsidP="000176F2">
      <w:pPr>
        <w:widowControl w:val="0"/>
        <w:autoSpaceDE w:val="0"/>
        <w:autoSpaceDN w:val="0"/>
        <w:adjustRightInd w:val="0"/>
        <w:spacing w:after="240"/>
        <w:ind w:left="720" w:hanging="720"/>
      </w:pPr>
      <w:r w:rsidRPr="00DC4DA2">
        <w:t xml:space="preserve">Wilson, Hermon. </w:t>
      </w:r>
      <w:r w:rsidRPr="00145A3C">
        <w:rPr>
          <w:i/>
        </w:rPr>
        <w:t>Studies in Proverbs</w:t>
      </w:r>
      <w:r w:rsidR="00601870">
        <w:t xml:space="preserve"> (</w:t>
      </w:r>
      <w:r w:rsidRPr="00DC4DA2">
        <w:t>Austin: Sweet Publishing Company, 1969</w:t>
      </w:r>
      <w:r w:rsidR="00C66390">
        <w:t>).</w:t>
      </w:r>
    </w:p>
    <w:p w14:paraId="0A60C041" w14:textId="77777777" w:rsidR="000C5CCE" w:rsidRPr="000C5CCE" w:rsidRDefault="000C5CCE" w:rsidP="000176F2">
      <w:pPr>
        <w:widowControl w:val="0"/>
        <w:autoSpaceDE w:val="0"/>
        <w:autoSpaceDN w:val="0"/>
        <w:adjustRightInd w:val="0"/>
        <w:spacing w:after="240"/>
        <w:ind w:left="720" w:hanging="720"/>
      </w:pPr>
      <w:r>
        <w:t xml:space="preserve">Woodcock, Eldon. </w:t>
      </w:r>
      <w:r>
        <w:rPr>
          <w:i/>
        </w:rPr>
        <w:t>Proverbs: A Topical Study</w:t>
      </w:r>
      <w:r>
        <w:t xml:space="preserve"> (Bible Study Commentary; Grand Rapids: Zondervan, 1988).</w:t>
      </w:r>
    </w:p>
    <w:p w14:paraId="3CBC24A7" w14:textId="77777777" w:rsidR="000176F2" w:rsidRDefault="000176F2" w:rsidP="008F0510">
      <w:pPr>
        <w:widowControl w:val="0"/>
        <w:autoSpaceDE w:val="0"/>
        <w:autoSpaceDN w:val="0"/>
        <w:adjustRightInd w:val="0"/>
        <w:ind w:left="720" w:hanging="720"/>
      </w:pPr>
      <w:r w:rsidRPr="00DC4DA2">
        <w:t>Wright, Robert J.</w:t>
      </w:r>
      <w:r w:rsidRPr="00F96107">
        <w:rPr>
          <w:i/>
        </w:rPr>
        <w:t xml:space="preserve"> </w:t>
      </w:r>
      <w:r w:rsidRPr="00145A3C">
        <w:rPr>
          <w:i/>
        </w:rPr>
        <w:t>Proverbs, Ecclesiastes, Song of Solomon</w:t>
      </w:r>
      <w:r w:rsidR="00601870" w:rsidRPr="00601870">
        <w:t xml:space="preserve"> (</w:t>
      </w:r>
      <w:r w:rsidR="00601870">
        <w:t>Thomas C. Oden</w:t>
      </w:r>
      <w:r w:rsidR="00FD5553">
        <w:t xml:space="preserve"> (ed.)</w:t>
      </w:r>
      <w:r w:rsidR="00601870">
        <w:t xml:space="preserve">; </w:t>
      </w:r>
      <w:r w:rsidRPr="00145A3C">
        <w:t>Ancient Christian</w:t>
      </w:r>
      <w:r w:rsidR="00601870">
        <w:t xml:space="preserve"> </w:t>
      </w:r>
      <w:r w:rsidRPr="00145A3C">
        <w:t>Commentary on Scripture.</w:t>
      </w:r>
      <w:r w:rsidR="00E4536F">
        <w:t xml:space="preserve"> </w:t>
      </w:r>
      <w:smartTag w:uri="urn:schemas-microsoft-com:office:smarttags" w:element="place">
        <w:r w:rsidRPr="00DC4DA2">
          <w:t>Downers Grove</w:t>
        </w:r>
      </w:smartTag>
      <w:r w:rsidRPr="00DC4DA2">
        <w:t>:</w:t>
      </w:r>
      <w:r w:rsidR="00E4536F">
        <w:t xml:space="preserve"> </w:t>
      </w:r>
      <w:r w:rsidRPr="00DC4DA2">
        <w:t>InterVarsity, 2005</w:t>
      </w:r>
      <w:r w:rsidR="00C66390">
        <w:t>).</w:t>
      </w:r>
    </w:p>
    <w:p w14:paraId="18D6E680" w14:textId="77777777" w:rsidR="00AE54F2" w:rsidRDefault="008F0510" w:rsidP="00AE54F2">
      <w:pPr>
        <w:widowControl w:val="0"/>
        <w:autoSpaceDE w:val="0"/>
        <w:autoSpaceDN w:val="0"/>
        <w:adjustRightInd w:val="0"/>
        <w:ind w:left="720" w:hanging="720"/>
        <w:rPr>
          <w:sz w:val="20"/>
          <w:szCs w:val="20"/>
        </w:rPr>
      </w:pPr>
      <w:r w:rsidRPr="009E0818">
        <w:rPr>
          <w:sz w:val="20"/>
          <w:szCs w:val="20"/>
        </w:rPr>
        <w:tab/>
      </w:r>
      <w:r>
        <w:rPr>
          <w:sz w:val="20"/>
          <w:szCs w:val="20"/>
        </w:rPr>
        <w:t>R2006</w:t>
      </w:r>
      <w:r>
        <w:rPr>
          <w:sz w:val="20"/>
          <w:szCs w:val="20"/>
        </w:rPr>
        <w:tab/>
      </w:r>
      <w:r w:rsidRPr="009E0818">
        <w:rPr>
          <w:sz w:val="20"/>
          <w:szCs w:val="20"/>
        </w:rPr>
        <w:t xml:space="preserve">Estes, Daniel J. </w:t>
      </w:r>
      <w:r w:rsidRPr="009E0818">
        <w:rPr>
          <w:i/>
          <w:sz w:val="20"/>
          <w:szCs w:val="20"/>
        </w:rPr>
        <w:t>Journal of the Evangelical Theological Society</w:t>
      </w:r>
      <w:r w:rsidRPr="009E0818">
        <w:rPr>
          <w:sz w:val="20"/>
          <w:szCs w:val="20"/>
        </w:rPr>
        <w:t xml:space="preserve"> 49.1</w:t>
      </w:r>
      <w:r>
        <w:rPr>
          <w:sz w:val="20"/>
          <w:szCs w:val="20"/>
        </w:rPr>
        <w:t>, 153-</w:t>
      </w:r>
      <w:r w:rsidR="00680FD9">
        <w:rPr>
          <w:sz w:val="20"/>
          <w:szCs w:val="20"/>
        </w:rPr>
        <w:t>1</w:t>
      </w:r>
      <w:r>
        <w:rPr>
          <w:sz w:val="20"/>
          <w:szCs w:val="20"/>
        </w:rPr>
        <w:t>55.</w:t>
      </w:r>
    </w:p>
    <w:p w14:paraId="07556916" w14:textId="77777777" w:rsidR="0080339A" w:rsidRPr="007B736A" w:rsidRDefault="00EB308A" w:rsidP="00AE54F2">
      <w:pPr>
        <w:widowControl w:val="0"/>
        <w:autoSpaceDE w:val="0"/>
        <w:autoSpaceDN w:val="0"/>
        <w:adjustRightInd w:val="0"/>
        <w:ind w:left="720" w:hanging="720"/>
        <w:rPr>
          <w:sz w:val="20"/>
          <w:szCs w:val="20"/>
        </w:rPr>
      </w:pPr>
      <w:r>
        <w:rPr>
          <w:sz w:val="20"/>
          <w:szCs w:val="20"/>
        </w:rPr>
        <w:t xml:space="preserve"> </w:t>
      </w:r>
      <w:r>
        <w:rPr>
          <w:sz w:val="20"/>
          <w:szCs w:val="20"/>
        </w:rPr>
        <w:tab/>
        <w:t>R</w:t>
      </w:r>
      <w:r w:rsidR="0080339A">
        <w:rPr>
          <w:sz w:val="20"/>
          <w:szCs w:val="20"/>
        </w:rPr>
        <w:t>2007</w:t>
      </w:r>
      <w:r>
        <w:rPr>
          <w:sz w:val="20"/>
          <w:szCs w:val="20"/>
        </w:rPr>
        <w:tab/>
      </w:r>
      <w:r w:rsidR="0080339A">
        <w:rPr>
          <w:sz w:val="20"/>
          <w:szCs w:val="20"/>
        </w:rPr>
        <w:t>Whitacre, Rod.</w:t>
      </w:r>
      <w:r w:rsidR="001B2193">
        <w:rPr>
          <w:sz w:val="20"/>
          <w:szCs w:val="20"/>
        </w:rPr>
        <w:t xml:space="preserve"> </w:t>
      </w:r>
      <w:r w:rsidR="0080339A">
        <w:rPr>
          <w:sz w:val="20"/>
          <w:szCs w:val="20"/>
        </w:rPr>
        <w:t>Anglican and Episcopal History 76.2, 231-</w:t>
      </w:r>
      <w:r w:rsidR="000667FF">
        <w:rPr>
          <w:sz w:val="20"/>
          <w:szCs w:val="20"/>
        </w:rPr>
        <w:t>2</w:t>
      </w:r>
      <w:r w:rsidR="0080339A">
        <w:rPr>
          <w:sz w:val="20"/>
          <w:szCs w:val="20"/>
        </w:rPr>
        <w:t xml:space="preserve">38. </w:t>
      </w:r>
    </w:p>
    <w:p w14:paraId="72AD2763" w14:textId="77777777" w:rsidR="008F0510" w:rsidRPr="00DC4DA2" w:rsidRDefault="008F0510" w:rsidP="008F0510">
      <w:pPr>
        <w:widowControl w:val="0"/>
        <w:autoSpaceDE w:val="0"/>
        <w:autoSpaceDN w:val="0"/>
        <w:adjustRightInd w:val="0"/>
        <w:ind w:left="720" w:hanging="720"/>
      </w:pPr>
    </w:p>
    <w:p w14:paraId="77CCFC38" w14:textId="77777777" w:rsidR="00AE54F2" w:rsidRPr="00A432F3" w:rsidRDefault="00AE54F2" w:rsidP="00A432F3">
      <w:pPr>
        <w:widowControl w:val="0"/>
        <w:autoSpaceDE w:val="0"/>
        <w:autoSpaceDN w:val="0"/>
        <w:adjustRightInd w:val="0"/>
        <w:spacing w:after="240"/>
        <w:ind w:left="720" w:hanging="720"/>
        <w:rPr>
          <w:sz w:val="20"/>
        </w:rPr>
      </w:pPr>
      <w:r>
        <w:lastRenderedPageBreak/>
        <w:t>Yoder, Christina Roy.</w:t>
      </w:r>
      <w:r w:rsidR="001B2193">
        <w:t xml:space="preserve"> </w:t>
      </w:r>
      <w:r w:rsidRPr="007B736A">
        <w:rPr>
          <w:i/>
        </w:rPr>
        <w:t>Proverbs</w:t>
      </w:r>
      <w:r>
        <w:t xml:space="preserve"> (Nashville, TN:</w:t>
      </w:r>
      <w:r w:rsidR="001B2193">
        <w:t xml:space="preserve"> </w:t>
      </w:r>
      <w:r>
        <w:t>Abingdon Old Testament Commentaries:</w:t>
      </w:r>
      <w:r w:rsidR="001B2193">
        <w:t xml:space="preserve"> </w:t>
      </w:r>
      <w:r>
        <w:t>2009).</w:t>
      </w:r>
      <w:r w:rsidR="001B2193">
        <w:t xml:space="preserve"> </w:t>
      </w:r>
      <w:r w:rsidR="003A2F56">
        <w:br/>
      </w:r>
      <w:r w:rsidR="00A432F3">
        <w:rPr>
          <w:sz w:val="20"/>
        </w:rPr>
        <w:t>R</w:t>
      </w:r>
      <w:r w:rsidR="003A2F56" w:rsidRPr="00A432F3">
        <w:rPr>
          <w:sz w:val="20"/>
        </w:rPr>
        <w:t>2010</w:t>
      </w:r>
      <w:r w:rsidR="00A432F3">
        <w:rPr>
          <w:sz w:val="20"/>
        </w:rPr>
        <w:tab/>
      </w:r>
      <w:r w:rsidR="003A2F56" w:rsidRPr="00A432F3">
        <w:rPr>
          <w:sz w:val="20"/>
        </w:rPr>
        <w:t xml:space="preserve">Dell, Katharine J. </w:t>
      </w:r>
      <w:r w:rsidR="003A2F56" w:rsidRPr="00A432F3">
        <w:rPr>
          <w:i/>
          <w:iCs/>
          <w:sz w:val="20"/>
        </w:rPr>
        <w:t>The Expository Times</w:t>
      </w:r>
      <w:r w:rsidR="003A2F56" w:rsidRPr="00A432F3">
        <w:rPr>
          <w:sz w:val="20"/>
        </w:rPr>
        <w:t xml:space="preserve"> 121, 571.</w:t>
      </w:r>
    </w:p>
    <w:p w14:paraId="0DF4E8E8" w14:textId="77777777" w:rsidR="000176F2" w:rsidRPr="00DC4DA2" w:rsidRDefault="000176F2" w:rsidP="000176F2">
      <w:pPr>
        <w:widowControl w:val="0"/>
        <w:autoSpaceDE w:val="0"/>
        <w:autoSpaceDN w:val="0"/>
        <w:adjustRightInd w:val="0"/>
        <w:spacing w:after="240"/>
        <w:ind w:left="720" w:hanging="720"/>
      </w:pPr>
      <w:proofErr w:type="spellStart"/>
      <w:r w:rsidRPr="00DC4DA2">
        <w:t>Zöckler</w:t>
      </w:r>
      <w:proofErr w:type="spellEnd"/>
      <w:r w:rsidRPr="00DC4DA2">
        <w:t xml:space="preserve">, Otto. </w:t>
      </w:r>
      <w:r w:rsidRPr="00145A3C">
        <w:rPr>
          <w:i/>
        </w:rPr>
        <w:t xml:space="preserve">Die </w:t>
      </w:r>
      <w:proofErr w:type="spellStart"/>
      <w:r w:rsidRPr="00145A3C">
        <w:rPr>
          <w:i/>
        </w:rPr>
        <w:t>Sprüche</w:t>
      </w:r>
      <w:proofErr w:type="spellEnd"/>
      <w:r w:rsidRPr="00145A3C">
        <w:rPr>
          <w:i/>
        </w:rPr>
        <w:t xml:space="preserve"> </w:t>
      </w:r>
      <w:proofErr w:type="spellStart"/>
      <w:r w:rsidRPr="00145A3C">
        <w:rPr>
          <w:i/>
        </w:rPr>
        <w:t>Salomonis</w:t>
      </w:r>
      <w:proofErr w:type="spellEnd"/>
      <w:r w:rsidR="00601870">
        <w:t xml:space="preserve"> (</w:t>
      </w:r>
      <w:r w:rsidRPr="00DC4DA2">
        <w:t xml:space="preserve">2. erg. und </w:t>
      </w:r>
      <w:proofErr w:type="spellStart"/>
      <w:r w:rsidRPr="00DC4DA2">
        <w:t>vielfach</w:t>
      </w:r>
      <w:proofErr w:type="spellEnd"/>
      <w:r w:rsidRPr="00DC4DA2">
        <w:t xml:space="preserve"> </w:t>
      </w:r>
      <w:proofErr w:type="spellStart"/>
      <w:r w:rsidRPr="00DC4DA2">
        <w:t>umgearb</w:t>
      </w:r>
      <w:proofErr w:type="spellEnd"/>
      <w:r w:rsidRPr="00DC4DA2">
        <w:t xml:space="preserve">. </w:t>
      </w:r>
      <w:proofErr w:type="spellStart"/>
      <w:r w:rsidRPr="00DC4DA2">
        <w:t>Aufl</w:t>
      </w:r>
      <w:proofErr w:type="spellEnd"/>
      <w:r w:rsidRPr="00DC4DA2">
        <w:t xml:space="preserve">. ed. </w:t>
      </w:r>
      <w:smartTag w:uri="urn:schemas-microsoft-com:office:smarttags" w:element="place">
        <w:smartTag w:uri="urn:schemas-microsoft-com:office:smarttags" w:element="City">
          <w:r w:rsidRPr="00DC4DA2">
            <w:t>Bielefeld</w:t>
          </w:r>
        </w:smartTag>
      </w:smartTag>
      <w:r w:rsidRPr="00DC4DA2">
        <w:t xml:space="preserve">: </w:t>
      </w:r>
      <w:proofErr w:type="spellStart"/>
      <w:r w:rsidRPr="00DC4DA2">
        <w:t>Velhagen</w:t>
      </w:r>
      <w:proofErr w:type="spellEnd"/>
      <w:r w:rsidRPr="00DC4DA2">
        <w:t xml:space="preserve"> &amp; </w:t>
      </w:r>
      <w:proofErr w:type="spellStart"/>
      <w:r w:rsidRPr="00DC4DA2">
        <w:t>Klasing</w:t>
      </w:r>
      <w:proofErr w:type="spellEnd"/>
      <w:r w:rsidRPr="00DC4DA2">
        <w:t>, 1896</w:t>
      </w:r>
      <w:r w:rsidR="00C66390">
        <w:t>).</w:t>
      </w:r>
    </w:p>
    <w:p w14:paraId="0797C9CD" w14:textId="77777777" w:rsidR="003B65CF" w:rsidRDefault="000176F2" w:rsidP="00601870">
      <w:pPr>
        <w:widowControl w:val="0"/>
        <w:autoSpaceDE w:val="0"/>
        <w:autoSpaceDN w:val="0"/>
        <w:adjustRightInd w:val="0"/>
        <w:spacing w:after="240"/>
        <w:ind w:left="720" w:hanging="720"/>
      </w:pPr>
      <w:proofErr w:type="spellStart"/>
      <w:r w:rsidRPr="00DC4DA2">
        <w:t>Zöckler</w:t>
      </w:r>
      <w:proofErr w:type="spellEnd"/>
      <w:r w:rsidRPr="00DC4DA2">
        <w:t xml:space="preserve">, Otto, and Charles A. Aiken. </w:t>
      </w:r>
      <w:r w:rsidRPr="00145A3C">
        <w:rPr>
          <w:i/>
        </w:rPr>
        <w:t>The Proverbs of Solomon</w:t>
      </w:r>
      <w:r w:rsidR="00601870">
        <w:t xml:space="preserve"> (</w:t>
      </w:r>
      <w:r w:rsidRPr="00DC4DA2">
        <w:t>New York: Charles Scribner, 1870</w:t>
      </w:r>
      <w:r w:rsidR="00C66390">
        <w:t>).</w:t>
      </w:r>
    </w:p>
    <w:p w14:paraId="652575D1" w14:textId="77777777" w:rsidR="00F36C2E" w:rsidRDefault="00F36C2E" w:rsidP="00601870">
      <w:pPr>
        <w:widowControl w:val="0"/>
        <w:autoSpaceDE w:val="0"/>
        <w:autoSpaceDN w:val="0"/>
        <w:adjustRightInd w:val="0"/>
        <w:spacing w:after="240"/>
        <w:ind w:left="720" w:hanging="720"/>
      </w:pPr>
    </w:p>
    <w:p w14:paraId="6925C38A" w14:textId="77777777" w:rsidR="005C16C6" w:rsidRPr="005C16C6" w:rsidRDefault="004E27D6" w:rsidP="004E27D6">
      <w:pPr>
        <w:rPr>
          <w:b/>
          <w:smallCaps/>
        </w:rPr>
      </w:pPr>
      <w:r w:rsidRPr="005C16C6">
        <w:rPr>
          <w:b/>
          <w:smallCaps/>
        </w:rPr>
        <w:t>2B</w:t>
      </w:r>
      <w:r w:rsidR="005C16C6" w:rsidRPr="005C16C6">
        <w:rPr>
          <w:b/>
          <w:smallCaps/>
        </w:rPr>
        <w:tab/>
        <w:t>Monographs</w:t>
      </w:r>
      <w:r w:rsidR="00081A6D">
        <w:rPr>
          <w:b/>
          <w:smallCaps/>
        </w:rPr>
        <w:t xml:space="preserve">, </w:t>
      </w:r>
      <w:r w:rsidR="005C16C6" w:rsidRPr="005C16C6">
        <w:rPr>
          <w:b/>
          <w:smallCaps/>
        </w:rPr>
        <w:t>Festschriften</w:t>
      </w:r>
      <w:r w:rsidR="00081A6D">
        <w:rPr>
          <w:b/>
          <w:smallCaps/>
        </w:rPr>
        <w:t>, Collected Essays</w:t>
      </w:r>
    </w:p>
    <w:p w14:paraId="68CB858F" w14:textId="77777777" w:rsidR="005C16C6" w:rsidRDefault="005C16C6" w:rsidP="004E27D6">
      <w:pPr>
        <w:rPr>
          <w:b/>
        </w:rPr>
      </w:pPr>
    </w:p>
    <w:p w14:paraId="62CFA586" w14:textId="77777777" w:rsidR="00B164BC" w:rsidRDefault="005C16C6" w:rsidP="00B164BC">
      <w:pPr>
        <w:widowControl w:val="0"/>
        <w:autoSpaceDE w:val="0"/>
        <w:autoSpaceDN w:val="0"/>
        <w:adjustRightInd w:val="0"/>
        <w:ind w:left="720" w:hanging="720"/>
      </w:pPr>
      <w:r w:rsidRPr="00636B15">
        <w:t>Barre, Michael L</w:t>
      </w:r>
      <w:r w:rsidR="00601870">
        <w:t>. (ed.</w:t>
      </w:r>
      <w:r w:rsidR="00C66390">
        <w:t>).</w:t>
      </w:r>
      <w:r w:rsidR="00B303ED">
        <w:t xml:space="preserve"> </w:t>
      </w:r>
      <w:r w:rsidR="0006618E" w:rsidRPr="0006618E">
        <w:rPr>
          <w:i/>
        </w:rPr>
        <w:t xml:space="preserve">Wisdom, </w:t>
      </w:r>
      <w:r w:rsidR="00601870">
        <w:rPr>
          <w:i/>
        </w:rPr>
        <w:t>Y</w:t>
      </w:r>
      <w:r w:rsidR="0006618E" w:rsidRPr="0006618E">
        <w:rPr>
          <w:i/>
        </w:rPr>
        <w:t xml:space="preserve">ou are </w:t>
      </w:r>
      <w:r w:rsidR="00601870">
        <w:rPr>
          <w:i/>
        </w:rPr>
        <w:t>m</w:t>
      </w:r>
      <w:r w:rsidR="0006618E" w:rsidRPr="0006618E">
        <w:rPr>
          <w:i/>
        </w:rPr>
        <w:t xml:space="preserve">y </w:t>
      </w:r>
      <w:r w:rsidR="00601870">
        <w:rPr>
          <w:i/>
        </w:rPr>
        <w:t>S</w:t>
      </w:r>
      <w:r w:rsidR="0006618E" w:rsidRPr="0006618E">
        <w:rPr>
          <w:i/>
        </w:rPr>
        <w:t xml:space="preserve">ister: </w:t>
      </w:r>
      <w:r w:rsidR="00601870">
        <w:rPr>
          <w:i/>
        </w:rPr>
        <w:t>S</w:t>
      </w:r>
      <w:r w:rsidRPr="00145A3C">
        <w:rPr>
          <w:i/>
        </w:rPr>
        <w:t xml:space="preserve">tudies in </w:t>
      </w:r>
      <w:r w:rsidR="00601870">
        <w:rPr>
          <w:i/>
        </w:rPr>
        <w:t>H</w:t>
      </w:r>
      <w:r w:rsidRPr="00145A3C">
        <w:rPr>
          <w:i/>
        </w:rPr>
        <w:t>onor of Roland E. Murphy, O.</w:t>
      </w:r>
      <w:r w:rsidR="002C0552">
        <w:rPr>
          <w:i/>
        </w:rPr>
        <w:t xml:space="preserve"> </w:t>
      </w:r>
      <w:proofErr w:type="spellStart"/>
      <w:r w:rsidRPr="00145A3C">
        <w:rPr>
          <w:i/>
        </w:rPr>
        <w:t>Carm</w:t>
      </w:r>
      <w:proofErr w:type="spellEnd"/>
      <w:r w:rsidRPr="00145A3C">
        <w:rPr>
          <w:i/>
        </w:rPr>
        <w:t xml:space="preserve">., on the </w:t>
      </w:r>
      <w:r w:rsidR="00601870">
        <w:rPr>
          <w:i/>
        </w:rPr>
        <w:t>O</w:t>
      </w:r>
      <w:r w:rsidRPr="00145A3C">
        <w:rPr>
          <w:i/>
        </w:rPr>
        <w:t xml:space="preserve">ccasion of </w:t>
      </w:r>
      <w:r w:rsidR="0006618E">
        <w:rPr>
          <w:i/>
        </w:rPr>
        <w:t>h</w:t>
      </w:r>
      <w:r w:rsidRPr="00145A3C">
        <w:rPr>
          <w:i/>
        </w:rPr>
        <w:t xml:space="preserve">is </w:t>
      </w:r>
      <w:r w:rsidR="00601870">
        <w:rPr>
          <w:i/>
        </w:rPr>
        <w:t>E</w:t>
      </w:r>
      <w:r w:rsidRPr="00145A3C">
        <w:rPr>
          <w:i/>
        </w:rPr>
        <w:t xml:space="preserve">ightieth </w:t>
      </w:r>
      <w:r w:rsidR="00601870">
        <w:rPr>
          <w:i/>
        </w:rPr>
        <w:t>B</w:t>
      </w:r>
      <w:r w:rsidRPr="00145A3C">
        <w:rPr>
          <w:i/>
        </w:rPr>
        <w:t>irthday</w:t>
      </w:r>
      <w:r w:rsidRPr="00636B15">
        <w:t xml:space="preserve"> </w:t>
      </w:r>
      <w:r w:rsidR="00401CA9">
        <w:t>(</w:t>
      </w:r>
      <w:r w:rsidR="00002688">
        <w:t>Washington</w:t>
      </w:r>
      <w:r w:rsidRPr="00636B15">
        <w:t>:</w:t>
      </w:r>
      <w:r>
        <w:t xml:space="preserve"> </w:t>
      </w:r>
      <w:r w:rsidRPr="00636B15">
        <w:t>Catholic Biblical Association of America</w:t>
      </w:r>
      <w:r w:rsidR="00B164BC">
        <w:t>, 1997</w:t>
      </w:r>
      <w:r w:rsidR="00C66390">
        <w:t>).</w:t>
      </w:r>
    </w:p>
    <w:p w14:paraId="530DF912" w14:textId="77777777" w:rsidR="00B164BC" w:rsidRDefault="00B164BC" w:rsidP="00B164BC">
      <w:pPr>
        <w:widowControl w:val="0"/>
        <w:autoSpaceDE w:val="0"/>
        <w:autoSpaceDN w:val="0"/>
        <w:adjustRightInd w:val="0"/>
        <w:ind w:left="720" w:hanging="720"/>
      </w:pPr>
    </w:p>
    <w:p w14:paraId="5A18F6E3" w14:textId="77777777" w:rsidR="00386334" w:rsidRPr="00636B15" w:rsidRDefault="00386334" w:rsidP="00B164BC">
      <w:pPr>
        <w:widowControl w:val="0"/>
        <w:autoSpaceDE w:val="0"/>
        <w:autoSpaceDN w:val="0"/>
        <w:adjustRightInd w:val="0"/>
        <w:ind w:left="720" w:hanging="720"/>
      </w:pPr>
      <w:r w:rsidRPr="00636B15">
        <w:t>Barton, Stephen C</w:t>
      </w:r>
      <w:r w:rsidR="00601870">
        <w:t>. (</w:t>
      </w:r>
      <w:r w:rsidR="00A011F0">
        <w:t>ed</w:t>
      </w:r>
      <w:r w:rsidR="00401CA9">
        <w:t>.</w:t>
      </w:r>
      <w:r w:rsidR="00C66390">
        <w:t>).</w:t>
      </w:r>
      <w:r w:rsidR="00601870">
        <w:t xml:space="preserve"> </w:t>
      </w:r>
      <w:r w:rsidR="00AC6727" w:rsidRPr="0058056B">
        <w:rPr>
          <w:i/>
        </w:rPr>
        <w:t>Where Shall Wisdom Be Found?</w:t>
      </w:r>
      <w:r w:rsidR="00AC6727">
        <w:rPr>
          <w:i/>
        </w:rPr>
        <w:t xml:space="preserve"> Wisdom in the Bible, the Church and the Contemporary World</w:t>
      </w:r>
      <w:r w:rsidR="00F76CFC" w:rsidRPr="00636B15">
        <w:t xml:space="preserve"> </w:t>
      </w:r>
      <w:r w:rsidR="00401CA9">
        <w:t>(</w:t>
      </w:r>
      <w:r w:rsidR="00F76CFC" w:rsidRPr="00636B15">
        <w:t>Edinburgh: T. &amp; T. Clark</w:t>
      </w:r>
      <w:r w:rsidR="00B164BC">
        <w:t>, 1999</w:t>
      </w:r>
      <w:r w:rsidR="00C66390">
        <w:t>).</w:t>
      </w:r>
    </w:p>
    <w:p w14:paraId="0AC44A05" w14:textId="77777777" w:rsidR="00386334" w:rsidRDefault="00386334" w:rsidP="00B164BC">
      <w:pPr>
        <w:widowControl w:val="0"/>
        <w:autoSpaceDE w:val="0"/>
        <w:autoSpaceDN w:val="0"/>
        <w:adjustRightInd w:val="0"/>
        <w:ind w:left="720" w:hanging="720"/>
      </w:pPr>
    </w:p>
    <w:p w14:paraId="27585658" w14:textId="77777777" w:rsidR="00081A6D" w:rsidRPr="003575B9" w:rsidRDefault="00081A6D" w:rsidP="00B164BC">
      <w:pPr>
        <w:widowControl w:val="0"/>
        <w:autoSpaceDE w:val="0"/>
        <w:autoSpaceDN w:val="0"/>
        <w:adjustRightInd w:val="0"/>
        <w:ind w:left="720" w:hanging="720"/>
        <w:rPr>
          <w:color w:val="000000"/>
          <w:lang w:val="es-ES"/>
        </w:rPr>
      </w:pPr>
      <w:proofErr w:type="spellStart"/>
      <w:r w:rsidRPr="00636B15">
        <w:rPr>
          <w:color w:val="000000"/>
        </w:rPr>
        <w:t>Bellia</w:t>
      </w:r>
      <w:proofErr w:type="spellEnd"/>
      <w:r w:rsidRPr="00636B15">
        <w:rPr>
          <w:color w:val="000000"/>
        </w:rPr>
        <w:t xml:space="preserve">, Giuseppe, and Angelo </w:t>
      </w:r>
      <w:proofErr w:type="spellStart"/>
      <w:r w:rsidRPr="00636B15">
        <w:rPr>
          <w:color w:val="000000"/>
        </w:rPr>
        <w:t>Passaro</w:t>
      </w:r>
      <w:proofErr w:type="spellEnd"/>
      <w:r w:rsidR="00B164BC">
        <w:rPr>
          <w:color w:val="000000"/>
        </w:rPr>
        <w:t xml:space="preserve">. </w:t>
      </w:r>
      <w:r w:rsidRPr="003575B9">
        <w:rPr>
          <w:i/>
          <w:color w:val="000000"/>
          <w:lang w:val="es-ES"/>
        </w:rPr>
        <w:t xml:space="preserve">Libro </w:t>
      </w:r>
      <w:proofErr w:type="spellStart"/>
      <w:r w:rsidR="00695F1F" w:rsidRPr="003575B9">
        <w:rPr>
          <w:i/>
          <w:color w:val="000000"/>
          <w:lang w:val="es-ES"/>
        </w:rPr>
        <w:t>d</w:t>
      </w:r>
      <w:r w:rsidRPr="003575B9">
        <w:rPr>
          <w:i/>
          <w:color w:val="000000"/>
          <w:lang w:val="es-ES"/>
        </w:rPr>
        <w:t>ei</w:t>
      </w:r>
      <w:proofErr w:type="spellEnd"/>
      <w:r w:rsidRPr="003575B9">
        <w:rPr>
          <w:i/>
          <w:color w:val="000000"/>
          <w:lang w:val="es-ES"/>
        </w:rPr>
        <w:t xml:space="preserve"> </w:t>
      </w:r>
      <w:proofErr w:type="spellStart"/>
      <w:r w:rsidRPr="003575B9">
        <w:rPr>
          <w:i/>
          <w:color w:val="000000"/>
          <w:lang w:val="es-ES"/>
        </w:rPr>
        <w:t>Proverbi</w:t>
      </w:r>
      <w:proofErr w:type="spellEnd"/>
      <w:r w:rsidRPr="003575B9">
        <w:rPr>
          <w:i/>
          <w:color w:val="000000"/>
          <w:lang w:val="es-ES"/>
        </w:rPr>
        <w:t xml:space="preserve">: </w:t>
      </w:r>
      <w:proofErr w:type="spellStart"/>
      <w:r w:rsidRPr="003575B9">
        <w:rPr>
          <w:i/>
          <w:color w:val="000000"/>
          <w:lang w:val="es-ES"/>
        </w:rPr>
        <w:t>Tradizione</w:t>
      </w:r>
      <w:proofErr w:type="spellEnd"/>
      <w:r w:rsidRPr="003575B9">
        <w:rPr>
          <w:i/>
          <w:color w:val="000000"/>
          <w:lang w:val="es-ES"/>
        </w:rPr>
        <w:t xml:space="preserve">, </w:t>
      </w:r>
      <w:proofErr w:type="spellStart"/>
      <w:r w:rsidRPr="003575B9">
        <w:rPr>
          <w:i/>
          <w:color w:val="000000"/>
          <w:lang w:val="es-ES"/>
        </w:rPr>
        <w:t>Redazione</w:t>
      </w:r>
      <w:proofErr w:type="spellEnd"/>
      <w:r w:rsidRPr="003575B9">
        <w:rPr>
          <w:i/>
          <w:color w:val="000000"/>
          <w:lang w:val="es-ES"/>
        </w:rPr>
        <w:t xml:space="preserve">, </w:t>
      </w:r>
      <w:proofErr w:type="spellStart"/>
      <w:r w:rsidRPr="003575B9">
        <w:rPr>
          <w:i/>
          <w:color w:val="000000"/>
          <w:lang w:val="es-ES"/>
        </w:rPr>
        <w:t>Teologia</w:t>
      </w:r>
      <w:proofErr w:type="spellEnd"/>
      <w:r w:rsidR="00601870" w:rsidRPr="003575B9">
        <w:rPr>
          <w:color w:val="000000"/>
          <w:lang w:val="es-ES"/>
        </w:rPr>
        <w:t xml:space="preserve"> (</w:t>
      </w:r>
      <w:proofErr w:type="spellStart"/>
      <w:r w:rsidRPr="003575B9">
        <w:rPr>
          <w:color w:val="000000"/>
          <w:lang w:val="es-ES"/>
        </w:rPr>
        <w:t>Casale</w:t>
      </w:r>
      <w:proofErr w:type="spellEnd"/>
      <w:r w:rsidRPr="003575B9">
        <w:rPr>
          <w:color w:val="000000"/>
          <w:lang w:val="es-ES"/>
        </w:rPr>
        <w:t xml:space="preserve"> </w:t>
      </w:r>
      <w:proofErr w:type="spellStart"/>
      <w:r w:rsidRPr="003575B9">
        <w:rPr>
          <w:color w:val="000000"/>
          <w:lang w:val="es-ES"/>
        </w:rPr>
        <w:t>Monferrat</w:t>
      </w:r>
      <w:proofErr w:type="spellEnd"/>
      <w:r w:rsidRPr="003575B9">
        <w:rPr>
          <w:color w:val="000000"/>
          <w:lang w:val="es-ES"/>
        </w:rPr>
        <w:t xml:space="preserve">: </w:t>
      </w:r>
      <w:proofErr w:type="spellStart"/>
      <w:r w:rsidRPr="003575B9">
        <w:rPr>
          <w:color w:val="000000"/>
          <w:lang w:val="es-ES"/>
        </w:rPr>
        <w:t>Piemme</w:t>
      </w:r>
      <w:proofErr w:type="spellEnd"/>
      <w:r w:rsidR="00B164BC" w:rsidRPr="003575B9">
        <w:rPr>
          <w:color w:val="000000"/>
          <w:lang w:val="es-ES"/>
        </w:rPr>
        <w:t>, 1999</w:t>
      </w:r>
      <w:r w:rsidR="00C66390" w:rsidRPr="003575B9">
        <w:rPr>
          <w:color w:val="000000"/>
          <w:lang w:val="es-ES"/>
        </w:rPr>
        <w:t>).</w:t>
      </w:r>
    </w:p>
    <w:p w14:paraId="02F52E1D" w14:textId="77777777" w:rsidR="00081A6D" w:rsidRPr="003575B9" w:rsidRDefault="00081A6D" w:rsidP="00B164BC">
      <w:pPr>
        <w:widowControl w:val="0"/>
        <w:autoSpaceDE w:val="0"/>
        <w:autoSpaceDN w:val="0"/>
        <w:adjustRightInd w:val="0"/>
        <w:ind w:left="720" w:hanging="720"/>
        <w:rPr>
          <w:lang w:val="es-ES"/>
        </w:rPr>
      </w:pPr>
    </w:p>
    <w:p w14:paraId="12F6AE3C" w14:textId="77777777" w:rsidR="00386334" w:rsidRDefault="00386334" w:rsidP="00B164BC">
      <w:pPr>
        <w:widowControl w:val="0"/>
        <w:autoSpaceDE w:val="0"/>
        <w:autoSpaceDN w:val="0"/>
        <w:adjustRightInd w:val="0"/>
        <w:ind w:left="720" w:hanging="720"/>
      </w:pPr>
      <w:proofErr w:type="spellStart"/>
      <w:r w:rsidRPr="00636B15">
        <w:t>Bergant</w:t>
      </w:r>
      <w:proofErr w:type="spellEnd"/>
      <w:r w:rsidRPr="00636B15">
        <w:t>, Dianne</w:t>
      </w:r>
      <w:r w:rsidR="00B164BC">
        <w:t xml:space="preserve">. </w:t>
      </w:r>
      <w:r w:rsidR="00AE0CD1" w:rsidRPr="00893B7E">
        <w:rPr>
          <w:i/>
        </w:rPr>
        <w:t>What Are They Saying about Wisdom Literature?</w:t>
      </w:r>
      <w:r w:rsidR="00AE0CD1" w:rsidRPr="00236FFD">
        <w:t xml:space="preserve"> </w:t>
      </w:r>
      <w:r w:rsidR="00601870">
        <w:t>(</w:t>
      </w:r>
      <w:r w:rsidR="00AE0CD1" w:rsidRPr="00236FFD">
        <w:t xml:space="preserve">New York: </w:t>
      </w:r>
      <w:r w:rsidR="00AE0CD1">
        <w:t>Paulist Press</w:t>
      </w:r>
      <w:r w:rsidR="00B164BC">
        <w:t>, 1984</w:t>
      </w:r>
      <w:r w:rsidR="00C66390">
        <w:t>).</w:t>
      </w:r>
    </w:p>
    <w:p w14:paraId="1C86E0E9" w14:textId="77777777" w:rsidR="00C9288F" w:rsidRDefault="00C9288F" w:rsidP="00B164BC">
      <w:pPr>
        <w:widowControl w:val="0"/>
        <w:autoSpaceDE w:val="0"/>
        <w:autoSpaceDN w:val="0"/>
        <w:adjustRightInd w:val="0"/>
        <w:ind w:left="720" w:hanging="720"/>
      </w:pPr>
    </w:p>
    <w:p w14:paraId="7D6EFC18" w14:textId="77777777" w:rsidR="00216647" w:rsidRPr="001D21CC" w:rsidRDefault="00216647" w:rsidP="00B164BC">
      <w:pPr>
        <w:widowControl w:val="0"/>
        <w:autoSpaceDE w:val="0"/>
        <w:autoSpaceDN w:val="0"/>
        <w:adjustRightInd w:val="0"/>
        <w:ind w:left="720" w:hanging="720"/>
      </w:pPr>
      <w:r w:rsidRPr="001D21CC">
        <w:t>Bream, H.N., and C.A. Moore</w:t>
      </w:r>
      <w:r w:rsidR="00601870">
        <w:t xml:space="preserve"> (ed.</w:t>
      </w:r>
      <w:r w:rsidR="00C66390">
        <w:t>).</w:t>
      </w:r>
      <w:r w:rsidR="00B303ED">
        <w:t xml:space="preserve"> </w:t>
      </w:r>
      <w:r w:rsidRPr="00145A3C">
        <w:rPr>
          <w:i/>
        </w:rPr>
        <w:t xml:space="preserve">A Light </w:t>
      </w:r>
      <w:r w:rsidR="00601870">
        <w:rPr>
          <w:i/>
        </w:rPr>
        <w:t xml:space="preserve">Unto my Path: Old Testament Studies in Honor of </w:t>
      </w:r>
      <w:r w:rsidRPr="00145A3C">
        <w:rPr>
          <w:i/>
        </w:rPr>
        <w:t>Jacob M. Myers</w:t>
      </w:r>
      <w:r w:rsidR="00601870">
        <w:t xml:space="preserve"> (</w:t>
      </w:r>
      <w:r w:rsidRPr="001D21CC">
        <w:t>Philade</w:t>
      </w:r>
      <w:r w:rsidR="00661E53">
        <w:t>lphia: Temple University Press</w:t>
      </w:r>
      <w:r w:rsidR="00B164BC">
        <w:t xml:space="preserve">, </w:t>
      </w:r>
      <w:r w:rsidR="00B164BC" w:rsidRPr="001D21CC">
        <w:t>1974</w:t>
      </w:r>
      <w:r w:rsidR="00C66390">
        <w:t>).</w:t>
      </w:r>
    </w:p>
    <w:p w14:paraId="25CA206D" w14:textId="77777777" w:rsidR="00216647" w:rsidRPr="001D21CC" w:rsidRDefault="00216647" w:rsidP="00B164BC">
      <w:pPr>
        <w:widowControl w:val="0"/>
        <w:autoSpaceDE w:val="0"/>
        <w:autoSpaceDN w:val="0"/>
        <w:adjustRightInd w:val="0"/>
        <w:ind w:left="720" w:hanging="720"/>
      </w:pPr>
    </w:p>
    <w:p w14:paraId="564ACB3D" w14:textId="77777777" w:rsidR="00216647" w:rsidRDefault="00AE0CD1" w:rsidP="00B164BC">
      <w:pPr>
        <w:widowControl w:val="0"/>
        <w:autoSpaceDE w:val="0"/>
        <w:autoSpaceDN w:val="0"/>
        <w:adjustRightInd w:val="0"/>
        <w:ind w:left="720" w:hanging="720"/>
      </w:pPr>
      <w:r w:rsidRPr="00236FFD">
        <w:t xml:space="preserve">Brenner, </w:t>
      </w:r>
      <w:proofErr w:type="spellStart"/>
      <w:r w:rsidRPr="00236FFD">
        <w:t>Athalya</w:t>
      </w:r>
      <w:proofErr w:type="spellEnd"/>
      <w:r w:rsidRPr="00236FFD">
        <w:t xml:space="preserve">, and </w:t>
      </w:r>
      <w:proofErr w:type="spellStart"/>
      <w:r w:rsidRPr="00236FFD">
        <w:t>Fokkelien</w:t>
      </w:r>
      <w:proofErr w:type="spellEnd"/>
      <w:r w:rsidRPr="00236FFD">
        <w:t xml:space="preserve"> van Dijk </w:t>
      </w:r>
      <w:proofErr w:type="spellStart"/>
      <w:r w:rsidRPr="00236FFD">
        <w:t>Hemmes</w:t>
      </w:r>
      <w:proofErr w:type="spellEnd"/>
      <w:r w:rsidR="00B164BC">
        <w:t xml:space="preserve">. </w:t>
      </w:r>
      <w:r w:rsidRPr="00811924">
        <w:rPr>
          <w:i/>
        </w:rPr>
        <w:t xml:space="preserve">On </w:t>
      </w:r>
      <w:r w:rsidR="00263A1E">
        <w:rPr>
          <w:i/>
        </w:rPr>
        <w:t>G</w:t>
      </w:r>
      <w:r w:rsidRPr="00811924">
        <w:rPr>
          <w:i/>
        </w:rPr>
        <w:t xml:space="preserve">endering </w:t>
      </w:r>
      <w:r w:rsidR="00263A1E">
        <w:rPr>
          <w:i/>
        </w:rPr>
        <w:t>T</w:t>
      </w:r>
      <w:r w:rsidRPr="00811924">
        <w:rPr>
          <w:i/>
        </w:rPr>
        <w:t xml:space="preserve">exts: </w:t>
      </w:r>
      <w:r w:rsidR="00263A1E">
        <w:rPr>
          <w:i/>
        </w:rPr>
        <w:t>F</w:t>
      </w:r>
      <w:r w:rsidRPr="00811924">
        <w:rPr>
          <w:i/>
        </w:rPr>
        <w:t xml:space="preserve">emale and </w:t>
      </w:r>
      <w:r w:rsidR="00263A1E">
        <w:rPr>
          <w:i/>
        </w:rPr>
        <w:t>M</w:t>
      </w:r>
      <w:r w:rsidRPr="00811924">
        <w:rPr>
          <w:i/>
        </w:rPr>
        <w:t xml:space="preserve">ale </w:t>
      </w:r>
      <w:r w:rsidR="00263A1E">
        <w:rPr>
          <w:i/>
        </w:rPr>
        <w:t>V</w:t>
      </w:r>
      <w:r w:rsidRPr="00811924">
        <w:rPr>
          <w:i/>
        </w:rPr>
        <w:t>oices in the Hebrew Bible</w:t>
      </w:r>
      <w:r w:rsidR="00366DEC">
        <w:t xml:space="preserve"> (</w:t>
      </w:r>
      <w:r w:rsidRPr="00236FFD">
        <w:t>Leiden</w:t>
      </w:r>
      <w:r w:rsidR="00601870">
        <w:t>/</w:t>
      </w:r>
      <w:r w:rsidRPr="00236FFD">
        <w:t xml:space="preserve"> New York: </w:t>
      </w:r>
      <w:r w:rsidR="00A71380">
        <w:t xml:space="preserve">E.J. </w:t>
      </w:r>
      <w:r w:rsidRPr="00236FFD">
        <w:t>Brill</w:t>
      </w:r>
      <w:r w:rsidR="00B164BC">
        <w:t>, 1993</w:t>
      </w:r>
      <w:r w:rsidR="00C66390">
        <w:t>).</w:t>
      </w:r>
    </w:p>
    <w:p w14:paraId="0E63D49B" w14:textId="77777777" w:rsidR="00AE0CD1" w:rsidRPr="001D21CC" w:rsidRDefault="00AE0CD1" w:rsidP="00AE0CD1">
      <w:pPr>
        <w:widowControl w:val="0"/>
        <w:autoSpaceDE w:val="0"/>
        <w:autoSpaceDN w:val="0"/>
        <w:adjustRightInd w:val="0"/>
        <w:ind w:left="720" w:hanging="720"/>
      </w:pPr>
    </w:p>
    <w:p w14:paraId="26DFF1F0" w14:textId="77777777" w:rsidR="00216647" w:rsidRPr="001D21CC" w:rsidRDefault="00216647" w:rsidP="00AE0CD1">
      <w:pPr>
        <w:widowControl w:val="0"/>
        <w:autoSpaceDE w:val="0"/>
        <w:autoSpaceDN w:val="0"/>
        <w:adjustRightInd w:val="0"/>
        <w:ind w:left="720" w:hanging="720"/>
      </w:pPr>
      <w:r w:rsidRPr="001D21CC">
        <w:t xml:space="preserve">Bultmann, Christoph, Walter Dietrich, and Christoph Levin. </w:t>
      </w:r>
      <w:proofErr w:type="spellStart"/>
      <w:r w:rsidRPr="00145A3C">
        <w:rPr>
          <w:i/>
        </w:rPr>
        <w:t>Vergegenwärtigung</w:t>
      </w:r>
      <w:proofErr w:type="spellEnd"/>
      <w:r w:rsidRPr="00145A3C">
        <w:rPr>
          <w:i/>
        </w:rPr>
        <w:t xml:space="preserve"> </w:t>
      </w:r>
      <w:r w:rsidR="00263A1E">
        <w:rPr>
          <w:i/>
        </w:rPr>
        <w:t>d</w:t>
      </w:r>
      <w:r w:rsidRPr="00145A3C">
        <w:rPr>
          <w:i/>
        </w:rPr>
        <w:t xml:space="preserve">es </w:t>
      </w:r>
      <w:proofErr w:type="spellStart"/>
      <w:r w:rsidRPr="00145A3C">
        <w:rPr>
          <w:i/>
        </w:rPr>
        <w:t>Alten</w:t>
      </w:r>
      <w:proofErr w:type="spellEnd"/>
      <w:r w:rsidRPr="00145A3C">
        <w:rPr>
          <w:i/>
        </w:rPr>
        <w:t xml:space="preserve"> Testaments: </w:t>
      </w:r>
      <w:proofErr w:type="spellStart"/>
      <w:r w:rsidRPr="00145A3C">
        <w:rPr>
          <w:i/>
        </w:rPr>
        <w:t>Beiträge</w:t>
      </w:r>
      <w:proofErr w:type="spellEnd"/>
      <w:r w:rsidRPr="00145A3C">
        <w:rPr>
          <w:i/>
        </w:rPr>
        <w:t xml:space="preserve"> </w:t>
      </w:r>
      <w:proofErr w:type="spellStart"/>
      <w:r w:rsidR="00263A1E">
        <w:rPr>
          <w:i/>
        </w:rPr>
        <w:t>z</w:t>
      </w:r>
      <w:r w:rsidRPr="00145A3C">
        <w:rPr>
          <w:i/>
        </w:rPr>
        <w:t>ur</w:t>
      </w:r>
      <w:proofErr w:type="spellEnd"/>
      <w:r w:rsidRPr="00145A3C">
        <w:rPr>
          <w:i/>
        </w:rPr>
        <w:t xml:space="preserve"> </w:t>
      </w:r>
      <w:proofErr w:type="spellStart"/>
      <w:r w:rsidR="00263A1E">
        <w:rPr>
          <w:i/>
        </w:rPr>
        <w:t>b</w:t>
      </w:r>
      <w:r w:rsidRPr="00145A3C">
        <w:rPr>
          <w:i/>
        </w:rPr>
        <w:t>iblischen</w:t>
      </w:r>
      <w:proofErr w:type="spellEnd"/>
      <w:r w:rsidRPr="00145A3C">
        <w:rPr>
          <w:i/>
        </w:rPr>
        <w:t xml:space="preserve"> </w:t>
      </w:r>
      <w:proofErr w:type="spellStart"/>
      <w:r w:rsidRPr="00145A3C">
        <w:rPr>
          <w:i/>
        </w:rPr>
        <w:t>Hermeneutik</w:t>
      </w:r>
      <w:proofErr w:type="spellEnd"/>
      <w:r w:rsidRPr="00145A3C">
        <w:rPr>
          <w:i/>
        </w:rPr>
        <w:t xml:space="preserve">; Festschrift </w:t>
      </w:r>
      <w:r w:rsidR="00263A1E">
        <w:rPr>
          <w:i/>
        </w:rPr>
        <w:t>f</w:t>
      </w:r>
      <w:r w:rsidRPr="00145A3C">
        <w:rPr>
          <w:i/>
        </w:rPr>
        <w:t xml:space="preserve">ür Rudolf </w:t>
      </w:r>
      <w:proofErr w:type="spellStart"/>
      <w:r w:rsidRPr="00145A3C">
        <w:rPr>
          <w:i/>
        </w:rPr>
        <w:t>Smend</w:t>
      </w:r>
      <w:proofErr w:type="spellEnd"/>
      <w:r w:rsidRPr="00145A3C">
        <w:rPr>
          <w:i/>
        </w:rPr>
        <w:t xml:space="preserve"> </w:t>
      </w:r>
      <w:proofErr w:type="spellStart"/>
      <w:r w:rsidR="00263A1E">
        <w:rPr>
          <w:i/>
        </w:rPr>
        <w:t>z</w:t>
      </w:r>
      <w:r w:rsidRPr="00145A3C">
        <w:rPr>
          <w:i/>
        </w:rPr>
        <w:t>um</w:t>
      </w:r>
      <w:proofErr w:type="spellEnd"/>
      <w:r w:rsidRPr="00145A3C">
        <w:rPr>
          <w:i/>
        </w:rPr>
        <w:t xml:space="preserve"> 70. </w:t>
      </w:r>
      <w:proofErr w:type="spellStart"/>
      <w:r w:rsidRPr="00145A3C">
        <w:rPr>
          <w:i/>
        </w:rPr>
        <w:t>Geburtstag</w:t>
      </w:r>
      <w:proofErr w:type="spellEnd"/>
      <w:r w:rsidR="00B303ED">
        <w:t xml:space="preserve"> </w:t>
      </w:r>
      <w:r w:rsidR="00401CA9">
        <w:t>(</w:t>
      </w:r>
      <w:r w:rsidR="00373C9F">
        <w:t>Göttingen</w:t>
      </w:r>
      <w:r w:rsidR="00661E53">
        <w:t xml:space="preserve">: </w:t>
      </w:r>
      <w:proofErr w:type="spellStart"/>
      <w:r w:rsidR="00661E53">
        <w:t>Vandenhoeck</w:t>
      </w:r>
      <w:proofErr w:type="spellEnd"/>
      <w:r w:rsidR="00661E53">
        <w:t xml:space="preserve"> &amp; Ruprecht, 2002</w:t>
      </w:r>
      <w:r w:rsidR="00C66390">
        <w:t>).</w:t>
      </w:r>
    </w:p>
    <w:p w14:paraId="78513D6E" w14:textId="77777777" w:rsidR="00216647" w:rsidRPr="001D21CC" w:rsidRDefault="00216647" w:rsidP="00216647">
      <w:pPr>
        <w:widowControl w:val="0"/>
        <w:autoSpaceDE w:val="0"/>
        <w:autoSpaceDN w:val="0"/>
        <w:adjustRightInd w:val="0"/>
      </w:pPr>
    </w:p>
    <w:p w14:paraId="5FAE9C78" w14:textId="77777777" w:rsidR="00AE0CD1" w:rsidRDefault="00AE0CD1" w:rsidP="00AE0CD1">
      <w:pPr>
        <w:widowControl w:val="0"/>
        <w:autoSpaceDE w:val="0"/>
        <w:autoSpaceDN w:val="0"/>
        <w:adjustRightInd w:val="0"/>
        <w:ind w:left="720" w:hanging="720"/>
      </w:pPr>
      <w:r w:rsidRPr="005E1307">
        <w:t>Clements, W</w:t>
      </w:r>
      <w:r>
        <w:t>illiam</w:t>
      </w:r>
      <w:r w:rsidRPr="005E1307">
        <w:t xml:space="preserve">. </w:t>
      </w:r>
      <w:r w:rsidR="0080225E">
        <w:t>“</w:t>
      </w:r>
      <w:r w:rsidRPr="005E1307">
        <w:t>Wisdom</w:t>
      </w:r>
      <w:r w:rsidR="0080225E">
        <w:t>”</w:t>
      </w:r>
      <w:r w:rsidR="00E344EF">
        <w:t xml:space="preserve">, in </w:t>
      </w:r>
      <w:r w:rsidRPr="007F44DD">
        <w:rPr>
          <w:i/>
        </w:rPr>
        <w:t xml:space="preserve">It Is Written: Scripture Citing Scripture: Essays in </w:t>
      </w:r>
      <w:proofErr w:type="spellStart"/>
      <w:r w:rsidRPr="007F44DD">
        <w:rPr>
          <w:i/>
        </w:rPr>
        <w:t>Honour</w:t>
      </w:r>
      <w:proofErr w:type="spellEnd"/>
      <w:r w:rsidRPr="007F44DD">
        <w:rPr>
          <w:i/>
        </w:rPr>
        <w:t xml:space="preserve"> of Barnabas </w:t>
      </w:r>
      <w:proofErr w:type="spellStart"/>
      <w:r w:rsidRPr="007F44DD">
        <w:rPr>
          <w:i/>
        </w:rPr>
        <w:t>Lindars</w:t>
      </w:r>
      <w:proofErr w:type="spellEnd"/>
      <w:r w:rsidR="00401CA9">
        <w:t xml:space="preserve"> (</w:t>
      </w:r>
      <w:r w:rsidR="002C0552">
        <w:t>D.</w:t>
      </w:r>
      <w:r w:rsidRPr="005E1307">
        <w:t>A.</w:t>
      </w:r>
      <w:r>
        <w:t xml:space="preserve"> </w:t>
      </w:r>
      <w:r w:rsidRPr="005E1307">
        <w:t>Carson and H.G.M. Williamson</w:t>
      </w:r>
      <w:r w:rsidR="00FD5553">
        <w:t xml:space="preserve"> (ed</w:t>
      </w:r>
      <w:r w:rsidR="0015216E">
        <w:t>s</w:t>
      </w:r>
      <w:r w:rsidR="00FD5553">
        <w:t>.)</w:t>
      </w:r>
      <w:r w:rsidR="00401CA9">
        <w:t>;</w:t>
      </w:r>
      <w:r w:rsidR="00263A1E">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1988</w:t>
      </w:r>
      <w:r w:rsidR="00401CA9">
        <w:t>)</w:t>
      </w:r>
      <w:r w:rsidRPr="005E1307">
        <w:t xml:space="preserve"> 67-83.</w:t>
      </w:r>
    </w:p>
    <w:p w14:paraId="48B59D02" w14:textId="77777777" w:rsidR="00AE0CD1" w:rsidRDefault="00AE0CD1" w:rsidP="00AE0CD1">
      <w:pPr>
        <w:widowControl w:val="0"/>
        <w:autoSpaceDE w:val="0"/>
        <w:autoSpaceDN w:val="0"/>
        <w:adjustRightInd w:val="0"/>
        <w:ind w:left="720" w:hanging="720"/>
      </w:pPr>
    </w:p>
    <w:p w14:paraId="7A552167" w14:textId="77777777" w:rsidR="00216647" w:rsidRPr="001D21CC" w:rsidRDefault="00216647" w:rsidP="00216647">
      <w:pPr>
        <w:widowControl w:val="0"/>
        <w:autoSpaceDE w:val="0"/>
        <w:autoSpaceDN w:val="0"/>
        <w:adjustRightInd w:val="0"/>
        <w:spacing w:after="240"/>
        <w:ind w:left="720" w:hanging="720"/>
      </w:pPr>
      <w:r w:rsidRPr="001D21CC">
        <w:t>Crenshaw, James L</w:t>
      </w:r>
      <w:r w:rsidR="00263E26">
        <w:t>. (</w:t>
      </w:r>
      <w:r w:rsidRPr="001D21CC">
        <w:t>ed.</w:t>
      </w:r>
      <w:r w:rsidR="00C66390">
        <w:t>).</w:t>
      </w:r>
      <w:r w:rsidRPr="001D21CC">
        <w:t xml:space="preserve"> </w:t>
      </w:r>
      <w:r w:rsidRPr="00145A3C">
        <w:rPr>
          <w:i/>
        </w:rPr>
        <w:t>Studies in Ancient Israelite Wisdom</w:t>
      </w:r>
      <w:r w:rsidR="00B303ED">
        <w:t xml:space="preserve"> </w:t>
      </w:r>
      <w:r w:rsidR="00401CA9">
        <w:t>(</w:t>
      </w:r>
      <w:r w:rsidR="00661E53">
        <w:t>New York: KTAV, 1976</w:t>
      </w:r>
      <w:r w:rsidR="00C66390">
        <w:t>).</w:t>
      </w:r>
    </w:p>
    <w:p w14:paraId="2EEF57CB" w14:textId="77777777" w:rsidR="00216647" w:rsidRPr="001D21CC" w:rsidRDefault="00A8216F" w:rsidP="00216647">
      <w:pPr>
        <w:widowControl w:val="0"/>
        <w:autoSpaceDE w:val="0"/>
        <w:autoSpaceDN w:val="0"/>
        <w:adjustRightInd w:val="0"/>
        <w:spacing w:after="240"/>
        <w:ind w:left="720" w:hanging="720"/>
      </w:pPr>
      <w:r>
        <w:t>--</w:t>
      </w:r>
      <w:r w:rsidR="00216647" w:rsidRPr="001D21CC">
        <w:t>.</w:t>
      </w:r>
      <w:r w:rsidR="00E4536F">
        <w:t xml:space="preserve"> </w:t>
      </w:r>
      <w:r w:rsidR="00216647" w:rsidRPr="00145A3C">
        <w:rPr>
          <w:i/>
        </w:rPr>
        <w:t>Urgent Advice and Probing Questions: Collected Writings on Old Testament Wisdom</w:t>
      </w:r>
      <w:r w:rsidR="00B303ED">
        <w:t xml:space="preserve"> </w:t>
      </w:r>
      <w:r w:rsidR="00401CA9">
        <w:t>(</w:t>
      </w:r>
      <w:r w:rsidR="00216647" w:rsidRPr="001D21CC">
        <w:t>Macon</w:t>
      </w:r>
      <w:r w:rsidR="00263A1E">
        <w:t>:</w:t>
      </w:r>
      <w:r w:rsidR="00B303ED">
        <w:t xml:space="preserve"> </w:t>
      </w:r>
      <w:r w:rsidR="00661E53">
        <w:t>Mercer University Press, 1995</w:t>
      </w:r>
      <w:r w:rsidR="00C66390">
        <w:t>).</w:t>
      </w:r>
    </w:p>
    <w:p w14:paraId="2F07C576" w14:textId="77777777" w:rsidR="00A8216F" w:rsidRPr="001D21CC" w:rsidRDefault="00A8216F" w:rsidP="00A8216F">
      <w:pPr>
        <w:widowControl w:val="0"/>
        <w:autoSpaceDE w:val="0"/>
        <w:autoSpaceDN w:val="0"/>
        <w:adjustRightInd w:val="0"/>
        <w:ind w:left="720" w:hanging="720"/>
      </w:pPr>
      <w:r>
        <w:lastRenderedPageBreak/>
        <w:t>Crenshaw</w:t>
      </w:r>
      <w:r w:rsidRPr="005E1307">
        <w:t>, James L.,</w:t>
      </w:r>
      <w:r>
        <w:t xml:space="preserve"> </w:t>
      </w:r>
      <w:r w:rsidRPr="005E1307">
        <w:t>and John T. Willis</w:t>
      </w:r>
      <w:r>
        <w:t xml:space="preserve"> (eds.).</w:t>
      </w:r>
      <w:r w:rsidRPr="005E1307">
        <w:t xml:space="preserve"> </w:t>
      </w:r>
      <w:r w:rsidRPr="009E5E5B">
        <w:rPr>
          <w:i/>
        </w:rPr>
        <w:t>Essays in Old Testament Ethics (J. Philip Hyatt</w:t>
      </w:r>
      <w:r>
        <w:rPr>
          <w:i/>
        </w:rPr>
        <w:t xml:space="preserve">, in </w:t>
      </w:r>
      <w:r w:rsidRPr="009E5E5B">
        <w:rPr>
          <w:i/>
        </w:rPr>
        <w:t>Memoriam</w:t>
      </w:r>
      <w:r w:rsidR="002C0552">
        <w:rPr>
          <w:i/>
        </w:rPr>
        <w:t>)</w:t>
      </w:r>
      <w:r w:rsidRPr="0000759E">
        <w:t xml:space="preserve"> (</w:t>
      </w:r>
      <w:r w:rsidRPr="005E1307">
        <w:t xml:space="preserve">New York: </w:t>
      </w:r>
      <w:r>
        <w:t>KTAV</w:t>
      </w:r>
      <w:r w:rsidRPr="005E1307">
        <w:t>, 1974</w:t>
      </w:r>
      <w:r>
        <w:t>).</w:t>
      </w:r>
    </w:p>
    <w:p w14:paraId="582F1AFB" w14:textId="77777777" w:rsidR="00A8216F" w:rsidRDefault="00A8216F" w:rsidP="00A8216F">
      <w:pPr>
        <w:widowControl w:val="0"/>
        <w:tabs>
          <w:tab w:val="left" w:pos="2700"/>
        </w:tabs>
        <w:autoSpaceDE w:val="0"/>
        <w:autoSpaceDN w:val="0"/>
        <w:adjustRightInd w:val="0"/>
        <w:ind w:left="720" w:hanging="720"/>
      </w:pPr>
    </w:p>
    <w:p w14:paraId="222AE43B" w14:textId="77777777" w:rsidR="00216647" w:rsidRPr="001D21CC" w:rsidRDefault="00216647" w:rsidP="00A8216F">
      <w:pPr>
        <w:widowControl w:val="0"/>
        <w:tabs>
          <w:tab w:val="left" w:pos="2700"/>
        </w:tabs>
        <w:autoSpaceDE w:val="0"/>
        <w:autoSpaceDN w:val="0"/>
        <w:adjustRightInd w:val="0"/>
        <w:ind w:left="720" w:hanging="720"/>
      </w:pPr>
      <w:r w:rsidRPr="001D21CC">
        <w:t>Day, John, Robert Gordon</w:t>
      </w:r>
      <w:r w:rsidR="0044027B">
        <w:t>,</w:t>
      </w:r>
      <w:r w:rsidRPr="001D21CC">
        <w:t xml:space="preserve"> and H.G.M. Williamson</w:t>
      </w:r>
      <w:r w:rsidR="009D6EF0">
        <w:t xml:space="preserve"> (</w:t>
      </w:r>
      <w:r w:rsidR="00CD7AE3">
        <w:t>ed</w:t>
      </w:r>
      <w:r w:rsidR="00401CA9">
        <w:t>s</w:t>
      </w:r>
      <w:r w:rsidR="00CD7AE3">
        <w:t>.</w:t>
      </w:r>
      <w:r w:rsidR="00C66390">
        <w:t>).</w:t>
      </w:r>
      <w:r w:rsidR="00CD7AE3">
        <w:t xml:space="preserve"> </w:t>
      </w:r>
      <w:r w:rsidRPr="00145A3C">
        <w:rPr>
          <w:i/>
        </w:rPr>
        <w:t xml:space="preserve">Wisdom in Ancient </w:t>
      </w:r>
      <w:smartTag w:uri="urn:schemas-microsoft-com:office:smarttags" w:element="place">
        <w:smartTag w:uri="urn:schemas-microsoft-com:office:smarttags" w:element="country-region">
          <w:r w:rsidRPr="00145A3C">
            <w:rPr>
              <w:i/>
            </w:rPr>
            <w:t>Israel</w:t>
          </w:r>
        </w:smartTag>
      </w:smartTag>
      <w:r w:rsidRPr="00145A3C">
        <w:rPr>
          <w:i/>
        </w:rPr>
        <w:t>:</w:t>
      </w:r>
      <w:r w:rsidR="00E4536F" w:rsidRPr="00145A3C">
        <w:rPr>
          <w:i/>
        </w:rPr>
        <w:t xml:space="preserve"> </w:t>
      </w:r>
      <w:r w:rsidRPr="00145A3C">
        <w:rPr>
          <w:i/>
        </w:rPr>
        <w:t xml:space="preserve">Essays in </w:t>
      </w:r>
      <w:proofErr w:type="spellStart"/>
      <w:r w:rsidRPr="00145A3C">
        <w:rPr>
          <w:i/>
        </w:rPr>
        <w:t>Honour</w:t>
      </w:r>
      <w:proofErr w:type="spellEnd"/>
      <w:r w:rsidRPr="00145A3C">
        <w:rPr>
          <w:i/>
        </w:rPr>
        <w:t xml:space="preserve"> of J</w:t>
      </w:r>
      <w:r w:rsidR="002C0552">
        <w:rPr>
          <w:i/>
        </w:rPr>
        <w:t>.</w:t>
      </w:r>
      <w:r w:rsidRPr="00145A3C">
        <w:rPr>
          <w:i/>
        </w:rPr>
        <w:t>A. Emerton</w:t>
      </w:r>
      <w:r w:rsidRPr="001D21CC">
        <w:t xml:space="preserve"> </w:t>
      </w:r>
      <w:r w:rsidR="00401CA9">
        <w:t>(</w:t>
      </w:r>
      <w:r w:rsidRPr="001D21CC">
        <w:t>Cambridge: Ca</w:t>
      </w:r>
      <w:r w:rsidR="00661E53">
        <w:t>mbridge University Press, 1995</w:t>
      </w:r>
      <w:r w:rsidR="00C66390">
        <w:t>).</w:t>
      </w:r>
    </w:p>
    <w:p w14:paraId="62826520" w14:textId="77777777" w:rsidR="00A8216F" w:rsidRDefault="00A8216F" w:rsidP="00A8216F">
      <w:pPr>
        <w:widowControl w:val="0"/>
        <w:autoSpaceDE w:val="0"/>
        <w:autoSpaceDN w:val="0"/>
        <w:adjustRightInd w:val="0"/>
        <w:ind w:left="720" w:hanging="720"/>
      </w:pPr>
    </w:p>
    <w:p w14:paraId="3F6E7795" w14:textId="77777777" w:rsidR="00216647" w:rsidRPr="001D21CC" w:rsidRDefault="00216647" w:rsidP="00216647">
      <w:pPr>
        <w:widowControl w:val="0"/>
        <w:autoSpaceDE w:val="0"/>
        <w:autoSpaceDN w:val="0"/>
        <w:adjustRightInd w:val="0"/>
        <w:spacing w:after="240"/>
        <w:ind w:left="720" w:hanging="720"/>
      </w:pPr>
      <w:r w:rsidRPr="001D21CC">
        <w:t>Dell, Katharine J.</w:t>
      </w:r>
      <w:r w:rsidR="009D6EF0">
        <w:t xml:space="preserve">, and </w:t>
      </w:r>
      <w:r w:rsidRPr="001D21CC">
        <w:t xml:space="preserve">Margaret Barker </w:t>
      </w:r>
      <w:r w:rsidR="009D6EF0">
        <w:t>(</w:t>
      </w:r>
      <w:r w:rsidR="00CD7AE3">
        <w:t>ed</w:t>
      </w:r>
      <w:r w:rsidR="00401CA9">
        <w:t>s</w:t>
      </w:r>
      <w:r w:rsidR="00CD7AE3">
        <w:t>.</w:t>
      </w:r>
      <w:r w:rsidR="00C66390">
        <w:t>).</w:t>
      </w:r>
      <w:r w:rsidR="009D6EF0">
        <w:t xml:space="preserve"> </w:t>
      </w:r>
      <w:r w:rsidRPr="00145A3C">
        <w:rPr>
          <w:i/>
        </w:rPr>
        <w:t xml:space="preserve">Wisdom: The Collected Articles of Norman </w:t>
      </w:r>
      <w:proofErr w:type="spellStart"/>
      <w:r w:rsidRPr="00145A3C">
        <w:rPr>
          <w:i/>
        </w:rPr>
        <w:t>Whybray</w:t>
      </w:r>
      <w:proofErr w:type="spellEnd"/>
      <w:r w:rsidR="00B303ED">
        <w:t xml:space="preserve"> </w:t>
      </w:r>
      <w:r w:rsidR="00401CA9">
        <w:t>(</w:t>
      </w:r>
      <w:r w:rsidRPr="001D21CC">
        <w:t>Society for Old Testament Study Monographs Se</w:t>
      </w:r>
      <w:r w:rsidR="00661E53">
        <w:t>ries</w:t>
      </w:r>
      <w:r w:rsidR="002C0552">
        <w:t>;</w:t>
      </w:r>
      <w:r w:rsidR="00661E53">
        <w:t xml:space="preserve"> </w:t>
      </w:r>
      <w:r w:rsidR="00CD7AE3">
        <w:t xml:space="preserve">Burlington: </w:t>
      </w:r>
      <w:r w:rsidR="00661E53">
        <w:t>Ashgate Publishing, 2005</w:t>
      </w:r>
      <w:r w:rsidR="00C66390">
        <w:t>).</w:t>
      </w:r>
    </w:p>
    <w:p w14:paraId="0BEE6BBE" w14:textId="77777777" w:rsidR="00216647" w:rsidRPr="001D21CC" w:rsidRDefault="00216647" w:rsidP="0044027B">
      <w:pPr>
        <w:widowControl w:val="0"/>
        <w:autoSpaceDE w:val="0"/>
        <w:autoSpaceDN w:val="0"/>
        <w:adjustRightInd w:val="0"/>
        <w:spacing w:after="240"/>
        <w:ind w:left="720" w:hanging="720"/>
      </w:pPr>
      <w:r w:rsidRPr="001D21CC">
        <w:t xml:space="preserve">Diesel, Anja A. </w:t>
      </w:r>
      <w:r w:rsidR="0022636E">
        <w:t>(ed.</w:t>
      </w:r>
      <w:r w:rsidR="00C66390">
        <w:t>).</w:t>
      </w:r>
      <w:r w:rsidRPr="001D21CC">
        <w:t xml:space="preserve"> </w:t>
      </w:r>
      <w:r w:rsidR="0080225E">
        <w:rPr>
          <w:i/>
        </w:rPr>
        <w:t>“</w:t>
      </w:r>
      <w:proofErr w:type="spellStart"/>
      <w:r w:rsidR="00467445" w:rsidRPr="008366DF">
        <w:rPr>
          <w:i/>
        </w:rPr>
        <w:t>Jedes</w:t>
      </w:r>
      <w:proofErr w:type="spellEnd"/>
      <w:r w:rsidR="00467445" w:rsidRPr="008366DF">
        <w:rPr>
          <w:i/>
        </w:rPr>
        <w:t xml:space="preserve"> Ding </w:t>
      </w:r>
      <w:r w:rsidR="002C0552">
        <w:rPr>
          <w:i/>
        </w:rPr>
        <w:t>h</w:t>
      </w:r>
      <w:r w:rsidR="00467445" w:rsidRPr="008366DF">
        <w:rPr>
          <w:i/>
        </w:rPr>
        <w:t xml:space="preserve">at </w:t>
      </w:r>
      <w:r w:rsidR="002C0552">
        <w:rPr>
          <w:i/>
        </w:rPr>
        <w:t>s</w:t>
      </w:r>
      <w:r w:rsidR="00467445" w:rsidRPr="008366DF">
        <w:rPr>
          <w:i/>
        </w:rPr>
        <w:t>eine Zeit</w:t>
      </w:r>
      <w:r w:rsidR="0080225E">
        <w:rPr>
          <w:i/>
        </w:rPr>
        <w:t>”</w:t>
      </w:r>
      <w:r w:rsidR="002C0552">
        <w:rPr>
          <w:i/>
        </w:rPr>
        <w:t>:</w:t>
      </w:r>
      <w:r w:rsidR="00B303ED">
        <w:rPr>
          <w:i/>
        </w:rPr>
        <w:t xml:space="preserve"> </w:t>
      </w:r>
      <w:proofErr w:type="spellStart"/>
      <w:r w:rsidR="00467445">
        <w:rPr>
          <w:i/>
        </w:rPr>
        <w:t>Studien</w:t>
      </w:r>
      <w:proofErr w:type="spellEnd"/>
      <w:r w:rsidR="00467445">
        <w:rPr>
          <w:i/>
        </w:rPr>
        <w:t xml:space="preserve"> </w:t>
      </w:r>
      <w:proofErr w:type="spellStart"/>
      <w:r w:rsidR="00467445">
        <w:rPr>
          <w:i/>
        </w:rPr>
        <w:t>zur</w:t>
      </w:r>
      <w:proofErr w:type="spellEnd"/>
      <w:r w:rsidR="00467445">
        <w:rPr>
          <w:i/>
        </w:rPr>
        <w:t xml:space="preserve"> </w:t>
      </w:r>
      <w:proofErr w:type="spellStart"/>
      <w:r w:rsidR="00467445">
        <w:rPr>
          <w:i/>
        </w:rPr>
        <w:t>Israelitischen</w:t>
      </w:r>
      <w:proofErr w:type="spellEnd"/>
      <w:r w:rsidR="00467445">
        <w:rPr>
          <w:i/>
        </w:rPr>
        <w:t xml:space="preserve"> und </w:t>
      </w:r>
      <w:proofErr w:type="spellStart"/>
      <w:r w:rsidR="00467445">
        <w:rPr>
          <w:i/>
        </w:rPr>
        <w:t>altorientalischen</w:t>
      </w:r>
      <w:proofErr w:type="spellEnd"/>
      <w:r w:rsidR="00467445">
        <w:rPr>
          <w:i/>
        </w:rPr>
        <w:t xml:space="preserve"> </w:t>
      </w:r>
      <w:proofErr w:type="spellStart"/>
      <w:r w:rsidR="00467445">
        <w:rPr>
          <w:i/>
        </w:rPr>
        <w:t>Weiheit</w:t>
      </w:r>
      <w:proofErr w:type="spellEnd"/>
      <w:r w:rsidR="00467445">
        <w:rPr>
          <w:i/>
        </w:rPr>
        <w:t xml:space="preserve"> </w:t>
      </w:r>
      <w:proofErr w:type="spellStart"/>
      <w:r w:rsidR="00467445">
        <w:rPr>
          <w:i/>
        </w:rPr>
        <w:t>Diethelm</w:t>
      </w:r>
      <w:proofErr w:type="spellEnd"/>
      <w:r w:rsidR="00467445">
        <w:rPr>
          <w:i/>
        </w:rPr>
        <w:t xml:space="preserve"> Michel </w:t>
      </w:r>
      <w:proofErr w:type="spellStart"/>
      <w:r w:rsidR="00616A6D">
        <w:rPr>
          <w:i/>
        </w:rPr>
        <w:t>z</w:t>
      </w:r>
      <w:r w:rsidRPr="00145A3C">
        <w:rPr>
          <w:i/>
        </w:rPr>
        <w:t>um</w:t>
      </w:r>
      <w:proofErr w:type="spellEnd"/>
      <w:r w:rsidRPr="00145A3C">
        <w:rPr>
          <w:i/>
        </w:rPr>
        <w:t xml:space="preserve"> </w:t>
      </w:r>
      <w:r w:rsidR="00467445">
        <w:rPr>
          <w:i/>
        </w:rPr>
        <w:t xml:space="preserve">65. </w:t>
      </w:r>
      <w:proofErr w:type="spellStart"/>
      <w:r w:rsidR="00467445">
        <w:rPr>
          <w:i/>
        </w:rPr>
        <w:t>Geburtstag</w:t>
      </w:r>
      <w:proofErr w:type="spellEnd"/>
      <w:r w:rsidR="00467445" w:rsidRPr="008366DF">
        <w:t xml:space="preserve"> </w:t>
      </w:r>
      <w:r w:rsidR="00401CA9">
        <w:t>(</w:t>
      </w:r>
      <w:proofErr w:type="spellStart"/>
      <w:r w:rsidR="0044027B" w:rsidRPr="00467445">
        <w:t>Beihefte</w:t>
      </w:r>
      <w:proofErr w:type="spellEnd"/>
      <w:r w:rsidR="0044027B" w:rsidRPr="00467445">
        <w:t xml:space="preserve"> </w:t>
      </w:r>
      <w:proofErr w:type="spellStart"/>
      <w:r w:rsidR="0044027B" w:rsidRPr="00467445">
        <w:t>zur</w:t>
      </w:r>
      <w:proofErr w:type="spellEnd"/>
      <w:r w:rsidR="0044027B" w:rsidRPr="00467445">
        <w:t xml:space="preserve"> </w:t>
      </w:r>
      <w:proofErr w:type="spellStart"/>
      <w:r w:rsidR="0044027B" w:rsidRPr="00467445">
        <w:t>Zeitschrift</w:t>
      </w:r>
      <w:proofErr w:type="spellEnd"/>
      <w:r w:rsidR="0044027B" w:rsidRPr="00467445">
        <w:t xml:space="preserve"> für die </w:t>
      </w:r>
      <w:proofErr w:type="spellStart"/>
      <w:r w:rsidR="0044027B" w:rsidRPr="00467445">
        <w:t>alttestamentliche</w:t>
      </w:r>
      <w:proofErr w:type="spellEnd"/>
      <w:r w:rsidR="0044027B" w:rsidRPr="00467445">
        <w:t xml:space="preserve"> </w:t>
      </w:r>
      <w:proofErr w:type="spellStart"/>
      <w:r w:rsidR="0044027B" w:rsidRPr="00467445">
        <w:t>Wissenschaft</w:t>
      </w:r>
      <w:proofErr w:type="spellEnd"/>
      <w:r w:rsidR="0044027B" w:rsidRPr="008366DF">
        <w:t xml:space="preserve"> 241</w:t>
      </w:r>
      <w:r w:rsidR="0044027B">
        <w:t>;</w:t>
      </w:r>
      <w:r w:rsidR="0044027B" w:rsidRPr="001D21CC">
        <w:t xml:space="preserve"> </w:t>
      </w:r>
      <w:r w:rsidR="00467445" w:rsidRPr="008366DF">
        <w:t>Anja A. Diesel</w:t>
      </w:r>
      <w:r w:rsidR="00467445">
        <w:t xml:space="preserve"> </w:t>
      </w:r>
      <w:r w:rsidR="00A325C0">
        <w:t>et al.</w:t>
      </w:r>
      <w:r w:rsidR="00FD5553">
        <w:t xml:space="preserve"> (ed</w:t>
      </w:r>
      <w:r w:rsidR="0015216E">
        <w:t>s</w:t>
      </w:r>
      <w:r w:rsidR="00FD5553">
        <w:t>.)</w:t>
      </w:r>
      <w:r w:rsidR="009D6EF0">
        <w:t>;</w:t>
      </w:r>
      <w:r w:rsidR="00467445" w:rsidRPr="008366DF">
        <w:t xml:space="preserve"> </w:t>
      </w:r>
      <w:r w:rsidRPr="001D21CC">
        <w:t>Berlin</w:t>
      </w:r>
      <w:r w:rsidR="00EB1CE7">
        <w:t>/</w:t>
      </w:r>
      <w:r w:rsidR="00661E53">
        <w:t>New York: W. de Gruyter, 1996</w:t>
      </w:r>
      <w:r w:rsidR="00C66390">
        <w:t>).</w:t>
      </w:r>
    </w:p>
    <w:p w14:paraId="54A81EFB" w14:textId="77777777" w:rsidR="00216647" w:rsidRPr="001D21CC" w:rsidRDefault="00216647" w:rsidP="00216647">
      <w:pPr>
        <w:widowControl w:val="0"/>
        <w:autoSpaceDE w:val="0"/>
        <w:autoSpaceDN w:val="0"/>
        <w:adjustRightInd w:val="0"/>
        <w:spacing w:after="240"/>
        <w:ind w:left="720" w:hanging="720"/>
      </w:pPr>
      <w:r w:rsidRPr="001D21CC">
        <w:t xml:space="preserve">Evans, Craig A., </w:t>
      </w:r>
      <w:r w:rsidR="00C736E9">
        <w:t xml:space="preserve">and </w:t>
      </w:r>
      <w:proofErr w:type="spellStart"/>
      <w:r w:rsidRPr="001D21CC">
        <w:t>Shemaryahu</w:t>
      </w:r>
      <w:proofErr w:type="spellEnd"/>
      <w:r w:rsidRPr="001D21CC">
        <w:t xml:space="preserve"> </w:t>
      </w:r>
      <w:proofErr w:type="spellStart"/>
      <w:r w:rsidRPr="001D21CC">
        <w:t>Talmon</w:t>
      </w:r>
      <w:proofErr w:type="spellEnd"/>
      <w:r w:rsidR="009D6EF0">
        <w:t xml:space="preserve"> (eds.</w:t>
      </w:r>
      <w:r w:rsidR="00C66390">
        <w:t>).</w:t>
      </w:r>
      <w:r w:rsidRPr="001D21CC">
        <w:t xml:space="preserve"> </w:t>
      </w:r>
      <w:r w:rsidRPr="00145A3C">
        <w:rPr>
          <w:i/>
        </w:rPr>
        <w:t>The Quest for Context and Meaning: Studies in Biblical Intertextuality in Honor of James A. Sanders</w:t>
      </w:r>
      <w:r w:rsidR="00B303ED">
        <w:t xml:space="preserve"> </w:t>
      </w:r>
      <w:r w:rsidR="00401CA9">
        <w:t>(L</w:t>
      </w:r>
      <w:r w:rsidR="00661E53">
        <w:t>eiden</w:t>
      </w:r>
      <w:r w:rsidR="00EB1CE7">
        <w:t>/</w:t>
      </w:r>
      <w:r w:rsidR="00661E53">
        <w:t xml:space="preserve">New York: </w:t>
      </w:r>
      <w:r w:rsidR="00A71380">
        <w:t xml:space="preserve">E.J. </w:t>
      </w:r>
      <w:r w:rsidR="00661E53">
        <w:t>Brill, 1997</w:t>
      </w:r>
      <w:r w:rsidR="00C66390">
        <w:t>).</w:t>
      </w:r>
    </w:p>
    <w:p w14:paraId="50B95D8C" w14:textId="77777777" w:rsidR="00216647" w:rsidRPr="001D21CC" w:rsidRDefault="00216647" w:rsidP="00216647">
      <w:pPr>
        <w:widowControl w:val="0"/>
        <w:autoSpaceDE w:val="0"/>
        <w:autoSpaceDN w:val="0"/>
        <w:adjustRightInd w:val="0"/>
        <w:spacing w:after="240"/>
        <w:ind w:left="720" w:hanging="720"/>
      </w:pPr>
      <w:proofErr w:type="spellStart"/>
      <w:r w:rsidRPr="001D21CC">
        <w:t>Eybers</w:t>
      </w:r>
      <w:proofErr w:type="spellEnd"/>
      <w:r w:rsidRPr="001D21CC">
        <w:t xml:space="preserve">, </w:t>
      </w:r>
      <w:smartTag w:uri="urn:schemas-microsoft-com:office:smarttags" w:element="place">
        <w:r w:rsidRPr="001D21CC">
          <w:t>I.</w:t>
        </w:r>
      </w:smartTag>
      <w:r w:rsidR="009D6EF0">
        <w:t>H., F.</w:t>
      </w:r>
      <w:r w:rsidRPr="001D21CC">
        <w:t>C.</w:t>
      </w:r>
      <w:r w:rsidR="00E4536F">
        <w:t xml:space="preserve"> </w:t>
      </w:r>
      <w:proofErr w:type="spellStart"/>
      <w:r w:rsidRPr="001D21CC">
        <w:t>Fensham</w:t>
      </w:r>
      <w:proofErr w:type="spellEnd"/>
      <w:r w:rsidR="0044027B">
        <w:t>,</w:t>
      </w:r>
      <w:r w:rsidR="009D6EF0">
        <w:t xml:space="preserve"> and C.</w:t>
      </w:r>
      <w:r w:rsidRPr="001D21CC">
        <w:t>J.</w:t>
      </w:r>
      <w:r w:rsidR="00E4536F">
        <w:t xml:space="preserve"> </w:t>
      </w:r>
      <w:r w:rsidRPr="001D21CC">
        <w:t>Labuschagne</w:t>
      </w:r>
      <w:r w:rsidR="00C736E9">
        <w:t xml:space="preserve"> </w:t>
      </w:r>
      <w:r w:rsidR="00A325C0">
        <w:t>et al.</w:t>
      </w:r>
      <w:r w:rsidR="001669B9">
        <w:t xml:space="preserve"> (</w:t>
      </w:r>
      <w:r w:rsidR="00C736E9">
        <w:t>ed</w:t>
      </w:r>
      <w:r w:rsidR="00401CA9">
        <w:t>s</w:t>
      </w:r>
      <w:r w:rsidR="00C736E9">
        <w:t>.</w:t>
      </w:r>
      <w:r w:rsidR="00C66390">
        <w:t>).</w:t>
      </w:r>
      <w:r w:rsidRPr="001D21CC">
        <w:t xml:space="preserve"> </w:t>
      </w:r>
      <w:r w:rsidRPr="00145A3C">
        <w:rPr>
          <w:i/>
        </w:rPr>
        <w:t xml:space="preserve">De </w:t>
      </w:r>
      <w:proofErr w:type="spellStart"/>
      <w:r w:rsidR="009D6EF0">
        <w:rPr>
          <w:i/>
        </w:rPr>
        <w:t>f</w:t>
      </w:r>
      <w:r w:rsidR="0000759E">
        <w:rPr>
          <w:i/>
        </w:rPr>
        <w:t>r</w:t>
      </w:r>
      <w:r w:rsidRPr="00145A3C">
        <w:rPr>
          <w:i/>
        </w:rPr>
        <w:t>uctu</w:t>
      </w:r>
      <w:proofErr w:type="spellEnd"/>
      <w:r w:rsidRPr="00145A3C">
        <w:rPr>
          <w:i/>
        </w:rPr>
        <w:t xml:space="preserve"> </w:t>
      </w:r>
      <w:proofErr w:type="spellStart"/>
      <w:r w:rsidR="0000759E">
        <w:rPr>
          <w:i/>
        </w:rPr>
        <w:t>o</w:t>
      </w:r>
      <w:r w:rsidRPr="00145A3C">
        <w:rPr>
          <w:i/>
        </w:rPr>
        <w:t>ris</w:t>
      </w:r>
      <w:proofErr w:type="spellEnd"/>
      <w:r w:rsidRPr="00145A3C">
        <w:rPr>
          <w:i/>
        </w:rPr>
        <w:t xml:space="preserve"> </w:t>
      </w:r>
      <w:r w:rsidR="0000759E">
        <w:rPr>
          <w:i/>
        </w:rPr>
        <w:t>s</w:t>
      </w:r>
      <w:r w:rsidRPr="00145A3C">
        <w:rPr>
          <w:i/>
        </w:rPr>
        <w:t xml:space="preserve">ui: Essays in </w:t>
      </w:r>
      <w:proofErr w:type="spellStart"/>
      <w:r w:rsidRPr="00145A3C">
        <w:rPr>
          <w:i/>
        </w:rPr>
        <w:t>Honour</w:t>
      </w:r>
      <w:proofErr w:type="spellEnd"/>
      <w:r w:rsidRPr="00145A3C">
        <w:rPr>
          <w:i/>
        </w:rPr>
        <w:t xml:space="preserve"> of </w:t>
      </w:r>
      <w:proofErr w:type="spellStart"/>
      <w:r w:rsidRPr="00145A3C">
        <w:rPr>
          <w:i/>
        </w:rPr>
        <w:t>Adrianus</w:t>
      </w:r>
      <w:proofErr w:type="spellEnd"/>
      <w:r w:rsidRPr="00145A3C">
        <w:rPr>
          <w:i/>
        </w:rPr>
        <w:t xml:space="preserve"> Van </w:t>
      </w:r>
      <w:proofErr w:type="spellStart"/>
      <w:r w:rsidRPr="00145A3C">
        <w:rPr>
          <w:i/>
        </w:rPr>
        <w:t>Selms</w:t>
      </w:r>
      <w:proofErr w:type="spellEnd"/>
      <w:r w:rsidR="0000759E" w:rsidRPr="0000759E">
        <w:t xml:space="preserve"> (</w:t>
      </w:r>
      <w:r w:rsidR="00661E53">
        <w:t xml:space="preserve">Leiden: </w:t>
      </w:r>
      <w:r w:rsidR="00315FF6">
        <w:t>E.J.</w:t>
      </w:r>
      <w:r w:rsidR="00661E53">
        <w:t xml:space="preserve"> Brill, 1971</w:t>
      </w:r>
      <w:r w:rsidR="00C66390">
        <w:t>).</w:t>
      </w:r>
    </w:p>
    <w:p w14:paraId="72469FF2" w14:textId="77777777" w:rsidR="00216647" w:rsidRPr="001D21CC" w:rsidRDefault="00216647" w:rsidP="00216647">
      <w:pPr>
        <w:widowControl w:val="0"/>
        <w:autoSpaceDE w:val="0"/>
        <w:autoSpaceDN w:val="0"/>
        <w:adjustRightInd w:val="0"/>
        <w:spacing w:after="240"/>
        <w:ind w:left="720" w:hanging="720"/>
      </w:pPr>
      <w:r w:rsidRPr="001D21CC">
        <w:t xml:space="preserve">Flanagan, J.W. </w:t>
      </w:r>
      <w:r w:rsidRPr="00145A3C">
        <w:rPr>
          <w:i/>
        </w:rPr>
        <w:t>No Famine in the Land</w:t>
      </w:r>
      <w:r w:rsidR="0000759E">
        <w:t xml:space="preserve"> (</w:t>
      </w:r>
      <w:r w:rsidRPr="001D21CC">
        <w:t>Claremont: Institute of An</w:t>
      </w:r>
      <w:r w:rsidR="00661E53">
        <w:t>tiquity and Christianity, 1975</w:t>
      </w:r>
      <w:r w:rsidR="00C66390">
        <w:t>).</w:t>
      </w:r>
    </w:p>
    <w:p w14:paraId="1A72E9D2" w14:textId="77777777" w:rsidR="00216647" w:rsidRPr="001D21CC" w:rsidRDefault="00216647" w:rsidP="00216647">
      <w:pPr>
        <w:widowControl w:val="0"/>
        <w:autoSpaceDE w:val="0"/>
        <w:autoSpaceDN w:val="0"/>
        <w:adjustRightInd w:val="0"/>
        <w:spacing w:after="240"/>
        <w:ind w:left="720" w:hanging="720"/>
      </w:pPr>
      <w:proofErr w:type="spellStart"/>
      <w:r w:rsidRPr="008366DF">
        <w:rPr>
          <w:lang w:val="fr-FR"/>
        </w:rPr>
        <w:t>Gammie</w:t>
      </w:r>
      <w:proofErr w:type="spellEnd"/>
      <w:r w:rsidRPr="008366DF">
        <w:rPr>
          <w:lang w:val="fr-FR"/>
        </w:rPr>
        <w:t>, J</w:t>
      </w:r>
      <w:r w:rsidR="003B0919">
        <w:rPr>
          <w:lang w:val="fr-FR"/>
        </w:rPr>
        <w:t xml:space="preserve">ohn </w:t>
      </w:r>
      <w:r w:rsidRPr="008366DF">
        <w:rPr>
          <w:lang w:val="fr-FR"/>
        </w:rPr>
        <w:t>G</w:t>
      </w:r>
      <w:r w:rsidR="0000759E">
        <w:rPr>
          <w:lang w:val="fr-FR"/>
        </w:rPr>
        <w:t xml:space="preserve">. </w:t>
      </w:r>
      <w:r w:rsidR="00A325C0">
        <w:rPr>
          <w:lang w:val="fr-FR"/>
        </w:rPr>
        <w:t>et al.</w:t>
      </w:r>
      <w:r w:rsidR="0000759E">
        <w:rPr>
          <w:lang w:val="fr-FR"/>
        </w:rPr>
        <w:t xml:space="preserve"> </w:t>
      </w:r>
      <w:r w:rsidR="0000759E" w:rsidRPr="003575B9">
        <w:t>(eds.</w:t>
      </w:r>
      <w:r w:rsidR="00C66390" w:rsidRPr="003575B9">
        <w:t>).</w:t>
      </w:r>
      <w:r w:rsidRPr="003575B9">
        <w:t xml:space="preserve"> </w:t>
      </w:r>
      <w:r w:rsidRPr="00145A3C">
        <w:rPr>
          <w:i/>
        </w:rPr>
        <w:t>Israelite Wisdom:</w:t>
      </w:r>
      <w:r w:rsidR="00E4536F" w:rsidRPr="00145A3C">
        <w:rPr>
          <w:i/>
        </w:rPr>
        <w:t xml:space="preserve"> </w:t>
      </w:r>
      <w:r w:rsidRPr="00145A3C">
        <w:rPr>
          <w:i/>
        </w:rPr>
        <w:t xml:space="preserve">Theological and Literary Essays in Honor of Samuel </w:t>
      </w:r>
      <w:proofErr w:type="spellStart"/>
      <w:r w:rsidRPr="00145A3C">
        <w:rPr>
          <w:i/>
        </w:rPr>
        <w:t>Terrien</w:t>
      </w:r>
      <w:proofErr w:type="spellEnd"/>
      <w:r w:rsidRPr="001D21CC">
        <w:t xml:space="preserve"> </w:t>
      </w:r>
      <w:r w:rsidR="00401CA9">
        <w:t>(</w:t>
      </w:r>
      <w:r w:rsidRPr="001D21CC">
        <w:t>Miss</w:t>
      </w:r>
      <w:r w:rsidR="00661E53">
        <w:t>oula: Scholars Press, 1978</w:t>
      </w:r>
      <w:r w:rsidR="00C66390">
        <w:t>).</w:t>
      </w:r>
    </w:p>
    <w:p w14:paraId="4580EE23" w14:textId="77777777" w:rsidR="00216647" w:rsidRPr="001D21CC" w:rsidRDefault="00AE0CD1" w:rsidP="00AE0CD1">
      <w:pPr>
        <w:widowControl w:val="0"/>
        <w:autoSpaceDE w:val="0"/>
        <w:autoSpaceDN w:val="0"/>
        <w:adjustRightInd w:val="0"/>
        <w:ind w:left="720" w:hanging="720"/>
      </w:pPr>
      <w:r w:rsidRPr="005E1307">
        <w:t>Gammie, John G., and Leo G. Perdue</w:t>
      </w:r>
      <w:r w:rsidR="0000759E">
        <w:t xml:space="preserve"> (</w:t>
      </w:r>
      <w:r w:rsidR="00B94B34">
        <w:t>eds.</w:t>
      </w:r>
      <w:r w:rsidR="00C66390">
        <w:t>).</w:t>
      </w:r>
      <w:r w:rsidRPr="005E1307">
        <w:t xml:space="preserve"> </w:t>
      </w:r>
      <w:r w:rsidRPr="002931D0">
        <w:rPr>
          <w:i/>
        </w:rPr>
        <w:t xml:space="preserve">The Sage in </w:t>
      </w:r>
      <w:smartTag w:uri="urn:schemas-microsoft-com:office:smarttags" w:element="place">
        <w:smartTag w:uri="urn:schemas-microsoft-com:office:smarttags" w:element="country-region">
          <w:r w:rsidRPr="002931D0">
            <w:rPr>
              <w:i/>
            </w:rPr>
            <w:t>Israel</w:t>
          </w:r>
        </w:smartTag>
      </w:smartTag>
      <w:r w:rsidRPr="002931D0">
        <w:rPr>
          <w:i/>
        </w:rPr>
        <w:t xml:space="preserve"> and the Ancient </w:t>
      </w:r>
      <w:r w:rsidR="00D7518F">
        <w:rPr>
          <w:i/>
        </w:rPr>
        <w:t>N</w:t>
      </w:r>
      <w:r w:rsidRPr="002931D0">
        <w:rPr>
          <w:i/>
        </w:rPr>
        <w:t>ear East</w:t>
      </w:r>
      <w:r w:rsidR="0000759E">
        <w:t xml:space="preserve"> (</w:t>
      </w:r>
      <w:r w:rsidRPr="005E1307">
        <w:t xml:space="preserve">Winona Lake: </w:t>
      </w:r>
      <w:proofErr w:type="spellStart"/>
      <w:r w:rsidRPr="005E1307">
        <w:t>Eisenbrauns</w:t>
      </w:r>
      <w:proofErr w:type="spellEnd"/>
      <w:r w:rsidRPr="005E1307">
        <w:t>, 1990</w:t>
      </w:r>
      <w:r w:rsidR="00C66390">
        <w:t>).</w:t>
      </w:r>
    </w:p>
    <w:p w14:paraId="7E3C8E2D" w14:textId="77777777" w:rsidR="00216647" w:rsidRPr="001D21CC" w:rsidRDefault="00216647" w:rsidP="00216647">
      <w:pPr>
        <w:widowControl w:val="0"/>
        <w:autoSpaceDE w:val="0"/>
        <w:autoSpaceDN w:val="0"/>
        <w:adjustRightInd w:val="0"/>
        <w:rPr>
          <w:color w:val="000000"/>
        </w:rPr>
      </w:pPr>
    </w:p>
    <w:p w14:paraId="74274FE7" w14:textId="77777777" w:rsidR="00216647" w:rsidRPr="001D21CC" w:rsidRDefault="00216647" w:rsidP="00216647">
      <w:pPr>
        <w:widowControl w:val="0"/>
        <w:autoSpaceDE w:val="0"/>
        <w:autoSpaceDN w:val="0"/>
        <w:adjustRightInd w:val="0"/>
        <w:spacing w:after="240"/>
        <w:ind w:left="720" w:hanging="720"/>
      </w:pPr>
      <w:r w:rsidRPr="001D21CC">
        <w:t xml:space="preserve">Gese, Hartmut. </w:t>
      </w:r>
      <w:proofErr w:type="spellStart"/>
      <w:r w:rsidRPr="00145A3C">
        <w:rPr>
          <w:i/>
        </w:rPr>
        <w:t>Lehre</w:t>
      </w:r>
      <w:proofErr w:type="spellEnd"/>
      <w:r w:rsidRPr="00145A3C">
        <w:rPr>
          <w:i/>
        </w:rPr>
        <w:t xml:space="preserve"> </w:t>
      </w:r>
      <w:r w:rsidR="00B94B34">
        <w:rPr>
          <w:i/>
        </w:rPr>
        <w:t>u</w:t>
      </w:r>
      <w:r w:rsidRPr="00145A3C">
        <w:rPr>
          <w:i/>
        </w:rPr>
        <w:t xml:space="preserve">nd </w:t>
      </w:r>
      <w:proofErr w:type="spellStart"/>
      <w:r w:rsidRPr="00145A3C">
        <w:rPr>
          <w:i/>
        </w:rPr>
        <w:t>Wirklichkeit</w:t>
      </w:r>
      <w:proofErr w:type="spellEnd"/>
      <w:r w:rsidRPr="00145A3C">
        <w:rPr>
          <w:i/>
        </w:rPr>
        <w:t xml:space="preserve"> in </w:t>
      </w:r>
      <w:r w:rsidR="00B94B34">
        <w:rPr>
          <w:i/>
        </w:rPr>
        <w:t>d</w:t>
      </w:r>
      <w:r w:rsidRPr="00145A3C">
        <w:rPr>
          <w:i/>
        </w:rPr>
        <w:t xml:space="preserve">er </w:t>
      </w:r>
      <w:proofErr w:type="spellStart"/>
      <w:r w:rsidR="00B94B34">
        <w:rPr>
          <w:i/>
        </w:rPr>
        <w:t>a</w:t>
      </w:r>
      <w:r w:rsidRPr="00145A3C">
        <w:rPr>
          <w:i/>
        </w:rPr>
        <w:t>lten</w:t>
      </w:r>
      <w:proofErr w:type="spellEnd"/>
      <w:r w:rsidRPr="00145A3C">
        <w:rPr>
          <w:i/>
        </w:rPr>
        <w:t xml:space="preserve"> Weishe</w:t>
      </w:r>
      <w:r w:rsidR="0000759E">
        <w:rPr>
          <w:i/>
        </w:rPr>
        <w:t>i</w:t>
      </w:r>
      <w:r w:rsidRPr="00145A3C">
        <w:rPr>
          <w:i/>
        </w:rPr>
        <w:t xml:space="preserve">t: </w:t>
      </w:r>
      <w:proofErr w:type="spellStart"/>
      <w:r w:rsidRPr="00145A3C">
        <w:rPr>
          <w:i/>
        </w:rPr>
        <w:t>Studien</w:t>
      </w:r>
      <w:proofErr w:type="spellEnd"/>
      <w:r w:rsidRPr="00145A3C">
        <w:rPr>
          <w:i/>
        </w:rPr>
        <w:t xml:space="preserve"> </w:t>
      </w:r>
      <w:proofErr w:type="spellStart"/>
      <w:r w:rsidR="00B94B34">
        <w:rPr>
          <w:i/>
        </w:rPr>
        <w:t>z</w:t>
      </w:r>
      <w:r w:rsidRPr="00145A3C">
        <w:rPr>
          <w:i/>
        </w:rPr>
        <w:t>u</w:t>
      </w:r>
      <w:proofErr w:type="spellEnd"/>
      <w:r w:rsidRPr="00145A3C">
        <w:rPr>
          <w:i/>
        </w:rPr>
        <w:t xml:space="preserve"> </w:t>
      </w:r>
      <w:r w:rsidR="00B94B34">
        <w:rPr>
          <w:i/>
        </w:rPr>
        <w:t>d</w:t>
      </w:r>
      <w:r w:rsidRPr="00145A3C">
        <w:rPr>
          <w:i/>
        </w:rPr>
        <w:t xml:space="preserve">en </w:t>
      </w:r>
      <w:proofErr w:type="spellStart"/>
      <w:r w:rsidRPr="00145A3C">
        <w:rPr>
          <w:i/>
        </w:rPr>
        <w:t>Sphr</w:t>
      </w:r>
      <w:r w:rsidR="00B94B34">
        <w:rPr>
          <w:i/>
        </w:rPr>
        <w:t>ü</w:t>
      </w:r>
      <w:r w:rsidRPr="00145A3C">
        <w:rPr>
          <w:i/>
        </w:rPr>
        <w:t>chen</w:t>
      </w:r>
      <w:proofErr w:type="spellEnd"/>
      <w:r w:rsidRPr="00145A3C">
        <w:rPr>
          <w:i/>
        </w:rPr>
        <w:t xml:space="preserve"> </w:t>
      </w:r>
      <w:proofErr w:type="spellStart"/>
      <w:r w:rsidRPr="00145A3C">
        <w:rPr>
          <w:i/>
        </w:rPr>
        <w:t>Salomos</w:t>
      </w:r>
      <w:proofErr w:type="spellEnd"/>
      <w:r w:rsidRPr="00145A3C">
        <w:rPr>
          <w:i/>
        </w:rPr>
        <w:t xml:space="preserve"> </w:t>
      </w:r>
      <w:r w:rsidR="00B94B34">
        <w:rPr>
          <w:i/>
        </w:rPr>
        <w:t>u</w:t>
      </w:r>
      <w:r w:rsidRPr="00145A3C">
        <w:rPr>
          <w:i/>
        </w:rPr>
        <w:t xml:space="preserve">nd </w:t>
      </w:r>
      <w:proofErr w:type="spellStart"/>
      <w:r w:rsidR="00B94B34">
        <w:rPr>
          <w:i/>
        </w:rPr>
        <w:t>z</w:t>
      </w:r>
      <w:r w:rsidRPr="00145A3C">
        <w:rPr>
          <w:i/>
        </w:rPr>
        <w:t>u</w:t>
      </w:r>
      <w:proofErr w:type="spellEnd"/>
      <w:r w:rsidRPr="00145A3C">
        <w:rPr>
          <w:i/>
        </w:rPr>
        <w:t xml:space="preserve"> </w:t>
      </w:r>
      <w:r w:rsidR="00B94B34">
        <w:rPr>
          <w:i/>
        </w:rPr>
        <w:t>d</w:t>
      </w:r>
      <w:r w:rsidRPr="00145A3C">
        <w:rPr>
          <w:i/>
        </w:rPr>
        <w:t xml:space="preserve">em Buch </w:t>
      </w:r>
      <w:proofErr w:type="spellStart"/>
      <w:r w:rsidRPr="00145A3C">
        <w:rPr>
          <w:i/>
        </w:rPr>
        <w:t>Hiob</w:t>
      </w:r>
      <w:proofErr w:type="spellEnd"/>
      <w:r w:rsidR="00661E53">
        <w:t xml:space="preserve"> </w:t>
      </w:r>
      <w:r w:rsidR="00401CA9">
        <w:t>(</w:t>
      </w:r>
      <w:r w:rsidR="00D736C1">
        <w:t>Tübingen</w:t>
      </w:r>
      <w:r w:rsidR="00661E53">
        <w:t>: J.C.B. Mohr, 1958</w:t>
      </w:r>
      <w:r w:rsidR="00C66390">
        <w:t>).</w:t>
      </w:r>
    </w:p>
    <w:p w14:paraId="23313EFD" w14:textId="77777777" w:rsidR="00216647" w:rsidRPr="001D21CC" w:rsidRDefault="00216647" w:rsidP="00216647">
      <w:pPr>
        <w:widowControl w:val="0"/>
        <w:autoSpaceDE w:val="0"/>
        <w:autoSpaceDN w:val="0"/>
        <w:adjustRightInd w:val="0"/>
        <w:spacing w:after="240"/>
        <w:ind w:left="720" w:hanging="720"/>
      </w:pPr>
      <w:proofErr w:type="spellStart"/>
      <w:r w:rsidRPr="001D21CC">
        <w:t>Gordis</w:t>
      </w:r>
      <w:proofErr w:type="spellEnd"/>
      <w:r w:rsidRPr="001D21CC">
        <w:t xml:space="preserve">, Robert. </w:t>
      </w:r>
      <w:r w:rsidRPr="00145A3C">
        <w:rPr>
          <w:i/>
        </w:rPr>
        <w:t>Poets, Prophets, and Sages:</w:t>
      </w:r>
      <w:r w:rsidR="00E4536F" w:rsidRPr="00145A3C">
        <w:rPr>
          <w:i/>
        </w:rPr>
        <w:t xml:space="preserve"> </w:t>
      </w:r>
      <w:r w:rsidRPr="00145A3C">
        <w:rPr>
          <w:i/>
        </w:rPr>
        <w:t xml:space="preserve">Essays in Biblical </w:t>
      </w:r>
      <w:proofErr w:type="spellStart"/>
      <w:r w:rsidRPr="00145A3C">
        <w:rPr>
          <w:i/>
        </w:rPr>
        <w:t>Interpreation</w:t>
      </w:r>
      <w:proofErr w:type="spellEnd"/>
      <w:r w:rsidR="00B303ED">
        <w:t xml:space="preserve"> </w:t>
      </w:r>
      <w:r w:rsidR="00401CA9">
        <w:t>(</w:t>
      </w:r>
      <w:r w:rsidRPr="001D21CC">
        <w:t>Bloomington: Indiana University, 1971</w:t>
      </w:r>
      <w:r w:rsidR="00C66390">
        <w:t>).</w:t>
      </w:r>
    </w:p>
    <w:p w14:paraId="334A434E" w14:textId="77777777" w:rsidR="00216647" w:rsidRPr="001D21CC" w:rsidRDefault="008150E2" w:rsidP="008150E2">
      <w:pPr>
        <w:widowControl w:val="0"/>
        <w:autoSpaceDE w:val="0"/>
        <w:autoSpaceDN w:val="0"/>
        <w:adjustRightInd w:val="0"/>
        <w:ind w:left="720" w:hanging="720"/>
      </w:pPr>
      <w:r w:rsidRPr="005E1307">
        <w:t xml:space="preserve">Hausmann, Jutta. </w:t>
      </w:r>
      <w:proofErr w:type="spellStart"/>
      <w:r w:rsidRPr="00530DB7">
        <w:rPr>
          <w:i/>
        </w:rPr>
        <w:t>Studien</w:t>
      </w:r>
      <w:proofErr w:type="spellEnd"/>
      <w:r w:rsidRPr="00530DB7">
        <w:rPr>
          <w:i/>
        </w:rPr>
        <w:t xml:space="preserve"> </w:t>
      </w:r>
      <w:proofErr w:type="spellStart"/>
      <w:r w:rsidR="00B94B34">
        <w:rPr>
          <w:i/>
        </w:rPr>
        <w:t>z</w:t>
      </w:r>
      <w:r w:rsidRPr="00530DB7">
        <w:rPr>
          <w:i/>
        </w:rPr>
        <w:t>um</w:t>
      </w:r>
      <w:proofErr w:type="spellEnd"/>
      <w:r w:rsidRPr="00530DB7">
        <w:rPr>
          <w:i/>
        </w:rPr>
        <w:t xml:space="preserve"> </w:t>
      </w:r>
      <w:proofErr w:type="spellStart"/>
      <w:r w:rsidRPr="00530DB7">
        <w:rPr>
          <w:i/>
        </w:rPr>
        <w:t>Menschenbild</w:t>
      </w:r>
      <w:proofErr w:type="spellEnd"/>
      <w:r w:rsidRPr="00530DB7">
        <w:rPr>
          <w:i/>
        </w:rPr>
        <w:t xml:space="preserve"> </w:t>
      </w:r>
      <w:r w:rsidR="0000759E">
        <w:rPr>
          <w:i/>
        </w:rPr>
        <w:t>d</w:t>
      </w:r>
      <w:r w:rsidRPr="00530DB7">
        <w:rPr>
          <w:i/>
        </w:rPr>
        <w:t xml:space="preserve">er </w:t>
      </w:r>
      <w:proofErr w:type="spellStart"/>
      <w:r w:rsidR="00B94B34">
        <w:rPr>
          <w:i/>
        </w:rPr>
        <w:t>ä</w:t>
      </w:r>
      <w:r w:rsidRPr="00530DB7">
        <w:rPr>
          <w:i/>
        </w:rPr>
        <w:t>lteren</w:t>
      </w:r>
      <w:proofErr w:type="spellEnd"/>
      <w:r w:rsidRPr="00530DB7">
        <w:rPr>
          <w:i/>
        </w:rPr>
        <w:t xml:space="preserve"> Weisheit (</w:t>
      </w:r>
      <w:proofErr w:type="spellStart"/>
      <w:r w:rsidRPr="00530DB7">
        <w:rPr>
          <w:i/>
        </w:rPr>
        <w:t>Spr</w:t>
      </w:r>
      <w:proofErr w:type="spellEnd"/>
      <w:r w:rsidRPr="00530DB7">
        <w:rPr>
          <w:i/>
        </w:rPr>
        <w:t xml:space="preserve"> 10ff.)</w:t>
      </w:r>
      <w:r w:rsidR="00B303ED">
        <w:t xml:space="preserve"> </w:t>
      </w:r>
      <w:r w:rsidR="00401CA9">
        <w:t>(</w:t>
      </w:r>
      <w:r w:rsidR="00D736C1">
        <w:t>Tübingen</w:t>
      </w:r>
      <w:r w:rsidRPr="005E1307">
        <w:t>: J.C.B. Mohr, 1995</w:t>
      </w:r>
      <w:r w:rsidR="00C66390">
        <w:t>).</w:t>
      </w:r>
    </w:p>
    <w:p w14:paraId="4304E78B" w14:textId="77777777" w:rsidR="00216647" w:rsidRPr="001D21CC" w:rsidRDefault="00216647" w:rsidP="00216647">
      <w:pPr>
        <w:widowControl w:val="0"/>
        <w:autoSpaceDE w:val="0"/>
        <w:autoSpaceDN w:val="0"/>
        <w:adjustRightInd w:val="0"/>
        <w:rPr>
          <w:color w:val="000000"/>
        </w:rPr>
      </w:pPr>
    </w:p>
    <w:p w14:paraId="2E33A207" w14:textId="77777777" w:rsidR="00216647" w:rsidRPr="001D21CC" w:rsidRDefault="00216647" w:rsidP="0044027B">
      <w:pPr>
        <w:widowControl w:val="0"/>
        <w:autoSpaceDE w:val="0"/>
        <w:autoSpaceDN w:val="0"/>
        <w:adjustRightInd w:val="0"/>
        <w:spacing w:after="240"/>
        <w:ind w:left="720" w:hanging="720"/>
      </w:pPr>
      <w:proofErr w:type="spellStart"/>
      <w:r w:rsidRPr="001D21CC">
        <w:t>Hermisson</w:t>
      </w:r>
      <w:proofErr w:type="spellEnd"/>
      <w:r w:rsidRPr="001D21CC">
        <w:t>, Hans-J</w:t>
      </w:r>
      <w:r w:rsidR="00B94B34">
        <w:t>ü</w:t>
      </w:r>
      <w:r w:rsidRPr="001D21CC">
        <w:t xml:space="preserve">rgen. </w:t>
      </w:r>
      <w:proofErr w:type="spellStart"/>
      <w:r w:rsidRPr="00F96107">
        <w:rPr>
          <w:i/>
        </w:rPr>
        <w:t>Studien</w:t>
      </w:r>
      <w:proofErr w:type="spellEnd"/>
      <w:r w:rsidRPr="00F96107">
        <w:rPr>
          <w:i/>
        </w:rPr>
        <w:t xml:space="preserve"> </w:t>
      </w:r>
      <w:proofErr w:type="spellStart"/>
      <w:r w:rsidR="00B94B34">
        <w:rPr>
          <w:i/>
        </w:rPr>
        <w:t>z</w:t>
      </w:r>
      <w:r w:rsidRPr="00F96107">
        <w:rPr>
          <w:i/>
        </w:rPr>
        <w:t>ur</w:t>
      </w:r>
      <w:proofErr w:type="spellEnd"/>
      <w:r w:rsidRPr="00F96107">
        <w:rPr>
          <w:i/>
        </w:rPr>
        <w:t xml:space="preserve"> </w:t>
      </w:r>
      <w:proofErr w:type="spellStart"/>
      <w:r w:rsidRPr="00F96107">
        <w:rPr>
          <w:i/>
        </w:rPr>
        <w:t>Israelitischen</w:t>
      </w:r>
      <w:proofErr w:type="spellEnd"/>
      <w:r w:rsidRPr="00F96107">
        <w:rPr>
          <w:i/>
        </w:rPr>
        <w:t xml:space="preserve"> </w:t>
      </w:r>
      <w:proofErr w:type="spellStart"/>
      <w:r w:rsidRPr="00F96107">
        <w:rPr>
          <w:i/>
        </w:rPr>
        <w:t>Spruchweisheit</w:t>
      </w:r>
      <w:proofErr w:type="spellEnd"/>
      <w:r w:rsidR="00B303ED">
        <w:t xml:space="preserve"> </w:t>
      </w:r>
      <w:r w:rsidR="00401CA9">
        <w:t>(</w:t>
      </w:r>
      <w:proofErr w:type="spellStart"/>
      <w:r w:rsidR="0044027B">
        <w:t>Wissenschaftliche</w:t>
      </w:r>
      <w:proofErr w:type="spellEnd"/>
      <w:r w:rsidR="0044027B">
        <w:t xml:space="preserve"> </w:t>
      </w:r>
      <w:proofErr w:type="spellStart"/>
      <w:r w:rsidR="0044027B">
        <w:t>Monographien</w:t>
      </w:r>
      <w:proofErr w:type="spellEnd"/>
      <w:r w:rsidR="0044027B">
        <w:t xml:space="preserve"> </w:t>
      </w:r>
      <w:proofErr w:type="spellStart"/>
      <w:r w:rsidR="0044027B">
        <w:t>zum</w:t>
      </w:r>
      <w:proofErr w:type="spellEnd"/>
      <w:r w:rsidR="0044027B">
        <w:t xml:space="preserve"> </w:t>
      </w:r>
      <w:proofErr w:type="spellStart"/>
      <w:r w:rsidR="0044027B">
        <w:t>Alten</w:t>
      </w:r>
      <w:proofErr w:type="spellEnd"/>
      <w:r w:rsidR="0044027B">
        <w:t xml:space="preserve"> und </w:t>
      </w:r>
      <w:proofErr w:type="spellStart"/>
      <w:r w:rsidR="0044027B">
        <w:t>Neuen</w:t>
      </w:r>
      <w:proofErr w:type="spellEnd"/>
      <w:r w:rsidR="0044027B">
        <w:t xml:space="preserve"> Testament; </w:t>
      </w:r>
      <w:r w:rsidR="0004757A">
        <w:t xml:space="preserve">Günther </w:t>
      </w:r>
      <w:proofErr w:type="spellStart"/>
      <w:r w:rsidR="0004757A">
        <w:t>Bornkamm</w:t>
      </w:r>
      <w:proofErr w:type="spellEnd"/>
      <w:r w:rsidR="0004757A">
        <w:t xml:space="preserve"> and Gerhard von Rad</w:t>
      </w:r>
      <w:r w:rsidR="00FD5553">
        <w:t xml:space="preserve"> (ed</w:t>
      </w:r>
      <w:r w:rsidR="0015216E">
        <w:t>s</w:t>
      </w:r>
      <w:r w:rsidR="00FD5553">
        <w:t>.)</w:t>
      </w:r>
      <w:r w:rsidR="0004757A">
        <w:t xml:space="preserve">; </w:t>
      </w:r>
      <w:proofErr w:type="spellStart"/>
      <w:r w:rsidRPr="001D21CC">
        <w:t>Neukirchen-Vluyn</w:t>
      </w:r>
      <w:proofErr w:type="spellEnd"/>
      <w:r w:rsidRPr="001D21CC">
        <w:t xml:space="preserve">: </w:t>
      </w:r>
      <w:proofErr w:type="spellStart"/>
      <w:r w:rsidRPr="001D21CC">
        <w:t>Neukirchener</w:t>
      </w:r>
      <w:proofErr w:type="spellEnd"/>
      <w:r w:rsidRPr="001D21CC">
        <w:t xml:space="preserve"> Verl</w:t>
      </w:r>
      <w:r w:rsidR="00661E53">
        <w:t>ag, 1968</w:t>
      </w:r>
      <w:r w:rsidR="00C66390">
        <w:t>).</w:t>
      </w:r>
    </w:p>
    <w:p w14:paraId="0DDBBAEA" w14:textId="77777777" w:rsidR="00216647" w:rsidRPr="001D21CC" w:rsidRDefault="00216647" w:rsidP="00216647">
      <w:pPr>
        <w:widowControl w:val="0"/>
        <w:autoSpaceDE w:val="0"/>
        <w:autoSpaceDN w:val="0"/>
        <w:adjustRightInd w:val="0"/>
        <w:spacing w:after="240"/>
        <w:ind w:left="720" w:hanging="720"/>
      </w:pPr>
      <w:proofErr w:type="spellStart"/>
      <w:r w:rsidRPr="001D21CC">
        <w:t>Hoglund</w:t>
      </w:r>
      <w:proofErr w:type="spellEnd"/>
      <w:r w:rsidRPr="001D21CC">
        <w:t xml:space="preserve">, Kenneth. </w:t>
      </w:r>
      <w:r w:rsidRPr="005E7074">
        <w:rPr>
          <w:i/>
        </w:rPr>
        <w:t>The Listening Heart:</w:t>
      </w:r>
      <w:r w:rsidR="00E4536F" w:rsidRPr="005E7074">
        <w:rPr>
          <w:i/>
        </w:rPr>
        <w:t xml:space="preserve"> </w:t>
      </w:r>
      <w:r w:rsidR="00274B78">
        <w:rPr>
          <w:i/>
        </w:rPr>
        <w:t>E</w:t>
      </w:r>
      <w:r w:rsidRPr="005E7074">
        <w:rPr>
          <w:i/>
        </w:rPr>
        <w:t xml:space="preserve">ssays in </w:t>
      </w:r>
      <w:r w:rsidR="00274B78">
        <w:rPr>
          <w:i/>
        </w:rPr>
        <w:t>W</w:t>
      </w:r>
      <w:r w:rsidRPr="005E7074">
        <w:rPr>
          <w:i/>
        </w:rPr>
        <w:t xml:space="preserve">isdom and the </w:t>
      </w:r>
      <w:r w:rsidR="00274B78">
        <w:rPr>
          <w:i/>
        </w:rPr>
        <w:t>P</w:t>
      </w:r>
      <w:r w:rsidRPr="005E7074">
        <w:rPr>
          <w:i/>
        </w:rPr>
        <w:t xml:space="preserve">salms in </w:t>
      </w:r>
      <w:r w:rsidR="00274B78">
        <w:rPr>
          <w:i/>
        </w:rPr>
        <w:t>H</w:t>
      </w:r>
      <w:r w:rsidRPr="005E7074">
        <w:rPr>
          <w:i/>
        </w:rPr>
        <w:t>onor of Roland E. Murphy</w:t>
      </w:r>
      <w:r w:rsidRPr="001D21CC">
        <w:t xml:space="preserve"> </w:t>
      </w:r>
      <w:r w:rsidR="00401CA9" w:rsidRPr="00272793">
        <w:t>(</w:t>
      </w:r>
      <w:r w:rsidR="00513505" w:rsidRPr="00272793">
        <w:t>Journal for the Study of the Old Testament</w:t>
      </w:r>
      <w:r w:rsidRPr="00272793">
        <w:t xml:space="preserve"> </w:t>
      </w:r>
      <w:r w:rsidR="00476CB7">
        <w:t>Supplement</w:t>
      </w:r>
      <w:r w:rsidRPr="00272793">
        <w:t xml:space="preserve"> 58</w:t>
      </w:r>
      <w:r w:rsidR="00401CA9">
        <w:t>;</w:t>
      </w:r>
      <w:r w:rsidRPr="001D21CC">
        <w:t xml:space="preserve"> Sheffield: </w:t>
      </w:r>
      <w:r w:rsidR="00661E53">
        <w:t>Sheffield Academic Press, 1987</w:t>
      </w:r>
      <w:r w:rsidR="00C66390">
        <w:t>).</w:t>
      </w:r>
    </w:p>
    <w:p w14:paraId="419E6AB7" w14:textId="77777777" w:rsidR="00216647" w:rsidRPr="001F3CD1" w:rsidRDefault="00216647" w:rsidP="00216647">
      <w:pPr>
        <w:widowControl w:val="0"/>
        <w:autoSpaceDE w:val="0"/>
        <w:autoSpaceDN w:val="0"/>
        <w:adjustRightInd w:val="0"/>
        <w:spacing w:after="240"/>
        <w:ind w:left="720" w:hanging="720"/>
        <w:rPr>
          <w:lang w:val="fr-FR"/>
        </w:rPr>
      </w:pPr>
      <w:proofErr w:type="spellStart"/>
      <w:r w:rsidRPr="001D21CC">
        <w:rPr>
          <w:color w:val="000000"/>
          <w:lang w:val="fr-FR"/>
        </w:rPr>
        <w:lastRenderedPageBreak/>
        <w:t>Kayandakazi</w:t>
      </w:r>
      <w:proofErr w:type="spellEnd"/>
      <w:r w:rsidRPr="001D21CC">
        <w:rPr>
          <w:color w:val="000000"/>
          <w:lang w:val="fr-FR"/>
        </w:rPr>
        <w:t>, Lucie.</w:t>
      </w:r>
      <w:r w:rsidR="00E4536F">
        <w:rPr>
          <w:color w:val="000000"/>
          <w:lang w:val="fr-FR"/>
        </w:rPr>
        <w:t xml:space="preserve"> </w:t>
      </w:r>
      <w:r w:rsidRPr="005E7074">
        <w:rPr>
          <w:i/>
          <w:lang w:val="fr-FR"/>
        </w:rPr>
        <w:t xml:space="preserve">La traduction du livre des proverbes en </w:t>
      </w:r>
      <w:r w:rsidR="005A5C29">
        <w:rPr>
          <w:i/>
          <w:lang w:val="fr-FR"/>
        </w:rPr>
        <w:t>Kirundi</w:t>
      </w:r>
      <w:r w:rsidRPr="005E7074">
        <w:rPr>
          <w:i/>
          <w:lang w:val="fr-FR"/>
        </w:rPr>
        <w:t>: enjeux d’exégèse et d’inculturation</w:t>
      </w:r>
      <w:r w:rsidR="005A5C29">
        <w:rPr>
          <w:lang w:val="fr-FR"/>
        </w:rPr>
        <w:t xml:space="preserve"> (</w:t>
      </w:r>
      <w:r w:rsidR="008150E2" w:rsidRPr="001F3CD1">
        <w:rPr>
          <w:lang w:val="fr-FR"/>
        </w:rPr>
        <w:t>Vatican City</w:t>
      </w:r>
      <w:r w:rsidRPr="001F3CD1">
        <w:rPr>
          <w:lang w:val="fr-FR"/>
        </w:rPr>
        <w:t xml:space="preserve">: </w:t>
      </w:r>
      <w:proofErr w:type="spellStart"/>
      <w:r w:rsidRPr="001F3CD1">
        <w:rPr>
          <w:lang w:val="fr-FR"/>
        </w:rPr>
        <w:t>Urbaniana</w:t>
      </w:r>
      <w:proofErr w:type="spellEnd"/>
      <w:r w:rsidRPr="001F3CD1">
        <w:rPr>
          <w:lang w:val="fr-FR"/>
        </w:rPr>
        <w:t xml:space="preserve"> </w:t>
      </w:r>
      <w:proofErr w:type="spellStart"/>
      <w:r w:rsidRPr="001F3CD1">
        <w:rPr>
          <w:lang w:val="fr-FR"/>
        </w:rPr>
        <w:t>Unive</w:t>
      </w:r>
      <w:r w:rsidR="008150E2" w:rsidRPr="001F3CD1">
        <w:rPr>
          <w:lang w:val="fr-FR"/>
        </w:rPr>
        <w:t>r</w:t>
      </w:r>
      <w:r w:rsidRPr="001F3CD1">
        <w:rPr>
          <w:lang w:val="fr-FR"/>
        </w:rPr>
        <w:t>sity</w:t>
      </w:r>
      <w:proofErr w:type="spellEnd"/>
      <w:r w:rsidRPr="001F3CD1">
        <w:rPr>
          <w:lang w:val="fr-FR"/>
        </w:rPr>
        <w:t xml:space="preserve"> </w:t>
      </w:r>
      <w:proofErr w:type="spellStart"/>
      <w:r w:rsidRPr="001F3CD1">
        <w:rPr>
          <w:lang w:val="fr-FR"/>
        </w:rPr>
        <w:t>Pr</w:t>
      </w:r>
      <w:r w:rsidR="00661E53" w:rsidRPr="001F3CD1">
        <w:rPr>
          <w:lang w:val="fr-FR"/>
        </w:rPr>
        <w:t>ess</w:t>
      </w:r>
      <w:proofErr w:type="spellEnd"/>
      <w:r w:rsidR="00661E53" w:rsidRPr="001F3CD1">
        <w:rPr>
          <w:lang w:val="fr-FR"/>
        </w:rPr>
        <w:t>, 2005</w:t>
      </w:r>
      <w:r w:rsidR="00C66390">
        <w:rPr>
          <w:lang w:val="fr-FR"/>
        </w:rPr>
        <w:t>).</w:t>
      </w:r>
    </w:p>
    <w:p w14:paraId="7570C1CC" w14:textId="77777777" w:rsidR="008150E2" w:rsidRPr="003575B9" w:rsidRDefault="008150E2" w:rsidP="00B164BC">
      <w:pPr>
        <w:widowControl w:val="0"/>
        <w:autoSpaceDE w:val="0"/>
        <w:autoSpaceDN w:val="0"/>
        <w:adjustRightInd w:val="0"/>
        <w:ind w:left="720" w:hanging="720"/>
        <w:rPr>
          <w:lang w:val="fr-FR"/>
        </w:rPr>
      </w:pPr>
      <w:proofErr w:type="spellStart"/>
      <w:r w:rsidRPr="001F3CD1">
        <w:rPr>
          <w:lang w:val="fr-FR"/>
        </w:rPr>
        <w:t>Kayatz</w:t>
      </w:r>
      <w:proofErr w:type="spellEnd"/>
      <w:r w:rsidRPr="001F3CD1">
        <w:rPr>
          <w:lang w:val="fr-FR"/>
        </w:rPr>
        <w:t>, Christa</w:t>
      </w:r>
      <w:r w:rsidR="00B164BC" w:rsidRPr="001F3CD1">
        <w:rPr>
          <w:lang w:val="fr-FR"/>
        </w:rPr>
        <w:t xml:space="preserve">. </w:t>
      </w:r>
      <w:proofErr w:type="spellStart"/>
      <w:r w:rsidRPr="001F3CD1">
        <w:rPr>
          <w:i/>
          <w:lang w:val="fr-FR"/>
        </w:rPr>
        <w:t>Studien</w:t>
      </w:r>
      <w:proofErr w:type="spellEnd"/>
      <w:r w:rsidRPr="001F3CD1">
        <w:rPr>
          <w:i/>
          <w:lang w:val="fr-FR"/>
        </w:rPr>
        <w:t xml:space="preserve"> </w:t>
      </w:r>
      <w:proofErr w:type="spellStart"/>
      <w:r w:rsidR="00B94B34" w:rsidRPr="001F3CD1">
        <w:rPr>
          <w:i/>
          <w:lang w:val="fr-FR"/>
        </w:rPr>
        <w:t>z</w:t>
      </w:r>
      <w:r w:rsidRPr="001F3CD1">
        <w:rPr>
          <w:i/>
          <w:lang w:val="fr-FR"/>
        </w:rPr>
        <w:t>u</w:t>
      </w:r>
      <w:proofErr w:type="spellEnd"/>
      <w:r w:rsidRPr="001F3CD1">
        <w:rPr>
          <w:i/>
          <w:lang w:val="fr-FR"/>
        </w:rPr>
        <w:t xml:space="preserve"> </w:t>
      </w:r>
      <w:proofErr w:type="spellStart"/>
      <w:r w:rsidRPr="001F3CD1">
        <w:rPr>
          <w:i/>
          <w:lang w:val="fr-FR"/>
        </w:rPr>
        <w:t>Proverbien</w:t>
      </w:r>
      <w:proofErr w:type="spellEnd"/>
      <w:r w:rsidRPr="001F3CD1">
        <w:rPr>
          <w:i/>
          <w:lang w:val="fr-FR"/>
        </w:rPr>
        <w:t xml:space="preserve"> 1-9. </w:t>
      </w:r>
      <w:proofErr w:type="spellStart"/>
      <w:r w:rsidRPr="003575B9">
        <w:rPr>
          <w:i/>
          <w:lang w:val="fr-FR"/>
        </w:rPr>
        <w:t>Eine</w:t>
      </w:r>
      <w:proofErr w:type="spellEnd"/>
      <w:r w:rsidRPr="003575B9">
        <w:rPr>
          <w:i/>
          <w:lang w:val="fr-FR"/>
        </w:rPr>
        <w:t xml:space="preserve"> </w:t>
      </w:r>
      <w:proofErr w:type="spellStart"/>
      <w:r w:rsidR="00B94B34" w:rsidRPr="003575B9">
        <w:rPr>
          <w:i/>
          <w:lang w:val="fr-FR"/>
        </w:rPr>
        <w:t>f</w:t>
      </w:r>
      <w:r w:rsidRPr="003575B9">
        <w:rPr>
          <w:i/>
          <w:lang w:val="fr-FR"/>
        </w:rPr>
        <w:t>orm</w:t>
      </w:r>
      <w:proofErr w:type="spellEnd"/>
      <w:r w:rsidRPr="003575B9">
        <w:rPr>
          <w:i/>
          <w:lang w:val="fr-FR"/>
        </w:rPr>
        <w:t xml:space="preserve">- </w:t>
      </w:r>
      <w:proofErr w:type="spellStart"/>
      <w:r w:rsidR="00B94B34" w:rsidRPr="003575B9">
        <w:rPr>
          <w:i/>
          <w:lang w:val="fr-FR"/>
        </w:rPr>
        <w:t>u</w:t>
      </w:r>
      <w:r w:rsidRPr="003575B9">
        <w:rPr>
          <w:i/>
          <w:lang w:val="fr-FR"/>
        </w:rPr>
        <w:t>nd</w:t>
      </w:r>
      <w:proofErr w:type="spellEnd"/>
      <w:r w:rsidRPr="003575B9">
        <w:rPr>
          <w:i/>
          <w:lang w:val="fr-FR"/>
        </w:rPr>
        <w:t xml:space="preserve"> </w:t>
      </w:r>
      <w:proofErr w:type="spellStart"/>
      <w:r w:rsidR="00B94B34" w:rsidRPr="003575B9">
        <w:rPr>
          <w:i/>
          <w:lang w:val="fr-FR"/>
        </w:rPr>
        <w:t>m</w:t>
      </w:r>
      <w:r w:rsidRPr="003575B9">
        <w:rPr>
          <w:i/>
          <w:lang w:val="fr-FR"/>
        </w:rPr>
        <w:t>otivgeschichtliche</w:t>
      </w:r>
      <w:proofErr w:type="spellEnd"/>
      <w:r w:rsidRPr="003575B9">
        <w:rPr>
          <w:i/>
          <w:lang w:val="fr-FR"/>
        </w:rPr>
        <w:t xml:space="preserve"> </w:t>
      </w:r>
      <w:proofErr w:type="spellStart"/>
      <w:r w:rsidRPr="003575B9">
        <w:rPr>
          <w:i/>
          <w:lang w:val="fr-FR"/>
        </w:rPr>
        <w:t>Untersuchung</w:t>
      </w:r>
      <w:proofErr w:type="spellEnd"/>
      <w:r w:rsidRPr="003575B9">
        <w:rPr>
          <w:i/>
          <w:lang w:val="fr-FR"/>
        </w:rPr>
        <w:t xml:space="preserve"> </w:t>
      </w:r>
      <w:proofErr w:type="spellStart"/>
      <w:r w:rsidR="00B94B34" w:rsidRPr="003575B9">
        <w:rPr>
          <w:i/>
          <w:lang w:val="fr-FR"/>
        </w:rPr>
        <w:t>u</w:t>
      </w:r>
      <w:r w:rsidRPr="003575B9">
        <w:rPr>
          <w:i/>
          <w:lang w:val="fr-FR"/>
        </w:rPr>
        <w:t>nter</w:t>
      </w:r>
      <w:proofErr w:type="spellEnd"/>
      <w:r w:rsidRPr="003575B9">
        <w:rPr>
          <w:i/>
          <w:lang w:val="fr-FR"/>
        </w:rPr>
        <w:t xml:space="preserve"> </w:t>
      </w:r>
      <w:proofErr w:type="spellStart"/>
      <w:r w:rsidRPr="003575B9">
        <w:rPr>
          <w:i/>
          <w:lang w:val="fr-FR"/>
        </w:rPr>
        <w:t>Einbeziehung</w:t>
      </w:r>
      <w:proofErr w:type="spellEnd"/>
      <w:r w:rsidRPr="003575B9">
        <w:rPr>
          <w:i/>
          <w:lang w:val="fr-FR"/>
        </w:rPr>
        <w:t xml:space="preserve"> </w:t>
      </w:r>
      <w:proofErr w:type="spellStart"/>
      <w:r w:rsidR="00B94B34" w:rsidRPr="003575B9">
        <w:rPr>
          <w:i/>
          <w:lang w:val="fr-FR"/>
        </w:rPr>
        <w:t>ä</w:t>
      </w:r>
      <w:r w:rsidRPr="003575B9">
        <w:rPr>
          <w:i/>
          <w:lang w:val="fr-FR"/>
        </w:rPr>
        <w:t>gyptischen</w:t>
      </w:r>
      <w:proofErr w:type="spellEnd"/>
      <w:r w:rsidRPr="003575B9">
        <w:rPr>
          <w:i/>
          <w:lang w:val="fr-FR"/>
        </w:rPr>
        <w:t xml:space="preserve"> </w:t>
      </w:r>
      <w:proofErr w:type="spellStart"/>
      <w:r w:rsidRPr="003575B9">
        <w:rPr>
          <w:i/>
          <w:lang w:val="fr-FR"/>
        </w:rPr>
        <w:t>Vergleichsmaterials</w:t>
      </w:r>
      <w:proofErr w:type="spellEnd"/>
      <w:r w:rsidR="00B303ED" w:rsidRPr="003575B9">
        <w:rPr>
          <w:lang w:val="fr-FR"/>
        </w:rPr>
        <w:t xml:space="preserve"> </w:t>
      </w:r>
      <w:r w:rsidR="007935BE" w:rsidRPr="003575B9">
        <w:rPr>
          <w:lang w:val="fr-FR"/>
        </w:rPr>
        <w:t>(</w:t>
      </w:r>
      <w:proofErr w:type="spellStart"/>
      <w:r w:rsidR="002F44D1" w:rsidRPr="003575B9">
        <w:rPr>
          <w:lang w:val="fr-FR"/>
        </w:rPr>
        <w:t>Wissenschaft</w:t>
      </w:r>
      <w:proofErr w:type="spellEnd"/>
      <w:r w:rsidR="002F44D1" w:rsidRPr="003575B9">
        <w:rPr>
          <w:lang w:val="fr-FR"/>
        </w:rPr>
        <w:t xml:space="preserve"> </w:t>
      </w:r>
      <w:proofErr w:type="spellStart"/>
      <w:r w:rsidR="002F44D1" w:rsidRPr="003575B9">
        <w:rPr>
          <w:lang w:val="fr-FR"/>
        </w:rPr>
        <w:t>Monographien</w:t>
      </w:r>
      <w:proofErr w:type="spellEnd"/>
      <w:r w:rsidR="002F44D1" w:rsidRPr="003575B9">
        <w:rPr>
          <w:lang w:val="fr-FR"/>
        </w:rPr>
        <w:t xml:space="preserve"> </w:t>
      </w:r>
      <w:proofErr w:type="spellStart"/>
      <w:r w:rsidR="002F44D1" w:rsidRPr="003575B9">
        <w:rPr>
          <w:lang w:val="fr-FR"/>
        </w:rPr>
        <w:t>zum</w:t>
      </w:r>
      <w:proofErr w:type="spellEnd"/>
      <w:r w:rsidR="002F44D1" w:rsidRPr="003575B9">
        <w:rPr>
          <w:lang w:val="fr-FR"/>
        </w:rPr>
        <w:t xml:space="preserve"> </w:t>
      </w:r>
      <w:proofErr w:type="spellStart"/>
      <w:r w:rsidR="002F44D1" w:rsidRPr="003575B9">
        <w:rPr>
          <w:lang w:val="fr-FR"/>
        </w:rPr>
        <w:t>Alten</w:t>
      </w:r>
      <w:proofErr w:type="spellEnd"/>
      <w:r w:rsidR="002F44D1" w:rsidRPr="003575B9">
        <w:rPr>
          <w:lang w:val="fr-FR"/>
        </w:rPr>
        <w:t xml:space="preserve"> </w:t>
      </w:r>
      <w:proofErr w:type="spellStart"/>
      <w:r w:rsidR="002F44D1" w:rsidRPr="003575B9">
        <w:rPr>
          <w:lang w:val="fr-FR"/>
        </w:rPr>
        <w:t>und</w:t>
      </w:r>
      <w:proofErr w:type="spellEnd"/>
      <w:r w:rsidR="002F44D1" w:rsidRPr="003575B9">
        <w:rPr>
          <w:lang w:val="fr-FR"/>
        </w:rPr>
        <w:t xml:space="preserve"> </w:t>
      </w:r>
      <w:proofErr w:type="spellStart"/>
      <w:r w:rsidR="002F44D1" w:rsidRPr="003575B9">
        <w:rPr>
          <w:lang w:val="fr-FR"/>
        </w:rPr>
        <w:t>Neuen</w:t>
      </w:r>
      <w:proofErr w:type="spellEnd"/>
      <w:r w:rsidR="002F44D1" w:rsidRPr="003575B9">
        <w:rPr>
          <w:lang w:val="fr-FR"/>
        </w:rPr>
        <w:t xml:space="preserve"> Testament; </w:t>
      </w:r>
      <w:proofErr w:type="spellStart"/>
      <w:r w:rsidRPr="003575B9">
        <w:rPr>
          <w:lang w:val="fr-FR"/>
        </w:rPr>
        <w:t>Neukirchen-Vluyn</w:t>
      </w:r>
      <w:proofErr w:type="spellEnd"/>
      <w:r w:rsidRPr="003575B9">
        <w:rPr>
          <w:lang w:val="fr-FR"/>
        </w:rPr>
        <w:t xml:space="preserve">: </w:t>
      </w:r>
      <w:proofErr w:type="spellStart"/>
      <w:r w:rsidRPr="003575B9">
        <w:rPr>
          <w:lang w:val="fr-FR"/>
        </w:rPr>
        <w:t>Neukirchener</w:t>
      </w:r>
      <w:proofErr w:type="spellEnd"/>
      <w:r w:rsidRPr="003575B9">
        <w:rPr>
          <w:lang w:val="fr-FR"/>
        </w:rPr>
        <w:t xml:space="preserve"> </w:t>
      </w:r>
      <w:proofErr w:type="spellStart"/>
      <w:r w:rsidRPr="003575B9">
        <w:rPr>
          <w:lang w:val="fr-FR"/>
        </w:rPr>
        <w:t>Verlag</w:t>
      </w:r>
      <w:proofErr w:type="spellEnd"/>
      <w:r w:rsidR="00B164BC" w:rsidRPr="003575B9">
        <w:rPr>
          <w:lang w:val="fr-FR"/>
        </w:rPr>
        <w:t>, 1966</w:t>
      </w:r>
      <w:r w:rsidR="00C66390" w:rsidRPr="003575B9">
        <w:rPr>
          <w:lang w:val="fr-FR"/>
        </w:rPr>
        <w:t>).</w:t>
      </w:r>
    </w:p>
    <w:p w14:paraId="01C7AEB7" w14:textId="77777777" w:rsidR="00216647" w:rsidRPr="001D21CC" w:rsidRDefault="008150E2" w:rsidP="008150E2">
      <w:pPr>
        <w:widowControl w:val="0"/>
        <w:autoSpaceDE w:val="0"/>
        <w:autoSpaceDN w:val="0"/>
        <w:adjustRightInd w:val="0"/>
        <w:ind w:firstLine="720"/>
      </w:pPr>
      <w:r w:rsidRPr="005055A8">
        <w:rPr>
          <w:sz w:val="20"/>
          <w:szCs w:val="20"/>
        </w:rPr>
        <w:t>R1967</w:t>
      </w:r>
      <w:r w:rsidRPr="005055A8">
        <w:rPr>
          <w:sz w:val="20"/>
          <w:szCs w:val="20"/>
        </w:rPr>
        <w:tab/>
        <w:t xml:space="preserve">Murphy, Roland Edmund. </w:t>
      </w:r>
      <w:r w:rsidRPr="00D130D5">
        <w:rPr>
          <w:i/>
          <w:sz w:val="20"/>
          <w:szCs w:val="20"/>
        </w:rPr>
        <w:t>Journal of Biblical Literature</w:t>
      </w:r>
      <w:r w:rsidRPr="005055A8">
        <w:rPr>
          <w:sz w:val="20"/>
          <w:szCs w:val="20"/>
        </w:rPr>
        <w:t xml:space="preserve"> 86, 121.</w:t>
      </w:r>
    </w:p>
    <w:p w14:paraId="648662D8" w14:textId="77777777" w:rsidR="00216647" w:rsidRPr="001D21CC" w:rsidRDefault="00216647" w:rsidP="00216647">
      <w:pPr>
        <w:widowControl w:val="0"/>
        <w:autoSpaceDE w:val="0"/>
        <w:autoSpaceDN w:val="0"/>
        <w:adjustRightInd w:val="0"/>
        <w:rPr>
          <w:color w:val="000000"/>
        </w:rPr>
      </w:pPr>
    </w:p>
    <w:p w14:paraId="128AD370" w14:textId="77777777" w:rsidR="00216647" w:rsidRPr="001D21CC" w:rsidRDefault="008150E2" w:rsidP="008150E2">
      <w:pPr>
        <w:widowControl w:val="0"/>
        <w:autoSpaceDE w:val="0"/>
        <w:autoSpaceDN w:val="0"/>
        <w:adjustRightInd w:val="0"/>
        <w:ind w:left="720" w:hanging="720"/>
      </w:pPr>
      <w:proofErr w:type="spellStart"/>
      <w:r w:rsidRPr="005E1307">
        <w:t>Klimkeit</w:t>
      </w:r>
      <w:proofErr w:type="spellEnd"/>
      <w:r w:rsidRPr="005E1307">
        <w:t>, Hans-Joachim</w:t>
      </w:r>
      <w:r w:rsidR="00417BE5">
        <w:t xml:space="preserve"> (ed.)</w:t>
      </w:r>
      <w:r w:rsidRPr="005E1307">
        <w:t>.</w:t>
      </w:r>
      <w:r>
        <w:t xml:space="preserve"> </w:t>
      </w:r>
      <w:proofErr w:type="spellStart"/>
      <w:r w:rsidRPr="00530DB7">
        <w:rPr>
          <w:i/>
        </w:rPr>
        <w:t>Biblische</w:t>
      </w:r>
      <w:proofErr w:type="spellEnd"/>
      <w:r w:rsidRPr="00530DB7">
        <w:rPr>
          <w:i/>
        </w:rPr>
        <w:t xml:space="preserve"> und </w:t>
      </w:r>
      <w:proofErr w:type="spellStart"/>
      <w:r w:rsidR="00B94B34">
        <w:rPr>
          <w:i/>
        </w:rPr>
        <w:t>a</w:t>
      </w:r>
      <w:r w:rsidRPr="00530DB7">
        <w:rPr>
          <w:i/>
        </w:rPr>
        <w:t>usserbiblische</w:t>
      </w:r>
      <w:proofErr w:type="spellEnd"/>
      <w:r w:rsidRPr="00530DB7">
        <w:rPr>
          <w:i/>
        </w:rPr>
        <w:t xml:space="preserve"> </w:t>
      </w:r>
      <w:proofErr w:type="spellStart"/>
      <w:r w:rsidRPr="00530DB7">
        <w:rPr>
          <w:i/>
        </w:rPr>
        <w:t>Spruchweisheit</w:t>
      </w:r>
      <w:proofErr w:type="spellEnd"/>
      <w:r w:rsidR="00EF1216">
        <w:rPr>
          <w:i/>
        </w:rPr>
        <w:t>:</w:t>
      </w:r>
      <w:r w:rsidR="00EF1216" w:rsidRPr="00EF1216">
        <w:rPr>
          <w:i/>
        </w:rPr>
        <w:t xml:space="preserve"> </w:t>
      </w:r>
      <w:proofErr w:type="spellStart"/>
      <w:r w:rsidR="00EF1216" w:rsidRPr="00893B7E">
        <w:rPr>
          <w:i/>
        </w:rPr>
        <w:t>Ergebnisse</w:t>
      </w:r>
      <w:proofErr w:type="spellEnd"/>
      <w:r w:rsidR="00EF1216" w:rsidRPr="00893B7E">
        <w:rPr>
          <w:i/>
        </w:rPr>
        <w:t xml:space="preserve"> </w:t>
      </w:r>
      <w:proofErr w:type="spellStart"/>
      <w:r w:rsidR="00EF1216">
        <w:rPr>
          <w:i/>
        </w:rPr>
        <w:t>e</w:t>
      </w:r>
      <w:r w:rsidR="00EF1216" w:rsidRPr="00893B7E">
        <w:rPr>
          <w:i/>
        </w:rPr>
        <w:t>iner</w:t>
      </w:r>
      <w:proofErr w:type="spellEnd"/>
      <w:r w:rsidR="00EF1216" w:rsidRPr="00893B7E">
        <w:rPr>
          <w:i/>
        </w:rPr>
        <w:t xml:space="preserve"> </w:t>
      </w:r>
      <w:proofErr w:type="spellStart"/>
      <w:r w:rsidR="00EF1216" w:rsidRPr="00893B7E">
        <w:rPr>
          <w:i/>
        </w:rPr>
        <w:t>Tagung</w:t>
      </w:r>
      <w:proofErr w:type="spellEnd"/>
      <w:r w:rsidR="00EF1216" w:rsidRPr="00893B7E">
        <w:rPr>
          <w:i/>
        </w:rPr>
        <w:t xml:space="preserve"> </w:t>
      </w:r>
      <w:r w:rsidR="00EF1216">
        <w:rPr>
          <w:i/>
        </w:rPr>
        <w:t>d</w:t>
      </w:r>
      <w:r w:rsidR="00EF1216" w:rsidRPr="00893B7E">
        <w:rPr>
          <w:i/>
        </w:rPr>
        <w:t xml:space="preserve">er </w:t>
      </w:r>
      <w:proofErr w:type="spellStart"/>
      <w:r w:rsidR="00EF1216" w:rsidRPr="00893B7E">
        <w:rPr>
          <w:i/>
        </w:rPr>
        <w:t>Sektion</w:t>
      </w:r>
      <w:proofErr w:type="spellEnd"/>
      <w:r w:rsidR="00EF1216" w:rsidRPr="00893B7E">
        <w:rPr>
          <w:i/>
        </w:rPr>
        <w:t xml:space="preserve"> </w:t>
      </w:r>
      <w:proofErr w:type="spellStart"/>
      <w:r w:rsidR="00EF1216" w:rsidRPr="00893B7E">
        <w:rPr>
          <w:i/>
        </w:rPr>
        <w:t>Religionswissenschaft</w:t>
      </w:r>
      <w:proofErr w:type="spellEnd"/>
      <w:r w:rsidR="00EF1216" w:rsidRPr="00893B7E">
        <w:rPr>
          <w:i/>
        </w:rPr>
        <w:t>/</w:t>
      </w:r>
      <w:proofErr w:type="spellStart"/>
      <w:r w:rsidR="00EF1216" w:rsidRPr="00893B7E">
        <w:rPr>
          <w:i/>
        </w:rPr>
        <w:t>Missionswissenschaft</w:t>
      </w:r>
      <w:proofErr w:type="spellEnd"/>
      <w:r w:rsidR="00EF1216" w:rsidRPr="00893B7E">
        <w:rPr>
          <w:i/>
        </w:rPr>
        <w:t xml:space="preserve"> </w:t>
      </w:r>
      <w:r w:rsidR="00EF1216">
        <w:rPr>
          <w:i/>
        </w:rPr>
        <w:t>d</w:t>
      </w:r>
      <w:r w:rsidR="00EF1216" w:rsidRPr="00893B7E">
        <w:rPr>
          <w:i/>
        </w:rPr>
        <w:t xml:space="preserve">er </w:t>
      </w:r>
      <w:proofErr w:type="spellStart"/>
      <w:r w:rsidR="00EF1216" w:rsidRPr="00893B7E">
        <w:rPr>
          <w:i/>
        </w:rPr>
        <w:t>Wissenschaftlichen</w:t>
      </w:r>
      <w:proofErr w:type="spellEnd"/>
      <w:r w:rsidR="00EF1216" w:rsidRPr="00893B7E">
        <w:rPr>
          <w:i/>
        </w:rPr>
        <w:t xml:space="preserve"> Gesellschaft </w:t>
      </w:r>
      <w:r w:rsidR="00EF1216">
        <w:rPr>
          <w:i/>
        </w:rPr>
        <w:t>f</w:t>
      </w:r>
      <w:r w:rsidR="00EF1216" w:rsidRPr="00893B7E">
        <w:rPr>
          <w:i/>
        </w:rPr>
        <w:t xml:space="preserve">ür </w:t>
      </w:r>
      <w:proofErr w:type="spellStart"/>
      <w:r w:rsidR="00EF1216" w:rsidRPr="00893B7E">
        <w:rPr>
          <w:i/>
        </w:rPr>
        <w:t>Theologie</w:t>
      </w:r>
      <w:proofErr w:type="spellEnd"/>
      <w:r w:rsidR="00EF1216" w:rsidRPr="00893B7E">
        <w:rPr>
          <w:i/>
        </w:rPr>
        <w:t xml:space="preserve"> </w:t>
      </w:r>
      <w:proofErr w:type="spellStart"/>
      <w:r w:rsidR="00EF1216">
        <w:rPr>
          <w:i/>
        </w:rPr>
        <w:t>v</w:t>
      </w:r>
      <w:r w:rsidR="00EF1216" w:rsidRPr="00893B7E">
        <w:rPr>
          <w:i/>
        </w:rPr>
        <w:t>om</w:t>
      </w:r>
      <w:proofErr w:type="spellEnd"/>
      <w:r w:rsidR="00EF1216" w:rsidRPr="00893B7E">
        <w:rPr>
          <w:i/>
        </w:rPr>
        <w:t xml:space="preserve"> 26.</w:t>
      </w:r>
      <w:r w:rsidR="00EF1216">
        <w:rPr>
          <w:i/>
        </w:rPr>
        <w:t xml:space="preserve"> b</w:t>
      </w:r>
      <w:r w:rsidR="00EF1216" w:rsidRPr="00893B7E">
        <w:rPr>
          <w:i/>
        </w:rPr>
        <w:t>is 29. September 1988 in Basel</w:t>
      </w:r>
      <w:r w:rsidR="00B303ED">
        <w:t xml:space="preserve"> </w:t>
      </w:r>
      <w:r w:rsidR="007935BE">
        <w:t>(</w:t>
      </w:r>
      <w:r w:rsidRPr="005E1307">
        <w:t>Wiesbaden:</w:t>
      </w:r>
      <w:r>
        <w:t xml:space="preserve"> </w:t>
      </w:r>
      <w:r w:rsidRPr="005E1307">
        <w:t xml:space="preserve">Otto </w:t>
      </w:r>
      <w:proofErr w:type="spellStart"/>
      <w:r w:rsidRPr="005E1307">
        <w:t>Harrassowitz</w:t>
      </w:r>
      <w:proofErr w:type="spellEnd"/>
      <w:r w:rsidRPr="005E1307">
        <w:t>, 1991</w:t>
      </w:r>
      <w:r w:rsidR="00C66390">
        <w:t>).</w:t>
      </w:r>
    </w:p>
    <w:p w14:paraId="72DE276E" w14:textId="77777777" w:rsidR="00417BE5" w:rsidRPr="001D21CC" w:rsidRDefault="00417BE5" w:rsidP="00216647">
      <w:pPr>
        <w:widowControl w:val="0"/>
        <w:autoSpaceDE w:val="0"/>
        <w:autoSpaceDN w:val="0"/>
        <w:adjustRightInd w:val="0"/>
        <w:rPr>
          <w:color w:val="000000"/>
        </w:rPr>
      </w:pPr>
    </w:p>
    <w:p w14:paraId="4F9BAC8F" w14:textId="77777777" w:rsidR="00216647" w:rsidRPr="001D21CC" w:rsidRDefault="00216647" w:rsidP="00216647">
      <w:pPr>
        <w:widowControl w:val="0"/>
        <w:autoSpaceDE w:val="0"/>
        <w:autoSpaceDN w:val="0"/>
        <w:adjustRightInd w:val="0"/>
        <w:spacing w:after="240"/>
        <w:ind w:left="720" w:hanging="720"/>
      </w:pPr>
      <w:proofErr w:type="spellStart"/>
      <w:r w:rsidRPr="001D21CC">
        <w:t>Kraeling</w:t>
      </w:r>
      <w:proofErr w:type="spellEnd"/>
      <w:r w:rsidRPr="001D21CC">
        <w:t xml:space="preserve">, C., and R.M. Adams. </w:t>
      </w:r>
      <w:r w:rsidRPr="005E7074">
        <w:rPr>
          <w:i/>
        </w:rPr>
        <w:t xml:space="preserve">City Invincible: A Symposium on Urbanization and Cultural Development in the Ancient </w:t>
      </w:r>
      <w:r w:rsidR="00B94B34">
        <w:rPr>
          <w:i/>
        </w:rPr>
        <w:t>N</w:t>
      </w:r>
      <w:r w:rsidRPr="005E7074">
        <w:rPr>
          <w:i/>
        </w:rPr>
        <w:t>ear East</w:t>
      </w:r>
      <w:r w:rsidR="00B303ED">
        <w:t xml:space="preserve"> </w:t>
      </w:r>
      <w:r w:rsidR="007935BE">
        <w:t>(</w:t>
      </w:r>
      <w:r w:rsidRPr="001D21CC">
        <w:t>Chicago: University</w:t>
      </w:r>
      <w:r w:rsidR="00661E53">
        <w:t xml:space="preserve"> of Chicago Press, 1960</w:t>
      </w:r>
      <w:r w:rsidR="00C66390">
        <w:t>).</w:t>
      </w:r>
    </w:p>
    <w:p w14:paraId="2237BEB2" w14:textId="77777777" w:rsidR="00216647" w:rsidRPr="001F3CD1" w:rsidRDefault="00216647" w:rsidP="00216647">
      <w:pPr>
        <w:widowControl w:val="0"/>
        <w:autoSpaceDE w:val="0"/>
        <w:autoSpaceDN w:val="0"/>
        <w:adjustRightInd w:val="0"/>
        <w:spacing w:after="240"/>
        <w:ind w:left="720" w:hanging="720"/>
      </w:pPr>
      <w:proofErr w:type="spellStart"/>
      <w:r w:rsidRPr="001D21CC">
        <w:t>Krüger</w:t>
      </w:r>
      <w:proofErr w:type="spellEnd"/>
      <w:r w:rsidRPr="001D21CC">
        <w:t xml:space="preserve">, Thomas. </w:t>
      </w:r>
      <w:proofErr w:type="spellStart"/>
      <w:r w:rsidRPr="005E7074">
        <w:rPr>
          <w:i/>
        </w:rPr>
        <w:t>Kritische</w:t>
      </w:r>
      <w:proofErr w:type="spellEnd"/>
      <w:r w:rsidRPr="005E7074">
        <w:rPr>
          <w:i/>
        </w:rPr>
        <w:t xml:space="preserve"> Weisheit: </w:t>
      </w:r>
      <w:proofErr w:type="spellStart"/>
      <w:r w:rsidRPr="005E7074">
        <w:rPr>
          <w:i/>
        </w:rPr>
        <w:t>Studien</w:t>
      </w:r>
      <w:proofErr w:type="spellEnd"/>
      <w:r w:rsidRPr="005E7074">
        <w:rPr>
          <w:i/>
        </w:rPr>
        <w:t xml:space="preserve"> </w:t>
      </w:r>
      <w:proofErr w:type="spellStart"/>
      <w:r w:rsidR="005E7074">
        <w:rPr>
          <w:i/>
        </w:rPr>
        <w:t>z</w:t>
      </w:r>
      <w:r w:rsidRPr="005E7074">
        <w:rPr>
          <w:i/>
        </w:rPr>
        <w:t>ur</w:t>
      </w:r>
      <w:proofErr w:type="spellEnd"/>
      <w:r w:rsidRPr="005E7074">
        <w:rPr>
          <w:i/>
        </w:rPr>
        <w:t xml:space="preserve"> </w:t>
      </w:r>
      <w:proofErr w:type="spellStart"/>
      <w:r w:rsidRPr="005E7074">
        <w:rPr>
          <w:i/>
        </w:rPr>
        <w:t>Weisheitlichen</w:t>
      </w:r>
      <w:proofErr w:type="spellEnd"/>
      <w:r w:rsidRPr="005E7074">
        <w:rPr>
          <w:i/>
        </w:rPr>
        <w:t xml:space="preserve"> </w:t>
      </w:r>
      <w:proofErr w:type="spellStart"/>
      <w:r w:rsidRPr="005E7074">
        <w:rPr>
          <w:i/>
        </w:rPr>
        <w:t>Traditionskritik</w:t>
      </w:r>
      <w:proofErr w:type="spellEnd"/>
      <w:r w:rsidRPr="005E7074">
        <w:rPr>
          <w:i/>
        </w:rPr>
        <w:t xml:space="preserve"> </w:t>
      </w:r>
      <w:proofErr w:type="spellStart"/>
      <w:r w:rsidR="005E7074">
        <w:rPr>
          <w:i/>
        </w:rPr>
        <w:t>i</w:t>
      </w:r>
      <w:r w:rsidRPr="005E7074">
        <w:rPr>
          <w:i/>
        </w:rPr>
        <w:t>m</w:t>
      </w:r>
      <w:proofErr w:type="spellEnd"/>
      <w:r w:rsidRPr="005E7074">
        <w:rPr>
          <w:i/>
        </w:rPr>
        <w:t xml:space="preserve"> </w:t>
      </w:r>
      <w:proofErr w:type="spellStart"/>
      <w:r w:rsidR="005E7074">
        <w:rPr>
          <w:i/>
        </w:rPr>
        <w:t>a</w:t>
      </w:r>
      <w:r w:rsidRPr="005E7074">
        <w:rPr>
          <w:i/>
        </w:rPr>
        <w:t>lten</w:t>
      </w:r>
      <w:proofErr w:type="spellEnd"/>
      <w:r w:rsidRPr="005E7074">
        <w:rPr>
          <w:i/>
        </w:rPr>
        <w:t xml:space="preserve"> Testament</w:t>
      </w:r>
      <w:r w:rsidR="00B303ED">
        <w:t xml:space="preserve"> </w:t>
      </w:r>
      <w:r w:rsidR="007935BE">
        <w:t>(</w:t>
      </w:r>
      <w:r w:rsidR="00661E53" w:rsidRPr="001F3CD1">
        <w:t xml:space="preserve">Zürich: </w:t>
      </w:r>
      <w:proofErr w:type="spellStart"/>
      <w:r w:rsidR="00661E53" w:rsidRPr="001F3CD1">
        <w:t>Pano</w:t>
      </w:r>
      <w:proofErr w:type="spellEnd"/>
      <w:r w:rsidR="00661E53" w:rsidRPr="001F3CD1">
        <w:t xml:space="preserve"> Verlag, 1997</w:t>
      </w:r>
      <w:r w:rsidR="00C66390">
        <w:t>).</w:t>
      </w:r>
    </w:p>
    <w:p w14:paraId="4F9B76D9" w14:textId="77777777" w:rsidR="00216647" w:rsidRPr="001D21CC" w:rsidRDefault="00216647" w:rsidP="00216647">
      <w:pPr>
        <w:widowControl w:val="0"/>
        <w:autoSpaceDE w:val="0"/>
        <w:autoSpaceDN w:val="0"/>
        <w:adjustRightInd w:val="0"/>
        <w:spacing w:after="240"/>
        <w:ind w:left="720" w:hanging="720"/>
        <w:rPr>
          <w:lang w:val="fr-FR"/>
        </w:rPr>
      </w:pPr>
      <w:r w:rsidRPr="001D21CC">
        <w:rPr>
          <w:lang w:val="fr-FR"/>
        </w:rPr>
        <w:t xml:space="preserve">Lelievre, </w:t>
      </w:r>
      <w:proofErr w:type="spellStart"/>
      <w:r w:rsidRPr="001D21CC">
        <w:rPr>
          <w:lang w:val="fr-FR"/>
        </w:rPr>
        <w:t>Andre</w:t>
      </w:r>
      <w:proofErr w:type="spellEnd"/>
      <w:r w:rsidRPr="001D21CC">
        <w:rPr>
          <w:lang w:val="fr-FR"/>
        </w:rPr>
        <w:t xml:space="preserve">. </w:t>
      </w:r>
      <w:r w:rsidRPr="005E7074">
        <w:rPr>
          <w:i/>
          <w:lang w:val="fr-FR"/>
        </w:rPr>
        <w:t xml:space="preserve">La </w:t>
      </w:r>
      <w:r w:rsidR="00272793">
        <w:rPr>
          <w:i/>
          <w:lang w:val="fr-FR"/>
        </w:rPr>
        <w:t>s</w:t>
      </w:r>
      <w:r w:rsidRPr="005E7074">
        <w:rPr>
          <w:i/>
          <w:lang w:val="fr-FR"/>
        </w:rPr>
        <w:t xml:space="preserve">agesse </w:t>
      </w:r>
      <w:r w:rsidR="005E7074">
        <w:rPr>
          <w:i/>
          <w:lang w:val="fr-FR"/>
        </w:rPr>
        <w:t>d</w:t>
      </w:r>
      <w:r w:rsidRPr="005E7074">
        <w:rPr>
          <w:i/>
          <w:lang w:val="fr-FR"/>
        </w:rPr>
        <w:t xml:space="preserve">es Proverbes. Une </w:t>
      </w:r>
      <w:proofErr w:type="spellStart"/>
      <w:r w:rsidR="005A5C29">
        <w:rPr>
          <w:i/>
          <w:lang w:val="fr-FR"/>
        </w:rPr>
        <w:t>l</w:t>
      </w:r>
      <w:r w:rsidRPr="005E7074">
        <w:rPr>
          <w:i/>
          <w:lang w:val="fr-FR"/>
        </w:rPr>
        <w:t>econ</w:t>
      </w:r>
      <w:proofErr w:type="spellEnd"/>
      <w:r w:rsidRPr="005E7074">
        <w:rPr>
          <w:i/>
          <w:lang w:val="fr-FR"/>
        </w:rPr>
        <w:t xml:space="preserve"> </w:t>
      </w:r>
      <w:r w:rsidR="005E7074">
        <w:rPr>
          <w:i/>
          <w:lang w:val="fr-FR"/>
        </w:rPr>
        <w:t>d</w:t>
      </w:r>
      <w:r w:rsidRPr="005E7074">
        <w:rPr>
          <w:i/>
          <w:lang w:val="fr-FR"/>
        </w:rPr>
        <w:t xml:space="preserve">e </w:t>
      </w:r>
      <w:proofErr w:type="spellStart"/>
      <w:r w:rsidR="005A5C29">
        <w:rPr>
          <w:i/>
          <w:lang w:val="fr-FR"/>
        </w:rPr>
        <w:t>t</w:t>
      </w:r>
      <w:r w:rsidRPr="005E7074">
        <w:rPr>
          <w:i/>
          <w:lang w:val="fr-FR"/>
        </w:rPr>
        <w:t>olerance</w:t>
      </w:r>
      <w:proofErr w:type="spellEnd"/>
      <w:r w:rsidR="00B303ED">
        <w:rPr>
          <w:lang w:val="fr-FR"/>
        </w:rPr>
        <w:t xml:space="preserve"> </w:t>
      </w:r>
      <w:r w:rsidR="007935BE">
        <w:rPr>
          <w:lang w:val="fr-FR"/>
        </w:rPr>
        <w:t>(</w:t>
      </w:r>
      <w:r w:rsidRPr="001D21CC">
        <w:rPr>
          <w:lang w:val="fr-FR"/>
        </w:rPr>
        <w:t xml:space="preserve">Essais </w:t>
      </w:r>
      <w:r w:rsidR="000C06A4">
        <w:rPr>
          <w:lang w:val="fr-FR"/>
        </w:rPr>
        <w:t>Bibliques</w:t>
      </w:r>
      <w:r w:rsidRPr="001D21CC">
        <w:rPr>
          <w:lang w:val="fr-FR"/>
        </w:rPr>
        <w:t xml:space="preserve"> 23</w:t>
      </w:r>
      <w:r w:rsidR="007935BE">
        <w:rPr>
          <w:lang w:val="fr-FR"/>
        </w:rPr>
        <w:t xml:space="preserve">; </w:t>
      </w:r>
      <w:r w:rsidR="00661E53">
        <w:rPr>
          <w:lang w:val="fr-FR"/>
        </w:rPr>
        <w:t>Geneva: Labor et Fides, 1993</w:t>
      </w:r>
      <w:r w:rsidR="00C66390">
        <w:rPr>
          <w:lang w:val="fr-FR"/>
        </w:rPr>
        <w:t>).</w:t>
      </w:r>
    </w:p>
    <w:p w14:paraId="1A2B47EA" w14:textId="77777777" w:rsidR="00216647" w:rsidRPr="001D21CC" w:rsidRDefault="005A5C29" w:rsidP="00216647">
      <w:pPr>
        <w:widowControl w:val="0"/>
        <w:autoSpaceDE w:val="0"/>
        <w:autoSpaceDN w:val="0"/>
        <w:adjustRightInd w:val="0"/>
        <w:spacing w:after="240"/>
        <w:ind w:left="720" w:hanging="720"/>
      </w:pPr>
      <w:r>
        <w:t>McCullough, W.</w:t>
      </w:r>
      <w:r w:rsidR="00216647" w:rsidRPr="001F3CD1">
        <w:t>S.</w:t>
      </w:r>
      <w:r>
        <w:t xml:space="preserve"> (</w:t>
      </w:r>
      <w:r w:rsidR="00216647" w:rsidRPr="001F3CD1">
        <w:t>ed.</w:t>
      </w:r>
      <w:r w:rsidR="00C66390">
        <w:t>).</w:t>
      </w:r>
      <w:r w:rsidR="00216647" w:rsidRPr="001F3CD1">
        <w:t xml:space="preserve"> </w:t>
      </w:r>
      <w:r w:rsidR="00216647" w:rsidRPr="005E7074">
        <w:rPr>
          <w:i/>
        </w:rPr>
        <w:t>The Seed of Wisdom:</w:t>
      </w:r>
      <w:r w:rsidR="00E4536F" w:rsidRPr="005E7074">
        <w:rPr>
          <w:i/>
        </w:rPr>
        <w:t xml:space="preserve"> </w:t>
      </w:r>
      <w:r w:rsidR="00216647" w:rsidRPr="005E7074">
        <w:rPr>
          <w:i/>
        </w:rPr>
        <w:t xml:space="preserve">Essays in </w:t>
      </w:r>
      <w:proofErr w:type="spellStart"/>
      <w:r w:rsidR="00216647" w:rsidRPr="005E7074">
        <w:rPr>
          <w:i/>
        </w:rPr>
        <w:t>Honour</w:t>
      </w:r>
      <w:proofErr w:type="spellEnd"/>
      <w:r w:rsidR="00216647" w:rsidRPr="005E7074">
        <w:rPr>
          <w:i/>
        </w:rPr>
        <w:t xml:space="preserve"> of T.J. Meek</w:t>
      </w:r>
      <w:r w:rsidR="00B303ED">
        <w:t xml:space="preserve"> </w:t>
      </w:r>
      <w:r w:rsidR="007935BE">
        <w:t>(</w:t>
      </w:r>
      <w:r w:rsidR="00216647" w:rsidRPr="001D21CC">
        <w:t>Toront</w:t>
      </w:r>
      <w:r w:rsidR="00661E53">
        <w:t>o: University of Toronto, 1964</w:t>
      </w:r>
      <w:r w:rsidR="00C66390">
        <w:t>).</w:t>
      </w:r>
    </w:p>
    <w:p w14:paraId="097290C3" w14:textId="77777777" w:rsidR="00216647" w:rsidRDefault="00216647" w:rsidP="00216647">
      <w:pPr>
        <w:widowControl w:val="0"/>
        <w:autoSpaceDE w:val="0"/>
        <w:autoSpaceDN w:val="0"/>
        <w:adjustRightInd w:val="0"/>
        <w:spacing w:after="240"/>
        <w:ind w:left="720" w:hanging="720"/>
      </w:pPr>
      <w:r w:rsidRPr="001D21CC">
        <w:t>McKay, Heather A.</w:t>
      </w:r>
      <w:r w:rsidR="0044027B">
        <w:t>,</w:t>
      </w:r>
      <w:r w:rsidRPr="001D21CC">
        <w:t xml:space="preserve"> and David J.A. Clines</w:t>
      </w:r>
      <w:r w:rsidR="005A5C29">
        <w:t xml:space="preserve"> (</w:t>
      </w:r>
      <w:r w:rsidR="00B94B34">
        <w:t>eds.</w:t>
      </w:r>
      <w:r w:rsidR="00C66390">
        <w:t>).</w:t>
      </w:r>
      <w:r w:rsidR="005A5C29">
        <w:t xml:space="preserve"> </w:t>
      </w:r>
      <w:r w:rsidRPr="005E7074">
        <w:rPr>
          <w:i/>
        </w:rPr>
        <w:t xml:space="preserve">Of </w:t>
      </w:r>
      <w:r w:rsidR="00272793">
        <w:rPr>
          <w:i/>
        </w:rPr>
        <w:t>P</w:t>
      </w:r>
      <w:r w:rsidRPr="005E7074">
        <w:rPr>
          <w:i/>
        </w:rPr>
        <w:t xml:space="preserve">rophets’ </w:t>
      </w:r>
      <w:r w:rsidR="00272793">
        <w:rPr>
          <w:i/>
        </w:rPr>
        <w:t>V</w:t>
      </w:r>
      <w:r w:rsidRPr="005E7074">
        <w:rPr>
          <w:i/>
        </w:rPr>
        <w:t xml:space="preserve">isions and the </w:t>
      </w:r>
      <w:r w:rsidR="00272793">
        <w:rPr>
          <w:i/>
        </w:rPr>
        <w:t>W</w:t>
      </w:r>
      <w:r w:rsidRPr="005E7074">
        <w:rPr>
          <w:i/>
        </w:rPr>
        <w:t xml:space="preserve">isdom of </w:t>
      </w:r>
      <w:r w:rsidR="00272793">
        <w:rPr>
          <w:i/>
        </w:rPr>
        <w:t>S</w:t>
      </w:r>
      <w:r w:rsidRPr="005E7074">
        <w:rPr>
          <w:i/>
        </w:rPr>
        <w:t xml:space="preserve">ages: </w:t>
      </w:r>
      <w:r w:rsidR="00272793">
        <w:rPr>
          <w:i/>
        </w:rPr>
        <w:t>E</w:t>
      </w:r>
      <w:r w:rsidRPr="005E7074">
        <w:rPr>
          <w:i/>
        </w:rPr>
        <w:t xml:space="preserve">ssays in </w:t>
      </w:r>
      <w:proofErr w:type="spellStart"/>
      <w:r w:rsidR="00272793">
        <w:rPr>
          <w:i/>
        </w:rPr>
        <w:t>H</w:t>
      </w:r>
      <w:r w:rsidRPr="005E7074">
        <w:rPr>
          <w:i/>
        </w:rPr>
        <w:t>onour</w:t>
      </w:r>
      <w:proofErr w:type="spellEnd"/>
      <w:r w:rsidRPr="005E7074">
        <w:rPr>
          <w:i/>
        </w:rPr>
        <w:t xml:space="preserve"> of R. Norman </w:t>
      </w:r>
      <w:proofErr w:type="spellStart"/>
      <w:r w:rsidRPr="005E7074">
        <w:rPr>
          <w:i/>
        </w:rPr>
        <w:t>Whybray</w:t>
      </w:r>
      <w:proofErr w:type="spellEnd"/>
      <w:r w:rsidRPr="005E7074">
        <w:rPr>
          <w:i/>
        </w:rPr>
        <w:t xml:space="preserve"> on his </w:t>
      </w:r>
      <w:r w:rsidR="00272793">
        <w:rPr>
          <w:i/>
        </w:rPr>
        <w:t>S</w:t>
      </w:r>
      <w:r w:rsidRPr="005E7074">
        <w:rPr>
          <w:i/>
        </w:rPr>
        <w:t xml:space="preserve">eventieth </w:t>
      </w:r>
      <w:r w:rsidR="00272793">
        <w:rPr>
          <w:i/>
        </w:rPr>
        <w:t>B</w:t>
      </w:r>
      <w:r w:rsidRPr="005E7074">
        <w:rPr>
          <w:i/>
        </w:rPr>
        <w:t>irthday</w:t>
      </w:r>
      <w:r w:rsidR="00B303ED">
        <w:t xml:space="preserve"> </w:t>
      </w:r>
      <w:r w:rsidR="007935BE">
        <w:t>(</w:t>
      </w:r>
      <w:r w:rsidR="00513505" w:rsidRPr="00272793">
        <w:t>Journal for the Study of the Old Testament</w:t>
      </w:r>
      <w:r w:rsidR="007935BE" w:rsidRPr="00272793">
        <w:t xml:space="preserve"> </w:t>
      </w:r>
      <w:r w:rsidR="00476CB7">
        <w:t>Supplement</w:t>
      </w:r>
      <w:r w:rsidR="007935BE" w:rsidRPr="00272793">
        <w:t xml:space="preserve"> 162; </w:t>
      </w:r>
      <w:r w:rsidR="007935BE">
        <w:t>Sheffield, JSOT Press</w:t>
      </w:r>
      <w:r w:rsidR="00661E53">
        <w:t>, 1993</w:t>
      </w:r>
      <w:r w:rsidR="00C66390">
        <w:t>).</w:t>
      </w:r>
    </w:p>
    <w:p w14:paraId="0B283786" w14:textId="77777777" w:rsidR="00216647" w:rsidRPr="001D21CC" w:rsidRDefault="00216647" w:rsidP="00216647">
      <w:pPr>
        <w:widowControl w:val="0"/>
        <w:autoSpaceDE w:val="0"/>
        <w:autoSpaceDN w:val="0"/>
        <w:adjustRightInd w:val="0"/>
        <w:spacing w:after="240"/>
        <w:ind w:left="720" w:hanging="720"/>
      </w:pPr>
      <w:r w:rsidRPr="001D21CC">
        <w:t xml:space="preserve">McKenzie, John L. </w:t>
      </w:r>
      <w:r w:rsidRPr="005E7074">
        <w:rPr>
          <w:i/>
        </w:rPr>
        <w:t>The Two-Edged Sword: An Interpretation of the Old Testament</w:t>
      </w:r>
      <w:r w:rsidR="00B303ED">
        <w:t xml:space="preserve"> </w:t>
      </w:r>
      <w:r w:rsidR="00FD2313">
        <w:t>(</w:t>
      </w:r>
      <w:r w:rsidR="00661E53">
        <w:t>London: Geoffrey Chapman, 1959</w:t>
      </w:r>
      <w:r w:rsidR="00C66390">
        <w:t>).</w:t>
      </w:r>
    </w:p>
    <w:p w14:paraId="20E6C960" w14:textId="77777777" w:rsidR="00216647" w:rsidRPr="001D21CC" w:rsidRDefault="00216647" w:rsidP="00216647">
      <w:pPr>
        <w:widowControl w:val="0"/>
        <w:autoSpaceDE w:val="0"/>
        <w:autoSpaceDN w:val="0"/>
        <w:adjustRightInd w:val="0"/>
        <w:spacing w:after="240"/>
        <w:ind w:left="720" w:hanging="720"/>
      </w:pPr>
      <w:r w:rsidRPr="001D21CC">
        <w:t xml:space="preserve">Meinhold, Arndt. </w:t>
      </w:r>
      <w:proofErr w:type="spellStart"/>
      <w:r w:rsidRPr="005E7074">
        <w:rPr>
          <w:i/>
        </w:rPr>
        <w:t>Zur</w:t>
      </w:r>
      <w:proofErr w:type="spellEnd"/>
      <w:r w:rsidRPr="005E7074">
        <w:rPr>
          <w:i/>
        </w:rPr>
        <w:t xml:space="preserve"> </w:t>
      </w:r>
      <w:proofErr w:type="spellStart"/>
      <w:r w:rsidRPr="005E7074">
        <w:rPr>
          <w:i/>
        </w:rPr>
        <w:t>weisheitlichen</w:t>
      </w:r>
      <w:proofErr w:type="spellEnd"/>
      <w:r w:rsidRPr="005E7074">
        <w:rPr>
          <w:i/>
        </w:rPr>
        <w:t xml:space="preserve"> </w:t>
      </w:r>
      <w:r w:rsidR="00566589">
        <w:rPr>
          <w:i/>
        </w:rPr>
        <w:t>s</w:t>
      </w:r>
      <w:r w:rsidRPr="005E7074">
        <w:rPr>
          <w:i/>
        </w:rPr>
        <w:t>icht des Menschen:</w:t>
      </w:r>
      <w:r w:rsidR="00E4536F" w:rsidRPr="005E7074">
        <w:rPr>
          <w:i/>
        </w:rPr>
        <w:t xml:space="preserve"> </w:t>
      </w:r>
      <w:proofErr w:type="spellStart"/>
      <w:r w:rsidR="00566589">
        <w:rPr>
          <w:i/>
        </w:rPr>
        <w:t>g</w:t>
      </w:r>
      <w:r w:rsidRPr="005E7074">
        <w:rPr>
          <w:i/>
        </w:rPr>
        <w:t>esammelte</w:t>
      </w:r>
      <w:proofErr w:type="spellEnd"/>
      <w:r w:rsidRPr="005E7074">
        <w:rPr>
          <w:i/>
        </w:rPr>
        <w:t xml:space="preserve"> </w:t>
      </w:r>
      <w:proofErr w:type="spellStart"/>
      <w:r w:rsidRPr="005E7074">
        <w:rPr>
          <w:i/>
        </w:rPr>
        <w:t>Aufsatze</w:t>
      </w:r>
      <w:proofErr w:type="spellEnd"/>
      <w:r w:rsidR="00B303ED">
        <w:t xml:space="preserve"> </w:t>
      </w:r>
      <w:r w:rsidR="00FD2313">
        <w:t>(</w:t>
      </w:r>
      <w:smartTag w:uri="urn:schemas-microsoft-com:office:smarttags" w:element="place">
        <w:smartTag w:uri="urn:schemas-microsoft-com:office:smarttags" w:element="City">
          <w:r w:rsidRPr="001D21CC">
            <w:t>Leipzig</w:t>
          </w:r>
        </w:smartTag>
      </w:smartTag>
      <w:r w:rsidRPr="001D21CC">
        <w:t>:</w:t>
      </w:r>
      <w:r w:rsidR="00E4536F">
        <w:t xml:space="preserve"> </w:t>
      </w:r>
      <w:proofErr w:type="spellStart"/>
      <w:r w:rsidRPr="001D21CC">
        <w:t>Evan</w:t>
      </w:r>
      <w:r w:rsidR="00661E53">
        <w:t>gelische</w:t>
      </w:r>
      <w:proofErr w:type="spellEnd"/>
      <w:r w:rsidR="00661E53">
        <w:t xml:space="preserve"> </w:t>
      </w:r>
      <w:proofErr w:type="spellStart"/>
      <w:r w:rsidR="00661E53">
        <w:t>Verlagsanstalt</w:t>
      </w:r>
      <w:proofErr w:type="spellEnd"/>
      <w:r w:rsidR="00661E53">
        <w:t>, 2002</w:t>
      </w:r>
      <w:r w:rsidR="00C66390">
        <w:t>).</w:t>
      </w:r>
    </w:p>
    <w:p w14:paraId="50C83C78" w14:textId="77777777" w:rsidR="00FA1F91" w:rsidRPr="0026054D" w:rsidRDefault="00216647" w:rsidP="00FA1F91">
      <w:pPr>
        <w:widowControl w:val="0"/>
        <w:autoSpaceDE w:val="0"/>
        <w:autoSpaceDN w:val="0"/>
        <w:adjustRightInd w:val="0"/>
        <w:ind w:left="720" w:hanging="720"/>
      </w:pPr>
      <w:r w:rsidRPr="001D21CC">
        <w:t xml:space="preserve">Murphy, Roland Edmund. </w:t>
      </w:r>
      <w:r w:rsidR="00FA1F91">
        <w:rPr>
          <w:i/>
        </w:rPr>
        <w:t>The Tree of Life. An Exploration of Biblical Wisdom Literature</w:t>
      </w:r>
      <w:r w:rsidR="00FA1F91">
        <w:t xml:space="preserve"> (Grand Rapids: Eerdmans, 1990) [reprinted, with </w:t>
      </w:r>
      <w:r w:rsidR="00476CB7">
        <w:t>supplement</w:t>
      </w:r>
      <w:r w:rsidR="00FA1F91">
        <w:t xml:space="preserve"> 1996].</w:t>
      </w:r>
    </w:p>
    <w:p w14:paraId="2CC4A435" w14:textId="77777777" w:rsidR="00FA1F91" w:rsidRDefault="00FA1F91" w:rsidP="00FA1F91">
      <w:pPr>
        <w:widowControl w:val="0"/>
        <w:autoSpaceDE w:val="0"/>
        <w:autoSpaceDN w:val="0"/>
        <w:adjustRightInd w:val="0"/>
        <w:ind w:left="720" w:hanging="720"/>
      </w:pPr>
    </w:p>
    <w:p w14:paraId="0EDC4C37" w14:textId="77777777" w:rsidR="00216647" w:rsidRPr="001D21CC" w:rsidRDefault="00216647" w:rsidP="00216647">
      <w:pPr>
        <w:widowControl w:val="0"/>
        <w:autoSpaceDE w:val="0"/>
        <w:autoSpaceDN w:val="0"/>
        <w:adjustRightInd w:val="0"/>
        <w:spacing w:after="240"/>
        <w:ind w:left="720" w:hanging="720"/>
      </w:pPr>
      <w:proofErr w:type="spellStart"/>
      <w:r w:rsidRPr="001D21CC">
        <w:t>Noth</w:t>
      </w:r>
      <w:proofErr w:type="spellEnd"/>
      <w:r w:rsidRPr="001D21CC">
        <w:t>, Martin, and D. Winton Thomas</w:t>
      </w:r>
      <w:r w:rsidR="00FD2313">
        <w:t xml:space="preserve"> </w:t>
      </w:r>
      <w:r w:rsidR="00D74E22">
        <w:t>(</w:t>
      </w:r>
      <w:r w:rsidR="00FD2313">
        <w:t>eds</w:t>
      </w:r>
      <w:r w:rsidRPr="001D21CC">
        <w:t>.</w:t>
      </w:r>
      <w:r w:rsidR="00C66390">
        <w:t>).</w:t>
      </w:r>
      <w:r w:rsidRPr="001D21CC">
        <w:t xml:space="preserve"> </w:t>
      </w:r>
      <w:r w:rsidRPr="005E7074">
        <w:rPr>
          <w:i/>
        </w:rPr>
        <w:t xml:space="preserve">Wisdom in </w:t>
      </w:r>
      <w:smartTag w:uri="urn:schemas-microsoft-com:office:smarttags" w:element="place">
        <w:smartTag w:uri="urn:schemas-microsoft-com:office:smarttags" w:element="country-region">
          <w:r w:rsidRPr="005E7074">
            <w:rPr>
              <w:i/>
            </w:rPr>
            <w:t>Israel</w:t>
          </w:r>
        </w:smartTag>
      </w:smartTag>
      <w:r w:rsidRPr="005E7074">
        <w:rPr>
          <w:i/>
        </w:rPr>
        <w:t xml:space="preserve"> and in the Ancient Near East</w:t>
      </w:r>
      <w:r w:rsidR="00AD21DC">
        <w:rPr>
          <w:i/>
        </w:rPr>
        <w:t>.</w:t>
      </w:r>
      <w:r w:rsidR="00AD21DC" w:rsidRPr="00AD21DC">
        <w:rPr>
          <w:i/>
        </w:rPr>
        <w:t xml:space="preserve"> </w:t>
      </w:r>
      <w:r w:rsidR="00AD21DC">
        <w:rPr>
          <w:i/>
        </w:rPr>
        <w:t>Presented to Professor Harold Henry Rowley … in Celebration of his Sixty-Fifth Birthday</w:t>
      </w:r>
      <w:r w:rsidRPr="001D21CC">
        <w:t xml:space="preserve"> </w:t>
      </w:r>
      <w:r w:rsidR="00FD2313">
        <w:t>(</w:t>
      </w:r>
      <w:proofErr w:type="spellStart"/>
      <w:r w:rsidRPr="00AF3BC3">
        <w:t>Vetus</w:t>
      </w:r>
      <w:proofErr w:type="spellEnd"/>
      <w:r w:rsidRPr="00AF3BC3">
        <w:t xml:space="preserve"> </w:t>
      </w:r>
      <w:proofErr w:type="spellStart"/>
      <w:r w:rsidRPr="00AF3BC3">
        <w:t>Testamentum</w:t>
      </w:r>
      <w:proofErr w:type="spellEnd"/>
      <w:r w:rsidRPr="00AF3BC3">
        <w:t xml:space="preserve"> </w:t>
      </w:r>
      <w:r w:rsidR="00476CB7">
        <w:t>Supplement</w:t>
      </w:r>
      <w:r w:rsidR="00661E53" w:rsidRPr="00AF3BC3">
        <w:t xml:space="preserve"> 3</w:t>
      </w:r>
      <w:r w:rsidR="00FD2313">
        <w:t>;</w:t>
      </w:r>
      <w:r w:rsidR="00661E53">
        <w:t xml:space="preserve"> Leiden: </w:t>
      </w:r>
      <w:r w:rsidR="00AD21DC">
        <w:t xml:space="preserve">E.J. </w:t>
      </w:r>
      <w:r w:rsidR="00661E53">
        <w:t>Brill, 19</w:t>
      </w:r>
      <w:r w:rsidR="00AF3BC3">
        <w:t>55</w:t>
      </w:r>
      <w:r w:rsidR="00C66390">
        <w:t>).</w:t>
      </w:r>
    </w:p>
    <w:p w14:paraId="34648DFB" w14:textId="77777777" w:rsidR="00216647" w:rsidRPr="001D21CC" w:rsidRDefault="00216647" w:rsidP="00216647">
      <w:pPr>
        <w:widowControl w:val="0"/>
        <w:autoSpaceDE w:val="0"/>
        <w:autoSpaceDN w:val="0"/>
        <w:adjustRightInd w:val="0"/>
        <w:spacing w:after="240"/>
        <w:ind w:left="720" w:hanging="720"/>
      </w:pPr>
      <w:r w:rsidRPr="001D21CC">
        <w:t xml:space="preserve">Orton, David E. </w:t>
      </w:r>
      <w:r w:rsidRPr="005E7074">
        <w:rPr>
          <w:i/>
        </w:rPr>
        <w:t xml:space="preserve">Poetry in the Hebrew Bible: Selected Studies from </w:t>
      </w:r>
      <w:proofErr w:type="spellStart"/>
      <w:r w:rsidRPr="005E7074">
        <w:rPr>
          <w:i/>
        </w:rPr>
        <w:t>Vetus</w:t>
      </w:r>
      <w:proofErr w:type="spellEnd"/>
      <w:r w:rsidRPr="005E7074">
        <w:rPr>
          <w:i/>
        </w:rPr>
        <w:t xml:space="preserve"> </w:t>
      </w:r>
      <w:proofErr w:type="spellStart"/>
      <w:r w:rsidRPr="005E7074">
        <w:rPr>
          <w:i/>
        </w:rPr>
        <w:t>Testamentum</w:t>
      </w:r>
      <w:proofErr w:type="spellEnd"/>
      <w:r w:rsidR="00B303ED">
        <w:t xml:space="preserve"> </w:t>
      </w:r>
      <w:r w:rsidR="00FD2313">
        <w:t>(</w:t>
      </w:r>
      <w:smartTag w:uri="urn:schemas-microsoft-com:office:smarttags" w:element="City">
        <w:r w:rsidRPr="001D21CC">
          <w:t>Leiden</w:t>
        </w:r>
      </w:smartTag>
      <w:r w:rsidRPr="001D21CC">
        <w:t xml:space="preserve">; </w:t>
      </w:r>
      <w:smartTag w:uri="urn:schemas-microsoft-com:office:smarttags" w:element="place">
        <w:smartTag w:uri="urn:schemas-microsoft-com:office:smarttags" w:element="City">
          <w:r w:rsidRPr="001D21CC">
            <w:t>Boston</w:t>
          </w:r>
        </w:smartTag>
      </w:smartTag>
      <w:r w:rsidRPr="001D21CC">
        <w:t xml:space="preserve">: </w:t>
      </w:r>
      <w:r w:rsidR="00A71380">
        <w:t xml:space="preserve">E.J. </w:t>
      </w:r>
      <w:r w:rsidRPr="001D21CC">
        <w:t>Brill, 2000</w:t>
      </w:r>
      <w:r w:rsidR="00C66390">
        <w:t>).</w:t>
      </w:r>
    </w:p>
    <w:p w14:paraId="10A7B246" w14:textId="77777777" w:rsidR="00216647" w:rsidRDefault="00216647" w:rsidP="00216647">
      <w:pPr>
        <w:widowControl w:val="0"/>
        <w:autoSpaceDE w:val="0"/>
        <w:autoSpaceDN w:val="0"/>
        <w:adjustRightInd w:val="0"/>
        <w:spacing w:after="240"/>
        <w:ind w:left="720" w:hanging="720"/>
      </w:pPr>
      <w:r w:rsidRPr="001D21CC">
        <w:lastRenderedPageBreak/>
        <w:t xml:space="preserve">Packer, J.I., and Sven </w:t>
      </w:r>
      <w:r w:rsidR="00934D0A">
        <w:t xml:space="preserve">K. </w:t>
      </w:r>
      <w:proofErr w:type="spellStart"/>
      <w:r w:rsidRPr="001D21CC">
        <w:t>Soderlund</w:t>
      </w:r>
      <w:proofErr w:type="spellEnd"/>
      <w:r w:rsidR="00566589">
        <w:t xml:space="preserve"> (</w:t>
      </w:r>
      <w:r w:rsidR="00560B6A">
        <w:t>eds.</w:t>
      </w:r>
      <w:r w:rsidR="00566589">
        <w:t>)</w:t>
      </w:r>
      <w:r w:rsidR="00560B6A">
        <w:t xml:space="preserve"> </w:t>
      </w:r>
      <w:r w:rsidRPr="005E7074">
        <w:rPr>
          <w:i/>
        </w:rPr>
        <w:t>The Way of Wisdom:</w:t>
      </w:r>
      <w:r w:rsidR="00E4536F" w:rsidRPr="005E7074">
        <w:rPr>
          <w:i/>
        </w:rPr>
        <w:t xml:space="preserve"> </w:t>
      </w:r>
      <w:r w:rsidRPr="005E7074">
        <w:rPr>
          <w:i/>
        </w:rPr>
        <w:t>Essays in Honor of Bruce K. Waltke</w:t>
      </w:r>
      <w:r w:rsidR="00B303ED">
        <w:t xml:space="preserve"> </w:t>
      </w:r>
      <w:r w:rsidR="00FD2313">
        <w:t>(</w:t>
      </w:r>
      <w:smartTag w:uri="urn:schemas-microsoft-com:office:smarttags" w:element="place">
        <w:smartTag w:uri="urn:schemas-microsoft-com:office:smarttags" w:element="City">
          <w:r w:rsidRPr="001D21CC">
            <w:t>Grand Rapids</w:t>
          </w:r>
        </w:smartTag>
      </w:smartTag>
      <w:r w:rsidRPr="001D21CC">
        <w:t>: Zondervan, 2000</w:t>
      </w:r>
      <w:r w:rsidR="00C66390">
        <w:t>).</w:t>
      </w:r>
    </w:p>
    <w:p w14:paraId="0C6EE3FA" w14:textId="77777777" w:rsidR="00CA416D" w:rsidRPr="001D21CC" w:rsidRDefault="00CA416D" w:rsidP="00CA416D">
      <w:pPr>
        <w:widowControl w:val="0"/>
        <w:autoSpaceDE w:val="0"/>
        <w:autoSpaceDN w:val="0"/>
        <w:adjustRightInd w:val="0"/>
        <w:spacing w:after="240"/>
        <w:ind w:left="720" w:hanging="720"/>
      </w:pPr>
      <w:r w:rsidRPr="003575B9">
        <w:rPr>
          <w:lang w:val="fr-FR"/>
        </w:rPr>
        <w:t>Paul, Shalom M.</w:t>
      </w:r>
      <w:r w:rsidR="00366EFA" w:rsidRPr="003575B9">
        <w:rPr>
          <w:lang w:val="fr-FR"/>
        </w:rPr>
        <w:t xml:space="preserve"> </w:t>
      </w:r>
      <w:r w:rsidR="00A325C0" w:rsidRPr="003575B9">
        <w:rPr>
          <w:lang w:val="fr-FR"/>
        </w:rPr>
        <w:t>et al.</w:t>
      </w:r>
      <w:r w:rsidRPr="003575B9">
        <w:rPr>
          <w:lang w:val="fr-FR"/>
        </w:rPr>
        <w:t xml:space="preserve"> </w:t>
      </w:r>
      <w:r>
        <w:t>(ed</w:t>
      </w:r>
      <w:r w:rsidR="0015216E">
        <w:t>s</w:t>
      </w:r>
      <w:r>
        <w:t>.</w:t>
      </w:r>
      <w:r w:rsidR="00C66390">
        <w:t>).</w:t>
      </w:r>
      <w:r w:rsidRPr="001D21CC">
        <w:t xml:space="preserve">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w:t>
      </w:r>
      <w:r w:rsidRPr="00C443E7">
        <w:rPr>
          <w:i/>
        </w:rPr>
        <w:t>onor of Emanuel Tov,</w:t>
      </w:r>
      <w:r>
        <w:rPr>
          <w:i/>
        </w:rPr>
        <w:t xml:space="preserve"> </w:t>
      </w:r>
      <w:r w:rsidRPr="00272793">
        <w:t>2 vols. (</w:t>
      </w:r>
      <w:proofErr w:type="spellStart"/>
      <w:r w:rsidR="0063221D">
        <w:t>Vetus</w:t>
      </w:r>
      <w:proofErr w:type="spellEnd"/>
      <w:r w:rsidR="0063221D">
        <w:t xml:space="preserve"> </w:t>
      </w:r>
      <w:proofErr w:type="spellStart"/>
      <w:r w:rsidR="0063221D">
        <w:t>Testamentum</w:t>
      </w:r>
      <w:proofErr w:type="spellEnd"/>
      <w:r w:rsidR="0063221D">
        <w:t xml:space="preserve"> </w:t>
      </w:r>
      <w:r w:rsidR="00476CB7">
        <w:t>Supplement</w:t>
      </w:r>
      <w:r w:rsidRPr="00272793">
        <w:t xml:space="preserve"> 94; Leiden: </w:t>
      </w:r>
      <w:r w:rsidR="00A71380">
        <w:t xml:space="preserve">E.J. </w:t>
      </w:r>
      <w:r w:rsidRPr="00272793">
        <w:t xml:space="preserve">Brill, </w:t>
      </w:r>
      <w:r>
        <w:t>2003</w:t>
      </w:r>
      <w:r w:rsidR="00C66390">
        <w:t>).</w:t>
      </w:r>
    </w:p>
    <w:p w14:paraId="152C984F" w14:textId="77777777" w:rsidR="00AB64D7" w:rsidRPr="001D21CC" w:rsidRDefault="00AB64D7" w:rsidP="00216647">
      <w:pPr>
        <w:widowControl w:val="0"/>
        <w:autoSpaceDE w:val="0"/>
        <w:autoSpaceDN w:val="0"/>
        <w:adjustRightInd w:val="0"/>
        <w:spacing w:after="240"/>
        <w:ind w:left="720" w:hanging="720"/>
      </w:pPr>
      <w:r>
        <w:t xml:space="preserve">Perdue, Leo G., and John G. Gammie </w:t>
      </w:r>
      <w:r w:rsidR="00A8216F">
        <w:t>(</w:t>
      </w:r>
      <w:r>
        <w:t>eds.</w:t>
      </w:r>
      <w:r w:rsidR="00A8216F">
        <w:t>).</w:t>
      </w:r>
      <w:r>
        <w:t xml:space="preserve"> </w:t>
      </w:r>
      <w:r w:rsidR="0080225E">
        <w:t>“</w:t>
      </w:r>
      <w:r>
        <w:t>Paraenesis: Act and Form</w:t>
      </w:r>
      <w:r w:rsidR="0080225E">
        <w:t>”</w:t>
      </w:r>
      <w:r w:rsidR="002D354B">
        <w:t>,</w:t>
      </w:r>
      <w:r w:rsidR="00566589">
        <w:t xml:space="preserve"> </w:t>
      </w:r>
      <w:r>
        <w:rPr>
          <w:i/>
          <w:iCs/>
        </w:rPr>
        <w:t>Semeia</w:t>
      </w:r>
      <w:r>
        <w:t xml:space="preserve"> 50 (1990) 1-271.</w:t>
      </w:r>
    </w:p>
    <w:p w14:paraId="6ADBC1CC" w14:textId="77777777" w:rsidR="00216647" w:rsidRPr="001D21CC" w:rsidRDefault="00216647" w:rsidP="00216647">
      <w:pPr>
        <w:widowControl w:val="0"/>
        <w:autoSpaceDE w:val="0"/>
        <w:autoSpaceDN w:val="0"/>
        <w:adjustRightInd w:val="0"/>
        <w:spacing w:after="240"/>
        <w:ind w:left="720" w:hanging="720"/>
      </w:pPr>
      <w:r w:rsidRPr="001D21CC">
        <w:t>Perdue, Leo G., Bernard B. Scott</w:t>
      </w:r>
      <w:r w:rsidR="0044027B">
        <w:t>,</w:t>
      </w:r>
      <w:r w:rsidRPr="001D21CC">
        <w:t xml:space="preserve"> and William J. Wiseman</w:t>
      </w:r>
      <w:r w:rsidR="00C1297B">
        <w:t xml:space="preserve"> (</w:t>
      </w:r>
      <w:r w:rsidR="00560B6A">
        <w:t>eds.</w:t>
      </w:r>
      <w:r w:rsidR="00C66390">
        <w:t>).</w:t>
      </w:r>
      <w:r w:rsidRPr="001D21CC">
        <w:t xml:space="preserve"> </w:t>
      </w:r>
      <w:r w:rsidRPr="005E7074">
        <w:rPr>
          <w:i/>
        </w:rPr>
        <w:t>In Search of Wisdom.</w:t>
      </w:r>
      <w:r w:rsidR="00E4536F" w:rsidRPr="005E7074">
        <w:rPr>
          <w:i/>
        </w:rPr>
        <w:t xml:space="preserve"> </w:t>
      </w:r>
      <w:r w:rsidRPr="005E7074">
        <w:rPr>
          <w:i/>
        </w:rPr>
        <w:t>Essays in Memory of John G. Gammie</w:t>
      </w:r>
      <w:r w:rsidR="00B303ED">
        <w:t xml:space="preserve"> </w:t>
      </w:r>
      <w:r w:rsidR="00FD2313">
        <w:t>(</w:t>
      </w:r>
      <w:r w:rsidRPr="001D21CC">
        <w:t>Louisville: Westminster/John Knox, 1993</w:t>
      </w:r>
      <w:r w:rsidR="00C66390">
        <w:t>).</w:t>
      </w:r>
    </w:p>
    <w:p w14:paraId="0BA6AAAB" w14:textId="77777777" w:rsidR="000F4559" w:rsidRPr="000F4559" w:rsidRDefault="000F4559" w:rsidP="008150E2">
      <w:pPr>
        <w:widowControl w:val="0"/>
        <w:autoSpaceDE w:val="0"/>
        <w:autoSpaceDN w:val="0"/>
        <w:adjustRightInd w:val="0"/>
        <w:ind w:left="720" w:hanging="720"/>
      </w:pPr>
      <w:proofErr w:type="spellStart"/>
      <w:r>
        <w:t>Priotto</w:t>
      </w:r>
      <w:proofErr w:type="spellEnd"/>
      <w:r>
        <w:t xml:space="preserve">, Michelangelo (ed.). </w:t>
      </w:r>
      <w:r>
        <w:rPr>
          <w:i/>
        </w:rPr>
        <w:t xml:space="preserve">Il </w:t>
      </w:r>
      <w:proofErr w:type="spellStart"/>
      <w:r>
        <w:rPr>
          <w:i/>
        </w:rPr>
        <w:t>libro</w:t>
      </w:r>
      <w:proofErr w:type="spellEnd"/>
      <w:r>
        <w:rPr>
          <w:i/>
        </w:rPr>
        <w:t xml:space="preserve"> </w:t>
      </w:r>
      <w:proofErr w:type="spellStart"/>
      <w:r>
        <w:rPr>
          <w:i/>
        </w:rPr>
        <w:t>dei</w:t>
      </w:r>
      <w:proofErr w:type="spellEnd"/>
      <w:r>
        <w:rPr>
          <w:i/>
        </w:rPr>
        <w:t xml:space="preserve"> </w:t>
      </w:r>
      <w:proofErr w:type="spellStart"/>
      <w:r>
        <w:rPr>
          <w:i/>
        </w:rPr>
        <w:t>Proverbi</w:t>
      </w:r>
      <w:proofErr w:type="spellEnd"/>
      <w:r>
        <w:t xml:space="preserve">, </w:t>
      </w:r>
      <w:r w:rsidR="00E752D5">
        <w:t xml:space="preserve">a dedicated issue of </w:t>
      </w:r>
      <w:r w:rsidRPr="000F4559">
        <w:rPr>
          <w:i/>
        </w:rPr>
        <w:t>Parole di vita</w:t>
      </w:r>
      <w:r>
        <w:t xml:space="preserve"> </w:t>
      </w:r>
      <w:r w:rsidR="00E752D5">
        <w:t>48.1 (Jan-Feb 2003)</w:t>
      </w:r>
      <w:r>
        <w:t>.</w:t>
      </w:r>
    </w:p>
    <w:p w14:paraId="13EE29D5" w14:textId="77777777" w:rsidR="000F4559" w:rsidRDefault="000F4559" w:rsidP="008150E2">
      <w:pPr>
        <w:widowControl w:val="0"/>
        <w:autoSpaceDE w:val="0"/>
        <w:autoSpaceDN w:val="0"/>
        <w:adjustRightInd w:val="0"/>
        <w:ind w:left="720" w:hanging="720"/>
      </w:pPr>
    </w:p>
    <w:p w14:paraId="32C77D56" w14:textId="77777777" w:rsidR="00216647" w:rsidRPr="001D21CC" w:rsidRDefault="008150E2" w:rsidP="0044027B">
      <w:pPr>
        <w:widowControl w:val="0"/>
        <w:autoSpaceDE w:val="0"/>
        <w:autoSpaceDN w:val="0"/>
        <w:adjustRightInd w:val="0"/>
        <w:ind w:left="720" w:hanging="720"/>
      </w:pPr>
      <w:r w:rsidRPr="005E1307">
        <w:t xml:space="preserve">Richter, W. </w:t>
      </w:r>
      <w:proofErr w:type="spellStart"/>
      <w:r w:rsidRPr="000F1962">
        <w:rPr>
          <w:i/>
        </w:rPr>
        <w:t>Recht</w:t>
      </w:r>
      <w:proofErr w:type="spellEnd"/>
      <w:r w:rsidRPr="000F1962">
        <w:rPr>
          <w:i/>
        </w:rPr>
        <w:t xml:space="preserve"> </w:t>
      </w:r>
      <w:r>
        <w:rPr>
          <w:i/>
        </w:rPr>
        <w:t>u</w:t>
      </w:r>
      <w:r w:rsidRPr="000F1962">
        <w:rPr>
          <w:i/>
        </w:rPr>
        <w:t xml:space="preserve">nd Ethos, </w:t>
      </w:r>
      <w:proofErr w:type="spellStart"/>
      <w:r w:rsidRPr="000F1962">
        <w:rPr>
          <w:i/>
        </w:rPr>
        <w:t>Versuch</w:t>
      </w:r>
      <w:proofErr w:type="spellEnd"/>
      <w:r w:rsidRPr="000F1962">
        <w:rPr>
          <w:i/>
        </w:rPr>
        <w:t xml:space="preserve"> </w:t>
      </w:r>
      <w:proofErr w:type="spellStart"/>
      <w:r>
        <w:rPr>
          <w:i/>
        </w:rPr>
        <w:t>e</w:t>
      </w:r>
      <w:r w:rsidRPr="000F1962">
        <w:rPr>
          <w:i/>
        </w:rPr>
        <w:t>inter</w:t>
      </w:r>
      <w:proofErr w:type="spellEnd"/>
      <w:r w:rsidRPr="000F1962">
        <w:rPr>
          <w:i/>
        </w:rPr>
        <w:t xml:space="preserve"> </w:t>
      </w:r>
      <w:proofErr w:type="spellStart"/>
      <w:r w:rsidRPr="000F1962">
        <w:rPr>
          <w:i/>
        </w:rPr>
        <w:t>Ortung</w:t>
      </w:r>
      <w:proofErr w:type="spellEnd"/>
      <w:r w:rsidRPr="000F1962">
        <w:rPr>
          <w:i/>
        </w:rPr>
        <w:t xml:space="preserve"> </w:t>
      </w:r>
      <w:r>
        <w:rPr>
          <w:i/>
        </w:rPr>
        <w:t>d</w:t>
      </w:r>
      <w:r w:rsidRPr="000F1962">
        <w:rPr>
          <w:i/>
        </w:rPr>
        <w:t xml:space="preserve">es </w:t>
      </w:r>
      <w:proofErr w:type="spellStart"/>
      <w:r>
        <w:rPr>
          <w:i/>
        </w:rPr>
        <w:t>w</w:t>
      </w:r>
      <w:r w:rsidRPr="000F1962">
        <w:rPr>
          <w:i/>
        </w:rPr>
        <w:t>eisheitlichen</w:t>
      </w:r>
      <w:proofErr w:type="spellEnd"/>
      <w:r w:rsidRPr="000F1962">
        <w:rPr>
          <w:i/>
        </w:rPr>
        <w:t xml:space="preserve"> </w:t>
      </w:r>
      <w:proofErr w:type="spellStart"/>
      <w:r w:rsidRPr="000F1962">
        <w:rPr>
          <w:i/>
        </w:rPr>
        <w:t>Mahnspruches</w:t>
      </w:r>
      <w:proofErr w:type="spellEnd"/>
      <w:r w:rsidRPr="005E1307">
        <w:t xml:space="preserve"> </w:t>
      </w:r>
      <w:r w:rsidR="00FD2313">
        <w:t>(</w:t>
      </w:r>
      <w:proofErr w:type="spellStart"/>
      <w:r w:rsidR="0044027B">
        <w:t>Studien</w:t>
      </w:r>
      <w:proofErr w:type="spellEnd"/>
      <w:r w:rsidR="0044027B">
        <w:t xml:space="preserve"> </w:t>
      </w:r>
      <w:proofErr w:type="spellStart"/>
      <w:r w:rsidR="0044027B">
        <w:t>zum</w:t>
      </w:r>
      <w:proofErr w:type="spellEnd"/>
      <w:r w:rsidR="0044027B">
        <w:t xml:space="preserve"> </w:t>
      </w:r>
      <w:proofErr w:type="spellStart"/>
      <w:r w:rsidR="0044027B">
        <w:t>Alten</w:t>
      </w:r>
      <w:proofErr w:type="spellEnd"/>
      <w:r w:rsidR="0044027B">
        <w:t xml:space="preserve"> und </w:t>
      </w:r>
      <w:proofErr w:type="spellStart"/>
      <w:r w:rsidR="0044027B">
        <w:t>Neuen</w:t>
      </w:r>
      <w:proofErr w:type="spellEnd"/>
      <w:r w:rsidR="0044027B">
        <w:t xml:space="preserve"> </w:t>
      </w:r>
      <w:r w:rsidR="00476CB7">
        <w:t>Testament</w:t>
      </w:r>
      <w:r w:rsidR="0044027B">
        <w:t xml:space="preserve"> 15; </w:t>
      </w:r>
      <w:proofErr w:type="spellStart"/>
      <w:r w:rsidR="00C655AB">
        <w:t>Vinzenz</w:t>
      </w:r>
      <w:proofErr w:type="spellEnd"/>
      <w:r w:rsidR="00C655AB">
        <w:t xml:space="preserve"> Hamp et al.</w:t>
      </w:r>
      <w:r w:rsidR="00FD5553">
        <w:t xml:space="preserve"> (ed</w:t>
      </w:r>
      <w:r w:rsidR="0015216E">
        <w:t>s</w:t>
      </w:r>
      <w:r w:rsidR="00FD5553">
        <w:t>.)</w:t>
      </w:r>
      <w:r w:rsidR="00C655AB">
        <w:t xml:space="preserve">; </w:t>
      </w:r>
      <w:proofErr w:type="spellStart"/>
      <w:r w:rsidRPr="005E1307">
        <w:t>M</w:t>
      </w:r>
      <w:r w:rsidR="00560B6A">
        <w:t>ü</w:t>
      </w:r>
      <w:r w:rsidRPr="005E1307">
        <w:t>nich</w:t>
      </w:r>
      <w:proofErr w:type="spellEnd"/>
      <w:r w:rsidRPr="005E1307">
        <w:t xml:space="preserve">: </w:t>
      </w:r>
      <w:proofErr w:type="spellStart"/>
      <w:r w:rsidRPr="005E1307">
        <w:t>K</w:t>
      </w:r>
      <w:r w:rsidR="00560B6A">
        <w:t>ö</w:t>
      </w:r>
      <w:r w:rsidRPr="005E1307">
        <w:t>sel</w:t>
      </w:r>
      <w:proofErr w:type="spellEnd"/>
      <w:r w:rsidRPr="005E1307">
        <w:t>-Verlag, 1966</w:t>
      </w:r>
      <w:r w:rsidR="00C66390">
        <w:t>).</w:t>
      </w:r>
    </w:p>
    <w:p w14:paraId="2A20257C" w14:textId="77777777" w:rsidR="00216647" w:rsidRPr="001D21CC" w:rsidRDefault="00216647" w:rsidP="00216647">
      <w:pPr>
        <w:widowControl w:val="0"/>
        <w:autoSpaceDE w:val="0"/>
        <w:autoSpaceDN w:val="0"/>
        <w:adjustRightInd w:val="0"/>
        <w:rPr>
          <w:color w:val="000000"/>
        </w:rPr>
      </w:pPr>
    </w:p>
    <w:p w14:paraId="2E4AC656" w14:textId="77777777" w:rsidR="00216647" w:rsidRPr="001D21CC" w:rsidRDefault="00216647" w:rsidP="00216647">
      <w:pPr>
        <w:widowControl w:val="0"/>
        <w:autoSpaceDE w:val="0"/>
        <w:autoSpaceDN w:val="0"/>
        <w:adjustRightInd w:val="0"/>
        <w:spacing w:after="240"/>
        <w:ind w:left="720" w:hanging="720"/>
      </w:pPr>
      <w:r w:rsidRPr="001D21CC">
        <w:t xml:space="preserve">Schlatter, Fredric W., Douglas </w:t>
      </w:r>
      <w:proofErr w:type="spellStart"/>
      <w:r w:rsidRPr="001D21CC">
        <w:t>Kries</w:t>
      </w:r>
      <w:proofErr w:type="spellEnd"/>
      <w:r w:rsidR="0044027B">
        <w:t>,</w:t>
      </w:r>
      <w:r w:rsidRPr="001D21CC">
        <w:t xml:space="preserve"> and Catherine Brown </w:t>
      </w:r>
      <w:proofErr w:type="spellStart"/>
      <w:r w:rsidRPr="001D21CC">
        <w:t>Tkacz</w:t>
      </w:r>
      <w:proofErr w:type="spellEnd"/>
      <w:r w:rsidR="00566589">
        <w:t xml:space="preserve"> (</w:t>
      </w:r>
      <w:r w:rsidR="00560B6A">
        <w:t>eds.</w:t>
      </w:r>
      <w:r w:rsidR="00C66390">
        <w:t>).</w:t>
      </w:r>
      <w:r w:rsidR="00560B6A">
        <w:t xml:space="preserve"> </w:t>
      </w:r>
      <w:r w:rsidRPr="005E7074">
        <w:rPr>
          <w:i/>
        </w:rPr>
        <w:t xml:space="preserve">Nova </w:t>
      </w:r>
      <w:proofErr w:type="spellStart"/>
      <w:r w:rsidR="00566589">
        <w:rPr>
          <w:i/>
        </w:rPr>
        <w:t>d</w:t>
      </w:r>
      <w:r w:rsidRPr="005E7074">
        <w:rPr>
          <w:i/>
        </w:rPr>
        <w:t>octrina</w:t>
      </w:r>
      <w:proofErr w:type="spellEnd"/>
      <w:r w:rsidRPr="005E7074">
        <w:rPr>
          <w:i/>
        </w:rPr>
        <w:t xml:space="preserve"> </w:t>
      </w:r>
      <w:proofErr w:type="spellStart"/>
      <w:r w:rsidR="00566589">
        <w:rPr>
          <w:i/>
        </w:rPr>
        <w:t>v</w:t>
      </w:r>
      <w:r w:rsidRPr="005E7074">
        <w:rPr>
          <w:i/>
        </w:rPr>
        <w:t>etusque</w:t>
      </w:r>
      <w:proofErr w:type="spellEnd"/>
      <w:r w:rsidRPr="005E7074">
        <w:rPr>
          <w:i/>
        </w:rPr>
        <w:t xml:space="preserve">: </w:t>
      </w:r>
      <w:r w:rsidR="00566589">
        <w:rPr>
          <w:i/>
        </w:rPr>
        <w:t>E</w:t>
      </w:r>
      <w:r w:rsidRPr="005E7074">
        <w:rPr>
          <w:i/>
        </w:rPr>
        <w:t>ssays on Early Christianity in Honor of Fredric W. Schlatter, SJ</w:t>
      </w:r>
      <w:r w:rsidRPr="001D21CC">
        <w:t xml:space="preserve"> </w:t>
      </w:r>
      <w:r w:rsidR="00566589">
        <w:t>(</w:t>
      </w:r>
      <w:r w:rsidRPr="001D21CC">
        <w:t>New York: P</w:t>
      </w:r>
      <w:r w:rsidR="00560B6A">
        <w:t>.</w:t>
      </w:r>
      <w:r w:rsidRPr="001D21CC">
        <w:t xml:space="preserve"> Lang, 1999</w:t>
      </w:r>
      <w:r w:rsidR="00C66390">
        <w:t>).</w:t>
      </w:r>
    </w:p>
    <w:p w14:paraId="05A7A53E" w14:textId="77777777" w:rsidR="00216647" w:rsidRPr="001D21CC" w:rsidRDefault="00216647" w:rsidP="00216647">
      <w:pPr>
        <w:widowControl w:val="0"/>
        <w:autoSpaceDE w:val="0"/>
        <w:autoSpaceDN w:val="0"/>
        <w:adjustRightInd w:val="0"/>
        <w:spacing w:after="240"/>
        <w:ind w:left="720" w:hanging="720"/>
      </w:pPr>
      <w:proofErr w:type="spellStart"/>
      <w:r w:rsidRPr="001D21CC">
        <w:t>Schroer</w:t>
      </w:r>
      <w:proofErr w:type="spellEnd"/>
      <w:r w:rsidRPr="001D21CC">
        <w:t xml:space="preserve">, Silvia, and Sophia </w:t>
      </w:r>
      <w:proofErr w:type="spellStart"/>
      <w:r w:rsidRPr="001D21CC">
        <w:t>Bietenhard</w:t>
      </w:r>
      <w:proofErr w:type="spellEnd"/>
      <w:r w:rsidR="00566589">
        <w:t xml:space="preserve"> (eds.</w:t>
      </w:r>
      <w:r w:rsidR="00C66390">
        <w:t>).</w:t>
      </w:r>
      <w:r w:rsidRPr="001D21CC">
        <w:t xml:space="preserve"> </w:t>
      </w:r>
      <w:r w:rsidRPr="005E7074">
        <w:rPr>
          <w:i/>
        </w:rPr>
        <w:t>Feminist Interpretation of the Bible and the Hermeneutics of Liberation</w:t>
      </w:r>
      <w:r w:rsidR="00566589">
        <w:t xml:space="preserve"> (</w:t>
      </w:r>
      <w:r w:rsidRPr="001D21CC">
        <w:t>London</w:t>
      </w:r>
      <w:r w:rsidR="00566589">
        <w:t>/</w:t>
      </w:r>
      <w:smartTag w:uri="urn:schemas-microsoft-com:office:smarttags" w:element="State">
        <w:r w:rsidRPr="001D21CC">
          <w:t>New York</w:t>
        </w:r>
      </w:smartTag>
      <w:r w:rsidRPr="001D21CC">
        <w:t xml:space="preserve">: </w:t>
      </w:r>
      <w:smartTag w:uri="urn:schemas-microsoft-com:office:smarttags" w:element="place">
        <w:r w:rsidR="00661E53">
          <w:t>Sheffield</w:t>
        </w:r>
      </w:smartTag>
      <w:r w:rsidR="00661E53">
        <w:t xml:space="preserve"> Academic Press, 2003</w:t>
      </w:r>
      <w:r w:rsidR="00C66390">
        <w:t>).</w:t>
      </w:r>
    </w:p>
    <w:p w14:paraId="0B7AE064" w14:textId="77777777" w:rsidR="00216647" w:rsidRPr="001D21CC" w:rsidRDefault="00216647" w:rsidP="00216647">
      <w:pPr>
        <w:widowControl w:val="0"/>
        <w:autoSpaceDE w:val="0"/>
        <w:autoSpaceDN w:val="0"/>
        <w:adjustRightInd w:val="0"/>
        <w:spacing w:after="240"/>
        <w:ind w:left="720" w:hanging="720"/>
      </w:pPr>
      <w:proofErr w:type="spellStart"/>
      <w:r w:rsidRPr="001D21CC">
        <w:t>Skehan</w:t>
      </w:r>
      <w:proofErr w:type="spellEnd"/>
      <w:r w:rsidRPr="001D21CC">
        <w:t xml:space="preserve">, Patrick W. </w:t>
      </w:r>
      <w:r w:rsidRPr="005E7074">
        <w:rPr>
          <w:i/>
        </w:rPr>
        <w:t>Studies in Israelite Poetry and Wisdom</w:t>
      </w:r>
      <w:r w:rsidRPr="001D21CC">
        <w:t xml:space="preserve"> </w:t>
      </w:r>
      <w:r w:rsidR="00FD2313">
        <w:t>(</w:t>
      </w:r>
      <w:r w:rsidR="00FD2313" w:rsidRPr="001D21CC">
        <w:t xml:space="preserve">Joseph A. </w:t>
      </w:r>
      <w:proofErr w:type="spellStart"/>
      <w:r w:rsidR="00FD2313" w:rsidRPr="001D21CC">
        <w:t>Fitzmeyer</w:t>
      </w:r>
      <w:proofErr w:type="spellEnd"/>
      <w:r w:rsidR="00FD5553">
        <w:t xml:space="preserve"> (ed.)</w:t>
      </w:r>
      <w:r w:rsidR="00337088">
        <w:t>;</w:t>
      </w:r>
      <w:r w:rsidR="00FD2313">
        <w:t xml:space="preserve"> </w:t>
      </w:r>
      <w:r w:rsidRPr="001D21CC">
        <w:t xml:space="preserve">Catholic Biblical Quarterly Monograph </w:t>
      </w:r>
      <w:r w:rsidR="003125DD">
        <w:t>Series</w:t>
      </w:r>
      <w:r w:rsidRPr="001D21CC">
        <w:t xml:space="preserve"> </w:t>
      </w:r>
      <w:r w:rsidR="007C70D4">
        <w:t>1</w:t>
      </w:r>
      <w:r w:rsidR="00337088">
        <w:t>;</w:t>
      </w:r>
      <w:r w:rsidRPr="001D21CC">
        <w:t xml:space="preserve"> </w:t>
      </w:r>
      <w:r w:rsidR="00002688">
        <w:t>Washington</w:t>
      </w:r>
      <w:r w:rsidRPr="001D21CC">
        <w:t>: Catholic Biblica</w:t>
      </w:r>
      <w:r w:rsidR="00661E53">
        <w:t xml:space="preserve">l Association of </w:t>
      </w:r>
      <w:smartTag w:uri="urn:schemas-microsoft-com:office:smarttags" w:element="place">
        <w:smartTag w:uri="urn:schemas-microsoft-com:office:smarttags" w:element="country-region">
          <w:r w:rsidR="00661E53">
            <w:t>America</w:t>
          </w:r>
        </w:smartTag>
      </w:smartTag>
      <w:r w:rsidR="00661E53">
        <w:t>, 1972</w:t>
      </w:r>
      <w:r w:rsidR="00C66390">
        <w:t>).</w:t>
      </w:r>
    </w:p>
    <w:p w14:paraId="03FF1DE5" w14:textId="77777777" w:rsidR="003B0919" w:rsidRDefault="003B0919" w:rsidP="0044027B">
      <w:pPr>
        <w:widowControl w:val="0"/>
        <w:autoSpaceDE w:val="0"/>
        <w:autoSpaceDN w:val="0"/>
        <w:adjustRightInd w:val="0"/>
        <w:ind w:left="720" w:hanging="720"/>
      </w:pPr>
      <w:proofErr w:type="spellStart"/>
      <w:r>
        <w:t>Sollamo</w:t>
      </w:r>
      <w:proofErr w:type="spellEnd"/>
      <w:r>
        <w:t xml:space="preserve">, </w:t>
      </w:r>
      <w:proofErr w:type="spellStart"/>
      <w:r>
        <w:t>Raija</w:t>
      </w:r>
      <w:proofErr w:type="spellEnd"/>
      <w:r>
        <w:t xml:space="preserve">, and Seppo </w:t>
      </w:r>
      <w:proofErr w:type="spellStart"/>
      <w:r w:rsidRPr="001D21CC">
        <w:t>Sipilä</w:t>
      </w:r>
      <w:proofErr w:type="spellEnd"/>
      <w:r>
        <w:t xml:space="preserve"> (eds.). </w:t>
      </w:r>
      <w:r w:rsidRPr="005E7074">
        <w:rPr>
          <w:i/>
        </w:rPr>
        <w:t xml:space="preserve">Perspectives on the Translation Technique of the Septuagint: Proceedings of the </w:t>
      </w:r>
      <w:proofErr w:type="spellStart"/>
      <w:r>
        <w:rPr>
          <w:i/>
        </w:rPr>
        <w:t>XIth</w:t>
      </w:r>
      <w:proofErr w:type="spellEnd"/>
      <w:r>
        <w:rPr>
          <w:i/>
        </w:rPr>
        <w:t xml:space="preserve"> IOSCS</w:t>
      </w:r>
      <w:r w:rsidRPr="005E7074">
        <w:rPr>
          <w:i/>
        </w:rPr>
        <w:t xml:space="preserve"> Congress</w:t>
      </w:r>
      <w:r>
        <w:rPr>
          <w:i/>
        </w:rPr>
        <w:t>,</w:t>
      </w:r>
      <w:r w:rsidRPr="005E7074">
        <w:rPr>
          <w:i/>
        </w:rPr>
        <w:t xml:space="preserve"> Helsinki 1999</w:t>
      </w:r>
      <w:r>
        <w:t xml:space="preserve"> (</w:t>
      </w:r>
      <w:r w:rsidRPr="001D21CC">
        <w:t>Helsinki/</w:t>
      </w:r>
      <w:r>
        <w:t>G</w:t>
      </w:r>
      <w:r w:rsidR="0044027B">
        <w:t>ö</w:t>
      </w:r>
      <w:r>
        <w:t>ttingen</w:t>
      </w:r>
      <w:r w:rsidRPr="001D21CC">
        <w:t>: The Finnish Exegetical Society in Helsinki;</w:t>
      </w:r>
      <w:r>
        <w:t xml:space="preserve"> </w:t>
      </w:r>
      <w:proofErr w:type="spellStart"/>
      <w:r w:rsidRPr="001D21CC">
        <w:t>Vandenhoeck</w:t>
      </w:r>
      <w:proofErr w:type="spellEnd"/>
      <w:r w:rsidRPr="001D21CC">
        <w:t xml:space="preserve"> &amp; Ruprecht, 2001</w:t>
      </w:r>
      <w:r>
        <w:t>).</w:t>
      </w:r>
    </w:p>
    <w:p w14:paraId="6D2A8B31" w14:textId="77777777" w:rsidR="003B0919" w:rsidRPr="001D21CC" w:rsidRDefault="003B0919" w:rsidP="003B0919">
      <w:pPr>
        <w:widowControl w:val="0"/>
        <w:autoSpaceDE w:val="0"/>
        <w:autoSpaceDN w:val="0"/>
        <w:adjustRightInd w:val="0"/>
        <w:ind w:left="720" w:hanging="720"/>
      </w:pPr>
    </w:p>
    <w:p w14:paraId="142ACF10" w14:textId="77777777" w:rsidR="003B0919" w:rsidRPr="001D21CC" w:rsidRDefault="003B0919" w:rsidP="003B0919">
      <w:pPr>
        <w:widowControl w:val="0"/>
        <w:autoSpaceDE w:val="0"/>
        <w:autoSpaceDN w:val="0"/>
        <w:adjustRightInd w:val="0"/>
        <w:spacing w:after="240"/>
        <w:ind w:left="720" w:hanging="720"/>
      </w:pPr>
      <w:r>
        <w:t>Taylor, Bernard (ed.).</w:t>
      </w:r>
      <w:r w:rsidRPr="001D21CC">
        <w:t xml:space="preserve"> </w:t>
      </w:r>
      <w:r w:rsidRPr="005E7074">
        <w:rPr>
          <w:i/>
        </w:rPr>
        <w:t>X Congress of the International Organization for Septuagint and Cognate Studies, Oslo, 1998</w:t>
      </w:r>
      <w:r>
        <w:t xml:space="preserve"> (</w:t>
      </w:r>
      <w:r w:rsidRPr="001D21CC">
        <w:t>Atlanta</w:t>
      </w:r>
      <w:r>
        <w:t>:</w:t>
      </w:r>
      <w:r w:rsidRPr="001D21CC">
        <w:t xml:space="preserve"> Society of Biblical Literature, 2001</w:t>
      </w:r>
      <w:r>
        <w:t>).</w:t>
      </w:r>
    </w:p>
    <w:p w14:paraId="495660D1" w14:textId="77777777" w:rsidR="00216647" w:rsidRPr="001D21CC" w:rsidRDefault="00216647" w:rsidP="00216647">
      <w:pPr>
        <w:widowControl w:val="0"/>
        <w:autoSpaceDE w:val="0"/>
        <w:autoSpaceDN w:val="0"/>
        <w:adjustRightInd w:val="0"/>
        <w:spacing w:after="240"/>
        <w:ind w:left="720" w:hanging="720"/>
      </w:pPr>
      <w:r w:rsidRPr="001D21CC">
        <w:t>Tov, Emanuel, Shalom M. Paul</w:t>
      </w:r>
      <w:r w:rsidR="0044027B">
        <w:t>,</w:t>
      </w:r>
      <w:r w:rsidRPr="001D21CC">
        <w:t xml:space="preserve"> and Eva Ben-David</w:t>
      </w:r>
      <w:r w:rsidR="00A8216F">
        <w:t xml:space="preserve"> (</w:t>
      </w:r>
      <w:r w:rsidR="00560B6A">
        <w:t>eds.</w:t>
      </w:r>
      <w:r w:rsidR="00A8216F">
        <w:t>).</w:t>
      </w:r>
      <w:r w:rsidRPr="001D21CC">
        <w:t xml:space="preserve"> </w:t>
      </w:r>
      <w:r w:rsidRPr="005E7074">
        <w:rPr>
          <w:i/>
        </w:rPr>
        <w:t>Emanuel: Studies in Hebrew Bible, Septuagint, and Dead Sea Scrolls in Honor of Emanuel Tov</w:t>
      </w:r>
      <w:r w:rsidR="00661E53">
        <w:t xml:space="preserve"> </w:t>
      </w:r>
      <w:r w:rsidR="00FD2313">
        <w:t>(</w:t>
      </w:r>
      <w:r w:rsidR="00661E53">
        <w:t>Leiden</w:t>
      </w:r>
      <w:r w:rsidR="00560B6A">
        <w:t>/</w:t>
      </w:r>
      <w:r w:rsidR="00661E53">
        <w:t xml:space="preserve">Boston: </w:t>
      </w:r>
      <w:r w:rsidR="00A71380">
        <w:t xml:space="preserve">E.J. </w:t>
      </w:r>
      <w:r w:rsidR="00661E53">
        <w:t>Brill, 2003</w:t>
      </w:r>
      <w:r w:rsidR="00C66390">
        <w:t>).</w:t>
      </w:r>
    </w:p>
    <w:p w14:paraId="11CD211F" w14:textId="77777777" w:rsidR="0070264A" w:rsidRPr="007B736A" w:rsidRDefault="0070264A" w:rsidP="00216647">
      <w:pPr>
        <w:widowControl w:val="0"/>
        <w:autoSpaceDE w:val="0"/>
        <w:autoSpaceDN w:val="0"/>
        <w:adjustRightInd w:val="0"/>
        <w:spacing w:after="240"/>
        <w:ind w:left="720" w:hanging="720"/>
        <w:rPr>
          <w:sz w:val="20"/>
          <w:szCs w:val="20"/>
        </w:rPr>
      </w:pPr>
      <w:r>
        <w:rPr>
          <w:bCs/>
          <w:color w:val="000000"/>
        </w:rPr>
        <w:t xml:space="preserve">Troxel, R.L., Kelvin G. </w:t>
      </w:r>
      <w:proofErr w:type="spellStart"/>
      <w:r>
        <w:rPr>
          <w:bCs/>
          <w:color w:val="000000"/>
        </w:rPr>
        <w:t>Friebel</w:t>
      </w:r>
      <w:proofErr w:type="spellEnd"/>
      <w:r>
        <w:rPr>
          <w:bCs/>
          <w:color w:val="000000"/>
        </w:rPr>
        <w:t xml:space="preserve"> and Dennis R. </w:t>
      </w:r>
      <w:proofErr w:type="spellStart"/>
      <w:r>
        <w:rPr>
          <w:bCs/>
          <w:color w:val="000000"/>
        </w:rPr>
        <w:t>Magary</w:t>
      </w:r>
      <w:proofErr w:type="spellEnd"/>
      <w:r>
        <w:rPr>
          <w:bCs/>
          <w:color w:val="000000"/>
        </w:rPr>
        <w:t xml:space="preserve"> et al. (ed). </w:t>
      </w:r>
      <w:r w:rsidRPr="00166F56">
        <w:rPr>
          <w:bCs/>
          <w:i/>
          <w:color w:val="000000"/>
        </w:rPr>
        <w:t xml:space="preserve">Seeking Out the Wisdom of the Ancients: Essays Offered to Michael V. Fox on the Occasion of </w:t>
      </w:r>
      <w:r w:rsidR="00482233">
        <w:rPr>
          <w:bCs/>
          <w:i/>
          <w:color w:val="000000"/>
        </w:rPr>
        <w:t>h</w:t>
      </w:r>
      <w:r w:rsidRPr="00166F56">
        <w:rPr>
          <w:bCs/>
          <w:i/>
          <w:color w:val="000000"/>
        </w:rPr>
        <w:t>is Sixty-Fifth Birthday</w:t>
      </w:r>
      <w:r>
        <w:rPr>
          <w:bCs/>
          <w:color w:val="000000"/>
        </w:rPr>
        <w:t xml:space="preserve"> (</w:t>
      </w:r>
      <w:smartTag w:uri="urn:schemas-microsoft-com:office:smarttags" w:element="place">
        <w:smartTag w:uri="urn:schemas-microsoft-com:office:smarttags" w:element="PlaceName">
          <w:r>
            <w:rPr>
              <w:bCs/>
              <w:color w:val="000000"/>
            </w:rPr>
            <w:t>Winona</w:t>
          </w:r>
        </w:smartTag>
        <w:r>
          <w:rPr>
            <w:bCs/>
            <w:color w:val="000000"/>
          </w:rPr>
          <w:t xml:space="preserve"> </w:t>
        </w:r>
        <w:smartTag w:uri="urn:schemas-microsoft-com:office:smarttags" w:element="PlaceName">
          <w:r>
            <w:rPr>
              <w:bCs/>
              <w:color w:val="000000"/>
            </w:rPr>
            <w:t>Lake</w:t>
          </w:r>
        </w:smartTag>
      </w:smartTag>
      <w:r>
        <w:rPr>
          <w:bCs/>
          <w:color w:val="000000"/>
        </w:rPr>
        <w:t xml:space="preserve">: </w:t>
      </w:r>
      <w:proofErr w:type="spellStart"/>
      <w:r>
        <w:rPr>
          <w:bCs/>
          <w:color w:val="000000"/>
        </w:rPr>
        <w:t>Eisenbrauns</w:t>
      </w:r>
      <w:proofErr w:type="spellEnd"/>
      <w:r>
        <w:rPr>
          <w:bCs/>
          <w:color w:val="000000"/>
        </w:rPr>
        <w:t>, 2005).</w:t>
      </w:r>
      <w:r w:rsidR="00FA49C9">
        <w:rPr>
          <w:bCs/>
          <w:color w:val="000000"/>
        </w:rPr>
        <w:br/>
      </w:r>
      <w:r w:rsidR="00A432F3">
        <w:rPr>
          <w:bCs/>
          <w:color w:val="000000"/>
          <w:sz w:val="20"/>
          <w:szCs w:val="20"/>
        </w:rPr>
        <w:lastRenderedPageBreak/>
        <w:t>R</w:t>
      </w:r>
      <w:r w:rsidR="00FA49C9" w:rsidRPr="007B736A">
        <w:rPr>
          <w:bCs/>
          <w:color w:val="000000"/>
          <w:sz w:val="20"/>
          <w:szCs w:val="20"/>
        </w:rPr>
        <w:t>2007</w:t>
      </w:r>
      <w:r w:rsidR="00A432F3">
        <w:rPr>
          <w:bCs/>
          <w:color w:val="000000"/>
          <w:sz w:val="20"/>
          <w:szCs w:val="20"/>
        </w:rPr>
        <w:tab/>
      </w:r>
      <w:proofErr w:type="spellStart"/>
      <w:r w:rsidR="00FA49C9" w:rsidRPr="007B736A">
        <w:rPr>
          <w:bCs/>
          <w:color w:val="000000"/>
          <w:sz w:val="20"/>
          <w:szCs w:val="20"/>
        </w:rPr>
        <w:t>Klingbeil</w:t>
      </w:r>
      <w:proofErr w:type="spellEnd"/>
      <w:r w:rsidR="00FA49C9" w:rsidRPr="007B736A">
        <w:rPr>
          <w:bCs/>
          <w:color w:val="000000"/>
          <w:sz w:val="20"/>
          <w:szCs w:val="20"/>
        </w:rPr>
        <w:t xml:space="preserve">, Gerald A. </w:t>
      </w:r>
      <w:r w:rsidR="00FA49C9" w:rsidRPr="007B736A">
        <w:rPr>
          <w:bCs/>
          <w:i/>
          <w:iCs/>
          <w:color w:val="000000"/>
          <w:sz w:val="20"/>
          <w:szCs w:val="20"/>
        </w:rPr>
        <w:t>Journal of the American Oriental Society</w:t>
      </w:r>
      <w:r w:rsidR="00FA49C9" w:rsidRPr="007B736A">
        <w:rPr>
          <w:bCs/>
          <w:color w:val="000000"/>
          <w:sz w:val="20"/>
          <w:szCs w:val="20"/>
        </w:rPr>
        <w:t xml:space="preserve"> 127.2, 225-</w:t>
      </w:r>
      <w:r w:rsidR="001E1EE1">
        <w:rPr>
          <w:bCs/>
          <w:color w:val="000000"/>
          <w:sz w:val="20"/>
          <w:szCs w:val="20"/>
        </w:rPr>
        <w:t>2</w:t>
      </w:r>
      <w:r w:rsidR="00FA49C9" w:rsidRPr="007B736A">
        <w:rPr>
          <w:bCs/>
          <w:color w:val="000000"/>
          <w:sz w:val="20"/>
          <w:szCs w:val="20"/>
        </w:rPr>
        <w:t xml:space="preserve">26. </w:t>
      </w:r>
    </w:p>
    <w:p w14:paraId="057C6B05" w14:textId="77777777" w:rsidR="00216647" w:rsidRPr="001D21CC" w:rsidRDefault="00216647" w:rsidP="00216647">
      <w:pPr>
        <w:widowControl w:val="0"/>
        <w:autoSpaceDE w:val="0"/>
        <w:autoSpaceDN w:val="0"/>
        <w:adjustRightInd w:val="0"/>
        <w:spacing w:after="240"/>
        <w:ind w:left="720" w:hanging="720"/>
      </w:pPr>
      <w:r w:rsidRPr="001D21CC">
        <w:t>Ulrich, E.</w:t>
      </w:r>
      <w:r w:rsidR="00A8216F">
        <w:t xml:space="preserve"> (ed.)</w:t>
      </w:r>
      <w:r w:rsidR="00FD2313">
        <w:t xml:space="preserve">. </w:t>
      </w:r>
      <w:r w:rsidR="00560B6A">
        <w:rPr>
          <w:i/>
        </w:rPr>
        <w:t>Priests, Prophets, and Scribes: Essays on the Formation and Heritage of Secon</w:t>
      </w:r>
      <w:r w:rsidR="004D0BF7">
        <w:rPr>
          <w:i/>
        </w:rPr>
        <w:t>d</w:t>
      </w:r>
      <w:r w:rsidR="00560B6A">
        <w:rPr>
          <w:i/>
        </w:rPr>
        <w:t xml:space="preserve"> Temple Judaism in </w:t>
      </w:r>
      <w:proofErr w:type="spellStart"/>
      <w:r w:rsidR="00560B6A">
        <w:rPr>
          <w:i/>
        </w:rPr>
        <w:t>Honour</w:t>
      </w:r>
      <w:proofErr w:type="spellEnd"/>
      <w:r w:rsidR="00560B6A">
        <w:rPr>
          <w:i/>
        </w:rPr>
        <w:t xml:space="preserve"> of Joseph Blenkinsopp</w:t>
      </w:r>
      <w:r w:rsidRPr="001D21CC">
        <w:t xml:space="preserve"> </w:t>
      </w:r>
      <w:r w:rsidR="00FD2313">
        <w:t>(</w:t>
      </w:r>
      <w:r w:rsidR="00513505" w:rsidRPr="00337088">
        <w:t>Journal for the Study of the Old Testament</w:t>
      </w:r>
      <w:r w:rsidRPr="00337088">
        <w:t xml:space="preserve"> </w:t>
      </w:r>
      <w:r w:rsidR="00476CB7">
        <w:t>Supplement</w:t>
      </w:r>
      <w:r w:rsidRPr="005E7074">
        <w:t xml:space="preserve"> 149</w:t>
      </w:r>
      <w:r w:rsidR="00FD2313">
        <w:t>;</w:t>
      </w:r>
      <w:r w:rsidRPr="001D21CC">
        <w:t xml:space="preserve"> Sheffield: </w:t>
      </w:r>
      <w:r w:rsidR="00A559AE" w:rsidRPr="00513505">
        <w:t>Journal for the Study of the Old Testament</w:t>
      </w:r>
      <w:r w:rsidR="00A559AE">
        <w:t xml:space="preserve"> Press</w:t>
      </w:r>
      <w:r w:rsidR="00661E53">
        <w:t>, 1992</w:t>
      </w:r>
      <w:r w:rsidR="00C66390">
        <w:t>).</w:t>
      </w:r>
    </w:p>
    <w:p w14:paraId="1122609B" w14:textId="77777777" w:rsidR="00216647" w:rsidRPr="001D21CC" w:rsidRDefault="00216647" w:rsidP="00216647">
      <w:pPr>
        <w:widowControl w:val="0"/>
        <w:autoSpaceDE w:val="0"/>
        <w:autoSpaceDN w:val="0"/>
        <w:adjustRightInd w:val="0"/>
        <w:spacing w:after="240"/>
        <w:ind w:left="720" w:hanging="720"/>
      </w:pPr>
      <w:r w:rsidRPr="001D21CC">
        <w:t xml:space="preserve">van </w:t>
      </w:r>
      <w:proofErr w:type="spellStart"/>
      <w:r w:rsidRPr="001D21CC">
        <w:t>Wyk</w:t>
      </w:r>
      <w:proofErr w:type="spellEnd"/>
      <w:r w:rsidR="00A8216F">
        <w:t>, W.</w:t>
      </w:r>
      <w:r w:rsidRPr="001D21CC">
        <w:t>C.</w:t>
      </w:r>
      <w:r w:rsidR="00337088">
        <w:t xml:space="preserve"> (</w:t>
      </w:r>
      <w:r w:rsidR="00FD2313">
        <w:t>ed.</w:t>
      </w:r>
      <w:r w:rsidR="00C66390">
        <w:t>).</w:t>
      </w:r>
      <w:r w:rsidR="00B303ED">
        <w:t xml:space="preserve"> </w:t>
      </w:r>
      <w:r w:rsidRPr="005E7074">
        <w:rPr>
          <w:i/>
        </w:rPr>
        <w:t>Studies in Wisdom Literature</w:t>
      </w:r>
      <w:r w:rsidR="00B303ED">
        <w:t xml:space="preserve"> </w:t>
      </w:r>
      <w:r w:rsidR="00FD2313">
        <w:t>(</w:t>
      </w:r>
      <w:r w:rsidRPr="001D21CC">
        <w:t xml:space="preserve">Die </w:t>
      </w:r>
      <w:proofErr w:type="spellStart"/>
      <w:r w:rsidRPr="001D21CC">
        <w:t>Ou</w:t>
      </w:r>
      <w:proofErr w:type="spellEnd"/>
      <w:r w:rsidRPr="001D21CC">
        <w:t xml:space="preserve"> </w:t>
      </w:r>
      <w:proofErr w:type="spellStart"/>
      <w:r w:rsidRPr="001D21CC">
        <w:t>Testam</w:t>
      </w:r>
      <w:r w:rsidR="004D0BF7">
        <w:t>e</w:t>
      </w:r>
      <w:r w:rsidRPr="001D21CC">
        <w:t>ntiese</w:t>
      </w:r>
      <w:proofErr w:type="spellEnd"/>
      <w:r w:rsidRPr="001D21CC">
        <w:t xml:space="preserve"> </w:t>
      </w:r>
      <w:proofErr w:type="spellStart"/>
      <w:r w:rsidRPr="001D21CC">
        <w:t>Werkegemeenskap</w:t>
      </w:r>
      <w:proofErr w:type="spellEnd"/>
      <w:r w:rsidRPr="001D21CC">
        <w:t xml:space="preserve"> in </w:t>
      </w:r>
      <w:proofErr w:type="spellStart"/>
      <w:r w:rsidRPr="001D21CC">
        <w:t>Suid</w:t>
      </w:r>
      <w:proofErr w:type="spellEnd"/>
      <w:r w:rsidRPr="001D21CC">
        <w:t>-Africa</w:t>
      </w:r>
      <w:r w:rsidR="00274B78">
        <w:t>,</w:t>
      </w:r>
      <w:r w:rsidRPr="001D21CC">
        <w:t xml:space="preserve"> 15/16</w:t>
      </w:r>
      <w:r w:rsidR="00274B78">
        <w:t xml:space="preserve">; Hercules: </w:t>
      </w:r>
      <w:r w:rsidRPr="001D21CC">
        <w:t>NHW Pr</w:t>
      </w:r>
      <w:r w:rsidR="00274B78">
        <w:t>e</w:t>
      </w:r>
      <w:r w:rsidRPr="001D21CC">
        <w:t>ss</w:t>
      </w:r>
      <w:r w:rsidR="00B303ED">
        <w:t xml:space="preserve"> </w:t>
      </w:r>
      <w:r w:rsidR="00F565EE">
        <w:t>1972-73</w:t>
      </w:r>
      <w:r w:rsidR="007C70D4">
        <w:t xml:space="preserve"> [</w:t>
      </w:r>
      <w:r w:rsidR="00F565EE">
        <w:t>Potchefstroom:</w:t>
      </w:r>
      <w:r w:rsidR="00B303ED">
        <w:t xml:space="preserve"> </w:t>
      </w:r>
      <w:r w:rsidR="00F565EE">
        <w:t xml:space="preserve">Pro </w:t>
      </w:r>
      <w:proofErr w:type="spellStart"/>
      <w:r w:rsidR="00F565EE">
        <w:t>Rege</w:t>
      </w:r>
      <w:proofErr w:type="spellEnd"/>
      <w:r w:rsidR="00F565EE">
        <w:t xml:space="preserve">-Pers </w:t>
      </w:r>
      <w:proofErr w:type="spellStart"/>
      <w:r w:rsidR="00F565EE">
        <w:t>Beperk</w:t>
      </w:r>
      <w:proofErr w:type="spellEnd"/>
      <w:r w:rsidR="00661E53">
        <w:t>, South Africa, 197</w:t>
      </w:r>
      <w:r w:rsidR="00F565EE">
        <w:t>6</w:t>
      </w:r>
      <w:r w:rsidR="007C70D4">
        <w:t>]</w:t>
      </w:r>
      <w:r w:rsidR="00C66390">
        <w:t>).</w:t>
      </w:r>
    </w:p>
    <w:p w14:paraId="6EE0E037" w14:textId="77777777" w:rsidR="00216647" w:rsidRPr="001F3CD1" w:rsidRDefault="00216647" w:rsidP="00216647">
      <w:pPr>
        <w:widowControl w:val="0"/>
        <w:autoSpaceDE w:val="0"/>
        <w:autoSpaceDN w:val="0"/>
        <w:adjustRightInd w:val="0"/>
        <w:spacing w:after="240"/>
        <w:ind w:left="720" w:hanging="720"/>
        <w:rPr>
          <w:lang w:val="fr-FR"/>
        </w:rPr>
      </w:pPr>
      <w:r w:rsidRPr="001D21CC">
        <w:rPr>
          <w:lang w:val="fr-FR"/>
        </w:rPr>
        <w:t xml:space="preserve">Wendel, M. le Doyen </w:t>
      </w:r>
      <w:proofErr w:type="spellStart"/>
      <w:r w:rsidRPr="001D21CC">
        <w:rPr>
          <w:lang w:val="fr-FR"/>
        </w:rPr>
        <w:t>Francois</w:t>
      </w:r>
      <w:proofErr w:type="spellEnd"/>
      <w:r w:rsidRPr="001D21CC">
        <w:rPr>
          <w:lang w:val="fr-FR"/>
        </w:rPr>
        <w:t xml:space="preserve">. </w:t>
      </w:r>
      <w:r w:rsidRPr="00893B7E">
        <w:rPr>
          <w:i/>
          <w:lang w:val="fr-FR"/>
        </w:rPr>
        <w:t xml:space="preserve">Les </w:t>
      </w:r>
      <w:r w:rsidR="007C70D4">
        <w:rPr>
          <w:i/>
          <w:lang w:val="fr-FR"/>
        </w:rPr>
        <w:t>s</w:t>
      </w:r>
      <w:r w:rsidRPr="00893B7E">
        <w:rPr>
          <w:i/>
          <w:lang w:val="fr-FR"/>
        </w:rPr>
        <w:t xml:space="preserve">agesses </w:t>
      </w:r>
      <w:r w:rsidR="003700DC">
        <w:rPr>
          <w:i/>
          <w:lang w:val="fr-FR"/>
        </w:rPr>
        <w:t>d</w:t>
      </w:r>
      <w:r w:rsidRPr="00893B7E">
        <w:rPr>
          <w:i/>
          <w:lang w:val="fr-FR"/>
        </w:rPr>
        <w:t xml:space="preserve">u Proche-Orient </w:t>
      </w:r>
      <w:r w:rsidR="007C70D4">
        <w:rPr>
          <w:i/>
          <w:lang w:val="fr-FR"/>
        </w:rPr>
        <w:t>a</w:t>
      </w:r>
      <w:r w:rsidRPr="00893B7E">
        <w:rPr>
          <w:i/>
          <w:lang w:val="fr-FR"/>
        </w:rPr>
        <w:t xml:space="preserve">ncien </w:t>
      </w:r>
      <w:r w:rsidR="007C70D4">
        <w:rPr>
          <w:i/>
          <w:lang w:val="fr-FR"/>
        </w:rPr>
        <w:t>c</w:t>
      </w:r>
      <w:r w:rsidRPr="00893B7E">
        <w:rPr>
          <w:i/>
          <w:lang w:val="fr-FR"/>
        </w:rPr>
        <w:t xml:space="preserve">olloque </w:t>
      </w:r>
      <w:r w:rsidR="003700DC">
        <w:rPr>
          <w:i/>
          <w:lang w:val="fr-FR"/>
        </w:rPr>
        <w:t>d</w:t>
      </w:r>
      <w:r w:rsidRPr="00893B7E">
        <w:rPr>
          <w:i/>
          <w:lang w:val="fr-FR"/>
        </w:rPr>
        <w:t xml:space="preserve">e </w:t>
      </w:r>
      <w:proofErr w:type="spellStart"/>
      <w:r w:rsidRPr="00893B7E">
        <w:rPr>
          <w:i/>
          <w:lang w:val="fr-FR"/>
        </w:rPr>
        <w:t>Strasbourge</w:t>
      </w:r>
      <w:proofErr w:type="spellEnd"/>
      <w:r w:rsidRPr="00893B7E">
        <w:rPr>
          <w:i/>
          <w:lang w:val="fr-FR"/>
        </w:rPr>
        <w:t xml:space="preserve"> Mai 17-19 1962</w:t>
      </w:r>
      <w:r w:rsidR="00B303ED">
        <w:rPr>
          <w:lang w:val="fr-FR"/>
        </w:rPr>
        <w:t xml:space="preserve"> </w:t>
      </w:r>
      <w:r w:rsidR="00F565EE">
        <w:rPr>
          <w:lang w:val="fr-FR"/>
        </w:rPr>
        <w:t>(</w:t>
      </w:r>
      <w:r w:rsidRPr="001F3CD1">
        <w:rPr>
          <w:lang w:val="fr-FR"/>
        </w:rPr>
        <w:t>Paris: Presses</w:t>
      </w:r>
      <w:r w:rsidR="00661E53" w:rsidRPr="001F3CD1">
        <w:rPr>
          <w:lang w:val="fr-FR"/>
        </w:rPr>
        <w:t xml:space="preserve"> Unive</w:t>
      </w:r>
      <w:r w:rsidR="007C70D4">
        <w:rPr>
          <w:lang w:val="fr-FR"/>
        </w:rPr>
        <w:t>r</w:t>
      </w:r>
      <w:r w:rsidR="00661E53" w:rsidRPr="001F3CD1">
        <w:rPr>
          <w:lang w:val="fr-FR"/>
        </w:rPr>
        <w:t xml:space="preserve">sitaires </w:t>
      </w:r>
      <w:r w:rsidR="003700DC" w:rsidRPr="001F3CD1">
        <w:rPr>
          <w:lang w:val="fr-FR"/>
        </w:rPr>
        <w:t>d</w:t>
      </w:r>
      <w:r w:rsidR="00661E53" w:rsidRPr="001F3CD1">
        <w:rPr>
          <w:lang w:val="fr-FR"/>
        </w:rPr>
        <w:t>e France, 1963</w:t>
      </w:r>
      <w:r w:rsidR="00C66390">
        <w:rPr>
          <w:lang w:val="fr-FR"/>
        </w:rPr>
        <w:t>).</w:t>
      </w:r>
    </w:p>
    <w:p w14:paraId="440689E1" w14:textId="77777777" w:rsidR="00216647" w:rsidRPr="001D21CC" w:rsidRDefault="008150E2" w:rsidP="008150E2">
      <w:pPr>
        <w:widowControl w:val="0"/>
        <w:autoSpaceDE w:val="0"/>
        <w:autoSpaceDN w:val="0"/>
        <w:adjustRightInd w:val="0"/>
        <w:ind w:left="720" w:hanging="720"/>
      </w:pPr>
      <w:proofErr w:type="spellStart"/>
      <w:r w:rsidRPr="005E1307">
        <w:t>Whybray</w:t>
      </w:r>
      <w:proofErr w:type="spellEnd"/>
      <w:r w:rsidRPr="005E1307">
        <w:t>, R.N.</w:t>
      </w:r>
      <w:r w:rsidR="007C70D4">
        <w:t>, Heather A. McKay</w:t>
      </w:r>
      <w:r w:rsidR="0044027B">
        <w:t>,</w:t>
      </w:r>
      <w:r w:rsidR="007C70D4">
        <w:t xml:space="preserve"> and David J.</w:t>
      </w:r>
      <w:r w:rsidRPr="005E1307">
        <w:t>A. Clines</w:t>
      </w:r>
      <w:r w:rsidR="0044027B">
        <w:t xml:space="preserve"> (</w:t>
      </w:r>
      <w:r w:rsidR="003700DC">
        <w:t>eds.</w:t>
      </w:r>
      <w:r w:rsidR="0044027B">
        <w:t>)</w:t>
      </w:r>
      <w:r w:rsidRPr="005E1307">
        <w:t xml:space="preserve"> </w:t>
      </w:r>
      <w:r w:rsidRPr="007F44DD">
        <w:rPr>
          <w:i/>
        </w:rPr>
        <w:t>Of Prophets</w:t>
      </w:r>
      <w:r w:rsidR="007C70D4">
        <w:rPr>
          <w:i/>
        </w:rPr>
        <w:t>’</w:t>
      </w:r>
      <w:r w:rsidRPr="007F44DD">
        <w:rPr>
          <w:i/>
        </w:rPr>
        <w:t xml:space="preserve"> Visions and the Wisdom of Sages: Essays in </w:t>
      </w:r>
      <w:proofErr w:type="spellStart"/>
      <w:r w:rsidRPr="007F44DD">
        <w:rPr>
          <w:i/>
        </w:rPr>
        <w:t>Honour</w:t>
      </w:r>
      <w:proofErr w:type="spellEnd"/>
      <w:r w:rsidRPr="007F44DD">
        <w:rPr>
          <w:i/>
        </w:rPr>
        <w:t xml:space="preserve"> of R. Norman </w:t>
      </w:r>
      <w:proofErr w:type="spellStart"/>
      <w:r w:rsidRPr="007F44DD">
        <w:rPr>
          <w:i/>
        </w:rPr>
        <w:t>Whybray</w:t>
      </w:r>
      <w:proofErr w:type="spellEnd"/>
      <w:r w:rsidRPr="007F44DD">
        <w:rPr>
          <w:i/>
        </w:rPr>
        <w:t xml:space="preserve"> on His Seventieth Birthday</w:t>
      </w:r>
      <w:r w:rsidR="00B303ED">
        <w:t xml:space="preserve"> </w:t>
      </w:r>
      <w:r w:rsidR="00F565EE">
        <w:t>(</w:t>
      </w:r>
      <w:r>
        <w:t>Sheffield</w:t>
      </w:r>
      <w:r w:rsidRPr="005E1307">
        <w:t xml:space="preserve">: </w:t>
      </w:r>
      <w:r w:rsidR="00B94B34" w:rsidRPr="00513505">
        <w:t>Journal for the Study of the Old Testament</w:t>
      </w:r>
      <w:r w:rsidR="00B94B34">
        <w:t xml:space="preserve"> Press</w:t>
      </w:r>
      <w:r w:rsidRPr="005E1307">
        <w:t xml:space="preserve"> </w:t>
      </w:r>
      <w:proofErr w:type="spellStart"/>
      <w:r w:rsidRPr="005E1307">
        <w:t>Press</w:t>
      </w:r>
      <w:proofErr w:type="spellEnd"/>
      <w:r w:rsidRPr="005E1307">
        <w:t>, 1993</w:t>
      </w:r>
      <w:r w:rsidR="00C66390">
        <w:t>).</w:t>
      </w:r>
    </w:p>
    <w:p w14:paraId="49E445CB" w14:textId="77777777" w:rsidR="00216647" w:rsidRPr="001D21CC" w:rsidRDefault="00216647" w:rsidP="00216647">
      <w:pPr>
        <w:widowControl w:val="0"/>
        <w:autoSpaceDE w:val="0"/>
        <w:autoSpaceDN w:val="0"/>
        <w:adjustRightInd w:val="0"/>
        <w:rPr>
          <w:color w:val="000000"/>
        </w:rPr>
      </w:pPr>
    </w:p>
    <w:p w14:paraId="55565A68" w14:textId="77777777" w:rsidR="00216647" w:rsidRPr="001D21CC" w:rsidRDefault="003700DC" w:rsidP="00141763">
      <w:pPr>
        <w:widowControl w:val="0"/>
        <w:autoSpaceDE w:val="0"/>
        <w:autoSpaceDN w:val="0"/>
        <w:adjustRightInd w:val="0"/>
        <w:ind w:left="720" w:hanging="720"/>
      </w:pPr>
      <w:proofErr w:type="spellStart"/>
      <w:r>
        <w:t>Zuck</w:t>
      </w:r>
      <w:proofErr w:type="spellEnd"/>
      <w:r>
        <w:t>, Roy B</w:t>
      </w:r>
      <w:r w:rsidR="00FC262D">
        <w:t>. (</w:t>
      </w:r>
      <w:r>
        <w:t>ed.</w:t>
      </w:r>
      <w:r w:rsidR="00C66390">
        <w:t>).</w:t>
      </w:r>
      <w:r w:rsidR="00216647" w:rsidRPr="001D21CC">
        <w:t xml:space="preserve"> </w:t>
      </w:r>
      <w:r w:rsidR="00216647" w:rsidRPr="00893B7E">
        <w:rPr>
          <w:i/>
        </w:rPr>
        <w:t>Learning from the Sages: Selected Studies on the Book of Proverbs</w:t>
      </w:r>
      <w:r w:rsidR="00216647" w:rsidRPr="001D21CC">
        <w:t xml:space="preserve"> </w:t>
      </w:r>
      <w:r w:rsidR="00F565EE">
        <w:t>(</w:t>
      </w:r>
      <w:r w:rsidR="00216647" w:rsidRPr="001D21CC">
        <w:t>Grand Rapids</w:t>
      </w:r>
      <w:r w:rsidR="00661E53">
        <w:t xml:space="preserve">: </w:t>
      </w:r>
      <w:r w:rsidR="00FC262D">
        <w:t>Baker</w:t>
      </w:r>
      <w:r w:rsidR="00661E53">
        <w:t>, 1995</w:t>
      </w:r>
      <w:r w:rsidR="00C66390">
        <w:t>).</w:t>
      </w:r>
    </w:p>
    <w:p w14:paraId="6CD72391" w14:textId="77777777" w:rsidR="00141763" w:rsidRPr="00D75B8A" w:rsidRDefault="00141763" w:rsidP="008150E2">
      <w:pPr>
        <w:widowControl w:val="0"/>
        <w:autoSpaceDE w:val="0"/>
        <w:autoSpaceDN w:val="0"/>
        <w:adjustRightInd w:val="0"/>
        <w:ind w:left="1440" w:hanging="720"/>
        <w:rPr>
          <w:sz w:val="20"/>
          <w:szCs w:val="20"/>
        </w:rPr>
      </w:pPr>
      <w:r w:rsidRPr="00D75B8A">
        <w:rPr>
          <w:sz w:val="20"/>
          <w:szCs w:val="20"/>
        </w:rPr>
        <w:t>R1999</w:t>
      </w:r>
      <w:r w:rsidRPr="00D75B8A">
        <w:rPr>
          <w:sz w:val="20"/>
          <w:szCs w:val="20"/>
        </w:rPr>
        <w:tab/>
      </w:r>
      <w:proofErr w:type="spellStart"/>
      <w:r w:rsidRPr="00D75B8A">
        <w:rPr>
          <w:sz w:val="20"/>
          <w:szCs w:val="20"/>
        </w:rPr>
        <w:t>Byargeon</w:t>
      </w:r>
      <w:proofErr w:type="spellEnd"/>
      <w:r w:rsidRPr="00D75B8A">
        <w:rPr>
          <w:sz w:val="20"/>
          <w:szCs w:val="20"/>
        </w:rPr>
        <w:t>, Rick W</w:t>
      </w:r>
      <w:r w:rsidRPr="00D130D5">
        <w:rPr>
          <w:sz w:val="20"/>
          <w:szCs w:val="20"/>
        </w:rPr>
        <w:t xml:space="preserve">. </w:t>
      </w:r>
      <w:r w:rsidRPr="00D130D5">
        <w:rPr>
          <w:i/>
          <w:sz w:val="20"/>
          <w:szCs w:val="20"/>
        </w:rPr>
        <w:t>Journal of the Evangelical Theological Society</w:t>
      </w:r>
      <w:r w:rsidRPr="00D75B8A">
        <w:rPr>
          <w:sz w:val="20"/>
          <w:szCs w:val="20"/>
        </w:rPr>
        <w:t xml:space="preserve"> 42, 116-1</w:t>
      </w:r>
      <w:r w:rsidR="00C736EF">
        <w:rPr>
          <w:sz w:val="20"/>
          <w:szCs w:val="20"/>
        </w:rPr>
        <w:t>1</w:t>
      </w:r>
      <w:r w:rsidRPr="00D75B8A">
        <w:rPr>
          <w:sz w:val="20"/>
          <w:szCs w:val="20"/>
        </w:rPr>
        <w:t>8.</w:t>
      </w:r>
    </w:p>
    <w:p w14:paraId="147C5F13" w14:textId="77777777" w:rsidR="00141763" w:rsidRPr="00D75B8A" w:rsidRDefault="00141763" w:rsidP="00141763">
      <w:pPr>
        <w:widowControl w:val="0"/>
        <w:autoSpaceDE w:val="0"/>
        <w:autoSpaceDN w:val="0"/>
        <w:adjustRightInd w:val="0"/>
        <w:ind w:firstLine="720"/>
        <w:rPr>
          <w:sz w:val="20"/>
          <w:szCs w:val="20"/>
        </w:rPr>
      </w:pPr>
      <w:r w:rsidRPr="00D75B8A">
        <w:rPr>
          <w:sz w:val="20"/>
          <w:szCs w:val="20"/>
        </w:rPr>
        <w:t>R1998</w:t>
      </w:r>
      <w:r w:rsidRPr="00D75B8A">
        <w:rPr>
          <w:sz w:val="20"/>
          <w:szCs w:val="20"/>
        </w:rPr>
        <w:tab/>
        <w:t xml:space="preserve">Hunt, Harry B. </w:t>
      </w:r>
      <w:r w:rsidRPr="00F21795">
        <w:rPr>
          <w:i/>
          <w:sz w:val="20"/>
          <w:szCs w:val="20"/>
        </w:rPr>
        <w:t>Southwestern Journal of Theology</w:t>
      </w:r>
      <w:r w:rsidRPr="00D75B8A">
        <w:rPr>
          <w:sz w:val="20"/>
          <w:szCs w:val="20"/>
        </w:rPr>
        <w:t xml:space="preserve"> 40, 98.</w:t>
      </w:r>
    </w:p>
    <w:p w14:paraId="025816E0" w14:textId="77777777" w:rsidR="00141763" w:rsidRDefault="00141763" w:rsidP="00141763">
      <w:pPr>
        <w:widowControl w:val="0"/>
        <w:autoSpaceDE w:val="0"/>
        <w:autoSpaceDN w:val="0"/>
        <w:adjustRightInd w:val="0"/>
        <w:ind w:firstLine="720"/>
      </w:pPr>
      <w:r w:rsidRPr="00D75B8A">
        <w:rPr>
          <w:sz w:val="20"/>
          <w:szCs w:val="20"/>
        </w:rPr>
        <w:t>R1996</w:t>
      </w:r>
      <w:r w:rsidRPr="00D75B8A">
        <w:rPr>
          <w:sz w:val="20"/>
          <w:szCs w:val="20"/>
        </w:rPr>
        <w:tab/>
        <w:t>Merrill, Eugen</w:t>
      </w:r>
      <w:r>
        <w:rPr>
          <w:sz w:val="20"/>
          <w:szCs w:val="20"/>
        </w:rPr>
        <w:t>e</w:t>
      </w:r>
      <w:r w:rsidRPr="00D75B8A">
        <w:rPr>
          <w:sz w:val="20"/>
          <w:szCs w:val="20"/>
        </w:rPr>
        <w:t xml:space="preserve"> H</w:t>
      </w:r>
      <w:r w:rsidRPr="00880A04">
        <w:rPr>
          <w:sz w:val="20"/>
          <w:szCs w:val="20"/>
        </w:rPr>
        <w:t xml:space="preserve">. </w:t>
      </w:r>
      <w:r w:rsidRPr="00880A04">
        <w:rPr>
          <w:i/>
          <w:sz w:val="20"/>
          <w:szCs w:val="20"/>
        </w:rPr>
        <w:t>Bibliotheca Sacra</w:t>
      </w:r>
      <w:r w:rsidRPr="00D75B8A">
        <w:rPr>
          <w:sz w:val="20"/>
          <w:szCs w:val="20"/>
        </w:rPr>
        <w:t xml:space="preserve"> 153, 377-</w:t>
      </w:r>
      <w:r w:rsidR="00F95666">
        <w:rPr>
          <w:sz w:val="20"/>
          <w:szCs w:val="20"/>
        </w:rPr>
        <w:t>3</w:t>
      </w:r>
      <w:r w:rsidRPr="00D75B8A">
        <w:rPr>
          <w:sz w:val="20"/>
          <w:szCs w:val="20"/>
        </w:rPr>
        <w:t>78.</w:t>
      </w:r>
    </w:p>
    <w:p w14:paraId="087240FB" w14:textId="77777777" w:rsidR="00216647" w:rsidRPr="001D21CC" w:rsidRDefault="00216647" w:rsidP="00216647"/>
    <w:p w14:paraId="22339A1B" w14:textId="77777777" w:rsidR="00901C95" w:rsidRDefault="00901C95" w:rsidP="004E27D6">
      <w:pPr>
        <w:rPr>
          <w:b/>
        </w:rPr>
        <w:sectPr w:rsidR="00901C95" w:rsidSect="008A68DA">
          <w:headerReference w:type="default" r:id="rId15"/>
          <w:pgSz w:w="12240" w:h="15840" w:code="1"/>
          <w:pgMar w:top="1440" w:right="1440" w:bottom="1440" w:left="2160" w:header="720" w:footer="720" w:gutter="0"/>
          <w:cols w:space="720"/>
          <w:docGrid w:linePitch="360"/>
        </w:sectPr>
      </w:pPr>
    </w:p>
    <w:p w14:paraId="30ABBBC4" w14:textId="77777777" w:rsidR="0071113A" w:rsidRPr="004E27D6" w:rsidRDefault="005C16C6" w:rsidP="004E27D6">
      <w:pPr>
        <w:rPr>
          <w:b/>
          <w:smallCaps/>
        </w:rPr>
      </w:pPr>
      <w:r>
        <w:rPr>
          <w:b/>
        </w:rPr>
        <w:lastRenderedPageBreak/>
        <w:t>2C</w:t>
      </w:r>
      <w:r w:rsidR="004E27D6" w:rsidRPr="004E27D6">
        <w:rPr>
          <w:b/>
        </w:rPr>
        <w:tab/>
      </w:r>
      <w:r w:rsidR="0071113A" w:rsidRPr="004E27D6">
        <w:rPr>
          <w:b/>
          <w:smallCaps/>
        </w:rPr>
        <w:t>General Introductions</w:t>
      </w:r>
    </w:p>
    <w:p w14:paraId="474F211C" w14:textId="77777777" w:rsidR="00B12B7C" w:rsidRDefault="00B12B7C" w:rsidP="0071113A"/>
    <w:p w14:paraId="41B61BA1" w14:textId="77777777" w:rsidR="0071113A" w:rsidRPr="0080242C" w:rsidRDefault="0080242C" w:rsidP="0071113A">
      <w:pPr>
        <w:rPr>
          <w:b/>
        </w:rPr>
      </w:pPr>
      <w:r w:rsidRPr="0080242C">
        <w:rPr>
          <w:b/>
        </w:rPr>
        <w:t>2</w:t>
      </w:r>
      <w:r w:rsidR="00CB4C0C">
        <w:rPr>
          <w:b/>
        </w:rPr>
        <w:t>C</w:t>
      </w:r>
      <w:r w:rsidR="004E27D6">
        <w:rPr>
          <w:b/>
        </w:rPr>
        <w:t>1</w:t>
      </w:r>
      <w:r w:rsidR="00304F9C">
        <w:rPr>
          <w:b/>
        </w:rPr>
        <w:tab/>
      </w:r>
      <w:r w:rsidRPr="0080242C">
        <w:rPr>
          <w:b/>
        </w:rPr>
        <w:t>W</w:t>
      </w:r>
      <w:r w:rsidR="0071113A" w:rsidRPr="0080242C">
        <w:rPr>
          <w:b/>
        </w:rPr>
        <w:t>isdom</w:t>
      </w:r>
    </w:p>
    <w:p w14:paraId="024ED997" w14:textId="77777777" w:rsidR="0071113A" w:rsidRDefault="0071113A" w:rsidP="0071113A"/>
    <w:p w14:paraId="25FE3120" w14:textId="77777777" w:rsidR="008B1AAA" w:rsidRPr="00A432F3" w:rsidRDefault="008B1AAA" w:rsidP="00A432F3">
      <w:pPr>
        <w:widowControl w:val="0"/>
        <w:autoSpaceDE w:val="0"/>
        <w:autoSpaceDN w:val="0"/>
        <w:adjustRightInd w:val="0"/>
        <w:ind w:left="720" w:hanging="720"/>
        <w:rPr>
          <w:sz w:val="20"/>
        </w:rPr>
      </w:pPr>
      <w:r>
        <w:t xml:space="preserve">Alter, Robert. </w:t>
      </w:r>
      <w:r w:rsidRPr="007B736A">
        <w:rPr>
          <w:i/>
          <w:iCs/>
        </w:rPr>
        <w:t>The Wisdom Books:</w:t>
      </w:r>
      <w:r w:rsidR="001B2193">
        <w:rPr>
          <w:i/>
          <w:iCs/>
        </w:rPr>
        <w:t xml:space="preserve"> </w:t>
      </w:r>
      <w:r w:rsidRPr="007B736A">
        <w:rPr>
          <w:i/>
          <w:iCs/>
        </w:rPr>
        <w:t>Job, Proverbs, and Ecclesiastes</w:t>
      </w:r>
      <w:r>
        <w:t xml:space="preserve"> (New York:</w:t>
      </w:r>
      <w:r w:rsidR="001B2193">
        <w:t xml:space="preserve"> </w:t>
      </w:r>
      <w:r>
        <w:t>W. W. Norton, 2010).</w:t>
      </w:r>
      <w:r>
        <w:br/>
      </w:r>
      <w:r w:rsidRPr="00A432F3">
        <w:rPr>
          <w:sz w:val="20"/>
        </w:rPr>
        <w:t>R2012</w:t>
      </w:r>
      <w:r w:rsidR="00A432F3">
        <w:rPr>
          <w:sz w:val="20"/>
        </w:rPr>
        <w:tab/>
      </w:r>
      <w:r w:rsidRPr="00A432F3">
        <w:rPr>
          <w:sz w:val="20"/>
        </w:rPr>
        <w:t>Bandstra, Barry.</w:t>
      </w:r>
      <w:r w:rsidR="001B2193" w:rsidRPr="00A432F3">
        <w:rPr>
          <w:sz w:val="20"/>
        </w:rPr>
        <w:t xml:space="preserve"> </w:t>
      </w:r>
      <w:r w:rsidRPr="00A432F3">
        <w:rPr>
          <w:i/>
          <w:iCs/>
          <w:sz w:val="20"/>
        </w:rPr>
        <w:t>Shofar</w:t>
      </w:r>
      <w:r w:rsidRPr="00A432F3">
        <w:rPr>
          <w:sz w:val="20"/>
        </w:rPr>
        <w:t xml:space="preserve"> 30.3, 146-</w:t>
      </w:r>
      <w:r w:rsidR="00797092">
        <w:rPr>
          <w:sz w:val="20"/>
        </w:rPr>
        <w:t>1</w:t>
      </w:r>
      <w:r w:rsidRPr="00A432F3">
        <w:rPr>
          <w:sz w:val="20"/>
        </w:rPr>
        <w:t xml:space="preserve">48. </w:t>
      </w:r>
    </w:p>
    <w:p w14:paraId="23AF661B" w14:textId="77777777" w:rsidR="008B1AAA" w:rsidRDefault="008B1AAA" w:rsidP="00EC4D51">
      <w:pPr>
        <w:widowControl w:val="0"/>
        <w:autoSpaceDE w:val="0"/>
        <w:autoSpaceDN w:val="0"/>
        <w:adjustRightInd w:val="0"/>
        <w:ind w:left="720" w:hanging="720"/>
      </w:pPr>
    </w:p>
    <w:p w14:paraId="1AECDD3F" w14:textId="77777777" w:rsidR="0081535E" w:rsidRPr="00236FFD" w:rsidRDefault="0081535E" w:rsidP="00EC4D51">
      <w:pPr>
        <w:widowControl w:val="0"/>
        <w:autoSpaceDE w:val="0"/>
        <w:autoSpaceDN w:val="0"/>
        <w:adjustRightInd w:val="0"/>
        <w:ind w:left="720" w:hanging="720"/>
      </w:pPr>
      <w:r w:rsidRPr="00236FFD">
        <w:t>Anderson, G.W</w:t>
      </w:r>
      <w:r w:rsidR="00FC262D">
        <w:t>. (ed.</w:t>
      </w:r>
      <w:r w:rsidR="00C66390">
        <w:t>).</w:t>
      </w:r>
      <w:r w:rsidR="00EC4D51">
        <w:t xml:space="preserve"> </w:t>
      </w:r>
      <w:r w:rsidRPr="00893B7E">
        <w:rPr>
          <w:i/>
        </w:rPr>
        <w:t>Tradition and Interpretation</w:t>
      </w:r>
      <w:r w:rsidR="00FC262D">
        <w:t xml:space="preserve"> (</w:t>
      </w:r>
      <w:r w:rsidRPr="00236FFD">
        <w:t>Oxford: Clarendon Press</w:t>
      </w:r>
      <w:r w:rsidR="00EC4D51">
        <w:t xml:space="preserve">, </w:t>
      </w:r>
      <w:r w:rsidR="00EC4D51" w:rsidRPr="00236FFD">
        <w:t>1979</w:t>
      </w:r>
      <w:r w:rsidR="00C66390">
        <w:t>).</w:t>
      </w:r>
    </w:p>
    <w:p w14:paraId="0BF07FA6" w14:textId="77777777" w:rsidR="0081535E" w:rsidRPr="00236FFD" w:rsidRDefault="0081535E" w:rsidP="00EC4D51">
      <w:pPr>
        <w:widowControl w:val="0"/>
        <w:autoSpaceDE w:val="0"/>
        <w:autoSpaceDN w:val="0"/>
        <w:adjustRightInd w:val="0"/>
        <w:ind w:left="720" w:hanging="720"/>
      </w:pPr>
    </w:p>
    <w:p w14:paraId="245DBAE7" w14:textId="77777777" w:rsidR="002D43E3" w:rsidRPr="003575B9" w:rsidRDefault="002D43E3" w:rsidP="00EC4D51">
      <w:pPr>
        <w:widowControl w:val="0"/>
        <w:autoSpaceDE w:val="0"/>
        <w:autoSpaceDN w:val="0"/>
        <w:adjustRightInd w:val="0"/>
        <w:ind w:left="720" w:hanging="720"/>
        <w:rPr>
          <w:lang w:val="es-ES"/>
        </w:rPr>
      </w:pPr>
      <w:r w:rsidRPr="003575B9">
        <w:rPr>
          <w:lang w:val="es-ES"/>
        </w:rPr>
        <w:t xml:space="preserve">Asensio, </w:t>
      </w:r>
      <w:proofErr w:type="spellStart"/>
      <w:r w:rsidRPr="003575B9">
        <w:rPr>
          <w:lang w:val="es-ES"/>
        </w:rPr>
        <w:t>Victor</w:t>
      </w:r>
      <w:proofErr w:type="spellEnd"/>
      <w:r w:rsidRPr="003575B9">
        <w:rPr>
          <w:lang w:val="es-ES"/>
        </w:rPr>
        <w:t xml:space="preserve"> Morla. </w:t>
      </w:r>
      <w:r w:rsidRPr="003575B9">
        <w:rPr>
          <w:i/>
          <w:lang w:val="es-ES"/>
        </w:rPr>
        <w:t>Libros sapienciales y otros escritos</w:t>
      </w:r>
      <w:r w:rsidRPr="003575B9">
        <w:rPr>
          <w:lang w:val="es-ES"/>
        </w:rPr>
        <w:t xml:space="preserve"> (</w:t>
      </w:r>
      <w:r w:rsidR="008E47D3" w:rsidRPr="003575B9">
        <w:rPr>
          <w:lang w:val="es-ES"/>
        </w:rPr>
        <w:t>José Manuel Sánchez Caro</w:t>
      </w:r>
      <w:r w:rsidR="00FD5553" w:rsidRPr="003575B9">
        <w:rPr>
          <w:lang w:val="es-ES"/>
        </w:rPr>
        <w:t xml:space="preserve"> (ed.)</w:t>
      </w:r>
      <w:r w:rsidR="008E47D3" w:rsidRPr="003575B9">
        <w:rPr>
          <w:lang w:val="es-ES"/>
        </w:rPr>
        <w:t xml:space="preserve">; </w:t>
      </w:r>
      <w:proofErr w:type="spellStart"/>
      <w:r w:rsidRPr="003575B9">
        <w:rPr>
          <w:lang w:val="es-ES"/>
        </w:rPr>
        <w:t>Introducci</w:t>
      </w:r>
      <w:r w:rsidR="008E47D3" w:rsidRPr="003575B9">
        <w:rPr>
          <w:lang w:val="es-ES"/>
        </w:rPr>
        <w:t>o</w:t>
      </w:r>
      <w:r w:rsidRPr="003575B9">
        <w:rPr>
          <w:lang w:val="es-ES"/>
        </w:rPr>
        <w:t>n</w:t>
      </w:r>
      <w:proofErr w:type="spellEnd"/>
      <w:r w:rsidRPr="003575B9">
        <w:rPr>
          <w:lang w:val="es-ES"/>
        </w:rPr>
        <w:t xml:space="preserve"> al Estudio de la Biblia, 5; Navarre: Verbo Divina, 1998).</w:t>
      </w:r>
    </w:p>
    <w:p w14:paraId="3AD80137" w14:textId="77777777" w:rsidR="002D43E3" w:rsidRPr="003575B9" w:rsidRDefault="002D43E3" w:rsidP="00EC4D51">
      <w:pPr>
        <w:widowControl w:val="0"/>
        <w:autoSpaceDE w:val="0"/>
        <w:autoSpaceDN w:val="0"/>
        <w:adjustRightInd w:val="0"/>
        <w:ind w:left="720" w:hanging="720"/>
        <w:rPr>
          <w:lang w:val="es-ES"/>
        </w:rPr>
      </w:pPr>
    </w:p>
    <w:p w14:paraId="0BB377E5" w14:textId="77777777" w:rsidR="0080242C" w:rsidRPr="00236FFD" w:rsidRDefault="007C70D4" w:rsidP="00EC4D51">
      <w:pPr>
        <w:widowControl w:val="0"/>
        <w:autoSpaceDE w:val="0"/>
        <w:autoSpaceDN w:val="0"/>
        <w:adjustRightInd w:val="0"/>
        <w:ind w:left="720" w:hanging="720"/>
      </w:pPr>
      <w:r>
        <w:t>Ballard, H.</w:t>
      </w:r>
      <w:r w:rsidR="0080242C" w:rsidRPr="00236FFD">
        <w:t>W., and W.D. Tucker</w:t>
      </w:r>
      <w:r w:rsidR="00FC262D">
        <w:t xml:space="preserve"> (eds.</w:t>
      </w:r>
      <w:r w:rsidR="00C66390">
        <w:t>).</w:t>
      </w:r>
      <w:r w:rsidR="00EC4D51">
        <w:t xml:space="preserve"> </w:t>
      </w:r>
      <w:r w:rsidR="0080242C" w:rsidRPr="00893B7E">
        <w:rPr>
          <w:i/>
        </w:rPr>
        <w:t>An Introduction to Wisdom Literature and the Psalms: Festschrift Marvin E. Tate</w:t>
      </w:r>
      <w:r w:rsidR="00FC262D">
        <w:t xml:space="preserve"> (</w:t>
      </w:r>
      <w:r w:rsidR="0080242C" w:rsidRPr="00236FFD">
        <w:t>Macon</w:t>
      </w:r>
      <w:r w:rsidR="0080242C">
        <w:t xml:space="preserve">: </w:t>
      </w:r>
      <w:smartTag w:uri="urn:schemas-microsoft-com:office:smarttags" w:element="place">
        <w:smartTag w:uri="urn:schemas-microsoft-com:office:smarttags" w:element="PlaceName">
          <w:r w:rsidR="0080242C">
            <w:t>Mercer</w:t>
          </w:r>
        </w:smartTag>
        <w:r w:rsidR="0080242C">
          <w:t xml:space="preserve"> </w:t>
        </w:r>
        <w:smartTag w:uri="urn:schemas-microsoft-com:office:smarttags" w:element="PlaceType">
          <w:r w:rsidR="0080242C">
            <w:t>University</w:t>
          </w:r>
        </w:smartTag>
      </w:smartTag>
      <w:r w:rsidR="0080242C">
        <w:t xml:space="preserve"> Press</w:t>
      </w:r>
      <w:r w:rsidR="00EC4D51">
        <w:t>, 2000</w:t>
      </w:r>
      <w:r w:rsidR="00C66390">
        <w:t>).</w:t>
      </w:r>
    </w:p>
    <w:p w14:paraId="7F0B48A8" w14:textId="77777777" w:rsidR="0080242C" w:rsidRPr="00236FFD" w:rsidRDefault="0080242C" w:rsidP="00EC4D51">
      <w:pPr>
        <w:widowControl w:val="0"/>
        <w:autoSpaceDE w:val="0"/>
        <w:autoSpaceDN w:val="0"/>
        <w:adjustRightInd w:val="0"/>
        <w:ind w:left="720" w:hanging="720"/>
      </w:pPr>
    </w:p>
    <w:p w14:paraId="6EEF4545" w14:textId="77777777" w:rsidR="000060A5" w:rsidRDefault="000060A5" w:rsidP="00EC4D51">
      <w:pPr>
        <w:widowControl w:val="0"/>
        <w:autoSpaceDE w:val="0"/>
        <w:autoSpaceDN w:val="0"/>
        <w:adjustRightInd w:val="0"/>
        <w:ind w:left="720" w:hanging="720"/>
      </w:pPr>
      <w:r w:rsidRPr="00636B15">
        <w:t>Barbieri, Louis</w:t>
      </w:r>
      <w:r w:rsidR="00EC4D51">
        <w:t xml:space="preserve">. </w:t>
      </w:r>
      <w:r w:rsidRPr="00F565EE">
        <w:t>Old Testament Survey I Kings 1-11, Proverbs, Ecclesiastes and Song of Solomon</w:t>
      </w:r>
      <w:r w:rsidR="00366DEC">
        <w:t xml:space="preserve"> (</w:t>
      </w:r>
      <w:r w:rsidRPr="00636B15">
        <w:t xml:space="preserve">1 sound cassette. </w:t>
      </w:r>
      <w:r>
        <w:t xml:space="preserve">Dallas: </w:t>
      </w:r>
      <w:smartTag w:uri="urn:schemas-microsoft-com:office:smarttags" w:element="place">
        <w:smartTag w:uri="urn:schemas-microsoft-com:office:smarttags" w:element="City">
          <w:r w:rsidRPr="00636B15">
            <w:t>Dallas</w:t>
          </w:r>
        </w:smartTag>
      </w:smartTag>
      <w:r w:rsidRPr="00636B15">
        <w:t xml:space="preserve"> The</w:t>
      </w:r>
      <w:r>
        <w:t>ological Seminary</w:t>
      </w:r>
      <w:r w:rsidR="00EC4D51">
        <w:t>, 1977</w:t>
      </w:r>
      <w:r w:rsidR="00C66390">
        <w:t>).</w:t>
      </w:r>
    </w:p>
    <w:p w14:paraId="6C416C2A" w14:textId="77777777" w:rsidR="00EB308A" w:rsidRDefault="00EB308A" w:rsidP="00EC4D51">
      <w:pPr>
        <w:widowControl w:val="0"/>
        <w:autoSpaceDE w:val="0"/>
        <w:autoSpaceDN w:val="0"/>
        <w:adjustRightInd w:val="0"/>
        <w:ind w:left="720" w:hanging="720"/>
      </w:pPr>
    </w:p>
    <w:p w14:paraId="24DF6A17" w14:textId="77777777" w:rsidR="009C5B06" w:rsidRDefault="009900A2" w:rsidP="00EC4D51">
      <w:pPr>
        <w:widowControl w:val="0"/>
        <w:autoSpaceDE w:val="0"/>
        <w:autoSpaceDN w:val="0"/>
        <w:adjustRightInd w:val="0"/>
        <w:ind w:left="720" w:hanging="720"/>
      </w:pPr>
      <w:r>
        <w:t xml:space="preserve">Bartholomew, Craig and Ryan O’Dowd. </w:t>
      </w:r>
      <w:r w:rsidRPr="007B736A">
        <w:rPr>
          <w:i/>
          <w:iCs/>
        </w:rPr>
        <w:t>Old Testament Wisdom: A Theological Introduction</w:t>
      </w:r>
      <w:r>
        <w:t xml:space="preserve"> (Downers Grove, IL: InterVarsity, 2011). </w:t>
      </w:r>
    </w:p>
    <w:p w14:paraId="29F5BE50" w14:textId="77777777" w:rsidR="00B0239D" w:rsidRPr="00EB308A" w:rsidRDefault="009C5B06" w:rsidP="00B0239D">
      <w:pPr>
        <w:widowControl w:val="0"/>
        <w:autoSpaceDE w:val="0"/>
        <w:autoSpaceDN w:val="0"/>
        <w:adjustRightInd w:val="0"/>
        <w:ind w:left="720" w:hanging="720"/>
        <w:rPr>
          <w:sz w:val="20"/>
        </w:rPr>
      </w:pPr>
      <w:r>
        <w:t xml:space="preserve"> </w:t>
      </w:r>
      <w:r>
        <w:tab/>
      </w:r>
      <w:r w:rsidRPr="00EB308A">
        <w:rPr>
          <w:sz w:val="20"/>
        </w:rPr>
        <w:t>R2013</w:t>
      </w:r>
      <w:r w:rsidRPr="00EB308A">
        <w:rPr>
          <w:sz w:val="20"/>
        </w:rPr>
        <w:tab/>
        <w:t xml:space="preserve">Hobbs, Tony. </w:t>
      </w:r>
      <w:r w:rsidRPr="00EB308A">
        <w:rPr>
          <w:i/>
          <w:iCs/>
          <w:sz w:val="20"/>
        </w:rPr>
        <w:t>Evangelical Quarterly</w:t>
      </w:r>
      <w:r w:rsidRPr="00EB308A">
        <w:rPr>
          <w:sz w:val="20"/>
        </w:rPr>
        <w:t xml:space="preserve"> 85.1</w:t>
      </w:r>
      <w:r w:rsidR="00F95666">
        <w:rPr>
          <w:sz w:val="20"/>
        </w:rPr>
        <w:t>,</w:t>
      </w:r>
      <w:r w:rsidRPr="00EB308A">
        <w:rPr>
          <w:sz w:val="20"/>
        </w:rPr>
        <w:t xml:space="preserve"> 71-</w:t>
      </w:r>
      <w:r w:rsidR="001E1EE1">
        <w:rPr>
          <w:sz w:val="20"/>
        </w:rPr>
        <w:t>7</w:t>
      </w:r>
      <w:r w:rsidRPr="00EB308A">
        <w:rPr>
          <w:sz w:val="20"/>
        </w:rPr>
        <w:t>2.</w:t>
      </w:r>
    </w:p>
    <w:p w14:paraId="5392C141" w14:textId="77777777" w:rsidR="004F288A" w:rsidRPr="00EB308A" w:rsidRDefault="00B0239D" w:rsidP="00EB308A">
      <w:pPr>
        <w:widowControl w:val="0"/>
        <w:autoSpaceDE w:val="0"/>
        <w:autoSpaceDN w:val="0"/>
        <w:adjustRightInd w:val="0"/>
        <w:ind w:left="720" w:hanging="720"/>
        <w:rPr>
          <w:sz w:val="20"/>
        </w:rPr>
      </w:pPr>
      <w:r w:rsidRPr="00EB308A">
        <w:rPr>
          <w:sz w:val="20"/>
        </w:rPr>
        <w:t xml:space="preserve"> </w:t>
      </w:r>
      <w:r w:rsidRPr="00EB308A">
        <w:rPr>
          <w:sz w:val="20"/>
        </w:rPr>
        <w:tab/>
        <w:t>R</w:t>
      </w:r>
      <w:r w:rsidR="00EB308A">
        <w:rPr>
          <w:sz w:val="20"/>
        </w:rPr>
        <w:t>2012</w:t>
      </w:r>
      <w:r w:rsidR="00EB308A">
        <w:rPr>
          <w:sz w:val="20"/>
        </w:rPr>
        <w:tab/>
      </w:r>
      <w:r w:rsidRPr="00EB308A">
        <w:rPr>
          <w:sz w:val="20"/>
        </w:rPr>
        <w:t xml:space="preserve">Crutchfield, John C. </w:t>
      </w:r>
      <w:r w:rsidRPr="00EB308A">
        <w:rPr>
          <w:i/>
          <w:iCs/>
          <w:sz w:val="20"/>
        </w:rPr>
        <w:t>Journal of the Evangelical Theological Society</w:t>
      </w:r>
      <w:r w:rsidR="001B2193" w:rsidRPr="00EB308A">
        <w:rPr>
          <w:sz w:val="20"/>
        </w:rPr>
        <w:t xml:space="preserve"> </w:t>
      </w:r>
      <w:r w:rsidRPr="00EB308A">
        <w:rPr>
          <w:sz w:val="20"/>
        </w:rPr>
        <w:t>164-166.</w:t>
      </w:r>
    </w:p>
    <w:p w14:paraId="400CAB50" w14:textId="77777777" w:rsidR="009900A2" w:rsidRPr="00EB308A" w:rsidRDefault="00EB308A" w:rsidP="00B0239D">
      <w:pPr>
        <w:widowControl w:val="0"/>
        <w:autoSpaceDE w:val="0"/>
        <w:autoSpaceDN w:val="0"/>
        <w:adjustRightInd w:val="0"/>
        <w:ind w:left="720" w:hanging="720"/>
        <w:rPr>
          <w:sz w:val="20"/>
        </w:rPr>
      </w:pPr>
      <w:r>
        <w:rPr>
          <w:sz w:val="20"/>
        </w:rPr>
        <w:t xml:space="preserve"> </w:t>
      </w:r>
      <w:r>
        <w:rPr>
          <w:sz w:val="20"/>
        </w:rPr>
        <w:tab/>
        <w:t>R2012</w:t>
      </w:r>
      <w:r>
        <w:rPr>
          <w:sz w:val="20"/>
        </w:rPr>
        <w:tab/>
      </w:r>
      <w:r w:rsidR="004F288A" w:rsidRPr="00EB308A">
        <w:rPr>
          <w:sz w:val="20"/>
        </w:rPr>
        <w:t xml:space="preserve">Cook, Ryan. </w:t>
      </w:r>
      <w:r w:rsidR="004F288A" w:rsidRPr="00EB308A">
        <w:rPr>
          <w:i/>
          <w:iCs/>
          <w:sz w:val="20"/>
        </w:rPr>
        <w:t>Stone-Campbell Journal</w:t>
      </w:r>
      <w:r w:rsidR="004F288A" w:rsidRPr="00EB308A">
        <w:rPr>
          <w:sz w:val="20"/>
        </w:rPr>
        <w:t xml:space="preserve"> 15, 126-127.</w:t>
      </w:r>
    </w:p>
    <w:p w14:paraId="4114E797" w14:textId="77777777" w:rsidR="003C5A14" w:rsidRDefault="003C5A14" w:rsidP="00EB308A">
      <w:pPr>
        <w:widowControl w:val="0"/>
        <w:autoSpaceDE w:val="0"/>
        <w:autoSpaceDN w:val="0"/>
        <w:adjustRightInd w:val="0"/>
        <w:ind w:left="720" w:hanging="720"/>
      </w:pPr>
      <w:r w:rsidRPr="00EB308A">
        <w:rPr>
          <w:sz w:val="20"/>
        </w:rPr>
        <w:t xml:space="preserve"> </w:t>
      </w:r>
      <w:r w:rsidRPr="00EB308A">
        <w:rPr>
          <w:sz w:val="20"/>
        </w:rPr>
        <w:tab/>
        <w:t>R2012</w:t>
      </w:r>
      <w:r w:rsidR="00EB308A">
        <w:rPr>
          <w:sz w:val="20"/>
        </w:rPr>
        <w:tab/>
      </w:r>
      <w:r w:rsidRPr="00EB308A">
        <w:rPr>
          <w:sz w:val="20"/>
        </w:rPr>
        <w:t xml:space="preserve">Dell, Katharine J. </w:t>
      </w:r>
      <w:r w:rsidRPr="00EB308A">
        <w:rPr>
          <w:i/>
          <w:iCs/>
          <w:sz w:val="20"/>
        </w:rPr>
        <w:t>Expository Times</w:t>
      </w:r>
      <w:r w:rsidRPr="00EB308A">
        <w:rPr>
          <w:sz w:val="20"/>
        </w:rPr>
        <w:t xml:space="preserve"> 123.4, 193.</w:t>
      </w:r>
    </w:p>
    <w:p w14:paraId="5A05694A" w14:textId="77777777" w:rsidR="009900A2" w:rsidRDefault="009900A2" w:rsidP="00EC4D51">
      <w:pPr>
        <w:widowControl w:val="0"/>
        <w:autoSpaceDE w:val="0"/>
        <w:autoSpaceDN w:val="0"/>
        <w:adjustRightInd w:val="0"/>
        <w:ind w:left="720" w:hanging="720"/>
      </w:pPr>
    </w:p>
    <w:p w14:paraId="1CA52921" w14:textId="77777777" w:rsidR="00666C35" w:rsidRPr="00636B15" w:rsidRDefault="00666C35" w:rsidP="00EC4D51">
      <w:pPr>
        <w:widowControl w:val="0"/>
        <w:autoSpaceDE w:val="0"/>
        <w:autoSpaceDN w:val="0"/>
        <w:adjustRightInd w:val="0"/>
        <w:ind w:left="720" w:hanging="720"/>
      </w:pPr>
      <w:r w:rsidRPr="00636B15">
        <w:t>Barton, Stephen C</w:t>
      </w:r>
      <w:r w:rsidR="00FC262D">
        <w:t>. (</w:t>
      </w:r>
      <w:r w:rsidRPr="00636B15">
        <w:t>ed</w:t>
      </w:r>
      <w:r w:rsidR="007A3B44">
        <w:t>.</w:t>
      </w:r>
      <w:r w:rsidR="00C66390">
        <w:t>).</w:t>
      </w:r>
      <w:r w:rsidR="00EC4D51">
        <w:t xml:space="preserve"> </w:t>
      </w:r>
      <w:r w:rsidRPr="00893B7E">
        <w:rPr>
          <w:i/>
        </w:rPr>
        <w:t>Where Shall Wisdom Be Found?</w:t>
      </w:r>
      <w:r w:rsidR="00AC6727">
        <w:rPr>
          <w:i/>
        </w:rPr>
        <w:t xml:space="preserve"> Wisdom in the Bible, the Church and the Contemporary World</w:t>
      </w:r>
      <w:r w:rsidRPr="00636B15">
        <w:t xml:space="preserve"> </w:t>
      </w:r>
      <w:r w:rsidR="00F565EE">
        <w:t>(</w:t>
      </w:r>
      <w:r w:rsidRPr="00636B15">
        <w:t>Edinburgh: T. &amp; T. Clark</w:t>
      </w:r>
      <w:r w:rsidR="00EC4D51">
        <w:t>, 1999</w:t>
      </w:r>
      <w:r w:rsidR="00C66390">
        <w:t>).</w:t>
      </w:r>
    </w:p>
    <w:p w14:paraId="0727AA63" w14:textId="77777777" w:rsidR="00666C35" w:rsidRDefault="00666C35" w:rsidP="00EC4D51">
      <w:pPr>
        <w:widowControl w:val="0"/>
        <w:autoSpaceDE w:val="0"/>
        <w:autoSpaceDN w:val="0"/>
        <w:adjustRightInd w:val="0"/>
        <w:ind w:left="720" w:hanging="720"/>
      </w:pPr>
    </w:p>
    <w:p w14:paraId="17C051D0" w14:textId="77777777" w:rsidR="00666C35" w:rsidRDefault="00666C35" w:rsidP="00EC4D51">
      <w:pPr>
        <w:widowControl w:val="0"/>
        <w:autoSpaceDE w:val="0"/>
        <w:autoSpaceDN w:val="0"/>
        <w:adjustRightInd w:val="0"/>
        <w:ind w:left="720" w:hanging="720"/>
      </w:pPr>
      <w:r w:rsidRPr="00636B15">
        <w:t>Bates, Ernest Sutherland</w:t>
      </w:r>
      <w:r w:rsidR="00EC4D51">
        <w:t xml:space="preserve">. </w:t>
      </w:r>
      <w:r w:rsidRPr="00893B7E">
        <w:rPr>
          <w:i/>
        </w:rPr>
        <w:t>The Bible Designed to Be Read as Literature</w:t>
      </w:r>
      <w:r w:rsidR="00FC262D">
        <w:t xml:space="preserve"> (</w:t>
      </w:r>
      <w:r>
        <w:t>London: W. Heinemann</w:t>
      </w:r>
      <w:r w:rsidR="00EC4D51">
        <w:t>, 1937</w:t>
      </w:r>
      <w:r w:rsidR="00C66390">
        <w:t>).</w:t>
      </w:r>
      <w:r>
        <w:br/>
      </w:r>
    </w:p>
    <w:p w14:paraId="480F54BB" w14:textId="77777777" w:rsidR="00666C35" w:rsidRDefault="00666C35" w:rsidP="00EC4D51">
      <w:pPr>
        <w:widowControl w:val="0"/>
        <w:autoSpaceDE w:val="0"/>
        <w:autoSpaceDN w:val="0"/>
        <w:adjustRightInd w:val="0"/>
        <w:ind w:left="720" w:hanging="720"/>
      </w:pPr>
      <w:proofErr w:type="spellStart"/>
      <w:r w:rsidRPr="00636B15">
        <w:t>Baudissin</w:t>
      </w:r>
      <w:proofErr w:type="spellEnd"/>
      <w:r w:rsidRPr="00636B15">
        <w:t>, Wolf Wilhelm</w:t>
      </w:r>
      <w:r w:rsidR="00EC4D51">
        <w:t xml:space="preserve">. </w:t>
      </w:r>
      <w:r w:rsidRPr="00893B7E">
        <w:rPr>
          <w:i/>
        </w:rPr>
        <w:t xml:space="preserve">Die </w:t>
      </w:r>
      <w:proofErr w:type="spellStart"/>
      <w:r w:rsidR="00893B7E">
        <w:rPr>
          <w:i/>
        </w:rPr>
        <w:t>a</w:t>
      </w:r>
      <w:r w:rsidRPr="00893B7E">
        <w:rPr>
          <w:i/>
        </w:rPr>
        <w:t>lttestamentliche</w:t>
      </w:r>
      <w:proofErr w:type="spellEnd"/>
      <w:r w:rsidRPr="00893B7E">
        <w:rPr>
          <w:i/>
        </w:rPr>
        <w:t xml:space="preserve"> </w:t>
      </w:r>
      <w:proofErr w:type="spellStart"/>
      <w:r w:rsidRPr="00893B7E">
        <w:rPr>
          <w:i/>
        </w:rPr>
        <w:t>Spruchdichtung</w:t>
      </w:r>
      <w:proofErr w:type="spellEnd"/>
      <w:r w:rsidRPr="00893B7E">
        <w:rPr>
          <w:i/>
        </w:rPr>
        <w:t xml:space="preserve"> Rede</w:t>
      </w:r>
      <w:r w:rsidR="00FC262D">
        <w:t xml:space="preserve"> (</w:t>
      </w:r>
      <w:r w:rsidRPr="00636B15">
        <w:t xml:space="preserve">Leipzig: S. </w:t>
      </w:r>
      <w:proofErr w:type="spellStart"/>
      <w:r w:rsidRPr="00636B15">
        <w:t>Hirzel</w:t>
      </w:r>
      <w:proofErr w:type="spellEnd"/>
      <w:r w:rsidR="00EC4D51">
        <w:t>, 1893</w:t>
      </w:r>
      <w:r w:rsidR="00C66390">
        <w:t>).</w:t>
      </w:r>
      <w:r>
        <w:br/>
      </w:r>
    </w:p>
    <w:p w14:paraId="0F325E4E" w14:textId="77777777" w:rsidR="008E47D3" w:rsidRPr="005E1307" w:rsidRDefault="008E47D3" w:rsidP="0044027B">
      <w:pPr>
        <w:widowControl w:val="0"/>
        <w:autoSpaceDE w:val="0"/>
        <w:autoSpaceDN w:val="0"/>
        <w:adjustRightInd w:val="0"/>
        <w:spacing w:after="240"/>
        <w:ind w:left="720" w:hanging="720"/>
      </w:pPr>
      <w:r>
        <w:t>Bauer-</w:t>
      </w:r>
      <w:proofErr w:type="spellStart"/>
      <w:r w:rsidRPr="005E1307">
        <w:t>Kayatz</w:t>
      </w:r>
      <w:proofErr w:type="spellEnd"/>
      <w:r w:rsidRPr="005E1307">
        <w:t xml:space="preserve">, Christa B. </w:t>
      </w:r>
      <w:proofErr w:type="spellStart"/>
      <w:r w:rsidRPr="007E4AED">
        <w:rPr>
          <w:i/>
        </w:rPr>
        <w:t>Einf</w:t>
      </w:r>
      <w:r>
        <w:rPr>
          <w:i/>
        </w:rPr>
        <w:t>ü</w:t>
      </w:r>
      <w:r w:rsidRPr="007E4AED">
        <w:rPr>
          <w:i/>
        </w:rPr>
        <w:t>hrung</w:t>
      </w:r>
      <w:proofErr w:type="spellEnd"/>
      <w:r>
        <w:t xml:space="preserve"> </w:t>
      </w:r>
      <w:r w:rsidRPr="000F1962">
        <w:rPr>
          <w:i/>
        </w:rPr>
        <w:t xml:space="preserve">in </w:t>
      </w:r>
      <w:r>
        <w:rPr>
          <w:i/>
        </w:rPr>
        <w:t>d</w:t>
      </w:r>
      <w:r w:rsidRPr="000F1962">
        <w:rPr>
          <w:i/>
        </w:rPr>
        <w:t xml:space="preserve">ie </w:t>
      </w:r>
      <w:proofErr w:type="spellStart"/>
      <w:r>
        <w:rPr>
          <w:i/>
        </w:rPr>
        <w:t>a</w:t>
      </w:r>
      <w:r w:rsidRPr="000F1962">
        <w:rPr>
          <w:i/>
        </w:rPr>
        <w:t>lttestamentliche</w:t>
      </w:r>
      <w:proofErr w:type="spellEnd"/>
      <w:r w:rsidRPr="000F1962">
        <w:rPr>
          <w:i/>
        </w:rPr>
        <w:t xml:space="preserve"> Weisheit</w:t>
      </w:r>
      <w:r>
        <w:t xml:space="preserve"> (</w:t>
      </w:r>
      <w:proofErr w:type="spellStart"/>
      <w:r w:rsidR="0044027B" w:rsidRPr="005E1307">
        <w:t>Biblische</w:t>
      </w:r>
      <w:proofErr w:type="spellEnd"/>
      <w:r w:rsidR="0044027B" w:rsidRPr="005E1307">
        <w:t xml:space="preserve"> </w:t>
      </w:r>
      <w:proofErr w:type="spellStart"/>
      <w:r w:rsidR="0044027B" w:rsidRPr="005E1307">
        <w:t>Studien</w:t>
      </w:r>
      <w:proofErr w:type="spellEnd"/>
      <w:r w:rsidR="0044027B">
        <w:t>,</w:t>
      </w:r>
      <w:r w:rsidR="0044027B" w:rsidRPr="005E1307">
        <w:t xml:space="preserve"> 55</w:t>
      </w:r>
      <w:r w:rsidR="0044027B">
        <w:t>;</w:t>
      </w:r>
      <w:r w:rsidR="0044027B" w:rsidRPr="005E1307">
        <w:t xml:space="preserve"> </w:t>
      </w:r>
      <w:r>
        <w:t>Helmut Gollwitzer et al.</w:t>
      </w:r>
      <w:r w:rsidR="00FD5553">
        <w:t xml:space="preserve"> (ed</w:t>
      </w:r>
      <w:r w:rsidR="0015216E">
        <w:t>s</w:t>
      </w:r>
      <w:r w:rsidR="00FD5553">
        <w:t>.)</w:t>
      </w:r>
      <w:r>
        <w:t xml:space="preserve">; </w:t>
      </w:r>
      <w:proofErr w:type="spellStart"/>
      <w:r w:rsidRPr="005E1307">
        <w:t>Neukirchen-Vluyn</w:t>
      </w:r>
      <w:proofErr w:type="spellEnd"/>
      <w:r w:rsidRPr="005E1307">
        <w:t xml:space="preserve">: </w:t>
      </w:r>
      <w:proofErr w:type="spellStart"/>
      <w:r w:rsidRPr="005E1307">
        <w:t>Neukirchener</w:t>
      </w:r>
      <w:proofErr w:type="spellEnd"/>
      <w:r w:rsidRPr="005E1307">
        <w:t xml:space="preserve"> Verlag, 1969</w:t>
      </w:r>
      <w:r>
        <w:t>).</w:t>
      </w:r>
    </w:p>
    <w:p w14:paraId="1A589E0C" w14:textId="77777777" w:rsidR="00666C35" w:rsidRDefault="00666C35" w:rsidP="008150E2">
      <w:pPr>
        <w:widowControl w:val="0"/>
        <w:autoSpaceDE w:val="0"/>
        <w:autoSpaceDN w:val="0"/>
        <w:adjustRightInd w:val="0"/>
        <w:ind w:left="720" w:hanging="720"/>
      </w:pPr>
      <w:r w:rsidRPr="00636B15">
        <w:t xml:space="preserve">Baumgartner, W. </w:t>
      </w:r>
      <w:r w:rsidR="0080225E">
        <w:t>“</w:t>
      </w:r>
      <w:r w:rsidRPr="00636B15">
        <w:t xml:space="preserve">Die </w:t>
      </w:r>
      <w:proofErr w:type="spellStart"/>
      <w:r w:rsidRPr="00636B15">
        <w:t>Israelitische</w:t>
      </w:r>
      <w:proofErr w:type="spellEnd"/>
      <w:r w:rsidRPr="00636B15">
        <w:t xml:space="preserve"> </w:t>
      </w:r>
      <w:proofErr w:type="spellStart"/>
      <w:r w:rsidRPr="00636B15">
        <w:t>Weisheitsliteratur</w:t>
      </w:r>
      <w:proofErr w:type="spellEnd"/>
      <w:r w:rsidR="0080225E">
        <w:t>”</w:t>
      </w:r>
      <w:r w:rsidR="0077053B">
        <w:t>,</w:t>
      </w:r>
      <w:r w:rsidRPr="00636B15">
        <w:t xml:space="preserve"> </w:t>
      </w:r>
      <w:proofErr w:type="spellStart"/>
      <w:r w:rsidRPr="00893B7E">
        <w:rPr>
          <w:i/>
        </w:rPr>
        <w:t>T</w:t>
      </w:r>
      <w:r w:rsidR="000F7B3A">
        <w:rPr>
          <w:i/>
        </w:rPr>
        <w:t>heologische</w:t>
      </w:r>
      <w:proofErr w:type="spellEnd"/>
      <w:r w:rsidR="000F7B3A">
        <w:rPr>
          <w:i/>
        </w:rPr>
        <w:t xml:space="preserve"> </w:t>
      </w:r>
      <w:proofErr w:type="spellStart"/>
      <w:r w:rsidR="000F7B3A">
        <w:rPr>
          <w:i/>
        </w:rPr>
        <w:t>Rundschau</w:t>
      </w:r>
      <w:proofErr w:type="spellEnd"/>
      <w:r w:rsidR="00FC262D">
        <w:t xml:space="preserve"> </w:t>
      </w:r>
      <w:r w:rsidRPr="00636B15">
        <w:t>5 (1933) 259-</w:t>
      </w:r>
      <w:r w:rsidR="008C26DA">
        <w:t>2</w:t>
      </w:r>
      <w:r w:rsidRPr="00636B15">
        <w:t>88.</w:t>
      </w:r>
      <w:r>
        <w:br/>
      </w:r>
    </w:p>
    <w:p w14:paraId="54B3DF51" w14:textId="77777777" w:rsidR="00666C35" w:rsidRDefault="00C101BC" w:rsidP="00FC262D">
      <w:pPr>
        <w:widowControl w:val="0"/>
        <w:autoSpaceDE w:val="0"/>
        <w:autoSpaceDN w:val="0"/>
        <w:adjustRightInd w:val="0"/>
        <w:ind w:left="720" w:hanging="720"/>
      </w:pPr>
      <w:r>
        <w:t>--.</w:t>
      </w:r>
      <w:r w:rsidR="00FC262D">
        <w:t xml:space="preserve"> </w:t>
      </w:r>
      <w:proofErr w:type="spellStart"/>
      <w:r w:rsidR="00666C35" w:rsidRPr="00893B7E">
        <w:rPr>
          <w:i/>
        </w:rPr>
        <w:t>Israelitische</w:t>
      </w:r>
      <w:proofErr w:type="spellEnd"/>
      <w:r w:rsidR="00666C35" w:rsidRPr="00893B7E">
        <w:rPr>
          <w:i/>
        </w:rPr>
        <w:t xml:space="preserve"> </w:t>
      </w:r>
      <w:r>
        <w:rPr>
          <w:i/>
        </w:rPr>
        <w:t>u</w:t>
      </w:r>
      <w:r w:rsidR="00666C35" w:rsidRPr="00893B7E">
        <w:rPr>
          <w:i/>
        </w:rPr>
        <w:t xml:space="preserve">nd </w:t>
      </w:r>
      <w:proofErr w:type="spellStart"/>
      <w:r w:rsidR="00666C35" w:rsidRPr="00893B7E">
        <w:rPr>
          <w:i/>
        </w:rPr>
        <w:t>Altorientalische</w:t>
      </w:r>
      <w:proofErr w:type="spellEnd"/>
      <w:r w:rsidR="00666C35" w:rsidRPr="00893B7E">
        <w:rPr>
          <w:i/>
        </w:rPr>
        <w:t xml:space="preserve"> Weisheit</w:t>
      </w:r>
      <w:r w:rsidR="00FC262D">
        <w:t xml:space="preserve"> (P. </w:t>
      </w:r>
      <w:proofErr w:type="spellStart"/>
      <w:r w:rsidR="00FC262D">
        <w:t>Siebeck</w:t>
      </w:r>
      <w:proofErr w:type="spellEnd"/>
      <w:r w:rsidR="00FD5553">
        <w:t xml:space="preserve"> (ed.)</w:t>
      </w:r>
      <w:r w:rsidR="00FC262D">
        <w:t>;</w:t>
      </w:r>
      <w:r w:rsidR="00F565EE">
        <w:t xml:space="preserve"> </w:t>
      </w:r>
      <w:proofErr w:type="spellStart"/>
      <w:r w:rsidR="00666C35" w:rsidRPr="00636B15">
        <w:t>Sammlung</w:t>
      </w:r>
      <w:proofErr w:type="spellEnd"/>
      <w:r w:rsidR="00666C35" w:rsidRPr="00636B15">
        <w:t xml:space="preserve"> </w:t>
      </w:r>
      <w:proofErr w:type="spellStart"/>
      <w:r w:rsidR="00666C35" w:rsidRPr="00636B15">
        <w:t>Gemeinverstandlicher</w:t>
      </w:r>
      <w:proofErr w:type="spellEnd"/>
      <w:r w:rsidR="00666C35" w:rsidRPr="00636B15">
        <w:t xml:space="preserve"> </w:t>
      </w:r>
      <w:proofErr w:type="spellStart"/>
      <w:r w:rsidR="00666C35" w:rsidRPr="00636B15">
        <w:t>Vortrage</w:t>
      </w:r>
      <w:proofErr w:type="spellEnd"/>
      <w:r w:rsidR="00666C35" w:rsidRPr="00636B15">
        <w:t xml:space="preserve"> </w:t>
      </w:r>
      <w:r w:rsidR="00F565EE">
        <w:t>u</w:t>
      </w:r>
      <w:r w:rsidR="00666C35" w:rsidRPr="00636B15">
        <w:t xml:space="preserve">nd </w:t>
      </w:r>
      <w:proofErr w:type="spellStart"/>
      <w:r w:rsidR="00666C35" w:rsidRPr="00636B15">
        <w:t>Schriften</w:t>
      </w:r>
      <w:proofErr w:type="spellEnd"/>
      <w:r w:rsidR="00FC262D">
        <w:t xml:space="preserve"> </w:t>
      </w:r>
      <w:proofErr w:type="spellStart"/>
      <w:r w:rsidR="00FC262D">
        <w:t>aus</w:t>
      </w:r>
      <w:proofErr w:type="spellEnd"/>
      <w:r w:rsidR="00FC262D">
        <w:t xml:space="preserve"> dem </w:t>
      </w:r>
      <w:proofErr w:type="spellStart"/>
      <w:r w:rsidR="00666C35" w:rsidRPr="00636B15">
        <w:t>Gebiet</w:t>
      </w:r>
      <w:proofErr w:type="spellEnd"/>
      <w:r w:rsidR="00666C35" w:rsidRPr="00636B15">
        <w:t xml:space="preserve"> </w:t>
      </w:r>
      <w:r w:rsidR="00F565EE">
        <w:t>d</w:t>
      </w:r>
      <w:r w:rsidR="00666C35" w:rsidRPr="00636B15">
        <w:t xml:space="preserve">er </w:t>
      </w:r>
      <w:proofErr w:type="spellStart"/>
      <w:r w:rsidR="00666C35" w:rsidRPr="00636B15">
        <w:t>Theologie</w:t>
      </w:r>
      <w:proofErr w:type="spellEnd"/>
      <w:r w:rsidR="00666C35" w:rsidRPr="00636B15">
        <w:t xml:space="preserve"> </w:t>
      </w:r>
      <w:r w:rsidR="00F565EE">
        <w:t>u</w:t>
      </w:r>
      <w:r w:rsidR="00666C35" w:rsidRPr="00636B15">
        <w:t xml:space="preserve">nd </w:t>
      </w:r>
      <w:proofErr w:type="spellStart"/>
      <w:r w:rsidR="00666C35" w:rsidRPr="00636B15">
        <w:t>Relgionsgeschichte</w:t>
      </w:r>
      <w:proofErr w:type="spellEnd"/>
      <w:r w:rsidR="00F565EE">
        <w:t>,</w:t>
      </w:r>
      <w:r w:rsidR="00282233">
        <w:t xml:space="preserve"> 166</w:t>
      </w:r>
      <w:r w:rsidR="008070A3">
        <w:t xml:space="preserve">; </w:t>
      </w:r>
      <w:r w:rsidR="00D736C1">
        <w:t>Tübingen</w:t>
      </w:r>
      <w:r w:rsidR="008070A3">
        <w:t>: J.C.</w:t>
      </w:r>
      <w:r w:rsidR="00666C35">
        <w:t>B. Mohr</w:t>
      </w:r>
      <w:r w:rsidR="00EC4D51">
        <w:t>, 1933</w:t>
      </w:r>
      <w:r w:rsidR="00C66390">
        <w:t>).</w:t>
      </w:r>
    </w:p>
    <w:p w14:paraId="138AFFAB" w14:textId="77777777" w:rsidR="00666C35" w:rsidRDefault="00666C35" w:rsidP="00666C35">
      <w:pPr>
        <w:widowControl w:val="0"/>
        <w:autoSpaceDE w:val="0"/>
        <w:autoSpaceDN w:val="0"/>
        <w:adjustRightInd w:val="0"/>
        <w:ind w:left="720" w:hanging="720"/>
      </w:pPr>
    </w:p>
    <w:p w14:paraId="567F0369" w14:textId="77777777" w:rsidR="00666C35" w:rsidRPr="00636B15" w:rsidRDefault="00C101BC" w:rsidP="00EC4D51">
      <w:pPr>
        <w:widowControl w:val="0"/>
        <w:autoSpaceDE w:val="0"/>
        <w:autoSpaceDN w:val="0"/>
        <w:adjustRightInd w:val="0"/>
        <w:ind w:left="720" w:hanging="720"/>
      </w:pPr>
      <w:r>
        <w:t>--</w:t>
      </w:r>
      <w:r w:rsidR="00666C35" w:rsidRPr="00636B15">
        <w:t>.</w:t>
      </w:r>
      <w:r w:rsidR="00EC4D51">
        <w:t xml:space="preserve"> </w:t>
      </w:r>
      <w:r w:rsidR="0080225E">
        <w:t>“</w:t>
      </w:r>
      <w:r w:rsidR="00666C35" w:rsidRPr="00636B15">
        <w:t>The Wisdom Literature</w:t>
      </w:r>
      <w:r w:rsidR="0080225E">
        <w:t>”</w:t>
      </w:r>
      <w:r w:rsidR="00E344EF">
        <w:t xml:space="preserve">, in </w:t>
      </w:r>
      <w:r w:rsidR="00666C35" w:rsidRPr="00893B7E">
        <w:rPr>
          <w:i/>
        </w:rPr>
        <w:t xml:space="preserve">The Old Testament and Modern Study: A Generation of </w:t>
      </w:r>
      <w:r w:rsidR="00666C35" w:rsidRPr="00893B7E">
        <w:rPr>
          <w:i/>
        </w:rPr>
        <w:lastRenderedPageBreak/>
        <w:t>Discovery and Research; Essays by Members of the Society for Old Testament Study</w:t>
      </w:r>
      <w:r w:rsidR="008070A3">
        <w:rPr>
          <w:i/>
        </w:rPr>
        <w:t xml:space="preserve"> </w:t>
      </w:r>
      <w:r w:rsidR="008070A3">
        <w:t>(</w:t>
      </w:r>
      <w:r w:rsidR="00666C35" w:rsidRPr="00636B15">
        <w:t>H.H. R</w:t>
      </w:r>
      <w:r w:rsidR="00666C35">
        <w:t>owley</w:t>
      </w:r>
      <w:r w:rsidR="00FD5553">
        <w:t xml:space="preserve"> (ed.)</w:t>
      </w:r>
      <w:r w:rsidR="008070A3">
        <w:t>;</w:t>
      </w:r>
      <w:r w:rsidR="00666C35">
        <w:t xml:space="preserve"> </w:t>
      </w:r>
      <w:smartTag w:uri="urn:schemas-microsoft-com:office:smarttags" w:element="place">
        <w:smartTag w:uri="urn:schemas-microsoft-com:office:smarttags" w:element="City">
          <w:r w:rsidR="00666C35">
            <w:t>Oxford</w:t>
          </w:r>
        </w:smartTag>
      </w:smartTag>
      <w:r w:rsidR="00666C35">
        <w:t>: Clarendon</w:t>
      </w:r>
      <w:r w:rsidR="00EC4D51">
        <w:t>, 1957</w:t>
      </w:r>
      <w:r w:rsidR="00C66390">
        <w:t>).</w:t>
      </w:r>
    </w:p>
    <w:p w14:paraId="61B2A723" w14:textId="77777777" w:rsidR="00666C35" w:rsidRDefault="00666C35" w:rsidP="00EC4D51">
      <w:pPr>
        <w:widowControl w:val="0"/>
        <w:autoSpaceDE w:val="0"/>
        <w:autoSpaceDN w:val="0"/>
        <w:adjustRightInd w:val="0"/>
        <w:ind w:left="720" w:hanging="720"/>
      </w:pPr>
    </w:p>
    <w:p w14:paraId="1DC2DB4F" w14:textId="77777777" w:rsidR="00666C35" w:rsidRDefault="00666C35" w:rsidP="00EC4D51">
      <w:pPr>
        <w:widowControl w:val="0"/>
        <w:autoSpaceDE w:val="0"/>
        <w:autoSpaceDN w:val="0"/>
        <w:adjustRightInd w:val="0"/>
        <w:ind w:left="720" w:hanging="720"/>
      </w:pPr>
      <w:r w:rsidRPr="00636B15">
        <w:t xml:space="preserve">Beauchamp, </w:t>
      </w:r>
      <w:proofErr w:type="spellStart"/>
      <w:r w:rsidRPr="00636B15">
        <w:t>Evode</w:t>
      </w:r>
      <w:proofErr w:type="spellEnd"/>
      <w:r w:rsidR="00EC4D51">
        <w:t xml:space="preserve">. </w:t>
      </w:r>
      <w:r w:rsidRPr="00893B7E">
        <w:rPr>
          <w:i/>
        </w:rPr>
        <w:t>Man</w:t>
      </w:r>
      <w:r w:rsidR="00C101BC">
        <w:rPr>
          <w:i/>
        </w:rPr>
        <w:t>’</w:t>
      </w:r>
      <w:r w:rsidRPr="00893B7E">
        <w:rPr>
          <w:i/>
        </w:rPr>
        <w:t>s Destiny in the Books of Wisdom</w:t>
      </w:r>
      <w:r w:rsidR="008070A3">
        <w:t xml:space="preserve"> (t</w:t>
      </w:r>
      <w:r w:rsidRPr="00636B15">
        <w:t>rans. J. Clarke</w:t>
      </w:r>
      <w:r w:rsidR="00C101BC">
        <w:t>;</w:t>
      </w:r>
      <w:r w:rsidRPr="00636B15">
        <w:t xml:space="preserve"> </w:t>
      </w:r>
      <w:smartTag w:uri="urn:schemas-microsoft-com:office:smarttags" w:element="place">
        <w:smartTag w:uri="urn:schemas-microsoft-com:office:smarttags" w:element="State">
          <w:r w:rsidRPr="00636B15">
            <w:t>New York</w:t>
          </w:r>
        </w:smartTag>
      </w:smartTag>
      <w:r w:rsidRPr="00636B15">
        <w:t>: Alba House</w:t>
      </w:r>
      <w:r w:rsidR="00EC4D51">
        <w:t>, 1970</w:t>
      </w:r>
      <w:r w:rsidR="00C66390">
        <w:t>).</w:t>
      </w:r>
      <w:r>
        <w:br/>
      </w:r>
    </w:p>
    <w:p w14:paraId="57642743" w14:textId="77777777" w:rsidR="00EC4D51" w:rsidRDefault="0025282F" w:rsidP="0044027B">
      <w:pPr>
        <w:widowControl w:val="0"/>
        <w:autoSpaceDE w:val="0"/>
        <w:autoSpaceDN w:val="0"/>
        <w:adjustRightInd w:val="0"/>
        <w:ind w:left="720" w:hanging="720"/>
      </w:pPr>
      <w:proofErr w:type="spellStart"/>
      <w:r w:rsidRPr="00236FFD">
        <w:t>Bergant</w:t>
      </w:r>
      <w:proofErr w:type="spellEnd"/>
      <w:r w:rsidRPr="00236FFD">
        <w:t>, Dianne</w:t>
      </w:r>
      <w:r w:rsidR="00EC4D51">
        <w:t xml:space="preserve">. </w:t>
      </w:r>
      <w:r w:rsidRPr="00893B7E">
        <w:rPr>
          <w:i/>
        </w:rPr>
        <w:t>Israel</w:t>
      </w:r>
      <w:r w:rsidR="00C101BC">
        <w:rPr>
          <w:i/>
        </w:rPr>
        <w:t>’</w:t>
      </w:r>
      <w:r w:rsidRPr="00893B7E">
        <w:rPr>
          <w:i/>
        </w:rPr>
        <w:t>s Wisdom Literature: A Liberation-Critical Reading</w:t>
      </w:r>
      <w:r w:rsidR="008070A3">
        <w:t xml:space="preserve"> (</w:t>
      </w:r>
      <w:r w:rsidR="0044027B">
        <w:t xml:space="preserve">A Liberation-Critical Reading of the Old Testament; </w:t>
      </w:r>
      <w:r w:rsidR="008E47D3">
        <w:t>Alice L. Laffey et al.</w:t>
      </w:r>
      <w:r w:rsidR="00FD5553">
        <w:t xml:space="preserve"> (ed</w:t>
      </w:r>
      <w:r w:rsidR="0015216E">
        <w:t>s</w:t>
      </w:r>
      <w:r w:rsidR="00FD5553">
        <w:t>.)</w:t>
      </w:r>
      <w:r w:rsidR="008E47D3">
        <w:t xml:space="preserve">; </w:t>
      </w:r>
      <w:r w:rsidRPr="00236FFD">
        <w:t>Minneapolis: Fortress</w:t>
      </w:r>
      <w:r w:rsidR="00EC4D51">
        <w:t xml:space="preserve">, </w:t>
      </w:r>
      <w:r w:rsidR="00EC4D51" w:rsidRPr="00726139">
        <w:t>1997</w:t>
      </w:r>
      <w:r w:rsidR="00C66390">
        <w:t>).</w:t>
      </w:r>
    </w:p>
    <w:p w14:paraId="38430CB5" w14:textId="77777777" w:rsidR="00EC4D51" w:rsidRDefault="00EC4D51" w:rsidP="00EC4D51">
      <w:pPr>
        <w:widowControl w:val="0"/>
        <w:autoSpaceDE w:val="0"/>
        <w:autoSpaceDN w:val="0"/>
        <w:adjustRightInd w:val="0"/>
        <w:ind w:left="720" w:hanging="720"/>
      </w:pPr>
    </w:p>
    <w:p w14:paraId="7F4B4DA6" w14:textId="77777777" w:rsidR="0025282F" w:rsidRPr="00236FFD" w:rsidRDefault="008070A3" w:rsidP="00EC4D51">
      <w:pPr>
        <w:widowControl w:val="0"/>
        <w:autoSpaceDE w:val="0"/>
        <w:autoSpaceDN w:val="0"/>
        <w:adjustRightInd w:val="0"/>
        <w:ind w:left="720" w:hanging="720"/>
      </w:pPr>
      <w:r>
        <w:t>--.</w:t>
      </w:r>
      <w:r w:rsidR="00EC4D51">
        <w:t xml:space="preserve"> </w:t>
      </w:r>
      <w:r w:rsidR="0025282F" w:rsidRPr="00893B7E">
        <w:rPr>
          <w:i/>
        </w:rPr>
        <w:t xml:space="preserve">What </w:t>
      </w:r>
      <w:r w:rsidR="00282233">
        <w:rPr>
          <w:i/>
        </w:rPr>
        <w:t>A</w:t>
      </w:r>
      <w:r w:rsidR="0025282F" w:rsidRPr="00893B7E">
        <w:rPr>
          <w:i/>
        </w:rPr>
        <w:t xml:space="preserve">re </w:t>
      </w:r>
      <w:r w:rsidR="00282233">
        <w:rPr>
          <w:i/>
        </w:rPr>
        <w:t>T</w:t>
      </w:r>
      <w:r w:rsidR="0025282F" w:rsidRPr="00893B7E">
        <w:rPr>
          <w:i/>
        </w:rPr>
        <w:t>hey</w:t>
      </w:r>
      <w:r w:rsidR="00282233">
        <w:rPr>
          <w:i/>
        </w:rPr>
        <w:t xml:space="preserve"> S</w:t>
      </w:r>
      <w:r w:rsidR="0025282F" w:rsidRPr="00893B7E">
        <w:rPr>
          <w:i/>
        </w:rPr>
        <w:t>aying about</w:t>
      </w:r>
      <w:r w:rsidR="00282233">
        <w:rPr>
          <w:i/>
        </w:rPr>
        <w:t xml:space="preserve"> W</w:t>
      </w:r>
      <w:r w:rsidR="0025282F" w:rsidRPr="00893B7E">
        <w:rPr>
          <w:i/>
        </w:rPr>
        <w:t xml:space="preserve">isdom </w:t>
      </w:r>
      <w:r w:rsidR="00282233">
        <w:rPr>
          <w:i/>
        </w:rPr>
        <w:t>L</w:t>
      </w:r>
      <w:r w:rsidR="0025282F" w:rsidRPr="00893B7E">
        <w:rPr>
          <w:i/>
        </w:rPr>
        <w:t>iterature?</w:t>
      </w:r>
      <w:r w:rsidR="0025282F" w:rsidRPr="00236FFD">
        <w:t xml:space="preserve"> </w:t>
      </w:r>
      <w:r>
        <w:t>(</w:t>
      </w:r>
      <w:r w:rsidR="008E47D3">
        <w:t>Ramsey</w:t>
      </w:r>
      <w:r w:rsidR="0025282F" w:rsidRPr="00236FFD">
        <w:t xml:space="preserve">: </w:t>
      </w:r>
      <w:r w:rsidR="0025282F">
        <w:t>Paulist Press</w:t>
      </w:r>
      <w:r w:rsidR="00EC4D51">
        <w:t>, 1984</w:t>
      </w:r>
      <w:r w:rsidR="00C66390">
        <w:t>).</w:t>
      </w:r>
    </w:p>
    <w:p w14:paraId="06EEC79A" w14:textId="77777777" w:rsidR="0025282F" w:rsidRPr="00236FFD" w:rsidRDefault="0025282F" w:rsidP="00EC4D51">
      <w:pPr>
        <w:widowControl w:val="0"/>
        <w:autoSpaceDE w:val="0"/>
        <w:autoSpaceDN w:val="0"/>
        <w:adjustRightInd w:val="0"/>
        <w:ind w:left="720" w:hanging="720"/>
      </w:pPr>
    </w:p>
    <w:p w14:paraId="116C20CF" w14:textId="77777777" w:rsidR="0080242C" w:rsidRPr="00236FFD" w:rsidRDefault="0080242C" w:rsidP="00EC4D51">
      <w:pPr>
        <w:widowControl w:val="0"/>
        <w:autoSpaceDE w:val="0"/>
        <w:autoSpaceDN w:val="0"/>
        <w:adjustRightInd w:val="0"/>
        <w:ind w:left="720" w:hanging="720"/>
      </w:pPr>
      <w:smartTag w:uri="urn:schemas-microsoft-com:office:smarttags" w:element="place">
        <w:smartTag w:uri="urn:schemas-microsoft-com:office:smarttags" w:element="State">
          <w:r w:rsidRPr="00236FFD">
            <w:t>Berry</w:t>
          </w:r>
        </w:smartTag>
      </w:smartTag>
      <w:r w:rsidRPr="00236FFD">
        <w:t>, D</w:t>
      </w:r>
      <w:r w:rsidR="004D0BF7">
        <w:t xml:space="preserve">onald </w:t>
      </w:r>
      <w:r w:rsidRPr="00236FFD">
        <w:t>K.</w:t>
      </w:r>
      <w:r w:rsidR="00EC4D51">
        <w:t xml:space="preserve"> </w:t>
      </w:r>
      <w:r w:rsidRPr="00893B7E">
        <w:rPr>
          <w:i/>
        </w:rPr>
        <w:t>An Introduction to Wisdom and Poetry of the Old Testament</w:t>
      </w:r>
      <w:r w:rsidR="008070A3">
        <w:t xml:space="preserve"> (</w:t>
      </w:r>
      <w:r w:rsidRPr="00236FFD">
        <w:t>Nashville: Broadman &amp; Holman</w:t>
      </w:r>
      <w:r w:rsidR="00EC4D51">
        <w:t>, 1994</w:t>
      </w:r>
      <w:r w:rsidR="00C66390">
        <w:t>).</w:t>
      </w:r>
    </w:p>
    <w:p w14:paraId="7C337213" w14:textId="77777777" w:rsidR="0080242C" w:rsidRPr="00236FFD" w:rsidRDefault="0080242C" w:rsidP="00EC4D51">
      <w:pPr>
        <w:widowControl w:val="0"/>
        <w:autoSpaceDE w:val="0"/>
        <w:autoSpaceDN w:val="0"/>
        <w:adjustRightInd w:val="0"/>
        <w:ind w:left="720" w:hanging="720"/>
      </w:pPr>
    </w:p>
    <w:p w14:paraId="5CAC2AAD" w14:textId="77777777" w:rsidR="0080242C" w:rsidRPr="00236FFD" w:rsidRDefault="0080242C" w:rsidP="00EC4D51">
      <w:pPr>
        <w:widowControl w:val="0"/>
        <w:autoSpaceDE w:val="0"/>
        <w:autoSpaceDN w:val="0"/>
        <w:adjustRightInd w:val="0"/>
        <w:ind w:left="720" w:hanging="720"/>
      </w:pPr>
      <w:proofErr w:type="spellStart"/>
      <w:r w:rsidRPr="00236FFD">
        <w:t>Boadt</w:t>
      </w:r>
      <w:proofErr w:type="spellEnd"/>
      <w:r w:rsidRPr="00236FFD">
        <w:t>, Lawrence</w:t>
      </w:r>
      <w:r w:rsidR="00EC4D51">
        <w:t xml:space="preserve">. </w:t>
      </w:r>
      <w:r w:rsidRPr="00893B7E">
        <w:rPr>
          <w:i/>
        </w:rPr>
        <w:t>Introduction to Wisdom Literature, Proverbs</w:t>
      </w:r>
      <w:r w:rsidR="008070A3">
        <w:t xml:space="preserve"> (</w:t>
      </w:r>
      <w:r w:rsidRPr="00236FFD">
        <w:t>Collegeville</w:t>
      </w:r>
      <w:r>
        <w:t xml:space="preserve">: </w:t>
      </w:r>
      <w:r w:rsidRPr="00236FFD">
        <w:t>Liturgical Press</w:t>
      </w:r>
      <w:r w:rsidR="00EC4D51">
        <w:t>, 1986</w:t>
      </w:r>
      <w:r w:rsidR="00C66390">
        <w:t>).</w:t>
      </w:r>
    </w:p>
    <w:p w14:paraId="53EE1EB7" w14:textId="77777777" w:rsidR="0080242C" w:rsidRPr="00236FFD" w:rsidRDefault="0080242C" w:rsidP="00EC4D51">
      <w:pPr>
        <w:widowControl w:val="0"/>
        <w:autoSpaceDE w:val="0"/>
        <w:autoSpaceDN w:val="0"/>
        <w:adjustRightInd w:val="0"/>
        <w:ind w:left="720" w:hanging="720"/>
      </w:pPr>
    </w:p>
    <w:p w14:paraId="711D3396" w14:textId="77777777" w:rsidR="00386334" w:rsidRDefault="00386334" w:rsidP="00EC4D51">
      <w:pPr>
        <w:widowControl w:val="0"/>
        <w:autoSpaceDE w:val="0"/>
        <w:autoSpaceDN w:val="0"/>
        <w:adjustRightInd w:val="0"/>
        <w:ind w:left="720" w:hanging="720"/>
      </w:pPr>
      <w:r w:rsidRPr="00636B15">
        <w:t xml:space="preserve">Brenner, </w:t>
      </w:r>
      <w:proofErr w:type="spellStart"/>
      <w:r w:rsidRPr="00636B15">
        <w:t>Athalya</w:t>
      </w:r>
      <w:proofErr w:type="spellEnd"/>
      <w:r w:rsidR="008070A3">
        <w:t xml:space="preserve"> (ed</w:t>
      </w:r>
      <w:r w:rsidR="00EC4D51">
        <w:t>.</w:t>
      </w:r>
      <w:r w:rsidR="00C66390">
        <w:t>).</w:t>
      </w:r>
      <w:r w:rsidR="00EC4D51">
        <w:t xml:space="preserve"> </w:t>
      </w:r>
      <w:r w:rsidRPr="00893B7E">
        <w:rPr>
          <w:i/>
        </w:rPr>
        <w:t>A Feminist Companion to Wisdom Literature</w:t>
      </w:r>
      <w:r w:rsidR="008070A3">
        <w:t xml:space="preserve"> (</w:t>
      </w:r>
      <w:r w:rsidRPr="00636B15">
        <w:t>Sheffield:</w:t>
      </w:r>
      <w:r>
        <w:t xml:space="preserve"> Sheffield Academic Press</w:t>
      </w:r>
      <w:r w:rsidR="00EC4D51">
        <w:t>, 1995</w:t>
      </w:r>
      <w:r w:rsidR="00C66390">
        <w:t>).</w:t>
      </w:r>
    </w:p>
    <w:p w14:paraId="0850EAEC" w14:textId="77777777" w:rsidR="00386334" w:rsidRDefault="00386334" w:rsidP="00EC4D51">
      <w:pPr>
        <w:widowControl w:val="0"/>
        <w:autoSpaceDE w:val="0"/>
        <w:autoSpaceDN w:val="0"/>
        <w:adjustRightInd w:val="0"/>
        <w:ind w:left="720" w:hanging="720"/>
      </w:pPr>
    </w:p>
    <w:p w14:paraId="235102BA" w14:textId="77777777" w:rsidR="0080242C" w:rsidRPr="00236FFD" w:rsidRDefault="0080242C" w:rsidP="00EC4D51">
      <w:pPr>
        <w:widowControl w:val="0"/>
        <w:autoSpaceDE w:val="0"/>
        <w:autoSpaceDN w:val="0"/>
        <w:adjustRightInd w:val="0"/>
        <w:ind w:left="720" w:hanging="720"/>
      </w:pPr>
      <w:r w:rsidRPr="00236FFD">
        <w:t>Bullock, C. Hassell</w:t>
      </w:r>
      <w:r w:rsidR="00EC4D51">
        <w:t xml:space="preserve">. </w:t>
      </w:r>
      <w:r w:rsidR="0080225E">
        <w:t>“</w:t>
      </w:r>
      <w:r w:rsidRPr="00236FFD">
        <w:t>The Book of Proverbs</w:t>
      </w:r>
      <w:r w:rsidR="0080225E">
        <w:t>”</w:t>
      </w:r>
      <w:r w:rsidR="00E344EF">
        <w:t xml:space="preserve">, in </w:t>
      </w:r>
      <w:r w:rsidRPr="00893B7E">
        <w:rPr>
          <w:i/>
        </w:rPr>
        <w:t>Learning from the Sages: Selected Studies on the Book of Proverbs</w:t>
      </w:r>
      <w:r w:rsidRPr="00236FFD">
        <w:t xml:space="preserve"> </w:t>
      </w:r>
      <w:r w:rsidR="00F565EE">
        <w:t>(</w:t>
      </w:r>
      <w:r w:rsidRPr="00236FFD">
        <w:t xml:space="preserve">Roy B. </w:t>
      </w:r>
      <w:proofErr w:type="spellStart"/>
      <w:r w:rsidRPr="00236FFD">
        <w:t>Zuck</w:t>
      </w:r>
      <w:proofErr w:type="spellEnd"/>
      <w:r w:rsidR="00FD5553">
        <w:t xml:space="preserve"> (ed.)</w:t>
      </w:r>
      <w:r w:rsidR="00AB1DFD">
        <w:t>;</w:t>
      </w:r>
      <w:r w:rsidR="00EC4D51">
        <w:t xml:space="preserve"> </w:t>
      </w:r>
      <w:smartTag w:uri="urn:schemas-microsoft-com:office:smarttags" w:element="place">
        <w:smartTag w:uri="urn:schemas-microsoft-com:office:smarttags" w:element="City">
          <w:r w:rsidRPr="00236FFD">
            <w:t>Grand Rapids</w:t>
          </w:r>
        </w:smartTag>
      </w:smartTag>
      <w:r w:rsidRPr="00236FFD">
        <w:t xml:space="preserve">: Baker, </w:t>
      </w:r>
      <w:r w:rsidR="00EC4D51">
        <w:t>1995</w:t>
      </w:r>
      <w:r w:rsidR="00F565EE">
        <w:t>)</w:t>
      </w:r>
      <w:r w:rsidR="00AB1DFD">
        <w:t xml:space="preserve"> 19-34</w:t>
      </w:r>
      <w:r w:rsidRPr="00236FFD">
        <w:t xml:space="preserve">. </w:t>
      </w:r>
    </w:p>
    <w:p w14:paraId="75E26CBD" w14:textId="77777777" w:rsidR="00EC4D51" w:rsidRDefault="00EC4D51" w:rsidP="00EC4D51">
      <w:pPr>
        <w:widowControl w:val="0"/>
        <w:autoSpaceDE w:val="0"/>
        <w:autoSpaceDN w:val="0"/>
        <w:adjustRightInd w:val="0"/>
        <w:ind w:left="720" w:hanging="720"/>
      </w:pPr>
    </w:p>
    <w:p w14:paraId="0A728054" w14:textId="77777777" w:rsidR="0080242C" w:rsidRPr="00236FFD" w:rsidRDefault="008070A3" w:rsidP="00EC4D51">
      <w:pPr>
        <w:widowControl w:val="0"/>
        <w:autoSpaceDE w:val="0"/>
        <w:autoSpaceDN w:val="0"/>
        <w:adjustRightInd w:val="0"/>
        <w:ind w:left="720" w:hanging="720"/>
      </w:pPr>
      <w:r>
        <w:t>--.</w:t>
      </w:r>
      <w:r w:rsidR="00EC4D51">
        <w:t xml:space="preserve"> </w:t>
      </w:r>
      <w:r w:rsidR="0080242C" w:rsidRPr="00893B7E">
        <w:rPr>
          <w:i/>
        </w:rPr>
        <w:t xml:space="preserve">An Introduction to the Old Testament Poetic Books: The Wisdom and Songs of </w:t>
      </w:r>
      <w:smartTag w:uri="urn:schemas-microsoft-com:office:smarttags" w:element="place">
        <w:smartTag w:uri="urn:schemas-microsoft-com:office:smarttags" w:element="country-region">
          <w:r w:rsidR="0080242C" w:rsidRPr="00893B7E">
            <w:rPr>
              <w:i/>
            </w:rPr>
            <w:t>Israel</w:t>
          </w:r>
        </w:smartTag>
      </w:smartTag>
      <w:r w:rsidR="0080242C" w:rsidRPr="00236FFD">
        <w:t xml:space="preserve"> </w:t>
      </w:r>
      <w:r w:rsidR="00F565EE">
        <w:t>(</w:t>
      </w:r>
      <w:r w:rsidR="0080242C" w:rsidRPr="00236FFD">
        <w:t>Chicago: Moody</w:t>
      </w:r>
      <w:r w:rsidR="00EC4D51">
        <w:t>, 1979</w:t>
      </w:r>
      <w:r w:rsidR="00C66390">
        <w:t>).</w:t>
      </w:r>
    </w:p>
    <w:p w14:paraId="65B1DF1F" w14:textId="77777777" w:rsidR="0080242C" w:rsidRPr="00236FFD" w:rsidRDefault="0080242C" w:rsidP="00EC4D51">
      <w:pPr>
        <w:widowControl w:val="0"/>
        <w:autoSpaceDE w:val="0"/>
        <w:autoSpaceDN w:val="0"/>
        <w:adjustRightInd w:val="0"/>
        <w:ind w:left="720" w:hanging="720"/>
      </w:pPr>
    </w:p>
    <w:p w14:paraId="73C98279" w14:textId="77777777" w:rsidR="0080242C" w:rsidRPr="00236FFD" w:rsidRDefault="0080242C" w:rsidP="00EC4D51">
      <w:pPr>
        <w:widowControl w:val="0"/>
        <w:autoSpaceDE w:val="0"/>
        <w:autoSpaceDN w:val="0"/>
        <w:adjustRightInd w:val="0"/>
        <w:ind w:left="720" w:hanging="720"/>
      </w:pPr>
      <w:r w:rsidRPr="001F3CD1">
        <w:rPr>
          <w:lang w:val="fr-FR"/>
        </w:rPr>
        <w:t>Burr, J.K</w:t>
      </w:r>
      <w:r w:rsidR="008070A3">
        <w:rPr>
          <w:lang w:val="fr-FR"/>
        </w:rPr>
        <w:t xml:space="preserve">. </w:t>
      </w:r>
      <w:r w:rsidR="00A325C0">
        <w:rPr>
          <w:lang w:val="fr-FR"/>
        </w:rPr>
        <w:t>et al.</w:t>
      </w:r>
      <w:r w:rsidR="00EC4D51" w:rsidRPr="001F3CD1">
        <w:rPr>
          <w:lang w:val="fr-FR"/>
        </w:rPr>
        <w:t xml:space="preserve"> </w:t>
      </w:r>
      <w:r w:rsidRPr="00893B7E">
        <w:rPr>
          <w:i/>
        </w:rPr>
        <w:t>Job, Proverbs, Ecclesiastes, and Solomon</w:t>
      </w:r>
      <w:r w:rsidR="008070A3">
        <w:rPr>
          <w:i/>
        </w:rPr>
        <w:t>’</w:t>
      </w:r>
      <w:r w:rsidRPr="00893B7E">
        <w:rPr>
          <w:i/>
        </w:rPr>
        <w:t>s Song</w:t>
      </w:r>
      <w:r w:rsidR="008070A3">
        <w:t xml:space="preserve"> (</w:t>
      </w:r>
      <w:r w:rsidRPr="00236FFD">
        <w:t>New York</w:t>
      </w:r>
      <w:r>
        <w:t>/</w:t>
      </w:r>
      <w:r w:rsidRPr="00236FFD">
        <w:t>Cincinnati:</w:t>
      </w:r>
      <w:r>
        <w:t xml:space="preserve"> Hunt &amp; Eaton</w:t>
      </w:r>
      <w:r w:rsidR="008070A3">
        <w:t xml:space="preserve"> /</w:t>
      </w:r>
      <w:r>
        <w:t>Cranston &amp; Stowe</w:t>
      </w:r>
      <w:r w:rsidR="00EC4D51">
        <w:t>, 1881</w:t>
      </w:r>
      <w:r w:rsidR="00C66390">
        <w:t>).</w:t>
      </w:r>
    </w:p>
    <w:p w14:paraId="149F5079" w14:textId="77777777" w:rsidR="0080242C" w:rsidRPr="00236FFD" w:rsidRDefault="0080242C" w:rsidP="0080242C">
      <w:pPr>
        <w:widowControl w:val="0"/>
        <w:autoSpaceDE w:val="0"/>
        <w:autoSpaceDN w:val="0"/>
        <w:adjustRightInd w:val="0"/>
      </w:pPr>
    </w:p>
    <w:p w14:paraId="3EDEF6D1" w14:textId="77777777" w:rsidR="007C16A5" w:rsidRDefault="007C16A5" w:rsidP="007C16A5">
      <w:pPr>
        <w:widowControl w:val="0"/>
        <w:autoSpaceDE w:val="0"/>
        <w:autoSpaceDN w:val="0"/>
        <w:adjustRightInd w:val="0"/>
        <w:spacing w:after="240"/>
        <w:ind w:left="720" w:hanging="720"/>
      </w:pPr>
      <w:proofErr w:type="spellStart"/>
      <w:r w:rsidRPr="008366DF">
        <w:t>Ceresko</w:t>
      </w:r>
      <w:proofErr w:type="spellEnd"/>
      <w:r w:rsidRPr="008366DF">
        <w:t>, Anthony</w:t>
      </w:r>
      <w:r w:rsidRPr="005E1307">
        <w:t>.</w:t>
      </w:r>
      <w:r w:rsidRPr="00893B7E">
        <w:t xml:space="preserve"> </w:t>
      </w:r>
      <w:r w:rsidRPr="00893B7E">
        <w:rPr>
          <w:i/>
        </w:rPr>
        <w:t>Introduction to Old Testament Wisdom:</w:t>
      </w:r>
      <w:r w:rsidR="00E4536F" w:rsidRPr="00893B7E">
        <w:rPr>
          <w:i/>
        </w:rPr>
        <w:t xml:space="preserve"> </w:t>
      </w:r>
      <w:r w:rsidRPr="00893B7E">
        <w:rPr>
          <w:i/>
        </w:rPr>
        <w:t>A Spirituality for Liberation</w:t>
      </w:r>
      <w:r w:rsidR="008070A3">
        <w:t xml:space="preserve"> (</w:t>
      </w:r>
      <w:r w:rsidRPr="005E1307">
        <w:t>Maryknoll:</w:t>
      </w:r>
      <w:r w:rsidR="00E4536F">
        <w:t xml:space="preserve"> </w:t>
      </w:r>
      <w:r w:rsidRPr="005E1307">
        <w:t>Orbis, 1999</w:t>
      </w:r>
      <w:r w:rsidR="00C66390">
        <w:t>).</w:t>
      </w:r>
    </w:p>
    <w:p w14:paraId="0AAF86FF" w14:textId="77777777" w:rsidR="00CB4C0C" w:rsidRPr="005E1307" w:rsidRDefault="00CB4C0C" w:rsidP="00CB4C0C">
      <w:pPr>
        <w:widowControl w:val="0"/>
        <w:autoSpaceDE w:val="0"/>
        <w:autoSpaceDN w:val="0"/>
        <w:adjustRightInd w:val="0"/>
        <w:spacing w:after="240"/>
        <w:ind w:left="720" w:hanging="720"/>
      </w:pPr>
      <w:r w:rsidRPr="005E1307">
        <w:t>Clements, W</w:t>
      </w:r>
      <w:r>
        <w:t>illiam</w:t>
      </w:r>
      <w:r w:rsidRPr="005E1307">
        <w:t xml:space="preserve">. </w:t>
      </w:r>
      <w:r w:rsidR="0080225E">
        <w:t>“</w:t>
      </w:r>
      <w:r w:rsidRPr="005E1307">
        <w:t>Wisdom</w:t>
      </w:r>
      <w:r w:rsidR="0080225E">
        <w:t>”</w:t>
      </w:r>
      <w:r w:rsidR="00E344EF">
        <w:t xml:space="preserve">, in </w:t>
      </w:r>
      <w:r w:rsidRPr="007F44DD">
        <w:rPr>
          <w:i/>
        </w:rPr>
        <w:t xml:space="preserve">It Is Written: Scripture Citing Scripture: Essays in </w:t>
      </w:r>
      <w:proofErr w:type="spellStart"/>
      <w:r w:rsidRPr="007F44DD">
        <w:rPr>
          <w:i/>
        </w:rPr>
        <w:t>Honour</w:t>
      </w:r>
      <w:proofErr w:type="spellEnd"/>
      <w:r w:rsidRPr="007F44DD">
        <w:rPr>
          <w:i/>
        </w:rPr>
        <w:t xml:space="preserve"> of Barnabas </w:t>
      </w:r>
      <w:proofErr w:type="spellStart"/>
      <w:r w:rsidRPr="007F44DD">
        <w:rPr>
          <w:i/>
        </w:rPr>
        <w:t>Lindars</w:t>
      </w:r>
      <w:proofErr w:type="spellEnd"/>
      <w:r w:rsidR="008070A3">
        <w:t xml:space="preserve"> (</w:t>
      </w:r>
      <w:r w:rsidRPr="005E1307">
        <w:t>D</w:t>
      </w:r>
      <w:r w:rsidR="008070A3">
        <w:t>.</w:t>
      </w:r>
      <w:r w:rsidRPr="005E1307">
        <w:t>A.</w:t>
      </w:r>
      <w:r>
        <w:t xml:space="preserve"> </w:t>
      </w:r>
      <w:r w:rsidR="008070A3">
        <w:t>Carson and H.G.</w:t>
      </w:r>
      <w:r w:rsidRPr="005E1307">
        <w:t>M. Williamson</w:t>
      </w:r>
      <w:r w:rsidR="00FD5553">
        <w:t xml:space="preserve"> (ed</w:t>
      </w:r>
      <w:r w:rsidR="0015216E">
        <w:t>s</w:t>
      </w:r>
      <w:r w:rsidR="00FD5553">
        <w:t>.)</w:t>
      </w:r>
      <w:r w:rsidR="008070A3">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w:t>
          </w:r>
          <w:r w:rsidR="00AB1DFD">
            <w:t>ambridge</w:t>
          </w:r>
        </w:smartTag>
        <w:r w:rsidR="00AB1DFD">
          <w:t xml:space="preserve"> </w:t>
        </w:r>
        <w:smartTag w:uri="urn:schemas-microsoft-com:office:smarttags" w:element="PlaceType">
          <w:r w:rsidR="00AB1DFD">
            <w:t>University</w:t>
          </w:r>
        </w:smartTag>
      </w:smartTag>
      <w:r w:rsidR="00AB1DFD">
        <w:t xml:space="preserve"> Press, 1988</w:t>
      </w:r>
      <w:r w:rsidR="008070A3">
        <w:t>)</w:t>
      </w:r>
      <w:r w:rsidRPr="005E1307">
        <w:t xml:space="preserve"> 67-83.</w:t>
      </w:r>
    </w:p>
    <w:p w14:paraId="0ADA9AAA" w14:textId="77777777" w:rsidR="005F3D3D" w:rsidRDefault="005F3D3D" w:rsidP="005F3D3D">
      <w:pPr>
        <w:ind w:left="720" w:hanging="720"/>
        <w:rPr>
          <w:bCs/>
          <w:color w:val="000000"/>
        </w:rPr>
      </w:pPr>
      <w:r>
        <w:rPr>
          <w:bCs/>
          <w:color w:val="000000"/>
        </w:rPr>
        <w:t xml:space="preserve">Clifford, Richard J. </w:t>
      </w:r>
      <w:r w:rsidR="0080225E">
        <w:rPr>
          <w:bCs/>
          <w:color w:val="000000"/>
        </w:rPr>
        <w:t>“</w:t>
      </w:r>
      <w:r>
        <w:rPr>
          <w:bCs/>
          <w:color w:val="000000"/>
        </w:rPr>
        <w:t>Introduction to Wisdom Literature,</w:t>
      </w:r>
      <w:r w:rsidR="0080225E">
        <w:rPr>
          <w:bCs/>
          <w:color w:val="000000"/>
        </w:rPr>
        <w:t>”</w:t>
      </w:r>
      <w:r>
        <w:rPr>
          <w:bCs/>
          <w:color w:val="000000"/>
        </w:rPr>
        <w:t xml:space="preserve"> in </w:t>
      </w:r>
      <w:r w:rsidRPr="00DE72FC">
        <w:rPr>
          <w:bCs/>
          <w:i/>
          <w:color w:val="000000"/>
        </w:rPr>
        <w:t>The New Interpreter’s Bible</w:t>
      </w:r>
      <w:r>
        <w:rPr>
          <w:bCs/>
          <w:color w:val="000000"/>
        </w:rPr>
        <w:t xml:space="preserve"> (Leander Keck</w:t>
      </w:r>
      <w:r w:rsidR="00655320">
        <w:rPr>
          <w:bCs/>
          <w:color w:val="000000"/>
        </w:rPr>
        <w:t xml:space="preserve"> et al.</w:t>
      </w:r>
      <w:r w:rsidR="00FD5553">
        <w:t xml:space="preserve"> (ed</w:t>
      </w:r>
      <w:r w:rsidR="0015216E">
        <w:t>s</w:t>
      </w:r>
      <w:r w:rsidR="00FD5553">
        <w:t>.)</w:t>
      </w:r>
      <w:r w:rsidR="00655320">
        <w:rPr>
          <w:bCs/>
          <w:color w:val="000000"/>
        </w:rPr>
        <w:t>;</w:t>
      </w:r>
      <w:r>
        <w:rPr>
          <w:bCs/>
          <w:color w:val="000000"/>
        </w:rPr>
        <w:t xml:space="preserve"> </w:t>
      </w:r>
      <w:smartTag w:uri="urn:schemas-microsoft-com:office:smarttags" w:element="place">
        <w:smartTag w:uri="urn:schemas-microsoft-com:office:smarttags" w:element="City">
          <w:r>
            <w:rPr>
              <w:bCs/>
              <w:color w:val="000000"/>
            </w:rPr>
            <w:t>Nashville</w:t>
          </w:r>
        </w:smartTag>
      </w:smartTag>
      <w:r w:rsidR="00655320">
        <w:rPr>
          <w:bCs/>
          <w:color w:val="000000"/>
        </w:rPr>
        <w:t>: Abingdon, 1997) 5: 1-16.</w:t>
      </w:r>
    </w:p>
    <w:p w14:paraId="7F6C1DCE" w14:textId="77777777" w:rsidR="005F3D3D" w:rsidRDefault="005F3D3D" w:rsidP="005F3D3D">
      <w:pPr>
        <w:ind w:left="720" w:hanging="720"/>
        <w:rPr>
          <w:bCs/>
          <w:color w:val="000000"/>
        </w:rPr>
      </w:pPr>
    </w:p>
    <w:p w14:paraId="71C074EC" w14:textId="77777777" w:rsidR="00FF1019" w:rsidRPr="00FF1019" w:rsidRDefault="00FF1019" w:rsidP="007C16A5">
      <w:pPr>
        <w:widowControl w:val="0"/>
        <w:autoSpaceDE w:val="0"/>
        <w:autoSpaceDN w:val="0"/>
        <w:adjustRightInd w:val="0"/>
        <w:spacing w:after="240"/>
        <w:ind w:left="720" w:hanging="720"/>
      </w:pPr>
      <w:r>
        <w:t xml:space="preserve">--. </w:t>
      </w:r>
      <w:r>
        <w:rPr>
          <w:i/>
        </w:rPr>
        <w:t>The Wisdom Literature</w:t>
      </w:r>
      <w:r>
        <w:t xml:space="preserve"> (Gene M. Tucker</w:t>
      </w:r>
      <w:r w:rsidR="00FD5553">
        <w:t xml:space="preserve"> (ed.)</w:t>
      </w:r>
      <w:r>
        <w:t>; Interpreting Biblical Texts; Nashville: Abingdon, 1998).</w:t>
      </w:r>
    </w:p>
    <w:p w14:paraId="7F528322" w14:textId="77777777" w:rsidR="007C16A5" w:rsidRPr="005E1307" w:rsidRDefault="007C16A5" w:rsidP="007C16A5">
      <w:pPr>
        <w:widowControl w:val="0"/>
        <w:autoSpaceDE w:val="0"/>
        <w:autoSpaceDN w:val="0"/>
        <w:adjustRightInd w:val="0"/>
        <w:spacing w:after="240"/>
        <w:ind w:left="720" w:hanging="720"/>
      </w:pPr>
      <w:r w:rsidRPr="005E1307">
        <w:t xml:space="preserve">Clines, David J.A. </w:t>
      </w:r>
      <w:r w:rsidR="0080225E">
        <w:t>“</w:t>
      </w:r>
      <w:r w:rsidRPr="005E1307">
        <w:t>The Wisdom Books</w:t>
      </w:r>
      <w:r w:rsidR="0080225E">
        <w:t>”</w:t>
      </w:r>
      <w:r w:rsidR="00E344EF">
        <w:t xml:space="preserve">, in </w:t>
      </w:r>
      <w:r w:rsidRPr="00B8710F">
        <w:rPr>
          <w:i/>
        </w:rPr>
        <w:t>Creating the Old Testament</w:t>
      </w:r>
      <w:r w:rsidR="008070A3">
        <w:t xml:space="preserve"> (</w:t>
      </w:r>
      <w:r w:rsidRPr="005E1307">
        <w:t>S. Bigger</w:t>
      </w:r>
      <w:r w:rsidR="00FD5553">
        <w:t xml:space="preserve"> (ed.)</w:t>
      </w:r>
      <w:r w:rsidR="008070A3">
        <w:t>;</w:t>
      </w:r>
      <w:r w:rsidR="00282233">
        <w:t xml:space="preserve"> </w:t>
      </w:r>
      <w:smartTag w:uri="urn:schemas-microsoft-com:office:smarttags" w:element="place">
        <w:smartTag w:uri="urn:schemas-microsoft-com:office:smarttags" w:element="City">
          <w:r w:rsidRPr="005E1307">
            <w:t>Oxford</w:t>
          </w:r>
        </w:smartTag>
      </w:smartTag>
      <w:r w:rsidRPr="005E1307">
        <w:t>:</w:t>
      </w:r>
      <w:r w:rsidR="00E4536F">
        <w:t xml:space="preserve"> </w:t>
      </w:r>
      <w:r w:rsidRPr="005E1307">
        <w:t>Blackwell, 1989</w:t>
      </w:r>
      <w:r w:rsidR="008070A3">
        <w:t>) 269-</w:t>
      </w:r>
      <w:r w:rsidR="00535AC9">
        <w:t>2</w:t>
      </w:r>
      <w:r w:rsidR="008070A3">
        <w:t>91</w:t>
      </w:r>
      <w:r w:rsidR="00AB1DFD">
        <w:t>.</w:t>
      </w:r>
    </w:p>
    <w:p w14:paraId="1B7DA3DE" w14:textId="77777777" w:rsidR="00A57D8F" w:rsidRPr="0064773C" w:rsidRDefault="00A57D8F" w:rsidP="00EC4D51">
      <w:pPr>
        <w:widowControl w:val="0"/>
        <w:autoSpaceDE w:val="0"/>
        <w:autoSpaceDN w:val="0"/>
        <w:adjustRightInd w:val="0"/>
        <w:ind w:left="720" w:hanging="720"/>
      </w:pPr>
      <w:r w:rsidRPr="0064773C">
        <w:lastRenderedPageBreak/>
        <w:t>Cox, Dermot</w:t>
      </w:r>
      <w:r w:rsidR="00EC4D51">
        <w:t xml:space="preserve">. </w:t>
      </w:r>
      <w:r w:rsidRPr="00B8710F">
        <w:rPr>
          <w:i/>
        </w:rPr>
        <w:t>Proverbs: With an Introduction to Sapiential Books</w:t>
      </w:r>
      <w:r w:rsidR="008070A3">
        <w:t xml:space="preserve"> (</w:t>
      </w:r>
      <w:r w:rsidR="009566C0">
        <w:t>Old Testament Message</w:t>
      </w:r>
      <w:r w:rsidR="008070A3">
        <w:t>,</w:t>
      </w:r>
      <w:r w:rsidR="009566C0">
        <w:t xml:space="preserve"> 17</w:t>
      </w:r>
      <w:r w:rsidR="008070A3">
        <w:t>;</w:t>
      </w:r>
      <w:r w:rsidR="009566C0">
        <w:t xml:space="preserve"> </w:t>
      </w:r>
      <w:r w:rsidRPr="0064773C">
        <w:t>Wilmington: Michael Glazier</w:t>
      </w:r>
      <w:r w:rsidR="00EC4D51">
        <w:t>, 1982</w:t>
      </w:r>
      <w:r w:rsidR="00C66390">
        <w:t>).</w:t>
      </w:r>
    </w:p>
    <w:p w14:paraId="3E044082" w14:textId="77777777" w:rsidR="00A57D8F" w:rsidRPr="00D75B8A" w:rsidRDefault="00952358" w:rsidP="00952358">
      <w:pPr>
        <w:widowControl w:val="0"/>
        <w:autoSpaceDE w:val="0"/>
        <w:autoSpaceDN w:val="0"/>
        <w:adjustRightInd w:val="0"/>
        <w:ind w:left="720"/>
        <w:rPr>
          <w:sz w:val="20"/>
          <w:szCs w:val="20"/>
        </w:rPr>
      </w:pPr>
      <w:r w:rsidRPr="001F3CD1">
        <w:rPr>
          <w:sz w:val="20"/>
          <w:szCs w:val="20"/>
          <w:lang w:val="fr-FR"/>
        </w:rPr>
        <w:t>R1985</w:t>
      </w:r>
      <w:r w:rsidRPr="001F3CD1">
        <w:rPr>
          <w:sz w:val="20"/>
          <w:szCs w:val="20"/>
          <w:lang w:val="fr-FR"/>
        </w:rPr>
        <w:tab/>
      </w:r>
      <w:proofErr w:type="spellStart"/>
      <w:r w:rsidRPr="001F3CD1">
        <w:rPr>
          <w:sz w:val="20"/>
          <w:szCs w:val="20"/>
          <w:lang w:val="fr-FR"/>
        </w:rPr>
        <w:t>Gammie</w:t>
      </w:r>
      <w:proofErr w:type="spellEnd"/>
      <w:r w:rsidRPr="001F3CD1">
        <w:rPr>
          <w:sz w:val="20"/>
          <w:szCs w:val="20"/>
          <w:lang w:val="fr-FR"/>
        </w:rPr>
        <w:t xml:space="preserve">, J. G. </w:t>
      </w:r>
      <w:proofErr w:type="spellStart"/>
      <w:r w:rsidRPr="001F3CD1">
        <w:rPr>
          <w:i/>
          <w:sz w:val="20"/>
          <w:szCs w:val="20"/>
          <w:lang w:val="fr-FR"/>
        </w:rPr>
        <w:t>Interpretation</w:t>
      </w:r>
      <w:proofErr w:type="spellEnd"/>
      <w:r w:rsidRPr="001F3CD1">
        <w:rPr>
          <w:sz w:val="20"/>
          <w:szCs w:val="20"/>
          <w:lang w:val="fr-FR"/>
        </w:rPr>
        <w:t xml:space="preserve"> 39, 86. </w:t>
      </w:r>
      <w:r w:rsidRPr="001F3CD1">
        <w:rPr>
          <w:sz w:val="20"/>
          <w:szCs w:val="20"/>
          <w:lang w:val="fr-FR"/>
        </w:rPr>
        <w:br/>
      </w:r>
      <w:r w:rsidRPr="00CF67F6">
        <w:rPr>
          <w:sz w:val="20"/>
          <w:szCs w:val="20"/>
        </w:rPr>
        <w:t>R1984</w:t>
      </w:r>
      <w:r w:rsidRPr="00CF67F6">
        <w:rPr>
          <w:sz w:val="20"/>
          <w:szCs w:val="20"/>
        </w:rPr>
        <w:tab/>
      </w:r>
      <w:proofErr w:type="spellStart"/>
      <w:r w:rsidRPr="00CF67F6">
        <w:rPr>
          <w:sz w:val="20"/>
          <w:szCs w:val="20"/>
        </w:rPr>
        <w:t>Hensell</w:t>
      </w:r>
      <w:proofErr w:type="spellEnd"/>
      <w:r w:rsidRPr="00CF67F6">
        <w:rPr>
          <w:sz w:val="20"/>
          <w:szCs w:val="20"/>
        </w:rPr>
        <w:t xml:space="preserve">, Eugene. </w:t>
      </w:r>
      <w:r w:rsidR="00CF67F6" w:rsidRPr="00CF67F6">
        <w:rPr>
          <w:i/>
          <w:sz w:val="20"/>
          <w:szCs w:val="20"/>
        </w:rPr>
        <w:t>Catholic Biblical Quarterly</w:t>
      </w:r>
      <w:r w:rsidRPr="00CF67F6">
        <w:rPr>
          <w:sz w:val="20"/>
          <w:szCs w:val="20"/>
        </w:rPr>
        <w:t xml:space="preserve"> 46, 532-</w:t>
      </w:r>
      <w:r w:rsidR="000667FF">
        <w:rPr>
          <w:sz w:val="20"/>
          <w:szCs w:val="20"/>
        </w:rPr>
        <w:t>5</w:t>
      </w:r>
      <w:r w:rsidRPr="00CF67F6">
        <w:rPr>
          <w:sz w:val="20"/>
          <w:szCs w:val="20"/>
        </w:rPr>
        <w:t xml:space="preserve">33. </w:t>
      </w:r>
      <w:r w:rsidRPr="00D75B8A">
        <w:rPr>
          <w:sz w:val="20"/>
          <w:szCs w:val="20"/>
        </w:rPr>
        <w:br/>
        <w:t>R1984</w:t>
      </w:r>
      <w:r w:rsidRPr="00D75B8A">
        <w:rPr>
          <w:sz w:val="20"/>
          <w:szCs w:val="20"/>
        </w:rPr>
        <w:tab/>
        <w:t xml:space="preserve">Lust, Johan. </w:t>
      </w:r>
      <w:r w:rsidRPr="00B8710F">
        <w:rPr>
          <w:i/>
          <w:sz w:val="20"/>
          <w:szCs w:val="20"/>
        </w:rPr>
        <w:t xml:space="preserve">Ephemerides </w:t>
      </w:r>
      <w:proofErr w:type="spellStart"/>
      <w:r w:rsidRPr="00B8710F">
        <w:rPr>
          <w:i/>
          <w:sz w:val="20"/>
          <w:szCs w:val="20"/>
        </w:rPr>
        <w:t>theologicae</w:t>
      </w:r>
      <w:proofErr w:type="spellEnd"/>
      <w:r w:rsidRPr="00B8710F">
        <w:rPr>
          <w:i/>
          <w:sz w:val="20"/>
          <w:szCs w:val="20"/>
        </w:rPr>
        <w:t xml:space="preserve"> </w:t>
      </w:r>
      <w:proofErr w:type="spellStart"/>
      <w:r w:rsidRPr="00B8710F">
        <w:rPr>
          <w:i/>
          <w:sz w:val="20"/>
          <w:szCs w:val="20"/>
        </w:rPr>
        <w:t>Lovanienses</w:t>
      </w:r>
      <w:proofErr w:type="spellEnd"/>
      <w:r w:rsidRPr="00D75B8A">
        <w:rPr>
          <w:sz w:val="20"/>
          <w:szCs w:val="20"/>
        </w:rPr>
        <w:t xml:space="preserve"> 60.1, 149-</w:t>
      </w:r>
      <w:r w:rsidR="00680FD9">
        <w:rPr>
          <w:sz w:val="20"/>
          <w:szCs w:val="20"/>
        </w:rPr>
        <w:t>1</w:t>
      </w:r>
      <w:r w:rsidRPr="00D75B8A">
        <w:rPr>
          <w:sz w:val="20"/>
          <w:szCs w:val="20"/>
        </w:rPr>
        <w:t xml:space="preserve">50. </w:t>
      </w:r>
      <w:r w:rsidRPr="00D75B8A">
        <w:rPr>
          <w:sz w:val="20"/>
          <w:szCs w:val="20"/>
        </w:rPr>
        <w:br/>
        <w:t>R1983</w:t>
      </w:r>
      <w:r w:rsidRPr="00D75B8A">
        <w:rPr>
          <w:sz w:val="20"/>
          <w:szCs w:val="20"/>
        </w:rPr>
        <w:tab/>
      </w:r>
      <w:proofErr w:type="spellStart"/>
      <w:r w:rsidRPr="00D75B8A">
        <w:rPr>
          <w:sz w:val="20"/>
          <w:szCs w:val="20"/>
        </w:rPr>
        <w:t>Malchow</w:t>
      </w:r>
      <w:proofErr w:type="spellEnd"/>
      <w:r w:rsidRPr="00D75B8A">
        <w:rPr>
          <w:sz w:val="20"/>
          <w:szCs w:val="20"/>
        </w:rPr>
        <w:t xml:space="preserve">, Bruce V. </w:t>
      </w:r>
      <w:r w:rsidRPr="00B8710F">
        <w:rPr>
          <w:i/>
          <w:sz w:val="20"/>
          <w:szCs w:val="20"/>
        </w:rPr>
        <w:t>Biblical Theology Bulletin</w:t>
      </w:r>
      <w:r w:rsidRPr="00D75B8A">
        <w:rPr>
          <w:sz w:val="20"/>
          <w:szCs w:val="20"/>
        </w:rPr>
        <w:t xml:space="preserve"> 13, 68. </w:t>
      </w:r>
      <w:r w:rsidRPr="00D75B8A">
        <w:rPr>
          <w:sz w:val="20"/>
          <w:szCs w:val="20"/>
        </w:rPr>
        <w:br/>
        <w:t>R1988</w:t>
      </w:r>
      <w:r w:rsidRPr="00D75B8A">
        <w:rPr>
          <w:sz w:val="20"/>
          <w:szCs w:val="20"/>
        </w:rPr>
        <w:tab/>
      </w:r>
      <w:proofErr w:type="spellStart"/>
      <w:r w:rsidRPr="00D75B8A">
        <w:rPr>
          <w:sz w:val="20"/>
          <w:szCs w:val="20"/>
        </w:rPr>
        <w:t>Schrieber</w:t>
      </w:r>
      <w:proofErr w:type="spellEnd"/>
      <w:r w:rsidRPr="00D75B8A">
        <w:rPr>
          <w:sz w:val="20"/>
          <w:szCs w:val="20"/>
        </w:rPr>
        <w:t xml:space="preserve">, Paul L. </w:t>
      </w:r>
      <w:r w:rsidRPr="00B8710F">
        <w:rPr>
          <w:i/>
          <w:sz w:val="20"/>
          <w:szCs w:val="20"/>
        </w:rPr>
        <w:t>Concordia Journal</w:t>
      </w:r>
      <w:r w:rsidRPr="00D75B8A">
        <w:rPr>
          <w:sz w:val="20"/>
          <w:szCs w:val="20"/>
        </w:rPr>
        <w:t xml:space="preserve"> 14, 192-</w:t>
      </w:r>
      <w:r w:rsidR="00535AC9">
        <w:rPr>
          <w:sz w:val="20"/>
          <w:szCs w:val="20"/>
        </w:rPr>
        <w:t>1</w:t>
      </w:r>
      <w:r w:rsidRPr="00D75B8A">
        <w:rPr>
          <w:sz w:val="20"/>
          <w:szCs w:val="20"/>
        </w:rPr>
        <w:t>93.</w:t>
      </w:r>
    </w:p>
    <w:p w14:paraId="442B924B" w14:textId="77777777" w:rsidR="00952358" w:rsidRDefault="00952358" w:rsidP="00A57D8F">
      <w:pPr>
        <w:widowControl w:val="0"/>
        <w:autoSpaceDE w:val="0"/>
        <w:autoSpaceDN w:val="0"/>
        <w:adjustRightInd w:val="0"/>
      </w:pPr>
    </w:p>
    <w:p w14:paraId="569823A2" w14:textId="77777777" w:rsidR="007C16A5" w:rsidRPr="005E1307" w:rsidRDefault="007C16A5" w:rsidP="007C16A5">
      <w:pPr>
        <w:widowControl w:val="0"/>
        <w:autoSpaceDE w:val="0"/>
        <w:autoSpaceDN w:val="0"/>
        <w:adjustRightInd w:val="0"/>
        <w:spacing w:after="240"/>
        <w:ind w:left="720" w:hanging="720"/>
      </w:pPr>
      <w:r w:rsidRPr="005E1307">
        <w:t xml:space="preserve">Craigie, Peter C. </w:t>
      </w:r>
      <w:r w:rsidR="0080225E">
        <w:t>“</w:t>
      </w:r>
      <w:r w:rsidRPr="005E1307">
        <w:t xml:space="preserve">Biblical Wisdom in the Modern World: </w:t>
      </w:r>
      <w:smartTag w:uri="urn:schemas-microsoft-com:office:smarttags" w:element="place">
        <w:r w:rsidRPr="005E1307">
          <w:t>I.</w:t>
        </w:r>
      </w:smartTag>
      <w:r w:rsidRPr="005E1307">
        <w:t xml:space="preserve"> Proverbs</w:t>
      </w:r>
      <w:r w:rsidR="0080225E">
        <w:t>”</w:t>
      </w:r>
      <w:r w:rsidR="0077053B">
        <w:t>,</w:t>
      </w:r>
      <w:r w:rsidRPr="005E1307">
        <w:t xml:space="preserve"> </w:t>
      </w:r>
      <w:r w:rsidRPr="00B8710F">
        <w:rPr>
          <w:i/>
        </w:rPr>
        <w:t>Crux</w:t>
      </w:r>
      <w:r w:rsidR="00B8710F">
        <w:t xml:space="preserve"> 15 (1979) 7-9.</w:t>
      </w:r>
    </w:p>
    <w:p w14:paraId="259BD645" w14:textId="77777777" w:rsidR="009865BC" w:rsidRDefault="009865BC" w:rsidP="00870874">
      <w:pPr>
        <w:widowControl w:val="0"/>
        <w:autoSpaceDE w:val="0"/>
        <w:autoSpaceDN w:val="0"/>
        <w:adjustRightInd w:val="0"/>
        <w:ind w:left="720" w:hanging="720"/>
      </w:pPr>
      <w:r w:rsidRPr="0064773C">
        <w:t>Crenshaw, James L.</w:t>
      </w:r>
      <w:r w:rsidR="00EC4D51">
        <w:t xml:space="preserve"> </w:t>
      </w:r>
      <w:r w:rsidR="0080225E">
        <w:t>“</w:t>
      </w:r>
      <w:r w:rsidRPr="0064773C">
        <w:t>Wisdom Literature: Retrospect and Prospect</w:t>
      </w:r>
      <w:r w:rsidR="0080225E">
        <w:t>”</w:t>
      </w:r>
      <w:r w:rsidR="00E344EF">
        <w:t xml:space="preserve">, in </w:t>
      </w:r>
      <w:r w:rsidRPr="00B8710F">
        <w:rPr>
          <w:i/>
        </w:rPr>
        <w:t xml:space="preserve">Of </w:t>
      </w:r>
      <w:r w:rsidR="00545E3D">
        <w:rPr>
          <w:i/>
        </w:rPr>
        <w:t>P</w:t>
      </w:r>
      <w:r w:rsidRPr="00B8710F">
        <w:rPr>
          <w:i/>
        </w:rPr>
        <w:t xml:space="preserve">rophets’ </w:t>
      </w:r>
      <w:r w:rsidR="00545E3D">
        <w:rPr>
          <w:i/>
        </w:rPr>
        <w:t>V</w:t>
      </w:r>
      <w:r w:rsidRPr="00B8710F">
        <w:rPr>
          <w:i/>
        </w:rPr>
        <w:t xml:space="preserve">isions and the </w:t>
      </w:r>
      <w:r w:rsidR="00545E3D">
        <w:rPr>
          <w:i/>
        </w:rPr>
        <w:t>W</w:t>
      </w:r>
      <w:r w:rsidRPr="00B8710F">
        <w:rPr>
          <w:i/>
        </w:rPr>
        <w:t xml:space="preserve">isdom of </w:t>
      </w:r>
      <w:r w:rsidR="00545E3D">
        <w:rPr>
          <w:i/>
        </w:rPr>
        <w:t>S</w:t>
      </w:r>
      <w:r w:rsidRPr="00B8710F">
        <w:rPr>
          <w:i/>
        </w:rPr>
        <w:t xml:space="preserve">ages: </w:t>
      </w:r>
      <w:r w:rsidR="00545E3D">
        <w:rPr>
          <w:i/>
        </w:rPr>
        <w:t>E</w:t>
      </w:r>
      <w:r w:rsidRPr="00B8710F">
        <w:rPr>
          <w:i/>
        </w:rPr>
        <w:t xml:space="preserve">ssays in </w:t>
      </w:r>
      <w:proofErr w:type="spellStart"/>
      <w:r w:rsidR="00545E3D">
        <w:rPr>
          <w:i/>
        </w:rPr>
        <w:t>H</w:t>
      </w:r>
      <w:r w:rsidRPr="00B8710F">
        <w:rPr>
          <w:i/>
        </w:rPr>
        <w:t>onour</w:t>
      </w:r>
      <w:proofErr w:type="spellEnd"/>
      <w:r w:rsidRPr="00B8710F">
        <w:rPr>
          <w:i/>
        </w:rPr>
        <w:t xml:space="preserve"> of R. Norman </w:t>
      </w:r>
      <w:proofErr w:type="spellStart"/>
      <w:r w:rsidRPr="00B8710F">
        <w:rPr>
          <w:i/>
        </w:rPr>
        <w:t>Whybray</w:t>
      </w:r>
      <w:proofErr w:type="spellEnd"/>
      <w:r w:rsidRPr="00B8710F">
        <w:rPr>
          <w:i/>
        </w:rPr>
        <w:t xml:space="preserve"> on his </w:t>
      </w:r>
      <w:r w:rsidR="00545E3D">
        <w:rPr>
          <w:i/>
        </w:rPr>
        <w:t>S</w:t>
      </w:r>
      <w:r w:rsidRPr="00B8710F">
        <w:rPr>
          <w:i/>
        </w:rPr>
        <w:t xml:space="preserve">eventieth </w:t>
      </w:r>
      <w:r w:rsidR="00545E3D">
        <w:rPr>
          <w:i/>
        </w:rPr>
        <w:t>B</w:t>
      </w:r>
      <w:r w:rsidRPr="00B8710F">
        <w:rPr>
          <w:i/>
        </w:rPr>
        <w:t>irthday</w:t>
      </w:r>
      <w:r w:rsidR="00545E3D">
        <w:t xml:space="preserve"> (</w:t>
      </w:r>
      <w:r w:rsidRPr="0064773C">
        <w:t>Heather A. McKa</w:t>
      </w:r>
      <w:r w:rsidRPr="00513505">
        <w:t>y and David J.A. Clines</w:t>
      </w:r>
      <w:r w:rsidR="00FD5553">
        <w:t xml:space="preserve"> (ed</w:t>
      </w:r>
      <w:r w:rsidR="0015216E">
        <w:t>s</w:t>
      </w:r>
      <w:r w:rsidR="00FD5553">
        <w:t>.)</w:t>
      </w:r>
      <w:r w:rsidR="00545E3D">
        <w:t>;</w:t>
      </w:r>
      <w:r w:rsidRPr="00513505">
        <w:t xml:space="preserve"> </w:t>
      </w:r>
      <w:smartTag w:uri="urn:schemas-microsoft-com:office:smarttags" w:element="place">
        <w:r w:rsidRPr="00513505">
          <w:t>Sheffield</w:t>
        </w:r>
      </w:smartTag>
      <w:r w:rsidRPr="00513505">
        <w:t xml:space="preserve">: </w:t>
      </w:r>
      <w:r w:rsidR="00513505" w:rsidRPr="00513505">
        <w:t>Journal for the Study of the Old Testament</w:t>
      </w:r>
      <w:r w:rsidRPr="0064773C">
        <w:t xml:space="preserve"> Press,</w:t>
      </w:r>
      <w:r w:rsidR="00EC4D51" w:rsidRPr="00EC4D51">
        <w:t xml:space="preserve"> </w:t>
      </w:r>
      <w:r w:rsidR="00EC4D51">
        <w:t>1993</w:t>
      </w:r>
      <w:r w:rsidR="00545E3D">
        <w:t>) 161-</w:t>
      </w:r>
      <w:r w:rsidR="00F95666">
        <w:t>1</w:t>
      </w:r>
      <w:r w:rsidR="00545E3D">
        <w:t>78</w:t>
      </w:r>
      <w:r w:rsidR="00AB1DFD">
        <w:t>.</w:t>
      </w:r>
    </w:p>
    <w:p w14:paraId="6677D56E" w14:textId="77777777" w:rsidR="00EC4D51" w:rsidRDefault="00EC4D51" w:rsidP="008150E2">
      <w:pPr>
        <w:widowControl w:val="0"/>
        <w:autoSpaceDE w:val="0"/>
        <w:autoSpaceDN w:val="0"/>
        <w:adjustRightInd w:val="0"/>
        <w:ind w:left="720" w:hanging="720"/>
      </w:pPr>
    </w:p>
    <w:p w14:paraId="1E43B7ED" w14:textId="77777777" w:rsidR="008C3BBB" w:rsidRDefault="00545E3D" w:rsidP="008150E2">
      <w:pPr>
        <w:widowControl w:val="0"/>
        <w:autoSpaceDE w:val="0"/>
        <w:autoSpaceDN w:val="0"/>
        <w:adjustRightInd w:val="0"/>
        <w:ind w:left="720" w:hanging="720"/>
      </w:pPr>
      <w:r>
        <w:t>--.</w:t>
      </w:r>
      <w:r w:rsidR="00EC4D51">
        <w:t xml:space="preserve"> </w:t>
      </w:r>
      <w:r w:rsidR="0080225E">
        <w:t>“</w:t>
      </w:r>
      <w:r w:rsidR="008C3BBB" w:rsidRPr="0064773C">
        <w:t>Book of Proverbs</w:t>
      </w:r>
      <w:r w:rsidR="0080225E">
        <w:t>”</w:t>
      </w:r>
      <w:r w:rsidR="00E344EF">
        <w:t xml:space="preserve">, in </w:t>
      </w:r>
      <w:r w:rsidR="00D659D1" w:rsidRPr="004F5B3C">
        <w:rPr>
          <w:i/>
        </w:rPr>
        <w:t>Anchor Bible Dictionary</w:t>
      </w:r>
      <w:r>
        <w:t xml:space="preserve"> (</w:t>
      </w:r>
      <w:r w:rsidR="00C101BC">
        <w:t>David Noel Freedman et al.</w:t>
      </w:r>
      <w:r w:rsidR="00FD5553">
        <w:t xml:space="preserve"> (ed</w:t>
      </w:r>
      <w:r w:rsidR="0015216E">
        <w:t>s</w:t>
      </w:r>
      <w:r w:rsidR="00FD5553">
        <w:t>.)</w:t>
      </w:r>
      <w:r w:rsidR="00C101BC">
        <w:t xml:space="preserve">; </w:t>
      </w:r>
      <w:r w:rsidR="008C3BBB" w:rsidRPr="0064773C">
        <w:t>New York:</w:t>
      </w:r>
      <w:r w:rsidR="008C3BBB">
        <w:t xml:space="preserve"> </w:t>
      </w:r>
      <w:r w:rsidR="008C3BBB" w:rsidRPr="0064773C">
        <w:t xml:space="preserve">Doubleday, </w:t>
      </w:r>
      <w:r w:rsidR="00EC4D51">
        <w:t>1992</w:t>
      </w:r>
      <w:r>
        <w:t>) 5: 513-</w:t>
      </w:r>
      <w:r w:rsidR="00C736EF">
        <w:t>5</w:t>
      </w:r>
      <w:r>
        <w:t>19.</w:t>
      </w:r>
    </w:p>
    <w:p w14:paraId="26F3C635" w14:textId="77777777" w:rsidR="00EC4D51" w:rsidRPr="0064773C" w:rsidRDefault="00EC4D51" w:rsidP="008150E2">
      <w:pPr>
        <w:widowControl w:val="0"/>
        <w:autoSpaceDE w:val="0"/>
        <w:autoSpaceDN w:val="0"/>
        <w:adjustRightInd w:val="0"/>
        <w:ind w:left="720" w:hanging="720"/>
      </w:pPr>
    </w:p>
    <w:p w14:paraId="7107A130" w14:textId="77777777" w:rsidR="00482233" w:rsidRDefault="00482233" w:rsidP="00482233">
      <w:pPr>
        <w:ind w:left="720" w:hanging="720"/>
      </w:pPr>
      <w:r>
        <w:t xml:space="preserve">--. </w:t>
      </w:r>
      <w:r w:rsidR="0080225E">
        <w:t>“</w:t>
      </w:r>
      <w:r>
        <w:t>Wisdom in the OT</w:t>
      </w:r>
      <w:r w:rsidR="0080225E">
        <w:t>”</w:t>
      </w:r>
      <w:r>
        <w:t xml:space="preserve">, in </w:t>
      </w:r>
      <w:r w:rsidRPr="00355567">
        <w:rPr>
          <w:i/>
        </w:rPr>
        <w:t>Interpreter’s Bible Dictionary Supplement</w:t>
      </w:r>
      <w:r>
        <w:t xml:space="preserve"> (Keith Crim </w:t>
      </w:r>
      <w:r w:rsidRPr="00482233">
        <w:t>et al.</w:t>
      </w:r>
      <w:r w:rsidR="00FD5553">
        <w:t xml:space="preserve"> (ed</w:t>
      </w:r>
      <w:r w:rsidR="0015216E">
        <w:t>s</w:t>
      </w:r>
      <w:r w:rsidR="00FD5553">
        <w:t>.)</w:t>
      </w:r>
      <w:r w:rsidRPr="00482233">
        <w:t>;</w:t>
      </w:r>
      <w:r>
        <w:t xml:space="preserve"> </w:t>
      </w:r>
      <w:smartTag w:uri="urn:schemas-microsoft-com:office:smarttags" w:element="place">
        <w:smartTag w:uri="urn:schemas-microsoft-com:office:smarttags" w:element="City">
          <w:r>
            <w:t>Nashville</w:t>
          </w:r>
        </w:smartTag>
      </w:smartTag>
      <w:r>
        <w:t>:</w:t>
      </w:r>
      <w:r w:rsidR="001B2193">
        <w:t xml:space="preserve"> </w:t>
      </w:r>
      <w:r>
        <w:t>Abingdon, 1976) 952-</w:t>
      </w:r>
      <w:r w:rsidR="00680FD9">
        <w:t>9</w:t>
      </w:r>
      <w:r>
        <w:t xml:space="preserve">56. </w:t>
      </w:r>
    </w:p>
    <w:p w14:paraId="4CBFA8A5" w14:textId="77777777" w:rsidR="00482233" w:rsidRDefault="00482233" w:rsidP="00BA1AD7">
      <w:pPr>
        <w:widowControl w:val="0"/>
        <w:autoSpaceDE w:val="0"/>
        <w:autoSpaceDN w:val="0"/>
        <w:adjustRightInd w:val="0"/>
        <w:ind w:left="720" w:hanging="720"/>
      </w:pPr>
    </w:p>
    <w:p w14:paraId="6FB5A5AB" w14:textId="77777777" w:rsidR="00BA1AD7" w:rsidRDefault="00BA1AD7" w:rsidP="00BA1AD7">
      <w:pPr>
        <w:widowControl w:val="0"/>
        <w:autoSpaceDE w:val="0"/>
        <w:autoSpaceDN w:val="0"/>
        <w:adjustRightInd w:val="0"/>
        <w:ind w:left="720" w:hanging="720"/>
      </w:pPr>
      <w:r>
        <w:t>--.</w:t>
      </w:r>
      <w:r w:rsidRPr="00BA1AD7">
        <w:t xml:space="preserve"> </w:t>
      </w:r>
      <w:r w:rsidR="0080225E">
        <w:t>“</w:t>
      </w:r>
      <w:r>
        <w:t>Wisdom Literature, Biblical Books</w:t>
      </w:r>
      <w:r w:rsidR="0080225E">
        <w:t>”</w:t>
      </w:r>
      <w:r>
        <w:t xml:space="preserve">, in </w:t>
      </w:r>
      <w:r w:rsidRPr="006E44AD">
        <w:rPr>
          <w:i/>
        </w:rPr>
        <w:t>The Encyclopedia of Religion</w:t>
      </w:r>
      <w:r>
        <w:t xml:space="preserve"> (Mircea Eliade et al.</w:t>
      </w:r>
      <w:r w:rsidR="00FD5553">
        <w:t xml:space="preserve"> (ed</w:t>
      </w:r>
      <w:r w:rsidR="0015216E">
        <w:t>s</w:t>
      </w:r>
      <w:r w:rsidR="00FD5553">
        <w:t>.)</w:t>
      </w:r>
      <w:r>
        <w:t xml:space="preserve">; </w:t>
      </w:r>
      <w:smartTag w:uri="urn:schemas-microsoft-com:office:smarttags" w:element="State">
        <w:smartTag w:uri="urn:schemas-microsoft-com:office:smarttags" w:element="place">
          <w:r>
            <w:t>New York</w:t>
          </w:r>
        </w:smartTag>
      </w:smartTag>
      <w:r>
        <w:t>: Free Press, 1987) 15: 401-409.</w:t>
      </w:r>
    </w:p>
    <w:p w14:paraId="26A18842" w14:textId="77777777" w:rsidR="00BA1AD7" w:rsidRDefault="00BA1AD7" w:rsidP="00041DA4">
      <w:pPr>
        <w:widowControl w:val="0"/>
        <w:autoSpaceDE w:val="0"/>
        <w:autoSpaceDN w:val="0"/>
        <w:adjustRightInd w:val="0"/>
        <w:ind w:left="720" w:hanging="720"/>
      </w:pPr>
    </w:p>
    <w:p w14:paraId="1DF51EA0" w14:textId="77777777" w:rsidR="009865BC" w:rsidRDefault="00545E3D" w:rsidP="00041DA4">
      <w:pPr>
        <w:widowControl w:val="0"/>
        <w:autoSpaceDE w:val="0"/>
        <w:autoSpaceDN w:val="0"/>
        <w:adjustRightInd w:val="0"/>
        <w:ind w:left="720" w:hanging="720"/>
      </w:pPr>
      <w:r>
        <w:t xml:space="preserve">--. </w:t>
      </w:r>
      <w:r w:rsidR="0080225E">
        <w:t>“</w:t>
      </w:r>
      <w:r w:rsidR="009865BC" w:rsidRPr="0064773C">
        <w:t>The Wisdom Literature</w:t>
      </w:r>
      <w:r w:rsidR="0080225E">
        <w:t>”</w:t>
      </w:r>
      <w:r w:rsidR="00E344EF">
        <w:t xml:space="preserve">, in </w:t>
      </w:r>
      <w:r w:rsidR="009865BC" w:rsidRPr="00B8710F">
        <w:rPr>
          <w:i/>
        </w:rPr>
        <w:t>The Hebrew Bible and its Modern Interpreters</w:t>
      </w:r>
      <w:r>
        <w:t xml:space="preserve"> (</w:t>
      </w:r>
      <w:r w:rsidR="009865BC" w:rsidRPr="0064773C">
        <w:t>Douglas Tucker and Gene Tucker</w:t>
      </w:r>
      <w:r w:rsidR="00FD5553">
        <w:t xml:space="preserve"> (ed</w:t>
      </w:r>
      <w:r w:rsidR="0015216E">
        <w:t>s</w:t>
      </w:r>
      <w:r w:rsidR="00FD5553">
        <w:t>.)</w:t>
      </w:r>
      <w:r>
        <w:t xml:space="preserve">; </w:t>
      </w:r>
      <w:smartTag w:uri="urn:schemas-microsoft-com:office:smarttags" w:element="place">
        <w:smartTag w:uri="urn:schemas-microsoft-com:office:smarttags" w:element="City">
          <w:r w:rsidR="009865BC" w:rsidRPr="0064773C">
            <w:t>Philadelphia</w:t>
          </w:r>
        </w:smartTag>
      </w:smartTag>
      <w:r w:rsidR="009865BC" w:rsidRPr="0064773C">
        <w:t>:</w:t>
      </w:r>
      <w:r w:rsidR="009865BC">
        <w:t xml:space="preserve"> </w:t>
      </w:r>
      <w:r w:rsidR="009865BC" w:rsidRPr="0064773C">
        <w:t>Fortress Press,</w:t>
      </w:r>
      <w:r w:rsidR="009865BC">
        <w:t xml:space="preserve"> </w:t>
      </w:r>
      <w:r w:rsidR="00EC4D51">
        <w:t>1985</w:t>
      </w:r>
      <w:r>
        <w:t>) 369-407.</w:t>
      </w:r>
    </w:p>
    <w:p w14:paraId="5FA4A103" w14:textId="77777777" w:rsidR="00A169D4" w:rsidRPr="0064773C" w:rsidRDefault="00A169D4" w:rsidP="00041DA4">
      <w:pPr>
        <w:widowControl w:val="0"/>
        <w:autoSpaceDE w:val="0"/>
        <w:autoSpaceDN w:val="0"/>
        <w:adjustRightInd w:val="0"/>
        <w:ind w:left="720" w:hanging="720"/>
      </w:pPr>
    </w:p>
    <w:p w14:paraId="49C1D578" w14:textId="77777777" w:rsidR="00050170" w:rsidRDefault="00545E3D" w:rsidP="00530141">
      <w:pPr>
        <w:widowControl w:val="0"/>
        <w:autoSpaceDE w:val="0"/>
        <w:autoSpaceDN w:val="0"/>
        <w:adjustRightInd w:val="0"/>
        <w:ind w:left="720" w:hanging="720"/>
      </w:pPr>
      <w:r>
        <w:t>--.</w:t>
      </w:r>
      <w:r w:rsidR="00EC4D51">
        <w:t xml:space="preserve"> </w:t>
      </w:r>
      <w:r w:rsidR="002F30DC" w:rsidRPr="00B8710F">
        <w:rPr>
          <w:i/>
        </w:rPr>
        <w:t>Old Testament Wisdom: An Introduction</w:t>
      </w:r>
      <w:r>
        <w:t xml:space="preserve"> (</w:t>
      </w:r>
      <w:r w:rsidR="002F30DC">
        <w:t>Atlanta: John K</w:t>
      </w:r>
      <w:r w:rsidR="00041DA4">
        <w:t>n</w:t>
      </w:r>
      <w:r w:rsidR="002F30DC">
        <w:t>ox Press</w:t>
      </w:r>
      <w:r w:rsidR="00EC4D51">
        <w:t>, 1981</w:t>
      </w:r>
      <w:r w:rsidR="00050170">
        <w:t>; 3</w:t>
      </w:r>
      <w:r w:rsidR="00530141">
        <w:t>rd</w:t>
      </w:r>
      <w:r w:rsidR="00050170">
        <w:t xml:space="preserve"> </w:t>
      </w:r>
      <w:r w:rsidR="00530141">
        <w:t>edition</w:t>
      </w:r>
      <w:r w:rsidR="00050170">
        <w:t xml:space="preserve"> 2010</w:t>
      </w:r>
      <w:r w:rsidR="00C66390">
        <w:t>)</w:t>
      </w:r>
      <w:r w:rsidR="00530141">
        <w:t>.</w:t>
      </w:r>
    </w:p>
    <w:p w14:paraId="2C272D38" w14:textId="77777777" w:rsidR="002F30DC" w:rsidRPr="00EB308A" w:rsidRDefault="00050170" w:rsidP="008150E2">
      <w:pPr>
        <w:widowControl w:val="0"/>
        <w:autoSpaceDE w:val="0"/>
        <w:autoSpaceDN w:val="0"/>
        <w:adjustRightInd w:val="0"/>
        <w:ind w:left="720" w:hanging="720"/>
        <w:rPr>
          <w:sz w:val="20"/>
        </w:rPr>
      </w:pPr>
      <w:r w:rsidRPr="00EB308A">
        <w:rPr>
          <w:sz w:val="20"/>
        </w:rPr>
        <w:t xml:space="preserve"> </w:t>
      </w:r>
      <w:r w:rsidRPr="00EB308A">
        <w:rPr>
          <w:sz w:val="20"/>
        </w:rPr>
        <w:tab/>
        <w:t xml:space="preserve">R2013 </w:t>
      </w:r>
      <w:r w:rsidRPr="00EB308A">
        <w:rPr>
          <w:sz w:val="20"/>
        </w:rPr>
        <w:tab/>
        <w:t xml:space="preserve">Dell, Katharine. </w:t>
      </w:r>
      <w:r w:rsidRPr="00EB308A">
        <w:rPr>
          <w:i/>
          <w:iCs/>
          <w:sz w:val="20"/>
        </w:rPr>
        <w:t xml:space="preserve">Journal </w:t>
      </w:r>
      <w:r w:rsidR="00EB308A" w:rsidRPr="00EB308A">
        <w:rPr>
          <w:i/>
          <w:iCs/>
          <w:sz w:val="20"/>
        </w:rPr>
        <w:t>of Theological Studies</w:t>
      </w:r>
      <w:r w:rsidR="00EB308A">
        <w:rPr>
          <w:sz w:val="20"/>
        </w:rPr>
        <w:t>, 213-</w:t>
      </w:r>
      <w:r w:rsidR="00C736EF">
        <w:rPr>
          <w:sz w:val="20"/>
        </w:rPr>
        <w:t>2</w:t>
      </w:r>
      <w:r w:rsidR="00EB308A">
        <w:rPr>
          <w:sz w:val="20"/>
        </w:rPr>
        <w:t>14.</w:t>
      </w:r>
    </w:p>
    <w:p w14:paraId="75FE81E6" w14:textId="77777777" w:rsidR="00EC4D51" w:rsidRPr="0064773C" w:rsidRDefault="00EC4D51" w:rsidP="008150E2">
      <w:pPr>
        <w:widowControl w:val="0"/>
        <w:autoSpaceDE w:val="0"/>
        <w:autoSpaceDN w:val="0"/>
        <w:adjustRightInd w:val="0"/>
        <w:ind w:left="720" w:hanging="720"/>
      </w:pPr>
    </w:p>
    <w:p w14:paraId="3FCA5C7A" w14:textId="77777777" w:rsidR="0005365C" w:rsidRDefault="00545E3D" w:rsidP="00041DA4">
      <w:pPr>
        <w:widowControl w:val="0"/>
        <w:autoSpaceDE w:val="0"/>
        <w:autoSpaceDN w:val="0"/>
        <w:adjustRightInd w:val="0"/>
        <w:ind w:left="720" w:hanging="720"/>
      </w:pPr>
      <w:r>
        <w:t xml:space="preserve">--. </w:t>
      </w:r>
      <w:r w:rsidR="0080225E">
        <w:t>“</w:t>
      </w:r>
      <w:r w:rsidR="0005365C" w:rsidRPr="0064773C">
        <w:t>Studies in Ancient Israelite Wisdom:</w:t>
      </w:r>
      <w:r w:rsidR="0005365C">
        <w:t xml:space="preserve"> </w:t>
      </w:r>
      <w:r w:rsidR="0005365C" w:rsidRPr="0064773C">
        <w:t>Proleg</w:t>
      </w:r>
      <w:r>
        <w:t>o</w:t>
      </w:r>
      <w:r w:rsidR="0005365C" w:rsidRPr="0064773C">
        <w:t>menon</w:t>
      </w:r>
      <w:r w:rsidR="0080225E">
        <w:t>”</w:t>
      </w:r>
      <w:r w:rsidR="00E344EF">
        <w:t xml:space="preserve">, in </w:t>
      </w:r>
      <w:r w:rsidR="0005365C" w:rsidRPr="00B8710F">
        <w:rPr>
          <w:i/>
        </w:rPr>
        <w:t>Studies in Ancient Israelite Wisdom</w:t>
      </w:r>
      <w:r>
        <w:t xml:space="preserve"> (</w:t>
      </w:r>
      <w:r w:rsidR="0005365C" w:rsidRPr="0064773C">
        <w:t>James L. Crenshaw</w:t>
      </w:r>
      <w:r w:rsidR="00FD5553">
        <w:t xml:space="preserve"> (ed.)</w:t>
      </w:r>
      <w:r>
        <w:t>;</w:t>
      </w:r>
      <w:r w:rsidR="00EC4D51" w:rsidRPr="00EC4D51">
        <w:t xml:space="preserve"> </w:t>
      </w:r>
      <w:r w:rsidR="0005365C" w:rsidRPr="0064773C">
        <w:t xml:space="preserve">New York: KTAV, </w:t>
      </w:r>
      <w:r w:rsidR="00EC4D51">
        <w:t>1976</w:t>
      </w:r>
      <w:r>
        <w:t>) 1-35</w:t>
      </w:r>
      <w:r w:rsidR="00EC4D51">
        <w:t>.</w:t>
      </w:r>
    </w:p>
    <w:p w14:paraId="514A7AFA" w14:textId="77777777" w:rsidR="00EC4D51" w:rsidRPr="0064773C" w:rsidRDefault="00EC4D51" w:rsidP="00041DA4">
      <w:pPr>
        <w:widowControl w:val="0"/>
        <w:autoSpaceDE w:val="0"/>
        <w:autoSpaceDN w:val="0"/>
        <w:adjustRightInd w:val="0"/>
        <w:ind w:left="720" w:hanging="720"/>
      </w:pPr>
    </w:p>
    <w:p w14:paraId="315CADAD" w14:textId="77777777" w:rsidR="00DD39D5" w:rsidRPr="0064773C" w:rsidRDefault="00545E3D" w:rsidP="00EB033B">
      <w:pPr>
        <w:widowControl w:val="0"/>
        <w:autoSpaceDE w:val="0"/>
        <w:autoSpaceDN w:val="0"/>
        <w:adjustRightInd w:val="0"/>
        <w:ind w:left="720" w:hanging="720"/>
      </w:pPr>
      <w:r>
        <w:t>--.</w:t>
      </w:r>
      <w:r w:rsidR="00EC4D51">
        <w:t xml:space="preserve"> </w:t>
      </w:r>
      <w:r w:rsidR="0080225E">
        <w:t>“</w:t>
      </w:r>
      <w:r w:rsidR="00DD39D5" w:rsidRPr="0064773C">
        <w:t>Wisdom</w:t>
      </w:r>
      <w:r w:rsidR="0080225E">
        <w:t>”</w:t>
      </w:r>
      <w:r w:rsidR="00E344EF">
        <w:t xml:space="preserve">, in </w:t>
      </w:r>
      <w:r w:rsidR="00DD39D5" w:rsidRPr="00B8710F">
        <w:rPr>
          <w:i/>
        </w:rPr>
        <w:t>Old Testament Form Criticism</w:t>
      </w:r>
      <w:r>
        <w:t xml:space="preserve"> (</w:t>
      </w:r>
      <w:r w:rsidR="00DD39D5" w:rsidRPr="0064773C">
        <w:t>John H. Hayes</w:t>
      </w:r>
      <w:r w:rsidR="00FD5553">
        <w:t xml:space="preserve"> (ed.)</w:t>
      </w:r>
      <w:r>
        <w:t>;</w:t>
      </w:r>
      <w:r w:rsidR="00EC4D51">
        <w:t xml:space="preserve"> </w:t>
      </w:r>
      <w:smartTag w:uri="urn:schemas-microsoft-com:office:smarttags" w:element="City">
        <w:r w:rsidR="00DD39D5" w:rsidRPr="0064773C">
          <w:t>San Antonio</w:t>
        </w:r>
      </w:smartTag>
      <w:r w:rsidR="00DD39D5" w:rsidRPr="0064773C">
        <w:t xml:space="preserve">: </w:t>
      </w:r>
      <w:smartTag w:uri="urn:schemas-microsoft-com:office:smarttags" w:element="PlaceName">
        <w:r w:rsidR="00DD39D5" w:rsidRPr="0064773C">
          <w:t>Trinity</w:t>
        </w:r>
      </w:smartTag>
      <w:r w:rsidR="00DD39D5" w:rsidRPr="0064773C">
        <w:t xml:space="preserve"> University, </w:t>
      </w:r>
      <w:r w:rsidR="00EC4D51">
        <w:t>1974</w:t>
      </w:r>
      <w:r>
        <w:t>)</w:t>
      </w:r>
      <w:r w:rsidR="003B726E">
        <w:t xml:space="preserve"> </w:t>
      </w:r>
      <w:r>
        <w:t>225-</w:t>
      </w:r>
      <w:r w:rsidR="003B726E">
        <w:t>2</w:t>
      </w:r>
      <w:r>
        <w:t>64.</w:t>
      </w:r>
    </w:p>
    <w:p w14:paraId="4B7F8C0E" w14:textId="77777777" w:rsidR="0005365C" w:rsidRDefault="0005365C" w:rsidP="0005365C">
      <w:pPr>
        <w:widowControl w:val="0"/>
        <w:autoSpaceDE w:val="0"/>
        <w:autoSpaceDN w:val="0"/>
        <w:adjustRightInd w:val="0"/>
      </w:pPr>
    </w:p>
    <w:p w14:paraId="772CD67D" w14:textId="77777777" w:rsidR="0005365C" w:rsidRPr="0064773C" w:rsidRDefault="0005365C" w:rsidP="00EC4D51">
      <w:pPr>
        <w:widowControl w:val="0"/>
        <w:autoSpaceDE w:val="0"/>
        <w:autoSpaceDN w:val="0"/>
        <w:adjustRightInd w:val="0"/>
        <w:ind w:left="720" w:hanging="720"/>
      </w:pPr>
      <w:proofErr w:type="spellStart"/>
      <w:r w:rsidRPr="0064773C">
        <w:t>Crossan</w:t>
      </w:r>
      <w:proofErr w:type="spellEnd"/>
      <w:r w:rsidRPr="0064773C">
        <w:t>, John Dominic</w:t>
      </w:r>
      <w:r w:rsidR="00EC4D51">
        <w:t xml:space="preserve">. </w:t>
      </w:r>
      <w:r w:rsidRPr="00B8710F">
        <w:rPr>
          <w:i/>
        </w:rPr>
        <w:t>Gnomic Wisdom</w:t>
      </w:r>
      <w:r w:rsidR="00545E3D">
        <w:t xml:space="preserve"> (</w:t>
      </w:r>
      <w:r w:rsidRPr="0064773C">
        <w:t xml:space="preserve">Chico: </w:t>
      </w:r>
      <w:r w:rsidR="00C101BC">
        <w:t>Scholars Press/</w:t>
      </w:r>
      <w:r w:rsidRPr="0064773C">
        <w:t>Society of Biblical Literature</w:t>
      </w:r>
      <w:r w:rsidR="00AB1DFD">
        <w:t>,</w:t>
      </w:r>
      <w:r w:rsidR="00EC4D51">
        <w:t xml:space="preserve"> 1980</w:t>
      </w:r>
      <w:r w:rsidR="00C66390">
        <w:t>).</w:t>
      </w:r>
    </w:p>
    <w:p w14:paraId="0E2D7EB6" w14:textId="77777777" w:rsidR="00EC4D51" w:rsidRDefault="00EC4D51" w:rsidP="00EB033B">
      <w:pPr>
        <w:widowControl w:val="0"/>
        <w:autoSpaceDE w:val="0"/>
        <w:autoSpaceDN w:val="0"/>
        <w:adjustRightInd w:val="0"/>
      </w:pPr>
    </w:p>
    <w:p w14:paraId="0262C4FE" w14:textId="77777777" w:rsidR="0005365C" w:rsidRDefault="00545E3D" w:rsidP="00EB033B">
      <w:pPr>
        <w:widowControl w:val="0"/>
        <w:autoSpaceDE w:val="0"/>
        <w:autoSpaceDN w:val="0"/>
        <w:adjustRightInd w:val="0"/>
      </w:pPr>
      <w:r>
        <w:t xml:space="preserve">--. </w:t>
      </w:r>
      <w:r w:rsidR="0080225E">
        <w:t>“</w:t>
      </w:r>
      <w:r w:rsidR="0005365C" w:rsidRPr="0064773C">
        <w:t>Gnomic Wisdom</w:t>
      </w:r>
      <w:r w:rsidR="0080225E">
        <w:t>”</w:t>
      </w:r>
      <w:r w:rsidR="0077053B">
        <w:t>,</w:t>
      </w:r>
      <w:r w:rsidR="0005365C" w:rsidRPr="0064773C">
        <w:t xml:space="preserve"> </w:t>
      </w:r>
      <w:r w:rsidR="0005365C" w:rsidRPr="00B8710F">
        <w:rPr>
          <w:i/>
        </w:rPr>
        <w:t>Semeia</w:t>
      </w:r>
      <w:r w:rsidR="0005365C">
        <w:t xml:space="preserve"> 17</w:t>
      </w:r>
      <w:r w:rsidR="00EC4D51">
        <w:t xml:space="preserve"> (1980) </w:t>
      </w:r>
      <w:r w:rsidR="00A169D4">
        <w:t>1-17</w:t>
      </w:r>
      <w:r w:rsidR="0005365C" w:rsidRPr="0064773C">
        <w:t>.</w:t>
      </w:r>
    </w:p>
    <w:p w14:paraId="222BF295" w14:textId="77777777" w:rsidR="00117F83" w:rsidRDefault="00117F83" w:rsidP="00EB033B">
      <w:pPr>
        <w:widowControl w:val="0"/>
        <w:autoSpaceDE w:val="0"/>
        <w:autoSpaceDN w:val="0"/>
        <w:adjustRightInd w:val="0"/>
      </w:pPr>
    </w:p>
    <w:p w14:paraId="0B05FB5A" w14:textId="77777777" w:rsidR="00117F83" w:rsidRDefault="00117F83" w:rsidP="00EB308A">
      <w:pPr>
        <w:widowControl w:val="0"/>
        <w:autoSpaceDE w:val="0"/>
        <w:autoSpaceDN w:val="0"/>
        <w:adjustRightInd w:val="0"/>
        <w:ind w:left="720" w:hanging="720"/>
      </w:pPr>
      <w:r>
        <w:t>Crowell, Bradley L.</w:t>
      </w:r>
      <w:r w:rsidR="001B2193">
        <w:t xml:space="preserve"> </w:t>
      </w:r>
      <w:r w:rsidR="0080225E">
        <w:t>“</w:t>
      </w:r>
      <w:r>
        <w:t>A Reevaluation of the Edomite Wisdom Hypothesis</w:t>
      </w:r>
      <w:r w:rsidR="0080225E">
        <w:t>”</w:t>
      </w:r>
      <w:r>
        <w:t>,</w:t>
      </w:r>
      <w:r w:rsidR="001B2193">
        <w:t xml:space="preserve"> </w:t>
      </w:r>
      <w:proofErr w:type="spellStart"/>
      <w:r w:rsidRPr="007B736A">
        <w:rPr>
          <w:i/>
          <w:iCs/>
        </w:rPr>
        <w:t>Zeitschrift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t>Wissenschaft</w:t>
      </w:r>
      <w:proofErr w:type="spellEnd"/>
      <w:r>
        <w:t xml:space="preserve"> 120 (2008) 404-</w:t>
      </w:r>
      <w:r w:rsidR="00C736EF">
        <w:t>4</w:t>
      </w:r>
      <w:r>
        <w:t xml:space="preserve">16. </w:t>
      </w:r>
    </w:p>
    <w:p w14:paraId="7F885F2B" w14:textId="77777777" w:rsidR="00050170" w:rsidRDefault="00050170" w:rsidP="00EB033B">
      <w:pPr>
        <w:widowControl w:val="0"/>
        <w:autoSpaceDE w:val="0"/>
        <w:autoSpaceDN w:val="0"/>
        <w:adjustRightInd w:val="0"/>
      </w:pPr>
    </w:p>
    <w:p w14:paraId="2DB7ECA8" w14:textId="77777777" w:rsidR="00050170" w:rsidRPr="0064773C" w:rsidRDefault="00050170" w:rsidP="00050170">
      <w:pPr>
        <w:widowControl w:val="0"/>
        <w:autoSpaceDE w:val="0"/>
        <w:autoSpaceDN w:val="0"/>
        <w:adjustRightInd w:val="0"/>
      </w:pPr>
      <w:r>
        <w:rPr>
          <w:sz w:val="23"/>
          <w:szCs w:val="23"/>
        </w:rPr>
        <w:t xml:space="preserve">Curtis, Edward M., and John J. </w:t>
      </w:r>
      <w:proofErr w:type="spellStart"/>
      <w:r>
        <w:rPr>
          <w:sz w:val="23"/>
          <w:szCs w:val="23"/>
        </w:rPr>
        <w:t>Brugaletta</w:t>
      </w:r>
      <w:proofErr w:type="spellEnd"/>
      <w:r>
        <w:rPr>
          <w:sz w:val="23"/>
          <w:szCs w:val="23"/>
        </w:rPr>
        <w:t xml:space="preserve">. </w:t>
      </w:r>
      <w:r>
        <w:rPr>
          <w:i/>
          <w:iCs/>
          <w:sz w:val="23"/>
          <w:szCs w:val="23"/>
        </w:rPr>
        <w:t xml:space="preserve">Discovering the way of wisdom: spirituality in the </w:t>
      </w:r>
      <w:r>
        <w:rPr>
          <w:i/>
          <w:iCs/>
          <w:sz w:val="23"/>
          <w:szCs w:val="23"/>
        </w:rPr>
        <w:br/>
        <w:t xml:space="preserve"> </w:t>
      </w:r>
      <w:r>
        <w:rPr>
          <w:i/>
          <w:iCs/>
          <w:sz w:val="23"/>
          <w:szCs w:val="23"/>
        </w:rPr>
        <w:tab/>
        <w:t>wisdom literature</w:t>
      </w:r>
      <w:r>
        <w:rPr>
          <w:sz w:val="23"/>
          <w:szCs w:val="23"/>
        </w:rPr>
        <w:t>. (Grand Rapids: Kregel, 2004).</w:t>
      </w:r>
    </w:p>
    <w:p w14:paraId="03FEC293" w14:textId="77777777" w:rsidR="00216647" w:rsidRDefault="00216647" w:rsidP="0071113A"/>
    <w:p w14:paraId="5F7B3733" w14:textId="77777777" w:rsidR="00E735DB" w:rsidRDefault="00E735DB" w:rsidP="007C16A5">
      <w:pPr>
        <w:widowControl w:val="0"/>
        <w:autoSpaceDE w:val="0"/>
        <w:autoSpaceDN w:val="0"/>
        <w:adjustRightInd w:val="0"/>
        <w:spacing w:after="240"/>
        <w:ind w:left="720" w:hanging="720"/>
      </w:pPr>
      <w:r>
        <w:t xml:space="preserve">Davidson, A.B. </w:t>
      </w:r>
      <w:r w:rsidR="0080225E">
        <w:t>“</w:t>
      </w:r>
      <w:r>
        <w:t>Wisdom of the Hebrews,</w:t>
      </w:r>
      <w:r w:rsidR="0080225E">
        <w:t>”</w:t>
      </w:r>
      <w:r>
        <w:t xml:space="preserve"> in </w:t>
      </w:r>
      <w:r w:rsidRPr="002D116A">
        <w:rPr>
          <w:i/>
        </w:rPr>
        <w:t>Biblical and Literary Essays</w:t>
      </w:r>
      <w:r>
        <w:t xml:space="preserve"> (J.A. Paterson</w:t>
      </w:r>
      <w:r w:rsidR="00FD5553">
        <w:t xml:space="preserve"> (ed.)</w:t>
      </w:r>
      <w:r>
        <w:t xml:space="preserve">; </w:t>
      </w:r>
      <w:smartTag w:uri="urn:schemas-microsoft-com:office:smarttags" w:element="City">
        <w:r>
          <w:t>London</w:t>
        </w:r>
      </w:smartTag>
      <w:r>
        <w:t xml:space="preserve">: Hodder and </w:t>
      </w:r>
      <w:smartTag w:uri="urn:schemas-microsoft-com:office:smarttags" w:element="place">
        <w:smartTag w:uri="urn:schemas-microsoft-com:office:smarttags" w:element="City">
          <w:r>
            <w:t>Stoughton</w:t>
          </w:r>
        </w:smartTag>
      </w:smartTag>
      <w:r>
        <w:t>, 1902) 23-81.</w:t>
      </w:r>
    </w:p>
    <w:p w14:paraId="15018967" w14:textId="77777777" w:rsidR="007C16A5" w:rsidRPr="005E1307" w:rsidRDefault="007C16A5" w:rsidP="007C16A5">
      <w:pPr>
        <w:widowControl w:val="0"/>
        <w:autoSpaceDE w:val="0"/>
        <w:autoSpaceDN w:val="0"/>
        <w:adjustRightInd w:val="0"/>
        <w:spacing w:after="240"/>
        <w:ind w:left="720" w:hanging="720"/>
      </w:pPr>
      <w:r w:rsidRPr="005E1307">
        <w:t>Davidson, Robert.</w:t>
      </w:r>
      <w:r w:rsidR="00E4536F">
        <w:t xml:space="preserve"> </w:t>
      </w:r>
      <w:r w:rsidRPr="00B8710F">
        <w:rPr>
          <w:i/>
        </w:rPr>
        <w:t>Wisdom and Worship</w:t>
      </w:r>
      <w:r w:rsidR="00FF1019">
        <w:rPr>
          <w:i/>
        </w:rPr>
        <w:t>. The Edward Cadbury Lectures 1989</w:t>
      </w:r>
      <w:r w:rsidR="00B303ED">
        <w:t xml:space="preserve"> </w:t>
      </w:r>
      <w:r w:rsidR="00AB1DFD">
        <w:t>(</w:t>
      </w:r>
      <w:r w:rsidRPr="005E1307">
        <w:t>London</w:t>
      </w:r>
      <w:r w:rsidR="00FF1019">
        <w:t>/Philadelphia</w:t>
      </w:r>
      <w:r w:rsidRPr="005E1307">
        <w:t>: SCM</w:t>
      </w:r>
      <w:r w:rsidR="00FF1019">
        <w:t>/Trinity Press</w:t>
      </w:r>
      <w:r w:rsidRPr="005E1307">
        <w:t>, 1990</w:t>
      </w:r>
      <w:r w:rsidR="00C66390">
        <w:t>).</w:t>
      </w:r>
    </w:p>
    <w:p w14:paraId="77010124" w14:textId="77777777" w:rsidR="007C16A5" w:rsidRDefault="007C16A5" w:rsidP="007C16A5">
      <w:pPr>
        <w:widowControl w:val="0"/>
        <w:autoSpaceDE w:val="0"/>
        <w:autoSpaceDN w:val="0"/>
        <w:adjustRightInd w:val="0"/>
        <w:spacing w:after="240"/>
        <w:ind w:left="720" w:hanging="720"/>
      </w:pPr>
      <w:r w:rsidRPr="005E1307">
        <w:t xml:space="preserve">Davison, W.T. </w:t>
      </w:r>
      <w:r w:rsidRPr="00B8710F">
        <w:rPr>
          <w:i/>
        </w:rPr>
        <w:t>The Wisdom Literature of the Old Testament</w:t>
      </w:r>
      <w:r w:rsidR="00B303ED">
        <w:t xml:space="preserve"> </w:t>
      </w:r>
      <w:r w:rsidR="00AB1DFD">
        <w:t>(</w:t>
      </w:r>
      <w:r w:rsidRPr="005E1307">
        <w:t>London: Charles H. Kelly, 1900</w:t>
      </w:r>
      <w:r w:rsidR="00C66390">
        <w:t>).</w:t>
      </w:r>
    </w:p>
    <w:p w14:paraId="7C95C247" w14:textId="77777777" w:rsidR="000A6428" w:rsidRPr="00AA0A97" w:rsidRDefault="000A6428" w:rsidP="00530141">
      <w:pPr>
        <w:widowControl w:val="0"/>
        <w:autoSpaceDE w:val="0"/>
        <w:autoSpaceDN w:val="0"/>
        <w:adjustRightInd w:val="0"/>
        <w:spacing w:after="240"/>
        <w:ind w:left="720" w:hanging="720"/>
      </w:pPr>
      <w:r w:rsidRPr="00AA0A97">
        <w:rPr>
          <w:szCs w:val="23"/>
        </w:rPr>
        <w:t>Day, Jo</w:t>
      </w:r>
      <w:r w:rsidR="00530141">
        <w:rPr>
          <w:szCs w:val="23"/>
        </w:rPr>
        <w:t>hn, Robert P. Gordon, and H.G.</w:t>
      </w:r>
      <w:r w:rsidRPr="00AA0A97">
        <w:rPr>
          <w:szCs w:val="23"/>
        </w:rPr>
        <w:t>M. Williamson</w:t>
      </w:r>
      <w:r w:rsidR="00530141">
        <w:rPr>
          <w:szCs w:val="23"/>
        </w:rPr>
        <w:t xml:space="preserve"> (</w:t>
      </w:r>
      <w:r w:rsidRPr="00AA0A97">
        <w:rPr>
          <w:szCs w:val="23"/>
        </w:rPr>
        <w:t>ed</w:t>
      </w:r>
      <w:r w:rsidR="00530141">
        <w:rPr>
          <w:szCs w:val="23"/>
        </w:rPr>
        <w:t>s</w:t>
      </w:r>
      <w:r w:rsidRPr="00AA0A97">
        <w:rPr>
          <w:szCs w:val="23"/>
        </w:rPr>
        <w:t>.</w:t>
      </w:r>
      <w:r w:rsidR="00530141">
        <w:rPr>
          <w:szCs w:val="23"/>
        </w:rPr>
        <w:t>).</w:t>
      </w:r>
      <w:r w:rsidRPr="00AA0A97">
        <w:rPr>
          <w:szCs w:val="23"/>
        </w:rPr>
        <w:t xml:space="preserve"> </w:t>
      </w:r>
      <w:r w:rsidRPr="00AA0A97">
        <w:rPr>
          <w:i/>
          <w:iCs/>
          <w:szCs w:val="23"/>
        </w:rPr>
        <w:t>Wisdom in Ancient Israel</w:t>
      </w:r>
      <w:r w:rsidRPr="00AA0A97">
        <w:rPr>
          <w:szCs w:val="23"/>
        </w:rPr>
        <w:t>. Festschrift for John Emerton. (Cambridge: Cambridge University Press. 1995).</w:t>
      </w:r>
    </w:p>
    <w:p w14:paraId="184B15E8" w14:textId="77777777" w:rsidR="007C16A5" w:rsidRDefault="007C16A5" w:rsidP="006A7197">
      <w:pPr>
        <w:widowControl w:val="0"/>
        <w:autoSpaceDE w:val="0"/>
        <w:autoSpaceDN w:val="0"/>
        <w:adjustRightInd w:val="0"/>
        <w:ind w:left="720" w:hanging="720"/>
      </w:pPr>
      <w:r w:rsidRPr="005E1307">
        <w:t>Dell, Kath</w:t>
      </w:r>
      <w:r w:rsidR="006A7197">
        <w:t>a</w:t>
      </w:r>
      <w:r w:rsidRPr="005E1307">
        <w:t>rine</w:t>
      </w:r>
      <w:r w:rsidR="00EC4D51">
        <w:t xml:space="preserve">. </w:t>
      </w:r>
      <w:r w:rsidRPr="00B8710F">
        <w:rPr>
          <w:i/>
        </w:rPr>
        <w:t>Get Wisdom, Get Insight:</w:t>
      </w:r>
      <w:r w:rsidR="00E4536F" w:rsidRPr="00B8710F">
        <w:rPr>
          <w:i/>
        </w:rPr>
        <w:t xml:space="preserve"> </w:t>
      </w:r>
      <w:r w:rsidRPr="00B8710F">
        <w:rPr>
          <w:i/>
        </w:rPr>
        <w:t xml:space="preserve">An Introduction to </w:t>
      </w:r>
      <w:smartTag w:uri="urn:schemas-microsoft-com:office:smarttags" w:element="country-region">
        <w:r w:rsidRPr="00B8710F">
          <w:rPr>
            <w:i/>
          </w:rPr>
          <w:t>Israel</w:t>
        </w:r>
      </w:smartTag>
      <w:r w:rsidRPr="00B8710F">
        <w:rPr>
          <w:i/>
        </w:rPr>
        <w:t>’s Wisdom Literature</w:t>
      </w:r>
      <w:r w:rsidR="00B303ED">
        <w:t xml:space="preserve"> </w:t>
      </w:r>
      <w:r w:rsidR="00AB1DFD">
        <w:t>(</w:t>
      </w:r>
      <w:smartTag w:uri="urn:schemas-microsoft-com:office:smarttags" w:element="place">
        <w:smartTag w:uri="urn:schemas-microsoft-com:office:smarttags" w:element="City">
          <w:r w:rsidRPr="005E1307">
            <w:t>London</w:t>
          </w:r>
        </w:smartTag>
      </w:smartTag>
      <w:r w:rsidRPr="005E1307">
        <w:t>:</w:t>
      </w:r>
      <w:r w:rsidR="00E4536F">
        <w:t xml:space="preserve"> </w:t>
      </w:r>
      <w:proofErr w:type="spellStart"/>
      <w:r w:rsidRPr="005E1307">
        <w:t>Darton</w:t>
      </w:r>
      <w:proofErr w:type="spellEnd"/>
      <w:r w:rsidRPr="005E1307">
        <w:t>, Longman &amp; Todd</w:t>
      </w:r>
      <w:r w:rsidR="00EC4D51">
        <w:t>, 2000</w:t>
      </w:r>
      <w:r w:rsidR="00C66390">
        <w:t>).</w:t>
      </w:r>
    </w:p>
    <w:p w14:paraId="13941F5B" w14:textId="77777777" w:rsidR="00EC4D51" w:rsidRDefault="00EC4D51" w:rsidP="00EC4D51">
      <w:pPr>
        <w:widowControl w:val="0"/>
        <w:autoSpaceDE w:val="0"/>
        <w:autoSpaceDN w:val="0"/>
        <w:adjustRightInd w:val="0"/>
      </w:pPr>
    </w:p>
    <w:p w14:paraId="348390C5" w14:textId="77777777" w:rsidR="007C16A5" w:rsidRDefault="00545E3D" w:rsidP="00053723">
      <w:pPr>
        <w:widowControl w:val="0"/>
        <w:autoSpaceDE w:val="0"/>
        <w:autoSpaceDN w:val="0"/>
        <w:adjustRightInd w:val="0"/>
        <w:ind w:left="720" w:hanging="720"/>
      </w:pPr>
      <w:r>
        <w:t>--.</w:t>
      </w:r>
      <w:r w:rsidR="00EC4D51">
        <w:t xml:space="preserve"> </w:t>
      </w:r>
      <w:r w:rsidR="0080225E">
        <w:t>“</w:t>
      </w:r>
      <w:r w:rsidR="007C16A5" w:rsidRPr="005E1307">
        <w:t xml:space="preserve">On the </w:t>
      </w:r>
      <w:r w:rsidR="002D116A">
        <w:t>D</w:t>
      </w:r>
      <w:r w:rsidR="007C16A5" w:rsidRPr="005E1307">
        <w:t xml:space="preserve">evelopment of </w:t>
      </w:r>
      <w:r w:rsidR="002D116A">
        <w:t>W</w:t>
      </w:r>
      <w:r w:rsidR="007C16A5" w:rsidRPr="005E1307">
        <w:t>isdom in Israel</w:t>
      </w:r>
      <w:r w:rsidR="0080225E">
        <w:t>”</w:t>
      </w:r>
      <w:r w:rsidR="00E344EF">
        <w:t xml:space="preserve">, in </w:t>
      </w:r>
      <w:r w:rsidR="007C16A5" w:rsidRPr="00B8710F">
        <w:rPr>
          <w:i/>
        </w:rPr>
        <w:t xml:space="preserve">Congress Volume, </w:t>
      </w:r>
      <w:smartTag w:uri="urn:schemas-microsoft-com:office:smarttags" w:element="place">
        <w:smartTag w:uri="urn:schemas-microsoft-com:office:smarttags" w:element="City">
          <w:r w:rsidR="007C16A5" w:rsidRPr="00B8710F">
            <w:rPr>
              <w:i/>
            </w:rPr>
            <w:t>Cambridge</w:t>
          </w:r>
        </w:smartTag>
      </w:smartTag>
      <w:r w:rsidR="007C16A5" w:rsidRPr="00B8710F">
        <w:rPr>
          <w:i/>
        </w:rPr>
        <w:t xml:space="preserve"> 1995</w:t>
      </w:r>
      <w:r w:rsidR="00293B16">
        <w:t xml:space="preserve"> </w:t>
      </w:r>
      <w:r w:rsidR="00AB1DFD">
        <w:t>(</w:t>
      </w:r>
      <w:r w:rsidR="00293B16">
        <w:t>John A. Emerton</w:t>
      </w:r>
      <w:r w:rsidR="00FD5553">
        <w:t xml:space="preserve"> (ed.)</w:t>
      </w:r>
      <w:r w:rsidR="00AB1DFD">
        <w:t>;</w:t>
      </w:r>
      <w:r w:rsidR="00EC4D51" w:rsidRPr="001F3CD1">
        <w:t xml:space="preserve"> </w:t>
      </w:r>
      <w:proofErr w:type="spellStart"/>
      <w:r w:rsidR="0057333D" w:rsidRPr="001F3CD1">
        <w:t>Vetus</w:t>
      </w:r>
      <w:proofErr w:type="spellEnd"/>
      <w:r w:rsidR="0057333D" w:rsidRPr="001F3CD1">
        <w:t xml:space="preserve"> </w:t>
      </w:r>
      <w:proofErr w:type="spellStart"/>
      <w:r w:rsidR="0057333D" w:rsidRPr="001F3CD1">
        <w:t>Testamentum</w:t>
      </w:r>
      <w:proofErr w:type="spellEnd"/>
      <w:r w:rsidR="0057333D" w:rsidRPr="001F3CD1">
        <w:t xml:space="preserve"> </w:t>
      </w:r>
      <w:r w:rsidR="00476CB7">
        <w:t>Supplement</w:t>
      </w:r>
      <w:r w:rsidR="007C16A5" w:rsidRPr="001F3CD1">
        <w:t xml:space="preserve"> 66</w:t>
      </w:r>
      <w:r w:rsidR="00AB1DFD" w:rsidRPr="001F3CD1">
        <w:t>;</w:t>
      </w:r>
      <w:r w:rsidR="007C16A5" w:rsidRPr="001F3CD1">
        <w:t xml:space="preserve"> </w:t>
      </w:r>
      <w:r w:rsidR="00293B16" w:rsidRPr="001F3CD1">
        <w:t>New York:</w:t>
      </w:r>
      <w:r w:rsidR="00B303ED">
        <w:t xml:space="preserve"> </w:t>
      </w:r>
      <w:r>
        <w:t xml:space="preserve">E.J. </w:t>
      </w:r>
      <w:r w:rsidR="00293B16" w:rsidRPr="001F3CD1">
        <w:t xml:space="preserve">Brill, </w:t>
      </w:r>
      <w:r w:rsidR="00EC4D51" w:rsidRPr="001F3CD1">
        <w:t>1997</w:t>
      </w:r>
      <w:r w:rsidR="00AB1DFD" w:rsidRPr="001F3CD1">
        <w:t>) 135-</w:t>
      </w:r>
      <w:r w:rsidR="00680FD9">
        <w:t>1</w:t>
      </w:r>
      <w:r w:rsidR="00AB1DFD" w:rsidRPr="001F3CD1">
        <w:t>51</w:t>
      </w:r>
      <w:r w:rsidR="007C16A5" w:rsidRPr="001F3CD1">
        <w:t>.</w:t>
      </w:r>
    </w:p>
    <w:p w14:paraId="36559D93" w14:textId="77777777" w:rsidR="006A7197" w:rsidRDefault="006A7197" w:rsidP="00053723">
      <w:pPr>
        <w:widowControl w:val="0"/>
        <w:autoSpaceDE w:val="0"/>
        <w:autoSpaceDN w:val="0"/>
        <w:adjustRightInd w:val="0"/>
        <w:ind w:left="720" w:hanging="720"/>
      </w:pPr>
    </w:p>
    <w:p w14:paraId="0D8AD93C" w14:textId="77777777" w:rsidR="006A7197" w:rsidRPr="001F3CD1" w:rsidRDefault="006A7197" w:rsidP="006A7197">
      <w:pPr>
        <w:widowControl w:val="0"/>
        <w:autoSpaceDE w:val="0"/>
        <w:autoSpaceDN w:val="0"/>
        <w:adjustRightInd w:val="0"/>
        <w:ind w:left="720" w:hanging="720"/>
      </w:pPr>
      <w:r>
        <w:t>Dell, Katharine and Margret Barker.</w:t>
      </w:r>
      <w:r w:rsidR="001B2193">
        <w:t xml:space="preserve"> </w:t>
      </w:r>
      <w:r w:rsidRPr="007B736A">
        <w:rPr>
          <w:i/>
          <w:iCs/>
        </w:rPr>
        <w:t>Wisdom:</w:t>
      </w:r>
      <w:r w:rsidR="001B2193">
        <w:rPr>
          <w:i/>
          <w:iCs/>
        </w:rPr>
        <w:t xml:space="preserve"> </w:t>
      </w:r>
      <w:r w:rsidRPr="007B736A">
        <w:rPr>
          <w:i/>
          <w:iCs/>
        </w:rPr>
        <w:t xml:space="preserve">The Collected Essays of Norman </w:t>
      </w:r>
      <w:proofErr w:type="spellStart"/>
      <w:r w:rsidRPr="007B736A">
        <w:rPr>
          <w:i/>
          <w:iCs/>
        </w:rPr>
        <w:t>Whybray</w:t>
      </w:r>
      <w:proofErr w:type="spellEnd"/>
      <w:r>
        <w:t xml:space="preserve"> (Society for Old Testament Study)</w:t>
      </w:r>
      <w:r w:rsidR="001B2193">
        <w:t xml:space="preserve"> </w:t>
      </w:r>
      <w:r>
        <w:t>(Farnham, UK:</w:t>
      </w:r>
      <w:r w:rsidR="001B2193">
        <w:t xml:space="preserve"> </w:t>
      </w:r>
      <w:r>
        <w:t>Ashgate Publishing Limited, 2005</w:t>
      </w:r>
      <w:r w:rsidR="009F792D">
        <w:t>, 2010</w:t>
      </w:r>
      <w:r>
        <w:t xml:space="preserve">). </w:t>
      </w:r>
      <w:r w:rsidR="00FA49C9">
        <w:br/>
      </w:r>
      <w:r w:rsidR="00EB308A">
        <w:rPr>
          <w:sz w:val="20"/>
        </w:rPr>
        <w:t>R</w:t>
      </w:r>
      <w:r w:rsidR="00FA49C9" w:rsidRPr="00EB308A">
        <w:rPr>
          <w:sz w:val="20"/>
        </w:rPr>
        <w:t>2007</w:t>
      </w:r>
      <w:r w:rsidR="00EB308A">
        <w:rPr>
          <w:sz w:val="20"/>
        </w:rPr>
        <w:tab/>
      </w:r>
      <w:r w:rsidR="00FA49C9" w:rsidRPr="00EB308A">
        <w:rPr>
          <w:sz w:val="20"/>
        </w:rPr>
        <w:t xml:space="preserve">Tomes, Roger. </w:t>
      </w:r>
      <w:r w:rsidR="00FA49C9" w:rsidRPr="00EB308A">
        <w:rPr>
          <w:i/>
          <w:iCs/>
          <w:sz w:val="20"/>
        </w:rPr>
        <w:t>Journal of Semitic Studies</w:t>
      </w:r>
      <w:r w:rsidR="00FA49C9" w:rsidRPr="00EB308A">
        <w:rPr>
          <w:sz w:val="20"/>
        </w:rPr>
        <w:t xml:space="preserve"> 52.2, 427-</w:t>
      </w:r>
      <w:r w:rsidR="001E1EE1">
        <w:rPr>
          <w:sz w:val="20"/>
        </w:rPr>
        <w:t>4</w:t>
      </w:r>
      <w:r w:rsidR="00FA49C9" w:rsidRPr="00EB308A">
        <w:rPr>
          <w:sz w:val="20"/>
        </w:rPr>
        <w:t>28.</w:t>
      </w:r>
      <w:r w:rsidR="001B2193" w:rsidRPr="00EB308A">
        <w:rPr>
          <w:sz w:val="20"/>
        </w:rPr>
        <w:t xml:space="preserve"> </w:t>
      </w:r>
    </w:p>
    <w:p w14:paraId="22BC9B8E" w14:textId="77777777" w:rsidR="007C16A5" w:rsidRPr="001F3CD1" w:rsidRDefault="007C16A5" w:rsidP="007C16A5">
      <w:pPr>
        <w:widowControl w:val="0"/>
        <w:autoSpaceDE w:val="0"/>
        <w:autoSpaceDN w:val="0"/>
        <w:adjustRightInd w:val="0"/>
      </w:pPr>
    </w:p>
    <w:p w14:paraId="38A85860" w14:textId="77777777" w:rsidR="007C16A5" w:rsidRPr="003510BC" w:rsidRDefault="007C16A5" w:rsidP="007C16A5">
      <w:pPr>
        <w:widowControl w:val="0"/>
        <w:autoSpaceDE w:val="0"/>
        <w:autoSpaceDN w:val="0"/>
        <w:adjustRightInd w:val="0"/>
        <w:spacing w:after="240"/>
        <w:ind w:left="720" w:hanging="720"/>
      </w:pPr>
      <w:proofErr w:type="spellStart"/>
      <w:r w:rsidRPr="003510BC">
        <w:t>Dubarle</w:t>
      </w:r>
      <w:proofErr w:type="spellEnd"/>
      <w:r w:rsidRPr="003510BC">
        <w:t xml:space="preserve">, A.M. </w:t>
      </w:r>
      <w:r w:rsidR="0080225E">
        <w:t>“</w:t>
      </w:r>
      <w:proofErr w:type="spellStart"/>
      <w:r w:rsidR="002D116A">
        <w:t>Où</w:t>
      </w:r>
      <w:proofErr w:type="spellEnd"/>
      <w:r w:rsidRPr="003510BC">
        <w:t xml:space="preserve"> </w:t>
      </w:r>
      <w:proofErr w:type="spellStart"/>
      <w:r w:rsidR="00B8710F" w:rsidRPr="003510BC">
        <w:t>e</w:t>
      </w:r>
      <w:r w:rsidRPr="003510BC">
        <w:t>n</w:t>
      </w:r>
      <w:proofErr w:type="spellEnd"/>
      <w:r w:rsidRPr="003510BC">
        <w:t xml:space="preserve"> </w:t>
      </w:r>
      <w:proofErr w:type="spellStart"/>
      <w:r w:rsidR="00B8710F" w:rsidRPr="003510BC">
        <w:t>e</w:t>
      </w:r>
      <w:r w:rsidRPr="003510BC">
        <w:t>st</w:t>
      </w:r>
      <w:proofErr w:type="spellEnd"/>
      <w:r w:rsidRPr="003510BC">
        <w:t xml:space="preserve"> </w:t>
      </w:r>
      <w:proofErr w:type="spellStart"/>
      <w:r w:rsidR="00B8710F" w:rsidRPr="003510BC">
        <w:t>l</w:t>
      </w:r>
      <w:r w:rsidR="00E07A8B">
        <w:t>’é</w:t>
      </w:r>
      <w:r w:rsidRPr="003510BC">
        <w:t>tude</w:t>
      </w:r>
      <w:proofErr w:type="spellEnd"/>
      <w:r w:rsidRPr="003510BC">
        <w:t xml:space="preserve"> </w:t>
      </w:r>
      <w:r w:rsidR="00B8710F" w:rsidRPr="003510BC">
        <w:t>d</w:t>
      </w:r>
      <w:r w:rsidRPr="003510BC">
        <w:t xml:space="preserve">e </w:t>
      </w:r>
      <w:r w:rsidR="00B8710F" w:rsidRPr="003510BC">
        <w:t>l</w:t>
      </w:r>
      <w:r w:rsidRPr="003510BC">
        <w:t xml:space="preserve">a </w:t>
      </w:r>
      <w:proofErr w:type="spellStart"/>
      <w:r w:rsidR="00E07A8B">
        <w:t>l</w:t>
      </w:r>
      <w:r w:rsidRPr="003510BC">
        <w:t>itterature</w:t>
      </w:r>
      <w:proofErr w:type="spellEnd"/>
      <w:r w:rsidRPr="003510BC">
        <w:t xml:space="preserve"> </w:t>
      </w:r>
      <w:proofErr w:type="spellStart"/>
      <w:r w:rsidR="00E07A8B">
        <w:t>s</w:t>
      </w:r>
      <w:r w:rsidRPr="003510BC">
        <w:t>apientielle</w:t>
      </w:r>
      <w:proofErr w:type="spellEnd"/>
      <w:r w:rsidR="00545E3D">
        <w:t>?</w:t>
      </w:r>
      <w:r w:rsidR="0080225E">
        <w:t>”</w:t>
      </w:r>
      <w:r w:rsidR="00545E3D">
        <w:t>,</w:t>
      </w:r>
      <w:r w:rsidR="00545E3D" w:rsidRPr="003575B9">
        <w:t xml:space="preserve"> </w:t>
      </w:r>
      <w:r w:rsidRPr="003510BC">
        <w:rPr>
          <w:i/>
        </w:rPr>
        <w:t xml:space="preserve">Ephemerides Theological </w:t>
      </w:r>
      <w:proofErr w:type="spellStart"/>
      <w:r w:rsidRPr="003510BC">
        <w:rPr>
          <w:i/>
        </w:rPr>
        <w:t>Covenesis</w:t>
      </w:r>
      <w:proofErr w:type="spellEnd"/>
      <w:r w:rsidRPr="003510BC">
        <w:t xml:space="preserve"> 44 (1964) 407-</w:t>
      </w:r>
      <w:r w:rsidR="00C736EF">
        <w:t>4</w:t>
      </w:r>
      <w:r w:rsidRPr="003510BC">
        <w:t>19.</w:t>
      </w:r>
    </w:p>
    <w:p w14:paraId="2D5320C9" w14:textId="77777777" w:rsidR="007C16A5" w:rsidRPr="005E1307" w:rsidRDefault="007C16A5" w:rsidP="007C16A5">
      <w:pPr>
        <w:widowControl w:val="0"/>
        <w:autoSpaceDE w:val="0"/>
        <w:autoSpaceDN w:val="0"/>
        <w:adjustRightInd w:val="0"/>
        <w:spacing w:after="240"/>
        <w:ind w:left="720" w:hanging="720"/>
      </w:pPr>
      <w:r w:rsidRPr="005E1307">
        <w:t xml:space="preserve">Eaton, John. </w:t>
      </w:r>
      <w:r w:rsidRPr="00B8710F">
        <w:rPr>
          <w:i/>
        </w:rPr>
        <w:t>The Contemplative Face of Old Testament Wisdo</w:t>
      </w:r>
      <w:r w:rsidR="008B6A0E">
        <w:rPr>
          <w:i/>
        </w:rPr>
        <w:t>m in the Context of World Religions</w:t>
      </w:r>
      <w:r w:rsidR="00D91AD3">
        <w:t xml:space="preserve"> (</w:t>
      </w:r>
      <w:r w:rsidR="00FF1019">
        <w:t>London/</w:t>
      </w:r>
      <w:r w:rsidRPr="005E1307">
        <w:t xml:space="preserve">Philadelphia: </w:t>
      </w:r>
      <w:r w:rsidR="00FF1019">
        <w:t>SCM/</w:t>
      </w:r>
      <w:r w:rsidRPr="005E1307">
        <w:t>Trinity Press, 1989</w:t>
      </w:r>
      <w:r w:rsidR="00C66390">
        <w:t>).</w:t>
      </w:r>
    </w:p>
    <w:p w14:paraId="691D848D" w14:textId="77777777" w:rsidR="007C16A5" w:rsidRPr="007B736A" w:rsidRDefault="007C16A5" w:rsidP="00A432F3">
      <w:pPr>
        <w:widowControl w:val="0"/>
        <w:autoSpaceDE w:val="0"/>
        <w:autoSpaceDN w:val="0"/>
        <w:adjustRightInd w:val="0"/>
        <w:spacing w:after="240"/>
        <w:ind w:left="720" w:hanging="720"/>
        <w:rPr>
          <w:sz w:val="20"/>
          <w:szCs w:val="20"/>
        </w:rPr>
      </w:pPr>
      <w:r w:rsidRPr="005E1307">
        <w:t>Estes, Daniel J.</w:t>
      </w:r>
      <w:r w:rsidR="00E4536F">
        <w:t xml:space="preserve"> </w:t>
      </w:r>
      <w:r w:rsidRPr="00B8710F">
        <w:rPr>
          <w:i/>
        </w:rPr>
        <w:t>Handbook on the Wisdom Books and Psalms</w:t>
      </w:r>
      <w:r w:rsidR="00D91AD3">
        <w:t xml:space="preserve"> (</w:t>
      </w:r>
      <w:smartTag w:uri="urn:schemas-microsoft-com:office:smarttags" w:element="place">
        <w:smartTag w:uri="urn:schemas-microsoft-com:office:smarttags" w:element="City">
          <w:r w:rsidRPr="005E1307">
            <w:t>Grand Rapids</w:t>
          </w:r>
        </w:smartTag>
      </w:smartTag>
      <w:r w:rsidRPr="005E1307">
        <w:t>:</w:t>
      </w:r>
      <w:r w:rsidR="00E4536F">
        <w:t xml:space="preserve"> </w:t>
      </w:r>
      <w:r w:rsidRPr="005E1307">
        <w:t>Baker, 2005</w:t>
      </w:r>
      <w:r w:rsidR="00C66390">
        <w:t>).</w:t>
      </w:r>
      <w:r w:rsidR="00FA49C9">
        <w:br/>
      </w:r>
      <w:r w:rsidR="00FA49C9" w:rsidRPr="007B736A">
        <w:rPr>
          <w:sz w:val="20"/>
          <w:szCs w:val="20"/>
        </w:rPr>
        <w:t>R2007</w:t>
      </w:r>
      <w:r w:rsidR="00A432F3">
        <w:rPr>
          <w:sz w:val="20"/>
          <w:szCs w:val="20"/>
        </w:rPr>
        <w:tab/>
      </w:r>
      <w:r w:rsidR="00FA49C9" w:rsidRPr="007B736A">
        <w:rPr>
          <w:sz w:val="20"/>
          <w:szCs w:val="20"/>
        </w:rPr>
        <w:t>Nowell, Irene.</w:t>
      </w:r>
      <w:r w:rsidR="001B2193">
        <w:rPr>
          <w:sz w:val="20"/>
          <w:szCs w:val="20"/>
        </w:rPr>
        <w:t xml:space="preserve"> </w:t>
      </w:r>
      <w:r w:rsidR="00FA49C9" w:rsidRPr="007B736A">
        <w:rPr>
          <w:i/>
          <w:iCs/>
          <w:sz w:val="20"/>
          <w:szCs w:val="20"/>
        </w:rPr>
        <w:t>The Catholic Biblical Quarterly</w:t>
      </w:r>
      <w:r w:rsidR="00FA49C9" w:rsidRPr="007B736A">
        <w:rPr>
          <w:sz w:val="20"/>
          <w:szCs w:val="20"/>
        </w:rPr>
        <w:t xml:space="preserve"> 69, 542-</w:t>
      </w:r>
      <w:r w:rsidR="00797092">
        <w:rPr>
          <w:sz w:val="20"/>
          <w:szCs w:val="20"/>
        </w:rPr>
        <w:t>5</w:t>
      </w:r>
      <w:r w:rsidR="00FA49C9" w:rsidRPr="007B736A">
        <w:rPr>
          <w:sz w:val="20"/>
          <w:szCs w:val="20"/>
        </w:rPr>
        <w:t xml:space="preserve">43. </w:t>
      </w:r>
    </w:p>
    <w:p w14:paraId="2C7304A4" w14:textId="77777777" w:rsidR="007C16A5" w:rsidRPr="005E1307" w:rsidRDefault="007C16A5" w:rsidP="007C16A5">
      <w:pPr>
        <w:widowControl w:val="0"/>
        <w:autoSpaceDE w:val="0"/>
        <w:autoSpaceDN w:val="0"/>
        <w:adjustRightInd w:val="0"/>
        <w:spacing w:after="240"/>
        <w:ind w:left="720" w:hanging="720"/>
      </w:pPr>
      <w:r w:rsidRPr="005E1307">
        <w:t xml:space="preserve">Farmer, Kathleen Anne. </w:t>
      </w:r>
      <w:r w:rsidR="0080225E">
        <w:t>“</w:t>
      </w:r>
      <w:r w:rsidRPr="005E1307">
        <w:t>The Wisdom Books (Job, Proverbs, Ecclesiastes)</w:t>
      </w:r>
      <w:r w:rsidR="0080225E">
        <w:t>”</w:t>
      </w:r>
      <w:r w:rsidR="00E344EF">
        <w:t xml:space="preserve">, in </w:t>
      </w:r>
      <w:r w:rsidRPr="00B8710F">
        <w:rPr>
          <w:i/>
        </w:rPr>
        <w:t>The Hebrew Bible Today:</w:t>
      </w:r>
      <w:r w:rsidR="00E4536F" w:rsidRPr="00B8710F">
        <w:rPr>
          <w:i/>
        </w:rPr>
        <w:t xml:space="preserve"> </w:t>
      </w:r>
      <w:r w:rsidRPr="00B8710F">
        <w:rPr>
          <w:i/>
        </w:rPr>
        <w:t>An Introduction to Critical Issues</w:t>
      </w:r>
      <w:r w:rsidR="00D91AD3">
        <w:t xml:space="preserve"> (</w:t>
      </w:r>
      <w:r w:rsidR="002D116A">
        <w:t xml:space="preserve">Steven L. </w:t>
      </w:r>
      <w:r w:rsidRPr="005E1307">
        <w:rPr>
          <w:color w:val="000000"/>
        </w:rPr>
        <w:t>McKenzie</w:t>
      </w:r>
      <w:r w:rsidR="002D116A">
        <w:rPr>
          <w:color w:val="000000"/>
        </w:rPr>
        <w:t xml:space="preserve"> </w:t>
      </w:r>
      <w:r w:rsidRPr="005E1307">
        <w:rPr>
          <w:color w:val="000000"/>
        </w:rPr>
        <w:t>and M. Patrick Graham</w:t>
      </w:r>
      <w:r w:rsidR="00FD5553">
        <w:t xml:space="preserve"> (ed</w:t>
      </w:r>
      <w:r w:rsidR="0015216E">
        <w:t>s</w:t>
      </w:r>
      <w:r w:rsidR="00FD5553">
        <w:t>.)</w:t>
      </w:r>
      <w:r w:rsidR="00D91AD3">
        <w:rPr>
          <w:color w:val="000000"/>
        </w:rPr>
        <w:t xml:space="preserve">; </w:t>
      </w:r>
      <w:smartTag w:uri="urn:schemas-microsoft-com:office:smarttags" w:element="City">
        <w:r w:rsidRPr="005E1307">
          <w:rPr>
            <w:color w:val="000000"/>
          </w:rPr>
          <w:t>Louisville</w:t>
        </w:r>
      </w:smartTag>
      <w:r w:rsidRPr="005E1307">
        <w:rPr>
          <w:color w:val="000000"/>
        </w:rPr>
        <w:t>:</w:t>
      </w:r>
      <w:r w:rsidR="00E4536F">
        <w:rPr>
          <w:color w:val="000000"/>
        </w:rPr>
        <w:t xml:space="preserve"> </w:t>
      </w:r>
      <w:smartTag w:uri="urn:schemas-microsoft-com:office:smarttags" w:element="place">
        <w:smartTag w:uri="urn:schemas-microsoft-com:office:smarttags" w:element="City">
          <w:r w:rsidRPr="005E1307">
            <w:rPr>
              <w:color w:val="000000"/>
            </w:rPr>
            <w:t>Westminster</w:t>
          </w:r>
        </w:smartTag>
      </w:smartTag>
      <w:r w:rsidRPr="005E1307">
        <w:rPr>
          <w:color w:val="000000"/>
        </w:rPr>
        <w:t xml:space="preserve"> John Knox, 1998</w:t>
      </w:r>
      <w:r w:rsidR="00D91AD3">
        <w:rPr>
          <w:color w:val="000000"/>
        </w:rPr>
        <w:t>)</w:t>
      </w:r>
      <w:r w:rsidR="00AB1DFD">
        <w:rPr>
          <w:color w:val="000000"/>
        </w:rPr>
        <w:t xml:space="preserve"> 129-</w:t>
      </w:r>
      <w:r w:rsidR="00680FD9">
        <w:rPr>
          <w:color w:val="000000"/>
        </w:rPr>
        <w:t>1</w:t>
      </w:r>
      <w:r w:rsidR="00AB1DFD">
        <w:rPr>
          <w:color w:val="000000"/>
        </w:rPr>
        <w:t>51</w:t>
      </w:r>
      <w:r w:rsidRPr="005E1307">
        <w:rPr>
          <w:color w:val="000000"/>
        </w:rPr>
        <w:t>.</w:t>
      </w:r>
    </w:p>
    <w:p w14:paraId="5385E53D" w14:textId="77777777" w:rsidR="007C16A5" w:rsidRDefault="007C16A5" w:rsidP="007C16A5">
      <w:pPr>
        <w:widowControl w:val="0"/>
        <w:autoSpaceDE w:val="0"/>
        <w:autoSpaceDN w:val="0"/>
        <w:adjustRightInd w:val="0"/>
        <w:spacing w:after="240"/>
        <w:ind w:left="720" w:hanging="720"/>
      </w:pPr>
      <w:proofErr w:type="spellStart"/>
      <w:r w:rsidRPr="005E1307">
        <w:t>Fichtner</w:t>
      </w:r>
      <w:proofErr w:type="spellEnd"/>
      <w:r w:rsidRPr="005E1307">
        <w:t xml:space="preserve">, Johannes. </w:t>
      </w:r>
      <w:r w:rsidRPr="00B8710F">
        <w:rPr>
          <w:i/>
        </w:rPr>
        <w:t xml:space="preserve">Die </w:t>
      </w:r>
      <w:proofErr w:type="spellStart"/>
      <w:r w:rsidR="008B6A0E">
        <w:rPr>
          <w:i/>
        </w:rPr>
        <w:t>a</w:t>
      </w:r>
      <w:r w:rsidRPr="00B8710F">
        <w:rPr>
          <w:i/>
        </w:rPr>
        <w:t>ltorientalische</w:t>
      </w:r>
      <w:proofErr w:type="spellEnd"/>
      <w:r w:rsidRPr="00B8710F">
        <w:rPr>
          <w:i/>
        </w:rPr>
        <w:t xml:space="preserve"> Weisheit in </w:t>
      </w:r>
      <w:proofErr w:type="spellStart"/>
      <w:r w:rsidR="00B8710F" w:rsidRPr="00B8710F">
        <w:rPr>
          <w:i/>
        </w:rPr>
        <w:t>i</w:t>
      </w:r>
      <w:r w:rsidRPr="00B8710F">
        <w:rPr>
          <w:i/>
        </w:rPr>
        <w:t>hr</w:t>
      </w:r>
      <w:proofErr w:type="spellEnd"/>
      <w:r w:rsidRPr="00B8710F">
        <w:rPr>
          <w:i/>
        </w:rPr>
        <w:t xml:space="preserve"> </w:t>
      </w:r>
      <w:proofErr w:type="spellStart"/>
      <w:r w:rsidRPr="00B8710F">
        <w:rPr>
          <w:i/>
        </w:rPr>
        <w:t>Israelitische-J</w:t>
      </w:r>
      <w:r w:rsidR="008B6A0E">
        <w:rPr>
          <w:i/>
        </w:rPr>
        <w:t>ü</w:t>
      </w:r>
      <w:r w:rsidRPr="00B8710F">
        <w:rPr>
          <w:i/>
        </w:rPr>
        <w:t>dische</w:t>
      </w:r>
      <w:proofErr w:type="spellEnd"/>
      <w:r w:rsidRPr="00B8710F">
        <w:rPr>
          <w:i/>
        </w:rPr>
        <w:t xml:space="preserve"> </w:t>
      </w:r>
      <w:proofErr w:type="spellStart"/>
      <w:r w:rsidRPr="00B8710F">
        <w:rPr>
          <w:i/>
        </w:rPr>
        <w:t>Auspr</w:t>
      </w:r>
      <w:r w:rsidR="008B6A0E">
        <w:rPr>
          <w:i/>
        </w:rPr>
        <w:t>ä</w:t>
      </w:r>
      <w:r w:rsidRPr="00B8710F">
        <w:rPr>
          <w:i/>
        </w:rPr>
        <w:t>gung</w:t>
      </w:r>
      <w:proofErr w:type="spellEnd"/>
      <w:r w:rsidRPr="00B8710F">
        <w:rPr>
          <w:i/>
        </w:rPr>
        <w:t xml:space="preserve">: </w:t>
      </w:r>
      <w:proofErr w:type="spellStart"/>
      <w:r w:rsidR="002D116A">
        <w:rPr>
          <w:i/>
        </w:rPr>
        <w:t>e</w:t>
      </w:r>
      <w:r w:rsidRPr="00B8710F">
        <w:rPr>
          <w:i/>
        </w:rPr>
        <w:t>ine</w:t>
      </w:r>
      <w:proofErr w:type="spellEnd"/>
      <w:r w:rsidRPr="00B8710F">
        <w:rPr>
          <w:i/>
        </w:rPr>
        <w:t xml:space="preserve"> </w:t>
      </w:r>
      <w:proofErr w:type="spellStart"/>
      <w:r w:rsidRPr="00B8710F">
        <w:rPr>
          <w:i/>
        </w:rPr>
        <w:t>Studie</w:t>
      </w:r>
      <w:proofErr w:type="spellEnd"/>
      <w:r w:rsidRPr="00B8710F">
        <w:rPr>
          <w:i/>
        </w:rPr>
        <w:t xml:space="preserve"> </w:t>
      </w:r>
      <w:proofErr w:type="spellStart"/>
      <w:r w:rsidR="00B8710F">
        <w:rPr>
          <w:i/>
        </w:rPr>
        <w:t>z</w:t>
      </w:r>
      <w:r w:rsidRPr="00B8710F">
        <w:rPr>
          <w:i/>
        </w:rPr>
        <w:t>ur</w:t>
      </w:r>
      <w:proofErr w:type="spellEnd"/>
      <w:r w:rsidRPr="00B8710F">
        <w:rPr>
          <w:i/>
        </w:rPr>
        <w:t xml:space="preserve"> </w:t>
      </w:r>
      <w:proofErr w:type="spellStart"/>
      <w:r w:rsidRPr="00B8710F">
        <w:rPr>
          <w:i/>
        </w:rPr>
        <w:t>Nationalisierung</w:t>
      </w:r>
      <w:proofErr w:type="spellEnd"/>
      <w:r w:rsidRPr="00B8710F">
        <w:rPr>
          <w:i/>
        </w:rPr>
        <w:t xml:space="preserve"> </w:t>
      </w:r>
      <w:r w:rsidR="00B8710F">
        <w:rPr>
          <w:i/>
        </w:rPr>
        <w:t>d</w:t>
      </w:r>
      <w:r w:rsidRPr="00B8710F">
        <w:rPr>
          <w:i/>
        </w:rPr>
        <w:t>er Weisheit in Israel</w:t>
      </w:r>
      <w:r w:rsidR="00D91AD3">
        <w:t xml:space="preserve"> (</w:t>
      </w:r>
      <w:proofErr w:type="spellStart"/>
      <w:r w:rsidRPr="005E1307">
        <w:t>Beiheft</w:t>
      </w:r>
      <w:proofErr w:type="spellEnd"/>
      <w:r w:rsidRPr="005E1307">
        <w:t xml:space="preserve"> </w:t>
      </w:r>
      <w:proofErr w:type="spellStart"/>
      <w:r w:rsidR="002D116A">
        <w:t>z</w:t>
      </w:r>
      <w:r w:rsidRPr="005E1307">
        <w:t>ur</w:t>
      </w:r>
      <w:proofErr w:type="spellEnd"/>
      <w:r w:rsidRPr="005E1307">
        <w:t xml:space="preserve"> </w:t>
      </w:r>
      <w:proofErr w:type="spellStart"/>
      <w:r w:rsidRPr="005E1307">
        <w:t>Zeitschrift</w:t>
      </w:r>
      <w:proofErr w:type="spellEnd"/>
      <w:r w:rsidRPr="005E1307">
        <w:t xml:space="preserve"> </w:t>
      </w:r>
      <w:r w:rsidR="002D116A">
        <w:t>für</w:t>
      </w:r>
      <w:r w:rsidRPr="005E1307">
        <w:t xml:space="preserve"> </w:t>
      </w:r>
      <w:r w:rsidR="002D116A">
        <w:t>d</w:t>
      </w:r>
      <w:r w:rsidRPr="005E1307">
        <w:t xml:space="preserve">ie </w:t>
      </w:r>
      <w:proofErr w:type="spellStart"/>
      <w:r w:rsidRPr="005E1307">
        <w:t>Alttestamentliche</w:t>
      </w:r>
      <w:proofErr w:type="spellEnd"/>
      <w:r w:rsidRPr="005E1307">
        <w:t xml:space="preserve"> </w:t>
      </w:r>
      <w:proofErr w:type="spellStart"/>
      <w:r w:rsidR="00476CB7">
        <w:t>Wissenschaft</w:t>
      </w:r>
      <w:proofErr w:type="spellEnd"/>
      <w:r w:rsidRPr="005E1307">
        <w:t xml:space="preserve"> 62</w:t>
      </w:r>
      <w:r w:rsidR="00D91AD3">
        <w:t>;</w:t>
      </w:r>
      <w:r w:rsidRPr="005E1307">
        <w:t xml:space="preserve"> Giessen: A</w:t>
      </w:r>
      <w:r w:rsidR="008B6A0E">
        <w:t>lfred</w:t>
      </w:r>
      <w:r w:rsidRPr="005E1307">
        <w:t xml:space="preserve"> </w:t>
      </w:r>
      <w:proofErr w:type="spellStart"/>
      <w:r w:rsidRPr="005E1307">
        <w:t>T</w:t>
      </w:r>
      <w:r w:rsidR="008B6A0E">
        <w:t>ö</w:t>
      </w:r>
      <w:r w:rsidRPr="005E1307">
        <w:t>pe</w:t>
      </w:r>
      <w:r w:rsidR="008B6A0E">
        <w:t>l</w:t>
      </w:r>
      <w:r w:rsidRPr="005E1307">
        <w:t>mann</w:t>
      </w:r>
      <w:proofErr w:type="spellEnd"/>
      <w:r w:rsidRPr="005E1307">
        <w:t>, 1933</w:t>
      </w:r>
      <w:r w:rsidR="00C66390">
        <w:t>).</w:t>
      </w:r>
    </w:p>
    <w:p w14:paraId="52B830F2" w14:textId="77777777" w:rsidR="00AF0837" w:rsidRDefault="00AF0837" w:rsidP="007C16A5">
      <w:pPr>
        <w:widowControl w:val="0"/>
        <w:autoSpaceDE w:val="0"/>
        <w:autoSpaceDN w:val="0"/>
        <w:adjustRightInd w:val="0"/>
        <w:spacing w:after="240"/>
        <w:ind w:left="720" w:hanging="720"/>
      </w:pPr>
      <w:r>
        <w:t xml:space="preserve">Fontaine, Carole R. </w:t>
      </w:r>
      <w:r w:rsidR="0080225E">
        <w:t>“</w:t>
      </w:r>
      <w:r>
        <w:t>Proverbs</w:t>
      </w:r>
      <w:r w:rsidR="0080225E">
        <w:t>”</w:t>
      </w:r>
      <w:r w:rsidR="00E344EF">
        <w:t xml:space="preserve">, in </w:t>
      </w:r>
      <w:r w:rsidRPr="00293B16">
        <w:rPr>
          <w:i/>
        </w:rPr>
        <w:t>The Women’s Bible Commentary</w:t>
      </w:r>
      <w:r w:rsidR="00D91AD3">
        <w:t xml:space="preserve"> (</w:t>
      </w:r>
      <w:r w:rsidR="00293B16">
        <w:t xml:space="preserve">Carol A. Newsome and Sharon H. </w:t>
      </w:r>
      <w:proofErr w:type="spellStart"/>
      <w:r w:rsidR="00293B16">
        <w:t>Ringe</w:t>
      </w:r>
      <w:proofErr w:type="spellEnd"/>
      <w:r w:rsidR="00FD5553">
        <w:t xml:space="preserve"> (ed</w:t>
      </w:r>
      <w:r w:rsidR="0015216E">
        <w:t>s</w:t>
      </w:r>
      <w:r w:rsidR="00FD5553">
        <w:t>.)</w:t>
      </w:r>
      <w:r w:rsidR="00AB1DFD">
        <w:t>;</w:t>
      </w:r>
      <w:r w:rsidR="008F407C">
        <w:t xml:space="preserve"> </w:t>
      </w:r>
      <w:smartTag w:uri="urn:schemas-microsoft-com:office:smarttags" w:element="place">
        <w:smartTag w:uri="urn:schemas-microsoft-com:office:smarttags" w:element="City">
          <w:r>
            <w:t>Nashville</w:t>
          </w:r>
        </w:smartTag>
      </w:smartTag>
      <w:r>
        <w:t>:</w:t>
      </w:r>
      <w:r w:rsidR="00B303ED">
        <w:t xml:space="preserve"> </w:t>
      </w:r>
      <w:r>
        <w:t>Westminster</w:t>
      </w:r>
      <w:r w:rsidR="002D116A">
        <w:t xml:space="preserve"> </w:t>
      </w:r>
      <w:r>
        <w:t>John Knox Press, 1998</w:t>
      </w:r>
      <w:r w:rsidR="00AB1DFD">
        <w:t>) 145-</w:t>
      </w:r>
      <w:r w:rsidR="00680FD9">
        <w:t>1</w:t>
      </w:r>
      <w:r w:rsidR="00AB1DFD">
        <w:t>52</w:t>
      </w:r>
      <w:r>
        <w:t xml:space="preserve">. </w:t>
      </w:r>
    </w:p>
    <w:p w14:paraId="7F3AA14E" w14:textId="77777777" w:rsidR="007D1F8B" w:rsidRPr="005E1307" w:rsidRDefault="007D1F8B" w:rsidP="007C16A5">
      <w:pPr>
        <w:widowControl w:val="0"/>
        <w:autoSpaceDE w:val="0"/>
        <w:autoSpaceDN w:val="0"/>
        <w:adjustRightInd w:val="0"/>
        <w:spacing w:after="240"/>
        <w:ind w:left="720" w:hanging="720"/>
      </w:pPr>
      <w:r>
        <w:lastRenderedPageBreak/>
        <w:t xml:space="preserve">Fox, </w:t>
      </w:r>
      <w:proofErr w:type="spellStart"/>
      <w:r>
        <w:t>Micahel</w:t>
      </w:r>
      <w:proofErr w:type="spellEnd"/>
      <w:r>
        <w:t xml:space="preserve"> V. </w:t>
      </w:r>
      <w:r w:rsidR="0080225E">
        <w:t>“</w:t>
      </w:r>
      <w:r>
        <w:t>Concepts of Wisdom in the Book of Proverbs</w:t>
      </w:r>
      <w:r w:rsidR="0080225E">
        <w:t>”</w:t>
      </w:r>
      <w:r>
        <w:t xml:space="preserve">, </w:t>
      </w:r>
      <w:proofErr w:type="spellStart"/>
      <w:r w:rsidRPr="007B736A">
        <w:rPr>
          <w:i/>
        </w:rPr>
        <w:t>Birkat</w:t>
      </w:r>
      <w:proofErr w:type="spellEnd"/>
      <w:r w:rsidRPr="007B736A">
        <w:rPr>
          <w:i/>
        </w:rPr>
        <w:t xml:space="preserve"> Shalom Studies in the Bible, Ancient Near Eastern Literature, and Postbiblical Judaism Presented to Shalom M. Paul on the Occasion of His Seventieth Birthday</w:t>
      </w:r>
      <w:r>
        <w:t xml:space="preserve"> (Winona Lake:</w:t>
      </w:r>
      <w:r w:rsidR="001B2193">
        <w:t xml:space="preserve"> </w:t>
      </w:r>
      <w:proofErr w:type="spellStart"/>
      <w:r>
        <w:t>Eisenbrauns</w:t>
      </w:r>
      <w:proofErr w:type="spellEnd"/>
      <w:r>
        <w:t>, 2008) 381-</w:t>
      </w:r>
      <w:r w:rsidR="00535AC9">
        <w:t>3</w:t>
      </w:r>
      <w:r>
        <w:t xml:space="preserve">98. </w:t>
      </w:r>
    </w:p>
    <w:p w14:paraId="074B3509" w14:textId="77777777" w:rsidR="007C16A5" w:rsidRPr="005E1307" w:rsidRDefault="007C16A5" w:rsidP="007C16A5">
      <w:pPr>
        <w:widowControl w:val="0"/>
        <w:autoSpaceDE w:val="0"/>
        <w:autoSpaceDN w:val="0"/>
        <w:adjustRightInd w:val="0"/>
        <w:spacing w:after="240"/>
        <w:ind w:left="720" w:hanging="720"/>
      </w:pPr>
      <w:proofErr w:type="spellStart"/>
      <w:r w:rsidRPr="005E1307">
        <w:t>Gerstenberger</w:t>
      </w:r>
      <w:proofErr w:type="spellEnd"/>
      <w:r w:rsidRPr="005E1307">
        <w:t xml:space="preserve">, E. </w:t>
      </w:r>
      <w:r w:rsidR="0080225E">
        <w:t>“</w:t>
      </w:r>
      <w:proofErr w:type="spellStart"/>
      <w:r w:rsidRPr="005E1307">
        <w:t>Zur</w:t>
      </w:r>
      <w:proofErr w:type="spellEnd"/>
      <w:r w:rsidRPr="005E1307">
        <w:t xml:space="preserve"> </w:t>
      </w:r>
      <w:proofErr w:type="spellStart"/>
      <w:r w:rsidRPr="005E1307">
        <w:t>Alttestamentlichen</w:t>
      </w:r>
      <w:proofErr w:type="spellEnd"/>
      <w:r w:rsidRPr="005E1307">
        <w:t xml:space="preserve"> Weisheit</w:t>
      </w:r>
      <w:r w:rsidR="0080225E">
        <w:t>”</w:t>
      </w:r>
      <w:r w:rsidR="00AE6B23">
        <w:t>,</w:t>
      </w:r>
      <w:r w:rsidRPr="005E1307">
        <w:t xml:space="preserve"> </w:t>
      </w:r>
      <w:proofErr w:type="spellStart"/>
      <w:r w:rsidRPr="00B8710F">
        <w:rPr>
          <w:i/>
        </w:rPr>
        <w:t>Verkundigung</w:t>
      </w:r>
      <w:proofErr w:type="spellEnd"/>
      <w:r w:rsidRPr="00B8710F">
        <w:rPr>
          <w:i/>
        </w:rPr>
        <w:t xml:space="preserve"> und </w:t>
      </w:r>
      <w:proofErr w:type="spellStart"/>
      <w:r w:rsidRPr="00B8710F">
        <w:rPr>
          <w:i/>
        </w:rPr>
        <w:t>Forschung</w:t>
      </w:r>
      <w:proofErr w:type="spellEnd"/>
      <w:r w:rsidRPr="005E1307">
        <w:t xml:space="preserve"> 14 (1969) 28-43.</w:t>
      </w:r>
    </w:p>
    <w:p w14:paraId="6B3E4BF2" w14:textId="77777777" w:rsidR="007C16A5" w:rsidRPr="003575B9" w:rsidRDefault="007C16A5" w:rsidP="00530141">
      <w:pPr>
        <w:widowControl w:val="0"/>
        <w:autoSpaceDE w:val="0"/>
        <w:autoSpaceDN w:val="0"/>
        <w:adjustRightInd w:val="0"/>
        <w:spacing w:after="240"/>
        <w:ind w:left="720" w:hanging="720"/>
      </w:pPr>
      <w:r w:rsidRPr="005E1307">
        <w:t xml:space="preserve">Gese, Hartmut. </w:t>
      </w:r>
      <w:r w:rsidR="0080225E">
        <w:t>“</w:t>
      </w:r>
      <w:r w:rsidRPr="005E1307">
        <w:t>Weisheit</w:t>
      </w:r>
      <w:r w:rsidR="0080225E">
        <w:t>”</w:t>
      </w:r>
      <w:r w:rsidR="00E344EF">
        <w:t xml:space="preserve">, in </w:t>
      </w:r>
      <w:r w:rsidRPr="00B8710F">
        <w:rPr>
          <w:i/>
        </w:rPr>
        <w:t xml:space="preserve">Die Religion in </w:t>
      </w:r>
      <w:proofErr w:type="spellStart"/>
      <w:r w:rsidRPr="00B8710F">
        <w:rPr>
          <w:i/>
        </w:rPr>
        <w:t>Geschichte</w:t>
      </w:r>
      <w:proofErr w:type="spellEnd"/>
      <w:r w:rsidRPr="00B8710F">
        <w:rPr>
          <w:i/>
        </w:rPr>
        <w:t xml:space="preserve"> und </w:t>
      </w:r>
      <w:proofErr w:type="spellStart"/>
      <w:r w:rsidRPr="00B8710F">
        <w:rPr>
          <w:i/>
        </w:rPr>
        <w:t>Gegenwart</w:t>
      </w:r>
      <w:proofErr w:type="spellEnd"/>
      <w:r w:rsidR="00D91AD3" w:rsidRPr="003575B9">
        <w:t>, 6</w:t>
      </w:r>
      <w:r w:rsidRPr="005E1307">
        <w:t xml:space="preserve"> </w:t>
      </w:r>
      <w:r w:rsidR="00AB1DFD">
        <w:t>(</w:t>
      </w:r>
      <w:r w:rsidR="00420823" w:rsidRPr="003575B9">
        <w:t xml:space="preserve">Hans Von </w:t>
      </w:r>
      <w:proofErr w:type="spellStart"/>
      <w:r w:rsidR="00420823" w:rsidRPr="003575B9">
        <w:t>Campenhausen</w:t>
      </w:r>
      <w:proofErr w:type="spellEnd"/>
      <w:r w:rsidR="00FD5553">
        <w:t xml:space="preserve"> (ed.)</w:t>
      </w:r>
      <w:r w:rsidR="001C32D1" w:rsidRPr="003575B9">
        <w:t>;</w:t>
      </w:r>
      <w:r w:rsidRPr="003575B9">
        <w:t xml:space="preserve"> </w:t>
      </w:r>
      <w:r w:rsidR="004A2616" w:rsidRPr="003575B9">
        <w:t>T</w:t>
      </w:r>
      <w:r w:rsidR="00530141" w:rsidRPr="003575B9">
        <w:t>ü</w:t>
      </w:r>
      <w:r w:rsidR="004A2616" w:rsidRPr="003575B9">
        <w:t>bingen</w:t>
      </w:r>
      <w:r w:rsidR="00D91AD3" w:rsidRPr="003575B9">
        <w:t>: J.</w:t>
      </w:r>
      <w:r w:rsidR="00420823" w:rsidRPr="003575B9">
        <w:t>C.B. Mohr, 1965</w:t>
      </w:r>
      <w:r w:rsidRPr="003575B9">
        <w:t>) 1574-</w:t>
      </w:r>
      <w:r w:rsidR="008C26DA" w:rsidRPr="003575B9">
        <w:t>15</w:t>
      </w:r>
      <w:r w:rsidRPr="003575B9">
        <w:t>81.</w:t>
      </w:r>
    </w:p>
    <w:p w14:paraId="4FF46D29" w14:textId="77777777" w:rsidR="007C16A5" w:rsidRPr="005E1307" w:rsidRDefault="007C16A5" w:rsidP="007C16A5">
      <w:pPr>
        <w:widowControl w:val="0"/>
        <w:autoSpaceDE w:val="0"/>
        <w:autoSpaceDN w:val="0"/>
        <w:adjustRightInd w:val="0"/>
        <w:spacing w:after="240"/>
        <w:ind w:left="720" w:hanging="720"/>
        <w:rPr>
          <w:lang w:val="fr-FR"/>
        </w:rPr>
      </w:pPr>
      <w:r w:rsidRPr="005E1307">
        <w:rPr>
          <w:lang w:val="fr-FR"/>
        </w:rPr>
        <w:t>Gi</w:t>
      </w:r>
      <w:r w:rsidRPr="008366DF">
        <w:rPr>
          <w:lang w:val="fr-FR"/>
        </w:rPr>
        <w:t>lbert, Maurice</w:t>
      </w:r>
      <w:r w:rsidRPr="005E1307">
        <w:rPr>
          <w:lang w:val="fr-FR"/>
        </w:rPr>
        <w:t xml:space="preserve">. </w:t>
      </w:r>
      <w:r w:rsidRPr="00B8710F">
        <w:rPr>
          <w:i/>
          <w:lang w:val="fr-FR"/>
        </w:rPr>
        <w:t xml:space="preserve">La </w:t>
      </w:r>
      <w:r w:rsidR="002D116A">
        <w:rPr>
          <w:i/>
          <w:lang w:val="fr-FR"/>
        </w:rPr>
        <w:t>s</w:t>
      </w:r>
      <w:r w:rsidRPr="00B8710F">
        <w:rPr>
          <w:i/>
          <w:lang w:val="fr-FR"/>
        </w:rPr>
        <w:t xml:space="preserve">agesse </w:t>
      </w:r>
      <w:r w:rsidR="00B8710F">
        <w:rPr>
          <w:i/>
          <w:lang w:val="fr-FR"/>
        </w:rPr>
        <w:t>d</w:t>
      </w:r>
      <w:r w:rsidRPr="00B8710F">
        <w:rPr>
          <w:i/>
          <w:lang w:val="fr-FR"/>
        </w:rPr>
        <w:t xml:space="preserve">e </w:t>
      </w:r>
      <w:r w:rsidR="00B8710F">
        <w:rPr>
          <w:i/>
          <w:lang w:val="fr-FR"/>
        </w:rPr>
        <w:t>l</w:t>
      </w:r>
      <w:r w:rsidR="002D116A">
        <w:rPr>
          <w:i/>
          <w:lang w:val="fr-FR"/>
        </w:rPr>
        <w:t>’</w:t>
      </w:r>
      <w:r w:rsidR="00D91AD3">
        <w:rPr>
          <w:i/>
          <w:lang w:val="fr-FR"/>
        </w:rPr>
        <w:t>ancien</w:t>
      </w:r>
      <w:r w:rsidRPr="00B8710F">
        <w:rPr>
          <w:i/>
          <w:lang w:val="fr-FR"/>
        </w:rPr>
        <w:t xml:space="preserve"> </w:t>
      </w:r>
      <w:r w:rsidR="002D116A">
        <w:rPr>
          <w:i/>
          <w:lang w:val="fr-FR"/>
        </w:rPr>
        <w:t>t</w:t>
      </w:r>
      <w:r w:rsidRPr="00B8710F">
        <w:rPr>
          <w:i/>
          <w:lang w:val="fr-FR"/>
        </w:rPr>
        <w:t>estament</w:t>
      </w:r>
      <w:r w:rsidR="00D91AD3">
        <w:rPr>
          <w:lang w:val="fr-FR"/>
        </w:rPr>
        <w:t xml:space="preserve"> (</w:t>
      </w:r>
      <w:r w:rsidRPr="005E1307">
        <w:rPr>
          <w:lang w:val="fr-FR"/>
        </w:rPr>
        <w:t xml:space="preserve">Paris: Gembloux </w:t>
      </w:r>
      <w:proofErr w:type="spellStart"/>
      <w:r w:rsidRPr="005E1307">
        <w:rPr>
          <w:lang w:val="fr-FR"/>
        </w:rPr>
        <w:t>Duculot</w:t>
      </w:r>
      <w:proofErr w:type="spellEnd"/>
      <w:r w:rsidRPr="005E1307">
        <w:rPr>
          <w:lang w:val="fr-FR"/>
        </w:rPr>
        <w:t>, 1979</w:t>
      </w:r>
      <w:r w:rsidR="00C66390">
        <w:rPr>
          <w:lang w:val="fr-FR"/>
        </w:rPr>
        <w:t>).</w:t>
      </w:r>
    </w:p>
    <w:p w14:paraId="6F0CAD9C" w14:textId="77777777" w:rsidR="007C16A5" w:rsidRPr="001F3CD1" w:rsidRDefault="00D91AD3" w:rsidP="007C16A5">
      <w:pPr>
        <w:widowControl w:val="0"/>
        <w:autoSpaceDE w:val="0"/>
        <w:autoSpaceDN w:val="0"/>
        <w:adjustRightInd w:val="0"/>
        <w:spacing w:after="240"/>
        <w:ind w:left="720" w:hanging="720"/>
        <w:rPr>
          <w:lang w:val="fr-FR"/>
        </w:rPr>
      </w:pPr>
      <w:r>
        <w:rPr>
          <w:lang w:val="fr-FR"/>
        </w:rPr>
        <w:t>--.</w:t>
      </w:r>
      <w:r w:rsidR="007C16A5" w:rsidRPr="005E1307">
        <w:rPr>
          <w:color w:val="000000"/>
          <w:lang w:val="fr-FR"/>
        </w:rPr>
        <w:t xml:space="preserve"> </w:t>
      </w:r>
      <w:r w:rsidR="007C16A5" w:rsidRPr="00B8710F">
        <w:rPr>
          <w:i/>
          <w:color w:val="000000"/>
          <w:lang w:val="fr-FR"/>
        </w:rPr>
        <w:t xml:space="preserve">Les cinq livres des </w:t>
      </w:r>
      <w:r>
        <w:rPr>
          <w:i/>
          <w:color w:val="000000"/>
          <w:lang w:val="fr-FR"/>
        </w:rPr>
        <w:t>s</w:t>
      </w:r>
      <w:r w:rsidR="007C16A5" w:rsidRPr="00B8710F">
        <w:rPr>
          <w:i/>
          <w:color w:val="000000"/>
          <w:lang w:val="fr-FR"/>
        </w:rPr>
        <w:t>ages: Proverbes-Job-</w:t>
      </w:r>
      <w:proofErr w:type="spellStart"/>
      <w:r w:rsidR="007C16A5" w:rsidRPr="00B8710F">
        <w:rPr>
          <w:i/>
          <w:color w:val="000000"/>
          <w:lang w:val="fr-FR"/>
        </w:rPr>
        <w:t>Qohelet</w:t>
      </w:r>
      <w:proofErr w:type="spellEnd"/>
      <w:r w:rsidR="007C16A5" w:rsidRPr="00B8710F">
        <w:rPr>
          <w:i/>
          <w:color w:val="000000"/>
          <w:lang w:val="fr-FR"/>
        </w:rPr>
        <w:t>-Ben Sira-</w:t>
      </w:r>
      <w:proofErr w:type="spellStart"/>
      <w:r w:rsidR="007C16A5" w:rsidRPr="00B8710F">
        <w:rPr>
          <w:i/>
          <w:color w:val="000000"/>
          <w:lang w:val="fr-FR"/>
        </w:rPr>
        <w:t>Sagesse</w:t>
      </w:r>
      <w:r>
        <w:rPr>
          <w:i/>
          <w:color w:val="000000"/>
          <w:lang w:val="fr-FR"/>
        </w:rPr>
        <w:t>i</w:t>
      </w:r>
      <w:proofErr w:type="spellEnd"/>
      <w:r w:rsidRPr="00D91AD3">
        <w:rPr>
          <w:color w:val="000000"/>
          <w:lang w:val="fr-FR"/>
        </w:rPr>
        <w:t xml:space="preserve"> (</w:t>
      </w:r>
      <w:r w:rsidR="007C16A5" w:rsidRPr="001F3CD1">
        <w:rPr>
          <w:color w:val="000000"/>
          <w:lang w:val="fr-FR"/>
        </w:rPr>
        <w:t>Paris: </w:t>
      </w:r>
      <w:r w:rsidR="00A63C73" w:rsidRPr="001F3CD1">
        <w:rPr>
          <w:lang w:val="fr-FR"/>
        </w:rPr>
        <w:t>Cerf, 2003</w:t>
      </w:r>
      <w:r w:rsidR="00C66390">
        <w:rPr>
          <w:lang w:val="fr-FR"/>
        </w:rPr>
        <w:t>).</w:t>
      </w:r>
    </w:p>
    <w:p w14:paraId="546D3334" w14:textId="77777777" w:rsidR="00E735DB" w:rsidRDefault="00E735DB" w:rsidP="007C16A5">
      <w:pPr>
        <w:widowControl w:val="0"/>
        <w:autoSpaceDE w:val="0"/>
        <w:autoSpaceDN w:val="0"/>
        <w:adjustRightInd w:val="0"/>
        <w:spacing w:after="240"/>
        <w:ind w:left="720" w:hanging="720"/>
      </w:pPr>
      <w:r>
        <w:t xml:space="preserve">Gilfillan, George. </w:t>
      </w:r>
      <w:r w:rsidR="0080225E">
        <w:t>“</w:t>
      </w:r>
      <w:r>
        <w:t>Chapter VIII: Solomon and His Poetry</w:t>
      </w:r>
      <w:r w:rsidR="0080225E">
        <w:t>”</w:t>
      </w:r>
      <w:r>
        <w:t xml:space="preserve">, in </w:t>
      </w:r>
      <w:r w:rsidRPr="00355567">
        <w:rPr>
          <w:i/>
        </w:rPr>
        <w:t>The Bards of the Bible</w:t>
      </w:r>
      <w:r>
        <w:t xml:space="preserve"> (New York: Harper and Brothers, 1851) 130-</w:t>
      </w:r>
      <w:r w:rsidR="00797092">
        <w:t>1</w:t>
      </w:r>
      <w:r>
        <w:t>44.</w:t>
      </w:r>
    </w:p>
    <w:p w14:paraId="7C5243B4" w14:textId="77777777" w:rsidR="007C16A5" w:rsidRPr="005E1307" w:rsidRDefault="007C16A5" w:rsidP="007C16A5">
      <w:pPr>
        <w:widowControl w:val="0"/>
        <w:autoSpaceDE w:val="0"/>
        <w:autoSpaceDN w:val="0"/>
        <w:adjustRightInd w:val="0"/>
        <w:spacing w:after="240"/>
        <w:ind w:left="720" w:hanging="720"/>
      </w:pPr>
      <w:r w:rsidRPr="005E1307">
        <w:t>Harrington, Daniel J.</w:t>
      </w:r>
      <w:r w:rsidR="00E4536F">
        <w:t xml:space="preserve"> </w:t>
      </w:r>
      <w:r w:rsidR="0080225E">
        <w:t>“</w:t>
      </w:r>
      <w:r w:rsidRPr="005E1307">
        <w:t>Wisdom Texts</w:t>
      </w:r>
      <w:r w:rsidR="0080225E">
        <w:t>”</w:t>
      </w:r>
      <w:r w:rsidR="00E344EF">
        <w:t xml:space="preserve">, in </w:t>
      </w:r>
      <w:r w:rsidRPr="000F1962">
        <w:rPr>
          <w:i/>
        </w:rPr>
        <w:t xml:space="preserve">Encyclopedia of the </w:t>
      </w:r>
      <w:smartTag w:uri="urn:schemas-microsoft-com:office:smarttags" w:element="place">
        <w:r w:rsidRPr="000F1962">
          <w:rPr>
            <w:i/>
          </w:rPr>
          <w:t>Dead Sea</w:t>
        </w:r>
      </w:smartTag>
      <w:r w:rsidRPr="000F1962">
        <w:rPr>
          <w:i/>
        </w:rPr>
        <w:t xml:space="preserve"> Scrolls</w:t>
      </w:r>
      <w:r w:rsidR="00E4536F">
        <w:t xml:space="preserve"> </w:t>
      </w:r>
      <w:r w:rsidR="001C32D1">
        <w:t>(</w:t>
      </w:r>
      <w:r w:rsidRPr="005E1307">
        <w:t xml:space="preserve">L. Schiffman and J. </w:t>
      </w:r>
      <w:proofErr w:type="spellStart"/>
      <w:r w:rsidRPr="005E1307">
        <w:t>Vanderkam</w:t>
      </w:r>
      <w:proofErr w:type="spellEnd"/>
      <w:r w:rsidR="00FD5553">
        <w:t xml:space="preserve"> (ed</w:t>
      </w:r>
      <w:r w:rsidR="0015216E">
        <w:t>s</w:t>
      </w:r>
      <w:r w:rsidR="00FD5553">
        <w:t>.)</w:t>
      </w:r>
      <w:r w:rsidR="00D91AD3">
        <w:t xml:space="preserve">; </w:t>
      </w:r>
      <w:smartTag w:uri="urn:schemas-microsoft-com:office:smarttags" w:element="place">
        <w:smartTag w:uri="urn:schemas-microsoft-com:office:smarttags" w:element="City">
          <w:r w:rsidRPr="005E1307">
            <w:t>Oxford</w:t>
          </w:r>
        </w:smartTag>
      </w:smartTag>
      <w:r w:rsidRPr="005E1307">
        <w:t>:</w:t>
      </w:r>
      <w:r w:rsidR="00E4536F">
        <w:t xml:space="preserve"> </w:t>
      </w:r>
      <w:r w:rsidRPr="005E1307">
        <w:t>Clarendon Press, 2000</w:t>
      </w:r>
      <w:r w:rsidR="00D91AD3">
        <w:t>)</w:t>
      </w:r>
      <w:r w:rsidR="001C32D1">
        <w:t xml:space="preserve"> 2:</w:t>
      </w:r>
      <w:r w:rsidR="00D91AD3">
        <w:t xml:space="preserve"> </w:t>
      </w:r>
      <w:r w:rsidR="001C32D1">
        <w:t>976-</w:t>
      </w:r>
      <w:r w:rsidR="008C26DA">
        <w:t>9</w:t>
      </w:r>
      <w:r w:rsidR="001C32D1">
        <w:t>80</w:t>
      </w:r>
      <w:r w:rsidRPr="005E1307">
        <w:t>.</w:t>
      </w:r>
    </w:p>
    <w:p w14:paraId="7AFC4D38" w14:textId="77777777" w:rsidR="007C16A5" w:rsidRPr="005E1307" w:rsidRDefault="008C24FF" w:rsidP="008C24FF">
      <w:pPr>
        <w:widowControl w:val="0"/>
        <w:autoSpaceDE w:val="0"/>
        <w:autoSpaceDN w:val="0"/>
        <w:adjustRightInd w:val="0"/>
        <w:ind w:left="720" w:hanging="720"/>
      </w:pPr>
      <w:r w:rsidRPr="005E1307">
        <w:t xml:space="preserve">Harrington, Wilfrid. </w:t>
      </w:r>
      <w:r w:rsidR="0080225E">
        <w:t>“</w:t>
      </w:r>
      <w:r w:rsidRPr="005E1307">
        <w:t>The Wisdom of Israel</w:t>
      </w:r>
      <w:r w:rsidR="0080225E">
        <w:t>”</w:t>
      </w:r>
      <w:r w:rsidR="001C32D1">
        <w:t>,</w:t>
      </w:r>
      <w:r w:rsidRPr="005E1307">
        <w:t xml:space="preserve"> </w:t>
      </w:r>
      <w:r w:rsidRPr="00811924">
        <w:rPr>
          <w:i/>
        </w:rPr>
        <w:t>Irish Theological Quarterly</w:t>
      </w:r>
      <w:r w:rsidRPr="005E1307">
        <w:t xml:space="preserve"> 30 (1963) 311-</w:t>
      </w:r>
      <w:r w:rsidR="001E1EE1">
        <w:t>3</w:t>
      </w:r>
      <w:r w:rsidRPr="005E1307">
        <w:t>25.</w:t>
      </w:r>
    </w:p>
    <w:p w14:paraId="3C2B4EDC" w14:textId="77777777" w:rsidR="007C16A5" w:rsidRDefault="007C16A5" w:rsidP="007C16A5"/>
    <w:p w14:paraId="647D2EF4" w14:textId="77777777" w:rsidR="007C16A5" w:rsidRPr="005E1307" w:rsidRDefault="007C16A5" w:rsidP="007C16A5">
      <w:pPr>
        <w:widowControl w:val="0"/>
        <w:autoSpaceDE w:val="0"/>
        <w:autoSpaceDN w:val="0"/>
        <w:adjustRightInd w:val="0"/>
        <w:spacing w:after="240"/>
        <w:ind w:left="720" w:hanging="720"/>
      </w:pPr>
      <w:r w:rsidRPr="005E1307">
        <w:t xml:space="preserve">Harrison, R.K. </w:t>
      </w:r>
      <w:r w:rsidRPr="000F1962">
        <w:rPr>
          <w:i/>
        </w:rPr>
        <w:t>Introduction to the Old Testament</w:t>
      </w:r>
      <w:r w:rsidR="00D91AD3" w:rsidRPr="00D91AD3">
        <w:t xml:space="preserve"> (</w:t>
      </w:r>
      <w:r w:rsidRPr="005E1307">
        <w:t>Grand Rapids:</w:t>
      </w:r>
      <w:r w:rsidR="004001BD">
        <w:t xml:space="preserve"> </w:t>
      </w:r>
      <w:r w:rsidRPr="005E1307">
        <w:t>Eerdmans, 1969</w:t>
      </w:r>
      <w:r w:rsidR="00C66390">
        <w:t>).</w:t>
      </w:r>
    </w:p>
    <w:p w14:paraId="317F2919" w14:textId="77777777" w:rsidR="007C16A5" w:rsidRPr="005E1307" w:rsidRDefault="007C16A5" w:rsidP="007C16A5">
      <w:pPr>
        <w:widowControl w:val="0"/>
        <w:autoSpaceDE w:val="0"/>
        <w:autoSpaceDN w:val="0"/>
        <w:adjustRightInd w:val="0"/>
        <w:spacing w:after="240"/>
        <w:ind w:left="720" w:hanging="720"/>
      </w:pPr>
      <w:r w:rsidRPr="005E1307">
        <w:t xml:space="preserve">Henshaw, T. </w:t>
      </w:r>
      <w:r w:rsidR="0080225E">
        <w:t>“</w:t>
      </w:r>
      <w:r w:rsidRPr="005E1307">
        <w:t>The Writings</w:t>
      </w:r>
      <w:r w:rsidR="0080225E">
        <w:t>”</w:t>
      </w:r>
      <w:r w:rsidR="00AE6B23">
        <w:t>,</w:t>
      </w:r>
      <w:r w:rsidRPr="005E1307">
        <w:t xml:space="preserve"> </w:t>
      </w:r>
      <w:r w:rsidRPr="000F1962">
        <w:rPr>
          <w:i/>
        </w:rPr>
        <w:t>Journal of Biblical Literature</w:t>
      </w:r>
      <w:r w:rsidRPr="005E1307">
        <w:t xml:space="preserve"> 83 (1964) 211-</w:t>
      </w:r>
      <w:r w:rsidR="00C736EF">
        <w:t>2</w:t>
      </w:r>
      <w:r w:rsidRPr="005E1307">
        <w:t>12.</w:t>
      </w:r>
    </w:p>
    <w:p w14:paraId="7658717B" w14:textId="77777777" w:rsidR="008B6A0E" w:rsidRPr="008B6A0E" w:rsidRDefault="008B6A0E" w:rsidP="007C16A5">
      <w:pPr>
        <w:widowControl w:val="0"/>
        <w:autoSpaceDE w:val="0"/>
        <w:autoSpaceDN w:val="0"/>
        <w:adjustRightInd w:val="0"/>
        <w:spacing w:after="240"/>
        <w:ind w:left="720" w:hanging="720"/>
      </w:pPr>
      <w:r>
        <w:t xml:space="preserve">Hill, R. Charles. </w:t>
      </w:r>
      <w:r>
        <w:rPr>
          <w:i/>
        </w:rPr>
        <w:t>Wisdom’s Many Faces</w:t>
      </w:r>
      <w:r>
        <w:t xml:space="preserve"> (Collegeville: The Liturgical Press, 1996).</w:t>
      </w:r>
    </w:p>
    <w:p w14:paraId="3A066DE0" w14:textId="77777777" w:rsidR="007C16A5" w:rsidRPr="005E1307" w:rsidRDefault="007C16A5" w:rsidP="007C16A5">
      <w:pPr>
        <w:widowControl w:val="0"/>
        <w:autoSpaceDE w:val="0"/>
        <w:autoSpaceDN w:val="0"/>
        <w:adjustRightInd w:val="0"/>
        <w:spacing w:after="240"/>
        <w:ind w:left="720" w:hanging="720"/>
      </w:pPr>
      <w:r w:rsidRPr="005E1307">
        <w:t>Hubbard, David Allan.</w:t>
      </w:r>
      <w:r w:rsidR="00E4536F">
        <w:t xml:space="preserve"> </w:t>
      </w:r>
      <w:r w:rsidR="0080225E">
        <w:t>“</w:t>
      </w:r>
      <w:r w:rsidRPr="005E1307">
        <w:t>Wisdom</w:t>
      </w:r>
      <w:r w:rsidR="0080225E">
        <w:t>”</w:t>
      </w:r>
      <w:r w:rsidR="00E344EF">
        <w:t xml:space="preserve">, in </w:t>
      </w:r>
      <w:r w:rsidRPr="000F1962">
        <w:rPr>
          <w:i/>
        </w:rPr>
        <w:t>New Bible Dictionary</w:t>
      </w:r>
      <w:r w:rsidR="00D91AD3">
        <w:t xml:space="preserve"> (</w:t>
      </w:r>
      <w:r w:rsidRPr="005E1307">
        <w:t>D.R.W. Wood</w:t>
      </w:r>
      <w:r w:rsidR="00FD5553">
        <w:t xml:space="preserve"> (ed.)</w:t>
      </w:r>
      <w:r w:rsidR="00D91AD3">
        <w:t>; Downers Grove: InterVarsity, 1996)</w:t>
      </w:r>
      <w:r w:rsidR="001C32D1">
        <w:t xml:space="preserve"> 1255-</w:t>
      </w:r>
      <w:r w:rsidR="00680FD9">
        <w:t>12</w:t>
      </w:r>
      <w:r w:rsidR="001C32D1">
        <w:t>57</w:t>
      </w:r>
      <w:r w:rsidRPr="005E1307">
        <w:t>.</w:t>
      </w:r>
    </w:p>
    <w:p w14:paraId="23B1FD53" w14:textId="77777777" w:rsidR="007C16A5" w:rsidRPr="005E1307" w:rsidRDefault="007C16A5" w:rsidP="007C16A5">
      <w:pPr>
        <w:widowControl w:val="0"/>
        <w:autoSpaceDE w:val="0"/>
        <w:autoSpaceDN w:val="0"/>
        <w:adjustRightInd w:val="0"/>
        <w:spacing w:after="240"/>
        <w:ind w:left="720" w:hanging="720"/>
      </w:pPr>
      <w:r w:rsidRPr="005E1307">
        <w:t xml:space="preserve">Inch, Morris A., and C. Hassell Bullock. </w:t>
      </w:r>
      <w:r w:rsidRPr="000F1962">
        <w:rPr>
          <w:i/>
        </w:rPr>
        <w:t>The Literature and Meaning of Scripture</w:t>
      </w:r>
      <w:r w:rsidR="007E4AED">
        <w:t xml:space="preserve"> (</w:t>
      </w:r>
      <w:r w:rsidRPr="005E1307">
        <w:t>Grand Rapids: Baker, 1981</w:t>
      </w:r>
      <w:r w:rsidR="00C66390">
        <w:t>).</w:t>
      </w:r>
    </w:p>
    <w:p w14:paraId="7E500F8C" w14:textId="77777777" w:rsidR="008D26BE" w:rsidRDefault="008D26BE" w:rsidP="008D26BE">
      <w:pPr>
        <w:widowControl w:val="0"/>
        <w:autoSpaceDE w:val="0"/>
        <w:autoSpaceDN w:val="0"/>
        <w:adjustRightInd w:val="0"/>
        <w:spacing w:after="240"/>
        <w:ind w:left="720" w:hanging="720"/>
      </w:pPr>
      <w:proofErr w:type="spellStart"/>
      <w:r>
        <w:t>Jesurathnam</w:t>
      </w:r>
      <w:proofErr w:type="spellEnd"/>
      <w:r>
        <w:t xml:space="preserve">, K. </w:t>
      </w:r>
      <w:r w:rsidR="0080225E">
        <w:t>“</w:t>
      </w:r>
      <w:r>
        <w:t>A Dalit Interpretation of Wisdom Literature with special reference to the Underprivileged groups in the Hebrew Society: A Mission Perspective</w:t>
      </w:r>
      <w:r w:rsidR="0080225E">
        <w:t>”</w:t>
      </w:r>
      <w:r>
        <w:t xml:space="preserve">, </w:t>
      </w:r>
      <w:r w:rsidRPr="007B736A">
        <w:rPr>
          <w:i/>
          <w:iCs/>
        </w:rPr>
        <w:t>Asia Journal of Theology</w:t>
      </w:r>
      <w:r>
        <w:t xml:space="preserve"> 25.2 (Oct. 2011) 334-</w:t>
      </w:r>
      <w:r w:rsidR="00680FD9">
        <w:t>3</w:t>
      </w:r>
      <w:r>
        <w:t>57.</w:t>
      </w:r>
    </w:p>
    <w:p w14:paraId="6071691D" w14:textId="77777777" w:rsidR="00EB308A" w:rsidRDefault="007C16A5" w:rsidP="007C16A5">
      <w:pPr>
        <w:widowControl w:val="0"/>
        <w:autoSpaceDE w:val="0"/>
        <w:autoSpaceDN w:val="0"/>
        <w:adjustRightInd w:val="0"/>
        <w:spacing w:after="240"/>
        <w:ind w:left="720" w:hanging="720"/>
      </w:pPr>
      <w:r w:rsidRPr="005E1307">
        <w:t xml:space="preserve">Kaiser, Otto. </w:t>
      </w:r>
      <w:proofErr w:type="spellStart"/>
      <w:r w:rsidRPr="000F1962">
        <w:rPr>
          <w:i/>
        </w:rPr>
        <w:t>Anweisungen</w:t>
      </w:r>
      <w:proofErr w:type="spellEnd"/>
      <w:r w:rsidRPr="000F1962">
        <w:rPr>
          <w:i/>
        </w:rPr>
        <w:t xml:space="preserve"> </w:t>
      </w:r>
      <w:proofErr w:type="spellStart"/>
      <w:r w:rsidR="004001BD">
        <w:rPr>
          <w:i/>
        </w:rPr>
        <w:t>z</w:t>
      </w:r>
      <w:r w:rsidRPr="000F1962">
        <w:rPr>
          <w:i/>
        </w:rPr>
        <w:t>um</w:t>
      </w:r>
      <w:proofErr w:type="spellEnd"/>
      <w:r w:rsidRPr="000F1962">
        <w:rPr>
          <w:i/>
        </w:rPr>
        <w:t xml:space="preserve"> </w:t>
      </w:r>
      <w:proofErr w:type="spellStart"/>
      <w:r w:rsidRPr="000F1962">
        <w:rPr>
          <w:i/>
        </w:rPr>
        <w:t>Gelingenden</w:t>
      </w:r>
      <w:proofErr w:type="spellEnd"/>
      <w:r w:rsidRPr="000F1962">
        <w:rPr>
          <w:i/>
        </w:rPr>
        <w:t xml:space="preserve">, </w:t>
      </w:r>
      <w:proofErr w:type="spellStart"/>
      <w:r w:rsidRPr="000F1962">
        <w:rPr>
          <w:i/>
        </w:rPr>
        <w:t>Gesegeten</w:t>
      </w:r>
      <w:proofErr w:type="spellEnd"/>
      <w:r w:rsidRPr="000F1962">
        <w:rPr>
          <w:i/>
        </w:rPr>
        <w:t xml:space="preserve"> </w:t>
      </w:r>
      <w:r w:rsidR="004001BD">
        <w:rPr>
          <w:i/>
        </w:rPr>
        <w:t>u</w:t>
      </w:r>
      <w:r w:rsidRPr="000F1962">
        <w:rPr>
          <w:i/>
        </w:rPr>
        <w:t xml:space="preserve">nd </w:t>
      </w:r>
      <w:proofErr w:type="spellStart"/>
      <w:r w:rsidRPr="000F1962">
        <w:rPr>
          <w:i/>
        </w:rPr>
        <w:t>Ewigen</w:t>
      </w:r>
      <w:proofErr w:type="spellEnd"/>
      <w:r w:rsidRPr="000F1962">
        <w:rPr>
          <w:i/>
        </w:rPr>
        <w:t xml:space="preserve"> Leben: Eine </w:t>
      </w:r>
      <w:proofErr w:type="spellStart"/>
      <w:r w:rsidRPr="000F1962">
        <w:rPr>
          <w:i/>
        </w:rPr>
        <w:t>Einführung</w:t>
      </w:r>
      <w:proofErr w:type="spellEnd"/>
      <w:r w:rsidRPr="000F1962">
        <w:rPr>
          <w:i/>
        </w:rPr>
        <w:t xml:space="preserve"> in </w:t>
      </w:r>
      <w:r w:rsidR="004001BD">
        <w:rPr>
          <w:i/>
        </w:rPr>
        <w:t>d</w:t>
      </w:r>
      <w:r w:rsidRPr="000F1962">
        <w:rPr>
          <w:i/>
        </w:rPr>
        <w:t xml:space="preserve">ie </w:t>
      </w:r>
      <w:proofErr w:type="spellStart"/>
      <w:r w:rsidR="004001BD">
        <w:rPr>
          <w:i/>
        </w:rPr>
        <w:t>s</w:t>
      </w:r>
      <w:r w:rsidRPr="000F1962">
        <w:rPr>
          <w:i/>
        </w:rPr>
        <w:t>pätbiblischen</w:t>
      </w:r>
      <w:proofErr w:type="spellEnd"/>
      <w:r w:rsidRPr="000F1962">
        <w:rPr>
          <w:i/>
        </w:rPr>
        <w:t xml:space="preserve"> </w:t>
      </w:r>
      <w:proofErr w:type="spellStart"/>
      <w:r w:rsidRPr="000F1962">
        <w:rPr>
          <w:i/>
        </w:rPr>
        <w:t>Weisheitsbücher</w:t>
      </w:r>
      <w:proofErr w:type="spellEnd"/>
      <w:r w:rsidR="007E4AED">
        <w:t xml:space="preserve"> (</w:t>
      </w:r>
      <w:smartTag w:uri="urn:schemas-microsoft-com:office:smarttags" w:element="place">
        <w:smartTag w:uri="urn:schemas-microsoft-com:office:smarttags" w:element="City">
          <w:r w:rsidRPr="005E1307">
            <w:t>Leipzig</w:t>
          </w:r>
        </w:smartTag>
      </w:smartTag>
      <w:r w:rsidRPr="005E1307">
        <w:t xml:space="preserve">: </w:t>
      </w:r>
      <w:proofErr w:type="spellStart"/>
      <w:r w:rsidRPr="005E1307">
        <w:t>Evangelische</w:t>
      </w:r>
      <w:proofErr w:type="spellEnd"/>
      <w:r w:rsidRPr="005E1307">
        <w:t xml:space="preserve"> </w:t>
      </w:r>
      <w:proofErr w:type="spellStart"/>
      <w:r w:rsidRPr="005E1307">
        <w:t>Verlagsanstalt</w:t>
      </w:r>
      <w:proofErr w:type="spellEnd"/>
      <w:r w:rsidRPr="005E1307">
        <w:t>, 2003</w:t>
      </w:r>
      <w:r w:rsidR="00C66390">
        <w:t>).</w:t>
      </w:r>
    </w:p>
    <w:p w14:paraId="79DA7617" w14:textId="77777777" w:rsidR="007C16A5" w:rsidRPr="005E1307" w:rsidRDefault="007C16A5" w:rsidP="007C16A5">
      <w:pPr>
        <w:widowControl w:val="0"/>
        <w:autoSpaceDE w:val="0"/>
        <w:autoSpaceDN w:val="0"/>
        <w:adjustRightInd w:val="0"/>
        <w:spacing w:after="240"/>
        <w:ind w:left="720" w:hanging="720"/>
      </w:pPr>
      <w:r w:rsidRPr="005E1307">
        <w:t xml:space="preserve">Keown, Gerald. </w:t>
      </w:r>
      <w:r w:rsidR="0080225E">
        <w:t>“</w:t>
      </w:r>
      <w:r w:rsidRPr="005E1307">
        <w:t>The Canonical Shape of the Wisdom Literature</w:t>
      </w:r>
      <w:r w:rsidR="0080225E">
        <w:t>”</w:t>
      </w:r>
      <w:r w:rsidR="00E344EF">
        <w:t xml:space="preserve">, in </w:t>
      </w:r>
      <w:r w:rsidRPr="000F1962">
        <w:rPr>
          <w:i/>
        </w:rPr>
        <w:t xml:space="preserve">An Introduction to Wisdom Literature and the Psalms: </w:t>
      </w:r>
      <w:r w:rsidR="007E4AED">
        <w:rPr>
          <w:i/>
        </w:rPr>
        <w:t>F</w:t>
      </w:r>
      <w:r w:rsidRPr="000F1962">
        <w:rPr>
          <w:i/>
        </w:rPr>
        <w:t>estschrift Marvin E. Tate</w:t>
      </w:r>
      <w:r w:rsidR="007E4AED">
        <w:t xml:space="preserve"> (H.W. </w:t>
      </w:r>
      <w:r w:rsidRPr="005E1307">
        <w:rPr>
          <w:color w:val="000000"/>
        </w:rPr>
        <w:t>Ballard</w:t>
      </w:r>
      <w:r w:rsidR="007E4AED">
        <w:rPr>
          <w:color w:val="000000"/>
        </w:rPr>
        <w:t xml:space="preserve"> </w:t>
      </w:r>
      <w:r w:rsidRPr="005E1307">
        <w:rPr>
          <w:color w:val="000000"/>
        </w:rPr>
        <w:t>and W. Dennis Tucker</w:t>
      </w:r>
      <w:r w:rsidR="00FD5553">
        <w:t xml:space="preserve"> (ed</w:t>
      </w:r>
      <w:r w:rsidR="0015216E">
        <w:t>s</w:t>
      </w:r>
      <w:r w:rsidR="00FD5553">
        <w:t>.)</w:t>
      </w:r>
      <w:r w:rsidR="007E4AED">
        <w:rPr>
          <w:color w:val="000000"/>
        </w:rPr>
        <w:t>;</w:t>
      </w:r>
      <w:r w:rsidR="00E4536F">
        <w:rPr>
          <w:color w:val="000000"/>
        </w:rPr>
        <w:t xml:space="preserve"> </w:t>
      </w:r>
      <w:r w:rsidRPr="005E1307">
        <w:rPr>
          <w:color w:val="000000"/>
        </w:rPr>
        <w:t>Macon:</w:t>
      </w:r>
      <w:r w:rsidR="00E4536F">
        <w:rPr>
          <w:color w:val="000000"/>
        </w:rPr>
        <w:t xml:space="preserve"> </w:t>
      </w:r>
      <w:smartTag w:uri="urn:schemas-microsoft-com:office:smarttags" w:element="place">
        <w:smartTag w:uri="urn:schemas-microsoft-com:office:smarttags" w:element="PlaceName">
          <w:r w:rsidRPr="005E1307">
            <w:rPr>
              <w:color w:val="000000"/>
            </w:rPr>
            <w:t>Mercer</w:t>
          </w:r>
        </w:smartTag>
        <w:r w:rsidRPr="005E1307">
          <w:rPr>
            <w:color w:val="000000"/>
          </w:rPr>
          <w:t xml:space="preserve"> </w:t>
        </w:r>
        <w:smartTag w:uri="urn:schemas-microsoft-com:office:smarttags" w:element="PlaceType">
          <w:r w:rsidRPr="005E1307">
            <w:rPr>
              <w:color w:val="000000"/>
            </w:rPr>
            <w:t>University</w:t>
          </w:r>
        </w:smartTag>
      </w:smartTag>
      <w:r w:rsidRPr="005E1307">
        <w:rPr>
          <w:color w:val="000000"/>
        </w:rPr>
        <w:t xml:space="preserve"> Press, 2000</w:t>
      </w:r>
      <w:r w:rsidR="007E4AED">
        <w:rPr>
          <w:color w:val="000000"/>
        </w:rPr>
        <w:t>)</w:t>
      </w:r>
      <w:r w:rsidR="001C32D1">
        <w:rPr>
          <w:color w:val="000000"/>
        </w:rPr>
        <w:t xml:space="preserve"> 181-</w:t>
      </w:r>
      <w:r w:rsidR="00535AC9">
        <w:rPr>
          <w:color w:val="000000"/>
        </w:rPr>
        <w:t>1</w:t>
      </w:r>
      <w:r w:rsidR="001C32D1">
        <w:rPr>
          <w:color w:val="000000"/>
        </w:rPr>
        <w:t>93</w:t>
      </w:r>
      <w:r w:rsidRPr="005E1307">
        <w:rPr>
          <w:color w:val="000000"/>
        </w:rPr>
        <w:t>.</w:t>
      </w:r>
    </w:p>
    <w:p w14:paraId="4CF15A86" w14:textId="77777777" w:rsidR="007C16A5" w:rsidRDefault="007C16A5" w:rsidP="007C16A5">
      <w:pPr>
        <w:widowControl w:val="0"/>
        <w:autoSpaceDE w:val="0"/>
        <w:autoSpaceDN w:val="0"/>
        <w:adjustRightInd w:val="0"/>
        <w:spacing w:after="240"/>
        <w:ind w:left="720" w:hanging="720"/>
      </w:pPr>
      <w:r w:rsidRPr="005E1307">
        <w:lastRenderedPageBreak/>
        <w:t xml:space="preserve">Leahy, Desmond. </w:t>
      </w:r>
      <w:r w:rsidRPr="000F1962">
        <w:rPr>
          <w:i/>
        </w:rPr>
        <w:t>The Wisdom Lite</w:t>
      </w:r>
      <w:r w:rsidR="000F1962" w:rsidRPr="000F1962">
        <w:rPr>
          <w:i/>
        </w:rPr>
        <w:t>r</w:t>
      </w:r>
      <w:r w:rsidRPr="000F1962">
        <w:rPr>
          <w:i/>
        </w:rPr>
        <w:t>ature</w:t>
      </w:r>
      <w:r w:rsidR="007E4AED">
        <w:t xml:space="preserve"> (</w:t>
      </w:r>
      <w:r w:rsidRPr="005E1307">
        <w:t>London: A.R. Mowbray, 1970</w:t>
      </w:r>
      <w:r w:rsidR="00C66390">
        <w:t>).</w:t>
      </w:r>
    </w:p>
    <w:p w14:paraId="622A9E6B" w14:textId="77777777" w:rsidR="000F6BF9" w:rsidRPr="007B736A" w:rsidRDefault="000F6BF9" w:rsidP="0044027B">
      <w:pPr>
        <w:widowControl w:val="0"/>
        <w:autoSpaceDE w:val="0"/>
        <w:autoSpaceDN w:val="0"/>
        <w:adjustRightInd w:val="0"/>
        <w:spacing w:after="240"/>
        <w:ind w:left="720" w:hanging="720"/>
        <w:rPr>
          <w:sz w:val="20"/>
          <w:szCs w:val="20"/>
        </w:rPr>
      </w:pPr>
      <w:r>
        <w:t>Longman, Tremper and Peter Enns</w:t>
      </w:r>
      <w:r w:rsidR="0044027B">
        <w:t xml:space="preserve"> (</w:t>
      </w:r>
      <w:r>
        <w:t>eds.</w:t>
      </w:r>
      <w:r w:rsidR="0044027B">
        <w:t>)</w:t>
      </w:r>
      <w:r>
        <w:t xml:space="preserve"> </w:t>
      </w:r>
      <w:r w:rsidRPr="00EB308A">
        <w:rPr>
          <w:i/>
          <w:iCs/>
        </w:rPr>
        <w:t>Dictionary of the Old Testament:</w:t>
      </w:r>
      <w:r w:rsidR="001B2193" w:rsidRPr="00EB308A">
        <w:rPr>
          <w:i/>
          <w:iCs/>
        </w:rPr>
        <w:t xml:space="preserve"> </w:t>
      </w:r>
      <w:r w:rsidRPr="00EB308A">
        <w:rPr>
          <w:i/>
          <w:iCs/>
        </w:rPr>
        <w:t>Wisdom, Poetry &amp; Writings</w:t>
      </w:r>
      <w:r>
        <w:t xml:space="preserve"> (Downers Grove, IL:</w:t>
      </w:r>
      <w:r w:rsidR="001B2193">
        <w:t xml:space="preserve"> </w:t>
      </w:r>
      <w:r>
        <w:t>InterVarsity Press, 2008).</w:t>
      </w:r>
      <w:r w:rsidR="001B2193">
        <w:t xml:space="preserve"> </w:t>
      </w:r>
      <w:r>
        <w:br/>
      </w:r>
      <w:r w:rsidRPr="007B736A">
        <w:rPr>
          <w:sz w:val="20"/>
          <w:szCs w:val="20"/>
        </w:rPr>
        <w:t>R</w:t>
      </w:r>
      <w:r w:rsidR="00EB308A">
        <w:rPr>
          <w:sz w:val="20"/>
          <w:szCs w:val="20"/>
        </w:rPr>
        <w:t>2011</w:t>
      </w:r>
      <w:r w:rsidR="00EB308A">
        <w:rPr>
          <w:sz w:val="20"/>
          <w:szCs w:val="20"/>
        </w:rPr>
        <w:tab/>
      </w:r>
      <w:r w:rsidR="00633629" w:rsidRPr="007B736A">
        <w:rPr>
          <w:sz w:val="20"/>
          <w:szCs w:val="20"/>
        </w:rPr>
        <w:t>Barrick, William.</w:t>
      </w:r>
      <w:r w:rsidR="001B2193">
        <w:rPr>
          <w:sz w:val="20"/>
          <w:szCs w:val="20"/>
        </w:rPr>
        <w:t xml:space="preserve"> </w:t>
      </w:r>
      <w:r w:rsidR="00633629" w:rsidRPr="007B736A">
        <w:rPr>
          <w:i/>
          <w:iCs/>
          <w:sz w:val="20"/>
          <w:szCs w:val="20"/>
        </w:rPr>
        <w:t>The Master’s Seminary Journal</w:t>
      </w:r>
      <w:r w:rsidR="00633629" w:rsidRPr="007B736A">
        <w:rPr>
          <w:sz w:val="20"/>
          <w:szCs w:val="20"/>
        </w:rPr>
        <w:t xml:space="preserve"> 22.2, 315-</w:t>
      </w:r>
      <w:r w:rsidR="00C736EF">
        <w:rPr>
          <w:sz w:val="20"/>
          <w:szCs w:val="20"/>
        </w:rPr>
        <w:t>3</w:t>
      </w:r>
      <w:r w:rsidR="00633629" w:rsidRPr="007B736A">
        <w:rPr>
          <w:sz w:val="20"/>
          <w:szCs w:val="20"/>
        </w:rPr>
        <w:t xml:space="preserve">17. </w:t>
      </w:r>
      <w:r w:rsidR="00EB308A">
        <w:rPr>
          <w:sz w:val="20"/>
          <w:szCs w:val="20"/>
        </w:rPr>
        <w:br/>
        <w:t>R2010</w:t>
      </w:r>
      <w:r w:rsidR="00EB308A">
        <w:rPr>
          <w:sz w:val="20"/>
          <w:szCs w:val="20"/>
        </w:rPr>
        <w:tab/>
      </w:r>
      <w:r w:rsidR="004E3E4C" w:rsidRPr="007B736A">
        <w:rPr>
          <w:sz w:val="20"/>
          <w:szCs w:val="20"/>
        </w:rPr>
        <w:t xml:space="preserve">Phillips, Elaine A. </w:t>
      </w:r>
      <w:r w:rsidR="004E3E4C" w:rsidRPr="00EB308A">
        <w:rPr>
          <w:i/>
          <w:iCs/>
          <w:sz w:val="20"/>
          <w:szCs w:val="20"/>
        </w:rPr>
        <w:t>Bulletin for Biblical Research</w:t>
      </w:r>
      <w:r w:rsidR="004E3E4C" w:rsidRPr="007B736A">
        <w:rPr>
          <w:sz w:val="20"/>
          <w:szCs w:val="20"/>
        </w:rPr>
        <w:t xml:space="preserve"> 20.1, 103-</w:t>
      </w:r>
      <w:r w:rsidR="00C736EF">
        <w:rPr>
          <w:sz w:val="20"/>
          <w:szCs w:val="20"/>
        </w:rPr>
        <w:t>10</w:t>
      </w:r>
      <w:r w:rsidR="004E3E4C" w:rsidRPr="007B736A">
        <w:rPr>
          <w:sz w:val="20"/>
          <w:szCs w:val="20"/>
        </w:rPr>
        <w:t xml:space="preserve">5. </w:t>
      </w:r>
      <w:r w:rsidR="003235E2">
        <w:rPr>
          <w:sz w:val="20"/>
          <w:szCs w:val="20"/>
        </w:rPr>
        <w:br/>
        <w:t>R</w:t>
      </w:r>
      <w:r w:rsidR="00EB308A">
        <w:rPr>
          <w:sz w:val="20"/>
          <w:szCs w:val="20"/>
        </w:rPr>
        <w:t>2009</w:t>
      </w:r>
      <w:r w:rsidR="00EB308A">
        <w:rPr>
          <w:sz w:val="20"/>
          <w:szCs w:val="20"/>
        </w:rPr>
        <w:tab/>
      </w:r>
      <w:r w:rsidR="003235E2">
        <w:rPr>
          <w:sz w:val="20"/>
          <w:szCs w:val="20"/>
        </w:rPr>
        <w:t>McKeown, J</w:t>
      </w:r>
      <w:r w:rsidR="003235E2" w:rsidRPr="007B736A">
        <w:rPr>
          <w:i/>
          <w:iCs/>
          <w:sz w:val="20"/>
          <w:szCs w:val="20"/>
        </w:rPr>
        <w:t>. Journal for the Study of the Old Testament</w:t>
      </w:r>
      <w:r w:rsidR="003235E2">
        <w:rPr>
          <w:sz w:val="20"/>
          <w:szCs w:val="20"/>
        </w:rPr>
        <w:t xml:space="preserve"> 33.5, 16-17.</w:t>
      </w:r>
    </w:p>
    <w:p w14:paraId="180C639D" w14:textId="77777777" w:rsidR="007C16A5" w:rsidRPr="005E1307" w:rsidRDefault="007C16A5" w:rsidP="007C16A5">
      <w:pPr>
        <w:widowControl w:val="0"/>
        <w:autoSpaceDE w:val="0"/>
        <w:autoSpaceDN w:val="0"/>
        <w:adjustRightInd w:val="0"/>
        <w:spacing w:after="240"/>
        <w:ind w:left="720" w:hanging="720"/>
      </w:pPr>
      <w:r w:rsidRPr="005E1307">
        <w:t>Lucas, Ernest C.</w:t>
      </w:r>
      <w:r w:rsidR="00E4536F">
        <w:t xml:space="preserve"> </w:t>
      </w:r>
      <w:r w:rsidRPr="000F1962">
        <w:rPr>
          <w:i/>
        </w:rPr>
        <w:t>A Guide to the Psalms &amp; Wisdom Literature</w:t>
      </w:r>
      <w:r w:rsidR="007E4AED">
        <w:t xml:space="preserve"> (</w:t>
      </w:r>
      <w:r w:rsidRPr="005E1307">
        <w:t>Exploring</w:t>
      </w:r>
      <w:r w:rsidR="007E4AED">
        <w:t xml:space="preserve"> </w:t>
      </w:r>
      <w:r w:rsidRPr="005E1307">
        <w:t xml:space="preserve">the Old </w:t>
      </w:r>
      <w:r w:rsidR="00476CB7">
        <w:t>Testament</w:t>
      </w:r>
      <w:r w:rsidRPr="005E1307">
        <w:t xml:space="preserve"> 3</w:t>
      </w:r>
      <w:r w:rsidR="007E4AED">
        <w:t>;</w:t>
      </w:r>
      <w:r w:rsidR="00E4536F">
        <w:t xml:space="preserve"> </w:t>
      </w:r>
      <w:smartTag w:uri="urn:schemas-microsoft-com:office:smarttags" w:element="place">
        <w:r w:rsidRPr="005E1307">
          <w:t>Downers Grove</w:t>
        </w:r>
      </w:smartTag>
      <w:r w:rsidRPr="005E1307">
        <w:t>:</w:t>
      </w:r>
      <w:r w:rsidR="00E4536F">
        <w:t xml:space="preserve"> </w:t>
      </w:r>
      <w:r w:rsidRPr="005E1307">
        <w:t>InterVarsity, 2003</w:t>
      </w:r>
      <w:r w:rsidR="00C66390">
        <w:t>).</w:t>
      </w:r>
    </w:p>
    <w:p w14:paraId="2E56315D" w14:textId="77777777" w:rsidR="007C16A5" w:rsidRPr="005E1307" w:rsidRDefault="007C16A5" w:rsidP="007C16A5">
      <w:pPr>
        <w:widowControl w:val="0"/>
        <w:autoSpaceDE w:val="0"/>
        <w:autoSpaceDN w:val="0"/>
        <w:adjustRightInd w:val="0"/>
        <w:spacing w:after="240"/>
        <w:ind w:left="720" w:hanging="720"/>
      </w:pPr>
      <w:r w:rsidRPr="005E1307">
        <w:t xml:space="preserve">Lucas, </w:t>
      </w:r>
      <w:proofErr w:type="spellStart"/>
      <w:r w:rsidRPr="005E1307">
        <w:t>Odilo</w:t>
      </w:r>
      <w:proofErr w:type="spellEnd"/>
      <w:r w:rsidRPr="005E1307">
        <w:t xml:space="preserve"> M. </w:t>
      </w:r>
      <w:r w:rsidR="0080225E">
        <w:t>“</w:t>
      </w:r>
      <w:r w:rsidRPr="005E1307">
        <w:t>Wisdom Literature in the Old Testament</w:t>
      </w:r>
      <w:r w:rsidR="0080225E">
        <w:t>”</w:t>
      </w:r>
      <w:r w:rsidR="00AE6B23">
        <w:t>,</w:t>
      </w:r>
      <w:r w:rsidRPr="005E1307">
        <w:t xml:space="preserve"> </w:t>
      </w:r>
      <w:proofErr w:type="spellStart"/>
      <w:r w:rsidRPr="000F1962">
        <w:rPr>
          <w:i/>
        </w:rPr>
        <w:t>Biblebhashyam</w:t>
      </w:r>
      <w:proofErr w:type="spellEnd"/>
      <w:r w:rsidRPr="005E1307">
        <w:t xml:space="preserve"> 4 (1978) 277-</w:t>
      </w:r>
      <w:r w:rsidR="00535AC9">
        <w:t>2</w:t>
      </w:r>
      <w:r w:rsidRPr="005E1307">
        <w:t>91.</w:t>
      </w:r>
    </w:p>
    <w:p w14:paraId="3BB08085" w14:textId="77777777" w:rsidR="007C16A5" w:rsidRPr="005E1307" w:rsidRDefault="007C16A5" w:rsidP="007C16A5">
      <w:pPr>
        <w:widowControl w:val="0"/>
        <w:autoSpaceDE w:val="0"/>
        <w:autoSpaceDN w:val="0"/>
        <w:adjustRightInd w:val="0"/>
        <w:spacing w:after="240"/>
        <w:ind w:left="720" w:hanging="720"/>
      </w:pPr>
      <w:r w:rsidRPr="005E1307">
        <w:t xml:space="preserve">Mack, </w:t>
      </w:r>
      <w:smartTag w:uri="urn:schemas-microsoft-com:office:smarttags" w:element="place">
        <w:smartTag w:uri="urn:schemas-microsoft-com:office:smarttags" w:element="City">
          <w:r w:rsidRPr="005E1307">
            <w:t>Burton</w:t>
          </w:r>
        </w:smartTag>
      </w:smartTag>
      <w:r w:rsidRPr="005E1307">
        <w:t xml:space="preserve"> L. </w:t>
      </w:r>
      <w:r w:rsidRPr="000F1962">
        <w:rPr>
          <w:i/>
        </w:rPr>
        <w:t>Wisdom and the Hebrew Epic</w:t>
      </w:r>
      <w:r w:rsidR="007E4AED">
        <w:t xml:space="preserve"> (</w:t>
      </w:r>
      <w:r w:rsidRPr="005E1307">
        <w:t>Chicago: University of Chicago Press, 1985</w:t>
      </w:r>
      <w:r w:rsidR="00C66390">
        <w:t>).</w:t>
      </w:r>
    </w:p>
    <w:p w14:paraId="7D3F4FF2" w14:textId="77777777" w:rsidR="007C5F15" w:rsidRDefault="007C5F15" w:rsidP="00D736C1">
      <w:pPr>
        <w:widowControl w:val="0"/>
        <w:autoSpaceDE w:val="0"/>
        <w:autoSpaceDN w:val="0"/>
        <w:adjustRightInd w:val="0"/>
        <w:spacing w:after="240"/>
        <w:ind w:left="720" w:hanging="720"/>
      </w:pPr>
      <w:r>
        <w:rPr>
          <w:sz w:val="23"/>
          <w:szCs w:val="23"/>
        </w:rPr>
        <w:t xml:space="preserve">McKay, </w:t>
      </w:r>
      <w:r w:rsidR="00D736C1">
        <w:rPr>
          <w:sz w:val="23"/>
          <w:szCs w:val="23"/>
        </w:rPr>
        <w:t>Heather, and David J.A. Clines</w:t>
      </w:r>
      <w:r>
        <w:rPr>
          <w:sz w:val="23"/>
          <w:szCs w:val="23"/>
        </w:rPr>
        <w:t xml:space="preserve"> </w:t>
      </w:r>
      <w:r w:rsidR="00D736C1">
        <w:rPr>
          <w:sz w:val="23"/>
          <w:szCs w:val="23"/>
        </w:rPr>
        <w:t>(</w:t>
      </w:r>
      <w:r>
        <w:rPr>
          <w:sz w:val="23"/>
          <w:szCs w:val="23"/>
        </w:rPr>
        <w:t>ed</w:t>
      </w:r>
      <w:r w:rsidR="00D736C1">
        <w:rPr>
          <w:sz w:val="23"/>
          <w:szCs w:val="23"/>
        </w:rPr>
        <w:t>s</w:t>
      </w:r>
      <w:r>
        <w:rPr>
          <w:sz w:val="23"/>
          <w:szCs w:val="23"/>
        </w:rPr>
        <w:t>.</w:t>
      </w:r>
      <w:r w:rsidR="00D736C1">
        <w:rPr>
          <w:sz w:val="23"/>
          <w:szCs w:val="23"/>
        </w:rPr>
        <w:t>).</w:t>
      </w:r>
      <w:r>
        <w:rPr>
          <w:sz w:val="23"/>
          <w:szCs w:val="23"/>
        </w:rPr>
        <w:t xml:space="preserve"> </w:t>
      </w:r>
      <w:r>
        <w:rPr>
          <w:i/>
          <w:iCs/>
          <w:sz w:val="23"/>
          <w:szCs w:val="23"/>
        </w:rPr>
        <w:t xml:space="preserve">Of Prophets’ Visions and the Wisdom of Sages: Essays in </w:t>
      </w:r>
      <w:proofErr w:type="spellStart"/>
      <w:r>
        <w:rPr>
          <w:i/>
          <w:iCs/>
          <w:sz w:val="23"/>
          <w:szCs w:val="23"/>
        </w:rPr>
        <w:t>Honour</w:t>
      </w:r>
      <w:proofErr w:type="spellEnd"/>
      <w:r>
        <w:rPr>
          <w:i/>
          <w:iCs/>
          <w:sz w:val="23"/>
          <w:szCs w:val="23"/>
        </w:rPr>
        <w:t xml:space="preserve"> of R. Norman </w:t>
      </w:r>
      <w:proofErr w:type="spellStart"/>
      <w:r>
        <w:rPr>
          <w:i/>
          <w:iCs/>
          <w:sz w:val="23"/>
          <w:szCs w:val="23"/>
        </w:rPr>
        <w:t>Whybray</w:t>
      </w:r>
      <w:proofErr w:type="spellEnd"/>
      <w:r>
        <w:rPr>
          <w:i/>
          <w:iCs/>
          <w:sz w:val="23"/>
          <w:szCs w:val="23"/>
        </w:rPr>
        <w:t xml:space="preserve"> on His Seventieth Birthday</w:t>
      </w:r>
      <w:r>
        <w:rPr>
          <w:sz w:val="23"/>
          <w:szCs w:val="23"/>
        </w:rPr>
        <w:t>. J</w:t>
      </w:r>
      <w:r w:rsidR="00D736C1">
        <w:rPr>
          <w:sz w:val="23"/>
          <w:szCs w:val="23"/>
        </w:rPr>
        <w:t>S</w:t>
      </w:r>
      <w:r>
        <w:rPr>
          <w:sz w:val="23"/>
          <w:szCs w:val="23"/>
        </w:rPr>
        <w:t>OT Supplement Series.(New York: T</w:t>
      </w:r>
      <w:r w:rsidR="00D736C1">
        <w:rPr>
          <w:sz w:val="23"/>
          <w:szCs w:val="23"/>
        </w:rPr>
        <w:t>.</w:t>
      </w:r>
      <w:r>
        <w:rPr>
          <w:sz w:val="23"/>
          <w:szCs w:val="23"/>
        </w:rPr>
        <w:t xml:space="preserve"> &amp; T</w:t>
      </w:r>
      <w:r w:rsidR="00D736C1">
        <w:rPr>
          <w:sz w:val="23"/>
          <w:szCs w:val="23"/>
        </w:rPr>
        <w:t>.</w:t>
      </w:r>
      <w:r>
        <w:rPr>
          <w:sz w:val="23"/>
          <w:szCs w:val="23"/>
        </w:rPr>
        <w:t xml:space="preserve"> Clark, 2012).</w:t>
      </w:r>
    </w:p>
    <w:p w14:paraId="00EAEAC2" w14:textId="77777777" w:rsidR="007C16A5" w:rsidRPr="005E1307" w:rsidRDefault="007C16A5" w:rsidP="007C16A5">
      <w:pPr>
        <w:widowControl w:val="0"/>
        <w:autoSpaceDE w:val="0"/>
        <w:autoSpaceDN w:val="0"/>
        <w:adjustRightInd w:val="0"/>
        <w:spacing w:after="240"/>
        <w:ind w:left="720" w:hanging="720"/>
      </w:pPr>
      <w:r w:rsidRPr="005E1307">
        <w:t xml:space="preserve">McKenzie, John L. </w:t>
      </w:r>
      <w:r w:rsidR="0080225E">
        <w:t>“</w:t>
      </w:r>
      <w:r w:rsidRPr="005E1307">
        <w:t>Reflections on Wisdom</w:t>
      </w:r>
      <w:r w:rsidR="0080225E">
        <w:t>”</w:t>
      </w:r>
      <w:r w:rsidR="001C32D1">
        <w:t>,</w:t>
      </w:r>
      <w:r w:rsidRPr="005E1307">
        <w:t xml:space="preserve"> </w:t>
      </w:r>
      <w:r w:rsidRPr="000F1962">
        <w:rPr>
          <w:i/>
        </w:rPr>
        <w:t>Journal of Biblical Literature</w:t>
      </w:r>
      <w:r w:rsidRPr="005E1307">
        <w:t xml:space="preserve"> 86 (1967) 1-9.</w:t>
      </w:r>
    </w:p>
    <w:p w14:paraId="4F3CC10F" w14:textId="77777777" w:rsidR="001C32D1" w:rsidRDefault="007C16A5" w:rsidP="007C16A5">
      <w:pPr>
        <w:widowControl w:val="0"/>
        <w:autoSpaceDE w:val="0"/>
        <w:autoSpaceDN w:val="0"/>
        <w:adjustRightInd w:val="0"/>
        <w:spacing w:after="240"/>
        <w:ind w:left="720" w:hanging="720"/>
      </w:pPr>
      <w:r w:rsidRPr="008366DF">
        <w:t xml:space="preserve">Michel, </w:t>
      </w:r>
      <w:proofErr w:type="spellStart"/>
      <w:r w:rsidRPr="008366DF">
        <w:t>Diethelm</w:t>
      </w:r>
      <w:proofErr w:type="spellEnd"/>
      <w:r w:rsidRPr="005E1307">
        <w:t xml:space="preserve">. </w:t>
      </w:r>
      <w:r w:rsidR="0080225E">
        <w:t>“</w:t>
      </w:r>
      <w:r w:rsidRPr="005E1307">
        <w:t>Weisheit in Israel</w:t>
      </w:r>
      <w:r w:rsidR="0080225E">
        <w:t>”</w:t>
      </w:r>
      <w:r w:rsidR="00E344EF">
        <w:t xml:space="preserve">, in </w:t>
      </w:r>
      <w:proofErr w:type="spellStart"/>
      <w:smartTag w:uri="urn:schemas-microsoft-com:office:smarttags" w:element="place">
        <w:smartTag w:uri="urn:schemas-microsoft-com:office:smarttags" w:element="country-region">
          <w:r w:rsidRPr="000F1962">
            <w:rPr>
              <w:i/>
            </w:rPr>
            <w:t>Israels</w:t>
          </w:r>
        </w:smartTag>
      </w:smartTag>
      <w:proofErr w:type="spellEnd"/>
      <w:r w:rsidRPr="000F1962">
        <w:rPr>
          <w:i/>
        </w:rPr>
        <w:t xml:space="preserve"> </w:t>
      </w:r>
      <w:proofErr w:type="spellStart"/>
      <w:r w:rsidRPr="000F1962">
        <w:rPr>
          <w:i/>
        </w:rPr>
        <w:t>Glaube</w:t>
      </w:r>
      <w:proofErr w:type="spellEnd"/>
      <w:r w:rsidRPr="000F1962">
        <w:rPr>
          <w:i/>
        </w:rPr>
        <w:t xml:space="preserve"> </w:t>
      </w:r>
      <w:proofErr w:type="spellStart"/>
      <w:r w:rsidR="000F1962">
        <w:rPr>
          <w:i/>
        </w:rPr>
        <w:t>i</w:t>
      </w:r>
      <w:r w:rsidRPr="000F1962">
        <w:rPr>
          <w:i/>
        </w:rPr>
        <w:t>m</w:t>
      </w:r>
      <w:proofErr w:type="spellEnd"/>
      <w:r w:rsidRPr="000F1962">
        <w:rPr>
          <w:i/>
        </w:rPr>
        <w:t xml:space="preserve"> </w:t>
      </w:r>
      <w:proofErr w:type="spellStart"/>
      <w:r w:rsidRPr="000F1962">
        <w:rPr>
          <w:i/>
        </w:rPr>
        <w:t>Wandel</w:t>
      </w:r>
      <w:proofErr w:type="spellEnd"/>
      <w:r w:rsidRPr="005E1307">
        <w:t>.</w:t>
      </w:r>
      <w:r w:rsidR="001C32D1">
        <w:t xml:space="preserve"> </w:t>
      </w:r>
      <w:proofErr w:type="spellStart"/>
      <w:r w:rsidR="001C32D1" w:rsidRPr="001C32D1">
        <w:rPr>
          <w:i/>
        </w:rPr>
        <w:t>Einführungen</w:t>
      </w:r>
      <w:proofErr w:type="spellEnd"/>
      <w:r w:rsidR="001C32D1" w:rsidRPr="001C32D1">
        <w:rPr>
          <w:i/>
        </w:rPr>
        <w:t xml:space="preserve"> in die </w:t>
      </w:r>
      <w:proofErr w:type="spellStart"/>
      <w:r w:rsidR="001C32D1" w:rsidRPr="001C32D1">
        <w:rPr>
          <w:i/>
        </w:rPr>
        <w:t>Forschung</w:t>
      </w:r>
      <w:proofErr w:type="spellEnd"/>
      <w:r w:rsidR="001C32D1" w:rsidRPr="001C32D1">
        <w:rPr>
          <w:i/>
        </w:rPr>
        <w:t xml:space="preserve"> am </w:t>
      </w:r>
      <w:proofErr w:type="spellStart"/>
      <w:r w:rsidR="001C32D1" w:rsidRPr="001C32D1">
        <w:rPr>
          <w:i/>
        </w:rPr>
        <w:t>Alten</w:t>
      </w:r>
      <w:proofErr w:type="spellEnd"/>
      <w:r w:rsidR="001C32D1" w:rsidRPr="001C32D1">
        <w:rPr>
          <w:i/>
        </w:rPr>
        <w:t xml:space="preserve"> Testament</w:t>
      </w:r>
      <w:r w:rsidRPr="001C32D1">
        <w:rPr>
          <w:i/>
        </w:rPr>
        <w:t xml:space="preserve"> </w:t>
      </w:r>
      <w:r w:rsidR="001C32D1">
        <w:t>(</w:t>
      </w:r>
      <w:r w:rsidRPr="005E1307">
        <w:t xml:space="preserve">Berlin: Verlag </w:t>
      </w:r>
      <w:r w:rsidR="004001BD">
        <w:t>d</w:t>
      </w:r>
      <w:r w:rsidRPr="005E1307">
        <w:t xml:space="preserve">ie Spur </w:t>
      </w:r>
      <w:proofErr w:type="spellStart"/>
      <w:r w:rsidRPr="005E1307">
        <w:t>Dorbandt</w:t>
      </w:r>
      <w:proofErr w:type="spellEnd"/>
      <w:r w:rsidRPr="005E1307">
        <w:t>, 1968</w:t>
      </w:r>
      <w:r w:rsidR="001C32D1">
        <w:t>) 223-</w:t>
      </w:r>
      <w:r w:rsidR="00680FD9">
        <w:t>2</w:t>
      </w:r>
      <w:r w:rsidR="001C32D1">
        <w:t>51</w:t>
      </w:r>
      <w:r w:rsidRPr="005E1307">
        <w:t>.</w:t>
      </w:r>
    </w:p>
    <w:p w14:paraId="68C73936" w14:textId="77777777" w:rsidR="007C16A5" w:rsidRPr="005E1307" w:rsidRDefault="007C16A5" w:rsidP="007C16A5">
      <w:pPr>
        <w:widowControl w:val="0"/>
        <w:autoSpaceDE w:val="0"/>
        <w:autoSpaceDN w:val="0"/>
        <w:adjustRightInd w:val="0"/>
        <w:spacing w:after="240"/>
        <w:ind w:left="720" w:hanging="720"/>
      </w:pPr>
      <w:r w:rsidRPr="005E1307">
        <w:t xml:space="preserve">Mills, Watson E. </w:t>
      </w:r>
      <w:r w:rsidRPr="000F1962">
        <w:rPr>
          <w:i/>
        </w:rPr>
        <w:t>Wisdom Writings</w:t>
      </w:r>
      <w:r w:rsidR="00B303ED">
        <w:t xml:space="preserve"> </w:t>
      </w:r>
      <w:r w:rsidR="001C32D1">
        <w:t>(</w:t>
      </w:r>
      <w:r w:rsidRPr="005E1307">
        <w:t xml:space="preserve">Macon: </w:t>
      </w:r>
      <w:smartTag w:uri="urn:schemas-microsoft-com:office:smarttags" w:element="place">
        <w:smartTag w:uri="urn:schemas-microsoft-com:office:smarttags" w:element="PlaceName">
          <w:r w:rsidRPr="005E1307">
            <w:t>Mercer</w:t>
          </w:r>
        </w:smartTag>
        <w:r w:rsidRPr="005E1307">
          <w:t xml:space="preserve"> </w:t>
        </w:r>
        <w:smartTag w:uri="urn:schemas-microsoft-com:office:smarttags" w:element="PlaceType">
          <w:r w:rsidRPr="005E1307">
            <w:t>University</w:t>
          </w:r>
        </w:smartTag>
      </w:smartTag>
      <w:r w:rsidRPr="005E1307">
        <w:t xml:space="preserve"> Press, 2001</w:t>
      </w:r>
      <w:r w:rsidR="00C66390">
        <w:t>).</w:t>
      </w:r>
    </w:p>
    <w:p w14:paraId="3DEAACFA" w14:textId="77777777" w:rsidR="007C16A5" w:rsidRDefault="007C16A5" w:rsidP="003C2774">
      <w:pPr>
        <w:widowControl w:val="0"/>
        <w:autoSpaceDE w:val="0"/>
        <w:autoSpaceDN w:val="0"/>
        <w:adjustRightInd w:val="0"/>
        <w:ind w:left="720" w:hanging="720"/>
      </w:pPr>
      <w:r w:rsidRPr="005E1307">
        <w:t>Murphy, Roland Edmund</w:t>
      </w:r>
      <w:r w:rsidR="003C2774">
        <w:t xml:space="preserve">. </w:t>
      </w:r>
      <w:r w:rsidR="0080225E">
        <w:t>“</w:t>
      </w:r>
      <w:r w:rsidR="0071228D">
        <w:t>Wisdom in the OT</w:t>
      </w:r>
      <w:r w:rsidR="0080225E">
        <w:t>”</w:t>
      </w:r>
      <w:r w:rsidR="00E344EF">
        <w:t xml:space="preserve">, in </w:t>
      </w:r>
      <w:r w:rsidR="007E4AED" w:rsidRPr="000F1962">
        <w:rPr>
          <w:i/>
        </w:rPr>
        <w:t>The Anchor Bible Dictionary</w:t>
      </w:r>
      <w:r w:rsidR="007E4AED">
        <w:t xml:space="preserve"> (D.N. Freedman</w:t>
      </w:r>
      <w:r w:rsidR="00FD5553">
        <w:t xml:space="preserve"> (ed.)</w:t>
      </w:r>
      <w:r w:rsidR="007E4AED">
        <w:t xml:space="preserve">; </w:t>
      </w:r>
      <w:r w:rsidRPr="005E1307">
        <w:t>New York</w:t>
      </w:r>
      <w:r w:rsidR="00763C2A">
        <w:t xml:space="preserve">: </w:t>
      </w:r>
      <w:r w:rsidRPr="005E1307">
        <w:t>Doubleday</w:t>
      </w:r>
      <w:r w:rsidR="003C2774">
        <w:t>, 1992</w:t>
      </w:r>
      <w:r w:rsidR="007E4AED">
        <w:t>)</w:t>
      </w:r>
      <w:r w:rsidR="006842FE">
        <w:t xml:space="preserve"> 6: 920-</w:t>
      </w:r>
      <w:r w:rsidR="000667FF">
        <w:t>9</w:t>
      </w:r>
      <w:r w:rsidR="006842FE">
        <w:t>31.</w:t>
      </w:r>
    </w:p>
    <w:p w14:paraId="6EFABCEC" w14:textId="77777777" w:rsidR="003C2774" w:rsidRPr="005E1307" w:rsidRDefault="003C2774" w:rsidP="003C2774">
      <w:pPr>
        <w:widowControl w:val="0"/>
        <w:autoSpaceDE w:val="0"/>
        <w:autoSpaceDN w:val="0"/>
        <w:adjustRightInd w:val="0"/>
        <w:ind w:left="720" w:hanging="720"/>
      </w:pPr>
    </w:p>
    <w:p w14:paraId="242E9C3A" w14:textId="77777777" w:rsidR="00FA1F91" w:rsidRPr="00FA1F91" w:rsidRDefault="00FA1F91" w:rsidP="003C2774">
      <w:pPr>
        <w:widowControl w:val="0"/>
        <w:autoSpaceDE w:val="0"/>
        <w:autoSpaceDN w:val="0"/>
        <w:adjustRightInd w:val="0"/>
        <w:ind w:left="720" w:hanging="720"/>
      </w:pPr>
      <w:r>
        <w:t xml:space="preserve">--. </w:t>
      </w:r>
      <w:r>
        <w:rPr>
          <w:i/>
        </w:rPr>
        <w:t>Seven Books of Wisdom</w:t>
      </w:r>
      <w:r>
        <w:t xml:space="preserve"> (Milwaukee: Bruce Publishing, 1960).</w:t>
      </w:r>
    </w:p>
    <w:p w14:paraId="2B2C2587" w14:textId="77777777" w:rsidR="00FA1F91" w:rsidRDefault="00FA1F91" w:rsidP="003C2774">
      <w:pPr>
        <w:widowControl w:val="0"/>
        <w:autoSpaceDE w:val="0"/>
        <w:autoSpaceDN w:val="0"/>
        <w:adjustRightInd w:val="0"/>
        <w:ind w:left="720" w:hanging="720"/>
      </w:pPr>
    </w:p>
    <w:p w14:paraId="57A87852" w14:textId="77777777" w:rsidR="0026054D" w:rsidRPr="0026054D" w:rsidRDefault="0026054D" w:rsidP="003C2774">
      <w:pPr>
        <w:widowControl w:val="0"/>
        <w:autoSpaceDE w:val="0"/>
        <w:autoSpaceDN w:val="0"/>
        <w:adjustRightInd w:val="0"/>
        <w:ind w:left="720" w:hanging="720"/>
      </w:pPr>
      <w:r>
        <w:t xml:space="preserve">--. </w:t>
      </w:r>
      <w:r>
        <w:rPr>
          <w:i/>
        </w:rPr>
        <w:t>The Tree of Life. An Exploration of Biblical Wisdom Literature</w:t>
      </w:r>
      <w:r>
        <w:t xml:space="preserve"> (Grand Rapids: Eerdmans, 1990) [reprinted, with </w:t>
      </w:r>
      <w:r w:rsidR="00476CB7">
        <w:t>supplement</w:t>
      </w:r>
      <w:r>
        <w:t xml:space="preserve"> 1996].</w:t>
      </w:r>
    </w:p>
    <w:p w14:paraId="751CB82E" w14:textId="77777777" w:rsidR="0026054D" w:rsidRDefault="0026054D" w:rsidP="003C2774">
      <w:pPr>
        <w:widowControl w:val="0"/>
        <w:autoSpaceDE w:val="0"/>
        <w:autoSpaceDN w:val="0"/>
        <w:adjustRightInd w:val="0"/>
        <w:ind w:left="720" w:hanging="720"/>
      </w:pPr>
    </w:p>
    <w:p w14:paraId="69D2A71B" w14:textId="77777777" w:rsidR="007C16A5" w:rsidRDefault="001C15DC" w:rsidP="003C2774">
      <w:pPr>
        <w:widowControl w:val="0"/>
        <w:autoSpaceDE w:val="0"/>
        <w:autoSpaceDN w:val="0"/>
        <w:adjustRightInd w:val="0"/>
        <w:ind w:left="720" w:hanging="720"/>
      </w:pPr>
      <w:r>
        <w:t>--.</w:t>
      </w:r>
      <w:r w:rsidR="003C2774">
        <w:t xml:space="preserve"> </w:t>
      </w:r>
      <w:r w:rsidR="007C16A5" w:rsidRPr="000F1962">
        <w:rPr>
          <w:i/>
        </w:rPr>
        <w:t>Wisdom Literature &amp; Psalms</w:t>
      </w:r>
      <w:r>
        <w:t xml:space="preserve"> (</w:t>
      </w:r>
      <w:r w:rsidR="0026054D">
        <w:t>Lloyd R. Bailey and Victor P. Furnish</w:t>
      </w:r>
      <w:r w:rsidR="00FD5553">
        <w:t xml:space="preserve"> (ed</w:t>
      </w:r>
      <w:r w:rsidR="0015216E">
        <w:t>s</w:t>
      </w:r>
      <w:r w:rsidR="00FD5553">
        <w:t>.)</w:t>
      </w:r>
      <w:r w:rsidR="0026054D">
        <w:t xml:space="preserve">; Interpreting Biblical Texts; </w:t>
      </w:r>
      <w:r>
        <w:t>N</w:t>
      </w:r>
      <w:r w:rsidR="007C16A5" w:rsidRPr="005E1307">
        <w:t>ashville:</w:t>
      </w:r>
      <w:r w:rsidR="00E4536F">
        <w:t xml:space="preserve"> </w:t>
      </w:r>
      <w:r w:rsidR="007C16A5" w:rsidRPr="005E1307">
        <w:t>Abingdon</w:t>
      </w:r>
      <w:r w:rsidR="003C2774">
        <w:t>, 1983</w:t>
      </w:r>
      <w:r w:rsidR="00C66390">
        <w:t>).</w:t>
      </w:r>
    </w:p>
    <w:p w14:paraId="5161B450" w14:textId="77777777" w:rsidR="003C2774" w:rsidRPr="005E1307" w:rsidRDefault="003C2774" w:rsidP="00763C2A">
      <w:pPr>
        <w:widowControl w:val="0"/>
        <w:autoSpaceDE w:val="0"/>
        <w:autoSpaceDN w:val="0"/>
        <w:adjustRightInd w:val="0"/>
      </w:pPr>
    </w:p>
    <w:p w14:paraId="2C4F446B" w14:textId="77777777" w:rsidR="007C16A5" w:rsidRDefault="001C15DC" w:rsidP="0044027B">
      <w:pPr>
        <w:widowControl w:val="0"/>
        <w:autoSpaceDE w:val="0"/>
        <w:autoSpaceDN w:val="0"/>
        <w:adjustRightInd w:val="0"/>
        <w:ind w:left="720" w:hanging="720"/>
      </w:pPr>
      <w:r>
        <w:t>--.</w:t>
      </w:r>
      <w:r w:rsidR="003C2774">
        <w:t xml:space="preserve"> </w:t>
      </w:r>
      <w:r w:rsidR="007C16A5" w:rsidRPr="000F1962">
        <w:rPr>
          <w:i/>
        </w:rPr>
        <w:t>Wisdom Literature: Job, Proverbs, Ruth, Canticles, Ecclesiastes, and Esther</w:t>
      </w:r>
      <w:r w:rsidR="007C16A5" w:rsidRPr="005E1307">
        <w:t xml:space="preserve"> </w:t>
      </w:r>
      <w:r w:rsidR="001C32D1">
        <w:t>(</w:t>
      </w:r>
      <w:r w:rsidR="0044027B" w:rsidRPr="005E1307">
        <w:t>The Forms of the Old Testament Literature</w:t>
      </w:r>
      <w:r w:rsidR="0044027B">
        <w:t xml:space="preserve">, 13; </w:t>
      </w:r>
      <w:r w:rsidR="001C32D1" w:rsidRPr="005E1307">
        <w:t xml:space="preserve">R. </w:t>
      </w:r>
      <w:proofErr w:type="spellStart"/>
      <w:r w:rsidR="001C32D1" w:rsidRPr="005E1307">
        <w:t>Knierim</w:t>
      </w:r>
      <w:proofErr w:type="spellEnd"/>
      <w:r w:rsidR="001C32D1" w:rsidRPr="005E1307">
        <w:t xml:space="preserve"> and Gene M. Tucker</w:t>
      </w:r>
      <w:r w:rsidR="00FD5553">
        <w:t xml:space="preserve"> (ed</w:t>
      </w:r>
      <w:r w:rsidR="0015216E">
        <w:t>s</w:t>
      </w:r>
      <w:r w:rsidR="00FD5553">
        <w:t>.);</w:t>
      </w:r>
      <w:r w:rsidR="001C32D1">
        <w:t xml:space="preserve"> </w:t>
      </w:r>
      <w:r w:rsidR="007C16A5" w:rsidRPr="005E1307">
        <w:t>Grand Rapids: Eerdmans, 1981</w:t>
      </w:r>
      <w:r w:rsidR="00C66390">
        <w:t>).</w:t>
      </w:r>
    </w:p>
    <w:p w14:paraId="7800912A" w14:textId="77777777" w:rsidR="00763C2A" w:rsidRPr="00D75B8A" w:rsidRDefault="00763C2A" w:rsidP="008C24FF">
      <w:pPr>
        <w:widowControl w:val="0"/>
        <w:autoSpaceDE w:val="0"/>
        <w:autoSpaceDN w:val="0"/>
        <w:adjustRightInd w:val="0"/>
        <w:ind w:left="1440" w:hanging="720"/>
        <w:rPr>
          <w:sz w:val="20"/>
          <w:szCs w:val="20"/>
        </w:rPr>
      </w:pPr>
      <w:r w:rsidRPr="00D75B8A">
        <w:rPr>
          <w:sz w:val="20"/>
          <w:szCs w:val="20"/>
        </w:rPr>
        <w:t>R1984</w:t>
      </w:r>
      <w:r w:rsidRPr="00D75B8A">
        <w:rPr>
          <w:sz w:val="20"/>
          <w:szCs w:val="20"/>
        </w:rPr>
        <w:tab/>
        <w:t>Bandstra, Barry L</w:t>
      </w:r>
      <w:r w:rsidRPr="0057333D">
        <w:rPr>
          <w:sz w:val="20"/>
          <w:szCs w:val="20"/>
        </w:rPr>
        <w:t xml:space="preserve">. </w:t>
      </w:r>
      <w:r w:rsidR="0057333D" w:rsidRPr="0057333D">
        <w:rPr>
          <w:i/>
          <w:sz w:val="20"/>
          <w:szCs w:val="20"/>
        </w:rPr>
        <w:t>Westminster Theological Journal</w:t>
      </w:r>
      <w:r w:rsidRPr="00D75B8A">
        <w:rPr>
          <w:sz w:val="20"/>
          <w:szCs w:val="20"/>
        </w:rPr>
        <w:t xml:space="preserve"> 46.1, 181-</w:t>
      </w:r>
      <w:r w:rsidR="008C26DA">
        <w:rPr>
          <w:sz w:val="20"/>
          <w:szCs w:val="20"/>
        </w:rPr>
        <w:t>1</w:t>
      </w:r>
      <w:r w:rsidRPr="00D75B8A">
        <w:rPr>
          <w:sz w:val="20"/>
          <w:szCs w:val="20"/>
        </w:rPr>
        <w:t>83.</w:t>
      </w:r>
    </w:p>
    <w:p w14:paraId="48CDDF5C"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R1984</w:t>
      </w:r>
      <w:r w:rsidRPr="00D75B8A">
        <w:rPr>
          <w:sz w:val="20"/>
          <w:szCs w:val="20"/>
        </w:rPr>
        <w:tab/>
        <w:t xml:space="preserve">Crenshaw, James L. </w:t>
      </w:r>
      <w:r w:rsidR="00D130D5" w:rsidRPr="00D130D5">
        <w:rPr>
          <w:i/>
          <w:sz w:val="20"/>
          <w:szCs w:val="20"/>
        </w:rPr>
        <w:t>Journal of Biblical Literature</w:t>
      </w:r>
      <w:r w:rsidRPr="00D75B8A">
        <w:rPr>
          <w:sz w:val="20"/>
          <w:szCs w:val="20"/>
        </w:rPr>
        <w:t xml:space="preserve"> 103, 444-</w:t>
      </w:r>
      <w:r w:rsidR="00797092">
        <w:rPr>
          <w:sz w:val="20"/>
          <w:szCs w:val="20"/>
        </w:rPr>
        <w:t>4</w:t>
      </w:r>
      <w:r w:rsidRPr="00D75B8A">
        <w:rPr>
          <w:sz w:val="20"/>
          <w:szCs w:val="20"/>
        </w:rPr>
        <w:t xml:space="preserve">45. </w:t>
      </w:r>
    </w:p>
    <w:p w14:paraId="1CFEA3DE" w14:textId="77777777" w:rsidR="00763C2A" w:rsidRPr="008366DF" w:rsidRDefault="00763C2A" w:rsidP="00763C2A">
      <w:pPr>
        <w:widowControl w:val="0"/>
        <w:autoSpaceDE w:val="0"/>
        <w:autoSpaceDN w:val="0"/>
        <w:adjustRightInd w:val="0"/>
        <w:ind w:left="720"/>
        <w:rPr>
          <w:sz w:val="20"/>
          <w:szCs w:val="20"/>
        </w:rPr>
      </w:pPr>
      <w:r w:rsidRPr="00D75B8A">
        <w:rPr>
          <w:sz w:val="20"/>
          <w:szCs w:val="20"/>
        </w:rPr>
        <w:t>R1986</w:t>
      </w:r>
      <w:r w:rsidRPr="00D75B8A">
        <w:rPr>
          <w:sz w:val="20"/>
          <w:szCs w:val="20"/>
        </w:rPr>
        <w:tab/>
        <w:t xml:space="preserve">Curtis, Byron G. </w:t>
      </w:r>
      <w:r w:rsidRPr="000F1962">
        <w:rPr>
          <w:i/>
          <w:sz w:val="20"/>
          <w:szCs w:val="20"/>
        </w:rPr>
        <w:t>Books and Religion</w:t>
      </w:r>
      <w:r w:rsidRPr="00D75B8A">
        <w:rPr>
          <w:sz w:val="20"/>
          <w:szCs w:val="20"/>
        </w:rPr>
        <w:t xml:space="preserve"> 14.3, 11-12.</w:t>
      </w:r>
    </w:p>
    <w:p w14:paraId="6FE12E26" w14:textId="77777777" w:rsidR="00763C2A" w:rsidRPr="00D75B8A" w:rsidRDefault="00763C2A" w:rsidP="00763C2A">
      <w:pPr>
        <w:widowControl w:val="0"/>
        <w:autoSpaceDE w:val="0"/>
        <w:autoSpaceDN w:val="0"/>
        <w:adjustRightInd w:val="0"/>
        <w:ind w:left="1440" w:hanging="720"/>
        <w:rPr>
          <w:sz w:val="20"/>
          <w:szCs w:val="20"/>
        </w:rPr>
      </w:pPr>
      <w:r w:rsidRPr="00D75B8A">
        <w:rPr>
          <w:sz w:val="20"/>
          <w:szCs w:val="20"/>
        </w:rPr>
        <w:t>R1983</w:t>
      </w:r>
      <w:r w:rsidRPr="00D75B8A">
        <w:rPr>
          <w:sz w:val="20"/>
          <w:szCs w:val="20"/>
        </w:rPr>
        <w:tab/>
        <w:t xml:space="preserve">Sabourin, Leopold. </w:t>
      </w:r>
      <w:r w:rsidRPr="000F1962">
        <w:rPr>
          <w:i/>
          <w:sz w:val="20"/>
          <w:szCs w:val="20"/>
        </w:rPr>
        <w:t>Religious Studies Bulletin</w:t>
      </w:r>
      <w:r w:rsidRPr="00D75B8A">
        <w:rPr>
          <w:sz w:val="20"/>
          <w:szCs w:val="20"/>
        </w:rPr>
        <w:t xml:space="preserve"> 3.2, 106-107.</w:t>
      </w:r>
    </w:p>
    <w:p w14:paraId="2CB451FB" w14:textId="77777777" w:rsidR="00763C2A" w:rsidRPr="003575B9" w:rsidRDefault="00763C2A" w:rsidP="00763C2A">
      <w:pPr>
        <w:widowControl w:val="0"/>
        <w:autoSpaceDE w:val="0"/>
        <w:autoSpaceDN w:val="0"/>
        <w:adjustRightInd w:val="0"/>
        <w:ind w:left="1440" w:hanging="720"/>
        <w:rPr>
          <w:sz w:val="20"/>
          <w:szCs w:val="20"/>
          <w:lang w:val="fr-FR"/>
        </w:rPr>
      </w:pPr>
      <w:r w:rsidRPr="003575B9">
        <w:rPr>
          <w:sz w:val="20"/>
          <w:szCs w:val="20"/>
          <w:lang w:val="fr-FR"/>
        </w:rPr>
        <w:t>R1987</w:t>
      </w:r>
      <w:r w:rsidRPr="003575B9">
        <w:rPr>
          <w:sz w:val="20"/>
          <w:szCs w:val="20"/>
          <w:lang w:val="fr-FR"/>
        </w:rPr>
        <w:tab/>
      </w:r>
      <w:proofErr w:type="spellStart"/>
      <w:r w:rsidRPr="003575B9">
        <w:rPr>
          <w:sz w:val="20"/>
          <w:szCs w:val="20"/>
          <w:lang w:val="fr-FR"/>
        </w:rPr>
        <w:t>Schrieber</w:t>
      </w:r>
      <w:proofErr w:type="spellEnd"/>
      <w:r w:rsidRPr="003575B9">
        <w:rPr>
          <w:sz w:val="20"/>
          <w:szCs w:val="20"/>
          <w:lang w:val="fr-FR"/>
        </w:rPr>
        <w:t xml:space="preserve">, Paul L. </w:t>
      </w:r>
      <w:r w:rsidRPr="003575B9">
        <w:rPr>
          <w:i/>
          <w:sz w:val="20"/>
          <w:szCs w:val="20"/>
          <w:lang w:val="fr-FR"/>
        </w:rPr>
        <w:t>Concordia Journal</w:t>
      </w:r>
      <w:r w:rsidRPr="003575B9">
        <w:rPr>
          <w:sz w:val="20"/>
          <w:szCs w:val="20"/>
          <w:lang w:val="fr-FR"/>
        </w:rPr>
        <w:t xml:space="preserve"> 13.3, 275-</w:t>
      </w:r>
      <w:r w:rsidR="00C736EF" w:rsidRPr="003575B9">
        <w:rPr>
          <w:sz w:val="20"/>
          <w:szCs w:val="20"/>
          <w:lang w:val="fr-FR"/>
        </w:rPr>
        <w:t>2</w:t>
      </w:r>
      <w:r w:rsidRPr="003575B9">
        <w:rPr>
          <w:sz w:val="20"/>
          <w:szCs w:val="20"/>
          <w:lang w:val="fr-FR"/>
        </w:rPr>
        <w:t>76.</w:t>
      </w:r>
    </w:p>
    <w:p w14:paraId="1CB9CC7F" w14:textId="77777777" w:rsidR="00763C2A" w:rsidRDefault="00763C2A" w:rsidP="00763C2A">
      <w:pPr>
        <w:widowControl w:val="0"/>
        <w:autoSpaceDE w:val="0"/>
        <w:autoSpaceDN w:val="0"/>
        <w:adjustRightInd w:val="0"/>
        <w:ind w:left="720"/>
      </w:pPr>
      <w:r w:rsidRPr="00D75B8A">
        <w:rPr>
          <w:sz w:val="20"/>
          <w:szCs w:val="20"/>
        </w:rPr>
        <w:lastRenderedPageBreak/>
        <w:t>R1986</w:t>
      </w:r>
      <w:r w:rsidRPr="00D75B8A">
        <w:rPr>
          <w:sz w:val="20"/>
          <w:szCs w:val="20"/>
        </w:rPr>
        <w:tab/>
        <w:t xml:space="preserve">Smith, Ralph L. </w:t>
      </w:r>
      <w:r w:rsidRPr="000F1962">
        <w:rPr>
          <w:i/>
          <w:sz w:val="20"/>
          <w:szCs w:val="20"/>
        </w:rPr>
        <w:t>Southwestern Journal of Theology</w:t>
      </w:r>
      <w:r w:rsidRPr="00D75B8A">
        <w:rPr>
          <w:sz w:val="20"/>
          <w:szCs w:val="20"/>
        </w:rPr>
        <w:t xml:space="preserve"> 28.3, 58.</w:t>
      </w:r>
    </w:p>
    <w:p w14:paraId="1EE6F476" w14:textId="77777777" w:rsidR="003C2774" w:rsidRDefault="003C2774" w:rsidP="00763C2A">
      <w:pPr>
        <w:widowControl w:val="0"/>
        <w:autoSpaceDE w:val="0"/>
        <w:autoSpaceDN w:val="0"/>
        <w:adjustRightInd w:val="0"/>
        <w:ind w:left="720" w:hanging="720"/>
      </w:pPr>
    </w:p>
    <w:p w14:paraId="1D3D21EB" w14:textId="77777777" w:rsidR="00763C2A" w:rsidRDefault="004001BD" w:rsidP="00763C2A">
      <w:pPr>
        <w:widowControl w:val="0"/>
        <w:autoSpaceDE w:val="0"/>
        <w:autoSpaceDN w:val="0"/>
        <w:adjustRightInd w:val="0"/>
        <w:ind w:left="720" w:hanging="720"/>
      </w:pPr>
      <w:r>
        <w:t>--.</w:t>
      </w:r>
      <w:r w:rsidR="003C2774">
        <w:t xml:space="preserve"> </w:t>
      </w:r>
      <w:r w:rsidR="00763C2A" w:rsidRPr="000F1962">
        <w:rPr>
          <w:i/>
        </w:rPr>
        <w:t>Introduction to the Wisdom Literature of the Old Testament</w:t>
      </w:r>
      <w:r w:rsidR="00B303ED">
        <w:t xml:space="preserve"> </w:t>
      </w:r>
      <w:r w:rsidR="0088146F">
        <w:t>(</w:t>
      </w:r>
      <w:r w:rsidR="00763C2A" w:rsidRPr="005E1307">
        <w:t>Old Testament Reading Guide</w:t>
      </w:r>
      <w:r w:rsidR="0088146F">
        <w:t>,</w:t>
      </w:r>
      <w:r w:rsidR="00763C2A" w:rsidRPr="005E1307">
        <w:t xml:space="preserve"> 22</w:t>
      </w:r>
      <w:r w:rsidR="0088146F">
        <w:t>;</w:t>
      </w:r>
      <w:r w:rsidR="00763C2A" w:rsidRPr="005E1307">
        <w:t xml:space="preserve"> Collegeville: Liturgical Press</w:t>
      </w:r>
      <w:r w:rsidR="003C2774">
        <w:t>, 1965</w:t>
      </w:r>
      <w:r w:rsidR="00C66390">
        <w:t>).</w:t>
      </w:r>
    </w:p>
    <w:p w14:paraId="4D4B000C" w14:textId="77777777" w:rsidR="003C2774" w:rsidRDefault="003C2774" w:rsidP="00763C2A">
      <w:pPr>
        <w:widowControl w:val="0"/>
        <w:autoSpaceDE w:val="0"/>
        <w:autoSpaceDN w:val="0"/>
        <w:adjustRightInd w:val="0"/>
        <w:ind w:left="720" w:hanging="720"/>
      </w:pPr>
    </w:p>
    <w:p w14:paraId="514DB7BB" w14:textId="77777777" w:rsidR="00763C2A" w:rsidRPr="005E1307" w:rsidRDefault="004001BD" w:rsidP="00763C2A">
      <w:pPr>
        <w:widowControl w:val="0"/>
        <w:autoSpaceDE w:val="0"/>
        <w:autoSpaceDN w:val="0"/>
        <w:adjustRightInd w:val="0"/>
        <w:ind w:left="720" w:hanging="720"/>
      </w:pPr>
      <w:r>
        <w:t>--.</w:t>
      </w:r>
      <w:r w:rsidR="003C2774">
        <w:t xml:space="preserve"> </w:t>
      </w:r>
      <w:r w:rsidR="0080225E">
        <w:t>“</w:t>
      </w:r>
      <w:r w:rsidR="00763C2A" w:rsidRPr="005E1307">
        <w:t>The Wisdom Literature of the Old Testament</w:t>
      </w:r>
      <w:r w:rsidR="0080225E">
        <w:t>”</w:t>
      </w:r>
      <w:r w:rsidR="00E344EF">
        <w:t xml:space="preserve">, in </w:t>
      </w:r>
      <w:r w:rsidR="00763C2A" w:rsidRPr="000F1962">
        <w:rPr>
          <w:i/>
        </w:rPr>
        <w:t>The Human Reality of Sacred Scripture</w:t>
      </w:r>
      <w:r w:rsidR="00B303ED">
        <w:t xml:space="preserve"> </w:t>
      </w:r>
      <w:r w:rsidR="0088146F">
        <w:t>(</w:t>
      </w:r>
      <w:r w:rsidR="00763C2A">
        <w:t>New York: Paulist Press</w:t>
      </w:r>
      <w:r w:rsidR="003C2774">
        <w:t>, 1965</w:t>
      </w:r>
      <w:r w:rsidR="0088146F">
        <w:t>)</w:t>
      </w:r>
      <w:r w:rsidR="0088146F" w:rsidRPr="0088146F">
        <w:t xml:space="preserve"> </w:t>
      </w:r>
      <w:r w:rsidR="0088146F">
        <w:t>10: 126-</w:t>
      </w:r>
      <w:r w:rsidR="00797092">
        <w:t>1</w:t>
      </w:r>
      <w:r w:rsidR="0088146F">
        <w:t>46.</w:t>
      </w:r>
    </w:p>
    <w:p w14:paraId="2D8E65F0" w14:textId="77777777" w:rsidR="00763C2A" w:rsidRPr="005E1307" w:rsidRDefault="00763C2A" w:rsidP="00763C2A">
      <w:pPr>
        <w:widowControl w:val="0"/>
        <w:autoSpaceDE w:val="0"/>
        <w:autoSpaceDN w:val="0"/>
        <w:adjustRightInd w:val="0"/>
      </w:pPr>
    </w:p>
    <w:p w14:paraId="4AE97C55" w14:textId="77777777" w:rsidR="007C16A5" w:rsidRPr="005E1307" w:rsidRDefault="007C16A5" w:rsidP="007C16A5">
      <w:pPr>
        <w:widowControl w:val="0"/>
        <w:autoSpaceDE w:val="0"/>
        <w:autoSpaceDN w:val="0"/>
        <w:adjustRightInd w:val="0"/>
        <w:spacing w:after="240"/>
        <w:ind w:left="720" w:hanging="720"/>
      </w:pPr>
      <w:r w:rsidRPr="005E1307">
        <w:t xml:space="preserve">O’Connor, Kathleen M. </w:t>
      </w:r>
      <w:r w:rsidRPr="000F1962">
        <w:rPr>
          <w:i/>
        </w:rPr>
        <w:t>The Wisdom Literature</w:t>
      </w:r>
      <w:r w:rsidR="00B303ED">
        <w:t xml:space="preserve"> </w:t>
      </w:r>
      <w:r w:rsidR="0088146F">
        <w:t>(</w:t>
      </w:r>
      <w:r w:rsidRPr="005E1307">
        <w:t>Message of Biblical Spirituality</w:t>
      </w:r>
      <w:r w:rsidR="0088146F">
        <w:t>,</w:t>
      </w:r>
      <w:r w:rsidRPr="005E1307">
        <w:t xml:space="preserve"> 5</w:t>
      </w:r>
      <w:r w:rsidR="0088146F">
        <w:t>;</w:t>
      </w:r>
      <w:r w:rsidR="00E4536F">
        <w:t xml:space="preserve"> </w:t>
      </w:r>
      <w:proofErr w:type="spellStart"/>
      <w:r w:rsidRPr="005E1307">
        <w:t>Wilminton</w:t>
      </w:r>
      <w:proofErr w:type="spellEnd"/>
      <w:r w:rsidR="000F1962">
        <w:t>:</w:t>
      </w:r>
      <w:r w:rsidRPr="005E1307">
        <w:t xml:space="preserve"> Michael Glazier, 1988</w:t>
      </w:r>
      <w:r w:rsidR="00C66390">
        <w:t>).</w:t>
      </w:r>
    </w:p>
    <w:p w14:paraId="7A53A20A" w14:textId="77777777" w:rsidR="007C16A5" w:rsidRDefault="008C24FF" w:rsidP="008C24FF">
      <w:pPr>
        <w:ind w:left="720" w:hanging="720"/>
      </w:pPr>
      <w:proofErr w:type="spellStart"/>
      <w:r w:rsidRPr="005E1307">
        <w:t>Otzen</w:t>
      </w:r>
      <w:proofErr w:type="spellEnd"/>
      <w:r w:rsidRPr="005E1307">
        <w:t xml:space="preserve">, </w:t>
      </w:r>
      <w:proofErr w:type="spellStart"/>
      <w:r w:rsidRPr="005E1307">
        <w:t>Benedikt</w:t>
      </w:r>
      <w:proofErr w:type="spellEnd"/>
      <w:r w:rsidRPr="005E1307">
        <w:t xml:space="preserve">. </w:t>
      </w:r>
      <w:r w:rsidR="0080225E">
        <w:t>“</w:t>
      </w:r>
      <w:r w:rsidRPr="005E1307">
        <w:t>Old Testament Wisdom Literature and Dualistic Thinking in Late Judaism</w:t>
      </w:r>
      <w:r w:rsidR="0080225E">
        <w:t>”</w:t>
      </w:r>
      <w:r w:rsidR="00AE6B23">
        <w:t>,</w:t>
      </w:r>
      <w:r w:rsidR="0088146F">
        <w:t xml:space="preserve"> (</w:t>
      </w:r>
      <w:proofErr w:type="spellStart"/>
      <w:r w:rsidRPr="001C15DC">
        <w:t>Vetus</w:t>
      </w:r>
      <w:proofErr w:type="spellEnd"/>
      <w:r w:rsidRPr="001C15DC">
        <w:t xml:space="preserve"> </w:t>
      </w:r>
      <w:proofErr w:type="spellStart"/>
      <w:r w:rsidRPr="001C15DC">
        <w:t>Testamentum</w:t>
      </w:r>
      <w:proofErr w:type="spellEnd"/>
      <w:r w:rsidRPr="001C15DC">
        <w:t xml:space="preserve"> </w:t>
      </w:r>
      <w:r w:rsidR="00476CB7">
        <w:t>Supplement</w:t>
      </w:r>
      <w:r w:rsidRPr="005E1307">
        <w:t xml:space="preserve"> 28</w:t>
      </w:r>
      <w:r w:rsidR="0088146F">
        <w:t>; Leiden:</w:t>
      </w:r>
      <w:r w:rsidR="00B303ED">
        <w:t xml:space="preserve"> </w:t>
      </w:r>
      <w:r w:rsidR="00315FF6">
        <w:t>E.J.</w:t>
      </w:r>
      <w:r w:rsidR="0088146F">
        <w:t xml:space="preserve"> Brill, </w:t>
      </w:r>
      <w:r w:rsidRPr="005E1307">
        <w:t>1975) 146-</w:t>
      </w:r>
      <w:r w:rsidR="00680FD9">
        <w:t>1</w:t>
      </w:r>
      <w:r w:rsidRPr="005E1307">
        <w:t>57.</w:t>
      </w:r>
    </w:p>
    <w:p w14:paraId="757C5FAD" w14:textId="77777777" w:rsidR="008C24FF" w:rsidRDefault="008C24FF" w:rsidP="007C16A5"/>
    <w:p w14:paraId="3F6F6E67" w14:textId="77777777" w:rsidR="007C16A5" w:rsidRDefault="007C16A5" w:rsidP="007C16A5">
      <w:pPr>
        <w:widowControl w:val="0"/>
        <w:autoSpaceDE w:val="0"/>
        <w:autoSpaceDN w:val="0"/>
        <w:adjustRightInd w:val="0"/>
        <w:spacing w:after="240"/>
        <w:ind w:left="720" w:hanging="720"/>
      </w:pPr>
      <w:r w:rsidRPr="005E1307">
        <w:t xml:space="preserve">Peirce, Francis X. </w:t>
      </w:r>
      <w:r w:rsidR="0080225E">
        <w:t>“</w:t>
      </w:r>
      <w:r w:rsidRPr="005E1307">
        <w:t>A Problem in Old Testament Sapiential Literatu</w:t>
      </w:r>
      <w:r w:rsidR="004A6663">
        <w:t>r</w:t>
      </w:r>
      <w:r w:rsidRPr="005E1307">
        <w:t>e</w:t>
      </w:r>
      <w:r w:rsidR="0080225E">
        <w:t>”</w:t>
      </w:r>
      <w:r w:rsidR="0088146F">
        <w:t>,</w:t>
      </w:r>
      <w:r w:rsidRPr="005E1307">
        <w:t xml:space="preserve"> </w:t>
      </w:r>
      <w:r w:rsidRPr="000F1962">
        <w:rPr>
          <w:i/>
        </w:rPr>
        <w:t>Eccl</w:t>
      </w:r>
      <w:r w:rsidR="000F1962">
        <w:rPr>
          <w:i/>
        </w:rPr>
        <w:t>es</w:t>
      </w:r>
      <w:r w:rsidRPr="000F1962">
        <w:rPr>
          <w:i/>
        </w:rPr>
        <w:t>ia</w:t>
      </w:r>
      <w:r w:rsidR="000F1962">
        <w:rPr>
          <w:i/>
        </w:rPr>
        <w:t>s</w:t>
      </w:r>
      <w:r w:rsidRPr="000F1962">
        <w:rPr>
          <w:i/>
        </w:rPr>
        <w:t>tical Review</w:t>
      </w:r>
      <w:r w:rsidRPr="005E1307">
        <w:t xml:space="preserve"> 107 (1942) 227-</w:t>
      </w:r>
      <w:r w:rsidR="000667FF">
        <w:t>2</w:t>
      </w:r>
      <w:r w:rsidRPr="005E1307">
        <w:t>32.</w:t>
      </w:r>
    </w:p>
    <w:p w14:paraId="30EB3751" w14:textId="77777777" w:rsidR="007B736A" w:rsidRDefault="007636FE" w:rsidP="007B736A">
      <w:pPr>
        <w:widowControl w:val="0"/>
        <w:autoSpaceDE w:val="0"/>
        <w:autoSpaceDN w:val="0"/>
        <w:adjustRightInd w:val="0"/>
        <w:ind w:left="720" w:hanging="720"/>
        <w:rPr>
          <w:sz w:val="20"/>
          <w:szCs w:val="20"/>
        </w:rPr>
      </w:pPr>
      <w:proofErr w:type="spellStart"/>
      <w:r>
        <w:t>Penchansky</w:t>
      </w:r>
      <w:proofErr w:type="spellEnd"/>
      <w:r>
        <w:t>, David. Understanding Wisdom Literature:</w:t>
      </w:r>
      <w:r w:rsidR="001B2193">
        <w:t xml:space="preserve"> </w:t>
      </w:r>
      <w:r>
        <w:t>Conflict and Dissonance in the Hebrew Text (Grand Rapids: Eerdmans, 2012).</w:t>
      </w:r>
      <w:r w:rsidR="00346D80">
        <w:br/>
      </w:r>
      <w:r w:rsidRPr="005055A8">
        <w:rPr>
          <w:sz w:val="20"/>
          <w:szCs w:val="20"/>
        </w:rPr>
        <w:t>R</w:t>
      </w:r>
      <w:r w:rsidR="0047444D">
        <w:rPr>
          <w:sz w:val="20"/>
          <w:szCs w:val="20"/>
        </w:rPr>
        <w:t>2013</w:t>
      </w:r>
      <w:r w:rsidRPr="005055A8">
        <w:rPr>
          <w:sz w:val="20"/>
          <w:szCs w:val="20"/>
        </w:rPr>
        <w:tab/>
      </w:r>
      <w:r w:rsidR="0047444D">
        <w:rPr>
          <w:sz w:val="20"/>
          <w:szCs w:val="20"/>
        </w:rPr>
        <w:t>Willis, Amy C. Merrill</w:t>
      </w:r>
      <w:r w:rsidRPr="005055A8">
        <w:rPr>
          <w:sz w:val="20"/>
          <w:szCs w:val="20"/>
        </w:rPr>
        <w:t xml:space="preserve">. </w:t>
      </w:r>
      <w:r w:rsidR="0047444D">
        <w:rPr>
          <w:sz w:val="20"/>
          <w:szCs w:val="20"/>
        </w:rPr>
        <w:t>Interpretation:</w:t>
      </w:r>
      <w:r w:rsidR="001B2193">
        <w:rPr>
          <w:sz w:val="20"/>
          <w:szCs w:val="20"/>
        </w:rPr>
        <w:t xml:space="preserve"> </w:t>
      </w:r>
      <w:r w:rsidR="0047444D" w:rsidRPr="007B736A">
        <w:rPr>
          <w:i/>
          <w:iCs/>
          <w:sz w:val="20"/>
          <w:szCs w:val="20"/>
        </w:rPr>
        <w:t>A Journal of Bible and Theology</w:t>
      </w:r>
      <w:r w:rsidR="007B736A">
        <w:rPr>
          <w:sz w:val="20"/>
          <w:szCs w:val="20"/>
        </w:rPr>
        <w:t xml:space="preserve"> 67.3 </w:t>
      </w:r>
      <w:r w:rsidR="0047444D">
        <w:rPr>
          <w:sz w:val="20"/>
          <w:szCs w:val="20"/>
        </w:rPr>
        <w:t>(2013) 302</w:t>
      </w:r>
      <w:r>
        <w:rPr>
          <w:sz w:val="20"/>
          <w:szCs w:val="20"/>
        </w:rPr>
        <w:t>.</w:t>
      </w:r>
      <w:r w:rsidR="00346D80">
        <w:rPr>
          <w:sz w:val="20"/>
          <w:szCs w:val="20"/>
        </w:rPr>
        <w:br/>
      </w:r>
      <w:r w:rsidR="00346D80" w:rsidRPr="005055A8">
        <w:rPr>
          <w:sz w:val="20"/>
          <w:szCs w:val="20"/>
        </w:rPr>
        <w:t>R</w:t>
      </w:r>
      <w:r w:rsidR="00346D80">
        <w:rPr>
          <w:sz w:val="20"/>
          <w:szCs w:val="20"/>
        </w:rPr>
        <w:t>2013</w:t>
      </w:r>
      <w:r w:rsidR="00346D80" w:rsidRPr="005055A8">
        <w:rPr>
          <w:sz w:val="20"/>
          <w:szCs w:val="20"/>
        </w:rPr>
        <w:tab/>
      </w:r>
      <w:r w:rsidR="00346D80">
        <w:rPr>
          <w:sz w:val="20"/>
          <w:szCs w:val="20"/>
        </w:rPr>
        <w:t xml:space="preserve">Dell, Katharine J. </w:t>
      </w:r>
      <w:r w:rsidR="00346D80" w:rsidRPr="007B736A">
        <w:rPr>
          <w:i/>
          <w:iCs/>
          <w:sz w:val="20"/>
          <w:szCs w:val="20"/>
        </w:rPr>
        <w:t>The Journal of Theological Studies</w:t>
      </w:r>
      <w:r w:rsidR="00346D80">
        <w:rPr>
          <w:sz w:val="20"/>
          <w:szCs w:val="20"/>
        </w:rPr>
        <w:t xml:space="preserve"> 64.1 (2013) 196-</w:t>
      </w:r>
      <w:r w:rsidR="00535AC9">
        <w:rPr>
          <w:sz w:val="20"/>
          <w:szCs w:val="20"/>
        </w:rPr>
        <w:t>1</w:t>
      </w:r>
      <w:r w:rsidR="00346D80">
        <w:rPr>
          <w:sz w:val="20"/>
          <w:szCs w:val="20"/>
        </w:rPr>
        <w:t>98.</w:t>
      </w:r>
      <w:r w:rsidR="00773A84">
        <w:rPr>
          <w:sz w:val="20"/>
          <w:szCs w:val="20"/>
        </w:rPr>
        <w:br/>
        <w:t xml:space="preserve">R2013 </w:t>
      </w:r>
      <w:r w:rsidR="004B1E69">
        <w:rPr>
          <w:sz w:val="20"/>
          <w:szCs w:val="20"/>
        </w:rPr>
        <w:tab/>
        <w:t>Phillips, Elaine.</w:t>
      </w:r>
      <w:r w:rsidR="001B2193">
        <w:rPr>
          <w:sz w:val="20"/>
          <w:szCs w:val="20"/>
        </w:rPr>
        <w:t xml:space="preserve"> </w:t>
      </w:r>
      <w:r w:rsidR="004B1E69" w:rsidRPr="007B736A">
        <w:rPr>
          <w:i/>
          <w:iCs/>
          <w:sz w:val="20"/>
          <w:szCs w:val="20"/>
        </w:rPr>
        <w:t>Bulletin for Biblical Research</w:t>
      </w:r>
      <w:r w:rsidR="004B1E69">
        <w:rPr>
          <w:sz w:val="20"/>
          <w:szCs w:val="20"/>
        </w:rPr>
        <w:t xml:space="preserve"> 23.3, 419-</w:t>
      </w:r>
      <w:r w:rsidR="001E1EE1">
        <w:rPr>
          <w:sz w:val="20"/>
          <w:szCs w:val="20"/>
        </w:rPr>
        <w:t>4</w:t>
      </w:r>
      <w:r w:rsidR="004B1E69">
        <w:rPr>
          <w:sz w:val="20"/>
          <w:szCs w:val="20"/>
        </w:rPr>
        <w:t>21.</w:t>
      </w:r>
    </w:p>
    <w:p w14:paraId="4AB5E65B" w14:textId="77777777" w:rsidR="007B736A" w:rsidRDefault="00A1426E" w:rsidP="007B736A">
      <w:pPr>
        <w:widowControl w:val="0"/>
        <w:autoSpaceDE w:val="0"/>
        <w:autoSpaceDN w:val="0"/>
        <w:adjustRightInd w:val="0"/>
        <w:spacing w:after="240"/>
        <w:ind w:left="1440" w:hanging="720"/>
        <w:rPr>
          <w:sz w:val="20"/>
          <w:szCs w:val="20"/>
        </w:rPr>
      </w:pPr>
      <w:r>
        <w:rPr>
          <w:sz w:val="20"/>
          <w:szCs w:val="20"/>
        </w:rPr>
        <w:t>R2013</w:t>
      </w:r>
      <w:r>
        <w:rPr>
          <w:sz w:val="20"/>
          <w:szCs w:val="20"/>
        </w:rPr>
        <w:tab/>
      </w:r>
      <w:proofErr w:type="spellStart"/>
      <w:r>
        <w:rPr>
          <w:sz w:val="20"/>
          <w:szCs w:val="20"/>
        </w:rPr>
        <w:t>Beentjes</w:t>
      </w:r>
      <w:proofErr w:type="spellEnd"/>
      <w:r>
        <w:rPr>
          <w:sz w:val="20"/>
          <w:szCs w:val="20"/>
        </w:rPr>
        <w:t xml:space="preserve">, P. C. </w:t>
      </w:r>
      <w:r w:rsidRPr="007B736A">
        <w:rPr>
          <w:i/>
          <w:iCs/>
          <w:sz w:val="20"/>
          <w:szCs w:val="20"/>
        </w:rPr>
        <w:t>Journal for the Study of Judaism</w:t>
      </w:r>
      <w:r>
        <w:rPr>
          <w:sz w:val="20"/>
          <w:szCs w:val="20"/>
        </w:rPr>
        <w:t xml:space="preserve"> 44, 116.</w:t>
      </w:r>
    </w:p>
    <w:p w14:paraId="3F531949" w14:textId="77777777" w:rsidR="007B736A" w:rsidRDefault="004B7F36" w:rsidP="007B736A">
      <w:pPr>
        <w:widowControl w:val="0"/>
        <w:autoSpaceDE w:val="0"/>
        <w:autoSpaceDN w:val="0"/>
        <w:adjustRightInd w:val="0"/>
        <w:ind w:left="720" w:hanging="720"/>
        <w:rPr>
          <w:sz w:val="23"/>
          <w:szCs w:val="23"/>
        </w:rPr>
      </w:pPr>
      <w:r w:rsidRPr="007B736A">
        <w:rPr>
          <w:sz w:val="23"/>
          <w:szCs w:val="23"/>
        </w:rPr>
        <w:t>Perdue, Leo</w:t>
      </w:r>
      <w:r>
        <w:rPr>
          <w:i/>
          <w:iCs/>
          <w:sz w:val="23"/>
          <w:szCs w:val="23"/>
        </w:rPr>
        <w:t>.</w:t>
      </w:r>
      <w:r w:rsidR="001B2193">
        <w:rPr>
          <w:i/>
          <w:iCs/>
          <w:sz w:val="23"/>
          <w:szCs w:val="23"/>
        </w:rPr>
        <w:t xml:space="preserve"> </w:t>
      </w:r>
      <w:r>
        <w:rPr>
          <w:i/>
          <w:iCs/>
          <w:sz w:val="23"/>
          <w:szCs w:val="23"/>
        </w:rPr>
        <w:t>Wisdom Literature: A Theological History</w:t>
      </w:r>
      <w:r>
        <w:rPr>
          <w:sz w:val="23"/>
          <w:szCs w:val="23"/>
        </w:rPr>
        <w:t>. (</w:t>
      </w:r>
      <w:r w:rsidR="007B736A">
        <w:rPr>
          <w:sz w:val="23"/>
          <w:szCs w:val="23"/>
        </w:rPr>
        <w:t xml:space="preserve">Louisville: Westminster John </w:t>
      </w:r>
      <w:r>
        <w:rPr>
          <w:sz w:val="23"/>
          <w:szCs w:val="23"/>
        </w:rPr>
        <w:t>Knox, 2007).</w:t>
      </w:r>
    </w:p>
    <w:p w14:paraId="71FDD265" w14:textId="77777777" w:rsidR="007B736A" w:rsidRPr="007B736A" w:rsidRDefault="00F06CD6" w:rsidP="00EB308A">
      <w:pPr>
        <w:widowControl w:val="0"/>
        <w:autoSpaceDE w:val="0"/>
        <w:autoSpaceDN w:val="0"/>
        <w:adjustRightInd w:val="0"/>
        <w:ind w:left="1440" w:hanging="720"/>
        <w:rPr>
          <w:sz w:val="20"/>
          <w:szCs w:val="23"/>
        </w:rPr>
      </w:pPr>
      <w:r w:rsidRPr="007B736A">
        <w:rPr>
          <w:sz w:val="20"/>
          <w:szCs w:val="23"/>
        </w:rPr>
        <w:t>R2009</w:t>
      </w:r>
      <w:r w:rsidR="00EB308A">
        <w:rPr>
          <w:sz w:val="20"/>
          <w:szCs w:val="23"/>
        </w:rPr>
        <w:tab/>
      </w:r>
      <w:r w:rsidRPr="007B736A">
        <w:rPr>
          <w:sz w:val="20"/>
          <w:szCs w:val="23"/>
        </w:rPr>
        <w:t xml:space="preserve">Dell, Katharine J. </w:t>
      </w:r>
      <w:r w:rsidRPr="00EB308A">
        <w:rPr>
          <w:i/>
          <w:iCs/>
          <w:sz w:val="20"/>
          <w:szCs w:val="23"/>
        </w:rPr>
        <w:t>The Expository Times</w:t>
      </w:r>
      <w:r w:rsidRPr="007B736A">
        <w:rPr>
          <w:sz w:val="20"/>
          <w:szCs w:val="23"/>
        </w:rPr>
        <w:t xml:space="preserve"> 120, 529. </w:t>
      </w:r>
    </w:p>
    <w:p w14:paraId="317D5478" w14:textId="77777777" w:rsidR="004B7F36" w:rsidRPr="007B736A" w:rsidRDefault="00BE46C8" w:rsidP="00EB308A">
      <w:pPr>
        <w:widowControl w:val="0"/>
        <w:autoSpaceDE w:val="0"/>
        <w:autoSpaceDN w:val="0"/>
        <w:adjustRightInd w:val="0"/>
        <w:spacing w:after="240"/>
        <w:ind w:left="720"/>
        <w:rPr>
          <w:sz w:val="20"/>
          <w:szCs w:val="20"/>
        </w:rPr>
      </w:pPr>
      <w:r w:rsidRPr="007B736A">
        <w:rPr>
          <w:sz w:val="20"/>
          <w:szCs w:val="20"/>
        </w:rPr>
        <w:t>R2009</w:t>
      </w:r>
      <w:r w:rsidR="00EB308A">
        <w:rPr>
          <w:sz w:val="20"/>
          <w:szCs w:val="20"/>
        </w:rPr>
        <w:tab/>
      </w:r>
      <w:r w:rsidRPr="007B736A">
        <w:rPr>
          <w:sz w:val="20"/>
          <w:szCs w:val="20"/>
        </w:rPr>
        <w:t xml:space="preserve">Belcher, Richard P. </w:t>
      </w:r>
      <w:r w:rsidRPr="00EB308A">
        <w:rPr>
          <w:i/>
          <w:iCs/>
          <w:sz w:val="20"/>
          <w:szCs w:val="20"/>
        </w:rPr>
        <w:t>Journal of the Evangelical Theological Society</w:t>
      </w:r>
      <w:r w:rsidRPr="007B736A">
        <w:rPr>
          <w:sz w:val="20"/>
          <w:szCs w:val="20"/>
        </w:rPr>
        <w:t xml:space="preserve"> 52.1, 139-</w:t>
      </w:r>
      <w:r w:rsidR="00797092">
        <w:rPr>
          <w:sz w:val="20"/>
          <w:szCs w:val="20"/>
        </w:rPr>
        <w:t>1</w:t>
      </w:r>
      <w:r w:rsidRPr="007B736A">
        <w:rPr>
          <w:sz w:val="20"/>
          <w:szCs w:val="20"/>
        </w:rPr>
        <w:t>40</w:t>
      </w:r>
      <w:r w:rsidR="003902F6" w:rsidRPr="007B736A">
        <w:rPr>
          <w:sz w:val="20"/>
          <w:szCs w:val="20"/>
        </w:rPr>
        <w:br/>
        <w:t>R</w:t>
      </w:r>
      <w:r w:rsidR="00EB308A">
        <w:rPr>
          <w:sz w:val="20"/>
          <w:szCs w:val="20"/>
        </w:rPr>
        <w:t>2009</w:t>
      </w:r>
      <w:r w:rsidR="00EB308A">
        <w:rPr>
          <w:sz w:val="20"/>
          <w:szCs w:val="20"/>
        </w:rPr>
        <w:tab/>
      </w:r>
      <w:proofErr w:type="spellStart"/>
      <w:r w:rsidR="003902F6" w:rsidRPr="007B736A">
        <w:rPr>
          <w:sz w:val="20"/>
          <w:szCs w:val="20"/>
        </w:rPr>
        <w:t>Hilber</w:t>
      </w:r>
      <w:proofErr w:type="spellEnd"/>
      <w:r w:rsidR="003902F6" w:rsidRPr="007B736A">
        <w:rPr>
          <w:sz w:val="20"/>
          <w:szCs w:val="20"/>
        </w:rPr>
        <w:t xml:space="preserve">, John W. </w:t>
      </w:r>
      <w:r w:rsidR="003902F6" w:rsidRPr="007B736A">
        <w:rPr>
          <w:i/>
          <w:iCs/>
          <w:sz w:val="20"/>
          <w:szCs w:val="20"/>
        </w:rPr>
        <w:t>Bulletin for Biblical Research</w:t>
      </w:r>
      <w:r w:rsidR="003902F6" w:rsidRPr="007B736A">
        <w:rPr>
          <w:sz w:val="20"/>
          <w:szCs w:val="20"/>
        </w:rPr>
        <w:t xml:space="preserve"> 19.3, 431-</w:t>
      </w:r>
      <w:r w:rsidR="000667FF">
        <w:rPr>
          <w:sz w:val="20"/>
          <w:szCs w:val="20"/>
        </w:rPr>
        <w:t>4</w:t>
      </w:r>
      <w:r w:rsidR="003902F6" w:rsidRPr="007B736A">
        <w:rPr>
          <w:sz w:val="20"/>
          <w:szCs w:val="20"/>
        </w:rPr>
        <w:t xml:space="preserve">32. </w:t>
      </w:r>
      <w:r w:rsidR="00EB308A">
        <w:rPr>
          <w:sz w:val="20"/>
          <w:szCs w:val="20"/>
        </w:rPr>
        <w:br/>
        <w:t>R</w:t>
      </w:r>
      <w:r w:rsidR="009E2BB8" w:rsidRPr="007B736A">
        <w:rPr>
          <w:sz w:val="20"/>
          <w:szCs w:val="20"/>
        </w:rPr>
        <w:t>2009</w:t>
      </w:r>
      <w:r w:rsidR="00EB308A">
        <w:rPr>
          <w:sz w:val="20"/>
          <w:szCs w:val="20"/>
        </w:rPr>
        <w:tab/>
      </w:r>
      <w:proofErr w:type="spellStart"/>
      <w:r w:rsidR="009E2BB8" w:rsidRPr="007B736A">
        <w:rPr>
          <w:sz w:val="20"/>
          <w:szCs w:val="20"/>
        </w:rPr>
        <w:t>McConvelle</w:t>
      </w:r>
      <w:proofErr w:type="spellEnd"/>
      <w:r w:rsidR="009E2BB8" w:rsidRPr="007B736A">
        <w:rPr>
          <w:sz w:val="20"/>
          <w:szCs w:val="20"/>
        </w:rPr>
        <w:t xml:space="preserve">, J. G. </w:t>
      </w:r>
      <w:proofErr w:type="spellStart"/>
      <w:r w:rsidR="009E2BB8" w:rsidRPr="007B736A">
        <w:rPr>
          <w:i/>
          <w:iCs/>
          <w:sz w:val="20"/>
          <w:szCs w:val="20"/>
        </w:rPr>
        <w:t>Vetus</w:t>
      </w:r>
      <w:proofErr w:type="spellEnd"/>
      <w:r w:rsidR="009E2BB8" w:rsidRPr="007B736A">
        <w:rPr>
          <w:i/>
          <w:iCs/>
          <w:sz w:val="20"/>
          <w:szCs w:val="20"/>
        </w:rPr>
        <w:t xml:space="preserve"> </w:t>
      </w:r>
      <w:proofErr w:type="spellStart"/>
      <w:r w:rsidR="009E2BB8" w:rsidRPr="007B736A">
        <w:rPr>
          <w:i/>
          <w:iCs/>
          <w:sz w:val="20"/>
          <w:szCs w:val="20"/>
        </w:rPr>
        <w:t>Testamentum</w:t>
      </w:r>
      <w:proofErr w:type="spellEnd"/>
      <w:r w:rsidR="009E2BB8" w:rsidRPr="007B736A">
        <w:rPr>
          <w:sz w:val="20"/>
          <w:szCs w:val="20"/>
        </w:rPr>
        <w:t xml:space="preserve"> 59, 509-</w:t>
      </w:r>
      <w:r w:rsidR="00C736EF">
        <w:rPr>
          <w:sz w:val="20"/>
          <w:szCs w:val="20"/>
        </w:rPr>
        <w:t>5</w:t>
      </w:r>
      <w:r w:rsidR="009E2BB8" w:rsidRPr="007B736A">
        <w:rPr>
          <w:sz w:val="20"/>
          <w:szCs w:val="20"/>
        </w:rPr>
        <w:t>10.</w:t>
      </w:r>
      <w:r w:rsidR="009E2BB8">
        <w:rPr>
          <w:sz w:val="20"/>
          <w:szCs w:val="20"/>
        </w:rPr>
        <w:t xml:space="preserve"> </w:t>
      </w:r>
    </w:p>
    <w:p w14:paraId="301E491A" w14:textId="77777777" w:rsidR="00E61629" w:rsidRPr="007B736A" w:rsidRDefault="00045E8A" w:rsidP="00EB308A">
      <w:pPr>
        <w:widowControl w:val="0"/>
        <w:autoSpaceDE w:val="0"/>
        <w:autoSpaceDN w:val="0"/>
        <w:adjustRightInd w:val="0"/>
        <w:spacing w:after="240"/>
        <w:ind w:left="720" w:hanging="720"/>
        <w:rPr>
          <w:sz w:val="20"/>
          <w:szCs w:val="20"/>
        </w:rPr>
      </w:pPr>
      <w:r w:rsidRPr="00830228">
        <w:t xml:space="preserve">--. </w:t>
      </w:r>
      <w:r w:rsidRPr="00830228">
        <w:rPr>
          <w:i/>
          <w:iCs/>
        </w:rPr>
        <w:t>The Sword and the Stylus: An Introduction to Wisdom in the Age of Empires</w:t>
      </w:r>
      <w:r w:rsidRPr="00830228">
        <w:t>. Grand Rapids: Eerdmans, 2008.</w:t>
      </w:r>
      <w:r w:rsidRPr="00830228">
        <w:br/>
      </w:r>
      <w:r w:rsidRPr="00830228">
        <w:rPr>
          <w:sz w:val="20"/>
          <w:szCs w:val="20"/>
        </w:rPr>
        <w:t>R2012</w:t>
      </w:r>
      <w:r w:rsidR="00EB308A">
        <w:rPr>
          <w:sz w:val="20"/>
          <w:szCs w:val="20"/>
        </w:rPr>
        <w:tab/>
      </w:r>
      <w:r w:rsidRPr="00830228">
        <w:rPr>
          <w:sz w:val="20"/>
          <w:szCs w:val="20"/>
        </w:rPr>
        <w:t xml:space="preserve">Fox, Michael V. </w:t>
      </w:r>
      <w:r w:rsidRPr="007B736A">
        <w:rPr>
          <w:i/>
          <w:iCs/>
          <w:sz w:val="20"/>
          <w:szCs w:val="20"/>
        </w:rPr>
        <w:t xml:space="preserve">Dead Sea Discoveries </w:t>
      </w:r>
      <w:r w:rsidRPr="00830228">
        <w:rPr>
          <w:sz w:val="20"/>
          <w:szCs w:val="20"/>
        </w:rPr>
        <w:t>19, 115-</w:t>
      </w:r>
      <w:r w:rsidR="00C736EF">
        <w:rPr>
          <w:sz w:val="20"/>
          <w:szCs w:val="20"/>
        </w:rPr>
        <w:t>1</w:t>
      </w:r>
      <w:r w:rsidRPr="00830228">
        <w:rPr>
          <w:sz w:val="20"/>
          <w:szCs w:val="20"/>
        </w:rPr>
        <w:t>17.</w:t>
      </w:r>
      <w:r>
        <w:rPr>
          <w:sz w:val="20"/>
          <w:szCs w:val="20"/>
        </w:rPr>
        <w:br/>
        <w:t>R2010</w:t>
      </w:r>
      <w:r w:rsidR="00EB308A">
        <w:rPr>
          <w:sz w:val="20"/>
          <w:szCs w:val="20"/>
        </w:rPr>
        <w:tab/>
      </w:r>
      <w:r>
        <w:rPr>
          <w:sz w:val="20"/>
          <w:szCs w:val="20"/>
        </w:rPr>
        <w:t>Merrill Eugene H</w:t>
      </w:r>
      <w:r w:rsidRPr="007B736A">
        <w:rPr>
          <w:i/>
          <w:iCs/>
          <w:sz w:val="20"/>
          <w:szCs w:val="20"/>
        </w:rPr>
        <w:t>. Bibliotheca Sacra</w:t>
      </w:r>
      <w:r>
        <w:rPr>
          <w:sz w:val="20"/>
          <w:szCs w:val="20"/>
        </w:rPr>
        <w:t xml:space="preserve"> 167.4, 496-</w:t>
      </w:r>
      <w:r w:rsidR="00C736EF">
        <w:rPr>
          <w:sz w:val="20"/>
          <w:szCs w:val="20"/>
        </w:rPr>
        <w:t>4</w:t>
      </w:r>
      <w:r>
        <w:rPr>
          <w:sz w:val="20"/>
          <w:szCs w:val="20"/>
        </w:rPr>
        <w:t>97.</w:t>
      </w:r>
      <w:r w:rsidR="008E11C8">
        <w:rPr>
          <w:sz w:val="20"/>
          <w:szCs w:val="20"/>
        </w:rPr>
        <w:br/>
        <w:t>R2010</w:t>
      </w:r>
      <w:r w:rsidR="00EB308A">
        <w:rPr>
          <w:sz w:val="20"/>
          <w:szCs w:val="20"/>
        </w:rPr>
        <w:tab/>
      </w:r>
      <w:r w:rsidR="008E11C8">
        <w:rPr>
          <w:sz w:val="20"/>
          <w:szCs w:val="20"/>
        </w:rPr>
        <w:t xml:space="preserve">Yoder, Christine R. </w:t>
      </w:r>
      <w:r w:rsidR="008E11C8" w:rsidRPr="007B736A">
        <w:rPr>
          <w:i/>
          <w:iCs/>
          <w:sz w:val="20"/>
          <w:szCs w:val="20"/>
        </w:rPr>
        <w:t>Interpretation</w:t>
      </w:r>
      <w:r w:rsidR="008E11C8">
        <w:rPr>
          <w:sz w:val="20"/>
          <w:szCs w:val="20"/>
        </w:rPr>
        <w:t xml:space="preserve"> 64.2, 182-</w:t>
      </w:r>
      <w:r w:rsidR="00C736EF">
        <w:rPr>
          <w:sz w:val="20"/>
          <w:szCs w:val="20"/>
        </w:rPr>
        <w:t>1</w:t>
      </w:r>
      <w:r w:rsidR="008E11C8">
        <w:rPr>
          <w:sz w:val="20"/>
          <w:szCs w:val="20"/>
        </w:rPr>
        <w:t>84.</w:t>
      </w:r>
      <w:r>
        <w:rPr>
          <w:sz w:val="20"/>
          <w:szCs w:val="20"/>
        </w:rPr>
        <w:t xml:space="preserve"> </w:t>
      </w:r>
      <w:r w:rsidR="00E61629">
        <w:rPr>
          <w:sz w:val="20"/>
          <w:szCs w:val="20"/>
        </w:rPr>
        <w:br/>
        <w:t>R2010</w:t>
      </w:r>
      <w:r w:rsidR="00EB308A">
        <w:rPr>
          <w:sz w:val="20"/>
          <w:szCs w:val="20"/>
        </w:rPr>
        <w:tab/>
      </w:r>
      <w:r w:rsidR="00E61629">
        <w:rPr>
          <w:sz w:val="20"/>
          <w:szCs w:val="20"/>
        </w:rPr>
        <w:t>Hamilton, Mark K.</w:t>
      </w:r>
      <w:r w:rsidR="001B2193">
        <w:rPr>
          <w:sz w:val="20"/>
          <w:szCs w:val="20"/>
        </w:rPr>
        <w:t xml:space="preserve"> </w:t>
      </w:r>
      <w:r w:rsidR="00E61629" w:rsidRPr="007B736A">
        <w:rPr>
          <w:i/>
          <w:iCs/>
          <w:sz w:val="20"/>
          <w:szCs w:val="20"/>
        </w:rPr>
        <w:t>Restoration Quarterly</w:t>
      </w:r>
      <w:r w:rsidR="00E61629">
        <w:rPr>
          <w:sz w:val="20"/>
          <w:szCs w:val="20"/>
        </w:rPr>
        <w:t xml:space="preserve"> 52.1, 49-50.</w:t>
      </w:r>
      <w:r w:rsidR="00027468">
        <w:rPr>
          <w:sz w:val="20"/>
          <w:szCs w:val="20"/>
        </w:rPr>
        <w:br/>
        <w:t>R2009</w:t>
      </w:r>
      <w:r w:rsidR="00EB308A">
        <w:rPr>
          <w:sz w:val="20"/>
          <w:szCs w:val="20"/>
        </w:rPr>
        <w:tab/>
      </w:r>
      <w:r w:rsidR="00027468">
        <w:rPr>
          <w:sz w:val="20"/>
          <w:szCs w:val="20"/>
        </w:rPr>
        <w:t>Day, J</w:t>
      </w:r>
      <w:r w:rsidR="00027468" w:rsidRPr="007B736A">
        <w:rPr>
          <w:i/>
          <w:iCs/>
          <w:sz w:val="20"/>
          <w:szCs w:val="20"/>
        </w:rPr>
        <w:t xml:space="preserve">. Journal for the Study of the Old </w:t>
      </w:r>
      <w:r w:rsidR="00476CB7">
        <w:rPr>
          <w:i/>
          <w:iCs/>
          <w:sz w:val="20"/>
          <w:szCs w:val="20"/>
        </w:rPr>
        <w:t>Testament</w:t>
      </w:r>
      <w:r w:rsidR="00027468">
        <w:rPr>
          <w:sz w:val="20"/>
          <w:szCs w:val="20"/>
        </w:rPr>
        <w:t xml:space="preserve"> 33.5, 120-</w:t>
      </w:r>
      <w:r w:rsidR="00C736EF">
        <w:rPr>
          <w:sz w:val="20"/>
          <w:szCs w:val="20"/>
        </w:rPr>
        <w:t>12</w:t>
      </w:r>
      <w:r w:rsidR="00027468">
        <w:rPr>
          <w:sz w:val="20"/>
          <w:szCs w:val="20"/>
        </w:rPr>
        <w:t>1.</w:t>
      </w:r>
      <w:r w:rsidR="00A61C66">
        <w:rPr>
          <w:sz w:val="20"/>
          <w:szCs w:val="20"/>
        </w:rPr>
        <w:br/>
        <w:t>R2009</w:t>
      </w:r>
      <w:r w:rsidR="00EB308A">
        <w:rPr>
          <w:sz w:val="20"/>
          <w:szCs w:val="20"/>
        </w:rPr>
        <w:tab/>
      </w:r>
      <w:proofErr w:type="spellStart"/>
      <w:r w:rsidR="00A61C66">
        <w:rPr>
          <w:sz w:val="20"/>
          <w:szCs w:val="20"/>
        </w:rPr>
        <w:t>Gnuse</w:t>
      </w:r>
      <w:proofErr w:type="spellEnd"/>
      <w:r w:rsidR="00A61C66">
        <w:rPr>
          <w:sz w:val="20"/>
          <w:szCs w:val="20"/>
        </w:rPr>
        <w:t>, Robert K</w:t>
      </w:r>
      <w:r w:rsidR="00A61C66" w:rsidRPr="007B736A">
        <w:rPr>
          <w:i/>
          <w:iCs/>
          <w:sz w:val="20"/>
          <w:szCs w:val="20"/>
        </w:rPr>
        <w:t>. The Catholic Biblical Quarterly</w:t>
      </w:r>
      <w:r w:rsidR="00A61C66">
        <w:rPr>
          <w:sz w:val="20"/>
          <w:szCs w:val="20"/>
        </w:rPr>
        <w:t xml:space="preserve"> 71, 387-</w:t>
      </w:r>
      <w:r w:rsidR="008C26DA">
        <w:rPr>
          <w:sz w:val="20"/>
          <w:szCs w:val="20"/>
        </w:rPr>
        <w:t>3</w:t>
      </w:r>
      <w:r w:rsidR="00A61C66">
        <w:rPr>
          <w:sz w:val="20"/>
          <w:szCs w:val="20"/>
        </w:rPr>
        <w:t>89.</w:t>
      </w:r>
      <w:r w:rsidR="00027468">
        <w:rPr>
          <w:sz w:val="20"/>
          <w:szCs w:val="20"/>
        </w:rPr>
        <w:t xml:space="preserve"> </w:t>
      </w:r>
      <w:r w:rsidR="006C115C">
        <w:rPr>
          <w:sz w:val="20"/>
          <w:szCs w:val="20"/>
        </w:rPr>
        <w:br/>
        <w:t>R2009</w:t>
      </w:r>
      <w:r w:rsidR="00EB308A">
        <w:rPr>
          <w:sz w:val="20"/>
          <w:szCs w:val="20"/>
        </w:rPr>
        <w:tab/>
      </w:r>
      <w:r w:rsidR="006C115C">
        <w:rPr>
          <w:sz w:val="20"/>
          <w:szCs w:val="20"/>
        </w:rPr>
        <w:t>Snell, Daniel.</w:t>
      </w:r>
      <w:r w:rsidR="001B2193">
        <w:rPr>
          <w:sz w:val="20"/>
          <w:szCs w:val="20"/>
        </w:rPr>
        <w:t xml:space="preserve"> </w:t>
      </w:r>
      <w:r w:rsidR="006C115C">
        <w:rPr>
          <w:sz w:val="20"/>
          <w:szCs w:val="20"/>
        </w:rPr>
        <w:t>Journal of the American Oriental Society 129.2, 334-</w:t>
      </w:r>
      <w:r w:rsidR="000667FF">
        <w:rPr>
          <w:sz w:val="20"/>
          <w:szCs w:val="20"/>
        </w:rPr>
        <w:t>3</w:t>
      </w:r>
      <w:r w:rsidR="006C115C">
        <w:rPr>
          <w:sz w:val="20"/>
          <w:szCs w:val="20"/>
        </w:rPr>
        <w:t xml:space="preserve">35. </w:t>
      </w:r>
    </w:p>
    <w:p w14:paraId="14E72531" w14:textId="77777777" w:rsidR="000F6BF9" w:rsidRPr="00027468" w:rsidRDefault="000F6BF9" w:rsidP="00EB308A">
      <w:pPr>
        <w:widowControl w:val="0"/>
        <w:autoSpaceDE w:val="0"/>
        <w:autoSpaceDN w:val="0"/>
        <w:adjustRightInd w:val="0"/>
        <w:spacing w:after="240"/>
        <w:rPr>
          <w:sz w:val="23"/>
          <w:szCs w:val="23"/>
        </w:rPr>
      </w:pPr>
      <w:r>
        <w:rPr>
          <w:sz w:val="23"/>
          <w:szCs w:val="23"/>
        </w:rPr>
        <w:t>Perry, T. A. God’s Twilight Zone:</w:t>
      </w:r>
      <w:r w:rsidR="001B2193">
        <w:rPr>
          <w:sz w:val="23"/>
          <w:szCs w:val="23"/>
        </w:rPr>
        <w:t xml:space="preserve"> </w:t>
      </w:r>
      <w:r>
        <w:rPr>
          <w:sz w:val="23"/>
          <w:szCs w:val="23"/>
        </w:rPr>
        <w:t>Wisdom in the Hebrew Bible (Peabody, MA:</w:t>
      </w:r>
      <w:r w:rsidR="001B2193">
        <w:rPr>
          <w:sz w:val="23"/>
          <w:szCs w:val="23"/>
        </w:rPr>
        <w:t xml:space="preserve"> </w:t>
      </w:r>
      <w:r>
        <w:rPr>
          <w:sz w:val="23"/>
          <w:szCs w:val="23"/>
        </w:rPr>
        <w:br/>
        <w:t xml:space="preserve"> </w:t>
      </w:r>
      <w:r>
        <w:rPr>
          <w:sz w:val="23"/>
          <w:szCs w:val="23"/>
        </w:rPr>
        <w:tab/>
        <w:t>Hendrickson, 2008).</w:t>
      </w:r>
      <w:r>
        <w:rPr>
          <w:sz w:val="23"/>
          <w:szCs w:val="23"/>
        </w:rPr>
        <w:br/>
      </w:r>
      <w:r w:rsidRPr="00EB308A">
        <w:rPr>
          <w:sz w:val="20"/>
          <w:szCs w:val="20"/>
        </w:rPr>
        <w:t xml:space="preserve"> </w:t>
      </w:r>
      <w:r w:rsidRPr="00EB308A">
        <w:rPr>
          <w:sz w:val="20"/>
          <w:szCs w:val="20"/>
        </w:rPr>
        <w:tab/>
        <w:t>R2013</w:t>
      </w:r>
      <w:r w:rsidRPr="00EB308A">
        <w:rPr>
          <w:sz w:val="20"/>
          <w:szCs w:val="20"/>
        </w:rPr>
        <w:tab/>
      </w:r>
      <w:proofErr w:type="spellStart"/>
      <w:r w:rsidRPr="00EB308A">
        <w:rPr>
          <w:sz w:val="20"/>
          <w:szCs w:val="20"/>
        </w:rPr>
        <w:t>Beentjes</w:t>
      </w:r>
      <w:proofErr w:type="spellEnd"/>
      <w:r w:rsidRPr="00EB308A">
        <w:rPr>
          <w:sz w:val="20"/>
          <w:szCs w:val="20"/>
        </w:rPr>
        <w:t xml:space="preserve">, P. C. </w:t>
      </w:r>
      <w:r w:rsidRPr="00EB308A">
        <w:rPr>
          <w:i/>
          <w:iCs/>
          <w:sz w:val="20"/>
          <w:szCs w:val="20"/>
        </w:rPr>
        <w:t>Journal for the Study of Judaism</w:t>
      </w:r>
      <w:r w:rsidRPr="00EB308A">
        <w:rPr>
          <w:sz w:val="20"/>
          <w:szCs w:val="20"/>
        </w:rPr>
        <w:t xml:space="preserve"> 44, 116.</w:t>
      </w:r>
      <w:r w:rsidR="00A3143D" w:rsidRPr="00EB308A">
        <w:rPr>
          <w:sz w:val="20"/>
          <w:szCs w:val="20"/>
        </w:rPr>
        <w:br/>
        <w:t xml:space="preserve"> </w:t>
      </w:r>
      <w:r w:rsidR="00A3143D" w:rsidRPr="00EB308A">
        <w:rPr>
          <w:sz w:val="20"/>
          <w:szCs w:val="20"/>
        </w:rPr>
        <w:tab/>
        <w:t>R2010</w:t>
      </w:r>
      <w:r w:rsidR="00EB308A" w:rsidRPr="00EB308A">
        <w:rPr>
          <w:sz w:val="20"/>
          <w:szCs w:val="20"/>
        </w:rPr>
        <w:tab/>
      </w:r>
      <w:r w:rsidR="00A3143D" w:rsidRPr="00EB308A">
        <w:rPr>
          <w:sz w:val="20"/>
          <w:szCs w:val="20"/>
        </w:rPr>
        <w:t>Pemberton, Glenn.</w:t>
      </w:r>
      <w:r w:rsidR="001B2193" w:rsidRPr="00EB308A">
        <w:rPr>
          <w:sz w:val="20"/>
          <w:szCs w:val="20"/>
        </w:rPr>
        <w:t xml:space="preserve"> </w:t>
      </w:r>
      <w:r w:rsidR="00A3143D" w:rsidRPr="00EB308A">
        <w:rPr>
          <w:i/>
          <w:iCs/>
          <w:sz w:val="20"/>
          <w:szCs w:val="20"/>
        </w:rPr>
        <w:t>Restoration Quarterly</w:t>
      </w:r>
      <w:r w:rsidR="00A3143D" w:rsidRPr="00EB308A">
        <w:rPr>
          <w:sz w:val="20"/>
          <w:szCs w:val="20"/>
        </w:rPr>
        <w:t xml:space="preserve"> 53.1, 55-56.</w:t>
      </w:r>
      <w:r w:rsidRPr="00EB308A">
        <w:rPr>
          <w:sz w:val="20"/>
          <w:szCs w:val="23"/>
        </w:rPr>
        <w:t xml:space="preserve"> </w:t>
      </w:r>
      <w:r w:rsidR="00EB308A">
        <w:rPr>
          <w:sz w:val="20"/>
          <w:szCs w:val="23"/>
        </w:rPr>
        <w:br/>
      </w:r>
      <w:r w:rsidR="00027468" w:rsidRPr="00EB308A">
        <w:rPr>
          <w:sz w:val="20"/>
          <w:szCs w:val="23"/>
        </w:rPr>
        <w:tab/>
        <w:t>R2009</w:t>
      </w:r>
      <w:r w:rsidR="00EB308A">
        <w:rPr>
          <w:sz w:val="20"/>
          <w:szCs w:val="23"/>
        </w:rPr>
        <w:tab/>
      </w:r>
      <w:r w:rsidR="00027468" w:rsidRPr="00EB308A">
        <w:rPr>
          <w:sz w:val="20"/>
          <w:szCs w:val="23"/>
        </w:rPr>
        <w:t>Dell, K.J.</w:t>
      </w:r>
      <w:r w:rsidR="001B2193" w:rsidRPr="00EB308A">
        <w:rPr>
          <w:sz w:val="20"/>
          <w:szCs w:val="23"/>
        </w:rPr>
        <w:t xml:space="preserve"> </w:t>
      </w:r>
      <w:r w:rsidR="00027468" w:rsidRPr="00EB308A">
        <w:rPr>
          <w:i/>
          <w:iCs/>
          <w:sz w:val="20"/>
          <w:szCs w:val="23"/>
        </w:rPr>
        <w:t>Journal for the Study of the Old Testament</w:t>
      </w:r>
      <w:r w:rsidR="00027468" w:rsidRPr="00EB308A">
        <w:rPr>
          <w:sz w:val="20"/>
          <w:szCs w:val="23"/>
        </w:rPr>
        <w:t xml:space="preserve"> 33.5, 121.</w:t>
      </w:r>
      <w:r w:rsidR="001B2193" w:rsidRPr="00EB308A">
        <w:rPr>
          <w:sz w:val="20"/>
          <w:szCs w:val="23"/>
        </w:rPr>
        <w:t xml:space="preserve"> </w:t>
      </w:r>
      <w:r w:rsidR="00EB308A">
        <w:rPr>
          <w:sz w:val="20"/>
          <w:szCs w:val="23"/>
        </w:rPr>
        <w:br/>
      </w:r>
      <w:r w:rsidR="008E0770" w:rsidRPr="00EB308A">
        <w:rPr>
          <w:sz w:val="20"/>
          <w:szCs w:val="23"/>
        </w:rPr>
        <w:tab/>
        <w:t>R2008</w:t>
      </w:r>
      <w:r w:rsidR="00EB308A">
        <w:rPr>
          <w:sz w:val="20"/>
          <w:szCs w:val="23"/>
        </w:rPr>
        <w:tab/>
      </w:r>
      <w:proofErr w:type="spellStart"/>
      <w:r w:rsidR="008E0770" w:rsidRPr="00EB308A">
        <w:rPr>
          <w:sz w:val="20"/>
          <w:szCs w:val="23"/>
        </w:rPr>
        <w:t>Senapatiratne</w:t>
      </w:r>
      <w:proofErr w:type="spellEnd"/>
      <w:r w:rsidR="008E0770" w:rsidRPr="00EB308A">
        <w:rPr>
          <w:sz w:val="20"/>
          <w:szCs w:val="23"/>
        </w:rPr>
        <w:t>, Timothy.</w:t>
      </w:r>
      <w:r w:rsidR="001B2193" w:rsidRPr="00EB308A">
        <w:rPr>
          <w:sz w:val="20"/>
          <w:szCs w:val="23"/>
        </w:rPr>
        <w:t xml:space="preserve"> </w:t>
      </w:r>
      <w:r w:rsidR="008E0770" w:rsidRPr="00EB308A">
        <w:rPr>
          <w:i/>
          <w:iCs/>
          <w:sz w:val="20"/>
          <w:szCs w:val="23"/>
        </w:rPr>
        <w:t>Journal of Hebrew Scriptures</w:t>
      </w:r>
      <w:r w:rsidR="008E0770" w:rsidRPr="00EB308A">
        <w:rPr>
          <w:sz w:val="20"/>
          <w:szCs w:val="23"/>
        </w:rPr>
        <w:t>, 8, 227-</w:t>
      </w:r>
      <w:r w:rsidR="001E1EE1">
        <w:rPr>
          <w:sz w:val="20"/>
          <w:szCs w:val="23"/>
        </w:rPr>
        <w:t>2</w:t>
      </w:r>
      <w:r w:rsidR="008E0770" w:rsidRPr="00EB308A">
        <w:rPr>
          <w:sz w:val="20"/>
          <w:szCs w:val="23"/>
        </w:rPr>
        <w:t xml:space="preserve">29. </w:t>
      </w:r>
      <w:r w:rsidR="00EB308A">
        <w:rPr>
          <w:sz w:val="20"/>
          <w:szCs w:val="23"/>
        </w:rPr>
        <w:br/>
      </w:r>
      <w:r w:rsidR="00407DF7" w:rsidRPr="00EB308A">
        <w:rPr>
          <w:sz w:val="20"/>
          <w:szCs w:val="23"/>
        </w:rPr>
        <w:tab/>
        <w:t>R</w:t>
      </w:r>
      <w:r w:rsidR="00EB308A">
        <w:rPr>
          <w:sz w:val="20"/>
          <w:szCs w:val="23"/>
        </w:rPr>
        <w:t>2</w:t>
      </w:r>
      <w:r w:rsidR="00407DF7" w:rsidRPr="00EB308A">
        <w:rPr>
          <w:sz w:val="20"/>
          <w:szCs w:val="23"/>
        </w:rPr>
        <w:t>009</w:t>
      </w:r>
      <w:r w:rsidR="00EB308A">
        <w:rPr>
          <w:sz w:val="20"/>
          <w:szCs w:val="23"/>
        </w:rPr>
        <w:tab/>
      </w:r>
      <w:r w:rsidR="00407DF7" w:rsidRPr="00EB308A">
        <w:rPr>
          <w:sz w:val="20"/>
          <w:szCs w:val="23"/>
        </w:rPr>
        <w:t>Harris, Ed.</w:t>
      </w:r>
      <w:r w:rsidR="001B2193" w:rsidRPr="00EB308A">
        <w:rPr>
          <w:sz w:val="20"/>
          <w:szCs w:val="23"/>
        </w:rPr>
        <w:t xml:space="preserve"> </w:t>
      </w:r>
      <w:r w:rsidR="00407DF7" w:rsidRPr="00EB308A">
        <w:rPr>
          <w:i/>
          <w:iCs/>
          <w:sz w:val="20"/>
          <w:szCs w:val="23"/>
        </w:rPr>
        <w:t>Criswell Theological Review</w:t>
      </w:r>
      <w:r w:rsidR="00407DF7" w:rsidRPr="00EB308A">
        <w:rPr>
          <w:sz w:val="20"/>
          <w:szCs w:val="23"/>
        </w:rPr>
        <w:t xml:space="preserve"> 6, 126-</w:t>
      </w:r>
      <w:r w:rsidR="001E1EE1">
        <w:rPr>
          <w:sz w:val="20"/>
          <w:szCs w:val="23"/>
        </w:rPr>
        <w:t>1</w:t>
      </w:r>
      <w:r w:rsidR="00407DF7" w:rsidRPr="00EB308A">
        <w:rPr>
          <w:sz w:val="20"/>
          <w:szCs w:val="23"/>
        </w:rPr>
        <w:t xml:space="preserve">27. </w:t>
      </w:r>
    </w:p>
    <w:p w14:paraId="028A8BDE" w14:textId="77777777" w:rsidR="007B736A" w:rsidRDefault="007C16A5" w:rsidP="007B736A">
      <w:pPr>
        <w:widowControl w:val="0"/>
        <w:autoSpaceDE w:val="0"/>
        <w:autoSpaceDN w:val="0"/>
        <w:adjustRightInd w:val="0"/>
        <w:spacing w:after="240"/>
        <w:ind w:left="720" w:hanging="720"/>
      </w:pPr>
      <w:r w:rsidRPr="005E1307">
        <w:t xml:space="preserve">Peters, Norbert. </w:t>
      </w:r>
      <w:r w:rsidRPr="000F1962">
        <w:rPr>
          <w:i/>
        </w:rPr>
        <w:t xml:space="preserve">Die </w:t>
      </w:r>
      <w:proofErr w:type="spellStart"/>
      <w:r w:rsidRPr="000F1962">
        <w:rPr>
          <w:i/>
        </w:rPr>
        <w:t>Weisheitsbücher</w:t>
      </w:r>
      <w:proofErr w:type="spellEnd"/>
      <w:r w:rsidRPr="000F1962">
        <w:rPr>
          <w:i/>
        </w:rPr>
        <w:t xml:space="preserve"> </w:t>
      </w:r>
      <w:r w:rsidR="000F1962">
        <w:rPr>
          <w:i/>
        </w:rPr>
        <w:t>d</w:t>
      </w:r>
      <w:r w:rsidRPr="000F1962">
        <w:rPr>
          <w:i/>
        </w:rPr>
        <w:t xml:space="preserve">es </w:t>
      </w:r>
      <w:proofErr w:type="spellStart"/>
      <w:r w:rsidR="001C15DC">
        <w:rPr>
          <w:i/>
        </w:rPr>
        <w:t>A</w:t>
      </w:r>
      <w:r w:rsidRPr="000F1962">
        <w:rPr>
          <w:i/>
        </w:rPr>
        <w:t>lten</w:t>
      </w:r>
      <w:proofErr w:type="spellEnd"/>
      <w:r w:rsidRPr="000F1962">
        <w:rPr>
          <w:i/>
        </w:rPr>
        <w:t xml:space="preserve"> </w:t>
      </w:r>
      <w:proofErr w:type="spellStart"/>
      <w:r w:rsidRPr="000F1962">
        <w:rPr>
          <w:i/>
        </w:rPr>
        <w:t>Testamentes</w:t>
      </w:r>
      <w:proofErr w:type="spellEnd"/>
      <w:r w:rsidR="00B303ED">
        <w:t xml:space="preserve"> </w:t>
      </w:r>
      <w:r w:rsidR="0088146F">
        <w:t>(</w:t>
      </w:r>
      <w:r w:rsidRPr="005E1307">
        <w:t xml:space="preserve">Münster: </w:t>
      </w:r>
      <w:proofErr w:type="spellStart"/>
      <w:r w:rsidRPr="005E1307">
        <w:t>Aschendorff</w:t>
      </w:r>
      <w:proofErr w:type="spellEnd"/>
      <w:r w:rsidRPr="005E1307">
        <w:t xml:space="preserve">, </w:t>
      </w:r>
      <w:r w:rsidR="00773A84">
        <w:br/>
      </w:r>
      <w:r w:rsidRPr="005E1307">
        <w:t>1914</w:t>
      </w:r>
      <w:r w:rsidR="00C66390">
        <w:t>).</w:t>
      </w:r>
    </w:p>
    <w:p w14:paraId="18246691" w14:textId="77777777" w:rsidR="007C16A5" w:rsidRDefault="001C15DC" w:rsidP="007B736A">
      <w:pPr>
        <w:widowControl w:val="0"/>
        <w:autoSpaceDE w:val="0"/>
        <w:autoSpaceDN w:val="0"/>
        <w:adjustRightInd w:val="0"/>
        <w:spacing w:after="240"/>
        <w:ind w:left="720" w:hanging="720"/>
      </w:pPr>
      <w:r>
        <w:lastRenderedPageBreak/>
        <w:t>Preuss, H.</w:t>
      </w:r>
      <w:r w:rsidR="007C16A5" w:rsidRPr="005E1307">
        <w:t xml:space="preserve">D. </w:t>
      </w:r>
      <w:proofErr w:type="spellStart"/>
      <w:r w:rsidR="007C16A5" w:rsidRPr="000F1962">
        <w:rPr>
          <w:i/>
        </w:rPr>
        <w:t>Einfuhrung</w:t>
      </w:r>
      <w:proofErr w:type="spellEnd"/>
      <w:r w:rsidR="007C16A5" w:rsidRPr="000F1962">
        <w:rPr>
          <w:i/>
        </w:rPr>
        <w:t xml:space="preserve"> in die </w:t>
      </w:r>
      <w:proofErr w:type="spellStart"/>
      <w:r w:rsidR="007C16A5" w:rsidRPr="000F1962">
        <w:rPr>
          <w:i/>
        </w:rPr>
        <w:t>alttestamentlich</w:t>
      </w:r>
      <w:proofErr w:type="spellEnd"/>
      <w:r w:rsidR="007C16A5" w:rsidRPr="000F1962">
        <w:rPr>
          <w:i/>
        </w:rPr>
        <w:t xml:space="preserve"> </w:t>
      </w:r>
      <w:proofErr w:type="spellStart"/>
      <w:r w:rsidR="007C16A5" w:rsidRPr="000F1962">
        <w:rPr>
          <w:i/>
        </w:rPr>
        <w:t>Weisheitsliteratur</w:t>
      </w:r>
      <w:proofErr w:type="spellEnd"/>
      <w:r w:rsidR="00B303ED">
        <w:t xml:space="preserve"> </w:t>
      </w:r>
      <w:r w:rsidR="0088146F">
        <w:t>(</w:t>
      </w:r>
      <w:r w:rsidR="007C16A5" w:rsidRPr="005E1307">
        <w:t>Urban-</w:t>
      </w:r>
      <w:proofErr w:type="spellStart"/>
      <w:r w:rsidR="007C16A5" w:rsidRPr="005E1307">
        <w:t>Taschenbucher</w:t>
      </w:r>
      <w:proofErr w:type="spellEnd"/>
      <w:r>
        <w:t>,</w:t>
      </w:r>
      <w:r w:rsidR="007C16A5" w:rsidRPr="005E1307">
        <w:t xml:space="preserve"> 383. </w:t>
      </w:r>
      <w:smartTag w:uri="urn:schemas-microsoft-com:office:smarttags" w:element="place">
        <w:smartTag w:uri="urn:schemas-microsoft-com:office:smarttags" w:element="City">
          <w:r w:rsidR="007C16A5" w:rsidRPr="005E1307">
            <w:t>Stuttgart</w:t>
          </w:r>
        </w:smartTag>
      </w:smartTag>
      <w:r w:rsidR="007C16A5" w:rsidRPr="005E1307">
        <w:t>:</w:t>
      </w:r>
      <w:r w:rsidR="00E4536F">
        <w:t xml:space="preserve"> </w:t>
      </w:r>
      <w:proofErr w:type="spellStart"/>
      <w:r w:rsidR="007C16A5" w:rsidRPr="005E1307">
        <w:t>Kohlhammer</w:t>
      </w:r>
      <w:proofErr w:type="spellEnd"/>
      <w:r w:rsidR="007C16A5" w:rsidRPr="005E1307">
        <w:t>, 1987</w:t>
      </w:r>
      <w:r w:rsidR="00C66390">
        <w:t>).</w:t>
      </w:r>
    </w:p>
    <w:p w14:paraId="477F94E1" w14:textId="77777777" w:rsidR="009D7883" w:rsidRPr="005E1307" w:rsidRDefault="009D7883" w:rsidP="00254ADD">
      <w:pPr>
        <w:widowControl w:val="0"/>
        <w:autoSpaceDE w:val="0"/>
        <w:autoSpaceDN w:val="0"/>
        <w:adjustRightInd w:val="0"/>
        <w:spacing w:after="240"/>
        <w:ind w:left="720" w:hanging="720"/>
      </w:pPr>
      <w:r>
        <w:t>Saur, Markus.</w:t>
      </w:r>
      <w:r w:rsidR="001B2193">
        <w:t xml:space="preserve"> </w:t>
      </w:r>
      <w:r w:rsidR="0080225E">
        <w:t>“</w:t>
      </w:r>
      <w:proofErr w:type="spellStart"/>
      <w:r>
        <w:t>Sapientia</w:t>
      </w:r>
      <w:proofErr w:type="spellEnd"/>
      <w:r>
        <w:t xml:space="preserve"> discursive Die </w:t>
      </w:r>
      <w:proofErr w:type="spellStart"/>
      <w:r>
        <w:t>alttestamentliche</w:t>
      </w:r>
      <w:proofErr w:type="spellEnd"/>
      <w:r>
        <w:t xml:space="preserve"> </w:t>
      </w:r>
      <w:proofErr w:type="spellStart"/>
      <w:r>
        <w:t>Weisheitsliteratur</w:t>
      </w:r>
      <w:proofErr w:type="spellEnd"/>
      <w:r>
        <w:t xml:space="preserve"> </w:t>
      </w:r>
      <w:proofErr w:type="spellStart"/>
      <w:r>
        <w:t>als</w:t>
      </w:r>
      <w:proofErr w:type="spellEnd"/>
      <w:r>
        <w:t xml:space="preserve"> </w:t>
      </w:r>
      <w:proofErr w:type="spellStart"/>
      <w:r>
        <w:t>theologischer</w:t>
      </w:r>
      <w:proofErr w:type="spellEnd"/>
      <w:r>
        <w:t xml:space="preserve"> </w:t>
      </w:r>
      <w:proofErr w:type="spellStart"/>
      <w:r>
        <w:t>Diskurs</w:t>
      </w:r>
      <w:proofErr w:type="spellEnd"/>
      <w:r w:rsidR="0080225E">
        <w:t>”</w:t>
      </w:r>
      <w:r>
        <w:t xml:space="preserve">, </w:t>
      </w:r>
      <w:proofErr w:type="spellStart"/>
      <w:r w:rsidRPr="007B736A">
        <w:rPr>
          <w:i/>
          <w:iCs/>
        </w:rPr>
        <w:t>Z</w:t>
      </w:r>
      <w:r w:rsidR="00254ADD" w:rsidRPr="007B736A">
        <w:rPr>
          <w:i/>
          <w:iCs/>
        </w:rPr>
        <w:t>eitschrift</w:t>
      </w:r>
      <w:proofErr w:type="spellEnd"/>
      <w:r w:rsidR="00254ADD" w:rsidRPr="007B736A">
        <w:rPr>
          <w:i/>
          <w:iCs/>
        </w:rPr>
        <w:t xml:space="preserve"> für die </w:t>
      </w:r>
      <w:proofErr w:type="spellStart"/>
      <w:r w:rsidR="00254ADD" w:rsidRPr="007B736A">
        <w:rPr>
          <w:i/>
          <w:iCs/>
        </w:rPr>
        <w:t>alttestamentliche</w:t>
      </w:r>
      <w:proofErr w:type="spellEnd"/>
      <w:r w:rsidR="00254ADD" w:rsidRPr="007B736A">
        <w:rPr>
          <w:i/>
          <w:iCs/>
        </w:rPr>
        <w:t xml:space="preserve"> </w:t>
      </w:r>
      <w:proofErr w:type="spellStart"/>
      <w:r w:rsidR="00254ADD" w:rsidRPr="007B736A">
        <w:rPr>
          <w:i/>
          <w:iCs/>
        </w:rPr>
        <w:t>Wissenschaft</w:t>
      </w:r>
      <w:proofErr w:type="spellEnd"/>
      <w:r>
        <w:t xml:space="preserve"> 123 (2011) 236-</w:t>
      </w:r>
      <w:r w:rsidR="00797092">
        <w:t>2</w:t>
      </w:r>
      <w:r>
        <w:t xml:space="preserve">49. </w:t>
      </w:r>
    </w:p>
    <w:p w14:paraId="047F622B" w14:textId="77777777" w:rsidR="00897E8A" w:rsidRDefault="00897E8A" w:rsidP="00A762F5">
      <w:pPr>
        <w:widowControl w:val="0"/>
        <w:autoSpaceDE w:val="0"/>
        <w:autoSpaceDN w:val="0"/>
        <w:adjustRightInd w:val="0"/>
        <w:ind w:left="720" w:hanging="720"/>
      </w:pPr>
      <w:r>
        <w:t xml:space="preserve">von </w:t>
      </w:r>
      <w:r w:rsidR="007C16A5" w:rsidRPr="005E1307">
        <w:t>Rad, Gerhard.</w:t>
      </w:r>
      <w:r>
        <w:t xml:space="preserve"> </w:t>
      </w:r>
      <w:r>
        <w:rPr>
          <w:i/>
        </w:rPr>
        <w:t>Weisheit in Israel</w:t>
      </w:r>
      <w:r>
        <w:t xml:space="preserve"> (Neukirch: </w:t>
      </w:r>
      <w:proofErr w:type="spellStart"/>
      <w:r>
        <w:t>Neukirchener</w:t>
      </w:r>
      <w:proofErr w:type="spellEnd"/>
      <w:r>
        <w:t xml:space="preserve"> Verlag, 1970) [trans. as von Rad 1972].</w:t>
      </w:r>
    </w:p>
    <w:p w14:paraId="25E5CAB6" w14:textId="77777777" w:rsidR="00897E8A" w:rsidRDefault="00897E8A" w:rsidP="00A762F5">
      <w:pPr>
        <w:widowControl w:val="0"/>
        <w:autoSpaceDE w:val="0"/>
        <w:autoSpaceDN w:val="0"/>
        <w:adjustRightInd w:val="0"/>
        <w:ind w:left="720" w:hanging="720"/>
      </w:pPr>
    </w:p>
    <w:p w14:paraId="7B9E7FB4" w14:textId="77777777" w:rsidR="007C16A5" w:rsidRDefault="00897E8A" w:rsidP="00A762F5">
      <w:pPr>
        <w:widowControl w:val="0"/>
        <w:autoSpaceDE w:val="0"/>
        <w:autoSpaceDN w:val="0"/>
        <w:adjustRightInd w:val="0"/>
        <w:ind w:left="720" w:hanging="720"/>
      </w:pPr>
      <w:r>
        <w:t xml:space="preserve">--. </w:t>
      </w:r>
      <w:r w:rsidRPr="00897E8A">
        <w:rPr>
          <w:i/>
        </w:rPr>
        <w:t>W</w:t>
      </w:r>
      <w:r w:rsidR="007C16A5" w:rsidRPr="000F1962">
        <w:rPr>
          <w:i/>
        </w:rPr>
        <w:t>isdom in Israel</w:t>
      </w:r>
      <w:r w:rsidR="00B303ED">
        <w:t xml:space="preserve"> </w:t>
      </w:r>
      <w:r w:rsidR="0088146F">
        <w:t>(</w:t>
      </w:r>
      <w:r w:rsidR="007C16A5" w:rsidRPr="005E1307">
        <w:t>Nashville: Abingdon, 1972</w:t>
      </w:r>
      <w:r w:rsidR="00C66390">
        <w:t>).</w:t>
      </w:r>
    </w:p>
    <w:p w14:paraId="0A96298F"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R1974</w:t>
      </w:r>
      <w:r w:rsidRPr="00D75B8A">
        <w:rPr>
          <w:sz w:val="20"/>
          <w:szCs w:val="20"/>
        </w:rPr>
        <w:tab/>
        <w:t xml:space="preserve">Bryce, Glendon E. </w:t>
      </w:r>
      <w:r w:rsidRPr="00634EA4">
        <w:rPr>
          <w:i/>
          <w:sz w:val="20"/>
          <w:szCs w:val="20"/>
        </w:rPr>
        <w:t>Theology Today</w:t>
      </w:r>
      <w:r w:rsidRPr="00D75B8A">
        <w:rPr>
          <w:sz w:val="20"/>
          <w:szCs w:val="20"/>
        </w:rPr>
        <w:t xml:space="preserve"> 30, 436-</w:t>
      </w:r>
      <w:r w:rsidR="00797092">
        <w:rPr>
          <w:sz w:val="20"/>
          <w:szCs w:val="20"/>
        </w:rPr>
        <w:t>4</w:t>
      </w:r>
      <w:r w:rsidRPr="00D75B8A">
        <w:rPr>
          <w:sz w:val="20"/>
          <w:szCs w:val="20"/>
        </w:rPr>
        <w:t>42.</w:t>
      </w:r>
    </w:p>
    <w:p w14:paraId="3DC50E85"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R1972</w:t>
      </w:r>
      <w:r w:rsidRPr="00D75B8A">
        <w:rPr>
          <w:sz w:val="20"/>
          <w:szCs w:val="20"/>
        </w:rPr>
        <w:tab/>
        <w:t xml:space="preserve">Clements, R. E. </w:t>
      </w:r>
      <w:r w:rsidRPr="00F16380">
        <w:rPr>
          <w:i/>
          <w:sz w:val="20"/>
          <w:szCs w:val="20"/>
        </w:rPr>
        <w:t>Expository Times</w:t>
      </w:r>
      <w:r w:rsidRPr="00D75B8A">
        <w:rPr>
          <w:sz w:val="20"/>
          <w:szCs w:val="20"/>
        </w:rPr>
        <w:t xml:space="preserve"> 84, 185.</w:t>
      </w:r>
    </w:p>
    <w:p w14:paraId="4BCAC74D"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R1976</w:t>
      </w:r>
      <w:r w:rsidRPr="00D75B8A">
        <w:rPr>
          <w:sz w:val="20"/>
          <w:szCs w:val="20"/>
        </w:rPr>
        <w:tab/>
        <w:t xml:space="preserve">Crenshaw, James L. </w:t>
      </w:r>
      <w:r w:rsidRPr="00F16380">
        <w:rPr>
          <w:i/>
          <w:sz w:val="20"/>
          <w:szCs w:val="20"/>
        </w:rPr>
        <w:t>Religious Studies Review</w:t>
      </w:r>
      <w:r w:rsidRPr="00D75B8A">
        <w:rPr>
          <w:sz w:val="20"/>
          <w:szCs w:val="20"/>
        </w:rPr>
        <w:t xml:space="preserve"> 2, 6-12.</w:t>
      </w:r>
    </w:p>
    <w:p w14:paraId="3D4CBDA6" w14:textId="77777777" w:rsidR="00A762F5" w:rsidRDefault="00A762F5" w:rsidP="00A762F5">
      <w:pPr>
        <w:ind w:left="720"/>
      </w:pPr>
      <w:r w:rsidRPr="00CF67F6">
        <w:rPr>
          <w:sz w:val="20"/>
          <w:szCs w:val="20"/>
        </w:rPr>
        <w:t>R1971</w:t>
      </w:r>
      <w:r w:rsidRPr="00CF67F6">
        <w:rPr>
          <w:sz w:val="20"/>
          <w:szCs w:val="20"/>
        </w:rPr>
        <w:tab/>
        <w:t xml:space="preserve">Murphy, Roland Edmund. </w:t>
      </w:r>
      <w:r w:rsidRPr="00CF67F6">
        <w:rPr>
          <w:i/>
          <w:sz w:val="20"/>
          <w:szCs w:val="20"/>
        </w:rPr>
        <w:t>Catholic Biblical Quarterly</w:t>
      </w:r>
      <w:r w:rsidRPr="00CF67F6">
        <w:rPr>
          <w:sz w:val="20"/>
          <w:szCs w:val="20"/>
        </w:rPr>
        <w:t xml:space="preserve"> 33, 286-</w:t>
      </w:r>
      <w:r w:rsidR="00F95666">
        <w:rPr>
          <w:sz w:val="20"/>
          <w:szCs w:val="20"/>
        </w:rPr>
        <w:t>28</w:t>
      </w:r>
      <w:r w:rsidRPr="00CF67F6">
        <w:rPr>
          <w:sz w:val="20"/>
          <w:szCs w:val="20"/>
        </w:rPr>
        <w:t>7.</w:t>
      </w:r>
      <w:r w:rsidRPr="00D75B8A">
        <w:rPr>
          <w:sz w:val="20"/>
          <w:szCs w:val="20"/>
        </w:rPr>
        <w:br/>
        <w:t>R1973</w:t>
      </w:r>
      <w:r w:rsidRPr="00D75B8A">
        <w:rPr>
          <w:sz w:val="20"/>
          <w:szCs w:val="20"/>
        </w:rPr>
        <w:tab/>
      </w:r>
      <w:proofErr w:type="spellStart"/>
      <w:r w:rsidRPr="00D75B8A">
        <w:rPr>
          <w:sz w:val="20"/>
          <w:szCs w:val="20"/>
        </w:rPr>
        <w:t>Terrien</w:t>
      </w:r>
      <w:proofErr w:type="spellEnd"/>
      <w:r w:rsidRPr="00D75B8A">
        <w:rPr>
          <w:sz w:val="20"/>
          <w:szCs w:val="20"/>
        </w:rPr>
        <w:t xml:space="preserve">, Samuel. </w:t>
      </w:r>
      <w:r w:rsidRPr="00F16380">
        <w:rPr>
          <w:i/>
          <w:sz w:val="20"/>
          <w:szCs w:val="20"/>
        </w:rPr>
        <w:t>Union Seminary Quarterly Review</w:t>
      </w:r>
      <w:r w:rsidRPr="00D75B8A">
        <w:rPr>
          <w:sz w:val="20"/>
          <w:szCs w:val="20"/>
        </w:rPr>
        <w:t xml:space="preserve"> 29, 131-</w:t>
      </w:r>
      <w:r w:rsidR="000667FF">
        <w:rPr>
          <w:sz w:val="20"/>
          <w:szCs w:val="20"/>
        </w:rPr>
        <w:t>1</w:t>
      </w:r>
      <w:r w:rsidRPr="00D75B8A">
        <w:rPr>
          <w:sz w:val="20"/>
          <w:szCs w:val="20"/>
        </w:rPr>
        <w:t>34.</w:t>
      </w:r>
    </w:p>
    <w:p w14:paraId="441459A1" w14:textId="77777777" w:rsidR="00A762F5" w:rsidRPr="005E1307" w:rsidRDefault="00A762F5" w:rsidP="00A762F5">
      <w:pPr>
        <w:widowControl w:val="0"/>
        <w:autoSpaceDE w:val="0"/>
        <w:autoSpaceDN w:val="0"/>
        <w:adjustRightInd w:val="0"/>
        <w:ind w:left="720" w:hanging="720"/>
      </w:pPr>
    </w:p>
    <w:p w14:paraId="5BBF4489" w14:textId="77777777" w:rsidR="007C16A5" w:rsidRPr="003575B9" w:rsidRDefault="007C16A5" w:rsidP="007C16A5">
      <w:pPr>
        <w:widowControl w:val="0"/>
        <w:autoSpaceDE w:val="0"/>
        <w:autoSpaceDN w:val="0"/>
        <w:adjustRightInd w:val="0"/>
        <w:spacing w:after="240"/>
        <w:ind w:left="720" w:hanging="720"/>
        <w:rPr>
          <w:lang w:val="es-ES"/>
        </w:rPr>
      </w:pPr>
      <w:r w:rsidRPr="005E1307">
        <w:t xml:space="preserve">Ramon Busto, Jose. </w:t>
      </w:r>
      <w:r w:rsidR="0080225E" w:rsidRPr="003575B9">
        <w:rPr>
          <w:lang w:val="es-ES"/>
        </w:rPr>
        <w:t>“</w:t>
      </w:r>
      <w:r w:rsidRPr="003575B9">
        <w:rPr>
          <w:lang w:val="es-ES"/>
        </w:rPr>
        <w:t xml:space="preserve">Tres </w:t>
      </w:r>
      <w:proofErr w:type="spellStart"/>
      <w:r w:rsidRPr="003575B9">
        <w:rPr>
          <w:lang w:val="es-ES"/>
        </w:rPr>
        <w:t>ensenanzas</w:t>
      </w:r>
      <w:proofErr w:type="spellEnd"/>
      <w:r w:rsidRPr="003575B9">
        <w:rPr>
          <w:lang w:val="es-ES"/>
        </w:rPr>
        <w:t xml:space="preserve"> de la </w:t>
      </w:r>
      <w:proofErr w:type="spellStart"/>
      <w:r w:rsidRPr="003575B9">
        <w:rPr>
          <w:lang w:val="es-ES"/>
        </w:rPr>
        <w:t>Sabiduria</w:t>
      </w:r>
      <w:proofErr w:type="spellEnd"/>
      <w:r w:rsidRPr="003575B9">
        <w:rPr>
          <w:lang w:val="es-ES"/>
        </w:rPr>
        <w:t xml:space="preserve"> de Israel para el cristiano de hoy</w:t>
      </w:r>
      <w:r w:rsidR="0080225E" w:rsidRPr="003575B9">
        <w:rPr>
          <w:lang w:val="es-ES"/>
        </w:rPr>
        <w:t>”</w:t>
      </w:r>
      <w:r w:rsidR="0088146F" w:rsidRPr="003575B9">
        <w:rPr>
          <w:lang w:val="es-ES"/>
        </w:rPr>
        <w:t>,</w:t>
      </w:r>
      <w:r w:rsidRPr="003575B9">
        <w:rPr>
          <w:lang w:val="es-ES"/>
        </w:rPr>
        <w:t xml:space="preserve"> </w:t>
      </w:r>
      <w:r w:rsidRPr="003575B9">
        <w:rPr>
          <w:i/>
          <w:lang w:val="es-ES"/>
        </w:rPr>
        <w:t xml:space="preserve">Sal </w:t>
      </w:r>
      <w:proofErr w:type="spellStart"/>
      <w:r w:rsidRPr="003575B9">
        <w:rPr>
          <w:i/>
          <w:lang w:val="es-ES"/>
        </w:rPr>
        <w:t>Terrae</w:t>
      </w:r>
      <w:proofErr w:type="spellEnd"/>
      <w:r w:rsidRPr="003575B9">
        <w:rPr>
          <w:lang w:val="es-ES"/>
        </w:rPr>
        <w:t xml:space="preserve"> 72 (1984/85) 351-</w:t>
      </w:r>
      <w:r w:rsidR="003B726E" w:rsidRPr="003575B9">
        <w:rPr>
          <w:lang w:val="es-ES"/>
        </w:rPr>
        <w:t>3</w:t>
      </w:r>
      <w:r w:rsidRPr="003575B9">
        <w:rPr>
          <w:lang w:val="es-ES"/>
        </w:rPr>
        <w:t>62.</w:t>
      </w:r>
    </w:p>
    <w:p w14:paraId="53B52DCF" w14:textId="77777777" w:rsidR="007C16A5" w:rsidRPr="005E1307" w:rsidRDefault="007C16A5" w:rsidP="007C16A5">
      <w:pPr>
        <w:widowControl w:val="0"/>
        <w:autoSpaceDE w:val="0"/>
        <w:autoSpaceDN w:val="0"/>
        <w:adjustRightInd w:val="0"/>
        <w:spacing w:after="240"/>
        <w:ind w:left="720" w:hanging="720"/>
      </w:pPr>
      <w:r w:rsidRPr="005E1307">
        <w:t xml:space="preserve">Rankin, O.S. </w:t>
      </w:r>
      <w:r w:rsidRPr="000F1962">
        <w:rPr>
          <w:i/>
        </w:rPr>
        <w:t>Israel</w:t>
      </w:r>
      <w:r w:rsidR="001C15DC">
        <w:rPr>
          <w:i/>
        </w:rPr>
        <w:t>’</w:t>
      </w:r>
      <w:r w:rsidRPr="000F1962">
        <w:rPr>
          <w:i/>
        </w:rPr>
        <w:t>s Wisdom Literature</w:t>
      </w:r>
      <w:r w:rsidR="00897E8A">
        <w:rPr>
          <w:i/>
        </w:rPr>
        <w:t>: Its Bearing on Theology and the History of Religion</w:t>
      </w:r>
      <w:r w:rsidR="00B303ED">
        <w:t xml:space="preserve"> </w:t>
      </w:r>
      <w:r w:rsidR="0088146F">
        <w:t>(</w:t>
      </w:r>
      <w:r w:rsidRPr="005E1307">
        <w:t>Edinburgh: T. &amp; T. Clark, 19</w:t>
      </w:r>
      <w:r w:rsidR="00897E8A">
        <w:t>36</w:t>
      </w:r>
      <w:r w:rsidR="00C66390">
        <w:t>).</w:t>
      </w:r>
    </w:p>
    <w:p w14:paraId="68AB4992" w14:textId="77777777" w:rsidR="007C16A5" w:rsidRPr="005E1307" w:rsidRDefault="007C16A5" w:rsidP="007C16A5">
      <w:pPr>
        <w:widowControl w:val="0"/>
        <w:autoSpaceDE w:val="0"/>
        <w:autoSpaceDN w:val="0"/>
        <w:adjustRightInd w:val="0"/>
        <w:spacing w:after="240"/>
        <w:ind w:left="720" w:hanging="720"/>
      </w:pPr>
      <w:proofErr w:type="spellStart"/>
      <w:r w:rsidRPr="005E1307">
        <w:t>Ranston</w:t>
      </w:r>
      <w:proofErr w:type="spellEnd"/>
      <w:r w:rsidRPr="005E1307">
        <w:t xml:space="preserve">, H. </w:t>
      </w:r>
      <w:r w:rsidRPr="000F1962">
        <w:rPr>
          <w:i/>
        </w:rPr>
        <w:t>The Old Testament Wisdom Books and Their Teaching</w:t>
      </w:r>
      <w:r w:rsidR="001C15DC">
        <w:t xml:space="preserve"> (</w:t>
      </w:r>
      <w:r w:rsidRPr="005E1307">
        <w:t>London: Epworth Press, 1930</w:t>
      </w:r>
      <w:r w:rsidR="00C66390">
        <w:t>).</w:t>
      </w:r>
    </w:p>
    <w:p w14:paraId="0E324B0C" w14:textId="77777777" w:rsidR="00897E8A" w:rsidRPr="001D21CC" w:rsidRDefault="00897E8A" w:rsidP="0044027B">
      <w:pPr>
        <w:widowControl w:val="0"/>
        <w:autoSpaceDE w:val="0"/>
        <w:autoSpaceDN w:val="0"/>
        <w:adjustRightInd w:val="0"/>
        <w:ind w:left="720" w:hanging="720"/>
      </w:pPr>
      <w:r w:rsidRPr="005E1307">
        <w:t xml:space="preserve">Richter, W. </w:t>
      </w:r>
      <w:proofErr w:type="spellStart"/>
      <w:r w:rsidRPr="000F1962">
        <w:rPr>
          <w:i/>
        </w:rPr>
        <w:t>Recht</w:t>
      </w:r>
      <w:proofErr w:type="spellEnd"/>
      <w:r w:rsidRPr="000F1962">
        <w:rPr>
          <w:i/>
        </w:rPr>
        <w:t xml:space="preserve"> </w:t>
      </w:r>
      <w:r>
        <w:rPr>
          <w:i/>
        </w:rPr>
        <w:t>u</w:t>
      </w:r>
      <w:r w:rsidRPr="000F1962">
        <w:rPr>
          <w:i/>
        </w:rPr>
        <w:t xml:space="preserve">nd Ethos, </w:t>
      </w:r>
      <w:proofErr w:type="spellStart"/>
      <w:r w:rsidRPr="000F1962">
        <w:rPr>
          <w:i/>
        </w:rPr>
        <w:t>Versuch</w:t>
      </w:r>
      <w:proofErr w:type="spellEnd"/>
      <w:r w:rsidRPr="000F1962">
        <w:rPr>
          <w:i/>
        </w:rPr>
        <w:t xml:space="preserve"> </w:t>
      </w:r>
      <w:proofErr w:type="spellStart"/>
      <w:r>
        <w:rPr>
          <w:i/>
        </w:rPr>
        <w:t>e</w:t>
      </w:r>
      <w:r w:rsidRPr="000F1962">
        <w:rPr>
          <w:i/>
        </w:rPr>
        <w:t>inter</w:t>
      </w:r>
      <w:proofErr w:type="spellEnd"/>
      <w:r w:rsidRPr="000F1962">
        <w:rPr>
          <w:i/>
        </w:rPr>
        <w:t xml:space="preserve"> </w:t>
      </w:r>
      <w:proofErr w:type="spellStart"/>
      <w:r w:rsidRPr="000F1962">
        <w:rPr>
          <w:i/>
        </w:rPr>
        <w:t>Ortung</w:t>
      </w:r>
      <w:proofErr w:type="spellEnd"/>
      <w:r w:rsidRPr="000F1962">
        <w:rPr>
          <w:i/>
        </w:rPr>
        <w:t xml:space="preserve"> </w:t>
      </w:r>
      <w:r>
        <w:rPr>
          <w:i/>
        </w:rPr>
        <w:t>d</w:t>
      </w:r>
      <w:r w:rsidRPr="000F1962">
        <w:rPr>
          <w:i/>
        </w:rPr>
        <w:t xml:space="preserve">es </w:t>
      </w:r>
      <w:proofErr w:type="spellStart"/>
      <w:r>
        <w:rPr>
          <w:i/>
        </w:rPr>
        <w:t>w</w:t>
      </w:r>
      <w:r w:rsidRPr="000F1962">
        <w:rPr>
          <w:i/>
        </w:rPr>
        <w:t>eisheitlichen</w:t>
      </w:r>
      <w:proofErr w:type="spellEnd"/>
      <w:r w:rsidRPr="000F1962">
        <w:rPr>
          <w:i/>
        </w:rPr>
        <w:t xml:space="preserve"> </w:t>
      </w:r>
      <w:proofErr w:type="spellStart"/>
      <w:r w:rsidRPr="000F1962">
        <w:rPr>
          <w:i/>
        </w:rPr>
        <w:t>Mahnspruches</w:t>
      </w:r>
      <w:proofErr w:type="spellEnd"/>
      <w:r w:rsidRPr="005E1307">
        <w:t xml:space="preserve"> </w:t>
      </w:r>
      <w:r>
        <w:t>(</w:t>
      </w:r>
      <w:proofErr w:type="spellStart"/>
      <w:r w:rsidR="0044027B">
        <w:t>Studien</w:t>
      </w:r>
      <w:proofErr w:type="spellEnd"/>
      <w:r w:rsidR="0044027B">
        <w:t xml:space="preserve"> </w:t>
      </w:r>
      <w:proofErr w:type="spellStart"/>
      <w:r w:rsidR="0044027B">
        <w:t>zum</w:t>
      </w:r>
      <w:proofErr w:type="spellEnd"/>
      <w:r w:rsidR="0044027B">
        <w:t xml:space="preserve"> </w:t>
      </w:r>
      <w:proofErr w:type="spellStart"/>
      <w:r w:rsidR="0044027B">
        <w:t>Alten</w:t>
      </w:r>
      <w:proofErr w:type="spellEnd"/>
      <w:r w:rsidR="0044027B">
        <w:t xml:space="preserve"> und </w:t>
      </w:r>
      <w:proofErr w:type="spellStart"/>
      <w:r w:rsidR="0044027B">
        <w:t>Neuen</w:t>
      </w:r>
      <w:proofErr w:type="spellEnd"/>
      <w:r w:rsidR="0044027B">
        <w:t xml:space="preserve"> </w:t>
      </w:r>
      <w:r w:rsidR="00476CB7">
        <w:t>Testament</w:t>
      </w:r>
      <w:r w:rsidR="0044027B">
        <w:t xml:space="preserve"> 15; </w:t>
      </w:r>
      <w:proofErr w:type="spellStart"/>
      <w:r>
        <w:t>Vinzenz</w:t>
      </w:r>
      <w:proofErr w:type="spellEnd"/>
      <w:r>
        <w:t xml:space="preserve"> Hamp et al.</w:t>
      </w:r>
      <w:r w:rsidR="000054DC">
        <w:t xml:space="preserve"> (ed</w:t>
      </w:r>
      <w:r w:rsidR="0015216E">
        <w:t>s</w:t>
      </w:r>
      <w:r w:rsidR="000054DC">
        <w:t>.)</w:t>
      </w:r>
      <w:r>
        <w:t xml:space="preserve">; </w:t>
      </w:r>
      <w:proofErr w:type="spellStart"/>
      <w:r w:rsidRPr="005E1307">
        <w:t>M</w:t>
      </w:r>
      <w:r>
        <w:t>ü</w:t>
      </w:r>
      <w:r w:rsidRPr="005E1307">
        <w:t>nich</w:t>
      </w:r>
      <w:proofErr w:type="spellEnd"/>
      <w:r w:rsidRPr="005E1307">
        <w:t xml:space="preserve">: </w:t>
      </w:r>
      <w:proofErr w:type="spellStart"/>
      <w:r w:rsidRPr="005E1307">
        <w:t>K</w:t>
      </w:r>
      <w:r>
        <w:t>ö</w:t>
      </w:r>
      <w:r w:rsidRPr="005E1307">
        <w:t>sel</w:t>
      </w:r>
      <w:proofErr w:type="spellEnd"/>
      <w:r w:rsidRPr="005E1307">
        <w:t>-Verlag, 1966</w:t>
      </w:r>
      <w:r>
        <w:t>).</w:t>
      </w:r>
    </w:p>
    <w:p w14:paraId="3A75B924" w14:textId="77777777" w:rsidR="00897E8A" w:rsidRPr="001D21CC" w:rsidRDefault="00897E8A" w:rsidP="00897E8A">
      <w:pPr>
        <w:widowControl w:val="0"/>
        <w:autoSpaceDE w:val="0"/>
        <w:autoSpaceDN w:val="0"/>
        <w:adjustRightInd w:val="0"/>
        <w:rPr>
          <w:color w:val="000000"/>
        </w:rPr>
      </w:pPr>
    </w:p>
    <w:p w14:paraId="514C733E" w14:textId="77777777" w:rsidR="004A6663" w:rsidRPr="004A6663" w:rsidRDefault="007C16A5" w:rsidP="007C16A5">
      <w:pPr>
        <w:widowControl w:val="0"/>
        <w:autoSpaceDE w:val="0"/>
        <w:autoSpaceDN w:val="0"/>
        <w:adjustRightInd w:val="0"/>
        <w:spacing w:after="240"/>
        <w:ind w:left="720" w:hanging="720"/>
      </w:pPr>
      <w:proofErr w:type="spellStart"/>
      <w:r w:rsidRPr="005E1307">
        <w:t>R</w:t>
      </w:r>
      <w:r w:rsidR="004A6663">
        <w:t>ö</w:t>
      </w:r>
      <w:r w:rsidRPr="005E1307">
        <w:t>mheld</w:t>
      </w:r>
      <w:proofErr w:type="spellEnd"/>
      <w:r w:rsidRPr="005E1307">
        <w:t>, K.F.D.</w:t>
      </w:r>
      <w:r w:rsidR="00E4536F">
        <w:t xml:space="preserve"> </w:t>
      </w:r>
      <w:r w:rsidRPr="000F1962">
        <w:rPr>
          <w:i/>
        </w:rPr>
        <w:t xml:space="preserve">Die </w:t>
      </w:r>
      <w:proofErr w:type="spellStart"/>
      <w:r w:rsidRPr="000F1962">
        <w:rPr>
          <w:i/>
        </w:rPr>
        <w:t>Weisheitslehre</w:t>
      </w:r>
      <w:proofErr w:type="spellEnd"/>
      <w:r w:rsidRPr="000F1962">
        <w:rPr>
          <w:i/>
        </w:rPr>
        <w:t xml:space="preserve"> </w:t>
      </w:r>
      <w:proofErr w:type="spellStart"/>
      <w:r w:rsidRPr="000F1962">
        <w:rPr>
          <w:i/>
        </w:rPr>
        <w:t>im</w:t>
      </w:r>
      <w:proofErr w:type="spellEnd"/>
      <w:r w:rsidRPr="000F1962">
        <w:rPr>
          <w:i/>
        </w:rPr>
        <w:t xml:space="preserve"> </w:t>
      </w:r>
      <w:proofErr w:type="spellStart"/>
      <w:r w:rsidR="00E07A8B">
        <w:rPr>
          <w:i/>
        </w:rPr>
        <w:t>a</w:t>
      </w:r>
      <w:r w:rsidRPr="000F1962">
        <w:rPr>
          <w:i/>
        </w:rPr>
        <w:t>lten</w:t>
      </w:r>
      <w:proofErr w:type="spellEnd"/>
      <w:r w:rsidRPr="000F1962">
        <w:rPr>
          <w:i/>
        </w:rPr>
        <w:t xml:space="preserve"> Orient</w:t>
      </w:r>
      <w:r w:rsidR="00B303ED">
        <w:t xml:space="preserve"> </w:t>
      </w:r>
      <w:r w:rsidR="0088146F">
        <w:t>(</w:t>
      </w:r>
      <w:proofErr w:type="spellStart"/>
      <w:r w:rsidRPr="005E1307">
        <w:t>Elemente</w:t>
      </w:r>
      <w:proofErr w:type="spellEnd"/>
      <w:r w:rsidRPr="005E1307">
        <w:t xml:space="preserve"> </w:t>
      </w:r>
      <w:proofErr w:type="spellStart"/>
      <w:r w:rsidRPr="005E1307">
        <w:t>einer</w:t>
      </w:r>
      <w:proofErr w:type="spellEnd"/>
      <w:r w:rsidRPr="005E1307">
        <w:t xml:space="preserve"> </w:t>
      </w:r>
      <w:proofErr w:type="spellStart"/>
      <w:r w:rsidRPr="005E1307">
        <w:t>Formgeschichte</w:t>
      </w:r>
      <w:proofErr w:type="spellEnd"/>
      <w:r w:rsidR="004A6663">
        <w:t>:</w:t>
      </w:r>
      <w:r w:rsidR="00E4536F">
        <w:t xml:space="preserve"> </w:t>
      </w:r>
      <w:proofErr w:type="spellStart"/>
      <w:r w:rsidR="00C54B71">
        <w:t>Beiheften</w:t>
      </w:r>
      <w:proofErr w:type="spellEnd"/>
      <w:r w:rsidR="00C54B71">
        <w:t xml:space="preserve"> </w:t>
      </w:r>
      <w:proofErr w:type="spellStart"/>
      <w:r w:rsidR="00C54B71">
        <w:t>zu</w:t>
      </w:r>
      <w:proofErr w:type="spellEnd"/>
      <w:r w:rsidR="00C54B71">
        <w:t xml:space="preserve"> den </w:t>
      </w:r>
      <w:proofErr w:type="spellStart"/>
      <w:r w:rsidRPr="005E1307">
        <w:t>Biblische</w:t>
      </w:r>
      <w:proofErr w:type="spellEnd"/>
      <w:r w:rsidRPr="005E1307">
        <w:t xml:space="preserve"> </w:t>
      </w:r>
      <w:proofErr w:type="spellStart"/>
      <w:r w:rsidRPr="005E1307">
        <w:t>N</w:t>
      </w:r>
      <w:r w:rsidR="0071228D">
        <w:t>ö</w:t>
      </w:r>
      <w:r w:rsidRPr="005E1307">
        <w:t>tizen</w:t>
      </w:r>
      <w:proofErr w:type="spellEnd"/>
      <w:r w:rsidRPr="005E1307">
        <w:t>, 4</w:t>
      </w:r>
      <w:r w:rsidR="0088146F">
        <w:t>;</w:t>
      </w:r>
      <w:r w:rsidRPr="005E1307">
        <w:t xml:space="preserve"> M</w:t>
      </w:r>
      <w:r w:rsidR="0071228D" w:rsidRPr="004A6663">
        <w:t>ü</w:t>
      </w:r>
      <w:r w:rsidRPr="004A6663">
        <w:t>nchen</w:t>
      </w:r>
      <w:r w:rsidR="00640B8F">
        <w:t xml:space="preserve">: </w:t>
      </w:r>
      <w:proofErr w:type="spellStart"/>
      <w:r w:rsidR="00640B8F">
        <w:t>Institut</w:t>
      </w:r>
      <w:proofErr w:type="spellEnd"/>
      <w:r w:rsidR="00640B8F">
        <w:t xml:space="preserve"> für </w:t>
      </w:r>
      <w:proofErr w:type="spellStart"/>
      <w:r w:rsidR="00640B8F">
        <w:t>Biblische</w:t>
      </w:r>
      <w:proofErr w:type="spellEnd"/>
      <w:r w:rsidR="00640B8F">
        <w:t xml:space="preserve"> </w:t>
      </w:r>
      <w:proofErr w:type="spellStart"/>
      <w:r w:rsidR="00640B8F">
        <w:t>Exegese</w:t>
      </w:r>
      <w:proofErr w:type="spellEnd"/>
      <w:r w:rsidRPr="004A6663">
        <w:t>, 1989</w:t>
      </w:r>
      <w:r w:rsidR="00C66390" w:rsidRPr="004A6663">
        <w:t>).</w:t>
      </w:r>
    </w:p>
    <w:p w14:paraId="7CEDF134" w14:textId="77777777" w:rsidR="007C16A5" w:rsidRPr="005E1307" w:rsidRDefault="007C16A5" w:rsidP="007C16A5">
      <w:pPr>
        <w:widowControl w:val="0"/>
        <w:autoSpaceDE w:val="0"/>
        <w:autoSpaceDN w:val="0"/>
        <w:adjustRightInd w:val="0"/>
        <w:spacing w:after="240"/>
        <w:ind w:left="720" w:hanging="720"/>
      </w:pPr>
      <w:proofErr w:type="spellStart"/>
      <w:r w:rsidRPr="004A6663">
        <w:t>Rylaarsdam</w:t>
      </w:r>
      <w:proofErr w:type="spellEnd"/>
      <w:r w:rsidRPr="004A6663">
        <w:t xml:space="preserve">, </w:t>
      </w:r>
      <w:r w:rsidR="00C655AB">
        <w:t xml:space="preserve">J. </w:t>
      </w:r>
      <w:proofErr w:type="spellStart"/>
      <w:r w:rsidRPr="004A6663">
        <w:t>Coert</w:t>
      </w:r>
      <w:proofErr w:type="spellEnd"/>
      <w:r w:rsidRPr="004A6663">
        <w:t xml:space="preserve">. </w:t>
      </w:r>
      <w:r w:rsidRPr="004A6663">
        <w:rPr>
          <w:i/>
        </w:rPr>
        <w:t>Revelation in Jewish Wisdom Literat</w:t>
      </w:r>
      <w:r w:rsidRPr="000F1962">
        <w:rPr>
          <w:i/>
        </w:rPr>
        <w:t>ure</w:t>
      </w:r>
      <w:r w:rsidR="00B303ED">
        <w:t xml:space="preserve"> </w:t>
      </w:r>
      <w:r w:rsidR="0088146F">
        <w:t>(</w:t>
      </w:r>
      <w:r w:rsidRPr="005E1307">
        <w:t>Chicago: The University of Chicago Press, 1946</w:t>
      </w:r>
      <w:r w:rsidR="00C66390">
        <w:t>).</w:t>
      </w:r>
    </w:p>
    <w:p w14:paraId="4F4B565E" w14:textId="77777777" w:rsidR="007C16A5" w:rsidRPr="005E1307" w:rsidRDefault="007C16A5" w:rsidP="007C16A5">
      <w:pPr>
        <w:widowControl w:val="0"/>
        <w:autoSpaceDE w:val="0"/>
        <w:autoSpaceDN w:val="0"/>
        <w:adjustRightInd w:val="0"/>
        <w:spacing w:after="240"/>
        <w:ind w:left="720" w:hanging="720"/>
      </w:pPr>
      <w:r w:rsidRPr="005E1307">
        <w:t xml:space="preserve">Scott, R.B.Y. </w:t>
      </w:r>
      <w:r w:rsidR="0080225E">
        <w:t>“</w:t>
      </w:r>
      <w:r w:rsidRPr="005E1307">
        <w:t>The Study of the Wisdom Literature</w:t>
      </w:r>
      <w:r w:rsidR="0080225E">
        <w:t>”</w:t>
      </w:r>
      <w:r w:rsidR="0088146F">
        <w:t>,</w:t>
      </w:r>
      <w:r w:rsidRPr="005E1307">
        <w:t xml:space="preserve"> </w:t>
      </w:r>
      <w:r w:rsidRPr="000F1962">
        <w:rPr>
          <w:i/>
        </w:rPr>
        <w:t>Interpretation</w:t>
      </w:r>
      <w:r w:rsidRPr="005E1307">
        <w:t xml:space="preserve"> 24 (1970) 20-45.</w:t>
      </w:r>
    </w:p>
    <w:p w14:paraId="183D455E" w14:textId="77777777" w:rsidR="007C16A5" w:rsidRPr="005E1307" w:rsidRDefault="00875A44" w:rsidP="007C16A5">
      <w:pPr>
        <w:widowControl w:val="0"/>
        <w:autoSpaceDE w:val="0"/>
        <w:autoSpaceDN w:val="0"/>
        <w:adjustRightInd w:val="0"/>
        <w:spacing w:after="240"/>
        <w:ind w:left="720" w:hanging="720"/>
      </w:pPr>
      <w:r>
        <w:t>--</w:t>
      </w:r>
      <w:r w:rsidR="007C16A5" w:rsidRPr="005E1307">
        <w:t xml:space="preserve">. </w:t>
      </w:r>
      <w:r w:rsidR="007C16A5" w:rsidRPr="000F1962">
        <w:rPr>
          <w:i/>
        </w:rPr>
        <w:t>The Way of Wisdom in the Old Testament</w:t>
      </w:r>
      <w:r w:rsidR="00B303ED">
        <w:t xml:space="preserve"> </w:t>
      </w:r>
      <w:r w:rsidR="0088146F">
        <w:t>(</w:t>
      </w:r>
      <w:r w:rsidR="007C16A5" w:rsidRPr="005E1307">
        <w:t>New York: MacMillan, 1971</w:t>
      </w:r>
      <w:r w:rsidR="00C66390">
        <w:t>).</w:t>
      </w:r>
    </w:p>
    <w:p w14:paraId="019AEC3D" w14:textId="77777777" w:rsidR="007C16A5" w:rsidRPr="005E1307" w:rsidRDefault="007C16A5" w:rsidP="007C16A5">
      <w:pPr>
        <w:widowControl w:val="0"/>
        <w:autoSpaceDE w:val="0"/>
        <w:autoSpaceDN w:val="0"/>
        <w:adjustRightInd w:val="0"/>
        <w:spacing w:after="240"/>
        <w:ind w:left="720" w:hanging="720"/>
      </w:pPr>
      <w:r w:rsidRPr="005E1307">
        <w:t xml:space="preserve">Smoke, Andrew B. </w:t>
      </w:r>
      <w:r w:rsidR="0080225E">
        <w:t>“</w:t>
      </w:r>
      <w:r w:rsidRPr="005E1307">
        <w:t>A Survey of Wisdom Literature:</w:t>
      </w:r>
      <w:r w:rsidR="00E4536F">
        <w:t xml:space="preserve"> </w:t>
      </w:r>
      <w:r w:rsidRPr="005E1307">
        <w:t>Job, Ecclesiastes, Proverbs, Psalms</w:t>
      </w:r>
      <w:r w:rsidR="0080225E">
        <w:t>”</w:t>
      </w:r>
      <w:r w:rsidR="0088146F">
        <w:t>,</w:t>
      </w:r>
      <w:r w:rsidRPr="005E1307">
        <w:t xml:space="preserve"> </w:t>
      </w:r>
      <w:r w:rsidRPr="000F1962">
        <w:rPr>
          <w:i/>
        </w:rPr>
        <w:t xml:space="preserve">AME </w:t>
      </w:r>
      <w:smartTag w:uri="urn:schemas-microsoft-com:office:smarttags" w:element="place">
        <w:smartTag w:uri="urn:schemas-microsoft-com:office:smarttags" w:element="City">
          <w:r w:rsidRPr="000F1962">
            <w:rPr>
              <w:i/>
            </w:rPr>
            <w:t>Zion</w:t>
          </w:r>
        </w:smartTag>
      </w:smartTag>
      <w:r w:rsidRPr="000F1962">
        <w:rPr>
          <w:i/>
        </w:rPr>
        <w:t xml:space="preserve"> Quarterly Review</w:t>
      </w:r>
      <w:r w:rsidRPr="005E1307">
        <w:t xml:space="preserve"> 108.4 (1996) 43-58.</w:t>
      </w:r>
    </w:p>
    <w:p w14:paraId="2F657F68" w14:textId="77777777" w:rsidR="006175EB" w:rsidRDefault="006175EB" w:rsidP="007C16A5">
      <w:pPr>
        <w:widowControl w:val="0"/>
        <w:autoSpaceDE w:val="0"/>
        <w:autoSpaceDN w:val="0"/>
        <w:adjustRightInd w:val="0"/>
        <w:spacing w:after="240"/>
        <w:ind w:left="720" w:hanging="720"/>
      </w:pPr>
      <w:r>
        <w:t>Sneed, Mark.</w:t>
      </w:r>
      <w:r w:rsidR="001B2193">
        <w:t xml:space="preserve"> </w:t>
      </w:r>
      <w:r w:rsidR="0080225E">
        <w:t>“</w:t>
      </w:r>
      <w:r>
        <w:t>Is the ‘Wisdom Tradition’ a Tradition?</w:t>
      </w:r>
      <w:r w:rsidR="0080225E">
        <w:t>”</w:t>
      </w:r>
      <w:r>
        <w:t xml:space="preserve"> </w:t>
      </w:r>
      <w:r w:rsidRPr="007B736A">
        <w:rPr>
          <w:i/>
          <w:iCs/>
        </w:rPr>
        <w:t>The Catholic Biblical Quarterly</w:t>
      </w:r>
      <w:r>
        <w:t xml:space="preserve"> 73 (2011) 50-71. </w:t>
      </w:r>
    </w:p>
    <w:p w14:paraId="63D588CE" w14:textId="77777777" w:rsidR="007C16A5" w:rsidRDefault="007C16A5" w:rsidP="0044027B">
      <w:pPr>
        <w:widowControl w:val="0"/>
        <w:autoSpaceDE w:val="0"/>
        <w:autoSpaceDN w:val="0"/>
        <w:adjustRightInd w:val="0"/>
        <w:spacing w:after="240"/>
        <w:ind w:left="720" w:hanging="720"/>
      </w:pPr>
      <w:r w:rsidRPr="005E1307">
        <w:t xml:space="preserve">Taylor, Marion A. </w:t>
      </w:r>
      <w:r w:rsidR="0080225E">
        <w:t>“</w:t>
      </w:r>
      <w:r w:rsidRPr="005E1307">
        <w:t xml:space="preserve">Working with </w:t>
      </w:r>
      <w:r w:rsidR="00E07A8B">
        <w:t>W</w:t>
      </w:r>
      <w:r w:rsidRPr="005E1307">
        <w:t xml:space="preserve">isdom </w:t>
      </w:r>
      <w:r w:rsidR="00E07A8B">
        <w:t>L</w:t>
      </w:r>
      <w:r w:rsidRPr="005E1307">
        <w:t>iterature: Joseph Hall and William H. Green</w:t>
      </w:r>
      <w:r w:rsidR="0080225E">
        <w:t>”</w:t>
      </w:r>
      <w:r w:rsidR="00E344EF">
        <w:t xml:space="preserve">, in </w:t>
      </w:r>
      <w:r w:rsidRPr="000F1962">
        <w:rPr>
          <w:i/>
        </w:rPr>
        <w:t xml:space="preserve">Solomon’s </w:t>
      </w:r>
      <w:r w:rsidR="00E07A8B">
        <w:rPr>
          <w:i/>
        </w:rPr>
        <w:t>D</w:t>
      </w:r>
      <w:r w:rsidRPr="000F1962">
        <w:rPr>
          <w:i/>
        </w:rPr>
        <w:t xml:space="preserve">ivine </w:t>
      </w:r>
      <w:r w:rsidR="00E07A8B">
        <w:rPr>
          <w:i/>
        </w:rPr>
        <w:t>A</w:t>
      </w:r>
      <w:r w:rsidRPr="000F1962">
        <w:rPr>
          <w:i/>
        </w:rPr>
        <w:t>rts</w:t>
      </w:r>
      <w:r w:rsidR="00B303ED">
        <w:t xml:space="preserve"> </w:t>
      </w:r>
      <w:r w:rsidR="0088146F">
        <w:t>(</w:t>
      </w:r>
      <w:r w:rsidR="0044027B">
        <w:t xml:space="preserve">Pilgrim Classic Commentaries; </w:t>
      </w:r>
      <w:r w:rsidR="00833D4D">
        <w:t xml:space="preserve">Joseph Hall, E. </w:t>
      </w:r>
      <w:r w:rsidR="00833D4D">
        <w:lastRenderedPageBreak/>
        <w:t xml:space="preserve">Ann Matter and </w:t>
      </w:r>
      <w:r w:rsidR="00A63C73">
        <w:t>Gerald T. Sheppard</w:t>
      </w:r>
      <w:r w:rsidR="000054DC">
        <w:t xml:space="preserve"> (ed</w:t>
      </w:r>
      <w:r w:rsidR="0015216E">
        <w:t>s</w:t>
      </w:r>
      <w:r w:rsidR="000054DC">
        <w:t>.)</w:t>
      </w:r>
      <w:r w:rsidR="0088146F">
        <w:t>;</w:t>
      </w:r>
      <w:r w:rsidR="00A63C73">
        <w:t xml:space="preserve"> </w:t>
      </w:r>
      <w:r w:rsidRPr="005E1307">
        <w:t>Cl</w:t>
      </w:r>
      <w:r w:rsidR="0055036C">
        <w:t>eveland: Pilgrim Press, 1991</w:t>
      </w:r>
      <w:r w:rsidR="0088146F">
        <w:t>) 38-51</w:t>
      </w:r>
      <w:r w:rsidRPr="005E1307">
        <w:t>.</w:t>
      </w:r>
    </w:p>
    <w:p w14:paraId="11EE2BE1" w14:textId="77777777" w:rsidR="00BE46C8" w:rsidRPr="007B736A" w:rsidRDefault="00BE46C8" w:rsidP="00EB308A">
      <w:pPr>
        <w:widowControl w:val="0"/>
        <w:autoSpaceDE w:val="0"/>
        <w:autoSpaceDN w:val="0"/>
        <w:adjustRightInd w:val="0"/>
        <w:spacing w:after="240"/>
        <w:ind w:left="720" w:hanging="720"/>
        <w:rPr>
          <w:sz w:val="20"/>
          <w:szCs w:val="20"/>
        </w:rPr>
      </w:pPr>
      <w:proofErr w:type="spellStart"/>
      <w:r>
        <w:t>Treier</w:t>
      </w:r>
      <w:proofErr w:type="spellEnd"/>
      <w:r>
        <w:t xml:space="preserve">, Daniel J. </w:t>
      </w:r>
      <w:r w:rsidRPr="007B736A">
        <w:rPr>
          <w:i/>
          <w:iCs/>
        </w:rPr>
        <w:t>Virtue and the Voice of God:</w:t>
      </w:r>
      <w:r w:rsidR="001B2193">
        <w:rPr>
          <w:i/>
          <w:iCs/>
        </w:rPr>
        <w:t xml:space="preserve"> </w:t>
      </w:r>
      <w:r w:rsidRPr="007B736A">
        <w:rPr>
          <w:i/>
          <w:iCs/>
        </w:rPr>
        <w:t>Toward Theology as Wisdom</w:t>
      </w:r>
      <w:r>
        <w:t xml:space="preserve"> (Grand Rapids: Eerdmans, 2006). </w:t>
      </w:r>
      <w:r>
        <w:br/>
      </w:r>
      <w:r w:rsidR="00EB308A">
        <w:rPr>
          <w:sz w:val="20"/>
          <w:szCs w:val="20"/>
        </w:rPr>
        <w:t>R</w:t>
      </w:r>
      <w:r w:rsidRPr="007B736A">
        <w:rPr>
          <w:sz w:val="20"/>
          <w:szCs w:val="20"/>
        </w:rPr>
        <w:t>2009</w:t>
      </w:r>
      <w:r w:rsidR="00EB308A">
        <w:rPr>
          <w:sz w:val="20"/>
          <w:szCs w:val="20"/>
        </w:rPr>
        <w:tab/>
      </w:r>
      <w:r w:rsidRPr="007B736A">
        <w:rPr>
          <w:sz w:val="20"/>
          <w:szCs w:val="20"/>
        </w:rPr>
        <w:t xml:space="preserve">Morrison, John D. </w:t>
      </w:r>
      <w:r w:rsidRPr="00EB308A">
        <w:rPr>
          <w:i/>
          <w:iCs/>
          <w:sz w:val="20"/>
          <w:szCs w:val="20"/>
        </w:rPr>
        <w:t>Journal of the Evangelical Theological Society</w:t>
      </w:r>
      <w:r w:rsidRPr="007B736A">
        <w:rPr>
          <w:sz w:val="20"/>
          <w:szCs w:val="20"/>
        </w:rPr>
        <w:t xml:space="preserve"> 52, 197-</w:t>
      </w:r>
      <w:r w:rsidR="001E1EE1">
        <w:rPr>
          <w:sz w:val="20"/>
          <w:szCs w:val="20"/>
        </w:rPr>
        <w:t>1</w:t>
      </w:r>
      <w:r w:rsidRPr="007B736A">
        <w:rPr>
          <w:sz w:val="20"/>
          <w:szCs w:val="20"/>
        </w:rPr>
        <w:t>201.</w:t>
      </w:r>
      <w:r w:rsidR="003902F6">
        <w:rPr>
          <w:sz w:val="20"/>
          <w:szCs w:val="20"/>
        </w:rPr>
        <w:br/>
        <w:t>R2009</w:t>
      </w:r>
      <w:r w:rsidR="00EB308A">
        <w:rPr>
          <w:sz w:val="20"/>
          <w:szCs w:val="20"/>
        </w:rPr>
        <w:tab/>
      </w:r>
      <w:proofErr w:type="spellStart"/>
      <w:r w:rsidR="003902F6">
        <w:rPr>
          <w:sz w:val="20"/>
          <w:szCs w:val="20"/>
        </w:rPr>
        <w:t>Vondey</w:t>
      </w:r>
      <w:proofErr w:type="spellEnd"/>
      <w:r w:rsidR="003902F6">
        <w:rPr>
          <w:sz w:val="20"/>
          <w:szCs w:val="20"/>
        </w:rPr>
        <w:t xml:space="preserve">, Wolfgang, </w:t>
      </w:r>
      <w:r w:rsidR="003902F6" w:rsidRPr="007B736A">
        <w:rPr>
          <w:i/>
          <w:iCs/>
          <w:sz w:val="20"/>
          <w:szCs w:val="20"/>
        </w:rPr>
        <w:t>Religious Studies Review</w:t>
      </w:r>
      <w:r w:rsidR="003902F6">
        <w:rPr>
          <w:sz w:val="20"/>
          <w:szCs w:val="20"/>
        </w:rPr>
        <w:t xml:space="preserve"> 35.1</w:t>
      </w:r>
      <w:r w:rsidR="00EB308A">
        <w:rPr>
          <w:sz w:val="20"/>
          <w:szCs w:val="20"/>
        </w:rPr>
        <w:t>,</w:t>
      </w:r>
      <w:r w:rsidR="003902F6">
        <w:rPr>
          <w:sz w:val="20"/>
          <w:szCs w:val="20"/>
        </w:rPr>
        <w:t xml:space="preserve"> 47.</w:t>
      </w:r>
      <w:r w:rsidR="001B2193">
        <w:rPr>
          <w:sz w:val="20"/>
          <w:szCs w:val="20"/>
        </w:rPr>
        <w:t xml:space="preserve"> </w:t>
      </w:r>
    </w:p>
    <w:p w14:paraId="79161B38" w14:textId="77777777" w:rsidR="007C16A5" w:rsidRPr="005E1307" w:rsidRDefault="00CF1250" w:rsidP="007C16A5">
      <w:pPr>
        <w:widowControl w:val="0"/>
        <w:autoSpaceDE w:val="0"/>
        <w:autoSpaceDN w:val="0"/>
        <w:adjustRightInd w:val="0"/>
        <w:spacing w:after="240"/>
        <w:ind w:left="720" w:hanging="720"/>
      </w:pPr>
      <w:r w:rsidRPr="005E1307">
        <w:t xml:space="preserve">Waltke, Bruce K., and David </w:t>
      </w:r>
      <w:proofErr w:type="spellStart"/>
      <w:r w:rsidRPr="005E1307">
        <w:t>Diewert</w:t>
      </w:r>
      <w:proofErr w:type="spellEnd"/>
      <w:r w:rsidRPr="005E1307">
        <w:t xml:space="preserve">. </w:t>
      </w:r>
      <w:r w:rsidR="0080225E">
        <w:t>“</w:t>
      </w:r>
      <w:r w:rsidRPr="005E1307">
        <w:t>Wisdom Literature</w:t>
      </w:r>
      <w:r w:rsidR="0080225E">
        <w:t>”</w:t>
      </w:r>
      <w:r w:rsidR="00E344EF">
        <w:t xml:space="preserve">, in </w:t>
      </w:r>
      <w:r w:rsidR="007C16A5" w:rsidRPr="000F1962">
        <w:rPr>
          <w:i/>
        </w:rPr>
        <w:t xml:space="preserve">The Face of Old Testament Studies: A Survey of </w:t>
      </w:r>
      <w:proofErr w:type="spellStart"/>
      <w:r w:rsidR="007C16A5" w:rsidRPr="000F1962">
        <w:rPr>
          <w:i/>
        </w:rPr>
        <w:t>Contempoary</w:t>
      </w:r>
      <w:proofErr w:type="spellEnd"/>
      <w:r w:rsidR="007C16A5" w:rsidRPr="000F1962">
        <w:rPr>
          <w:i/>
        </w:rPr>
        <w:t xml:space="preserve"> Approaches</w:t>
      </w:r>
      <w:r w:rsidR="007C16A5" w:rsidRPr="005E1307">
        <w:t xml:space="preserve"> </w:t>
      </w:r>
      <w:r w:rsidR="006D0718">
        <w:t>(</w:t>
      </w:r>
      <w:r w:rsidR="007C16A5" w:rsidRPr="005E1307">
        <w:t>David W. Baker and Bill T. Arnold</w:t>
      </w:r>
      <w:r w:rsidR="000054DC">
        <w:t xml:space="preserve"> (ed</w:t>
      </w:r>
      <w:r w:rsidR="0015216E">
        <w:t>s</w:t>
      </w:r>
      <w:r w:rsidR="000054DC">
        <w:t>.)</w:t>
      </w:r>
      <w:r w:rsidR="00875A44">
        <w:t>;</w:t>
      </w:r>
      <w:r w:rsidR="007C16A5" w:rsidRPr="005E1307">
        <w:t xml:space="preserve"> Grand Rapids: Baker, 1999</w:t>
      </w:r>
      <w:r w:rsidR="006D0718">
        <w:t>)</w:t>
      </w:r>
      <w:r w:rsidR="007C16A5" w:rsidRPr="005E1307">
        <w:t xml:space="preserve"> 295-328.</w:t>
      </w:r>
    </w:p>
    <w:p w14:paraId="601F344B" w14:textId="77777777" w:rsidR="007B736A" w:rsidRDefault="008C24FF" w:rsidP="007B736A">
      <w:pPr>
        <w:widowControl w:val="0"/>
        <w:autoSpaceDE w:val="0"/>
        <w:autoSpaceDN w:val="0"/>
        <w:adjustRightInd w:val="0"/>
        <w:spacing w:after="240"/>
        <w:ind w:left="720" w:hanging="720"/>
      </w:pPr>
      <w:r w:rsidRPr="005E1307">
        <w:t xml:space="preserve">Weeks, Stuart. </w:t>
      </w:r>
      <w:r w:rsidR="0080225E">
        <w:t>“</w:t>
      </w:r>
      <w:r w:rsidRPr="005E1307">
        <w:t>Wisdom in the Old Testament</w:t>
      </w:r>
      <w:r w:rsidR="0080225E">
        <w:t>”</w:t>
      </w:r>
      <w:r w:rsidR="00E344EF">
        <w:t xml:space="preserve">, in </w:t>
      </w:r>
      <w:r w:rsidR="005063F5" w:rsidRPr="0058056B">
        <w:rPr>
          <w:i/>
        </w:rPr>
        <w:t>Where Shall Wisdom Be Found?</w:t>
      </w:r>
      <w:r w:rsidR="005063F5">
        <w:rPr>
          <w:i/>
        </w:rPr>
        <w:t xml:space="preserve"> Wisdom in the Bible, the Church and the Contemporary World</w:t>
      </w:r>
      <w:r w:rsidR="005063F5" w:rsidRPr="005E1307">
        <w:t xml:space="preserve"> </w:t>
      </w:r>
      <w:r w:rsidR="005063F5">
        <w:t>(</w:t>
      </w:r>
      <w:r w:rsidR="005063F5" w:rsidRPr="005E1307">
        <w:t>Stephen C. Barton</w:t>
      </w:r>
      <w:r w:rsidR="000054DC">
        <w:t xml:space="preserve"> (ed.)</w:t>
      </w:r>
      <w:r w:rsidR="005063F5">
        <w:t>;</w:t>
      </w:r>
      <w:r w:rsidR="005063F5" w:rsidRPr="005E1307">
        <w:t xml:space="preserve"> </w:t>
      </w:r>
      <w:smartTag w:uri="urn:schemas-microsoft-com:office:smarttags" w:element="place">
        <w:smartTag w:uri="urn:schemas-microsoft-com:office:smarttags" w:element="City">
          <w:r w:rsidR="005063F5" w:rsidRPr="005E1307">
            <w:t>Edinburgh</w:t>
          </w:r>
        </w:smartTag>
      </w:smartTag>
      <w:r w:rsidR="005063F5" w:rsidRPr="005E1307">
        <w:t>: T. &amp; T. Clark, 1999</w:t>
      </w:r>
      <w:r w:rsidR="005063F5">
        <w:t>)</w:t>
      </w:r>
      <w:r w:rsidR="005063F5" w:rsidRPr="005E1307">
        <w:t xml:space="preserve"> </w:t>
      </w:r>
      <w:r w:rsidR="006D0718">
        <w:t>19-30</w:t>
      </w:r>
      <w:r>
        <w:t>.</w:t>
      </w:r>
    </w:p>
    <w:p w14:paraId="28261251" w14:textId="77777777" w:rsidR="00B145E6" w:rsidRPr="00C15305" w:rsidRDefault="00B145E6" w:rsidP="007B736A">
      <w:pPr>
        <w:widowControl w:val="0"/>
        <w:autoSpaceDE w:val="0"/>
        <w:autoSpaceDN w:val="0"/>
        <w:adjustRightInd w:val="0"/>
        <w:ind w:left="720" w:hanging="720"/>
      </w:pPr>
      <w:r w:rsidRPr="00B145E6">
        <w:t>--. An Introduction to the Study of W</w:t>
      </w:r>
      <w:r w:rsidRPr="00C15305">
        <w:t>isdom Literature (New York:</w:t>
      </w:r>
      <w:r w:rsidR="001B2193">
        <w:t xml:space="preserve"> </w:t>
      </w:r>
      <w:r w:rsidRPr="00C15305">
        <w:t>T &amp; T Clark, 2010).</w:t>
      </w:r>
    </w:p>
    <w:p w14:paraId="57996492" w14:textId="77777777" w:rsidR="00B145E6" w:rsidRDefault="00B145E6" w:rsidP="008C24FF">
      <w:pPr>
        <w:widowControl w:val="0"/>
        <w:autoSpaceDE w:val="0"/>
        <w:autoSpaceDN w:val="0"/>
        <w:adjustRightInd w:val="0"/>
        <w:ind w:left="720" w:hanging="720"/>
        <w:rPr>
          <w:sz w:val="20"/>
          <w:szCs w:val="20"/>
        </w:rPr>
      </w:pPr>
      <w:r w:rsidRPr="007B736A">
        <w:rPr>
          <w:sz w:val="20"/>
          <w:szCs w:val="20"/>
        </w:rPr>
        <w:t xml:space="preserve"> </w:t>
      </w:r>
      <w:r w:rsidRPr="007B736A">
        <w:rPr>
          <w:sz w:val="20"/>
          <w:szCs w:val="20"/>
        </w:rPr>
        <w:tab/>
        <w:t>R2012</w:t>
      </w:r>
      <w:r w:rsidRPr="007B736A">
        <w:rPr>
          <w:sz w:val="20"/>
          <w:szCs w:val="20"/>
        </w:rPr>
        <w:tab/>
        <w:t xml:space="preserve">Adams, Samuel L. </w:t>
      </w:r>
      <w:r w:rsidRPr="007B736A">
        <w:rPr>
          <w:i/>
          <w:iCs/>
          <w:sz w:val="20"/>
          <w:szCs w:val="20"/>
        </w:rPr>
        <w:t>Interpretation: A Journal of Bible and Theology</w:t>
      </w:r>
      <w:r w:rsidRPr="007B736A">
        <w:rPr>
          <w:sz w:val="20"/>
          <w:szCs w:val="20"/>
        </w:rPr>
        <w:t xml:space="preserve"> 66.4, 452-</w:t>
      </w:r>
      <w:r w:rsidR="00680FD9">
        <w:rPr>
          <w:sz w:val="20"/>
          <w:szCs w:val="20"/>
        </w:rPr>
        <w:t>4</w:t>
      </w:r>
      <w:r w:rsidRPr="007B736A">
        <w:rPr>
          <w:sz w:val="20"/>
          <w:szCs w:val="20"/>
        </w:rPr>
        <w:t>53.</w:t>
      </w:r>
    </w:p>
    <w:p w14:paraId="32B42941" w14:textId="77777777" w:rsidR="008C24FF" w:rsidRDefault="00050170" w:rsidP="007B736A">
      <w:pPr>
        <w:widowControl w:val="0"/>
        <w:autoSpaceDE w:val="0"/>
        <w:autoSpaceDN w:val="0"/>
        <w:adjustRightInd w:val="0"/>
        <w:spacing w:after="240"/>
      </w:pPr>
      <w:r>
        <w:rPr>
          <w:sz w:val="20"/>
          <w:szCs w:val="20"/>
        </w:rPr>
        <w:t xml:space="preserve"> </w:t>
      </w:r>
      <w:r>
        <w:rPr>
          <w:sz w:val="20"/>
          <w:szCs w:val="20"/>
        </w:rPr>
        <w:tab/>
        <w:t xml:space="preserve">R2013 </w:t>
      </w:r>
      <w:r>
        <w:rPr>
          <w:sz w:val="20"/>
          <w:szCs w:val="20"/>
        </w:rPr>
        <w:tab/>
        <w:t>Dell, Katharine</w:t>
      </w:r>
      <w:r w:rsidRPr="007B736A">
        <w:rPr>
          <w:i/>
          <w:iCs/>
          <w:sz w:val="20"/>
          <w:szCs w:val="20"/>
        </w:rPr>
        <w:t>.</w:t>
      </w:r>
      <w:r w:rsidR="001B2193">
        <w:rPr>
          <w:i/>
          <w:iCs/>
          <w:sz w:val="20"/>
          <w:szCs w:val="20"/>
        </w:rPr>
        <w:t xml:space="preserve"> </w:t>
      </w:r>
      <w:r w:rsidRPr="007B736A">
        <w:rPr>
          <w:i/>
          <w:iCs/>
          <w:sz w:val="20"/>
          <w:szCs w:val="20"/>
        </w:rPr>
        <w:t>Journal of Theological Studies</w:t>
      </w:r>
      <w:r>
        <w:rPr>
          <w:sz w:val="20"/>
          <w:szCs w:val="20"/>
        </w:rPr>
        <w:t xml:space="preserve"> 63.1, 225-</w:t>
      </w:r>
      <w:r w:rsidR="001E1EE1">
        <w:rPr>
          <w:sz w:val="20"/>
          <w:szCs w:val="20"/>
        </w:rPr>
        <w:t>2</w:t>
      </w:r>
      <w:r>
        <w:rPr>
          <w:sz w:val="20"/>
          <w:szCs w:val="20"/>
        </w:rPr>
        <w:t xml:space="preserve">27. </w:t>
      </w:r>
    </w:p>
    <w:p w14:paraId="449F71E3" w14:textId="77777777" w:rsidR="00F81A98" w:rsidRDefault="007C16A5" w:rsidP="000F1962">
      <w:pPr>
        <w:widowControl w:val="0"/>
        <w:autoSpaceDE w:val="0"/>
        <w:autoSpaceDN w:val="0"/>
        <w:adjustRightInd w:val="0"/>
        <w:ind w:left="720" w:hanging="720"/>
      </w:pPr>
      <w:r w:rsidRPr="005E1307">
        <w:t xml:space="preserve">Westermann, Claus. </w:t>
      </w:r>
      <w:r w:rsidR="0080225E">
        <w:t>“</w:t>
      </w:r>
      <w:r w:rsidRPr="005E1307">
        <w:t>The Limits of Wisdom</w:t>
      </w:r>
      <w:r w:rsidR="0080225E">
        <w:t>”</w:t>
      </w:r>
      <w:r w:rsidR="00E344EF">
        <w:t xml:space="preserve">, in </w:t>
      </w:r>
      <w:r w:rsidRPr="000F1962">
        <w:rPr>
          <w:i/>
        </w:rPr>
        <w:t xml:space="preserve">Das </w:t>
      </w:r>
      <w:proofErr w:type="spellStart"/>
      <w:r w:rsidRPr="000F1962">
        <w:rPr>
          <w:i/>
        </w:rPr>
        <w:t>mundliche</w:t>
      </w:r>
      <w:proofErr w:type="spellEnd"/>
      <w:r w:rsidRPr="000F1962">
        <w:rPr>
          <w:i/>
        </w:rPr>
        <w:t xml:space="preserve"> Wort:</w:t>
      </w:r>
      <w:r w:rsidR="00E4536F" w:rsidRPr="000F1962">
        <w:rPr>
          <w:i/>
        </w:rPr>
        <w:t xml:space="preserve"> </w:t>
      </w:r>
      <w:proofErr w:type="spellStart"/>
      <w:r w:rsidRPr="000F1962">
        <w:rPr>
          <w:i/>
        </w:rPr>
        <w:t>Erkundungen</w:t>
      </w:r>
      <w:proofErr w:type="spellEnd"/>
      <w:r w:rsidRPr="000F1962">
        <w:rPr>
          <w:i/>
        </w:rPr>
        <w:t xml:space="preserve"> </w:t>
      </w:r>
      <w:proofErr w:type="spellStart"/>
      <w:r w:rsidRPr="000F1962">
        <w:rPr>
          <w:i/>
        </w:rPr>
        <w:t>im</w:t>
      </w:r>
      <w:proofErr w:type="spellEnd"/>
      <w:r w:rsidRPr="000F1962">
        <w:rPr>
          <w:i/>
        </w:rPr>
        <w:t xml:space="preserve"> </w:t>
      </w:r>
      <w:proofErr w:type="spellStart"/>
      <w:r w:rsidR="000F1962">
        <w:rPr>
          <w:i/>
        </w:rPr>
        <w:t>a</w:t>
      </w:r>
      <w:r w:rsidRPr="000F1962">
        <w:rPr>
          <w:i/>
        </w:rPr>
        <w:t>lten</w:t>
      </w:r>
      <w:proofErr w:type="spellEnd"/>
      <w:r w:rsidRPr="000F1962">
        <w:rPr>
          <w:i/>
        </w:rPr>
        <w:t xml:space="preserve"> Testament</w:t>
      </w:r>
      <w:r w:rsidR="00B303ED">
        <w:t xml:space="preserve"> </w:t>
      </w:r>
      <w:r w:rsidR="006D0718">
        <w:t>(</w:t>
      </w:r>
      <w:r w:rsidRPr="005E1307">
        <w:t>Stuttgart:</w:t>
      </w:r>
      <w:r w:rsidR="00E4536F">
        <w:t xml:space="preserve"> </w:t>
      </w:r>
      <w:proofErr w:type="spellStart"/>
      <w:r w:rsidRPr="005E1307">
        <w:t>Calwer</w:t>
      </w:r>
      <w:proofErr w:type="spellEnd"/>
      <w:r w:rsidRPr="005E1307">
        <w:t>, 1996</w:t>
      </w:r>
      <w:r w:rsidR="006D0718">
        <w:t>)</w:t>
      </w:r>
      <w:r w:rsidR="00E4536F">
        <w:t xml:space="preserve"> </w:t>
      </w:r>
      <w:r w:rsidRPr="005E1307">
        <w:t>140-</w:t>
      </w:r>
      <w:r w:rsidR="00680FD9">
        <w:t>1</w:t>
      </w:r>
      <w:r w:rsidRPr="005E1307">
        <w:t>59.</w:t>
      </w:r>
    </w:p>
    <w:p w14:paraId="33E0F20C" w14:textId="77777777" w:rsidR="007B736A" w:rsidRDefault="007B736A" w:rsidP="00F81A98">
      <w:pPr>
        <w:widowControl w:val="0"/>
        <w:autoSpaceDE w:val="0"/>
        <w:autoSpaceDN w:val="0"/>
        <w:adjustRightInd w:val="0"/>
      </w:pPr>
    </w:p>
    <w:p w14:paraId="57B2955E" w14:textId="77777777" w:rsidR="00F81A98" w:rsidRDefault="007B736A" w:rsidP="007B736A">
      <w:pPr>
        <w:widowControl w:val="0"/>
        <w:autoSpaceDE w:val="0"/>
        <w:autoSpaceDN w:val="0"/>
        <w:adjustRightInd w:val="0"/>
        <w:ind w:left="720" w:hanging="720"/>
      </w:pPr>
      <w:r>
        <w:t>--</w:t>
      </w:r>
      <w:r w:rsidR="003C2774">
        <w:t xml:space="preserve">. </w:t>
      </w:r>
      <w:r w:rsidR="007C16A5" w:rsidRPr="000F1962">
        <w:rPr>
          <w:i/>
        </w:rPr>
        <w:t>Roots of Wisdom:</w:t>
      </w:r>
      <w:r w:rsidR="00E4536F" w:rsidRPr="000F1962">
        <w:rPr>
          <w:i/>
        </w:rPr>
        <w:t xml:space="preserve"> </w:t>
      </w:r>
      <w:r w:rsidR="007C16A5" w:rsidRPr="000F1962">
        <w:rPr>
          <w:i/>
        </w:rPr>
        <w:t xml:space="preserve">The Oldest Proverbs of </w:t>
      </w:r>
      <w:smartTag w:uri="urn:schemas-microsoft-com:office:smarttags" w:element="place">
        <w:smartTag w:uri="urn:schemas-microsoft-com:office:smarttags" w:element="country-region">
          <w:r w:rsidR="007C16A5" w:rsidRPr="000F1962">
            <w:rPr>
              <w:i/>
            </w:rPr>
            <w:t>Israel</w:t>
          </w:r>
        </w:smartTag>
      </w:smartTag>
      <w:r w:rsidR="007C16A5" w:rsidRPr="000F1962">
        <w:rPr>
          <w:i/>
        </w:rPr>
        <w:t xml:space="preserve"> and Other Peoples</w:t>
      </w:r>
      <w:r w:rsidR="00B303ED">
        <w:t xml:space="preserve"> </w:t>
      </w:r>
      <w:r w:rsidR="006D0718">
        <w:t>(</w:t>
      </w:r>
      <w:r w:rsidR="00875A44">
        <w:t xml:space="preserve">Louisville: </w:t>
      </w:r>
      <w:r w:rsidR="007C16A5" w:rsidRPr="005E1307">
        <w:t>Westminster</w:t>
      </w:r>
      <w:r w:rsidR="00875A44">
        <w:t xml:space="preserve"> </w:t>
      </w:r>
      <w:r w:rsidR="007C16A5" w:rsidRPr="005E1307">
        <w:t>John Knox</w:t>
      </w:r>
      <w:r w:rsidR="003C2774">
        <w:t>, 1995</w:t>
      </w:r>
      <w:r w:rsidR="00C66390">
        <w:t>).</w:t>
      </w:r>
    </w:p>
    <w:p w14:paraId="79191D46" w14:textId="77777777" w:rsidR="00B47A0D" w:rsidRPr="003575B9" w:rsidRDefault="00B47A0D" w:rsidP="00B47A0D">
      <w:pPr>
        <w:widowControl w:val="0"/>
        <w:autoSpaceDE w:val="0"/>
        <w:autoSpaceDN w:val="0"/>
        <w:adjustRightInd w:val="0"/>
        <w:ind w:left="720"/>
        <w:rPr>
          <w:sz w:val="20"/>
          <w:szCs w:val="20"/>
          <w:lang w:val="es-ES"/>
        </w:rPr>
      </w:pPr>
      <w:r w:rsidRPr="003575B9">
        <w:rPr>
          <w:sz w:val="20"/>
          <w:szCs w:val="20"/>
          <w:lang w:val="es-ES"/>
        </w:rPr>
        <w:t>R1996</w:t>
      </w:r>
      <w:r w:rsidRPr="003575B9">
        <w:rPr>
          <w:sz w:val="20"/>
          <w:szCs w:val="20"/>
          <w:lang w:val="es-ES"/>
        </w:rPr>
        <w:tab/>
        <w:t xml:space="preserve">Aranda </w:t>
      </w:r>
      <w:proofErr w:type="spellStart"/>
      <w:r w:rsidRPr="003575B9">
        <w:rPr>
          <w:sz w:val="20"/>
          <w:szCs w:val="20"/>
          <w:lang w:val="es-ES"/>
        </w:rPr>
        <w:t>Perez</w:t>
      </w:r>
      <w:proofErr w:type="spellEnd"/>
      <w:r w:rsidRPr="003575B9">
        <w:rPr>
          <w:sz w:val="20"/>
          <w:szCs w:val="20"/>
          <w:lang w:val="es-ES"/>
        </w:rPr>
        <w:t xml:space="preserve">, Gonzalo. </w:t>
      </w:r>
      <w:proofErr w:type="spellStart"/>
      <w:r w:rsidR="00634EA4" w:rsidRPr="003575B9">
        <w:rPr>
          <w:i/>
          <w:sz w:val="20"/>
          <w:szCs w:val="20"/>
          <w:lang w:val="es-ES"/>
        </w:rPr>
        <w:t>Scripta</w:t>
      </w:r>
      <w:proofErr w:type="spellEnd"/>
      <w:r w:rsidR="00634EA4" w:rsidRPr="003575B9">
        <w:rPr>
          <w:i/>
          <w:sz w:val="20"/>
          <w:szCs w:val="20"/>
          <w:lang w:val="es-ES"/>
        </w:rPr>
        <w:t xml:space="preserve"> </w:t>
      </w:r>
      <w:proofErr w:type="spellStart"/>
      <w:r w:rsidR="00634EA4" w:rsidRPr="003575B9">
        <w:rPr>
          <w:i/>
          <w:sz w:val="20"/>
          <w:szCs w:val="20"/>
          <w:lang w:val="es-ES"/>
        </w:rPr>
        <w:t>Theologica</w:t>
      </w:r>
      <w:proofErr w:type="spellEnd"/>
      <w:r w:rsidRPr="003575B9">
        <w:rPr>
          <w:sz w:val="20"/>
          <w:szCs w:val="20"/>
          <w:lang w:val="es-ES"/>
        </w:rPr>
        <w:t xml:space="preserve"> 28, 926-927.</w:t>
      </w:r>
    </w:p>
    <w:p w14:paraId="5384F65F" w14:textId="77777777" w:rsidR="00B47A0D" w:rsidRPr="00D75B8A" w:rsidRDefault="00B47A0D" w:rsidP="00B47A0D">
      <w:pPr>
        <w:widowControl w:val="0"/>
        <w:autoSpaceDE w:val="0"/>
        <w:autoSpaceDN w:val="0"/>
        <w:adjustRightInd w:val="0"/>
        <w:ind w:left="720"/>
        <w:rPr>
          <w:sz w:val="20"/>
          <w:szCs w:val="20"/>
        </w:rPr>
      </w:pPr>
      <w:r w:rsidRPr="00D75B8A">
        <w:rPr>
          <w:sz w:val="20"/>
          <w:szCs w:val="20"/>
        </w:rPr>
        <w:t>R1997</w:t>
      </w:r>
      <w:r w:rsidRPr="00D75B8A">
        <w:rPr>
          <w:sz w:val="20"/>
          <w:szCs w:val="20"/>
        </w:rPr>
        <w:tab/>
        <w:t xml:space="preserve">Boyd, Mary D. </w:t>
      </w:r>
      <w:r w:rsidRPr="000F1962">
        <w:rPr>
          <w:i/>
          <w:sz w:val="20"/>
          <w:szCs w:val="20"/>
        </w:rPr>
        <w:t>Interpretation</w:t>
      </w:r>
      <w:r w:rsidRPr="00D75B8A">
        <w:rPr>
          <w:sz w:val="20"/>
          <w:szCs w:val="20"/>
        </w:rPr>
        <w:t xml:space="preserve"> 51.1, 83-84.</w:t>
      </w:r>
    </w:p>
    <w:p w14:paraId="2EEC82BD" w14:textId="77777777" w:rsidR="00B47A0D" w:rsidRPr="00D75B8A" w:rsidRDefault="00B47A0D" w:rsidP="008C24FF">
      <w:pPr>
        <w:widowControl w:val="0"/>
        <w:autoSpaceDE w:val="0"/>
        <w:autoSpaceDN w:val="0"/>
        <w:adjustRightInd w:val="0"/>
        <w:ind w:left="1440" w:hanging="720"/>
        <w:rPr>
          <w:sz w:val="20"/>
          <w:szCs w:val="20"/>
        </w:rPr>
      </w:pPr>
      <w:r w:rsidRPr="00D75B8A">
        <w:rPr>
          <w:sz w:val="20"/>
          <w:szCs w:val="20"/>
        </w:rPr>
        <w:t>R1998</w:t>
      </w:r>
      <w:r w:rsidRPr="00D75B8A">
        <w:rPr>
          <w:sz w:val="20"/>
          <w:szCs w:val="20"/>
        </w:rPr>
        <w:tab/>
      </w:r>
      <w:proofErr w:type="spellStart"/>
      <w:r w:rsidRPr="00D75B8A">
        <w:rPr>
          <w:sz w:val="20"/>
          <w:szCs w:val="20"/>
        </w:rPr>
        <w:t>Byargeon</w:t>
      </w:r>
      <w:proofErr w:type="spellEnd"/>
      <w:r w:rsidRPr="00D75B8A">
        <w:rPr>
          <w:sz w:val="20"/>
          <w:szCs w:val="20"/>
        </w:rPr>
        <w:t xml:space="preserve">, Rick </w:t>
      </w:r>
      <w:r w:rsidRPr="00D130D5">
        <w:rPr>
          <w:sz w:val="20"/>
          <w:szCs w:val="20"/>
        </w:rPr>
        <w:t xml:space="preserve">W. </w:t>
      </w:r>
      <w:r w:rsidR="00D130D5" w:rsidRPr="00D130D5">
        <w:rPr>
          <w:i/>
          <w:sz w:val="20"/>
          <w:szCs w:val="20"/>
        </w:rPr>
        <w:t>Journal of the Evangelical Theological Society</w:t>
      </w:r>
      <w:r w:rsidRPr="00D75B8A">
        <w:rPr>
          <w:sz w:val="20"/>
          <w:szCs w:val="20"/>
        </w:rPr>
        <w:t xml:space="preserve"> 41, 339-</w:t>
      </w:r>
      <w:r w:rsidR="00797092">
        <w:rPr>
          <w:sz w:val="20"/>
          <w:szCs w:val="20"/>
        </w:rPr>
        <w:t>3</w:t>
      </w:r>
      <w:r w:rsidRPr="00D75B8A">
        <w:rPr>
          <w:sz w:val="20"/>
          <w:szCs w:val="20"/>
        </w:rPr>
        <w:t>40.</w:t>
      </w:r>
    </w:p>
    <w:p w14:paraId="42605989" w14:textId="77777777" w:rsidR="00B47A0D" w:rsidRPr="00D75B8A" w:rsidRDefault="00B47A0D" w:rsidP="00B47A0D">
      <w:pPr>
        <w:widowControl w:val="0"/>
        <w:autoSpaceDE w:val="0"/>
        <w:autoSpaceDN w:val="0"/>
        <w:adjustRightInd w:val="0"/>
        <w:ind w:left="720"/>
        <w:rPr>
          <w:sz w:val="20"/>
          <w:szCs w:val="20"/>
        </w:rPr>
      </w:pPr>
      <w:r w:rsidRPr="00D75B8A">
        <w:rPr>
          <w:sz w:val="20"/>
          <w:szCs w:val="20"/>
        </w:rPr>
        <w:t>R1996</w:t>
      </w:r>
      <w:r w:rsidRPr="00D75B8A">
        <w:rPr>
          <w:sz w:val="20"/>
          <w:szCs w:val="20"/>
        </w:rPr>
        <w:tab/>
        <w:t xml:space="preserve">Coggins, Richard J. </w:t>
      </w:r>
      <w:r w:rsidRPr="000F1962">
        <w:rPr>
          <w:i/>
          <w:sz w:val="20"/>
          <w:szCs w:val="20"/>
        </w:rPr>
        <w:t>Theology</w:t>
      </w:r>
      <w:r w:rsidRPr="00D75B8A">
        <w:rPr>
          <w:sz w:val="20"/>
          <w:szCs w:val="20"/>
        </w:rPr>
        <w:t xml:space="preserve"> 99, 68-69.</w:t>
      </w:r>
    </w:p>
    <w:p w14:paraId="0557C48D" w14:textId="77777777" w:rsidR="00B47A0D" w:rsidRPr="00D75B8A" w:rsidRDefault="00B47A0D" w:rsidP="00B47A0D">
      <w:pPr>
        <w:widowControl w:val="0"/>
        <w:autoSpaceDE w:val="0"/>
        <w:autoSpaceDN w:val="0"/>
        <w:adjustRightInd w:val="0"/>
        <w:ind w:left="720"/>
        <w:rPr>
          <w:sz w:val="20"/>
          <w:szCs w:val="20"/>
        </w:rPr>
      </w:pPr>
      <w:r w:rsidRPr="00D75B8A">
        <w:rPr>
          <w:sz w:val="20"/>
          <w:szCs w:val="20"/>
        </w:rPr>
        <w:t>R1996</w:t>
      </w:r>
      <w:r w:rsidRPr="00D75B8A">
        <w:rPr>
          <w:sz w:val="20"/>
          <w:szCs w:val="20"/>
        </w:rPr>
        <w:tab/>
      </w:r>
      <w:proofErr w:type="spellStart"/>
      <w:r w:rsidRPr="00D75B8A">
        <w:rPr>
          <w:sz w:val="20"/>
          <w:szCs w:val="20"/>
        </w:rPr>
        <w:t>Corney</w:t>
      </w:r>
      <w:proofErr w:type="spellEnd"/>
      <w:r w:rsidRPr="00D75B8A">
        <w:rPr>
          <w:sz w:val="20"/>
          <w:szCs w:val="20"/>
        </w:rPr>
        <w:t xml:space="preserve">, Richard W. </w:t>
      </w:r>
      <w:r w:rsidRPr="000F1962">
        <w:rPr>
          <w:i/>
          <w:sz w:val="20"/>
          <w:szCs w:val="20"/>
        </w:rPr>
        <w:t>Sewanee Theological Review</w:t>
      </w:r>
      <w:r w:rsidRPr="00D75B8A">
        <w:rPr>
          <w:sz w:val="20"/>
          <w:szCs w:val="20"/>
        </w:rPr>
        <w:t xml:space="preserve"> 39, 323-</w:t>
      </w:r>
      <w:r w:rsidR="001E1EE1">
        <w:rPr>
          <w:sz w:val="20"/>
          <w:szCs w:val="20"/>
        </w:rPr>
        <w:t>3</w:t>
      </w:r>
      <w:r w:rsidRPr="00D75B8A">
        <w:rPr>
          <w:sz w:val="20"/>
          <w:szCs w:val="20"/>
        </w:rPr>
        <w:t>24.</w:t>
      </w:r>
    </w:p>
    <w:p w14:paraId="131BF84B" w14:textId="77777777" w:rsidR="00B47A0D" w:rsidRPr="00D75B8A" w:rsidRDefault="00B47A0D" w:rsidP="00B47A0D">
      <w:pPr>
        <w:widowControl w:val="0"/>
        <w:autoSpaceDE w:val="0"/>
        <w:autoSpaceDN w:val="0"/>
        <w:adjustRightInd w:val="0"/>
        <w:ind w:left="1440" w:hanging="720"/>
        <w:rPr>
          <w:sz w:val="20"/>
          <w:szCs w:val="20"/>
        </w:rPr>
      </w:pPr>
      <w:r w:rsidRPr="00D75B8A">
        <w:rPr>
          <w:sz w:val="20"/>
          <w:szCs w:val="20"/>
        </w:rPr>
        <w:t>R1996</w:t>
      </w:r>
      <w:r w:rsidRPr="00D75B8A">
        <w:rPr>
          <w:sz w:val="20"/>
          <w:szCs w:val="20"/>
        </w:rPr>
        <w:tab/>
        <w:t xml:space="preserve">Davies, </w:t>
      </w:r>
      <w:proofErr w:type="spellStart"/>
      <w:r w:rsidRPr="00D75B8A">
        <w:rPr>
          <w:sz w:val="20"/>
          <w:szCs w:val="20"/>
        </w:rPr>
        <w:t>Eryl</w:t>
      </w:r>
      <w:proofErr w:type="spellEnd"/>
      <w:r w:rsidRPr="00D75B8A">
        <w:rPr>
          <w:sz w:val="20"/>
          <w:szCs w:val="20"/>
        </w:rPr>
        <w:t xml:space="preserve"> W. </w:t>
      </w:r>
      <w:r w:rsidRPr="000F1962">
        <w:rPr>
          <w:i/>
          <w:sz w:val="20"/>
          <w:szCs w:val="20"/>
        </w:rPr>
        <w:t>Epworth Review</w:t>
      </w:r>
      <w:r w:rsidRPr="00D75B8A">
        <w:rPr>
          <w:sz w:val="20"/>
          <w:szCs w:val="20"/>
        </w:rPr>
        <w:t xml:space="preserve"> 23.3, 85-86.</w:t>
      </w:r>
    </w:p>
    <w:p w14:paraId="33110906" w14:textId="77777777" w:rsidR="00B47A0D" w:rsidRPr="008366DF" w:rsidRDefault="00B47A0D" w:rsidP="00B47A0D">
      <w:pPr>
        <w:widowControl w:val="0"/>
        <w:autoSpaceDE w:val="0"/>
        <w:autoSpaceDN w:val="0"/>
        <w:adjustRightInd w:val="0"/>
        <w:ind w:left="1440" w:hanging="720"/>
        <w:rPr>
          <w:sz w:val="20"/>
          <w:szCs w:val="20"/>
          <w:lang w:val="fr-FR"/>
        </w:rPr>
      </w:pPr>
      <w:r w:rsidRPr="008366DF">
        <w:rPr>
          <w:sz w:val="20"/>
          <w:szCs w:val="20"/>
          <w:lang w:val="fr-FR"/>
        </w:rPr>
        <w:t>R1996</w:t>
      </w:r>
      <w:r w:rsidRPr="008366DF">
        <w:rPr>
          <w:sz w:val="20"/>
          <w:szCs w:val="20"/>
          <w:lang w:val="fr-FR"/>
        </w:rPr>
        <w:tab/>
        <w:t xml:space="preserve">Fontaine, Carole R. </w:t>
      </w:r>
      <w:r w:rsidRPr="008366DF">
        <w:rPr>
          <w:i/>
          <w:sz w:val="20"/>
          <w:szCs w:val="20"/>
          <w:lang w:val="fr-FR"/>
        </w:rPr>
        <w:t xml:space="preserve">Bible </w:t>
      </w:r>
      <w:proofErr w:type="spellStart"/>
      <w:r w:rsidRPr="008366DF">
        <w:rPr>
          <w:i/>
          <w:sz w:val="20"/>
          <w:szCs w:val="20"/>
          <w:lang w:val="fr-FR"/>
        </w:rPr>
        <w:t>Review</w:t>
      </w:r>
      <w:proofErr w:type="spellEnd"/>
      <w:r w:rsidRPr="008366DF">
        <w:rPr>
          <w:sz w:val="20"/>
          <w:szCs w:val="20"/>
          <w:lang w:val="fr-FR"/>
        </w:rPr>
        <w:t xml:space="preserve"> 12, 14.</w:t>
      </w:r>
    </w:p>
    <w:p w14:paraId="2F93F25D" w14:textId="77777777" w:rsidR="00B47A0D" w:rsidRPr="00D75B8A" w:rsidRDefault="00B47A0D" w:rsidP="00B47A0D">
      <w:pPr>
        <w:widowControl w:val="0"/>
        <w:autoSpaceDE w:val="0"/>
        <w:autoSpaceDN w:val="0"/>
        <w:adjustRightInd w:val="0"/>
        <w:ind w:left="1440" w:hanging="720"/>
        <w:rPr>
          <w:sz w:val="20"/>
          <w:szCs w:val="20"/>
        </w:rPr>
      </w:pPr>
      <w:r w:rsidRPr="00D75B8A">
        <w:rPr>
          <w:sz w:val="20"/>
          <w:szCs w:val="20"/>
        </w:rPr>
        <w:t>R1996</w:t>
      </w:r>
      <w:r w:rsidRPr="00D75B8A">
        <w:rPr>
          <w:sz w:val="20"/>
          <w:szCs w:val="20"/>
        </w:rPr>
        <w:tab/>
      </w:r>
      <w:proofErr w:type="spellStart"/>
      <w:r w:rsidRPr="00D75B8A">
        <w:rPr>
          <w:sz w:val="20"/>
          <w:szCs w:val="20"/>
        </w:rPr>
        <w:t>Fredereicks</w:t>
      </w:r>
      <w:proofErr w:type="spellEnd"/>
      <w:r w:rsidRPr="00D75B8A">
        <w:rPr>
          <w:sz w:val="20"/>
          <w:szCs w:val="20"/>
        </w:rPr>
        <w:t xml:space="preserve">, Daniel C. </w:t>
      </w:r>
      <w:r w:rsidRPr="000F1962">
        <w:rPr>
          <w:i/>
          <w:sz w:val="20"/>
          <w:szCs w:val="20"/>
        </w:rPr>
        <w:t>Hebrew Studies</w:t>
      </w:r>
      <w:r w:rsidRPr="00D75B8A">
        <w:rPr>
          <w:sz w:val="20"/>
          <w:szCs w:val="20"/>
        </w:rPr>
        <w:t xml:space="preserve"> 37, 177-</w:t>
      </w:r>
      <w:r w:rsidR="00F95666">
        <w:rPr>
          <w:sz w:val="20"/>
          <w:szCs w:val="20"/>
        </w:rPr>
        <w:t>1</w:t>
      </w:r>
      <w:r w:rsidRPr="00D75B8A">
        <w:rPr>
          <w:sz w:val="20"/>
          <w:szCs w:val="20"/>
        </w:rPr>
        <w:t>79.</w:t>
      </w:r>
    </w:p>
    <w:p w14:paraId="59C5A2B0" w14:textId="77777777" w:rsidR="00B47A0D" w:rsidRPr="00D75B8A" w:rsidRDefault="00B47A0D" w:rsidP="00B47A0D">
      <w:pPr>
        <w:widowControl w:val="0"/>
        <w:autoSpaceDE w:val="0"/>
        <w:autoSpaceDN w:val="0"/>
        <w:adjustRightInd w:val="0"/>
        <w:ind w:left="1440" w:hanging="720"/>
        <w:rPr>
          <w:sz w:val="20"/>
          <w:szCs w:val="20"/>
        </w:rPr>
      </w:pPr>
      <w:r w:rsidRPr="00D75B8A">
        <w:rPr>
          <w:sz w:val="20"/>
          <w:szCs w:val="20"/>
        </w:rPr>
        <w:t>R1996</w:t>
      </w:r>
      <w:r w:rsidRPr="00D75B8A">
        <w:rPr>
          <w:sz w:val="20"/>
          <w:szCs w:val="20"/>
        </w:rPr>
        <w:tab/>
        <w:t xml:space="preserve">McKenzie, </w:t>
      </w:r>
      <w:proofErr w:type="spellStart"/>
      <w:r w:rsidRPr="00D75B8A">
        <w:rPr>
          <w:sz w:val="20"/>
          <w:szCs w:val="20"/>
        </w:rPr>
        <w:t>Alyce</w:t>
      </w:r>
      <w:proofErr w:type="spellEnd"/>
      <w:r w:rsidRPr="00D75B8A">
        <w:rPr>
          <w:sz w:val="20"/>
          <w:szCs w:val="20"/>
        </w:rPr>
        <w:t xml:space="preserve"> M. </w:t>
      </w:r>
      <w:r w:rsidRPr="000F1962">
        <w:rPr>
          <w:i/>
          <w:sz w:val="20"/>
          <w:szCs w:val="20"/>
        </w:rPr>
        <w:t>Theology Today</w:t>
      </w:r>
      <w:r w:rsidRPr="00D75B8A">
        <w:rPr>
          <w:sz w:val="20"/>
          <w:szCs w:val="20"/>
        </w:rPr>
        <w:t xml:space="preserve"> 53, 138.</w:t>
      </w:r>
    </w:p>
    <w:p w14:paraId="0DFF3007" w14:textId="77777777" w:rsidR="00B47A0D" w:rsidRPr="00880A04" w:rsidRDefault="00B47A0D" w:rsidP="00B47A0D">
      <w:pPr>
        <w:widowControl w:val="0"/>
        <w:autoSpaceDE w:val="0"/>
        <w:autoSpaceDN w:val="0"/>
        <w:adjustRightInd w:val="0"/>
        <w:ind w:left="1440" w:hanging="720"/>
        <w:rPr>
          <w:sz w:val="20"/>
          <w:szCs w:val="20"/>
        </w:rPr>
      </w:pPr>
      <w:r w:rsidRPr="00880A04">
        <w:rPr>
          <w:sz w:val="20"/>
          <w:szCs w:val="20"/>
        </w:rPr>
        <w:t>R1996</w:t>
      </w:r>
      <w:r w:rsidRPr="00880A04">
        <w:rPr>
          <w:sz w:val="20"/>
          <w:szCs w:val="20"/>
        </w:rPr>
        <w:tab/>
      </w:r>
      <w:proofErr w:type="spellStart"/>
      <w:r w:rsidRPr="00880A04">
        <w:rPr>
          <w:sz w:val="20"/>
          <w:szCs w:val="20"/>
        </w:rPr>
        <w:t>Zuck</w:t>
      </w:r>
      <w:proofErr w:type="spellEnd"/>
      <w:r w:rsidRPr="00880A04">
        <w:rPr>
          <w:sz w:val="20"/>
          <w:szCs w:val="20"/>
        </w:rPr>
        <w:t xml:space="preserve">, Roy B. </w:t>
      </w:r>
      <w:r w:rsidR="00880A04" w:rsidRPr="00880A04">
        <w:rPr>
          <w:i/>
          <w:sz w:val="20"/>
          <w:szCs w:val="20"/>
        </w:rPr>
        <w:t>Bibliotheca Sacra</w:t>
      </w:r>
      <w:r w:rsidRPr="00880A04">
        <w:rPr>
          <w:sz w:val="20"/>
          <w:szCs w:val="20"/>
        </w:rPr>
        <w:t xml:space="preserve"> 153, 122.</w:t>
      </w:r>
    </w:p>
    <w:p w14:paraId="11E23A36" w14:textId="77777777" w:rsidR="00F81A98" w:rsidRDefault="00F81A98" w:rsidP="00F81A98">
      <w:pPr>
        <w:widowControl w:val="0"/>
        <w:autoSpaceDE w:val="0"/>
        <w:autoSpaceDN w:val="0"/>
        <w:adjustRightInd w:val="0"/>
      </w:pPr>
    </w:p>
    <w:p w14:paraId="2EDFEFE7" w14:textId="77777777" w:rsidR="00EB308A" w:rsidRDefault="007B736A" w:rsidP="00EB308A">
      <w:pPr>
        <w:widowControl w:val="0"/>
        <w:autoSpaceDE w:val="0"/>
        <w:autoSpaceDN w:val="0"/>
        <w:adjustRightInd w:val="0"/>
        <w:ind w:left="720" w:hanging="720"/>
      </w:pPr>
      <w:r>
        <w:t>--</w:t>
      </w:r>
      <w:r w:rsidR="00F81A98" w:rsidRPr="005E1307">
        <w:t xml:space="preserve">. </w:t>
      </w:r>
      <w:proofErr w:type="spellStart"/>
      <w:r w:rsidR="00F81A98" w:rsidRPr="000F1962">
        <w:rPr>
          <w:i/>
        </w:rPr>
        <w:t>Wurzeln</w:t>
      </w:r>
      <w:proofErr w:type="spellEnd"/>
      <w:r w:rsidR="00F81A98" w:rsidRPr="000F1962">
        <w:rPr>
          <w:i/>
        </w:rPr>
        <w:t xml:space="preserve"> </w:t>
      </w:r>
      <w:r w:rsidR="000F1962">
        <w:rPr>
          <w:i/>
        </w:rPr>
        <w:t>d</w:t>
      </w:r>
      <w:r w:rsidR="00F81A98" w:rsidRPr="000F1962">
        <w:rPr>
          <w:i/>
        </w:rPr>
        <w:t xml:space="preserve">er Weisheit: Die </w:t>
      </w:r>
      <w:proofErr w:type="spellStart"/>
      <w:r w:rsidR="000F1962">
        <w:rPr>
          <w:i/>
        </w:rPr>
        <w:t>ä</w:t>
      </w:r>
      <w:r w:rsidR="00F81A98" w:rsidRPr="000F1962">
        <w:rPr>
          <w:i/>
        </w:rPr>
        <w:t>ltesten</w:t>
      </w:r>
      <w:proofErr w:type="spellEnd"/>
      <w:r w:rsidR="00F81A98" w:rsidRPr="000F1962">
        <w:rPr>
          <w:i/>
        </w:rPr>
        <w:t xml:space="preserve"> </w:t>
      </w:r>
      <w:proofErr w:type="spellStart"/>
      <w:r w:rsidR="00F81A98" w:rsidRPr="000F1962">
        <w:rPr>
          <w:i/>
        </w:rPr>
        <w:t>Sprüche</w:t>
      </w:r>
      <w:proofErr w:type="spellEnd"/>
      <w:r w:rsidR="00F81A98" w:rsidRPr="000F1962">
        <w:rPr>
          <w:i/>
        </w:rPr>
        <w:t xml:space="preserve"> </w:t>
      </w:r>
      <w:proofErr w:type="spellStart"/>
      <w:smartTag w:uri="urn:schemas-microsoft-com:office:smarttags" w:element="place">
        <w:smartTag w:uri="urn:schemas-microsoft-com:office:smarttags" w:element="country-region">
          <w:r w:rsidR="00F81A98" w:rsidRPr="000F1962">
            <w:rPr>
              <w:i/>
            </w:rPr>
            <w:t>Israels</w:t>
          </w:r>
        </w:smartTag>
      </w:smartTag>
      <w:proofErr w:type="spellEnd"/>
      <w:r w:rsidR="00F81A98" w:rsidRPr="000F1962">
        <w:rPr>
          <w:i/>
        </w:rPr>
        <w:t xml:space="preserve"> </w:t>
      </w:r>
      <w:r w:rsidR="000F1962">
        <w:rPr>
          <w:i/>
        </w:rPr>
        <w:t>u</w:t>
      </w:r>
      <w:r w:rsidR="00F81A98" w:rsidRPr="000F1962">
        <w:rPr>
          <w:i/>
        </w:rPr>
        <w:t xml:space="preserve">nd </w:t>
      </w:r>
      <w:proofErr w:type="spellStart"/>
      <w:r w:rsidR="000F1962">
        <w:rPr>
          <w:i/>
        </w:rPr>
        <w:t>a</w:t>
      </w:r>
      <w:r w:rsidR="00F81A98" w:rsidRPr="000F1962">
        <w:rPr>
          <w:i/>
        </w:rPr>
        <w:t>nderer</w:t>
      </w:r>
      <w:proofErr w:type="spellEnd"/>
      <w:r w:rsidR="00F81A98" w:rsidRPr="000F1962">
        <w:rPr>
          <w:i/>
        </w:rPr>
        <w:t xml:space="preserve"> </w:t>
      </w:r>
      <w:proofErr w:type="spellStart"/>
      <w:r w:rsidR="00F81A98" w:rsidRPr="000F1962">
        <w:rPr>
          <w:i/>
        </w:rPr>
        <w:t>Völker</w:t>
      </w:r>
      <w:proofErr w:type="spellEnd"/>
      <w:r w:rsidR="00B303ED">
        <w:t xml:space="preserve"> </w:t>
      </w:r>
      <w:r w:rsidR="006D0718">
        <w:t>(</w:t>
      </w:r>
      <w:r w:rsidR="00373C9F">
        <w:t>Göttingen</w:t>
      </w:r>
      <w:r w:rsidR="00F81A98" w:rsidRPr="005E1307">
        <w:t xml:space="preserve">: </w:t>
      </w:r>
      <w:proofErr w:type="spellStart"/>
      <w:r w:rsidR="00F81A98" w:rsidRPr="005E1307">
        <w:t>Vandenhoeck</w:t>
      </w:r>
      <w:proofErr w:type="spellEnd"/>
      <w:r w:rsidR="00F81A98" w:rsidRPr="005E1307">
        <w:t xml:space="preserve"> &amp; Ruprecht, 1990</w:t>
      </w:r>
      <w:r w:rsidR="00C66390">
        <w:t>).</w:t>
      </w:r>
    </w:p>
    <w:p w14:paraId="600332EE" w14:textId="77777777" w:rsidR="00F81A98" w:rsidRPr="005E1307" w:rsidRDefault="00D130D5" w:rsidP="00EB308A">
      <w:pPr>
        <w:widowControl w:val="0"/>
        <w:autoSpaceDE w:val="0"/>
        <w:autoSpaceDN w:val="0"/>
        <w:adjustRightInd w:val="0"/>
        <w:spacing w:after="240"/>
        <w:ind w:left="1440" w:hanging="720"/>
      </w:pPr>
      <w:r w:rsidRPr="00D75B8A">
        <w:rPr>
          <w:sz w:val="20"/>
          <w:szCs w:val="20"/>
        </w:rPr>
        <w:t>R1992</w:t>
      </w:r>
      <w:r w:rsidRPr="00D75B8A">
        <w:rPr>
          <w:sz w:val="20"/>
          <w:szCs w:val="20"/>
        </w:rPr>
        <w:tab/>
        <w:t xml:space="preserve">Fox, Michael V. Review of C. Westermann, </w:t>
      </w:r>
      <w:proofErr w:type="spellStart"/>
      <w:r w:rsidRPr="00F96107">
        <w:rPr>
          <w:i/>
          <w:sz w:val="20"/>
          <w:szCs w:val="20"/>
        </w:rPr>
        <w:t>Wurzeln</w:t>
      </w:r>
      <w:proofErr w:type="spellEnd"/>
      <w:r w:rsidRPr="00F96107">
        <w:rPr>
          <w:i/>
          <w:sz w:val="20"/>
          <w:szCs w:val="20"/>
        </w:rPr>
        <w:t xml:space="preserve"> der Weisheit. Die </w:t>
      </w:r>
      <w:proofErr w:type="spellStart"/>
      <w:r w:rsidRPr="00F96107">
        <w:rPr>
          <w:i/>
          <w:sz w:val="20"/>
          <w:szCs w:val="20"/>
        </w:rPr>
        <w:t>altesten</w:t>
      </w:r>
      <w:proofErr w:type="spellEnd"/>
      <w:r w:rsidRPr="00F96107">
        <w:rPr>
          <w:i/>
          <w:sz w:val="20"/>
          <w:szCs w:val="20"/>
        </w:rPr>
        <w:t xml:space="preserve"> </w:t>
      </w:r>
      <w:proofErr w:type="spellStart"/>
      <w:r w:rsidRPr="00F96107">
        <w:rPr>
          <w:i/>
          <w:sz w:val="20"/>
          <w:szCs w:val="20"/>
        </w:rPr>
        <w:t>Spruche</w:t>
      </w:r>
      <w:proofErr w:type="spellEnd"/>
      <w:r w:rsidRPr="00F96107">
        <w:rPr>
          <w:i/>
          <w:sz w:val="20"/>
          <w:szCs w:val="20"/>
        </w:rPr>
        <w:t xml:space="preserve"> </w:t>
      </w:r>
      <w:proofErr w:type="spellStart"/>
      <w:r w:rsidRPr="00F96107">
        <w:rPr>
          <w:i/>
          <w:sz w:val="20"/>
          <w:szCs w:val="20"/>
        </w:rPr>
        <w:t>Israels</w:t>
      </w:r>
      <w:proofErr w:type="spellEnd"/>
      <w:r w:rsidRPr="00F96107">
        <w:rPr>
          <w:i/>
          <w:sz w:val="20"/>
          <w:szCs w:val="20"/>
        </w:rPr>
        <w:t xml:space="preserve"> und </w:t>
      </w:r>
      <w:proofErr w:type="spellStart"/>
      <w:r w:rsidRPr="00F96107">
        <w:rPr>
          <w:i/>
          <w:sz w:val="20"/>
          <w:szCs w:val="20"/>
        </w:rPr>
        <w:t>anderer</w:t>
      </w:r>
      <w:proofErr w:type="spellEnd"/>
      <w:r w:rsidRPr="00F96107">
        <w:rPr>
          <w:i/>
          <w:sz w:val="20"/>
          <w:szCs w:val="20"/>
        </w:rPr>
        <w:t xml:space="preserve"> Volker</w:t>
      </w:r>
      <w:r w:rsidR="0080225E">
        <w:rPr>
          <w:sz w:val="20"/>
          <w:szCs w:val="20"/>
        </w:rPr>
        <w:t>”</w:t>
      </w:r>
      <w:r w:rsidR="002D354B">
        <w:rPr>
          <w:sz w:val="20"/>
          <w:szCs w:val="20"/>
        </w:rPr>
        <w:t>,</w:t>
      </w:r>
      <w:r w:rsidRPr="00D130D5">
        <w:rPr>
          <w:sz w:val="20"/>
          <w:szCs w:val="20"/>
        </w:rPr>
        <w:t xml:space="preserve"> </w:t>
      </w:r>
      <w:r w:rsidRPr="00D130D5">
        <w:rPr>
          <w:i/>
          <w:sz w:val="20"/>
          <w:szCs w:val="20"/>
        </w:rPr>
        <w:t>Journal of Biblical Literature</w:t>
      </w:r>
      <w:r w:rsidRPr="00D75B8A">
        <w:rPr>
          <w:sz w:val="20"/>
          <w:szCs w:val="20"/>
        </w:rPr>
        <w:t xml:space="preserve"> 111</w:t>
      </w:r>
      <w:r w:rsidR="00EB308A">
        <w:rPr>
          <w:sz w:val="20"/>
          <w:szCs w:val="20"/>
        </w:rPr>
        <w:t>,</w:t>
      </w:r>
      <w:r w:rsidRPr="00D75B8A">
        <w:rPr>
          <w:sz w:val="20"/>
          <w:szCs w:val="20"/>
        </w:rPr>
        <w:t xml:space="preserve"> 529-</w:t>
      </w:r>
      <w:r w:rsidR="000667FF">
        <w:rPr>
          <w:sz w:val="20"/>
          <w:szCs w:val="20"/>
        </w:rPr>
        <w:t>5</w:t>
      </w:r>
      <w:r w:rsidRPr="00D75B8A">
        <w:rPr>
          <w:sz w:val="20"/>
          <w:szCs w:val="20"/>
        </w:rPr>
        <w:t>32.</w:t>
      </w:r>
    </w:p>
    <w:p w14:paraId="75C5AF45" w14:textId="77777777" w:rsidR="00F81A98" w:rsidRDefault="007C16A5" w:rsidP="007B736A">
      <w:pPr>
        <w:widowControl w:val="0"/>
        <w:autoSpaceDE w:val="0"/>
        <w:autoSpaceDN w:val="0"/>
        <w:adjustRightInd w:val="0"/>
        <w:spacing w:after="240"/>
        <w:ind w:left="720" w:hanging="720"/>
      </w:pPr>
      <w:r w:rsidRPr="005E1307">
        <w:t xml:space="preserve">Wood, James. </w:t>
      </w:r>
      <w:r w:rsidRPr="00752BB0">
        <w:rPr>
          <w:i/>
        </w:rPr>
        <w:t>Wisdom Literature: An Introduction</w:t>
      </w:r>
      <w:r w:rsidR="00B303ED">
        <w:t xml:space="preserve"> </w:t>
      </w:r>
      <w:r w:rsidR="006D0718">
        <w:t>(</w:t>
      </w:r>
      <w:r w:rsidRPr="005E1307">
        <w:t>London: Gerald Duckworth, 1967</w:t>
      </w:r>
      <w:r w:rsidR="00C66390">
        <w:t>).</w:t>
      </w:r>
    </w:p>
    <w:p w14:paraId="3BE1EFF7" w14:textId="77777777" w:rsidR="0047444D" w:rsidRDefault="0047444D" w:rsidP="007B736A">
      <w:pPr>
        <w:widowControl w:val="0"/>
        <w:autoSpaceDE w:val="0"/>
        <w:autoSpaceDN w:val="0"/>
        <w:adjustRightInd w:val="0"/>
        <w:ind w:left="720" w:hanging="720"/>
      </w:pPr>
      <w:r>
        <w:t>Yona, Shamir</w:t>
      </w:r>
      <w:r w:rsidR="00883E04">
        <w:t>,</w:t>
      </w:r>
      <w:r>
        <w:t xml:space="preserve"> and Victor A. </w:t>
      </w:r>
      <w:proofErr w:type="spellStart"/>
      <w:r>
        <w:t>Hurowitz</w:t>
      </w:r>
      <w:proofErr w:type="spellEnd"/>
      <w:r>
        <w:t xml:space="preserve"> (eds.) </w:t>
      </w:r>
      <w:r w:rsidRPr="007B736A">
        <w:rPr>
          <w:i/>
          <w:iCs/>
        </w:rPr>
        <w:t>Wisdom, Her Pillars are Seven: Studies in Biblical, Post-Biblical and Ancient Near Easter Wisdom Literature. Proceedings of a Conference Held at Ben-Gurion University of the Negev, Beer Sheva, 9 Shevat, 5763, 12 January 2003</w:t>
      </w:r>
      <w:r>
        <w:t xml:space="preserve"> (Beer-Sheva:</w:t>
      </w:r>
      <w:r w:rsidR="001B2193">
        <w:t xml:space="preserve"> </w:t>
      </w:r>
      <w:r>
        <w:t xml:space="preserve">Studies by the Department of Bible and Ancient Near East 20, 2011). [Hebrew] </w:t>
      </w:r>
    </w:p>
    <w:p w14:paraId="65BFA0FC" w14:textId="77777777" w:rsidR="005C2017" w:rsidRDefault="005C2017" w:rsidP="00EB308A">
      <w:pPr>
        <w:widowControl w:val="0"/>
        <w:autoSpaceDE w:val="0"/>
        <w:autoSpaceDN w:val="0"/>
        <w:adjustRightInd w:val="0"/>
        <w:ind w:left="720" w:hanging="720"/>
      </w:pPr>
      <w:r>
        <w:rPr>
          <w:sz w:val="20"/>
          <w:szCs w:val="20"/>
        </w:rPr>
        <w:t xml:space="preserve"> </w:t>
      </w:r>
      <w:r>
        <w:rPr>
          <w:sz w:val="20"/>
          <w:szCs w:val="20"/>
        </w:rPr>
        <w:tab/>
      </w:r>
      <w:r w:rsidRPr="00D75B8A">
        <w:rPr>
          <w:sz w:val="20"/>
          <w:szCs w:val="20"/>
        </w:rPr>
        <w:t>R</w:t>
      </w:r>
      <w:r>
        <w:rPr>
          <w:sz w:val="20"/>
          <w:szCs w:val="20"/>
        </w:rPr>
        <w:t>2013</w:t>
      </w:r>
      <w:r w:rsidRPr="00D75B8A">
        <w:rPr>
          <w:sz w:val="20"/>
          <w:szCs w:val="20"/>
        </w:rPr>
        <w:tab/>
      </w:r>
      <w:proofErr w:type="spellStart"/>
      <w:r>
        <w:rPr>
          <w:sz w:val="20"/>
          <w:szCs w:val="20"/>
        </w:rPr>
        <w:t>Polak</w:t>
      </w:r>
      <w:proofErr w:type="spellEnd"/>
      <w:r>
        <w:rPr>
          <w:sz w:val="20"/>
          <w:szCs w:val="20"/>
        </w:rPr>
        <w:t xml:space="preserve">, Frank H. </w:t>
      </w:r>
      <w:r w:rsidRPr="00EB308A">
        <w:rPr>
          <w:i/>
          <w:iCs/>
          <w:sz w:val="20"/>
          <w:szCs w:val="20"/>
        </w:rPr>
        <w:t>The Catholic Biblical Quarterly</w:t>
      </w:r>
      <w:r>
        <w:rPr>
          <w:sz w:val="20"/>
          <w:szCs w:val="20"/>
        </w:rPr>
        <w:t xml:space="preserve"> </w:t>
      </w:r>
      <w:r w:rsidR="00EB308A">
        <w:rPr>
          <w:sz w:val="20"/>
          <w:szCs w:val="20"/>
        </w:rPr>
        <w:t>75,</w:t>
      </w:r>
      <w:r>
        <w:rPr>
          <w:sz w:val="20"/>
          <w:szCs w:val="20"/>
        </w:rPr>
        <w:t xml:space="preserve"> 397-</w:t>
      </w:r>
      <w:r w:rsidR="00535AC9">
        <w:rPr>
          <w:sz w:val="20"/>
          <w:szCs w:val="20"/>
        </w:rPr>
        <w:t>3</w:t>
      </w:r>
      <w:r>
        <w:rPr>
          <w:sz w:val="20"/>
          <w:szCs w:val="20"/>
        </w:rPr>
        <w:t>99.</w:t>
      </w:r>
    </w:p>
    <w:p w14:paraId="038FBD9D" w14:textId="77777777" w:rsidR="005C2017" w:rsidRDefault="005C2017" w:rsidP="007B736A">
      <w:pPr>
        <w:widowControl w:val="0"/>
        <w:autoSpaceDE w:val="0"/>
        <w:autoSpaceDN w:val="0"/>
        <w:adjustRightInd w:val="0"/>
        <w:ind w:left="720" w:hanging="720"/>
      </w:pPr>
    </w:p>
    <w:p w14:paraId="3C69F040" w14:textId="77777777" w:rsidR="0071113A" w:rsidRPr="00B12B7C" w:rsidRDefault="00B12B7C" w:rsidP="00F81A98">
      <w:pPr>
        <w:widowControl w:val="0"/>
        <w:autoSpaceDE w:val="0"/>
        <w:autoSpaceDN w:val="0"/>
        <w:adjustRightInd w:val="0"/>
        <w:rPr>
          <w:b/>
        </w:rPr>
      </w:pPr>
      <w:r w:rsidRPr="00B12B7C">
        <w:rPr>
          <w:b/>
        </w:rPr>
        <w:lastRenderedPageBreak/>
        <w:t>2</w:t>
      </w:r>
      <w:r w:rsidR="002E026E">
        <w:rPr>
          <w:b/>
        </w:rPr>
        <w:t>C</w:t>
      </w:r>
      <w:r w:rsidR="004E27D6">
        <w:rPr>
          <w:b/>
        </w:rPr>
        <w:t>2</w:t>
      </w:r>
      <w:r w:rsidR="00304F9C">
        <w:rPr>
          <w:b/>
        </w:rPr>
        <w:tab/>
      </w:r>
      <w:r w:rsidR="00A44C66">
        <w:rPr>
          <w:b/>
        </w:rPr>
        <w:t>Proverbs</w:t>
      </w:r>
    </w:p>
    <w:p w14:paraId="47329447" w14:textId="77777777" w:rsidR="0071113A" w:rsidRDefault="0071113A" w:rsidP="0071113A"/>
    <w:p w14:paraId="7A6F3724" w14:textId="77777777" w:rsidR="007C70AD" w:rsidRPr="008C04EE" w:rsidRDefault="007C70AD" w:rsidP="003C2774">
      <w:pPr>
        <w:widowControl w:val="0"/>
        <w:autoSpaceDE w:val="0"/>
        <w:autoSpaceDN w:val="0"/>
        <w:adjustRightInd w:val="0"/>
        <w:ind w:left="720" w:hanging="720"/>
      </w:pPr>
      <w:r w:rsidRPr="008C04EE">
        <w:t>Alter, Robert, and Frank Kermode</w:t>
      </w:r>
      <w:r w:rsidR="003C2774">
        <w:t xml:space="preserve">. </w:t>
      </w:r>
      <w:r w:rsidRPr="00752BB0">
        <w:rPr>
          <w:i/>
        </w:rPr>
        <w:t>The Literary Guide to the Bible</w:t>
      </w:r>
      <w:r w:rsidR="00B303ED">
        <w:t xml:space="preserve"> </w:t>
      </w:r>
      <w:r w:rsidR="006D0718">
        <w:t>(</w:t>
      </w:r>
      <w:r w:rsidRPr="008C04EE">
        <w:t>Cambridge: Belknap Press of Harvard University Press</w:t>
      </w:r>
      <w:r w:rsidR="003C2774">
        <w:t xml:space="preserve">, </w:t>
      </w:r>
      <w:r w:rsidR="003C2774" w:rsidRPr="008C04EE">
        <w:t>1987</w:t>
      </w:r>
      <w:r w:rsidR="00C66390">
        <w:t>).</w:t>
      </w:r>
    </w:p>
    <w:p w14:paraId="17A347A2" w14:textId="77777777" w:rsidR="007C70AD" w:rsidRPr="008C04EE" w:rsidRDefault="007C70AD" w:rsidP="003C2774">
      <w:pPr>
        <w:widowControl w:val="0"/>
        <w:autoSpaceDE w:val="0"/>
        <w:autoSpaceDN w:val="0"/>
        <w:adjustRightInd w:val="0"/>
        <w:ind w:left="720" w:hanging="720"/>
      </w:pPr>
    </w:p>
    <w:p w14:paraId="6DFFC686" w14:textId="77777777" w:rsidR="005A0D01" w:rsidRPr="008C04EE" w:rsidRDefault="005A0D01" w:rsidP="003C2774">
      <w:pPr>
        <w:widowControl w:val="0"/>
        <w:autoSpaceDE w:val="0"/>
        <w:autoSpaceDN w:val="0"/>
        <w:adjustRightInd w:val="0"/>
        <w:ind w:left="720" w:hanging="720"/>
      </w:pPr>
      <w:r w:rsidRPr="008C04EE">
        <w:t>Atkinson, David John</w:t>
      </w:r>
      <w:r w:rsidR="003C2774">
        <w:t xml:space="preserve">. </w:t>
      </w:r>
      <w:r w:rsidRPr="00752BB0">
        <w:rPr>
          <w:i/>
        </w:rPr>
        <w:t>The Message of Proverbs: Wisdom for Life</w:t>
      </w:r>
      <w:r w:rsidR="00B303ED">
        <w:t xml:space="preserve"> </w:t>
      </w:r>
      <w:r w:rsidR="006D0718">
        <w:t>(</w:t>
      </w:r>
      <w:r w:rsidRPr="008C04EE">
        <w:t>Downers Grove: InterVarsity</w:t>
      </w:r>
      <w:r w:rsidR="003C2774">
        <w:t xml:space="preserve">, </w:t>
      </w:r>
      <w:r w:rsidR="003C2774" w:rsidRPr="008C04EE">
        <w:t>1996</w:t>
      </w:r>
      <w:r w:rsidR="00C66390">
        <w:t>).</w:t>
      </w:r>
    </w:p>
    <w:p w14:paraId="086FF71F" w14:textId="77777777" w:rsidR="00DC531F" w:rsidRPr="00D75B8A" w:rsidRDefault="00DC531F" w:rsidP="00AD06FD">
      <w:pPr>
        <w:widowControl w:val="0"/>
        <w:autoSpaceDE w:val="0"/>
        <w:autoSpaceDN w:val="0"/>
        <w:adjustRightInd w:val="0"/>
        <w:ind w:left="720"/>
        <w:rPr>
          <w:sz w:val="20"/>
          <w:szCs w:val="20"/>
        </w:rPr>
      </w:pPr>
      <w:r w:rsidRPr="00D75B8A">
        <w:rPr>
          <w:sz w:val="20"/>
          <w:szCs w:val="20"/>
        </w:rPr>
        <w:t>R1997</w:t>
      </w:r>
      <w:r w:rsidRPr="00D75B8A">
        <w:rPr>
          <w:sz w:val="20"/>
          <w:szCs w:val="20"/>
        </w:rPr>
        <w:tab/>
        <w:t xml:space="preserve">Dell, Katharine J.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47.3, 413-</w:t>
      </w:r>
      <w:r w:rsidR="00C736EF">
        <w:rPr>
          <w:sz w:val="20"/>
          <w:szCs w:val="20"/>
        </w:rPr>
        <w:t>4</w:t>
      </w:r>
      <w:r w:rsidRPr="00D75B8A">
        <w:rPr>
          <w:sz w:val="20"/>
          <w:szCs w:val="20"/>
        </w:rPr>
        <w:t>14.</w:t>
      </w:r>
    </w:p>
    <w:p w14:paraId="4A681E3A" w14:textId="77777777" w:rsidR="00DC531F" w:rsidRPr="00D75B8A" w:rsidRDefault="00DC531F" w:rsidP="008C24FF">
      <w:pPr>
        <w:widowControl w:val="0"/>
        <w:autoSpaceDE w:val="0"/>
        <w:autoSpaceDN w:val="0"/>
        <w:adjustRightInd w:val="0"/>
        <w:ind w:left="1440" w:hanging="720"/>
        <w:rPr>
          <w:sz w:val="20"/>
          <w:szCs w:val="20"/>
        </w:rPr>
      </w:pPr>
      <w:r w:rsidRPr="00D75B8A">
        <w:rPr>
          <w:sz w:val="20"/>
          <w:szCs w:val="20"/>
        </w:rPr>
        <w:t>R1997</w:t>
      </w:r>
      <w:r w:rsidRPr="00D75B8A">
        <w:rPr>
          <w:sz w:val="20"/>
          <w:szCs w:val="20"/>
        </w:rPr>
        <w:tab/>
        <w:t xml:space="preserve">Ferdinando, Keith. </w:t>
      </w:r>
      <w:smartTag w:uri="urn:schemas-microsoft-com:office:smarttags" w:element="place">
        <w:r w:rsidRPr="00752BB0">
          <w:rPr>
            <w:i/>
            <w:sz w:val="20"/>
            <w:szCs w:val="20"/>
          </w:rPr>
          <w:t>Africa</w:t>
        </w:r>
      </w:smartTag>
      <w:r w:rsidRPr="00752BB0">
        <w:rPr>
          <w:i/>
          <w:sz w:val="20"/>
          <w:szCs w:val="20"/>
        </w:rPr>
        <w:t xml:space="preserve"> Journal of Evangelical Theology</w:t>
      </w:r>
      <w:r w:rsidRPr="00D75B8A">
        <w:rPr>
          <w:sz w:val="20"/>
          <w:szCs w:val="20"/>
        </w:rPr>
        <w:t xml:space="preserve"> 16.2, 154-</w:t>
      </w:r>
      <w:r w:rsidR="00680FD9">
        <w:rPr>
          <w:sz w:val="20"/>
          <w:szCs w:val="20"/>
        </w:rPr>
        <w:t>1</w:t>
      </w:r>
      <w:r w:rsidRPr="00D75B8A">
        <w:rPr>
          <w:sz w:val="20"/>
          <w:szCs w:val="20"/>
        </w:rPr>
        <w:t>56.</w:t>
      </w:r>
    </w:p>
    <w:p w14:paraId="175C793B" w14:textId="77777777" w:rsidR="005A0D01" w:rsidRPr="008366DF" w:rsidRDefault="00DC531F" w:rsidP="00AD06FD">
      <w:pPr>
        <w:widowControl w:val="0"/>
        <w:autoSpaceDE w:val="0"/>
        <w:autoSpaceDN w:val="0"/>
        <w:adjustRightInd w:val="0"/>
        <w:ind w:left="720"/>
        <w:rPr>
          <w:sz w:val="20"/>
          <w:szCs w:val="20"/>
        </w:rPr>
      </w:pPr>
      <w:r w:rsidRPr="00D75B8A">
        <w:rPr>
          <w:sz w:val="20"/>
          <w:szCs w:val="20"/>
        </w:rPr>
        <w:t>R1997</w:t>
      </w:r>
      <w:r w:rsidRPr="00D75B8A">
        <w:rPr>
          <w:sz w:val="20"/>
          <w:szCs w:val="20"/>
        </w:rPr>
        <w:tab/>
      </w:r>
      <w:smartTag w:uri="urn:schemas-microsoft-com:office:smarttags" w:element="place">
        <w:r w:rsidRPr="00D75B8A">
          <w:rPr>
            <w:sz w:val="20"/>
            <w:szCs w:val="20"/>
          </w:rPr>
          <w:t>Gillingham</w:t>
        </w:r>
      </w:smartTag>
      <w:r w:rsidRPr="00D75B8A">
        <w:rPr>
          <w:sz w:val="20"/>
          <w:szCs w:val="20"/>
        </w:rPr>
        <w:t xml:space="preserve">, Susan. </w:t>
      </w:r>
      <w:r w:rsidRPr="00752BB0">
        <w:rPr>
          <w:i/>
          <w:sz w:val="20"/>
          <w:szCs w:val="20"/>
        </w:rPr>
        <w:t>Anvil</w:t>
      </w:r>
      <w:r w:rsidRPr="00D75B8A">
        <w:rPr>
          <w:sz w:val="20"/>
          <w:szCs w:val="20"/>
        </w:rPr>
        <w:t xml:space="preserve"> 14.4, 315-</w:t>
      </w:r>
      <w:r w:rsidR="00C736EF">
        <w:rPr>
          <w:sz w:val="20"/>
          <w:szCs w:val="20"/>
        </w:rPr>
        <w:t>3</w:t>
      </w:r>
      <w:r w:rsidRPr="00D75B8A">
        <w:rPr>
          <w:sz w:val="20"/>
          <w:szCs w:val="20"/>
        </w:rPr>
        <w:t>16.</w:t>
      </w:r>
    </w:p>
    <w:p w14:paraId="51A37DF6" w14:textId="77777777" w:rsidR="00DC531F" w:rsidRPr="008366DF" w:rsidRDefault="00DC531F" w:rsidP="005A0D01">
      <w:pPr>
        <w:widowControl w:val="0"/>
        <w:autoSpaceDE w:val="0"/>
        <w:autoSpaceDN w:val="0"/>
        <w:adjustRightInd w:val="0"/>
      </w:pPr>
    </w:p>
    <w:p w14:paraId="082422AF" w14:textId="77777777" w:rsidR="00386334" w:rsidRDefault="00386334" w:rsidP="003C2774">
      <w:pPr>
        <w:widowControl w:val="0"/>
        <w:autoSpaceDE w:val="0"/>
        <w:autoSpaceDN w:val="0"/>
        <w:adjustRightInd w:val="0"/>
        <w:ind w:left="720" w:hanging="720"/>
      </w:pPr>
      <w:r w:rsidRPr="00636B15">
        <w:t>Bartholomew, Craig G.</w:t>
      </w:r>
      <w:r w:rsidR="003C2774">
        <w:t xml:space="preserve"> </w:t>
      </w:r>
      <w:r w:rsidRPr="00752BB0">
        <w:rPr>
          <w:i/>
        </w:rPr>
        <w:t xml:space="preserve">Reading </w:t>
      </w:r>
      <w:r w:rsidR="00784E3D">
        <w:rPr>
          <w:i/>
        </w:rPr>
        <w:t>P</w:t>
      </w:r>
      <w:r w:rsidRPr="00752BB0">
        <w:rPr>
          <w:i/>
        </w:rPr>
        <w:t xml:space="preserve">roverbs with </w:t>
      </w:r>
      <w:r w:rsidR="00784E3D">
        <w:rPr>
          <w:i/>
        </w:rPr>
        <w:t>I</w:t>
      </w:r>
      <w:r w:rsidRPr="00752BB0">
        <w:rPr>
          <w:i/>
        </w:rPr>
        <w:t>ntegrity</w:t>
      </w:r>
      <w:r w:rsidR="00B303ED">
        <w:t xml:space="preserve"> </w:t>
      </w:r>
      <w:r w:rsidR="006D0718">
        <w:t>(</w:t>
      </w:r>
      <w:smartTag w:uri="urn:schemas-microsoft-com:office:smarttags" w:element="place">
        <w:smartTag w:uri="urn:schemas-microsoft-com:office:smarttags" w:element="City">
          <w:r w:rsidRPr="00636B15">
            <w:t>Cambridge</w:t>
          </w:r>
        </w:smartTag>
      </w:smartTag>
      <w:r w:rsidRPr="00636B15">
        <w:t>:</w:t>
      </w:r>
      <w:r>
        <w:t xml:space="preserve"> </w:t>
      </w:r>
      <w:r w:rsidRPr="00636B15">
        <w:t>Grove Books</w:t>
      </w:r>
      <w:r w:rsidR="003C2774">
        <w:t>, 2001</w:t>
      </w:r>
      <w:r w:rsidR="00C66390">
        <w:t>).</w:t>
      </w:r>
      <w:r w:rsidRPr="00636B15">
        <w:t xml:space="preserve"> </w:t>
      </w:r>
      <w:r>
        <w:br/>
      </w:r>
    </w:p>
    <w:p w14:paraId="6D533EA8" w14:textId="77777777" w:rsidR="003D4F1F" w:rsidRDefault="00386334" w:rsidP="003C2774">
      <w:pPr>
        <w:widowControl w:val="0"/>
        <w:autoSpaceDE w:val="0"/>
        <w:autoSpaceDN w:val="0"/>
        <w:adjustRightInd w:val="0"/>
        <w:ind w:left="720" w:hanging="720"/>
      </w:pPr>
      <w:proofErr w:type="spellStart"/>
      <w:r w:rsidRPr="001F3CD1">
        <w:rPr>
          <w:lang w:val="fr-FR"/>
        </w:rPr>
        <w:t>Barucq</w:t>
      </w:r>
      <w:proofErr w:type="spellEnd"/>
      <w:r w:rsidRPr="001F3CD1">
        <w:rPr>
          <w:lang w:val="fr-FR"/>
        </w:rPr>
        <w:t>, André</w:t>
      </w:r>
      <w:r w:rsidR="003C2774" w:rsidRPr="001F3CD1">
        <w:rPr>
          <w:lang w:val="fr-FR"/>
        </w:rPr>
        <w:t>.</w:t>
      </w:r>
      <w:r w:rsidR="00B303ED">
        <w:rPr>
          <w:lang w:val="fr-FR"/>
        </w:rPr>
        <w:t xml:space="preserve"> </w:t>
      </w:r>
      <w:r w:rsidR="0080225E">
        <w:rPr>
          <w:lang w:val="fr-FR"/>
        </w:rPr>
        <w:t>“</w:t>
      </w:r>
      <w:r w:rsidR="00DA09C6" w:rsidRPr="00636B15">
        <w:rPr>
          <w:lang w:val="fr-FR"/>
        </w:rPr>
        <w:t>Proverbes (Livre des)</w:t>
      </w:r>
      <w:r w:rsidR="00AE6B23" w:rsidRPr="003510BC">
        <w:rPr>
          <w:lang w:val="fr-FR"/>
        </w:rPr>
        <w:t xml:space="preserve"> </w:t>
      </w:r>
      <w:r w:rsidR="0080225E">
        <w:rPr>
          <w:lang w:val="fr-FR"/>
        </w:rPr>
        <w:t>“</w:t>
      </w:r>
      <w:r w:rsidR="00E344EF">
        <w:rPr>
          <w:lang w:val="fr-FR"/>
        </w:rPr>
        <w:t xml:space="preserve">, in </w:t>
      </w:r>
      <w:r w:rsidRPr="00752BB0">
        <w:rPr>
          <w:i/>
          <w:lang w:val="fr-FR"/>
        </w:rPr>
        <w:t>Dictionnaire de la Bible</w:t>
      </w:r>
      <w:r w:rsidR="00510C98">
        <w:rPr>
          <w:i/>
          <w:lang w:val="fr-FR"/>
        </w:rPr>
        <w:t>,</w:t>
      </w:r>
      <w:r w:rsidRPr="00752BB0">
        <w:rPr>
          <w:i/>
          <w:lang w:val="fr-FR"/>
        </w:rPr>
        <w:t xml:space="preserve"> </w:t>
      </w:r>
      <w:r w:rsidR="00784E3D">
        <w:rPr>
          <w:i/>
          <w:lang w:val="fr-FR"/>
        </w:rPr>
        <w:t>s</w:t>
      </w:r>
      <w:r w:rsidRPr="00752BB0">
        <w:rPr>
          <w:i/>
          <w:lang w:val="fr-FR"/>
        </w:rPr>
        <w:t>uppl</w:t>
      </w:r>
      <w:r w:rsidR="00784E3D">
        <w:rPr>
          <w:i/>
          <w:lang w:val="fr-FR"/>
        </w:rPr>
        <w:t>é</w:t>
      </w:r>
      <w:r w:rsidRPr="00752BB0">
        <w:rPr>
          <w:i/>
          <w:lang w:val="fr-FR"/>
        </w:rPr>
        <w:t>ment</w:t>
      </w:r>
      <w:r w:rsidR="00366DEC">
        <w:rPr>
          <w:lang w:val="fr-FR"/>
        </w:rPr>
        <w:t xml:space="preserve"> (</w:t>
      </w:r>
      <w:r w:rsidRPr="003575B9">
        <w:rPr>
          <w:lang w:val="fr-FR"/>
        </w:rPr>
        <w:t>Pirot, L.R., A. Cazelles</w:t>
      </w:r>
      <w:r w:rsidR="00883E04" w:rsidRPr="003575B9">
        <w:rPr>
          <w:lang w:val="fr-FR"/>
        </w:rPr>
        <w:t>,</w:t>
      </w:r>
      <w:r w:rsidRPr="003575B9">
        <w:rPr>
          <w:lang w:val="fr-FR"/>
        </w:rPr>
        <w:t xml:space="preserve"> and A. Feuillet</w:t>
      </w:r>
      <w:r w:rsidR="000054DC" w:rsidRPr="003575B9">
        <w:rPr>
          <w:lang w:val="fr-FR"/>
        </w:rPr>
        <w:t xml:space="preserve"> (</w:t>
      </w:r>
      <w:proofErr w:type="spellStart"/>
      <w:r w:rsidR="000054DC" w:rsidRPr="003575B9">
        <w:rPr>
          <w:lang w:val="fr-FR"/>
        </w:rPr>
        <w:t>ed</w:t>
      </w:r>
      <w:r w:rsidR="0015216E" w:rsidRPr="003575B9">
        <w:rPr>
          <w:lang w:val="fr-FR"/>
        </w:rPr>
        <w:t>s</w:t>
      </w:r>
      <w:proofErr w:type="spellEnd"/>
      <w:r w:rsidR="000054DC" w:rsidRPr="003575B9">
        <w:rPr>
          <w:lang w:val="fr-FR"/>
        </w:rPr>
        <w:t>.)</w:t>
      </w:r>
      <w:r w:rsidR="00784E3D" w:rsidRPr="003575B9">
        <w:rPr>
          <w:lang w:val="fr-FR"/>
        </w:rPr>
        <w:t>;</w:t>
      </w:r>
      <w:r w:rsidRPr="003575B9">
        <w:rPr>
          <w:lang w:val="fr-FR"/>
        </w:rPr>
        <w:t xml:space="preserve"> Paris</w:t>
      </w:r>
      <w:r w:rsidR="006D723E" w:rsidRPr="003575B9">
        <w:rPr>
          <w:lang w:val="fr-FR"/>
        </w:rPr>
        <w:t xml:space="preserve">: </w:t>
      </w:r>
      <w:proofErr w:type="spellStart"/>
      <w:r w:rsidR="0016716B" w:rsidRPr="003575B9">
        <w:rPr>
          <w:lang w:val="fr-FR"/>
        </w:rPr>
        <w:t>Letouzey</w:t>
      </w:r>
      <w:proofErr w:type="spellEnd"/>
      <w:r w:rsidR="0016716B" w:rsidRPr="003575B9">
        <w:rPr>
          <w:lang w:val="fr-FR"/>
        </w:rPr>
        <w:t xml:space="preserve"> et Ane,</w:t>
      </w:r>
      <w:r w:rsidRPr="003575B9">
        <w:rPr>
          <w:lang w:val="fr-FR"/>
        </w:rPr>
        <w:t xml:space="preserve"> </w:t>
      </w:r>
      <w:r w:rsidR="003C2774" w:rsidRPr="003575B9">
        <w:rPr>
          <w:lang w:val="fr-FR"/>
        </w:rPr>
        <w:t>1972</w:t>
      </w:r>
      <w:r w:rsidR="00DA09C6" w:rsidRPr="003575B9">
        <w:rPr>
          <w:lang w:val="fr-FR"/>
        </w:rPr>
        <w:t xml:space="preserve"> </w:t>
      </w:r>
      <w:r w:rsidR="006D0718" w:rsidRPr="003575B9">
        <w:rPr>
          <w:lang w:val="fr-FR"/>
        </w:rPr>
        <w:t>[</w:t>
      </w:r>
      <w:proofErr w:type="spellStart"/>
      <w:r w:rsidR="00DA09C6" w:rsidRPr="003575B9">
        <w:rPr>
          <w:lang w:val="fr-FR"/>
        </w:rPr>
        <w:t>originally</w:t>
      </w:r>
      <w:proofErr w:type="spellEnd"/>
      <w:r w:rsidR="00DA09C6" w:rsidRPr="003575B9">
        <w:rPr>
          <w:lang w:val="fr-FR"/>
        </w:rPr>
        <w:t xml:space="preserve"> 1926</w:t>
      </w:r>
      <w:r w:rsidR="006D0718" w:rsidRPr="003575B9">
        <w:rPr>
          <w:lang w:val="fr-FR"/>
        </w:rPr>
        <w:t>])</w:t>
      </w:r>
      <w:r w:rsidRPr="003575B9">
        <w:rPr>
          <w:lang w:val="fr-FR"/>
        </w:rPr>
        <w:t xml:space="preserve"> </w:t>
      </w:r>
      <w:r w:rsidR="006D0718" w:rsidRPr="003575B9">
        <w:rPr>
          <w:lang w:val="fr-FR"/>
        </w:rPr>
        <w:t xml:space="preserve">cols. </w:t>
      </w:r>
      <w:r w:rsidR="006D0718" w:rsidRPr="00636B15">
        <w:t>1395-1476.</w:t>
      </w:r>
    </w:p>
    <w:p w14:paraId="2D979DE1" w14:textId="77777777" w:rsidR="003D4F1F" w:rsidRDefault="003D4F1F" w:rsidP="003C2774">
      <w:pPr>
        <w:widowControl w:val="0"/>
        <w:autoSpaceDE w:val="0"/>
        <w:autoSpaceDN w:val="0"/>
        <w:adjustRightInd w:val="0"/>
        <w:ind w:left="720" w:hanging="720"/>
      </w:pPr>
    </w:p>
    <w:p w14:paraId="2C909B7A" w14:textId="77777777" w:rsidR="00386334" w:rsidRPr="008366DF" w:rsidRDefault="003D4F1F" w:rsidP="003C2774">
      <w:pPr>
        <w:widowControl w:val="0"/>
        <w:autoSpaceDE w:val="0"/>
        <w:autoSpaceDN w:val="0"/>
        <w:adjustRightInd w:val="0"/>
        <w:ind w:left="720" w:hanging="720"/>
      </w:pPr>
      <w:r>
        <w:t xml:space="preserve">Brenner, </w:t>
      </w:r>
      <w:proofErr w:type="spellStart"/>
      <w:r>
        <w:t>Athalya</w:t>
      </w:r>
      <w:proofErr w:type="spellEnd"/>
      <w:r>
        <w:t>.</w:t>
      </w:r>
      <w:r w:rsidR="00B303ED">
        <w:t xml:space="preserve"> </w:t>
      </w:r>
      <w:r w:rsidR="0080225E">
        <w:t>“</w:t>
      </w:r>
      <w:r>
        <w:t>Proverbs</w:t>
      </w:r>
      <w:r w:rsidR="0080225E">
        <w:t>”</w:t>
      </w:r>
      <w:r w:rsidR="00E344EF">
        <w:t xml:space="preserve">, in </w:t>
      </w:r>
      <w:r w:rsidRPr="003D4F1F">
        <w:rPr>
          <w:i/>
        </w:rPr>
        <w:t>Global Bible Commentary</w:t>
      </w:r>
      <w:r>
        <w:t xml:space="preserve"> </w:t>
      </w:r>
      <w:r w:rsidR="006D0718">
        <w:t>(</w:t>
      </w:r>
      <w:r>
        <w:t xml:space="preserve">D. </w:t>
      </w:r>
      <w:proofErr w:type="spellStart"/>
      <w:r>
        <w:t>Patte</w:t>
      </w:r>
      <w:proofErr w:type="spellEnd"/>
      <w:r w:rsidRPr="00784E3D">
        <w:t xml:space="preserve"> </w:t>
      </w:r>
      <w:r w:rsidR="00A325C0">
        <w:t>et al.</w:t>
      </w:r>
      <w:r w:rsidR="000054DC">
        <w:t xml:space="preserve"> (ed</w:t>
      </w:r>
      <w:r w:rsidR="0015216E">
        <w:t>s</w:t>
      </w:r>
      <w:r w:rsidR="000054DC">
        <w:t>.)</w:t>
      </w:r>
      <w:r w:rsidR="006D723E">
        <w:t>;</w:t>
      </w:r>
      <w:r>
        <w:t xml:space="preserve"> Nashville: Abingdon, 2004</w:t>
      </w:r>
      <w:r w:rsidR="006D0718">
        <w:t>) 163-</w:t>
      </w:r>
      <w:r w:rsidR="00F95666">
        <w:t>1</w:t>
      </w:r>
      <w:r w:rsidR="006D0718">
        <w:t>74</w:t>
      </w:r>
      <w:r>
        <w:t xml:space="preserve">. </w:t>
      </w:r>
      <w:r w:rsidR="00386334">
        <w:br/>
      </w:r>
    </w:p>
    <w:p w14:paraId="42A96FE3" w14:textId="77777777" w:rsidR="00386334" w:rsidRDefault="00386334" w:rsidP="003C2774">
      <w:pPr>
        <w:widowControl w:val="0"/>
        <w:autoSpaceDE w:val="0"/>
        <w:autoSpaceDN w:val="0"/>
        <w:adjustRightInd w:val="0"/>
        <w:ind w:left="720" w:hanging="720"/>
      </w:pPr>
      <w:proofErr w:type="spellStart"/>
      <w:r w:rsidRPr="00636B15">
        <w:t>Bourgeault</w:t>
      </w:r>
      <w:proofErr w:type="spellEnd"/>
      <w:r w:rsidRPr="00636B15">
        <w:t>, Cynthia</w:t>
      </w:r>
      <w:r w:rsidR="003C2774">
        <w:t>.</w:t>
      </w:r>
      <w:r w:rsidR="00B303ED">
        <w:t xml:space="preserve"> </w:t>
      </w:r>
      <w:r w:rsidR="0080225E">
        <w:t>“</w:t>
      </w:r>
      <w:r w:rsidRPr="00636B15">
        <w:t>Proverbs:</w:t>
      </w:r>
      <w:r>
        <w:t xml:space="preserve"> </w:t>
      </w:r>
      <w:r w:rsidR="00C55625">
        <w:t>T</w:t>
      </w:r>
      <w:r w:rsidRPr="00636B15">
        <w:t xml:space="preserve">he </w:t>
      </w:r>
      <w:r w:rsidR="00C55625">
        <w:t>W</w:t>
      </w:r>
      <w:r w:rsidRPr="00636B15">
        <w:t>isdom of Solomon</w:t>
      </w:r>
      <w:r w:rsidR="0080225E">
        <w:t>”</w:t>
      </w:r>
      <w:r w:rsidR="006D0718">
        <w:t>,</w:t>
      </w:r>
      <w:r w:rsidRPr="00636B15">
        <w:t xml:space="preserve"> </w:t>
      </w:r>
      <w:r w:rsidRPr="00752BB0">
        <w:rPr>
          <w:i/>
        </w:rPr>
        <w:t>Parabola</w:t>
      </w:r>
      <w:r w:rsidRPr="00636B15">
        <w:t xml:space="preserve"> 27.2</w:t>
      </w:r>
      <w:r w:rsidR="003C2774">
        <w:t xml:space="preserve"> (2002) </w:t>
      </w:r>
      <w:r w:rsidRPr="00636B15">
        <w:t>92-</w:t>
      </w:r>
      <w:r w:rsidR="00C55625">
        <w:t>102.</w:t>
      </w:r>
      <w:r>
        <w:br/>
      </w:r>
    </w:p>
    <w:p w14:paraId="793625C3" w14:textId="77777777" w:rsidR="00386334" w:rsidRDefault="00386334" w:rsidP="003C2774">
      <w:pPr>
        <w:widowControl w:val="0"/>
        <w:autoSpaceDE w:val="0"/>
        <w:autoSpaceDN w:val="0"/>
        <w:adjustRightInd w:val="0"/>
        <w:ind w:left="720" w:hanging="720"/>
      </w:pPr>
      <w:r w:rsidRPr="00636B15">
        <w:t>Bullock, C. Hassell</w:t>
      </w:r>
      <w:r w:rsidR="003C2774">
        <w:t>.</w:t>
      </w:r>
      <w:r w:rsidR="00C23DB1">
        <w:t xml:space="preserve"> </w:t>
      </w:r>
      <w:r w:rsidR="0080225E">
        <w:t>“</w:t>
      </w:r>
      <w:r w:rsidRPr="00636B15">
        <w:t>The Book of Proverbs</w:t>
      </w:r>
      <w:r w:rsidR="0080225E">
        <w:t>”</w:t>
      </w:r>
      <w:r w:rsidR="00E344EF">
        <w:t xml:space="preserve">, in </w:t>
      </w:r>
      <w:r w:rsidRPr="00752BB0">
        <w:rPr>
          <w:i/>
        </w:rPr>
        <w:t>Learning from the Sages: Selected Studies on the Book of Proverbs</w:t>
      </w:r>
      <w:r w:rsidRPr="00636B15">
        <w:t xml:space="preserve"> </w:t>
      </w:r>
      <w:r w:rsidR="006D0718">
        <w:t>(</w:t>
      </w:r>
      <w:r w:rsidRPr="00636B15">
        <w:t xml:space="preserve">Roy B. </w:t>
      </w:r>
      <w:proofErr w:type="spellStart"/>
      <w:r w:rsidRPr="00636B15">
        <w:t>Zuck</w:t>
      </w:r>
      <w:proofErr w:type="spellEnd"/>
      <w:r w:rsidR="000054DC">
        <w:t xml:space="preserve"> (ed.)</w:t>
      </w:r>
      <w:r w:rsidR="00CB458A">
        <w:t>;</w:t>
      </w:r>
      <w:r w:rsidRPr="00636B15">
        <w:t xml:space="preserve"> </w:t>
      </w:r>
      <w:smartTag w:uri="urn:schemas-microsoft-com:office:smarttags" w:element="place">
        <w:smartTag w:uri="urn:schemas-microsoft-com:office:smarttags" w:element="City">
          <w:r w:rsidRPr="00636B15">
            <w:t>Grand Rapids</w:t>
          </w:r>
        </w:smartTag>
      </w:smartTag>
      <w:r w:rsidRPr="00636B15">
        <w:t>: Baker,</w:t>
      </w:r>
      <w:r>
        <w:t xml:space="preserve"> </w:t>
      </w:r>
      <w:r w:rsidR="003C2774">
        <w:t>1995</w:t>
      </w:r>
      <w:r w:rsidR="006D0718">
        <w:t>) 19-34</w:t>
      </w:r>
      <w:r w:rsidR="003C2774">
        <w:t xml:space="preserve">. </w:t>
      </w:r>
    </w:p>
    <w:p w14:paraId="2D53A2ED" w14:textId="77777777" w:rsidR="00386334" w:rsidRDefault="00386334" w:rsidP="00386334">
      <w:pPr>
        <w:widowControl w:val="0"/>
        <w:autoSpaceDE w:val="0"/>
        <w:autoSpaceDN w:val="0"/>
        <w:adjustRightInd w:val="0"/>
      </w:pPr>
    </w:p>
    <w:p w14:paraId="7C9E25F3" w14:textId="77777777" w:rsidR="00661E53" w:rsidRPr="003575B9" w:rsidRDefault="00661E53" w:rsidP="00661E53">
      <w:pPr>
        <w:widowControl w:val="0"/>
        <w:autoSpaceDE w:val="0"/>
        <w:autoSpaceDN w:val="0"/>
        <w:adjustRightInd w:val="0"/>
        <w:spacing w:after="240"/>
        <w:ind w:left="720" w:hanging="720"/>
        <w:rPr>
          <w:lang w:val="es-ES"/>
        </w:rPr>
      </w:pPr>
      <w:r w:rsidRPr="003575B9">
        <w:rPr>
          <w:lang w:val="es-ES"/>
        </w:rPr>
        <w:t>Calduch-Benages, Nuria.</w:t>
      </w:r>
      <w:r w:rsidR="00E4536F" w:rsidRPr="003575B9">
        <w:rPr>
          <w:lang w:val="es-ES"/>
        </w:rPr>
        <w:t xml:space="preserve"> </w:t>
      </w:r>
      <w:r w:rsidR="0080225E" w:rsidRPr="003575B9">
        <w:rPr>
          <w:lang w:val="es-ES"/>
        </w:rPr>
        <w:t>“</w:t>
      </w:r>
      <w:proofErr w:type="spellStart"/>
      <w:r w:rsidRPr="003575B9">
        <w:rPr>
          <w:lang w:val="es-ES"/>
        </w:rPr>
        <w:t>Introduzione</w:t>
      </w:r>
      <w:proofErr w:type="spellEnd"/>
      <w:r w:rsidRPr="003575B9">
        <w:rPr>
          <w:lang w:val="es-ES"/>
        </w:rPr>
        <w:t xml:space="preserve"> el libro </w:t>
      </w:r>
      <w:proofErr w:type="spellStart"/>
      <w:r w:rsidRPr="003575B9">
        <w:rPr>
          <w:lang w:val="es-ES"/>
        </w:rPr>
        <w:t>dei</w:t>
      </w:r>
      <w:proofErr w:type="spellEnd"/>
      <w:r w:rsidRPr="003575B9">
        <w:rPr>
          <w:lang w:val="es-ES"/>
        </w:rPr>
        <w:t xml:space="preserve"> </w:t>
      </w:r>
      <w:proofErr w:type="spellStart"/>
      <w:r w:rsidRPr="003575B9">
        <w:rPr>
          <w:lang w:val="es-ES"/>
        </w:rPr>
        <w:t>Proverbi</w:t>
      </w:r>
      <w:proofErr w:type="spellEnd"/>
      <w:r w:rsidR="0080225E" w:rsidRPr="003575B9">
        <w:rPr>
          <w:lang w:val="es-ES"/>
        </w:rPr>
        <w:t>”</w:t>
      </w:r>
      <w:r w:rsidR="006D0718" w:rsidRPr="003575B9">
        <w:rPr>
          <w:lang w:val="es-ES"/>
        </w:rPr>
        <w:t>,</w:t>
      </w:r>
      <w:r w:rsidRPr="003575B9">
        <w:rPr>
          <w:lang w:val="es-ES"/>
        </w:rPr>
        <w:t xml:space="preserve"> </w:t>
      </w:r>
      <w:proofErr w:type="spellStart"/>
      <w:r w:rsidRPr="003575B9">
        <w:rPr>
          <w:i/>
          <w:lang w:val="es-ES"/>
        </w:rPr>
        <w:t>Parole</w:t>
      </w:r>
      <w:proofErr w:type="spellEnd"/>
      <w:r w:rsidRPr="003575B9">
        <w:rPr>
          <w:i/>
          <w:lang w:val="es-ES"/>
        </w:rPr>
        <w:t xml:space="preserve"> di Vita</w:t>
      </w:r>
      <w:r w:rsidRPr="003575B9">
        <w:rPr>
          <w:lang w:val="es-ES"/>
        </w:rPr>
        <w:t xml:space="preserve"> (</w:t>
      </w:r>
      <w:proofErr w:type="spellStart"/>
      <w:r w:rsidRPr="003575B9">
        <w:rPr>
          <w:lang w:val="es-ES"/>
        </w:rPr>
        <w:t>Italy</w:t>
      </w:r>
      <w:proofErr w:type="spellEnd"/>
      <w:r w:rsidRPr="003575B9">
        <w:rPr>
          <w:lang w:val="es-ES"/>
        </w:rPr>
        <w:t>) 48.1 (2003) 10-15.</w:t>
      </w:r>
    </w:p>
    <w:p w14:paraId="5A22E2E5" w14:textId="77777777" w:rsidR="00661E53" w:rsidRPr="005E1307" w:rsidRDefault="00661E53" w:rsidP="00661E53">
      <w:pPr>
        <w:widowControl w:val="0"/>
        <w:autoSpaceDE w:val="0"/>
        <w:autoSpaceDN w:val="0"/>
        <w:adjustRightInd w:val="0"/>
        <w:spacing w:after="240"/>
        <w:ind w:left="720" w:hanging="720"/>
      </w:pPr>
      <w:r w:rsidRPr="005E1307">
        <w:t xml:space="preserve">Cogan, H. </w:t>
      </w:r>
      <w:r w:rsidR="0080225E">
        <w:t>“</w:t>
      </w:r>
      <w:r w:rsidRPr="005E1307">
        <w:t>The Book of Proverbs</w:t>
      </w:r>
      <w:r w:rsidR="0080225E">
        <w:t>”</w:t>
      </w:r>
      <w:r w:rsidR="006D0718">
        <w:t>,</w:t>
      </w:r>
      <w:r w:rsidR="00E4536F">
        <w:t xml:space="preserve"> </w:t>
      </w:r>
      <w:r w:rsidRPr="00752BB0">
        <w:rPr>
          <w:i/>
        </w:rPr>
        <w:t>Homiletical and Pastoral Review</w:t>
      </w:r>
      <w:r w:rsidRPr="005E1307">
        <w:t xml:space="preserve"> 31 (1930-31) 1047-</w:t>
      </w:r>
      <w:r w:rsidR="00680FD9">
        <w:t>10</w:t>
      </w:r>
      <w:r w:rsidRPr="005E1307">
        <w:t>53.</w:t>
      </w:r>
    </w:p>
    <w:p w14:paraId="076762B5" w14:textId="77777777" w:rsidR="00661E53" w:rsidRPr="005E1307" w:rsidRDefault="00661E53" w:rsidP="00661E53">
      <w:pPr>
        <w:widowControl w:val="0"/>
        <w:autoSpaceDE w:val="0"/>
        <w:autoSpaceDN w:val="0"/>
        <w:adjustRightInd w:val="0"/>
        <w:spacing w:after="240"/>
        <w:ind w:left="720" w:hanging="720"/>
      </w:pPr>
      <w:r w:rsidRPr="005E1307">
        <w:t xml:space="preserve">Cox, Dermot. </w:t>
      </w:r>
      <w:r w:rsidRPr="00752BB0">
        <w:rPr>
          <w:i/>
        </w:rPr>
        <w:t>Proverbs: With an Introduction to Sapiential Books</w:t>
      </w:r>
      <w:r w:rsidR="00B303ED">
        <w:t xml:space="preserve"> </w:t>
      </w:r>
      <w:r w:rsidR="006D0718">
        <w:t>(</w:t>
      </w:r>
      <w:r w:rsidR="009566C0">
        <w:t>Old Testament Message</w:t>
      </w:r>
      <w:r w:rsidR="006D0718">
        <w:t>,</w:t>
      </w:r>
      <w:r w:rsidR="009566C0">
        <w:t xml:space="preserve"> 17</w:t>
      </w:r>
      <w:r w:rsidR="006D0718">
        <w:t>;</w:t>
      </w:r>
      <w:r w:rsidR="009566C0">
        <w:t xml:space="preserve"> </w:t>
      </w:r>
      <w:r w:rsidRPr="005E1307">
        <w:t>Wilmington: Michael Glazier, 1982</w:t>
      </w:r>
      <w:r w:rsidR="00C66390">
        <w:t>).</w:t>
      </w:r>
    </w:p>
    <w:p w14:paraId="2442625E" w14:textId="77777777" w:rsidR="00661E53" w:rsidRPr="005E1307" w:rsidRDefault="00661E53" w:rsidP="00661E53">
      <w:pPr>
        <w:widowControl w:val="0"/>
        <w:autoSpaceDE w:val="0"/>
        <w:autoSpaceDN w:val="0"/>
        <w:adjustRightInd w:val="0"/>
        <w:spacing w:after="240"/>
        <w:ind w:left="720" w:hanging="720"/>
      </w:pPr>
      <w:r w:rsidRPr="005E1307">
        <w:t>Crenshaw, James L.</w:t>
      </w:r>
      <w:r w:rsidR="00E4536F">
        <w:t xml:space="preserve"> </w:t>
      </w:r>
      <w:r w:rsidR="0080225E">
        <w:t>“</w:t>
      </w:r>
      <w:r w:rsidRPr="005E1307">
        <w:t>Book of Proverbs</w:t>
      </w:r>
      <w:r w:rsidR="0080225E">
        <w:t>”</w:t>
      </w:r>
      <w:r w:rsidR="00E344EF">
        <w:t xml:space="preserve">, in </w:t>
      </w:r>
      <w:r w:rsidRPr="00752BB0">
        <w:rPr>
          <w:i/>
        </w:rPr>
        <w:t>The Anchor Bible Dictionary</w:t>
      </w:r>
      <w:r w:rsidRPr="005E1307">
        <w:t xml:space="preserve"> (</w:t>
      </w:r>
      <w:r w:rsidR="00784E3D">
        <w:t>David Noel Freedman</w:t>
      </w:r>
      <w:r w:rsidR="000054DC">
        <w:t xml:space="preserve"> (ed.)</w:t>
      </w:r>
      <w:r w:rsidR="00784E3D">
        <w:t xml:space="preserve">; </w:t>
      </w:r>
      <w:r w:rsidRPr="005E1307">
        <w:t>New York:</w:t>
      </w:r>
      <w:r w:rsidR="00E4536F">
        <w:t xml:space="preserve"> </w:t>
      </w:r>
      <w:r w:rsidRPr="005E1307">
        <w:t>Doubleday, 1992)</w:t>
      </w:r>
      <w:r w:rsidR="006D0718" w:rsidRPr="006D0718">
        <w:t xml:space="preserve"> </w:t>
      </w:r>
      <w:r w:rsidR="006D0718" w:rsidRPr="005E1307">
        <w:t>5</w:t>
      </w:r>
      <w:r w:rsidR="006D0718">
        <w:t>:513-19.</w:t>
      </w:r>
    </w:p>
    <w:p w14:paraId="21C474DC" w14:textId="77777777" w:rsidR="008C24FF" w:rsidRDefault="008C24FF" w:rsidP="008C24FF">
      <w:pPr>
        <w:widowControl w:val="0"/>
        <w:autoSpaceDE w:val="0"/>
        <w:autoSpaceDN w:val="0"/>
        <w:adjustRightInd w:val="0"/>
        <w:ind w:left="720" w:hanging="720"/>
      </w:pPr>
      <w:r>
        <w:t>Dell, Katharine J.</w:t>
      </w:r>
      <w:r w:rsidR="00B303ED">
        <w:t xml:space="preserve"> </w:t>
      </w:r>
      <w:r w:rsidRPr="002931D0">
        <w:rPr>
          <w:i/>
        </w:rPr>
        <w:t>The Book of Proverbs in Social and Theological Context</w:t>
      </w:r>
      <w:r w:rsidR="00B303ED">
        <w:t xml:space="preserve"> </w:t>
      </w:r>
      <w:r w:rsidR="006D0718">
        <w:t>(</w:t>
      </w:r>
      <w:smartTag w:uri="urn:schemas-microsoft-com:office:smarttags" w:element="City">
        <w:r>
          <w:t>Cambridge</w:t>
        </w:r>
      </w:smartTag>
      <w:r>
        <w:t>/</w:t>
      </w:r>
      <w:smartTag w:uri="urn:schemas-microsoft-com:office:smarttags" w:element="State">
        <w:r>
          <w:t>New York</w:t>
        </w:r>
      </w:smartTag>
      <w:r>
        <w:t xml:space="preserve">: </w:t>
      </w:r>
      <w:smartTag w:uri="urn:schemas-microsoft-com:office:smarttags" w:element="place">
        <w:smartTag w:uri="urn:schemas-microsoft-com:office:smarttags" w:element="PlaceName">
          <w:r>
            <w:t>Cambridge</w:t>
          </w:r>
        </w:smartTag>
        <w:r>
          <w:t xml:space="preserve"> </w:t>
        </w:r>
        <w:smartTag w:uri="urn:schemas-microsoft-com:office:smarttags" w:element="PlaceType">
          <w:r>
            <w:t>University</w:t>
          </w:r>
        </w:smartTag>
      </w:smartTag>
      <w:r>
        <w:t xml:space="preserve"> Press</w:t>
      </w:r>
      <w:r w:rsidR="003C2774">
        <w:t>, 2006</w:t>
      </w:r>
      <w:r w:rsidR="00C66390">
        <w:t>).</w:t>
      </w:r>
    </w:p>
    <w:p w14:paraId="08C3E50E" w14:textId="77777777" w:rsidR="006D0718" w:rsidRPr="00377044" w:rsidRDefault="006D0718" w:rsidP="008C24FF">
      <w:pPr>
        <w:widowControl w:val="0"/>
        <w:autoSpaceDE w:val="0"/>
        <w:autoSpaceDN w:val="0"/>
        <w:adjustRightInd w:val="0"/>
        <w:ind w:left="720" w:hanging="720"/>
      </w:pPr>
    </w:p>
    <w:p w14:paraId="5E37085A" w14:textId="77777777" w:rsidR="00661E53" w:rsidRDefault="00661E53" w:rsidP="00D736C1">
      <w:pPr>
        <w:widowControl w:val="0"/>
        <w:autoSpaceDE w:val="0"/>
        <w:autoSpaceDN w:val="0"/>
        <w:adjustRightInd w:val="0"/>
        <w:spacing w:after="240"/>
        <w:ind w:left="720" w:hanging="720"/>
      </w:pPr>
      <w:r w:rsidRPr="005E1307">
        <w:t xml:space="preserve">Fox, Michael V. </w:t>
      </w:r>
      <w:r w:rsidR="0080225E">
        <w:t>“</w:t>
      </w:r>
      <w:r w:rsidRPr="005E1307">
        <w:t>What the Book of Proverbs Is About</w:t>
      </w:r>
      <w:r w:rsidR="0080225E">
        <w:t>”</w:t>
      </w:r>
      <w:r w:rsidR="00E344EF">
        <w:t xml:space="preserve">, in </w:t>
      </w:r>
      <w:r w:rsidR="0063221D">
        <w:rPr>
          <w:i/>
        </w:rPr>
        <w:t xml:space="preserve">Congress </w:t>
      </w:r>
      <w:r w:rsidR="0063221D" w:rsidRPr="0063221D">
        <w:rPr>
          <w:i/>
        </w:rPr>
        <w:t>Volume</w:t>
      </w:r>
      <w:r w:rsidR="0063221D">
        <w:t xml:space="preserve"> (</w:t>
      </w:r>
      <w:proofErr w:type="spellStart"/>
      <w:r w:rsidR="00D736C1" w:rsidRPr="0063221D">
        <w:t>Vetus</w:t>
      </w:r>
      <w:proofErr w:type="spellEnd"/>
      <w:r w:rsidR="00D736C1" w:rsidRPr="0063221D">
        <w:t xml:space="preserve"> </w:t>
      </w:r>
      <w:proofErr w:type="spellStart"/>
      <w:r w:rsidR="00D736C1" w:rsidRPr="0063221D">
        <w:t>Testamentum</w:t>
      </w:r>
      <w:proofErr w:type="spellEnd"/>
      <w:r w:rsidR="00D736C1" w:rsidRPr="0063221D">
        <w:t xml:space="preserve"> </w:t>
      </w:r>
      <w:r w:rsidR="00476CB7">
        <w:t>Supplement</w:t>
      </w:r>
      <w:r w:rsidR="00D736C1" w:rsidRPr="0063221D">
        <w:t xml:space="preserve"> </w:t>
      </w:r>
      <w:r w:rsidR="00D736C1" w:rsidRPr="00784E3D">
        <w:t>48</w:t>
      </w:r>
      <w:r w:rsidR="00D736C1">
        <w:t xml:space="preserve">; </w:t>
      </w:r>
      <w:r w:rsidR="0063221D">
        <w:t>J.</w:t>
      </w:r>
      <w:r w:rsidR="0063221D" w:rsidRPr="005E1307">
        <w:t>A. Emerton</w:t>
      </w:r>
      <w:r w:rsidR="0063221D">
        <w:t xml:space="preserve"> (ed.);</w:t>
      </w:r>
      <w:r w:rsidR="0063221D" w:rsidRPr="005E1307">
        <w:t xml:space="preserve"> </w:t>
      </w:r>
      <w:r w:rsidRPr="005E1307">
        <w:t xml:space="preserve">Leiden: </w:t>
      </w:r>
      <w:r w:rsidR="00A71380">
        <w:t xml:space="preserve">E.J. </w:t>
      </w:r>
      <w:r w:rsidRPr="005E1307">
        <w:t>Brill, 1997</w:t>
      </w:r>
      <w:r w:rsidR="006D0718">
        <w:t>)</w:t>
      </w:r>
      <w:r w:rsidRPr="005E1307">
        <w:t xml:space="preserve"> 153-</w:t>
      </w:r>
      <w:r w:rsidR="003B726E">
        <w:t>1</w:t>
      </w:r>
      <w:r w:rsidRPr="005E1307">
        <w:t>67.</w:t>
      </w:r>
    </w:p>
    <w:p w14:paraId="00483C5E" w14:textId="77777777" w:rsidR="00661E53" w:rsidRDefault="00661E53" w:rsidP="00661E53">
      <w:pPr>
        <w:widowControl w:val="0"/>
        <w:autoSpaceDE w:val="0"/>
        <w:autoSpaceDN w:val="0"/>
        <w:adjustRightInd w:val="0"/>
        <w:spacing w:after="240"/>
        <w:ind w:left="720" w:hanging="720"/>
      </w:pPr>
      <w:proofErr w:type="spellStart"/>
      <w:r w:rsidRPr="005E1307">
        <w:t>Gerstenberger</w:t>
      </w:r>
      <w:proofErr w:type="spellEnd"/>
      <w:r w:rsidRPr="005E1307">
        <w:t xml:space="preserve">, E. </w:t>
      </w:r>
      <w:r w:rsidR="0080225E">
        <w:t>“</w:t>
      </w:r>
      <w:proofErr w:type="spellStart"/>
      <w:r w:rsidRPr="005E1307">
        <w:t>Proverbia</w:t>
      </w:r>
      <w:proofErr w:type="spellEnd"/>
      <w:r w:rsidR="0080225E">
        <w:t>”</w:t>
      </w:r>
      <w:r w:rsidR="00E344EF">
        <w:t xml:space="preserve">, in </w:t>
      </w:r>
      <w:proofErr w:type="spellStart"/>
      <w:r w:rsidRPr="00752BB0">
        <w:rPr>
          <w:i/>
        </w:rPr>
        <w:t>Theol</w:t>
      </w:r>
      <w:r w:rsidR="00784E3D">
        <w:rPr>
          <w:i/>
        </w:rPr>
        <w:t>o</w:t>
      </w:r>
      <w:r w:rsidRPr="00752BB0">
        <w:rPr>
          <w:i/>
        </w:rPr>
        <w:t>gische</w:t>
      </w:r>
      <w:proofErr w:type="spellEnd"/>
      <w:r w:rsidRPr="00752BB0">
        <w:rPr>
          <w:i/>
        </w:rPr>
        <w:t xml:space="preserve"> </w:t>
      </w:r>
      <w:proofErr w:type="spellStart"/>
      <w:r w:rsidRPr="00752BB0">
        <w:rPr>
          <w:i/>
        </w:rPr>
        <w:t>Realenzyklopadie</w:t>
      </w:r>
      <w:proofErr w:type="spellEnd"/>
      <w:r w:rsidRPr="005E1307">
        <w:t xml:space="preserve">, </w:t>
      </w:r>
      <w:r w:rsidR="006D0718">
        <w:t>(</w:t>
      </w:r>
      <w:r w:rsidR="003666F3" w:rsidRPr="005E1307">
        <w:t>G. Muller</w:t>
      </w:r>
      <w:r w:rsidR="000054DC">
        <w:t xml:space="preserve"> (ed.)</w:t>
      </w:r>
      <w:r w:rsidR="006D0718">
        <w:t xml:space="preserve">; </w:t>
      </w:r>
      <w:r w:rsidR="004B1F53">
        <w:t xml:space="preserve">New </w:t>
      </w:r>
      <w:r w:rsidR="004B1F53">
        <w:lastRenderedPageBreak/>
        <w:t>York: Walter De Gruyter, 2000</w:t>
      </w:r>
      <w:r w:rsidR="006D0718">
        <w:t>)</w:t>
      </w:r>
      <w:r w:rsidR="006D0718" w:rsidRPr="006D0718">
        <w:t xml:space="preserve"> </w:t>
      </w:r>
      <w:r w:rsidR="006D0718" w:rsidRPr="005E1307">
        <w:t>27</w:t>
      </w:r>
      <w:r w:rsidR="006D0718">
        <w:t>:</w:t>
      </w:r>
      <w:r w:rsidR="006D0718" w:rsidRPr="005E1307">
        <w:t xml:space="preserve"> 583-</w:t>
      </w:r>
      <w:r w:rsidR="00535AC9">
        <w:t>5</w:t>
      </w:r>
      <w:r w:rsidR="006D0718" w:rsidRPr="005E1307">
        <w:t>90</w:t>
      </w:r>
      <w:r w:rsidR="006D0718">
        <w:t>.</w:t>
      </w:r>
    </w:p>
    <w:p w14:paraId="6E408330" w14:textId="77777777" w:rsidR="00661E53" w:rsidRPr="005E1307" w:rsidRDefault="008C24FF" w:rsidP="008C24FF">
      <w:pPr>
        <w:widowControl w:val="0"/>
        <w:autoSpaceDE w:val="0"/>
        <w:autoSpaceDN w:val="0"/>
        <w:adjustRightInd w:val="0"/>
        <w:ind w:left="720" w:hanging="720"/>
      </w:pPr>
      <w:r w:rsidRPr="005E1307">
        <w:t xml:space="preserve">Harrison, R.K. </w:t>
      </w:r>
      <w:r w:rsidRPr="000F1962">
        <w:rPr>
          <w:i/>
        </w:rPr>
        <w:t>Introduction to the Old Testament</w:t>
      </w:r>
      <w:r w:rsidR="00B303ED">
        <w:t xml:space="preserve"> </w:t>
      </w:r>
      <w:r w:rsidR="002944DA">
        <w:t>(</w:t>
      </w:r>
      <w:r w:rsidRPr="005E1307">
        <w:t>Grand Rapids</w:t>
      </w:r>
      <w:r w:rsidR="00784E3D">
        <w:t xml:space="preserve">: </w:t>
      </w:r>
      <w:r w:rsidRPr="005E1307">
        <w:t>Eerdmans, 1969</w:t>
      </w:r>
      <w:r w:rsidR="00C66390">
        <w:t>).</w:t>
      </w:r>
    </w:p>
    <w:p w14:paraId="3BF5CC9D" w14:textId="77777777" w:rsidR="00661E53" w:rsidRDefault="00661E53" w:rsidP="00661E53"/>
    <w:p w14:paraId="5FB774C8" w14:textId="77777777" w:rsidR="00661E53" w:rsidRPr="005E1307" w:rsidRDefault="00661E53" w:rsidP="00661E53">
      <w:pPr>
        <w:widowControl w:val="0"/>
        <w:autoSpaceDE w:val="0"/>
        <w:autoSpaceDN w:val="0"/>
        <w:adjustRightInd w:val="0"/>
        <w:spacing w:after="240"/>
        <w:ind w:left="720" w:hanging="720"/>
      </w:pPr>
      <w:r w:rsidRPr="005E1307">
        <w:t xml:space="preserve">Hildebrandt, Ted A. </w:t>
      </w:r>
      <w:r w:rsidR="0080225E">
        <w:t>“</w:t>
      </w:r>
      <w:r w:rsidRPr="005E1307">
        <w:t>The Proverb</w:t>
      </w:r>
      <w:r w:rsidR="0080225E">
        <w:t>”</w:t>
      </w:r>
      <w:r w:rsidR="00E344EF">
        <w:t xml:space="preserve">, in </w:t>
      </w:r>
      <w:r w:rsidRPr="00752BB0">
        <w:rPr>
          <w:i/>
        </w:rPr>
        <w:t>Cracking Old Testament Codes</w:t>
      </w:r>
      <w:r w:rsidRPr="005E1307">
        <w:t xml:space="preserve"> </w:t>
      </w:r>
      <w:r w:rsidR="002944DA">
        <w:t>(</w:t>
      </w:r>
      <w:r w:rsidRPr="005E1307">
        <w:t>D. Brent</w:t>
      </w:r>
      <w:r w:rsidR="003F392F">
        <w:t xml:space="preserve"> Sandy and Ron L. Giese</w:t>
      </w:r>
      <w:r w:rsidR="000054DC">
        <w:t xml:space="preserve"> (ed</w:t>
      </w:r>
      <w:r w:rsidR="0015216E">
        <w:t>s</w:t>
      </w:r>
      <w:r w:rsidR="000054DC">
        <w:t>.)</w:t>
      </w:r>
      <w:r w:rsidR="003F392F">
        <w:t>;</w:t>
      </w:r>
      <w:r w:rsidRPr="005E1307">
        <w:t xml:space="preserve"> Nashville: Broadman, 1995</w:t>
      </w:r>
      <w:r w:rsidR="002944DA">
        <w:t>) 233-</w:t>
      </w:r>
      <w:r w:rsidR="00680FD9">
        <w:t>2</w:t>
      </w:r>
      <w:r w:rsidR="002944DA">
        <w:t>54</w:t>
      </w:r>
      <w:r w:rsidRPr="005E1307">
        <w:t>.</w:t>
      </w:r>
    </w:p>
    <w:p w14:paraId="1C07FD04" w14:textId="77777777" w:rsidR="00661E53" w:rsidRPr="005E1307" w:rsidRDefault="00661E53" w:rsidP="007B736A">
      <w:pPr>
        <w:widowControl w:val="0"/>
        <w:autoSpaceDE w:val="0"/>
        <w:autoSpaceDN w:val="0"/>
        <w:adjustRightInd w:val="0"/>
        <w:spacing w:after="240"/>
        <w:ind w:left="720" w:hanging="720"/>
      </w:pPr>
      <w:r w:rsidRPr="005E1307">
        <w:t>Hildebrandt, Ted A.</w:t>
      </w:r>
      <w:r w:rsidR="00E4536F">
        <w:t xml:space="preserve"> </w:t>
      </w:r>
      <w:r w:rsidR="0080225E">
        <w:t>“</w:t>
      </w:r>
      <w:r w:rsidRPr="005E1307">
        <w:t>Proverb</w:t>
      </w:r>
      <w:r w:rsidR="0080225E">
        <w:t>”</w:t>
      </w:r>
      <w:r w:rsidR="00E344EF">
        <w:t xml:space="preserve">, in </w:t>
      </w:r>
      <w:r w:rsidRPr="00752BB0">
        <w:rPr>
          <w:i/>
        </w:rPr>
        <w:t>Dictionary of Old Testament Wisdom and Poetry</w:t>
      </w:r>
      <w:r w:rsidR="00E4536F">
        <w:t xml:space="preserve"> </w:t>
      </w:r>
      <w:r w:rsidR="002944DA">
        <w:t>(</w:t>
      </w:r>
      <w:r w:rsidRPr="005E1307">
        <w:t>Tremper Longman and Peter Enns</w:t>
      </w:r>
      <w:r w:rsidR="000054DC">
        <w:t xml:space="preserve"> (ed</w:t>
      </w:r>
      <w:r w:rsidR="0015216E">
        <w:t>s</w:t>
      </w:r>
      <w:r w:rsidR="000054DC">
        <w:t>.)</w:t>
      </w:r>
      <w:r w:rsidR="003F392F">
        <w:t>;</w:t>
      </w:r>
      <w:r w:rsidRPr="005E1307">
        <w:t xml:space="preserve"> Downers Grove: InterVarsity, 200</w:t>
      </w:r>
      <w:r w:rsidR="007B736A">
        <w:t>8</w:t>
      </w:r>
      <w:r w:rsidR="00C66390">
        <w:t>).</w:t>
      </w:r>
    </w:p>
    <w:p w14:paraId="79824C8E" w14:textId="77777777" w:rsidR="00661E53" w:rsidRPr="005E1307" w:rsidRDefault="00661E53" w:rsidP="00661E53">
      <w:pPr>
        <w:widowControl w:val="0"/>
        <w:autoSpaceDE w:val="0"/>
        <w:autoSpaceDN w:val="0"/>
        <w:adjustRightInd w:val="0"/>
        <w:spacing w:after="240"/>
        <w:ind w:left="720" w:hanging="720"/>
      </w:pPr>
      <w:r w:rsidRPr="005E1307">
        <w:t xml:space="preserve">Hill, Andrew E., and John H. Walton. </w:t>
      </w:r>
      <w:r w:rsidRPr="00752BB0">
        <w:rPr>
          <w:i/>
        </w:rPr>
        <w:t>A Survey of the Old Testament</w:t>
      </w:r>
      <w:r w:rsidR="00366DEC">
        <w:t xml:space="preserve"> (</w:t>
      </w:r>
      <w:smartTag w:uri="urn:schemas-microsoft-com:office:smarttags" w:element="place">
        <w:smartTag w:uri="urn:schemas-microsoft-com:office:smarttags" w:element="City">
          <w:r w:rsidRPr="005E1307">
            <w:t>Grand Rapids</w:t>
          </w:r>
        </w:smartTag>
      </w:smartTag>
      <w:r w:rsidRPr="005E1307">
        <w:t>: Zondervan, 2000</w:t>
      </w:r>
      <w:r w:rsidR="00C66390">
        <w:t>).</w:t>
      </w:r>
    </w:p>
    <w:p w14:paraId="16BFD614" w14:textId="77777777" w:rsidR="00661E53" w:rsidRPr="005E1307" w:rsidRDefault="00661E53" w:rsidP="00661E53">
      <w:pPr>
        <w:widowControl w:val="0"/>
        <w:autoSpaceDE w:val="0"/>
        <w:autoSpaceDN w:val="0"/>
        <w:adjustRightInd w:val="0"/>
        <w:spacing w:after="240"/>
        <w:ind w:left="720" w:hanging="720"/>
      </w:pPr>
      <w:proofErr w:type="spellStart"/>
      <w:r w:rsidRPr="005E1307">
        <w:t>Jastram</w:t>
      </w:r>
      <w:proofErr w:type="spellEnd"/>
      <w:r w:rsidRPr="005E1307">
        <w:t>, Nathan.</w:t>
      </w:r>
      <w:r w:rsidR="00E4536F">
        <w:t xml:space="preserve"> </w:t>
      </w:r>
      <w:r w:rsidR="0080225E">
        <w:t>“</w:t>
      </w:r>
      <w:r w:rsidRPr="005E1307">
        <w:t>Proverbs, Book of</w:t>
      </w:r>
      <w:r w:rsidR="0080225E">
        <w:t>”</w:t>
      </w:r>
      <w:r w:rsidR="00E344EF">
        <w:t xml:space="preserve">, in </w:t>
      </w:r>
      <w:r w:rsidRPr="00752BB0">
        <w:rPr>
          <w:i/>
        </w:rPr>
        <w:t xml:space="preserve">Encyclopedia of the </w:t>
      </w:r>
      <w:smartTag w:uri="urn:schemas-microsoft-com:office:smarttags" w:element="place">
        <w:r w:rsidRPr="00752BB0">
          <w:rPr>
            <w:i/>
          </w:rPr>
          <w:t>Dead Sea</w:t>
        </w:r>
      </w:smartTag>
      <w:r w:rsidRPr="00752BB0">
        <w:rPr>
          <w:i/>
        </w:rPr>
        <w:t xml:space="preserve"> Scrolls</w:t>
      </w:r>
      <w:r w:rsidR="003F392F">
        <w:t xml:space="preserve"> (</w:t>
      </w:r>
      <w:r w:rsidRPr="005E1307">
        <w:t xml:space="preserve">L. Schiffman and J. </w:t>
      </w:r>
      <w:proofErr w:type="spellStart"/>
      <w:r w:rsidRPr="005E1307">
        <w:t>Vanderkam</w:t>
      </w:r>
      <w:proofErr w:type="spellEnd"/>
      <w:r w:rsidR="000054DC">
        <w:t xml:space="preserve"> (ed</w:t>
      </w:r>
      <w:r w:rsidR="0015216E">
        <w:t>s</w:t>
      </w:r>
      <w:r w:rsidR="000054DC">
        <w:t>.)</w:t>
      </w:r>
      <w:r w:rsidR="003F392F">
        <w:t xml:space="preserve">; </w:t>
      </w:r>
      <w:r w:rsidRPr="005E1307">
        <w:t>Oxford:</w:t>
      </w:r>
      <w:r w:rsidR="00E4536F">
        <w:t xml:space="preserve"> </w:t>
      </w:r>
      <w:r w:rsidRPr="005E1307">
        <w:t>Clarendon, 2000</w:t>
      </w:r>
      <w:r w:rsidR="003F392F">
        <w:t>)</w:t>
      </w:r>
      <w:r w:rsidR="002944DA">
        <w:t xml:space="preserve"> </w:t>
      </w:r>
      <w:r w:rsidR="002944DA" w:rsidRPr="005E1307">
        <w:t>2</w:t>
      </w:r>
      <w:r w:rsidR="002944DA">
        <w:t>:</w:t>
      </w:r>
      <w:r w:rsidR="003F392F">
        <w:t xml:space="preserve"> </w:t>
      </w:r>
      <w:r w:rsidR="002944DA">
        <w:t>701-</w:t>
      </w:r>
      <w:r w:rsidR="001E1EE1">
        <w:t>70</w:t>
      </w:r>
      <w:r w:rsidR="002944DA">
        <w:t>2.</w:t>
      </w:r>
    </w:p>
    <w:p w14:paraId="588485B8" w14:textId="77777777" w:rsidR="00661E53" w:rsidRPr="005E1307" w:rsidRDefault="00661E53" w:rsidP="00661E53">
      <w:pPr>
        <w:widowControl w:val="0"/>
        <w:autoSpaceDE w:val="0"/>
        <w:autoSpaceDN w:val="0"/>
        <w:adjustRightInd w:val="0"/>
        <w:spacing w:after="240"/>
        <w:ind w:left="720" w:hanging="720"/>
      </w:pPr>
      <w:r w:rsidRPr="005E1307">
        <w:t xml:space="preserve">Kelly, B.H. </w:t>
      </w:r>
      <w:r w:rsidR="0080225E">
        <w:t>“</w:t>
      </w:r>
      <w:r w:rsidRPr="005E1307">
        <w:t>The Book of Proverbs</w:t>
      </w:r>
      <w:r w:rsidR="0080225E">
        <w:t>”</w:t>
      </w:r>
      <w:r w:rsidR="002944DA">
        <w:t>,</w:t>
      </w:r>
      <w:r w:rsidRPr="005E1307">
        <w:t xml:space="preserve"> </w:t>
      </w:r>
      <w:r w:rsidRPr="00752BB0">
        <w:rPr>
          <w:i/>
        </w:rPr>
        <w:t>Interpretation</w:t>
      </w:r>
      <w:r w:rsidRPr="005E1307">
        <w:t xml:space="preserve"> 2 (1948) 342-</w:t>
      </w:r>
      <w:r w:rsidR="00680FD9">
        <w:t>3</w:t>
      </w:r>
      <w:r w:rsidRPr="005E1307">
        <w:t>55.</w:t>
      </w:r>
    </w:p>
    <w:p w14:paraId="6F0AD67B" w14:textId="77777777" w:rsidR="00083462" w:rsidRPr="005E1307" w:rsidRDefault="00083462" w:rsidP="00083462">
      <w:pPr>
        <w:widowControl w:val="0"/>
        <w:autoSpaceDE w:val="0"/>
        <w:autoSpaceDN w:val="0"/>
        <w:adjustRightInd w:val="0"/>
        <w:spacing w:after="240"/>
        <w:ind w:left="720" w:hanging="720"/>
      </w:pPr>
      <w:r w:rsidRPr="005E1307">
        <w:t xml:space="preserve">Kelso, James A. </w:t>
      </w:r>
      <w:r w:rsidR="0080225E">
        <w:t>“</w:t>
      </w:r>
      <w:r w:rsidRPr="005E1307">
        <w:t>Proverbs</w:t>
      </w:r>
      <w:r w:rsidR="0080225E">
        <w:t>”</w:t>
      </w:r>
      <w:r w:rsidR="00E344EF">
        <w:t xml:space="preserve">, in </w:t>
      </w:r>
      <w:r w:rsidRPr="00752BB0">
        <w:rPr>
          <w:i/>
        </w:rPr>
        <w:t>Encyclopedia of Religion and Ethics</w:t>
      </w:r>
      <w:r w:rsidR="003F392F">
        <w:t xml:space="preserve"> (</w:t>
      </w:r>
      <w:r w:rsidRPr="005E1307">
        <w:t xml:space="preserve">New York: Charles </w:t>
      </w:r>
      <w:proofErr w:type="spellStart"/>
      <w:r w:rsidRPr="005E1307">
        <w:t>Scribners</w:t>
      </w:r>
      <w:proofErr w:type="spellEnd"/>
      <w:r w:rsidRPr="005E1307">
        <w:t xml:space="preserve"> Sons, 1928</w:t>
      </w:r>
      <w:r w:rsidR="006842FE">
        <w:t>) 413-</w:t>
      </w:r>
      <w:r w:rsidR="00C736EF">
        <w:t>4</w:t>
      </w:r>
      <w:r w:rsidR="006842FE">
        <w:t>15.</w:t>
      </w:r>
    </w:p>
    <w:p w14:paraId="0DD32971" w14:textId="77777777" w:rsidR="00661E53" w:rsidRDefault="00661E53" w:rsidP="00870874">
      <w:pPr>
        <w:widowControl w:val="0"/>
        <w:autoSpaceDE w:val="0"/>
        <w:autoSpaceDN w:val="0"/>
        <w:adjustRightInd w:val="0"/>
        <w:ind w:left="720" w:hanging="720"/>
      </w:pPr>
      <w:proofErr w:type="spellStart"/>
      <w:r w:rsidRPr="005E1307">
        <w:t>Kidner</w:t>
      </w:r>
      <w:proofErr w:type="spellEnd"/>
      <w:r w:rsidRPr="005E1307">
        <w:t>, Derek</w:t>
      </w:r>
      <w:r w:rsidR="00870874">
        <w:t xml:space="preserve">. </w:t>
      </w:r>
      <w:r w:rsidRPr="00462697">
        <w:rPr>
          <w:i/>
        </w:rPr>
        <w:t>The Wisdom of Proverbs, Job, and Ecclesiastes: An Introduction to Wisdom Literature</w:t>
      </w:r>
      <w:r w:rsidR="003F392F">
        <w:t xml:space="preserve"> (Downers </w:t>
      </w:r>
      <w:r w:rsidR="000D387C">
        <w:t>Grove: InterVarsity</w:t>
      </w:r>
      <w:r w:rsidR="00870874">
        <w:t>, 1985</w:t>
      </w:r>
      <w:r w:rsidR="00C66390">
        <w:t>).</w:t>
      </w:r>
    </w:p>
    <w:p w14:paraId="78E99828" w14:textId="77777777" w:rsidR="000D387C" w:rsidRPr="00D75B8A" w:rsidRDefault="000D387C" w:rsidP="000D387C">
      <w:pPr>
        <w:widowControl w:val="0"/>
        <w:autoSpaceDE w:val="0"/>
        <w:autoSpaceDN w:val="0"/>
        <w:adjustRightInd w:val="0"/>
        <w:ind w:left="720"/>
        <w:rPr>
          <w:sz w:val="20"/>
          <w:szCs w:val="20"/>
        </w:rPr>
      </w:pPr>
      <w:r w:rsidRPr="00D75B8A">
        <w:rPr>
          <w:sz w:val="20"/>
          <w:szCs w:val="20"/>
        </w:rPr>
        <w:t>R1987</w:t>
      </w:r>
      <w:r w:rsidRPr="00D75B8A">
        <w:rPr>
          <w:sz w:val="20"/>
          <w:szCs w:val="20"/>
        </w:rPr>
        <w:tab/>
        <w:t>Alexander, T.</w:t>
      </w:r>
      <w:r w:rsidRPr="00CF67F6">
        <w:rPr>
          <w:sz w:val="20"/>
          <w:szCs w:val="20"/>
        </w:rPr>
        <w:t xml:space="preserve">D. </w:t>
      </w:r>
      <w:r w:rsidR="00CF67F6" w:rsidRPr="00CF67F6">
        <w:rPr>
          <w:i/>
          <w:sz w:val="20"/>
          <w:szCs w:val="20"/>
        </w:rPr>
        <w:t>Evangelical Quarterly</w:t>
      </w:r>
      <w:r w:rsidRPr="00CF67F6">
        <w:rPr>
          <w:sz w:val="20"/>
          <w:szCs w:val="20"/>
        </w:rPr>
        <w:t xml:space="preserve"> </w:t>
      </w:r>
      <w:r w:rsidRPr="00D75B8A">
        <w:rPr>
          <w:sz w:val="20"/>
          <w:szCs w:val="20"/>
        </w:rPr>
        <w:t>59.2, 163-</w:t>
      </w:r>
      <w:r w:rsidR="003B726E">
        <w:rPr>
          <w:sz w:val="20"/>
          <w:szCs w:val="20"/>
        </w:rPr>
        <w:t>1</w:t>
      </w:r>
      <w:r w:rsidRPr="00D75B8A">
        <w:rPr>
          <w:sz w:val="20"/>
          <w:szCs w:val="20"/>
        </w:rPr>
        <w:t xml:space="preserve">64. </w:t>
      </w:r>
    </w:p>
    <w:p w14:paraId="347F3B01" w14:textId="77777777" w:rsidR="000D387C" w:rsidRPr="00CF67F6" w:rsidRDefault="000D387C" w:rsidP="000D387C">
      <w:pPr>
        <w:widowControl w:val="0"/>
        <w:autoSpaceDE w:val="0"/>
        <w:autoSpaceDN w:val="0"/>
        <w:adjustRightInd w:val="0"/>
        <w:ind w:left="720"/>
        <w:rPr>
          <w:sz w:val="20"/>
          <w:szCs w:val="20"/>
        </w:rPr>
      </w:pPr>
      <w:r w:rsidRPr="00CF67F6">
        <w:rPr>
          <w:sz w:val="20"/>
          <w:szCs w:val="20"/>
        </w:rPr>
        <w:t>R1987</w:t>
      </w:r>
      <w:r w:rsidRPr="00CF67F6">
        <w:rPr>
          <w:sz w:val="20"/>
          <w:szCs w:val="20"/>
        </w:rPr>
        <w:tab/>
      </w:r>
      <w:proofErr w:type="spellStart"/>
      <w:r w:rsidRPr="00CF67F6">
        <w:rPr>
          <w:sz w:val="20"/>
          <w:szCs w:val="20"/>
        </w:rPr>
        <w:t>Boadt</w:t>
      </w:r>
      <w:proofErr w:type="spellEnd"/>
      <w:r w:rsidRPr="00CF67F6">
        <w:rPr>
          <w:sz w:val="20"/>
          <w:szCs w:val="20"/>
        </w:rPr>
        <w:t xml:space="preserve">, Lawrence. </w:t>
      </w:r>
      <w:r w:rsidR="00CF67F6" w:rsidRPr="00CF67F6">
        <w:rPr>
          <w:i/>
          <w:sz w:val="20"/>
          <w:szCs w:val="20"/>
        </w:rPr>
        <w:t>Catholic Biblical Quarterly</w:t>
      </w:r>
      <w:r w:rsidRPr="00CF67F6">
        <w:rPr>
          <w:sz w:val="20"/>
          <w:szCs w:val="20"/>
        </w:rPr>
        <w:t xml:space="preserve"> 49.4, 644-</w:t>
      </w:r>
      <w:r w:rsidR="00797092">
        <w:rPr>
          <w:sz w:val="20"/>
          <w:szCs w:val="20"/>
        </w:rPr>
        <w:t>6</w:t>
      </w:r>
      <w:r w:rsidRPr="00CF67F6">
        <w:rPr>
          <w:sz w:val="20"/>
          <w:szCs w:val="20"/>
        </w:rPr>
        <w:t xml:space="preserve">46. </w:t>
      </w:r>
    </w:p>
    <w:p w14:paraId="1007749A" w14:textId="77777777" w:rsidR="000D387C" w:rsidRPr="00D75B8A" w:rsidRDefault="000D387C" w:rsidP="000D387C">
      <w:pPr>
        <w:widowControl w:val="0"/>
        <w:autoSpaceDE w:val="0"/>
        <w:autoSpaceDN w:val="0"/>
        <w:adjustRightInd w:val="0"/>
        <w:ind w:left="720"/>
        <w:rPr>
          <w:sz w:val="20"/>
          <w:szCs w:val="20"/>
        </w:rPr>
      </w:pPr>
      <w:r w:rsidRPr="00D75B8A">
        <w:rPr>
          <w:sz w:val="20"/>
          <w:szCs w:val="20"/>
        </w:rPr>
        <w:t>R1989</w:t>
      </w:r>
      <w:r w:rsidRPr="00D75B8A">
        <w:rPr>
          <w:sz w:val="20"/>
          <w:szCs w:val="20"/>
        </w:rPr>
        <w:tab/>
        <w:t xml:space="preserve">Bland, Dave. </w:t>
      </w:r>
      <w:r w:rsidRPr="00462697">
        <w:rPr>
          <w:i/>
          <w:sz w:val="20"/>
          <w:szCs w:val="20"/>
        </w:rPr>
        <w:t>Restoration Quarterly</w:t>
      </w:r>
      <w:r w:rsidRPr="00D75B8A">
        <w:rPr>
          <w:sz w:val="20"/>
          <w:szCs w:val="20"/>
        </w:rPr>
        <w:t xml:space="preserve"> 31.1, 48-50. </w:t>
      </w:r>
    </w:p>
    <w:p w14:paraId="0910E641" w14:textId="77777777" w:rsidR="000D387C" w:rsidRPr="00D75B8A" w:rsidRDefault="000D387C" w:rsidP="008C24FF">
      <w:pPr>
        <w:widowControl w:val="0"/>
        <w:autoSpaceDE w:val="0"/>
        <w:autoSpaceDN w:val="0"/>
        <w:adjustRightInd w:val="0"/>
        <w:ind w:left="1440" w:hanging="720"/>
        <w:rPr>
          <w:sz w:val="20"/>
          <w:szCs w:val="20"/>
        </w:rPr>
      </w:pPr>
      <w:r w:rsidRPr="00D75B8A">
        <w:rPr>
          <w:sz w:val="20"/>
          <w:szCs w:val="20"/>
        </w:rPr>
        <w:t>R1986</w:t>
      </w:r>
      <w:r w:rsidRPr="00D75B8A">
        <w:rPr>
          <w:sz w:val="20"/>
          <w:szCs w:val="20"/>
        </w:rPr>
        <w:tab/>
      </w:r>
      <w:proofErr w:type="spellStart"/>
      <w:r w:rsidRPr="00D75B8A">
        <w:rPr>
          <w:sz w:val="20"/>
          <w:szCs w:val="20"/>
        </w:rPr>
        <w:t>Hilber</w:t>
      </w:r>
      <w:proofErr w:type="spellEnd"/>
      <w:r w:rsidRPr="00D75B8A">
        <w:rPr>
          <w:sz w:val="20"/>
          <w:szCs w:val="20"/>
        </w:rPr>
        <w:t>, John W</w:t>
      </w:r>
      <w:r w:rsidRPr="00D130D5">
        <w:rPr>
          <w:sz w:val="20"/>
          <w:szCs w:val="20"/>
        </w:rPr>
        <w:t xml:space="preserve">. </w:t>
      </w:r>
      <w:r w:rsidR="00D130D5" w:rsidRPr="00D130D5">
        <w:rPr>
          <w:i/>
          <w:sz w:val="20"/>
          <w:szCs w:val="20"/>
        </w:rPr>
        <w:t>Journal of the Evangelical Theological Society</w:t>
      </w:r>
      <w:r w:rsidRPr="00D75B8A">
        <w:rPr>
          <w:sz w:val="20"/>
          <w:szCs w:val="20"/>
        </w:rPr>
        <w:t xml:space="preserve"> 29.4, 476-</w:t>
      </w:r>
      <w:r w:rsidR="00F95666">
        <w:rPr>
          <w:sz w:val="20"/>
          <w:szCs w:val="20"/>
        </w:rPr>
        <w:t>4</w:t>
      </w:r>
      <w:r w:rsidRPr="00D75B8A">
        <w:rPr>
          <w:sz w:val="20"/>
          <w:szCs w:val="20"/>
        </w:rPr>
        <w:t>77.</w:t>
      </w:r>
    </w:p>
    <w:p w14:paraId="685E08D4" w14:textId="77777777" w:rsidR="000D387C" w:rsidRDefault="000D387C" w:rsidP="000D387C">
      <w:pPr>
        <w:widowControl w:val="0"/>
        <w:autoSpaceDE w:val="0"/>
        <w:autoSpaceDN w:val="0"/>
        <w:adjustRightInd w:val="0"/>
        <w:ind w:left="720"/>
      </w:pPr>
      <w:r w:rsidRPr="00D75B8A">
        <w:rPr>
          <w:sz w:val="20"/>
          <w:szCs w:val="20"/>
        </w:rPr>
        <w:t>R1989</w:t>
      </w:r>
      <w:r w:rsidRPr="00D75B8A">
        <w:rPr>
          <w:sz w:val="20"/>
          <w:szCs w:val="20"/>
        </w:rPr>
        <w:tab/>
        <w:t xml:space="preserve">Hummel, Horace D. </w:t>
      </w:r>
      <w:r w:rsidRPr="00462697">
        <w:rPr>
          <w:i/>
          <w:sz w:val="20"/>
          <w:szCs w:val="20"/>
        </w:rPr>
        <w:t>Concordia Journal</w:t>
      </w:r>
      <w:r w:rsidRPr="00D75B8A">
        <w:rPr>
          <w:sz w:val="20"/>
          <w:szCs w:val="20"/>
        </w:rPr>
        <w:t xml:space="preserve"> 15, 212-</w:t>
      </w:r>
      <w:r w:rsidR="00C736EF">
        <w:rPr>
          <w:sz w:val="20"/>
          <w:szCs w:val="20"/>
        </w:rPr>
        <w:t>2</w:t>
      </w:r>
      <w:r w:rsidRPr="00D75B8A">
        <w:rPr>
          <w:sz w:val="20"/>
          <w:szCs w:val="20"/>
        </w:rPr>
        <w:t xml:space="preserve">14. </w:t>
      </w:r>
      <w:r w:rsidRPr="00D75B8A">
        <w:rPr>
          <w:sz w:val="20"/>
          <w:szCs w:val="20"/>
        </w:rPr>
        <w:br/>
        <w:t>R1987</w:t>
      </w:r>
      <w:r w:rsidRPr="00D75B8A">
        <w:rPr>
          <w:sz w:val="20"/>
          <w:szCs w:val="20"/>
        </w:rPr>
        <w:tab/>
        <w:t xml:space="preserve">Long, V. Philips. </w:t>
      </w:r>
      <w:proofErr w:type="spellStart"/>
      <w:r w:rsidRPr="00462697">
        <w:rPr>
          <w:i/>
          <w:sz w:val="20"/>
          <w:szCs w:val="20"/>
        </w:rPr>
        <w:t>Presbyterion</w:t>
      </w:r>
      <w:proofErr w:type="spellEnd"/>
      <w:r w:rsidRPr="00D75B8A">
        <w:rPr>
          <w:sz w:val="20"/>
          <w:szCs w:val="20"/>
        </w:rPr>
        <w:t xml:space="preserve"> 13, 55-57. </w:t>
      </w:r>
      <w:r w:rsidRPr="00D75B8A">
        <w:rPr>
          <w:sz w:val="20"/>
          <w:szCs w:val="20"/>
        </w:rPr>
        <w:br/>
        <w:t>R1988</w:t>
      </w:r>
      <w:r w:rsidRPr="00D75B8A">
        <w:rPr>
          <w:sz w:val="20"/>
          <w:szCs w:val="20"/>
        </w:rPr>
        <w:tab/>
      </w:r>
      <w:proofErr w:type="spellStart"/>
      <w:r w:rsidRPr="00D75B8A">
        <w:rPr>
          <w:sz w:val="20"/>
          <w:szCs w:val="20"/>
        </w:rPr>
        <w:t>Siverns</w:t>
      </w:r>
      <w:proofErr w:type="spellEnd"/>
      <w:r w:rsidRPr="00D75B8A">
        <w:rPr>
          <w:sz w:val="20"/>
          <w:szCs w:val="20"/>
        </w:rPr>
        <w:t xml:space="preserve">, L.E. </w:t>
      </w:r>
      <w:r w:rsidRPr="00462697">
        <w:rPr>
          <w:i/>
          <w:sz w:val="20"/>
          <w:szCs w:val="20"/>
        </w:rPr>
        <w:t>Theological Review</w:t>
      </w:r>
      <w:r w:rsidRPr="00D75B8A">
        <w:rPr>
          <w:sz w:val="20"/>
          <w:szCs w:val="20"/>
        </w:rPr>
        <w:t xml:space="preserve"> 9.2, 47-48. </w:t>
      </w:r>
      <w:r w:rsidRPr="00D75B8A">
        <w:rPr>
          <w:sz w:val="20"/>
          <w:szCs w:val="20"/>
        </w:rPr>
        <w:br/>
        <w:t>R1986</w:t>
      </w:r>
      <w:r w:rsidRPr="00D75B8A">
        <w:rPr>
          <w:sz w:val="20"/>
          <w:szCs w:val="20"/>
        </w:rPr>
        <w:tab/>
      </w:r>
      <w:proofErr w:type="spellStart"/>
      <w:r w:rsidRPr="00D75B8A">
        <w:rPr>
          <w:sz w:val="20"/>
          <w:szCs w:val="20"/>
        </w:rPr>
        <w:t>Whybray</w:t>
      </w:r>
      <w:proofErr w:type="spellEnd"/>
      <w:r w:rsidRPr="00D75B8A">
        <w:rPr>
          <w:sz w:val="20"/>
          <w:szCs w:val="20"/>
        </w:rPr>
        <w:t xml:space="preserve">, R.N. </w:t>
      </w:r>
      <w:r w:rsidRPr="00462697">
        <w:rPr>
          <w:i/>
          <w:sz w:val="20"/>
          <w:szCs w:val="20"/>
        </w:rPr>
        <w:t>Expository Times</w:t>
      </w:r>
      <w:r w:rsidRPr="00D75B8A">
        <w:rPr>
          <w:sz w:val="20"/>
          <w:szCs w:val="20"/>
        </w:rPr>
        <w:t xml:space="preserve"> 97.6, 179. </w:t>
      </w:r>
      <w:r w:rsidRPr="00D75B8A">
        <w:rPr>
          <w:sz w:val="20"/>
          <w:szCs w:val="20"/>
        </w:rPr>
        <w:br/>
        <w:t>R1987</w:t>
      </w:r>
      <w:r w:rsidRPr="00D75B8A">
        <w:rPr>
          <w:sz w:val="20"/>
          <w:szCs w:val="20"/>
        </w:rPr>
        <w:tab/>
        <w:t xml:space="preserve">Williamson, H.G.M.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37.1, 122. </w:t>
      </w:r>
      <w:r w:rsidRPr="00D75B8A">
        <w:rPr>
          <w:sz w:val="20"/>
          <w:szCs w:val="20"/>
        </w:rPr>
        <w:br/>
        <w:t>R1991</w:t>
      </w:r>
      <w:r w:rsidRPr="00D75B8A">
        <w:rPr>
          <w:sz w:val="20"/>
          <w:szCs w:val="20"/>
        </w:rPr>
        <w:tab/>
        <w:t xml:space="preserve">Witherington, Ben. </w:t>
      </w:r>
      <w:smartTag w:uri="urn:schemas-microsoft-com:office:smarttags" w:element="place">
        <w:smartTag w:uri="urn:schemas-microsoft-com:office:smarttags" w:element="City">
          <w:r w:rsidRPr="00462697">
            <w:rPr>
              <w:i/>
              <w:sz w:val="20"/>
              <w:szCs w:val="20"/>
            </w:rPr>
            <w:t>Ashland</w:t>
          </w:r>
        </w:smartTag>
      </w:smartTag>
      <w:r w:rsidRPr="00462697">
        <w:rPr>
          <w:i/>
          <w:sz w:val="20"/>
          <w:szCs w:val="20"/>
        </w:rPr>
        <w:t xml:space="preserve"> Theological Journal</w:t>
      </w:r>
      <w:r w:rsidRPr="00D75B8A">
        <w:rPr>
          <w:sz w:val="20"/>
          <w:szCs w:val="20"/>
        </w:rPr>
        <w:t xml:space="preserve"> 23, 100-105. </w:t>
      </w:r>
      <w:r w:rsidRPr="00D75B8A">
        <w:rPr>
          <w:sz w:val="20"/>
          <w:szCs w:val="20"/>
        </w:rPr>
        <w:br/>
      </w:r>
      <w:r w:rsidRPr="00880A04">
        <w:rPr>
          <w:sz w:val="20"/>
          <w:szCs w:val="20"/>
        </w:rPr>
        <w:t>R1987</w:t>
      </w:r>
      <w:r w:rsidRPr="00880A04">
        <w:rPr>
          <w:sz w:val="20"/>
          <w:szCs w:val="20"/>
        </w:rPr>
        <w:tab/>
      </w:r>
      <w:proofErr w:type="spellStart"/>
      <w:r w:rsidRPr="00880A04">
        <w:rPr>
          <w:sz w:val="20"/>
          <w:szCs w:val="20"/>
        </w:rPr>
        <w:t>Zuck</w:t>
      </w:r>
      <w:proofErr w:type="spellEnd"/>
      <w:r w:rsidRPr="00880A04">
        <w:rPr>
          <w:sz w:val="20"/>
          <w:szCs w:val="20"/>
        </w:rPr>
        <w:t xml:space="preserve">, Roy B. </w:t>
      </w:r>
      <w:r w:rsidR="00880A04" w:rsidRPr="00880A04">
        <w:rPr>
          <w:i/>
          <w:sz w:val="20"/>
          <w:szCs w:val="20"/>
        </w:rPr>
        <w:t>Bibliotheca Sacra</w:t>
      </w:r>
      <w:r w:rsidRPr="00880A04">
        <w:rPr>
          <w:sz w:val="20"/>
          <w:szCs w:val="20"/>
        </w:rPr>
        <w:t xml:space="preserve"> 144, 233.</w:t>
      </w:r>
    </w:p>
    <w:p w14:paraId="7A859636" w14:textId="77777777" w:rsidR="000D387C" w:rsidRPr="00AA0A97" w:rsidRDefault="000D387C" w:rsidP="000D387C">
      <w:pPr>
        <w:widowControl w:val="0"/>
        <w:autoSpaceDE w:val="0"/>
        <w:autoSpaceDN w:val="0"/>
        <w:adjustRightInd w:val="0"/>
      </w:pPr>
    </w:p>
    <w:p w14:paraId="71E096B7" w14:textId="77777777" w:rsidR="00661E53" w:rsidRPr="00AA0A97" w:rsidRDefault="00661E53" w:rsidP="00661E53">
      <w:pPr>
        <w:widowControl w:val="0"/>
        <w:autoSpaceDE w:val="0"/>
        <w:autoSpaceDN w:val="0"/>
        <w:adjustRightInd w:val="0"/>
        <w:spacing w:after="240"/>
        <w:ind w:left="720" w:hanging="720"/>
      </w:pPr>
      <w:r w:rsidRPr="00AA0A97">
        <w:t xml:space="preserve">LaRue, Gerald A. </w:t>
      </w:r>
      <w:r w:rsidR="0080225E">
        <w:t>“</w:t>
      </w:r>
      <w:r w:rsidRPr="00AA0A97">
        <w:t>Wisdom Writings: Proverbs</w:t>
      </w:r>
      <w:r w:rsidR="0080225E">
        <w:t>”</w:t>
      </w:r>
      <w:r w:rsidR="000969F2" w:rsidRPr="00AA0A97">
        <w:t>,</w:t>
      </w:r>
      <w:r w:rsidR="00B303ED" w:rsidRPr="00AA0A97">
        <w:t xml:space="preserve"> </w:t>
      </w:r>
      <w:r w:rsidR="00357A06" w:rsidRPr="00AA0A97">
        <w:t xml:space="preserve">The Secular Web Library, 2006. </w:t>
      </w:r>
      <w:r w:rsidRPr="00AA0A97">
        <w:t>http://www.infidels.org/library/modern/gerald_larue/otll/chap28.html</w:t>
      </w:r>
    </w:p>
    <w:p w14:paraId="5002E97C" w14:textId="77777777" w:rsidR="008669F5" w:rsidRPr="00AA0A97" w:rsidRDefault="008669F5" w:rsidP="00661E53">
      <w:pPr>
        <w:widowControl w:val="0"/>
        <w:autoSpaceDE w:val="0"/>
        <w:autoSpaceDN w:val="0"/>
        <w:adjustRightInd w:val="0"/>
        <w:spacing w:after="240"/>
        <w:ind w:left="720" w:hanging="720"/>
      </w:pPr>
      <w:r w:rsidRPr="00AA0A97">
        <w:rPr>
          <w:szCs w:val="23"/>
        </w:rPr>
        <w:t xml:space="preserve">Leung Lai, Barbara M. </w:t>
      </w:r>
      <w:r w:rsidRPr="00AA0A97">
        <w:rPr>
          <w:i/>
          <w:iCs/>
          <w:szCs w:val="23"/>
        </w:rPr>
        <w:t xml:space="preserve">Proverbs </w:t>
      </w:r>
      <w:r w:rsidRPr="00AA0A97">
        <w:rPr>
          <w:szCs w:val="23"/>
        </w:rPr>
        <w:t>(Hong Kong: Tien Dao Publishing House, 2005).</w:t>
      </w:r>
    </w:p>
    <w:p w14:paraId="1AC40F65" w14:textId="77777777" w:rsidR="00685F64" w:rsidRPr="00AA0A97" w:rsidRDefault="00685F64" w:rsidP="00D736C1">
      <w:pPr>
        <w:widowControl w:val="0"/>
        <w:autoSpaceDE w:val="0"/>
        <w:autoSpaceDN w:val="0"/>
        <w:adjustRightInd w:val="0"/>
        <w:spacing w:after="240"/>
        <w:ind w:left="720" w:hanging="720"/>
      </w:pPr>
      <w:r w:rsidRPr="00AA0A97">
        <w:t xml:space="preserve">Lewis, Jack P. </w:t>
      </w:r>
      <w:r w:rsidR="0080225E">
        <w:t>“</w:t>
      </w:r>
      <w:r w:rsidRPr="00AA0A97">
        <w:t>Difficult texts from the Psalms and Proverbs</w:t>
      </w:r>
      <w:r w:rsidR="0080225E">
        <w:t>”</w:t>
      </w:r>
      <w:r w:rsidR="00E344EF" w:rsidRPr="00AA0A97">
        <w:t xml:space="preserve">, in </w:t>
      </w:r>
      <w:r w:rsidRPr="00AA0A97">
        <w:rPr>
          <w:i/>
        </w:rPr>
        <w:t xml:space="preserve">Difficult </w:t>
      </w:r>
      <w:r w:rsidR="003F392F" w:rsidRPr="00AA0A97">
        <w:rPr>
          <w:i/>
        </w:rPr>
        <w:t>T</w:t>
      </w:r>
      <w:r w:rsidRPr="00AA0A97">
        <w:rPr>
          <w:i/>
        </w:rPr>
        <w:t xml:space="preserve">exts of the Old Testament </w:t>
      </w:r>
      <w:r w:rsidR="003F392F" w:rsidRPr="00AA0A97">
        <w:rPr>
          <w:i/>
        </w:rPr>
        <w:t>E</w:t>
      </w:r>
      <w:r w:rsidRPr="00AA0A97">
        <w:rPr>
          <w:i/>
        </w:rPr>
        <w:t>xplained</w:t>
      </w:r>
      <w:r w:rsidRPr="00AA0A97">
        <w:t xml:space="preserve"> </w:t>
      </w:r>
      <w:r w:rsidR="000969F2" w:rsidRPr="00AA0A97">
        <w:t>(</w:t>
      </w:r>
      <w:r w:rsidRPr="00AA0A97">
        <w:t>Wendel Winkler</w:t>
      </w:r>
      <w:r w:rsidR="000054DC" w:rsidRPr="00AA0A97">
        <w:t xml:space="preserve"> (ed.)</w:t>
      </w:r>
      <w:r w:rsidR="003F392F" w:rsidRPr="00AA0A97">
        <w:t>;</w:t>
      </w:r>
      <w:r w:rsidRPr="00AA0A97">
        <w:t xml:space="preserve"> </w:t>
      </w:r>
      <w:r w:rsidR="00D736C1">
        <w:t>Tuscaloosa</w:t>
      </w:r>
      <w:r w:rsidR="000969F2" w:rsidRPr="00AA0A97">
        <w:t>:</w:t>
      </w:r>
      <w:r w:rsidRPr="00AA0A97">
        <w:t xml:space="preserve"> Winkler, 1982</w:t>
      </w:r>
      <w:r w:rsidR="000969F2" w:rsidRPr="00AA0A97">
        <w:t>)</w:t>
      </w:r>
      <w:r w:rsidR="00D736C1">
        <w:t xml:space="preserve"> 311-</w:t>
      </w:r>
      <w:r w:rsidR="001E1EE1">
        <w:t>3</w:t>
      </w:r>
      <w:r w:rsidR="00D736C1">
        <w:t>23.</w:t>
      </w:r>
    </w:p>
    <w:p w14:paraId="6E8F44E5" w14:textId="77777777" w:rsidR="002716E8" w:rsidRPr="005055A8" w:rsidRDefault="00661E53" w:rsidP="002716E8">
      <w:pPr>
        <w:widowControl w:val="0"/>
        <w:autoSpaceDE w:val="0"/>
        <w:autoSpaceDN w:val="0"/>
        <w:adjustRightInd w:val="0"/>
        <w:spacing w:after="240"/>
        <w:ind w:left="720" w:hanging="720"/>
        <w:rPr>
          <w:sz w:val="20"/>
          <w:szCs w:val="20"/>
        </w:rPr>
      </w:pPr>
      <w:r w:rsidRPr="00AA0A97">
        <w:t xml:space="preserve">Longman, Tremper. </w:t>
      </w:r>
      <w:r w:rsidRPr="00AA0A97">
        <w:rPr>
          <w:i/>
        </w:rPr>
        <w:t>How to Read Proverbs</w:t>
      </w:r>
      <w:r w:rsidR="00B303ED" w:rsidRPr="00AA0A97">
        <w:t xml:space="preserve"> </w:t>
      </w:r>
      <w:r w:rsidR="000969F2" w:rsidRPr="00AA0A97">
        <w:t>(</w:t>
      </w:r>
      <w:r w:rsidRPr="00AA0A97">
        <w:t>Downers Grove</w:t>
      </w:r>
      <w:r w:rsidR="00C74780" w:rsidRPr="00AA0A97">
        <w:t>:</w:t>
      </w:r>
      <w:r w:rsidR="003F392F" w:rsidRPr="00AA0A97">
        <w:t xml:space="preserve"> InterVarsity</w:t>
      </w:r>
      <w:r w:rsidRPr="00AA0A97">
        <w:t>, 2002</w:t>
      </w:r>
      <w:r w:rsidR="00C66390" w:rsidRPr="00AA0A97">
        <w:t>).</w:t>
      </w:r>
      <w:r w:rsidR="002716E8" w:rsidRPr="00AA0A97">
        <w:br/>
      </w:r>
      <w:r w:rsidR="002716E8" w:rsidRPr="005055A8">
        <w:rPr>
          <w:sz w:val="20"/>
          <w:szCs w:val="20"/>
        </w:rPr>
        <w:t>R2004</w:t>
      </w:r>
      <w:r w:rsidR="002716E8" w:rsidRPr="005055A8">
        <w:rPr>
          <w:sz w:val="20"/>
          <w:szCs w:val="20"/>
        </w:rPr>
        <w:tab/>
        <w:t xml:space="preserve">Karman, </w:t>
      </w:r>
      <w:proofErr w:type="spellStart"/>
      <w:r w:rsidR="002716E8" w:rsidRPr="005055A8">
        <w:rPr>
          <w:sz w:val="20"/>
          <w:szCs w:val="20"/>
        </w:rPr>
        <w:t>Yonky</w:t>
      </w:r>
      <w:proofErr w:type="spellEnd"/>
      <w:r w:rsidR="002716E8" w:rsidRPr="005055A8">
        <w:rPr>
          <w:sz w:val="20"/>
          <w:szCs w:val="20"/>
        </w:rPr>
        <w:t xml:space="preserve">. </w:t>
      </w:r>
      <w:r w:rsidR="002716E8" w:rsidRPr="00F06039">
        <w:rPr>
          <w:i/>
          <w:sz w:val="20"/>
          <w:szCs w:val="20"/>
        </w:rPr>
        <w:t>Calvin Theological Journal</w:t>
      </w:r>
      <w:r w:rsidR="002716E8" w:rsidRPr="005055A8">
        <w:rPr>
          <w:sz w:val="20"/>
          <w:szCs w:val="20"/>
        </w:rPr>
        <w:t xml:space="preserve"> 39.2, 422-</w:t>
      </w:r>
      <w:r w:rsidR="001E1EE1">
        <w:rPr>
          <w:sz w:val="20"/>
          <w:szCs w:val="20"/>
        </w:rPr>
        <w:t>4</w:t>
      </w:r>
      <w:r w:rsidR="002716E8" w:rsidRPr="005055A8">
        <w:rPr>
          <w:sz w:val="20"/>
          <w:szCs w:val="20"/>
        </w:rPr>
        <w:t>23.</w:t>
      </w:r>
    </w:p>
    <w:p w14:paraId="0952EFAB" w14:textId="77777777" w:rsidR="00661E53" w:rsidRPr="001F3CD1" w:rsidRDefault="00661E53" w:rsidP="00661E53">
      <w:pPr>
        <w:widowControl w:val="0"/>
        <w:autoSpaceDE w:val="0"/>
        <w:autoSpaceDN w:val="0"/>
        <w:adjustRightInd w:val="0"/>
        <w:spacing w:after="240"/>
        <w:ind w:left="720" w:hanging="720"/>
      </w:pPr>
      <w:r w:rsidRPr="005E1307">
        <w:t xml:space="preserve">Longman, Tremper, and Raymond Dillard. </w:t>
      </w:r>
      <w:r w:rsidRPr="00752BB0">
        <w:rPr>
          <w:i/>
        </w:rPr>
        <w:t>An Introduction to the Old Testament</w:t>
      </w:r>
      <w:r w:rsidR="00CD40F9">
        <w:t xml:space="preserve"> (</w:t>
      </w:r>
      <w:r w:rsidRPr="001F3CD1">
        <w:t>Grand Rapids: Zondervan, 1994</w:t>
      </w:r>
      <w:r w:rsidR="00C66390">
        <w:t>).</w:t>
      </w:r>
    </w:p>
    <w:p w14:paraId="4DC12AF1" w14:textId="77777777" w:rsidR="00661E53" w:rsidRDefault="00661E53" w:rsidP="003C2774">
      <w:pPr>
        <w:widowControl w:val="0"/>
        <w:autoSpaceDE w:val="0"/>
        <w:autoSpaceDN w:val="0"/>
        <w:adjustRightInd w:val="0"/>
        <w:ind w:left="720" w:hanging="720"/>
        <w:rPr>
          <w:lang w:val="fr-FR"/>
        </w:rPr>
      </w:pPr>
      <w:r w:rsidRPr="005E1307">
        <w:rPr>
          <w:lang w:val="fr-FR"/>
        </w:rPr>
        <w:lastRenderedPageBreak/>
        <w:t>Michaud, Robert</w:t>
      </w:r>
      <w:r w:rsidR="003C2774">
        <w:rPr>
          <w:lang w:val="fr-FR"/>
        </w:rPr>
        <w:t xml:space="preserve">. </w:t>
      </w:r>
      <w:r w:rsidRPr="00752BB0">
        <w:rPr>
          <w:i/>
          <w:lang w:val="fr-FR"/>
        </w:rPr>
        <w:t xml:space="preserve">La </w:t>
      </w:r>
      <w:proofErr w:type="spellStart"/>
      <w:r w:rsidRPr="00752BB0">
        <w:rPr>
          <w:i/>
          <w:lang w:val="fr-FR"/>
        </w:rPr>
        <w:t>litterature</w:t>
      </w:r>
      <w:proofErr w:type="spellEnd"/>
      <w:r w:rsidRPr="00752BB0">
        <w:rPr>
          <w:i/>
          <w:lang w:val="fr-FR"/>
        </w:rPr>
        <w:t xml:space="preserve"> de </w:t>
      </w:r>
      <w:r w:rsidR="006D723E">
        <w:rPr>
          <w:i/>
          <w:lang w:val="fr-FR"/>
        </w:rPr>
        <w:t>s</w:t>
      </w:r>
      <w:r w:rsidRPr="00752BB0">
        <w:rPr>
          <w:i/>
          <w:lang w:val="fr-FR"/>
        </w:rPr>
        <w:t>agesse:</w:t>
      </w:r>
      <w:r w:rsidR="00E4536F" w:rsidRPr="00752BB0">
        <w:rPr>
          <w:i/>
          <w:lang w:val="fr-FR"/>
        </w:rPr>
        <w:t xml:space="preserve"> </w:t>
      </w:r>
      <w:r w:rsidRPr="00752BB0">
        <w:rPr>
          <w:i/>
          <w:lang w:val="fr-FR"/>
        </w:rPr>
        <w:t xml:space="preserve">Histoire et </w:t>
      </w:r>
      <w:r w:rsidR="007A05A5">
        <w:rPr>
          <w:i/>
          <w:lang w:val="fr-FR"/>
        </w:rPr>
        <w:t>t</w:t>
      </w:r>
      <w:r w:rsidR="007A05A5" w:rsidRPr="00784124">
        <w:rPr>
          <w:i/>
          <w:lang w:val="fr-FR"/>
        </w:rPr>
        <w:t>h</w:t>
      </w:r>
      <w:r w:rsidR="007A05A5">
        <w:rPr>
          <w:i/>
          <w:lang w:val="fr-FR"/>
        </w:rPr>
        <w:t>é</w:t>
      </w:r>
      <w:r w:rsidR="007A05A5" w:rsidRPr="00784124">
        <w:rPr>
          <w:i/>
          <w:lang w:val="fr-FR"/>
        </w:rPr>
        <w:t>ologie</w:t>
      </w:r>
      <w:r w:rsidRPr="00752BB0">
        <w:rPr>
          <w:i/>
          <w:lang w:val="fr-FR"/>
        </w:rPr>
        <w:t xml:space="preserve">, 1: </w:t>
      </w:r>
      <w:proofErr w:type="spellStart"/>
      <w:r w:rsidRPr="00752BB0">
        <w:rPr>
          <w:i/>
          <w:lang w:val="fr-FR"/>
        </w:rPr>
        <w:t>Proverbs</w:t>
      </w:r>
      <w:proofErr w:type="spellEnd"/>
      <w:r w:rsidRPr="00752BB0">
        <w:rPr>
          <w:i/>
          <w:lang w:val="fr-FR"/>
        </w:rPr>
        <w:t xml:space="preserve"> et Job</w:t>
      </w:r>
      <w:r w:rsidR="00B303ED">
        <w:rPr>
          <w:lang w:val="fr-FR"/>
        </w:rPr>
        <w:t xml:space="preserve"> </w:t>
      </w:r>
      <w:r w:rsidR="000969F2">
        <w:rPr>
          <w:lang w:val="fr-FR"/>
        </w:rPr>
        <w:t>(</w:t>
      </w:r>
      <w:r w:rsidRPr="005E1307">
        <w:rPr>
          <w:lang w:val="fr-FR"/>
        </w:rPr>
        <w:t>Paris: Cerf.</w:t>
      </w:r>
      <w:r w:rsidR="003C2774">
        <w:rPr>
          <w:lang w:val="fr-FR"/>
        </w:rPr>
        <w:t>, 1984</w:t>
      </w:r>
      <w:r w:rsidR="00C66390">
        <w:rPr>
          <w:lang w:val="fr-FR"/>
        </w:rPr>
        <w:t>).</w:t>
      </w:r>
    </w:p>
    <w:p w14:paraId="069945C2" w14:textId="77777777" w:rsidR="00763C2A" w:rsidRPr="00D75B8A" w:rsidRDefault="00763C2A" w:rsidP="00763C2A">
      <w:pPr>
        <w:widowControl w:val="0"/>
        <w:autoSpaceDE w:val="0"/>
        <w:autoSpaceDN w:val="0"/>
        <w:adjustRightInd w:val="0"/>
        <w:ind w:firstLine="720"/>
        <w:rPr>
          <w:sz w:val="20"/>
          <w:szCs w:val="20"/>
          <w:lang w:val="fr-FR"/>
        </w:rPr>
      </w:pPr>
      <w:r w:rsidRPr="008366DF">
        <w:rPr>
          <w:sz w:val="20"/>
          <w:szCs w:val="20"/>
          <w:lang w:val="fr-FR"/>
        </w:rPr>
        <w:t>R1985</w:t>
      </w:r>
      <w:r w:rsidRPr="008366DF">
        <w:rPr>
          <w:sz w:val="20"/>
          <w:szCs w:val="20"/>
          <w:lang w:val="fr-FR"/>
        </w:rPr>
        <w:tab/>
        <w:t xml:space="preserve">Lys, Daniel. </w:t>
      </w:r>
      <w:r w:rsidR="006D723E">
        <w:rPr>
          <w:i/>
          <w:sz w:val="20"/>
          <w:szCs w:val="20"/>
          <w:lang w:val="fr-FR"/>
        </w:rPr>
        <w:t>É</w:t>
      </w:r>
      <w:r w:rsidRPr="008366DF">
        <w:rPr>
          <w:i/>
          <w:sz w:val="20"/>
          <w:szCs w:val="20"/>
          <w:lang w:val="fr-FR"/>
        </w:rPr>
        <w:t>tudes th</w:t>
      </w:r>
      <w:r w:rsidR="006D723E">
        <w:rPr>
          <w:i/>
          <w:sz w:val="20"/>
          <w:szCs w:val="20"/>
          <w:lang w:val="fr-FR"/>
        </w:rPr>
        <w:t>é</w:t>
      </w:r>
      <w:r w:rsidRPr="008366DF">
        <w:rPr>
          <w:i/>
          <w:sz w:val="20"/>
          <w:szCs w:val="20"/>
          <w:lang w:val="fr-FR"/>
        </w:rPr>
        <w:t>ologiques et re</w:t>
      </w:r>
      <w:r w:rsidR="00752BB0" w:rsidRPr="008366DF">
        <w:rPr>
          <w:i/>
          <w:sz w:val="20"/>
          <w:szCs w:val="20"/>
          <w:lang w:val="fr-FR"/>
        </w:rPr>
        <w:t>l</w:t>
      </w:r>
      <w:r w:rsidRPr="008366DF">
        <w:rPr>
          <w:i/>
          <w:sz w:val="20"/>
          <w:szCs w:val="20"/>
          <w:lang w:val="fr-FR"/>
        </w:rPr>
        <w:t>igieuses</w:t>
      </w:r>
      <w:r w:rsidRPr="008366DF">
        <w:rPr>
          <w:sz w:val="20"/>
          <w:szCs w:val="20"/>
          <w:lang w:val="fr-FR"/>
        </w:rPr>
        <w:t xml:space="preserve"> 60.1, 109.</w:t>
      </w:r>
    </w:p>
    <w:p w14:paraId="4115CDA9" w14:textId="77777777" w:rsidR="00763C2A" w:rsidRPr="005E1307" w:rsidRDefault="00763C2A" w:rsidP="00763C2A">
      <w:pPr>
        <w:widowControl w:val="0"/>
        <w:autoSpaceDE w:val="0"/>
        <w:autoSpaceDN w:val="0"/>
        <w:adjustRightInd w:val="0"/>
        <w:rPr>
          <w:lang w:val="fr-FR"/>
        </w:rPr>
      </w:pPr>
    </w:p>
    <w:p w14:paraId="7C7FB058" w14:textId="77777777" w:rsidR="00661E53" w:rsidRPr="005E1307" w:rsidRDefault="00661E53" w:rsidP="00661E53">
      <w:pPr>
        <w:widowControl w:val="0"/>
        <w:autoSpaceDE w:val="0"/>
        <w:autoSpaceDN w:val="0"/>
        <w:adjustRightInd w:val="0"/>
        <w:spacing w:after="240"/>
        <w:ind w:left="720" w:hanging="720"/>
      </w:pPr>
      <w:proofErr w:type="spellStart"/>
      <w:r w:rsidRPr="001F3CD1">
        <w:t>Mombert</w:t>
      </w:r>
      <w:proofErr w:type="spellEnd"/>
      <w:r w:rsidRPr="001F3CD1">
        <w:t xml:space="preserve">, J.I. </w:t>
      </w:r>
      <w:r w:rsidR="0080225E">
        <w:t>“</w:t>
      </w:r>
      <w:r w:rsidRPr="001F3CD1">
        <w:t>A Chapter on Proverbs</w:t>
      </w:r>
      <w:r w:rsidR="0080225E">
        <w:t>”</w:t>
      </w:r>
      <w:r w:rsidR="000969F2" w:rsidRPr="001F3CD1">
        <w:t>,</w:t>
      </w:r>
      <w:r w:rsidRPr="001F3CD1">
        <w:t xml:space="preserve"> </w:t>
      </w:r>
      <w:r w:rsidRPr="00752BB0">
        <w:rPr>
          <w:i/>
        </w:rPr>
        <w:t>Bibliotheca Sacra</w:t>
      </w:r>
      <w:r w:rsidRPr="005E1307">
        <w:t xml:space="preserve"> 28 (1881) 593-621.</w:t>
      </w:r>
    </w:p>
    <w:p w14:paraId="499D2C02" w14:textId="77777777" w:rsidR="00661E53" w:rsidRPr="005E1307" w:rsidRDefault="00661E53" w:rsidP="003C2774">
      <w:pPr>
        <w:widowControl w:val="0"/>
        <w:autoSpaceDE w:val="0"/>
        <w:autoSpaceDN w:val="0"/>
        <w:adjustRightInd w:val="0"/>
        <w:ind w:left="720" w:hanging="720"/>
      </w:pPr>
      <w:r w:rsidRPr="005E1307">
        <w:t>Mouser, William E.</w:t>
      </w:r>
      <w:r w:rsidR="003C2774">
        <w:t xml:space="preserve"> </w:t>
      </w:r>
      <w:r w:rsidR="00763C2A" w:rsidRPr="00752BB0">
        <w:rPr>
          <w:i/>
        </w:rPr>
        <w:t>Walking in Wisdom: Studying the Proverbs of Solomon</w:t>
      </w:r>
      <w:r w:rsidR="00B303ED">
        <w:t xml:space="preserve"> </w:t>
      </w:r>
      <w:r w:rsidR="000969F2">
        <w:t>(</w:t>
      </w:r>
      <w:r w:rsidR="00763C2A" w:rsidRPr="005E1307">
        <w:t>Downers Grove: InterVarsity</w:t>
      </w:r>
      <w:r w:rsidR="003C2774">
        <w:t>, 1983</w:t>
      </w:r>
      <w:r w:rsidR="007F5C60">
        <w:t xml:space="preserve"> [r</w:t>
      </w:r>
      <w:r w:rsidR="00763C2A">
        <w:t>eissued</w:t>
      </w:r>
      <w:r w:rsidR="007F5C60">
        <w:t xml:space="preserve">; </w:t>
      </w:r>
      <w:r w:rsidRPr="00752BB0">
        <w:rPr>
          <w:i/>
        </w:rPr>
        <w:t>Getting the Most Out of Proverbs</w:t>
      </w:r>
      <w:r w:rsidR="007F5C60">
        <w:t xml:space="preserve"> (</w:t>
      </w:r>
      <w:r w:rsidRPr="005E1307">
        <w:t>Grand Rapids:</w:t>
      </w:r>
      <w:r w:rsidR="00E4536F">
        <w:t xml:space="preserve"> </w:t>
      </w:r>
      <w:r w:rsidRPr="005E1307">
        <w:t>Zondervan, 1991</w:t>
      </w:r>
      <w:r w:rsidR="00C66390">
        <w:t>)</w:t>
      </w:r>
      <w:r w:rsidR="007F5C60">
        <w:t>])</w:t>
      </w:r>
      <w:r w:rsidR="00C66390">
        <w:t>.</w:t>
      </w:r>
    </w:p>
    <w:p w14:paraId="2DAE354D" w14:textId="77777777" w:rsidR="00763C2A" w:rsidRPr="00D75B8A" w:rsidRDefault="00763C2A" w:rsidP="00763C2A">
      <w:pPr>
        <w:widowControl w:val="0"/>
        <w:autoSpaceDE w:val="0"/>
        <w:autoSpaceDN w:val="0"/>
        <w:adjustRightInd w:val="0"/>
        <w:spacing w:after="240"/>
        <w:ind w:left="720"/>
        <w:rPr>
          <w:sz w:val="20"/>
          <w:szCs w:val="20"/>
        </w:rPr>
      </w:pPr>
      <w:r w:rsidRPr="00D75B8A">
        <w:rPr>
          <w:sz w:val="20"/>
          <w:szCs w:val="20"/>
        </w:rPr>
        <w:t>R1983</w:t>
      </w:r>
      <w:r w:rsidRPr="00D75B8A">
        <w:rPr>
          <w:sz w:val="20"/>
          <w:szCs w:val="20"/>
        </w:rPr>
        <w:tab/>
      </w:r>
      <w:proofErr w:type="spellStart"/>
      <w:r w:rsidRPr="00D75B8A">
        <w:rPr>
          <w:sz w:val="20"/>
          <w:szCs w:val="20"/>
        </w:rPr>
        <w:t>St</w:t>
      </w:r>
      <w:r w:rsidR="007F5C60">
        <w:rPr>
          <w:sz w:val="20"/>
          <w:szCs w:val="20"/>
        </w:rPr>
        <w:t>ü</w:t>
      </w:r>
      <w:r w:rsidRPr="00D75B8A">
        <w:rPr>
          <w:sz w:val="20"/>
          <w:szCs w:val="20"/>
        </w:rPr>
        <w:t>hlmueller</w:t>
      </w:r>
      <w:proofErr w:type="spellEnd"/>
      <w:r w:rsidRPr="00D75B8A">
        <w:rPr>
          <w:sz w:val="20"/>
          <w:szCs w:val="20"/>
        </w:rPr>
        <w:t xml:space="preserve">, C. </w:t>
      </w:r>
      <w:r w:rsidRPr="00752BB0">
        <w:rPr>
          <w:i/>
          <w:sz w:val="20"/>
          <w:szCs w:val="20"/>
        </w:rPr>
        <w:t>Theology Today</w:t>
      </w:r>
      <w:r w:rsidRPr="00D75B8A">
        <w:rPr>
          <w:sz w:val="20"/>
          <w:szCs w:val="20"/>
        </w:rPr>
        <w:t xml:space="preserve"> 40, 384-</w:t>
      </w:r>
      <w:r w:rsidR="008C26DA">
        <w:rPr>
          <w:sz w:val="20"/>
          <w:szCs w:val="20"/>
        </w:rPr>
        <w:t>3</w:t>
      </w:r>
      <w:r w:rsidRPr="00D75B8A">
        <w:rPr>
          <w:sz w:val="20"/>
          <w:szCs w:val="20"/>
        </w:rPr>
        <w:t>85.</w:t>
      </w:r>
    </w:p>
    <w:p w14:paraId="0F3F8605" w14:textId="77777777" w:rsidR="00661E53" w:rsidRDefault="00DD327F" w:rsidP="00DD327F">
      <w:pPr>
        <w:ind w:left="720" w:hanging="720"/>
      </w:pPr>
      <w:r w:rsidRPr="00DC4DA2">
        <w:t xml:space="preserve">Newsom, Carol. </w:t>
      </w:r>
      <w:r w:rsidR="0080225E">
        <w:t>“</w:t>
      </w:r>
      <w:r w:rsidRPr="00DC4DA2">
        <w:t>Proverbs</w:t>
      </w:r>
      <w:r w:rsidR="0080225E">
        <w:t>”</w:t>
      </w:r>
      <w:r w:rsidR="00AE6B23">
        <w:t>,</w:t>
      </w:r>
      <w:r>
        <w:t xml:space="preserve"> </w:t>
      </w:r>
      <w:r w:rsidRPr="00F97A66">
        <w:rPr>
          <w:i/>
        </w:rPr>
        <w:t>The Women</w:t>
      </w:r>
      <w:r w:rsidR="0016716B">
        <w:rPr>
          <w:i/>
        </w:rPr>
        <w:t>’</w:t>
      </w:r>
      <w:r w:rsidRPr="00F97A66">
        <w:rPr>
          <w:i/>
        </w:rPr>
        <w:t>s Bible Commentary</w:t>
      </w:r>
      <w:r w:rsidRPr="00DC4DA2">
        <w:t xml:space="preserve"> </w:t>
      </w:r>
      <w:r w:rsidR="000969F2">
        <w:t>(</w:t>
      </w:r>
      <w:r w:rsidRPr="00DC4DA2">
        <w:t xml:space="preserve">Carol Newsom and Sharon H. </w:t>
      </w:r>
      <w:proofErr w:type="spellStart"/>
      <w:r w:rsidRPr="00DC4DA2">
        <w:t>Ringe</w:t>
      </w:r>
      <w:proofErr w:type="spellEnd"/>
      <w:r w:rsidR="000054DC">
        <w:t xml:space="preserve"> (ed</w:t>
      </w:r>
      <w:r w:rsidR="0015216E">
        <w:t>s</w:t>
      </w:r>
      <w:r w:rsidR="000054DC">
        <w:t>.)</w:t>
      </w:r>
      <w:r w:rsidR="007F5C60">
        <w:t>;</w:t>
      </w:r>
      <w:r w:rsidRPr="00DC4DA2">
        <w:t xml:space="preserve"> Louisville: Westminster</w:t>
      </w:r>
      <w:r w:rsidR="007F5C60">
        <w:t xml:space="preserve"> </w:t>
      </w:r>
      <w:r w:rsidRPr="00DC4DA2">
        <w:t>John Knox, 1992</w:t>
      </w:r>
      <w:r w:rsidR="000969F2">
        <w:t>)</w:t>
      </w:r>
      <w:r w:rsidRPr="00DC4DA2">
        <w:t xml:space="preserve"> 145-</w:t>
      </w:r>
      <w:r w:rsidR="00680FD9">
        <w:t>1</w:t>
      </w:r>
      <w:r w:rsidRPr="00DC4DA2">
        <w:t>52.</w:t>
      </w:r>
    </w:p>
    <w:p w14:paraId="13052664" w14:textId="77777777" w:rsidR="00DD327F" w:rsidRDefault="00DD327F" w:rsidP="00661E53"/>
    <w:p w14:paraId="479E8320" w14:textId="77777777" w:rsidR="00661E53" w:rsidRPr="005E1307" w:rsidRDefault="00661E53" w:rsidP="00661E53">
      <w:pPr>
        <w:widowControl w:val="0"/>
        <w:autoSpaceDE w:val="0"/>
        <w:autoSpaceDN w:val="0"/>
        <w:adjustRightInd w:val="0"/>
        <w:spacing w:after="240"/>
        <w:ind w:left="720" w:hanging="720"/>
      </w:pPr>
      <w:smartTag w:uri="urn:schemas-microsoft-com:office:smarttags" w:element="place">
        <w:smartTag w:uri="urn:schemas-microsoft-com:office:smarttags" w:element="country-region">
          <w:r w:rsidRPr="005E1307">
            <w:t>Oman</w:t>
          </w:r>
        </w:smartTag>
      </w:smartTag>
      <w:r w:rsidRPr="005E1307">
        <w:t xml:space="preserve">, John W. </w:t>
      </w:r>
      <w:r w:rsidR="0080225E">
        <w:t>“</w:t>
      </w:r>
      <w:r w:rsidRPr="005E1307">
        <w:t>The Book of Proverbs</w:t>
      </w:r>
      <w:r w:rsidR="0080225E">
        <w:t>”</w:t>
      </w:r>
      <w:r w:rsidR="000969F2">
        <w:t>,</w:t>
      </w:r>
      <w:r w:rsidRPr="005E1307">
        <w:t xml:space="preserve"> </w:t>
      </w:r>
      <w:r w:rsidRPr="00752BB0">
        <w:rPr>
          <w:i/>
        </w:rPr>
        <w:t>Religion in Life</w:t>
      </w:r>
      <w:r w:rsidRPr="005E1307">
        <w:t xml:space="preserve"> 4.3 (1935) 330-3</w:t>
      </w:r>
      <w:r w:rsidR="000667FF">
        <w:t>3</w:t>
      </w:r>
      <w:r w:rsidRPr="005E1307">
        <w:t>6.</w:t>
      </w:r>
    </w:p>
    <w:p w14:paraId="27193054" w14:textId="77777777" w:rsidR="00661E53" w:rsidRDefault="00DD327F" w:rsidP="00DD327F">
      <w:pPr>
        <w:ind w:left="720" w:hanging="720"/>
      </w:pPr>
      <w:r w:rsidRPr="005E1307">
        <w:t xml:space="preserve">Parsons, Greg W. </w:t>
      </w:r>
      <w:r w:rsidR="0080225E">
        <w:t>“</w:t>
      </w:r>
      <w:r w:rsidRPr="005E1307">
        <w:t>Guidelines for Understanding and Proclaiming the Book of Proverbs</w:t>
      </w:r>
      <w:r w:rsidR="0080225E">
        <w:t>”</w:t>
      </w:r>
      <w:r w:rsidR="00E344EF">
        <w:t xml:space="preserve">, in </w:t>
      </w:r>
      <w:r w:rsidRPr="00F25D36">
        <w:rPr>
          <w:i/>
        </w:rPr>
        <w:t>Learning from the Sages: Selected Studies on the Book of Proverbs</w:t>
      </w:r>
      <w:r w:rsidRPr="005E1307">
        <w:t xml:space="preserve"> </w:t>
      </w:r>
      <w:r w:rsidR="000969F2">
        <w:t>(</w:t>
      </w:r>
      <w:r w:rsidRPr="005E1307">
        <w:t xml:space="preserve">Roy B. </w:t>
      </w:r>
      <w:proofErr w:type="spellStart"/>
      <w:r w:rsidRPr="005E1307">
        <w:t>Zuck</w:t>
      </w:r>
      <w:proofErr w:type="spellEnd"/>
      <w:r w:rsidR="000054DC">
        <w:t xml:space="preserve"> (ed.)</w:t>
      </w:r>
      <w:r w:rsidR="000969F2">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rsidR="000969F2">
        <w:t>)</w:t>
      </w:r>
      <w:r w:rsidRPr="005E1307">
        <w:t xml:space="preserve"> 151-</w:t>
      </w:r>
      <w:r w:rsidR="00F95666">
        <w:t>1</w:t>
      </w:r>
      <w:r w:rsidRPr="005E1307">
        <w:t>70.</w:t>
      </w:r>
    </w:p>
    <w:p w14:paraId="0C5FC7DB" w14:textId="77777777" w:rsidR="00DD327F" w:rsidRDefault="00DD327F" w:rsidP="00661E53"/>
    <w:p w14:paraId="5182DF05" w14:textId="77777777" w:rsidR="00661E53" w:rsidRPr="005E1307" w:rsidRDefault="00661E53" w:rsidP="00661E53">
      <w:pPr>
        <w:widowControl w:val="0"/>
        <w:autoSpaceDE w:val="0"/>
        <w:autoSpaceDN w:val="0"/>
        <w:adjustRightInd w:val="0"/>
        <w:spacing w:after="240"/>
        <w:ind w:left="720" w:hanging="720"/>
      </w:pPr>
      <w:r w:rsidRPr="005E1307">
        <w:t xml:space="preserve">Perdue, Leo G. </w:t>
      </w:r>
      <w:r w:rsidR="0080225E">
        <w:t>“</w:t>
      </w:r>
      <w:r w:rsidRPr="005E1307">
        <w:t>Proverbs and Ecclesiastes</w:t>
      </w:r>
      <w:r w:rsidR="0080225E">
        <w:t>”</w:t>
      </w:r>
      <w:r w:rsidR="00E344EF">
        <w:t xml:space="preserve">, in </w:t>
      </w:r>
      <w:r w:rsidRPr="00752BB0">
        <w:rPr>
          <w:i/>
        </w:rPr>
        <w:t>Chalice Introduction to the Old Testament</w:t>
      </w:r>
      <w:r w:rsidRPr="005E1307">
        <w:t xml:space="preserve"> </w:t>
      </w:r>
      <w:r w:rsidR="000969F2">
        <w:t>(</w:t>
      </w:r>
      <w:r w:rsidRPr="005E1307">
        <w:t>Marti Steussy</w:t>
      </w:r>
      <w:r w:rsidR="000054DC">
        <w:t xml:space="preserve"> (ed.)</w:t>
      </w:r>
      <w:r w:rsidR="000969F2">
        <w:t>;</w:t>
      </w:r>
      <w:r w:rsidR="00E4536F">
        <w:t xml:space="preserve"> </w:t>
      </w:r>
      <w:r w:rsidRPr="005E1307">
        <w:t>St. Louis: Chalice Press, 2003</w:t>
      </w:r>
      <w:r w:rsidR="000969F2">
        <w:t>)</w:t>
      </w:r>
      <w:r w:rsidRPr="005E1307">
        <w:t xml:space="preserve"> 209-</w:t>
      </w:r>
      <w:r w:rsidR="001E1EE1">
        <w:t>2</w:t>
      </w:r>
      <w:r w:rsidRPr="005E1307">
        <w:t>21.</w:t>
      </w:r>
    </w:p>
    <w:p w14:paraId="24B2A114" w14:textId="77777777" w:rsidR="00661E53" w:rsidRDefault="00661E53" w:rsidP="00661E53">
      <w:pPr>
        <w:widowControl w:val="0"/>
        <w:autoSpaceDE w:val="0"/>
        <w:autoSpaceDN w:val="0"/>
        <w:adjustRightInd w:val="0"/>
        <w:spacing w:after="240"/>
        <w:ind w:left="720" w:hanging="720"/>
      </w:pPr>
      <w:r w:rsidRPr="005E1307">
        <w:t xml:space="preserve">Ross, Allen P. </w:t>
      </w:r>
      <w:r w:rsidR="0080225E">
        <w:t>“</w:t>
      </w:r>
      <w:r w:rsidRPr="005E1307">
        <w:t>Introduction to Proverbs</w:t>
      </w:r>
      <w:r w:rsidR="0080225E">
        <w:t>”</w:t>
      </w:r>
      <w:r w:rsidR="00E344EF">
        <w:t xml:space="preserve">, in </w:t>
      </w:r>
      <w:r w:rsidRPr="00752BB0">
        <w:rPr>
          <w:i/>
        </w:rPr>
        <w:t>Learning from the Sages:</w:t>
      </w:r>
      <w:r w:rsidR="00E4536F" w:rsidRPr="00752BB0">
        <w:rPr>
          <w:i/>
        </w:rPr>
        <w:t xml:space="preserve"> </w:t>
      </w:r>
      <w:r w:rsidRPr="00752BB0">
        <w:rPr>
          <w:i/>
        </w:rPr>
        <w:t>Selected Studies on the Book of Proverbs</w:t>
      </w:r>
      <w:r w:rsidRPr="005E1307">
        <w:t xml:space="preserve"> </w:t>
      </w:r>
      <w:r w:rsidR="000969F2">
        <w:t>(</w:t>
      </w:r>
      <w:r w:rsidRPr="005E1307">
        <w:t xml:space="preserve">Roy B. </w:t>
      </w:r>
      <w:proofErr w:type="spellStart"/>
      <w:r w:rsidRPr="005E1307">
        <w:t>Zuck</w:t>
      </w:r>
      <w:proofErr w:type="spellEnd"/>
      <w:r w:rsidR="000054DC">
        <w:t xml:space="preserve"> (ed.)</w:t>
      </w:r>
      <w:r w:rsidR="000969F2">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rsidR="000969F2">
        <w:t>)</w:t>
      </w:r>
      <w:r w:rsidRPr="005E1307">
        <w:t xml:space="preserve"> 35-48.</w:t>
      </w:r>
    </w:p>
    <w:p w14:paraId="73DA4312" w14:textId="77777777" w:rsidR="00661E53" w:rsidRPr="005E1307" w:rsidRDefault="00661E53" w:rsidP="00661E53">
      <w:pPr>
        <w:widowControl w:val="0"/>
        <w:autoSpaceDE w:val="0"/>
        <w:autoSpaceDN w:val="0"/>
        <w:adjustRightInd w:val="0"/>
        <w:spacing w:after="240"/>
        <w:ind w:left="720" w:hanging="720"/>
      </w:pPr>
      <w:r w:rsidRPr="005E1307">
        <w:t xml:space="preserve">Scholz, Susanne. </w:t>
      </w:r>
      <w:r w:rsidRPr="00752BB0">
        <w:rPr>
          <w:i/>
        </w:rPr>
        <w:t>Biblical Studies Alternatively: An Introductory Reader</w:t>
      </w:r>
      <w:r w:rsidR="00B303ED">
        <w:t xml:space="preserve"> </w:t>
      </w:r>
      <w:r w:rsidR="001B2872">
        <w:t>(</w:t>
      </w:r>
      <w:r w:rsidRPr="005E1307">
        <w:t>Upper Saddle River: Prentice Hall, 2003</w:t>
      </w:r>
      <w:r w:rsidR="00C66390">
        <w:t>).</w:t>
      </w:r>
    </w:p>
    <w:p w14:paraId="174BFC55" w14:textId="77777777" w:rsidR="00661E53" w:rsidRPr="005E1307" w:rsidRDefault="00661E53" w:rsidP="00661E53">
      <w:pPr>
        <w:widowControl w:val="0"/>
        <w:autoSpaceDE w:val="0"/>
        <w:autoSpaceDN w:val="0"/>
        <w:adjustRightInd w:val="0"/>
        <w:spacing w:after="240"/>
        <w:ind w:left="720" w:hanging="720"/>
      </w:pPr>
      <w:r w:rsidRPr="005E1307">
        <w:t xml:space="preserve">Scott, R.B.Y. </w:t>
      </w:r>
      <w:r w:rsidR="0080225E">
        <w:t>“</w:t>
      </w:r>
      <w:r w:rsidRPr="005E1307">
        <w:t>The Proverbs of Ancient Israel</w:t>
      </w:r>
      <w:r w:rsidR="0080225E">
        <w:t>”</w:t>
      </w:r>
      <w:r w:rsidR="00E344EF">
        <w:t xml:space="preserve">, in </w:t>
      </w:r>
      <w:r w:rsidRPr="00752BB0">
        <w:rPr>
          <w:i/>
        </w:rPr>
        <w:t>Learning from the Sages:</w:t>
      </w:r>
      <w:r w:rsidR="00E4536F" w:rsidRPr="00752BB0">
        <w:rPr>
          <w:i/>
        </w:rPr>
        <w:t xml:space="preserve"> </w:t>
      </w:r>
      <w:r w:rsidRPr="00752BB0">
        <w:rPr>
          <w:i/>
        </w:rPr>
        <w:t>Selected Studies on the Book of Proverbs</w:t>
      </w:r>
      <w:r w:rsidRPr="005E1307">
        <w:t xml:space="preserve"> </w:t>
      </w:r>
      <w:r w:rsidR="001B2872">
        <w:t>(</w:t>
      </w:r>
      <w:r w:rsidRPr="005E1307">
        <w:t xml:space="preserve">Roy B. </w:t>
      </w:r>
      <w:proofErr w:type="spellStart"/>
      <w:r w:rsidRPr="005E1307">
        <w:t>Zuck</w:t>
      </w:r>
      <w:proofErr w:type="spellEnd"/>
      <w:r w:rsidR="000054DC">
        <w:t xml:space="preserve"> (ed.)</w:t>
      </w:r>
      <w:r w:rsidR="00CB458A">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rsidR="001B2872">
        <w:t>)</w:t>
      </w:r>
      <w:r w:rsidRPr="005E1307">
        <w:t xml:space="preserve"> 67-72.</w:t>
      </w:r>
    </w:p>
    <w:p w14:paraId="591C06D8" w14:textId="77777777" w:rsidR="00661E53" w:rsidRPr="005E1307" w:rsidRDefault="00661E53" w:rsidP="00661E53">
      <w:pPr>
        <w:widowControl w:val="0"/>
        <w:autoSpaceDE w:val="0"/>
        <w:autoSpaceDN w:val="0"/>
        <w:adjustRightInd w:val="0"/>
        <w:spacing w:after="240"/>
        <w:ind w:left="720" w:hanging="720"/>
      </w:pPr>
      <w:r w:rsidRPr="005E1307">
        <w:t xml:space="preserve">Shapiro, David. </w:t>
      </w:r>
      <w:r w:rsidR="0080225E">
        <w:t>“</w:t>
      </w:r>
      <w:r w:rsidRPr="005E1307">
        <w:t>Proverbs</w:t>
      </w:r>
      <w:r w:rsidR="0080225E">
        <w:t>”</w:t>
      </w:r>
      <w:r w:rsidR="00E344EF">
        <w:t xml:space="preserve">, in </w:t>
      </w:r>
      <w:r w:rsidRPr="00752BB0">
        <w:rPr>
          <w:i/>
        </w:rPr>
        <w:t>Congregation:</w:t>
      </w:r>
      <w:r w:rsidR="00E4536F" w:rsidRPr="00752BB0">
        <w:rPr>
          <w:i/>
        </w:rPr>
        <w:t xml:space="preserve"> </w:t>
      </w:r>
      <w:r w:rsidRPr="00752BB0">
        <w:rPr>
          <w:i/>
        </w:rPr>
        <w:t>contemporary writers read the Jewish Bible</w:t>
      </w:r>
      <w:r w:rsidRPr="005E1307">
        <w:t xml:space="preserve"> </w:t>
      </w:r>
      <w:r w:rsidR="001B2872">
        <w:t>(</w:t>
      </w:r>
      <w:r w:rsidRPr="005E1307">
        <w:t>David Rosenberg</w:t>
      </w:r>
      <w:r w:rsidR="000054DC">
        <w:t xml:space="preserve"> (ed.)</w:t>
      </w:r>
      <w:r w:rsidR="001B2872">
        <w:t>;</w:t>
      </w:r>
      <w:r w:rsidRPr="005E1307">
        <w:t xml:space="preserve"> San Diego:</w:t>
      </w:r>
      <w:r w:rsidR="00E4536F">
        <w:t xml:space="preserve"> </w:t>
      </w:r>
      <w:r w:rsidRPr="005E1307">
        <w:t xml:space="preserve">Harcourt Brace </w:t>
      </w:r>
      <w:proofErr w:type="spellStart"/>
      <w:r w:rsidRPr="005E1307">
        <w:t>Jonvanovich</w:t>
      </w:r>
      <w:proofErr w:type="spellEnd"/>
      <w:r w:rsidRPr="005E1307">
        <w:t>, 1987</w:t>
      </w:r>
      <w:r w:rsidR="001B2872">
        <w:t>)</w:t>
      </w:r>
      <w:r w:rsidRPr="005E1307">
        <w:t xml:space="preserve"> 313-3</w:t>
      </w:r>
      <w:r w:rsidR="000667FF">
        <w:t>3</w:t>
      </w:r>
      <w:r w:rsidRPr="005E1307">
        <w:t>0.</w:t>
      </w:r>
    </w:p>
    <w:p w14:paraId="233F6EA0" w14:textId="77777777" w:rsidR="00661E53" w:rsidRPr="005E1307" w:rsidRDefault="00661E53" w:rsidP="00661E53">
      <w:pPr>
        <w:widowControl w:val="0"/>
        <w:autoSpaceDE w:val="0"/>
        <w:autoSpaceDN w:val="0"/>
        <w:adjustRightInd w:val="0"/>
        <w:spacing w:after="240"/>
        <w:ind w:left="720" w:hanging="720"/>
      </w:pPr>
      <w:proofErr w:type="spellStart"/>
      <w:r w:rsidRPr="005E1307">
        <w:t>Stek</w:t>
      </w:r>
      <w:proofErr w:type="spellEnd"/>
      <w:r w:rsidRPr="005E1307">
        <w:t xml:space="preserve">, J.H. </w:t>
      </w:r>
      <w:r w:rsidR="0080225E">
        <w:t>“</w:t>
      </w:r>
      <w:r w:rsidRPr="005E1307">
        <w:t>Proverbs: An Introduction</w:t>
      </w:r>
      <w:r w:rsidR="0080225E">
        <w:t>”</w:t>
      </w:r>
      <w:r w:rsidR="001B2872">
        <w:t>,</w:t>
      </w:r>
      <w:r w:rsidRPr="005E1307">
        <w:t xml:space="preserve"> </w:t>
      </w:r>
      <w:r w:rsidRPr="00752BB0">
        <w:rPr>
          <w:i/>
        </w:rPr>
        <w:t>Calvin Theological Journal</w:t>
      </w:r>
      <w:r w:rsidRPr="005E1307">
        <w:t xml:space="preserve"> 36.1 (2001) 342-</w:t>
      </w:r>
      <w:r w:rsidR="00F95666">
        <w:t>3</w:t>
      </w:r>
      <w:r w:rsidRPr="005E1307">
        <w:t>71.</w:t>
      </w:r>
    </w:p>
    <w:p w14:paraId="5383C804" w14:textId="77777777" w:rsidR="00661E53" w:rsidRPr="005E1307" w:rsidRDefault="00661E53" w:rsidP="00661E53">
      <w:pPr>
        <w:widowControl w:val="0"/>
        <w:autoSpaceDE w:val="0"/>
        <w:autoSpaceDN w:val="0"/>
        <w:adjustRightInd w:val="0"/>
        <w:spacing w:after="240"/>
        <w:ind w:left="720" w:hanging="720"/>
      </w:pPr>
      <w:r w:rsidRPr="005E1307">
        <w:t xml:space="preserve">Van Leeuwen, Raymond C. </w:t>
      </w:r>
      <w:r w:rsidR="0080225E">
        <w:t>“</w:t>
      </w:r>
      <w:r w:rsidRPr="005E1307">
        <w:t xml:space="preserve">In </w:t>
      </w:r>
      <w:r w:rsidR="00CD40F9">
        <w:t>P</w:t>
      </w:r>
      <w:r w:rsidRPr="005E1307">
        <w:t xml:space="preserve">raise of </w:t>
      </w:r>
      <w:r w:rsidR="00CD40F9">
        <w:t>P</w:t>
      </w:r>
      <w:r w:rsidRPr="005E1307">
        <w:t>roverbs</w:t>
      </w:r>
      <w:r w:rsidR="0080225E">
        <w:t>”</w:t>
      </w:r>
      <w:r w:rsidR="00E344EF">
        <w:t xml:space="preserve">, in </w:t>
      </w:r>
      <w:r w:rsidRPr="00752BB0">
        <w:rPr>
          <w:i/>
        </w:rPr>
        <w:t xml:space="preserve">Pledges of </w:t>
      </w:r>
      <w:r w:rsidR="00CD40F9">
        <w:rPr>
          <w:i/>
        </w:rPr>
        <w:t>J</w:t>
      </w:r>
      <w:r w:rsidRPr="00752BB0">
        <w:rPr>
          <w:i/>
        </w:rPr>
        <w:t>ubilee:</w:t>
      </w:r>
      <w:r w:rsidR="00E4536F" w:rsidRPr="00752BB0">
        <w:rPr>
          <w:i/>
        </w:rPr>
        <w:t xml:space="preserve"> </w:t>
      </w:r>
      <w:r w:rsidR="00CD40F9">
        <w:rPr>
          <w:i/>
        </w:rPr>
        <w:t>E</w:t>
      </w:r>
      <w:r w:rsidRPr="00752BB0">
        <w:rPr>
          <w:i/>
        </w:rPr>
        <w:t xml:space="preserve">ssays on the </w:t>
      </w:r>
      <w:r w:rsidR="00CD40F9">
        <w:rPr>
          <w:i/>
        </w:rPr>
        <w:t>A</w:t>
      </w:r>
      <w:r w:rsidRPr="00752BB0">
        <w:rPr>
          <w:i/>
        </w:rPr>
        <w:t xml:space="preserve">rts and </w:t>
      </w:r>
      <w:r w:rsidR="00CD40F9">
        <w:rPr>
          <w:i/>
        </w:rPr>
        <w:t>C</w:t>
      </w:r>
      <w:r w:rsidRPr="00752BB0">
        <w:rPr>
          <w:i/>
        </w:rPr>
        <w:t>ulture</w:t>
      </w:r>
      <w:r w:rsidR="00E344EF">
        <w:rPr>
          <w:i/>
        </w:rPr>
        <w:t xml:space="preserve">, in </w:t>
      </w:r>
      <w:r w:rsidR="00CD40F9">
        <w:rPr>
          <w:i/>
        </w:rPr>
        <w:t>H</w:t>
      </w:r>
      <w:r w:rsidRPr="00752BB0">
        <w:rPr>
          <w:i/>
        </w:rPr>
        <w:t xml:space="preserve">onor of Calvin G. </w:t>
      </w:r>
      <w:proofErr w:type="spellStart"/>
      <w:r w:rsidRPr="00752BB0">
        <w:rPr>
          <w:i/>
        </w:rPr>
        <w:t>Seerveld</w:t>
      </w:r>
      <w:proofErr w:type="spellEnd"/>
      <w:r w:rsidR="00E4536F">
        <w:t xml:space="preserve"> </w:t>
      </w:r>
      <w:r w:rsidR="001B2872">
        <w:t>(</w:t>
      </w:r>
      <w:r w:rsidRPr="005E1307">
        <w:t xml:space="preserve">Lamber </w:t>
      </w:r>
      <w:proofErr w:type="spellStart"/>
      <w:r w:rsidRPr="005E1307">
        <w:t>Zuidervaart</w:t>
      </w:r>
      <w:proofErr w:type="spellEnd"/>
      <w:r w:rsidRPr="005E1307">
        <w:t xml:space="preserve"> and Henry </w:t>
      </w:r>
      <w:proofErr w:type="spellStart"/>
      <w:r w:rsidRPr="005E1307">
        <w:t>Luttikhuizen</w:t>
      </w:r>
      <w:proofErr w:type="spellEnd"/>
      <w:r w:rsidR="000054DC">
        <w:t xml:space="preserve"> (eds.)</w:t>
      </w:r>
      <w:r w:rsidR="001B2872">
        <w:t>;</w:t>
      </w:r>
      <w:r w:rsidRPr="005E1307">
        <w:t xml:space="preserve"> </w:t>
      </w:r>
      <w:smartTag w:uri="urn:schemas-microsoft-com:office:smarttags" w:element="place">
        <w:smartTag w:uri="urn:schemas-microsoft-com:office:smarttags" w:element="City">
          <w:r w:rsidRPr="005E1307">
            <w:t>Grand Rapids</w:t>
          </w:r>
        </w:smartTag>
      </w:smartTag>
      <w:r w:rsidRPr="005E1307">
        <w:t>: Eerdmans, 1995</w:t>
      </w:r>
      <w:r w:rsidR="001B2872">
        <w:t>)</w:t>
      </w:r>
      <w:r w:rsidR="00E4536F">
        <w:t xml:space="preserve"> </w:t>
      </w:r>
      <w:r w:rsidRPr="005E1307">
        <w:t>208-</w:t>
      </w:r>
      <w:r w:rsidR="001E1EE1">
        <w:t>2</w:t>
      </w:r>
      <w:r w:rsidRPr="005E1307">
        <w:t>27.</w:t>
      </w:r>
    </w:p>
    <w:p w14:paraId="019D1DC5" w14:textId="77777777" w:rsidR="00661E53" w:rsidRDefault="00AC5AF6" w:rsidP="00661E53">
      <w:pPr>
        <w:widowControl w:val="0"/>
        <w:autoSpaceDE w:val="0"/>
        <w:autoSpaceDN w:val="0"/>
        <w:adjustRightInd w:val="0"/>
        <w:spacing w:after="240"/>
        <w:ind w:left="720" w:hanging="720"/>
      </w:pPr>
      <w:r>
        <w:t>--.</w:t>
      </w:r>
      <w:r w:rsidR="00661E53" w:rsidRPr="005E1307">
        <w:t xml:space="preserve"> </w:t>
      </w:r>
      <w:r w:rsidR="0080225E">
        <w:t>“</w:t>
      </w:r>
      <w:r w:rsidR="00661E53" w:rsidRPr="005E1307">
        <w:t>Proverbs</w:t>
      </w:r>
      <w:r w:rsidR="0080225E">
        <w:t>”</w:t>
      </w:r>
      <w:r w:rsidR="00E344EF">
        <w:t xml:space="preserve">, in </w:t>
      </w:r>
      <w:r w:rsidR="00661E53" w:rsidRPr="00752BB0">
        <w:rPr>
          <w:i/>
        </w:rPr>
        <w:t>A Complete Literary Guide to the Bible</w:t>
      </w:r>
      <w:r w:rsidR="00661E53" w:rsidRPr="005E1307">
        <w:t xml:space="preserve"> </w:t>
      </w:r>
      <w:r w:rsidR="001B2872">
        <w:t>(</w:t>
      </w:r>
      <w:r w:rsidR="00661E53" w:rsidRPr="005E1307">
        <w:t>Leland Ryken and Tremper Longman</w:t>
      </w:r>
      <w:r w:rsidR="000054DC">
        <w:t xml:space="preserve"> (eds.)</w:t>
      </w:r>
      <w:r w:rsidR="001B2872">
        <w:t>;</w:t>
      </w:r>
      <w:r w:rsidR="00661E53" w:rsidRPr="005E1307">
        <w:t xml:space="preserve"> </w:t>
      </w:r>
      <w:smartTag w:uri="urn:schemas-microsoft-com:office:smarttags" w:element="City">
        <w:smartTag w:uri="urn:schemas-microsoft-com:office:smarttags" w:element="place">
          <w:r w:rsidR="00661E53" w:rsidRPr="005E1307">
            <w:t>Grand Rapids</w:t>
          </w:r>
        </w:smartTag>
      </w:smartTag>
      <w:r w:rsidR="00661E53" w:rsidRPr="005E1307">
        <w:t>: Zondervan, 1993</w:t>
      </w:r>
      <w:r w:rsidR="001B2872">
        <w:t>)</w:t>
      </w:r>
      <w:r w:rsidR="00661E53" w:rsidRPr="005E1307">
        <w:t xml:space="preserve"> 256-</w:t>
      </w:r>
      <w:r w:rsidR="003B726E">
        <w:t>2</w:t>
      </w:r>
      <w:r w:rsidR="00661E53" w:rsidRPr="005E1307">
        <w:t>67.</w:t>
      </w:r>
    </w:p>
    <w:p w14:paraId="038BB9A7" w14:textId="77777777" w:rsidR="003D4F1F" w:rsidRDefault="003D4F1F" w:rsidP="003D4F1F">
      <w:pPr>
        <w:widowControl w:val="0"/>
        <w:autoSpaceDE w:val="0"/>
        <w:autoSpaceDN w:val="0"/>
        <w:adjustRightInd w:val="0"/>
        <w:spacing w:after="240"/>
        <w:ind w:left="720" w:hanging="720"/>
      </w:pPr>
      <w:r>
        <w:t xml:space="preserve">Waltke, Bruce K. </w:t>
      </w:r>
      <w:r w:rsidRPr="00752BB0">
        <w:rPr>
          <w:i/>
        </w:rPr>
        <w:t>The Book of Proverbs</w:t>
      </w:r>
      <w:r w:rsidR="00366DEC">
        <w:t xml:space="preserve"> (</w:t>
      </w:r>
      <w:r w:rsidRPr="00636B15">
        <w:t xml:space="preserve">12 cassettes. </w:t>
      </w:r>
      <w:r w:rsidR="00AC5AF6" w:rsidRPr="00636B15">
        <w:t>Grand Rapids</w:t>
      </w:r>
      <w:r w:rsidR="00AC5AF6">
        <w:t>:</w:t>
      </w:r>
      <w:r w:rsidR="00AC5AF6" w:rsidRPr="00636B15">
        <w:t xml:space="preserve"> </w:t>
      </w:r>
      <w:r w:rsidRPr="00636B15">
        <w:t>Institute of Theological Studies</w:t>
      </w:r>
      <w:r w:rsidR="00AC5AF6">
        <w:t>/</w:t>
      </w:r>
      <w:r w:rsidRPr="00636B15">
        <w:t>Outreach</w:t>
      </w:r>
      <w:r>
        <w:t>, 1986</w:t>
      </w:r>
      <w:r w:rsidR="00C66390">
        <w:t>).</w:t>
      </w:r>
    </w:p>
    <w:p w14:paraId="225E0028" w14:textId="77777777" w:rsidR="00B130B9" w:rsidRDefault="00661E53" w:rsidP="00B130B9">
      <w:pPr>
        <w:widowControl w:val="0"/>
        <w:autoSpaceDE w:val="0"/>
        <w:autoSpaceDN w:val="0"/>
        <w:adjustRightInd w:val="0"/>
        <w:ind w:left="720" w:hanging="720"/>
      </w:pPr>
      <w:r w:rsidRPr="005E1307">
        <w:lastRenderedPageBreak/>
        <w:t>Weeks, Stuart</w:t>
      </w:r>
      <w:r w:rsidR="003C2774">
        <w:t xml:space="preserve">. </w:t>
      </w:r>
      <w:r w:rsidRPr="00752BB0">
        <w:rPr>
          <w:i/>
        </w:rPr>
        <w:t>Early Israelite Wisdom</w:t>
      </w:r>
      <w:r w:rsidR="00B303ED">
        <w:t xml:space="preserve"> </w:t>
      </w:r>
      <w:r w:rsidR="001B2872">
        <w:t>(</w:t>
      </w:r>
      <w:r w:rsidR="00B130B9">
        <w:t>J. Day et al.</w:t>
      </w:r>
      <w:r w:rsidR="000054DC">
        <w:t xml:space="preserve"> (eds.)</w:t>
      </w:r>
      <w:r w:rsidR="00B130B9">
        <w:t xml:space="preserve">; Oxford Theological Monographs; </w:t>
      </w:r>
      <w:r w:rsidR="007F5C60">
        <w:t>Oxford/</w:t>
      </w:r>
      <w:r w:rsidRPr="005E1307">
        <w:t>New York: Clarendon Press;</w:t>
      </w:r>
      <w:r w:rsidR="00B826F6">
        <w:t xml:space="preserve"> Oxford University Press</w:t>
      </w:r>
      <w:r w:rsidR="003C2774">
        <w:t>, 1994</w:t>
      </w:r>
      <w:r w:rsidR="00C66390">
        <w:t>).</w:t>
      </w:r>
    </w:p>
    <w:p w14:paraId="0B38BE42" w14:textId="77777777" w:rsidR="00B826F6" w:rsidRPr="00D75B8A" w:rsidRDefault="00B826F6" w:rsidP="00B130B9">
      <w:pPr>
        <w:widowControl w:val="0"/>
        <w:autoSpaceDE w:val="0"/>
        <w:autoSpaceDN w:val="0"/>
        <w:adjustRightInd w:val="0"/>
        <w:spacing w:after="240"/>
        <w:ind w:firstLine="720"/>
        <w:rPr>
          <w:sz w:val="20"/>
          <w:szCs w:val="20"/>
        </w:rPr>
      </w:pPr>
      <w:r w:rsidRPr="00D75B8A">
        <w:rPr>
          <w:sz w:val="20"/>
          <w:szCs w:val="20"/>
        </w:rPr>
        <w:t>R1995</w:t>
      </w:r>
      <w:r w:rsidRPr="00D75B8A">
        <w:rPr>
          <w:sz w:val="20"/>
          <w:szCs w:val="20"/>
        </w:rPr>
        <w:tab/>
        <w:t xml:space="preserve">Dell, Katharine J.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45, 126-</w:t>
      </w:r>
      <w:r w:rsidR="000667FF">
        <w:rPr>
          <w:sz w:val="20"/>
          <w:szCs w:val="20"/>
        </w:rPr>
        <w:t>1</w:t>
      </w:r>
      <w:r w:rsidRPr="00D75B8A">
        <w:rPr>
          <w:sz w:val="20"/>
          <w:szCs w:val="20"/>
        </w:rPr>
        <w:t>30.</w:t>
      </w:r>
    </w:p>
    <w:p w14:paraId="1AE79540" w14:textId="77777777" w:rsidR="00661E53" w:rsidRPr="005E1307" w:rsidRDefault="00661E53" w:rsidP="00661E53">
      <w:pPr>
        <w:widowControl w:val="0"/>
        <w:autoSpaceDE w:val="0"/>
        <w:autoSpaceDN w:val="0"/>
        <w:adjustRightInd w:val="0"/>
        <w:spacing w:after="240"/>
        <w:ind w:left="720" w:hanging="720"/>
      </w:pPr>
      <w:r w:rsidRPr="005E1307">
        <w:t xml:space="preserve">Williams, James G. </w:t>
      </w:r>
      <w:r w:rsidR="0080225E">
        <w:t>“</w:t>
      </w:r>
      <w:r w:rsidRPr="005E1307">
        <w:t>Proverbs and Ecclesiastes</w:t>
      </w:r>
      <w:r w:rsidR="0080225E">
        <w:t>”</w:t>
      </w:r>
      <w:r w:rsidR="00E344EF">
        <w:t xml:space="preserve">, in </w:t>
      </w:r>
      <w:r w:rsidRPr="00462697">
        <w:rPr>
          <w:i/>
        </w:rPr>
        <w:t>The Literary Guide to the Bible</w:t>
      </w:r>
      <w:r w:rsidRPr="005E1307">
        <w:t xml:space="preserve"> </w:t>
      </w:r>
      <w:r w:rsidR="001B2872">
        <w:t>(</w:t>
      </w:r>
      <w:r w:rsidRPr="005E1307">
        <w:t>Robert Alter and Frank Kermode</w:t>
      </w:r>
      <w:r w:rsidR="000054DC">
        <w:t xml:space="preserve"> (eds.)</w:t>
      </w:r>
      <w:r w:rsidR="001B2872">
        <w:t>;</w:t>
      </w:r>
      <w:r w:rsidRPr="005E1307">
        <w:t xml:space="preserve"> </w:t>
      </w:r>
      <w:smartTag w:uri="urn:schemas-microsoft-com:office:smarttags" w:element="City">
        <w:r w:rsidRPr="005E1307">
          <w:t>Cambridge</w:t>
        </w:r>
      </w:smartTag>
      <w:r w:rsidRPr="005E1307">
        <w:t>:</w:t>
      </w:r>
      <w:r w:rsidR="00E4536F">
        <w:t xml:space="preserve"> </w:t>
      </w:r>
      <w:r w:rsidRPr="005E1307">
        <w:t xml:space="preserve">Belknap Press of </w:t>
      </w:r>
      <w:smartTag w:uri="urn:schemas-microsoft-com:office:smarttags" w:element="place">
        <w:smartTag w:uri="urn:schemas-microsoft-com:office:smarttags" w:element="PlaceName">
          <w:r w:rsidRPr="005E1307">
            <w:t>Harvard</w:t>
          </w:r>
        </w:smartTag>
        <w:r w:rsidRPr="005E1307">
          <w:t xml:space="preserve"> </w:t>
        </w:r>
        <w:smartTag w:uri="urn:schemas-microsoft-com:office:smarttags" w:element="PlaceType">
          <w:r w:rsidRPr="005E1307">
            <w:t>University</w:t>
          </w:r>
        </w:smartTag>
      </w:smartTag>
      <w:r w:rsidRPr="005E1307">
        <w:t>, 1987</w:t>
      </w:r>
      <w:r w:rsidR="001B2872">
        <w:t>)</w:t>
      </w:r>
      <w:r w:rsidRPr="005E1307">
        <w:t xml:space="preserve"> 263-</w:t>
      </w:r>
      <w:r w:rsidR="008C26DA">
        <w:t>2</w:t>
      </w:r>
      <w:r w:rsidRPr="005E1307">
        <w:t>82.</w:t>
      </w:r>
    </w:p>
    <w:p w14:paraId="41557AF9" w14:textId="77777777" w:rsidR="00661E53" w:rsidRPr="00B941AD" w:rsidRDefault="007F5C60" w:rsidP="00141763">
      <w:pPr>
        <w:widowControl w:val="0"/>
        <w:autoSpaceDE w:val="0"/>
        <w:autoSpaceDN w:val="0"/>
        <w:adjustRightInd w:val="0"/>
        <w:ind w:left="720" w:hanging="720"/>
      </w:pPr>
      <w:r>
        <w:t>--</w:t>
      </w:r>
      <w:r w:rsidR="00661E53" w:rsidRPr="005E1307">
        <w:t xml:space="preserve">. </w:t>
      </w:r>
      <w:r w:rsidR="00661E53" w:rsidRPr="00462697">
        <w:rPr>
          <w:i/>
        </w:rPr>
        <w:t>Those Who Ponder Proverbs: Aphoristic Thinking and Biblical Literature</w:t>
      </w:r>
      <w:r w:rsidR="00661E53" w:rsidRPr="005E1307">
        <w:t xml:space="preserve"> </w:t>
      </w:r>
      <w:r w:rsidR="001B2872">
        <w:t xml:space="preserve">(Bible and Literature </w:t>
      </w:r>
      <w:r w:rsidR="003125DD">
        <w:t>Series</w:t>
      </w:r>
      <w:r w:rsidR="001B2872">
        <w:t xml:space="preserve"> 2; </w:t>
      </w:r>
      <w:r w:rsidR="00661E53" w:rsidRPr="005E1307">
        <w:t>Sheffield: Almond Press, 1981</w:t>
      </w:r>
      <w:r w:rsidR="00C66390">
        <w:t>).</w:t>
      </w:r>
    </w:p>
    <w:p w14:paraId="075B85EE" w14:textId="77777777" w:rsidR="00141763" w:rsidRPr="00D75B8A" w:rsidRDefault="00141763" w:rsidP="00141763">
      <w:pPr>
        <w:widowControl w:val="0"/>
        <w:autoSpaceDE w:val="0"/>
        <w:autoSpaceDN w:val="0"/>
        <w:adjustRightInd w:val="0"/>
        <w:ind w:left="720"/>
        <w:rPr>
          <w:sz w:val="20"/>
          <w:szCs w:val="20"/>
        </w:rPr>
      </w:pPr>
      <w:r w:rsidRPr="00D75B8A">
        <w:rPr>
          <w:sz w:val="20"/>
          <w:szCs w:val="20"/>
        </w:rPr>
        <w:t>R1983</w:t>
      </w:r>
      <w:r w:rsidRPr="00D75B8A">
        <w:rPr>
          <w:sz w:val="20"/>
          <w:szCs w:val="20"/>
        </w:rPr>
        <w:tab/>
        <w:t xml:space="preserve">Cahill, P. Joseph. </w:t>
      </w:r>
      <w:r w:rsidRPr="00F21795">
        <w:rPr>
          <w:i/>
          <w:sz w:val="20"/>
          <w:szCs w:val="20"/>
        </w:rPr>
        <w:t>Religious Studies Bulletin</w:t>
      </w:r>
      <w:r w:rsidRPr="00D75B8A">
        <w:rPr>
          <w:sz w:val="20"/>
          <w:szCs w:val="20"/>
        </w:rPr>
        <w:t xml:space="preserve"> 3.1, 46-48. </w:t>
      </w:r>
    </w:p>
    <w:p w14:paraId="5D2DA0A0" w14:textId="77777777" w:rsidR="00141763" w:rsidRPr="00D75B8A" w:rsidRDefault="00141763" w:rsidP="00141763">
      <w:pPr>
        <w:widowControl w:val="0"/>
        <w:autoSpaceDE w:val="0"/>
        <w:autoSpaceDN w:val="0"/>
        <w:adjustRightInd w:val="0"/>
        <w:ind w:left="720"/>
        <w:rPr>
          <w:sz w:val="20"/>
          <w:szCs w:val="20"/>
        </w:rPr>
      </w:pPr>
      <w:r w:rsidRPr="00D75B8A">
        <w:rPr>
          <w:sz w:val="20"/>
          <w:szCs w:val="20"/>
        </w:rPr>
        <w:t>R1983</w:t>
      </w:r>
      <w:r w:rsidRPr="00D75B8A">
        <w:rPr>
          <w:sz w:val="20"/>
          <w:szCs w:val="20"/>
        </w:rPr>
        <w:tab/>
        <w:t xml:space="preserve">Crenshaw, James L. </w:t>
      </w:r>
      <w:r w:rsidRPr="00F21795">
        <w:rPr>
          <w:i/>
          <w:sz w:val="20"/>
          <w:szCs w:val="20"/>
        </w:rPr>
        <w:t>Biblical Theology Bulletin</w:t>
      </w:r>
      <w:r w:rsidRPr="00D75B8A">
        <w:rPr>
          <w:sz w:val="20"/>
          <w:szCs w:val="20"/>
        </w:rPr>
        <w:t xml:space="preserve"> 13, 67. </w:t>
      </w:r>
    </w:p>
    <w:p w14:paraId="3A77F790" w14:textId="77777777" w:rsidR="00141763" w:rsidRPr="00D75B8A" w:rsidRDefault="00141763" w:rsidP="00141763">
      <w:pPr>
        <w:widowControl w:val="0"/>
        <w:autoSpaceDE w:val="0"/>
        <w:autoSpaceDN w:val="0"/>
        <w:adjustRightInd w:val="0"/>
        <w:ind w:left="720"/>
        <w:rPr>
          <w:sz w:val="20"/>
          <w:szCs w:val="20"/>
        </w:rPr>
      </w:pPr>
      <w:r w:rsidRPr="00D75B8A">
        <w:rPr>
          <w:sz w:val="20"/>
          <w:szCs w:val="20"/>
        </w:rPr>
        <w:t>R1983</w:t>
      </w:r>
      <w:r w:rsidRPr="00D75B8A">
        <w:rPr>
          <w:sz w:val="20"/>
          <w:szCs w:val="20"/>
        </w:rPr>
        <w:tab/>
      </w:r>
      <w:proofErr w:type="spellStart"/>
      <w:r w:rsidRPr="00D75B8A">
        <w:rPr>
          <w:sz w:val="20"/>
          <w:szCs w:val="20"/>
        </w:rPr>
        <w:t>Crossan</w:t>
      </w:r>
      <w:proofErr w:type="spellEnd"/>
      <w:r w:rsidRPr="00D75B8A">
        <w:rPr>
          <w:sz w:val="20"/>
          <w:szCs w:val="20"/>
        </w:rPr>
        <w:t xml:space="preserve">, John Dominic. </w:t>
      </w:r>
      <w:r w:rsidRPr="00F21795">
        <w:rPr>
          <w:i/>
          <w:sz w:val="20"/>
          <w:szCs w:val="20"/>
        </w:rPr>
        <w:t>Journal of Religion</w:t>
      </w:r>
      <w:r w:rsidRPr="00D75B8A">
        <w:rPr>
          <w:sz w:val="20"/>
          <w:szCs w:val="20"/>
        </w:rPr>
        <w:t xml:space="preserve"> 63.1, 77-78. </w:t>
      </w:r>
    </w:p>
    <w:p w14:paraId="27611632" w14:textId="77777777" w:rsidR="00DD327F" w:rsidRDefault="00141763" w:rsidP="00DD327F">
      <w:pPr>
        <w:ind w:left="1440" w:hanging="720"/>
        <w:rPr>
          <w:sz w:val="20"/>
          <w:szCs w:val="20"/>
        </w:rPr>
      </w:pPr>
      <w:r w:rsidRPr="00D75B8A">
        <w:rPr>
          <w:sz w:val="20"/>
          <w:szCs w:val="20"/>
        </w:rPr>
        <w:t>R1983</w:t>
      </w:r>
      <w:r w:rsidRPr="00D75B8A">
        <w:rPr>
          <w:sz w:val="20"/>
          <w:szCs w:val="20"/>
        </w:rPr>
        <w:tab/>
        <w:t xml:space="preserve">Fontaine, Carole </w:t>
      </w:r>
      <w:r w:rsidRPr="00FF7235">
        <w:rPr>
          <w:sz w:val="20"/>
          <w:szCs w:val="20"/>
        </w:rPr>
        <w:t xml:space="preserve">R. </w:t>
      </w:r>
      <w:r w:rsidRPr="00FF7235">
        <w:rPr>
          <w:i/>
          <w:sz w:val="20"/>
          <w:szCs w:val="20"/>
        </w:rPr>
        <w:t xml:space="preserve">Journal of the </w:t>
      </w:r>
      <w:smartTag w:uri="urn:schemas-microsoft-com:office:smarttags" w:element="place">
        <w:smartTag w:uri="urn:schemas-microsoft-com:office:smarttags" w:element="PlaceName">
          <w:r w:rsidRPr="00FF7235">
            <w:rPr>
              <w:i/>
              <w:sz w:val="20"/>
              <w:szCs w:val="20"/>
            </w:rPr>
            <w:t>American</w:t>
          </w:r>
        </w:smartTag>
        <w:r w:rsidRPr="00FF7235">
          <w:rPr>
            <w:i/>
            <w:sz w:val="20"/>
            <w:szCs w:val="20"/>
          </w:rPr>
          <w:t xml:space="preserve"> </w:t>
        </w:r>
        <w:smartTag w:uri="urn:schemas-microsoft-com:office:smarttags" w:element="PlaceType">
          <w:r w:rsidRPr="00FF7235">
            <w:rPr>
              <w:i/>
              <w:sz w:val="20"/>
              <w:szCs w:val="20"/>
            </w:rPr>
            <w:t>Academy</w:t>
          </w:r>
        </w:smartTag>
      </w:smartTag>
      <w:r w:rsidRPr="00FF7235">
        <w:rPr>
          <w:i/>
          <w:sz w:val="20"/>
          <w:szCs w:val="20"/>
        </w:rPr>
        <w:t xml:space="preserve"> of Religion</w:t>
      </w:r>
      <w:r w:rsidRPr="00D75B8A">
        <w:rPr>
          <w:sz w:val="20"/>
          <w:szCs w:val="20"/>
        </w:rPr>
        <w:t xml:space="preserve"> 51, 309-</w:t>
      </w:r>
      <w:r w:rsidR="00C736EF">
        <w:rPr>
          <w:sz w:val="20"/>
          <w:szCs w:val="20"/>
        </w:rPr>
        <w:t>3</w:t>
      </w:r>
      <w:r w:rsidRPr="00D75B8A">
        <w:rPr>
          <w:sz w:val="20"/>
          <w:szCs w:val="20"/>
        </w:rPr>
        <w:t>10.</w:t>
      </w:r>
    </w:p>
    <w:p w14:paraId="529D4F8F" w14:textId="77777777" w:rsidR="00DD327F" w:rsidRDefault="00141763" w:rsidP="00DD327F">
      <w:pPr>
        <w:ind w:left="1440" w:hanging="720"/>
        <w:rPr>
          <w:sz w:val="20"/>
          <w:szCs w:val="20"/>
        </w:rPr>
      </w:pPr>
      <w:r w:rsidRPr="00D75B8A">
        <w:rPr>
          <w:sz w:val="20"/>
          <w:szCs w:val="20"/>
        </w:rPr>
        <w:t>R1983</w:t>
      </w:r>
      <w:r w:rsidRPr="00D75B8A">
        <w:rPr>
          <w:sz w:val="20"/>
          <w:szCs w:val="20"/>
        </w:rPr>
        <w:tab/>
      </w:r>
      <w:proofErr w:type="spellStart"/>
      <w:r w:rsidRPr="00D75B8A">
        <w:rPr>
          <w:sz w:val="20"/>
          <w:szCs w:val="20"/>
        </w:rPr>
        <w:t>Kidner</w:t>
      </w:r>
      <w:proofErr w:type="spellEnd"/>
      <w:r w:rsidRPr="00D75B8A">
        <w:rPr>
          <w:sz w:val="20"/>
          <w:szCs w:val="20"/>
        </w:rPr>
        <w:t xml:space="preserve">, Derek. </w:t>
      </w:r>
      <w:proofErr w:type="spellStart"/>
      <w:r w:rsidRPr="00F21795">
        <w:rPr>
          <w:i/>
          <w:sz w:val="20"/>
          <w:szCs w:val="20"/>
        </w:rPr>
        <w:t>Themelios</w:t>
      </w:r>
      <w:proofErr w:type="spellEnd"/>
      <w:r w:rsidR="00DD327F">
        <w:rPr>
          <w:sz w:val="20"/>
          <w:szCs w:val="20"/>
        </w:rPr>
        <w:t xml:space="preserve"> 8.2, 30.</w:t>
      </w:r>
    </w:p>
    <w:p w14:paraId="78020127" w14:textId="77777777" w:rsidR="00DD327F" w:rsidRDefault="00141763" w:rsidP="00DD327F">
      <w:pPr>
        <w:ind w:left="1440" w:hanging="720"/>
        <w:rPr>
          <w:sz w:val="20"/>
          <w:szCs w:val="20"/>
        </w:rPr>
      </w:pPr>
      <w:r w:rsidRPr="00513505">
        <w:rPr>
          <w:sz w:val="20"/>
          <w:szCs w:val="20"/>
        </w:rPr>
        <w:t>R1982</w:t>
      </w:r>
      <w:r w:rsidRPr="00513505">
        <w:rPr>
          <w:sz w:val="20"/>
          <w:szCs w:val="20"/>
        </w:rPr>
        <w:tab/>
        <w:t>MacKillop, I.D.</w:t>
      </w:r>
      <w:r w:rsidR="00B303ED">
        <w:rPr>
          <w:sz w:val="20"/>
          <w:szCs w:val="20"/>
        </w:rPr>
        <w:t xml:space="preserve"> </w:t>
      </w:r>
      <w:r w:rsidRPr="00513505">
        <w:rPr>
          <w:i/>
          <w:sz w:val="20"/>
          <w:szCs w:val="20"/>
        </w:rPr>
        <w:t>Journal for the Study of the Old Testament</w:t>
      </w:r>
      <w:r w:rsidR="00DD327F">
        <w:rPr>
          <w:sz w:val="20"/>
          <w:szCs w:val="20"/>
        </w:rPr>
        <w:t xml:space="preserve"> 22, 144-</w:t>
      </w:r>
      <w:r w:rsidR="00797092">
        <w:rPr>
          <w:sz w:val="20"/>
          <w:szCs w:val="20"/>
        </w:rPr>
        <w:t>1</w:t>
      </w:r>
      <w:r w:rsidR="00DD327F">
        <w:rPr>
          <w:sz w:val="20"/>
          <w:szCs w:val="20"/>
        </w:rPr>
        <w:t>48.</w:t>
      </w:r>
    </w:p>
    <w:p w14:paraId="7FF33E0F" w14:textId="77777777" w:rsidR="00DD327F" w:rsidRDefault="00141763" w:rsidP="00DD327F">
      <w:pPr>
        <w:ind w:left="1440" w:hanging="720"/>
        <w:rPr>
          <w:sz w:val="20"/>
          <w:szCs w:val="20"/>
        </w:rPr>
      </w:pPr>
      <w:r w:rsidRPr="00D75B8A">
        <w:rPr>
          <w:sz w:val="20"/>
          <w:szCs w:val="20"/>
        </w:rPr>
        <w:t>R1982</w:t>
      </w:r>
      <w:r w:rsidRPr="00D75B8A">
        <w:rPr>
          <w:sz w:val="20"/>
          <w:szCs w:val="20"/>
        </w:rPr>
        <w:tab/>
        <w:t xml:space="preserve">McKeating, H. </w:t>
      </w:r>
      <w:r w:rsidRPr="00F21795">
        <w:rPr>
          <w:i/>
          <w:sz w:val="20"/>
          <w:szCs w:val="20"/>
        </w:rPr>
        <w:t>Expository Times</w:t>
      </w:r>
      <w:r w:rsidR="00DD327F">
        <w:rPr>
          <w:sz w:val="20"/>
          <w:szCs w:val="20"/>
        </w:rPr>
        <w:t xml:space="preserve"> 93, 119.</w:t>
      </w:r>
    </w:p>
    <w:p w14:paraId="31A0C042" w14:textId="77777777" w:rsidR="00DD327F" w:rsidRDefault="00141763" w:rsidP="00DD327F">
      <w:pPr>
        <w:ind w:left="1440" w:hanging="720"/>
        <w:rPr>
          <w:sz w:val="20"/>
          <w:szCs w:val="20"/>
        </w:rPr>
      </w:pPr>
      <w:r w:rsidRPr="00D75B8A">
        <w:rPr>
          <w:sz w:val="20"/>
          <w:szCs w:val="20"/>
        </w:rPr>
        <w:t>R1982</w:t>
      </w:r>
      <w:r w:rsidRPr="00D75B8A">
        <w:rPr>
          <w:sz w:val="20"/>
          <w:szCs w:val="20"/>
        </w:rPr>
        <w:tab/>
      </w:r>
      <w:proofErr w:type="spellStart"/>
      <w:r w:rsidRPr="00D75B8A">
        <w:rPr>
          <w:sz w:val="20"/>
          <w:szCs w:val="20"/>
        </w:rPr>
        <w:t>Rowold</w:t>
      </w:r>
      <w:proofErr w:type="spellEnd"/>
      <w:r w:rsidRPr="00D75B8A">
        <w:rPr>
          <w:sz w:val="20"/>
          <w:szCs w:val="20"/>
        </w:rPr>
        <w:t xml:space="preserve">, Henry. </w:t>
      </w:r>
      <w:r w:rsidRPr="00F21795">
        <w:rPr>
          <w:i/>
          <w:sz w:val="20"/>
          <w:szCs w:val="20"/>
        </w:rPr>
        <w:t xml:space="preserve">Currents in Theology and </w:t>
      </w:r>
      <w:smartTag w:uri="urn:schemas-microsoft-com:office:smarttags" w:element="place">
        <w:smartTag w:uri="urn:schemas-microsoft-com:office:smarttags" w:element="City">
          <w:r w:rsidRPr="00F21795">
            <w:rPr>
              <w:i/>
              <w:sz w:val="20"/>
              <w:szCs w:val="20"/>
            </w:rPr>
            <w:t>Mission</w:t>
          </w:r>
        </w:smartTag>
      </w:smartTag>
      <w:r w:rsidR="00DD327F">
        <w:rPr>
          <w:sz w:val="20"/>
          <w:szCs w:val="20"/>
        </w:rPr>
        <w:t xml:space="preserve"> 9, 315-</w:t>
      </w:r>
      <w:r w:rsidR="00C736EF">
        <w:rPr>
          <w:sz w:val="20"/>
          <w:szCs w:val="20"/>
        </w:rPr>
        <w:t>3</w:t>
      </w:r>
      <w:r w:rsidR="00DD327F">
        <w:rPr>
          <w:sz w:val="20"/>
          <w:szCs w:val="20"/>
        </w:rPr>
        <w:t>16.</w:t>
      </w:r>
    </w:p>
    <w:p w14:paraId="7EFC72B9" w14:textId="77777777" w:rsidR="00DD327F" w:rsidRDefault="00141763" w:rsidP="00DD327F">
      <w:pPr>
        <w:ind w:left="1440" w:hanging="720"/>
        <w:rPr>
          <w:sz w:val="20"/>
          <w:szCs w:val="20"/>
        </w:rPr>
      </w:pPr>
      <w:r w:rsidRPr="00D75B8A">
        <w:rPr>
          <w:sz w:val="20"/>
          <w:szCs w:val="20"/>
        </w:rPr>
        <w:t>R1983</w:t>
      </w:r>
      <w:r w:rsidRPr="00D75B8A">
        <w:rPr>
          <w:sz w:val="20"/>
          <w:szCs w:val="20"/>
        </w:rPr>
        <w:tab/>
        <w:t xml:space="preserve">Sauer, Georg. </w:t>
      </w:r>
      <w:proofErr w:type="spellStart"/>
      <w:r w:rsidRPr="00F21795">
        <w:rPr>
          <w:i/>
          <w:sz w:val="20"/>
          <w:szCs w:val="20"/>
        </w:rPr>
        <w:t>Theologische</w:t>
      </w:r>
      <w:proofErr w:type="spellEnd"/>
      <w:r w:rsidRPr="00F21795">
        <w:rPr>
          <w:i/>
          <w:sz w:val="20"/>
          <w:szCs w:val="20"/>
        </w:rPr>
        <w:t xml:space="preserve"> </w:t>
      </w:r>
      <w:proofErr w:type="spellStart"/>
      <w:r w:rsidRPr="00F21795">
        <w:rPr>
          <w:i/>
          <w:sz w:val="20"/>
          <w:szCs w:val="20"/>
        </w:rPr>
        <w:t>Literaturzeitung</w:t>
      </w:r>
      <w:proofErr w:type="spellEnd"/>
      <w:r w:rsidR="00DD327F">
        <w:rPr>
          <w:sz w:val="20"/>
          <w:szCs w:val="20"/>
        </w:rPr>
        <w:t xml:space="preserve"> 108, 187-</w:t>
      </w:r>
      <w:r w:rsidR="008C26DA">
        <w:rPr>
          <w:sz w:val="20"/>
          <w:szCs w:val="20"/>
        </w:rPr>
        <w:t>1</w:t>
      </w:r>
      <w:r w:rsidR="00DD327F">
        <w:rPr>
          <w:sz w:val="20"/>
          <w:szCs w:val="20"/>
        </w:rPr>
        <w:t>88.</w:t>
      </w:r>
    </w:p>
    <w:p w14:paraId="35CA1FBD" w14:textId="77777777" w:rsidR="00DD327F" w:rsidRDefault="00141763" w:rsidP="00DD327F">
      <w:pPr>
        <w:ind w:left="1440" w:hanging="720"/>
        <w:rPr>
          <w:sz w:val="20"/>
          <w:szCs w:val="20"/>
        </w:rPr>
      </w:pPr>
      <w:r w:rsidRPr="00D75B8A">
        <w:rPr>
          <w:sz w:val="20"/>
          <w:szCs w:val="20"/>
        </w:rPr>
        <w:t>R1982</w:t>
      </w:r>
      <w:r w:rsidRPr="00D75B8A">
        <w:rPr>
          <w:sz w:val="20"/>
          <w:szCs w:val="20"/>
        </w:rPr>
        <w:tab/>
        <w:t>Schmitt, Hans-Christoph</w:t>
      </w:r>
      <w:r w:rsidRPr="0057333D">
        <w:rPr>
          <w:sz w:val="20"/>
          <w:szCs w:val="20"/>
        </w:rPr>
        <w:t xml:space="preserve">.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sidR="00DD327F">
        <w:rPr>
          <w:sz w:val="20"/>
          <w:szCs w:val="20"/>
        </w:rPr>
        <w:t xml:space="preserve"> 94.1, 186.</w:t>
      </w:r>
    </w:p>
    <w:p w14:paraId="26306B4E" w14:textId="77777777" w:rsidR="00B12B7C" w:rsidRDefault="00141763" w:rsidP="002E026E">
      <w:pPr>
        <w:ind w:left="1440" w:hanging="720"/>
      </w:pPr>
      <w:r w:rsidRPr="00D75B8A">
        <w:rPr>
          <w:sz w:val="20"/>
          <w:szCs w:val="20"/>
        </w:rPr>
        <w:t>R1983</w:t>
      </w:r>
      <w:r w:rsidRPr="00D75B8A">
        <w:rPr>
          <w:sz w:val="20"/>
          <w:szCs w:val="20"/>
        </w:rPr>
        <w:tab/>
        <w:t xml:space="preserve">Sheppard, Gerald T. </w:t>
      </w:r>
      <w:r w:rsidRPr="00D130D5">
        <w:rPr>
          <w:i/>
          <w:sz w:val="20"/>
          <w:szCs w:val="20"/>
        </w:rPr>
        <w:t>Journal of Biblical Literature</w:t>
      </w:r>
      <w:r w:rsidRPr="00D75B8A">
        <w:rPr>
          <w:sz w:val="20"/>
          <w:szCs w:val="20"/>
        </w:rPr>
        <w:t xml:space="preserve"> 102, 319-</w:t>
      </w:r>
      <w:r w:rsidR="001E1EE1">
        <w:rPr>
          <w:sz w:val="20"/>
          <w:szCs w:val="20"/>
        </w:rPr>
        <w:t>3</w:t>
      </w:r>
      <w:r w:rsidRPr="00D75B8A">
        <w:rPr>
          <w:sz w:val="20"/>
          <w:szCs w:val="20"/>
        </w:rPr>
        <w:t>20.</w:t>
      </w:r>
    </w:p>
    <w:p w14:paraId="2A915A6A" w14:textId="77777777" w:rsidR="002E026E" w:rsidRDefault="002E026E" w:rsidP="004E27D6">
      <w:pPr>
        <w:rPr>
          <w:b/>
          <w:smallCaps/>
        </w:rPr>
        <w:sectPr w:rsidR="002E026E" w:rsidSect="008A68DA">
          <w:headerReference w:type="default" r:id="rId16"/>
          <w:pgSz w:w="12240" w:h="15840" w:code="1"/>
          <w:pgMar w:top="1440" w:right="1440" w:bottom="1440" w:left="2160" w:header="720" w:footer="720" w:gutter="0"/>
          <w:cols w:space="720"/>
          <w:docGrid w:linePitch="360"/>
        </w:sectPr>
      </w:pPr>
    </w:p>
    <w:p w14:paraId="25466E80" w14:textId="77777777" w:rsidR="004E27D6" w:rsidRPr="004E27D6" w:rsidRDefault="00B12B7C" w:rsidP="004E27D6">
      <w:pPr>
        <w:rPr>
          <w:b/>
          <w:smallCaps/>
        </w:rPr>
      </w:pPr>
      <w:r w:rsidRPr="004E27D6">
        <w:rPr>
          <w:b/>
          <w:smallCaps/>
        </w:rPr>
        <w:lastRenderedPageBreak/>
        <w:t>2</w:t>
      </w:r>
      <w:r w:rsidR="002E026E">
        <w:rPr>
          <w:b/>
          <w:smallCaps/>
        </w:rPr>
        <w:t>D</w:t>
      </w:r>
      <w:r w:rsidR="004E27D6" w:rsidRPr="004E27D6">
        <w:rPr>
          <w:b/>
          <w:smallCaps/>
        </w:rPr>
        <w:tab/>
        <w:t>History of Interpretation</w:t>
      </w:r>
    </w:p>
    <w:p w14:paraId="1A09DDBF" w14:textId="77777777" w:rsidR="004E27D6" w:rsidRDefault="004E27D6" w:rsidP="004E27D6">
      <w:pPr>
        <w:rPr>
          <w:b/>
        </w:rPr>
      </w:pPr>
    </w:p>
    <w:p w14:paraId="078CB98A" w14:textId="77777777" w:rsidR="004E27D6" w:rsidRDefault="00FD407A" w:rsidP="004E27D6">
      <w:r>
        <w:rPr>
          <w:b/>
        </w:rPr>
        <w:t>2</w:t>
      </w:r>
      <w:r w:rsidR="002E026E">
        <w:rPr>
          <w:b/>
        </w:rPr>
        <w:t>D</w:t>
      </w:r>
      <w:r w:rsidR="004E27D6">
        <w:rPr>
          <w:b/>
        </w:rPr>
        <w:t>1</w:t>
      </w:r>
      <w:r w:rsidR="004E27D6">
        <w:rPr>
          <w:b/>
        </w:rPr>
        <w:tab/>
        <w:t>Hellenistic/Early Church/Rabbinic</w:t>
      </w:r>
    </w:p>
    <w:p w14:paraId="3CB68BBF" w14:textId="77777777" w:rsidR="004E27D6" w:rsidRDefault="004E27D6" w:rsidP="004E27D6">
      <w:pPr>
        <w:widowControl w:val="0"/>
        <w:autoSpaceDE w:val="0"/>
        <w:autoSpaceDN w:val="0"/>
        <w:adjustRightInd w:val="0"/>
      </w:pPr>
    </w:p>
    <w:p w14:paraId="421BE319" w14:textId="77777777" w:rsidR="00AE3C8F" w:rsidRDefault="00DD327F" w:rsidP="003812EB">
      <w:pPr>
        <w:widowControl w:val="0"/>
        <w:autoSpaceDE w:val="0"/>
        <w:autoSpaceDN w:val="0"/>
        <w:adjustRightInd w:val="0"/>
        <w:ind w:left="720" w:hanging="720"/>
      </w:pPr>
      <w:r>
        <w:t xml:space="preserve">See also </w:t>
      </w:r>
      <w:r w:rsidR="00287E27">
        <w:t>Comparative ANE Literature</w:t>
      </w:r>
      <w:r w:rsidR="003812EB">
        <w:t>;</w:t>
      </w:r>
      <w:r w:rsidR="00AE3C8F">
        <w:t xml:space="preserve"> Persian &amp; Hellenism</w:t>
      </w:r>
      <w:r>
        <w:t xml:space="preserve">; </w:t>
      </w:r>
      <w:r w:rsidR="00AE3C8F" w:rsidRPr="005E1307">
        <w:t>Translation &amp; Interpret</w:t>
      </w:r>
      <w:r w:rsidR="003812EB">
        <w:t>ation:</w:t>
      </w:r>
      <w:r w:rsidR="00AE3C8F">
        <w:t xml:space="preserve"> </w:t>
      </w:r>
      <w:r w:rsidR="00AE3C8F" w:rsidRPr="005E1307">
        <w:t>Versions</w:t>
      </w:r>
      <w:r w:rsidR="003812EB">
        <w:t>:</w:t>
      </w:r>
      <w:r w:rsidR="00AE3C8F">
        <w:t xml:space="preserve"> </w:t>
      </w:r>
      <w:r w:rsidR="00AE3C8F" w:rsidRPr="005E1307">
        <w:t>LXX</w:t>
      </w:r>
    </w:p>
    <w:p w14:paraId="42E3FF36" w14:textId="77777777" w:rsidR="00AE3C8F" w:rsidRDefault="00AE3C8F" w:rsidP="004E27D6">
      <w:pPr>
        <w:widowControl w:val="0"/>
        <w:autoSpaceDE w:val="0"/>
        <w:autoSpaceDN w:val="0"/>
        <w:adjustRightInd w:val="0"/>
      </w:pPr>
    </w:p>
    <w:p w14:paraId="3FC29F3F" w14:textId="77777777" w:rsidR="006E24E8" w:rsidRDefault="00DD327F" w:rsidP="003C2774">
      <w:pPr>
        <w:widowControl w:val="0"/>
        <w:autoSpaceDE w:val="0"/>
        <w:autoSpaceDN w:val="0"/>
        <w:adjustRightInd w:val="0"/>
        <w:ind w:left="720" w:hanging="720"/>
      </w:pPr>
      <w:proofErr w:type="spellStart"/>
      <w:r w:rsidRPr="008C04EE">
        <w:t>Abramowski</w:t>
      </w:r>
      <w:proofErr w:type="spellEnd"/>
      <w:r w:rsidRPr="008C04EE">
        <w:t xml:space="preserve">, </w:t>
      </w:r>
      <w:proofErr w:type="spellStart"/>
      <w:r w:rsidRPr="008C04EE">
        <w:t>Luise</w:t>
      </w:r>
      <w:proofErr w:type="spellEnd"/>
      <w:r w:rsidR="003C2774">
        <w:t xml:space="preserve">. </w:t>
      </w:r>
      <w:r w:rsidR="0080225E">
        <w:t>“</w:t>
      </w:r>
      <w:r w:rsidRPr="008C04EE">
        <w:t xml:space="preserve">Das </w:t>
      </w:r>
      <w:proofErr w:type="spellStart"/>
      <w:r w:rsidRPr="008C04EE">
        <w:t>theologische</w:t>
      </w:r>
      <w:proofErr w:type="spellEnd"/>
      <w:r w:rsidRPr="008C04EE">
        <w:t xml:space="preserve"> </w:t>
      </w:r>
      <w:proofErr w:type="spellStart"/>
      <w:r w:rsidRPr="008C04EE">
        <w:t>Hauptwerk</w:t>
      </w:r>
      <w:proofErr w:type="spellEnd"/>
      <w:r w:rsidRPr="008C04EE">
        <w:t xml:space="preserve"> des Athanasius: die </w:t>
      </w:r>
      <w:proofErr w:type="spellStart"/>
      <w:r w:rsidRPr="008C04EE">
        <w:t>drei</w:t>
      </w:r>
      <w:proofErr w:type="spellEnd"/>
      <w:r w:rsidRPr="008C04EE">
        <w:t xml:space="preserve"> Bucher </w:t>
      </w:r>
      <w:proofErr w:type="spellStart"/>
      <w:r w:rsidRPr="008C04EE">
        <w:t>gegen</w:t>
      </w:r>
      <w:proofErr w:type="spellEnd"/>
      <w:r w:rsidRPr="008C04EE">
        <w:t xml:space="preserve"> die </w:t>
      </w:r>
      <w:proofErr w:type="spellStart"/>
      <w:r w:rsidRPr="008C04EE">
        <w:t>Arianer</w:t>
      </w:r>
      <w:proofErr w:type="spellEnd"/>
      <w:r w:rsidRPr="008C04EE">
        <w:t xml:space="preserve"> (Ctr. </w:t>
      </w:r>
      <w:proofErr w:type="spellStart"/>
      <w:r w:rsidRPr="008C04EE">
        <w:t>Arianos</w:t>
      </w:r>
      <w:proofErr w:type="spellEnd"/>
      <w:r w:rsidRPr="008C04EE">
        <w:t xml:space="preserve"> I-III)</w:t>
      </w:r>
      <w:r w:rsidR="0080225E">
        <w:t>”</w:t>
      </w:r>
      <w:r w:rsidR="00B71D3C">
        <w:t>,</w:t>
      </w:r>
      <w:r w:rsidRPr="008C04EE">
        <w:t xml:space="preserve"> </w:t>
      </w:r>
      <w:proofErr w:type="spellStart"/>
      <w:r w:rsidRPr="00784124">
        <w:rPr>
          <w:i/>
        </w:rPr>
        <w:t>Communio</w:t>
      </w:r>
      <w:proofErr w:type="spellEnd"/>
      <w:r w:rsidRPr="00784124">
        <w:rPr>
          <w:i/>
        </w:rPr>
        <w:t xml:space="preserve"> </w:t>
      </w:r>
      <w:proofErr w:type="spellStart"/>
      <w:r w:rsidRPr="00784124">
        <w:rPr>
          <w:i/>
        </w:rPr>
        <w:t>viatorum</w:t>
      </w:r>
      <w:proofErr w:type="spellEnd"/>
      <w:r w:rsidRPr="008C04EE">
        <w:t xml:space="preserve"> 42.1</w:t>
      </w:r>
      <w:r w:rsidR="003C2774">
        <w:t xml:space="preserve"> (</w:t>
      </w:r>
      <w:r w:rsidR="003C2774" w:rsidRPr="008C04EE">
        <w:t>2000</w:t>
      </w:r>
      <w:r w:rsidR="003C2774">
        <w:t>)</w:t>
      </w:r>
      <w:r w:rsidRPr="008C04EE">
        <w:t xml:space="preserve"> 5-23.</w:t>
      </w:r>
    </w:p>
    <w:p w14:paraId="28640B8E" w14:textId="77777777" w:rsidR="00DD327F" w:rsidRPr="008C04EE" w:rsidRDefault="00DD327F" w:rsidP="003C2774">
      <w:pPr>
        <w:widowControl w:val="0"/>
        <w:autoSpaceDE w:val="0"/>
        <w:autoSpaceDN w:val="0"/>
        <w:adjustRightInd w:val="0"/>
        <w:ind w:left="720" w:hanging="720"/>
      </w:pPr>
    </w:p>
    <w:p w14:paraId="211C0DFF" w14:textId="77777777" w:rsidR="004E27D6" w:rsidRPr="008366DF" w:rsidRDefault="00DD327F" w:rsidP="003C2774">
      <w:pPr>
        <w:widowControl w:val="0"/>
        <w:autoSpaceDE w:val="0"/>
        <w:autoSpaceDN w:val="0"/>
        <w:adjustRightInd w:val="0"/>
        <w:ind w:left="720" w:hanging="720"/>
        <w:rPr>
          <w:lang w:val="fr-FR"/>
        </w:rPr>
      </w:pPr>
      <w:proofErr w:type="spellStart"/>
      <w:r w:rsidRPr="003575B9">
        <w:rPr>
          <w:lang w:val="fr-FR"/>
        </w:rPr>
        <w:t>Auwers</w:t>
      </w:r>
      <w:proofErr w:type="spellEnd"/>
      <w:r w:rsidRPr="003575B9">
        <w:rPr>
          <w:lang w:val="fr-FR"/>
        </w:rPr>
        <w:t>, Jean-Marie</w:t>
      </w:r>
      <w:r w:rsidR="003C2774" w:rsidRPr="003575B9">
        <w:rPr>
          <w:lang w:val="fr-FR"/>
        </w:rPr>
        <w:t xml:space="preserve">. </w:t>
      </w:r>
      <w:r w:rsidR="0080225E">
        <w:rPr>
          <w:lang w:val="fr-FR"/>
        </w:rPr>
        <w:t>“</w:t>
      </w:r>
      <w:r w:rsidRPr="008366DF">
        <w:rPr>
          <w:lang w:val="fr-FR"/>
        </w:rPr>
        <w:t xml:space="preserve">Tertullien et les Proverbes: une approche philologique </w:t>
      </w:r>
      <w:r w:rsidR="007F5C60">
        <w:rPr>
          <w:lang w:val="fr-FR"/>
        </w:rPr>
        <w:t>à</w:t>
      </w:r>
      <w:r w:rsidRPr="008366DF">
        <w:rPr>
          <w:lang w:val="fr-FR"/>
        </w:rPr>
        <w:t xml:space="preserve"> partir de Prov 8, 22-31</w:t>
      </w:r>
      <w:r w:rsidR="0080225E">
        <w:rPr>
          <w:lang w:val="fr-FR"/>
        </w:rPr>
        <w:t>”</w:t>
      </w:r>
      <w:r w:rsidR="00E344EF">
        <w:rPr>
          <w:lang w:val="fr-FR"/>
        </w:rPr>
        <w:t xml:space="preserve">, in </w:t>
      </w:r>
      <w:proofErr w:type="spellStart"/>
      <w:r w:rsidRPr="008366DF">
        <w:rPr>
          <w:i/>
          <w:lang w:val="fr-FR"/>
        </w:rPr>
        <w:t>Memorial</w:t>
      </w:r>
      <w:proofErr w:type="spellEnd"/>
      <w:r w:rsidRPr="008366DF">
        <w:rPr>
          <w:i/>
          <w:lang w:val="fr-FR"/>
        </w:rPr>
        <w:t xml:space="preserve"> Dom Jean </w:t>
      </w:r>
      <w:proofErr w:type="spellStart"/>
      <w:r w:rsidRPr="008366DF">
        <w:rPr>
          <w:i/>
          <w:lang w:val="fr-FR"/>
        </w:rPr>
        <w:t>Gribomont</w:t>
      </w:r>
      <w:proofErr w:type="spellEnd"/>
      <w:r w:rsidRPr="008366DF">
        <w:rPr>
          <w:i/>
          <w:lang w:val="fr-FR"/>
        </w:rPr>
        <w:t xml:space="preserve"> (1920-1986)</w:t>
      </w:r>
      <w:r w:rsidRPr="008366DF">
        <w:rPr>
          <w:lang w:val="fr-FR"/>
        </w:rPr>
        <w:t xml:space="preserve"> </w:t>
      </w:r>
      <w:r w:rsidR="00B71D3C">
        <w:rPr>
          <w:lang w:val="fr-FR"/>
        </w:rPr>
        <w:t>(</w:t>
      </w:r>
      <w:r w:rsidRPr="008366DF">
        <w:rPr>
          <w:lang w:val="fr-FR"/>
        </w:rPr>
        <w:t xml:space="preserve">Rome: </w:t>
      </w:r>
      <w:proofErr w:type="spellStart"/>
      <w:r w:rsidRPr="008366DF">
        <w:rPr>
          <w:lang w:val="fr-FR"/>
        </w:rPr>
        <w:t>Institutum</w:t>
      </w:r>
      <w:proofErr w:type="spellEnd"/>
      <w:r w:rsidRPr="008366DF">
        <w:rPr>
          <w:lang w:val="fr-FR"/>
        </w:rPr>
        <w:t xml:space="preserve"> </w:t>
      </w:r>
      <w:proofErr w:type="spellStart"/>
      <w:r w:rsidRPr="008366DF">
        <w:rPr>
          <w:lang w:val="fr-FR"/>
        </w:rPr>
        <w:t>Patristicum</w:t>
      </w:r>
      <w:proofErr w:type="spellEnd"/>
      <w:r w:rsidRPr="008366DF">
        <w:rPr>
          <w:lang w:val="fr-FR"/>
        </w:rPr>
        <w:t xml:space="preserve"> </w:t>
      </w:r>
      <w:r w:rsidR="0080225E">
        <w:rPr>
          <w:lang w:val="fr-FR"/>
        </w:rPr>
        <w:t>“</w:t>
      </w:r>
      <w:proofErr w:type="spellStart"/>
      <w:r w:rsidRPr="008366DF">
        <w:rPr>
          <w:lang w:val="fr-FR"/>
        </w:rPr>
        <w:t>Augustinianum</w:t>
      </w:r>
      <w:proofErr w:type="spellEnd"/>
      <w:r w:rsidR="0080225E">
        <w:rPr>
          <w:lang w:val="fr-FR"/>
        </w:rPr>
        <w:t>”</w:t>
      </w:r>
      <w:r w:rsidRPr="008366DF">
        <w:rPr>
          <w:lang w:val="fr-FR"/>
        </w:rPr>
        <w:t xml:space="preserve">, </w:t>
      </w:r>
      <w:r w:rsidR="003C2774" w:rsidRPr="008366DF">
        <w:rPr>
          <w:lang w:val="fr-FR"/>
        </w:rPr>
        <w:t xml:space="preserve">1988) </w:t>
      </w:r>
      <w:r w:rsidRPr="008366DF">
        <w:rPr>
          <w:lang w:val="fr-FR"/>
        </w:rPr>
        <w:t>75-83.</w:t>
      </w:r>
    </w:p>
    <w:p w14:paraId="4C51A715" w14:textId="77777777" w:rsidR="00DD327F" w:rsidRPr="008366DF" w:rsidRDefault="00DD327F" w:rsidP="003C2774">
      <w:pPr>
        <w:widowControl w:val="0"/>
        <w:autoSpaceDE w:val="0"/>
        <w:autoSpaceDN w:val="0"/>
        <w:adjustRightInd w:val="0"/>
        <w:ind w:left="720" w:hanging="720"/>
        <w:rPr>
          <w:lang w:val="fr-FR"/>
        </w:rPr>
      </w:pPr>
    </w:p>
    <w:p w14:paraId="7383BA5A" w14:textId="77777777" w:rsidR="004E27D6" w:rsidRPr="00236FFD" w:rsidRDefault="004E27D6" w:rsidP="003C2774">
      <w:pPr>
        <w:widowControl w:val="0"/>
        <w:autoSpaceDE w:val="0"/>
        <w:autoSpaceDN w:val="0"/>
        <w:adjustRightInd w:val="0"/>
        <w:ind w:left="720" w:hanging="720"/>
        <w:rPr>
          <w:lang w:val="fr-FR"/>
        </w:rPr>
      </w:pPr>
      <w:proofErr w:type="spellStart"/>
      <w:r w:rsidRPr="008366DF">
        <w:rPr>
          <w:lang w:val="fr-FR"/>
        </w:rPr>
        <w:t>Bady</w:t>
      </w:r>
      <w:proofErr w:type="spellEnd"/>
      <w:r w:rsidRPr="008366DF">
        <w:rPr>
          <w:lang w:val="fr-FR"/>
        </w:rPr>
        <w:t>, Guillaume</w:t>
      </w:r>
      <w:r w:rsidR="003C2774" w:rsidRPr="008366DF">
        <w:rPr>
          <w:lang w:val="fr-FR"/>
        </w:rPr>
        <w:t>.</w:t>
      </w:r>
      <w:r w:rsidR="00B303ED">
        <w:rPr>
          <w:lang w:val="fr-FR"/>
        </w:rPr>
        <w:t xml:space="preserve"> </w:t>
      </w:r>
      <w:r w:rsidR="0080225E">
        <w:rPr>
          <w:lang w:val="fr-FR"/>
        </w:rPr>
        <w:t>“</w:t>
      </w:r>
      <w:r w:rsidRPr="008366DF">
        <w:rPr>
          <w:lang w:val="fr-FR"/>
        </w:rPr>
        <w:t xml:space="preserve">La </w:t>
      </w:r>
      <w:proofErr w:type="spellStart"/>
      <w:r w:rsidRPr="008366DF">
        <w:rPr>
          <w:lang w:val="fr-FR"/>
        </w:rPr>
        <w:t>methode</w:t>
      </w:r>
      <w:proofErr w:type="spellEnd"/>
      <w:r w:rsidRPr="008366DF">
        <w:rPr>
          <w:lang w:val="fr-FR"/>
        </w:rPr>
        <w:t xml:space="preserve"> </w:t>
      </w:r>
      <w:proofErr w:type="spellStart"/>
      <w:r w:rsidRPr="008366DF">
        <w:rPr>
          <w:lang w:val="fr-FR"/>
        </w:rPr>
        <w:t>exegetique</w:t>
      </w:r>
      <w:proofErr w:type="spellEnd"/>
      <w:r w:rsidRPr="008366DF">
        <w:rPr>
          <w:lang w:val="fr-FR"/>
        </w:rPr>
        <w:t xml:space="preserve"> du commentaire in</w:t>
      </w:r>
      <w:r w:rsidR="007F5C60">
        <w:rPr>
          <w:lang w:val="fr-FR"/>
        </w:rPr>
        <w:t>é</w:t>
      </w:r>
      <w:r w:rsidRPr="008366DF">
        <w:rPr>
          <w:lang w:val="fr-FR"/>
        </w:rPr>
        <w:t xml:space="preserve">dit sur les Proverbes attribue </w:t>
      </w:r>
      <w:r w:rsidR="007F5C60">
        <w:rPr>
          <w:lang w:val="fr-FR"/>
        </w:rPr>
        <w:t>à</w:t>
      </w:r>
      <w:r w:rsidRPr="00236FFD">
        <w:rPr>
          <w:lang w:val="fr-FR"/>
        </w:rPr>
        <w:t xml:space="preserve"> Jean Chrysostome</w:t>
      </w:r>
      <w:r w:rsidR="0080225E">
        <w:rPr>
          <w:lang w:val="fr-FR"/>
        </w:rPr>
        <w:t>”</w:t>
      </w:r>
      <w:r w:rsidR="00B71D3C">
        <w:rPr>
          <w:lang w:val="fr-FR"/>
        </w:rPr>
        <w:t>,</w:t>
      </w:r>
      <w:r w:rsidRPr="00236FFD">
        <w:rPr>
          <w:lang w:val="fr-FR"/>
        </w:rPr>
        <w:t xml:space="preserve"> </w:t>
      </w:r>
      <w:r w:rsidRPr="00F96107">
        <w:rPr>
          <w:i/>
          <w:lang w:val="fr-FR"/>
        </w:rPr>
        <w:t xml:space="preserve">Studia </w:t>
      </w:r>
      <w:proofErr w:type="spellStart"/>
      <w:r w:rsidRPr="00F96107">
        <w:rPr>
          <w:i/>
          <w:lang w:val="fr-FR"/>
        </w:rPr>
        <w:t>patristica</w:t>
      </w:r>
      <w:proofErr w:type="spellEnd"/>
      <w:r w:rsidRPr="00236FFD">
        <w:rPr>
          <w:lang w:val="fr-FR"/>
        </w:rPr>
        <w:t xml:space="preserve"> </w:t>
      </w:r>
      <w:r w:rsidR="00B71D3C">
        <w:rPr>
          <w:lang w:val="fr-FR"/>
        </w:rPr>
        <w:t>37</w:t>
      </w:r>
      <w:r>
        <w:rPr>
          <w:lang w:val="fr-FR"/>
        </w:rPr>
        <w:t>,</w:t>
      </w:r>
      <w:r w:rsidRPr="00236FFD">
        <w:rPr>
          <w:lang w:val="fr-FR"/>
        </w:rPr>
        <w:t xml:space="preserve"> </w:t>
      </w:r>
      <w:r w:rsidR="003C2774">
        <w:rPr>
          <w:lang w:val="fr-FR"/>
        </w:rPr>
        <w:t>(</w:t>
      </w:r>
      <w:r w:rsidR="003C2774" w:rsidRPr="008366DF">
        <w:rPr>
          <w:lang w:val="fr-FR"/>
        </w:rPr>
        <w:t xml:space="preserve">2001) </w:t>
      </w:r>
      <w:r w:rsidRPr="00236FFD">
        <w:rPr>
          <w:lang w:val="fr-FR"/>
        </w:rPr>
        <w:t>319-</w:t>
      </w:r>
      <w:r w:rsidR="001E1EE1">
        <w:rPr>
          <w:lang w:val="fr-FR"/>
        </w:rPr>
        <w:t>3</w:t>
      </w:r>
      <w:r w:rsidRPr="00236FFD">
        <w:rPr>
          <w:lang w:val="fr-FR"/>
        </w:rPr>
        <w:t xml:space="preserve">27. </w:t>
      </w:r>
    </w:p>
    <w:p w14:paraId="1F90F3DA" w14:textId="77777777" w:rsidR="004E27D6" w:rsidRPr="0051635C" w:rsidRDefault="004E27D6" w:rsidP="003C2774">
      <w:pPr>
        <w:widowControl w:val="0"/>
        <w:autoSpaceDE w:val="0"/>
        <w:autoSpaceDN w:val="0"/>
        <w:adjustRightInd w:val="0"/>
        <w:ind w:left="720" w:hanging="720"/>
        <w:rPr>
          <w:lang w:val="fr-FR"/>
        </w:rPr>
      </w:pPr>
    </w:p>
    <w:p w14:paraId="16E7AE11" w14:textId="77777777" w:rsidR="0051635C" w:rsidRPr="0051635C" w:rsidRDefault="0051635C" w:rsidP="00D736C1">
      <w:pPr>
        <w:widowControl w:val="0"/>
        <w:autoSpaceDE w:val="0"/>
        <w:autoSpaceDN w:val="0"/>
        <w:adjustRightInd w:val="0"/>
        <w:spacing w:after="240"/>
        <w:ind w:left="720" w:hanging="720"/>
      </w:pPr>
      <w:r w:rsidRPr="0051635C">
        <w:t xml:space="preserve">Bede. </w:t>
      </w:r>
      <w:r w:rsidR="00E62C71" w:rsidRPr="00E62C71">
        <w:rPr>
          <w:i/>
        </w:rPr>
        <w:t>O</w:t>
      </w:r>
      <w:r w:rsidRPr="00E62C71">
        <w:rPr>
          <w:i/>
        </w:rPr>
        <w:t>n Proverb</w:t>
      </w:r>
      <w:r w:rsidR="00E62C71" w:rsidRPr="00E62C71">
        <w:rPr>
          <w:i/>
        </w:rPr>
        <w:t>s</w:t>
      </w:r>
      <w:r w:rsidR="00E344EF">
        <w:t xml:space="preserve">, in </w:t>
      </w:r>
      <w:proofErr w:type="spellStart"/>
      <w:r w:rsidRPr="0051635C">
        <w:rPr>
          <w:i/>
        </w:rPr>
        <w:t>Proverbia</w:t>
      </w:r>
      <w:proofErr w:type="spellEnd"/>
      <w:r w:rsidRPr="0051635C">
        <w:rPr>
          <w:i/>
        </w:rPr>
        <w:t xml:space="preserve"> </w:t>
      </w:r>
      <w:proofErr w:type="spellStart"/>
      <w:r w:rsidRPr="0051635C">
        <w:rPr>
          <w:i/>
        </w:rPr>
        <w:t>Salomonis</w:t>
      </w:r>
      <w:proofErr w:type="spellEnd"/>
      <w:r>
        <w:t xml:space="preserve"> </w:t>
      </w:r>
      <w:r w:rsidR="00B71D3C">
        <w:t>(</w:t>
      </w:r>
      <w:r w:rsidRPr="00AC5AF6">
        <w:t xml:space="preserve">Corpus </w:t>
      </w:r>
      <w:proofErr w:type="spellStart"/>
      <w:r w:rsidRPr="00AC5AF6">
        <w:t>Christianorum</w:t>
      </w:r>
      <w:proofErr w:type="spellEnd"/>
      <w:r w:rsidR="00E62C71" w:rsidRPr="00AC5AF6">
        <w:t xml:space="preserve"> series </w:t>
      </w:r>
      <w:proofErr w:type="spellStart"/>
      <w:r w:rsidR="00E62C71" w:rsidRPr="00AC5AF6">
        <w:t>latina</w:t>
      </w:r>
      <w:proofErr w:type="spellEnd"/>
      <w:r w:rsidR="00E62C71">
        <w:t>, 199B;</w:t>
      </w:r>
      <w:r w:rsidRPr="0051635C">
        <w:t xml:space="preserve"> </w:t>
      </w:r>
      <w:r w:rsidR="00D736C1">
        <w:t>D</w:t>
      </w:r>
      <w:r w:rsidR="00D736C1" w:rsidRPr="0051635C">
        <w:t>avid Hurst</w:t>
      </w:r>
      <w:r w:rsidR="00D736C1">
        <w:t xml:space="preserve"> (ed.);</w:t>
      </w:r>
      <w:r w:rsidR="00D736C1" w:rsidRPr="0051635C">
        <w:t xml:space="preserve"> </w:t>
      </w:r>
      <w:r w:rsidRPr="0051635C">
        <w:t xml:space="preserve">Turnhout: </w:t>
      </w:r>
      <w:proofErr w:type="spellStart"/>
      <w:r w:rsidRPr="0051635C">
        <w:t>Br</w:t>
      </w:r>
      <w:r w:rsidR="00922513">
        <w:t>e</w:t>
      </w:r>
      <w:r w:rsidRPr="0051635C">
        <w:t>pols</w:t>
      </w:r>
      <w:proofErr w:type="spellEnd"/>
      <w:r w:rsidRPr="0051635C">
        <w:t>, 1983</w:t>
      </w:r>
      <w:r w:rsidR="00B71D3C">
        <w:t>)</w:t>
      </w:r>
      <w:r w:rsidR="00B71D3C" w:rsidRPr="00B71D3C">
        <w:t xml:space="preserve"> </w:t>
      </w:r>
      <w:r w:rsidR="00B71D3C" w:rsidRPr="0051635C">
        <w:t>20-163</w:t>
      </w:r>
      <w:r w:rsidRPr="0051635C">
        <w:t>.</w:t>
      </w:r>
    </w:p>
    <w:p w14:paraId="510D7AAC" w14:textId="77777777" w:rsidR="004E27D6" w:rsidRPr="00236FFD" w:rsidRDefault="004E27D6" w:rsidP="003C2774">
      <w:pPr>
        <w:widowControl w:val="0"/>
        <w:autoSpaceDE w:val="0"/>
        <w:autoSpaceDN w:val="0"/>
        <w:adjustRightInd w:val="0"/>
        <w:ind w:left="720" w:hanging="720"/>
      </w:pPr>
      <w:proofErr w:type="spellStart"/>
      <w:r w:rsidRPr="00236FFD">
        <w:t>Bohlig</w:t>
      </w:r>
      <w:proofErr w:type="spellEnd"/>
      <w:r w:rsidRPr="00236FFD">
        <w:t>, Alexander</w:t>
      </w:r>
      <w:r w:rsidR="003C2774">
        <w:t>.</w:t>
      </w:r>
      <w:r w:rsidR="00B303ED">
        <w:t xml:space="preserve"> </w:t>
      </w:r>
      <w:r w:rsidR="0080225E">
        <w:t>“</w:t>
      </w:r>
      <w:proofErr w:type="spellStart"/>
      <w:r w:rsidRPr="00236FFD">
        <w:t>Zum</w:t>
      </w:r>
      <w:proofErr w:type="spellEnd"/>
      <w:r w:rsidRPr="00236FFD">
        <w:t xml:space="preserve"> </w:t>
      </w:r>
      <w:proofErr w:type="spellStart"/>
      <w:r w:rsidRPr="00236FFD">
        <w:t>Proverbientext</w:t>
      </w:r>
      <w:proofErr w:type="spellEnd"/>
      <w:r w:rsidRPr="00236FFD">
        <w:t xml:space="preserve"> des Clemens </w:t>
      </w:r>
      <w:proofErr w:type="spellStart"/>
      <w:r w:rsidRPr="00236FFD">
        <w:t>Alexandrinus</w:t>
      </w:r>
      <w:proofErr w:type="spellEnd"/>
      <w:r w:rsidR="0080225E">
        <w:t>”</w:t>
      </w:r>
      <w:r w:rsidR="00E344EF">
        <w:t xml:space="preserve">, in </w:t>
      </w:r>
      <w:proofErr w:type="spellStart"/>
      <w:r w:rsidRPr="00F96107">
        <w:rPr>
          <w:i/>
        </w:rPr>
        <w:t>Polychordia</w:t>
      </w:r>
      <w:proofErr w:type="spellEnd"/>
      <w:r w:rsidRPr="00F96107">
        <w:rPr>
          <w:i/>
        </w:rPr>
        <w:t xml:space="preserve">; Festschrift Franz </w:t>
      </w:r>
      <w:proofErr w:type="spellStart"/>
      <w:r w:rsidRPr="00F96107">
        <w:rPr>
          <w:i/>
        </w:rPr>
        <w:t>Dolger</w:t>
      </w:r>
      <w:proofErr w:type="spellEnd"/>
      <w:r w:rsidRPr="00F96107">
        <w:rPr>
          <w:i/>
        </w:rPr>
        <w:t xml:space="preserve"> </w:t>
      </w:r>
      <w:proofErr w:type="spellStart"/>
      <w:r w:rsidRPr="00F96107">
        <w:rPr>
          <w:i/>
        </w:rPr>
        <w:t>zum</w:t>
      </w:r>
      <w:proofErr w:type="spellEnd"/>
      <w:r w:rsidRPr="00F96107">
        <w:rPr>
          <w:i/>
        </w:rPr>
        <w:t xml:space="preserve"> 75</w:t>
      </w:r>
      <w:r w:rsidR="00AC5AF6">
        <w:rPr>
          <w:i/>
        </w:rPr>
        <w:t>.</w:t>
      </w:r>
      <w:r w:rsidRPr="00F96107">
        <w:rPr>
          <w:i/>
        </w:rPr>
        <w:t xml:space="preserve"> </w:t>
      </w:r>
      <w:proofErr w:type="spellStart"/>
      <w:r w:rsidRPr="00F96107">
        <w:rPr>
          <w:i/>
        </w:rPr>
        <w:t>Geburtstag</w:t>
      </w:r>
      <w:proofErr w:type="spellEnd"/>
      <w:r w:rsidR="00C74780">
        <w:t xml:space="preserve"> </w:t>
      </w:r>
      <w:r w:rsidR="00B71D3C">
        <w:t>(</w:t>
      </w:r>
      <w:r w:rsidRPr="00236FFD">
        <w:t>Peter</w:t>
      </w:r>
      <w:r w:rsidR="00AC5AF6" w:rsidRPr="00AC5AF6">
        <w:t xml:space="preserve"> </w:t>
      </w:r>
      <w:r w:rsidR="00AC5AF6" w:rsidRPr="00236FFD">
        <w:t>Wirth</w:t>
      </w:r>
      <w:r w:rsidR="000054DC">
        <w:t xml:space="preserve"> (ed.)</w:t>
      </w:r>
      <w:r w:rsidR="00AC5AF6">
        <w:t>;</w:t>
      </w:r>
      <w:r w:rsidR="00B71D3C">
        <w:t xml:space="preserve"> </w:t>
      </w:r>
      <w:smartTag w:uri="urn:schemas-microsoft-com:office:smarttags" w:element="place">
        <w:smartTag w:uri="urn:schemas-microsoft-com:office:smarttags" w:element="City">
          <w:r w:rsidRPr="00236FFD">
            <w:t>Amsterdam</w:t>
          </w:r>
        </w:smartTag>
      </w:smartTag>
      <w:r w:rsidRPr="00236FFD">
        <w:t xml:space="preserve">: A.M. </w:t>
      </w:r>
      <w:proofErr w:type="spellStart"/>
      <w:r w:rsidRPr="00236FFD">
        <w:t>Hakkert</w:t>
      </w:r>
      <w:proofErr w:type="spellEnd"/>
      <w:r w:rsidRPr="00236FFD">
        <w:t xml:space="preserve">, </w:t>
      </w:r>
      <w:r w:rsidR="003C2774">
        <w:t>1967</w:t>
      </w:r>
      <w:r w:rsidR="00AC5AF6">
        <w:t>) 3: 73-79.</w:t>
      </w:r>
    </w:p>
    <w:p w14:paraId="0D27F0AE" w14:textId="77777777" w:rsidR="004E27D6" w:rsidRPr="008C04EE" w:rsidRDefault="004E27D6" w:rsidP="003C2774">
      <w:pPr>
        <w:widowControl w:val="0"/>
        <w:autoSpaceDE w:val="0"/>
        <w:autoSpaceDN w:val="0"/>
        <w:adjustRightInd w:val="0"/>
        <w:ind w:left="720" w:hanging="720"/>
      </w:pPr>
    </w:p>
    <w:p w14:paraId="5048EEAB" w14:textId="77777777" w:rsidR="004E27D6" w:rsidRPr="00236FFD" w:rsidRDefault="004E27D6" w:rsidP="003C2774">
      <w:pPr>
        <w:widowControl w:val="0"/>
        <w:autoSpaceDE w:val="0"/>
        <w:autoSpaceDN w:val="0"/>
        <w:adjustRightInd w:val="0"/>
        <w:ind w:left="720" w:hanging="720"/>
      </w:pPr>
      <w:proofErr w:type="spellStart"/>
      <w:r w:rsidRPr="00236FFD">
        <w:t>Breslar</w:t>
      </w:r>
      <w:proofErr w:type="spellEnd"/>
      <w:r w:rsidRPr="00236FFD">
        <w:t>, M.L.R.</w:t>
      </w:r>
      <w:r w:rsidR="003C2774">
        <w:t xml:space="preserve"> </w:t>
      </w:r>
      <w:r w:rsidR="0080225E">
        <w:t>“</w:t>
      </w:r>
      <w:r w:rsidRPr="00236FFD">
        <w:t>Talmudic Proverbs and Stories</w:t>
      </w:r>
      <w:r w:rsidR="0080225E">
        <w:t>”</w:t>
      </w:r>
      <w:r w:rsidR="00B71D3C">
        <w:t>,</w:t>
      </w:r>
      <w:r w:rsidRPr="00236FFD">
        <w:t xml:space="preserve"> </w:t>
      </w:r>
      <w:r w:rsidRPr="00F96107">
        <w:rPr>
          <w:i/>
        </w:rPr>
        <w:t>Notes and Queries</w:t>
      </w:r>
      <w:r w:rsidRPr="00236FFD">
        <w:t xml:space="preserve"> 6 </w:t>
      </w:r>
      <w:r w:rsidR="003C2774">
        <w:t xml:space="preserve">(1900) </w:t>
      </w:r>
      <w:r w:rsidRPr="00236FFD">
        <w:t>501-</w:t>
      </w:r>
      <w:r w:rsidR="001E1EE1">
        <w:t>50</w:t>
      </w:r>
      <w:r w:rsidRPr="00236FFD">
        <w:t>2.</w:t>
      </w:r>
    </w:p>
    <w:p w14:paraId="18F8FD73" w14:textId="77777777" w:rsidR="004E27D6" w:rsidRPr="00236FFD" w:rsidRDefault="004E27D6" w:rsidP="003C2774">
      <w:pPr>
        <w:widowControl w:val="0"/>
        <w:autoSpaceDE w:val="0"/>
        <w:autoSpaceDN w:val="0"/>
        <w:adjustRightInd w:val="0"/>
        <w:ind w:left="720" w:hanging="720"/>
      </w:pPr>
    </w:p>
    <w:p w14:paraId="231FEAC3" w14:textId="77777777" w:rsidR="004E27D6" w:rsidRPr="003575B9" w:rsidRDefault="00DD327F" w:rsidP="003C2774">
      <w:pPr>
        <w:widowControl w:val="0"/>
        <w:autoSpaceDE w:val="0"/>
        <w:autoSpaceDN w:val="0"/>
        <w:adjustRightInd w:val="0"/>
        <w:ind w:left="720" w:hanging="720"/>
        <w:rPr>
          <w:lang w:val="fr-FR"/>
        </w:rPr>
      </w:pPr>
      <w:r w:rsidRPr="003575B9">
        <w:rPr>
          <w:lang w:val="fr-FR"/>
        </w:rPr>
        <w:t>Buchanan, George Wesley</w:t>
      </w:r>
      <w:r w:rsidR="003C2774" w:rsidRPr="003575B9">
        <w:rPr>
          <w:lang w:val="fr-FR"/>
        </w:rPr>
        <w:t xml:space="preserve">. </w:t>
      </w:r>
      <w:r w:rsidR="0080225E" w:rsidRPr="003575B9">
        <w:rPr>
          <w:lang w:val="fr-FR"/>
        </w:rPr>
        <w:t>“</w:t>
      </w:r>
      <w:r w:rsidRPr="003575B9">
        <w:rPr>
          <w:lang w:val="fr-FR"/>
        </w:rPr>
        <w:t>Midrashim Pre-</w:t>
      </w:r>
      <w:proofErr w:type="spellStart"/>
      <w:r w:rsidRPr="003575B9">
        <w:rPr>
          <w:lang w:val="fr-FR"/>
        </w:rPr>
        <w:t>Tannaites</w:t>
      </w:r>
      <w:proofErr w:type="spellEnd"/>
      <w:r w:rsidRPr="003575B9">
        <w:rPr>
          <w:lang w:val="fr-FR"/>
        </w:rPr>
        <w:t>: À</w:t>
      </w:r>
      <w:r w:rsidR="00811BF5" w:rsidRPr="003575B9">
        <w:rPr>
          <w:lang w:val="fr-FR"/>
        </w:rPr>
        <w:t xml:space="preserve"> p</w:t>
      </w:r>
      <w:r w:rsidRPr="003575B9">
        <w:rPr>
          <w:lang w:val="fr-FR"/>
        </w:rPr>
        <w:t>ropos de Prov. I-IX</w:t>
      </w:r>
      <w:r w:rsidR="0080225E" w:rsidRPr="003575B9">
        <w:rPr>
          <w:lang w:val="fr-FR"/>
        </w:rPr>
        <w:t>”</w:t>
      </w:r>
      <w:r w:rsidR="00B71D3C" w:rsidRPr="003575B9">
        <w:rPr>
          <w:lang w:val="fr-FR"/>
        </w:rPr>
        <w:t xml:space="preserve">, </w:t>
      </w:r>
      <w:r w:rsidRPr="003575B9">
        <w:rPr>
          <w:i/>
          <w:lang w:val="fr-FR"/>
        </w:rPr>
        <w:t>Revue Biblique</w:t>
      </w:r>
      <w:r w:rsidRPr="003575B9">
        <w:rPr>
          <w:lang w:val="fr-FR"/>
        </w:rPr>
        <w:t xml:space="preserve"> 72</w:t>
      </w:r>
      <w:r w:rsidR="003C2774" w:rsidRPr="003575B9">
        <w:rPr>
          <w:lang w:val="fr-FR"/>
        </w:rPr>
        <w:t xml:space="preserve"> (1965)</w:t>
      </w:r>
      <w:r w:rsidRPr="003575B9">
        <w:rPr>
          <w:lang w:val="fr-FR"/>
        </w:rPr>
        <w:t xml:space="preserve"> 227-</w:t>
      </w:r>
      <w:r w:rsidR="000667FF" w:rsidRPr="003575B9">
        <w:rPr>
          <w:lang w:val="fr-FR"/>
        </w:rPr>
        <w:t>2</w:t>
      </w:r>
      <w:r w:rsidRPr="003575B9">
        <w:rPr>
          <w:lang w:val="fr-FR"/>
        </w:rPr>
        <w:t>39.</w:t>
      </w:r>
    </w:p>
    <w:p w14:paraId="1A7E0758" w14:textId="77777777" w:rsidR="00DD327F" w:rsidRPr="003575B9" w:rsidRDefault="00DD327F" w:rsidP="00DD327F">
      <w:pPr>
        <w:widowControl w:val="0"/>
        <w:autoSpaceDE w:val="0"/>
        <w:autoSpaceDN w:val="0"/>
        <w:adjustRightInd w:val="0"/>
        <w:rPr>
          <w:lang w:val="fr-FR"/>
        </w:rPr>
      </w:pPr>
    </w:p>
    <w:p w14:paraId="6FEC7FE6" w14:textId="77777777" w:rsidR="00394472" w:rsidRPr="005E1307" w:rsidRDefault="00394472" w:rsidP="00394472">
      <w:pPr>
        <w:widowControl w:val="0"/>
        <w:autoSpaceDE w:val="0"/>
        <w:autoSpaceDN w:val="0"/>
        <w:adjustRightInd w:val="0"/>
        <w:spacing w:after="240"/>
        <w:ind w:left="720" w:hanging="720"/>
      </w:pPr>
      <w:r w:rsidRPr="005E1307">
        <w:t>Charlesworth, James</w:t>
      </w:r>
      <w:r w:rsidR="00811BF5">
        <w:t>,</w:t>
      </w:r>
      <w:r w:rsidRPr="005E1307">
        <w:t xml:space="preserve"> and Michael </w:t>
      </w:r>
      <w:proofErr w:type="spellStart"/>
      <w:r w:rsidRPr="005E1307">
        <w:t>Diase</w:t>
      </w:r>
      <w:proofErr w:type="spellEnd"/>
      <w:r w:rsidRPr="005E1307">
        <w:t>.</w:t>
      </w:r>
      <w:r>
        <w:t xml:space="preserve"> </w:t>
      </w:r>
      <w:r w:rsidRPr="00F96107">
        <w:rPr>
          <w:i/>
        </w:rPr>
        <w:t xml:space="preserve">Light in a Spotless Mirror: </w:t>
      </w:r>
      <w:r w:rsidR="00AC5AF6">
        <w:rPr>
          <w:i/>
        </w:rPr>
        <w:t>R</w:t>
      </w:r>
      <w:r w:rsidRPr="00F96107">
        <w:rPr>
          <w:i/>
        </w:rPr>
        <w:t xml:space="preserve">eflections on </w:t>
      </w:r>
      <w:r w:rsidR="00AC5AF6">
        <w:rPr>
          <w:i/>
        </w:rPr>
        <w:t>W</w:t>
      </w:r>
      <w:r w:rsidRPr="00F96107">
        <w:rPr>
          <w:i/>
        </w:rPr>
        <w:t xml:space="preserve">isdom </w:t>
      </w:r>
      <w:r w:rsidR="00AC5AF6">
        <w:rPr>
          <w:i/>
        </w:rPr>
        <w:t>T</w:t>
      </w:r>
      <w:r w:rsidRPr="00F96107">
        <w:rPr>
          <w:i/>
        </w:rPr>
        <w:t xml:space="preserve">raditions in Judaism and </w:t>
      </w:r>
      <w:r w:rsidR="00AC5AF6">
        <w:rPr>
          <w:i/>
        </w:rPr>
        <w:t>E</w:t>
      </w:r>
      <w:r w:rsidRPr="00F96107">
        <w:rPr>
          <w:i/>
        </w:rPr>
        <w:t>arly Christianity</w:t>
      </w:r>
      <w:r w:rsidR="00B303ED">
        <w:t xml:space="preserve"> </w:t>
      </w:r>
      <w:r w:rsidR="00B71D3C">
        <w:t>(</w:t>
      </w:r>
      <w:smartTag w:uri="urn:schemas-microsoft-com:office:smarttags" w:element="place">
        <w:smartTag w:uri="urn:schemas-microsoft-com:office:smarttags" w:element="City">
          <w:r w:rsidRPr="005E1307">
            <w:t>Harrisburg</w:t>
          </w:r>
        </w:smartTag>
      </w:smartTag>
      <w:r w:rsidRPr="005E1307">
        <w:t>: Trinity, 2003</w:t>
      </w:r>
      <w:r w:rsidR="00C66390">
        <w:t>).</w:t>
      </w:r>
    </w:p>
    <w:p w14:paraId="5EF39EF4" w14:textId="77777777" w:rsidR="004E27D6" w:rsidRPr="0064773C" w:rsidRDefault="00DD327F" w:rsidP="003C2774">
      <w:pPr>
        <w:widowControl w:val="0"/>
        <w:autoSpaceDE w:val="0"/>
        <w:autoSpaceDN w:val="0"/>
        <w:adjustRightInd w:val="0"/>
        <w:ind w:left="720" w:hanging="720"/>
      </w:pPr>
      <w:r w:rsidRPr="0064773C">
        <w:t>Clayton, Allen L.</w:t>
      </w:r>
      <w:r w:rsidR="003C2774">
        <w:t xml:space="preserve"> </w:t>
      </w:r>
      <w:r w:rsidRPr="0064773C">
        <w:t xml:space="preserve">The </w:t>
      </w:r>
      <w:r w:rsidR="002B0A14">
        <w:t>o</w:t>
      </w:r>
      <w:r w:rsidRPr="0064773C">
        <w:t xml:space="preserve">rthodoxy </w:t>
      </w:r>
      <w:r w:rsidR="002B0A14">
        <w:t>r</w:t>
      </w:r>
      <w:r w:rsidRPr="0064773C">
        <w:t xml:space="preserve">ecovery of the </w:t>
      </w:r>
      <w:r w:rsidR="002B0A14">
        <w:t>h</w:t>
      </w:r>
      <w:r w:rsidRPr="0064773C">
        <w:t xml:space="preserve">eretical </w:t>
      </w:r>
      <w:r w:rsidR="002B0A14">
        <w:t>p</w:t>
      </w:r>
      <w:r w:rsidRPr="0064773C">
        <w:t xml:space="preserve">roof </w:t>
      </w:r>
      <w:r w:rsidR="002B0A14">
        <w:t>t</w:t>
      </w:r>
      <w:r w:rsidRPr="0064773C">
        <w:t>ext:</w:t>
      </w:r>
      <w:r>
        <w:t xml:space="preserve"> </w:t>
      </w:r>
      <w:r w:rsidRPr="0064773C">
        <w:t>Athanasius of Alexandria</w:t>
      </w:r>
      <w:r w:rsidR="00811BF5">
        <w:t>’</w:t>
      </w:r>
      <w:r w:rsidRPr="0064773C">
        <w:t xml:space="preserve">s </w:t>
      </w:r>
      <w:r w:rsidR="002B0A14">
        <w:t>i</w:t>
      </w:r>
      <w:r w:rsidRPr="0064773C">
        <w:t xml:space="preserve">nterpretation of Proverbs 8:22-30 in </w:t>
      </w:r>
      <w:r w:rsidR="00811BF5">
        <w:t xml:space="preserve">the </w:t>
      </w:r>
      <w:r w:rsidR="002B0A14">
        <w:t>c</w:t>
      </w:r>
      <w:r w:rsidRPr="0064773C">
        <w:t>onflict with the Arians</w:t>
      </w:r>
      <w:r w:rsidR="00AC5AF6">
        <w:t xml:space="preserve"> </w:t>
      </w:r>
      <w:r w:rsidR="00B71D3C">
        <w:t>(</w:t>
      </w:r>
      <w:r w:rsidR="00CB4C0C">
        <w:t>Ph</w:t>
      </w:r>
      <w:r w:rsidR="006A2F96">
        <w:t>.</w:t>
      </w:r>
      <w:r w:rsidR="00CB4C0C">
        <w:t>D</w:t>
      </w:r>
      <w:r w:rsidR="006A2F96">
        <w:t>.</w:t>
      </w:r>
      <w:r w:rsidR="00CB4C0C">
        <w:t xml:space="preserve"> </w:t>
      </w:r>
      <w:r w:rsidR="00B150FA">
        <w:t>dissertation;</w:t>
      </w:r>
      <w:r w:rsidR="00CB4C0C">
        <w:t xml:space="preserve"> </w:t>
      </w:r>
      <w:r w:rsidRPr="0064773C">
        <w:t>Southern Methodist University</w:t>
      </w:r>
      <w:r w:rsidR="003C2774">
        <w:t>, 1988</w:t>
      </w:r>
      <w:r w:rsidR="00C66390">
        <w:t>).</w:t>
      </w:r>
    </w:p>
    <w:p w14:paraId="4325CEFB" w14:textId="77777777" w:rsidR="004E27D6" w:rsidRDefault="004E27D6" w:rsidP="003C2774">
      <w:pPr>
        <w:widowControl w:val="0"/>
        <w:autoSpaceDE w:val="0"/>
        <w:autoSpaceDN w:val="0"/>
        <w:adjustRightInd w:val="0"/>
        <w:ind w:left="720" w:hanging="720"/>
      </w:pPr>
    </w:p>
    <w:p w14:paraId="1C8252F2" w14:textId="77777777" w:rsidR="001C69F0" w:rsidRPr="005E1307" w:rsidRDefault="001C69F0" w:rsidP="001C69F0">
      <w:pPr>
        <w:widowControl w:val="0"/>
        <w:autoSpaceDE w:val="0"/>
        <w:autoSpaceDN w:val="0"/>
        <w:adjustRightInd w:val="0"/>
        <w:spacing w:after="240"/>
        <w:ind w:left="720" w:hanging="720"/>
      </w:pPr>
      <w:r w:rsidRPr="005E1307">
        <w:t xml:space="preserve">Collins, John J. </w:t>
      </w:r>
      <w:r w:rsidRPr="00F96107">
        <w:rPr>
          <w:i/>
        </w:rPr>
        <w:t>Jewish Wisdom in the Hellenistic Age</w:t>
      </w:r>
      <w:r w:rsidR="00B303ED">
        <w:t xml:space="preserve"> </w:t>
      </w:r>
      <w:r w:rsidR="00B71D3C">
        <w:t>(</w:t>
      </w:r>
      <w:r w:rsidRPr="005E1307">
        <w:t>Louisville: Westminster</w:t>
      </w:r>
      <w:r w:rsidR="00811BF5">
        <w:t xml:space="preserve"> </w:t>
      </w:r>
      <w:r w:rsidRPr="005E1307">
        <w:t>John Knox, 1978</w:t>
      </w:r>
      <w:r w:rsidR="00C66390">
        <w:t>).</w:t>
      </w:r>
      <w:r w:rsidRPr="005E1307">
        <w:t xml:space="preserve"> </w:t>
      </w:r>
    </w:p>
    <w:p w14:paraId="4EB4C6A2" w14:textId="77777777" w:rsidR="004E27D6" w:rsidRPr="0064773C" w:rsidRDefault="004E27D6" w:rsidP="003C2774">
      <w:pPr>
        <w:widowControl w:val="0"/>
        <w:autoSpaceDE w:val="0"/>
        <w:autoSpaceDN w:val="0"/>
        <w:adjustRightInd w:val="0"/>
        <w:ind w:left="720" w:hanging="720"/>
      </w:pPr>
      <w:r w:rsidRPr="0064773C">
        <w:t>Curzon, David</w:t>
      </w:r>
      <w:r w:rsidR="003C2774">
        <w:t xml:space="preserve">. </w:t>
      </w:r>
      <w:r w:rsidR="0080225E">
        <w:t>“</w:t>
      </w:r>
      <w:r w:rsidRPr="0064773C">
        <w:t xml:space="preserve">Midrashim on Proverbs: </w:t>
      </w:r>
      <w:r w:rsidR="009F75CB">
        <w:t>A</w:t>
      </w:r>
      <w:r w:rsidRPr="0064773C">
        <w:t xml:space="preserve"> </w:t>
      </w:r>
      <w:r w:rsidR="009F75CB">
        <w:t>S</w:t>
      </w:r>
      <w:r w:rsidRPr="0064773C">
        <w:t>equ</w:t>
      </w:r>
      <w:r>
        <w:t>e</w:t>
      </w:r>
      <w:r w:rsidRPr="0064773C">
        <w:t>nce</w:t>
      </w:r>
      <w:r w:rsidR="0080225E">
        <w:t>”</w:t>
      </w:r>
      <w:r w:rsidR="00B71D3C">
        <w:t>,</w:t>
      </w:r>
      <w:r w:rsidRPr="0064773C">
        <w:t xml:space="preserve"> </w:t>
      </w:r>
      <w:r w:rsidRPr="00F96107">
        <w:rPr>
          <w:i/>
        </w:rPr>
        <w:t>Tikkun</w:t>
      </w:r>
      <w:r w:rsidRPr="0064773C">
        <w:t xml:space="preserve"> 6</w:t>
      </w:r>
      <w:r w:rsidR="003C2774">
        <w:t xml:space="preserve"> (1991)</w:t>
      </w:r>
      <w:r w:rsidRPr="0064773C">
        <w:t xml:space="preserve"> 30. </w:t>
      </w:r>
    </w:p>
    <w:p w14:paraId="083521F3" w14:textId="77777777" w:rsidR="004E27D6" w:rsidRDefault="004E27D6" w:rsidP="004E27D6">
      <w:pPr>
        <w:widowControl w:val="0"/>
        <w:autoSpaceDE w:val="0"/>
        <w:autoSpaceDN w:val="0"/>
        <w:adjustRightInd w:val="0"/>
      </w:pPr>
    </w:p>
    <w:p w14:paraId="79642CBC" w14:textId="77777777" w:rsidR="00477759" w:rsidRDefault="00477759" w:rsidP="00477759">
      <w:pPr>
        <w:widowControl w:val="0"/>
        <w:autoSpaceDE w:val="0"/>
        <w:autoSpaceDN w:val="0"/>
        <w:adjustRightInd w:val="0"/>
        <w:spacing w:after="240"/>
        <w:ind w:left="720" w:hanging="720"/>
      </w:pPr>
      <w:r w:rsidRPr="005E1307">
        <w:t xml:space="preserve">Dowling, Maurice. </w:t>
      </w:r>
      <w:r w:rsidR="0080225E">
        <w:t>“</w:t>
      </w:r>
      <w:r w:rsidRPr="005E1307">
        <w:t>Proverbs 8:22-31 in the Christo</w:t>
      </w:r>
      <w:r>
        <w:t>l</w:t>
      </w:r>
      <w:r w:rsidRPr="005E1307">
        <w:t>ogy of the Early Fathers</w:t>
      </w:r>
      <w:r w:rsidR="0080225E">
        <w:t>”</w:t>
      </w:r>
      <w:r w:rsidR="00B71D3C">
        <w:t>,</w:t>
      </w:r>
      <w:r w:rsidRPr="005E1307">
        <w:t xml:space="preserve"> </w:t>
      </w:r>
      <w:r w:rsidRPr="00784124">
        <w:rPr>
          <w:i/>
        </w:rPr>
        <w:t>Irish Biblical Studies</w:t>
      </w:r>
      <w:r>
        <w:t xml:space="preserve"> 24 (2002) 99-117.</w:t>
      </w:r>
    </w:p>
    <w:p w14:paraId="131510C0" w14:textId="77777777" w:rsidR="002B6078" w:rsidRDefault="002B6078" w:rsidP="002B6078">
      <w:pPr>
        <w:widowControl w:val="0"/>
        <w:autoSpaceDE w:val="0"/>
        <w:autoSpaceDN w:val="0"/>
        <w:adjustRightInd w:val="0"/>
        <w:ind w:left="720" w:hanging="720"/>
      </w:pPr>
      <w:r w:rsidRPr="005E1307">
        <w:t>Driscoll, Jeremy</w:t>
      </w:r>
      <w:r w:rsidR="00811BF5">
        <w:t xml:space="preserve"> (ed.)</w:t>
      </w:r>
      <w:r w:rsidRPr="005E1307">
        <w:t xml:space="preserve">, and </w:t>
      </w:r>
      <w:proofErr w:type="spellStart"/>
      <w:r w:rsidRPr="005E1307">
        <w:t>Evagrius</w:t>
      </w:r>
      <w:proofErr w:type="spellEnd"/>
      <w:r w:rsidRPr="005E1307">
        <w:t xml:space="preserve">. </w:t>
      </w:r>
      <w:proofErr w:type="spellStart"/>
      <w:r w:rsidRPr="00A21599">
        <w:rPr>
          <w:i/>
        </w:rPr>
        <w:t>Evagrius</w:t>
      </w:r>
      <w:proofErr w:type="spellEnd"/>
      <w:r w:rsidRPr="00A21599">
        <w:rPr>
          <w:i/>
        </w:rPr>
        <w:t xml:space="preserve"> </w:t>
      </w:r>
      <w:proofErr w:type="spellStart"/>
      <w:r w:rsidRPr="00A21599">
        <w:rPr>
          <w:i/>
        </w:rPr>
        <w:t>Ponticus</w:t>
      </w:r>
      <w:proofErr w:type="spellEnd"/>
      <w:r w:rsidRPr="00A21599">
        <w:rPr>
          <w:i/>
        </w:rPr>
        <w:t xml:space="preserve">: Ad </w:t>
      </w:r>
      <w:proofErr w:type="spellStart"/>
      <w:r w:rsidRPr="00A21599">
        <w:rPr>
          <w:i/>
        </w:rPr>
        <w:t>Monachos</w:t>
      </w:r>
      <w:proofErr w:type="spellEnd"/>
      <w:r w:rsidR="00366DEC">
        <w:t xml:space="preserve"> (</w:t>
      </w:r>
      <w:smartTag w:uri="urn:schemas-microsoft-com:office:smarttags" w:element="place">
        <w:smartTag w:uri="urn:schemas-microsoft-com:office:smarttags" w:element="State">
          <w:r w:rsidRPr="005E1307">
            <w:t>New York</w:t>
          </w:r>
        </w:smartTag>
      </w:smartTag>
      <w:r w:rsidRPr="005E1307">
        <w:t>: Newman Press, 2003</w:t>
      </w:r>
      <w:r w:rsidR="00C66390">
        <w:t>).</w:t>
      </w:r>
      <w:r w:rsidRPr="005E1307">
        <w:br/>
      </w:r>
    </w:p>
    <w:p w14:paraId="2A305152" w14:textId="77777777" w:rsidR="00394472" w:rsidRPr="005E1307" w:rsidRDefault="00394472" w:rsidP="00394472">
      <w:pPr>
        <w:widowControl w:val="0"/>
        <w:autoSpaceDE w:val="0"/>
        <w:autoSpaceDN w:val="0"/>
        <w:adjustRightInd w:val="0"/>
        <w:spacing w:after="240"/>
        <w:ind w:left="720" w:hanging="720"/>
      </w:pPr>
      <w:proofErr w:type="spellStart"/>
      <w:r w:rsidRPr="00A85495">
        <w:lastRenderedPageBreak/>
        <w:t>Ephraem</w:t>
      </w:r>
      <w:proofErr w:type="spellEnd"/>
      <w:r w:rsidR="00122D6B">
        <w:t xml:space="preserve"> </w:t>
      </w:r>
      <w:proofErr w:type="spellStart"/>
      <w:r w:rsidR="00122D6B">
        <w:t>Syrus</w:t>
      </w:r>
      <w:proofErr w:type="spellEnd"/>
      <w:r w:rsidR="00C66390">
        <w:t>.</w:t>
      </w:r>
      <w:r w:rsidRPr="00A85495">
        <w:t xml:space="preserve"> </w:t>
      </w:r>
      <w:r w:rsidR="00F96107" w:rsidRPr="00F96107">
        <w:t>[</w:t>
      </w:r>
      <w:r w:rsidRPr="00F96107">
        <w:rPr>
          <w:i/>
        </w:rPr>
        <w:t xml:space="preserve">Sermons by </w:t>
      </w:r>
      <w:proofErr w:type="spellStart"/>
      <w:r w:rsidRPr="00F96107">
        <w:rPr>
          <w:i/>
        </w:rPr>
        <w:t>Ephraem</w:t>
      </w:r>
      <w:proofErr w:type="spellEnd"/>
      <w:r w:rsidRPr="00F96107">
        <w:rPr>
          <w:i/>
        </w:rPr>
        <w:t xml:space="preserve"> </w:t>
      </w:r>
      <w:proofErr w:type="spellStart"/>
      <w:r w:rsidRPr="00F96107">
        <w:rPr>
          <w:i/>
        </w:rPr>
        <w:t>Syrus</w:t>
      </w:r>
      <w:proofErr w:type="spellEnd"/>
      <w:r w:rsidRPr="00F96107">
        <w:rPr>
          <w:i/>
        </w:rPr>
        <w:t xml:space="preserve"> Translated into Greek</w:t>
      </w:r>
      <w:r w:rsidRPr="00F96107">
        <w:t>]</w:t>
      </w:r>
      <w:r w:rsidR="00122D6B">
        <w:t xml:space="preserve"> (</w:t>
      </w:r>
      <w:proofErr w:type="spellStart"/>
      <w:r w:rsidR="00122D6B" w:rsidRPr="00A85495">
        <w:t>Bibliothèque</w:t>
      </w:r>
      <w:proofErr w:type="spellEnd"/>
      <w:r w:rsidR="00122D6B" w:rsidRPr="00A85495">
        <w:t xml:space="preserve"> </w:t>
      </w:r>
      <w:proofErr w:type="spellStart"/>
      <w:r w:rsidR="00122D6B">
        <w:t>N</w:t>
      </w:r>
      <w:r w:rsidR="00122D6B" w:rsidRPr="00A85495">
        <w:t>ationale</w:t>
      </w:r>
      <w:proofErr w:type="spellEnd"/>
      <w:r w:rsidR="00122D6B">
        <w:t>)</w:t>
      </w:r>
      <w:r w:rsidRPr="005E1307">
        <w:t>.</w:t>
      </w:r>
      <w:r w:rsidR="00122D6B">
        <w:t xml:space="preserve"> [We </w:t>
      </w:r>
      <w:r w:rsidR="00723E59">
        <w:t xml:space="preserve">regret that we </w:t>
      </w:r>
      <w:r w:rsidR="00122D6B">
        <w:t>have been unable to supplement this information</w:t>
      </w:r>
      <w:r w:rsidR="00723E59">
        <w:t xml:space="preserve"> or verify it further</w:t>
      </w:r>
      <w:r w:rsidR="00122D6B">
        <w:t>.]</w:t>
      </w:r>
    </w:p>
    <w:p w14:paraId="1AAC79C7" w14:textId="77777777" w:rsidR="00394472" w:rsidRPr="005E1307" w:rsidRDefault="00394472" w:rsidP="00394472">
      <w:pPr>
        <w:widowControl w:val="0"/>
        <w:autoSpaceDE w:val="0"/>
        <w:autoSpaceDN w:val="0"/>
        <w:adjustRightInd w:val="0"/>
        <w:spacing w:after="240"/>
        <w:ind w:left="720" w:hanging="720"/>
      </w:pPr>
      <w:r w:rsidRPr="005E1307">
        <w:t xml:space="preserve">Gieschen, Charles A. </w:t>
      </w:r>
      <w:r w:rsidR="0080225E">
        <w:t>“</w:t>
      </w:r>
      <w:r w:rsidRPr="005E1307">
        <w:t>The Seven Pillars of the World:</w:t>
      </w:r>
      <w:r>
        <w:t xml:space="preserve"> </w:t>
      </w:r>
      <w:r w:rsidRPr="005E1307">
        <w:t>Ideal Figure Lists in the Christology of the Pseudo-</w:t>
      </w:r>
      <w:proofErr w:type="spellStart"/>
      <w:r w:rsidRPr="005E1307">
        <w:t>Clementines</w:t>
      </w:r>
      <w:proofErr w:type="spellEnd"/>
      <w:r w:rsidR="0080225E">
        <w:t>”</w:t>
      </w:r>
      <w:r w:rsidR="00B71D3C">
        <w:t>,</w:t>
      </w:r>
      <w:r w:rsidRPr="005E1307">
        <w:t xml:space="preserve"> </w:t>
      </w:r>
      <w:r w:rsidRPr="0058056B">
        <w:rPr>
          <w:i/>
        </w:rPr>
        <w:t>Journal for the Study of the Pseudepigrapha</w:t>
      </w:r>
      <w:r w:rsidRPr="005E1307">
        <w:t xml:space="preserve"> 12 (1994) 47-82.</w:t>
      </w:r>
    </w:p>
    <w:p w14:paraId="65C8899A" w14:textId="77777777" w:rsidR="00B95514" w:rsidRDefault="00B95514" w:rsidP="00394472">
      <w:pPr>
        <w:widowControl w:val="0"/>
        <w:autoSpaceDE w:val="0"/>
        <w:autoSpaceDN w:val="0"/>
        <w:adjustRightInd w:val="0"/>
        <w:spacing w:after="240"/>
        <w:ind w:left="720" w:hanging="720"/>
      </w:pPr>
      <w:r w:rsidRPr="005E1307">
        <w:t xml:space="preserve">Gordon, Cyrus H. </w:t>
      </w:r>
      <w:r w:rsidR="0080225E">
        <w:t>“</w:t>
      </w:r>
      <w:r w:rsidRPr="005E1307">
        <w:t>Rabbinic Exegesis in the Vulgate of Proverbs</w:t>
      </w:r>
      <w:r w:rsidR="0080225E">
        <w:t>”</w:t>
      </w:r>
      <w:r w:rsidR="00B71D3C">
        <w:t>,</w:t>
      </w:r>
      <w:r w:rsidRPr="005E1307">
        <w:t xml:space="preserve"> </w:t>
      </w:r>
      <w:r w:rsidR="00D130D5" w:rsidRPr="00D130D5">
        <w:rPr>
          <w:i/>
        </w:rPr>
        <w:t>Journal of Biblical Literature</w:t>
      </w:r>
      <w:r w:rsidRPr="005E1307">
        <w:t xml:space="preserve"> 49 (1929) 384-416.</w:t>
      </w:r>
    </w:p>
    <w:p w14:paraId="5953CFA1" w14:textId="77777777" w:rsidR="00394472" w:rsidRPr="005E1307" w:rsidRDefault="00394472" w:rsidP="00394472">
      <w:pPr>
        <w:widowControl w:val="0"/>
        <w:autoSpaceDE w:val="0"/>
        <w:autoSpaceDN w:val="0"/>
        <w:adjustRightInd w:val="0"/>
        <w:spacing w:after="240"/>
        <w:ind w:left="720" w:hanging="720"/>
      </w:pPr>
      <w:proofErr w:type="spellStart"/>
      <w:r w:rsidRPr="005E1307">
        <w:t>Gozzon</w:t>
      </w:r>
      <w:proofErr w:type="spellEnd"/>
      <w:r w:rsidRPr="005E1307">
        <w:t xml:space="preserve">, B., and M. </w:t>
      </w:r>
      <w:proofErr w:type="spellStart"/>
      <w:r w:rsidRPr="005E1307">
        <w:t>Seraphinus</w:t>
      </w:r>
      <w:proofErr w:type="spellEnd"/>
      <w:r w:rsidRPr="005E1307">
        <w:t>.</w:t>
      </w:r>
      <w:r>
        <w:t xml:space="preserve"> </w:t>
      </w:r>
      <w:r w:rsidR="0080225E">
        <w:t>“</w:t>
      </w:r>
      <w:r w:rsidRPr="005E1307">
        <w:t xml:space="preserve">De </w:t>
      </w:r>
      <w:proofErr w:type="spellStart"/>
      <w:r w:rsidRPr="005E1307">
        <w:t>opere</w:t>
      </w:r>
      <w:proofErr w:type="spellEnd"/>
      <w:r w:rsidRPr="005E1307">
        <w:t xml:space="preserve"> S. </w:t>
      </w:r>
      <w:proofErr w:type="spellStart"/>
      <w:r w:rsidRPr="005E1307">
        <w:t>Hieronymi</w:t>
      </w:r>
      <w:proofErr w:type="spellEnd"/>
      <w:r w:rsidRPr="005E1307">
        <w:t xml:space="preserve"> in </w:t>
      </w:r>
      <w:proofErr w:type="spellStart"/>
      <w:r w:rsidRPr="005E1307">
        <w:t>librum</w:t>
      </w:r>
      <w:proofErr w:type="spellEnd"/>
      <w:r w:rsidRPr="005E1307">
        <w:t xml:space="preserve"> </w:t>
      </w:r>
      <w:proofErr w:type="spellStart"/>
      <w:r w:rsidRPr="005E1307">
        <w:t>Proverbiorum</w:t>
      </w:r>
      <w:proofErr w:type="spellEnd"/>
      <w:r w:rsidR="0080225E">
        <w:t>”</w:t>
      </w:r>
      <w:r w:rsidR="00B71D3C">
        <w:t>,</w:t>
      </w:r>
      <w:r w:rsidRPr="005E1307">
        <w:t xml:space="preserve"> </w:t>
      </w:r>
      <w:proofErr w:type="spellStart"/>
      <w:r w:rsidRPr="0058056B">
        <w:rPr>
          <w:i/>
        </w:rPr>
        <w:t>Antonianum</w:t>
      </w:r>
      <w:proofErr w:type="spellEnd"/>
      <w:r w:rsidRPr="005E1307">
        <w:t xml:space="preserve"> 29 (1954) 241-</w:t>
      </w:r>
      <w:r w:rsidR="00680FD9">
        <w:t>2</w:t>
      </w:r>
      <w:r w:rsidRPr="005E1307">
        <w:t>54.</w:t>
      </w:r>
    </w:p>
    <w:p w14:paraId="7F5148E6" w14:textId="77777777" w:rsidR="00B95514" w:rsidRDefault="00B95514" w:rsidP="00394472">
      <w:pPr>
        <w:widowControl w:val="0"/>
        <w:autoSpaceDE w:val="0"/>
        <w:autoSpaceDN w:val="0"/>
        <w:adjustRightInd w:val="0"/>
        <w:spacing w:after="240"/>
        <w:ind w:left="720" w:hanging="720"/>
      </w:pPr>
      <w:proofErr w:type="spellStart"/>
      <w:r w:rsidRPr="005E1307">
        <w:t>Grunhaus</w:t>
      </w:r>
      <w:proofErr w:type="spellEnd"/>
      <w:r w:rsidRPr="005E1307">
        <w:t xml:space="preserve">, Naomi. </w:t>
      </w:r>
      <w:r w:rsidR="0080225E">
        <w:t>“</w:t>
      </w:r>
      <w:r w:rsidRPr="005E1307">
        <w:t>The Commentary of Rabbi David Kimhi on Proverbs: A Cas</w:t>
      </w:r>
      <w:r>
        <w:t>e</w:t>
      </w:r>
      <w:r w:rsidRPr="005E1307">
        <w:t xml:space="preserve"> of Mistaken Attribution</w:t>
      </w:r>
      <w:r w:rsidR="0080225E">
        <w:t>”</w:t>
      </w:r>
      <w:r w:rsidR="00B71D3C">
        <w:t>,</w:t>
      </w:r>
      <w:r w:rsidRPr="005E1307">
        <w:t xml:space="preserve"> </w:t>
      </w:r>
      <w:r w:rsidRPr="0058056B">
        <w:rPr>
          <w:i/>
        </w:rPr>
        <w:t>Journal of Jewish Studies</w:t>
      </w:r>
      <w:r w:rsidRPr="005E1307">
        <w:t xml:space="preserve"> 54 (2003) 311-</w:t>
      </w:r>
      <w:r w:rsidR="001E1EE1">
        <w:t>3</w:t>
      </w:r>
      <w:r w:rsidRPr="005E1307">
        <w:t>27.</w:t>
      </w:r>
    </w:p>
    <w:p w14:paraId="6C669198" w14:textId="77777777" w:rsidR="00394472" w:rsidRPr="005E1307" w:rsidRDefault="00394472" w:rsidP="00394472">
      <w:pPr>
        <w:widowControl w:val="0"/>
        <w:autoSpaceDE w:val="0"/>
        <w:autoSpaceDN w:val="0"/>
        <w:adjustRightInd w:val="0"/>
        <w:spacing w:after="240"/>
        <w:ind w:left="720" w:hanging="720"/>
      </w:pPr>
      <w:r w:rsidRPr="005E1307">
        <w:t xml:space="preserve">Harrison, Carol. </w:t>
      </w:r>
      <w:r w:rsidR="0080225E">
        <w:t>“</w:t>
      </w:r>
      <w:r w:rsidRPr="005E1307">
        <w:t>Augustine, Wisdom and Classical Culture</w:t>
      </w:r>
      <w:r w:rsidR="0080225E">
        <w:t>”</w:t>
      </w:r>
      <w:r w:rsidR="00E344EF">
        <w:t xml:space="preserve">, in </w:t>
      </w:r>
      <w:r w:rsidRPr="0058056B">
        <w:rPr>
          <w:i/>
        </w:rPr>
        <w:t>Where Shall Wisdom Be Found?</w:t>
      </w:r>
      <w:r w:rsidR="00606CA7">
        <w:rPr>
          <w:i/>
        </w:rPr>
        <w:t xml:space="preserve"> Wisdom in the Bible, the Church and the Contemporary World</w:t>
      </w:r>
      <w:r w:rsidRPr="005E1307">
        <w:t xml:space="preserve"> </w:t>
      </w:r>
      <w:r w:rsidR="00B71D3C">
        <w:t>(</w:t>
      </w:r>
      <w:r w:rsidRPr="005E1307">
        <w:t>Stephen C. Barton</w:t>
      </w:r>
      <w:r w:rsidR="000054DC">
        <w:t xml:space="preserve"> (ed.)</w:t>
      </w:r>
      <w:r w:rsidR="00B71D3C">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rsidR="00B71D3C">
        <w:t>)</w:t>
      </w:r>
      <w:r w:rsidRPr="005E1307">
        <w:t xml:space="preserve"> 125-</w:t>
      </w:r>
      <w:r w:rsidR="000667FF">
        <w:t>1</w:t>
      </w:r>
      <w:r w:rsidRPr="005E1307">
        <w:t>38.</w:t>
      </w:r>
    </w:p>
    <w:p w14:paraId="35EC5FBE" w14:textId="77777777" w:rsidR="00394472" w:rsidRPr="003510BC" w:rsidRDefault="00394472" w:rsidP="00394472">
      <w:pPr>
        <w:widowControl w:val="0"/>
        <w:autoSpaceDE w:val="0"/>
        <w:autoSpaceDN w:val="0"/>
        <w:adjustRightInd w:val="0"/>
        <w:spacing w:after="240"/>
        <w:ind w:left="720" w:hanging="720"/>
        <w:rPr>
          <w:lang w:val="fr-FR"/>
        </w:rPr>
      </w:pPr>
      <w:r w:rsidRPr="005E1307">
        <w:t xml:space="preserve">Jacobson, </w:t>
      </w:r>
      <w:proofErr w:type="spellStart"/>
      <w:r w:rsidRPr="005E1307">
        <w:t>Arland</w:t>
      </w:r>
      <w:proofErr w:type="spellEnd"/>
      <w:r w:rsidRPr="005E1307">
        <w:t xml:space="preserve">. </w:t>
      </w:r>
      <w:r w:rsidR="0080225E">
        <w:t>“</w:t>
      </w:r>
      <w:r w:rsidRPr="005E1307">
        <w:t>Proverbs and Social Control: A New Paradigm for Wisdom Studies</w:t>
      </w:r>
      <w:r w:rsidR="0080225E">
        <w:t>”</w:t>
      </w:r>
      <w:r w:rsidR="00E344EF">
        <w:t xml:space="preserve">, in </w:t>
      </w:r>
      <w:r w:rsidRPr="0058056B">
        <w:rPr>
          <w:i/>
        </w:rPr>
        <w:t>Gnosticism and the Early Christian World: In Honor of James M. Robinson</w:t>
      </w:r>
      <w:r w:rsidRPr="005E1307">
        <w:t xml:space="preserve"> </w:t>
      </w:r>
      <w:r w:rsidR="00B71D3C">
        <w:t>(</w:t>
      </w:r>
      <w:r w:rsidR="009F75CB">
        <w:t xml:space="preserve">J. </w:t>
      </w:r>
      <w:r w:rsidRPr="003575B9">
        <w:t xml:space="preserve">Goehring </w:t>
      </w:r>
      <w:r w:rsidR="00A325C0" w:rsidRPr="003575B9">
        <w:t>et al.</w:t>
      </w:r>
      <w:r w:rsidR="000054DC">
        <w:t xml:space="preserve"> </w:t>
      </w:r>
      <w:r w:rsidR="000054DC" w:rsidRPr="003575B9">
        <w:rPr>
          <w:lang w:val="fr-FR"/>
        </w:rPr>
        <w:t>(</w:t>
      </w:r>
      <w:proofErr w:type="spellStart"/>
      <w:r w:rsidR="000054DC" w:rsidRPr="003575B9">
        <w:rPr>
          <w:lang w:val="fr-FR"/>
        </w:rPr>
        <w:t>eds</w:t>
      </w:r>
      <w:proofErr w:type="spellEnd"/>
      <w:r w:rsidR="000054DC" w:rsidRPr="003575B9">
        <w:rPr>
          <w:lang w:val="fr-FR"/>
        </w:rPr>
        <w:t>.)</w:t>
      </w:r>
      <w:r w:rsidR="00B71D3C" w:rsidRPr="003510BC">
        <w:rPr>
          <w:lang w:val="fr-FR"/>
        </w:rPr>
        <w:t>;</w:t>
      </w:r>
      <w:r w:rsidRPr="003510BC">
        <w:rPr>
          <w:lang w:val="fr-FR"/>
        </w:rPr>
        <w:t xml:space="preserve"> </w:t>
      </w:r>
      <w:proofErr w:type="spellStart"/>
      <w:r w:rsidRPr="003510BC">
        <w:rPr>
          <w:lang w:val="fr-FR"/>
        </w:rPr>
        <w:t>Sonoma</w:t>
      </w:r>
      <w:proofErr w:type="spellEnd"/>
      <w:r w:rsidRPr="003510BC">
        <w:rPr>
          <w:lang w:val="fr-FR"/>
        </w:rPr>
        <w:t xml:space="preserve">: </w:t>
      </w:r>
      <w:proofErr w:type="spellStart"/>
      <w:r w:rsidRPr="003510BC">
        <w:rPr>
          <w:lang w:val="fr-FR"/>
        </w:rPr>
        <w:t>Polebridge</w:t>
      </w:r>
      <w:proofErr w:type="spellEnd"/>
      <w:r w:rsidRPr="003510BC">
        <w:rPr>
          <w:lang w:val="fr-FR"/>
        </w:rPr>
        <w:t>, 1990</w:t>
      </w:r>
      <w:r w:rsidR="00B71D3C" w:rsidRPr="003510BC">
        <w:rPr>
          <w:lang w:val="fr-FR"/>
        </w:rPr>
        <w:t>)</w:t>
      </w:r>
      <w:r w:rsidRPr="003510BC">
        <w:rPr>
          <w:lang w:val="fr-FR"/>
        </w:rPr>
        <w:t xml:space="preserve"> 75-88.</w:t>
      </w:r>
    </w:p>
    <w:p w14:paraId="4821C8AD" w14:textId="77777777" w:rsidR="00394472" w:rsidRPr="008366DF" w:rsidRDefault="00394472" w:rsidP="00394472">
      <w:pPr>
        <w:widowControl w:val="0"/>
        <w:autoSpaceDE w:val="0"/>
        <w:autoSpaceDN w:val="0"/>
        <w:adjustRightInd w:val="0"/>
        <w:spacing w:after="240"/>
        <w:ind w:left="720" w:hanging="720"/>
        <w:rPr>
          <w:lang w:val="fr-FR"/>
        </w:rPr>
      </w:pPr>
      <w:r w:rsidRPr="001F3CD1">
        <w:rPr>
          <w:lang w:val="fr-FR"/>
        </w:rPr>
        <w:t xml:space="preserve">Meredith, Antony. </w:t>
      </w:r>
      <w:r w:rsidR="0080225E">
        <w:rPr>
          <w:lang w:val="fr-FR"/>
        </w:rPr>
        <w:t>“</w:t>
      </w:r>
      <w:r w:rsidRPr="005E1307">
        <w:rPr>
          <w:lang w:val="fr-FR"/>
        </w:rPr>
        <w:t xml:space="preserve">Proverbes 8:22 chez </w:t>
      </w:r>
      <w:proofErr w:type="spellStart"/>
      <w:r w:rsidRPr="005E1307">
        <w:rPr>
          <w:lang w:val="fr-FR"/>
        </w:rPr>
        <w:t>Origene</w:t>
      </w:r>
      <w:proofErr w:type="spellEnd"/>
      <w:r w:rsidRPr="005E1307">
        <w:rPr>
          <w:lang w:val="fr-FR"/>
        </w:rPr>
        <w:t xml:space="preserve">, Athanase, Basile et </w:t>
      </w:r>
      <w:proofErr w:type="spellStart"/>
      <w:r w:rsidRPr="005E1307">
        <w:rPr>
          <w:lang w:val="fr-FR"/>
        </w:rPr>
        <w:t>Gregoire</w:t>
      </w:r>
      <w:proofErr w:type="spellEnd"/>
      <w:r w:rsidRPr="005E1307">
        <w:rPr>
          <w:lang w:val="fr-FR"/>
        </w:rPr>
        <w:t xml:space="preserve"> de </w:t>
      </w:r>
      <w:proofErr w:type="spellStart"/>
      <w:r w:rsidRPr="005E1307">
        <w:rPr>
          <w:lang w:val="fr-FR"/>
        </w:rPr>
        <w:t>Nysse</w:t>
      </w:r>
      <w:proofErr w:type="spellEnd"/>
      <w:r w:rsidR="0080225E">
        <w:rPr>
          <w:lang w:val="fr-FR"/>
        </w:rPr>
        <w:t>”</w:t>
      </w:r>
      <w:r w:rsidR="00E344EF">
        <w:rPr>
          <w:lang w:val="fr-FR"/>
        </w:rPr>
        <w:t xml:space="preserve">, in </w:t>
      </w:r>
      <w:r w:rsidRPr="0058056B">
        <w:rPr>
          <w:i/>
          <w:lang w:val="fr-FR"/>
        </w:rPr>
        <w:t xml:space="preserve">Politique et théologie chez Athanase d’Alexandrie; actes du colloque de Chantilly, 23-25 </w:t>
      </w:r>
      <w:r w:rsidR="009F75CB">
        <w:rPr>
          <w:i/>
          <w:lang w:val="fr-FR"/>
        </w:rPr>
        <w:t>S</w:t>
      </w:r>
      <w:r w:rsidRPr="0058056B">
        <w:rPr>
          <w:i/>
          <w:lang w:val="fr-FR"/>
        </w:rPr>
        <w:t>eptembre 1973</w:t>
      </w:r>
      <w:r>
        <w:rPr>
          <w:lang w:val="fr-FR"/>
        </w:rPr>
        <w:t xml:space="preserve"> </w:t>
      </w:r>
      <w:r w:rsidR="00B71D3C">
        <w:rPr>
          <w:lang w:val="fr-FR"/>
        </w:rPr>
        <w:t>(</w:t>
      </w:r>
      <w:r w:rsidRPr="008366DF">
        <w:rPr>
          <w:lang w:val="fr-FR"/>
        </w:rPr>
        <w:t xml:space="preserve">Charles </w:t>
      </w:r>
      <w:proofErr w:type="spellStart"/>
      <w:r w:rsidRPr="008366DF">
        <w:rPr>
          <w:color w:val="000000"/>
          <w:lang w:val="fr-FR"/>
        </w:rPr>
        <w:t>Kannengiesser</w:t>
      </w:r>
      <w:proofErr w:type="spellEnd"/>
      <w:r w:rsidR="000054DC" w:rsidRPr="003575B9">
        <w:rPr>
          <w:lang w:val="fr-FR"/>
        </w:rPr>
        <w:t xml:space="preserve"> (</w:t>
      </w:r>
      <w:proofErr w:type="spellStart"/>
      <w:r w:rsidR="000054DC" w:rsidRPr="003575B9">
        <w:rPr>
          <w:lang w:val="fr-FR"/>
        </w:rPr>
        <w:t>ed</w:t>
      </w:r>
      <w:proofErr w:type="spellEnd"/>
      <w:r w:rsidR="000054DC" w:rsidRPr="003575B9">
        <w:rPr>
          <w:lang w:val="fr-FR"/>
        </w:rPr>
        <w:t>.)</w:t>
      </w:r>
      <w:r w:rsidR="009F75CB" w:rsidRPr="003575B9">
        <w:rPr>
          <w:lang w:val="fr-FR"/>
        </w:rPr>
        <w:t>;</w:t>
      </w:r>
      <w:r w:rsidRPr="008366DF">
        <w:rPr>
          <w:color w:val="000000"/>
          <w:lang w:val="fr-FR"/>
        </w:rPr>
        <w:t xml:space="preserve"> Paris: Beauchesne, 1974</w:t>
      </w:r>
      <w:r w:rsidR="009F75CB">
        <w:rPr>
          <w:color w:val="000000"/>
          <w:lang w:val="fr-FR"/>
        </w:rPr>
        <w:t>)</w:t>
      </w:r>
      <w:r w:rsidRPr="008366DF">
        <w:rPr>
          <w:color w:val="000000"/>
          <w:lang w:val="fr-FR"/>
        </w:rPr>
        <w:t xml:space="preserve"> 349-</w:t>
      </w:r>
      <w:r w:rsidR="00680FD9">
        <w:rPr>
          <w:color w:val="000000"/>
          <w:lang w:val="fr-FR"/>
        </w:rPr>
        <w:t>3</w:t>
      </w:r>
      <w:r w:rsidRPr="008366DF">
        <w:rPr>
          <w:color w:val="000000"/>
          <w:lang w:val="fr-FR"/>
        </w:rPr>
        <w:t>57.</w:t>
      </w:r>
    </w:p>
    <w:p w14:paraId="531C67B8" w14:textId="77777777" w:rsidR="00394472" w:rsidRPr="00AA6931" w:rsidRDefault="00394472" w:rsidP="00394472">
      <w:pPr>
        <w:widowControl w:val="0"/>
        <w:autoSpaceDE w:val="0"/>
        <w:autoSpaceDN w:val="0"/>
        <w:adjustRightInd w:val="0"/>
        <w:spacing w:after="240"/>
        <w:ind w:left="720" w:hanging="720"/>
        <w:rPr>
          <w:lang w:val="fr-FR"/>
        </w:rPr>
      </w:pPr>
      <w:r w:rsidRPr="008366DF">
        <w:rPr>
          <w:lang w:val="fr-FR"/>
        </w:rPr>
        <w:t xml:space="preserve">Richard, Marcel. </w:t>
      </w:r>
      <w:r w:rsidR="0080225E">
        <w:rPr>
          <w:lang w:val="fr-FR"/>
        </w:rPr>
        <w:t>“</w:t>
      </w:r>
      <w:r w:rsidRPr="005E1307">
        <w:rPr>
          <w:lang w:val="fr-FR"/>
        </w:rPr>
        <w:t>Le comme</w:t>
      </w:r>
      <w:r w:rsidR="003D6B44">
        <w:rPr>
          <w:lang w:val="fr-FR"/>
        </w:rPr>
        <w:t>n</w:t>
      </w:r>
      <w:r w:rsidRPr="005E1307">
        <w:rPr>
          <w:lang w:val="fr-FR"/>
        </w:rPr>
        <w:t>taire de Saint Jean Chrysostome sur les Proverbes de Salomon</w:t>
      </w:r>
      <w:r w:rsidR="0080225E">
        <w:rPr>
          <w:lang w:val="fr-FR"/>
        </w:rPr>
        <w:t>”</w:t>
      </w:r>
      <w:r w:rsidR="00E344EF">
        <w:rPr>
          <w:lang w:val="fr-FR"/>
        </w:rPr>
        <w:t xml:space="preserve">, in </w:t>
      </w:r>
      <w:proofErr w:type="gramStart"/>
      <w:r w:rsidRPr="0058056B">
        <w:rPr>
          <w:i/>
          <w:lang w:val="fr-FR"/>
        </w:rPr>
        <w:t>Symposion:</w:t>
      </w:r>
      <w:proofErr w:type="gramEnd"/>
      <w:r w:rsidRPr="0058056B">
        <w:rPr>
          <w:i/>
          <w:lang w:val="fr-FR"/>
        </w:rPr>
        <w:t xml:space="preserve"> </w:t>
      </w:r>
      <w:proofErr w:type="spellStart"/>
      <w:r w:rsidR="003D6B44">
        <w:rPr>
          <w:i/>
          <w:lang w:val="fr-FR"/>
        </w:rPr>
        <w:t>S</w:t>
      </w:r>
      <w:r w:rsidRPr="0058056B">
        <w:rPr>
          <w:i/>
          <w:lang w:val="fr-FR"/>
        </w:rPr>
        <w:t>tudies</w:t>
      </w:r>
      <w:proofErr w:type="spellEnd"/>
      <w:r w:rsidRPr="0058056B">
        <w:rPr>
          <w:i/>
          <w:lang w:val="fr-FR"/>
        </w:rPr>
        <w:t xml:space="preserve"> on St. John </w:t>
      </w:r>
      <w:proofErr w:type="spellStart"/>
      <w:r w:rsidRPr="0058056B">
        <w:rPr>
          <w:i/>
          <w:lang w:val="fr-FR"/>
        </w:rPr>
        <w:t>Chrysostom</w:t>
      </w:r>
      <w:proofErr w:type="spellEnd"/>
      <w:r>
        <w:rPr>
          <w:lang w:val="fr-FR"/>
        </w:rPr>
        <w:t xml:space="preserve"> </w:t>
      </w:r>
      <w:r w:rsidR="00B71D3C">
        <w:rPr>
          <w:lang w:val="fr-FR"/>
        </w:rPr>
        <w:t>(</w:t>
      </w:r>
      <w:proofErr w:type="spellStart"/>
      <w:r w:rsidR="00B71D3C" w:rsidRPr="00AA6931">
        <w:rPr>
          <w:lang w:val="fr-FR"/>
        </w:rPr>
        <w:t>Patriarchikon</w:t>
      </w:r>
      <w:proofErr w:type="spellEnd"/>
      <w:r w:rsidR="00B71D3C" w:rsidRPr="00AA6931">
        <w:rPr>
          <w:lang w:val="fr-FR"/>
        </w:rPr>
        <w:t xml:space="preserve"> </w:t>
      </w:r>
      <w:proofErr w:type="spellStart"/>
      <w:r w:rsidR="00B71D3C" w:rsidRPr="00AA6931">
        <w:rPr>
          <w:lang w:val="fr-FR"/>
        </w:rPr>
        <w:t>Hidryma</w:t>
      </w:r>
      <w:proofErr w:type="spellEnd"/>
      <w:r w:rsidR="00B71D3C" w:rsidRPr="00AA6931">
        <w:rPr>
          <w:lang w:val="fr-FR"/>
        </w:rPr>
        <w:t xml:space="preserve"> </w:t>
      </w:r>
      <w:proofErr w:type="spellStart"/>
      <w:r w:rsidR="00B71D3C" w:rsidRPr="00AA6931">
        <w:rPr>
          <w:lang w:val="fr-FR"/>
        </w:rPr>
        <w:t>Peterikon</w:t>
      </w:r>
      <w:proofErr w:type="spellEnd"/>
      <w:r w:rsidR="00B71D3C" w:rsidRPr="00AA6931">
        <w:rPr>
          <w:lang w:val="fr-FR"/>
        </w:rPr>
        <w:t xml:space="preserve"> </w:t>
      </w:r>
      <w:proofErr w:type="spellStart"/>
      <w:r w:rsidR="00B71D3C" w:rsidRPr="00AA6931">
        <w:rPr>
          <w:lang w:val="fr-FR"/>
        </w:rPr>
        <w:t>Meleton</w:t>
      </w:r>
      <w:proofErr w:type="spellEnd"/>
      <w:r w:rsidR="000054DC" w:rsidRPr="00AA6931">
        <w:rPr>
          <w:lang w:val="fr-FR"/>
        </w:rPr>
        <w:t xml:space="preserve"> (</w:t>
      </w:r>
      <w:proofErr w:type="spellStart"/>
      <w:r w:rsidR="000054DC" w:rsidRPr="00AA6931">
        <w:rPr>
          <w:lang w:val="fr-FR"/>
        </w:rPr>
        <w:t>ed</w:t>
      </w:r>
      <w:proofErr w:type="spellEnd"/>
      <w:r w:rsidR="000054DC" w:rsidRPr="00AA6931">
        <w:rPr>
          <w:lang w:val="fr-FR"/>
        </w:rPr>
        <w:t>.)</w:t>
      </w:r>
      <w:r w:rsidR="00B71D3C" w:rsidRPr="00AA6931">
        <w:rPr>
          <w:lang w:val="fr-FR"/>
        </w:rPr>
        <w:t xml:space="preserve">; </w:t>
      </w:r>
      <w:r w:rsidRPr="00AA6931">
        <w:rPr>
          <w:lang w:val="fr-FR"/>
        </w:rPr>
        <w:t xml:space="preserve">Thessaloniki: Patriarchal Institute for </w:t>
      </w:r>
      <w:proofErr w:type="spellStart"/>
      <w:r w:rsidRPr="00AA6931">
        <w:rPr>
          <w:lang w:val="fr-FR"/>
        </w:rPr>
        <w:t>Patristic</w:t>
      </w:r>
      <w:proofErr w:type="spellEnd"/>
      <w:r w:rsidRPr="00AA6931">
        <w:rPr>
          <w:lang w:val="fr-FR"/>
        </w:rPr>
        <w:t xml:space="preserve"> </w:t>
      </w:r>
      <w:proofErr w:type="spellStart"/>
      <w:r w:rsidRPr="00AA6931">
        <w:rPr>
          <w:lang w:val="fr-FR"/>
        </w:rPr>
        <w:t>Studies</w:t>
      </w:r>
      <w:proofErr w:type="spellEnd"/>
      <w:r w:rsidRPr="00AA6931">
        <w:rPr>
          <w:lang w:val="fr-FR"/>
        </w:rPr>
        <w:t>, 1973</w:t>
      </w:r>
      <w:r w:rsidR="00B71D3C" w:rsidRPr="00AA6931">
        <w:rPr>
          <w:lang w:val="fr-FR"/>
        </w:rPr>
        <w:t>)</w:t>
      </w:r>
      <w:r w:rsidRPr="00AA6931">
        <w:rPr>
          <w:lang w:val="fr-FR"/>
        </w:rPr>
        <w:t xml:space="preserve"> 99-103.</w:t>
      </w:r>
    </w:p>
    <w:p w14:paraId="03C3D3A4" w14:textId="77777777" w:rsidR="00394472" w:rsidRPr="00AA6931" w:rsidRDefault="00394472" w:rsidP="00394472">
      <w:pPr>
        <w:widowControl w:val="0"/>
        <w:autoSpaceDE w:val="0"/>
        <w:autoSpaceDN w:val="0"/>
        <w:adjustRightInd w:val="0"/>
        <w:spacing w:after="240"/>
        <w:ind w:left="720" w:hanging="720"/>
        <w:rPr>
          <w:lang w:val="fr-FR"/>
        </w:rPr>
      </w:pPr>
      <w:r w:rsidRPr="008366DF">
        <w:rPr>
          <w:lang w:val="fr-FR"/>
        </w:rPr>
        <w:t>Richard, Marcel</w:t>
      </w:r>
      <w:r w:rsidRPr="005E1307">
        <w:rPr>
          <w:lang w:val="fr-FR"/>
        </w:rPr>
        <w:t xml:space="preserve">. </w:t>
      </w:r>
      <w:r w:rsidR="0080225E">
        <w:rPr>
          <w:lang w:val="fr-FR"/>
        </w:rPr>
        <w:t>“</w:t>
      </w:r>
      <w:r w:rsidRPr="005E1307">
        <w:rPr>
          <w:lang w:val="fr-FR"/>
        </w:rPr>
        <w:t>Les fragments d’</w:t>
      </w:r>
      <w:proofErr w:type="spellStart"/>
      <w:r w:rsidRPr="005E1307">
        <w:rPr>
          <w:lang w:val="fr-FR"/>
        </w:rPr>
        <w:t>Origene</w:t>
      </w:r>
      <w:proofErr w:type="spellEnd"/>
      <w:r w:rsidRPr="005E1307">
        <w:rPr>
          <w:lang w:val="fr-FR"/>
        </w:rPr>
        <w:t xml:space="preserve"> sur Prov 30, 25-31</w:t>
      </w:r>
      <w:r w:rsidR="0080225E">
        <w:rPr>
          <w:lang w:val="fr-FR"/>
        </w:rPr>
        <w:t>”</w:t>
      </w:r>
      <w:r w:rsidR="00E344EF">
        <w:rPr>
          <w:lang w:val="fr-FR"/>
        </w:rPr>
        <w:t xml:space="preserve">, in </w:t>
      </w:r>
      <w:proofErr w:type="spellStart"/>
      <w:proofErr w:type="gramStart"/>
      <w:r w:rsidR="00554985">
        <w:rPr>
          <w:lang w:val="fr-FR"/>
        </w:rPr>
        <w:t>e</w:t>
      </w:r>
      <w:r w:rsidRPr="005E1307">
        <w:rPr>
          <w:lang w:val="fr-FR"/>
        </w:rPr>
        <w:t>pektasis</w:t>
      </w:r>
      <w:proofErr w:type="spellEnd"/>
      <w:r w:rsidRPr="005E1307">
        <w:rPr>
          <w:lang w:val="fr-FR"/>
        </w:rPr>
        <w:t>;</w:t>
      </w:r>
      <w:proofErr w:type="gramEnd"/>
      <w:r w:rsidRPr="005E1307">
        <w:rPr>
          <w:lang w:val="fr-FR"/>
        </w:rPr>
        <w:t xml:space="preserve"> mélanges patristiques offerts au cardinal Jean </w:t>
      </w:r>
      <w:proofErr w:type="spellStart"/>
      <w:r w:rsidRPr="005E1307">
        <w:rPr>
          <w:lang w:val="fr-FR"/>
        </w:rPr>
        <w:t>Danielou</w:t>
      </w:r>
      <w:proofErr w:type="spellEnd"/>
      <w:r w:rsidR="00B303ED">
        <w:rPr>
          <w:lang w:val="fr-FR"/>
        </w:rPr>
        <w:t xml:space="preserve"> </w:t>
      </w:r>
      <w:r w:rsidR="00B71D3C">
        <w:rPr>
          <w:lang w:val="fr-FR"/>
        </w:rPr>
        <w:t>(</w:t>
      </w:r>
      <w:r w:rsidR="00242B12" w:rsidRPr="00AA6931">
        <w:rPr>
          <w:lang w:val="fr-FR"/>
        </w:rPr>
        <w:t xml:space="preserve">Jacques Fontaine and </w:t>
      </w:r>
      <w:r w:rsidRPr="00AA6931">
        <w:rPr>
          <w:lang w:val="fr-FR"/>
        </w:rPr>
        <w:t xml:space="preserve">Charles </w:t>
      </w:r>
      <w:proofErr w:type="spellStart"/>
      <w:r w:rsidRPr="00AA6931">
        <w:rPr>
          <w:lang w:val="fr-FR"/>
        </w:rPr>
        <w:t>Kannengiesser</w:t>
      </w:r>
      <w:proofErr w:type="spellEnd"/>
      <w:r w:rsidR="000054DC" w:rsidRPr="00AA6931">
        <w:rPr>
          <w:lang w:val="fr-FR"/>
        </w:rPr>
        <w:t xml:space="preserve"> (</w:t>
      </w:r>
      <w:proofErr w:type="spellStart"/>
      <w:r w:rsidR="000054DC" w:rsidRPr="00AA6931">
        <w:rPr>
          <w:lang w:val="fr-FR"/>
        </w:rPr>
        <w:t>eds</w:t>
      </w:r>
      <w:proofErr w:type="spellEnd"/>
      <w:r w:rsidR="000054DC" w:rsidRPr="00AA6931">
        <w:rPr>
          <w:lang w:val="fr-FR"/>
        </w:rPr>
        <w:t>.)</w:t>
      </w:r>
      <w:r w:rsidR="00B71D3C" w:rsidRPr="00AA6931">
        <w:rPr>
          <w:lang w:val="fr-FR"/>
        </w:rPr>
        <w:t>;</w:t>
      </w:r>
      <w:r w:rsidRPr="00AA6931">
        <w:rPr>
          <w:lang w:val="fr-FR"/>
        </w:rPr>
        <w:t xml:space="preserve"> Paris: Editions Beauchesne, 1972</w:t>
      </w:r>
      <w:r w:rsidR="00B71D3C" w:rsidRPr="00AA6931">
        <w:rPr>
          <w:lang w:val="fr-FR"/>
        </w:rPr>
        <w:t>)</w:t>
      </w:r>
      <w:r w:rsidRPr="00AA6931">
        <w:rPr>
          <w:lang w:val="fr-FR"/>
        </w:rPr>
        <w:t xml:space="preserve"> 385-</w:t>
      </w:r>
      <w:r w:rsidR="00535AC9" w:rsidRPr="00AA6931">
        <w:rPr>
          <w:lang w:val="fr-FR"/>
        </w:rPr>
        <w:t>3</w:t>
      </w:r>
      <w:r w:rsidRPr="00AA6931">
        <w:rPr>
          <w:lang w:val="fr-FR"/>
        </w:rPr>
        <w:t xml:space="preserve">94. </w:t>
      </w:r>
    </w:p>
    <w:p w14:paraId="0A9AED3C" w14:textId="77777777" w:rsidR="00394472" w:rsidRPr="005E1307" w:rsidRDefault="00394472" w:rsidP="00394472">
      <w:pPr>
        <w:widowControl w:val="0"/>
        <w:autoSpaceDE w:val="0"/>
        <w:autoSpaceDN w:val="0"/>
        <w:adjustRightInd w:val="0"/>
        <w:spacing w:after="240"/>
        <w:ind w:left="720" w:hanging="720"/>
      </w:pPr>
      <w:r w:rsidRPr="005E1307">
        <w:t xml:space="preserve">Wilken, Robert L. </w:t>
      </w:r>
      <w:r w:rsidR="009F75CB">
        <w:t>(</w:t>
      </w:r>
      <w:r w:rsidRPr="005E1307">
        <w:t>ed.</w:t>
      </w:r>
      <w:r w:rsidR="00C66390">
        <w:t>).</w:t>
      </w:r>
      <w:r w:rsidRPr="005E1307">
        <w:t xml:space="preserve"> </w:t>
      </w:r>
      <w:r w:rsidRPr="0058056B">
        <w:rPr>
          <w:i/>
        </w:rPr>
        <w:t>Aspects of Wisdom in Judaism and Early Christianity</w:t>
      </w:r>
      <w:r w:rsidRPr="005E1307">
        <w:t xml:space="preserve"> </w:t>
      </w:r>
      <w:r w:rsidR="00242B12">
        <w:t>(South Bend</w:t>
      </w:r>
      <w:r w:rsidRPr="005E1307">
        <w:t>: Notre Dame, 1977</w:t>
      </w:r>
      <w:r w:rsidR="00C66390">
        <w:t>).</w:t>
      </w:r>
    </w:p>
    <w:p w14:paraId="748BC22D" w14:textId="77777777" w:rsidR="002E026E" w:rsidRPr="007C310E" w:rsidRDefault="00394472" w:rsidP="007C310E">
      <w:pPr>
        <w:widowControl w:val="0"/>
        <w:autoSpaceDE w:val="0"/>
        <w:autoSpaceDN w:val="0"/>
        <w:adjustRightInd w:val="0"/>
        <w:spacing w:after="240"/>
        <w:ind w:left="720" w:hanging="720"/>
        <w:sectPr w:rsidR="002E026E" w:rsidRPr="007C310E" w:rsidSect="008A68DA">
          <w:headerReference w:type="default" r:id="rId17"/>
          <w:pgSz w:w="12240" w:h="15840" w:code="1"/>
          <w:pgMar w:top="1440" w:right="1440" w:bottom="1440" w:left="2160" w:header="720" w:footer="720" w:gutter="0"/>
          <w:cols w:space="720"/>
          <w:docGrid w:linePitch="360"/>
        </w:sectPr>
      </w:pPr>
      <w:r w:rsidRPr="005E1307">
        <w:t>Wright, Robert J.</w:t>
      </w:r>
      <w:r w:rsidRPr="0058056B">
        <w:rPr>
          <w:i/>
        </w:rPr>
        <w:t xml:space="preserve"> Proverbs, Ecclesiastes, Song of Solomon</w:t>
      </w:r>
      <w:r>
        <w:t xml:space="preserve"> </w:t>
      </w:r>
      <w:r w:rsidR="00242B12">
        <w:t>(</w:t>
      </w:r>
      <w:r w:rsidR="007C310E">
        <w:t>Thomas C. Oden</w:t>
      </w:r>
      <w:r w:rsidR="000054DC">
        <w:t xml:space="preserve"> (ed.)</w:t>
      </w:r>
      <w:r w:rsidR="007C310E">
        <w:t xml:space="preserve">; </w:t>
      </w:r>
      <w:r w:rsidR="009F75CB" w:rsidRPr="009F75CB">
        <w:t>Ancient Christian Commentary on Scripture</w:t>
      </w:r>
      <w:r w:rsidR="007C310E">
        <w:t xml:space="preserve">, 10; </w:t>
      </w:r>
      <w:smartTag w:uri="urn:schemas-microsoft-com:office:smarttags" w:element="place">
        <w:r w:rsidRPr="005E1307">
          <w:t>Downers Grove</w:t>
        </w:r>
      </w:smartTag>
      <w:r w:rsidRPr="005E1307">
        <w:t>:</w:t>
      </w:r>
      <w:r>
        <w:t xml:space="preserve"> </w:t>
      </w:r>
      <w:r w:rsidRPr="005E1307">
        <w:t>InterVarsity, 2005</w:t>
      </w:r>
      <w:r w:rsidR="00C66390">
        <w:t>).</w:t>
      </w:r>
    </w:p>
    <w:p w14:paraId="30A53F12" w14:textId="77777777" w:rsidR="004E27D6" w:rsidRDefault="004E27D6" w:rsidP="004E27D6">
      <w:pPr>
        <w:widowControl w:val="0"/>
        <w:autoSpaceDE w:val="0"/>
        <w:autoSpaceDN w:val="0"/>
        <w:adjustRightInd w:val="0"/>
      </w:pPr>
      <w:r>
        <w:rPr>
          <w:b/>
        </w:rPr>
        <w:lastRenderedPageBreak/>
        <w:t>2</w:t>
      </w:r>
      <w:r w:rsidR="002E026E">
        <w:rPr>
          <w:b/>
        </w:rPr>
        <w:t>D</w:t>
      </w:r>
      <w:r>
        <w:rPr>
          <w:b/>
        </w:rPr>
        <w:t>2</w:t>
      </w:r>
      <w:r>
        <w:rPr>
          <w:b/>
        </w:rPr>
        <w:tab/>
        <w:t>Medieval</w:t>
      </w:r>
    </w:p>
    <w:p w14:paraId="4E715FCB" w14:textId="77777777" w:rsidR="004E27D6" w:rsidRDefault="004E27D6" w:rsidP="004E27D6"/>
    <w:p w14:paraId="6E74C8CF" w14:textId="77777777" w:rsidR="00921E55" w:rsidRDefault="00921E55" w:rsidP="003C2774">
      <w:pPr>
        <w:widowControl w:val="0"/>
        <w:autoSpaceDE w:val="0"/>
        <w:autoSpaceDN w:val="0"/>
        <w:adjustRightInd w:val="0"/>
        <w:ind w:left="720" w:hanging="720"/>
      </w:pPr>
      <w:r>
        <w:t xml:space="preserve">Alfonso, Esperanza. </w:t>
      </w:r>
      <w:r w:rsidR="0080225E">
        <w:t>“</w:t>
      </w:r>
      <w:r>
        <w:t>In between Cultures:</w:t>
      </w:r>
      <w:r w:rsidR="001B2193">
        <w:t xml:space="preserve"> </w:t>
      </w:r>
      <w:r>
        <w:t>An Anonymous Commentary on the Book of Proverbs from Thirteenth-Century Iberia</w:t>
      </w:r>
      <w:r w:rsidR="0080225E">
        <w:t>”</w:t>
      </w:r>
      <w:r>
        <w:t xml:space="preserve">, </w:t>
      </w:r>
      <w:r w:rsidRPr="007B736A">
        <w:rPr>
          <w:i/>
          <w:iCs/>
        </w:rPr>
        <w:t>Journal of Jewish Studies</w:t>
      </w:r>
      <w:r>
        <w:t xml:space="preserve"> 64 (2013) 119-</w:t>
      </w:r>
      <w:r w:rsidR="00680FD9">
        <w:t>1</w:t>
      </w:r>
      <w:r>
        <w:t xml:space="preserve">56. </w:t>
      </w:r>
    </w:p>
    <w:p w14:paraId="114893C7" w14:textId="77777777" w:rsidR="003812EB" w:rsidRDefault="003812EB" w:rsidP="003C2774">
      <w:pPr>
        <w:widowControl w:val="0"/>
        <w:autoSpaceDE w:val="0"/>
        <w:autoSpaceDN w:val="0"/>
        <w:adjustRightInd w:val="0"/>
        <w:ind w:left="720" w:hanging="720"/>
      </w:pPr>
    </w:p>
    <w:p w14:paraId="285A0665" w14:textId="77777777" w:rsidR="00AE3C8F" w:rsidRPr="005E1307" w:rsidRDefault="00AE3C8F" w:rsidP="003C2774">
      <w:pPr>
        <w:widowControl w:val="0"/>
        <w:autoSpaceDE w:val="0"/>
        <w:autoSpaceDN w:val="0"/>
        <w:adjustRightInd w:val="0"/>
        <w:ind w:left="720" w:hanging="720"/>
      </w:pPr>
      <w:r w:rsidRPr="005E1307">
        <w:t>Bland, Dave</w:t>
      </w:r>
      <w:r w:rsidR="003C2774">
        <w:t xml:space="preserve">. </w:t>
      </w:r>
      <w:r w:rsidR="0080225E">
        <w:t>“</w:t>
      </w:r>
      <w:r w:rsidRPr="005E1307">
        <w:t xml:space="preserve">The Use of Proverbs in Two Medieval Genres of Discourse: </w:t>
      </w:r>
      <w:r w:rsidR="007C310E">
        <w:t>‘</w:t>
      </w:r>
      <w:r w:rsidRPr="005E1307">
        <w:t>The Art of Poetry</w:t>
      </w:r>
      <w:r w:rsidR="007C310E">
        <w:t>’</w:t>
      </w:r>
      <w:r w:rsidRPr="005E1307">
        <w:t xml:space="preserve"> and </w:t>
      </w:r>
      <w:r w:rsidR="007C310E">
        <w:t>‘</w:t>
      </w:r>
      <w:r w:rsidRPr="005E1307">
        <w:t>The Art of Preaching</w:t>
      </w:r>
      <w:r w:rsidR="007C310E">
        <w:t>’,</w:t>
      </w:r>
      <w:r w:rsidRPr="005E1307">
        <w:t xml:space="preserve"> </w:t>
      </w:r>
      <w:proofErr w:type="spellStart"/>
      <w:r w:rsidRPr="0058056B">
        <w:rPr>
          <w:i/>
        </w:rPr>
        <w:t>Proverbium</w:t>
      </w:r>
      <w:proofErr w:type="spellEnd"/>
      <w:r w:rsidRPr="005E1307">
        <w:t xml:space="preserve"> 14</w:t>
      </w:r>
      <w:r w:rsidR="003C2774">
        <w:t xml:space="preserve"> (</w:t>
      </w:r>
      <w:r w:rsidR="003C2774" w:rsidRPr="005E1307">
        <w:t>1997</w:t>
      </w:r>
      <w:r w:rsidR="003C2774">
        <w:t>)</w:t>
      </w:r>
      <w:r w:rsidRPr="005E1307">
        <w:t xml:space="preserve"> 1-21.</w:t>
      </w:r>
    </w:p>
    <w:p w14:paraId="20B42703" w14:textId="77777777" w:rsidR="00AE3C8F" w:rsidRPr="005E1307" w:rsidRDefault="00AE3C8F" w:rsidP="003C2774">
      <w:pPr>
        <w:widowControl w:val="0"/>
        <w:autoSpaceDE w:val="0"/>
        <w:autoSpaceDN w:val="0"/>
        <w:adjustRightInd w:val="0"/>
        <w:ind w:left="720" w:hanging="720"/>
      </w:pPr>
    </w:p>
    <w:p w14:paraId="3A495B28" w14:textId="77777777" w:rsidR="004E27D6" w:rsidRPr="00236FFD" w:rsidRDefault="004E27D6" w:rsidP="003C2774">
      <w:pPr>
        <w:widowControl w:val="0"/>
        <w:autoSpaceDE w:val="0"/>
        <w:autoSpaceDN w:val="0"/>
        <w:adjustRightInd w:val="0"/>
        <w:ind w:left="720" w:hanging="720"/>
      </w:pPr>
      <w:proofErr w:type="spellStart"/>
      <w:r w:rsidRPr="00236FFD">
        <w:t>Boadt</w:t>
      </w:r>
      <w:proofErr w:type="spellEnd"/>
      <w:r w:rsidRPr="00236FFD">
        <w:t>, Lawrence</w:t>
      </w:r>
      <w:r w:rsidR="003C2774">
        <w:t xml:space="preserve">. </w:t>
      </w:r>
      <w:r w:rsidR="0080225E">
        <w:t>“</w:t>
      </w:r>
      <w:r w:rsidRPr="00236FFD">
        <w:t>St. Thomas Aquinas and the Biblical Wisdom Tradition</w:t>
      </w:r>
      <w:r w:rsidR="0080225E">
        <w:t>”</w:t>
      </w:r>
      <w:r w:rsidR="00242B12">
        <w:t>,</w:t>
      </w:r>
      <w:r w:rsidRPr="00236FFD">
        <w:t xml:space="preserve"> </w:t>
      </w:r>
      <w:r w:rsidRPr="0058056B">
        <w:rPr>
          <w:i/>
        </w:rPr>
        <w:t>The Thomist</w:t>
      </w:r>
      <w:r w:rsidRPr="00236FFD">
        <w:t xml:space="preserve"> 49</w:t>
      </w:r>
      <w:r w:rsidR="003C2774">
        <w:t xml:space="preserve"> (1985)</w:t>
      </w:r>
      <w:r w:rsidRPr="00236FFD">
        <w:t xml:space="preserve"> 575-611.</w:t>
      </w:r>
    </w:p>
    <w:p w14:paraId="2B3AE8CC" w14:textId="77777777" w:rsidR="004E27D6" w:rsidRPr="00236FFD" w:rsidRDefault="004E27D6" w:rsidP="004E27D6">
      <w:pPr>
        <w:widowControl w:val="0"/>
        <w:autoSpaceDE w:val="0"/>
        <w:autoSpaceDN w:val="0"/>
        <w:adjustRightInd w:val="0"/>
      </w:pPr>
    </w:p>
    <w:p w14:paraId="0E0196BB" w14:textId="77777777" w:rsidR="00B95514" w:rsidRPr="00A85495" w:rsidRDefault="00B95514" w:rsidP="001C0D41">
      <w:pPr>
        <w:widowControl w:val="0"/>
        <w:autoSpaceDE w:val="0"/>
        <w:autoSpaceDN w:val="0"/>
        <w:adjustRightInd w:val="0"/>
        <w:spacing w:after="240"/>
        <w:ind w:left="720" w:hanging="720"/>
      </w:pPr>
      <w:proofErr w:type="spellStart"/>
      <w:r w:rsidRPr="005E1307">
        <w:t>Hamam</w:t>
      </w:r>
      <w:proofErr w:type="spellEnd"/>
      <w:r w:rsidRPr="005E1307">
        <w:t xml:space="preserve">, </w:t>
      </w:r>
      <w:proofErr w:type="spellStart"/>
      <w:r w:rsidRPr="005E1307">
        <w:t>Arewelts’i</w:t>
      </w:r>
      <w:proofErr w:type="spellEnd"/>
      <w:r w:rsidRPr="005E1307">
        <w:t>.</w:t>
      </w:r>
      <w:r>
        <w:t xml:space="preserve"> </w:t>
      </w:r>
      <w:proofErr w:type="spellStart"/>
      <w:r w:rsidRPr="0058056B">
        <w:rPr>
          <w:i/>
        </w:rPr>
        <w:t>Hamam</w:t>
      </w:r>
      <w:proofErr w:type="spellEnd"/>
      <w:r w:rsidRPr="0058056B">
        <w:rPr>
          <w:i/>
        </w:rPr>
        <w:t xml:space="preserve">: </w:t>
      </w:r>
      <w:r w:rsidR="007C310E">
        <w:rPr>
          <w:i/>
        </w:rPr>
        <w:t>C</w:t>
      </w:r>
      <w:r w:rsidRPr="0058056B">
        <w:rPr>
          <w:i/>
        </w:rPr>
        <w:t xml:space="preserve">ommentary on the </w:t>
      </w:r>
      <w:r w:rsidR="007C310E">
        <w:rPr>
          <w:i/>
        </w:rPr>
        <w:t>B</w:t>
      </w:r>
      <w:r w:rsidRPr="0058056B">
        <w:rPr>
          <w:i/>
        </w:rPr>
        <w:t xml:space="preserve">ook of Proverbs / </w:t>
      </w:r>
      <w:r w:rsidR="007C310E">
        <w:rPr>
          <w:i/>
        </w:rPr>
        <w:t>E</w:t>
      </w:r>
      <w:r w:rsidRPr="0058056B">
        <w:rPr>
          <w:i/>
        </w:rPr>
        <w:t xml:space="preserve">dition of the Armenian text, English </w:t>
      </w:r>
      <w:r w:rsidR="007C310E">
        <w:rPr>
          <w:i/>
        </w:rPr>
        <w:t>T</w:t>
      </w:r>
      <w:r w:rsidRPr="0058056B">
        <w:rPr>
          <w:i/>
        </w:rPr>
        <w:t>ranslation,</w:t>
      </w:r>
      <w:r w:rsidR="007C310E">
        <w:rPr>
          <w:i/>
        </w:rPr>
        <w:t xml:space="preserve"> N</w:t>
      </w:r>
      <w:r w:rsidRPr="0058056B">
        <w:rPr>
          <w:i/>
        </w:rPr>
        <w:t xml:space="preserve">otes and </w:t>
      </w:r>
      <w:r w:rsidR="007C310E">
        <w:rPr>
          <w:i/>
        </w:rPr>
        <w:t>I</w:t>
      </w:r>
      <w:r w:rsidRPr="0058056B">
        <w:rPr>
          <w:i/>
        </w:rPr>
        <w:t>ntroduction by Robert W. Thomson</w:t>
      </w:r>
      <w:r w:rsidR="007C310E">
        <w:t xml:space="preserve"> (</w:t>
      </w:r>
      <w:smartTag w:uri="urn:schemas-microsoft-com:office:smarttags" w:element="place">
        <w:r w:rsidRPr="00A85495">
          <w:t>Leuven</w:t>
        </w:r>
      </w:smartTag>
      <w:r w:rsidRPr="00A85495">
        <w:t xml:space="preserve">: </w:t>
      </w:r>
      <w:proofErr w:type="spellStart"/>
      <w:r w:rsidRPr="00A85495">
        <w:t>Peeters</w:t>
      </w:r>
      <w:proofErr w:type="spellEnd"/>
      <w:r w:rsidRPr="00A85495">
        <w:t>, 2005</w:t>
      </w:r>
      <w:r w:rsidR="00C66390">
        <w:t>).</w:t>
      </w:r>
    </w:p>
    <w:p w14:paraId="6E003562" w14:textId="77777777" w:rsidR="00D75A6D" w:rsidRPr="001F3CD1" w:rsidRDefault="00D75A6D" w:rsidP="001C0D41">
      <w:pPr>
        <w:widowControl w:val="0"/>
        <w:autoSpaceDE w:val="0"/>
        <w:autoSpaceDN w:val="0"/>
        <w:adjustRightInd w:val="0"/>
        <w:spacing w:after="240"/>
        <w:ind w:left="720" w:hanging="720"/>
      </w:pPr>
      <w:r w:rsidRPr="005E1307">
        <w:t xml:space="preserve">Hermann, of </w:t>
      </w:r>
      <w:proofErr w:type="spellStart"/>
      <w:r w:rsidRPr="005E1307">
        <w:t>Werden</w:t>
      </w:r>
      <w:proofErr w:type="spellEnd"/>
      <w:r w:rsidRPr="005E1307">
        <w:t>, fl. 1224-1240.</w:t>
      </w:r>
      <w:r>
        <w:t xml:space="preserve"> </w:t>
      </w:r>
      <w:proofErr w:type="spellStart"/>
      <w:r w:rsidRPr="00A21599">
        <w:rPr>
          <w:i/>
        </w:rPr>
        <w:t>Hermanni</w:t>
      </w:r>
      <w:proofErr w:type="spellEnd"/>
      <w:r w:rsidRPr="00A21599">
        <w:rPr>
          <w:i/>
        </w:rPr>
        <w:t xml:space="preserve"> </w:t>
      </w:r>
      <w:proofErr w:type="spellStart"/>
      <w:r w:rsidRPr="00A21599">
        <w:rPr>
          <w:i/>
        </w:rPr>
        <w:t>Werdinensis</w:t>
      </w:r>
      <w:proofErr w:type="spellEnd"/>
      <w:r w:rsidRPr="00A21599">
        <w:rPr>
          <w:i/>
        </w:rPr>
        <w:t xml:space="preserve"> Hortus </w:t>
      </w:r>
      <w:proofErr w:type="spellStart"/>
      <w:r w:rsidRPr="00A21599">
        <w:rPr>
          <w:i/>
        </w:rPr>
        <w:t>deliciarum</w:t>
      </w:r>
      <w:proofErr w:type="spellEnd"/>
      <w:r w:rsidRPr="00A21599">
        <w:rPr>
          <w:i/>
        </w:rPr>
        <w:t>/</w:t>
      </w:r>
      <w:proofErr w:type="spellStart"/>
      <w:r w:rsidRPr="00A21599">
        <w:rPr>
          <w:i/>
        </w:rPr>
        <w:t>cura</w:t>
      </w:r>
      <w:proofErr w:type="spellEnd"/>
      <w:r w:rsidRPr="00A21599">
        <w:rPr>
          <w:i/>
        </w:rPr>
        <w:t xml:space="preserve"> et studio Pauli </w:t>
      </w:r>
      <w:proofErr w:type="spellStart"/>
      <w:r w:rsidRPr="00A21599">
        <w:rPr>
          <w:i/>
        </w:rPr>
        <w:t>Gerhardi</w:t>
      </w:r>
      <w:proofErr w:type="spellEnd"/>
      <w:r w:rsidRPr="00A21599">
        <w:rPr>
          <w:i/>
        </w:rPr>
        <w:t xml:space="preserve"> Schmidt; </w:t>
      </w:r>
      <w:proofErr w:type="spellStart"/>
      <w:r w:rsidRPr="00A21599">
        <w:rPr>
          <w:i/>
        </w:rPr>
        <w:t>adiuvantibus</w:t>
      </w:r>
      <w:proofErr w:type="spellEnd"/>
      <w:r w:rsidRPr="00A21599">
        <w:rPr>
          <w:i/>
        </w:rPr>
        <w:t xml:space="preserve"> H. Mundt et M.-L. Weber</w:t>
      </w:r>
      <w:r w:rsidR="007C310E">
        <w:t xml:space="preserve"> (</w:t>
      </w:r>
      <w:r w:rsidRPr="001F3CD1">
        <w:t xml:space="preserve">Turnhout: </w:t>
      </w:r>
      <w:proofErr w:type="spellStart"/>
      <w:r w:rsidRPr="001F3CD1">
        <w:t>Brepols</w:t>
      </w:r>
      <w:proofErr w:type="spellEnd"/>
      <w:r w:rsidRPr="001F3CD1">
        <w:t>, 2005</w:t>
      </w:r>
      <w:r w:rsidR="00C66390">
        <w:t>).</w:t>
      </w:r>
      <w:r w:rsidRPr="001F3CD1">
        <w:t xml:space="preserve"> </w:t>
      </w:r>
    </w:p>
    <w:p w14:paraId="190CEC50" w14:textId="77777777" w:rsidR="001C0D41" w:rsidRPr="005E1307" w:rsidRDefault="001C0D41" w:rsidP="001C0D41">
      <w:pPr>
        <w:widowControl w:val="0"/>
        <w:autoSpaceDE w:val="0"/>
        <w:autoSpaceDN w:val="0"/>
        <w:adjustRightInd w:val="0"/>
        <w:spacing w:after="240"/>
        <w:ind w:left="720" w:hanging="720"/>
      </w:pPr>
      <w:r w:rsidRPr="005E1307">
        <w:rPr>
          <w:lang w:val="fr-FR"/>
        </w:rPr>
        <w:t>Lague, Micheline</w:t>
      </w:r>
      <w:r w:rsidR="00242B12">
        <w:rPr>
          <w:lang w:val="fr-FR"/>
        </w:rPr>
        <w:t>.</w:t>
      </w:r>
      <w:r w:rsidRPr="005E1307">
        <w:rPr>
          <w:lang w:val="fr-FR"/>
        </w:rPr>
        <w:t xml:space="preserve"> </w:t>
      </w:r>
      <w:r w:rsidR="0080225E">
        <w:rPr>
          <w:lang w:val="fr-FR"/>
        </w:rPr>
        <w:t>“</w:t>
      </w:r>
      <w:r w:rsidRPr="005E1307">
        <w:rPr>
          <w:lang w:val="fr-FR"/>
        </w:rPr>
        <w:t xml:space="preserve">Boire </w:t>
      </w:r>
      <w:r w:rsidR="007965B4">
        <w:rPr>
          <w:lang w:val="fr-FR"/>
        </w:rPr>
        <w:t>à</w:t>
      </w:r>
      <w:r w:rsidRPr="005E1307">
        <w:rPr>
          <w:lang w:val="fr-FR"/>
        </w:rPr>
        <w:t xml:space="preserve"> </w:t>
      </w:r>
      <w:r w:rsidR="00C12200">
        <w:rPr>
          <w:lang w:val="fr-FR"/>
        </w:rPr>
        <w:t>s</w:t>
      </w:r>
      <w:r w:rsidRPr="005E1307">
        <w:rPr>
          <w:lang w:val="fr-FR"/>
        </w:rPr>
        <w:t>o</w:t>
      </w:r>
      <w:r w:rsidR="00C12200">
        <w:rPr>
          <w:lang w:val="fr-FR"/>
        </w:rPr>
        <w:t xml:space="preserve">n </w:t>
      </w:r>
      <w:r w:rsidR="007965B4">
        <w:rPr>
          <w:lang w:val="fr-FR"/>
        </w:rPr>
        <w:t>p</w:t>
      </w:r>
      <w:r w:rsidR="00C12200">
        <w:rPr>
          <w:lang w:val="fr-FR"/>
        </w:rPr>
        <w:t xml:space="preserve">ropre </w:t>
      </w:r>
      <w:r w:rsidR="007965B4">
        <w:rPr>
          <w:lang w:val="fr-FR"/>
        </w:rPr>
        <w:t>p</w:t>
      </w:r>
      <w:r w:rsidR="00C12200">
        <w:rPr>
          <w:lang w:val="fr-FR"/>
        </w:rPr>
        <w:t xml:space="preserve">uits: </w:t>
      </w:r>
      <w:r w:rsidR="007965B4">
        <w:rPr>
          <w:lang w:val="fr-FR"/>
        </w:rPr>
        <w:t>u</w:t>
      </w:r>
      <w:r w:rsidR="00C12200">
        <w:rPr>
          <w:lang w:val="fr-FR"/>
        </w:rPr>
        <w:t xml:space="preserve">ne </w:t>
      </w:r>
      <w:r w:rsidR="007965B4">
        <w:rPr>
          <w:lang w:val="fr-FR"/>
        </w:rPr>
        <w:t>e</w:t>
      </w:r>
      <w:r w:rsidR="00C12200">
        <w:rPr>
          <w:lang w:val="fr-FR"/>
        </w:rPr>
        <w:t>xpression d</w:t>
      </w:r>
      <w:r w:rsidRPr="005E1307">
        <w:rPr>
          <w:lang w:val="fr-FR"/>
        </w:rPr>
        <w:t xml:space="preserve">e Bernard </w:t>
      </w:r>
      <w:r w:rsidR="00C12200">
        <w:rPr>
          <w:lang w:val="fr-FR"/>
        </w:rPr>
        <w:t>d</w:t>
      </w:r>
      <w:r w:rsidRPr="005E1307">
        <w:rPr>
          <w:lang w:val="fr-FR"/>
        </w:rPr>
        <w:t xml:space="preserve">e Clairvaux? </w:t>
      </w:r>
      <w:r w:rsidR="007965B4" w:rsidRPr="00AA6931">
        <w:t>P</w:t>
      </w:r>
      <w:r w:rsidR="00C12200">
        <w:t xml:space="preserve">etite </w:t>
      </w:r>
      <w:proofErr w:type="spellStart"/>
      <w:r w:rsidR="007965B4">
        <w:t>e</w:t>
      </w:r>
      <w:r w:rsidR="00554985">
        <w:t>nquê</w:t>
      </w:r>
      <w:r w:rsidR="00C12200">
        <w:t>te</w:t>
      </w:r>
      <w:proofErr w:type="spellEnd"/>
      <w:r w:rsidR="00C12200">
        <w:t xml:space="preserve"> s</w:t>
      </w:r>
      <w:r w:rsidRPr="005E1307">
        <w:t xml:space="preserve">ur </w:t>
      </w:r>
      <w:proofErr w:type="spellStart"/>
      <w:r w:rsidR="00C12200">
        <w:t>u</w:t>
      </w:r>
      <w:r w:rsidRPr="005E1307">
        <w:t>ne</w:t>
      </w:r>
      <w:proofErr w:type="spellEnd"/>
      <w:r w:rsidRPr="005E1307">
        <w:t xml:space="preserve"> </w:t>
      </w:r>
      <w:r w:rsidR="007965B4">
        <w:t>r</w:t>
      </w:r>
      <w:r w:rsidRPr="005E1307">
        <w:t>eference</w:t>
      </w:r>
      <w:r w:rsidR="0080225E">
        <w:t>”</w:t>
      </w:r>
      <w:r w:rsidR="00242B12">
        <w:t>,</w:t>
      </w:r>
      <w:r w:rsidRPr="005E1307">
        <w:t xml:space="preserve"> </w:t>
      </w:r>
      <w:proofErr w:type="spellStart"/>
      <w:r w:rsidR="007965B4">
        <w:rPr>
          <w:i/>
        </w:rPr>
        <w:t>É</w:t>
      </w:r>
      <w:r w:rsidRPr="0058056B">
        <w:rPr>
          <w:i/>
        </w:rPr>
        <w:t>glise</w:t>
      </w:r>
      <w:proofErr w:type="spellEnd"/>
      <w:r w:rsidRPr="0058056B">
        <w:rPr>
          <w:i/>
        </w:rPr>
        <w:t xml:space="preserve"> et </w:t>
      </w:r>
      <w:proofErr w:type="spellStart"/>
      <w:r w:rsidRPr="0058056B">
        <w:rPr>
          <w:i/>
        </w:rPr>
        <w:t>Theologie</w:t>
      </w:r>
      <w:proofErr w:type="spellEnd"/>
      <w:r w:rsidRPr="005E1307">
        <w:t xml:space="preserve"> 29.3 (1998) 303-</w:t>
      </w:r>
      <w:r w:rsidR="001E1EE1">
        <w:t>3</w:t>
      </w:r>
      <w:r w:rsidRPr="005E1307">
        <w:t>26.</w:t>
      </w:r>
    </w:p>
    <w:p w14:paraId="1FD26858" w14:textId="77777777" w:rsidR="00AE3C8F" w:rsidRPr="005E1307" w:rsidRDefault="00AE3C8F" w:rsidP="00AE3C8F">
      <w:pPr>
        <w:widowControl w:val="0"/>
        <w:autoSpaceDE w:val="0"/>
        <w:autoSpaceDN w:val="0"/>
        <w:adjustRightInd w:val="0"/>
        <w:spacing w:after="240"/>
        <w:ind w:left="720" w:hanging="720"/>
      </w:pPr>
      <w:r w:rsidRPr="005E1307">
        <w:t xml:space="preserve">Richardson, Gavin T. Truth </w:t>
      </w:r>
      <w:r w:rsidR="002B0A14">
        <w:t>i</w:t>
      </w:r>
      <w:r w:rsidRPr="005E1307">
        <w:t xml:space="preserve">s </w:t>
      </w:r>
      <w:r w:rsidR="002B0A14">
        <w:t>t</w:t>
      </w:r>
      <w:r w:rsidRPr="005E1307">
        <w:t>rickiest:</w:t>
      </w:r>
      <w:r>
        <w:t xml:space="preserve"> </w:t>
      </w:r>
      <w:r w:rsidR="002B0A14">
        <w:t>t</w:t>
      </w:r>
      <w:r w:rsidRPr="005E1307">
        <w:t xml:space="preserve">he </w:t>
      </w:r>
      <w:r w:rsidR="002B0A14">
        <w:t>e</w:t>
      </w:r>
      <w:r w:rsidRPr="005E1307">
        <w:t xml:space="preserve">xploitation of </w:t>
      </w:r>
      <w:r w:rsidR="002B0A14">
        <w:t>p</w:t>
      </w:r>
      <w:r w:rsidRPr="005E1307">
        <w:t xml:space="preserve">roverbial </w:t>
      </w:r>
      <w:r w:rsidR="002B0A14">
        <w:t>a</w:t>
      </w:r>
      <w:r w:rsidRPr="005E1307">
        <w:t xml:space="preserve">uthority in </w:t>
      </w:r>
      <w:r w:rsidR="002B0A14">
        <w:t>m</w:t>
      </w:r>
      <w:r w:rsidRPr="005E1307">
        <w:t xml:space="preserve">edieval English </w:t>
      </w:r>
      <w:r w:rsidR="002B0A14">
        <w:t>l</w:t>
      </w:r>
      <w:r w:rsidRPr="005E1307">
        <w:t xml:space="preserve">iterature </w:t>
      </w:r>
      <w:r w:rsidR="00242B12">
        <w:t>(Ph</w:t>
      </w:r>
      <w:r w:rsidR="006A2F96">
        <w:t>.</w:t>
      </w:r>
      <w:r w:rsidR="00242B12">
        <w:t>D</w:t>
      </w:r>
      <w:r w:rsidR="006A2F96">
        <w:t>.</w:t>
      </w:r>
      <w:r w:rsidR="00242B12">
        <w:t xml:space="preserve"> </w:t>
      </w:r>
      <w:r w:rsidR="00B150FA">
        <w:t>dissertation;</w:t>
      </w:r>
      <w:r w:rsidR="00242B12">
        <w:t xml:space="preserve"> </w:t>
      </w:r>
      <w:r w:rsidRPr="005E1307">
        <w:t>University of Illinois at Urbana-Champaign, 1998</w:t>
      </w:r>
      <w:r w:rsidR="00C66390">
        <w:t>).</w:t>
      </w:r>
    </w:p>
    <w:p w14:paraId="65F9C30B" w14:textId="77777777" w:rsidR="00D47A99" w:rsidRDefault="00D47A99" w:rsidP="006A2F96">
      <w:pPr>
        <w:widowControl w:val="0"/>
        <w:autoSpaceDE w:val="0"/>
        <w:autoSpaceDN w:val="0"/>
        <w:adjustRightInd w:val="0"/>
        <w:spacing w:after="240"/>
        <w:ind w:left="720" w:hanging="720"/>
      </w:pPr>
      <w:proofErr w:type="spellStart"/>
      <w:r>
        <w:t>Sasson</w:t>
      </w:r>
      <w:proofErr w:type="spellEnd"/>
      <w:r>
        <w:t>, Ilana.</w:t>
      </w:r>
      <w:r w:rsidR="001B2193">
        <w:t xml:space="preserve"> </w:t>
      </w:r>
      <w:r>
        <w:t xml:space="preserve">Methods and Approach in </w:t>
      </w:r>
      <w:proofErr w:type="spellStart"/>
      <w:r>
        <w:t>Yefet</w:t>
      </w:r>
      <w:proofErr w:type="spellEnd"/>
      <w:r>
        <w:t xml:space="preserve"> Ben ‘Eli Al-</w:t>
      </w:r>
      <w:proofErr w:type="spellStart"/>
      <w:r>
        <w:t>Basri’s</w:t>
      </w:r>
      <w:proofErr w:type="spellEnd"/>
      <w:r>
        <w:t xml:space="preserve"> translation and commenta</w:t>
      </w:r>
      <w:r w:rsidR="006A2F96">
        <w:t>ry on the Book of Proverbs (Ph.</w:t>
      </w:r>
      <w:r>
        <w:t xml:space="preserve">D. </w:t>
      </w:r>
      <w:r w:rsidR="00B150FA">
        <w:t>dissertation;</w:t>
      </w:r>
      <w:r>
        <w:t xml:space="preserve"> The Jewish Theological Seminary of America, 2010). </w:t>
      </w:r>
    </w:p>
    <w:p w14:paraId="39BC7D59" w14:textId="77777777" w:rsidR="00AE3C8F" w:rsidRPr="005E1307" w:rsidRDefault="00AE3C8F" w:rsidP="00AE3C8F">
      <w:pPr>
        <w:widowControl w:val="0"/>
        <w:autoSpaceDE w:val="0"/>
        <w:autoSpaceDN w:val="0"/>
        <w:adjustRightInd w:val="0"/>
        <w:spacing w:after="240"/>
        <w:ind w:left="720" w:hanging="720"/>
      </w:pPr>
      <w:proofErr w:type="spellStart"/>
      <w:r w:rsidRPr="005E1307">
        <w:t>Schwartzmann</w:t>
      </w:r>
      <w:proofErr w:type="spellEnd"/>
      <w:r w:rsidRPr="005E1307">
        <w:t xml:space="preserve">, Julia. </w:t>
      </w:r>
      <w:r w:rsidR="0080225E">
        <w:t>“</w:t>
      </w:r>
      <w:r w:rsidRPr="005E1307">
        <w:t>Gender Concepts of Medieval Jewish Thinkers and the Book of Proverbs</w:t>
      </w:r>
      <w:r w:rsidR="0080225E">
        <w:t>”</w:t>
      </w:r>
      <w:r w:rsidR="00242B12">
        <w:t>,</w:t>
      </w:r>
      <w:r w:rsidRPr="005E1307">
        <w:t xml:space="preserve"> </w:t>
      </w:r>
      <w:r w:rsidRPr="0058056B">
        <w:rPr>
          <w:i/>
        </w:rPr>
        <w:t>Jewish Studies Quarterly</w:t>
      </w:r>
      <w:r w:rsidRPr="005E1307">
        <w:t xml:space="preserve"> 7 (2000) 183-202.</w:t>
      </w:r>
    </w:p>
    <w:p w14:paraId="0F219EF2" w14:textId="77777777" w:rsidR="002E026E" w:rsidRPr="007965B4" w:rsidRDefault="00AE3C8F" w:rsidP="007965B4">
      <w:pPr>
        <w:widowControl w:val="0"/>
        <w:autoSpaceDE w:val="0"/>
        <w:autoSpaceDN w:val="0"/>
        <w:adjustRightInd w:val="0"/>
        <w:spacing w:after="240"/>
        <w:ind w:left="720" w:hanging="720"/>
        <w:sectPr w:rsidR="002E026E" w:rsidRPr="007965B4" w:rsidSect="008A68DA">
          <w:headerReference w:type="default" r:id="rId18"/>
          <w:pgSz w:w="12240" w:h="15840" w:code="1"/>
          <w:pgMar w:top="1440" w:right="1440" w:bottom="1440" w:left="2160" w:header="720" w:footer="720" w:gutter="0"/>
          <w:cols w:space="720"/>
          <w:docGrid w:linePitch="360"/>
        </w:sectPr>
      </w:pPr>
      <w:r w:rsidRPr="005E1307">
        <w:t xml:space="preserve">Smalley, Beryl. </w:t>
      </w:r>
      <w:r w:rsidRPr="0058056B">
        <w:rPr>
          <w:i/>
        </w:rPr>
        <w:t>Medieval Exegesis of Wisdom Literature</w:t>
      </w:r>
      <w:r w:rsidR="007965B4">
        <w:t xml:space="preserve"> (</w:t>
      </w:r>
      <w:r w:rsidRPr="005E1307">
        <w:t>Atlanta:</w:t>
      </w:r>
      <w:r>
        <w:t xml:space="preserve"> </w:t>
      </w:r>
      <w:r w:rsidRPr="005E1307">
        <w:t>Scholars Press, 1986</w:t>
      </w:r>
      <w:r w:rsidR="00C66390">
        <w:t>).</w:t>
      </w:r>
    </w:p>
    <w:p w14:paraId="17DB54B3" w14:textId="77777777" w:rsidR="004E27D6" w:rsidRDefault="004E27D6" w:rsidP="004E27D6">
      <w:r>
        <w:rPr>
          <w:b/>
        </w:rPr>
        <w:lastRenderedPageBreak/>
        <w:t>2</w:t>
      </w:r>
      <w:r w:rsidR="002E026E">
        <w:rPr>
          <w:b/>
        </w:rPr>
        <w:t>D</w:t>
      </w:r>
      <w:r>
        <w:rPr>
          <w:b/>
        </w:rPr>
        <w:t>3</w:t>
      </w:r>
      <w:r>
        <w:rPr>
          <w:b/>
        </w:rPr>
        <w:tab/>
        <w:t>Early Modern: Reformation – 1800</w:t>
      </w:r>
    </w:p>
    <w:p w14:paraId="544D2600" w14:textId="77777777" w:rsidR="004E27D6" w:rsidRDefault="004E27D6" w:rsidP="004E27D6"/>
    <w:p w14:paraId="2EB7B913" w14:textId="77777777" w:rsidR="00950DBA" w:rsidRPr="005E1307" w:rsidRDefault="00950DBA" w:rsidP="00950DBA">
      <w:pPr>
        <w:widowControl w:val="0"/>
        <w:autoSpaceDE w:val="0"/>
        <w:autoSpaceDN w:val="0"/>
        <w:adjustRightInd w:val="0"/>
        <w:spacing w:after="240"/>
        <w:ind w:left="720" w:hanging="720"/>
      </w:pPr>
      <w:proofErr w:type="spellStart"/>
      <w:r w:rsidRPr="005E1307">
        <w:t>Cornette</w:t>
      </w:r>
      <w:proofErr w:type="spellEnd"/>
      <w:r w:rsidRPr="005E1307">
        <w:t xml:space="preserve">, James. Proverbs and </w:t>
      </w:r>
      <w:r w:rsidR="002B0A14">
        <w:t>p</w:t>
      </w:r>
      <w:r w:rsidRPr="005E1307">
        <w:t xml:space="preserve">roverbial </w:t>
      </w:r>
      <w:r w:rsidR="002B0A14">
        <w:t>e</w:t>
      </w:r>
      <w:r w:rsidRPr="005E1307">
        <w:t xml:space="preserve">xpression in the </w:t>
      </w:r>
      <w:r w:rsidR="002B0A14">
        <w:t>G</w:t>
      </w:r>
      <w:r w:rsidRPr="005E1307">
        <w:t xml:space="preserve">erman </w:t>
      </w:r>
      <w:r w:rsidR="002B0A14">
        <w:t>w</w:t>
      </w:r>
      <w:r w:rsidRPr="005E1307">
        <w:t xml:space="preserve">orks of Luther </w:t>
      </w:r>
      <w:r w:rsidR="00242B12">
        <w:t>(</w:t>
      </w:r>
      <w:r w:rsidRPr="005E1307">
        <w:t>Ph</w:t>
      </w:r>
      <w:r w:rsidR="006A2F96">
        <w:t>.</w:t>
      </w:r>
      <w:r w:rsidRPr="005E1307">
        <w:t>D</w:t>
      </w:r>
      <w:r w:rsidR="006A2F96">
        <w:t>.</w:t>
      </w:r>
      <w:r w:rsidRPr="005E1307">
        <w:t xml:space="preserve"> </w:t>
      </w:r>
      <w:r w:rsidR="00B150FA">
        <w:t>dissertation;</w:t>
      </w:r>
      <w:r w:rsidRPr="005E1307">
        <w:t xml:space="preserve"> University of North Carolina, 1942</w:t>
      </w:r>
      <w:r w:rsidR="00C66390">
        <w:t>).</w:t>
      </w:r>
    </w:p>
    <w:p w14:paraId="5943D708" w14:textId="77777777" w:rsidR="00950DBA" w:rsidRPr="005E1307" w:rsidRDefault="00950DBA" w:rsidP="00DD31A8">
      <w:pPr>
        <w:widowControl w:val="0"/>
        <w:autoSpaceDE w:val="0"/>
        <w:autoSpaceDN w:val="0"/>
        <w:adjustRightInd w:val="0"/>
        <w:spacing w:after="240"/>
        <w:ind w:left="720" w:hanging="720"/>
      </w:pPr>
      <w:r w:rsidRPr="005E1307">
        <w:t xml:space="preserve">Hammond, Henry, and John Fell. </w:t>
      </w:r>
      <w:r w:rsidRPr="0058056B">
        <w:rPr>
          <w:i/>
        </w:rPr>
        <w:t>The Works of the Reverend and Learned Henry Hammond, D.D</w:t>
      </w:r>
      <w:r w:rsidRPr="005E1307">
        <w:t xml:space="preserve">. </w:t>
      </w:r>
      <w:r w:rsidR="00242B12">
        <w:t>(</w:t>
      </w:r>
      <w:r w:rsidR="00DD31A8">
        <w:t>second edition</w:t>
      </w:r>
      <w:r w:rsidR="00554985">
        <w:t>;</w:t>
      </w:r>
      <w:r w:rsidRPr="005E1307">
        <w:t xml:space="preserve"> </w:t>
      </w:r>
      <w:smartTag w:uri="urn:schemas-microsoft-com:office:smarttags" w:element="place">
        <w:smartTag w:uri="urn:schemas-microsoft-com:office:smarttags" w:element="City">
          <w:r w:rsidRPr="005E1307">
            <w:t>London</w:t>
          </w:r>
        </w:smartTag>
      </w:smartTag>
      <w:r w:rsidRPr="005E1307">
        <w:t>: Printed for R. Royston and R. Davis, 1684</w:t>
      </w:r>
      <w:r w:rsidR="00C66390">
        <w:t>).</w:t>
      </w:r>
    </w:p>
    <w:p w14:paraId="1A9D328A" w14:textId="77777777" w:rsidR="00950DBA" w:rsidRPr="005E1307" w:rsidRDefault="00950DBA" w:rsidP="00950DBA">
      <w:pPr>
        <w:widowControl w:val="0"/>
        <w:autoSpaceDE w:val="0"/>
        <w:autoSpaceDN w:val="0"/>
        <w:adjustRightInd w:val="0"/>
        <w:spacing w:after="240"/>
        <w:ind w:left="720" w:hanging="720"/>
      </w:pPr>
      <w:proofErr w:type="spellStart"/>
      <w:r w:rsidRPr="005E1307">
        <w:t>Keesecher</w:t>
      </w:r>
      <w:proofErr w:type="spellEnd"/>
      <w:r w:rsidRPr="005E1307">
        <w:t xml:space="preserve">, William. </w:t>
      </w:r>
      <w:r w:rsidR="0080225E">
        <w:t>“</w:t>
      </w:r>
      <w:r w:rsidR="007965B4">
        <w:t xml:space="preserve">Theological </w:t>
      </w:r>
      <w:proofErr w:type="spellStart"/>
      <w:r w:rsidR="007965B4">
        <w:t>Tabletalk</w:t>
      </w:r>
      <w:proofErr w:type="spellEnd"/>
      <w:r w:rsidR="007965B4">
        <w:t>: Calvin’</w:t>
      </w:r>
      <w:r w:rsidRPr="005E1307">
        <w:t>s Proverbs</w:t>
      </w:r>
      <w:r w:rsidR="0080225E">
        <w:t>”</w:t>
      </w:r>
      <w:r w:rsidR="00242B12">
        <w:t>,</w:t>
      </w:r>
      <w:r w:rsidRPr="005E1307">
        <w:t xml:space="preserve"> </w:t>
      </w:r>
      <w:r w:rsidRPr="0058056B">
        <w:rPr>
          <w:i/>
        </w:rPr>
        <w:t>Theology Today</w:t>
      </w:r>
      <w:r w:rsidRPr="005E1307">
        <w:t xml:space="preserve"> 40 (1983) 44-48.</w:t>
      </w:r>
    </w:p>
    <w:p w14:paraId="1BA88970" w14:textId="77777777" w:rsidR="00950DBA" w:rsidRPr="005E1307" w:rsidRDefault="00950DBA" w:rsidP="00950DBA">
      <w:pPr>
        <w:widowControl w:val="0"/>
        <w:autoSpaceDE w:val="0"/>
        <w:autoSpaceDN w:val="0"/>
        <w:adjustRightInd w:val="0"/>
        <w:spacing w:after="240"/>
        <w:ind w:left="720" w:hanging="720"/>
      </w:pPr>
      <w:r w:rsidRPr="005E1307">
        <w:t xml:space="preserve">Moss, Alan. </w:t>
      </w:r>
      <w:r w:rsidR="0080225E">
        <w:t>“</w:t>
      </w:r>
      <w:r w:rsidRPr="005E1307">
        <w:t>Proverbs with Solomon: A Critical Revision of the Pre-Critical Commentary Tradition in the Light of a Biblical Intertextual Study</w:t>
      </w:r>
      <w:r w:rsidR="0080225E">
        <w:t>”</w:t>
      </w:r>
      <w:r w:rsidR="00242B12">
        <w:t>,</w:t>
      </w:r>
      <w:r w:rsidRPr="005E1307">
        <w:t xml:space="preserve"> </w:t>
      </w:r>
      <w:proofErr w:type="spellStart"/>
      <w:r w:rsidRPr="0058056B">
        <w:rPr>
          <w:i/>
        </w:rPr>
        <w:t>Heythrop</w:t>
      </w:r>
      <w:proofErr w:type="spellEnd"/>
      <w:r w:rsidRPr="0058056B">
        <w:rPr>
          <w:i/>
        </w:rPr>
        <w:t xml:space="preserve"> Journal </w:t>
      </w:r>
      <w:r w:rsidRPr="005E1307">
        <w:t>43.2 (2002) 199-211.</w:t>
      </w:r>
    </w:p>
    <w:p w14:paraId="2BAD5519" w14:textId="77777777" w:rsidR="002E026E" w:rsidRDefault="00950DBA" w:rsidP="00B964E0">
      <w:pPr>
        <w:widowControl w:val="0"/>
        <w:autoSpaceDE w:val="0"/>
        <w:autoSpaceDN w:val="0"/>
        <w:adjustRightInd w:val="0"/>
        <w:spacing w:after="240"/>
        <w:ind w:left="720" w:hanging="720"/>
      </w:pPr>
      <w:r w:rsidRPr="005E1307">
        <w:t xml:space="preserve">Stein, Stephen J. </w:t>
      </w:r>
      <w:r w:rsidR="0080225E">
        <w:t>“</w:t>
      </w:r>
      <w:r w:rsidR="00C5125B">
        <w:t>‘</w:t>
      </w:r>
      <w:r w:rsidRPr="005E1307">
        <w:t xml:space="preserve">Like </w:t>
      </w:r>
      <w:r w:rsidR="00C5125B">
        <w:t>A</w:t>
      </w:r>
      <w:r w:rsidRPr="005E1307">
        <w:t xml:space="preserve">pples of </w:t>
      </w:r>
      <w:r w:rsidR="00C5125B">
        <w:t>G</w:t>
      </w:r>
      <w:r w:rsidRPr="005E1307">
        <w:t xml:space="preserve">old in </w:t>
      </w:r>
      <w:r w:rsidR="00C5125B">
        <w:t>P</w:t>
      </w:r>
      <w:r w:rsidRPr="005E1307">
        <w:t xml:space="preserve">ictures of </w:t>
      </w:r>
      <w:r w:rsidR="00C5125B">
        <w:t>S</w:t>
      </w:r>
      <w:r w:rsidRPr="005E1307">
        <w:t xml:space="preserve">ilver’: </w:t>
      </w:r>
      <w:r w:rsidR="00C5125B">
        <w:t>T</w:t>
      </w:r>
      <w:r w:rsidRPr="005E1307">
        <w:t xml:space="preserve">he </w:t>
      </w:r>
      <w:r w:rsidR="00C5125B">
        <w:t>P</w:t>
      </w:r>
      <w:r w:rsidRPr="005E1307">
        <w:t xml:space="preserve">ortrait of </w:t>
      </w:r>
      <w:r w:rsidR="00C5125B">
        <w:t>W</w:t>
      </w:r>
      <w:r w:rsidRPr="005E1307">
        <w:t xml:space="preserve">isdom in Jonathan Edwards’s </w:t>
      </w:r>
      <w:r w:rsidR="00C5125B">
        <w:t>C</w:t>
      </w:r>
      <w:r w:rsidRPr="005E1307">
        <w:t>ommentary on the Book of Proverbs</w:t>
      </w:r>
      <w:r w:rsidR="0080225E">
        <w:t>”</w:t>
      </w:r>
      <w:r w:rsidR="00242B12">
        <w:t>,</w:t>
      </w:r>
      <w:r w:rsidRPr="005E1307">
        <w:t xml:space="preserve"> </w:t>
      </w:r>
      <w:r w:rsidRPr="0058056B">
        <w:rPr>
          <w:i/>
        </w:rPr>
        <w:t>Church History</w:t>
      </w:r>
      <w:r w:rsidRPr="005E1307">
        <w:t xml:space="preserve"> 54</w:t>
      </w:r>
      <w:r w:rsidR="00C5125B">
        <w:t>.3</w:t>
      </w:r>
      <w:r w:rsidRPr="005E1307">
        <w:t xml:space="preserve"> (1985) 324-</w:t>
      </w:r>
      <w:r w:rsidR="000667FF">
        <w:t>3</w:t>
      </w:r>
      <w:r w:rsidRPr="005E1307">
        <w:t>37.</w:t>
      </w:r>
    </w:p>
    <w:p w14:paraId="33A65788" w14:textId="77777777" w:rsidR="002C495A" w:rsidRDefault="002C495A" w:rsidP="00B964E0">
      <w:pPr>
        <w:widowControl w:val="0"/>
        <w:autoSpaceDE w:val="0"/>
        <w:autoSpaceDN w:val="0"/>
        <w:adjustRightInd w:val="0"/>
        <w:spacing w:after="240"/>
        <w:ind w:left="720" w:hanging="720"/>
      </w:pPr>
    </w:p>
    <w:p w14:paraId="0F78BFC5" w14:textId="77777777" w:rsidR="004E27D6" w:rsidRDefault="004E27D6" w:rsidP="004E27D6">
      <w:r>
        <w:rPr>
          <w:b/>
        </w:rPr>
        <w:t>2</w:t>
      </w:r>
      <w:r w:rsidR="002E026E">
        <w:rPr>
          <w:b/>
        </w:rPr>
        <w:t>D</w:t>
      </w:r>
      <w:r>
        <w:rPr>
          <w:b/>
        </w:rPr>
        <w:t>4</w:t>
      </w:r>
      <w:r>
        <w:rPr>
          <w:b/>
        </w:rPr>
        <w:tab/>
        <w:t>Modern</w:t>
      </w:r>
    </w:p>
    <w:p w14:paraId="2661A75C" w14:textId="77777777" w:rsidR="00175B86" w:rsidRDefault="00175B86" w:rsidP="00C12200">
      <w:pPr>
        <w:widowControl w:val="0"/>
        <w:autoSpaceDE w:val="0"/>
        <w:autoSpaceDN w:val="0"/>
        <w:adjustRightInd w:val="0"/>
        <w:ind w:left="720" w:hanging="720"/>
      </w:pPr>
    </w:p>
    <w:p w14:paraId="0B5E3025" w14:textId="77777777" w:rsidR="00353EB7" w:rsidRPr="00AA0A97" w:rsidRDefault="00353EB7" w:rsidP="00353EB7">
      <w:pPr>
        <w:widowControl w:val="0"/>
        <w:autoSpaceDE w:val="0"/>
        <w:autoSpaceDN w:val="0"/>
        <w:adjustRightInd w:val="0"/>
        <w:ind w:left="720" w:hanging="720"/>
        <w:rPr>
          <w:szCs w:val="23"/>
        </w:rPr>
      </w:pPr>
      <w:proofErr w:type="spellStart"/>
      <w:r w:rsidRPr="00AA0A97">
        <w:rPr>
          <w:szCs w:val="23"/>
        </w:rPr>
        <w:t>Bergant</w:t>
      </w:r>
      <w:proofErr w:type="spellEnd"/>
      <w:r w:rsidRPr="00AA0A97">
        <w:rPr>
          <w:szCs w:val="23"/>
        </w:rPr>
        <w:t xml:space="preserve">, Dianne. </w:t>
      </w:r>
      <w:r w:rsidRPr="00AA0A97">
        <w:rPr>
          <w:i/>
          <w:iCs/>
          <w:szCs w:val="23"/>
        </w:rPr>
        <w:t>Israel’s Wisdom Literature: A Liberation-Critical Reading</w:t>
      </w:r>
      <w:r w:rsidRPr="00AA0A97">
        <w:rPr>
          <w:szCs w:val="23"/>
        </w:rPr>
        <w:t>. (Minneapolis: Fortress, 1997).</w:t>
      </w:r>
    </w:p>
    <w:p w14:paraId="3769A600" w14:textId="77777777" w:rsidR="00353EB7" w:rsidRPr="00AA0A97" w:rsidRDefault="00353EB7" w:rsidP="00353EB7">
      <w:pPr>
        <w:widowControl w:val="0"/>
        <w:autoSpaceDE w:val="0"/>
        <w:autoSpaceDN w:val="0"/>
        <w:adjustRightInd w:val="0"/>
        <w:ind w:left="720" w:hanging="720"/>
      </w:pPr>
    </w:p>
    <w:p w14:paraId="6B122E6E" w14:textId="77777777" w:rsidR="00950DBA" w:rsidRPr="001F3CD1" w:rsidRDefault="00950DBA" w:rsidP="00C12200">
      <w:pPr>
        <w:widowControl w:val="0"/>
        <w:autoSpaceDE w:val="0"/>
        <w:autoSpaceDN w:val="0"/>
        <w:adjustRightInd w:val="0"/>
        <w:ind w:left="720" w:hanging="720"/>
      </w:pPr>
      <w:r w:rsidRPr="005E1307">
        <w:t xml:space="preserve">Burden, Jasper. </w:t>
      </w:r>
      <w:r w:rsidR="0080225E">
        <w:t>“</w:t>
      </w:r>
      <w:r w:rsidRPr="005E1307">
        <w:t>The Wisdom of Many: Recent Changes in Old Testament Proverbs Interpretation</w:t>
      </w:r>
      <w:r w:rsidR="0080225E">
        <w:t>”</w:t>
      </w:r>
      <w:r w:rsidR="009F3A7E">
        <w:t>,</w:t>
      </w:r>
      <w:r w:rsidRPr="005E1307">
        <w:t xml:space="preserve"> </w:t>
      </w:r>
      <w:r w:rsidRPr="001F3CD1">
        <w:rPr>
          <w:i/>
        </w:rPr>
        <w:t>Old Testament Essays</w:t>
      </w:r>
      <w:r w:rsidR="00554985">
        <w:t xml:space="preserve"> </w:t>
      </w:r>
      <w:r w:rsidRPr="001F3CD1">
        <w:t>3 (1990) 341-</w:t>
      </w:r>
      <w:r w:rsidR="00680FD9">
        <w:t>3</w:t>
      </w:r>
      <w:r w:rsidRPr="001F3CD1">
        <w:t>59.</w:t>
      </w:r>
    </w:p>
    <w:p w14:paraId="338C2966" w14:textId="77777777" w:rsidR="00950DBA" w:rsidRPr="001F3CD1" w:rsidRDefault="00950DBA" w:rsidP="00950DBA">
      <w:pPr>
        <w:widowControl w:val="0"/>
        <w:autoSpaceDE w:val="0"/>
        <w:autoSpaceDN w:val="0"/>
        <w:adjustRightInd w:val="0"/>
      </w:pPr>
    </w:p>
    <w:p w14:paraId="231CF636" w14:textId="77777777" w:rsidR="00950DBA" w:rsidRDefault="00950DBA" w:rsidP="00950DBA">
      <w:pPr>
        <w:widowControl w:val="0"/>
        <w:autoSpaceDE w:val="0"/>
        <w:autoSpaceDN w:val="0"/>
        <w:adjustRightInd w:val="0"/>
        <w:spacing w:after="240"/>
        <w:ind w:left="720" w:hanging="720"/>
        <w:rPr>
          <w:lang w:val="fr-FR"/>
        </w:rPr>
      </w:pPr>
      <w:r w:rsidRPr="005E1307">
        <w:rPr>
          <w:lang w:val="fr-FR"/>
        </w:rPr>
        <w:t xml:space="preserve">Chatillon, </w:t>
      </w:r>
      <w:proofErr w:type="spellStart"/>
      <w:r w:rsidRPr="005E1307">
        <w:rPr>
          <w:lang w:val="fr-FR"/>
        </w:rPr>
        <w:t>Franois</w:t>
      </w:r>
      <w:proofErr w:type="spellEnd"/>
      <w:r w:rsidRPr="005E1307">
        <w:rPr>
          <w:lang w:val="fr-FR"/>
        </w:rPr>
        <w:t xml:space="preserve">. </w:t>
      </w:r>
      <w:r w:rsidR="0080225E">
        <w:rPr>
          <w:lang w:val="fr-FR"/>
        </w:rPr>
        <w:t>“</w:t>
      </w:r>
      <w:r w:rsidRPr="005E1307">
        <w:rPr>
          <w:lang w:val="fr-FR"/>
        </w:rPr>
        <w:t xml:space="preserve">Sagesse biblique et </w:t>
      </w:r>
      <w:proofErr w:type="spellStart"/>
      <w:r w:rsidRPr="005E1307">
        <w:rPr>
          <w:lang w:val="fr-FR"/>
        </w:rPr>
        <w:t>parallels</w:t>
      </w:r>
      <w:proofErr w:type="spellEnd"/>
      <w:r w:rsidRPr="005E1307">
        <w:rPr>
          <w:lang w:val="fr-FR"/>
        </w:rPr>
        <w:t xml:space="preserve"> profanes dans l’</w:t>
      </w:r>
      <w:proofErr w:type="spellStart"/>
      <w:r w:rsidRPr="005E1307">
        <w:rPr>
          <w:lang w:val="fr-FR"/>
        </w:rPr>
        <w:t>Expositio</w:t>
      </w:r>
      <w:proofErr w:type="spellEnd"/>
      <w:r w:rsidRPr="005E1307">
        <w:rPr>
          <w:lang w:val="fr-FR"/>
        </w:rPr>
        <w:t xml:space="preserve"> in </w:t>
      </w:r>
      <w:proofErr w:type="spellStart"/>
      <w:r w:rsidRPr="005E1307">
        <w:rPr>
          <w:lang w:val="fr-FR"/>
        </w:rPr>
        <w:t>Proverbia</w:t>
      </w:r>
      <w:proofErr w:type="spellEnd"/>
      <w:r w:rsidRPr="005E1307">
        <w:rPr>
          <w:lang w:val="fr-FR"/>
        </w:rPr>
        <w:t xml:space="preserve"> de Ferdinand </w:t>
      </w:r>
      <w:proofErr w:type="spellStart"/>
      <w:r w:rsidRPr="005E1307">
        <w:rPr>
          <w:lang w:val="fr-FR"/>
        </w:rPr>
        <w:t>Chirino</w:t>
      </w:r>
      <w:proofErr w:type="spellEnd"/>
      <w:r w:rsidRPr="005E1307">
        <w:rPr>
          <w:lang w:val="fr-FR"/>
        </w:rPr>
        <w:t xml:space="preserve"> de </w:t>
      </w:r>
      <w:proofErr w:type="spellStart"/>
      <w:r w:rsidRPr="005E1307">
        <w:rPr>
          <w:lang w:val="fr-FR"/>
        </w:rPr>
        <w:t>Satazar</w:t>
      </w:r>
      <w:proofErr w:type="spellEnd"/>
      <w:r w:rsidRPr="005E1307">
        <w:rPr>
          <w:lang w:val="fr-FR"/>
        </w:rPr>
        <w:t xml:space="preserve"> (1618)</w:t>
      </w:r>
      <w:r w:rsidR="0080225E">
        <w:rPr>
          <w:lang w:val="fr-FR"/>
        </w:rPr>
        <w:t>”</w:t>
      </w:r>
      <w:r w:rsidR="009F3A7E">
        <w:rPr>
          <w:lang w:val="fr-FR"/>
        </w:rPr>
        <w:t>,</w:t>
      </w:r>
      <w:r>
        <w:rPr>
          <w:lang w:val="fr-FR"/>
        </w:rPr>
        <w:t xml:space="preserve"> </w:t>
      </w:r>
      <w:r w:rsidRPr="0058056B">
        <w:rPr>
          <w:i/>
          <w:lang w:val="fr-FR"/>
        </w:rPr>
        <w:t>Revue des sciences religieuses</w:t>
      </w:r>
      <w:r w:rsidRPr="005E1307">
        <w:rPr>
          <w:lang w:val="fr-FR"/>
        </w:rPr>
        <w:t xml:space="preserve"> 44 (1970) 63-76.</w:t>
      </w:r>
    </w:p>
    <w:p w14:paraId="291E4C63" w14:textId="77777777" w:rsidR="000B7580" w:rsidRPr="00AA6931" w:rsidRDefault="000B7580" w:rsidP="000B7580">
      <w:pPr>
        <w:widowControl w:val="0"/>
        <w:autoSpaceDE w:val="0"/>
        <w:autoSpaceDN w:val="0"/>
        <w:adjustRightInd w:val="0"/>
        <w:spacing w:after="240"/>
        <w:ind w:left="720" w:hanging="720"/>
      </w:pPr>
      <w:r w:rsidRPr="00AA6931">
        <w:t>Dell, Katharine.</w:t>
      </w:r>
      <w:r w:rsidR="001B2193" w:rsidRPr="00AA6931">
        <w:t xml:space="preserve"> </w:t>
      </w:r>
      <w:r w:rsidR="0080225E">
        <w:t>“</w:t>
      </w:r>
      <w:r w:rsidRPr="00AA6931">
        <w:t xml:space="preserve">Reviewing Research on the Wisdom </w:t>
      </w:r>
      <w:proofErr w:type="gramStart"/>
      <w:r w:rsidRPr="00AA6931">
        <w:t>Literature </w:t>
      </w:r>
      <w:r w:rsidR="0080225E">
        <w:t>”</w:t>
      </w:r>
      <w:proofErr w:type="gramEnd"/>
      <w:r>
        <w:t>,</w:t>
      </w:r>
      <w:r w:rsidRPr="00AA6931">
        <w:t xml:space="preserve"> </w:t>
      </w:r>
      <w:r w:rsidRPr="00AA6931">
        <w:rPr>
          <w:i/>
          <w:iCs/>
        </w:rPr>
        <w:t>The Expository Times</w:t>
      </w:r>
      <w:r w:rsidRPr="00AA6931">
        <w:t xml:space="preserve"> 119.6 (2008) 261-</w:t>
      </w:r>
      <w:r w:rsidR="003B726E" w:rsidRPr="00AA6931">
        <w:t>2</w:t>
      </w:r>
      <w:r w:rsidRPr="00AA6931">
        <w:t xml:space="preserve">69. </w:t>
      </w:r>
    </w:p>
    <w:p w14:paraId="0A65327B" w14:textId="77777777" w:rsidR="00950DBA" w:rsidRDefault="00950DBA" w:rsidP="00950DBA">
      <w:pPr>
        <w:widowControl w:val="0"/>
        <w:autoSpaceDE w:val="0"/>
        <w:autoSpaceDN w:val="0"/>
        <w:adjustRightInd w:val="0"/>
        <w:spacing w:after="240"/>
        <w:ind w:left="720" w:hanging="720"/>
      </w:pPr>
      <w:proofErr w:type="spellStart"/>
      <w:r w:rsidRPr="005E1307">
        <w:t>Gordis</w:t>
      </w:r>
      <w:proofErr w:type="spellEnd"/>
      <w:r w:rsidRPr="005E1307">
        <w:t xml:space="preserve">, Robert. </w:t>
      </w:r>
      <w:r w:rsidR="0080225E">
        <w:t>“</w:t>
      </w:r>
      <w:r w:rsidRPr="005E1307">
        <w:t>Biblical Wisdom and Modern Existentialism</w:t>
      </w:r>
      <w:r w:rsidR="0080225E">
        <w:t>”</w:t>
      </w:r>
      <w:r w:rsidR="009F3A7E">
        <w:t>,</w:t>
      </w:r>
      <w:r w:rsidRPr="005E1307">
        <w:t xml:space="preserve"> </w:t>
      </w:r>
      <w:r w:rsidRPr="0058056B">
        <w:rPr>
          <w:i/>
        </w:rPr>
        <w:t>Conservative Judaism</w:t>
      </w:r>
      <w:r w:rsidRPr="005E1307">
        <w:t xml:space="preserve"> 21.4 (1964) 1-10.</w:t>
      </w:r>
    </w:p>
    <w:p w14:paraId="674E5B38" w14:textId="77777777" w:rsidR="000E71DF" w:rsidRPr="005E1307" w:rsidRDefault="000E71DF" w:rsidP="000E71DF">
      <w:pPr>
        <w:widowControl w:val="0"/>
        <w:autoSpaceDE w:val="0"/>
        <w:autoSpaceDN w:val="0"/>
        <w:adjustRightInd w:val="0"/>
        <w:spacing w:after="240"/>
        <w:ind w:left="720" w:hanging="720"/>
      </w:pPr>
      <w:r>
        <w:t xml:space="preserve">Heim, Knut. </w:t>
      </w:r>
      <w:r w:rsidR="0080225E">
        <w:t>“</w:t>
      </w:r>
      <w:r>
        <w:t>Prov 26:1-12: A Crash Course on the Hermeneutics of Verb Reception and a Case Study in Proverbs Performance Response</w:t>
      </w:r>
      <w:r w:rsidR="0080225E">
        <w:rPr>
          <w:i/>
          <w:iCs/>
        </w:rPr>
        <w:t>”</w:t>
      </w:r>
      <w:r w:rsidRPr="007D7E35">
        <w:rPr>
          <w:i/>
          <w:iCs/>
        </w:rPr>
        <w:t>, Die Welt des Orients</w:t>
      </w:r>
      <w:r>
        <w:t xml:space="preserve"> 40 (2010) 34-53. </w:t>
      </w:r>
    </w:p>
    <w:p w14:paraId="440E5892" w14:textId="77777777" w:rsidR="00950DBA" w:rsidRPr="005E1307" w:rsidRDefault="00950DBA" w:rsidP="00950DBA">
      <w:pPr>
        <w:widowControl w:val="0"/>
        <w:autoSpaceDE w:val="0"/>
        <w:autoSpaceDN w:val="0"/>
        <w:adjustRightInd w:val="0"/>
        <w:spacing w:after="240"/>
        <w:ind w:left="720" w:hanging="720"/>
      </w:pPr>
      <w:r w:rsidRPr="005E1307">
        <w:t>Hobgood-Oster, Laura.</w:t>
      </w:r>
      <w:r>
        <w:t xml:space="preserve"> </w:t>
      </w:r>
      <w:r w:rsidR="0080225E">
        <w:t>“</w:t>
      </w:r>
      <w:r w:rsidRPr="005E1307">
        <w:t>Wisdom Literature and Ecofeminism</w:t>
      </w:r>
      <w:r w:rsidR="0080225E">
        <w:t>”</w:t>
      </w:r>
      <w:r w:rsidR="00E344EF">
        <w:t xml:space="preserve">, in </w:t>
      </w:r>
      <w:r w:rsidRPr="0058056B">
        <w:rPr>
          <w:i/>
        </w:rPr>
        <w:t>The Earth</w:t>
      </w:r>
      <w:r w:rsidR="00C12200">
        <w:rPr>
          <w:i/>
        </w:rPr>
        <w:t xml:space="preserve"> </w:t>
      </w:r>
      <w:r w:rsidRPr="0058056B">
        <w:rPr>
          <w:i/>
        </w:rPr>
        <w:t>Story in Wisdom Traditions</w:t>
      </w:r>
      <w:r w:rsidRPr="005E1307">
        <w:t xml:space="preserve"> </w:t>
      </w:r>
      <w:r w:rsidR="009F3A7E">
        <w:t>(</w:t>
      </w:r>
      <w:r w:rsidR="009F3A7E" w:rsidRPr="005E1307">
        <w:t xml:space="preserve">Norm C. </w:t>
      </w:r>
      <w:proofErr w:type="spellStart"/>
      <w:r w:rsidR="009F3A7E" w:rsidRPr="005E1307">
        <w:t>Habel</w:t>
      </w:r>
      <w:proofErr w:type="spellEnd"/>
      <w:r w:rsidR="009F3A7E" w:rsidRPr="005E1307">
        <w:t xml:space="preserve"> and Shirley</w:t>
      </w:r>
      <w:r w:rsidR="009F3A7E">
        <w:t xml:space="preserve"> Wurst</w:t>
      </w:r>
      <w:r w:rsidR="000054DC">
        <w:t xml:space="preserve"> (eds.)</w:t>
      </w:r>
      <w:r w:rsidR="009F3A7E">
        <w:t>;</w:t>
      </w:r>
      <w:r w:rsidR="009F3A7E" w:rsidRPr="005E1307">
        <w:t xml:space="preserve"> </w:t>
      </w:r>
      <w:smartTag w:uri="urn:schemas-microsoft-com:office:smarttags" w:element="State">
        <w:r w:rsidRPr="005E1307">
          <w:t>New York</w:t>
        </w:r>
      </w:smartTag>
      <w:r w:rsidRPr="005E1307">
        <w:t>:</w:t>
      </w:r>
      <w:r>
        <w:t xml:space="preserve"> </w:t>
      </w:r>
      <w:smartTag w:uri="urn:schemas-microsoft-com:office:smarttags" w:element="place">
        <w:r w:rsidRPr="005E1307">
          <w:t>Sheffield</w:t>
        </w:r>
      </w:smartTag>
      <w:r w:rsidRPr="005E1307">
        <w:t xml:space="preserve"> Academic Press, 2001</w:t>
      </w:r>
      <w:r w:rsidR="009F3A7E">
        <w:t>)</w:t>
      </w:r>
      <w:r w:rsidRPr="005E1307">
        <w:t xml:space="preserve"> 35-47.</w:t>
      </w:r>
    </w:p>
    <w:p w14:paraId="7568C216" w14:textId="77777777" w:rsidR="00950DBA" w:rsidRDefault="00950DBA" w:rsidP="00950DBA">
      <w:pPr>
        <w:widowControl w:val="0"/>
        <w:autoSpaceDE w:val="0"/>
        <w:autoSpaceDN w:val="0"/>
        <w:adjustRightInd w:val="0"/>
        <w:spacing w:after="240"/>
        <w:ind w:left="720" w:hanging="720"/>
      </w:pPr>
      <w:r w:rsidRPr="005E1307">
        <w:lastRenderedPageBreak/>
        <w:t xml:space="preserve">Holter, Knut. </w:t>
      </w:r>
      <w:r w:rsidR="0080225E">
        <w:t>“</w:t>
      </w:r>
      <w:r w:rsidRPr="005E1307">
        <w:t>Old Testame</w:t>
      </w:r>
      <w:r w:rsidR="00B964E0">
        <w:t>nt Proverbs Studies in the 1990’</w:t>
      </w:r>
      <w:r w:rsidRPr="005E1307">
        <w:t>s</w:t>
      </w:r>
      <w:r w:rsidR="0080225E">
        <w:t>”</w:t>
      </w:r>
      <w:r w:rsidR="009F3A7E">
        <w:t>,</w:t>
      </w:r>
      <w:r w:rsidRPr="005E1307">
        <w:t xml:space="preserve"> </w:t>
      </w:r>
      <w:r w:rsidRPr="0058056B">
        <w:rPr>
          <w:i/>
        </w:rPr>
        <w:t>Newsletter on African Old Testament Scholarship</w:t>
      </w:r>
      <w:r w:rsidR="00554985">
        <w:t xml:space="preserve"> </w:t>
      </w:r>
      <w:r w:rsidRPr="005E1307">
        <w:t>6 (</w:t>
      </w:r>
      <w:r w:rsidR="009F3A7E">
        <w:t xml:space="preserve">May </w:t>
      </w:r>
      <w:r w:rsidRPr="005E1307">
        <w:t>1999</w:t>
      </w:r>
      <w:r w:rsidR="007965B4">
        <w:t>)</w:t>
      </w:r>
      <w:r w:rsidRPr="005E1307">
        <w:t xml:space="preserve"> 11-15.</w:t>
      </w:r>
    </w:p>
    <w:p w14:paraId="4EEAB928" w14:textId="77777777" w:rsidR="005E6CA5" w:rsidRDefault="005E6CA5" w:rsidP="00950DBA">
      <w:pPr>
        <w:widowControl w:val="0"/>
        <w:autoSpaceDE w:val="0"/>
        <w:autoSpaceDN w:val="0"/>
        <w:adjustRightInd w:val="0"/>
        <w:spacing w:after="240"/>
        <w:ind w:left="720" w:hanging="720"/>
      </w:pPr>
      <w:r>
        <w:t xml:space="preserve">Loader, James A. </w:t>
      </w:r>
      <w:r w:rsidR="0080225E">
        <w:t>“</w:t>
      </w:r>
      <w:r>
        <w:t>Meta</w:t>
      </w:r>
      <w:r w:rsidR="00B964E0">
        <w:t>p</w:t>
      </w:r>
      <w:r>
        <w:t>horical and literal readings of aphorisms in the Book of Proverbs</w:t>
      </w:r>
      <w:r w:rsidR="0080225E">
        <w:t>”</w:t>
      </w:r>
      <w:r>
        <w:t xml:space="preserve">, </w:t>
      </w:r>
      <w:r w:rsidRPr="00B964E0">
        <w:rPr>
          <w:i/>
          <w:iCs/>
        </w:rPr>
        <w:t>HTS Theological Studies</w:t>
      </w:r>
      <w:r>
        <w:t xml:space="preserve"> (South Africa) 62 (2006) 1177-</w:t>
      </w:r>
      <w:r w:rsidR="00535AC9">
        <w:t>11</w:t>
      </w:r>
      <w:r>
        <w:t xml:space="preserve">99. </w:t>
      </w:r>
    </w:p>
    <w:p w14:paraId="1DCE146A" w14:textId="77777777" w:rsidR="00430AC0" w:rsidRPr="005E1307" w:rsidRDefault="00430AC0" w:rsidP="00312247">
      <w:pPr>
        <w:widowControl w:val="0"/>
        <w:autoSpaceDE w:val="0"/>
        <w:autoSpaceDN w:val="0"/>
        <w:adjustRightInd w:val="0"/>
        <w:spacing w:after="240"/>
        <w:ind w:left="720" w:hanging="720"/>
      </w:pPr>
      <w:r>
        <w:t xml:space="preserve">--. </w:t>
      </w:r>
      <w:r w:rsidR="0080225E">
        <w:t>“</w:t>
      </w:r>
      <w:r w:rsidR="00B964E0">
        <w:t>Virtue between Co</w:t>
      </w:r>
      <w:r>
        <w:t>mmand and Advice</w:t>
      </w:r>
      <w:r w:rsidR="0080225E">
        <w:t>”</w:t>
      </w:r>
      <w:r>
        <w:t xml:space="preserve">, </w:t>
      </w:r>
      <w:r w:rsidRPr="007B736A">
        <w:rPr>
          <w:i/>
          <w:iCs/>
        </w:rPr>
        <w:t>Old Testament Essays</w:t>
      </w:r>
      <w:r>
        <w:t xml:space="preserve"> 1</w:t>
      </w:r>
      <w:r w:rsidR="00312247">
        <w:t>7.</w:t>
      </w:r>
      <w:r w:rsidR="00B964E0">
        <w:t>3</w:t>
      </w:r>
      <w:r>
        <w:t xml:space="preserve"> (2004) 416-</w:t>
      </w:r>
      <w:r w:rsidR="000667FF">
        <w:t>4</w:t>
      </w:r>
      <w:r>
        <w:t>34.</w:t>
      </w:r>
    </w:p>
    <w:p w14:paraId="05F1FB08" w14:textId="77777777" w:rsidR="00950DBA" w:rsidRPr="005E1307" w:rsidRDefault="00950DBA" w:rsidP="00950DBA">
      <w:pPr>
        <w:widowControl w:val="0"/>
        <w:autoSpaceDE w:val="0"/>
        <w:autoSpaceDN w:val="0"/>
        <w:adjustRightInd w:val="0"/>
        <w:spacing w:after="240"/>
        <w:ind w:left="720" w:hanging="720"/>
      </w:pPr>
      <w:r w:rsidRPr="005E1307">
        <w:t xml:space="preserve">Meredith, David C. </w:t>
      </w:r>
      <w:r w:rsidR="0080225E">
        <w:t>“</w:t>
      </w:r>
      <w:r w:rsidRPr="005E1307">
        <w:t xml:space="preserve">Reading </w:t>
      </w:r>
      <w:r w:rsidR="009F3A7E">
        <w:t>P</w:t>
      </w:r>
      <w:r w:rsidRPr="005E1307">
        <w:t xml:space="preserve">roverbs with </w:t>
      </w:r>
      <w:r w:rsidR="009F3A7E">
        <w:t>I</w:t>
      </w:r>
      <w:r w:rsidRPr="005E1307">
        <w:t>ntegrity</w:t>
      </w:r>
      <w:r w:rsidR="0080225E">
        <w:t>”</w:t>
      </w:r>
      <w:r w:rsidR="009F3A7E">
        <w:t>,</w:t>
      </w:r>
      <w:r w:rsidRPr="005E1307">
        <w:t xml:space="preserve"> </w:t>
      </w:r>
      <w:r w:rsidRPr="0058056B">
        <w:rPr>
          <w:i/>
        </w:rPr>
        <w:t>Scottish Bulletin of Evangelical Theology</w:t>
      </w:r>
      <w:r w:rsidRPr="005E1307">
        <w:t xml:space="preserve"> 21.1 (2003) 125-</w:t>
      </w:r>
      <w:r w:rsidR="001E1EE1">
        <w:t>1</w:t>
      </w:r>
      <w:r w:rsidRPr="005E1307">
        <w:t>26.</w:t>
      </w:r>
    </w:p>
    <w:p w14:paraId="2F381130" w14:textId="77777777" w:rsidR="00950DBA" w:rsidRPr="005E1307" w:rsidRDefault="00950DBA" w:rsidP="00950DBA">
      <w:pPr>
        <w:widowControl w:val="0"/>
        <w:autoSpaceDE w:val="0"/>
        <w:autoSpaceDN w:val="0"/>
        <w:adjustRightInd w:val="0"/>
        <w:spacing w:after="240"/>
        <w:ind w:left="720" w:hanging="720"/>
      </w:pPr>
      <w:r w:rsidRPr="005E1307">
        <w:t xml:space="preserve">Murphy, Roland Edmund. </w:t>
      </w:r>
      <w:r w:rsidR="0080225E">
        <w:t>“</w:t>
      </w:r>
      <w:r w:rsidRPr="005E1307">
        <w:t>The Interpretation of Old Testament Wisdom Literature</w:t>
      </w:r>
      <w:r w:rsidR="0080225E">
        <w:t>”</w:t>
      </w:r>
      <w:r w:rsidR="009F3A7E">
        <w:t>,</w:t>
      </w:r>
      <w:r w:rsidRPr="005E1307">
        <w:t xml:space="preserve"> </w:t>
      </w:r>
      <w:r w:rsidRPr="0058056B">
        <w:rPr>
          <w:i/>
        </w:rPr>
        <w:t>Interpretation</w:t>
      </w:r>
      <w:r w:rsidRPr="005E1307">
        <w:t xml:space="preserve"> 23 (1969) 289-301.</w:t>
      </w:r>
    </w:p>
    <w:p w14:paraId="14F82985" w14:textId="77777777" w:rsidR="00950DBA" w:rsidRPr="005E1307" w:rsidRDefault="00554985" w:rsidP="00950DBA">
      <w:pPr>
        <w:widowControl w:val="0"/>
        <w:autoSpaceDE w:val="0"/>
        <w:autoSpaceDN w:val="0"/>
        <w:adjustRightInd w:val="0"/>
        <w:spacing w:after="240"/>
        <w:ind w:left="720" w:hanging="720"/>
      </w:pPr>
      <w:r>
        <w:t>--</w:t>
      </w:r>
      <w:r w:rsidR="00950DBA" w:rsidRPr="005E1307">
        <w:t>.</w:t>
      </w:r>
      <w:r w:rsidR="00950DBA">
        <w:t xml:space="preserve"> </w:t>
      </w:r>
      <w:r w:rsidR="0080225E">
        <w:t>“</w:t>
      </w:r>
      <w:r w:rsidR="00950DBA" w:rsidRPr="005E1307">
        <w:t>Proverbs and Theological Exegesis</w:t>
      </w:r>
      <w:r w:rsidR="0080225E">
        <w:t>”</w:t>
      </w:r>
      <w:r w:rsidR="00E344EF">
        <w:t xml:space="preserve">, in </w:t>
      </w:r>
      <w:r w:rsidR="00950DBA" w:rsidRPr="0058056B">
        <w:rPr>
          <w:i/>
        </w:rPr>
        <w:t>The Hermeneutical Quest: Essays in Honor of James Luther Mays</w:t>
      </w:r>
      <w:r w:rsidR="00950DBA">
        <w:t xml:space="preserve"> </w:t>
      </w:r>
      <w:r w:rsidR="009F3A7E">
        <w:t>(</w:t>
      </w:r>
      <w:r w:rsidR="00950DBA" w:rsidRPr="005E1307">
        <w:t>Donald G. Miller</w:t>
      </w:r>
      <w:r w:rsidR="000054DC">
        <w:t xml:space="preserve"> (ed.)</w:t>
      </w:r>
      <w:r w:rsidR="009F3A7E">
        <w:t xml:space="preserve">; </w:t>
      </w:r>
      <w:r w:rsidR="00950DBA" w:rsidRPr="005E1307">
        <w:t>Allison Park:</w:t>
      </w:r>
      <w:r w:rsidR="00950DBA">
        <w:t xml:space="preserve"> </w:t>
      </w:r>
      <w:r w:rsidR="00950DBA" w:rsidRPr="005E1307">
        <w:t>P</w:t>
      </w:r>
      <w:r w:rsidR="009F3A7E">
        <w:t>i</w:t>
      </w:r>
      <w:r w:rsidR="00950DBA" w:rsidRPr="005E1307">
        <w:t>ckwick, 1986</w:t>
      </w:r>
      <w:r w:rsidR="009F3A7E">
        <w:t>)</w:t>
      </w:r>
      <w:r w:rsidR="00950DBA">
        <w:t xml:space="preserve"> </w:t>
      </w:r>
      <w:r w:rsidR="00950DBA" w:rsidRPr="005E1307">
        <w:t>87-95.</w:t>
      </w:r>
    </w:p>
    <w:p w14:paraId="0F5D86F2" w14:textId="77777777" w:rsidR="00950DBA" w:rsidRPr="005E1307" w:rsidRDefault="00554985" w:rsidP="00950DBA">
      <w:pPr>
        <w:widowControl w:val="0"/>
        <w:autoSpaceDE w:val="0"/>
        <w:autoSpaceDN w:val="0"/>
        <w:adjustRightInd w:val="0"/>
        <w:spacing w:after="240"/>
        <w:ind w:left="720" w:hanging="720"/>
      </w:pPr>
      <w:r>
        <w:t>--</w:t>
      </w:r>
      <w:r w:rsidR="00950DBA" w:rsidRPr="005E1307">
        <w:t xml:space="preserve">. </w:t>
      </w:r>
      <w:r w:rsidR="0080225E">
        <w:t>“</w:t>
      </w:r>
      <w:r w:rsidR="00950DBA" w:rsidRPr="005E1307">
        <w:t xml:space="preserve">Recent Research on Proverbs and </w:t>
      </w:r>
      <w:proofErr w:type="spellStart"/>
      <w:r w:rsidR="00950DBA" w:rsidRPr="005E1307">
        <w:t>Qoheleth</w:t>
      </w:r>
      <w:proofErr w:type="spellEnd"/>
      <w:r w:rsidR="0080225E">
        <w:t>”</w:t>
      </w:r>
      <w:r w:rsidR="009F3A7E">
        <w:t>,</w:t>
      </w:r>
      <w:r w:rsidR="00950DBA" w:rsidRPr="005E1307">
        <w:t xml:space="preserve"> </w:t>
      </w:r>
      <w:r w:rsidR="00950DBA" w:rsidRPr="0058056B">
        <w:rPr>
          <w:i/>
        </w:rPr>
        <w:t>Currents in Research Biblical Studies</w:t>
      </w:r>
      <w:r w:rsidR="00950DBA" w:rsidRPr="005E1307">
        <w:t xml:space="preserve"> 1 (1993) 119-</w:t>
      </w:r>
      <w:r w:rsidR="00797092">
        <w:t>1</w:t>
      </w:r>
      <w:r w:rsidR="00950DBA" w:rsidRPr="005E1307">
        <w:t>40.</w:t>
      </w:r>
    </w:p>
    <w:p w14:paraId="120EAB2A" w14:textId="77777777" w:rsidR="00950DBA" w:rsidRPr="005E1307" w:rsidRDefault="00950DBA" w:rsidP="00950DBA">
      <w:pPr>
        <w:widowControl w:val="0"/>
        <w:autoSpaceDE w:val="0"/>
        <w:autoSpaceDN w:val="0"/>
        <w:adjustRightInd w:val="0"/>
        <w:spacing w:after="240"/>
        <w:ind w:left="720" w:hanging="720"/>
      </w:pPr>
      <w:r w:rsidRPr="005E1307">
        <w:t xml:space="preserve">Preuss, H. D. </w:t>
      </w:r>
      <w:r w:rsidR="0080225E">
        <w:t>“</w:t>
      </w:r>
      <w:proofErr w:type="spellStart"/>
      <w:r w:rsidRPr="005E1307">
        <w:t>Alttestmentliche</w:t>
      </w:r>
      <w:proofErr w:type="spellEnd"/>
      <w:r w:rsidRPr="005E1307">
        <w:t xml:space="preserve"> Weisheit in </w:t>
      </w:r>
      <w:proofErr w:type="spellStart"/>
      <w:r w:rsidRPr="005E1307">
        <w:t>christlicher</w:t>
      </w:r>
      <w:proofErr w:type="spellEnd"/>
      <w:r w:rsidRPr="005E1307">
        <w:t xml:space="preserve"> </w:t>
      </w:r>
      <w:proofErr w:type="spellStart"/>
      <w:r w:rsidRPr="005E1307">
        <w:t>Theologie</w:t>
      </w:r>
      <w:proofErr w:type="spellEnd"/>
      <w:r w:rsidRPr="005E1307">
        <w:t>?</w:t>
      </w:r>
      <w:r w:rsidR="0080225E">
        <w:t>”</w:t>
      </w:r>
      <w:r w:rsidR="00E344EF">
        <w:t xml:space="preserve">, in </w:t>
      </w:r>
      <w:r w:rsidRPr="0058056B">
        <w:rPr>
          <w:i/>
        </w:rPr>
        <w:t xml:space="preserve">Questions </w:t>
      </w:r>
      <w:proofErr w:type="spellStart"/>
      <w:r w:rsidRPr="0058056B">
        <w:rPr>
          <w:i/>
        </w:rPr>
        <w:t>disput</w:t>
      </w:r>
      <w:r w:rsidR="00D72971">
        <w:rPr>
          <w:i/>
        </w:rPr>
        <w:t>é</w:t>
      </w:r>
      <w:r w:rsidRPr="0058056B">
        <w:rPr>
          <w:i/>
        </w:rPr>
        <w:t>es</w:t>
      </w:r>
      <w:proofErr w:type="spellEnd"/>
      <w:r w:rsidRPr="0058056B">
        <w:rPr>
          <w:i/>
        </w:rPr>
        <w:t xml:space="preserve"> </w:t>
      </w:r>
      <w:proofErr w:type="spellStart"/>
      <w:r w:rsidRPr="0058056B">
        <w:rPr>
          <w:i/>
        </w:rPr>
        <w:t>d’Ancien</w:t>
      </w:r>
      <w:proofErr w:type="spellEnd"/>
      <w:r w:rsidRPr="0058056B">
        <w:rPr>
          <w:i/>
        </w:rPr>
        <w:t xml:space="preserve"> Testament</w:t>
      </w:r>
      <w:r>
        <w:t xml:space="preserve"> </w:t>
      </w:r>
      <w:r w:rsidR="009F3A7E">
        <w:t>(</w:t>
      </w:r>
      <w:r w:rsidRPr="005E1307">
        <w:t xml:space="preserve">C. </w:t>
      </w:r>
      <w:proofErr w:type="spellStart"/>
      <w:r w:rsidRPr="005E1307">
        <w:t>Brekelmans</w:t>
      </w:r>
      <w:proofErr w:type="spellEnd"/>
      <w:r w:rsidR="000054DC">
        <w:t xml:space="preserve"> (ed.)</w:t>
      </w:r>
      <w:r w:rsidR="001669B9">
        <w:t>;</w:t>
      </w:r>
      <w:r w:rsidR="000054DC">
        <w:t xml:space="preserve"> </w:t>
      </w:r>
      <w:r w:rsidRPr="005E1307">
        <w:t xml:space="preserve">Bibliotheca </w:t>
      </w:r>
      <w:proofErr w:type="spellStart"/>
      <w:r w:rsidRPr="005E1307">
        <w:t>Ephemeridum</w:t>
      </w:r>
      <w:proofErr w:type="spellEnd"/>
      <w:r w:rsidRPr="005E1307">
        <w:t xml:space="preserve"> </w:t>
      </w:r>
      <w:proofErr w:type="spellStart"/>
      <w:r w:rsidRPr="005E1307">
        <w:t>Theologicarum</w:t>
      </w:r>
      <w:proofErr w:type="spellEnd"/>
      <w:r w:rsidRPr="005E1307">
        <w:t xml:space="preserve"> </w:t>
      </w:r>
      <w:proofErr w:type="spellStart"/>
      <w:r w:rsidRPr="005E1307">
        <w:t>Lovaniensis</w:t>
      </w:r>
      <w:proofErr w:type="spellEnd"/>
      <w:r w:rsidRPr="005E1307">
        <w:t>, 33</w:t>
      </w:r>
      <w:r w:rsidR="001669B9">
        <w:t xml:space="preserve">; </w:t>
      </w:r>
      <w:r w:rsidRPr="005E1307">
        <w:t>Leuven:</w:t>
      </w:r>
      <w:r>
        <w:t xml:space="preserve"> </w:t>
      </w:r>
      <w:smartTag w:uri="urn:schemas-microsoft-com:office:smarttags" w:element="place">
        <w:smartTag w:uri="urn:schemas-microsoft-com:office:smarttags" w:element="PlaceName">
          <w:r w:rsidRPr="005E1307">
            <w:t>Leuven</w:t>
          </w:r>
        </w:smartTag>
        <w:r w:rsidRPr="005E1307">
          <w:t xml:space="preserve"> </w:t>
        </w:r>
        <w:smartTag w:uri="urn:schemas-microsoft-com:office:smarttags" w:element="PlaceType">
          <w:r w:rsidRPr="005E1307">
            <w:t>University</w:t>
          </w:r>
        </w:smartTag>
      </w:smartTag>
      <w:r w:rsidRPr="005E1307">
        <w:t>, 1974</w:t>
      </w:r>
      <w:r w:rsidR="001669B9">
        <w:t xml:space="preserve">) </w:t>
      </w:r>
      <w:r w:rsidRPr="005E1307">
        <w:t>165-</w:t>
      </w:r>
      <w:r w:rsidR="008C26DA">
        <w:t>1</w:t>
      </w:r>
      <w:r w:rsidRPr="005E1307">
        <w:t>81.</w:t>
      </w:r>
    </w:p>
    <w:p w14:paraId="57C9150A" w14:textId="77777777" w:rsidR="00950DBA" w:rsidRPr="005E1307" w:rsidRDefault="00950DBA" w:rsidP="00950DBA">
      <w:pPr>
        <w:widowControl w:val="0"/>
        <w:autoSpaceDE w:val="0"/>
        <w:autoSpaceDN w:val="0"/>
        <w:adjustRightInd w:val="0"/>
        <w:spacing w:after="240"/>
        <w:ind w:left="720" w:hanging="720"/>
      </w:pPr>
      <w:r w:rsidRPr="005E1307">
        <w:t xml:space="preserve">Rothenberg, Meir. </w:t>
      </w:r>
      <w:r w:rsidR="0080225E">
        <w:t>“</w:t>
      </w:r>
      <w:r w:rsidRPr="005E1307">
        <w:t>Recent Exegesis of the Proverbs of Solomon</w:t>
      </w:r>
      <w:r w:rsidR="0080225E">
        <w:t>”</w:t>
      </w:r>
      <w:r w:rsidR="009F3A7E">
        <w:t>,</w:t>
      </w:r>
      <w:r w:rsidRPr="005E1307">
        <w:t xml:space="preserve"> </w:t>
      </w:r>
      <w:r w:rsidRPr="0058056B">
        <w:rPr>
          <w:i/>
        </w:rPr>
        <w:t xml:space="preserve">Beth </w:t>
      </w:r>
      <w:proofErr w:type="spellStart"/>
      <w:r w:rsidRPr="0058056B">
        <w:rPr>
          <w:i/>
        </w:rPr>
        <w:t>Mikra</w:t>
      </w:r>
      <w:proofErr w:type="spellEnd"/>
      <w:r w:rsidRPr="0058056B">
        <w:t xml:space="preserve"> </w:t>
      </w:r>
      <w:r w:rsidRPr="005E1307">
        <w:t>82 (1980) 263-</w:t>
      </w:r>
      <w:r w:rsidR="00F95666">
        <w:t>2</w:t>
      </w:r>
      <w:r w:rsidRPr="005E1307">
        <w:t>71.</w:t>
      </w:r>
      <w:r w:rsidR="00554985" w:rsidRPr="00554985">
        <w:t xml:space="preserve"> </w:t>
      </w:r>
      <w:r w:rsidR="00554985" w:rsidRPr="0058056B">
        <w:t>[Hebrew]</w:t>
      </w:r>
    </w:p>
    <w:p w14:paraId="583915F8" w14:textId="77777777" w:rsidR="00950DBA" w:rsidRDefault="00950DBA" w:rsidP="00950DBA">
      <w:pPr>
        <w:widowControl w:val="0"/>
        <w:autoSpaceDE w:val="0"/>
        <w:autoSpaceDN w:val="0"/>
        <w:adjustRightInd w:val="0"/>
        <w:spacing w:after="240"/>
        <w:ind w:left="720" w:hanging="720"/>
      </w:pPr>
      <w:r w:rsidRPr="005E1307">
        <w:t xml:space="preserve">Rowland, Christopher. </w:t>
      </w:r>
      <w:r w:rsidR="0080225E">
        <w:t>“</w:t>
      </w:r>
      <w:r w:rsidR="001669B9">
        <w:t>‘Open</w:t>
      </w:r>
      <w:r w:rsidRPr="005E1307">
        <w:t xml:space="preserve"> </w:t>
      </w:r>
      <w:r w:rsidR="001669B9">
        <w:t>t</w:t>
      </w:r>
      <w:r w:rsidRPr="005E1307">
        <w:t xml:space="preserve">hy Mouth for the </w:t>
      </w:r>
      <w:r w:rsidR="001669B9">
        <w:t>Dumb’:</w:t>
      </w:r>
      <w:r w:rsidRPr="005E1307">
        <w:t xml:space="preserve"> A Task for the Exegete of Holy Scripture</w:t>
      </w:r>
      <w:r w:rsidR="0080225E">
        <w:t>”</w:t>
      </w:r>
      <w:r w:rsidR="009F3A7E">
        <w:t>,</w:t>
      </w:r>
      <w:r w:rsidRPr="005E1307">
        <w:t xml:space="preserve"> </w:t>
      </w:r>
      <w:r w:rsidRPr="0058056B">
        <w:rPr>
          <w:i/>
        </w:rPr>
        <w:t>Biblical Interpretation</w:t>
      </w:r>
      <w:r w:rsidRPr="005E1307">
        <w:t xml:space="preserve"> 1.2 (1993) 228-</w:t>
      </w:r>
      <w:r w:rsidR="00797092">
        <w:t>2</w:t>
      </w:r>
      <w:r w:rsidRPr="005E1307">
        <w:t>45.</w:t>
      </w:r>
    </w:p>
    <w:p w14:paraId="210CB62B" w14:textId="77777777" w:rsidR="0061031B" w:rsidRPr="005E1307" w:rsidRDefault="0061031B" w:rsidP="00DF6C51">
      <w:pPr>
        <w:widowControl w:val="0"/>
        <w:autoSpaceDE w:val="0"/>
        <w:autoSpaceDN w:val="0"/>
        <w:adjustRightInd w:val="0"/>
        <w:spacing w:after="240"/>
        <w:ind w:left="720" w:hanging="720"/>
      </w:pPr>
      <w:proofErr w:type="spellStart"/>
      <w:r>
        <w:t>Schwáb</w:t>
      </w:r>
      <w:proofErr w:type="spellEnd"/>
      <w:r>
        <w:t xml:space="preserve">, Zoltán S. </w:t>
      </w:r>
      <w:r w:rsidRPr="007B736A">
        <w:rPr>
          <w:i/>
          <w:iCs/>
        </w:rPr>
        <w:t>Toward an Interpretation of the Book of Proverbs:</w:t>
      </w:r>
      <w:r w:rsidR="001B2193">
        <w:rPr>
          <w:i/>
          <w:iCs/>
        </w:rPr>
        <w:t xml:space="preserve"> </w:t>
      </w:r>
      <w:r w:rsidRPr="007B736A">
        <w:rPr>
          <w:i/>
          <w:iCs/>
        </w:rPr>
        <w:t>Selfishness and Secularity Reconsidered</w:t>
      </w:r>
      <w:r>
        <w:t>, in Journal of Theological Interpretation Supplement 7 (Winona Lake:</w:t>
      </w:r>
      <w:r w:rsidR="001B2193">
        <w:t xml:space="preserve"> </w:t>
      </w:r>
      <w:proofErr w:type="spellStart"/>
      <w:r>
        <w:t>Eisenbrauns</w:t>
      </w:r>
      <w:proofErr w:type="spellEnd"/>
      <w:r>
        <w:t xml:space="preserve">, 2013). </w:t>
      </w:r>
    </w:p>
    <w:p w14:paraId="7FB558BF" w14:textId="77777777" w:rsidR="00950DBA" w:rsidRPr="005E1307" w:rsidRDefault="00950DBA" w:rsidP="00950DBA">
      <w:pPr>
        <w:widowControl w:val="0"/>
        <w:autoSpaceDE w:val="0"/>
        <w:autoSpaceDN w:val="0"/>
        <w:adjustRightInd w:val="0"/>
        <w:spacing w:after="240"/>
        <w:ind w:left="720" w:hanging="720"/>
      </w:pPr>
      <w:r w:rsidRPr="005E1307">
        <w:t>Sheppard, Gerald T.</w:t>
      </w:r>
      <w:r>
        <w:t xml:space="preserve"> </w:t>
      </w:r>
      <w:r w:rsidR="0080225E">
        <w:t>“</w:t>
      </w:r>
      <w:r w:rsidRPr="005E1307">
        <w:t>Biblical Wisdom Literature at the End of the Modern Age</w:t>
      </w:r>
      <w:r w:rsidR="0080225E">
        <w:t>”</w:t>
      </w:r>
      <w:r w:rsidR="009F3A7E">
        <w:t>,</w:t>
      </w:r>
      <w:r w:rsidRPr="005E1307">
        <w:t xml:space="preserve"> </w:t>
      </w:r>
      <w:r w:rsidRPr="0058056B">
        <w:rPr>
          <w:i/>
        </w:rPr>
        <w:t xml:space="preserve">Congress Volume </w:t>
      </w:r>
      <w:smartTag w:uri="urn:schemas-microsoft-com:office:smarttags" w:element="City">
        <w:r w:rsidRPr="0058056B">
          <w:rPr>
            <w:i/>
          </w:rPr>
          <w:t>Oslo</w:t>
        </w:r>
      </w:smartTag>
      <w:r w:rsidRPr="0058056B">
        <w:rPr>
          <w:i/>
        </w:rPr>
        <w:t xml:space="preserve"> 1998</w:t>
      </w:r>
      <w:r w:rsidR="001669B9">
        <w:t xml:space="preserve"> (A. </w:t>
      </w:r>
      <w:r w:rsidRPr="005E1307">
        <w:t xml:space="preserve">Lemaire and M. </w:t>
      </w:r>
      <w:proofErr w:type="spellStart"/>
      <w:r w:rsidRPr="005E1307">
        <w:t>Saebo</w:t>
      </w:r>
      <w:proofErr w:type="spellEnd"/>
      <w:r w:rsidR="000054DC">
        <w:t xml:space="preserve"> (eds.)</w:t>
      </w:r>
      <w:r w:rsidR="001669B9">
        <w:t>;</w:t>
      </w:r>
      <w:r>
        <w:t xml:space="preserve"> </w:t>
      </w:r>
      <w:smartTag w:uri="urn:schemas-microsoft-com:office:smarttags" w:element="place">
        <w:smartTag w:uri="urn:schemas-microsoft-com:office:smarttags" w:element="City">
          <w:r w:rsidRPr="005E1307">
            <w:t>Boston</w:t>
          </w:r>
        </w:smartTag>
      </w:smartTag>
      <w:r w:rsidRPr="005E1307">
        <w:t xml:space="preserve">: </w:t>
      </w:r>
      <w:r w:rsidR="00A71380">
        <w:t xml:space="preserve">E.J. </w:t>
      </w:r>
      <w:r w:rsidRPr="005E1307">
        <w:t>Brill</w:t>
      </w:r>
      <w:r w:rsidR="001669B9">
        <w:t xml:space="preserve">, 2000) </w:t>
      </w:r>
      <w:r w:rsidRPr="005E1307">
        <w:t>369-</w:t>
      </w:r>
      <w:r w:rsidR="00535AC9">
        <w:t>3</w:t>
      </w:r>
      <w:r w:rsidRPr="005E1307">
        <w:t>98.</w:t>
      </w:r>
    </w:p>
    <w:p w14:paraId="6B1AA260" w14:textId="77777777" w:rsidR="00950DBA" w:rsidRDefault="00950DBA" w:rsidP="00950DBA">
      <w:pPr>
        <w:widowControl w:val="0"/>
        <w:autoSpaceDE w:val="0"/>
        <w:autoSpaceDN w:val="0"/>
        <w:adjustRightInd w:val="0"/>
        <w:spacing w:after="240"/>
        <w:ind w:left="720" w:hanging="720"/>
      </w:pPr>
      <w:proofErr w:type="spellStart"/>
      <w:r w:rsidRPr="005E1307">
        <w:t>Smend</w:t>
      </w:r>
      <w:proofErr w:type="spellEnd"/>
      <w:r w:rsidRPr="005E1307">
        <w:t xml:space="preserve">, Rudolf. </w:t>
      </w:r>
      <w:r w:rsidR="0080225E">
        <w:t>“</w:t>
      </w:r>
      <w:r w:rsidRPr="005E1307">
        <w:t>The Interpretation of Wisdom in Nineteenth-Century Scholarship</w:t>
      </w:r>
      <w:r w:rsidR="0080225E">
        <w:t>”</w:t>
      </w:r>
      <w:r w:rsidR="00E344EF">
        <w:t xml:space="preserve">, in </w:t>
      </w:r>
      <w:r w:rsidRPr="0058056B">
        <w:rPr>
          <w:i/>
        </w:rPr>
        <w:t xml:space="preserve">Wisdom in Ancient </w:t>
      </w:r>
      <w:smartTag w:uri="urn:schemas-microsoft-com:office:smarttags" w:element="country-region">
        <w:r w:rsidRPr="0058056B">
          <w:rPr>
            <w:i/>
          </w:rPr>
          <w:t>Israel</w:t>
        </w:r>
      </w:smartTag>
      <w:r w:rsidRPr="005E1307">
        <w:t xml:space="preserve"> </w:t>
      </w:r>
      <w:r w:rsidR="009F3A7E">
        <w:t>(</w:t>
      </w:r>
      <w:r w:rsidRPr="005E1307">
        <w:t xml:space="preserve">J. </w:t>
      </w:r>
      <w:r w:rsidR="009F3A7E">
        <w:t xml:space="preserve">Day </w:t>
      </w:r>
      <w:r w:rsidR="00A325C0">
        <w:t>et al.</w:t>
      </w:r>
      <w:r w:rsidR="000054DC">
        <w:t xml:space="preserve"> (eds.)</w:t>
      </w:r>
      <w:r w:rsidR="009F3A7E">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rsidR="009F3A7E">
        <w:t>)</w:t>
      </w:r>
      <w:r w:rsidRPr="005E1307">
        <w:t xml:space="preserve"> 257-</w:t>
      </w:r>
      <w:r w:rsidR="003B726E">
        <w:t>2</w:t>
      </w:r>
      <w:r w:rsidRPr="005E1307">
        <w:t>68.</w:t>
      </w:r>
    </w:p>
    <w:p w14:paraId="77D43AFA" w14:textId="77777777" w:rsidR="000E2B25" w:rsidRPr="005E1307" w:rsidRDefault="000E2B25" w:rsidP="00950DBA">
      <w:pPr>
        <w:widowControl w:val="0"/>
        <w:autoSpaceDE w:val="0"/>
        <w:autoSpaceDN w:val="0"/>
        <w:adjustRightInd w:val="0"/>
        <w:spacing w:after="240"/>
        <w:ind w:left="720" w:hanging="720"/>
      </w:pPr>
      <w:proofErr w:type="spellStart"/>
      <w:r>
        <w:t>Sæbo</w:t>
      </w:r>
      <w:proofErr w:type="spellEnd"/>
      <w:r>
        <w:t xml:space="preserve">, </w:t>
      </w:r>
      <w:proofErr w:type="spellStart"/>
      <w:r>
        <w:t>Magne</w:t>
      </w:r>
      <w:proofErr w:type="spellEnd"/>
      <w:r>
        <w:t>.</w:t>
      </w:r>
      <w:r w:rsidR="001B2193">
        <w:t xml:space="preserve"> </w:t>
      </w:r>
      <w:r w:rsidR="0080225E">
        <w:t>“</w:t>
      </w:r>
      <w:r>
        <w:t xml:space="preserve">A </w:t>
      </w:r>
      <w:proofErr w:type="spellStart"/>
      <w:r>
        <w:t>Traditio</w:t>
      </w:r>
      <w:proofErr w:type="spellEnd"/>
      <w:r>
        <w:t>-historical Approach to the Book of Proverbs</w:t>
      </w:r>
      <w:r w:rsidR="0080225E">
        <w:t>”</w:t>
      </w:r>
      <w:r>
        <w:t>,</w:t>
      </w:r>
      <w:r w:rsidR="001B2193">
        <w:t xml:space="preserve"> </w:t>
      </w:r>
      <w:r w:rsidRPr="007B736A">
        <w:rPr>
          <w:i/>
          <w:iCs/>
        </w:rPr>
        <w:t>Scandinavian Journal of the Old Testament</w:t>
      </w:r>
      <w:r>
        <w:t xml:space="preserve"> 27 (2013) 53-63. </w:t>
      </w:r>
    </w:p>
    <w:p w14:paraId="23E77DA3" w14:textId="77777777" w:rsidR="00950DBA" w:rsidRPr="005E1307" w:rsidRDefault="00950DBA" w:rsidP="00950DBA">
      <w:pPr>
        <w:widowControl w:val="0"/>
        <w:autoSpaceDE w:val="0"/>
        <w:autoSpaceDN w:val="0"/>
        <w:adjustRightInd w:val="0"/>
        <w:spacing w:after="240"/>
        <w:ind w:left="720" w:hanging="720"/>
      </w:pPr>
      <w:r w:rsidRPr="005E1307">
        <w:t xml:space="preserve">Westermann, Claus. </w:t>
      </w:r>
      <w:proofErr w:type="spellStart"/>
      <w:r w:rsidRPr="0058056B">
        <w:rPr>
          <w:i/>
        </w:rPr>
        <w:t>Forschungsgeschichte</w:t>
      </w:r>
      <w:proofErr w:type="spellEnd"/>
      <w:r w:rsidRPr="0058056B">
        <w:rPr>
          <w:i/>
        </w:rPr>
        <w:t xml:space="preserve"> </w:t>
      </w:r>
      <w:proofErr w:type="spellStart"/>
      <w:r w:rsidR="0058056B">
        <w:rPr>
          <w:i/>
        </w:rPr>
        <w:t>z</w:t>
      </w:r>
      <w:r w:rsidRPr="0058056B">
        <w:rPr>
          <w:i/>
        </w:rPr>
        <w:t>ur</w:t>
      </w:r>
      <w:proofErr w:type="spellEnd"/>
      <w:r w:rsidRPr="0058056B">
        <w:rPr>
          <w:i/>
        </w:rPr>
        <w:t xml:space="preserve"> </w:t>
      </w:r>
      <w:proofErr w:type="spellStart"/>
      <w:r w:rsidRPr="0058056B">
        <w:rPr>
          <w:i/>
        </w:rPr>
        <w:t>Weisheitsliteratur</w:t>
      </w:r>
      <w:proofErr w:type="spellEnd"/>
      <w:r w:rsidRPr="0058056B">
        <w:rPr>
          <w:i/>
        </w:rPr>
        <w:t xml:space="preserve"> 1950-1990</w:t>
      </w:r>
      <w:r w:rsidR="00B303ED">
        <w:t xml:space="preserve"> </w:t>
      </w:r>
      <w:r w:rsidR="009F3A7E">
        <w:t>(</w:t>
      </w:r>
      <w:r w:rsidRPr="005E1307">
        <w:t xml:space="preserve">Stuttgart: </w:t>
      </w:r>
      <w:proofErr w:type="spellStart"/>
      <w:r w:rsidRPr="005E1307">
        <w:t>Calwer</w:t>
      </w:r>
      <w:proofErr w:type="spellEnd"/>
      <w:r w:rsidRPr="005E1307">
        <w:t>, 1991</w:t>
      </w:r>
      <w:r w:rsidR="00C66390">
        <w:t>).</w:t>
      </w:r>
    </w:p>
    <w:p w14:paraId="02CB9097" w14:textId="77777777" w:rsidR="005A7257" w:rsidRDefault="00950DBA" w:rsidP="008E3133">
      <w:pPr>
        <w:widowControl w:val="0"/>
        <w:autoSpaceDE w:val="0"/>
        <w:autoSpaceDN w:val="0"/>
        <w:adjustRightInd w:val="0"/>
        <w:ind w:left="720" w:hanging="720"/>
      </w:pPr>
      <w:proofErr w:type="spellStart"/>
      <w:r w:rsidRPr="005E1307">
        <w:lastRenderedPageBreak/>
        <w:t>Whybray</w:t>
      </w:r>
      <w:proofErr w:type="spellEnd"/>
      <w:r w:rsidRPr="005E1307">
        <w:t>, R.N.</w:t>
      </w:r>
      <w:r w:rsidR="008E3133">
        <w:t xml:space="preserve"> </w:t>
      </w:r>
      <w:r w:rsidRPr="00274112">
        <w:rPr>
          <w:i/>
        </w:rPr>
        <w:t>The Book of Proverbs: A Survey of Modern Study</w:t>
      </w:r>
      <w:r w:rsidR="00B303ED">
        <w:t xml:space="preserve"> </w:t>
      </w:r>
      <w:r w:rsidR="009F3A7E">
        <w:t>(</w:t>
      </w:r>
      <w:r w:rsidR="00EF762B">
        <w:t>Robert Morgan</w:t>
      </w:r>
      <w:r w:rsidR="000054DC">
        <w:t xml:space="preserve"> (ed.)</w:t>
      </w:r>
      <w:r w:rsidR="00EF762B">
        <w:t xml:space="preserve">; History of Biblical Interpretation </w:t>
      </w:r>
      <w:r w:rsidR="003125DD">
        <w:t>Series</w:t>
      </w:r>
      <w:r w:rsidR="00EF762B">
        <w:t xml:space="preserve"> 1; </w:t>
      </w:r>
      <w:r w:rsidR="005A7257">
        <w:t xml:space="preserve">Leiden/New York: </w:t>
      </w:r>
      <w:r w:rsidR="00EF762B">
        <w:t xml:space="preserve">E.J. </w:t>
      </w:r>
      <w:r w:rsidR="005A7257">
        <w:t>Brill</w:t>
      </w:r>
      <w:r w:rsidR="008E3133">
        <w:t>, 1995</w:t>
      </w:r>
      <w:r w:rsidR="00C66390">
        <w:t>).</w:t>
      </w:r>
    </w:p>
    <w:p w14:paraId="56769113" w14:textId="77777777" w:rsidR="005A7257" w:rsidRPr="00D75B8A" w:rsidRDefault="005A7257" w:rsidP="00C12200">
      <w:pPr>
        <w:widowControl w:val="0"/>
        <w:autoSpaceDE w:val="0"/>
        <w:autoSpaceDN w:val="0"/>
        <w:adjustRightInd w:val="0"/>
        <w:ind w:left="1440" w:hanging="720"/>
        <w:rPr>
          <w:sz w:val="20"/>
          <w:szCs w:val="20"/>
        </w:rPr>
      </w:pPr>
      <w:r w:rsidRPr="00D75B8A">
        <w:rPr>
          <w:sz w:val="20"/>
          <w:szCs w:val="20"/>
        </w:rPr>
        <w:t>R1997</w:t>
      </w:r>
      <w:r w:rsidRPr="00D75B8A">
        <w:rPr>
          <w:sz w:val="20"/>
          <w:szCs w:val="20"/>
        </w:rPr>
        <w:tab/>
        <w:t xml:space="preserve">Bricker, Daniel </w:t>
      </w:r>
      <w:r w:rsidRPr="00D130D5">
        <w:rPr>
          <w:sz w:val="20"/>
          <w:szCs w:val="20"/>
        </w:rPr>
        <w:t xml:space="preserve">P. </w:t>
      </w:r>
      <w:r w:rsidR="00D130D5" w:rsidRPr="00D130D5">
        <w:rPr>
          <w:i/>
          <w:sz w:val="20"/>
          <w:szCs w:val="20"/>
        </w:rPr>
        <w:t>Journal of the Evangelical Theological Society</w:t>
      </w:r>
      <w:r w:rsidRPr="00D75B8A">
        <w:rPr>
          <w:sz w:val="20"/>
          <w:szCs w:val="20"/>
        </w:rPr>
        <w:t xml:space="preserve"> 40, 316-</w:t>
      </w:r>
      <w:r w:rsidR="00C736EF">
        <w:rPr>
          <w:sz w:val="20"/>
          <w:szCs w:val="20"/>
        </w:rPr>
        <w:t>3</w:t>
      </w:r>
      <w:r w:rsidRPr="00D75B8A">
        <w:rPr>
          <w:sz w:val="20"/>
          <w:szCs w:val="20"/>
        </w:rPr>
        <w:t>18.</w:t>
      </w:r>
    </w:p>
    <w:p w14:paraId="1DA863CB" w14:textId="77777777" w:rsidR="005A7257" w:rsidRPr="00D75B8A" w:rsidRDefault="005A7257" w:rsidP="005A7257">
      <w:pPr>
        <w:widowControl w:val="0"/>
        <w:autoSpaceDE w:val="0"/>
        <w:autoSpaceDN w:val="0"/>
        <w:adjustRightInd w:val="0"/>
        <w:ind w:left="720"/>
        <w:rPr>
          <w:sz w:val="20"/>
          <w:szCs w:val="20"/>
        </w:rPr>
      </w:pPr>
      <w:r w:rsidRPr="00D75B8A">
        <w:rPr>
          <w:sz w:val="20"/>
          <w:szCs w:val="20"/>
        </w:rPr>
        <w:t>R1998</w:t>
      </w:r>
      <w:r w:rsidRPr="00D75B8A">
        <w:rPr>
          <w:sz w:val="20"/>
          <w:szCs w:val="20"/>
        </w:rPr>
        <w:tab/>
        <w:t xml:space="preserve">Dell, Katharine J.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48.2, 287-</w:t>
      </w:r>
      <w:r w:rsidR="00C736EF">
        <w:rPr>
          <w:sz w:val="20"/>
          <w:szCs w:val="20"/>
        </w:rPr>
        <w:t>2</w:t>
      </w:r>
      <w:r w:rsidRPr="00D75B8A">
        <w:rPr>
          <w:sz w:val="20"/>
          <w:szCs w:val="20"/>
        </w:rPr>
        <w:t>88.</w:t>
      </w:r>
    </w:p>
    <w:p w14:paraId="60091DB7" w14:textId="77777777" w:rsidR="005A7257" w:rsidRDefault="005A7257" w:rsidP="005A7257">
      <w:pPr>
        <w:widowControl w:val="0"/>
        <w:autoSpaceDE w:val="0"/>
        <w:autoSpaceDN w:val="0"/>
        <w:adjustRightInd w:val="0"/>
        <w:ind w:left="720"/>
      </w:pPr>
      <w:r w:rsidRPr="00274112">
        <w:rPr>
          <w:sz w:val="20"/>
          <w:szCs w:val="20"/>
        </w:rPr>
        <w:t>R2000</w:t>
      </w:r>
      <w:r w:rsidRPr="00274112">
        <w:rPr>
          <w:sz w:val="20"/>
          <w:szCs w:val="20"/>
        </w:rPr>
        <w:tab/>
      </w:r>
      <w:proofErr w:type="spellStart"/>
      <w:r w:rsidRPr="00274112">
        <w:rPr>
          <w:sz w:val="20"/>
          <w:szCs w:val="20"/>
        </w:rPr>
        <w:t>Golka</w:t>
      </w:r>
      <w:proofErr w:type="spellEnd"/>
      <w:r w:rsidRPr="00274112">
        <w:rPr>
          <w:sz w:val="20"/>
          <w:szCs w:val="20"/>
        </w:rPr>
        <w:t xml:space="preserve">, </w:t>
      </w:r>
      <w:proofErr w:type="spellStart"/>
      <w:r w:rsidRPr="00274112">
        <w:rPr>
          <w:sz w:val="20"/>
          <w:szCs w:val="20"/>
        </w:rPr>
        <w:t>Friedemann</w:t>
      </w:r>
      <w:proofErr w:type="spellEnd"/>
      <w:r w:rsidRPr="00274112">
        <w:rPr>
          <w:sz w:val="20"/>
          <w:szCs w:val="20"/>
        </w:rPr>
        <w:t xml:space="preserve"> W. </w:t>
      </w:r>
      <w:r w:rsidR="00274112" w:rsidRPr="00274112">
        <w:rPr>
          <w:i/>
          <w:sz w:val="20"/>
          <w:szCs w:val="20"/>
        </w:rPr>
        <w:t>Journal of Semitic Studies</w:t>
      </w:r>
      <w:r w:rsidRPr="00D75B8A">
        <w:rPr>
          <w:sz w:val="20"/>
          <w:szCs w:val="20"/>
        </w:rPr>
        <w:t xml:space="preserve"> 45.1, 171-</w:t>
      </w:r>
      <w:r w:rsidR="00C736EF">
        <w:rPr>
          <w:sz w:val="20"/>
          <w:szCs w:val="20"/>
        </w:rPr>
        <w:t>1</w:t>
      </w:r>
      <w:r w:rsidRPr="00D75B8A">
        <w:rPr>
          <w:sz w:val="20"/>
          <w:szCs w:val="20"/>
        </w:rPr>
        <w:t>72.</w:t>
      </w:r>
      <w:r w:rsidRPr="00D75B8A">
        <w:rPr>
          <w:sz w:val="20"/>
          <w:szCs w:val="20"/>
        </w:rPr>
        <w:br/>
        <w:t>R1998</w:t>
      </w:r>
      <w:r w:rsidRPr="00D75B8A">
        <w:rPr>
          <w:sz w:val="20"/>
          <w:szCs w:val="20"/>
        </w:rPr>
        <w:tab/>
        <w:t xml:space="preserve">Heim, Knut Martin. </w:t>
      </w:r>
      <w:r w:rsidRPr="00274112">
        <w:rPr>
          <w:i/>
          <w:sz w:val="20"/>
          <w:szCs w:val="20"/>
        </w:rPr>
        <w:t>Journal of Theological Studies</w:t>
      </w:r>
      <w:r w:rsidRPr="00D75B8A">
        <w:rPr>
          <w:sz w:val="20"/>
          <w:szCs w:val="20"/>
        </w:rPr>
        <w:t xml:space="preserve"> 49, 191-</w:t>
      </w:r>
      <w:r w:rsidR="00C736EF">
        <w:rPr>
          <w:sz w:val="20"/>
          <w:szCs w:val="20"/>
        </w:rPr>
        <w:t>1</w:t>
      </w:r>
      <w:r w:rsidRPr="00D75B8A">
        <w:rPr>
          <w:sz w:val="20"/>
          <w:szCs w:val="20"/>
        </w:rPr>
        <w:t>94.</w:t>
      </w:r>
      <w:r w:rsidRPr="00D75B8A">
        <w:rPr>
          <w:sz w:val="20"/>
          <w:szCs w:val="20"/>
        </w:rPr>
        <w:br/>
        <w:t>R2003</w:t>
      </w:r>
      <w:r w:rsidRPr="00D75B8A">
        <w:rPr>
          <w:sz w:val="20"/>
          <w:szCs w:val="20"/>
        </w:rPr>
        <w:tab/>
      </w:r>
      <w:smartTag w:uri="urn:schemas-microsoft-com:office:smarttags" w:element="place">
        <w:smartTag w:uri="urn:schemas-microsoft-com:office:smarttags" w:element="City">
          <w:r w:rsidRPr="00D75B8A">
            <w:rPr>
              <w:sz w:val="20"/>
              <w:szCs w:val="20"/>
            </w:rPr>
            <w:t>Overland</w:t>
          </w:r>
        </w:smartTag>
      </w:smartTag>
      <w:r w:rsidRPr="00D75B8A">
        <w:rPr>
          <w:sz w:val="20"/>
          <w:szCs w:val="20"/>
        </w:rPr>
        <w:t xml:space="preserve">, Paul B. </w:t>
      </w:r>
      <w:r w:rsidRPr="00274112">
        <w:rPr>
          <w:i/>
          <w:sz w:val="20"/>
          <w:szCs w:val="20"/>
        </w:rPr>
        <w:t>Ashland Theological Journal</w:t>
      </w:r>
      <w:r w:rsidRPr="00D75B8A">
        <w:rPr>
          <w:sz w:val="20"/>
          <w:szCs w:val="20"/>
        </w:rPr>
        <w:t xml:space="preserve"> 35, 125-</w:t>
      </w:r>
      <w:r w:rsidR="00C736EF">
        <w:rPr>
          <w:sz w:val="20"/>
          <w:szCs w:val="20"/>
        </w:rPr>
        <w:t>1</w:t>
      </w:r>
      <w:r w:rsidRPr="00D75B8A">
        <w:rPr>
          <w:sz w:val="20"/>
          <w:szCs w:val="20"/>
        </w:rPr>
        <w:t>26.</w:t>
      </w:r>
    </w:p>
    <w:p w14:paraId="58C5CD72" w14:textId="77777777" w:rsidR="00950DBA" w:rsidRPr="005E1307" w:rsidRDefault="00950DBA" w:rsidP="005A7257">
      <w:pPr>
        <w:widowControl w:val="0"/>
        <w:autoSpaceDE w:val="0"/>
        <w:autoSpaceDN w:val="0"/>
        <w:adjustRightInd w:val="0"/>
      </w:pPr>
    </w:p>
    <w:p w14:paraId="376771B2" w14:textId="77777777" w:rsidR="00950DBA" w:rsidRPr="00A85495" w:rsidRDefault="00950DBA" w:rsidP="008E3133">
      <w:pPr>
        <w:widowControl w:val="0"/>
        <w:autoSpaceDE w:val="0"/>
        <w:autoSpaceDN w:val="0"/>
        <w:adjustRightInd w:val="0"/>
        <w:ind w:left="720" w:hanging="720"/>
      </w:pPr>
      <w:r w:rsidRPr="005E1307">
        <w:t>Wittig, Susan</w:t>
      </w:r>
      <w:r w:rsidR="008E3133">
        <w:t xml:space="preserve">. </w:t>
      </w:r>
      <w:r w:rsidR="0080225E">
        <w:t>“</w:t>
      </w:r>
      <w:r w:rsidRPr="005E1307">
        <w:t>A Theory of Multiple Meanings</w:t>
      </w:r>
      <w:r w:rsidR="0080225E">
        <w:t>”</w:t>
      </w:r>
      <w:r w:rsidR="00E77F6E">
        <w:t>,</w:t>
      </w:r>
      <w:r w:rsidRPr="005E1307">
        <w:t xml:space="preserve"> </w:t>
      </w:r>
      <w:r w:rsidRPr="00A85495">
        <w:rPr>
          <w:i/>
        </w:rPr>
        <w:t>Semeia</w:t>
      </w:r>
      <w:r w:rsidRPr="00A85495">
        <w:t xml:space="preserve"> 9</w:t>
      </w:r>
      <w:r w:rsidR="008E3133" w:rsidRPr="00A85495">
        <w:t xml:space="preserve"> (1977)</w:t>
      </w:r>
      <w:r w:rsidRPr="00A85495">
        <w:t xml:space="preserve"> 75-103.</w:t>
      </w:r>
    </w:p>
    <w:p w14:paraId="168186FE" w14:textId="77777777" w:rsidR="00A27A11" w:rsidRDefault="00A27A11" w:rsidP="00A27A11">
      <w:pPr>
        <w:widowControl w:val="0"/>
        <w:autoSpaceDE w:val="0"/>
        <w:autoSpaceDN w:val="0"/>
        <w:adjustRightInd w:val="0"/>
      </w:pPr>
    </w:p>
    <w:p w14:paraId="02248323" w14:textId="77777777" w:rsidR="002C495A" w:rsidRDefault="002C495A" w:rsidP="00A27A11">
      <w:pPr>
        <w:widowControl w:val="0"/>
        <w:autoSpaceDE w:val="0"/>
        <w:autoSpaceDN w:val="0"/>
        <w:adjustRightInd w:val="0"/>
      </w:pPr>
    </w:p>
    <w:p w14:paraId="4DC7866B" w14:textId="77777777" w:rsidR="004E27D6" w:rsidRPr="00AA0A97" w:rsidRDefault="004E27D6" w:rsidP="004E27D6">
      <w:pPr>
        <w:rPr>
          <w:b/>
        </w:rPr>
      </w:pPr>
      <w:r w:rsidRPr="00AA0A97">
        <w:rPr>
          <w:b/>
        </w:rPr>
        <w:t>2</w:t>
      </w:r>
      <w:r w:rsidR="002E026E" w:rsidRPr="00AA0A97">
        <w:rPr>
          <w:b/>
        </w:rPr>
        <w:t>D</w:t>
      </w:r>
      <w:r w:rsidRPr="00AA0A97">
        <w:rPr>
          <w:b/>
        </w:rPr>
        <w:t>5</w:t>
      </w:r>
      <w:r w:rsidRPr="00AA0A97">
        <w:rPr>
          <w:b/>
        </w:rPr>
        <w:tab/>
        <w:t>Feminist Interpretation</w:t>
      </w:r>
    </w:p>
    <w:p w14:paraId="7A7C9342" w14:textId="77777777" w:rsidR="004E27D6" w:rsidRPr="00AA0A97" w:rsidRDefault="004E27D6" w:rsidP="004E27D6"/>
    <w:p w14:paraId="182A3A66" w14:textId="77777777" w:rsidR="002E026E" w:rsidRPr="00AA0A97" w:rsidRDefault="00BE265B" w:rsidP="00950DBA">
      <w:pPr>
        <w:widowControl w:val="0"/>
        <w:autoSpaceDE w:val="0"/>
        <w:autoSpaceDN w:val="0"/>
        <w:adjustRightInd w:val="0"/>
        <w:spacing w:after="240"/>
        <w:ind w:left="720" w:hanging="720"/>
      </w:pPr>
      <w:r w:rsidRPr="00AA0A97">
        <w:t xml:space="preserve">See </w:t>
      </w:r>
      <w:r w:rsidR="0080225E">
        <w:t>“</w:t>
      </w:r>
      <w:r w:rsidR="00996F10" w:rsidRPr="00AA0A97">
        <w:t xml:space="preserve">9. </w:t>
      </w:r>
      <w:r w:rsidRPr="00AA0A97">
        <w:t>T</w:t>
      </w:r>
      <w:r w:rsidR="00996F10" w:rsidRPr="00AA0A97">
        <w:t>hemes and Topics:</w:t>
      </w:r>
      <w:r w:rsidR="00B303ED" w:rsidRPr="00AA0A97">
        <w:t xml:space="preserve"> </w:t>
      </w:r>
      <w:r w:rsidR="00996F10" w:rsidRPr="00AA0A97">
        <w:t>Woman Wisdom</w:t>
      </w:r>
      <w:r w:rsidR="0080225E">
        <w:t>”</w:t>
      </w:r>
      <w:r w:rsidR="00996F10" w:rsidRPr="00AA0A97">
        <w:t xml:space="preserve"> for a</w:t>
      </w:r>
      <w:r w:rsidR="00E309B2" w:rsidRPr="00AA0A97">
        <w:t>n</w:t>
      </w:r>
      <w:r w:rsidR="00996F10" w:rsidRPr="00AA0A97">
        <w:t xml:space="preserve"> extensive list of feminist works.</w:t>
      </w:r>
    </w:p>
    <w:p w14:paraId="270F126E" w14:textId="77777777" w:rsidR="00DD0A18" w:rsidRPr="00AA0A97" w:rsidRDefault="00DD0A18" w:rsidP="00B964E0">
      <w:pPr>
        <w:widowControl w:val="0"/>
        <w:autoSpaceDE w:val="0"/>
        <w:autoSpaceDN w:val="0"/>
        <w:adjustRightInd w:val="0"/>
        <w:spacing w:after="240"/>
        <w:ind w:left="720" w:hanging="720"/>
      </w:pPr>
      <w:r w:rsidRPr="00AA0A97">
        <w:t xml:space="preserve">Camp, Claudia V. </w:t>
      </w:r>
      <w:r w:rsidR="0080225E">
        <w:t>“</w:t>
      </w:r>
      <w:r w:rsidRPr="00AA0A97">
        <w:t>Becoming Canon:</w:t>
      </w:r>
      <w:r w:rsidR="001B2193">
        <w:t xml:space="preserve"> </w:t>
      </w:r>
      <w:r w:rsidRPr="00AA0A97">
        <w:t>Women, Texts, and Scribes in Proverbs and Sirach</w:t>
      </w:r>
      <w:r w:rsidR="0080225E">
        <w:t>”</w:t>
      </w:r>
      <w:r w:rsidRPr="00AA0A97">
        <w:t xml:space="preserve">, </w:t>
      </w:r>
      <w:r w:rsidRPr="00AA0A97">
        <w:rPr>
          <w:i/>
          <w:iCs/>
        </w:rPr>
        <w:t>Seeking Out Wisdom</w:t>
      </w:r>
      <w:r w:rsidR="001B2193">
        <w:rPr>
          <w:i/>
          <w:iCs/>
        </w:rPr>
        <w:t xml:space="preserve"> </w:t>
      </w:r>
      <w:r w:rsidRPr="00AA0A97">
        <w:rPr>
          <w:i/>
          <w:iCs/>
        </w:rPr>
        <w:t>the Wisdom of the Ancients: Essays Offered to Honor Michael V. Fox on the Occasion of His Sixty-Fifth Birthday</w:t>
      </w:r>
      <w:r w:rsidRPr="00AA0A97">
        <w:t xml:space="preserve"> </w:t>
      </w:r>
      <w:r w:rsidR="00B964E0">
        <w:t>(</w:t>
      </w:r>
      <w:r w:rsidRPr="00AA0A97">
        <w:t>Ronald L. Troxel</w:t>
      </w:r>
      <w:r w:rsidR="00B964E0">
        <w:t xml:space="preserve"> (ed.);</w:t>
      </w:r>
      <w:r w:rsidRPr="00AA0A97">
        <w:t xml:space="preserve"> </w:t>
      </w:r>
      <w:r w:rsidR="00B964E0">
        <w:t xml:space="preserve">Winona Lake: </w:t>
      </w:r>
      <w:proofErr w:type="spellStart"/>
      <w:r w:rsidRPr="00AA0A97">
        <w:t>Eisenbrauns</w:t>
      </w:r>
      <w:proofErr w:type="spellEnd"/>
      <w:r w:rsidRPr="00AA0A97">
        <w:t>, 2005) 371-</w:t>
      </w:r>
      <w:r w:rsidR="008C26DA">
        <w:t>3</w:t>
      </w:r>
      <w:r w:rsidRPr="00AA0A97">
        <w:t xml:space="preserve">87. </w:t>
      </w:r>
    </w:p>
    <w:p w14:paraId="0842C25B" w14:textId="77777777" w:rsidR="003F2F92" w:rsidRPr="00AA0A97" w:rsidRDefault="003F2F92" w:rsidP="00950DBA">
      <w:pPr>
        <w:widowControl w:val="0"/>
        <w:autoSpaceDE w:val="0"/>
        <w:autoSpaceDN w:val="0"/>
        <w:adjustRightInd w:val="0"/>
        <w:spacing w:after="240"/>
        <w:ind w:left="720" w:hanging="720"/>
      </w:pPr>
      <w:r w:rsidRPr="00AA0A97">
        <w:t xml:space="preserve">Fontaine, Carole R. </w:t>
      </w:r>
      <w:r w:rsidR="0080225E">
        <w:t>“</w:t>
      </w:r>
      <w:r w:rsidRPr="00AA0A97">
        <w:t>The Social Roles of Women in the World of Wisdom</w:t>
      </w:r>
      <w:r w:rsidR="0080225E">
        <w:t>”</w:t>
      </w:r>
      <w:r w:rsidR="00E344EF" w:rsidRPr="00AA0A97">
        <w:t xml:space="preserve">, in </w:t>
      </w:r>
      <w:r w:rsidRPr="00AA0A97">
        <w:rPr>
          <w:i/>
        </w:rPr>
        <w:t>A Feminist Companion to Wisdom Literature</w:t>
      </w:r>
      <w:r w:rsidRPr="00AA0A97">
        <w:t xml:space="preserve"> </w:t>
      </w:r>
      <w:r w:rsidR="00E77F6E" w:rsidRPr="00AA0A97">
        <w:t>(</w:t>
      </w:r>
      <w:r w:rsidRPr="00AA0A97">
        <w:t>A. Brenner</w:t>
      </w:r>
      <w:r w:rsidR="000054DC" w:rsidRPr="00AA0A97">
        <w:t xml:space="preserve"> (ed.)</w:t>
      </w:r>
      <w:r w:rsidR="00E77F6E" w:rsidRPr="00AA0A97">
        <w:t>;</w:t>
      </w:r>
      <w:r w:rsidR="00B303ED" w:rsidRPr="00AA0A97">
        <w:t xml:space="preserve"> </w:t>
      </w:r>
      <w:r w:rsidRPr="00AA0A97">
        <w:t>Sheffield:</w:t>
      </w:r>
      <w:r w:rsidR="00B303ED" w:rsidRPr="00AA0A97">
        <w:t xml:space="preserve"> </w:t>
      </w:r>
      <w:r w:rsidRPr="00AA0A97">
        <w:t>Sheffield Academic Press, 1995</w:t>
      </w:r>
      <w:r w:rsidR="00E77F6E" w:rsidRPr="00AA0A97">
        <w:t>) 24-49</w:t>
      </w:r>
      <w:r w:rsidRPr="00AA0A97">
        <w:t>.</w:t>
      </w:r>
    </w:p>
    <w:p w14:paraId="0426DFF9" w14:textId="77777777" w:rsidR="00533334" w:rsidRPr="00AA0A97" w:rsidRDefault="00950DBA" w:rsidP="00DF6C51">
      <w:pPr>
        <w:widowControl w:val="0"/>
        <w:autoSpaceDE w:val="0"/>
        <w:autoSpaceDN w:val="0"/>
        <w:adjustRightInd w:val="0"/>
        <w:spacing w:after="240"/>
        <w:ind w:left="720" w:hanging="720"/>
      </w:pPr>
      <w:proofErr w:type="spellStart"/>
      <w:r w:rsidRPr="00AA0A97">
        <w:t>Schroer</w:t>
      </w:r>
      <w:proofErr w:type="spellEnd"/>
      <w:r w:rsidRPr="00AA0A97">
        <w:t>, Silvia.</w:t>
      </w:r>
      <w:r w:rsidR="001B2193">
        <w:t xml:space="preserve"> </w:t>
      </w:r>
      <w:r w:rsidR="00533334" w:rsidRPr="00AA0A97">
        <w:rPr>
          <w:i/>
          <w:iCs/>
          <w:szCs w:val="23"/>
        </w:rPr>
        <w:t xml:space="preserve">Wisdom Has Built Her House: Studies on the Figure of Sophia in the Bible. </w:t>
      </w:r>
      <w:r w:rsidR="00533334" w:rsidRPr="00AA0A97">
        <w:rPr>
          <w:szCs w:val="23"/>
        </w:rPr>
        <w:t>Translated by Linda Maloney and W</w:t>
      </w:r>
      <w:r w:rsidR="00DF6C51">
        <w:rPr>
          <w:szCs w:val="23"/>
        </w:rPr>
        <w:t>illiam McDonough. (Collegeville</w:t>
      </w:r>
      <w:r w:rsidR="00533334" w:rsidRPr="00AA0A97">
        <w:rPr>
          <w:szCs w:val="23"/>
        </w:rPr>
        <w:t>: Liturgical</w:t>
      </w:r>
      <w:r w:rsidR="00DF6C51">
        <w:rPr>
          <w:szCs w:val="23"/>
        </w:rPr>
        <w:t xml:space="preserve"> Press</w:t>
      </w:r>
      <w:r w:rsidR="00533334" w:rsidRPr="00AA0A97">
        <w:rPr>
          <w:szCs w:val="23"/>
        </w:rPr>
        <w:t>, 2000).</w:t>
      </w:r>
    </w:p>
    <w:p w14:paraId="626B0ECC" w14:textId="77777777" w:rsidR="00950DBA" w:rsidRPr="00AA0A97" w:rsidRDefault="00533334" w:rsidP="00950DBA">
      <w:pPr>
        <w:widowControl w:val="0"/>
        <w:autoSpaceDE w:val="0"/>
        <w:autoSpaceDN w:val="0"/>
        <w:adjustRightInd w:val="0"/>
        <w:spacing w:after="240"/>
        <w:ind w:left="720" w:hanging="720"/>
      </w:pPr>
      <w:r w:rsidRPr="00AA0A97">
        <w:t xml:space="preserve">--. </w:t>
      </w:r>
      <w:r w:rsidR="0080225E">
        <w:t>“</w:t>
      </w:r>
      <w:r w:rsidR="00950DBA" w:rsidRPr="00AA0A97">
        <w:t xml:space="preserve">Wise and Counselling Women in Ancient Israel: Literary and Historical Ideals of the Personified </w:t>
      </w:r>
      <w:proofErr w:type="spellStart"/>
      <w:r w:rsidR="00950DBA" w:rsidRPr="00B964E0">
        <w:rPr>
          <w:i/>
          <w:iCs/>
        </w:rPr>
        <w:t>hokma</w:t>
      </w:r>
      <w:proofErr w:type="spellEnd"/>
      <w:r w:rsidR="0080225E">
        <w:t>”</w:t>
      </w:r>
      <w:r w:rsidR="00E344EF" w:rsidRPr="00AA0A97">
        <w:t xml:space="preserve">, in </w:t>
      </w:r>
      <w:r w:rsidR="00950DBA" w:rsidRPr="00AA0A97">
        <w:rPr>
          <w:i/>
        </w:rPr>
        <w:t>A Feminist Companion to Wisdom Literature</w:t>
      </w:r>
      <w:r w:rsidR="00950DBA" w:rsidRPr="00AA0A97">
        <w:t xml:space="preserve"> </w:t>
      </w:r>
      <w:r w:rsidR="00E77F6E" w:rsidRPr="00AA0A97">
        <w:t>(</w:t>
      </w:r>
      <w:r w:rsidR="00950DBA" w:rsidRPr="00AA0A97">
        <w:t>A. Brenner</w:t>
      </w:r>
      <w:r w:rsidR="000054DC" w:rsidRPr="00AA0A97">
        <w:t xml:space="preserve"> (ed.)</w:t>
      </w:r>
      <w:r w:rsidR="00E77F6E" w:rsidRPr="00AA0A97">
        <w:t>;</w:t>
      </w:r>
      <w:r w:rsidR="00950DBA" w:rsidRPr="00AA0A97">
        <w:t xml:space="preserve"> Sheffield: Sheffield Academic Press, 1995</w:t>
      </w:r>
      <w:r w:rsidR="00E77F6E" w:rsidRPr="00AA0A97">
        <w:t>)</w:t>
      </w:r>
      <w:r w:rsidR="00950DBA" w:rsidRPr="00AA0A97">
        <w:t xml:space="preserve"> 67-84.</w:t>
      </w:r>
    </w:p>
    <w:p w14:paraId="4023A2EB" w14:textId="77777777" w:rsidR="00EC4273" w:rsidRPr="00AA0A97" w:rsidRDefault="00EC4273" w:rsidP="00DF6C51">
      <w:pPr>
        <w:widowControl w:val="0"/>
        <w:autoSpaceDE w:val="0"/>
        <w:autoSpaceDN w:val="0"/>
        <w:adjustRightInd w:val="0"/>
        <w:spacing w:after="240"/>
        <w:ind w:left="720" w:hanging="720"/>
        <w:rPr>
          <w:szCs w:val="23"/>
        </w:rPr>
      </w:pPr>
      <w:r w:rsidRPr="00AA0A97">
        <w:rPr>
          <w:szCs w:val="23"/>
        </w:rPr>
        <w:t xml:space="preserve">Shapiro, Rami. </w:t>
      </w:r>
      <w:r w:rsidRPr="00AA0A97">
        <w:rPr>
          <w:i/>
          <w:iCs/>
          <w:szCs w:val="23"/>
        </w:rPr>
        <w:t>The divine feminine in Hebrew Scripture and biblical wisdom literature</w:t>
      </w:r>
      <w:r w:rsidRPr="00AA0A97">
        <w:rPr>
          <w:b/>
          <w:bCs/>
          <w:i/>
          <w:iCs/>
          <w:szCs w:val="23"/>
        </w:rPr>
        <w:t xml:space="preserve">: </w:t>
      </w:r>
      <w:r w:rsidRPr="00AA0A97">
        <w:rPr>
          <w:i/>
          <w:iCs/>
          <w:szCs w:val="23"/>
        </w:rPr>
        <w:t>annotated &amp; explained</w:t>
      </w:r>
      <w:r w:rsidRPr="00AA0A97">
        <w:rPr>
          <w:szCs w:val="23"/>
        </w:rPr>
        <w:t>. Foreword by Andrew Harvey. (</w:t>
      </w:r>
      <w:r w:rsidR="00DF6C51">
        <w:rPr>
          <w:szCs w:val="23"/>
        </w:rPr>
        <w:t>Woodstock</w:t>
      </w:r>
      <w:r w:rsidRPr="00AA0A97">
        <w:rPr>
          <w:szCs w:val="23"/>
        </w:rPr>
        <w:t xml:space="preserve">: </w:t>
      </w:r>
      <w:proofErr w:type="spellStart"/>
      <w:r w:rsidRPr="00AA0A97">
        <w:rPr>
          <w:szCs w:val="23"/>
        </w:rPr>
        <w:t>SkyLight</w:t>
      </w:r>
      <w:proofErr w:type="spellEnd"/>
      <w:r w:rsidRPr="00AA0A97">
        <w:rPr>
          <w:szCs w:val="23"/>
        </w:rPr>
        <w:t xml:space="preserve"> Paths Pub</w:t>
      </w:r>
      <w:r w:rsidR="00DF6C51">
        <w:rPr>
          <w:szCs w:val="23"/>
        </w:rPr>
        <w:t>lishing</w:t>
      </w:r>
      <w:r w:rsidRPr="00AA0A97">
        <w:rPr>
          <w:szCs w:val="23"/>
        </w:rPr>
        <w:t>, 2005).</w:t>
      </w:r>
    </w:p>
    <w:p w14:paraId="322DE00C" w14:textId="77777777" w:rsidR="009D7883" w:rsidRPr="00AA0A97" w:rsidRDefault="009D7883" w:rsidP="00430AC0">
      <w:pPr>
        <w:widowControl w:val="0"/>
        <w:autoSpaceDE w:val="0"/>
        <w:autoSpaceDN w:val="0"/>
        <w:adjustRightInd w:val="0"/>
        <w:spacing w:after="240"/>
        <w:ind w:left="720" w:hanging="720"/>
      </w:pPr>
      <w:proofErr w:type="spellStart"/>
      <w:r w:rsidRPr="00AA0A97">
        <w:rPr>
          <w:szCs w:val="23"/>
        </w:rPr>
        <w:t>Shupak</w:t>
      </w:r>
      <w:proofErr w:type="spellEnd"/>
      <w:r w:rsidRPr="00AA0A97">
        <w:rPr>
          <w:szCs w:val="23"/>
        </w:rPr>
        <w:t xml:space="preserve">, </w:t>
      </w:r>
      <w:proofErr w:type="spellStart"/>
      <w:r w:rsidRPr="00AA0A97">
        <w:rPr>
          <w:szCs w:val="23"/>
        </w:rPr>
        <w:t>Nili</w:t>
      </w:r>
      <w:proofErr w:type="spellEnd"/>
      <w:r w:rsidRPr="00AA0A97">
        <w:rPr>
          <w:szCs w:val="23"/>
        </w:rPr>
        <w:t>.</w:t>
      </w:r>
      <w:r w:rsidR="001B2193">
        <w:rPr>
          <w:szCs w:val="23"/>
        </w:rPr>
        <w:t xml:space="preserve"> </w:t>
      </w:r>
      <w:r w:rsidR="0080225E">
        <w:rPr>
          <w:szCs w:val="23"/>
        </w:rPr>
        <w:t>“</w:t>
      </w:r>
      <w:r w:rsidRPr="00AA0A97">
        <w:rPr>
          <w:szCs w:val="23"/>
        </w:rPr>
        <w:t>Female Imagery in Proverbs 1-9 in the Light of Egyptian Sources</w:t>
      </w:r>
      <w:r w:rsidR="0080225E">
        <w:rPr>
          <w:szCs w:val="23"/>
        </w:rPr>
        <w:t>”</w:t>
      </w:r>
      <w:r w:rsidRPr="00AA0A97">
        <w:rPr>
          <w:szCs w:val="23"/>
        </w:rPr>
        <w:t xml:space="preserve">, </w:t>
      </w:r>
      <w:proofErr w:type="spellStart"/>
      <w:r w:rsidRPr="00AA0A97">
        <w:rPr>
          <w:i/>
          <w:iCs/>
          <w:szCs w:val="23"/>
        </w:rPr>
        <w:t>Vetus</w:t>
      </w:r>
      <w:proofErr w:type="spellEnd"/>
      <w:r w:rsidRPr="00AA0A97">
        <w:rPr>
          <w:i/>
          <w:iCs/>
          <w:szCs w:val="23"/>
        </w:rPr>
        <w:t xml:space="preserve"> </w:t>
      </w:r>
      <w:proofErr w:type="spellStart"/>
      <w:r w:rsidRPr="00AA0A97">
        <w:rPr>
          <w:i/>
          <w:iCs/>
          <w:szCs w:val="23"/>
        </w:rPr>
        <w:t>Testamentum</w:t>
      </w:r>
      <w:proofErr w:type="spellEnd"/>
      <w:r w:rsidRPr="00AA0A97">
        <w:rPr>
          <w:szCs w:val="23"/>
        </w:rPr>
        <w:t xml:space="preserve"> 61 (2011) 310-</w:t>
      </w:r>
      <w:r w:rsidR="001E1EE1">
        <w:rPr>
          <w:szCs w:val="23"/>
        </w:rPr>
        <w:t>3</w:t>
      </w:r>
      <w:r w:rsidRPr="00AA0A97">
        <w:rPr>
          <w:szCs w:val="23"/>
        </w:rPr>
        <w:t xml:space="preserve">23. </w:t>
      </w:r>
    </w:p>
    <w:p w14:paraId="24F8FB90" w14:textId="77777777" w:rsidR="00AA0A97" w:rsidRPr="00AA0A97" w:rsidRDefault="00AA0A97" w:rsidP="00AA0A97">
      <w:pPr>
        <w:widowControl w:val="0"/>
        <w:autoSpaceDE w:val="0"/>
        <w:autoSpaceDN w:val="0"/>
        <w:adjustRightInd w:val="0"/>
        <w:spacing w:after="240"/>
        <w:ind w:left="720" w:hanging="720"/>
      </w:pPr>
      <w:proofErr w:type="spellStart"/>
      <w:r w:rsidRPr="00AA0A97">
        <w:t>Szlos</w:t>
      </w:r>
      <w:proofErr w:type="spellEnd"/>
      <w:r w:rsidRPr="00AA0A97">
        <w:t xml:space="preserve">, M. Beth. </w:t>
      </w:r>
      <w:r w:rsidR="0080225E">
        <w:t>“</w:t>
      </w:r>
      <w:r w:rsidRPr="00AA0A97">
        <w:t>Body Parts as Metaphor and the Value of a Cognitive Approach. A Study of the Female Figures in Proverbs via Metaphor</w:t>
      </w:r>
      <w:r w:rsidR="0080225E">
        <w:t>”</w:t>
      </w:r>
      <w:r w:rsidRPr="00AA0A97">
        <w:t>,</w:t>
      </w:r>
      <w:r w:rsidR="001B2193">
        <w:t xml:space="preserve"> </w:t>
      </w:r>
      <w:r w:rsidRPr="00AA0A97">
        <w:t xml:space="preserve">in </w:t>
      </w:r>
      <w:r w:rsidRPr="00AA0A97">
        <w:rPr>
          <w:rStyle w:val="a-size-large1"/>
          <w:rFonts w:ascii="Times New Roman" w:hAnsi="Times New Roman" w:cs="Times New Roman"/>
          <w:i/>
          <w:iCs/>
          <w:color w:val="333333"/>
        </w:rPr>
        <w:t>Metaphor in the Hebrew Bible</w:t>
      </w:r>
      <w:r w:rsidRPr="00B964E0">
        <w:rPr>
          <w:rStyle w:val="a-size-large1"/>
          <w:rFonts w:ascii="Times New Roman" w:hAnsi="Times New Roman" w:cs="Times New Roman"/>
          <w:color w:val="333333"/>
        </w:rPr>
        <w:t xml:space="preserve"> (Bibliotheca </w:t>
      </w:r>
      <w:proofErr w:type="spellStart"/>
      <w:r w:rsidRPr="00B964E0">
        <w:rPr>
          <w:rStyle w:val="a-size-large1"/>
          <w:rFonts w:ascii="Times New Roman" w:hAnsi="Times New Roman" w:cs="Times New Roman"/>
          <w:color w:val="333333"/>
        </w:rPr>
        <w:t>Ephemeridum</w:t>
      </w:r>
      <w:proofErr w:type="spellEnd"/>
      <w:r w:rsidRPr="00B964E0">
        <w:rPr>
          <w:rStyle w:val="a-size-large1"/>
          <w:rFonts w:ascii="Times New Roman" w:hAnsi="Times New Roman" w:cs="Times New Roman"/>
          <w:color w:val="333333"/>
        </w:rPr>
        <w:t xml:space="preserve"> </w:t>
      </w:r>
      <w:proofErr w:type="spellStart"/>
      <w:r w:rsidRPr="00B964E0">
        <w:rPr>
          <w:rStyle w:val="a-size-large1"/>
          <w:rFonts w:ascii="Times New Roman" w:hAnsi="Times New Roman" w:cs="Times New Roman"/>
          <w:color w:val="333333"/>
        </w:rPr>
        <w:t>Theologicarum</w:t>
      </w:r>
      <w:proofErr w:type="spellEnd"/>
      <w:r w:rsidRPr="00B964E0">
        <w:rPr>
          <w:rStyle w:val="a-size-large1"/>
          <w:rFonts w:ascii="Times New Roman" w:hAnsi="Times New Roman" w:cs="Times New Roman"/>
          <w:color w:val="333333"/>
        </w:rPr>
        <w:t xml:space="preserve"> </w:t>
      </w:r>
      <w:proofErr w:type="spellStart"/>
      <w:r w:rsidRPr="00B964E0">
        <w:rPr>
          <w:rStyle w:val="a-size-large1"/>
          <w:rFonts w:ascii="Times New Roman" w:hAnsi="Times New Roman" w:cs="Times New Roman"/>
          <w:color w:val="333333"/>
        </w:rPr>
        <w:t>Lovaniensium</w:t>
      </w:r>
      <w:proofErr w:type="spellEnd"/>
      <w:r w:rsidRPr="00B964E0">
        <w:rPr>
          <w:rStyle w:val="a-size-large1"/>
          <w:rFonts w:ascii="Times New Roman" w:hAnsi="Times New Roman" w:cs="Times New Roman"/>
          <w:color w:val="333333"/>
        </w:rPr>
        <w:t>)</w:t>
      </w:r>
      <w:r w:rsidR="001B2193">
        <w:t xml:space="preserve"> </w:t>
      </w:r>
      <w:r w:rsidR="00B964E0">
        <w:t>(</w:t>
      </w:r>
      <w:r w:rsidRPr="00AA0A97">
        <w:t xml:space="preserve">P. Van Hecke (ed.), </w:t>
      </w:r>
      <w:r w:rsidR="00B964E0">
        <w:t xml:space="preserve">Leuven: </w:t>
      </w:r>
      <w:proofErr w:type="spellStart"/>
      <w:r w:rsidRPr="00AA0A97">
        <w:t>Peeters</w:t>
      </w:r>
      <w:proofErr w:type="spellEnd"/>
      <w:r w:rsidRPr="00AA0A97">
        <w:t>, 2006) 185-195.</w:t>
      </w:r>
    </w:p>
    <w:p w14:paraId="7ED7768F" w14:textId="77777777" w:rsidR="002E026E" w:rsidRPr="00B964E0" w:rsidRDefault="00950DBA" w:rsidP="00B964E0">
      <w:pPr>
        <w:widowControl w:val="0"/>
        <w:autoSpaceDE w:val="0"/>
        <w:autoSpaceDN w:val="0"/>
        <w:adjustRightInd w:val="0"/>
        <w:spacing w:after="240"/>
        <w:ind w:left="720" w:hanging="720"/>
        <w:sectPr w:rsidR="002E026E" w:rsidRPr="00B964E0" w:rsidSect="008A68DA">
          <w:headerReference w:type="default" r:id="rId19"/>
          <w:pgSz w:w="12240" w:h="15840" w:code="1"/>
          <w:pgMar w:top="1440" w:right="1440" w:bottom="1440" w:left="2160" w:header="720" w:footer="720" w:gutter="0"/>
          <w:cols w:space="720"/>
          <w:docGrid w:linePitch="360"/>
        </w:sectPr>
      </w:pPr>
      <w:r w:rsidRPr="00AA0A97">
        <w:t xml:space="preserve">Yusuf, Y.K. </w:t>
      </w:r>
      <w:r w:rsidR="0080225E">
        <w:t>“</w:t>
      </w:r>
      <w:r w:rsidRPr="00AA0A97">
        <w:t>Proverbs and Misogyny</w:t>
      </w:r>
      <w:r w:rsidR="0080225E">
        <w:t>”</w:t>
      </w:r>
      <w:r w:rsidR="00E77F6E" w:rsidRPr="00AA0A97">
        <w:t>,</w:t>
      </w:r>
      <w:r w:rsidRPr="00AA0A97">
        <w:t xml:space="preserve"> </w:t>
      </w:r>
      <w:r w:rsidRPr="00AA0A97">
        <w:rPr>
          <w:i/>
        </w:rPr>
        <w:t>Working Papers on Language, Gender and Sexism</w:t>
      </w:r>
      <w:r w:rsidRPr="00AA0A97">
        <w:t xml:space="preserve"> 4. 2 (1994) 25-45.</w:t>
      </w:r>
    </w:p>
    <w:p w14:paraId="2AEC5572" w14:textId="77777777" w:rsidR="004E27D6" w:rsidRPr="00AA0A97" w:rsidRDefault="004E27D6" w:rsidP="004E27D6">
      <w:pPr>
        <w:rPr>
          <w:b/>
          <w:smallCaps/>
        </w:rPr>
      </w:pPr>
      <w:r w:rsidRPr="00AA0A97">
        <w:rPr>
          <w:b/>
          <w:smallCaps/>
        </w:rPr>
        <w:lastRenderedPageBreak/>
        <w:t>2</w:t>
      </w:r>
      <w:r w:rsidR="002E026E" w:rsidRPr="00AA0A97">
        <w:rPr>
          <w:b/>
          <w:smallCaps/>
        </w:rPr>
        <w:t>E</w:t>
      </w:r>
      <w:r w:rsidRPr="00AA0A97">
        <w:rPr>
          <w:b/>
          <w:smallCaps/>
        </w:rPr>
        <w:tab/>
        <w:t>Applied Studies</w:t>
      </w:r>
    </w:p>
    <w:p w14:paraId="4796B5E1" w14:textId="77777777" w:rsidR="004E27D6" w:rsidRPr="00AA0A97" w:rsidRDefault="004E27D6" w:rsidP="004E27D6"/>
    <w:p w14:paraId="7BCC4CCE" w14:textId="77777777" w:rsidR="004E27D6" w:rsidRPr="00AA0A97" w:rsidRDefault="004E27D6" w:rsidP="004E27D6">
      <w:pPr>
        <w:rPr>
          <w:b/>
        </w:rPr>
      </w:pPr>
      <w:r w:rsidRPr="00AA0A97">
        <w:rPr>
          <w:b/>
        </w:rPr>
        <w:t>2</w:t>
      </w:r>
      <w:r w:rsidR="002E026E" w:rsidRPr="00AA0A97">
        <w:rPr>
          <w:b/>
        </w:rPr>
        <w:t>E</w:t>
      </w:r>
      <w:r w:rsidRPr="00AA0A97">
        <w:rPr>
          <w:b/>
        </w:rPr>
        <w:t>1</w:t>
      </w:r>
      <w:r w:rsidRPr="00AA0A97">
        <w:rPr>
          <w:b/>
        </w:rPr>
        <w:tab/>
        <w:t>Practical</w:t>
      </w:r>
    </w:p>
    <w:p w14:paraId="67AB7365" w14:textId="77777777" w:rsidR="004E27D6" w:rsidRPr="00AA0A97" w:rsidRDefault="004E27D6" w:rsidP="004E27D6"/>
    <w:p w14:paraId="3776CD92" w14:textId="77777777" w:rsidR="00D0592A" w:rsidRPr="00AA0A97" w:rsidRDefault="00D0592A" w:rsidP="00870874">
      <w:pPr>
        <w:widowControl w:val="0"/>
        <w:autoSpaceDE w:val="0"/>
        <w:autoSpaceDN w:val="0"/>
        <w:adjustRightInd w:val="0"/>
        <w:ind w:left="720" w:hanging="720"/>
      </w:pPr>
      <w:r w:rsidRPr="00AA0A97">
        <w:t>Anders, Max E.</w:t>
      </w:r>
      <w:r w:rsidR="00125FCD" w:rsidRPr="00AA0A97">
        <w:t xml:space="preserve"> </w:t>
      </w:r>
      <w:r w:rsidRPr="00AA0A97">
        <w:rPr>
          <w:i/>
        </w:rPr>
        <w:t>Proverbs</w:t>
      </w:r>
      <w:r w:rsidR="00B303ED" w:rsidRPr="00AA0A97">
        <w:t xml:space="preserve"> </w:t>
      </w:r>
      <w:r w:rsidR="00E77F6E" w:rsidRPr="00AA0A97">
        <w:t>(</w:t>
      </w:r>
      <w:r w:rsidRPr="00AA0A97">
        <w:t>Nashville: Broadman &amp; Holman</w:t>
      </w:r>
      <w:r w:rsidR="00125FCD" w:rsidRPr="00AA0A97">
        <w:t>, 2005</w:t>
      </w:r>
      <w:r w:rsidR="00C66390" w:rsidRPr="00AA0A97">
        <w:t>).</w:t>
      </w:r>
      <w:r w:rsidRPr="00AA0A97">
        <w:t xml:space="preserve"> </w:t>
      </w:r>
    </w:p>
    <w:p w14:paraId="63B938BF" w14:textId="77777777" w:rsidR="00D0592A" w:rsidRPr="00AA0A97" w:rsidRDefault="00D0592A" w:rsidP="00870874">
      <w:pPr>
        <w:widowControl w:val="0"/>
        <w:autoSpaceDE w:val="0"/>
        <w:autoSpaceDN w:val="0"/>
        <w:adjustRightInd w:val="0"/>
        <w:ind w:left="720" w:hanging="720"/>
      </w:pPr>
    </w:p>
    <w:p w14:paraId="53C2E801" w14:textId="77777777" w:rsidR="0070264A" w:rsidRPr="00AA0A97" w:rsidRDefault="0070264A" w:rsidP="00870874">
      <w:pPr>
        <w:widowControl w:val="0"/>
        <w:autoSpaceDE w:val="0"/>
        <w:autoSpaceDN w:val="0"/>
        <w:adjustRightInd w:val="0"/>
        <w:ind w:left="720" w:hanging="720"/>
      </w:pPr>
      <w:r w:rsidRPr="00AA0A97">
        <w:t xml:space="preserve">Baker, David L. </w:t>
      </w:r>
      <w:r w:rsidRPr="00AA0A97">
        <w:rPr>
          <w:i/>
        </w:rPr>
        <w:t xml:space="preserve">Advice to </w:t>
      </w:r>
      <w:r w:rsidR="00055448" w:rsidRPr="00AA0A97">
        <w:rPr>
          <w:i/>
        </w:rPr>
        <w:t>m</w:t>
      </w:r>
      <w:r w:rsidRPr="00AA0A97">
        <w:rPr>
          <w:i/>
        </w:rPr>
        <w:t>y Son from Proverbs</w:t>
      </w:r>
      <w:r w:rsidRPr="00AA0A97">
        <w:t xml:space="preserve"> (Otsego: </w:t>
      </w:r>
      <w:proofErr w:type="spellStart"/>
      <w:r w:rsidRPr="00AA0A97">
        <w:t>PageFree</w:t>
      </w:r>
      <w:proofErr w:type="spellEnd"/>
      <w:r w:rsidRPr="00AA0A97">
        <w:t xml:space="preserve"> Publishing, 2003).</w:t>
      </w:r>
    </w:p>
    <w:p w14:paraId="774B486D" w14:textId="77777777" w:rsidR="0070264A" w:rsidRPr="00AA0A97" w:rsidRDefault="0070264A" w:rsidP="00870874">
      <w:pPr>
        <w:widowControl w:val="0"/>
        <w:autoSpaceDE w:val="0"/>
        <w:autoSpaceDN w:val="0"/>
        <w:adjustRightInd w:val="0"/>
        <w:ind w:left="720" w:hanging="720"/>
      </w:pPr>
    </w:p>
    <w:p w14:paraId="1E26642D" w14:textId="77777777" w:rsidR="00F47D0E" w:rsidRPr="00AA0A97" w:rsidRDefault="00F47D0E" w:rsidP="00870874">
      <w:pPr>
        <w:widowControl w:val="0"/>
        <w:autoSpaceDE w:val="0"/>
        <w:autoSpaceDN w:val="0"/>
        <w:adjustRightInd w:val="0"/>
        <w:ind w:left="720" w:hanging="720"/>
      </w:pPr>
      <w:r w:rsidRPr="00AA0A97">
        <w:t>Barrick, William D.</w:t>
      </w:r>
      <w:r w:rsidR="00870874" w:rsidRPr="00AA0A97">
        <w:t xml:space="preserve"> </w:t>
      </w:r>
      <w:r w:rsidR="0080225E">
        <w:t>“</w:t>
      </w:r>
      <w:r w:rsidRPr="00AA0A97">
        <w:t xml:space="preserve">The </w:t>
      </w:r>
      <w:r w:rsidR="0070264A" w:rsidRPr="00AA0A97">
        <w:t>P</w:t>
      </w:r>
      <w:r w:rsidRPr="00AA0A97">
        <w:t xml:space="preserve">ractical </w:t>
      </w:r>
      <w:r w:rsidR="0070264A" w:rsidRPr="00AA0A97">
        <w:t>W</w:t>
      </w:r>
      <w:r w:rsidRPr="00AA0A97">
        <w:t>isdom of Proverbs</w:t>
      </w:r>
      <w:r w:rsidR="0080225E">
        <w:t>”</w:t>
      </w:r>
      <w:r w:rsidR="00E77F6E" w:rsidRPr="00AA0A97">
        <w:t>,</w:t>
      </w:r>
      <w:r w:rsidRPr="00AA0A97">
        <w:t xml:space="preserve"> </w:t>
      </w:r>
      <w:r w:rsidRPr="00AA0A97">
        <w:rPr>
          <w:i/>
        </w:rPr>
        <w:t>Master’s Seminary Journal</w:t>
      </w:r>
      <w:r w:rsidRPr="00AA0A97">
        <w:t xml:space="preserve"> 12.2</w:t>
      </w:r>
      <w:r w:rsidR="00870874" w:rsidRPr="00AA0A97">
        <w:t xml:space="preserve"> (2001)</w:t>
      </w:r>
      <w:r w:rsidRPr="00AA0A97">
        <w:t xml:space="preserve"> 258-</w:t>
      </w:r>
      <w:r w:rsidR="00680FD9">
        <w:t>2</w:t>
      </w:r>
      <w:r w:rsidRPr="00AA0A97">
        <w:t>59.</w:t>
      </w:r>
    </w:p>
    <w:p w14:paraId="41DDDF73" w14:textId="77777777" w:rsidR="00F47D0E" w:rsidRPr="00AA0A97" w:rsidRDefault="00F47D0E" w:rsidP="00870874">
      <w:pPr>
        <w:widowControl w:val="0"/>
        <w:autoSpaceDE w:val="0"/>
        <w:autoSpaceDN w:val="0"/>
        <w:adjustRightInd w:val="0"/>
        <w:ind w:left="720" w:hanging="720"/>
      </w:pPr>
    </w:p>
    <w:p w14:paraId="77D21517" w14:textId="77777777" w:rsidR="00F47D0E" w:rsidRPr="00AA0A97" w:rsidRDefault="00F47D0E" w:rsidP="00870874">
      <w:pPr>
        <w:widowControl w:val="0"/>
        <w:autoSpaceDE w:val="0"/>
        <w:autoSpaceDN w:val="0"/>
        <w:adjustRightInd w:val="0"/>
        <w:ind w:left="720" w:hanging="720"/>
      </w:pPr>
      <w:proofErr w:type="spellStart"/>
      <w:r w:rsidRPr="00AA0A97">
        <w:t>Bartruff</w:t>
      </w:r>
      <w:proofErr w:type="spellEnd"/>
      <w:r w:rsidRPr="00AA0A97">
        <w:t>, Bryce</w:t>
      </w:r>
      <w:r w:rsidR="00870874" w:rsidRPr="00AA0A97">
        <w:t xml:space="preserve">. </w:t>
      </w:r>
      <w:r w:rsidRPr="00AA0A97">
        <w:rPr>
          <w:i/>
        </w:rPr>
        <w:t>Insight: Uncommon Sense for Common People</w:t>
      </w:r>
      <w:r w:rsidR="00B303ED" w:rsidRPr="00AA0A97">
        <w:t xml:space="preserve"> </w:t>
      </w:r>
      <w:r w:rsidR="00E77F6E" w:rsidRPr="00AA0A97">
        <w:t>(</w:t>
      </w:r>
      <w:r w:rsidRPr="00AA0A97">
        <w:t>Minneapolis: Bethany Fellowship</w:t>
      </w:r>
      <w:r w:rsidR="00870874" w:rsidRPr="00AA0A97">
        <w:t>, 1973</w:t>
      </w:r>
      <w:r w:rsidR="00C66390" w:rsidRPr="00AA0A97">
        <w:t>).</w:t>
      </w:r>
    </w:p>
    <w:p w14:paraId="51801D26" w14:textId="77777777" w:rsidR="00F47D0E" w:rsidRPr="00AA0A97" w:rsidRDefault="00F47D0E" w:rsidP="00870874">
      <w:pPr>
        <w:widowControl w:val="0"/>
        <w:autoSpaceDE w:val="0"/>
        <w:autoSpaceDN w:val="0"/>
        <w:adjustRightInd w:val="0"/>
        <w:ind w:left="720" w:hanging="720"/>
      </w:pPr>
    </w:p>
    <w:p w14:paraId="3AEB1625" w14:textId="77777777" w:rsidR="00F47D0E" w:rsidRPr="00AA0A97" w:rsidRDefault="00F47D0E" w:rsidP="00870874">
      <w:pPr>
        <w:widowControl w:val="0"/>
        <w:autoSpaceDE w:val="0"/>
        <w:autoSpaceDN w:val="0"/>
        <w:adjustRightInd w:val="0"/>
        <w:ind w:left="720" w:hanging="720"/>
      </w:pPr>
      <w:r w:rsidRPr="00AA0A97">
        <w:t>Berry, Jo</w:t>
      </w:r>
      <w:r w:rsidR="00870874" w:rsidRPr="00AA0A97">
        <w:t xml:space="preserve">. </w:t>
      </w:r>
      <w:r w:rsidRPr="00AA0A97">
        <w:rPr>
          <w:i/>
        </w:rPr>
        <w:t>Proverbs for Easier Living</w:t>
      </w:r>
      <w:r w:rsidR="00B303ED" w:rsidRPr="00AA0A97">
        <w:t xml:space="preserve"> </w:t>
      </w:r>
      <w:r w:rsidR="00E77F6E" w:rsidRPr="00AA0A97">
        <w:t>(</w:t>
      </w:r>
      <w:r w:rsidRPr="00AA0A97">
        <w:t>Ventura: Regal</w:t>
      </w:r>
      <w:r w:rsidR="00870874" w:rsidRPr="00AA0A97">
        <w:t>, 1980</w:t>
      </w:r>
      <w:r w:rsidR="00C66390" w:rsidRPr="00AA0A97">
        <w:t>).</w:t>
      </w:r>
    </w:p>
    <w:p w14:paraId="67BD4D06" w14:textId="77777777" w:rsidR="00F47D0E" w:rsidRPr="00AA0A97" w:rsidRDefault="00F47D0E" w:rsidP="00870874">
      <w:pPr>
        <w:widowControl w:val="0"/>
        <w:autoSpaceDE w:val="0"/>
        <w:autoSpaceDN w:val="0"/>
        <w:adjustRightInd w:val="0"/>
        <w:ind w:left="720" w:hanging="720"/>
      </w:pPr>
      <w:r w:rsidRPr="00AA0A97">
        <w:t xml:space="preserve"> </w:t>
      </w:r>
    </w:p>
    <w:p w14:paraId="6440D93C" w14:textId="77777777" w:rsidR="00F47D0E" w:rsidRPr="00AA0A97" w:rsidRDefault="00F47D0E" w:rsidP="00870874">
      <w:pPr>
        <w:widowControl w:val="0"/>
        <w:autoSpaceDE w:val="0"/>
        <w:autoSpaceDN w:val="0"/>
        <w:adjustRightInd w:val="0"/>
        <w:ind w:left="720" w:hanging="720"/>
      </w:pPr>
      <w:r w:rsidRPr="00AA0A97">
        <w:t>Boa, Kenneth</w:t>
      </w:r>
      <w:r w:rsidR="00E77F6E" w:rsidRPr="00AA0A97">
        <w:t>,</w:t>
      </w:r>
      <w:r w:rsidRPr="00AA0A97">
        <w:t xml:space="preserve"> and </w:t>
      </w:r>
      <w:proofErr w:type="spellStart"/>
      <w:r w:rsidRPr="00AA0A97">
        <w:t>Brunett</w:t>
      </w:r>
      <w:proofErr w:type="spellEnd"/>
      <w:r w:rsidRPr="00AA0A97">
        <w:t>, Gail</w:t>
      </w:r>
      <w:r w:rsidR="00870874" w:rsidRPr="00AA0A97">
        <w:t xml:space="preserve">. </w:t>
      </w:r>
      <w:r w:rsidRPr="00AA0A97">
        <w:rPr>
          <w:i/>
        </w:rPr>
        <w:t>Pursuing Wisdom: A Biblical Approach from Proverbs</w:t>
      </w:r>
      <w:r w:rsidR="00B303ED" w:rsidRPr="00AA0A97">
        <w:t xml:space="preserve"> </w:t>
      </w:r>
      <w:r w:rsidR="00E77F6E" w:rsidRPr="00AA0A97">
        <w:t>(</w:t>
      </w:r>
      <w:r w:rsidRPr="00AA0A97">
        <w:t>Colorado Springs: NavPress</w:t>
      </w:r>
      <w:r w:rsidR="00870874" w:rsidRPr="00AA0A97">
        <w:t>, 2004</w:t>
      </w:r>
      <w:r w:rsidR="00C66390" w:rsidRPr="00AA0A97">
        <w:t>).</w:t>
      </w:r>
    </w:p>
    <w:p w14:paraId="26DACEE1" w14:textId="77777777" w:rsidR="00F47D0E" w:rsidRPr="00AA0A97" w:rsidRDefault="00F47D0E" w:rsidP="00870874">
      <w:pPr>
        <w:widowControl w:val="0"/>
        <w:autoSpaceDE w:val="0"/>
        <w:autoSpaceDN w:val="0"/>
        <w:adjustRightInd w:val="0"/>
        <w:ind w:left="720" w:hanging="720"/>
      </w:pPr>
    </w:p>
    <w:p w14:paraId="333F5FC9" w14:textId="77777777" w:rsidR="00125FCD" w:rsidRPr="00AA0A97" w:rsidRDefault="00125FCD" w:rsidP="00870874">
      <w:pPr>
        <w:widowControl w:val="0"/>
        <w:autoSpaceDE w:val="0"/>
        <w:autoSpaceDN w:val="0"/>
        <w:adjustRightInd w:val="0"/>
        <w:ind w:left="720" w:hanging="720"/>
      </w:pPr>
      <w:r w:rsidRPr="00AA0A97">
        <w:t>Brueggemann, Walter A.</w:t>
      </w:r>
      <w:r w:rsidR="0037710F" w:rsidRPr="00AA0A97">
        <w:t xml:space="preserve"> </w:t>
      </w:r>
      <w:r w:rsidR="0080225E">
        <w:t>“</w:t>
      </w:r>
      <w:r w:rsidR="0037710F" w:rsidRPr="00AA0A97">
        <w:t>The Wise Man as a Model for Ministry</w:t>
      </w:r>
      <w:r w:rsidR="0080225E">
        <w:t>”</w:t>
      </w:r>
      <w:r w:rsidR="0037710F" w:rsidRPr="00AA0A97">
        <w:t xml:space="preserve">, in </w:t>
      </w:r>
      <w:r w:rsidRPr="00AA0A97">
        <w:rPr>
          <w:i/>
        </w:rPr>
        <w:t>In Man We Trust</w:t>
      </w:r>
      <w:r w:rsidR="0037710F" w:rsidRPr="00AA0A97">
        <w:rPr>
          <w:i/>
        </w:rPr>
        <w:t>: The Neglected Side of Biblical Faith</w:t>
      </w:r>
      <w:r w:rsidR="00B303ED" w:rsidRPr="00AA0A97">
        <w:t xml:space="preserve"> </w:t>
      </w:r>
      <w:r w:rsidR="00E77F6E" w:rsidRPr="00AA0A97">
        <w:t>(</w:t>
      </w:r>
      <w:r w:rsidRPr="00AA0A97">
        <w:t>Richmond: John Knox, 1972</w:t>
      </w:r>
      <w:r w:rsidR="00C66390" w:rsidRPr="00AA0A97">
        <w:t>)</w:t>
      </w:r>
      <w:r w:rsidR="0037710F" w:rsidRPr="00AA0A97">
        <w:t xml:space="preserve"> 104-</w:t>
      </w:r>
      <w:r w:rsidR="00C736EF">
        <w:t>1</w:t>
      </w:r>
      <w:r w:rsidR="0037710F" w:rsidRPr="00AA0A97">
        <w:t>14</w:t>
      </w:r>
      <w:r w:rsidR="00C66390" w:rsidRPr="00AA0A97">
        <w:t>.</w:t>
      </w:r>
      <w:r w:rsidRPr="00AA0A97">
        <w:br/>
      </w:r>
    </w:p>
    <w:p w14:paraId="214A77E4" w14:textId="77777777" w:rsidR="000623D7" w:rsidRPr="00AA0A97" w:rsidRDefault="00122D6B" w:rsidP="00D736C1">
      <w:pPr>
        <w:ind w:left="720" w:hanging="720"/>
      </w:pPr>
      <w:proofErr w:type="spellStart"/>
      <w:r w:rsidRPr="00AA0A97">
        <w:t>Bundschuh</w:t>
      </w:r>
      <w:proofErr w:type="spellEnd"/>
      <w:r w:rsidRPr="00AA0A97">
        <w:t>, Rick, and Tom Finley</w:t>
      </w:r>
      <w:r w:rsidR="000623D7" w:rsidRPr="00AA0A97">
        <w:t xml:space="preserve">. </w:t>
      </w:r>
      <w:r w:rsidR="000623D7" w:rsidRPr="00AA0A97">
        <w:rPr>
          <w:i/>
        </w:rPr>
        <w:t xml:space="preserve">Junior High and Middle School </w:t>
      </w:r>
      <w:proofErr w:type="spellStart"/>
      <w:r w:rsidR="000623D7" w:rsidRPr="00AA0A97">
        <w:rPr>
          <w:i/>
        </w:rPr>
        <w:t>TalkSheets</w:t>
      </w:r>
      <w:proofErr w:type="spellEnd"/>
      <w:r w:rsidR="000623D7" w:rsidRPr="00AA0A97">
        <w:rPr>
          <w:i/>
        </w:rPr>
        <w:t xml:space="preserve"> Psalms and Proverbs: 50 Creative Discussions for Junior High Youth Groups</w:t>
      </w:r>
      <w:r w:rsidR="000623D7" w:rsidRPr="00AA0A97">
        <w:t xml:space="preserve"> (Grand Rapids: Zondervan,</w:t>
      </w:r>
      <w:r w:rsidRPr="00AA0A97">
        <w:t xml:space="preserve"> 1994 [rev. </w:t>
      </w:r>
      <w:r w:rsidR="00D736C1">
        <w:t>edition</w:t>
      </w:r>
      <w:r w:rsidRPr="00AA0A97">
        <w:t>,</w:t>
      </w:r>
      <w:r w:rsidR="000623D7" w:rsidRPr="00AA0A97">
        <w:t xml:space="preserve"> 2001</w:t>
      </w:r>
      <w:r w:rsidRPr="00AA0A97">
        <w:t>]</w:t>
      </w:r>
      <w:r w:rsidR="000623D7" w:rsidRPr="00AA0A97">
        <w:t>).</w:t>
      </w:r>
    </w:p>
    <w:p w14:paraId="40E61F73" w14:textId="77777777" w:rsidR="00C273F6" w:rsidRPr="00AA0A97" w:rsidRDefault="00C273F6" w:rsidP="00870874">
      <w:pPr>
        <w:widowControl w:val="0"/>
        <w:autoSpaceDE w:val="0"/>
        <w:autoSpaceDN w:val="0"/>
        <w:adjustRightInd w:val="0"/>
        <w:ind w:left="720" w:hanging="720"/>
      </w:pPr>
    </w:p>
    <w:p w14:paraId="57514C67" w14:textId="77777777" w:rsidR="00C76A03" w:rsidRPr="00AA0A97" w:rsidRDefault="00C273F6" w:rsidP="00870874">
      <w:pPr>
        <w:widowControl w:val="0"/>
        <w:autoSpaceDE w:val="0"/>
        <w:autoSpaceDN w:val="0"/>
        <w:adjustRightInd w:val="0"/>
        <w:ind w:left="720" w:hanging="720"/>
      </w:pPr>
      <w:r w:rsidRPr="00AA0A97">
        <w:t xml:space="preserve">Cameron, Jocelyn. </w:t>
      </w:r>
      <w:r w:rsidRPr="00AA0A97">
        <w:rPr>
          <w:i/>
        </w:rPr>
        <w:t>Bible Promises:</w:t>
      </w:r>
      <w:r w:rsidR="00B303ED" w:rsidRPr="00AA0A97">
        <w:rPr>
          <w:i/>
        </w:rPr>
        <w:t xml:space="preserve"> </w:t>
      </w:r>
      <w:r w:rsidRPr="00AA0A97">
        <w:rPr>
          <w:i/>
        </w:rPr>
        <w:t>Wisdom for Today from Proverbs</w:t>
      </w:r>
      <w:r w:rsidR="00366DEC" w:rsidRPr="00AA0A97">
        <w:t xml:space="preserve"> (</w:t>
      </w:r>
      <w:r w:rsidRPr="00AA0A97">
        <w:t>San Bernadino:</w:t>
      </w:r>
      <w:r w:rsidRPr="00AA0A97">
        <w:rPr>
          <w:i/>
        </w:rPr>
        <w:t xml:space="preserve"> </w:t>
      </w:r>
      <w:r w:rsidRPr="00AA0A97">
        <w:t>Here’s Life Publishers, 1986</w:t>
      </w:r>
      <w:r w:rsidR="00C66390" w:rsidRPr="00AA0A97">
        <w:t>).</w:t>
      </w:r>
    </w:p>
    <w:p w14:paraId="64ECEC26" w14:textId="77777777" w:rsidR="0070264A" w:rsidRPr="00AA0A97" w:rsidRDefault="0070264A" w:rsidP="00870874">
      <w:pPr>
        <w:widowControl w:val="0"/>
        <w:autoSpaceDE w:val="0"/>
        <w:autoSpaceDN w:val="0"/>
        <w:adjustRightInd w:val="0"/>
        <w:ind w:left="720" w:hanging="720"/>
      </w:pPr>
    </w:p>
    <w:p w14:paraId="702C5ABF" w14:textId="77777777" w:rsidR="0070264A" w:rsidRPr="00AA0A97" w:rsidRDefault="0070264A" w:rsidP="00E4536F">
      <w:pPr>
        <w:widowControl w:val="0"/>
        <w:autoSpaceDE w:val="0"/>
        <w:autoSpaceDN w:val="0"/>
        <w:adjustRightInd w:val="0"/>
        <w:spacing w:after="240"/>
        <w:ind w:left="720" w:hanging="720"/>
      </w:pPr>
      <w:r w:rsidRPr="00AA0A97">
        <w:t xml:space="preserve">Coyle, Barbara. </w:t>
      </w:r>
      <w:r w:rsidRPr="00AA0A97">
        <w:rPr>
          <w:i/>
        </w:rPr>
        <w:t>Wisdom from Proverbs: A Devotional for Homeschooling Moms</w:t>
      </w:r>
      <w:r w:rsidRPr="00AA0A97">
        <w:t xml:space="preserve"> (VirtualBookworm.com, 2005).</w:t>
      </w:r>
    </w:p>
    <w:p w14:paraId="70A255A2" w14:textId="77777777" w:rsidR="00E4536F" w:rsidRPr="00AA0A97" w:rsidRDefault="00E4536F" w:rsidP="00DF6C51">
      <w:pPr>
        <w:widowControl w:val="0"/>
        <w:autoSpaceDE w:val="0"/>
        <w:autoSpaceDN w:val="0"/>
        <w:adjustRightInd w:val="0"/>
        <w:spacing w:after="240"/>
        <w:ind w:left="720" w:hanging="720"/>
      </w:pPr>
      <w:proofErr w:type="spellStart"/>
      <w:r w:rsidRPr="00AA0A97">
        <w:t>Deffinbaugh</w:t>
      </w:r>
      <w:proofErr w:type="spellEnd"/>
      <w:r w:rsidRPr="00AA0A97">
        <w:t xml:space="preserve">, Bob. </w:t>
      </w:r>
      <w:r w:rsidR="0080225E">
        <w:t>“</w:t>
      </w:r>
      <w:r w:rsidRPr="00AA0A97">
        <w:t>The Ways of the Wise</w:t>
      </w:r>
      <w:r w:rsidR="00DF6C51">
        <w:t xml:space="preserve">—A </w:t>
      </w:r>
      <w:r w:rsidRPr="00AA0A97">
        <w:t>Study in Proverbs (20 Lessons)</w:t>
      </w:r>
      <w:r w:rsidR="0080225E">
        <w:t>”</w:t>
      </w:r>
      <w:r w:rsidR="00E77F6E" w:rsidRPr="00AA0A97">
        <w:t>,</w:t>
      </w:r>
      <w:r w:rsidR="00C12200" w:rsidRPr="00AA0A97">
        <w:t xml:space="preserve"> </w:t>
      </w:r>
      <w:r w:rsidR="00E77F6E" w:rsidRPr="00AA0A97">
        <w:t>Bible.org, 2006.</w:t>
      </w:r>
      <w:r w:rsidR="00B303ED" w:rsidRPr="00AA0A97">
        <w:t xml:space="preserve"> </w:t>
      </w:r>
      <w:hyperlink r:id="rId20" w:history="1">
        <w:r w:rsidRPr="00AA0A97">
          <w:rPr>
            <w:rStyle w:val="Hyperlink"/>
            <w:rFonts w:ascii="Times New Roman" w:hAnsi="Times New Roman"/>
            <w:i/>
            <w:color w:val="auto"/>
            <w:u w:val="none"/>
          </w:rPr>
          <w:t>http://www.bible.org/page.asp?page_id=608</w:t>
        </w:r>
      </w:hyperlink>
    </w:p>
    <w:p w14:paraId="1EBC189F" w14:textId="77777777" w:rsidR="00E4536F" w:rsidRPr="00AA0A97" w:rsidRDefault="00E4536F" w:rsidP="00E4536F">
      <w:pPr>
        <w:widowControl w:val="0"/>
        <w:autoSpaceDE w:val="0"/>
        <w:autoSpaceDN w:val="0"/>
        <w:adjustRightInd w:val="0"/>
        <w:spacing w:after="240"/>
        <w:ind w:left="720" w:hanging="720"/>
      </w:pPr>
      <w:r w:rsidRPr="00AA0A97">
        <w:t xml:space="preserve">Dell, Katharine J. </w:t>
      </w:r>
      <w:r w:rsidRPr="00AA0A97">
        <w:rPr>
          <w:i/>
        </w:rPr>
        <w:t>Seeking a Life that Matters: Wisdom for Today from the Book of Proverbs</w:t>
      </w:r>
      <w:r w:rsidR="00B303ED" w:rsidRPr="00AA0A97">
        <w:t xml:space="preserve"> </w:t>
      </w:r>
      <w:r w:rsidR="00E77F6E" w:rsidRPr="00AA0A97">
        <w:t>(</w:t>
      </w:r>
      <w:r w:rsidRPr="00AA0A97">
        <w:t xml:space="preserve">London: </w:t>
      </w:r>
      <w:proofErr w:type="spellStart"/>
      <w:r w:rsidRPr="00AA0A97">
        <w:t>Darton</w:t>
      </w:r>
      <w:proofErr w:type="spellEnd"/>
      <w:r w:rsidRPr="00AA0A97">
        <w:t xml:space="preserve"> Longman and Todd</w:t>
      </w:r>
      <w:r w:rsidR="00E77F6E" w:rsidRPr="00AA0A97">
        <w:t>,</w:t>
      </w:r>
      <w:r w:rsidRPr="00AA0A97">
        <w:t xml:space="preserve"> 2003</w:t>
      </w:r>
      <w:r w:rsidR="00C66390" w:rsidRPr="00AA0A97">
        <w:t>).</w:t>
      </w:r>
    </w:p>
    <w:p w14:paraId="31094D7A" w14:textId="77777777" w:rsidR="00E4536F" w:rsidRPr="00AA0A97" w:rsidRDefault="00C12200" w:rsidP="00E4536F">
      <w:pPr>
        <w:widowControl w:val="0"/>
        <w:autoSpaceDE w:val="0"/>
        <w:autoSpaceDN w:val="0"/>
        <w:adjustRightInd w:val="0"/>
        <w:ind w:left="720" w:hanging="720"/>
      </w:pPr>
      <w:r w:rsidRPr="00AA0A97">
        <w:t xml:space="preserve">Drakeford, Robina, and John W. Drakeford. </w:t>
      </w:r>
      <w:r w:rsidRPr="00AA0A97">
        <w:rPr>
          <w:i/>
        </w:rPr>
        <w:t>In Praise of Women: A Christian Approach to Love, Marriage, and Equality</w:t>
      </w:r>
      <w:r w:rsidR="00B303ED" w:rsidRPr="00AA0A97">
        <w:t xml:space="preserve"> </w:t>
      </w:r>
      <w:r w:rsidR="00E77F6E" w:rsidRPr="00AA0A97">
        <w:t>(</w:t>
      </w:r>
      <w:r w:rsidRPr="00AA0A97">
        <w:t>San Francisco: Harper &amp; Row, 1980</w:t>
      </w:r>
      <w:r w:rsidR="00C66390" w:rsidRPr="00AA0A97">
        <w:t>).</w:t>
      </w:r>
    </w:p>
    <w:p w14:paraId="4CEE0042" w14:textId="77777777" w:rsidR="00E4536F" w:rsidRPr="00AA0A97" w:rsidRDefault="00E4536F" w:rsidP="00E4536F"/>
    <w:p w14:paraId="618CD3FE" w14:textId="77777777" w:rsidR="00E4536F" w:rsidRPr="00AA0A97" w:rsidRDefault="00E4536F" w:rsidP="00E4536F">
      <w:pPr>
        <w:widowControl w:val="0"/>
        <w:autoSpaceDE w:val="0"/>
        <w:autoSpaceDN w:val="0"/>
        <w:adjustRightInd w:val="0"/>
        <w:spacing w:after="240"/>
        <w:ind w:left="720" w:hanging="720"/>
      </w:pPr>
      <w:proofErr w:type="spellStart"/>
      <w:r w:rsidRPr="00AA0A97">
        <w:t>Earles</w:t>
      </w:r>
      <w:proofErr w:type="spellEnd"/>
      <w:r w:rsidRPr="00AA0A97">
        <w:t xml:space="preserve">, Brent D. </w:t>
      </w:r>
      <w:r w:rsidRPr="00AA0A97">
        <w:rPr>
          <w:i/>
        </w:rPr>
        <w:t>Proverbs for Graduates</w:t>
      </w:r>
      <w:r w:rsidR="00B303ED" w:rsidRPr="00AA0A97">
        <w:t xml:space="preserve"> </w:t>
      </w:r>
      <w:r w:rsidR="00E77F6E" w:rsidRPr="00AA0A97">
        <w:t>(</w:t>
      </w:r>
      <w:r w:rsidRPr="00AA0A97">
        <w:t>Grand Rapids: Baker, 1984</w:t>
      </w:r>
      <w:r w:rsidR="00C66390" w:rsidRPr="00AA0A97">
        <w:t>).</w:t>
      </w:r>
    </w:p>
    <w:p w14:paraId="72ADA650" w14:textId="77777777" w:rsidR="001D5DFD" w:rsidRPr="00AA0A97" w:rsidRDefault="001D5DFD" w:rsidP="001D5DFD">
      <w:pPr>
        <w:widowControl w:val="0"/>
        <w:autoSpaceDE w:val="0"/>
        <w:autoSpaceDN w:val="0"/>
        <w:adjustRightInd w:val="0"/>
        <w:spacing w:after="240"/>
        <w:ind w:left="720" w:hanging="720"/>
      </w:pPr>
      <w:r w:rsidRPr="00AA0A97">
        <w:t>Eckhardt, James.</w:t>
      </w:r>
      <w:r w:rsidR="00B303ED" w:rsidRPr="00AA0A97">
        <w:t xml:space="preserve"> </w:t>
      </w:r>
      <w:r w:rsidRPr="00AA0A97">
        <w:rPr>
          <w:i/>
        </w:rPr>
        <w:t>Words to the Wise:</w:t>
      </w:r>
      <w:r w:rsidR="00B303ED" w:rsidRPr="00AA0A97">
        <w:rPr>
          <w:i/>
        </w:rPr>
        <w:t xml:space="preserve"> </w:t>
      </w:r>
      <w:r w:rsidRPr="00AA0A97">
        <w:rPr>
          <w:i/>
        </w:rPr>
        <w:t>Song of Solomon, Proverbs, Ecclesiastes</w:t>
      </w:r>
      <w:r w:rsidR="00366DEC" w:rsidRPr="00AA0A97">
        <w:t xml:space="preserve"> (</w:t>
      </w:r>
      <w:r w:rsidRPr="00AA0A97">
        <w:t>Wheaton: Scripture Press</w:t>
      </w:r>
      <w:r w:rsidR="00E77F6E" w:rsidRPr="00AA0A97">
        <w:t>,</w:t>
      </w:r>
      <w:r w:rsidRPr="00AA0A97">
        <w:t xml:space="preserve"> 1976</w:t>
      </w:r>
      <w:r w:rsidR="00C66390" w:rsidRPr="00AA0A97">
        <w:t>).</w:t>
      </w:r>
      <w:r w:rsidRPr="00AA0A97">
        <w:t xml:space="preserve"> </w:t>
      </w:r>
    </w:p>
    <w:p w14:paraId="0AD2529D" w14:textId="77777777" w:rsidR="00E4536F" w:rsidRPr="00AA0A97" w:rsidRDefault="00E4536F" w:rsidP="00E4536F">
      <w:pPr>
        <w:widowControl w:val="0"/>
        <w:autoSpaceDE w:val="0"/>
        <w:autoSpaceDN w:val="0"/>
        <w:adjustRightInd w:val="0"/>
        <w:spacing w:after="240"/>
        <w:ind w:left="720" w:hanging="720"/>
      </w:pPr>
      <w:proofErr w:type="spellStart"/>
      <w:r w:rsidRPr="00AA0A97">
        <w:t>Effa</w:t>
      </w:r>
      <w:proofErr w:type="spellEnd"/>
      <w:r w:rsidRPr="00AA0A97">
        <w:t xml:space="preserve">, Marvin. A </w:t>
      </w:r>
      <w:r w:rsidR="00B90847" w:rsidRPr="00AA0A97">
        <w:t>p</w:t>
      </w:r>
      <w:r w:rsidRPr="00AA0A97">
        <w:t xml:space="preserve">roject to </w:t>
      </w:r>
      <w:r w:rsidR="00B90847" w:rsidRPr="00AA0A97">
        <w:t>h</w:t>
      </w:r>
      <w:r w:rsidRPr="00AA0A97">
        <w:t xml:space="preserve">elp </w:t>
      </w:r>
      <w:r w:rsidR="00B90847" w:rsidRPr="00AA0A97">
        <w:t>b</w:t>
      </w:r>
      <w:r w:rsidRPr="00AA0A97">
        <w:t xml:space="preserve">elievers at Bethany Bible Church </w:t>
      </w:r>
      <w:r w:rsidR="00B90847" w:rsidRPr="00AA0A97">
        <w:t>g</w:t>
      </w:r>
      <w:r w:rsidRPr="00AA0A97">
        <w:t xml:space="preserve">row in </w:t>
      </w:r>
      <w:r w:rsidR="00B90847" w:rsidRPr="00AA0A97">
        <w:t>t</w:t>
      </w:r>
      <w:r w:rsidRPr="00AA0A97">
        <w:t xml:space="preserve">heir </w:t>
      </w:r>
      <w:r w:rsidR="00B90847" w:rsidRPr="00AA0A97">
        <w:lastRenderedPageBreak/>
        <w:t>u</w:t>
      </w:r>
      <w:r w:rsidRPr="00AA0A97">
        <w:t xml:space="preserve">nderstanding of </w:t>
      </w:r>
      <w:r w:rsidR="00B90847" w:rsidRPr="00AA0A97">
        <w:t>b</w:t>
      </w:r>
      <w:r w:rsidRPr="00AA0A97">
        <w:t xml:space="preserve">iblical </w:t>
      </w:r>
      <w:r w:rsidR="00B90847" w:rsidRPr="00AA0A97">
        <w:t>f</w:t>
      </w:r>
      <w:r w:rsidRPr="00AA0A97">
        <w:t>inances through the New Testament and Proverbs</w:t>
      </w:r>
      <w:r w:rsidR="00B303ED" w:rsidRPr="00AA0A97">
        <w:t xml:space="preserve"> </w:t>
      </w:r>
      <w:r w:rsidR="00E77F6E" w:rsidRPr="00AA0A97">
        <w:t>(</w:t>
      </w:r>
      <w:proofErr w:type="spellStart"/>
      <w:r w:rsidR="00B140CB" w:rsidRPr="00AA0A97">
        <w:t>DMin</w:t>
      </w:r>
      <w:proofErr w:type="spellEnd"/>
      <w:r w:rsidR="00B140CB" w:rsidRPr="00AA0A97">
        <w:t xml:space="preserve"> </w:t>
      </w:r>
      <w:r w:rsidR="00B150FA">
        <w:t>thesis;</w:t>
      </w:r>
      <w:r w:rsidR="00B140CB" w:rsidRPr="00AA0A97">
        <w:t xml:space="preserve"> </w:t>
      </w:r>
      <w:r w:rsidRPr="00AA0A97">
        <w:t>Denver Conservative Baptist Seminary, 1990</w:t>
      </w:r>
      <w:r w:rsidR="00C66390" w:rsidRPr="00AA0A97">
        <w:t>).</w:t>
      </w:r>
    </w:p>
    <w:p w14:paraId="41B7F4C7" w14:textId="77777777" w:rsidR="00E4536F" w:rsidRPr="00AA0A97" w:rsidRDefault="00E4536F" w:rsidP="00E4536F">
      <w:pPr>
        <w:widowControl w:val="0"/>
        <w:autoSpaceDE w:val="0"/>
        <w:autoSpaceDN w:val="0"/>
        <w:adjustRightInd w:val="0"/>
        <w:spacing w:after="240"/>
        <w:ind w:left="720" w:hanging="720"/>
      </w:pPr>
      <w:proofErr w:type="spellStart"/>
      <w:r w:rsidRPr="00AA0A97">
        <w:t>Eims</w:t>
      </w:r>
      <w:proofErr w:type="spellEnd"/>
      <w:r w:rsidRPr="00AA0A97">
        <w:t xml:space="preserve">, Le Roy. </w:t>
      </w:r>
      <w:r w:rsidRPr="00AA0A97">
        <w:rPr>
          <w:i/>
        </w:rPr>
        <w:t xml:space="preserve">Wisdom </w:t>
      </w:r>
      <w:r w:rsidR="00634994" w:rsidRPr="00AA0A97">
        <w:rPr>
          <w:i/>
        </w:rPr>
        <w:t>F</w:t>
      </w:r>
      <w:r w:rsidRPr="00AA0A97">
        <w:rPr>
          <w:i/>
        </w:rPr>
        <w:t xml:space="preserve">rom </w:t>
      </w:r>
      <w:r w:rsidR="00634994" w:rsidRPr="00AA0A97">
        <w:rPr>
          <w:i/>
        </w:rPr>
        <w:t>A</w:t>
      </w:r>
      <w:r w:rsidRPr="00AA0A97">
        <w:rPr>
          <w:i/>
        </w:rPr>
        <w:t>bove for Living Here Below</w:t>
      </w:r>
      <w:r w:rsidR="00B303ED" w:rsidRPr="00AA0A97">
        <w:t xml:space="preserve"> </w:t>
      </w:r>
      <w:r w:rsidR="00E77F6E" w:rsidRPr="00AA0A97">
        <w:t>(</w:t>
      </w:r>
      <w:r w:rsidRPr="00AA0A97">
        <w:t>Wheaton: Victor Books, 1978</w:t>
      </w:r>
      <w:r w:rsidR="00C66390" w:rsidRPr="00AA0A97">
        <w:t>).</w:t>
      </w:r>
    </w:p>
    <w:p w14:paraId="4936426B" w14:textId="77777777" w:rsidR="00E4536F" w:rsidRPr="00AA0A97" w:rsidRDefault="00E4536F" w:rsidP="00E4536F">
      <w:pPr>
        <w:widowControl w:val="0"/>
        <w:autoSpaceDE w:val="0"/>
        <w:autoSpaceDN w:val="0"/>
        <w:adjustRightInd w:val="0"/>
        <w:spacing w:after="240"/>
        <w:ind w:left="720" w:hanging="720"/>
      </w:pPr>
      <w:r w:rsidRPr="00AA0A97">
        <w:t xml:space="preserve">Falwell, Jerry. </w:t>
      </w:r>
      <w:r w:rsidRPr="00AA0A97">
        <w:rPr>
          <w:i/>
        </w:rPr>
        <w:t>Wisdom for Living</w:t>
      </w:r>
      <w:r w:rsidR="00B303ED" w:rsidRPr="00AA0A97">
        <w:t xml:space="preserve"> </w:t>
      </w:r>
      <w:r w:rsidR="00E77F6E" w:rsidRPr="00AA0A97">
        <w:t>(</w:t>
      </w:r>
      <w:r w:rsidRPr="00AA0A97">
        <w:t>Wheaton: Victor Books, 1984</w:t>
      </w:r>
      <w:r w:rsidR="00C66390" w:rsidRPr="00AA0A97">
        <w:t>).</w:t>
      </w:r>
    </w:p>
    <w:p w14:paraId="419EF1B1" w14:textId="77777777" w:rsidR="00E4536F" w:rsidRPr="00AA0A97" w:rsidRDefault="00E4536F" w:rsidP="00E4536F">
      <w:pPr>
        <w:widowControl w:val="0"/>
        <w:autoSpaceDE w:val="0"/>
        <w:autoSpaceDN w:val="0"/>
        <w:adjustRightInd w:val="0"/>
        <w:spacing w:after="240"/>
        <w:ind w:left="720" w:hanging="720"/>
      </w:pPr>
      <w:r w:rsidRPr="00AA0A97">
        <w:rPr>
          <w:i/>
        </w:rPr>
        <w:t>Family Choices Board Game: Proverbs Edition</w:t>
      </w:r>
      <w:r w:rsidR="00B303ED" w:rsidRPr="00AA0A97">
        <w:t xml:space="preserve"> </w:t>
      </w:r>
      <w:r w:rsidR="00E77F6E" w:rsidRPr="00AA0A97">
        <w:t>(</w:t>
      </w:r>
      <w:r w:rsidR="006A2F96">
        <w:t xml:space="preserve">Colorado Springs: </w:t>
      </w:r>
      <w:r w:rsidRPr="00AA0A97">
        <w:t>Cook Communication Ministries, 2002</w:t>
      </w:r>
      <w:r w:rsidR="00C66390" w:rsidRPr="00AA0A97">
        <w:t>).</w:t>
      </w:r>
    </w:p>
    <w:p w14:paraId="09AADF95" w14:textId="77777777" w:rsidR="00E4536F" w:rsidRPr="00AA0A97" w:rsidRDefault="00E4536F" w:rsidP="00E4536F">
      <w:pPr>
        <w:widowControl w:val="0"/>
        <w:autoSpaceDE w:val="0"/>
        <w:autoSpaceDN w:val="0"/>
        <w:adjustRightInd w:val="0"/>
        <w:spacing w:after="240"/>
        <w:ind w:left="720" w:hanging="720"/>
      </w:pPr>
      <w:r w:rsidRPr="00AA0A97">
        <w:t>Fleming, Joe Aaron. Proverbs 1-9</w:t>
      </w:r>
      <w:r w:rsidR="00E309B2" w:rsidRPr="00AA0A97">
        <w:t>:</w:t>
      </w:r>
      <w:r w:rsidRPr="00AA0A97">
        <w:t xml:space="preserve"> </w:t>
      </w:r>
      <w:r w:rsidR="00B90847" w:rsidRPr="00AA0A97">
        <w:t>a</w:t>
      </w:r>
      <w:r w:rsidRPr="00AA0A97">
        <w:t xml:space="preserve"> Sunday School </w:t>
      </w:r>
      <w:r w:rsidR="00B90847" w:rsidRPr="00AA0A97">
        <w:t>m</w:t>
      </w:r>
      <w:r w:rsidRPr="00AA0A97">
        <w:t xml:space="preserve">anual for </w:t>
      </w:r>
      <w:r w:rsidR="00B90847" w:rsidRPr="00AA0A97">
        <w:t>t</w:t>
      </w:r>
      <w:r w:rsidRPr="00AA0A97">
        <w:t xml:space="preserve">eens </w:t>
      </w:r>
      <w:r w:rsidR="00E77F6E" w:rsidRPr="00AA0A97">
        <w:t>(</w:t>
      </w:r>
      <w:r w:rsidRPr="00AA0A97">
        <w:t xml:space="preserve">MABS </w:t>
      </w:r>
      <w:r w:rsidR="00B150FA">
        <w:t>thesis;</w:t>
      </w:r>
      <w:r w:rsidRPr="00AA0A97">
        <w:t xml:space="preserve"> Dallas Theological Seminary, 1983</w:t>
      </w:r>
      <w:r w:rsidR="00C66390" w:rsidRPr="00AA0A97">
        <w:t>).</w:t>
      </w:r>
    </w:p>
    <w:p w14:paraId="7B500728" w14:textId="77777777" w:rsidR="00C1116C" w:rsidRPr="00AA6931" w:rsidRDefault="00C1116C" w:rsidP="00E4536F">
      <w:pPr>
        <w:widowControl w:val="0"/>
        <w:autoSpaceDE w:val="0"/>
        <w:autoSpaceDN w:val="0"/>
        <w:adjustRightInd w:val="0"/>
        <w:spacing w:after="240"/>
        <w:ind w:left="720" w:hanging="720"/>
        <w:rPr>
          <w:lang w:val="es-ES"/>
        </w:rPr>
      </w:pPr>
      <w:proofErr w:type="spellStart"/>
      <w:r w:rsidRPr="00AA6931">
        <w:rPr>
          <w:lang w:val="es-ES"/>
        </w:rPr>
        <w:t>Frechina</w:t>
      </w:r>
      <w:proofErr w:type="spellEnd"/>
      <w:r w:rsidRPr="00AA6931">
        <w:rPr>
          <w:lang w:val="es-ES"/>
        </w:rPr>
        <w:t xml:space="preserve">, Enrique L. </w:t>
      </w:r>
      <w:r w:rsidR="0080225E" w:rsidRPr="00AA6931">
        <w:rPr>
          <w:lang w:val="es-ES"/>
        </w:rPr>
        <w:t>“</w:t>
      </w:r>
      <w:r w:rsidRPr="00AA6931">
        <w:rPr>
          <w:lang w:val="es-ES"/>
        </w:rPr>
        <w:t xml:space="preserve">Proverbios y crisis </w:t>
      </w:r>
      <w:proofErr w:type="spellStart"/>
      <w:r w:rsidRPr="00AA6931">
        <w:rPr>
          <w:lang w:val="es-ES"/>
        </w:rPr>
        <w:t>fianciera</w:t>
      </w:r>
      <w:proofErr w:type="spellEnd"/>
      <w:r w:rsidR="0080225E" w:rsidRPr="00AA6931">
        <w:rPr>
          <w:lang w:val="es-ES"/>
        </w:rPr>
        <w:t>”</w:t>
      </w:r>
      <w:r w:rsidRPr="00AA6931">
        <w:rPr>
          <w:lang w:val="es-ES"/>
        </w:rPr>
        <w:t xml:space="preserve">, </w:t>
      </w:r>
      <w:proofErr w:type="spellStart"/>
      <w:r w:rsidRPr="00AA6931">
        <w:rPr>
          <w:lang w:val="es-ES"/>
        </w:rPr>
        <w:t>Moralia</w:t>
      </w:r>
      <w:proofErr w:type="spellEnd"/>
      <w:r w:rsidRPr="00AA6931">
        <w:rPr>
          <w:lang w:val="es-ES"/>
        </w:rPr>
        <w:t xml:space="preserve"> Revista de Ciencias Morales 32 (2009) 19-40. </w:t>
      </w:r>
    </w:p>
    <w:p w14:paraId="482F73EE" w14:textId="77777777" w:rsidR="00B95514" w:rsidRPr="00AA0A97" w:rsidRDefault="00B95514" w:rsidP="00E4536F">
      <w:pPr>
        <w:widowControl w:val="0"/>
        <w:autoSpaceDE w:val="0"/>
        <w:autoSpaceDN w:val="0"/>
        <w:adjustRightInd w:val="0"/>
        <w:spacing w:after="240"/>
        <w:ind w:left="720" w:hanging="720"/>
      </w:pPr>
      <w:proofErr w:type="spellStart"/>
      <w:r w:rsidRPr="00AA0A97">
        <w:t>Gariepy</w:t>
      </w:r>
      <w:proofErr w:type="spellEnd"/>
      <w:r w:rsidRPr="00AA0A97">
        <w:t xml:space="preserve">, Henry. </w:t>
      </w:r>
      <w:r w:rsidRPr="00AA0A97">
        <w:rPr>
          <w:i/>
        </w:rPr>
        <w:t>Wisdom to Live By</w:t>
      </w:r>
      <w:r w:rsidR="00B303ED" w:rsidRPr="00AA0A97">
        <w:t xml:space="preserve"> </w:t>
      </w:r>
      <w:r w:rsidR="00E77F6E" w:rsidRPr="00AA0A97">
        <w:t>(</w:t>
      </w:r>
      <w:r w:rsidRPr="00AA0A97">
        <w:t>Wheaton: Victor Books, 1991</w:t>
      </w:r>
      <w:r w:rsidR="00C66390" w:rsidRPr="00AA0A97">
        <w:t>).</w:t>
      </w:r>
    </w:p>
    <w:p w14:paraId="5F7F489A" w14:textId="77777777" w:rsidR="00E4536F" w:rsidRPr="00AA0A97" w:rsidRDefault="00E4536F" w:rsidP="00E4536F">
      <w:pPr>
        <w:widowControl w:val="0"/>
        <w:autoSpaceDE w:val="0"/>
        <w:autoSpaceDN w:val="0"/>
        <w:adjustRightInd w:val="0"/>
        <w:spacing w:after="240"/>
        <w:ind w:left="720" w:hanging="720"/>
      </w:pPr>
      <w:r w:rsidRPr="00AA0A97">
        <w:t xml:space="preserve">Gilmore, Hayden L. </w:t>
      </w:r>
      <w:r w:rsidR="0080225E">
        <w:t>“</w:t>
      </w:r>
      <w:r w:rsidRPr="00AA0A97">
        <w:t>Biblical Proverbs: God's Transistorized Wisdom</w:t>
      </w:r>
      <w:r w:rsidR="0080225E">
        <w:t>”</w:t>
      </w:r>
      <w:r w:rsidR="00E77F6E" w:rsidRPr="00AA0A97">
        <w:t>,</w:t>
      </w:r>
      <w:r w:rsidRPr="00AA0A97">
        <w:t xml:space="preserve"> </w:t>
      </w:r>
      <w:r w:rsidRPr="00AA0A97">
        <w:rPr>
          <w:i/>
        </w:rPr>
        <w:t>Christianity Today</w:t>
      </w:r>
      <w:r w:rsidRPr="00AA0A97">
        <w:t xml:space="preserve"> (August 19, 1966) 6-9.</w:t>
      </w:r>
    </w:p>
    <w:p w14:paraId="31111F4D" w14:textId="77777777" w:rsidR="00B964E0" w:rsidRDefault="00B964E0" w:rsidP="00B964E0">
      <w:pPr>
        <w:widowControl w:val="0"/>
        <w:autoSpaceDE w:val="0"/>
        <w:autoSpaceDN w:val="0"/>
        <w:adjustRightInd w:val="0"/>
        <w:ind w:left="720" w:hanging="720"/>
      </w:pPr>
      <w:proofErr w:type="spellStart"/>
      <w:r>
        <w:t>Gohl</w:t>
      </w:r>
      <w:proofErr w:type="spellEnd"/>
      <w:r>
        <w:t xml:space="preserve">, Justin. Performing the Book of Proverbs: Engaging Proverbs as Christian Scripture. (Ph.D. </w:t>
      </w:r>
      <w:r w:rsidR="00B150FA">
        <w:t>dissertation;</w:t>
      </w:r>
      <w:r>
        <w:t xml:space="preserve"> Lutheran Theological Seminary (Philadelphia), 2013).</w:t>
      </w:r>
    </w:p>
    <w:p w14:paraId="78EAA144" w14:textId="77777777" w:rsidR="00B964E0" w:rsidRDefault="00B964E0" w:rsidP="00870874">
      <w:pPr>
        <w:widowControl w:val="0"/>
        <w:autoSpaceDE w:val="0"/>
        <w:autoSpaceDN w:val="0"/>
        <w:adjustRightInd w:val="0"/>
        <w:ind w:left="720" w:hanging="720"/>
      </w:pPr>
    </w:p>
    <w:p w14:paraId="5C3994CE" w14:textId="77777777" w:rsidR="00E4536F" w:rsidRPr="00AA0A97" w:rsidRDefault="00E4536F" w:rsidP="00870874">
      <w:pPr>
        <w:widowControl w:val="0"/>
        <w:autoSpaceDE w:val="0"/>
        <w:autoSpaceDN w:val="0"/>
        <w:adjustRightInd w:val="0"/>
        <w:ind w:left="720" w:hanging="720"/>
      </w:pPr>
      <w:r w:rsidRPr="00AA0A97">
        <w:t>Goldberg, Louis</w:t>
      </w:r>
      <w:r w:rsidR="00870874" w:rsidRPr="00AA0A97">
        <w:t xml:space="preserve">. </w:t>
      </w:r>
      <w:r w:rsidRPr="00AA0A97">
        <w:rPr>
          <w:i/>
        </w:rPr>
        <w:t>The Practical Wisdom of Proverbs</w:t>
      </w:r>
      <w:r w:rsidRPr="00AA0A97">
        <w:t xml:space="preserve">. Formerly </w:t>
      </w:r>
      <w:r w:rsidRPr="00AA0A97">
        <w:rPr>
          <w:i/>
        </w:rPr>
        <w:t>Savoring the Wisdom of Proverbs</w:t>
      </w:r>
      <w:r w:rsidR="00B303ED" w:rsidRPr="00AA0A97">
        <w:t xml:space="preserve"> </w:t>
      </w:r>
      <w:r w:rsidR="00E77F6E" w:rsidRPr="00AA0A97">
        <w:t>(</w:t>
      </w:r>
      <w:r w:rsidR="00531E69" w:rsidRPr="00AA0A97">
        <w:t>Grand Rapids: Kregel</w:t>
      </w:r>
      <w:r w:rsidR="00870874" w:rsidRPr="00AA0A97">
        <w:t>, 1999</w:t>
      </w:r>
      <w:r w:rsidR="00C66390" w:rsidRPr="00AA0A97">
        <w:t>).</w:t>
      </w:r>
    </w:p>
    <w:p w14:paraId="280E7A47" w14:textId="77777777" w:rsidR="00531E69" w:rsidRPr="00AA0A97" w:rsidRDefault="00531E69" w:rsidP="00531E69">
      <w:pPr>
        <w:widowControl w:val="0"/>
        <w:autoSpaceDE w:val="0"/>
        <w:autoSpaceDN w:val="0"/>
        <w:adjustRightInd w:val="0"/>
        <w:ind w:firstLine="720"/>
        <w:rPr>
          <w:sz w:val="20"/>
          <w:szCs w:val="20"/>
        </w:rPr>
      </w:pPr>
      <w:r w:rsidRPr="00AA0A97">
        <w:rPr>
          <w:sz w:val="20"/>
          <w:szCs w:val="20"/>
        </w:rPr>
        <w:t>R1992</w:t>
      </w:r>
      <w:r w:rsidRPr="00AA0A97">
        <w:rPr>
          <w:sz w:val="20"/>
          <w:szCs w:val="20"/>
        </w:rPr>
        <w:tab/>
      </w:r>
      <w:proofErr w:type="spellStart"/>
      <w:r w:rsidRPr="00AA0A97">
        <w:rPr>
          <w:sz w:val="20"/>
          <w:szCs w:val="20"/>
        </w:rPr>
        <w:t>Zuck</w:t>
      </w:r>
      <w:proofErr w:type="spellEnd"/>
      <w:r w:rsidRPr="00AA0A97">
        <w:rPr>
          <w:sz w:val="20"/>
          <w:szCs w:val="20"/>
        </w:rPr>
        <w:t xml:space="preserve">, Roy B. </w:t>
      </w:r>
      <w:r w:rsidR="00880A04" w:rsidRPr="00AA0A97">
        <w:rPr>
          <w:i/>
          <w:sz w:val="20"/>
          <w:szCs w:val="20"/>
        </w:rPr>
        <w:t>Bibliotheca Sacra</w:t>
      </w:r>
      <w:r w:rsidRPr="00AA0A97">
        <w:rPr>
          <w:sz w:val="20"/>
          <w:szCs w:val="20"/>
        </w:rPr>
        <w:t xml:space="preserve"> 149, 377-</w:t>
      </w:r>
      <w:r w:rsidR="00F95666">
        <w:rPr>
          <w:sz w:val="20"/>
          <w:szCs w:val="20"/>
        </w:rPr>
        <w:t>3</w:t>
      </w:r>
      <w:r w:rsidRPr="00AA0A97">
        <w:rPr>
          <w:sz w:val="20"/>
          <w:szCs w:val="20"/>
        </w:rPr>
        <w:t>78.</w:t>
      </w:r>
    </w:p>
    <w:p w14:paraId="4E75CEA8" w14:textId="77777777" w:rsidR="00531E69" w:rsidRPr="00AA0A97" w:rsidRDefault="00531E69" w:rsidP="00531E69">
      <w:pPr>
        <w:widowControl w:val="0"/>
        <w:autoSpaceDE w:val="0"/>
        <w:autoSpaceDN w:val="0"/>
        <w:adjustRightInd w:val="0"/>
      </w:pPr>
    </w:p>
    <w:p w14:paraId="1885ED35" w14:textId="77777777" w:rsidR="00E4536F" w:rsidRPr="00AA0A97" w:rsidRDefault="00E4536F" w:rsidP="00E4536F">
      <w:pPr>
        <w:widowControl w:val="0"/>
        <w:autoSpaceDE w:val="0"/>
        <w:autoSpaceDN w:val="0"/>
        <w:adjustRightInd w:val="0"/>
        <w:spacing w:after="240"/>
        <w:ind w:left="720" w:hanging="720"/>
      </w:pPr>
      <w:r w:rsidRPr="00AA0A97">
        <w:t xml:space="preserve">Goldsworthy, Graeme. </w:t>
      </w:r>
      <w:r w:rsidRPr="00AA0A97">
        <w:rPr>
          <w:i/>
        </w:rPr>
        <w:t>The Tree of Life: Reading Proverbs Today</w:t>
      </w:r>
      <w:r w:rsidR="00B303ED" w:rsidRPr="00AA0A97">
        <w:t xml:space="preserve"> </w:t>
      </w:r>
      <w:r w:rsidR="00E77F6E" w:rsidRPr="00AA0A97">
        <w:t>(</w:t>
      </w:r>
      <w:r w:rsidRPr="00AA0A97">
        <w:t xml:space="preserve">Sydney: </w:t>
      </w:r>
      <w:proofErr w:type="spellStart"/>
      <w:r w:rsidRPr="00AA0A97">
        <w:t>Aio</w:t>
      </w:r>
      <w:proofErr w:type="spellEnd"/>
      <w:r w:rsidRPr="00AA0A97">
        <w:t>, 1993</w:t>
      </w:r>
      <w:r w:rsidR="00C66390" w:rsidRPr="00AA0A97">
        <w:t>).</w:t>
      </w:r>
    </w:p>
    <w:p w14:paraId="64E9CC7D" w14:textId="77777777" w:rsidR="00E4536F" w:rsidRPr="00AA0A97" w:rsidRDefault="00C12200" w:rsidP="00312247">
      <w:pPr>
        <w:widowControl w:val="0"/>
        <w:autoSpaceDE w:val="0"/>
        <w:autoSpaceDN w:val="0"/>
        <w:adjustRightInd w:val="0"/>
        <w:ind w:left="720" w:hanging="720"/>
      </w:pPr>
      <w:proofErr w:type="spellStart"/>
      <w:r w:rsidRPr="00AA0A97">
        <w:t>Graendorf</w:t>
      </w:r>
      <w:proofErr w:type="spellEnd"/>
      <w:r w:rsidRPr="00AA0A97">
        <w:t xml:space="preserve">, Werner C. </w:t>
      </w:r>
      <w:r w:rsidR="0080225E">
        <w:t>“</w:t>
      </w:r>
      <w:r w:rsidRPr="00AA0A97">
        <w:t xml:space="preserve">Biblical </w:t>
      </w:r>
      <w:r w:rsidR="006B26ED" w:rsidRPr="00AA0A97">
        <w:t>P</w:t>
      </w:r>
      <w:r w:rsidRPr="00AA0A97">
        <w:t xml:space="preserve">rinciples for </w:t>
      </w:r>
      <w:r w:rsidR="006B26ED" w:rsidRPr="00AA0A97">
        <w:t>M</w:t>
      </w:r>
      <w:r w:rsidRPr="00AA0A97">
        <w:t xml:space="preserve">inistering to </w:t>
      </w:r>
      <w:r w:rsidR="006B26ED" w:rsidRPr="00AA0A97">
        <w:t>O</w:t>
      </w:r>
      <w:r w:rsidRPr="00AA0A97">
        <w:t xml:space="preserve">lder </w:t>
      </w:r>
      <w:r w:rsidR="006B26ED" w:rsidRPr="00AA0A97">
        <w:t>A</w:t>
      </w:r>
      <w:r w:rsidRPr="00AA0A97">
        <w:t>dults</w:t>
      </w:r>
      <w:r w:rsidR="0080225E">
        <w:t>”</w:t>
      </w:r>
      <w:r w:rsidR="00E77F6E" w:rsidRPr="00AA0A97">
        <w:t>,</w:t>
      </w:r>
      <w:r w:rsidRPr="00AA0A97">
        <w:t xml:space="preserve"> </w:t>
      </w:r>
      <w:r w:rsidRPr="00AA0A97">
        <w:rPr>
          <w:i/>
        </w:rPr>
        <w:t>Christian Education Journal</w:t>
      </w:r>
      <w:r w:rsidR="006B26ED" w:rsidRPr="00AA0A97">
        <w:t xml:space="preserve"> </w:t>
      </w:r>
      <w:r w:rsidR="00312247">
        <w:t>4.</w:t>
      </w:r>
      <w:r w:rsidR="006B26ED" w:rsidRPr="00AA0A97">
        <w:t>1 (1983) 38-45.</w:t>
      </w:r>
    </w:p>
    <w:p w14:paraId="7856C720" w14:textId="77777777" w:rsidR="00E4536F" w:rsidRPr="00AA0A97" w:rsidRDefault="00E4536F" w:rsidP="00E4536F">
      <w:pPr>
        <w:widowControl w:val="0"/>
        <w:autoSpaceDE w:val="0"/>
        <w:autoSpaceDN w:val="0"/>
        <w:adjustRightInd w:val="0"/>
      </w:pPr>
    </w:p>
    <w:p w14:paraId="34221029" w14:textId="77777777" w:rsidR="00E4536F" w:rsidRPr="00AA0A97" w:rsidRDefault="00E4536F" w:rsidP="00E4536F">
      <w:pPr>
        <w:widowControl w:val="0"/>
        <w:autoSpaceDE w:val="0"/>
        <w:autoSpaceDN w:val="0"/>
        <w:adjustRightInd w:val="0"/>
        <w:spacing w:after="240"/>
        <w:ind w:left="720" w:hanging="720"/>
      </w:pPr>
      <w:r w:rsidRPr="00AA0A97">
        <w:t xml:space="preserve">Gravelle, Matt. </w:t>
      </w:r>
      <w:r w:rsidRPr="00AA0A97">
        <w:rPr>
          <w:i/>
        </w:rPr>
        <w:t>The Book of Proverbs and Sayings: Cartoons of Everyday American Language</w:t>
      </w:r>
      <w:r w:rsidRPr="00AA0A97">
        <w:t xml:space="preserve"> </w:t>
      </w:r>
      <w:r w:rsidR="00164FE2" w:rsidRPr="00AA0A97">
        <w:t xml:space="preserve">(Moscow: </w:t>
      </w:r>
      <w:r w:rsidRPr="00AA0A97">
        <w:t>Pine Orchard, 1996</w:t>
      </w:r>
      <w:r w:rsidR="00C66390" w:rsidRPr="00AA0A97">
        <w:t>).</w:t>
      </w:r>
    </w:p>
    <w:p w14:paraId="19D2C05A" w14:textId="77777777" w:rsidR="00E4536F" w:rsidRPr="00AA0A97" w:rsidRDefault="006B26ED" w:rsidP="00E4536F">
      <w:pPr>
        <w:widowControl w:val="0"/>
        <w:autoSpaceDE w:val="0"/>
        <w:autoSpaceDN w:val="0"/>
        <w:adjustRightInd w:val="0"/>
        <w:spacing w:after="240"/>
        <w:ind w:left="720" w:hanging="720"/>
      </w:pPr>
      <w:r w:rsidRPr="00AA0A97">
        <w:t>--.</w:t>
      </w:r>
      <w:r w:rsidR="00E4536F" w:rsidRPr="00AA0A97">
        <w:t xml:space="preserve"> </w:t>
      </w:r>
      <w:r w:rsidR="00E4536F" w:rsidRPr="00AA0A97">
        <w:rPr>
          <w:i/>
        </w:rPr>
        <w:t>Grabbing the Bull by the Horns: More Cartoons of Everyday American Language</w:t>
      </w:r>
      <w:r w:rsidR="00E4536F" w:rsidRPr="00AA0A97">
        <w:t xml:space="preserve"> </w:t>
      </w:r>
      <w:r w:rsidR="00164FE2" w:rsidRPr="00AA0A97">
        <w:t xml:space="preserve">(Moscow: </w:t>
      </w:r>
      <w:r w:rsidR="00E4536F" w:rsidRPr="00AA0A97">
        <w:t>Pine Orchard, 1997</w:t>
      </w:r>
      <w:r w:rsidR="00C66390" w:rsidRPr="00AA0A97">
        <w:t>).</w:t>
      </w:r>
    </w:p>
    <w:p w14:paraId="4529ECCD" w14:textId="77777777" w:rsidR="00E4536F" w:rsidRPr="00AA0A97" w:rsidRDefault="00C12200" w:rsidP="00C12200">
      <w:pPr>
        <w:widowControl w:val="0"/>
        <w:autoSpaceDE w:val="0"/>
        <w:autoSpaceDN w:val="0"/>
        <w:adjustRightInd w:val="0"/>
        <w:ind w:left="720" w:hanging="720"/>
      </w:pPr>
      <w:r w:rsidRPr="00AA0A97">
        <w:t xml:space="preserve">Gundry, Patricia. </w:t>
      </w:r>
      <w:r w:rsidRPr="00AA0A97">
        <w:rPr>
          <w:i/>
        </w:rPr>
        <w:t>The Complete Woman</w:t>
      </w:r>
      <w:r w:rsidR="00B303ED" w:rsidRPr="00AA0A97">
        <w:t xml:space="preserve"> </w:t>
      </w:r>
      <w:r w:rsidR="00164FE2" w:rsidRPr="00AA0A97">
        <w:t>(</w:t>
      </w:r>
      <w:r w:rsidRPr="00AA0A97">
        <w:t>Garden City: Doubleday, 1981</w:t>
      </w:r>
      <w:r w:rsidR="00C66390" w:rsidRPr="00AA0A97">
        <w:t>).</w:t>
      </w:r>
    </w:p>
    <w:p w14:paraId="746E3F79" w14:textId="77777777" w:rsidR="00E4536F" w:rsidRPr="00AA0A97" w:rsidRDefault="00E4536F" w:rsidP="00E4536F">
      <w:pPr>
        <w:widowControl w:val="0"/>
        <w:autoSpaceDE w:val="0"/>
        <w:autoSpaceDN w:val="0"/>
        <w:adjustRightInd w:val="0"/>
      </w:pPr>
    </w:p>
    <w:p w14:paraId="4485FE57" w14:textId="77777777" w:rsidR="00E4536F" w:rsidRPr="00AA0A97" w:rsidRDefault="00C12200" w:rsidP="00C12200">
      <w:pPr>
        <w:widowControl w:val="0"/>
        <w:autoSpaceDE w:val="0"/>
        <w:autoSpaceDN w:val="0"/>
        <w:adjustRightInd w:val="0"/>
        <w:ind w:left="720" w:hanging="720"/>
      </w:pPr>
      <w:r w:rsidRPr="00AA0A97">
        <w:t xml:space="preserve">Harris, James I. </w:t>
      </w:r>
      <w:r w:rsidR="0080225E">
        <w:t>“</w:t>
      </w:r>
      <w:r w:rsidRPr="00AA0A97">
        <w:t>The King as Public Servant: Towards an Ethic of Public Leadership Based on Virtues Suggested in the Wisdom Literature of the Older Testament</w:t>
      </w:r>
      <w:r w:rsidR="0080225E">
        <w:t>”</w:t>
      </w:r>
      <w:r w:rsidR="00164FE2" w:rsidRPr="00AA0A97">
        <w:t>,</w:t>
      </w:r>
      <w:r w:rsidRPr="00AA0A97">
        <w:t xml:space="preserve"> </w:t>
      </w:r>
      <w:r w:rsidRPr="00AA0A97">
        <w:rPr>
          <w:i/>
        </w:rPr>
        <w:t>Journal of Theology for Southern Africa</w:t>
      </w:r>
      <w:r w:rsidRPr="00AA0A97">
        <w:t xml:space="preserve"> 113 (2002) 61-73.</w:t>
      </w:r>
    </w:p>
    <w:p w14:paraId="637B3355" w14:textId="77777777" w:rsidR="00E4536F" w:rsidRPr="00AA0A97" w:rsidRDefault="00E4536F" w:rsidP="00E4536F">
      <w:pPr>
        <w:widowControl w:val="0"/>
        <w:autoSpaceDE w:val="0"/>
        <w:autoSpaceDN w:val="0"/>
        <w:adjustRightInd w:val="0"/>
      </w:pPr>
    </w:p>
    <w:p w14:paraId="086D3B05" w14:textId="77777777" w:rsidR="00E4536F" w:rsidRPr="00AA0A97" w:rsidRDefault="00C12200" w:rsidP="00C12200">
      <w:pPr>
        <w:widowControl w:val="0"/>
        <w:autoSpaceDE w:val="0"/>
        <w:autoSpaceDN w:val="0"/>
        <w:adjustRightInd w:val="0"/>
        <w:ind w:left="720" w:hanging="720"/>
      </w:pPr>
      <w:proofErr w:type="spellStart"/>
      <w:r w:rsidRPr="00AA0A97">
        <w:t>Haystead</w:t>
      </w:r>
      <w:proofErr w:type="spellEnd"/>
      <w:r w:rsidRPr="00AA0A97">
        <w:t xml:space="preserve">, Wesley. </w:t>
      </w:r>
      <w:r w:rsidRPr="00AA0A97">
        <w:rPr>
          <w:i/>
        </w:rPr>
        <w:t>The 3,000-Year-Old Guide to Parenting: Wisdom from Proverbs for Today</w:t>
      </w:r>
      <w:r w:rsidR="00E309B2" w:rsidRPr="00AA0A97">
        <w:rPr>
          <w:i/>
        </w:rPr>
        <w:t>’</w:t>
      </w:r>
      <w:r w:rsidRPr="00AA0A97">
        <w:rPr>
          <w:i/>
        </w:rPr>
        <w:t>s Parents</w:t>
      </w:r>
      <w:r w:rsidR="00B303ED" w:rsidRPr="00AA0A97">
        <w:t xml:space="preserve"> </w:t>
      </w:r>
      <w:r w:rsidR="00164FE2" w:rsidRPr="00AA0A97">
        <w:t>(</w:t>
      </w:r>
      <w:r w:rsidRPr="00AA0A97">
        <w:t>Ventura: Regal, 1991</w:t>
      </w:r>
      <w:r w:rsidR="00C66390" w:rsidRPr="00AA0A97">
        <w:t>).</w:t>
      </w:r>
    </w:p>
    <w:p w14:paraId="617DDAF3" w14:textId="77777777" w:rsidR="00E4536F" w:rsidRPr="00AA0A97" w:rsidRDefault="00E4536F" w:rsidP="00E4536F">
      <w:pPr>
        <w:widowControl w:val="0"/>
        <w:autoSpaceDE w:val="0"/>
        <w:autoSpaceDN w:val="0"/>
        <w:adjustRightInd w:val="0"/>
      </w:pPr>
    </w:p>
    <w:p w14:paraId="34457598" w14:textId="77777777" w:rsidR="00F60BE0" w:rsidRPr="00AA0A97" w:rsidRDefault="00F60BE0" w:rsidP="004052DC">
      <w:pPr>
        <w:widowControl w:val="0"/>
        <w:autoSpaceDE w:val="0"/>
        <w:autoSpaceDN w:val="0"/>
        <w:adjustRightInd w:val="0"/>
        <w:spacing w:after="240"/>
        <w:ind w:left="720" w:hanging="720"/>
      </w:pPr>
      <w:proofErr w:type="spellStart"/>
      <w:r w:rsidRPr="00AA0A97">
        <w:t>Helpap</w:t>
      </w:r>
      <w:proofErr w:type="spellEnd"/>
      <w:r w:rsidRPr="00AA0A97">
        <w:t>, David J. Principles of municipal budgeting?</w:t>
      </w:r>
      <w:r w:rsidR="001B2193">
        <w:t xml:space="preserve"> </w:t>
      </w:r>
      <w:r w:rsidRPr="00AA0A97">
        <w:t>A reexamination of the debate over the principles and proverb</w:t>
      </w:r>
      <w:r w:rsidR="006A2F96">
        <w:t>s of public administration (Ph.</w:t>
      </w:r>
      <w:r w:rsidRPr="00AA0A97">
        <w:t xml:space="preserve">D. </w:t>
      </w:r>
      <w:r w:rsidR="00B150FA">
        <w:t>dissertation;</w:t>
      </w:r>
      <w:r w:rsidR="004052DC">
        <w:t xml:space="preserve"> The University of Wisconsin Milwaukee, 2012).</w:t>
      </w:r>
    </w:p>
    <w:p w14:paraId="67BD0F79" w14:textId="77777777" w:rsidR="00E4536F" w:rsidRPr="00AA0A97" w:rsidRDefault="00E4536F" w:rsidP="00E4536F">
      <w:pPr>
        <w:widowControl w:val="0"/>
        <w:autoSpaceDE w:val="0"/>
        <w:autoSpaceDN w:val="0"/>
        <w:adjustRightInd w:val="0"/>
        <w:spacing w:after="240"/>
        <w:ind w:left="720" w:hanging="720"/>
      </w:pPr>
      <w:r w:rsidRPr="00AA0A97">
        <w:t xml:space="preserve">Hicks, Robert. </w:t>
      </w:r>
      <w:r w:rsidRPr="00AA0A97">
        <w:rPr>
          <w:i/>
        </w:rPr>
        <w:t>In Search of Wisdom: Timeless Insights for the Practice of Life</w:t>
      </w:r>
      <w:r w:rsidR="00B303ED" w:rsidRPr="00AA0A97">
        <w:t xml:space="preserve"> </w:t>
      </w:r>
      <w:r w:rsidR="00164FE2" w:rsidRPr="00AA0A97">
        <w:t>(</w:t>
      </w:r>
      <w:r w:rsidRPr="00AA0A97">
        <w:t>Colorado Springs: NavPress, 1995</w:t>
      </w:r>
      <w:r w:rsidR="00C66390" w:rsidRPr="00AA0A97">
        <w:t>).</w:t>
      </w:r>
    </w:p>
    <w:p w14:paraId="5B078B31" w14:textId="77777777" w:rsidR="008964EB" w:rsidRPr="00AA0A97" w:rsidRDefault="008964EB" w:rsidP="00E4536F">
      <w:pPr>
        <w:widowControl w:val="0"/>
        <w:autoSpaceDE w:val="0"/>
        <w:autoSpaceDN w:val="0"/>
        <w:adjustRightInd w:val="0"/>
        <w:spacing w:after="240"/>
        <w:ind w:left="720" w:hanging="720"/>
      </w:pPr>
      <w:r w:rsidRPr="00AA0A97">
        <w:t>Hines-</w:t>
      </w:r>
      <w:proofErr w:type="spellStart"/>
      <w:r w:rsidRPr="00AA0A97">
        <w:t>Brigger</w:t>
      </w:r>
      <w:proofErr w:type="spellEnd"/>
      <w:r w:rsidRPr="00AA0A97">
        <w:t>, Susan.</w:t>
      </w:r>
      <w:r w:rsidR="001B2193">
        <w:t xml:space="preserve"> </w:t>
      </w:r>
      <w:r w:rsidR="0080225E">
        <w:t>“</w:t>
      </w:r>
      <w:r w:rsidRPr="00AA0A97">
        <w:t>The Wisdom of Proverbs</w:t>
      </w:r>
      <w:r w:rsidR="0080225E">
        <w:t>”</w:t>
      </w:r>
      <w:r w:rsidRPr="00AA0A97">
        <w:t xml:space="preserve">, </w:t>
      </w:r>
      <w:r w:rsidRPr="00AA0A97">
        <w:rPr>
          <w:i/>
          <w:iCs/>
        </w:rPr>
        <w:t>St. Anthony Messenger</w:t>
      </w:r>
      <w:r w:rsidRPr="00AA0A97">
        <w:t xml:space="preserve"> 113.3 (2005) 58-59. </w:t>
      </w:r>
    </w:p>
    <w:p w14:paraId="4B73C8C4" w14:textId="77777777" w:rsidR="00E4536F" w:rsidRPr="00AA0A97" w:rsidRDefault="00E4536F" w:rsidP="00E4536F">
      <w:pPr>
        <w:widowControl w:val="0"/>
        <w:autoSpaceDE w:val="0"/>
        <w:autoSpaceDN w:val="0"/>
        <w:adjustRightInd w:val="0"/>
        <w:spacing w:after="240"/>
        <w:ind w:left="720" w:hanging="720"/>
      </w:pPr>
      <w:proofErr w:type="spellStart"/>
      <w:r w:rsidRPr="00AA0A97">
        <w:t>Hosch</w:t>
      </w:r>
      <w:proofErr w:type="spellEnd"/>
      <w:r w:rsidRPr="00AA0A97">
        <w:t xml:space="preserve">, Harold. </w:t>
      </w:r>
      <w:r w:rsidRPr="00AA0A97">
        <w:rPr>
          <w:i/>
        </w:rPr>
        <w:t>Wise up and Live: A Study in the Book of Proverbs</w:t>
      </w:r>
      <w:r w:rsidR="00366DEC" w:rsidRPr="00AA0A97">
        <w:t xml:space="preserve"> (</w:t>
      </w:r>
      <w:r w:rsidRPr="00AA0A97">
        <w:t>Glendale: Gospel Light, 1974</w:t>
      </w:r>
      <w:r w:rsidR="00C66390" w:rsidRPr="00AA0A97">
        <w:t>).</w:t>
      </w:r>
    </w:p>
    <w:p w14:paraId="33E9EB9C" w14:textId="77777777" w:rsidR="00E4536F" w:rsidRPr="00AA0A97" w:rsidRDefault="00E4536F" w:rsidP="006A2F96">
      <w:pPr>
        <w:widowControl w:val="0"/>
        <w:autoSpaceDE w:val="0"/>
        <w:autoSpaceDN w:val="0"/>
        <w:adjustRightInd w:val="0"/>
        <w:spacing w:after="240"/>
        <w:ind w:left="720" w:hanging="720"/>
      </w:pPr>
      <w:r w:rsidRPr="00AA0A97">
        <w:t xml:space="preserve">House, H. Wayne, and Kenneth Morgan Durham. </w:t>
      </w:r>
      <w:r w:rsidRPr="00AA0A97">
        <w:rPr>
          <w:i/>
        </w:rPr>
        <w:t>Living Wisely in a Foolish World</w:t>
      </w:r>
      <w:r w:rsidR="00077B90" w:rsidRPr="00AA0A97">
        <w:rPr>
          <w:i/>
        </w:rPr>
        <w:t>:</w:t>
      </w:r>
      <w:r w:rsidR="00B303ED" w:rsidRPr="00AA0A97">
        <w:rPr>
          <w:i/>
        </w:rPr>
        <w:t xml:space="preserve"> </w:t>
      </w:r>
      <w:r w:rsidR="00077B90" w:rsidRPr="00AA0A97">
        <w:rPr>
          <w:i/>
        </w:rPr>
        <w:t>A Contemporary Look at the Wisdom of Proverbs</w:t>
      </w:r>
      <w:r w:rsidR="00B303ED" w:rsidRPr="00AA0A97">
        <w:t xml:space="preserve"> </w:t>
      </w:r>
      <w:r w:rsidR="00164FE2" w:rsidRPr="00AA0A97">
        <w:t>(</w:t>
      </w:r>
      <w:r w:rsidRPr="00AA0A97">
        <w:t>Nashville: T. Nelson, 1992</w:t>
      </w:r>
      <w:r w:rsidR="00077B90" w:rsidRPr="00AA0A97">
        <w:t xml:space="preserve"> [</w:t>
      </w:r>
      <w:r w:rsidR="00E309B2" w:rsidRPr="00AA0A97">
        <w:t>reprint ed</w:t>
      </w:r>
      <w:r w:rsidR="006A2F96">
        <w:t>ition</w:t>
      </w:r>
      <w:r w:rsidR="00E309B2" w:rsidRPr="00AA0A97">
        <w:t xml:space="preserve">; </w:t>
      </w:r>
      <w:r w:rsidR="00164FE2" w:rsidRPr="00AA0A97">
        <w:t xml:space="preserve">Grand Rapids: </w:t>
      </w:r>
      <w:r w:rsidR="00077B90" w:rsidRPr="00AA0A97">
        <w:t>Kregel, 1997]</w:t>
      </w:r>
      <w:r w:rsidR="00C66390" w:rsidRPr="00AA0A97">
        <w:t>).</w:t>
      </w:r>
    </w:p>
    <w:p w14:paraId="3000826F" w14:textId="77777777" w:rsidR="00C12200" w:rsidRPr="00AA0A97" w:rsidRDefault="00C12200" w:rsidP="00C12200">
      <w:pPr>
        <w:widowControl w:val="0"/>
        <w:autoSpaceDE w:val="0"/>
        <w:autoSpaceDN w:val="0"/>
        <w:adjustRightInd w:val="0"/>
        <w:spacing w:after="240"/>
        <w:ind w:left="720" w:hanging="720"/>
      </w:pPr>
      <w:r w:rsidRPr="00AA0A97">
        <w:t xml:space="preserve">Jelinek, Erik. </w:t>
      </w:r>
      <w:r w:rsidR="0080225E">
        <w:t>“</w:t>
      </w:r>
      <w:r w:rsidRPr="00AA0A97">
        <w:t>Alcoholism and the Book of Proverbs: A Look at Alcoholism as Shown in Proverbs 23:29-35</w:t>
      </w:r>
      <w:r w:rsidR="0080225E">
        <w:t>”</w:t>
      </w:r>
      <w:r w:rsidR="00164FE2" w:rsidRPr="00AA0A97">
        <w:t>,</w:t>
      </w:r>
      <w:r w:rsidRPr="00AA0A97">
        <w:t xml:space="preserve"> </w:t>
      </w:r>
      <w:r w:rsidRPr="00AA0A97">
        <w:rPr>
          <w:i/>
        </w:rPr>
        <w:t>Journal of Ministry in Addiction &amp; Recovery</w:t>
      </w:r>
      <w:r w:rsidRPr="00AA0A97">
        <w:t xml:space="preserve"> 5.2 (1998) 65-74.</w:t>
      </w:r>
    </w:p>
    <w:p w14:paraId="1E98B019" w14:textId="77777777" w:rsidR="00E4536F" w:rsidRPr="00AA0A97" w:rsidRDefault="00E4536F" w:rsidP="00E4536F">
      <w:pPr>
        <w:widowControl w:val="0"/>
        <w:autoSpaceDE w:val="0"/>
        <w:autoSpaceDN w:val="0"/>
        <w:adjustRightInd w:val="0"/>
        <w:spacing w:after="240"/>
        <w:ind w:left="720" w:hanging="720"/>
      </w:pPr>
      <w:r w:rsidRPr="00AA0A97">
        <w:t xml:space="preserve">Jensen, Irving Lester. </w:t>
      </w:r>
      <w:r w:rsidRPr="00AA0A97">
        <w:rPr>
          <w:i/>
        </w:rPr>
        <w:t>Proverbs: A Self-Study Guide</w:t>
      </w:r>
      <w:r w:rsidR="006B26ED" w:rsidRPr="00AA0A97">
        <w:t xml:space="preserve"> (</w:t>
      </w:r>
      <w:r w:rsidRPr="00AA0A97">
        <w:t>Chicago: Moody Press, 1976</w:t>
      </w:r>
      <w:r w:rsidR="00C66390" w:rsidRPr="00AA0A97">
        <w:t>).</w:t>
      </w:r>
    </w:p>
    <w:p w14:paraId="62A86567" w14:textId="77777777" w:rsidR="00E4536F" w:rsidRPr="00AA0A97" w:rsidRDefault="00C12200" w:rsidP="00E4536F">
      <w:pPr>
        <w:widowControl w:val="0"/>
        <w:autoSpaceDE w:val="0"/>
        <w:autoSpaceDN w:val="0"/>
        <w:adjustRightInd w:val="0"/>
        <w:spacing w:after="240"/>
        <w:ind w:left="720" w:hanging="720"/>
      </w:pPr>
      <w:r w:rsidRPr="00AA0A97">
        <w:t xml:space="preserve">Jensen, Kenneth J. </w:t>
      </w:r>
      <w:r w:rsidRPr="00AA0A97">
        <w:rPr>
          <w:i/>
        </w:rPr>
        <w:t>Wisdom: The Principal Thing</w:t>
      </w:r>
      <w:r w:rsidR="006B26ED" w:rsidRPr="00AA0A97">
        <w:t xml:space="preserve"> (</w:t>
      </w:r>
      <w:r w:rsidRPr="00AA0A97">
        <w:t>Seattle: Pacific Meridian, 1971</w:t>
      </w:r>
      <w:r w:rsidR="00C66390" w:rsidRPr="00AA0A97">
        <w:t>).</w:t>
      </w:r>
    </w:p>
    <w:p w14:paraId="714714B4" w14:textId="77777777" w:rsidR="004A73D1" w:rsidRPr="00AA0A97" w:rsidRDefault="004A73D1" w:rsidP="00E4536F">
      <w:pPr>
        <w:widowControl w:val="0"/>
        <w:autoSpaceDE w:val="0"/>
        <w:autoSpaceDN w:val="0"/>
        <w:adjustRightInd w:val="0"/>
        <w:spacing w:after="240"/>
        <w:ind w:left="720" w:hanging="720"/>
      </w:pPr>
      <w:r w:rsidRPr="00AA0A97">
        <w:t xml:space="preserve">Jordan, James B. </w:t>
      </w:r>
      <w:r w:rsidRPr="00AA0A97">
        <w:rPr>
          <w:i/>
        </w:rPr>
        <w:t>Advice from a Sojourner: Humility and Dominion in Proverbs 30</w:t>
      </w:r>
      <w:r w:rsidRPr="00AA0A97">
        <w:t xml:space="preserve"> (Niceville: Transfiguration, 1993).</w:t>
      </w:r>
    </w:p>
    <w:p w14:paraId="4EF239FF" w14:textId="77777777" w:rsidR="00E4536F" w:rsidRPr="00AA0A97" w:rsidRDefault="00E4536F" w:rsidP="00E4536F">
      <w:pPr>
        <w:widowControl w:val="0"/>
        <w:autoSpaceDE w:val="0"/>
        <w:autoSpaceDN w:val="0"/>
        <w:adjustRightInd w:val="0"/>
        <w:spacing w:after="240"/>
        <w:ind w:left="720" w:hanging="720"/>
      </w:pPr>
      <w:r w:rsidRPr="00AA0A97">
        <w:t xml:space="preserve">Kaiser, Walter. </w:t>
      </w:r>
      <w:r w:rsidRPr="00AA0A97">
        <w:rPr>
          <w:i/>
        </w:rPr>
        <w:t xml:space="preserve">Proverbs: </w:t>
      </w:r>
      <w:r w:rsidR="006B26ED" w:rsidRPr="00AA0A97">
        <w:rPr>
          <w:i/>
        </w:rPr>
        <w:t xml:space="preserve">Wisdom for Everyday Life </w:t>
      </w:r>
      <w:r w:rsidR="006B26ED" w:rsidRPr="00AA0A97">
        <w:t>(</w:t>
      </w:r>
      <w:r w:rsidRPr="00AA0A97">
        <w:t>Grand Rapids: Zondervan, 1995</w:t>
      </w:r>
      <w:r w:rsidR="00C66390" w:rsidRPr="00AA0A97">
        <w:t>).</w:t>
      </w:r>
    </w:p>
    <w:p w14:paraId="3DA7C82C" w14:textId="77777777" w:rsidR="0070264A" w:rsidRPr="00AA0A97" w:rsidRDefault="0070264A" w:rsidP="00E4536F">
      <w:pPr>
        <w:widowControl w:val="0"/>
        <w:autoSpaceDE w:val="0"/>
        <w:autoSpaceDN w:val="0"/>
        <w:adjustRightInd w:val="0"/>
        <w:spacing w:after="240"/>
        <w:ind w:left="720" w:hanging="720"/>
      </w:pPr>
      <w:r w:rsidRPr="00AA0A97">
        <w:t xml:space="preserve">Koss, Ingrid. </w:t>
      </w:r>
      <w:r w:rsidRPr="00AA0A97">
        <w:rPr>
          <w:i/>
        </w:rPr>
        <w:t>Words of Wisdom: Studies in the Book of Proverbs</w:t>
      </w:r>
      <w:r w:rsidRPr="00AA0A97">
        <w:t xml:space="preserve"> (Winnipeg: Kindred Productions; 2002).</w:t>
      </w:r>
    </w:p>
    <w:p w14:paraId="68B72656" w14:textId="77777777" w:rsidR="00E4536F" w:rsidRPr="00AA0A97" w:rsidRDefault="00E4536F" w:rsidP="00E4536F">
      <w:pPr>
        <w:widowControl w:val="0"/>
        <w:autoSpaceDE w:val="0"/>
        <w:autoSpaceDN w:val="0"/>
        <w:adjustRightInd w:val="0"/>
        <w:spacing w:after="240"/>
        <w:ind w:left="720" w:hanging="720"/>
      </w:pPr>
      <w:r w:rsidRPr="00AA0A97">
        <w:t xml:space="preserve">Lane, Eric. </w:t>
      </w:r>
      <w:r w:rsidRPr="00AA0A97">
        <w:rPr>
          <w:i/>
        </w:rPr>
        <w:t xml:space="preserve">Proverbs: </w:t>
      </w:r>
      <w:r w:rsidR="006B26ED" w:rsidRPr="00AA0A97">
        <w:rPr>
          <w:i/>
        </w:rPr>
        <w:t>E</w:t>
      </w:r>
      <w:r w:rsidRPr="00AA0A97">
        <w:rPr>
          <w:i/>
        </w:rPr>
        <w:t xml:space="preserve">veryday </w:t>
      </w:r>
      <w:r w:rsidR="006B26ED" w:rsidRPr="00AA0A97">
        <w:rPr>
          <w:i/>
        </w:rPr>
        <w:t>W</w:t>
      </w:r>
      <w:r w:rsidRPr="00AA0A97">
        <w:rPr>
          <w:i/>
        </w:rPr>
        <w:t xml:space="preserve">isdom for </w:t>
      </w:r>
      <w:r w:rsidR="006B26ED" w:rsidRPr="00AA0A97">
        <w:rPr>
          <w:i/>
        </w:rPr>
        <w:t>E</w:t>
      </w:r>
      <w:r w:rsidRPr="00AA0A97">
        <w:rPr>
          <w:i/>
        </w:rPr>
        <w:t>veryone</w:t>
      </w:r>
      <w:r w:rsidR="006B26ED" w:rsidRPr="00AA0A97">
        <w:t xml:space="preserve"> (</w:t>
      </w:r>
      <w:proofErr w:type="spellStart"/>
      <w:r w:rsidRPr="00AA0A97">
        <w:t>Fearn</w:t>
      </w:r>
      <w:proofErr w:type="spellEnd"/>
      <w:r w:rsidRPr="00AA0A97">
        <w:t>: Christian Focus, 2000</w:t>
      </w:r>
      <w:r w:rsidR="00C66390" w:rsidRPr="00AA0A97">
        <w:t>).</w:t>
      </w:r>
    </w:p>
    <w:p w14:paraId="55468FBA" w14:textId="77777777" w:rsidR="00E4536F" w:rsidRPr="00AA0A97" w:rsidRDefault="00E4536F" w:rsidP="00E4536F">
      <w:pPr>
        <w:widowControl w:val="0"/>
        <w:autoSpaceDE w:val="0"/>
        <w:autoSpaceDN w:val="0"/>
        <w:adjustRightInd w:val="0"/>
        <w:spacing w:after="240"/>
        <w:ind w:left="720" w:hanging="720"/>
      </w:pPr>
      <w:r w:rsidRPr="00AA0A97">
        <w:t xml:space="preserve">Larsen, Paul. </w:t>
      </w:r>
      <w:r w:rsidRPr="00AA0A97">
        <w:rPr>
          <w:i/>
        </w:rPr>
        <w:t xml:space="preserve">Wise </w:t>
      </w:r>
      <w:r w:rsidR="006B26ED" w:rsidRPr="00AA0A97">
        <w:rPr>
          <w:i/>
        </w:rPr>
        <w:t>U</w:t>
      </w:r>
      <w:r w:rsidRPr="00AA0A97">
        <w:rPr>
          <w:i/>
        </w:rPr>
        <w:t>p and Live</w:t>
      </w:r>
      <w:r w:rsidR="006B26ED" w:rsidRPr="00AA0A97">
        <w:t xml:space="preserve"> (</w:t>
      </w:r>
      <w:r w:rsidRPr="00AA0A97">
        <w:t>Ventura: Regal, 1974</w:t>
      </w:r>
      <w:r w:rsidR="00C66390" w:rsidRPr="00AA0A97">
        <w:t>).</w:t>
      </w:r>
    </w:p>
    <w:p w14:paraId="0F04AE49" w14:textId="77777777" w:rsidR="00E4536F" w:rsidRPr="00AA0A97" w:rsidRDefault="00E4536F" w:rsidP="00E4536F">
      <w:pPr>
        <w:widowControl w:val="0"/>
        <w:autoSpaceDE w:val="0"/>
        <w:autoSpaceDN w:val="0"/>
        <w:adjustRightInd w:val="0"/>
        <w:spacing w:after="240"/>
        <w:ind w:left="720" w:hanging="720"/>
      </w:pPr>
      <w:r w:rsidRPr="00AA0A97">
        <w:t xml:space="preserve">Lehrman, S.M. </w:t>
      </w:r>
      <w:r w:rsidR="0080225E">
        <w:t>“</w:t>
      </w:r>
      <w:r w:rsidRPr="00AA0A97">
        <w:t>The Book of Proverbs: Everyman’s Guide to the Higher Life</w:t>
      </w:r>
      <w:r w:rsidR="0080225E">
        <w:t>”</w:t>
      </w:r>
      <w:r w:rsidR="00164FE2" w:rsidRPr="00AA0A97">
        <w:t>,</w:t>
      </w:r>
      <w:r w:rsidRPr="00AA0A97">
        <w:t xml:space="preserve"> </w:t>
      </w:r>
      <w:proofErr w:type="spellStart"/>
      <w:r w:rsidRPr="00AA0A97">
        <w:rPr>
          <w:i/>
        </w:rPr>
        <w:t>Dor</w:t>
      </w:r>
      <w:proofErr w:type="spellEnd"/>
      <w:r w:rsidRPr="00AA0A97">
        <w:rPr>
          <w:i/>
        </w:rPr>
        <w:t xml:space="preserve"> le </w:t>
      </w:r>
      <w:proofErr w:type="spellStart"/>
      <w:r w:rsidRPr="00AA0A97">
        <w:rPr>
          <w:i/>
        </w:rPr>
        <w:t>Dor</w:t>
      </w:r>
      <w:proofErr w:type="spellEnd"/>
      <w:r w:rsidRPr="00AA0A97">
        <w:t xml:space="preserve"> 4 (1975-76) 71-74.</w:t>
      </w:r>
    </w:p>
    <w:p w14:paraId="419EE695" w14:textId="77777777" w:rsidR="00E4536F" w:rsidRPr="00AA0A97" w:rsidRDefault="00E4536F" w:rsidP="00E4536F">
      <w:pPr>
        <w:widowControl w:val="0"/>
        <w:autoSpaceDE w:val="0"/>
        <w:autoSpaceDN w:val="0"/>
        <w:adjustRightInd w:val="0"/>
        <w:spacing w:after="240"/>
        <w:ind w:left="720" w:hanging="720"/>
      </w:pPr>
      <w:proofErr w:type="spellStart"/>
      <w:r w:rsidRPr="00AA0A97">
        <w:t>Leithart</w:t>
      </w:r>
      <w:proofErr w:type="spellEnd"/>
      <w:r w:rsidRPr="00AA0A97">
        <w:t xml:space="preserve">, Peter J. </w:t>
      </w:r>
      <w:r w:rsidRPr="00AA0A97">
        <w:rPr>
          <w:i/>
        </w:rPr>
        <w:t xml:space="preserve">Wise </w:t>
      </w:r>
      <w:r w:rsidR="006B26ED" w:rsidRPr="00AA0A97">
        <w:rPr>
          <w:i/>
        </w:rPr>
        <w:t>W</w:t>
      </w:r>
      <w:r w:rsidRPr="00AA0A97">
        <w:rPr>
          <w:i/>
        </w:rPr>
        <w:t xml:space="preserve">ords: </w:t>
      </w:r>
      <w:r w:rsidR="006B26ED" w:rsidRPr="00AA0A97">
        <w:rPr>
          <w:i/>
        </w:rPr>
        <w:t>F</w:t>
      </w:r>
      <w:r w:rsidRPr="00AA0A97">
        <w:rPr>
          <w:i/>
        </w:rPr>
        <w:t xml:space="preserve">amily </w:t>
      </w:r>
      <w:r w:rsidR="006B26ED" w:rsidRPr="00AA0A97">
        <w:rPr>
          <w:i/>
        </w:rPr>
        <w:t>S</w:t>
      </w:r>
      <w:r w:rsidRPr="00AA0A97">
        <w:rPr>
          <w:i/>
        </w:rPr>
        <w:t xml:space="preserve">tories that </w:t>
      </w:r>
      <w:r w:rsidR="006B26ED" w:rsidRPr="00AA0A97">
        <w:rPr>
          <w:i/>
        </w:rPr>
        <w:t>B</w:t>
      </w:r>
      <w:r w:rsidRPr="00AA0A97">
        <w:rPr>
          <w:i/>
        </w:rPr>
        <w:t xml:space="preserve">ring the Proverbs to </w:t>
      </w:r>
      <w:r w:rsidR="006B26ED" w:rsidRPr="00AA0A97">
        <w:rPr>
          <w:i/>
        </w:rPr>
        <w:t>L</w:t>
      </w:r>
      <w:r w:rsidRPr="00AA0A97">
        <w:rPr>
          <w:i/>
        </w:rPr>
        <w:t>ife</w:t>
      </w:r>
      <w:r w:rsidR="006B26ED" w:rsidRPr="00AA0A97">
        <w:t xml:space="preserve"> (</w:t>
      </w:r>
      <w:r w:rsidRPr="00AA0A97">
        <w:t>Franklin: Legacy Communications, 1995</w:t>
      </w:r>
      <w:r w:rsidR="00C66390" w:rsidRPr="00AA0A97">
        <w:t>).</w:t>
      </w:r>
    </w:p>
    <w:p w14:paraId="0800C796" w14:textId="77777777" w:rsidR="00A05250" w:rsidRPr="00AA0A97" w:rsidRDefault="00A05250" w:rsidP="00A05250">
      <w:pPr>
        <w:ind w:left="720" w:hanging="720"/>
      </w:pPr>
      <w:r w:rsidRPr="00AA0A97">
        <w:t>Lewis, David A. Parenting preadolescents in Proverbs 1-9: moving from preaching to practice at Bayshore Bible Church (</w:t>
      </w:r>
      <w:proofErr w:type="spellStart"/>
      <w:r w:rsidRPr="00AA0A97">
        <w:t>DMin</w:t>
      </w:r>
      <w:proofErr w:type="spellEnd"/>
      <w:r w:rsidRPr="00AA0A97">
        <w:t xml:space="preserve"> </w:t>
      </w:r>
      <w:r w:rsidR="00B150FA">
        <w:t>thesis;</w:t>
      </w:r>
      <w:r w:rsidRPr="00AA0A97">
        <w:t xml:space="preserve"> Trinity Evangelical Divinity School, 2001).</w:t>
      </w:r>
    </w:p>
    <w:p w14:paraId="20F576B9" w14:textId="77777777" w:rsidR="00A05250" w:rsidRPr="00AA0A97" w:rsidRDefault="00A05250" w:rsidP="00A05250">
      <w:pPr>
        <w:ind w:left="720" w:hanging="720"/>
      </w:pPr>
    </w:p>
    <w:p w14:paraId="03D857A6" w14:textId="77777777" w:rsidR="000623D7" w:rsidRPr="00AA0A97" w:rsidRDefault="000623D7" w:rsidP="00E4536F">
      <w:pPr>
        <w:widowControl w:val="0"/>
        <w:autoSpaceDE w:val="0"/>
        <w:autoSpaceDN w:val="0"/>
        <w:adjustRightInd w:val="0"/>
        <w:spacing w:after="240"/>
        <w:ind w:left="720" w:hanging="720"/>
      </w:pPr>
      <w:proofErr w:type="spellStart"/>
      <w:r w:rsidRPr="00AA0A97">
        <w:lastRenderedPageBreak/>
        <w:t>LoVellette</w:t>
      </w:r>
      <w:proofErr w:type="spellEnd"/>
      <w:r w:rsidRPr="00AA0A97">
        <w:t xml:space="preserve">, Steven E. Designing and </w:t>
      </w:r>
      <w:r w:rsidR="00B90847" w:rsidRPr="00AA0A97">
        <w:t>i</w:t>
      </w:r>
      <w:r w:rsidRPr="00AA0A97">
        <w:t xml:space="preserve">mplementing a </w:t>
      </w:r>
      <w:r w:rsidR="00B90847" w:rsidRPr="00AA0A97">
        <w:t>c</w:t>
      </w:r>
      <w:r w:rsidRPr="00AA0A97">
        <w:t xml:space="preserve">lass to </w:t>
      </w:r>
      <w:r w:rsidR="00B90847" w:rsidRPr="00AA0A97">
        <w:t>e</w:t>
      </w:r>
      <w:r w:rsidRPr="00AA0A97">
        <w:t xml:space="preserve">quip </w:t>
      </w:r>
      <w:r w:rsidR="00B90847" w:rsidRPr="00AA0A97">
        <w:t>f</w:t>
      </w:r>
      <w:r w:rsidRPr="00AA0A97">
        <w:t xml:space="preserve">athers to </w:t>
      </w:r>
      <w:r w:rsidR="00B90847" w:rsidRPr="00AA0A97">
        <w:t>t</w:t>
      </w:r>
      <w:r w:rsidRPr="00AA0A97">
        <w:t xml:space="preserve">each </w:t>
      </w:r>
      <w:r w:rsidR="00B90847" w:rsidRPr="00AA0A97">
        <w:t>t</w:t>
      </w:r>
      <w:r w:rsidRPr="00AA0A97">
        <w:t xml:space="preserve">heir </w:t>
      </w:r>
      <w:r w:rsidR="00B90847" w:rsidRPr="00AA0A97">
        <w:t>e</w:t>
      </w:r>
      <w:r w:rsidRPr="00AA0A97">
        <w:t xml:space="preserve">arly </w:t>
      </w:r>
      <w:r w:rsidR="00B90847" w:rsidRPr="00AA0A97">
        <w:t>t</w:t>
      </w:r>
      <w:r w:rsidRPr="00AA0A97">
        <w:t>een-</w:t>
      </w:r>
      <w:r w:rsidR="00B90847" w:rsidRPr="00AA0A97">
        <w:t>a</w:t>
      </w:r>
      <w:r w:rsidRPr="00AA0A97">
        <w:t xml:space="preserve">ge </w:t>
      </w:r>
      <w:r w:rsidR="00B90847" w:rsidRPr="00AA0A97">
        <w:t>s</w:t>
      </w:r>
      <w:r w:rsidRPr="00AA0A97">
        <w:t xml:space="preserve">ons the </w:t>
      </w:r>
      <w:r w:rsidR="00B90847" w:rsidRPr="00AA0A97">
        <w:t>p</w:t>
      </w:r>
      <w:r w:rsidRPr="00AA0A97">
        <w:t>rinciples of Proverbs 1-9 at Faith Evangelical Free Church (</w:t>
      </w:r>
      <w:proofErr w:type="spellStart"/>
      <w:r w:rsidRPr="00AA0A97">
        <w:t>DMin</w:t>
      </w:r>
      <w:proofErr w:type="spellEnd"/>
      <w:r w:rsidRPr="00AA0A97">
        <w:t xml:space="preserve"> </w:t>
      </w:r>
      <w:r w:rsidR="00B150FA">
        <w:t>thesis;</w:t>
      </w:r>
      <w:r w:rsidRPr="00AA0A97">
        <w:t xml:space="preserve"> Trinity Evangelical Divinity School, 2000).</w:t>
      </w:r>
    </w:p>
    <w:p w14:paraId="1DA736E0" w14:textId="77777777" w:rsidR="000623D7" w:rsidRPr="00AA0A97" w:rsidRDefault="000623D7" w:rsidP="00E4536F">
      <w:pPr>
        <w:widowControl w:val="0"/>
        <w:autoSpaceDE w:val="0"/>
        <w:autoSpaceDN w:val="0"/>
        <w:adjustRightInd w:val="0"/>
        <w:spacing w:after="240"/>
        <w:ind w:left="720" w:hanging="720"/>
      </w:pPr>
      <w:r w:rsidRPr="00AA0A97">
        <w:t xml:space="preserve">Machado, Michael A. </w:t>
      </w:r>
      <w:r w:rsidRPr="00AA0A97">
        <w:rPr>
          <w:i/>
        </w:rPr>
        <w:t>The Book of Proverbs: The Wisdom of Words</w:t>
      </w:r>
      <w:r w:rsidRPr="00AA0A97">
        <w:t xml:space="preserve"> (Mahwah: Paulist Press, 2002).</w:t>
      </w:r>
    </w:p>
    <w:p w14:paraId="32F0F25D" w14:textId="77777777" w:rsidR="000623D7" w:rsidRPr="00AA0A97" w:rsidRDefault="000623D7" w:rsidP="00E4536F">
      <w:pPr>
        <w:widowControl w:val="0"/>
        <w:autoSpaceDE w:val="0"/>
        <w:autoSpaceDN w:val="0"/>
        <w:adjustRightInd w:val="0"/>
        <w:spacing w:after="240"/>
        <w:ind w:left="720" w:hanging="720"/>
      </w:pPr>
      <w:r w:rsidRPr="00AA0A97">
        <w:t xml:space="preserve">Mason, John. </w:t>
      </w:r>
      <w:r w:rsidRPr="00AA0A97">
        <w:rPr>
          <w:i/>
        </w:rPr>
        <w:t>Praying Proverbs: Praying the Wisdom of Proverbs into your Daily Life</w:t>
      </w:r>
      <w:r w:rsidRPr="00AA0A97">
        <w:t xml:space="preserve"> (Tulsa: Harrison House, 2000).</w:t>
      </w:r>
    </w:p>
    <w:p w14:paraId="608E9C18" w14:textId="77777777" w:rsidR="00E4536F" w:rsidRPr="00AA0A97" w:rsidRDefault="00E4536F" w:rsidP="00783D6C">
      <w:pPr>
        <w:widowControl w:val="0"/>
        <w:autoSpaceDE w:val="0"/>
        <w:autoSpaceDN w:val="0"/>
        <w:adjustRightInd w:val="0"/>
        <w:ind w:left="720" w:hanging="720"/>
      </w:pPr>
      <w:proofErr w:type="spellStart"/>
      <w:r w:rsidRPr="00AA0A97">
        <w:t>Mayhue</w:t>
      </w:r>
      <w:proofErr w:type="spellEnd"/>
      <w:r w:rsidRPr="00AA0A97">
        <w:t xml:space="preserve">, Richard. </w:t>
      </w:r>
      <w:r w:rsidRPr="00AA0A97">
        <w:rPr>
          <w:i/>
        </w:rPr>
        <w:t>Practicing Proverbs: Wise Living for Foolish Times</w:t>
      </w:r>
      <w:r w:rsidR="006B26ED" w:rsidRPr="00AA0A97">
        <w:t xml:space="preserve"> (</w:t>
      </w:r>
      <w:proofErr w:type="spellStart"/>
      <w:r w:rsidRPr="00AA0A97">
        <w:t>Fearn</w:t>
      </w:r>
      <w:proofErr w:type="spellEnd"/>
      <w:r w:rsidRPr="00AA0A97">
        <w:t>, Scotland: Christian Focus, 2003</w:t>
      </w:r>
      <w:r w:rsidR="00C66390" w:rsidRPr="00AA0A97">
        <w:t>).</w:t>
      </w:r>
    </w:p>
    <w:p w14:paraId="5A073B67" w14:textId="77777777" w:rsidR="00783D6C" w:rsidRPr="00523057" w:rsidRDefault="00783D6C" w:rsidP="00783D6C">
      <w:pPr>
        <w:widowControl w:val="0"/>
        <w:autoSpaceDE w:val="0"/>
        <w:autoSpaceDN w:val="0"/>
        <w:adjustRightInd w:val="0"/>
        <w:ind w:left="720" w:hanging="720"/>
        <w:rPr>
          <w:sz w:val="20"/>
          <w:szCs w:val="20"/>
        </w:rPr>
      </w:pPr>
      <w:r w:rsidRPr="00AA0A97">
        <w:tab/>
      </w:r>
      <w:r w:rsidRPr="00523057">
        <w:rPr>
          <w:sz w:val="20"/>
          <w:szCs w:val="20"/>
        </w:rPr>
        <w:t>R2006</w:t>
      </w:r>
      <w:r w:rsidRPr="00523057">
        <w:rPr>
          <w:sz w:val="20"/>
          <w:szCs w:val="20"/>
        </w:rPr>
        <w:tab/>
      </w:r>
      <w:proofErr w:type="spellStart"/>
      <w:r w:rsidRPr="00523057">
        <w:rPr>
          <w:sz w:val="20"/>
          <w:szCs w:val="20"/>
        </w:rPr>
        <w:t>Zuck</w:t>
      </w:r>
      <w:proofErr w:type="spellEnd"/>
      <w:r w:rsidRPr="00523057">
        <w:rPr>
          <w:sz w:val="20"/>
          <w:szCs w:val="20"/>
        </w:rPr>
        <w:t xml:space="preserve">, Roy B. </w:t>
      </w:r>
      <w:r w:rsidRPr="00523057">
        <w:rPr>
          <w:i/>
          <w:sz w:val="20"/>
          <w:szCs w:val="20"/>
        </w:rPr>
        <w:t>Bibliotheca Sacra</w:t>
      </w:r>
      <w:r w:rsidRPr="00523057">
        <w:rPr>
          <w:sz w:val="20"/>
          <w:szCs w:val="20"/>
        </w:rPr>
        <w:t xml:space="preserve"> 163, 371.</w:t>
      </w:r>
    </w:p>
    <w:p w14:paraId="627ED3D4" w14:textId="77777777" w:rsidR="00783D6C" w:rsidRPr="00AA0A97" w:rsidRDefault="00783D6C" w:rsidP="00783D6C">
      <w:pPr>
        <w:widowControl w:val="0"/>
        <w:autoSpaceDE w:val="0"/>
        <w:autoSpaceDN w:val="0"/>
        <w:adjustRightInd w:val="0"/>
        <w:ind w:left="720" w:hanging="720"/>
      </w:pPr>
    </w:p>
    <w:p w14:paraId="36915E0F" w14:textId="77777777" w:rsidR="00737180" w:rsidRPr="00AA0A97" w:rsidRDefault="00737180" w:rsidP="00E4536F">
      <w:pPr>
        <w:widowControl w:val="0"/>
        <w:autoSpaceDE w:val="0"/>
        <w:autoSpaceDN w:val="0"/>
        <w:adjustRightInd w:val="0"/>
        <w:spacing w:after="240"/>
        <w:ind w:left="720" w:hanging="720"/>
      </w:pPr>
      <w:r w:rsidRPr="00AA0A97">
        <w:t xml:space="preserve">McLarty, Karl J. Proverbs and Mentoring as Resources for Moral Development in the Campus Ministry at </w:t>
      </w:r>
      <w:proofErr w:type="spellStart"/>
      <w:r w:rsidRPr="00AA0A97">
        <w:t>Wet</w:t>
      </w:r>
      <w:proofErr w:type="spellEnd"/>
      <w:r w:rsidRPr="00AA0A97">
        <w:t xml:space="preserve"> Virginia University (D. Min. </w:t>
      </w:r>
      <w:r w:rsidR="00B150FA">
        <w:t>Thesis;</w:t>
      </w:r>
      <w:r w:rsidRPr="00AA0A97">
        <w:t xml:space="preserve"> Harding Graduate School of Religion, 2002). </w:t>
      </w:r>
    </w:p>
    <w:p w14:paraId="01D22A76" w14:textId="77777777" w:rsidR="00E4536F" w:rsidRPr="00AA0A97" w:rsidRDefault="00E4536F" w:rsidP="00E4536F">
      <w:pPr>
        <w:widowControl w:val="0"/>
        <w:autoSpaceDE w:val="0"/>
        <w:autoSpaceDN w:val="0"/>
        <w:adjustRightInd w:val="0"/>
        <w:spacing w:after="240"/>
        <w:ind w:left="720" w:hanging="720"/>
      </w:pPr>
      <w:r w:rsidRPr="00AA0A97">
        <w:t xml:space="preserve">McLellan, Vernon. </w:t>
      </w:r>
      <w:r w:rsidRPr="00AA0A97">
        <w:rPr>
          <w:i/>
        </w:rPr>
        <w:t>Proverbs for People: Illustrated</w:t>
      </w:r>
      <w:r w:rsidR="006B26ED" w:rsidRPr="00AA0A97">
        <w:t xml:space="preserve"> (Eugene: </w:t>
      </w:r>
      <w:r w:rsidRPr="00AA0A97">
        <w:t>Harvest House, 1983</w:t>
      </w:r>
      <w:r w:rsidR="00C66390" w:rsidRPr="00AA0A97">
        <w:t>).</w:t>
      </w:r>
    </w:p>
    <w:p w14:paraId="76B3AF81" w14:textId="77777777" w:rsidR="00E4536F" w:rsidRPr="00AA0A97" w:rsidRDefault="00E4536F" w:rsidP="00E4536F">
      <w:pPr>
        <w:widowControl w:val="0"/>
        <w:autoSpaceDE w:val="0"/>
        <w:autoSpaceDN w:val="0"/>
        <w:adjustRightInd w:val="0"/>
        <w:spacing w:after="240"/>
        <w:ind w:left="720" w:hanging="720"/>
      </w:pPr>
      <w:r w:rsidRPr="00AA0A97">
        <w:t xml:space="preserve">McLemore, Clinton. </w:t>
      </w:r>
      <w:r w:rsidRPr="00AA0A97">
        <w:rPr>
          <w:i/>
        </w:rPr>
        <w:t>Good Guys Finish First: Successful Strategies from the Book of Proverbs for Business Men and Women</w:t>
      </w:r>
      <w:r w:rsidR="006B26ED" w:rsidRPr="00AA0A97">
        <w:t xml:space="preserve"> (</w:t>
      </w:r>
      <w:r w:rsidRPr="00AA0A97">
        <w:t>Philadelphia: Westminster, 1983</w:t>
      </w:r>
      <w:r w:rsidR="00C66390" w:rsidRPr="00AA0A97">
        <w:t>).</w:t>
      </w:r>
    </w:p>
    <w:p w14:paraId="6660E25F" w14:textId="77777777" w:rsidR="00E4536F" w:rsidRPr="00AA0A97" w:rsidRDefault="00C12200" w:rsidP="00C12200">
      <w:pPr>
        <w:widowControl w:val="0"/>
        <w:autoSpaceDE w:val="0"/>
        <w:autoSpaceDN w:val="0"/>
        <w:adjustRightInd w:val="0"/>
        <w:ind w:left="720" w:hanging="720"/>
      </w:pPr>
      <w:r w:rsidRPr="00AA0A97">
        <w:t>Meador, James R.</w:t>
      </w:r>
      <w:r w:rsidR="006B26ED" w:rsidRPr="00AA0A97">
        <w:t>,</w:t>
      </w:r>
      <w:r w:rsidRPr="00AA0A97">
        <w:t xml:space="preserve"> and Dix Winston. The </w:t>
      </w:r>
      <w:r w:rsidR="00DB33DC" w:rsidRPr="00AA0A97">
        <w:t>p</w:t>
      </w:r>
      <w:r w:rsidRPr="00AA0A97">
        <w:t xml:space="preserve">roverbs: </w:t>
      </w:r>
      <w:r w:rsidR="00DB33DC" w:rsidRPr="00AA0A97">
        <w:t>a</w:t>
      </w:r>
      <w:r w:rsidRPr="00AA0A97">
        <w:t xml:space="preserve"> </w:t>
      </w:r>
      <w:r w:rsidR="00DB33DC" w:rsidRPr="00AA0A97">
        <w:t>s</w:t>
      </w:r>
      <w:r w:rsidRPr="00AA0A97">
        <w:t xml:space="preserve">tudy of </w:t>
      </w:r>
      <w:r w:rsidR="00DB33DC" w:rsidRPr="00AA0A97">
        <w:t>s</w:t>
      </w:r>
      <w:r w:rsidRPr="00AA0A97">
        <w:t xml:space="preserve">elected </w:t>
      </w:r>
      <w:r w:rsidR="00DB33DC" w:rsidRPr="00AA0A97">
        <w:t>c</w:t>
      </w:r>
      <w:r w:rsidRPr="00AA0A97">
        <w:t xml:space="preserve">haracters in the </w:t>
      </w:r>
      <w:r w:rsidR="00DB33DC" w:rsidRPr="00AA0A97">
        <w:t>b</w:t>
      </w:r>
      <w:r w:rsidRPr="00AA0A97">
        <w:t xml:space="preserve">ook of Proverbs with a </w:t>
      </w:r>
      <w:r w:rsidR="00DB33DC" w:rsidRPr="00AA0A97">
        <w:t>v</w:t>
      </w:r>
      <w:r w:rsidRPr="00AA0A97">
        <w:t xml:space="preserve">iew toward </w:t>
      </w:r>
      <w:r w:rsidR="00DB33DC" w:rsidRPr="00AA0A97">
        <w:t>t</w:t>
      </w:r>
      <w:r w:rsidRPr="00AA0A97">
        <w:t xml:space="preserve">heir </w:t>
      </w:r>
      <w:r w:rsidR="00DB33DC" w:rsidRPr="00AA0A97">
        <w:t>p</w:t>
      </w:r>
      <w:r w:rsidRPr="00AA0A97">
        <w:t xml:space="preserve">ractical </w:t>
      </w:r>
      <w:r w:rsidR="00DB33DC" w:rsidRPr="00AA0A97">
        <w:t>a</w:t>
      </w:r>
      <w:r w:rsidRPr="00AA0A97">
        <w:t xml:space="preserve">pplication to </w:t>
      </w:r>
      <w:r w:rsidR="00DB33DC" w:rsidRPr="00AA0A97">
        <w:t>s</w:t>
      </w:r>
      <w:r w:rsidRPr="00AA0A97">
        <w:t xml:space="preserve">uccessful </w:t>
      </w:r>
      <w:r w:rsidR="00DB33DC" w:rsidRPr="00AA0A97">
        <w:t>l</w:t>
      </w:r>
      <w:r w:rsidRPr="00AA0A97">
        <w:t>iving</w:t>
      </w:r>
      <w:r w:rsidR="00E56160" w:rsidRPr="00AA0A97">
        <w:t xml:space="preserve"> (</w:t>
      </w:r>
      <w:r w:rsidRPr="00AA0A97">
        <w:t>Th</w:t>
      </w:r>
      <w:r w:rsidR="00E56160" w:rsidRPr="00AA0A97">
        <w:t xml:space="preserve">M </w:t>
      </w:r>
      <w:r w:rsidR="00B150FA">
        <w:t>thesis;</w:t>
      </w:r>
      <w:r w:rsidR="00E56160" w:rsidRPr="00AA0A97">
        <w:t xml:space="preserve"> </w:t>
      </w:r>
      <w:r w:rsidRPr="00AA0A97">
        <w:t>Dallas Theological Seminary, 1982</w:t>
      </w:r>
      <w:r w:rsidR="00C66390" w:rsidRPr="00AA0A97">
        <w:t>).</w:t>
      </w:r>
    </w:p>
    <w:p w14:paraId="2DD946AE" w14:textId="77777777" w:rsidR="00C12200" w:rsidRPr="00AA0A97" w:rsidRDefault="00C12200" w:rsidP="00E4536F">
      <w:pPr>
        <w:widowControl w:val="0"/>
        <w:autoSpaceDE w:val="0"/>
        <w:autoSpaceDN w:val="0"/>
        <w:adjustRightInd w:val="0"/>
      </w:pPr>
    </w:p>
    <w:p w14:paraId="037957D5" w14:textId="77777777" w:rsidR="00E4536F" w:rsidRPr="00AA0A97" w:rsidRDefault="00E4536F" w:rsidP="00E4536F">
      <w:pPr>
        <w:widowControl w:val="0"/>
        <w:autoSpaceDE w:val="0"/>
        <w:autoSpaceDN w:val="0"/>
        <w:adjustRightInd w:val="0"/>
        <w:spacing w:after="240"/>
        <w:ind w:left="720" w:hanging="720"/>
      </w:pPr>
      <w:r w:rsidRPr="00AA0A97">
        <w:t xml:space="preserve">Morgan, Donn F. </w:t>
      </w:r>
      <w:r w:rsidRPr="00AA0A97">
        <w:rPr>
          <w:i/>
        </w:rPr>
        <w:t>The Making of Sages: Biblical Wisdom and Contemporary Culture</w:t>
      </w:r>
      <w:r w:rsidR="00E56160" w:rsidRPr="00AA0A97">
        <w:t xml:space="preserve"> (</w:t>
      </w:r>
      <w:r w:rsidRPr="00AA0A97">
        <w:t>Harrisburg: Trinity, 2002</w:t>
      </w:r>
      <w:r w:rsidR="00C66390" w:rsidRPr="00AA0A97">
        <w:t>).</w:t>
      </w:r>
    </w:p>
    <w:p w14:paraId="612B38F4" w14:textId="77777777" w:rsidR="000623D7" w:rsidRPr="00AA0A97" w:rsidRDefault="000623D7" w:rsidP="00E4536F">
      <w:pPr>
        <w:widowControl w:val="0"/>
        <w:autoSpaceDE w:val="0"/>
        <w:autoSpaceDN w:val="0"/>
        <w:adjustRightInd w:val="0"/>
        <w:spacing w:after="240"/>
        <w:ind w:left="720" w:hanging="720"/>
      </w:pPr>
      <w:r w:rsidRPr="00AA0A97">
        <w:t xml:space="preserve">Morris, D. </w:t>
      </w:r>
      <w:r w:rsidRPr="00AA0A97">
        <w:rPr>
          <w:i/>
        </w:rPr>
        <w:t>Selections from the Proverbs of Solomon and Other Parts of Holy Scripture Classified and Arranged Suitably for Memory Lessons in Day and Sunday Schools</w:t>
      </w:r>
      <w:r w:rsidRPr="00AA0A97">
        <w:t xml:space="preserve"> (London: Longmans, Green, 1876).</w:t>
      </w:r>
    </w:p>
    <w:p w14:paraId="5234D9C8" w14:textId="77777777" w:rsidR="00A22AA2" w:rsidRPr="00AA0A97" w:rsidRDefault="00E4536F" w:rsidP="00E4536F">
      <w:pPr>
        <w:widowControl w:val="0"/>
        <w:autoSpaceDE w:val="0"/>
        <w:autoSpaceDN w:val="0"/>
        <w:adjustRightInd w:val="0"/>
        <w:spacing w:after="240"/>
        <w:ind w:left="720" w:hanging="720"/>
      </w:pPr>
      <w:r w:rsidRPr="00AA0A97">
        <w:t xml:space="preserve">Mott, Stephen C. </w:t>
      </w:r>
      <w:r w:rsidR="0080225E">
        <w:t>“</w:t>
      </w:r>
      <w:r w:rsidRPr="00AA0A97">
        <w:t xml:space="preserve">The </w:t>
      </w:r>
      <w:r w:rsidR="00E56160" w:rsidRPr="00AA0A97">
        <w:t>K</w:t>
      </w:r>
      <w:r w:rsidRPr="00AA0A97">
        <w:t xml:space="preserve">ey </w:t>
      </w:r>
      <w:r w:rsidR="00E56160" w:rsidRPr="00AA0A97">
        <w:t>C</w:t>
      </w:r>
      <w:r w:rsidRPr="00AA0A97">
        <w:t xml:space="preserve">riterion in </w:t>
      </w:r>
      <w:r w:rsidR="00E56160" w:rsidRPr="00AA0A97">
        <w:t>M</w:t>
      </w:r>
      <w:r w:rsidRPr="00AA0A97">
        <w:t xml:space="preserve">aking </w:t>
      </w:r>
      <w:r w:rsidR="00E56160" w:rsidRPr="00AA0A97">
        <w:t>P</w:t>
      </w:r>
      <w:r w:rsidRPr="00AA0A97">
        <w:t xml:space="preserve">olitical </w:t>
      </w:r>
      <w:r w:rsidR="00E56160" w:rsidRPr="00AA0A97">
        <w:t>C</w:t>
      </w:r>
      <w:r w:rsidRPr="00AA0A97">
        <w:t>hoices</w:t>
      </w:r>
      <w:r w:rsidR="0080225E">
        <w:t>”</w:t>
      </w:r>
      <w:r w:rsidR="00E56160" w:rsidRPr="00AA0A97">
        <w:t xml:space="preserve">, </w:t>
      </w:r>
      <w:r w:rsidRPr="00AA0A97">
        <w:rPr>
          <w:i/>
        </w:rPr>
        <w:t>Christian Social Action</w:t>
      </w:r>
      <w:r w:rsidRPr="00AA0A97">
        <w:t xml:space="preserve"> 5 (1992) 35.</w:t>
      </w:r>
    </w:p>
    <w:p w14:paraId="5093B222" w14:textId="77777777" w:rsidR="00E4536F" w:rsidRPr="00AA0A97" w:rsidRDefault="00E4536F" w:rsidP="00E4536F">
      <w:pPr>
        <w:widowControl w:val="0"/>
        <w:autoSpaceDE w:val="0"/>
        <w:autoSpaceDN w:val="0"/>
        <w:adjustRightInd w:val="0"/>
        <w:spacing w:after="240"/>
        <w:ind w:left="720" w:hanging="720"/>
      </w:pPr>
      <w:r w:rsidRPr="00AA0A97">
        <w:t xml:space="preserve">Mouser, William E. </w:t>
      </w:r>
      <w:r w:rsidRPr="00AA0A97">
        <w:rPr>
          <w:i/>
        </w:rPr>
        <w:t>Proverbs: 10 Studies</w:t>
      </w:r>
      <w:r w:rsidR="00E56160" w:rsidRPr="00AA0A97">
        <w:t xml:space="preserve"> (</w:t>
      </w:r>
      <w:r w:rsidRPr="00AA0A97">
        <w:t>Downers Grove: InterVarsity, 2001</w:t>
      </w:r>
      <w:r w:rsidR="00C66390" w:rsidRPr="00AA0A97">
        <w:t>).</w:t>
      </w:r>
    </w:p>
    <w:p w14:paraId="4D25B272" w14:textId="77777777" w:rsidR="00E4536F" w:rsidRPr="00AA0A97" w:rsidRDefault="00E4536F" w:rsidP="00E4536F">
      <w:pPr>
        <w:widowControl w:val="0"/>
        <w:autoSpaceDE w:val="0"/>
        <w:autoSpaceDN w:val="0"/>
        <w:adjustRightInd w:val="0"/>
        <w:spacing w:after="240"/>
        <w:ind w:left="720" w:hanging="720"/>
      </w:pPr>
      <w:proofErr w:type="spellStart"/>
      <w:r w:rsidRPr="00AA0A97">
        <w:t>Mulrooney</w:t>
      </w:r>
      <w:proofErr w:type="spellEnd"/>
      <w:r w:rsidRPr="00AA0A97">
        <w:t xml:space="preserve">, J. </w:t>
      </w:r>
      <w:r w:rsidR="0080225E">
        <w:t>“</w:t>
      </w:r>
      <w:r w:rsidRPr="00AA0A97">
        <w:t>Wisdom to Live By</w:t>
      </w:r>
      <w:r w:rsidR="0080225E">
        <w:t>”</w:t>
      </w:r>
      <w:r w:rsidR="00A22AA2" w:rsidRPr="00AA0A97">
        <w:t>,</w:t>
      </w:r>
      <w:r w:rsidRPr="00AA0A97">
        <w:t xml:space="preserve"> </w:t>
      </w:r>
      <w:r w:rsidRPr="00AA0A97">
        <w:rPr>
          <w:i/>
        </w:rPr>
        <w:t>Bible Today</w:t>
      </w:r>
      <w:r w:rsidRPr="00AA0A97">
        <w:t xml:space="preserve"> 31 (1993) 272-</w:t>
      </w:r>
      <w:r w:rsidR="00F95666">
        <w:t>2</w:t>
      </w:r>
      <w:r w:rsidRPr="00AA0A97">
        <w:t>76.</w:t>
      </w:r>
    </w:p>
    <w:p w14:paraId="3A3B8F10" w14:textId="77777777" w:rsidR="0066577F" w:rsidRPr="00AA0A97" w:rsidRDefault="0066577F" w:rsidP="00E4536F">
      <w:pPr>
        <w:widowControl w:val="0"/>
        <w:autoSpaceDE w:val="0"/>
        <w:autoSpaceDN w:val="0"/>
        <w:adjustRightInd w:val="0"/>
        <w:spacing w:after="240"/>
        <w:ind w:left="720" w:hanging="720"/>
      </w:pPr>
      <w:r w:rsidRPr="00AA0A97">
        <w:t xml:space="preserve">Parrott, Leslie. </w:t>
      </w:r>
      <w:r w:rsidRPr="00AA0A97">
        <w:rPr>
          <w:i/>
        </w:rPr>
        <w:t>Meditations on Proverbs for Couples</w:t>
      </w:r>
      <w:r w:rsidRPr="00AA0A97">
        <w:t xml:space="preserve"> (Grand Rapids: Zondervan, 2000).</w:t>
      </w:r>
    </w:p>
    <w:p w14:paraId="19EC35E0" w14:textId="77777777" w:rsidR="00E4536F" w:rsidRPr="00AA0A97" w:rsidRDefault="00E4536F" w:rsidP="00E4536F">
      <w:pPr>
        <w:widowControl w:val="0"/>
        <w:autoSpaceDE w:val="0"/>
        <w:autoSpaceDN w:val="0"/>
        <w:adjustRightInd w:val="0"/>
        <w:spacing w:after="240"/>
        <w:ind w:left="720" w:hanging="720"/>
      </w:pPr>
      <w:r w:rsidRPr="00AA0A97">
        <w:t xml:space="preserve">Perry, William Stevens. </w:t>
      </w:r>
      <w:r w:rsidRPr="00AA0A97">
        <w:rPr>
          <w:i/>
        </w:rPr>
        <w:t>Life Lessons from the Book of Proverbs</w:t>
      </w:r>
      <w:r w:rsidR="00E56160" w:rsidRPr="00AA0A97">
        <w:t xml:space="preserve"> (</w:t>
      </w:r>
      <w:r w:rsidRPr="00AA0A97">
        <w:t>New</w:t>
      </w:r>
      <w:r w:rsidR="00E56160" w:rsidRPr="00AA0A97">
        <w:t xml:space="preserve"> Y</w:t>
      </w:r>
      <w:r w:rsidRPr="00AA0A97">
        <w:t>ork: T. Whittaker, 1872</w:t>
      </w:r>
      <w:r w:rsidR="00C66390" w:rsidRPr="00AA0A97">
        <w:t>).</w:t>
      </w:r>
    </w:p>
    <w:p w14:paraId="15DB9CC8" w14:textId="77777777" w:rsidR="00E4536F" w:rsidRPr="00AA0A97" w:rsidRDefault="00AC4CB9" w:rsidP="00E4536F">
      <w:pPr>
        <w:widowControl w:val="0"/>
        <w:autoSpaceDE w:val="0"/>
        <w:autoSpaceDN w:val="0"/>
        <w:adjustRightInd w:val="0"/>
        <w:ind w:left="720" w:hanging="720"/>
      </w:pPr>
      <w:proofErr w:type="spellStart"/>
      <w:r w:rsidRPr="00AA0A97">
        <w:t>Porcile</w:t>
      </w:r>
      <w:proofErr w:type="spellEnd"/>
      <w:r w:rsidRPr="00AA0A97">
        <w:t xml:space="preserve"> </w:t>
      </w:r>
      <w:proofErr w:type="spellStart"/>
      <w:r w:rsidRPr="00AA0A97">
        <w:t>Santiso</w:t>
      </w:r>
      <w:proofErr w:type="spellEnd"/>
      <w:r w:rsidRPr="00AA0A97">
        <w:t xml:space="preserve">, Maria Teresa. </w:t>
      </w:r>
      <w:r w:rsidR="0080225E">
        <w:t>“</w:t>
      </w:r>
      <w:r w:rsidRPr="00AA0A97">
        <w:t xml:space="preserve">’A Sunday </w:t>
      </w:r>
      <w:r w:rsidR="00E56160" w:rsidRPr="00AA0A97">
        <w:t>M</w:t>
      </w:r>
      <w:r w:rsidRPr="00AA0A97">
        <w:t xml:space="preserve">orning’: </w:t>
      </w:r>
      <w:r w:rsidR="00E56160" w:rsidRPr="00AA0A97">
        <w:t>A</w:t>
      </w:r>
      <w:r w:rsidRPr="00AA0A97">
        <w:t xml:space="preserve"> </w:t>
      </w:r>
      <w:r w:rsidR="00E56160" w:rsidRPr="00AA0A97">
        <w:t>M</w:t>
      </w:r>
      <w:r w:rsidRPr="00AA0A97">
        <w:t>editation on Proverbs 9:1-6</w:t>
      </w:r>
      <w:r w:rsidR="0080225E">
        <w:t>”</w:t>
      </w:r>
      <w:r w:rsidR="00A22AA2" w:rsidRPr="00AA0A97">
        <w:t>,</w:t>
      </w:r>
      <w:r w:rsidRPr="00AA0A97">
        <w:t xml:space="preserve"> </w:t>
      </w:r>
      <w:r w:rsidRPr="00AA0A97">
        <w:rPr>
          <w:i/>
        </w:rPr>
        <w:t>Ministerial Formation</w:t>
      </w:r>
      <w:r w:rsidRPr="00AA0A97">
        <w:t xml:space="preserve"> 33 (1986) 21-24.</w:t>
      </w:r>
    </w:p>
    <w:p w14:paraId="251A664C" w14:textId="77777777" w:rsidR="00E4536F" w:rsidRPr="00AA0A97" w:rsidRDefault="00E4536F" w:rsidP="00E4536F">
      <w:pPr>
        <w:widowControl w:val="0"/>
        <w:autoSpaceDE w:val="0"/>
        <w:autoSpaceDN w:val="0"/>
        <w:adjustRightInd w:val="0"/>
        <w:ind w:left="720" w:hanging="720"/>
      </w:pPr>
    </w:p>
    <w:p w14:paraId="00D32996" w14:textId="77777777" w:rsidR="00E4536F" w:rsidRPr="00AA0A97" w:rsidRDefault="00E4536F" w:rsidP="00E4536F">
      <w:pPr>
        <w:widowControl w:val="0"/>
        <w:autoSpaceDE w:val="0"/>
        <w:autoSpaceDN w:val="0"/>
        <w:adjustRightInd w:val="0"/>
        <w:spacing w:after="240"/>
        <w:ind w:left="720" w:hanging="720"/>
      </w:pPr>
      <w:r w:rsidRPr="00AA0A97">
        <w:t xml:space="preserve">Powell, Terry. </w:t>
      </w:r>
      <w:r w:rsidRPr="00AA0A97">
        <w:rPr>
          <w:i/>
        </w:rPr>
        <w:t>Balanced Living on a Tightrope</w:t>
      </w:r>
      <w:r w:rsidR="00E56160" w:rsidRPr="00AA0A97">
        <w:t xml:space="preserve"> (</w:t>
      </w:r>
      <w:r w:rsidRPr="00AA0A97">
        <w:t>Wheaton: Victor, 1991</w:t>
      </w:r>
      <w:r w:rsidR="00C66390" w:rsidRPr="00AA0A97">
        <w:t>).</w:t>
      </w:r>
    </w:p>
    <w:p w14:paraId="3FEF06E8" w14:textId="77777777" w:rsidR="00E4536F" w:rsidRPr="00AA0A97" w:rsidRDefault="00E56160" w:rsidP="00E4536F">
      <w:pPr>
        <w:widowControl w:val="0"/>
        <w:autoSpaceDE w:val="0"/>
        <w:autoSpaceDN w:val="0"/>
        <w:adjustRightInd w:val="0"/>
        <w:spacing w:after="240"/>
        <w:ind w:left="720" w:hanging="720"/>
      </w:pPr>
      <w:r w:rsidRPr="00AA0A97">
        <w:t>--.</w:t>
      </w:r>
      <w:r w:rsidR="00E4536F" w:rsidRPr="00AA0A97">
        <w:t xml:space="preserve"> </w:t>
      </w:r>
      <w:r w:rsidR="00E4536F" w:rsidRPr="00AA0A97">
        <w:rPr>
          <w:i/>
        </w:rPr>
        <w:t>Wise Up</w:t>
      </w:r>
      <w:r w:rsidRPr="00AA0A97">
        <w:t xml:space="preserve"> (</w:t>
      </w:r>
      <w:r w:rsidR="00E4536F" w:rsidRPr="00AA0A97">
        <w:t>Wheaton: Victor, 1990</w:t>
      </w:r>
      <w:r w:rsidR="00C66390" w:rsidRPr="00AA0A97">
        <w:t>).</w:t>
      </w:r>
    </w:p>
    <w:p w14:paraId="4FE8BA96" w14:textId="77777777" w:rsidR="00E24022" w:rsidRPr="00AA0A97" w:rsidRDefault="00E24022" w:rsidP="00E24022">
      <w:pPr>
        <w:widowControl w:val="0"/>
        <w:autoSpaceDE w:val="0"/>
        <w:autoSpaceDN w:val="0"/>
        <w:adjustRightInd w:val="0"/>
        <w:spacing w:after="240"/>
        <w:ind w:left="720" w:hanging="720"/>
      </w:pPr>
      <w:proofErr w:type="spellStart"/>
      <w:r w:rsidRPr="00AA0A97">
        <w:t>Rienstra</w:t>
      </w:r>
      <w:proofErr w:type="spellEnd"/>
      <w:r w:rsidRPr="00AA0A97">
        <w:t>, Melanie A. Pa</w:t>
      </w:r>
      <w:r w:rsidR="006A2F96">
        <w:t>rental and Community Responsibi</w:t>
      </w:r>
      <w:r w:rsidRPr="00AA0A97">
        <w:t>l</w:t>
      </w:r>
      <w:r w:rsidR="006A2F96">
        <w:t>i</w:t>
      </w:r>
      <w:r w:rsidRPr="00AA0A97">
        <w:t>ty to Educate Children:</w:t>
      </w:r>
      <w:r w:rsidR="001B2193">
        <w:t xml:space="preserve"> </w:t>
      </w:r>
      <w:r w:rsidRPr="00AA0A97">
        <w:t xml:space="preserve">Observations and Guidelines from Deuteronomy, Proverbs, Colossians, and Ephesians (MABS </w:t>
      </w:r>
      <w:r w:rsidR="00B150FA">
        <w:t>Thesis;</w:t>
      </w:r>
      <w:r w:rsidRPr="00AA0A97">
        <w:t xml:space="preserve"> Denver Conservative Baptist Seminary, 1995). </w:t>
      </w:r>
    </w:p>
    <w:p w14:paraId="2E4AFCA9" w14:textId="77777777" w:rsidR="00E4536F" w:rsidRPr="00AA0A97" w:rsidRDefault="00E4536F" w:rsidP="00E4536F">
      <w:pPr>
        <w:widowControl w:val="0"/>
        <w:autoSpaceDE w:val="0"/>
        <w:autoSpaceDN w:val="0"/>
        <w:adjustRightInd w:val="0"/>
        <w:spacing w:after="240"/>
        <w:ind w:left="720" w:hanging="720"/>
      </w:pPr>
      <w:r w:rsidRPr="00AA0A97">
        <w:t xml:space="preserve">Rogers, Cleon Louis. A Poem for Practical Living, or </w:t>
      </w:r>
      <w:r w:rsidR="00E56160" w:rsidRPr="00AA0A97">
        <w:t>A</w:t>
      </w:r>
      <w:r w:rsidRPr="00AA0A97">
        <w:t xml:space="preserve"> Misapplied Missionary Text </w:t>
      </w:r>
      <w:r w:rsidR="00A22AA2" w:rsidRPr="00AA0A97">
        <w:t>(</w:t>
      </w:r>
      <w:r w:rsidR="00E56160" w:rsidRPr="00AA0A97">
        <w:t>recording</w:t>
      </w:r>
      <w:r w:rsidR="00D24117" w:rsidRPr="00AA0A97">
        <w:t>; Dallas: Dallas Theological Seminary,</w:t>
      </w:r>
      <w:r w:rsidRPr="00AA0A97">
        <w:t xml:space="preserve"> 1979</w:t>
      </w:r>
      <w:r w:rsidR="00C66390" w:rsidRPr="00AA0A97">
        <w:t>).</w:t>
      </w:r>
    </w:p>
    <w:p w14:paraId="0DCBB604" w14:textId="77777777" w:rsidR="00E4536F" w:rsidRPr="00AA0A97" w:rsidRDefault="00E4536F" w:rsidP="00E4536F">
      <w:pPr>
        <w:widowControl w:val="0"/>
        <w:autoSpaceDE w:val="0"/>
        <w:autoSpaceDN w:val="0"/>
        <w:adjustRightInd w:val="0"/>
        <w:spacing w:after="240"/>
        <w:ind w:left="720" w:hanging="720"/>
      </w:pPr>
      <w:r w:rsidRPr="00AA0A97">
        <w:t xml:space="preserve">Rogers, Judy, and Vic Lockman. </w:t>
      </w:r>
      <w:r w:rsidRPr="00AA0A97">
        <w:rPr>
          <w:i/>
        </w:rPr>
        <w:t>Go to the Ant Coloring Book: Learning from Proverbs</w:t>
      </w:r>
      <w:r w:rsidR="00E56160" w:rsidRPr="00AA0A97">
        <w:t xml:space="preserve"> (Phillipsburg: </w:t>
      </w:r>
      <w:r w:rsidRPr="00AA0A97">
        <w:t xml:space="preserve">Presbyterian </w:t>
      </w:r>
      <w:r w:rsidR="00E56160" w:rsidRPr="00AA0A97">
        <w:t>&amp;</w:t>
      </w:r>
      <w:r w:rsidRPr="00AA0A97">
        <w:t xml:space="preserve"> Reformed, 2001</w:t>
      </w:r>
      <w:r w:rsidR="00C66390" w:rsidRPr="00AA0A97">
        <w:t>).</w:t>
      </w:r>
    </w:p>
    <w:p w14:paraId="5B126A07" w14:textId="77777777" w:rsidR="00E4536F" w:rsidRPr="00AA0A97" w:rsidRDefault="00E4536F" w:rsidP="00E4536F">
      <w:pPr>
        <w:widowControl w:val="0"/>
        <w:autoSpaceDE w:val="0"/>
        <w:autoSpaceDN w:val="0"/>
        <w:adjustRightInd w:val="0"/>
        <w:spacing w:after="240"/>
        <w:ind w:left="720" w:hanging="720"/>
      </w:pPr>
      <w:r w:rsidRPr="00AA0A97">
        <w:t xml:space="preserve">Russell, Walt. </w:t>
      </w:r>
      <w:r w:rsidRPr="00AA0A97">
        <w:rPr>
          <w:i/>
        </w:rPr>
        <w:t>Playing with Fire: How the Bible Ignites Change in Your Soul</w:t>
      </w:r>
      <w:r w:rsidR="00E56160" w:rsidRPr="00AA0A97">
        <w:t xml:space="preserve"> (</w:t>
      </w:r>
      <w:r w:rsidRPr="00AA0A97">
        <w:t>Colorado Springs: NavPress, 2000</w:t>
      </w:r>
      <w:r w:rsidR="00C66390" w:rsidRPr="00AA0A97">
        <w:t>).</w:t>
      </w:r>
    </w:p>
    <w:p w14:paraId="6C7A7FAF" w14:textId="77777777" w:rsidR="00E4536F" w:rsidRPr="00AA0A97" w:rsidRDefault="00E4536F" w:rsidP="00E4536F">
      <w:pPr>
        <w:widowControl w:val="0"/>
        <w:autoSpaceDE w:val="0"/>
        <w:autoSpaceDN w:val="0"/>
        <w:adjustRightInd w:val="0"/>
        <w:spacing w:after="240"/>
        <w:ind w:left="720" w:hanging="720"/>
      </w:pPr>
      <w:r w:rsidRPr="00AA0A97">
        <w:t xml:space="preserve">Santa, George. </w:t>
      </w:r>
      <w:r w:rsidRPr="00AA0A97">
        <w:rPr>
          <w:i/>
        </w:rPr>
        <w:t>Proverbs: Personalized Studies for Practical Living</w:t>
      </w:r>
      <w:r w:rsidR="00E56160" w:rsidRPr="00AA0A97">
        <w:t xml:space="preserve"> (</w:t>
      </w:r>
      <w:r w:rsidRPr="00AA0A97">
        <w:t>Milford: Mott Media, 1978</w:t>
      </w:r>
      <w:r w:rsidR="00C66390" w:rsidRPr="00AA0A97">
        <w:t>).</w:t>
      </w:r>
    </w:p>
    <w:p w14:paraId="3281410E" w14:textId="77777777" w:rsidR="00E4536F" w:rsidRPr="00AA0A97" w:rsidRDefault="00E4536F" w:rsidP="00E4536F">
      <w:pPr>
        <w:widowControl w:val="0"/>
        <w:autoSpaceDE w:val="0"/>
        <w:autoSpaceDN w:val="0"/>
        <w:adjustRightInd w:val="0"/>
        <w:spacing w:after="240"/>
        <w:ind w:left="720" w:hanging="720"/>
      </w:pPr>
      <w:r w:rsidRPr="00AA0A97">
        <w:t xml:space="preserve">Scammon, John H. </w:t>
      </w:r>
      <w:r w:rsidRPr="00AA0A97">
        <w:rPr>
          <w:i/>
        </w:rPr>
        <w:t xml:space="preserve">The </w:t>
      </w:r>
      <w:r w:rsidR="00DA29C8" w:rsidRPr="00AA0A97">
        <w:rPr>
          <w:i/>
        </w:rPr>
        <w:t>B</w:t>
      </w:r>
      <w:r w:rsidRPr="00AA0A97">
        <w:rPr>
          <w:i/>
        </w:rPr>
        <w:t xml:space="preserve">ook of </w:t>
      </w:r>
      <w:r w:rsidR="00DA29C8" w:rsidRPr="00AA0A97">
        <w:rPr>
          <w:i/>
        </w:rPr>
        <w:t>P</w:t>
      </w:r>
      <w:r w:rsidRPr="00AA0A97">
        <w:rPr>
          <w:i/>
        </w:rPr>
        <w:t xml:space="preserve">roverbs: </w:t>
      </w:r>
      <w:r w:rsidR="00DA29C8" w:rsidRPr="00AA0A97">
        <w:rPr>
          <w:i/>
        </w:rPr>
        <w:t>G</w:t>
      </w:r>
      <w:r w:rsidRPr="00AA0A97">
        <w:rPr>
          <w:i/>
        </w:rPr>
        <w:t xml:space="preserve">ood </w:t>
      </w:r>
      <w:r w:rsidR="00DA29C8" w:rsidRPr="00AA0A97">
        <w:rPr>
          <w:i/>
        </w:rPr>
        <w:t>A</w:t>
      </w:r>
      <w:r w:rsidRPr="00AA0A97">
        <w:rPr>
          <w:i/>
        </w:rPr>
        <w:t xml:space="preserve">dvice for </w:t>
      </w:r>
      <w:r w:rsidR="00DA29C8" w:rsidRPr="00AA0A97">
        <w:rPr>
          <w:i/>
        </w:rPr>
        <w:t>G</w:t>
      </w:r>
      <w:r w:rsidRPr="00AA0A97">
        <w:rPr>
          <w:i/>
        </w:rPr>
        <w:t xml:space="preserve">ood </w:t>
      </w:r>
      <w:r w:rsidR="00DA29C8" w:rsidRPr="00AA0A97">
        <w:rPr>
          <w:i/>
        </w:rPr>
        <w:t>L</w:t>
      </w:r>
      <w:r w:rsidRPr="00AA0A97">
        <w:rPr>
          <w:i/>
        </w:rPr>
        <w:t>iving</w:t>
      </w:r>
      <w:r w:rsidR="00DA29C8" w:rsidRPr="00AA0A97">
        <w:t xml:space="preserve"> (</w:t>
      </w:r>
      <w:r w:rsidRPr="00AA0A97">
        <w:t>Valley Forge: Judson, 1979</w:t>
      </w:r>
      <w:r w:rsidR="00C66390" w:rsidRPr="00AA0A97">
        <w:t>).</w:t>
      </w:r>
    </w:p>
    <w:p w14:paraId="23A97FE4" w14:textId="77777777" w:rsidR="00E4536F" w:rsidRPr="00AA0A97" w:rsidRDefault="00E4536F" w:rsidP="00E4536F">
      <w:pPr>
        <w:widowControl w:val="0"/>
        <w:autoSpaceDE w:val="0"/>
        <w:autoSpaceDN w:val="0"/>
        <w:adjustRightInd w:val="0"/>
        <w:spacing w:after="240"/>
        <w:ind w:left="720" w:hanging="720"/>
      </w:pPr>
      <w:r w:rsidRPr="00AA0A97">
        <w:t xml:space="preserve">Sell, Charles M. </w:t>
      </w:r>
      <w:r w:rsidRPr="00AA0A97">
        <w:rPr>
          <w:i/>
        </w:rPr>
        <w:t>The House on the Rock</w:t>
      </w:r>
      <w:r w:rsidR="00DA29C8" w:rsidRPr="00AA0A97">
        <w:t xml:space="preserve"> (</w:t>
      </w:r>
      <w:r w:rsidRPr="00AA0A97">
        <w:t>Wheaton: Victor, 1987</w:t>
      </w:r>
      <w:r w:rsidR="00C66390" w:rsidRPr="00AA0A97">
        <w:t>).</w:t>
      </w:r>
    </w:p>
    <w:p w14:paraId="389C2472" w14:textId="77777777" w:rsidR="00E4536F" w:rsidRPr="00AA0A97" w:rsidRDefault="00E4536F" w:rsidP="00E4536F">
      <w:pPr>
        <w:widowControl w:val="0"/>
        <w:autoSpaceDE w:val="0"/>
        <w:autoSpaceDN w:val="0"/>
        <w:adjustRightInd w:val="0"/>
        <w:spacing w:after="240"/>
        <w:ind w:left="720" w:hanging="720"/>
      </w:pPr>
      <w:r w:rsidRPr="00AA0A97">
        <w:t xml:space="preserve">Spurgeon, C.H. </w:t>
      </w:r>
      <w:r w:rsidRPr="00AA0A97">
        <w:rPr>
          <w:i/>
        </w:rPr>
        <w:t>The Salt-Cellars: Being a Collection of Proverbs, Together with Homely Notes Thereon</w:t>
      </w:r>
      <w:r w:rsidR="00DA29C8" w:rsidRPr="00AA0A97">
        <w:t xml:space="preserve"> (</w:t>
      </w:r>
      <w:r w:rsidRPr="00AA0A97">
        <w:t>London: Passmore and Alabaster, 1889</w:t>
      </w:r>
      <w:r w:rsidR="00C66390" w:rsidRPr="00AA0A97">
        <w:t>).</w:t>
      </w:r>
    </w:p>
    <w:p w14:paraId="592F025A" w14:textId="77777777" w:rsidR="00E4536F" w:rsidRPr="00AA0A97" w:rsidRDefault="00E4536F" w:rsidP="00E4536F">
      <w:pPr>
        <w:widowControl w:val="0"/>
        <w:autoSpaceDE w:val="0"/>
        <w:autoSpaceDN w:val="0"/>
        <w:adjustRightInd w:val="0"/>
        <w:spacing w:after="240"/>
        <w:ind w:left="720" w:hanging="720"/>
      </w:pPr>
      <w:proofErr w:type="spellStart"/>
      <w:r w:rsidRPr="00AA0A97">
        <w:t>Staton</w:t>
      </w:r>
      <w:proofErr w:type="spellEnd"/>
      <w:r w:rsidRPr="00AA0A97">
        <w:t xml:space="preserve">, </w:t>
      </w:r>
      <w:proofErr w:type="spellStart"/>
      <w:r w:rsidRPr="00AA0A97">
        <w:t>Knofel</w:t>
      </w:r>
      <w:proofErr w:type="spellEnd"/>
      <w:r w:rsidRPr="00AA0A97">
        <w:t xml:space="preserve">. </w:t>
      </w:r>
      <w:r w:rsidRPr="00AA0A97">
        <w:rPr>
          <w:i/>
        </w:rPr>
        <w:t xml:space="preserve">Check your </w:t>
      </w:r>
      <w:r w:rsidR="00DA29C8" w:rsidRPr="00AA0A97">
        <w:rPr>
          <w:i/>
        </w:rPr>
        <w:t>L</w:t>
      </w:r>
      <w:r w:rsidRPr="00AA0A97">
        <w:rPr>
          <w:i/>
        </w:rPr>
        <w:t xml:space="preserve">ifestyle: </w:t>
      </w:r>
      <w:r w:rsidR="00DA29C8" w:rsidRPr="00AA0A97">
        <w:rPr>
          <w:i/>
        </w:rPr>
        <w:t>P</w:t>
      </w:r>
      <w:r w:rsidRPr="00AA0A97">
        <w:rPr>
          <w:i/>
        </w:rPr>
        <w:t xml:space="preserve">utting </w:t>
      </w:r>
      <w:r w:rsidR="00DA29C8" w:rsidRPr="00AA0A97">
        <w:rPr>
          <w:i/>
        </w:rPr>
        <w:t>P</w:t>
      </w:r>
      <w:r w:rsidRPr="00AA0A97">
        <w:rPr>
          <w:i/>
        </w:rPr>
        <w:t xml:space="preserve">roverbs into </w:t>
      </w:r>
      <w:r w:rsidR="00DA29C8" w:rsidRPr="00AA0A97">
        <w:rPr>
          <w:i/>
        </w:rPr>
        <w:t>P</w:t>
      </w:r>
      <w:r w:rsidRPr="00AA0A97">
        <w:rPr>
          <w:i/>
        </w:rPr>
        <w:t>ractice</w:t>
      </w:r>
      <w:r w:rsidR="00DA29C8" w:rsidRPr="00AA0A97">
        <w:t xml:space="preserve"> (</w:t>
      </w:r>
      <w:r w:rsidRPr="00AA0A97">
        <w:t>Cincinnati: New Life Books, 1979</w:t>
      </w:r>
      <w:r w:rsidR="00C66390" w:rsidRPr="00AA0A97">
        <w:t>).</w:t>
      </w:r>
    </w:p>
    <w:p w14:paraId="7B7A27D5" w14:textId="77777777" w:rsidR="00E4536F" w:rsidRPr="00AA0A97" w:rsidRDefault="00AC4CB9" w:rsidP="00AC4CB9">
      <w:pPr>
        <w:widowControl w:val="0"/>
        <w:autoSpaceDE w:val="0"/>
        <w:autoSpaceDN w:val="0"/>
        <w:adjustRightInd w:val="0"/>
        <w:ind w:left="720" w:hanging="720"/>
      </w:pPr>
      <w:r w:rsidRPr="00AA0A97">
        <w:t xml:space="preserve">Stuart, W. David. </w:t>
      </w:r>
      <w:r w:rsidR="0080225E">
        <w:t>“</w:t>
      </w:r>
      <w:r w:rsidR="00DA29C8" w:rsidRPr="00AA0A97">
        <w:t xml:space="preserve">A </w:t>
      </w:r>
      <w:r w:rsidRPr="00AA0A97">
        <w:rPr>
          <w:i/>
        </w:rPr>
        <w:t xml:space="preserve">Gracious Woman </w:t>
      </w:r>
      <w:proofErr w:type="spellStart"/>
      <w:r w:rsidRPr="00AA0A97">
        <w:rPr>
          <w:i/>
        </w:rPr>
        <w:t>Retaineth</w:t>
      </w:r>
      <w:proofErr w:type="spellEnd"/>
      <w:r w:rsidRPr="00AA0A97">
        <w:rPr>
          <w:i/>
        </w:rPr>
        <w:t xml:space="preserve"> </w:t>
      </w:r>
      <w:proofErr w:type="spellStart"/>
      <w:r w:rsidRPr="00AA0A97">
        <w:rPr>
          <w:i/>
        </w:rPr>
        <w:t>Honour</w:t>
      </w:r>
      <w:proofErr w:type="spellEnd"/>
      <w:r w:rsidR="0080225E">
        <w:rPr>
          <w:i/>
        </w:rPr>
        <w:t>”</w:t>
      </w:r>
      <w:r w:rsidR="00DA29C8" w:rsidRPr="00AA0A97">
        <w:rPr>
          <w:i/>
        </w:rPr>
        <w:t xml:space="preserve">: </w:t>
      </w:r>
      <w:r w:rsidRPr="00AA0A97">
        <w:rPr>
          <w:i/>
        </w:rPr>
        <w:t>Proverbs 11:16: Personal Bible Studies for the Christian Woman</w:t>
      </w:r>
      <w:r w:rsidR="00DA29C8" w:rsidRPr="00AA0A97">
        <w:t xml:space="preserve"> (Warr Acres:</w:t>
      </w:r>
      <w:r w:rsidRPr="00AA0A97">
        <w:t xml:space="preserve"> The </w:t>
      </w:r>
      <w:r w:rsidR="00DA29C8" w:rsidRPr="00AA0A97">
        <w:t>Warr</w:t>
      </w:r>
      <w:r w:rsidRPr="00AA0A97">
        <w:t xml:space="preserve"> Foundation, 1970</w:t>
      </w:r>
      <w:r w:rsidR="00C66390" w:rsidRPr="00AA0A97">
        <w:t>).</w:t>
      </w:r>
    </w:p>
    <w:p w14:paraId="18572139" w14:textId="77777777" w:rsidR="00E4536F" w:rsidRPr="00AA0A97" w:rsidRDefault="00E4536F" w:rsidP="00E4536F">
      <w:pPr>
        <w:widowControl w:val="0"/>
        <w:autoSpaceDE w:val="0"/>
        <w:autoSpaceDN w:val="0"/>
        <w:adjustRightInd w:val="0"/>
        <w:ind w:left="720" w:hanging="720"/>
      </w:pPr>
    </w:p>
    <w:p w14:paraId="61A25182" w14:textId="77777777" w:rsidR="00E4536F" w:rsidRPr="00AA0A97" w:rsidRDefault="00E4536F" w:rsidP="00E4536F">
      <w:pPr>
        <w:widowControl w:val="0"/>
        <w:autoSpaceDE w:val="0"/>
        <w:autoSpaceDN w:val="0"/>
        <w:adjustRightInd w:val="0"/>
        <w:spacing w:after="240"/>
        <w:ind w:left="720" w:hanging="720"/>
      </w:pPr>
      <w:r w:rsidRPr="00AA0A97">
        <w:t xml:space="preserve">Swindoll, Charles R. </w:t>
      </w:r>
      <w:r w:rsidRPr="00AA0A97">
        <w:rPr>
          <w:i/>
        </w:rPr>
        <w:t>Living Beyond the Daily Grind: Reflections on the Songs and Sayings in Scripture</w:t>
      </w:r>
      <w:r w:rsidR="00DA29C8" w:rsidRPr="00AA0A97">
        <w:t xml:space="preserve"> (</w:t>
      </w:r>
      <w:r w:rsidRPr="00AA0A97">
        <w:t>Dallas: Word, 1988</w:t>
      </w:r>
      <w:r w:rsidR="00C66390" w:rsidRPr="00AA0A97">
        <w:t>).</w:t>
      </w:r>
    </w:p>
    <w:p w14:paraId="2B1DE535" w14:textId="77777777" w:rsidR="00E4536F" w:rsidRPr="00AA0A97" w:rsidRDefault="00DA29C8" w:rsidP="00E4536F">
      <w:pPr>
        <w:widowControl w:val="0"/>
        <w:autoSpaceDE w:val="0"/>
        <w:autoSpaceDN w:val="0"/>
        <w:adjustRightInd w:val="0"/>
        <w:spacing w:after="240"/>
        <w:ind w:left="720" w:hanging="720"/>
      </w:pPr>
      <w:r w:rsidRPr="00AA0A97">
        <w:t>--.</w:t>
      </w:r>
      <w:r w:rsidR="00E4536F" w:rsidRPr="00AA0A97">
        <w:t xml:space="preserve"> </w:t>
      </w:r>
      <w:r w:rsidR="00E4536F" w:rsidRPr="00AA0A97">
        <w:rPr>
          <w:i/>
        </w:rPr>
        <w:t>Proverbs: Bible Study Guide</w:t>
      </w:r>
      <w:r w:rsidRPr="00AA0A97">
        <w:t xml:space="preserve"> (</w:t>
      </w:r>
      <w:r w:rsidR="00E4536F" w:rsidRPr="00AA0A97">
        <w:t>Fullerton: Insight for Living, 1983</w:t>
      </w:r>
      <w:r w:rsidR="00C66390" w:rsidRPr="00AA0A97">
        <w:t>).</w:t>
      </w:r>
    </w:p>
    <w:p w14:paraId="34EEFB32" w14:textId="77777777" w:rsidR="00AC4CB9" w:rsidRPr="00AA0A97" w:rsidRDefault="00DA29C8" w:rsidP="00AC4CB9">
      <w:pPr>
        <w:widowControl w:val="0"/>
        <w:autoSpaceDE w:val="0"/>
        <w:autoSpaceDN w:val="0"/>
        <w:adjustRightInd w:val="0"/>
        <w:ind w:left="720" w:hanging="720"/>
      </w:pPr>
      <w:r w:rsidRPr="00AA0A97">
        <w:t>--</w:t>
      </w:r>
      <w:r w:rsidR="00AC4CB9" w:rsidRPr="00AA0A97">
        <w:t xml:space="preserve">. </w:t>
      </w:r>
      <w:r w:rsidR="00AC4CB9" w:rsidRPr="00AA0A97">
        <w:rPr>
          <w:i/>
        </w:rPr>
        <w:t>Building Blocks of Biblical Character</w:t>
      </w:r>
      <w:r w:rsidRPr="00AA0A97">
        <w:t xml:space="preserve"> (sound recording; Anaheim: Insights for Living, 1973</w:t>
      </w:r>
      <w:r w:rsidR="00C66390" w:rsidRPr="00AA0A97">
        <w:t>).</w:t>
      </w:r>
    </w:p>
    <w:p w14:paraId="4F2777F1" w14:textId="77777777" w:rsidR="00AC4CB9" w:rsidRPr="00AA0A97" w:rsidRDefault="00AC4CB9" w:rsidP="00AC4CB9">
      <w:pPr>
        <w:widowControl w:val="0"/>
        <w:autoSpaceDE w:val="0"/>
        <w:autoSpaceDN w:val="0"/>
        <w:adjustRightInd w:val="0"/>
        <w:ind w:left="720" w:hanging="720"/>
      </w:pPr>
    </w:p>
    <w:p w14:paraId="38313D08" w14:textId="77777777" w:rsidR="00E4536F" w:rsidRPr="00AA0A97" w:rsidRDefault="00DA29C8" w:rsidP="00E4536F">
      <w:pPr>
        <w:widowControl w:val="0"/>
        <w:autoSpaceDE w:val="0"/>
        <w:autoSpaceDN w:val="0"/>
        <w:adjustRightInd w:val="0"/>
        <w:spacing w:after="240"/>
        <w:ind w:left="720" w:hanging="720"/>
      </w:pPr>
      <w:r w:rsidRPr="00AA0A97">
        <w:t>--</w:t>
      </w:r>
      <w:r w:rsidR="00E4536F" w:rsidRPr="00AA0A97">
        <w:t xml:space="preserve">. </w:t>
      </w:r>
      <w:r w:rsidR="00E4536F" w:rsidRPr="00AA0A97">
        <w:rPr>
          <w:i/>
        </w:rPr>
        <w:t>Selected Studies from Proverbs</w:t>
      </w:r>
      <w:r w:rsidRPr="00AA0A97">
        <w:t xml:space="preserve"> (sound recording; Anaheim: Insights for Living, 197</w:t>
      </w:r>
      <w:r w:rsidR="00E4536F" w:rsidRPr="00AA0A97">
        <w:t>2</w:t>
      </w:r>
      <w:r w:rsidR="00C66390" w:rsidRPr="00AA0A97">
        <w:t>).</w:t>
      </w:r>
    </w:p>
    <w:p w14:paraId="53FF25A3" w14:textId="77777777" w:rsidR="00DA29C8" w:rsidRPr="00AA0A97" w:rsidRDefault="006A2F96" w:rsidP="006A2F96">
      <w:pPr>
        <w:widowControl w:val="0"/>
        <w:autoSpaceDE w:val="0"/>
        <w:autoSpaceDN w:val="0"/>
        <w:adjustRightInd w:val="0"/>
        <w:ind w:left="720" w:hanging="720"/>
      </w:pPr>
      <w:r>
        <w:t>--</w:t>
      </w:r>
      <w:r w:rsidR="00DA29C8" w:rsidRPr="00AA0A97">
        <w:t>, Ed Neuenschwander</w:t>
      </w:r>
      <w:r w:rsidR="00523057">
        <w:t>,</w:t>
      </w:r>
      <w:r w:rsidR="00DA29C8" w:rsidRPr="00AA0A97">
        <w:t xml:space="preserve"> and Bill Butterworth. </w:t>
      </w:r>
      <w:r w:rsidR="00DA29C8" w:rsidRPr="00AA0A97">
        <w:rPr>
          <w:i/>
        </w:rPr>
        <w:t>Proverbs</w:t>
      </w:r>
      <w:r w:rsidR="00366DEC" w:rsidRPr="00AA0A97">
        <w:t xml:space="preserve"> (</w:t>
      </w:r>
      <w:r w:rsidR="00DA29C8" w:rsidRPr="00AA0A97">
        <w:t>Waco: Insight for Living, 1984</w:t>
      </w:r>
      <w:r w:rsidR="00C66390" w:rsidRPr="00AA0A97">
        <w:t>).</w:t>
      </w:r>
    </w:p>
    <w:p w14:paraId="7E53ADDC" w14:textId="77777777" w:rsidR="00DA29C8" w:rsidRPr="00AA0A97" w:rsidRDefault="00DA29C8" w:rsidP="00DA29C8">
      <w:pPr>
        <w:widowControl w:val="0"/>
        <w:autoSpaceDE w:val="0"/>
        <w:autoSpaceDN w:val="0"/>
        <w:adjustRightInd w:val="0"/>
        <w:ind w:left="720" w:hanging="720"/>
      </w:pPr>
    </w:p>
    <w:p w14:paraId="6B41D458" w14:textId="77777777" w:rsidR="00E4536F" w:rsidRPr="00AA0A97" w:rsidRDefault="00E4536F" w:rsidP="00E4536F">
      <w:pPr>
        <w:widowControl w:val="0"/>
        <w:autoSpaceDE w:val="0"/>
        <w:autoSpaceDN w:val="0"/>
        <w:adjustRightInd w:val="0"/>
        <w:spacing w:after="240"/>
        <w:ind w:left="720" w:hanging="720"/>
      </w:pPr>
      <w:r w:rsidRPr="00AA0A97">
        <w:lastRenderedPageBreak/>
        <w:t xml:space="preserve">Turner, Charles. </w:t>
      </w:r>
      <w:r w:rsidRPr="00AA0A97">
        <w:rPr>
          <w:i/>
        </w:rPr>
        <w:t>Studies in Proverbs</w:t>
      </w:r>
      <w:r w:rsidR="00DA29C8" w:rsidRPr="00AA0A97">
        <w:t xml:space="preserve"> (</w:t>
      </w:r>
      <w:r w:rsidRPr="00AA0A97">
        <w:t>Grand Rapids: Baker, 1977</w:t>
      </w:r>
      <w:r w:rsidR="00C66390" w:rsidRPr="00AA0A97">
        <w:t>).</w:t>
      </w:r>
    </w:p>
    <w:p w14:paraId="577C24E2" w14:textId="77777777" w:rsidR="00E4536F" w:rsidRPr="00AA0A97" w:rsidRDefault="00E4536F" w:rsidP="00E4536F">
      <w:pPr>
        <w:widowControl w:val="0"/>
        <w:autoSpaceDE w:val="0"/>
        <w:autoSpaceDN w:val="0"/>
        <w:adjustRightInd w:val="0"/>
        <w:spacing w:after="240"/>
        <w:ind w:left="720" w:hanging="720"/>
      </w:pPr>
      <w:r w:rsidRPr="00AA0A97">
        <w:t xml:space="preserve">Twombly, Gerald H. </w:t>
      </w:r>
      <w:r w:rsidRPr="00AA0A97">
        <w:rPr>
          <w:i/>
        </w:rPr>
        <w:t>The Penetrating Poets: Studies in Job, Psalms, Proverbs, Ecclesiastes, and Song of Solomon</w:t>
      </w:r>
      <w:r w:rsidR="00DA29C8" w:rsidRPr="00AA0A97">
        <w:t xml:space="preserve"> (</w:t>
      </w:r>
      <w:r w:rsidRPr="00AA0A97">
        <w:t>Winona Lake: BMH Books, 1982</w:t>
      </w:r>
      <w:r w:rsidR="00C66390" w:rsidRPr="00AA0A97">
        <w:t>).</w:t>
      </w:r>
    </w:p>
    <w:p w14:paraId="509FE81D" w14:textId="77777777" w:rsidR="000435E0" w:rsidRPr="00AA0A97" w:rsidRDefault="000435E0" w:rsidP="00870874">
      <w:pPr>
        <w:widowControl w:val="0"/>
        <w:autoSpaceDE w:val="0"/>
        <w:autoSpaceDN w:val="0"/>
        <w:adjustRightInd w:val="0"/>
        <w:ind w:left="720" w:hanging="720"/>
      </w:pPr>
      <w:r w:rsidRPr="00AA0A97">
        <w:t xml:space="preserve">Van </w:t>
      </w:r>
      <w:proofErr w:type="spellStart"/>
      <w:r w:rsidRPr="00AA0A97">
        <w:t>Rongen</w:t>
      </w:r>
      <w:proofErr w:type="spellEnd"/>
      <w:r w:rsidRPr="00AA0A97">
        <w:t xml:space="preserve">, G. </w:t>
      </w:r>
      <w:r w:rsidRPr="00AA0A97">
        <w:rPr>
          <w:i/>
        </w:rPr>
        <w:t>Be Wise! An Introduction to the Book of Proverbs</w:t>
      </w:r>
      <w:r w:rsidRPr="00AA0A97">
        <w:t xml:space="preserve"> (Kelmscott: Pro Ecclesia Publishers, 1988).</w:t>
      </w:r>
    </w:p>
    <w:p w14:paraId="21987D99" w14:textId="77777777" w:rsidR="000435E0" w:rsidRPr="00AA0A97" w:rsidRDefault="000435E0" w:rsidP="00870874">
      <w:pPr>
        <w:widowControl w:val="0"/>
        <w:autoSpaceDE w:val="0"/>
        <w:autoSpaceDN w:val="0"/>
        <w:adjustRightInd w:val="0"/>
        <w:ind w:left="720" w:hanging="720"/>
      </w:pPr>
    </w:p>
    <w:p w14:paraId="721720FC" w14:textId="77777777" w:rsidR="00E4536F" w:rsidRPr="00AA0A97" w:rsidRDefault="00E4536F" w:rsidP="00870874">
      <w:pPr>
        <w:widowControl w:val="0"/>
        <w:autoSpaceDE w:val="0"/>
        <w:autoSpaceDN w:val="0"/>
        <w:adjustRightInd w:val="0"/>
        <w:ind w:left="720" w:hanging="720"/>
      </w:pPr>
      <w:proofErr w:type="spellStart"/>
      <w:r w:rsidRPr="00AA0A97">
        <w:t>Vogels</w:t>
      </w:r>
      <w:proofErr w:type="spellEnd"/>
      <w:r w:rsidRPr="00AA0A97">
        <w:t>, Walter</w:t>
      </w:r>
      <w:r w:rsidR="00870874" w:rsidRPr="00AA0A97">
        <w:t xml:space="preserve">. </w:t>
      </w:r>
      <w:r w:rsidRPr="00AA0A97">
        <w:rPr>
          <w:i/>
        </w:rPr>
        <w:t>Proverbs for Everyday Living</w:t>
      </w:r>
      <w:r w:rsidR="00DA29C8" w:rsidRPr="00AA0A97">
        <w:t xml:space="preserve"> (</w:t>
      </w:r>
      <w:r w:rsidRPr="00AA0A97">
        <w:t xml:space="preserve">Ottawa: </w:t>
      </w:r>
      <w:r w:rsidR="005325FF" w:rsidRPr="00AA0A97">
        <w:t>Novalis</w:t>
      </w:r>
      <w:r w:rsidR="00870874" w:rsidRPr="00AA0A97">
        <w:t>, 1999</w:t>
      </w:r>
      <w:r w:rsidR="00C66390" w:rsidRPr="00AA0A97">
        <w:t>).</w:t>
      </w:r>
    </w:p>
    <w:p w14:paraId="7C594B8B" w14:textId="77777777" w:rsidR="005325FF" w:rsidRPr="006A2F96" w:rsidRDefault="005325FF" w:rsidP="005325FF">
      <w:pPr>
        <w:widowControl w:val="0"/>
        <w:autoSpaceDE w:val="0"/>
        <w:autoSpaceDN w:val="0"/>
        <w:adjustRightInd w:val="0"/>
        <w:ind w:left="720"/>
        <w:rPr>
          <w:sz w:val="20"/>
          <w:szCs w:val="20"/>
        </w:rPr>
      </w:pPr>
      <w:r w:rsidRPr="006A2F96">
        <w:rPr>
          <w:sz w:val="20"/>
          <w:szCs w:val="20"/>
        </w:rPr>
        <w:t>R2000</w:t>
      </w:r>
      <w:r w:rsidRPr="006A2F96">
        <w:rPr>
          <w:sz w:val="20"/>
          <w:szCs w:val="20"/>
        </w:rPr>
        <w:tab/>
        <w:t xml:space="preserve">Murphy, Roland Edmund. </w:t>
      </w:r>
      <w:r w:rsidR="00CF67F6" w:rsidRPr="006A2F96">
        <w:rPr>
          <w:i/>
          <w:sz w:val="20"/>
          <w:szCs w:val="20"/>
        </w:rPr>
        <w:t>Catholic Biblical Quarterly</w:t>
      </w:r>
      <w:r w:rsidRPr="006A2F96">
        <w:rPr>
          <w:sz w:val="20"/>
          <w:szCs w:val="20"/>
        </w:rPr>
        <w:t xml:space="preserve"> 62.3, 536-</w:t>
      </w:r>
      <w:r w:rsidR="000667FF">
        <w:rPr>
          <w:sz w:val="20"/>
          <w:szCs w:val="20"/>
        </w:rPr>
        <w:t>5</w:t>
      </w:r>
      <w:r w:rsidRPr="006A2F96">
        <w:rPr>
          <w:sz w:val="20"/>
          <w:szCs w:val="20"/>
        </w:rPr>
        <w:t>37.</w:t>
      </w:r>
    </w:p>
    <w:p w14:paraId="08B41833" w14:textId="77777777" w:rsidR="005325FF" w:rsidRPr="00AA0A97" w:rsidRDefault="005325FF" w:rsidP="005325FF">
      <w:pPr>
        <w:widowControl w:val="0"/>
        <w:autoSpaceDE w:val="0"/>
        <w:autoSpaceDN w:val="0"/>
        <w:adjustRightInd w:val="0"/>
      </w:pPr>
    </w:p>
    <w:p w14:paraId="00110405" w14:textId="77777777" w:rsidR="00E4536F" w:rsidRPr="00AA0A97" w:rsidRDefault="00AC4CB9" w:rsidP="00AC4CB9">
      <w:pPr>
        <w:widowControl w:val="0"/>
        <w:autoSpaceDE w:val="0"/>
        <w:autoSpaceDN w:val="0"/>
        <w:adjustRightInd w:val="0"/>
        <w:ind w:left="720" w:hanging="720"/>
      </w:pPr>
      <w:r w:rsidRPr="00AA0A97">
        <w:t xml:space="preserve">Walls, David R. </w:t>
      </w:r>
      <w:r w:rsidRPr="00AA0A97">
        <w:rPr>
          <w:i/>
        </w:rPr>
        <w:t>Parenting by the Book: Finding Answers That Work</w:t>
      </w:r>
      <w:r w:rsidRPr="00AA0A97">
        <w:t xml:space="preserve"> </w:t>
      </w:r>
      <w:r w:rsidR="00DA29C8" w:rsidRPr="00AA0A97">
        <w:t>(</w:t>
      </w:r>
      <w:r w:rsidRPr="00AA0A97">
        <w:t>Gresham: Vision House, 1995</w:t>
      </w:r>
      <w:r w:rsidR="00C66390" w:rsidRPr="00AA0A97">
        <w:t>).</w:t>
      </w:r>
    </w:p>
    <w:p w14:paraId="27D3DCBB" w14:textId="77777777" w:rsidR="005325FF" w:rsidRPr="00AA0A97" w:rsidRDefault="005325FF" w:rsidP="00E4536F">
      <w:pPr>
        <w:widowControl w:val="0"/>
        <w:autoSpaceDE w:val="0"/>
        <w:autoSpaceDN w:val="0"/>
        <w:adjustRightInd w:val="0"/>
      </w:pPr>
    </w:p>
    <w:p w14:paraId="05C7AC28" w14:textId="77777777" w:rsidR="00E4536F" w:rsidRPr="00AA0A97" w:rsidRDefault="00AC4CB9" w:rsidP="00AC4CB9">
      <w:pPr>
        <w:widowControl w:val="0"/>
        <w:autoSpaceDE w:val="0"/>
        <w:autoSpaceDN w:val="0"/>
        <w:adjustRightInd w:val="0"/>
        <w:ind w:left="720" w:hanging="720"/>
      </w:pPr>
      <w:proofErr w:type="spellStart"/>
      <w:r w:rsidRPr="00AA0A97">
        <w:t>Weigelt</w:t>
      </w:r>
      <w:proofErr w:type="spellEnd"/>
      <w:r w:rsidRPr="00AA0A97">
        <w:t xml:space="preserve">, Earl E. </w:t>
      </w:r>
      <w:r w:rsidR="0080225E">
        <w:t>“</w:t>
      </w:r>
      <w:r w:rsidRPr="00AA0A97">
        <w:t xml:space="preserve">Heed </w:t>
      </w:r>
      <w:r w:rsidR="00DB33DC" w:rsidRPr="00AA0A97">
        <w:t>y</w:t>
      </w:r>
      <w:r w:rsidRPr="00AA0A97">
        <w:t xml:space="preserve">our </w:t>
      </w:r>
      <w:r w:rsidR="00DB33DC" w:rsidRPr="00AA0A97">
        <w:t>f</w:t>
      </w:r>
      <w:r w:rsidRPr="00AA0A97">
        <w:t xml:space="preserve">ather’s </w:t>
      </w:r>
      <w:r w:rsidR="00DB33DC" w:rsidRPr="00AA0A97">
        <w:t>i</w:t>
      </w:r>
      <w:r w:rsidRPr="00AA0A97">
        <w:t>nstruction</w:t>
      </w:r>
      <w:r w:rsidR="0080225E">
        <w:t>”</w:t>
      </w:r>
      <w:r w:rsidRPr="00AA0A97">
        <w:t xml:space="preserve">: </w:t>
      </w:r>
      <w:r w:rsidR="00DB33DC" w:rsidRPr="00AA0A97">
        <w:t>e</w:t>
      </w:r>
      <w:r w:rsidRPr="00AA0A97">
        <w:t xml:space="preserve">xpository </w:t>
      </w:r>
      <w:r w:rsidR="00DB33DC" w:rsidRPr="00AA0A97">
        <w:t>m</w:t>
      </w:r>
      <w:r w:rsidRPr="00AA0A97">
        <w:t xml:space="preserve">essages to </w:t>
      </w:r>
      <w:r w:rsidR="00DB33DC" w:rsidRPr="00AA0A97">
        <w:t>f</w:t>
      </w:r>
      <w:r w:rsidRPr="00AA0A97">
        <w:t xml:space="preserve">athers of </w:t>
      </w:r>
      <w:r w:rsidR="00DB33DC" w:rsidRPr="00AA0A97">
        <w:t>s</w:t>
      </w:r>
      <w:r w:rsidRPr="00AA0A97">
        <w:t>ons from Proverbs 1-9</w:t>
      </w:r>
      <w:r w:rsidR="00DA29C8" w:rsidRPr="00AA0A97">
        <w:t xml:space="preserve"> (</w:t>
      </w:r>
      <w:proofErr w:type="spellStart"/>
      <w:r w:rsidR="00DA29C8" w:rsidRPr="00AA0A97">
        <w:t>D</w:t>
      </w:r>
      <w:r w:rsidR="00F47227" w:rsidRPr="00AA0A97">
        <w:t>M</w:t>
      </w:r>
      <w:r w:rsidR="00DA29C8" w:rsidRPr="00AA0A97">
        <w:t>in</w:t>
      </w:r>
      <w:proofErr w:type="spellEnd"/>
      <w:r w:rsidR="00F47227" w:rsidRPr="00AA0A97">
        <w:t xml:space="preserve"> </w:t>
      </w:r>
      <w:r w:rsidR="00B150FA">
        <w:t>thesis;</w:t>
      </w:r>
      <w:r w:rsidRPr="00AA0A97">
        <w:t xml:space="preserve"> Gordon-Conwell Theological Seminary, 2005</w:t>
      </w:r>
      <w:r w:rsidR="00C66390" w:rsidRPr="00AA0A97">
        <w:t>).</w:t>
      </w:r>
    </w:p>
    <w:p w14:paraId="582440D0" w14:textId="77777777" w:rsidR="00F47227" w:rsidRPr="00AA0A97" w:rsidRDefault="00F47227" w:rsidP="00AC4CB9">
      <w:pPr>
        <w:widowControl w:val="0"/>
        <w:autoSpaceDE w:val="0"/>
        <w:autoSpaceDN w:val="0"/>
        <w:adjustRightInd w:val="0"/>
        <w:ind w:left="720" w:hanging="720"/>
      </w:pPr>
    </w:p>
    <w:p w14:paraId="01D753F1" w14:textId="77777777" w:rsidR="00E4536F" w:rsidRPr="00AA0A97" w:rsidRDefault="00E4536F" w:rsidP="00E4536F">
      <w:pPr>
        <w:widowControl w:val="0"/>
        <w:autoSpaceDE w:val="0"/>
        <w:autoSpaceDN w:val="0"/>
        <w:adjustRightInd w:val="0"/>
        <w:spacing w:after="240"/>
        <w:ind w:left="720" w:hanging="720"/>
      </w:pPr>
      <w:r w:rsidRPr="00AA0A97">
        <w:t xml:space="preserve">Wilkerson, David. </w:t>
      </w:r>
      <w:r w:rsidRPr="00AA0A97">
        <w:rPr>
          <w:i/>
        </w:rPr>
        <w:t>Pocket Proverbs: Wisdom to Live By</w:t>
      </w:r>
      <w:r w:rsidR="00F47227" w:rsidRPr="00AA0A97">
        <w:t xml:space="preserve"> (</w:t>
      </w:r>
      <w:r w:rsidRPr="00AA0A97">
        <w:t>Ventura: Regal, 1983</w:t>
      </w:r>
      <w:r w:rsidR="00C66390" w:rsidRPr="00AA0A97">
        <w:t>).</w:t>
      </w:r>
    </w:p>
    <w:p w14:paraId="3CBBF900" w14:textId="77777777" w:rsidR="00055448" w:rsidRPr="00AA0A97" w:rsidRDefault="00055448" w:rsidP="00055448">
      <w:pPr>
        <w:ind w:left="720" w:hanging="720"/>
      </w:pPr>
      <w:r w:rsidRPr="00AA0A97">
        <w:t xml:space="preserve">Wood, Charles R. </w:t>
      </w:r>
      <w:r w:rsidRPr="00AA0A97">
        <w:rPr>
          <w:i/>
        </w:rPr>
        <w:t>Sermon Outlines on the Book of Proverbs</w:t>
      </w:r>
      <w:r w:rsidRPr="00AA0A97">
        <w:t xml:space="preserve"> (Grand Rapids: Kregel, 2000).</w:t>
      </w:r>
    </w:p>
    <w:p w14:paraId="124C548A" w14:textId="77777777" w:rsidR="00055448" w:rsidRPr="00AA0A97" w:rsidRDefault="00055448" w:rsidP="00055448">
      <w:pPr>
        <w:ind w:left="720" w:hanging="720"/>
      </w:pPr>
    </w:p>
    <w:p w14:paraId="1553ECF4" w14:textId="77777777" w:rsidR="00E4536F" w:rsidRPr="00AA0A97" w:rsidRDefault="00E4536F" w:rsidP="00055448">
      <w:pPr>
        <w:ind w:left="720" w:hanging="720"/>
      </w:pPr>
      <w:r w:rsidRPr="00AA0A97">
        <w:t xml:space="preserve">Wright, David. </w:t>
      </w:r>
      <w:r w:rsidRPr="00AA0A97">
        <w:rPr>
          <w:i/>
        </w:rPr>
        <w:t>Wisdom as a Lifestyle: Building Biblical Life-Codes</w:t>
      </w:r>
      <w:r w:rsidR="00F47227" w:rsidRPr="00AA0A97">
        <w:t xml:space="preserve"> (</w:t>
      </w:r>
      <w:r w:rsidRPr="00AA0A97">
        <w:t>Grand Rapids: Zondervan, 1987</w:t>
      </w:r>
      <w:r w:rsidR="00C66390" w:rsidRPr="00AA0A97">
        <w:t>).</w:t>
      </w:r>
    </w:p>
    <w:p w14:paraId="4FB616AB" w14:textId="77777777" w:rsidR="00055448" w:rsidRPr="00AA0A97" w:rsidRDefault="00055448" w:rsidP="00055448">
      <w:pPr>
        <w:ind w:left="720" w:hanging="720"/>
      </w:pPr>
    </w:p>
    <w:p w14:paraId="179089A5" w14:textId="77777777" w:rsidR="00E4536F" w:rsidRPr="00AA0A97" w:rsidRDefault="00E4536F" w:rsidP="00E4536F">
      <w:pPr>
        <w:widowControl w:val="0"/>
        <w:autoSpaceDE w:val="0"/>
        <w:autoSpaceDN w:val="0"/>
        <w:adjustRightInd w:val="0"/>
        <w:spacing w:after="240"/>
        <w:ind w:left="720" w:hanging="720"/>
      </w:pPr>
      <w:proofErr w:type="spellStart"/>
      <w:r w:rsidRPr="00AA0A97">
        <w:t>Yandian</w:t>
      </w:r>
      <w:proofErr w:type="spellEnd"/>
      <w:r w:rsidRPr="00AA0A97">
        <w:t xml:space="preserve">, Bob. </w:t>
      </w:r>
      <w:r w:rsidRPr="00AA0A97">
        <w:rPr>
          <w:i/>
        </w:rPr>
        <w:t>Proverbs: Principles of Wisdom</w:t>
      </w:r>
      <w:r w:rsidR="00F47227" w:rsidRPr="00AA0A97">
        <w:t xml:space="preserve"> (</w:t>
      </w:r>
      <w:r w:rsidRPr="00AA0A97">
        <w:t>Tulsa</w:t>
      </w:r>
      <w:r w:rsidR="00F47227" w:rsidRPr="00AA0A97">
        <w:t xml:space="preserve">: </w:t>
      </w:r>
      <w:r w:rsidRPr="00AA0A97">
        <w:t>Harrison House, 1985</w:t>
      </w:r>
      <w:r w:rsidR="00C66390" w:rsidRPr="00AA0A97">
        <w:t>).</w:t>
      </w:r>
    </w:p>
    <w:p w14:paraId="1EFD4B85" w14:textId="77777777" w:rsidR="00E4536F" w:rsidRPr="00AA0A97" w:rsidRDefault="00E4536F" w:rsidP="00870874">
      <w:pPr>
        <w:widowControl w:val="0"/>
        <w:autoSpaceDE w:val="0"/>
        <w:autoSpaceDN w:val="0"/>
        <w:adjustRightInd w:val="0"/>
        <w:ind w:left="720" w:hanging="720"/>
      </w:pPr>
      <w:proofErr w:type="spellStart"/>
      <w:r w:rsidRPr="00AA0A97">
        <w:t>Zigarelli</w:t>
      </w:r>
      <w:proofErr w:type="spellEnd"/>
      <w:r w:rsidRPr="00AA0A97">
        <w:t>, Michael A.</w:t>
      </w:r>
      <w:r w:rsidR="00870874" w:rsidRPr="00AA0A97">
        <w:t xml:space="preserve"> </w:t>
      </w:r>
      <w:r w:rsidRPr="00AA0A97">
        <w:rPr>
          <w:i/>
        </w:rPr>
        <w:t>Management by Proverbs: Applying Timeless Wisdom in the Workplace</w:t>
      </w:r>
      <w:r w:rsidR="00F47227" w:rsidRPr="00AA0A97">
        <w:t xml:space="preserve"> (</w:t>
      </w:r>
      <w:r w:rsidRPr="00AA0A97">
        <w:t>Chicago: Moody</w:t>
      </w:r>
      <w:r w:rsidR="00870874" w:rsidRPr="00AA0A97">
        <w:t>, 1999</w:t>
      </w:r>
      <w:r w:rsidR="00C66390" w:rsidRPr="00AA0A97">
        <w:t>).</w:t>
      </w:r>
    </w:p>
    <w:p w14:paraId="7646F937" w14:textId="77777777" w:rsidR="00FA6DA0" w:rsidRPr="00880A04" w:rsidRDefault="00FA6DA0" w:rsidP="00FA6DA0">
      <w:pPr>
        <w:widowControl w:val="0"/>
        <w:autoSpaceDE w:val="0"/>
        <w:autoSpaceDN w:val="0"/>
        <w:adjustRightInd w:val="0"/>
        <w:ind w:left="720"/>
        <w:rPr>
          <w:sz w:val="20"/>
          <w:szCs w:val="20"/>
        </w:rPr>
      </w:pPr>
      <w:r w:rsidRPr="00880A04">
        <w:rPr>
          <w:sz w:val="20"/>
          <w:szCs w:val="20"/>
        </w:rPr>
        <w:t>R1999</w:t>
      </w:r>
      <w:r w:rsidRPr="00880A04">
        <w:rPr>
          <w:sz w:val="20"/>
          <w:szCs w:val="20"/>
        </w:rPr>
        <w:tab/>
      </w:r>
      <w:proofErr w:type="spellStart"/>
      <w:r w:rsidRPr="00880A04">
        <w:rPr>
          <w:sz w:val="20"/>
          <w:szCs w:val="20"/>
        </w:rPr>
        <w:t>Betker</w:t>
      </w:r>
      <w:proofErr w:type="spellEnd"/>
      <w:r w:rsidRPr="00880A04">
        <w:rPr>
          <w:sz w:val="20"/>
          <w:szCs w:val="20"/>
        </w:rPr>
        <w:t xml:space="preserve">, Pam. </w:t>
      </w:r>
      <w:r w:rsidR="00880A04" w:rsidRPr="00880A04">
        <w:rPr>
          <w:i/>
          <w:sz w:val="20"/>
          <w:szCs w:val="20"/>
        </w:rPr>
        <w:t>Bibliotheca Sacra</w:t>
      </w:r>
      <w:r w:rsidRPr="00880A04">
        <w:rPr>
          <w:sz w:val="20"/>
          <w:szCs w:val="20"/>
        </w:rPr>
        <w:t xml:space="preserve"> 156, 496-</w:t>
      </w:r>
      <w:r w:rsidR="00535AC9">
        <w:rPr>
          <w:sz w:val="20"/>
          <w:szCs w:val="20"/>
        </w:rPr>
        <w:t>4</w:t>
      </w:r>
      <w:r w:rsidRPr="00880A04">
        <w:rPr>
          <w:sz w:val="20"/>
          <w:szCs w:val="20"/>
        </w:rPr>
        <w:t>97.</w:t>
      </w:r>
    </w:p>
    <w:p w14:paraId="1BD3B343" w14:textId="77777777" w:rsidR="00E4536F" w:rsidRDefault="00E4536F" w:rsidP="00E4536F">
      <w:pPr>
        <w:widowControl w:val="0"/>
        <w:autoSpaceDE w:val="0"/>
        <w:autoSpaceDN w:val="0"/>
        <w:adjustRightInd w:val="0"/>
        <w:spacing w:after="240"/>
        <w:ind w:left="720" w:hanging="720"/>
      </w:pPr>
    </w:p>
    <w:p w14:paraId="2390C39E" w14:textId="77777777" w:rsidR="004E27D6" w:rsidRPr="00A44C66" w:rsidRDefault="00FD407A" w:rsidP="004E27D6">
      <w:pPr>
        <w:rPr>
          <w:b/>
        </w:rPr>
      </w:pPr>
      <w:r>
        <w:rPr>
          <w:b/>
        </w:rPr>
        <w:t>2</w:t>
      </w:r>
      <w:r w:rsidR="002E026E">
        <w:rPr>
          <w:b/>
        </w:rPr>
        <w:t>E</w:t>
      </w:r>
      <w:r w:rsidR="004E27D6" w:rsidRPr="00A44C66">
        <w:rPr>
          <w:b/>
        </w:rPr>
        <w:t>2</w:t>
      </w:r>
      <w:r w:rsidR="004E27D6" w:rsidRPr="00A44C66">
        <w:rPr>
          <w:b/>
        </w:rPr>
        <w:tab/>
        <w:t>Counseling</w:t>
      </w:r>
    </w:p>
    <w:p w14:paraId="03AD59AC" w14:textId="77777777" w:rsidR="004E27D6" w:rsidRDefault="004E27D6" w:rsidP="004E27D6"/>
    <w:p w14:paraId="2C55C3B9" w14:textId="77777777" w:rsidR="004326A3" w:rsidRPr="00236FFD" w:rsidRDefault="004326A3" w:rsidP="00E646F1">
      <w:pPr>
        <w:widowControl w:val="0"/>
        <w:autoSpaceDE w:val="0"/>
        <w:autoSpaceDN w:val="0"/>
        <w:adjustRightInd w:val="0"/>
        <w:ind w:left="720" w:hanging="720"/>
      </w:pPr>
      <w:r w:rsidRPr="00236FFD">
        <w:t>Boesky, Dale</w:t>
      </w:r>
      <w:r w:rsidR="00E646F1">
        <w:t xml:space="preserve">. </w:t>
      </w:r>
      <w:r w:rsidR="0080225E">
        <w:t>“</w:t>
      </w:r>
      <w:r w:rsidRPr="00236FFD">
        <w:t>Proverbs and Psychoanalysis</w:t>
      </w:r>
      <w:r w:rsidR="0080225E">
        <w:t>”</w:t>
      </w:r>
      <w:r w:rsidR="00A94A52">
        <w:t>,</w:t>
      </w:r>
      <w:r w:rsidRPr="00236FFD">
        <w:t xml:space="preserve"> </w:t>
      </w:r>
      <w:r w:rsidR="008A7C16" w:rsidRPr="004F5B3C">
        <w:rPr>
          <w:i/>
        </w:rPr>
        <w:t>Psychoanalytic Quarterly</w:t>
      </w:r>
      <w:r w:rsidRPr="0058056B">
        <w:rPr>
          <w:i/>
        </w:rPr>
        <w:t xml:space="preserve"> </w:t>
      </w:r>
      <w:r w:rsidRPr="00236FFD">
        <w:t>45</w:t>
      </w:r>
      <w:r w:rsidR="00E646F1">
        <w:t xml:space="preserve"> (1976)</w:t>
      </w:r>
      <w:r w:rsidRPr="00236FFD">
        <w:t xml:space="preserve"> 539-</w:t>
      </w:r>
      <w:r w:rsidR="003B726E">
        <w:t>5</w:t>
      </w:r>
      <w:r w:rsidRPr="00236FFD">
        <w:t>64.</w:t>
      </w:r>
    </w:p>
    <w:p w14:paraId="7142586F" w14:textId="77777777" w:rsidR="004326A3" w:rsidRPr="00236FFD" w:rsidRDefault="004326A3" w:rsidP="004326A3">
      <w:pPr>
        <w:widowControl w:val="0"/>
        <w:autoSpaceDE w:val="0"/>
        <w:autoSpaceDN w:val="0"/>
        <w:adjustRightInd w:val="0"/>
      </w:pPr>
    </w:p>
    <w:p w14:paraId="19479E6D" w14:textId="77777777" w:rsidR="00BC2194" w:rsidRPr="005E1307" w:rsidRDefault="00BC2194" w:rsidP="00E646F1">
      <w:pPr>
        <w:widowControl w:val="0"/>
        <w:autoSpaceDE w:val="0"/>
        <w:autoSpaceDN w:val="0"/>
        <w:adjustRightInd w:val="0"/>
        <w:ind w:left="720" w:hanging="720"/>
      </w:pPr>
      <w:r w:rsidRPr="005E1307">
        <w:t>Beaulieu, Gary</w:t>
      </w:r>
      <w:r w:rsidR="00E646F1">
        <w:t xml:space="preserve">. </w:t>
      </w:r>
      <w:r w:rsidRPr="0058056B">
        <w:rPr>
          <w:i/>
        </w:rPr>
        <w:t>The Little Words That Grew: A Guide to Using Proverbs in Therapeutic Process</w:t>
      </w:r>
      <w:r w:rsidR="00B303ED">
        <w:t xml:space="preserve"> </w:t>
      </w:r>
      <w:r w:rsidR="00F47227">
        <w:t>(</w:t>
      </w:r>
      <w:r w:rsidR="00E646F1">
        <w:t>Enumclaw</w:t>
      </w:r>
      <w:r w:rsidR="00F47227">
        <w:t>:</w:t>
      </w:r>
      <w:r w:rsidR="00B303ED">
        <w:t xml:space="preserve"> </w:t>
      </w:r>
      <w:r w:rsidRPr="005E1307">
        <w:t>Idyll Arbor</w:t>
      </w:r>
      <w:r w:rsidR="00E646F1">
        <w:t>, 1998</w:t>
      </w:r>
      <w:r w:rsidR="00C66390">
        <w:t>).</w:t>
      </w:r>
    </w:p>
    <w:p w14:paraId="6B957810" w14:textId="77777777" w:rsidR="00BC2194" w:rsidRPr="005E1307" w:rsidRDefault="00BC2194" w:rsidP="00BC2194">
      <w:pPr>
        <w:widowControl w:val="0"/>
        <w:autoSpaceDE w:val="0"/>
        <w:autoSpaceDN w:val="0"/>
        <w:adjustRightInd w:val="0"/>
      </w:pPr>
    </w:p>
    <w:p w14:paraId="602BEE0E" w14:textId="77777777" w:rsidR="00BC2194" w:rsidRPr="005E1307" w:rsidRDefault="00BC2194" w:rsidP="00BC2194">
      <w:pPr>
        <w:widowControl w:val="0"/>
        <w:autoSpaceDE w:val="0"/>
        <w:autoSpaceDN w:val="0"/>
        <w:adjustRightInd w:val="0"/>
        <w:spacing w:after="240"/>
        <w:ind w:left="720" w:hanging="720"/>
      </w:pPr>
      <w:r w:rsidRPr="005E1307">
        <w:t xml:space="preserve">Capps, Donald, and Don S. Browning. </w:t>
      </w:r>
      <w:r w:rsidRPr="0058056B">
        <w:rPr>
          <w:i/>
        </w:rPr>
        <w:t>Life Cycle Theory and Pastoral Care</w:t>
      </w:r>
      <w:r w:rsidR="00F47227">
        <w:t xml:space="preserve"> (</w:t>
      </w:r>
      <w:r w:rsidRPr="005E1307">
        <w:t>Philadelphia: Fortress, 1983</w:t>
      </w:r>
      <w:r w:rsidR="00C66390">
        <w:t>).</w:t>
      </w:r>
    </w:p>
    <w:p w14:paraId="10586CD3" w14:textId="77777777" w:rsidR="006D34F4" w:rsidRDefault="006D34F4" w:rsidP="00BC2194">
      <w:pPr>
        <w:widowControl w:val="0"/>
        <w:autoSpaceDE w:val="0"/>
        <w:autoSpaceDN w:val="0"/>
        <w:adjustRightInd w:val="0"/>
        <w:spacing w:after="240"/>
        <w:ind w:left="720" w:hanging="720"/>
      </w:pPr>
      <w:r>
        <w:t xml:space="preserve">De Souza, Francisco F. The </w:t>
      </w:r>
      <w:r w:rsidR="00DB33DC">
        <w:t>u</w:t>
      </w:r>
      <w:r>
        <w:t xml:space="preserve">se of Proverbs in </w:t>
      </w:r>
      <w:r w:rsidR="00DB33DC">
        <w:t>b</w:t>
      </w:r>
      <w:r>
        <w:t xml:space="preserve">iblical </w:t>
      </w:r>
      <w:r w:rsidR="00DB33DC">
        <w:t>c</w:t>
      </w:r>
      <w:r>
        <w:t xml:space="preserve">ounseling: </w:t>
      </w:r>
      <w:r w:rsidR="00DB33DC">
        <w:t>a</w:t>
      </w:r>
      <w:r>
        <w:t xml:space="preserve"> </w:t>
      </w:r>
      <w:proofErr w:type="spellStart"/>
      <w:r w:rsidR="00DB33DC">
        <w:t>h</w:t>
      </w:r>
      <w:r>
        <w:t>okmatic</w:t>
      </w:r>
      <w:proofErr w:type="spellEnd"/>
      <w:r>
        <w:t xml:space="preserve"> </w:t>
      </w:r>
      <w:r w:rsidR="00DB33DC">
        <w:t>a</w:t>
      </w:r>
      <w:r>
        <w:t>pproach (</w:t>
      </w:r>
      <w:proofErr w:type="spellStart"/>
      <w:r>
        <w:t>D</w:t>
      </w:r>
      <w:r w:rsidR="006A2F96">
        <w:t>.</w:t>
      </w:r>
      <w:r>
        <w:t>Min</w:t>
      </w:r>
      <w:proofErr w:type="spellEnd"/>
      <w:r w:rsidR="006A2F96">
        <w:t>.</w:t>
      </w:r>
      <w:r>
        <w:t xml:space="preserve"> </w:t>
      </w:r>
      <w:r w:rsidR="00B150FA">
        <w:t>thesis;</w:t>
      </w:r>
      <w:r>
        <w:t xml:space="preserve"> Westminster Theological Seminary</w:t>
      </w:r>
      <w:r w:rsidR="004052DC">
        <w:t xml:space="preserve"> (Philadelphia)</w:t>
      </w:r>
      <w:r>
        <w:t>, 1990).</w:t>
      </w:r>
    </w:p>
    <w:p w14:paraId="2B53970C" w14:textId="77777777" w:rsidR="00BC2194" w:rsidRDefault="00BC2194" w:rsidP="00BC2194">
      <w:pPr>
        <w:widowControl w:val="0"/>
        <w:autoSpaceDE w:val="0"/>
        <w:autoSpaceDN w:val="0"/>
        <w:adjustRightInd w:val="0"/>
        <w:spacing w:after="240"/>
        <w:ind w:left="720" w:hanging="720"/>
      </w:pPr>
      <w:proofErr w:type="spellStart"/>
      <w:r w:rsidRPr="005E1307">
        <w:t>Gladson</w:t>
      </w:r>
      <w:proofErr w:type="spellEnd"/>
      <w:r w:rsidRPr="005E1307">
        <w:t xml:space="preserve">, Jerry A. </w:t>
      </w:r>
      <w:r w:rsidR="0080225E">
        <w:t>“</w:t>
      </w:r>
      <w:r w:rsidRPr="005E1307">
        <w:t xml:space="preserve">Hebrew Wisdom and </w:t>
      </w:r>
      <w:proofErr w:type="spellStart"/>
      <w:r w:rsidRPr="005E1307">
        <w:t>Ps</w:t>
      </w:r>
      <w:r w:rsidR="00DB33DC">
        <w:t>y</w:t>
      </w:r>
      <w:r w:rsidRPr="005E1307">
        <w:t>chotheological</w:t>
      </w:r>
      <w:proofErr w:type="spellEnd"/>
      <w:r w:rsidRPr="005E1307">
        <w:t xml:space="preserve"> Dialogue</w:t>
      </w:r>
      <w:r w:rsidR="0080225E">
        <w:t>”</w:t>
      </w:r>
      <w:r w:rsidR="00F47227">
        <w:t>,</w:t>
      </w:r>
      <w:r w:rsidRPr="005E1307">
        <w:t xml:space="preserve"> </w:t>
      </w:r>
      <w:r w:rsidRPr="0058056B">
        <w:rPr>
          <w:i/>
        </w:rPr>
        <w:t>Zygon</w:t>
      </w:r>
      <w:r w:rsidRPr="005E1307">
        <w:t xml:space="preserve"> 24 (1989) 357-</w:t>
      </w:r>
      <w:r w:rsidR="00F95666">
        <w:t>3</w:t>
      </w:r>
      <w:r w:rsidRPr="005E1307">
        <w:t>76.</w:t>
      </w:r>
    </w:p>
    <w:p w14:paraId="40D66A45" w14:textId="77777777" w:rsidR="00F60BE0" w:rsidRPr="005E1307" w:rsidRDefault="00F60BE0" w:rsidP="006A2F96">
      <w:pPr>
        <w:widowControl w:val="0"/>
        <w:autoSpaceDE w:val="0"/>
        <w:autoSpaceDN w:val="0"/>
        <w:adjustRightInd w:val="0"/>
        <w:spacing w:after="240"/>
        <w:ind w:left="720" w:hanging="720"/>
      </w:pPr>
      <w:proofErr w:type="spellStart"/>
      <w:r>
        <w:lastRenderedPageBreak/>
        <w:t>Gracia</w:t>
      </w:r>
      <w:proofErr w:type="spellEnd"/>
      <w:r>
        <w:t xml:space="preserve">, Darleen J. The Clinical Application of </w:t>
      </w:r>
      <w:proofErr w:type="spellStart"/>
      <w:r>
        <w:t>Refranes</w:t>
      </w:r>
      <w:proofErr w:type="spellEnd"/>
      <w:r>
        <w:t>:</w:t>
      </w:r>
      <w:r w:rsidR="001B2193">
        <w:t xml:space="preserve"> </w:t>
      </w:r>
      <w:r>
        <w:t>An Exploration of Latino Proverbs in comm</w:t>
      </w:r>
      <w:r w:rsidR="006A2F96">
        <w:t>on clinical presentations (Psy.</w:t>
      </w:r>
      <w:r>
        <w:t xml:space="preserve">D. </w:t>
      </w:r>
      <w:r w:rsidR="00B150FA">
        <w:t>dissertation;</w:t>
      </w:r>
      <w:r w:rsidR="006A2F96">
        <w:t xml:space="preserve"> </w:t>
      </w:r>
      <w:r>
        <w:t xml:space="preserve">Massachusetts School of Professional Psychology, 2011). </w:t>
      </w:r>
    </w:p>
    <w:p w14:paraId="7CB7BAC5" w14:textId="77777777" w:rsidR="00BF1D1C" w:rsidRDefault="00AC4CB9" w:rsidP="00AC4CB9">
      <w:pPr>
        <w:widowControl w:val="0"/>
        <w:autoSpaceDE w:val="0"/>
        <w:autoSpaceDN w:val="0"/>
        <w:adjustRightInd w:val="0"/>
        <w:ind w:left="720" w:hanging="720"/>
      </w:pPr>
      <w:r w:rsidRPr="00DC4DA2">
        <w:t xml:space="preserve">Green, Charles Philip. </w:t>
      </w:r>
      <w:r w:rsidRPr="00A94A52">
        <w:t xml:space="preserve">A </w:t>
      </w:r>
      <w:r w:rsidR="00DB33DC">
        <w:t>c</w:t>
      </w:r>
      <w:r w:rsidRPr="00A94A52">
        <w:t>ounselor</w:t>
      </w:r>
      <w:r w:rsidR="00C23591">
        <w:t>’</w:t>
      </w:r>
      <w:r w:rsidRPr="00A94A52">
        <w:t xml:space="preserve">s </w:t>
      </w:r>
      <w:r w:rsidR="00DB33DC">
        <w:t>h</w:t>
      </w:r>
      <w:r w:rsidRPr="00A94A52">
        <w:t>andbook of Proverbs</w:t>
      </w:r>
      <w:r w:rsidR="00B303ED">
        <w:t xml:space="preserve"> </w:t>
      </w:r>
      <w:r w:rsidR="00A94A52">
        <w:t>(</w:t>
      </w:r>
      <w:r w:rsidRPr="00DC4DA2">
        <w:t>Th</w:t>
      </w:r>
      <w:r>
        <w:t>M</w:t>
      </w:r>
      <w:r w:rsidR="00F47227">
        <w:t xml:space="preserve"> </w:t>
      </w:r>
      <w:r w:rsidR="00B150FA">
        <w:t>thesis;</w:t>
      </w:r>
      <w:r>
        <w:t xml:space="preserve"> Dallas </w:t>
      </w:r>
      <w:r w:rsidRPr="00DC4DA2">
        <w:t>Theological Seminary</w:t>
      </w:r>
      <w:r w:rsidR="00F47227">
        <w:t>, 1</w:t>
      </w:r>
      <w:r w:rsidRPr="00DC4DA2">
        <w:t>985</w:t>
      </w:r>
      <w:r w:rsidR="00C66390">
        <w:t>).</w:t>
      </w:r>
    </w:p>
    <w:p w14:paraId="2F851260" w14:textId="77777777" w:rsidR="00AC4CB9" w:rsidRDefault="00AC4CB9" w:rsidP="00AC4CB9">
      <w:pPr>
        <w:widowControl w:val="0"/>
        <w:autoSpaceDE w:val="0"/>
        <w:autoSpaceDN w:val="0"/>
        <w:adjustRightInd w:val="0"/>
        <w:ind w:left="720" w:hanging="720"/>
      </w:pPr>
    </w:p>
    <w:p w14:paraId="1F1EBBA1" w14:textId="77777777" w:rsidR="00BC2194" w:rsidRPr="005E1307" w:rsidRDefault="00BC2194" w:rsidP="00BC2194">
      <w:pPr>
        <w:widowControl w:val="0"/>
        <w:autoSpaceDE w:val="0"/>
        <w:autoSpaceDN w:val="0"/>
        <w:adjustRightInd w:val="0"/>
        <w:spacing w:after="240"/>
        <w:ind w:left="720" w:hanging="720"/>
      </w:pPr>
      <w:r w:rsidRPr="005E1307">
        <w:t xml:space="preserve">Harrelson, Walter J. </w:t>
      </w:r>
      <w:r w:rsidR="0080225E">
        <w:t>“</w:t>
      </w:r>
      <w:r w:rsidRPr="005E1307">
        <w:t>Wisdom and Pastoral Theology</w:t>
      </w:r>
      <w:r w:rsidR="0080225E">
        <w:t>”</w:t>
      </w:r>
      <w:r w:rsidR="00A94A52">
        <w:t>,</w:t>
      </w:r>
      <w:r w:rsidRPr="005E1307">
        <w:t xml:space="preserve"> </w:t>
      </w:r>
      <w:smartTag w:uri="urn:schemas-microsoft-com:office:smarttags" w:element="City">
        <w:r w:rsidRPr="0058056B">
          <w:rPr>
            <w:i/>
          </w:rPr>
          <w:t>Andover</w:t>
        </w:r>
      </w:smartTag>
      <w:r w:rsidRPr="0058056B">
        <w:rPr>
          <w:i/>
        </w:rPr>
        <w:t xml:space="preserve"> </w:t>
      </w:r>
      <w:smartTag w:uri="urn:schemas-microsoft-com:office:smarttags" w:element="City">
        <w:smartTag w:uri="urn:schemas-microsoft-com:office:smarttags" w:element="place">
          <w:r w:rsidRPr="0058056B">
            <w:rPr>
              <w:i/>
            </w:rPr>
            <w:t>Newton</w:t>
          </w:r>
        </w:smartTag>
      </w:smartTag>
      <w:r w:rsidRPr="0058056B">
        <w:rPr>
          <w:i/>
        </w:rPr>
        <w:t xml:space="preserve"> Quarterly</w:t>
      </w:r>
      <w:r>
        <w:t xml:space="preserve"> </w:t>
      </w:r>
      <w:r w:rsidRPr="005E1307">
        <w:t>(1966) 6-14.</w:t>
      </w:r>
    </w:p>
    <w:p w14:paraId="7910BF4A" w14:textId="77777777" w:rsidR="00BC2194" w:rsidRPr="005E1307" w:rsidRDefault="00BC2194" w:rsidP="00BC2194">
      <w:pPr>
        <w:widowControl w:val="0"/>
        <w:autoSpaceDE w:val="0"/>
        <w:autoSpaceDN w:val="0"/>
        <w:adjustRightInd w:val="0"/>
        <w:spacing w:after="240"/>
        <w:ind w:left="720" w:hanging="720"/>
      </w:pPr>
      <w:proofErr w:type="spellStart"/>
      <w:r w:rsidRPr="005E1307">
        <w:t>Hilber</w:t>
      </w:r>
      <w:proofErr w:type="spellEnd"/>
      <w:r w:rsidRPr="005E1307">
        <w:t xml:space="preserve">, John W. </w:t>
      </w:r>
      <w:r w:rsidR="0080225E">
        <w:t>“</w:t>
      </w:r>
      <w:r w:rsidRPr="005E1307">
        <w:t>Old Testament Wisdom and the Integration Debate in Christian Counseling</w:t>
      </w:r>
      <w:r w:rsidR="0080225E">
        <w:t>”</w:t>
      </w:r>
      <w:r w:rsidR="00A94A52">
        <w:t>,</w:t>
      </w:r>
      <w:r w:rsidRPr="005E1307">
        <w:t xml:space="preserve"> </w:t>
      </w:r>
      <w:r w:rsidRPr="0058056B">
        <w:rPr>
          <w:i/>
        </w:rPr>
        <w:t>Bibliotheca Sacra</w:t>
      </w:r>
      <w:r w:rsidRPr="005E1307">
        <w:t xml:space="preserve"> 155 (1998) 411-</w:t>
      </w:r>
      <w:r w:rsidR="001E1EE1">
        <w:t>4</w:t>
      </w:r>
      <w:r w:rsidRPr="005E1307">
        <w:t>22.</w:t>
      </w:r>
    </w:p>
    <w:p w14:paraId="128775BE" w14:textId="77777777" w:rsidR="00BC2194" w:rsidRPr="005E1307" w:rsidRDefault="00BC2194" w:rsidP="00BC2194">
      <w:pPr>
        <w:widowControl w:val="0"/>
        <w:autoSpaceDE w:val="0"/>
        <w:autoSpaceDN w:val="0"/>
        <w:adjustRightInd w:val="0"/>
        <w:spacing w:after="240"/>
        <w:ind w:left="720" w:hanging="720"/>
      </w:pPr>
      <w:r w:rsidRPr="005E1307">
        <w:t xml:space="preserve">Lucas, Ron. </w:t>
      </w:r>
      <w:r w:rsidR="0080225E">
        <w:t>“</w:t>
      </w:r>
      <w:r w:rsidRPr="005E1307">
        <w:t xml:space="preserve">Hebrew Wisdom and </w:t>
      </w:r>
      <w:proofErr w:type="spellStart"/>
      <w:r w:rsidRPr="005E1307">
        <w:t>Psychotheological</w:t>
      </w:r>
      <w:proofErr w:type="spellEnd"/>
      <w:r w:rsidRPr="005E1307">
        <w:t xml:space="preserve"> Dialogue</w:t>
      </w:r>
      <w:r w:rsidR="0080225E">
        <w:t>”</w:t>
      </w:r>
      <w:r w:rsidR="00A94A52">
        <w:t>,</w:t>
      </w:r>
      <w:r w:rsidRPr="005E1307">
        <w:t xml:space="preserve"> </w:t>
      </w:r>
      <w:r w:rsidRPr="0058056B">
        <w:rPr>
          <w:i/>
        </w:rPr>
        <w:t>Zygon</w:t>
      </w:r>
      <w:r>
        <w:t xml:space="preserve"> 24.3 (1989) 357-</w:t>
      </w:r>
      <w:r w:rsidR="00F95666">
        <w:t>3</w:t>
      </w:r>
      <w:r>
        <w:t>76.</w:t>
      </w:r>
    </w:p>
    <w:p w14:paraId="71BCB73D" w14:textId="77777777" w:rsidR="00BC2194" w:rsidRPr="005E1307" w:rsidRDefault="00BC2194" w:rsidP="00BC2194">
      <w:pPr>
        <w:widowControl w:val="0"/>
        <w:autoSpaceDE w:val="0"/>
        <w:autoSpaceDN w:val="0"/>
        <w:adjustRightInd w:val="0"/>
        <w:spacing w:after="240"/>
        <w:ind w:left="720" w:hanging="720"/>
      </w:pPr>
      <w:r w:rsidRPr="005E1307">
        <w:t xml:space="preserve">Schwab, George M. </w:t>
      </w:r>
      <w:r w:rsidR="0080225E">
        <w:t>“</w:t>
      </w:r>
      <w:r w:rsidRPr="005E1307">
        <w:t>The Proverbs and the Art of Persuasion</w:t>
      </w:r>
      <w:r w:rsidR="0080225E">
        <w:t>”</w:t>
      </w:r>
      <w:r w:rsidR="00A94A52">
        <w:t>,</w:t>
      </w:r>
      <w:r w:rsidRPr="005E1307">
        <w:t xml:space="preserve"> </w:t>
      </w:r>
      <w:r w:rsidRPr="0058056B">
        <w:rPr>
          <w:i/>
        </w:rPr>
        <w:t xml:space="preserve">Journal of </w:t>
      </w:r>
      <w:proofErr w:type="spellStart"/>
      <w:r w:rsidRPr="0058056B">
        <w:rPr>
          <w:i/>
        </w:rPr>
        <w:t>Biblial</w:t>
      </w:r>
      <w:proofErr w:type="spellEnd"/>
      <w:r w:rsidRPr="0058056B">
        <w:rPr>
          <w:i/>
        </w:rPr>
        <w:t xml:space="preserve"> Counseling</w:t>
      </w:r>
      <w:r w:rsidRPr="005E1307">
        <w:t xml:space="preserve"> 14.1 (1995)</w:t>
      </w:r>
      <w:r>
        <w:t xml:space="preserve"> </w:t>
      </w:r>
      <w:r w:rsidRPr="005E1307">
        <w:t>6-17.</w:t>
      </w:r>
    </w:p>
    <w:p w14:paraId="6FCE885B" w14:textId="77777777" w:rsidR="006D34F4" w:rsidRDefault="006D34F4" w:rsidP="00BC2194">
      <w:pPr>
        <w:widowControl w:val="0"/>
        <w:autoSpaceDE w:val="0"/>
        <w:autoSpaceDN w:val="0"/>
        <w:adjustRightInd w:val="0"/>
        <w:spacing w:after="240"/>
        <w:ind w:left="720" w:hanging="720"/>
      </w:pPr>
      <w:proofErr w:type="spellStart"/>
      <w:r>
        <w:t>Sillishebo</w:t>
      </w:r>
      <w:proofErr w:type="spellEnd"/>
      <w:r>
        <w:t xml:space="preserve">, </w:t>
      </w:r>
      <w:proofErr w:type="spellStart"/>
      <w:r>
        <w:t>Sill</w:t>
      </w:r>
      <w:r w:rsidR="007F7DDE">
        <w:t>i</w:t>
      </w:r>
      <w:r>
        <w:t>shebo</w:t>
      </w:r>
      <w:proofErr w:type="spellEnd"/>
      <w:r>
        <w:t xml:space="preserve">. African </w:t>
      </w:r>
      <w:r w:rsidR="00DB33DC">
        <w:t>p</w:t>
      </w:r>
      <w:r>
        <w:t xml:space="preserve">roverbs and </w:t>
      </w:r>
      <w:r w:rsidR="00DB33DC">
        <w:t>p</w:t>
      </w:r>
      <w:r>
        <w:t xml:space="preserve">astoral </w:t>
      </w:r>
      <w:r w:rsidR="00DB33DC">
        <w:t>c</w:t>
      </w:r>
      <w:r>
        <w:t xml:space="preserve">ounseling in a Zambia </w:t>
      </w:r>
      <w:r w:rsidR="00DB33DC">
        <w:t>p</w:t>
      </w:r>
      <w:r>
        <w:t xml:space="preserve">erspective (STM </w:t>
      </w:r>
      <w:r w:rsidR="00B150FA">
        <w:t>thesis;</w:t>
      </w:r>
      <w:r>
        <w:t xml:space="preserve"> Yale Divinity School, 1994).</w:t>
      </w:r>
    </w:p>
    <w:p w14:paraId="61520C29" w14:textId="77777777" w:rsidR="00BC2194" w:rsidRPr="005E1307" w:rsidRDefault="00BC2194" w:rsidP="00BC2194">
      <w:pPr>
        <w:widowControl w:val="0"/>
        <w:autoSpaceDE w:val="0"/>
        <w:autoSpaceDN w:val="0"/>
        <w:adjustRightInd w:val="0"/>
        <w:spacing w:after="240"/>
        <w:ind w:left="720" w:hanging="720"/>
      </w:pPr>
      <w:r w:rsidRPr="005E1307">
        <w:t xml:space="preserve">Smith, Winston. </w:t>
      </w:r>
      <w:r w:rsidR="0080225E">
        <w:t>“</w:t>
      </w:r>
      <w:r w:rsidRPr="005E1307">
        <w:t>Wisdom in relationships</w:t>
      </w:r>
      <w:r w:rsidR="0080225E">
        <w:t>”</w:t>
      </w:r>
      <w:r w:rsidR="00A94A52">
        <w:t>,</w:t>
      </w:r>
      <w:r w:rsidRPr="005E1307">
        <w:t xml:space="preserve"> </w:t>
      </w:r>
      <w:r w:rsidRPr="0058056B">
        <w:rPr>
          <w:i/>
        </w:rPr>
        <w:t>Journal of Biblical Counseling</w:t>
      </w:r>
      <w:r w:rsidRPr="005E1307">
        <w:t xml:space="preserve"> 19.2 (2001) 32-41.</w:t>
      </w:r>
    </w:p>
    <w:p w14:paraId="23A95989" w14:textId="77777777" w:rsidR="00BC2194" w:rsidRPr="005E1307" w:rsidRDefault="00F47227" w:rsidP="00AC4CB9">
      <w:pPr>
        <w:widowControl w:val="0"/>
        <w:autoSpaceDE w:val="0"/>
        <w:autoSpaceDN w:val="0"/>
        <w:adjustRightInd w:val="0"/>
        <w:ind w:left="720" w:hanging="720"/>
      </w:pPr>
      <w:r>
        <w:t>Wyse, Ronald R., and W.</w:t>
      </w:r>
      <w:r w:rsidR="00AC4CB9" w:rsidRPr="005E1307">
        <w:t xml:space="preserve">S. Prinsloo. </w:t>
      </w:r>
      <w:r w:rsidR="0080225E">
        <w:t>“</w:t>
      </w:r>
      <w:r w:rsidR="00AC4CB9" w:rsidRPr="005E1307">
        <w:t>Faith Development and Proverbial Wisdom</w:t>
      </w:r>
      <w:r w:rsidR="0080225E">
        <w:t>”</w:t>
      </w:r>
      <w:r w:rsidR="00A94A52">
        <w:t>,</w:t>
      </w:r>
      <w:r w:rsidR="00AC4CB9" w:rsidRPr="005E1307">
        <w:t xml:space="preserve"> </w:t>
      </w:r>
      <w:r w:rsidR="00AC4CB9" w:rsidRPr="009E5E5B">
        <w:rPr>
          <w:i/>
        </w:rPr>
        <w:t>Old Testament Essays</w:t>
      </w:r>
      <w:r w:rsidR="00AC4CB9" w:rsidRPr="005E1307">
        <w:t xml:space="preserve"> 9 (1996) 129-</w:t>
      </w:r>
      <w:r w:rsidR="00797092">
        <w:t>1</w:t>
      </w:r>
      <w:r w:rsidR="00AC4CB9" w:rsidRPr="005E1307">
        <w:t>43.</w:t>
      </w:r>
    </w:p>
    <w:p w14:paraId="32DCB20A" w14:textId="77777777" w:rsidR="004E27D6" w:rsidRDefault="004E27D6" w:rsidP="004E27D6"/>
    <w:p w14:paraId="57A6F83B" w14:textId="77777777" w:rsidR="002C495A" w:rsidRDefault="002C495A" w:rsidP="004E27D6"/>
    <w:p w14:paraId="3B8DDE07" w14:textId="77777777" w:rsidR="004E27D6" w:rsidRPr="00A44C66" w:rsidRDefault="00FD407A" w:rsidP="004E27D6">
      <w:pPr>
        <w:rPr>
          <w:b/>
        </w:rPr>
      </w:pPr>
      <w:r>
        <w:rPr>
          <w:b/>
        </w:rPr>
        <w:t>2</w:t>
      </w:r>
      <w:r w:rsidR="002E026E">
        <w:rPr>
          <w:b/>
        </w:rPr>
        <w:t>E</w:t>
      </w:r>
      <w:r w:rsidR="004E27D6" w:rsidRPr="00A44C66">
        <w:rPr>
          <w:b/>
        </w:rPr>
        <w:t>3</w:t>
      </w:r>
      <w:r w:rsidR="004E27D6" w:rsidRPr="00A44C66">
        <w:rPr>
          <w:b/>
        </w:rPr>
        <w:tab/>
        <w:t>Preaching</w:t>
      </w:r>
    </w:p>
    <w:p w14:paraId="4C8B9047" w14:textId="77777777" w:rsidR="004E27D6" w:rsidRDefault="004E27D6" w:rsidP="004E27D6"/>
    <w:p w14:paraId="212AD68D" w14:textId="77777777" w:rsidR="00EA3E66" w:rsidRPr="00236FFD" w:rsidRDefault="00F47227" w:rsidP="00870874">
      <w:pPr>
        <w:widowControl w:val="0"/>
        <w:autoSpaceDE w:val="0"/>
        <w:autoSpaceDN w:val="0"/>
        <w:adjustRightInd w:val="0"/>
        <w:ind w:left="720" w:hanging="720"/>
      </w:pPr>
      <w:r>
        <w:t>Andrews, D.</w:t>
      </w:r>
      <w:r w:rsidR="00EA3E66" w:rsidRPr="00236FFD">
        <w:t>K.</w:t>
      </w:r>
      <w:r w:rsidR="00870874">
        <w:t xml:space="preserve"> </w:t>
      </w:r>
      <w:r w:rsidR="0080225E">
        <w:t>“</w:t>
      </w:r>
      <w:r w:rsidR="00EA3E66" w:rsidRPr="00236FFD">
        <w:t>Preaching from Proverbs</w:t>
      </w:r>
      <w:r w:rsidR="0080225E">
        <w:t>”</w:t>
      </w:r>
      <w:r w:rsidR="00A94A52">
        <w:t>,</w:t>
      </w:r>
      <w:r w:rsidR="00EA3E66" w:rsidRPr="00236FFD">
        <w:t xml:space="preserve"> </w:t>
      </w:r>
      <w:r w:rsidR="00CF67F6" w:rsidRPr="004F5B3C">
        <w:rPr>
          <w:i/>
        </w:rPr>
        <w:t>Canadian Journal of Theology</w:t>
      </w:r>
      <w:r w:rsidR="00EA3E66" w:rsidRPr="00236FFD">
        <w:t xml:space="preserve"> 4</w:t>
      </w:r>
      <w:r w:rsidR="00870874">
        <w:t xml:space="preserve"> (</w:t>
      </w:r>
      <w:r w:rsidR="00870874" w:rsidRPr="00236FFD">
        <w:t>1958</w:t>
      </w:r>
      <w:r w:rsidR="00870874">
        <w:t>)</w:t>
      </w:r>
      <w:r w:rsidR="00EA3E66" w:rsidRPr="00236FFD">
        <w:t xml:space="preserve"> 120-</w:t>
      </w:r>
      <w:r w:rsidR="001E1EE1">
        <w:t>1</w:t>
      </w:r>
      <w:r w:rsidR="00EA3E66" w:rsidRPr="00236FFD">
        <w:t>26.</w:t>
      </w:r>
    </w:p>
    <w:p w14:paraId="0375A223" w14:textId="77777777" w:rsidR="00EA3E66" w:rsidRPr="008C04EE" w:rsidRDefault="00EA3E66" w:rsidP="00EA3E66">
      <w:pPr>
        <w:widowControl w:val="0"/>
        <w:autoSpaceDE w:val="0"/>
        <w:autoSpaceDN w:val="0"/>
        <w:adjustRightInd w:val="0"/>
      </w:pPr>
    </w:p>
    <w:p w14:paraId="52D9D40F" w14:textId="77777777" w:rsidR="00EA3E66" w:rsidRPr="00236FFD" w:rsidRDefault="00EA3E66" w:rsidP="00870874">
      <w:pPr>
        <w:widowControl w:val="0"/>
        <w:autoSpaceDE w:val="0"/>
        <w:autoSpaceDN w:val="0"/>
        <w:adjustRightInd w:val="0"/>
        <w:ind w:left="720" w:hanging="720"/>
      </w:pPr>
      <w:proofErr w:type="spellStart"/>
      <w:r w:rsidRPr="00236FFD">
        <w:t>Beames</w:t>
      </w:r>
      <w:proofErr w:type="spellEnd"/>
      <w:r w:rsidRPr="00236FFD">
        <w:t>, Barry J.</w:t>
      </w:r>
      <w:r w:rsidR="00870874">
        <w:t xml:space="preserve"> </w:t>
      </w:r>
      <w:r w:rsidR="0080225E">
        <w:t>“</w:t>
      </w:r>
      <w:r w:rsidRPr="00236FFD">
        <w:t xml:space="preserve">Preaching </w:t>
      </w:r>
      <w:r>
        <w:t>P</w:t>
      </w:r>
      <w:r w:rsidRPr="00236FFD">
        <w:t xml:space="preserve">roverbs the New Testament </w:t>
      </w:r>
      <w:r>
        <w:t>W</w:t>
      </w:r>
      <w:r w:rsidRPr="00236FFD">
        <w:t>ay</w:t>
      </w:r>
      <w:r w:rsidR="0080225E">
        <w:t>”</w:t>
      </w:r>
      <w:r w:rsidR="00A94A52">
        <w:t>,</w:t>
      </w:r>
      <w:r w:rsidRPr="00236FFD">
        <w:t xml:space="preserve"> </w:t>
      </w:r>
      <w:r w:rsidRPr="0058056B">
        <w:rPr>
          <w:i/>
        </w:rPr>
        <w:t>Preaching</w:t>
      </w:r>
      <w:r w:rsidRPr="00236FFD">
        <w:t xml:space="preserve"> 8</w:t>
      </w:r>
      <w:r w:rsidR="00870874">
        <w:t xml:space="preserve"> (1992)</w:t>
      </w:r>
      <w:r w:rsidRPr="00236FFD">
        <w:t xml:space="preserve"> 34-36, 39, 42. </w:t>
      </w:r>
    </w:p>
    <w:p w14:paraId="09A917E6" w14:textId="77777777" w:rsidR="00EA3E66" w:rsidRPr="00236FFD" w:rsidRDefault="00EA3E66" w:rsidP="00870874">
      <w:pPr>
        <w:widowControl w:val="0"/>
        <w:autoSpaceDE w:val="0"/>
        <w:autoSpaceDN w:val="0"/>
        <w:adjustRightInd w:val="0"/>
        <w:ind w:left="720" w:hanging="720"/>
      </w:pPr>
    </w:p>
    <w:p w14:paraId="37067ADE" w14:textId="77777777" w:rsidR="00F34EF9" w:rsidRDefault="00F34EF9" w:rsidP="00870874">
      <w:pPr>
        <w:widowControl w:val="0"/>
        <w:autoSpaceDE w:val="0"/>
        <w:autoSpaceDN w:val="0"/>
        <w:adjustRightInd w:val="0"/>
        <w:ind w:left="720" w:hanging="720"/>
      </w:pPr>
      <w:r w:rsidRPr="005E1307">
        <w:t>Beecher, Henry Ward, and William Drysdale</w:t>
      </w:r>
      <w:r w:rsidR="00870874">
        <w:t xml:space="preserve"> . </w:t>
      </w:r>
      <w:r w:rsidRPr="0058056B">
        <w:rPr>
          <w:i/>
        </w:rPr>
        <w:t xml:space="preserve">Proverbs from </w:t>
      </w:r>
      <w:smartTag w:uri="urn:schemas-microsoft-com:office:smarttags" w:element="City">
        <w:smartTag w:uri="urn:schemas-microsoft-com:office:smarttags" w:element="place">
          <w:r w:rsidRPr="0058056B">
            <w:rPr>
              <w:i/>
            </w:rPr>
            <w:t>Plymouth</w:t>
          </w:r>
        </w:smartTag>
      </w:smartTag>
      <w:r w:rsidRPr="0058056B">
        <w:rPr>
          <w:i/>
        </w:rPr>
        <w:t xml:space="preserve"> Pulpit</w:t>
      </w:r>
      <w:r w:rsidR="00F47227">
        <w:t xml:space="preserve"> (</w:t>
      </w:r>
      <w:r w:rsidRPr="005E1307">
        <w:t>London: Charles Burnet</w:t>
      </w:r>
      <w:r w:rsidR="00870874">
        <w:t xml:space="preserve">, </w:t>
      </w:r>
      <w:r w:rsidR="00870874" w:rsidRPr="005E1307">
        <w:t>1887</w:t>
      </w:r>
      <w:r w:rsidR="00C66390">
        <w:t>).</w:t>
      </w:r>
      <w:r w:rsidRPr="005E1307">
        <w:br/>
      </w:r>
    </w:p>
    <w:p w14:paraId="0EA465DA" w14:textId="77777777" w:rsidR="00CD75F9" w:rsidRDefault="00CD75F9" w:rsidP="00CD75F9">
      <w:pPr>
        <w:ind w:left="720" w:hanging="720"/>
      </w:pPr>
      <w:r>
        <w:t>Bentley, Ian.</w:t>
      </w:r>
      <w:r w:rsidR="00B303ED">
        <w:t xml:space="preserve"> </w:t>
      </w:r>
      <w:r w:rsidR="0080225E">
        <w:t>“</w:t>
      </w:r>
      <w:r>
        <w:t xml:space="preserve">The </w:t>
      </w:r>
      <w:r w:rsidR="00F47227">
        <w:t>N</w:t>
      </w:r>
      <w:r>
        <w:t>ight-rider; Prov 7:6-27</w:t>
      </w:r>
      <w:r w:rsidR="0080225E">
        <w:t>”</w:t>
      </w:r>
      <w:r>
        <w:t xml:space="preserve">, (online audio; All Souls Church, </w:t>
      </w:r>
      <w:smartTag w:uri="urn:schemas-microsoft-com:office:smarttags" w:element="Street">
        <w:smartTag w:uri="urn:schemas-microsoft-com:office:smarttags" w:element="address">
          <w:r>
            <w:t>Langham Place</w:t>
          </w:r>
        </w:smartTag>
      </w:smartTag>
      <w:r>
        <w:t xml:space="preserve">, </w:t>
      </w:r>
      <w:r w:rsidR="009D644E">
        <w:t>9 August</w:t>
      </w:r>
      <w:r>
        <w:t xml:space="preserve"> 1987</w:t>
      </w:r>
      <w:r w:rsidR="009D644E">
        <w:t>) [</w:t>
      </w:r>
      <w:r>
        <w:t>http://www.allsouls.org</w:t>
      </w:r>
      <w:r w:rsidR="009D644E">
        <w:t>]</w:t>
      </w:r>
      <w:r>
        <w:t>.</w:t>
      </w:r>
    </w:p>
    <w:p w14:paraId="53E40F72" w14:textId="77777777" w:rsidR="00CD75F9" w:rsidRDefault="00CD75F9" w:rsidP="00870874">
      <w:pPr>
        <w:widowControl w:val="0"/>
        <w:autoSpaceDE w:val="0"/>
        <w:autoSpaceDN w:val="0"/>
        <w:adjustRightInd w:val="0"/>
        <w:ind w:left="720" w:hanging="720"/>
      </w:pPr>
    </w:p>
    <w:p w14:paraId="6F316B8B" w14:textId="77777777" w:rsidR="00BB79DA" w:rsidRDefault="00AC4CB9" w:rsidP="00870874">
      <w:pPr>
        <w:widowControl w:val="0"/>
        <w:autoSpaceDE w:val="0"/>
        <w:autoSpaceDN w:val="0"/>
        <w:adjustRightInd w:val="0"/>
        <w:ind w:left="720" w:hanging="720"/>
      </w:pPr>
      <w:proofErr w:type="spellStart"/>
      <w:r w:rsidRPr="00636B15">
        <w:t>Bessarion</w:t>
      </w:r>
      <w:proofErr w:type="spellEnd"/>
      <w:r w:rsidRPr="00636B15">
        <w:t>, Father</w:t>
      </w:r>
      <w:r w:rsidR="00870874">
        <w:t xml:space="preserve"> . </w:t>
      </w:r>
      <w:r w:rsidRPr="00784124">
        <w:rPr>
          <w:i/>
        </w:rPr>
        <w:t>The House of Holy Wisdom: A Homily on Proverbs 9</w:t>
      </w:r>
      <w:r w:rsidR="00366DEC">
        <w:rPr>
          <w:i/>
        </w:rPr>
        <w:t xml:space="preserve"> (</w:t>
      </w:r>
      <w:proofErr w:type="spellStart"/>
      <w:r w:rsidRPr="00636B15">
        <w:t>Alamorgordo</w:t>
      </w:r>
      <w:proofErr w:type="spellEnd"/>
      <w:r w:rsidRPr="00636B15">
        <w:t>:</w:t>
      </w:r>
      <w:r>
        <w:t xml:space="preserve"> </w:t>
      </w:r>
      <w:r w:rsidRPr="00636B15">
        <w:t xml:space="preserve">St. </w:t>
      </w:r>
      <w:r>
        <w:t>Anthony the Great Publications</w:t>
      </w:r>
      <w:r w:rsidR="00870874">
        <w:t>, 1987</w:t>
      </w:r>
      <w:r w:rsidR="00C66390">
        <w:t>).</w:t>
      </w:r>
    </w:p>
    <w:p w14:paraId="55F7993F" w14:textId="77777777" w:rsidR="00BB79DA" w:rsidRDefault="00BB79DA" w:rsidP="00870874">
      <w:pPr>
        <w:widowControl w:val="0"/>
        <w:autoSpaceDE w:val="0"/>
        <w:autoSpaceDN w:val="0"/>
        <w:adjustRightInd w:val="0"/>
        <w:ind w:left="720" w:hanging="720"/>
      </w:pPr>
    </w:p>
    <w:p w14:paraId="16BEF981" w14:textId="77777777" w:rsidR="000D10D2" w:rsidRDefault="00BB79DA" w:rsidP="00870874">
      <w:pPr>
        <w:widowControl w:val="0"/>
        <w:autoSpaceDE w:val="0"/>
        <w:autoSpaceDN w:val="0"/>
        <w:adjustRightInd w:val="0"/>
        <w:ind w:left="720" w:hanging="720"/>
      </w:pPr>
      <w:r>
        <w:t>Bland, Dave and David Fleer.</w:t>
      </w:r>
      <w:r w:rsidR="001B2193">
        <w:t xml:space="preserve"> </w:t>
      </w:r>
      <w:r w:rsidRPr="007B736A">
        <w:rPr>
          <w:i/>
          <w:iCs/>
        </w:rPr>
        <w:t>Preaching Character:</w:t>
      </w:r>
      <w:r w:rsidR="001B2193">
        <w:rPr>
          <w:i/>
          <w:iCs/>
        </w:rPr>
        <w:t xml:space="preserve"> </w:t>
      </w:r>
      <w:r w:rsidRPr="007B736A">
        <w:rPr>
          <w:i/>
          <w:iCs/>
        </w:rPr>
        <w:t xml:space="preserve">Reclaiming Wisdom’s Paradigmatic </w:t>
      </w:r>
      <w:r w:rsidRPr="007B736A">
        <w:rPr>
          <w:i/>
          <w:iCs/>
        </w:rPr>
        <w:lastRenderedPageBreak/>
        <w:t>Imagination for Transformation</w:t>
      </w:r>
      <w:r>
        <w:t xml:space="preserve"> (Abilene: ACU Press, 2010). </w:t>
      </w:r>
    </w:p>
    <w:p w14:paraId="377687C1" w14:textId="77777777" w:rsidR="008E32D4" w:rsidRPr="00480BAF" w:rsidRDefault="004052DC" w:rsidP="00312247">
      <w:pPr>
        <w:autoSpaceDE w:val="0"/>
        <w:autoSpaceDN w:val="0"/>
        <w:adjustRightInd w:val="0"/>
      </w:pPr>
      <w:r>
        <w:rPr>
          <w:sz w:val="20"/>
        </w:rPr>
        <w:t xml:space="preserve"> </w:t>
      </w:r>
      <w:r>
        <w:rPr>
          <w:sz w:val="20"/>
        </w:rPr>
        <w:tab/>
        <w:t>R</w:t>
      </w:r>
      <w:r w:rsidR="000D10D2" w:rsidRPr="00523057">
        <w:rPr>
          <w:sz w:val="20"/>
        </w:rPr>
        <w:t>2011</w:t>
      </w:r>
      <w:r>
        <w:rPr>
          <w:sz w:val="20"/>
        </w:rPr>
        <w:tab/>
      </w:r>
      <w:proofErr w:type="spellStart"/>
      <w:r w:rsidR="000D10D2" w:rsidRPr="00523057">
        <w:rPr>
          <w:sz w:val="20"/>
        </w:rPr>
        <w:t>O’Lynn</w:t>
      </w:r>
      <w:proofErr w:type="spellEnd"/>
      <w:r w:rsidR="000D10D2" w:rsidRPr="00523057">
        <w:rPr>
          <w:sz w:val="20"/>
        </w:rPr>
        <w:t>, Rob.</w:t>
      </w:r>
      <w:r w:rsidR="001B2193">
        <w:rPr>
          <w:sz w:val="20"/>
        </w:rPr>
        <w:t xml:space="preserve"> </w:t>
      </w:r>
      <w:r w:rsidR="000D10D2" w:rsidRPr="004052DC">
        <w:rPr>
          <w:i/>
          <w:iCs/>
          <w:sz w:val="20"/>
        </w:rPr>
        <w:t>Stone-Campbell Jour</w:t>
      </w:r>
      <w:r>
        <w:rPr>
          <w:i/>
          <w:iCs/>
          <w:sz w:val="20"/>
        </w:rPr>
        <w:t>nal</w:t>
      </w:r>
      <w:r w:rsidR="000D10D2" w:rsidRPr="00523057">
        <w:rPr>
          <w:sz w:val="20"/>
        </w:rPr>
        <w:t xml:space="preserve"> 14.2, 243-</w:t>
      </w:r>
      <w:r w:rsidR="003B726E">
        <w:rPr>
          <w:sz w:val="20"/>
        </w:rPr>
        <w:t>2</w:t>
      </w:r>
      <w:r w:rsidR="000D10D2" w:rsidRPr="00523057">
        <w:rPr>
          <w:sz w:val="20"/>
        </w:rPr>
        <w:t>65</w:t>
      </w:r>
      <w:r w:rsidR="003B726E">
        <w:rPr>
          <w:sz w:val="20"/>
        </w:rPr>
        <w:t>.</w:t>
      </w:r>
      <w:r w:rsidR="008E32D4">
        <w:br/>
      </w:r>
      <w:r w:rsidR="008E32D4" w:rsidRPr="00A47CC7">
        <w:br/>
      </w:r>
      <w:r w:rsidR="008E32D4" w:rsidRPr="007B736A">
        <w:rPr>
          <w:lang w:bidi="he-IL"/>
        </w:rPr>
        <w:t>--.</w:t>
      </w:r>
      <w:r w:rsidR="001B2193">
        <w:rPr>
          <w:lang w:bidi="he-IL"/>
        </w:rPr>
        <w:t xml:space="preserve"> </w:t>
      </w:r>
      <w:r w:rsidR="0080225E">
        <w:rPr>
          <w:lang w:bidi="he-IL"/>
        </w:rPr>
        <w:t>“</w:t>
      </w:r>
      <w:r w:rsidR="008E32D4" w:rsidRPr="007B736A">
        <w:rPr>
          <w:lang w:bidi="he-IL"/>
        </w:rPr>
        <w:t>A New Proposal for Preaching from Proverbs.</w:t>
      </w:r>
      <w:r w:rsidR="0080225E">
        <w:rPr>
          <w:lang w:bidi="he-IL"/>
        </w:rPr>
        <w:t>”</w:t>
      </w:r>
      <w:r w:rsidR="008E32D4" w:rsidRPr="007B736A">
        <w:rPr>
          <w:lang w:bidi="he-IL"/>
        </w:rPr>
        <w:t xml:space="preserve"> </w:t>
      </w:r>
      <w:r w:rsidR="008E32D4" w:rsidRPr="004052DC">
        <w:rPr>
          <w:i/>
          <w:iCs/>
          <w:lang w:bidi="he-IL"/>
        </w:rPr>
        <w:t>Preaching</w:t>
      </w:r>
      <w:r w:rsidR="008E32D4" w:rsidRPr="007B736A">
        <w:rPr>
          <w:lang w:bidi="he-IL"/>
        </w:rPr>
        <w:t xml:space="preserve"> 1</w:t>
      </w:r>
      <w:r w:rsidR="00312247">
        <w:rPr>
          <w:lang w:bidi="he-IL"/>
        </w:rPr>
        <w:t>3.</w:t>
      </w:r>
      <w:r w:rsidR="008E32D4" w:rsidRPr="007B736A">
        <w:rPr>
          <w:lang w:bidi="he-IL"/>
        </w:rPr>
        <w:t>6</w:t>
      </w:r>
      <w:r w:rsidR="008E32D4" w:rsidRPr="00480BAF">
        <w:rPr>
          <w:lang w:bidi="he-IL"/>
        </w:rPr>
        <w:t xml:space="preserve"> </w:t>
      </w:r>
      <w:r w:rsidR="008E32D4" w:rsidRPr="007B736A">
        <w:rPr>
          <w:lang w:bidi="he-IL"/>
        </w:rPr>
        <w:t>(1997) 28-30.</w:t>
      </w:r>
      <w:r w:rsidR="008E32D4" w:rsidRPr="00480BAF">
        <w:rPr>
          <w:lang w:bidi="he-IL"/>
        </w:rPr>
        <w:br/>
      </w:r>
    </w:p>
    <w:p w14:paraId="5942D24D" w14:textId="77777777" w:rsidR="003C02D1" w:rsidRPr="00480BAF" w:rsidRDefault="008E32D4" w:rsidP="00312247">
      <w:pPr>
        <w:autoSpaceDE w:val="0"/>
        <w:autoSpaceDN w:val="0"/>
        <w:adjustRightInd w:val="0"/>
      </w:pPr>
      <w:r w:rsidRPr="00480BAF">
        <w:t xml:space="preserve">--. </w:t>
      </w:r>
      <w:r w:rsidR="0080225E">
        <w:rPr>
          <w:lang w:bidi="he-IL"/>
        </w:rPr>
        <w:t>“</w:t>
      </w:r>
      <w:r w:rsidRPr="007B736A">
        <w:rPr>
          <w:lang w:bidi="he-IL"/>
        </w:rPr>
        <w:t>Right Timing: Proverbs 26:1-9.</w:t>
      </w:r>
      <w:r w:rsidR="0080225E">
        <w:rPr>
          <w:lang w:bidi="he-IL"/>
        </w:rPr>
        <w:t>”</w:t>
      </w:r>
      <w:r w:rsidRPr="007B736A">
        <w:rPr>
          <w:lang w:bidi="he-IL"/>
        </w:rPr>
        <w:t xml:space="preserve"> </w:t>
      </w:r>
      <w:r w:rsidRPr="004052DC">
        <w:rPr>
          <w:i/>
          <w:iCs/>
          <w:lang w:bidi="he-IL"/>
        </w:rPr>
        <w:t>Preaching</w:t>
      </w:r>
      <w:r w:rsidRPr="007B736A">
        <w:rPr>
          <w:lang w:bidi="he-IL"/>
        </w:rPr>
        <w:t xml:space="preserve"> 1</w:t>
      </w:r>
      <w:r w:rsidR="00312247">
        <w:rPr>
          <w:lang w:bidi="he-IL"/>
        </w:rPr>
        <w:t>3.</w:t>
      </w:r>
      <w:r w:rsidRPr="007B736A">
        <w:rPr>
          <w:lang w:bidi="he-IL"/>
        </w:rPr>
        <w:t>6 (1997) 31-33.</w:t>
      </w:r>
      <w:r w:rsidR="007D1F8B" w:rsidRPr="00A47CC7">
        <w:br/>
      </w:r>
    </w:p>
    <w:p w14:paraId="738AAFFB" w14:textId="77777777" w:rsidR="008E32D4" w:rsidRPr="007B736A" w:rsidRDefault="008E32D4" w:rsidP="004052DC">
      <w:pPr>
        <w:autoSpaceDE w:val="0"/>
        <w:autoSpaceDN w:val="0"/>
        <w:adjustRightInd w:val="0"/>
        <w:ind w:left="720" w:hanging="720"/>
        <w:rPr>
          <w:lang w:bidi="he-IL"/>
        </w:rPr>
      </w:pPr>
      <w:r w:rsidRPr="00480BAF">
        <w:t xml:space="preserve">--. </w:t>
      </w:r>
      <w:r w:rsidR="0080225E">
        <w:rPr>
          <w:lang w:bidi="he-IL"/>
        </w:rPr>
        <w:t>“</w:t>
      </w:r>
      <w:r w:rsidRPr="007B736A">
        <w:rPr>
          <w:lang w:bidi="he-IL"/>
        </w:rPr>
        <w:t xml:space="preserve"> Iron Sharpens Iron: From Exposition to Sermon (Proverbs 27:14–19).</w:t>
      </w:r>
      <w:r w:rsidR="0080225E">
        <w:rPr>
          <w:lang w:bidi="he-IL"/>
        </w:rPr>
        <w:t>”</w:t>
      </w:r>
      <w:r w:rsidRPr="004052DC">
        <w:rPr>
          <w:i/>
          <w:iCs/>
          <w:lang w:bidi="he-IL"/>
        </w:rPr>
        <w:t>Leaven</w:t>
      </w:r>
      <w:r w:rsidRPr="007B736A">
        <w:rPr>
          <w:lang w:bidi="he-IL"/>
        </w:rPr>
        <w:t xml:space="preserve"> 8</w:t>
      </w:r>
      <w:r w:rsidRPr="00480BAF">
        <w:rPr>
          <w:lang w:bidi="he-IL"/>
        </w:rPr>
        <w:t>.</w:t>
      </w:r>
      <w:r w:rsidRPr="007B736A">
        <w:rPr>
          <w:lang w:bidi="he-IL"/>
        </w:rPr>
        <w:t>1 (April, 2000) 70-74.</w:t>
      </w:r>
    </w:p>
    <w:p w14:paraId="2A8E327C" w14:textId="77777777" w:rsidR="008E32D4" w:rsidRPr="00A47CC7" w:rsidRDefault="008E32D4" w:rsidP="007B736A">
      <w:pPr>
        <w:autoSpaceDE w:val="0"/>
        <w:autoSpaceDN w:val="0"/>
        <w:adjustRightInd w:val="0"/>
      </w:pPr>
    </w:p>
    <w:p w14:paraId="2C339418" w14:textId="77777777" w:rsidR="00183274" w:rsidRDefault="00183274" w:rsidP="00312247">
      <w:pPr>
        <w:widowControl w:val="0"/>
        <w:autoSpaceDE w:val="0"/>
        <w:autoSpaceDN w:val="0"/>
        <w:adjustRightInd w:val="0"/>
        <w:ind w:left="720" w:hanging="720"/>
      </w:pPr>
      <w:r>
        <w:t xml:space="preserve">Brown, William P. </w:t>
      </w:r>
      <w:r w:rsidR="0080225E">
        <w:t>“</w:t>
      </w:r>
      <w:r>
        <w:t>Between Text and Sermon:</w:t>
      </w:r>
      <w:r w:rsidR="001B2193">
        <w:t xml:space="preserve"> </w:t>
      </w:r>
      <w:r>
        <w:t>Prov 8:22-31</w:t>
      </w:r>
      <w:r w:rsidR="0080225E">
        <w:t>”</w:t>
      </w:r>
      <w:r>
        <w:t xml:space="preserve">, </w:t>
      </w:r>
      <w:r w:rsidRPr="007B736A">
        <w:rPr>
          <w:i/>
          <w:iCs/>
        </w:rPr>
        <w:t>Interpretation</w:t>
      </w:r>
      <w:r>
        <w:t xml:space="preserve"> 6</w:t>
      </w:r>
      <w:r w:rsidR="00312247">
        <w:t>3.</w:t>
      </w:r>
      <w:r>
        <w:t>3 (2009) 286-</w:t>
      </w:r>
      <w:r w:rsidR="008C26DA">
        <w:t>2</w:t>
      </w:r>
      <w:r>
        <w:t xml:space="preserve">88. </w:t>
      </w:r>
    </w:p>
    <w:p w14:paraId="51C5166A" w14:textId="77777777" w:rsidR="00183274" w:rsidRDefault="00183274" w:rsidP="007D1F8B">
      <w:pPr>
        <w:widowControl w:val="0"/>
        <w:autoSpaceDE w:val="0"/>
        <w:autoSpaceDN w:val="0"/>
        <w:adjustRightInd w:val="0"/>
        <w:ind w:left="720" w:hanging="720"/>
      </w:pPr>
    </w:p>
    <w:p w14:paraId="10F9B51B" w14:textId="77777777" w:rsidR="00A55F1D" w:rsidRDefault="00A55F1D" w:rsidP="00312247">
      <w:pPr>
        <w:widowControl w:val="0"/>
        <w:autoSpaceDE w:val="0"/>
        <w:autoSpaceDN w:val="0"/>
        <w:adjustRightInd w:val="0"/>
        <w:ind w:left="720" w:hanging="720"/>
      </w:pPr>
      <w:r>
        <w:t xml:space="preserve">Crutchfield, John C. </w:t>
      </w:r>
      <w:r w:rsidR="0080225E">
        <w:t>“</w:t>
      </w:r>
      <w:r>
        <w:t>The Beginning and End of Wisdom:</w:t>
      </w:r>
      <w:r w:rsidR="001B2193">
        <w:t xml:space="preserve"> </w:t>
      </w:r>
      <w:r>
        <w:t>Preaching Christ from the Frist and Last Chapters of Proverbs, Ecclesiastes, and Job</w:t>
      </w:r>
      <w:r w:rsidR="0080225E">
        <w:t>”</w:t>
      </w:r>
      <w:r>
        <w:t xml:space="preserve">, </w:t>
      </w:r>
      <w:r w:rsidRPr="004052DC">
        <w:rPr>
          <w:i/>
          <w:iCs/>
        </w:rPr>
        <w:t>Journal of the Evangelical Theological Society</w:t>
      </w:r>
      <w:r>
        <w:t xml:space="preserve"> 56</w:t>
      </w:r>
      <w:r w:rsidR="00312247">
        <w:t>.</w:t>
      </w:r>
      <w:r>
        <w:t>3 (2013) 600-</w:t>
      </w:r>
      <w:r w:rsidR="001E1EE1">
        <w:t>60</w:t>
      </w:r>
      <w:r>
        <w:t xml:space="preserve">2. </w:t>
      </w:r>
    </w:p>
    <w:p w14:paraId="56A5830E" w14:textId="77777777" w:rsidR="00A55F1D" w:rsidRDefault="00A55F1D" w:rsidP="007D1F8B">
      <w:pPr>
        <w:widowControl w:val="0"/>
        <w:autoSpaceDE w:val="0"/>
        <w:autoSpaceDN w:val="0"/>
        <w:adjustRightInd w:val="0"/>
        <w:ind w:left="720" w:hanging="720"/>
      </w:pPr>
    </w:p>
    <w:p w14:paraId="26A19D68" w14:textId="77777777" w:rsidR="00523057" w:rsidRDefault="007D1F8B" w:rsidP="00523057">
      <w:pPr>
        <w:widowControl w:val="0"/>
        <w:autoSpaceDE w:val="0"/>
        <w:autoSpaceDN w:val="0"/>
        <w:adjustRightInd w:val="0"/>
        <w:spacing w:after="240"/>
        <w:ind w:left="720" w:hanging="720"/>
      </w:pPr>
      <w:r>
        <w:t xml:space="preserve">Davis, Ellen F. </w:t>
      </w:r>
      <w:r w:rsidR="0080225E">
        <w:t>“</w:t>
      </w:r>
      <w:r>
        <w:t>Surprised by Wisdom: Preaching Proverbs</w:t>
      </w:r>
      <w:r w:rsidR="0080225E">
        <w:t>”</w:t>
      </w:r>
      <w:r>
        <w:t xml:space="preserve">, </w:t>
      </w:r>
      <w:r w:rsidRPr="007B736A">
        <w:rPr>
          <w:i/>
        </w:rPr>
        <w:t>Interpretation</w:t>
      </w:r>
      <w:r w:rsidR="00523057">
        <w:t xml:space="preserve"> 63 (2009) 264-</w:t>
      </w:r>
      <w:r w:rsidR="00F95666">
        <w:t>2</w:t>
      </w:r>
      <w:r w:rsidR="00523057">
        <w:t>77.</w:t>
      </w:r>
    </w:p>
    <w:p w14:paraId="21207926" w14:textId="77777777" w:rsidR="00F34EF9" w:rsidRPr="00AA6931" w:rsidRDefault="00F34EF9" w:rsidP="00312247">
      <w:pPr>
        <w:widowControl w:val="0"/>
        <w:autoSpaceDE w:val="0"/>
        <w:autoSpaceDN w:val="0"/>
        <w:adjustRightInd w:val="0"/>
        <w:spacing w:after="240"/>
        <w:ind w:left="720" w:hanging="720"/>
        <w:rPr>
          <w:lang w:val="fr-FR"/>
        </w:rPr>
      </w:pPr>
      <w:r w:rsidRPr="00AA6931">
        <w:rPr>
          <w:lang w:val="fr-FR"/>
        </w:rPr>
        <w:t xml:space="preserve">Fontana, Andrea. </w:t>
      </w:r>
      <w:r w:rsidR="0080225E" w:rsidRPr="00AA6931">
        <w:rPr>
          <w:lang w:val="fr-FR"/>
        </w:rPr>
        <w:t>“</w:t>
      </w:r>
      <w:proofErr w:type="spellStart"/>
      <w:r w:rsidRPr="00AA6931">
        <w:rPr>
          <w:lang w:val="fr-FR"/>
        </w:rPr>
        <w:t>Catechesi</w:t>
      </w:r>
      <w:proofErr w:type="spellEnd"/>
      <w:r w:rsidRPr="00AA6931">
        <w:rPr>
          <w:lang w:val="fr-FR"/>
        </w:rPr>
        <w:t xml:space="preserve"> </w:t>
      </w:r>
      <w:proofErr w:type="spellStart"/>
      <w:proofErr w:type="gramStart"/>
      <w:r w:rsidRPr="00AA6931">
        <w:rPr>
          <w:lang w:val="fr-FR"/>
        </w:rPr>
        <w:t>biblica</w:t>
      </w:r>
      <w:proofErr w:type="spellEnd"/>
      <w:r w:rsidRPr="00AA6931">
        <w:rPr>
          <w:lang w:val="fr-FR"/>
        </w:rPr>
        <w:t>:</w:t>
      </w:r>
      <w:proofErr w:type="gramEnd"/>
      <w:r w:rsidR="00E4536F" w:rsidRPr="00AA6931">
        <w:rPr>
          <w:lang w:val="fr-FR"/>
        </w:rPr>
        <w:t xml:space="preserve"> </w:t>
      </w:r>
      <w:r w:rsidRPr="00AA6931">
        <w:rPr>
          <w:lang w:val="fr-FR"/>
        </w:rPr>
        <w:t>L’</w:t>
      </w:r>
      <w:proofErr w:type="spellStart"/>
      <w:r w:rsidRPr="00AA6931">
        <w:rPr>
          <w:lang w:val="fr-FR"/>
        </w:rPr>
        <w:t>uso</w:t>
      </w:r>
      <w:proofErr w:type="spellEnd"/>
      <w:r w:rsidRPr="00AA6931">
        <w:rPr>
          <w:lang w:val="fr-FR"/>
        </w:rPr>
        <w:t xml:space="preserve"> dei </w:t>
      </w:r>
      <w:proofErr w:type="spellStart"/>
      <w:r w:rsidRPr="00AA6931">
        <w:rPr>
          <w:lang w:val="fr-FR"/>
        </w:rPr>
        <w:t>Proverbi</w:t>
      </w:r>
      <w:proofErr w:type="spellEnd"/>
      <w:r w:rsidRPr="00AA6931">
        <w:rPr>
          <w:lang w:val="fr-FR"/>
        </w:rPr>
        <w:t xml:space="preserve"> </w:t>
      </w:r>
      <w:proofErr w:type="spellStart"/>
      <w:r w:rsidRPr="00AA6931">
        <w:rPr>
          <w:lang w:val="fr-FR"/>
        </w:rPr>
        <w:t>nell’omelie</w:t>
      </w:r>
      <w:proofErr w:type="spellEnd"/>
      <w:r w:rsidR="0080225E" w:rsidRPr="00AA6931">
        <w:rPr>
          <w:lang w:val="fr-FR"/>
        </w:rPr>
        <w:t>”</w:t>
      </w:r>
      <w:r w:rsidR="00B24A2F" w:rsidRPr="00AA6931">
        <w:rPr>
          <w:lang w:val="fr-FR"/>
        </w:rPr>
        <w:t>,</w:t>
      </w:r>
      <w:r w:rsidRPr="00AA6931">
        <w:rPr>
          <w:lang w:val="fr-FR"/>
        </w:rPr>
        <w:t xml:space="preserve"> </w:t>
      </w:r>
      <w:r w:rsidRPr="00AA6931">
        <w:rPr>
          <w:i/>
          <w:lang w:val="fr-FR"/>
        </w:rPr>
        <w:t>Parole di Vita</w:t>
      </w:r>
      <w:r w:rsidRPr="00AA6931">
        <w:rPr>
          <w:lang w:val="fr-FR"/>
        </w:rPr>
        <w:t xml:space="preserve"> (</w:t>
      </w:r>
      <w:proofErr w:type="spellStart"/>
      <w:r w:rsidRPr="00AA6931">
        <w:rPr>
          <w:lang w:val="fr-FR"/>
        </w:rPr>
        <w:t>Italy</w:t>
      </w:r>
      <w:proofErr w:type="spellEnd"/>
      <w:r w:rsidRPr="00AA6931">
        <w:rPr>
          <w:lang w:val="fr-FR"/>
        </w:rPr>
        <w:t>) 4</w:t>
      </w:r>
      <w:r w:rsidR="00312247" w:rsidRPr="00AA6931">
        <w:rPr>
          <w:lang w:val="fr-FR"/>
        </w:rPr>
        <w:t>8.</w:t>
      </w:r>
      <w:r w:rsidRPr="00AA6931">
        <w:rPr>
          <w:lang w:val="fr-FR"/>
        </w:rPr>
        <w:t>1 (2003) 57-60.</w:t>
      </w:r>
    </w:p>
    <w:p w14:paraId="75D45C86" w14:textId="77777777" w:rsidR="00E735DB" w:rsidRDefault="00E735DB" w:rsidP="00F34EF9">
      <w:pPr>
        <w:widowControl w:val="0"/>
        <w:autoSpaceDE w:val="0"/>
        <w:autoSpaceDN w:val="0"/>
        <w:adjustRightInd w:val="0"/>
        <w:spacing w:after="240"/>
        <w:ind w:left="720" w:hanging="720"/>
      </w:pPr>
      <w:r w:rsidRPr="00AA6931">
        <w:rPr>
          <w:lang w:val="fr-FR"/>
        </w:rPr>
        <w:t xml:space="preserve">Foster, John. </w:t>
      </w:r>
      <w:r w:rsidR="0080225E">
        <w:t>“</w:t>
      </w:r>
      <w:r>
        <w:t>Sermon 1: On the Importance and Utility of Religious Means, in General (Prov. 2:4-5)</w:t>
      </w:r>
      <w:r w:rsidR="0080225E">
        <w:t>”</w:t>
      </w:r>
      <w:r>
        <w:t xml:space="preserve">, in </w:t>
      </w:r>
      <w:r w:rsidRPr="001F593E">
        <w:rPr>
          <w:i/>
        </w:rPr>
        <w:t>Eight Sermons on the Means of Religion</w:t>
      </w:r>
      <w:r>
        <w:t xml:space="preserve"> (</w:t>
      </w:r>
      <w:r w:rsidRPr="00AA7A1C">
        <w:t>The Christian Monitor</w:t>
      </w:r>
      <w:r>
        <w:t xml:space="preserve">, </w:t>
      </w:r>
      <w:r w:rsidRPr="00501580">
        <w:t>3</w:t>
      </w:r>
      <w:r>
        <w:t>; 1806) 3-32.</w:t>
      </w:r>
    </w:p>
    <w:p w14:paraId="6EEE89F2" w14:textId="77777777" w:rsidR="00E735DB" w:rsidRDefault="00C23591" w:rsidP="00F34EF9">
      <w:pPr>
        <w:widowControl w:val="0"/>
        <w:autoSpaceDE w:val="0"/>
        <w:autoSpaceDN w:val="0"/>
        <w:adjustRightInd w:val="0"/>
        <w:spacing w:after="240"/>
        <w:ind w:left="720" w:hanging="720"/>
      </w:pPr>
      <w:r>
        <w:t>--</w:t>
      </w:r>
      <w:r w:rsidR="00E735DB">
        <w:t xml:space="preserve"> (ed.). </w:t>
      </w:r>
      <w:r w:rsidR="0080225E">
        <w:t>“</w:t>
      </w:r>
      <w:r w:rsidR="00E735DB">
        <w:t>A Sermon: Proverbs 19:2</w:t>
      </w:r>
      <w:r w:rsidR="0080225E">
        <w:t>”</w:t>
      </w:r>
      <w:r w:rsidR="00E735DB">
        <w:t xml:space="preserve">, in </w:t>
      </w:r>
      <w:r w:rsidR="00E735DB" w:rsidRPr="00096EA6">
        <w:rPr>
          <w:i/>
        </w:rPr>
        <w:t>The Works of the Rev. Robert Hall</w:t>
      </w:r>
      <w:r w:rsidR="00E735DB">
        <w:t xml:space="preserve"> (Vols. 3; </w:t>
      </w:r>
      <w:smartTag w:uri="urn:schemas-microsoft-com:office:smarttags" w:element="place">
        <w:smartTag w:uri="urn:schemas-microsoft-com:office:smarttags" w:element="State">
          <w:r w:rsidR="00E735DB">
            <w:t>New York</w:t>
          </w:r>
        </w:smartTag>
      </w:smartTag>
      <w:r w:rsidR="004052DC">
        <w:t>: J. &amp; J. Harper, 1832) 1:</w:t>
      </w:r>
      <w:r w:rsidR="00E735DB">
        <w:t>117-</w:t>
      </w:r>
      <w:r w:rsidR="001E1EE1">
        <w:t>1</w:t>
      </w:r>
      <w:r w:rsidR="00E735DB">
        <w:t>26.</w:t>
      </w:r>
    </w:p>
    <w:p w14:paraId="502F0020" w14:textId="77777777" w:rsidR="00F34EF9" w:rsidRDefault="00F34EF9" w:rsidP="00F34EF9">
      <w:pPr>
        <w:widowControl w:val="0"/>
        <w:autoSpaceDE w:val="0"/>
        <w:autoSpaceDN w:val="0"/>
        <w:adjustRightInd w:val="0"/>
        <w:spacing w:after="240"/>
        <w:ind w:left="720" w:hanging="720"/>
      </w:pPr>
      <w:r w:rsidRPr="005E1307">
        <w:t xml:space="preserve">Garrett, Duane A. </w:t>
      </w:r>
      <w:r w:rsidR="0080225E">
        <w:t>“</w:t>
      </w:r>
      <w:r w:rsidRPr="005E1307">
        <w:t>Preaching Wisdom</w:t>
      </w:r>
      <w:r w:rsidR="0080225E">
        <w:t>”</w:t>
      </w:r>
      <w:r w:rsidR="00B24A2F">
        <w:t>,</w:t>
      </w:r>
      <w:r w:rsidR="00E4536F">
        <w:t xml:space="preserve"> </w:t>
      </w:r>
      <w:r w:rsidRPr="0058056B">
        <w:rPr>
          <w:i/>
        </w:rPr>
        <w:t>Reclaiming the Prophetic Mantle: Preaching the Old Testament Faithfully</w:t>
      </w:r>
      <w:r w:rsidR="00F47227">
        <w:t xml:space="preserve"> (</w:t>
      </w:r>
      <w:r w:rsidRPr="005E1307">
        <w:t>G. Klein</w:t>
      </w:r>
      <w:r w:rsidR="000054DC">
        <w:t xml:space="preserve"> (ed.)</w:t>
      </w:r>
      <w:r w:rsidR="00F47227">
        <w:t>;</w:t>
      </w:r>
      <w:r w:rsidR="00880E6B">
        <w:t xml:space="preserve"> </w:t>
      </w:r>
      <w:smartTag w:uri="urn:schemas-microsoft-com:office:smarttags" w:element="City">
        <w:smartTag w:uri="urn:schemas-microsoft-com:office:smarttags" w:element="place">
          <w:r w:rsidRPr="005E1307">
            <w:t>Nashville</w:t>
          </w:r>
        </w:smartTag>
      </w:smartTag>
      <w:r w:rsidRPr="005E1307">
        <w:t>: Broadman, 1992</w:t>
      </w:r>
      <w:r w:rsidR="00F47227">
        <w:t>) 107-</w:t>
      </w:r>
      <w:r w:rsidR="001E1EE1">
        <w:t>1</w:t>
      </w:r>
      <w:r w:rsidR="00F47227">
        <w:t>26</w:t>
      </w:r>
      <w:r w:rsidRPr="005E1307">
        <w:t>.</w:t>
      </w:r>
    </w:p>
    <w:p w14:paraId="3624A52A" w14:textId="77777777" w:rsidR="00F66597" w:rsidRDefault="00F66597" w:rsidP="004052DC">
      <w:pPr>
        <w:autoSpaceDE w:val="0"/>
        <w:autoSpaceDN w:val="0"/>
        <w:adjustRightInd w:val="0"/>
        <w:ind w:left="720" w:hanging="720"/>
        <w:rPr>
          <w:rFonts w:ascii="TT1B0t00" w:hAnsi="TT1B0t00" w:cs="TT1B0t00"/>
          <w:lang w:bidi="he-IL"/>
        </w:rPr>
      </w:pPr>
      <w:r w:rsidRPr="00A47CC7">
        <w:t>--.</w:t>
      </w:r>
      <w:r w:rsidR="001B2193">
        <w:t xml:space="preserve"> </w:t>
      </w:r>
      <w:r w:rsidRPr="007B736A">
        <w:rPr>
          <w:lang w:bidi="he-IL"/>
        </w:rPr>
        <w:t>A sermon outline on a cluster of prov</w:t>
      </w:r>
      <w:r w:rsidR="004052DC">
        <w:rPr>
          <w:lang w:bidi="he-IL"/>
        </w:rPr>
        <w:t xml:space="preserve">erbs from Prv. 11:9-13 entitled </w:t>
      </w:r>
      <w:r w:rsidR="0080225E">
        <w:rPr>
          <w:lang w:bidi="he-IL"/>
        </w:rPr>
        <w:t>“</w:t>
      </w:r>
      <w:r w:rsidRPr="007B736A">
        <w:rPr>
          <w:lang w:bidi="he-IL"/>
        </w:rPr>
        <w:t>Something Rotten In Denmark.</w:t>
      </w:r>
      <w:r w:rsidR="0080225E">
        <w:rPr>
          <w:lang w:bidi="he-IL"/>
        </w:rPr>
        <w:t>”</w:t>
      </w:r>
      <w:r w:rsidRPr="007B736A">
        <w:rPr>
          <w:lang w:bidi="he-IL"/>
        </w:rPr>
        <w:t xml:space="preserve"> See </w:t>
      </w:r>
      <w:r w:rsidR="0080225E">
        <w:rPr>
          <w:lang w:bidi="he-IL"/>
        </w:rPr>
        <w:t>“</w:t>
      </w:r>
      <w:r w:rsidRPr="007B736A">
        <w:rPr>
          <w:lang w:bidi="he-IL"/>
        </w:rPr>
        <w:t>Preaching Wisdom</w:t>
      </w:r>
      <w:r w:rsidR="0080225E">
        <w:rPr>
          <w:lang w:bidi="he-IL"/>
        </w:rPr>
        <w:t>”</w:t>
      </w:r>
      <w:r w:rsidRPr="007B736A">
        <w:rPr>
          <w:lang w:bidi="he-IL"/>
        </w:rPr>
        <w:t xml:space="preserve"> in </w:t>
      </w:r>
      <w:r w:rsidRPr="007B736A">
        <w:rPr>
          <w:i/>
          <w:iCs/>
          <w:lang w:bidi="he-IL"/>
        </w:rPr>
        <w:t>Reclaiming</w:t>
      </w:r>
      <w:r w:rsidR="004052DC">
        <w:rPr>
          <w:i/>
          <w:iCs/>
          <w:lang w:bidi="he-IL"/>
        </w:rPr>
        <w:t xml:space="preserve"> </w:t>
      </w:r>
      <w:r w:rsidRPr="007B736A">
        <w:rPr>
          <w:i/>
          <w:iCs/>
          <w:lang w:bidi="he-IL"/>
        </w:rPr>
        <w:t>the Prophetic Mantle</w:t>
      </w:r>
      <w:r w:rsidRPr="007B736A">
        <w:rPr>
          <w:lang w:bidi="he-IL"/>
        </w:rPr>
        <w:t xml:space="preserve">. </w:t>
      </w:r>
      <w:r w:rsidRPr="00480BAF">
        <w:rPr>
          <w:lang w:bidi="he-IL"/>
        </w:rPr>
        <w:t>(</w:t>
      </w:r>
      <w:r w:rsidRPr="007B736A">
        <w:rPr>
          <w:lang w:bidi="he-IL"/>
        </w:rPr>
        <w:t>Nashville: Broadman Press 1992</w:t>
      </w:r>
      <w:r w:rsidRPr="00480BAF">
        <w:rPr>
          <w:lang w:bidi="he-IL"/>
        </w:rPr>
        <w:t>)</w:t>
      </w:r>
      <w:r>
        <w:rPr>
          <w:rFonts w:ascii="TT1B0t00" w:hAnsi="TT1B0t00" w:cs="TT1B0t00"/>
          <w:lang w:bidi="he-IL"/>
        </w:rPr>
        <w:t>.</w:t>
      </w:r>
    </w:p>
    <w:p w14:paraId="36E1186C" w14:textId="77777777" w:rsidR="00183274" w:rsidRDefault="00183274" w:rsidP="007B736A">
      <w:pPr>
        <w:autoSpaceDE w:val="0"/>
        <w:autoSpaceDN w:val="0"/>
        <w:adjustRightInd w:val="0"/>
      </w:pPr>
    </w:p>
    <w:p w14:paraId="7472AABE" w14:textId="77777777" w:rsidR="00183274" w:rsidRDefault="00183274" w:rsidP="00312247">
      <w:pPr>
        <w:autoSpaceDE w:val="0"/>
        <w:autoSpaceDN w:val="0"/>
        <w:adjustRightInd w:val="0"/>
        <w:ind w:left="720" w:hanging="720"/>
      </w:pPr>
      <w:proofErr w:type="spellStart"/>
      <w:r>
        <w:t>Goettler</w:t>
      </w:r>
      <w:proofErr w:type="spellEnd"/>
      <w:r>
        <w:t xml:space="preserve">, William. </w:t>
      </w:r>
      <w:r w:rsidR="0080225E">
        <w:t>“</w:t>
      </w:r>
      <w:r>
        <w:t>Between Text and Sermon:</w:t>
      </w:r>
      <w:r w:rsidR="001B2193">
        <w:t xml:space="preserve"> </w:t>
      </w:r>
      <w:r>
        <w:t>Proverbs 9:1-6</w:t>
      </w:r>
      <w:r w:rsidR="0080225E">
        <w:t>”</w:t>
      </w:r>
      <w:r>
        <w:t xml:space="preserve">, </w:t>
      </w:r>
      <w:r w:rsidRPr="007B736A">
        <w:rPr>
          <w:i/>
          <w:iCs/>
        </w:rPr>
        <w:t>Interpretation</w:t>
      </w:r>
      <w:r w:rsidR="004052DC">
        <w:t xml:space="preserve"> 6</w:t>
      </w:r>
      <w:r w:rsidR="00312247">
        <w:t>3.</w:t>
      </w:r>
      <w:r w:rsidR="004052DC">
        <w:t>3 (2009) 290-</w:t>
      </w:r>
      <w:r w:rsidR="00535AC9">
        <w:t>2</w:t>
      </w:r>
      <w:r w:rsidR="004052DC">
        <w:t>92.</w:t>
      </w:r>
    </w:p>
    <w:p w14:paraId="6E0D2E1C" w14:textId="77777777" w:rsidR="00183274" w:rsidRPr="005E1307" w:rsidRDefault="00183274" w:rsidP="007B736A">
      <w:pPr>
        <w:autoSpaceDE w:val="0"/>
        <w:autoSpaceDN w:val="0"/>
        <w:adjustRightInd w:val="0"/>
      </w:pPr>
    </w:p>
    <w:p w14:paraId="0AAEE861" w14:textId="77777777" w:rsidR="00E24022" w:rsidRPr="005E1307" w:rsidRDefault="00F34EF9" w:rsidP="004052DC">
      <w:pPr>
        <w:widowControl w:val="0"/>
        <w:autoSpaceDE w:val="0"/>
        <w:autoSpaceDN w:val="0"/>
        <w:adjustRightInd w:val="0"/>
        <w:spacing w:after="240"/>
        <w:ind w:left="720" w:hanging="720"/>
      </w:pPr>
      <w:proofErr w:type="spellStart"/>
      <w:r w:rsidRPr="005E1307">
        <w:rPr>
          <w:color w:val="000000"/>
        </w:rPr>
        <w:t>Hartranft</w:t>
      </w:r>
      <w:proofErr w:type="spellEnd"/>
      <w:r w:rsidRPr="005E1307">
        <w:rPr>
          <w:color w:val="000000"/>
        </w:rPr>
        <w:t xml:space="preserve">, Jay. </w:t>
      </w:r>
      <w:r w:rsidRPr="0058056B">
        <w:rPr>
          <w:i/>
        </w:rPr>
        <w:t xml:space="preserve">Preaching Proverbs: </w:t>
      </w:r>
      <w:r w:rsidR="00F47227">
        <w:rPr>
          <w:i/>
        </w:rPr>
        <w:t>C</w:t>
      </w:r>
      <w:r w:rsidRPr="0058056B">
        <w:rPr>
          <w:i/>
        </w:rPr>
        <w:t xml:space="preserve">ommunicating </w:t>
      </w:r>
      <w:r w:rsidR="00F47227">
        <w:rPr>
          <w:i/>
        </w:rPr>
        <w:t>B</w:t>
      </w:r>
      <w:r w:rsidRPr="0058056B">
        <w:rPr>
          <w:i/>
        </w:rPr>
        <w:t xml:space="preserve">iblical </w:t>
      </w:r>
      <w:r w:rsidR="00F47227">
        <w:rPr>
          <w:i/>
        </w:rPr>
        <w:t>T</w:t>
      </w:r>
      <w:r w:rsidRPr="0058056B">
        <w:rPr>
          <w:i/>
        </w:rPr>
        <w:t xml:space="preserve">ruth through </w:t>
      </w:r>
      <w:r w:rsidR="00F47227">
        <w:rPr>
          <w:i/>
        </w:rPr>
        <w:t>W</w:t>
      </w:r>
      <w:r w:rsidRPr="0058056B">
        <w:rPr>
          <w:i/>
        </w:rPr>
        <w:t xml:space="preserve">isdom </w:t>
      </w:r>
      <w:r w:rsidR="00F47227">
        <w:rPr>
          <w:i/>
        </w:rPr>
        <w:t>L</w:t>
      </w:r>
      <w:r w:rsidRPr="0058056B">
        <w:rPr>
          <w:i/>
        </w:rPr>
        <w:t>iterature</w:t>
      </w:r>
      <w:r w:rsidR="00F47227">
        <w:t xml:space="preserve"> (</w:t>
      </w:r>
      <w:r w:rsidR="00E24022">
        <w:t>D. Min. thesis</w:t>
      </w:r>
      <w:r w:rsidR="00F47227">
        <w:t xml:space="preserve">; </w:t>
      </w:r>
      <w:r w:rsidRPr="005E1307">
        <w:t xml:space="preserve">Gordon Conwell </w:t>
      </w:r>
      <w:r w:rsidR="004052DC">
        <w:t>Theological Seminary</w:t>
      </w:r>
      <w:r w:rsidR="00F47227">
        <w:t>, 1999</w:t>
      </w:r>
      <w:r w:rsidR="00C66390">
        <w:t>).</w:t>
      </w:r>
    </w:p>
    <w:p w14:paraId="73157C9E" w14:textId="77777777" w:rsidR="00F34EF9" w:rsidRDefault="00F34EF9" w:rsidP="00F34EF9">
      <w:pPr>
        <w:widowControl w:val="0"/>
        <w:autoSpaceDE w:val="0"/>
        <w:autoSpaceDN w:val="0"/>
        <w:adjustRightInd w:val="0"/>
        <w:spacing w:after="240"/>
        <w:ind w:left="720" w:hanging="720"/>
      </w:pPr>
      <w:r w:rsidRPr="005E1307">
        <w:t xml:space="preserve">Haygood, E.L. </w:t>
      </w:r>
      <w:r w:rsidR="0080225E">
        <w:t>“</w:t>
      </w:r>
      <w:r w:rsidRPr="005E1307">
        <w:t xml:space="preserve">How to </w:t>
      </w:r>
      <w:r w:rsidR="00F47227">
        <w:t>P</w:t>
      </w:r>
      <w:r w:rsidRPr="005E1307">
        <w:t>reach Christ from Proverbs</w:t>
      </w:r>
      <w:r w:rsidR="0080225E">
        <w:t>”</w:t>
      </w:r>
      <w:r w:rsidR="00B24A2F">
        <w:t>,</w:t>
      </w:r>
      <w:r w:rsidRPr="005E1307">
        <w:t xml:space="preserve"> </w:t>
      </w:r>
      <w:r w:rsidRPr="0058056B">
        <w:rPr>
          <w:i/>
        </w:rPr>
        <w:t>Preaching</w:t>
      </w:r>
      <w:r w:rsidRPr="005E1307">
        <w:t xml:space="preserve"> 7 (1991) 48-51.</w:t>
      </w:r>
    </w:p>
    <w:p w14:paraId="1A5AC01F" w14:textId="77777777" w:rsidR="00632C69" w:rsidRDefault="00632C69" w:rsidP="00632C69">
      <w:pPr>
        <w:ind w:left="720" w:hanging="720"/>
      </w:pPr>
      <w:r>
        <w:t xml:space="preserve">Higgins, Rupert. Prov 5:1-23; Sex in the City (online audio; </w:t>
      </w:r>
      <w:smartTag w:uri="urn:schemas-microsoft-com:office:smarttags" w:element="Street">
        <w:smartTag w:uri="urn:schemas-microsoft-com:office:smarttags" w:element="address">
          <w:r>
            <w:t>Langham Place</w:t>
          </w:r>
        </w:smartTag>
      </w:smartTag>
      <w:r w:rsidR="009D644E">
        <w:t>: All Souls Church</w:t>
      </w:r>
      <w:r>
        <w:t xml:space="preserve">, </w:t>
      </w:r>
      <w:r w:rsidR="004D7989">
        <w:t xml:space="preserve">27 </w:t>
      </w:r>
      <w:r>
        <w:t>Mar</w:t>
      </w:r>
      <w:r w:rsidR="004D7989">
        <w:t xml:space="preserve">ch </w:t>
      </w:r>
      <w:r>
        <w:t>2003</w:t>
      </w:r>
      <w:r w:rsidR="007E0E3C">
        <w:t>)</w:t>
      </w:r>
      <w:r>
        <w:t xml:space="preserve"> </w:t>
      </w:r>
      <w:r w:rsidR="007E0E3C">
        <w:t>[http://www.allsouls.org].</w:t>
      </w:r>
    </w:p>
    <w:p w14:paraId="26892F84" w14:textId="77777777" w:rsidR="00632C69" w:rsidRDefault="00632C69" w:rsidP="00632C69">
      <w:pPr>
        <w:ind w:left="720" w:hanging="720"/>
      </w:pPr>
    </w:p>
    <w:p w14:paraId="77F0B504" w14:textId="77777777" w:rsidR="00632C69" w:rsidRDefault="00632C69" w:rsidP="00632C69">
      <w:pPr>
        <w:ind w:left="720" w:hanging="720"/>
      </w:pPr>
      <w:r>
        <w:t>--</w:t>
      </w:r>
      <w:r w:rsidRPr="00F951E8">
        <w:t>.</w:t>
      </w:r>
      <w:r>
        <w:t xml:space="preserve"> Prov 1:1-19; The Good Life (online audio; </w:t>
      </w:r>
      <w:smartTag w:uri="urn:schemas-microsoft-com:office:smarttags" w:element="Street">
        <w:smartTag w:uri="urn:schemas-microsoft-com:office:smarttags" w:element="address">
          <w:r w:rsidR="00C35029">
            <w:t>Langham Place</w:t>
          </w:r>
        </w:smartTag>
      </w:smartTag>
      <w:r w:rsidR="00C35029">
        <w:t xml:space="preserve">: </w:t>
      </w:r>
      <w:r>
        <w:t xml:space="preserve">All Souls Church, </w:t>
      </w:r>
      <w:r w:rsidR="005848FA">
        <w:t xml:space="preserve">6 </w:t>
      </w:r>
      <w:r>
        <w:t>Mar</w:t>
      </w:r>
      <w:r w:rsidR="005848FA">
        <w:t xml:space="preserve">ch </w:t>
      </w:r>
      <w:r>
        <w:t>2003</w:t>
      </w:r>
      <w:r w:rsidR="00C66390">
        <w:t>)</w:t>
      </w:r>
      <w:r w:rsidR="007E0E3C">
        <w:t xml:space="preserve"> [</w:t>
      </w:r>
      <w:r>
        <w:t>http://www.allsouls.org</w:t>
      </w:r>
      <w:r w:rsidR="007E0E3C">
        <w:t>].</w:t>
      </w:r>
    </w:p>
    <w:p w14:paraId="685D4107" w14:textId="77777777" w:rsidR="00632C69" w:rsidRDefault="00632C69" w:rsidP="00632C69">
      <w:pPr>
        <w:ind w:left="720" w:hanging="720"/>
      </w:pPr>
    </w:p>
    <w:p w14:paraId="5C949D02" w14:textId="77777777" w:rsidR="00632C69" w:rsidRDefault="00632C69" w:rsidP="00632C69">
      <w:pPr>
        <w:ind w:left="720" w:hanging="720"/>
      </w:pPr>
      <w:r>
        <w:t xml:space="preserve">--. Prov 6:6-11; Men Behaving Godly (online audio; </w:t>
      </w:r>
      <w:smartTag w:uri="urn:schemas-microsoft-com:office:smarttags" w:element="Street">
        <w:smartTag w:uri="urn:schemas-microsoft-com:office:smarttags" w:element="address">
          <w:r w:rsidR="005848FA">
            <w:t>Langham Place</w:t>
          </w:r>
        </w:smartTag>
      </w:smartTag>
      <w:r w:rsidR="005848FA">
        <w:t xml:space="preserve">: All Souls Church, 13 </w:t>
      </w:r>
      <w:r>
        <w:t>Mar</w:t>
      </w:r>
      <w:r w:rsidR="005848FA">
        <w:t>ch</w:t>
      </w:r>
      <w:r>
        <w:t xml:space="preserve"> 2003</w:t>
      </w:r>
      <w:r w:rsidR="00C66390">
        <w:t>)</w:t>
      </w:r>
      <w:r w:rsidR="007E0E3C">
        <w:t xml:space="preserve"> [</w:t>
      </w:r>
      <w:r w:rsidR="00C35029">
        <w:t>http://www.allsouls.org</w:t>
      </w:r>
      <w:r w:rsidR="007E0E3C">
        <w:t>]</w:t>
      </w:r>
      <w:r w:rsidR="00C35029">
        <w:t>.</w:t>
      </w:r>
    </w:p>
    <w:p w14:paraId="4C582C0B" w14:textId="77777777" w:rsidR="00632C69" w:rsidRDefault="00632C69" w:rsidP="00E510CA">
      <w:pPr>
        <w:ind w:left="720" w:hanging="720"/>
      </w:pPr>
    </w:p>
    <w:p w14:paraId="6D9E856C" w14:textId="77777777" w:rsidR="00C35029" w:rsidRDefault="00C35029" w:rsidP="00C35029">
      <w:pPr>
        <w:ind w:left="720" w:hanging="720"/>
      </w:pPr>
      <w:r>
        <w:t xml:space="preserve">--. Prov. 27:5-10; Friends (online audio; </w:t>
      </w:r>
      <w:smartTag w:uri="urn:schemas-microsoft-com:office:smarttags" w:element="Street">
        <w:smartTag w:uri="urn:schemas-microsoft-com:office:smarttags" w:element="address">
          <w:r w:rsidR="005848FA">
            <w:t>Langham Place</w:t>
          </w:r>
        </w:smartTag>
      </w:smartTag>
      <w:r w:rsidR="005848FA">
        <w:t xml:space="preserve">: All Souls Church, 27 </w:t>
      </w:r>
      <w:r>
        <w:t>Mar</w:t>
      </w:r>
      <w:r w:rsidR="005848FA">
        <w:t>ch</w:t>
      </w:r>
      <w:r>
        <w:t xml:space="preserve"> 2003</w:t>
      </w:r>
      <w:r w:rsidR="00C66390">
        <w:t>)</w:t>
      </w:r>
      <w:r w:rsidR="007E0E3C">
        <w:t xml:space="preserve"> [</w:t>
      </w:r>
      <w:r w:rsidRPr="004B23DD">
        <w:t>http://www.allsouls.org</w:t>
      </w:r>
      <w:r w:rsidR="007E0E3C">
        <w:t>]</w:t>
      </w:r>
      <w:r>
        <w:t>.</w:t>
      </w:r>
    </w:p>
    <w:p w14:paraId="757181DB" w14:textId="77777777" w:rsidR="00C35029" w:rsidRDefault="00C35029" w:rsidP="00C35029">
      <w:pPr>
        <w:ind w:left="720" w:hanging="720"/>
      </w:pPr>
    </w:p>
    <w:p w14:paraId="1E8FB80E" w14:textId="77777777" w:rsidR="004D7989" w:rsidRDefault="004D7989" w:rsidP="004D7989">
      <w:pPr>
        <w:ind w:left="720" w:hanging="720"/>
      </w:pPr>
      <w:proofErr w:type="spellStart"/>
      <w:r w:rsidRPr="00F951E8">
        <w:t>Hugenberger</w:t>
      </w:r>
      <w:proofErr w:type="spellEnd"/>
      <w:r w:rsidRPr="00F951E8">
        <w:t xml:space="preserve">, Gordon. </w:t>
      </w:r>
      <w:r>
        <w:t>Prov 3:5-6—The Life of Faith (online audio; Boston: Park Street Church, 1997) [</w:t>
      </w:r>
      <w:r w:rsidRPr="0074709E">
        <w:t>http://faculty.gordon.edu/hu/bi/ted_hildebrandt</w:t>
      </w:r>
      <w:r>
        <w:t>].</w:t>
      </w:r>
    </w:p>
    <w:p w14:paraId="0A94B08E" w14:textId="77777777" w:rsidR="004D7989" w:rsidRPr="00F951E8" w:rsidRDefault="004D7989" w:rsidP="004D7989"/>
    <w:p w14:paraId="0545E54C" w14:textId="77777777" w:rsidR="004D7989" w:rsidRDefault="004D7989" w:rsidP="004D7989">
      <w:pPr>
        <w:ind w:left="720" w:hanging="720"/>
      </w:pPr>
      <w:r>
        <w:t xml:space="preserve">--. Prov. 3:11-12; 13:24—Spare the Rod and Spoil the Child and other Parenting Myths (online audio; Boston: </w:t>
      </w:r>
      <w:smartTag w:uri="urn:schemas-microsoft-com:office:smarttags" w:element="Street">
        <w:smartTag w:uri="urn:schemas-microsoft-com:office:smarttags" w:element="address">
          <w:r>
            <w:t>Park Street</w:t>
          </w:r>
        </w:smartTag>
      </w:smartTag>
      <w:r>
        <w:t xml:space="preserve"> Church, 1997)</w:t>
      </w:r>
      <w:r w:rsidRPr="005848FA">
        <w:t xml:space="preserve"> </w:t>
      </w:r>
      <w:r>
        <w:t>[</w:t>
      </w:r>
      <w:r w:rsidRPr="0074709E">
        <w:t>http://faculty.gordon.edu/hu/bi/ted_hildebrandt</w:t>
      </w:r>
      <w:r>
        <w:t>].</w:t>
      </w:r>
    </w:p>
    <w:p w14:paraId="657A4071" w14:textId="77777777" w:rsidR="004D7989" w:rsidRDefault="004D7989" w:rsidP="004D7989">
      <w:pPr>
        <w:ind w:left="720" w:hanging="720"/>
      </w:pPr>
    </w:p>
    <w:p w14:paraId="1E0712DC" w14:textId="77777777" w:rsidR="004D7989" w:rsidRDefault="004D7989" w:rsidP="004D7989">
      <w:pPr>
        <w:ind w:left="720" w:hanging="720"/>
      </w:pPr>
      <w:r>
        <w:t>--</w:t>
      </w:r>
      <w:r w:rsidRPr="00F951E8">
        <w:t xml:space="preserve">. </w:t>
      </w:r>
      <w:r>
        <w:t>Prov 6:1-11—A Lesson in Finance: Consider the Gazelle (online audio; Boston: Park Street Church, 1997) [</w:t>
      </w:r>
      <w:r w:rsidRPr="00632C69">
        <w:t>http://faculty.gordon.edu/hu/bi/ted_hildebrandt</w:t>
      </w:r>
      <w:r>
        <w:t>].</w:t>
      </w:r>
    </w:p>
    <w:p w14:paraId="106B334E" w14:textId="77777777" w:rsidR="004D7989" w:rsidRPr="00F951E8" w:rsidRDefault="004D7989" w:rsidP="004D7989">
      <w:pPr>
        <w:ind w:left="720" w:hanging="720"/>
      </w:pPr>
    </w:p>
    <w:p w14:paraId="7B9BDF58" w14:textId="77777777" w:rsidR="004D7989" w:rsidRDefault="004D7989" w:rsidP="004D7989">
      <w:pPr>
        <w:ind w:left="720" w:hanging="720"/>
      </w:pPr>
      <w:r>
        <w:t>--</w:t>
      </w:r>
      <w:r w:rsidRPr="00F951E8">
        <w:t>.</w:t>
      </w:r>
      <w:r>
        <w:t xml:space="preserve"> Prov 9—The Fear of the Lord (online audio; Boston: Park Street Church, 1997). [</w:t>
      </w:r>
      <w:r w:rsidRPr="00E510CA">
        <w:t>http://faculty.gordon.edu/hu/bi/ted_hildebrandt</w:t>
      </w:r>
      <w:r>
        <w:t>]</w:t>
      </w:r>
    </w:p>
    <w:p w14:paraId="25D43306" w14:textId="77777777" w:rsidR="004D7989" w:rsidRPr="00F951E8" w:rsidRDefault="004D7989" w:rsidP="004D7989">
      <w:pPr>
        <w:ind w:left="720" w:hanging="720"/>
      </w:pPr>
    </w:p>
    <w:p w14:paraId="58B630FD" w14:textId="77777777" w:rsidR="004D7989" w:rsidRDefault="004D7989" w:rsidP="004D7989">
      <w:pPr>
        <w:ind w:left="720" w:hanging="720"/>
      </w:pPr>
      <w:r>
        <w:t>--</w:t>
      </w:r>
      <w:r w:rsidRPr="00F951E8">
        <w:t xml:space="preserve">. </w:t>
      </w:r>
      <w:r>
        <w:t xml:space="preserve">Prov 9—Two Dinner </w:t>
      </w:r>
      <w:proofErr w:type="spellStart"/>
      <w:r>
        <w:t>Invitiations</w:t>
      </w:r>
      <w:proofErr w:type="spellEnd"/>
      <w:r>
        <w:t xml:space="preserve"> (online audio; Boston: Park Street Church, 1997) [</w:t>
      </w:r>
      <w:r w:rsidRPr="00E510CA">
        <w:t>http://faculty.gordon.edu/hu/bi/ted_hildebrandt</w:t>
      </w:r>
      <w:r>
        <w:t>].</w:t>
      </w:r>
    </w:p>
    <w:p w14:paraId="60824282" w14:textId="77777777" w:rsidR="004D7989" w:rsidRPr="00F951E8" w:rsidRDefault="004D7989" w:rsidP="004D7989">
      <w:pPr>
        <w:ind w:left="720" w:hanging="720"/>
      </w:pPr>
    </w:p>
    <w:p w14:paraId="003E64F3" w14:textId="77777777" w:rsidR="004D7989" w:rsidRDefault="004D7989" w:rsidP="004D7989">
      <w:pPr>
        <w:ind w:left="720" w:hanging="720"/>
      </w:pPr>
      <w:r>
        <w:t>--. Prov 9:1-7—Criticism: How to Take it (Part 1)</w:t>
      </w:r>
      <w:r w:rsidRPr="00F951E8">
        <w:t> </w:t>
      </w:r>
      <w:r>
        <w:t>(online audio; Boston: Park Street Church, 11 September 2005)</w:t>
      </w:r>
      <w:r>
        <w:br/>
      </w:r>
      <w:r w:rsidRPr="00F951E8">
        <w:t>http://faculty.gordon.edu/hu/bi/ted_hildebrandt</w:t>
      </w:r>
      <w:r>
        <w:t>].</w:t>
      </w:r>
    </w:p>
    <w:p w14:paraId="74B36B15" w14:textId="77777777" w:rsidR="004D7989" w:rsidRPr="00F951E8" w:rsidRDefault="004D7989" w:rsidP="004D7989">
      <w:pPr>
        <w:ind w:left="720" w:hanging="720"/>
      </w:pPr>
    </w:p>
    <w:p w14:paraId="221FF64C" w14:textId="77777777" w:rsidR="004D7989" w:rsidRDefault="004D7989" w:rsidP="004D7989">
      <w:pPr>
        <w:ind w:left="720" w:hanging="720"/>
      </w:pPr>
      <w:r>
        <w:t xml:space="preserve">--. Prov 9—Criticism: How to Take it (Part 2) (online audio; Boston: </w:t>
      </w:r>
      <w:r w:rsidRPr="00F951E8">
        <w:t xml:space="preserve">Park Street Church, </w:t>
      </w:r>
      <w:r>
        <w:t>2005) [</w:t>
      </w:r>
      <w:r w:rsidRPr="00E510CA">
        <w:t>http://faculty.gordon.edu/hu/bi/ted_hildebrandt</w:t>
      </w:r>
      <w:r>
        <w:t>].</w:t>
      </w:r>
    </w:p>
    <w:p w14:paraId="3F38989A" w14:textId="77777777" w:rsidR="004D7989" w:rsidRPr="00F951E8" w:rsidRDefault="004D7989" w:rsidP="004D7989"/>
    <w:p w14:paraId="7943215C" w14:textId="77777777" w:rsidR="004D7989" w:rsidRDefault="004D7989" w:rsidP="004D7989">
      <w:pPr>
        <w:ind w:left="720" w:hanging="720"/>
      </w:pPr>
      <w:r>
        <w:t>--.</w:t>
      </w:r>
      <w:r w:rsidRPr="00F951E8">
        <w:t xml:space="preserve"> </w:t>
      </w:r>
      <w:r>
        <w:t xml:space="preserve">Prov 14:4—Simplify!? (online audio; Boston: </w:t>
      </w:r>
      <w:r w:rsidRPr="00F951E8">
        <w:t xml:space="preserve">Park Street Church, </w:t>
      </w:r>
      <w:r>
        <w:t>1997) [</w:t>
      </w:r>
      <w:r w:rsidRPr="0074709E">
        <w:t>http://faculty.gordon.edu/hu/bi/ted_hildebrandt</w:t>
      </w:r>
      <w:r>
        <w:t>].</w:t>
      </w:r>
    </w:p>
    <w:p w14:paraId="1F63C953" w14:textId="77777777" w:rsidR="004D7989" w:rsidRDefault="004D7989" w:rsidP="004D7989">
      <w:pPr>
        <w:ind w:left="720" w:hanging="720"/>
      </w:pPr>
    </w:p>
    <w:p w14:paraId="522F3537" w14:textId="77777777" w:rsidR="004D7989" w:rsidRDefault="004D7989" w:rsidP="004D7989">
      <w:pPr>
        <w:ind w:left="720" w:hanging="720"/>
      </w:pPr>
      <w:r>
        <w:t>--</w:t>
      </w:r>
      <w:r w:rsidRPr="00F951E8">
        <w:t>.</w:t>
      </w:r>
      <w:r>
        <w:t xml:space="preserve"> Prov 14:34—Righteousness Exalts a Nation (online audio; Boston: </w:t>
      </w:r>
      <w:r w:rsidRPr="00F951E8">
        <w:t xml:space="preserve">Park Street Church, </w:t>
      </w:r>
      <w:r>
        <w:t>2005) [</w:t>
      </w:r>
      <w:r w:rsidRPr="0074709E">
        <w:t>http://faculty.gordon.edu/hu/bi/ted_hildebrandt</w:t>
      </w:r>
      <w:r>
        <w:t>].</w:t>
      </w:r>
    </w:p>
    <w:p w14:paraId="7819646E" w14:textId="77777777" w:rsidR="004D7989" w:rsidRDefault="004D7989" w:rsidP="004D7989">
      <w:pPr>
        <w:ind w:left="720" w:hanging="720"/>
      </w:pPr>
    </w:p>
    <w:p w14:paraId="012ECDEB" w14:textId="77777777" w:rsidR="004D7989" w:rsidRDefault="004D7989" w:rsidP="004D7989">
      <w:pPr>
        <w:ind w:left="720" w:hanging="720"/>
      </w:pPr>
      <w:r>
        <w:t>--</w:t>
      </w:r>
      <w:r w:rsidRPr="00F951E8">
        <w:t>.</w:t>
      </w:r>
      <w:r>
        <w:t xml:space="preserve"> Prov 15:13-17—A Continual Feast (online audio; Boston: Park Street Church, 14 September 1997) [</w:t>
      </w:r>
      <w:r w:rsidRPr="0074709E">
        <w:t>http://faculty.gordon.edu/hu/bi/ted_hildebrandt</w:t>
      </w:r>
      <w:r>
        <w:t>].</w:t>
      </w:r>
    </w:p>
    <w:p w14:paraId="7B9E70E2" w14:textId="77777777" w:rsidR="004D7989" w:rsidRDefault="004D7989" w:rsidP="004D7989">
      <w:pPr>
        <w:ind w:left="720" w:hanging="720"/>
      </w:pPr>
    </w:p>
    <w:p w14:paraId="085D7702" w14:textId="77777777" w:rsidR="004D7989" w:rsidRDefault="004D7989" w:rsidP="004D7989">
      <w:pPr>
        <w:ind w:left="720" w:hanging="720"/>
      </w:pPr>
      <w:r>
        <w:t>--</w:t>
      </w:r>
      <w:r w:rsidRPr="00F951E8">
        <w:t>.</w:t>
      </w:r>
      <w:r>
        <w:t xml:space="preserve"> Prov 16:1-9, 33—The Comfort of Providence: My Times are in Your Hands (online audio; Boston: Park Street Church, 21 September 1997) [</w:t>
      </w:r>
      <w:r w:rsidRPr="0074709E">
        <w:t>http://faculty.gordon.edu/hu/bi/ted_hildebrandt</w:t>
      </w:r>
      <w:r>
        <w:t>].</w:t>
      </w:r>
    </w:p>
    <w:p w14:paraId="04AB2BC5" w14:textId="77777777" w:rsidR="004D7989" w:rsidRDefault="004D7989" w:rsidP="004D7989">
      <w:pPr>
        <w:ind w:left="720" w:hanging="720"/>
      </w:pPr>
    </w:p>
    <w:p w14:paraId="35BAE634" w14:textId="77777777" w:rsidR="004D7989" w:rsidRDefault="004D7989" w:rsidP="004D7989">
      <w:pPr>
        <w:ind w:left="720" w:hanging="720"/>
      </w:pPr>
      <w:r>
        <w:lastRenderedPageBreak/>
        <w:t>--. Prov 17:9—Why Not Rather Be Wronged (online audio; Boston: Park Street Church, 11 November 1997) [</w:t>
      </w:r>
      <w:r w:rsidRPr="00E510CA">
        <w:t>http://faculty.gordon.edu/hu/bi/ted_hildebrandt</w:t>
      </w:r>
      <w:r>
        <w:t>].</w:t>
      </w:r>
    </w:p>
    <w:p w14:paraId="5E1E3739" w14:textId="77777777" w:rsidR="004D7989" w:rsidRPr="00F951E8" w:rsidRDefault="004D7989" w:rsidP="004D7989"/>
    <w:p w14:paraId="483979D9" w14:textId="77777777" w:rsidR="004D7989" w:rsidRPr="00F951E8" w:rsidRDefault="004D7989" w:rsidP="004D7989">
      <w:pPr>
        <w:ind w:left="720" w:hanging="720"/>
      </w:pPr>
      <w:r>
        <w:t>--. Prov 18:24—Friendship (online audio; Boston: Park Street Church, 12 October 1997) [</w:t>
      </w:r>
      <w:r w:rsidRPr="00F951E8">
        <w:t>http://faculty.gordon.edu/hu/bi/ted_hildebrandt</w:t>
      </w:r>
      <w:r>
        <w:t>].</w:t>
      </w:r>
    </w:p>
    <w:p w14:paraId="60044223" w14:textId="77777777" w:rsidR="004D7989" w:rsidRDefault="004D7989" w:rsidP="004D7989"/>
    <w:p w14:paraId="1E6A1D6C" w14:textId="77777777" w:rsidR="004D7989" w:rsidRPr="00F951E8" w:rsidRDefault="004D7989" w:rsidP="004D7989">
      <w:pPr>
        <w:ind w:left="720" w:hanging="720"/>
      </w:pPr>
      <w:r>
        <w:t>--</w:t>
      </w:r>
      <w:r w:rsidRPr="00F951E8">
        <w:t>.</w:t>
      </w:r>
      <w:r>
        <w:t xml:space="preserve"> Prov 24:26—Like a Kiss on the Lips (online audio; Boston: Park Street Church, 26 October 1997) [</w:t>
      </w:r>
      <w:r w:rsidRPr="00E510CA">
        <w:t>http://faculty.gordon.edu/hu/bi/ted_hildebrandt</w:t>
      </w:r>
      <w:r>
        <w:t>].</w:t>
      </w:r>
    </w:p>
    <w:p w14:paraId="67F77081" w14:textId="77777777" w:rsidR="004D7989" w:rsidRDefault="004D7989" w:rsidP="004D7989">
      <w:pPr>
        <w:ind w:left="720" w:hanging="720"/>
      </w:pPr>
    </w:p>
    <w:p w14:paraId="1AA3EE84" w14:textId="77777777" w:rsidR="004D7989" w:rsidRDefault="004D7989" w:rsidP="004D7989">
      <w:pPr>
        <w:ind w:left="720" w:hanging="720"/>
      </w:pPr>
      <w:r>
        <w:t>--. Prov 26:13-16—Murphy’s Law Beats the Sluggard (online audio; Boston: Park Street Church, 1997) [</w:t>
      </w:r>
      <w:r w:rsidRPr="00E510CA">
        <w:t>http://faculty.gordon.edu/hu/bi/ted_hildebrandt</w:t>
      </w:r>
      <w:r>
        <w:t>].</w:t>
      </w:r>
    </w:p>
    <w:p w14:paraId="1E01F5C7" w14:textId="77777777" w:rsidR="004D7989" w:rsidRPr="00F951E8" w:rsidRDefault="004D7989" w:rsidP="004D7989">
      <w:pPr>
        <w:ind w:left="720" w:hanging="720"/>
      </w:pPr>
    </w:p>
    <w:p w14:paraId="4C3E9322" w14:textId="77777777" w:rsidR="004D7989" w:rsidRDefault="004D7989" w:rsidP="004D7989">
      <w:pPr>
        <w:ind w:left="720" w:hanging="720"/>
      </w:pPr>
      <w:r>
        <w:t>--. Prov 28:13—Forgive Yourself (online audio; Boston: Park Street Church, 1997) [</w:t>
      </w:r>
      <w:r w:rsidRPr="00F951E8">
        <w:t>http://faculty.gordon.edu/hu/bi/ted_hildebrandt</w:t>
      </w:r>
      <w:r>
        <w:t>].</w:t>
      </w:r>
    </w:p>
    <w:p w14:paraId="179F4FE7" w14:textId="77777777" w:rsidR="004D7989" w:rsidRDefault="004D7989" w:rsidP="004D7989">
      <w:pPr>
        <w:ind w:left="720" w:hanging="720"/>
      </w:pPr>
    </w:p>
    <w:p w14:paraId="55C90E82" w14:textId="77777777" w:rsidR="00F34EF9" w:rsidRDefault="00F34EF9" w:rsidP="004B23DD">
      <w:pPr>
        <w:ind w:left="720" w:hanging="720"/>
      </w:pPr>
      <w:r w:rsidRPr="005E1307">
        <w:t xml:space="preserve">Hunt, Thomas. </w:t>
      </w:r>
      <w:r w:rsidRPr="0058056B">
        <w:rPr>
          <w:i/>
        </w:rPr>
        <w:t>Observations on Several Passages in the Book of Proverbs: With Two Sermons</w:t>
      </w:r>
      <w:r w:rsidR="00B303ED">
        <w:t xml:space="preserve"> </w:t>
      </w:r>
      <w:r w:rsidR="00257F7A">
        <w:t>(</w:t>
      </w:r>
      <w:smartTag w:uri="urn:schemas-microsoft-com:office:smarttags" w:element="City">
        <w:smartTag w:uri="urn:schemas-microsoft-com:office:smarttags" w:element="place">
          <w:r w:rsidRPr="005E1307">
            <w:t>Oxford</w:t>
          </w:r>
        </w:smartTag>
      </w:smartTag>
      <w:r w:rsidRPr="005E1307">
        <w:t xml:space="preserve">: </w:t>
      </w:r>
      <w:r w:rsidR="00257F7A">
        <w:t>C</w:t>
      </w:r>
      <w:r w:rsidRPr="005E1307">
        <w:t>larendon Press</w:t>
      </w:r>
      <w:r w:rsidR="00257F7A">
        <w:t>,</w:t>
      </w:r>
      <w:r w:rsidRPr="005E1307">
        <w:t xml:space="preserve"> sold by D. Prince and J. Rivington London, 1775</w:t>
      </w:r>
      <w:r w:rsidR="00C66390">
        <w:t>).</w:t>
      </w:r>
    </w:p>
    <w:p w14:paraId="1D3E76E8" w14:textId="77777777" w:rsidR="00257F7A" w:rsidRPr="005E1307" w:rsidRDefault="00257F7A" w:rsidP="004B23DD">
      <w:pPr>
        <w:ind w:left="720" w:hanging="720"/>
      </w:pPr>
    </w:p>
    <w:p w14:paraId="0064686B" w14:textId="77777777" w:rsidR="00E735DB" w:rsidRDefault="00E735DB" w:rsidP="00F34EF9">
      <w:pPr>
        <w:widowControl w:val="0"/>
        <w:autoSpaceDE w:val="0"/>
        <w:autoSpaceDN w:val="0"/>
        <w:adjustRightInd w:val="0"/>
        <w:spacing w:after="240"/>
        <w:ind w:left="720" w:hanging="720"/>
      </w:pPr>
      <w:r>
        <w:t xml:space="preserve">Kendall, Samuel. </w:t>
      </w:r>
      <w:r w:rsidR="0080225E">
        <w:t>“</w:t>
      </w:r>
      <w:r>
        <w:t>Sermon VI: On the Devotion of the Heart and Life to God (Prov. 23:26)</w:t>
      </w:r>
      <w:r w:rsidR="0080225E">
        <w:t>”</w:t>
      </w:r>
      <w:r>
        <w:t xml:space="preserve">, in </w:t>
      </w:r>
      <w:r w:rsidRPr="001F593E">
        <w:rPr>
          <w:i/>
        </w:rPr>
        <w:t>Eight Sermons on the Means of Religion</w:t>
      </w:r>
      <w:r w:rsidRPr="00AA7A1C">
        <w:t xml:space="preserve"> (The Christian Monitor, 3</w:t>
      </w:r>
      <w:r>
        <w:t>; 1806) 2:150-179 (338-367).</w:t>
      </w:r>
    </w:p>
    <w:p w14:paraId="270684F3" w14:textId="77777777" w:rsidR="00183274" w:rsidRDefault="00183274" w:rsidP="00183274">
      <w:pPr>
        <w:widowControl w:val="0"/>
        <w:autoSpaceDE w:val="0"/>
        <w:autoSpaceDN w:val="0"/>
        <w:adjustRightInd w:val="0"/>
        <w:spacing w:after="240"/>
        <w:ind w:left="720" w:hanging="720"/>
      </w:pPr>
      <w:r>
        <w:t xml:space="preserve">Keyes, Carla P. </w:t>
      </w:r>
      <w:r w:rsidR="0080225E">
        <w:t>“</w:t>
      </w:r>
      <w:r>
        <w:t>Between Text and Sermon:</w:t>
      </w:r>
      <w:r w:rsidR="001B2193">
        <w:t xml:space="preserve"> </w:t>
      </w:r>
      <w:r>
        <w:t>Proverbs 1:20-33</w:t>
      </w:r>
      <w:r w:rsidR="0080225E">
        <w:t>”</w:t>
      </w:r>
      <w:r>
        <w:t xml:space="preserve">, </w:t>
      </w:r>
      <w:r w:rsidRPr="007B736A">
        <w:rPr>
          <w:i/>
          <w:iCs/>
        </w:rPr>
        <w:t>Interpretation</w:t>
      </w:r>
      <w:r>
        <w:t xml:space="preserve"> 63.3 (2009) 282-</w:t>
      </w:r>
      <w:r w:rsidR="008C26DA">
        <w:t>2</w:t>
      </w:r>
      <w:r>
        <w:t xml:space="preserve">84. </w:t>
      </w:r>
    </w:p>
    <w:p w14:paraId="40271AF9" w14:textId="77777777" w:rsidR="00F34EF9" w:rsidRPr="005E1307" w:rsidRDefault="00F34EF9" w:rsidP="004052DC">
      <w:pPr>
        <w:widowControl w:val="0"/>
        <w:autoSpaceDE w:val="0"/>
        <w:autoSpaceDN w:val="0"/>
        <w:adjustRightInd w:val="0"/>
        <w:spacing w:after="240"/>
        <w:ind w:left="720" w:hanging="720"/>
      </w:pPr>
      <w:r w:rsidRPr="005E1307">
        <w:t xml:space="preserve">Long, T. </w:t>
      </w:r>
      <w:r w:rsidRPr="0058056B">
        <w:rPr>
          <w:i/>
        </w:rPr>
        <w:t>Preaching and the Literary Forms of the Bible</w:t>
      </w:r>
      <w:r w:rsidR="00B303ED">
        <w:t xml:space="preserve"> </w:t>
      </w:r>
      <w:r w:rsidR="00EA1E29">
        <w:t>(</w:t>
      </w:r>
      <w:r w:rsidRPr="005E1307">
        <w:t>Philadelphia</w:t>
      </w:r>
      <w:r w:rsidR="004052DC">
        <w:t>:</w:t>
      </w:r>
      <w:r w:rsidRPr="005E1307">
        <w:t xml:space="preserve"> Fortress Press, 1989</w:t>
      </w:r>
      <w:r w:rsidR="00C66390">
        <w:t>).</w:t>
      </w:r>
    </w:p>
    <w:p w14:paraId="37428944" w14:textId="77777777" w:rsidR="00F34EF9" w:rsidRDefault="00F34EF9" w:rsidP="00F34EF9">
      <w:pPr>
        <w:widowControl w:val="0"/>
        <w:autoSpaceDE w:val="0"/>
        <w:autoSpaceDN w:val="0"/>
        <w:adjustRightInd w:val="0"/>
        <w:spacing w:after="240"/>
        <w:ind w:left="720" w:hanging="720"/>
      </w:pPr>
      <w:r w:rsidRPr="005E1307">
        <w:t xml:space="preserve">Long, V. Philips. </w:t>
      </w:r>
      <w:r w:rsidR="0080225E">
        <w:t>“</w:t>
      </w:r>
      <w:r w:rsidRPr="005E1307">
        <w:t xml:space="preserve">Cyberspace: </w:t>
      </w:r>
      <w:r w:rsidR="00041181">
        <w:t>‘T</w:t>
      </w:r>
      <w:r w:rsidRPr="005E1307">
        <w:t>o Boldly Go</w:t>
      </w:r>
      <w:r w:rsidR="00041181">
        <w:t>’</w:t>
      </w:r>
      <w:r w:rsidRPr="005E1307">
        <w:t>? a Sermon Drawing on Proverbs 4:10-27</w:t>
      </w:r>
      <w:r w:rsidR="0080225E">
        <w:t>”</w:t>
      </w:r>
      <w:r w:rsidR="00EA1E29">
        <w:t>,</w:t>
      </w:r>
      <w:r w:rsidRPr="005E1307">
        <w:t xml:space="preserve"> </w:t>
      </w:r>
      <w:proofErr w:type="spellStart"/>
      <w:r w:rsidRPr="0058056B">
        <w:rPr>
          <w:i/>
        </w:rPr>
        <w:t>Presbyterion</w:t>
      </w:r>
      <w:proofErr w:type="spellEnd"/>
      <w:r w:rsidRPr="005E1307">
        <w:t xml:space="preserve"> 21 (1995) 3-12.</w:t>
      </w:r>
    </w:p>
    <w:p w14:paraId="0E98C222" w14:textId="77777777" w:rsidR="0074709E" w:rsidRPr="0074709E" w:rsidRDefault="0074709E" w:rsidP="00041181">
      <w:pPr>
        <w:ind w:left="720" w:hanging="720"/>
      </w:pPr>
      <w:proofErr w:type="spellStart"/>
      <w:r w:rsidRPr="0074709E">
        <w:t>Mayhue</w:t>
      </w:r>
      <w:proofErr w:type="spellEnd"/>
      <w:r w:rsidRPr="0074709E">
        <w:t xml:space="preserve">, Dick. </w:t>
      </w:r>
      <w:r w:rsidR="0080225E">
        <w:t>“</w:t>
      </w:r>
      <w:r w:rsidRPr="0074709E">
        <w:t xml:space="preserve">The </w:t>
      </w:r>
      <w:smartTag w:uri="urn:schemas-microsoft-com:office:smarttags" w:element="Street">
        <w:smartTag w:uri="urn:schemas-microsoft-com:office:smarttags" w:element="address">
          <w:r w:rsidRPr="0074709E">
            <w:t>Better Way</w:t>
          </w:r>
        </w:smartTag>
      </w:smartTag>
      <w:r w:rsidRPr="0074709E">
        <w:t>: Studies in Proverbs</w:t>
      </w:r>
      <w:r w:rsidR="0080225E">
        <w:t>”</w:t>
      </w:r>
      <w:r w:rsidRPr="0074709E">
        <w:t xml:space="preserve"> (1999)</w:t>
      </w:r>
      <w:r w:rsidR="00B303ED">
        <w:t xml:space="preserve"> </w:t>
      </w:r>
      <w:r w:rsidRPr="0074709E">
        <w:t>http://www.biblebb.com/files/dm-proverbs.htm</w:t>
      </w:r>
      <w:r w:rsidR="00490997">
        <w:t>.</w:t>
      </w:r>
    </w:p>
    <w:p w14:paraId="155C5052" w14:textId="77777777" w:rsidR="0074709E" w:rsidRDefault="0074709E" w:rsidP="00870874">
      <w:pPr>
        <w:widowControl w:val="0"/>
        <w:autoSpaceDE w:val="0"/>
        <w:autoSpaceDN w:val="0"/>
        <w:adjustRightInd w:val="0"/>
        <w:ind w:left="720" w:hanging="720"/>
      </w:pPr>
    </w:p>
    <w:p w14:paraId="11821596" w14:textId="77777777" w:rsidR="002D1307" w:rsidRDefault="002D1307" w:rsidP="00870874">
      <w:pPr>
        <w:widowControl w:val="0"/>
        <w:autoSpaceDE w:val="0"/>
        <w:autoSpaceDN w:val="0"/>
        <w:adjustRightInd w:val="0"/>
        <w:ind w:left="720" w:hanging="720"/>
      </w:pPr>
      <w:r w:rsidRPr="005E1307">
        <w:t xml:space="preserve">McKenzie, </w:t>
      </w:r>
      <w:proofErr w:type="spellStart"/>
      <w:r w:rsidRPr="005E1307">
        <w:t>Alyce</w:t>
      </w:r>
      <w:proofErr w:type="spellEnd"/>
      <w:r w:rsidRPr="005E1307">
        <w:t xml:space="preserve"> M.</w:t>
      </w:r>
      <w:r w:rsidR="00870874">
        <w:t xml:space="preserve"> </w:t>
      </w:r>
      <w:r w:rsidRPr="0058056B">
        <w:rPr>
          <w:i/>
        </w:rPr>
        <w:t>Preaching Biblical Wisdom in a Self-Help Society</w:t>
      </w:r>
      <w:r w:rsidR="00041181">
        <w:t xml:space="preserve"> (</w:t>
      </w:r>
      <w:r w:rsidRPr="005E1307">
        <w:t>Nashville</w:t>
      </w:r>
      <w:r w:rsidR="00EA1E29">
        <w:t>:</w:t>
      </w:r>
      <w:r>
        <w:t xml:space="preserve"> </w:t>
      </w:r>
      <w:r w:rsidRPr="005E1307">
        <w:t>Abingdon</w:t>
      </w:r>
      <w:r w:rsidR="00870874">
        <w:t>, 2002</w:t>
      </w:r>
      <w:r w:rsidR="00C66390">
        <w:t>).</w:t>
      </w:r>
    </w:p>
    <w:p w14:paraId="4682CD05" w14:textId="77777777" w:rsidR="00870874" w:rsidRDefault="00870874" w:rsidP="00870874">
      <w:pPr>
        <w:widowControl w:val="0"/>
        <w:autoSpaceDE w:val="0"/>
        <w:autoSpaceDN w:val="0"/>
        <w:adjustRightInd w:val="0"/>
      </w:pPr>
    </w:p>
    <w:p w14:paraId="23001521" w14:textId="77777777" w:rsidR="00F34EF9" w:rsidRDefault="00041181" w:rsidP="00574441">
      <w:pPr>
        <w:widowControl w:val="0"/>
        <w:autoSpaceDE w:val="0"/>
        <w:autoSpaceDN w:val="0"/>
        <w:adjustRightInd w:val="0"/>
        <w:ind w:left="720" w:hanging="720"/>
      </w:pPr>
      <w:r>
        <w:t>--.</w:t>
      </w:r>
      <w:r w:rsidR="00870874">
        <w:t xml:space="preserve"> </w:t>
      </w:r>
      <w:r w:rsidR="00F34EF9" w:rsidRPr="0058056B">
        <w:rPr>
          <w:i/>
        </w:rPr>
        <w:t>Preaching Proverbs: Wisdom for the Pulpit</w:t>
      </w:r>
      <w:r>
        <w:t xml:space="preserve"> (</w:t>
      </w:r>
      <w:r w:rsidR="00F34EF9" w:rsidRPr="005E1307">
        <w:t>Louisville</w:t>
      </w:r>
      <w:r w:rsidR="00EA1E29">
        <w:t xml:space="preserve">: </w:t>
      </w:r>
      <w:r w:rsidR="002D1307">
        <w:t>Westminster John Knox Press</w:t>
      </w:r>
      <w:r w:rsidR="00870874">
        <w:t>, 1996</w:t>
      </w:r>
      <w:r w:rsidR="00C66390">
        <w:t>).</w:t>
      </w:r>
    </w:p>
    <w:p w14:paraId="5537646F" w14:textId="77777777" w:rsidR="00763C2A" w:rsidRPr="00D75B8A" w:rsidRDefault="00763C2A" w:rsidP="00763C2A">
      <w:pPr>
        <w:widowControl w:val="0"/>
        <w:autoSpaceDE w:val="0"/>
        <w:autoSpaceDN w:val="0"/>
        <w:adjustRightInd w:val="0"/>
        <w:ind w:firstLine="720"/>
        <w:rPr>
          <w:sz w:val="20"/>
          <w:szCs w:val="20"/>
        </w:rPr>
      </w:pPr>
      <w:r w:rsidRPr="00D75B8A">
        <w:rPr>
          <w:sz w:val="20"/>
          <w:szCs w:val="20"/>
        </w:rPr>
        <w:t>R1997</w:t>
      </w:r>
      <w:r w:rsidRPr="00D75B8A">
        <w:rPr>
          <w:sz w:val="20"/>
          <w:szCs w:val="20"/>
        </w:rPr>
        <w:tab/>
        <w:t>Beasley-</w:t>
      </w:r>
      <w:proofErr w:type="spellStart"/>
      <w:r w:rsidRPr="00D75B8A">
        <w:rPr>
          <w:sz w:val="20"/>
          <w:szCs w:val="20"/>
        </w:rPr>
        <w:t>Topliffe</w:t>
      </w:r>
      <w:proofErr w:type="spellEnd"/>
      <w:r w:rsidRPr="00D75B8A">
        <w:rPr>
          <w:sz w:val="20"/>
          <w:szCs w:val="20"/>
        </w:rPr>
        <w:t xml:space="preserve">, Keith. </w:t>
      </w:r>
      <w:r w:rsidRPr="0058056B">
        <w:rPr>
          <w:i/>
          <w:sz w:val="20"/>
          <w:szCs w:val="20"/>
        </w:rPr>
        <w:t>Weavings</w:t>
      </w:r>
      <w:r w:rsidRPr="00D75B8A">
        <w:rPr>
          <w:sz w:val="20"/>
          <w:szCs w:val="20"/>
        </w:rPr>
        <w:t xml:space="preserve"> 12, 41-42. </w:t>
      </w:r>
    </w:p>
    <w:p w14:paraId="4914E12C"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R1998</w:t>
      </w:r>
      <w:r w:rsidRPr="00D75B8A">
        <w:rPr>
          <w:sz w:val="20"/>
          <w:szCs w:val="20"/>
        </w:rPr>
        <w:tab/>
        <w:t xml:space="preserve">Beavers, David. </w:t>
      </w:r>
      <w:r w:rsidRPr="0058056B">
        <w:rPr>
          <w:i/>
          <w:sz w:val="20"/>
          <w:szCs w:val="20"/>
        </w:rPr>
        <w:t>Stone-Campbell Journal</w:t>
      </w:r>
      <w:r w:rsidRPr="00D75B8A">
        <w:rPr>
          <w:sz w:val="20"/>
          <w:szCs w:val="20"/>
        </w:rPr>
        <w:t xml:space="preserve"> 1.2, 265-</w:t>
      </w:r>
      <w:r w:rsidR="003B726E">
        <w:rPr>
          <w:sz w:val="20"/>
          <w:szCs w:val="20"/>
        </w:rPr>
        <w:t>2</w:t>
      </w:r>
      <w:r w:rsidRPr="00D75B8A">
        <w:rPr>
          <w:sz w:val="20"/>
          <w:szCs w:val="20"/>
        </w:rPr>
        <w:t xml:space="preserve">66. </w:t>
      </w:r>
    </w:p>
    <w:p w14:paraId="410F2F93"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R1998</w:t>
      </w:r>
      <w:r w:rsidRPr="00D75B8A">
        <w:rPr>
          <w:sz w:val="20"/>
          <w:szCs w:val="20"/>
        </w:rPr>
        <w:tab/>
        <w:t xml:space="preserve">Hinds, Mark D. </w:t>
      </w:r>
      <w:r w:rsidRPr="0058056B">
        <w:rPr>
          <w:i/>
          <w:sz w:val="20"/>
          <w:szCs w:val="20"/>
        </w:rPr>
        <w:t>Interpretation</w:t>
      </w:r>
      <w:r w:rsidRPr="00D75B8A">
        <w:rPr>
          <w:sz w:val="20"/>
          <w:szCs w:val="20"/>
        </w:rPr>
        <w:t xml:space="preserve"> 52.3, 328.</w:t>
      </w:r>
    </w:p>
    <w:p w14:paraId="7EA0E507"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R1997</w:t>
      </w:r>
      <w:r w:rsidRPr="00D75B8A">
        <w:rPr>
          <w:sz w:val="20"/>
          <w:szCs w:val="20"/>
        </w:rPr>
        <w:tab/>
        <w:t xml:space="preserve">Johnson, Mark. </w:t>
      </w:r>
      <w:r w:rsidRPr="0058056B">
        <w:rPr>
          <w:i/>
          <w:sz w:val="20"/>
          <w:szCs w:val="20"/>
        </w:rPr>
        <w:t>Preaching</w:t>
      </w:r>
      <w:r w:rsidRPr="00D75B8A">
        <w:rPr>
          <w:sz w:val="20"/>
          <w:szCs w:val="20"/>
        </w:rPr>
        <w:t xml:space="preserve"> 12, 59-60.</w:t>
      </w:r>
    </w:p>
    <w:p w14:paraId="7D7F3A72"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R1998</w:t>
      </w:r>
      <w:r w:rsidRPr="00D75B8A">
        <w:rPr>
          <w:sz w:val="20"/>
          <w:szCs w:val="20"/>
        </w:rPr>
        <w:tab/>
        <w:t xml:space="preserve">Nowell, Irene. </w:t>
      </w:r>
      <w:r w:rsidRPr="0058056B">
        <w:rPr>
          <w:i/>
          <w:sz w:val="20"/>
          <w:szCs w:val="20"/>
        </w:rPr>
        <w:t>Worship</w:t>
      </w:r>
      <w:r w:rsidRPr="00D75B8A">
        <w:rPr>
          <w:sz w:val="20"/>
          <w:szCs w:val="20"/>
        </w:rPr>
        <w:t xml:space="preserve"> 72.4, 368-</w:t>
      </w:r>
      <w:r w:rsidR="003B726E">
        <w:rPr>
          <w:sz w:val="20"/>
          <w:szCs w:val="20"/>
        </w:rPr>
        <w:t>3</w:t>
      </w:r>
      <w:r w:rsidRPr="00D75B8A">
        <w:rPr>
          <w:sz w:val="20"/>
          <w:szCs w:val="20"/>
        </w:rPr>
        <w:t>69.</w:t>
      </w:r>
    </w:p>
    <w:p w14:paraId="14F21FD4" w14:textId="77777777" w:rsidR="00763C2A" w:rsidRPr="00D75B8A" w:rsidRDefault="00763C2A" w:rsidP="00763C2A">
      <w:pPr>
        <w:widowControl w:val="0"/>
        <w:autoSpaceDE w:val="0"/>
        <w:autoSpaceDN w:val="0"/>
        <w:adjustRightInd w:val="0"/>
        <w:ind w:left="720"/>
        <w:rPr>
          <w:sz w:val="20"/>
          <w:szCs w:val="20"/>
        </w:rPr>
      </w:pPr>
      <w:r w:rsidRPr="00D75B8A">
        <w:rPr>
          <w:sz w:val="20"/>
          <w:szCs w:val="20"/>
        </w:rPr>
        <w:t>R1998</w:t>
      </w:r>
      <w:r w:rsidRPr="00D75B8A">
        <w:rPr>
          <w:sz w:val="20"/>
          <w:szCs w:val="20"/>
        </w:rPr>
        <w:tab/>
      </w:r>
      <w:proofErr w:type="spellStart"/>
      <w:r w:rsidRPr="00D75B8A">
        <w:rPr>
          <w:sz w:val="20"/>
          <w:szCs w:val="20"/>
        </w:rPr>
        <w:t>Rowold</w:t>
      </w:r>
      <w:proofErr w:type="spellEnd"/>
      <w:r w:rsidRPr="00D75B8A">
        <w:rPr>
          <w:sz w:val="20"/>
          <w:szCs w:val="20"/>
        </w:rPr>
        <w:t xml:space="preserve">, Henry. </w:t>
      </w:r>
      <w:r w:rsidRPr="0058056B">
        <w:rPr>
          <w:i/>
          <w:sz w:val="20"/>
          <w:szCs w:val="20"/>
        </w:rPr>
        <w:t>Concordia Journal</w:t>
      </w:r>
      <w:r w:rsidRPr="00D75B8A">
        <w:rPr>
          <w:sz w:val="20"/>
          <w:szCs w:val="20"/>
        </w:rPr>
        <w:t xml:space="preserve"> 24, 204-</w:t>
      </w:r>
      <w:r w:rsidR="00680FD9">
        <w:rPr>
          <w:sz w:val="20"/>
          <w:szCs w:val="20"/>
        </w:rPr>
        <w:t>20</w:t>
      </w:r>
      <w:r w:rsidRPr="00D75B8A">
        <w:rPr>
          <w:sz w:val="20"/>
          <w:szCs w:val="20"/>
        </w:rPr>
        <w:t>5.</w:t>
      </w:r>
    </w:p>
    <w:p w14:paraId="27BBB799" w14:textId="77777777" w:rsidR="00763C2A" w:rsidRDefault="00763C2A" w:rsidP="00763C2A">
      <w:pPr>
        <w:widowControl w:val="0"/>
        <w:autoSpaceDE w:val="0"/>
        <w:autoSpaceDN w:val="0"/>
        <w:adjustRightInd w:val="0"/>
        <w:ind w:left="1440" w:hanging="720"/>
        <w:rPr>
          <w:sz w:val="20"/>
          <w:szCs w:val="20"/>
        </w:rPr>
      </w:pPr>
      <w:r w:rsidRPr="00D75B8A">
        <w:rPr>
          <w:sz w:val="20"/>
          <w:szCs w:val="20"/>
        </w:rPr>
        <w:t>R1998</w:t>
      </w:r>
      <w:r w:rsidRPr="00D75B8A">
        <w:rPr>
          <w:sz w:val="20"/>
          <w:szCs w:val="20"/>
        </w:rPr>
        <w:tab/>
        <w:t xml:space="preserve">Turner, Mary D. </w:t>
      </w:r>
      <w:r w:rsidRPr="0058056B">
        <w:rPr>
          <w:i/>
          <w:sz w:val="20"/>
          <w:szCs w:val="20"/>
        </w:rPr>
        <w:t>Encounter</w:t>
      </w:r>
      <w:r w:rsidRPr="00D75B8A">
        <w:rPr>
          <w:sz w:val="20"/>
          <w:szCs w:val="20"/>
        </w:rPr>
        <w:t xml:space="preserve"> 59, 458-</w:t>
      </w:r>
      <w:r w:rsidR="003B726E">
        <w:rPr>
          <w:sz w:val="20"/>
          <w:szCs w:val="20"/>
        </w:rPr>
        <w:t>4</w:t>
      </w:r>
      <w:r w:rsidRPr="00D75B8A">
        <w:rPr>
          <w:sz w:val="20"/>
          <w:szCs w:val="20"/>
        </w:rPr>
        <w:t>60.</w:t>
      </w:r>
    </w:p>
    <w:p w14:paraId="677F292B" w14:textId="77777777" w:rsidR="00996F10" w:rsidRDefault="00996F10" w:rsidP="0080225E">
      <w:pPr>
        <w:widowControl w:val="0"/>
        <w:autoSpaceDE w:val="0"/>
        <w:autoSpaceDN w:val="0"/>
        <w:adjustRightInd w:val="0"/>
      </w:pPr>
    </w:p>
    <w:p w14:paraId="145B467E" w14:textId="77777777" w:rsidR="00F34EF9" w:rsidRDefault="00041181" w:rsidP="002D1307">
      <w:pPr>
        <w:widowControl w:val="0"/>
        <w:autoSpaceDE w:val="0"/>
        <w:autoSpaceDN w:val="0"/>
        <w:adjustRightInd w:val="0"/>
        <w:ind w:left="720" w:hanging="720"/>
      </w:pPr>
      <w:r>
        <w:lastRenderedPageBreak/>
        <w:t>--.</w:t>
      </w:r>
      <w:r w:rsidR="00870874">
        <w:t xml:space="preserve"> </w:t>
      </w:r>
      <w:r w:rsidR="0080225E">
        <w:t>“</w:t>
      </w:r>
      <w:r w:rsidR="00F34EF9" w:rsidRPr="005E1307">
        <w:t>The Preacher as Subversive Sage:</w:t>
      </w:r>
      <w:r w:rsidR="00E4536F">
        <w:t xml:space="preserve"> </w:t>
      </w:r>
      <w:r w:rsidR="00F34EF9" w:rsidRPr="005E1307">
        <w:t>Preaching on Biblical Proverbs</w:t>
      </w:r>
      <w:r w:rsidR="0080225E">
        <w:t>”</w:t>
      </w:r>
      <w:r w:rsidR="00EA1E29">
        <w:t>,</w:t>
      </w:r>
      <w:r w:rsidR="00E4536F">
        <w:t xml:space="preserve"> </w:t>
      </w:r>
      <w:proofErr w:type="spellStart"/>
      <w:r w:rsidR="00F34EF9" w:rsidRPr="00F25D36">
        <w:rPr>
          <w:i/>
        </w:rPr>
        <w:t>Proverbium</w:t>
      </w:r>
      <w:proofErr w:type="spellEnd"/>
      <w:r w:rsidR="00F34EF9" w:rsidRPr="005E1307">
        <w:t xml:space="preserve"> 12</w:t>
      </w:r>
      <w:r w:rsidR="00870874">
        <w:t xml:space="preserve"> (1995)</w:t>
      </w:r>
      <w:r w:rsidR="00F34EF9" w:rsidRPr="005E1307">
        <w:t xml:space="preserve"> 169-</w:t>
      </w:r>
      <w:r w:rsidR="00535AC9">
        <w:t>1</w:t>
      </w:r>
      <w:r w:rsidR="00F34EF9" w:rsidRPr="005E1307">
        <w:t>93.</w:t>
      </w:r>
    </w:p>
    <w:p w14:paraId="0CAC0A85" w14:textId="77777777" w:rsidR="00870874" w:rsidRDefault="00870874" w:rsidP="002D1307">
      <w:pPr>
        <w:widowControl w:val="0"/>
        <w:autoSpaceDE w:val="0"/>
        <w:autoSpaceDN w:val="0"/>
        <w:adjustRightInd w:val="0"/>
        <w:ind w:left="720" w:hanging="720"/>
      </w:pPr>
    </w:p>
    <w:p w14:paraId="3F1C5361" w14:textId="77777777" w:rsidR="002D1307" w:rsidRDefault="00041181" w:rsidP="002D1307">
      <w:pPr>
        <w:widowControl w:val="0"/>
        <w:autoSpaceDE w:val="0"/>
        <w:autoSpaceDN w:val="0"/>
        <w:adjustRightInd w:val="0"/>
        <w:ind w:left="720" w:hanging="720"/>
      </w:pPr>
      <w:r>
        <w:t>--.</w:t>
      </w:r>
      <w:r w:rsidR="00D81B74">
        <w:t xml:space="preserve"> </w:t>
      </w:r>
      <w:r w:rsidR="002D1307" w:rsidRPr="005E1307">
        <w:t>Subversive Sages:</w:t>
      </w:r>
      <w:r w:rsidR="002D1307">
        <w:t xml:space="preserve"> </w:t>
      </w:r>
      <w:r w:rsidR="002D1307" w:rsidRPr="005E1307">
        <w:t xml:space="preserve">Preaching on </w:t>
      </w:r>
      <w:r w:rsidR="002B0A14">
        <w:t>p</w:t>
      </w:r>
      <w:r w:rsidR="002D1307" w:rsidRPr="005E1307">
        <w:t xml:space="preserve">roverbial </w:t>
      </w:r>
      <w:r w:rsidR="002B0A14">
        <w:t>w</w:t>
      </w:r>
      <w:r w:rsidR="002D1307" w:rsidRPr="005E1307">
        <w:t xml:space="preserve">isdom in Proverbs, </w:t>
      </w:r>
      <w:proofErr w:type="spellStart"/>
      <w:r w:rsidR="002D1307" w:rsidRPr="005E1307">
        <w:t>Qohelet</w:t>
      </w:r>
      <w:proofErr w:type="spellEnd"/>
      <w:r w:rsidR="002D1307" w:rsidRPr="005E1307">
        <w:t xml:space="preserve"> and the Synoptic Jesus through the </w:t>
      </w:r>
      <w:r w:rsidR="002B0A14">
        <w:t>r</w:t>
      </w:r>
      <w:r w:rsidR="002D1307" w:rsidRPr="005E1307">
        <w:t xml:space="preserve">eader </w:t>
      </w:r>
      <w:r w:rsidR="002B0A14">
        <w:t>r</w:t>
      </w:r>
      <w:r w:rsidR="002D1307" w:rsidRPr="005E1307">
        <w:t xml:space="preserve">esponse </w:t>
      </w:r>
      <w:r w:rsidR="002B0A14">
        <w:t>t</w:t>
      </w:r>
      <w:r w:rsidR="002D1307" w:rsidRPr="005E1307">
        <w:t xml:space="preserve">heory of Wolfgang </w:t>
      </w:r>
      <w:proofErr w:type="spellStart"/>
      <w:r w:rsidR="002D1307" w:rsidRPr="005E1307">
        <w:t>Iser</w:t>
      </w:r>
      <w:proofErr w:type="spellEnd"/>
      <w:r>
        <w:t xml:space="preserve"> (Ph</w:t>
      </w:r>
      <w:r w:rsidR="006A2F96">
        <w:t>.</w:t>
      </w:r>
      <w:r>
        <w:t>D</w:t>
      </w:r>
      <w:r w:rsidR="006A2F96">
        <w:t>.</w:t>
      </w:r>
      <w:r w:rsidR="00763C2A">
        <w:t xml:space="preserve"> </w:t>
      </w:r>
      <w:r w:rsidR="00B150FA">
        <w:t>dissertation;</w:t>
      </w:r>
      <w:r>
        <w:t xml:space="preserve"> </w:t>
      </w:r>
      <w:r w:rsidR="002D1307" w:rsidRPr="005E1307">
        <w:t>Princeton Theological Seminary, 1994</w:t>
      </w:r>
      <w:r w:rsidR="00C66390">
        <w:t>).</w:t>
      </w:r>
    </w:p>
    <w:p w14:paraId="3CB77985" w14:textId="77777777" w:rsidR="008E32D4" w:rsidRDefault="008E32D4" w:rsidP="002D1307">
      <w:pPr>
        <w:widowControl w:val="0"/>
        <w:autoSpaceDE w:val="0"/>
        <w:autoSpaceDN w:val="0"/>
        <w:adjustRightInd w:val="0"/>
        <w:ind w:left="720" w:hanging="720"/>
      </w:pPr>
    </w:p>
    <w:p w14:paraId="65BDAF84" w14:textId="77777777" w:rsidR="008E32D4" w:rsidRPr="00A47CC7" w:rsidRDefault="008E32D4" w:rsidP="00E44598">
      <w:pPr>
        <w:widowControl w:val="0"/>
        <w:autoSpaceDE w:val="0"/>
        <w:autoSpaceDN w:val="0"/>
        <w:adjustRightInd w:val="0"/>
        <w:ind w:left="720" w:hanging="720"/>
      </w:pPr>
      <w:r w:rsidRPr="00A47CC7">
        <w:t xml:space="preserve">--. </w:t>
      </w:r>
      <w:r w:rsidRPr="007B736A">
        <w:rPr>
          <w:lang w:bidi="he-IL"/>
        </w:rPr>
        <w:t xml:space="preserve">McKenzie, </w:t>
      </w:r>
      <w:proofErr w:type="spellStart"/>
      <w:r w:rsidRPr="007B736A">
        <w:rPr>
          <w:lang w:bidi="he-IL"/>
        </w:rPr>
        <w:t>Alyce</w:t>
      </w:r>
      <w:proofErr w:type="spellEnd"/>
      <w:r w:rsidRPr="007B736A">
        <w:rPr>
          <w:lang w:bidi="he-IL"/>
        </w:rPr>
        <w:t xml:space="preserve"> M. </w:t>
      </w:r>
      <w:r w:rsidR="0080225E">
        <w:rPr>
          <w:lang w:bidi="he-IL"/>
        </w:rPr>
        <w:t>“</w:t>
      </w:r>
      <w:r w:rsidRPr="007B736A">
        <w:rPr>
          <w:lang w:bidi="he-IL"/>
        </w:rPr>
        <w:t>Out of Character! Preaching Biblical Wisdom in a Secular Age.</w:t>
      </w:r>
      <w:r w:rsidR="0080225E">
        <w:rPr>
          <w:lang w:bidi="he-IL"/>
        </w:rPr>
        <w:t>”</w:t>
      </w:r>
      <w:r w:rsidRPr="00480BAF">
        <w:rPr>
          <w:lang w:bidi="he-IL"/>
        </w:rPr>
        <w:t xml:space="preserve"> </w:t>
      </w:r>
      <w:r w:rsidRPr="007B736A">
        <w:rPr>
          <w:i/>
          <w:iCs/>
          <w:lang w:bidi="he-IL"/>
        </w:rPr>
        <w:t>Journal for Preachers</w:t>
      </w:r>
      <w:r w:rsidRPr="007B736A">
        <w:rPr>
          <w:lang w:bidi="he-IL"/>
        </w:rPr>
        <w:t>. 22</w:t>
      </w:r>
      <w:r w:rsidR="00312247">
        <w:rPr>
          <w:lang w:bidi="he-IL"/>
        </w:rPr>
        <w:t>.</w:t>
      </w:r>
      <w:r w:rsidRPr="007B736A">
        <w:rPr>
          <w:lang w:bidi="he-IL"/>
        </w:rPr>
        <w:t>4 (Pentecost, 1999) , 44-50.</w:t>
      </w:r>
    </w:p>
    <w:p w14:paraId="390350BE" w14:textId="77777777" w:rsidR="002D1307" w:rsidRDefault="002D1307" w:rsidP="002D1307">
      <w:pPr>
        <w:widowControl w:val="0"/>
        <w:autoSpaceDE w:val="0"/>
        <w:autoSpaceDN w:val="0"/>
        <w:adjustRightInd w:val="0"/>
      </w:pPr>
    </w:p>
    <w:p w14:paraId="4F3D512E" w14:textId="77777777" w:rsidR="00C76B1E" w:rsidRDefault="00C76B1E" w:rsidP="00490997">
      <w:pPr>
        <w:ind w:left="720" w:hanging="720"/>
      </w:pPr>
      <w:r>
        <w:t>O’Donnell, Douglas S.</w:t>
      </w:r>
      <w:r w:rsidR="001B2193">
        <w:t xml:space="preserve"> </w:t>
      </w:r>
      <w:r w:rsidRPr="007B736A">
        <w:rPr>
          <w:i/>
          <w:iCs/>
        </w:rPr>
        <w:t>The Beginning and End of Wisdom:</w:t>
      </w:r>
      <w:r w:rsidR="001B2193">
        <w:rPr>
          <w:i/>
          <w:iCs/>
        </w:rPr>
        <w:t xml:space="preserve"> </w:t>
      </w:r>
      <w:r w:rsidRPr="007B736A">
        <w:rPr>
          <w:i/>
          <w:iCs/>
        </w:rPr>
        <w:t>Preaching Christ from the First and Last Chapters of Proverbs, Ecclesiastes, and Job</w:t>
      </w:r>
      <w:r>
        <w:t>. (Wheaton:</w:t>
      </w:r>
      <w:r w:rsidR="001B2193">
        <w:t xml:space="preserve"> </w:t>
      </w:r>
      <w:r>
        <w:t xml:space="preserve">Crossway, 2011). </w:t>
      </w:r>
    </w:p>
    <w:p w14:paraId="7E602879" w14:textId="77777777" w:rsidR="00C76B1E" w:rsidRPr="00E44598" w:rsidRDefault="00E44598" w:rsidP="00312247">
      <w:pPr>
        <w:ind w:left="720" w:hanging="720"/>
        <w:rPr>
          <w:sz w:val="20"/>
        </w:rPr>
      </w:pPr>
      <w:r w:rsidRPr="00E44598">
        <w:rPr>
          <w:sz w:val="20"/>
        </w:rPr>
        <w:t xml:space="preserve"> </w:t>
      </w:r>
      <w:r w:rsidRPr="00E44598">
        <w:rPr>
          <w:sz w:val="20"/>
        </w:rPr>
        <w:tab/>
        <w:t>R2013</w:t>
      </w:r>
      <w:r w:rsidRPr="00E44598">
        <w:rPr>
          <w:sz w:val="20"/>
        </w:rPr>
        <w:tab/>
      </w:r>
      <w:r w:rsidR="00C76B1E" w:rsidRPr="00E44598">
        <w:rPr>
          <w:sz w:val="20"/>
        </w:rPr>
        <w:t xml:space="preserve">Crutchfield, John C. </w:t>
      </w:r>
      <w:r w:rsidR="00C76B1E" w:rsidRPr="00E44598">
        <w:rPr>
          <w:i/>
          <w:iCs/>
          <w:sz w:val="20"/>
        </w:rPr>
        <w:t>Journal of the Evangelical Theological Society</w:t>
      </w:r>
      <w:r w:rsidR="00C76B1E" w:rsidRPr="00E44598">
        <w:rPr>
          <w:sz w:val="20"/>
        </w:rPr>
        <w:t xml:space="preserve"> 5</w:t>
      </w:r>
      <w:r w:rsidR="00312247">
        <w:rPr>
          <w:sz w:val="20"/>
        </w:rPr>
        <w:t>6.</w:t>
      </w:r>
      <w:r w:rsidR="00C76B1E" w:rsidRPr="00E44598">
        <w:rPr>
          <w:sz w:val="20"/>
        </w:rPr>
        <w:t xml:space="preserve">3, 600. </w:t>
      </w:r>
    </w:p>
    <w:p w14:paraId="49FDB732" w14:textId="77777777" w:rsidR="00C76B1E" w:rsidRPr="007B736A" w:rsidRDefault="00C76B1E" w:rsidP="00490997">
      <w:pPr>
        <w:ind w:left="720" w:hanging="720"/>
        <w:rPr>
          <w:lang w:val="en"/>
        </w:rPr>
      </w:pPr>
    </w:p>
    <w:p w14:paraId="2569E224" w14:textId="77777777" w:rsidR="00490997" w:rsidRDefault="00490997" w:rsidP="00490997">
      <w:pPr>
        <w:ind w:left="720" w:hanging="720"/>
      </w:pPr>
      <w:r>
        <w:t xml:space="preserve">Palmer, Hugh. Prov 1:1-7; The Beginning of Wisdom (online audio; </w:t>
      </w:r>
      <w:smartTag w:uri="urn:schemas-microsoft-com:office:smarttags" w:element="Street">
        <w:smartTag w:uri="urn:schemas-microsoft-com:office:smarttags" w:element="address">
          <w:r w:rsidR="004D7989">
            <w:t>Langham Place</w:t>
          </w:r>
        </w:smartTag>
      </w:smartTag>
      <w:r w:rsidR="004D7989">
        <w:t xml:space="preserve">: </w:t>
      </w:r>
      <w:r>
        <w:t>All Souls Church, July 3, 2005)</w:t>
      </w:r>
      <w:r w:rsidR="001379B8">
        <w:t xml:space="preserve"> [</w:t>
      </w:r>
      <w:r>
        <w:t>http://www.allsouls.org</w:t>
      </w:r>
      <w:r w:rsidR="001379B8">
        <w:t>].</w:t>
      </w:r>
    </w:p>
    <w:p w14:paraId="6A1544E9" w14:textId="77777777" w:rsidR="00490997" w:rsidRDefault="00490997" w:rsidP="00490997">
      <w:pPr>
        <w:ind w:left="720" w:hanging="720"/>
      </w:pPr>
    </w:p>
    <w:p w14:paraId="4D018393" w14:textId="77777777" w:rsidR="00F34EF9" w:rsidRDefault="00F34EF9" w:rsidP="00F34EF9">
      <w:pPr>
        <w:widowControl w:val="0"/>
        <w:autoSpaceDE w:val="0"/>
        <w:autoSpaceDN w:val="0"/>
        <w:adjustRightInd w:val="0"/>
        <w:spacing w:after="240"/>
        <w:ind w:left="720" w:hanging="720"/>
      </w:pPr>
      <w:r w:rsidRPr="005E1307">
        <w:t xml:space="preserve">Parsons, Greg W. </w:t>
      </w:r>
      <w:r w:rsidR="0080225E">
        <w:t>“</w:t>
      </w:r>
      <w:r w:rsidRPr="005E1307">
        <w:t>Guidelines for Understanding and Proclaiming the Book of Proverbs</w:t>
      </w:r>
      <w:r w:rsidR="0080225E">
        <w:t>”</w:t>
      </w:r>
      <w:r w:rsidR="00E344EF">
        <w:t xml:space="preserve">, in </w:t>
      </w:r>
      <w:r w:rsidRPr="00F25D36">
        <w:rPr>
          <w:i/>
        </w:rPr>
        <w:t>Learning from the Sages:</w:t>
      </w:r>
      <w:r w:rsidR="00E4536F" w:rsidRPr="00F25D36">
        <w:rPr>
          <w:i/>
        </w:rPr>
        <w:t xml:space="preserve"> </w:t>
      </w:r>
      <w:r w:rsidRPr="00F25D36">
        <w:rPr>
          <w:i/>
        </w:rPr>
        <w:t>Selected Studies on the Book of Proverbs</w:t>
      </w:r>
      <w:r w:rsidRPr="005E1307">
        <w:t xml:space="preserve"> </w:t>
      </w:r>
      <w:r w:rsidR="00EA1E29">
        <w:t>(</w:t>
      </w:r>
      <w:r w:rsidRPr="005E1307">
        <w:t xml:space="preserve">Roy B. </w:t>
      </w:r>
      <w:proofErr w:type="spellStart"/>
      <w:r w:rsidRPr="005E1307">
        <w:t>Zuck</w:t>
      </w:r>
      <w:proofErr w:type="spellEnd"/>
      <w:r w:rsidR="000054DC">
        <w:t xml:space="preserve"> (ed.)</w:t>
      </w:r>
      <w:r w:rsidR="00041181">
        <w:t>;</w:t>
      </w:r>
      <w:r w:rsidRPr="005E1307">
        <w:t xml:space="preserve"> Grand Rapids: Baker, 1995</w:t>
      </w:r>
      <w:r w:rsidR="00EA1E29">
        <w:t>)</w:t>
      </w:r>
      <w:r w:rsidRPr="005E1307">
        <w:t xml:space="preserve"> 151-</w:t>
      </w:r>
      <w:r w:rsidR="00F95666">
        <w:t>1</w:t>
      </w:r>
      <w:r w:rsidRPr="005E1307">
        <w:t>70.</w:t>
      </w:r>
    </w:p>
    <w:p w14:paraId="4E216B94" w14:textId="77777777" w:rsidR="00362E2C" w:rsidRDefault="00362E2C" w:rsidP="00F34EF9">
      <w:pPr>
        <w:widowControl w:val="0"/>
        <w:autoSpaceDE w:val="0"/>
        <w:autoSpaceDN w:val="0"/>
        <w:adjustRightInd w:val="0"/>
        <w:spacing w:after="240"/>
        <w:ind w:left="720" w:hanging="720"/>
      </w:pPr>
      <w:r>
        <w:t xml:space="preserve">--. </w:t>
      </w:r>
      <w:r w:rsidR="0080225E">
        <w:t>“</w:t>
      </w:r>
      <w:r w:rsidRPr="005E1307">
        <w:t>Guidelines for Understanding and Proclaiming the Book of Proverbs</w:t>
      </w:r>
      <w:r w:rsidR="0080225E">
        <w:t>”</w:t>
      </w:r>
      <w:r>
        <w:t xml:space="preserve">, </w:t>
      </w:r>
      <w:r w:rsidRPr="007B736A">
        <w:rPr>
          <w:i/>
          <w:iCs/>
        </w:rPr>
        <w:t>Bibliotheca Sacra</w:t>
      </w:r>
      <w:r w:rsidR="00E44598">
        <w:t xml:space="preserve"> 150 (June 1993) 151-</w:t>
      </w:r>
      <w:r w:rsidR="00F95666">
        <w:t>1</w:t>
      </w:r>
      <w:r w:rsidR="00E44598">
        <w:t>70.</w:t>
      </w:r>
    </w:p>
    <w:p w14:paraId="7328EA0C" w14:textId="77777777" w:rsidR="00E735DB" w:rsidRDefault="00E735DB" w:rsidP="00CC37CC">
      <w:pPr>
        <w:ind w:left="720" w:hanging="720"/>
      </w:pPr>
      <w:r>
        <w:t xml:space="preserve">Payson, Edward. </w:t>
      </w:r>
      <w:r w:rsidR="0080225E">
        <w:t>“</w:t>
      </w:r>
      <w:r>
        <w:t>Sermon XVIII</w:t>
      </w:r>
      <w:r w:rsidR="001955E8">
        <w:t xml:space="preserve">: </w:t>
      </w:r>
      <w:r>
        <w:t>Fraud Exposed and Condemned (Prov. 20:14)</w:t>
      </w:r>
      <w:r w:rsidR="0080225E">
        <w:t>”</w:t>
      </w:r>
      <w:r>
        <w:t xml:space="preserve">, in </w:t>
      </w:r>
      <w:r w:rsidRPr="00B173AD">
        <w:rPr>
          <w:i/>
        </w:rPr>
        <w:t>The Complete Works of Edward Payson.</w:t>
      </w:r>
      <w:r>
        <w:rPr>
          <w:i/>
        </w:rPr>
        <w:t xml:space="preserve"> </w:t>
      </w:r>
      <w:r w:rsidRPr="00B173AD">
        <w:rPr>
          <w:i/>
        </w:rPr>
        <w:t>Memoir Selected Thoughts and Sermons, of the Late Edward Payson</w:t>
      </w:r>
      <w:r>
        <w:t xml:space="preserve"> (Asa Cummings</w:t>
      </w:r>
      <w:r w:rsidR="000054DC">
        <w:t xml:space="preserve"> (ed.)</w:t>
      </w:r>
      <w:r>
        <w:t>; Portland: Hyde and Lord, 1849) 227-</w:t>
      </w:r>
      <w:r w:rsidR="000667FF">
        <w:t>2</w:t>
      </w:r>
      <w:r>
        <w:t>36.</w:t>
      </w:r>
    </w:p>
    <w:p w14:paraId="03A7D409" w14:textId="77777777" w:rsidR="00E735DB" w:rsidRDefault="00E735DB" w:rsidP="00CC37CC">
      <w:pPr>
        <w:ind w:left="720" w:hanging="720"/>
      </w:pPr>
    </w:p>
    <w:p w14:paraId="587E128B" w14:textId="77777777" w:rsidR="00CF2029" w:rsidRPr="00CF2029" w:rsidRDefault="00CF2029" w:rsidP="00E44598">
      <w:pPr>
        <w:autoSpaceDE w:val="0"/>
        <w:autoSpaceDN w:val="0"/>
        <w:adjustRightInd w:val="0"/>
        <w:ind w:left="720" w:hanging="720"/>
      </w:pPr>
      <w:r w:rsidRPr="00CF2029">
        <w:rPr>
          <w:lang w:bidi="he-IL"/>
        </w:rPr>
        <w:t xml:space="preserve">Phillips, Robert J. </w:t>
      </w:r>
      <w:r w:rsidR="0080225E">
        <w:rPr>
          <w:lang w:bidi="he-IL"/>
        </w:rPr>
        <w:t>“</w:t>
      </w:r>
      <w:r w:rsidRPr="00CF2029">
        <w:rPr>
          <w:lang w:bidi="he-IL"/>
        </w:rPr>
        <w:t>The Problem with Green Eyes: Proverbs 14:30.</w:t>
      </w:r>
      <w:r w:rsidR="0080225E">
        <w:rPr>
          <w:lang w:bidi="he-IL"/>
        </w:rPr>
        <w:t>”</w:t>
      </w:r>
      <w:r w:rsidRPr="00CF2029">
        <w:rPr>
          <w:lang w:bidi="he-IL"/>
        </w:rPr>
        <w:t xml:space="preserve"> </w:t>
      </w:r>
      <w:r w:rsidRPr="00CF2029">
        <w:rPr>
          <w:i/>
          <w:iCs/>
          <w:lang w:bidi="he-IL"/>
        </w:rPr>
        <w:t>Preaching</w:t>
      </w:r>
      <w:r w:rsidRPr="00CF2029">
        <w:rPr>
          <w:lang w:bidi="he-IL"/>
        </w:rPr>
        <w:t xml:space="preserve"> 9</w:t>
      </w:r>
      <w:r w:rsidR="00E44598">
        <w:rPr>
          <w:lang w:bidi="he-IL"/>
        </w:rPr>
        <w:t xml:space="preserve"> </w:t>
      </w:r>
      <w:r w:rsidRPr="00CF2029">
        <w:rPr>
          <w:lang w:bidi="he-IL"/>
        </w:rPr>
        <w:t>(Sept/Oct 1993) 38-40.</w:t>
      </w:r>
    </w:p>
    <w:p w14:paraId="779A3DF4" w14:textId="77777777" w:rsidR="00CF2029" w:rsidRDefault="00CF2029" w:rsidP="00CC37CC">
      <w:pPr>
        <w:ind w:left="720" w:hanging="720"/>
      </w:pPr>
    </w:p>
    <w:p w14:paraId="7347A336" w14:textId="77777777" w:rsidR="00E735DB" w:rsidRDefault="00E735DB" w:rsidP="00CC37CC">
      <w:pPr>
        <w:ind w:left="720" w:hanging="720"/>
      </w:pPr>
      <w:r>
        <w:t xml:space="preserve">Prynne, George R. </w:t>
      </w:r>
      <w:r w:rsidR="0080225E">
        <w:t>“</w:t>
      </w:r>
      <w:r>
        <w:t>Sermon I: Christian Wi</w:t>
      </w:r>
      <w:r w:rsidR="00E44598">
        <w:t>sdom, Prov. xiv.</w:t>
      </w:r>
      <w:r>
        <w:t>15,</w:t>
      </w:r>
      <w:r w:rsidR="0080225E">
        <w:t>”</w:t>
      </w:r>
      <w:r>
        <w:t xml:space="preserve"> in </w:t>
      </w:r>
      <w:r w:rsidRPr="00B50B55">
        <w:rPr>
          <w:i/>
        </w:rPr>
        <w:t xml:space="preserve">Sermons Preached in the </w:t>
      </w:r>
      <w:smartTag w:uri="urn:schemas-microsoft-com:office:smarttags" w:element="PlaceName">
        <w:r w:rsidRPr="00B50B55">
          <w:rPr>
            <w:i/>
          </w:rPr>
          <w:t>Parish</w:t>
        </w:r>
      </w:smartTag>
      <w:r w:rsidRPr="00B50B55">
        <w:rPr>
          <w:i/>
        </w:rPr>
        <w:t xml:space="preserve"> </w:t>
      </w:r>
      <w:smartTag w:uri="urn:schemas-microsoft-com:office:smarttags" w:element="PlaceType">
        <w:r w:rsidRPr="00B50B55">
          <w:rPr>
            <w:i/>
          </w:rPr>
          <w:t>Church</w:t>
        </w:r>
      </w:smartTag>
      <w:r w:rsidRPr="00B50B55">
        <w:rPr>
          <w:i/>
        </w:rPr>
        <w:t xml:space="preserve"> of St. Andrew, </w:t>
      </w:r>
      <w:smartTag w:uri="urn:schemas-microsoft-com:office:smarttags" w:element="City">
        <w:smartTag w:uri="urn:schemas-microsoft-com:office:smarttags" w:element="place">
          <w:r w:rsidRPr="00B50B55">
            <w:rPr>
              <w:i/>
            </w:rPr>
            <w:t>Clifton</w:t>
          </w:r>
        </w:smartTag>
      </w:smartTag>
      <w:r>
        <w:t>. (</w:t>
      </w:r>
      <w:smartTag w:uri="urn:schemas-microsoft-com:office:smarttags" w:element="City">
        <w:smartTag w:uri="urn:schemas-microsoft-com:office:smarttags" w:element="place">
          <w:r>
            <w:t>London</w:t>
          </w:r>
        </w:smartTag>
      </w:smartTag>
      <w:r>
        <w:t>: J. Burns, 1846).</w:t>
      </w:r>
    </w:p>
    <w:p w14:paraId="1E4D4C46" w14:textId="77777777" w:rsidR="001B72A3" w:rsidRDefault="001B72A3" w:rsidP="00CC37CC">
      <w:pPr>
        <w:ind w:left="720" w:hanging="720"/>
      </w:pPr>
    </w:p>
    <w:p w14:paraId="1673E470" w14:textId="77777777" w:rsidR="001B72A3" w:rsidRDefault="001B72A3" w:rsidP="00E44598">
      <w:pPr>
        <w:ind w:left="720" w:hanging="720"/>
      </w:pPr>
      <w:r>
        <w:t xml:space="preserve">O’Donnell, Douglas S. </w:t>
      </w:r>
      <w:r w:rsidRPr="00E44598">
        <w:rPr>
          <w:i/>
          <w:iCs/>
        </w:rPr>
        <w:t>The Beginning and End of Wisdom:</w:t>
      </w:r>
      <w:r w:rsidR="001B2193" w:rsidRPr="00E44598">
        <w:rPr>
          <w:i/>
          <w:iCs/>
        </w:rPr>
        <w:t xml:space="preserve"> </w:t>
      </w:r>
      <w:r w:rsidRPr="00E44598">
        <w:rPr>
          <w:i/>
          <w:iCs/>
        </w:rPr>
        <w:t>Preaching Christ from the First and Last Chapters of Proverbs, Ecclesiastes and Job</w:t>
      </w:r>
      <w:r>
        <w:t xml:space="preserve"> (Wheaton: Crossway, 2011).</w:t>
      </w:r>
    </w:p>
    <w:p w14:paraId="770F4957" w14:textId="77777777" w:rsidR="00E735DB" w:rsidRDefault="00E735DB" w:rsidP="00CC37CC">
      <w:pPr>
        <w:ind w:left="720" w:hanging="720"/>
      </w:pPr>
    </w:p>
    <w:p w14:paraId="207D98B3" w14:textId="77777777" w:rsidR="00F34EF9" w:rsidRPr="005E1307" w:rsidRDefault="00574441" w:rsidP="00CC37CC">
      <w:pPr>
        <w:ind w:left="720" w:hanging="720"/>
      </w:pPr>
      <w:proofErr w:type="spellStart"/>
      <w:r w:rsidRPr="005E1307">
        <w:t>Rexine</w:t>
      </w:r>
      <w:proofErr w:type="spellEnd"/>
      <w:r w:rsidRPr="005E1307">
        <w:t xml:space="preserve">, John E. </w:t>
      </w:r>
      <w:r w:rsidR="0080225E">
        <w:t>“</w:t>
      </w:r>
      <w:r w:rsidRPr="005E1307">
        <w:t>The House of Holy Wisdom:</w:t>
      </w:r>
      <w:r>
        <w:t xml:space="preserve"> </w:t>
      </w:r>
      <w:r w:rsidRPr="005E1307">
        <w:t>A Homily on Proverbs 9</w:t>
      </w:r>
      <w:r w:rsidR="0080225E">
        <w:t>”</w:t>
      </w:r>
      <w:r w:rsidR="00EA1E29">
        <w:t>,</w:t>
      </w:r>
      <w:r w:rsidRPr="005E1307">
        <w:t xml:space="preserve"> </w:t>
      </w:r>
      <w:r w:rsidRPr="00784124">
        <w:rPr>
          <w:i/>
        </w:rPr>
        <w:t>Greek Orthodox Theological Review</w:t>
      </w:r>
      <w:r w:rsidRPr="005E1307">
        <w:t xml:space="preserve"> 33 (1988) 232-</w:t>
      </w:r>
      <w:r w:rsidR="000667FF">
        <w:t>2</w:t>
      </w:r>
      <w:r w:rsidRPr="005E1307">
        <w:t>35.</w:t>
      </w:r>
    </w:p>
    <w:p w14:paraId="0D57DBE1" w14:textId="77777777" w:rsidR="004E27D6" w:rsidRDefault="004E27D6" w:rsidP="004E27D6"/>
    <w:p w14:paraId="7E9AF9D6" w14:textId="77777777" w:rsidR="00E96996" w:rsidRPr="005E1307" w:rsidRDefault="00574441" w:rsidP="00574441">
      <w:pPr>
        <w:widowControl w:val="0"/>
        <w:autoSpaceDE w:val="0"/>
        <w:autoSpaceDN w:val="0"/>
        <w:adjustRightInd w:val="0"/>
        <w:ind w:left="720" w:hanging="720"/>
      </w:pPr>
      <w:r w:rsidRPr="005E1307">
        <w:t xml:space="preserve">Robinson, Haddon W. </w:t>
      </w:r>
      <w:r w:rsidRPr="00EA1E29">
        <w:t>Evaluating Character through Proverbs</w:t>
      </w:r>
      <w:r w:rsidRPr="005E1307">
        <w:t xml:space="preserve"> </w:t>
      </w:r>
      <w:r w:rsidR="00EA1E29">
        <w:t>(</w:t>
      </w:r>
      <w:r w:rsidR="001379B8">
        <w:t>a</w:t>
      </w:r>
      <w:r w:rsidR="00EA1E29">
        <w:t>udio</w:t>
      </w:r>
      <w:r w:rsidRPr="005E1307">
        <w:t xml:space="preserve"> cassette</w:t>
      </w:r>
      <w:r w:rsidR="00EA1E29">
        <w:t>;</w:t>
      </w:r>
      <w:r w:rsidRPr="005E1307">
        <w:t xml:space="preserve"> Dallas Theological Seminary, 1990</w:t>
      </w:r>
      <w:r w:rsidR="00C66390">
        <w:t>).</w:t>
      </w:r>
    </w:p>
    <w:p w14:paraId="1A6F824D" w14:textId="77777777" w:rsidR="004E27D6" w:rsidRDefault="004E27D6" w:rsidP="004E27D6"/>
    <w:p w14:paraId="42E68BAE" w14:textId="77777777" w:rsidR="00E96996" w:rsidRPr="005E1307" w:rsidRDefault="00041181" w:rsidP="00E96996">
      <w:pPr>
        <w:widowControl w:val="0"/>
        <w:autoSpaceDE w:val="0"/>
        <w:autoSpaceDN w:val="0"/>
        <w:adjustRightInd w:val="0"/>
        <w:spacing w:after="240"/>
        <w:ind w:left="720" w:hanging="720"/>
      </w:pPr>
      <w:r>
        <w:t>--.</w:t>
      </w:r>
      <w:r w:rsidR="00E96996" w:rsidRPr="005E1307">
        <w:t xml:space="preserve"> </w:t>
      </w:r>
      <w:r w:rsidR="00E96996" w:rsidRPr="00EA1E29">
        <w:t>How to Decide between What Matters and What Seems to Matter</w:t>
      </w:r>
      <w:r w:rsidR="00E96996" w:rsidRPr="005E1307">
        <w:t xml:space="preserve"> </w:t>
      </w:r>
      <w:r w:rsidR="00EA1E29">
        <w:t>(</w:t>
      </w:r>
      <w:r>
        <w:t>a</w:t>
      </w:r>
      <w:r w:rsidR="00EA1E29">
        <w:t>udio</w:t>
      </w:r>
      <w:r w:rsidR="00E96996" w:rsidRPr="005E1307">
        <w:t xml:space="preserve"> cassette</w:t>
      </w:r>
      <w:r w:rsidR="00EA1E29">
        <w:t>;</w:t>
      </w:r>
      <w:r w:rsidR="00E96996" w:rsidRPr="005E1307">
        <w:t xml:space="preserve"> </w:t>
      </w:r>
      <w:r w:rsidR="00E96996" w:rsidRPr="005E1307">
        <w:lastRenderedPageBreak/>
        <w:t>Dallas Theological Seminary, 1990</w:t>
      </w:r>
      <w:r w:rsidR="00C66390">
        <w:t>).</w:t>
      </w:r>
    </w:p>
    <w:p w14:paraId="21896589" w14:textId="77777777" w:rsidR="00E96996" w:rsidRDefault="00E96996" w:rsidP="00574441">
      <w:pPr>
        <w:widowControl w:val="0"/>
        <w:autoSpaceDE w:val="0"/>
        <w:autoSpaceDN w:val="0"/>
        <w:adjustRightInd w:val="0"/>
        <w:ind w:left="720" w:hanging="720"/>
      </w:pPr>
      <w:r>
        <w:t xml:space="preserve">van </w:t>
      </w:r>
      <w:proofErr w:type="spellStart"/>
      <w:r>
        <w:t>Rooy</w:t>
      </w:r>
      <w:proofErr w:type="spellEnd"/>
      <w:r>
        <w:t>, H.F.</w:t>
      </w:r>
      <w:r w:rsidR="00EA1E29">
        <w:t xml:space="preserve"> </w:t>
      </w:r>
      <w:r w:rsidR="0080225E">
        <w:t>“</w:t>
      </w:r>
      <w:proofErr w:type="spellStart"/>
      <w:r w:rsidR="00574441" w:rsidRPr="005E1307">
        <w:t>Riglyne</w:t>
      </w:r>
      <w:proofErr w:type="spellEnd"/>
      <w:r w:rsidR="00574441" w:rsidRPr="005E1307">
        <w:t xml:space="preserve"> </w:t>
      </w:r>
      <w:proofErr w:type="spellStart"/>
      <w:r w:rsidR="00574441" w:rsidRPr="005E1307">
        <w:t>vir</w:t>
      </w:r>
      <w:proofErr w:type="spellEnd"/>
      <w:r w:rsidR="00574441" w:rsidRPr="005E1307">
        <w:t xml:space="preserve"> die </w:t>
      </w:r>
      <w:proofErr w:type="spellStart"/>
      <w:r w:rsidR="00574441" w:rsidRPr="005E1307">
        <w:t>prediking</w:t>
      </w:r>
      <w:proofErr w:type="spellEnd"/>
      <w:r w:rsidR="00574441" w:rsidRPr="005E1307">
        <w:t xml:space="preserve"> </w:t>
      </w:r>
      <w:proofErr w:type="spellStart"/>
      <w:r w:rsidR="00574441" w:rsidRPr="005E1307">
        <w:t>oor</w:t>
      </w:r>
      <w:proofErr w:type="spellEnd"/>
      <w:r w:rsidR="00574441" w:rsidRPr="005E1307">
        <w:t xml:space="preserve"> </w:t>
      </w:r>
      <w:proofErr w:type="spellStart"/>
      <w:r w:rsidR="00574441" w:rsidRPr="005E1307">
        <w:t>wysheidsliteratuur</w:t>
      </w:r>
      <w:proofErr w:type="spellEnd"/>
      <w:r w:rsidR="00574441" w:rsidRPr="005E1307">
        <w:t xml:space="preserve">, </w:t>
      </w:r>
      <w:proofErr w:type="spellStart"/>
      <w:r w:rsidR="00574441" w:rsidRPr="005E1307">
        <w:t>toegespits</w:t>
      </w:r>
      <w:proofErr w:type="spellEnd"/>
      <w:r w:rsidR="00574441" w:rsidRPr="005E1307">
        <w:t xml:space="preserve"> op die </w:t>
      </w:r>
      <w:proofErr w:type="spellStart"/>
      <w:r w:rsidR="00574441" w:rsidRPr="005E1307">
        <w:t>boeck</w:t>
      </w:r>
      <w:proofErr w:type="spellEnd"/>
      <w:r w:rsidR="00574441" w:rsidRPr="005E1307">
        <w:t xml:space="preserve"> </w:t>
      </w:r>
      <w:proofErr w:type="spellStart"/>
      <w:r w:rsidR="00574441" w:rsidRPr="005E1307">
        <w:t>Spreuke</w:t>
      </w:r>
      <w:proofErr w:type="spellEnd"/>
      <w:r w:rsidR="0080225E">
        <w:t>”</w:t>
      </w:r>
      <w:r w:rsidR="00EA1E29">
        <w:t>,</w:t>
      </w:r>
      <w:r w:rsidR="00574441" w:rsidRPr="005E1307">
        <w:t xml:space="preserve"> </w:t>
      </w:r>
      <w:r w:rsidR="00574441" w:rsidRPr="00784124">
        <w:rPr>
          <w:i/>
        </w:rPr>
        <w:t xml:space="preserve">In di </w:t>
      </w:r>
      <w:proofErr w:type="spellStart"/>
      <w:r w:rsidR="00574441" w:rsidRPr="00784124">
        <w:rPr>
          <w:i/>
        </w:rPr>
        <w:t>Skriflig</w:t>
      </w:r>
      <w:proofErr w:type="spellEnd"/>
      <w:r w:rsidR="00574441" w:rsidRPr="005E1307">
        <w:t xml:space="preserve"> 25</w:t>
      </w:r>
      <w:r w:rsidR="00CB2493">
        <w:t xml:space="preserve"> (1991)</w:t>
      </w:r>
      <w:r w:rsidR="00574441" w:rsidRPr="005E1307">
        <w:t xml:space="preserve"> 303-</w:t>
      </w:r>
      <w:r w:rsidR="001E1EE1">
        <w:t>3</w:t>
      </w:r>
      <w:r w:rsidR="00574441" w:rsidRPr="005E1307">
        <w:t>22.</w:t>
      </w:r>
      <w:r w:rsidR="00E44598">
        <w:t xml:space="preserve"> [Afrikaans]</w:t>
      </w:r>
    </w:p>
    <w:p w14:paraId="2F08EBA6" w14:textId="77777777" w:rsidR="00CB2493" w:rsidRPr="005E1307" w:rsidRDefault="00CB2493" w:rsidP="00574441">
      <w:pPr>
        <w:widowControl w:val="0"/>
        <w:autoSpaceDE w:val="0"/>
        <w:autoSpaceDN w:val="0"/>
        <w:adjustRightInd w:val="0"/>
        <w:ind w:left="720" w:hanging="720"/>
      </w:pPr>
    </w:p>
    <w:p w14:paraId="0444FF99" w14:textId="77777777" w:rsidR="00E96996" w:rsidRDefault="00490997" w:rsidP="00EA1E29">
      <w:pPr>
        <w:widowControl w:val="0"/>
        <w:autoSpaceDE w:val="0"/>
        <w:autoSpaceDN w:val="0"/>
        <w:adjustRightInd w:val="0"/>
        <w:ind w:left="720" w:hanging="720"/>
      </w:pPr>
      <w:r>
        <w:t>--.</w:t>
      </w:r>
      <w:r w:rsidR="00CB2493">
        <w:t xml:space="preserve"> </w:t>
      </w:r>
      <w:r w:rsidR="0080225E">
        <w:t>“</w:t>
      </w:r>
      <w:proofErr w:type="spellStart"/>
      <w:r w:rsidR="00AD2B6A" w:rsidRPr="005E1307">
        <w:t>Riglyne</w:t>
      </w:r>
      <w:proofErr w:type="spellEnd"/>
      <w:r w:rsidR="00AD2B6A" w:rsidRPr="005E1307">
        <w:t xml:space="preserve"> </w:t>
      </w:r>
      <w:proofErr w:type="spellStart"/>
      <w:r w:rsidR="00AD2B6A" w:rsidRPr="005E1307">
        <w:t>Vir</w:t>
      </w:r>
      <w:proofErr w:type="spellEnd"/>
      <w:r w:rsidR="00AD2B6A" w:rsidRPr="005E1307">
        <w:t xml:space="preserve"> Die </w:t>
      </w:r>
      <w:proofErr w:type="spellStart"/>
      <w:r w:rsidR="00AD2B6A" w:rsidRPr="005E1307">
        <w:t>Prediking</w:t>
      </w:r>
      <w:proofErr w:type="spellEnd"/>
      <w:r w:rsidR="00AD2B6A" w:rsidRPr="005E1307">
        <w:t xml:space="preserve"> </w:t>
      </w:r>
      <w:proofErr w:type="spellStart"/>
      <w:r w:rsidR="00AD2B6A" w:rsidRPr="005E1307">
        <w:t>Oor</w:t>
      </w:r>
      <w:proofErr w:type="spellEnd"/>
      <w:r w:rsidR="00AD2B6A" w:rsidRPr="005E1307">
        <w:t xml:space="preserve"> </w:t>
      </w:r>
      <w:proofErr w:type="spellStart"/>
      <w:r w:rsidR="00AD2B6A" w:rsidRPr="005E1307">
        <w:t>Wysheidsliteratuur</w:t>
      </w:r>
      <w:proofErr w:type="spellEnd"/>
      <w:r w:rsidR="00AD2B6A" w:rsidRPr="005E1307">
        <w:t xml:space="preserve">, </w:t>
      </w:r>
      <w:proofErr w:type="spellStart"/>
      <w:r w:rsidR="00AD2B6A" w:rsidRPr="005E1307">
        <w:t>Toegespits</w:t>
      </w:r>
      <w:proofErr w:type="spellEnd"/>
      <w:r w:rsidR="00AD2B6A" w:rsidRPr="005E1307">
        <w:t xml:space="preserve"> Op Die </w:t>
      </w:r>
      <w:proofErr w:type="spellStart"/>
      <w:r w:rsidR="00AD2B6A" w:rsidRPr="005E1307">
        <w:t>Boeck</w:t>
      </w:r>
      <w:proofErr w:type="spellEnd"/>
      <w:r w:rsidR="00AD2B6A" w:rsidRPr="005E1307">
        <w:t xml:space="preserve"> </w:t>
      </w:r>
      <w:proofErr w:type="spellStart"/>
      <w:r w:rsidR="00AD2B6A" w:rsidRPr="005E1307">
        <w:t>Spreuke</w:t>
      </w:r>
      <w:proofErr w:type="spellEnd"/>
      <w:r w:rsidR="0080225E">
        <w:t>”</w:t>
      </w:r>
      <w:r w:rsidR="002D354B">
        <w:t>,</w:t>
      </w:r>
      <w:r w:rsidR="00AD2B6A" w:rsidRPr="005E1307">
        <w:t xml:space="preserve"> </w:t>
      </w:r>
      <w:r w:rsidR="00AD2B6A" w:rsidRPr="00F25D36">
        <w:rPr>
          <w:i/>
        </w:rPr>
        <w:t xml:space="preserve">In die </w:t>
      </w:r>
      <w:proofErr w:type="spellStart"/>
      <w:r w:rsidR="00AD2B6A" w:rsidRPr="00F25D36">
        <w:rPr>
          <w:i/>
        </w:rPr>
        <w:t>Skriflig</w:t>
      </w:r>
      <w:proofErr w:type="spellEnd"/>
      <w:r w:rsidR="00AD2B6A" w:rsidRPr="005E1307">
        <w:t xml:space="preserve"> 25 (1991</w:t>
      </w:r>
      <w:r w:rsidR="00CB047A">
        <w:t>)</w:t>
      </w:r>
      <w:r w:rsidR="00AD2B6A" w:rsidRPr="005E1307">
        <w:t xml:space="preserve"> 303-</w:t>
      </w:r>
      <w:r w:rsidR="001E1EE1">
        <w:t>3</w:t>
      </w:r>
      <w:r w:rsidR="00AD2B6A" w:rsidRPr="005E1307">
        <w:t>21.</w:t>
      </w:r>
      <w:r w:rsidR="00EA1E29">
        <w:t xml:space="preserve"> [Afrikaans]</w:t>
      </w:r>
      <w:r w:rsidR="00B303ED">
        <w:t xml:space="preserve"> </w:t>
      </w:r>
    </w:p>
    <w:p w14:paraId="660E3E36" w14:textId="77777777" w:rsidR="00CB2493" w:rsidRPr="005E1307" w:rsidRDefault="00CB2493" w:rsidP="00574441">
      <w:pPr>
        <w:widowControl w:val="0"/>
        <w:autoSpaceDE w:val="0"/>
        <w:autoSpaceDN w:val="0"/>
        <w:adjustRightInd w:val="0"/>
        <w:ind w:left="720" w:hanging="720"/>
      </w:pPr>
    </w:p>
    <w:p w14:paraId="4B758F35" w14:textId="77777777" w:rsidR="008D0471" w:rsidRDefault="008D0471" w:rsidP="007B736A">
      <w:pPr>
        <w:autoSpaceDE w:val="0"/>
        <w:autoSpaceDN w:val="0"/>
        <w:adjustRightInd w:val="0"/>
        <w:rPr>
          <w:lang w:bidi="he-IL"/>
        </w:rPr>
      </w:pPr>
      <w:r>
        <w:rPr>
          <w:lang w:bidi="he-IL"/>
        </w:rPr>
        <w:t>Sickles, Jeffrey R. Telling the Story of Wisdom:</w:t>
      </w:r>
      <w:r w:rsidR="001B2193">
        <w:rPr>
          <w:lang w:bidi="he-IL"/>
        </w:rPr>
        <w:t xml:space="preserve"> </w:t>
      </w:r>
      <w:r>
        <w:rPr>
          <w:lang w:bidi="he-IL"/>
        </w:rPr>
        <w:t xml:space="preserve">Teaching preachers to recognize the </w:t>
      </w:r>
      <w:r>
        <w:rPr>
          <w:lang w:bidi="he-IL"/>
        </w:rPr>
        <w:br/>
        <w:t xml:space="preserve"> </w:t>
      </w:r>
      <w:r>
        <w:rPr>
          <w:lang w:bidi="he-IL"/>
        </w:rPr>
        <w:tab/>
        <w:t xml:space="preserve">genre of the book of Proverbs and use it as the key to effective proclamation of its </w:t>
      </w:r>
      <w:r>
        <w:rPr>
          <w:lang w:bidi="he-IL"/>
        </w:rPr>
        <w:br/>
        <w:t xml:space="preserve"> </w:t>
      </w:r>
      <w:r>
        <w:rPr>
          <w:lang w:bidi="he-IL"/>
        </w:rPr>
        <w:tab/>
        <w:t>message (</w:t>
      </w:r>
      <w:proofErr w:type="spellStart"/>
      <w:r>
        <w:rPr>
          <w:lang w:bidi="he-IL"/>
        </w:rPr>
        <w:t>D.Min</w:t>
      </w:r>
      <w:proofErr w:type="spellEnd"/>
      <w:r>
        <w:rPr>
          <w:lang w:bidi="he-IL"/>
        </w:rPr>
        <w:t xml:space="preserve">. </w:t>
      </w:r>
      <w:r w:rsidR="00B150FA">
        <w:rPr>
          <w:lang w:bidi="he-IL"/>
        </w:rPr>
        <w:t>Thesis;</w:t>
      </w:r>
      <w:r>
        <w:rPr>
          <w:lang w:bidi="he-IL"/>
        </w:rPr>
        <w:t xml:space="preserve"> Talbot School of Theology, Biola University, 2012). </w:t>
      </w:r>
    </w:p>
    <w:p w14:paraId="7803CC2D" w14:textId="77777777" w:rsidR="008D0471" w:rsidRDefault="008D0471" w:rsidP="007B736A">
      <w:pPr>
        <w:autoSpaceDE w:val="0"/>
        <w:autoSpaceDN w:val="0"/>
        <w:adjustRightInd w:val="0"/>
        <w:rPr>
          <w:lang w:bidi="he-IL"/>
        </w:rPr>
      </w:pPr>
    </w:p>
    <w:p w14:paraId="44BCD814" w14:textId="77777777" w:rsidR="003D1564" w:rsidRPr="00480BAF" w:rsidRDefault="003D1564" w:rsidP="0080225E">
      <w:pPr>
        <w:autoSpaceDE w:val="0"/>
        <w:autoSpaceDN w:val="0"/>
        <w:adjustRightInd w:val="0"/>
        <w:rPr>
          <w:lang w:bidi="he-IL"/>
        </w:rPr>
      </w:pPr>
      <w:r w:rsidRPr="007B736A">
        <w:rPr>
          <w:lang w:bidi="he-IL"/>
        </w:rPr>
        <w:t xml:space="preserve">Sparks, Kent. </w:t>
      </w:r>
      <w:r w:rsidR="0080225E">
        <w:rPr>
          <w:lang w:bidi="he-IL"/>
        </w:rPr>
        <w:t>“</w:t>
      </w:r>
      <w:r w:rsidRPr="007B736A">
        <w:rPr>
          <w:lang w:bidi="he-IL"/>
        </w:rPr>
        <w:t>In the Footsteps of the Sages: Interpreting Wisdom for Preaching</w:t>
      </w:r>
      <w:r w:rsidRPr="007B736A">
        <w:rPr>
          <w:i/>
          <w:iCs/>
          <w:lang w:bidi="he-IL"/>
        </w:rPr>
        <w:t>.</w:t>
      </w:r>
      <w:r w:rsidR="0080225E">
        <w:rPr>
          <w:i/>
          <w:iCs/>
          <w:lang w:bidi="he-IL"/>
        </w:rPr>
        <w:t>”</w:t>
      </w:r>
      <w:r w:rsidRPr="007B736A">
        <w:rPr>
          <w:i/>
          <w:iCs/>
          <w:lang w:bidi="he-IL"/>
        </w:rPr>
        <w:t xml:space="preserve"> Faith</w:t>
      </w:r>
      <w:r w:rsidRPr="007B736A">
        <w:rPr>
          <w:i/>
          <w:iCs/>
          <w:lang w:bidi="he-IL"/>
        </w:rPr>
        <w:br/>
        <w:t xml:space="preserve"> </w:t>
      </w:r>
      <w:r w:rsidRPr="007B736A">
        <w:rPr>
          <w:i/>
          <w:iCs/>
          <w:lang w:bidi="he-IL"/>
        </w:rPr>
        <w:tab/>
        <w:t xml:space="preserve">and </w:t>
      </w:r>
      <w:proofErr w:type="spellStart"/>
      <w:r w:rsidRPr="007B736A">
        <w:rPr>
          <w:i/>
          <w:iCs/>
          <w:lang w:bidi="he-IL"/>
        </w:rPr>
        <w:t>Mision</w:t>
      </w:r>
      <w:proofErr w:type="spellEnd"/>
      <w:r w:rsidRPr="007B736A">
        <w:rPr>
          <w:lang w:bidi="he-IL"/>
        </w:rPr>
        <w:t xml:space="preserve"> 13</w:t>
      </w:r>
      <w:r w:rsidR="0080225E">
        <w:rPr>
          <w:lang w:bidi="he-IL"/>
        </w:rPr>
        <w:t xml:space="preserve"> </w:t>
      </w:r>
      <w:r w:rsidRPr="007B736A">
        <w:rPr>
          <w:lang w:bidi="he-IL"/>
        </w:rPr>
        <w:t>(1995)  70-84.</w:t>
      </w:r>
    </w:p>
    <w:p w14:paraId="1BBA4951" w14:textId="77777777" w:rsidR="003D1564" w:rsidRPr="00A47CC7" w:rsidRDefault="003D1564" w:rsidP="007B736A">
      <w:pPr>
        <w:autoSpaceDE w:val="0"/>
        <w:autoSpaceDN w:val="0"/>
        <w:adjustRightInd w:val="0"/>
      </w:pPr>
    </w:p>
    <w:p w14:paraId="549B57EE" w14:textId="77777777" w:rsidR="00E96996" w:rsidRPr="005E1307" w:rsidRDefault="00E96996" w:rsidP="00D736C1">
      <w:pPr>
        <w:widowControl w:val="0"/>
        <w:autoSpaceDE w:val="0"/>
        <w:autoSpaceDN w:val="0"/>
        <w:adjustRightInd w:val="0"/>
        <w:spacing w:after="240"/>
        <w:ind w:left="720" w:hanging="720"/>
      </w:pPr>
      <w:r w:rsidRPr="005E1307">
        <w:t xml:space="preserve">Spurgeon, C.H. </w:t>
      </w:r>
      <w:r w:rsidRPr="00F25D36">
        <w:rPr>
          <w:i/>
        </w:rPr>
        <w:t>Spurgeon</w:t>
      </w:r>
      <w:r w:rsidR="00041181">
        <w:rPr>
          <w:i/>
        </w:rPr>
        <w:t>’</w:t>
      </w:r>
      <w:r w:rsidRPr="00F25D36">
        <w:rPr>
          <w:i/>
        </w:rPr>
        <w:t>s Sermons on Proverbs</w:t>
      </w:r>
      <w:r w:rsidR="00B303ED">
        <w:t xml:space="preserve"> </w:t>
      </w:r>
      <w:r w:rsidR="00EA1E29">
        <w:t>(</w:t>
      </w:r>
      <w:r w:rsidRPr="005E1307">
        <w:t>C.H. Spurgeon Sermon Series</w:t>
      </w:r>
      <w:r w:rsidR="00490997">
        <w:t xml:space="preserve"> [reprint </w:t>
      </w:r>
      <w:r w:rsidR="00D736C1">
        <w:t>edition</w:t>
      </w:r>
      <w:r w:rsidR="00490997">
        <w:t xml:space="preserve">; </w:t>
      </w:r>
      <w:r w:rsidRPr="005E1307">
        <w:t>Grand Rapids</w:t>
      </w:r>
      <w:r w:rsidR="00EA1E29">
        <w:t>:</w:t>
      </w:r>
      <w:r w:rsidRPr="005E1307">
        <w:t xml:space="preserve"> Kregel, 1997</w:t>
      </w:r>
      <w:r w:rsidR="00490997">
        <w:t>]</w:t>
      </w:r>
      <w:r w:rsidR="00C66390">
        <w:t>).</w:t>
      </w:r>
    </w:p>
    <w:p w14:paraId="66892571" w14:textId="77777777" w:rsidR="00F179BD" w:rsidRDefault="00F179BD" w:rsidP="00CB2493">
      <w:pPr>
        <w:widowControl w:val="0"/>
        <w:autoSpaceDE w:val="0"/>
        <w:autoSpaceDN w:val="0"/>
        <w:adjustRightInd w:val="0"/>
        <w:ind w:left="720" w:hanging="720"/>
      </w:pPr>
      <w:proofErr w:type="spellStart"/>
      <w:r w:rsidRPr="005E1307">
        <w:t>Steege</w:t>
      </w:r>
      <w:proofErr w:type="spellEnd"/>
      <w:r w:rsidRPr="005E1307">
        <w:t xml:space="preserve">, Mark J. </w:t>
      </w:r>
      <w:r w:rsidR="0080225E">
        <w:t>“</w:t>
      </w:r>
      <w:r w:rsidRPr="005E1307">
        <w:t>15</w:t>
      </w:r>
      <w:r w:rsidRPr="005E1307">
        <w:rPr>
          <w:vertAlign w:val="superscript"/>
        </w:rPr>
        <w:t>th</w:t>
      </w:r>
      <w:r w:rsidRPr="005E1307">
        <w:t xml:space="preserve"> Sunday after Pentecost:</w:t>
      </w:r>
      <w:r>
        <w:t xml:space="preserve"> </w:t>
      </w:r>
      <w:r w:rsidRPr="005E1307">
        <w:t>Proverbs 25:6-22</w:t>
      </w:r>
      <w:r w:rsidR="0080225E">
        <w:t>”</w:t>
      </w:r>
      <w:r w:rsidR="00EA1E29">
        <w:t>,</w:t>
      </w:r>
      <w:r w:rsidRPr="005E1307">
        <w:t xml:space="preserve"> </w:t>
      </w:r>
      <w:r w:rsidRPr="00F25D36">
        <w:rPr>
          <w:i/>
        </w:rPr>
        <w:t>Concordia Theol</w:t>
      </w:r>
      <w:r w:rsidR="002C7B9E">
        <w:rPr>
          <w:i/>
        </w:rPr>
        <w:t>o</w:t>
      </w:r>
      <w:r w:rsidRPr="00F25D36">
        <w:rPr>
          <w:i/>
        </w:rPr>
        <w:t>gical Quarterly</w:t>
      </w:r>
      <w:r w:rsidRPr="005E1307">
        <w:t xml:space="preserve"> 47</w:t>
      </w:r>
      <w:r w:rsidR="00D849F9">
        <w:t>.1</w:t>
      </w:r>
      <w:r w:rsidRPr="005E1307">
        <w:t xml:space="preserve"> (1983) 58-59.</w:t>
      </w:r>
    </w:p>
    <w:p w14:paraId="366E540A" w14:textId="77777777" w:rsidR="00F179BD" w:rsidRDefault="00F179BD" w:rsidP="00E96996">
      <w:pPr>
        <w:widowControl w:val="0"/>
        <w:autoSpaceDE w:val="0"/>
        <w:autoSpaceDN w:val="0"/>
        <w:adjustRightInd w:val="0"/>
      </w:pPr>
    </w:p>
    <w:p w14:paraId="419AE45E" w14:textId="77777777" w:rsidR="00AD2B6A" w:rsidRDefault="00E96996" w:rsidP="00CB2493">
      <w:pPr>
        <w:widowControl w:val="0"/>
        <w:autoSpaceDE w:val="0"/>
        <w:autoSpaceDN w:val="0"/>
        <w:adjustRightInd w:val="0"/>
        <w:ind w:left="720" w:hanging="720"/>
      </w:pPr>
      <w:r w:rsidRPr="005E1307">
        <w:t>Swindoll, Charles R.</w:t>
      </w:r>
      <w:r w:rsidR="00CB2493">
        <w:t xml:space="preserve"> </w:t>
      </w:r>
      <w:r w:rsidR="00AD2B6A" w:rsidRPr="00EA1E29">
        <w:t>Wisdom, Not Just Knowledge</w:t>
      </w:r>
      <w:r w:rsidR="00AD2B6A" w:rsidRPr="005E1307">
        <w:t xml:space="preserve"> </w:t>
      </w:r>
      <w:r w:rsidR="00EA1E29">
        <w:t>(</w:t>
      </w:r>
      <w:r w:rsidR="00041181">
        <w:t>a</w:t>
      </w:r>
      <w:r w:rsidR="00EA1E29">
        <w:t xml:space="preserve">udio </w:t>
      </w:r>
      <w:r w:rsidR="00AD2B6A" w:rsidRPr="005E1307">
        <w:t>casset</w:t>
      </w:r>
      <w:r w:rsidR="00AD2B6A">
        <w:t>te. Dallas Theological Seminary</w:t>
      </w:r>
      <w:r w:rsidR="00CB2493">
        <w:t>, 2001</w:t>
      </w:r>
      <w:r w:rsidR="00C66390">
        <w:t>).</w:t>
      </w:r>
    </w:p>
    <w:p w14:paraId="6E37B0BA" w14:textId="77777777" w:rsidR="00CB2493" w:rsidRDefault="00CB2493" w:rsidP="00AC4CB9">
      <w:pPr>
        <w:widowControl w:val="0"/>
        <w:autoSpaceDE w:val="0"/>
        <w:autoSpaceDN w:val="0"/>
        <w:adjustRightInd w:val="0"/>
        <w:ind w:left="720" w:hanging="720"/>
      </w:pPr>
    </w:p>
    <w:p w14:paraId="6983D3D1" w14:textId="77777777" w:rsidR="00AD2B6A" w:rsidRDefault="00041181" w:rsidP="00AC4CB9">
      <w:pPr>
        <w:widowControl w:val="0"/>
        <w:autoSpaceDE w:val="0"/>
        <w:autoSpaceDN w:val="0"/>
        <w:adjustRightInd w:val="0"/>
        <w:ind w:left="720" w:hanging="720"/>
      </w:pPr>
      <w:r>
        <w:t>--.</w:t>
      </w:r>
      <w:r w:rsidR="00CB2493">
        <w:t xml:space="preserve"> </w:t>
      </w:r>
      <w:r w:rsidR="00AD2B6A" w:rsidRPr="00EA1E29">
        <w:t>The Heart</w:t>
      </w:r>
      <w:r w:rsidR="00893019">
        <w:t xml:space="preserve"> –</w:t>
      </w:r>
      <w:r w:rsidR="00AD2B6A" w:rsidRPr="00EA1E29">
        <w:t xml:space="preserve"> Guard It Well</w:t>
      </w:r>
      <w:r w:rsidR="00AD2B6A" w:rsidRPr="005E1307">
        <w:t xml:space="preserve"> </w:t>
      </w:r>
      <w:r w:rsidR="00EA1E29">
        <w:t>(</w:t>
      </w:r>
      <w:r>
        <w:t>a</w:t>
      </w:r>
      <w:r w:rsidR="00EA1E29">
        <w:t>udio</w:t>
      </w:r>
      <w:r w:rsidR="00AD2B6A" w:rsidRPr="005E1307">
        <w:t xml:space="preserve"> cassett</w:t>
      </w:r>
      <w:r w:rsidR="00AD2B6A">
        <w:t>e</w:t>
      </w:r>
      <w:r w:rsidR="00EA1E29">
        <w:t>;</w:t>
      </w:r>
      <w:r w:rsidR="00AD2B6A">
        <w:t xml:space="preserve"> Dallas Theological Seminary</w:t>
      </w:r>
      <w:r w:rsidR="00CB2493">
        <w:t>, 1998</w:t>
      </w:r>
      <w:r w:rsidR="00C66390">
        <w:t>).</w:t>
      </w:r>
    </w:p>
    <w:p w14:paraId="0161E9B2" w14:textId="77777777" w:rsidR="00CB2493" w:rsidRDefault="00CB2493" w:rsidP="00AC4CB9">
      <w:pPr>
        <w:ind w:left="720" w:hanging="720"/>
      </w:pPr>
    </w:p>
    <w:p w14:paraId="244F134E" w14:textId="77777777" w:rsidR="00574441" w:rsidRDefault="00893019" w:rsidP="00AC4CB9">
      <w:pPr>
        <w:ind w:left="720" w:hanging="720"/>
      </w:pPr>
      <w:r>
        <w:t>--.</w:t>
      </w:r>
      <w:r w:rsidR="00CB2493">
        <w:t xml:space="preserve"> </w:t>
      </w:r>
      <w:r w:rsidR="00574441" w:rsidRPr="009E5E5B">
        <w:rPr>
          <w:i/>
        </w:rPr>
        <w:t>The Strong Family</w:t>
      </w:r>
      <w:r w:rsidR="00B303ED">
        <w:t xml:space="preserve"> </w:t>
      </w:r>
      <w:r w:rsidR="00EA1E29">
        <w:t>(</w:t>
      </w:r>
      <w:r w:rsidR="001379B8">
        <w:t xml:space="preserve">audio </w:t>
      </w:r>
      <w:r w:rsidR="00574441" w:rsidRPr="005E1307">
        <w:t>cassettes</w:t>
      </w:r>
      <w:r w:rsidR="001379B8">
        <w:t xml:space="preserve">, 1-9; </w:t>
      </w:r>
      <w:r w:rsidR="00574441">
        <w:t xml:space="preserve">Anaheim: </w:t>
      </w:r>
      <w:r w:rsidR="00574441" w:rsidRPr="005E1307">
        <w:t>Insi</w:t>
      </w:r>
      <w:r w:rsidR="00574441">
        <w:t>ght for Living</w:t>
      </w:r>
      <w:r w:rsidR="00CB2493">
        <w:t>, 1979</w:t>
      </w:r>
      <w:r w:rsidR="00C66390">
        <w:t>).</w:t>
      </w:r>
    </w:p>
    <w:p w14:paraId="08A44F50" w14:textId="77777777" w:rsidR="00CB2493" w:rsidRDefault="00CB2493" w:rsidP="00AC4CB9">
      <w:pPr>
        <w:ind w:left="720" w:hanging="720"/>
      </w:pPr>
    </w:p>
    <w:p w14:paraId="228362FA" w14:textId="77777777" w:rsidR="00D833B3" w:rsidRDefault="00893019" w:rsidP="00AC4CB9">
      <w:pPr>
        <w:ind w:left="720" w:hanging="720"/>
      </w:pPr>
      <w:r>
        <w:t>--.</w:t>
      </w:r>
      <w:r w:rsidR="00CB2493">
        <w:t xml:space="preserve"> </w:t>
      </w:r>
      <w:r w:rsidR="00E96996" w:rsidRPr="00F25D36">
        <w:rPr>
          <w:i/>
        </w:rPr>
        <w:t>You and Your Child</w:t>
      </w:r>
      <w:r w:rsidR="00B303ED">
        <w:t xml:space="preserve"> </w:t>
      </w:r>
      <w:r w:rsidR="00EA1E29">
        <w:t>(</w:t>
      </w:r>
      <w:r w:rsidR="001379B8">
        <w:t xml:space="preserve">audio </w:t>
      </w:r>
      <w:r w:rsidR="00AD2B6A">
        <w:t>cassettes</w:t>
      </w:r>
      <w:r w:rsidR="001379B8">
        <w:t>, 1-7;</w:t>
      </w:r>
      <w:r w:rsidR="00AD2B6A">
        <w:t xml:space="preserve"> </w:t>
      </w:r>
      <w:r w:rsidR="00AD2B6A" w:rsidRPr="005E1307">
        <w:t>Anaheim</w:t>
      </w:r>
      <w:r w:rsidR="00AD2B6A">
        <w:t>: Insight for Living</w:t>
      </w:r>
      <w:r w:rsidR="00CB2493">
        <w:t>, 1973</w:t>
      </w:r>
      <w:r w:rsidR="00C66390">
        <w:t>).</w:t>
      </w:r>
    </w:p>
    <w:p w14:paraId="2578E7C7" w14:textId="77777777" w:rsidR="00D833B3" w:rsidRDefault="00D833B3" w:rsidP="00AC4CB9">
      <w:pPr>
        <w:ind w:left="720" w:hanging="720"/>
      </w:pPr>
    </w:p>
    <w:p w14:paraId="2A607C0C" w14:textId="77777777" w:rsidR="00CC37CC" w:rsidRDefault="00CC37CC" w:rsidP="00CC37CC">
      <w:pPr>
        <w:ind w:left="720" w:hanging="720"/>
      </w:pPr>
      <w:r>
        <w:t>Tice, Rico.</w:t>
      </w:r>
      <w:r w:rsidR="00B303ED">
        <w:t xml:space="preserve"> </w:t>
      </w:r>
      <w:r>
        <w:t xml:space="preserve">Womanly Advice; Prov 31:1-9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 6 June</w:t>
      </w:r>
      <w:r>
        <w:t xml:space="preserve"> 1996</w:t>
      </w:r>
      <w:r w:rsidR="00C66390">
        <w:t>)</w:t>
      </w:r>
      <w:r w:rsidR="001379B8">
        <w:t xml:space="preserve"> [</w:t>
      </w:r>
      <w:r w:rsidR="00893019">
        <w:t>h</w:t>
      </w:r>
      <w:r>
        <w:t>ttp://www.allsouls.org</w:t>
      </w:r>
      <w:r w:rsidR="001379B8">
        <w:t>]</w:t>
      </w:r>
      <w:r>
        <w:t>.</w:t>
      </w:r>
    </w:p>
    <w:p w14:paraId="5283A3C6" w14:textId="77777777" w:rsidR="00CC37CC" w:rsidRDefault="00CC37CC" w:rsidP="00AC4CB9">
      <w:pPr>
        <w:ind w:left="720" w:hanging="720"/>
      </w:pPr>
    </w:p>
    <w:p w14:paraId="1F2EC919" w14:textId="77777777" w:rsidR="001E5F60" w:rsidRDefault="00D833B3" w:rsidP="00AC4CB9">
      <w:pPr>
        <w:ind w:left="720" w:hanging="720"/>
      </w:pPr>
      <w:r>
        <w:t xml:space="preserve">Turner, David. The Troublemaker, Prov. 6:12-19 (online audio; </w:t>
      </w:r>
      <w:smartTag w:uri="urn:schemas-microsoft-com:office:smarttags" w:element="Street">
        <w:smartTag w:uri="urn:schemas-microsoft-com:office:smarttags" w:element="address">
          <w:r>
            <w:t>Langham Place</w:t>
          </w:r>
        </w:smartTag>
      </w:smartTag>
      <w:r w:rsidR="001379B8">
        <w:t>: All Souls Church,</w:t>
      </w:r>
      <w:r>
        <w:t xml:space="preserve"> </w:t>
      </w:r>
      <w:r w:rsidR="001379B8">
        <w:t xml:space="preserve">13 March </w:t>
      </w:r>
      <w:r>
        <w:t>2003</w:t>
      </w:r>
      <w:r w:rsidR="00C66390">
        <w:t>).</w:t>
      </w:r>
      <w:r w:rsidR="00B303ED">
        <w:t xml:space="preserve"> </w:t>
      </w:r>
      <w:r>
        <w:t>http://www.allsouls.org.</w:t>
      </w:r>
      <w:r w:rsidR="00B303ED">
        <w:t xml:space="preserve"> </w:t>
      </w:r>
    </w:p>
    <w:p w14:paraId="60E57DED" w14:textId="77777777" w:rsidR="001E5F60" w:rsidRDefault="001E5F60" w:rsidP="00AC4CB9">
      <w:pPr>
        <w:ind w:left="720" w:hanging="720"/>
      </w:pPr>
    </w:p>
    <w:p w14:paraId="5F1CCFA0" w14:textId="77777777" w:rsidR="00E96996" w:rsidRPr="005E1307" w:rsidRDefault="001E5F60" w:rsidP="00D736C1">
      <w:pPr>
        <w:autoSpaceDE w:val="0"/>
        <w:autoSpaceDN w:val="0"/>
        <w:adjustRightInd w:val="0"/>
        <w:ind w:left="720" w:hanging="720"/>
      </w:pPr>
      <w:proofErr w:type="spellStart"/>
      <w:r w:rsidRPr="007B736A">
        <w:rPr>
          <w:lang w:bidi="he-IL"/>
        </w:rPr>
        <w:t>Vannorsdall</w:t>
      </w:r>
      <w:proofErr w:type="spellEnd"/>
      <w:r w:rsidRPr="007B736A">
        <w:rPr>
          <w:lang w:bidi="he-IL"/>
        </w:rPr>
        <w:t xml:space="preserve">, John. </w:t>
      </w:r>
      <w:r w:rsidR="0080225E">
        <w:rPr>
          <w:lang w:bidi="he-IL"/>
        </w:rPr>
        <w:t>“</w:t>
      </w:r>
      <w:r w:rsidR="00E44598">
        <w:rPr>
          <w:lang w:bidi="he-IL"/>
        </w:rPr>
        <w:t>The Siren Song of Wisdom’</w:t>
      </w:r>
      <w:r w:rsidRPr="007B736A">
        <w:rPr>
          <w:lang w:bidi="he-IL"/>
        </w:rPr>
        <w:t>s Maids: Proverbs 9:1-6.</w:t>
      </w:r>
      <w:r w:rsidR="0080225E">
        <w:rPr>
          <w:lang w:bidi="he-IL"/>
        </w:rPr>
        <w:t>”</w:t>
      </w:r>
      <w:r w:rsidRPr="007B736A">
        <w:rPr>
          <w:lang w:bidi="he-IL"/>
        </w:rPr>
        <w:t xml:space="preserve"> </w:t>
      </w:r>
      <w:r w:rsidRPr="00D736C1">
        <w:rPr>
          <w:i/>
          <w:iCs/>
          <w:lang w:bidi="he-IL"/>
        </w:rPr>
        <w:t>Renewal in</w:t>
      </w:r>
      <w:r w:rsidR="00D736C1" w:rsidRPr="00D736C1">
        <w:rPr>
          <w:i/>
          <w:iCs/>
          <w:lang w:bidi="he-IL"/>
        </w:rPr>
        <w:t xml:space="preserve"> </w:t>
      </w:r>
      <w:r w:rsidRPr="00D736C1">
        <w:rPr>
          <w:i/>
          <w:iCs/>
          <w:lang w:bidi="he-IL"/>
        </w:rPr>
        <w:t>the Pulpit</w:t>
      </w:r>
      <w:r w:rsidR="00D736C1">
        <w:rPr>
          <w:lang w:bidi="he-IL"/>
        </w:rPr>
        <w:t xml:space="preserve"> (</w:t>
      </w:r>
      <w:r w:rsidRPr="007B736A">
        <w:rPr>
          <w:lang w:bidi="he-IL"/>
        </w:rPr>
        <w:t xml:space="preserve">E. </w:t>
      </w:r>
      <w:proofErr w:type="spellStart"/>
      <w:r w:rsidRPr="007B736A">
        <w:rPr>
          <w:lang w:bidi="he-IL"/>
        </w:rPr>
        <w:t>Steimle</w:t>
      </w:r>
      <w:proofErr w:type="spellEnd"/>
      <w:r w:rsidRPr="007B736A">
        <w:rPr>
          <w:lang w:bidi="he-IL"/>
        </w:rPr>
        <w:t xml:space="preserve"> (ed.)</w:t>
      </w:r>
      <w:r w:rsidR="00D736C1">
        <w:rPr>
          <w:lang w:bidi="he-IL"/>
        </w:rPr>
        <w:t xml:space="preserve">; </w:t>
      </w:r>
      <w:r w:rsidRPr="007B736A">
        <w:rPr>
          <w:lang w:bidi="he-IL"/>
        </w:rPr>
        <w:t>Philadelphia: Fortress Press</w:t>
      </w:r>
      <w:r w:rsidRPr="00480BAF">
        <w:rPr>
          <w:lang w:bidi="he-IL"/>
        </w:rPr>
        <w:t>, 1966).</w:t>
      </w:r>
      <w:r w:rsidR="00E96996" w:rsidRPr="005E1307">
        <w:br/>
      </w:r>
    </w:p>
    <w:p w14:paraId="6F5627DB" w14:textId="77777777" w:rsidR="002D7555" w:rsidRDefault="00AD2B6A" w:rsidP="00E44598">
      <w:pPr>
        <w:widowControl w:val="0"/>
        <w:autoSpaceDE w:val="0"/>
        <w:autoSpaceDN w:val="0"/>
        <w:adjustRightInd w:val="0"/>
        <w:spacing w:after="240"/>
        <w:ind w:left="720" w:hanging="720"/>
      </w:pPr>
      <w:r w:rsidRPr="005E1307">
        <w:t>Waltke, Bruce K.</w:t>
      </w:r>
      <w:r w:rsidR="00E4536F">
        <w:t xml:space="preserve"> </w:t>
      </w:r>
      <w:r w:rsidR="0080225E">
        <w:t>“</w:t>
      </w:r>
      <w:r w:rsidR="002D7555">
        <w:t xml:space="preserve">Fundamentals for Preaching the Book of Proverbs, Part </w:t>
      </w:r>
      <w:r w:rsidR="00E44598">
        <w:t>1</w:t>
      </w:r>
      <w:r w:rsidR="0080225E">
        <w:t>”</w:t>
      </w:r>
      <w:r w:rsidR="002D7555">
        <w:t xml:space="preserve">, </w:t>
      </w:r>
      <w:r w:rsidR="002D7555" w:rsidRPr="007B736A">
        <w:rPr>
          <w:i/>
          <w:iCs/>
        </w:rPr>
        <w:t>Bibliotheca Sacra</w:t>
      </w:r>
      <w:r w:rsidR="002D7555">
        <w:t xml:space="preserve"> 165 (</w:t>
      </w:r>
      <w:r w:rsidR="00E44598">
        <w:t xml:space="preserve">January </w:t>
      </w:r>
      <w:r w:rsidR="002D7555">
        <w:t xml:space="preserve">2008) </w:t>
      </w:r>
      <w:r w:rsidR="00E44598">
        <w:t>3-12</w:t>
      </w:r>
      <w:r w:rsidR="002D7555">
        <w:t>.</w:t>
      </w:r>
    </w:p>
    <w:p w14:paraId="5743EAA1" w14:textId="77777777" w:rsidR="002D7555" w:rsidRDefault="002D7555" w:rsidP="002D7555">
      <w:pPr>
        <w:widowControl w:val="0"/>
        <w:autoSpaceDE w:val="0"/>
        <w:autoSpaceDN w:val="0"/>
        <w:adjustRightInd w:val="0"/>
        <w:spacing w:after="240"/>
        <w:ind w:left="720" w:hanging="720"/>
      </w:pPr>
      <w:r>
        <w:t xml:space="preserve">--. </w:t>
      </w:r>
      <w:r w:rsidR="0080225E">
        <w:t>“</w:t>
      </w:r>
      <w:r>
        <w:t>Fundamental for Preaching the Book of Proverbs, Part 2</w:t>
      </w:r>
      <w:r w:rsidR="0080225E">
        <w:t>”</w:t>
      </w:r>
      <w:r>
        <w:t xml:space="preserve">, </w:t>
      </w:r>
      <w:r w:rsidRPr="007B736A">
        <w:rPr>
          <w:i/>
          <w:iCs/>
        </w:rPr>
        <w:t xml:space="preserve">Bibliotheca Sacra </w:t>
      </w:r>
      <w:r>
        <w:t>165 (April 2008) 134-</w:t>
      </w:r>
      <w:r w:rsidR="00797092">
        <w:t>1</w:t>
      </w:r>
      <w:r>
        <w:t>44</w:t>
      </w:r>
    </w:p>
    <w:p w14:paraId="638CF5E2" w14:textId="77777777" w:rsidR="00E44598" w:rsidRDefault="00E44598" w:rsidP="00E44598">
      <w:pPr>
        <w:widowControl w:val="0"/>
        <w:autoSpaceDE w:val="0"/>
        <w:autoSpaceDN w:val="0"/>
        <w:adjustRightInd w:val="0"/>
        <w:spacing w:after="240"/>
        <w:ind w:left="720" w:hanging="720"/>
      </w:pPr>
      <w:r>
        <w:t xml:space="preserve">--. “Fundamental for Preaching the Book of Proverbs, Part 3”, </w:t>
      </w:r>
      <w:r w:rsidRPr="007B736A">
        <w:rPr>
          <w:i/>
          <w:iCs/>
        </w:rPr>
        <w:t>Bibliotheca Sacra</w:t>
      </w:r>
      <w:r>
        <w:t xml:space="preserve"> 165 (July 2008) 259-</w:t>
      </w:r>
      <w:r w:rsidR="003B726E">
        <w:t>2</w:t>
      </w:r>
      <w:r>
        <w:t xml:space="preserve">67. </w:t>
      </w:r>
    </w:p>
    <w:p w14:paraId="31C1BF50" w14:textId="77777777" w:rsidR="002D7555" w:rsidRDefault="002D7555" w:rsidP="00E44598">
      <w:pPr>
        <w:widowControl w:val="0"/>
        <w:autoSpaceDE w:val="0"/>
        <w:autoSpaceDN w:val="0"/>
        <w:adjustRightInd w:val="0"/>
        <w:spacing w:after="240"/>
        <w:ind w:left="720" w:hanging="720"/>
      </w:pPr>
      <w:r>
        <w:lastRenderedPageBreak/>
        <w:t xml:space="preserve">--. </w:t>
      </w:r>
      <w:r w:rsidR="0080225E">
        <w:t>“</w:t>
      </w:r>
      <w:r>
        <w:t xml:space="preserve">Fundamental for Preaching the Book of Proverbs, Part </w:t>
      </w:r>
      <w:r w:rsidR="00E44598">
        <w:t>4</w:t>
      </w:r>
      <w:r>
        <w:t xml:space="preserve">, </w:t>
      </w:r>
      <w:r w:rsidRPr="007B736A">
        <w:rPr>
          <w:i/>
          <w:iCs/>
        </w:rPr>
        <w:t>Bibliotheca Sacra</w:t>
      </w:r>
      <w:r>
        <w:t xml:space="preserve"> 165 (</w:t>
      </w:r>
      <w:r w:rsidR="00E44598">
        <w:t xml:space="preserve">October </w:t>
      </w:r>
      <w:r>
        <w:t xml:space="preserve">2008) </w:t>
      </w:r>
      <w:r w:rsidR="00E44598">
        <w:t>387-</w:t>
      </w:r>
      <w:r w:rsidR="00535AC9">
        <w:t>3</w:t>
      </w:r>
      <w:r w:rsidR="00E44598">
        <w:t>96.</w:t>
      </w:r>
    </w:p>
    <w:p w14:paraId="70D51C3A" w14:textId="77777777" w:rsidR="00CC37CC" w:rsidRDefault="002D7555" w:rsidP="00CC37CC">
      <w:pPr>
        <w:widowControl w:val="0"/>
        <w:autoSpaceDE w:val="0"/>
        <w:autoSpaceDN w:val="0"/>
        <w:adjustRightInd w:val="0"/>
        <w:spacing w:after="240"/>
        <w:ind w:left="720" w:hanging="720"/>
      </w:pPr>
      <w:r>
        <w:t xml:space="preserve">--. </w:t>
      </w:r>
      <w:r w:rsidR="0080225E">
        <w:t>“</w:t>
      </w:r>
      <w:r w:rsidR="00AD2B6A" w:rsidRPr="005E1307">
        <w:t>Old Testament Interpretation Issues for Big Idea Preaching:</w:t>
      </w:r>
      <w:r w:rsidR="00E4536F">
        <w:t xml:space="preserve"> </w:t>
      </w:r>
      <w:r w:rsidR="00AD2B6A" w:rsidRPr="005E1307">
        <w:t>Problematic Sources, Poetics, and Preaching the Old Testament, An Exposition of Proverbs 26:1-12</w:t>
      </w:r>
      <w:r w:rsidR="0080225E">
        <w:t>”</w:t>
      </w:r>
      <w:r w:rsidR="00E344EF">
        <w:t xml:space="preserve">, in </w:t>
      </w:r>
      <w:r w:rsidR="00AD2B6A" w:rsidRPr="00F25D36">
        <w:rPr>
          <w:i/>
        </w:rPr>
        <w:t>The Big Idea of Preaching</w:t>
      </w:r>
      <w:r w:rsidR="00AD2B6A" w:rsidRPr="005E1307">
        <w:t xml:space="preserve"> </w:t>
      </w:r>
      <w:r w:rsidR="00EA1E29">
        <w:t>(</w:t>
      </w:r>
      <w:r w:rsidR="00AD2B6A" w:rsidRPr="005E1307">
        <w:t>K. Willhite and</w:t>
      </w:r>
      <w:r w:rsidR="00E4536F">
        <w:t xml:space="preserve"> </w:t>
      </w:r>
      <w:r w:rsidR="00AD2B6A" w:rsidRPr="005E1307">
        <w:t>S.M. Gibson</w:t>
      </w:r>
      <w:r w:rsidR="000054DC">
        <w:t xml:space="preserve"> (eds.)</w:t>
      </w:r>
      <w:r w:rsidR="00EA1E29">
        <w:t>;</w:t>
      </w:r>
      <w:r w:rsidR="00AD2B6A" w:rsidRPr="005E1307">
        <w:t xml:space="preserve"> Grand Rapids: Baker, 1998</w:t>
      </w:r>
      <w:r w:rsidR="00EA1E29">
        <w:t>)</w:t>
      </w:r>
      <w:r w:rsidR="00AD2B6A" w:rsidRPr="005E1307">
        <w:t xml:space="preserve"> 41-52.</w:t>
      </w:r>
    </w:p>
    <w:p w14:paraId="3AA8D7CE" w14:textId="77777777" w:rsidR="00AA07CD" w:rsidRDefault="00AA07CD" w:rsidP="00AA07CD">
      <w:pPr>
        <w:widowControl w:val="0"/>
        <w:autoSpaceDE w:val="0"/>
        <w:autoSpaceDN w:val="0"/>
        <w:adjustRightInd w:val="0"/>
        <w:spacing w:after="240"/>
        <w:ind w:left="720" w:hanging="720"/>
      </w:pPr>
      <w:proofErr w:type="spellStart"/>
      <w:r>
        <w:t>Weigelt</w:t>
      </w:r>
      <w:proofErr w:type="spellEnd"/>
      <w:r>
        <w:t>, Earl E.</w:t>
      </w:r>
      <w:r w:rsidR="001B2193">
        <w:t xml:space="preserve"> </w:t>
      </w:r>
      <w:r>
        <w:t>Heed Your Father’s Instruction:</w:t>
      </w:r>
      <w:r w:rsidR="001B2193">
        <w:t xml:space="preserve"> </w:t>
      </w:r>
      <w:r>
        <w:t xml:space="preserve">Expository Messages to Fathers of Sons from Proverbs 1-9 (D. Min. </w:t>
      </w:r>
      <w:r w:rsidR="00B150FA">
        <w:t>Thesis;</w:t>
      </w:r>
      <w:r>
        <w:t xml:space="preserve"> Gordon Conwell Theological Seminary, 2005). </w:t>
      </w:r>
    </w:p>
    <w:p w14:paraId="7A6BC1B0" w14:textId="77777777" w:rsidR="00CC37CC" w:rsidRDefault="00CC37CC" w:rsidP="00893019">
      <w:pPr>
        <w:widowControl w:val="0"/>
        <w:autoSpaceDE w:val="0"/>
        <w:autoSpaceDN w:val="0"/>
        <w:adjustRightInd w:val="0"/>
        <w:spacing w:after="240"/>
        <w:ind w:left="720" w:hanging="720"/>
      </w:pPr>
      <w:r>
        <w:t>Winter, David. The Mind-blower, Prov 10:1-14 (online audio;</w:t>
      </w:r>
      <w:r w:rsidR="001379B8">
        <w:t xml:space="preserve">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1379B8">
        <w:t>16 August</w:t>
      </w:r>
      <w:r>
        <w:t xml:space="preserve"> 1987</w:t>
      </w:r>
      <w:r w:rsidR="00C66390">
        <w:t>)</w:t>
      </w:r>
      <w:r w:rsidR="00B303ED">
        <w:t xml:space="preserve"> </w:t>
      </w:r>
      <w:r w:rsidR="001379B8">
        <w:t>[http://www.allsouls.org].</w:t>
      </w:r>
    </w:p>
    <w:p w14:paraId="12F28490" w14:textId="77777777" w:rsidR="00893019" w:rsidRDefault="006D34F4" w:rsidP="00893019">
      <w:pPr>
        <w:widowControl w:val="0"/>
        <w:autoSpaceDE w:val="0"/>
        <w:autoSpaceDN w:val="0"/>
        <w:adjustRightInd w:val="0"/>
        <w:spacing w:after="240"/>
        <w:ind w:left="720" w:hanging="720"/>
      </w:pPr>
      <w:r>
        <w:t xml:space="preserve">Wood, Charles R. </w:t>
      </w:r>
      <w:r w:rsidRPr="00FE708D">
        <w:rPr>
          <w:i/>
        </w:rPr>
        <w:t>Sermon Outlines on the Book of Proverbs</w:t>
      </w:r>
      <w:r>
        <w:t xml:space="preserve"> (</w:t>
      </w:r>
      <w:smartTag w:uri="urn:schemas-microsoft-com:office:smarttags" w:element="place">
        <w:smartTag w:uri="urn:schemas-microsoft-com:office:smarttags" w:element="City">
          <w:r>
            <w:t>Grand Rapids</w:t>
          </w:r>
        </w:smartTag>
      </w:smartTag>
      <w:r>
        <w:t>: Kregel, 2000).</w:t>
      </w:r>
    </w:p>
    <w:p w14:paraId="7CD43318" w14:textId="77777777" w:rsidR="00893019" w:rsidRDefault="00893019" w:rsidP="00893019">
      <w:pPr>
        <w:widowControl w:val="0"/>
        <w:autoSpaceDE w:val="0"/>
        <w:autoSpaceDN w:val="0"/>
        <w:adjustRightInd w:val="0"/>
        <w:spacing w:after="240"/>
        <w:ind w:left="720" w:hanging="720"/>
      </w:pPr>
    </w:p>
    <w:p w14:paraId="73B9150E" w14:textId="77777777" w:rsidR="00893019" w:rsidRPr="00893019" w:rsidRDefault="00893019" w:rsidP="00893019">
      <w:pPr>
        <w:widowControl w:val="0"/>
        <w:autoSpaceDE w:val="0"/>
        <w:autoSpaceDN w:val="0"/>
        <w:adjustRightInd w:val="0"/>
        <w:spacing w:after="240"/>
        <w:sectPr w:rsidR="00893019" w:rsidRPr="00893019" w:rsidSect="008A68DA">
          <w:headerReference w:type="default" r:id="rId21"/>
          <w:pgSz w:w="12240" w:h="15840" w:code="1"/>
          <w:pgMar w:top="1440" w:right="1440" w:bottom="1440" w:left="2160" w:header="720" w:footer="720" w:gutter="0"/>
          <w:cols w:space="720"/>
          <w:docGrid w:linePitch="360"/>
        </w:sectPr>
      </w:pPr>
    </w:p>
    <w:p w14:paraId="1E69A550" w14:textId="77777777" w:rsidR="00813B12" w:rsidRPr="00F34EF9" w:rsidRDefault="00B12B7C" w:rsidP="004E27D6">
      <w:pPr>
        <w:rPr>
          <w:b/>
          <w:smallCaps/>
        </w:rPr>
      </w:pPr>
      <w:r w:rsidRPr="00F34EF9">
        <w:rPr>
          <w:b/>
          <w:smallCaps/>
        </w:rPr>
        <w:lastRenderedPageBreak/>
        <w:t>2</w:t>
      </w:r>
      <w:r w:rsidR="00BD3873">
        <w:rPr>
          <w:b/>
          <w:smallCaps/>
        </w:rPr>
        <w:t>F</w:t>
      </w:r>
      <w:r w:rsidR="00304F9C" w:rsidRPr="00F34EF9">
        <w:rPr>
          <w:b/>
          <w:smallCaps/>
        </w:rPr>
        <w:tab/>
      </w:r>
      <w:r w:rsidR="00813B12" w:rsidRPr="00F34EF9">
        <w:rPr>
          <w:b/>
          <w:smallCaps/>
        </w:rPr>
        <w:t>Translation</w:t>
      </w:r>
      <w:r w:rsidR="004E27D6" w:rsidRPr="00F34EF9">
        <w:rPr>
          <w:b/>
          <w:smallCaps/>
        </w:rPr>
        <w:t>s &amp; Texts</w:t>
      </w:r>
    </w:p>
    <w:p w14:paraId="55F79ED7" w14:textId="77777777" w:rsidR="00A44C66" w:rsidRDefault="00A44C66" w:rsidP="0071113A">
      <w:pPr>
        <w:rPr>
          <w:b/>
        </w:rPr>
      </w:pPr>
    </w:p>
    <w:p w14:paraId="17958177" w14:textId="77777777" w:rsidR="004E27D6" w:rsidRPr="00084328" w:rsidRDefault="00A44C66" w:rsidP="00A44C66">
      <w:r w:rsidRPr="00084328">
        <w:rPr>
          <w:b/>
        </w:rPr>
        <w:t>2</w:t>
      </w:r>
      <w:r w:rsidR="00BD3873" w:rsidRPr="00084328">
        <w:rPr>
          <w:b/>
        </w:rPr>
        <w:t>F</w:t>
      </w:r>
      <w:r w:rsidR="004E27D6" w:rsidRPr="00084328">
        <w:rPr>
          <w:b/>
        </w:rPr>
        <w:t>1</w:t>
      </w:r>
      <w:r w:rsidRPr="00084328">
        <w:rPr>
          <w:b/>
        </w:rPr>
        <w:tab/>
      </w:r>
      <w:r w:rsidR="004E27D6" w:rsidRPr="00084328">
        <w:rPr>
          <w:b/>
        </w:rPr>
        <w:t>Translation</w:t>
      </w:r>
      <w:r w:rsidR="00BF1D1C" w:rsidRPr="00084328">
        <w:rPr>
          <w:b/>
        </w:rPr>
        <w:t>/s</w:t>
      </w:r>
    </w:p>
    <w:p w14:paraId="5D946029" w14:textId="77777777" w:rsidR="004E27D6" w:rsidRPr="00084328" w:rsidRDefault="004E27D6" w:rsidP="00A44C66"/>
    <w:p w14:paraId="2039EC00" w14:textId="77777777" w:rsidR="00692F9C" w:rsidRPr="00692F9C" w:rsidRDefault="00692F9C" w:rsidP="00692F9C">
      <w:pPr>
        <w:widowControl w:val="0"/>
        <w:autoSpaceDE w:val="0"/>
        <w:autoSpaceDN w:val="0"/>
        <w:adjustRightInd w:val="0"/>
        <w:spacing w:after="240"/>
        <w:ind w:left="720" w:hanging="720"/>
      </w:pPr>
      <w:r w:rsidRPr="00692F9C">
        <w:t>Andersen, Francis I. and A. Dean Forbes.</w:t>
      </w:r>
      <w:r w:rsidR="00B303ED">
        <w:t xml:space="preserve"> </w:t>
      </w:r>
      <w:r w:rsidRPr="00692F9C">
        <w:rPr>
          <w:i/>
        </w:rPr>
        <w:t>The Key-Word-in-Context Concordance to Psalms, Job and Proverbs</w:t>
      </w:r>
      <w:r w:rsidR="00B303ED">
        <w:t xml:space="preserve"> </w:t>
      </w:r>
      <w:r w:rsidR="008369F2">
        <w:t>(</w:t>
      </w:r>
      <w:r w:rsidRPr="00692F9C">
        <w:t>Wooster:</w:t>
      </w:r>
      <w:r w:rsidR="00B303ED">
        <w:t xml:space="preserve"> </w:t>
      </w:r>
      <w:r w:rsidRPr="00692F9C">
        <w:t>Biblical Research Associates, 1991</w:t>
      </w:r>
      <w:r w:rsidR="00C66390">
        <w:t>).</w:t>
      </w:r>
      <w:r w:rsidRPr="00692F9C">
        <w:t xml:space="preserve"> </w:t>
      </w:r>
    </w:p>
    <w:p w14:paraId="691F6D13" w14:textId="77777777" w:rsidR="005F4B27" w:rsidRPr="008366DF" w:rsidRDefault="005F4B27" w:rsidP="00E44598">
      <w:pPr>
        <w:widowControl w:val="0"/>
        <w:autoSpaceDE w:val="0"/>
        <w:autoSpaceDN w:val="0"/>
        <w:adjustRightInd w:val="0"/>
        <w:ind w:left="720" w:hanging="720"/>
        <w:rPr>
          <w:lang w:val="fr-FR"/>
        </w:rPr>
      </w:pPr>
      <w:r w:rsidRPr="00636B15">
        <w:rPr>
          <w:lang w:val="fr-FR"/>
        </w:rPr>
        <w:t>Baumgartner, Ant J.</w:t>
      </w:r>
      <w:r w:rsidR="00424BA5">
        <w:rPr>
          <w:lang w:val="fr-FR"/>
        </w:rPr>
        <w:t xml:space="preserve"> </w:t>
      </w:r>
      <w:r w:rsidR="00893019" w:rsidRPr="00E44598">
        <w:rPr>
          <w:i/>
          <w:iCs/>
          <w:lang w:val="fr-FR"/>
        </w:rPr>
        <w:t>É</w:t>
      </w:r>
      <w:r w:rsidRPr="00E44598">
        <w:rPr>
          <w:i/>
          <w:iCs/>
          <w:lang w:val="fr-FR"/>
        </w:rPr>
        <w:t xml:space="preserve">tude </w:t>
      </w:r>
      <w:r w:rsidR="00893019" w:rsidRPr="00E44598">
        <w:rPr>
          <w:i/>
          <w:iCs/>
          <w:lang w:val="fr-FR"/>
        </w:rPr>
        <w:t>c</w:t>
      </w:r>
      <w:r w:rsidRPr="00E44598">
        <w:rPr>
          <w:i/>
          <w:iCs/>
          <w:lang w:val="fr-FR"/>
        </w:rPr>
        <w:t xml:space="preserve">ritique </w:t>
      </w:r>
      <w:r w:rsidR="00893019" w:rsidRPr="00E44598">
        <w:rPr>
          <w:i/>
          <w:iCs/>
          <w:lang w:val="fr-FR"/>
        </w:rPr>
        <w:t>s</w:t>
      </w:r>
      <w:r w:rsidRPr="00E44598">
        <w:rPr>
          <w:i/>
          <w:iCs/>
          <w:lang w:val="fr-FR"/>
        </w:rPr>
        <w:t>ur</w:t>
      </w:r>
      <w:r w:rsidR="00893019" w:rsidRPr="00E44598">
        <w:rPr>
          <w:i/>
          <w:iCs/>
          <w:lang w:val="fr-FR"/>
        </w:rPr>
        <w:t> l’</w:t>
      </w:r>
      <w:r w:rsidRPr="00E44598">
        <w:rPr>
          <w:i/>
          <w:iCs/>
          <w:lang w:val="fr-FR"/>
        </w:rPr>
        <w:t xml:space="preserve">état </w:t>
      </w:r>
      <w:r w:rsidR="00893019" w:rsidRPr="00E44598">
        <w:rPr>
          <w:i/>
          <w:iCs/>
          <w:lang w:val="fr-FR"/>
        </w:rPr>
        <w:t>d</w:t>
      </w:r>
      <w:r w:rsidRPr="00E44598">
        <w:rPr>
          <w:i/>
          <w:iCs/>
          <w:lang w:val="fr-FR"/>
        </w:rPr>
        <w:t xml:space="preserve">u </w:t>
      </w:r>
      <w:r w:rsidR="00893019" w:rsidRPr="00E44598">
        <w:rPr>
          <w:i/>
          <w:iCs/>
          <w:lang w:val="fr-FR"/>
        </w:rPr>
        <w:t>t</w:t>
      </w:r>
      <w:r w:rsidRPr="00E44598">
        <w:rPr>
          <w:i/>
          <w:iCs/>
          <w:lang w:val="fr-FR"/>
        </w:rPr>
        <w:t xml:space="preserve">exte </w:t>
      </w:r>
      <w:r w:rsidR="00893019" w:rsidRPr="00E44598">
        <w:rPr>
          <w:i/>
          <w:iCs/>
          <w:lang w:val="fr-FR"/>
        </w:rPr>
        <w:t>d</w:t>
      </w:r>
      <w:r w:rsidRPr="00E44598">
        <w:rPr>
          <w:i/>
          <w:iCs/>
          <w:lang w:val="fr-FR"/>
        </w:rPr>
        <w:t>u</w:t>
      </w:r>
      <w:r w:rsidR="00893019" w:rsidRPr="00E44598">
        <w:rPr>
          <w:i/>
          <w:iCs/>
          <w:lang w:val="fr-FR"/>
        </w:rPr>
        <w:t> l</w:t>
      </w:r>
      <w:r w:rsidRPr="00E44598">
        <w:rPr>
          <w:i/>
          <w:iCs/>
          <w:lang w:val="fr-FR"/>
        </w:rPr>
        <w:t xml:space="preserve">ivre </w:t>
      </w:r>
      <w:r w:rsidR="00893019" w:rsidRPr="00E44598">
        <w:rPr>
          <w:i/>
          <w:iCs/>
          <w:lang w:val="fr-FR"/>
        </w:rPr>
        <w:t>d</w:t>
      </w:r>
      <w:r w:rsidRPr="00E44598">
        <w:rPr>
          <w:i/>
          <w:iCs/>
          <w:lang w:val="fr-FR"/>
        </w:rPr>
        <w:t xml:space="preserve">es Proverbes </w:t>
      </w:r>
      <w:r w:rsidR="00893019" w:rsidRPr="00E44598">
        <w:rPr>
          <w:i/>
          <w:iCs/>
          <w:lang w:val="fr-FR"/>
        </w:rPr>
        <w:t>d</w:t>
      </w:r>
      <w:r w:rsidR="00B8618B" w:rsidRPr="00E44598">
        <w:rPr>
          <w:i/>
          <w:iCs/>
          <w:lang w:val="fr-FR"/>
        </w:rPr>
        <w:t>’</w:t>
      </w:r>
      <w:r w:rsidRPr="00E44598">
        <w:rPr>
          <w:i/>
          <w:iCs/>
          <w:lang w:val="fr-FR"/>
        </w:rPr>
        <w:t xml:space="preserve">après </w:t>
      </w:r>
      <w:r w:rsidR="00893019" w:rsidRPr="00E44598">
        <w:rPr>
          <w:i/>
          <w:iCs/>
          <w:lang w:val="fr-FR"/>
        </w:rPr>
        <w:t>l</w:t>
      </w:r>
      <w:r w:rsidRPr="00E44598">
        <w:rPr>
          <w:i/>
          <w:iCs/>
          <w:lang w:val="fr-FR"/>
        </w:rPr>
        <w:t xml:space="preserve">es </w:t>
      </w:r>
      <w:r w:rsidR="00893019" w:rsidRPr="00E44598">
        <w:rPr>
          <w:i/>
          <w:iCs/>
          <w:lang w:val="fr-FR"/>
        </w:rPr>
        <w:t>p</w:t>
      </w:r>
      <w:r w:rsidRPr="00E44598">
        <w:rPr>
          <w:i/>
          <w:iCs/>
          <w:lang w:val="fr-FR"/>
        </w:rPr>
        <w:t xml:space="preserve">rincipales </w:t>
      </w:r>
      <w:r w:rsidR="00893019" w:rsidRPr="00E44598">
        <w:rPr>
          <w:i/>
          <w:iCs/>
          <w:lang w:val="fr-FR"/>
        </w:rPr>
        <w:t>t</w:t>
      </w:r>
      <w:r w:rsidRPr="00E44598">
        <w:rPr>
          <w:i/>
          <w:iCs/>
          <w:lang w:val="fr-FR"/>
        </w:rPr>
        <w:t xml:space="preserve">raductions </w:t>
      </w:r>
      <w:r w:rsidR="00893019" w:rsidRPr="00E44598">
        <w:rPr>
          <w:i/>
          <w:iCs/>
          <w:lang w:val="fr-FR"/>
        </w:rPr>
        <w:t>a</w:t>
      </w:r>
      <w:r w:rsidRPr="00E44598">
        <w:rPr>
          <w:i/>
          <w:iCs/>
          <w:lang w:val="fr-FR"/>
        </w:rPr>
        <w:t>nciennes</w:t>
      </w:r>
      <w:r w:rsidRPr="00636B15">
        <w:rPr>
          <w:lang w:val="fr-FR"/>
        </w:rPr>
        <w:t xml:space="preserve"> </w:t>
      </w:r>
      <w:r w:rsidR="008369F2">
        <w:rPr>
          <w:lang w:val="fr-FR"/>
        </w:rPr>
        <w:t>(</w:t>
      </w:r>
      <w:r w:rsidR="00424BA5">
        <w:rPr>
          <w:lang w:val="fr-FR"/>
        </w:rPr>
        <w:t>Leipzig</w:t>
      </w:r>
      <w:r w:rsidR="00893019">
        <w:rPr>
          <w:lang w:val="fr-FR"/>
        </w:rPr>
        <w:t>:</w:t>
      </w:r>
      <w:r w:rsidR="00424BA5">
        <w:rPr>
          <w:lang w:val="fr-FR"/>
        </w:rPr>
        <w:t xml:space="preserve"> </w:t>
      </w:r>
      <w:r w:rsidRPr="008366DF">
        <w:rPr>
          <w:lang w:val="fr-FR"/>
        </w:rPr>
        <w:t xml:space="preserve">Imprimerie Orientale W. </w:t>
      </w:r>
      <w:proofErr w:type="spellStart"/>
      <w:r w:rsidRPr="008366DF">
        <w:rPr>
          <w:lang w:val="fr-FR"/>
        </w:rPr>
        <w:t>Drugulin</w:t>
      </w:r>
      <w:proofErr w:type="spellEnd"/>
      <w:r w:rsidR="00424BA5" w:rsidRPr="008366DF">
        <w:rPr>
          <w:lang w:val="fr-FR"/>
        </w:rPr>
        <w:t xml:space="preserve">, </w:t>
      </w:r>
      <w:r w:rsidR="00424BA5">
        <w:rPr>
          <w:lang w:val="fr-FR"/>
        </w:rPr>
        <w:t>1890</w:t>
      </w:r>
      <w:r w:rsidR="00C66390">
        <w:rPr>
          <w:lang w:val="fr-FR"/>
        </w:rPr>
        <w:t>).</w:t>
      </w:r>
    </w:p>
    <w:p w14:paraId="75A87121" w14:textId="77777777" w:rsidR="005F4B27" w:rsidRPr="008366DF" w:rsidRDefault="005F4B27" w:rsidP="00F179BD">
      <w:pPr>
        <w:widowControl w:val="0"/>
        <w:autoSpaceDE w:val="0"/>
        <w:autoSpaceDN w:val="0"/>
        <w:adjustRightInd w:val="0"/>
        <w:rPr>
          <w:color w:val="000000"/>
          <w:lang w:val="fr-FR"/>
        </w:rPr>
      </w:pPr>
    </w:p>
    <w:p w14:paraId="5A08E929" w14:textId="77777777" w:rsidR="00F179BD" w:rsidRPr="001F3CD1" w:rsidRDefault="00F179BD" w:rsidP="00E92507">
      <w:pPr>
        <w:widowControl w:val="0"/>
        <w:autoSpaceDE w:val="0"/>
        <w:autoSpaceDN w:val="0"/>
        <w:adjustRightInd w:val="0"/>
        <w:ind w:left="720" w:hanging="720"/>
        <w:rPr>
          <w:color w:val="000000"/>
        </w:rPr>
      </w:pPr>
      <w:proofErr w:type="spellStart"/>
      <w:r w:rsidRPr="001F3CD1">
        <w:rPr>
          <w:color w:val="000000"/>
        </w:rPr>
        <w:t>Biblioteca</w:t>
      </w:r>
      <w:proofErr w:type="spellEnd"/>
      <w:r w:rsidRPr="001F3CD1">
        <w:rPr>
          <w:color w:val="000000"/>
        </w:rPr>
        <w:t xml:space="preserve"> </w:t>
      </w:r>
      <w:proofErr w:type="spellStart"/>
      <w:r w:rsidRPr="001F3CD1">
        <w:rPr>
          <w:color w:val="000000"/>
        </w:rPr>
        <w:t>palatina</w:t>
      </w:r>
      <w:proofErr w:type="spellEnd"/>
      <w:r w:rsidRPr="001F3CD1">
        <w:rPr>
          <w:color w:val="000000"/>
        </w:rPr>
        <w:t xml:space="preserve"> di Parma, and Alexander Sperber</w:t>
      </w:r>
      <w:r w:rsidR="00E92507" w:rsidRPr="001F3CD1">
        <w:rPr>
          <w:color w:val="000000"/>
        </w:rPr>
        <w:t xml:space="preserve">. </w:t>
      </w:r>
      <w:r w:rsidRPr="001F3CD1">
        <w:rPr>
          <w:i/>
          <w:color w:val="000000"/>
        </w:rPr>
        <w:t>Codices Palatini</w:t>
      </w:r>
      <w:r w:rsidR="00B303ED" w:rsidRPr="00AA6931">
        <w:rPr>
          <w:color w:val="000000"/>
        </w:rPr>
        <w:t xml:space="preserve"> </w:t>
      </w:r>
      <w:r w:rsidR="008369F2" w:rsidRPr="001F3CD1">
        <w:rPr>
          <w:color w:val="000000"/>
        </w:rPr>
        <w:t>(</w:t>
      </w:r>
      <w:r w:rsidRPr="001F3CD1">
        <w:rPr>
          <w:color w:val="000000"/>
        </w:rPr>
        <w:t xml:space="preserve">Copenhagen: E. </w:t>
      </w:r>
      <w:proofErr w:type="spellStart"/>
      <w:r w:rsidRPr="001F3CD1">
        <w:rPr>
          <w:color w:val="000000"/>
        </w:rPr>
        <w:t>Munksgaard</w:t>
      </w:r>
      <w:proofErr w:type="spellEnd"/>
      <w:r w:rsidR="00E92507" w:rsidRPr="001F3CD1">
        <w:rPr>
          <w:color w:val="000000"/>
        </w:rPr>
        <w:t>, 1959</w:t>
      </w:r>
      <w:r w:rsidR="00C66390">
        <w:rPr>
          <w:color w:val="000000"/>
        </w:rPr>
        <w:t>).</w:t>
      </w:r>
    </w:p>
    <w:p w14:paraId="22E5B292" w14:textId="77777777" w:rsidR="00F179BD" w:rsidRPr="001F3CD1" w:rsidRDefault="00F179BD" w:rsidP="00E92507">
      <w:pPr>
        <w:widowControl w:val="0"/>
        <w:autoSpaceDE w:val="0"/>
        <w:autoSpaceDN w:val="0"/>
        <w:adjustRightInd w:val="0"/>
        <w:ind w:left="720" w:hanging="720"/>
      </w:pPr>
    </w:p>
    <w:p w14:paraId="61005B5C" w14:textId="77777777" w:rsidR="005E6CA5" w:rsidRDefault="009533DF" w:rsidP="00E92507">
      <w:pPr>
        <w:widowControl w:val="0"/>
        <w:autoSpaceDE w:val="0"/>
        <w:autoSpaceDN w:val="0"/>
        <w:adjustRightInd w:val="0"/>
        <w:ind w:left="720" w:hanging="720"/>
      </w:pPr>
      <w:r w:rsidRPr="005E1307">
        <w:t>Billions, Bill</w:t>
      </w:r>
      <w:r w:rsidR="00E92507">
        <w:t xml:space="preserve">. </w:t>
      </w:r>
      <w:r w:rsidRPr="00F25D36">
        <w:rPr>
          <w:i/>
        </w:rPr>
        <w:t>Proverbs: A Poetic Paraphrase</w:t>
      </w:r>
      <w:r w:rsidR="00B303ED">
        <w:t xml:space="preserve"> </w:t>
      </w:r>
      <w:r w:rsidR="008369F2">
        <w:t>(</w:t>
      </w:r>
      <w:proofErr w:type="spellStart"/>
      <w:r w:rsidRPr="005E1307">
        <w:t>Giganano</w:t>
      </w:r>
      <w:proofErr w:type="spellEnd"/>
      <w:r w:rsidRPr="005E1307">
        <w:t xml:space="preserve"> Books</w:t>
      </w:r>
      <w:r w:rsidR="00E92507">
        <w:t xml:space="preserve">, </w:t>
      </w:r>
      <w:r w:rsidR="00E92507" w:rsidRPr="005E1307">
        <w:t>2001</w:t>
      </w:r>
      <w:r w:rsidR="00C66390">
        <w:t>).</w:t>
      </w:r>
    </w:p>
    <w:p w14:paraId="65BDCDD5" w14:textId="77777777" w:rsidR="005E6CA5" w:rsidRDefault="005E6CA5" w:rsidP="00E92507">
      <w:pPr>
        <w:widowControl w:val="0"/>
        <w:autoSpaceDE w:val="0"/>
        <w:autoSpaceDN w:val="0"/>
        <w:adjustRightInd w:val="0"/>
        <w:ind w:left="720" w:hanging="720"/>
      </w:pPr>
    </w:p>
    <w:p w14:paraId="3D8E566C" w14:textId="77777777" w:rsidR="009533DF" w:rsidRPr="005E1307" w:rsidRDefault="005E6CA5" w:rsidP="00E44598">
      <w:pPr>
        <w:widowControl w:val="0"/>
        <w:autoSpaceDE w:val="0"/>
        <w:autoSpaceDN w:val="0"/>
        <w:adjustRightInd w:val="0"/>
        <w:ind w:left="720" w:hanging="720"/>
      </w:pPr>
      <w:r>
        <w:t xml:space="preserve">De </w:t>
      </w:r>
      <w:proofErr w:type="spellStart"/>
      <w:r>
        <w:t>Waard</w:t>
      </w:r>
      <w:proofErr w:type="spellEnd"/>
      <w:r>
        <w:t>, Jan.</w:t>
      </w:r>
      <w:r w:rsidR="001B2193">
        <w:t xml:space="preserve"> </w:t>
      </w:r>
      <w:r w:rsidR="0080225E">
        <w:t>“</w:t>
      </w:r>
      <w:r>
        <w:t>Lexical Ignorance and the Ancient Versions of Proverbs</w:t>
      </w:r>
      <w:r w:rsidR="0080225E">
        <w:t>”</w:t>
      </w:r>
      <w:r>
        <w:t xml:space="preserve">, </w:t>
      </w:r>
      <w:proofErr w:type="spellStart"/>
      <w:r w:rsidRPr="007B736A">
        <w:rPr>
          <w:i/>
          <w:iCs/>
        </w:rPr>
        <w:t>Sofer</w:t>
      </w:r>
      <w:proofErr w:type="spellEnd"/>
      <w:r w:rsidRPr="007B736A">
        <w:rPr>
          <w:i/>
          <w:iCs/>
        </w:rPr>
        <w:t xml:space="preserve"> </w:t>
      </w:r>
      <w:proofErr w:type="spellStart"/>
      <w:r w:rsidRPr="007B736A">
        <w:rPr>
          <w:i/>
          <w:iCs/>
        </w:rPr>
        <w:t>Mahir</w:t>
      </w:r>
      <w:proofErr w:type="spellEnd"/>
      <w:r>
        <w:rPr>
          <w:i/>
          <w:iCs/>
        </w:rPr>
        <w:t xml:space="preserve">: Essays in </w:t>
      </w:r>
      <w:proofErr w:type="spellStart"/>
      <w:r>
        <w:rPr>
          <w:i/>
          <w:iCs/>
        </w:rPr>
        <w:t>Honour</w:t>
      </w:r>
      <w:proofErr w:type="spellEnd"/>
      <w:r>
        <w:rPr>
          <w:i/>
          <w:iCs/>
        </w:rPr>
        <w:t xml:space="preserve"> of Adrian Schenker Offered by the Editors of Biblia Hebraica Quinta</w:t>
      </w:r>
      <w:r>
        <w:t>, (</w:t>
      </w:r>
      <w:proofErr w:type="spellStart"/>
      <w:r>
        <w:t>Vetus</w:t>
      </w:r>
      <w:proofErr w:type="spellEnd"/>
      <w:r>
        <w:t xml:space="preserve"> </w:t>
      </w:r>
      <w:proofErr w:type="spellStart"/>
      <w:r>
        <w:t>Testamentum</w:t>
      </w:r>
      <w:proofErr w:type="spellEnd"/>
      <w:r>
        <w:t xml:space="preserve"> Supplement 110</w:t>
      </w:r>
      <w:r w:rsidR="00E44598">
        <w:t xml:space="preserve">; Leiden: </w:t>
      </w:r>
      <w:r w:rsidR="00A71380">
        <w:t xml:space="preserve">E.J. </w:t>
      </w:r>
      <w:r w:rsidR="00E44598">
        <w:t>Brill</w:t>
      </w:r>
      <w:r>
        <w:t xml:space="preserve">) 261-268. </w:t>
      </w:r>
      <w:r w:rsidR="009533DF" w:rsidRPr="005E1307">
        <w:br/>
      </w:r>
    </w:p>
    <w:p w14:paraId="1896323F" w14:textId="77777777" w:rsidR="00DE09B1" w:rsidRDefault="00DE09B1" w:rsidP="00E92507">
      <w:pPr>
        <w:ind w:left="720" w:hanging="720"/>
      </w:pPr>
      <w:r w:rsidRPr="005E1307">
        <w:t>Dimock, Henry</w:t>
      </w:r>
      <w:r w:rsidR="00E92507">
        <w:t xml:space="preserve">. </w:t>
      </w:r>
      <w:r w:rsidRPr="00F25D36">
        <w:rPr>
          <w:i/>
        </w:rPr>
        <w:t xml:space="preserve">Notes Critical and Explanatory on the Books of Psalms and Proverbs; Intended to Correct the Grammatical Errors of the Text from the Collations of the Mss. By D. </w:t>
      </w:r>
      <w:proofErr w:type="spellStart"/>
      <w:r w:rsidRPr="00F25D36">
        <w:rPr>
          <w:i/>
        </w:rPr>
        <w:t>Kennicott</w:t>
      </w:r>
      <w:proofErr w:type="spellEnd"/>
      <w:r w:rsidRPr="00F25D36">
        <w:rPr>
          <w:i/>
        </w:rPr>
        <w:t xml:space="preserve"> on the Psalms and by Him and De Rossi on the Proverbs: And to Restore and Elucidate Some Corrupt and Obscure Passages, by Comparing the Mss. With the Antient Versions, the Parallel Places of Scripture, the Proposed Emendations of Many Able Critics, and Submitting Some Further Conjectural Readings to the Judgment of the Learned</w:t>
      </w:r>
      <w:r w:rsidR="00B303ED">
        <w:t xml:space="preserve"> </w:t>
      </w:r>
      <w:r w:rsidR="008369F2">
        <w:t>(</w:t>
      </w:r>
      <w:proofErr w:type="spellStart"/>
      <w:r w:rsidRPr="005E1307">
        <w:t>Glocester</w:t>
      </w:r>
      <w:proofErr w:type="spellEnd"/>
      <w:r w:rsidRPr="005E1307">
        <w:t xml:space="preserve">: Printed by R. Raikes and sold by J.F. and C. Rivington </w:t>
      </w:r>
      <w:r>
        <w:t>J. and J. Fletcher and J. Hough</w:t>
      </w:r>
      <w:r w:rsidR="00E92507">
        <w:t>, 1791</w:t>
      </w:r>
      <w:r w:rsidR="00C66390">
        <w:t>).</w:t>
      </w:r>
    </w:p>
    <w:p w14:paraId="55125987" w14:textId="77777777" w:rsidR="00DE09B1" w:rsidRDefault="00DE09B1" w:rsidP="00E92507">
      <w:pPr>
        <w:ind w:left="720" w:hanging="720"/>
      </w:pPr>
    </w:p>
    <w:p w14:paraId="3C016430" w14:textId="77777777" w:rsidR="00DE09B1" w:rsidRDefault="00DE09B1" w:rsidP="00E92507">
      <w:pPr>
        <w:ind w:left="720" w:hanging="720"/>
      </w:pPr>
      <w:proofErr w:type="spellStart"/>
      <w:r w:rsidRPr="005E1307">
        <w:t>Dold</w:t>
      </w:r>
      <w:proofErr w:type="spellEnd"/>
      <w:r w:rsidRPr="005E1307">
        <w:t xml:space="preserve">, </w:t>
      </w:r>
      <w:proofErr w:type="spellStart"/>
      <w:r w:rsidRPr="005E1307">
        <w:t>Alean</w:t>
      </w:r>
      <w:proofErr w:type="spellEnd"/>
      <w:r w:rsidR="00E92507">
        <w:t xml:space="preserve">. </w:t>
      </w:r>
      <w:r w:rsidR="0080225E">
        <w:t>“</w:t>
      </w:r>
      <w:r w:rsidRPr="005E1307">
        <w:t xml:space="preserve">Die </w:t>
      </w:r>
      <w:proofErr w:type="spellStart"/>
      <w:r>
        <w:t>a</w:t>
      </w:r>
      <w:r w:rsidRPr="005E1307">
        <w:t>ltlateinischen</w:t>
      </w:r>
      <w:proofErr w:type="spellEnd"/>
      <w:r w:rsidRPr="005E1307">
        <w:t xml:space="preserve"> </w:t>
      </w:r>
      <w:proofErr w:type="spellStart"/>
      <w:r w:rsidRPr="005E1307">
        <w:t>Proverbientexte</w:t>
      </w:r>
      <w:proofErr w:type="spellEnd"/>
      <w:r w:rsidRPr="005E1307">
        <w:t xml:space="preserve"> </w:t>
      </w:r>
      <w:proofErr w:type="spellStart"/>
      <w:r w:rsidRPr="005E1307">
        <w:t>im</w:t>
      </w:r>
      <w:proofErr w:type="spellEnd"/>
      <w:r w:rsidRPr="005E1307">
        <w:t xml:space="preserve"> Codex 25.2.36 von St. Paul in </w:t>
      </w:r>
      <w:proofErr w:type="spellStart"/>
      <w:r w:rsidRPr="005E1307">
        <w:t>Karnten</w:t>
      </w:r>
      <w:proofErr w:type="spellEnd"/>
      <w:r w:rsidR="0080225E">
        <w:t>”</w:t>
      </w:r>
      <w:r w:rsidR="008369F2">
        <w:t>,</w:t>
      </w:r>
      <w:r>
        <w:t xml:space="preserve"> </w:t>
      </w:r>
      <w:proofErr w:type="spellStart"/>
      <w:r w:rsidRPr="00F25D36">
        <w:rPr>
          <w:i/>
        </w:rPr>
        <w:t>Biblica</w:t>
      </w:r>
      <w:proofErr w:type="spellEnd"/>
      <w:r w:rsidRPr="005E1307">
        <w:t xml:space="preserve"> 19</w:t>
      </w:r>
      <w:r w:rsidR="00E92507">
        <w:t xml:space="preserve"> (1938)</w:t>
      </w:r>
      <w:r w:rsidRPr="005E1307">
        <w:t xml:space="preserve"> 241-</w:t>
      </w:r>
      <w:r w:rsidR="00680FD9">
        <w:t>2</w:t>
      </w:r>
      <w:r w:rsidRPr="005E1307">
        <w:t>59.</w:t>
      </w:r>
    </w:p>
    <w:p w14:paraId="1C6D5E9B" w14:textId="77777777" w:rsidR="00DE09B1" w:rsidRDefault="00DE09B1" w:rsidP="00E92507">
      <w:pPr>
        <w:ind w:left="720" w:hanging="720"/>
      </w:pPr>
    </w:p>
    <w:p w14:paraId="2AD319A1" w14:textId="77777777" w:rsidR="00DE09B1" w:rsidRDefault="00DE09B1" w:rsidP="00E92507">
      <w:pPr>
        <w:ind w:left="720" w:hanging="720"/>
      </w:pPr>
      <w:r w:rsidRPr="005E1307">
        <w:t>Farmer, Kathleen Anne</w:t>
      </w:r>
      <w:r w:rsidR="00E92507">
        <w:t xml:space="preserve">. </w:t>
      </w:r>
      <w:r w:rsidR="0080225E">
        <w:t>“</w:t>
      </w:r>
      <w:r w:rsidRPr="005E1307">
        <w:t>The Misleading Translations in the New Revised Standard Version of Proverbs</w:t>
      </w:r>
      <w:r w:rsidR="0080225E">
        <w:t>”</w:t>
      </w:r>
      <w:r w:rsidR="008369F2">
        <w:t>,</w:t>
      </w:r>
      <w:r w:rsidRPr="005E1307">
        <w:t xml:space="preserve"> </w:t>
      </w:r>
      <w:r w:rsidRPr="00F25D36">
        <w:rPr>
          <w:i/>
        </w:rPr>
        <w:t>Daughters of Sarah</w:t>
      </w:r>
      <w:r w:rsidRPr="005E1307">
        <w:t xml:space="preserve"> 21 (1995) 38-41.</w:t>
      </w:r>
    </w:p>
    <w:p w14:paraId="7F8B0D9A" w14:textId="77777777" w:rsidR="00DE09B1" w:rsidRDefault="00DE09B1" w:rsidP="00A44C66"/>
    <w:p w14:paraId="1495BE2A" w14:textId="77777777" w:rsidR="00BF1D1C" w:rsidRDefault="00AC4CB9" w:rsidP="00AC4CB9">
      <w:pPr>
        <w:ind w:left="720" w:hanging="720"/>
      </w:pPr>
      <w:r w:rsidRPr="00DC4DA2">
        <w:t xml:space="preserve">Green, Charles Philip. </w:t>
      </w:r>
      <w:r w:rsidRPr="008369F2">
        <w:t xml:space="preserve">A </w:t>
      </w:r>
      <w:r w:rsidR="00DB33DC">
        <w:t>c</w:t>
      </w:r>
      <w:r w:rsidRPr="008369F2">
        <w:t>ounselor</w:t>
      </w:r>
      <w:r w:rsidR="00B8618B">
        <w:t>’</w:t>
      </w:r>
      <w:r w:rsidRPr="008369F2">
        <w:t xml:space="preserve">s </w:t>
      </w:r>
      <w:r w:rsidR="00DB33DC">
        <w:t>h</w:t>
      </w:r>
      <w:r w:rsidRPr="008369F2">
        <w:t>andbook of Proverbs</w:t>
      </w:r>
      <w:r>
        <w:t xml:space="preserve"> </w:t>
      </w:r>
      <w:r w:rsidR="008369F2">
        <w:t>(</w:t>
      </w:r>
      <w:r w:rsidRPr="00DC4DA2">
        <w:t>Th</w:t>
      </w:r>
      <w:r>
        <w:t xml:space="preserve">M </w:t>
      </w:r>
      <w:r w:rsidR="00B150FA">
        <w:t>thesis;</w:t>
      </w:r>
      <w:r>
        <w:t xml:space="preserve"> Dallas </w:t>
      </w:r>
      <w:r w:rsidRPr="00DC4DA2">
        <w:t>Theological Seminary</w:t>
      </w:r>
      <w:r w:rsidR="008369F2">
        <w:t>,</w:t>
      </w:r>
      <w:r w:rsidRPr="00DC4DA2">
        <w:t xml:space="preserve"> 1985</w:t>
      </w:r>
      <w:r w:rsidR="00C66390">
        <w:t>).</w:t>
      </w:r>
    </w:p>
    <w:p w14:paraId="4FAD166A" w14:textId="77777777" w:rsidR="00BF1D1C" w:rsidRDefault="00BF1D1C" w:rsidP="00A44C66"/>
    <w:p w14:paraId="3E41D373" w14:textId="77777777" w:rsidR="00EB11CA" w:rsidRDefault="00B8618B" w:rsidP="009533DF">
      <w:pPr>
        <w:widowControl w:val="0"/>
        <w:autoSpaceDE w:val="0"/>
        <w:autoSpaceDN w:val="0"/>
        <w:adjustRightInd w:val="0"/>
        <w:spacing w:after="240"/>
        <w:ind w:left="720" w:hanging="720"/>
      </w:pPr>
      <w:r>
        <w:t xml:space="preserve">de </w:t>
      </w:r>
      <w:smartTag w:uri="urn:schemas-microsoft-com:office:smarttags" w:element="place">
        <w:smartTag w:uri="urn:schemas-microsoft-com:office:smarttags" w:element="City">
          <w:r w:rsidR="00EB11CA">
            <w:t>Hereford</w:t>
          </w:r>
        </w:smartTag>
      </w:smartTag>
      <w:r w:rsidR="00EB11CA">
        <w:t xml:space="preserve">, Nicholas (1381). </w:t>
      </w:r>
      <w:r w:rsidR="00EB11CA" w:rsidRPr="0062077D">
        <w:rPr>
          <w:i/>
        </w:rPr>
        <w:t xml:space="preserve">The Books of Job, Psalms, Proverbs, Ecclesiastes, and the Song of </w:t>
      </w:r>
      <w:proofErr w:type="spellStart"/>
      <w:r w:rsidR="00EB11CA" w:rsidRPr="0062077D">
        <w:rPr>
          <w:i/>
        </w:rPr>
        <w:t>Solmon</w:t>
      </w:r>
      <w:proofErr w:type="spellEnd"/>
      <w:r w:rsidR="00EB11CA" w:rsidRPr="0062077D">
        <w:rPr>
          <w:i/>
        </w:rPr>
        <w:t xml:space="preserve"> according to the Wycliffite Version</w:t>
      </w:r>
      <w:r w:rsidR="00EB11CA">
        <w:t xml:space="preserve"> (</w:t>
      </w:r>
      <w:r w:rsidR="001955E8">
        <w:t>revis</w:t>
      </w:r>
      <w:r>
        <w:t>ed</w:t>
      </w:r>
      <w:r w:rsidR="001955E8">
        <w:t xml:space="preserve"> by</w:t>
      </w:r>
      <w:r>
        <w:t xml:space="preserve"> John Purvey; </w:t>
      </w:r>
      <w:r w:rsidR="00EB11CA">
        <w:t>Oxford: Clarendon Press, 1871).</w:t>
      </w:r>
    </w:p>
    <w:p w14:paraId="7E59AEAD" w14:textId="77777777" w:rsidR="00CA3A7F" w:rsidRDefault="00CA3A7F" w:rsidP="00E44598">
      <w:pPr>
        <w:widowControl w:val="0"/>
        <w:autoSpaceDE w:val="0"/>
        <w:autoSpaceDN w:val="0"/>
        <w:adjustRightInd w:val="0"/>
        <w:spacing w:after="240"/>
        <w:ind w:left="720" w:hanging="720"/>
      </w:pPr>
      <w:r>
        <w:t xml:space="preserve">Loader, William. </w:t>
      </w:r>
      <w:r w:rsidR="0080225E">
        <w:t>“</w:t>
      </w:r>
      <w:r>
        <w:t xml:space="preserve">The Strange Woman in Proverbs, LXX Proverbs and </w:t>
      </w:r>
      <w:proofErr w:type="spellStart"/>
      <w:r>
        <w:t>Aseneth</w:t>
      </w:r>
      <w:proofErr w:type="spellEnd"/>
      <w:r w:rsidR="0080225E">
        <w:t>”</w:t>
      </w:r>
      <w:r>
        <w:t xml:space="preserve">, </w:t>
      </w:r>
      <w:r w:rsidRPr="00E32126">
        <w:rPr>
          <w:i/>
        </w:rPr>
        <w:t>Septuagint and Reception</w:t>
      </w:r>
      <w:r>
        <w:t xml:space="preserve"> (Johann Cook</w:t>
      </w:r>
      <w:r w:rsidR="00E44598">
        <w:t xml:space="preserve"> (ed.)</w:t>
      </w:r>
      <w:r>
        <w:t>; New York:</w:t>
      </w:r>
      <w:r w:rsidR="001B2193">
        <w:t xml:space="preserve"> </w:t>
      </w:r>
      <w:r w:rsidR="00A71380">
        <w:t xml:space="preserve">E.J. </w:t>
      </w:r>
      <w:r>
        <w:t>Brill, 2009) 209-</w:t>
      </w:r>
      <w:r w:rsidR="001E1EE1">
        <w:t>2</w:t>
      </w:r>
      <w:r>
        <w:t xml:space="preserve">27. </w:t>
      </w:r>
    </w:p>
    <w:p w14:paraId="518F2320" w14:textId="77777777" w:rsidR="009533DF" w:rsidRPr="00AA10FD" w:rsidRDefault="00893019" w:rsidP="00883E04">
      <w:pPr>
        <w:widowControl w:val="0"/>
        <w:autoSpaceDE w:val="0"/>
        <w:autoSpaceDN w:val="0"/>
        <w:adjustRightInd w:val="0"/>
        <w:spacing w:after="240"/>
        <w:ind w:left="720" w:hanging="720"/>
      </w:pPr>
      <w:r>
        <w:t>Lowe, A.</w:t>
      </w:r>
      <w:r w:rsidR="009533DF" w:rsidRPr="005E1307">
        <w:t xml:space="preserve">D. </w:t>
      </w:r>
      <w:r w:rsidR="0080225E">
        <w:t>“</w:t>
      </w:r>
      <w:r w:rsidR="009533DF" w:rsidRPr="005E1307">
        <w:t>Some Correct Renderings in Ancient Biblical Versions</w:t>
      </w:r>
      <w:r w:rsidR="0080225E">
        <w:t>”</w:t>
      </w:r>
      <w:r w:rsidR="008369F2">
        <w:t>,</w:t>
      </w:r>
      <w:r w:rsidR="009533DF" w:rsidRPr="005E1307">
        <w:t xml:space="preserve"> </w:t>
      </w:r>
      <w:r w:rsidR="00E443B6">
        <w:t xml:space="preserve">in </w:t>
      </w:r>
      <w:r w:rsidR="00AA10FD">
        <w:rPr>
          <w:i/>
        </w:rPr>
        <w:t xml:space="preserve">A Volume of </w:t>
      </w:r>
      <w:r w:rsidR="009533DF" w:rsidRPr="00F25D36">
        <w:rPr>
          <w:i/>
        </w:rPr>
        <w:lastRenderedPageBreak/>
        <w:t xml:space="preserve">Oriental Studies Presented to </w:t>
      </w:r>
      <w:proofErr w:type="spellStart"/>
      <w:r w:rsidR="009533DF" w:rsidRPr="00F25D36">
        <w:rPr>
          <w:i/>
        </w:rPr>
        <w:t>B</w:t>
      </w:r>
      <w:r w:rsidR="008369F2">
        <w:rPr>
          <w:i/>
        </w:rPr>
        <w:t>enedikt</w:t>
      </w:r>
      <w:proofErr w:type="spellEnd"/>
      <w:r w:rsidR="009533DF" w:rsidRPr="00F25D36">
        <w:rPr>
          <w:i/>
        </w:rPr>
        <w:t xml:space="preserve"> S.J. </w:t>
      </w:r>
      <w:proofErr w:type="spellStart"/>
      <w:r w:rsidR="009533DF" w:rsidRPr="00AA10FD">
        <w:rPr>
          <w:i/>
        </w:rPr>
        <w:t>Isserlin</w:t>
      </w:r>
      <w:proofErr w:type="spellEnd"/>
      <w:r w:rsidR="008369F2" w:rsidRPr="00AA10FD">
        <w:rPr>
          <w:i/>
        </w:rPr>
        <w:t xml:space="preserve"> </w:t>
      </w:r>
      <w:r w:rsidR="00AA10FD" w:rsidRPr="00AA10FD">
        <w:rPr>
          <w:bCs/>
          <w:i/>
        </w:rPr>
        <w:t>by Friends and Colleagues on the Occasion of His Sixtieth Birthday 25 February 1976</w:t>
      </w:r>
      <w:r w:rsidR="00AA10FD" w:rsidRPr="005E1307">
        <w:t xml:space="preserve"> </w:t>
      </w:r>
      <w:r w:rsidR="009533DF" w:rsidRPr="005E1307">
        <w:t>(</w:t>
      </w:r>
      <w:r w:rsidR="00883E04">
        <w:t xml:space="preserve">Near Eastern Researches, 2; </w:t>
      </w:r>
      <w:r w:rsidR="00AA10FD" w:rsidRPr="00AA10FD">
        <w:t xml:space="preserve">R.Y. </w:t>
      </w:r>
      <w:proofErr w:type="spellStart"/>
      <w:r w:rsidR="00AA10FD" w:rsidRPr="00AA10FD">
        <w:t>Ebied</w:t>
      </w:r>
      <w:proofErr w:type="spellEnd"/>
      <w:r w:rsidR="00AA10FD">
        <w:t xml:space="preserve"> and</w:t>
      </w:r>
      <w:r w:rsidR="00AA10FD" w:rsidRPr="00AA10FD">
        <w:t xml:space="preserve"> M.J.L. Young</w:t>
      </w:r>
      <w:r w:rsidR="000054DC">
        <w:t xml:space="preserve"> (eds.)</w:t>
      </w:r>
      <w:r w:rsidR="00AA10FD">
        <w:t>; Leiden:</w:t>
      </w:r>
      <w:r w:rsidR="005571B9">
        <w:t xml:space="preserve"> Leiden,</w:t>
      </w:r>
      <w:r w:rsidR="009533DF" w:rsidRPr="005E1307">
        <w:t>1980</w:t>
      </w:r>
      <w:r w:rsidR="00CB047A">
        <w:t>)</w:t>
      </w:r>
      <w:r w:rsidR="009533DF" w:rsidRPr="005E1307">
        <w:t xml:space="preserve"> 24-38.</w:t>
      </w:r>
    </w:p>
    <w:p w14:paraId="7B435B43" w14:textId="77777777" w:rsidR="009533DF" w:rsidRDefault="00207B20" w:rsidP="009533DF">
      <w:pPr>
        <w:widowControl w:val="0"/>
        <w:autoSpaceDE w:val="0"/>
        <w:autoSpaceDN w:val="0"/>
        <w:adjustRightInd w:val="0"/>
        <w:spacing w:after="240"/>
        <w:ind w:left="720" w:hanging="720"/>
      </w:pPr>
      <w:r w:rsidRPr="005E1307">
        <w:t>Margalit,</w:t>
      </w:r>
      <w:r w:rsidR="00AD4247">
        <w:t xml:space="preserve"> R. </w:t>
      </w:r>
      <w:r w:rsidR="0080225E">
        <w:t>“</w:t>
      </w:r>
      <w:r w:rsidRPr="005E1307">
        <w:t>Four Verses in Proverbs</w:t>
      </w:r>
      <w:r w:rsidR="0080225E">
        <w:t>”</w:t>
      </w:r>
      <w:r>
        <w:t>,</w:t>
      </w:r>
      <w:r w:rsidRPr="005E1307">
        <w:t xml:space="preserve"> </w:t>
      </w:r>
      <w:r w:rsidRPr="00A21599">
        <w:rPr>
          <w:i/>
        </w:rPr>
        <w:t xml:space="preserve">Beth </w:t>
      </w:r>
      <w:proofErr w:type="spellStart"/>
      <w:r w:rsidRPr="00A21599">
        <w:rPr>
          <w:i/>
        </w:rPr>
        <w:t>Mikra</w:t>
      </w:r>
      <w:proofErr w:type="spellEnd"/>
      <w:r w:rsidRPr="00CA4FBD">
        <w:t xml:space="preserve"> </w:t>
      </w:r>
      <w:r>
        <w:t>(1967) 517-</w:t>
      </w:r>
      <w:r w:rsidR="001E1EE1">
        <w:t>5</w:t>
      </w:r>
      <w:r>
        <w:t>22.</w:t>
      </w:r>
      <w:r w:rsidR="00E44598">
        <w:t xml:space="preserve"> [Hebrew]</w:t>
      </w:r>
    </w:p>
    <w:p w14:paraId="621114F8" w14:textId="77777777" w:rsidR="000B641A" w:rsidRDefault="00207B20" w:rsidP="009533DF">
      <w:pPr>
        <w:widowControl w:val="0"/>
        <w:autoSpaceDE w:val="0"/>
        <w:autoSpaceDN w:val="0"/>
        <w:adjustRightInd w:val="0"/>
        <w:spacing w:after="240"/>
        <w:ind w:left="720" w:hanging="720"/>
      </w:pPr>
      <w:r w:rsidRPr="005E1307">
        <w:t xml:space="preserve">Margalit, </w:t>
      </w:r>
      <w:proofErr w:type="spellStart"/>
      <w:r w:rsidRPr="005E1307">
        <w:t>Shelomo</w:t>
      </w:r>
      <w:proofErr w:type="spellEnd"/>
      <w:r w:rsidRPr="005E1307">
        <w:t xml:space="preserve">. </w:t>
      </w:r>
      <w:r w:rsidR="0080225E">
        <w:t>“</w:t>
      </w:r>
      <w:r w:rsidRPr="005E1307">
        <w:t>A Window on Obscurities</w:t>
      </w:r>
      <w:r w:rsidR="0080225E">
        <w:t>”</w:t>
      </w:r>
      <w:r>
        <w:t>,</w:t>
      </w:r>
      <w:r w:rsidRPr="005E1307">
        <w:t xml:space="preserve"> </w:t>
      </w:r>
      <w:r w:rsidRPr="00A21599">
        <w:rPr>
          <w:i/>
        </w:rPr>
        <w:t xml:space="preserve">Beth </w:t>
      </w:r>
      <w:proofErr w:type="spellStart"/>
      <w:r w:rsidRPr="00A21599">
        <w:rPr>
          <w:i/>
        </w:rPr>
        <w:t>Mikra</w:t>
      </w:r>
      <w:proofErr w:type="spellEnd"/>
      <w:r w:rsidRPr="00A21599">
        <w:rPr>
          <w:i/>
        </w:rPr>
        <w:t xml:space="preserve"> </w:t>
      </w:r>
      <w:r w:rsidRPr="00CA4FBD">
        <w:t>112 (1987)</w:t>
      </w:r>
      <w:r>
        <w:t xml:space="preserve"> </w:t>
      </w:r>
      <w:r w:rsidRPr="00CA4FBD">
        <w:t>68-71.</w:t>
      </w:r>
      <w:r w:rsidRPr="0033348F">
        <w:t xml:space="preserve"> </w:t>
      </w:r>
      <w:r w:rsidRPr="00CA4FBD">
        <w:t>[Hebrew]</w:t>
      </w:r>
    </w:p>
    <w:p w14:paraId="445E6335" w14:textId="77777777" w:rsidR="009533DF" w:rsidRPr="00996F10" w:rsidRDefault="009533DF" w:rsidP="009533DF">
      <w:pPr>
        <w:widowControl w:val="0"/>
        <w:autoSpaceDE w:val="0"/>
        <w:autoSpaceDN w:val="0"/>
        <w:adjustRightInd w:val="0"/>
        <w:spacing w:after="240"/>
        <w:ind w:left="720" w:hanging="720"/>
      </w:pPr>
      <w:r w:rsidRPr="005E1307">
        <w:t xml:space="preserve">McFadyen, John Edgar. </w:t>
      </w:r>
      <w:r w:rsidRPr="00F25D36">
        <w:rPr>
          <w:i/>
        </w:rPr>
        <w:t>The Wisdom Books (Job, Proverbs, Ecclesiastes): Also Lamentations and the Song of Songs in Modern Speech and Rhythmical Form</w:t>
      </w:r>
      <w:r w:rsidR="00B303ED">
        <w:t xml:space="preserve"> </w:t>
      </w:r>
      <w:r w:rsidR="00AD4247">
        <w:t>(</w:t>
      </w:r>
      <w:r w:rsidRPr="005E1307">
        <w:t xml:space="preserve">London: James </w:t>
      </w:r>
      <w:r w:rsidRPr="00996F10">
        <w:t>Clarke, n.d.</w:t>
      </w:r>
      <w:r w:rsidR="00C66390">
        <w:t>).</w:t>
      </w:r>
    </w:p>
    <w:p w14:paraId="7410BE6B" w14:textId="77777777" w:rsidR="00E92507" w:rsidRDefault="00E92507" w:rsidP="00E92507">
      <w:pPr>
        <w:widowControl w:val="0"/>
        <w:autoSpaceDE w:val="0"/>
        <w:autoSpaceDN w:val="0"/>
        <w:adjustRightInd w:val="0"/>
        <w:spacing w:after="240"/>
        <w:ind w:left="720" w:hanging="720"/>
      </w:pPr>
      <w:r w:rsidRPr="00996F10">
        <w:t>Miller, Cynthia.</w:t>
      </w:r>
      <w:r w:rsidR="00B303ED">
        <w:t xml:space="preserve"> </w:t>
      </w:r>
      <w:r w:rsidR="0080225E">
        <w:t>“</w:t>
      </w:r>
      <w:r w:rsidRPr="00996F10">
        <w:t xml:space="preserve">Translating Biblical </w:t>
      </w:r>
      <w:r w:rsidR="00207B20">
        <w:t>P</w:t>
      </w:r>
      <w:r w:rsidRPr="00996F10">
        <w:t xml:space="preserve">roverbs in African </w:t>
      </w:r>
      <w:r w:rsidR="00207B20">
        <w:t>C</w:t>
      </w:r>
      <w:r w:rsidRPr="00996F10">
        <w:t>ultures</w:t>
      </w:r>
      <w:r w:rsidR="00807FA7">
        <w:t>: Between Form and Meaning</w:t>
      </w:r>
      <w:r w:rsidR="0080225E">
        <w:t>”</w:t>
      </w:r>
      <w:r w:rsidR="002D354B">
        <w:t>,</w:t>
      </w:r>
      <w:r w:rsidR="00B303ED">
        <w:t xml:space="preserve"> </w:t>
      </w:r>
      <w:r w:rsidRPr="00996F10">
        <w:rPr>
          <w:i/>
        </w:rPr>
        <w:t>The Bible Translator</w:t>
      </w:r>
      <w:r w:rsidRPr="00996F10">
        <w:t xml:space="preserve"> 56.3 (2005)</w:t>
      </w:r>
      <w:r w:rsidR="00AD4247">
        <w:t xml:space="preserve"> </w:t>
      </w:r>
      <w:r w:rsidRPr="00996F10">
        <w:t>129-</w:t>
      </w:r>
      <w:r w:rsidR="00797092">
        <w:t>1</w:t>
      </w:r>
      <w:r w:rsidRPr="00996F10">
        <w:t>44.</w:t>
      </w:r>
    </w:p>
    <w:p w14:paraId="41660ABA" w14:textId="77777777" w:rsidR="00425975" w:rsidRPr="00996F10" w:rsidRDefault="00425975" w:rsidP="00E92507">
      <w:pPr>
        <w:widowControl w:val="0"/>
        <w:autoSpaceDE w:val="0"/>
        <w:autoSpaceDN w:val="0"/>
        <w:adjustRightInd w:val="0"/>
        <w:spacing w:after="240"/>
        <w:ind w:left="720" w:hanging="720"/>
      </w:pPr>
      <w:r>
        <w:t xml:space="preserve">-- . </w:t>
      </w:r>
      <w:r w:rsidR="0080225E">
        <w:t>“</w:t>
      </w:r>
      <w:r>
        <w:t>Translating Proverbs by Topics</w:t>
      </w:r>
      <w:r w:rsidR="0080225E">
        <w:t>”</w:t>
      </w:r>
      <w:r>
        <w:t xml:space="preserve">, </w:t>
      </w:r>
      <w:r w:rsidRPr="007B736A">
        <w:rPr>
          <w:i/>
          <w:iCs/>
        </w:rPr>
        <w:t>The Bible Translator</w:t>
      </w:r>
      <w:r>
        <w:t xml:space="preserve"> (2006) 170-</w:t>
      </w:r>
      <w:r w:rsidR="00535AC9">
        <w:t>1</w:t>
      </w:r>
      <w:r>
        <w:t xml:space="preserve">94. </w:t>
      </w:r>
    </w:p>
    <w:p w14:paraId="02B66527" w14:textId="77777777" w:rsidR="0066577F" w:rsidRDefault="0066577F" w:rsidP="009533DF">
      <w:pPr>
        <w:widowControl w:val="0"/>
        <w:autoSpaceDE w:val="0"/>
        <w:autoSpaceDN w:val="0"/>
        <w:adjustRightInd w:val="0"/>
        <w:spacing w:after="240"/>
        <w:ind w:left="720" w:hanging="720"/>
        <w:rPr>
          <w:color w:val="000000"/>
        </w:rPr>
      </w:pPr>
      <w:r w:rsidRPr="00DB659A">
        <w:rPr>
          <w:color w:val="000000"/>
        </w:rPr>
        <w:t xml:space="preserve">Müller, August, Emil </w:t>
      </w:r>
      <w:proofErr w:type="spellStart"/>
      <w:r w:rsidRPr="00DB659A">
        <w:rPr>
          <w:color w:val="000000"/>
        </w:rPr>
        <w:t>Kautzsch</w:t>
      </w:r>
      <w:proofErr w:type="spellEnd"/>
      <w:r w:rsidRPr="00DB659A">
        <w:rPr>
          <w:color w:val="000000"/>
        </w:rPr>
        <w:t xml:space="preserve">, Duncan Macdonald. </w:t>
      </w:r>
      <w:r w:rsidRPr="00DB659A">
        <w:rPr>
          <w:i/>
          <w:color w:val="000000"/>
        </w:rPr>
        <w:t xml:space="preserve">The </w:t>
      </w:r>
      <w:r>
        <w:rPr>
          <w:i/>
          <w:color w:val="000000"/>
        </w:rPr>
        <w:t>B</w:t>
      </w:r>
      <w:r w:rsidRPr="00DB659A">
        <w:rPr>
          <w:i/>
          <w:color w:val="000000"/>
        </w:rPr>
        <w:t xml:space="preserve">ook of Proverbs: </w:t>
      </w:r>
      <w:r>
        <w:rPr>
          <w:i/>
          <w:color w:val="000000"/>
        </w:rPr>
        <w:t>C</w:t>
      </w:r>
      <w:r w:rsidRPr="00DB659A">
        <w:rPr>
          <w:i/>
          <w:color w:val="000000"/>
        </w:rPr>
        <w:t xml:space="preserve">ritical </w:t>
      </w:r>
      <w:r>
        <w:rPr>
          <w:i/>
          <w:color w:val="000000"/>
        </w:rPr>
        <w:t>E</w:t>
      </w:r>
      <w:r w:rsidRPr="00DB659A">
        <w:rPr>
          <w:i/>
          <w:color w:val="000000"/>
        </w:rPr>
        <w:t>dition of the Hebrew Text</w:t>
      </w:r>
      <w:r>
        <w:rPr>
          <w:color w:val="000000"/>
        </w:rPr>
        <w:t xml:space="preserve"> </w:t>
      </w:r>
      <w:r w:rsidRPr="001C4A95">
        <w:rPr>
          <w:color w:val="000000"/>
        </w:rPr>
        <w:t>(Baltimore:</w:t>
      </w:r>
      <w:r>
        <w:rPr>
          <w:color w:val="000000"/>
        </w:rPr>
        <w:t xml:space="preserve"> Johns Hopkins, 1901).</w:t>
      </w:r>
    </w:p>
    <w:p w14:paraId="2A534C01" w14:textId="77777777" w:rsidR="009533DF" w:rsidRPr="005E1307" w:rsidRDefault="009533DF" w:rsidP="00E44598">
      <w:pPr>
        <w:widowControl w:val="0"/>
        <w:autoSpaceDE w:val="0"/>
        <w:autoSpaceDN w:val="0"/>
        <w:adjustRightInd w:val="0"/>
        <w:spacing w:after="240"/>
        <w:ind w:left="720" w:hanging="720"/>
      </w:pPr>
      <w:r w:rsidRPr="005E1307">
        <w:t xml:space="preserve">Noyes, George R. </w:t>
      </w:r>
      <w:r w:rsidRPr="00F25D36">
        <w:rPr>
          <w:i/>
        </w:rPr>
        <w:t>A New Translation of the Book of Psalms and of the Proverbs</w:t>
      </w:r>
      <w:r w:rsidRPr="005E1307">
        <w:t xml:space="preserve"> </w:t>
      </w:r>
      <w:r w:rsidR="00AD4247">
        <w:t>(</w:t>
      </w:r>
      <w:r w:rsidR="00E44598">
        <w:t>fourth edition</w:t>
      </w:r>
      <w:r w:rsidR="005571B9">
        <w:t xml:space="preserve">; </w:t>
      </w:r>
      <w:r w:rsidRPr="005E1307">
        <w:t xml:space="preserve">Boston: American Unitarian </w:t>
      </w:r>
      <w:r w:rsidR="00207B20">
        <w:t>A</w:t>
      </w:r>
      <w:r w:rsidRPr="005E1307">
        <w:t>ssociation, 1868</w:t>
      </w:r>
      <w:r w:rsidR="00C66390">
        <w:t>).</w:t>
      </w:r>
    </w:p>
    <w:p w14:paraId="58979D1A" w14:textId="77777777" w:rsidR="009533DF" w:rsidRPr="005E1307" w:rsidRDefault="009533DF" w:rsidP="009533DF">
      <w:pPr>
        <w:widowControl w:val="0"/>
        <w:autoSpaceDE w:val="0"/>
        <w:autoSpaceDN w:val="0"/>
        <w:adjustRightInd w:val="0"/>
        <w:spacing w:after="240"/>
        <w:ind w:left="720" w:hanging="720"/>
      </w:pPr>
      <w:proofErr w:type="spellStart"/>
      <w:r w:rsidRPr="005E1307">
        <w:t>Parunak</w:t>
      </w:r>
      <w:proofErr w:type="spellEnd"/>
      <w:r w:rsidRPr="005E1307">
        <w:t xml:space="preserve">, H. Van Dyke. </w:t>
      </w:r>
      <w:r w:rsidR="0080225E">
        <w:t>“</w:t>
      </w:r>
      <w:r w:rsidRPr="005E1307">
        <w:t>Transitional Techniques in the Bible</w:t>
      </w:r>
      <w:r w:rsidR="0080225E">
        <w:t>”</w:t>
      </w:r>
      <w:r w:rsidR="00AD4247">
        <w:t>,</w:t>
      </w:r>
      <w:r w:rsidRPr="005E1307">
        <w:t xml:space="preserve"> </w:t>
      </w:r>
      <w:r w:rsidR="00D130D5" w:rsidRPr="00D130D5">
        <w:rPr>
          <w:i/>
        </w:rPr>
        <w:t>Journal of Biblical Literature</w:t>
      </w:r>
      <w:r w:rsidRPr="005E1307">
        <w:t xml:space="preserve"> 102 (1983) 525-</w:t>
      </w:r>
      <w:r w:rsidR="00797092">
        <w:t>5</w:t>
      </w:r>
      <w:r w:rsidRPr="005E1307">
        <w:t>48.</w:t>
      </w:r>
    </w:p>
    <w:p w14:paraId="4B72DE03" w14:textId="77777777" w:rsidR="00062787" w:rsidRPr="005E1307" w:rsidRDefault="00574441" w:rsidP="00062787">
      <w:pPr>
        <w:ind w:left="720" w:hanging="720"/>
      </w:pPr>
      <w:r w:rsidRPr="005E1307">
        <w:t xml:space="preserve">Putnam, Frederic Clarke. </w:t>
      </w:r>
      <w:r w:rsidR="0080225E">
        <w:t>“</w:t>
      </w:r>
      <w:r w:rsidRPr="005E1307">
        <w:t>In a Pig’s Nose:</w:t>
      </w:r>
      <w:r>
        <w:t xml:space="preserve"> </w:t>
      </w:r>
      <w:r w:rsidRPr="005E1307">
        <w:t>The Tyranny of Tradition</w:t>
      </w:r>
      <w:r>
        <w:t>,</w:t>
      </w:r>
      <w:r w:rsidRPr="005E1307">
        <w:t xml:space="preserve"> </w:t>
      </w:r>
      <w:r w:rsidRPr="00E2319A">
        <w:rPr>
          <w:i/>
        </w:rPr>
        <w:t>or</w:t>
      </w:r>
      <w:r w:rsidRPr="005E1307">
        <w:t xml:space="preserve"> </w:t>
      </w:r>
      <w:r>
        <w:t>‘</w:t>
      </w:r>
      <w:r w:rsidRPr="005E1307">
        <w:t>Frozen</w:t>
      </w:r>
      <w:r>
        <w:t>’</w:t>
      </w:r>
      <w:r w:rsidRPr="005E1307">
        <w:t xml:space="preserve"> Translations</w:t>
      </w:r>
      <w:r w:rsidR="0080225E">
        <w:t>”</w:t>
      </w:r>
      <w:r w:rsidR="00AD4247">
        <w:t>,</w:t>
      </w:r>
      <w:r w:rsidRPr="005E1307">
        <w:t xml:space="preserve"> </w:t>
      </w:r>
      <w:r w:rsidR="00AD4247">
        <w:t>(</w:t>
      </w:r>
      <w:r w:rsidRPr="005E1307">
        <w:t>Bible Translation Group</w:t>
      </w:r>
      <w:r w:rsidR="00E2319A">
        <w:t>,</w:t>
      </w:r>
      <w:r w:rsidRPr="005E1307">
        <w:t xml:space="preserve"> SBL</w:t>
      </w:r>
      <w:r>
        <w:t>, 2005</w:t>
      </w:r>
      <w:r w:rsidR="00C66390">
        <w:t>).</w:t>
      </w:r>
      <w:r>
        <w:t xml:space="preserve"> </w:t>
      </w:r>
    </w:p>
    <w:p w14:paraId="10BC04B1" w14:textId="77777777" w:rsidR="004E27D6" w:rsidRDefault="004E27D6" w:rsidP="00A44C66">
      <w:pPr>
        <w:rPr>
          <w:b/>
        </w:rPr>
      </w:pPr>
    </w:p>
    <w:p w14:paraId="180CA77C" w14:textId="77777777" w:rsidR="009533DF" w:rsidRPr="005E1307" w:rsidRDefault="009533DF" w:rsidP="00205352">
      <w:pPr>
        <w:widowControl w:val="0"/>
        <w:autoSpaceDE w:val="0"/>
        <w:autoSpaceDN w:val="0"/>
        <w:adjustRightInd w:val="0"/>
        <w:ind w:left="720" w:hanging="720"/>
      </w:pPr>
      <w:proofErr w:type="spellStart"/>
      <w:r w:rsidRPr="005E1307">
        <w:t>Reyburn</w:t>
      </w:r>
      <w:proofErr w:type="spellEnd"/>
      <w:r w:rsidRPr="005E1307">
        <w:t>, William D</w:t>
      </w:r>
      <w:r>
        <w:t xml:space="preserve">., and Euan </w:t>
      </w:r>
      <w:proofErr w:type="spellStart"/>
      <w:r>
        <w:t>McG</w:t>
      </w:r>
      <w:proofErr w:type="spellEnd"/>
      <w:r>
        <w:t>. Fry</w:t>
      </w:r>
      <w:r w:rsidRPr="005E1307">
        <w:t xml:space="preserve">. </w:t>
      </w:r>
      <w:r w:rsidRPr="00F25D36">
        <w:rPr>
          <w:i/>
        </w:rPr>
        <w:t>A Handbook on Proverbs</w:t>
      </w:r>
      <w:r w:rsidR="00B303ED">
        <w:t xml:space="preserve"> </w:t>
      </w:r>
      <w:r w:rsidR="00AD4247">
        <w:t>(</w:t>
      </w:r>
      <w:r>
        <w:t xml:space="preserve">UBS Helps for Translators. </w:t>
      </w:r>
      <w:r w:rsidRPr="005E1307">
        <w:t>New York: United Bible Societies, 2000</w:t>
      </w:r>
      <w:r w:rsidR="00C66390">
        <w:t>).</w:t>
      </w:r>
      <w:r w:rsidRPr="005E1307">
        <w:br/>
      </w:r>
    </w:p>
    <w:p w14:paraId="388207D4" w14:textId="77777777" w:rsidR="009533DF" w:rsidRPr="005E1307" w:rsidRDefault="009533DF" w:rsidP="009533DF">
      <w:pPr>
        <w:widowControl w:val="0"/>
        <w:autoSpaceDE w:val="0"/>
        <w:autoSpaceDN w:val="0"/>
        <w:adjustRightInd w:val="0"/>
        <w:spacing w:after="240"/>
        <w:ind w:left="720" w:hanging="720"/>
      </w:pPr>
      <w:r w:rsidRPr="005E1307">
        <w:t xml:space="preserve">Rosenberg, A. J. </w:t>
      </w:r>
      <w:r w:rsidRPr="00F25D36">
        <w:rPr>
          <w:i/>
        </w:rPr>
        <w:t>Proverbs: A New English Translation</w:t>
      </w:r>
      <w:r w:rsidR="00B303ED">
        <w:t xml:space="preserve"> </w:t>
      </w:r>
      <w:r w:rsidR="00AD4247">
        <w:t>(</w:t>
      </w:r>
      <w:r w:rsidRPr="005E1307">
        <w:t>New York: Judaica Press, 1988</w:t>
      </w:r>
      <w:r w:rsidR="00C66390">
        <w:t>).</w:t>
      </w:r>
    </w:p>
    <w:p w14:paraId="6F732A4D" w14:textId="77777777" w:rsidR="009533DF" w:rsidRPr="005E1307" w:rsidRDefault="009533DF" w:rsidP="00E44598">
      <w:pPr>
        <w:widowControl w:val="0"/>
        <w:autoSpaceDE w:val="0"/>
        <w:autoSpaceDN w:val="0"/>
        <w:adjustRightInd w:val="0"/>
        <w:spacing w:after="240"/>
        <w:ind w:left="720" w:hanging="720"/>
      </w:pPr>
      <w:r w:rsidRPr="005E1307">
        <w:t xml:space="preserve">Rothenberg, Meir. </w:t>
      </w:r>
      <w:r w:rsidR="0080225E">
        <w:t>“</w:t>
      </w:r>
      <w:r w:rsidRPr="005E1307">
        <w:t>Examples of New Interpretation of Sayings in the Book of Proverbs</w:t>
      </w:r>
      <w:r w:rsidR="0080225E">
        <w:t>”</w:t>
      </w:r>
      <w:r w:rsidR="00AD4247">
        <w:t>,</w:t>
      </w:r>
      <w:r w:rsidRPr="005E1307">
        <w:t xml:space="preserve"> </w:t>
      </w:r>
      <w:r w:rsidRPr="00F25D36">
        <w:rPr>
          <w:i/>
        </w:rPr>
        <w:t xml:space="preserve">Beth </w:t>
      </w:r>
      <w:proofErr w:type="spellStart"/>
      <w:r w:rsidRPr="00F25D36">
        <w:rPr>
          <w:i/>
        </w:rPr>
        <w:t>Mikra</w:t>
      </w:r>
      <w:proofErr w:type="spellEnd"/>
      <w:r w:rsidRPr="00F25D36">
        <w:t xml:space="preserve"> </w:t>
      </w:r>
      <w:r w:rsidRPr="005E1307">
        <w:t>25 (1979) 263-</w:t>
      </w:r>
      <w:r w:rsidR="00960BD1">
        <w:t>2</w:t>
      </w:r>
      <w:r w:rsidRPr="005E1307">
        <w:t>71.</w:t>
      </w:r>
      <w:r w:rsidR="00E44598" w:rsidRPr="00E44598">
        <w:t xml:space="preserve"> </w:t>
      </w:r>
      <w:r w:rsidR="00E44598" w:rsidRPr="00F25D36">
        <w:t>[Hebrew]</w:t>
      </w:r>
    </w:p>
    <w:p w14:paraId="302AC775" w14:textId="77777777" w:rsidR="009533DF" w:rsidRPr="005E1307" w:rsidRDefault="009533DF" w:rsidP="009533DF">
      <w:pPr>
        <w:widowControl w:val="0"/>
        <w:autoSpaceDE w:val="0"/>
        <w:autoSpaceDN w:val="0"/>
        <w:adjustRightInd w:val="0"/>
        <w:spacing w:after="240"/>
        <w:ind w:left="720" w:hanging="720"/>
      </w:pPr>
      <w:r w:rsidRPr="005E1307">
        <w:t xml:space="preserve">Salisbury, Murray. </w:t>
      </w:r>
      <w:r w:rsidR="0080225E">
        <w:t>“</w:t>
      </w:r>
      <w:r w:rsidRPr="005E1307">
        <w:t>Hebrew Proverbs and How to Translate Them</w:t>
      </w:r>
      <w:r w:rsidR="0080225E">
        <w:t>”</w:t>
      </w:r>
      <w:r w:rsidR="00AD4247">
        <w:t>,</w:t>
      </w:r>
      <w:r w:rsidRPr="005E1307">
        <w:t xml:space="preserve"> </w:t>
      </w:r>
      <w:r w:rsidRPr="00F25D36">
        <w:rPr>
          <w:i/>
        </w:rPr>
        <w:t>Biblical Hebrew and Discourse Linguistics</w:t>
      </w:r>
      <w:r w:rsidRPr="005E1307">
        <w:t xml:space="preserve"> </w:t>
      </w:r>
      <w:r w:rsidR="00AD4247">
        <w:t>(</w:t>
      </w:r>
      <w:r w:rsidRPr="005E1307">
        <w:t>Robert Bergen</w:t>
      </w:r>
      <w:r w:rsidR="000054DC">
        <w:t xml:space="preserve"> (ed.)</w:t>
      </w:r>
      <w:r w:rsidR="00AD4247">
        <w:t xml:space="preserve">; </w:t>
      </w:r>
      <w:r w:rsidRPr="005E1307">
        <w:t>Dallas:</w:t>
      </w:r>
      <w:r>
        <w:t xml:space="preserve"> </w:t>
      </w:r>
      <w:r w:rsidRPr="005E1307">
        <w:t>Summer Institute of Linguistics, 1994</w:t>
      </w:r>
      <w:r w:rsidR="005571B9">
        <w:t>)</w:t>
      </w:r>
      <w:r w:rsidRPr="005E1307">
        <w:t xml:space="preserve"> 434-</w:t>
      </w:r>
      <w:r w:rsidR="003B726E">
        <w:t>4</w:t>
      </w:r>
      <w:r w:rsidRPr="005E1307">
        <w:t>61.</w:t>
      </w:r>
    </w:p>
    <w:p w14:paraId="7432942A" w14:textId="77777777" w:rsidR="009533DF" w:rsidRPr="005E1307" w:rsidRDefault="009533DF" w:rsidP="00883E04">
      <w:pPr>
        <w:widowControl w:val="0"/>
        <w:autoSpaceDE w:val="0"/>
        <w:autoSpaceDN w:val="0"/>
        <w:adjustRightInd w:val="0"/>
        <w:spacing w:after="240"/>
        <w:ind w:left="720" w:hanging="720"/>
      </w:pPr>
      <w:r w:rsidRPr="005E1307">
        <w:t xml:space="preserve">Schneider, </w:t>
      </w:r>
      <w:proofErr w:type="spellStart"/>
      <w:r w:rsidRPr="005E1307">
        <w:t>Théo</w:t>
      </w:r>
      <w:proofErr w:type="spellEnd"/>
      <w:r w:rsidRPr="005E1307">
        <w:t xml:space="preserve"> R. </w:t>
      </w:r>
      <w:r w:rsidRPr="00F25D36">
        <w:rPr>
          <w:i/>
        </w:rPr>
        <w:t>The Sharpening of Wisdom: Old Testament Proverbs in Translation</w:t>
      </w:r>
      <w:r w:rsidR="00B303ED">
        <w:t xml:space="preserve"> </w:t>
      </w:r>
      <w:r w:rsidR="00AD4247">
        <w:t>(</w:t>
      </w:r>
      <w:r w:rsidR="00883E04">
        <w:t xml:space="preserve">Old Testament Essays Supplement </w:t>
      </w:r>
      <w:r w:rsidR="003125DD">
        <w:t>Series</w:t>
      </w:r>
      <w:r w:rsidR="00883E04">
        <w:t xml:space="preserve"> 1; </w:t>
      </w:r>
      <w:r w:rsidR="005B1EAB">
        <w:t>J.J. Burden et al</w:t>
      </w:r>
      <w:r w:rsidR="000054DC">
        <w:t>. (eds.)</w:t>
      </w:r>
      <w:r w:rsidR="005B1EAB">
        <w:t xml:space="preserve">; </w:t>
      </w:r>
      <w:r w:rsidRPr="005E1307">
        <w:t>Pretoria: University of South Af</w:t>
      </w:r>
      <w:r w:rsidR="00B130B9">
        <w:t>r</w:t>
      </w:r>
      <w:r w:rsidRPr="005E1307">
        <w:t>ica, 1990</w:t>
      </w:r>
      <w:r w:rsidR="00C66390">
        <w:t>).</w:t>
      </w:r>
    </w:p>
    <w:p w14:paraId="536B0618" w14:textId="77777777" w:rsidR="009533DF" w:rsidRPr="003510BC" w:rsidRDefault="005571B9" w:rsidP="009533DF">
      <w:pPr>
        <w:widowControl w:val="0"/>
        <w:autoSpaceDE w:val="0"/>
        <w:autoSpaceDN w:val="0"/>
        <w:adjustRightInd w:val="0"/>
        <w:spacing w:after="240"/>
        <w:ind w:left="720" w:hanging="720"/>
        <w:rPr>
          <w:lang w:val="fr-FR"/>
        </w:rPr>
      </w:pPr>
      <w:r>
        <w:t>--</w:t>
      </w:r>
      <w:r w:rsidR="009533DF" w:rsidRPr="005E1307">
        <w:t>.</w:t>
      </w:r>
      <w:r w:rsidR="009533DF">
        <w:t xml:space="preserve"> </w:t>
      </w:r>
      <w:r w:rsidR="0080225E">
        <w:t>“</w:t>
      </w:r>
      <w:r w:rsidR="009533DF" w:rsidRPr="005E1307">
        <w:t xml:space="preserve">Proverbs in </w:t>
      </w:r>
      <w:r w:rsidR="00E2319A">
        <w:t>T</w:t>
      </w:r>
      <w:r w:rsidR="009533DF" w:rsidRPr="005E1307">
        <w:t>ranslation:</w:t>
      </w:r>
      <w:r w:rsidR="009533DF">
        <w:t xml:space="preserve"> </w:t>
      </w:r>
      <w:r w:rsidR="009533DF" w:rsidRPr="005E1307">
        <w:t xml:space="preserve">Critical </w:t>
      </w:r>
      <w:r w:rsidR="00E2319A">
        <w:t>R</w:t>
      </w:r>
      <w:r w:rsidR="009533DF" w:rsidRPr="005E1307">
        <w:t xml:space="preserve">emarks from a </w:t>
      </w:r>
      <w:r w:rsidR="00E2319A">
        <w:t>S</w:t>
      </w:r>
      <w:r w:rsidR="009533DF" w:rsidRPr="005E1307">
        <w:t xml:space="preserve">outhern African </w:t>
      </w:r>
      <w:r w:rsidR="00E2319A">
        <w:t>P</w:t>
      </w:r>
      <w:r w:rsidR="009533DF" w:rsidRPr="005E1307">
        <w:t>erspective</w:t>
      </w:r>
      <w:r w:rsidR="0080225E">
        <w:t>”</w:t>
      </w:r>
      <w:r w:rsidR="00E344EF">
        <w:t xml:space="preserve">, in </w:t>
      </w:r>
      <w:proofErr w:type="spellStart"/>
      <w:r w:rsidR="009533DF" w:rsidRPr="00F25D36">
        <w:rPr>
          <w:i/>
        </w:rPr>
        <w:t>Perspektiven</w:t>
      </w:r>
      <w:proofErr w:type="spellEnd"/>
      <w:r w:rsidR="009533DF" w:rsidRPr="00F25D36">
        <w:rPr>
          <w:i/>
        </w:rPr>
        <w:t xml:space="preserve"> </w:t>
      </w:r>
      <w:proofErr w:type="spellStart"/>
      <w:r w:rsidR="009533DF" w:rsidRPr="00F25D36">
        <w:rPr>
          <w:i/>
        </w:rPr>
        <w:t>afrikanistischer</w:t>
      </w:r>
      <w:proofErr w:type="spellEnd"/>
      <w:r w:rsidR="009533DF" w:rsidRPr="00F25D36">
        <w:rPr>
          <w:i/>
        </w:rPr>
        <w:t xml:space="preserve"> </w:t>
      </w:r>
      <w:proofErr w:type="spellStart"/>
      <w:r w:rsidR="009533DF" w:rsidRPr="00F25D36">
        <w:rPr>
          <w:i/>
        </w:rPr>
        <w:t>Forschung</w:t>
      </w:r>
      <w:proofErr w:type="spellEnd"/>
      <w:r w:rsidR="009533DF" w:rsidRPr="00F25D36">
        <w:rPr>
          <w:i/>
        </w:rPr>
        <w:t xml:space="preserve">/Perspectives de </w:t>
      </w:r>
      <w:proofErr w:type="spellStart"/>
      <w:r w:rsidR="009533DF" w:rsidRPr="00F25D36">
        <w:rPr>
          <w:i/>
        </w:rPr>
        <w:t>recherches</w:t>
      </w:r>
      <w:proofErr w:type="spellEnd"/>
      <w:r w:rsidR="009533DF" w:rsidRPr="00F25D36">
        <w:rPr>
          <w:i/>
        </w:rPr>
        <w:t xml:space="preserve"> </w:t>
      </w:r>
      <w:proofErr w:type="spellStart"/>
      <w:r w:rsidR="009533DF" w:rsidRPr="00F25D36">
        <w:rPr>
          <w:i/>
        </w:rPr>
        <w:t>africanistes</w:t>
      </w:r>
      <w:proofErr w:type="spellEnd"/>
      <w:r>
        <w:t xml:space="preserve"> (</w:t>
      </w:r>
      <w:r w:rsidR="009533DF" w:rsidRPr="00AA6931">
        <w:t xml:space="preserve">Thomas </w:t>
      </w:r>
      <w:proofErr w:type="spellStart"/>
      <w:r w:rsidR="009533DF" w:rsidRPr="00AA6931">
        <w:t>Bearth</w:t>
      </w:r>
      <w:proofErr w:type="spellEnd"/>
      <w:r w:rsidR="00634994" w:rsidRPr="00AA6931">
        <w:t xml:space="preserve"> </w:t>
      </w:r>
      <w:r w:rsidR="00A325C0" w:rsidRPr="00AA6931">
        <w:t>et al.</w:t>
      </w:r>
      <w:r w:rsidR="000054DC">
        <w:t xml:space="preserve"> </w:t>
      </w:r>
      <w:r w:rsidR="000054DC" w:rsidRPr="00AA6931">
        <w:rPr>
          <w:lang w:val="fr-FR"/>
        </w:rPr>
        <w:t>(</w:t>
      </w:r>
      <w:proofErr w:type="spellStart"/>
      <w:r w:rsidR="000054DC" w:rsidRPr="00AA6931">
        <w:rPr>
          <w:lang w:val="fr-FR"/>
        </w:rPr>
        <w:t>eds</w:t>
      </w:r>
      <w:proofErr w:type="spellEnd"/>
      <w:r w:rsidR="000054DC" w:rsidRPr="00AA6931">
        <w:rPr>
          <w:lang w:val="fr-FR"/>
        </w:rPr>
        <w:t>.)</w:t>
      </w:r>
      <w:r w:rsidR="00F6127A">
        <w:rPr>
          <w:lang w:val="fr-FR"/>
        </w:rPr>
        <w:t xml:space="preserve">; </w:t>
      </w:r>
      <w:proofErr w:type="spellStart"/>
      <w:r w:rsidR="009533DF" w:rsidRPr="003510BC">
        <w:rPr>
          <w:lang w:val="fr-FR"/>
        </w:rPr>
        <w:t>K</w:t>
      </w:r>
      <w:r w:rsidR="00AD4247" w:rsidRPr="003510BC">
        <w:rPr>
          <w:lang w:val="fr-FR"/>
        </w:rPr>
        <w:t>ö</w:t>
      </w:r>
      <w:r w:rsidR="009533DF" w:rsidRPr="003510BC">
        <w:rPr>
          <w:lang w:val="fr-FR"/>
        </w:rPr>
        <w:t>ln</w:t>
      </w:r>
      <w:proofErr w:type="spellEnd"/>
      <w:r w:rsidR="00F6127A" w:rsidRPr="003510BC">
        <w:rPr>
          <w:lang w:val="fr-FR"/>
        </w:rPr>
        <w:t>/Bern</w:t>
      </w:r>
      <w:r w:rsidR="00F6127A">
        <w:rPr>
          <w:lang w:val="fr-FR"/>
        </w:rPr>
        <w:t>:</w:t>
      </w:r>
      <w:r w:rsidR="009533DF" w:rsidRPr="003510BC">
        <w:rPr>
          <w:lang w:val="fr-FR"/>
        </w:rPr>
        <w:t xml:space="preserve"> </w:t>
      </w:r>
      <w:proofErr w:type="spellStart"/>
      <w:r w:rsidR="009533DF" w:rsidRPr="003510BC">
        <w:rPr>
          <w:lang w:val="fr-FR"/>
        </w:rPr>
        <w:t>Rudiger</w:t>
      </w:r>
      <w:proofErr w:type="spellEnd"/>
      <w:r w:rsidR="009533DF" w:rsidRPr="003510BC">
        <w:rPr>
          <w:lang w:val="fr-FR"/>
        </w:rPr>
        <w:t xml:space="preserve"> </w:t>
      </w:r>
      <w:proofErr w:type="spellStart"/>
      <w:r w:rsidR="009533DF" w:rsidRPr="003510BC">
        <w:rPr>
          <w:lang w:val="fr-FR"/>
        </w:rPr>
        <w:t>Koppe</w:t>
      </w:r>
      <w:proofErr w:type="spellEnd"/>
      <w:r w:rsidR="00F6127A">
        <w:rPr>
          <w:lang w:val="fr-FR"/>
        </w:rPr>
        <w:t>/</w:t>
      </w:r>
      <w:r w:rsidR="009533DF" w:rsidRPr="003510BC">
        <w:rPr>
          <w:lang w:val="fr-FR"/>
        </w:rPr>
        <w:t>Soci</w:t>
      </w:r>
      <w:r w:rsidR="00AD4247" w:rsidRPr="003510BC">
        <w:rPr>
          <w:lang w:val="fr-FR"/>
        </w:rPr>
        <w:t>é</w:t>
      </w:r>
      <w:r w:rsidR="009533DF" w:rsidRPr="003510BC">
        <w:rPr>
          <w:lang w:val="fr-FR"/>
        </w:rPr>
        <w:t>t</w:t>
      </w:r>
      <w:r w:rsidR="00AD4247" w:rsidRPr="003510BC">
        <w:rPr>
          <w:lang w:val="fr-FR"/>
        </w:rPr>
        <w:t>é</w:t>
      </w:r>
      <w:r w:rsidR="009533DF" w:rsidRPr="003510BC">
        <w:rPr>
          <w:lang w:val="fr-FR"/>
        </w:rPr>
        <w:t xml:space="preserve"> Suisse </w:t>
      </w:r>
      <w:r w:rsidR="00AD4247" w:rsidRPr="003510BC">
        <w:rPr>
          <w:lang w:val="fr-FR"/>
        </w:rPr>
        <w:t>d</w:t>
      </w:r>
      <w:r w:rsidR="009533DF" w:rsidRPr="003510BC">
        <w:rPr>
          <w:lang w:val="fr-FR"/>
        </w:rPr>
        <w:t>’</w:t>
      </w:r>
      <w:r w:rsidR="00AD4247" w:rsidRPr="003510BC">
        <w:rPr>
          <w:lang w:val="fr-FR"/>
        </w:rPr>
        <w:t>é</w:t>
      </w:r>
      <w:r w:rsidR="009533DF" w:rsidRPr="003510BC">
        <w:rPr>
          <w:lang w:val="fr-FR"/>
        </w:rPr>
        <w:t xml:space="preserve">tudes </w:t>
      </w:r>
      <w:r w:rsidR="00E2319A">
        <w:rPr>
          <w:lang w:val="fr-FR"/>
        </w:rPr>
        <w:lastRenderedPageBreak/>
        <w:t>A</w:t>
      </w:r>
      <w:r w:rsidR="009533DF" w:rsidRPr="003510BC">
        <w:rPr>
          <w:lang w:val="fr-FR"/>
        </w:rPr>
        <w:t>fricaines</w:t>
      </w:r>
      <w:r w:rsidR="00AD4247" w:rsidRPr="003510BC">
        <w:rPr>
          <w:lang w:val="fr-FR"/>
        </w:rPr>
        <w:t xml:space="preserve">, </w:t>
      </w:r>
      <w:r w:rsidR="009533DF" w:rsidRPr="003510BC">
        <w:rPr>
          <w:lang w:val="fr-FR"/>
        </w:rPr>
        <w:t>1994) 343-</w:t>
      </w:r>
      <w:r w:rsidR="00680FD9">
        <w:rPr>
          <w:lang w:val="fr-FR"/>
        </w:rPr>
        <w:t>3</w:t>
      </w:r>
      <w:r w:rsidR="009533DF" w:rsidRPr="003510BC">
        <w:rPr>
          <w:lang w:val="fr-FR"/>
        </w:rPr>
        <w:t>53.</w:t>
      </w:r>
    </w:p>
    <w:p w14:paraId="4BD5A3DB" w14:textId="77777777" w:rsidR="009533DF" w:rsidRDefault="009533DF" w:rsidP="00205352">
      <w:pPr>
        <w:widowControl w:val="0"/>
        <w:autoSpaceDE w:val="0"/>
        <w:autoSpaceDN w:val="0"/>
        <w:adjustRightInd w:val="0"/>
        <w:ind w:left="720" w:hanging="720"/>
      </w:pPr>
      <w:r w:rsidRPr="00AA6931">
        <w:rPr>
          <w:lang w:val="fr-FR"/>
        </w:rPr>
        <w:t xml:space="preserve">Scott, Melville. </w:t>
      </w:r>
      <w:r w:rsidRPr="00F25D36">
        <w:rPr>
          <w:i/>
        </w:rPr>
        <w:t>Textual Discoveries in Proverbs, Psalms, and Isaiah</w:t>
      </w:r>
      <w:r w:rsidR="00205352">
        <w:t xml:space="preserve">. </w:t>
      </w:r>
      <w:r w:rsidR="00F6127A">
        <w:t>(</w:t>
      </w:r>
      <w:r w:rsidR="00205352">
        <w:t>London</w:t>
      </w:r>
      <w:r w:rsidR="00F6127A">
        <w:t>/</w:t>
      </w:r>
      <w:r w:rsidRPr="005E1307">
        <w:t xml:space="preserve">New York: Society for </w:t>
      </w:r>
      <w:r w:rsidR="00205352">
        <w:t>P</w:t>
      </w:r>
      <w:r w:rsidRPr="005E1307">
        <w:t xml:space="preserve">romoting Christian </w:t>
      </w:r>
      <w:r w:rsidR="00205352">
        <w:t>Knowledge</w:t>
      </w:r>
      <w:r w:rsidR="00F6127A">
        <w:t>/</w:t>
      </w:r>
      <w:r w:rsidRPr="005E1307">
        <w:t>Mac</w:t>
      </w:r>
      <w:r w:rsidR="00F179BD">
        <w:t>M</w:t>
      </w:r>
      <w:r w:rsidRPr="005E1307">
        <w:t>illan, 1927</w:t>
      </w:r>
      <w:r w:rsidR="00C66390">
        <w:t>).</w:t>
      </w:r>
    </w:p>
    <w:p w14:paraId="5DFBD9EE" w14:textId="77777777" w:rsidR="00AD4247" w:rsidRPr="005E1307" w:rsidRDefault="00AD4247" w:rsidP="00205352">
      <w:pPr>
        <w:widowControl w:val="0"/>
        <w:autoSpaceDE w:val="0"/>
        <w:autoSpaceDN w:val="0"/>
        <w:adjustRightInd w:val="0"/>
        <w:ind w:left="720" w:hanging="720"/>
      </w:pPr>
    </w:p>
    <w:p w14:paraId="21E46358" w14:textId="77777777" w:rsidR="009533DF" w:rsidRPr="005E1307" w:rsidRDefault="009533DF" w:rsidP="009533DF">
      <w:pPr>
        <w:widowControl w:val="0"/>
        <w:autoSpaceDE w:val="0"/>
        <w:autoSpaceDN w:val="0"/>
        <w:adjustRightInd w:val="0"/>
        <w:spacing w:after="240"/>
        <w:ind w:left="720" w:hanging="720"/>
      </w:pPr>
      <w:r w:rsidRPr="005E1307">
        <w:t xml:space="preserve">Shapiro, Rami M. </w:t>
      </w:r>
      <w:r w:rsidRPr="00F25D36">
        <w:rPr>
          <w:i/>
        </w:rPr>
        <w:t xml:space="preserve">Proverbs: </w:t>
      </w:r>
      <w:r w:rsidR="00C55625">
        <w:rPr>
          <w:i/>
        </w:rPr>
        <w:t>T</w:t>
      </w:r>
      <w:r w:rsidRPr="00F25D36">
        <w:rPr>
          <w:i/>
        </w:rPr>
        <w:t xml:space="preserve">he </w:t>
      </w:r>
      <w:r w:rsidR="00C55625">
        <w:rPr>
          <w:i/>
        </w:rPr>
        <w:t>W</w:t>
      </w:r>
      <w:r w:rsidRPr="00F25D36">
        <w:rPr>
          <w:i/>
        </w:rPr>
        <w:t>isdom of Solomon</w:t>
      </w:r>
      <w:r w:rsidR="00B303ED">
        <w:t xml:space="preserve"> </w:t>
      </w:r>
      <w:r w:rsidR="00AD4247">
        <w:t>(N</w:t>
      </w:r>
      <w:r w:rsidRPr="005E1307">
        <w:t>ew York:</w:t>
      </w:r>
      <w:r>
        <w:t xml:space="preserve"> </w:t>
      </w:r>
      <w:r w:rsidRPr="005E1307">
        <w:t>Bell To</w:t>
      </w:r>
      <w:r w:rsidR="00F179BD">
        <w:t>wer, 2001</w:t>
      </w:r>
      <w:r w:rsidR="00C66390">
        <w:t>).</w:t>
      </w:r>
    </w:p>
    <w:p w14:paraId="51C3DF50" w14:textId="77777777" w:rsidR="009533DF" w:rsidRPr="005E1307" w:rsidRDefault="009533DF" w:rsidP="009533DF">
      <w:pPr>
        <w:widowControl w:val="0"/>
        <w:autoSpaceDE w:val="0"/>
        <w:autoSpaceDN w:val="0"/>
        <w:adjustRightInd w:val="0"/>
        <w:spacing w:after="240"/>
        <w:ind w:left="720" w:hanging="720"/>
      </w:pPr>
      <w:proofErr w:type="spellStart"/>
      <w:r w:rsidRPr="005E1307">
        <w:t>Stec</w:t>
      </w:r>
      <w:proofErr w:type="spellEnd"/>
      <w:r w:rsidRPr="005E1307">
        <w:t xml:space="preserve">, David M. </w:t>
      </w:r>
      <w:r w:rsidR="0080225E">
        <w:t>“</w:t>
      </w:r>
      <w:r w:rsidRPr="005E1307">
        <w:t xml:space="preserve">The Recent English Translation of the </w:t>
      </w:r>
      <w:proofErr w:type="spellStart"/>
      <w:r w:rsidRPr="005E1307">
        <w:t>Targumim</w:t>
      </w:r>
      <w:proofErr w:type="spellEnd"/>
      <w:r w:rsidRPr="005E1307">
        <w:t xml:space="preserve"> to Job, Proverbs, and </w:t>
      </w:r>
      <w:proofErr w:type="spellStart"/>
      <w:r w:rsidRPr="005E1307">
        <w:t>Qohelet</w:t>
      </w:r>
      <w:proofErr w:type="spellEnd"/>
      <w:r w:rsidRPr="005E1307">
        <w:t>: A Review</w:t>
      </w:r>
      <w:r w:rsidR="0080225E">
        <w:t>”</w:t>
      </w:r>
      <w:r w:rsidR="00AD4247">
        <w:t>,</w:t>
      </w:r>
      <w:r w:rsidRPr="005E1307">
        <w:t xml:space="preserve"> </w:t>
      </w:r>
      <w:r w:rsidR="00274112" w:rsidRPr="004F5B3C">
        <w:rPr>
          <w:i/>
        </w:rPr>
        <w:t>Journal of Semitic Studies</w:t>
      </w:r>
      <w:r w:rsidRPr="00F25D36">
        <w:rPr>
          <w:i/>
        </w:rPr>
        <w:t xml:space="preserve"> </w:t>
      </w:r>
      <w:r w:rsidRPr="005E1307">
        <w:t>39 (1994) 161-</w:t>
      </w:r>
      <w:r w:rsidR="008C26DA">
        <w:t>1</w:t>
      </w:r>
      <w:r w:rsidRPr="005E1307">
        <w:t>81.</w:t>
      </w:r>
    </w:p>
    <w:p w14:paraId="625AF0AE" w14:textId="77777777" w:rsidR="009533DF" w:rsidRDefault="009533DF" w:rsidP="00214237">
      <w:pPr>
        <w:widowControl w:val="0"/>
        <w:autoSpaceDE w:val="0"/>
        <w:autoSpaceDN w:val="0"/>
        <w:adjustRightInd w:val="0"/>
        <w:spacing w:after="240"/>
        <w:ind w:left="720" w:hanging="720"/>
      </w:pPr>
      <w:proofErr w:type="spellStart"/>
      <w:r w:rsidRPr="005E1307">
        <w:t>Unseth</w:t>
      </w:r>
      <w:proofErr w:type="spellEnd"/>
      <w:r w:rsidRPr="005E1307">
        <w:t>, Pete.</w:t>
      </w:r>
      <w:r>
        <w:t xml:space="preserve"> </w:t>
      </w:r>
      <w:r w:rsidR="0080225E">
        <w:t>“</w:t>
      </w:r>
      <w:r w:rsidRPr="005E1307">
        <w:t>Analyz</w:t>
      </w:r>
      <w:r w:rsidR="00F6127A">
        <w:t>ing and Utilizing Receptor Lang</w:t>
      </w:r>
      <w:r w:rsidRPr="005E1307">
        <w:t>u</w:t>
      </w:r>
      <w:r w:rsidR="00F6127A">
        <w:t>a</w:t>
      </w:r>
      <w:r w:rsidRPr="005E1307">
        <w:t>ge Proverb Forms in Translation</w:t>
      </w:r>
      <w:r w:rsidR="00214237">
        <w:t xml:space="preserve">. </w:t>
      </w:r>
      <w:r w:rsidR="00B8549A">
        <w:t>Part 1: Analysis</w:t>
      </w:r>
      <w:r w:rsidR="0080225E">
        <w:t>”</w:t>
      </w:r>
      <w:r w:rsidR="00B8549A">
        <w:t>,</w:t>
      </w:r>
      <w:r w:rsidR="00205352">
        <w:t xml:space="preserve"> </w:t>
      </w:r>
      <w:r w:rsidRPr="00F25D36">
        <w:rPr>
          <w:i/>
        </w:rPr>
        <w:t>The Bible Translator</w:t>
      </w:r>
      <w:r w:rsidRPr="005E1307">
        <w:t xml:space="preserve"> </w:t>
      </w:r>
      <w:r w:rsidR="00B8549A">
        <w:t>57.2 (</w:t>
      </w:r>
      <w:r w:rsidRPr="005E1307">
        <w:t>2006</w:t>
      </w:r>
      <w:r w:rsidR="00B8549A">
        <w:t>) 79-84.</w:t>
      </w:r>
    </w:p>
    <w:p w14:paraId="55D01D46" w14:textId="77777777" w:rsidR="00B8549A" w:rsidRDefault="00B8549A" w:rsidP="009533DF">
      <w:pPr>
        <w:widowControl w:val="0"/>
        <w:autoSpaceDE w:val="0"/>
        <w:autoSpaceDN w:val="0"/>
        <w:adjustRightInd w:val="0"/>
        <w:spacing w:after="240"/>
        <w:ind w:left="720" w:hanging="720"/>
      </w:pPr>
      <w:r>
        <w:t>--</w:t>
      </w:r>
      <w:r w:rsidRPr="005E1307">
        <w:t>.</w:t>
      </w:r>
      <w:r>
        <w:t xml:space="preserve"> </w:t>
      </w:r>
      <w:proofErr w:type="spellStart"/>
      <w:r w:rsidR="0066577F" w:rsidRPr="001C4A95">
        <w:t>Unseth</w:t>
      </w:r>
      <w:proofErr w:type="spellEnd"/>
      <w:r w:rsidR="0066577F" w:rsidRPr="001C4A95">
        <w:t xml:space="preserve">, Peter. </w:t>
      </w:r>
      <w:r w:rsidR="0080225E">
        <w:t>“</w:t>
      </w:r>
      <w:r w:rsidR="0066577F" w:rsidRPr="001C4A95">
        <w:t>Analyzing and Using Receptor Language Proverb Forms in Translation</w:t>
      </w:r>
      <w:r w:rsidR="0066577F">
        <w:t>. Part 2: Application</w:t>
      </w:r>
      <w:r w:rsidR="0080225E">
        <w:t>”</w:t>
      </w:r>
      <w:r w:rsidR="0066577F">
        <w:t>,</w:t>
      </w:r>
      <w:r w:rsidR="0066577F" w:rsidRPr="001C4A95">
        <w:t xml:space="preserve"> </w:t>
      </w:r>
      <w:r w:rsidR="0066577F" w:rsidRPr="001C4A95">
        <w:rPr>
          <w:i/>
        </w:rPr>
        <w:t>The Bible Translator</w:t>
      </w:r>
      <w:r w:rsidR="0066577F" w:rsidRPr="001C4A95">
        <w:t xml:space="preserve"> 57.</w:t>
      </w:r>
      <w:r w:rsidR="0066577F">
        <w:t>4</w:t>
      </w:r>
      <w:r w:rsidR="0066577F" w:rsidRPr="001C4A95">
        <w:t xml:space="preserve"> (2006) </w:t>
      </w:r>
      <w:r w:rsidR="0066577F">
        <w:t>161-</w:t>
      </w:r>
      <w:r w:rsidR="00960BD1">
        <w:t>1</w:t>
      </w:r>
      <w:r w:rsidR="0066577F">
        <w:t>70</w:t>
      </w:r>
      <w:r w:rsidR="0066577F" w:rsidRPr="001C4A95">
        <w:t>.</w:t>
      </w:r>
    </w:p>
    <w:p w14:paraId="2BFFED02" w14:textId="77777777" w:rsidR="009533DF" w:rsidRPr="005E1307" w:rsidRDefault="00F6127A" w:rsidP="00214237">
      <w:pPr>
        <w:widowControl w:val="0"/>
        <w:autoSpaceDE w:val="0"/>
        <w:autoSpaceDN w:val="0"/>
        <w:adjustRightInd w:val="0"/>
        <w:spacing w:after="240"/>
        <w:ind w:left="720" w:hanging="720"/>
      </w:pPr>
      <w:r>
        <w:t>--.</w:t>
      </w:r>
      <w:r w:rsidR="009533DF" w:rsidRPr="005E1307">
        <w:t xml:space="preserve"> </w:t>
      </w:r>
      <w:r w:rsidR="0080225E">
        <w:t>“</w:t>
      </w:r>
      <w:r w:rsidR="009533DF" w:rsidRPr="005E1307">
        <w:t>Translating Proverbs</w:t>
      </w:r>
      <w:r w:rsidR="0080225E">
        <w:t>”</w:t>
      </w:r>
      <w:r w:rsidR="00AD4247">
        <w:t>,</w:t>
      </w:r>
      <w:r w:rsidR="009533DF">
        <w:t xml:space="preserve"> </w:t>
      </w:r>
      <w:r w:rsidR="009533DF" w:rsidRPr="00F25D36">
        <w:rPr>
          <w:i/>
        </w:rPr>
        <w:t>The American Translators Asso</w:t>
      </w:r>
      <w:r w:rsidR="00214237">
        <w:rPr>
          <w:i/>
        </w:rPr>
        <w:t>c</w:t>
      </w:r>
      <w:r w:rsidR="009533DF" w:rsidRPr="00F25D36">
        <w:rPr>
          <w:i/>
        </w:rPr>
        <w:t>iation Chronicle</w:t>
      </w:r>
      <w:r w:rsidR="009533DF" w:rsidRPr="005E1307">
        <w:t xml:space="preserve"> 34.1 (2005) 39-42.</w:t>
      </w:r>
    </w:p>
    <w:p w14:paraId="143432C1" w14:textId="77777777" w:rsidR="009533DF" w:rsidRPr="005E1307" w:rsidRDefault="009533DF" w:rsidP="009533DF">
      <w:pPr>
        <w:widowControl w:val="0"/>
        <w:autoSpaceDE w:val="0"/>
        <w:autoSpaceDN w:val="0"/>
        <w:adjustRightInd w:val="0"/>
        <w:spacing w:after="240"/>
        <w:ind w:left="720" w:hanging="720"/>
      </w:pPr>
      <w:r w:rsidRPr="005E1307">
        <w:t xml:space="preserve">Wendland, E. R. </w:t>
      </w:r>
      <w:r w:rsidR="0080225E">
        <w:t>“</w:t>
      </w:r>
      <w:r w:rsidR="00205352">
        <w:t>‘</w:t>
      </w:r>
      <w:r w:rsidRPr="005E1307">
        <w:t xml:space="preserve">How to </w:t>
      </w:r>
      <w:r w:rsidR="00E2319A">
        <w:t>A</w:t>
      </w:r>
      <w:r w:rsidRPr="005E1307">
        <w:t xml:space="preserve">nswer a </w:t>
      </w:r>
      <w:r w:rsidR="00E2319A">
        <w:t>F</w:t>
      </w:r>
      <w:r w:rsidRPr="005E1307">
        <w:t>ool’: The Wisdom of Rhetoric and the Rhetoric of Wisdom in Proverbs 16:1-12, with Special Reference to Bible Translation</w:t>
      </w:r>
      <w:r w:rsidR="0080225E">
        <w:t>”</w:t>
      </w:r>
      <w:r w:rsidR="00AD4247">
        <w:t>,</w:t>
      </w:r>
      <w:r w:rsidRPr="005E1307">
        <w:t xml:space="preserve"> </w:t>
      </w:r>
      <w:r w:rsidRPr="00F25D36">
        <w:rPr>
          <w:i/>
        </w:rPr>
        <w:t>Old Testament Essays</w:t>
      </w:r>
      <w:r w:rsidRPr="005E1307">
        <w:t xml:space="preserve"> 15 (2002) 504-</w:t>
      </w:r>
      <w:r w:rsidR="000667FF">
        <w:t>5</w:t>
      </w:r>
      <w:r w:rsidRPr="005E1307">
        <w:t>38.</w:t>
      </w:r>
    </w:p>
    <w:p w14:paraId="318BE577" w14:textId="77777777" w:rsidR="009533DF" w:rsidRDefault="009533DF" w:rsidP="00A44C66">
      <w:pPr>
        <w:rPr>
          <w:b/>
        </w:rPr>
      </w:pPr>
    </w:p>
    <w:p w14:paraId="5EEEC76B" w14:textId="77777777" w:rsidR="00A44C66" w:rsidRPr="00304F9C" w:rsidRDefault="00FD407A" w:rsidP="00A44C66">
      <w:pPr>
        <w:rPr>
          <w:b/>
        </w:rPr>
      </w:pPr>
      <w:r>
        <w:rPr>
          <w:b/>
        </w:rPr>
        <w:t>2</w:t>
      </w:r>
      <w:r w:rsidR="00BD3873">
        <w:rPr>
          <w:b/>
        </w:rPr>
        <w:t>F</w:t>
      </w:r>
      <w:r w:rsidR="004E27D6">
        <w:rPr>
          <w:b/>
        </w:rPr>
        <w:t>2</w:t>
      </w:r>
      <w:r w:rsidR="004E27D6">
        <w:rPr>
          <w:b/>
        </w:rPr>
        <w:tab/>
      </w:r>
      <w:r w:rsidR="00A44C66" w:rsidRPr="00304F9C">
        <w:rPr>
          <w:b/>
        </w:rPr>
        <w:t>English Versions/Translations</w:t>
      </w:r>
    </w:p>
    <w:p w14:paraId="09652EC3" w14:textId="77777777" w:rsidR="00A44C66" w:rsidRDefault="00A44C66" w:rsidP="00A44C66"/>
    <w:p w14:paraId="09BFAEFB" w14:textId="77777777" w:rsidR="004B64DF" w:rsidRDefault="00A44C66" w:rsidP="004B64DF">
      <w:pPr>
        <w:widowControl w:val="0"/>
        <w:autoSpaceDE w:val="0"/>
        <w:autoSpaceDN w:val="0"/>
        <w:adjustRightInd w:val="0"/>
        <w:ind w:left="720" w:hanging="720"/>
      </w:pPr>
      <w:r w:rsidRPr="00236FFD">
        <w:t>Bates, Ernest Sutherland</w:t>
      </w:r>
      <w:r w:rsidR="00E92507">
        <w:t xml:space="preserve">. </w:t>
      </w:r>
      <w:r w:rsidRPr="00F25D36">
        <w:rPr>
          <w:i/>
        </w:rPr>
        <w:t>The Bible Designed to Be Read as Literature</w:t>
      </w:r>
      <w:r w:rsidR="00F6127A">
        <w:t xml:space="preserve"> (</w:t>
      </w:r>
      <w:r>
        <w:t>London: W. Heinemann</w:t>
      </w:r>
      <w:r w:rsidR="00E92507">
        <w:t>, 1937</w:t>
      </w:r>
      <w:r w:rsidR="00C66390">
        <w:t>).</w:t>
      </w:r>
    </w:p>
    <w:p w14:paraId="19A8993F" w14:textId="77777777" w:rsidR="004B64DF" w:rsidRDefault="004B64DF" w:rsidP="004B64DF">
      <w:pPr>
        <w:widowControl w:val="0"/>
        <w:autoSpaceDE w:val="0"/>
        <w:autoSpaceDN w:val="0"/>
        <w:adjustRightInd w:val="0"/>
        <w:ind w:left="720" w:hanging="720"/>
      </w:pPr>
    </w:p>
    <w:p w14:paraId="740BB2FE" w14:textId="77777777" w:rsidR="002A5062" w:rsidRDefault="002A5062" w:rsidP="004B64DF">
      <w:pPr>
        <w:widowControl w:val="0"/>
        <w:autoSpaceDE w:val="0"/>
        <w:autoSpaceDN w:val="0"/>
        <w:adjustRightInd w:val="0"/>
        <w:ind w:left="720" w:hanging="720"/>
      </w:pPr>
      <w:r>
        <w:rPr>
          <w:rFonts w:cs="Arial"/>
          <w:szCs w:val="18"/>
          <w:lang w:bidi="he-IL"/>
        </w:rPr>
        <w:t>Cook, Johann. “</w:t>
      </w:r>
      <w:r w:rsidRPr="00C276B4">
        <w:rPr>
          <w:rFonts w:cs="Arial"/>
          <w:szCs w:val="18"/>
          <w:lang w:bidi="he-IL"/>
        </w:rPr>
        <w:t>Proverbs</w:t>
      </w:r>
      <w:r>
        <w:rPr>
          <w:rFonts w:cs="Arial"/>
          <w:szCs w:val="18"/>
          <w:lang w:bidi="he-IL"/>
        </w:rPr>
        <w:t>”,</w:t>
      </w:r>
      <w:r w:rsidRPr="00C276B4">
        <w:rPr>
          <w:rFonts w:cs="Arial"/>
          <w:szCs w:val="18"/>
          <w:lang w:bidi="he-IL"/>
        </w:rPr>
        <w:t xml:space="preserve"> in </w:t>
      </w:r>
      <w:r w:rsidRPr="00C276B4">
        <w:rPr>
          <w:rFonts w:cs="Arial"/>
          <w:i/>
          <w:iCs/>
          <w:szCs w:val="18"/>
          <w:lang w:bidi="he-IL"/>
        </w:rPr>
        <w:t>A New English Translation of the Septuagint and the other Greek Translations traditionally included under that Title (NETS)</w:t>
      </w:r>
      <w:r>
        <w:rPr>
          <w:rFonts w:cs="Arial"/>
          <w:szCs w:val="18"/>
          <w:lang w:bidi="he-IL"/>
        </w:rPr>
        <w:t xml:space="preserve"> (</w:t>
      </w:r>
      <w:r w:rsidRPr="00C276B4">
        <w:rPr>
          <w:rFonts w:cs="Arial"/>
          <w:szCs w:val="18"/>
          <w:lang w:bidi="he-IL"/>
        </w:rPr>
        <w:t xml:space="preserve">A. </w:t>
      </w:r>
      <w:proofErr w:type="spellStart"/>
      <w:r w:rsidRPr="00C276B4">
        <w:rPr>
          <w:rFonts w:cs="Arial"/>
          <w:szCs w:val="18"/>
          <w:lang w:bidi="he-IL"/>
        </w:rPr>
        <w:t>Pietersma</w:t>
      </w:r>
      <w:proofErr w:type="spellEnd"/>
      <w:r w:rsidRPr="00C276B4">
        <w:rPr>
          <w:rFonts w:cs="Arial"/>
          <w:szCs w:val="18"/>
          <w:lang w:bidi="he-IL"/>
        </w:rPr>
        <w:t xml:space="preserve"> &amp; B.G. Wright (eds.)</w:t>
      </w:r>
      <w:r>
        <w:rPr>
          <w:rFonts w:cs="Arial"/>
          <w:szCs w:val="18"/>
          <w:lang w:bidi="he-IL"/>
        </w:rPr>
        <w:t xml:space="preserve">; New York/Oxford: </w:t>
      </w:r>
      <w:r w:rsidRPr="00C276B4">
        <w:rPr>
          <w:rFonts w:cs="Arial"/>
          <w:szCs w:val="18"/>
          <w:lang w:bidi="he-IL"/>
        </w:rPr>
        <w:t>Oxford University Press, 2007) [</w:t>
      </w:r>
      <w:r>
        <w:rPr>
          <w:rFonts w:cs="Arial"/>
          <w:szCs w:val="18"/>
          <w:lang w:bidi="he-IL"/>
        </w:rPr>
        <w:t xml:space="preserve">Online at </w:t>
      </w:r>
      <w:r w:rsidRPr="00C276B4">
        <w:rPr>
          <w:rFonts w:cs="Arial"/>
          <w:szCs w:val="18"/>
          <w:lang w:bidi="he-IL"/>
        </w:rPr>
        <w:t>http://ccat.sas.upenn.edu/nets/edition/25-proverbs-nets.pdf]</w:t>
      </w:r>
    </w:p>
    <w:p w14:paraId="7FDEA172" w14:textId="77777777" w:rsidR="002A5062" w:rsidRDefault="002A5062" w:rsidP="004B64DF">
      <w:pPr>
        <w:widowControl w:val="0"/>
        <w:autoSpaceDE w:val="0"/>
        <w:autoSpaceDN w:val="0"/>
        <w:adjustRightInd w:val="0"/>
        <w:ind w:left="720" w:hanging="720"/>
      </w:pPr>
    </w:p>
    <w:p w14:paraId="1AE49744" w14:textId="77777777" w:rsidR="004B64DF" w:rsidRDefault="004B64DF" w:rsidP="004B64DF">
      <w:pPr>
        <w:widowControl w:val="0"/>
        <w:autoSpaceDE w:val="0"/>
        <w:autoSpaceDN w:val="0"/>
        <w:adjustRightInd w:val="0"/>
        <w:ind w:left="720" w:hanging="720"/>
      </w:pPr>
      <w:r w:rsidRPr="005E1307">
        <w:t>Vail, Daniel.</w:t>
      </w:r>
      <w:r>
        <w:t xml:space="preserve"> </w:t>
      </w:r>
      <w:r w:rsidRPr="00F25D36">
        <w:rPr>
          <w:i/>
        </w:rPr>
        <w:t>Solomon’s Proverbs Poetically Paraphrased: An Artistic Adaptation</w:t>
      </w:r>
      <w:r w:rsidR="00F6127A">
        <w:t xml:space="preserve"> (</w:t>
      </w:r>
      <w:r>
        <w:t>P</w:t>
      </w:r>
      <w:r w:rsidRPr="005E1307">
        <w:t>ittsburgh:</w:t>
      </w:r>
      <w:r>
        <w:t xml:space="preserve"> </w:t>
      </w:r>
      <w:r w:rsidRPr="005E1307">
        <w:t>Dorrance, 2005</w:t>
      </w:r>
      <w:r w:rsidR="00C66390">
        <w:t>).</w:t>
      </w:r>
    </w:p>
    <w:p w14:paraId="4E8BC120" w14:textId="77777777" w:rsidR="004B64DF" w:rsidRPr="005E1307" w:rsidRDefault="004B64DF" w:rsidP="004B64DF">
      <w:pPr>
        <w:widowControl w:val="0"/>
        <w:autoSpaceDE w:val="0"/>
        <w:autoSpaceDN w:val="0"/>
        <w:adjustRightInd w:val="0"/>
        <w:ind w:left="720" w:hanging="720"/>
      </w:pPr>
    </w:p>
    <w:p w14:paraId="627CD605" w14:textId="77777777" w:rsidR="00DA1949" w:rsidRPr="00236FFD" w:rsidRDefault="00DA1949" w:rsidP="00E92507">
      <w:pPr>
        <w:widowControl w:val="0"/>
        <w:autoSpaceDE w:val="0"/>
        <w:autoSpaceDN w:val="0"/>
        <w:adjustRightInd w:val="0"/>
        <w:ind w:left="720" w:hanging="720"/>
      </w:pPr>
      <w:r w:rsidRPr="005E1307">
        <w:t>Vaughan, Curtis</w:t>
      </w:r>
      <w:r w:rsidR="00E92507">
        <w:t xml:space="preserve">. </w:t>
      </w:r>
      <w:r w:rsidRPr="00F25D36">
        <w:rPr>
          <w:i/>
        </w:rPr>
        <w:t>The Old Testament Books of Poetry from 26 Translations</w:t>
      </w:r>
      <w:r w:rsidR="00F6127A">
        <w:t xml:space="preserve"> (</w:t>
      </w:r>
      <w:r w:rsidRPr="005E1307">
        <w:t>Grand Rapids: Zondervan</w:t>
      </w:r>
      <w:r w:rsidR="00E92507">
        <w:t>, 1973</w:t>
      </w:r>
      <w:r w:rsidR="00C66390">
        <w:t>).</w:t>
      </w:r>
    </w:p>
    <w:p w14:paraId="6A2B5F25" w14:textId="77777777" w:rsidR="00A44C66" w:rsidRDefault="00A44C66" w:rsidP="00A44C66"/>
    <w:p w14:paraId="1CEE0CC6" w14:textId="77777777" w:rsidR="002C495A" w:rsidRDefault="002C495A" w:rsidP="00A44C66"/>
    <w:p w14:paraId="736CC4D8" w14:textId="77777777" w:rsidR="00EC108B" w:rsidRPr="00EC108B" w:rsidRDefault="00BD3873" w:rsidP="0071113A">
      <w:r>
        <w:rPr>
          <w:b/>
        </w:rPr>
        <w:t>2F</w:t>
      </w:r>
      <w:r w:rsidR="00BC6B97">
        <w:rPr>
          <w:b/>
        </w:rPr>
        <w:t>3</w:t>
      </w:r>
      <w:r>
        <w:rPr>
          <w:b/>
        </w:rPr>
        <w:t xml:space="preserve"> </w:t>
      </w:r>
      <w:r w:rsidR="00EC108B">
        <w:rPr>
          <w:b/>
        </w:rPr>
        <w:t>M</w:t>
      </w:r>
      <w:r w:rsidR="00BC6B97">
        <w:rPr>
          <w:b/>
        </w:rPr>
        <w:t>asoretic Text</w:t>
      </w:r>
      <w:r w:rsidR="00F7630C">
        <w:rPr>
          <w:b/>
        </w:rPr>
        <w:t xml:space="preserve"> (MT)</w:t>
      </w:r>
    </w:p>
    <w:p w14:paraId="2EC88629" w14:textId="77777777" w:rsidR="00EC108B" w:rsidRDefault="00EC108B" w:rsidP="0071113A"/>
    <w:p w14:paraId="5DCF97C1" w14:textId="77777777" w:rsidR="00DA1949" w:rsidRDefault="00DA1949" w:rsidP="008366DF">
      <w:pPr>
        <w:ind w:left="720" w:hanging="720"/>
      </w:pPr>
      <w:r w:rsidRPr="005E1307">
        <w:t>Clifford, Richard J.</w:t>
      </w:r>
      <w:r w:rsidR="008366DF">
        <w:t xml:space="preserve"> </w:t>
      </w:r>
      <w:r w:rsidR="0080225E">
        <w:t>“</w:t>
      </w:r>
      <w:r w:rsidRPr="005E1307">
        <w:t>Observations on the Text and Versions of Proverbs</w:t>
      </w:r>
      <w:r w:rsidR="0080225E">
        <w:t>”</w:t>
      </w:r>
      <w:r w:rsidR="001C32B8">
        <w:t>,</w:t>
      </w:r>
      <w:r>
        <w:t xml:space="preserve"> </w:t>
      </w:r>
      <w:r w:rsidRPr="00F25D36">
        <w:rPr>
          <w:i/>
        </w:rPr>
        <w:t xml:space="preserve">Wisdom, You Are My Sister: Studies in Honor of Roland E. Murphy, </w:t>
      </w:r>
      <w:proofErr w:type="spellStart"/>
      <w:r w:rsidRPr="00F25D36">
        <w:rPr>
          <w:i/>
        </w:rPr>
        <w:t>O.Carm</w:t>
      </w:r>
      <w:proofErr w:type="spellEnd"/>
      <w:r w:rsidRPr="00F25D36">
        <w:rPr>
          <w:i/>
        </w:rPr>
        <w:t>., on the Occasion of His Eightieth Birthday</w:t>
      </w:r>
      <w:r w:rsidRPr="005E1307">
        <w:t xml:space="preserve"> </w:t>
      </w:r>
      <w:r w:rsidR="001C32B8">
        <w:t>(</w:t>
      </w:r>
      <w:r w:rsidRPr="005E1307">
        <w:t>Michael L. Barre</w:t>
      </w:r>
      <w:r w:rsidR="000054DC">
        <w:t xml:space="preserve"> (ed.)</w:t>
      </w:r>
      <w:r w:rsidR="001C32B8">
        <w:t>;</w:t>
      </w:r>
      <w:r w:rsidRPr="005E1307">
        <w:t xml:space="preserve"> </w:t>
      </w:r>
      <w:r w:rsidR="00002688">
        <w:t>Washington</w:t>
      </w:r>
      <w:r w:rsidRPr="005E1307">
        <w:t xml:space="preserve">: Catholic Biblical Association of America, </w:t>
      </w:r>
      <w:r w:rsidR="008366DF">
        <w:t>1997</w:t>
      </w:r>
      <w:r w:rsidR="001C32B8">
        <w:t>) 47-61</w:t>
      </w:r>
      <w:r w:rsidR="008366DF">
        <w:t>.</w:t>
      </w:r>
    </w:p>
    <w:p w14:paraId="7FFD9E2D" w14:textId="77777777" w:rsidR="00A54016" w:rsidRDefault="00A54016" w:rsidP="008366DF">
      <w:pPr>
        <w:ind w:left="720" w:hanging="720"/>
      </w:pPr>
    </w:p>
    <w:p w14:paraId="3FAA2719" w14:textId="77777777" w:rsidR="00A54016" w:rsidRDefault="00A54016" w:rsidP="008366DF">
      <w:pPr>
        <w:ind w:left="720" w:hanging="720"/>
      </w:pPr>
      <w:r>
        <w:t xml:space="preserve">Fox, Michael V. </w:t>
      </w:r>
      <w:r w:rsidR="0080225E">
        <w:t>“</w:t>
      </w:r>
      <w:r>
        <w:t>Editing Proverbs:</w:t>
      </w:r>
      <w:r w:rsidR="001B2193">
        <w:t xml:space="preserve"> </w:t>
      </w:r>
      <w:r>
        <w:t>The Challenge of the Oxford Hebrew Bible</w:t>
      </w:r>
      <w:r w:rsidR="0080225E">
        <w:t>”</w:t>
      </w:r>
      <w:r>
        <w:t xml:space="preserve">, </w:t>
      </w:r>
      <w:r w:rsidRPr="007B736A">
        <w:rPr>
          <w:i/>
        </w:rPr>
        <w:t>Journal of Northwest Semitic Languages</w:t>
      </w:r>
      <w:r>
        <w:t xml:space="preserve"> 32.1 (2006) 1-22. </w:t>
      </w:r>
    </w:p>
    <w:p w14:paraId="7DAAC292" w14:textId="77777777" w:rsidR="00DA1949" w:rsidRPr="00EC108B" w:rsidRDefault="00DA1949" w:rsidP="008366DF">
      <w:pPr>
        <w:ind w:left="720" w:hanging="720"/>
      </w:pPr>
    </w:p>
    <w:p w14:paraId="1AF748BD" w14:textId="77777777" w:rsidR="00EC108B" w:rsidRDefault="00214237" w:rsidP="008366DF">
      <w:pPr>
        <w:ind w:left="720" w:hanging="720"/>
      </w:pPr>
      <w:r>
        <w:t>Jenkins, R.</w:t>
      </w:r>
      <w:r w:rsidR="00EC108B" w:rsidRPr="005E1307">
        <w:t>G.</w:t>
      </w:r>
      <w:r w:rsidR="008366DF">
        <w:t xml:space="preserve"> </w:t>
      </w:r>
      <w:r w:rsidR="00EC108B">
        <w:tab/>
      </w:r>
      <w:r w:rsidR="0080225E">
        <w:t>“</w:t>
      </w:r>
      <w:r w:rsidR="00EC108B" w:rsidRPr="005E1307">
        <w:t xml:space="preserve">A Note on the Text of </w:t>
      </w:r>
      <w:proofErr w:type="spellStart"/>
      <w:r w:rsidR="00EC108B" w:rsidRPr="005E1307">
        <w:t>Rahlfs</w:t>
      </w:r>
      <w:proofErr w:type="spellEnd"/>
      <w:r w:rsidR="00EC108B" w:rsidRPr="005E1307">
        <w:t xml:space="preserve"> 928</w:t>
      </w:r>
      <w:r w:rsidR="0080225E">
        <w:t>”</w:t>
      </w:r>
      <w:r w:rsidR="001C32B8">
        <w:t>,</w:t>
      </w:r>
      <w:r w:rsidR="00EC108B" w:rsidRPr="005E1307">
        <w:t xml:space="preserve"> </w:t>
      </w:r>
      <w:r w:rsidR="00EC108B" w:rsidRPr="00F25D36">
        <w:rPr>
          <w:i/>
        </w:rPr>
        <w:t>Bulletin of the International Organization for Septuagint and Cognate Studies</w:t>
      </w:r>
      <w:r w:rsidR="00EC108B" w:rsidRPr="005E1307">
        <w:t xml:space="preserve"> 19</w:t>
      </w:r>
      <w:r w:rsidR="008366DF">
        <w:t xml:space="preserve"> (1986)</w:t>
      </w:r>
      <w:r w:rsidR="00EC108B" w:rsidRPr="005E1307">
        <w:t xml:space="preserve"> 5-6.</w:t>
      </w:r>
    </w:p>
    <w:p w14:paraId="1BAE2B24" w14:textId="77777777" w:rsidR="00EC108B" w:rsidRPr="00EC108B" w:rsidRDefault="00EC108B" w:rsidP="00EC108B">
      <w:pPr>
        <w:ind w:left="720" w:hanging="720"/>
      </w:pPr>
    </w:p>
    <w:p w14:paraId="03B9CB90" w14:textId="77777777" w:rsidR="00EC108B" w:rsidRDefault="00205352" w:rsidP="00205352">
      <w:pPr>
        <w:ind w:left="720" w:hanging="720"/>
      </w:pPr>
      <w:proofErr w:type="spellStart"/>
      <w:r w:rsidRPr="005E1307">
        <w:t>Waard</w:t>
      </w:r>
      <w:proofErr w:type="spellEnd"/>
      <w:r w:rsidRPr="005E1307">
        <w:t>, Jan de.</w:t>
      </w:r>
      <w:r>
        <w:t xml:space="preserve"> </w:t>
      </w:r>
      <w:r w:rsidR="0080225E">
        <w:t>“</w:t>
      </w:r>
      <w:r w:rsidRPr="005E1307">
        <w:t xml:space="preserve">4QProv and </w:t>
      </w:r>
      <w:proofErr w:type="spellStart"/>
      <w:r w:rsidRPr="005E1307">
        <w:t>Texutal</w:t>
      </w:r>
      <w:proofErr w:type="spellEnd"/>
      <w:r w:rsidRPr="005E1307">
        <w:t xml:space="preserve"> Criticism</w:t>
      </w:r>
      <w:r w:rsidR="0080225E">
        <w:t>”</w:t>
      </w:r>
      <w:r w:rsidR="001C32B8">
        <w:t>,</w:t>
      </w:r>
      <w:r>
        <w:t xml:space="preserve"> </w:t>
      </w:r>
      <w:r w:rsidRPr="00A21599">
        <w:rPr>
          <w:i/>
        </w:rPr>
        <w:t>Textus</w:t>
      </w:r>
      <w:r>
        <w:t xml:space="preserve"> 19 (1998) 87-96.</w:t>
      </w:r>
    </w:p>
    <w:p w14:paraId="09C311BB" w14:textId="77777777" w:rsidR="00A96E23" w:rsidRDefault="00A96E23" w:rsidP="00205352">
      <w:pPr>
        <w:ind w:left="720" w:hanging="720"/>
      </w:pPr>
    </w:p>
    <w:p w14:paraId="1B8BF22D" w14:textId="77777777" w:rsidR="00A96E23" w:rsidRDefault="00A96E23" w:rsidP="00205352">
      <w:pPr>
        <w:ind w:left="720" w:hanging="720"/>
      </w:pPr>
      <w:r>
        <w:t xml:space="preserve">-- </w:t>
      </w:r>
      <w:r w:rsidR="00214237">
        <w:t>(ed.)</w:t>
      </w:r>
      <w:r>
        <w:t xml:space="preserve">. </w:t>
      </w:r>
      <w:r w:rsidRPr="007B736A">
        <w:rPr>
          <w:i/>
        </w:rPr>
        <w:t>Proverbs</w:t>
      </w:r>
      <w:r>
        <w:t xml:space="preserve"> (Bibl</w:t>
      </w:r>
      <w:r w:rsidR="00214237">
        <w:t>i</w:t>
      </w:r>
      <w:r>
        <w:t xml:space="preserve">a Hebraica Quinta 17; Stuttgart: Deutsche </w:t>
      </w:r>
      <w:proofErr w:type="spellStart"/>
      <w:r>
        <w:t>Bibelgesellschaft</w:t>
      </w:r>
      <w:proofErr w:type="spellEnd"/>
      <w:r>
        <w:t xml:space="preserve">, 2008). </w:t>
      </w:r>
    </w:p>
    <w:p w14:paraId="62D66783" w14:textId="77777777" w:rsidR="00DA1949" w:rsidRDefault="00DA1949" w:rsidP="0071113A"/>
    <w:p w14:paraId="564DEB26" w14:textId="77777777" w:rsidR="002C495A" w:rsidRDefault="002C495A" w:rsidP="0071113A"/>
    <w:p w14:paraId="0642F37D" w14:textId="77777777" w:rsidR="0071113A" w:rsidRPr="00304F9C" w:rsidRDefault="00BD3873" w:rsidP="00F7630C">
      <w:pPr>
        <w:rPr>
          <w:b/>
        </w:rPr>
      </w:pPr>
      <w:r>
        <w:rPr>
          <w:b/>
        </w:rPr>
        <w:t>2F</w:t>
      </w:r>
      <w:r w:rsidR="00BC6B97">
        <w:rPr>
          <w:b/>
        </w:rPr>
        <w:t>4</w:t>
      </w:r>
      <w:r>
        <w:rPr>
          <w:b/>
        </w:rPr>
        <w:t xml:space="preserve"> </w:t>
      </w:r>
      <w:r w:rsidR="00A44C66">
        <w:rPr>
          <w:b/>
        </w:rPr>
        <w:t>Septuagint</w:t>
      </w:r>
      <w:r w:rsidR="00F7630C">
        <w:rPr>
          <w:b/>
        </w:rPr>
        <w:t xml:space="preserve"> (LXX)</w:t>
      </w:r>
    </w:p>
    <w:p w14:paraId="5183BE5A" w14:textId="77777777" w:rsidR="0071113A" w:rsidRDefault="0071113A" w:rsidP="0071113A"/>
    <w:p w14:paraId="462A6886" w14:textId="77777777" w:rsidR="00B3554F" w:rsidRDefault="00205352" w:rsidP="00BC6B97">
      <w:pPr>
        <w:widowControl w:val="0"/>
        <w:autoSpaceDE w:val="0"/>
        <w:autoSpaceDN w:val="0"/>
        <w:adjustRightInd w:val="0"/>
        <w:ind w:left="720" w:hanging="720"/>
      </w:pPr>
      <w:r w:rsidRPr="008C04EE">
        <w:t xml:space="preserve">Adams, Larry B. Lexical </w:t>
      </w:r>
      <w:r w:rsidR="00DB33DC">
        <w:t>e</w:t>
      </w:r>
      <w:r w:rsidRPr="008C04EE">
        <w:t>quivalence in L</w:t>
      </w:r>
      <w:r>
        <w:t>XX</w:t>
      </w:r>
      <w:r w:rsidRPr="008C04EE">
        <w:t xml:space="preserve"> Proverbs 1-9</w:t>
      </w:r>
      <w:r w:rsidR="00DB33DC">
        <w:t>:</w:t>
      </w:r>
      <w:r w:rsidRPr="008C04EE">
        <w:t xml:space="preserve"> a </w:t>
      </w:r>
      <w:r w:rsidR="00DB33DC">
        <w:t>s</w:t>
      </w:r>
      <w:r w:rsidRPr="008C04EE">
        <w:t xml:space="preserve">tudy in </w:t>
      </w:r>
      <w:r w:rsidR="00DB33DC">
        <w:t>t</w:t>
      </w:r>
      <w:r w:rsidRPr="008C04EE">
        <w:t xml:space="preserve">ranslation </w:t>
      </w:r>
      <w:r w:rsidR="00DB33DC">
        <w:t>t</w:t>
      </w:r>
      <w:r w:rsidRPr="008C04EE">
        <w:t>echnique</w:t>
      </w:r>
      <w:r w:rsidR="00F6127A">
        <w:t xml:space="preserve"> (M</w:t>
      </w:r>
      <w:r w:rsidR="00214237">
        <w:t>.</w:t>
      </w:r>
      <w:r w:rsidR="00F6127A">
        <w:t>C</w:t>
      </w:r>
      <w:r w:rsidR="00214237">
        <w:t>.</w:t>
      </w:r>
      <w:r w:rsidR="00F6127A">
        <w:t>S</w:t>
      </w:r>
      <w:r w:rsidR="00214237">
        <w:t>.</w:t>
      </w:r>
      <w:r w:rsidR="00F6127A">
        <w:t xml:space="preserve"> </w:t>
      </w:r>
      <w:r w:rsidR="00B150FA">
        <w:t>thesis;</w:t>
      </w:r>
      <w:r w:rsidRPr="008C04EE">
        <w:t xml:space="preserve"> Regent College</w:t>
      </w:r>
      <w:r w:rsidR="008366DF">
        <w:t xml:space="preserve">, </w:t>
      </w:r>
      <w:r w:rsidR="008366DF" w:rsidRPr="008C04EE">
        <w:t>1992</w:t>
      </w:r>
      <w:r w:rsidR="00C66390">
        <w:t>).</w:t>
      </w:r>
    </w:p>
    <w:p w14:paraId="63F8B0BF" w14:textId="77777777" w:rsidR="00FC56F4" w:rsidRDefault="00FC56F4" w:rsidP="00BC6B97">
      <w:pPr>
        <w:widowControl w:val="0"/>
        <w:autoSpaceDE w:val="0"/>
        <w:autoSpaceDN w:val="0"/>
        <w:adjustRightInd w:val="0"/>
        <w:ind w:left="720" w:hanging="720"/>
      </w:pPr>
    </w:p>
    <w:p w14:paraId="56A187F2" w14:textId="77777777" w:rsidR="00FC56F4" w:rsidRPr="008C04EE" w:rsidRDefault="00FC56F4" w:rsidP="00214237">
      <w:pPr>
        <w:widowControl w:val="0"/>
        <w:autoSpaceDE w:val="0"/>
        <w:autoSpaceDN w:val="0"/>
        <w:adjustRightInd w:val="0"/>
        <w:ind w:left="720" w:hanging="720"/>
      </w:pPr>
      <w:r>
        <w:t xml:space="preserve">Aitken, James K. </w:t>
      </w:r>
      <w:r w:rsidR="0080225E">
        <w:t>“</w:t>
      </w:r>
      <w:r>
        <w:t>The Jewish Use of Greek Proverbs</w:t>
      </w:r>
      <w:r w:rsidR="0080225E">
        <w:t>”</w:t>
      </w:r>
      <w:r>
        <w:t xml:space="preserve">, </w:t>
      </w:r>
      <w:r w:rsidRPr="00214237">
        <w:rPr>
          <w:i/>
          <w:iCs/>
        </w:rPr>
        <w:t>Jewish Reception</w:t>
      </w:r>
      <w:r w:rsidR="00493E50" w:rsidRPr="00214237">
        <w:rPr>
          <w:i/>
          <w:iCs/>
        </w:rPr>
        <w:t xml:space="preserve"> of Greek Bible versions:</w:t>
      </w:r>
      <w:r w:rsidR="001B2193" w:rsidRPr="00214237">
        <w:rPr>
          <w:i/>
          <w:iCs/>
        </w:rPr>
        <w:t xml:space="preserve"> </w:t>
      </w:r>
      <w:r w:rsidR="00493E50" w:rsidRPr="00214237">
        <w:rPr>
          <w:i/>
          <w:iCs/>
        </w:rPr>
        <w:t>studies in their use in late antiquity and the Middle Ages</w:t>
      </w:r>
      <w:r w:rsidR="00493E50">
        <w:t xml:space="preserve"> </w:t>
      </w:r>
      <w:r w:rsidR="00214237">
        <w:t xml:space="preserve">(Nicholas </w:t>
      </w:r>
      <w:r w:rsidR="00493E50">
        <w:t>De Lange, et al</w:t>
      </w:r>
      <w:r w:rsidR="00214237">
        <w:t>. (eds.);</w:t>
      </w:r>
      <w:r w:rsidR="00493E50">
        <w:t xml:space="preserve"> Tübingen: Mohr-</w:t>
      </w:r>
      <w:proofErr w:type="spellStart"/>
      <w:r w:rsidR="00493E50">
        <w:t>Siebeck</w:t>
      </w:r>
      <w:proofErr w:type="spellEnd"/>
      <w:r w:rsidR="00493E50">
        <w:t xml:space="preserve">, 2009) </w:t>
      </w:r>
      <w:r>
        <w:t xml:space="preserve">53-77. </w:t>
      </w:r>
    </w:p>
    <w:p w14:paraId="0DE932B9" w14:textId="77777777" w:rsidR="00B3554F" w:rsidRDefault="00B3554F" w:rsidP="00B3554F">
      <w:pPr>
        <w:widowControl w:val="0"/>
        <w:autoSpaceDE w:val="0"/>
        <w:autoSpaceDN w:val="0"/>
        <w:adjustRightInd w:val="0"/>
      </w:pPr>
    </w:p>
    <w:p w14:paraId="464B9496" w14:textId="77777777" w:rsidR="00371014" w:rsidRDefault="00371014" w:rsidP="00371014">
      <w:pPr>
        <w:widowControl w:val="0"/>
        <w:autoSpaceDE w:val="0"/>
        <w:autoSpaceDN w:val="0"/>
        <w:adjustRightInd w:val="0"/>
        <w:ind w:left="720" w:hanging="720"/>
      </w:pPr>
      <w:r>
        <w:t xml:space="preserve">Albrecht, Felix. </w:t>
      </w:r>
      <w:r w:rsidR="0080225E">
        <w:t>“</w:t>
      </w:r>
      <w:proofErr w:type="spellStart"/>
      <w:r>
        <w:t>Göttliche</w:t>
      </w:r>
      <w:proofErr w:type="spellEnd"/>
      <w:r>
        <w:t xml:space="preserve"> </w:t>
      </w:r>
      <w:proofErr w:type="spellStart"/>
      <w:r>
        <w:t>Demut</w:t>
      </w:r>
      <w:proofErr w:type="spellEnd"/>
      <w:r>
        <w:t xml:space="preserve"> und </w:t>
      </w:r>
      <w:proofErr w:type="spellStart"/>
      <w:r>
        <w:t>teuflischer</w:t>
      </w:r>
      <w:proofErr w:type="spellEnd"/>
      <w:r>
        <w:t xml:space="preserve"> </w:t>
      </w:r>
      <w:proofErr w:type="spellStart"/>
      <w:r>
        <w:t>Hochmut</w:t>
      </w:r>
      <w:proofErr w:type="spellEnd"/>
      <w:r>
        <w:t xml:space="preserve">. </w:t>
      </w:r>
      <w:proofErr w:type="spellStart"/>
      <w:r>
        <w:t>Exegetische</w:t>
      </w:r>
      <w:proofErr w:type="spellEnd"/>
      <w:r>
        <w:t xml:space="preserve"> </w:t>
      </w:r>
      <w:proofErr w:type="spellStart"/>
      <w:r>
        <w:t>Beobachtungen</w:t>
      </w:r>
      <w:proofErr w:type="spellEnd"/>
      <w:r>
        <w:t xml:space="preserve"> </w:t>
      </w:r>
      <w:proofErr w:type="spellStart"/>
      <w:r>
        <w:t>zu</w:t>
      </w:r>
      <w:proofErr w:type="spellEnd"/>
      <w:r>
        <w:t xml:space="preserve"> Prov 3, 34 LXX</w:t>
      </w:r>
      <w:r w:rsidR="0080225E">
        <w:t>”</w:t>
      </w:r>
      <w:r>
        <w:t xml:space="preserve">, </w:t>
      </w:r>
      <w:proofErr w:type="spellStart"/>
      <w:r w:rsidRPr="008F20FC">
        <w:rPr>
          <w:i/>
          <w:iCs/>
        </w:rPr>
        <w:t>Biblische</w:t>
      </w:r>
      <w:proofErr w:type="spellEnd"/>
      <w:r w:rsidRPr="008F20FC">
        <w:rPr>
          <w:i/>
          <w:iCs/>
        </w:rPr>
        <w:t xml:space="preserve"> </w:t>
      </w:r>
      <w:proofErr w:type="spellStart"/>
      <w:r w:rsidRPr="008F20FC">
        <w:rPr>
          <w:i/>
          <w:iCs/>
        </w:rPr>
        <w:t>Notizen</w:t>
      </w:r>
      <w:proofErr w:type="spellEnd"/>
      <w:r>
        <w:t xml:space="preserve"> 155 (2012) 23-41. </w:t>
      </w:r>
    </w:p>
    <w:p w14:paraId="5C900CDE" w14:textId="77777777" w:rsidR="00371014" w:rsidRDefault="00371014" w:rsidP="001F42E1">
      <w:pPr>
        <w:widowControl w:val="0"/>
        <w:autoSpaceDE w:val="0"/>
        <w:autoSpaceDN w:val="0"/>
        <w:adjustRightInd w:val="0"/>
        <w:ind w:left="720" w:hanging="720"/>
      </w:pPr>
    </w:p>
    <w:p w14:paraId="1D4A7A57" w14:textId="77777777" w:rsidR="00DC2BC6" w:rsidRPr="00236FFD" w:rsidRDefault="00DC2BC6" w:rsidP="001F42E1">
      <w:pPr>
        <w:widowControl w:val="0"/>
        <w:autoSpaceDE w:val="0"/>
        <w:autoSpaceDN w:val="0"/>
        <w:adjustRightInd w:val="0"/>
        <w:ind w:left="720" w:hanging="720"/>
      </w:pPr>
      <w:proofErr w:type="spellStart"/>
      <w:r w:rsidRPr="00236FFD">
        <w:t>Berezov</w:t>
      </w:r>
      <w:proofErr w:type="spellEnd"/>
      <w:r w:rsidRPr="00236FFD">
        <w:t>, Jack L.</w:t>
      </w:r>
      <w:r w:rsidR="008366DF">
        <w:t xml:space="preserve"> </w:t>
      </w:r>
      <w:r w:rsidR="0080225E">
        <w:t>“</w:t>
      </w:r>
      <w:r w:rsidRPr="00236FFD">
        <w:t>Remarks on the L</w:t>
      </w:r>
      <w:r>
        <w:t>XX</w:t>
      </w:r>
      <w:r w:rsidRPr="00236FFD">
        <w:t xml:space="preserve"> Translation of Duplicate Proverbs</w:t>
      </w:r>
      <w:r w:rsidR="0080225E">
        <w:t>”</w:t>
      </w:r>
      <w:r w:rsidRPr="00236FFD">
        <w:t xml:space="preserve"> </w:t>
      </w:r>
      <w:r w:rsidR="00F17012">
        <w:t>(</w:t>
      </w:r>
      <w:r w:rsidRPr="00F25D36">
        <w:rPr>
          <w:i/>
        </w:rPr>
        <w:t>Society of Biblical Literature Abstrac</w:t>
      </w:r>
      <w:r w:rsidR="00214237">
        <w:rPr>
          <w:i/>
        </w:rPr>
        <w:t>t</w:t>
      </w:r>
      <w:r w:rsidRPr="00F25D36">
        <w:rPr>
          <w:i/>
        </w:rPr>
        <w:t>s and Seminar Papers</w:t>
      </w:r>
      <w:r>
        <w:t>,</w:t>
      </w:r>
      <w:r w:rsidRPr="00236FFD">
        <w:t xml:space="preserve"> </w:t>
      </w:r>
      <w:r w:rsidR="008366DF">
        <w:t>1979</w:t>
      </w:r>
      <w:r w:rsidR="00F17012">
        <w:t>) 65-66.</w:t>
      </w:r>
    </w:p>
    <w:p w14:paraId="4D441F57" w14:textId="77777777" w:rsidR="00DC2BC6" w:rsidRPr="00236FFD" w:rsidRDefault="00DC2BC6" w:rsidP="00DC2BC6">
      <w:pPr>
        <w:widowControl w:val="0"/>
        <w:autoSpaceDE w:val="0"/>
        <w:autoSpaceDN w:val="0"/>
        <w:adjustRightInd w:val="0"/>
      </w:pPr>
    </w:p>
    <w:p w14:paraId="49732E3D" w14:textId="77777777" w:rsidR="00950DBA" w:rsidRPr="005E1307" w:rsidRDefault="00950DBA" w:rsidP="00883E04">
      <w:pPr>
        <w:widowControl w:val="0"/>
        <w:autoSpaceDE w:val="0"/>
        <w:autoSpaceDN w:val="0"/>
        <w:adjustRightInd w:val="0"/>
        <w:spacing w:after="240"/>
        <w:ind w:left="720" w:hanging="720"/>
      </w:pPr>
      <w:proofErr w:type="spellStart"/>
      <w:r w:rsidRPr="005E1307">
        <w:t>Cimosa</w:t>
      </w:r>
      <w:proofErr w:type="spellEnd"/>
      <w:r w:rsidRPr="005E1307">
        <w:t xml:space="preserve">, Mario. </w:t>
      </w:r>
      <w:r w:rsidR="0080225E">
        <w:t>“</w:t>
      </w:r>
      <w:r w:rsidRPr="005E1307">
        <w:t xml:space="preserve">E’ </w:t>
      </w:r>
      <w:proofErr w:type="spellStart"/>
      <w:r w:rsidRPr="005E1307">
        <w:t>possibile</w:t>
      </w:r>
      <w:proofErr w:type="spellEnd"/>
      <w:r w:rsidRPr="005E1307">
        <w:t xml:space="preserve"> </w:t>
      </w:r>
      <w:proofErr w:type="spellStart"/>
      <w:r w:rsidRPr="005E1307">
        <w:t>scrivere</w:t>
      </w:r>
      <w:proofErr w:type="spellEnd"/>
      <w:r w:rsidRPr="005E1307">
        <w:t xml:space="preserve"> una ‘</w:t>
      </w:r>
      <w:proofErr w:type="spellStart"/>
      <w:r w:rsidRPr="005E1307">
        <w:t>teologia</w:t>
      </w:r>
      <w:proofErr w:type="spellEnd"/>
      <w:r w:rsidRPr="005E1307">
        <w:t xml:space="preserve">’ </w:t>
      </w:r>
      <w:proofErr w:type="spellStart"/>
      <w:r w:rsidRPr="005E1307">
        <w:t>della</w:t>
      </w:r>
      <w:proofErr w:type="spellEnd"/>
      <w:r w:rsidRPr="005E1307">
        <w:t xml:space="preserve"> </w:t>
      </w:r>
      <w:proofErr w:type="spellStart"/>
      <w:r w:rsidRPr="005E1307">
        <w:t>Bibbia</w:t>
      </w:r>
      <w:proofErr w:type="spellEnd"/>
      <w:r w:rsidRPr="005E1307">
        <w:t xml:space="preserve"> </w:t>
      </w:r>
      <w:proofErr w:type="spellStart"/>
      <w:r w:rsidRPr="005E1307">
        <w:t>Greca</w:t>
      </w:r>
      <w:proofErr w:type="spellEnd"/>
      <w:r w:rsidRPr="005E1307">
        <w:t xml:space="preserve"> (LXX)?</w:t>
      </w:r>
      <w:r w:rsidR="0080225E">
        <w:t>”</w:t>
      </w:r>
      <w:r w:rsidR="00E344EF">
        <w:t xml:space="preserve">, in </w:t>
      </w:r>
      <w:r w:rsidRPr="00F25D36">
        <w:rPr>
          <w:i/>
        </w:rPr>
        <w:t xml:space="preserve">Initium </w:t>
      </w:r>
      <w:proofErr w:type="spellStart"/>
      <w:r w:rsidRPr="00F25D36">
        <w:rPr>
          <w:i/>
        </w:rPr>
        <w:t>Sapientiae</w:t>
      </w:r>
      <w:proofErr w:type="spellEnd"/>
      <w:r w:rsidRPr="00F25D36">
        <w:rPr>
          <w:i/>
        </w:rPr>
        <w:t xml:space="preserve">: </w:t>
      </w:r>
      <w:proofErr w:type="spellStart"/>
      <w:r w:rsidRPr="00F25D36">
        <w:rPr>
          <w:i/>
        </w:rPr>
        <w:t>S</w:t>
      </w:r>
      <w:r w:rsidR="00F17012">
        <w:rPr>
          <w:i/>
        </w:rPr>
        <w:t>c</w:t>
      </w:r>
      <w:r w:rsidRPr="00F25D36">
        <w:rPr>
          <w:i/>
        </w:rPr>
        <w:t>ritti</w:t>
      </w:r>
      <w:proofErr w:type="spellEnd"/>
      <w:r w:rsidRPr="00F25D36">
        <w:rPr>
          <w:i/>
        </w:rPr>
        <w:t xml:space="preserve"> in </w:t>
      </w:r>
      <w:proofErr w:type="spellStart"/>
      <w:r w:rsidRPr="00F25D36">
        <w:rPr>
          <w:i/>
        </w:rPr>
        <w:t>Onore</w:t>
      </w:r>
      <w:proofErr w:type="spellEnd"/>
      <w:r w:rsidRPr="00F25D36">
        <w:rPr>
          <w:i/>
        </w:rPr>
        <w:t xml:space="preserve"> </w:t>
      </w:r>
      <w:r w:rsidR="00F17012">
        <w:rPr>
          <w:i/>
        </w:rPr>
        <w:t>d</w:t>
      </w:r>
      <w:r w:rsidRPr="00F25D36">
        <w:rPr>
          <w:i/>
        </w:rPr>
        <w:t xml:space="preserve">e </w:t>
      </w:r>
      <w:proofErr w:type="spellStart"/>
      <w:r w:rsidRPr="00F25D36">
        <w:rPr>
          <w:i/>
        </w:rPr>
        <w:t>Fanco</w:t>
      </w:r>
      <w:proofErr w:type="spellEnd"/>
      <w:r w:rsidRPr="00F25D36">
        <w:rPr>
          <w:i/>
        </w:rPr>
        <w:t xml:space="preserve"> </w:t>
      </w:r>
      <w:proofErr w:type="spellStart"/>
      <w:r w:rsidRPr="00F25D36">
        <w:rPr>
          <w:i/>
        </w:rPr>
        <w:t>Festorazzi</w:t>
      </w:r>
      <w:proofErr w:type="spellEnd"/>
      <w:r w:rsidRPr="00F25D36">
        <w:rPr>
          <w:i/>
        </w:rPr>
        <w:t xml:space="preserve"> </w:t>
      </w:r>
      <w:proofErr w:type="spellStart"/>
      <w:r w:rsidR="00F17012">
        <w:rPr>
          <w:i/>
        </w:rPr>
        <w:t>n</w:t>
      </w:r>
      <w:r w:rsidRPr="00F25D36">
        <w:rPr>
          <w:i/>
        </w:rPr>
        <w:t>ei</w:t>
      </w:r>
      <w:proofErr w:type="spellEnd"/>
      <w:r w:rsidRPr="00F25D36">
        <w:rPr>
          <w:i/>
        </w:rPr>
        <w:t xml:space="preserve"> </w:t>
      </w:r>
      <w:proofErr w:type="spellStart"/>
      <w:r w:rsidR="00F17012">
        <w:rPr>
          <w:i/>
        </w:rPr>
        <w:t>s</w:t>
      </w:r>
      <w:r w:rsidRPr="00F25D36">
        <w:rPr>
          <w:i/>
        </w:rPr>
        <w:t>uo</w:t>
      </w:r>
      <w:proofErr w:type="spellEnd"/>
      <w:r w:rsidRPr="00F25D36">
        <w:rPr>
          <w:i/>
        </w:rPr>
        <w:t xml:space="preserve"> 70 </w:t>
      </w:r>
      <w:proofErr w:type="spellStart"/>
      <w:r w:rsidRPr="00F25D36">
        <w:rPr>
          <w:i/>
        </w:rPr>
        <w:t>Compleanno</w:t>
      </w:r>
      <w:proofErr w:type="spellEnd"/>
      <w:r w:rsidR="00F17012">
        <w:t xml:space="preserve"> (Rinaldo </w:t>
      </w:r>
      <w:proofErr w:type="spellStart"/>
      <w:r w:rsidR="00F17012">
        <w:t>Fabris</w:t>
      </w:r>
      <w:proofErr w:type="spellEnd"/>
      <w:r w:rsidR="00F17012">
        <w:t xml:space="preserve"> and Franco </w:t>
      </w:r>
      <w:proofErr w:type="spellStart"/>
      <w:r w:rsidR="00F17012">
        <w:t>Festorazzi</w:t>
      </w:r>
      <w:proofErr w:type="spellEnd"/>
      <w:r w:rsidR="000054DC">
        <w:t xml:space="preserve"> (eds.)</w:t>
      </w:r>
      <w:r w:rsidR="00F17012">
        <w:t xml:space="preserve">; </w:t>
      </w:r>
      <w:r w:rsidRPr="005E1307">
        <w:t>Bologna</w:t>
      </w:r>
      <w:r w:rsidR="00883E04">
        <w:t>:</w:t>
      </w:r>
      <w:r w:rsidRPr="005E1307">
        <w:t xml:space="preserve"> EDB</w:t>
      </w:r>
      <w:r w:rsidR="00883E04">
        <w:t>,</w:t>
      </w:r>
      <w:r>
        <w:t xml:space="preserve"> </w:t>
      </w:r>
      <w:r w:rsidRPr="005E1307">
        <w:t>2000</w:t>
      </w:r>
      <w:r w:rsidR="00F17012">
        <w:t>)</w:t>
      </w:r>
      <w:r w:rsidRPr="005E1307">
        <w:t xml:space="preserve"> 51-64.</w:t>
      </w:r>
    </w:p>
    <w:p w14:paraId="62C1A7A2" w14:textId="77777777" w:rsidR="00465098" w:rsidRDefault="00337236" w:rsidP="001F42E1">
      <w:pPr>
        <w:widowControl w:val="0"/>
        <w:autoSpaceDE w:val="0"/>
        <w:autoSpaceDN w:val="0"/>
        <w:adjustRightInd w:val="0"/>
        <w:ind w:left="720" w:hanging="720"/>
      </w:pPr>
      <w:r w:rsidRPr="0064773C">
        <w:t xml:space="preserve">Cook, </w:t>
      </w:r>
      <w:proofErr w:type="spellStart"/>
      <w:r w:rsidRPr="0064773C">
        <w:t>Johann</w:t>
      </w:r>
      <w:r w:rsidR="00181E45">
        <w:t>.</w:t>
      </w:r>
      <w:r w:rsidR="0080225E">
        <w:t>”</w:t>
      </w:r>
      <w:r w:rsidR="00465098">
        <w:t>The</w:t>
      </w:r>
      <w:proofErr w:type="spellEnd"/>
      <w:r w:rsidR="00465098">
        <w:t xml:space="preserve"> Relationship between Textual Criticism, Literary Criticism and Exegesis—an Interactive One</w:t>
      </w:r>
      <w:r w:rsidR="00214237">
        <w:t>?</w:t>
      </w:r>
      <w:r w:rsidR="0080225E">
        <w:t>”</w:t>
      </w:r>
      <w:r w:rsidR="00465098">
        <w:t xml:space="preserve">, </w:t>
      </w:r>
      <w:r w:rsidR="00465098" w:rsidRPr="007B736A">
        <w:rPr>
          <w:i/>
          <w:iCs/>
        </w:rPr>
        <w:t>Text</w:t>
      </w:r>
      <w:r w:rsidR="00214237">
        <w:rPr>
          <w:i/>
          <w:iCs/>
        </w:rPr>
        <w:t>us</w:t>
      </w:r>
      <w:r w:rsidR="00465098">
        <w:t xml:space="preserve"> 24 (2009) 119-</w:t>
      </w:r>
      <w:r w:rsidR="00214237">
        <w:t>1</w:t>
      </w:r>
      <w:r w:rsidR="00465098">
        <w:t>32.</w:t>
      </w:r>
    </w:p>
    <w:p w14:paraId="3A48EB03" w14:textId="77777777" w:rsidR="002A58BC" w:rsidRDefault="002A58BC" w:rsidP="001F42E1">
      <w:pPr>
        <w:widowControl w:val="0"/>
        <w:autoSpaceDE w:val="0"/>
        <w:autoSpaceDN w:val="0"/>
        <w:adjustRightInd w:val="0"/>
        <w:ind w:left="720" w:hanging="720"/>
      </w:pPr>
    </w:p>
    <w:p w14:paraId="1A6CA0EB" w14:textId="77777777" w:rsidR="002A58BC" w:rsidRDefault="002A58BC" w:rsidP="00214237">
      <w:pPr>
        <w:widowControl w:val="0"/>
        <w:autoSpaceDE w:val="0"/>
        <w:autoSpaceDN w:val="0"/>
        <w:adjustRightInd w:val="0"/>
        <w:ind w:left="720" w:hanging="720"/>
      </w:pPr>
      <w:r>
        <w:t xml:space="preserve">--. </w:t>
      </w:r>
      <w:r w:rsidR="0080225E">
        <w:t>“</w:t>
      </w:r>
      <w:r>
        <w:t>The Relationship between the LXX Versions of Proverbs and Job</w:t>
      </w:r>
      <w:r w:rsidR="0080225E">
        <w:t>”</w:t>
      </w:r>
      <w:r>
        <w:t xml:space="preserve">, </w:t>
      </w:r>
      <w:r w:rsidRPr="007B736A">
        <w:rPr>
          <w:i/>
          <w:iCs/>
        </w:rPr>
        <w:t>Text-Critical and Hermeneutical Studies in the Septuagint</w:t>
      </w:r>
      <w:r w:rsidR="00214237">
        <w:t xml:space="preserve"> (</w:t>
      </w:r>
      <w:proofErr w:type="spellStart"/>
      <w:r>
        <w:t>Vetus</w:t>
      </w:r>
      <w:proofErr w:type="spellEnd"/>
      <w:r>
        <w:t xml:space="preserve"> </w:t>
      </w:r>
      <w:proofErr w:type="spellStart"/>
      <w:r>
        <w:t>Testamentum</w:t>
      </w:r>
      <w:proofErr w:type="spellEnd"/>
      <w:r>
        <w:t xml:space="preserve"> Supplements 157</w:t>
      </w:r>
      <w:r w:rsidR="00214237">
        <w:t>; Johann Cook and Hermann-</w:t>
      </w:r>
      <w:proofErr w:type="spellStart"/>
      <w:r w:rsidR="00214237">
        <w:t>josef</w:t>
      </w:r>
      <w:proofErr w:type="spellEnd"/>
      <w:r w:rsidR="00214237">
        <w:t xml:space="preserve"> </w:t>
      </w:r>
      <w:proofErr w:type="spellStart"/>
      <w:r w:rsidR="00214237">
        <w:t>Stipp</w:t>
      </w:r>
      <w:proofErr w:type="spellEnd"/>
      <w:r w:rsidR="00214237">
        <w:t xml:space="preserve"> (eds.); </w:t>
      </w:r>
      <w:r>
        <w:t>New York:</w:t>
      </w:r>
      <w:r w:rsidR="001B2193">
        <w:t xml:space="preserve"> </w:t>
      </w:r>
      <w:r w:rsidR="00A71380">
        <w:t xml:space="preserve">E.J. </w:t>
      </w:r>
      <w:r>
        <w:t>Brill 2012) 145-</w:t>
      </w:r>
      <w:r w:rsidR="00214237">
        <w:t>1</w:t>
      </w:r>
      <w:r>
        <w:t xml:space="preserve">55. </w:t>
      </w:r>
    </w:p>
    <w:p w14:paraId="54660E25" w14:textId="77777777" w:rsidR="00465098" w:rsidRDefault="00465098" w:rsidP="001F42E1">
      <w:pPr>
        <w:widowControl w:val="0"/>
        <w:autoSpaceDE w:val="0"/>
        <w:autoSpaceDN w:val="0"/>
        <w:adjustRightInd w:val="0"/>
        <w:ind w:left="720" w:hanging="720"/>
      </w:pPr>
    </w:p>
    <w:p w14:paraId="6A3972D0" w14:textId="77777777" w:rsidR="00C1116C" w:rsidRDefault="00465098" w:rsidP="00214237">
      <w:pPr>
        <w:widowControl w:val="0"/>
        <w:autoSpaceDE w:val="0"/>
        <w:autoSpaceDN w:val="0"/>
        <w:adjustRightInd w:val="0"/>
        <w:ind w:left="720" w:hanging="720"/>
      </w:pPr>
      <w:r>
        <w:t>--.</w:t>
      </w:r>
      <w:r w:rsidR="001B2193">
        <w:t xml:space="preserve"> </w:t>
      </w:r>
      <w:r w:rsidR="0080225E">
        <w:t>“</w:t>
      </w:r>
      <w:r w:rsidR="00C1116C">
        <w:t>Were the LXX Versions of Proverbs and Job Translated by the Same Person?</w:t>
      </w:r>
      <w:r w:rsidR="0080225E">
        <w:t>”</w:t>
      </w:r>
      <w:r w:rsidR="00C1116C">
        <w:t xml:space="preserve"> </w:t>
      </w:r>
      <w:r w:rsidR="00C1116C" w:rsidRPr="007B736A">
        <w:rPr>
          <w:i/>
        </w:rPr>
        <w:t>Hebrew Studies</w:t>
      </w:r>
      <w:r w:rsidR="00C1116C">
        <w:t xml:space="preserve"> 51 (2010) </w:t>
      </w:r>
      <w:r w:rsidR="00214237">
        <w:t>281-308.</w:t>
      </w:r>
    </w:p>
    <w:p w14:paraId="38F67971" w14:textId="77777777" w:rsidR="00C1116C" w:rsidRDefault="00C1116C" w:rsidP="001F42E1">
      <w:pPr>
        <w:widowControl w:val="0"/>
        <w:autoSpaceDE w:val="0"/>
        <w:autoSpaceDN w:val="0"/>
        <w:adjustRightInd w:val="0"/>
        <w:ind w:left="720" w:hanging="720"/>
      </w:pPr>
    </w:p>
    <w:p w14:paraId="629DC2C2" w14:textId="77777777" w:rsidR="00DF2DFB" w:rsidRDefault="00C1116C" w:rsidP="00214237">
      <w:pPr>
        <w:widowControl w:val="0"/>
        <w:autoSpaceDE w:val="0"/>
        <w:autoSpaceDN w:val="0"/>
        <w:adjustRightInd w:val="0"/>
        <w:ind w:left="720" w:hanging="720"/>
      </w:pPr>
      <w:r>
        <w:t xml:space="preserve">--. </w:t>
      </w:r>
      <w:r w:rsidR="0080225E">
        <w:t>“</w:t>
      </w:r>
      <w:r w:rsidR="00DF2DFB">
        <w:t xml:space="preserve">Interpreting the Septuagint—Exegesis, Theology and/or </w:t>
      </w:r>
      <w:proofErr w:type="spellStart"/>
      <w:r w:rsidR="00DF2DFB">
        <w:t>Religionsgeschichte</w:t>
      </w:r>
      <w:proofErr w:type="spellEnd"/>
      <w:r w:rsidR="00DF2DFB">
        <w:t>?</w:t>
      </w:r>
      <w:r w:rsidR="0080225E">
        <w:t>”</w:t>
      </w:r>
      <w:r w:rsidR="001B2193">
        <w:t xml:space="preserve"> </w:t>
      </w:r>
      <w:r w:rsidR="00DF2DFB" w:rsidRPr="007B736A">
        <w:rPr>
          <w:i/>
        </w:rPr>
        <w:t xml:space="preserve">Die </w:t>
      </w:r>
      <w:proofErr w:type="spellStart"/>
      <w:r w:rsidR="00DF2DFB" w:rsidRPr="007B736A">
        <w:rPr>
          <w:i/>
        </w:rPr>
        <w:t>Septuaginta</w:t>
      </w:r>
      <w:proofErr w:type="spellEnd"/>
      <w:r w:rsidR="00DF2DFB" w:rsidRPr="007B736A">
        <w:rPr>
          <w:i/>
        </w:rPr>
        <w:t xml:space="preserve"> – </w:t>
      </w:r>
      <w:proofErr w:type="spellStart"/>
      <w:r w:rsidR="00DF2DFB" w:rsidRPr="007B736A">
        <w:rPr>
          <w:i/>
        </w:rPr>
        <w:t>Texte</w:t>
      </w:r>
      <w:proofErr w:type="spellEnd"/>
      <w:r w:rsidR="00DF2DFB" w:rsidRPr="007B736A">
        <w:rPr>
          <w:i/>
        </w:rPr>
        <w:t xml:space="preserve">, </w:t>
      </w:r>
      <w:proofErr w:type="spellStart"/>
      <w:r w:rsidR="00DF2DFB" w:rsidRPr="007B736A">
        <w:rPr>
          <w:i/>
        </w:rPr>
        <w:t>Theologien</w:t>
      </w:r>
      <w:proofErr w:type="spellEnd"/>
      <w:r w:rsidR="00DF2DFB" w:rsidRPr="007B736A">
        <w:rPr>
          <w:i/>
        </w:rPr>
        <w:t xml:space="preserve">, </w:t>
      </w:r>
      <w:proofErr w:type="spellStart"/>
      <w:r w:rsidR="00DF2DFB" w:rsidRPr="007B736A">
        <w:rPr>
          <w:i/>
        </w:rPr>
        <w:t>Einflüsse</w:t>
      </w:r>
      <w:proofErr w:type="spellEnd"/>
      <w:r w:rsidR="00214237">
        <w:t xml:space="preserve"> (Wolfgang </w:t>
      </w:r>
      <w:r w:rsidR="00883E04">
        <w:t>Kraus</w:t>
      </w:r>
      <w:r w:rsidR="00DF2DFB">
        <w:t xml:space="preserve"> et al</w:t>
      </w:r>
      <w:r w:rsidR="00214237">
        <w:t xml:space="preserve">. (eds.); Tübingen: </w:t>
      </w:r>
      <w:r w:rsidR="00DF2DFB">
        <w:t xml:space="preserve">Mohr </w:t>
      </w:r>
      <w:proofErr w:type="spellStart"/>
      <w:r w:rsidR="00DF2DFB">
        <w:t>Siebeck</w:t>
      </w:r>
      <w:proofErr w:type="spellEnd"/>
      <w:r w:rsidR="00DF2DFB">
        <w:t xml:space="preserve">, 2010) 590-606. </w:t>
      </w:r>
    </w:p>
    <w:p w14:paraId="59457D18" w14:textId="77777777" w:rsidR="004A4F10" w:rsidRDefault="004A4F10" w:rsidP="004A4F10">
      <w:pPr>
        <w:widowControl w:val="0"/>
        <w:autoSpaceDE w:val="0"/>
        <w:autoSpaceDN w:val="0"/>
        <w:adjustRightInd w:val="0"/>
        <w:ind w:left="720" w:hanging="720"/>
      </w:pPr>
    </w:p>
    <w:p w14:paraId="59DCDBC8" w14:textId="77777777" w:rsidR="004A4F10" w:rsidRDefault="004A4F10" w:rsidP="004A4F10">
      <w:pPr>
        <w:widowControl w:val="0"/>
        <w:autoSpaceDE w:val="0"/>
        <w:autoSpaceDN w:val="0"/>
        <w:adjustRightInd w:val="0"/>
        <w:ind w:left="720" w:hanging="720"/>
      </w:pPr>
      <w:r>
        <w:lastRenderedPageBreak/>
        <w:t xml:space="preserve">--. </w:t>
      </w:r>
      <w:r w:rsidR="0080225E">
        <w:t>“</w:t>
      </w:r>
      <w:r>
        <w:t>The Relevance of Exegetical Commentaries on the Septuagint—LXX Proverbs 1:1-7 as an Example</w:t>
      </w:r>
      <w:r w:rsidR="0080225E">
        <w:t>”</w:t>
      </w:r>
      <w:r>
        <w:t xml:space="preserve">, </w:t>
      </w:r>
      <w:r w:rsidRPr="005B35BA">
        <w:rPr>
          <w:i/>
        </w:rPr>
        <w:t>Old Testament Essays</w:t>
      </w:r>
      <w:r>
        <w:t xml:space="preserve"> (2010) 28-43. </w:t>
      </w:r>
    </w:p>
    <w:p w14:paraId="08E86E3D" w14:textId="77777777" w:rsidR="00DF2DFB" w:rsidRDefault="00DF2DFB" w:rsidP="001F42E1">
      <w:pPr>
        <w:widowControl w:val="0"/>
        <w:autoSpaceDE w:val="0"/>
        <w:autoSpaceDN w:val="0"/>
        <w:adjustRightInd w:val="0"/>
        <w:ind w:left="720" w:hanging="720"/>
      </w:pPr>
    </w:p>
    <w:p w14:paraId="57D9C0D2" w14:textId="77777777" w:rsidR="00663921" w:rsidRDefault="00DF2DFB" w:rsidP="001F42E1">
      <w:pPr>
        <w:widowControl w:val="0"/>
        <w:autoSpaceDE w:val="0"/>
        <w:autoSpaceDN w:val="0"/>
        <w:adjustRightInd w:val="0"/>
        <w:ind w:left="720" w:hanging="720"/>
      </w:pPr>
      <w:r>
        <w:t xml:space="preserve">--. </w:t>
      </w:r>
      <w:r w:rsidR="0080225E">
        <w:t>“</w:t>
      </w:r>
      <w:r w:rsidR="00663921">
        <w:t>Translation Technique and the Reconstruction of Texts</w:t>
      </w:r>
      <w:r w:rsidR="0080225E">
        <w:t>”</w:t>
      </w:r>
      <w:r w:rsidR="00663921">
        <w:t xml:space="preserve">, </w:t>
      </w:r>
      <w:r w:rsidR="00663921" w:rsidRPr="007B736A">
        <w:rPr>
          <w:i/>
        </w:rPr>
        <w:t>Old Testament Essays</w:t>
      </w:r>
      <w:r w:rsidR="00663921">
        <w:t xml:space="preserve"> 21 (2008) 61-68. </w:t>
      </w:r>
    </w:p>
    <w:p w14:paraId="57C72E00" w14:textId="77777777" w:rsidR="00663921" w:rsidRDefault="00663921" w:rsidP="001F42E1">
      <w:pPr>
        <w:widowControl w:val="0"/>
        <w:autoSpaceDE w:val="0"/>
        <w:autoSpaceDN w:val="0"/>
        <w:adjustRightInd w:val="0"/>
        <w:ind w:left="720" w:hanging="720"/>
      </w:pPr>
    </w:p>
    <w:p w14:paraId="0F3C9D8E" w14:textId="77777777" w:rsidR="00663921" w:rsidRDefault="00663921" w:rsidP="002A5062">
      <w:pPr>
        <w:widowControl w:val="0"/>
        <w:autoSpaceDE w:val="0"/>
        <w:autoSpaceDN w:val="0"/>
        <w:adjustRightInd w:val="0"/>
        <w:ind w:left="720" w:hanging="720"/>
      </w:pPr>
      <w:r>
        <w:t>--. The Translator of the Septuagint of Proverbs. Is His Style the Result of Platonic and/or Stoic Influence?</w:t>
      </w:r>
      <w:r w:rsidR="0080225E">
        <w:t>”</w:t>
      </w:r>
      <w:r>
        <w:t xml:space="preserve"> </w:t>
      </w:r>
      <w:r w:rsidRPr="007B736A">
        <w:rPr>
          <w:i/>
        </w:rPr>
        <w:t xml:space="preserve">Die </w:t>
      </w:r>
      <w:proofErr w:type="spellStart"/>
      <w:r w:rsidRPr="007B736A">
        <w:rPr>
          <w:i/>
        </w:rPr>
        <w:t>Septuaginta</w:t>
      </w:r>
      <w:proofErr w:type="spellEnd"/>
      <w:r w:rsidRPr="007B736A">
        <w:rPr>
          <w:i/>
        </w:rPr>
        <w:t>—</w:t>
      </w:r>
      <w:proofErr w:type="spellStart"/>
      <w:r w:rsidRPr="007B736A">
        <w:rPr>
          <w:i/>
        </w:rPr>
        <w:t>Texte</w:t>
      </w:r>
      <w:proofErr w:type="spellEnd"/>
      <w:r w:rsidRPr="007B736A">
        <w:rPr>
          <w:i/>
        </w:rPr>
        <w:t xml:space="preserve">, </w:t>
      </w:r>
      <w:proofErr w:type="spellStart"/>
      <w:r w:rsidRPr="007B736A">
        <w:rPr>
          <w:i/>
        </w:rPr>
        <w:t>Kontexte</w:t>
      </w:r>
      <w:proofErr w:type="spellEnd"/>
      <w:r w:rsidRPr="007B736A">
        <w:rPr>
          <w:i/>
        </w:rPr>
        <w:t xml:space="preserve">, </w:t>
      </w:r>
      <w:proofErr w:type="spellStart"/>
      <w:r w:rsidRPr="007B736A">
        <w:rPr>
          <w:i/>
        </w:rPr>
        <w:t>Lebenswelten</w:t>
      </w:r>
      <w:proofErr w:type="spellEnd"/>
      <w:r w:rsidR="002A5062">
        <w:t xml:space="preserve"> (Martin </w:t>
      </w:r>
      <w:r>
        <w:t xml:space="preserve">Karrer and Wolfgang Kraus </w:t>
      </w:r>
      <w:r w:rsidR="002A5062">
        <w:t>(</w:t>
      </w:r>
      <w:r>
        <w:t>eds.</w:t>
      </w:r>
      <w:r w:rsidR="002A5062">
        <w:t xml:space="preserve">); </w:t>
      </w:r>
      <w:r>
        <w:t>Tübingen: Mohr-</w:t>
      </w:r>
      <w:proofErr w:type="spellStart"/>
      <w:r>
        <w:t>Siebeck</w:t>
      </w:r>
      <w:proofErr w:type="spellEnd"/>
      <w:r>
        <w:t>, 2007)</w:t>
      </w:r>
      <w:r w:rsidR="001B2193">
        <w:t xml:space="preserve"> </w:t>
      </w:r>
      <w:r>
        <w:t>545-</w:t>
      </w:r>
      <w:r w:rsidR="00680FD9">
        <w:t>5</w:t>
      </w:r>
      <w:r>
        <w:t xml:space="preserve">58. </w:t>
      </w:r>
    </w:p>
    <w:p w14:paraId="2375051D" w14:textId="77777777" w:rsidR="00663921" w:rsidRDefault="00663921" w:rsidP="001F42E1">
      <w:pPr>
        <w:widowControl w:val="0"/>
        <w:autoSpaceDE w:val="0"/>
        <w:autoSpaceDN w:val="0"/>
        <w:adjustRightInd w:val="0"/>
        <w:ind w:left="720" w:hanging="720"/>
      </w:pPr>
    </w:p>
    <w:p w14:paraId="5B51E9AC" w14:textId="77777777" w:rsidR="00663921" w:rsidRDefault="00663921" w:rsidP="00663921">
      <w:pPr>
        <w:widowControl w:val="0"/>
        <w:autoSpaceDE w:val="0"/>
        <w:autoSpaceDN w:val="0"/>
        <w:adjustRightInd w:val="0"/>
        <w:ind w:left="720" w:hanging="720"/>
      </w:pPr>
      <w:r>
        <w:t xml:space="preserve">--. </w:t>
      </w:r>
      <w:r w:rsidR="0080225E">
        <w:t>“</w:t>
      </w:r>
      <w:r>
        <w:t>Semantic Considerations and the Provenance of Translated Units</w:t>
      </w:r>
      <w:r w:rsidR="0080225E">
        <w:t>”</w:t>
      </w:r>
      <w:r>
        <w:t xml:space="preserve">, </w:t>
      </w:r>
      <w:r w:rsidRPr="005B35BA">
        <w:rPr>
          <w:i/>
        </w:rPr>
        <w:t>XIII Congress, of the International Organization for the Septuagint and Cognate Studies, Ljubljana, 2007</w:t>
      </w:r>
      <w:r w:rsidRPr="00663921">
        <w:t xml:space="preserve"> </w:t>
      </w:r>
      <w:r>
        <w:t xml:space="preserve">(SBL: 2008) 67-85. </w:t>
      </w:r>
    </w:p>
    <w:p w14:paraId="707E57E7" w14:textId="77777777" w:rsidR="00663921" w:rsidRDefault="00663921" w:rsidP="001F42E1">
      <w:pPr>
        <w:widowControl w:val="0"/>
        <w:autoSpaceDE w:val="0"/>
        <w:autoSpaceDN w:val="0"/>
        <w:adjustRightInd w:val="0"/>
        <w:ind w:left="720" w:hanging="720"/>
      </w:pPr>
    </w:p>
    <w:p w14:paraId="39FF32C1" w14:textId="77777777" w:rsidR="00181E45" w:rsidRDefault="00663921" w:rsidP="001F42E1">
      <w:pPr>
        <w:widowControl w:val="0"/>
        <w:autoSpaceDE w:val="0"/>
        <w:autoSpaceDN w:val="0"/>
        <w:adjustRightInd w:val="0"/>
        <w:ind w:left="720" w:hanging="720"/>
      </w:pPr>
      <w:r>
        <w:t xml:space="preserve">--. </w:t>
      </w:r>
      <w:r w:rsidR="0080225E">
        <w:t>“</w:t>
      </w:r>
      <w:r w:rsidR="00181E45">
        <w:t xml:space="preserve">‘Theological/Ideological’ </w:t>
      </w:r>
      <w:r w:rsidR="00181E45" w:rsidRPr="00181E45">
        <w:rPr>
          <w:i/>
        </w:rPr>
        <w:t>Tendenz</w:t>
      </w:r>
      <w:r w:rsidR="00181E45">
        <w:t xml:space="preserve"> in the Septuagint—LXX Proverbs: A Case Study</w:t>
      </w:r>
      <w:r w:rsidR="0080225E">
        <w:t>”</w:t>
      </w:r>
      <w:r w:rsidR="00EA68AB">
        <w:t>,</w:t>
      </w:r>
      <w:r w:rsidR="00181E45">
        <w:t xml:space="preserve"> in </w:t>
      </w:r>
      <w:r w:rsidR="00181E45" w:rsidRPr="00B361AB">
        <w:rPr>
          <w:i/>
        </w:rPr>
        <w:t xml:space="preserve">Interpreting Translation: </w:t>
      </w:r>
      <w:r w:rsidR="00181E45">
        <w:rPr>
          <w:i/>
        </w:rPr>
        <w:t>S</w:t>
      </w:r>
      <w:r w:rsidR="00181E45" w:rsidRPr="00B361AB">
        <w:rPr>
          <w:i/>
        </w:rPr>
        <w:t xml:space="preserve">tudies on the LXX and Ezekiel in </w:t>
      </w:r>
      <w:proofErr w:type="spellStart"/>
      <w:r w:rsidR="00181E45">
        <w:rPr>
          <w:i/>
        </w:rPr>
        <w:t>H</w:t>
      </w:r>
      <w:r w:rsidR="00181E45" w:rsidRPr="00B361AB">
        <w:rPr>
          <w:i/>
        </w:rPr>
        <w:t>onour</w:t>
      </w:r>
      <w:proofErr w:type="spellEnd"/>
      <w:r w:rsidR="00181E45" w:rsidRPr="00B361AB">
        <w:rPr>
          <w:i/>
        </w:rPr>
        <w:t xml:space="preserve"> of John Lust</w:t>
      </w:r>
      <w:r w:rsidR="00181E45">
        <w:t xml:space="preserve"> (Garcia Martínez and M. </w:t>
      </w:r>
      <w:proofErr w:type="spellStart"/>
      <w:r w:rsidR="00181E45">
        <w:t>Vervenne</w:t>
      </w:r>
      <w:proofErr w:type="spellEnd"/>
      <w:r w:rsidR="00181E45">
        <w:t xml:space="preserve"> (eds.); Leuven: </w:t>
      </w:r>
      <w:proofErr w:type="spellStart"/>
      <w:r w:rsidR="00181E45">
        <w:t>Peeters</w:t>
      </w:r>
      <w:proofErr w:type="spellEnd"/>
      <w:r w:rsidR="00181E45">
        <w:t>, 2005) 65-79.</w:t>
      </w:r>
    </w:p>
    <w:p w14:paraId="0E4AD714" w14:textId="77777777" w:rsidR="00181E45" w:rsidRDefault="00181E45" w:rsidP="001F42E1">
      <w:pPr>
        <w:widowControl w:val="0"/>
        <w:autoSpaceDE w:val="0"/>
        <w:autoSpaceDN w:val="0"/>
        <w:adjustRightInd w:val="0"/>
        <w:ind w:left="720" w:hanging="720"/>
      </w:pPr>
    </w:p>
    <w:p w14:paraId="6829E03F" w14:textId="77777777" w:rsidR="00337236" w:rsidRDefault="00181E45" w:rsidP="001F42E1">
      <w:pPr>
        <w:widowControl w:val="0"/>
        <w:autoSpaceDE w:val="0"/>
        <w:autoSpaceDN w:val="0"/>
        <w:adjustRightInd w:val="0"/>
        <w:ind w:left="720" w:hanging="720"/>
      </w:pPr>
      <w:r>
        <w:t>--.</w:t>
      </w:r>
      <w:r w:rsidR="008366DF">
        <w:t xml:space="preserve"> </w:t>
      </w:r>
      <w:r w:rsidR="0080225E">
        <w:t>“</w:t>
      </w:r>
      <w:r w:rsidR="00337236" w:rsidRPr="0064773C">
        <w:t>Exegesis in the Septuagint</w:t>
      </w:r>
      <w:r w:rsidR="0080225E">
        <w:t>”</w:t>
      </w:r>
      <w:r w:rsidR="001C32B8">
        <w:t>,</w:t>
      </w:r>
      <w:r w:rsidR="00337236" w:rsidRPr="0064773C">
        <w:t xml:space="preserve"> </w:t>
      </w:r>
      <w:r w:rsidR="00707995" w:rsidRPr="004F5B3C">
        <w:rPr>
          <w:i/>
        </w:rPr>
        <w:t>Journal of Northwest Semitic Languages</w:t>
      </w:r>
      <w:r w:rsidR="00337236" w:rsidRPr="0064773C">
        <w:t xml:space="preserve"> 30.1</w:t>
      </w:r>
      <w:r w:rsidR="008366DF">
        <w:t xml:space="preserve"> (2004)</w:t>
      </w:r>
      <w:r w:rsidR="00337236" w:rsidRPr="0064773C">
        <w:t xml:space="preserve"> 1-19.</w:t>
      </w:r>
    </w:p>
    <w:p w14:paraId="298CC3C1" w14:textId="77777777" w:rsidR="008366DF" w:rsidRDefault="008366DF" w:rsidP="00205352">
      <w:pPr>
        <w:widowControl w:val="0"/>
        <w:autoSpaceDE w:val="0"/>
        <w:autoSpaceDN w:val="0"/>
        <w:adjustRightInd w:val="0"/>
        <w:ind w:left="720" w:hanging="720"/>
      </w:pPr>
    </w:p>
    <w:p w14:paraId="183E880D" w14:textId="77777777" w:rsidR="00337236" w:rsidRDefault="00F17012" w:rsidP="00205352">
      <w:pPr>
        <w:widowControl w:val="0"/>
        <w:autoSpaceDE w:val="0"/>
        <w:autoSpaceDN w:val="0"/>
        <w:adjustRightInd w:val="0"/>
        <w:ind w:left="720" w:hanging="720"/>
      </w:pPr>
      <w:r>
        <w:t>--.</w:t>
      </w:r>
      <w:r w:rsidR="008366DF">
        <w:t xml:space="preserve"> </w:t>
      </w:r>
      <w:r w:rsidR="0080225E">
        <w:t>“</w:t>
      </w:r>
      <w:r w:rsidR="00205352" w:rsidRPr="0064773C">
        <w:t>Literary Perspectives in the Septuagint of Proverbs</w:t>
      </w:r>
      <w:r w:rsidR="0080225E">
        <w:t>”</w:t>
      </w:r>
      <w:r w:rsidR="001C32B8">
        <w:t>,</w:t>
      </w:r>
      <w:r w:rsidR="00205352" w:rsidRPr="0064773C">
        <w:t xml:space="preserve"> </w:t>
      </w:r>
      <w:r w:rsidR="00205352" w:rsidRPr="00784124">
        <w:rPr>
          <w:i/>
        </w:rPr>
        <w:t>Scriptura</w:t>
      </w:r>
      <w:r>
        <w:rPr>
          <w:i/>
        </w:rPr>
        <w:t xml:space="preserve"> </w:t>
      </w:r>
      <w:r w:rsidR="00205352" w:rsidRPr="00784124">
        <w:rPr>
          <w:i/>
          <w:color w:val="000000"/>
        </w:rPr>
        <w:t>Journal of Biblical Studies/</w:t>
      </w:r>
      <w:proofErr w:type="spellStart"/>
      <w:r w:rsidR="00205352" w:rsidRPr="00784124">
        <w:rPr>
          <w:i/>
          <w:color w:val="000000"/>
        </w:rPr>
        <w:t>Tydskrif</w:t>
      </w:r>
      <w:proofErr w:type="spellEnd"/>
      <w:r w:rsidR="00205352" w:rsidRPr="00784124">
        <w:rPr>
          <w:i/>
          <w:color w:val="000000"/>
        </w:rPr>
        <w:t xml:space="preserve"> </w:t>
      </w:r>
      <w:proofErr w:type="spellStart"/>
      <w:r w:rsidR="00205352" w:rsidRPr="00784124">
        <w:rPr>
          <w:i/>
          <w:color w:val="000000"/>
        </w:rPr>
        <w:t>vir</w:t>
      </w:r>
      <w:proofErr w:type="spellEnd"/>
      <w:r w:rsidR="00205352" w:rsidRPr="00784124">
        <w:rPr>
          <w:i/>
          <w:color w:val="000000"/>
        </w:rPr>
        <w:t xml:space="preserve"> </w:t>
      </w:r>
      <w:proofErr w:type="spellStart"/>
      <w:r w:rsidR="00205352" w:rsidRPr="00784124">
        <w:rPr>
          <w:i/>
          <w:color w:val="000000"/>
        </w:rPr>
        <w:t>Bybelkunde</w:t>
      </w:r>
      <w:proofErr w:type="spellEnd"/>
      <w:r w:rsidR="00205352" w:rsidRPr="0064773C">
        <w:t xml:space="preserve"> 87</w:t>
      </w:r>
      <w:r w:rsidR="008366DF">
        <w:t xml:space="preserve"> (2004)</w:t>
      </w:r>
      <w:r w:rsidR="00BD3F14">
        <w:t xml:space="preserve"> 244-</w:t>
      </w:r>
      <w:r w:rsidR="00680FD9">
        <w:t>2</w:t>
      </w:r>
      <w:r w:rsidR="00BD3F14">
        <w:t>53.</w:t>
      </w:r>
    </w:p>
    <w:p w14:paraId="31F61265" w14:textId="77777777" w:rsidR="00663921" w:rsidRDefault="00663921" w:rsidP="007B736A">
      <w:pPr>
        <w:widowControl w:val="0"/>
        <w:autoSpaceDE w:val="0"/>
        <w:autoSpaceDN w:val="0"/>
        <w:adjustRightInd w:val="0"/>
      </w:pPr>
    </w:p>
    <w:p w14:paraId="482C84F5" w14:textId="77777777" w:rsidR="00337236" w:rsidRDefault="00F17012" w:rsidP="00883E04">
      <w:pPr>
        <w:widowControl w:val="0"/>
        <w:autoSpaceDE w:val="0"/>
        <w:autoSpaceDN w:val="0"/>
        <w:adjustRightInd w:val="0"/>
        <w:spacing w:after="240"/>
        <w:ind w:left="720" w:hanging="720"/>
      </w:pPr>
      <w:r>
        <w:t xml:space="preserve">--. </w:t>
      </w:r>
      <w:r w:rsidR="0080225E">
        <w:t>“</w:t>
      </w:r>
      <w:r w:rsidR="00337236" w:rsidRPr="0064773C">
        <w:t>The Greek of Proverbs</w:t>
      </w:r>
      <w:r w:rsidR="00337236">
        <w:t>—</w:t>
      </w:r>
      <w:r w:rsidR="00337236" w:rsidRPr="0064773C">
        <w:t>Evidence</w:t>
      </w:r>
      <w:r w:rsidR="00337236">
        <w:t xml:space="preserve"> </w:t>
      </w:r>
      <w:r w:rsidR="00337236" w:rsidRPr="0064773C">
        <w:t xml:space="preserve">of a </w:t>
      </w:r>
      <w:proofErr w:type="spellStart"/>
      <w:r w:rsidR="00337236" w:rsidRPr="0064773C">
        <w:t>Recensionally</w:t>
      </w:r>
      <w:proofErr w:type="spellEnd"/>
      <w:r w:rsidR="00337236" w:rsidRPr="0064773C">
        <w:t xml:space="preserve"> Deviating Hebrew Text</w:t>
      </w:r>
      <w:r>
        <w:t>?</w:t>
      </w:r>
      <w:r w:rsidR="0080225E">
        <w:t>”</w:t>
      </w:r>
      <w:r w:rsidR="00E344EF">
        <w:t xml:space="preserve">, in </w:t>
      </w:r>
      <w:r w:rsidR="00337236" w:rsidRPr="00F25D36">
        <w:rPr>
          <w:i/>
        </w:rPr>
        <w:t>Emanuel: Studies in Hebrew Bible, Septuagint, and Dead Sea Scrolls in Honor of Emanuel Tov</w:t>
      </w:r>
      <w:r w:rsidRPr="00F17012">
        <w:t>, 2 vols.</w:t>
      </w:r>
      <w:r w:rsidR="00337236" w:rsidRPr="00F17012">
        <w:t xml:space="preserve"> </w:t>
      </w:r>
      <w:r w:rsidR="001C32B8">
        <w:t>(</w:t>
      </w:r>
      <w:proofErr w:type="spellStart"/>
      <w:r w:rsidR="00883E04" w:rsidRPr="00F17012">
        <w:t>Vetus</w:t>
      </w:r>
      <w:proofErr w:type="spellEnd"/>
      <w:r w:rsidR="00883E04" w:rsidRPr="00F17012">
        <w:t xml:space="preserve"> </w:t>
      </w:r>
      <w:proofErr w:type="spellStart"/>
      <w:r w:rsidR="00883E04" w:rsidRPr="00F17012">
        <w:t>Testamentum</w:t>
      </w:r>
      <w:proofErr w:type="spellEnd"/>
      <w:r w:rsidR="00883E04">
        <w:t xml:space="preserve"> Supplement</w:t>
      </w:r>
      <w:r w:rsidR="00883E04" w:rsidRPr="00F17012">
        <w:t xml:space="preserve"> 94; </w:t>
      </w:r>
      <w:r w:rsidR="00337236" w:rsidRPr="0064773C">
        <w:t>Shalom M. Paul</w:t>
      </w:r>
      <w:r w:rsidR="00366EFA">
        <w:t xml:space="preserve"> </w:t>
      </w:r>
      <w:r w:rsidR="00A325C0">
        <w:t>et al.</w:t>
      </w:r>
      <w:r w:rsidR="000054DC">
        <w:t xml:space="preserve"> (eds.)</w:t>
      </w:r>
      <w:r w:rsidR="004738FE">
        <w:t xml:space="preserve">; </w:t>
      </w:r>
      <w:r w:rsidR="004738FE" w:rsidRPr="00F17012">
        <w:t>Leiden:</w:t>
      </w:r>
      <w:r w:rsidR="001C32B8" w:rsidRPr="00F17012">
        <w:t>;</w:t>
      </w:r>
      <w:r w:rsidR="008366DF" w:rsidRPr="00F17012">
        <w:t xml:space="preserve"> </w:t>
      </w:r>
      <w:r w:rsidR="00337236" w:rsidRPr="00F17012">
        <w:t>Boston</w:t>
      </w:r>
      <w:r w:rsidR="00337236">
        <w:t xml:space="preserve">: E.J. Brill, </w:t>
      </w:r>
      <w:r w:rsidR="008366DF">
        <w:t>2003</w:t>
      </w:r>
      <w:r w:rsidR="001C32B8">
        <w:t>) 605-</w:t>
      </w:r>
      <w:r w:rsidR="00C736EF">
        <w:t>6</w:t>
      </w:r>
      <w:r w:rsidR="001C32B8">
        <w:t>18</w:t>
      </w:r>
      <w:r w:rsidR="008366DF">
        <w:t>.</w:t>
      </w:r>
    </w:p>
    <w:p w14:paraId="6EF583CB" w14:textId="77777777" w:rsidR="00337236" w:rsidRDefault="004738FE" w:rsidP="00EB033B">
      <w:pPr>
        <w:widowControl w:val="0"/>
        <w:autoSpaceDE w:val="0"/>
        <w:autoSpaceDN w:val="0"/>
        <w:adjustRightInd w:val="0"/>
        <w:ind w:left="720" w:hanging="720"/>
      </w:pPr>
      <w:r>
        <w:t>--.</w:t>
      </w:r>
      <w:r w:rsidR="008366DF">
        <w:t xml:space="preserve"> </w:t>
      </w:r>
      <w:r w:rsidR="0080225E">
        <w:t>“</w:t>
      </w:r>
      <w:r w:rsidR="00337236" w:rsidRPr="0064773C">
        <w:t xml:space="preserve">Textual </w:t>
      </w:r>
      <w:r w:rsidR="00E2319A">
        <w:t>Diversity and C</w:t>
      </w:r>
      <w:r w:rsidR="00337236" w:rsidRPr="0064773C">
        <w:t xml:space="preserve">anonical </w:t>
      </w:r>
      <w:r w:rsidR="00E2319A">
        <w:t>U</w:t>
      </w:r>
      <w:r w:rsidR="00337236" w:rsidRPr="0064773C">
        <w:t>niformity</w:t>
      </w:r>
      <w:r w:rsidR="0080225E">
        <w:t>”</w:t>
      </w:r>
      <w:r w:rsidR="00E344EF">
        <w:t xml:space="preserve">, in </w:t>
      </w:r>
      <w:r w:rsidR="00337236" w:rsidRPr="00F25D36">
        <w:rPr>
          <w:i/>
        </w:rPr>
        <w:t>Biblical Canons</w:t>
      </w:r>
      <w:r w:rsidR="00337236">
        <w:t xml:space="preserve"> </w:t>
      </w:r>
      <w:r w:rsidR="001C32B8">
        <w:t>(</w:t>
      </w:r>
      <w:r w:rsidR="00337236" w:rsidRPr="0064773C">
        <w:t xml:space="preserve"> J.-M. </w:t>
      </w:r>
      <w:r w:rsidR="00210E08" w:rsidRPr="0064773C">
        <w:t xml:space="preserve">Auwers </w:t>
      </w:r>
      <w:r w:rsidR="00337236" w:rsidRPr="0064773C">
        <w:t>and H.</w:t>
      </w:r>
      <w:r w:rsidR="00F17012">
        <w:t xml:space="preserve">J. de </w:t>
      </w:r>
      <w:proofErr w:type="spellStart"/>
      <w:r w:rsidR="00F17012">
        <w:t>Jone</w:t>
      </w:r>
      <w:proofErr w:type="spellEnd"/>
      <w:r w:rsidR="00210E08">
        <w:t xml:space="preserve"> (eds.)</w:t>
      </w:r>
      <w:r w:rsidR="00F17012">
        <w:t>;</w:t>
      </w:r>
      <w:r w:rsidR="00337236">
        <w:t xml:space="preserve"> </w:t>
      </w:r>
      <w:r w:rsidR="00337236" w:rsidRPr="0064773C">
        <w:t>Leuven:</w:t>
      </w:r>
      <w:r w:rsidR="00337236">
        <w:t xml:space="preserve"> </w:t>
      </w:r>
      <w:smartTag w:uri="urn:schemas-microsoft-com:office:smarttags" w:element="place">
        <w:smartTag w:uri="urn:schemas-microsoft-com:office:smarttags" w:element="PlaceName">
          <w:r w:rsidR="00337236" w:rsidRPr="0064773C">
            <w:t>Leuven</w:t>
          </w:r>
        </w:smartTag>
        <w:r w:rsidR="00337236" w:rsidRPr="0064773C">
          <w:t xml:space="preserve"> </w:t>
        </w:r>
        <w:smartTag w:uri="urn:schemas-microsoft-com:office:smarttags" w:element="PlaceType">
          <w:r w:rsidR="00337236" w:rsidRPr="0064773C">
            <w:t>University</w:t>
          </w:r>
        </w:smartTag>
      </w:smartTag>
      <w:r w:rsidR="00337236" w:rsidRPr="0064773C">
        <w:t>,</w:t>
      </w:r>
      <w:r w:rsidR="00337236">
        <w:t xml:space="preserve"> </w:t>
      </w:r>
      <w:r w:rsidR="008366DF">
        <w:t>2003</w:t>
      </w:r>
      <w:r w:rsidR="001C32B8">
        <w:t>) 135-</w:t>
      </w:r>
      <w:r w:rsidR="00C736EF">
        <w:t>1</w:t>
      </w:r>
      <w:r w:rsidR="001C32B8">
        <w:t>52</w:t>
      </w:r>
      <w:r w:rsidR="00C736EF">
        <w:t>.</w:t>
      </w:r>
    </w:p>
    <w:p w14:paraId="5BCDE5F3" w14:textId="77777777" w:rsidR="0034006A" w:rsidRDefault="0034006A" w:rsidP="00EB033B">
      <w:pPr>
        <w:widowControl w:val="0"/>
        <w:autoSpaceDE w:val="0"/>
        <w:autoSpaceDN w:val="0"/>
        <w:adjustRightInd w:val="0"/>
        <w:ind w:left="720" w:hanging="720"/>
      </w:pPr>
    </w:p>
    <w:p w14:paraId="04FB8801" w14:textId="77777777" w:rsidR="0034006A" w:rsidRDefault="0034006A" w:rsidP="002A5062">
      <w:pPr>
        <w:widowControl w:val="0"/>
        <w:autoSpaceDE w:val="0"/>
        <w:autoSpaceDN w:val="0"/>
        <w:adjustRightInd w:val="0"/>
        <w:ind w:left="720" w:hanging="720"/>
      </w:pPr>
      <w:r>
        <w:t xml:space="preserve">--. </w:t>
      </w:r>
      <w:r w:rsidR="0080225E">
        <w:t>“</w:t>
      </w:r>
      <w:r>
        <w:t>The theory and practice of textual criticism—reconstru</w:t>
      </w:r>
      <w:r w:rsidR="002A5062">
        <w:t>c</w:t>
      </w:r>
      <w:r>
        <w:t>ting the Old Greek of Proverbs 8,</w:t>
      </w:r>
      <w:r w:rsidR="0080225E">
        <w:t>”</w:t>
      </w:r>
      <w:r>
        <w:t xml:space="preserve"> </w:t>
      </w:r>
      <w:r w:rsidRPr="00674907">
        <w:rPr>
          <w:i/>
          <w:iCs/>
        </w:rPr>
        <w:t>Old Testament Essays</w:t>
      </w:r>
      <w:r>
        <w:t xml:space="preserve"> 17 (2004</w:t>
      </w:r>
      <w:r w:rsidR="002A5062">
        <w:t xml:space="preserve">) </w:t>
      </w:r>
      <w:r>
        <w:t>531-</w:t>
      </w:r>
      <w:r w:rsidR="00C736EF">
        <w:t>543.</w:t>
      </w:r>
    </w:p>
    <w:p w14:paraId="409D30FB" w14:textId="77777777" w:rsidR="001C32B8" w:rsidRPr="0064773C" w:rsidRDefault="001C32B8" w:rsidP="00EB033B">
      <w:pPr>
        <w:widowControl w:val="0"/>
        <w:autoSpaceDE w:val="0"/>
        <w:autoSpaceDN w:val="0"/>
        <w:adjustRightInd w:val="0"/>
        <w:ind w:left="720" w:hanging="720"/>
      </w:pPr>
    </w:p>
    <w:p w14:paraId="696CE3E0" w14:textId="77777777" w:rsidR="00337236" w:rsidRPr="0064773C" w:rsidRDefault="004738FE" w:rsidP="00EB033B">
      <w:pPr>
        <w:widowControl w:val="0"/>
        <w:autoSpaceDE w:val="0"/>
        <w:autoSpaceDN w:val="0"/>
        <w:adjustRightInd w:val="0"/>
        <w:ind w:left="720" w:hanging="720"/>
      </w:pPr>
      <w:r>
        <w:t>--.</w:t>
      </w:r>
      <w:r w:rsidR="008366DF">
        <w:t xml:space="preserve"> </w:t>
      </w:r>
      <w:r w:rsidR="0080225E">
        <w:t>“</w:t>
      </w:r>
      <w:r w:rsidR="00337236" w:rsidRPr="0064773C">
        <w:t xml:space="preserve">Towards a </w:t>
      </w:r>
      <w:proofErr w:type="spellStart"/>
      <w:r w:rsidR="00E2319A">
        <w:t>C</w:t>
      </w:r>
      <w:r w:rsidR="00337236" w:rsidRPr="0064773C">
        <w:t>omputerised</w:t>
      </w:r>
      <w:proofErr w:type="spellEnd"/>
      <w:r w:rsidR="00337236" w:rsidRPr="0064773C">
        <w:t xml:space="preserve"> </w:t>
      </w:r>
      <w:r w:rsidR="00E2319A">
        <w:t>E</w:t>
      </w:r>
      <w:r w:rsidR="00337236" w:rsidRPr="0064773C">
        <w:t xml:space="preserve">xegetical </w:t>
      </w:r>
      <w:r w:rsidR="00E2319A">
        <w:t>C</w:t>
      </w:r>
      <w:r w:rsidR="00337236" w:rsidRPr="0064773C">
        <w:t>ommentary on the Septuagint</w:t>
      </w:r>
      <w:r w:rsidR="0080225E">
        <w:t>”</w:t>
      </w:r>
      <w:r w:rsidR="00E344EF">
        <w:t xml:space="preserve">, in </w:t>
      </w:r>
      <w:r w:rsidR="00337236" w:rsidRPr="00F25D36">
        <w:rPr>
          <w:i/>
        </w:rPr>
        <w:t>Bible and Computer</w:t>
      </w:r>
      <w:r w:rsidR="00B303ED">
        <w:t xml:space="preserve"> </w:t>
      </w:r>
      <w:r w:rsidR="001C32B8">
        <w:t>(</w:t>
      </w:r>
      <w:r w:rsidR="00337236" w:rsidRPr="0064773C">
        <w:t>Paper presented at Stellenbosch AIBI-6 Conference; Leiden:</w:t>
      </w:r>
      <w:r w:rsidR="00337236">
        <w:t xml:space="preserve"> E.J. </w:t>
      </w:r>
      <w:r w:rsidR="00337236" w:rsidRPr="0064773C">
        <w:t xml:space="preserve">Brill, </w:t>
      </w:r>
      <w:r w:rsidR="008366DF">
        <w:t>2002</w:t>
      </w:r>
      <w:r w:rsidR="001C32B8">
        <w:t>) 413-</w:t>
      </w:r>
      <w:r w:rsidR="001E1EE1">
        <w:t>4</w:t>
      </w:r>
      <w:r w:rsidR="001C32B8">
        <w:t>25</w:t>
      </w:r>
      <w:r w:rsidR="008366DF">
        <w:t xml:space="preserve">. </w:t>
      </w:r>
    </w:p>
    <w:p w14:paraId="116EE849" w14:textId="77777777" w:rsidR="008366DF" w:rsidRDefault="008366DF" w:rsidP="00EB033B">
      <w:pPr>
        <w:widowControl w:val="0"/>
        <w:autoSpaceDE w:val="0"/>
        <w:autoSpaceDN w:val="0"/>
        <w:adjustRightInd w:val="0"/>
        <w:ind w:left="720" w:hanging="720"/>
      </w:pPr>
    </w:p>
    <w:p w14:paraId="66D1FF2D" w14:textId="77777777" w:rsidR="00337236" w:rsidRDefault="004738FE" w:rsidP="00EB033B">
      <w:pPr>
        <w:widowControl w:val="0"/>
        <w:autoSpaceDE w:val="0"/>
        <w:autoSpaceDN w:val="0"/>
        <w:adjustRightInd w:val="0"/>
        <w:ind w:left="720" w:hanging="720"/>
      </w:pPr>
      <w:r>
        <w:t>--.</w:t>
      </w:r>
      <w:r w:rsidR="008366DF">
        <w:t xml:space="preserve"> </w:t>
      </w:r>
      <w:r w:rsidR="0080225E">
        <w:t>“</w:t>
      </w:r>
      <w:r w:rsidR="00337236" w:rsidRPr="0064773C">
        <w:t>The Law of Moses as a Fence and a Fountain</w:t>
      </w:r>
      <w:r w:rsidR="0080225E">
        <w:t>”</w:t>
      </w:r>
      <w:r w:rsidR="00E344EF">
        <w:t xml:space="preserve">, in </w:t>
      </w:r>
      <w:r w:rsidR="00337236" w:rsidRPr="00F25D36">
        <w:rPr>
          <w:i/>
        </w:rPr>
        <w:t>Sense and Sensitivity: Essays on Reading the Bible in Memory of Robert Carroll</w:t>
      </w:r>
      <w:r w:rsidR="00337236" w:rsidRPr="0064773C">
        <w:t xml:space="preserve"> </w:t>
      </w:r>
      <w:r w:rsidR="001C32B8">
        <w:t xml:space="preserve">(Alastair </w:t>
      </w:r>
      <w:r w:rsidR="00337236" w:rsidRPr="0064773C">
        <w:t>G.</w:t>
      </w:r>
      <w:r w:rsidR="00337236">
        <w:t xml:space="preserve"> </w:t>
      </w:r>
      <w:r w:rsidR="00337236" w:rsidRPr="0064773C">
        <w:t>Hunter and Phillip R. Davies</w:t>
      </w:r>
      <w:r w:rsidR="00210E08">
        <w:t xml:space="preserve"> (eds.)</w:t>
      </w:r>
      <w:r w:rsidR="001C32B8">
        <w:t>;</w:t>
      </w:r>
      <w:r w:rsidR="008366DF">
        <w:t xml:space="preserve"> </w:t>
      </w:r>
      <w:r w:rsidR="00337236" w:rsidRPr="0064773C">
        <w:t xml:space="preserve">Sheffield: Sheffield Academic Press, </w:t>
      </w:r>
      <w:r w:rsidR="008366DF">
        <w:t>2002</w:t>
      </w:r>
      <w:r w:rsidR="001C32B8">
        <w:t>) 280-</w:t>
      </w:r>
      <w:r w:rsidR="008C26DA">
        <w:t>2</w:t>
      </w:r>
      <w:r w:rsidR="001C32B8">
        <w:t>88</w:t>
      </w:r>
      <w:r w:rsidR="008366DF">
        <w:t xml:space="preserve">. </w:t>
      </w:r>
    </w:p>
    <w:p w14:paraId="21374634" w14:textId="77777777" w:rsidR="008366DF" w:rsidRDefault="008366DF" w:rsidP="00EB033B">
      <w:pPr>
        <w:widowControl w:val="0"/>
        <w:autoSpaceDE w:val="0"/>
        <w:autoSpaceDN w:val="0"/>
        <w:adjustRightInd w:val="0"/>
        <w:ind w:left="720" w:hanging="720"/>
      </w:pPr>
    </w:p>
    <w:p w14:paraId="608CFF19" w14:textId="77777777" w:rsidR="00337236" w:rsidRPr="0064773C" w:rsidRDefault="004738FE" w:rsidP="00EB033B">
      <w:pPr>
        <w:widowControl w:val="0"/>
        <w:autoSpaceDE w:val="0"/>
        <w:autoSpaceDN w:val="0"/>
        <w:adjustRightInd w:val="0"/>
        <w:ind w:left="720" w:hanging="720"/>
      </w:pPr>
      <w:r>
        <w:t>--.</w:t>
      </w:r>
      <w:r w:rsidR="008366DF">
        <w:t xml:space="preserve"> </w:t>
      </w:r>
      <w:r w:rsidR="0080225E">
        <w:t>“</w:t>
      </w:r>
      <w:r w:rsidR="00337236" w:rsidRPr="0064773C">
        <w:t xml:space="preserve">Unit </w:t>
      </w:r>
      <w:r w:rsidR="00F17012">
        <w:t>D</w:t>
      </w:r>
      <w:r w:rsidR="00337236" w:rsidRPr="0064773C">
        <w:t xml:space="preserve">elimitation in the </w:t>
      </w:r>
      <w:r w:rsidR="00F17012">
        <w:t>B</w:t>
      </w:r>
      <w:r w:rsidR="00337236" w:rsidRPr="0064773C">
        <w:t>ook of Proverbs:</w:t>
      </w:r>
      <w:r w:rsidR="00337236">
        <w:t xml:space="preserve"> </w:t>
      </w:r>
      <w:r w:rsidR="00F17012">
        <w:t>I</w:t>
      </w:r>
      <w:r w:rsidR="00337236" w:rsidRPr="0064773C">
        <w:t xml:space="preserve">n the </w:t>
      </w:r>
      <w:r w:rsidR="00F17012">
        <w:t>L</w:t>
      </w:r>
      <w:r w:rsidR="00337236" w:rsidRPr="0064773C">
        <w:t>ight of the Septuagint of Proverbs</w:t>
      </w:r>
      <w:r w:rsidR="0080225E">
        <w:t>”</w:t>
      </w:r>
      <w:r w:rsidR="00E344EF">
        <w:t xml:space="preserve">, in </w:t>
      </w:r>
      <w:r w:rsidR="00337236" w:rsidRPr="00F25D36">
        <w:rPr>
          <w:i/>
        </w:rPr>
        <w:t xml:space="preserve">Studies in </w:t>
      </w:r>
      <w:r w:rsidR="00B8712B">
        <w:rPr>
          <w:i/>
        </w:rPr>
        <w:t>S</w:t>
      </w:r>
      <w:r w:rsidR="00337236" w:rsidRPr="00F25D36">
        <w:rPr>
          <w:i/>
        </w:rPr>
        <w:t>criptural Unit Division</w:t>
      </w:r>
      <w:r w:rsidR="00337236" w:rsidRPr="0064773C">
        <w:t xml:space="preserve"> </w:t>
      </w:r>
      <w:r w:rsidR="001C32B8">
        <w:t>(</w:t>
      </w:r>
      <w:proofErr w:type="spellStart"/>
      <w:r w:rsidR="00337236" w:rsidRPr="0064773C">
        <w:t>Marjo</w:t>
      </w:r>
      <w:proofErr w:type="spellEnd"/>
      <w:r w:rsidR="00337236" w:rsidRPr="0064773C">
        <w:t xml:space="preserve"> C. </w:t>
      </w:r>
      <w:proofErr w:type="spellStart"/>
      <w:r w:rsidR="00337236" w:rsidRPr="0064773C">
        <w:t>Korpel</w:t>
      </w:r>
      <w:proofErr w:type="spellEnd"/>
      <w:r w:rsidR="00337236" w:rsidRPr="0064773C">
        <w:t xml:space="preserve"> and Josef M. </w:t>
      </w:r>
      <w:proofErr w:type="spellStart"/>
      <w:r w:rsidR="00337236" w:rsidRPr="0064773C">
        <w:t>Oesch</w:t>
      </w:r>
      <w:proofErr w:type="spellEnd"/>
      <w:r w:rsidR="00210E08">
        <w:t xml:space="preserve"> (eds.)</w:t>
      </w:r>
      <w:r w:rsidR="001C32B8">
        <w:t>;</w:t>
      </w:r>
      <w:r w:rsidR="008366DF">
        <w:t xml:space="preserve"> </w:t>
      </w:r>
      <w:r w:rsidR="00337236" w:rsidRPr="0064773C">
        <w:t>Assen</w:t>
      </w:r>
      <w:r w:rsidR="00337236">
        <w:t>:</w:t>
      </w:r>
      <w:r w:rsidR="00337236" w:rsidRPr="0064773C">
        <w:t xml:space="preserve"> Van </w:t>
      </w:r>
      <w:proofErr w:type="spellStart"/>
      <w:r w:rsidR="00337236" w:rsidRPr="0064773C">
        <w:t>Gorcum</w:t>
      </w:r>
      <w:proofErr w:type="spellEnd"/>
      <w:r w:rsidR="00337236" w:rsidRPr="0064773C">
        <w:t>,</w:t>
      </w:r>
      <w:r w:rsidR="00337236">
        <w:t xml:space="preserve"> </w:t>
      </w:r>
      <w:r w:rsidR="008366DF">
        <w:t>2002</w:t>
      </w:r>
      <w:r w:rsidR="001C32B8">
        <w:t>) 46-65</w:t>
      </w:r>
      <w:r w:rsidR="008366DF">
        <w:t xml:space="preserve">. </w:t>
      </w:r>
    </w:p>
    <w:p w14:paraId="1C23437E" w14:textId="77777777" w:rsidR="008366DF" w:rsidRDefault="008366DF" w:rsidP="00EB033B">
      <w:pPr>
        <w:widowControl w:val="0"/>
        <w:autoSpaceDE w:val="0"/>
        <w:autoSpaceDN w:val="0"/>
        <w:adjustRightInd w:val="0"/>
        <w:ind w:left="720" w:hanging="720"/>
      </w:pPr>
    </w:p>
    <w:p w14:paraId="0FE0F159" w14:textId="77777777" w:rsidR="00337236" w:rsidRPr="0064773C" w:rsidRDefault="004738FE" w:rsidP="002A5062">
      <w:pPr>
        <w:widowControl w:val="0"/>
        <w:autoSpaceDE w:val="0"/>
        <w:autoSpaceDN w:val="0"/>
        <w:adjustRightInd w:val="0"/>
        <w:ind w:left="720" w:hanging="720"/>
      </w:pPr>
      <w:r>
        <w:t>--.</w:t>
      </w:r>
      <w:r w:rsidR="008366DF">
        <w:t xml:space="preserve"> </w:t>
      </w:r>
      <w:r w:rsidR="0080225E">
        <w:t>“</w:t>
      </w:r>
      <w:r w:rsidR="00337236" w:rsidRPr="0064773C">
        <w:t>The Translator(s) of the Septuagint of Proverbs</w:t>
      </w:r>
      <w:r w:rsidR="0080225E">
        <w:t>”</w:t>
      </w:r>
      <w:r w:rsidR="001C32B8">
        <w:t>,</w:t>
      </w:r>
      <w:r w:rsidR="00337236">
        <w:t xml:space="preserve"> </w:t>
      </w:r>
      <w:r w:rsidR="00337236" w:rsidRPr="00F25D36">
        <w:rPr>
          <w:i/>
        </w:rPr>
        <w:t>Textual Criticism</w:t>
      </w:r>
      <w:r w:rsidR="00337236" w:rsidRPr="0064773C">
        <w:t xml:space="preserve"> 7</w:t>
      </w:r>
      <w:r w:rsidR="008366DF">
        <w:t xml:space="preserve"> (2002)</w:t>
      </w:r>
      <w:r w:rsidR="00337236" w:rsidRPr="0064773C">
        <w:t xml:space="preserve"> 1-27. </w:t>
      </w:r>
      <w:r w:rsidR="002A5062">
        <w:t>[</w:t>
      </w:r>
      <w:proofErr w:type="spellStart"/>
      <w:r w:rsidR="002A5062">
        <w:t>e</w:t>
      </w:r>
      <w:r w:rsidR="002A5062" w:rsidRPr="0064773C">
        <w:t>journal</w:t>
      </w:r>
      <w:proofErr w:type="spellEnd"/>
      <w:r w:rsidR="002A5062">
        <w:t xml:space="preserve">: </w:t>
      </w:r>
      <w:r w:rsidR="002A5062" w:rsidRPr="002A5062">
        <w:t>http://rosetta.reltech.org/TC/v07/Cook2002.html</w:t>
      </w:r>
      <w:r w:rsidR="002A5062">
        <w:t>]</w:t>
      </w:r>
    </w:p>
    <w:p w14:paraId="43979C21" w14:textId="77777777" w:rsidR="008366DF" w:rsidRDefault="008366DF" w:rsidP="00EB033B">
      <w:pPr>
        <w:widowControl w:val="0"/>
        <w:autoSpaceDE w:val="0"/>
        <w:autoSpaceDN w:val="0"/>
        <w:adjustRightInd w:val="0"/>
        <w:ind w:left="720" w:hanging="720"/>
      </w:pPr>
    </w:p>
    <w:p w14:paraId="2A4D6BB1" w14:textId="77777777" w:rsidR="001C32B8" w:rsidRDefault="004738FE" w:rsidP="00EB033B">
      <w:pPr>
        <w:widowControl w:val="0"/>
        <w:autoSpaceDE w:val="0"/>
        <w:autoSpaceDN w:val="0"/>
        <w:adjustRightInd w:val="0"/>
        <w:ind w:left="720" w:hanging="720"/>
      </w:pPr>
      <w:r>
        <w:t>--.</w:t>
      </w:r>
      <w:r w:rsidR="00B303ED">
        <w:t xml:space="preserve"> </w:t>
      </w:r>
      <w:r w:rsidR="0080225E">
        <w:t>“</w:t>
      </w:r>
      <w:r w:rsidR="00337236" w:rsidRPr="0064773C">
        <w:t>Intertextual relationships between the Septuagint of Psalms and Proverbs</w:t>
      </w:r>
      <w:r w:rsidR="0080225E">
        <w:t>”</w:t>
      </w:r>
      <w:r w:rsidR="00E344EF">
        <w:t xml:space="preserve">, in </w:t>
      </w:r>
      <w:r w:rsidR="00337236" w:rsidRPr="00F25D36">
        <w:rPr>
          <w:i/>
        </w:rPr>
        <w:t xml:space="preserve">Old Greek Psalter: </w:t>
      </w:r>
      <w:r w:rsidR="007B7C23">
        <w:rPr>
          <w:i/>
        </w:rPr>
        <w:t>S</w:t>
      </w:r>
      <w:r w:rsidR="00337236" w:rsidRPr="00F25D36">
        <w:rPr>
          <w:i/>
        </w:rPr>
        <w:t xml:space="preserve">tudies in Honor of Albert </w:t>
      </w:r>
      <w:proofErr w:type="spellStart"/>
      <w:r w:rsidR="00337236" w:rsidRPr="00F25D36">
        <w:rPr>
          <w:i/>
        </w:rPr>
        <w:t>Pietersma</w:t>
      </w:r>
      <w:proofErr w:type="spellEnd"/>
      <w:r w:rsidR="00B303ED">
        <w:rPr>
          <w:i/>
        </w:rPr>
        <w:t xml:space="preserve"> </w:t>
      </w:r>
      <w:r w:rsidR="001C32B8">
        <w:t>(Robert J. V. Hiebert, Claude E. Cox</w:t>
      </w:r>
      <w:r w:rsidR="00664A68">
        <w:t>,</w:t>
      </w:r>
      <w:r w:rsidR="001C32B8">
        <w:t xml:space="preserve"> and Peter J. Gentry</w:t>
      </w:r>
      <w:r w:rsidR="00210E08">
        <w:t xml:space="preserve"> (eds.)</w:t>
      </w:r>
      <w:r w:rsidR="001C32B8">
        <w:t>;</w:t>
      </w:r>
      <w:r w:rsidR="008366DF">
        <w:t xml:space="preserve"> </w:t>
      </w:r>
      <w:smartTag w:uri="urn:schemas-microsoft-com:office:smarttags" w:element="place">
        <w:r w:rsidR="00337236" w:rsidRPr="0064773C">
          <w:t>Sheffield</w:t>
        </w:r>
      </w:smartTag>
      <w:r w:rsidR="00337236" w:rsidRPr="0064773C">
        <w:t>:</w:t>
      </w:r>
      <w:r w:rsidR="00337236">
        <w:t xml:space="preserve"> </w:t>
      </w:r>
      <w:r w:rsidR="00337236" w:rsidRPr="0064773C">
        <w:t>Sheffield Academic</w:t>
      </w:r>
      <w:r w:rsidR="001C32B8">
        <w:t xml:space="preserve"> Press</w:t>
      </w:r>
      <w:r w:rsidR="00337236" w:rsidRPr="0064773C">
        <w:t>,</w:t>
      </w:r>
      <w:r w:rsidR="00337236">
        <w:t xml:space="preserve"> </w:t>
      </w:r>
      <w:r w:rsidR="008366DF">
        <w:t>2001</w:t>
      </w:r>
      <w:r w:rsidR="001C32B8">
        <w:t>) 218-</w:t>
      </w:r>
      <w:r w:rsidR="001E1EE1">
        <w:t>2</w:t>
      </w:r>
      <w:r w:rsidR="001C32B8">
        <w:t>28</w:t>
      </w:r>
      <w:r w:rsidR="00664A68">
        <w:t>.</w:t>
      </w:r>
    </w:p>
    <w:p w14:paraId="772926A3" w14:textId="77777777" w:rsidR="001C32B8" w:rsidRDefault="001C32B8" w:rsidP="00EB033B">
      <w:pPr>
        <w:widowControl w:val="0"/>
        <w:autoSpaceDE w:val="0"/>
        <w:autoSpaceDN w:val="0"/>
        <w:adjustRightInd w:val="0"/>
        <w:ind w:left="720" w:hanging="720"/>
      </w:pPr>
    </w:p>
    <w:p w14:paraId="00BC240B" w14:textId="77777777" w:rsidR="00337236" w:rsidRDefault="004738FE" w:rsidP="00664A68">
      <w:pPr>
        <w:widowControl w:val="0"/>
        <w:autoSpaceDE w:val="0"/>
        <w:autoSpaceDN w:val="0"/>
        <w:adjustRightInd w:val="0"/>
        <w:ind w:left="720" w:hanging="720"/>
      </w:pPr>
      <w:r>
        <w:t>--.</w:t>
      </w:r>
      <w:r w:rsidR="008366DF">
        <w:t xml:space="preserve"> </w:t>
      </w:r>
      <w:r w:rsidR="0080225E">
        <w:t>“</w:t>
      </w:r>
      <w:r w:rsidR="00337236" w:rsidRPr="0064773C">
        <w:t>Ideology and Translation Technique:</w:t>
      </w:r>
      <w:r w:rsidR="00337236">
        <w:t xml:space="preserve"> </w:t>
      </w:r>
      <w:r w:rsidR="00337236" w:rsidRPr="0064773C">
        <w:t>Two Sides of The Same Coin?</w:t>
      </w:r>
      <w:r w:rsidR="0080225E">
        <w:t>”</w:t>
      </w:r>
      <w:r w:rsidR="00337236">
        <w:t xml:space="preserve"> </w:t>
      </w:r>
      <w:r w:rsidR="001C32B8">
        <w:t xml:space="preserve">in </w:t>
      </w:r>
      <w:smartTag w:uri="urn:schemas-microsoft-com:office:smarttags" w:element="City">
        <w:r w:rsidR="00337236" w:rsidRPr="00F25D36">
          <w:rPr>
            <w:i/>
          </w:rPr>
          <w:t>Helsinki</w:t>
        </w:r>
      </w:smartTag>
      <w:r w:rsidR="00337236" w:rsidRPr="00F25D36">
        <w:rPr>
          <w:i/>
        </w:rPr>
        <w:t xml:space="preserve"> Perspectives on the Translation Technique of the Septuagint: Proceedings of the IOSCS Congress in </w:t>
      </w:r>
      <w:smartTag w:uri="urn:schemas-microsoft-com:office:smarttags" w:element="City">
        <w:smartTag w:uri="urn:schemas-microsoft-com:office:smarttags" w:element="place">
          <w:r w:rsidR="00337236" w:rsidRPr="00F25D36">
            <w:rPr>
              <w:i/>
            </w:rPr>
            <w:t>Helsinki</w:t>
          </w:r>
        </w:smartTag>
      </w:smartTag>
      <w:r w:rsidR="00337236" w:rsidRPr="00F25D36">
        <w:rPr>
          <w:i/>
        </w:rPr>
        <w:t xml:space="preserve"> 1999</w:t>
      </w:r>
      <w:r w:rsidR="00337236" w:rsidRPr="0064773C">
        <w:t xml:space="preserve"> </w:t>
      </w:r>
      <w:r w:rsidR="001C32B8">
        <w:t>(</w:t>
      </w:r>
      <w:proofErr w:type="spellStart"/>
      <w:r w:rsidR="00337236" w:rsidRPr="0064773C">
        <w:t>Raija</w:t>
      </w:r>
      <w:proofErr w:type="spellEnd"/>
      <w:r w:rsidR="00337236">
        <w:t xml:space="preserve"> </w:t>
      </w:r>
      <w:proofErr w:type="spellStart"/>
      <w:r w:rsidR="00337236" w:rsidRPr="0064773C">
        <w:t>Sollamo</w:t>
      </w:r>
      <w:proofErr w:type="spellEnd"/>
      <w:r w:rsidR="00337236" w:rsidRPr="0064773C">
        <w:t xml:space="preserve"> and Seppo</w:t>
      </w:r>
      <w:r w:rsidR="00337236">
        <w:t xml:space="preserve"> </w:t>
      </w:r>
      <w:proofErr w:type="spellStart"/>
      <w:r w:rsidR="00337236" w:rsidRPr="0064773C">
        <w:t>Sipilä</w:t>
      </w:r>
      <w:proofErr w:type="spellEnd"/>
      <w:r w:rsidR="00210E08">
        <w:t xml:space="preserve"> (eds.)</w:t>
      </w:r>
      <w:r w:rsidR="00BC0500">
        <w:t>;</w:t>
      </w:r>
      <w:r w:rsidR="00337236" w:rsidRPr="0064773C">
        <w:t xml:space="preserve"> </w:t>
      </w:r>
      <w:r w:rsidR="004A2616">
        <w:t>G</w:t>
      </w:r>
      <w:r w:rsidR="00664A68">
        <w:t>ö</w:t>
      </w:r>
      <w:r w:rsidR="004A2616">
        <w:t>ttingen</w:t>
      </w:r>
      <w:r w:rsidR="00337236" w:rsidRPr="0064773C">
        <w:t xml:space="preserve">: </w:t>
      </w:r>
      <w:proofErr w:type="spellStart"/>
      <w:r w:rsidR="00337236" w:rsidRPr="0064773C">
        <w:t>Vandenhoeck</w:t>
      </w:r>
      <w:proofErr w:type="spellEnd"/>
      <w:r w:rsidR="00337236" w:rsidRPr="0064773C">
        <w:t xml:space="preserve"> &amp; Ruprecht, </w:t>
      </w:r>
      <w:r w:rsidR="008366DF">
        <w:t>2001</w:t>
      </w:r>
      <w:r w:rsidR="00BC0500">
        <w:t xml:space="preserve">) </w:t>
      </w:r>
      <w:r w:rsidR="00BC0500" w:rsidRPr="0064773C">
        <w:t>195-210.</w:t>
      </w:r>
    </w:p>
    <w:p w14:paraId="4CBF71F8" w14:textId="77777777" w:rsidR="008366DF" w:rsidRDefault="008366DF" w:rsidP="00EB033B">
      <w:pPr>
        <w:widowControl w:val="0"/>
        <w:autoSpaceDE w:val="0"/>
        <w:autoSpaceDN w:val="0"/>
        <w:adjustRightInd w:val="0"/>
        <w:ind w:left="720" w:hanging="720"/>
      </w:pPr>
    </w:p>
    <w:p w14:paraId="678404DE" w14:textId="77777777" w:rsidR="00337236" w:rsidRDefault="004738FE" w:rsidP="00EB033B">
      <w:pPr>
        <w:widowControl w:val="0"/>
        <w:autoSpaceDE w:val="0"/>
        <w:autoSpaceDN w:val="0"/>
        <w:adjustRightInd w:val="0"/>
        <w:ind w:left="720" w:hanging="720"/>
      </w:pPr>
      <w:r>
        <w:t>--.</w:t>
      </w:r>
      <w:r w:rsidR="008366DF">
        <w:t xml:space="preserve"> </w:t>
      </w:r>
      <w:r w:rsidR="0080225E">
        <w:t>“</w:t>
      </w:r>
      <w:r w:rsidR="00337236" w:rsidRPr="0064773C">
        <w:t xml:space="preserve">The </w:t>
      </w:r>
      <w:r w:rsidR="00337236">
        <w:t>I</w:t>
      </w:r>
      <w:r w:rsidR="00337236" w:rsidRPr="0064773C">
        <w:t>deology of Septuagint Proverbs</w:t>
      </w:r>
      <w:r w:rsidR="0080225E">
        <w:t>”</w:t>
      </w:r>
      <w:r w:rsidR="00E344EF">
        <w:t xml:space="preserve">, in </w:t>
      </w:r>
      <w:r w:rsidR="00337236" w:rsidRPr="00F25D36">
        <w:rPr>
          <w:i/>
        </w:rPr>
        <w:t xml:space="preserve">X Congress of the International Organization for Septuagint and Cognate Studies, </w:t>
      </w:r>
      <w:smartTag w:uri="urn:schemas-microsoft-com:office:smarttags" w:element="City">
        <w:r w:rsidR="00337236" w:rsidRPr="00F25D36">
          <w:rPr>
            <w:i/>
          </w:rPr>
          <w:t>Oslo</w:t>
        </w:r>
      </w:smartTag>
      <w:r w:rsidR="00337236" w:rsidRPr="00F25D36">
        <w:rPr>
          <w:i/>
        </w:rPr>
        <w:t>, 1998</w:t>
      </w:r>
      <w:r w:rsidR="00337236">
        <w:t xml:space="preserve"> </w:t>
      </w:r>
      <w:r w:rsidR="00BC0500">
        <w:t>(</w:t>
      </w:r>
      <w:r w:rsidR="00337236" w:rsidRPr="0064773C">
        <w:t>Bernard A. Taylor</w:t>
      </w:r>
      <w:r w:rsidR="00210E08">
        <w:t xml:space="preserve"> (ed.)</w:t>
      </w:r>
      <w:r w:rsidR="00BC0500">
        <w:t>;</w:t>
      </w:r>
      <w:r w:rsidR="008366DF">
        <w:t xml:space="preserve"> </w:t>
      </w:r>
      <w:smartTag w:uri="urn:schemas-microsoft-com:office:smarttags" w:element="City">
        <w:smartTag w:uri="urn:schemas-microsoft-com:office:smarttags" w:element="place">
          <w:r w:rsidR="00337236" w:rsidRPr="0064773C">
            <w:t>Atlanta</w:t>
          </w:r>
        </w:smartTag>
      </w:smartTag>
      <w:r w:rsidR="00337236" w:rsidRPr="0064773C">
        <w:t>:</w:t>
      </w:r>
      <w:r w:rsidR="00337236">
        <w:t xml:space="preserve"> </w:t>
      </w:r>
      <w:r w:rsidR="00337236" w:rsidRPr="0064773C">
        <w:t>Society of Biblical Literature,</w:t>
      </w:r>
      <w:r w:rsidR="00337236">
        <w:t xml:space="preserve"> </w:t>
      </w:r>
      <w:r w:rsidR="008366DF">
        <w:t>2001</w:t>
      </w:r>
      <w:r w:rsidR="00BC0500">
        <w:t>) 463-</w:t>
      </w:r>
      <w:r w:rsidR="00960BD1">
        <w:t>4</w:t>
      </w:r>
      <w:r w:rsidR="00BC0500">
        <w:t>79</w:t>
      </w:r>
      <w:r w:rsidR="008366DF">
        <w:t>.</w:t>
      </w:r>
    </w:p>
    <w:p w14:paraId="4EBBB2C8" w14:textId="77777777" w:rsidR="008366DF" w:rsidRDefault="008366DF" w:rsidP="00707995">
      <w:pPr>
        <w:widowControl w:val="0"/>
        <w:autoSpaceDE w:val="0"/>
        <w:autoSpaceDN w:val="0"/>
        <w:adjustRightInd w:val="0"/>
        <w:ind w:left="720" w:hanging="720"/>
      </w:pPr>
    </w:p>
    <w:p w14:paraId="11C67F58" w14:textId="77777777" w:rsidR="00337236" w:rsidRDefault="004738FE" w:rsidP="00707995">
      <w:pPr>
        <w:widowControl w:val="0"/>
        <w:autoSpaceDE w:val="0"/>
        <w:autoSpaceDN w:val="0"/>
        <w:adjustRightInd w:val="0"/>
        <w:ind w:left="720" w:hanging="720"/>
      </w:pPr>
      <w:r>
        <w:t>--.</w:t>
      </w:r>
      <w:r w:rsidR="008366DF">
        <w:t xml:space="preserve"> </w:t>
      </w:r>
      <w:r w:rsidR="0080225E">
        <w:t>“</w:t>
      </w:r>
      <w:r w:rsidR="00337236" w:rsidRPr="0064773C">
        <w:t>Lexical Matters in LXX Proverbs</w:t>
      </w:r>
      <w:r w:rsidR="0080225E">
        <w:t>”</w:t>
      </w:r>
      <w:r w:rsidR="00BC0500">
        <w:t>,</w:t>
      </w:r>
      <w:r w:rsidR="00337236" w:rsidRPr="0064773C">
        <w:t xml:space="preserve"> </w:t>
      </w:r>
      <w:r w:rsidR="00707995" w:rsidRPr="004F5B3C">
        <w:rPr>
          <w:i/>
        </w:rPr>
        <w:t>Journal of Northwest Semitic Languages</w:t>
      </w:r>
      <w:r w:rsidR="00337236" w:rsidRPr="0064773C">
        <w:t xml:space="preserve"> 26.2</w:t>
      </w:r>
      <w:r w:rsidR="008366DF">
        <w:t xml:space="preserve"> (2000) </w:t>
      </w:r>
      <w:r w:rsidR="00337236" w:rsidRPr="0064773C">
        <w:t>163-</w:t>
      </w:r>
      <w:r w:rsidR="00960BD1">
        <w:t>1</w:t>
      </w:r>
      <w:r w:rsidR="00337236" w:rsidRPr="0064773C">
        <w:t>73.</w:t>
      </w:r>
    </w:p>
    <w:p w14:paraId="071020E6" w14:textId="77777777" w:rsidR="008366DF" w:rsidRDefault="008366DF" w:rsidP="00707995">
      <w:pPr>
        <w:widowControl w:val="0"/>
        <w:autoSpaceDE w:val="0"/>
        <w:autoSpaceDN w:val="0"/>
        <w:adjustRightInd w:val="0"/>
        <w:ind w:left="720" w:hanging="720"/>
      </w:pPr>
    </w:p>
    <w:p w14:paraId="10CAC770" w14:textId="77777777" w:rsidR="00DD0A18" w:rsidRDefault="004738FE" w:rsidP="00DD0A18">
      <w:pPr>
        <w:widowControl w:val="0"/>
        <w:autoSpaceDE w:val="0"/>
        <w:autoSpaceDN w:val="0"/>
        <w:adjustRightInd w:val="0"/>
        <w:ind w:left="720" w:hanging="720"/>
      </w:pPr>
      <w:r>
        <w:t>--.</w:t>
      </w:r>
      <w:r w:rsidR="008366DF">
        <w:t xml:space="preserve"> </w:t>
      </w:r>
      <w:r w:rsidR="0080225E">
        <w:t>“</w:t>
      </w:r>
      <w:r w:rsidR="00337236" w:rsidRPr="0064773C">
        <w:rPr>
          <w:color w:val="000000"/>
        </w:rPr>
        <w:t>Textual Problems in the Septuagint Version of Proverbs</w:t>
      </w:r>
      <w:r w:rsidR="0080225E">
        <w:rPr>
          <w:color w:val="000000"/>
        </w:rPr>
        <w:t>”</w:t>
      </w:r>
      <w:r w:rsidR="00BC0500">
        <w:rPr>
          <w:color w:val="000000"/>
        </w:rPr>
        <w:t>,</w:t>
      </w:r>
      <w:r w:rsidR="00337236" w:rsidRPr="0064773C">
        <w:rPr>
          <w:color w:val="000000"/>
        </w:rPr>
        <w:t xml:space="preserve"> </w:t>
      </w:r>
      <w:r w:rsidR="00707995" w:rsidRPr="004F5B3C">
        <w:rPr>
          <w:i/>
        </w:rPr>
        <w:t>Journal of Northwest Semitic Languages</w:t>
      </w:r>
      <w:r w:rsidR="00337236" w:rsidRPr="0064773C">
        <w:t xml:space="preserve"> 26.1 </w:t>
      </w:r>
      <w:r w:rsidR="008366DF">
        <w:t xml:space="preserve">(2000) </w:t>
      </w:r>
      <w:r w:rsidR="00337236" w:rsidRPr="0064773C">
        <w:t>171-</w:t>
      </w:r>
      <w:r w:rsidR="00960BD1">
        <w:t>1</w:t>
      </w:r>
      <w:r w:rsidR="00337236" w:rsidRPr="0064773C">
        <w:t>79.</w:t>
      </w:r>
      <w:r w:rsidR="00DD0A18">
        <w:br/>
      </w:r>
    </w:p>
    <w:p w14:paraId="4E51C9C9" w14:textId="77777777" w:rsidR="00523057" w:rsidRDefault="00DD0A18" w:rsidP="00523057">
      <w:pPr>
        <w:widowControl w:val="0"/>
        <w:autoSpaceDE w:val="0"/>
        <w:autoSpaceDN w:val="0"/>
        <w:adjustRightInd w:val="0"/>
        <w:spacing w:after="240"/>
        <w:ind w:left="720" w:hanging="720"/>
      </w:pPr>
      <w:r>
        <w:t xml:space="preserve">--. </w:t>
      </w:r>
      <w:r w:rsidR="0080225E">
        <w:t>“</w:t>
      </w:r>
      <w:r>
        <w:t>The Text-Critical Value of the Septuagint of Proverbs</w:t>
      </w:r>
      <w:r w:rsidR="0080225E">
        <w:t>”</w:t>
      </w:r>
      <w:r>
        <w:t xml:space="preserve">, </w:t>
      </w:r>
      <w:r w:rsidRPr="00674907">
        <w:rPr>
          <w:i/>
          <w:iCs/>
        </w:rPr>
        <w:t>Seeking Out Wisdom</w:t>
      </w:r>
      <w:r w:rsidR="001B2193">
        <w:rPr>
          <w:i/>
          <w:iCs/>
        </w:rPr>
        <w:t xml:space="preserve"> </w:t>
      </w:r>
      <w:r w:rsidRPr="00674907">
        <w:rPr>
          <w:i/>
          <w:iCs/>
        </w:rPr>
        <w:t>the Wisdom of the Ancients: Essays Offered to Honor Michael V. Fox on the Occasion of His Sixty-Fifth Birthday</w:t>
      </w:r>
      <w:r>
        <w:t xml:space="preserve"> (ed. Ronald L. Troxel, </w:t>
      </w:r>
      <w:proofErr w:type="spellStart"/>
      <w:r>
        <w:t>Eisenbrauns</w:t>
      </w:r>
      <w:proofErr w:type="spellEnd"/>
      <w:r>
        <w:t>, 2005) 407-</w:t>
      </w:r>
      <w:r w:rsidR="00C736EF">
        <w:t>4</w:t>
      </w:r>
      <w:r>
        <w:t>19.</w:t>
      </w:r>
    </w:p>
    <w:p w14:paraId="32B70368" w14:textId="77777777" w:rsidR="00523057" w:rsidRPr="00664A68" w:rsidRDefault="0008361B" w:rsidP="00664A68">
      <w:pPr>
        <w:widowControl w:val="0"/>
        <w:autoSpaceDE w:val="0"/>
        <w:autoSpaceDN w:val="0"/>
        <w:adjustRightInd w:val="0"/>
        <w:spacing w:after="240"/>
        <w:ind w:left="720" w:hanging="720"/>
        <w:rPr>
          <w:i/>
          <w:iCs/>
        </w:rPr>
      </w:pPr>
      <w:r>
        <w:t xml:space="preserve">--. </w:t>
      </w:r>
      <w:r w:rsidR="0080225E">
        <w:t>“</w:t>
      </w:r>
      <w:r w:rsidRPr="00DC53D5">
        <w:t>Exegesis in the Septuagint of Proverbs</w:t>
      </w:r>
      <w:r w:rsidR="0080225E">
        <w:t>”</w:t>
      </w:r>
      <w:r w:rsidRPr="00DC53D5">
        <w:t xml:space="preserve">, </w:t>
      </w:r>
      <w:r w:rsidR="006A5455">
        <w:t xml:space="preserve">in </w:t>
      </w:r>
      <w:r w:rsidRPr="007B736A">
        <w:rPr>
          <w:i/>
          <w:iCs/>
        </w:rPr>
        <w:t>Stimulation from Leiden</w:t>
      </w:r>
      <w:r w:rsidR="00664A68">
        <w:rPr>
          <w:i/>
          <w:iCs/>
        </w:rPr>
        <w:t xml:space="preserve">: </w:t>
      </w:r>
      <w:r w:rsidR="00664A68" w:rsidRPr="00664A68">
        <w:rPr>
          <w:i/>
          <w:iCs/>
        </w:rPr>
        <w:t xml:space="preserve">Collected Communications to the </w:t>
      </w:r>
      <w:proofErr w:type="spellStart"/>
      <w:r w:rsidR="00664A68" w:rsidRPr="00664A68">
        <w:rPr>
          <w:i/>
          <w:iCs/>
        </w:rPr>
        <w:t>XVIIIth</w:t>
      </w:r>
      <w:proofErr w:type="spellEnd"/>
      <w:r w:rsidR="00664A68" w:rsidRPr="00664A68">
        <w:rPr>
          <w:i/>
          <w:iCs/>
        </w:rPr>
        <w:t xml:space="preserve"> Congress of the International Organization for</w:t>
      </w:r>
      <w:r w:rsidR="00664A68">
        <w:rPr>
          <w:i/>
          <w:iCs/>
        </w:rPr>
        <w:t xml:space="preserve"> </w:t>
      </w:r>
      <w:r w:rsidR="00664A68" w:rsidRPr="00664A68">
        <w:rPr>
          <w:i/>
          <w:iCs/>
        </w:rPr>
        <w:t>the Study of the Old Testament, Leiden 2004</w:t>
      </w:r>
      <w:r w:rsidR="00883E04">
        <w:t xml:space="preserve"> (</w:t>
      </w:r>
      <w:proofErr w:type="spellStart"/>
      <w:r w:rsidRPr="00664A68">
        <w:rPr>
          <w:color w:val="333333"/>
        </w:rPr>
        <w:t>Beiträge</w:t>
      </w:r>
      <w:proofErr w:type="spellEnd"/>
      <w:r w:rsidRPr="00664A68">
        <w:rPr>
          <w:color w:val="333333"/>
        </w:rPr>
        <w:t xml:space="preserve"> </w:t>
      </w:r>
      <w:proofErr w:type="spellStart"/>
      <w:r w:rsidRPr="00664A68">
        <w:rPr>
          <w:color w:val="333333"/>
        </w:rPr>
        <w:t>zur</w:t>
      </w:r>
      <w:proofErr w:type="spellEnd"/>
      <w:r w:rsidRPr="00664A68">
        <w:rPr>
          <w:color w:val="333333"/>
        </w:rPr>
        <w:t xml:space="preserve"> </w:t>
      </w:r>
      <w:proofErr w:type="spellStart"/>
      <w:r w:rsidRPr="00664A68">
        <w:rPr>
          <w:color w:val="333333"/>
        </w:rPr>
        <w:t>Erforschung</w:t>
      </w:r>
      <w:proofErr w:type="spellEnd"/>
      <w:r w:rsidRPr="00664A68">
        <w:rPr>
          <w:color w:val="333333"/>
        </w:rPr>
        <w:t xml:space="preserve"> des </w:t>
      </w:r>
      <w:proofErr w:type="spellStart"/>
      <w:r w:rsidRPr="00664A68">
        <w:rPr>
          <w:color w:val="333333"/>
        </w:rPr>
        <w:t>Alten</w:t>
      </w:r>
      <w:proofErr w:type="spellEnd"/>
      <w:r w:rsidRPr="00664A68">
        <w:rPr>
          <w:color w:val="333333"/>
        </w:rPr>
        <w:t xml:space="preserve"> Testaments und des </w:t>
      </w:r>
      <w:proofErr w:type="spellStart"/>
      <w:r w:rsidRPr="00664A68">
        <w:rPr>
          <w:color w:val="333333"/>
        </w:rPr>
        <w:t>Antiken</w:t>
      </w:r>
      <w:proofErr w:type="spellEnd"/>
      <w:r w:rsidRPr="00664A68">
        <w:rPr>
          <w:color w:val="333333"/>
        </w:rPr>
        <w:t xml:space="preserve"> </w:t>
      </w:r>
      <w:proofErr w:type="spellStart"/>
      <w:r w:rsidRPr="00664A68">
        <w:rPr>
          <w:color w:val="333333"/>
        </w:rPr>
        <w:t>Judentums</w:t>
      </w:r>
      <w:proofErr w:type="spellEnd"/>
      <w:r w:rsidRPr="007B736A">
        <w:rPr>
          <w:color w:val="333333"/>
        </w:rPr>
        <w:t xml:space="preserve"> 54</w:t>
      </w:r>
      <w:r w:rsidR="00883E04">
        <w:rPr>
          <w:color w:val="333333"/>
        </w:rPr>
        <w:t xml:space="preserve">; </w:t>
      </w:r>
      <w:r w:rsidRPr="00DC53D5">
        <w:t xml:space="preserve">Hermann </w:t>
      </w:r>
      <w:r w:rsidRPr="007B736A">
        <w:rPr>
          <w:color w:val="333333"/>
        </w:rPr>
        <w:t>Niemann and Matthias Augustin</w:t>
      </w:r>
      <w:r w:rsidR="00664A68">
        <w:rPr>
          <w:color w:val="333333"/>
        </w:rPr>
        <w:t xml:space="preserve"> (</w:t>
      </w:r>
      <w:r w:rsidR="00664A68" w:rsidRPr="00DC53D5">
        <w:t>eds.</w:t>
      </w:r>
      <w:r w:rsidR="00664A68">
        <w:rPr>
          <w:color w:val="333333"/>
        </w:rPr>
        <w:t>);</w:t>
      </w:r>
      <w:r w:rsidRPr="00DC53D5">
        <w:t xml:space="preserve"> </w:t>
      </w:r>
      <w:r w:rsidRPr="00F14574">
        <w:t>Berlin</w:t>
      </w:r>
      <w:r w:rsidR="00664A68">
        <w:t>: Peter Lang</w:t>
      </w:r>
      <w:r w:rsidRPr="00F14574">
        <w:t xml:space="preserve">, 2006) </w:t>
      </w:r>
      <w:r w:rsidR="00523057">
        <w:t>187-</w:t>
      </w:r>
      <w:r w:rsidR="00535AC9">
        <w:t>1</w:t>
      </w:r>
      <w:r w:rsidR="00523057">
        <w:t>98.</w:t>
      </w:r>
    </w:p>
    <w:p w14:paraId="320A6906" w14:textId="77777777" w:rsidR="00337236" w:rsidRPr="0064773C" w:rsidRDefault="00523057" w:rsidP="00523057">
      <w:pPr>
        <w:widowControl w:val="0"/>
        <w:autoSpaceDE w:val="0"/>
        <w:autoSpaceDN w:val="0"/>
        <w:adjustRightInd w:val="0"/>
        <w:spacing w:after="240"/>
        <w:ind w:left="720" w:hanging="720"/>
      </w:pPr>
      <w:r>
        <w:t>-</w:t>
      </w:r>
      <w:r w:rsidR="00FA1F55" w:rsidRPr="009C480D">
        <w:t>-</w:t>
      </w:r>
      <w:r w:rsidR="004738FE" w:rsidRPr="007D1F8B">
        <w:t>.</w:t>
      </w:r>
      <w:r w:rsidR="008366DF" w:rsidRPr="007D1F8B">
        <w:t xml:space="preserve"> </w:t>
      </w:r>
      <w:r w:rsidR="0080225E">
        <w:t>“</w:t>
      </w:r>
      <w:r w:rsidR="00337236" w:rsidRPr="007D1F8B">
        <w:t>Apocalyptic</w:t>
      </w:r>
      <w:r w:rsidR="00337236" w:rsidRPr="0064773C">
        <w:t xml:space="preserve"> Terminology in the Septuagint of Proverbs</w:t>
      </w:r>
      <w:r w:rsidR="0080225E">
        <w:t>”</w:t>
      </w:r>
      <w:r w:rsidR="00BC0500">
        <w:t>,</w:t>
      </w:r>
      <w:r w:rsidR="00337236" w:rsidRPr="0064773C">
        <w:t xml:space="preserve"> </w:t>
      </w:r>
      <w:r w:rsidR="00707995" w:rsidRPr="004F5B3C">
        <w:rPr>
          <w:i/>
        </w:rPr>
        <w:t xml:space="preserve">Journal of Northwest </w:t>
      </w:r>
      <w:r w:rsidR="00FA1F55">
        <w:rPr>
          <w:i/>
        </w:rPr>
        <w:br/>
      </w:r>
      <w:r w:rsidR="00707995" w:rsidRPr="004F5B3C">
        <w:rPr>
          <w:i/>
        </w:rPr>
        <w:t>Semitic Languages</w:t>
      </w:r>
      <w:r w:rsidR="00337236">
        <w:t xml:space="preserve"> 2</w:t>
      </w:r>
      <w:r w:rsidR="00337236" w:rsidRPr="0064773C">
        <w:t>5</w:t>
      </w:r>
      <w:r w:rsidR="008366DF">
        <w:t xml:space="preserve"> (1999)</w:t>
      </w:r>
      <w:r w:rsidR="00337236" w:rsidRPr="0064773C">
        <w:t xml:space="preserve"> 251-</w:t>
      </w:r>
      <w:r w:rsidR="00664A68">
        <w:t>2</w:t>
      </w:r>
      <w:r w:rsidR="00337236" w:rsidRPr="0064773C">
        <w:t>61.</w:t>
      </w:r>
    </w:p>
    <w:p w14:paraId="546BE684" w14:textId="77777777" w:rsidR="00337236" w:rsidRDefault="004738FE" w:rsidP="00707995">
      <w:pPr>
        <w:widowControl w:val="0"/>
        <w:autoSpaceDE w:val="0"/>
        <w:autoSpaceDN w:val="0"/>
        <w:adjustRightInd w:val="0"/>
        <w:ind w:left="720" w:hanging="720"/>
      </w:pPr>
      <w:r>
        <w:t>--.</w:t>
      </w:r>
      <w:r w:rsidR="008366DF">
        <w:t xml:space="preserve"> </w:t>
      </w:r>
      <w:r w:rsidR="0080225E">
        <w:t>“</w:t>
      </w:r>
      <w:r w:rsidR="00337236" w:rsidRPr="0064773C">
        <w:t>Contextual Exegetical Interpretations in the Septuagint of Proverbs</w:t>
      </w:r>
      <w:r w:rsidR="0080225E">
        <w:t>”</w:t>
      </w:r>
      <w:r w:rsidR="002D354B">
        <w:t>,</w:t>
      </w:r>
      <w:r w:rsidR="00337236" w:rsidRPr="0064773C">
        <w:t xml:space="preserve"> </w:t>
      </w:r>
      <w:r w:rsidR="00707995" w:rsidRPr="004F5B3C">
        <w:rPr>
          <w:i/>
        </w:rPr>
        <w:t>Journal of Northwest Semitic Languages</w:t>
      </w:r>
      <w:r w:rsidR="00337236" w:rsidRPr="0064773C">
        <w:t xml:space="preserve"> </w:t>
      </w:r>
      <w:r w:rsidR="00BC0500">
        <w:t>25</w:t>
      </w:r>
      <w:r w:rsidR="008366DF">
        <w:t xml:space="preserve"> (1999)</w:t>
      </w:r>
      <w:r w:rsidR="00337236">
        <w:t xml:space="preserve"> </w:t>
      </w:r>
      <w:r w:rsidR="00337236" w:rsidRPr="0064773C">
        <w:t>139-</w:t>
      </w:r>
      <w:r w:rsidR="00664A68">
        <w:t>1</w:t>
      </w:r>
      <w:r w:rsidR="00337236" w:rsidRPr="0064773C">
        <w:t>52</w:t>
      </w:r>
      <w:r w:rsidR="00337236">
        <w:t>.</w:t>
      </w:r>
    </w:p>
    <w:p w14:paraId="4A773FE7" w14:textId="77777777" w:rsidR="00BC0500" w:rsidRDefault="00BC0500" w:rsidP="00707995">
      <w:pPr>
        <w:widowControl w:val="0"/>
        <w:autoSpaceDE w:val="0"/>
        <w:autoSpaceDN w:val="0"/>
        <w:adjustRightInd w:val="0"/>
        <w:ind w:left="720" w:hanging="720"/>
      </w:pPr>
    </w:p>
    <w:p w14:paraId="5BDB549D" w14:textId="77777777" w:rsidR="005C40CF" w:rsidRDefault="004738FE" w:rsidP="00EB033B">
      <w:pPr>
        <w:widowControl w:val="0"/>
        <w:autoSpaceDE w:val="0"/>
        <w:autoSpaceDN w:val="0"/>
        <w:adjustRightInd w:val="0"/>
        <w:ind w:left="720" w:hanging="720"/>
      </w:pPr>
      <w:r>
        <w:t>--.</w:t>
      </w:r>
      <w:r w:rsidR="008366DF">
        <w:t xml:space="preserve"> </w:t>
      </w:r>
      <w:r w:rsidR="0080225E">
        <w:t>“</w:t>
      </w:r>
      <w:r w:rsidR="00337236" w:rsidRPr="0064773C">
        <w:t>The Law of Moses in Septuagint Proverbs</w:t>
      </w:r>
      <w:r w:rsidR="0080225E">
        <w:t>”</w:t>
      </w:r>
      <w:r w:rsidR="002D354B">
        <w:t>,</w:t>
      </w:r>
      <w:r w:rsidR="00337236" w:rsidRPr="0064773C">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00337236" w:rsidRPr="0064773C">
        <w:t xml:space="preserve"> 49.4</w:t>
      </w:r>
      <w:r w:rsidR="00337236">
        <w:t>,</w:t>
      </w:r>
      <w:r w:rsidR="00337236" w:rsidRPr="0064773C">
        <w:t xml:space="preserve"> </w:t>
      </w:r>
      <w:r w:rsidR="005C40CF">
        <w:t xml:space="preserve">(1998) </w:t>
      </w:r>
      <w:r w:rsidR="00337236" w:rsidRPr="0064773C">
        <w:t>448-</w:t>
      </w:r>
      <w:r w:rsidR="003B726E">
        <w:t>4</w:t>
      </w:r>
      <w:r w:rsidR="00337236" w:rsidRPr="0064773C">
        <w:t>61.</w:t>
      </w:r>
    </w:p>
    <w:p w14:paraId="0849E0C2" w14:textId="77777777" w:rsidR="005C40CF" w:rsidRDefault="005C40CF" w:rsidP="00EB033B">
      <w:pPr>
        <w:widowControl w:val="0"/>
        <w:autoSpaceDE w:val="0"/>
        <w:autoSpaceDN w:val="0"/>
        <w:adjustRightInd w:val="0"/>
        <w:ind w:left="720" w:hanging="720"/>
      </w:pPr>
    </w:p>
    <w:p w14:paraId="15401E2A" w14:textId="77777777" w:rsidR="00337236" w:rsidRDefault="00B8712B" w:rsidP="00EB033B">
      <w:pPr>
        <w:widowControl w:val="0"/>
        <w:autoSpaceDE w:val="0"/>
        <w:autoSpaceDN w:val="0"/>
        <w:adjustRightInd w:val="0"/>
        <w:ind w:left="720" w:hanging="720"/>
      </w:pPr>
      <w:r>
        <w:t>--.</w:t>
      </w:r>
      <w:r w:rsidR="005C40CF">
        <w:t xml:space="preserve"> </w:t>
      </w:r>
      <w:r w:rsidR="0080225E">
        <w:t>“</w:t>
      </w:r>
      <w:r w:rsidR="00337236" w:rsidRPr="0064773C">
        <w:t>Aspects of the Relationship between the Septuagint Versions of Kohelet and Proverbs</w:t>
      </w:r>
      <w:r w:rsidR="0080225E">
        <w:t>”</w:t>
      </w:r>
      <w:r w:rsidR="00E344EF">
        <w:t xml:space="preserve">, in </w:t>
      </w:r>
      <w:proofErr w:type="spellStart"/>
      <w:r w:rsidR="00337236" w:rsidRPr="00F25D36">
        <w:rPr>
          <w:i/>
        </w:rPr>
        <w:t>Qohelet</w:t>
      </w:r>
      <w:proofErr w:type="spellEnd"/>
      <w:r w:rsidR="00337236" w:rsidRPr="00F25D36">
        <w:rPr>
          <w:i/>
        </w:rPr>
        <w:t xml:space="preserve"> in the </w:t>
      </w:r>
      <w:r>
        <w:rPr>
          <w:i/>
        </w:rPr>
        <w:t>C</w:t>
      </w:r>
      <w:r w:rsidR="00337236" w:rsidRPr="00F25D36">
        <w:rPr>
          <w:i/>
        </w:rPr>
        <w:t xml:space="preserve">ontext of </w:t>
      </w:r>
      <w:r>
        <w:rPr>
          <w:i/>
        </w:rPr>
        <w:t>W</w:t>
      </w:r>
      <w:r w:rsidR="00337236" w:rsidRPr="00F25D36">
        <w:rPr>
          <w:i/>
        </w:rPr>
        <w:t>isdom</w:t>
      </w:r>
      <w:r w:rsidR="00337236">
        <w:t xml:space="preserve"> </w:t>
      </w:r>
      <w:r w:rsidR="005C40CF">
        <w:t>(</w:t>
      </w:r>
      <w:r w:rsidR="00337236" w:rsidRPr="0064773C">
        <w:t xml:space="preserve">A. </w:t>
      </w:r>
      <w:proofErr w:type="spellStart"/>
      <w:r w:rsidR="00337236" w:rsidRPr="0064773C">
        <w:t>Schoors</w:t>
      </w:r>
      <w:proofErr w:type="spellEnd"/>
      <w:r w:rsidR="00210E08">
        <w:t xml:space="preserve"> (ed.)</w:t>
      </w:r>
      <w:r w:rsidR="005C40CF">
        <w:t>;</w:t>
      </w:r>
      <w:r w:rsidR="001F42E1">
        <w:t xml:space="preserve"> </w:t>
      </w:r>
      <w:r w:rsidR="00337236" w:rsidRPr="0064773C">
        <w:t xml:space="preserve">Leuven: Leuven University Press, </w:t>
      </w:r>
      <w:r w:rsidR="001F42E1">
        <w:t>1999</w:t>
      </w:r>
      <w:r w:rsidR="005C40CF">
        <w:t>) 481-</w:t>
      </w:r>
      <w:r w:rsidR="00535AC9">
        <w:t>4</w:t>
      </w:r>
      <w:r w:rsidR="005C40CF">
        <w:t>92</w:t>
      </w:r>
      <w:r w:rsidR="001F42E1">
        <w:t>.</w:t>
      </w:r>
    </w:p>
    <w:p w14:paraId="57D1E0C3" w14:textId="77777777" w:rsidR="001F42E1" w:rsidRDefault="001F42E1" w:rsidP="00707995">
      <w:pPr>
        <w:widowControl w:val="0"/>
        <w:autoSpaceDE w:val="0"/>
        <w:autoSpaceDN w:val="0"/>
        <w:adjustRightInd w:val="0"/>
        <w:ind w:left="720" w:hanging="720"/>
      </w:pPr>
    </w:p>
    <w:p w14:paraId="29A878D3" w14:textId="77777777" w:rsidR="00337236" w:rsidRPr="0064773C" w:rsidRDefault="004738FE" w:rsidP="00707995">
      <w:pPr>
        <w:widowControl w:val="0"/>
        <w:autoSpaceDE w:val="0"/>
        <w:autoSpaceDN w:val="0"/>
        <w:adjustRightInd w:val="0"/>
        <w:ind w:left="720" w:hanging="720"/>
      </w:pPr>
      <w:r>
        <w:t>--.</w:t>
      </w:r>
      <w:r w:rsidR="001F42E1">
        <w:t xml:space="preserve"> </w:t>
      </w:r>
      <w:r w:rsidR="0080225E">
        <w:t>“</w:t>
      </w:r>
      <w:r w:rsidR="00337236" w:rsidRPr="0064773C">
        <w:t>Towards the Dating of the Tradition</w:t>
      </w:r>
      <w:r w:rsidR="00337236">
        <w:t xml:space="preserve"> </w:t>
      </w:r>
      <w:r w:rsidR="00337236" w:rsidRPr="0064773C">
        <w:t>‘The Torah as Surrounding Fence</w:t>
      </w:r>
      <w:r w:rsidR="0080225E">
        <w:t>”</w:t>
      </w:r>
      <w:r w:rsidR="005C40CF">
        <w:t>,</w:t>
      </w:r>
      <w:r w:rsidR="00337236" w:rsidRPr="0064773C">
        <w:t xml:space="preserve"> </w:t>
      </w:r>
      <w:r w:rsidR="00707995" w:rsidRPr="004F5B3C">
        <w:rPr>
          <w:i/>
        </w:rPr>
        <w:t>Journal of Northwest Semitic Languages</w:t>
      </w:r>
      <w:r w:rsidR="00337236" w:rsidRPr="0064773C">
        <w:t xml:space="preserve"> 24.2</w:t>
      </w:r>
      <w:r w:rsidR="001F42E1">
        <w:t xml:space="preserve"> (1998)</w:t>
      </w:r>
      <w:r w:rsidR="00337236" w:rsidRPr="0064773C">
        <w:t xml:space="preserve"> 25-34.</w:t>
      </w:r>
    </w:p>
    <w:p w14:paraId="3F300447" w14:textId="77777777" w:rsidR="001F42E1" w:rsidRDefault="001F42E1" w:rsidP="00EB033B">
      <w:pPr>
        <w:widowControl w:val="0"/>
        <w:autoSpaceDE w:val="0"/>
        <w:autoSpaceDN w:val="0"/>
        <w:adjustRightInd w:val="0"/>
        <w:ind w:left="720" w:hanging="720"/>
      </w:pPr>
    </w:p>
    <w:p w14:paraId="3020F887" w14:textId="77777777" w:rsidR="00337236" w:rsidRPr="0064773C" w:rsidRDefault="004738FE" w:rsidP="00664A68">
      <w:pPr>
        <w:widowControl w:val="0"/>
        <w:autoSpaceDE w:val="0"/>
        <w:autoSpaceDN w:val="0"/>
        <w:adjustRightInd w:val="0"/>
        <w:ind w:left="720" w:hanging="720"/>
      </w:pPr>
      <w:r>
        <w:t>--.</w:t>
      </w:r>
      <w:r w:rsidR="001F42E1">
        <w:t xml:space="preserve"> </w:t>
      </w:r>
      <w:r w:rsidR="0080225E">
        <w:t>“</w:t>
      </w:r>
      <w:r w:rsidR="00337236" w:rsidRPr="0064773C">
        <w:t>How Much Hellenism in the Hebrew Proverbs?</w:t>
      </w:r>
      <w:r w:rsidR="0080225E">
        <w:t>”</w:t>
      </w:r>
      <w:r w:rsidR="00E344EF">
        <w:t xml:space="preserve">, in </w:t>
      </w:r>
      <w:proofErr w:type="spellStart"/>
      <w:r w:rsidR="00337236" w:rsidRPr="00F25D36">
        <w:rPr>
          <w:i/>
        </w:rPr>
        <w:t>Lasset</w:t>
      </w:r>
      <w:proofErr w:type="spellEnd"/>
      <w:r w:rsidR="00337236" w:rsidRPr="00F25D36">
        <w:rPr>
          <w:i/>
        </w:rPr>
        <w:t xml:space="preserve"> </w:t>
      </w:r>
      <w:proofErr w:type="spellStart"/>
      <w:r w:rsidR="00B8712B">
        <w:rPr>
          <w:i/>
        </w:rPr>
        <w:t>u</w:t>
      </w:r>
      <w:r w:rsidR="00337236" w:rsidRPr="00F25D36">
        <w:rPr>
          <w:i/>
        </w:rPr>
        <w:t>ns</w:t>
      </w:r>
      <w:proofErr w:type="spellEnd"/>
      <w:r w:rsidR="00337236" w:rsidRPr="00F25D36">
        <w:rPr>
          <w:i/>
        </w:rPr>
        <w:t xml:space="preserve"> </w:t>
      </w:r>
      <w:proofErr w:type="spellStart"/>
      <w:r w:rsidR="00337236" w:rsidRPr="00F25D36">
        <w:rPr>
          <w:i/>
        </w:rPr>
        <w:t>Brücken</w:t>
      </w:r>
      <w:proofErr w:type="spellEnd"/>
      <w:r w:rsidR="00337236" w:rsidRPr="00F25D36">
        <w:rPr>
          <w:i/>
        </w:rPr>
        <w:t xml:space="preserve"> </w:t>
      </w:r>
      <w:proofErr w:type="spellStart"/>
      <w:r w:rsidR="00B8712B">
        <w:rPr>
          <w:i/>
        </w:rPr>
        <w:t>b</w:t>
      </w:r>
      <w:r w:rsidR="00337236" w:rsidRPr="00F25D36">
        <w:rPr>
          <w:i/>
        </w:rPr>
        <w:t>auen</w:t>
      </w:r>
      <w:proofErr w:type="spellEnd"/>
      <w:r w:rsidR="00B8712B">
        <w:rPr>
          <w:i/>
        </w:rPr>
        <w:t>—</w:t>
      </w:r>
      <w:r w:rsidR="00337236" w:rsidRPr="00F25D36">
        <w:rPr>
          <w:i/>
        </w:rPr>
        <w:t>: Collected Communications to the X</w:t>
      </w:r>
      <w:r w:rsidR="00B8712B">
        <w:rPr>
          <w:i/>
        </w:rPr>
        <w:t>V</w:t>
      </w:r>
      <w:r w:rsidR="00337236" w:rsidRPr="00F25D36">
        <w:rPr>
          <w:i/>
        </w:rPr>
        <w:t xml:space="preserve"> Congress of the International Organization for the Study of the Old Testament, Cambridge 1995</w:t>
      </w:r>
      <w:r w:rsidR="00337236" w:rsidRPr="0064773C">
        <w:t xml:space="preserve"> </w:t>
      </w:r>
      <w:r w:rsidR="006212E7">
        <w:t>(</w:t>
      </w:r>
      <w:r w:rsidR="00337236" w:rsidRPr="0064773C">
        <w:t>Klaus-Dietrich</w:t>
      </w:r>
      <w:r w:rsidR="001F42E1">
        <w:t xml:space="preserve"> </w:t>
      </w:r>
      <w:proofErr w:type="spellStart"/>
      <w:r w:rsidR="00337236" w:rsidRPr="0064773C">
        <w:t>Schunck</w:t>
      </w:r>
      <w:proofErr w:type="spellEnd"/>
      <w:r w:rsidR="00210E08">
        <w:t xml:space="preserve"> (ed.)</w:t>
      </w:r>
      <w:r w:rsidR="006212E7">
        <w:t>;</w:t>
      </w:r>
      <w:r w:rsidR="00337236" w:rsidRPr="0064773C">
        <w:t xml:space="preserve"> New York: P</w:t>
      </w:r>
      <w:r w:rsidR="00664A68">
        <w:t>eter</w:t>
      </w:r>
      <w:r w:rsidR="00337236" w:rsidRPr="0064773C">
        <w:t xml:space="preserve"> Lang,</w:t>
      </w:r>
      <w:r w:rsidR="00337236">
        <w:t xml:space="preserve"> </w:t>
      </w:r>
      <w:r w:rsidR="001F42E1">
        <w:t>1998</w:t>
      </w:r>
      <w:r w:rsidR="006212E7">
        <w:t>) 291-301.</w:t>
      </w:r>
    </w:p>
    <w:p w14:paraId="7BEB199F" w14:textId="77777777" w:rsidR="001F42E1" w:rsidRDefault="001F42E1" w:rsidP="00707995">
      <w:pPr>
        <w:widowControl w:val="0"/>
        <w:autoSpaceDE w:val="0"/>
        <w:autoSpaceDN w:val="0"/>
        <w:adjustRightInd w:val="0"/>
        <w:ind w:left="720" w:hanging="720"/>
      </w:pPr>
    </w:p>
    <w:p w14:paraId="0542ED04" w14:textId="77777777" w:rsidR="00337236" w:rsidRDefault="004738FE" w:rsidP="00707995">
      <w:pPr>
        <w:widowControl w:val="0"/>
        <w:autoSpaceDE w:val="0"/>
        <w:autoSpaceDN w:val="0"/>
        <w:adjustRightInd w:val="0"/>
        <w:ind w:left="720" w:hanging="720"/>
      </w:pPr>
      <w:r>
        <w:t>--.</w:t>
      </w:r>
      <w:r w:rsidR="001F42E1">
        <w:t xml:space="preserve"> </w:t>
      </w:r>
      <w:r w:rsidR="0080225E">
        <w:t>“</w:t>
      </w:r>
      <w:r w:rsidR="00337236" w:rsidRPr="0064773C">
        <w:t>Greek Philosophy and the Septuagint</w:t>
      </w:r>
      <w:r w:rsidR="0080225E">
        <w:t>”</w:t>
      </w:r>
      <w:r w:rsidR="006212E7">
        <w:t>,</w:t>
      </w:r>
      <w:r w:rsidR="00337236" w:rsidRPr="0064773C">
        <w:t xml:space="preserve"> </w:t>
      </w:r>
      <w:r w:rsidR="00707995" w:rsidRPr="004F5B3C">
        <w:rPr>
          <w:i/>
        </w:rPr>
        <w:t>Journal of Northwest Semitic Languages</w:t>
      </w:r>
      <w:r w:rsidR="00337236">
        <w:t xml:space="preserve"> </w:t>
      </w:r>
      <w:r w:rsidR="00337236" w:rsidRPr="0064773C">
        <w:t>24.1</w:t>
      </w:r>
      <w:r w:rsidR="001F42E1">
        <w:t xml:space="preserve"> (1998)</w:t>
      </w:r>
      <w:r w:rsidR="00337236" w:rsidRPr="0064773C">
        <w:t xml:space="preserve"> 177-</w:t>
      </w:r>
      <w:r w:rsidR="00535AC9">
        <w:t>1</w:t>
      </w:r>
      <w:r w:rsidR="00337236" w:rsidRPr="0064773C">
        <w:t>91.</w:t>
      </w:r>
    </w:p>
    <w:p w14:paraId="738B567E" w14:textId="77777777" w:rsidR="001F42E1" w:rsidRDefault="001F42E1" w:rsidP="00EB033B">
      <w:pPr>
        <w:widowControl w:val="0"/>
        <w:autoSpaceDE w:val="0"/>
        <w:autoSpaceDN w:val="0"/>
        <w:adjustRightInd w:val="0"/>
        <w:ind w:left="720" w:hanging="720"/>
      </w:pPr>
    </w:p>
    <w:p w14:paraId="438207C6" w14:textId="77777777" w:rsidR="00337236" w:rsidRPr="0064773C" w:rsidRDefault="004738FE" w:rsidP="00EB033B">
      <w:pPr>
        <w:widowControl w:val="0"/>
        <w:autoSpaceDE w:val="0"/>
        <w:autoSpaceDN w:val="0"/>
        <w:adjustRightInd w:val="0"/>
        <w:ind w:left="720" w:hanging="720"/>
      </w:pPr>
      <w:r>
        <w:t>--.</w:t>
      </w:r>
      <w:r w:rsidR="001F42E1">
        <w:t xml:space="preserve"> </w:t>
      </w:r>
      <w:r w:rsidR="0080225E">
        <w:t>“</w:t>
      </w:r>
      <w:r w:rsidR="00337236" w:rsidRPr="0064773C">
        <w:t xml:space="preserve">Septuagint Proverbs—and </w:t>
      </w:r>
      <w:r w:rsidR="00B8712B">
        <w:t>C</w:t>
      </w:r>
      <w:r w:rsidR="00337236" w:rsidRPr="0064773C">
        <w:t>anonization</w:t>
      </w:r>
      <w:r w:rsidR="0080225E">
        <w:t>”</w:t>
      </w:r>
      <w:r w:rsidR="00E344EF">
        <w:t xml:space="preserve">, in </w:t>
      </w:r>
      <w:r w:rsidR="00337236" w:rsidRPr="00F25D36">
        <w:rPr>
          <w:i/>
        </w:rPr>
        <w:t xml:space="preserve">International Conference on Canonization and </w:t>
      </w:r>
      <w:proofErr w:type="spellStart"/>
      <w:r w:rsidR="00337236" w:rsidRPr="00F25D36">
        <w:rPr>
          <w:i/>
        </w:rPr>
        <w:t>Decanonization</w:t>
      </w:r>
      <w:proofErr w:type="spellEnd"/>
      <w:r w:rsidR="00337236" w:rsidRPr="00F25D36">
        <w:rPr>
          <w:i/>
        </w:rPr>
        <w:t xml:space="preserve"> (1997; Leiden, Netherlands)</w:t>
      </w:r>
      <w:r w:rsidR="00337236" w:rsidRPr="0064773C">
        <w:t xml:space="preserve"> </w:t>
      </w:r>
      <w:r w:rsidR="006212E7">
        <w:t>(</w:t>
      </w:r>
      <w:r w:rsidR="00337236" w:rsidRPr="0064773C">
        <w:t xml:space="preserve">A. van der </w:t>
      </w:r>
      <w:proofErr w:type="spellStart"/>
      <w:r w:rsidR="00337236" w:rsidRPr="0064773C">
        <w:t>Kooij</w:t>
      </w:r>
      <w:proofErr w:type="spellEnd"/>
      <w:r w:rsidR="00337236" w:rsidRPr="0064773C">
        <w:t xml:space="preserve"> and K. van der </w:t>
      </w:r>
      <w:proofErr w:type="spellStart"/>
      <w:r w:rsidR="00337236" w:rsidRPr="0064773C">
        <w:t>Toorn</w:t>
      </w:r>
      <w:proofErr w:type="spellEnd"/>
      <w:r w:rsidR="00210E08">
        <w:t xml:space="preserve"> (eds.)</w:t>
      </w:r>
      <w:r w:rsidR="006212E7">
        <w:t>;</w:t>
      </w:r>
      <w:r w:rsidR="00337236">
        <w:t xml:space="preserve"> </w:t>
      </w:r>
      <w:r w:rsidR="00337236" w:rsidRPr="0064773C">
        <w:t>Leiden:</w:t>
      </w:r>
      <w:r w:rsidR="00337236">
        <w:t xml:space="preserve"> </w:t>
      </w:r>
      <w:r w:rsidR="00315FF6">
        <w:t>E.J.</w:t>
      </w:r>
      <w:r w:rsidR="00337236" w:rsidRPr="0064773C">
        <w:t xml:space="preserve"> Brill, </w:t>
      </w:r>
      <w:r w:rsidR="001F42E1">
        <w:t>1998</w:t>
      </w:r>
      <w:r w:rsidR="006212E7">
        <w:t>) 79-91</w:t>
      </w:r>
      <w:r w:rsidR="001F42E1">
        <w:t>.</w:t>
      </w:r>
    </w:p>
    <w:p w14:paraId="6E711543" w14:textId="77777777" w:rsidR="001F42E1" w:rsidRDefault="001F42E1" w:rsidP="00EB033B">
      <w:pPr>
        <w:widowControl w:val="0"/>
        <w:autoSpaceDE w:val="0"/>
        <w:autoSpaceDN w:val="0"/>
        <w:adjustRightInd w:val="0"/>
        <w:ind w:left="720" w:hanging="720"/>
      </w:pPr>
    </w:p>
    <w:p w14:paraId="03499F7C" w14:textId="77777777" w:rsidR="007B7C23" w:rsidRPr="005E1307" w:rsidRDefault="007B7C23" w:rsidP="00664A68">
      <w:pPr>
        <w:ind w:left="720" w:hanging="720"/>
      </w:pPr>
      <w:r>
        <w:t xml:space="preserve">--. </w:t>
      </w:r>
      <w:r w:rsidRPr="005E1307">
        <w:rPr>
          <w:i/>
        </w:rPr>
        <w:t xml:space="preserve">The Septuagint of Proverbs: Jewish and/or Hellenistic </w:t>
      </w:r>
      <w:r>
        <w:rPr>
          <w:i/>
        </w:rPr>
        <w:t xml:space="preserve">Proverbs; Concerning the Hellenistic </w:t>
      </w:r>
      <w:proofErr w:type="spellStart"/>
      <w:r w:rsidRPr="005E1307">
        <w:rPr>
          <w:i/>
        </w:rPr>
        <w:t>Colouring</w:t>
      </w:r>
      <w:proofErr w:type="spellEnd"/>
      <w:r w:rsidRPr="005E1307">
        <w:rPr>
          <w:i/>
        </w:rPr>
        <w:t xml:space="preserve"> of LXX Proverbs</w:t>
      </w:r>
      <w:r>
        <w:t xml:space="preserve"> (</w:t>
      </w:r>
      <w:proofErr w:type="spellStart"/>
      <w:r w:rsidR="00664A68" w:rsidRPr="00FE1049">
        <w:t>Vetus</w:t>
      </w:r>
      <w:proofErr w:type="spellEnd"/>
      <w:r w:rsidR="00664A68" w:rsidRPr="00FE1049">
        <w:t xml:space="preserve"> </w:t>
      </w:r>
      <w:proofErr w:type="spellStart"/>
      <w:r w:rsidR="00664A68" w:rsidRPr="00FE1049">
        <w:t>Testamentum</w:t>
      </w:r>
      <w:proofErr w:type="spellEnd"/>
      <w:r w:rsidR="00664A68" w:rsidRPr="00FE1049">
        <w:t xml:space="preserve"> Supplement </w:t>
      </w:r>
      <w:r w:rsidR="00664A68">
        <w:t xml:space="preserve">69; </w:t>
      </w:r>
      <w:r>
        <w:t>J.A. Emerton, et al</w:t>
      </w:r>
      <w:r w:rsidR="00210E08">
        <w:t>. (eds.)</w:t>
      </w:r>
      <w:r>
        <w:t xml:space="preserve">; </w:t>
      </w:r>
      <w:smartTag w:uri="urn:schemas-microsoft-com:office:smarttags" w:element="place">
        <w:smartTag w:uri="urn:schemas-microsoft-com:office:smarttags" w:element="City">
          <w:r>
            <w:t>Leiden</w:t>
          </w:r>
        </w:smartTag>
      </w:smartTag>
      <w:r>
        <w:t>: E.J. Brill, 1997).</w:t>
      </w:r>
    </w:p>
    <w:p w14:paraId="3A77FA24" w14:textId="77777777" w:rsidR="0092194A" w:rsidRPr="002C4A42" w:rsidRDefault="0092194A" w:rsidP="0092194A">
      <w:pPr>
        <w:widowControl w:val="0"/>
        <w:autoSpaceDE w:val="0"/>
        <w:autoSpaceDN w:val="0"/>
        <w:adjustRightInd w:val="0"/>
        <w:ind w:left="720"/>
        <w:rPr>
          <w:sz w:val="20"/>
          <w:szCs w:val="20"/>
        </w:rPr>
      </w:pPr>
      <w:r w:rsidRPr="002C4A42">
        <w:rPr>
          <w:sz w:val="20"/>
          <w:szCs w:val="20"/>
        </w:rPr>
        <w:t>R2001</w:t>
      </w:r>
      <w:r w:rsidRPr="002C4A42">
        <w:rPr>
          <w:sz w:val="20"/>
          <w:szCs w:val="20"/>
        </w:rPr>
        <w:tab/>
        <w:t xml:space="preserve">Aitken, James K.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51.2, 274-</w:t>
      </w:r>
      <w:r w:rsidR="00960BD1">
        <w:rPr>
          <w:sz w:val="20"/>
          <w:szCs w:val="20"/>
        </w:rPr>
        <w:t>2</w:t>
      </w:r>
      <w:r w:rsidRPr="002C4A42">
        <w:rPr>
          <w:sz w:val="20"/>
          <w:szCs w:val="20"/>
        </w:rPr>
        <w:t xml:space="preserve">76. </w:t>
      </w:r>
    </w:p>
    <w:p w14:paraId="27C4035C" w14:textId="77777777" w:rsidR="0092194A" w:rsidRPr="002C4A42" w:rsidRDefault="0092194A" w:rsidP="0084347D">
      <w:pPr>
        <w:widowControl w:val="0"/>
        <w:autoSpaceDE w:val="0"/>
        <w:autoSpaceDN w:val="0"/>
        <w:adjustRightInd w:val="0"/>
        <w:ind w:left="1440" w:hanging="720"/>
        <w:rPr>
          <w:sz w:val="20"/>
          <w:szCs w:val="20"/>
        </w:rPr>
      </w:pPr>
      <w:r w:rsidRPr="002C4A42">
        <w:rPr>
          <w:sz w:val="20"/>
          <w:szCs w:val="20"/>
        </w:rPr>
        <w:t>R1998</w:t>
      </w:r>
      <w:r w:rsidRPr="002C4A42">
        <w:rPr>
          <w:sz w:val="20"/>
          <w:szCs w:val="20"/>
        </w:rPr>
        <w:tab/>
        <w:t xml:space="preserve">Cox, Claude E. </w:t>
      </w:r>
      <w:r w:rsidR="00DB701F">
        <w:rPr>
          <w:i/>
          <w:sz w:val="20"/>
          <w:szCs w:val="20"/>
        </w:rPr>
        <w:t>TC:</w:t>
      </w:r>
      <w:r>
        <w:rPr>
          <w:i/>
          <w:sz w:val="20"/>
          <w:szCs w:val="20"/>
        </w:rPr>
        <w:t xml:space="preserve"> </w:t>
      </w:r>
      <w:r w:rsidRPr="0092194A">
        <w:rPr>
          <w:i/>
          <w:sz w:val="20"/>
          <w:szCs w:val="20"/>
        </w:rPr>
        <w:t>A Journal of Biblical Textual Cr</w:t>
      </w:r>
      <w:r>
        <w:rPr>
          <w:i/>
          <w:sz w:val="20"/>
          <w:szCs w:val="20"/>
        </w:rPr>
        <w:t>i</w:t>
      </w:r>
      <w:r w:rsidRPr="0092194A">
        <w:rPr>
          <w:i/>
          <w:sz w:val="20"/>
          <w:szCs w:val="20"/>
        </w:rPr>
        <w:t>ticism</w:t>
      </w:r>
      <w:r w:rsidRPr="002C4A42">
        <w:rPr>
          <w:sz w:val="20"/>
          <w:szCs w:val="20"/>
        </w:rPr>
        <w:t xml:space="preserve"> 3.</w:t>
      </w:r>
      <w:r w:rsidR="006212E7">
        <w:rPr>
          <w:sz w:val="20"/>
          <w:szCs w:val="20"/>
        </w:rPr>
        <w:t xml:space="preserve"> </w:t>
      </w:r>
      <w:r w:rsidR="00DB701F">
        <w:rPr>
          <w:sz w:val="20"/>
          <w:szCs w:val="20"/>
        </w:rPr>
        <w:t>[</w:t>
      </w:r>
      <w:r w:rsidR="0084347D">
        <w:rPr>
          <w:sz w:val="20"/>
          <w:szCs w:val="20"/>
        </w:rPr>
        <w:t>http:</w:t>
      </w:r>
      <w:r w:rsidR="006212E7">
        <w:rPr>
          <w:sz w:val="20"/>
          <w:szCs w:val="20"/>
        </w:rPr>
        <w:t>purl.org/TC</w:t>
      </w:r>
      <w:r w:rsidR="00DB701F">
        <w:rPr>
          <w:sz w:val="20"/>
          <w:szCs w:val="20"/>
        </w:rPr>
        <w:t>]</w:t>
      </w:r>
    </w:p>
    <w:p w14:paraId="25C1A775" w14:textId="77777777" w:rsidR="0092194A" w:rsidRPr="002C4A42" w:rsidRDefault="0092194A" w:rsidP="0092194A">
      <w:pPr>
        <w:widowControl w:val="0"/>
        <w:autoSpaceDE w:val="0"/>
        <w:autoSpaceDN w:val="0"/>
        <w:adjustRightInd w:val="0"/>
        <w:ind w:left="1440" w:hanging="720"/>
        <w:rPr>
          <w:sz w:val="20"/>
          <w:szCs w:val="20"/>
        </w:rPr>
      </w:pPr>
      <w:r w:rsidRPr="002C4A42">
        <w:rPr>
          <w:sz w:val="20"/>
          <w:szCs w:val="20"/>
        </w:rPr>
        <w:t>R1999</w:t>
      </w:r>
      <w:r w:rsidRPr="002C4A42">
        <w:rPr>
          <w:sz w:val="20"/>
          <w:szCs w:val="20"/>
        </w:rPr>
        <w:tab/>
        <w:t xml:space="preserve">Fernandez, Marcos N. </w:t>
      </w:r>
      <w:r w:rsidRPr="0092194A">
        <w:rPr>
          <w:i/>
          <w:sz w:val="20"/>
          <w:szCs w:val="20"/>
        </w:rPr>
        <w:t>Journal for the Study of Judaism</w:t>
      </w:r>
      <w:r w:rsidRPr="002C4A42">
        <w:rPr>
          <w:sz w:val="20"/>
          <w:szCs w:val="20"/>
        </w:rPr>
        <w:t xml:space="preserve"> 30, 95-98.</w:t>
      </w:r>
    </w:p>
    <w:p w14:paraId="1141EE7A" w14:textId="77777777" w:rsidR="0092194A" w:rsidRPr="002C4A42" w:rsidRDefault="0092194A" w:rsidP="0092194A">
      <w:pPr>
        <w:widowControl w:val="0"/>
        <w:autoSpaceDE w:val="0"/>
        <w:autoSpaceDN w:val="0"/>
        <w:adjustRightInd w:val="0"/>
        <w:ind w:left="1440" w:hanging="720"/>
        <w:rPr>
          <w:sz w:val="20"/>
          <w:szCs w:val="20"/>
        </w:rPr>
      </w:pPr>
      <w:r w:rsidRPr="00513505">
        <w:rPr>
          <w:sz w:val="20"/>
          <w:szCs w:val="20"/>
        </w:rPr>
        <w:t>R1998</w:t>
      </w:r>
      <w:r w:rsidRPr="00513505">
        <w:rPr>
          <w:sz w:val="20"/>
          <w:szCs w:val="20"/>
        </w:rPr>
        <w:tab/>
        <w:t xml:space="preserve">Hayward, C.T.R. </w:t>
      </w:r>
      <w:r w:rsidRPr="00513505">
        <w:rPr>
          <w:i/>
          <w:sz w:val="20"/>
          <w:szCs w:val="20"/>
        </w:rPr>
        <w:t>Journal for the Study of the Old Testament</w:t>
      </w:r>
      <w:r w:rsidRPr="002C4A42">
        <w:rPr>
          <w:sz w:val="20"/>
          <w:szCs w:val="20"/>
        </w:rPr>
        <w:t xml:space="preserve"> 79, 57.</w:t>
      </w:r>
    </w:p>
    <w:p w14:paraId="29666FED" w14:textId="77777777" w:rsidR="0092194A" w:rsidRPr="002C4A42" w:rsidRDefault="0092194A" w:rsidP="0092194A">
      <w:pPr>
        <w:widowControl w:val="0"/>
        <w:autoSpaceDE w:val="0"/>
        <w:autoSpaceDN w:val="0"/>
        <w:adjustRightInd w:val="0"/>
        <w:ind w:left="1440" w:hanging="720"/>
        <w:rPr>
          <w:sz w:val="20"/>
          <w:szCs w:val="20"/>
        </w:rPr>
      </w:pPr>
      <w:r w:rsidRPr="002C4A42">
        <w:rPr>
          <w:sz w:val="20"/>
          <w:szCs w:val="20"/>
        </w:rPr>
        <w:t>R1997</w:t>
      </w:r>
      <w:r w:rsidRPr="002C4A42">
        <w:rPr>
          <w:sz w:val="20"/>
          <w:szCs w:val="20"/>
        </w:rPr>
        <w:tab/>
      </w:r>
      <w:r w:rsidRPr="002C4A42">
        <w:rPr>
          <w:color w:val="000000"/>
          <w:sz w:val="20"/>
          <w:szCs w:val="20"/>
        </w:rPr>
        <w:t xml:space="preserve">Marcos, N. Fernandez. </w:t>
      </w:r>
      <w:r w:rsidRPr="0092194A">
        <w:rPr>
          <w:i/>
          <w:sz w:val="20"/>
          <w:szCs w:val="20"/>
        </w:rPr>
        <w:t>Journal of the Study of Judaism in the Persian, Hellenistic, and Roman Periods</w:t>
      </w:r>
      <w:r w:rsidRPr="002C4A42">
        <w:rPr>
          <w:sz w:val="20"/>
          <w:szCs w:val="20"/>
        </w:rPr>
        <w:t xml:space="preserve"> 30.1, 95-98.</w:t>
      </w:r>
    </w:p>
    <w:p w14:paraId="59E09403" w14:textId="77777777" w:rsidR="0092194A" w:rsidRPr="002C4A42" w:rsidRDefault="0092194A" w:rsidP="0092194A">
      <w:pPr>
        <w:widowControl w:val="0"/>
        <w:autoSpaceDE w:val="0"/>
        <w:autoSpaceDN w:val="0"/>
        <w:adjustRightInd w:val="0"/>
        <w:ind w:left="1440" w:hanging="720"/>
        <w:rPr>
          <w:sz w:val="20"/>
          <w:szCs w:val="20"/>
        </w:rPr>
      </w:pPr>
      <w:r w:rsidRPr="002C4A42">
        <w:rPr>
          <w:sz w:val="20"/>
          <w:szCs w:val="20"/>
        </w:rPr>
        <w:t>R1999</w:t>
      </w:r>
      <w:r w:rsidRPr="002C4A42">
        <w:rPr>
          <w:sz w:val="20"/>
          <w:szCs w:val="20"/>
        </w:rPr>
        <w:tab/>
        <w:t xml:space="preserve">Salvesen, Alison. </w:t>
      </w:r>
      <w:r w:rsidRPr="0092194A">
        <w:rPr>
          <w:i/>
          <w:sz w:val="20"/>
          <w:szCs w:val="20"/>
        </w:rPr>
        <w:t>Journal of Theological Studies</w:t>
      </w:r>
      <w:r w:rsidRPr="002C4A42">
        <w:rPr>
          <w:sz w:val="20"/>
          <w:szCs w:val="20"/>
        </w:rPr>
        <w:t xml:space="preserve"> 50.2, 645-</w:t>
      </w:r>
      <w:r w:rsidR="00797092">
        <w:rPr>
          <w:sz w:val="20"/>
          <w:szCs w:val="20"/>
        </w:rPr>
        <w:t>6</w:t>
      </w:r>
      <w:r w:rsidRPr="002C4A42">
        <w:rPr>
          <w:sz w:val="20"/>
          <w:szCs w:val="20"/>
        </w:rPr>
        <w:t>48.</w:t>
      </w:r>
    </w:p>
    <w:p w14:paraId="179B2AC8" w14:textId="77777777" w:rsidR="0092194A" w:rsidRDefault="0092194A" w:rsidP="00BD3F14">
      <w:pPr>
        <w:ind w:left="1440" w:hanging="720"/>
      </w:pPr>
      <w:r w:rsidRPr="002C4A42">
        <w:rPr>
          <w:sz w:val="20"/>
          <w:szCs w:val="20"/>
        </w:rPr>
        <w:t>R2000</w:t>
      </w:r>
      <w:r w:rsidRPr="002C4A42">
        <w:rPr>
          <w:sz w:val="20"/>
          <w:szCs w:val="20"/>
        </w:rPr>
        <w:tab/>
        <w:t xml:space="preserve">Van Leeuwen, Raymond C. </w:t>
      </w:r>
      <w:r w:rsidRPr="0092194A">
        <w:rPr>
          <w:i/>
          <w:sz w:val="20"/>
          <w:szCs w:val="20"/>
        </w:rPr>
        <w:t xml:space="preserve">Jewish </w:t>
      </w:r>
      <w:r>
        <w:rPr>
          <w:i/>
          <w:sz w:val="20"/>
          <w:szCs w:val="20"/>
        </w:rPr>
        <w:t>Q</w:t>
      </w:r>
      <w:r w:rsidRPr="0092194A">
        <w:rPr>
          <w:i/>
          <w:sz w:val="20"/>
          <w:szCs w:val="20"/>
        </w:rPr>
        <w:t>uarterly Review</w:t>
      </w:r>
      <w:r w:rsidRPr="002C4A42">
        <w:rPr>
          <w:sz w:val="20"/>
          <w:szCs w:val="20"/>
        </w:rPr>
        <w:t xml:space="preserve"> 90.3-4, 505-</w:t>
      </w:r>
      <w:r w:rsidR="00535AC9">
        <w:rPr>
          <w:sz w:val="20"/>
          <w:szCs w:val="20"/>
        </w:rPr>
        <w:t>50</w:t>
      </w:r>
      <w:r w:rsidRPr="002C4A42">
        <w:rPr>
          <w:sz w:val="20"/>
          <w:szCs w:val="20"/>
        </w:rPr>
        <w:t>9.</w:t>
      </w:r>
    </w:p>
    <w:p w14:paraId="36C4FF84" w14:textId="77777777" w:rsidR="001F42E1" w:rsidRDefault="001F42E1" w:rsidP="00EB033B">
      <w:pPr>
        <w:widowControl w:val="0"/>
        <w:autoSpaceDE w:val="0"/>
        <w:autoSpaceDN w:val="0"/>
        <w:adjustRightInd w:val="0"/>
        <w:ind w:left="720" w:hanging="720"/>
      </w:pPr>
    </w:p>
    <w:p w14:paraId="3E8B4205" w14:textId="77777777" w:rsidR="001F42E1" w:rsidRDefault="004738FE" w:rsidP="00EB033B">
      <w:pPr>
        <w:widowControl w:val="0"/>
        <w:autoSpaceDE w:val="0"/>
        <w:autoSpaceDN w:val="0"/>
        <w:adjustRightInd w:val="0"/>
        <w:ind w:left="720" w:hanging="720"/>
      </w:pPr>
      <w:r>
        <w:t>--.</w:t>
      </w:r>
      <w:r w:rsidR="001F42E1">
        <w:t xml:space="preserve"> </w:t>
      </w:r>
      <w:r w:rsidR="0080225E">
        <w:t>“</w:t>
      </w:r>
      <w:r w:rsidR="00337236" w:rsidRPr="0064773C">
        <w:t>Aspects of the Relationship between the Septuagint Versions of Proverbs and Job</w:t>
      </w:r>
      <w:r w:rsidR="0080225E">
        <w:t>”</w:t>
      </w:r>
      <w:r w:rsidR="006212E7">
        <w:t>,</w:t>
      </w:r>
      <w:r w:rsidR="00337236" w:rsidRPr="0064773C">
        <w:t xml:space="preserve"> </w:t>
      </w:r>
      <w:r w:rsidR="00337236" w:rsidRPr="00F25D36">
        <w:rPr>
          <w:i/>
        </w:rPr>
        <w:t>IX Congress of the International Organization for Septuagint and Cognate Studies</w:t>
      </w:r>
      <w:r w:rsidR="00337236" w:rsidRPr="0064773C">
        <w:t xml:space="preserve"> </w:t>
      </w:r>
      <w:r w:rsidR="00D178B7">
        <w:t>(Bernard A. Taylor</w:t>
      </w:r>
      <w:r w:rsidR="00210E08">
        <w:t xml:space="preserve"> (ed.)</w:t>
      </w:r>
      <w:r w:rsidR="00D178B7">
        <w:t>; Atlanta:</w:t>
      </w:r>
      <w:r w:rsidR="00B303ED">
        <w:t xml:space="preserve"> </w:t>
      </w:r>
      <w:r w:rsidR="00D178B7">
        <w:t xml:space="preserve">Scholars Press, </w:t>
      </w:r>
      <w:r w:rsidR="001F42E1">
        <w:t xml:space="preserve">1997) </w:t>
      </w:r>
      <w:r w:rsidR="00337236" w:rsidRPr="0064773C">
        <w:t>309-</w:t>
      </w:r>
      <w:r w:rsidR="001E1EE1">
        <w:t>3</w:t>
      </w:r>
      <w:r w:rsidR="00337236" w:rsidRPr="0064773C">
        <w:t>28.</w:t>
      </w:r>
    </w:p>
    <w:p w14:paraId="7F709633" w14:textId="77777777" w:rsidR="001F42E1" w:rsidRDefault="001F42E1" w:rsidP="00EB033B">
      <w:pPr>
        <w:widowControl w:val="0"/>
        <w:autoSpaceDE w:val="0"/>
        <w:autoSpaceDN w:val="0"/>
        <w:adjustRightInd w:val="0"/>
        <w:ind w:left="720" w:hanging="720"/>
      </w:pPr>
    </w:p>
    <w:p w14:paraId="1D3F214F" w14:textId="77777777" w:rsidR="00337236" w:rsidRDefault="004738FE" w:rsidP="00EB033B">
      <w:pPr>
        <w:widowControl w:val="0"/>
        <w:autoSpaceDE w:val="0"/>
        <w:autoSpaceDN w:val="0"/>
        <w:adjustRightInd w:val="0"/>
        <w:ind w:left="720" w:hanging="720"/>
      </w:pPr>
      <w:r>
        <w:t>--.</w:t>
      </w:r>
      <w:r w:rsidR="001F42E1">
        <w:t xml:space="preserve"> </w:t>
      </w:r>
      <w:r w:rsidR="0080225E">
        <w:t>“</w:t>
      </w:r>
      <w:r w:rsidR="00337236" w:rsidRPr="0064773C">
        <w:t>Contrasting as a Textual Technique in the L</w:t>
      </w:r>
      <w:r w:rsidR="00337236">
        <w:t>XX</w:t>
      </w:r>
      <w:r w:rsidR="00337236" w:rsidRPr="0064773C">
        <w:t xml:space="preserve"> of Proverbs</w:t>
      </w:r>
      <w:r w:rsidR="0080225E">
        <w:t>”</w:t>
      </w:r>
      <w:r w:rsidR="006212E7">
        <w:t>,</w:t>
      </w:r>
      <w:r w:rsidR="00337236">
        <w:t xml:space="preserve"> </w:t>
      </w:r>
      <w:r w:rsidR="00337236" w:rsidRPr="00F25D36">
        <w:rPr>
          <w:i/>
        </w:rPr>
        <w:t>The Quest for Meaning: Studies in Biblical Intertextuality in Honor of J.A. Sanders</w:t>
      </w:r>
      <w:r w:rsidR="00337236">
        <w:t xml:space="preserve"> </w:t>
      </w:r>
      <w:r w:rsidR="006212E7">
        <w:t>(</w:t>
      </w:r>
      <w:r w:rsidR="00337236" w:rsidRPr="0064773C">
        <w:t xml:space="preserve">C.A. Evans and S. </w:t>
      </w:r>
      <w:proofErr w:type="spellStart"/>
      <w:r w:rsidR="00337236" w:rsidRPr="0064773C">
        <w:t>Talmon</w:t>
      </w:r>
      <w:proofErr w:type="spellEnd"/>
      <w:r w:rsidR="00210E08">
        <w:t xml:space="preserve"> (eds.)</w:t>
      </w:r>
      <w:r w:rsidR="006212E7">
        <w:t>;</w:t>
      </w:r>
      <w:r w:rsidR="00337236" w:rsidRPr="0064773C">
        <w:t xml:space="preserve"> Leiden:</w:t>
      </w:r>
      <w:r w:rsidR="00337236">
        <w:t xml:space="preserve"> </w:t>
      </w:r>
      <w:r w:rsidR="00A71380">
        <w:t xml:space="preserve">E.J. </w:t>
      </w:r>
      <w:r w:rsidR="00337236" w:rsidRPr="0064773C">
        <w:t xml:space="preserve">Brill, </w:t>
      </w:r>
      <w:r w:rsidR="001F42E1">
        <w:t>1997</w:t>
      </w:r>
      <w:r w:rsidR="006212E7">
        <w:t>) 403-</w:t>
      </w:r>
      <w:r w:rsidR="00C736EF">
        <w:t>4</w:t>
      </w:r>
      <w:r w:rsidR="006212E7">
        <w:t>14</w:t>
      </w:r>
      <w:r w:rsidR="001F42E1">
        <w:t xml:space="preserve">. </w:t>
      </w:r>
    </w:p>
    <w:p w14:paraId="19ED9411" w14:textId="77777777" w:rsidR="001F42E1" w:rsidRPr="0064773C" w:rsidRDefault="001F42E1" w:rsidP="00EB033B">
      <w:pPr>
        <w:widowControl w:val="0"/>
        <w:autoSpaceDE w:val="0"/>
        <w:autoSpaceDN w:val="0"/>
        <w:adjustRightInd w:val="0"/>
        <w:ind w:left="720" w:hanging="720"/>
      </w:pPr>
    </w:p>
    <w:p w14:paraId="4A5604C6" w14:textId="77777777" w:rsidR="00EB033B" w:rsidRDefault="004738FE" w:rsidP="00EB033B">
      <w:pPr>
        <w:widowControl w:val="0"/>
        <w:autoSpaceDE w:val="0"/>
        <w:autoSpaceDN w:val="0"/>
        <w:adjustRightInd w:val="0"/>
        <w:ind w:left="720" w:hanging="720"/>
      </w:pPr>
      <w:r>
        <w:t>--.</w:t>
      </w:r>
      <w:r w:rsidR="001F42E1">
        <w:t xml:space="preserve"> </w:t>
      </w:r>
      <w:r w:rsidR="0080225E">
        <w:t>“</w:t>
      </w:r>
      <w:r w:rsidR="00337236" w:rsidRPr="0064773C">
        <w:t>The Law in Septuagint Proverbs</w:t>
      </w:r>
      <w:r w:rsidR="0080225E">
        <w:t>”</w:t>
      </w:r>
      <w:r w:rsidR="006212E7">
        <w:t>,</w:t>
      </w:r>
      <w:r w:rsidR="00337236" w:rsidRPr="0064773C">
        <w:t xml:space="preserve"> </w:t>
      </w:r>
      <w:r w:rsidR="00707995" w:rsidRPr="004F5B3C">
        <w:rPr>
          <w:i/>
        </w:rPr>
        <w:t>Journal of Northwest Semitic Languages</w:t>
      </w:r>
      <w:r w:rsidR="00337236" w:rsidRPr="0064773C">
        <w:t xml:space="preserve"> 23.1</w:t>
      </w:r>
      <w:r w:rsidR="001F42E1">
        <w:t xml:space="preserve"> (1997)</w:t>
      </w:r>
      <w:r w:rsidR="00337236" w:rsidRPr="0064773C">
        <w:t xml:space="preserve"> 211-</w:t>
      </w:r>
      <w:r w:rsidR="001E1EE1">
        <w:t>2</w:t>
      </w:r>
      <w:r w:rsidR="00337236" w:rsidRPr="0064773C">
        <w:t>23.</w:t>
      </w:r>
    </w:p>
    <w:p w14:paraId="61020D66" w14:textId="77777777" w:rsidR="001F42E1" w:rsidRDefault="001F42E1" w:rsidP="00EB033B">
      <w:pPr>
        <w:widowControl w:val="0"/>
        <w:autoSpaceDE w:val="0"/>
        <w:autoSpaceDN w:val="0"/>
        <w:adjustRightInd w:val="0"/>
        <w:ind w:left="720" w:hanging="720"/>
      </w:pPr>
    </w:p>
    <w:p w14:paraId="26C8EA5B" w14:textId="77777777" w:rsidR="00337236" w:rsidRDefault="004738FE" w:rsidP="00EB033B">
      <w:pPr>
        <w:widowControl w:val="0"/>
        <w:autoSpaceDE w:val="0"/>
        <w:autoSpaceDN w:val="0"/>
        <w:adjustRightInd w:val="0"/>
        <w:ind w:left="720" w:hanging="720"/>
      </w:pPr>
      <w:r>
        <w:t>--.</w:t>
      </w:r>
      <w:r w:rsidR="001F42E1">
        <w:t xml:space="preserve"> </w:t>
      </w:r>
      <w:r w:rsidR="0080225E">
        <w:t>“</w:t>
      </w:r>
      <w:r w:rsidR="00337236" w:rsidRPr="0064773C">
        <w:t>Aspects of the Translation Technique Followed by the Translator of L</w:t>
      </w:r>
      <w:r w:rsidR="00337236">
        <w:t>XX</w:t>
      </w:r>
      <w:r w:rsidR="00337236" w:rsidRPr="0064773C">
        <w:t xml:space="preserve"> Proverbs</w:t>
      </w:r>
      <w:r w:rsidR="0080225E">
        <w:t>”</w:t>
      </w:r>
      <w:r w:rsidR="006212E7">
        <w:t>,</w:t>
      </w:r>
      <w:r w:rsidR="00337236" w:rsidRPr="0064773C">
        <w:t xml:space="preserve"> </w:t>
      </w:r>
      <w:r w:rsidR="00707995" w:rsidRPr="004F5B3C">
        <w:rPr>
          <w:i/>
        </w:rPr>
        <w:t>Journal of Northwest Semitic Languages</w:t>
      </w:r>
      <w:r w:rsidR="00337236" w:rsidRPr="0064773C">
        <w:t xml:space="preserve"> 22.1</w:t>
      </w:r>
      <w:r w:rsidR="001F42E1">
        <w:t xml:space="preserve"> (1996)</w:t>
      </w:r>
      <w:r w:rsidR="00337236" w:rsidRPr="0064773C">
        <w:t xml:space="preserve"> 143-</w:t>
      </w:r>
      <w:r w:rsidR="00680FD9">
        <w:t>1</w:t>
      </w:r>
      <w:r w:rsidR="00337236" w:rsidRPr="0064773C">
        <w:t>55.</w:t>
      </w:r>
    </w:p>
    <w:p w14:paraId="04D378E8" w14:textId="77777777" w:rsidR="001F42E1" w:rsidRDefault="001F42E1" w:rsidP="00497E27">
      <w:pPr>
        <w:widowControl w:val="0"/>
        <w:autoSpaceDE w:val="0"/>
        <w:autoSpaceDN w:val="0"/>
        <w:adjustRightInd w:val="0"/>
        <w:ind w:left="720" w:hanging="720"/>
      </w:pPr>
    </w:p>
    <w:p w14:paraId="3FD21993" w14:textId="77777777" w:rsidR="00497E27" w:rsidRPr="0064773C" w:rsidRDefault="004738FE" w:rsidP="00497E27">
      <w:pPr>
        <w:widowControl w:val="0"/>
        <w:autoSpaceDE w:val="0"/>
        <w:autoSpaceDN w:val="0"/>
        <w:adjustRightInd w:val="0"/>
        <w:ind w:left="720" w:hanging="720"/>
      </w:pPr>
      <w:r>
        <w:t>--.</w:t>
      </w:r>
      <w:r w:rsidR="001F42E1">
        <w:t xml:space="preserve"> </w:t>
      </w:r>
      <w:r w:rsidR="0080225E">
        <w:t>“</w:t>
      </w:r>
      <w:r w:rsidR="00497E27" w:rsidRPr="0064773C">
        <w:t>Exodus 38 and Proverbs 31:</w:t>
      </w:r>
      <w:r w:rsidR="00497E27">
        <w:t xml:space="preserve"> </w:t>
      </w:r>
      <w:r w:rsidR="00497E27" w:rsidRPr="0064773C">
        <w:t>a case of different order of verses and chapters in the Septuagint</w:t>
      </w:r>
      <w:r w:rsidR="0080225E">
        <w:t>”</w:t>
      </w:r>
      <w:r w:rsidR="00E344EF">
        <w:t xml:space="preserve">, in </w:t>
      </w:r>
      <w:r w:rsidR="00497E27" w:rsidRPr="00530DB7">
        <w:rPr>
          <w:i/>
        </w:rPr>
        <w:t>Studies in the Book of Exodus</w:t>
      </w:r>
      <w:r w:rsidR="00497E27">
        <w:t xml:space="preserve"> </w:t>
      </w:r>
      <w:r w:rsidR="006212E7">
        <w:t>(</w:t>
      </w:r>
      <w:r w:rsidR="00497E27" w:rsidRPr="0064773C">
        <w:t xml:space="preserve">Marc </w:t>
      </w:r>
      <w:proofErr w:type="spellStart"/>
      <w:r w:rsidR="00497E27" w:rsidRPr="0064773C">
        <w:t>Vervenne</w:t>
      </w:r>
      <w:proofErr w:type="spellEnd"/>
      <w:r w:rsidR="00210E08">
        <w:t xml:space="preserve"> (ed.)</w:t>
      </w:r>
      <w:r w:rsidR="006212E7">
        <w:t>;</w:t>
      </w:r>
      <w:r w:rsidR="00497E27" w:rsidRPr="0064773C">
        <w:t xml:space="preserve"> Louvain:</w:t>
      </w:r>
      <w:r w:rsidR="00497E27">
        <w:t xml:space="preserve"> </w:t>
      </w:r>
      <w:r w:rsidR="00497E27" w:rsidRPr="0064773C">
        <w:t xml:space="preserve">Leuven University Press, </w:t>
      </w:r>
      <w:r w:rsidR="001F42E1">
        <w:t>1996</w:t>
      </w:r>
      <w:r w:rsidR="006212E7">
        <w:t>) 537-</w:t>
      </w:r>
      <w:r w:rsidR="00797092">
        <w:t>5</w:t>
      </w:r>
      <w:r w:rsidR="006212E7">
        <w:t>49</w:t>
      </w:r>
      <w:r w:rsidR="001F42E1">
        <w:t xml:space="preserve">. </w:t>
      </w:r>
    </w:p>
    <w:p w14:paraId="7A2BE634" w14:textId="77777777" w:rsidR="001F42E1" w:rsidRDefault="001F42E1" w:rsidP="00EB033B">
      <w:pPr>
        <w:widowControl w:val="0"/>
        <w:autoSpaceDE w:val="0"/>
        <w:autoSpaceDN w:val="0"/>
        <w:adjustRightInd w:val="0"/>
        <w:ind w:left="720" w:hanging="720"/>
      </w:pPr>
    </w:p>
    <w:p w14:paraId="012B55E0" w14:textId="77777777" w:rsidR="00337236" w:rsidRDefault="004738FE" w:rsidP="00EB033B">
      <w:pPr>
        <w:widowControl w:val="0"/>
        <w:autoSpaceDE w:val="0"/>
        <w:autoSpaceDN w:val="0"/>
        <w:adjustRightInd w:val="0"/>
        <w:ind w:left="720" w:hanging="720"/>
      </w:pPr>
      <w:r>
        <w:t>--.</w:t>
      </w:r>
      <w:r w:rsidR="001F42E1">
        <w:t xml:space="preserve"> </w:t>
      </w:r>
      <w:r w:rsidR="0080225E">
        <w:t>“</w:t>
      </w:r>
      <w:r w:rsidR="00337236" w:rsidRPr="0064773C">
        <w:t xml:space="preserve">The </w:t>
      </w:r>
      <w:proofErr w:type="spellStart"/>
      <w:r w:rsidR="00337236" w:rsidRPr="0064773C">
        <w:t>Hexaplaric</w:t>
      </w:r>
      <w:proofErr w:type="spellEnd"/>
      <w:r w:rsidR="00337236" w:rsidRPr="0064773C">
        <w:t xml:space="preserve"> Text, Double Translations and Other Textual Phenomena in the Septuagint (Proverbs)</w:t>
      </w:r>
      <w:r w:rsidR="0080225E">
        <w:t>”</w:t>
      </w:r>
      <w:r w:rsidR="006212E7">
        <w:t>,</w:t>
      </w:r>
      <w:r w:rsidR="00337236" w:rsidRPr="0064773C">
        <w:t xml:space="preserve"> </w:t>
      </w:r>
      <w:r w:rsidR="00707995" w:rsidRPr="004F5B3C">
        <w:rPr>
          <w:i/>
        </w:rPr>
        <w:t>Journal of Northwest Semitic Languages</w:t>
      </w:r>
      <w:r w:rsidR="00337236" w:rsidRPr="0064773C">
        <w:t xml:space="preserve"> 22.2</w:t>
      </w:r>
      <w:r w:rsidR="001F42E1">
        <w:t xml:space="preserve"> (1996)</w:t>
      </w:r>
      <w:r w:rsidR="00337236" w:rsidRPr="0064773C">
        <w:t xml:space="preserve"> </w:t>
      </w:r>
      <w:r w:rsidR="00337236" w:rsidRPr="0064773C">
        <w:lastRenderedPageBreak/>
        <w:t>129-</w:t>
      </w:r>
      <w:r w:rsidR="00797092">
        <w:t>1</w:t>
      </w:r>
      <w:r w:rsidR="00337236" w:rsidRPr="0064773C">
        <w:t>40.</w:t>
      </w:r>
    </w:p>
    <w:p w14:paraId="768A24F3" w14:textId="77777777" w:rsidR="001F42E1" w:rsidRDefault="001F42E1" w:rsidP="00EB033B">
      <w:pPr>
        <w:widowControl w:val="0"/>
        <w:autoSpaceDE w:val="0"/>
        <w:autoSpaceDN w:val="0"/>
        <w:adjustRightInd w:val="0"/>
        <w:ind w:left="720" w:hanging="720"/>
      </w:pPr>
    </w:p>
    <w:p w14:paraId="2CB86F6C" w14:textId="77777777" w:rsidR="00337236" w:rsidRDefault="004738FE" w:rsidP="00EB033B">
      <w:pPr>
        <w:widowControl w:val="0"/>
        <w:autoSpaceDE w:val="0"/>
        <w:autoSpaceDN w:val="0"/>
        <w:adjustRightInd w:val="0"/>
        <w:ind w:left="720" w:hanging="720"/>
      </w:pPr>
      <w:r>
        <w:t>--.</w:t>
      </w:r>
      <w:r w:rsidR="001F42E1">
        <w:t xml:space="preserve"> </w:t>
      </w:r>
      <w:r w:rsidR="0080225E">
        <w:t>“</w:t>
      </w:r>
      <w:r w:rsidR="00337236" w:rsidRPr="0064773C">
        <w:t>Were the Person</w:t>
      </w:r>
      <w:r w:rsidR="00993FEC">
        <w:t>s</w:t>
      </w:r>
      <w:r w:rsidR="00337236" w:rsidRPr="0064773C">
        <w:t xml:space="preserve"> Responsible for the Septuagint Translators and/or Scribes and/or Editors?</w:t>
      </w:r>
      <w:r w:rsidR="0080225E">
        <w:t>”</w:t>
      </w:r>
      <w:r w:rsidR="00337236" w:rsidRPr="0064773C">
        <w:t xml:space="preserve"> </w:t>
      </w:r>
      <w:r w:rsidR="00707995" w:rsidRPr="004F5B3C">
        <w:rPr>
          <w:i/>
        </w:rPr>
        <w:t>Journal of Northwest Semitic Languages</w:t>
      </w:r>
      <w:r w:rsidR="00337236" w:rsidRPr="0064773C">
        <w:t xml:space="preserve"> 21.2</w:t>
      </w:r>
      <w:r w:rsidR="001F42E1">
        <w:t xml:space="preserve"> (1995)</w:t>
      </w:r>
      <w:r w:rsidR="00337236" w:rsidRPr="0064773C">
        <w:t xml:space="preserve"> 45-58.</w:t>
      </w:r>
    </w:p>
    <w:p w14:paraId="3A974BE4" w14:textId="77777777" w:rsidR="001F42E1" w:rsidRDefault="001F42E1" w:rsidP="00EB033B">
      <w:pPr>
        <w:widowControl w:val="0"/>
        <w:autoSpaceDE w:val="0"/>
        <w:autoSpaceDN w:val="0"/>
        <w:adjustRightInd w:val="0"/>
        <w:ind w:left="720" w:hanging="720"/>
      </w:pPr>
    </w:p>
    <w:p w14:paraId="59473282" w14:textId="77777777" w:rsidR="00337236" w:rsidRPr="0064773C" w:rsidRDefault="004738FE" w:rsidP="00EB033B">
      <w:pPr>
        <w:widowControl w:val="0"/>
        <w:autoSpaceDE w:val="0"/>
        <w:autoSpaceDN w:val="0"/>
        <w:adjustRightInd w:val="0"/>
        <w:ind w:left="720" w:hanging="720"/>
        <w:rPr>
          <w:color w:val="000000"/>
        </w:rPr>
      </w:pPr>
      <w:r>
        <w:t xml:space="preserve">--. </w:t>
      </w:r>
      <w:r w:rsidR="0080225E">
        <w:t>“</w:t>
      </w:r>
      <w:r w:rsidR="00337236" w:rsidRPr="0064773C">
        <w:t>The Septuagint Proverbs as a Jewish-Hellenistic Document</w:t>
      </w:r>
      <w:r w:rsidR="0080225E">
        <w:t>”</w:t>
      </w:r>
      <w:r w:rsidR="00E344EF">
        <w:t xml:space="preserve">, in </w:t>
      </w:r>
      <w:r w:rsidR="00337236" w:rsidRPr="00F25D36">
        <w:rPr>
          <w:i/>
        </w:rPr>
        <w:t xml:space="preserve">VIII Congress of the International </w:t>
      </w:r>
      <w:proofErr w:type="spellStart"/>
      <w:r w:rsidR="00337236" w:rsidRPr="00F25D36">
        <w:rPr>
          <w:i/>
        </w:rPr>
        <w:t>Orgnaization</w:t>
      </w:r>
      <w:proofErr w:type="spellEnd"/>
      <w:r w:rsidR="00337236" w:rsidRPr="00F25D36">
        <w:rPr>
          <w:i/>
        </w:rPr>
        <w:t xml:space="preserve"> for Septuagint and Cognate Studies (1992: Paris)</w:t>
      </w:r>
      <w:r w:rsidR="00337236">
        <w:t xml:space="preserve"> </w:t>
      </w:r>
      <w:r w:rsidR="006212E7">
        <w:t>(</w:t>
      </w:r>
      <w:r w:rsidR="00337236" w:rsidRPr="0064773C">
        <w:t xml:space="preserve">Leonard Greenspoon and Olivier </w:t>
      </w:r>
      <w:proofErr w:type="spellStart"/>
      <w:r w:rsidR="00337236" w:rsidRPr="0064773C">
        <w:t>Munnich</w:t>
      </w:r>
      <w:proofErr w:type="spellEnd"/>
      <w:r w:rsidR="00210E08">
        <w:t xml:space="preserve"> (eds.)</w:t>
      </w:r>
      <w:r w:rsidR="006212E7">
        <w:t>;</w:t>
      </w:r>
      <w:r w:rsidR="00337236">
        <w:t xml:space="preserve"> </w:t>
      </w:r>
      <w:r w:rsidR="00337236" w:rsidRPr="0064773C">
        <w:t>Atlanta:</w:t>
      </w:r>
      <w:r w:rsidR="00337236">
        <w:t xml:space="preserve"> </w:t>
      </w:r>
      <w:r w:rsidR="00337236" w:rsidRPr="0064773C">
        <w:rPr>
          <w:color w:val="000000"/>
        </w:rPr>
        <w:t>Scholars,</w:t>
      </w:r>
      <w:r w:rsidR="00337236">
        <w:rPr>
          <w:color w:val="000000"/>
        </w:rPr>
        <w:t xml:space="preserve"> </w:t>
      </w:r>
      <w:r w:rsidR="001F42E1">
        <w:t>1995</w:t>
      </w:r>
      <w:r w:rsidR="006212E7">
        <w:t>) 349-</w:t>
      </w:r>
      <w:r w:rsidR="003B726E">
        <w:t>3</w:t>
      </w:r>
      <w:r w:rsidR="006212E7">
        <w:t>65</w:t>
      </w:r>
      <w:r w:rsidR="001F42E1">
        <w:t xml:space="preserve">. </w:t>
      </w:r>
    </w:p>
    <w:p w14:paraId="1B698669" w14:textId="77777777" w:rsidR="001F42E1" w:rsidRDefault="001F42E1" w:rsidP="00497E27">
      <w:pPr>
        <w:widowControl w:val="0"/>
        <w:autoSpaceDE w:val="0"/>
        <w:autoSpaceDN w:val="0"/>
        <w:adjustRightInd w:val="0"/>
        <w:ind w:left="720" w:hanging="720"/>
        <w:rPr>
          <w:color w:val="000000"/>
        </w:rPr>
      </w:pPr>
    </w:p>
    <w:p w14:paraId="3A56342D" w14:textId="77777777" w:rsidR="001963D1" w:rsidRDefault="004738FE" w:rsidP="00497E27">
      <w:pPr>
        <w:widowControl w:val="0"/>
        <w:autoSpaceDE w:val="0"/>
        <w:autoSpaceDN w:val="0"/>
        <w:adjustRightInd w:val="0"/>
        <w:ind w:left="720" w:hanging="720"/>
      </w:pPr>
      <w:r>
        <w:rPr>
          <w:color w:val="000000"/>
        </w:rPr>
        <w:t>--.</w:t>
      </w:r>
      <w:r w:rsidR="001F42E1">
        <w:rPr>
          <w:color w:val="000000"/>
        </w:rPr>
        <w:t xml:space="preserve"> </w:t>
      </w:r>
      <w:r w:rsidR="0080225E">
        <w:rPr>
          <w:color w:val="000000"/>
        </w:rPr>
        <w:t>“</w:t>
      </w:r>
      <w:r w:rsidR="00497E27" w:rsidRPr="0064773C">
        <w:rPr>
          <w:color w:val="000000"/>
        </w:rPr>
        <w:t>The Stellenbosch Peshitta Project</w:t>
      </w:r>
      <w:r w:rsidR="0080225E">
        <w:rPr>
          <w:color w:val="000000"/>
        </w:rPr>
        <w:t>”</w:t>
      </w:r>
      <w:r w:rsidR="00E344EF">
        <w:rPr>
          <w:color w:val="000000"/>
        </w:rPr>
        <w:t xml:space="preserve">, in </w:t>
      </w:r>
      <w:r w:rsidR="00497E27" w:rsidRPr="00F25D36">
        <w:rPr>
          <w:i/>
          <w:color w:val="000000"/>
        </w:rPr>
        <w:t>The Peshitta as a Translation</w:t>
      </w:r>
      <w:r w:rsidR="00497E27">
        <w:rPr>
          <w:color w:val="000000"/>
        </w:rPr>
        <w:t xml:space="preserve"> </w:t>
      </w:r>
      <w:r w:rsidR="00D178B7">
        <w:rPr>
          <w:color w:val="000000"/>
        </w:rPr>
        <w:t>(</w:t>
      </w:r>
      <w:r w:rsidR="00497E27" w:rsidRPr="0064773C">
        <w:rPr>
          <w:color w:val="000000"/>
        </w:rPr>
        <w:t xml:space="preserve">P. B. Dirksen and A. van der </w:t>
      </w:r>
      <w:proofErr w:type="spellStart"/>
      <w:r w:rsidR="00497E27" w:rsidRPr="0064773C">
        <w:rPr>
          <w:color w:val="000000"/>
        </w:rPr>
        <w:t>Kooij</w:t>
      </w:r>
      <w:proofErr w:type="spellEnd"/>
      <w:r w:rsidR="00210E08">
        <w:t xml:space="preserve"> (eds.)</w:t>
      </w:r>
      <w:r w:rsidR="00D178B7">
        <w:rPr>
          <w:color w:val="000000"/>
        </w:rPr>
        <w:t>;</w:t>
      </w:r>
      <w:r w:rsidR="001F42E1">
        <w:rPr>
          <w:color w:val="000000"/>
        </w:rPr>
        <w:t xml:space="preserve"> </w:t>
      </w:r>
      <w:r w:rsidR="00497E27" w:rsidRPr="0064773C">
        <w:rPr>
          <w:color w:val="000000"/>
        </w:rPr>
        <w:t>Leiden:</w:t>
      </w:r>
      <w:r w:rsidR="00497E27">
        <w:rPr>
          <w:color w:val="000000"/>
        </w:rPr>
        <w:t xml:space="preserve"> </w:t>
      </w:r>
      <w:r w:rsidR="00A71380">
        <w:rPr>
          <w:color w:val="000000"/>
        </w:rPr>
        <w:t>E.J. Brill</w:t>
      </w:r>
      <w:r w:rsidR="00497E27" w:rsidRPr="0064773C">
        <w:rPr>
          <w:color w:val="000000"/>
        </w:rPr>
        <w:t>,</w:t>
      </w:r>
      <w:r w:rsidR="00497E27">
        <w:rPr>
          <w:color w:val="000000"/>
        </w:rPr>
        <w:t xml:space="preserve"> </w:t>
      </w:r>
      <w:r w:rsidR="001F42E1">
        <w:rPr>
          <w:color w:val="000000"/>
        </w:rPr>
        <w:t>1995</w:t>
      </w:r>
      <w:r w:rsidR="00D178B7">
        <w:rPr>
          <w:color w:val="000000"/>
        </w:rPr>
        <w:t>) 205-</w:t>
      </w:r>
      <w:r w:rsidR="00C736EF">
        <w:rPr>
          <w:color w:val="000000"/>
        </w:rPr>
        <w:t>2</w:t>
      </w:r>
      <w:r w:rsidR="00D178B7">
        <w:rPr>
          <w:color w:val="000000"/>
        </w:rPr>
        <w:t>18</w:t>
      </w:r>
      <w:r w:rsidR="001F42E1">
        <w:rPr>
          <w:color w:val="000000"/>
        </w:rPr>
        <w:t>.</w:t>
      </w:r>
    </w:p>
    <w:p w14:paraId="181C6782" w14:textId="77777777" w:rsidR="001F42E1" w:rsidRDefault="001F42E1" w:rsidP="00707995">
      <w:pPr>
        <w:widowControl w:val="0"/>
        <w:autoSpaceDE w:val="0"/>
        <w:autoSpaceDN w:val="0"/>
        <w:adjustRightInd w:val="0"/>
        <w:ind w:left="720" w:hanging="720"/>
      </w:pPr>
    </w:p>
    <w:p w14:paraId="14BBB2CE" w14:textId="77777777" w:rsidR="00337236" w:rsidRDefault="004738FE" w:rsidP="00707995">
      <w:pPr>
        <w:widowControl w:val="0"/>
        <w:autoSpaceDE w:val="0"/>
        <w:autoSpaceDN w:val="0"/>
        <w:adjustRightInd w:val="0"/>
        <w:ind w:left="720" w:hanging="720"/>
      </w:pPr>
      <w:r>
        <w:t>--.</w:t>
      </w:r>
      <w:r w:rsidR="001F42E1">
        <w:t xml:space="preserve"> </w:t>
      </w:r>
      <w:r w:rsidR="0080225E">
        <w:t>“</w:t>
      </w:r>
      <w:r w:rsidR="00337236" w:rsidRPr="0064773C">
        <w:t>A Comparison of Proverbs and Jeremiah in the Septuagint</w:t>
      </w:r>
      <w:r w:rsidR="0080225E">
        <w:t>”</w:t>
      </w:r>
      <w:r w:rsidR="00D178B7">
        <w:t>,</w:t>
      </w:r>
      <w:r w:rsidR="00337236" w:rsidRPr="0064773C">
        <w:t xml:space="preserve"> </w:t>
      </w:r>
      <w:r w:rsidR="00707995" w:rsidRPr="004F5B3C">
        <w:rPr>
          <w:i/>
        </w:rPr>
        <w:t>Journal of Northwest Semitic Languages</w:t>
      </w:r>
      <w:r w:rsidR="00337236" w:rsidRPr="0064773C">
        <w:t xml:space="preserve"> 20</w:t>
      </w:r>
      <w:r w:rsidR="001F42E1">
        <w:t xml:space="preserve"> (1994)</w:t>
      </w:r>
      <w:r w:rsidR="00337236" w:rsidRPr="0064773C">
        <w:t xml:space="preserve"> 49-58.</w:t>
      </w:r>
    </w:p>
    <w:p w14:paraId="7FC754BC" w14:textId="77777777" w:rsidR="001F42E1" w:rsidRDefault="001F42E1" w:rsidP="00497E27">
      <w:pPr>
        <w:widowControl w:val="0"/>
        <w:autoSpaceDE w:val="0"/>
        <w:autoSpaceDN w:val="0"/>
        <w:adjustRightInd w:val="0"/>
        <w:ind w:left="720" w:hanging="720"/>
      </w:pPr>
    </w:p>
    <w:p w14:paraId="1D0AB094" w14:textId="77777777" w:rsidR="00337236" w:rsidRDefault="004738FE" w:rsidP="00497E27">
      <w:pPr>
        <w:widowControl w:val="0"/>
        <w:autoSpaceDE w:val="0"/>
        <w:autoSpaceDN w:val="0"/>
        <w:adjustRightInd w:val="0"/>
        <w:ind w:left="720" w:hanging="720"/>
      </w:pPr>
      <w:r>
        <w:t>--.</w:t>
      </w:r>
      <w:r w:rsidR="001F42E1">
        <w:t xml:space="preserve"> </w:t>
      </w:r>
      <w:r w:rsidR="0080225E">
        <w:t>“</w:t>
      </w:r>
      <w:r w:rsidR="00497E27" w:rsidRPr="0064773C">
        <w:t>The Relationship between the Peshitta and the Septuagint (Proverbs)</w:t>
      </w:r>
      <w:r w:rsidR="0080225E">
        <w:t>”</w:t>
      </w:r>
      <w:r w:rsidR="00D178B7">
        <w:t>,</w:t>
      </w:r>
      <w:r w:rsidR="00497E27" w:rsidRPr="0064773C">
        <w:t xml:space="preserve"> </w:t>
      </w:r>
      <w:r w:rsidR="00497E27" w:rsidRPr="00F25D36">
        <w:rPr>
          <w:i/>
        </w:rPr>
        <w:t>Textus</w:t>
      </w:r>
      <w:r w:rsidR="00497E27" w:rsidRPr="0064773C">
        <w:t xml:space="preserve"> 14</w:t>
      </w:r>
      <w:r w:rsidR="001F42E1">
        <w:t xml:space="preserve"> (1994)</w:t>
      </w:r>
      <w:r w:rsidR="00497E27">
        <w:t xml:space="preserve"> 117-</w:t>
      </w:r>
      <w:r w:rsidR="000667FF">
        <w:t>1</w:t>
      </w:r>
      <w:r w:rsidR="00497E27">
        <w:t>32.</w:t>
      </w:r>
    </w:p>
    <w:p w14:paraId="3E24D00B" w14:textId="77777777" w:rsidR="001F42E1" w:rsidRDefault="001F42E1" w:rsidP="00C2150F">
      <w:pPr>
        <w:widowControl w:val="0"/>
        <w:autoSpaceDE w:val="0"/>
        <w:autoSpaceDN w:val="0"/>
        <w:adjustRightInd w:val="0"/>
        <w:ind w:left="720" w:hanging="720"/>
      </w:pPr>
    </w:p>
    <w:p w14:paraId="254E0B44" w14:textId="77777777" w:rsidR="00C2150F" w:rsidRDefault="004738FE" w:rsidP="00C2150F">
      <w:pPr>
        <w:widowControl w:val="0"/>
        <w:autoSpaceDE w:val="0"/>
        <w:autoSpaceDN w:val="0"/>
        <w:adjustRightInd w:val="0"/>
        <w:ind w:left="720" w:hanging="720"/>
      </w:pPr>
      <w:r>
        <w:t>--.</w:t>
      </w:r>
      <w:r w:rsidR="001F42E1">
        <w:t xml:space="preserve"> </w:t>
      </w:r>
      <w:r w:rsidR="0080225E">
        <w:t>“</w:t>
      </w:r>
      <w:proofErr w:type="spellStart"/>
      <w:r w:rsidR="00C2150F" w:rsidRPr="0064773C">
        <w:t>I</w:t>
      </w:r>
      <w:r w:rsidR="00C2150F">
        <w:t>šš</w:t>
      </w:r>
      <w:r w:rsidR="00C2150F" w:rsidRPr="0064773C">
        <w:t>ah</w:t>
      </w:r>
      <w:proofErr w:type="spellEnd"/>
      <w:r w:rsidR="00C2150F" w:rsidRPr="0064773C">
        <w:t xml:space="preserve"> Zara (Proverbs 1-9 Septuagint): A Metaphor for Foreign Wisdom?</w:t>
      </w:r>
      <w:r w:rsidR="0080225E">
        <w:t>”</w:t>
      </w:r>
      <w:r w:rsidR="00D178B7">
        <w:t>,</w:t>
      </w:r>
      <w:r w:rsidR="00C2150F" w:rsidRPr="0064773C">
        <w:t xml:space="preserve"> </w:t>
      </w:r>
      <w:proofErr w:type="spellStart"/>
      <w:r w:rsidR="00C2150F" w:rsidRPr="009315F1">
        <w:rPr>
          <w:i/>
          <w:color w:val="000000"/>
        </w:rPr>
        <w:t>Zeitschrift</w:t>
      </w:r>
      <w:proofErr w:type="spellEnd"/>
      <w:r w:rsidR="00C2150F" w:rsidRPr="009315F1">
        <w:rPr>
          <w:i/>
          <w:color w:val="000000"/>
        </w:rPr>
        <w:t xml:space="preserve"> f</w:t>
      </w:r>
      <w:r w:rsidR="00C2150F">
        <w:rPr>
          <w:i/>
          <w:color w:val="000000"/>
        </w:rPr>
        <w:t>ü</w:t>
      </w:r>
      <w:r w:rsidR="00C2150F" w:rsidRPr="009315F1">
        <w:rPr>
          <w:i/>
          <w:color w:val="000000"/>
        </w:rPr>
        <w:t xml:space="preserve">r die </w:t>
      </w:r>
      <w:proofErr w:type="spellStart"/>
      <w:r w:rsidR="00C2150F" w:rsidRPr="009315F1">
        <w:rPr>
          <w:i/>
          <w:color w:val="000000"/>
        </w:rPr>
        <w:t>alttestamentliche</w:t>
      </w:r>
      <w:proofErr w:type="spellEnd"/>
      <w:r w:rsidR="00C2150F" w:rsidRPr="009315F1">
        <w:rPr>
          <w:i/>
          <w:color w:val="000000"/>
        </w:rPr>
        <w:t xml:space="preserve"> </w:t>
      </w:r>
      <w:proofErr w:type="spellStart"/>
      <w:r w:rsidR="00C2150F" w:rsidRPr="009315F1">
        <w:rPr>
          <w:i/>
          <w:color w:val="000000"/>
        </w:rPr>
        <w:t>Wissenschaft</w:t>
      </w:r>
      <w:proofErr w:type="spellEnd"/>
      <w:r w:rsidR="00C2150F" w:rsidRPr="0064773C">
        <w:t xml:space="preserve"> 106.3 (1994) 458-</w:t>
      </w:r>
      <w:r w:rsidR="003B726E">
        <w:t>4</w:t>
      </w:r>
      <w:r w:rsidR="00C2150F" w:rsidRPr="0064773C">
        <w:t>61.</w:t>
      </w:r>
    </w:p>
    <w:p w14:paraId="3E12FE4E" w14:textId="77777777" w:rsidR="001F42E1" w:rsidRDefault="001F42E1" w:rsidP="00497E27">
      <w:pPr>
        <w:widowControl w:val="0"/>
        <w:autoSpaceDE w:val="0"/>
        <w:autoSpaceDN w:val="0"/>
        <w:adjustRightInd w:val="0"/>
        <w:ind w:left="720" w:hanging="720"/>
      </w:pPr>
    </w:p>
    <w:p w14:paraId="79B2BE90" w14:textId="77777777" w:rsidR="00337236" w:rsidRPr="0064773C" w:rsidRDefault="004738FE" w:rsidP="00497E27">
      <w:pPr>
        <w:widowControl w:val="0"/>
        <w:autoSpaceDE w:val="0"/>
        <w:autoSpaceDN w:val="0"/>
        <w:adjustRightInd w:val="0"/>
        <w:ind w:left="720" w:hanging="720"/>
      </w:pPr>
      <w:r>
        <w:t>--.</w:t>
      </w:r>
      <w:r w:rsidR="001F42E1">
        <w:t xml:space="preserve"> </w:t>
      </w:r>
      <w:r w:rsidR="0080225E">
        <w:t>“</w:t>
      </w:r>
      <w:r w:rsidR="00337236" w:rsidRPr="0064773C">
        <w:t>The Dating of Septuagint Proverbs</w:t>
      </w:r>
      <w:r w:rsidR="0080225E">
        <w:t>”</w:t>
      </w:r>
      <w:r w:rsidR="00D178B7">
        <w:t>,</w:t>
      </w:r>
      <w:r w:rsidR="00337236" w:rsidRPr="0064773C">
        <w:t xml:space="preserve"> </w:t>
      </w:r>
      <w:r w:rsidR="00337236" w:rsidRPr="00F25D36">
        <w:rPr>
          <w:i/>
        </w:rPr>
        <w:t xml:space="preserve">Ephemerides Theological </w:t>
      </w:r>
      <w:proofErr w:type="spellStart"/>
      <w:r w:rsidR="00337236" w:rsidRPr="00F25D36">
        <w:rPr>
          <w:i/>
        </w:rPr>
        <w:t>Covenesis</w:t>
      </w:r>
      <w:proofErr w:type="spellEnd"/>
      <w:r w:rsidR="00337236" w:rsidRPr="0064773C">
        <w:t xml:space="preserve"> 69</w:t>
      </w:r>
      <w:r w:rsidR="001F42E1">
        <w:t xml:space="preserve"> (1993)</w:t>
      </w:r>
      <w:r w:rsidR="00337236" w:rsidRPr="0064773C">
        <w:t xml:space="preserve"> 383-</w:t>
      </w:r>
      <w:r w:rsidR="00535AC9">
        <w:t>3</w:t>
      </w:r>
      <w:r w:rsidR="00337236" w:rsidRPr="0064773C">
        <w:t>99.</w:t>
      </w:r>
    </w:p>
    <w:p w14:paraId="59459E69" w14:textId="77777777" w:rsidR="001F42E1" w:rsidRDefault="001F42E1" w:rsidP="00EB033B">
      <w:pPr>
        <w:widowControl w:val="0"/>
        <w:autoSpaceDE w:val="0"/>
        <w:autoSpaceDN w:val="0"/>
        <w:adjustRightInd w:val="0"/>
        <w:ind w:left="720" w:hanging="720"/>
      </w:pPr>
    </w:p>
    <w:p w14:paraId="5EDB04F9" w14:textId="77777777" w:rsidR="00337236" w:rsidRDefault="00CC7D9D" w:rsidP="00EB033B">
      <w:pPr>
        <w:widowControl w:val="0"/>
        <w:autoSpaceDE w:val="0"/>
        <w:autoSpaceDN w:val="0"/>
        <w:adjustRightInd w:val="0"/>
        <w:ind w:left="720" w:hanging="720"/>
      </w:pPr>
      <w:r>
        <w:t>--.</w:t>
      </w:r>
      <w:r w:rsidR="001F42E1">
        <w:t xml:space="preserve"> </w:t>
      </w:r>
      <w:r w:rsidR="0080225E">
        <w:t>“</w:t>
      </w:r>
      <w:r w:rsidR="00337236" w:rsidRPr="0064773C">
        <w:t>The Septuagint as Contextual Bible Translation</w:t>
      </w:r>
      <w:r w:rsidR="00337236">
        <w:t>—</w:t>
      </w:r>
      <w:r w:rsidR="00337236" w:rsidRPr="0064773C">
        <w:t>Alexandria</w:t>
      </w:r>
      <w:r w:rsidR="00337236">
        <w:t xml:space="preserve"> </w:t>
      </w:r>
      <w:r w:rsidR="00337236" w:rsidRPr="0064773C">
        <w:t>or Jerusalem as Context for Proverbs?</w:t>
      </w:r>
      <w:r w:rsidR="0080225E">
        <w:t>”</w:t>
      </w:r>
      <w:r w:rsidR="00D178B7">
        <w:t>,</w:t>
      </w:r>
      <w:r w:rsidR="00337236" w:rsidRPr="0064773C">
        <w:t xml:space="preserve"> </w:t>
      </w:r>
      <w:r w:rsidR="00707995" w:rsidRPr="004F5B3C">
        <w:rPr>
          <w:i/>
        </w:rPr>
        <w:t>Journal of Northwest Semitic Languages</w:t>
      </w:r>
      <w:r w:rsidR="00337236" w:rsidRPr="0064773C">
        <w:t xml:space="preserve"> 19</w:t>
      </w:r>
      <w:r w:rsidR="001F42E1">
        <w:t xml:space="preserve"> (1993)</w:t>
      </w:r>
      <w:r w:rsidR="00337236" w:rsidRPr="0064773C">
        <w:t xml:space="preserve"> 25-39.</w:t>
      </w:r>
    </w:p>
    <w:p w14:paraId="135AB4B4" w14:textId="77777777" w:rsidR="001F42E1" w:rsidRDefault="001F42E1" w:rsidP="00EB033B">
      <w:pPr>
        <w:widowControl w:val="0"/>
        <w:autoSpaceDE w:val="0"/>
        <w:autoSpaceDN w:val="0"/>
        <w:adjustRightInd w:val="0"/>
        <w:ind w:left="720" w:hanging="720"/>
      </w:pPr>
    </w:p>
    <w:p w14:paraId="19D3149E" w14:textId="77777777" w:rsidR="00337236" w:rsidRDefault="00CC7D9D" w:rsidP="00EB033B">
      <w:pPr>
        <w:widowControl w:val="0"/>
        <w:autoSpaceDE w:val="0"/>
        <w:autoSpaceDN w:val="0"/>
        <w:adjustRightInd w:val="0"/>
        <w:ind w:left="720" w:hanging="720"/>
      </w:pPr>
      <w:r>
        <w:t>--.</w:t>
      </w:r>
      <w:r w:rsidR="001F42E1">
        <w:t xml:space="preserve"> </w:t>
      </w:r>
      <w:r w:rsidR="0080225E">
        <w:t>“</w:t>
      </w:r>
      <w:r w:rsidR="00337236" w:rsidRPr="0064773C">
        <w:t>Hellenistic Influence in the Septuagint of Proverbs</w:t>
      </w:r>
      <w:r w:rsidR="0080225E">
        <w:t>”</w:t>
      </w:r>
      <w:r w:rsidR="00D178B7">
        <w:t>,</w:t>
      </w:r>
      <w:r w:rsidR="00337236">
        <w:t xml:space="preserve"> </w:t>
      </w:r>
      <w:r w:rsidR="00337236" w:rsidRPr="00F25D36">
        <w:rPr>
          <w:i/>
        </w:rPr>
        <w:t>VII Congress of the International Organization of Septuagint and Cognate Studies (1989)</w:t>
      </w:r>
      <w:r w:rsidR="00337236" w:rsidRPr="0064773C">
        <w:t xml:space="preserve"> </w:t>
      </w:r>
      <w:r w:rsidR="00D178B7">
        <w:t>(</w:t>
      </w:r>
      <w:r w:rsidR="00337236" w:rsidRPr="0064773C">
        <w:t>C.E. Cox</w:t>
      </w:r>
      <w:r w:rsidR="00210E08">
        <w:t xml:space="preserve"> (ed.)</w:t>
      </w:r>
      <w:r w:rsidR="00D178B7">
        <w:t>;</w:t>
      </w:r>
      <w:r w:rsidR="001F42E1">
        <w:t xml:space="preserve"> </w:t>
      </w:r>
      <w:r w:rsidR="00337236" w:rsidRPr="0064773C">
        <w:t xml:space="preserve">Atlanta: Scholars Press, </w:t>
      </w:r>
      <w:r w:rsidR="001F42E1">
        <w:t>1991</w:t>
      </w:r>
      <w:r w:rsidR="00D178B7">
        <w:t>) 341-</w:t>
      </w:r>
      <w:r w:rsidR="00680FD9">
        <w:t>3</w:t>
      </w:r>
      <w:r w:rsidR="00D178B7">
        <w:t>53</w:t>
      </w:r>
      <w:r w:rsidR="001F42E1">
        <w:t xml:space="preserve">. </w:t>
      </w:r>
    </w:p>
    <w:p w14:paraId="51CA9FDA" w14:textId="77777777" w:rsidR="001F42E1" w:rsidRDefault="001F42E1" w:rsidP="00EB033B">
      <w:pPr>
        <w:widowControl w:val="0"/>
        <w:autoSpaceDE w:val="0"/>
        <w:autoSpaceDN w:val="0"/>
        <w:adjustRightInd w:val="0"/>
        <w:ind w:left="720" w:hanging="720"/>
      </w:pPr>
    </w:p>
    <w:p w14:paraId="65635FB6" w14:textId="77777777" w:rsidR="001963D1" w:rsidRDefault="00CC7D9D" w:rsidP="00C2150F">
      <w:pPr>
        <w:widowControl w:val="0"/>
        <w:autoSpaceDE w:val="0"/>
        <w:autoSpaceDN w:val="0"/>
        <w:adjustRightInd w:val="0"/>
        <w:ind w:left="720" w:hanging="720"/>
      </w:pPr>
      <w:r>
        <w:t>--.</w:t>
      </w:r>
      <w:r w:rsidR="001F42E1">
        <w:t xml:space="preserve"> </w:t>
      </w:r>
      <w:r w:rsidR="0080225E">
        <w:t>“</w:t>
      </w:r>
      <w:r w:rsidR="00C2150F" w:rsidRPr="0064773C">
        <w:t>Reflections on the Role of Wisdom in Creation with Special Reference to the Intertestamental Period</w:t>
      </w:r>
      <w:r w:rsidR="0080225E">
        <w:t>”</w:t>
      </w:r>
      <w:r w:rsidR="00D178B7">
        <w:t>,</w:t>
      </w:r>
      <w:r w:rsidR="00C2150F" w:rsidRPr="0064773C">
        <w:t xml:space="preserve"> </w:t>
      </w:r>
      <w:r w:rsidR="00C2150F" w:rsidRPr="009E5E5B">
        <w:rPr>
          <w:i/>
        </w:rPr>
        <w:t>Acta Academica</w:t>
      </w:r>
      <w:r w:rsidR="00C2150F" w:rsidRPr="0064773C">
        <w:t xml:space="preserve"> 23</w:t>
      </w:r>
      <w:r w:rsidR="001F42E1">
        <w:t xml:space="preserve"> (1991)</w:t>
      </w:r>
      <w:r w:rsidR="00C2150F" w:rsidRPr="0064773C">
        <w:t xml:space="preserve"> 47-66.</w:t>
      </w:r>
    </w:p>
    <w:p w14:paraId="305BAA13" w14:textId="77777777" w:rsidR="001F42E1" w:rsidRDefault="001F42E1" w:rsidP="00C2150F">
      <w:pPr>
        <w:widowControl w:val="0"/>
        <w:autoSpaceDE w:val="0"/>
        <w:autoSpaceDN w:val="0"/>
        <w:adjustRightInd w:val="0"/>
        <w:ind w:left="720" w:hanging="720"/>
      </w:pPr>
    </w:p>
    <w:p w14:paraId="47987664" w14:textId="77777777" w:rsidR="00337236" w:rsidRPr="0064773C" w:rsidRDefault="00CC7D9D" w:rsidP="006C1F1A">
      <w:pPr>
        <w:widowControl w:val="0"/>
        <w:autoSpaceDE w:val="0"/>
        <w:autoSpaceDN w:val="0"/>
        <w:adjustRightInd w:val="0"/>
        <w:ind w:left="720" w:hanging="720"/>
      </w:pPr>
      <w:r>
        <w:t>--.</w:t>
      </w:r>
      <w:r w:rsidR="001F42E1">
        <w:t xml:space="preserve"> </w:t>
      </w:r>
      <w:r w:rsidR="0080225E">
        <w:t>“</w:t>
      </w:r>
      <w:r w:rsidR="00337236" w:rsidRPr="0064773C">
        <w:t>Hellenistic Influence in the Book of Proverbs (Septuagint)?</w:t>
      </w:r>
      <w:r w:rsidR="0080225E">
        <w:t>”</w:t>
      </w:r>
      <w:r w:rsidR="00D178B7">
        <w:t>,</w:t>
      </w:r>
      <w:r w:rsidR="00337236" w:rsidRPr="0064773C">
        <w:t xml:space="preserve"> </w:t>
      </w:r>
      <w:r w:rsidR="006C1F1A" w:rsidRPr="004F5B3C">
        <w:rPr>
          <w:i/>
        </w:rPr>
        <w:t>Bulletin of the International Organization for Septuagint and Cognate Studies</w:t>
      </w:r>
      <w:r w:rsidR="00337236" w:rsidRPr="0064773C">
        <w:t xml:space="preserve"> 20</w:t>
      </w:r>
      <w:r w:rsidR="001F42E1">
        <w:t xml:space="preserve"> (1987)</w:t>
      </w:r>
      <w:r w:rsidR="00337236" w:rsidRPr="0064773C">
        <w:t xml:space="preserve"> 30-42.</w:t>
      </w:r>
    </w:p>
    <w:p w14:paraId="3F02ABDA" w14:textId="77777777" w:rsidR="00337236" w:rsidRDefault="00337236" w:rsidP="00337236">
      <w:pPr>
        <w:widowControl w:val="0"/>
        <w:autoSpaceDE w:val="0"/>
        <w:autoSpaceDN w:val="0"/>
        <w:adjustRightInd w:val="0"/>
      </w:pPr>
    </w:p>
    <w:p w14:paraId="648795A5" w14:textId="77777777" w:rsidR="002A58BC" w:rsidRPr="00AA6931" w:rsidRDefault="002A58BC" w:rsidP="00664A68">
      <w:pPr>
        <w:widowControl w:val="0"/>
        <w:autoSpaceDE w:val="0"/>
        <w:autoSpaceDN w:val="0"/>
        <w:adjustRightInd w:val="0"/>
        <w:spacing w:after="240"/>
        <w:ind w:left="720" w:hanging="720"/>
      </w:pPr>
      <w:proofErr w:type="spellStart"/>
      <w:r w:rsidRPr="00AA6931">
        <w:t>Cuppi</w:t>
      </w:r>
      <w:proofErr w:type="spellEnd"/>
      <w:r w:rsidRPr="00AA6931">
        <w:t>, Lorenzo.</w:t>
      </w:r>
      <w:r w:rsidR="001B2193" w:rsidRPr="00AA6931">
        <w:t xml:space="preserve"> </w:t>
      </w:r>
      <w:r w:rsidR="0080225E" w:rsidRPr="00AA6931">
        <w:t>“</w:t>
      </w:r>
      <w:r w:rsidRPr="00AA6931">
        <w:t>The Treatment of Perso</w:t>
      </w:r>
      <w:r w:rsidR="00664A68" w:rsidRPr="00AA6931">
        <w:t>nal Names in the Book of Prover</w:t>
      </w:r>
      <w:r w:rsidRPr="00AA6931">
        <w:t>bs from the Septuagint to the Masoretic Text</w:t>
      </w:r>
      <w:r w:rsidR="0080225E" w:rsidRPr="00AA6931">
        <w:t>”</w:t>
      </w:r>
      <w:r w:rsidRPr="00AA6931">
        <w:t>,</w:t>
      </w:r>
      <w:r w:rsidR="001B2193" w:rsidRPr="00AA6931">
        <w:t xml:space="preserve"> </w:t>
      </w:r>
      <w:r w:rsidRPr="00AA6931">
        <w:rPr>
          <w:i/>
          <w:iCs/>
        </w:rPr>
        <w:t>Greek Scripture and the Rabbis</w:t>
      </w:r>
      <w:r w:rsidR="00664A68" w:rsidRPr="00AA6931">
        <w:t xml:space="preserve"> (Timothy </w:t>
      </w:r>
      <w:r w:rsidRPr="00AA6931">
        <w:t>Law</w:t>
      </w:r>
      <w:r w:rsidR="00664A68" w:rsidRPr="00AA6931">
        <w:t xml:space="preserve"> and </w:t>
      </w:r>
      <w:r w:rsidRPr="00AA6931">
        <w:t>Alison Salvesen</w:t>
      </w:r>
      <w:r w:rsidR="00664A68" w:rsidRPr="00AA6931">
        <w:t> (eds.</w:t>
      </w:r>
      <w:proofErr w:type="gramStart"/>
      <w:r w:rsidR="00664A68" w:rsidRPr="00AA6931">
        <w:t>) ;</w:t>
      </w:r>
      <w:proofErr w:type="gramEnd"/>
      <w:r w:rsidR="00664A68" w:rsidRPr="00AA6931">
        <w:t xml:space="preserve"> Leuven: </w:t>
      </w:r>
      <w:proofErr w:type="spellStart"/>
      <w:r w:rsidRPr="00AA6931">
        <w:t>Peeters</w:t>
      </w:r>
      <w:proofErr w:type="spellEnd"/>
      <w:r w:rsidR="005D572A" w:rsidRPr="00AA6931">
        <w:t>, 2012) 19-38.</w:t>
      </w:r>
    </w:p>
    <w:p w14:paraId="4084D7C6" w14:textId="77777777" w:rsidR="00921E55" w:rsidRPr="00AA6931" w:rsidRDefault="00921E55" w:rsidP="005D572A">
      <w:pPr>
        <w:widowControl w:val="0"/>
        <w:autoSpaceDE w:val="0"/>
        <w:autoSpaceDN w:val="0"/>
        <w:adjustRightInd w:val="0"/>
        <w:spacing w:after="240"/>
        <w:ind w:left="720" w:hanging="720"/>
      </w:pPr>
      <w:r w:rsidRPr="00AA6931">
        <w:t xml:space="preserve">--. </w:t>
      </w:r>
      <w:r w:rsidR="0080225E" w:rsidRPr="00AA6931">
        <w:t>“</w:t>
      </w:r>
      <w:r w:rsidRPr="00AA6931">
        <w:t xml:space="preserve">Concerning the Origin of the Addition Found in </w:t>
      </w:r>
      <w:proofErr w:type="spellStart"/>
      <w:r w:rsidRPr="00AA6931">
        <w:t>Prov</w:t>
      </w:r>
      <w:r w:rsidRPr="00AA6931">
        <w:rPr>
          <w:vertAlign w:val="superscript"/>
        </w:rPr>
        <w:t>LXX</w:t>
      </w:r>
      <w:proofErr w:type="spellEnd"/>
      <w:r w:rsidR="0080225E" w:rsidRPr="00AA6931">
        <w:t>”</w:t>
      </w:r>
      <w:r w:rsidRPr="00AA6931">
        <w:t>,</w:t>
      </w:r>
      <w:r w:rsidR="001B2193" w:rsidRPr="00AA6931">
        <w:t xml:space="preserve"> </w:t>
      </w:r>
      <w:r w:rsidRPr="00AA6931">
        <w:rPr>
          <w:i/>
          <w:iCs/>
        </w:rPr>
        <w:t>XIV Congress of the IOSCS, Helsinki, 2010</w:t>
      </w:r>
      <w:r w:rsidR="001B2193" w:rsidRPr="00AA6931">
        <w:t xml:space="preserve"> </w:t>
      </w:r>
      <w:r w:rsidR="00664A68" w:rsidRPr="00AA6931">
        <w:t>(</w:t>
      </w:r>
      <w:r w:rsidRPr="00AA6931">
        <w:t>Melvin K. Peters</w:t>
      </w:r>
      <w:r w:rsidR="001B2193" w:rsidRPr="00AA6931">
        <w:t xml:space="preserve"> </w:t>
      </w:r>
      <w:r w:rsidRPr="00AA6931">
        <w:t>(</w:t>
      </w:r>
      <w:r w:rsidR="00664A68" w:rsidRPr="00AA6931">
        <w:t xml:space="preserve">ed.); </w:t>
      </w:r>
      <w:r w:rsidR="005D572A" w:rsidRPr="00AA6931">
        <w:t xml:space="preserve">Atlanta: </w:t>
      </w:r>
      <w:r w:rsidRPr="00AA6931">
        <w:t>Society of Bib</w:t>
      </w:r>
      <w:r w:rsidR="005D572A" w:rsidRPr="00AA6931">
        <w:t>lical Literature, 2013) 93-103.</w:t>
      </w:r>
    </w:p>
    <w:p w14:paraId="435691EF" w14:textId="77777777" w:rsidR="00AB65BD" w:rsidRPr="00AA6931" w:rsidRDefault="00B74402" w:rsidP="001C0D41">
      <w:pPr>
        <w:widowControl w:val="0"/>
        <w:autoSpaceDE w:val="0"/>
        <w:autoSpaceDN w:val="0"/>
        <w:adjustRightInd w:val="0"/>
        <w:spacing w:after="240"/>
        <w:ind w:left="720" w:hanging="720"/>
        <w:rPr>
          <w:lang w:val="fr-FR"/>
        </w:rPr>
      </w:pPr>
      <w:proofErr w:type="gramStart"/>
      <w:r>
        <w:rPr>
          <w:lang w:val="fr-FR"/>
        </w:rPr>
        <w:t>d</w:t>
      </w:r>
      <w:r w:rsidR="0084347D">
        <w:rPr>
          <w:lang w:val="fr-FR"/>
        </w:rPr>
        <w:t>’</w:t>
      </w:r>
      <w:r w:rsidR="00CE2499" w:rsidRPr="00CE2499">
        <w:rPr>
          <w:lang w:val="fr-FR"/>
        </w:rPr>
        <w:t>Hamonville</w:t>
      </w:r>
      <w:proofErr w:type="gramEnd"/>
      <w:r w:rsidR="00CE2499" w:rsidRPr="00CE2499">
        <w:rPr>
          <w:lang w:val="fr-FR"/>
        </w:rPr>
        <w:t xml:space="preserve">, David-Marc. </w:t>
      </w:r>
      <w:r w:rsidR="0080225E">
        <w:rPr>
          <w:lang w:val="fr-FR"/>
        </w:rPr>
        <w:t>“</w:t>
      </w:r>
      <w:r w:rsidR="00CE2499" w:rsidRPr="00CE2499">
        <w:rPr>
          <w:lang w:val="fr-FR"/>
        </w:rPr>
        <w:t xml:space="preserve">Le </w:t>
      </w:r>
      <w:r>
        <w:rPr>
          <w:lang w:val="fr-FR"/>
        </w:rPr>
        <w:t>l</w:t>
      </w:r>
      <w:r w:rsidR="00CE2499" w:rsidRPr="00CE2499">
        <w:rPr>
          <w:lang w:val="fr-FR"/>
        </w:rPr>
        <w:t xml:space="preserve">ivre </w:t>
      </w:r>
      <w:r>
        <w:rPr>
          <w:lang w:val="fr-FR"/>
        </w:rPr>
        <w:t>d</w:t>
      </w:r>
      <w:r w:rsidR="00CE2499" w:rsidRPr="00CE2499">
        <w:rPr>
          <w:lang w:val="fr-FR"/>
        </w:rPr>
        <w:t>es Proverbes</w:t>
      </w:r>
      <w:r w:rsidR="00D178B7">
        <w:rPr>
          <w:lang w:val="fr-FR"/>
        </w:rPr>
        <w:t> </w:t>
      </w:r>
      <w:r w:rsidR="0080225E">
        <w:rPr>
          <w:lang w:val="fr-FR"/>
        </w:rPr>
        <w:t>”</w:t>
      </w:r>
      <w:r w:rsidR="00E344EF">
        <w:rPr>
          <w:lang w:val="fr-FR"/>
        </w:rPr>
        <w:t xml:space="preserve">, in </w:t>
      </w:r>
      <w:r w:rsidR="00CE2499" w:rsidRPr="00CE2499">
        <w:rPr>
          <w:i/>
          <w:lang w:val="fr-FR"/>
        </w:rPr>
        <w:t xml:space="preserve">Autour des livres de la </w:t>
      </w:r>
      <w:proofErr w:type="gramStart"/>
      <w:r w:rsidR="00CE2499" w:rsidRPr="00CE2499">
        <w:rPr>
          <w:i/>
          <w:lang w:val="fr-FR"/>
        </w:rPr>
        <w:lastRenderedPageBreak/>
        <w:t>Septante:</w:t>
      </w:r>
      <w:proofErr w:type="gramEnd"/>
      <w:r w:rsidR="00B303ED">
        <w:rPr>
          <w:i/>
          <w:lang w:val="fr-FR"/>
        </w:rPr>
        <w:t xml:space="preserve"> </w:t>
      </w:r>
      <w:proofErr w:type="spellStart"/>
      <w:r>
        <w:rPr>
          <w:i/>
          <w:lang w:val="fr-FR"/>
        </w:rPr>
        <w:t>s</w:t>
      </w:r>
      <w:r w:rsidR="00CE2499" w:rsidRPr="00CE2499">
        <w:rPr>
          <w:i/>
          <w:lang w:val="fr-FR"/>
        </w:rPr>
        <w:t>eminarie</w:t>
      </w:r>
      <w:proofErr w:type="spellEnd"/>
      <w:r w:rsidR="00CE2499" w:rsidRPr="00CE2499">
        <w:rPr>
          <w:i/>
          <w:lang w:val="fr-FR"/>
        </w:rPr>
        <w:t xml:space="preserve"> organise parole centre d’</w:t>
      </w:r>
      <w:proofErr w:type="spellStart"/>
      <w:r>
        <w:rPr>
          <w:i/>
          <w:lang w:val="fr-FR"/>
        </w:rPr>
        <w:t>e</w:t>
      </w:r>
      <w:r w:rsidR="00CE2499" w:rsidRPr="00CE2499">
        <w:rPr>
          <w:i/>
          <w:lang w:val="fr-FR"/>
        </w:rPr>
        <w:t>tudes</w:t>
      </w:r>
      <w:proofErr w:type="spellEnd"/>
      <w:r w:rsidR="00CE2499" w:rsidRPr="00CE2499">
        <w:rPr>
          <w:i/>
          <w:lang w:val="fr-FR"/>
        </w:rPr>
        <w:t xml:space="preserve"> du </w:t>
      </w:r>
      <w:proofErr w:type="spellStart"/>
      <w:r w:rsidR="00CE2499" w:rsidRPr="00CE2499">
        <w:rPr>
          <w:i/>
          <w:lang w:val="fr-FR"/>
        </w:rPr>
        <w:t>Sauchoir</w:t>
      </w:r>
      <w:proofErr w:type="spellEnd"/>
      <w:r w:rsidR="00CE2499" w:rsidRPr="00CE2499">
        <w:rPr>
          <w:i/>
          <w:lang w:val="fr-FR"/>
        </w:rPr>
        <w:t xml:space="preserve"> (1994-1995)</w:t>
      </w:r>
      <w:r w:rsidR="00CE2499" w:rsidRPr="00CE2499">
        <w:rPr>
          <w:lang w:val="fr-FR"/>
        </w:rPr>
        <w:t xml:space="preserve"> </w:t>
      </w:r>
      <w:r w:rsidR="00D178B7">
        <w:rPr>
          <w:lang w:val="fr-FR"/>
        </w:rPr>
        <w:t>(</w:t>
      </w:r>
      <w:r w:rsidR="00CE2499" w:rsidRPr="00AA6931">
        <w:rPr>
          <w:lang w:val="fr-FR"/>
        </w:rPr>
        <w:t xml:space="preserve">D. </w:t>
      </w:r>
      <w:r w:rsidR="00AB65BD" w:rsidRPr="00AA6931">
        <w:rPr>
          <w:lang w:val="fr-FR"/>
        </w:rPr>
        <w:t>d</w:t>
      </w:r>
      <w:r w:rsidR="00CE2499" w:rsidRPr="00AA6931">
        <w:rPr>
          <w:lang w:val="fr-FR"/>
        </w:rPr>
        <w:t>’Hamonville</w:t>
      </w:r>
      <w:r w:rsidR="00210E08" w:rsidRPr="00AA6931">
        <w:rPr>
          <w:lang w:val="fr-FR"/>
        </w:rPr>
        <w:t xml:space="preserve"> (</w:t>
      </w:r>
      <w:proofErr w:type="spellStart"/>
      <w:r w:rsidR="00210E08" w:rsidRPr="00AA6931">
        <w:rPr>
          <w:lang w:val="fr-FR"/>
        </w:rPr>
        <w:t>ed</w:t>
      </w:r>
      <w:proofErr w:type="spellEnd"/>
      <w:r w:rsidR="00210E08" w:rsidRPr="00AA6931">
        <w:rPr>
          <w:lang w:val="fr-FR"/>
        </w:rPr>
        <w:t>.)</w:t>
      </w:r>
      <w:r w:rsidR="00D178B7" w:rsidRPr="00AA6931">
        <w:rPr>
          <w:lang w:val="fr-FR"/>
        </w:rPr>
        <w:t>;</w:t>
      </w:r>
      <w:r w:rsidR="00CE2499" w:rsidRPr="00AA6931">
        <w:rPr>
          <w:lang w:val="fr-FR"/>
        </w:rPr>
        <w:t xml:space="preserve"> Paris: Centre d’</w:t>
      </w:r>
      <w:r w:rsidR="00AB65BD" w:rsidRPr="00AA6931">
        <w:rPr>
          <w:lang w:val="fr-FR"/>
        </w:rPr>
        <w:t>É</w:t>
      </w:r>
      <w:r w:rsidR="00CE2499" w:rsidRPr="00AA6931">
        <w:rPr>
          <w:lang w:val="fr-FR"/>
        </w:rPr>
        <w:t>t</w:t>
      </w:r>
      <w:r w:rsidR="00AB65BD" w:rsidRPr="00AA6931">
        <w:rPr>
          <w:lang w:val="fr-FR"/>
        </w:rPr>
        <w:t xml:space="preserve">udes du </w:t>
      </w:r>
      <w:proofErr w:type="spellStart"/>
      <w:r w:rsidR="00AB65BD" w:rsidRPr="00AA6931">
        <w:rPr>
          <w:lang w:val="fr-FR"/>
        </w:rPr>
        <w:t>Saulchoir</w:t>
      </w:r>
      <w:proofErr w:type="spellEnd"/>
      <w:r w:rsidR="00AB65BD" w:rsidRPr="00AA6931">
        <w:rPr>
          <w:lang w:val="fr-FR"/>
        </w:rPr>
        <w:t>, 1995) 11-24.</w:t>
      </w:r>
    </w:p>
    <w:p w14:paraId="6B2950D8" w14:textId="77777777" w:rsidR="00680FD9" w:rsidRDefault="001C0D41" w:rsidP="00807BC3">
      <w:pPr>
        <w:widowControl w:val="0"/>
        <w:autoSpaceDE w:val="0"/>
        <w:autoSpaceDN w:val="0"/>
        <w:adjustRightInd w:val="0"/>
        <w:spacing w:after="240"/>
        <w:ind w:left="720" w:hanging="720"/>
      </w:pPr>
      <w:r w:rsidRPr="005E1307">
        <w:t xml:space="preserve">Dick, Michael. </w:t>
      </w:r>
      <w:r w:rsidR="0080225E">
        <w:t>“</w:t>
      </w:r>
      <w:r w:rsidRPr="005E1307">
        <w:t>The Ethics of the Old Greek Book of Proverbs</w:t>
      </w:r>
      <w:r w:rsidR="0080225E">
        <w:t>”</w:t>
      </w:r>
      <w:r w:rsidR="00D178B7">
        <w:t>,</w:t>
      </w:r>
      <w:r w:rsidRPr="005E1307">
        <w:t xml:space="preserve"> </w:t>
      </w:r>
      <w:r w:rsidRPr="00F25D36">
        <w:rPr>
          <w:i/>
        </w:rPr>
        <w:t xml:space="preserve">Studia </w:t>
      </w:r>
      <w:proofErr w:type="spellStart"/>
      <w:r w:rsidRPr="00F25D36">
        <w:rPr>
          <w:i/>
        </w:rPr>
        <w:t>Philonica</w:t>
      </w:r>
      <w:proofErr w:type="spellEnd"/>
      <w:r w:rsidRPr="00F25D36">
        <w:rPr>
          <w:i/>
        </w:rPr>
        <w:t xml:space="preserve"> Annual</w:t>
      </w:r>
      <w:r w:rsidRPr="005E1307">
        <w:t xml:space="preserve"> 2 (1990) 20-50.</w:t>
      </w:r>
    </w:p>
    <w:p w14:paraId="2B0F5233" w14:textId="77777777" w:rsidR="00807BC3" w:rsidRDefault="00807BC3" w:rsidP="00807BC3">
      <w:pPr>
        <w:widowControl w:val="0"/>
        <w:autoSpaceDE w:val="0"/>
        <w:autoSpaceDN w:val="0"/>
        <w:adjustRightInd w:val="0"/>
        <w:spacing w:after="240"/>
        <w:ind w:left="720" w:hanging="720"/>
      </w:pPr>
      <w:r>
        <w:t xml:space="preserve">Forti, Tova. </w:t>
      </w:r>
      <w:r w:rsidR="0080225E">
        <w:t>“</w:t>
      </w:r>
      <w:r>
        <w:t xml:space="preserve">Conceptual Stratification in LXX Prov 26, 11: Toward Identifying the </w:t>
      </w:r>
      <w:proofErr w:type="spellStart"/>
      <w:r>
        <w:t>Tradents</w:t>
      </w:r>
      <w:proofErr w:type="spellEnd"/>
      <w:r>
        <w:t xml:space="preserve"> behind the </w:t>
      </w:r>
      <w:proofErr w:type="spellStart"/>
      <w:r>
        <w:t>Apohorism</w:t>
      </w:r>
      <w:proofErr w:type="spellEnd"/>
      <w:r w:rsidR="0080225E">
        <w:t>”</w:t>
      </w:r>
      <w:r>
        <w:t xml:space="preserve">, </w:t>
      </w:r>
      <w:proofErr w:type="spellStart"/>
      <w:r w:rsidRPr="00674907">
        <w:rPr>
          <w:i/>
          <w:iCs/>
        </w:rPr>
        <w:t>Zeitscrift</w:t>
      </w:r>
      <w:proofErr w:type="spellEnd"/>
      <w:r w:rsidRPr="00674907">
        <w:rPr>
          <w:i/>
          <w:iCs/>
        </w:rPr>
        <w:t xml:space="preserve"> für die </w:t>
      </w:r>
      <w:proofErr w:type="spellStart"/>
      <w:r w:rsidRPr="00674907">
        <w:rPr>
          <w:i/>
          <w:iCs/>
        </w:rPr>
        <w:t>alttestamentliche</w:t>
      </w:r>
      <w:proofErr w:type="spellEnd"/>
      <w:r w:rsidRPr="00674907">
        <w:rPr>
          <w:i/>
          <w:iCs/>
        </w:rPr>
        <w:t xml:space="preserve"> </w:t>
      </w:r>
      <w:proofErr w:type="spellStart"/>
      <w:r w:rsidRPr="00674907">
        <w:rPr>
          <w:i/>
          <w:iCs/>
        </w:rPr>
        <w:t>Wiseenschaft</w:t>
      </w:r>
      <w:proofErr w:type="spellEnd"/>
      <w:r w:rsidRPr="00674907">
        <w:rPr>
          <w:i/>
          <w:iCs/>
        </w:rPr>
        <w:t xml:space="preserve"> </w:t>
      </w:r>
      <w:r w:rsidR="005D572A">
        <w:t>119 (2007) 241-</w:t>
      </w:r>
      <w:r w:rsidR="00680FD9">
        <w:t>2</w:t>
      </w:r>
      <w:r w:rsidR="005D572A">
        <w:t>58.</w:t>
      </w:r>
    </w:p>
    <w:p w14:paraId="05D13F61" w14:textId="77777777" w:rsidR="005D572A" w:rsidRDefault="00A3705D" w:rsidP="00506C4E">
      <w:pPr>
        <w:widowControl w:val="0"/>
        <w:autoSpaceDE w:val="0"/>
        <w:autoSpaceDN w:val="0"/>
        <w:adjustRightInd w:val="0"/>
        <w:spacing w:after="240"/>
        <w:ind w:left="720" w:hanging="720"/>
      </w:pPr>
      <w:r>
        <w:t>Forti, T</w:t>
      </w:r>
      <w:r w:rsidR="00E41600">
        <w:t xml:space="preserve">ova and </w:t>
      </w:r>
      <w:proofErr w:type="spellStart"/>
      <w:r w:rsidR="00E41600">
        <w:t>Zipora</w:t>
      </w:r>
      <w:proofErr w:type="spellEnd"/>
      <w:r w:rsidR="00E41600">
        <w:t xml:space="preserve"> </w:t>
      </w:r>
      <w:proofErr w:type="spellStart"/>
      <w:r w:rsidR="00E41600">
        <w:t>Talshir</w:t>
      </w:r>
      <w:proofErr w:type="spellEnd"/>
      <w:r w:rsidR="00E41600">
        <w:t>.</w:t>
      </w:r>
      <w:r w:rsidR="001B2193">
        <w:t xml:space="preserve"> </w:t>
      </w:r>
      <w:r w:rsidR="0080225E">
        <w:t>“</w:t>
      </w:r>
      <w:r w:rsidR="00E41600">
        <w:t>Proverbs 7 in MT and LXX: Form and Content</w:t>
      </w:r>
      <w:r w:rsidR="0080225E">
        <w:t>”</w:t>
      </w:r>
      <w:r w:rsidR="00E41600">
        <w:t xml:space="preserve">, </w:t>
      </w:r>
      <w:r w:rsidR="00E41600" w:rsidRPr="005B35BA">
        <w:rPr>
          <w:i/>
        </w:rPr>
        <w:t>Text</w:t>
      </w:r>
      <w:r w:rsidR="005D572A">
        <w:t xml:space="preserve"> 22 (2005) 129-</w:t>
      </w:r>
      <w:r w:rsidR="003B726E">
        <w:t>1</w:t>
      </w:r>
      <w:r w:rsidR="005D572A">
        <w:t>67.</w:t>
      </w:r>
    </w:p>
    <w:p w14:paraId="47791F57" w14:textId="77777777" w:rsidR="00506C4E" w:rsidRDefault="001C0D41" w:rsidP="00506C4E">
      <w:pPr>
        <w:widowControl w:val="0"/>
        <w:autoSpaceDE w:val="0"/>
        <w:autoSpaceDN w:val="0"/>
        <w:adjustRightInd w:val="0"/>
        <w:spacing w:after="240"/>
        <w:ind w:left="720" w:hanging="720"/>
      </w:pPr>
      <w:r w:rsidRPr="005E1307">
        <w:t xml:space="preserve">Fox, Michael V. </w:t>
      </w:r>
      <w:r w:rsidR="0080225E">
        <w:t>“</w:t>
      </w:r>
      <w:r w:rsidR="00506C4E">
        <w:t>How the Peshitta of Proverbs Uses the Septuagint</w:t>
      </w:r>
      <w:r w:rsidR="0080225E">
        <w:rPr>
          <w:i/>
          <w:iCs/>
        </w:rPr>
        <w:t>”</w:t>
      </w:r>
      <w:r w:rsidR="00506C4E" w:rsidRPr="00982D61">
        <w:rPr>
          <w:i/>
          <w:iCs/>
        </w:rPr>
        <w:t xml:space="preserve">, Journal of Northwest Semitic Languages </w:t>
      </w:r>
      <w:r w:rsidR="00506C4E">
        <w:t xml:space="preserve">39.2 (2013) 37-56. </w:t>
      </w:r>
    </w:p>
    <w:p w14:paraId="0CB421CD" w14:textId="77777777" w:rsidR="001C0D41" w:rsidRDefault="00506C4E" w:rsidP="001C0D41">
      <w:pPr>
        <w:widowControl w:val="0"/>
        <w:autoSpaceDE w:val="0"/>
        <w:autoSpaceDN w:val="0"/>
        <w:adjustRightInd w:val="0"/>
        <w:spacing w:after="240"/>
        <w:ind w:left="720" w:hanging="720"/>
      </w:pPr>
      <w:r>
        <w:t>--.</w:t>
      </w:r>
      <w:r w:rsidR="0080225E">
        <w:t>”</w:t>
      </w:r>
      <w:r w:rsidR="001C0D41" w:rsidRPr="005E1307">
        <w:t>The Strange Woman in Septuagint Proverbs</w:t>
      </w:r>
      <w:r w:rsidR="0080225E">
        <w:t>”</w:t>
      </w:r>
      <w:r w:rsidR="00D178B7">
        <w:t>,</w:t>
      </w:r>
      <w:r w:rsidR="001C0D41" w:rsidRPr="005E1307">
        <w:t xml:space="preserve"> </w:t>
      </w:r>
      <w:r w:rsidR="001C0D41" w:rsidRPr="00F25D36">
        <w:rPr>
          <w:i/>
        </w:rPr>
        <w:t>Journal of Northwest Semitic Languages</w:t>
      </w:r>
      <w:r w:rsidR="001C0D41" w:rsidRPr="005E1307">
        <w:t xml:space="preserve"> 22.2 (1996) 31-44.</w:t>
      </w:r>
    </w:p>
    <w:p w14:paraId="75817D1A" w14:textId="77777777" w:rsidR="007863C7" w:rsidRPr="005E1307" w:rsidRDefault="007863C7" w:rsidP="001C0D41">
      <w:pPr>
        <w:widowControl w:val="0"/>
        <w:autoSpaceDE w:val="0"/>
        <w:autoSpaceDN w:val="0"/>
        <w:adjustRightInd w:val="0"/>
        <w:spacing w:after="240"/>
        <w:ind w:left="720" w:hanging="720"/>
      </w:pPr>
      <w:r>
        <w:t xml:space="preserve">--. </w:t>
      </w:r>
      <w:r w:rsidR="0080225E">
        <w:t>“</w:t>
      </w:r>
      <w:r>
        <w:t>LXX-Proverbs as a Text-Critical Resource</w:t>
      </w:r>
      <w:r w:rsidR="0080225E">
        <w:t>”</w:t>
      </w:r>
      <w:r>
        <w:t xml:space="preserve">, </w:t>
      </w:r>
      <w:r w:rsidRPr="007B736A">
        <w:rPr>
          <w:i/>
        </w:rPr>
        <w:t>Text</w:t>
      </w:r>
      <w:r>
        <w:t xml:space="preserve"> 22 (2005) 95-128. </w:t>
      </w:r>
    </w:p>
    <w:p w14:paraId="03A9412A" w14:textId="77777777" w:rsidR="001C0D41" w:rsidRPr="005E1307" w:rsidRDefault="00F17F45" w:rsidP="001C0D41">
      <w:pPr>
        <w:widowControl w:val="0"/>
        <w:autoSpaceDE w:val="0"/>
        <w:autoSpaceDN w:val="0"/>
        <w:adjustRightInd w:val="0"/>
        <w:spacing w:after="240"/>
        <w:ind w:left="720" w:hanging="720"/>
      </w:pPr>
      <w:r>
        <w:t>Gammie, J.</w:t>
      </w:r>
      <w:r w:rsidR="001C0D41" w:rsidRPr="005E1307">
        <w:t xml:space="preserve">G. </w:t>
      </w:r>
      <w:r w:rsidR="0080225E">
        <w:t>“</w:t>
      </w:r>
      <w:r w:rsidR="001C0D41" w:rsidRPr="005E1307">
        <w:t>The L</w:t>
      </w:r>
      <w:r w:rsidR="00AB65BD">
        <w:t>XX</w:t>
      </w:r>
      <w:r w:rsidR="001C0D41" w:rsidRPr="005E1307">
        <w:t xml:space="preserve"> of Job:</w:t>
      </w:r>
      <w:r w:rsidR="001C0D41">
        <w:t xml:space="preserve"> </w:t>
      </w:r>
      <w:r w:rsidR="001C0D41" w:rsidRPr="005E1307">
        <w:t>Its Poetic S</w:t>
      </w:r>
      <w:r>
        <w:t>t</w:t>
      </w:r>
      <w:r w:rsidR="001C0D41" w:rsidRPr="005E1307">
        <w:t>yle and Relationship to the L</w:t>
      </w:r>
      <w:r w:rsidR="00AB65BD">
        <w:t>XX</w:t>
      </w:r>
      <w:r w:rsidR="001C0D41" w:rsidRPr="005E1307">
        <w:t xml:space="preserve"> of Proverbs</w:t>
      </w:r>
      <w:r w:rsidR="0080225E">
        <w:t>”</w:t>
      </w:r>
      <w:r w:rsidR="00D178B7">
        <w:t>,</w:t>
      </w:r>
      <w:r w:rsidR="001C0D41" w:rsidRPr="005E1307">
        <w:t xml:space="preserve"> </w:t>
      </w:r>
      <w:r w:rsidR="001C0D41" w:rsidRPr="00F25D36">
        <w:rPr>
          <w:i/>
        </w:rPr>
        <w:t>Catholic Biblical Quarterly</w:t>
      </w:r>
      <w:r w:rsidR="001C0D41" w:rsidRPr="005E1307">
        <w:t xml:space="preserve"> 49.1 (1987) 14-31.</w:t>
      </w:r>
    </w:p>
    <w:p w14:paraId="0F359F55" w14:textId="77777777" w:rsidR="001C0D41" w:rsidRPr="005E1307" w:rsidRDefault="001C0D41" w:rsidP="001C0D41">
      <w:pPr>
        <w:widowControl w:val="0"/>
        <w:autoSpaceDE w:val="0"/>
        <w:autoSpaceDN w:val="0"/>
        <w:adjustRightInd w:val="0"/>
        <w:spacing w:after="240"/>
        <w:ind w:left="720" w:hanging="720"/>
      </w:pPr>
      <w:r w:rsidRPr="005E1307">
        <w:t xml:space="preserve">Georgi, Dieter. </w:t>
      </w:r>
      <w:r w:rsidR="0080225E">
        <w:t>“</w:t>
      </w:r>
      <w:proofErr w:type="spellStart"/>
      <w:r w:rsidRPr="005E1307">
        <w:t>Weisheitliche</w:t>
      </w:r>
      <w:proofErr w:type="spellEnd"/>
      <w:r w:rsidRPr="005E1307">
        <w:t xml:space="preserve"> Skepsis und </w:t>
      </w:r>
      <w:proofErr w:type="spellStart"/>
      <w:r w:rsidRPr="005E1307">
        <w:t>Charismatische</w:t>
      </w:r>
      <w:proofErr w:type="spellEnd"/>
      <w:r w:rsidRPr="005E1307">
        <w:t xml:space="preserve"> Weisheit</w:t>
      </w:r>
      <w:r w:rsidR="0080225E">
        <w:t>”</w:t>
      </w:r>
      <w:r w:rsidR="00D178B7">
        <w:t>,</w:t>
      </w:r>
      <w:r w:rsidRPr="005E1307">
        <w:t xml:space="preserve"> </w:t>
      </w:r>
      <w:r w:rsidRPr="00F25D36">
        <w:rPr>
          <w:i/>
        </w:rPr>
        <w:t xml:space="preserve">Gott an den </w:t>
      </w:r>
      <w:proofErr w:type="spellStart"/>
      <w:r w:rsidRPr="00F25D36">
        <w:rPr>
          <w:i/>
        </w:rPr>
        <w:t>Randern</w:t>
      </w:r>
      <w:proofErr w:type="spellEnd"/>
      <w:r w:rsidRPr="00F25D36">
        <w:rPr>
          <w:i/>
        </w:rPr>
        <w:t xml:space="preserve">: </w:t>
      </w:r>
      <w:proofErr w:type="spellStart"/>
      <w:r w:rsidRPr="00F25D36">
        <w:rPr>
          <w:i/>
        </w:rPr>
        <w:t>sozialgeschichtliche</w:t>
      </w:r>
      <w:proofErr w:type="spellEnd"/>
      <w:r w:rsidRPr="00F25D36">
        <w:rPr>
          <w:i/>
        </w:rPr>
        <w:t xml:space="preserve"> </w:t>
      </w:r>
      <w:proofErr w:type="spellStart"/>
      <w:r w:rsidRPr="00F25D36">
        <w:rPr>
          <w:i/>
        </w:rPr>
        <w:t>Perspektiven</w:t>
      </w:r>
      <w:proofErr w:type="spellEnd"/>
      <w:r w:rsidRPr="00F25D36">
        <w:rPr>
          <w:i/>
        </w:rPr>
        <w:t xml:space="preserve"> auf die </w:t>
      </w:r>
      <w:proofErr w:type="spellStart"/>
      <w:r w:rsidRPr="00F25D36">
        <w:rPr>
          <w:i/>
        </w:rPr>
        <w:t>Bibel</w:t>
      </w:r>
      <w:proofErr w:type="spellEnd"/>
      <w:r>
        <w:t xml:space="preserve"> </w:t>
      </w:r>
      <w:r w:rsidR="00D178B7">
        <w:t>(</w:t>
      </w:r>
      <w:r w:rsidRPr="005E1307">
        <w:t xml:space="preserve">Ulrike </w:t>
      </w:r>
      <w:r w:rsidRPr="005E1307">
        <w:rPr>
          <w:color w:val="000000"/>
        </w:rPr>
        <w:t xml:space="preserve">Bail and Renate </w:t>
      </w:r>
      <w:proofErr w:type="spellStart"/>
      <w:r w:rsidRPr="005E1307">
        <w:rPr>
          <w:color w:val="000000"/>
        </w:rPr>
        <w:t>Jost</w:t>
      </w:r>
      <w:proofErr w:type="spellEnd"/>
      <w:r w:rsidR="00210E08">
        <w:t xml:space="preserve"> (eds.)</w:t>
      </w:r>
      <w:r w:rsidR="00D178B7">
        <w:rPr>
          <w:color w:val="000000"/>
        </w:rPr>
        <w:t>;</w:t>
      </w:r>
      <w:r w:rsidRPr="005E1307">
        <w:rPr>
          <w:color w:val="000000"/>
        </w:rPr>
        <w:t xml:space="preserve"> </w:t>
      </w:r>
      <w:proofErr w:type="spellStart"/>
      <w:r w:rsidRPr="005E1307">
        <w:rPr>
          <w:color w:val="000000"/>
        </w:rPr>
        <w:t>G</w:t>
      </w:r>
      <w:r w:rsidR="00D178B7">
        <w:rPr>
          <w:color w:val="000000"/>
        </w:rPr>
        <w:t>ü</w:t>
      </w:r>
      <w:r w:rsidRPr="005E1307">
        <w:rPr>
          <w:color w:val="000000"/>
        </w:rPr>
        <w:t>tersloh</w:t>
      </w:r>
      <w:proofErr w:type="spellEnd"/>
      <w:r w:rsidRPr="005E1307">
        <w:rPr>
          <w:color w:val="000000"/>
        </w:rPr>
        <w:t>:</w:t>
      </w:r>
      <w:r>
        <w:rPr>
          <w:color w:val="000000"/>
        </w:rPr>
        <w:t xml:space="preserve"> </w:t>
      </w:r>
      <w:r w:rsidRPr="005E1307">
        <w:rPr>
          <w:color w:val="000000"/>
        </w:rPr>
        <w:t>Kaiser, 1996</w:t>
      </w:r>
      <w:r w:rsidR="00D178B7">
        <w:rPr>
          <w:color w:val="000000"/>
        </w:rPr>
        <w:t>)</w:t>
      </w:r>
      <w:r>
        <w:rPr>
          <w:color w:val="000000"/>
        </w:rPr>
        <w:t xml:space="preserve"> </w:t>
      </w:r>
      <w:r w:rsidRPr="005E1307">
        <w:rPr>
          <w:color w:val="000000"/>
        </w:rPr>
        <w:t>53-63.</w:t>
      </w:r>
    </w:p>
    <w:p w14:paraId="172E46C4" w14:textId="77777777" w:rsidR="000A0CE1" w:rsidRDefault="001C0D41" w:rsidP="001F42E1">
      <w:pPr>
        <w:widowControl w:val="0"/>
        <w:autoSpaceDE w:val="0"/>
        <w:autoSpaceDN w:val="0"/>
        <w:adjustRightInd w:val="0"/>
        <w:ind w:left="720" w:hanging="720"/>
      </w:pPr>
      <w:proofErr w:type="spellStart"/>
      <w:r w:rsidRPr="005E1307">
        <w:t>Gerleman</w:t>
      </w:r>
      <w:proofErr w:type="spellEnd"/>
      <w:r w:rsidRPr="005E1307">
        <w:t>, Gillis</w:t>
      </w:r>
      <w:r w:rsidR="001F42E1">
        <w:t xml:space="preserve">. </w:t>
      </w:r>
      <w:r w:rsidR="000A0CE1" w:rsidRPr="00F25D36">
        <w:rPr>
          <w:i/>
        </w:rPr>
        <w:t>Studies in the Septuagint III: Proverbs</w:t>
      </w:r>
      <w:r w:rsidR="00B303ED">
        <w:t xml:space="preserve"> </w:t>
      </w:r>
      <w:r w:rsidR="00D178B7">
        <w:t>(</w:t>
      </w:r>
      <w:r w:rsidR="000A0CE1" w:rsidRPr="005E1307">
        <w:t xml:space="preserve">Lund: </w:t>
      </w:r>
      <w:r w:rsidR="009C3EEE">
        <w:t xml:space="preserve">C.W.K. </w:t>
      </w:r>
      <w:proofErr w:type="spellStart"/>
      <w:r w:rsidR="000A0CE1" w:rsidRPr="005E1307">
        <w:t>Gleerup</w:t>
      </w:r>
      <w:proofErr w:type="spellEnd"/>
      <w:r w:rsidR="001F42E1">
        <w:t>, 1956</w:t>
      </w:r>
      <w:r w:rsidR="00C66390">
        <w:t>).</w:t>
      </w:r>
    </w:p>
    <w:p w14:paraId="655D7A3C" w14:textId="77777777" w:rsidR="000A0CE1" w:rsidRPr="00D75B8A" w:rsidRDefault="000A0CE1" w:rsidP="000A0CE1">
      <w:pPr>
        <w:widowControl w:val="0"/>
        <w:autoSpaceDE w:val="0"/>
        <w:autoSpaceDN w:val="0"/>
        <w:adjustRightInd w:val="0"/>
        <w:ind w:firstLine="720"/>
        <w:rPr>
          <w:sz w:val="20"/>
          <w:szCs w:val="20"/>
        </w:rPr>
      </w:pPr>
      <w:r w:rsidRPr="00D75B8A">
        <w:rPr>
          <w:sz w:val="20"/>
          <w:szCs w:val="20"/>
        </w:rPr>
        <w:t>R1957</w:t>
      </w:r>
      <w:r w:rsidRPr="00D75B8A">
        <w:rPr>
          <w:sz w:val="20"/>
          <w:szCs w:val="20"/>
        </w:rPr>
        <w:tab/>
      </w:r>
      <w:proofErr w:type="spellStart"/>
      <w:r w:rsidRPr="00D75B8A">
        <w:rPr>
          <w:sz w:val="20"/>
          <w:szCs w:val="20"/>
        </w:rPr>
        <w:t>Gehman</w:t>
      </w:r>
      <w:proofErr w:type="spellEnd"/>
      <w:r w:rsidRPr="00D75B8A">
        <w:rPr>
          <w:sz w:val="20"/>
          <w:szCs w:val="20"/>
        </w:rPr>
        <w:t xml:space="preserve">, H. S. </w:t>
      </w:r>
      <w:r w:rsidR="00274112" w:rsidRPr="00274112">
        <w:rPr>
          <w:i/>
          <w:sz w:val="20"/>
          <w:szCs w:val="20"/>
        </w:rPr>
        <w:t>Journal of Semitic Studies</w:t>
      </w:r>
      <w:r w:rsidRPr="00D75B8A">
        <w:rPr>
          <w:sz w:val="20"/>
          <w:szCs w:val="20"/>
        </w:rPr>
        <w:t xml:space="preserve"> 2.3, 285-</w:t>
      </w:r>
      <w:r w:rsidR="008C26DA">
        <w:rPr>
          <w:sz w:val="20"/>
          <w:szCs w:val="20"/>
        </w:rPr>
        <w:t>2</w:t>
      </w:r>
      <w:r w:rsidRPr="00D75B8A">
        <w:rPr>
          <w:sz w:val="20"/>
          <w:szCs w:val="20"/>
        </w:rPr>
        <w:t>87.</w:t>
      </w:r>
    </w:p>
    <w:p w14:paraId="4E273001" w14:textId="77777777" w:rsidR="000A0CE1" w:rsidRDefault="000A0CE1" w:rsidP="000A0CE1">
      <w:pPr>
        <w:widowControl w:val="0"/>
        <w:autoSpaceDE w:val="0"/>
        <w:autoSpaceDN w:val="0"/>
        <w:adjustRightInd w:val="0"/>
      </w:pPr>
    </w:p>
    <w:p w14:paraId="506978E5" w14:textId="77777777" w:rsidR="00D178B7" w:rsidRDefault="00AB65BD" w:rsidP="001F42E1">
      <w:pPr>
        <w:widowControl w:val="0"/>
        <w:autoSpaceDE w:val="0"/>
        <w:autoSpaceDN w:val="0"/>
        <w:adjustRightInd w:val="0"/>
        <w:ind w:left="720" w:hanging="720"/>
      </w:pPr>
      <w:r>
        <w:t>--.</w:t>
      </w:r>
      <w:r w:rsidR="001F42E1">
        <w:t xml:space="preserve"> </w:t>
      </w:r>
      <w:r w:rsidR="0080225E">
        <w:t>“</w:t>
      </w:r>
      <w:r w:rsidR="001C0D41" w:rsidRPr="005E1307">
        <w:t>The Septuagint Proverbs as a Hellenistic Document</w:t>
      </w:r>
      <w:r w:rsidR="0080225E">
        <w:t>”</w:t>
      </w:r>
      <w:r w:rsidR="00D178B7">
        <w:t>,</w:t>
      </w:r>
      <w:r w:rsidR="001C0D41" w:rsidRPr="005E1307">
        <w:t xml:space="preserve"> </w:t>
      </w:r>
      <w:r w:rsidR="001C0D41" w:rsidRPr="00F25D36">
        <w:rPr>
          <w:i/>
        </w:rPr>
        <w:t>O</w:t>
      </w:r>
      <w:r w:rsidR="00D178B7">
        <w:rPr>
          <w:i/>
        </w:rPr>
        <w:t>ld Testament Studies</w:t>
      </w:r>
      <w:r w:rsidR="001C0D41" w:rsidRPr="005E1307">
        <w:t xml:space="preserve"> 8 </w:t>
      </w:r>
      <w:r w:rsidR="001F42E1">
        <w:t xml:space="preserve">(1950) </w:t>
      </w:r>
      <w:r w:rsidR="001C0D41" w:rsidRPr="005E1307">
        <w:t>15-27.</w:t>
      </w:r>
    </w:p>
    <w:p w14:paraId="794FBD8F" w14:textId="77777777" w:rsidR="00AB65BD" w:rsidRDefault="00AB65BD" w:rsidP="001F42E1">
      <w:pPr>
        <w:widowControl w:val="0"/>
        <w:autoSpaceDE w:val="0"/>
        <w:autoSpaceDN w:val="0"/>
        <w:adjustRightInd w:val="0"/>
        <w:ind w:left="720" w:hanging="720"/>
      </w:pPr>
    </w:p>
    <w:p w14:paraId="03280506" w14:textId="77777777" w:rsidR="000A0CE1" w:rsidRDefault="001C0D41" w:rsidP="001F42E1">
      <w:pPr>
        <w:widowControl w:val="0"/>
        <w:autoSpaceDE w:val="0"/>
        <w:autoSpaceDN w:val="0"/>
        <w:adjustRightInd w:val="0"/>
        <w:ind w:left="720" w:hanging="720"/>
      </w:pPr>
      <w:r w:rsidRPr="005E1307">
        <w:t>Giese, Ronald L.</w:t>
      </w:r>
      <w:r w:rsidR="001F42E1">
        <w:t xml:space="preserve"> </w:t>
      </w:r>
      <w:r w:rsidR="0080225E">
        <w:t>“</w:t>
      </w:r>
      <w:r w:rsidRPr="005E1307">
        <w:t>Dualism in the L</w:t>
      </w:r>
      <w:r>
        <w:t>XX</w:t>
      </w:r>
      <w:r w:rsidRPr="005E1307">
        <w:t xml:space="preserve"> of Prov 2:17: A Case Study in the L</w:t>
      </w:r>
      <w:r w:rsidR="00AF6B5A">
        <w:t xml:space="preserve">XX </w:t>
      </w:r>
      <w:r w:rsidRPr="005E1307">
        <w:t>as Revisionary Translation</w:t>
      </w:r>
      <w:r w:rsidR="0080225E">
        <w:t>”</w:t>
      </w:r>
      <w:r w:rsidR="00D178B7">
        <w:t>,</w:t>
      </w:r>
      <w:r w:rsidRPr="005E1307">
        <w:t xml:space="preserve"> </w:t>
      </w:r>
      <w:r w:rsidR="00D130D5" w:rsidRPr="004F5B3C">
        <w:rPr>
          <w:i/>
        </w:rPr>
        <w:t>Journal of the Evangelical Theological Society</w:t>
      </w:r>
      <w:r w:rsidRPr="005E1307">
        <w:t xml:space="preserve"> 36.3</w:t>
      </w:r>
      <w:r w:rsidR="001F42E1">
        <w:t xml:space="preserve"> (1993)</w:t>
      </w:r>
      <w:r w:rsidRPr="005E1307">
        <w:t xml:space="preserve"> 289-</w:t>
      </w:r>
      <w:r w:rsidR="00535AC9">
        <w:t>2</w:t>
      </w:r>
      <w:r w:rsidRPr="005E1307">
        <w:t>95.</w:t>
      </w:r>
    </w:p>
    <w:p w14:paraId="31556436" w14:textId="77777777" w:rsidR="001F42E1" w:rsidRDefault="001F42E1" w:rsidP="001F42E1">
      <w:pPr>
        <w:widowControl w:val="0"/>
        <w:autoSpaceDE w:val="0"/>
        <w:autoSpaceDN w:val="0"/>
        <w:adjustRightInd w:val="0"/>
      </w:pPr>
    </w:p>
    <w:p w14:paraId="33F24BD4" w14:textId="77777777" w:rsidR="001C0D41" w:rsidRDefault="00AB65BD" w:rsidP="000A0CE1">
      <w:pPr>
        <w:widowControl w:val="0"/>
        <w:autoSpaceDE w:val="0"/>
        <w:autoSpaceDN w:val="0"/>
        <w:adjustRightInd w:val="0"/>
        <w:ind w:left="720" w:hanging="720"/>
      </w:pPr>
      <w:r>
        <w:t xml:space="preserve">--. </w:t>
      </w:r>
      <w:r w:rsidR="0080225E">
        <w:t>“</w:t>
      </w:r>
      <w:r w:rsidR="001C0D41" w:rsidRPr="005E1307">
        <w:t>Compassion for the Lowly in Septuagint Proverbs</w:t>
      </w:r>
      <w:r w:rsidR="0080225E">
        <w:t>”</w:t>
      </w:r>
      <w:r w:rsidR="00D178B7">
        <w:t>,</w:t>
      </w:r>
      <w:r w:rsidR="001C0D41" w:rsidRPr="005E1307">
        <w:t xml:space="preserve"> </w:t>
      </w:r>
      <w:r w:rsidR="001C0D41" w:rsidRPr="00F25D36">
        <w:rPr>
          <w:i/>
        </w:rPr>
        <w:t>Journal for the Study of the Pseudepigrapha</w:t>
      </w:r>
      <w:r w:rsidR="001C0D41" w:rsidRPr="005E1307">
        <w:t xml:space="preserve"> 11</w:t>
      </w:r>
      <w:r w:rsidR="001F42E1">
        <w:t xml:space="preserve"> (1993)</w:t>
      </w:r>
      <w:r w:rsidR="001C0D41" w:rsidRPr="005E1307">
        <w:t xml:space="preserve"> 109-</w:t>
      </w:r>
      <w:r w:rsidR="00C736EF">
        <w:t>1</w:t>
      </w:r>
      <w:r w:rsidR="001C0D41" w:rsidRPr="005E1307">
        <w:t>17.</w:t>
      </w:r>
    </w:p>
    <w:p w14:paraId="7153D72F" w14:textId="77777777" w:rsidR="001F42E1" w:rsidRDefault="001F42E1" w:rsidP="000A0CE1">
      <w:pPr>
        <w:widowControl w:val="0"/>
        <w:autoSpaceDE w:val="0"/>
        <w:autoSpaceDN w:val="0"/>
        <w:adjustRightInd w:val="0"/>
        <w:ind w:left="720" w:hanging="720"/>
      </w:pPr>
    </w:p>
    <w:p w14:paraId="387317BE" w14:textId="77777777" w:rsidR="000A0CE1" w:rsidRDefault="00AB65BD" w:rsidP="000A0CE1">
      <w:pPr>
        <w:widowControl w:val="0"/>
        <w:autoSpaceDE w:val="0"/>
        <w:autoSpaceDN w:val="0"/>
        <w:adjustRightInd w:val="0"/>
        <w:ind w:left="720" w:hanging="720"/>
      </w:pPr>
      <w:r>
        <w:t xml:space="preserve">--. </w:t>
      </w:r>
      <w:r w:rsidR="0080225E">
        <w:t>“</w:t>
      </w:r>
      <w:r w:rsidR="001C0D41" w:rsidRPr="005E1307">
        <w:t>Qualifying Wealth in the Septuagint of Proverbs</w:t>
      </w:r>
      <w:r w:rsidR="0080225E">
        <w:t>”</w:t>
      </w:r>
      <w:r w:rsidR="00D178B7">
        <w:t>,</w:t>
      </w:r>
      <w:r w:rsidR="001C0D41" w:rsidRPr="005E1307">
        <w:t xml:space="preserve"> </w:t>
      </w:r>
      <w:r w:rsidR="00D130D5" w:rsidRPr="00D130D5">
        <w:rPr>
          <w:i/>
        </w:rPr>
        <w:t>Journal of Biblical Literature</w:t>
      </w:r>
      <w:r w:rsidR="001C0D41" w:rsidRPr="005E1307">
        <w:t xml:space="preserve"> 111.3</w:t>
      </w:r>
      <w:r w:rsidR="001F42E1">
        <w:t xml:space="preserve"> (1992)</w:t>
      </w:r>
      <w:r w:rsidR="001C0D41" w:rsidRPr="005E1307">
        <w:t xml:space="preserve"> 409-</w:t>
      </w:r>
      <w:r w:rsidR="001E1EE1">
        <w:t>4</w:t>
      </w:r>
      <w:r w:rsidR="001C0D41" w:rsidRPr="005E1307">
        <w:t>25.</w:t>
      </w:r>
    </w:p>
    <w:p w14:paraId="32629CA1" w14:textId="77777777" w:rsidR="001F42E1" w:rsidRDefault="001F42E1" w:rsidP="000A0CE1">
      <w:pPr>
        <w:widowControl w:val="0"/>
        <w:autoSpaceDE w:val="0"/>
        <w:autoSpaceDN w:val="0"/>
        <w:adjustRightInd w:val="0"/>
        <w:ind w:left="720" w:hanging="720"/>
      </w:pPr>
    </w:p>
    <w:p w14:paraId="0C1FA6B5" w14:textId="77777777" w:rsidR="000A0CE1" w:rsidRDefault="00AB65BD" w:rsidP="00C2150F">
      <w:pPr>
        <w:widowControl w:val="0"/>
        <w:autoSpaceDE w:val="0"/>
        <w:autoSpaceDN w:val="0"/>
        <w:adjustRightInd w:val="0"/>
        <w:ind w:left="720" w:hanging="720"/>
      </w:pPr>
      <w:r>
        <w:t xml:space="preserve">--. </w:t>
      </w:r>
      <w:r w:rsidR="0080225E">
        <w:t>“</w:t>
      </w:r>
      <w:r w:rsidR="001C0D41" w:rsidRPr="005E1307">
        <w:t>Strength through Wisdom and the Bee in L</w:t>
      </w:r>
      <w:r w:rsidR="000A0CE1">
        <w:t>XX</w:t>
      </w:r>
      <w:r w:rsidR="001C0D41" w:rsidRPr="005E1307">
        <w:t>-Prov 6,8</w:t>
      </w:r>
      <w:r w:rsidR="0080225E">
        <w:t>”</w:t>
      </w:r>
      <w:r w:rsidR="00D178B7">
        <w:t>,</w:t>
      </w:r>
      <w:r w:rsidR="001C0D41" w:rsidRPr="005E1307">
        <w:t xml:space="preserve"> </w:t>
      </w:r>
      <w:proofErr w:type="spellStart"/>
      <w:r w:rsidR="001C0D41" w:rsidRPr="00F25D36">
        <w:rPr>
          <w:i/>
        </w:rPr>
        <w:t>Biblica</w:t>
      </w:r>
      <w:proofErr w:type="spellEnd"/>
      <w:r w:rsidR="001C0D41" w:rsidRPr="005E1307">
        <w:t xml:space="preserve"> 73.3</w:t>
      </w:r>
      <w:r w:rsidR="001F42E1">
        <w:t xml:space="preserve"> (1992)</w:t>
      </w:r>
      <w:r w:rsidR="001C0D41" w:rsidRPr="005E1307">
        <w:t xml:space="preserve"> 404-</w:t>
      </w:r>
      <w:r w:rsidR="00C736EF">
        <w:t>4</w:t>
      </w:r>
      <w:r w:rsidR="001C0D41" w:rsidRPr="005E1307">
        <w:t>11.</w:t>
      </w:r>
    </w:p>
    <w:p w14:paraId="354B158B" w14:textId="77777777" w:rsidR="00AB65BD" w:rsidRDefault="00AB65BD" w:rsidP="00C2150F">
      <w:pPr>
        <w:widowControl w:val="0"/>
        <w:autoSpaceDE w:val="0"/>
        <w:autoSpaceDN w:val="0"/>
        <w:adjustRightInd w:val="0"/>
        <w:ind w:left="720" w:hanging="720"/>
      </w:pPr>
    </w:p>
    <w:p w14:paraId="1C863A48" w14:textId="77777777" w:rsidR="001C0D41" w:rsidRDefault="00AB65BD" w:rsidP="000A0CE1">
      <w:pPr>
        <w:widowControl w:val="0"/>
        <w:autoSpaceDE w:val="0"/>
        <w:autoSpaceDN w:val="0"/>
        <w:adjustRightInd w:val="0"/>
        <w:ind w:left="720" w:hanging="720"/>
      </w:pPr>
      <w:r>
        <w:t xml:space="preserve">--. </w:t>
      </w:r>
      <w:r w:rsidR="0080225E">
        <w:t>“</w:t>
      </w:r>
      <w:r w:rsidR="001C0D41" w:rsidRPr="005E1307">
        <w:t xml:space="preserve">Wisdom and </w:t>
      </w:r>
      <w:r w:rsidR="002B0A14">
        <w:t>w</w:t>
      </w:r>
      <w:r w:rsidR="001C0D41" w:rsidRPr="005E1307">
        <w:t>ealth in the Septuagint of Proverbs</w:t>
      </w:r>
      <w:r>
        <w:t xml:space="preserve"> </w:t>
      </w:r>
      <w:r w:rsidR="00D178B7">
        <w:t>(Ph</w:t>
      </w:r>
      <w:r w:rsidR="006A2F96">
        <w:t>.</w:t>
      </w:r>
      <w:r w:rsidR="00D178B7">
        <w:t>D</w:t>
      </w:r>
      <w:r w:rsidR="006A2F96">
        <w:t>.</w:t>
      </w:r>
      <w:r w:rsidR="00D178B7">
        <w:t xml:space="preserve"> </w:t>
      </w:r>
      <w:r w:rsidR="00B150FA">
        <w:t>dissertation;</w:t>
      </w:r>
      <w:r w:rsidR="00D178B7">
        <w:t xml:space="preserve"> </w:t>
      </w:r>
      <w:r w:rsidR="001C0D41" w:rsidRPr="005E1307">
        <w:t xml:space="preserve">University of </w:t>
      </w:r>
      <w:r w:rsidR="001C0D41" w:rsidRPr="005E1307">
        <w:lastRenderedPageBreak/>
        <w:t>Wisconsin,</w:t>
      </w:r>
      <w:r>
        <w:t xml:space="preserve"> </w:t>
      </w:r>
      <w:r w:rsidR="001C0D41" w:rsidRPr="005E1307">
        <w:t>1990</w:t>
      </w:r>
      <w:r w:rsidR="00C66390">
        <w:t>).</w:t>
      </w:r>
      <w:r w:rsidR="00E20292">
        <w:br/>
      </w:r>
    </w:p>
    <w:p w14:paraId="6476AC41" w14:textId="77777777" w:rsidR="00E20292" w:rsidRDefault="00E20292" w:rsidP="005D572A">
      <w:pPr>
        <w:ind w:left="720" w:hanging="720"/>
      </w:pPr>
      <w:r>
        <w:t xml:space="preserve">Goff, Matthew. </w:t>
      </w:r>
      <w:r w:rsidR="0080225E">
        <w:t>“</w:t>
      </w:r>
      <w:r>
        <w:t>Subterranean Giants and Septuagint Proverbs: The ‘Earth-Born’ of LXX Proverbs</w:t>
      </w:r>
      <w:r w:rsidR="0080225E">
        <w:t>”</w:t>
      </w:r>
      <w:r>
        <w:t xml:space="preserve">, </w:t>
      </w:r>
      <w:r w:rsidRPr="00E32126">
        <w:rPr>
          <w:i/>
        </w:rPr>
        <w:t xml:space="preserve">With Wisdom as a Robe: Qumran and Other Jewish Studies in </w:t>
      </w:r>
      <w:proofErr w:type="spellStart"/>
      <w:r w:rsidRPr="00E32126">
        <w:rPr>
          <w:i/>
        </w:rPr>
        <w:t>Honour</w:t>
      </w:r>
      <w:proofErr w:type="spellEnd"/>
      <w:r w:rsidRPr="00E32126">
        <w:rPr>
          <w:i/>
        </w:rPr>
        <w:t xml:space="preserve"> of Ida Fröhlich</w:t>
      </w:r>
      <w:r>
        <w:t xml:space="preserve"> (K. D. </w:t>
      </w:r>
      <w:proofErr w:type="spellStart"/>
      <w:r>
        <w:t>Dobos</w:t>
      </w:r>
      <w:proofErr w:type="spellEnd"/>
      <w:r>
        <w:t xml:space="preserve"> and Milos </w:t>
      </w:r>
      <w:proofErr w:type="spellStart"/>
      <w:r>
        <w:t>Koszeghy</w:t>
      </w:r>
      <w:proofErr w:type="spellEnd"/>
      <w:r w:rsidR="005D572A">
        <w:t xml:space="preserve"> (eds.);</w:t>
      </w:r>
      <w:r>
        <w:t xml:space="preserve"> </w:t>
      </w:r>
      <w:r w:rsidR="005D572A">
        <w:t xml:space="preserve">Sheffield: </w:t>
      </w:r>
      <w:r>
        <w:t>Sheffield Phoenix Press, 2009)</w:t>
      </w:r>
      <w:r w:rsidR="001B2193">
        <w:t xml:space="preserve"> </w:t>
      </w:r>
      <w:r>
        <w:t>146-</w:t>
      </w:r>
      <w:r w:rsidR="00680FD9">
        <w:t>1</w:t>
      </w:r>
      <w:r>
        <w:t>56</w:t>
      </w:r>
      <w:r w:rsidR="005D572A">
        <w:t>.</w:t>
      </w:r>
    </w:p>
    <w:p w14:paraId="37BB1A1F" w14:textId="77777777" w:rsidR="000A0CE1" w:rsidRPr="005E1307" w:rsidRDefault="000A0CE1" w:rsidP="000A0CE1">
      <w:pPr>
        <w:widowControl w:val="0"/>
        <w:autoSpaceDE w:val="0"/>
        <w:autoSpaceDN w:val="0"/>
        <w:adjustRightInd w:val="0"/>
        <w:ind w:left="720" w:hanging="720"/>
      </w:pPr>
    </w:p>
    <w:p w14:paraId="1FE5EF4E" w14:textId="77777777" w:rsidR="001C0D41" w:rsidRPr="005E1307" w:rsidRDefault="001C0D41" w:rsidP="005D572A">
      <w:pPr>
        <w:widowControl w:val="0"/>
        <w:autoSpaceDE w:val="0"/>
        <w:autoSpaceDN w:val="0"/>
        <w:adjustRightInd w:val="0"/>
        <w:spacing w:after="240"/>
        <w:ind w:left="720" w:hanging="720"/>
      </w:pPr>
      <w:proofErr w:type="spellStart"/>
      <w:r w:rsidRPr="005E1307">
        <w:t>Grieshammer</w:t>
      </w:r>
      <w:proofErr w:type="spellEnd"/>
      <w:r w:rsidRPr="005E1307">
        <w:t xml:space="preserve">, Reinhard. </w:t>
      </w:r>
      <w:r w:rsidR="0080225E">
        <w:t>“</w:t>
      </w:r>
      <w:proofErr w:type="spellStart"/>
      <w:r w:rsidRPr="005E1307">
        <w:t>Zum</w:t>
      </w:r>
      <w:proofErr w:type="spellEnd"/>
      <w:r w:rsidRPr="005E1307">
        <w:t xml:space="preserve"> </w:t>
      </w:r>
      <w:proofErr w:type="spellStart"/>
      <w:r w:rsidRPr="005E1307">
        <w:t>Gebrauch</w:t>
      </w:r>
      <w:proofErr w:type="spellEnd"/>
      <w:r w:rsidRPr="005E1307">
        <w:t xml:space="preserve"> </w:t>
      </w:r>
      <w:proofErr w:type="spellStart"/>
      <w:r w:rsidRPr="005E1307">
        <w:t>griechischer</w:t>
      </w:r>
      <w:proofErr w:type="spellEnd"/>
      <w:r w:rsidRPr="005E1307">
        <w:t xml:space="preserve"> </w:t>
      </w:r>
      <w:proofErr w:type="spellStart"/>
      <w:r w:rsidRPr="005E1307">
        <w:t>Worter</w:t>
      </w:r>
      <w:proofErr w:type="spellEnd"/>
      <w:r w:rsidRPr="005E1307">
        <w:t xml:space="preserve"> in </w:t>
      </w:r>
      <w:proofErr w:type="spellStart"/>
      <w:r w:rsidRPr="005E1307">
        <w:t>koptischen</w:t>
      </w:r>
      <w:proofErr w:type="spellEnd"/>
      <w:r w:rsidRPr="005E1307">
        <w:t xml:space="preserve"> </w:t>
      </w:r>
      <w:proofErr w:type="spellStart"/>
      <w:r w:rsidR="005D572A">
        <w:t>Ü</w:t>
      </w:r>
      <w:r w:rsidRPr="005E1307">
        <w:t>bersetzungen</w:t>
      </w:r>
      <w:proofErr w:type="spellEnd"/>
      <w:r w:rsidRPr="005E1307">
        <w:t xml:space="preserve"> der </w:t>
      </w:r>
      <w:proofErr w:type="spellStart"/>
      <w:r w:rsidRPr="005E1307">
        <w:t>Proverbia</w:t>
      </w:r>
      <w:proofErr w:type="spellEnd"/>
      <w:r w:rsidRPr="005E1307">
        <w:t xml:space="preserve"> </w:t>
      </w:r>
      <w:proofErr w:type="spellStart"/>
      <w:r w:rsidRPr="005E1307">
        <w:t>Salomonis</w:t>
      </w:r>
      <w:proofErr w:type="spellEnd"/>
      <w:r w:rsidR="0080225E">
        <w:t>”</w:t>
      </w:r>
      <w:r w:rsidR="00D178B7">
        <w:t>,</w:t>
      </w:r>
      <w:r w:rsidRPr="005E1307">
        <w:t xml:space="preserve"> </w:t>
      </w:r>
      <w:proofErr w:type="spellStart"/>
      <w:r w:rsidRPr="00F25D36">
        <w:rPr>
          <w:i/>
        </w:rPr>
        <w:t>Dielheimer</w:t>
      </w:r>
      <w:proofErr w:type="spellEnd"/>
      <w:r w:rsidRPr="00F25D36">
        <w:rPr>
          <w:i/>
        </w:rPr>
        <w:t xml:space="preserve"> Blatter </w:t>
      </w:r>
      <w:proofErr w:type="spellStart"/>
      <w:r w:rsidRPr="00F25D36">
        <w:rPr>
          <w:i/>
        </w:rPr>
        <w:t>zum</w:t>
      </w:r>
      <w:proofErr w:type="spellEnd"/>
      <w:r w:rsidRPr="00F25D36">
        <w:rPr>
          <w:i/>
        </w:rPr>
        <w:t xml:space="preserve"> </w:t>
      </w:r>
      <w:proofErr w:type="spellStart"/>
      <w:r w:rsidRPr="00F25D36">
        <w:rPr>
          <w:i/>
        </w:rPr>
        <w:t>Alten</w:t>
      </w:r>
      <w:proofErr w:type="spellEnd"/>
      <w:r w:rsidRPr="00F25D36">
        <w:rPr>
          <w:i/>
        </w:rPr>
        <w:t xml:space="preserve"> Testament und seiner </w:t>
      </w:r>
      <w:proofErr w:type="spellStart"/>
      <w:r w:rsidRPr="00F25D36">
        <w:rPr>
          <w:i/>
        </w:rPr>
        <w:t>Rezeption</w:t>
      </w:r>
      <w:proofErr w:type="spellEnd"/>
      <w:r w:rsidRPr="00F25D36">
        <w:rPr>
          <w:i/>
        </w:rPr>
        <w:t xml:space="preserve"> in der </w:t>
      </w:r>
      <w:proofErr w:type="spellStart"/>
      <w:r w:rsidRPr="00F25D36">
        <w:rPr>
          <w:i/>
        </w:rPr>
        <w:t>Alten</w:t>
      </w:r>
      <w:proofErr w:type="spellEnd"/>
      <w:r w:rsidRPr="00F25D36">
        <w:rPr>
          <w:i/>
        </w:rPr>
        <w:t xml:space="preserve"> </w:t>
      </w:r>
      <w:proofErr w:type="spellStart"/>
      <w:r w:rsidRPr="00F25D36">
        <w:rPr>
          <w:i/>
        </w:rPr>
        <w:t>Kirche</w:t>
      </w:r>
      <w:proofErr w:type="spellEnd"/>
      <w:r w:rsidRPr="005E1307">
        <w:t xml:space="preserve"> 27 (1991) 58-72.</w:t>
      </w:r>
    </w:p>
    <w:p w14:paraId="531A4738" w14:textId="77777777" w:rsidR="001C0D41" w:rsidRPr="005E1307" w:rsidRDefault="001C0D41" w:rsidP="001C0D41">
      <w:pPr>
        <w:widowControl w:val="0"/>
        <w:autoSpaceDE w:val="0"/>
        <w:autoSpaceDN w:val="0"/>
        <w:adjustRightInd w:val="0"/>
        <w:spacing w:after="240"/>
        <w:ind w:left="720" w:hanging="720"/>
      </w:pPr>
      <w:r w:rsidRPr="008366DF">
        <w:rPr>
          <w:lang w:val="fr-FR"/>
        </w:rPr>
        <w:t>Hiebert, Robert J.V.</w:t>
      </w:r>
      <w:r w:rsidR="00634994">
        <w:rPr>
          <w:lang w:val="fr-FR"/>
        </w:rPr>
        <w:t xml:space="preserve"> </w:t>
      </w:r>
      <w:r w:rsidR="00A325C0">
        <w:rPr>
          <w:lang w:val="fr-FR"/>
        </w:rPr>
        <w:t>et al.</w:t>
      </w:r>
      <w:r w:rsidR="00D178B7">
        <w:rPr>
          <w:lang w:val="fr-FR"/>
        </w:rPr>
        <w:t xml:space="preserve"> </w:t>
      </w:r>
      <w:r w:rsidR="00D178B7" w:rsidRPr="001F3CD1">
        <w:t>(eds.)</w:t>
      </w:r>
      <w:r w:rsidRPr="001F3CD1">
        <w:t xml:space="preserve"> </w:t>
      </w:r>
      <w:r w:rsidRPr="00F25D36">
        <w:rPr>
          <w:i/>
        </w:rPr>
        <w:t xml:space="preserve">The Old Greek Psalter: Studies in </w:t>
      </w:r>
      <w:proofErr w:type="spellStart"/>
      <w:r w:rsidRPr="00F25D36">
        <w:rPr>
          <w:i/>
        </w:rPr>
        <w:t>Honour</w:t>
      </w:r>
      <w:proofErr w:type="spellEnd"/>
      <w:r w:rsidRPr="00F25D36">
        <w:rPr>
          <w:i/>
        </w:rPr>
        <w:t xml:space="preserve"> of Albert </w:t>
      </w:r>
      <w:proofErr w:type="spellStart"/>
      <w:r w:rsidRPr="00F25D36">
        <w:rPr>
          <w:i/>
        </w:rPr>
        <w:t>Pietersma</w:t>
      </w:r>
      <w:proofErr w:type="spellEnd"/>
      <w:r w:rsidR="00B303ED">
        <w:t xml:space="preserve"> </w:t>
      </w:r>
      <w:r w:rsidR="00D178B7">
        <w:t>(</w:t>
      </w:r>
      <w:r w:rsidRPr="005E1307">
        <w:t xml:space="preserve">Sheffield: </w:t>
      </w:r>
      <w:smartTag w:uri="urn:schemas-microsoft-com:office:smarttags" w:element="place">
        <w:r w:rsidRPr="005E1307">
          <w:t>Sheffield</w:t>
        </w:r>
      </w:smartTag>
      <w:r w:rsidRPr="005E1307">
        <w:t xml:space="preserve"> Academic Press, 2001</w:t>
      </w:r>
      <w:r w:rsidR="00C66390">
        <w:t>).</w:t>
      </w:r>
    </w:p>
    <w:p w14:paraId="322B1EEA" w14:textId="77777777" w:rsidR="001C0D41" w:rsidRPr="005E1307" w:rsidRDefault="001C0D41" w:rsidP="001C0D41">
      <w:pPr>
        <w:widowControl w:val="0"/>
        <w:autoSpaceDE w:val="0"/>
        <w:autoSpaceDN w:val="0"/>
        <w:adjustRightInd w:val="0"/>
        <w:spacing w:after="240"/>
        <w:ind w:left="720" w:hanging="720"/>
      </w:pPr>
      <w:proofErr w:type="spellStart"/>
      <w:r w:rsidRPr="005E1307">
        <w:t>Kaminka</w:t>
      </w:r>
      <w:proofErr w:type="spellEnd"/>
      <w:r w:rsidRPr="005E1307">
        <w:t xml:space="preserve">, A. </w:t>
      </w:r>
      <w:r w:rsidR="0080225E">
        <w:t>“</w:t>
      </w:r>
      <w:proofErr w:type="spellStart"/>
      <w:r w:rsidRPr="005E1307">
        <w:t>Septuaginta</w:t>
      </w:r>
      <w:proofErr w:type="spellEnd"/>
      <w:r w:rsidRPr="005E1307">
        <w:t xml:space="preserve"> </w:t>
      </w:r>
      <w:r>
        <w:t>u</w:t>
      </w:r>
      <w:r w:rsidRPr="005E1307">
        <w:t xml:space="preserve">nd Targum </w:t>
      </w:r>
      <w:proofErr w:type="spellStart"/>
      <w:r>
        <w:t>z</w:t>
      </w:r>
      <w:r w:rsidRPr="005E1307">
        <w:t>u</w:t>
      </w:r>
      <w:proofErr w:type="spellEnd"/>
      <w:r w:rsidRPr="005E1307">
        <w:t xml:space="preserve"> </w:t>
      </w:r>
      <w:proofErr w:type="spellStart"/>
      <w:r w:rsidRPr="005E1307">
        <w:t>Proverbia</w:t>
      </w:r>
      <w:proofErr w:type="spellEnd"/>
      <w:r w:rsidR="0080225E">
        <w:t>”</w:t>
      </w:r>
      <w:r w:rsidR="00D178B7">
        <w:t>,</w:t>
      </w:r>
      <w:r w:rsidRPr="005E1307">
        <w:t xml:space="preserve"> </w:t>
      </w:r>
      <w:r w:rsidRPr="00F25D36">
        <w:rPr>
          <w:i/>
        </w:rPr>
        <w:t>Hebrew Union College Annual</w:t>
      </w:r>
      <w:r w:rsidRPr="005E1307">
        <w:t xml:space="preserve"> 8-9 (1931-</w:t>
      </w:r>
      <w:r w:rsidR="00535AC9">
        <w:t>19</w:t>
      </w:r>
      <w:r w:rsidRPr="005E1307">
        <w:t>32) 169-91.</w:t>
      </w:r>
    </w:p>
    <w:p w14:paraId="3B4DBC3E" w14:textId="77777777" w:rsidR="001C0D41" w:rsidRPr="008366DF" w:rsidRDefault="001C0D41" w:rsidP="00937F01">
      <w:pPr>
        <w:widowControl w:val="0"/>
        <w:autoSpaceDE w:val="0"/>
        <w:autoSpaceDN w:val="0"/>
        <w:adjustRightInd w:val="0"/>
        <w:ind w:left="720" w:hanging="720"/>
      </w:pPr>
      <w:r w:rsidRPr="005E1307">
        <w:t xml:space="preserve">Kim, See N. The </w:t>
      </w:r>
      <w:r w:rsidR="002B0A14">
        <w:t>r</w:t>
      </w:r>
      <w:r w:rsidRPr="005E1307">
        <w:t xml:space="preserve">enderings of </w:t>
      </w:r>
      <w:r w:rsidR="002B0A14">
        <w:t>a</w:t>
      </w:r>
      <w:r w:rsidRPr="005E1307">
        <w:t xml:space="preserve">ncient </w:t>
      </w:r>
      <w:r w:rsidR="002B0A14">
        <w:t>v</w:t>
      </w:r>
      <w:r w:rsidRPr="005E1307">
        <w:t xml:space="preserve">ersions of the Hebrew </w:t>
      </w:r>
      <w:r w:rsidR="002B0A14">
        <w:t>b</w:t>
      </w:r>
      <w:r w:rsidRPr="005E1307">
        <w:t xml:space="preserve">ook of Proverbs </w:t>
      </w:r>
      <w:r w:rsidR="00F610AD">
        <w:t>(</w:t>
      </w:r>
      <w:r w:rsidR="00217A48">
        <w:t>Ph</w:t>
      </w:r>
      <w:r w:rsidR="006A2F96">
        <w:t>.</w:t>
      </w:r>
      <w:r w:rsidR="00217A48">
        <w:t>D</w:t>
      </w:r>
      <w:r w:rsidR="006A2F96">
        <w:t>.</w:t>
      </w:r>
      <w:r w:rsidR="00217A48">
        <w:t xml:space="preserve"> </w:t>
      </w:r>
      <w:r w:rsidR="00B150FA">
        <w:t>dissertation;</w:t>
      </w:r>
      <w:r w:rsidR="00217A48">
        <w:t xml:space="preserve"> </w:t>
      </w:r>
      <w:r w:rsidRPr="005E1307">
        <w:t>University of California, 1990</w:t>
      </w:r>
      <w:r w:rsidR="00C66390">
        <w:t>).</w:t>
      </w:r>
    </w:p>
    <w:p w14:paraId="303B6A12" w14:textId="77777777" w:rsidR="00937F01" w:rsidRDefault="00937F01" w:rsidP="00937F01">
      <w:pPr>
        <w:widowControl w:val="0"/>
        <w:autoSpaceDE w:val="0"/>
        <w:autoSpaceDN w:val="0"/>
        <w:adjustRightInd w:val="0"/>
        <w:ind w:left="720" w:hanging="720"/>
      </w:pPr>
    </w:p>
    <w:p w14:paraId="7260FC51" w14:textId="77777777" w:rsidR="001C0D41" w:rsidRDefault="00AF6B5A" w:rsidP="001C0D41">
      <w:pPr>
        <w:widowControl w:val="0"/>
        <w:autoSpaceDE w:val="0"/>
        <w:autoSpaceDN w:val="0"/>
        <w:adjustRightInd w:val="0"/>
        <w:spacing w:after="240"/>
        <w:ind w:left="720" w:hanging="720"/>
      </w:pPr>
      <w:r>
        <w:t xml:space="preserve">de </w:t>
      </w:r>
      <w:r w:rsidR="001C0D41" w:rsidRPr="008366DF">
        <w:t xml:space="preserve">Lagarde, P.A. </w:t>
      </w:r>
      <w:proofErr w:type="spellStart"/>
      <w:r w:rsidR="00937F01">
        <w:rPr>
          <w:i/>
        </w:rPr>
        <w:t>Anmerkungen</w:t>
      </w:r>
      <w:proofErr w:type="spellEnd"/>
      <w:r w:rsidR="00937F01">
        <w:rPr>
          <w:i/>
        </w:rPr>
        <w:t xml:space="preserve"> </w:t>
      </w:r>
      <w:proofErr w:type="spellStart"/>
      <w:r w:rsidR="00937F01">
        <w:rPr>
          <w:i/>
        </w:rPr>
        <w:t>zur</w:t>
      </w:r>
      <w:proofErr w:type="spellEnd"/>
      <w:r w:rsidR="00937F01">
        <w:rPr>
          <w:i/>
        </w:rPr>
        <w:t xml:space="preserve"> </w:t>
      </w:r>
      <w:proofErr w:type="spellStart"/>
      <w:r w:rsidR="00937F01">
        <w:rPr>
          <w:i/>
        </w:rPr>
        <w:t>griechischen</w:t>
      </w:r>
      <w:proofErr w:type="spellEnd"/>
      <w:r w:rsidR="00937F01">
        <w:rPr>
          <w:i/>
        </w:rPr>
        <w:t xml:space="preserve"> </w:t>
      </w:r>
      <w:proofErr w:type="spellStart"/>
      <w:r w:rsidR="00937F01">
        <w:rPr>
          <w:i/>
        </w:rPr>
        <w:t>Ü</w:t>
      </w:r>
      <w:r w:rsidR="001C0D41" w:rsidRPr="00F25D36">
        <w:rPr>
          <w:i/>
        </w:rPr>
        <w:t>bersetzung</w:t>
      </w:r>
      <w:proofErr w:type="spellEnd"/>
      <w:r w:rsidR="001C0D41" w:rsidRPr="00F25D36">
        <w:rPr>
          <w:i/>
        </w:rPr>
        <w:t xml:space="preserve"> der </w:t>
      </w:r>
      <w:proofErr w:type="spellStart"/>
      <w:r w:rsidR="001C0D41" w:rsidRPr="00F25D36">
        <w:rPr>
          <w:i/>
        </w:rPr>
        <w:t>Proverbien</w:t>
      </w:r>
      <w:proofErr w:type="spellEnd"/>
      <w:r w:rsidR="00B303ED">
        <w:t xml:space="preserve"> </w:t>
      </w:r>
      <w:r w:rsidR="00F610AD">
        <w:t>(</w:t>
      </w:r>
      <w:r w:rsidR="001C0D41" w:rsidRPr="005E1307">
        <w:t>Leipzig:</w:t>
      </w:r>
      <w:r w:rsidR="001C0D41">
        <w:t xml:space="preserve"> </w:t>
      </w:r>
      <w:r w:rsidR="001C0D41" w:rsidRPr="005E1307">
        <w:t>Brockhaus, 1863</w:t>
      </w:r>
      <w:r w:rsidR="00C66390">
        <w:t>).</w:t>
      </w:r>
    </w:p>
    <w:p w14:paraId="0DBCB015" w14:textId="77777777" w:rsidR="00B61C01" w:rsidRPr="00AA6931" w:rsidRDefault="00B61C01" w:rsidP="005D572A">
      <w:pPr>
        <w:widowControl w:val="0"/>
        <w:autoSpaceDE w:val="0"/>
        <w:autoSpaceDN w:val="0"/>
        <w:adjustRightInd w:val="0"/>
        <w:ind w:left="720" w:hanging="720"/>
        <w:rPr>
          <w:lang w:val="es-ES"/>
        </w:rPr>
      </w:pPr>
      <w:r>
        <w:t xml:space="preserve">Loader, William. </w:t>
      </w:r>
      <w:r w:rsidR="0080225E">
        <w:t>“</w:t>
      </w:r>
      <w:r>
        <w:t xml:space="preserve">Proverbs’ ‘Strange Woman’: Image and Reality in LXX </w:t>
      </w:r>
      <w:proofErr w:type="spellStart"/>
      <w:r>
        <w:t>Provverbs</w:t>
      </w:r>
      <w:proofErr w:type="spellEnd"/>
      <w:r>
        <w:t xml:space="preserve"> and Ben Sira</w:t>
      </w:r>
      <w:r w:rsidR="0080225E">
        <w:t>”</w:t>
      </w:r>
      <w:r>
        <w:t>,</w:t>
      </w:r>
      <w:r w:rsidR="001B2193">
        <w:t xml:space="preserve"> </w:t>
      </w:r>
      <w:r w:rsidRPr="005B35BA">
        <w:rPr>
          <w:i/>
        </w:rPr>
        <w:t xml:space="preserve">Die </w:t>
      </w:r>
      <w:proofErr w:type="spellStart"/>
      <w:r w:rsidRPr="005B35BA">
        <w:rPr>
          <w:i/>
        </w:rPr>
        <w:t>Septuaginta</w:t>
      </w:r>
      <w:proofErr w:type="spellEnd"/>
      <w:r w:rsidRPr="005B35BA">
        <w:rPr>
          <w:i/>
        </w:rPr>
        <w:t xml:space="preserve"> – </w:t>
      </w:r>
      <w:proofErr w:type="spellStart"/>
      <w:r w:rsidRPr="005B35BA">
        <w:rPr>
          <w:i/>
        </w:rPr>
        <w:t>Texte</w:t>
      </w:r>
      <w:proofErr w:type="spellEnd"/>
      <w:r w:rsidRPr="005B35BA">
        <w:rPr>
          <w:i/>
        </w:rPr>
        <w:t xml:space="preserve">, </w:t>
      </w:r>
      <w:proofErr w:type="spellStart"/>
      <w:r w:rsidRPr="005B35BA">
        <w:rPr>
          <w:i/>
        </w:rPr>
        <w:t>Theologien</w:t>
      </w:r>
      <w:proofErr w:type="spellEnd"/>
      <w:r w:rsidRPr="005B35BA">
        <w:rPr>
          <w:i/>
        </w:rPr>
        <w:t xml:space="preserve">, </w:t>
      </w:r>
      <w:proofErr w:type="spellStart"/>
      <w:r w:rsidRPr="005B35BA">
        <w:rPr>
          <w:i/>
        </w:rPr>
        <w:t>Einflüsse</w:t>
      </w:r>
      <w:proofErr w:type="spellEnd"/>
      <w:r w:rsidR="005D572A">
        <w:t xml:space="preserve"> (</w:t>
      </w:r>
      <w:proofErr w:type="spellStart"/>
      <w:r w:rsidR="005D572A">
        <w:t>Wolfgant</w:t>
      </w:r>
      <w:proofErr w:type="spellEnd"/>
      <w:r w:rsidR="005D572A">
        <w:t xml:space="preserve"> </w:t>
      </w:r>
      <w:r>
        <w:t>Kraus, et al.</w:t>
      </w:r>
      <w:r w:rsidR="005D572A">
        <w:t xml:space="preserve"> </w:t>
      </w:r>
      <w:r w:rsidR="005D572A" w:rsidRPr="00AA6931">
        <w:rPr>
          <w:lang w:val="es-ES"/>
        </w:rPr>
        <w:t xml:space="preserve">(eds.); </w:t>
      </w:r>
      <w:proofErr w:type="spellStart"/>
      <w:r w:rsidR="005D572A" w:rsidRPr="00AA6931">
        <w:rPr>
          <w:lang w:val="es-ES"/>
        </w:rPr>
        <w:t>Tübingen</w:t>
      </w:r>
      <w:proofErr w:type="spellEnd"/>
      <w:r w:rsidR="005D572A" w:rsidRPr="00AA6931">
        <w:rPr>
          <w:lang w:val="es-ES"/>
        </w:rPr>
        <w:t xml:space="preserve">: </w:t>
      </w:r>
      <w:r w:rsidRPr="00AA6931">
        <w:rPr>
          <w:lang w:val="es-ES"/>
        </w:rPr>
        <w:t xml:space="preserve">Mohr </w:t>
      </w:r>
      <w:proofErr w:type="spellStart"/>
      <w:r w:rsidRPr="00AA6931">
        <w:rPr>
          <w:lang w:val="es-ES"/>
        </w:rPr>
        <w:t>Siebeck</w:t>
      </w:r>
      <w:proofErr w:type="spellEnd"/>
      <w:r w:rsidRPr="00AA6931">
        <w:rPr>
          <w:lang w:val="es-ES"/>
        </w:rPr>
        <w:t>, 2010) 562-</w:t>
      </w:r>
      <w:r w:rsidR="00960BD1" w:rsidRPr="00AA6931">
        <w:rPr>
          <w:lang w:val="es-ES"/>
        </w:rPr>
        <w:t>5</w:t>
      </w:r>
      <w:r w:rsidRPr="00AA6931">
        <w:rPr>
          <w:lang w:val="es-ES"/>
        </w:rPr>
        <w:t xml:space="preserve">75. </w:t>
      </w:r>
      <w:r w:rsidRPr="00AA6931">
        <w:rPr>
          <w:lang w:val="es-ES"/>
        </w:rPr>
        <w:br/>
      </w:r>
    </w:p>
    <w:p w14:paraId="1ABBC476" w14:textId="77777777" w:rsidR="001C0D41" w:rsidRPr="00AA6931" w:rsidRDefault="001C0D41" w:rsidP="001C0D41">
      <w:pPr>
        <w:widowControl w:val="0"/>
        <w:autoSpaceDE w:val="0"/>
        <w:autoSpaceDN w:val="0"/>
        <w:adjustRightInd w:val="0"/>
        <w:spacing w:after="240"/>
        <w:ind w:left="720" w:hanging="720"/>
        <w:rPr>
          <w:lang w:val="es-ES"/>
        </w:rPr>
      </w:pPr>
      <w:proofErr w:type="spellStart"/>
      <w:r w:rsidRPr="00AA6931">
        <w:rPr>
          <w:lang w:val="es-ES"/>
        </w:rPr>
        <w:t>Mezzacasa</w:t>
      </w:r>
      <w:proofErr w:type="spellEnd"/>
      <w:r w:rsidRPr="00AA6931">
        <w:rPr>
          <w:lang w:val="es-ES"/>
        </w:rPr>
        <w:t xml:space="preserve">, G. </w:t>
      </w:r>
      <w:proofErr w:type="spellStart"/>
      <w:r w:rsidRPr="00AA6931">
        <w:rPr>
          <w:i/>
          <w:lang w:val="es-ES"/>
        </w:rPr>
        <w:t>Il</w:t>
      </w:r>
      <w:proofErr w:type="spellEnd"/>
      <w:r w:rsidRPr="00AA6931">
        <w:rPr>
          <w:i/>
          <w:lang w:val="es-ES"/>
        </w:rPr>
        <w:t xml:space="preserve"> libro </w:t>
      </w:r>
      <w:proofErr w:type="spellStart"/>
      <w:r w:rsidRPr="00AA6931">
        <w:rPr>
          <w:i/>
          <w:lang w:val="es-ES"/>
        </w:rPr>
        <w:t>dei</w:t>
      </w:r>
      <w:proofErr w:type="spellEnd"/>
      <w:r w:rsidRPr="00AA6931">
        <w:rPr>
          <w:i/>
          <w:lang w:val="es-ES"/>
        </w:rPr>
        <w:t xml:space="preserve"> </w:t>
      </w:r>
      <w:proofErr w:type="spellStart"/>
      <w:r w:rsidRPr="00AA6931">
        <w:rPr>
          <w:i/>
          <w:lang w:val="es-ES"/>
        </w:rPr>
        <w:t>proverbi</w:t>
      </w:r>
      <w:proofErr w:type="spellEnd"/>
      <w:r w:rsidRPr="00AA6931">
        <w:rPr>
          <w:i/>
          <w:lang w:val="es-ES"/>
        </w:rPr>
        <w:t xml:space="preserve"> di Salomone: Studio critico </w:t>
      </w:r>
      <w:proofErr w:type="spellStart"/>
      <w:r w:rsidRPr="00AA6931">
        <w:rPr>
          <w:i/>
          <w:lang w:val="es-ES"/>
        </w:rPr>
        <w:t>sule</w:t>
      </w:r>
      <w:proofErr w:type="spellEnd"/>
      <w:r w:rsidRPr="00AA6931">
        <w:rPr>
          <w:i/>
          <w:lang w:val="es-ES"/>
        </w:rPr>
        <w:t xml:space="preserve"> </w:t>
      </w:r>
      <w:proofErr w:type="spellStart"/>
      <w:r w:rsidRPr="00AA6931">
        <w:rPr>
          <w:i/>
          <w:lang w:val="es-ES"/>
        </w:rPr>
        <w:t>agginunte</w:t>
      </w:r>
      <w:proofErr w:type="spellEnd"/>
      <w:r w:rsidRPr="00AA6931">
        <w:rPr>
          <w:i/>
          <w:lang w:val="es-ES"/>
        </w:rPr>
        <w:t xml:space="preserve"> greco-</w:t>
      </w:r>
      <w:proofErr w:type="spellStart"/>
      <w:r w:rsidRPr="00AA6931">
        <w:rPr>
          <w:i/>
          <w:lang w:val="es-ES"/>
        </w:rPr>
        <w:t>alessandrine</w:t>
      </w:r>
      <w:proofErr w:type="spellEnd"/>
      <w:r w:rsidR="00B303ED" w:rsidRPr="00AA6931">
        <w:rPr>
          <w:lang w:val="es-ES"/>
        </w:rPr>
        <w:t xml:space="preserve"> </w:t>
      </w:r>
      <w:r w:rsidR="00F610AD" w:rsidRPr="00AA6931">
        <w:rPr>
          <w:lang w:val="es-ES"/>
        </w:rPr>
        <w:t>(</w:t>
      </w:r>
      <w:r w:rsidRPr="00AA6931">
        <w:rPr>
          <w:lang w:val="es-ES"/>
        </w:rPr>
        <w:t>Rom</w:t>
      </w:r>
      <w:r w:rsidR="00530DB7" w:rsidRPr="00AA6931">
        <w:rPr>
          <w:lang w:val="es-ES"/>
        </w:rPr>
        <w:t>e</w:t>
      </w:r>
      <w:r w:rsidRPr="00AA6931">
        <w:rPr>
          <w:lang w:val="es-ES"/>
        </w:rPr>
        <w:t xml:space="preserve">: </w:t>
      </w:r>
      <w:proofErr w:type="spellStart"/>
      <w:r w:rsidRPr="00AA6931">
        <w:rPr>
          <w:lang w:val="es-ES"/>
        </w:rPr>
        <w:t>Instituo</w:t>
      </w:r>
      <w:proofErr w:type="spellEnd"/>
      <w:r w:rsidRPr="00AA6931">
        <w:rPr>
          <w:lang w:val="es-ES"/>
        </w:rPr>
        <w:t xml:space="preserve"> </w:t>
      </w:r>
      <w:proofErr w:type="spellStart"/>
      <w:r w:rsidRPr="00AA6931">
        <w:rPr>
          <w:lang w:val="es-ES"/>
        </w:rPr>
        <w:t>Biblico</w:t>
      </w:r>
      <w:proofErr w:type="spellEnd"/>
      <w:r w:rsidRPr="00AA6931">
        <w:rPr>
          <w:lang w:val="es-ES"/>
        </w:rPr>
        <w:t xml:space="preserve"> Pontificio, 1913</w:t>
      </w:r>
      <w:r w:rsidR="00C66390" w:rsidRPr="00AA6931">
        <w:rPr>
          <w:lang w:val="es-ES"/>
        </w:rPr>
        <w:t>).</w:t>
      </w:r>
    </w:p>
    <w:p w14:paraId="306CAA80" w14:textId="77777777" w:rsidR="00465098" w:rsidRDefault="00465098" w:rsidP="001C0D41">
      <w:pPr>
        <w:widowControl w:val="0"/>
        <w:autoSpaceDE w:val="0"/>
        <w:autoSpaceDN w:val="0"/>
        <w:adjustRightInd w:val="0"/>
        <w:spacing w:after="240"/>
        <w:ind w:left="720" w:hanging="720"/>
      </w:pPr>
      <w:proofErr w:type="spellStart"/>
      <w:r>
        <w:t>Polak</w:t>
      </w:r>
      <w:proofErr w:type="spellEnd"/>
      <w:r>
        <w:t xml:space="preserve">, Frank H. </w:t>
      </w:r>
      <w:r w:rsidR="0080225E">
        <w:t>“</w:t>
      </w:r>
      <w:r>
        <w:t xml:space="preserve">The Place of the </w:t>
      </w:r>
      <w:proofErr w:type="spellStart"/>
      <w:r>
        <w:t>Dikaios</w:t>
      </w:r>
      <w:proofErr w:type="spellEnd"/>
      <w:r>
        <w:t>:</w:t>
      </w:r>
      <w:r w:rsidR="001B2193">
        <w:t xml:space="preserve"> </w:t>
      </w:r>
      <w:r>
        <w:t>Creative Translation and Verse Order in the Septuagint of Proverbs</w:t>
      </w:r>
      <w:r w:rsidR="0080225E">
        <w:t>”</w:t>
      </w:r>
      <w:r>
        <w:t xml:space="preserve">, </w:t>
      </w:r>
      <w:r w:rsidRPr="007B736A">
        <w:rPr>
          <w:i/>
          <w:iCs/>
        </w:rPr>
        <w:t>Text</w:t>
      </w:r>
      <w:r>
        <w:t xml:space="preserve"> 24 (2009) 133-</w:t>
      </w:r>
      <w:r w:rsidR="00680FD9">
        <w:t>1</w:t>
      </w:r>
      <w:r>
        <w:t xml:space="preserve">52. </w:t>
      </w:r>
    </w:p>
    <w:p w14:paraId="53D5BCDA" w14:textId="77777777" w:rsidR="001C0D41" w:rsidRPr="005E1307" w:rsidRDefault="001C0D41" w:rsidP="001C0D41">
      <w:pPr>
        <w:widowControl w:val="0"/>
        <w:autoSpaceDE w:val="0"/>
        <w:autoSpaceDN w:val="0"/>
        <w:adjustRightInd w:val="0"/>
        <w:spacing w:after="240"/>
        <w:ind w:left="720" w:hanging="720"/>
      </w:pPr>
      <w:proofErr w:type="spellStart"/>
      <w:r w:rsidRPr="005E1307">
        <w:t>Reventlow</w:t>
      </w:r>
      <w:proofErr w:type="spellEnd"/>
      <w:r w:rsidRPr="005E1307">
        <w:t xml:space="preserve">, Henning G. </w:t>
      </w:r>
      <w:r w:rsidR="0080225E">
        <w:t>“</w:t>
      </w:r>
      <w:r w:rsidRPr="005E1307">
        <w:t>The Evil Ones and the Godless: A Problem of Identity in Biblical Wisdom</w:t>
      </w:r>
      <w:r w:rsidR="0080225E">
        <w:t>”</w:t>
      </w:r>
      <w:r w:rsidR="00E344EF">
        <w:t xml:space="preserve">, in </w:t>
      </w:r>
      <w:r w:rsidR="00F610AD" w:rsidRPr="00F25D36">
        <w:rPr>
          <w:i/>
        </w:rPr>
        <w:t xml:space="preserve">The Problem of Evil and its </w:t>
      </w:r>
      <w:r w:rsidR="00AB65BD">
        <w:rPr>
          <w:i/>
        </w:rPr>
        <w:t>S</w:t>
      </w:r>
      <w:r w:rsidR="00F610AD" w:rsidRPr="00F25D36">
        <w:rPr>
          <w:i/>
        </w:rPr>
        <w:t xml:space="preserve">ymbols in Jewish and Christian </w:t>
      </w:r>
      <w:r w:rsidR="00AB65BD">
        <w:rPr>
          <w:i/>
        </w:rPr>
        <w:t>T</w:t>
      </w:r>
      <w:r w:rsidR="00F610AD" w:rsidRPr="00F25D36">
        <w:rPr>
          <w:i/>
        </w:rPr>
        <w:t>radition</w:t>
      </w:r>
      <w:r w:rsidR="00F610AD">
        <w:t xml:space="preserve"> (</w:t>
      </w:r>
      <w:r w:rsidR="00AF6B5A">
        <w:t>H.</w:t>
      </w:r>
      <w:r w:rsidRPr="005E1307">
        <w:t xml:space="preserve">G. </w:t>
      </w:r>
      <w:proofErr w:type="spellStart"/>
      <w:r w:rsidRPr="005E1307">
        <w:t>Reventlow</w:t>
      </w:r>
      <w:proofErr w:type="spellEnd"/>
      <w:r w:rsidRPr="005E1307">
        <w:t xml:space="preserve"> and Yair Hoffman</w:t>
      </w:r>
      <w:r w:rsidR="00210E08">
        <w:t xml:space="preserve"> (eds.)</w:t>
      </w:r>
      <w:r w:rsidR="00F610AD">
        <w:t xml:space="preserve">; </w:t>
      </w:r>
      <w:smartTag w:uri="urn:schemas-microsoft-com:office:smarttags" w:element="State">
        <w:smartTag w:uri="urn:schemas-microsoft-com:office:smarttags" w:element="place">
          <w:r w:rsidRPr="005E1307">
            <w:t>New York</w:t>
          </w:r>
        </w:smartTag>
      </w:smartTag>
      <w:r w:rsidRPr="005E1307">
        <w:t>:</w:t>
      </w:r>
      <w:r>
        <w:t xml:space="preserve"> </w:t>
      </w:r>
      <w:r w:rsidRPr="005E1307">
        <w:t>T. &amp; T. Clark, 2004</w:t>
      </w:r>
      <w:r w:rsidR="00F610AD">
        <w:t>)</w:t>
      </w:r>
      <w:r>
        <w:t xml:space="preserve"> </w:t>
      </w:r>
      <w:r w:rsidRPr="005E1307">
        <w:t>58-67.</w:t>
      </w:r>
    </w:p>
    <w:p w14:paraId="49BAD48E" w14:textId="77777777" w:rsidR="001C0D41" w:rsidRPr="005E1307" w:rsidRDefault="001C0D41" w:rsidP="001C0D41">
      <w:pPr>
        <w:widowControl w:val="0"/>
        <w:autoSpaceDE w:val="0"/>
        <w:autoSpaceDN w:val="0"/>
        <w:adjustRightInd w:val="0"/>
        <w:spacing w:after="240"/>
        <w:ind w:left="720" w:hanging="720"/>
      </w:pPr>
      <w:r w:rsidRPr="005E1307">
        <w:t xml:space="preserve">Slater, Thomas B. </w:t>
      </w:r>
      <w:r w:rsidR="0080225E">
        <w:t>“</w:t>
      </w:r>
      <w:r w:rsidRPr="005E1307">
        <w:t>The Influence of the L</w:t>
      </w:r>
      <w:r w:rsidR="00AF6B5A">
        <w:t>XX</w:t>
      </w:r>
      <w:r w:rsidRPr="005E1307">
        <w:t xml:space="preserve"> Proverbs 3:34 Tradition Upon Augustine</w:t>
      </w:r>
      <w:r w:rsidR="0080225E">
        <w:t>”</w:t>
      </w:r>
      <w:r w:rsidR="00F610AD">
        <w:t>,</w:t>
      </w:r>
      <w:r w:rsidRPr="005E1307">
        <w:t xml:space="preserve"> </w:t>
      </w:r>
      <w:r w:rsidRPr="00F25D36">
        <w:rPr>
          <w:i/>
        </w:rPr>
        <w:t>Indian Journal of Theology</w:t>
      </w:r>
      <w:r w:rsidRPr="005E1307">
        <w:t xml:space="preserve"> 39 (1997) 51-55.</w:t>
      </w:r>
    </w:p>
    <w:p w14:paraId="1F7931DE" w14:textId="77777777" w:rsidR="001C0D41" w:rsidRDefault="001C0D41" w:rsidP="001C0D41">
      <w:pPr>
        <w:widowControl w:val="0"/>
        <w:autoSpaceDE w:val="0"/>
        <w:autoSpaceDN w:val="0"/>
        <w:adjustRightInd w:val="0"/>
        <w:spacing w:after="240"/>
        <w:ind w:left="720" w:hanging="720"/>
      </w:pPr>
      <w:proofErr w:type="spellStart"/>
      <w:r w:rsidRPr="008366DF">
        <w:t>Talshir</w:t>
      </w:r>
      <w:proofErr w:type="spellEnd"/>
      <w:r w:rsidRPr="008366DF">
        <w:t xml:space="preserve">, Z. </w:t>
      </w:r>
      <w:r w:rsidR="0080225E">
        <w:t>“</w:t>
      </w:r>
      <w:r w:rsidRPr="005E1307">
        <w:t xml:space="preserve">Double Translations in the </w:t>
      </w:r>
      <w:proofErr w:type="spellStart"/>
      <w:r w:rsidRPr="005E1307">
        <w:t>Seputagint</w:t>
      </w:r>
      <w:proofErr w:type="spellEnd"/>
      <w:r w:rsidR="0080225E">
        <w:t>”</w:t>
      </w:r>
      <w:r w:rsidR="00F610AD">
        <w:t>,</w:t>
      </w:r>
      <w:r>
        <w:t xml:space="preserve"> </w:t>
      </w:r>
      <w:r w:rsidRPr="00F25D36">
        <w:rPr>
          <w:i/>
        </w:rPr>
        <w:t>VI Congress of the International Organization for Septuagint and Cognate Studies</w:t>
      </w:r>
      <w:r>
        <w:t xml:space="preserve"> </w:t>
      </w:r>
      <w:r w:rsidR="00F610AD">
        <w:t>(</w:t>
      </w:r>
      <w:r w:rsidR="00AF6B5A">
        <w:t>C.</w:t>
      </w:r>
      <w:r w:rsidRPr="005E1307">
        <w:t>E. Cox</w:t>
      </w:r>
      <w:r w:rsidR="00210E08">
        <w:t xml:space="preserve"> (ed.)</w:t>
      </w:r>
      <w:r w:rsidR="00F610AD">
        <w:t>;</w:t>
      </w:r>
      <w:r>
        <w:t xml:space="preserve"> </w:t>
      </w:r>
      <w:r w:rsidRPr="005E1307">
        <w:t>Atlanta:</w:t>
      </w:r>
      <w:r>
        <w:t xml:space="preserve"> </w:t>
      </w:r>
      <w:r w:rsidRPr="005E1307">
        <w:t>Scholars Press, 1987</w:t>
      </w:r>
      <w:r w:rsidR="00F610AD">
        <w:t>)</w:t>
      </w:r>
      <w:r>
        <w:t xml:space="preserve"> </w:t>
      </w:r>
      <w:r w:rsidRPr="005E1307">
        <w:t>21-63.</w:t>
      </w:r>
    </w:p>
    <w:p w14:paraId="077AC2CE" w14:textId="77777777" w:rsidR="003D0208" w:rsidRPr="005E1307" w:rsidRDefault="003D0208" w:rsidP="001C0D41">
      <w:pPr>
        <w:widowControl w:val="0"/>
        <w:autoSpaceDE w:val="0"/>
        <w:autoSpaceDN w:val="0"/>
        <w:adjustRightInd w:val="0"/>
        <w:spacing w:after="240"/>
        <w:ind w:left="720" w:hanging="720"/>
      </w:pPr>
      <w:r>
        <w:t>Tan, Nancy Nam-</w:t>
      </w:r>
      <w:proofErr w:type="spellStart"/>
      <w:r>
        <w:t>Hoon</w:t>
      </w:r>
      <w:proofErr w:type="spellEnd"/>
      <w:r>
        <w:t>.</w:t>
      </w:r>
      <w:r w:rsidR="001B2193">
        <w:t xml:space="preserve"> </w:t>
      </w:r>
      <w:r w:rsidR="0080225E">
        <w:t>“</w:t>
      </w:r>
      <w:r>
        <w:t>Where Is Foreign Wisdom to Be Found in Septuagint Proverbs?</w:t>
      </w:r>
      <w:r w:rsidR="0080225E">
        <w:t>”</w:t>
      </w:r>
      <w:r>
        <w:t xml:space="preserve"> </w:t>
      </w:r>
      <w:r w:rsidRPr="007B736A">
        <w:rPr>
          <w:i/>
        </w:rPr>
        <w:t>Catholic Biblical Quarterly</w:t>
      </w:r>
      <w:r>
        <w:t xml:space="preserve"> 70 (2008) 699-708. </w:t>
      </w:r>
    </w:p>
    <w:p w14:paraId="0B90124F" w14:textId="77777777" w:rsidR="001C0D41" w:rsidRPr="005E1307" w:rsidRDefault="001C0D41" w:rsidP="00DC5B4A">
      <w:pPr>
        <w:widowControl w:val="0"/>
        <w:autoSpaceDE w:val="0"/>
        <w:autoSpaceDN w:val="0"/>
        <w:adjustRightInd w:val="0"/>
        <w:ind w:left="720" w:hanging="720"/>
      </w:pPr>
      <w:proofErr w:type="spellStart"/>
      <w:r w:rsidRPr="005E1307">
        <w:lastRenderedPageBreak/>
        <w:t>Tauberschmidt</w:t>
      </w:r>
      <w:proofErr w:type="spellEnd"/>
      <w:r w:rsidRPr="005E1307">
        <w:t>, Gerhard</w:t>
      </w:r>
      <w:r w:rsidR="00DC5B4A">
        <w:t xml:space="preserve">. </w:t>
      </w:r>
      <w:r w:rsidRPr="00F25D36">
        <w:rPr>
          <w:i/>
        </w:rPr>
        <w:t>Secondary Parallelism: A Study of Translation Technique in L</w:t>
      </w:r>
      <w:r w:rsidR="00D45D8E">
        <w:rPr>
          <w:i/>
        </w:rPr>
        <w:t>XX</w:t>
      </w:r>
      <w:r w:rsidRPr="00F25D36">
        <w:rPr>
          <w:i/>
        </w:rPr>
        <w:t xml:space="preserve"> Proverbs</w:t>
      </w:r>
      <w:r w:rsidR="00366DEC">
        <w:t xml:space="preserve"> (</w:t>
      </w:r>
      <w:r w:rsidRPr="005E1307">
        <w:t>Leiden: E.J. Brill</w:t>
      </w:r>
      <w:r w:rsidR="00DC5B4A">
        <w:t>, 2004</w:t>
      </w:r>
      <w:r w:rsidR="00C66390">
        <w:t>).</w:t>
      </w:r>
    </w:p>
    <w:p w14:paraId="311B2064" w14:textId="77777777" w:rsidR="00B346C6" w:rsidRDefault="00B346C6" w:rsidP="00B346C6">
      <w:pPr>
        <w:widowControl w:val="0"/>
        <w:autoSpaceDE w:val="0"/>
        <w:autoSpaceDN w:val="0"/>
        <w:adjustRightInd w:val="0"/>
        <w:ind w:left="720"/>
        <w:rPr>
          <w:sz w:val="20"/>
          <w:szCs w:val="20"/>
        </w:rPr>
      </w:pPr>
      <w:r w:rsidRPr="00CF67F6">
        <w:rPr>
          <w:sz w:val="20"/>
          <w:szCs w:val="20"/>
        </w:rPr>
        <w:t>R2005</w:t>
      </w:r>
      <w:r w:rsidRPr="00CF67F6">
        <w:rPr>
          <w:sz w:val="20"/>
          <w:szCs w:val="20"/>
        </w:rPr>
        <w:tab/>
        <w:t xml:space="preserve">McLay, R.T. </w:t>
      </w:r>
      <w:r w:rsidR="00CF67F6" w:rsidRPr="00CF67F6">
        <w:rPr>
          <w:i/>
          <w:sz w:val="20"/>
          <w:szCs w:val="20"/>
        </w:rPr>
        <w:t>Catholic Biblical Quarterly</w:t>
      </w:r>
      <w:r w:rsidRPr="00CF67F6">
        <w:rPr>
          <w:sz w:val="20"/>
          <w:szCs w:val="20"/>
        </w:rPr>
        <w:t xml:space="preserve"> 67.2, 328-</w:t>
      </w:r>
      <w:r w:rsidR="001E1EE1">
        <w:rPr>
          <w:sz w:val="20"/>
          <w:szCs w:val="20"/>
        </w:rPr>
        <w:t>3</w:t>
      </w:r>
      <w:r w:rsidRPr="00CF67F6">
        <w:rPr>
          <w:sz w:val="20"/>
          <w:szCs w:val="20"/>
        </w:rPr>
        <w:t>29.</w:t>
      </w:r>
    </w:p>
    <w:p w14:paraId="78B65EF0" w14:textId="77777777" w:rsidR="00A3705D" w:rsidRPr="00CF67F6" w:rsidRDefault="005D572A" w:rsidP="00B346C6">
      <w:pPr>
        <w:widowControl w:val="0"/>
        <w:autoSpaceDE w:val="0"/>
        <w:autoSpaceDN w:val="0"/>
        <w:adjustRightInd w:val="0"/>
        <w:ind w:left="720"/>
        <w:rPr>
          <w:sz w:val="20"/>
          <w:szCs w:val="20"/>
        </w:rPr>
      </w:pPr>
      <w:r>
        <w:rPr>
          <w:sz w:val="20"/>
          <w:szCs w:val="20"/>
        </w:rPr>
        <w:t>R</w:t>
      </w:r>
      <w:r w:rsidR="00A3705D">
        <w:rPr>
          <w:sz w:val="20"/>
          <w:szCs w:val="20"/>
        </w:rPr>
        <w:t>2008</w:t>
      </w:r>
      <w:r>
        <w:rPr>
          <w:sz w:val="20"/>
          <w:szCs w:val="20"/>
        </w:rPr>
        <w:tab/>
      </w:r>
      <w:r w:rsidR="00A3705D">
        <w:rPr>
          <w:sz w:val="20"/>
          <w:szCs w:val="20"/>
        </w:rPr>
        <w:t>Dines, Jennifer.</w:t>
      </w:r>
      <w:r w:rsidR="001B2193">
        <w:rPr>
          <w:sz w:val="20"/>
          <w:szCs w:val="20"/>
        </w:rPr>
        <w:t xml:space="preserve"> </w:t>
      </w:r>
      <w:r w:rsidR="00A3705D" w:rsidRPr="005D572A">
        <w:rPr>
          <w:i/>
          <w:iCs/>
          <w:sz w:val="20"/>
          <w:szCs w:val="20"/>
        </w:rPr>
        <w:t>Journal of Semitic Studies</w:t>
      </w:r>
      <w:r w:rsidR="00A3705D">
        <w:rPr>
          <w:sz w:val="20"/>
          <w:szCs w:val="20"/>
        </w:rPr>
        <w:t xml:space="preserve"> 53.1, 170-</w:t>
      </w:r>
      <w:r w:rsidR="001E1EE1">
        <w:rPr>
          <w:sz w:val="20"/>
          <w:szCs w:val="20"/>
        </w:rPr>
        <w:t>1</w:t>
      </w:r>
      <w:r w:rsidR="00A3705D">
        <w:rPr>
          <w:sz w:val="20"/>
          <w:szCs w:val="20"/>
        </w:rPr>
        <w:t xml:space="preserve">72. </w:t>
      </w:r>
    </w:p>
    <w:p w14:paraId="07650963" w14:textId="77777777" w:rsidR="00DC5B4A" w:rsidRDefault="00DC5B4A" w:rsidP="00DC5B4A">
      <w:pPr>
        <w:widowControl w:val="0"/>
        <w:autoSpaceDE w:val="0"/>
        <w:autoSpaceDN w:val="0"/>
        <w:adjustRightInd w:val="0"/>
      </w:pPr>
    </w:p>
    <w:p w14:paraId="4A25D988" w14:textId="77777777" w:rsidR="00DC5B4A" w:rsidRDefault="001C0D41" w:rsidP="00DC5B4A">
      <w:pPr>
        <w:widowControl w:val="0"/>
        <w:autoSpaceDE w:val="0"/>
        <w:autoSpaceDN w:val="0"/>
        <w:adjustRightInd w:val="0"/>
        <w:ind w:left="720" w:hanging="720"/>
      </w:pPr>
      <w:r w:rsidRPr="005E1307">
        <w:t xml:space="preserve">Thackeray, </w:t>
      </w:r>
      <w:proofErr w:type="spellStart"/>
      <w:r w:rsidRPr="005E1307">
        <w:t>H.St.J</w:t>
      </w:r>
      <w:proofErr w:type="spellEnd"/>
      <w:r w:rsidRPr="005E1307">
        <w:t>.</w:t>
      </w:r>
      <w:r w:rsidR="00DC5B4A">
        <w:t xml:space="preserve"> </w:t>
      </w:r>
      <w:r w:rsidR="0080225E">
        <w:t>“</w:t>
      </w:r>
      <w:r w:rsidRPr="005E1307">
        <w:t>The Poetry of the Greek Book of Proverbs</w:t>
      </w:r>
      <w:r w:rsidR="0080225E">
        <w:t>”</w:t>
      </w:r>
      <w:r w:rsidR="00F610AD">
        <w:t>,</w:t>
      </w:r>
      <w:r w:rsidRPr="005E1307">
        <w:t xml:space="preserve"> </w:t>
      </w:r>
      <w:r w:rsidRPr="00F25D36">
        <w:rPr>
          <w:i/>
        </w:rPr>
        <w:t>Journal of Theological Studies</w:t>
      </w:r>
      <w:r w:rsidRPr="005E1307">
        <w:t xml:space="preserve"> 13</w:t>
      </w:r>
      <w:r w:rsidR="00DC5B4A">
        <w:t xml:space="preserve"> (1911)</w:t>
      </w:r>
      <w:r w:rsidRPr="005E1307">
        <w:t xml:space="preserve"> 46-66.</w:t>
      </w:r>
    </w:p>
    <w:p w14:paraId="29170396" w14:textId="77777777" w:rsidR="00DC5B4A" w:rsidRDefault="00DC5B4A" w:rsidP="00C2150F">
      <w:pPr>
        <w:widowControl w:val="0"/>
        <w:autoSpaceDE w:val="0"/>
        <w:autoSpaceDN w:val="0"/>
        <w:adjustRightInd w:val="0"/>
        <w:ind w:left="720" w:hanging="720"/>
      </w:pPr>
    </w:p>
    <w:p w14:paraId="72F14869" w14:textId="77777777" w:rsidR="001C0D41" w:rsidRPr="005E1307" w:rsidRDefault="00DC5B4A" w:rsidP="005D572A">
      <w:pPr>
        <w:widowControl w:val="0"/>
        <w:autoSpaceDE w:val="0"/>
        <w:autoSpaceDN w:val="0"/>
        <w:adjustRightInd w:val="0"/>
        <w:ind w:left="720" w:hanging="720"/>
      </w:pPr>
      <w:r>
        <w:t>Thompson,</w:t>
      </w:r>
      <w:r w:rsidR="00B303ED">
        <w:t xml:space="preserve"> </w:t>
      </w:r>
      <w:r>
        <w:t>J. David.</w:t>
      </w:r>
      <w:r w:rsidR="00B303ED">
        <w:t xml:space="preserve"> </w:t>
      </w:r>
      <w:r w:rsidRPr="00F610AD">
        <w:rPr>
          <w:i/>
        </w:rPr>
        <w:t>A Critical Concordance to the Septuagint Proverbs</w:t>
      </w:r>
      <w:r w:rsidR="005D572A">
        <w:t>, two volumes (</w:t>
      </w:r>
      <w:r>
        <w:t>Biblical Research Assoc</w:t>
      </w:r>
      <w:r w:rsidR="00315FF6">
        <w:t>i</w:t>
      </w:r>
      <w:r>
        <w:t>ates,</w:t>
      </w:r>
      <w:r w:rsidR="00F610AD">
        <w:t xml:space="preserve"> Lewiston: Edwin </w:t>
      </w:r>
      <w:proofErr w:type="spellStart"/>
      <w:r w:rsidR="00F610AD">
        <w:t>Mellen</w:t>
      </w:r>
      <w:proofErr w:type="spellEnd"/>
      <w:r w:rsidR="00F610AD">
        <w:t>,</w:t>
      </w:r>
      <w:r>
        <w:t xml:space="preserve"> 1999</w:t>
      </w:r>
      <w:r w:rsidR="00C66390">
        <w:t>).</w:t>
      </w:r>
      <w:r w:rsidR="001C0D41" w:rsidRPr="005E1307">
        <w:br/>
      </w:r>
    </w:p>
    <w:p w14:paraId="2D73E9D1" w14:textId="77777777" w:rsidR="00B346C6" w:rsidRDefault="001C0D41" w:rsidP="00B346C6">
      <w:pPr>
        <w:widowControl w:val="0"/>
        <w:autoSpaceDE w:val="0"/>
        <w:autoSpaceDN w:val="0"/>
        <w:adjustRightInd w:val="0"/>
        <w:ind w:left="720" w:hanging="720"/>
      </w:pPr>
      <w:r w:rsidRPr="005E1307">
        <w:t>Tov, Emanuel</w:t>
      </w:r>
      <w:r w:rsidR="00F610AD">
        <w:t xml:space="preserve">. </w:t>
      </w:r>
      <w:r w:rsidR="0080225E">
        <w:t>“</w:t>
      </w:r>
      <w:proofErr w:type="spellStart"/>
      <w:r w:rsidR="00B346C6" w:rsidRPr="005E1307">
        <w:t>Recensional</w:t>
      </w:r>
      <w:proofErr w:type="spellEnd"/>
      <w:r w:rsidR="00B346C6" w:rsidRPr="005E1307">
        <w:t xml:space="preserve"> Differences between the Masoretic Text and the Septuagint of Proverbs</w:t>
      </w:r>
      <w:r w:rsidR="0080225E">
        <w:t>”</w:t>
      </w:r>
      <w:r w:rsidR="00E344EF">
        <w:t xml:space="preserve">, in </w:t>
      </w:r>
      <w:r w:rsidR="00B346C6" w:rsidRPr="00F25D36">
        <w:rPr>
          <w:i/>
        </w:rPr>
        <w:t>The Greek and Hebrew Bible: Collected Essays by Emanuel Tov</w:t>
      </w:r>
      <w:r w:rsidR="00366DEC">
        <w:t xml:space="preserve"> (</w:t>
      </w:r>
      <w:r w:rsidR="00B346C6" w:rsidRPr="005E1307">
        <w:t>Leiden:</w:t>
      </w:r>
      <w:r w:rsidR="00B346C6">
        <w:t xml:space="preserve"> </w:t>
      </w:r>
      <w:r w:rsidR="00A71380">
        <w:t>E.J. Brill</w:t>
      </w:r>
      <w:r w:rsidR="00B346C6" w:rsidRPr="005E1307">
        <w:t>,</w:t>
      </w:r>
      <w:r w:rsidR="00DC5B4A">
        <w:t xml:space="preserve"> 1999</w:t>
      </w:r>
      <w:r w:rsidR="00F610AD">
        <w:t>) 419-</w:t>
      </w:r>
      <w:r w:rsidR="000667FF">
        <w:t>4</w:t>
      </w:r>
      <w:r w:rsidR="00F610AD">
        <w:t>32</w:t>
      </w:r>
      <w:r w:rsidR="00B346C6" w:rsidRPr="005E1307">
        <w:t>.</w:t>
      </w:r>
    </w:p>
    <w:p w14:paraId="52DDD290" w14:textId="77777777" w:rsidR="00FC56F4" w:rsidRDefault="00FC56F4" w:rsidP="00B346C6">
      <w:pPr>
        <w:widowControl w:val="0"/>
        <w:autoSpaceDE w:val="0"/>
        <w:autoSpaceDN w:val="0"/>
        <w:adjustRightInd w:val="0"/>
        <w:ind w:left="720" w:hanging="720"/>
      </w:pPr>
    </w:p>
    <w:p w14:paraId="22E3BDC6" w14:textId="77777777" w:rsidR="00FC56F4" w:rsidRDefault="00FC56F4" w:rsidP="005D572A">
      <w:pPr>
        <w:widowControl w:val="0"/>
        <w:autoSpaceDE w:val="0"/>
        <w:autoSpaceDN w:val="0"/>
        <w:adjustRightInd w:val="0"/>
        <w:ind w:left="720" w:hanging="720"/>
      </w:pPr>
      <w:r>
        <w:t xml:space="preserve">--. </w:t>
      </w:r>
      <w:r w:rsidR="0080225E">
        <w:t>“</w:t>
      </w:r>
      <w:r>
        <w:t>A Textual-Exegetical Commentary on Three chapters in the Septuagint</w:t>
      </w:r>
      <w:r w:rsidR="0080225E">
        <w:t>”</w:t>
      </w:r>
      <w:r>
        <w:t>,</w:t>
      </w:r>
      <w:r w:rsidRPr="007B736A">
        <w:rPr>
          <w:i/>
        </w:rPr>
        <w:t xml:space="preserve"> Scripture in Transition: Essays on Septuagint, Hebrew Bible, and Dead Sea Scrolls in Honor of </w:t>
      </w:r>
      <w:proofErr w:type="spellStart"/>
      <w:r w:rsidRPr="007B736A">
        <w:rPr>
          <w:i/>
        </w:rPr>
        <w:t>Raija</w:t>
      </w:r>
      <w:proofErr w:type="spellEnd"/>
      <w:r w:rsidRPr="007B736A">
        <w:rPr>
          <w:i/>
        </w:rPr>
        <w:t xml:space="preserve"> </w:t>
      </w:r>
      <w:proofErr w:type="spellStart"/>
      <w:r w:rsidRPr="007B736A">
        <w:rPr>
          <w:i/>
        </w:rPr>
        <w:t>Sollamo</w:t>
      </w:r>
      <w:proofErr w:type="spellEnd"/>
      <w:r>
        <w:t xml:space="preserve"> </w:t>
      </w:r>
      <w:r w:rsidR="005D572A">
        <w:t>(</w:t>
      </w:r>
      <w:proofErr w:type="spellStart"/>
      <w:r>
        <w:t>Anssi</w:t>
      </w:r>
      <w:proofErr w:type="spellEnd"/>
      <w:r>
        <w:t xml:space="preserve"> </w:t>
      </w:r>
      <w:proofErr w:type="spellStart"/>
      <w:r>
        <w:t>Voitila</w:t>
      </w:r>
      <w:proofErr w:type="spellEnd"/>
      <w:r>
        <w:t xml:space="preserve"> and Jutta </w:t>
      </w:r>
      <w:proofErr w:type="spellStart"/>
      <w:r>
        <w:t>Jokiranta</w:t>
      </w:r>
      <w:proofErr w:type="spellEnd"/>
      <w:r>
        <w:t xml:space="preserve"> </w:t>
      </w:r>
      <w:r w:rsidR="005D572A">
        <w:t xml:space="preserve">(eds.); Leiden: E.J. Brill, </w:t>
      </w:r>
      <w:r>
        <w:t>2008) 275-</w:t>
      </w:r>
      <w:r w:rsidR="00535AC9">
        <w:t>2</w:t>
      </w:r>
      <w:r>
        <w:t xml:space="preserve">90. </w:t>
      </w:r>
    </w:p>
    <w:p w14:paraId="15F41825" w14:textId="77777777" w:rsidR="005D572A" w:rsidRDefault="005D572A" w:rsidP="00B346C6">
      <w:pPr>
        <w:widowControl w:val="0"/>
        <w:autoSpaceDE w:val="0"/>
        <w:autoSpaceDN w:val="0"/>
        <w:adjustRightInd w:val="0"/>
        <w:ind w:left="720" w:hanging="720"/>
      </w:pPr>
    </w:p>
    <w:p w14:paraId="504EF44B" w14:textId="77777777" w:rsidR="00B346C6" w:rsidRDefault="004738FE" w:rsidP="00B346C6">
      <w:pPr>
        <w:widowControl w:val="0"/>
        <w:autoSpaceDE w:val="0"/>
        <w:autoSpaceDN w:val="0"/>
        <w:adjustRightInd w:val="0"/>
        <w:ind w:left="720" w:hanging="720"/>
      </w:pPr>
      <w:r>
        <w:t>--.</w:t>
      </w:r>
      <w:r w:rsidR="00DC5B4A">
        <w:t xml:space="preserve"> </w:t>
      </w:r>
      <w:r w:rsidR="0080225E">
        <w:t>“</w:t>
      </w:r>
      <w:proofErr w:type="spellStart"/>
      <w:r w:rsidR="001C0D41" w:rsidRPr="005E1307">
        <w:t>Recensional</w:t>
      </w:r>
      <w:proofErr w:type="spellEnd"/>
      <w:r w:rsidR="001C0D41" w:rsidRPr="005E1307">
        <w:t xml:space="preserve"> Differences between the Masoretic Text and the Septuagint of Proverbs</w:t>
      </w:r>
      <w:r w:rsidR="0080225E">
        <w:t>”</w:t>
      </w:r>
      <w:r w:rsidR="00F610AD">
        <w:t>,</w:t>
      </w:r>
      <w:r w:rsidR="001C0D41">
        <w:t xml:space="preserve"> </w:t>
      </w:r>
      <w:r w:rsidR="001C0D41" w:rsidRPr="00F25D36">
        <w:rPr>
          <w:i/>
        </w:rPr>
        <w:t xml:space="preserve">Of Scribes and Scrolls: Studies on the Hebrew Bible, Intertestamental Judaism, and Christian Origins Presented to John </w:t>
      </w:r>
      <w:proofErr w:type="spellStart"/>
      <w:r w:rsidR="001C0D41" w:rsidRPr="00F25D36">
        <w:rPr>
          <w:i/>
        </w:rPr>
        <w:t>Strugnell</w:t>
      </w:r>
      <w:proofErr w:type="spellEnd"/>
      <w:r w:rsidR="00315FF6">
        <w:t xml:space="preserve"> (</w:t>
      </w:r>
      <w:r w:rsidR="001C0D41" w:rsidRPr="005E1307">
        <w:t xml:space="preserve">Harold </w:t>
      </w:r>
      <w:proofErr w:type="spellStart"/>
      <w:r w:rsidR="001C0D41" w:rsidRPr="005E1307">
        <w:t>Attridge</w:t>
      </w:r>
      <w:proofErr w:type="spellEnd"/>
      <w:r w:rsidR="001C0D41" w:rsidRPr="005E1307">
        <w:t>, John C. Collins</w:t>
      </w:r>
      <w:r w:rsidR="005D572A">
        <w:t>,</w:t>
      </w:r>
      <w:r w:rsidR="001C0D41" w:rsidRPr="005E1307">
        <w:t xml:space="preserve"> and Thomas Tobin</w:t>
      </w:r>
      <w:r w:rsidR="00210E08">
        <w:t xml:space="preserve"> (eds.)</w:t>
      </w:r>
      <w:r w:rsidR="00F610AD">
        <w:t>;</w:t>
      </w:r>
      <w:r w:rsidR="00DC5B4A">
        <w:t xml:space="preserve"> </w:t>
      </w:r>
      <w:r w:rsidR="001C0D41" w:rsidRPr="005E1307">
        <w:t>New York: University Press of America,</w:t>
      </w:r>
      <w:r w:rsidR="00DC5B4A" w:rsidRPr="00DC5B4A">
        <w:t xml:space="preserve"> </w:t>
      </w:r>
      <w:r w:rsidR="00DC5B4A">
        <w:t>1990</w:t>
      </w:r>
      <w:r w:rsidR="00F610AD">
        <w:t>) 43-56</w:t>
      </w:r>
      <w:r w:rsidR="00B346C6">
        <w:t>.</w:t>
      </w:r>
    </w:p>
    <w:p w14:paraId="7FFECB91" w14:textId="77777777" w:rsidR="00B346C6" w:rsidRPr="005E1307" w:rsidRDefault="00B346C6" w:rsidP="00B346C6">
      <w:pPr>
        <w:widowControl w:val="0"/>
        <w:autoSpaceDE w:val="0"/>
        <w:autoSpaceDN w:val="0"/>
        <w:adjustRightInd w:val="0"/>
        <w:ind w:left="720" w:hanging="720"/>
      </w:pPr>
    </w:p>
    <w:p w14:paraId="6CD47036" w14:textId="77777777" w:rsidR="001C0D41" w:rsidRPr="005E1307" w:rsidRDefault="001C0D41" w:rsidP="005D572A">
      <w:pPr>
        <w:widowControl w:val="0"/>
        <w:autoSpaceDE w:val="0"/>
        <w:autoSpaceDN w:val="0"/>
        <w:adjustRightInd w:val="0"/>
        <w:spacing w:after="240"/>
        <w:ind w:left="720" w:hanging="720"/>
      </w:pPr>
      <w:r w:rsidRPr="005E1307">
        <w:t xml:space="preserve">Turner, P.D.M. </w:t>
      </w:r>
      <w:r w:rsidR="0080225E">
        <w:t>“</w:t>
      </w:r>
      <w:r w:rsidRPr="005E1307">
        <w:t xml:space="preserve">Two </w:t>
      </w:r>
      <w:proofErr w:type="spellStart"/>
      <w:r w:rsidRPr="005E1307">
        <w:t>Septuagintalisms</w:t>
      </w:r>
      <w:proofErr w:type="spellEnd"/>
      <w:r w:rsidRPr="005E1307">
        <w:t xml:space="preserve"> with </w:t>
      </w:r>
      <w:proofErr w:type="spellStart"/>
      <w:r w:rsidR="005D572A">
        <w:rPr>
          <w:i/>
          <w:iCs/>
        </w:rPr>
        <w:t>St</w:t>
      </w:r>
      <w:r w:rsidRPr="005D572A">
        <w:rPr>
          <w:i/>
          <w:iCs/>
        </w:rPr>
        <w:t>h</w:t>
      </w:r>
      <w:r w:rsidR="005D572A">
        <w:rPr>
          <w:i/>
          <w:iCs/>
        </w:rPr>
        <w:t>r</w:t>
      </w:r>
      <w:r w:rsidRPr="005D572A">
        <w:rPr>
          <w:i/>
          <w:iCs/>
        </w:rPr>
        <w:t>izein</w:t>
      </w:r>
      <w:proofErr w:type="spellEnd"/>
      <w:r w:rsidRPr="005E1307">
        <w:t xml:space="preserve"> (Prov 16:30; 27:20</w:t>
      </w:r>
      <w:r w:rsidRPr="00F610AD">
        <w:rPr>
          <w:i/>
        </w:rPr>
        <w:t xml:space="preserve"> </w:t>
      </w:r>
      <w:r w:rsidR="00A325C0">
        <w:t>et al.</w:t>
      </w:r>
      <w:r w:rsidRPr="005E1307">
        <w:t>)</w:t>
      </w:r>
      <w:r w:rsidR="0080225E">
        <w:t>”</w:t>
      </w:r>
      <w:r w:rsidR="00F610AD">
        <w:t>,</w:t>
      </w:r>
      <w:r w:rsidRPr="005E1307">
        <w:t xml:space="preserve"> </w:t>
      </w:r>
      <w:proofErr w:type="spellStart"/>
      <w:r w:rsidRPr="00F25D36">
        <w:rPr>
          <w:i/>
        </w:rPr>
        <w:t>Vetus</w:t>
      </w:r>
      <w:proofErr w:type="spellEnd"/>
      <w:r w:rsidRPr="00F25D36">
        <w:rPr>
          <w:i/>
        </w:rPr>
        <w:t xml:space="preserve"> </w:t>
      </w:r>
      <w:proofErr w:type="spellStart"/>
      <w:r w:rsidRPr="00F25D36">
        <w:rPr>
          <w:i/>
        </w:rPr>
        <w:t>Testamentum</w:t>
      </w:r>
      <w:proofErr w:type="spellEnd"/>
      <w:r w:rsidRPr="005E1307">
        <w:t xml:space="preserve"> 28</w:t>
      </w:r>
      <w:r w:rsidR="005D572A">
        <w:t>.4</w:t>
      </w:r>
      <w:r w:rsidRPr="005E1307">
        <w:t xml:space="preserve"> (1978) 481-</w:t>
      </w:r>
      <w:r w:rsidR="008C26DA">
        <w:t>4</w:t>
      </w:r>
      <w:r w:rsidRPr="005E1307">
        <w:t>82.</w:t>
      </w:r>
    </w:p>
    <w:p w14:paraId="2CE1AF3F" w14:textId="77777777" w:rsidR="001C0D41" w:rsidRPr="005E1307" w:rsidRDefault="001C0D41" w:rsidP="001C0D41">
      <w:pPr>
        <w:widowControl w:val="0"/>
        <w:autoSpaceDE w:val="0"/>
        <w:autoSpaceDN w:val="0"/>
        <w:adjustRightInd w:val="0"/>
        <w:spacing w:after="240"/>
        <w:ind w:left="720" w:hanging="720"/>
      </w:pPr>
      <w:proofErr w:type="spellStart"/>
      <w:r w:rsidRPr="005E1307">
        <w:t>Vsey</w:t>
      </w:r>
      <w:proofErr w:type="spellEnd"/>
      <w:r w:rsidRPr="005E1307">
        <w:t xml:space="preserve">, Vincent. </w:t>
      </w:r>
      <w:r w:rsidR="0080225E">
        <w:t>“</w:t>
      </w:r>
      <w:r w:rsidRPr="005E1307">
        <w:t>Proverbs 17:6b (L</w:t>
      </w:r>
      <w:r w:rsidR="00E344EF">
        <w:t>XX</w:t>
      </w:r>
      <w:r w:rsidRPr="005E1307">
        <w:t>) and St. Ambrose</w:t>
      </w:r>
      <w:r w:rsidR="00E344EF">
        <w:t>’</w:t>
      </w:r>
      <w:r w:rsidRPr="005E1307">
        <w:t>s Man of Faith</w:t>
      </w:r>
      <w:r w:rsidR="0080225E">
        <w:t>”</w:t>
      </w:r>
      <w:r w:rsidR="00F610AD">
        <w:t>,</w:t>
      </w:r>
      <w:r w:rsidRPr="005E1307">
        <w:t xml:space="preserve"> </w:t>
      </w:r>
      <w:proofErr w:type="spellStart"/>
      <w:r w:rsidRPr="00F25D36">
        <w:rPr>
          <w:i/>
        </w:rPr>
        <w:t>Augustinianum</w:t>
      </w:r>
      <w:proofErr w:type="spellEnd"/>
      <w:r w:rsidRPr="005E1307">
        <w:t xml:space="preserve"> 14 (1974) 259-</w:t>
      </w:r>
      <w:r w:rsidR="00960BD1">
        <w:t>2</w:t>
      </w:r>
      <w:r w:rsidRPr="005E1307">
        <w:t>76.</w:t>
      </w:r>
    </w:p>
    <w:p w14:paraId="690CBF74" w14:textId="77777777" w:rsidR="00807FA7" w:rsidRPr="00AA6931" w:rsidRDefault="00AF6B5A" w:rsidP="001C0D41">
      <w:pPr>
        <w:widowControl w:val="0"/>
        <w:autoSpaceDE w:val="0"/>
        <w:autoSpaceDN w:val="0"/>
        <w:adjustRightInd w:val="0"/>
        <w:spacing w:after="240"/>
        <w:ind w:left="720" w:hanging="720"/>
        <w:rPr>
          <w:lang w:val="fr-FR"/>
        </w:rPr>
      </w:pPr>
      <w:proofErr w:type="gramStart"/>
      <w:r w:rsidRPr="00AA6931">
        <w:rPr>
          <w:lang w:val="fr-FR"/>
        </w:rPr>
        <w:t>de</w:t>
      </w:r>
      <w:proofErr w:type="gramEnd"/>
      <w:r w:rsidRPr="00AA6931">
        <w:rPr>
          <w:lang w:val="fr-FR"/>
        </w:rPr>
        <w:t xml:space="preserve"> </w:t>
      </w:r>
      <w:proofErr w:type="spellStart"/>
      <w:r w:rsidR="001C0D41" w:rsidRPr="00AA6931">
        <w:rPr>
          <w:lang w:val="fr-FR"/>
        </w:rPr>
        <w:t>Waard</w:t>
      </w:r>
      <w:proofErr w:type="spellEnd"/>
      <w:r w:rsidR="001C0D41" w:rsidRPr="00AA6931">
        <w:rPr>
          <w:lang w:val="fr-FR"/>
        </w:rPr>
        <w:t>, Jan.</w:t>
      </w:r>
      <w:r w:rsidR="00807FA7" w:rsidRPr="00240BB4">
        <w:rPr>
          <w:lang w:val="fr-FR"/>
        </w:rPr>
        <w:t xml:space="preserve"> </w:t>
      </w:r>
      <w:r w:rsidR="0080225E">
        <w:rPr>
          <w:lang w:val="fr-FR"/>
        </w:rPr>
        <w:t>“</w:t>
      </w:r>
      <w:r w:rsidR="00807FA7" w:rsidRPr="00240BB4">
        <w:rPr>
          <w:lang w:val="fr-FR"/>
        </w:rPr>
        <w:t>Indices phon</w:t>
      </w:r>
      <w:r w:rsidR="00807FA7">
        <w:rPr>
          <w:lang w:val="fr-FR"/>
        </w:rPr>
        <w:t>étiques hébreux dans et derrière le grec de la Septante de Proverbes,</w:t>
      </w:r>
      <w:r w:rsidR="0080225E">
        <w:rPr>
          <w:lang w:val="fr-FR"/>
        </w:rPr>
        <w:t>”</w:t>
      </w:r>
      <w:r w:rsidR="00807FA7">
        <w:rPr>
          <w:lang w:val="fr-FR"/>
        </w:rPr>
        <w:t xml:space="preserve"> Septante (Paris: Cerf, 2005) 105-</w:t>
      </w:r>
      <w:r w:rsidR="00C736EF">
        <w:rPr>
          <w:lang w:val="fr-FR"/>
        </w:rPr>
        <w:t>1</w:t>
      </w:r>
      <w:r w:rsidR="00807FA7">
        <w:rPr>
          <w:lang w:val="fr-FR"/>
        </w:rPr>
        <w:t>17.</w:t>
      </w:r>
    </w:p>
    <w:p w14:paraId="2919AE7E" w14:textId="77777777" w:rsidR="001C0D41" w:rsidRPr="005E1307" w:rsidRDefault="00807FA7" w:rsidP="001C0D41">
      <w:pPr>
        <w:widowControl w:val="0"/>
        <w:autoSpaceDE w:val="0"/>
        <w:autoSpaceDN w:val="0"/>
        <w:adjustRightInd w:val="0"/>
        <w:spacing w:after="240"/>
        <w:ind w:left="720" w:hanging="720"/>
      </w:pPr>
      <w:r>
        <w:t>--.</w:t>
      </w:r>
      <w:r w:rsidR="001C0D41" w:rsidRPr="005E1307">
        <w:t xml:space="preserve"> </w:t>
      </w:r>
      <w:r w:rsidR="0080225E">
        <w:t>“</w:t>
      </w:r>
      <w:r w:rsidR="001C0D41" w:rsidRPr="005E1307">
        <w:t>Some Unusual Translation Techniques Employed by the Greek Translator(</w:t>
      </w:r>
      <w:r w:rsidR="00AF6B5A">
        <w:t>s</w:t>
      </w:r>
      <w:r w:rsidR="001C0D41" w:rsidRPr="005E1307">
        <w:t>) of Proverbs</w:t>
      </w:r>
      <w:r w:rsidR="0080225E">
        <w:t>”</w:t>
      </w:r>
      <w:r w:rsidR="00E344EF">
        <w:t xml:space="preserve">, in </w:t>
      </w:r>
      <w:r w:rsidR="001C0D41" w:rsidRPr="00F25D36">
        <w:rPr>
          <w:i/>
        </w:rPr>
        <w:t>Helsinki</w:t>
      </w:r>
      <w:r w:rsidR="00F610AD">
        <w:rPr>
          <w:i/>
        </w:rPr>
        <w:t xml:space="preserve"> </w:t>
      </w:r>
      <w:r w:rsidR="001C0D41" w:rsidRPr="00F25D36">
        <w:rPr>
          <w:i/>
        </w:rPr>
        <w:t>Perspectives on the Translation Technique of the Septuagint: Proceedings of the I</w:t>
      </w:r>
      <w:r w:rsidR="00AF6B5A">
        <w:rPr>
          <w:i/>
        </w:rPr>
        <w:t xml:space="preserve">OSCS </w:t>
      </w:r>
      <w:r w:rsidR="001C0D41" w:rsidRPr="00F25D36">
        <w:rPr>
          <w:i/>
        </w:rPr>
        <w:t>Congress in Helsinki 1999</w:t>
      </w:r>
      <w:r w:rsidR="00315FF6">
        <w:t xml:space="preserve"> (</w:t>
      </w:r>
      <w:proofErr w:type="spellStart"/>
      <w:r w:rsidR="001C0D41" w:rsidRPr="005E1307">
        <w:t>Raija</w:t>
      </w:r>
      <w:proofErr w:type="spellEnd"/>
      <w:r w:rsidR="001C0D41">
        <w:t xml:space="preserve"> </w:t>
      </w:r>
      <w:proofErr w:type="spellStart"/>
      <w:r w:rsidR="001C0D41" w:rsidRPr="005E1307">
        <w:t>Sollamo</w:t>
      </w:r>
      <w:proofErr w:type="spellEnd"/>
      <w:r w:rsidR="001C0D41" w:rsidRPr="005E1307">
        <w:t xml:space="preserve"> and Seppo</w:t>
      </w:r>
      <w:r w:rsidR="001C0D41">
        <w:t xml:space="preserve"> </w:t>
      </w:r>
      <w:proofErr w:type="spellStart"/>
      <w:r w:rsidR="001C0D41" w:rsidRPr="005E1307">
        <w:t>Sipilä</w:t>
      </w:r>
      <w:proofErr w:type="spellEnd"/>
      <w:r w:rsidR="00210E08">
        <w:t xml:space="preserve"> (eds.)</w:t>
      </w:r>
      <w:r w:rsidR="00E344EF">
        <w:t>;</w:t>
      </w:r>
      <w:r w:rsidR="001C0D41" w:rsidRPr="005E1307">
        <w:t xml:space="preserve"> </w:t>
      </w:r>
      <w:r w:rsidR="00373C9F">
        <w:t>Göttingen</w:t>
      </w:r>
      <w:r w:rsidR="001C0D41" w:rsidRPr="005E1307">
        <w:t xml:space="preserve">: </w:t>
      </w:r>
      <w:proofErr w:type="spellStart"/>
      <w:r w:rsidR="001C0D41" w:rsidRPr="005E1307">
        <w:t>Vandenhoeck</w:t>
      </w:r>
      <w:proofErr w:type="spellEnd"/>
      <w:r w:rsidR="001C0D41" w:rsidRPr="005E1307">
        <w:t xml:space="preserve"> &amp; Ruprecht, 2001</w:t>
      </w:r>
      <w:r w:rsidR="00F610AD">
        <w:t>)</w:t>
      </w:r>
      <w:r w:rsidR="001C0D41" w:rsidRPr="005E1307">
        <w:t xml:space="preserve"> 185-</w:t>
      </w:r>
      <w:r w:rsidR="00535AC9">
        <w:t>1</w:t>
      </w:r>
      <w:r w:rsidR="001C0D41" w:rsidRPr="005E1307">
        <w:t>93.</w:t>
      </w:r>
    </w:p>
    <w:p w14:paraId="5947DA15" w14:textId="77777777" w:rsidR="00A71B12" w:rsidRPr="00A71B12" w:rsidRDefault="00AF6B5A" w:rsidP="001C0D41">
      <w:pPr>
        <w:widowControl w:val="0"/>
        <w:autoSpaceDE w:val="0"/>
        <w:autoSpaceDN w:val="0"/>
        <w:adjustRightInd w:val="0"/>
        <w:spacing w:after="240"/>
        <w:ind w:left="720" w:hanging="720"/>
      </w:pPr>
      <w:r>
        <w:t>--.</w:t>
      </w:r>
      <w:r w:rsidR="001C0D41" w:rsidRPr="005E1307">
        <w:t xml:space="preserve"> </w:t>
      </w:r>
      <w:r w:rsidR="0080225E">
        <w:t>“</w:t>
      </w:r>
      <w:r w:rsidR="00A71B12">
        <w:t>Difference in the Vorlage or Lexical Ignorance: a Dilemma in the Old Greek of Proverbs</w:t>
      </w:r>
      <w:r w:rsidR="0080225E">
        <w:t>”</w:t>
      </w:r>
      <w:r w:rsidR="00A71B12">
        <w:t xml:space="preserve">, </w:t>
      </w:r>
      <w:r w:rsidR="00A71B12">
        <w:rPr>
          <w:i/>
        </w:rPr>
        <w:t>Journal for the Study of Judaism</w:t>
      </w:r>
      <w:r w:rsidR="00A71B12">
        <w:t xml:space="preserve"> 38.1 (2007) 1-8.</w:t>
      </w:r>
    </w:p>
    <w:p w14:paraId="34864E51" w14:textId="77777777" w:rsidR="001C0D41" w:rsidRPr="008366DF" w:rsidRDefault="00A71B12" w:rsidP="001C0D41">
      <w:pPr>
        <w:widowControl w:val="0"/>
        <w:autoSpaceDE w:val="0"/>
        <w:autoSpaceDN w:val="0"/>
        <w:adjustRightInd w:val="0"/>
        <w:spacing w:after="240"/>
        <w:ind w:left="720" w:hanging="720"/>
      </w:pPr>
      <w:r>
        <w:t xml:space="preserve">--. </w:t>
      </w:r>
      <w:r w:rsidR="0080225E">
        <w:t>“</w:t>
      </w:r>
      <w:r w:rsidR="001C0D41" w:rsidRPr="005E1307">
        <w:t xml:space="preserve">The </w:t>
      </w:r>
      <w:r w:rsidR="00AF6B5A">
        <w:t>E</w:t>
      </w:r>
      <w:r w:rsidR="001C0D41" w:rsidRPr="005E1307">
        <w:t xml:space="preserve">xit of the </w:t>
      </w:r>
      <w:r w:rsidR="00AF6B5A">
        <w:t>N</w:t>
      </w:r>
      <w:r w:rsidR="001C0D41" w:rsidRPr="005E1307">
        <w:t xml:space="preserve">agging </w:t>
      </w:r>
      <w:r w:rsidR="00AF6B5A">
        <w:t>W</w:t>
      </w:r>
      <w:r w:rsidR="001C0D41" w:rsidRPr="005E1307">
        <w:t>ife in Proverbs 21.9 LXX</w:t>
      </w:r>
      <w:r w:rsidR="0080225E">
        <w:t>”</w:t>
      </w:r>
      <w:r w:rsidR="00F610AD">
        <w:t>,</w:t>
      </w:r>
      <w:r w:rsidR="001C0D41" w:rsidRPr="005E1307">
        <w:t xml:space="preserve"> </w:t>
      </w:r>
      <w:r w:rsidR="001C0D41" w:rsidRPr="00F25D36">
        <w:rPr>
          <w:i/>
        </w:rPr>
        <w:t>Bible Translator</w:t>
      </w:r>
      <w:r w:rsidR="001C0D41" w:rsidRPr="005E1307">
        <w:t xml:space="preserve"> 55.3 (2004) 360-</w:t>
      </w:r>
      <w:r w:rsidR="003B726E">
        <w:t>3</w:t>
      </w:r>
      <w:r w:rsidR="001C0D41" w:rsidRPr="005E1307">
        <w:t>63.</w:t>
      </w:r>
    </w:p>
    <w:p w14:paraId="1F77487A" w14:textId="77777777" w:rsidR="001C0D41" w:rsidRPr="00AA6931" w:rsidRDefault="00AF6B5A" w:rsidP="005D572A">
      <w:pPr>
        <w:widowControl w:val="0"/>
        <w:autoSpaceDE w:val="0"/>
        <w:autoSpaceDN w:val="0"/>
        <w:adjustRightInd w:val="0"/>
        <w:spacing w:after="240"/>
        <w:ind w:left="720" w:hanging="720"/>
      </w:pPr>
      <w:r>
        <w:rPr>
          <w:lang w:val="fr-FR"/>
        </w:rPr>
        <w:t>--.</w:t>
      </w:r>
      <w:r w:rsidR="001C0D41">
        <w:rPr>
          <w:lang w:val="fr-FR"/>
        </w:rPr>
        <w:t xml:space="preserve"> </w:t>
      </w:r>
      <w:r w:rsidR="0080225E">
        <w:rPr>
          <w:lang w:val="fr-FR"/>
        </w:rPr>
        <w:t>“</w:t>
      </w:r>
      <w:r w:rsidR="001C0D41" w:rsidRPr="005E1307">
        <w:rPr>
          <w:lang w:val="fr-FR"/>
        </w:rPr>
        <w:t xml:space="preserve">Indices </w:t>
      </w:r>
      <w:proofErr w:type="spellStart"/>
      <w:r w:rsidR="001C0D41" w:rsidRPr="005E1307">
        <w:rPr>
          <w:lang w:val="fr-FR"/>
        </w:rPr>
        <w:t>phonetiques</w:t>
      </w:r>
      <w:proofErr w:type="spellEnd"/>
      <w:r w:rsidR="001C0D41" w:rsidRPr="005E1307">
        <w:rPr>
          <w:lang w:val="fr-FR"/>
        </w:rPr>
        <w:t xml:space="preserve"> </w:t>
      </w:r>
      <w:proofErr w:type="spellStart"/>
      <w:r w:rsidR="001C0D41" w:rsidRPr="005E1307">
        <w:rPr>
          <w:lang w:val="fr-FR"/>
        </w:rPr>
        <w:t>hebreux</w:t>
      </w:r>
      <w:proofErr w:type="spellEnd"/>
      <w:r w:rsidR="001C0D41" w:rsidRPr="005E1307">
        <w:rPr>
          <w:lang w:val="fr-FR"/>
        </w:rPr>
        <w:t xml:space="preserve"> dans et </w:t>
      </w:r>
      <w:proofErr w:type="spellStart"/>
      <w:r w:rsidR="001C0D41" w:rsidRPr="005E1307">
        <w:rPr>
          <w:lang w:val="fr-FR"/>
        </w:rPr>
        <w:t>derriere</w:t>
      </w:r>
      <w:proofErr w:type="spellEnd"/>
      <w:r w:rsidR="001C0D41" w:rsidRPr="005E1307">
        <w:rPr>
          <w:lang w:val="fr-FR"/>
        </w:rPr>
        <w:t xml:space="preserve"> le grec de </w:t>
      </w:r>
      <w:proofErr w:type="spellStart"/>
      <w:r w:rsidR="001C0D41" w:rsidRPr="005E1307">
        <w:rPr>
          <w:lang w:val="fr-FR"/>
        </w:rPr>
        <w:t>lat</w:t>
      </w:r>
      <w:proofErr w:type="spellEnd"/>
      <w:r w:rsidR="001C0D41" w:rsidRPr="005E1307">
        <w:rPr>
          <w:lang w:val="fr-FR"/>
        </w:rPr>
        <w:t xml:space="preserve"> Septante de Proverbes</w:t>
      </w:r>
      <w:r w:rsidR="0080225E">
        <w:rPr>
          <w:lang w:val="fr-FR"/>
        </w:rPr>
        <w:t>”</w:t>
      </w:r>
      <w:r w:rsidR="00E344EF">
        <w:rPr>
          <w:lang w:val="fr-FR"/>
        </w:rPr>
        <w:t xml:space="preserve">, in </w:t>
      </w:r>
      <w:r w:rsidR="00104F21" w:rsidRPr="001F3CD1">
        <w:rPr>
          <w:bCs/>
          <w:i/>
          <w:lang w:val="fr-FR"/>
        </w:rPr>
        <w:t>L</w:t>
      </w:r>
      <w:r w:rsidR="00E344EF">
        <w:rPr>
          <w:bCs/>
          <w:i/>
          <w:lang w:val="fr-FR"/>
        </w:rPr>
        <w:t>’</w:t>
      </w:r>
      <w:r w:rsidR="00104F21" w:rsidRPr="001F3CD1">
        <w:rPr>
          <w:bCs/>
          <w:i/>
          <w:lang w:val="fr-FR"/>
        </w:rPr>
        <w:t>apport de la Septante</w:t>
      </w:r>
      <w:r w:rsidR="00104F21" w:rsidRPr="001F3CD1">
        <w:rPr>
          <w:i/>
          <w:lang w:val="fr-FR"/>
        </w:rPr>
        <w:t xml:space="preserve"> </w:t>
      </w:r>
      <w:r w:rsidR="00104F21" w:rsidRPr="001F3CD1">
        <w:rPr>
          <w:bCs/>
          <w:i/>
          <w:lang w:val="fr-FR"/>
        </w:rPr>
        <w:t xml:space="preserve">aux </w:t>
      </w:r>
      <w:r w:rsidR="005D572A">
        <w:rPr>
          <w:bCs/>
          <w:i/>
          <w:lang w:val="fr-FR"/>
        </w:rPr>
        <w:t>é</w:t>
      </w:r>
      <w:r w:rsidR="00104F21" w:rsidRPr="001F3CD1">
        <w:rPr>
          <w:bCs/>
          <w:i/>
          <w:lang w:val="fr-FR"/>
        </w:rPr>
        <w:t>tudes sur l</w:t>
      </w:r>
      <w:r w:rsidR="005D572A">
        <w:rPr>
          <w:bCs/>
          <w:i/>
          <w:lang w:val="fr-FR"/>
        </w:rPr>
        <w:t>’</w:t>
      </w:r>
      <w:r w:rsidR="00104F21" w:rsidRPr="001F3CD1">
        <w:rPr>
          <w:bCs/>
          <w:i/>
          <w:lang w:val="fr-FR"/>
        </w:rPr>
        <w:t>antiquité</w:t>
      </w:r>
      <w:r w:rsidR="001C0D41" w:rsidRPr="00104F21">
        <w:rPr>
          <w:i/>
          <w:lang w:val="fr-FR"/>
        </w:rPr>
        <w:t xml:space="preserve"> </w:t>
      </w:r>
      <w:r w:rsidR="00F610AD">
        <w:rPr>
          <w:lang w:val="fr-FR"/>
        </w:rPr>
        <w:t>(</w:t>
      </w:r>
      <w:r w:rsidR="00104F21">
        <w:rPr>
          <w:lang w:val="fr-FR"/>
        </w:rPr>
        <w:t xml:space="preserve">Jan de </w:t>
      </w:r>
      <w:proofErr w:type="spellStart"/>
      <w:r w:rsidR="00104F21">
        <w:rPr>
          <w:lang w:val="fr-FR"/>
        </w:rPr>
        <w:t>Joosten</w:t>
      </w:r>
      <w:proofErr w:type="spellEnd"/>
      <w:r w:rsidR="00104F21">
        <w:rPr>
          <w:lang w:val="fr-FR"/>
        </w:rPr>
        <w:t xml:space="preserve">, Philippe Le </w:t>
      </w:r>
      <w:proofErr w:type="spellStart"/>
      <w:r w:rsidR="00104F21">
        <w:rPr>
          <w:lang w:val="fr-FR"/>
        </w:rPr>
        <w:lastRenderedPageBreak/>
        <w:t>Moigne</w:t>
      </w:r>
      <w:proofErr w:type="spellEnd"/>
      <w:r w:rsidR="005D572A">
        <w:rPr>
          <w:lang w:val="fr-FR"/>
        </w:rPr>
        <w:t>,</w:t>
      </w:r>
      <w:r w:rsidR="00104F21">
        <w:rPr>
          <w:lang w:val="fr-FR"/>
        </w:rPr>
        <w:t xml:space="preserve"> </w:t>
      </w:r>
      <w:r w:rsidR="00A325C0">
        <w:rPr>
          <w:lang w:val="fr-FR"/>
        </w:rPr>
        <w:t>et al.</w:t>
      </w:r>
      <w:r w:rsidR="00210E08" w:rsidRPr="00AA6931">
        <w:rPr>
          <w:lang w:val="fr-FR"/>
        </w:rPr>
        <w:t xml:space="preserve"> </w:t>
      </w:r>
      <w:r w:rsidR="00210E08">
        <w:t>(eds.)</w:t>
      </w:r>
      <w:r w:rsidR="00104F21" w:rsidRPr="00AA6931">
        <w:t xml:space="preserve">; </w:t>
      </w:r>
      <w:r w:rsidR="001C0D41" w:rsidRPr="00AA6931">
        <w:t>Paris: Cerf, 2005</w:t>
      </w:r>
      <w:r w:rsidR="00C66390" w:rsidRPr="00AA6931">
        <w:t>)</w:t>
      </w:r>
      <w:r w:rsidR="001C0D41" w:rsidRPr="00AA6931">
        <w:t xml:space="preserve"> 105-1</w:t>
      </w:r>
      <w:r w:rsidR="00C736EF" w:rsidRPr="00AA6931">
        <w:t>1</w:t>
      </w:r>
      <w:r w:rsidR="001C0D41" w:rsidRPr="00AA6931">
        <w:t>7</w:t>
      </w:r>
      <w:r w:rsidR="00530DB7" w:rsidRPr="00AA6931">
        <w:t>.</w:t>
      </w:r>
    </w:p>
    <w:p w14:paraId="3E243C00" w14:textId="77777777" w:rsidR="001C0D41" w:rsidRPr="005E1307" w:rsidRDefault="001C0D41" w:rsidP="005D572A">
      <w:pPr>
        <w:widowControl w:val="0"/>
        <w:autoSpaceDE w:val="0"/>
        <w:autoSpaceDN w:val="0"/>
        <w:adjustRightInd w:val="0"/>
        <w:spacing w:after="240"/>
        <w:ind w:left="720" w:hanging="720"/>
      </w:pPr>
      <w:proofErr w:type="spellStart"/>
      <w:r w:rsidRPr="005E1307">
        <w:t>Weingreen</w:t>
      </w:r>
      <w:proofErr w:type="spellEnd"/>
      <w:r w:rsidRPr="005E1307">
        <w:t xml:space="preserve">, J. </w:t>
      </w:r>
      <w:r w:rsidR="0080225E">
        <w:t>“</w:t>
      </w:r>
      <w:proofErr w:type="spellStart"/>
      <w:r w:rsidRPr="005E1307">
        <w:t>Rabinnic</w:t>
      </w:r>
      <w:proofErr w:type="spellEnd"/>
      <w:r w:rsidRPr="005E1307">
        <w:t>-Type Commentary in the L</w:t>
      </w:r>
      <w:r w:rsidR="005D572A">
        <w:t>XX</w:t>
      </w:r>
      <w:r w:rsidRPr="005E1307">
        <w:t xml:space="preserve"> Version of Proverbs</w:t>
      </w:r>
      <w:r w:rsidR="0080225E">
        <w:t>”</w:t>
      </w:r>
      <w:r w:rsidR="00104F21">
        <w:t>,</w:t>
      </w:r>
      <w:r>
        <w:t xml:space="preserve"> </w:t>
      </w:r>
      <w:r w:rsidRPr="00F25D36">
        <w:rPr>
          <w:i/>
        </w:rPr>
        <w:t>Proceedings of the Sixth World Congress of Jewish Studies</w:t>
      </w:r>
      <w:r w:rsidR="00366DEC">
        <w:t xml:space="preserve"> (</w:t>
      </w:r>
      <w:r w:rsidRPr="005E1307">
        <w:t>Jerusalem: World Union of Jewish Studies, 1977</w:t>
      </w:r>
      <w:r w:rsidR="00104F21">
        <w:t xml:space="preserve">) 1: </w:t>
      </w:r>
      <w:r w:rsidRPr="005E1307">
        <w:t>407-</w:t>
      </w:r>
      <w:r w:rsidR="00C736EF">
        <w:t>4</w:t>
      </w:r>
      <w:r w:rsidRPr="005E1307">
        <w:t>15.</w:t>
      </w:r>
    </w:p>
    <w:p w14:paraId="0F1E9103" w14:textId="77777777" w:rsidR="001C0D41" w:rsidRPr="005E1307" w:rsidRDefault="001C0D41" w:rsidP="005D572A">
      <w:pPr>
        <w:widowControl w:val="0"/>
        <w:autoSpaceDE w:val="0"/>
        <w:autoSpaceDN w:val="0"/>
        <w:adjustRightInd w:val="0"/>
        <w:spacing w:after="240"/>
        <w:ind w:left="720" w:hanging="720"/>
      </w:pPr>
      <w:r w:rsidRPr="005E1307">
        <w:t xml:space="preserve">Wolf, Philip. The </w:t>
      </w:r>
      <w:proofErr w:type="spellStart"/>
      <w:r w:rsidRPr="005E1307">
        <w:t>Septuagintal</w:t>
      </w:r>
      <w:proofErr w:type="spellEnd"/>
      <w:r w:rsidRPr="005E1307">
        <w:t xml:space="preserve"> </w:t>
      </w:r>
      <w:r w:rsidR="00DB33DC">
        <w:t>r</w:t>
      </w:r>
      <w:r w:rsidRPr="005E1307">
        <w:t xml:space="preserve">endering of Hebrew </w:t>
      </w:r>
      <w:r w:rsidR="00DB33DC">
        <w:t>s</w:t>
      </w:r>
      <w:r w:rsidRPr="005E1307">
        <w:t xml:space="preserve">ynonyms in the </w:t>
      </w:r>
      <w:r w:rsidR="00DB33DC">
        <w:t>b</w:t>
      </w:r>
      <w:r w:rsidRPr="005E1307">
        <w:t>ook of Proverbs</w:t>
      </w:r>
      <w:r w:rsidR="0080225E">
        <w:t>”</w:t>
      </w:r>
      <w:r w:rsidR="002D354B">
        <w:t>,</w:t>
      </w:r>
      <w:r w:rsidR="00B303ED">
        <w:t xml:space="preserve"> </w:t>
      </w:r>
      <w:r w:rsidR="00104F21">
        <w:t>(</w:t>
      </w:r>
      <w:r w:rsidR="005D572A">
        <w:t>T</w:t>
      </w:r>
      <w:r w:rsidR="005F1957">
        <w:t>hesis for r</w:t>
      </w:r>
      <w:r w:rsidRPr="005E1307">
        <w:t>abbin</w:t>
      </w:r>
      <w:r w:rsidR="005F1957">
        <w:t>ate</w:t>
      </w:r>
      <w:r w:rsidR="005D572A">
        <w:t>;</w:t>
      </w:r>
      <w:r w:rsidRPr="005E1307">
        <w:t xml:space="preserve"> Hebrew Union College, 1897</w:t>
      </w:r>
      <w:r w:rsidR="00C66390">
        <w:t>).</w:t>
      </w:r>
    </w:p>
    <w:p w14:paraId="22ADDEBB" w14:textId="77777777" w:rsidR="001C0D41" w:rsidRPr="005E1307" w:rsidRDefault="001C0D41" w:rsidP="001C0D41">
      <w:pPr>
        <w:widowControl w:val="0"/>
        <w:autoSpaceDE w:val="0"/>
        <w:autoSpaceDN w:val="0"/>
        <w:adjustRightInd w:val="0"/>
        <w:spacing w:after="240"/>
        <w:ind w:left="720" w:hanging="720"/>
      </w:pPr>
      <w:r w:rsidRPr="005E1307">
        <w:t xml:space="preserve">Yamauchi, Edwin. </w:t>
      </w:r>
      <w:r w:rsidR="0080225E">
        <w:t>“</w:t>
      </w:r>
      <w:r w:rsidRPr="005E1307">
        <w:t>The Sapiential Septuagint</w:t>
      </w:r>
      <w:r w:rsidR="0080225E">
        <w:t>”</w:t>
      </w:r>
      <w:r w:rsidR="00104F21">
        <w:t>,</w:t>
      </w:r>
      <w:r w:rsidRPr="005E1307">
        <w:t xml:space="preserve"> </w:t>
      </w:r>
      <w:r w:rsidRPr="00F25D36">
        <w:rPr>
          <w:i/>
        </w:rPr>
        <w:t>Journal of the Evangelical Theological Society</w:t>
      </w:r>
      <w:r>
        <w:t xml:space="preserve"> </w:t>
      </w:r>
      <w:r w:rsidRPr="005E1307">
        <w:t>(1962) 109-</w:t>
      </w:r>
      <w:r w:rsidR="00C736EF">
        <w:t>1</w:t>
      </w:r>
      <w:r w:rsidRPr="005E1307">
        <w:t>15.</w:t>
      </w:r>
    </w:p>
    <w:p w14:paraId="03468015" w14:textId="77777777" w:rsidR="00337236" w:rsidRPr="0064773C" w:rsidRDefault="00337236" w:rsidP="00337236">
      <w:pPr>
        <w:widowControl w:val="0"/>
        <w:autoSpaceDE w:val="0"/>
        <w:autoSpaceDN w:val="0"/>
        <w:adjustRightInd w:val="0"/>
      </w:pPr>
    </w:p>
    <w:p w14:paraId="42AC586E" w14:textId="77777777" w:rsidR="0071113A" w:rsidRPr="00304F9C" w:rsidRDefault="00304F9C" w:rsidP="0071113A">
      <w:pPr>
        <w:rPr>
          <w:b/>
        </w:rPr>
      </w:pPr>
      <w:r w:rsidRPr="00304F9C">
        <w:rPr>
          <w:b/>
        </w:rPr>
        <w:t>2</w:t>
      </w:r>
      <w:r w:rsidR="00BD3873">
        <w:rPr>
          <w:b/>
        </w:rPr>
        <w:t>F</w:t>
      </w:r>
      <w:r w:rsidR="00BC6B97">
        <w:rPr>
          <w:b/>
        </w:rPr>
        <w:t>5</w:t>
      </w:r>
      <w:r>
        <w:rPr>
          <w:b/>
        </w:rPr>
        <w:tab/>
      </w:r>
      <w:r w:rsidRPr="00304F9C">
        <w:rPr>
          <w:b/>
        </w:rPr>
        <w:t>P</w:t>
      </w:r>
      <w:r w:rsidR="0071113A" w:rsidRPr="00304F9C">
        <w:rPr>
          <w:b/>
        </w:rPr>
        <w:t>eshitta</w:t>
      </w:r>
    </w:p>
    <w:p w14:paraId="68C953A5" w14:textId="77777777" w:rsidR="0071113A" w:rsidRDefault="0071113A" w:rsidP="0071113A"/>
    <w:p w14:paraId="0E9AD010" w14:textId="77777777" w:rsidR="004B5FD9" w:rsidRDefault="004B5FD9" w:rsidP="00C02A35">
      <w:pPr>
        <w:widowControl w:val="0"/>
        <w:autoSpaceDE w:val="0"/>
        <w:autoSpaceDN w:val="0"/>
        <w:adjustRightInd w:val="0"/>
        <w:ind w:left="720" w:hanging="720"/>
      </w:pPr>
      <w:r w:rsidRPr="0064773C">
        <w:t>Cook, Johann</w:t>
      </w:r>
      <w:r w:rsidR="00C02A35">
        <w:t xml:space="preserve">. </w:t>
      </w:r>
      <w:r w:rsidR="0080225E">
        <w:rPr>
          <w:color w:val="000000"/>
        </w:rPr>
        <w:t>“</w:t>
      </w:r>
      <w:r w:rsidRPr="0064773C">
        <w:rPr>
          <w:color w:val="000000"/>
        </w:rPr>
        <w:t>The Stellenbosch Peshitta Project</w:t>
      </w:r>
      <w:r w:rsidR="0080225E">
        <w:rPr>
          <w:color w:val="000000"/>
        </w:rPr>
        <w:t>”</w:t>
      </w:r>
      <w:r w:rsidR="00104F21">
        <w:rPr>
          <w:color w:val="000000"/>
        </w:rPr>
        <w:t>,</w:t>
      </w:r>
      <w:r w:rsidRPr="0064773C">
        <w:rPr>
          <w:color w:val="000000"/>
        </w:rPr>
        <w:t xml:space="preserve"> </w:t>
      </w:r>
      <w:r w:rsidR="00104F21">
        <w:rPr>
          <w:color w:val="000000"/>
        </w:rPr>
        <w:t>i</w:t>
      </w:r>
      <w:r w:rsidRPr="0064773C">
        <w:rPr>
          <w:color w:val="000000"/>
        </w:rPr>
        <w:t xml:space="preserve">n </w:t>
      </w:r>
      <w:r w:rsidRPr="00F25D36">
        <w:rPr>
          <w:i/>
          <w:color w:val="000000"/>
        </w:rPr>
        <w:t>The Peshitta as a Translation</w:t>
      </w:r>
      <w:r>
        <w:rPr>
          <w:color w:val="000000"/>
        </w:rPr>
        <w:t xml:space="preserve"> </w:t>
      </w:r>
      <w:r w:rsidR="00104F21">
        <w:rPr>
          <w:color w:val="000000"/>
        </w:rPr>
        <w:t>(</w:t>
      </w:r>
      <w:r w:rsidRPr="0064773C">
        <w:rPr>
          <w:color w:val="000000"/>
        </w:rPr>
        <w:t xml:space="preserve">P.B. Dirksen and A. van der </w:t>
      </w:r>
      <w:proofErr w:type="spellStart"/>
      <w:r w:rsidRPr="0064773C">
        <w:rPr>
          <w:color w:val="000000"/>
        </w:rPr>
        <w:t>Kooij</w:t>
      </w:r>
      <w:proofErr w:type="spellEnd"/>
      <w:r w:rsidR="00210E08">
        <w:t xml:space="preserve"> (eds.)</w:t>
      </w:r>
      <w:r w:rsidR="00104F21">
        <w:rPr>
          <w:color w:val="000000"/>
        </w:rPr>
        <w:t xml:space="preserve">; </w:t>
      </w:r>
      <w:r w:rsidRPr="0064773C">
        <w:rPr>
          <w:color w:val="000000"/>
        </w:rPr>
        <w:t>Leiden:</w:t>
      </w:r>
      <w:r>
        <w:rPr>
          <w:color w:val="000000"/>
        </w:rPr>
        <w:t xml:space="preserve"> </w:t>
      </w:r>
      <w:r w:rsidR="00A71380">
        <w:rPr>
          <w:color w:val="000000"/>
        </w:rPr>
        <w:t>E.J. Brill</w:t>
      </w:r>
      <w:r w:rsidRPr="0064773C">
        <w:rPr>
          <w:color w:val="000000"/>
        </w:rPr>
        <w:t>,</w:t>
      </w:r>
      <w:r>
        <w:rPr>
          <w:color w:val="000000"/>
        </w:rPr>
        <w:t xml:space="preserve"> </w:t>
      </w:r>
      <w:r w:rsidR="00104F21">
        <w:rPr>
          <w:color w:val="000000"/>
        </w:rPr>
        <w:t>1995) 205-</w:t>
      </w:r>
      <w:r w:rsidR="00C736EF">
        <w:rPr>
          <w:color w:val="000000"/>
        </w:rPr>
        <w:t>2</w:t>
      </w:r>
      <w:r w:rsidR="00104F21">
        <w:rPr>
          <w:color w:val="000000"/>
        </w:rPr>
        <w:t>18</w:t>
      </w:r>
      <w:r w:rsidRPr="0064773C">
        <w:rPr>
          <w:color w:val="000000"/>
        </w:rPr>
        <w:t>.</w:t>
      </w:r>
    </w:p>
    <w:p w14:paraId="642CB799" w14:textId="77777777" w:rsidR="00C02A35" w:rsidRDefault="00C02A35" w:rsidP="00205352">
      <w:pPr>
        <w:widowControl w:val="0"/>
        <w:autoSpaceDE w:val="0"/>
        <w:autoSpaceDN w:val="0"/>
        <w:adjustRightInd w:val="0"/>
        <w:ind w:left="720" w:hanging="720"/>
      </w:pPr>
    </w:p>
    <w:p w14:paraId="228C54DB" w14:textId="77777777" w:rsidR="004B5FD9" w:rsidRPr="0064773C" w:rsidRDefault="00740F9F" w:rsidP="00205352">
      <w:pPr>
        <w:widowControl w:val="0"/>
        <w:autoSpaceDE w:val="0"/>
        <w:autoSpaceDN w:val="0"/>
        <w:adjustRightInd w:val="0"/>
        <w:ind w:left="720" w:hanging="720"/>
      </w:pPr>
      <w:r>
        <w:t>--.</w:t>
      </w:r>
      <w:r w:rsidR="00C02A35">
        <w:t xml:space="preserve"> </w:t>
      </w:r>
      <w:r w:rsidR="0080225E">
        <w:t>“</w:t>
      </w:r>
      <w:r w:rsidR="004B5FD9" w:rsidRPr="0064773C">
        <w:t>The Relationship between the Peshitta and the Septuagint (Proverbs)</w:t>
      </w:r>
      <w:r w:rsidR="0080225E">
        <w:t>”</w:t>
      </w:r>
      <w:r w:rsidR="00104F21">
        <w:t>,</w:t>
      </w:r>
      <w:r w:rsidR="004B5FD9" w:rsidRPr="0064773C">
        <w:t xml:space="preserve"> </w:t>
      </w:r>
      <w:r w:rsidR="004B5FD9" w:rsidRPr="00F25D36">
        <w:rPr>
          <w:i/>
        </w:rPr>
        <w:t>Textus</w:t>
      </w:r>
      <w:r w:rsidR="004B5FD9" w:rsidRPr="0064773C">
        <w:t xml:space="preserve"> 14</w:t>
      </w:r>
      <w:r w:rsidR="00C02A35">
        <w:t xml:space="preserve"> (1994)</w:t>
      </w:r>
      <w:r w:rsidR="004B5FD9">
        <w:t xml:space="preserve"> 117-</w:t>
      </w:r>
      <w:r w:rsidR="000667FF">
        <w:t>1</w:t>
      </w:r>
      <w:r w:rsidR="004B5FD9">
        <w:t>32.</w:t>
      </w:r>
    </w:p>
    <w:p w14:paraId="7CA01B17" w14:textId="77777777" w:rsidR="004B5FD9" w:rsidRPr="00DF1F8A" w:rsidRDefault="004B5FD9" w:rsidP="004B5FD9">
      <w:pPr>
        <w:widowControl w:val="0"/>
        <w:autoSpaceDE w:val="0"/>
        <w:autoSpaceDN w:val="0"/>
        <w:adjustRightInd w:val="0"/>
      </w:pPr>
    </w:p>
    <w:p w14:paraId="253C30C7" w14:textId="77777777" w:rsidR="0070770F" w:rsidRDefault="0070770F" w:rsidP="001C0D41">
      <w:pPr>
        <w:widowControl w:val="0"/>
        <w:autoSpaceDE w:val="0"/>
        <w:autoSpaceDN w:val="0"/>
        <w:adjustRightInd w:val="0"/>
        <w:spacing w:after="240"/>
        <w:ind w:left="720" w:hanging="720"/>
      </w:pPr>
      <w:r>
        <w:t xml:space="preserve">Healey, John F. </w:t>
      </w:r>
      <w:r w:rsidR="0080225E">
        <w:t>“</w:t>
      </w:r>
      <w:r>
        <w:t>Targum Proverbs and the Peshitta:</w:t>
      </w:r>
      <w:r w:rsidR="001B2193">
        <w:t xml:space="preserve"> </w:t>
      </w:r>
      <w:r>
        <w:t>Reflections on the Linguistic Environment</w:t>
      </w:r>
      <w:r w:rsidR="0080225E">
        <w:t>”</w:t>
      </w:r>
      <w:r>
        <w:t xml:space="preserve">, </w:t>
      </w:r>
      <w:r w:rsidR="003125DD">
        <w:t xml:space="preserve">in </w:t>
      </w:r>
      <w:r w:rsidRPr="003125DD">
        <w:rPr>
          <w:i/>
          <w:iCs/>
        </w:rPr>
        <w:t>Studies on the Text and Version of the Hebrew Bible</w:t>
      </w:r>
      <w:r>
        <w:t xml:space="preserve"> (New York: E. J. Brill, 2012) 325-</w:t>
      </w:r>
      <w:r w:rsidR="000667FF">
        <w:t>3</w:t>
      </w:r>
      <w:r>
        <w:t xml:space="preserve">35. </w:t>
      </w:r>
    </w:p>
    <w:p w14:paraId="1127F9AB" w14:textId="77777777" w:rsidR="001C0D41" w:rsidRPr="008366DF" w:rsidRDefault="001C0D41" w:rsidP="001C0D41">
      <w:pPr>
        <w:widowControl w:val="0"/>
        <w:autoSpaceDE w:val="0"/>
        <w:autoSpaceDN w:val="0"/>
        <w:adjustRightInd w:val="0"/>
        <w:spacing w:after="240"/>
        <w:ind w:left="720" w:hanging="720"/>
      </w:pPr>
      <w:r w:rsidRPr="005E1307">
        <w:t xml:space="preserve">Kim, See N. </w:t>
      </w:r>
      <w:r w:rsidR="002B0A14" w:rsidRPr="005E1307">
        <w:t xml:space="preserve">The </w:t>
      </w:r>
      <w:r w:rsidR="002B0A14">
        <w:t>r</w:t>
      </w:r>
      <w:r w:rsidR="002B0A14" w:rsidRPr="005E1307">
        <w:t xml:space="preserve">enderings of </w:t>
      </w:r>
      <w:r w:rsidR="002B0A14">
        <w:t>a</w:t>
      </w:r>
      <w:r w:rsidR="002B0A14" w:rsidRPr="005E1307">
        <w:t xml:space="preserve">ncient </w:t>
      </w:r>
      <w:r w:rsidR="002B0A14">
        <w:t>v</w:t>
      </w:r>
      <w:r w:rsidR="002B0A14" w:rsidRPr="005E1307">
        <w:t xml:space="preserve">ersions of the Hebrew </w:t>
      </w:r>
      <w:r w:rsidR="002B0A14">
        <w:t>b</w:t>
      </w:r>
      <w:r w:rsidR="002B0A14" w:rsidRPr="005E1307">
        <w:t xml:space="preserve">ook of Proverbs </w:t>
      </w:r>
      <w:r w:rsidR="002B0A14">
        <w:t>(Ph</w:t>
      </w:r>
      <w:r w:rsidR="006A2F96">
        <w:t>.</w:t>
      </w:r>
      <w:r w:rsidR="002B0A14">
        <w:t>D</w:t>
      </w:r>
      <w:r w:rsidR="006A2F96">
        <w:t>.</w:t>
      </w:r>
      <w:r w:rsidR="002B0A14">
        <w:t xml:space="preserve"> </w:t>
      </w:r>
      <w:r w:rsidR="00B150FA">
        <w:t>dissertation;</w:t>
      </w:r>
      <w:r w:rsidR="002B0A14">
        <w:t xml:space="preserve"> </w:t>
      </w:r>
      <w:r w:rsidR="002B0A14" w:rsidRPr="005E1307">
        <w:t>University of California, 1990</w:t>
      </w:r>
      <w:r w:rsidR="002B0A14">
        <w:t>).</w:t>
      </w:r>
    </w:p>
    <w:p w14:paraId="45A1D183" w14:textId="77777777" w:rsidR="001C0D41" w:rsidRPr="005E1307" w:rsidRDefault="001C0D41" w:rsidP="00274112">
      <w:pPr>
        <w:widowControl w:val="0"/>
        <w:autoSpaceDE w:val="0"/>
        <w:autoSpaceDN w:val="0"/>
        <w:adjustRightInd w:val="0"/>
        <w:ind w:left="720" w:hanging="720"/>
      </w:pPr>
      <w:r w:rsidRPr="005E1307">
        <w:t xml:space="preserve">Brock, S.P. </w:t>
      </w:r>
      <w:r w:rsidR="0080225E">
        <w:t>“</w:t>
      </w:r>
      <w:r w:rsidRPr="005E1307">
        <w:t>A Piece of Wisdom Literature in Syriac</w:t>
      </w:r>
      <w:r w:rsidR="0080225E">
        <w:t>”</w:t>
      </w:r>
      <w:r w:rsidR="00562CB4">
        <w:t>,</w:t>
      </w:r>
      <w:r w:rsidRPr="005E1307">
        <w:t xml:space="preserve"> </w:t>
      </w:r>
      <w:r w:rsidR="00274112" w:rsidRPr="004F5B3C">
        <w:rPr>
          <w:i/>
        </w:rPr>
        <w:t>Journal of Semitic Studies</w:t>
      </w:r>
      <w:r w:rsidRPr="005E1307">
        <w:t xml:space="preserve"> 13 (1968) 212-</w:t>
      </w:r>
      <w:r w:rsidR="00C736EF">
        <w:t>2</w:t>
      </w:r>
      <w:r w:rsidRPr="005E1307">
        <w:t>17.</w:t>
      </w:r>
    </w:p>
    <w:p w14:paraId="6BEF77DD" w14:textId="77777777" w:rsidR="001C0D41" w:rsidRDefault="001C0D41" w:rsidP="001C0D41">
      <w:pPr>
        <w:widowControl w:val="0"/>
        <w:autoSpaceDE w:val="0"/>
        <w:autoSpaceDN w:val="0"/>
        <w:adjustRightInd w:val="0"/>
      </w:pPr>
    </w:p>
    <w:p w14:paraId="5CD63AFD" w14:textId="77777777" w:rsidR="001C0D41" w:rsidRPr="005E1307" w:rsidRDefault="001C0D41" w:rsidP="001C0D41">
      <w:pPr>
        <w:widowControl w:val="0"/>
        <w:autoSpaceDE w:val="0"/>
        <w:autoSpaceDN w:val="0"/>
        <w:adjustRightInd w:val="0"/>
        <w:spacing w:after="240"/>
        <w:ind w:left="720" w:hanging="720"/>
      </w:pPr>
      <w:r w:rsidRPr="005E1307">
        <w:t xml:space="preserve">Di </w:t>
      </w:r>
      <w:proofErr w:type="spellStart"/>
      <w:r w:rsidRPr="005E1307">
        <w:t>Lella</w:t>
      </w:r>
      <w:proofErr w:type="spellEnd"/>
      <w:r w:rsidRPr="005E1307">
        <w:t xml:space="preserve">, Alexander A. </w:t>
      </w:r>
      <w:r w:rsidRPr="00F25D36">
        <w:rPr>
          <w:i/>
        </w:rPr>
        <w:t>Proverbs: The O</w:t>
      </w:r>
      <w:r w:rsidR="00C2150F">
        <w:rPr>
          <w:i/>
        </w:rPr>
        <w:t>ld Testament</w:t>
      </w:r>
      <w:r w:rsidRPr="00F25D36">
        <w:rPr>
          <w:i/>
        </w:rPr>
        <w:t xml:space="preserve"> in Syriac According to the Peshitta Version</w:t>
      </w:r>
      <w:r w:rsidR="00366DEC">
        <w:t xml:space="preserve"> (</w:t>
      </w:r>
      <w:r w:rsidRPr="005E1307">
        <w:t xml:space="preserve">Leiden: </w:t>
      </w:r>
      <w:r w:rsidR="00A71380">
        <w:t>E.J. Brill</w:t>
      </w:r>
      <w:r w:rsidRPr="005E1307">
        <w:t>, 1979</w:t>
      </w:r>
      <w:r w:rsidR="00C66390">
        <w:t>).</w:t>
      </w:r>
    </w:p>
    <w:p w14:paraId="21A1F6B8" w14:textId="77777777" w:rsidR="00506C4E" w:rsidRPr="005E1307" w:rsidRDefault="00506C4E" w:rsidP="001C0D41">
      <w:pPr>
        <w:widowControl w:val="0"/>
        <w:autoSpaceDE w:val="0"/>
        <w:autoSpaceDN w:val="0"/>
        <w:adjustRightInd w:val="0"/>
        <w:spacing w:after="240"/>
        <w:ind w:left="720" w:hanging="720"/>
      </w:pPr>
      <w:r>
        <w:t xml:space="preserve">Fox, Michael V. </w:t>
      </w:r>
      <w:r w:rsidR="0080225E">
        <w:t>“</w:t>
      </w:r>
      <w:r>
        <w:t>How the Peshitta of Proverbs Uses the Septuagint</w:t>
      </w:r>
      <w:r w:rsidR="0080225E">
        <w:rPr>
          <w:i/>
          <w:iCs/>
        </w:rPr>
        <w:t>”</w:t>
      </w:r>
      <w:r w:rsidRPr="007B736A">
        <w:rPr>
          <w:i/>
          <w:iCs/>
        </w:rPr>
        <w:t xml:space="preserve">, Journal of Northwest Semitic Languages </w:t>
      </w:r>
      <w:r>
        <w:t xml:space="preserve">39.2 (2013) 37-56. </w:t>
      </w:r>
    </w:p>
    <w:p w14:paraId="5D82BF84" w14:textId="77777777" w:rsidR="003125DD" w:rsidRDefault="003125DD" w:rsidP="003125DD">
      <w:pPr>
        <w:widowControl w:val="0"/>
        <w:autoSpaceDE w:val="0"/>
        <w:autoSpaceDN w:val="0"/>
        <w:adjustRightInd w:val="0"/>
        <w:spacing w:after="240"/>
        <w:ind w:left="720" w:hanging="720"/>
      </w:pPr>
      <w:r w:rsidRPr="005E1307">
        <w:t xml:space="preserve">Fritsch, Charles, T. </w:t>
      </w:r>
      <w:r>
        <w:t>“</w:t>
      </w:r>
      <w:r w:rsidRPr="005E1307">
        <w:t xml:space="preserve">The Treatment of the </w:t>
      </w:r>
      <w:proofErr w:type="spellStart"/>
      <w:r w:rsidRPr="005E1307">
        <w:t>Hexaplaric</w:t>
      </w:r>
      <w:proofErr w:type="spellEnd"/>
      <w:r w:rsidRPr="005E1307">
        <w:t xml:space="preserve"> Signs in the </w:t>
      </w:r>
      <w:proofErr w:type="spellStart"/>
      <w:r w:rsidRPr="005E1307">
        <w:t>Syro-Hexaplar</w:t>
      </w:r>
      <w:proofErr w:type="spellEnd"/>
      <w:r w:rsidRPr="005E1307">
        <w:t xml:space="preserve"> of Proverbs</w:t>
      </w:r>
      <w:r>
        <w:t>”,</w:t>
      </w:r>
      <w:r w:rsidRPr="005E1307">
        <w:t xml:space="preserve"> </w:t>
      </w:r>
      <w:r w:rsidRPr="00F25D36">
        <w:rPr>
          <w:i/>
        </w:rPr>
        <w:t>Journal of Biblical Literature</w:t>
      </w:r>
      <w:r w:rsidRPr="005E1307">
        <w:t xml:space="preserve"> 72 (1953</w:t>
      </w:r>
      <w:r>
        <w:t>)</w:t>
      </w:r>
      <w:r w:rsidRPr="005E1307">
        <w:t xml:space="preserve"> 169-</w:t>
      </w:r>
      <w:r w:rsidR="008C26DA">
        <w:t>1</w:t>
      </w:r>
      <w:r w:rsidRPr="005E1307">
        <w:t>81.</w:t>
      </w:r>
    </w:p>
    <w:p w14:paraId="7BFA2083" w14:textId="77777777" w:rsidR="001C0D41" w:rsidRPr="005E1307" w:rsidRDefault="001C0D41" w:rsidP="001C0D41">
      <w:pPr>
        <w:widowControl w:val="0"/>
        <w:autoSpaceDE w:val="0"/>
        <w:autoSpaceDN w:val="0"/>
        <w:adjustRightInd w:val="0"/>
        <w:spacing w:after="240"/>
        <w:ind w:left="720" w:hanging="720"/>
      </w:pPr>
      <w:r w:rsidRPr="005E1307">
        <w:t xml:space="preserve">Hyun, </w:t>
      </w:r>
      <w:proofErr w:type="spellStart"/>
      <w:r w:rsidRPr="005E1307">
        <w:t>Changbak</w:t>
      </w:r>
      <w:proofErr w:type="spellEnd"/>
      <w:r w:rsidRPr="005E1307">
        <w:t xml:space="preserve">. A </w:t>
      </w:r>
      <w:r w:rsidR="002B0A14">
        <w:t>s</w:t>
      </w:r>
      <w:r w:rsidRPr="005E1307">
        <w:t xml:space="preserve">tudy of the </w:t>
      </w:r>
      <w:r w:rsidR="002B0A14">
        <w:t>t</w:t>
      </w:r>
      <w:r w:rsidRPr="005E1307">
        <w:t xml:space="preserve">ranslation </w:t>
      </w:r>
      <w:r w:rsidR="002B0A14">
        <w:t>t</w:t>
      </w:r>
      <w:r w:rsidRPr="005E1307">
        <w:t>echniques of Peshitta Proverbs</w:t>
      </w:r>
      <w:r w:rsidR="00366DEC">
        <w:t xml:space="preserve"> (</w:t>
      </w:r>
      <w:r w:rsidRPr="005E1307">
        <w:t>Ph</w:t>
      </w:r>
      <w:r w:rsidR="006A2F96">
        <w:t>.</w:t>
      </w:r>
      <w:r w:rsidRPr="005E1307">
        <w:t>D</w:t>
      </w:r>
      <w:r w:rsidR="006A2F96">
        <w:t>.</w:t>
      </w:r>
      <w:r w:rsidRPr="005E1307">
        <w:t xml:space="preserve"> </w:t>
      </w:r>
      <w:r w:rsidR="00B150FA">
        <w:t>dissertation;</w:t>
      </w:r>
      <w:r w:rsidRPr="005E1307">
        <w:t xml:space="preserve"> University of Wisconsin, 2001</w:t>
      </w:r>
      <w:r w:rsidR="00C66390">
        <w:t>).</w:t>
      </w:r>
    </w:p>
    <w:p w14:paraId="45BE4191" w14:textId="77777777" w:rsidR="001C0D41" w:rsidRPr="005E1307" w:rsidRDefault="001C0D41" w:rsidP="001C0D41">
      <w:pPr>
        <w:widowControl w:val="0"/>
        <w:autoSpaceDE w:val="0"/>
        <w:autoSpaceDN w:val="0"/>
        <w:adjustRightInd w:val="0"/>
        <w:spacing w:after="240"/>
        <w:ind w:left="720" w:hanging="720"/>
      </w:pPr>
      <w:r w:rsidRPr="005E1307">
        <w:t xml:space="preserve">Joosten, Jan. </w:t>
      </w:r>
      <w:r w:rsidR="0080225E">
        <w:t>“</w:t>
      </w:r>
      <w:r w:rsidRPr="005E1307">
        <w:t>Doublet Translations in Peshitta Proverbs</w:t>
      </w:r>
      <w:r w:rsidR="0080225E">
        <w:t>”</w:t>
      </w:r>
      <w:r w:rsidR="00562CB4">
        <w:t>,</w:t>
      </w:r>
      <w:r>
        <w:t xml:space="preserve"> </w:t>
      </w:r>
      <w:r w:rsidR="00740F9F">
        <w:t xml:space="preserve">in </w:t>
      </w:r>
      <w:r w:rsidRPr="00F25D36">
        <w:rPr>
          <w:i/>
        </w:rPr>
        <w:t>The Peshitta as a Translation</w:t>
      </w:r>
      <w:r w:rsidR="00315FF6">
        <w:t xml:space="preserve"> (</w:t>
      </w:r>
      <w:r w:rsidR="00740F9F">
        <w:t>P.</w:t>
      </w:r>
      <w:r w:rsidRPr="005E1307">
        <w:t>B.</w:t>
      </w:r>
      <w:r>
        <w:t xml:space="preserve"> </w:t>
      </w:r>
      <w:r w:rsidRPr="005E1307">
        <w:t xml:space="preserve">Dirksen and A. van der </w:t>
      </w:r>
      <w:proofErr w:type="spellStart"/>
      <w:r w:rsidRPr="005E1307">
        <w:t>Kooij</w:t>
      </w:r>
      <w:proofErr w:type="spellEnd"/>
      <w:r w:rsidR="00210E08">
        <w:t xml:space="preserve"> (eds.)</w:t>
      </w:r>
      <w:r w:rsidR="00562CB4">
        <w:t>;</w:t>
      </w:r>
      <w:r w:rsidRPr="005E1307">
        <w:t xml:space="preserve"> Leiden: </w:t>
      </w:r>
      <w:r w:rsidR="00315FF6">
        <w:t>E.J.</w:t>
      </w:r>
      <w:r w:rsidRPr="005E1307">
        <w:t xml:space="preserve"> Brill, 1995</w:t>
      </w:r>
      <w:r w:rsidR="00562CB4">
        <w:t>)</w:t>
      </w:r>
      <w:r w:rsidRPr="005E1307">
        <w:t xml:space="preserve"> 63-72.</w:t>
      </w:r>
    </w:p>
    <w:p w14:paraId="2EE63ACF" w14:textId="77777777" w:rsidR="009533DF" w:rsidRDefault="009533DF" w:rsidP="001C0D41">
      <w:pPr>
        <w:widowControl w:val="0"/>
        <w:autoSpaceDE w:val="0"/>
        <w:autoSpaceDN w:val="0"/>
        <w:adjustRightInd w:val="0"/>
        <w:spacing w:after="240"/>
        <w:ind w:left="720" w:hanging="720"/>
      </w:pPr>
      <w:r w:rsidRPr="005E1307">
        <w:t xml:space="preserve">Lewis, Agnes Smith, Eberhard Nestle, and Margaret Dunlop Gibson. </w:t>
      </w:r>
      <w:r w:rsidRPr="00F25D36">
        <w:rPr>
          <w:i/>
        </w:rPr>
        <w:t xml:space="preserve">A Palestinian </w:t>
      </w:r>
      <w:r w:rsidRPr="00F25D36">
        <w:rPr>
          <w:i/>
        </w:rPr>
        <w:lastRenderedPageBreak/>
        <w:t>Syriac Lectionary Containing Lessons from the Pentateuch, Job, Proverbs, Prophets, Acts, and Epistles</w:t>
      </w:r>
      <w:r w:rsidR="00366DEC">
        <w:t xml:space="preserve"> (</w:t>
      </w:r>
      <w:r w:rsidRPr="005E1307">
        <w:t>London: C.J. Clay, 1897</w:t>
      </w:r>
      <w:r w:rsidR="00C66390">
        <w:t>).</w:t>
      </w:r>
    </w:p>
    <w:p w14:paraId="516AD696" w14:textId="77777777" w:rsidR="001C0D41" w:rsidRPr="008366DF" w:rsidRDefault="001C0D41" w:rsidP="001C0D41">
      <w:pPr>
        <w:widowControl w:val="0"/>
        <w:autoSpaceDE w:val="0"/>
        <w:autoSpaceDN w:val="0"/>
        <w:adjustRightInd w:val="0"/>
        <w:spacing w:after="240"/>
        <w:ind w:left="720" w:hanging="720"/>
      </w:pPr>
      <w:r w:rsidRPr="005E1307">
        <w:t xml:space="preserve">Minsker, Frank. </w:t>
      </w:r>
      <w:proofErr w:type="spellStart"/>
      <w:r w:rsidRPr="005E1307">
        <w:t>Syriacisms</w:t>
      </w:r>
      <w:proofErr w:type="spellEnd"/>
      <w:r w:rsidRPr="005E1307">
        <w:t xml:space="preserve"> in the Targum to the </w:t>
      </w:r>
      <w:r w:rsidR="00DB33DC">
        <w:t>b</w:t>
      </w:r>
      <w:r w:rsidRPr="005E1307">
        <w:t>ook of Proverbs</w:t>
      </w:r>
      <w:r w:rsidR="005F1957">
        <w:t xml:space="preserve"> (thesis for rabbinate, </w:t>
      </w:r>
      <w:r w:rsidRPr="005E1307">
        <w:t>Hebrew Union College, 1940</w:t>
      </w:r>
      <w:r w:rsidR="00C66390">
        <w:t>).</w:t>
      </w:r>
    </w:p>
    <w:p w14:paraId="0AB72BF6" w14:textId="77777777" w:rsidR="00457B55" w:rsidRDefault="00457B55" w:rsidP="00457B55">
      <w:pPr>
        <w:widowControl w:val="0"/>
        <w:autoSpaceDE w:val="0"/>
        <w:autoSpaceDN w:val="0"/>
        <w:adjustRightInd w:val="0"/>
        <w:spacing w:after="240"/>
        <w:ind w:left="720" w:hanging="720"/>
      </w:pPr>
      <w:r w:rsidRPr="005E1307">
        <w:t xml:space="preserve">Owens, Robert J. </w:t>
      </w:r>
      <w:r w:rsidR="0080225E">
        <w:t>“</w:t>
      </w:r>
      <w:r w:rsidRPr="005E1307">
        <w:t>The Relationship between the Targum and Peshitta Texts of the Book of Proverbs</w:t>
      </w:r>
      <w:r w:rsidR="0080225E">
        <w:t>”</w:t>
      </w:r>
      <w:r w:rsidR="00562CB4">
        <w:t>,</w:t>
      </w:r>
      <w:r w:rsidR="00562CB4" w:rsidRPr="00562CB4">
        <w:rPr>
          <w:i/>
        </w:rPr>
        <w:t xml:space="preserve"> </w:t>
      </w:r>
      <w:r w:rsidR="00562CB4" w:rsidRPr="00F25D36">
        <w:rPr>
          <w:i/>
        </w:rPr>
        <w:t>Targum and Peshitta</w:t>
      </w:r>
      <w:r w:rsidRPr="005E1307">
        <w:t xml:space="preserve"> </w:t>
      </w:r>
      <w:r w:rsidR="00562CB4">
        <w:t>(</w:t>
      </w:r>
      <w:r w:rsidRPr="005E1307">
        <w:t>Paul V. M. Flesher</w:t>
      </w:r>
      <w:r w:rsidR="00210E08">
        <w:t xml:space="preserve"> (ed.)</w:t>
      </w:r>
      <w:r w:rsidR="00562CB4">
        <w:t>;</w:t>
      </w:r>
      <w:r w:rsidRPr="005E1307">
        <w:t xml:space="preserve"> Atlanta:</w:t>
      </w:r>
      <w:r>
        <w:t xml:space="preserve"> </w:t>
      </w:r>
      <w:r w:rsidRPr="005E1307">
        <w:t>Scholars Press, 1998</w:t>
      </w:r>
      <w:r w:rsidR="00C66390">
        <w:t>)</w:t>
      </w:r>
      <w:r w:rsidRPr="005E1307">
        <w:t xml:space="preserve"> 195-207.</w:t>
      </w:r>
    </w:p>
    <w:p w14:paraId="301E2C53" w14:textId="77777777" w:rsidR="007863C7" w:rsidRPr="005E1307" w:rsidRDefault="007863C7" w:rsidP="00457B55">
      <w:pPr>
        <w:widowControl w:val="0"/>
        <w:autoSpaceDE w:val="0"/>
        <w:autoSpaceDN w:val="0"/>
        <w:adjustRightInd w:val="0"/>
        <w:spacing w:after="240"/>
        <w:ind w:left="720" w:hanging="720"/>
      </w:pPr>
      <w:r>
        <w:t xml:space="preserve">--. </w:t>
      </w:r>
      <w:r w:rsidR="0080225E">
        <w:t>“</w:t>
      </w:r>
      <w:r>
        <w:t xml:space="preserve">The Book of Proverbs in </w:t>
      </w:r>
      <w:proofErr w:type="spellStart"/>
      <w:r>
        <w:t>Aphrahat’s</w:t>
      </w:r>
      <w:proofErr w:type="spellEnd"/>
      <w:r>
        <w:t xml:space="preserve"> </w:t>
      </w:r>
      <w:r w:rsidRPr="007B736A">
        <w:rPr>
          <w:i/>
        </w:rPr>
        <w:t>Demonstrations</w:t>
      </w:r>
      <w:r w:rsidR="0080225E">
        <w:t>”</w:t>
      </w:r>
      <w:r>
        <w:t xml:space="preserve">, </w:t>
      </w:r>
      <w:r w:rsidRPr="007B736A">
        <w:rPr>
          <w:i/>
        </w:rPr>
        <w:t>The Peshitta: Its Use in Literature and Liturgy</w:t>
      </w:r>
      <w:r>
        <w:t xml:space="preserve"> (Leiden:</w:t>
      </w:r>
      <w:r w:rsidR="001B2193">
        <w:t xml:space="preserve"> </w:t>
      </w:r>
      <w:r w:rsidR="00A71380">
        <w:t>E.J. Brill</w:t>
      </w:r>
      <w:r>
        <w:t>, 2006)</w:t>
      </w:r>
      <w:r w:rsidR="001B2193">
        <w:t xml:space="preserve"> </w:t>
      </w:r>
      <w:r>
        <w:t>223-</w:t>
      </w:r>
      <w:r w:rsidR="001E1EE1">
        <w:t>2</w:t>
      </w:r>
      <w:r>
        <w:t xml:space="preserve">41. </w:t>
      </w:r>
    </w:p>
    <w:p w14:paraId="10972939" w14:textId="77777777" w:rsidR="00457B55" w:rsidRPr="005E1307" w:rsidRDefault="00457B55" w:rsidP="00457B55">
      <w:pPr>
        <w:widowControl w:val="0"/>
        <w:autoSpaceDE w:val="0"/>
        <w:autoSpaceDN w:val="0"/>
        <w:adjustRightInd w:val="0"/>
        <w:spacing w:after="240"/>
        <w:ind w:left="720" w:hanging="720"/>
      </w:pPr>
      <w:r w:rsidRPr="005E1307">
        <w:t xml:space="preserve">Snell, Daniel C. </w:t>
      </w:r>
      <w:r w:rsidR="0080225E">
        <w:t>“</w:t>
      </w:r>
      <w:r w:rsidRPr="005E1307">
        <w:t>The Relation between the Targum and the Peshitta of Proverbs</w:t>
      </w:r>
      <w:r w:rsidR="0080225E">
        <w:t>”</w:t>
      </w:r>
      <w:r w:rsidR="00562CB4">
        <w:t>,</w:t>
      </w:r>
      <w:r w:rsidRPr="005E1307">
        <w:t xml:space="preserve"> </w:t>
      </w:r>
      <w:proofErr w:type="spellStart"/>
      <w:r w:rsidRPr="00F25D36">
        <w:rPr>
          <w:i/>
        </w:rPr>
        <w:t>Zeitschrift</w:t>
      </w:r>
      <w:proofErr w:type="spellEnd"/>
      <w:r w:rsidRPr="00F25D36">
        <w:rPr>
          <w:i/>
        </w:rPr>
        <w:t xml:space="preserve"> fur die </w:t>
      </w:r>
      <w:proofErr w:type="spellStart"/>
      <w:r w:rsidRPr="00F25D36">
        <w:rPr>
          <w:i/>
        </w:rPr>
        <w:t>alttestamentliche</w:t>
      </w:r>
      <w:proofErr w:type="spellEnd"/>
      <w:r w:rsidRPr="00F25D36">
        <w:rPr>
          <w:i/>
        </w:rPr>
        <w:t xml:space="preserve"> </w:t>
      </w:r>
      <w:proofErr w:type="spellStart"/>
      <w:r w:rsidRPr="00F25D36">
        <w:rPr>
          <w:i/>
        </w:rPr>
        <w:t>Wissenschaft</w:t>
      </w:r>
      <w:proofErr w:type="spellEnd"/>
      <w:r w:rsidRPr="005E1307">
        <w:t xml:space="preserve"> 110 (1998) 72-74.</w:t>
      </w:r>
    </w:p>
    <w:p w14:paraId="1215249C" w14:textId="77777777" w:rsidR="00457B55" w:rsidRPr="005E1307" w:rsidRDefault="00457B55" w:rsidP="00457B55">
      <w:pPr>
        <w:widowControl w:val="0"/>
        <w:autoSpaceDE w:val="0"/>
        <w:autoSpaceDN w:val="0"/>
        <w:adjustRightInd w:val="0"/>
        <w:spacing w:after="240"/>
        <w:ind w:left="720" w:hanging="720"/>
      </w:pPr>
      <w:r w:rsidRPr="005E1307">
        <w:t xml:space="preserve">Steyn, P.E. External </w:t>
      </w:r>
      <w:r w:rsidR="002B0A14">
        <w:t>i</w:t>
      </w:r>
      <w:r w:rsidRPr="005E1307">
        <w:t xml:space="preserve">nfluence in the Peshitta </w:t>
      </w:r>
      <w:r w:rsidR="002B0A14">
        <w:t>v</w:t>
      </w:r>
      <w:r w:rsidRPr="005E1307">
        <w:t>ersion of Proverbs</w:t>
      </w:r>
      <w:r>
        <w:t xml:space="preserve"> </w:t>
      </w:r>
      <w:r w:rsidR="00562CB4">
        <w:t>(</w:t>
      </w:r>
      <w:r w:rsidRPr="005E1307">
        <w:t>Ph</w:t>
      </w:r>
      <w:r w:rsidR="006A2F96">
        <w:t>.</w:t>
      </w:r>
      <w:r w:rsidRPr="005E1307">
        <w:t>D</w:t>
      </w:r>
      <w:r w:rsidR="006A2F96">
        <w:t>.</w:t>
      </w:r>
      <w:r w:rsidRPr="005E1307">
        <w:t xml:space="preserve"> </w:t>
      </w:r>
      <w:r w:rsidR="00B150FA">
        <w:t>dissertation;</w:t>
      </w:r>
      <w:r w:rsidRPr="005E1307">
        <w:t xml:space="preserve"> Un</w:t>
      </w:r>
      <w:r w:rsidR="00530DB7">
        <w:t>iversity of Stellenbosch, 1992</w:t>
      </w:r>
      <w:r w:rsidR="00C66390">
        <w:t>).</w:t>
      </w:r>
    </w:p>
    <w:p w14:paraId="502A314A" w14:textId="77777777" w:rsidR="00740F9F" w:rsidRDefault="00740F9F" w:rsidP="00304F9C">
      <w:pPr>
        <w:rPr>
          <w:b/>
        </w:rPr>
      </w:pPr>
    </w:p>
    <w:p w14:paraId="7DB1BBB2" w14:textId="77777777" w:rsidR="0071113A" w:rsidRPr="00AA6931" w:rsidRDefault="00304F9C" w:rsidP="00304F9C">
      <w:pPr>
        <w:rPr>
          <w:b/>
          <w:lang w:val="es-ES"/>
        </w:rPr>
      </w:pPr>
      <w:r w:rsidRPr="00AA6931">
        <w:rPr>
          <w:b/>
          <w:lang w:val="es-ES"/>
        </w:rPr>
        <w:t>2</w:t>
      </w:r>
      <w:r w:rsidR="00BD3873" w:rsidRPr="00AA6931">
        <w:rPr>
          <w:b/>
          <w:lang w:val="es-ES"/>
        </w:rPr>
        <w:t>F</w:t>
      </w:r>
      <w:r w:rsidR="00BC6B97" w:rsidRPr="00AA6931">
        <w:rPr>
          <w:b/>
          <w:lang w:val="es-ES"/>
        </w:rPr>
        <w:t xml:space="preserve">6 </w:t>
      </w:r>
      <w:r w:rsidR="00BC6B97" w:rsidRPr="00AA6931">
        <w:rPr>
          <w:b/>
          <w:lang w:val="es-ES"/>
        </w:rPr>
        <w:tab/>
      </w:r>
      <w:proofErr w:type="spellStart"/>
      <w:r w:rsidR="0071113A" w:rsidRPr="00AA6931">
        <w:rPr>
          <w:b/>
          <w:lang w:val="es-ES"/>
        </w:rPr>
        <w:t>Targumim</w:t>
      </w:r>
      <w:proofErr w:type="spellEnd"/>
      <w:r w:rsidR="00A44C66" w:rsidRPr="00AA6931">
        <w:rPr>
          <w:b/>
          <w:lang w:val="es-ES"/>
        </w:rPr>
        <w:t>/Talmud</w:t>
      </w:r>
    </w:p>
    <w:p w14:paraId="267A975F" w14:textId="77777777" w:rsidR="0080242C" w:rsidRPr="00AA6931" w:rsidRDefault="0080242C" w:rsidP="0080242C">
      <w:pPr>
        <w:rPr>
          <w:lang w:val="es-ES"/>
        </w:rPr>
      </w:pPr>
    </w:p>
    <w:p w14:paraId="480DED28" w14:textId="77777777" w:rsidR="00B3554F" w:rsidRPr="00AA6931" w:rsidRDefault="00B3554F" w:rsidP="003D735C">
      <w:pPr>
        <w:widowControl w:val="0"/>
        <w:autoSpaceDE w:val="0"/>
        <w:autoSpaceDN w:val="0"/>
        <w:adjustRightInd w:val="0"/>
        <w:ind w:left="720" w:hanging="720"/>
        <w:rPr>
          <w:lang w:val="es-ES"/>
        </w:rPr>
      </w:pPr>
      <w:r w:rsidRPr="00AA6931">
        <w:rPr>
          <w:lang w:val="es-ES"/>
        </w:rPr>
        <w:t>Alfonso, and Luis Díez Merino</w:t>
      </w:r>
      <w:r w:rsidR="003D735C" w:rsidRPr="00AA6931">
        <w:rPr>
          <w:lang w:val="es-ES"/>
        </w:rPr>
        <w:t xml:space="preserve">. </w:t>
      </w:r>
      <w:proofErr w:type="spellStart"/>
      <w:r w:rsidRPr="00AA6931">
        <w:rPr>
          <w:i/>
          <w:lang w:val="es-ES"/>
        </w:rPr>
        <w:t>Targum</w:t>
      </w:r>
      <w:proofErr w:type="spellEnd"/>
      <w:r w:rsidRPr="00AA6931">
        <w:rPr>
          <w:i/>
          <w:lang w:val="es-ES"/>
        </w:rPr>
        <w:t xml:space="preserve"> </w:t>
      </w:r>
      <w:r w:rsidR="005F1957" w:rsidRPr="00AA6931">
        <w:rPr>
          <w:i/>
          <w:lang w:val="es-ES"/>
        </w:rPr>
        <w:t>d</w:t>
      </w:r>
      <w:r w:rsidRPr="00AA6931">
        <w:rPr>
          <w:i/>
          <w:lang w:val="es-ES"/>
        </w:rPr>
        <w:t xml:space="preserve">e Proverbios: Edición Príncipe </w:t>
      </w:r>
      <w:r w:rsidR="005F1957" w:rsidRPr="00AA6931">
        <w:rPr>
          <w:i/>
          <w:lang w:val="es-ES"/>
        </w:rPr>
        <w:t>d</w:t>
      </w:r>
      <w:r w:rsidRPr="00AA6931">
        <w:rPr>
          <w:i/>
          <w:lang w:val="es-ES"/>
        </w:rPr>
        <w:t xml:space="preserve">el Ms. Villa-Amil No. 5 </w:t>
      </w:r>
      <w:r w:rsidR="005F1957" w:rsidRPr="00AA6931">
        <w:rPr>
          <w:i/>
          <w:lang w:val="es-ES"/>
        </w:rPr>
        <w:t>d</w:t>
      </w:r>
      <w:r w:rsidRPr="00AA6931">
        <w:rPr>
          <w:i/>
          <w:lang w:val="es-ES"/>
        </w:rPr>
        <w:t xml:space="preserve">e Alfonso </w:t>
      </w:r>
      <w:r w:rsidR="005F1957" w:rsidRPr="00AA6931">
        <w:rPr>
          <w:i/>
          <w:lang w:val="es-ES"/>
        </w:rPr>
        <w:t>d</w:t>
      </w:r>
      <w:r w:rsidRPr="00AA6931">
        <w:rPr>
          <w:i/>
          <w:lang w:val="es-ES"/>
        </w:rPr>
        <w:t>e Zamora</w:t>
      </w:r>
      <w:r w:rsidR="00366DEC" w:rsidRPr="00AA6931">
        <w:rPr>
          <w:lang w:val="es-ES"/>
        </w:rPr>
        <w:t xml:space="preserve"> (</w:t>
      </w:r>
      <w:r w:rsidRPr="00AA6931">
        <w:rPr>
          <w:lang w:val="es-ES"/>
        </w:rPr>
        <w:t xml:space="preserve">Madrid: Consejo Superior de Investigaciones Científicas Instituto </w:t>
      </w:r>
      <w:r w:rsidR="0080225E" w:rsidRPr="00AA6931">
        <w:rPr>
          <w:lang w:val="es-ES"/>
        </w:rPr>
        <w:t>“</w:t>
      </w:r>
      <w:r w:rsidRPr="00AA6931">
        <w:rPr>
          <w:lang w:val="es-ES"/>
        </w:rPr>
        <w:t>Francisco Suárez</w:t>
      </w:r>
      <w:r w:rsidR="0080225E" w:rsidRPr="00AA6931">
        <w:rPr>
          <w:lang w:val="es-ES"/>
        </w:rPr>
        <w:t>”</w:t>
      </w:r>
      <w:r w:rsidR="003D735C" w:rsidRPr="00AA6931">
        <w:rPr>
          <w:lang w:val="es-ES"/>
        </w:rPr>
        <w:t>, 1984</w:t>
      </w:r>
      <w:r w:rsidR="00C66390" w:rsidRPr="00AA6931">
        <w:rPr>
          <w:lang w:val="es-ES"/>
        </w:rPr>
        <w:t>).</w:t>
      </w:r>
    </w:p>
    <w:p w14:paraId="594FE29C" w14:textId="77777777" w:rsidR="00B3554F" w:rsidRPr="00AA6931" w:rsidRDefault="00B3554F" w:rsidP="003D735C">
      <w:pPr>
        <w:widowControl w:val="0"/>
        <w:autoSpaceDE w:val="0"/>
        <w:autoSpaceDN w:val="0"/>
        <w:adjustRightInd w:val="0"/>
        <w:ind w:left="720" w:hanging="720"/>
        <w:rPr>
          <w:lang w:val="es-ES"/>
        </w:rPr>
      </w:pPr>
    </w:p>
    <w:p w14:paraId="68B554A9" w14:textId="77777777" w:rsidR="00B3554F" w:rsidRPr="008C04EE" w:rsidRDefault="00B3554F" w:rsidP="003D735C">
      <w:pPr>
        <w:widowControl w:val="0"/>
        <w:autoSpaceDE w:val="0"/>
        <w:autoSpaceDN w:val="0"/>
        <w:adjustRightInd w:val="0"/>
        <w:ind w:left="720" w:hanging="720"/>
        <w:rPr>
          <w:lang w:val="fr-FR"/>
        </w:rPr>
      </w:pPr>
      <w:proofErr w:type="spellStart"/>
      <w:r w:rsidRPr="008366DF">
        <w:rPr>
          <w:lang w:val="fr-FR"/>
        </w:rPr>
        <w:t>Aptowitzer</w:t>
      </w:r>
      <w:proofErr w:type="spellEnd"/>
      <w:r w:rsidRPr="008366DF">
        <w:rPr>
          <w:lang w:val="fr-FR"/>
        </w:rPr>
        <w:t>, V.</w:t>
      </w:r>
      <w:r w:rsidR="003D735C">
        <w:rPr>
          <w:lang w:val="fr-FR"/>
        </w:rPr>
        <w:t xml:space="preserve"> </w:t>
      </w:r>
      <w:r w:rsidR="0080225E">
        <w:rPr>
          <w:lang w:val="fr-FR"/>
        </w:rPr>
        <w:t>“</w:t>
      </w:r>
      <w:proofErr w:type="gramStart"/>
      <w:r w:rsidR="00740F9F">
        <w:rPr>
          <w:lang w:val="fr-FR"/>
        </w:rPr>
        <w:t>Mé</w:t>
      </w:r>
      <w:r w:rsidRPr="008C04EE">
        <w:rPr>
          <w:lang w:val="fr-FR"/>
        </w:rPr>
        <w:t>langes:</w:t>
      </w:r>
      <w:proofErr w:type="gramEnd"/>
      <w:r w:rsidRPr="008C04EE">
        <w:rPr>
          <w:lang w:val="fr-FR"/>
        </w:rPr>
        <w:t xml:space="preserve"> La traduction du </w:t>
      </w:r>
      <w:proofErr w:type="spellStart"/>
      <w:r w:rsidRPr="008C04EE">
        <w:rPr>
          <w:lang w:val="fr-FR"/>
        </w:rPr>
        <w:t>Tetragramme</w:t>
      </w:r>
      <w:proofErr w:type="spellEnd"/>
      <w:r w:rsidRPr="008C04EE">
        <w:rPr>
          <w:lang w:val="fr-FR"/>
        </w:rPr>
        <w:t xml:space="preserve"> dans la targum des Proverbes</w:t>
      </w:r>
      <w:r w:rsidR="0080225E">
        <w:rPr>
          <w:lang w:val="fr-FR"/>
        </w:rPr>
        <w:t>”</w:t>
      </w:r>
      <w:r w:rsidR="000D64E6">
        <w:rPr>
          <w:lang w:val="fr-FR"/>
        </w:rPr>
        <w:t>,</w:t>
      </w:r>
      <w:r w:rsidRPr="008C04EE">
        <w:rPr>
          <w:lang w:val="fr-FR"/>
        </w:rPr>
        <w:t xml:space="preserve"> </w:t>
      </w:r>
      <w:r w:rsidR="001A3047" w:rsidRPr="009315F1">
        <w:rPr>
          <w:i/>
          <w:lang w:val="fr-FR"/>
        </w:rPr>
        <w:t xml:space="preserve">Revue des </w:t>
      </w:r>
      <w:r w:rsidR="001A3047">
        <w:rPr>
          <w:i/>
          <w:lang w:val="fr-FR"/>
        </w:rPr>
        <w:t>é</w:t>
      </w:r>
      <w:r w:rsidR="001A3047" w:rsidRPr="009315F1">
        <w:rPr>
          <w:i/>
          <w:lang w:val="fr-FR"/>
        </w:rPr>
        <w:t xml:space="preserve">tudes </w:t>
      </w:r>
      <w:r w:rsidR="00740F9F">
        <w:rPr>
          <w:i/>
          <w:lang w:val="fr-FR"/>
        </w:rPr>
        <w:t>J</w:t>
      </w:r>
      <w:r w:rsidR="001A3047" w:rsidRPr="009315F1">
        <w:rPr>
          <w:i/>
          <w:lang w:val="fr-FR"/>
        </w:rPr>
        <w:t>uives</w:t>
      </w:r>
      <w:r w:rsidRPr="008C04EE">
        <w:rPr>
          <w:lang w:val="fr-FR"/>
        </w:rPr>
        <w:t xml:space="preserve"> 54</w:t>
      </w:r>
      <w:r w:rsidR="003D735C">
        <w:rPr>
          <w:lang w:val="fr-FR"/>
        </w:rPr>
        <w:t xml:space="preserve"> (</w:t>
      </w:r>
      <w:r w:rsidR="003D735C" w:rsidRPr="008366DF">
        <w:rPr>
          <w:lang w:val="fr-FR"/>
        </w:rPr>
        <w:t>1997</w:t>
      </w:r>
      <w:r w:rsidR="003D735C">
        <w:rPr>
          <w:lang w:val="fr-FR"/>
        </w:rPr>
        <w:t>)</w:t>
      </w:r>
      <w:r w:rsidRPr="008C04EE">
        <w:rPr>
          <w:lang w:val="fr-FR"/>
        </w:rPr>
        <w:t xml:space="preserve"> 57-58. </w:t>
      </w:r>
    </w:p>
    <w:p w14:paraId="0F7DB702" w14:textId="77777777" w:rsidR="00B3554F" w:rsidRPr="008366DF" w:rsidRDefault="00B3554F" w:rsidP="003D735C">
      <w:pPr>
        <w:widowControl w:val="0"/>
        <w:autoSpaceDE w:val="0"/>
        <w:autoSpaceDN w:val="0"/>
        <w:adjustRightInd w:val="0"/>
        <w:ind w:left="720" w:hanging="720"/>
        <w:rPr>
          <w:lang w:val="fr-FR"/>
        </w:rPr>
      </w:pPr>
    </w:p>
    <w:p w14:paraId="64E27282" w14:textId="77777777" w:rsidR="001E5D81" w:rsidRPr="005E1307" w:rsidRDefault="001E5D81" w:rsidP="003D735C">
      <w:pPr>
        <w:widowControl w:val="0"/>
        <w:autoSpaceDE w:val="0"/>
        <w:autoSpaceDN w:val="0"/>
        <w:adjustRightInd w:val="0"/>
        <w:ind w:left="720" w:hanging="720"/>
      </w:pPr>
      <w:proofErr w:type="spellStart"/>
      <w:r w:rsidRPr="005E1307">
        <w:t>Breslar</w:t>
      </w:r>
      <w:proofErr w:type="spellEnd"/>
      <w:r w:rsidRPr="005E1307">
        <w:t>, M.L.R.</w:t>
      </w:r>
      <w:r w:rsidR="003D735C">
        <w:t xml:space="preserve"> </w:t>
      </w:r>
      <w:r w:rsidR="0080225E">
        <w:t>“</w:t>
      </w:r>
      <w:r w:rsidRPr="005E1307">
        <w:t>Talmudic Proverbs and Stories</w:t>
      </w:r>
      <w:r w:rsidR="0080225E">
        <w:t>”</w:t>
      </w:r>
      <w:r w:rsidR="000D64E6">
        <w:t>,</w:t>
      </w:r>
      <w:r w:rsidRPr="005E1307">
        <w:t xml:space="preserve"> </w:t>
      </w:r>
      <w:r w:rsidRPr="00F25D36">
        <w:rPr>
          <w:i/>
        </w:rPr>
        <w:t>Notes and Queries</w:t>
      </w:r>
      <w:r>
        <w:t xml:space="preserve"> 6</w:t>
      </w:r>
      <w:r w:rsidR="003D735C">
        <w:t xml:space="preserve"> (</w:t>
      </w:r>
      <w:r w:rsidR="003D735C" w:rsidRPr="005E1307">
        <w:t>1900</w:t>
      </w:r>
      <w:r w:rsidR="003D735C">
        <w:t>)</w:t>
      </w:r>
      <w:r>
        <w:t xml:space="preserve"> 501-</w:t>
      </w:r>
      <w:r w:rsidR="001E1EE1">
        <w:t>50</w:t>
      </w:r>
      <w:r>
        <w:t>2.</w:t>
      </w:r>
    </w:p>
    <w:p w14:paraId="5E4FDA90" w14:textId="77777777" w:rsidR="001E5D81" w:rsidRPr="005E1307" w:rsidRDefault="001E5D81" w:rsidP="001E5D81">
      <w:pPr>
        <w:widowControl w:val="0"/>
        <w:autoSpaceDE w:val="0"/>
        <w:autoSpaceDN w:val="0"/>
        <w:adjustRightInd w:val="0"/>
      </w:pPr>
    </w:p>
    <w:p w14:paraId="3880B163" w14:textId="77777777" w:rsidR="001E5D81" w:rsidRPr="001F3CD1" w:rsidRDefault="001E5D81" w:rsidP="001E5D81">
      <w:pPr>
        <w:widowControl w:val="0"/>
        <w:autoSpaceDE w:val="0"/>
        <w:autoSpaceDN w:val="0"/>
        <w:adjustRightInd w:val="0"/>
        <w:spacing w:after="240"/>
        <w:ind w:left="720" w:hanging="720"/>
      </w:pPr>
      <w:r w:rsidRPr="005E1307">
        <w:t xml:space="preserve">Deutsch, Hermann. </w:t>
      </w:r>
      <w:r w:rsidRPr="00F25D36">
        <w:rPr>
          <w:i/>
        </w:rPr>
        <w:t>D</w:t>
      </w:r>
      <w:r w:rsidR="00740F9F">
        <w:rPr>
          <w:i/>
        </w:rPr>
        <w:t xml:space="preserve">ie </w:t>
      </w:r>
      <w:proofErr w:type="spellStart"/>
      <w:r w:rsidR="00740F9F">
        <w:rPr>
          <w:i/>
        </w:rPr>
        <w:t>Spruche</w:t>
      </w:r>
      <w:proofErr w:type="spellEnd"/>
      <w:r w:rsidR="00740F9F">
        <w:rPr>
          <w:i/>
        </w:rPr>
        <w:t xml:space="preserve"> </w:t>
      </w:r>
      <w:proofErr w:type="spellStart"/>
      <w:r w:rsidR="00740F9F">
        <w:rPr>
          <w:i/>
        </w:rPr>
        <w:t>Salomo’</w:t>
      </w:r>
      <w:r w:rsidRPr="00F25D36">
        <w:rPr>
          <w:i/>
        </w:rPr>
        <w:t>s</w:t>
      </w:r>
      <w:proofErr w:type="spellEnd"/>
      <w:r w:rsidRPr="00F25D36">
        <w:rPr>
          <w:i/>
        </w:rPr>
        <w:t xml:space="preserve"> </w:t>
      </w:r>
      <w:proofErr w:type="spellStart"/>
      <w:r w:rsidR="00C2150F">
        <w:rPr>
          <w:i/>
        </w:rPr>
        <w:t>n</w:t>
      </w:r>
      <w:r w:rsidRPr="00F25D36">
        <w:rPr>
          <w:i/>
        </w:rPr>
        <w:t>ach</w:t>
      </w:r>
      <w:proofErr w:type="spellEnd"/>
      <w:r w:rsidRPr="00F25D36">
        <w:rPr>
          <w:i/>
        </w:rPr>
        <w:t xml:space="preserve"> </w:t>
      </w:r>
      <w:r w:rsidR="00C2150F">
        <w:rPr>
          <w:i/>
        </w:rPr>
        <w:t>d</w:t>
      </w:r>
      <w:r w:rsidRPr="00F25D36">
        <w:rPr>
          <w:i/>
        </w:rPr>
        <w:t xml:space="preserve">er </w:t>
      </w:r>
      <w:proofErr w:type="spellStart"/>
      <w:r w:rsidRPr="00F25D36">
        <w:rPr>
          <w:i/>
        </w:rPr>
        <w:t>Auffassung</w:t>
      </w:r>
      <w:proofErr w:type="spellEnd"/>
      <w:r w:rsidRPr="00F25D36">
        <w:rPr>
          <w:i/>
        </w:rPr>
        <w:t xml:space="preserve"> </w:t>
      </w:r>
      <w:proofErr w:type="spellStart"/>
      <w:r w:rsidR="00C2150F">
        <w:rPr>
          <w:i/>
        </w:rPr>
        <w:t>i</w:t>
      </w:r>
      <w:r w:rsidRPr="00F25D36">
        <w:rPr>
          <w:i/>
        </w:rPr>
        <w:t>m</w:t>
      </w:r>
      <w:proofErr w:type="spellEnd"/>
      <w:r w:rsidRPr="00F25D36">
        <w:rPr>
          <w:i/>
        </w:rPr>
        <w:t xml:space="preserve"> Talmud </w:t>
      </w:r>
      <w:r w:rsidR="00C2150F">
        <w:rPr>
          <w:i/>
        </w:rPr>
        <w:t>u</w:t>
      </w:r>
      <w:r w:rsidRPr="00F25D36">
        <w:rPr>
          <w:i/>
        </w:rPr>
        <w:t xml:space="preserve">nd </w:t>
      </w:r>
      <w:proofErr w:type="spellStart"/>
      <w:r w:rsidRPr="00F25D36">
        <w:rPr>
          <w:i/>
        </w:rPr>
        <w:t>Midrasch</w:t>
      </w:r>
      <w:proofErr w:type="spellEnd"/>
      <w:r w:rsidR="00366DEC">
        <w:t xml:space="preserve"> (</w:t>
      </w:r>
      <w:r w:rsidRPr="001F3CD1">
        <w:t xml:space="preserve">Berlin: A </w:t>
      </w:r>
      <w:proofErr w:type="spellStart"/>
      <w:r w:rsidRPr="001F3CD1">
        <w:t>Mampe</w:t>
      </w:r>
      <w:proofErr w:type="spellEnd"/>
      <w:r w:rsidRPr="001F3CD1">
        <w:t>, 1885</w:t>
      </w:r>
      <w:r w:rsidR="00C66390">
        <w:t>).</w:t>
      </w:r>
    </w:p>
    <w:p w14:paraId="3C21EC18" w14:textId="77777777" w:rsidR="001C0D41" w:rsidRPr="00AA6931" w:rsidRDefault="001C0D41" w:rsidP="001C0D41">
      <w:pPr>
        <w:widowControl w:val="0"/>
        <w:autoSpaceDE w:val="0"/>
        <w:autoSpaceDN w:val="0"/>
        <w:adjustRightInd w:val="0"/>
        <w:spacing w:after="240"/>
        <w:ind w:left="720" w:hanging="720"/>
        <w:rPr>
          <w:lang w:val="es-ES"/>
        </w:rPr>
      </w:pPr>
      <w:r w:rsidRPr="00AA6931">
        <w:rPr>
          <w:lang w:val="es-ES"/>
        </w:rPr>
        <w:t xml:space="preserve">Diez, Merino Luis. </w:t>
      </w:r>
      <w:proofErr w:type="spellStart"/>
      <w:r w:rsidRPr="00AA6931">
        <w:rPr>
          <w:i/>
          <w:lang w:val="es-ES"/>
        </w:rPr>
        <w:t>Targum</w:t>
      </w:r>
      <w:proofErr w:type="spellEnd"/>
      <w:r w:rsidRPr="00AA6931">
        <w:rPr>
          <w:i/>
          <w:lang w:val="es-ES"/>
        </w:rPr>
        <w:t xml:space="preserve"> De Proverbios</w:t>
      </w:r>
      <w:r w:rsidR="00366DEC" w:rsidRPr="00AA6931">
        <w:rPr>
          <w:lang w:val="es-ES"/>
        </w:rPr>
        <w:t xml:space="preserve"> (</w:t>
      </w:r>
      <w:r w:rsidRPr="00AA6931">
        <w:rPr>
          <w:lang w:val="es-ES"/>
        </w:rPr>
        <w:t xml:space="preserve">Madrid: Consejo Superior de Investigaciones </w:t>
      </w:r>
      <w:proofErr w:type="spellStart"/>
      <w:r w:rsidRPr="00AA6931">
        <w:rPr>
          <w:lang w:val="es-ES"/>
        </w:rPr>
        <w:t>Cientificas</w:t>
      </w:r>
      <w:proofErr w:type="spellEnd"/>
      <w:r w:rsidRPr="00AA6931">
        <w:rPr>
          <w:lang w:val="es-ES"/>
        </w:rPr>
        <w:t>, 1984</w:t>
      </w:r>
      <w:r w:rsidR="00C66390" w:rsidRPr="00AA6931">
        <w:rPr>
          <w:lang w:val="es-ES"/>
        </w:rPr>
        <w:t>).</w:t>
      </w:r>
    </w:p>
    <w:p w14:paraId="7C6B3958" w14:textId="77777777" w:rsidR="00457B55" w:rsidRDefault="00457B55" w:rsidP="003125DD">
      <w:pPr>
        <w:widowControl w:val="0"/>
        <w:autoSpaceDE w:val="0"/>
        <w:autoSpaceDN w:val="0"/>
        <w:adjustRightInd w:val="0"/>
        <w:spacing w:after="240"/>
        <w:ind w:left="720" w:hanging="720"/>
      </w:pPr>
      <w:r w:rsidRPr="005E1307">
        <w:t xml:space="preserve">Healey, John F. </w:t>
      </w:r>
      <w:r w:rsidRPr="00F25D36">
        <w:rPr>
          <w:i/>
        </w:rPr>
        <w:t>The Targum on Proverbs</w:t>
      </w:r>
      <w:r w:rsidR="00366DEC">
        <w:t xml:space="preserve"> (</w:t>
      </w:r>
      <w:r w:rsidRPr="005E1307">
        <w:t>The Aramaic Bible</w:t>
      </w:r>
      <w:r w:rsidR="005F1957">
        <w:t xml:space="preserve"> 15;</w:t>
      </w:r>
      <w:r w:rsidRPr="005E1307">
        <w:t xml:space="preserve"> Collegeville: Michael </w:t>
      </w:r>
      <w:r w:rsidR="001E5D81">
        <w:t>Glazier/Liturgical Press, 1991</w:t>
      </w:r>
      <w:r w:rsidR="00C66390">
        <w:t>).</w:t>
      </w:r>
    </w:p>
    <w:p w14:paraId="3883E300" w14:textId="77777777" w:rsidR="00523057" w:rsidRDefault="0070770F" w:rsidP="00523057">
      <w:pPr>
        <w:widowControl w:val="0"/>
        <w:autoSpaceDE w:val="0"/>
        <w:autoSpaceDN w:val="0"/>
        <w:adjustRightInd w:val="0"/>
        <w:spacing w:after="240"/>
        <w:ind w:left="720" w:hanging="720"/>
      </w:pPr>
      <w:r>
        <w:t xml:space="preserve">Healey, John F. </w:t>
      </w:r>
      <w:r w:rsidR="0080225E">
        <w:t>“</w:t>
      </w:r>
      <w:r>
        <w:t>Targum Proverbs and the Peshitta:</w:t>
      </w:r>
      <w:r w:rsidR="001B2193">
        <w:t xml:space="preserve"> </w:t>
      </w:r>
      <w:r>
        <w:t>Reflections on the Linguistic Environment</w:t>
      </w:r>
      <w:r w:rsidR="0080225E">
        <w:t>”</w:t>
      </w:r>
      <w:r>
        <w:t xml:space="preserve">, </w:t>
      </w:r>
      <w:r w:rsidR="003125DD">
        <w:t xml:space="preserve">in </w:t>
      </w:r>
      <w:r w:rsidRPr="003125DD">
        <w:rPr>
          <w:i/>
          <w:iCs/>
        </w:rPr>
        <w:t>Studies on the Text and Version of the Hebrew Bible</w:t>
      </w:r>
      <w:r>
        <w:t xml:space="preserve"> (New York: E. J. Brill, 2012) 3</w:t>
      </w:r>
      <w:r w:rsidR="00523057">
        <w:t>25-</w:t>
      </w:r>
      <w:r w:rsidR="000667FF">
        <w:t>3</w:t>
      </w:r>
      <w:r w:rsidR="00523057">
        <w:t>35.</w:t>
      </w:r>
    </w:p>
    <w:p w14:paraId="36A83E8F" w14:textId="77777777" w:rsidR="001C0D41" w:rsidRPr="005E1307" w:rsidRDefault="001C0D41" w:rsidP="00523057">
      <w:pPr>
        <w:widowControl w:val="0"/>
        <w:autoSpaceDE w:val="0"/>
        <w:autoSpaceDN w:val="0"/>
        <w:adjustRightInd w:val="0"/>
        <w:spacing w:after="240"/>
        <w:ind w:left="720" w:hanging="720"/>
      </w:pPr>
      <w:proofErr w:type="spellStart"/>
      <w:r w:rsidRPr="005E1307">
        <w:t>Kaminka</w:t>
      </w:r>
      <w:proofErr w:type="spellEnd"/>
      <w:r w:rsidRPr="005E1307">
        <w:t xml:space="preserve">, A. </w:t>
      </w:r>
      <w:r w:rsidR="0080225E">
        <w:t>“</w:t>
      </w:r>
      <w:proofErr w:type="spellStart"/>
      <w:r w:rsidRPr="005E1307">
        <w:t>Septuaginta</w:t>
      </w:r>
      <w:proofErr w:type="spellEnd"/>
      <w:r w:rsidRPr="005E1307">
        <w:t xml:space="preserve"> </w:t>
      </w:r>
      <w:r w:rsidR="005F1957">
        <w:t>u</w:t>
      </w:r>
      <w:r w:rsidRPr="005E1307">
        <w:t xml:space="preserve">nd Targum </w:t>
      </w:r>
      <w:proofErr w:type="spellStart"/>
      <w:r w:rsidR="005F1957">
        <w:t>z</w:t>
      </w:r>
      <w:r w:rsidRPr="005E1307">
        <w:t>u</w:t>
      </w:r>
      <w:proofErr w:type="spellEnd"/>
      <w:r w:rsidRPr="005E1307">
        <w:t xml:space="preserve"> </w:t>
      </w:r>
      <w:proofErr w:type="spellStart"/>
      <w:r w:rsidRPr="005E1307">
        <w:t>Proverbia</w:t>
      </w:r>
      <w:proofErr w:type="spellEnd"/>
      <w:r w:rsidR="0080225E">
        <w:t>”</w:t>
      </w:r>
      <w:r w:rsidR="000D64E6">
        <w:t>,</w:t>
      </w:r>
      <w:r w:rsidRPr="005E1307">
        <w:t xml:space="preserve"> </w:t>
      </w:r>
      <w:r w:rsidRPr="00F25D36">
        <w:rPr>
          <w:i/>
        </w:rPr>
        <w:t>Hebrew Union College Annual</w:t>
      </w:r>
      <w:r w:rsidRPr="005E1307">
        <w:t xml:space="preserve"> 8-9 (1931-</w:t>
      </w:r>
      <w:r w:rsidR="00535AC9">
        <w:t>19</w:t>
      </w:r>
      <w:r w:rsidRPr="005E1307">
        <w:t>32</w:t>
      </w:r>
      <w:r w:rsidR="00CB047A">
        <w:t>)</w:t>
      </w:r>
      <w:r w:rsidRPr="005E1307">
        <w:t xml:space="preserve"> 169-91.</w:t>
      </w:r>
    </w:p>
    <w:p w14:paraId="6F74B955" w14:textId="77777777" w:rsidR="001C0D41" w:rsidRPr="008366DF" w:rsidRDefault="001C0D41" w:rsidP="003125DD">
      <w:pPr>
        <w:widowControl w:val="0"/>
        <w:autoSpaceDE w:val="0"/>
        <w:autoSpaceDN w:val="0"/>
        <w:adjustRightInd w:val="0"/>
        <w:spacing w:after="240"/>
        <w:ind w:left="720" w:hanging="720"/>
      </w:pPr>
      <w:r w:rsidRPr="005E1307">
        <w:t xml:space="preserve">Kim, See N. The </w:t>
      </w:r>
      <w:r w:rsidR="002B0A14">
        <w:t>r</w:t>
      </w:r>
      <w:r w:rsidRPr="005E1307">
        <w:t xml:space="preserve">enderings of </w:t>
      </w:r>
      <w:r w:rsidR="002B0A14">
        <w:t>a</w:t>
      </w:r>
      <w:r w:rsidRPr="005E1307">
        <w:t xml:space="preserve">ncient </w:t>
      </w:r>
      <w:r w:rsidR="002B0A14">
        <w:t>v</w:t>
      </w:r>
      <w:r w:rsidRPr="005E1307">
        <w:t xml:space="preserve">ersions of the Hebrew </w:t>
      </w:r>
      <w:r w:rsidR="002B0A14">
        <w:t>b</w:t>
      </w:r>
      <w:r w:rsidRPr="005E1307">
        <w:t xml:space="preserve">ook of Proverbs </w:t>
      </w:r>
      <w:r w:rsidR="000D64E6">
        <w:t>(</w:t>
      </w:r>
      <w:r w:rsidR="006A2F96">
        <w:t>Ph.D.</w:t>
      </w:r>
      <w:r w:rsidR="00217A48">
        <w:t xml:space="preserve"> </w:t>
      </w:r>
      <w:r w:rsidR="00217A48">
        <w:lastRenderedPageBreak/>
        <w:t>diss</w:t>
      </w:r>
      <w:r w:rsidR="000D64E6">
        <w:t>ertation</w:t>
      </w:r>
      <w:r w:rsidR="003125DD">
        <w:t>;</w:t>
      </w:r>
      <w:r w:rsidR="00217A48">
        <w:t xml:space="preserve"> </w:t>
      </w:r>
      <w:r w:rsidRPr="005E1307">
        <w:t>University of California, 1990</w:t>
      </w:r>
      <w:r w:rsidR="00C66390">
        <w:t>).</w:t>
      </w:r>
    </w:p>
    <w:p w14:paraId="6BF6D35C" w14:textId="77777777" w:rsidR="00457B55" w:rsidRDefault="00457B55" w:rsidP="003D735C">
      <w:pPr>
        <w:widowControl w:val="0"/>
        <w:autoSpaceDE w:val="0"/>
        <w:autoSpaceDN w:val="0"/>
        <w:adjustRightInd w:val="0"/>
        <w:ind w:left="720" w:hanging="720"/>
      </w:pPr>
      <w:r w:rsidRPr="005E1307">
        <w:t xml:space="preserve">Mangan, Céline, John F. Healey, and Peter S. </w:t>
      </w:r>
      <w:proofErr w:type="spellStart"/>
      <w:r w:rsidRPr="005E1307">
        <w:t>Knobel</w:t>
      </w:r>
      <w:proofErr w:type="spellEnd"/>
      <w:r w:rsidR="003D735C">
        <w:t>.</w:t>
      </w:r>
      <w:r w:rsidR="00B303ED">
        <w:t xml:space="preserve"> </w:t>
      </w:r>
      <w:r w:rsidRPr="00F25D36">
        <w:rPr>
          <w:i/>
        </w:rPr>
        <w:t>The Targum of Job, Targum of Proverbs</w:t>
      </w:r>
      <w:r w:rsidR="00366DEC">
        <w:t xml:space="preserve"> (</w:t>
      </w:r>
      <w:r w:rsidRPr="005E1307">
        <w:t>Collegeville</w:t>
      </w:r>
      <w:r w:rsidR="001E5D81">
        <w:t>: Liturgical Press</w:t>
      </w:r>
      <w:r w:rsidR="003D735C">
        <w:t>, 1991</w:t>
      </w:r>
      <w:r w:rsidR="00C66390">
        <w:t>).</w:t>
      </w:r>
    </w:p>
    <w:p w14:paraId="77175665" w14:textId="77777777" w:rsidR="002D1307" w:rsidRPr="00D75B8A" w:rsidRDefault="002D1307" w:rsidP="002D1307">
      <w:pPr>
        <w:widowControl w:val="0"/>
        <w:autoSpaceDE w:val="0"/>
        <w:autoSpaceDN w:val="0"/>
        <w:adjustRightInd w:val="0"/>
        <w:ind w:left="720"/>
        <w:rPr>
          <w:sz w:val="20"/>
          <w:szCs w:val="20"/>
        </w:rPr>
      </w:pPr>
      <w:r w:rsidRPr="00D75B8A">
        <w:rPr>
          <w:sz w:val="20"/>
          <w:szCs w:val="20"/>
        </w:rPr>
        <w:t>R1993</w:t>
      </w:r>
      <w:r w:rsidRPr="00D75B8A">
        <w:rPr>
          <w:sz w:val="20"/>
          <w:szCs w:val="20"/>
        </w:rPr>
        <w:tab/>
        <w:t xml:space="preserve">Chilton, Bruce D. </w:t>
      </w:r>
      <w:r w:rsidR="00D130D5" w:rsidRPr="00D130D5">
        <w:rPr>
          <w:i/>
          <w:sz w:val="20"/>
          <w:szCs w:val="20"/>
        </w:rPr>
        <w:t>Journal of Biblical Literature</w:t>
      </w:r>
      <w:r w:rsidRPr="00D75B8A">
        <w:rPr>
          <w:sz w:val="20"/>
          <w:szCs w:val="20"/>
        </w:rPr>
        <w:t xml:space="preserve"> 112, 337-</w:t>
      </w:r>
      <w:r w:rsidR="000667FF">
        <w:rPr>
          <w:sz w:val="20"/>
          <w:szCs w:val="20"/>
        </w:rPr>
        <w:t>3</w:t>
      </w:r>
      <w:r w:rsidRPr="00D75B8A">
        <w:rPr>
          <w:sz w:val="20"/>
          <w:szCs w:val="20"/>
        </w:rPr>
        <w:t xml:space="preserve">39. </w:t>
      </w:r>
    </w:p>
    <w:p w14:paraId="555A6923" w14:textId="77777777" w:rsidR="002D1307" w:rsidRDefault="002D1307" w:rsidP="002D1307">
      <w:pPr>
        <w:widowControl w:val="0"/>
        <w:autoSpaceDE w:val="0"/>
        <w:autoSpaceDN w:val="0"/>
        <w:adjustRightInd w:val="0"/>
        <w:ind w:left="720"/>
      </w:pPr>
      <w:r w:rsidRPr="00CF67F6">
        <w:rPr>
          <w:sz w:val="20"/>
          <w:szCs w:val="20"/>
        </w:rPr>
        <w:t>R1993</w:t>
      </w:r>
      <w:r w:rsidRPr="00CF67F6">
        <w:rPr>
          <w:sz w:val="20"/>
          <w:szCs w:val="20"/>
        </w:rPr>
        <w:tab/>
        <w:t xml:space="preserve">Garber, Zev. </w:t>
      </w:r>
      <w:r w:rsidR="00CF67F6" w:rsidRPr="00CF67F6">
        <w:rPr>
          <w:i/>
          <w:sz w:val="20"/>
          <w:szCs w:val="20"/>
        </w:rPr>
        <w:t>Catholic Biblical Quarterly</w:t>
      </w:r>
      <w:r w:rsidRPr="00CF67F6">
        <w:rPr>
          <w:sz w:val="20"/>
          <w:szCs w:val="20"/>
        </w:rPr>
        <w:t xml:space="preserve"> 55, 119-</w:t>
      </w:r>
      <w:r w:rsidR="001E1EE1">
        <w:rPr>
          <w:sz w:val="20"/>
          <w:szCs w:val="20"/>
        </w:rPr>
        <w:t>1</w:t>
      </w:r>
      <w:r w:rsidRPr="00CF67F6">
        <w:rPr>
          <w:sz w:val="20"/>
          <w:szCs w:val="20"/>
        </w:rPr>
        <w:t xml:space="preserve">20. </w:t>
      </w:r>
      <w:r w:rsidRPr="00D75B8A">
        <w:rPr>
          <w:sz w:val="20"/>
          <w:szCs w:val="20"/>
        </w:rPr>
        <w:br/>
        <w:t>R1993</w:t>
      </w:r>
      <w:r w:rsidRPr="00D75B8A">
        <w:rPr>
          <w:sz w:val="20"/>
          <w:szCs w:val="20"/>
        </w:rPr>
        <w:tab/>
        <w:t xml:space="preserve">Gibson, John C. </w:t>
      </w:r>
      <w:r w:rsidRPr="00F25D36">
        <w:rPr>
          <w:i/>
          <w:sz w:val="20"/>
          <w:szCs w:val="20"/>
        </w:rPr>
        <w:t>Journal of Theological Studies</w:t>
      </w:r>
      <w:r w:rsidRPr="00D75B8A">
        <w:rPr>
          <w:sz w:val="20"/>
          <w:szCs w:val="20"/>
        </w:rPr>
        <w:t xml:space="preserve"> 44, 208-209.</w:t>
      </w:r>
    </w:p>
    <w:p w14:paraId="088034B7" w14:textId="77777777" w:rsidR="002D1307" w:rsidRDefault="002D1307" w:rsidP="002D1307">
      <w:pPr>
        <w:widowControl w:val="0"/>
        <w:autoSpaceDE w:val="0"/>
        <w:autoSpaceDN w:val="0"/>
        <w:adjustRightInd w:val="0"/>
      </w:pPr>
    </w:p>
    <w:p w14:paraId="39731185" w14:textId="77777777" w:rsidR="001E5D81" w:rsidRPr="0036319B" w:rsidRDefault="001E5D81" w:rsidP="003D735C">
      <w:pPr>
        <w:widowControl w:val="0"/>
        <w:autoSpaceDE w:val="0"/>
        <w:autoSpaceDN w:val="0"/>
        <w:adjustRightInd w:val="0"/>
        <w:spacing w:after="240"/>
        <w:ind w:left="720" w:hanging="720"/>
      </w:pPr>
      <w:r w:rsidRPr="005E1307">
        <w:t xml:space="preserve">Meir, </w:t>
      </w:r>
      <w:proofErr w:type="spellStart"/>
      <w:r w:rsidRPr="005E1307">
        <w:t>Ofra</w:t>
      </w:r>
      <w:proofErr w:type="spellEnd"/>
      <w:r w:rsidRPr="005E1307">
        <w:t>.</w:t>
      </w:r>
      <w:r>
        <w:t xml:space="preserve"> </w:t>
      </w:r>
      <w:r w:rsidR="0080225E">
        <w:t>“</w:t>
      </w:r>
      <w:r w:rsidRPr="005E1307">
        <w:t>Proverbs Uttered by Characters in the Stories of the Talmud and Midrash</w:t>
      </w:r>
      <w:r w:rsidR="0080225E">
        <w:t>”</w:t>
      </w:r>
      <w:r w:rsidR="002D354B">
        <w:t>,</w:t>
      </w:r>
      <w:r w:rsidRPr="005E1307">
        <w:t xml:space="preserve"> </w:t>
      </w:r>
      <w:r w:rsidRPr="00F25D36">
        <w:rPr>
          <w:i/>
          <w:color w:val="000000"/>
        </w:rPr>
        <w:t xml:space="preserve">De </w:t>
      </w:r>
      <w:proofErr w:type="spellStart"/>
      <w:r w:rsidRPr="00F25D36">
        <w:rPr>
          <w:i/>
          <w:color w:val="000000"/>
        </w:rPr>
        <w:t>Proverbio</w:t>
      </w:r>
      <w:proofErr w:type="spellEnd"/>
      <w:r w:rsidRPr="00F25D36">
        <w:rPr>
          <w:i/>
          <w:color w:val="000000"/>
        </w:rPr>
        <w:t>: An Electronic Journal of International Proverb</w:t>
      </w:r>
      <w:r w:rsidRPr="0036319B">
        <w:rPr>
          <w:i/>
          <w:color w:val="000000"/>
        </w:rPr>
        <w:t xml:space="preserve"> Studie</w:t>
      </w:r>
      <w:r w:rsidRPr="005E1307">
        <w:rPr>
          <w:color w:val="000000"/>
        </w:rPr>
        <w:t xml:space="preserve">s </w:t>
      </w:r>
      <w:r w:rsidRPr="005E1307">
        <w:t>5.2 (1999</w:t>
      </w:r>
      <w:r w:rsidR="00C66390">
        <w:t>).</w:t>
      </w:r>
      <w:r w:rsidR="0036319B">
        <w:t xml:space="preserve"> </w:t>
      </w:r>
      <w:r w:rsidR="0036319B" w:rsidRPr="0036319B">
        <w:t>http://www.deproverbio.com/DPjournal/journal.html</w:t>
      </w:r>
    </w:p>
    <w:p w14:paraId="0E73E845" w14:textId="77777777" w:rsidR="00457B55" w:rsidRPr="00AA6931" w:rsidRDefault="00457B55" w:rsidP="00457B55">
      <w:pPr>
        <w:widowControl w:val="0"/>
        <w:autoSpaceDE w:val="0"/>
        <w:autoSpaceDN w:val="0"/>
        <w:adjustRightInd w:val="0"/>
        <w:spacing w:after="240"/>
        <w:ind w:left="720" w:hanging="720"/>
        <w:rPr>
          <w:lang w:val="es-ES"/>
        </w:rPr>
      </w:pPr>
      <w:r w:rsidRPr="00AA6931">
        <w:rPr>
          <w:lang w:val="es-ES"/>
        </w:rPr>
        <w:t xml:space="preserve">Merino, Luis Diez. </w:t>
      </w:r>
      <w:proofErr w:type="spellStart"/>
      <w:r w:rsidRPr="00AA6931">
        <w:rPr>
          <w:i/>
          <w:lang w:val="es-ES"/>
        </w:rPr>
        <w:t>Targum</w:t>
      </w:r>
      <w:proofErr w:type="spellEnd"/>
      <w:r w:rsidRPr="00AA6931">
        <w:rPr>
          <w:i/>
          <w:lang w:val="es-ES"/>
        </w:rPr>
        <w:t xml:space="preserve"> de Proverbios: </w:t>
      </w:r>
      <w:proofErr w:type="spellStart"/>
      <w:r w:rsidRPr="00AA6931">
        <w:rPr>
          <w:i/>
          <w:lang w:val="es-ES"/>
        </w:rPr>
        <w:t>Edicion</w:t>
      </w:r>
      <w:proofErr w:type="spellEnd"/>
      <w:r w:rsidRPr="00AA6931">
        <w:rPr>
          <w:i/>
          <w:lang w:val="es-ES"/>
        </w:rPr>
        <w:t xml:space="preserve"> </w:t>
      </w:r>
      <w:proofErr w:type="spellStart"/>
      <w:r w:rsidRPr="00AA6931">
        <w:rPr>
          <w:i/>
          <w:lang w:val="es-ES"/>
        </w:rPr>
        <w:t>Principe</w:t>
      </w:r>
      <w:proofErr w:type="spellEnd"/>
      <w:r w:rsidRPr="00AA6931">
        <w:rPr>
          <w:i/>
          <w:lang w:val="es-ES"/>
        </w:rPr>
        <w:t xml:space="preserve"> del Ms. Villa-Amil no. 5 de Alfonso de Zamora</w:t>
      </w:r>
      <w:r w:rsidR="00366DEC" w:rsidRPr="00AA6931">
        <w:rPr>
          <w:lang w:val="es-ES"/>
        </w:rPr>
        <w:t xml:space="preserve"> (</w:t>
      </w:r>
      <w:proofErr w:type="gramStart"/>
      <w:r w:rsidRPr="00AA6931">
        <w:rPr>
          <w:lang w:val="es-ES"/>
        </w:rPr>
        <w:t>Madrid :</w:t>
      </w:r>
      <w:proofErr w:type="gramEnd"/>
      <w:r w:rsidRPr="00AA6931">
        <w:rPr>
          <w:lang w:val="es-ES"/>
        </w:rPr>
        <w:t xml:space="preserve"> </w:t>
      </w:r>
      <w:r w:rsidR="001E5D81" w:rsidRPr="00AA6931">
        <w:rPr>
          <w:lang w:val="es-ES"/>
        </w:rPr>
        <w:t>CSIC, 1984</w:t>
      </w:r>
      <w:r w:rsidR="00C66390" w:rsidRPr="00AA6931">
        <w:rPr>
          <w:lang w:val="es-ES"/>
        </w:rPr>
        <w:t>).</w:t>
      </w:r>
      <w:r w:rsidR="001E5D81" w:rsidRPr="00AA6931">
        <w:rPr>
          <w:lang w:val="es-ES"/>
        </w:rPr>
        <w:t xml:space="preserve"> </w:t>
      </w:r>
    </w:p>
    <w:p w14:paraId="0FA26773" w14:textId="77777777" w:rsidR="001C0D41" w:rsidRPr="008366DF" w:rsidRDefault="001C0D41" w:rsidP="003125DD">
      <w:pPr>
        <w:widowControl w:val="0"/>
        <w:autoSpaceDE w:val="0"/>
        <w:autoSpaceDN w:val="0"/>
        <w:adjustRightInd w:val="0"/>
        <w:spacing w:after="240"/>
        <w:ind w:left="720" w:hanging="720"/>
      </w:pPr>
      <w:r w:rsidRPr="005E1307">
        <w:t xml:space="preserve">Minsker, Frank. </w:t>
      </w:r>
      <w:proofErr w:type="spellStart"/>
      <w:r w:rsidRPr="005E1307">
        <w:t>Syriacisms</w:t>
      </w:r>
      <w:proofErr w:type="spellEnd"/>
      <w:r w:rsidRPr="005E1307">
        <w:t xml:space="preserve"> in the Targum to the </w:t>
      </w:r>
      <w:r w:rsidR="00DB33DC">
        <w:t>b</w:t>
      </w:r>
      <w:r w:rsidRPr="005E1307">
        <w:t>ook of Proverb</w:t>
      </w:r>
      <w:r w:rsidR="001E5D81">
        <w:t xml:space="preserve">s </w:t>
      </w:r>
      <w:r w:rsidR="0036319B">
        <w:t>(</w:t>
      </w:r>
      <w:r w:rsidR="003125DD">
        <w:t>T</w:t>
      </w:r>
      <w:r w:rsidR="00C0443E">
        <w:t>hesis for rabbinate</w:t>
      </w:r>
      <w:r w:rsidR="003125DD">
        <w:t>;</w:t>
      </w:r>
      <w:r w:rsidR="00C0443E">
        <w:t xml:space="preserve"> </w:t>
      </w:r>
      <w:r w:rsidR="001E5D81">
        <w:t>Hebrew Union College, 1940</w:t>
      </w:r>
      <w:r w:rsidR="00C66390">
        <w:t>).</w:t>
      </w:r>
    </w:p>
    <w:p w14:paraId="64676C16" w14:textId="77777777" w:rsidR="00C65E08" w:rsidRPr="005E1307" w:rsidRDefault="00C65E08" w:rsidP="00C65E08">
      <w:pPr>
        <w:widowControl w:val="0"/>
        <w:autoSpaceDE w:val="0"/>
        <w:autoSpaceDN w:val="0"/>
        <w:adjustRightInd w:val="0"/>
        <w:spacing w:after="240"/>
        <w:ind w:left="720" w:hanging="720"/>
      </w:pPr>
      <w:r w:rsidRPr="005E1307">
        <w:t xml:space="preserve">von </w:t>
      </w:r>
      <w:proofErr w:type="spellStart"/>
      <w:r w:rsidRPr="005E1307">
        <w:t>Mutius</w:t>
      </w:r>
      <w:proofErr w:type="spellEnd"/>
      <w:r w:rsidRPr="005E1307">
        <w:t xml:space="preserve">, Hans-Georg. </w:t>
      </w:r>
      <w:r w:rsidR="0080225E">
        <w:t>“</w:t>
      </w:r>
      <w:r>
        <w:t xml:space="preserve">Eine </w:t>
      </w:r>
      <w:proofErr w:type="spellStart"/>
      <w:r>
        <w:t>Bisher</w:t>
      </w:r>
      <w:proofErr w:type="spellEnd"/>
      <w:r>
        <w:t xml:space="preserve"> </w:t>
      </w:r>
      <w:proofErr w:type="spellStart"/>
      <w:r>
        <w:t>n</w:t>
      </w:r>
      <w:r w:rsidRPr="005E1307">
        <w:t>icht</w:t>
      </w:r>
      <w:proofErr w:type="spellEnd"/>
      <w:r w:rsidRPr="005E1307">
        <w:t xml:space="preserve"> </w:t>
      </w:r>
      <w:proofErr w:type="spellStart"/>
      <w:r>
        <w:t>b</w:t>
      </w:r>
      <w:r w:rsidRPr="005E1307">
        <w:t>eachtete</w:t>
      </w:r>
      <w:proofErr w:type="spellEnd"/>
      <w:r w:rsidRPr="005E1307">
        <w:t xml:space="preserve"> </w:t>
      </w:r>
      <w:proofErr w:type="spellStart"/>
      <w:r>
        <w:t>h</w:t>
      </w:r>
      <w:r w:rsidRPr="005E1307">
        <w:t>ebr</w:t>
      </w:r>
      <w:r w:rsidR="00DC69C4">
        <w:t>ä</w:t>
      </w:r>
      <w:r w:rsidRPr="005E1307">
        <w:t>ische</w:t>
      </w:r>
      <w:proofErr w:type="spellEnd"/>
      <w:r w:rsidRPr="005E1307">
        <w:t xml:space="preserve"> </w:t>
      </w:r>
      <w:proofErr w:type="spellStart"/>
      <w:r w:rsidRPr="005E1307">
        <w:t>Textvariante</w:t>
      </w:r>
      <w:proofErr w:type="spellEnd"/>
      <w:r w:rsidRPr="005E1307">
        <w:t xml:space="preserve"> </w:t>
      </w:r>
      <w:proofErr w:type="spellStart"/>
      <w:r>
        <w:t>z</w:t>
      </w:r>
      <w:r w:rsidRPr="005E1307">
        <w:t>u</w:t>
      </w:r>
      <w:proofErr w:type="spellEnd"/>
      <w:r w:rsidRPr="005E1307">
        <w:t xml:space="preserve"> </w:t>
      </w:r>
      <w:proofErr w:type="spellStart"/>
      <w:r w:rsidRPr="005E1307">
        <w:t>Proverbia</w:t>
      </w:r>
      <w:proofErr w:type="spellEnd"/>
      <w:r w:rsidRPr="005E1307">
        <w:t xml:space="preserve"> 24, 16 </w:t>
      </w:r>
      <w:proofErr w:type="spellStart"/>
      <w:r>
        <w:t>a</w:t>
      </w:r>
      <w:r w:rsidRPr="005E1307">
        <w:t>us</w:t>
      </w:r>
      <w:proofErr w:type="spellEnd"/>
      <w:r w:rsidRPr="005E1307">
        <w:t xml:space="preserve"> </w:t>
      </w:r>
      <w:r>
        <w:t>d</w:t>
      </w:r>
      <w:r w:rsidRPr="005E1307">
        <w:t xml:space="preserve">em </w:t>
      </w:r>
      <w:proofErr w:type="spellStart"/>
      <w:r w:rsidRPr="005E1307">
        <w:t>Babylonischen</w:t>
      </w:r>
      <w:proofErr w:type="spellEnd"/>
      <w:r w:rsidRPr="005E1307">
        <w:t xml:space="preserve"> Talmud</w:t>
      </w:r>
      <w:r w:rsidR="0080225E">
        <w:t>”</w:t>
      </w:r>
      <w:r>
        <w:t>,</w:t>
      </w:r>
      <w:r w:rsidRPr="005E1307">
        <w:t xml:space="preserve"> </w:t>
      </w:r>
      <w:proofErr w:type="spellStart"/>
      <w:r w:rsidRPr="00F25D36">
        <w:rPr>
          <w:i/>
        </w:rPr>
        <w:t>Biblische</w:t>
      </w:r>
      <w:proofErr w:type="spellEnd"/>
      <w:r w:rsidRPr="00F25D36">
        <w:rPr>
          <w:i/>
        </w:rPr>
        <w:t xml:space="preserve"> </w:t>
      </w:r>
      <w:proofErr w:type="spellStart"/>
      <w:r w:rsidRPr="00F25D36">
        <w:rPr>
          <w:i/>
        </w:rPr>
        <w:t>Notizen</w:t>
      </w:r>
      <w:proofErr w:type="spellEnd"/>
      <w:r w:rsidRPr="005E1307">
        <w:t xml:space="preserve"> 92 (1998) 16-20.</w:t>
      </w:r>
    </w:p>
    <w:p w14:paraId="6EAA6281" w14:textId="77777777" w:rsidR="00457B55" w:rsidRPr="005E1307" w:rsidRDefault="00457B55" w:rsidP="00457B55">
      <w:pPr>
        <w:widowControl w:val="0"/>
        <w:autoSpaceDE w:val="0"/>
        <w:autoSpaceDN w:val="0"/>
        <w:adjustRightInd w:val="0"/>
        <w:spacing w:after="240"/>
        <w:ind w:left="720" w:hanging="720"/>
      </w:pPr>
      <w:r w:rsidRPr="005E1307">
        <w:t xml:space="preserve">Owens, Robert J. </w:t>
      </w:r>
      <w:r w:rsidR="0080225E">
        <w:t>“</w:t>
      </w:r>
      <w:r w:rsidRPr="005E1307">
        <w:t>The Relationship between the Targum and Peshitta Texts of the Book of Proverbs</w:t>
      </w:r>
      <w:r w:rsidR="0080225E">
        <w:t>”</w:t>
      </w:r>
      <w:r w:rsidR="0036319B">
        <w:t>,</w:t>
      </w:r>
      <w:r w:rsidRPr="005E1307">
        <w:t xml:space="preserve"> </w:t>
      </w:r>
      <w:r w:rsidR="00C0443E">
        <w:t xml:space="preserve">in </w:t>
      </w:r>
      <w:r w:rsidR="0036319B" w:rsidRPr="00F25D36">
        <w:rPr>
          <w:i/>
        </w:rPr>
        <w:t>Targum and Peshitta</w:t>
      </w:r>
      <w:r w:rsidR="00366DEC">
        <w:t xml:space="preserve"> (</w:t>
      </w:r>
      <w:r w:rsidRPr="005E1307">
        <w:t>Paul V. M. Flesher</w:t>
      </w:r>
      <w:r w:rsidR="00210E08">
        <w:t xml:space="preserve"> (ed.)</w:t>
      </w:r>
      <w:r w:rsidR="0036319B">
        <w:t>;</w:t>
      </w:r>
      <w:r>
        <w:t xml:space="preserve"> </w:t>
      </w:r>
      <w:r w:rsidRPr="005E1307">
        <w:t>Atlanta:</w:t>
      </w:r>
      <w:r>
        <w:t xml:space="preserve"> </w:t>
      </w:r>
      <w:r w:rsidRPr="005E1307">
        <w:t>Scholars Press, 1998</w:t>
      </w:r>
      <w:r w:rsidR="00C66390">
        <w:t>)</w:t>
      </w:r>
      <w:r w:rsidR="003125DD">
        <w:t xml:space="preserve"> 195-207.</w:t>
      </w:r>
    </w:p>
    <w:p w14:paraId="1991D8E4" w14:textId="77777777" w:rsidR="001E5D81" w:rsidRPr="005E1307" w:rsidRDefault="001E5D81" w:rsidP="001E5D81">
      <w:pPr>
        <w:widowControl w:val="0"/>
        <w:autoSpaceDE w:val="0"/>
        <w:autoSpaceDN w:val="0"/>
        <w:adjustRightInd w:val="0"/>
        <w:spacing w:after="240"/>
        <w:ind w:left="720" w:hanging="720"/>
      </w:pPr>
      <w:r w:rsidRPr="005E1307">
        <w:t xml:space="preserve">Shapiro, David. </w:t>
      </w:r>
      <w:r w:rsidR="0080225E">
        <w:t>“</w:t>
      </w:r>
      <w:r w:rsidRPr="005E1307">
        <w:t>Wisdom and Knowledge of God in Biblical and Talmudic Thought</w:t>
      </w:r>
      <w:r w:rsidR="0080225E">
        <w:t>”</w:t>
      </w:r>
      <w:r w:rsidR="0036319B">
        <w:t>,</w:t>
      </w:r>
      <w:r w:rsidRPr="005E1307">
        <w:t xml:space="preserve"> </w:t>
      </w:r>
      <w:r w:rsidRPr="00F25D36">
        <w:rPr>
          <w:i/>
        </w:rPr>
        <w:t>Tradition</w:t>
      </w:r>
      <w:r w:rsidRPr="005E1307">
        <w:t xml:space="preserve"> 13.1 (1971) 70-89.</w:t>
      </w:r>
    </w:p>
    <w:p w14:paraId="0B3A5735" w14:textId="77777777" w:rsidR="00BD3873" w:rsidRDefault="00457B55" w:rsidP="003125DD">
      <w:pPr>
        <w:widowControl w:val="0"/>
        <w:autoSpaceDE w:val="0"/>
        <w:autoSpaceDN w:val="0"/>
        <w:adjustRightInd w:val="0"/>
        <w:spacing w:after="240"/>
        <w:ind w:left="720" w:hanging="720"/>
      </w:pPr>
      <w:r w:rsidRPr="005E1307">
        <w:t xml:space="preserve">Snell, Daniel C. </w:t>
      </w:r>
      <w:r w:rsidR="0080225E">
        <w:t>“</w:t>
      </w:r>
      <w:r w:rsidRPr="005E1307">
        <w:t>The Relation between the Targum and the Peshitta of Proverbs</w:t>
      </w:r>
      <w:r w:rsidR="0080225E">
        <w:t>”</w:t>
      </w:r>
      <w:r w:rsidR="0036319B">
        <w:t>,</w:t>
      </w:r>
      <w:r w:rsidRPr="005E1307">
        <w:t xml:space="preserve"> </w:t>
      </w:r>
      <w:proofErr w:type="spellStart"/>
      <w:r w:rsidRPr="00F25D36">
        <w:rPr>
          <w:i/>
        </w:rPr>
        <w:t>Zeitschrift</w:t>
      </w:r>
      <w:proofErr w:type="spellEnd"/>
      <w:r w:rsidRPr="00F25D36">
        <w:rPr>
          <w:i/>
        </w:rPr>
        <w:t xml:space="preserve"> f</w:t>
      </w:r>
      <w:r w:rsidR="00C0443E">
        <w:rPr>
          <w:i/>
        </w:rPr>
        <w:t>ü</w:t>
      </w:r>
      <w:r w:rsidRPr="00F25D36">
        <w:rPr>
          <w:i/>
        </w:rPr>
        <w:t xml:space="preserve">r die </w:t>
      </w:r>
      <w:proofErr w:type="spellStart"/>
      <w:r w:rsidRPr="00F25D36">
        <w:rPr>
          <w:i/>
        </w:rPr>
        <w:t>alttestamentliche</w:t>
      </w:r>
      <w:proofErr w:type="spellEnd"/>
      <w:r w:rsidRPr="00F25D36">
        <w:rPr>
          <w:i/>
        </w:rPr>
        <w:t xml:space="preserve"> </w:t>
      </w:r>
      <w:proofErr w:type="spellStart"/>
      <w:r w:rsidRPr="00F25D36">
        <w:rPr>
          <w:i/>
        </w:rPr>
        <w:t>Wissenschaft</w:t>
      </w:r>
      <w:proofErr w:type="spellEnd"/>
      <w:r w:rsidRPr="005E1307">
        <w:t xml:space="preserve"> 110 (1998) 72-74.</w:t>
      </w:r>
    </w:p>
    <w:p w14:paraId="58303E74" w14:textId="77777777" w:rsidR="002C495A" w:rsidRDefault="002C495A" w:rsidP="003125DD">
      <w:pPr>
        <w:widowControl w:val="0"/>
        <w:autoSpaceDE w:val="0"/>
        <w:autoSpaceDN w:val="0"/>
        <w:adjustRightInd w:val="0"/>
        <w:spacing w:after="240"/>
        <w:ind w:left="720" w:hanging="720"/>
      </w:pPr>
    </w:p>
    <w:p w14:paraId="4DD8DCCE" w14:textId="77777777" w:rsidR="001C0D41" w:rsidRDefault="00BD3873" w:rsidP="00B3554F">
      <w:r>
        <w:rPr>
          <w:b/>
        </w:rPr>
        <w:t>2F</w:t>
      </w:r>
      <w:r w:rsidR="00BC6B97">
        <w:rPr>
          <w:b/>
        </w:rPr>
        <w:t>7</w:t>
      </w:r>
      <w:r>
        <w:rPr>
          <w:b/>
        </w:rPr>
        <w:t xml:space="preserve">. </w:t>
      </w:r>
      <w:r w:rsidR="00D40302">
        <w:rPr>
          <w:b/>
        </w:rPr>
        <w:t>Other</w:t>
      </w:r>
    </w:p>
    <w:p w14:paraId="139B9D8F" w14:textId="77777777" w:rsidR="00687B6C" w:rsidRDefault="00687B6C" w:rsidP="00B3554F"/>
    <w:p w14:paraId="53F83ECE" w14:textId="77777777" w:rsidR="00EC108B" w:rsidRPr="001F3CD1" w:rsidRDefault="00EC108B" w:rsidP="003D735C">
      <w:pPr>
        <w:ind w:left="720" w:hanging="720"/>
      </w:pPr>
      <w:r w:rsidRPr="005E1307">
        <w:t>Haskell Oriental Museum, and William H. Worrell.</w:t>
      </w:r>
      <w:r w:rsidR="003D735C">
        <w:t xml:space="preserve"> </w:t>
      </w:r>
      <w:r w:rsidRPr="00F25D36">
        <w:rPr>
          <w:i/>
        </w:rPr>
        <w:t>The Proverbs of Solomon in Sahidic Coptic, According to the Chicago Manuscript</w:t>
      </w:r>
      <w:r w:rsidR="00366DEC">
        <w:t xml:space="preserve"> (</w:t>
      </w:r>
      <w:r w:rsidRPr="001F3CD1">
        <w:t>Chicago: University of Chicago Press</w:t>
      </w:r>
      <w:r w:rsidR="003D735C" w:rsidRPr="001F3CD1">
        <w:t>, 1931</w:t>
      </w:r>
      <w:r w:rsidR="00C66390">
        <w:t>).</w:t>
      </w:r>
    </w:p>
    <w:p w14:paraId="758E4617" w14:textId="77777777" w:rsidR="001C0D41" w:rsidRPr="001F3CD1" w:rsidRDefault="001C0D41" w:rsidP="003D735C">
      <w:pPr>
        <w:ind w:left="720" w:hanging="720"/>
      </w:pPr>
    </w:p>
    <w:p w14:paraId="6E23D7B7" w14:textId="77777777" w:rsidR="00937F01" w:rsidRPr="008366DF" w:rsidRDefault="00937F01" w:rsidP="00937F01">
      <w:pPr>
        <w:widowControl w:val="0"/>
        <w:autoSpaceDE w:val="0"/>
        <w:autoSpaceDN w:val="0"/>
        <w:adjustRightInd w:val="0"/>
        <w:ind w:left="720" w:hanging="720"/>
        <w:rPr>
          <w:lang w:val="fr-FR"/>
        </w:rPr>
      </w:pPr>
      <w:proofErr w:type="spellStart"/>
      <w:r w:rsidRPr="001F3CD1">
        <w:rPr>
          <w:lang w:val="fr-FR"/>
        </w:rPr>
        <w:t>Kasser</w:t>
      </w:r>
      <w:proofErr w:type="spellEnd"/>
      <w:r w:rsidRPr="001F3CD1">
        <w:rPr>
          <w:lang w:val="fr-FR"/>
        </w:rPr>
        <w:t>, Rodolphe.</w:t>
      </w:r>
      <w:r>
        <w:rPr>
          <w:lang w:val="fr-FR"/>
        </w:rPr>
        <w:t xml:space="preserve"> </w:t>
      </w:r>
      <w:r w:rsidRPr="008366DF">
        <w:rPr>
          <w:i/>
          <w:lang w:val="fr-FR"/>
        </w:rPr>
        <w:t>Papyrus Bodmer VI; Livre Des Proverbes</w:t>
      </w:r>
      <w:r>
        <w:rPr>
          <w:lang w:val="fr-FR"/>
        </w:rPr>
        <w:t xml:space="preserve"> (</w:t>
      </w:r>
      <w:r w:rsidRPr="008366DF">
        <w:rPr>
          <w:lang w:val="fr-FR"/>
        </w:rPr>
        <w:t>Louvain: Secrétariat du Corpus SCO</w:t>
      </w:r>
      <w:r>
        <w:rPr>
          <w:lang w:val="fr-FR"/>
        </w:rPr>
        <w:t xml:space="preserve">, </w:t>
      </w:r>
      <w:r w:rsidRPr="008366DF">
        <w:rPr>
          <w:lang w:val="fr-FR"/>
        </w:rPr>
        <w:t>1960</w:t>
      </w:r>
      <w:r>
        <w:rPr>
          <w:lang w:val="fr-FR"/>
        </w:rPr>
        <w:t>).</w:t>
      </w:r>
    </w:p>
    <w:p w14:paraId="70176EF4" w14:textId="77777777" w:rsidR="00937F01" w:rsidRDefault="00937F01" w:rsidP="003D735C">
      <w:pPr>
        <w:ind w:left="720" w:hanging="720"/>
        <w:rPr>
          <w:lang w:val="fr-FR"/>
        </w:rPr>
      </w:pPr>
    </w:p>
    <w:p w14:paraId="4E0880FF" w14:textId="77777777" w:rsidR="001C0D41" w:rsidRDefault="00937F01" w:rsidP="003D735C">
      <w:pPr>
        <w:ind w:left="720" w:hanging="720"/>
        <w:rPr>
          <w:lang w:val="fr-FR"/>
        </w:rPr>
      </w:pPr>
      <w:r>
        <w:rPr>
          <w:lang w:val="fr-FR"/>
        </w:rPr>
        <w:t>--</w:t>
      </w:r>
      <w:r w:rsidR="003D735C">
        <w:rPr>
          <w:lang w:val="fr-FR"/>
        </w:rPr>
        <w:t xml:space="preserve">. </w:t>
      </w:r>
      <w:r w:rsidR="0080225E">
        <w:rPr>
          <w:lang w:val="fr-FR"/>
        </w:rPr>
        <w:t>“</w:t>
      </w:r>
      <w:r w:rsidR="00D40302" w:rsidRPr="005E1307">
        <w:rPr>
          <w:lang w:val="fr-FR"/>
        </w:rPr>
        <w:t xml:space="preserve">Origin de quelques variantes </w:t>
      </w:r>
      <w:proofErr w:type="spellStart"/>
      <w:r w:rsidR="00D40302" w:rsidRPr="005E1307">
        <w:rPr>
          <w:lang w:val="fr-FR"/>
        </w:rPr>
        <w:t>dan</w:t>
      </w:r>
      <w:proofErr w:type="spellEnd"/>
      <w:r w:rsidR="00D40302" w:rsidRPr="005E1307">
        <w:rPr>
          <w:lang w:val="fr-FR"/>
        </w:rPr>
        <w:t xml:space="preserve"> la version </w:t>
      </w:r>
      <w:r w:rsidR="00C65E08">
        <w:rPr>
          <w:lang w:val="fr-FR"/>
        </w:rPr>
        <w:t>S</w:t>
      </w:r>
      <w:r w:rsidR="00D40302" w:rsidRPr="005E1307">
        <w:rPr>
          <w:lang w:val="fr-FR"/>
        </w:rPr>
        <w:t xml:space="preserve">ahidique des </w:t>
      </w:r>
      <w:proofErr w:type="spellStart"/>
      <w:r w:rsidR="00D40302" w:rsidRPr="005E1307">
        <w:rPr>
          <w:lang w:val="fr-FR"/>
        </w:rPr>
        <w:t>Proverbs</w:t>
      </w:r>
      <w:proofErr w:type="spellEnd"/>
      <w:r w:rsidR="0080225E">
        <w:rPr>
          <w:lang w:val="fr-FR"/>
        </w:rPr>
        <w:t>”</w:t>
      </w:r>
      <w:r w:rsidR="008021F4">
        <w:rPr>
          <w:lang w:val="fr-FR"/>
        </w:rPr>
        <w:t>,</w:t>
      </w:r>
      <w:r w:rsidR="00D40302" w:rsidRPr="005E1307">
        <w:rPr>
          <w:lang w:val="fr-FR"/>
        </w:rPr>
        <w:t xml:space="preserve"> </w:t>
      </w:r>
      <w:r w:rsidR="00D40302" w:rsidRPr="00F25D36">
        <w:rPr>
          <w:i/>
          <w:lang w:val="fr-FR"/>
        </w:rPr>
        <w:t>Études théologiques et religieuses</w:t>
      </w:r>
      <w:r w:rsidR="00D40302" w:rsidRPr="005E1307">
        <w:rPr>
          <w:lang w:val="fr-FR"/>
        </w:rPr>
        <w:t xml:space="preserve"> 36.4</w:t>
      </w:r>
      <w:r w:rsidR="003D735C">
        <w:rPr>
          <w:lang w:val="fr-FR"/>
        </w:rPr>
        <w:t xml:space="preserve"> (</w:t>
      </w:r>
      <w:r w:rsidR="003D735C" w:rsidRPr="008366DF">
        <w:rPr>
          <w:lang w:val="fr-FR"/>
        </w:rPr>
        <w:t>1961</w:t>
      </w:r>
      <w:r w:rsidR="003D735C">
        <w:rPr>
          <w:lang w:val="fr-FR"/>
        </w:rPr>
        <w:t>)</w:t>
      </w:r>
      <w:r w:rsidR="00D40302" w:rsidRPr="005E1307">
        <w:rPr>
          <w:lang w:val="fr-FR"/>
        </w:rPr>
        <w:t xml:space="preserve"> 359-</w:t>
      </w:r>
      <w:r w:rsidR="003B726E">
        <w:rPr>
          <w:lang w:val="fr-FR"/>
        </w:rPr>
        <w:t>3</w:t>
      </w:r>
      <w:r w:rsidR="00D40302" w:rsidRPr="005E1307">
        <w:rPr>
          <w:lang w:val="fr-FR"/>
        </w:rPr>
        <w:t>66.</w:t>
      </w:r>
    </w:p>
    <w:p w14:paraId="3749A84E" w14:textId="77777777" w:rsidR="00D40302" w:rsidRDefault="00D40302" w:rsidP="003D735C">
      <w:pPr>
        <w:ind w:left="720" w:hanging="720"/>
        <w:rPr>
          <w:lang w:val="fr-FR"/>
        </w:rPr>
      </w:pPr>
    </w:p>
    <w:p w14:paraId="1FCA80DE" w14:textId="77777777" w:rsidR="00C76A03" w:rsidRPr="003D735C" w:rsidRDefault="00C76A03" w:rsidP="003D735C">
      <w:pPr>
        <w:widowControl w:val="0"/>
        <w:autoSpaceDE w:val="0"/>
        <w:autoSpaceDN w:val="0"/>
        <w:adjustRightInd w:val="0"/>
        <w:ind w:left="720" w:hanging="720"/>
      </w:pPr>
      <w:proofErr w:type="spellStart"/>
      <w:r w:rsidRPr="005E1307">
        <w:t>Rabinovitz</w:t>
      </w:r>
      <w:proofErr w:type="spellEnd"/>
      <w:r w:rsidRPr="005E1307">
        <w:t xml:space="preserve">, </w:t>
      </w:r>
      <w:proofErr w:type="spellStart"/>
      <w:r w:rsidRPr="005E1307">
        <w:t>Zvi</w:t>
      </w:r>
      <w:proofErr w:type="spellEnd"/>
      <w:r w:rsidRPr="005E1307">
        <w:t xml:space="preserve"> M.</w:t>
      </w:r>
      <w:r w:rsidR="003D735C">
        <w:t xml:space="preserve"> </w:t>
      </w:r>
      <w:r w:rsidR="0080225E">
        <w:t>“</w:t>
      </w:r>
      <w:proofErr w:type="spellStart"/>
      <w:r w:rsidRPr="005E1307">
        <w:t>Geniza</w:t>
      </w:r>
      <w:proofErr w:type="spellEnd"/>
      <w:r w:rsidRPr="005E1307">
        <w:t xml:space="preserve"> Fragments of a Proverbs Midrash</w:t>
      </w:r>
      <w:r w:rsidR="0080225E">
        <w:t>”</w:t>
      </w:r>
      <w:r w:rsidR="008021F4">
        <w:t>,</w:t>
      </w:r>
      <w:r w:rsidRPr="005E1307">
        <w:t xml:space="preserve"> </w:t>
      </w:r>
      <w:proofErr w:type="spellStart"/>
      <w:r w:rsidRPr="003D735C">
        <w:rPr>
          <w:i/>
        </w:rPr>
        <w:t>Miktam</w:t>
      </w:r>
      <w:proofErr w:type="spellEnd"/>
      <w:r w:rsidRPr="003D735C">
        <w:rPr>
          <w:i/>
        </w:rPr>
        <w:t xml:space="preserve"> La-</w:t>
      </w:r>
      <w:proofErr w:type="spellStart"/>
      <w:r w:rsidRPr="003D735C">
        <w:rPr>
          <w:i/>
        </w:rPr>
        <w:t>Dor</w:t>
      </w:r>
      <w:proofErr w:type="spellEnd"/>
      <w:r w:rsidR="00C0443E">
        <w:t xml:space="preserve"> (</w:t>
      </w:r>
      <w:r w:rsidR="003D735C">
        <w:t>1978</w:t>
      </w:r>
      <w:r w:rsidR="00C0443E">
        <w:t>)</w:t>
      </w:r>
      <w:r w:rsidR="003D735C">
        <w:t xml:space="preserve"> </w:t>
      </w:r>
      <w:r w:rsidRPr="003D735C">
        <w:t>106-</w:t>
      </w:r>
      <w:r w:rsidR="00C736EF">
        <w:t>1</w:t>
      </w:r>
      <w:r w:rsidRPr="003D735C">
        <w:t>19.</w:t>
      </w:r>
    </w:p>
    <w:p w14:paraId="36BE97E5" w14:textId="77777777" w:rsidR="00C76A03" w:rsidRPr="003D735C" w:rsidRDefault="00C76A03" w:rsidP="003D735C">
      <w:pPr>
        <w:widowControl w:val="0"/>
        <w:autoSpaceDE w:val="0"/>
        <w:autoSpaceDN w:val="0"/>
        <w:adjustRightInd w:val="0"/>
        <w:ind w:left="720" w:hanging="720"/>
      </w:pPr>
    </w:p>
    <w:p w14:paraId="48D5FE76" w14:textId="77777777" w:rsidR="00C76A03" w:rsidRDefault="00C76A03" w:rsidP="003D735C">
      <w:pPr>
        <w:widowControl w:val="0"/>
        <w:autoSpaceDE w:val="0"/>
        <w:autoSpaceDN w:val="0"/>
        <w:adjustRightInd w:val="0"/>
        <w:ind w:left="720" w:hanging="720"/>
      </w:pPr>
      <w:proofErr w:type="spellStart"/>
      <w:r w:rsidRPr="003D735C">
        <w:t>Visotzky</w:t>
      </w:r>
      <w:proofErr w:type="spellEnd"/>
      <w:r w:rsidRPr="003D735C">
        <w:t>, Burton L.</w:t>
      </w:r>
      <w:r w:rsidR="003D735C" w:rsidRPr="003D735C">
        <w:t xml:space="preserve"> </w:t>
      </w:r>
      <w:r w:rsidRPr="00F25D36">
        <w:rPr>
          <w:i/>
        </w:rPr>
        <w:t xml:space="preserve">Midrash </w:t>
      </w:r>
      <w:proofErr w:type="spellStart"/>
      <w:r w:rsidRPr="00F25D36">
        <w:rPr>
          <w:i/>
        </w:rPr>
        <w:t>Mishle</w:t>
      </w:r>
      <w:proofErr w:type="spellEnd"/>
      <w:r w:rsidR="00366DEC">
        <w:t xml:space="preserve"> (</w:t>
      </w:r>
      <w:r w:rsidRPr="005E1307">
        <w:t>New York: Jewish Theological Semin</w:t>
      </w:r>
      <w:r>
        <w:t>ary</w:t>
      </w:r>
      <w:r w:rsidR="003D735C">
        <w:t>, 1990</w:t>
      </w:r>
      <w:r w:rsidR="00C66390">
        <w:t>).</w:t>
      </w:r>
    </w:p>
    <w:p w14:paraId="548FDFA4" w14:textId="77777777" w:rsidR="003D735C" w:rsidRDefault="003D735C" w:rsidP="00C76A03">
      <w:pPr>
        <w:widowControl w:val="0"/>
        <w:autoSpaceDE w:val="0"/>
        <w:autoSpaceDN w:val="0"/>
        <w:adjustRightInd w:val="0"/>
      </w:pPr>
    </w:p>
    <w:p w14:paraId="2E836A33" w14:textId="77777777" w:rsidR="00500E3B" w:rsidRPr="008021F4" w:rsidRDefault="00C0443E" w:rsidP="00C76A03">
      <w:pPr>
        <w:widowControl w:val="0"/>
        <w:autoSpaceDE w:val="0"/>
        <w:autoSpaceDN w:val="0"/>
        <w:adjustRightInd w:val="0"/>
        <w:ind w:left="720" w:hanging="720"/>
        <w:rPr>
          <w:sz w:val="20"/>
          <w:szCs w:val="20"/>
        </w:rPr>
      </w:pPr>
      <w:r>
        <w:t>--.</w:t>
      </w:r>
      <w:r w:rsidR="003D735C">
        <w:t xml:space="preserve"> </w:t>
      </w:r>
      <w:r w:rsidR="00C76A03" w:rsidRPr="00F25D36">
        <w:rPr>
          <w:i/>
        </w:rPr>
        <w:t>The Midrash on Proverbs</w:t>
      </w:r>
      <w:r w:rsidR="00366DEC">
        <w:t xml:space="preserve"> (</w:t>
      </w:r>
      <w:r w:rsidR="00C76A03" w:rsidRPr="005E1307">
        <w:t>N</w:t>
      </w:r>
      <w:r w:rsidR="00C76A03">
        <w:t>ew Haven: Yale University Press</w:t>
      </w:r>
      <w:r w:rsidR="003D735C">
        <w:t>, 1992</w:t>
      </w:r>
      <w:r w:rsidR="00C66390">
        <w:t>).</w:t>
      </w:r>
      <w:r w:rsidR="001A6F5F">
        <w:br/>
      </w:r>
      <w:r w:rsidR="001A6F5F" w:rsidRPr="008021F4">
        <w:rPr>
          <w:sz w:val="20"/>
          <w:szCs w:val="20"/>
        </w:rPr>
        <w:t>R1996</w:t>
      </w:r>
      <w:r w:rsidR="001A6F5F" w:rsidRPr="008021F4">
        <w:rPr>
          <w:sz w:val="20"/>
          <w:szCs w:val="20"/>
        </w:rPr>
        <w:tab/>
      </w:r>
      <w:proofErr w:type="spellStart"/>
      <w:r w:rsidR="001A6F5F" w:rsidRPr="008021F4">
        <w:rPr>
          <w:sz w:val="20"/>
          <w:szCs w:val="20"/>
        </w:rPr>
        <w:t>Sarason</w:t>
      </w:r>
      <w:proofErr w:type="spellEnd"/>
      <w:r w:rsidR="001A6F5F" w:rsidRPr="008021F4">
        <w:rPr>
          <w:sz w:val="20"/>
          <w:szCs w:val="20"/>
        </w:rPr>
        <w:t xml:space="preserve">, Richard S. </w:t>
      </w:r>
      <w:r w:rsidR="001A6F5F" w:rsidRPr="008021F4">
        <w:rPr>
          <w:i/>
          <w:sz w:val="20"/>
          <w:szCs w:val="20"/>
        </w:rPr>
        <w:t>Hebrew Studies</w:t>
      </w:r>
      <w:r w:rsidR="001A6F5F" w:rsidRPr="008021F4">
        <w:rPr>
          <w:sz w:val="20"/>
          <w:szCs w:val="20"/>
        </w:rPr>
        <w:t xml:space="preserve"> 37, 212-</w:t>
      </w:r>
      <w:r w:rsidR="00C736EF">
        <w:rPr>
          <w:sz w:val="20"/>
          <w:szCs w:val="20"/>
        </w:rPr>
        <w:t>2</w:t>
      </w:r>
      <w:r w:rsidR="001A6F5F" w:rsidRPr="008021F4">
        <w:rPr>
          <w:sz w:val="20"/>
          <w:szCs w:val="20"/>
        </w:rPr>
        <w:t>14.</w:t>
      </w:r>
    </w:p>
    <w:p w14:paraId="028DF548" w14:textId="77777777" w:rsidR="00500E3B" w:rsidRDefault="00500E3B" w:rsidP="00C76A03">
      <w:pPr>
        <w:widowControl w:val="0"/>
        <w:autoSpaceDE w:val="0"/>
        <w:autoSpaceDN w:val="0"/>
        <w:adjustRightInd w:val="0"/>
        <w:ind w:left="720" w:hanging="720"/>
      </w:pPr>
    </w:p>
    <w:p w14:paraId="1B077AF7" w14:textId="77777777" w:rsidR="00C76A03" w:rsidRPr="00ED2752" w:rsidRDefault="00C76A03" w:rsidP="00C76A03">
      <w:pPr>
        <w:widowControl w:val="0"/>
        <w:autoSpaceDE w:val="0"/>
        <w:autoSpaceDN w:val="0"/>
        <w:adjustRightInd w:val="0"/>
      </w:pPr>
    </w:p>
    <w:p w14:paraId="090504DE" w14:textId="77777777" w:rsidR="00132523" w:rsidRDefault="00132523" w:rsidP="00D40302">
      <w:pPr>
        <w:ind w:left="720" w:hanging="720"/>
        <w:sectPr w:rsidR="00132523" w:rsidSect="008A68DA">
          <w:headerReference w:type="default" r:id="rId22"/>
          <w:pgSz w:w="12240" w:h="15840" w:code="1"/>
          <w:pgMar w:top="1440" w:right="1440" w:bottom="1440" w:left="2160" w:header="720" w:footer="720" w:gutter="0"/>
          <w:cols w:space="720"/>
          <w:docGrid w:linePitch="360"/>
        </w:sectPr>
      </w:pPr>
    </w:p>
    <w:p w14:paraId="2098666F" w14:textId="77777777" w:rsidR="00EE4E21" w:rsidRPr="00FE1049" w:rsidRDefault="0080242C" w:rsidP="00DE7435">
      <w:pPr>
        <w:widowControl w:val="0"/>
        <w:autoSpaceDE w:val="0"/>
        <w:autoSpaceDN w:val="0"/>
        <w:adjustRightInd w:val="0"/>
        <w:jc w:val="center"/>
        <w:rPr>
          <w:rFonts w:ascii="Copperplate Gothic Bold" w:hAnsi="Copperplate Gothic Bold"/>
        </w:rPr>
      </w:pPr>
      <w:r w:rsidRPr="00FE1049">
        <w:rPr>
          <w:rFonts w:ascii="Copperplate Gothic Bold" w:hAnsi="Copperplate Gothic Bold"/>
        </w:rPr>
        <w:lastRenderedPageBreak/>
        <w:t>3</w:t>
      </w:r>
      <w:r w:rsidR="00EE4E21" w:rsidRPr="00FE1049">
        <w:rPr>
          <w:rFonts w:ascii="Copperplate Gothic Bold" w:hAnsi="Copperplate Gothic Bold"/>
        </w:rPr>
        <w:t>. Sitz/Setting</w:t>
      </w:r>
    </w:p>
    <w:p w14:paraId="119E6321" w14:textId="77777777" w:rsidR="00EE4E21" w:rsidRPr="00FE1049" w:rsidRDefault="00EE4E21" w:rsidP="00EE4E21">
      <w:pPr>
        <w:widowControl w:val="0"/>
        <w:autoSpaceDE w:val="0"/>
        <w:autoSpaceDN w:val="0"/>
        <w:adjustRightInd w:val="0"/>
      </w:pPr>
    </w:p>
    <w:p w14:paraId="044DA250" w14:textId="77777777" w:rsidR="00B51212" w:rsidRPr="001F3CD1" w:rsidRDefault="00B51212" w:rsidP="00B51212">
      <w:pPr>
        <w:widowControl w:val="0"/>
        <w:autoSpaceDE w:val="0"/>
        <w:autoSpaceDN w:val="0"/>
        <w:adjustRightInd w:val="0"/>
        <w:spacing w:after="240"/>
        <w:ind w:left="720" w:hanging="720"/>
        <w:rPr>
          <w:lang w:val="fr-FR"/>
        </w:rPr>
      </w:pPr>
      <w:r w:rsidRPr="004A0622">
        <w:rPr>
          <w:lang w:val="fr-FR"/>
        </w:rPr>
        <w:t xml:space="preserve">Cazelles, Henri. </w:t>
      </w:r>
      <w:r w:rsidR="0080225E">
        <w:rPr>
          <w:lang w:val="fr-FR"/>
        </w:rPr>
        <w:t>“</w:t>
      </w:r>
      <w:r w:rsidRPr="005E1307">
        <w:rPr>
          <w:lang w:val="fr-FR"/>
        </w:rPr>
        <w:t xml:space="preserve">Les </w:t>
      </w:r>
      <w:proofErr w:type="spellStart"/>
      <w:r w:rsidRPr="005E1307">
        <w:rPr>
          <w:lang w:val="fr-FR"/>
        </w:rPr>
        <w:t>debuts</w:t>
      </w:r>
      <w:proofErr w:type="spellEnd"/>
      <w:r w:rsidRPr="005E1307">
        <w:rPr>
          <w:lang w:val="fr-FR"/>
        </w:rPr>
        <w:t xml:space="preserve"> de la sagesse en </w:t>
      </w:r>
      <w:proofErr w:type="spellStart"/>
      <w:r w:rsidRPr="005E1307">
        <w:rPr>
          <w:lang w:val="fr-FR"/>
        </w:rPr>
        <w:t>Israel</w:t>
      </w:r>
      <w:proofErr w:type="spellEnd"/>
      <w:r w:rsidR="0080225E">
        <w:rPr>
          <w:lang w:val="fr-FR"/>
        </w:rPr>
        <w:t>”</w:t>
      </w:r>
      <w:r w:rsidR="00E344EF">
        <w:rPr>
          <w:lang w:val="fr-FR"/>
        </w:rPr>
        <w:t xml:space="preserve">, in </w:t>
      </w:r>
      <w:r w:rsidRPr="00F25D36">
        <w:rPr>
          <w:i/>
          <w:lang w:val="fr-FR"/>
        </w:rPr>
        <w:t>Les sagesses du Proche-Orient Ancien</w:t>
      </w:r>
      <w:r w:rsidR="00366DEC">
        <w:rPr>
          <w:lang w:val="fr-FR"/>
        </w:rPr>
        <w:t xml:space="preserve"> (</w:t>
      </w:r>
      <w:r w:rsidR="008021F4" w:rsidRPr="005E1307">
        <w:rPr>
          <w:lang w:val="fr-FR"/>
        </w:rPr>
        <w:t>F. Wendel</w:t>
      </w:r>
      <w:r w:rsidR="00210E08" w:rsidRPr="00AA6931">
        <w:rPr>
          <w:lang w:val="fr-FR"/>
        </w:rPr>
        <w:t xml:space="preserve"> (</w:t>
      </w:r>
      <w:proofErr w:type="spellStart"/>
      <w:r w:rsidR="00210E08" w:rsidRPr="00AA6931">
        <w:rPr>
          <w:lang w:val="fr-FR"/>
        </w:rPr>
        <w:t>ed</w:t>
      </w:r>
      <w:proofErr w:type="spellEnd"/>
      <w:r w:rsidR="00210E08" w:rsidRPr="00AA6931">
        <w:rPr>
          <w:lang w:val="fr-FR"/>
        </w:rPr>
        <w:t>.</w:t>
      </w:r>
      <w:proofErr w:type="gramStart"/>
      <w:r w:rsidR="00210E08" w:rsidRPr="00AA6931">
        <w:rPr>
          <w:lang w:val="fr-FR"/>
        </w:rPr>
        <w:t>)</w:t>
      </w:r>
      <w:r w:rsidR="00315FF6">
        <w:rPr>
          <w:lang w:val="fr-FR"/>
        </w:rPr>
        <w:t>;</w:t>
      </w:r>
      <w:proofErr w:type="gramEnd"/>
      <w:r>
        <w:rPr>
          <w:lang w:val="fr-FR"/>
        </w:rPr>
        <w:t xml:space="preserve"> </w:t>
      </w:r>
      <w:r w:rsidRPr="001F3CD1">
        <w:rPr>
          <w:lang w:val="fr-FR"/>
        </w:rPr>
        <w:t>Paris, 1963</w:t>
      </w:r>
      <w:r w:rsidR="00C66390" w:rsidRPr="00AA6931">
        <w:rPr>
          <w:lang w:val="fr-FR"/>
        </w:rPr>
        <w:t>)</w:t>
      </w:r>
      <w:r w:rsidRPr="001F3CD1">
        <w:rPr>
          <w:lang w:val="fr-FR"/>
        </w:rPr>
        <w:t xml:space="preserve"> </w:t>
      </w:r>
      <w:r w:rsidR="002B2225" w:rsidRPr="001F3CD1">
        <w:rPr>
          <w:lang w:val="fr-FR"/>
        </w:rPr>
        <w:t>27-39.</w:t>
      </w:r>
    </w:p>
    <w:p w14:paraId="315888D1" w14:textId="77777777" w:rsidR="00B51212" w:rsidRPr="00AA6931" w:rsidRDefault="00B51212" w:rsidP="00B51212">
      <w:pPr>
        <w:widowControl w:val="0"/>
        <w:autoSpaceDE w:val="0"/>
        <w:autoSpaceDN w:val="0"/>
        <w:adjustRightInd w:val="0"/>
        <w:spacing w:after="240"/>
        <w:ind w:left="720" w:hanging="720"/>
        <w:rPr>
          <w:lang w:val="fr-FR"/>
        </w:rPr>
      </w:pPr>
      <w:proofErr w:type="spellStart"/>
      <w:r w:rsidRPr="003510BC">
        <w:rPr>
          <w:lang w:val="fr-FR"/>
        </w:rPr>
        <w:t>Jungling</w:t>
      </w:r>
      <w:proofErr w:type="spellEnd"/>
      <w:r w:rsidRPr="003510BC">
        <w:rPr>
          <w:lang w:val="fr-FR"/>
        </w:rPr>
        <w:t xml:space="preserve">, H.-W. </w:t>
      </w:r>
      <w:r w:rsidR="0080225E" w:rsidRPr="00AA6931">
        <w:rPr>
          <w:lang w:val="fr-FR"/>
        </w:rPr>
        <w:t>“</w:t>
      </w:r>
      <w:proofErr w:type="spellStart"/>
      <w:r w:rsidRPr="003510BC">
        <w:rPr>
          <w:lang w:val="fr-FR"/>
        </w:rPr>
        <w:t>Proverbi</w:t>
      </w:r>
      <w:proofErr w:type="spellEnd"/>
      <w:r w:rsidRPr="003510BC">
        <w:rPr>
          <w:lang w:val="fr-FR"/>
        </w:rPr>
        <w:t xml:space="preserve"> </w:t>
      </w:r>
      <w:r w:rsidR="00C0443E">
        <w:rPr>
          <w:lang w:val="fr-FR"/>
        </w:rPr>
        <w:t>e</w:t>
      </w:r>
      <w:r w:rsidRPr="003510BC">
        <w:rPr>
          <w:lang w:val="fr-FR"/>
        </w:rPr>
        <w:t xml:space="preserve"> </w:t>
      </w:r>
      <w:r w:rsidR="00C0443E">
        <w:rPr>
          <w:lang w:val="fr-FR"/>
        </w:rPr>
        <w:t>l’</w:t>
      </w:r>
      <w:r w:rsidRPr="003510BC">
        <w:rPr>
          <w:lang w:val="fr-FR"/>
        </w:rPr>
        <w:t xml:space="preserve">origine </w:t>
      </w:r>
      <w:proofErr w:type="spellStart"/>
      <w:r w:rsidR="00C0443E">
        <w:rPr>
          <w:lang w:val="fr-FR"/>
        </w:rPr>
        <w:t>d</w:t>
      </w:r>
      <w:r w:rsidRPr="003510BC">
        <w:rPr>
          <w:lang w:val="fr-FR"/>
        </w:rPr>
        <w:t>ella</w:t>
      </w:r>
      <w:proofErr w:type="spellEnd"/>
      <w:r w:rsidRPr="003510BC">
        <w:rPr>
          <w:lang w:val="fr-FR"/>
        </w:rPr>
        <w:t xml:space="preserve"> </w:t>
      </w:r>
      <w:proofErr w:type="spellStart"/>
      <w:r w:rsidRPr="003510BC">
        <w:rPr>
          <w:lang w:val="fr-FR"/>
        </w:rPr>
        <w:t>Tradizione</w:t>
      </w:r>
      <w:proofErr w:type="spellEnd"/>
      <w:r w:rsidRPr="003510BC">
        <w:rPr>
          <w:lang w:val="fr-FR"/>
        </w:rPr>
        <w:t xml:space="preserve"> </w:t>
      </w:r>
      <w:proofErr w:type="spellStart"/>
      <w:r w:rsidRPr="003510BC">
        <w:rPr>
          <w:lang w:val="fr-FR"/>
        </w:rPr>
        <w:t>Sapienziale</w:t>
      </w:r>
      <w:proofErr w:type="spellEnd"/>
      <w:r w:rsidRPr="003510BC">
        <w:rPr>
          <w:lang w:val="fr-FR"/>
        </w:rPr>
        <w:t xml:space="preserve"> in </w:t>
      </w:r>
      <w:proofErr w:type="spellStart"/>
      <w:r w:rsidRPr="003510BC">
        <w:rPr>
          <w:lang w:val="fr-FR"/>
        </w:rPr>
        <w:t>Israele</w:t>
      </w:r>
      <w:proofErr w:type="spellEnd"/>
      <w:r w:rsidR="0080225E">
        <w:rPr>
          <w:lang w:val="fr-FR"/>
        </w:rPr>
        <w:t>”</w:t>
      </w:r>
      <w:r w:rsidR="008021F4" w:rsidRPr="003510BC">
        <w:rPr>
          <w:lang w:val="fr-FR"/>
        </w:rPr>
        <w:t>,</w:t>
      </w:r>
      <w:r w:rsidRPr="003510BC">
        <w:rPr>
          <w:lang w:val="fr-FR"/>
        </w:rPr>
        <w:t xml:space="preserve"> </w:t>
      </w:r>
      <w:r w:rsidR="00C0443E" w:rsidRPr="00AA6931">
        <w:rPr>
          <w:lang w:val="fr-FR"/>
        </w:rPr>
        <w:t xml:space="preserve">in </w:t>
      </w:r>
      <w:proofErr w:type="spellStart"/>
      <w:r w:rsidR="008021F4" w:rsidRPr="003510BC">
        <w:rPr>
          <w:i/>
          <w:lang w:val="fr-FR"/>
        </w:rPr>
        <w:t>Libri</w:t>
      </w:r>
      <w:proofErr w:type="spellEnd"/>
      <w:r w:rsidR="008021F4" w:rsidRPr="003510BC">
        <w:rPr>
          <w:i/>
          <w:lang w:val="fr-FR"/>
        </w:rPr>
        <w:t xml:space="preserve"> dei </w:t>
      </w:r>
      <w:proofErr w:type="spellStart"/>
      <w:proofErr w:type="gramStart"/>
      <w:r w:rsidR="008021F4" w:rsidRPr="003510BC">
        <w:rPr>
          <w:i/>
          <w:lang w:val="fr-FR"/>
        </w:rPr>
        <w:t>Proverbi</w:t>
      </w:r>
      <w:proofErr w:type="spellEnd"/>
      <w:r w:rsidR="008021F4" w:rsidRPr="003510BC">
        <w:rPr>
          <w:i/>
          <w:lang w:val="fr-FR"/>
        </w:rPr>
        <w:t>:</w:t>
      </w:r>
      <w:proofErr w:type="gramEnd"/>
      <w:r w:rsidR="008021F4" w:rsidRPr="003510BC">
        <w:rPr>
          <w:i/>
          <w:lang w:val="fr-FR"/>
        </w:rPr>
        <w:t xml:space="preserve"> </w:t>
      </w:r>
      <w:proofErr w:type="spellStart"/>
      <w:r w:rsidR="008021F4" w:rsidRPr="003510BC">
        <w:rPr>
          <w:i/>
          <w:lang w:val="fr-FR"/>
        </w:rPr>
        <w:t>Tradizione</w:t>
      </w:r>
      <w:proofErr w:type="spellEnd"/>
      <w:r w:rsidR="008021F4" w:rsidRPr="003510BC">
        <w:rPr>
          <w:i/>
          <w:lang w:val="fr-FR"/>
        </w:rPr>
        <w:t xml:space="preserve">, </w:t>
      </w:r>
      <w:proofErr w:type="spellStart"/>
      <w:r w:rsidR="00061019">
        <w:rPr>
          <w:i/>
          <w:lang w:val="fr-FR"/>
        </w:rPr>
        <w:t>R</w:t>
      </w:r>
      <w:r w:rsidR="008021F4" w:rsidRPr="003510BC">
        <w:rPr>
          <w:i/>
          <w:lang w:val="fr-FR"/>
        </w:rPr>
        <w:t>ed</w:t>
      </w:r>
      <w:r w:rsidR="005A44AE">
        <w:rPr>
          <w:i/>
          <w:lang w:val="fr-FR"/>
        </w:rPr>
        <w:t>a</w:t>
      </w:r>
      <w:r w:rsidR="008021F4" w:rsidRPr="003510BC">
        <w:rPr>
          <w:i/>
          <w:lang w:val="fr-FR"/>
        </w:rPr>
        <w:t>zione</w:t>
      </w:r>
      <w:proofErr w:type="spellEnd"/>
      <w:r w:rsidR="008021F4" w:rsidRPr="003510BC">
        <w:rPr>
          <w:i/>
          <w:lang w:val="fr-FR"/>
        </w:rPr>
        <w:t xml:space="preserve">, </w:t>
      </w:r>
      <w:proofErr w:type="spellStart"/>
      <w:r w:rsidR="00061019">
        <w:rPr>
          <w:i/>
          <w:lang w:val="fr-FR"/>
        </w:rPr>
        <w:t>T</w:t>
      </w:r>
      <w:r w:rsidR="008021F4" w:rsidRPr="003510BC">
        <w:rPr>
          <w:i/>
          <w:lang w:val="fr-FR"/>
        </w:rPr>
        <w:t>eologia</w:t>
      </w:r>
      <w:proofErr w:type="spellEnd"/>
      <w:r w:rsidR="00366DEC" w:rsidRPr="00AA6931">
        <w:rPr>
          <w:i/>
          <w:lang w:val="fr-FR"/>
        </w:rPr>
        <w:t xml:space="preserve"> (</w:t>
      </w:r>
      <w:r w:rsidRPr="00AA6931">
        <w:rPr>
          <w:lang w:val="fr-FR"/>
        </w:rPr>
        <w:t>Giuseppe</w:t>
      </w:r>
      <w:r w:rsidR="008021F4" w:rsidRPr="00AA6931">
        <w:rPr>
          <w:lang w:val="fr-FR"/>
        </w:rPr>
        <w:t xml:space="preserve"> Bella</w:t>
      </w:r>
      <w:r w:rsidRPr="00AA6931">
        <w:rPr>
          <w:lang w:val="fr-FR"/>
        </w:rPr>
        <w:t xml:space="preserve"> and Angelo </w:t>
      </w:r>
      <w:proofErr w:type="spellStart"/>
      <w:r w:rsidRPr="00AA6931">
        <w:rPr>
          <w:lang w:val="fr-FR"/>
        </w:rPr>
        <w:t>Passaro</w:t>
      </w:r>
      <w:proofErr w:type="spellEnd"/>
      <w:r w:rsidR="00210E08" w:rsidRPr="00AA6931">
        <w:rPr>
          <w:lang w:val="fr-FR"/>
        </w:rPr>
        <w:t xml:space="preserve"> (</w:t>
      </w:r>
      <w:proofErr w:type="spellStart"/>
      <w:r w:rsidR="00210E08" w:rsidRPr="00AA6931">
        <w:rPr>
          <w:lang w:val="fr-FR"/>
        </w:rPr>
        <w:t>ed</w:t>
      </w:r>
      <w:proofErr w:type="spellEnd"/>
      <w:r w:rsidR="00210E08" w:rsidRPr="00AA6931">
        <w:rPr>
          <w:lang w:val="fr-FR"/>
        </w:rPr>
        <w:t>.)</w:t>
      </w:r>
      <w:r w:rsidR="008021F4" w:rsidRPr="00AA6931">
        <w:rPr>
          <w:lang w:val="fr-FR"/>
        </w:rPr>
        <w:t>;</w:t>
      </w:r>
      <w:r w:rsidRPr="00AA6931">
        <w:rPr>
          <w:lang w:val="fr-FR"/>
        </w:rPr>
        <w:t xml:space="preserve"> Castle </w:t>
      </w:r>
      <w:proofErr w:type="spellStart"/>
      <w:r w:rsidRPr="00AA6931">
        <w:rPr>
          <w:lang w:val="fr-FR"/>
        </w:rPr>
        <w:t>Monferrati</w:t>
      </w:r>
      <w:proofErr w:type="spellEnd"/>
      <w:r w:rsidRPr="00AA6931">
        <w:rPr>
          <w:lang w:val="fr-FR"/>
        </w:rPr>
        <w:t xml:space="preserve">, </w:t>
      </w:r>
      <w:proofErr w:type="spellStart"/>
      <w:r w:rsidRPr="00AA6931">
        <w:rPr>
          <w:lang w:val="fr-FR"/>
        </w:rPr>
        <w:t>Piemme</w:t>
      </w:r>
      <w:proofErr w:type="spellEnd"/>
      <w:r w:rsidRPr="00AA6931">
        <w:rPr>
          <w:lang w:val="fr-FR"/>
        </w:rPr>
        <w:t>, 1999</w:t>
      </w:r>
      <w:r w:rsidR="00C66390" w:rsidRPr="00AA6931">
        <w:rPr>
          <w:lang w:val="fr-FR"/>
        </w:rPr>
        <w:t>)</w:t>
      </w:r>
      <w:r w:rsidRPr="00AA6931">
        <w:rPr>
          <w:lang w:val="fr-FR"/>
        </w:rPr>
        <w:t xml:space="preserve"> 35-54.</w:t>
      </w:r>
    </w:p>
    <w:p w14:paraId="2C8584C8" w14:textId="77777777" w:rsidR="00B51212" w:rsidRPr="005E1307" w:rsidRDefault="00B51212" w:rsidP="00B51212">
      <w:pPr>
        <w:widowControl w:val="0"/>
        <w:autoSpaceDE w:val="0"/>
        <w:autoSpaceDN w:val="0"/>
        <w:adjustRightInd w:val="0"/>
        <w:spacing w:after="240"/>
        <w:ind w:left="720" w:hanging="720"/>
      </w:pPr>
      <w:r w:rsidRPr="005E1307">
        <w:t xml:space="preserve">Muller, Hans-Peter. </w:t>
      </w:r>
      <w:r w:rsidR="0080225E">
        <w:t>“</w:t>
      </w:r>
      <w:proofErr w:type="spellStart"/>
      <w:r w:rsidRPr="005E1307">
        <w:t>Magisch-Mantische</w:t>
      </w:r>
      <w:proofErr w:type="spellEnd"/>
      <w:r w:rsidRPr="005E1307">
        <w:t xml:space="preserve"> Weishei</w:t>
      </w:r>
      <w:r>
        <w:t>t</w:t>
      </w:r>
      <w:r w:rsidRPr="005E1307">
        <w:t xml:space="preserve"> </w:t>
      </w:r>
      <w:r>
        <w:t>u</w:t>
      </w:r>
      <w:r w:rsidRPr="005E1307">
        <w:t xml:space="preserve">nd </w:t>
      </w:r>
      <w:r>
        <w:t>d</w:t>
      </w:r>
      <w:r w:rsidRPr="005E1307">
        <w:t>ie Gestalt Daniels</w:t>
      </w:r>
      <w:r w:rsidR="0080225E">
        <w:t>”</w:t>
      </w:r>
      <w:r w:rsidR="008021F4">
        <w:t>,</w:t>
      </w:r>
      <w:r w:rsidRPr="005E1307">
        <w:t xml:space="preserve"> </w:t>
      </w:r>
      <w:proofErr w:type="spellStart"/>
      <w:r w:rsidRPr="00F25D36">
        <w:rPr>
          <w:i/>
        </w:rPr>
        <w:t>Ugaritische</w:t>
      </w:r>
      <w:proofErr w:type="spellEnd"/>
      <w:r w:rsidRPr="00F25D36">
        <w:rPr>
          <w:i/>
        </w:rPr>
        <w:t xml:space="preserve"> </w:t>
      </w:r>
      <w:proofErr w:type="spellStart"/>
      <w:r w:rsidRPr="00F25D36">
        <w:rPr>
          <w:i/>
        </w:rPr>
        <w:t>Forschungen</w:t>
      </w:r>
      <w:proofErr w:type="spellEnd"/>
      <w:r w:rsidR="00604A98">
        <w:t xml:space="preserve"> 1 (1969) 79-94.</w:t>
      </w:r>
    </w:p>
    <w:p w14:paraId="1943B1BE" w14:textId="77777777" w:rsidR="00B51212" w:rsidRPr="005E1307" w:rsidRDefault="00B51212" w:rsidP="00B51212">
      <w:pPr>
        <w:widowControl w:val="0"/>
        <w:autoSpaceDE w:val="0"/>
        <w:autoSpaceDN w:val="0"/>
        <w:adjustRightInd w:val="0"/>
        <w:spacing w:after="240"/>
        <w:ind w:left="720" w:hanging="720"/>
      </w:pPr>
      <w:r w:rsidRPr="005E1307">
        <w:t xml:space="preserve">Rothenberg, J. </w:t>
      </w:r>
      <w:r w:rsidRPr="00F25D36">
        <w:rPr>
          <w:i/>
        </w:rPr>
        <w:t>Technicians of the Sacred</w:t>
      </w:r>
      <w:r w:rsidR="00366DEC">
        <w:t xml:space="preserve"> (</w:t>
      </w:r>
      <w:r w:rsidRPr="005E1307">
        <w:t>New York: Doubleday, 1968</w:t>
      </w:r>
      <w:r w:rsidR="00C66390">
        <w:t>).</w:t>
      </w:r>
    </w:p>
    <w:p w14:paraId="55068BA2" w14:textId="77777777" w:rsidR="00B51212" w:rsidRPr="005E1307" w:rsidRDefault="00B51212" w:rsidP="00B51212">
      <w:pPr>
        <w:widowControl w:val="0"/>
        <w:autoSpaceDE w:val="0"/>
        <w:autoSpaceDN w:val="0"/>
        <w:adjustRightInd w:val="0"/>
        <w:spacing w:after="240"/>
        <w:ind w:left="720" w:hanging="720"/>
      </w:pPr>
      <w:r w:rsidRPr="005E1307">
        <w:t xml:space="preserve">Scheffler, </w:t>
      </w:r>
      <w:proofErr w:type="spellStart"/>
      <w:r w:rsidRPr="005E1307">
        <w:t>Eben</w:t>
      </w:r>
      <w:proofErr w:type="spellEnd"/>
      <w:r w:rsidRPr="005E1307">
        <w:t xml:space="preserve">. </w:t>
      </w:r>
      <w:r w:rsidR="0080225E">
        <w:t>“</w:t>
      </w:r>
      <w:r w:rsidRPr="005E1307">
        <w:t>Archaeology and Wisdom</w:t>
      </w:r>
      <w:r w:rsidR="0080225E">
        <w:t>”</w:t>
      </w:r>
      <w:r w:rsidR="008021F4">
        <w:t>,</w:t>
      </w:r>
      <w:r w:rsidRPr="005E1307">
        <w:t xml:space="preserve"> </w:t>
      </w:r>
      <w:r w:rsidRPr="00F25D36">
        <w:rPr>
          <w:i/>
        </w:rPr>
        <w:t>Old Testament Essays</w:t>
      </w:r>
      <w:r w:rsidRPr="005E1307">
        <w:t xml:space="preserve"> 10.3 (1997) 459-</w:t>
      </w:r>
      <w:r w:rsidR="00960BD1">
        <w:t>4</w:t>
      </w:r>
      <w:r w:rsidRPr="005E1307">
        <w:t>73.</w:t>
      </w:r>
    </w:p>
    <w:p w14:paraId="772795DF" w14:textId="77777777" w:rsidR="00741537" w:rsidRDefault="00741537" w:rsidP="00EE4E21">
      <w:pPr>
        <w:widowControl w:val="0"/>
        <w:autoSpaceDE w:val="0"/>
        <w:autoSpaceDN w:val="0"/>
        <w:adjustRightInd w:val="0"/>
      </w:pPr>
    </w:p>
    <w:p w14:paraId="44AD8BEA" w14:textId="77777777" w:rsidR="00304F9C" w:rsidRPr="00830934" w:rsidRDefault="00304F9C" w:rsidP="00304F9C">
      <w:pPr>
        <w:rPr>
          <w:b/>
          <w:smallCaps/>
        </w:rPr>
      </w:pPr>
      <w:r w:rsidRPr="00830934">
        <w:rPr>
          <w:b/>
          <w:smallCaps/>
        </w:rPr>
        <w:t>3A</w:t>
      </w:r>
      <w:r w:rsidRPr="00830934">
        <w:rPr>
          <w:b/>
          <w:smallCaps/>
        </w:rPr>
        <w:tab/>
      </w:r>
      <w:smartTag w:uri="urn:schemas-microsoft-com:office:smarttags" w:element="Street">
        <w:smartTag w:uri="urn:schemas-microsoft-com:office:smarttags" w:element="address">
          <w:r w:rsidRPr="00830934">
            <w:rPr>
              <w:b/>
              <w:smallCaps/>
            </w:rPr>
            <w:t>King/Queen</w:t>
          </w:r>
          <w:r w:rsidR="00A44C66" w:rsidRPr="00830934">
            <w:rPr>
              <w:b/>
              <w:smallCaps/>
            </w:rPr>
            <w:t>/Court</w:t>
          </w:r>
        </w:smartTag>
      </w:smartTag>
    </w:p>
    <w:p w14:paraId="50DD6C3E" w14:textId="77777777" w:rsidR="00304F9C" w:rsidRDefault="00304F9C" w:rsidP="00304F9C">
      <w:pPr>
        <w:rPr>
          <w:b/>
        </w:rPr>
      </w:pPr>
    </w:p>
    <w:p w14:paraId="598E775D" w14:textId="77777777" w:rsidR="008B02DD" w:rsidRDefault="00C2150F" w:rsidP="003D735C">
      <w:pPr>
        <w:widowControl w:val="0"/>
        <w:autoSpaceDE w:val="0"/>
        <w:autoSpaceDN w:val="0"/>
        <w:adjustRightInd w:val="0"/>
        <w:ind w:left="720" w:hanging="720"/>
      </w:pPr>
      <w:r w:rsidRPr="008C04EE">
        <w:t>Andreasen, Niels-Erika</w:t>
      </w:r>
      <w:r w:rsidR="003D735C">
        <w:t xml:space="preserve">. </w:t>
      </w:r>
      <w:r w:rsidR="0080225E">
        <w:t>“</w:t>
      </w:r>
      <w:r w:rsidRPr="008C04EE">
        <w:t>The Role of the Queen Mother in Israelite Society</w:t>
      </w:r>
      <w:r w:rsidR="0080225E">
        <w:t>”</w:t>
      </w:r>
      <w:r w:rsidR="008021F4">
        <w:t>,</w:t>
      </w:r>
      <w:r w:rsidRPr="008C04EE">
        <w:t xml:space="preserve"> </w:t>
      </w:r>
      <w:r w:rsidRPr="004F5B3C">
        <w:rPr>
          <w:i/>
        </w:rPr>
        <w:t>Catholic Biblical Qua</w:t>
      </w:r>
      <w:r>
        <w:rPr>
          <w:i/>
        </w:rPr>
        <w:t>r</w:t>
      </w:r>
      <w:r w:rsidRPr="004F5B3C">
        <w:rPr>
          <w:i/>
        </w:rPr>
        <w:t>terly</w:t>
      </w:r>
      <w:r w:rsidRPr="008C04EE">
        <w:t xml:space="preserve"> 45</w:t>
      </w:r>
      <w:r w:rsidR="003D735C">
        <w:t xml:space="preserve"> (</w:t>
      </w:r>
      <w:r w:rsidR="003D735C" w:rsidRPr="008C04EE">
        <w:t>1983</w:t>
      </w:r>
      <w:r w:rsidR="003D735C">
        <w:t xml:space="preserve">) </w:t>
      </w:r>
      <w:r w:rsidRPr="008C04EE">
        <w:t>179-</w:t>
      </w:r>
      <w:r w:rsidR="00535AC9">
        <w:t>1</w:t>
      </w:r>
      <w:r w:rsidRPr="008C04EE">
        <w:t>94.</w:t>
      </w:r>
    </w:p>
    <w:p w14:paraId="498619C1" w14:textId="77777777" w:rsidR="00C2150F" w:rsidRDefault="00C2150F" w:rsidP="00C2150F">
      <w:pPr>
        <w:widowControl w:val="0"/>
        <w:autoSpaceDE w:val="0"/>
        <w:autoSpaceDN w:val="0"/>
        <w:adjustRightInd w:val="0"/>
        <w:ind w:left="720" w:hanging="720"/>
      </w:pPr>
    </w:p>
    <w:p w14:paraId="3896DB54" w14:textId="77777777" w:rsidR="002057F8" w:rsidRPr="0072508A" w:rsidRDefault="00C0443E" w:rsidP="00C2150F">
      <w:pPr>
        <w:widowControl w:val="0"/>
        <w:autoSpaceDE w:val="0"/>
        <w:autoSpaceDN w:val="0"/>
        <w:adjustRightInd w:val="0"/>
        <w:ind w:left="720" w:hanging="720"/>
      </w:pPr>
      <w:r>
        <w:t>--.</w:t>
      </w:r>
      <w:r w:rsidR="003D735C">
        <w:t xml:space="preserve"> </w:t>
      </w:r>
      <w:r w:rsidR="0080225E">
        <w:t>“</w:t>
      </w:r>
      <w:r w:rsidR="00C2150F" w:rsidRPr="005A1F00">
        <w:t>State and Religion in the New Kingdom</w:t>
      </w:r>
      <w:r w:rsidR="0080225E">
        <w:t>”</w:t>
      </w:r>
      <w:r w:rsidR="00E344EF">
        <w:t xml:space="preserve">, in </w:t>
      </w:r>
      <w:r w:rsidR="00C2150F" w:rsidRPr="00A21599">
        <w:rPr>
          <w:i/>
        </w:rPr>
        <w:t>Religion and Philosophy in Ancient Egypt</w:t>
      </w:r>
      <w:r w:rsidR="00366DEC">
        <w:t xml:space="preserve"> (</w:t>
      </w:r>
      <w:r w:rsidR="00C2150F" w:rsidRPr="005A1F00">
        <w:t>W.K. Simpson</w:t>
      </w:r>
      <w:r w:rsidR="00210E08">
        <w:t xml:space="preserve"> (ed.)</w:t>
      </w:r>
      <w:r w:rsidR="008021F4">
        <w:t>;</w:t>
      </w:r>
      <w:r w:rsidR="00C2150F" w:rsidRPr="005A1F00">
        <w:t xml:space="preserve"> New Haven: Yale University Press</w:t>
      </w:r>
      <w:r w:rsidR="003D735C">
        <w:t xml:space="preserve">, </w:t>
      </w:r>
      <w:r w:rsidR="003D735C" w:rsidRPr="005A1F00">
        <w:t>1989</w:t>
      </w:r>
      <w:r w:rsidR="00C66390">
        <w:t>).</w:t>
      </w:r>
    </w:p>
    <w:p w14:paraId="0E68F3AB" w14:textId="77777777" w:rsidR="002057F8" w:rsidRPr="0072508A" w:rsidRDefault="002057F8" w:rsidP="002057F8">
      <w:pPr>
        <w:widowControl w:val="0"/>
        <w:autoSpaceDE w:val="0"/>
        <w:autoSpaceDN w:val="0"/>
        <w:adjustRightInd w:val="0"/>
      </w:pPr>
    </w:p>
    <w:p w14:paraId="6B58ABE7" w14:textId="77777777" w:rsidR="00ED52C0" w:rsidRDefault="004B694F" w:rsidP="003D735C">
      <w:pPr>
        <w:widowControl w:val="0"/>
        <w:autoSpaceDE w:val="0"/>
        <w:autoSpaceDN w:val="0"/>
        <w:adjustRightInd w:val="0"/>
        <w:ind w:left="720" w:hanging="720"/>
      </w:pPr>
      <w:proofErr w:type="spellStart"/>
      <w:r>
        <w:t>Ansberry</w:t>
      </w:r>
      <w:proofErr w:type="spellEnd"/>
      <w:r>
        <w:t xml:space="preserve">, Christopher B. </w:t>
      </w:r>
      <w:r w:rsidRPr="007B736A">
        <w:rPr>
          <w:i/>
        </w:rPr>
        <w:t>Be Wise, My Son, and Make My Heart Glad:</w:t>
      </w:r>
      <w:r w:rsidR="001B2193">
        <w:rPr>
          <w:i/>
        </w:rPr>
        <w:t xml:space="preserve"> </w:t>
      </w:r>
      <w:r w:rsidRPr="007B736A">
        <w:rPr>
          <w:i/>
        </w:rPr>
        <w:t>An Exploration of the Courtly Nation of the Book of Proverbs</w:t>
      </w:r>
      <w:r>
        <w:t xml:space="preserve"> BZAW 422 (Berlin:</w:t>
      </w:r>
      <w:r w:rsidR="001B2193">
        <w:t xml:space="preserve"> </w:t>
      </w:r>
      <w:r>
        <w:t xml:space="preserve">de </w:t>
      </w:r>
      <w:proofErr w:type="spellStart"/>
      <w:r>
        <w:t>Gruyeter</w:t>
      </w:r>
      <w:proofErr w:type="spellEnd"/>
      <w:r>
        <w:t>, 2011)</w:t>
      </w:r>
      <w:r w:rsidR="00ED52C0">
        <w:t>.</w:t>
      </w:r>
    </w:p>
    <w:p w14:paraId="43C7B361" w14:textId="77777777" w:rsidR="003C5A14" w:rsidRDefault="00D736C1" w:rsidP="001B2193">
      <w:pPr>
        <w:widowControl w:val="0"/>
        <w:autoSpaceDE w:val="0"/>
        <w:autoSpaceDN w:val="0"/>
        <w:adjustRightInd w:val="0"/>
        <w:ind w:left="1440" w:hanging="720"/>
      </w:pPr>
      <w:r>
        <w:rPr>
          <w:sz w:val="20"/>
          <w:szCs w:val="20"/>
        </w:rPr>
        <w:t>R2013</w:t>
      </w:r>
      <w:r>
        <w:rPr>
          <w:sz w:val="20"/>
          <w:szCs w:val="20"/>
        </w:rPr>
        <w:tab/>
      </w:r>
      <w:r w:rsidR="00ED52C0" w:rsidRPr="007B736A">
        <w:rPr>
          <w:sz w:val="20"/>
          <w:szCs w:val="20"/>
        </w:rPr>
        <w:t xml:space="preserve">Ho, Edward. </w:t>
      </w:r>
      <w:r w:rsidR="00ED52C0" w:rsidRPr="00D736C1">
        <w:rPr>
          <w:i/>
          <w:iCs/>
          <w:sz w:val="20"/>
          <w:szCs w:val="20"/>
        </w:rPr>
        <w:t>Journal of Hebrew Scriptures</w:t>
      </w:r>
      <w:r w:rsidR="00ED52C0" w:rsidRPr="007B736A">
        <w:rPr>
          <w:sz w:val="20"/>
          <w:szCs w:val="20"/>
        </w:rPr>
        <w:t xml:space="preserve"> 13,</w:t>
      </w:r>
      <w:r w:rsidR="001B2193">
        <w:rPr>
          <w:sz w:val="20"/>
          <w:szCs w:val="20"/>
        </w:rPr>
        <w:t xml:space="preserve"> </w:t>
      </w:r>
      <w:proofErr w:type="spellStart"/>
      <w:r w:rsidR="00ED52C0" w:rsidRPr="007B736A">
        <w:rPr>
          <w:sz w:val="20"/>
          <w:szCs w:val="20"/>
        </w:rPr>
        <w:t>avaialable</w:t>
      </w:r>
      <w:proofErr w:type="spellEnd"/>
      <w:r w:rsidR="00ED52C0" w:rsidRPr="007B736A">
        <w:rPr>
          <w:sz w:val="20"/>
          <w:szCs w:val="20"/>
        </w:rPr>
        <w:t xml:space="preserve"> at: </w:t>
      </w:r>
      <w:r w:rsidR="00ED52C0" w:rsidRPr="007B736A">
        <w:rPr>
          <w:sz w:val="20"/>
          <w:szCs w:val="20"/>
        </w:rPr>
        <w:br/>
      </w:r>
      <w:r w:rsidR="003C5A14" w:rsidRPr="001B2193">
        <w:rPr>
          <w:sz w:val="20"/>
          <w:szCs w:val="20"/>
        </w:rPr>
        <w:t>http://ejournals.library.ualberta.ca/index.php/jhs/article/view/20704/15799</w:t>
      </w:r>
      <w:r w:rsidR="004B694F" w:rsidRPr="007B736A">
        <w:rPr>
          <w:sz w:val="20"/>
          <w:szCs w:val="20"/>
        </w:rPr>
        <w:t>.</w:t>
      </w:r>
    </w:p>
    <w:p w14:paraId="5F3970D2" w14:textId="77777777" w:rsidR="000F6BF9" w:rsidRDefault="003C5A14" w:rsidP="00D736C1">
      <w:pPr>
        <w:widowControl w:val="0"/>
        <w:autoSpaceDE w:val="0"/>
        <w:autoSpaceDN w:val="0"/>
        <w:adjustRightInd w:val="0"/>
        <w:ind w:left="720" w:hanging="720"/>
        <w:rPr>
          <w:sz w:val="20"/>
          <w:szCs w:val="20"/>
        </w:rPr>
      </w:pPr>
      <w:r w:rsidRPr="007B736A">
        <w:rPr>
          <w:sz w:val="20"/>
          <w:szCs w:val="20"/>
        </w:rPr>
        <w:t xml:space="preserve"> </w:t>
      </w:r>
      <w:r w:rsidR="00D736C1">
        <w:rPr>
          <w:sz w:val="20"/>
          <w:szCs w:val="20"/>
        </w:rPr>
        <w:tab/>
        <w:t>R2012</w:t>
      </w:r>
      <w:r w:rsidR="00D736C1">
        <w:rPr>
          <w:sz w:val="20"/>
          <w:szCs w:val="20"/>
        </w:rPr>
        <w:tab/>
      </w:r>
      <w:r w:rsidRPr="007B736A">
        <w:rPr>
          <w:sz w:val="20"/>
          <w:szCs w:val="20"/>
        </w:rPr>
        <w:t xml:space="preserve">Dell, Katharine J. </w:t>
      </w:r>
      <w:r w:rsidRPr="00D736C1">
        <w:rPr>
          <w:i/>
          <w:iCs/>
          <w:sz w:val="20"/>
          <w:szCs w:val="20"/>
        </w:rPr>
        <w:t>Expository Times</w:t>
      </w:r>
      <w:r w:rsidRPr="007B736A">
        <w:rPr>
          <w:sz w:val="20"/>
          <w:szCs w:val="20"/>
        </w:rPr>
        <w:t xml:space="preserve"> 123.4, 192. </w:t>
      </w:r>
    </w:p>
    <w:p w14:paraId="39AA074D" w14:textId="77777777" w:rsidR="00B23EAC" w:rsidRDefault="00D736C1" w:rsidP="00ED52C0">
      <w:pPr>
        <w:widowControl w:val="0"/>
        <w:autoSpaceDE w:val="0"/>
        <w:autoSpaceDN w:val="0"/>
        <w:adjustRightInd w:val="0"/>
        <w:ind w:left="720" w:hanging="720"/>
        <w:rPr>
          <w:sz w:val="20"/>
          <w:szCs w:val="20"/>
        </w:rPr>
      </w:pPr>
      <w:r>
        <w:rPr>
          <w:sz w:val="20"/>
          <w:szCs w:val="20"/>
        </w:rPr>
        <w:t xml:space="preserve"> </w:t>
      </w:r>
      <w:r>
        <w:rPr>
          <w:sz w:val="20"/>
          <w:szCs w:val="20"/>
        </w:rPr>
        <w:tab/>
        <w:t>R2011</w:t>
      </w:r>
      <w:r>
        <w:rPr>
          <w:sz w:val="20"/>
          <w:szCs w:val="20"/>
        </w:rPr>
        <w:tab/>
      </w:r>
      <w:r w:rsidR="000F6BF9">
        <w:rPr>
          <w:sz w:val="20"/>
          <w:szCs w:val="20"/>
        </w:rPr>
        <w:t xml:space="preserve">Crenshaw, James, </w:t>
      </w:r>
      <w:r w:rsidR="000F6BF9" w:rsidRPr="007B736A">
        <w:rPr>
          <w:i/>
          <w:iCs/>
          <w:sz w:val="20"/>
          <w:szCs w:val="20"/>
        </w:rPr>
        <w:t>Catholic Biblical Quarterly</w:t>
      </w:r>
      <w:r w:rsidR="000F6BF9">
        <w:rPr>
          <w:sz w:val="20"/>
          <w:szCs w:val="20"/>
        </w:rPr>
        <w:t xml:space="preserve"> 73</w:t>
      </w:r>
      <w:r w:rsidR="00F60BE0">
        <w:rPr>
          <w:sz w:val="20"/>
          <w:szCs w:val="20"/>
        </w:rPr>
        <w:t>.4</w:t>
      </w:r>
      <w:r w:rsidR="000F6BF9">
        <w:rPr>
          <w:sz w:val="20"/>
          <w:szCs w:val="20"/>
        </w:rPr>
        <w:t>, 826-</w:t>
      </w:r>
    </w:p>
    <w:p w14:paraId="4AE6D4BC" w14:textId="77777777" w:rsidR="004B694F" w:rsidRPr="003C5A14" w:rsidRDefault="00B23EAC" w:rsidP="00D736C1">
      <w:pPr>
        <w:widowControl w:val="0"/>
        <w:autoSpaceDE w:val="0"/>
        <w:autoSpaceDN w:val="0"/>
        <w:adjustRightInd w:val="0"/>
        <w:ind w:left="720" w:hanging="720"/>
      </w:pPr>
      <w:r w:rsidRPr="00AA6931">
        <w:rPr>
          <w:sz w:val="20"/>
          <w:szCs w:val="20"/>
        </w:rPr>
        <w:t xml:space="preserve"> </w:t>
      </w:r>
      <w:r w:rsidRPr="00AA6931">
        <w:rPr>
          <w:sz w:val="20"/>
          <w:szCs w:val="20"/>
        </w:rPr>
        <w:tab/>
        <w:t>R2012</w:t>
      </w:r>
      <w:r w:rsidRPr="00AA6931">
        <w:rPr>
          <w:sz w:val="20"/>
          <w:szCs w:val="20"/>
        </w:rPr>
        <w:tab/>
        <w:t xml:space="preserve">Weeks, S. D. E. </w:t>
      </w:r>
      <w:r w:rsidRPr="00AA6931">
        <w:rPr>
          <w:i/>
          <w:iCs/>
          <w:sz w:val="20"/>
          <w:szCs w:val="20"/>
        </w:rPr>
        <w:t>Journal for the Study of the Old Testament</w:t>
      </w:r>
      <w:r w:rsidRPr="00AA6931">
        <w:rPr>
          <w:sz w:val="20"/>
          <w:szCs w:val="20"/>
        </w:rPr>
        <w:t xml:space="preserve"> 36.5, 114.</w:t>
      </w:r>
      <w:r w:rsidR="004B694F" w:rsidRPr="007B736A">
        <w:rPr>
          <w:sz w:val="20"/>
          <w:szCs w:val="20"/>
        </w:rPr>
        <w:br/>
      </w:r>
    </w:p>
    <w:p w14:paraId="147C203E" w14:textId="77777777" w:rsidR="009903F0" w:rsidRDefault="009903F0" w:rsidP="003D735C">
      <w:pPr>
        <w:widowControl w:val="0"/>
        <w:autoSpaceDE w:val="0"/>
        <w:autoSpaceDN w:val="0"/>
        <w:adjustRightInd w:val="0"/>
        <w:ind w:left="720" w:hanging="720"/>
      </w:pPr>
      <w:r w:rsidRPr="00636B15">
        <w:t>Bronner, Leah</w:t>
      </w:r>
      <w:r w:rsidR="003D735C">
        <w:t xml:space="preserve">. </w:t>
      </w:r>
      <w:r w:rsidR="0080225E">
        <w:t>“</w:t>
      </w:r>
      <w:r w:rsidRPr="00636B15">
        <w:t xml:space="preserve">King and Commoner in Proverbs and </w:t>
      </w:r>
      <w:r w:rsidR="00B7641B">
        <w:t>N</w:t>
      </w:r>
      <w:r w:rsidRPr="00636B15">
        <w:t>ear Eastern Sources</w:t>
      </w:r>
      <w:r w:rsidR="0080225E">
        <w:t>”</w:t>
      </w:r>
      <w:r w:rsidR="008021F4">
        <w:t>,</w:t>
      </w:r>
      <w:r w:rsidRPr="00636B15">
        <w:t xml:space="preserve"> </w:t>
      </w:r>
      <w:proofErr w:type="spellStart"/>
      <w:r w:rsidRPr="00F25D36">
        <w:rPr>
          <w:i/>
        </w:rPr>
        <w:t>Dor</w:t>
      </w:r>
      <w:proofErr w:type="spellEnd"/>
      <w:r w:rsidRPr="00F25D36">
        <w:rPr>
          <w:i/>
        </w:rPr>
        <w:t xml:space="preserve"> </w:t>
      </w:r>
      <w:proofErr w:type="spellStart"/>
      <w:r w:rsidR="00D21396">
        <w:rPr>
          <w:i/>
        </w:rPr>
        <w:t>l</w:t>
      </w:r>
      <w:r w:rsidR="001B2193" w:rsidRPr="001B2193">
        <w:rPr>
          <w:i/>
          <w:vertAlign w:val="superscript"/>
        </w:rPr>
        <w:t>e</w:t>
      </w:r>
      <w:r w:rsidRPr="00F25D36">
        <w:rPr>
          <w:i/>
        </w:rPr>
        <w:t>Dor</w:t>
      </w:r>
      <w:proofErr w:type="spellEnd"/>
      <w:r w:rsidRPr="009903F0">
        <w:t xml:space="preserve"> [Hebrew] </w:t>
      </w:r>
      <w:r w:rsidRPr="00636B15">
        <w:t>10</w:t>
      </w:r>
      <w:r w:rsidR="003D735C">
        <w:t xml:space="preserve"> (1982)</w:t>
      </w:r>
      <w:r>
        <w:t xml:space="preserve"> 210-</w:t>
      </w:r>
      <w:r w:rsidR="00C736EF">
        <w:t>2</w:t>
      </w:r>
      <w:r>
        <w:t>19, 259.</w:t>
      </w:r>
    </w:p>
    <w:p w14:paraId="78EDAC3B" w14:textId="77777777" w:rsidR="009903F0" w:rsidRDefault="009903F0" w:rsidP="009903F0">
      <w:pPr>
        <w:widowControl w:val="0"/>
        <w:autoSpaceDE w:val="0"/>
        <w:autoSpaceDN w:val="0"/>
        <w:adjustRightInd w:val="0"/>
        <w:ind w:left="720" w:hanging="720"/>
      </w:pPr>
    </w:p>
    <w:p w14:paraId="50F55F19" w14:textId="77777777" w:rsidR="002E7049" w:rsidRDefault="002E7049" w:rsidP="009903F0">
      <w:pPr>
        <w:widowControl w:val="0"/>
        <w:autoSpaceDE w:val="0"/>
        <w:autoSpaceDN w:val="0"/>
        <w:adjustRightInd w:val="0"/>
        <w:ind w:left="720" w:hanging="720"/>
      </w:pPr>
      <w:r w:rsidRPr="00636B15">
        <w:t xml:space="preserve">Brueggemann, Walter A. </w:t>
      </w:r>
      <w:r w:rsidRPr="00530DB7">
        <w:rPr>
          <w:i/>
        </w:rPr>
        <w:t>In Man We Trust</w:t>
      </w:r>
      <w:r w:rsidR="00366DEC">
        <w:t xml:space="preserve"> (</w:t>
      </w:r>
      <w:r w:rsidRPr="00636B15">
        <w:t>Richmond: John Knox Press, 1972</w:t>
      </w:r>
      <w:r w:rsidR="00C66390">
        <w:t>).</w:t>
      </w:r>
      <w:r>
        <w:br/>
      </w:r>
    </w:p>
    <w:p w14:paraId="704E3219" w14:textId="77777777" w:rsidR="009E11FA" w:rsidRPr="005E1307" w:rsidRDefault="008021F4" w:rsidP="00D736C1">
      <w:pPr>
        <w:widowControl w:val="0"/>
        <w:autoSpaceDE w:val="0"/>
        <w:autoSpaceDN w:val="0"/>
        <w:adjustRightInd w:val="0"/>
        <w:spacing w:after="240"/>
        <w:ind w:left="720" w:hanging="720"/>
      </w:pPr>
      <w:r>
        <w:t xml:space="preserve">Dell, Katharine J. </w:t>
      </w:r>
      <w:r w:rsidR="0080225E">
        <w:t>“</w:t>
      </w:r>
      <w:r w:rsidR="009E11FA" w:rsidRPr="005E1307">
        <w:t xml:space="preserve">The </w:t>
      </w:r>
      <w:r w:rsidR="00B7641B">
        <w:t>K</w:t>
      </w:r>
      <w:r w:rsidR="009E11FA" w:rsidRPr="005E1307">
        <w:t xml:space="preserve">ing in the </w:t>
      </w:r>
      <w:r w:rsidR="00B7641B">
        <w:t>W</w:t>
      </w:r>
      <w:r w:rsidR="009E11FA" w:rsidRPr="005E1307">
        <w:t xml:space="preserve">isdom </w:t>
      </w:r>
      <w:r w:rsidR="00B7641B">
        <w:t>L</w:t>
      </w:r>
      <w:r w:rsidR="009E11FA" w:rsidRPr="005E1307">
        <w:t>iterature</w:t>
      </w:r>
      <w:r w:rsidR="0080225E">
        <w:t>”</w:t>
      </w:r>
      <w:r w:rsidR="00E344EF">
        <w:t xml:space="preserve">, in </w:t>
      </w:r>
      <w:r w:rsidR="009E11FA" w:rsidRPr="00F25D36">
        <w:rPr>
          <w:i/>
        </w:rPr>
        <w:t>King and Messiah in Israel and the Ancient Near East</w:t>
      </w:r>
      <w:r w:rsidR="009E11FA">
        <w:t xml:space="preserve"> </w:t>
      </w:r>
      <w:r>
        <w:t>(</w:t>
      </w:r>
      <w:r w:rsidR="001A3047" w:rsidRPr="00D21396">
        <w:t xml:space="preserve">Journal for the Study of the Old Testament </w:t>
      </w:r>
      <w:r w:rsidR="00476CB7">
        <w:t>Supplement</w:t>
      </w:r>
      <w:r w:rsidR="00B7641B" w:rsidRPr="00D21396">
        <w:t xml:space="preserve"> </w:t>
      </w:r>
      <w:r w:rsidR="009E11FA" w:rsidRPr="00D21396">
        <w:t>2</w:t>
      </w:r>
      <w:r w:rsidR="009E11FA" w:rsidRPr="005E1307">
        <w:t>70</w:t>
      </w:r>
      <w:r>
        <w:t>;</w:t>
      </w:r>
      <w:r w:rsidR="009E11FA">
        <w:t xml:space="preserve"> </w:t>
      </w:r>
      <w:r w:rsidR="00D736C1" w:rsidRPr="005E1307">
        <w:t>J. Day</w:t>
      </w:r>
      <w:r w:rsidR="00D736C1">
        <w:t xml:space="preserve"> (ed.);</w:t>
      </w:r>
      <w:r w:rsidR="00D736C1" w:rsidRPr="005E1307">
        <w:t xml:space="preserve"> </w:t>
      </w:r>
      <w:r w:rsidR="009E11FA" w:rsidRPr="005E1307">
        <w:t>Sheffield: Sheffield Academic Press</w:t>
      </w:r>
      <w:r w:rsidR="00B7641B">
        <w:t>,</w:t>
      </w:r>
      <w:r w:rsidR="009E11FA" w:rsidRPr="005E1307">
        <w:t xml:space="preserve"> 1998</w:t>
      </w:r>
      <w:r>
        <w:t>)</w:t>
      </w:r>
      <w:r w:rsidR="009E11FA" w:rsidRPr="005E1307">
        <w:t xml:space="preserve"> 163-</w:t>
      </w:r>
      <w:r w:rsidR="008C26DA">
        <w:t>1</w:t>
      </w:r>
      <w:r w:rsidR="009E11FA" w:rsidRPr="005E1307">
        <w:t>86.</w:t>
      </w:r>
    </w:p>
    <w:p w14:paraId="02E4D821" w14:textId="77777777" w:rsidR="009E11FA" w:rsidRPr="005E1307" w:rsidRDefault="009E11FA" w:rsidP="009E11FA">
      <w:pPr>
        <w:widowControl w:val="0"/>
        <w:autoSpaceDE w:val="0"/>
        <w:autoSpaceDN w:val="0"/>
        <w:adjustRightInd w:val="0"/>
        <w:spacing w:after="240"/>
        <w:ind w:left="720" w:hanging="720"/>
      </w:pPr>
      <w:proofErr w:type="spellStart"/>
      <w:r w:rsidRPr="005E1307">
        <w:t>Engnell</w:t>
      </w:r>
      <w:proofErr w:type="spellEnd"/>
      <w:r w:rsidRPr="005E1307">
        <w:t xml:space="preserve">, Ivan. </w:t>
      </w:r>
      <w:r w:rsidRPr="00F25D36">
        <w:rPr>
          <w:i/>
        </w:rPr>
        <w:t xml:space="preserve">Studies in Divine Kingship in the Ancient </w:t>
      </w:r>
      <w:r w:rsidR="00D21396">
        <w:rPr>
          <w:i/>
        </w:rPr>
        <w:t>N</w:t>
      </w:r>
      <w:r w:rsidRPr="00F25D36">
        <w:rPr>
          <w:i/>
        </w:rPr>
        <w:t>ear East</w:t>
      </w:r>
      <w:r w:rsidR="00366DEC">
        <w:t xml:space="preserve"> (</w:t>
      </w:r>
      <w:r w:rsidRPr="005E1307">
        <w:t>Oxford: Blackwell, 1967</w:t>
      </w:r>
      <w:r w:rsidR="00C66390">
        <w:t>).</w:t>
      </w:r>
    </w:p>
    <w:p w14:paraId="204424F6" w14:textId="77777777" w:rsidR="009E11FA" w:rsidRPr="005E1307" w:rsidRDefault="009E11FA" w:rsidP="009E11FA">
      <w:pPr>
        <w:widowControl w:val="0"/>
        <w:autoSpaceDE w:val="0"/>
        <w:autoSpaceDN w:val="0"/>
        <w:adjustRightInd w:val="0"/>
        <w:spacing w:after="240"/>
        <w:ind w:left="720" w:hanging="720"/>
      </w:pPr>
      <w:r w:rsidRPr="005E1307">
        <w:lastRenderedPageBreak/>
        <w:t xml:space="preserve">Faulkner, R.O. </w:t>
      </w:r>
      <w:r w:rsidR="0080225E">
        <w:t>“</w:t>
      </w:r>
      <w:r w:rsidRPr="005E1307">
        <w:t>The Installation of the Vizier</w:t>
      </w:r>
      <w:r w:rsidR="0080225E">
        <w:t>”</w:t>
      </w:r>
      <w:r w:rsidR="008021F4">
        <w:t>,</w:t>
      </w:r>
      <w:r w:rsidRPr="005E1307">
        <w:t xml:space="preserve"> </w:t>
      </w:r>
      <w:r w:rsidRPr="00F25D36">
        <w:rPr>
          <w:i/>
        </w:rPr>
        <w:t>Journal of Egyptian Archaeology</w:t>
      </w:r>
      <w:r w:rsidRPr="005E1307">
        <w:t xml:space="preserve"> 41 (1955) 18-29.</w:t>
      </w:r>
    </w:p>
    <w:p w14:paraId="714AA2F8" w14:textId="77777777" w:rsidR="00554929" w:rsidRPr="005E1307" w:rsidRDefault="00554929" w:rsidP="00554929">
      <w:pPr>
        <w:widowControl w:val="0"/>
        <w:autoSpaceDE w:val="0"/>
        <w:autoSpaceDN w:val="0"/>
        <w:adjustRightInd w:val="0"/>
        <w:spacing w:after="240"/>
        <w:ind w:left="720" w:hanging="720"/>
      </w:pPr>
      <w:r w:rsidRPr="005E1307">
        <w:t xml:space="preserve">Frankfort, Henri. </w:t>
      </w:r>
      <w:r w:rsidRPr="00F25D36">
        <w:rPr>
          <w:i/>
        </w:rPr>
        <w:t xml:space="preserve">Kingship and the Gods: A Study of Ancient </w:t>
      </w:r>
      <w:r w:rsidR="00D21396">
        <w:rPr>
          <w:i/>
        </w:rPr>
        <w:t>N</w:t>
      </w:r>
      <w:r w:rsidRPr="00F25D36">
        <w:rPr>
          <w:i/>
        </w:rPr>
        <w:t>ear Eastern Religion as the Integration of Society and Nature</w:t>
      </w:r>
      <w:r w:rsidR="00366DEC">
        <w:t xml:space="preserve"> (</w:t>
      </w:r>
      <w:r w:rsidRPr="005E1307">
        <w:t>Chicago: The University of Chicago Press, 1978</w:t>
      </w:r>
      <w:r w:rsidR="00C66390">
        <w:t>).</w:t>
      </w:r>
    </w:p>
    <w:p w14:paraId="575AFE60" w14:textId="77777777" w:rsidR="00D93E3B" w:rsidRPr="005E1307" w:rsidRDefault="00D93E3B" w:rsidP="00D93E3B">
      <w:pPr>
        <w:widowControl w:val="0"/>
        <w:autoSpaceDE w:val="0"/>
        <w:autoSpaceDN w:val="0"/>
        <w:adjustRightInd w:val="0"/>
        <w:spacing w:after="240"/>
        <w:ind w:left="720" w:hanging="720"/>
      </w:pPr>
      <w:r w:rsidRPr="005E1307">
        <w:t xml:space="preserve">Gadd, C.J. </w:t>
      </w:r>
      <w:r w:rsidRPr="00F25D36">
        <w:rPr>
          <w:i/>
        </w:rPr>
        <w:t xml:space="preserve">Ideas of Divine Rule in the Ancient </w:t>
      </w:r>
      <w:r w:rsidR="00D21396">
        <w:rPr>
          <w:i/>
        </w:rPr>
        <w:t>N</w:t>
      </w:r>
      <w:r w:rsidRPr="00F25D36">
        <w:rPr>
          <w:i/>
        </w:rPr>
        <w:t>ear East</w:t>
      </w:r>
      <w:r w:rsidR="00366DEC">
        <w:t xml:space="preserve"> (</w:t>
      </w:r>
      <w:r w:rsidRPr="005E1307">
        <w:t>London: Oxford University Press, 1948</w:t>
      </w:r>
      <w:r w:rsidR="00C66390">
        <w:t>).</w:t>
      </w:r>
    </w:p>
    <w:p w14:paraId="58DD937F" w14:textId="77777777" w:rsidR="009E11FA" w:rsidRPr="005E1307" w:rsidRDefault="009E11FA" w:rsidP="009E11FA">
      <w:pPr>
        <w:widowControl w:val="0"/>
        <w:autoSpaceDE w:val="0"/>
        <w:autoSpaceDN w:val="0"/>
        <w:adjustRightInd w:val="0"/>
        <w:spacing w:after="240"/>
        <w:ind w:left="720" w:hanging="720"/>
      </w:pPr>
      <w:r w:rsidRPr="005E1307">
        <w:t xml:space="preserve">Gammie, J.G. </w:t>
      </w:r>
      <w:r w:rsidR="0080225E">
        <w:t>“</w:t>
      </w:r>
      <w:r w:rsidRPr="005E1307">
        <w:t>The Sage in Hellenistic Royal Courts</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210E08">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Pr="005E1307">
        <w:t>147-</w:t>
      </w:r>
      <w:r w:rsidR="00680FD9">
        <w:t>1</w:t>
      </w:r>
      <w:r w:rsidRPr="005E1307">
        <w:t>54.</w:t>
      </w:r>
    </w:p>
    <w:p w14:paraId="47705B2F" w14:textId="77777777" w:rsidR="00B51212" w:rsidRPr="005E1307" w:rsidRDefault="00B51212" w:rsidP="00B51212">
      <w:pPr>
        <w:widowControl w:val="0"/>
        <w:autoSpaceDE w:val="0"/>
        <w:autoSpaceDN w:val="0"/>
        <w:adjustRightInd w:val="0"/>
        <w:spacing w:after="240"/>
        <w:ind w:left="720" w:hanging="720"/>
      </w:pPr>
      <w:proofErr w:type="spellStart"/>
      <w:r w:rsidRPr="005E1307">
        <w:t>Golka</w:t>
      </w:r>
      <w:proofErr w:type="spellEnd"/>
      <w:r w:rsidRPr="005E1307">
        <w:t xml:space="preserve">, </w:t>
      </w:r>
      <w:proofErr w:type="spellStart"/>
      <w:r w:rsidRPr="005E1307">
        <w:t>Friedemann</w:t>
      </w:r>
      <w:proofErr w:type="spellEnd"/>
      <w:r w:rsidRPr="005E1307">
        <w:t xml:space="preserve"> W. </w:t>
      </w:r>
      <w:r w:rsidR="0080225E">
        <w:t>“</w:t>
      </w:r>
      <w:r w:rsidRPr="005E1307">
        <w:t xml:space="preserve">Die Israelite </w:t>
      </w:r>
      <w:proofErr w:type="spellStart"/>
      <w:r w:rsidRPr="005E1307">
        <w:t>Weisheitschule</w:t>
      </w:r>
      <w:proofErr w:type="spellEnd"/>
      <w:r w:rsidRPr="005E1307">
        <w:t xml:space="preserve"> </w:t>
      </w:r>
      <w:proofErr w:type="spellStart"/>
      <w:r w:rsidR="00B7641B">
        <w:t>o</w:t>
      </w:r>
      <w:r w:rsidRPr="005E1307">
        <w:t>der</w:t>
      </w:r>
      <w:proofErr w:type="spellEnd"/>
      <w:r w:rsidRPr="005E1307">
        <w:t xml:space="preserve"> </w:t>
      </w:r>
      <w:r w:rsidR="00B7641B">
        <w:t>‘d</w:t>
      </w:r>
      <w:r w:rsidRPr="005E1307">
        <w:t xml:space="preserve">es Kaisers </w:t>
      </w:r>
      <w:proofErr w:type="spellStart"/>
      <w:r w:rsidR="00B7641B">
        <w:t>n</w:t>
      </w:r>
      <w:r w:rsidRPr="005E1307">
        <w:t>eue</w:t>
      </w:r>
      <w:proofErr w:type="spellEnd"/>
      <w:r w:rsidRPr="005E1307">
        <w:t xml:space="preserve"> </w:t>
      </w:r>
      <w:proofErr w:type="spellStart"/>
      <w:r w:rsidRPr="005E1307">
        <w:t>Kleider</w:t>
      </w:r>
      <w:proofErr w:type="spellEnd"/>
      <w:r w:rsidR="00B7641B">
        <w:t>’</w:t>
      </w:r>
      <w:r w:rsidR="0080225E">
        <w:t>”</w:t>
      </w:r>
      <w:r w:rsidR="002D354B">
        <w:t>,</w:t>
      </w:r>
      <w:r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00C550EE">
        <w:t xml:space="preserve"> 33 (1983) 257-</w:t>
      </w:r>
      <w:r w:rsidR="00960BD1">
        <w:t>2</w:t>
      </w:r>
      <w:r w:rsidR="00C550EE">
        <w:t>70.</w:t>
      </w:r>
    </w:p>
    <w:p w14:paraId="3C66F111" w14:textId="77777777" w:rsidR="00B51212" w:rsidRPr="005E1307" w:rsidRDefault="00B51212" w:rsidP="00B51212">
      <w:pPr>
        <w:widowControl w:val="0"/>
        <w:autoSpaceDE w:val="0"/>
        <w:autoSpaceDN w:val="0"/>
        <w:adjustRightInd w:val="0"/>
        <w:spacing w:after="240"/>
        <w:ind w:left="720" w:hanging="720"/>
      </w:pPr>
      <w:r w:rsidRPr="005E1307">
        <w:t xml:space="preserve">Gray, John. </w:t>
      </w:r>
      <w:r w:rsidR="0080225E">
        <w:t>“</w:t>
      </w:r>
      <w:r w:rsidRPr="005E1307">
        <w:t>Canaanite Kingship in Theory and Practice</w:t>
      </w:r>
      <w:r w:rsidR="0080225E">
        <w:t>”</w:t>
      </w:r>
      <w:r w:rsidR="008021F4">
        <w:t>,</w:t>
      </w:r>
      <w:r w:rsidRPr="005E1307">
        <w:t xml:space="preserve"> </w:t>
      </w:r>
      <w:proofErr w:type="spellStart"/>
      <w:r w:rsidRPr="00F25D36">
        <w:rPr>
          <w:i/>
        </w:rPr>
        <w:t>Vetus</w:t>
      </w:r>
      <w:proofErr w:type="spellEnd"/>
      <w:r w:rsidRPr="00F25D36">
        <w:rPr>
          <w:i/>
        </w:rPr>
        <w:t xml:space="preserve"> </w:t>
      </w:r>
      <w:proofErr w:type="spellStart"/>
      <w:r w:rsidRPr="00F25D36">
        <w:rPr>
          <w:i/>
        </w:rPr>
        <w:t>Testamentum</w:t>
      </w:r>
      <w:proofErr w:type="spellEnd"/>
      <w:r w:rsidR="002B2225">
        <w:t xml:space="preserve"> </w:t>
      </w:r>
      <w:r w:rsidR="003125DD">
        <w:t xml:space="preserve">2 </w:t>
      </w:r>
      <w:r w:rsidR="002B2225">
        <w:t>(1952)</w:t>
      </w:r>
      <w:r w:rsidR="00E521BF">
        <w:t xml:space="preserve"> 193-202</w:t>
      </w:r>
      <w:r w:rsidR="002B2225">
        <w:t>.</w:t>
      </w:r>
    </w:p>
    <w:p w14:paraId="543AEE98" w14:textId="77777777" w:rsidR="00B51212" w:rsidRPr="005E1307" w:rsidRDefault="00B51212" w:rsidP="00B51212">
      <w:pPr>
        <w:widowControl w:val="0"/>
        <w:autoSpaceDE w:val="0"/>
        <w:autoSpaceDN w:val="0"/>
        <w:adjustRightInd w:val="0"/>
        <w:spacing w:after="240"/>
        <w:ind w:left="720" w:hanging="720"/>
      </w:pPr>
      <w:r w:rsidRPr="005E1307">
        <w:t xml:space="preserve">Gray, John. </w:t>
      </w:r>
      <w:r w:rsidR="0080225E">
        <w:t>“</w:t>
      </w:r>
      <w:r w:rsidRPr="005E1307">
        <w:t>Kingship of God in Prophets and Psalms</w:t>
      </w:r>
      <w:r w:rsidR="0080225E">
        <w:t>”</w:t>
      </w:r>
      <w:r w:rsidR="008021F4">
        <w:t>,</w:t>
      </w:r>
      <w:r w:rsidRPr="005E1307">
        <w:t xml:space="preserve"> </w:t>
      </w:r>
      <w:proofErr w:type="spellStart"/>
      <w:r w:rsidRPr="00F25D36">
        <w:rPr>
          <w:i/>
        </w:rPr>
        <w:t>Vetus</w:t>
      </w:r>
      <w:proofErr w:type="spellEnd"/>
      <w:r w:rsidRPr="00F25D36">
        <w:rPr>
          <w:i/>
        </w:rPr>
        <w:t xml:space="preserve"> </w:t>
      </w:r>
      <w:proofErr w:type="spellStart"/>
      <w:r w:rsidRPr="00F25D36">
        <w:rPr>
          <w:i/>
        </w:rPr>
        <w:t>Testamentum</w:t>
      </w:r>
      <w:proofErr w:type="spellEnd"/>
      <w:r w:rsidRPr="005E1307">
        <w:t xml:space="preserve"> 11 (1961)</w:t>
      </w:r>
      <w:r w:rsidR="00B7641B">
        <w:t xml:space="preserve"> </w:t>
      </w:r>
      <w:r w:rsidRPr="005E1307">
        <w:t>1-29.</w:t>
      </w:r>
    </w:p>
    <w:p w14:paraId="73E019C1" w14:textId="77777777" w:rsidR="00B51212" w:rsidRPr="005E1307" w:rsidRDefault="00B51212" w:rsidP="00B51212">
      <w:pPr>
        <w:widowControl w:val="0"/>
        <w:autoSpaceDE w:val="0"/>
        <w:autoSpaceDN w:val="0"/>
        <w:adjustRightInd w:val="0"/>
        <w:spacing w:after="240"/>
        <w:ind w:left="720" w:hanging="720"/>
      </w:pPr>
      <w:r w:rsidRPr="005E1307">
        <w:t xml:space="preserve">Harris, James I. </w:t>
      </w:r>
      <w:r w:rsidR="0080225E">
        <w:t>“</w:t>
      </w:r>
      <w:r w:rsidRPr="005E1307">
        <w:t>The King as Public Servant: Towards an Ethic of Public Leadership Based on Virtues Suggested in the Wisdom Literature of the Older Testament</w:t>
      </w:r>
      <w:r w:rsidR="0080225E">
        <w:t>”</w:t>
      </w:r>
      <w:r w:rsidR="008021F4">
        <w:t>,</w:t>
      </w:r>
      <w:r w:rsidRPr="005E1307">
        <w:t xml:space="preserve"> </w:t>
      </w:r>
      <w:r w:rsidRPr="00F25D36">
        <w:rPr>
          <w:i/>
        </w:rPr>
        <w:t>Journal of Theology for Southern Africa</w:t>
      </w:r>
      <w:r w:rsidRPr="005E1307">
        <w:t xml:space="preserve"> 113 (2002) 61-73.</w:t>
      </w:r>
    </w:p>
    <w:p w14:paraId="7748E776" w14:textId="77777777" w:rsidR="00D736C1" w:rsidRDefault="009E11FA" w:rsidP="00B51212">
      <w:pPr>
        <w:widowControl w:val="0"/>
        <w:autoSpaceDE w:val="0"/>
        <w:autoSpaceDN w:val="0"/>
        <w:adjustRightInd w:val="0"/>
        <w:spacing w:after="240"/>
        <w:ind w:left="720" w:hanging="720"/>
      </w:pPr>
      <w:r w:rsidRPr="005E1307">
        <w:t xml:space="preserve">Harris, </w:t>
      </w:r>
      <w:proofErr w:type="spellStart"/>
      <w:r w:rsidRPr="005E1307">
        <w:t>Rivkah</w:t>
      </w:r>
      <w:proofErr w:type="spellEnd"/>
      <w:r w:rsidRPr="005E1307">
        <w:t xml:space="preserve">. </w:t>
      </w:r>
      <w:r w:rsidR="0080225E">
        <w:t>“</w:t>
      </w:r>
      <w:r w:rsidRPr="005E1307">
        <w:t>The Organization and Administration of the Cloister in Ancient Babylonia</w:t>
      </w:r>
      <w:r w:rsidR="0080225E">
        <w:t>”</w:t>
      </w:r>
      <w:r w:rsidR="008021F4">
        <w:t>,</w:t>
      </w:r>
      <w:r w:rsidRPr="005E1307">
        <w:t xml:space="preserve"> </w:t>
      </w:r>
      <w:r w:rsidRPr="00F25D36">
        <w:rPr>
          <w:i/>
        </w:rPr>
        <w:t>Journal of Economic and Social History of the Orient</w:t>
      </w:r>
      <w:r w:rsidRPr="005E1307">
        <w:t xml:space="preserve"> 6 (1963) 121-</w:t>
      </w:r>
      <w:r w:rsidR="00680FD9">
        <w:t>1</w:t>
      </w:r>
      <w:r w:rsidRPr="005E1307">
        <w:t>57.</w:t>
      </w:r>
    </w:p>
    <w:p w14:paraId="42E49EDD" w14:textId="3429C01F" w:rsidR="00B51212" w:rsidRDefault="00B51212" w:rsidP="00B51212">
      <w:pPr>
        <w:widowControl w:val="0"/>
        <w:autoSpaceDE w:val="0"/>
        <w:autoSpaceDN w:val="0"/>
        <w:adjustRightInd w:val="0"/>
        <w:spacing w:after="240"/>
        <w:ind w:left="720" w:hanging="720"/>
      </w:pPr>
      <w:r w:rsidRPr="005E1307">
        <w:t xml:space="preserve">Hooke, S. </w:t>
      </w:r>
      <w:r w:rsidR="00477F59">
        <w:t>(</w:t>
      </w:r>
      <w:r w:rsidRPr="005E1307">
        <w:t>ed.</w:t>
      </w:r>
      <w:r w:rsidR="00477F59">
        <w:t>).</w:t>
      </w:r>
      <w:r w:rsidRPr="005E1307">
        <w:t xml:space="preserve"> </w:t>
      </w:r>
      <w:r w:rsidRPr="00F25D36">
        <w:rPr>
          <w:i/>
        </w:rPr>
        <w:t xml:space="preserve">Myth, Ritual, and Kingship: Essays on the Theory and Practice of Kingship in the Ancient </w:t>
      </w:r>
      <w:r w:rsidR="00477F59">
        <w:rPr>
          <w:i/>
        </w:rPr>
        <w:t>N</w:t>
      </w:r>
      <w:r w:rsidRPr="00F25D36">
        <w:rPr>
          <w:i/>
        </w:rPr>
        <w:t>ear East and Israel</w:t>
      </w:r>
      <w:r w:rsidR="00D736C1">
        <w:t xml:space="preserve"> (</w:t>
      </w:r>
      <w:r w:rsidRPr="005E1307">
        <w:t>Oxford: Clarendon Press, 1958</w:t>
      </w:r>
      <w:r w:rsidR="00D736C1">
        <w:t>)</w:t>
      </w:r>
      <w:r w:rsidRPr="005E1307">
        <w:t>.</w:t>
      </w:r>
    </w:p>
    <w:p w14:paraId="40BC34B0" w14:textId="7E5258A1" w:rsidR="007A58DE" w:rsidRPr="005E1307" w:rsidRDefault="007A58DE" w:rsidP="007A58DE">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118-35.</w:t>
      </w:r>
    </w:p>
    <w:p w14:paraId="57AF6E02" w14:textId="77777777" w:rsidR="009E11FA" w:rsidRPr="005E1307" w:rsidRDefault="009E11FA" w:rsidP="003125DD">
      <w:pPr>
        <w:widowControl w:val="0"/>
        <w:autoSpaceDE w:val="0"/>
        <w:autoSpaceDN w:val="0"/>
        <w:adjustRightInd w:val="0"/>
        <w:spacing w:after="240"/>
        <w:ind w:left="720" w:hanging="720"/>
      </w:pPr>
      <w:r w:rsidRPr="005E1307">
        <w:t xml:space="preserve">Humphreys, W. L. The </w:t>
      </w:r>
      <w:r w:rsidR="002B0A14">
        <w:t>m</w:t>
      </w:r>
      <w:r w:rsidRPr="005E1307">
        <w:t xml:space="preserve">otif of the </w:t>
      </w:r>
      <w:r w:rsidR="002B0A14">
        <w:t>w</w:t>
      </w:r>
      <w:r w:rsidRPr="005E1307">
        <w:t xml:space="preserve">ise </w:t>
      </w:r>
      <w:r w:rsidR="002B0A14">
        <w:t>c</w:t>
      </w:r>
      <w:r w:rsidRPr="005E1307">
        <w:t>ourtier in the Old Testament</w:t>
      </w:r>
      <w:r w:rsidR="00B7641B">
        <w:t xml:space="preserve"> </w:t>
      </w:r>
      <w:r w:rsidR="008021F4">
        <w:t>(</w:t>
      </w:r>
      <w:r w:rsidR="006A2F96">
        <w:t>Ph.D.</w:t>
      </w:r>
      <w:r w:rsidRPr="005E1307">
        <w:t xml:space="preserve"> diss</w:t>
      </w:r>
      <w:r w:rsidR="008021F4">
        <w:t>ertation</w:t>
      </w:r>
      <w:r w:rsidR="003125DD">
        <w:t>;</w:t>
      </w:r>
      <w:r w:rsidRPr="005E1307">
        <w:t xml:space="preserve"> Union Theological Seminary, 1970</w:t>
      </w:r>
      <w:r w:rsidR="00C66390">
        <w:t>).</w:t>
      </w:r>
    </w:p>
    <w:p w14:paraId="001C27E2" w14:textId="77777777" w:rsidR="009E11FA" w:rsidRPr="00AA6931" w:rsidRDefault="00B7641B" w:rsidP="009E11FA">
      <w:pPr>
        <w:widowControl w:val="0"/>
        <w:autoSpaceDE w:val="0"/>
        <w:autoSpaceDN w:val="0"/>
        <w:adjustRightInd w:val="0"/>
        <w:spacing w:after="240"/>
        <w:ind w:left="720" w:hanging="720"/>
      </w:pPr>
      <w:r>
        <w:t>--.</w:t>
      </w:r>
      <w:r w:rsidR="009E11FA" w:rsidRPr="005E1307">
        <w:t xml:space="preserve"> </w:t>
      </w:r>
      <w:r w:rsidR="0080225E">
        <w:t>“</w:t>
      </w:r>
      <w:r w:rsidR="009E11FA" w:rsidRPr="005E1307">
        <w:t>The Motif of the Wise Courtier in the Old Testament</w:t>
      </w:r>
      <w:r w:rsidR="0080225E">
        <w:t>”</w:t>
      </w:r>
      <w:r w:rsidR="00E344EF">
        <w:t xml:space="preserve">, in </w:t>
      </w:r>
      <w:r w:rsidR="009E11FA" w:rsidRPr="00F25D36">
        <w:rPr>
          <w:i/>
        </w:rPr>
        <w:t>Israelite Wisdom: Theological and Lit</w:t>
      </w:r>
      <w:r w:rsidR="005749C2">
        <w:rPr>
          <w:i/>
        </w:rPr>
        <w:t>er</w:t>
      </w:r>
      <w:r w:rsidR="009E11FA" w:rsidRPr="00F25D36">
        <w:rPr>
          <w:i/>
        </w:rPr>
        <w:t xml:space="preserve">ary Essays in Honor of Samuel </w:t>
      </w:r>
      <w:proofErr w:type="spellStart"/>
      <w:r w:rsidR="009E11FA" w:rsidRPr="00F25D36">
        <w:rPr>
          <w:i/>
        </w:rPr>
        <w:t>Terrien</w:t>
      </w:r>
      <w:proofErr w:type="spellEnd"/>
      <w:r w:rsidR="009E11FA" w:rsidRPr="005E1307">
        <w:t xml:space="preserve"> </w:t>
      </w:r>
      <w:r w:rsidR="008021F4">
        <w:t>(</w:t>
      </w:r>
      <w:r w:rsidR="009E11FA" w:rsidRPr="00AA6931">
        <w:t>J</w:t>
      </w:r>
      <w:r w:rsidR="00410C94" w:rsidRPr="005E1307">
        <w:t xml:space="preserve">ohn </w:t>
      </w:r>
      <w:r w:rsidR="009E11FA" w:rsidRPr="00AA6931">
        <w:t>G. Gammie</w:t>
      </w:r>
      <w:r w:rsidR="008021F4" w:rsidRPr="00AA6931">
        <w:rPr>
          <w:i/>
        </w:rPr>
        <w:t xml:space="preserve"> </w:t>
      </w:r>
      <w:r w:rsidR="00A325C0" w:rsidRPr="00AA6931">
        <w:t>et al.</w:t>
      </w:r>
      <w:r w:rsidR="00210E08">
        <w:t xml:space="preserve"> (eds.)</w:t>
      </w:r>
      <w:r w:rsidR="008021F4" w:rsidRPr="00AA6931">
        <w:t>;</w:t>
      </w:r>
      <w:r w:rsidR="009E11FA" w:rsidRPr="00AA6931">
        <w:t xml:space="preserve"> Missoula: Scholars, 1978</w:t>
      </w:r>
      <w:r w:rsidR="008021F4" w:rsidRPr="00AA6931">
        <w:t>)</w:t>
      </w:r>
      <w:r w:rsidR="009E11FA" w:rsidRPr="00AA6931">
        <w:t xml:space="preserve"> 161-</w:t>
      </w:r>
      <w:r w:rsidR="00960BD1" w:rsidRPr="00AA6931">
        <w:t>1</w:t>
      </w:r>
      <w:r w:rsidR="009E11FA" w:rsidRPr="00AA6931">
        <w:t>75.</w:t>
      </w:r>
    </w:p>
    <w:p w14:paraId="5332C4D2" w14:textId="77777777" w:rsidR="00B51212" w:rsidRPr="005E1307" w:rsidRDefault="00B51212" w:rsidP="00B51212">
      <w:pPr>
        <w:widowControl w:val="0"/>
        <w:autoSpaceDE w:val="0"/>
        <w:autoSpaceDN w:val="0"/>
        <w:adjustRightInd w:val="0"/>
        <w:spacing w:after="240"/>
        <w:ind w:left="720" w:hanging="720"/>
      </w:pPr>
      <w:proofErr w:type="spellStart"/>
      <w:r w:rsidRPr="00AA6931">
        <w:t>Kalugila</w:t>
      </w:r>
      <w:proofErr w:type="spellEnd"/>
      <w:r w:rsidRPr="00AA6931">
        <w:t xml:space="preserve">, Leonidas. </w:t>
      </w:r>
      <w:r w:rsidRPr="00F25D36">
        <w:rPr>
          <w:i/>
        </w:rPr>
        <w:t xml:space="preserve">The Wise King: Studies in Royal Wisdom as Divine Revelation in the Old Testament and </w:t>
      </w:r>
      <w:r w:rsidR="00477F59">
        <w:rPr>
          <w:i/>
        </w:rPr>
        <w:t>i</w:t>
      </w:r>
      <w:r w:rsidRPr="00F25D36">
        <w:rPr>
          <w:i/>
        </w:rPr>
        <w:t>ts Environment</w:t>
      </w:r>
      <w:r w:rsidR="00366DEC">
        <w:t xml:space="preserve"> (</w:t>
      </w:r>
      <w:proofErr w:type="spellStart"/>
      <w:r w:rsidR="006D545A" w:rsidRPr="005E1307">
        <w:t>Coniectanea</w:t>
      </w:r>
      <w:proofErr w:type="spellEnd"/>
      <w:r w:rsidR="006D545A" w:rsidRPr="005E1307">
        <w:t xml:space="preserve"> </w:t>
      </w:r>
      <w:proofErr w:type="spellStart"/>
      <w:r w:rsidR="006D545A">
        <w:t>B</w:t>
      </w:r>
      <w:r w:rsidR="006D545A" w:rsidRPr="005E1307">
        <w:t>iblica</w:t>
      </w:r>
      <w:proofErr w:type="spellEnd"/>
      <w:r w:rsidR="006D545A">
        <w:t xml:space="preserve"> Old Testament Series</w:t>
      </w:r>
      <w:r w:rsidRPr="005E1307">
        <w:t xml:space="preserve"> 15</w:t>
      </w:r>
      <w:r w:rsidR="00B7641B">
        <w:t>;</w:t>
      </w:r>
      <w:r w:rsidRPr="005E1307">
        <w:t xml:space="preserve"> Lund: C</w:t>
      </w:r>
      <w:r w:rsidR="009C3EEE">
        <w:t>.</w:t>
      </w:r>
      <w:r w:rsidRPr="005E1307">
        <w:t>W</w:t>
      </w:r>
      <w:r w:rsidR="009C3EEE">
        <w:t>.</w:t>
      </w:r>
      <w:r w:rsidRPr="005E1307">
        <w:t>K</w:t>
      </w:r>
      <w:r w:rsidR="009C3EEE">
        <w:t>.</w:t>
      </w:r>
      <w:r w:rsidRPr="005E1307">
        <w:t xml:space="preserve"> </w:t>
      </w:r>
      <w:proofErr w:type="spellStart"/>
      <w:r w:rsidRPr="005E1307">
        <w:t>Gleerup</w:t>
      </w:r>
      <w:proofErr w:type="spellEnd"/>
      <w:r w:rsidRPr="005E1307">
        <w:t>, 1980</w:t>
      </w:r>
      <w:r w:rsidR="00C66390">
        <w:t>).</w:t>
      </w:r>
    </w:p>
    <w:p w14:paraId="5DB57D36" w14:textId="77777777" w:rsidR="00B51212" w:rsidRPr="005E1307" w:rsidRDefault="00B51212" w:rsidP="00B51212">
      <w:pPr>
        <w:widowControl w:val="0"/>
        <w:autoSpaceDE w:val="0"/>
        <w:autoSpaceDN w:val="0"/>
        <w:adjustRightInd w:val="0"/>
        <w:spacing w:after="240"/>
        <w:ind w:left="720" w:hanging="720"/>
      </w:pPr>
      <w:proofErr w:type="spellStart"/>
      <w:r w:rsidRPr="005E1307">
        <w:lastRenderedPageBreak/>
        <w:t>Kenik</w:t>
      </w:r>
      <w:proofErr w:type="spellEnd"/>
      <w:r w:rsidRPr="005E1307">
        <w:t xml:space="preserve">, Helen A. </w:t>
      </w:r>
      <w:r w:rsidR="0080225E">
        <w:t>“</w:t>
      </w:r>
      <w:r w:rsidRPr="005E1307">
        <w:t>Co</w:t>
      </w:r>
      <w:r w:rsidR="00B150FA">
        <w:t>de of Conduct for a King: Psalm</w:t>
      </w:r>
      <w:r w:rsidRPr="005E1307">
        <w:t xml:space="preserve"> 101</w:t>
      </w:r>
      <w:r w:rsidR="0080225E">
        <w:t>”</w:t>
      </w:r>
      <w:r w:rsidR="00B7641B">
        <w:t>,</w:t>
      </w:r>
      <w:r w:rsidRPr="005E1307">
        <w:t xml:space="preserve"> </w:t>
      </w:r>
      <w:r w:rsidRPr="00F25D36">
        <w:rPr>
          <w:i/>
        </w:rPr>
        <w:t>Journal of Biblical Literature</w:t>
      </w:r>
      <w:r w:rsidRPr="005E1307">
        <w:t xml:space="preserve"> 95.3 (1976) 391-403.</w:t>
      </w:r>
    </w:p>
    <w:p w14:paraId="16916F70" w14:textId="77777777" w:rsidR="009E11FA" w:rsidRPr="005E1307" w:rsidRDefault="009E11FA" w:rsidP="00B150FA">
      <w:pPr>
        <w:widowControl w:val="0"/>
        <w:autoSpaceDE w:val="0"/>
        <w:autoSpaceDN w:val="0"/>
        <w:adjustRightInd w:val="0"/>
        <w:spacing w:after="240"/>
        <w:ind w:left="720" w:hanging="720"/>
      </w:pPr>
      <w:r w:rsidRPr="005E1307">
        <w:t xml:space="preserve">Lipinski, E. </w:t>
      </w:r>
      <w:r w:rsidR="0080225E">
        <w:t>“</w:t>
      </w:r>
      <w:r w:rsidRPr="005E1307">
        <w:t>Royal and State Scribes in Ancient Jerusalem</w:t>
      </w:r>
      <w:r w:rsidR="0080225E">
        <w:t>”</w:t>
      </w:r>
      <w:r w:rsidR="00E344EF">
        <w:t xml:space="preserve">, in </w:t>
      </w:r>
      <w:r w:rsidRPr="00201F4D">
        <w:rPr>
          <w:i/>
        </w:rPr>
        <w:t>Congress Volume: Jerusalem, 1986</w:t>
      </w:r>
      <w:r w:rsidR="00201F4D">
        <w:t xml:space="preserve"> (</w:t>
      </w:r>
      <w:proofErr w:type="spellStart"/>
      <w:r w:rsidRPr="008B652A">
        <w:t>Vetus</w:t>
      </w:r>
      <w:proofErr w:type="spellEnd"/>
      <w:r w:rsidRPr="008B652A">
        <w:t xml:space="preserve"> </w:t>
      </w:r>
      <w:proofErr w:type="spellStart"/>
      <w:r w:rsidRPr="008B652A">
        <w:t>Testamentum</w:t>
      </w:r>
      <w:proofErr w:type="spellEnd"/>
      <w:r w:rsidRPr="008B652A">
        <w:t xml:space="preserve"> </w:t>
      </w:r>
      <w:r w:rsidR="00476CB7">
        <w:t>Supplement</w:t>
      </w:r>
      <w:r w:rsidR="008B652A">
        <w:t xml:space="preserve"> </w:t>
      </w:r>
      <w:r w:rsidRPr="005E1307">
        <w:t xml:space="preserve">40; </w:t>
      </w:r>
      <w:r w:rsidR="00B150FA" w:rsidRPr="008B652A">
        <w:t>J. Emerton</w:t>
      </w:r>
      <w:r w:rsidR="00B150FA">
        <w:t xml:space="preserve"> (ed.)</w:t>
      </w:r>
      <w:r w:rsidR="00B150FA" w:rsidRPr="008B652A">
        <w:t xml:space="preserve">; </w:t>
      </w:r>
      <w:r w:rsidRPr="005E1307">
        <w:t xml:space="preserve">Leiden: </w:t>
      </w:r>
      <w:r w:rsidR="00A71380">
        <w:t>E.J. Brill</w:t>
      </w:r>
      <w:r w:rsidRPr="005E1307">
        <w:t>, 1988</w:t>
      </w:r>
      <w:r w:rsidR="00502D1B">
        <w:t>) 157-</w:t>
      </w:r>
      <w:r w:rsidR="003B726E">
        <w:t>1</w:t>
      </w:r>
      <w:r w:rsidR="00502D1B">
        <w:t>64.</w:t>
      </w:r>
    </w:p>
    <w:p w14:paraId="646CE7F6" w14:textId="77777777" w:rsidR="009E11FA" w:rsidRPr="005E1307" w:rsidRDefault="009E11FA" w:rsidP="009E11FA">
      <w:pPr>
        <w:widowControl w:val="0"/>
        <w:autoSpaceDE w:val="0"/>
        <w:autoSpaceDN w:val="0"/>
        <w:adjustRightInd w:val="0"/>
        <w:spacing w:after="240"/>
        <w:ind w:left="720" w:hanging="720"/>
      </w:pPr>
      <w:r w:rsidRPr="005E1307">
        <w:t xml:space="preserve">Loader, J.A. </w:t>
      </w:r>
      <w:r w:rsidR="0080225E">
        <w:t>“</w:t>
      </w:r>
      <w:r w:rsidRPr="005E1307">
        <w:t>Wisdom by (the) People for (the) People</w:t>
      </w:r>
      <w:r w:rsidR="0080225E">
        <w:t>”</w:t>
      </w:r>
      <w:r w:rsidR="00201F4D">
        <w:t>,</w:t>
      </w:r>
      <w:r w:rsidRPr="005E1307">
        <w:t xml:space="preserve"> </w:t>
      </w:r>
      <w:proofErr w:type="spellStart"/>
      <w:r w:rsidRPr="00F25D36">
        <w:rPr>
          <w:i/>
        </w:rPr>
        <w:t>Zeitschrift</w:t>
      </w:r>
      <w:proofErr w:type="spellEnd"/>
      <w:r w:rsidRPr="00F25D36">
        <w:rPr>
          <w:i/>
        </w:rPr>
        <w:t xml:space="preserve"> f</w:t>
      </w:r>
      <w:r w:rsidR="008B652A">
        <w:rPr>
          <w:i/>
        </w:rPr>
        <w:t>ü</w:t>
      </w:r>
      <w:r w:rsidRPr="00F25D36">
        <w:rPr>
          <w:i/>
        </w:rPr>
        <w:t xml:space="preserve">r die </w:t>
      </w:r>
      <w:proofErr w:type="spellStart"/>
      <w:r w:rsidRPr="00F25D36">
        <w:rPr>
          <w:i/>
        </w:rPr>
        <w:t>alttestamentliche</w:t>
      </w:r>
      <w:proofErr w:type="spellEnd"/>
      <w:r w:rsidRPr="00F25D36">
        <w:rPr>
          <w:i/>
        </w:rPr>
        <w:t xml:space="preserve"> </w:t>
      </w:r>
      <w:proofErr w:type="spellStart"/>
      <w:r w:rsidRPr="00F25D36">
        <w:rPr>
          <w:i/>
        </w:rPr>
        <w:t>Wissenschaft</w:t>
      </w:r>
      <w:proofErr w:type="spellEnd"/>
      <w:r w:rsidRPr="005E1307">
        <w:t xml:space="preserve"> 111.1 (1999) 211-</w:t>
      </w:r>
      <w:r w:rsidR="000667FF">
        <w:t>2</w:t>
      </w:r>
      <w:r w:rsidRPr="005E1307">
        <w:t>33.</w:t>
      </w:r>
    </w:p>
    <w:p w14:paraId="410BC520" w14:textId="77777777" w:rsidR="009E11FA" w:rsidRPr="005E1307" w:rsidRDefault="009E11FA" w:rsidP="009E11FA">
      <w:pPr>
        <w:widowControl w:val="0"/>
        <w:autoSpaceDE w:val="0"/>
        <w:autoSpaceDN w:val="0"/>
        <w:adjustRightInd w:val="0"/>
        <w:spacing w:after="240"/>
        <w:ind w:left="720" w:hanging="720"/>
      </w:pPr>
      <w:proofErr w:type="spellStart"/>
      <w:r w:rsidRPr="005E1307">
        <w:t>Malchow</w:t>
      </w:r>
      <w:proofErr w:type="spellEnd"/>
      <w:r w:rsidRPr="005E1307">
        <w:t>, Bruce V.</w:t>
      </w:r>
      <w:r w:rsidR="00201F4D">
        <w:t xml:space="preserve"> </w:t>
      </w:r>
      <w:r w:rsidR="008B652A">
        <w:t xml:space="preserve">The </w:t>
      </w:r>
      <w:r w:rsidR="002B0A14">
        <w:t>r</w:t>
      </w:r>
      <w:r w:rsidR="008B652A">
        <w:t>oots of Israel’</w:t>
      </w:r>
      <w:r w:rsidRPr="005E1307">
        <w:t xml:space="preserve">s </w:t>
      </w:r>
      <w:r w:rsidR="002B0A14">
        <w:t>w</w:t>
      </w:r>
      <w:r w:rsidRPr="005E1307">
        <w:t xml:space="preserve">isdom in </w:t>
      </w:r>
      <w:r w:rsidR="002B0A14">
        <w:t>s</w:t>
      </w:r>
      <w:r w:rsidRPr="005E1307">
        <w:t xml:space="preserve">acral </w:t>
      </w:r>
      <w:r w:rsidR="002B0A14">
        <w:t>k</w:t>
      </w:r>
      <w:r w:rsidRPr="005E1307">
        <w:t>ingship</w:t>
      </w:r>
      <w:r w:rsidR="00201F4D">
        <w:t xml:space="preserve"> (</w:t>
      </w:r>
      <w:r w:rsidR="006A2F96">
        <w:t>Ph.D.</w:t>
      </w:r>
      <w:r w:rsidR="00201F4D">
        <w:t xml:space="preserve"> </w:t>
      </w:r>
      <w:r w:rsidR="00B150FA">
        <w:t>dissertation;</w:t>
      </w:r>
      <w:r w:rsidR="00201F4D">
        <w:t xml:space="preserve"> </w:t>
      </w:r>
      <w:r w:rsidRPr="005E1307">
        <w:t>Marquette University, 1972</w:t>
      </w:r>
      <w:r w:rsidR="00C66390">
        <w:t>).</w:t>
      </w:r>
    </w:p>
    <w:p w14:paraId="7B9620A8" w14:textId="77777777" w:rsidR="009E11FA" w:rsidRPr="005E1307" w:rsidRDefault="009E11FA" w:rsidP="009E11FA">
      <w:pPr>
        <w:widowControl w:val="0"/>
        <w:autoSpaceDE w:val="0"/>
        <w:autoSpaceDN w:val="0"/>
        <w:adjustRightInd w:val="0"/>
        <w:spacing w:after="240"/>
        <w:ind w:left="720" w:hanging="720"/>
      </w:pPr>
      <w:r w:rsidRPr="005E1307">
        <w:t xml:space="preserve">Meier, S.A. </w:t>
      </w:r>
      <w:r w:rsidRPr="00F25D36">
        <w:rPr>
          <w:i/>
        </w:rPr>
        <w:t>The Messenger in the Ancient Semitic World</w:t>
      </w:r>
      <w:r w:rsidR="00366DEC">
        <w:t xml:space="preserve"> (</w:t>
      </w:r>
      <w:r w:rsidR="00B150FA">
        <w:t>Harvard Semitic Monographs</w:t>
      </w:r>
      <w:r w:rsidRPr="005E1307">
        <w:t xml:space="preserve"> 45.</w:t>
      </w:r>
      <w:r>
        <w:t xml:space="preserve"> </w:t>
      </w:r>
      <w:r w:rsidRPr="005E1307">
        <w:t>Atlanta:</w:t>
      </w:r>
      <w:r>
        <w:t xml:space="preserve"> </w:t>
      </w:r>
      <w:r w:rsidRPr="005E1307">
        <w:t>Scholars Press, 1989</w:t>
      </w:r>
      <w:r w:rsidR="00C66390">
        <w:t>).</w:t>
      </w:r>
    </w:p>
    <w:p w14:paraId="496FCA89" w14:textId="77777777" w:rsidR="00B51212" w:rsidRPr="005E1307" w:rsidRDefault="00B51212" w:rsidP="001B2193">
      <w:pPr>
        <w:widowControl w:val="0"/>
        <w:autoSpaceDE w:val="0"/>
        <w:autoSpaceDN w:val="0"/>
        <w:adjustRightInd w:val="0"/>
        <w:spacing w:after="240"/>
        <w:ind w:left="720" w:hanging="720"/>
      </w:pPr>
      <w:proofErr w:type="spellStart"/>
      <w:r w:rsidRPr="005E1307">
        <w:t>Oinas</w:t>
      </w:r>
      <w:proofErr w:type="spellEnd"/>
      <w:r w:rsidRPr="005E1307">
        <w:t xml:space="preserve">, Felix. </w:t>
      </w:r>
      <w:r w:rsidR="0080225E">
        <w:t>“</w:t>
      </w:r>
      <w:r w:rsidRPr="005E1307">
        <w:t>In the King</w:t>
      </w:r>
      <w:r w:rsidR="00477F59">
        <w:t>’</w:t>
      </w:r>
      <w:r w:rsidRPr="005E1307">
        <w:t>s Castle the Entrance Is Wi</w:t>
      </w:r>
      <w:r w:rsidR="00314FB9">
        <w:t>d</w:t>
      </w:r>
      <w:r w:rsidRPr="005E1307">
        <w:t>e but the Exit Is Narrow</w:t>
      </w:r>
      <w:r w:rsidR="0080225E">
        <w:t>”</w:t>
      </w:r>
      <w:r w:rsidR="00E344EF">
        <w:t xml:space="preserve">, in </w:t>
      </w:r>
      <w:proofErr w:type="spellStart"/>
      <w:r w:rsidRPr="00F25D36">
        <w:rPr>
          <w:i/>
        </w:rPr>
        <w:t>Festscrift</w:t>
      </w:r>
      <w:proofErr w:type="spellEnd"/>
      <w:r w:rsidRPr="00F25D36">
        <w:rPr>
          <w:i/>
        </w:rPr>
        <w:t xml:space="preserve"> </w:t>
      </w:r>
      <w:r w:rsidR="001B2193">
        <w:rPr>
          <w:i/>
        </w:rPr>
        <w:t>f</w:t>
      </w:r>
      <w:r w:rsidRPr="00F25D36">
        <w:rPr>
          <w:i/>
        </w:rPr>
        <w:t xml:space="preserve">ur Robert </w:t>
      </w:r>
      <w:proofErr w:type="spellStart"/>
      <w:r w:rsidRPr="00F25D36">
        <w:rPr>
          <w:i/>
        </w:rPr>
        <w:t>Wildhaber</w:t>
      </w:r>
      <w:proofErr w:type="spellEnd"/>
      <w:r w:rsidRPr="00F25D36">
        <w:rPr>
          <w:i/>
        </w:rPr>
        <w:t xml:space="preserve"> </w:t>
      </w:r>
      <w:proofErr w:type="spellStart"/>
      <w:r w:rsidR="001B2193">
        <w:rPr>
          <w:i/>
        </w:rPr>
        <w:t>z</w:t>
      </w:r>
      <w:r w:rsidRPr="00F25D36">
        <w:rPr>
          <w:i/>
        </w:rPr>
        <w:t>um</w:t>
      </w:r>
      <w:proofErr w:type="spellEnd"/>
      <w:r w:rsidRPr="00F25D36">
        <w:rPr>
          <w:i/>
        </w:rPr>
        <w:t xml:space="preserve"> 70. </w:t>
      </w:r>
      <w:proofErr w:type="spellStart"/>
      <w:r w:rsidRPr="00F25D36">
        <w:rPr>
          <w:i/>
        </w:rPr>
        <w:t>Geburtstag</w:t>
      </w:r>
      <w:proofErr w:type="spellEnd"/>
      <w:r w:rsidRPr="00F25D36">
        <w:rPr>
          <w:i/>
        </w:rPr>
        <w:t xml:space="preserve"> </w:t>
      </w:r>
      <w:r w:rsidR="001B2193">
        <w:rPr>
          <w:i/>
        </w:rPr>
        <w:t>a</w:t>
      </w:r>
      <w:r w:rsidRPr="00F25D36">
        <w:rPr>
          <w:i/>
        </w:rPr>
        <w:t>m 3. August 1973</w:t>
      </w:r>
      <w:r w:rsidR="00366DEC">
        <w:t xml:space="preserve"> (</w:t>
      </w:r>
      <w:r w:rsidRPr="005E1307">
        <w:t>Walter Escher</w:t>
      </w:r>
      <w:r w:rsidR="00201F4D">
        <w:t xml:space="preserve"> </w:t>
      </w:r>
      <w:r w:rsidR="00A325C0">
        <w:t>et al.</w:t>
      </w:r>
      <w:r w:rsidR="00210E08">
        <w:t xml:space="preserve"> (eds.)</w:t>
      </w:r>
      <w:r w:rsidR="00201F4D">
        <w:t>;</w:t>
      </w:r>
      <w:r w:rsidR="00B303ED">
        <w:t xml:space="preserve"> </w:t>
      </w:r>
      <w:r w:rsidRPr="005E1307">
        <w:t>Basel: G. Krebs, 1973</w:t>
      </w:r>
      <w:r w:rsidR="00201F4D">
        <w:t>)</w:t>
      </w:r>
      <w:r w:rsidRPr="005E1307">
        <w:t xml:space="preserve"> 487-</w:t>
      </w:r>
      <w:r w:rsidR="00535AC9">
        <w:t>4</w:t>
      </w:r>
      <w:r w:rsidRPr="005E1307">
        <w:t xml:space="preserve">91. </w:t>
      </w:r>
    </w:p>
    <w:p w14:paraId="60B9CD33" w14:textId="77777777" w:rsidR="00554929" w:rsidRPr="005E1307" w:rsidRDefault="00554929" w:rsidP="00554929">
      <w:pPr>
        <w:widowControl w:val="0"/>
        <w:autoSpaceDE w:val="0"/>
        <w:autoSpaceDN w:val="0"/>
        <w:adjustRightInd w:val="0"/>
        <w:spacing w:after="240"/>
        <w:ind w:left="720" w:hanging="720"/>
      </w:pPr>
      <w:r w:rsidRPr="005E1307">
        <w:t xml:space="preserve">Porteous, Norman W. </w:t>
      </w:r>
      <w:r w:rsidR="0080225E">
        <w:t>“</w:t>
      </w:r>
      <w:r w:rsidRPr="005E1307">
        <w:t>Royal Wisdom</w:t>
      </w:r>
      <w:r w:rsidR="0080225E">
        <w:t>”</w:t>
      </w:r>
      <w:r w:rsidR="00E344EF">
        <w:t xml:space="preserve">, in </w:t>
      </w:r>
      <w:r w:rsidRPr="00F25D36">
        <w:rPr>
          <w:i/>
        </w:rPr>
        <w:t xml:space="preserve">Wisdom in Israel and in the Ancient </w:t>
      </w:r>
      <w:r w:rsidR="00D74E22">
        <w:rPr>
          <w:i/>
        </w:rPr>
        <w:t>Near</w:t>
      </w:r>
      <w:r w:rsidRPr="00F25D36">
        <w:rPr>
          <w:i/>
        </w:rPr>
        <w:t xml:space="preserve"> East</w:t>
      </w:r>
      <w:r w:rsidR="00D74E22">
        <w:rPr>
          <w:i/>
        </w:rPr>
        <w:t>, Presented to Professor Harold Henry Rowley …</w:t>
      </w:r>
      <w:r w:rsidRPr="005E1307">
        <w:t xml:space="preserve"> </w:t>
      </w:r>
      <w:r w:rsidR="00D74E22">
        <w:rPr>
          <w:i/>
        </w:rPr>
        <w:t>Celebration of his Sixty-Fifth Birthday</w:t>
      </w:r>
      <w:r w:rsidR="00D74E22">
        <w:t xml:space="preserve"> (M.</w:t>
      </w:r>
      <w:r w:rsidRPr="005E1307">
        <w:t xml:space="preserve"> </w:t>
      </w:r>
      <w:proofErr w:type="spellStart"/>
      <w:r w:rsidRPr="005E1307">
        <w:t>Noth</w:t>
      </w:r>
      <w:proofErr w:type="spellEnd"/>
      <w:r w:rsidRPr="005E1307">
        <w:t xml:space="preserve"> and D. Winton Thomas</w:t>
      </w:r>
      <w:r w:rsidR="00210E08">
        <w:t xml:space="preserve"> (eds.)</w:t>
      </w:r>
      <w:r w:rsidR="00201F4D">
        <w:t>;</w:t>
      </w:r>
      <w:r w:rsidRPr="005E1307">
        <w:t xml:space="preserve"> </w:t>
      </w:r>
      <w:proofErr w:type="spellStart"/>
      <w:r w:rsidR="0063221D">
        <w:t>Vetus</w:t>
      </w:r>
      <w:proofErr w:type="spellEnd"/>
      <w:r w:rsidR="0063221D">
        <w:t xml:space="preserve"> </w:t>
      </w:r>
      <w:proofErr w:type="spellStart"/>
      <w:r w:rsidR="0063221D">
        <w:t>Testamentum</w:t>
      </w:r>
      <w:proofErr w:type="spellEnd"/>
      <w:r w:rsidR="0063221D">
        <w:t xml:space="preserve"> </w:t>
      </w:r>
      <w:r w:rsidR="00476CB7">
        <w:t>Supplement</w:t>
      </w:r>
      <w:r w:rsidR="00D74E22" w:rsidRPr="008B652A">
        <w:t xml:space="preserve"> 3; </w:t>
      </w:r>
      <w:r w:rsidRPr="005E1307">
        <w:t xml:space="preserve">Leiden: </w:t>
      </w:r>
      <w:r w:rsidR="00315FF6">
        <w:t>E.J.</w:t>
      </w:r>
      <w:r w:rsidR="00D74E22">
        <w:t xml:space="preserve"> </w:t>
      </w:r>
      <w:r w:rsidRPr="005E1307">
        <w:t xml:space="preserve">Brill, </w:t>
      </w:r>
      <w:r w:rsidR="00D74E22" w:rsidRPr="005E1307">
        <w:t>1955</w:t>
      </w:r>
      <w:r w:rsidR="00201F4D">
        <w:t>)</w:t>
      </w:r>
      <w:r w:rsidRPr="005E1307">
        <w:t xml:space="preserve"> 77-91.</w:t>
      </w:r>
    </w:p>
    <w:p w14:paraId="5301F8CA" w14:textId="77777777" w:rsidR="00B51212" w:rsidRDefault="00477F59" w:rsidP="00B51212">
      <w:pPr>
        <w:widowControl w:val="0"/>
        <w:autoSpaceDE w:val="0"/>
        <w:autoSpaceDN w:val="0"/>
        <w:adjustRightInd w:val="0"/>
        <w:spacing w:after="240"/>
        <w:ind w:left="720" w:hanging="720"/>
      </w:pPr>
      <w:r>
        <w:t xml:space="preserve">van </w:t>
      </w:r>
      <w:proofErr w:type="spellStart"/>
      <w:r w:rsidR="00B51212" w:rsidRPr="005E1307">
        <w:t>Selms</w:t>
      </w:r>
      <w:proofErr w:type="spellEnd"/>
      <w:r w:rsidR="00B51212" w:rsidRPr="005E1307">
        <w:t xml:space="preserve">, A. </w:t>
      </w:r>
      <w:r w:rsidR="0080225E">
        <w:t>“</w:t>
      </w:r>
      <w:r w:rsidR="00B51212" w:rsidRPr="005E1307">
        <w:t xml:space="preserve">The Origin of the Title </w:t>
      </w:r>
      <w:r w:rsidR="008B652A">
        <w:t>‘the King’</w:t>
      </w:r>
      <w:r w:rsidR="00B51212" w:rsidRPr="005E1307">
        <w:t>s Friend</w:t>
      </w:r>
      <w:r w:rsidR="008B652A">
        <w:t>’</w:t>
      </w:r>
      <w:r w:rsidR="0080225E">
        <w:t>”</w:t>
      </w:r>
      <w:r w:rsidR="00201F4D">
        <w:t>,</w:t>
      </w:r>
      <w:r w:rsidR="00B51212" w:rsidRPr="005E1307">
        <w:t xml:space="preserve"> </w:t>
      </w:r>
      <w:r w:rsidR="00B51212" w:rsidRPr="00F25D36">
        <w:rPr>
          <w:i/>
        </w:rPr>
        <w:t>Journal of Near Eastern Studies</w:t>
      </w:r>
      <w:r w:rsidR="00B51212" w:rsidRPr="005E1307">
        <w:t xml:space="preserve"> 16 (1957) 118-23.</w:t>
      </w:r>
    </w:p>
    <w:p w14:paraId="0DB2405E" w14:textId="77777777" w:rsidR="00282749" w:rsidRPr="005E1307" w:rsidRDefault="00282749" w:rsidP="00960BD1">
      <w:pPr>
        <w:widowControl w:val="0"/>
        <w:autoSpaceDE w:val="0"/>
        <w:autoSpaceDN w:val="0"/>
        <w:adjustRightInd w:val="0"/>
        <w:spacing w:after="240"/>
        <w:ind w:left="720" w:hanging="720"/>
      </w:pPr>
      <w:r w:rsidRPr="005E1307">
        <w:t xml:space="preserve">Sneed, Mark. </w:t>
      </w:r>
      <w:r w:rsidR="0080225E">
        <w:t>“</w:t>
      </w:r>
      <w:r w:rsidRPr="0058056B">
        <w:rPr>
          <w:i/>
        </w:rPr>
        <w:t>Wisdom and Class</w:t>
      </w:r>
      <w:r w:rsidRPr="005E1307">
        <w:t>:</w:t>
      </w:r>
      <w:r>
        <w:t xml:space="preserve"> </w:t>
      </w:r>
      <w:r w:rsidRPr="005E1307">
        <w:t>A Review and Critique</w:t>
      </w:r>
      <w:r w:rsidR="0080225E">
        <w:t>”</w:t>
      </w:r>
      <w:r w:rsidR="00201F4D">
        <w:t>,</w:t>
      </w:r>
      <w:r w:rsidRPr="005E1307">
        <w:t xml:space="preserve"> </w:t>
      </w:r>
      <w:r w:rsidRPr="004F5B3C">
        <w:rPr>
          <w:i/>
        </w:rPr>
        <w:t>Journal of the American Academy of Religion</w:t>
      </w:r>
      <w:r w:rsidRPr="005E1307">
        <w:t xml:space="preserve"> 62</w:t>
      </w:r>
      <w:r>
        <w:t xml:space="preserve"> (1995) 651-</w:t>
      </w:r>
      <w:r w:rsidR="00960BD1">
        <w:t>6</w:t>
      </w:r>
      <w:r>
        <w:t>71.</w:t>
      </w:r>
    </w:p>
    <w:p w14:paraId="0A5C079B" w14:textId="77777777" w:rsidR="00554929" w:rsidRDefault="00B130B9" w:rsidP="00B150FA">
      <w:pPr>
        <w:widowControl w:val="0"/>
        <w:autoSpaceDE w:val="0"/>
        <w:autoSpaceDN w:val="0"/>
        <w:adjustRightInd w:val="0"/>
        <w:ind w:left="720" w:hanging="720"/>
      </w:pPr>
      <w:r w:rsidRPr="005E1307">
        <w:t>Weeks, Stuart</w:t>
      </w:r>
      <w:r>
        <w:t xml:space="preserve">. </w:t>
      </w:r>
      <w:r w:rsidRPr="00752BB0">
        <w:rPr>
          <w:i/>
        </w:rPr>
        <w:t>Early Israelite Wisdom</w:t>
      </w:r>
      <w:r>
        <w:t xml:space="preserve"> (Oxford Theological Monographs; </w:t>
      </w:r>
      <w:r w:rsidR="00B150FA">
        <w:t xml:space="preserve">J. Day et al. (eds.); </w:t>
      </w:r>
      <w:r>
        <w:t>Oxford/</w:t>
      </w:r>
      <w:r w:rsidRPr="005E1307">
        <w:t>New York: Clarendon Press;</w:t>
      </w:r>
      <w:r>
        <w:t xml:space="preserve"> Oxford University Press, 1994).</w:t>
      </w:r>
    </w:p>
    <w:p w14:paraId="079C744B" w14:textId="77777777" w:rsidR="00B130B9" w:rsidRPr="005E1307" w:rsidRDefault="00B130B9" w:rsidP="00554929">
      <w:pPr>
        <w:widowControl w:val="0"/>
        <w:autoSpaceDE w:val="0"/>
        <w:autoSpaceDN w:val="0"/>
        <w:adjustRightInd w:val="0"/>
        <w:ind w:left="720" w:hanging="720"/>
      </w:pPr>
    </w:p>
    <w:p w14:paraId="18261074" w14:textId="77777777" w:rsidR="00B51212" w:rsidRDefault="00B51212" w:rsidP="00960BD1">
      <w:pPr>
        <w:widowControl w:val="0"/>
        <w:autoSpaceDE w:val="0"/>
        <w:autoSpaceDN w:val="0"/>
        <w:adjustRightInd w:val="0"/>
        <w:spacing w:after="240"/>
        <w:ind w:left="720" w:hanging="720"/>
      </w:pPr>
      <w:r w:rsidRPr="005E1307">
        <w:t xml:space="preserve">Wiles, John Keating. </w:t>
      </w:r>
      <w:r w:rsidR="0080225E">
        <w:t>“</w:t>
      </w:r>
      <w:r w:rsidRPr="005E1307">
        <w:t>Wisdom and Kingship in Israel</w:t>
      </w:r>
      <w:r w:rsidR="0080225E">
        <w:t>”</w:t>
      </w:r>
      <w:r w:rsidR="00201F4D">
        <w:t>,</w:t>
      </w:r>
      <w:r w:rsidRPr="005E1307">
        <w:t xml:space="preserve"> </w:t>
      </w:r>
      <w:r w:rsidRPr="00F25D36">
        <w:rPr>
          <w:i/>
        </w:rPr>
        <w:t>Asia Journal of Theology</w:t>
      </w:r>
      <w:r w:rsidRPr="005E1307">
        <w:t xml:space="preserve"> 1 (1987) 55</w:t>
      </w:r>
      <w:r w:rsidR="00960BD1">
        <w:t>0000</w:t>
      </w:r>
      <w:r w:rsidRPr="005E1307">
        <w:t>0.</w:t>
      </w:r>
    </w:p>
    <w:p w14:paraId="0751F641" w14:textId="77777777" w:rsidR="00D81C0C" w:rsidRPr="005E1307" w:rsidRDefault="00D81C0C" w:rsidP="00B51212">
      <w:pPr>
        <w:widowControl w:val="0"/>
        <w:autoSpaceDE w:val="0"/>
        <w:autoSpaceDN w:val="0"/>
        <w:adjustRightInd w:val="0"/>
        <w:spacing w:after="240"/>
        <w:ind w:left="720" w:hanging="720"/>
      </w:pPr>
      <w:r>
        <w:t xml:space="preserve">Wilke, Alexa F. </w:t>
      </w:r>
      <w:proofErr w:type="spellStart"/>
      <w:r w:rsidRPr="007B736A">
        <w:rPr>
          <w:i/>
        </w:rPr>
        <w:t>Kronerben</w:t>
      </w:r>
      <w:proofErr w:type="spellEnd"/>
      <w:r w:rsidRPr="007B736A">
        <w:rPr>
          <w:i/>
        </w:rPr>
        <w:t xml:space="preserve"> der Weisheit. Gott, König und </w:t>
      </w:r>
      <w:proofErr w:type="spellStart"/>
      <w:r w:rsidRPr="007B736A">
        <w:rPr>
          <w:i/>
        </w:rPr>
        <w:t>Frommer</w:t>
      </w:r>
      <w:proofErr w:type="spellEnd"/>
      <w:r w:rsidRPr="007B736A">
        <w:rPr>
          <w:i/>
        </w:rPr>
        <w:t xml:space="preserve"> in der </w:t>
      </w:r>
      <w:proofErr w:type="spellStart"/>
      <w:r w:rsidRPr="007B736A">
        <w:rPr>
          <w:i/>
        </w:rPr>
        <w:t>didaktischen</w:t>
      </w:r>
      <w:proofErr w:type="spellEnd"/>
      <w:r w:rsidRPr="007B736A">
        <w:rPr>
          <w:i/>
        </w:rPr>
        <w:t xml:space="preserve"> </w:t>
      </w:r>
      <w:proofErr w:type="spellStart"/>
      <w:r w:rsidRPr="007B736A">
        <w:rPr>
          <w:i/>
        </w:rPr>
        <w:t>Literatur</w:t>
      </w:r>
      <w:proofErr w:type="spellEnd"/>
      <w:r w:rsidRPr="007B736A">
        <w:rPr>
          <w:i/>
        </w:rPr>
        <w:t xml:space="preserve"> </w:t>
      </w:r>
      <w:proofErr w:type="spellStart"/>
      <w:r w:rsidRPr="007B736A">
        <w:rPr>
          <w:i/>
        </w:rPr>
        <w:t>Ägytens</w:t>
      </w:r>
      <w:proofErr w:type="spellEnd"/>
      <w:r w:rsidRPr="007B736A">
        <w:rPr>
          <w:i/>
        </w:rPr>
        <w:t xml:space="preserve"> und </w:t>
      </w:r>
      <w:proofErr w:type="spellStart"/>
      <w:r w:rsidRPr="007B736A">
        <w:rPr>
          <w:i/>
        </w:rPr>
        <w:t>Israels</w:t>
      </w:r>
      <w:proofErr w:type="spellEnd"/>
      <w:r>
        <w:t xml:space="preserve"> (FAT 2.20: Tübingen: Mohr </w:t>
      </w:r>
      <w:proofErr w:type="spellStart"/>
      <w:r>
        <w:t>Siebeck</w:t>
      </w:r>
      <w:proofErr w:type="spellEnd"/>
      <w:r>
        <w:t xml:space="preserve">, 2006). </w:t>
      </w:r>
    </w:p>
    <w:p w14:paraId="6E60D35C" w14:textId="77777777" w:rsidR="00554929" w:rsidRPr="005E1307" w:rsidRDefault="00554929" w:rsidP="00554929">
      <w:pPr>
        <w:widowControl w:val="0"/>
        <w:autoSpaceDE w:val="0"/>
        <w:autoSpaceDN w:val="0"/>
        <w:adjustRightInd w:val="0"/>
        <w:spacing w:after="240"/>
        <w:ind w:left="720" w:hanging="720"/>
      </w:pPr>
      <w:proofErr w:type="spellStart"/>
      <w:r w:rsidRPr="005E1307">
        <w:t>Yankah</w:t>
      </w:r>
      <w:proofErr w:type="spellEnd"/>
      <w:r w:rsidRPr="005E1307">
        <w:t>, Kwesi.</w:t>
      </w:r>
      <w:r>
        <w:t xml:space="preserve"> </w:t>
      </w:r>
      <w:r w:rsidR="0080225E">
        <w:t>“</w:t>
      </w:r>
      <w:r w:rsidRPr="005E1307">
        <w:t>Proverb Rhetoric and African Judicial Processes:</w:t>
      </w:r>
      <w:r>
        <w:t xml:space="preserve"> </w:t>
      </w:r>
      <w:r w:rsidRPr="005E1307">
        <w:t>The Untold Story</w:t>
      </w:r>
      <w:r w:rsidR="0080225E">
        <w:t>”</w:t>
      </w:r>
      <w:r w:rsidR="00201F4D">
        <w:t>,</w:t>
      </w:r>
      <w:r w:rsidRPr="005E1307">
        <w:t xml:space="preserve"> </w:t>
      </w:r>
      <w:r w:rsidRPr="00F25D36">
        <w:rPr>
          <w:i/>
        </w:rPr>
        <w:t>Journal of American Folklore</w:t>
      </w:r>
      <w:r w:rsidRPr="005E1307">
        <w:t xml:space="preserve"> 99 (July-Sep</w:t>
      </w:r>
      <w:r w:rsidR="00477F59">
        <w:t>tember</w:t>
      </w:r>
      <w:r w:rsidRPr="005E1307">
        <w:t xml:space="preserve"> 1986) 280-303.</w:t>
      </w:r>
    </w:p>
    <w:p w14:paraId="13994FA9" w14:textId="77777777" w:rsidR="00C941C2" w:rsidRDefault="00C941C2" w:rsidP="009E11FA">
      <w:pPr>
        <w:widowControl w:val="0"/>
        <w:autoSpaceDE w:val="0"/>
        <w:autoSpaceDN w:val="0"/>
        <w:adjustRightInd w:val="0"/>
        <w:ind w:left="720" w:hanging="720"/>
      </w:pPr>
    </w:p>
    <w:p w14:paraId="7B91B4C6" w14:textId="77777777" w:rsidR="00084328" w:rsidRDefault="00084328" w:rsidP="009E11FA">
      <w:pPr>
        <w:widowControl w:val="0"/>
        <w:autoSpaceDE w:val="0"/>
        <w:autoSpaceDN w:val="0"/>
        <w:adjustRightInd w:val="0"/>
        <w:ind w:left="720" w:hanging="720"/>
        <w:rPr>
          <w:b/>
          <w:smallCaps/>
        </w:rPr>
        <w:sectPr w:rsidR="00084328" w:rsidSect="008A68DA">
          <w:headerReference w:type="default" r:id="rId23"/>
          <w:pgSz w:w="12240" w:h="15840" w:code="1"/>
          <w:pgMar w:top="1440" w:right="1440" w:bottom="1440" w:left="2160" w:header="720" w:footer="720" w:gutter="0"/>
          <w:cols w:space="720"/>
          <w:docGrid w:linePitch="360"/>
        </w:sectPr>
      </w:pPr>
    </w:p>
    <w:p w14:paraId="1FD0FA7B" w14:textId="77777777" w:rsidR="00304F9C" w:rsidRPr="00830934" w:rsidRDefault="00304F9C" w:rsidP="009E11FA">
      <w:pPr>
        <w:widowControl w:val="0"/>
        <w:autoSpaceDE w:val="0"/>
        <w:autoSpaceDN w:val="0"/>
        <w:adjustRightInd w:val="0"/>
        <w:ind w:left="720" w:hanging="720"/>
        <w:rPr>
          <w:b/>
          <w:smallCaps/>
        </w:rPr>
      </w:pPr>
      <w:r w:rsidRPr="00830934">
        <w:rPr>
          <w:b/>
          <w:smallCaps/>
        </w:rPr>
        <w:lastRenderedPageBreak/>
        <w:t>3B</w:t>
      </w:r>
      <w:r w:rsidRPr="00830934">
        <w:rPr>
          <w:b/>
          <w:smallCaps/>
        </w:rPr>
        <w:tab/>
        <w:t>Solomon</w:t>
      </w:r>
    </w:p>
    <w:p w14:paraId="2F25FF8D" w14:textId="77777777" w:rsidR="00304F9C" w:rsidRDefault="00304F9C" w:rsidP="00304F9C">
      <w:pPr>
        <w:rPr>
          <w:b/>
        </w:rPr>
      </w:pPr>
    </w:p>
    <w:p w14:paraId="5FC986E8" w14:textId="77777777" w:rsidR="007C5CEC" w:rsidRPr="008C04EE" w:rsidRDefault="007C5CEC" w:rsidP="003D735C">
      <w:pPr>
        <w:widowControl w:val="0"/>
        <w:autoSpaceDE w:val="0"/>
        <w:autoSpaceDN w:val="0"/>
        <w:adjustRightInd w:val="0"/>
        <w:ind w:left="720" w:hanging="720"/>
      </w:pPr>
      <w:r w:rsidRPr="008C04EE">
        <w:t>Ahlstrom, G. W.</w:t>
      </w:r>
      <w:r w:rsidR="003D735C">
        <w:t xml:space="preserve"> </w:t>
      </w:r>
      <w:r w:rsidR="0080225E">
        <w:t>“</w:t>
      </w:r>
      <w:r w:rsidRPr="008C04EE">
        <w:t>Solomon, the Chosen One</w:t>
      </w:r>
      <w:r w:rsidR="0080225E">
        <w:t>”</w:t>
      </w:r>
      <w:r w:rsidR="00201F4D">
        <w:t>,</w:t>
      </w:r>
      <w:r w:rsidRPr="008C04EE">
        <w:t xml:space="preserve"> </w:t>
      </w:r>
      <w:r w:rsidRPr="00F25D36">
        <w:rPr>
          <w:i/>
        </w:rPr>
        <w:t>History of Religions: An International Journal for Comparative Historical Studies</w:t>
      </w:r>
      <w:r w:rsidRPr="008C04EE">
        <w:t xml:space="preserve">, </w:t>
      </w:r>
      <w:r w:rsidR="00201F4D">
        <w:t xml:space="preserve">1.1 (1968) </w:t>
      </w:r>
      <w:r w:rsidR="003D735C" w:rsidRPr="008C04EE">
        <w:t>63-110</w:t>
      </w:r>
      <w:r w:rsidR="003D735C">
        <w:t>.</w:t>
      </w:r>
    </w:p>
    <w:p w14:paraId="51496572" w14:textId="77777777" w:rsidR="007C5CEC" w:rsidRPr="008C04EE" w:rsidRDefault="007C5CEC" w:rsidP="003D735C">
      <w:pPr>
        <w:widowControl w:val="0"/>
        <w:autoSpaceDE w:val="0"/>
        <w:autoSpaceDN w:val="0"/>
        <w:adjustRightInd w:val="0"/>
        <w:ind w:left="720" w:hanging="720"/>
      </w:pPr>
    </w:p>
    <w:p w14:paraId="07C5A73A" w14:textId="77777777" w:rsidR="007C70AD" w:rsidRPr="008C04EE" w:rsidRDefault="007C70AD" w:rsidP="003D735C">
      <w:pPr>
        <w:widowControl w:val="0"/>
        <w:autoSpaceDE w:val="0"/>
        <w:autoSpaceDN w:val="0"/>
        <w:adjustRightInd w:val="0"/>
        <w:ind w:left="720" w:hanging="720"/>
      </w:pPr>
      <w:r w:rsidRPr="008C04EE">
        <w:t>Alt, A.</w:t>
      </w:r>
      <w:r w:rsidR="003D735C">
        <w:t xml:space="preserve"> </w:t>
      </w:r>
      <w:r w:rsidR="0080225E">
        <w:t>“</w:t>
      </w:r>
      <w:r w:rsidRPr="008C04EE">
        <w:t xml:space="preserve">Die Weisheit </w:t>
      </w:r>
      <w:proofErr w:type="spellStart"/>
      <w:r w:rsidRPr="008C04EE">
        <w:t>Salomos</w:t>
      </w:r>
      <w:proofErr w:type="spellEnd"/>
      <w:r w:rsidR="0080225E">
        <w:t>”</w:t>
      </w:r>
      <w:r w:rsidR="00201F4D">
        <w:t>,</w:t>
      </w:r>
      <w:r w:rsidRPr="008C04EE">
        <w:t xml:space="preserve"> </w:t>
      </w:r>
      <w:proofErr w:type="spellStart"/>
      <w:r w:rsidR="00634EA4" w:rsidRPr="009315F1">
        <w:rPr>
          <w:i/>
        </w:rPr>
        <w:t>Theologische</w:t>
      </w:r>
      <w:proofErr w:type="spellEnd"/>
      <w:r w:rsidR="00634EA4" w:rsidRPr="009315F1">
        <w:rPr>
          <w:i/>
        </w:rPr>
        <w:t xml:space="preserve"> </w:t>
      </w:r>
      <w:proofErr w:type="spellStart"/>
      <w:r w:rsidR="00634EA4" w:rsidRPr="009315F1">
        <w:rPr>
          <w:i/>
        </w:rPr>
        <w:t>Zeitschrift</w:t>
      </w:r>
      <w:proofErr w:type="spellEnd"/>
      <w:r w:rsidRPr="008C04EE">
        <w:t xml:space="preserve"> 76 (1951) cols. 139-144. </w:t>
      </w:r>
      <w:r>
        <w:t>[</w:t>
      </w:r>
      <w:r w:rsidR="00477F59">
        <w:t xml:space="preserve">reprinted, in </w:t>
      </w:r>
      <w:r w:rsidRPr="00F25D36">
        <w:rPr>
          <w:i/>
        </w:rPr>
        <w:t>Studies in Ancient Israelite Wisdom</w:t>
      </w:r>
      <w:r w:rsidR="00B303ED">
        <w:t xml:space="preserve"> </w:t>
      </w:r>
      <w:r w:rsidR="00201F4D">
        <w:t>(</w:t>
      </w:r>
      <w:r w:rsidRPr="008C04EE">
        <w:t>James Crenshaw</w:t>
      </w:r>
      <w:r w:rsidR="00210E08">
        <w:t xml:space="preserve"> (ed.)</w:t>
      </w:r>
      <w:r w:rsidR="00201F4D">
        <w:t>;</w:t>
      </w:r>
      <w:r w:rsidRPr="008C04EE">
        <w:t xml:space="preserve"> </w:t>
      </w:r>
      <w:r w:rsidR="00201F4D">
        <w:t xml:space="preserve">Jersey City: </w:t>
      </w:r>
      <w:r w:rsidRPr="008C04EE">
        <w:t>KTAV,</w:t>
      </w:r>
      <w:r w:rsidR="003D735C">
        <w:t xml:space="preserve"> </w:t>
      </w:r>
      <w:r w:rsidR="003D735C" w:rsidRPr="008C04EE">
        <w:t>1976</w:t>
      </w:r>
      <w:r w:rsidR="00201F4D">
        <w:t>) 102-1</w:t>
      </w:r>
      <w:r w:rsidR="00A13187">
        <w:t>1</w:t>
      </w:r>
      <w:r w:rsidR="00201F4D">
        <w:t>2</w:t>
      </w:r>
      <w:r w:rsidR="00477F59">
        <w:t>].</w:t>
      </w:r>
    </w:p>
    <w:p w14:paraId="44AD0342" w14:textId="77777777" w:rsidR="007C70AD" w:rsidRPr="008C04EE" w:rsidRDefault="007C70AD" w:rsidP="007C70AD">
      <w:pPr>
        <w:widowControl w:val="0"/>
        <w:autoSpaceDE w:val="0"/>
        <w:autoSpaceDN w:val="0"/>
        <w:adjustRightInd w:val="0"/>
      </w:pPr>
    </w:p>
    <w:p w14:paraId="3C62D4BE" w14:textId="77777777" w:rsidR="000D10D2" w:rsidRDefault="000D10D2" w:rsidP="00201F4D">
      <w:pPr>
        <w:widowControl w:val="0"/>
        <w:autoSpaceDE w:val="0"/>
        <w:autoSpaceDN w:val="0"/>
        <w:adjustRightInd w:val="0"/>
        <w:ind w:left="720" w:hanging="720"/>
      </w:pPr>
      <w:r>
        <w:t xml:space="preserve">Angel, </w:t>
      </w:r>
      <w:proofErr w:type="spellStart"/>
      <w:r>
        <w:t>Hayyim</w:t>
      </w:r>
      <w:proofErr w:type="spellEnd"/>
      <w:r>
        <w:t>.</w:t>
      </w:r>
      <w:r w:rsidR="001B2193">
        <w:t xml:space="preserve"> </w:t>
      </w:r>
      <w:r w:rsidR="0080225E">
        <w:t>“</w:t>
      </w:r>
      <w:r>
        <w:t>Cut the Baby in Half:</w:t>
      </w:r>
      <w:r w:rsidR="001B2193">
        <w:t xml:space="preserve"> </w:t>
      </w:r>
      <w:r>
        <w:t>Understanding Solomon’s Divinely-Inspired Wisdom</w:t>
      </w:r>
      <w:r w:rsidR="0080225E">
        <w:t>”</w:t>
      </w:r>
      <w:r>
        <w:t xml:space="preserve">, </w:t>
      </w:r>
      <w:r w:rsidRPr="007B736A">
        <w:rPr>
          <w:i/>
          <w:iCs/>
        </w:rPr>
        <w:t>Jewish Bible Quarterly</w:t>
      </w:r>
      <w:r>
        <w:t xml:space="preserve"> 39.3 (2011) 189-</w:t>
      </w:r>
      <w:r w:rsidR="00535AC9">
        <w:t>1</w:t>
      </w:r>
      <w:r>
        <w:t>94.</w:t>
      </w:r>
    </w:p>
    <w:p w14:paraId="368847BA" w14:textId="77777777" w:rsidR="000D10D2" w:rsidRDefault="000D10D2" w:rsidP="00201F4D">
      <w:pPr>
        <w:widowControl w:val="0"/>
        <w:autoSpaceDE w:val="0"/>
        <w:autoSpaceDN w:val="0"/>
        <w:adjustRightInd w:val="0"/>
        <w:ind w:left="720" w:hanging="720"/>
      </w:pPr>
    </w:p>
    <w:p w14:paraId="25348815" w14:textId="77777777" w:rsidR="00271F5A" w:rsidRPr="00636B15" w:rsidRDefault="00271F5A" w:rsidP="00201F4D">
      <w:pPr>
        <w:widowControl w:val="0"/>
        <w:autoSpaceDE w:val="0"/>
        <w:autoSpaceDN w:val="0"/>
        <w:adjustRightInd w:val="0"/>
        <w:ind w:left="720" w:hanging="720"/>
      </w:pPr>
      <w:proofErr w:type="spellStart"/>
      <w:r w:rsidRPr="00636B15">
        <w:t>Bimson</w:t>
      </w:r>
      <w:proofErr w:type="spellEnd"/>
      <w:r w:rsidRPr="00636B15">
        <w:t>, John J.</w:t>
      </w:r>
      <w:r w:rsidR="003D735C">
        <w:t xml:space="preserve"> </w:t>
      </w:r>
      <w:r w:rsidR="0080225E">
        <w:t>“</w:t>
      </w:r>
      <w:r w:rsidRPr="00636B15">
        <w:t>King Solomon</w:t>
      </w:r>
      <w:r w:rsidR="00477F59">
        <w:t>’</w:t>
      </w:r>
      <w:r w:rsidRPr="00636B15">
        <w:t>s Mines? A Re-Assessment of Finds in the Arabah</w:t>
      </w:r>
      <w:r w:rsidR="0080225E">
        <w:t>”</w:t>
      </w:r>
      <w:r w:rsidR="00201F4D">
        <w:t>,</w:t>
      </w:r>
      <w:r w:rsidRPr="00636B15">
        <w:t xml:space="preserve"> </w:t>
      </w:r>
      <w:r w:rsidRPr="00F25D36">
        <w:rPr>
          <w:i/>
        </w:rPr>
        <w:t>Tyndale Bulletin</w:t>
      </w:r>
      <w:r w:rsidRPr="00636B15">
        <w:t xml:space="preserve"> 32</w:t>
      </w:r>
      <w:r w:rsidR="003D735C">
        <w:t xml:space="preserve"> (1980)</w:t>
      </w:r>
      <w:r w:rsidRPr="00636B15">
        <w:t xml:space="preserve"> 121-</w:t>
      </w:r>
      <w:r w:rsidR="00797092">
        <w:t>1</w:t>
      </w:r>
      <w:r w:rsidRPr="00636B15">
        <w:t>49.</w:t>
      </w:r>
    </w:p>
    <w:p w14:paraId="6B555B7A" w14:textId="77777777" w:rsidR="00271F5A" w:rsidRDefault="00271F5A" w:rsidP="00271F5A">
      <w:pPr>
        <w:widowControl w:val="0"/>
        <w:autoSpaceDE w:val="0"/>
        <w:autoSpaceDN w:val="0"/>
        <w:adjustRightInd w:val="0"/>
      </w:pPr>
    </w:p>
    <w:p w14:paraId="44A34CF5" w14:textId="77777777" w:rsidR="00271F5A" w:rsidRDefault="00271F5A" w:rsidP="003D735C">
      <w:pPr>
        <w:widowControl w:val="0"/>
        <w:autoSpaceDE w:val="0"/>
        <w:autoSpaceDN w:val="0"/>
        <w:adjustRightInd w:val="0"/>
        <w:ind w:left="720" w:hanging="720"/>
      </w:pPr>
      <w:r w:rsidRPr="00236FFD">
        <w:t>Brueggemann, Walter A.</w:t>
      </w:r>
      <w:r w:rsidR="003D735C">
        <w:t xml:space="preserve"> </w:t>
      </w:r>
      <w:r w:rsidRPr="00F25D36">
        <w:rPr>
          <w:i/>
        </w:rPr>
        <w:t xml:space="preserve">Solomon: Israel’s </w:t>
      </w:r>
      <w:r w:rsidR="004B2A22">
        <w:rPr>
          <w:i/>
        </w:rPr>
        <w:t>Ir</w:t>
      </w:r>
      <w:r w:rsidRPr="00F25D36">
        <w:rPr>
          <w:i/>
        </w:rPr>
        <w:t xml:space="preserve">onic </w:t>
      </w:r>
      <w:r w:rsidR="004B2A22">
        <w:rPr>
          <w:i/>
        </w:rPr>
        <w:t>I</w:t>
      </w:r>
      <w:r w:rsidRPr="00F25D36">
        <w:rPr>
          <w:i/>
        </w:rPr>
        <w:t xml:space="preserve">con of </w:t>
      </w:r>
      <w:r w:rsidR="004B2A22">
        <w:rPr>
          <w:i/>
        </w:rPr>
        <w:t>H</w:t>
      </w:r>
      <w:r w:rsidRPr="00F25D36">
        <w:rPr>
          <w:i/>
        </w:rPr>
        <w:t xml:space="preserve">uman </w:t>
      </w:r>
      <w:r w:rsidR="004B2A22">
        <w:rPr>
          <w:i/>
        </w:rPr>
        <w:t>A</w:t>
      </w:r>
      <w:r w:rsidRPr="00F25D36">
        <w:rPr>
          <w:i/>
        </w:rPr>
        <w:t>chievement</w:t>
      </w:r>
      <w:r w:rsidR="00366DEC" w:rsidRPr="004B2A22">
        <w:t xml:space="preserve"> (</w:t>
      </w:r>
      <w:r>
        <w:t>Columbia</w:t>
      </w:r>
      <w:r w:rsidRPr="00236FFD">
        <w:t>: University of South Carolina</w:t>
      </w:r>
      <w:r w:rsidR="003D735C">
        <w:t>, 2005</w:t>
      </w:r>
      <w:r w:rsidR="00C66390">
        <w:t>).</w:t>
      </w:r>
    </w:p>
    <w:p w14:paraId="47CC33BC" w14:textId="77777777" w:rsidR="004B2A22" w:rsidRDefault="004B2A22" w:rsidP="003D735C">
      <w:pPr>
        <w:widowControl w:val="0"/>
        <w:autoSpaceDE w:val="0"/>
        <w:autoSpaceDN w:val="0"/>
        <w:adjustRightInd w:val="0"/>
        <w:ind w:left="720" w:hanging="720"/>
      </w:pPr>
    </w:p>
    <w:p w14:paraId="7FE9A03D" w14:textId="77777777" w:rsidR="00271F5A" w:rsidRPr="00236FFD" w:rsidRDefault="004B2A22" w:rsidP="00271F5A">
      <w:pPr>
        <w:widowControl w:val="0"/>
        <w:autoSpaceDE w:val="0"/>
        <w:autoSpaceDN w:val="0"/>
        <w:adjustRightInd w:val="0"/>
        <w:ind w:left="720" w:hanging="720"/>
      </w:pPr>
      <w:r>
        <w:t xml:space="preserve">--. </w:t>
      </w:r>
      <w:r w:rsidR="0080225E">
        <w:t>“</w:t>
      </w:r>
      <w:r w:rsidR="00271F5A" w:rsidRPr="00236FFD">
        <w:t>The Social Significance of Solomon as a Patron of Wisdom</w:t>
      </w:r>
      <w:r w:rsidR="0080225E">
        <w:t>”</w:t>
      </w:r>
      <w:r w:rsidR="00E344EF">
        <w:t xml:space="preserve">, in </w:t>
      </w:r>
      <w:r w:rsidR="00271F5A" w:rsidRPr="00F25D36">
        <w:rPr>
          <w:i/>
        </w:rPr>
        <w:t xml:space="preserve">The Sage in </w:t>
      </w:r>
      <w:proofErr w:type="spellStart"/>
      <w:r w:rsidR="00271F5A" w:rsidRPr="00F25D36">
        <w:rPr>
          <w:i/>
        </w:rPr>
        <w:t>Isael</w:t>
      </w:r>
      <w:proofErr w:type="spellEnd"/>
      <w:r w:rsidR="00271F5A" w:rsidRPr="00F25D36">
        <w:rPr>
          <w:i/>
        </w:rPr>
        <w:t xml:space="preserve"> and the Ancient </w:t>
      </w:r>
      <w:r w:rsidR="00477F59">
        <w:rPr>
          <w:i/>
        </w:rPr>
        <w:t>N</w:t>
      </w:r>
      <w:r w:rsidR="00271F5A" w:rsidRPr="00F25D36">
        <w:rPr>
          <w:i/>
        </w:rPr>
        <w:t>ear East</w:t>
      </w:r>
      <w:r w:rsidR="00315FF6">
        <w:t xml:space="preserve"> (</w:t>
      </w:r>
      <w:r w:rsidR="00271F5A" w:rsidRPr="00236FFD">
        <w:t>John G. Gammie and Leo G. Perdue</w:t>
      </w:r>
      <w:r w:rsidR="00210E08">
        <w:t xml:space="preserve"> (eds.)</w:t>
      </w:r>
      <w:r w:rsidR="00201F4D">
        <w:t>;</w:t>
      </w:r>
      <w:r w:rsidR="003D735C">
        <w:t xml:space="preserve"> </w:t>
      </w:r>
      <w:r w:rsidR="00271F5A" w:rsidRPr="00236FFD">
        <w:t xml:space="preserve">Winona Lake: </w:t>
      </w:r>
      <w:proofErr w:type="spellStart"/>
      <w:r w:rsidR="00271F5A" w:rsidRPr="00236FFD">
        <w:t>Eisenbrauns</w:t>
      </w:r>
      <w:proofErr w:type="spellEnd"/>
      <w:r w:rsidR="00271F5A" w:rsidRPr="00236FFD">
        <w:t xml:space="preserve">, </w:t>
      </w:r>
      <w:r w:rsidR="003D735C">
        <w:t>1990</w:t>
      </w:r>
      <w:r w:rsidR="00201F4D">
        <w:t>) 117-</w:t>
      </w:r>
      <w:r w:rsidR="000667FF">
        <w:t>1</w:t>
      </w:r>
      <w:r w:rsidR="00201F4D">
        <w:t>32</w:t>
      </w:r>
      <w:r w:rsidR="003D735C">
        <w:t xml:space="preserve">. </w:t>
      </w:r>
    </w:p>
    <w:p w14:paraId="40B54869" w14:textId="77777777" w:rsidR="00271F5A" w:rsidRDefault="00271F5A" w:rsidP="00271F5A">
      <w:pPr>
        <w:widowControl w:val="0"/>
        <w:autoSpaceDE w:val="0"/>
        <w:autoSpaceDN w:val="0"/>
        <w:adjustRightInd w:val="0"/>
      </w:pPr>
    </w:p>
    <w:p w14:paraId="05A7AE8D" w14:textId="77777777" w:rsidR="0026385A" w:rsidRPr="005E1307" w:rsidRDefault="0026385A" w:rsidP="0026385A">
      <w:pPr>
        <w:widowControl w:val="0"/>
        <w:autoSpaceDE w:val="0"/>
        <w:autoSpaceDN w:val="0"/>
        <w:adjustRightInd w:val="0"/>
        <w:spacing w:after="240"/>
        <w:ind w:left="720" w:hanging="720"/>
      </w:pPr>
      <w:proofErr w:type="spellStart"/>
      <w:r w:rsidRPr="005E1307">
        <w:t>Carr</w:t>
      </w:r>
      <w:proofErr w:type="spellEnd"/>
      <w:r w:rsidRPr="005E1307">
        <w:t xml:space="preserve">, David M. </w:t>
      </w:r>
      <w:r w:rsidRPr="00F25D36">
        <w:rPr>
          <w:i/>
        </w:rPr>
        <w:t>From D to Q. A Study of Early Jewish Interpretations of Solomon’s Dream at Gibeon</w:t>
      </w:r>
      <w:r w:rsidR="00366DEC">
        <w:t xml:space="preserve"> (</w:t>
      </w:r>
      <w:r w:rsidRPr="005E1307">
        <w:t>Atlanta</w:t>
      </w:r>
      <w:r w:rsidR="00477F59">
        <w:t xml:space="preserve">: </w:t>
      </w:r>
      <w:r w:rsidRPr="005E1307">
        <w:t>Scholars, 1991</w:t>
      </w:r>
      <w:r w:rsidR="00C66390">
        <w:t>).</w:t>
      </w:r>
    </w:p>
    <w:p w14:paraId="0CE018DD" w14:textId="77777777" w:rsidR="0026385A" w:rsidRPr="005E1307" w:rsidRDefault="0026385A" w:rsidP="00B150FA">
      <w:pPr>
        <w:widowControl w:val="0"/>
        <w:autoSpaceDE w:val="0"/>
        <w:autoSpaceDN w:val="0"/>
        <w:adjustRightInd w:val="0"/>
        <w:spacing w:after="240"/>
        <w:ind w:left="720" w:hanging="720"/>
      </w:pPr>
      <w:r w:rsidRPr="005E1307">
        <w:t xml:space="preserve">Christie, Marion F. The </w:t>
      </w:r>
      <w:r w:rsidR="002B0A14">
        <w:t>r</w:t>
      </w:r>
      <w:r w:rsidRPr="005E1307">
        <w:t xml:space="preserve">eign of Solomon in the </w:t>
      </w:r>
      <w:r w:rsidR="002B0A14">
        <w:t>l</w:t>
      </w:r>
      <w:r w:rsidRPr="005E1307">
        <w:t xml:space="preserve">ight of </w:t>
      </w:r>
      <w:r w:rsidR="002B0A14">
        <w:t>b</w:t>
      </w:r>
      <w:r w:rsidRPr="005E1307">
        <w:t xml:space="preserve">iblical and </w:t>
      </w:r>
      <w:r w:rsidR="002B0A14">
        <w:t>a</w:t>
      </w:r>
      <w:r w:rsidRPr="005E1307">
        <w:t xml:space="preserve">rchaeological </w:t>
      </w:r>
      <w:r w:rsidR="002B0A14">
        <w:t>d</w:t>
      </w:r>
      <w:r w:rsidRPr="005E1307">
        <w:t xml:space="preserve">ata </w:t>
      </w:r>
      <w:r w:rsidR="00201F4D">
        <w:t>(</w:t>
      </w:r>
      <w:r w:rsidR="006A2F96">
        <w:t>Ph.D.</w:t>
      </w:r>
      <w:r w:rsidRPr="005E1307">
        <w:t xml:space="preserve"> diss</w:t>
      </w:r>
      <w:r w:rsidR="00201F4D">
        <w:t>ertation</w:t>
      </w:r>
      <w:r w:rsidR="00B150FA">
        <w:t>;</w:t>
      </w:r>
      <w:r w:rsidRPr="005E1307">
        <w:t xml:space="preserve"> Vanderbilt University, 1952</w:t>
      </w:r>
      <w:r w:rsidR="00C66390">
        <w:t>).</w:t>
      </w:r>
    </w:p>
    <w:p w14:paraId="0C268E43" w14:textId="77777777" w:rsidR="00540C00" w:rsidRDefault="0026385A" w:rsidP="0026385A">
      <w:pPr>
        <w:widowControl w:val="0"/>
        <w:autoSpaceDE w:val="0"/>
        <w:autoSpaceDN w:val="0"/>
        <w:adjustRightInd w:val="0"/>
        <w:spacing w:after="240"/>
        <w:ind w:left="720" w:hanging="720"/>
      </w:pPr>
      <w:r w:rsidRPr="005E1307">
        <w:t xml:space="preserve">Clements, R.E. </w:t>
      </w:r>
      <w:r w:rsidR="0080225E">
        <w:t>“</w:t>
      </w:r>
      <w:r w:rsidRPr="005E1307">
        <w:t>Solomon and the Origins of Wisdom in Israel</w:t>
      </w:r>
      <w:r w:rsidR="0080225E">
        <w:t>”</w:t>
      </w:r>
      <w:r w:rsidR="00E344EF">
        <w:t xml:space="preserve">, in </w:t>
      </w:r>
      <w:r w:rsidRPr="00F25D36">
        <w:rPr>
          <w:i/>
        </w:rPr>
        <w:t>Perspective</w:t>
      </w:r>
      <w:r w:rsidR="00540C00">
        <w:rPr>
          <w:i/>
        </w:rPr>
        <w:t>s</w:t>
      </w:r>
      <w:r w:rsidRPr="00F25D36">
        <w:rPr>
          <w:i/>
        </w:rPr>
        <w:t xml:space="preserve"> on the Hebrew Bible</w:t>
      </w:r>
      <w:r w:rsidR="001F13C9">
        <w:rPr>
          <w:i/>
        </w:rPr>
        <w:t>:</w:t>
      </w:r>
      <w:r w:rsidR="00B303ED">
        <w:rPr>
          <w:i/>
        </w:rPr>
        <w:t xml:space="preserve"> </w:t>
      </w:r>
      <w:r w:rsidR="001F13C9">
        <w:rPr>
          <w:i/>
        </w:rPr>
        <w:t>Essays in Honor of Walter J. Harrelson</w:t>
      </w:r>
      <w:r w:rsidR="00C66390">
        <w:rPr>
          <w:i/>
        </w:rPr>
        <w:t>)</w:t>
      </w:r>
      <w:r w:rsidR="00366DEC">
        <w:t xml:space="preserve"> (</w:t>
      </w:r>
      <w:r w:rsidRPr="005E1307">
        <w:t>James L. Crenshaw</w:t>
      </w:r>
      <w:r w:rsidR="00210E08">
        <w:t xml:space="preserve"> (ed.)</w:t>
      </w:r>
      <w:r w:rsidR="00201F4D">
        <w:t>;</w:t>
      </w:r>
      <w:r w:rsidRPr="005E1307">
        <w:t xml:space="preserve"> Macon: Mercer University, 1988</w:t>
      </w:r>
      <w:r w:rsidR="00201F4D">
        <w:t>)</w:t>
      </w:r>
      <w:r w:rsidRPr="005E1307">
        <w:t xml:space="preserve"> 32-35.</w:t>
      </w:r>
    </w:p>
    <w:p w14:paraId="3E2C47C1" w14:textId="77777777" w:rsidR="0026385A" w:rsidRDefault="00540C00" w:rsidP="0026385A">
      <w:pPr>
        <w:widowControl w:val="0"/>
        <w:autoSpaceDE w:val="0"/>
        <w:autoSpaceDN w:val="0"/>
        <w:adjustRightInd w:val="0"/>
        <w:spacing w:after="240"/>
        <w:ind w:left="720" w:hanging="720"/>
      </w:pPr>
      <w:r>
        <w:t>--.</w:t>
      </w:r>
      <w:r w:rsidR="0026385A" w:rsidRPr="005E1307">
        <w:t xml:space="preserve"> </w:t>
      </w:r>
      <w:r w:rsidR="0080225E">
        <w:t>“</w:t>
      </w:r>
      <w:r w:rsidRPr="005E1307">
        <w:t>Solomon and the Origins of Wisdom in Israel</w:t>
      </w:r>
      <w:r w:rsidR="0080225E">
        <w:t>”</w:t>
      </w:r>
      <w:r>
        <w:t xml:space="preserve">, </w:t>
      </w:r>
      <w:r w:rsidR="001F13C9">
        <w:t>in</w:t>
      </w:r>
      <w:r w:rsidR="0026385A" w:rsidRPr="005E1307">
        <w:t xml:space="preserve"> </w:t>
      </w:r>
      <w:r w:rsidR="0026385A" w:rsidRPr="00F25D36">
        <w:rPr>
          <w:i/>
        </w:rPr>
        <w:t>Perspectives in Religious Studies</w:t>
      </w:r>
      <w:r w:rsidR="0026385A" w:rsidRPr="005E1307">
        <w:rPr>
          <w:i/>
        </w:rPr>
        <w:t xml:space="preserve"> </w:t>
      </w:r>
      <w:r w:rsidR="0026385A" w:rsidRPr="005E1307">
        <w:t>15 (1988) 23-35.</w:t>
      </w:r>
    </w:p>
    <w:p w14:paraId="43C97F6B" w14:textId="77777777" w:rsidR="0026385A" w:rsidRPr="005E1307" w:rsidRDefault="0026385A" w:rsidP="0026385A">
      <w:pPr>
        <w:widowControl w:val="0"/>
        <w:autoSpaceDE w:val="0"/>
        <w:autoSpaceDN w:val="0"/>
        <w:adjustRightInd w:val="0"/>
        <w:spacing w:after="240"/>
        <w:ind w:left="720" w:hanging="720"/>
      </w:pPr>
      <w:r w:rsidRPr="005E1307">
        <w:t xml:space="preserve">Conway, M.D. </w:t>
      </w:r>
      <w:r w:rsidRPr="00F25D36">
        <w:rPr>
          <w:i/>
        </w:rPr>
        <w:t>Solomon and Solomonic Literature</w:t>
      </w:r>
      <w:r w:rsidR="00366DEC">
        <w:t xml:space="preserve"> (</w:t>
      </w:r>
      <w:r w:rsidRPr="005E1307">
        <w:t>New York: Haskell House, 1973</w:t>
      </w:r>
      <w:r w:rsidR="00C66390">
        <w:t>).</w:t>
      </w:r>
    </w:p>
    <w:p w14:paraId="242A1094" w14:textId="77777777" w:rsidR="0026385A" w:rsidRDefault="0026385A" w:rsidP="0026385A">
      <w:pPr>
        <w:widowControl w:val="0"/>
        <w:autoSpaceDE w:val="0"/>
        <w:autoSpaceDN w:val="0"/>
        <w:adjustRightInd w:val="0"/>
        <w:spacing w:after="240"/>
        <w:ind w:left="720" w:hanging="720"/>
      </w:pPr>
      <w:r w:rsidRPr="005E1307">
        <w:t xml:space="preserve">Davey, Christopher J. </w:t>
      </w:r>
      <w:r w:rsidR="0080225E">
        <w:t>“</w:t>
      </w:r>
      <w:r w:rsidRPr="005E1307">
        <w:t>Temple</w:t>
      </w:r>
      <w:r w:rsidR="0018441F">
        <w:t>s</w:t>
      </w:r>
      <w:r w:rsidRPr="005E1307">
        <w:t xml:space="preserve"> of the Levant and the Buildings of Solomon</w:t>
      </w:r>
      <w:r w:rsidR="0080225E">
        <w:t>”</w:t>
      </w:r>
      <w:r w:rsidR="001F13C9">
        <w:t>,</w:t>
      </w:r>
      <w:r w:rsidRPr="005E1307">
        <w:t xml:space="preserve"> </w:t>
      </w:r>
      <w:r w:rsidRPr="00F25D36">
        <w:rPr>
          <w:i/>
        </w:rPr>
        <w:t>The Tyndale Biblical Archaeological Lecture, 1979</w:t>
      </w:r>
      <w:r w:rsidRPr="004B2A22">
        <w:t xml:space="preserve"> </w:t>
      </w:r>
      <w:r w:rsidRPr="005E1307">
        <w:t>31 (1980) 105-</w:t>
      </w:r>
      <w:r w:rsidR="00797092">
        <w:t>1</w:t>
      </w:r>
      <w:r w:rsidRPr="005E1307">
        <w:t>46.</w:t>
      </w:r>
    </w:p>
    <w:p w14:paraId="7CCAB609" w14:textId="77777777" w:rsidR="00EE2633" w:rsidRDefault="00EE2633" w:rsidP="0026385A">
      <w:pPr>
        <w:widowControl w:val="0"/>
        <w:autoSpaceDE w:val="0"/>
        <w:autoSpaceDN w:val="0"/>
        <w:adjustRightInd w:val="0"/>
        <w:spacing w:after="240"/>
        <w:ind w:left="720" w:hanging="720"/>
      </w:pPr>
      <w:r>
        <w:t>Davies, John A.</w:t>
      </w:r>
      <w:r w:rsidR="001B2193">
        <w:t xml:space="preserve"> </w:t>
      </w:r>
      <w:r w:rsidR="0080225E">
        <w:t>“</w:t>
      </w:r>
      <w:r>
        <w:t>Heptadic Verbal Patterns in the Solomon Narrative of 1 Kings 1-11</w:t>
      </w:r>
      <w:r w:rsidR="0080225E">
        <w:t>”</w:t>
      </w:r>
      <w:r>
        <w:t xml:space="preserve">, </w:t>
      </w:r>
      <w:r w:rsidRPr="007B736A">
        <w:rPr>
          <w:i/>
          <w:iCs/>
        </w:rPr>
        <w:t>Tyndale Bulletin</w:t>
      </w:r>
      <w:r>
        <w:t xml:space="preserve"> 63.1 (2012) 21-34. </w:t>
      </w:r>
    </w:p>
    <w:p w14:paraId="07B660EC" w14:textId="77777777" w:rsidR="00F01C70" w:rsidRPr="005E1307" w:rsidRDefault="00F01C70" w:rsidP="0026385A">
      <w:pPr>
        <w:widowControl w:val="0"/>
        <w:autoSpaceDE w:val="0"/>
        <w:autoSpaceDN w:val="0"/>
        <w:adjustRightInd w:val="0"/>
        <w:spacing w:after="240"/>
        <w:ind w:left="720" w:hanging="720"/>
      </w:pPr>
      <w:r>
        <w:t xml:space="preserve">--. </w:t>
      </w:r>
      <w:r w:rsidR="0080225E">
        <w:t>“</w:t>
      </w:r>
      <w:r>
        <w:t xml:space="preserve"> ‘Discerning Between Good and Evil’: Solomon as a New Adam in 1 Kings</w:t>
      </w:r>
      <w:r w:rsidR="0080225E">
        <w:t>”</w:t>
      </w:r>
      <w:r>
        <w:t xml:space="preserve">, </w:t>
      </w:r>
      <w:r w:rsidRPr="007B736A">
        <w:rPr>
          <w:i/>
          <w:iCs/>
        </w:rPr>
        <w:t>Westminster Theological Journal</w:t>
      </w:r>
      <w:r>
        <w:t xml:space="preserve"> 73.1 (2011) 39-57. </w:t>
      </w:r>
    </w:p>
    <w:p w14:paraId="7AB0F5B4" w14:textId="77777777" w:rsidR="00CF5222" w:rsidRDefault="00CF5222" w:rsidP="0026385A">
      <w:pPr>
        <w:widowControl w:val="0"/>
        <w:autoSpaceDE w:val="0"/>
        <w:autoSpaceDN w:val="0"/>
        <w:adjustRightInd w:val="0"/>
        <w:spacing w:after="240"/>
        <w:ind w:left="720" w:hanging="720"/>
      </w:pPr>
      <w:r>
        <w:t>Dietrich, Walter</w:t>
      </w:r>
      <w:r w:rsidRPr="007B736A">
        <w:rPr>
          <w:i/>
          <w:iCs/>
        </w:rPr>
        <w:t>.</w:t>
      </w:r>
      <w:r w:rsidR="001B2193">
        <w:rPr>
          <w:i/>
          <w:iCs/>
        </w:rPr>
        <w:t xml:space="preserve"> </w:t>
      </w:r>
      <w:r w:rsidRPr="007B736A">
        <w:rPr>
          <w:i/>
          <w:iCs/>
        </w:rPr>
        <w:t>The Early Monarchy in Israel:</w:t>
      </w:r>
      <w:r w:rsidR="001B2193">
        <w:rPr>
          <w:i/>
          <w:iCs/>
        </w:rPr>
        <w:t xml:space="preserve"> </w:t>
      </w:r>
      <w:r w:rsidRPr="007B736A">
        <w:rPr>
          <w:i/>
          <w:iCs/>
        </w:rPr>
        <w:t>The Tenth Century B.C.E</w:t>
      </w:r>
      <w:r>
        <w:t>.</w:t>
      </w:r>
      <w:r w:rsidR="001B2193">
        <w:t xml:space="preserve"> </w:t>
      </w:r>
      <w:r w:rsidR="00F06CD6">
        <w:t>(Missoula:</w:t>
      </w:r>
      <w:r w:rsidR="001B2193">
        <w:t xml:space="preserve"> </w:t>
      </w:r>
      <w:r w:rsidR="00F06CD6">
        <w:t xml:space="preserve">Society of Biblical Literature, 2007). </w:t>
      </w:r>
    </w:p>
    <w:p w14:paraId="71CEEE87" w14:textId="77777777" w:rsidR="0026385A" w:rsidRPr="005E1307" w:rsidRDefault="0026385A" w:rsidP="0026385A">
      <w:pPr>
        <w:widowControl w:val="0"/>
        <w:autoSpaceDE w:val="0"/>
        <w:autoSpaceDN w:val="0"/>
        <w:adjustRightInd w:val="0"/>
        <w:spacing w:after="240"/>
        <w:ind w:left="720" w:hanging="720"/>
      </w:pPr>
      <w:r w:rsidRPr="005E1307">
        <w:lastRenderedPageBreak/>
        <w:t xml:space="preserve">Enns, Peter. </w:t>
      </w:r>
      <w:r w:rsidR="0080225E">
        <w:t>“</w:t>
      </w:r>
      <w:r w:rsidRPr="005E1307">
        <w:t>Wisdom and Solomon and Biblical Interpretation</w:t>
      </w:r>
      <w:r w:rsidR="0080225E">
        <w:t>”</w:t>
      </w:r>
      <w:r w:rsidR="00E344EF">
        <w:t xml:space="preserve">, in </w:t>
      </w:r>
      <w:r w:rsidR="0018441F">
        <w:rPr>
          <w:i/>
        </w:rPr>
        <w:t xml:space="preserve">The </w:t>
      </w:r>
      <w:r w:rsidRPr="00F25D36">
        <w:rPr>
          <w:i/>
        </w:rPr>
        <w:t>Way of Wisdom: Essays in Honor of B.K. Waltke</w:t>
      </w:r>
      <w:r>
        <w:t xml:space="preserve"> </w:t>
      </w:r>
      <w:r w:rsidR="001F13C9">
        <w:t xml:space="preserve">(J.I. </w:t>
      </w:r>
      <w:r w:rsidRPr="005E1307">
        <w:t>Packer</w:t>
      </w:r>
      <w:r w:rsidR="001F13C9">
        <w:t>,</w:t>
      </w:r>
      <w:r w:rsidRPr="005E1307">
        <w:t xml:space="preserve"> and S</w:t>
      </w:r>
      <w:r w:rsidR="00934D0A">
        <w:t>ven K</w:t>
      </w:r>
      <w:r w:rsidRPr="005E1307">
        <w:t xml:space="preserve">. </w:t>
      </w:r>
      <w:proofErr w:type="spellStart"/>
      <w:r w:rsidRPr="005E1307">
        <w:t>Soderlund</w:t>
      </w:r>
      <w:proofErr w:type="spellEnd"/>
      <w:r w:rsidR="00210E08">
        <w:t xml:space="preserve"> (eds.)</w:t>
      </w:r>
      <w:r w:rsidR="001F13C9">
        <w:t>;</w:t>
      </w:r>
      <w:r w:rsidRPr="005E1307">
        <w:t xml:space="preserve"> Grand Rapids: Zondervan, 2000</w:t>
      </w:r>
      <w:r w:rsidR="00C66390">
        <w:t>)</w:t>
      </w:r>
      <w:r>
        <w:t xml:space="preserve"> </w:t>
      </w:r>
      <w:r w:rsidRPr="005E1307">
        <w:t>212-</w:t>
      </w:r>
      <w:r w:rsidR="001E1EE1">
        <w:t>2</w:t>
      </w:r>
      <w:r w:rsidRPr="005E1307">
        <w:t>25.</w:t>
      </w:r>
    </w:p>
    <w:p w14:paraId="2AA19FDD" w14:textId="77777777" w:rsidR="0026385A" w:rsidRDefault="0026385A" w:rsidP="0026385A">
      <w:pPr>
        <w:widowControl w:val="0"/>
        <w:autoSpaceDE w:val="0"/>
        <w:autoSpaceDN w:val="0"/>
        <w:adjustRightInd w:val="0"/>
        <w:spacing w:after="240"/>
        <w:ind w:left="720" w:hanging="720"/>
      </w:pPr>
      <w:r w:rsidRPr="005E1307">
        <w:t xml:space="preserve">Fischer, </w:t>
      </w:r>
      <w:proofErr w:type="spellStart"/>
      <w:r w:rsidRPr="005E1307">
        <w:t>Irmtraud</w:t>
      </w:r>
      <w:proofErr w:type="spellEnd"/>
      <w:r w:rsidRPr="005E1307">
        <w:t xml:space="preserve">. </w:t>
      </w:r>
      <w:r w:rsidR="0080225E">
        <w:t>“</w:t>
      </w:r>
      <w:proofErr w:type="spellStart"/>
      <w:r w:rsidRPr="005E1307">
        <w:t>Salomo</w:t>
      </w:r>
      <w:proofErr w:type="spellEnd"/>
      <w:r w:rsidRPr="005E1307">
        <w:t xml:space="preserve"> und die Frauen</w:t>
      </w:r>
      <w:r w:rsidR="0080225E">
        <w:t>”</w:t>
      </w:r>
      <w:r w:rsidR="00E344EF">
        <w:t xml:space="preserve">, in </w:t>
      </w:r>
      <w:r w:rsidRPr="00F25D36">
        <w:rPr>
          <w:i/>
        </w:rPr>
        <w:t xml:space="preserve">Das Manna </w:t>
      </w:r>
      <w:proofErr w:type="spellStart"/>
      <w:r w:rsidRPr="00F25D36">
        <w:rPr>
          <w:i/>
        </w:rPr>
        <w:t>fallt</w:t>
      </w:r>
      <w:proofErr w:type="spellEnd"/>
      <w:r w:rsidRPr="00F25D36">
        <w:rPr>
          <w:i/>
        </w:rPr>
        <w:t xml:space="preserve"> </w:t>
      </w:r>
      <w:proofErr w:type="spellStart"/>
      <w:r w:rsidRPr="00F25D36">
        <w:rPr>
          <w:i/>
        </w:rPr>
        <w:t>auch</w:t>
      </w:r>
      <w:proofErr w:type="spellEnd"/>
      <w:r w:rsidRPr="00F25D36">
        <w:rPr>
          <w:i/>
        </w:rPr>
        <w:t xml:space="preserve"> </w:t>
      </w:r>
      <w:proofErr w:type="spellStart"/>
      <w:r w:rsidRPr="00F25D36">
        <w:rPr>
          <w:i/>
        </w:rPr>
        <w:t>heute</w:t>
      </w:r>
      <w:proofErr w:type="spellEnd"/>
      <w:r w:rsidRPr="00F25D36">
        <w:rPr>
          <w:i/>
        </w:rPr>
        <w:t xml:space="preserve"> </w:t>
      </w:r>
      <w:proofErr w:type="spellStart"/>
      <w:r w:rsidRPr="00F25D36">
        <w:rPr>
          <w:i/>
        </w:rPr>
        <w:t>noch</w:t>
      </w:r>
      <w:proofErr w:type="spellEnd"/>
      <w:r w:rsidRPr="00F25D36">
        <w:rPr>
          <w:i/>
        </w:rPr>
        <w:t xml:space="preserve"> </w:t>
      </w:r>
      <w:r w:rsidR="001F13C9">
        <w:rPr>
          <w:color w:val="282828"/>
        </w:rPr>
        <w:t>(F</w:t>
      </w:r>
      <w:r w:rsidRPr="005E1307">
        <w:rPr>
          <w:color w:val="282828"/>
        </w:rPr>
        <w:t xml:space="preserve">rank-Lothar </w:t>
      </w:r>
      <w:proofErr w:type="spellStart"/>
      <w:r w:rsidRPr="005E1307">
        <w:rPr>
          <w:color w:val="282828"/>
        </w:rPr>
        <w:t>Hossfeld</w:t>
      </w:r>
      <w:proofErr w:type="spellEnd"/>
      <w:r w:rsidR="001F13C9">
        <w:rPr>
          <w:color w:val="282828"/>
        </w:rPr>
        <w:t xml:space="preserve"> and</w:t>
      </w:r>
      <w:r w:rsidRPr="005E1307">
        <w:rPr>
          <w:color w:val="282828"/>
        </w:rPr>
        <w:t xml:space="preserve"> </w:t>
      </w:r>
      <w:proofErr w:type="spellStart"/>
      <w:r w:rsidRPr="005E1307">
        <w:rPr>
          <w:color w:val="282828"/>
        </w:rPr>
        <w:t>Ludger</w:t>
      </w:r>
      <w:proofErr w:type="spellEnd"/>
      <w:r w:rsidRPr="005E1307">
        <w:rPr>
          <w:color w:val="282828"/>
        </w:rPr>
        <w:t xml:space="preserve"> </w:t>
      </w:r>
      <w:proofErr w:type="spellStart"/>
      <w:r w:rsidRPr="005E1307">
        <w:rPr>
          <w:color w:val="282828"/>
        </w:rPr>
        <w:t>Schwienhorst-Schönberger</w:t>
      </w:r>
      <w:proofErr w:type="spellEnd"/>
      <w:r w:rsidR="00210E08">
        <w:t xml:space="preserve"> (eds.)</w:t>
      </w:r>
      <w:r w:rsidR="001F13C9">
        <w:rPr>
          <w:color w:val="282828"/>
        </w:rPr>
        <w:t>;</w:t>
      </w:r>
      <w:r>
        <w:t xml:space="preserve"> </w:t>
      </w:r>
      <w:r w:rsidRPr="005E1307">
        <w:t>Freiburg/Vienna:</w:t>
      </w:r>
      <w:r>
        <w:t xml:space="preserve"> </w:t>
      </w:r>
      <w:r w:rsidRPr="005E1307">
        <w:t>Herder, 2004</w:t>
      </w:r>
      <w:r w:rsidR="00C66390">
        <w:t>)</w:t>
      </w:r>
      <w:r>
        <w:t xml:space="preserve"> </w:t>
      </w:r>
      <w:r w:rsidRPr="005E1307">
        <w:t>28-43.</w:t>
      </w:r>
    </w:p>
    <w:p w14:paraId="157EADA4" w14:textId="77777777" w:rsidR="00915EFA" w:rsidRDefault="00915EFA" w:rsidP="00915EFA">
      <w:pPr>
        <w:widowControl w:val="0"/>
        <w:autoSpaceDE w:val="0"/>
        <w:autoSpaceDN w:val="0"/>
        <w:adjustRightInd w:val="0"/>
        <w:spacing w:after="240"/>
        <w:ind w:left="720" w:hanging="720"/>
      </w:pPr>
      <w:proofErr w:type="spellStart"/>
      <w:r>
        <w:t>Garsiel</w:t>
      </w:r>
      <w:proofErr w:type="spellEnd"/>
      <w:r>
        <w:t xml:space="preserve">, Moshe. </w:t>
      </w:r>
      <w:r w:rsidR="0080225E">
        <w:t>“</w:t>
      </w:r>
      <w:r>
        <w:t>Puns Upon Names as a Literary Device in 1 Kings 1-2</w:t>
      </w:r>
      <w:r w:rsidR="0080225E">
        <w:t>”</w:t>
      </w:r>
      <w:r>
        <w:t xml:space="preserve">, </w:t>
      </w:r>
      <w:proofErr w:type="spellStart"/>
      <w:r>
        <w:t>Biblica</w:t>
      </w:r>
      <w:proofErr w:type="spellEnd"/>
      <w:r>
        <w:t xml:space="preserve"> (1991) 378-</w:t>
      </w:r>
      <w:r w:rsidR="008C26DA">
        <w:t>1</w:t>
      </w:r>
      <w:r>
        <w:t xml:space="preserve">86. </w:t>
      </w:r>
    </w:p>
    <w:p w14:paraId="37D82394" w14:textId="77777777" w:rsidR="00405A59" w:rsidRPr="005E1307" w:rsidRDefault="00405A59" w:rsidP="00915EFA">
      <w:pPr>
        <w:widowControl w:val="0"/>
        <w:autoSpaceDE w:val="0"/>
        <w:autoSpaceDN w:val="0"/>
        <w:adjustRightInd w:val="0"/>
        <w:spacing w:after="240"/>
        <w:ind w:left="720" w:hanging="720"/>
      </w:pPr>
      <w:r>
        <w:t>Glatt-Gilad, David A. The Deuteronomistic Critique of Solomon: A Response to Marvin A. Sweeney</w:t>
      </w:r>
      <w:r w:rsidR="0080225E">
        <w:t>”</w:t>
      </w:r>
      <w:r>
        <w:t xml:space="preserve">, </w:t>
      </w:r>
      <w:r w:rsidRPr="007B736A">
        <w:rPr>
          <w:i/>
          <w:iCs/>
        </w:rPr>
        <w:t>Journal of Biblical Literature</w:t>
      </w:r>
      <w:r>
        <w:t xml:space="preserve"> 116.4 (Winter, 1997) 700-703. </w:t>
      </w:r>
    </w:p>
    <w:p w14:paraId="79D9A4AD" w14:textId="77777777" w:rsidR="0026385A" w:rsidRPr="005E1307" w:rsidRDefault="0026385A" w:rsidP="0026385A">
      <w:pPr>
        <w:widowControl w:val="0"/>
        <w:autoSpaceDE w:val="0"/>
        <w:autoSpaceDN w:val="0"/>
        <w:adjustRightInd w:val="0"/>
        <w:spacing w:after="240"/>
        <w:ind w:left="720" w:hanging="720"/>
      </w:pPr>
      <w:r w:rsidRPr="005E1307">
        <w:t xml:space="preserve">Green, Alberto R. </w:t>
      </w:r>
      <w:r w:rsidR="0080225E">
        <w:t>“</w:t>
      </w:r>
      <w:r w:rsidRPr="005E1307">
        <w:t xml:space="preserve">Solomon and </w:t>
      </w:r>
      <w:proofErr w:type="spellStart"/>
      <w:r w:rsidRPr="005E1307">
        <w:t>Siamun</w:t>
      </w:r>
      <w:proofErr w:type="spellEnd"/>
      <w:r w:rsidRPr="005E1307">
        <w:t>: A Synchronism between Early Dynastic Israel and the Twenty-First Dynasty of Egypt</w:t>
      </w:r>
      <w:r w:rsidR="0080225E">
        <w:t>”</w:t>
      </w:r>
      <w:r w:rsidR="001F13C9">
        <w:t>,</w:t>
      </w:r>
      <w:r w:rsidRPr="005E1307">
        <w:t xml:space="preserve"> </w:t>
      </w:r>
      <w:r w:rsidR="00D130D5" w:rsidRPr="00D130D5">
        <w:rPr>
          <w:i/>
        </w:rPr>
        <w:t>Journal of Biblical Literature</w:t>
      </w:r>
      <w:r w:rsidRPr="005E1307">
        <w:t xml:space="preserve"> 97.3 (1978) 353-</w:t>
      </w:r>
      <w:r w:rsidR="003B726E">
        <w:t>3</w:t>
      </w:r>
      <w:r w:rsidRPr="005E1307">
        <w:t>67.</w:t>
      </w:r>
    </w:p>
    <w:p w14:paraId="2D8F7EBB" w14:textId="77777777" w:rsidR="0026385A" w:rsidRPr="005E1307" w:rsidRDefault="0026385A" w:rsidP="0026385A">
      <w:pPr>
        <w:widowControl w:val="0"/>
        <w:autoSpaceDE w:val="0"/>
        <w:autoSpaceDN w:val="0"/>
        <w:adjustRightInd w:val="0"/>
        <w:spacing w:after="240"/>
        <w:ind w:left="720" w:hanging="720"/>
      </w:pPr>
      <w:proofErr w:type="spellStart"/>
      <w:r w:rsidRPr="005E1307">
        <w:t>Grintz</w:t>
      </w:r>
      <w:proofErr w:type="spellEnd"/>
      <w:r w:rsidRPr="005E1307">
        <w:t xml:space="preserve">, J.M. </w:t>
      </w:r>
      <w:r w:rsidR="0080225E">
        <w:t>“</w:t>
      </w:r>
      <w:r w:rsidRPr="005E1307">
        <w:t>The Proverbs of Solomon</w:t>
      </w:r>
      <w:r w:rsidR="0080225E">
        <w:t>”</w:t>
      </w:r>
      <w:r w:rsidR="001F13C9">
        <w:t xml:space="preserve">, </w:t>
      </w:r>
      <w:proofErr w:type="spellStart"/>
      <w:r w:rsidRPr="00F25D36">
        <w:rPr>
          <w:i/>
        </w:rPr>
        <w:t>Leshonenu</w:t>
      </w:r>
      <w:proofErr w:type="spellEnd"/>
      <w:r w:rsidRPr="005E1307">
        <w:t xml:space="preserve"> 33.4 (1968) 243-</w:t>
      </w:r>
      <w:r w:rsidR="003B726E">
        <w:t>2</w:t>
      </w:r>
      <w:r w:rsidRPr="005E1307">
        <w:t>69.</w:t>
      </w:r>
    </w:p>
    <w:p w14:paraId="74FD8567" w14:textId="77777777" w:rsidR="0026385A" w:rsidRDefault="0026385A" w:rsidP="0026385A">
      <w:pPr>
        <w:widowControl w:val="0"/>
        <w:autoSpaceDE w:val="0"/>
        <w:autoSpaceDN w:val="0"/>
        <w:adjustRightInd w:val="0"/>
        <w:spacing w:after="240"/>
        <w:ind w:left="720" w:hanging="720"/>
      </w:pPr>
      <w:r w:rsidRPr="005E1307">
        <w:t xml:space="preserve">Hall, Joseph, E. Ann Matter, and Gerald T. Sheppard. </w:t>
      </w:r>
      <w:r w:rsidRPr="00F25D36">
        <w:rPr>
          <w:i/>
        </w:rPr>
        <w:t>Solomon</w:t>
      </w:r>
      <w:r w:rsidR="0018441F">
        <w:rPr>
          <w:i/>
        </w:rPr>
        <w:t>’</w:t>
      </w:r>
      <w:r w:rsidRPr="00F25D36">
        <w:rPr>
          <w:i/>
        </w:rPr>
        <w:t>s Divine Arts</w:t>
      </w:r>
      <w:r w:rsidR="00366DEC">
        <w:t xml:space="preserve"> (</w:t>
      </w:r>
      <w:r w:rsidRPr="005E1307">
        <w:t>Cleveland: Pilgrim Press, 1991</w:t>
      </w:r>
      <w:r w:rsidR="00C66390">
        <w:t>).</w:t>
      </w:r>
    </w:p>
    <w:p w14:paraId="3CF3A679" w14:textId="77777777" w:rsidR="00EE2633" w:rsidRPr="005E1307" w:rsidRDefault="00EE2633" w:rsidP="0026385A">
      <w:pPr>
        <w:widowControl w:val="0"/>
        <w:autoSpaceDE w:val="0"/>
        <w:autoSpaceDN w:val="0"/>
        <w:adjustRightInd w:val="0"/>
        <w:spacing w:after="240"/>
        <w:ind w:left="720" w:hanging="720"/>
      </w:pPr>
      <w:r>
        <w:t>Handy, Lowell K.</w:t>
      </w:r>
      <w:r w:rsidR="00D736C1">
        <w:t xml:space="preserve"> (</w:t>
      </w:r>
      <w:r>
        <w:t>ed.</w:t>
      </w:r>
      <w:r w:rsidR="00D736C1">
        <w:t>).</w:t>
      </w:r>
      <w:r w:rsidR="001B2193">
        <w:t xml:space="preserve"> </w:t>
      </w:r>
      <w:r w:rsidRPr="007B736A">
        <w:rPr>
          <w:i/>
          <w:iCs/>
        </w:rPr>
        <w:t>The Age of Solomon:</w:t>
      </w:r>
      <w:r w:rsidR="001B2193">
        <w:rPr>
          <w:i/>
          <w:iCs/>
        </w:rPr>
        <w:t xml:space="preserve"> </w:t>
      </w:r>
      <w:r w:rsidRPr="007B736A">
        <w:rPr>
          <w:i/>
          <w:iCs/>
        </w:rPr>
        <w:t>Scholarship at the Turn of the Millennium</w:t>
      </w:r>
      <w:r>
        <w:t xml:space="preserve"> (New York:</w:t>
      </w:r>
      <w:r w:rsidR="001B2193">
        <w:t xml:space="preserve"> </w:t>
      </w:r>
      <w:r w:rsidR="00D736C1">
        <w:t>E.</w:t>
      </w:r>
      <w:r>
        <w:t xml:space="preserve">J. Brill, 1997). </w:t>
      </w:r>
    </w:p>
    <w:p w14:paraId="6A4632B7" w14:textId="77777777" w:rsidR="0026385A" w:rsidRDefault="0026385A" w:rsidP="0026385A">
      <w:pPr>
        <w:widowControl w:val="0"/>
        <w:autoSpaceDE w:val="0"/>
        <w:autoSpaceDN w:val="0"/>
        <w:adjustRightInd w:val="0"/>
        <w:spacing w:after="240"/>
        <w:ind w:left="720" w:hanging="720"/>
      </w:pPr>
      <w:r w:rsidRPr="005E1307">
        <w:t xml:space="preserve">Heaton, E.W. </w:t>
      </w:r>
      <w:r w:rsidR="0018441F">
        <w:rPr>
          <w:i/>
        </w:rPr>
        <w:t>Solomon’</w:t>
      </w:r>
      <w:r w:rsidRPr="00F25D36">
        <w:rPr>
          <w:i/>
        </w:rPr>
        <w:t>s New Men: The Emergence of Ancient Israel as a National State</w:t>
      </w:r>
      <w:r w:rsidR="00366DEC">
        <w:t xml:space="preserve"> (</w:t>
      </w:r>
      <w:r w:rsidRPr="005E1307">
        <w:t>New York: Pica, 1974</w:t>
      </w:r>
      <w:r w:rsidR="00C66390">
        <w:t>).</w:t>
      </w:r>
    </w:p>
    <w:p w14:paraId="2214909E" w14:textId="77777777" w:rsidR="00CE3633" w:rsidRPr="005E1307" w:rsidRDefault="00CE3633" w:rsidP="00883E04">
      <w:pPr>
        <w:widowControl w:val="0"/>
        <w:autoSpaceDE w:val="0"/>
        <w:autoSpaceDN w:val="0"/>
        <w:adjustRightInd w:val="0"/>
        <w:spacing w:after="240"/>
        <w:ind w:left="720" w:hanging="720"/>
      </w:pPr>
      <w:r>
        <w:t xml:space="preserve">Horbury, William. </w:t>
      </w:r>
      <w:r w:rsidR="0080225E">
        <w:t>“</w:t>
      </w:r>
      <w:r>
        <w:t>The Books of Solomon in Ancient Mysticism</w:t>
      </w:r>
      <w:r w:rsidR="0080225E">
        <w:t>”</w:t>
      </w:r>
      <w:r w:rsidR="00883E04">
        <w:t xml:space="preserve">, in </w:t>
      </w:r>
      <w:r w:rsidR="00883E04" w:rsidRPr="007B736A">
        <w:rPr>
          <w:i/>
          <w:iCs/>
        </w:rPr>
        <w:t>Reading Texts, Seeking Wisdom</w:t>
      </w:r>
      <w:r w:rsidR="00883E04">
        <w:t xml:space="preserve"> (</w:t>
      </w:r>
      <w:r>
        <w:t>D. F. Ford and G. N. Stanton</w:t>
      </w:r>
      <w:r w:rsidR="00883E04">
        <w:t xml:space="preserve"> (eds.);</w:t>
      </w:r>
      <w:r>
        <w:t xml:space="preserve"> London, 2003) 185-201. </w:t>
      </w:r>
    </w:p>
    <w:p w14:paraId="09FCB3BA" w14:textId="77777777" w:rsidR="0026385A" w:rsidRDefault="0026385A" w:rsidP="0026385A">
      <w:pPr>
        <w:widowControl w:val="0"/>
        <w:autoSpaceDE w:val="0"/>
        <w:autoSpaceDN w:val="0"/>
        <w:adjustRightInd w:val="0"/>
        <w:spacing w:after="240"/>
        <w:ind w:left="720" w:hanging="720"/>
      </w:pPr>
      <w:r w:rsidRPr="005E1307">
        <w:t xml:space="preserve">Ishida, </w:t>
      </w:r>
      <w:proofErr w:type="spellStart"/>
      <w:r w:rsidRPr="005E1307">
        <w:t>T</w:t>
      </w:r>
      <w:r w:rsidR="00E57072">
        <w:t>omoo</w:t>
      </w:r>
      <w:proofErr w:type="spellEnd"/>
      <w:r w:rsidRPr="005E1307">
        <w:t xml:space="preserve">. </w:t>
      </w:r>
      <w:r w:rsidR="004B2A22">
        <w:t>(</w:t>
      </w:r>
      <w:r w:rsidRPr="005E1307">
        <w:t>ed.</w:t>
      </w:r>
      <w:r w:rsidR="004B2A22">
        <w:t>)</w:t>
      </w:r>
      <w:r w:rsidRPr="005E1307">
        <w:t xml:space="preserve"> </w:t>
      </w:r>
      <w:r w:rsidRPr="00F25D36">
        <w:rPr>
          <w:i/>
        </w:rPr>
        <w:t>Studies in the Period of David and Solomon and Other Essays</w:t>
      </w:r>
      <w:r w:rsidR="00366DEC">
        <w:t xml:space="preserve"> (</w:t>
      </w:r>
      <w:r w:rsidRPr="005E1307">
        <w:t>Winona Lake</w:t>
      </w:r>
      <w:r w:rsidR="0069377A">
        <w:t>:</w:t>
      </w:r>
      <w:r w:rsidRPr="005E1307">
        <w:t xml:space="preserve"> </w:t>
      </w:r>
      <w:proofErr w:type="spellStart"/>
      <w:r w:rsidRPr="005E1307">
        <w:t>Eisenbrauns</w:t>
      </w:r>
      <w:proofErr w:type="spellEnd"/>
      <w:r w:rsidRPr="005E1307">
        <w:t>, 1982</w:t>
      </w:r>
      <w:r w:rsidR="00C66390">
        <w:t>).</w:t>
      </w:r>
    </w:p>
    <w:p w14:paraId="3E878E22" w14:textId="77777777" w:rsidR="00E57072" w:rsidRDefault="00E57072" w:rsidP="00883E04">
      <w:pPr>
        <w:widowControl w:val="0"/>
        <w:autoSpaceDE w:val="0"/>
        <w:autoSpaceDN w:val="0"/>
        <w:adjustRightInd w:val="0"/>
        <w:spacing w:after="240"/>
        <w:ind w:left="720" w:hanging="720"/>
      </w:pPr>
      <w:r>
        <w:t xml:space="preserve">--. </w:t>
      </w:r>
      <w:r w:rsidR="0080225E">
        <w:t>“</w:t>
      </w:r>
      <w:r>
        <w:t xml:space="preserve">Adonijah the Son of </w:t>
      </w:r>
      <w:proofErr w:type="spellStart"/>
      <w:r>
        <w:t>Haggith</w:t>
      </w:r>
      <w:proofErr w:type="spellEnd"/>
      <w:r>
        <w:t xml:space="preserve"> and his Supporters:</w:t>
      </w:r>
      <w:r w:rsidR="001B2193">
        <w:t xml:space="preserve"> </w:t>
      </w:r>
      <w:r>
        <w:t>An Inquiry into Problems about History and Historiography</w:t>
      </w:r>
      <w:r w:rsidR="0080225E">
        <w:t>”</w:t>
      </w:r>
      <w:r>
        <w:t xml:space="preserve">, in </w:t>
      </w:r>
      <w:r w:rsidRPr="00883E04">
        <w:rPr>
          <w:i/>
          <w:iCs/>
        </w:rPr>
        <w:t>The Future of biblical Studies:</w:t>
      </w:r>
      <w:r w:rsidR="001B2193" w:rsidRPr="00883E04">
        <w:rPr>
          <w:i/>
          <w:iCs/>
        </w:rPr>
        <w:t xml:space="preserve"> </w:t>
      </w:r>
      <w:r w:rsidRPr="00883E04">
        <w:rPr>
          <w:i/>
          <w:iCs/>
        </w:rPr>
        <w:t xml:space="preserve">The </w:t>
      </w:r>
      <w:proofErr w:type="spellStart"/>
      <w:r w:rsidRPr="00883E04">
        <w:rPr>
          <w:i/>
          <w:iCs/>
        </w:rPr>
        <w:t>Heberw</w:t>
      </w:r>
      <w:proofErr w:type="spellEnd"/>
      <w:r w:rsidRPr="00883E04">
        <w:rPr>
          <w:i/>
          <w:iCs/>
        </w:rPr>
        <w:t xml:space="preserve"> Scriptures</w:t>
      </w:r>
      <w:r>
        <w:t xml:space="preserve"> </w:t>
      </w:r>
      <w:r w:rsidR="00883E04">
        <w:t>(</w:t>
      </w:r>
      <w:r>
        <w:t>Richard Friedman and H.G.M. Williamson (</w:t>
      </w:r>
      <w:r w:rsidR="00883E04">
        <w:t xml:space="preserve">eds.); </w:t>
      </w:r>
      <w:r>
        <w:t>Decatur: Sc</w:t>
      </w:r>
      <w:r w:rsidR="00B150FA">
        <w:t>h</w:t>
      </w:r>
      <w:r>
        <w:t>olars Press, 1987) 1</w:t>
      </w:r>
      <w:r w:rsidR="00F01C70">
        <w:t>6</w:t>
      </w:r>
      <w:r>
        <w:t>5</w:t>
      </w:r>
      <w:r w:rsidR="00F01C70">
        <w:t>-</w:t>
      </w:r>
      <w:r w:rsidR="008C26DA">
        <w:t>1</w:t>
      </w:r>
      <w:r w:rsidR="00F01C70">
        <w:t>87</w:t>
      </w:r>
      <w:r>
        <w:t xml:space="preserve">. </w:t>
      </w:r>
    </w:p>
    <w:p w14:paraId="71648497" w14:textId="77777777" w:rsidR="008C7931" w:rsidRDefault="00EE2633" w:rsidP="00C736EF">
      <w:pPr>
        <w:widowControl w:val="0"/>
        <w:autoSpaceDE w:val="0"/>
        <w:autoSpaceDN w:val="0"/>
        <w:adjustRightInd w:val="0"/>
        <w:spacing w:after="240"/>
        <w:ind w:left="720" w:hanging="720"/>
      </w:pPr>
      <w:r>
        <w:t>Jeon, Yong Ho</w:t>
      </w:r>
      <w:r w:rsidRPr="007B736A">
        <w:rPr>
          <w:i/>
          <w:iCs/>
        </w:rPr>
        <w:t>.</w:t>
      </w:r>
      <w:r w:rsidR="001B2193">
        <w:rPr>
          <w:i/>
          <w:iCs/>
        </w:rPr>
        <w:t xml:space="preserve"> </w:t>
      </w:r>
      <w:r w:rsidRPr="007B736A">
        <w:rPr>
          <w:i/>
          <w:iCs/>
        </w:rPr>
        <w:t>Impeccable Solomon:</w:t>
      </w:r>
      <w:r w:rsidR="001B2193">
        <w:rPr>
          <w:i/>
          <w:iCs/>
        </w:rPr>
        <w:t xml:space="preserve"> </w:t>
      </w:r>
      <w:r w:rsidRPr="007B736A">
        <w:rPr>
          <w:i/>
          <w:iCs/>
        </w:rPr>
        <w:t>A Study of Solomon’s Faults in Chronicles</w:t>
      </w:r>
      <w:r>
        <w:t xml:space="preserve"> (Eugene:</w:t>
      </w:r>
      <w:r w:rsidR="001B2193">
        <w:t xml:space="preserve"> </w:t>
      </w:r>
      <w:r>
        <w:t>Pickwick Publications, 2013).</w:t>
      </w:r>
    </w:p>
    <w:p w14:paraId="383F97AE" w14:textId="77777777" w:rsidR="00EE2633" w:rsidRPr="005E1307" w:rsidRDefault="008C7931" w:rsidP="0026385A">
      <w:pPr>
        <w:widowControl w:val="0"/>
        <w:autoSpaceDE w:val="0"/>
        <w:autoSpaceDN w:val="0"/>
        <w:adjustRightInd w:val="0"/>
        <w:spacing w:after="240"/>
        <w:ind w:left="720" w:hanging="720"/>
      </w:pPr>
      <w:r>
        <w:t>Kang, Jung Ju.</w:t>
      </w:r>
      <w:r w:rsidR="001B2193">
        <w:t xml:space="preserve"> </w:t>
      </w:r>
      <w:r w:rsidRPr="007B736A">
        <w:rPr>
          <w:i/>
          <w:iCs/>
        </w:rPr>
        <w:t>The Persuasive Portrayal of Solomon in 1 Kings 1-11</w:t>
      </w:r>
      <w:r>
        <w:t xml:space="preserve"> (Berlin:</w:t>
      </w:r>
      <w:r w:rsidR="001B2193">
        <w:t xml:space="preserve"> </w:t>
      </w:r>
      <w:r>
        <w:t>Peter Lang, 2003).</w:t>
      </w:r>
      <w:r w:rsidR="001B2193">
        <w:t xml:space="preserve"> </w:t>
      </w:r>
    </w:p>
    <w:p w14:paraId="7AAACDBE" w14:textId="77777777" w:rsidR="0026385A" w:rsidRDefault="0026385A" w:rsidP="0026385A">
      <w:pPr>
        <w:widowControl w:val="0"/>
        <w:autoSpaceDE w:val="0"/>
        <w:autoSpaceDN w:val="0"/>
        <w:adjustRightInd w:val="0"/>
        <w:spacing w:after="240"/>
        <w:ind w:left="720" w:hanging="720"/>
      </w:pPr>
      <w:r w:rsidRPr="005E1307">
        <w:t xml:space="preserve">Kitchen, K.A. </w:t>
      </w:r>
      <w:r w:rsidR="0080225E">
        <w:t>“</w:t>
      </w:r>
      <w:r w:rsidRPr="005E1307">
        <w:t xml:space="preserve">The Old Testament in </w:t>
      </w:r>
      <w:r w:rsidR="00F17F45">
        <w:t>its</w:t>
      </w:r>
      <w:r w:rsidRPr="005E1307">
        <w:t xml:space="preserve"> Context 3</w:t>
      </w:r>
      <w:r w:rsidR="0018441F">
        <w:t>:</w:t>
      </w:r>
      <w:r w:rsidRPr="005E1307">
        <w:t xml:space="preserve"> </w:t>
      </w:r>
      <w:r w:rsidR="0018441F">
        <w:t>F</w:t>
      </w:r>
      <w:r w:rsidRPr="005E1307">
        <w:t>rom Joshua to Solomon</w:t>
      </w:r>
      <w:r w:rsidR="0080225E">
        <w:t>”</w:t>
      </w:r>
      <w:r w:rsidR="0069377A">
        <w:t>,</w:t>
      </w:r>
      <w:r w:rsidRPr="005E1307">
        <w:t xml:space="preserve"> </w:t>
      </w:r>
      <w:r w:rsidRPr="00F25D36">
        <w:rPr>
          <w:i/>
        </w:rPr>
        <w:t>Theological Student Fellowship</w:t>
      </w:r>
      <w:r w:rsidRPr="005E1307">
        <w:t xml:space="preserve"> </w:t>
      </w:r>
      <w:r w:rsidR="0018441F">
        <w:t>61</w:t>
      </w:r>
      <w:r w:rsidRPr="005E1307">
        <w:t xml:space="preserve"> (1971) 514.</w:t>
      </w:r>
    </w:p>
    <w:p w14:paraId="05A3E292" w14:textId="77777777" w:rsidR="00C15305" w:rsidRPr="005E1307" w:rsidRDefault="00C15305" w:rsidP="0026385A">
      <w:pPr>
        <w:widowControl w:val="0"/>
        <w:autoSpaceDE w:val="0"/>
        <w:autoSpaceDN w:val="0"/>
        <w:adjustRightInd w:val="0"/>
        <w:spacing w:after="240"/>
        <w:ind w:left="720" w:hanging="720"/>
      </w:pPr>
      <w:r>
        <w:lastRenderedPageBreak/>
        <w:t>Knowles, Michael P. Solomon’s Dream:</w:t>
      </w:r>
      <w:r w:rsidR="001B2193">
        <w:t xml:space="preserve"> </w:t>
      </w:r>
      <w:r w:rsidR="00A13187">
        <w:t>1 Kings 2:10-12; 3:3</w:t>
      </w:r>
      <w:r>
        <w:t>-14; Psalm 111; Ephesians 5:15-20; John 6:51-58</w:t>
      </w:r>
      <w:r w:rsidR="0080225E">
        <w:t>”</w:t>
      </w:r>
      <w:r>
        <w:t xml:space="preserve">, </w:t>
      </w:r>
      <w:r w:rsidR="00EB1DD2" w:rsidRPr="00C736EF">
        <w:rPr>
          <w:i/>
          <w:iCs/>
        </w:rPr>
        <w:t>The Expository Times</w:t>
      </w:r>
      <w:r w:rsidR="00EB1DD2">
        <w:t xml:space="preserve"> 123.10 (July 2012) 497-</w:t>
      </w:r>
      <w:r w:rsidR="00535AC9">
        <w:t>4</w:t>
      </w:r>
      <w:r w:rsidR="00EB1DD2">
        <w:t xml:space="preserve">99. </w:t>
      </w:r>
    </w:p>
    <w:p w14:paraId="7B37A7EB" w14:textId="77777777" w:rsidR="0026385A" w:rsidRPr="005E1307" w:rsidRDefault="0026385A" w:rsidP="0026385A">
      <w:pPr>
        <w:widowControl w:val="0"/>
        <w:autoSpaceDE w:val="0"/>
        <w:autoSpaceDN w:val="0"/>
        <w:adjustRightInd w:val="0"/>
        <w:spacing w:after="240"/>
        <w:ind w:left="720" w:hanging="720"/>
      </w:pPr>
      <w:r w:rsidRPr="005E1307">
        <w:t xml:space="preserve">Lemaire, Andre. </w:t>
      </w:r>
      <w:r w:rsidR="0080225E">
        <w:t>“</w:t>
      </w:r>
      <w:r w:rsidRPr="005E1307">
        <w:t>Wisdom in Solomonic Historiograp</w:t>
      </w:r>
      <w:r w:rsidRPr="008366DF">
        <w:t>hy</w:t>
      </w:r>
      <w:r w:rsidR="0080225E">
        <w:t>”</w:t>
      </w:r>
      <w:r w:rsidR="00E344EF">
        <w:t xml:space="preserve">, in </w:t>
      </w:r>
      <w:r w:rsidRPr="008366DF">
        <w:rPr>
          <w:i/>
        </w:rPr>
        <w:t>Wisdo</w:t>
      </w:r>
      <w:r w:rsidRPr="00F25D36">
        <w:rPr>
          <w:i/>
        </w:rPr>
        <w:t>m in Ancient Israel</w:t>
      </w:r>
      <w:r w:rsidRPr="005E1307">
        <w:t xml:space="preserve"> </w:t>
      </w:r>
      <w:r w:rsidR="0069377A">
        <w:t>(</w:t>
      </w:r>
      <w:r w:rsidRPr="005E1307">
        <w:t>J. Day</w:t>
      </w:r>
      <w:r w:rsidR="0069377A">
        <w:t xml:space="preserve"> </w:t>
      </w:r>
      <w:r w:rsidR="00A325C0">
        <w:t>et al.</w:t>
      </w:r>
      <w:r w:rsidR="00210E08">
        <w:t xml:space="preserve"> (eds.)</w:t>
      </w:r>
      <w:r w:rsidR="0069377A">
        <w:t>;</w:t>
      </w:r>
      <w:r w:rsidRPr="005E1307">
        <w:t xml:space="preserve"> New York: Cambridge University Press, 1995</w:t>
      </w:r>
      <w:r w:rsidR="0069377A">
        <w:t>)</w:t>
      </w:r>
      <w:r w:rsidRPr="005E1307">
        <w:t xml:space="preserve"> 106-</w:t>
      </w:r>
      <w:r w:rsidR="00C736EF">
        <w:t>1</w:t>
      </w:r>
      <w:r w:rsidRPr="005E1307">
        <w:t>18.</w:t>
      </w:r>
    </w:p>
    <w:p w14:paraId="2131DB02" w14:textId="77777777" w:rsidR="0026385A" w:rsidRPr="005E1307" w:rsidRDefault="0026385A" w:rsidP="0026385A">
      <w:pPr>
        <w:widowControl w:val="0"/>
        <w:autoSpaceDE w:val="0"/>
        <w:autoSpaceDN w:val="0"/>
        <w:adjustRightInd w:val="0"/>
        <w:spacing w:after="240"/>
        <w:ind w:left="720" w:hanging="720"/>
      </w:pPr>
      <w:r w:rsidRPr="005E1307">
        <w:t xml:space="preserve">Liver, J. </w:t>
      </w:r>
      <w:r w:rsidR="0080225E">
        <w:t>“</w:t>
      </w:r>
      <w:r w:rsidRPr="005E1307">
        <w:t>The Book of the Acts of Solomon</w:t>
      </w:r>
      <w:r w:rsidR="0080225E">
        <w:t>”</w:t>
      </w:r>
      <w:r w:rsidR="002D354B">
        <w:t>,</w:t>
      </w:r>
      <w:r w:rsidRPr="005E1307">
        <w:t xml:space="preserve"> </w:t>
      </w:r>
      <w:proofErr w:type="spellStart"/>
      <w:r w:rsidRPr="00F25D36">
        <w:rPr>
          <w:i/>
        </w:rPr>
        <w:t>Biblica</w:t>
      </w:r>
      <w:proofErr w:type="spellEnd"/>
      <w:r w:rsidRPr="005E1307">
        <w:t xml:space="preserve"> 48 (1967) 75-101.</w:t>
      </w:r>
    </w:p>
    <w:p w14:paraId="10ABA04A" w14:textId="77777777" w:rsidR="0026385A" w:rsidRPr="005E1307" w:rsidRDefault="0026385A" w:rsidP="0026385A">
      <w:pPr>
        <w:widowControl w:val="0"/>
        <w:autoSpaceDE w:val="0"/>
        <w:autoSpaceDN w:val="0"/>
        <w:adjustRightInd w:val="0"/>
        <w:spacing w:after="240"/>
        <w:ind w:left="720" w:hanging="720"/>
      </w:pPr>
      <w:proofErr w:type="spellStart"/>
      <w:r w:rsidRPr="005E1307">
        <w:t>Malamat</w:t>
      </w:r>
      <w:proofErr w:type="spellEnd"/>
      <w:r w:rsidRPr="005E1307">
        <w:t xml:space="preserve">, A. </w:t>
      </w:r>
      <w:r w:rsidR="0080225E">
        <w:t>“</w:t>
      </w:r>
      <w:r w:rsidRPr="005E1307">
        <w:t>Aspects of the Foreign Policies of David and Solomon</w:t>
      </w:r>
      <w:r w:rsidR="0080225E">
        <w:t>”</w:t>
      </w:r>
      <w:r w:rsidR="0069377A">
        <w:t>,</w:t>
      </w:r>
      <w:r w:rsidRPr="005E1307">
        <w:t xml:space="preserve"> </w:t>
      </w:r>
      <w:r w:rsidRPr="00F25D36">
        <w:rPr>
          <w:i/>
        </w:rPr>
        <w:t>Journal of Near Eastern Studies</w:t>
      </w:r>
      <w:r w:rsidRPr="005E1307">
        <w:t xml:space="preserve"> 22 (1963) 1-15.</w:t>
      </w:r>
    </w:p>
    <w:p w14:paraId="2330F214" w14:textId="77777777" w:rsidR="0026385A" w:rsidRDefault="0018441F" w:rsidP="0026385A">
      <w:pPr>
        <w:widowControl w:val="0"/>
        <w:autoSpaceDE w:val="0"/>
        <w:autoSpaceDN w:val="0"/>
        <w:adjustRightInd w:val="0"/>
        <w:spacing w:after="240"/>
        <w:ind w:left="720" w:hanging="720"/>
      </w:pPr>
      <w:r>
        <w:t>--</w:t>
      </w:r>
      <w:r w:rsidR="0026385A" w:rsidRPr="005E1307">
        <w:t xml:space="preserve">. </w:t>
      </w:r>
      <w:r w:rsidR="0080225E">
        <w:t>“</w:t>
      </w:r>
      <w:r w:rsidR="0026385A" w:rsidRPr="005E1307">
        <w:t xml:space="preserve">The Kingdom of David &amp; Solomon in </w:t>
      </w:r>
      <w:r>
        <w:t>i</w:t>
      </w:r>
      <w:r w:rsidR="0026385A" w:rsidRPr="005E1307">
        <w:t xml:space="preserve">ts Contact with Egypt and Aram </w:t>
      </w:r>
      <w:proofErr w:type="spellStart"/>
      <w:r w:rsidR="0026385A" w:rsidRPr="005E1307">
        <w:t>Naharaim</w:t>
      </w:r>
      <w:proofErr w:type="spellEnd"/>
      <w:r w:rsidR="0080225E">
        <w:t>”</w:t>
      </w:r>
      <w:r w:rsidR="0069377A">
        <w:t>,</w:t>
      </w:r>
      <w:r w:rsidR="0026385A" w:rsidRPr="005E1307">
        <w:t xml:space="preserve"> </w:t>
      </w:r>
      <w:r w:rsidR="0026385A" w:rsidRPr="00F25D36">
        <w:rPr>
          <w:i/>
        </w:rPr>
        <w:t>Biblical Archaeologist</w:t>
      </w:r>
      <w:r w:rsidR="002B2225">
        <w:t xml:space="preserve"> 21.4 (1958) 96-104.</w:t>
      </w:r>
    </w:p>
    <w:p w14:paraId="27C3AFC6" w14:textId="77777777" w:rsidR="00542F46" w:rsidRPr="005E1307" w:rsidRDefault="00542F46" w:rsidP="0026385A">
      <w:pPr>
        <w:widowControl w:val="0"/>
        <w:autoSpaceDE w:val="0"/>
        <w:autoSpaceDN w:val="0"/>
        <w:adjustRightInd w:val="0"/>
        <w:spacing w:after="240"/>
        <w:ind w:left="720" w:hanging="720"/>
      </w:pPr>
      <w:proofErr w:type="spellStart"/>
      <w:r>
        <w:t>Maller</w:t>
      </w:r>
      <w:proofErr w:type="spellEnd"/>
      <w:r>
        <w:t xml:space="preserve">, Allen S. </w:t>
      </w:r>
      <w:r w:rsidR="0080225E">
        <w:t>“</w:t>
      </w:r>
      <w:r>
        <w:t>Solomon:</w:t>
      </w:r>
      <w:r w:rsidR="001B2193">
        <w:t xml:space="preserve"> </w:t>
      </w:r>
      <w:r>
        <w:t>The Too Wise King</w:t>
      </w:r>
      <w:r w:rsidR="0080225E">
        <w:t>”</w:t>
      </w:r>
      <w:r>
        <w:t xml:space="preserve">, </w:t>
      </w:r>
      <w:r w:rsidRPr="007B736A">
        <w:rPr>
          <w:i/>
          <w:iCs/>
        </w:rPr>
        <w:t>Jewish Bible Quarterly</w:t>
      </w:r>
      <w:r>
        <w:t xml:space="preserve"> 39.2 (2011) 91-</w:t>
      </w:r>
      <w:r w:rsidR="00C736EF">
        <w:t>9</w:t>
      </w:r>
      <w:r>
        <w:t xml:space="preserve">4. </w:t>
      </w:r>
    </w:p>
    <w:p w14:paraId="193B15D9" w14:textId="77777777" w:rsidR="00031D8B" w:rsidRPr="00AA6931" w:rsidRDefault="00031D8B" w:rsidP="00031D8B">
      <w:pPr>
        <w:widowControl w:val="0"/>
        <w:autoSpaceDE w:val="0"/>
        <w:autoSpaceDN w:val="0"/>
        <w:adjustRightInd w:val="0"/>
        <w:spacing w:after="240"/>
        <w:ind w:left="720" w:hanging="720"/>
        <w:rPr>
          <w:lang w:val="fr-FR"/>
        </w:rPr>
      </w:pPr>
      <w:r w:rsidRPr="00AA6931">
        <w:rPr>
          <w:lang w:val="fr-FR"/>
        </w:rPr>
        <w:t xml:space="preserve">Marx, Alfred. </w:t>
      </w:r>
      <w:r w:rsidR="0080225E" w:rsidRPr="00AA6931">
        <w:rPr>
          <w:lang w:val="fr-FR"/>
        </w:rPr>
        <w:t>“</w:t>
      </w:r>
      <w:r w:rsidRPr="00AA6931">
        <w:rPr>
          <w:lang w:val="fr-FR"/>
        </w:rPr>
        <w:t xml:space="preserve">Salomon, ou le modèle de l’homme </w:t>
      </w:r>
      <w:proofErr w:type="spellStart"/>
      <w:r w:rsidRPr="00AA6931">
        <w:rPr>
          <w:lang w:val="fr-FR"/>
        </w:rPr>
        <w:t>hereux</w:t>
      </w:r>
      <w:proofErr w:type="spellEnd"/>
      <w:r w:rsidRPr="00AA6931">
        <w:rPr>
          <w:lang w:val="fr-FR"/>
        </w:rPr>
        <w:t xml:space="preserve"> (Prov iii 13-18)</w:t>
      </w:r>
      <w:r w:rsidR="0080225E" w:rsidRPr="00AA6931">
        <w:rPr>
          <w:lang w:val="fr-FR"/>
        </w:rPr>
        <w:t>”</w:t>
      </w:r>
      <w:r w:rsidRPr="00AA6931">
        <w:rPr>
          <w:lang w:val="fr-FR"/>
        </w:rPr>
        <w:t xml:space="preserve">, </w:t>
      </w:r>
      <w:proofErr w:type="spellStart"/>
      <w:r w:rsidRPr="00AA6931">
        <w:rPr>
          <w:i/>
          <w:iCs/>
          <w:lang w:val="fr-FR"/>
        </w:rPr>
        <w:t>Vetus</w:t>
      </w:r>
      <w:proofErr w:type="spellEnd"/>
      <w:r w:rsidRPr="00AA6931">
        <w:rPr>
          <w:i/>
          <w:iCs/>
          <w:lang w:val="fr-FR"/>
        </w:rPr>
        <w:t xml:space="preserve"> </w:t>
      </w:r>
      <w:proofErr w:type="spellStart"/>
      <w:r w:rsidRPr="00AA6931">
        <w:rPr>
          <w:i/>
          <w:iCs/>
          <w:lang w:val="fr-FR"/>
        </w:rPr>
        <w:t>Testamentum</w:t>
      </w:r>
      <w:proofErr w:type="spellEnd"/>
      <w:r w:rsidRPr="00AA6931">
        <w:rPr>
          <w:lang w:val="fr-FR"/>
        </w:rPr>
        <w:t xml:space="preserve"> 58 (2008) 420-</w:t>
      </w:r>
      <w:r w:rsidR="00C736EF" w:rsidRPr="00AA6931">
        <w:rPr>
          <w:lang w:val="fr-FR"/>
        </w:rPr>
        <w:t>4</w:t>
      </w:r>
      <w:r w:rsidRPr="00AA6931">
        <w:rPr>
          <w:lang w:val="fr-FR"/>
        </w:rPr>
        <w:t xml:space="preserve">23. </w:t>
      </w:r>
    </w:p>
    <w:p w14:paraId="0AC1F449" w14:textId="77777777" w:rsidR="0026385A" w:rsidRPr="005E1307" w:rsidRDefault="0026385A" w:rsidP="0026385A">
      <w:pPr>
        <w:widowControl w:val="0"/>
        <w:autoSpaceDE w:val="0"/>
        <w:autoSpaceDN w:val="0"/>
        <w:adjustRightInd w:val="0"/>
        <w:spacing w:after="240"/>
        <w:ind w:left="720" w:hanging="720"/>
      </w:pPr>
      <w:proofErr w:type="spellStart"/>
      <w:r w:rsidRPr="005E1307">
        <w:t>Mettinger</w:t>
      </w:r>
      <w:proofErr w:type="spellEnd"/>
      <w:r w:rsidRPr="005E1307">
        <w:t xml:space="preserve">, </w:t>
      </w:r>
      <w:proofErr w:type="spellStart"/>
      <w:r w:rsidRPr="005E1307">
        <w:t>Tryggve</w:t>
      </w:r>
      <w:proofErr w:type="spellEnd"/>
      <w:r w:rsidRPr="005E1307">
        <w:t xml:space="preserve"> N. D. </w:t>
      </w:r>
      <w:r w:rsidRPr="00F25D36">
        <w:rPr>
          <w:i/>
        </w:rPr>
        <w:t>Solomonic State Officials: A Study of the Civil Government Official of the Israelite Monarchy</w:t>
      </w:r>
      <w:r w:rsidR="00366DEC">
        <w:t xml:space="preserve"> (</w:t>
      </w:r>
      <w:proofErr w:type="spellStart"/>
      <w:r w:rsidRPr="005E1307">
        <w:t>Coniectanea</w:t>
      </w:r>
      <w:proofErr w:type="spellEnd"/>
      <w:r w:rsidRPr="005E1307">
        <w:t xml:space="preserve"> </w:t>
      </w:r>
      <w:proofErr w:type="spellStart"/>
      <w:r w:rsidRPr="005E1307">
        <w:t>Biblica</w:t>
      </w:r>
      <w:proofErr w:type="spellEnd"/>
      <w:r w:rsidRPr="005E1307">
        <w:t xml:space="preserve"> Old Testament </w:t>
      </w:r>
      <w:r w:rsidR="003125DD">
        <w:t>Series</w:t>
      </w:r>
      <w:r w:rsidRPr="005E1307">
        <w:t xml:space="preserve"> 5</w:t>
      </w:r>
      <w:r w:rsidR="0069377A">
        <w:t>;</w:t>
      </w:r>
      <w:r w:rsidRPr="005E1307">
        <w:t xml:space="preserve"> Lund: C</w:t>
      </w:r>
      <w:r w:rsidR="009C3EEE">
        <w:t>.</w:t>
      </w:r>
      <w:r w:rsidRPr="005E1307">
        <w:t>W</w:t>
      </w:r>
      <w:r w:rsidR="009C3EEE">
        <w:t>.</w:t>
      </w:r>
      <w:r w:rsidRPr="005E1307">
        <w:t>K</w:t>
      </w:r>
      <w:r w:rsidR="009C3EEE">
        <w:t>.</w:t>
      </w:r>
      <w:r w:rsidRPr="005E1307">
        <w:t xml:space="preserve"> </w:t>
      </w:r>
      <w:proofErr w:type="spellStart"/>
      <w:r w:rsidRPr="005E1307">
        <w:t>Gleerup</w:t>
      </w:r>
      <w:proofErr w:type="spellEnd"/>
      <w:r w:rsidRPr="005E1307">
        <w:t>, 1971</w:t>
      </w:r>
      <w:r w:rsidR="00C66390">
        <w:t>).</w:t>
      </w:r>
    </w:p>
    <w:p w14:paraId="4DC54ED0" w14:textId="77777777" w:rsidR="0026385A" w:rsidRPr="005E1307" w:rsidRDefault="0026385A" w:rsidP="0026385A">
      <w:pPr>
        <w:widowControl w:val="0"/>
        <w:autoSpaceDE w:val="0"/>
        <w:autoSpaceDN w:val="0"/>
        <w:adjustRightInd w:val="0"/>
        <w:spacing w:after="240"/>
        <w:ind w:left="720" w:hanging="720"/>
      </w:pPr>
      <w:r w:rsidRPr="005E1307">
        <w:t xml:space="preserve">Millard, Alan R. </w:t>
      </w:r>
      <w:r w:rsidR="0080225E">
        <w:t>“</w:t>
      </w:r>
      <w:r w:rsidRPr="005E1307">
        <w:t>Texts and Archaeology:</w:t>
      </w:r>
      <w:r>
        <w:t xml:space="preserve"> </w:t>
      </w:r>
      <w:r w:rsidRPr="005E1307">
        <w:t>Weighing the Evidence.</w:t>
      </w:r>
      <w:r>
        <w:t xml:space="preserve"> </w:t>
      </w:r>
      <w:r w:rsidRPr="005E1307">
        <w:t>The Case for King Solomon</w:t>
      </w:r>
      <w:r w:rsidR="0080225E">
        <w:t>”</w:t>
      </w:r>
      <w:r w:rsidR="0069377A">
        <w:t>,</w:t>
      </w:r>
      <w:r>
        <w:t xml:space="preserve"> </w:t>
      </w:r>
      <w:r w:rsidRPr="00F25D36">
        <w:rPr>
          <w:i/>
        </w:rPr>
        <w:t>Palestine Exploration Quarterly</w:t>
      </w:r>
      <w:r w:rsidRPr="005E1307">
        <w:t xml:space="preserve"> 123 (1991) 19-27.</w:t>
      </w:r>
    </w:p>
    <w:p w14:paraId="256D678B" w14:textId="77777777" w:rsidR="0026385A" w:rsidRDefault="0026385A" w:rsidP="0026385A">
      <w:pPr>
        <w:widowControl w:val="0"/>
        <w:autoSpaceDE w:val="0"/>
        <w:autoSpaceDN w:val="0"/>
        <w:adjustRightInd w:val="0"/>
        <w:spacing w:after="240"/>
        <w:ind w:left="720" w:hanging="720"/>
      </w:pPr>
      <w:r w:rsidRPr="005E1307">
        <w:t xml:space="preserve">Moberly, R.W.L. </w:t>
      </w:r>
      <w:r w:rsidR="0080225E">
        <w:t>“</w:t>
      </w:r>
      <w:r w:rsidRPr="005E1307">
        <w:t>Solomon and Job: Divine Wisdom in Human Life</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rsidR="0069377A">
        <w:t>(</w:t>
      </w:r>
      <w:r w:rsidRPr="005E1307">
        <w:t>Stephen C. Barton</w:t>
      </w:r>
      <w:r w:rsidR="00210E08">
        <w:t xml:space="preserve"> (ed.)</w:t>
      </w:r>
      <w:r w:rsidR="00EE4AC4">
        <w:t>;</w:t>
      </w:r>
      <w:r w:rsidRPr="005E1307">
        <w:t xml:space="preserve"> Edinburgh: T. &amp; T. Clark, 1999</w:t>
      </w:r>
      <w:r w:rsidR="0069377A">
        <w:t>)</w:t>
      </w:r>
      <w:r w:rsidRPr="005E1307">
        <w:t xml:space="preserve"> 3-18.</w:t>
      </w:r>
    </w:p>
    <w:p w14:paraId="7129FB23" w14:textId="77777777" w:rsidR="0004170A" w:rsidRDefault="0004170A" w:rsidP="00DE17D8">
      <w:pPr>
        <w:widowControl w:val="0"/>
        <w:autoSpaceDE w:val="0"/>
        <w:autoSpaceDN w:val="0"/>
        <w:adjustRightInd w:val="0"/>
        <w:spacing w:after="240"/>
        <w:ind w:left="720" w:hanging="720"/>
        <w:rPr>
          <w:lang w:val="en"/>
        </w:rPr>
      </w:pPr>
      <w:r>
        <w:rPr>
          <w:lang w:val="en"/>
        </w:rPr>
        <w:t>Monson</w:t>
      </w:r>
      <w:r w:rsidR="00DE17D8">
        <w:rPr>
          <w:lang w:val="en"/>
        </w:rPr>
        <w:t>, John.</w:t>
      </w:r>
      <w:r w:rsidR="001B2193">
        <w:rPr>
          <w:lang w:val="en"/>
        </w:rPr>
        <w:t xml:space="preserve"> </w:t>
      </w:r>
      <w:r w:rsidR="0080225E">
        <w:rPr>
          <w:lang w:val="en"/>
        </w:rPr>
        <w:t>“</w:t>
      </w:r>
      <w:r>
        <w:rPr>
          <w:lang w:val="en"/>
        </w:rPr>
        <w:t>The New ‘Ain Dara Temple: Closest Solomonic Parallel.</w:t>
      </w:r>
      <w:r w:rsidR="0080225E">
        <w:rPr>
          <w:lang w:val="en"/>
        </w:rPr>
        <w:t>”</w:t>
      </w:r>
      <w:r w:rsidR="001B2193">
        <w:rPr>
          <w:lang w:val="en"/>
        </w:rPr>
        <w:t xml:space="preserve"> </w:t>
      </w:r>
      <w:r>
        <w:rPr>
          <w:rStyle w:val="Emphasis"/>
          <w:lang w:val="en"/>
        </w:rPr>
        <w:t>Biblical Archaeology Review</w:t>
      </w:r>
      <w:r>
        <w:rPr>
          <w:lang w:val="en"/>
        </w:rPr>
        <w:t xml:space="preserve"> 26,3 (May/June, 2000) 20–35, 67.</w:t>
      </w:r>
    </w:p>
    <w:p w14:paraId="72945E08" w14:textId="77777777" w:rsidR="00E57072" w:rsidRPr="005E1307" w:rsidRDefault="00E57072" w:rsidP="00883E04">
      <w:pPr>
        <w:widowControl w:val="0"/>
        <w:autoSpaceDE w:val="0"/>
        <w:autoSpaceDN w:val="0"/>
        <w:adjustRightInd w:val="0"/>
        <w:spacing w:after="240"/>
        <w:ind w:left="720" w:hanging="720"/>
      </w:pPr>
      <w:r>
        <w:rPr>
          <w:lang w:val="en"/>
        </w:rPr>
        <w:t xml:space="preserve">Moore, Michael </w:t>
      </w:r>
      <w:r w:rsidR="0080225E">
        <w:rPr>
          <w:lang w:val="en"/>
        </w:rPr>
        <w:t>“</w:t>
      </w:r>
      <w:proofErr w:type="spellStart"/>
      <w:r>
        <w:rPr>
          <w:lang w:val="en"/>
        </w:rPr>
        <w:t>Bathsehba’s</w:t>
      </w:r>
      <w:proofErr w:type="spellEnd"/>
      <w:r>
        <w:rPr>
          <w:lang w:val="en"/>
        </w:rPr>
        <w:t xml:space="preserve"> Silence (1 Kings 1:11-31)</w:t>
      </w:r>
      <w:r w:rsidR="0080225E">
        <w:rPr>
          <w:lang w:val="en"/>
        </w:rPr>
        <w:t>”</w:t>
      </w:r>
      <w:r>
        <w:rPr>
          <w:lang w:val="en"/>
        </w:rPr>
        <w:t xml:space="preserve">, </w:t>
      </w:r>
      <w:r w:rsidR="00883E04">
        <w:rPr>
          <w:lang w:val="en"/>
        </w:rPr>
        <w:t xml:space="preserve">in </w:t>
      </w:r>
      <w:r w:rsidRPr="007B736A">
        <w:rPr>
          <w:i/>
          <w:iCs/>
          <w:lang w:val="en"/>
        </w:rPr>
        <w:t xml:space="preserve">Inspired Speech: Prophecy in </w:t>
      </w:r>
      <w:r w:rsidR="00F01C70" w:rsidRPr="007B736A">
        <w:rPr>
          <w:i/>
          <w:iCs/>
          <w:lang w:val="en"/>
        </w:rPr>
        <w:t>in the Ancient Near East</w:t>
      </w:r>
      <w:r w:rsidR="00883E04">
        <w:rPr>
          <w:lang w:val="en"/>
        </w:rPr>
        <w:t xml:space="preserve"> (JSOT Supplement 378; </w:t>
      </w:r>
      <w:r w:rsidR="00F01C70">
        <w:rPr>
          <w:lang w:val="en"/>
        </w:rPr>
        <w:t xml:space="preserve">John </w:t>
      </w:r>
      <w:proofErr w:type="spellStart"/>
      <w:r w:rsidR="00F01C70">
        <w:rPr>
          <w:lang w:val="en"/>
        </w:rPr>
        <w:t>Kaltner</w:t>
      </w:r>
      <w:proofErr w:type="spellEnd"/>
      <w:r w:rsidR="00F01C70">
        <w:rPr>
          <w:lang w:val="en"/>
        </w:rPr>
        <w:t xml:space="preserve"> and Louis Stulman</w:t>
      </w:r>
      <w:r w:rsidR="001B2193">
        <w:rPr>
          <w:lang w:val="en"/>
        </w:rPr>
        <w:t xml:space="preserve"> (eds.)</w:t>
      </w:r>
      <w:r w:rsidR="00883E04">
        <w:rPr>
          <w:lang w:val="en"/>
        </w:rPr>
        <w:t xml:space="preserve">; </w:t>
      </w:r>
      <w:r w:rsidR="00F01C70">
        <w:rPr>
          <w:lang w:val="en"/>
        </w:rPr>
        <w:t>London: T &amp; T Clark, 2004) 336-</w:t>
      </w:r>
      <w:r w:rsidR="00797092">
        <w:rPr>
          <w:lang w:val="en"/>
        </w:rPr>
        <w:t>3</w:t>
      </w:r>
      <w:r w:rsidR="00F01C70">
        <w:rPr>
          <w:lang w:val="en"/>
        </w:rPr>
        <w:t xml:space="preserve">46. </w:t>
      </w:r>
    </w:p>
    <w:p w14:paraId="40E83D89" w14:textId="77777777" w:rsidR="0026385A" w:rsidRPr="005E1307" w:rsidRDefault="0026385A" w:rsidP="0026385A">
      <w:pPr>
        <w:widowControl w:val="0"/>
        <w:autoSpaceDE w:val="0"/>
        <w:autoSpaceDN w:val="0"/>
        <w:adjustRightInd w:val="0"/>
        <w:spacing w:after="240"/>
        <w:ind w:left="720" w:hanging="720"/>
      </w:pPr>
      <w:r w:rsidRPr="005E1307">
        <w:t xml:space="preserve">Morris, Henry M. </w:t>
      </w:r>
      <w:r w:rsidRPr="00F25D36">
        <w:rPr>
          <w:i/>
        </w:rPr>
        <w:t>The Remarkable Wisdom of Solomon: Ancient Insights from the Song of Solomon, Proverbs, and Ecclesiastes</w:t>
      </w:r>
      <w:r w:rsidR="00366DEC">
        <w:t xml:space="preserve"> (</w:t>
      </w:r>
      <w:r w:rsidRPr="005E1307">
        <w:t>Green Forest: Master Books, 2001</w:t>
      </w:r>
      <w:r w:rsidR="00C66390">
        <w:t>).</w:t>
      </w:r>
    </w:p>
    <w:p w14:paraId="288D8883" w14:textId="77777777" w:rsidR="0026385A" w:rsidRPr="005E1307" w:rsidRDefault="0026385A" w:rsidP="0026385A">
      <w:pPr>
        <w:widowControl w:val="0"/>
        <w:autoSpaceDE w:val="0"/>
        <w:autoSpaceDN w:val="0"/>
        <w:adjustRightInd w:val="0"/>
        <w:spacing w:after="240"/>
        <w:ind w:left="720" w:hanging="720"/>
      </w:pPr>
      <w:r w:rsidRPr="005E1307">
        <w:t xml:space="preserve">Moss, Alan. </w:t>
      </w:r>
      <w:r w:rsidR="0080225E">
        <w:t>“</w:t>
      </w:r>
      <w:r w:rsidRPr="005E1307">
        <w:t>Proverbs with Solomon: A Critical Revision of the Pre-Critical Commentary Tradition in the Light of a Biblical Intertextual Study</w:t>
      </w:r>
      <w:r w:rsidR="0080225E">
        <w:t>”</w:t>
      </w:r>
      <w:r w:rsidR="0069377A">
        <w:t>,</w:t>
      </w:r>
      <w:r w:rsidRPr="005E1307">
        <w:t xml:space="preserve"> </w:t>
      </w:r>
      <w:proofErr w:type="spellStart"/>
      <w:r w:rsidRPr="00F25D36">
        <w:rPr>
          <w:i/>
        </w:rPr>
        <w:t>Heythrop</w:t>
      </w:r>
      <w:proofErr w:type="spellEnd"/>
      <w:r w:rsidRPr="00F25D36">
        <w:rPr>
          <w:i/>
        </w:rPr>
        <w:t xml:space="preserve"> Journal </w:t>
      </w:r>
      <w:r w:rsidRPr="005E1307">
        <w:t>43.2 (2002) 199-211.</w:t>
      </w:r>
    </w:p>
    <w:p w14:paraId="58BAD7F7" w14:textId="77777777" w:rsidR="0026385A" w:rsidRPr="005E1307" w:rsidRDefault="0026385A" w:rsidP="0026385A">
      <w:pPr>
        <w:widowControl w:val="0"/>
        <w:autoSpaceDE w:val="0"/>
        <w:autoSpaceDN w:val="0"/>
        <w:adjustRightInd w:val="0"/>
        <w:spacing w:after="240"/>
        <w:ind w:left="720" w:hanging="720"/>
      </w:pPr>
      <w:r w:rsidRPr="005E1307">
        <w:t xml:space="preserve">Myers, J.M. </w:t>
      </w:r>
      <w:r w:rsidR="0080225E">
        <w:t>“</w:t>
      </w:r>
      <w:r w:rsidRPr="005E1307">
        <w:t>Solomon</w:t>
      </w:r>
      <w:r w:rsidR="0080225E">
        <w:t>”</w:t>
      </w:r>
      <w:r w:rsidR="00E344EF">
        <w:t xml:space="preserve">, in </w:t>
      </w:r>
      <w:r w:rsidRPr="00F25D36">
        <w:rPr>
          <w:i/>
        </w:rPr>
        <w:t>Interpreter</w:t>
      </w:r>
      <w:r w:rsidR="00452D2C">
        <w:rPr>
          <w:i/>
        </w:rPr>
        <w:t>’</w:t>
      </w:r>
      <w:r w:rsidRPr="00F25D36">
        <w:rPr>
          <w:i/>
        </w:rPr>
        <w:t>s Bible Dictionary</w:t>
      </w:r>
      <w:r w:rsidR="00366DEC">
        <w:t xml:space="preserve"> (</w:t>
      </w:r>
      <w:r w:rsidR="0069377A">
        <w:t xml:space="preserve">G.A. </w:t>
      </w:r>
      <w:proofErr w:type="spellStart"/>
      <w:r w:rsidR="0069377A">
        <w:t>Buttrick</w:t>
      </w:r>
      <w:proofErr w:type="spellEnd"/>
      <w:r w:rsidR="00210E08">
        <w:t xml:space="preserve"> (ed.)</w:t>
      </w:r>
      <w:r w:rsidR="0069377A">
        <w:t xml:space="preserve">; Nashville: Abingdon, 1962) </w:t>
      </w:r>
      <w:r w:rsidRPr="005E1307">
        <w:t>4</w:t>
      </w:r>
      <w:r w:rsidR="0069377A">
        <w:t>:</w:t>
      </w:r>
      <w:r w:rsidRPr="005E1307">
        <w:t xml:space="preserve"> 399-407.</w:t>
      </w:r>
    </w:p>
    <w:p w14:paraId="12FBF86C" w14:textId="77777777" w:rsidR="00DE17D8" w:rsidRDefault="00DE17D8" w:rsidP="001B2193">
      <w:pPr>
        <w:widowControl w:val="0"/>
        <w:autoSpaceDE w:val="0"/>
        <w:autoSpaceDN w:val="0"/>
        <w:adjustRightInd w:val="0"/>
        <w:spacing w:after="240"/>
        <w:ind w:left="720" w:hanging="720"/>
      </w:pPr>
      <w:r>
        <w:lastRenderedPageBreak/>
        <w:t>Newkirk, Matthew.</w:t>
      </w:r>
      <w:r w:rsidR="001B2193">
        <w:t xml:space="preserve"> </w:t>
      </w:r>
      <w:r w:rsidR="0080225E">
        <w:t>“</w:t>
      </w:r>
      <w:r>
        <w:t>Reconsidering the Role of Deception in Solomon’s Ascent to the Throne,</w:t>
      </w:r>
      <w:r w:rsidR="0080225E">
        <w:t>”</w:t>
      </w:r>
      <w:r>
        <w:t xml:space="preserve"> </w:t>
      </w:r>
      <w:r w:rsidRPr="001B2193">
        <w:rPr>
          <w:i/>
          <w:iCs/>
        </w:rPr>
        <w:t>Journal of the Evangelical Theological Society</w:t>
      </w:r>
      <w:r w:rsidR="001B2193">
        <w:t xml:space="preserve"> 57.4 (Dec. 2014) 703-713.</w:t>
      </w:r>
    </w:p>
    <w:p w14:paraId="67760AF8" w14:textId="77777777" w:rsidR="0026385A" w:rsidRPr="005E1307" w:rsidRDefault="0026385A" w:rsidP="0026385A">
      <w:pPr>
        <w:widowControl w:val="0"/>
        <w:autoSpaceDE w:val="0"/>
        <w:autoSpaceDN w:val="0"/>
        <w:adjustRightInd w:val="0"/>
        <w:spacing w:after="240"/>
        <w:ind w:left="720" w:hanging="720"/>
      </w:pPr>
      <w:proofErr w:type="spellStart"/>
      <w:r w:rsidRPr="005E1307">
        <w:t>Porten</w:t>
      </w:r>
      <w:proofErr w:type="spellEnd"/>
      <w:r w:rsidRPr="005E1307">
        <w:t xml:space="preserve">, Bezalel. </w:t>
      </w:r>
      <w:r w:rsidR="0080225E">
        <w:t>“</w:t>
      </w:r>
      <w:r w:rsidRPr="005E1307">
        <w:t>The Structure and Theme of the Solomon Narrative (1 Kings 3-11)</w:t>
      </w:r>
      <w:r w:rsidR="0080225E">
        <w:t>”</w:t>
      </w:r>
      <w:r w:rsidR="001A5F19">
        <w:t>,</w:t>
      </w:r>
      <w:r w:rsidRPr="005E1307">
        <w:t xml:space="preserve"> </w:t>
      </w:r>
      <w:r w:rsidRPr="00F25D36">
        <w:rPr>
          <w:i/>
        </w:rPr>
        <w:t>Hebrew Union College Annual</w:t>
      </w:r>
      <w:r w:rsidRPr="005E1307">
        <w:t xml:space="preserve"> 38 (1967) 93-128.</w:t>
      </w:r>
    </w:p>
    <w:p w14:paraId="368FADBA" w14:textId="77777777" w:rsidR="0026385A" w:rsidRPr="005E1307" w:rsidRDefault="0026385A" w:rsidP="0026385A">
      <w:pPr>
        <w:widowControl w:val="0"/>
        <w:autoSpaceDE w:val="0"/>
        <w:autoSpaceDN w:val="0"/>
        <w:adjustRightInd w:val="0"/>
        <w:spacing w:after="240"/>
        <w:ind w:left="720" w:hanging="720"/>
      </w:pPr>
      <w:r w:rsidRPr="005E1307">
        <w:t xml:space="preserve">Pritchard, James B. </w:t>
      </w:r>
      <w:r w:rsidRPr="00F25D36">
        <w:rPr>
          <w:i/>
        </w:rPr>
        <w:t>Solomon and Sheba</w:t>
      </w:r>
      <w:r w:rsidR="00366DEC">
        <w:t xml:space="preserve"> (</w:t>
      </w:r>
      <w:r w:rsidRPr="005E1307">
        <w:t>New York: Praeger, 1974</w:t>
      </w:r>
      <w:r w:rsidR="00C66390">
        <w:t>).</w:t>
      </w:r>
    </w:p>
    <w:p w14:paraId="4108860C" w14:textId="77777777" w:rsidR="0026385A" w:rsidRPr="005E1307" w:rsidRDefault="0026385A" w:rsidP="00883E04">
      <w:pPr>
        <w:widowControl w:val="0"/>
        <w:autoSpaceDE w:val="0"/>
        <w:autoSpaceDN w:val="0"/>
        <w:adjustRightInd w:val="0"/>
        <w:spacing w:after="240"/>
        <w:ind w:left="720" w:hanging="720"/>
      </w:pPr>
      <w:r w:rsidRPr="005E1307">
        <w:t xml:space="preserve">Redford, D.B. </w:t>
      </w:r>
      <w:r w:rsidR="0080225E">
        <w:t>“</w:t>
      </w:r>
      <w:r w:rsidRPr="005E1307">
        <w:t>Studies in Relations between Palestine and Egypt during the First Millennium BC, I</w:t>
      </w:r>
      <w:r w:rsidR="00452D2C">
        <w:t>:</w:t>
      </w:r>
      <w:r w:rsidRPr="005E1307">
        <w:t xml:space="preserve"> The Taxation System of Solomon</w:t>
      </w:r>
      <w:r w:rsidR="0080225E">
        <w:t>”</w:t>
      </w:r>
      <w:r w:rsidR="00E344EF">
        <w:t xml:space="preserve">, in </w:t>
      </w:r>
      <w:r w:rsidRPr="00F25D36">
        <w:rPr>
          <w:i/>
        </w:rPr>
        <w:t xml:space="preserve">Studies on the Ancient Palestinian World Presented to Professor F.V. </w:t>
      </w:r>
      <w:proofErr w:type="spellStart"/>
      <w:r w:rsidRPr="00F25D36">
        <w:rPr>
          <w:i/>
        </w:rPr>
        <w:t>Winnett</w:t>
      </w:r>
      <w:proofErr w:type="spellEnd"/>
      <w:r w:rsidR="00366DEC">
        <w:t xml:space="preserve"> (</w:t>
      </w:r>
      <w:r w:rsidR="00883E04">
        <w:t xml:space="preserve">Toronto Semitic Texts and Studies, 2; </w:t>
      </w:r>
      <w:r w:rsidR="001A5F19" w:rsidRPr="005E1307">
        <w:t xml:space="preserve">J.W. </w:t>
      </w:r>
      <w:proofErr w:type="spellStart"/>
      <w:r w:rsidR="001A5F19" w:rsidRPr="005E1307">
        <w:t>Wevers</w:t>
      </w:r>
      <w:proofErr w:type="spellEnd"/>
      <w:r w:rsidR="001A5F19" w:rsidRPr="005E1307">
        <w:t xml:space="preserve"> and D.B. Redford</w:t>
      </w:r>
      <w:r w:rsidR="00210E08">
        <w:t xml:space="preserve"> (eds.)</w:t>
      </w:r>
      <w:r w:rsidR="001A5F19">
        <w:t xml:space="preserve">; </w:t>
      </w:r>
      <w:r w:rsidR="00452D2C">
        <w:t xml:space="preserve">Toronto: University of Toronto, </w:t>
      </w:r>
      <w:r w:rsidRPr="005E1307">
        <w:t>1972</w:t>
      </w:r>
      <w:r w:rsidR="00C66390">
        <w:t>)</w:t>
      </w:r>
      <w:r w:rsidRPr="005E1307">
        <w:t xml:space="preserve"> 141-</w:t>
      </w:r>
      <w:r w:rsidR="00680FD9">
        <w:t>1</w:t>
      </w:r>
      <w:r w:rsidRPr="005E1307">
        <w:t>56.</w:t>
      </w:r>
    </w:p>
    <w:p w14:paraId="7F0B4D27" w14:textId="77777777" w:rsidR="0026385A" w:rsidRDefault="0026385A" w:rsidP="0026385A">
      <w:pPr>
        <w:widowControl w:val="0"/>
        <w:autoSpaceDE w:val="0"/>
        <w:autoSpaceDN w:val="0"/>
        <w:adjustRightInd w:val="0"/>
        <w:spacing w:after="240"/>
        <w:ind w:left="720" w:hanging="720"/>
      </w:pPr>
      <w:r w:rsidRPr="005E1307">
        <w:t xml:space="preserve">Scott, R.B.Y. </w:t>
      </w:r>
      <w:r w:rsidR="0080225E">
        <w:t>“</w:t>
      </w:r>
      <w:r w:rsidRPr="005E1307">
        <w:t>Solomon and the Beginnings of Wisdom in Israel</w:t>
      </w:r>
      <w:r w:rsidR="0080225E">
        <w:t>”</w:t>
      </w:r>
      <w:r w:rsidR="00E344EF">
        <w:t xml:space="preserve">, in </w:t>
      </w:r>
      <w:r w:rsidRPr="00F25D36">
        <w:rPr>
          <w:i/>
        </w:rPr>
        <w:t>Studies in Ancient Israelite Wisdom</w:t>
      </w:r>
      <w:r w:rsidR="00366DEC">
        <w:t xml:space="preserve"> (</w:t>
      </w:r>
      <w:r w:rsidRPr="005E1307">
        <w:t>James L. Crenshaw</w:t>
      </w:r>
      <w:r w:rsidR="00210E08">
        <w:t xml:space="preserve"> (ed.)</w:t>
      </w:r>
      <w:r w:rsidR="001A5F19">
        <w:t>;</w:t>
      </w:r>
      <w:r w:rsidRPr="005E1307">
        <w:t xml:space="preserve"> New York: KTAV, 1976</w:t>
      </w:r>
      <w:r w:rsidR="001A5F19">
        <w:t>)</w:t>
      </w:r>
      <w:r w:rsidR="001B2193">
        <w:t xml:space="preserve"> 84-101.</w:t>
      </w:r>
    </w:p>
    <w:p w14:paraId="6F9BC65A" w14:textId="77777777" w:rsidR="00EE2633" w:rsidRPr="005E1307" w:rsidRDefault="00EE2633" w:rsidP="0026385A">
      <w:pPr>
        <w:widowControl w:val="0"/>
        <w:autoSpaceDE w:val="0"/>
        <w:autoSpaceDN w:val="0"/>
        <w:adjustRightInd w:val="0"/>
        <w:spacing w:after="240"/>
        <w:ind w:left="720" w:hanging="720"/>
      </w:pPr>
      <w:r>
        <w:t>Seibert, Eric A</w:t>
      </w:r>
      <w:r w:rsidRPr="007B736A">
        <w:rPr>
          <w:i/>
          <w:iCs/>
        </w:rPr>
        <w:t xml:space="preserve">. Subversive Scribes and the Solomonic </w:t>
      </w:r>
      <w:proofErr w:type="spellStart"/>
      <w:r w:rsidRPr="007B736A">
        <w:rPr>
          <w:i/>
          <w:iCs/>
        </w:rPr>
        <w:t>Narraive</w:t>
      </w:r>
      <w:proofErr w:type="spellEnd"/>
      <w:r w:rsidRPr="007B736A">
        <w:rPr>
          <w:i/>
          <w:iCs/>
        </w:rPr>
        <w:t>:</w:t>
      </w:r>
      <w:r w:rsidR="001B2193">
        <w:rPr>
          <w:i/>
          <w:iCs/>
        </w:rPr>
        <w:t xml:space="preserve"> </w:t>
      </w:r>
      <w:r w:rsidRPr="007B736A">
        <w:rPr>
          <w:i/>
          <w:iCs/>
        </w:rPr>
        <w:t>A Rereading of 1 Kings 1-11</w:t>
      </w:r>
      <w:r>
        <w:t xml:space="preserve"> (New York:</w:t>
      </w:r>
      <w:r w:rsidR="001B2193">
        <w:t xml:space="preserve"> </w:t>
      </w:r>
      <w:r>
        <w:t>T &amp; T Clark, 2006)</w:t>
      </w:r>
      <w:r w:rsidR="001B2193">
        <w:t>.</w:t>
      </w:r>
    </w:p>
    <w:p w14:paraId="46156E32" w14:textId="77777777" w:rsidR="0026385A" w:rsidRPr="005E1307" w:rsidRDefault="0026385A" w:rsidP="0026385A">
      <w:pPr>
        <w:widowControl w:val="0"/>
        <w:autoSpaceDE w:val="0"/>
        <w:autoSpaceDN w:val="0"/>
        <w:adjustRightInd w:val="0"/>
        <w:spacing w:after="240"/>
        <w:ind w:left="720" w:hanging="720"/>
      </w:pPr>
      <w:proofErr w:type="spellStart"/>
      <w:r w:rsidRPr="005E1307">
        <w:t>Seow</w:t>
      </w:r>
      <w:proofErr w:type="spellEnd"/>
      <w:r w:rsidRPr="005E1307">
        <w:t xml:space="preserve">, </w:t>
      </w:r>
      <w:proofErr w:type="spellStart"/>
      <w:r w:rsidRPr="005E1307">
        <w:t>Choon</w:t>
      </w:r>
      <w:proofErr w:type="spellEnd"/>
      <w:r w:rsidRPr="005E1307">
        <w:t xml:space="preserve">-Leong. </w:t>
      </w:r>
      <w:r w:rsidR="0080225E">
        <w:t>“</w:t>
      </w:r>
      <w:r w:rsidRPr="005E1307">
        <w:t xml:space="preserve">The </w:t>
      </w:r>
      <w:proofErr w:type="spellStart"/>
      <w:r w:rsidRPr="005E1307">
        <w:t>Syro</w:t>
      </w:r>
      <w:proofErr w:type="spellEnd"/>
      <w:r w:rsidRPr="005E1307">
        <w:t>-Palestinian Context of Solomon</w:t>
      </w:r>
      <w:r w:rsidR="006F16CD">
        <w:t>’</w:t>
      </w:r>
      <w:r w:rsidRPr="005E1307">
        <w:t>s Dream</w:t>
      </w:r>
      <w:r w:rsidR="0080225E">
        <w:t>”</w:t>
      </w:r>
      <w:r w:rsidR="001A5F19">
        <w:t>,</w:t>
      </w:r>
      <w:r w:rsidRPr="005E1307">
        <w:t xml:space="preserve"> </w:t>
      </w:r>
      <w:r w:rsidRPr="00F25D36">
        <w:rPr>
          <w:i/>
        </w:rPr>
        <w:t>Harvard Theological Review</w:t>
      </w:r>
      <w:r w:rsidRPr="005E1307">
        <w:t xml:space="preserve"> 77.2 (1984) 141-</w:t>
      </w:r>
      <w:r w:rsidR="00680FD9">
        <w:t>1</w:t>
      </w:r>
      <w:r w:rsidRPr="005E1307">
        <w:t>52.</w:t>
      </w:r>
    </w:p>
    <w:p w14:paraId="3F31459D" w14:textId="77777777" w:rsidR="0026385A" w:rsidRDefault="0026385A" w:rsidP="0026385A">
      <w:pPr>
        <w:widowControl w:val="0"/>
        <w:autoSpaceDE w:val="0"/>
        <w:autoSpaceDN w:val="0"/>
        <w:adjustRightInd w:val="0"/>
        <w:spacing w:after="240"/>
        <w:ind w:left="720" w:hanging="720"/>
      </w:pPr>
      <w:proofErr w:type="spellStart"/>
      <w:r w:rsidRPr="005E1307">
        <w:t>Soggin</w:t>
      </w:r>
      <w:proofErr w:type="spellEnd"/>
      <w:r w:rsidRPr="005E1307">
        <w:t xml:space="preserve">, J.A. </w:t>
      </w:r>
      <w:r w:rsidR="0080225E">
        <w:t>“</w:t>
      </w:r>
      <w:r w:rsidRPr="005E1307">
        <w:t>The Davidic-Solomonic Kingdom</w:t>
      </w:r>
      <w:r w:rsidR="0080225E">
        <w:t>”</w:t>
      </w:r>
      <w:r w:rsidR="00E344EF">
        <w:t xml:space="preserve">, in </w:t>
      </w:r>
      <w:r w:rsidRPr="00F25D36">
        <w:rPr>
          <w:i/>
        </w:rPr>
        <w:t>Israelite and Judean History</w:t>
      </w:r>
      <w:r w:rsidR="00315FF6">
        <w:t xml:space="preserve"> (</w:t>
      </w:r>
      <w:r w:rsidRPr="005E1307">
        <w:t>J.H.</w:t>
      </w:r>
      <w:r>
        <w:t xml:space="preserve"> </w:t>
      </w:r>
      <w:r w:rsidR="006F16CD">
        <w:t>Hayes and J.</w:t>
      </w:r>
      <w:r w:rsidRPr="005E1307">
        <w:t>M. Miller</w:t>
      </w:r>
      <w:r w:rsidR="00210E08">
        <w:t xml:space="preserve"> (eds.)</w:t>
      </w:r>
      <w:r w:rsidR="006F16CD">
        <w:t>;</w:t>
      </w:r>
      <w:r w:rsidRPr="005E1307">
        <w:t xml:space="preserve"> Philadelphia: West</w:t>
      </w:r>
      <w:r>
        <w:t>minster Press, 1977</w:t>
      </w:r>
      <w:r w:rsidR="001A5F19">
        <w:t>) 332-</w:t>
      </w:r>
      <w:r w:rsidR="008C26DA">
        <w:t>3</w:t>
      </w:r>
      <w:r w:rsidR="001A5F19">
        <w:t>80</w:t>
      </w:r>
      <w:r>
        <w:t>.</w:t>
      </w:r>
    </w:p>
    <w:p w14:paraId="60485C85" w14:textId="77777777" w:rsidR="007D1F8B" w:rsidRPr="005E1307" w:rsidRDefault="007D1F8B" w:rsidP="00BC23BF">
      <w:pPr>
        <w:widowControl w:val="0"/>
        <w:autoSpaceDE w:val="0"/>
        <w:autoSpaceDN w:val="0"/>
        <w:adjustRightInd w:val="0"/>
        <w:spacing w:after="240"/>
        <w:ind w:left="720" w:hanging="720"/>
      </w:pPr>
      <w:r>
        <w:t xml:space="preserve">--. </w:t>
      </w:r>
      <w:r w:rsidR="0080225E">
        <w:t>“</w:t>
      </w:r>
      <w:r>
        <w:t>King Solomon</w:t>
      </w:r>
      <w:r w:rsidR="0080225E">
        <w:t>”</w:t>
      </w:r>
      <w:r>
        <w:t>,</w:t>
      </w:r>
      <w:r w:rsidR="001B2193">
        <w:t xml:space="preserve"> </w:t>
      </w:r>
      <w:proofErr w:type="spellStart"/>
      <w:r w:rsidRPr="007B736A">
        <w:rPr>
          <w:i/>
        </w:rPr>
        <w:t>Birkat</w:t>
      </w:r>
      <w:proofErr w:type="spellEnd"/>
      <w:r w:rsidRPr="007B736A">
        <w:rPr>
          <w:i/>
        </w:rPr>
        <w:t xml:space="preserve"> Shalom Studies in the Bible, Ancient Near Eastern Literature, and Postbiblical Judaism Presented to Shalom M. Paul on the Occasion of His Seventieth Birthday</w:t>
      </w:r>
      <w:r>
        <w:t xml:space="preserve"> (Winona Lake:</w:t>
      </w:r>
      <w:r w:rsidR="001B2193">
        <w:t xml:space="preserve"> </w:t>
      </w:r>
      <w:proofErr w:type="spellStart"/>
      <w:r>
        <w:t>Eisenbrauns</w:t>
      </w:r>
      <w:proofErr w:type="spellEnd"/>
      <w:r>
        <w:t xml:space="preserve">, 2008) </w:t>
      </w:r>
      <w:r w:rsidR="00BC23BF">
        <w:t>169-</w:t>
      </w:r>
      <w:r w:rsidR="00960BD1">
        <w:t>1</w:t>
      </w:r>
      <w:r w:rsidR="00BC23BF">
        <w:t>74</w:t>
      </w:r>
      <w:r>
        <w:t xml:space="preserve">. </w:t>
      </w:r>
    </w:p>
    <w:p w14:paraId="531234E7" w14:textId="77777777" w:rsidR="00F01C70" w:rsidRDefault="00F01C70" w:rsidP="0026385A">
      <w:pPr>
        <w:widowControl w:val="0"/>
        <w:autoSpaceDE w:val="0"/>
        <w:autoSpaceDN w:val="0"/>
        <w:adjustRightInd w:val="0"/>
        <w:ind w:left="720" w:hanging="720"/>
      </w:pPr>
      <w:r>
        <w:t xml:space="preserve">Marvin A. Sweeney, </w:t>
      </w:r>
      <w:r w:rsidR="0080225E">
        <w:t>“</w:t>
      </w:r>
      <w:r>
        <w:t xml:space="preserve">The Critique Solomon in the </w:t>
      </w:r>
      <w:proofErr w:type="spellStart"/>
      <w:r>
        <w:t>Josianic</w:t>
      </w:r>
      <w:proofErr w:type="spellEnd"/>
      <w:r>
        <w:t xml:space="preserve"> Edition of the Deuteronomistic History</w:t>
      </w:r>
      <w:r w:rsidR="0080225E">
        <w:t>”</w:t>
      </w:r>
      <w:r>
        <w:t xml:space="preserve">, </w:t>
      </w:r>
      <w:r w:rsidRPr="001B2193">
        <w:rPr>
          <w:i/>
          <w:iCs/>
        </w:rPr>
        <w:t>Journal of Biblical Literature</w:t>
      </w:r>
      <w:r>
        <w:t xml:space="preserve"> 114 (1995) 607-</w:t>
      </w:r>
      <w:r w:rsidR="001E1EE1">
        <w:t>6</w:t>
      </w:r>
      <w:r>
        <w:t xml:space="preserve">22. </w:t>
      </w:r>
    </w:p>
    <w:p w14:paraId="7C8472E8" w14:textId="77777777" w:rsidR="00F01C70" w:rsidRDefault="00F01C70" w:rsidP="0026385A">
      <w:pPr>
        <w:widowControl w:val="0"/>
        <w:autoSpaceDE w:val="0"/>
        <w:autoSpaceDN w:val="0"/>
        <w:adjustRightInd w:val="0"/>
        <w:ind w:left="720" w:hanging="720"/>
      </w:pPr>
    </w:p>
    <w:p w14:paraId="00392B31" w14:textId="77777777" w:rsidR="00EE2633" w:rsidRDefault="00EE2633" w:rsidP="0026385A">
      <w:pPr>
        <w:widowControl w:val="0"/>
        <w:autoSpaceDE w:val="0"/>
        <w:autoSpaceDN w:val="0"/>
        <w:adjustRightInd w:val="0"/>
        <w:ind w:left="720" w:hanging="720"/>
      </w:pPr>
      <w:proofErr w:type="spellStart"/>
      <w:r>
        <w:t>Talstra</w:t>
      </w:r>
      <w:proofErr w:type="spellEnd"/>
      <w:r>
        <w:t>, E. Solomon’s Prayer:</w:t>
      </w:r>
      <w:r w:rsidR="001B2193">
        <w:t xml:space="preserve"> </w:t>
      </w:r>
      <w:r>
        <w:t>Synchrony and Diachrony in the Composition of 1 Kings 8, 14-61 (</w:t>
      </w:r>
      <w:proofErr w:type="spellStart"/>
      <w:r>
        <w:t>Kampen</w:t>
      </w:r>
      <w:proofErr w:type="spellEnd"/>
      <w:r>
        <w:t>:</w:t>
      </w:r>
      <w:r w:rsidR="001B2193">
        <w:t xml:space="preserve"> </w:t>
      </w:r>
      <w:proofErr w:type="spellStart"/>
      <w:r>
        <w:t>Kok</w:t>
      </w:r>
      <w:proofErr w:type="spellEnd"/>
      <w:r>
        <w:t xml:space="preserve"> Pharos Publishing House, 1993), </w:t>
      </w:r>
    </w:p>
    <w:p w14:paraId="2C3AA27C" w14:textId="77777777" w:rsidR="00EE2633" w:rsidRDefault="00EE2633" w:rsidP="0026385A">
      <w:pPr>
        <w:widowControl w:val="0"/>
        <w:autoSpaceDE w:val="0"/>
        <w:autoSpaceDN w:val="0"/>
        <w:adjustRightInd w:val="0"/>
        <w:ind w:left="720" w:hanging="720"/>
      </w:pPr>
    </w:p>
    <w:p w14:paraId="607844EA" w14:textId="77777777" w:rsidR="00C55625" w:rsidRDefault="00C55625" w:rsidP="0026385A">
      <w:pPr>
        <w:widowControl w:val="0"/>
        <w:autoSpaceDE w:val="0"/>
        <w:autoSpaceDN w:val="0"/>
        <w:adjustRightInd w:val="0"/>
        <w:ind w:left="720" w:hanging="720"/>
      </w:pPr>
      <w:proofErr w:type="spellStart"/>
      <w:r>
        <w:t>Torijano</w:t>
      </w:r>
      <w:proofErr w:type="spellEnd"/>
      <w:r>
        <w:t xml:space="preserve">, Pablo A. </w:t>
      </w:r>
      <w:r w:rsidRPr="009F5A77">
        <w:rPr>
          <w:i/>
        </w:rPr>
        <w:t>Solomon the Esoteric King: From King to Magus, Development of Tradition</w:t>
      </w:r>
      <w:r>
        <w:t xml:space="preserve"> (Supplements to the Journal for the Study of Judaism</w:t>
      </w:r>
      <w:r w:rsidR="001B2193">
        <w:t>, 73</w:t>
      </w:r>
      <w:r>
        <w:t xml:space="preserve">; New York: </w:t>
      </w:r>
      <w:r w:rsidR="00A71380">
        <w:t>E.J. Brill</w:t>
      </w:r>
      <w:r>
        <w:t>, 2002).</w:t>
      </w:r>
    </w:p>
    <w:p w14:paraId="00F8B362" w14:textId="77777777" w:rsidR="00C55625" w:rsidRDefault="00C55625" w:rsidP="0026385A">
      <w:pPr>
        <w:widowControl w:val="0"/>
        <w:autoSpaceDE w:val="0"/>
        <w:autoSpaceDN w:val="0"/>
        <w:adjustRightInd w:val="0"/>
        <w:ind w:left="720" w:hanging="720"/>
      </w:pPr>
    </w:p>
    <w:p w14:paraId="60065911" w14:textId="77777777" w:rsidR="00915EFA" w:rsidRDefault="00915EFA" w:rsidP="0026385A">
      <w:pPr>
        <w:widowControl w:val="0"/>
        <w:autoSpaceDE w:val="0"/>
        <w:autoSpaceDN w:val="0"/>
        <w:adjustRightInd w:val="0"/>
        <w:ind w:left="720" w:hanging="720"/>
      </w:pPr>
      <w:r>
        <w:t xml:space="preserve">Walsh, Jerome T. </w:t>
      </w:r>
      <w:r w:rsidR="0080225E">
        <w:t>“</w:t>
      </w:r>
      <w:r>
        <w:t>The Characterization of Solomon in 1 Kings 1-5</w:t>
      </w:r>
      <w:r w:rsidR="0080225E">
        <w:t>”</w:t>
      </w:r>
      <w:r>
        <w:t xml:space="preserve">, </w:t>
      </w:r>
      <w:r w:rsidRPr="001B2193">
        <w:rPr>
          <w:i/>
          <w:iCs/>
        </w:rPr>
        <w:t>Catholic Biblical Quarterly</w:t>
      </w:r>
      <w:r>
        <w:t xml:space="preserve"> 57 (1995) 471-</w:t>
      </w:r>
      <w:r w:rsidR="00535AC9">
        <w:t>4</w:t>
      </w:r>
      <w:r>
        <w:t xml:space="preserve">93. </w:t>
      </w:r>
    </w:p>
    <w:p w14:paraId="6E93D04B" w14:textId="77777777" w:rsidR="00915EFA" w:rsidRDefault="00915EFA" w:rsidP="0026385A">
      <w:pPr>
        <w:widowControl w:val="0"/>
        <w:autoSpaceDE w:val="0"/>
        <w:autoSpaceDN w:val="0"/>
        <w:adjustRightInd w:val="0"/>
        <w:ind w:left="720" w:hanging="720"/>
      </w:pPr>
    </w:p>
    <w:p w14:paraId="37AAC0DC" w14:textId="77777777" w:rsidR="008C24FF" w:rsidRDefault="00B130B9" w:rsidP="00883E04">
      <w:pPr>
        <w:widowControl w:val="0"/>
        <w:autoSpaceDE w:val="0"/>
        <w:autoSpaceDN w:val="0"/>
        <w:adjustRightInd w:val="0"/>
        <w:ind w:left="720" w:hanging="720"/>
      </w:pPr>
      <w:r w:rsidRPr="005E1307">
        <w:t>Weeks, Stuart</w:t>
      </w:r>
      <w:r>
        <w:t xml:space="preserve">. </w:t>
      </w:r>
      <w:r w:rsidRPr="00752BB0">
        <w:rPr>
          <w:i/>
        </w:rPr>
        <w:t>Early Israelite Wisdom</w:t>
      </w:r>
      <w:r>
        <w:t xml:space="preserve"> (Oxford Theological Monographs; </w:t>
      </w:r>
      <w:r w:rsidR="00883E04">
        <w:t xml:space="preserve">J. Day et al. (eds.); </w:t>
      </w:r>
      <w:r>
        <w:t>Oxford/</w:t>
      </w:r>
      <w:r w:rsidRPr="005E1307">
        <w:t>New York: Clarendon Press;</w:t>
      </w:r>
      <w:r>
        <w:t xml:space="preserve"> Oxford University Press, 1994).</w:t>
      </w:r>
    </w:p>
    <w:p w14:paraId="2CB59C41" w14:textId="77777777" w:rsidR="0026385A" w:rsidRPr="005E1307" w:rsidRDefault="008C24FF" w:rsidP="0026385A">
      <w:pPr>
        <w:widowControl w:val="0"/>
        <w:autoSpaceDE w:val="0"/>
        <w:autoSpaceDN w:val="0"/>
        <w:adjustRightInd w:val="0"/>
        <w:ind w:left="720" w:hanging="720"/>
      </w:pPr>
      <w:r w:rsidRPr="005E1307">
        <w:t xml:space="preserve"> </w:t>
      </w:r>
    </w:p>
    <w:p w14:paraId="4E382568" w14:textId="77777777" w:rsidR="0026385A" w:rsidRDefault="0026385A" w:rsidP="0026385A">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Wisdom Literature in the Reigns of David and Solomon</w:t>
      </w:r>
      <w:r w:rsidR="0080225E">
        <w:t>”</w:t>
      </w:r>
      <w:r w:rsidR="00E344EF">
        <w:t xml:space="preserve">, in </w:t>
      </w:r>
      <w:r w:rsidRPr="00F25D36">
        <w:rPr>
          <w:i/>
        </w:rPr>
        <w:t xml:space="preserve">Studies in </w:t>
      </w:r>
      <w:r w:rsidRPr="00F25D36">
        <w:rPr>
          <w:i/>
        </w:rPr>
        <w:lastRenderedPageBreak/>
        <w:t>the Period of David and Solomon and Other Essays</w:t>
      </w:r>
      <w:r w:rsidR="00366DEC">
        <w:t xml:space="preserve"> (</w:t>
      </w:r>
      <w:r w:rsidRPr="005E1307">
        <w:t>T. Ishida</w:t>
      </w:r>
      <w:r w:rsidR="00210E08">
        <w:t xml:space="preserve"> (ed.)</w:t>
      </w:r>
      <w:r w:rsidR="006F16CD">
        <w:t>;</w:t>
      </w:r>
      <w:r w:rsidRPr="005E1307">
        <w:t xml:space="preserve"> Winona Lake: </w:t>
      </w:r>
      <w:proofErr w:type="spellStart"/>
      <w:r w:rsidRPr="005E1307">
        <w:t>Eisenbrauns</w:t>
      </w:r>
      <w:proofErr w:type="spellEnd"/>
      <w:r w:rsidRPr="005E1307">
        <w:t>, 1982</w:t>
      </w:r>
      <w:r w:rsidR="00C66390">
        <w:t>)</w:t>
      </w:r>
      <w:r w:rsidRPr="005E1307">
        <w:t xml:space="preserve"> 13-26.</w:t>
      </w:r>
    </w:p>
    <w:p w14:paraId="5AFFDEAC" w14:textId="77777777" w:rsidR="002C32D7" w:rsidRPr="005E1307" w:rsidRDefault="002C32D7" w:rsidP="0026385A">
      <w:pPr>
        <w:widowControl w:val="0"/>
        <w:autoSpaceDE w:val="0"/>
        <w:autoSpaceDN w:val="0"/>
        <w:adjustRightInd w:val="0"/>
        <w:spacing w:after="240"/>
        <w:ind w:left="720" w:hanging="720"/>
      </w:pPr>
      <w:proofErr w:type="spellStart"/>
      <w:r>
        <w:t>Zevit</w:t>
      </w:r>
      <w:proofErr w:type="spellEnd"/>
      <w:r>
        <w:t xml:space="preserve">, </w:t>
      </w:r>
      <w:proofErr w:type="spellStart"/>
      <w:r w:rsidR="00FE24E6">
        <w:t>Ziony</w:t>
      </w:r>
      <w:proofErr w:type="spellEnd"/>
      <w:r w:rsidR="00FE24E6">
        <w:t>.</w:t>
      </w:r>
      <w:r w:rsidR="001B2193">
        <w:t xml:space="preserve"> </w:t>
      </w:r>
      <w:r w:rsidR="00FE24E6">
        <w:t>The Davidic Solomonic Empire from the Perspective of Archaeological Bibliology</w:t>
      </w:r>
      <w:r w:rsidR="0080225E">
        <w:t>”</w:t>
      </w:r>
      <w:r w:rsidR="00FE24E6">
        <w:t xml:space="preserve">, </w:t>
      </w:r>
      <w:proofErr w:type="spellStart"/>
      <w:r w:rsidR="00FE24E6" w:rsidRPr="00E32126">
        <w:rPr>
          <w:i/>
        </w:rPr>
        <w:t>Birkat</w:t>
      </w:r>
      <w:proofErr w:type="spellEnd"/>
      <w:r w:rsidR="00FE24E6" w:rsidRPr="00E32126">
        <w:rPr>
          <w:i/>
        </w:rPr>
        <w:t xml:space="preserve"> Shalom Studies in the Bible, Ancient Near Eastern Literature, and Postbiblical Judaism Presented to Shalom M. Paul on the Occasion of His Seventieth Birthday</w:t>
      </w:r>
      <w:r w:rsidR="00FE24E6">
        <w:t xml:space="preserve"> (Winona Lake:</w:t>
      </w:r>
      <w:r w:rsidR="001B2193">
        <w:t xml:space="preserve"> </w:t>
      </w:r>
      <w:proofErr w:type="spellStart"/>
      <w:r w:rsidR="00FE24E6">
        <w:t>Eisenbrauns</w:t>
      </w:r>
      <w:proofErr w:type="spellEnd"/>
      <w:r w:rsidR="00FE24E6">
        <w:t>, 2008) 201-</w:t>
      </w:r>
      <w:r w:rsidR="001E1EE1">
        <w:t>2</w:t>
      </w:r>
      <w:r w:rsidR="00FE24E6">
        <w:t>24.</w:t>
      </w:r>
    </w:p>
    <w:p w14:paraId="250E48CC" w14:textId="77777777" w:rsidR="002C495A" w:rsidRDefault="002C495A" w:rsidP="009903F0">
      <w:pPr>
        <w:widowControl w:val="0"/>
        <w:autoSpaceDE w:val="0"/>
        <w:autoSpaceDN w:val="0"/>
        <w:adjustRightInd w:val="0"/>
        <w:rPr>
          <w:b/>
          <w:smallCaps/>
        </w:rPr>
      </w:pPr>
    </w:p>
    <w:p w14:paraId="300B8B8F" w14:textId="77777777" w:rsidR="00304F9C" w:rsidRPr="00830934" w:rsidRDefault="00304F9C" w:rsidP="009903F0">
      <w:pPr>
        <w:widowControl w:val="0"/>
        <w:autoSpaceDE w:val="0"/>
        <w:autoSpaceDN w:val="0"/>
        <w:adjustRightInd w:val="0"/>
        <w:rPr>
          <w:b/>
          <w:smallCaps/>
        </w:rPr>
      </w:pPr>
      <w:r w:rsidRPr="00830934">
        <w:rPr>
          <w:b/>
          <w:smallCaps/>
        </w:rPr>
        <w:t>3C</w:t>
      </w:r>
      <w:r w:rsidRPr="00830934">
        <w:rPr>
          <w:b/>
          <w:smallCaps/>
        </w:rPr>
        <w:tab/>
        <w:t>Hezekiah</w:t>
      </w:r>
    </w:p>
    <w:p w14:paraId="45F5B16F" w14:textId="77777777" w:rsidR="00304F9C" w:rsidRDefault="00304F9C" w:rsidP="00304F9C">
      <w:pPr>
        <w:rPr>
          <w:b/>
        </w:rPr>
      </w:pPr>
    </w:p>
    <w:p w14:paraId="7DA4C9E9" w14:textId="77777777" w:rsidR="00A10FA3" w:rsidRPr="0064773C" w:rsidRDefault="00C550EE" w:rsidP="00C550EE">
      <w:pPr>
        <w:widowControl w:val="0"/>
        <w:autoSpaceDE w:val="0"/>
        <w:autoSpaceDN w:val="0"/>
        <w:adjustRightInd w:val="0"/>
        <w:ind w:left="720" w:hanging="720"/>
      </w:pPr>
      <w:proofErr w:type="spellStart"/>
      <w:r w:rsidRPr="005E1307">
        <w:t>Carasik</w:t>
      </w:r>
      <w:proofErr w:type="spellEnd"/>
      <w:r w:rsidRPr="005E1307">
        <w:t xml:space="preserve">, Michael. </w:t>
      </w:r>
      <w:r w:rsidR="0080225E">
        <w:t>“</w:t>
      </w:r>
      <w:r w:rsidRPr="005E1307">
        <w:t>Who Were the Men of Hezekiah (Proverbs XXV 1)?</w:t>
      </w:r>
      <w:r w:rsidR="0080225E">
        <w:t>”</w:t>
      </w:r>
      <w:r w:rsidR="001A5F19">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44.3 (1994) 289-300.</w:t>
      </w:r>
    </w:p>
    <w:p w14:paraId="35E2E0A3" w14:textId="77777777" w:rsidR="00A10FA3" w:rsidRDefault="00A10FA3" w:rsidP="00A10FA3">
      <w:pPr>
        <w:widowControl w:val="0"/>
        <w:autoSpaceDE w:val="0"/>
        <w:autoSpaceDN w:val="0"/>
        <w:adjustRightInd w:val="0"/>
      </w:pPr>
    </w:p>
    <w:p w14:paraId="5BD0A3C1" w14:textId="77777777" w:rsidR="009A4792" w:rsidRPr="005E1307" w:rsidRDefault="009A4792" w:rsidP="009A4792">
      <w:pPr>
        <w:widowControl w:val="0"/>
        <w:autoSpaceDE w:val="0"/>
        <w:autoSpaceDN w:val="0"/>
        <w:adjustRightInd w:val="0"/>
        <w:spacing w:after="240"/>
        <w:ind w:left="720" w:hanging="720"/>
      </w:pPr>
      <w:proofErr w:type="spellStart"/>
      <w:r w:rsidRPr="005E1307">
        <w:t>Gutentag</w:t>
      </w:r>
      <w:proofErr w:type="spellEnd"/>
      <w:r w:rsidRPr="005E1307">
        <w:t xml:space="preserve">, Moshe. </w:t>
      </w:r>
      <w:r w:rsidR="0080225E">
        <w:t>“</w:t>
      </w:r>
      <w:r w:rsidRPr="005E1307">
        <w:t>King Hezekiah and His Period</w:t>
      </w:r>
      <w:r w:rsidR="0080225E">
        <w:t>”</w:t>
      </w:r>
      <w:r w:rsidR="001A5F19">
        <w:t>,</w:t>
      </w:r>
      <w:r w:rsidRPr="005E1307">
        <w:t xml:space="preserve"> </w:t>
      </w:r>
      <w:r w:rsidRPr="00F25D36">
        <w:rPr>
          <w:i/>
        </w:rPr>
        <w:t xml:space="preserve">Beth </w:t>
      </w:r>
      <w:proofErr w:type="spellStart"/>
      <w:r w:rsidRPr="00F25D36">
        <w:rPr>
          <w:i/>
        </w:rPr>
        <w:t>Mikra</w:t>
      </w:r>
      <w:proofErr w:type="spellEnd"/>
      <w:r w:rsidRPr="00530DB7">
        <w:t xml:space="preserve"> </w:t>
      </w:r>
      <w:r w:rsidRPr="005E1307">
        <w:t>89/90 (1982) 5-14.</w:t>
      </w:r>
      <w:r w:rsidR="00965CE8" w:rsidRPr="00965CE8">
        <w:t xml:space="preserve"> </w:t>
      </w:r>
      <w:r w:rsidR="00965CE8" w:rsidRPr="00530DB7">
        <w:t>[Hebrew]</w:t>
      </w:r>
    </w:p>
    <w:p w14:paraId="6E271B72" w14:textId="77777777" w:rsidR="00A10FA3" w:rsidRDefault="00A10FA3" w:rsidP="00304F9C">
      <w:pPr>
        <w:rPr>
          <w:b/>
        </w:rPr>
      </w:pPr>
    </w:p>
    <w:p w14:paraId="6D54D9AD" w14:textId="77777777" w:rsidR="00304F9C" w:rsidRPr="00830934" w:rsidRDefault="00304F9C" w:rsidP="00304F9C">
      <w:pPr>
        <w:rPr>
          <w:b/>
          <w:smallCaps/>
        </w:rPr>
      </w:pPr>
      <w:r w:rsidRPr="00830934">
        <w:rPr>
          <w:b/>
          <w:smallCaps/>
        </w:rPr>
        <w:t>3</w:t>
      </w:r>
      <w:r w:rsidR="00A44C66" w:rsidRPr="00830934">
        <w:rPr>
          <w:b/>
          <w:smallCaps/>
        </w:rPr>
        <w:t>D</w:t>
      </w:r>
      <w:r w:rsidRPr="00830934">
        <w:rPr>
          <w:b/>
          <w:smallCaps/>
        </w:rPr>
        <w:tab/>
        <w:t>Schools</w:t>
      </w:r>
      <w:r w:rsidR="00A44C66" w:rsidRPr="00830934">
        <w:rPr>
          <w:b/>
          <w:smallCaps/>
        </w:rPr>
        <w:t>/Guilds</w:t>
      </w:r>
    </w:p>
    <w:p w14:paraId="6B2FA606" w14:textId="77777777" w:rsidR="00304F9C" w:rsidRDefault="00304F9C" w:rsidP="00304F9C">
      <w:pPr>
        <w:rPr>
          <w:b/>
        </w:rPr>
      </w:pPr>
    </w:p>
    <w:p w14:paraId="1E012ED7" w14:textId="77777777" w:rsidR="00000E15" w:rsidRDefault="00000E15" w:rsidP="003D735C">
      <w:pPr>
        <w:widowControl w:val="0"/>
        <w:autoSpaceDE w:val="0"/>
        <w:autoSpaceDN w:val="0"/>
        <w:adjustRightInd w:val="0"/>
        <w:ind w:left="720" w:hanging="720"/>
      </w:pPr>
      <w:r w:rsidRPr="00236FFD">
        <w:t>Albright, William F.</w:t>
      </w:r>
      <w:r w:rsidR="003D735C">
        <w:t xml:space="preserve"> </w:t>
      </w:r>
      <w:r w:rsidR="0080225E">
        <w:t>“</w:t>
      </w:r>
      <w:r w:rsidR="00604A98" w:rsidRPr="00236FFD">
        <w:t xml:space="preserve">A Teacher to a Man of Shechem </w:t>
      </w:r>
      <w:r w:rsidR="00457815">
        <w:t>a</w:t>
      </w:r>
      <w:r w:rsidR="00604A98" w:rsidRPr="00236FFD">
        <w:t>bout 1400 BC</w:t>
      </w:r>
      <w:r w:rsidR="0080225E">
        <w:t>”</w:t>
      </w:r>
      <w:r w:rsidR="001A5F19">
        <w:t>,</w:t>
      </w:r>
      <w:r w:rsidR="00604A98" w:rsidRPr="00236FFD">
        <w:t xml:space="preserve"> </w:t>
      </w:r>
      <w:r w:rsidR="00604A98" w:rsidRPr="004F5B3C">
        <w:rPr>
          <w:i/>
        </w:rPr>
        <w:t>Bulletin of the American Schools of Oriental Research</w:t>
      </w:r>
      <w:r w:rsidR="00604A98" w:rsidRPr="00236FFD">
        <w:t xml:space="preserve"> 86</w:t>
      </w:r>
      <w:r w:rsidR="003D735C">
        <w:t xml:space="preserve"> (</w:t>
      </w:r>
      <w:r w:rsidR="003D735C" w:rsidRPr="00236FFD">
        <w:t>1942</w:t>
      </w:r>
      <w:r w:rsidR="003D735C">
        <w:t>)</w:t>
      </w:r>
      <w:r w:rsidR="00604A98" w:rsidRPr="00236FFD">
        <w:t xml:space="preserve"> 28-31.</w:t>
      </w:r>
    </w:p>
    <w:p w14:paraId="2E6EAEEB" w14:textId="77777777" w:rsidR="00604A98" w:rsidRPr="00236FFD" w:rsidRDefault="00604A98" w:rsidP="00604A98">
      <w:pPr>
        <w:widowControl w:val="0"/>
        <w:autoSpaceDE w:val="0"/>
        <w:autoSpaceDN w:val="0"/>
        <w:adjustRightInd w:val="0"/>
        <w:ind w:left="720" w:hanging="720"/>
      </w:pPr>
    </w:p>
    <w:p w14:paraId="67394BC7" w14:textId="77777777" w:rsidR="00D4467B" w:rsidRDefault="00D4467B" w:rsidP="001B2193">
      <w:pPr>
        <w:widowControl w:val="0"/>
        <w:autoSpaceDE w:val="0"/>
        <w:autoSpaceDN w:val="0"/>
        <w:adjustRightInd w:val="0"/>
        <w:spacing w:after="240"/>
        <w:ind w:left="720" w:hanging="720"/>
      </w:pPr>
      <w:r w:rsidRPr="005E1307">
        <w:t xml:space="preserve">Chomsky, W. </w:t>
      </w:r>
      <w:r w:rsidR="0080225E">
        <w:t>“</w:t>
      </w:r>
      <w:r w:rsidRPr="005E1307">
        <w:t>The Dawn of Jewish Education</w:t>
      </w:r>
      <w:r w:rsidR="0080225E">
        <w:t>”</w:t>
      </w:r>
      <w:r w:rsidR="001B2193">
        <w:t xml:space="preserve">, in </w:t>
      </w:r>
      <w:r w:rsidR="006F16CD" w:rsidRPr="001B2193">
        <w:rPr>
          <w:i/>
          <w:iCs/>
        </w:rPr>
        <w:t>Gratz College Annual of Jewish Studies</w:t>
      </w:r>
      <w:r w:rsidR="006F16CD" w:rsidRPr="006F16CD">
        <w:t>,</w:t>
      </w:r>
      <w:r w:rsidR="006F16CD" w:rsidRPr="005E1307">
        <w:t xml:space="preserve"> 3</w:t>
      </w:r>
      <w:r w:rsidR="001B2193">
        <w:t xml:space="preserve"> (</w:t>
      </w:r>
      <w:r w:rsidR="001B2193" w:rsidRPr="005E1307">
        <w:t>I</w:t>
      </w:r>
      <w:r w:rsidR="001B2193">
        <w:t>.</w:t>
      </w:r>
      <w:r w:rsidR="001B2193" w:rsidRPr="005E1307">
        <w:t xml:space="preserve"> </w:t>
      </w:r>
      <w:proofErr w:type="spellStart"/>
      <w:r w:rsidR="001B2193" w:rsidRPr="005E1307">
        <w:t>Passow</w:t>
      </w:r>
      <w:proofErr w:type="spellEnd"/>
      <w:r w:rsidR="001B2193" w:rsidRPr="005E1307">
        <w:t xml:space="preserve"> and S. Lachs</w:t>
      </w:r>
      <w:r w:rsidR="001B2193">
        <w:t xml:space="preserve"> (eds.)</w:t>
      </w:r>
      <w:r w:rsidR="006F16CD">
        <w:t xml:space="preserve"> </w:t>
      </w:r>
      <w:r w:rsidRPr="005E1307">
        <w:t>Philadelphia:</w:t>
      </w:r>
      <w:r>
        <w:t xml:space="preserve"> </w:t>
      </w:r>
      <w:r w:rsidRPr="005E1307">
        <w:t>Gratz College, 1972</w:t>
      </w:r>
      <w:r w:rsidR="00752D40">
        <w:t>)</w:t>
      </w:r>
      <w:r w:rsidRPr="005E1307">
        <w:t xml:space="preserve"> 19-27.</w:t>
      </w:r>
    </w:p>
    <w:p w14:paraId="1C1D0C67" w14:textId="77777777" w:rsidR="00A54016" w:rsidRPr="005E1307" w:rsidRDefault="00A54016" w:rsidP="00D4467B">
      <w:pPr>
        <w:widowControl w:val="0"/>
        <w:autoSpaceDE w:val="0"/>
        <w:autoSpaceDN w:val="0"/>
        <w:adjustRightInd w:val="0"/>
        <w:spacing w:after="240"/>
        <w:ind w:left="720" w:hanging="720"/>
      </w:pPr>
      <w:r>
        <w:t xml:space="preserve">Clark, Ronald R. </w:t>
      </w:r>
      <w:r w:rsidR="0080225E">
        <w:t>“</w:t>
      </w:r>
      <w:r>
        <w:t xml:space="preserve">Schools, Scholars, and Students: The Wisdom School Sitz </w:t>
      </w:r>
      <w:proofErr w:type="spellStart"/>
      <w:r>
        <w:t>im</w:t>
      </w:r>
      <w:proofErr w:type="spellEnd"/>
      <w:r>
        <w:t xml:space="preserve"> Leben and Proverbs</w:t>
      </w:r>
      <w:r w:rsidR="0080225E">
        <w:t>”</w:t>
      </w:r>
      <w:r>
        <w:t xml:space="preserve">, </w:t>
      </w:r>
      <w:r w:rsidRPr="001B2193">
        <w:rPr>
          <w:i/>
          <w:iCs/>
        </w:rPr>
        <w:t>Restoration Quarterly</w:t>
      </w:r>
      <w:r>
        <w:t xml:space="preserve"> 47 (2005) 161-177.</w:t>
      </w:r>
    </w:p>
    <w:p w14:paraId="21718F9B" w14:textId="77777777" w:rsidR="00D4467B" w:rsidRPr="005E1307" w:rsidRDefault="00D4467B" w:rsidP="00D4467B">
      <w:pPr>
        <w:widowControl w:val="0"/>
        <w:autoSpaceDE w:val="0"/>
        <w:autoSpaceDN w:val="0"/>
        <w:adjustRightInd w:val="0"/>
        <w:spacing w:after="240"/>
        <w:ind w:left="720" w:hanging="720"/>
      </w:pPr>
      <w:proofErr w:type="spellStart"/>
      <w:r w:rsidRPr="005E1307">
        <w:t>Colless</w:t>
      </w:r>
      <w:proofErr w:type="spellEnd"/>
      <w:r w:rsidRPr="005E1307">
        <w:t xml:space="preserve">, Brian E. </w:t>
      </w:r>
      <w:r w:rsidR="0080225E">
        <w:t>“</w:t>
      </w:r>
      <w:r w:rsidRPr="005E1307">
        <w:t>Divine Education</w:t>
      </w:r>
      <w:r w:rsidR="0080225E">
        <w:t>”</w:t>
      </w:r>
      <w:r w:rsidR="00752D40">
        <w:t>,</w:t>
      </w:r>
      <w:r w:rsidRPr="005E1307">
        <w:t xml:space="preserve"> </w:t>
      </w:r>
      <w:r w:rsidRPr="00F25D36">
        <w:rPr>
          <w:i/>
        </w:rPr>
        <w:t>Numen</w:t>
      </w:r>
      <w:r w:rsidRPr="005E1307">
        <w:t xml:space="preserve"> 17 (1970) 118-</w:t>
      </w:r>
      <w:r w:rsidR="00797092">
        <w:t>1</w:t>
      </w:r>
      <w:r w:rsidRPr="005E1307">
        <w:t>42.</w:t>
      </w:r>
    </w:p>
    <w:p w14:paraId="1C9EEC07" w14:textId="77777777" w:rsidR="00D4467B" w:rsidRPr="005E1307" w:rsidRDefault="00D4467B" w:rsidP="00D4467B">
      <w:pPr>
        <w:widowControl w:val="0"/>
        <w:autoSpaceDE w:val="0"/>
        <w:autoSpaceDN w:val="0"/>
        <w:adjustRightInd w:val="0"/>
        <w:spacing w:after="240"/>
        <w:ind w:left="720" w:hanging="720"/>
      </w:pPr>
      <w:r w:rsidRPr="005E1307">
        <w:t xml:space="preserve">Crenshaw, James L. </w:t>
      </w:r>
      <w:r w:rsidRPr="00F25D36">
        <w:rPr>
          <w:i/>
        </w:rPr>
        <w:t>Education in Ancient Israel</w:t>
      </w:r>
      <w:r w:rsidRPr="005E1307">
        <w:t xml:space="preserve"> </w:t>
      </w:r>
      <w:r w:rsidR="00752D40">
        <w:t>(</w:t>
      </w:r>
      <w:r w:rsidRPr="005E1307">
        <w:t>New York: Doubleday, 1998</w:t>
      </w:r>
      <w:r w:rsidR="00C66390">
        <w:t>).</w:t>
      </w:r>
    </w:p>
    <w:p w14:paraId="17D17D4C" w14:textId="77777777" w:rsidR="00D4467B" w:rsidRPr="005E1307" w:rsidRDefault="00A63703" w:rsidP="00D4467B">
      <w:pPr>
        <w:widowControl w:val="0"/>
        <w:autoSpaceDE w:val="0"/>
        <w:autoSpaceDN w:val="0"/>
        <w:adjustRightInd w:val="0"/>
        <w:spacing w:after="240"/>
        <w:ind w:left="720" w:hanging="720"/>
      </w:pPr>
      <w:r>
        <w:t xml:space="preserve">--. </w:t>
      </w:r>
      <w:r w:rsidR="0080225E">
        <w:t>“</w:t>
      </w:r>
      <w:r w:rsidR="00D4467B" w:rsidRPr="005E1307">
        <w:t>Education in Ancient Israel</w:t>
      </w:r>
      <w:r w:rsidR="0080225E">
        <w:t>”</w:t>
      </w:r>
      <w:r w:rsidR="00752D40">
        <w:t>,</w:t>
      </w:r>
      <w:r w:rsidR="00D4467B" w:rsidRPr="005E1307">
        <w:t xml:space="preserve"> </w:t>
      </w:r>
      <w:r w:rsidR="00D130D5" w:rsidRPr="00D130D5">
        <w:rPr>
          <w:i/>
        </w:rPr>
        <w:t>Journal of Biblical Literature</w:t>
      </w:r>
      <w:r w:rsidR="00D4467B" w:rsidRPr="005E1307">
        <w:t xml:space="preserve"> 104 (1985) 601-</w:t>
      </w:r>
      <w:r w:rsidR="00A13187">
        <w:t>6</w:t>
      </w:r>
      <w:r w:rsidR="00D4467B" w:rsidRPr="005E1307">
        <w:t>15.</w:t>
      </w:r>
    </w:p>
    <w:p w14:paraId="5AC07B4A" w14:textId="77777777" w:rsidR="00D4467B" w:rsidRPr="005E1307" w:rsidRDefault="00D4467B" w:rsidP="00D4467B">
      <w:pPr>
        <w:widowControl w:val="0"/>
        <w:autoSpaceDE w:val="0"/>
        <w:autoSpaceDN w:val="0"/>
        <w:adjustRightInd w:val="0"/>
        <w:spacing w:after="240"/>
        <w:ind w:left="720" w:hanging="720"/>
      </w:pPr>
      <w:r w:rsidRPr="005E1307">
        <w:t xml:space="preserve">Culpepper, R.A. </w:t>
      </w:r>
      <w:r w:rsidR="0080225E">
        <w:t>“</w:t>
      </w:r>
      <w:r w:rsidRPr="005E1307">
        <w:t>Education</w:t>
      </w:r>
      <w:r w:rsidR="0080225E">
        <w:t>”</w:t>
      </w:r>
      <w:r w:rsidR="00E344EF">
        <w:t xml:space="preserve">, in </w:t>
      </w:r>
      <w:r w:rsidRPr="00F25D36">
        <w:rPr>
          <w:i/>
        </w:rPr>
        <w:t>The International Standard Bible Encyclopedia</w:t>
      </w:r>
      <w:r>
        <w:t xml:space="preserve"> </w:t>
      </w:r>
      <w:r w:rsidR="00752D40">
        <w:t xml:space="preserve">(G. W. </w:t>
      </w:r>
      <w:r w:rsidRPr="005E1307">
        <w:t xml:space="preserve">Bromiley </w:t>
      </w:r>
      <w:r w:rsidR="00A325C0">
        <w:t>et al.</w:t>
      </w:r>
      <w:r w:rsidR="00210E08">
        <w:t xml:space="preserve"> (eds.)</w:t>
      </w:r>
      <w:r w:rsidR="00752D40">
        <w:t>;</w:t>
      </w:r>
      <w:r>
        <w:t xml:space="preserve"> </w:t>
      </w:r>
      <w:r w:rsidRPr="005E1307">
        <w:t>Grand Rapids: Eerdmans, 1979-</w:t>
      </w:r>
      <w:r w:rsidR="008C26DA">
        <w:t>19</w:t>
      </w:r>
      <w:r w:rsidRPr="005E1307">
        <w:t>88</w:t>
      </w:r>
      <w:r w:rsidR="00752D40">
        <w:t>)</w:t>
      </w:r>
      <w:r>
        <w:t xml:space="preserve"> </w:t>
      </w:r>
      <w:r w:rsidRPr="005E1307">
        <w:t>2:</w:t>
      </w:r>
      <w:r w:rsidR="00A63703">
        <w:t xml:space="preserve"> </w:t>
      </w:r>
      <w:r w:rsidRPr="005E1307">
        <w:t>21-27.</w:t>
      </w:r>
    </w:p>
    <w:p w14:paraId="2546A5F1" w14:textId="77777777" w:rsidR="00D4467B" w:rsidRPr="005E1307" w:rsidRDefault="00D4467B" w:rsidP="00D4467B">
      <w:pPr>
        <w:widowControl w:val="0"/>
        <w:autoSpaceDE w:val="0"/>
        <w:autoSpaceDN w:val="0"/>
        <w:adjustRightInd w:val="0"/>
        <w:spacing w:after="240"/>
        <w:ind w:left="720" w:hanging="720"/>
      </w:pPr>
      <w:r w:rsidRPr="005E1307">
        <w:t xml:space="preserve">Cutler, B., and J. MacDonald. </w:t>
      </w:r>
      <w:r w:rsidR="0080225E">
        <w:t>“</w:t>
      </w:r>
      <w:r w:rsidRPr="005E1307">
        <w:t xml:space="preserve">The Unique Ugaritic Text Ut 113 and The Question of </w:t>
      </w:r>
      <w:r w:rsidR="00A63703">
        <w:t>‘</w:t>
      </w:r>
      <w:r w:rsidRPr="005E1307">
        <w:t>Guilds</w:t>
      </w:r>
      <w:r w:rsidR="00A63703">
        <w:t>’</w:t>
      </w:r>
      <w:r w:rsidR="0080225E">
        <w:t>”</w:t>
      </w:r>
      <w:r w:rsidR="00A63703">
        <w:t>,</w:t>
      </w:r>
      <w:r w:rsidRPr="005E1307">
        <w:t xml:space="preserve"> </w:t>
      </w:r>
      <w:proofErr w:type="spellStart"/>
      <w:r w:rsidRPr="00F25D36">
        <w:rPr>
          <w:i/>
        </w:rPr>
        <w:t>Ugaritische</w:t>
      </w:r>
      <w:proofErr w:type="spellEnd"/>
      <w:r w:rsidRPr="00F25D36">
        <w:rPr>
          <w:i/>
        </w:rPr>
        <w:t xml:space="preserve"> </w:t>
      </w:r>
      <w:proofErr w:type="spellStart"/>
      <w:r w:rsidRPr="00F25D36">
        <w:rPr>
          <w:i/>
        </w:rPr>
        <w:t>Forschungen</w:t>
      </w:r>
      <w:proofErr w:type="spellEnd"/>
      <w:r w:rsidRPr="005E1307">
        <w:t xml:space="preserve"> 9 (1977) 13-30.</w:t>
      </w:r>
    </w:p>
    <w:p w14:paraId="2258E326" w14:textId="77777777" w:rsidR="00D4467B" w:rsidRPr="005E1307" w:rsidRDefault="00D4467B" w:rsidP="00D4467B">
      <w:pPr>
        <w:widowControl w:val="0"/>
        <w:autoSpaceDE w:val="0"/>
        <w:autoSpaceDN w:val="0"/>
        <w:adjustRightInd w:val="0"/>
        <w:spacing w:after="240"/>
        <w:ind w:left="720" w:hanging="720"/>
      </w:pPr>
      <w:r w:rsidRPr="005E1307">
        <w:t xml:space="preserve">Davies, Graham. </w:t>
      </w:r>
      <w:r w:rsidR="0080225E">
        <w:t>“</w:t>
      </w:r>
      <w:r w:rsidRPr="005E1307">
        <w:t>Were There Schools in Ancient Israel</w:t>
      </w:r>
      <w:r w:rsidR="00A63703">
        <w:t>?</w:t>
      </w:r>
      <w:r w:rsidR="0080225E">
        <w:t>”</w:t>
      </w:r>
      <w:r w:rsidR="00A63703">
        <w:t xml:space="preserve">, in </w:t>
      </w:r>
      <w:r w:rsidRPr="00F25D36">
        <w:rPr>
          <w:i/>
        </w:rPr>
        <w:t>Wisdom in Ancient Israel</w:t>
      </w:r>
      <w:r w:rsidRPr="005E1307">
        <w:t xml:space="preserve"> </w:t>
      </w:r>
      <w:r w:rsidR="00752D40">
        <w:t>(</w:t>
      </w:r>
      <w:r w:rsidRPr="005E1307">
        <w:t>J.</w:t>
      </w:r>
      <w:r w:rsidR="00752D40">
        <w:t xml:space="preserve"> Day </w:t>
      </w:r>
      <w:r w:rsidR="00A325C0">
        <w:t>et al.</w:t>
      </w:r>
      <w:r w:rsidR="00210E08">
        <w:t xml:space="preserve"> (eds.)</w:t>
      </w:r>
      <w:r w:rsidR="00752D40">
        <w:t>;</w:t>
      </w:r>
      <w:r w:rsidRPr="005E1307">
        <w:t xml:space="preserve"> New York: Cambridge University Press, 1995</w:t>
      </w:r>
      <w:r w:rsidR="00752D40">
        <w:t>)</w:t>
      </w:r>
      <w:r w:rsidRPr="005E1307">
        <w:t xml:space="preserve"> 199-211.</w:t>
      </w:r>
    </w:p>
    <w:p w14:paraId="470EDF0D" w14:textId="77777777" w:rsidR="00D4467B" w:rsidRPr="005E1307" w:rsidRDefault="00D4467B" w:rsidP="00D4467B">
      <w:pPr>
        <w:widowControl w:val="0"/>
        <w:autoSpaceDE w:val="0"/>
        <w:autoSpaceDN w:val="0"/>
        <w:adjustRightInd w:val="0"/>
        <w:spacing w:after="240"/>
        <w:ind w:left="720" w:hanging="720"/>
      </w:pPr>
      <w:r w:rsidRPr="005E1307">
        <w:t xml:space="preserve">Davies, Philip R. </w:t>
      </w:r>
      <w:r w:rsidRPr="00F25D36">
        <w:rPr>
          <w:i/>
        </w:rPr>
        <w:t>Scribes and Schools: The Canonization of the Hebrew Scriptures</w:t>
      </w:r>
      <w:r w:rsidRPr="005E1307">
        <w:t xml:space="preserve"> </w:t>
      </w:r>
      <w:r w:rsidR="00752D40">
        <w:t>(</w:t>
      </w:r>
      <w:r w:rsidRPr="005E1307">
        <w:t>Louisville: Westminster John Knox, 1998</w:t>
      </w:r>
      <w:r w:rsidR="00C66390">
        <w:t>).</w:t>
      </w:r>
    </w:p>
    <w:p w14:paraId="208FE30C" w14:textId="77777777" w:rsidR="00D4467B" w:rsidRPr="005E1307" w:rsidRDefault="00D4467B" w:rsidP="00D4467B">
      <w:pPr>
        <w:widowControl w:val="0"/>
        <w:autoSpaceDE w:val="0"/>
        <w:autoSpaceDN w:val="0"/>
        <w:adjustRightInd w:val="0"/>
        <w:spacing w:after="240"/>
        <w:ind w:left="720" w:hanging="720"/>
      </w:pPr>
      <w:proofErr w:type="spellStart"/>
      <w:r w:rsidRPr="005E1307">
        <w:lastRenderedPageBreak/>
        <w:t>Delkurt</w:t>
      </w:r>
      <w:proofErr w:type="spellEnd"/>
      <w:r w:rsidRPr="005E1307">
        <w:t xml:space="preserve">, Holger. </w:t>
      </w:r>
      <w:r w:rsidR="0080225E">
        <w:t>“</w:t>
      </w:r>
      <w:proofErr w:type="spellStart"/>
      <w:r w:rsidRPr="005E1307">
        <w:t>Erziehung</w:t>
      </w:r>
      <w:proofErr w:type="spellEnd"/>
      <w:r w:rsidRPr="005E1307">
        <w:t xml:space="preserve"> </w:t>
      </w:r>
      <w:proofErr w:type="spellStart"/>
      <w:r w:rsidRPr="005E1307">
        <w:t>nach</w:t>
      </w:r>
      <w:proofErr w:type="spellEnd"/>
      <w:r w:rsidRPr="005E1307">
        <w:t xml:space="preserve"> dem </w:t>
      </w:r>
      <w:proofErr w:type="spellStart"/>
      <w:r w:rsidRPr="005E1307">
        <w:t>Alten</w:t>
      </w:r>
      <w:proofErr w:type="spellEnd"/>
      <w:r w:rsidRPr="005E1307">
        <w:t xml:space="preserve"> Testament</w:t>
      </w:r>
      <w:r w:rsidR="0080225E">
        <w:t>”</w:t>
      </w:r>
      <w:r w:rsidR="00752D40">
        <w:t>,</w:t>
      </w:r>
      <w:r w:rsidRPr="005E1307">
        <w:t xml:space="preserve"> </w:t>
      </w:r>
      <w:proofErr w:type="spellStart"/>
      <w:r w:rsidRPr="00F25D36">
        <w:rPr>
          <w:i/>
        </w:rPr>
        <w:t>Jahrbuch</w:t>
      </w:r>
      <w:proofErr w:type="spellEnd"/>
      <w:r w:rsidRPr="00F25D36">
        <w:rPr>
          <w:i/>
        </w:rPr>
        <w:t xml:space="preserve"> f</w:t>
      </w:r>
      <w:r w:rsidR="006F16CD">
        <w:rPr>
          <w:i/>
        </w:rPr>
        <w:t>ü</w:t>
      </w:r>
      <w:r w:rsidRPr="00F25D36">
        <w:rPr>
          <w:i/>
        </w:rPr>
        <w:t xml:space="preserve">r </w:t>
      </w:r>
      <w:proofErr w:type="spellStart"/>
      <w:r w:rsidRPr="00F25D36">
        <w:rPr>
          <w:i/>
        </w:rPr>
        <w:t>Biblische</w:t>
      </w:r>
      <w:proofErr w:type="spellEnd"/>
      <w:r w:rsidRPr="00F25D36">
        <w:rPr>
          <w:i/>
        </w:rPr>
        <w:t xml:space="preserve"> </w:t>
      </w:r>
      <w:proofErr w:type="spellStart"/>
      <w:r w:rsidRPr="00F25D36">
        <w:rPr>
          <w:i/>
        </w:rPr>
        <w:t>Theologie</w:t>
      </w:r>
      <w:proofErr w:type="spellEnd"/>
      <w:r w:rsidRPr="005E1307">
        <w:t xml:space="preserve"> 17 (2002) 227-</w:t>
      </w:r>
      <w:r w:rsidR="00680FD9">
        <w:t>2</w:t>
      </w:r>
      <w:r w:rsidRPr="005E1307">
        <w:t>53.</w:t>
      </w:r>
    </w:p>
    <w:p w14:paraId="4B05F75C" w14:textId="77777777" w:rsidR="00D4467B" w:rsidRPr="005E1307" w:rsidRDefault="00D4467B" w:rsidP="00883E04">
      <w:pPr>
        <w:widowControl w:val="0"/>
        <w:autoSpaceDE w:val="0"/>
        <w:autoSpaceDN w:val="0"/>
        <w:adjustRightInd w:val="0"/>
        <w:spacing w:after="240"/>
        <w:ind w:left="720" w:hanging="720"/>
      </w:pPr>
      <w:r w:rsidRPr="005E1307">
        <w:t xml:space="preserve">Eaton, John. </w:t>
      </w:r>
      <w:r w:rsidR="0080225E">
        <w:t>“</w:t>
      </w:r>
      <w:r w:rsidRPr="005E1307">
        <w:t>Memory and Encounter:</w:t>
      </w:r>
      <w:r>
        <w:t xml:space="preserve"> </w:t>
      </w:r>
      <w:r w:rsidRPr="005E1307">
        <w:t>An Educational Ideal</w:t>
      </w:r>
      <w:r w:rsidR="0080225E">
        <w:t>”</w:t>
      </w:r>
      <w:r w:rsidR="00A63703">
        <w:t>, in</w:t>
      </w:r>
      <w:r w:rsidRPr="005E1307">
        <w:t xml:space="preserve"> </w:t>
      </w:r>
      <w:r w:rsidR="00752D40" w:rsidRPr="00F25D36">
        <w:rPr>
          <w:i/>
        </w:rPr>
        <w:t>Of Prophets’ Visions and the Wisdom of Sages</w:t>
      </w:r>
      <w:r w:rsidR="00752D40">
        <w:rPr>
          <w:i/>
        </w:rPr>
        <w:t xml:space="preserve"> </w:t>
      </w:r>
      <w:r w:rsidR="00752D40">
        <w:t>(</w:t>
      </w:r>
      <w:r w:rsidR="00883E04" w:rsidRPr="00A63703">
        <w:t xml:space="preserve">Journal for the Study of the Old Testament </w:t>
      </w:r>
      <w:r w:rsidR="00476CB7">
        <w:t>Supplement</w:t>
      </w:r>
      <w:r w:rsidR="00883E04" w:rsidRPr="00A63703">
        <w:t xml:space="preserve"> 162; </w:t>
      </w:r>
      <w:r w:rsidR="00A63703">
        <w:t>H.</w:t>
      </w:r>
      <w:r w:rsidRPr="005E1307">
        <w:t>A. McKay</w:t>
      </w:r>
      <w:r w:rsidR="00752D40">
        <w:t>,</w:t>
      </w:r>
      <w:r w:rsidRPr="005E1307">
        <w:t xml:space="preserve"> and D.J.A. Clines</w:t>
      </w:r>
      <w:r w:rsidR="00210E08">
        <w:t xml:space="preserve"> (eds.)</w:t>
      </w:r>
      <w:r w:rsidR="00752D40">
        <w:t>;</w:t>
      </w:r>
      <w:r w:rsidRPr="005E1307">
        <w:t xml:space="preserve"> Sheffield</w:t>
      </w:r>
      <w:r w:rsidR="00752D40">
        <w:t>:</w:t>
      </w:r>
      <w:r w:rsidRPr="005E1307">
        <w:t xml:space="preserve"> Sheffield Academic Press, 1993</w:t>
      </w:r>
      <w:r w:rsidR="00752D40">
        <w:t>)</w:t>
      </w:r>
      <w:r w:rsidRPr="005E1307">
        <w:t xml:space="preserve"> 179-</w:t>
      </w:r>
      <w:r w:rsidR="00535AC9">
        <w:t>1</w:t>
      </w:r>
      <w:r w:rsidRPr="005E1307">
        <w:t>91.</w:t>
      </w:r>
    </w:p>
    <w:p w14:paraId="3EEF6082" w14:textId="77777777" w:rsidR="00D4467B" w:rsidRPr="001F3CD1" w:rsidRDefault="00D52F23" w:rsidP="00D4467B">
      <w:pPr>
        <w:widowControl w:val="0"/>
        <w:autoSpaceDE w:val="0"/>
        <w:autoSpaceDN w:val="0"/>
        <w:adjustRightInd w:val="0"/>
        <w:spacing w:after="240"/>
        <w:ind w:left="720" w:hanging="720"/>
        <w:rPr>
          <w:lang w:val="fr-FR"/>
        </w:rPr>
      </w:pPr>
      <w:proofErr w:type="gramStart"/>
      <w:r w:rsidRPr="00AA6931">
        <w:rPr>
          <w:lang w:val="fr-FR"/>
        </w:rPr>
        <w:t>le</w:t>
      </w:r>
      <w:proofErr w:type="gramEnd"/>
      <w:r w:rsidRPr="00AA6931">
        <w:rPr>
          <w:lang w:val="fr-FR"/>
        </w:rPr>
        <w:t xml:space="preserve"> Pontique, </w:t>
      </w:r>
      <w:proofErr w:type="spellStart"/>
      <w:r w:rsidR="00D4467B" w:rsidRPr="00AA6931">
        <w:rPr>
          <w:lang w:val="fr-FR"/>
        </w:rPr>
        <w:t>Evagr</w:t>
      </w:r>
      <w:r w:rsidRPr="00AA6931">
        <w:rPr>
          <w:lang w:val="fr-FR"/>
        </w:rPr>
        <w:t>e</w:t>
      </w:r>
      <w:proofErr w:type="spellEnd"/>
      <w:r w:rsidR="00D4467B" w:rsidRPr="001F3CD1">
        <w:rPr>
          <w:lang w:val="fr-FR"/>
        </w:rPr>
        <w:t xml:space="preserve"> (345-399</w:t>
      </w:r>
      <w:r w:rsidR="00C66390">
        <w:rPr>
          <w:lang w:val="fr-FR"/>
        </w:rPr>
        <w:t>).</w:t>
      </w:r>
      <w:r w:rsidR="00D4467B" w:rsidRPr="001F3CD1">
        <w:rPr>
          <w:lang w:val="fr-FR"/>
        </w:rPr>
        <w:t xml:space="preserve"> </w:t>
      </w:r>
      <w:r w:rsidR="00D4467B" w:rsidRPr="001F3CD1">
        <w:rPr>
          <w:i/>
          <w:lang w:val="fr-FR"/>
        </w:rPr>
        <w:t xml:space="preserve">Scholies </w:t>
      </w:r>
      <w:r w:rsidR="00E4104A" w:rsidRPr="00AA6931">
        <w:rPr>
          <w:i/>
          <w:lang w:val="fr-FR"/>
        </w:rPr>
        <w:t>a</w:t>
      </w:r>
      <w:r w:rsidR="00D4467B" w:rsidRPr="00AA6931">
        <w:rPr>
          <w:i/>
          <w:lang w:val="fr-FR"/>
        </w:rPr>
        <w:t xml:space="preserve">ux </w:t>
      </w:r>
      <w:r w:rsidR="00E4104A" w:rsidRPr="00AA6931">
        <w:rPr>
          <w:i/>
          <w:lang w:val="fr-FR"/>
        </w:rPr>
        <w:t>p</w:t>
      </w:r>
      <w:r w:rsidR="00D4467B" w:rsidRPr="00AA6931">
        <w:rPr>
          <w:i/>
          <w:lang w:val="fr-FR"/>
        </w:rPr>
        <w:t>roverbes</w:t>
      </w:r>
      <w:r w:rsidR="00E4104A" w:rsidRPr="00AA6931">
        <w:rPr>
          <w:lang w:val="fr-FR"/>
        </w:rPr>
        <w:t xml:space="preserve"> (</w:t>
      </w:r>
      <w:r w:rsidR="00922513" w:rsidRPr="00AA6931">
        <w:rPr>
          <w:lang w:val="fr-FR"/>
        </w:rPr>
        <w:t xml:space="preserve">Paul </w:t>
      </w:r>
      <w:proofErr w:type="spellStart"/>
      <w:r w:rsidR="00922513" w:rsidRPr="00AA6931">
        <w:rPr>
          <w:lang w:val="fr-FR"/>
        </w:rPr>
        <w:t>Gehin</w:t>
      </w:r>
      <w:proofErr w:type="spellEnd"/>
      <w:r w:rsidR="005B1610" w:rsidRPr="00AA6931">
        <w:rPr>
          <w:lang w:val="fr-FR"/>
        </w:rPr>
        <w:t xml:space="preserve"> (trans. </w:t>
      </w:r>
      <w:proofErr w:type="gramStart"/>
      <w:r w:rsidR="005B1610" w:rsidRPr="00AA6931">
        <w:rPr>
          <w:lang w:val="fr-FR"/>
        </w:rPr>
        <w:t>and</w:t>
      </w:r>
      <w:proofErr w:type="gramEnd"/>
      <w:r w:rsidR="005B1610" w:rsidRPr="00AA6931">
        <w:rPr>
          <w:lang w:val="fr-FR"/>
        </w:rPr>
        <w:t xml:space="preserve"> </w:t>
      </w:r>
      <w:proofErr w:type="spellStart"/>
      <w:r w:rsidR="005B1610" w:rsidRPr="00AA6931">
        <w:rPr>
          <w:lang w:val="fr-FR"/>
        </w:rPr>
        <w:t>ed</w:t>
      </w:r>
      <w:proofErr w:type="spellEnd"/>
      <w:r w:rsidR="005B1610" w:rsidRPr="00AA6931">
        <w:rPr>
          <w:lang w:val="fr-FR"/>
        </w:rPr>
        <w:t>.)</w:t>
      </w:r>
      <w:r w:rsidR="00922513" w:rsidRPr="00AA6931">
        <w:rPr>
          <w:lang w:val="fr-FR"/>
        </w:rPr>
        <w:t xml:space="preserve">; Sources </w:t>
      </w:r>
      <w:proofErr w:type="spellStart"/>
      <w:r w:rsidR="00922513" w:rsidRPr="00AA6931">
        <w:rPr>
          <w:lang w:val="fr-FR"/>
        </w:rPr>
        <w:t>Cretiennes</w:t>
      </w:r>
      <w:proofErr w:type="spellEnd"/>
      <w:r w:rsidR="00922513" w:rsidRPr="00AA6931">
        <w:rPr>
          <w:lang w:val="fr-FR"/>
        </w:rPr>
        <w:t xml:space="preserve">, 340; </w:t>
      </w:r>
      <w:r w:rsidR="00D4467B" w:rsidRPr="00A63703">
        <w:rPr>
          <w:lang w:val="fr-FR"/>
        </w:rPr>
        <w:t xml:space="preserve">Paris: </w:t>
      </w:r>
      <w:r w:rsidR="00D4467B" w:rsidRPr="001F3CD1">
        <w:rPr>
          <w:lang w:val="fr-FR"/>
        </w:rPr>
        <w:t>Éditions du Cerf, 1987</w:t>
      </w:r>
      <w:r w:rsidR="00C66390">
        <w:rPr>
          <w:lang w:val="fr-FR"/>
        </w:rPr>
        <w:t>).</w:t>
      </w:r>
    </w:p>
    <w:p w14:paraId="00563E23" w14:textId="77777777" w:rsidR="00D4467B" w:rsidRPr="005E1307" w:rsidRDefault="00D4467B" w:rsidP="00D4467B">
      <w:pPr>
        <w:widowControl w:val="0"/>
        <w:autoSpaceDE w:val="0"/>
        <w:autoSpaceDN w:val="0"/>
        <w:adjustRightInd w:val="0"/>
        <w:spacing w:after="240"/>
        <w:ind w:left="720" w:hanging="720"/>
      </w:pPr>
      <w:r w:rsidRPr="005E1307">
        <w:t xml:space="preserve">Gadd, C.J. </w:t>
      </w:r>
      <w:r w:rsidRPr="00F25D36">
        <w:rPr>
          <w:i/>
        </w:rPr>
        <w:t>Teachers and Students in the Oldest Schools</w:t>
      </w:r>
      <w:r w:rsidRPr="005E1307">
        <w:t xml:space="preserve"> </w:t>
      </w:r>
      <w:r w:rsidR="00AB6CC3">
        <w:t>(</w:t>
      </w:r>
      <w:r w:rsidRPr="005E1307">
        <w:t>London: University of London, 1956</w:t>
      </w:r>
      <w:r w:rsidR="00C66390">
        <w:t>).</w:t>
      </w:r>
    </w:p>
    <w:p w14:paraId="079A6F34" w14:textId="77777777" w:rsidR="00D4467B" w:rsidRPr="005E1307" w:rsidRDefault="00D4467B" w:rsidP="00D736C1">
      <w:pPr>
        <w:widowControl w:val="0"/>
        <w:autoSpaceDE w:val="0"/>
        <w:autoSpaceDN w:val="0"/>
        <w:adjustRightInd w:val="0"/>
        <w:spacing w:after="240"/>
        <w:ind w:left="720" w:hanging="720"/>
      </w:pPr>
      <w:r w:rsidRPr="005E1307">
        <w:t xml:space="preserve">Haran, M. </w:t>
      </w:r>
      <w:r w:rsidR="0080225E">
        <w:t>“</w:t>
      </w:r>
      <w:r w:rsidRPr="005E1307">
        <w:t>On the Diffusion of Literacy and Schools in Ancient Israel</w:t>
      </w:r>
      <w:r w:rsidR="0080225E">
        <w:t>”</w:t>
      </w:r>
      <w:r w:rsidR="009D7628">
        <w:t xml:space="preserve"> </w:t>
      </w:r>
      <w:r w:rsidR="00C62967">
        <w:t xml:space="preserve">in </w:t>
      </w:r>
      <w:r w:rsidR="00C62967" w:rsidRPr="00C62967">
        <w:rPr>
          <w:i/>
        </w:rPr>
        <w:t>Congress Volume, Jerusalem</w:t>
      </w:r>
      <w:r w:rsidR="00C62967">
        <w:t xml:space="preserve"> </w:t>
      </w:r>
      <w:r w:rsidR="009D7628">
        <w:t>(</w:t>
      </w:r>
      <w:proofErr w:type="spellStart"/>
      <w:r w:rsidR="00D736C1" w:rsidRPr="00A63703">
        <w:t>Vetus</w:t>
      </w:r>
      <w:proofErr w:type="spellEnd"/>
      <w:r w:rsidR="00D736C1" w:rsidRPr="00A63703">
        <w:t xml:space="preserve"> </w:t>
      </w:r>
      <w:proofErr w:type="spellStart"/>
      <w:r w:rsidR="00D736C1" w:rsidRPr="00A63703">
        <w:t>Testamentum</w:t>
      </w:r>
      <w:proofErr w:type="spellEnd"/>
      <w:r w:rsidR="00D736C1" w:rsidRPr="00A63703">
        <w:t xml:space="preserve"> Supplement</w:t>
      </w:r>
      <w:r w:rsidR="00D736C1" w:rsidRPr="005E1307">
        <w:t xml:space="preserve"> 40</w:t>
      </w:r>
      <w:r w:rsidR="00D736C1">
        <w:t xml:space="preserve">; </w:t>
      </w:r>
      <w:r w:rsidR="00E4104A">
        <w:t>J.E. Emerton</w:t>
      </w:r>
      <w:r w:rsidR="005B1610">
        <w:t xml:space="preserve"> (ed.)</w:t>
      </w:r>
      <w:r w:rsidR="00E4104A">
        <w:t>;</w:t>
      </w:r>
      <w:r w:rsidR="00D736C1">
        <w:t xml:space="preserve"> Leiden: </w:t>
      </w:r>
      <w:r w:rsidR="00A71380">
        <w:t>E.J. Brill</w:t>
      </w:r>
      <w:r w:rsidR="00D736C1">
        <w:t xml:space="preserve">, </w:t>
      </w:r>
      <w:r w:rsidRPr="005E1307">
        <w:t>1988) 81-95.</w:t>
      </w:r>
    </w:p>
    <w:p w14:paraId="4AA8D0FE" w14:textId="77777777" w:rsidR="00D4467B" w:rsidRPr="005E1307" w:rsidRDefault="00D4467B" w:rsidP="00D4467B">
      <w:pPr>
        <w:widowControl w:val="0"/>
        <w:autoSpaceDE w:val="0"/>
        <w:autoSpaceDN w:val="0"/>
        <w:adjustRightInd w:val="0"/>
        <w:spacing w:after="240"/>
        <w:ind w:left="720" w:hanging="720"/>
      </w:pPr>
      <w:r w:rsidRPr="005E1307">
        <w:t xml:space="preserve">Harris, William V. </w:t>
      </w:r>
      <w:r w:rsidRPr="00F25D36">
        <w:rPr>
          <w:i/>
        </w:rPr>
        <w:t>Ancient Literacy</w:t>
      </w:r>
      <w:r w:rsidRPr="005E1307">
        <w:t xml:space="preserve"> </w:t>
      </w:r>
      <w:r w:rsidR="00AB6CC3">
        <w:t>(</w:t>
      </w:r>
      <w:r w:rsidRPr="005E1307">
        <w:t>Cambridge: Harvard University Press, 1989</w:t>
      </w:r>
      <w:r w:rsidR="00C66390">
        <w:t>).</w:t>
      </w:r>
    </w:p>
    <w:p w14:paraId="496683D8" w14:textId="77777777" w:rsidR="00D4467B" w:rsidRPr="005E1307" w:rsidRDefault="00747C98" w:rsidP="00D4467B">
      <w:pPr>
        <w:widowControl w:val="0"/>
        <w:autoSpaceDE w:val="0"/>
        <w:autoSpaceDN w:val="0"/>
        <w:adjustRightInd w:val="0"/>
        <w:spacing w:after="240"/>
        <w:ind w:left="720" w:hanging="720"/>
      </w:pPr>
      <w:r>
        <w:t>Heaton, E.</w:t>
      </w:r>
      <w:r w:rsidR="00D4467B" w:rsidRPr="005E1307">
        <w:t xml:space="preserve">W. </w:t>
      </w:r>
      <w:r w:rsidR="00D4467B" w:rsidRPr="00F25D36">
        <w:rPr>
          <w:i/>
        </w:rPr>
        <w:t>The School T</w:t>
      </w:r>
      <w:r w:rsidR="009D7628">
        <w:rPr>
          <w:i/>
        </w:rPr>
        <w:t>r</w:t>
      </w:r>
      <w:r w:rsidR="00D4467B" w:rsidRPr="00F25D36">
        <w:rPr>
          <w:i/>
        </w:rPr>
        <w:t>adition of the Old Testament</w:t>
      </w:r>
      <w:r w:rsidR="00D4467B">
        <w:t xml:space="preserve"> </w:t>
      </w:r>
      <w:r w:rsidR="00AB6CC3">
        <w:t>(</w:t>
      </w:r>
      <w:r w:rsidR="00D4467B" w:rsidRPr="005E1307">
        <w:t>Oxford:</w:t>
      </w:r>
      <w:r w:rsidR="00D4467B">
        <w:t xml:space="preserve"> </w:t>
      </w:r>
      <w:r w:rsidR="00D4467B" w:rsidRPr="005E1307">
        <w:t>Oxford University Press, 1994</w:t>
      </w:r>
      <w:r w:rsidR="00C66390">
        <w:t>).</w:t>
      </w:r>
    </w:p>
    <w:p w14:paraId="7CDCCF61" w14:textId="77777777" w:rsidR="00D4467B" w:rsidRPr="005E1307" w:rsidRDefault="00D4467B" w:rsidP="00D4467B">
      <w:pPr>
        <w:widowControl w:val="0"/>
        <w:autoSpaceDE w:val="0"/>
        <w:autoSpaceDN w:val="0"/>
        <w:adjustRightInd w:val="0"/>
        <w:spacing w:after="240"/>
        <w:ind w:left="720" w:hanging="720"/>
      </w:pPr>
      <w:r w:rsidRPr="005E1307">
        <w:t xml:space="preserve">Hempel, Von Joh. </w:t>
      </w:r>
      <w:r w:rsidR="0080225E">
        <w:t>“</w:t>
      </w:r>
      <w:r w:rsidRPr="005E1307">
        <w:t xml:space="preserve">Pathos </w:t>
      </w:r>
      <w:r w:rsidR="00747C98">
        <w:t>und</w:t>
      </w:r>
      <w:r w:rsidRPr="005E1307">
        <w:t xml:space="preserve"> Humor in </w:t>
      </w:r>
      <w:r w:rsidR="00747C98">
        <w:t>der</w:t>
      </w:r>
      <w:r w:rsidRPr="005E1307">
        <w:t xml:space="preserve"> </w:t>
      </w:r>
      <w:proofErr w:type="spellStart"/>
      <w:r w:rsidRPr="005E1307">
        <w:t>Israelitischen</w:t>
      </w:r>
      <w:proofErr w:type="spellEnd"/>
      <w:r w:rsidRPr="005E1307">
        <w:t xml:space="preserve"> </w:t>
      </w:r>
      <w:proofErr w:type="spellStart"/>
      <w:r w:rsidRPr="005E1307">
        <w:t>Erziehung</w:t>
      </w:r>
      <w:proofErr w:type="spellEnd"/>
      <w:r w:rsidR="0080225E">
        <w:t>”</w:t>
      </w:r>
      <w:r w:rsidR="00AB6CC3">
        <w:t>,</w:t>
      </w:r>
      <w:r w:rsidRPr="005E1307">
        <w:t xml:space="preserve"> </w:t>
      </w:r>
      <w:proofErr w:type="spellStart"/>
      <w:r w:rsidR="006C1F1A" w:rsidRPr="004F5B3C">
        <w:rPr>
          <w:i/>
        </w:rPr>
        <w:t>Beihefte</w:t>
      </w:r>
      <w:proofErr w:type="spellEnd"/>
      <w:r w:rsidR="006C1F1A" w:rsidRPr="004F5B3C">
        <w:rPr>
          <w:i/>
        </w:rPr>
        <w:t xml:space="preserve"> </w:t>
      </w:r>
      <w:proofErr w:type="spellStart"/>
      <w:r w:rsidR="006C1F1A">
        <w:rPr>
          <w:i/>
        </w:rPr>
        <w:t>z</w:t>
      </w:r>
      <w:r w:rsidR="006C1F1A" w:rsidRPr="004F5B3C">
        <w:rPr>
          <w:i/>
        </w:rPr>
        <w:t>ur</w:t>
      </w:r>
      <w:proofErr w:type="spellEnd"/>
      <w:r w:rsidR="006C1F1A" w:rsidRPr="004F5B3C">
        <w:rPr>
          <w:i/>
        </w:rPr>
        <w:t xml:space="preserve"> </w:t>
      </w:r>
      <w:proofErr w:type="spellStart"/>
      <w:r w:rsidR="006C1F1A" w:rsidRPr="004F5B3C">
        <w:rPr>
          <w:i/>
        </w:rPr>
        <w:t>Zeitschrift</w:t>
      </w:r>
      <w:proofErr w:type="spellEnd"/>
      <w:r w:rsidR="006C1F1A" w:rsidRPr="004F5B3C">
        <w:rPr>
          <w:i/>
        </w:rPr>
        <w:t xml:space="preserve"> </w:t>
      </w:r>
      <w:r w:rsidR="006C1F1A">
        <w:rPr>
          <w:i/>
        </w:rPr>
        <w:t>für</w:t>
      </w:r>
      <w:r w:rsidR="006C1F1A" w:rsidRPr="004F5B3C">
        <w:rPr>
          <w:i/>
        </w:rPr>
        <w:t xml:space="preserve"> </w:t>
      </w:r>
      <w:r w:rsidR="006C1F1A">
        <w:rPr>
          <w:i/>
        </w:rPr>
        <w:t>d</w:t>
      </w:r>
      <w:r w:rsidR="006C1F1A" w:rsidRPr="004F5B3C">
        <w:rPr>
          <w:i/>
        </w:rPr>
        <w:t xml:space="preserve">ie </w:t>
      </w:r>
      <w:proofErr w:type="spellStart"/>
      <w:r w:rsidR="006C1F1A">
        <w:rPr>
          <w:i/>
        </w:rPr>
        <w:t>a</w:t>
      </w:r>
      <w:r w:rsidR="006C1F1A" w:rsidRPr="004F5B3C">
        <w:rPr>
          <w:i/>
        </w:rPr>
        <w:t>lttestamentliche</w:t>
      </w:r>
      <w:proofErr w:type="spellEnd"/>
      <w:r w:rsidR="006C1F1A" w:rsidRPr="004F5B3C">
        <w:rPr>
          <w:i/>
        </w:rPr>
        <w:t xml:space="preserve"> </w:t>
      </w:r>
      <w:proofErr w:type="spellStart"/>
      <w:r w:rsidR="006C1F1A" w:rsidRPr="004F5B3C">
        <w:rPr>
          <w:i/>
        </w:rPr>
        <w:t>Wissenschaft</w:t>
      </w:r>
      <w:proofErr w:type="spellEnd"/>
      <w:r w:rsidRPr="005E1307">
        <w:t xml:space="preserve"> 77</w:t>
      </w:r>
      <w:r w:rsidR="00747C98">
        <w:t xml:space="preserve"> (</w:t>
      </w:r>
      <w:r w:rsidRPr="005E1307">
        <w:t>1958) 63-81.</w:t>
      </w:r>
    </w:p>
    <w:p w14:paraId="3E0CBB3E" w14:textId="77777777" w:rsidR="00D4467B" w:rsidRPr="005E1307" w:rsidRDefault="00D4467B" w:rsidP="00D4467B">
      <w:pPr>
        <w:widowControl w:val="0"/>
        <w:autoSpaceDE w:val="0"/>
        <w:autoSpaceDN w:val="0"/>
        <w:adjustRightInd w:val="0"/>
        <w:spacing w:after="240"/>
        <w:ind w:left="720" w:hanging="720"/>
      </w:pPr>
      <w:r w:rsidRPr="005E1307">
        <w:t xml:space="preserve">James, Muriel M. The </w:t>
      </w:r>
      <w:r w:rsidR="002B0A14">
        <w:t>d</w:t>
      </w:r>
      <w:r w:rsidRPr="005E1307">
        <w:t xml:space="preserve">evelopment of Hebrew </w:t>
      </w:r>
      <w:r w:rsidR="002B0A14">
        <w:t>a</w:t>
      </w:r>
      <w:r w:rsidRPr="005E1307">
        <w:t xml:space="preserve">dult </w:t>
      </w:r>
      <w:r w:rsidR="002B0A14">
        <w:t>e</w:t>
      </w:r>
      <w:r w:rsidRPr="005E1307">
        <w:t xml:space="preserve">ducation as </w:t>
      </w:r>
      <w:r w:rsidR="002B0A14">
        <w:t>r</w:t>
      </w:r>
      <w:r w:rsidRPr="005E1307">
        <w:t xml:space="preserve">elated to </w:t>
      </w:r>
      <w:r w:rsidR="002B0A14">
        <w:t>n</w:t>
      </w:r>
      <w:r w:rsidRPr="005E1307">
        <w:t xml:space="preserve">ational </w:t>
      </w:r>
      <w:r w:rsidR="002B0A14">
        <w:t>c</w:t>
      </w:r>
      <w:r w:rsidRPr="005E1307">
        <w:t xml:space="preserve">risis </w:t>
      </w:r>
      <w:r w:rsidR="00747C98">
        <w:t xml:space="preserve">from </w:t>
      </w:r>
      <w:r w:rsidRPr="005E1307">
        <w:t xml:space="preserve">1800 B.C. </w:t>
      </w:r>
      <w:r w:rsidR="00747C98">
        <w:t xml:space="preserve">to </w:t>
      </w:r>
      <w:r w:rsidRPr="005E1307">
        <w:t>220 A.D</w:t>
      </w:r>
      <w:r w:rsidR="00747C98">
        <w:t>.</w:t>
      </w:r>
      <w:r w:rsidRPr="005E1307">
        <w:t xml:space="preserve"> </w:t>
      </w:r>
      <w:r w:rsidR="00AB6CC3">
        <w:t>(</w:t>
      </w:r>
      <w:r w:rsidR="00C4634C">
        <w:t>Ed</w:t>
      </w:r>
      <w:r w:rsidR="006A2F96">
        <w:t>.</w:t>
      </w:r>
      <w:r w:rsidR="00C4634C">
        <w:t>D</w:t>
      </w:r>
      <w:r w:rsidR="006A2F96">
        <w:t>.</w:t>
      </w:r>
      <w:r w:rsidR="00C4634C">
        <w:t xml:space="preserve"> </w:t>
      </w:r>
      <w:r w:rsidR="00B150FA">
        <w:t>dissertation;</w:t>
      </w:r>
      <w:r w:rsidR="00C4634C">
        <w:t xml:space="preserve"> </w:t>
      </w:r>
      <w:r w:rsidRPr="005E1307">
        <w:t>University of Chicago of California</w:t>
      </w:r>
      <w:r w:rsidR="00AB6CC3">
        <w:t>,</w:t>
      </w:r>
      <w:r w:rsidRPr="005E1307">
        <w:t xml:space="preserve"> 1964</w:t>
      </w:r>
      <w:r w:rsidR="00C66390">
        <w:t>).</w:t>
      </w:r>
    </w:p>
    <w:p w14:paraId="09780EDF" w14:textId="77777777" w:rsidR="00D4467B" w:rsidRDefault="00D4467B" w:rsidP="002E0E94">
      <w:pPr>
        <w:widowControl w:val="0"/>
        <w:autoSpaceDE w:val="0"/>
        <w:autoSpaceDN w:val="0"/>
        <w:adjustRightInd w:val="0"/>
        <w:ind w:left="720" w:hanging="720"/>
      </w:pPr>
      <w:r w:rsidRPr="005E1307">
        <w:t>Jamieson-Drake, David</w:t>
      </w:r>
      <w:r w:rsidR="009D7628">
        <w:t xml:space="preserve"> W</w:t>
      </w:r>
      <w:r w:rsidRPr="005E1307">
        <w:t xml:space="preserve">. </w:t>
      </w:r>
      <w:r w:rsidRPr="00F25D36">
        <w:rPr>
          <w:i/>
        </w:rPr>
        <w:t>Scribes and Schools in Monarchic J</w:t>
      </w:r>
      <w:r w:rsidRPr="002E0E94">
        <w:rPr>
          <w:i/>
        </w:rPr>
        <w:t>udah</w:t>
      </w:r>
      <w:r w:rsidR="002E0E94" w:rsidRPr="002E0E94">
        <w:rPr>
          <w:i/>
        </w:rPr>
        <w:t>:</w:t>
      </w:r>
      <w:r w:rsidRPr="002E0E94">
        <w:rPr>
          <w:i/>
        </w:rPr>
        <w:t xml:space="preserve"> </w:t>
      </w:r>
      <w:r w:rsidR="000D0B7C">
        <w:rPr>
          <w:i/>
        </w:rPr>
        <w:t>A Socio-</w:t>
      </w:r>
      <w:r w:rsidR="002E0E94">
        <w:rPr>
          <w:i/>
        </w:rPr>
        <w:t xml:space="preserve">archeological </w:t>
      </w:r>
      <w:r w:rsidR="000D0B7C">
        <w:rPr>
          <w:i/>
        </w:rPr>
        <w:t>Approach</w:t>
      </w:r>
      <w:r w:rsidR="000D0B7C">
        <w:t xml:space="preserve"> (</w:t>
      </w:r>
      <w:r w:rsidR="00513505" w:rsidRPr="00747C98">
        <w:t>Journal for the Study of the Old Testament</w:t>
      </w:r>
      <w:r w:rsidRPr="00747C98">
        <w:t xml:space="preserve"> </w:t>
      </w:r>
      <w:r w:rsidR="00476CB7">
        <w:t>Supplement</w:t>
      </w:r>
      <w:r w:rsidR="00747C98" w:rsidRPr="00747C98">
        <w:t xml:space="preserve"> </w:t>
      </w:r>
      <w:r w:rsidR="002C682C">
        <w:t>109;</w:t>
      </w:r>
      <w:r w:rsidR="00B303ED">
        <w:t xml:space="preserve"> </w:t>
      </w:r>
      <w:r w:rsidR="002E0E94">
        <w:t xml:space="preserve">The Social World of Biblical Antiquity </w:t>
      </w:r>
      <w:r w:rsidR="003125DD">
        <w:t>Series</w:t>
      </w:r>
      <w:r w:rsidR="002E0E94">
        <w:t xml:space="preserve"> 9; </w:t>
      </w:r>
      <w:r w:rsidRPr="005E1307">
        <w:t xml:space="preserve">Sheffield: </w:t>
      </w:r>
      <w:r w:rsidR="002C682C">
        <w:t>Almond/JSOT</w:t>
      </w:r>
      <w:r w:rsidR="002E0E94">
        <w:t xml:space="preserve"> </w:t>
      </w:r>
      <w:r w:rsidRPr="005E1307">
        <w:t>Press, 199</w:t>
      </w:r>
      <w:r w:rsidR="000D0B7C">
        <w:t>1</w:t>
      </w:r>
      <w:r w:rsidR="00C66390">
        <w:t>).</w:t>
      </w:r>
    </w:p>
    <w:p w14:paraId="5DDF3037" w14:textId="77777777" w:rsidR="002E0E94" w:rsidRPr="002E0E94" w:rsidRDefault="002E0E94" w:rsidP="002E0E94">
      <w:pPr>
        <w:widowControl w:val="0"/>
        <w:autoSpaceDE w:val="0"/>
        <w:autoSpaceDN w:val="0"/>
        <w:adjustRightInd w:val="0"/>
        <w:ind w:left="720"/>
        <w:rPr>
          <w:sz w:val="20"/>
          <w:szCs w:val="20"/>
        </w:rPr>
      </w:pPr>
      <w:r w:rsidRPr="002E0E94">
        <w:rPr>
          <w:sz w:val="20"/>
          <w:szCs w:val="20"/>
        </w:rPr>
        <w:t>R1992</w:t>
      </w:r>
      <w:r w:rsidRPr="002E0E94">
        <w:rPr>
          <w:sz w:val="20"/>
          <w:szCs w:val="20"/>
        </w:rPr>
        <w:tab/>
        <w:t xml:space="preserve">Tomes, Roger. </w:t>
      </w:r>
      <w:r w:rsidRPr="002E0E94">
        <w:rPr>
          <w:i/>
          <w:sz w:val="20"/>
          <w:szCs w:val="20"/>
        </w:rPr>
        <w:t>Journal of Semitic Studies</w:t>
      </w:r>
      <w:r w:rsidRPr="002E0E94">
        <w:rPr>
          <w:sz w:val="20"/>
          <w:szCs w:val="20"/>
        </w:rPr>
        <w:t xml:space="preserve"> 37.2 (1992) 319-</w:t>
      </w:r>
      <w:r w:rsidR="001E1EE1">
        <w:rPr>
          <w:sz w:val="20"/>
          <w:szCs w:val="20"/>
        </w:rPr>
        <w:t>3</w:t>
      </w:r>
      <w:r w:rsidRPr="002E0E94">
        <w:rPr>
          <w:sz w:val="20"/>
          <w:szCs w:val="20"/>
        </w:rPr>
        <w:t>21.</w:t>
      </w:r>
    </w:p>
    <w:p w14:paraId="56499874" w14:textId="77777777" w:rsidR="002E0E94" w:rsidRDefault="002E0E94" w:rsidP="002E0E94">
      <w:pPr>
        <w:widowControl w:val="0"/>
        <w:autoSpaceDE w:val="0"/>
        <w:autoSpaceDN w:val="0"/>
        <w:adjustRightInd w:val="0"/>
        <w:ind w:left="720" w:hanging="720"/>
      </w:pPr>
    </w:p>
    <w:p w14:paraId="606A7840" w14:textId="77777777" w:rsidR="00D4467B" w:rsidRPr="005E1307" w:rsidRDefault="00D4467B" w:rsidP="00D4467B">
      <w:pPr>
        <w:widowControl w:val="0"/>
        <w:autoSpaceDE w:val="0"/>
        <w:autoSpaceDN w:val="0"/>
        <w:adjustRightInd w:val="0"/>
        <w:spacing w:after="240"/>
        <w:ind w:left="720" w:hanging="720"/>
      </w:pPr>
      <w:proofErr w:type="spellStart"/>
      <w:r w:rsidRPr="005E1307">
        <w:t>Kieweler</w:t>
      </w:r>
      <w:proofErr w:type="spellEnd"/>
      <w:r w:rsidRPr="005E1307">
        <w:t xml:space="preserve">, Hans Volker. </w:t>
      </w:r>
      <w:proofErr w:type="spellStart"/>
      <w:r w:rsidRPr="00F25D36">
        <w:rPr>
          <w:i/>
        </w:rPr>
        <w:t>Erziehung</w:t>
      </w:r>
      <w:proofErr w:type="spellEnd"/>
      <w:r w:rsidRPr="00F25D36">
        <w:rPr>
          <w:i/>
        </w:rPr>
        <w:t xml:space="preserve"> </w:t>
      </w:r>
      <w:proofErr w:type="spellStart"/>
      <w:r w:rsidR="00C550EE">
        <w:rPr>
          <w:i/>
        </w:rPr>
        <w:t>z</w:t>
      </w:r>
      <w:r w:rsidRPr="00F25D36">
        <w:rPr>
          <w:i/>
        </w:rPr>
        <w:t>um</w:t>
      </w:r>
      <w:proofErr w:type="spellEnd"/>
      <w:r w:rsidRPr="00F25D36">
        <w:rPr>
          <w:i/>
        </w:rPr>
        <w:t xml:space="preserve"> </w:t>
      </w:r>
      <w:proofErr w:type="spellStart"/>
      <w:r w:rsidR="00C550EE">
        <w:rPr>
          <w:i/>
        </w:rPr>
        <w:t>g</w:t>
      </w:r>
      <w:r w:rsidRPr="00F25D36">
        <w:rPr>
          <w:i/>
        </w:rPr>
        <w:t>uten</w:t>
      </w:r>
      <w:proofErr w:type="spellEnd"/>
      <w:r w:rsidRPr="00F25D36">
        <w:rPr>
          <w:i/>
        </w:rPr>
        <w:t xml:space="preserve"> </w:t>
      </w:r>
      <w:proofErr w:type="spellStart"/>
      <w:r w:rsidRPr="00F25D36">
        <w:rPr>
          <w:i/>
        </w:rPr>
        <w:t>Verhalten</w:t>
      </w:r>
      <w:proofErr w:type="spellEnd"/>
      <w:r w:rsidRPr="00F25D36">
        <w:rPr>
          <w:i/>
        </w:rPr>
        <w:t xml:space="preserve"> </w:t>
      </w:r>
      <w:r w:rsidR="00C550EE">
        <w:rPr>
          <w:i/>
        </w:rPr>
        <w:t>u</w:t>
      </w:r>
      <w:r w:rsidRPr="00F25D36">
        <w:rPr>
          <w:i/>
        </w:rPr>
        <w:t xml:space="preserve">nd </w:t>
      </w:r>
      <w:proofErr w:type="spellStart"/>
      <w:r w:rsidR="00C550EE">
        <w:rPr>
          <w:i/>
        </w:rPr>
        <w:t>zur</w:t>
      </w:r>
      <w:proofErr w:type="spellEnd"/>
      <w:r w:rsidR="00C550EE">
        <w:rPr>
          <w:i/>
        </w:rPr>
        <w:t xml:space="preserve"> </w:t>
      </w:r>
      <w:proofErr w:type="spellStart"/>
      <w:r w:rsidR="00C550EE">
        <w:rPr>
          <w:i/>
        </w:rPr>
        <w:t>r</w:t>
      </w:r>
      <w:r w:rsidRPr="00F25D36">
        <w:rPr>
          <w:i/>
        </w:rPr>
        <w:t>echten</w:t>
      </w:r>
      <w:proofErr w:type="spellEnd"/>
      <w:r w:rsidRPr="00F25D36">
        <w:rPr>
          <w:i/>
        </w:rPr>
        <w:t xml:space="preserve"> </w:t>
      </w:r>
      <w:proofErr w:type="spellStart"/>
      <w:r w:rsidRPr="00F25D36">
        <w:rPr>
          <w:i/>
        </w:rPr>
        <w:t>Frommigkeit</w:t>
      </w:r>
      <w:proofErr w:type="spellEnd"/>
      <w:r w:rsidRPr="00F25D36">
        <w:rPr>
          <w:i/>
        </w:rPr>
        <w:t xml:space="preserve">: </w:t>
      </w:r>
      <w:r w:rsidR="00C550EE">
        <w:rPr>
          <w:i/>
        </w:rPr>
        <w:t>d</w:t>
      </w:r>
      <w:r w:rsidRPr="00F25D36">
        <w:rPr>
          <w:i/>
        </w:rPr>
        <w:t xml:space="preserve">ie </w:t>
      </w:r>
      <w:proofErr w:type="spellStart"/>
      <w:r w:rsidR="00C550EE">
        <w:rPr>
          <w:i/>
        </w:rPr>
        <w:t>h</w:t>
      </w:r>
      <w:r w:rsidRPr="00F25D36">
        <w:rPr>
          <w:i/>
        </w:rPr>
        <w:t>iskianische</w:t>
      </w:r>
      <w:proofErr w:type="spellEnd"/>
      <w:r w:rsidRPr="00F25D36">
        <w:rPr>
          <w:i/>
        </w:rPr>
        <w:t xml:space="preserve"> </w:t>
      </w:r>
      <w:proofErr w:type="spellStart"/>
      <w:r w:rsidRPr="00F25D36">
        <w:rPr>
          <w:i/>
        </w:rPr>
        <w:t>Sammlung</w:t>
      </w:r>
      <w:proofErr w:type="spellEnd"/>
      <w:r w:rsidRPr="00F25D36">
        <w:rPr>
          <w:i/>
        </w:rPr>
        <w:t xml:space="preserve">, </w:t>
      </w:r>
      <w:proofErr w:type="spellStart"/>
      <w:r w:rsidR="00C550EE">
        <w:rPr>
          <w:i/>
        </w:rPr>
        <w:t>e</w:t>
      </w:r>
      <w:r w:rsidRPr="00F25D36">
        <w:rPr>
          <w:i/>
        </w:rPr>
        <w:t>in</w:t>
      </w:r>
      <w:proofErr w:type="spellEnd"/>
      <w:r w:rsidRPr="00F25D36">
        <w:rPr>
          <w:i/>
        </w:rPr>
        <w:t xml:space="preserve"> </w:t>
      </w:r>
      <w:proofErr w:type="spellStart"/>
      <w:r w:rsidRPr="00F25D36">
        <w:rPr>
          <w:i/>
        </w:rPr>
        <w:t>Hebr</w:t>
      </w:r>
      <w:r w:rsidR="00E301D4">
        <w:rPr>
          <w:i/>
        </w:rPr>
        <w:t>ä</w:t>
      </w:r>
      <w:r w:rsidRPr="00F25D36">
        <w:rPr>
          <w:i/>
        </w:rPr>
        <w:t>ischer</w:t>
      </w:r>
      <w:proofErr w:type="spellEnd"/>
      <w:r w:rsidRPr="00F25D36">
        <w:rPr>
          <w:i/>
        </w:rPr>
        <w:t xml:space="preserve"> </w:t>
      </w:r>
      <w:r w:rsidR="00C550EE">
        <w:rPr>
          <w:i/>
        </w:rPr>
        <w:t>u</w:t>
      </w:r>
      <w:r w:rsidRPr="00F25D36">
        <w:rPr>
          <w:i/>
        </w:rPr>
        <w:t xml:space="preserve">nd </w:t>
      </w:r>
      <w:proofErr w:type="spellStart"/>
      <w:r w:rsidR="00C550EE">
        <w:rPr>
          <w:i/>
        </w:rPr>
        <w:t>e</w:t>
      </w:r>
      <w:r w:rsidRPr="00F25D36">
        <w:rPr>
          <w:i/>
        </w:rPr>
        <w:t>in</w:t>
      </w:r>
      <w:proofErr w:type="spellEnd"/>
      <w:r w:rsidRPr="00F25D36">
        <w:rPr>
          <w:i/>
        </w:rPr>
        <w:t xml:space="preserve"> </w:t>
      </w:r>
      <w:proofErr w:type="spellStart"/>
      <w:r w:rsidR="00E301D4">
        <w:rPr>
          <w:i/>
        </w:rPr>
        <w:t>G</w:t>
      </w:r>
      <w:r w:rsidRPr="00F25D36">
        <w:rPr>
          <w:i/>
        </w:rPr>
        <w:t>riechischer</w:t>
      </w:r>
      <w:proofErr w:type="spellEnd"/>
      <w:r w:rsidRPr="00F25D36">
        <w:rPr>
          <w:i/>
        </w:rPr>
        <w:t xml:space="preserve"> </w:t>
      </w:r>
      <w:proofErr w:type="spellStart"/>
      <w:r w:rsidRPr="00F25D36">
        <w:rPr>
          <w:i/>
        </w:rPr>
        <w:t>Schultext</w:t>
      </w:r>
      <w:proofErr w:type="spellEnd"/>
      <w:r w:rsidR="00366DEC">
        <w:t xml:space="preserve"> (</w:t>
      </w:r>
      <w:r w:rsidRPr="005E1307">
        <w:t>Berlin: Lang, 2001</w:t>
      </w:r>
      <w:r w:rsidR="00C66390">
        <w:t>).</w:t>
      </w:r>
    </w:p>
    <w:p w14:paraId="6F940E7B" w14:textId="77777777" w:rsidR="00D4467B" w:rsidRPr="005E1307" w:rsidRDefault="00D4467B" w:rsidP="00D4467B">
      <w:pPr>
        <w:widowControl w:val="0"/>
        <w:autoSpaceDE w:val="0"/>
        <w:autoSpaceDN w:val="0"/>
        <w:adjustRightInd w:val="0"/>
        <w:spacing w:after="240"/>
        <w:ind w:left="720" w:hanging="720"/>
      </w:pPr>
      <w:r w:rsidRPr="005E1307">
        <w:t xml:space="preserve">Kramer, Samuel Noah. </w:t>
      </w:r>
      <w:r w:rsidR="0080225E">
        <w:t>“</w:t>
      </w:r>
      <w:r w:rsidRPr="005E1307">
        <w:t>The Sumerian School: A Pre-Greek System of Education</w:t>
      </w:r>
      <w:r w:rsidR="0080225E">
        <w:t>”</w:t>
      </w:r>
      <w:r w:rsidR="00E344EF">
        <w:t xml:space="preserve">, in </w:t>
      </w:r>
      <w:r w:rsidRPr="00F25D36">
        <w:rPr>
          <w:i/>
        </w:rPr>
        <w:t xml:space="preserve">Studies Presented to David Moore Robinson on </w:t>
      </w:r>
      <w:r w:rsidR="00E301D4">
        <w:rPr>
          <w:i/>
        </w:rPr>
        <w:t>h</w:t>
      </w:r>
      <w:r w:rsidRPr="00F25D36">
        <w:rPr>
          <w:i/>
        </w:rPr>
        <w:t>is Seventieth Birthday</w:t>
      </w:r>
      <w:r w:rsidR="00366DEC">
        <w:t xml:space="preserve"> (</w:t>
      </w:r>
      <w:r w:rsidRPr="005E1307">
        <w:t xml:space="preserve">G.E. </w:t>
      </w:r>
      <w:proofErr w:type="spellStart"/>
      <w:r w:rsidRPr="005E1307">
        <w:t>Mylonas</w:t>
      </w:r>
      <w:proofErr w:type="spellEnd"/>
      <w:r w:rsidR="005B1610">
        <w:t xml:space="preserve"> (ed.)</w:t>
      </w:r>
      <w:r w:rsidR="00747C98">
        <w:t>;</w:t>
      </w:r>
      <w:r w:rsidRPr="005E1307">
        <w:t xml:space="preserve"> St. Louis: Washington University, 1951</w:t>
      </w:r>
      <w:r w:rsidR="00C66390">
        <w:t>).</w:t>
      </w:r>
    </w:p>
    <w:p w14:paraId="1DFC7FB8" w14:textId="77777777" w:rsidR="00D4467B" w:rsidRPr="005E1307" w:rsidRDefault="00747C98" w:rsidP="00D4467B">
      <w:pPr>
        <w:widowControl w:val="0"/>
        <w:autoSpaceDE w:val="0"/>
        <w:autoSpaceDN w:val="0"/>
        <w:adjustRightInd w:val="0"/>
        <w:spacing w:after="240"/>
        <w:ind w:left="720" w:hanging="720"/>
      </w:pPr>
      <w:r>
        <w:t>--.</w:t>
      </w:r>
      <w:r w:rsidR="00D4467B" w:rsidRPr="005E1307">
        <w:t xml:space="preserve"> </w:t>
      </w:r>
      <w:r w:rsidR="0080225E">
        <w:t>“</w:t>
      </w:r>
      <w:r w:rsidR="00D4467B" w:rsidRPr="005E1307">
        <w:t>Schooldays: A Sumerian Composition Relating to the Education of a Scribe</w:t>
      </w:r>
      <w:r w:rsidR="0080225E">
        <w:t>”</w:t>
      </w:r>
      <w:r w:rsidR="00AB6CC3">
        <w:t>,</w:t>
      </w:r>
      <w:r w:rsidR="00D4467B" w:rsidRPr="005E1307">
        <w:t xml:space="preserve"> </w:t>
      </w:r>
      <w:r w:rsidR="00D4467B" w:rsidRPr="00F25D36">
        <w:rPr>
          <w:i/>
        </w:rPr>
        <w:t>Journal of the American Oriental Society</w:t>
      </w:r>
      <w:r w:rsidR="00D4467B" w:rsidRPr="005E1307">
        <w:t xml:space="preserve"> 69 (1949) 199-215.</w:t>
      </w:r>
    </w:p>
    <w:p w14:paraId="7ABC7335" w14:textId="77777777" w:rsidR="00D4467B" w:rsidRPr="005E1307" w:rsidRDefault="00D4467B" w:rsidP="00D4467B">
      <w:pPr>
        <w:widowControl w:val="0"/>
        <w:autoSpaceDE w:val="0"/>
        <w:autoSpaceDN w:val="0"/>
        <w:adjustRightInd w:val="0"/>
        <w:spacing w:after="240"/>
        <w:ind w:left="720" w:hanging="720"/>
      </w:pPr>
      <w:r w:rsidRPr="005E1307">
        <w:t>Lan</w:t>
      </w:r>
      <w:r w:rsidR="00E301D4">
        <w:t>d</w:t>
      </w:r>
      <w:r w:rsidRPr="005E1307">
        <w:t xml:space="preserve">sberger, Benno. </w:t>
      </w:r>
      <w:r w:rsidR="0080225E">
        <w:t>“</w:t>
      </w:r>
      <w:r w:rsidRPr="005E1307">
        <w:t>Scribal Concepts of Education</w:t>
      </w:r>
      <w:r w:rsidR="0080225E">
        <w:t>”</w:t>
      </w:r>
      <w:r w:rsidR="00E344EF">
        <w:t xml:space="preserve">, in </w:t>
      </w:r>
      <w:r w:rsidRPr="00F25D36">
        <w:rPr>
          <w:i/>
        </w:rPr>
        <w:t xml:space="preserve">City Invincible: A Symposium </w:t>
      </w:r>
      <w:r w:rsidRPr="00F25D36">
        <w:rPr>
          <w:i/>
        </w:rPr>
        <w:lastRenderedPageBreak/>
        <w:t>on Urbanization and Cultural Development in the Ancient near East</w:t>
      </w:r>
      <w:r w:rsidR="00315FF6">
        <w:t xml:space="preserve"> (</w:t>
      </w:r>
      <w:r w:rsidRPr="005E1307">
        <w:t xml:space="preserve">C. </w:t>
      </w:r>
      <w:proofErr w:type="spellStart"/>
      <w:r w:rsidRPr="005E1307">
        <w:t>Kraeling</w:t>
      </w:r>
      <w:proofErr w:type="spellEnd"/>
      <w:r w:rsidRPr="005E1307">
        <w:t xml:space="preserve"> and R.M. Adams</w:t>
      </w:r>
      <w:r w:rsidR="005B1610">
        <w:t xml:space="preserve"> (eds.)</w:t>
      </w:r>
      <w:r w:rsidR="00747C98">
        <w:t>;</w:t>
      </w:r>
      <w:r w:rsidRPr="005E1307">
        <w:t xml:space="preserve"> Chicago: University of Chicago Press, 1960</w:t>
      </w:r>
      <w:r w:rsidR="00C66390">
        <w:t>).</w:t>
      </w:r>
    </w:p>
    <w:p w14:paraId="2A9CAF64" w14:textId="77777777" w:rsidR="00D4467B" w:rsidRPr="001F3CD1" w:rsidRDefault="00D4467B" w:rsidP="00D736C1">
      <w:pPr>
        <w:widowControl w:val="0"/>
        <w:autoSpaceDE w:val="0"/>
        <w:autoSpaceDN w:val="0"/>
        <w:adjustRightInd w:val="0"/>
        <w:spacing w:after="240"/>
        <w:ind w:left="720" w:hanging="720"/>
      </w:pPr>
      <w:r w:rsidRPr="005E1307">
        <w:t xml:space="preserve">Lang, Bernhard. </w:t>
      </w:r>
      <w:r w:rsidR="0080225E">
        <w:t>“</w:t>
      </w:r>
      <w:r w:rsidRPr="005E1307">
        <w:t xml:space="preserve">Schule und </w:t>
      </w:r>
      <w:proofErr w:type="spellStart"/>
      <w:r w:rsidRPr="005E1307">
        <w:t>Unterricht</w:t>
      </w:r>
      <w:proofErr w:type="spellEnd"/>
      <w:r w:rsidRPr="005E1307">
        <w:t xml:space="preserve"> </w:t>
      </w:r>
      <w:proofErr w:type="spellStart"/>
      <w:r w:rsidRPr="005E1307">
        <w:t>im</w:t>
      </w:r>
      <w:proofErr w:type="spellEnd"/>
      <w:r w:rsidRPr="005E1307">
        <w:t xml:space="preserve"> </w:t>
      </w:r>
      <w:proofErr w:type="spellStart"/>
      <w:r w:rsidRPr="005E1307">
        <w:t>alten</w:t>
      </w:r>
      <w:proofErr w:type="spellEnd"/>
      <w:r w:rsidRPr="005E1307">
        <w:t xml:space="preserve"> Israel</w:t>
      </w:r>
      <w:r w:rsidR="0080225E">
        <w:t>”</w:t>
      </w:r>
      <w:r w:rsidR="00E344EF">
        <w:t xml:space="preserve">, in </w:t>
      </w:r>
      <w:r w:rsidRPr="00F25D36">
        <w:rPr>
          <w:i/>
        </w:rPr>
        <w:t xml:space="preserve">La </w:t>
      </w:r>
      <w:proofErr w:type="spellStart"/>
      <w:r w:rsidR="00CD2AAC" w:rsidRPr="00AA6931">
        <w:rPr>
          <w:i/>
        </w:rPr>
        <w:t>sagesse</w:t>
      </w:r>
      <w:proofErr w:type="spellEnd"/>
      <w:r w:rsidRPr="00F25D36">
        <w:rPr>
          <w:i/>
        </w:rPr>
        <w:t xml:space="preserve"> </w:t>
      </w:r>
      <w:r w:rsidRPr="00AA6931">
        <w:rPr>
          <w:i/>
        </w:rPr>
        <w:t>d</w:t>
      </w:r>
      <w:r w:rsidRPr="00F25D36">
        <w:rPr>
          <w:i/>
        </w:rPr>
        <w:t xml:space="preserve">e </w:t>
      </w:r>
      <w:proofErr w:type="spellStart"/>
      <w:r w:rsidR="00CD2AAC" w:rsidRPr="00AA6931">
        <w:rPr>
          <w:i/>
        </w:rPr>
        <w:t>l</w:t>
      </w:r>
      <w:r w:rsidR="00E301D4" w:rsidRPr="00AA6931">
        <w:rPr>
          <w:i/>
        </w:rPr>
        <w:t>’</w:t>
      </w:r>
      <w:r w:rsidR="00CD2AAC" w:rsidRPr="00AA6931">
        <w:rPr>
          <w:i/>
        </w:rPr>
        <w:t>Ancien</w:t>
      </w:r>
      <w:proofErr w:type="spellEnd"/>
      <w:r w:rsidRPr="00F25D36">
        <w:rPr>
          <w:i/>
        </w:rPr>
        <w:t xml:space="preserve"> </w:t>
      </w:r>
      <w:r w:rsidRPr="00AA6931">
        <w:rPr>
          <w:i/>
        </w:rPr>
        <w:t>T</w:t>
      </w:r>
      <w:r w:rsidRPr="00F25D36">
        <w:rPr>
          <w:i/>
        </w:rPr>
        <w:t>estament</w:t>
      </w:r>
      <w:r w:rsidRPr="00AA6931">
        <w:t xml:space="preserve"> </w:t>
      </w:r>
      <w:r w:rsidR="00AB6CC3">
        <w:t>(</w:t>
      </w:r>
      <w:r w:rsidR="00D736C1" w:rsidRPr="00AA6931">
        <w:t xml:space="preserve">Bibliotheca </w:t>
      </w:r>
      <w:proofErr w:type="spellStart"/>
      <w:r w:rsidR="00D736C1" w:rsidRPr="00AA6931">
        <w:t>ephemeridum</w:t>
      </w:r>
      <w:proofErr w:type="spellEnd"/>
      <w:r w:rsidR="00D736C1" w:rsidRPr="00AA6931">
        <w:t xml:space="preserve"> </w:t>
      </w:r>
      <w:proofErr w:type="spellStart"/>
      <w:r w:rsidR="00D736C1" w:rsidRPr="00AA6931">
        <w:t>theologicarum</w:t>
      </w:r>
      <w:proofErr w:type="spellEnd"/>
      <w:r w:rsidR="00D736C1" w:rsidRPr="00AA6931">
        <w:t xml:space="preserve"> </w:t>
      </w:r>
      <w:proofErr w:type="spellStart"/>
      <w:r w:rsidR="00D736C1" w:rsidRPr="00AA6931">
        <w:t>Lovaniensium</w:t>
      </w:r>
      <w:proofErr w:type="spellEnd"/>
      <w:r w:rsidR="00D736C1" w:rsidRPr="00AA6931">
        <w:t xml:space="preserve">, 51; </w:t>
      </w:r>
      <w:r w:rsidRPr="001F3CD1">
        <w:t>M. Gilbert</w:t>
      </w:r>
      <w:r w:rsidR="005B1610">
        <w:t xml:space="preserve"> (ed.)</w:t>
      </w:r>
      <w:r w:rsidR="00CD2AAC" w:rsidRPr="00AA6931">
        <w:t>; Louvain</w:t>
      </w:r>
      <w:r w:rsidRPr="001F3CD1">
        <w:t xml:space="preserve">: </w:t>
      </w:r>
      <w:proofErr w:type="spellStart"/>
      <w:r w:rsidRPr="001F3CD1">
        <w:t>Peeters</w:t>
      </w:r>
      <w:proofErr w:type="spellEnd"/>
      <w:r w:rsidRPr="001F3CD1">
        <w:t>, 1979</w:t>
      </w:r>
      <w:r w:rsidR="00CD2AAC" w:rsidRPr="00AA6931">
        <w:t xml:space="preserve"> [</w:t>
      </w:r>
      <w:r w:rsidR="00DD31A8">
        <w:t>second edition</w:t>
      </w:r>
      <w:r w:rsidR="00747C98" w:rsidRPr="00AA6931">
        <w:t xml:space="preserve">; Louvain: </w:t>
      </w:r>
      <w:proofErr w:type="spellStart"/>
      <w:r w:rsidR="00747C98" w:rsidRPr="00AA6931">
        <w:t>Peeters</w:t>
      </w:r>
      <w:proofErr w:type="spellEnd"/>
      <w:r w:rsidR="00747C98" w:rsidRPr="00AA6931">
        <w:t>, 1990])</w:t>
      </w:r>
      <w:r w:rsidRPr="001F3CD1">
        <w:t xml:space="preserve"> </w:t>
      </w:r>
      <w:r w:rsidR="00C550EE" w:rsidRPr="001F3CD1">
        <w:t xml:space="preserve">186-201. </w:t>
      </w:r>
    </w:p>
    <w:p w14:paraId="580161F9" w14:textId="77777777" w:rsidR="00D4467B" w:rsidRPr="005E1307" w:rsidRDefault="00D4467B" w:rsidP="00D4467B">
      <w:pPr>
        <w:widowControl w:val="0"/>
        <w:autoSpaceDE w:val="0"/>
        <w:autoSpaceDN w:val="0"/>
        <w:adjustRightInd w:val="0"/>
        <w:spacing w:after="240"/>
        <w:ind w:left="720" w:hanging="720"/>
      </w:pPr>
      <w:r w:rsidRPr="008366DF">
        <w:rPr>
          <w:lang w:val="fr-FR"/>
        </w:rPr>
        <w:t xml:space="preserve">Lemaire, </w:t>
      </w:r>
      <w:proofErr w:type="spellStart"/>
      <w:r w:rsidRPr="008366DF">
        <w:rPr>
          <w:lang w:val="fr-FR"/>
        </w:rPr>
        <w:t>Andre</w:t>
      </w:r>
      <w:proofErr w:type="spellEnd"/>
      <w:r w:rsidRPr="005E1307">
        <w:rPr>
          <w:lang w:val="fr-FR"/>
        </w:rPr>
        <w:t xml:space="preserve">. </w:t>
      </w:r>
      <w:r w:rsidRPr="00F25D36">
        <w:rPr>
          <w:i/>
          <w:lang w:val="fr-FR"/>
        </w:rPr>
        <w:t xml:space="preserve">Les </w:t>
      </w:r>
      <w:r w:rsidR="00E301D4">
        <w:rPr>
          <w:i/>
          <w:lang w:val="fr-FR"/>
        </w:rPr>
        <w:t>é</w:t>
      </w:r>
      <w:r w:rsidRPr="00F25D36">
        <w:rPr>
          <w:i/>
          <w:lang w:val="fr-FR"/>
        </w:rPr>
        <w:t xml:space="preserve">coles et la formation de la Bible dans l’ancien </w:t>
      </w:r>
      <w:proofErr w:type="spellStart"/>
      <w:r w:rsidRPr="00F25D36">
        <w:rPr>
          <w:i/>
          <w:lang w:val="fr-FR"/>
        </w:rPr>
        <w:t>Israel</w:t>
      </w:r>
      <w:proofErr w:type="spellEnd"/>
      <w:r w:rsidR="00366DEC" w:rsidRPr="00747C98">
        <w:rPr>
          <w:lang w:val="fr-FR"/>
        </w:rPr>
        <w:t xml:space="preserve"> (</w:t>
      </w:r>
      <w:r w:rsidRPr="001F3CD1">
        <w:rPr>
          <w:lang w:val="fr-FR"/>
        </w:rPr>
        <w:t xml:space="preserve">Orbis </w:t>
      </w:r>
      <w:proofErr w:type="spellStart"/>
      <w:r w:rsidRPr="001F3CD1">
        <w:rPr>
          <w:lang w:val="fr-FR"/>
        </w:rPr>
        <w:t>Biblicus</w:t>
      </w:r>
      <w:proofErr w:type="spellEnd"/>
      <w:r w:rsidRPr="001F3CD1">
        <w:rPr>
          <w:lang w:val="fr-FR"/>
        </w:rPr>
        <w:t xml:space="preserve"> et Orientalis, 39</w:t>
      </w:r>
      <w:r w:rsidR="00AB6CC3" w:rsidRPr="001F3CD1">
        <w:rPr>
          <w:lang w:val="fr-FR"/>
        </w:rPr>
        <w:t>;</w:t>
      </w:r>
      <w:r w:rsidRPr="001F3CD1">
        <w:rPr>
          <w:lang w:val="fr-FR"/>
        </w:rPr>
        <w:t xml:space="preserve"> Freiburg, Schweiz and </w:t>
      </w:r>
      <w:r w:rsidR="00373C9F">
        <w:rPr>
          <w:lang w:val="fr-FR"/>
        </w:rPr>
        <w:t>Göttingen</w:t>
      </w:r>
      <w:r w:rsidRPr="001F3CD1">
        <w:rPr>
          <w:lang w:val="fr-FR"/>
        </w:rPr>
        <w:t xml:space="preserve">: </w:t>
      </w:r>
      <w:proofErr w:type="spellStart"/>
      <w:r w:rsidRPr="001F3CD1">
        <w:rPr>
          <w:lang w:val="fr-FR"/>
        </w:rPr>
        <w:t>Vandenhoeck</w:t>
      </w:r>
      <w:proofErr w:type="spellEnd"/>
      <w:r w:rsidRPr="001F3CD1">
        <w:rPr>
          <w:lang w:val="fr-FR"/>
        </w:rPr>
        <w:t xml:space="preserve"> &amp; </w:t>
      </w:r>
      <w:proofErr w:type="spellStart"/>
      <w:r w:rsidRPr="001F3CD1">
        <w:rPr>
          <w:lang w:val="fr-FR"/>
        </w:rPr>
        <w:t>Ruprecht</w:t>
      </w:r>
      <w:proofErr w:type="spellEnd"/>
      <w:r w:rsidRPr="001F3CD1">
        <w:rPr>
          <w:lang w:val="fr-FR"/>
        </w:rPr>
        <w:t xml:space="preserve">. </w:t>
      </w:r>
      <w:r w:rsidRPr="005E1307">
        <w:t>1981</w:t>
      </w:r>
      <w:r w:rsidR="00C66390">
        <w:t>).</w:t>
      </w:r>
    </w:p>
    <w:p w14:paraId="481874B5" w14:textId="77777777" w:rsidR="00D4467B" w:rsidRPr="005E1307" w:rsidRDefault="001D48CC" w:rsidP="00D4467B">
      <w:pPr>
        <w:widowControl w:val="0"/>
        <w:autoSpaceDE w:val="0"/>
        <w:autoSpaceDN w:val="0"/>
        <w:adjustRightInd w:val="0"/>
        <w:spacing w:after="240"/>
        <w:ind w:left="720" w:hanging="720"/>
      </w:pPr>
      <w:r>
        <w:t>--</w:t>
      </w:r>
      <w:r w:rsidR="00D4467B" w:rsidRPr="005E1307">
        <w:t xml:space="preserve">. </w:t>
      </w:r>
      <w:r w:rsidR="0080225E">
        <w:t>“</w:t>
      </w:r>
      <w:proofErr w:type="spellStart"/>
      <w:r w:rsidR="00D4467B" w:rsidRPr="005E1307">
        <w:t>Sagesse</w:t>
      </w:r>
      <w:proofErr w:type="spellEnd"/>
      <w:r w:rsidR="00D4467B" w:rsidRPr="005E1307">
        <w:t xml:space="preserve"> et </w:t>
      </w:r>
      <w:r>
        <w:t>é</w:t>
      </w:r>
      <w:r w:rsidR="00D4467B" w:rsidRPr="005E1307">
        <w:t>coles</w:t>
      </w:r>
      <w:r w:rsidR="0080225E">
        <w:t>”</w:t>
      </w:r>
      <w:r w:rsidR="00AB6CC3">
        <w:t>,</w:t>
      </w:r>
      <w:r w:rsidR="00D4467B">
        <w:t xml:space="preserve"> </w:t>
      </w:r>
      <w:proofErr w:type="spellStart"/>
      <w:r w:rsidR="00D4467B" w:rsidRPr="00F25D36">
        <w:rPr>
          <w:i/>
        </w:rPr>
        <w:t>Vetus</w:t>
      </w:r>
      <w:proofErr w:type="spellEnd"/>
      <w:r w:rsidR="00D4467B" w:rsidRPr="00F25D36">
        <w:rPr>
          <w:i/>
        </w:rPr>
        <w:t xml:space="preserve"> </w:t>
      </w:r>
      <w:proofErr w:type="spellStart"/>
      <w:r w:rsidR="00D4467B" w:rsidRPr="00F25D36">
        <w:rPr>
          <w:i/>
        </w:rPr>
        <w:t>Testamentum</w:t>
      </w:r>
      <w:proofErr w:type="spellEnd"/>
      <w:r w:rsidR="00D4467B" w:rsidRPr="005E1307">
        <w:t xml:space="preserve"> 34 (1984) 270-</w:t>
      </w:r>
      <w:r w:rsidR="008C26DA">
        <w:t>2</w:t>
      </w:r>
      <w:r w:rsidR="00D4467B" w:rsidRPr="005E1307">
        <w:t>81.</w:t>
      </w:r>
    </w:p>
    <w:p w14:paraId="6D422921" w14:textId="77777777" w:rsidR="00D4467B" w:rsidRPr="005E1307" w:rsidRDefault="00D4467B" w:rsidP="00D4467B">
      <w:pPr>
        <w:widowControl w:val="0"/>
        <w:autoSpaceDE w:val="0"/>
        <w:autoSpaceDN w:val="0"/>
        <w:adjustRightInd w:val="0"/>
        <w:spacing w:after="240"/>
        <w:ind w:left="720" w:hanging="720"/>
      </w:pPr>
      <w:r w:rsidRPr="005E1307">
        <w:t xml:space="preserve">Loader, J.A. </w:t>
      </w:r>
      <w:r w:rsidR="0080225E">
        <w:t>“</w:t>
      </w:r>
      <w:r w:rsidRPr="005E1307">
        <w:t>Wisdom by (the) People for (the) People</w:t>
      </w:r>
      <w:r w:rsidR="0080225E">
        <w:t>”</w:t>
      </w:r>
      <w:r w:rsidR="00AB6CC3">
        <w:t>,</w:t>
      </w:r>
      <w:r w:rsidRPr="005E1307">
        <w:t xml:space="preserve"> </w:t>
      </w:r>
      <w:proofErr w:type="spellStart"/>
      <w:r w:rsidRPr="00F25D36">
        <w:rPr>
          <w:i/>
        </w:rPr>
        <w:t>Zeitschrift</w:t>
      </w:r>
      <w:proofErr w:type="spellEnd"/>
      <w:r w:rsidRPr="00F25D36">
        <w:rPr>
          <w:i/>
        </w:rPr>
        <w:t xml:space="preserve"> f</w:t>
      </w:r>
      <w:r w:rsidR="00AB6CC3">
        <w:rPr>
          <w:i/>
        </w:rPr>
        <w:t>ü</w:t>
      </w:r>
      <w:r w:rsidRPr="00F25D36">
        <w:rPr>
          <w:i/>
        </w:rPr>
        <w:t xml:space="preserve">r die </w:t>
      </w:r>
      <w:proofErr w:type="spellStart"/>
      <w:r w:rsidRPr="00F25D36">
        <w:rPr>
          <w:i/>
        </w:rPr>
        <w:t>alttestamentliche</w:t>
      </w:r>
      <w:proofErr w:type="spellEnd"/>
      <w:r w:rsidRPr="00F25D36">
        <w:rPr>
          <w:i/>
        </w:rPr>
        <w:t xml:space="preserve"> </w:t>
      </w:r>
      <w:proofErr w:type="spellStart"/>
      <w:r w:rsidRPr="00F25D36">
        <w:rPr>
          <w:i/>
        </w:rPr>
        <w:t>Wissenschaft</w:t>
      </w:r>
      <w:proofErr w:type="spellEnd"/>
      <w:r w:rsidR="00D62D6F">
        <w:t xml:space="preserve"> 111.1 (1999) 211-</w:t>
      </w:r>
      <w:r w:rsidR="000667FF">
        <w:t>2</w:t>
      </w:r>
      <w:r w:rsidR="00D62D6F">
        <w:t>33.</w:t>
      </w:r>
    </w:p>
    <w:p w14:paraId="1E30CDFA" w14:textId="77777777" w:rsidR="00D4467B" w:rsidRPr="005E1307" w:rsidRDefault="00D4467B" w:rsidP="00D4467B">
      <w:pPr>
        <w:widowControl w:val="0"/>
        <w:autoSpaceDE w:val="0"/>
        <w:autoSpaceDN w:val="0"/>
        <w:adjustRightInd w:val="0"/>
        <w:spacing w:after="240"/>
        <w:ind w:left="720" w:hanging="720"/>
      </w:pPr>
      <w:proofErr w:type="spellStart"/>
      <w:r w:rsidRPr="005E1307">
        <w:t>Masenya</w:t>
      </w:r>
      <w:proofErr w:type="spellEnd"/>
      <w:r w:rsidRPr="005E1307">
        <w:t xml:space="preserve">, M.J. </w:t>
      </w:r>
      <w:r w:rsidR="0080225E">
        <w:t>“</w:t>
      </w:r>
      <w:r w:rsidRPr="005E1307">
        <w:t>In the School of Wisdom:</w:t>
      </w:r>
      <w:r>
        <w:t xml:space="preserve"> </w:t>
      </w:r>
      <w:r w:rsidRPr="005E1307">
        <w:t>An Interpretation of Some Old Testament Proverbs in a Northern Sotho Context</w:t>
      </w:r>
      <w:r w:rsidR="0080225E">
        <w:t>”</w:t>
      </w:r>
      <w:r w:rsidR="00AB6CC3">
        <w:t>,</w:t>
      </w:r>
      <w:r w:rsidRPr="005E1307">
        <w:t xml:space="preserve"> </w:t>
      </w:r>
      <w:r w:rsidRPr="00F25D36">
        <w:rPr>
          <w:i/>
        </w:rPr>
        <w:t>Old Testament Essays</w:t>
      </w:r>
      <w:r w:rsidRPr="005E1307">
        <w:t xml:space="preserve"> 4 (1991) 171-</w:t>
      </w:r>
      <w:r w:rsidR="00535AC9">
        <w:t>1</w:t>
      </w:r>
      <w:r w:rsidRPr="005E1307">
        <w:t>91.</w:t>
      </w:r>
    </w:p>
    <w:p w14:paraId="515AB461" w14:textId="77777777" w:rsidR="00D4467B" w:rsidRPr="005E1307" w:rsidRDefault="00D4467B" w:rsidP="00D4467B">
      <w:pPr>
        <w:widowControl w:val="0"/>
        <w:autoSpaceDE w:val="0"/>
        <w:autoSpaceDN w:val="0"/>
        <w:adjustRightInd w:val="0"/>
        <w:spacing w:after="240"/>
        <w:ind w:left="720" w:hanging="720"/>
      </w:pPr>
      <w:r w:rsidRPr="005E1307">
        <w:t xml:space="preserve">Mendelsohn, I. </w:t>
      </w:r>
      <w:r w:rsidR="0080225E">
        <w:t>“</w:t>
      </w:r>
      <w:r w:rsidRPr="005E1307">
        <w:t>Guilds in Ancient Palestine</w:t>
      </w:r>
      <w:r w:rsidR="0080225E">
        <w:t>”</w:t>
      </w:r>
      <w:r w:rsidR="00AB6CC3">
        <w:t>,</w:t>
      </w:r>
      <w:r w:rsidRPr="005E1307">
        <w:t xml:space="preserve"> </w:t>
      </w:r>
      <w:r w:rsidR="00D659D1" w:rsidRPr="004F5B3C">
        <w:rPr>
          <w:i/>
        </w:rPr>
        <w:t>Bulletin of the American Schools of Oriental Research</w:t>
      </w:r>
      <w:r w:rsidRPr="005E1307">
        <w:t xml:space="preserve"> 80 (1940) 17-21.</w:t>
      </w:r>
    </w:p>
    <w:p w14:paraId="1FC6CECC" w14:textId="77777777" w:rsidR="00D4467B" w:rsidRPr="005E1307" w:rsidRDefault="001D48CC" w:rsidP="00D4467B">
      <w:pPr>
        <w:widowControl w:val="0"/>
        <w:autoSpaceDE w:val="0"/>
        <w:autoSpaceDN w:val="0"/>
        <w:adjustRightInd w:val="0"/>
        <w:spacing w:after="240"/>
        <w:ind w:left="720" w:hanging="720"/>
      </w:pPr>
      <w:r>
        <w:t>--</w:t>
      </w:r>
      <w:r w:rsidR="00D4467B" w:rsidRPr="005E1307">
        <w:t xml:space="preserve">. </w:t>
      </w:r>
      <w:r w:rsidR="0080225E">
        <w:t>“</w:t>
      </w:r>
      <w:r w:rsidR="00D4467B" w:rsidRPr="005E1307">
        <w:t>Guilds in Babylonia and Assyria</w:t>
      </w:r>
      <w:r w:rsidR="0080225E">
        <w:t>”</w:t>
      </w:r>
      <w:r w:rsidR="00AB6CC3">
        <w:t>,</w:t>
      </w:r>
      <w:r w:rsidR="00D4467B" w:rsidRPr="005E1307">
        <w:t xml:space="preserve"> </w:t>
      </w:r>
      <w:r w:rsidR="00D4467B" w:rsidRPr="00F25D36">
        <w:rPr>
          <w:i/>
        </w:rPr>
        <w:t>Journal of the American Oriental Society</w:t>
      </w:r>
      <w:r w:rsidR="00D4467B" w:rsidRPr="005E1307">
        <w:t xml:space="preserve"> 60 (1940) 68-72.</w:t>
      </w:r>
    </w:p>
    <w:p w14:paraId="28F82E9E" w14:textId="77777777" w:rsidR="00D4467B" w:rsidRPr="005E1307" w:rsidRDefault="00D4467B" w:rsidP="00D4467B">
      <w:pPr>
        <w:widowControl w:val="0"/>
        <w:autoSpaceDE w:val="0"/>
        <w:autoSpaceDN w:val="0"/>
        <w:adjustRightInd w:val="0"/>
        <w:spacing w:after="240"/>
        <w:ind w:left="720" w:hanging="720"/>
      </w:pPr>
      <w:r w:rsidRPr="005E1307">
        <w:t xml:space="preserve">Olivier, J.P.J. </w:t>
      </w:r>
      <w:r w:rsidR="0080225E">
        <w:t>“</w:t>
      </w:r>
      <w:r w:rsidRPr="005E1307">
        <w:t>Schools and Wisdom Literature</w:t>
      </w:r>
      <w:r w:rsidR="0080225E">
        <w:t>”</w:t>
      </w:r>
      <w:r w:rsidR="00AB6CC3">
        <w:t>,</w:t>
      </w:r>
      <w:r w:rsidRPr="005E1307">
        <w:t xml:space="preserve"> </w:t>
      </w:r>
      <w:r w:rsidRPr="00F25D36">
        <w:rPr>
          <w:i/>
        </w:rPr>
        <w:t>Journal of Northwest Semitic Languages</w:t>
      </w:r>
      <w:r w:rsidRPr="005E1307">
        <w:t xml:space="preserve"> 4 (1975) 49-60.</w:t>
      </w:r>
    </w:p>
    <w:p w14:paraId="54213A50" w14:textId="77777777" w:rsidR="00D4467B" w:rsidRDefault="00B130B9" w:rsidP="00883E04">
      <w:pPr>
        <w:widowControl w:val="0"/>
        <w:autoSpaceDE w:val="0"/>
        <w:autoSpaceDN w:val="0"/>
        <w:adjustRightInd w:val="0"/>
        <w:ind w:left="720" w:hanging="720"/>
      </w:pPr>
      <w:r w:rsidRPr="005E1307">
        <w:t>Weeks, Stuart</w:t>
      </w:r>
      <w:r>
        <w:t xml:space="preserve">. </w:t>
      </w:r>
      <w:r w:rsidRPr="00752BB0">
        <w:rPr>
          <w:i/>
        </w:rPr>
        <w:t>Early Israelite Wisdom</w:t>
      </w:r>
      <w:r>
        <w:t xml:space="preserve"> (</w:t>
      </w:r>
      <w:r w:rsidR="00883E04">
        <w:t xml:space="preserve">Oxford Theological Monographs; </w:t>
      </w:r>
      <w:r>
        <w:t>J. Day et al.</w:t>
      </w:r>
      <w:r w:rsidR="005B1610">
        <w:t xml:space="preserve"> (eds.)</w:t>
      </w:r>
      <w:r>
        <w:t>; Oxford/</w:t>
      </w:r>
      <w:r w:rsidRPr="005E1307">
        <w:t>New York: Clarendon Press;</w:t>
      </w:r>
      <w:r>
        <w:t xml:space="preserve"> Oxford University Press, 1994).</w:t>
      </w:r>
    </w:p>
    <w:p w14:paraId="19C703E1" w14:textId="77777777" w:rsidR="00B130B9" w:rsidRPr="005E1307" w:rsidRDefault="00B130B9" w:rsidP="00D4467B">
      <w:pPr>
        <w:widowControl w:val="0"/>
        <w:autoSpaceDE w:val="0"/>
        <w:autoSpaceDN w:val="0"/>
        <w:adjustRightInd w:val="0"/>
        <w:ind w:left="720" w:hanging="720"/>
      </w:pPr>
    </w:p>
    <w:p w14:paraId="02EC8909" w14:textId="77777777" w:rsidR="00D4467B" w:rsidRPr="005E1307" w:rsidRDefault="00D4467B" w:rsidP="00D4467B">
      <w:pPr>
        <w:widowControl w:val="0"/>
        <w:autoSpaceDE w:val="0"/>
        <w:autoSpaceDN w:val="0"/>
        <w:adjustRightInd w:val="0"/>
        <w:spacing w:after="240"/>
        <w:ind w:left="720" w:hanging="720"/>
      </w:pPr>
      <w:r w:rsidRPr="005E1307">
        <w:t xml:space="preserve">Weisberg, David B. </w:t>
      </w:r>
      <w:r w:rsidRPr="00F25D36">
        <w:rPr>
          <w:i/>
        </w:rPr>
        <w:t>Guild Structure and Political Allegiance in Early Achaemenid Mesopotamia</w:t>
      </w:r>
      <w:r w:rsidR="00366DEC">
        <w:t xml:space="preserve"> (</w:t>
      </w:r>
      <w:r w:rsidRPr="005E1307">
        <w:t xml:space="preserve">Yale </w:t>
      </w:r>
      <w:r w:rsidR="001D48CC">
        <w:t>N</w:t>
      </w:r>
      <w:r w:rsidRPr="005E1307">
        <w:t>ear Eastern Researches, 1</w:t>
      </w:r>
      <w:r w:rsidR="00AB6CC3">
        <w:t>;</w:t>
      </w:r>
      <w:r w:rsidRPr="005E1307">
        <w:t xml:space="preserve"> New Haven: Yale University, 1967</w:t>
      </w:r>
      <w:r w:rsidR="00C66390">
        <w:t>).</w:t>
      </w:r>
    </w:p>
    <w:p w14:paraId="4751DDE2" w14:textId="77777777" w:rsidR="00D4467B" w:rsidRPr="005E1307" w:rsidRDefault="00D4467B" w:rsidP="00D4467B">
      <w:pPr>
        <w:widowControl w:val="0"/>
        <w:autoSpaceDE w:val="0"/>
        <w:autoSpaceDN w:val="0"/>
        <w:adjustRightInd w:val="0"/>
        <w:spacing w:after="240"/>
        <w:ind w:left="720" w:hanging="720"/>
      </w:pPr>
      <w:proofErr w:type="spellStart"/>
      <w:r w:rsidRPr="005E1307">
        <w:t>Westenholz</w:t>
      </w:r>
      <w:proofErr w:type="spellEnd"/>
      <w:r w:rsidRPr="005E1307">
        <w:t xml:space="preserve">, </w:t>
      </w:r>
      <w:proofErr w:type="spellStart"/>
      <w:r w:rsidRPr="005E1307">
        <w:t>Aage</w:t>
      </w:r>
      <w:proofErr w:type="spellEnd"/>
      <w:r w:rsidRPr="005E1307">
        <w:t xml:space="preserve">. </w:t>
      </w:r>
      <w:r w:rsidR="0080225E">
        <w:t>“</w:t>
      </w:r>
      <w:r w:rsidRPr="005E1307">
        <w:t>Old Akkadian School Texts: Some Goals of Sargonic Scribal Education</w:t>
      </w:r>
      <w:r w:rsidR="0080225E">
        <w:t>”</w:t>
      </w:r>
      <w:r w:rsidR="00AB6CC3">
        <w:t>,</w:t>
      </w:r>
      <w:r w:rsidRPr="005E1307">
        <w:t xml:space="preserve"> </w:t>
      </w:r>
      <w:proofErr w:type="spellStart"/>
      <w:r w:rsidRPr="00F25D36">
        <w:rPr>
          <w:i/>
        </w:rPr>
        <w:t>Archiv</w:t>
      </w:r>
      <w:proofErr w:type="spellEnd"/>
      <w:r w:rsidRPr="00F25D36">
        <w:rPr>
          <w:i/>
        </w:rPr>
        <w:t xml:space="preserve"> f</w:t>
      </w:r>
      <w:r w:rsidR="001D48CC">
        <w:rPr>
          <w:i/>
        </w:rPr>
        <w:t>ü</w:t>
      </w:r>
      <w:r w:rsidRPr="00F25D36">
        <w:rPr>
          <w:i/>
        </w:rPr>
        <w:t xml:space="preserve">r </w:t>
      </w:r>
      <w:proofErr w:type="spellStart"/>
      <w:r w:rsidRPr="00F25D36">
        <w:rPr>
          <w:i/>
        </w:rPr>
        <w:t>Orien</w:t>
      </w:r>
      <w:r w:rsidR="001D48CC">
        <w:rPr>
          <w:i/>
        </w:rPr>
        <w:t>t</w:t>
      </w:r>
      <w:r w:rsidRPr="00F25D36">
        <w:rPr>
          <w:i/>
        </w:rPr>
        <w:t>forschungen</w:t>
      </w:r>
      <w:proofErr w:type="spellEnd"/>
      <w:r w:rsidRPr="005E1307">
        <w:t xml:space="preserve"> 25 (1974-</w:t>
      </w:r>
      <w:r w:rsidR="00960BD1">
        <w:t>19</w:t>
      </w:r>
      <w:r w:rsidRPr="005E1307">
        <w:t>77) 95-110.</w:t>
      </w:r>
    </w:p>
    <w:p w14:paraId="2ABA091D" w14:textId="77777777" w:rsidR="00084328" w:rsidRPr="001D48CC" w:rsidRDefault="00D4467B" w:rsidP="001D48CC">
      <w:pPr>
        <w:widowControl w:val="0"/>
        <w:autoSpaceDE w:val="0"/>
        <w:autoSpaceDN w:val="0"/>
        <w:adjustRightInd w:val="0"/>
        <w:spacing w:after="240"/>
        <w:ind w:left="720" w:hanging="720"/>
        <w:sectPr w:rsidR="00084328" w:rsidRPr="001D48CC" w:rsidSect="008A68DA">
          <w:headerReference w:type="default" r:id="rId24"/>
          <w:pgSz w:w="12240" w:h="15840" w:code="1"/>
          <w:pgMar w:top="1440" w:right="1440" w:bottom="1440" w:left="2160" w:header="720" w:footer="720" w:gutter="0"/>
          <w:cols w:space="720"/>
          <w:docGrid w:linePitch="360"/>
        </w:sectPr>
      </w:pPr>
      <w:proofErr w:type="spellStart"/>
      <w:r w:rsidRPr="005E1307">
        <w:t>Wischnitzer</w:t>
      </w:r>
      <w:proofErr w:type="spellEnd"/>
      <w:r w:rsidRPr="005E1307">
        <w:t xml:space="preserve">, Mark. </w:t>
      </w:r>
      <w:r w:rsidR="0080225E">
        <w:t>“</w:t>
      </w:r>
      <w:r w:rsidRPr="005E1307">
        <w:t>Notes to a History of Jewish Guilds</w:t>
      </w:r>
      <w:r w:rsidR="0080225E">
        <w:t>”</w:t>
      </w:r>
      <w:r w:rsidR="00AB6CC3">
        <w:t>,</w:t>
      </w:r>
      <w:r w:rsidRPr="005E1307">
        <w:t xml:space="preserve"> </w:t>
      </w:r>
      <w:r w:rsidRPr="00F25D36">
        <w:rPr>
          <w:i/>
        </w:rPr>
        <w:t>Hebrew Union College Annual</w:t>
      </w:r>
      <w:r w:rsidRPr="005E1307">
        <w:t xml:space="preserve"> 23 (1950-51) 245-</w:t>
      </w:r>
      <w:r w:rsidR="003B726E">
        <w:t>2</w:t>
      </w:r>
      <w:r w:rsidRPr="005E1307">
        <w:t>63.</w:t>
      </w:r>
    </w:p>
    <w:p w14:paraId="3DFC5821" w14:textId="77777777" w:rsidR="00304F9C" w:rsidRPr="00830934" w:rsidRDefault="00304F9C" w:rsidP="00F7630C">
      <w:pPr>
        <w:rPr>
          <w:b/>
          <w:smallCaps/>
        </w:rPr>
      </w:pPr>
      <w:r w:rsidRPr="00830934">
        <w:rPr>
          <w:b/>
          <w:smallCaps/>
        </w:rPr>
        <w:lastRenderedPageBreak/>
        <w:t>3</w:t>
      </w:r>
      <w:r w:rsidR="00A44C66" w:rsidRPr="00830934">
        <w:rPr>
          <w:b/>
          <w:smallCaps/>
        </w:rPr>
        <w:t>E</w:t>
      </w:r>
      <w:r w:rsidRPr="00830934">
        <w:rPr>
          <w:b/>
          <w:smallCaps/>
        </w:rPr>
        <w:tab/>
        <w:t>Scribes</w:t>
      </w:r>
      <w:r w:rsidR="00F7630C">
        <w:rPr>
          <w:b/>
          <w:smallCaps/>
        </w:rPr>
        <w:t>,</w:t>
      </w:r>
      <w:r w:rsidR="00554929">
        <w:rPr>
          <w:b/>
          <w:smallCaps/>
        </w:rPr>
        <w:t xml:space="preserve"> Sages</w:t>
      </w:r>
      <w:r w:rsidR="00F7630C">
        <w:rPr>
          <w:b/>
          <w:smallCaps/>
        </w:rPr>
        <w:t xml:space="preserve"> &amp; </w:t>
      </w:r>
      <w:r w:rsidR="0080225E">
        <w:rPr>
          <w:b/>
          <w:smallCaps/>
        </w:rPr>
        <w:t>“</w:t>
      </w:r>
      <w:r w:rsidR="00F7630C">
        <w:rPr>
          <w:b/>
          <w:smallCaps/>
        </w:rPr>
        <w:t>The Wise</w:t>
      </w:r>
      <w:r w:rsidR="0080225E">
        <w:rPr>
          <w:b/>
          <w:smallCaps/>
        </w:rPr>
        <w:t>”</w:t>
      </w:r>
    </w:p>
    <w:p w14:paraId="14CDC57B" w14:textId="77777777" w:rsidR="00304F9C" w:rsidRDefault="00304F9C" w:rsidP="00304F9C">
      <w:pPr>
        <w:rPr>
          <w:b/>
        </w:rPr>
      </w:pPr>
    </w:p>
    <w:p w14:paraId="351DAAD8" w14:textId="77777777" w:rsidR="0054454E" w:rsidRPr="008C04EE" w:rsidRDefault="005355E8" w:rsidP="003D735C">
      <w:pPr>
        <w:widowControl w:val="0"/>
        <w:autoSpaceDE w:val="0"/>
        <w:autoSpaceDN w:val="0"/>
        <w:adjustRightInd w:val="0"/>
        <w:ind w:left="720" w:hanging="720"/>
      </w:pPr>
      <w:r>
        <w:t>Anderson, R.</w:t>
      </w:r>
      <w:r w:rsidR="00C550EE" w:rsidRPr="008C04EE">
        <w:t>T.</w:t>
      </w:r>
      <w:r w:rsidR="003D735C">
        <w:t xml:space="preserve"> </w:t>
      </w:r>
      <w:r w:rsidR="0080225E">
        <w:t>“</w:t>
      </w:r>
      <w:r w:rsidR="00C550EE" w:rsidRPr="008C04EE">
        <w:t>Was Isaiah a Scribe?</w:t>
      </w:r>
      <w:r w:rsidR="0080225E">
        <w:t>”</w:t>
      </w:r>
      <w:r w:rsidR="00AB6CC3">
        <w:t>,</w:t>
      </w:r>
      <w:r w:rsidR="00C550EE" w:rsidRPr="008C04EE">
        <w:t xml:space="preserve"> </w:t>
      </w:r>
      <w:r w:rsidR="00C550EE" w:rsidRPr="00D130D5">
        <w:rPr>
          <w:i/>
        </w:rPr>
        <w:t>Journal of Biblical Literature</w:t>
      </w:r>
      <w:r w:rsidR="00C550EE" w:rsidRPr="008C04EE">
        <w:t xml:space="preserve"> 79</w:t>
      </w:r>
      <w:r w:rsidR="003D735C">
        <w:t xml:space="preserve"> (</w:t>
      </w:r>
      <w:r w:rsidR="003D735C" w:rsidRPr="008C04EE">
        <w:t>1960</w:t>
      </w:r>
      <w:r w:rsidR="003D735C">
        <w:t>)</w:t>
      </w:r>
      <w:r w:rsidR="00C550EE" w:rsidRPr="008C04EE">
        <w:t xml:space="preserve"> 57-58.</w:t>
      </w:r>
    </w:p>
    <w:p w14:paraId="4E2FEBEC" w14:textId="77777777" w:rsidR="0054454E" w:rsidRPr="008C04EE" w:rsidRDefault="0054454E" w:rsidP="003D735C">
      <w:pPr>
        <w:widowControl w:val="0"/>
        <w:autoSpaceDE w:val="0"/>
        <w:autoSpaceDN w:val="0"/>
        <w:adjustRightInd w:val="0"/>
        <w:ind w:left="720" w:hanging="720"/>
      </w:pPr>
    </w:p>
    <w:p w14:paraId="1F7A9334" w14:textId="77777777" w:rsidR="00C13556" w:rsidRPr="008C04EE" w:rsidRDefault="00C13556" w:rsidP="003D735C">
      <w:pPr>
        <w:widowControl w:val="0"/>
        <w:autoSpaceDE w:val="0"/>
        <w:autoSpaceDN w:val="0"/>
        <w:adjustRightInd w:val="0"/>
        <w:ind w:left="720" w:hanging="720"/>
      </w:pPr>
      <w:proofErr w:type="spellStart"/>
      <w:r w:rsidRPr="008C04EE">
        <w:t>Avigad</w:t>
      </w:r>
      <w:proofErr w:type="spellEnd"/>
      <w:r w:rsidRPr="008C04EE">
        <w:t xml:space="preserve">, </w:t>
      </w:r>
      <w:proofErr w:type="spellStart"/>
      <w:r w:rsidRPr="008C04EE">
        <w:t>Nahman</w:t>
      </w:r>
      <w:proofErr w:type="spellEnd"/>
      <w:r w:rsidR="003D735C">
        <w:t xml:space="preserve">. </w:t>
      </w:r>
      <w:r w:rsidR="0080225E">
        <w:t>“</w:t>
      </w:r>
      <w:r w:rsidRPr="008C04EE">
        <w:t>Baruch th</w:t>
      </w:r>
      <w:r w:rsidR="001D48CC">
        <w:t xml:space="preserve">e Scribe and </w:t>
      </w:r>
      <w:proofErr w:type="spellStart"/>
      <w:r w:rsidR="001D48CC">
        <w:t>Jerahmeel</w:t>
      </w:r>
      <w:proofErr w:type="spellEnd"/>
      <w:r w:rsidR="001D48CC">
        <w:t xml:space="preserve"> the King’</w:t>
      </w:r>
      <w:r w:rsidRPr="008C04EE">
        <w:t>s Son</w:t>
      </w:r>
      <w:r w:rsidR="0080225E">
        <w:t>”</w:t>
      </w:r>
      <w:r w:rsidR="00AB6CC3">
        <w:t>,</w:t>
      </w:r>
      <w:r w:rsidRPr="008C04EE">
        <w:t xml:space="preserve"> </w:t>
      </w:r>
      <w:r w:rsidR="00F16380" w:rsidRPr="004F5B3C">
        <w:rPr>
          <w:i/>
        </w:rPr>
        <w:t>Israel Exploration Journal</w:t>
      </w:r>
      <w:r w:rsidRPr="008C04EE">
        <w:t xml:space="preserve"> 28</w:t>
      </w:r>
      <w:r w:rsidR="003D735C">
        <w:t xml:space="preserve"> (</w:t>
      </w:r>
      <w:r w:rsidR="003D735C" w:rsidRPr="008C04EE">
        <w:t>1978</w:t>
      </w:r>
      <w:r w:rsidR="003D735C">
        <w:t>)</w:t>
      </w:r>
      <w:r w:rsidRPr="008C04EE">
        <w:t xml:space="preserve"> 52-56.</w:t>
      </w:r>
    </w:p>
    <w:p w14:paraId="3C6DFCE5" w14:textId="77777777" w:rsidR="00C13556" w:rsidRPr="008C04EE" w:rsidRDefault="00C13556" w:rsidP="003D735C">
      <w:pPr>
        <w:widowControl w:val="0"/>
        <w:autoSpaceDE w:val="0"/>
        <w:autoSpaceDN w:val="0"/>
        <w:adjustRightInd w:val="0"/>
        <w:ind w:left="720" w:hanging="720"/>
      </w:pPr>
    </w:p>
    <w:p w14:paraId="628BB036" w14:textId="77777777" w:rsidR="00271F5A" w:rsidRPr="00B56EC4" w:rsidRDefault="00C13556" w:rsidP="003D735C">
      <w:pPr>
        <w:widowControl w:val="0"/>
        <w:autoSpaceDE w:val="0"/>
        <w:autoSpaceDN w:val="0"/>
        <w:adjustRightInd w:val="0"/>
        <w:ind w:left="720" w:hanging="720"/>
      </w:pPr>
      <w:r w:rsidRPr="00236FFD">
        <w:t>Blenkinsopp, Joseph</w:t>
      </w:r>
      <w:r w:rsidR="003D735C">
        <w:t xml:space="preserve">. </w:t>
      </w:r>
      <w:r w:rsidR="00271F5A" w:rsidRPr="00F25D36">
        <w:rPr>
          <w:i/>
        </w:rPr>
        <w:t>Sage, Priest, Prophet:</w:t>
      </w:r>
      <w:r w:rsidR="00E4536F" w:rsidRPr="00F25D36">
        <w:rPr>
          <w:i/>
        </w:rPr>
        <w:t xml:space="preserve"> </w:t>
      </w:r>
      <w:r w:rsidR="00271F5A" w:rsidRPr="00F25D36">
        <w:rPr>
          <w:i/>
        </w:rPr>
        <w:t>Religious and Intellectual Leadership in Ancient Israel</w:t>
      </w:r>
      <w:r w:rsidR="00366DEC">
        <w:t xml:space="preserve"> (</w:t>
      </w:r>
      <w:proofErr w:type="spellStart"/>
      <w:r w:rsidR="00271F5A" w:rsidRPr="00B56EC4">
        <w:t>Louisvile</w:t>
      </w:r>
      <w:proofErr w:type="spellEnd"/>
      <w:r w:rsidR="00271F5A" w:rsidRPr="00B56EC4">
        <w:t>: Westminster John Knox Press</w:t>
      </w:r>
      <w:r w:rsidR="003D735C">
        <w:t xml:space="preserve">, </w:t>
      </w:r>
      <w:r w:rsidR="003D735C" w:rsidRPr="00B56EC4">
        <w:t>19</w:t>
      </w:r>
      <w:r w:rsidR="003D735C">
        <w:t>95</w:t>
      </w:r>
      <w:r w:rsidR="00C66390">
        <w:t>).</w:t>
      </w:r>
      <w:r w:rsidR="00271F5A" w:rsidRPr="00B56EC4">
        <w:t xml:space="preserve"> </w:t>
      </w:r>
    </w:p>
    <w:p w14:paraId="23F3EB59" w14:textId="77777777" w:rsidR="003D735C" w:rsidRDefault="003D735C" w:rsidP="00EB033B">
      <w:pPr>
        <w:widowControl w:val="0"/>
        <w:autoSpaceDE w:val="0"/>
        <w:autoSpaceDN w:val="0"/>
        <w:adjustRightInd w:val="0"/>
        <w:ind w:left="720" w:hanging="720"/>
      </w:pPr>
    </w:p>
    <w:p w14:paraId="5F98861A" w14:textId="77777777" w:rsidR="00C13556" w:rsidRPr="00236FFD" w:rsidRDefault="001D48CC" w:rsidP="00EB033B">
      <w:pPr>
        <w:widowControl w:val="0"/>
        <w:autoSpaceDE w:val="0"/>
        <w:autoSpaceDN w:val="0"/>
        <w:adjustRightInd w:val="0"/>
        <w:ind w:left="720" w:hanging="720"/>
      </w:pPr>
      <w:r>
        <w:t>--.</w:t>
      </w:r>
      <w:r w:rsidR="003D735C">
        <w:t xml:space="preserve"> </w:t>
      </w:r>
      <w:r w:rsidR="0080225E">
        <w:t>“</w:t>
      </w:r>
      <w:r w:rsidR="00C13556" w:rsidRPr="00236FFD">
        <w:t>The Sage, the Scribe, a</w:t>
      </w:r>
      <w:r>
        <w:t xml:space="preserve">nd </w:t>
      </w:r>
      <w:proofErr w:type="spellStart"/>
      <w:r>
        <w:t>Scribalism</w:t>
      </w:r>
      <w:proofErr w:type="spellEnd"/>
      <w:r>
        <w:t xml:space="preserve"> in the Chronicler’</w:t>
      </w:r>
      <w:r w:rsidR="00C13556" w:rsidRPr="00236FFD">
        <w:t>s Work</w:t>
      </w:r>
      <w:r w:rsidR="0080225E">
        <w:t>”</w:t>
      </w:r>
      <w:r w:rsidR="00E344EF">
        <w:t xml:space="preserve">, in </w:t>
      </w:r>
      <w:r w:rsidR="00C13556" w:rsidRPr="00F25D36">
        <w:rPr>
          <w:i/>
        </w:rPr>
        <w:t xml:space="preserve">The Sage in Israel and the Ancient </w:t>
      </w:r>
      <w:r w:rsidR="005355E8">
        <w:rPr>
          <w:i/>
        </w:rPr>
        <w:t>N</w:t>
      </w:r>
      <w:r w:rsidR="00C13556" w:rsidRPr="00F25D36">
        <w:rPr>
          <w:i/>
        </w:rPr>
        <w:t>ear East</w:t>
      </w:r>
      <w:r w:rsidR="00315FF6">
        <w:t xml:space="preserve"> (</w:t>
      </w:r>
      <w:r w:rsidR="00C13556" w:rsidRPr="00236FFD">
        <w:t>John G. Gammie and Leo G. Perdue</w:t>
      </w:r>
      <w:r w:rsidR="005B1610">
        <w:t xml:space="preserve"> (eds.)</w:t>
      </w:r>
      <w:r w:rsidR="00AB6CC3">
        <w:t>;</w:t>
      </w:r>
      <w:r w:rsidR="003D735C" w:rsidRPr="00236FFD">
        <w:t xml:space="preserve"> </w:t>
      </w:r>
      <w:r w:rsidR="00C13556" w:rsidRPr="00236FFD">
        <w:t xml:space="preserve">Winona Lake: </w:t>
      </w:r>
      <w:proofErr w:type="spellStart"/>
      <w:r w:rsidR="00C13556" w:rsidRPr="00236FFD">
        <w:t>Eisenbrauns</w:t>
      </w:r>
      <w:proofErr w:type="spellEnd"/>
      <w:r w:rsidR="00C13556">
        <w:t>,</w:t>
      </w:r>
      <w:r w:rsidR="00C13556" w:rsidRPr="00236FFD">
        <w:t xml:space="preserve"> </w:t>
      </w:r>
      <w:r w:rsidR="003D735C">
        <w:t>1990</w:t>
      </w:r>
      <w:r w:rsidR="00AB6CC3">
        <w:t>) 307-</w:t>
      </w:r>
      <w:r w:rsidR="00A13187">
        <w:t>3</w:t>
      </w:r>
      <w:r w:rsidR="00AB6CC3">
        <w:t>18</w:t>
      </w:r>
      <w:r w:rsidR="003D735C">
        <w:t>.</w:t>
      </w:r>
      <w:r w:rsidR="00C13556" w:rsidRPr="00236FFD">
        <w:t xml:space="preserve"> </w:t>
      </w:r>
    </w:p>
    <w:p w14:paraId="795D8C4D" w14:textId="77777777" w:rsidR="00C13556" w:rsidRPr="00B56EC4" w:rsidRDefault="00C13556" w:rsidP="00C13556">
      <w:pPr>
        <w:widowControl w:val="0"/>
        <w:autoSpaceDE w:val="0"/>
        <w:autoSpaceDN w:val="0"/>
        <w:adjustRightInd w:val="0"/>
      </w:pPr>
    </w:p>
    <w:p w14:paraId="14DC65A7" w14:textId="77777777" w:rsidR="00271F5A" w:rsidRDefault="001D48CC" w:rsidP="00883E04">
      <w:pPr>
        <w:widowControl w:val="0"/>
        <w:autoSpaceDE w:val="0"/>
        <w:autoSpaceDN w:val="0"/>
        <w:adjustRightInd w:val="0"/>
        <w:spacing w:after="240"/>
        <w:ind w:left="720" w:hanging="720"/>
      </w:pPr>
      <w:r>
        <w:t xml:space="preserve">de </w:t>
      </w:r>
      <w:r w:rsidR="00271F5A" w:rsidRPr="00636B15">
        <w:t>Boer, P.A.H.</w:t>
      </w:r>
      <w:r w:rsidR="003D735C">
        <w:t xml:space="preserve"> </w:t>
      </w:r>
      <w:r w:rsidR="0080225E">
        <w:t>“</w:t>
      </w:r>
      <w:r w:rsidR="00271F5A" w:rsidRPr="00636B15">
        <w:t>The Counsellor</w:t>
      </w:r>
      <w:r w:rsidR="0080225E">
        <w:t>”</w:t>
      </w:r>
      <w:r w:rsidR="00E344EF">
        <w:t xml:space="preserve">, </w:t>
      </w:r>
      <w:r w:rsidR="00AF3BC3">
        <w:t xml:space="preserve">in </w:t>
      </w:r>
      <w:r w:rsidR="00AF3BC3" w:rsidRPr="005E7074">
        <w:rPr>
          <w:i/>
        </w:rPr>
        <w:t xml:space="preserve">Wisdom in </w:t>
      </w:r>
      <w:smartTag w:uri="urn:schemas-microsoft-com:office:smarttags" w:element="place">
        <w:smartTag w:uri="urn:schemas-microsoft-com:office:smarttags" w:element="country-region">
          <w:r w:rsidR="00AF3BC3" w:rsidRPr="005E7074">
            <w:rPr>
              <w:i/>
            </w:rPr>
            <w:t>Israel</w:t>
          </w:r>
        </w:smartTag>
      </w:smartTag>
      <w:r w:rsidR="00AF3BC3" w:rsidRPr="005E7074">
        <w:rPr>
          <w:i/>
        </w:rPr>
        <w:t xml:space="preserve"> and in the Ancient Near East</w:t>
      </w:r>
      <w:r w:rsidR="00AF3BC3">
        <w:rPr>
          <w:i/>
        </w:rPr>
        <w:t>.</w:t>
      </w:r>
      <w:r w:rsidR="00AF3BC3" w:rsidRPr="00AD21DC">
        <w:rPr>
          <w:i/>
        </w:rPr>
        <w:t xml:space="preserve"> </w:t>
      </w:r>
      <w:r w:rsidR="00AF3BC3">
        <w:rPr>
          <w:i/>
        </w:rPr>
        <w:t>Presented to Professor Harold Henry Rowley … in Celebration of his Sixty-Fifth Birthday</w:t>
      </w:r>
      <w:r w:rsidR="00AF3BC3" w:rsidRPr="001D21CC">
        <w:t xml:space="preserve"> </w:t>
      </w:r>
      <w:r w:rsidR="00AF3BC3">
        <w:t>(</w:t>
      </w:r>
      <w:proofErr w:type="spellStart"/>
      <w:r w:rsidR="00883E04">
        <w:t>Vetus</w:t>
      </w:r>
      <w:proofErr w:type="spellEnd"/>
      <w:r w:rsidR="00883E04">
        <w:t xml:space="preserve"> </w:t>
      </w:r>
      <w:proofErr w:type="spellStart"/>
      <w:r w:rsidR="00883E04">
        <w:t>Testamentum</w:t>
      </w:r>
      <w:proofErr w:type="spellEnd"/>
      <w:r w:rsidR="00883E04">
        <w:t xml:space="preserve"> </w:t>
      </w:r>
      <w:r w:rsidR="00476CB7">
        <w:t>Supplement</w:t>
      </w:r>
      <w:r w:rsidR="00883E04" w:rsidRPr="00AF3BC3">
        <w:t xml:space="preserve"> 3; </w:t>
      </w:r>
      <w:r w:rsidR="00AF3BC3" w:rsidRPr="001D21CC">
        <w:t>Martin</w:t>
      </w:r>
      <w:r w:rsidR="00AF3BC3">
        <w:t xml:space="preserve"> </w:t>
      </w:r>
      <w:proofErr w:type="spellStart"/>
      <w:r w:rsidR="00AF3BC3" w:rsidRPr="001D21CC">
        <w:t>Noth</w:t>
      </w:r>
      <w:proofErr w:type="spellEnd"/>
      <w:r w:rsidR="00AF3BC3">
        <w:t xml:space="preserve"> </w:t>
      </w:r>
      <w:r w:rsidR="00AF3BC3" w:rsidRPr="001D21CC">
        <w:t>and D. Winton Thomas</w:t>
      </w:r>
      <w:r w:rsidR="005B1610">
        <w:t xml:space="preserve"> (eds.)</w:t>
      </w:r>
      <w:r w:rsidR="00AF3BC3">
        <w:t>;</w:t>
      </w:r>
      <w:r w:rsidR="0063221D">
        <w:t xml:space="preserve"> </w:t>
      </w:r>
      <w:r w:rsidR="00AF3BC3" w:rsidRPr="00AF3BC3">
        <w:t xml:space="preserve">Leiden: E.J. </w:t>
      </w:r>
      <w:r w:rsidR="00AF3BC3">
        <w:t xml:space="preserve">Brill, 1955) </w:t>
      </w:r>
      <w:r w:rsidR="00271F5A" w:rsidRPr="005355E8">
        <w:t>42-71.</w:t>
      </w:r>
    </w:p>
    <w:p w14:paraId="66347EEC" w14:textId="77777777" w:rsidR="00F878C3" w:rsidRPr="00236FFD" w:rsidRDefault="00F878C3" w:rsidP="003D735C">
      <w:pPr>
        <w:widowControl w:val="0"/>
        <w:autoSpaceDE w:val="0"/>
        <w:autoSpaceDN w:val="0"/>
        <w:adjustRightInd w:val="0"/>
        <w:ind w:left="720" w:hanging="720"/>
      </w:pPr>
      <w:r w:rsidRPr="00236FFD">
        <w:t>Bourke, Joseph</w:t>
      </w:r>
      <w:r w:rsidR="003D735C">
        <w:t xml:space="preserve">. </w:t>
      </w:r>
      <w:r w:rsidR="0080225E">
        <w:t>“</w:t>
      </w:r>
      <w:r w:rsidRPr="00236FFD">
        <w:t>The Wonderful Counsellor</w:t>
      </w:r>
      <w:r w:rsidR="0080225E">
        <w:t>”</w:t>
      </w:r>
      <w:r w:rsidR="00AB6CC3">
        <w:t>,</w:t>
      </w:r>
      <w:r w:rsidRPr="00236FFD">
        <w:t xml:space="preserve"> </w:t>
      </w:r>
      <w:r w:rsidR="00CF67F6" w:rsidRPr="004F5B3C">
        <w:rPr>
          <w:i/>
        </w:rPr>
        <w:t>Catholic Biblical Qua</w:t>
      </w:r>
      <w:r w:rsidR="00CF67F6">
        <w:rPr>
          <w:i/>
        </w:rPr>
        <w:t>r</w:t>
      </w:r>
      <w:r w:rsidR="00CF67F6" w:rsidRPr="004F5B3C">
        <w:rPr>
          <w:i/>
        </w:rPr>
        <w:t>terly</w:t>
      </w:r>
      <w:r w:rsidRPr="00236FFD">
        <w:t xml:space="preserve"> </w:t>
      </w:r>
      <w:r w:rsidR="003D735C">
        <w:t xml:space="preserve">(1960) </w:t>
      </w:r>
      <w:r w:rsidRPr="00236FFD">
        <w:t>123-</w:t>
      </w:r>
      <w:r w:rsidR="00797092">
        <w:t>1</w:t>
      </w:r>
      <w:r w:rsidRPr="00236FFD">
        <w:t>43.</w:t>
      </w:r>
    </w:p>
    <w:p w14:paraId="06F619FA" w14:textId="77777777" w:rsidR="00F878C3" w:rsidRPr="00236FFD" w:rsidRDefault="00F878C3" w:rsidP="003D735C">
      <w:pPr>
        <w:widowControl w:val="0"/>
        <w:autoSpaceDE w:val="0"/>
        <w:autoSpaceDN w:val="0"/>
        <w:adjustRightInd w:val="0"/>
        <w:ind w:left="720" w:hanging="720"/>
      </w:pPr>
    </w:p>
    <w:p w14:paraId="2A4F3110" w14:textId="77777777" w:rsidR="00B63E7B" w:rsidRPr="0064773C" w:rsidRDefault="00B63E7B" w:rsidP="003D735C">
      <w:pPr>
        <w:widowControl w:val="0"/>
        <w:autoSpaceDE w:val="0"/>
        <w:autoSpaceDN w:val="0"/>
        <w:adjustRightInd w:val="0"/>
        <w:ind w:left="720" w:hanging="720"/>
      </w:pPr>
      <w:r w:rsidRPr="0064773C">
        <w:t>Crown, A.D.</w:t>
      </w:r>
      <w:r w:rsidR="003D735C">
        <w:t xml:space="preserve"> </w:t>
      </w:r>
      <w:r w:rsidR="0080225E">
        <w:t>“</w:t>
      </w:r>
      <w:r w:rsidRPr="0064773C">
        <w:t>Messengers and Scribes:</w:t>
      </w:r>
      <w:r>
        <w:t xml:space="preserve"> </w:t>
      </w:r>
      <w:r w:rsidRPr="0064773C">
        <w:t xml:space="preserve">The </w:t>
      </w:r>
      <w:proofErr w:type="spellStart"/>
      <w:r w:rsidR="00EF4FE2" w:rsidRPr="001D48CC">
        <w:rPr>
          <w:rFonts w:ascii="Bwhebb" w:hAnsi="Bwhebb"/>
          <w:sz w:val="30"/>
          <w:szCs w:val="30"/>
        </w:rPr>
        <w:t>rps</w:t>
      </w:r>
      <w:proofErr w:type="spellEnd"/>
      <w:r w:rsidRPr="0064773C">
        <w:t xml:space="preserve"> and </w:t>
      </w:r>
      <w:r w:rsidR="00CB2B99">
        <w:rPr>
          <w:rFonts w:ascii="Bwhebb" w:hAnsi="Bwhebb"/>
          <w:sz w:val="30"/>
          <w:szCs w:val="30"/>
        </w:rPr>
        <w:t>%</w:t>
      </w:r>
      <w:proofErr w:type="spellStart"/>
      <w:r w:rsidR="00CB2B99">
        <w:rPr>
          <w:rFonts w:ascii="Bwhebb" w:hAnsi="Bwhebb"/>
          <w:sz w:val="30"/>
          <w:szCs w:val="30"/>
        </w:rPr>
        <w:t>a</w:t>
      </w:r>
      <w:r w:rsidR="00EF4FE2" w:rsidRPr="001D48CC">
        <w:rPr>
          <w:rFonts w:ascii="Bwhebb" w:hAnsi="Bwhebb"/>
          <w:sz w:val="30"/>
          <w:szCs w:val="30"/>
        </w:rPr>
        <w:t>lm</w:t>
      </w:r>
      <w:proofErr w:type="spellEnd"/>
      <w:r w:rsidRPr="0064773C">
        <w:t xml:space="preserve"> in the Old Testament</w:t>
      </w:r>
      <w:r w:rsidR="0080225E">
        <w:t>”</w:t>
      </w:r>
      <w:r w:rsidR="00AB6CC3">
        <w:t>,</w:t>
      </w:r>
      <w:r w:rsidRPr="0064773C">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t xml:space="preserve"> 24 </w:t>
      </w:r>
      <w:r w:rsidR="003D735C">
        <w:t xml:space="preserve">(1974) </w:t>
      </w:r>
      <w:r w:rsidR="00AB6CC3">
        <w:t>366-</w:t>
      </w:r>
      <w:r w:rsidR="00960BD1">
        <w:t>3</w:t>
      </w:r>
      <w:r w:rsidR="00AB6CC3">
        <w:t>70</w:t>
      </w:r>
      <w:r w:rsidRPr="0064773C">
        <w:t>.</w:t>
      </w:r>
    </w:p>
    <w:p w14:paraId="3B19F0DB" w14:textId="77777777" w:rsidR="00B63E7B" w:rsidRDefault="00B63E7B" w:rsidP="00B63E7B">
      <w:pPr>
        <w:widowControl w:val="0"/>
        <w:autoSpaceDE w:val="0"/>
        <w:autoSpaceDN w:val="0"/>
        <w:adjustRightInd w:val="0"/>
      </w:pPr>
    </w:p>
    <w:p w14:paraId="6D39C451" w14:textId="77777777" w:rsidR="003D735C" w:rsidRDefault="003D735C" w:rsidP="00B63E7B">
      <w:pPr>
        <w:widowControl w:val="0"/>
        <w:autoSpaceDE w:val="0"/>
        <w:autoSpaceDN w:val="0"/>
        <w:adjustRightInd w:val="0"/>
      </w:pPr>
    </w:p>
    <w:p w14:paraId="5C2D518F" w14:textId="77777777" w:rsidR="00BB6F47" w:rsidRDefault="00BB6F47" w:rsidP="00BB6F47">
      <w:pPr>
        <w:widowControl w:val="0"/>
        <w:autoSpaceDE w:val="0"/>
        <w:autoSpaceDN w:val="0"/>
        <w:adjustRightInd w:val="0"/>
        <w:spacing w:after="240"/>
        <w:ind w:left="720" w:hanging="720"/>
      </w:pPr>
      <w:r w:rsidRPr="00BB6F47">
        <w:rPr>
          <w:b/>
          <w:i/>
        </w:rPr>
        <w:t>Scribes</w:t>
      </w:r>
    </w:p>
    <w:p w14:paraId="519EB7C9" w14:textId="77777777" w:rsidR="00BB6F47" w:rsidRPr="005E1307" w:rsidRDefault="00BB6F47" w:rsidP="00BB6F47">
      <w:pPr>
        <w:widowControl w:val="0"/>
        <w:autoSpaceDE w:val="0"/>
        <w:autoSpaceDN w:val="0"/>
        <w:adjustRightInd w:val="0"/>
        <w:spacing w:after="240"/>
        <w:ind w:left="720" w:hanging="720"/>
      </w:pPr>
      <w:r w:rsidRPr="005E1307">
        <w:t xml:space="preserve">Cook, Johann. </w:t>
      </w:r>
      <w:r w:rsidR="0080225E">
        <w:t>“</w:t>
      </w:r>
      <w:r w:rsidRPr="005E1307">
        <w:t>Were the Person Responsible for the Septuagint Translators and/or Scribes and/or Editors?</w:t>
      </w:r>
      <w:r w:rsidR="0080225E">
        <w:t>”</w:t>
      </w:r>
      <w:r w:rsidR="00AB6CC3">
        <w:t>,</w:t>
      </w:r>
      <w:r w:rsidRPr="005E1307">
        <w:t xml:space="preserve"> </w:t>
      </w:r>
      <w:r w:rsidRPr="00F25D36">
        <w:rPr>
          <w:i/>
        </w:rPr>
        <w:t>Journal of Northwest Semitic Languages</w:t>
      </w:r>
      <w:r w:rsidRPr="005E1307">
        <w:t xml:space="preserve"> 21.2 (1995) 45-58.</w:t>
      </w:r>
    </w:p>
    <w:p w14:paraId="50FD75E2" w14:textId="77777777" w:rsidR="00BB6F47" w:rsidRPr="005E1307" w:rsidRDefault="00BB6F47" w:rsidP="00BB6F47">
      <w:pPr>
        <w:widowControl w:val="0"/>
        <w:autoSpaceDE w:val="0"/>
        <w:autoSpaceDN w:val="0"/>
        <w:adjustRightInd w:val="0"/>
        <w:spacing w:after="240"/>
        <w:ind w:left="720" w:hanging="720"/>
      </w:pPr>
      <w:r w:rsidRPr="005E1307">
        <w:t xml:space="preserve">Crown, A.D. </w:t>
      </w:r>
      <w:r w:rsidR="0080225E">
        <w:t>“</w:t>
      </w:r>
      <w:r w:rsidRPr="005E1307">
        <w:t>Messengers and Scribes:</w:t>
      </w:r>
      <w:r>
        <w:t xml:space="preserve"> </w:t>
      </w:r>
      <w:r w:rsidR="00191DE9" w:rsidRPr="0064773C">
        <w:t xml:space="preserve">The </w:t>
      </w:r>
      <w:proofErr w:type="spellStart"/>
      <w:r w:rsidR="00191DE9" w:rsidRPr="00741EE0">
        <w:rPr>
          <w:rFonts w:ascii="Bwhebb" w:hAnsi="Bwhebb"/>
          <w:sz w:val="30"/>
          <w:szCs w:val="30"/>
        </w:rPr>
        <w:t>rps</w:t>
      </w:r>
      <w:proofErr w:type="spellEnd"/>
      <w:r w:rsidR="00191DE9" w:rsidRPr="0064773C">
        <w:t xml:space="preserve"> and </w:t>
      </w:r>
      <w:r w:rsidR="00CB2B99">
        <w:rPr>
          <w:rFonts w:ascii="Bwhebb" w:hAnsi="Bwhebb"/>
          <w:sz w:val="30"/>
          <w:szCs w:val="30"/>
        </w:rPr>
        <w:t>%</w:t>
      </w:r>
      <w:proofErr w:type="spellStart"/>
      <w:r w:rsidR="00CB2B99">
        <w:rPr>
          <w:rFonts w:ascii="Bwhebb" w:hAnsi="Bwhebb"/>
          <w:sz w:val="30"/>
          <w:szCs w:val="30"/>
        </w:rPr>
        <w:t>a</w:t>
      </w:r>
      <w:r w:rsidR="00191DE9" w:rsidRPr="00741EE0">
        <w:rPr>
          <w:rFonts w:ascii="Bwhebb" w:hAnsi="Bwhebb"/>
          <w:sz w:val="30"/>
          <w:szCs w:val="30"/>
        </w:rPr>
        <w:t>lm</w:t>
      </w:r>
      <w:proofErr w:type="spellEnd"/>
      <w:r w:rsidR="00191DE9" w:rsidRPr="005E1307">
        <w:t xml:space="preserve"> </w:t>
      </w:r>
      <w:r w:rsidRPr="005E1307">
        <w:t>in the Old Testament</w:t>
      </w:r>
      <w:r w:rsidR="0080225E">
        <w:t>”</w:t>
      </w:r>
      <w:r w:rsidR="006D7075">
        <w:t>,</w:t>
      </w:r>
      <w:r w:rsidRPr="005E1307">
        <w:t xml:space="preserve"> </w:t>
      </w:r>
      <w:proofErr w:type="spellStart"/>
      <w:r w:rsidRPr="00F25D36">
        <w:rPr>
          <w:i/>
        </w:rPr>
        <w:t>Vetus</w:t>
      </w:r>
      <w:proofErr w:type="spellEnd"/>
      <w:r w:rsidRPr="00F25D36">
        <w:rPr>
          <w:i/>
        </w:rPr>
        <w:t xml:space="preserve"> </w:t>
      </w:r>
      <w:proofErr w:type="spellStart"/>
      <w:r w:rsidRPr="00F25D36">
        <w:rPr>
          <w:i/>
        </w:rPr>
        <w:t>Testamentum</w:t>
      </w:r>
      <w:proofErr w:type="spellEnd"/>
      <w:r w:rsidRPr="005E1307">
        <w:t xml:space="preserve"> 24 (1974)</w:t>
      </w:r>
      <w:r w:rsidR="00AB6CC3">
        <w:t xml:space="preserve"> 366-</w:t>
      </w:r>
      <w:r w:rsidR="00960BD1">
        <w:t>3</w:t>
      </w:r>
      <w:r w:rsidR="00AB6CC3">
        <w:t>70</w:t>
      </w:r>
      <w:r w:rsidRPr="005E1307">
        <w:t>.</w:t>
      </w:r>
    </w:p>
    <w:p w14:paraId="26A02D1B" w14:textId="77777777" w:rsidR="00BB6F47" w:rsidRPr="005E1307" w:rsidRDefault="00741EE0" w:rsidP="00BB6F47">
      <w:pPr>
        <w:widowControl w:val="0"/>
        <w:autoSpaceDE w:val="0"/>
        <w:autoSpaceDN w:val="0"/>
        <w:adjustRightInd w:val="0"/>
        <w:spacing w:after="240"/>
        <w:ind w:left="720" w:hanging="720"/>
      </w:pPr>
      <w:r>
        <w:t>--</w:t>
      </w:r>
      <w:r w:rsidR="00BB6F47" w:rsidRPr="005E1307">
        <w:t>.</w:t>
      </w:r>
      <w:r w:rsidR="00BB6F47">
        <w:t xml:space="preserve"> </w:t>
      </w:r>
      <w:r w:rsidR="0080225E">
        <w:t>“</w:t>
      </w:r>
      <w:r w:rsidR="00BB6F47" w:rsidRPr="005E1307">
        <w:t>Tidings and Instructions: How News Traveled in the Ancient Near East</w:t>
      </w:r>
      <w:r w:rsidR="0080225E">
        <w:t>”</w:t>
      </w:r>
      <w:r w:rsidR="006D7075">
        <w:t>,</w:t>
      </w:r>
      <w:r w:rsidR="00BB6F47" w:rsidRPr="005E1307">
        <w:t xml:space="preserve"> </w:t>
      </w:r>
      <w:r w:rsidR="00BB6F47" w:rsidRPr="00F25D36">
        <w:rPr>
          <w:i/>
        </w:rPr>
        <w:t>Journal of the Economic and Social History of the Orient</w:t>
      </w:r>
      <w:r w:rsidR="00BB6F47" w:rsidRPr="005E1307">
        <w:t xml:space="preserve"> 17 (1974) 244-</w:t>
      </w:r>
      <w:r w:rsidR="00960BD1">
        <w:t>2</w:t>
      </w:r>
      <w:r w:rsidR="00BB6F47" w:rsidRPr="005E1307">
        <w:t>71.</w:t>
      </w:r>
    </w:p>
    <w:p w14:paraId="69EF1BA7" w14:textId="77777777" w:rsidR="00BB6F47" w:rsidRPr="005E1307" w:rsidRDefault="00BB6F47" w:rsidP="00BB6F47">
      <w:pPr>
        <w:widowControl w:val="0"/>
        <w:autoSpaceDE w:val="0"/>
        <w:autoSpaceDN w:val="0"/>
        <w:adjustRightInd w:val="0"/>
        <w:spacing w:after="240"/>
        <w:ind w:left="720" w:hanging="720"/>
      </w:pPr>
      <w:r w:rsidRPr="005E1307">
        <w:t xml:space="preserve">Davies, Philip R. </w:t>
      </w:r>
      <w:r w:rsidR="0080225E">
        <w:t>“</w:t>
      </w:r>
      <w:r w:rsidRPr="005E1307">
        <w:t xml:space="preserve">The </w:t>
      </w:r>
      <w:r w:rsidR="00CB2B99">
        <w:t>‘False Pen of the Scribes’</w:t>
      </w:r>
      <w:r w:rsidRPr="005E1307">
        <w:t>: Intellectuals Then and Now</w:t>
      </w:r>
      <w:r w:rsidR="0080225E">
        <w:t>”</w:t>
      </w:r>
      <w:r w:rsidR="00E344EF">
        <w:t xml:space="preserve">, in </w:t>
      </w:r>
      <w:r w:rsidRPr="00F25D36">
        <w:rPr>
          <w:i/>
        </w:rPr>
        <w:t>Sense and Sensitivity: Essays on Reading the Bible in Memory of Robert Carroll</w:t>
      </w:r>
      <w:r w:rsidR="00315FF6">
        <w:t xml:space="preserve"> (</w:t>
      </w:r>
      <w:r w:rsidRPr="005E1307">
        <w:t>G.</w:t>
      </w:r>
      <w:r>
        <w:t xml:space="preserve"> </w:t>
      </w:r>
      <w:r w:rsidRPr="005E1307">
        <w:t>Hunter and Phillip R. Davies</w:t>
      </w:r>
      <w:r w:rsidR="005B1610">
        <w:t xml:space="preserve"> (eds.)</w:t>
      </w:r>
      <w:r w:rsidR="006D7075">
        <w:t>;</w:t>
      </w:r>
      <w:r w:rsidRPr="005E1307">
        <w:t xml:space="preserve"> Sheffield: Sheffield Academic Press, 2002</w:t>
      </w:r>
      <w:r w:rsidR="006D7075">
        <w:t>)</w:t>
      </w:r>
      <w:r w:rsidRPr="005E1307">
        <w:t xml:space="preserve"> 117-</w:t>
      </w:r>
      <w:r w:rsidR="001E1EE1">
        <w:t>1</w:t>
      </w:r>
      <w:r w:rsidRPr="005E1307">
        <w:t>26.</w:t>
      </w:r>
    </w:p>
    <w:p w14:paraId="1504D460" w14:textId="77777777" w:rsidR="00BB6F47" w:rsidRPr="005E1307" w:rsidRDefault="00CB2B99" w:rsidP="00BB6F47">
      <w:pPr>
        <w:widowControl w:val="0"/>
        <w:autoSpaceDE w:val="0"/>
        <w:autoSpaceDN w:val="0"/>
        <w:adjustRightInd w:val="0"/>
        <w:spacing w:after="240"/>
        <w:ind w:left="720" w:hanging="720"/>
      </w:pPr>
      <w:r>
        <w:t>--</w:t>
      </w:r>
      <w:r w:rsidR="00BB6F47" w:rsidRPr="005E1307">
        <w:t xml:space="preserve">. </w:t>
      </w:r>
      <w:r w:rsidR="00BB6F47" w:rsidRPr="00F25D36">
        <w:rPr>
          <w:i/>
        </w:rPr>
        <w:t>Scribes and Schools: The Canonization of the Hebrew Scriptures</w:t>
      </w:r>
      <w:r w:rsidR="00366DEC">
        <w:t xml:space="preserve"> (</w:t>
      </w:r>
      <w:r w:rsidR="00BB6F47" w:rsidRPr="005E1307">
        <w:t>Louisville: Westminster John Knox, 1998</w:t>
      </w:r>
      <w:r w:rsidR="00C66390">
        <w:t>).</w:t>
      </w:r>
    </w:p>
    <w:p w14:paraId="75542044" w14:textId="77777777" w:rsidR="00BB6F47" w:rsidRPr="005E1307" w:rsidRDefault="00BB6F47" w:rsidP="00BB6F47">
      <w:pPr>
        <w:widowControl w:val="0"/>
        <w:autoSpaceDE w:val="0"/>
        <w:autoSpaceDN w:val="0"/>
        <w:adjustRightInd w:val="0"/>
        <w:spacing w:after="240"/>
        <w:ind w:left="720" w:hanging="720"/>
      </w:pPr>
      <w:proofErr w:type="spellStart"/>
      <w:r w:rsidRPr="005E1307">
        <w:t>Demsky</w:t>
      </w:r>
      <w:proofErr w:type="spellEnd"/>
      <w:r w:rsidRPr="005E1307">
        <w:t>, A.</w:t>
      </w:r>
      <w:r w:rsidR="00CB2B99">
        <w:t xml:space="preserve">, and </w:t>
      </w:r>
      <w:r w:rsidRPr="005E1307">
        <w:t>Bar-</w:t>
      </w:r>
      <w:proofErr w:type="spellStart"/>
      <w:r w:rsidRPr="005E1307">
        <w:t>Ilan</w:t>
      </w:r>
      <w:proofErr w:type="spellEnd"/>
      <w:r w:rsidRPr="005E1307">
        <w:t>, M.</w:t>
      </w:r>
      <w:r>
        <w:t xml:space="preserve"> </w:t>
      </w:r>
      <w:r w:rsidR="0080225E">
        <w:t>“</w:t>
      </w:r>
      <w:r w:rsidRPr="005E1307">
        <w:t>Writing in Ancient Israel and Early Judaism</w:t>
      </w:r>
      <w:r w:rsidR="0080225E">
        <w:t>”</w:t>
      </w:r>
      <w:r w:rsidR="00E344EF">
        <w:t xml:space="preserve">, in </w:t>
      </w:r>
      <w:proofErr w:type="spellStart"/>
      <w:r w:rsidRPr="00F25D36">
        <w:rPr>
          <w:i/>
        </w:rPr>
        <w:t>Mikra</w:t>
      </w:r>
      <w:proofErr w:type="spellEnd"/>
      <w:r w:rsidRPr="00F25D36">
        <w:rPr>
          <w:i/>
        </w:rPr>
        <w:t xml:space="preserve">: </w:t>
      </w:r>
      <w:r w:rsidRPr="00F25D36">
        <w:rPr>
          <w:i/>
        </w:rPr>
        <w:lastRenderedPageBreak/>
        <w:t>Text, Translation, Reading and Interpretation of the Hebrew Bible in Ancient Judaism and Early Christianity</w:t>
      </w:r>
      <w:r w:rsidR="00366DEC">
        <w:t xml:space="preserve"> (</w:t>
      </w:r>
      <w:r w:rsidR="002B447A" w:rsidRPr="005E1307">
        <w:t>J. Mulder</w:t>
      </w:r>
      <w:r w:rsidR="005B1610">
        <w:t xml:space="preserve"> (ed.)</w:t>
      </w:r>
      <w:r w:rsidR="002B447A">
        <w:t xml:space="preserve">; </w:t>
      </w:r>
      <w:r w:rsidRPr="005E1307">
        <w:t>Philadelphia:</w:t>
      </w:r>
      <w:r>
        <w:t xml:space="preserve"> </w:t>
      </w:r>
      <w:r w:rsidRPr="005E1307">
        <w:t>Fortress, 1988</w:t>
      </w:r>
      <w:r w:rsidR="00C66390">
        <w:t>)</w:t>
      </w:r>
      <w:r>
        <w:t xml:space="preserve"> </w:t>
      </w:r>
      <w:r w:rsidRPr="005E1307">
        <w:t>1-38.</w:t>
      </w:r>
    </w:p>
    <w:p w14:paraId="3766D627" w14:textId="77777777" w:rsidR="00BB6F47" w:rsidRPr="005E1307" w:rsidRDefault="00BB6F47" w:rsidP="003D735C">
      <w:pPr>
        <w:widowControl w:val="0"/>
        <w:autoSpaceDE w:val="0"/>
        <w:autoSpaceDN w:val="0"/>
        <w:adjustRightInd w:val="0"/>
        <w:ind w:left="720" w:hanging="720"/>
        <w:rPr>
          <w:lang w:val="fr-FR"/>
        </w:rPr>
      </w:pPr>
      <w:proofErr w:type="spellStart"/>
      <w:r w:rsidRPr="005E1307">
        <w:t>Duesberg</w:t>
      </w:r>
      <w:proofErr w:type="spellEnd"/>
      <w:r w:rsidRPr="005E1307">
        <w:t xml:space="preserve">, H., and I. </w:t>
      </w:r>
      <w:proofErr w:type="spellStart"/>
      <w:r w:rsidRPr="005E1307">
        <w:t>Fransen</w:t>
      </w:r>
      <w:proofErr w:type="spellEnd"/>
      <w:r w:rsidR="003D735C">
        <w:t xml:space="preserve">. </w:t>
      </w:r>
      <w:r w:rsidR="00952358">
        <w:tab/>
      </w:r>
      <w:r w:rsidRPr="001F3CD1">
        <w:rPr>
          <w:i/>
          <w:lang w:val="fr-FR"/>
        </w:rPr>
        <w:t xml:space="preserve">Les </w:t>
      </w:r>
      <w:r w:rsidR="005355E8">
        <w:rPr>
          <w:i/>
          <w:lang w:val="fr-FR"/>
        </w:rPr>
        <w:t>s</w:t>
      </w:r>
      <w:r w:rsidRPr="001F3CD1">
        <w:rPr>
          <w:i/>
          <w:lang w:val="fr-FR"/>
        </w:rPr>
        <w:t xml:space="preserve">cribes </w:t>
      </w:r>
      <w:proofErr w:type="gramStart"/>
      <w:r w:rsidR="005355E8">
        <w:rPr>
          <w:i/>
          <w:lang w:val="fr-FR"/>
        </w:rPr>
        <w:t>i</w:t>
      </w:r>
      <w:r w:rsidRPr="001F3CD1">
        <w:rPr>
          <w:i/>
          <w:lang w:val="fr-FR"/>
        </w:rPr>
        <w:t>nspir</w:t>
      </w:r>
      <w:r w:rsidR="005355E8">
        <w:rPr>
          <w:i/>
          <w:lang w:val="fr-FR"/>
        </w:rPr>
        <w:t>é</w:t>
      </w:r>
      <w:r w:rsidRPr="001F3CD1">
        <w:rPr>
          <w:i/>
          <w:lang w:val="fr-FR"/>
        </w:rPr>
        <w:t>s:</w:t>
      </w:r>
      <w:proofErr w:type="gramEnd"/>
      <w:r w:rsidRPr="001F3CD1">
        <w:rPr>
          <w:i/>
          <w:lang w:val="fr-FR"/>
        </w:rPr>
        <w:t xml:space="preserve"> introduction aux livres sapientiaux de la Bible: </w:t>
      </w:r>
      <w:proofErr w:type="spellStart"/>
      <w:r w:rsidRPr="001F3CD1">
        <w:rPr>
          <w:i/>
          <w:lang w:val="fr-FR"/>
        </w:rPr>
        <w:t>Proverbs</w:t>
      </w:r>
      <w:proofErr w:type="spellEnd"/>
      <w:r w:rsidRPr="001F3CD1">
        <w:rPr>
          <w:i/>
          <w:lang w:val="fr-FR"/>
        </w:rPr>
        <w:t xml:space="preserve">, Job, </w:t>
      </w:r>
      <w:proofErr w:type="spellStart"/>
      <w:r w:rsidRPr="001F3CD1">
        <w:rPr>
          <w:i/>
          <w:lang w:val="fr-FR"/>
        </w:rPr>
        <w:t>Ecclesiaste</w:t>
      </w:r>
      <w:proofErr w:type="spellEnd"/>
      <w:r w:rsidRPr="001F3CD1">
        <w:rPr>
          <w:i/>
          <w:lang w:val="fr-FR"/>
        </w:rPr>
        <w:t xml:space="preserve">, Sagesse, </w:t>
      </w:r>
      <w:proofErr w:type="spellStart"/>
      <w:r w:rsidRPr="001F3CD1">
        <w:rPr>
          <w:i/>
          <w:lang w:val="fr-FR"/>
        </w:rPr>
        <w:t>Ecclesiastique</w:t>
      </w:r>
      <w:proofErr w:type="spellEnd"/>
      <w:r w:rsidR="00366DEC" w:rsidRPr="00AA6931">
        <w:rPr>
          <w:lang w:val="fr-FR"/>
        </w:rPr>
        <w:t xml:space="preserve"> (</w:t>
      </w:r>
      <w:proofErr w:type="spellStart"/>
      <w:r w:rsidR="00952358">
        <w:rPr>
          <w:lang w:val="fr-FR"/>
        </w:rPr>
        <w:t>Belgium</w:t>
      </w:r>
      <w:proofErr w:type="spellEnd"/>
      <w:r w:rsidR="00952358">
        <w:rPr>
          <w:lang w:val="fr-FR"/>
        </w:rPr>
        <w:t xml:space="preserve">: Editions de </w:t>
      </w:r>
      <w:proofErr w:type="spellStart"/>
      <w:r w:rsidR="00952358">
        <w:rPr>
          <w:lang w:val="fr-FR"/>
        </w:rPr>
        <w:t>Maredsous</w:t>
      </w:r>
      <w:proofErr w:type="spellEnd"/>
      <w:r w:rsidR="003D735C">
        <w:rPr>
          <w:lang w:val="fr-FR"/>
        </w:rPr>
        <w:t xml:space="preserve">, </w:t>
      </w:r>
      <w:r w:rsidR="003D735C" w:rsidRPr="00ED2752">
        <w:rPr>
          <w:lang w:val="fr-FR"/>
        </w:rPr>
        <w:t>1966</w:t>
      </w:r>
      <w:r w:rsidR="00C66390">
        <w:rPr>
          <w:lang w:val="fr-FR"/>
        </w:rPr>
        <w:t>).</w:t>
      </w:r>
    </w:p>
    <w:p w14:paraId="7F325CF9" w14:textId="77777777" w:rsidR="00952358" w:rsidRPr="005355E8" w:rsidRDefault="00952358" w:rsidP="00C550EE">
      <w:pPr>
        <w:widowControl w:val="0"/>
        <w:autoSpaceDE w:val="0"/>
        <w:autoSpaceDN w:val="0"/>
        <w:adjustRightInd w:val="0"/>
        <w:ind w:left="1440" w:hanging="720"/>
        <w:rPr>
          <w:sz w:val="20"/>
          <w:szCs w:val="20"/>
          <w:lang w:val="fr-FR"/>
        </w:rPr>
      </w:pPr>
      <w:r w:rsidRPr="00D75B8A">
        <w:rPr>
          <w:sz w:val="20"/>
          <w:szCs w:val="20"/>
          <w:lang w:val="fr-FR"/>
        </w:rPr>
        <w:t>R1969</w:t>
      </w:r>
      <w:r w:rsidRPr="00D75B8A">
        <w:rPr>
          <w:sz w:val="20"/>
          <w:szCs w:val="20"/>
          <w:lang w:val="fr-FR"/>
        </w:rPr>
        <w:tab/>
        <w:t xml:space="preserve">Maillot, Alphonse. </w:t>
      </w:r>
      <w:r w:rsidR="00CB2B99">
        <w:rPr>
          <w:i/>
          <w:sz w:val="20"/>
          <w:szCs w:val="20"/>
          <w:lang w:val="fr-FR"/>
        </w:rPr>
        <w:t>É</w:t>
      </w:r>
      <w:r w:rsidRPr="00F25D36">
        <w:rPr>
          <w:i/>
          <w:sz w:val="20"/>
          <w:szCs w:val="20"/>
          <w:lang w:val="fr-FR"/>
        </w:rPr>
        <w:t xml:space="preserve">tudes </w:t>
      </w:r>
      <w:proofErr w:type="spellStart"/>
      <w:r w:rsidRPr="00F25D36">
        <w:rPr>
          <w:i/>
          <w:sz w:val="20"/>
          <w:szCs w:val="20"/>
          <w:lang w:val="fr-FR"/>
        </w:rPr>
        <w:t>th</w:t>
      </w:r>
      <w:r w:rsidR="00CB2B99">
        <w:rPr>
          <w:i/>
          <w:sz w:val="20"/>
          <w:szCs w:val="20"/>
          <w:lang w:val="fr-FR"/>
        </w:rPr>
        <w:t>é</w:t>
      </w:r>
      <w:r w:rsidRPr="00F25D36">
        <w:rPr>
          <w:i/>
          <w:sz w:val="20"/>
          <w:szCs w:val="20"/>
          <w:lang w:val="fr-FR"/>
        </w:rPr>
        <w:t>olgiques</w:t>
      </w:r>
      <w:proofErr w:type="spellEnd"/>
      <w:r w:rsidRPr="00F25D36">
        <w:rPr>
          <w:i/>
          <w:sz w:val="20"/>
          <w:szCs w:val="20"/>
          <w:lang w:val="fr-FR"/>
        </w:rPr>
        <w:t xml:space="preserve"> et religieuses</w:t>
      </w:r>
      <w:r w:rsidRPr="00D75B8A">
        <w:rPr>
          <w:sz w:val="20"/>
          <w:szCs w:val="20"/>
          <w:lang w:val="fr-FR"/>
        </w:rPr>
        <w:t xml:space="preserve"> 44.4, 315-</w:t>
      </w:r>
      <w:r w:rsidR="00A13187">
        <w:rPr>
          <w:sz w:val="20"/>
          <w:szCs w:val="20"/>
          <w:lang w:val="fr-FR"/>
        </w:rPr>
        <w:t>3</w:t>
      </w:r>
      <w:r w:rsidRPr="00D75B8A">
        <w:rPr>
          <w:sz w:val="20"/>
          <w:szCs w:val="20"/>
          <w:lang w:val="fr-FR"/>
        </w:rPr>
        <w:t>16.</w:t>
      </w:r>
    </w:p>
    <w:p w14:paraId="4A25AF3F" w14:textId="77777777" w:rsidR="00952358" w:rsidRPr="005355E8" w:rsidRDefault="00952358" w:rsidP="00952358">
      <w:pPr>
        <w:widowControl w:val="0"/>
        <w:autoSpaceDE w:val="0"/>
        <w:autoSpaceDN w:val="0"/>
        <w:adjustRightInd w:val="0"/>
        <w:spacing w:after="240"/>
        <w:ind w:left="1440" w:hanging="720"/>
        <w:rPr>
          <w:sz w:val="20"/>
          <w:szCs w:val="20"/>
        </w:rPr>
      </w:pPr>
      <w:r w:rsidRPr="005355E8">
        <w:rPr>
          <w:sz w:val="20"/>
          <w:szCs w:val="20"/>
        </w:rPr>
        <w:t>R1967</w:t>
      </w:r>
      <w:r w:rsidRPr="005355E8">
        <w:rPr>
          <w:sz w:val="20"/>
          <w:szCs w:val="20"/>
        </w:rPr>
        <w:tab/>
        <w:t xml:space="preserve">Murphy, Roland Edmund. </w:t>
      </w:r>
      <w:r w:rsidR="00CF67F6" w:rsidRPr="005355E8">
        <w:rPr>
          <w:i/>
          <w:sz w:val="20"/>
          <w:szCs w:val="20"/>
        </w:rPr>
        <w:t>Catholic Biblical Quarterly</w:t>
      </w:r>
      <w:r w:rsidRPr="005355E8">
        <w:rPr>
          <w:sz w:val="20"/>
          <w:szCs w:val="20"/>
        </w:rPr>
        <w:t xml:space="preserve"> 29, 252-</w:t>
      </w:r>
      <w:r w:rsidR="00A13187">
        <w:rPr>
          <w:sz w:val="20"/>
          <w:szCs w:val="20"/>
        </w:rPr>
        <w:t>2</w:t>
      </w:r>
      <w:r w:rsidRPr="005355E8">
        <w:rPr>
          <w:sz w:val="20"/>
          <w:szCs w:val="20"/>
        </w:rPr>
        <w:t>53.</w:t>
      </w:r>
    </w:p>
    <w:p w14:paraId="22C0E838" w14:textId="77777777" w:rsidR="00BB6F47" w:rsidRPr="005E1307" w:rsidRDefault="00952358" w:rsidP="00BB6F47">
      <w:pPr>
        <w:widowControl w:val="0"/>
        <w:autoSpaceDE w:val="0"/>
        <w:autoSpaceDN w:val="0"/>
        <w:adjustRightInd w:val="0"/>
        <w:spacing w:after="240"/>
        <w:ind w:left="720" w:hanging="720"/>
      </w:pPr>
      <w:proofErr w:type="spellStart"/>
      <w:r>
        <w:t>F</w:t>
      </w:r>
      <w:r w:rsidR="00BB6F47" w:rsidRPr="005E1307">
        <w:t>ishbane</w:t>
      </w:r>
      <w:proofErr w:type="spellEnd"/>
      <w:r w:rsidR="00BB6F47" w:rsidRPr="005E1307">
        <w:t xml:space="preserve">, Michael. </w:t>
      </w:r>
      <w:r w:rsidR="0080225E">
        <w:t>“</w:t>
      </w:r>
      <w:r w:rsidR="00BB6F47" w:rsidRPr="005E1307">
        <w:t xml:space="preserve">From </w:t>
      </w:r>
      <w:proofErr w:type="spellStart"/>
      <w:r w:rsidR="00BB6F47" w:rsidRPr="005E1307">
        <w:t>Scribalism</w:t>
      </w:r>
      <w:proofErr w:type="spellEnd"/>
      <w:r w:rsidR="00BB6F47" w:rsidRPr="005E1307">
        <w:t xml:space="preserve"> to </w:t>
      </w:r>
      <w:proofErr w:type="spellStart"/>
      <w:r w:rsidR="00BB6F47" w:rsidRPr="005E1307">
        <w:t>Rabbinism</w:t>
      </w:r>
      <w:proofErr w:type="spellEnd"/>
      <w:r w:rsidR="00BB6F47" w:rsidRPr="005E1307">
        <w:t>:</w:t>
      </w:r>
      <w:r w:rsidR="00BB6F47">
        <w:t xml:space="preserve"> </w:t>
      </w:r>
      <w:r w:rsidR="00BB6F47" w:rsidRPr="005E1307">
        <w:t>Perspectives on the Emergence of Classical Judaism</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5B1610">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00BB6F47" w:rsidRPr="005E1307">
        <w:t>439-</w:t>
      </w:r>
      <w:r w:rsidR="00680FD9">
        <w:t>4</w:t>
      </w:r>
      <w:r w:rsidR="00BB6F47" w:rsidRPr="005E1307">
        <w:t>56.</w:t>
      </w:r>
    </w:p>
    <w:p w14:paraId="5D996823" w14:textId="77777777" w:rsidR="00BB6F47" w:rsidRPr="005E1307" w:rsidRDefault="00BB6F47" w:rsidP="00BB6F47">
      <w:pPr>
        <w:widowControl w:val="0"/>
        <w:autoSpaceDE w:val="0"/>
        <w:autoSpaceDN w:val="0"/>
        <w:adjustRightInd w:val="0"/>
        <w:spacing w:after="240"/>
        <w:ind w:left="720" w:hanging="720"/>
      </w:pPr>
      <w:r w:rsidRPr="005E1307">
        <w:t xml:space="preserve">Halvorsen, Barry. Scribes and </w:t>
      </w:r>
      <w:r w:rsidR="00DB33DC">
        <w:t>s</w:t>
      </w:r>
      <w:r w:rsidRPr="005E1307">
        <w:t xml:space="preserve">cribal </w:t>
      </w:r>
      <w:r w:rsidR="00DB33DC">
        <w:t>s</w:t>
      </w:r>
      <w:r w:rsidRPr="005E1307">
        <w:t xml:space="preserve">chools in the Ancient </w:t>
      </w:r>
      <w:r w:rsidR="00DB33DC">
        <w:t>N</w:t>
      </w:r>
      <w:r w:rsidRPr="005E1307">
        <w:t xml:space="preserve">ear East: </w:t>
      </w:r>
      <w:r w:rsidR="00DB33DC">
        <w:t>a</w:t>
      </w:r>
      <w:r w:rsidRPr="005E1307">
        <w:t xml:space="preserve"> </w:t>
      </w:r>
      <w:r w:rsidR="00DB33DC">
        <w:t>h</w:t>
      </w:r>
      <w:r w:rsidRPr="005E1307">
        <w:t xml:space="preserve">istorical </w:t>
      </w:r>
      <w:r w:rsidR="00DB33DC">
        <w:t>s</w:t>
      </w:r>
      <w:r w:rsidRPr="005E1307">
        <w:t>urvey</w:t>
      </w:r>
      <w:r w:rsidR="00B303ED">
        <w:t xml:space="preserve"> </w:t>
      </w:r>
      <w:r w:rsidR="002B447A">
        <w:t>(</w:t>
      </w:r>
      <w:r w:rsidRPr="005E1307">
        <w:t xml:space="preserve">ThM </w:t>
      </w:r>
      <w:r w:rsidR="00B150FA">
        <w:t>thesis;</w:t>
      </w:r>
      <w:r w:rsidRPr="005E1307">
        <w:t xml:space="preserve"> </w:t>
      </w:r>
      <w:proofErr w:type="spellStart"/>
      <w:r w:rsidRPr="005E1307">
        <w:t>GraceTheological</w:t>
      </w:r>
      <w:proofErr w:type="spellEnd"/>
      <w:r w:rsidRPr="005E1307">
        <w:t xml:space="preserve"> Seminary, 1981</w:t>
      </w:r>
      <w:r w:rsidR="00C66390">
        <w:t>).</w:t>
      </w:r>
    </w:p>
    <w:p w14:paraId="613CDE9B" w14:textId="77777777" w:rsidR="00BB6F47" w:rsidRDefault="00BB6F47" w:rsidP="00BB6F47">
      <w:pPr>
        <w:widowControl w:val="0"/>
        <w:autoSpaceDE w:val="0"/>
        <w:autoSpaceDN w:val="0"/>
        <w:adjustRightInd w:val="0"/>
        <w:spacing w:after="240"/>
        <w:ind w:left="720" w:hanging="720"/>
      </w:pPr>
      <w:r w:rsidRPr="005E1307">
        <w:t xml:space="preserve">Harris, William V. </w:t>
      </w:r>
      <w:r w:rsidRPr="00F25D36">
        <w:rPr>
          <w:i/>
        </w:rPr>
        <w:t>Ancient Literacy</w:t>
      </w:r>
      <w:r w:rsidR="00366DEC">
        <w:t xml:space="preserve"> (</w:t>
      </w:r>
      <w:r w:rsidRPr="005E1307">
        <w:t>Cambridge: Harvard University Press, 1989</w:t>
      </w:r>
      <w:r w:rsidR="00C66390">
        <w:t>).</w:t>
      </w:r>
    </w:p>
    <w:p w14:paraId="7734BC9E" w14:textId="77777777" w:rsidR="00BB6F47" w:rsidRPr="005E1307" w:rsidRDefault="00BB6F47" w:rsidP="00BB6F47">
      <w:pPr>
        <w:widowControl w:val="0"/>
        <w:autoSpaceDE w:val="0"/>
        <w:autoSpaceDN w:val="0"/>
        <w:adjustRightInd w:val="0"/>
        <w:spacing w:after="240"/>
        <w:ind w:left="720" w:hanging="720"/>
      </w:pPr>
      <w:r w:rsidRPr="005E1307">
        <w:t xml:space="preserve">Horowitz, William J. </w:t>
      </w:r>
      <w:r w:rsidR="0080225E">
        <w:t>“</w:t>
      </w:r>
      <w:r w:rsidRPr="005E1307">
        <w:t>Some Possible Results of Rudimentary Scribal Training</w:t>
      </w:r>
      <w:r w:rsidR="0080225E">
        <w:t>”</w:t>
      </w:r>
      <w:r w:rsidR="002B447A">
        <w:t>,</w:t>
      </w:r>
      <w:r w:rsidRPr="005E1307">
        <w:t xml:space="preserve"> </w:t>
      </w:r>
      <w:proofErr w:type="spellStart"/>
      <w:r w:rsidRPr="00F25D36">
        <w:rPr>
          <w:i/>
        </w:rPr>
        <w:t>Ugaritische</w:t>
      </w:r>
      <w:proofErr w:type="spellEnd"/>
      <w:r w:rsidRPr="00F25D36">
        <w:rPr>
          <w:i/>
        </w:rPr>
        <w:t xml:space="preserve"> </w:t>
      </w:r>
      <w:proofErr w:type="spellStart"/>
      <w:r w:rsidRPr="00F25D36">
        <w:rPr>
          <w:i/>
        </w:rPr>
        <w:t>Forschungen</w:t>
      </w:r>
      <w:proofErr w:type="spellEnd"/>
      <w:r w:rsidRPr="005E1307">
        <w:t xml:space="preserve"> 6 (1974) 165-</w:t>
      </w:r>
      <w:r w:rsidR="00960BD1">
        <w:t>1</w:t>
      </w:r>
      <w:r w:rsidRPr="005E1307">
        <w:t>73.</w:t>
      </w:r>
    </w:p>
    <w:p w14:paraId="3D34F136" w14:textId="77777777" w:rsidR="00BB6F47" w:rsidRPr="005E1307" w:rsidRDefault="00BB6F47" w:rsidP="00BB6F47">
      <w:pPr>
        <w:widowControl w:val="0"/>
        <w:autoSpaceDE w:val="0"/>
        <w:autoSpaceDN w:val="0"/>
        <w:adjustRightInd w:val="0"/>
        <w:spacing w:after="240"/>
        <w:ind w:left="720" w:hanging="720"/>
      </w:pPr>
      <w:r w:rsidRPr="005E1307">
        <w:t xml:space="preserve">Hyatt, J. Philip. </w:t>
      </w:r>
      <w:r w:rsidR="0080225E">
        <w:t>“</w:t>
      </w:r>
      <w:r w:rsidRPr="005E1307">
        <w:t>The Writing of an Old Testament Book</w:t>
      </w:r>
      <w:r w:rsidR="0080225E">
        <w:t>”</w:t>
      </w:r>
      <w:r w:rsidR="00E344EF">
        <w:t xml:space="preserve">, in </w:t>
      </w:r>
      <w:r w:rsidRPr="00F25D36">
        <w:rPr>
          <w:i/>
        </w:rPr>
        <w:t>Biblical Archaeologist Reader</w:t>
      </w:r>
      <w:r w:rsidR="002B447A">
        <w:rPr>
          <w:i/>
        </w:rPr>
        <w:t xml:space="preserve"> </w:t>
      </w:r>
      <w:r w:rsidR="002B447A">
        <w:t>(G. Ernest Wright and David N. Freedman</w:t>
      </w:r>
      <w:r w:rsidR="005B1610">
        <w:t xml:space="preserve"> (eds.)</w:t>
      </w:r>
      <w:r w:rsidR="002B447A">
        <w:t xml:space="preserve">; Chicago: Quadrangle, 1961) </w:t>
      </w:r>
      <w:r w:rsidRPr="005E1307">
        <w:t>1: 22-31.</w:t>
      </w:r>
    </w:p>
    <w:p w14:paraId="3316692D" w14:textId="77777777" w:rsidR="00BB6F47" w:rsidRPr="005E1307" w:rsidRDefault="00BB6F47" w:rsidP="00BB6F47">
      <w:pPr>
        <w:widowControl w:val="0"/>
        <w:autoSpaceDE w:val="0"/>
        <w:autoSpaceDN w:val="0"/>
        <w:adjustRightInd w:val="0"/>
        <w:spacing w:after="240"/>
        <w:ind w:left="720" w:hanging="720"/>
      </w:pPr>
      <w:r w:rsidRPr="005E1307">
        <w:t xml:space="preserve">Johnson, Janet H. </w:t>
      </w:r>
      <w:r w:rsidRPr="00F25D36">
        <w:rPr>
          <w:i/>
        </w:rPr>
        <w:t>Avoid Hard Work, Taxes, and Bosses: Be a Scribe!</w:t>
      </w:r>
      <w:r w:rsidRPr="005E1307">
        <w:t xml:space="preserve"> </w:t>
      </w:r>
      <w:r w:rsidR="002B447A">
        <w:t>(</w:t>
      </w:r>
      <w:r w:rsidRPr="005E1307">
        <w:t>Oriental Institute, University of Chicago, n.d.</w:t>
      </w:r>
      <w:r w:rsidR="00C66390">
        <w:t>).</w:t>
      </w:r>
    </w:p>
    <w:p w14:paraId="7DCDC4E7" w14:textId="77777777" w:rsidR="00BB6F47" w:rsidRPr="005E1307" w:rsidRDefault="00BB6F47" w:rsidP="00BB6F47">
      <w:pPr>
        <w:widowControl w:val="0"/>
        <w:autoSpaceDE w:val="0"/>
        <w:autoSpaceDN w:val="0"/>
        <w:adjustRightInd w:val="0"/>
        <w:spacing w:after="240"/>
        <w:ind w:left="720" w:hanging="720"/>
      </w:pPr>
      <w:proofErr w:type="spellStart"/>
      <w:r w:rsidRPr="005E1307">
        <w:t>Katary</w:t>
      </w:r>
      <w:proofErr w:type="spellEnd"/>
      <w:r w:rsidRPr="005E1307">
        <w:t xml:space="preserve">, S. </w:t>
      </w:r>
      <w:r w:rsidR="0080225E">
        <w:t>“</w:t>
      </w:r>
      <w:r w:rsidRPr="005E1307">
        <w:t>Cultivator, Scribe, Stablemaster, Soldier: The Late-Egy</w:t>
      </w:r>
      <w:r w:rsidR="00FF347B">
        <w:t>p</w:t>
      </w:r>
      <w:r w:rsidRPr="005E1307">
        <w:t>ti</w:t>
      </w:r>
      <w:r w:rsidR="00FF347B">
        <w:t>a</w:t>
      </w:r>
      <w:r w:rsidRPr="005E1307">
        <w:t xml:space="preserve">n Miscellanies in Light of P. </w:t>
      </w:r>
      <w:proofErr w:type="spellStart"/>
      <w:r w:rsidRPr="005E1307">
        <w:t>Wilbour</w:t>
      </w:r>
      <w:proofErr w:type="spellEnd"/>
      <w:r w:rsidR="0080225E">
        <w:t>”</w:t>
      </w:r>
      <w:r w:rsidR="00E344EF">
        <w:t xml:space="preserve">, in </w:t>
      </w:r>
      <w:r w:rsidRPr="00F25D36">
        <w:rPr>
          <w:i/>
        </w:rPr>
        <w:t>Egyptological Miscellanies: A Tribute to Professor Ronald J. Williams</w:t>
      </w:r>
      <w:r w:rsidR="00366DEC">
        <w:t xml:space="preserve"> (</w:t>
      </w:r>
      <w:r w:rsidRPr="005E1307">
        <w:t>J</w:t>
      </w:r>
      <w:r w:rsidR="002B447A">
        <w:t>ames</w:t>
      </w:r>
      <w:r w:rsidRPr="005E1307">
        <w:t xml:space="preserve"> K. Hoffmeier</w:t>
      </w:r>
      <w:r w:rsidR="00634994">
        <w:t xml:space="preserve"> </w:t>
      </w:r>
      <w:r w:rsidR="00A325C0">
        <w:t>et al.</w:t>
      </w:r>
      <w:r w:rsidR="005B1610">
        <w:t xml:space="preserve"> (eds.)</w:t>
      </w:r>
      <w:r w:rsidR="002B447A">
        <w:t>;</w:t>
      </w:r>
      <w:r w:rsidRPr="005E1307">
        <w:t xml:space="preserve"> Chicago: Ares, 1983</w:t>
      </w:r>
      <w:r w:rsidR="002B447A">
        <w:t>)</w:t>
      </w:r>
      <w:r w:rsidRPr="005E1307">
        <w:t xml:space="preserve"> 71-94.</w:t>
      </w:r>
    </w:p>
    <w:p w14:paraId="5A07BECA" w14:textId="77777777" w:rsidR="00BB6F47" w:rsidRPr="005E1307" w:rsidRDefault="00BB6F47" w:rsidP="00BB6F47">
      <w:pPr>
        <w:widowControl w:val="0"/>
        <w:autoSpaceDE w:val="0"/>
        <w:autoSpaceDN w:val="0"/>
        <w:adjustRightInd w:val="0"/>
        <w:spacing w:after="240"/>
        <w:ind w:left="720" w:hanging="720"/>
      </w:pPr>
      <w:r w:rsidRPr="005E1307">
        <w:t xml:space="preserve">Landsberger, Benno. </w:t>
      </w:r>
      <w:r w:rsidR="0080225E">
        <w:t>“</w:t>
      </w:r>
      <w:r w:rsidRPr="005E1307">
        <w:t xml:space="preserve">Babylonian Scribal Craft and </w:t>
      </w:r>
      <w:r w:rsidR="00FF347B">
        <w:t>i</w:t>
      </w:r>
      <w:r w:rsidRPr="005E1307">
        <w:t>ts Terminology</w:t>
      </w:r>
      <w:r w:rsidR="0080225E">
        <w:t>”</w:t>
      </w:r>
      <w:r w:rsidR="002B447A">
        <w:t>,</w:t>
      </w:r>
      <w:r>
        <w:t xml:space="preserve"> </w:t>
      </w:r>
      <w:r w:rsidR="00FF347B">
        <w:t xml:space="preserve">in </w:t>
      </w:r>
      <w:r w:rsidRPr="00F25D36">
        <w:rPr>
          <w:i/>
        </w:rPr>
        <w:t>Proceedings of the Twenty-Third International Congress of Orientalists</w:t>
      </w:r>
      <w:r w:rsidR="00366DEC">
        <w:t xml:space="preserve"> (</w:t>
      </w:r>
      <w:r w:rsidRPr="005E1307">
        <w:t>London: The Royal Asiatic Society, 1954</w:t>
      </w:r>
      <w:r w:rsidR="00C66390">
        <w:t>).</w:t>
      </w:r>
      <w:r w:rsidRPr="005E1307">
        <w:t xml:space="preserve"> </w:t>
      </w:r>
    </w:p>
    <w:p w14:paraId="762F225F" w14:textId="77777777" w:rsidR="00BB6F47" w:rsidRDefault="00BB6F47" w:rsidP="00BB6F47">
      <w:pPr>
        <w:widowControl w:val="0"/>
        <w:autoSpaceDE w:val="0"/>
        <w:autoSpaceDN w:val="0"/>
        <w:adjustRightInd w:val="0"/>
        <w:spacing w:after="240"/>
        <w:ind w:left="720" w:hanging="720"/>
      </w:pPr>
      <w:r w:rsidRPr="005E1307">
        <w:t xml:space="preserve">Landsberger, Benno. </w:t>
      </w:r>
      <w:r w:rsidR="0080225E">
        <w:t>“</w:t>
      </w:r>
      <w:r w:rsidRPr="005E1307">
        <w:t>Scribal Concepts of Education</w:t>
      </w:r>
      <w:r w:rsidR="0080225E">
        <w:t>”</w:t>
      </w:r>
      <w:r w:rsidR="002B447A">
        <w:t>,</w:t>
      </w:r>
      <w:r>
        <w:t xml:space="preserve"> </w:t>
      </w:r>
      <w:r w:rsidRPr="00F25D36">
        <w:rPr>
          <w:i/>
        </w:rPr>
        <w:t xml:space="preserve">City Invincible: A Symposium on Urbanization and Cultural Development in the Ancient </w:t>
      </w:r>
      <w:r w:rsidR="00FF347B">
        <w:rPr>
          <w:i/>
        </w:rPr>
        <w:t>N</w:t>
      </w:r>
      <w:r w:rsidRPr="00F25D36">
        <w:rPr>
          <w:i/>
        </w:rPr>
        <w:t>ear East</w:t>
      </w:r>
      <w:r w:rsidR="00315FF6">
        <w:t xml:space="preserve"> (</w:t>
      </w:r>
      <w:r w:rsidRPr="005E1307">
        <w:t xml:space="preserve">C. </w:t>
      </w:r>
      <w:proofErr w:type="spellStart"/>
      <w:r w:rsidRPr="005E1307">
        <w:t>Kraeling</w:t>
      </w:r>
      <w:proofErr w:type="spellEnd"/>
      <w:r w:rsidR="00892A84">
        <w:t xml:space="preserve"> and R.</w:t>
      </w:r>
      <w:r w:rsidRPr="005E1307">
        <w:t>M. Adams</w:t>
      </w:r>
      <w:r w:rsidR="005B1610">
        <w:t xml:space="preserve"> (eds.)</w:t>
      </w:r>
      <w:r w:rsidR="002B447A">
        <w:t>;</w:t>
      </w:r>
      <w:r w:rsidRPr="005E1307">
        <w:t xml:space="preserve"> Chicago: University of Chicago Press, 1960</w:t>
      </w:r>
      <w:r w:rsidR="00C66390">
        <w:t>).</w:t>
      </w:r>
    </w:p>
    <w:p w14:paraId="0946924C" w14:textId="77777777" w:rsidR="00BB6F47" w:rsidRPr="005E1307" w:rsidRDefault="00BB6F47" w:rsidP="00D736C1">
      <w:pPr>
        <w:widowControl w:val="0"/>
        <w:autoSpaceDE w:val="0"/>
        <w:autoSpaceDN w:val="0"/>
        <w:adjustRightInd w:val="0"/>
        <w:spacing w:after="240"/>
        <w:ind w:left="720" w:hanging="720"/>
      </w:pPr>
      <w:r w:rsidRPr="005E1307">
        <w:t xml:space="preserve">Lipinski, E. </w:t>
      </w:r>
      <w:r w:rsidR="0080225E">
        <w:t>“</w:t>
      </w:r>
      <w:r w:rsidRPr="005E1307">
        <w:t>Royal and State Scribes in Ancient Jerusalem</w:t>
      </w:r>
      <w:r w:rsidR="0080225E">
        <w:t>”</w:t>
      </w:r>
      <w:r w:rsidR="00E344EF">
        <w:t xml:space="preserve">, in </w:t>
      </w:r>
      <w:r w:rsidRPr="00A33BDF">
        <w:rPr>
          <w:i/>
        </w:rPr>
        <w:t>Congress Volume: Jerusalem, 1986</w:t>
      </w:r>
      <w:r>
        <w:t xml:space="preserve"> </w:t>
      </w:r>
      <w:r w:rsidR="00A33BDF">
        <w:t>(</w:t>
      </w:r>
      <w:proofErr w:type="spellStart"/>
      <w:r w:rsidR="00D736C1" w:rsidRPr="00892A84">
        <w:t>Vetus</w:t>
      </w:r>
      <w:proofErr w:type="spellEnd"/>
      <w:r w:rsidR="00D736C1" w:rsidRPr="00892A84">
        <w:t xml:space="preserve"> </w:t>
      </w:r>
      <w:proofErr w:type="spellStart"/>
      <w:r w:rsidR="00D736C1" w:rsidRPr="00892A84">
        <w:t>Testamentum</w:t>
      </w:r>
      <w:proofErr w:type="spellEnd"/>
      <w:r w:rsidR="00D736C1" w:rsidRPr="00892A84">
        <w:t xml:space="preserve"> </w:t>
      </w:r>
      <w:r w:rsidR="00476CB7">
        <w:t>Supplement</w:t>
      </w:r>
      <w:r w:rsidR="00D736C1" w:rsidRPr="005E1307">
        <w:t xml:space="preserve"> 40; </w:t>
      </w:r>
      <w:r w:rsidRPr="005E1307">
        <w:t>J. Emerton</w:t>
      </w:r>
      <w:r w:rsidR="005B1610">
        <w:t xml:space="preserve"> (ed.)</w:t>
      </w:r>
      <w:r w:rsidR="00A33BDF">
        <w:t>;</w:t>
      </w:r>
      <w:r>
        <w:t xml:space="preserve"> </w:t>
      </w:r>
      <w:r w:rsidRPr="005E1307">
        <w:t xml:space="preserve">Leiden: Brill, </w:t>
      </w:r>
      <w:r w:rsidR="00502D1B">
        <w:t>157-</w:t>
      </w:r>
      <w:r w:rsidR="003B726E">
        <w:t>1</w:t>
      </w:r>
      <w:r w:rsidR="00502D1B">
        <w:t>64.</w:t>
      </w:r>
    </w:p>
    <w:p w14:paraId="736723C8" w14:textId="77777777" w:rsidR="00BB6F47" w:rsidRPr="005E1307" w:rsidRDefault="00BB6F47" w:rsidP="00BB6F47">
      <w:pPr>
        <w:widowControl w:val="0"/>
        <w:autoSpaceDE w:val="0"/>
        <w:autoSpaceDN w:val="0"/>
        <w:adjustRightInd w:val="0"/>
        <w:spacing w:after="240"/>
        <w:ind w:left="720" w:hanging="720"/>
      </w:pPr>
      <w:r w:rsidRPr="005E1307">
        <w:t xml:space="preserve">Mack-Fisher, Loren. </w:t>
      </w:r>
      <w:r w:rsidR="0080225E">
        <w:t>“</w:t>
      </w:r>
      <w:r w:rsidRPr="005E1307">
        <w:t xml:space="preserve">The Scribe (and Sage) in the </w:t>
      </w:r>
      <w:smartTag w:uri="urn:schemas-microsoft-com:office:smarttags" w:element="Street">
        <w:smartTag w:uri="urn:schemas-microsoft-com:office:smarttags" w:element="address">
          <w:r w:rsidRPr="005E1307">
            <w:t>Royal Court</w:t>
          </w:r>
        </w:smartTag>
      </w:smartTag>
      <w:r w:rsidRPr="005E1307">
        <w:t xml:space="preserve"> at Ugarit</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5B1610">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Pr="005E1307">
        <w:t>109-</w:t>
      </w:r>
      <w:r w:rsidR="00883E04">
        <w:t>1</w:t>
      </w:r>
      <w:r w:rsidRPr="005E1307">
        <w:t>16.</w:t>
      </w:r>
    </w:p>
    <w:p w14:paraId="56D49602" w14:textId="77777777" w:rsidR="00BB6F47" w:rsidRPr="005E1307" w:rsidRDefault="00BB6F47" w:rsidP="00BB6F47">
      <w:pPr>
        <w:widowControl w:val="0"/>
        <w:autoSpaceDE w:val="0"/>
        <w:autoSpaceDN w:val="0"/>
        <w:adjustRightInd w:val="0"/>
        <w:spacing w:after="240"/>
        <w:ind w:left="720" w:hanging="720"/>
      </w:pPr>
      <w:r w:rsidRPr="005E1307">
        <w:lastRenderedPageBreak/>
        <w:t xml:space="preserve">Millard, Alan R. </w:t>
      </w:r>
      <w:r w:rsidR="0080225E">
        <w:t>“</w:t>
      </w:r>
      <w:r w:rsidRPr="005E1307">
        <w:t>An Assessment of the Evidence for Writing in Ancient Israel</w:t>
      </w:r>
      <w:r w:rsidR="0080225E">
        <w:t>”</w:t>
      </w:r>
      <w:r w:rsidR="00E344EF">
        <w:t xml:space="preserve">, in </w:t>
      </w:r>
      <w:r w:rsidRPr="00F25D36">
        <w:rPr>
          <w:i/>
        </w:rPr>
        <w:t>Biblical Archaeology Today: Proceedings of the International Congress on Biblical Archaeology, April, 1984</w:t>
      </w:r>
      <w:r w:rsidR="00366DEC">
        <w:t xml:space="preserve"> (</w:t>
      </w:r>
      <w:r w:rsidRPr="005E1307">
        <w:t xml:space="preserve">Avraham </w:t>
      </w:r>
      <w:proofErr w:type="spellStart"/>
      <w:r w:rsidRPr="005E1307">
        <w:t>Biran</w:t>
      </w:r>
      <w:proofErr w:type="spellEnd"/>
      <w:r w:rsidR="00A33BDF" w:rsidRPr="00A33BDF">
        <w:t xml:space="preserve"> </w:t>
      </w:r>
      <w:r w:rsidR="00A325C0">
        <w:t>et al.</w:t>
      </w:r>
      <w:r w:rsidR="005B1610">
        <w:t xml:space="preserve"> (eds.)</w:t>
      </w:r>
      <w:r w:rsidR="00A33BDF">
        <w:rPr>
          <w:i/>
        </w:rPr>
        <w:t>;</w:t>
      </w:r>
      <w:r w:rsidRPr="005E1307">
        <w:t xml:space="preserve"> Jerusalem: Israel Exploration Society, 1985</w:t>
      </w:r>
      <w:r w:rsidR="00A33BDF">
        <w:t>)</w:t>
      </w:r>
      <w:r w:rsidRPr="005E1307">
        <w:t xml:space="preserve"> 301-</w:t>
      </w:r>
      <w:r w:rsidR="00883E04">
        <w:t>3</w:t>
      </w:r>
      <w:r w:rsidRPr="005E1307">
        <w:t>12.</w:t>
      </w:r>
    </w:p>
    <w:p w14:paraId="348BA95D" w14:textId="77777777" w:rsidR="00BB6F47" w:rsidRPr="005E1307" w:rsidRDefault="00FF347B" w:rsidP="00BB6F47">
      <w:pPr>
        <w:widowControl w:val="0"/>
        <w:autoSpaceDE w:val="0"/>
        <w:autoSpaceDN w:val="0"/>
        <w:adjustRightInd w:val="0"/>
        <w:spacing w:after="240"/>
        <w:ind w:left="720" w:hanging="720"/>
      </w:pPr>
      <w:r>
        <w:t>--</w:t>
      </w:r>
      <w:r w:rsidR="00BB6F47" w:rsidRPr="005E1307">
        <w:t xml:space="preserve">. </w:t>
      </w:r>
      <w:r w:rsidR="0080225E">
        <w:t>“</w:t>
      </w:r>
      <w:r w:rsidR="00BB6F47" w:rsidRPr="005E1307">
        <w:t>In Praise of Ancient Scribes</w:t>
      </w:r>
      <w:r w:rsidR="0080225E">
        <w:t>”</w:t>
      </w:r>
      <w:r w:rsidR="00A33BDF">
        <w:t>,</w:t>
      </w:r>
      <w:r w:rsidR="00BB6F47" w:rsidRPr="005E1307">
        <w:t xml:space="preserve"> </w:t>
      </w:r>
      <w:r w:rsidR="00BB6F47" w:rsidRPr="00F25D36">
        <w:rPr>
          <w:i/>
        </w:rPr>
        <w:t xml:space="preserve">Bible and Spade </w:t>
      </w:r>
      <w:r w:rsidR="00BB6F47" w:rsidRPr="005E1307">
        <w:t>2.2-4 (1982) 33-46.</w:t>
      </w:r>
    </w:p>
    <w:p w14:paraId="6CED1811" w14:textId="77777777" w:rsidR="00BB6F47" w:rsidRPr="005E1307" w:rsidRDefault="00FF347B" w:rsidP="00BB6F47">
      <w:pPr>
        <w:widowControl w:val="0"/>
        <w:autoSpaceDE w:val="0"/>
        <w:autoSpaceDN w:val="0"/>
        <w:adjustRightInd w:val="0"/>
        <w:spacing w:after="240"/>
        <w:ind w:left="720" w:hanging="720"/>
      </w:pPr>
      <w:r>
        <w:t>--</w:t>
      </w:r>
      <w:r w:rsidR="00BB6F47" w:rsidRPr="005E1307">
        <w:t xml:space="preserve">. </w:t>
      </w:r>
      <w:r w:rsidR="0080225E">
        <w:t>“</w:t>
      </w:r>
      <w:r w:rsidR="00BB6F47" w:rsidRPr="005E1307">
        <w:t>The Practice of Writing in Ancient Israel</w:t>
      </w:r>
      <w:r w:rsidR="0080225E">
        <w:t>”</w:t>
      </w:r>
      <w:r w:rsidR="00820F18">
        <w:t>,</w:t>
      </w:r>
      <w:r w:rsidR="00BB6F47" w:rsidRPr="005E1307">
        <w:t xml:space="preserve"> </w:t>
      </w:r>
      <w:r w:rsidR="00BB6F47" w:rsidRPr="00F25D36">
        <w:rPr>
          <w:i/>
        </w:rPr>
        <w:t>Biblical Archaeologist</w:t>
      </w:r>
      <w:r w:rsidR="00BB6F47" w:rsidRPr="005E1307">
        <w:t xml:space="preserve"> 35.4 (1972) 98-111.</w:t>
      </w:r>
    </w:p>
    <w:p w14:paraId="5EC148B9" w14:textId="77777777" w:rsidR="00BB6F47" w:rsidRPr="005E1307" w:rsidRDefault="00BB6F47" w:rsidP="00BB6F47">
      <w:pPr>
        <w:widowControl w:val="0"/>
        <w:autoSpaceDE w:val="0"/>
        <w:autoSpaceDN w:val="0"/>
        <w:adjustRightInd w:val="0"/>
        <w:spacing w:after="240"/>
        <w:ind w:left="720" w:hanging="720"/>
      </w:pPr>
      <w:proofErr w:type="spellStart"/>
      <w:r w:rsidRPr="005E1307">
        <w:t>Muilenberg</w:t>
      </w:r>
      <w:proofErr w:type="spellEnd"/>
      <w:r w:rsidRPr="005E1307">
        <w:t xml:space="preserve">, James. </w:t>
      </w:r>
      <w:r w:rsidR="0080225E">
        <w:t>“</w:t>
      </w:r>
      <w:r w:rsidRPr="005E1307">
        <w:t>Baruch the Scribe</w:t>
      </w:r>
      <w:r w:rsidR="0080225E">
        <w:t>”</w:t>
      </w:r>
      <w:r w:rsidR="00E344EF">
        <w:t xml:space="preserve">, in </w:t>
      </w:r>
      <w:r w:rsidRPr="00F25D36">
        <w:rPr>
          <w:i/>
        </w:rPr>
        <w:t xml:space="preserve">Proclamation and Presence: Old Testament Essays in </w:t>
      </w:r>
      <w:proofErr w:type="spellStart"/>
      <w:r w:rsidRPr="00F25D36">
        <w:rPr>
          <w:i/>
        </w:rPr>
        <w:t>Honour</w:t>
      </w:r>
      <w:proofErr w:type="spellEnd"/>
      <w:r w:rsidRPr="00F25D36">
        <w:rPr>
          <w:i/>
        </w:rPr>
        <w:t xml:space="preserve"> of Gwynne </w:t>
      </w:r>
      <w:proofErr w:type="spellStart"/>
      <w:r w:rsidRPr="00F25D36">
        <w:rPr>
          <w:i/>
        </w:rPr>
        <w:t>Henton</w:t>
      </w:r>
      <w:proofErr w:type="spellEnd"/>
      <w:r w:rsidRPr="00F25D36">
        <w:rPr>
          <w:i/>
        </w:rPr>
        <w:t xml:space="preserve"> Davies</w:t>
      </w:r>
      <w:r w:rsidR="00315FF6">
        <w:t xml:space="preserve"> (</w:t>
      </w:r>
      <w:r w:rsidRPr="005E1307">
        <w:t>J.J. Durham and J. R. Porter</w:t>
      </w:r>
      <w:r w:rsidR="005B1610">
        <w:t xml:space="preserve"> (eds.)</w:t>
      </w:r>
      <w:r w:rsidR="00820F18">
        <w:t>;</w:t>
      </w:r>
      <w:r w:rsidRPr="005E1307">
        <w:t xml:space="preserve"> London: SCM, 1970</w:t>
      </w:r>
      <w:r w:rsidR="00820F18">
        <w:t>) 215-</w:t>
      </w:r>
      <w:r w:rsidR="000667FF">
        <w:t>2</w:t>
      </w:r>
      <w:r w:rsidR="00820F18">
        <w:t>38</w:t>
      </w:r>
      <w:r w:rsidRPr="005E1307">
        <w:t>.</w:t>
      </w:r>
    </w:p>
    <w:p w14:paraId="380FC77C" w14:textId="77777777" w:rsidR="00BB6F47" w:rsidRPr="005E1307" w:rsidRDefault="00BB6F47" w:rsidP="00BB6F47">
      <w:pPr>
        <w:widowControl w:val="0"/>
        <w:autoSpaceDE w:val="0"/>
        <w:autoSpaceDN w:val="0"/>
        <w:adjustRightInd w:val="0"/>
        <w:spacing w:after="240"/>
        <w:ind w:left="720" w:hanging="720"/>
      </w:pPr>
      <w:proofErr w:type="spellStart"/>
      <w:r w:rsidRPr="005E1307">
        <w:t>Niditch</w:t>
      </w:r>
      <w:proofErr w:type="spellEnd"/>
      <w:r w:rsidRPr="005E1307">
        <w:t xml:space="preserve">, Susan. </w:t>
      </w:r>
      <w:r w:rsidRPr="00F25D36">
        <w:rPr>
          <w:i/>
        </w:rPr>
        <w:t>Oral World and Written Word</w:t>
      </w:r>
      <w:r w:rsidR="00366DEC">
        <w:t xml:space="preserve"> (</w:t>
      </w:r>
      <w:r w:rsidRPr="005E1307">
        <w:t>Louisville: Westminster</w:t>
      </w:r>
      <w:r w:rsidR="00FF347B">
        <w:t xml:space="preserve"> </w:t>
      </w:r>
      <w:r w:rsidRPr="005E1307">
        <w:t>John Knox, 1996</w:t>
      </w:r>
      <w:r w:rsidR="00C66390">
        <w:t>).</w:t>
      </w:r>
    </w:p>
    <w:p w14:paraId="5064B790" w14:textId="77777777" w:rsidR="00820F18" w:rsidRPr="005E1307" w:rsidRDefault="00BB6F47" w:rsidP="00BB6F47">
      <w:pPr>
        <w:widowControl w:val="0"/>
        <w:autoSpaceDE w:val="0"/>
        <w:autoSpaceDN w:val="0"/>
        <w:adjustRightInd w:val="0"/>
        <w:spacing w:after="240"/>
        <w:ind w:left="720" w:hanging="720"/>
      </w:pPr>
      <w:r w:rsidRPr="005E1307">
        <w:t xml:space="preserve">Oppenheim, A. Leo. </w:t>
      </w:r>
      <w:r w:rsidR="0080225E">
        <w:t>“</w:t>
      </w:r>
      <w:r w:rsidRPr="005E1307">
        <w:t>A Note on the Scribes in Mesopotamia</w:t>
      </w:r>
      <w:r w:rsidR="0080225E">
        <w:t>”</w:t>
      </w:r>
      <w:r w:rsidR="00892A84">
        <w:t xml:space="preserve">, in </w:t>
      </w:r>
      <w:r w:rsidRPr="00F25D36">
        <w:rPr>
          <w:i/>
        </w:rPr>
        <w:t>Studies in Honor of Benno Landsberger on His Seventy-Fifth Birthday, April 21, 1965</w:t>
      </w:r>
      <w:r w:rsidR="00366DEC">
        <w:t xml:space="preserve"> (</w:t>
      </w:r>
      <w:proofErr w:type="spellStart"/>
      <w:r w:rsidRPr="005E1307">
        <w:t>Assyriological</w:t>
      </w:r>
      <w:proofErr w:type="spellEnd"/>
      <w:r w:rsidRPr="005E1307">
        <w:t xml:space="preserve"> Studies</w:t>
      </w:r>
      <w:r w:rsidR="00820F18">
        <w:t>,</w:t>
      </w:r>
      <w:r w:rsidRPr="005E1307">
        <w:t xml:space="preserve"> 16</w:t>
      </w:r>
      <w:r w:rsidR="00820F18">
        <w:t>;</w:t>
      </w:r>
      <w:r w:rsidRPr="005E1307">
        <w:t xml:space="preserve"> </w:t>
      </w:r>
      <w:r w:rsidR="00820F18">
        <w:t>Chicago:</w:t>
      </w:r>
      <w:r w:rsidR="00B303ED">
        <w:t xml:space="preserve"> </w:t>
      </w:r>
      <w:r w:rsidR="00820F18">
        <w:t xml:space="preserve">University of Chicago Press, </w:t>
      </w:r>
      <w:r w:rsidRPr="005E1307">
        <w:t>1965</w:t>
      </w:r>
      <w:r w:rsidR="00820F18">
        <w:t>)</w:t>
      </w:r>
      <w:r w:rsidRPr="005E1307">
        <w:t xml:space="preserve"> 253-</w:t>
      </w:r>
      <w:r w:rsidR="00680FD9">
        <w:t>2</w:t>
      </w:r>
      <w:r w:rsidRPr="005E1307">
        <w:t>56.</w:t>
      </w:r>
    </w:p>
    <w:p w14:paraId="42E2EF25" w14:textId="77777777" w:rsidR="00BB6F47" w:rsidRPr="005E1307" w:rsidRDefault="00BB6F47" w:rsidP="00BB6F47">
      <w:pPr>
        <w:widowControl w:val="0"/>
        <w:autoSpaceDE w:val="0"/>
        <w:autoSpaceDN w:val="0"/>
        <w:adjustRightInd w:val="0"/>
        <w:spacing w:after="240"/>
        <w:ind w:left="720" w:hanging="720"/>
      </w:pPr>
      <w:r w:rsidRPr="005E1307">
        <w:t>Pierce, Randolph.</w:t>
      </w:r>
      <w:r>
        <w:t xml:space="preserve"> </w:t>
      </w:r>
      <w:r w:rsidRPr="005E1307">
        <w:t xml:space="preserve">The </w:t>
      </w:r>
      <w:r w:rsidR="002B0A14">
        <w:t>d</w:t>
      </w:r>
      <w:r w:rsidRPr="005E1307">
        <w:t xml:space="preserve">evelopment of </w:t>
      </w:r>
      <w:r w:rsidR="002B0A14">
        <w:t>h</w:t>
      </w:r>
      <w:r w:rsidRPr="005E1307">
        <w:t xml:space="preserve">istory </w:t>
      </w:r>
      <w:r w:rsidR="002B0A14">
        <w:t>w</w:t>
      </w:r>
      <w:r w:rsidRPr="005E1307">
        <w:t xml:space="preserve">riting in the </w:t>
      </w:r>
      <w:r w:rsidR="002B0A14">
        <w:t>s</w:t>
      </w:r>
      <w:r w:rsidRPr="005E1307">
        <w:t xml:space="preserve">cribal </w:t>
      </w:r>
      <w:r w:rsidR="002B0A14">
        <w:t>w</w:t>
      </w:r>
      <w:r w:rsidRPr="005E1307">
        <w:t>isdom of Judah</w:t>
      </w:r>
      <w:r>
        <w:t xml:space="preserve"> </w:t>
      </w:r>
      <w:r w:rsidR="00820F18">
        <w:t>(</w:t>
      </w:r>
      <w:r w:rsidR="006A2F96">
        <w:t>Ph.D.</w:t>
      </w:r>
      <w:r w:rsidRPr="005E1307">
        <w:t xml:space="preserve"> </w:t>
      </w:r>
      <w:r w:rsidR="00B150FA">
        <w:t>dissertation;</w:t>
      </w:r>
      <w:r w:rsidR="00820F18">
        <w:t xml:space="preserve"> </w:t>
      </w:r>
      <w:r w:rsidRPr="005E1307">
        <w:t>Emory University, 1970</w:t>
      </w:r>
      <w:r w:rsidR="00C66390">
        <w:t>).</w:t>
      </w:r>
    </w:p>
    <w:p w14:paraId="16FD447F" w14:textId="77777777" w:rsidR="00BB6F47" w:rsidRPr="005E1307" w:rsidRDefault="00BB6F47" w:rsidP="00BB6F47">
      <w:pPr>
        <w:widowControl w:val="0"/>
        <w:autoSpaceDE w:val="0"/>
        <w:autoSpaceDN w:val="0"/>
        <w:adjustRightInd w:val="0"/>
        <w:spacing w:after="240"/>
        <w:ind w:left="720" w:hanging="720"/>
      </w:pPr>
      <w:r w:rsidRPr="005E1307">
        <w:t xml:space="preserve">Rainey, A.F. </w:t>
      </w:r>
      <w:r w:rsidR="0080225E">
        <w:t>“</w:t>
      </w:r>
      <w:r w:rsidRPr="005E1307">
        <w:t>The Scribe at Ugarit</w:t>
      </w:r>
      <w:r w:rsidR="0080225E">
        <w:t>”</w:t>
      </w:r>
      <w:r w:rsidR="00820F18">
        <w:t>,</w:t>
      </w:r>
      <w:r w:rsidRPr="005E1307">
        <w:t xml:space="preserve"> </w:t>
      </w:r>
      <w:r w:rsidRPr="00F25D36">
        <w:rPr>
          <w:i/>
        </w:rPr>
        <w:t>Israel Aca</w:t>
      </w:r>
      <w:r w:rsidR="00FF347B">
        <w:rPr>
          <w:i/>
        </w:rPr>
        <w:t>d</w:t>
      </w:r>
      <w:r w:rsidRPr="00F25D36">
        <w:rPr>
          <w:i/>
        </w:rPr>
        <w:t>emy of Science and Humanities Proceedings</w:t>
      </w:r>
      <w:r w:rsidRPr="005E1307">
        <w:t xml:space="preserve"> 3 (1969) 126-</w:t>
      </w:r>
      <w:r w:rsidR="00797092">
        <w:t>1</w:t>
      </w:r>
      <w:r w:rsidRPr="005E1307">
        <w:t>46.</w:t>
      </w:r>
    </w:p>
    <w:p w14:paraId="0D397EC0" w14:textId="77777777" w:rsidR="00BB6F47" w:rsidRPr="005E1307" w:rsidRDefault="00892A84" w:rsidP="00BB6F47">
      <w:pPr>
        <w:widowControl w:val="0"/>
        <w:autoSpaceDE w:val="0"/>
        <w:autoSpaceDN w:val="0"/>
        <w:adjustRightInd w:val="0"/>
        <w:spacing w:after="240"/>
        <w:ind w:left="720" w:hanging="720"/>
      </w:pPr>
      <w:r>
        <w:t>--.</w:t>
      </w:r>
      <w:r w:rsidR="00BB6F47" w:rsidRPr="005E1307">
        <w:t xml:space="preserve"> </w:t>
      </w:r>
      <w:r w:rsidR="0080225E">
        <w:t>“</w:t>
      </w:r>
      <w:r w:rsidR="00BB6F47" w:rsidRPr="005E1307">
        <w:t>The Soldier-Scribe in Papyrus Anastasi I</w:t>
      </w:r>
      <w:r w:rsidR="0080225E">
        <w:t>”</w:t>
      </w:r>
      <w:r w:rsidR="00820F18">
        <w:t>,</w:t>
      </w:r>
      <w:r w:rsidR="00BB6F47" w:rsidRPr="005E1307">
        <w:t xml:space="preserve"> </w:t>
      </w:r>
      <w:r w:rsidR="00BB6F47" w:rsidRPr="00F25D36">
        <w:rPr>
          <w:i/>
        </w:rPr>
        <w:t>Journal of Near Eastern Studies</w:t>
      </w:r>
      <w:r w:rsidR="00BB6F47" w:rsidRPr="005E1307">
        <w:t xml:space="preserve"> 26 (1967) 58-60.</w:t>
      </w:r>
    </w:p>
    <w:p w14:paraId="71C05195" w14:textId="77777777" w:rsidR="00A7686B" w:rsidRDefault="00BB6F47" w:rsidP="00BB6F47">
      <w:pPr>
        <w:widowControl w:val="0"/>
        <w:autoSpaceDE w:val="0"/>
        <w:autoSpaceDN w:val="0"/>
        <w:adjustRightInd w:val="0"/>
        <w:spacing w:after="240"/>
        <w:ind w:left="720" w:hanging="720"/>
      </w:pPr>
      <w:proofErr w:type="spellStart"/>
      <w:r w:rsidRPr="008366DF">
        <w:t>Sj</w:t>
      </w:r>
      <w:r w:rsidR="008940F7">
        <w:t>ö</w:t>
      </w:r>
      <w:r w:rsidRPr="008366DF">
        <w:t>berg</w:t>
      </w:r>
      <w:proofErr w:type="spellEnd"/>
      <w:r w:rsidRPr="008366DF">
        <w:t xml:space="preserve">, </w:t>
      </w:r>
      <w:proofErr w:type="spellStart"/>
      <w:r w:rsidR="008940F7">
        <w:t>Å</w:t>
      </w:r>
      <w:r w:rsidRPr="008366DF">
        <w:t>ke</w:t>
      </w:r>
      <w:proofErr w:type="spellEnd"/>
      <w:r w:rsidRPr="008366DF">
        <w:t xml:space="preserve"> W. </w:t>
      </w:r>
      <w:r w:rsidR="0080225E">
        <w:t>“</w:t>
      </w:r>
      <w:r w:rsidRPr="008366DF">
        <w:t xml:space="preserve">Der </w:t>
      </w:r>
      <w:proofErr w:type="spellStart"/>
      <w:r w:rsidRPr="008366DF">
        <w:t>Vater</w:t>
      </w:r>
      <w:proofErr w:type="spellEnd"/>
      <w:r w:rsidRPr="008366DF">
        <w:t xml:space="preserve"> </w:t>
      </w:r>
      <w:r w:rsidR="00AF5D4C">
        <w:t>u</w:t>
      </w:r>
      <w:r w:rsidRPr="008366DF">
        <w:t xml:space="preserve">nd </w:t>
      </w:r>
      <w:r w:rsidR="00AF5D4C">
        <w:t>s</w:t>
      </w:r>
      <w:r w:rsidRPr="008366DF">
        <w:t xml:space="preserve">ein </w:t>
      </w:r>
      <w:proofErr w:type="spellStart"/>
      <w:r w:rsidR="00AF5D4C">
        <w:t>m</w:t>
      </w:r>
      <w:r w:rsidRPr="008366DF">
        <w:t>is</w:t>
      </w:r>
      <w:r w:rsidRPr="005E1307">
        <w:t>sratener</w:t>
      </w:r>
      <w:proofErr w:type="spellEnd"/>
      <w:r w:rsidRPr="005E1307">
        <w:t xml:space="preserve"> Sohn</w:t>
      </w:r>
      <w:r w:rsidR="0080225E">
        <w:t>”</w:t>
      </w:r>
      <w:r w:rsidR="00820F18">
        <w:t>,</w:t>
      </w:r>
      <w:r w:rsidRPr="005E1307">
        <w:t xml:space="preserve"> </w:t>
      </w:r>
      <w:r w:rsidRPr="00F25D36">
        <w:rPr>
          <w:i/>
        </w:rPr>
        <w:t>Journal of Cuneiform Studies</w:t>
      </w:r>
      <w:r w:rsidRPr="005E1307">
        <w:t xml:space="preserve"> 25 (1973) 105-</w:t>
      </w:r>
      <w:r w:rsidR="003B726E">
        <w:t>1</w:t>
      </w:r>
      <w:r w:rsidRPr="005E1307">
        <w:t>69</w:t>
      </w:r>
      <w:r w:rsidR="00892A84">
        <w:t>.</w:t>
      </w:r>
    </w:p>
    <w:p w14:paraId="7A06A60E" w14:textId="77777777" w:rsidR="00BB6F47" w:rsidRPr="005E1307" w:rsidRDefault="00AF5D4C" w:rsidP="00BB6F47">
      <w:pPr>
        <w:widowControl w:val="0"/>
        <w:autoSpaceDE w:val="0"/>
        <w:autoSpaceDN w:val="0"/>
        <w:adjustRightInd w:val="0"/>
        <w:spacing w:after="240"/>
        <w:ind w:left="720" w:hanging="720"/>
      </w:pPr>
      <w:r>
        <w:t>--</w:t>
      </w:r>
      <w:r w:rsidR="00BB6F47" w:rsidRPr="005E1307">
        <w:t xml:space="preserve">. </w:t>
      </w:r>
      <w:r w:rsidR="0080225E">
        <w:t>“</w:t>
      </w:r>
      <w:r w:rsidR="00BB6F47" w:rsidRPr="005E1307">
        <w:t>In Praise of the Scribal Art</w:t>
      </w:r>
      <w:r w:rsidR="0080225E">
        <w:t>”</w:t>
      </w:r>
      <w:r w:rsidR="00A7686B">
        <w:t>,</w:t>
      </w:r>
      <w:r w:rsidR="00BB6F47" w:rsidRPr="005E1307">
        <w:t xml:space="preserve"> </w:t>
      </w:r>
      <w:r w:rsidR="00BB6F47" w:rsidRPr="00F25D36">
        <w:rPr>
          <w:i/>
        </w:rPr>
        <w:t>Journal of Cuneiform Studies</w:t>
      </w:r>
      <w:r w:rsidR="00BB6F47" w:rsidRPr="005E1307">
        <w:t xml:space="preserve"> 14 (1972) 126-</w:t>
      </w:r>
      <w:r w:rsidR="000667FF">
        <w:t>1</w:t>
      </w:r>
      <w:r w:rsidR="00BB6F47" w:rsidRPr="005E1307">
        <w:t>31.</w:t>
      </w:r>
    </w:p>
    <w:p w14:paraId="6C1D5AB3" w14:textId="77777777" w:rsidR="00BB6F47" w:rsidRPr="00AA6931" w:rsidRDefault="00BB6F47" w:rsidP="00BB6F47">
      <w:pPr>
        <w:widowControl w:val="0"/>
        <w:autoSpaceDE w:val="0"/>
        <w:autoSpaceDN w:val="0"/>
        <w:adjustRightInd w:val="0"/>
        <w:spacing w:after="240"/>
        <w:ind w:left="720" w:hanging="720"/>
      </w:pPr>
      <w:proofErr w:type="spellStart"/>
      <w:r w:rsidRPr="005E1307">
        <w:t>te</w:t>
      </w:r>
      <w:proofErr w:type="spellEnd"/>
      <w:r w:rsidRPr="005E1307">
        <w:t xml:space="preserve"> Velde, H. </w:t>
      </w:r>
      <w:r w:rsidR="0080225E">
        <w:t>“</w:t>
      </w:r>
      <w:r w:rsidRPr="005E1307">
        <w:t>Scribes and Literacy in Ancient Egypt</w:t>
      </w:r>
      <w:r w:rsidR="0080225E">
        <w:t>”</w:t>
      </w:r>
      <w:r w:rsidR="00A7686B">
        <w:t>,</w:t>
      </w:r>
      <w:r>
        <w:t xml:space="preserve"> </w:t>
      </w:r>
      <w:r w:rsidRPr="00F25D36">
        <w:rPr>
          <w:i/>
        </w:rPr>
        <w:t xml:space="preserve">Scripta Signa </w:t>
      </w:r>
      <w:proofErr w:type="spellStart"/>
      <w:r w:rsidRPr="00F25D36">
        <w:rPr>
          <w:i/>
        </w:rPr>
        <w:t>Vocis</w:t>
      </w:r>
      <w:proofErr w:type="spellEnd"/>
      <w:r w:rsidRPr="00F25D36">
        <w:rPr>
          <w:i/>
        </w:rPr>
        <w:t xml:space="preserve">: Studies About Scripts, Scriptures, Scribes and Languages in the </w:t>
      </w:r>
      <w:r w:rsidR="00892A84">
        <w:rPr>
          <w:i/>
        </w:rPr>
        <w:t>N</w:t>
      </w:r>
      <w:r w:rsidRPr="00F25D36">
        <w:rPr>
          <w:i/>
        </w:rPr>
        <w:t>ear East</w:t>
      </w:r>
      <w:r w:rsidR="00892A84">
        <w:t xml:space="preserve"> </w:t>
      </w:r>
      <w:r w:rsidR="00366DEC">
        <w:t>(</w:t>
      </w:r>
      <w:r w:rsidRPr="00AA6931">
        <w:t>H.L.</w:t>
      </w:r>
      <w:r w:rsidR="00EE0D22" w:rsidRPr="00AA6931">
        <w:t xml:space="preserve">J. </w:t>
      </w:r>
      <w:proofErr w:type="spellStart"/>
      <w:r w:rsidR="00EE0D22" w:rsidRPr="00AA6931">
        <w:t>Vanstiphout</w:t>
      </w:r>
      <w:proofErr w:type="spellEnd"/>
      <w:r w:rsidR="005B1610">
        <w:t xml:space="preserve"> (ed.)</w:t>
      </w:r>
      <w:r w:rsidR="00EE0D22" w:rsidRPr="00AA6931">
        <w:t xml:space="preserve">; </w:t>
      </w:r>
      <w:r w:rsidRPr="00AA6931">
        <w:t xml:space="preserve">Groningen: Egbert </w:t>
      </w:r>
      <w:proofErr w:type="spellStart"/>
      <w:r w:rsidRPr="00AA6931">
        <w:t>Forsten</w:t>
      </w:r>
      <w:proofErr w:type="spellEnd"/>
      <w:r w:rsidRPr="00AA6931">
        <w:t>, 1986</w:t>
      </w:r>
      <w:r w:rsidR="00892A84" w:rsidRPr="00AA6931">
        <w:t>)</w:t>
      </w:r>
      <w:r w:rsidRPr="00AA6931">
        <w:t xml:space="preserve"> 253-</w:t>
      </w:r>
      <w:r w:rsidR="003B726E" w:rsidRPr="00AA6931">
        <w:t>2</w:t>
      </w:r>
      <w:r w:rsidRPr="00AA6931">
        <w:t>64.</w:t>
      </w:r>
    </w:p>
    <w:p w14:paraId="3D2D695B" w14:textId="77777777" w:rsidR="00F11090" w:rsidRDefault="00EE0D22" w:rsidP="00BB6F47">
      <w:pPr>
        <w:widowControl w:val="0"/>
        <w:autoSpaceDE w:val="0"/>
        <w:autoSpaceDN w:val="0"/>
        <w:adjustRightInd w:val="0"/>
        <w:spacing w:after="240"/>
        <w:ind w:left="720" w:hanging="720"/>
        <w:rPr>
          <w:lang w:val="fr-FR"/>
        </w:rPr>
      </w:pPr>
      <w:r>
        <w:rPr>
          <w:lang w:val="fr-FR"/>
        </w:rPr>
        <w:t>V</w:t>
      </w:r>
      <w:r w:rsidR="00BB6F47" w:rsidRPr="005E1307">
        <w:rPr>
          <w:lang w:val="fr-FR"/>
        </w:rPr>
        <w:t xml:space="preserve">an </w:t>
      </w:r>
      <w:proofErr w:type="spellStart"/>
      <w:r w:rsidR="00BB6F47" w:rsidRPr="005E1307">
        <w:rPr>
          <w:lang w:val="fr-FR"/>
        </w:rPr>
        <w:t>Imschoot</w:t>
      </w:r>
      <w:proofErr w:type="spellEnd"/>
      <w:r w:rsidR="00BB6F47" w:rsidRPr="005E1307">
        <w:rPr>
          <w:lang w:val="fr-FR"/>
        </w:rPr>
        <w:t xml:space="preserve">, P. </w:t>
      </w:r>
      <w:r w:rsidR="0080225E">
        <w:rPr>
          <w:lang w:val="fr-FR"/>
        </w:rPr>
        <w:t>“</w:t>
      </w:r>
      <w:r w:rsidR="00BB6F47" w:rsidRPr="005E1307">
        <w:rPr>
          <w:lang w:val="fr-FR"/>
        </w:rPr>
        <w:t>Les scribes inspir</w:t>
      </w:r>
      <w:r w:rsidR="00AF5D4C">
        <w:rPr>
          <w:lang w:val="fr-FR"/>
        </w:rPr>
        <w:t>é</w:t>
      </w:r>
      <w:r w:rsidR="00BB6F47" w:rsidRPr="005E1307">
        <w:rPr>
          <w:lang w:val="fr-FR"/>
        </w:rPr>
        <w:t>s, d’</w:t>
      </w:r>
      <w:proofErr w:type="spellStart"/>
      <w:r w:rsidR="00BB6F47" w:rsidRPr="005E1307">
        <w:rPr>
          <w:lang w:val="fr-FR"/>
        </w:rPr>
        <w:t>apres</w:t>
      </w:r>
      <w:proofErr w:type="spellEnd"/>
      <w:r w:rsidR="00BB6F47" w:rsidRPr="005E1307">
        <w:rPr>
          <w:lang w:val="fr-FR"/>
        </w:rPr>
        <w:t xml:space="preserve"> un ouvrage </w:t>
      </w:r>
      <w:proofErr w:type="spellStart"/>
      <w:r w:rsidR="00BB6F47" w:rsidRPr="005E1307">
        <w:rPr>
          <w:lang w:val="fr-FR"/>
        </w:rPr>
        <w:t>recent</w:t>
      </w:r>
      <w:proofErr w:type="spellEnd"/>
      <w:r w:rsidR="0080225E">
        <w:rPr>
          <w:lang w:val="fr-FR"/>
        </w:rPr>
        <w:t>”</w:t>
      </w:r>
      <w:r>
        <w:rPr>
          <w:lang w:val="fr-FR"/>
        </w:rPr>
        <w:t xml:space="preserve">, </w:t>
      </w:r>
      <w:proofErr w:type="spellStart"/>
      <w:r w:rsidR="00BB6F47" w:rsidRPr="00F25D36">
        <w:rPr>
          <w:i/>
          <w:lang w:val="fr-FR"/>
        </w:rPr>
        <w:t>Collationes</w:t>
      </w:r>
      <w:proofErr w:type="spellEnd"/>
      <w:r w:rsidR="00BB6F47" w:rsidRPr="00F25D36">
        <w:rPr>
          <w:i/>
          <w:lang w:val="fr-FR"/>
        </w:rPr>
        <w:t xml:space="preserve"> </w:t>
      </w:r>
      <w:proofErr w:type="spellStart"/>
      <w:r w:rsidR="00BB6F47" w:rsidRPr="00F25D36">
        <w:rPr>
          <w:i/>
          <w:lang w:val="fr-FR"/>
        </w:rPr>
        <w:t>Gandavenses</w:t>
      </w:r>
      <w:proofErr w:type="spellEnd"/>
      <w:r w:rsidR="00BB6F47" w:rsidRPr="00F25D36">
        <w:rPr>
          <w:i/>
          <w:lang w:val="fr-FR"/>
        </w:rPr>
        <w:t xml:space="preserve"> </w:t>
      </w:r>
      <w:r w:rsidR="00BB6F47" w:rsidRPr="005E1307">
        <w:rPr>
          <w:lang w:val="fr-FR"/>
        </w:rPr>
        <w:t>25 (1938) 221-</w:t>
      </w:r>
      <w:r w:rsidR="000667FF">
        <w:rPr>
          <w:lang w:val="fr-FR"/>
        </w:rPr>
        <w:t>2</w:t>
      </w:r>
      <w:r w:rsidR="00BB6F47" w:rsidRPr="005E1307">
        <w:rPr>
          <w:lang w:val="fr-FR"/>
        </w:rPr>
        <w:t>31.</w:t>
      </w:r>
    </w:p>
    <w:p w14:paraId="122FAA4B" w14:textId="77777777" w:rsidR="00F11090" w:rsidRPr="00F11090" w:rsidRDefault="00F11090" w:rsidP="00F11090">
      <w:pPr>
        <w:widowControl w:val="0"/>
        <w:autoSpaceDE w:val="0"/>
        <w:autoSpaceDN w:val="0"/>
        <w:adjustRightInd w:val="0"/>
        <w:spacing w:after="240"/>
        <w:ind w:left="720" w:hanging="720"/>
        <w:rPr>
          <w:b/>
          <w:lang w:val="fr-FR"/>
        </w:rPr>
      </w:pPr>
      <w:r w:rsidRPr="00BB6F47">
        <w:rPr>
          <w:b/>
          <w:i/>
          <w:lang w:val="fr-FR"/>
        </w:rPr>
        <w:t>Sages</w:t>
      </w:r>
    </w:p>
    <w:p w14:paraId="49A4B7BE" w14:textId="77777777" w:rsidR="00BB6F47" w:rsidRPr="00AA6931" w:rsidRDefault="00BB6F47" w:rsidP="003D735C">
      <w:pPr>
        <w:widowControl w:val="0"/>
        <w:autoSpaceDE w:val="0"/>
        <w:autoSpaceDN w:val="0"/>
        <w:adjustRightInd w:val="0"/>
        <w:ind w:left="720" w:hanging="720"/>
        <w:rPr>
          <w:lang w:val="fr-FR"/>
        </w:rPr>
      </w:pPr>
      <w:proofErr w:type="spellStart"/>
      <w:r w:rsidRPr="008366DF">
        <w:rPr>
          <w:lang w:val="fr-FR"/>
        </w:rPr>
        <w:t>Barucq</w:t>
      </w:r>
      <w:proofErr w:type="spellEnd"/>
      <w:r w:rsidRPr="008366DF">
        <w:rPr>
          <w:lang w:val="fr-FR"/>
        </w:rPr>
        <w:t>, André</w:t>
      </w:r>
      <w:r w:rsidR="003D735C">
        <w:rPr>
          <w:lang w:val="fr-FR"/>
        </w:rPr>
        <w:t xml:space="preserve">. </w:t>
      </w:r>
      <w:r w:rsidR="0080225E">
        <w:rPr>
          <w:lang w:val="fr-FR"/>
        </w:rPr>
        <w:t>“</w:t>
      </w:r>
      <w:r w:rsidRPr="00236FFD">
        <w:rPr>
          <w:lang w:val="fr-FR"/>
        </w:rPr>
        <w:t>Dieu chez les sages d’</w:t>
      </w:r>
      <w:proofErr w:type="spellStart"/>
      <w:r w:rsidRPr="00236FFD">
        <w:rPr>
          <w:lang w:val="fr-FR"/>
        </w:rPr>
        <w:t>Israel</w:t>
      </w:r>
      <w:proofErr w:type="spellEnd"/>
      <w:r w:rsidR="0080225E">
        <w:rPr>
          <w:lang w:val="fr-FR"/>
        </w:rPr>
        <w:t>”</w:t>
      </w:r>
      <w:r w:rsidR="00E344EF">
        <w:rPr>
          <w:lang w:val="fr-FR"/>
        </w:rPr>
        <w:t xml:space="preserve">, in </w:t>
      </w:r>
      <w:r w:rsidRPr="002931D0">
        <w:rPr>
          <w:i/>
          <w:lang w:val="fr-FR"/>
        </w:rPr>
        <w:t xml:space="preserve">La notion biblique de </w:t>
      </w:r>
      <w:proofErr w:type="gramStart"/>
      <w:r w:rsidRPr="002931D0">
        <w:rPr>
          <w:i/>
          <w:lang w:val="fr-FR"/>
        </w:rPr>
        <w:t>Dieu:</w:t>
      </w:r>
      <w:proofErr w:type="gramEnd"/>
      <w:r w:rsidRPr="002931D0">
        <w:rPr>
          <w:i/>
          <w:lang w:val="fr-FR"/>
        </w:rPr>
        <w:t xml:space="preserve"> le Dieu de la Bible et le Dieu des philosophes</w:t>
      </w:r>
      <w:r w:rsidR="00EE0D22">
        <w:rPr>
          <w:lang w:val="fr-FR"/>
        </w:rPr>
        <w:t xml:space="preserve"> </w:t>
      </w:r>
      <w:r w:rsidR="00A7686B">
        <w:rPr>
          <w:lang w:val="fr-FR"/>
        </w:rPr>
        <w:t>(</w:t>
      </w:r>
      <w:r w:rsidR="00C550EE" w:rsidRPr="00AA6931">
        <w:rPr>
          <w:lang w:val="fr-FR"/>
        </w:rPr>
        <w:t>Joseph Coppens</w:t>
      </w:r>
      <w:r w:rsidR="005B1610" w:rsidRPr="00AA6931">
        <w:rPr>
          <w:lang w:val="fr-FR"/>
        </w:rPr>
        <w:t xml:space="preserve"> (</w:t>
      </w:r>
      <w:proofErr w:type="spellStart"/>
      <w:r w:rsidR="005B1610" w:rsidRPr="00AA6931">
        <w:rPr>
          <w:lang w:val="fr-FR"/>
        </w:rPr>
        <w:t>ed</w:t>
      </w:r>
      <w:proofErr w:type="spellEnd"/>
      <w:r w:rsidR="005B1610" w:rsidRPr="00AA6931">
        <w:rPr>
          <w:lang w:val="fr-FR"/>
        </w:rPr>
        <w:t>.)</w:t>
      </w:r>
      <w:r w:rsidR="00EE0D22" w:rsidRPr="00AA6931">
        <w:rPr>
          <w:lang w:val="fr-FR"/>
        </w:rPr>
        <w:t>;</w:t>
      </w:r>
      <w:r w:rsidR="003D735C" w:rsidRPr="00AA6931">
        <w:rPr>
          <w:lang w:val="fr-FR"/>
        </w:rPr>
        <w:t xml:space="preserve"> </w:t>
      </w:r>
      <w:r w:rsidR="00C550EE" w:rsidRPr="00AA6931">
        <w:rPr>
          <w:lang w:val="fr-FR"/>
        </w:rPr>
        <w:t>Louvain</w:t>
      </w:r>
      <w:r w:rsidRPr="00AA6931">
        <w:rPr>
          <w:lang w:val="fr-FR"/>
        </w:rPr>
        <w:t xml:space="preserve">: Louvain </w:t>
      </w:r>
      <w:proofErr w:type="spellStart"/>
      <w:r w:rsidRPr="00AA6931">
        <w:rPr>
          <w:lang w:val="fr-FR"/>
        </w:rPr>
        <w:t>University</w:t>
      </w:r>
      <w:proofErr w:type="spellEnd"/>
      <w:r w:rsidRPr="00AA6931">
        <w:rPr>
          <w:lang w:val="fr-FR"/>
        </w:rPr>
        <w:t xml:space="preserve"> </w:t>
      </w:r>
      <w:proofErr w:type="spellStart"/>
      <w:r w:rsidRPr="00AA6931">
        <w:rPr>
          <w:lang w:val="fr-FR"/>
        </w:rPr>
        <w:t>Press</w:t>
      </w:r>
      <w:proofErr w:type="spellEnd"/>
      <w:r w:rsidRPr="00AA6931">
        <w:rPr>
          <w:lang w:val="fr-FR"/>
        </w:rPr>
        <w:t>,</w:t>
      </w:r>
      <w:r w:rsidR="003D735C" w:rsidRPr="00AA6931">
        <w:rPr>
          <w:lang w:val="fr-FR"/>
        </w:rPr>
        <w:t xml:space="preserve"> 1976</w:t>
      </w:r>
      <w:r w:rsidR="00A7686B" w:rsidRPr="00AA6931">
        <w:rPr>
          <w:lang w:val="fr-FR"/>
        </w:rPr>
        <w:t>) 169-</w:t>
      </w:r>
      <w:r w:rsidR="008C26DA" w:rsidRPr="00AA6931">
        <w:rPr>
          <w:lang w:val="fr-FR"/>
        </w:rPr>
        <w:t>1</w:t>
      </w:r>
      <w:r w:rsidR="00A7686B" w:rsidRPr="00AA6931">
        <w:rPr>
          <w:lang w:val="fr-FR"/>
        </w:rPr>
        <w:t>89</w:t>
      </w:r>
      <w:r w:rsidR="003D735C" w:rsidRPr="00AA6931">
        <w:rPr>
          <w:lang w:val="fr-FR"/>
        </w:rPr>
        <w:t>.</w:t>
      </w:r>
      <w:r w:rsidRPr="00AA6931">
        <w:rPr>
          <w:lang w:val="fr-FR"/>
        </w:rPr>
        <w:t xml:space="preserve"> </w:t>
      </w:r>
    </w:p>
    <w:p w14:paraId="4F29CC37" w14:textId="77777777" w:rsidR="00BB6F47" w:rsidRPr="00AA6931" w:rsidRDefault="00BB6F47" w:rsidP="00BB6F47">
      <w:pPr>
        <w:widowControl w:val="0"/>
        <w:autoSpaceDE w:val="0"/>
        <w:autoSpaceDN w:val="0"/>
        <w:adjustRightInd w:val="0"/>
        <w:rPr>
          <w:lang w:val="fr-FR"/>
        </w:rPr>
      </w:pPr>
    </w:p>
    <w:p w14:paraId="118C2BCE" w14:textId="77777777" w:rsidR="00F11090" w:rsidRPr="005E1307" w:rsidRDefault="00F11090" w:rsidP="00F11090">
      <w:pPr>
        <w:widowControl w:val="0"/>
        <w:autoSpaceDE w:val="0"/>
        <w:autoSpaceDN w:val="0"/>
        <w:adjustRightInd w:val="0"/>
        <w:spacing w:after="240"/>
        <w:ind w:left="720" w:hanging="720"/>
      </w:pPr>
      <w:proofErr w:type="spellStart"/>
      <w:r w:rsidRPr="008366DF">
        <w:lastRenderedPageBreak/>
        <w:t>Ceresko</w:t>
      </w:r>
      <w:proofErr w:type="spellEnd"/>
      <w:r w:rsidRPr="008366DF">
        <w:t>, Anthony</w:t>
      </w:r>
      <w:r w:rsidRPr="005E1307">
        <w:t xml:space="preserve">. </w:t>
      </w:r>
      <w:r w:rsidR="0080225E">
        <w:t>“</w:t>
      </w:r>
      <w:r w:rsidRPr="005E1307">
        <w:t>The Sage in the Psalms</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5B1610">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Pr="005E1307">
        <w:t>217-</w:t>
      </w:r>
      <w:r w:rsidR="000667FF">
        <w:t>2</w:t>
      </w:r>
      <w:r w:rsidRPr="005E1307">
        <w:t>30.</w:t>
      </w:r>
    </w:p>
    <w:p w14:paraId="49793ECC" w14:textId="77777777" w:rsidR="00F11090" w:rsidRPr="001F3CD1" w:rsidRDefault="00F11090" w:rsidP="003D735C">
      <w:pPr>
        <w:widowControl w:val="0"/>
        <w:autoSpaceDE w:val="0"/>
        <w:autoSpaceDN w:val="0"/>
        <w:adjustRightInd w:val="0"/>
        <w:ind w:left="720" w:hanging="720"/>
      </w:pPr>
      <w:r w:rsidRPr="0064773C">
        <w:t>Collins, John J.</w:t>
      </w:r>
      <w:r w:rsidR="003D735C">
        <w:t xml:space="preserve"> </w:t>
      </w:r>
      <w:r w:rsidR="0080225E">
        <w:t>“</w:t>
      </w:r>
      <w:r w:rsidRPr="0064773C">
        <w:t>The Sage in the Apocalyptic and Pseudepigraphic Literature</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5B1610">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00A7686B" w:rsidRPr="001F3CD1">
        <w:t>343-</w:t>
      </w:r>
      <w:r w:rsidR="00680FD9">
        <w:t>3</w:t>
      </w:r>
      <w:r w:rsidR="00A7686B" w:rsidRPr="001F3CD1">
        <w:t>54</w:t>
      </w:r>
      <w:r w:rsidR="003D735C" w:rsidRPr="001F3CD1">
        <w:t xml:space="preserve">. </w:t>
      </w:r>
    </w:p>
    <w:p w14:paraId="4B6B0475" w14:textId="77777777" w:rsidR="00F11090" w:rsidRPr="001F3CD1" w:rsidRDefault="00F11090" w:rsidP="00F11090">
      <w:pPr>
        <w:widowControl w:val="0"/>
        <w:autoSpaceDE w:val="0"/>
        <w:autoSpaceDN w:val="0"/>
        <w:adjustRightInd w:val="0"/>
      </w:pPr>
    </w:p>
    <w:p w14:paraId="6396C901" w14:textId="77777777" w:rsidR="00F11090" w:rsidRPr="005E1307" w:rsidRDefault="00F11090" w:rsidP="00F11090">
      <w:pPr>
        <w:widowControl w:val="0"/>
        <w:autoSpaceDE w:val="0"/>
        <w:autoSpaceDN w:val="0"/>
        <w:adjustRightInd w:val="0"/>
        <w:spacing w:after="240"/>
        <w:ind w:left="720" w:hanging="720"/>
        <w:rPr>
          <w:lang w:val="fr-FR"/>
        </w:rPr>
      </w:pPr>
      <w:proofErr w:type="spellStart"/>
      <w:r w:rsidRPr="005E1307">
        <w:rPr>
          <w:lang w:val="fr-FR"/>
        </w:rPr>
        <w:t>Couroyer</w:t>
      </w:r>
      <w:proofErr w:type="spellEnd"/>
      <w:r w:rsidRPr="005E1307">
        <w:rPr>
          <w:lang w:val="fr-FR"/>
        </w:rPr>
        <w:t xml:space="preserve">, B. </w:t>
      </w:r>
      <w:r w:rsidR="0080225E">
        <w:rPr>
          <w:lang w:val="fr-FR"/>
        </w:rPr>
        <w:t>“</w:t>
      </w:r>
      <w:r w:rsidRPr="005E1307">
        <w:rPr>
          <w:lang w:val="fr-FR"/>
        </w:rPr>
        <w:t xml:space="preserve">Le </w:t>
      </w:r>
      <w:r w:rsidR="00244052">
        <w:rPr>
          <w:lang w:val="fr-FR"/>
        </w:rPr>
        <w:t>‘d</w:t>
      </w:r>
      <w:r w:rsidRPr="005E1307">
        <w:rPr>
          <w:lang w:val="fr-FR"/>
        </w:rPr>
        <w:t xml:space="preserve">ieu </w:t>
      </w:r>
      <w:r w:rsidR="00244052">
        <w:rPr>
          <w:lang w:val="fr-FR"/>
        </w:rPr>
        <w:t>d</w:t>
      </w:r>
      <w:r w:rsidRPr="005E1307">
        <w:rPr>
          <w:lang w:val="fr-FR"/>
        </w:rPr>
        <w:t xml:space="preserve">es </w:t>
      </w:r>
      <w:r w:rsidR="00244052">
        <w:rPr>
          <w:lang w:val="fr-FR"/>
        </w:rPr>
        <w:t>s</w:t>
      </w:r>
      <w:r w:rsidRPr="005E1307">
        <w:rPr>
          <w:lang w:val="fr-FR"/>
        </w:rPr>
        <w:t>ages</w:t>
      </w:r>
      <w:r w:rsidR="00244052">
        <w:rPr>
          <w:lang w:val="fr-FR"/>
        </w:rPr>
        <w:t>’</w:t>
      </w:r>
      <w:r w:rsidRPr="005E1307">
        <w:rPr>
          <w:lang w:val="fr-FR"/>
        </w:rPr>
        <w:t xml:space="preserve"> </w:t>
      </w:r>
      <w:r w:rsidR="00244052">
        <w:rPr>
          <w:lang w:val="fr-FR"/>
        </w:rPr>
        <w:t>e</w:t>
      </w:r>
      <w:r w:rsidRPr="005E1307">
        <w:rPr>
          <w:lang w:val="fr-FR"/>
        </w:rPr>
        <w:t>n Egypte, I</w:t>
      </w:r>
      <w:r w:rsidR="0080225E">
        <w:rPr>
          <w:lang w:val="fr-FR"/>
        </w:rPr>
        <w:t>”</w:t>
      </w:r>
      <w:r w:rsidR="00A7686B" w:rsidRPr="001F3CD1">
        <w:rPr>
          <w:lang w:val="fr-FR"/>
        </w:rPr>
        <w:t>,</w:t>
      </w:r>
      <w:r w:rsidRPr="005E1307">
        <w:rPr>
          <w:lang w:val="fr-FR"/>
        </w:rPr>
        <w:t xml:space="preserve"> </w:t>
      </w:r>
      <w:r w:rsidR="00526C12">
        <w:rPr>
          <w:i/>
          <w:lang w:val="fr-FR"/>
        </w:rPr>
        <w:t>Revue Biblique</w:t>
      </w:r>
      <w:r w:rsidRPr="005E1307">
        <w:rPr>
          <w:lang w:val="fr-FR"/>
        </w:rPr>
        <w:t xml:space="preserve"> 94 (1987) 574-603.</w:t>
      </w:r>
    </w:p>
    <w:p w14:paraId="2AAA16AA" w14:textId="77777777" w:rsidR="00F11090" w:rsidRPr="0064773C" w:rsidRDefault="00F11090" w:rsidP="003D735C">
      <w:pPr>
        <w:widowControl w:val="0"/>
        <w:autoSpaceDE w:val="0"/>
        <w:autoSpaceDN w:val="0"/>
        <w:adjustRightInd w:val="0"/>
        <w:ind w:left="720" w:hanging="720"/>
      </w:pPr>
      <w:r w:rsidRPr="0064773C">
        <w:t>Crenshaw, James L.</w:t>
      </w:r>
      <w:r w:rsidR="003D735C">
        <w:t xml:space="preserve"> </w:t>
      </w:r>
      <w:r w:rsidR="0080225E">
        <w:t>“</w:t>
      </w:r>
      <w:r w:rsidRPr="0064773C">
        <w:t>The Sage in Proverbs</w:t>
      </w:r>
      <w:r w:rsidR="0080225E">
        <w:t>”</w:t>
      </w:r>
      <w:r w:rsidR="00E344EF">
        <w:t xml:space="preserve">, in </w:t>
      </w:r>
      <w:r w:rsidRPr="002931D0">
        <w:rPr>
          <w:i/>
        </w:rPr>
        <w:t xml:space="preserve">The Sage in Israel and the Ancient </w:t>
      </w:r>
      <w:r w:rsidR="004A6BF2">
        <w:rPr>
          <w:i/>
        </w:rPr>
        <w:t>N</w:t>
      </w:r>
      <w:r w:rsidRPr="002931D0">
        <w:rPr>
          <w:i/>
        </w:rPr>
        <w:t>ear East</w:t>
      </w:r>
      <w:r w:rsidR="00366DEC">
        <w:t xml:space="preserve"> (</w:t>
      </w:r>
      <w:r w:rsidRPr="0064773C">
        <w:t>J.G. Gammie and Leo G. Perdue</w:t>
      </w:r>
      <w:r w:rsidR="005B1610">
        <w:t xml:space="preserve"> (eds.)</w:t>
      </w:r>
      <w:r w:rsidR="00A7686B">
        <w:t>;</w:t>
      </w:r>
      <w:r w:rsidR="003D735C">
        <w:t xml:space="preserve"> </w:t>
      </w:r>
      <w:r w:rsidRPr="0064773C">
        <w:t xml:space="preserve">Winona Lake: </w:t>
      </w:r>
      <w:proofErr w:type="spellStart"/>
      <w:r w:rsidRPr="0064773C">
        <w:t>Eisenbrauns</w:t>
      </w:r>
      <w:proofErr w:type="spellEnd"/>
      <w:r w:rsidRPr="0064773C">
        <w:t xml:space="preserve">, </w:t>
      </w:r>
      <w:r w:rsidR="003D735C">
        <w:t>1990</w:t>
      </w:r>
      <w:r w:rsidR="00A7686B">
        <w:t>) 205-</w:t>
      </w:r>
      <w:r w:rsidR="00A13187">
        <w:t>2</w:t>
      </w:r>
      <w:r w:rsidR="00A7686B">
        <w:t>16</w:t>
      </w:r>
      <w:r w:rsidR="003D735C">
        <w:t xml:space="preserve">. </w:t>
      </w:r>
    </w:p>
    <w:p w14:paraId="5A342F6E" w14:textId="77777777" w:rsidR="00F11090" w:rsidRDefault="00F11090" w:rsidP="00F11090">
      <w:pPr>
        <w:widowControl w:val="0"/>
        <w:autoSpaceDE w:val="0"/>
        <w:autoSpaceDN w:val="0"/>
        <w:adjustRightInd w:val="0"/>
        <w:rPr>
          <w:b/>
        </w:rPr>
      </w:pPr>
    </w:p>
    <w:p w14:paraId="1F0C673B" w14:textId="77777777" w:rsidR="00F11090" w:rsidRPr="00EE0D22" w:rsidRDefault="00F11090" w:rsidP="00883E04">
      <w:pPr>
        <w:widowControl w:val="0"/>
        <w:autoSpaceDE w:val="0"/>
        <w:autoSpaceDN w:val="0"/>
        <w:adjustRightInd w:val="0"/>
        <w:spacing w:after="240"/>
        <w:ind w:left="720" w:hanging="720"/>
      </w:pPr>
      <w:r w:rsidRPr="005E1307">
        <w:t xml:space="preserve">DeBoer, A.H. </w:t>
      </w:r>
      <w:r w:rsidR="0080225E">
        <w:t>“</w:t>
      </w:r>
      <w:r w:rsidRPr="005E1307">
        <w:t>The Counsellor</w:t>
      </w:r>
      <w:r w:rsidR="0080225E">
        <w:t>”</w:t>
      </w:r>
      <w:r w:rsidR="00E344EF">
        <w:t xml:space="preserve">, in </w:t>
      </w:r>
      <w:r w:rsidRPr="002931D0">
        <w:rPr>
          <w:i/>
        </w:rPr>
        <w:t xml:space="preserve">Wisdom in Israel and in the Ancient </w:t>
      </w:r>
      <w:r w:rsidR="00D74E22">
        <w:rPr>
          <w:i/>
        </w:rPr>
        <w:t>Near</w:t>
      </w:r>
      <w:r w:rsidRPr="002931D0">
        <w:rPr>
          <w:i/>
        </w:rPr>
        <w:t xml:space="preserve"> East</w:t>
      </w:r>
      <w:r w:rsidR="00D74E22">
        <w:rPr>
          <w:i/>
        </w:rPr>
        <w:t>, Presented to Professor Harold Henry Rowley … in Celebration of his Sixty-Fifth Birthday</w:t>
      </w:r>
      <w:r w:rsidRPr="005E1307">
        <w:t xml:space="preserve"> </w:t>
      </w:r>
      <w:r w:rsidR="00A7686B">
        <w:t>(</w:t>
      </w:r>
      <w:proofErr w:type="spellStart"/>
      <w:r w:rsidR="00883E04" w:rsidRPr="00EE0D22">
        <w:t>Vetus</w:t>
      </w:r>
      <w:proofErr w:type="spellEnd"/>
      <w:r w:rsidR="00883E04" w:rsidRPr="00EE0D22">
        <w:t xml:space="preserve"> </w:t>
      </w:r>
      <w:proofErr w:type="spellStart"/>
      <w:r w:rsidR="00883E04" w:rsidRPr="00EE0D22">
        <w:t>Testamentum</w:t>
      </w:r>
      <w:proofErr w:type="spellEnd"/>
      <w:r w:rsidR="00883E04" w:rsidRPr="00EE0D22">
        <w:t xml:space="preserve"> </w:t>
      </w:r>
      <w:r w:rsidR="00476CB7">
        <w:t>Supplement</w:t>
      </w:r>
      <w:r w:rsidR="00883E04" w:rsidRPr="00EE0D22">
        <w:t xml:space="preserve"> 3; </w:t>
      </w:r>
      <w:r w:rsidRPr="005E1307">
        <w:t>M</w:t>
      </w:r>
      <w:r w:rsidR="00D74E22">
        <w:t>.</w:t>
      </w:r>
      <w:r w:rsidRPr="005E1307">
        <w:t xml:space="preserve"> </w:t>
      </w:r>
      <w:proofErr w:type="spellStart"/>
      <w:r w:rsidRPr="005E1307">
        <w:t>Noth</w:t>
      </w:r>
      <w:proofErr w:type="spellEnd"/>
      <w:r w:rsidRPr="00EE0D22">
        <w:t xml:space="preserve"> and D. Winton Thomas</w:t>
      </w:r>
      <w:r w:rsidR="005B1610">
        <w:t xml:space="preserve"> (eds.)</w:t>
      </w:r>
      <w:r w:rsidR="00A7686B" w:rsidRPr="00EE0D22">
        <w:t>;</w:t>
      </w:r>
      <w:r w:rsidRPr="00EE0D22">
        <w:t xml:space="preserve"> Leiden: </w:t>
      </w:r>
      <w:r w:rsidR="00315FF6" w:rsidRPr="00EE0D22">
        <w:t>E.J.</w:t>
      </w:r>
      <w:r w:rsidRPr="00EE0D22">
        <w:t xml:space="preserve"> Brill, </w:t>
      </w:r>
      <w:r w:rsidR="00D74E22" w:rsidRPr="00EE0D22">
        <w:t>1955</w:t>
      </w:r>
      <w:r w:rsidR="00A7686B" w:rsidRPr="00EE0D22">
        <w:t>) 42-71</w:t>
      </w:r>
      <w:r w:rsidRPr="00EE0D22">
        <w:t>.</w:t>
      </w:r>
    </w:p>
    <w:p w14:paraId="39E0F4DC" w14:textId="77777777" w:rsidR="00F11090" w:rsidRPr="005E1307" w:rsidRDefault="00F11090" w:rsidP="00F11090">
      <w:pPr>
        <w:widowControl w:val="0"/>
        <w:autoSpaceDE w:val="0"/>
        <w:autoSpaceDN w:val="0"/>
        <w:adjustRightInd w:val="0"/>
        <w:spacing w:after="240"/>
        <w:ind w:left="720" w:hanging="720"/>
      </w:pPr>
      <w:r w:rsidRPr="005E1307">
        <w:t xml:space="preserve">Dick, Michael. </w:t>
      </w:r>
      <w:r w:rsidR="0080225E">
        <w:t>“</w:t>
      </w:r>
      <w:r w:rsidRPr="005E1307">
        <w:t>Job 31, the Oath of Innocence, and the Sage</w:t>
      </w:r>
      <w:r w:rsidR="0080225E">
        <w:t>”</w:t>
      </w:r>
      <w:r w:rsidR="00A7686B">
        <w:t>,</w:t>
      </w:r>
      <w:r w:rsidRPr="005E1307">
        <w:t xml:space="preserve"> </w:t>
      </w:r>
      <w:proofErr w:type="spellStart"/>
      <w:r w:rsidR="0057333D" w:rsidRPr="009315F1">
        <w:rPr>
          <w:i/>
          <w:color w:val="000000"/>
        </w:rPr>
        <w:t>Zeitschrift</w:t>
      </w:r>
      <w:proofErr w:type="spellEnd"/>
      <w:r w:rsidR="0057333D" w:rsidRPr="009315F1">
        <w:rPr>
          <w:i/>
          <w:color w:val="000000"/>
        </w:rPr>
        <w:t xml:space="preserve"> f</w:t>
      </w:r>
      <w:r w:rsidR="0057333D">
        <w:rPr>
          <w:i/>
          <w:color w:val="000000"/>
        </w:rPr>
        <w:t>ü</w:t>
      </w:r>
      <w:r w:rsidR="0057333D" w:rsidRPr="009315F1">
        <w:rPr>
          <w:i/>
          <w:color w:val="000000"/>
        </w:rPr>
        <w:t xml:space="preserve">r die </w:t>
      </w:r>
      <w:proofErr w:type="spellStart"/>
      <w:r w:rsidR="0057333D" w:rsidRPr="009315F1">
        <w:rPr>
          <w:i/>
          <w:color w:val="000000"/>
        </w:rPr>
        <w:t>alttestamentliche</w:t>
      </w:r>
      <w:proofErr w:type="spellEnd"/>
      <w:r w:rsidR="0057333D" w:rsidRPr="009315F1">
        <w:rPr>
          <w:i/>
          <w:color w:val="000000"/>
        </w:rPr>
        <w:t xml:space="preserve"> </w:t>
      </w:r>
      <w:proofErr w:type="spellStart"/>
      <w:r w:rsidR="0057333D" w:rsidRPr="009315F1">
        <w:rPr>
          <w:i/>
          <w:color w:val="000000"/>
        </w:rPr>
        <w:t>Wissenschaft</w:t>
      </w:r>
      <w:proofErr w:type="spellEnd"/>
      <w:r w:rsidRPr="005E1307">
        <w:t xml:space="preserve"> 95.1 (1983) 31-53.</w:t>
      </w:r>
    </w:p>
    <w:p w14:paraId="061E7F21" w14:textId="77777777" w:rsidR="00F11090" w:rsidRPr="001F3CD1" w:rsidRDefault="00F11090" w:rsidP="00F11090">
      <w:pPr>
        <w:widowControl w:val="0"/>
        <w:autoSpaceDE w:val="0"/>
        <w:autoSpaceDN w:val="0"/>
        <w:adjustRightInd w:val="0"/>
        <w:spacing w:after="240"/>
        <w:ind w:left="720" w:hanging="720"/>
        <w:rPr>
          <w:lang w:val="fr-FR"/>
        </w:rPr>
      </w:pPr>
      <w:proofErr w:type="spellStart"/>
      <w:r w:rsidRPr="005E1307">
        <w:rPr>
          <w:lang w:val="fr-FR"/>
        </w:rPr>
        <w:t>Duhaime</w:t>
      </w:r>
      <w:proofErr w:type="spellEnd"/>
      <w:r w:rsidRPr="005E1307">
        <w:rPr>
          <w:lang w:val="fr-FR"/>
        </w:rPr>
        <w:t xml:space="preserve">, Jean. </w:t>
      </w:r>
      <w:r w:rsidR="0080225E">
        <w:rPr>
          <w:lang w:val="fr-FR"/>
        </w:rPr>
        <w:t>“</w:t>
      </w:r>
      <w:r w:rsidRPr="005E1307">
        <w:rPr>
          <w:lang w:val="fr-FR"/>
        </w:rPr>
        <w:t xml:space="preserve">Perception </w:t>
      </w:r>
      <w:r w:rsidR="00AF5D4C">
        <w:rPr>
          <w:lang w:val="fr-FR"/>
        </w:rPr>
        <w:t>d</w:t>
      </w:r>
      <w:r w:rsidRPr="005E1307">
        <w:rPr>
          <w:lang w:val="fr-FR"/>
        </w:rPr>
        <w:t xml:space="preserve">e Dieu </w:t>
      </w:r>
      <w:r w:rsidR="00AF5D4C">
        <w:rPr>
          <w:lang w:val="fr-FR"/>
        </w:rPr>
        <w:t>e</w:t>
      </w:r>
      <w:r w:rsidRPr="005E1307">
        <w:rPr>
          <w:lang w:val="fr-FR"/>
        </w:rPr>
        <w:t xml:space="preserve">t </w:t>
      </w:r>
      <w:r w:rsidR="00AF5D4C">
        <w:rPr>
          <w:lang w:val="fr-FR"/>
        </w:rPr>
        <w:t>c</w:t>
      </w:r>
      <w:r w:rsidRPr="005E1307">
        <w:rPr>
          <w:lang w:val="fr-FR"/>
        </w:rPr>
        <w:t xml:space="preserve">omportement </w:t>
      </w:r>
      <w:r w:rsidR="00AF5D4C">
        <w:rPr>
          <w:lang w:val="fr-FR"/>
        </w:rPr>
        <w:t>m</w:t>
      </w:r>
      <w:r w:rsidRPr="005E1307">
        <w:rPr>
          <w:lang w:val="fr-FR"/>
        </w:rPr>
        <w:t xml:space="preserve">oral </w:t>
      </w:r>
      <w:r w:rsidR="00AF5D4C">
        <w:rPr>
          <w:lang w:val="fr-FR"/>
        </w:rPr>
        <w:t>c</w:t>
      </w:r>
      <w:r w:rsidRPr="005E1307">
        <w:rPr>
          <w:lang w:val="fr-FR"/>
        </w:rPr>
        <w:t xml:space="preserve">hez </w:t>
      </w:r>
      <w:r w:rsidR="00AF5D4C">
        <w:rPr>
          <w:lang w:val="fr-FR"/>
        </w:rPr>
        <w:t>l</w:t>
      </w:r>
      <w:r w:rsidRPr="005E1307">
        <w:rPr>
          <w:lang w:val="fr-FR"/>
        </w:rPr>
        <w:t xml:space="preserve">es </w:t>
      </w:r>
      <w:r w:rsidR="00AF5D4C">
        <w:rPr>
          <w:lang w:val="fr-FR"/>
        </w:rPr>
        <w:t>s</w:t>
      </w:r>
      <w:r w:rsidRPr="005E1307">
        <w:rPr>
          <w:lang w:val="fr-FR"/>
        </w:rPr>
        <w:t xml:space="preserve">ages </w:t>
      </w:r>
      <w:r w:rsidR="00AF5D4C">
        <w:rPr>
          <w:lang w:val="fr-FR"/>
        </w:rPr>
        <w:t>d’</w:t>
      </w:r>
      <w:proofErr w:type="spellStart"/>
      <w:r w:rsidR="00AF5D4C">
        <w:rPr>
          <w:lang w:val="fr-FR"/>
        </w:rPr>
        <w:t>I</w:t>
      </w:r>
      <w:r w:rsidRPr="005E1307">
        <w:rPr>
          <w:lang w:val="fr-FR"/>
        </w:rPr>
        <w:t>srael</w:t>
      </w:r>
      <w:proofErr w:type="spellEnd"/>
      <w:r w:rsidR="0080225E">
        <w:rPr>
          <w:lang w:val="fr-FR"/>
        </w:rPr>
        <w:t>”</w:t>
      </w:r>
      <w:r w:rsidR="00A7686B" w:rsidRPr="001F3CD1">
        <w:rPr>
          <w:lang w:val="fr-FR"/>
        </w:rPr>
        <w:t>,</w:t>
      </w:r>
      <w:r w:rsidRPr="005E1307">
        <w:rPr>
          <w:lang w:val="fr-FR"/>
        </w:rPr>
        <w:t xml:space="preserve"> </w:t>
      </w:r>
      <w:r w:rsidRPr="001F3CD1">
        <w:rPr>
          <w:i/>
          <w:lang w:val="fr-FR"/>
        </w:rPr>
        <w:t>Science et Esprit</w:t>
      </w:r>
      <w:r w:rsidRPr="001F3CD1">
        <w:rPr>
          <w:lang w:val="fr-FR"/>
        </w:rPr>
        <w:t xml:space="preserve"> 32 (1980) 193-</w:t>
      </w:r>
      <w:r w:rsidR="00535AC9">
        <w:rPr>
          <w:lang w:val="fr-FR"/>
        </w:rPr>
        <w:t>1</w:t>
      </w:r>
      <w:r w:rsidRPr="001F3CD1">
        <w:rPr>
          <w:lang w:val="fr-FR"/>
        </w:rPr>
        <w:t>97.</w:t>
      </w:r>
    </w:p>
    <w:p w14:paraId="5AFFDB58" w14:textId="77777777" w:rsidR="00F11090" w:rsidRPr="005E1307" w:rsidRDefault="00F11090" w:rsidP="00F11090">
      <w:pPr>
        <w:widowControl w:val="0"/>
        <w:autoSpaceDE w:val="0"/>
        <w:autoSpaceDN w:val="0"/>
        <w:adjustRightInd w:val="0"/>
        <w:spacing w:after="240"/>
        <w:ind w:left="720" w:hanging="720"/>
      </w:pPr>
      <w:r w:rsidRPr="005E1307">
        <w:t xml:space="preserve">Fiore, Benjamin. </w:t>
      </w:r>
      <w:r w:rsidR="0080225E">
        <w:t>“</w:t>
      </w:r>
      <w:r w:rsidRPr="005E1307">
        <w:t>The Sage in Select Hellenistic and Roman Literary Genres</w:t>
      </w:r>
      <w:r w:rsidR="0080225E">
        <w:t>”</w:t>
      </w:r>
      <w:r w:rsidR="00E344EF">
        <w:t xml:space="preserve">, in </w:t>
      </w:r>
      <w:r w:rsidRPr="002931D0">
        <w:rPr>
          <w:i/>
        </w:rPr>
        <w:t xml:space="preserve">The Sage in Israel and the Ancient </w:t>
      </w:r>
      <w:r w:rsidR="004A6BF2">
        <w:rPr>
          <w:i/>
        </w:rPr>
        <w:t>N</w:t>
      </w:r>
      <w:r w:rsidRPr="002931D0">
        <w:rPr>
          <w:i/>
        </w:rPr>
        <w:t>ear East</w:t>
      </w:r>
      <w:r w:rsidR="00315FF6">
        <w:t xml:space="preserve"> (</w:t>
      </w:r>
      <w:r w:rsidRPr="005E1307">
        <w:t>J.G. Gammie and Leo G. Perdue</w:t>
      </w:r>
      <w:r w:rsidR="005B1610">
        <w:t xml:space="preserve"> (eds.)</w:t>
      </w:r>
      <w:r w:rsidR="00EE0D22">
        <w:t>;</w:t>
      </w:r>
      <w:r w:rsidRPr="005E1307">
        <w:t xml:space="preserve"> Winona Lake:</w:t>
      </w:r>
      <w:r w:rsidR="00A7686B">
        <w:t xml:space="preserve"> </w:t>
      </w:r>
      <w:proofErr w:type="spellStart"/>
      <w:r w:rsidRPr="005E1307">
        <w:t>Eisenbrauns</w:t>
      </w:r>
      <w:proofErr w:type="spellEnd"/>
      <w:r w:rsidRPr="005E1307">
        <w:t>, 1990</w:t>
      </w:r>
      <w:r w:rsidR="00EE0D22">
        <w:t>)</w:t>
      </w:r>
      <w:r w:rsidRPr="005E1307">
        <w:t xml:space="preserve"> 319-</w:t>
      </w:r>
      <w:r w:rsidR="001E1EE1">
        <w:t>3</w:t>
      </w:r>
      <w:r w:rsidRPr="005E1307">
        <w:t>28.</w:t>
      </w:r>
    </w:p>
    <w:p w14:paraId="248EAE50" w14:textId="77777777" w:rsidR="00F11090" w:rsidRPr="005E1307" w:rsidRDefault="00F11090" w:rsidP="00F11090">
      <w:pPr>
        <w:widowControl w:val="0"/>
        <w:autoSpaceDE w:val="0"/>
        <w:autoSpaceDN w:val="0"/>
        <w:adjustRightInd w:val="0"/>
        <w:spacing w:after="240"/>
        <w:ind w:left="720" w:hanging="720"/>
      </w:pPr>
      <w:r w:rsidRPr="005E1307">
        <w:t xml:space="preserve">Fontaine, Carole R. </w:t>
      </w:r>
      <w:r w:rsidR="0080225E">
        <w:t>“</w:t>
      </w:r>
      <w:r w:rsidRPr="005E1307">
        <w:t>The Sage in Family and Tribe</w:t>
      </w:r>
      <w:r w:rsidR="0080225E">
        <w:t>”</w:t>
      </w:r>
      <w:r w:rsidR="00E344EF">
        <w:t xml:space="preserve">, in </w:t>
      </w:r>
      <w:r w:rsidRPr="002931D0">
        <w:rPr>
          <w:i/>
        </w:rPr>
        <w:t xml:space="preserve">The Sage in Israel and the Ancient </w:t>
      </w:r>
      <w:r w:rsidR="004A6BF2">
        <w:rPr>
          <w:i/>
        </w:rPr>
        <w:t>N</w:t>
      </w:r>
      <w:r w:rsidRPr="002931D0">
        <w:rPr>
          <w:i/>
        </w:rPr>
        <w:t>ear East</w:t>
      </w:r>
      <w:r w:rsidR="00315FF6">
        <w:t xml:space="preserve"> (</w:t>
      </w:r>
      <w:r w:rsidR="00EE0D22">
        <w:t>J.</w:t>
      </w:r>
      <w:r w:rsidRPr="005E1307">
        <w:t>G. Gammie and Leo G. Perdue</w:t>
      </w:r>
      <w:r w:rsidR="005B1610">
        <w:t xml:space="preserve"> (eds.)</w:t>
      </w:r>
      <w:r w:rsidR="00EE0D22">
        <w:t>;</w:t>
      </w:r>
      <w:r w:rsidRPr="005E1307">
        <w:t xml:space="preserve"> Winona Lake: </w:t>
      </w:r>
      <w:proofErr w:type="spellStart"/>
      <w:r w:rsidRPr="005E1307">
        <w:t>Eisenbrauns</w:t>
      </w:r>
      <w:proofErr w:type="spellEnd"/>
      <w:r w:rsidRPr="005E1307">
        <w:t>, 1990</w:t>
      </w:r>
      <w:r w:rsidR="00EE0D22">
        <w:t>)</w:t>
      </w:r>
      <w:r w:rsidRPr="005E1307">
        <w:t xml:space="preserve"> 155-</w:t>
      </w:r>
      <w:r w:rsidR="003B726E">
        <w:t>1</w:t>
      </w:r>
      <w:r w:rsidRPr="005E1307">
        <w:t>64.</w:t>
      </w:r>
    </w:p>
    <w:p w14:paraId="10C209C2" w14:textId="77777777" w:rsidR="00554929" w:rsidRPr="005E1307" w:rsidRDefault="00554929" w:rsidP="00554929">
      <w:pPr>
        <w:widowControl w:val="0"/>
        <w:autoSpaceDE w:val="0"/>
        <w:autoSpaceDN w:val="0"/>
        <w:adjustRightInd w:val="0"/>
        <w:spacing w:after="240"/>
        <w:ind w:left="720" w:hanging="720"/>
      </w:pPr>
      <w:proofErr w:type="spellStart"/>
      <w:r w:rsidRPr="005E1307">
        <w:t>Fraade</w:t>
      </w:r>
      <w:proofErr w:type="spellEnd"/>
      <w:r w:rsidRPr="005E1307">
        <w:t xml:space="preserve">, Steven D. </w:t>
      </w:r>
      <w:r w:rsidR="0080225E">
        <w:t>“</w:t>
      </w:r>
      <w:r w:rsidRPr="005E1307">
        <w:t>The Early Rabbinic Sage</w:t>
      </w:r>
      <w:r w:rsidR="0080225E">
        <w:t>”</w:t>
      </w:r>
      <w:r w:rsidR="00E344EF">
        <w:t xml:space="preserve">, </w:t>
      </w:r>
      <w:r w:rsidR="00EE0D22">
        <w:t xml:space="preserve">in </w:t>
      </w:r>
      <w:r w:rsidR="00EE0D22" w:rsidRPr="002931D0">
        <w:rPr>
          <w:i/>
        </w:rPr>
        <w:t xml:space="preserve">The Sage in Israel and the Ancient </w:t>
      </w:r>
      <w:r w:rsidR="004A6BF2">
        <w:rPr>
          <w:i/>
        </w:rPr>
        <w:t>N</w:t>
      </w:r>
      <w:r w:rsidR="00EE0D22" w:rsidRPr="002931D0">
        <w:rPr>
          <w:i/>
        </w:rPr>
        <w:t>ear East</w:t>
      </w:r>
      <w:r w:rsidR="00EE0D22">
        <w:t xml:space="preserve"> (J.</w:t>
      </w:r>
      <w:r w:rsidR="00EE0D22" w:rsidRPr="005E1307">
        <w:t>G. Gammie and Leo G. Perdue</w:t>
      </w:r>
      <w:r w:rsidR="005B1610">
        <w:t xml:space="preserve"> (eds.)</w:t>
      </w:r>
      <w:r w:rsidR="00EE0D22">
        <w:t>;</w:t>
      </w:r>
      <w:r w:rsidR="00EE0D22" w:rsidRPr="005E1307">
        <w:t xml:space="preserve"> Winona Lake: </w:t>
      </w:r>
      <w:proofErr w:type="spellStart"/>
      <w:r w:rsidR="00EE0D22" w:rsidRPr="005E1307">
        <w:t>Eisenbrauns</w:t>
      </w:r>
      <w:proofErr w:type="spellEnd"/>
      <w:r w:rsidR="00EE0D22" w:rsidRPr="005E1307">
        <w:t>, 1990</w:t>
      </w:r>
      <w:r w:rsidR="00EE0D22">
        <w:t>)</w:t>
      </w:r>
      <w:r w:rsidR="00EE0D22" w:rsidRPr="005E1307">
        <w:t xml:space="preserve"> </w:t>
      </w:r>
      <w:r w:rsidRPr="005E1307">
        <w:t>417-</w:t>
      </w:r>
      <w:r w:rsidR="000667FF">
        <w:t>4</w:t>
      </w:r>
      <w:r w:rsidRPr="005E1307">
        <w:t>38.</w:t>
      </w:r>
    </w:p>
    <w:p w14:paraId="7EFD1105" w14:textId="77777777" w:rsidR="00554929" w:rsidRPr="005E1307" w:rsidRDefault="00554929" w:rsidP="00554929">
      <w:pPr>
        <w:widowControl w:val="0"/>
        <w:autoSpaceDE w:val="0"/>
        <w:autoSpaceDN w:val="0"/>
        <w:adjustRightInd w:val="0"/>
        <w:spacing w:after="240"/>
        <w:ind w:left="720" w:hanging="720"/>
      </w:pPr>
      <w:proofErr w:type="spellStart"/>
      <w:r w:rsidRPr="005E1307">
        <w:t>Frymer</w:t>
      </w:r>
      <w:proofErr w:type="spellEnd"/>
      <w:r w:rsidRPr="005E1307">
        <w:t xml:space="preserve">-Kensky, </w:t>
      </w:r>
      <w:proofErr w:type="spellStart"/>
      <w:r w:rsidRPr="005E1307">
        <w:t>Tikva</w:t>
      </w:r>
      <w:proofErr w:type="spellEnd"/>
      <w:r w:rsidRPr="005E1307">
        <w:t xml:space="preserve">. </w:t>
      </w:r>
      <w:r w:rsidR="0080225E">
        <w:t>“</w:t>
      </w:r>
      <w:r w:rsidRPr="005E1307">
        <w:t>The Sage in the Pentateuch: Soundings</w:t>
      </w:r>
      <w:r w:rsidR="0080225E">
        <w:t>”</w:t>
      </w:r>
      <w:r w:rsidR="00E344EF">
        <w:t xml:space="preserve">, </w:t>
      </w:r>
      <w:r w:rsidR="00EE0D22">
        <w:t xml:space="preserve">in </w:t>
      </w:r>
      <w:r w:rsidR="00EE0D22" w:rsidRPr="002931D0">
        <w:rPr>
          <w:i/>
        </w:rPr>
        <w:t xml:space="preserve">The Sage in Israel and the Ancient </w:t>
      </w:r>
      <w:r w:rsidR="004A6BF2">
        <w:rPr>
          <w:i/>
        </w:rPr>
        <w:t>N</w:t>
      </w:r>
      <w:r w:rsidR="00EE0D22" w:rsidRPr="002931D0">
        <w:rPr>
          <w:i/>
        </w:rPr>
        <w:t>ear East</w:t>
      </w:r>
      <w:r w:rsidR="00EE0D22">
        <w:t xml:space="preserve"> (J.</w:t>
      </w:r>
      <w:r w:rsidR="00EE0D22" w:rsidRPr="005E1307">
        <w:t>G. Gammie and Leo G. Perdue</w:t>
      </w:r>
      <w:r w:rsidR="005B1610">
        <w:t xml:space="preserve"> (eds.)</w:t>
      </w:r>
      <w:r w:rsidR="00EE0D22">
        <w:t>;</w:t>
      </w:r>
      <w:r w:rsidR="00EE0D22" w:rsidRPr="005E1307">
        <w:t xml:space="preserve"> Winona Lake: </w:t>
      </w:r>
      <w:proofErr w:type="spellStart"/>
      <w:r w:rsidR="00EE0D22" w:rsidRPr="005E1307">
        <w:t>Eisenbrauns</w:t>
      </w:r>
      <w:proofErr w:type="spellEnd"/>
      <w:r w:rsidR="00EE0D22" w:rsidRPr="005E1307">
        <w:t>, 1990</w:t>
      </w:r>
      <w:r w:rsidR="00EE0D22">
        <w:t>)</w:t>
      </w:r>
      <w:r w:rsidR="00EE0D22" w:rsidRPr="005E1307">
        <w:t xml:space="preserve"> </w:t>
      </w:r>
      <w:r w:rsidRPr="005E1307">
        <w:t>275-</w:t>
      </w:r>
      <w:r w:rsidR="008C26DA">
        <w:t>2</w:t>
      </w:r>
      <w:r w:rsidRPr="005E1307">
        <w:t>88.</w:t>
      </w:r>
    </w:p>
    <w:p w14:paraId="4D82D9D6" w14:textId="77777777" w:rsidR="009E11FA" w:rsidRPr="005E1307" w:rsidRDefault="009E11FA" w:rsidP="009E11FA">
      <w:pPr>
        <w:widowControl w:val="0"/>
        <w:autoSpaceDE w:val="0"/>
        <w:autoSpaceDN w:val="0"/>
        <w:adjustRightInd w:val="0"/>
        <w:spacing w:after="240"/>
        <w:ind w:left="720" w:hanging="720"/>
      </w:pPr>
      <w:r w:rsidRPr="005E1307">
        <w:t xml:space="preserve">Gammie, J.G. </w:t>
      </w:r>
      <w:r w:rsidR="0080225E">
        <w:t>“</w:t>
      </w:r>
      <w:r w:rsidRPr="005E1307">
        <w:t>The Sage in Hellenistic Royal Courts</w:t>
      </w:r>
      <w:r w:rsidR="0080225E">
        <w:t>”</w:t>
      </w:r>
      <w:r w:rsidR="00E344EF">
        <w:t xml:space="preserve">, </w:t>
      </w:r>
      <w:r w:rsidR="00EE0D22">
        <w:t xml:space="preserve">in </w:t>
      </w:r>
      <w:r w:rsidR="00EE0D22" w:rsidRPr="002931D0">
        <w:rPr>
          <w:i/>
        </w:rPr>
        <w:t xml:space="preserve">The Sage in Israel and the Ancient </w:t>
      </w:r>
      <w:r w:rsidR="004A6BF2">
        <w:rPr>
          <w:i/>
        </w:rPr>
        <w:t>N</w:t>
      </w:r>
      <w:r w:rsidR="00EE0D22" w:rsidRPr="002931D0">
        <w:rPr>
          <w:i/>
        </w:rPr>
        <w:t>ear East</w:t>
      </w:r>
      <w:r w:rsidR="00EE0D22">
        <w:t xml:space="preserve"> (J.</w:t>
      </w:r>
      <w:r w:rsidR="00EE0D22" w:rsidRPr="005E1307">
        <w:t>G. Gammie and Leo G. Perdue</w:t>
      </w:r>
      <w:r w:rsidR="005B1610">
        <w:t xml:space="preserve"> (eds.)</w:t>
      </w:r>
      <w:r w:rsidR="00EE0D22">
        <w:t>;</w:t>
      </w:r>
      <w:r w:rsidR="00EE0D22" w:rsidRPr="005E1307">
        <w:t xml:space="preserve"> Winona Lake: </w:t>
      </w:r>
      <w:proofErr w:type="spellStart"/>
      <w:r w:rsidR="00EE0D22" w:rsidRPr="005E1307">
        <w:t>Eisenbrauns</w:t>
      </w:r>
      <w:proofErr w:type="spellEnd"/>
      <w:r w:rsidR="00EE0D22" w:rsidRPr="005E1307">
        <w:t>, 1990</w:t>
      </w:r>
      <w:r w:rsidR="00EE0D22">
        <w:t>)</w:t>
      </w:r>
      <w:r w:rsidR="00EE0D22" w:rsidRPr="005E1307">
        <w:t xml:space="preserve"> </w:t>
      </w:r>
      <w:r w:rsidRPr="005E1307">
        <w:t>147-</w:t>
      </w:r>
      <w:r w:rsidR="00680FD9">
        <w:t>1</w:t>
      </w:r>
      <w:r w:rsidRPr="005E1307">
        <w:t>54.</w:t>
      </w:r>
    </w:p>
    <w:p w14:paraId="2FEBCBAC" w14:textId="77777777" w:rsidR="009E11FA" w:rsidRPr="005E1307" w:rsidRDefault="00EE0D22" w:rsidP="009E11FA">
      <w:pPr>
        <w:widowControl w:val="0"/>
        <w:autoSpaceDE w:val="0"/>
        <w:autoSpaceDN w:val="0"/>
        <w:adjustRightInd w:val="0"/>
        <w:spacing w:after="240"/>
        <w:ind w:left="720" w:hanging="720"/>
      </w:pPr>
      <w:r>
        <w:t>--.</w:t>
      </w:r>
      <w:r w:rsidR="009E11FA" w:rsidRPr="005E1307">
        <w:t xml:space="preserve"> </w:t>
      </w:r>
      <w:r w:rsidR="0080225E">
        <w:t>“</w:t>
      </w:r>
      <w:r w:rsidR="009E11FA" w:rsidRPr="005E1307">
        <w:t>The Sage in Sirach</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009E11FA" w:rsidRPr="005E1307">
        <w:t>355-</w:t>
      </w:r>
      <w:r w:rsidR="00960BD1">
        <w:t>3</w:t>
      </w:r>
      <w:r w:rsidR="009E11FA" w:rsidRPr="005E1307">
        <w:t>72.</w:t>
      </w:r>
    </w:p>
    <w:p w14:paraId="03F152AA" w14:textId="77777777" w:rsidR="00554929" w:rsidRPr="005E1307" w:rsidRDefault="00554929" w:rsidP="00554929">
      <w:pPr>
        <w:widowControl w:val="0"/>
        <w:autoSpaceDE w:val="0"/>
        <w:autoSpaceDN w:val="0"/>
        <w:adjustRightInd w:val="0"/>
        <w:spacing w:after="240"/>
        <w:ind w:left="720" w:hanging="720"/>
      </w:pPr>
      <w:r w:rsidRPr="005E1307">
        <w:lastRenderedPageBreak/>
        <w:t>Gammie, John G., and Leo G. Perdue</w:t>
      </w:r>
      <w:r w:rsidR="003F19B4">
        <w:t xml:space="preserve"> </w:t>
      </w:r>
      <w:r w:rsidR="004A6BF2">
        <w:t>(</w:t>
      </w:r>
      <w:r>
        <w:t>eds.</w:t>
      </w:r>
      <w:r w:rsidR="004A6BF2">
        <w:t>).</w:t>
      </w:r>
      <w:r w:rsidRPr="005E1307">
        <w:t xml:space="preserve"> </w:t>
      </w:r>
      <w:r w:rsidRPr="002931D0">
        <w:rPr>
          <w:i/>
        </w:rPr>
        <w:t xml:space="preserve">The Sage in Israel and the Ancient </w:t>
      </w:r>
      <w:r w:rsidR="004A6BF2">
        <w:rPr>
          <w:i/>
        </w:rPr>
        <w:t>N</w:t>
      </w:r>
      <w:r w:rsidRPr="002931D0">
        <w:rPr>
          <w:i/>
        </w:rPr>
        <w:t>ear East</w:t>
      </w:r>
      <w:r w:rsidR="00366DEC">
        <w:t xml:space="preserve"> (</w:t>
      </w:r>
      <w:r w:rsidRPr="005E1307">
        <w:t xml:space="preserve">Winona Lake: </w:t>
      </w:r>
      <w:proofErr w:type="spellStart"/>
      <w:r w:rsidRPr="005E1307">
        <w:t>Eisenbrauns</w:t>
      </w:r>
      <w:proofErr w:type="spellEnd"/>
      <w:r w:rsidRPr="005E1307">
        <w:t>, 1990</w:t>
      </w:r>
      <w:r w:rsidR="00C66390">
        <w:t>).</w:t>
      </w:r>
    </w:p>
    <w:p w14:paraId="5BFCFAAE" w14:textId="77777777" w:rsidR="00286B4F" w:rsidRPr="005E1307" w:rsidRDefault="00286B4F" w:rsidP="00286B4F">
      <w:pPr>
        <w:widowControl w:val="0"/>
        <w:autoSpaceDE w:val="0"/>
        <w:autoSpaceDN w:val="0"/>
        <w:adjustRightInd w:val="0"/>
        <w:spacing w:after="240"/>
        <w:ind w:left="720" w:hanging="720"/>
      </w:pPr>
      <w:r w:rsidRPr="005E1307">
        <w:t xml:space="preserve">Gardiner, Alan H. </w:t>
      </w:r>
      <w:r w:rsidRPr="002931D0">
        <w:rPr>
          <w:i/>
        </w:rPr>
        <w:t>The Admonitions of an Egyptian Sage</w:t>
      </w:r>
      <w:r w:rsidR="00366DEC">
        <w:t xml:space="preserve"> (</w:t>
      </w:r>
      <w:r w:rsidRPr="005E1307">
        <w:t>Leipzig: J.C. Hinrichs, 1909</w:t>
      </w:r>
      <w:r w:rsidR="00C66390">
        <w:t>).</w:t>
      </w:r>
    </w:p>
    <w:p w14:paraId="1329C486" w14:textId="77777777" w:rsidR="00286B4F" w:rsidRPr="005E1307" w:rsidRDefault="00286B4F" w:rsidP="00286B4F">
      <w:pPr>
        <w:widowControl w:val="0"/>
        <w:autoSpaceDE w:val="0"/>
        <w:autoSpaceDN w:val="0"/>
        <w:adjustRightInd w:val="0"/>
        <w:spacing w:after="240"/>
        <w:ind w:left="720" w:hanging="720"/>
      </w:pPr>
      <w:proofErr w:type="spellStart"/>
      <w:r w:rsidRPr="005E1307">
        <w:t>Gispen</w:t>
      </w:r>
      <w:proofErr w:type="spellEnd"/>
      <w:r w:rsidRPr="005E1307">
        <w:t xml:space="preserve">, W.H. </w:t>
      </w:r>
      <w:r w:rsidR="0080225E">
        <w:t>“</w:t>
      </w:r>
      <w:r w:rsidRPr="005E1307">
        <w:t>The Wise Men in Israel</w:t>
      </w:r>
      <w:r w:rsidR="0080225E">
        <w:t>”</w:t>
      </w:r>
      <w:r w:rsidR="003F19B4">
        <w:t>,</w:t>
      </w:r>
      <w:r w:rsidRPr="005E1307">
        <w:t xml:space="preserve"> </w:t>
      </w:r>
      <w:r w:rsidRPr="002931D0">
        <w:rPr>
          <w:i/>
        </w:rPr>
        <w:t xml:space="preserve">Free University Quarterly </w:t>
      </w:r>
      <w:r w:rsidRPr="005E1307">
        <w:t>5 (1957) 1-18.</w:t>
      </w:r>
    </w:p>
    <w:p w14:paraId="4464FDF4" w14:textId="77777777" w:rsidR="00F11090" w:rsidRPr="005E1307" w:rsidRDefault="00F11090" w:rsidP="004A6BF2">
      <w:pPr>
        <w:widowControl w:val="0"/>
        <w:autoSpaceDE w:val="0"/>
        <w:autoSpaceDN w:val="0"/>
        <w:adjustRightInd w:val="0"/>
        <w:spacing w:after="240"/>
        <w:ind w:left="720" w:hanging="720"/>
      </w:pPr>
      <w:r w:rsidRPr="005E1307">
        <w:t xml:space="preserve">Harris, </w:t>
      </w:r>
      <w:proofErr w:type="spellStart"/>
      <w:r w:rsidRPr="005E1307">
        <w:t>Rivkah</w:t>
      </w:r>
      <w:proofErr w:type="spellEnd"/>
      <w:r w:rsidRPr="005E1307">
        <w:t xml:space="preserve">. </w:t>
      </w:r>
      <w:r w:rsidR="0080225E">
        <w:t>“</w:t>
      </w:r>
      <w:r w:rsidRPr="005E1307">
        <w:t>The Female</w:t>
      </w:r>
      <w:r w:rsidR="004A6BF2">
        <w:t xml:space="preserve"> ‘Sage’</w:t>
      </w:r>
      <w:r w:rsidRPr="005E1307">
        <w:t xml:space="preserve"> in Mesopotamian Literature (with an Appendix on Egypt)</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Pr="005E1307">
        <w:t>3-18.</w:t>
      </w:r>
    </w:p>
    <w:p w14:paraId="716F5919" w14:textId="77777777" w:rsidR="00F11090" w:rsidRPr="005E1307" w:rsidRDefault="00F11090" w:rsidP="00F11090">
      <w:pPr>
        <w:widowControl w:val="0"/>
        <w:autoSpaceDE w:val="0"/>
        <w:autoSpaceDN w:val="0"/>
        <w:adjustRightInd w:val="0"/>
        <w:spacing w:after="240"/>
        <w:ind w:left="720" w:hanging="720"/>
      </w:pPr>
      <w:r w:rsidRPr="005E1307">
        <w:t>Kaminski, Steven H.</w:t>
      </w:r>
      <w:r>
        <w:t xml:space="preserve"> </w:t>
      </w:r>
      <w:r w:rsidRPr="005E1307">
        <w:t xml:space="preserve">The </w:t>
      </w:r>
      <w:r w:rsidR="002B0A14">
        <w:t>e</w:t>
      </w:r>
      <w:r w:rsidRPr="005E1307">
        <w:t xml:space="preserve">nd of the </w:t>
      </w:r>
      <w:r w:rsidR="002B0A14">
        <w:t>s</w:t>
      </w:r>
      <w:r w:rsidRPr="005E1307">
        <w:t>age:</w:t>
      </w:r>
      <w:r>
        <w:t xml:space="preserve"> </w:t>
      </w:r>
      <w:r w:rsidR="002B0A14">
        <w:t>a</w:t>
      </w:r>
      <w:r w:rsidRPr="005E1307">
        <w:t xml:space="preserve"> </w:t>
      </w:r>
      <w:r w:rsidR="002B0A14">
        <w:t>r</w:t>
      </w:r>
      <w:r w:rsidRPr="005E1307">
        <w:t xml:space="preserve">econceptualization of the </w:t>
      </w:r>
      <w:r w:rsidR="004E0055">
        <w:t>S</w:t>
      </w:r>
      <w:r w:rsidRPr="005E1307">
        <w:t xml:space="preserve">ophists in </w:t>
      </w:r>
      <w:r w:rsidR="002B0A14">
        <w:t>l</w:t>
      </w:r>
      <w:r w:rsidRPr="005E1307">
        <w:t xml:space="preserve">ight of </w:t>
      </w:r>
      <w:r w:rsidR="004E0055">
        <w:t>A</w:t>
      </w:r>
      <w:r w:rsidRPr="005E1307">
        <w:t xml:space="preserve">ncient Near Eastern </w:t>
      </w:r>
      <w:r w:rsidR="002B0A14">
        <w:t>w</w:t>
      </w:r>
      <w:r w:rsidRPr="005E1307">
        <w:t>isdom</w:t>
      </w:r>
      <w:r w:rsidR="004A6BF2">
        <w:t xml:space="preserve"> </w:t>
      </w:r>
      <w:r w:rsidR="00366DEC">
        <w:t>(</w:t>
      </w:r>
      <w:r w:rsidR="006A2F96">
        <w:t>Ph.D.</w:t>
      </w:r>
      <w:r w:rsidRPr="005E1307">
        <w:t xml:space="preserve"> </w:t>
      </w:r>
      <w:r w:rsidR="00B150FA">
        <w:t>dissertation;</w:t>
      </w:r>
      <w:r w:rsidRPr="005E1307">
        <w:t xml:space="preserve"> Ohio State University, 1995</w:t>
      </w:r>
      <w:r w:rsidR="00C66390">
        <w:t>).</w:t>
      </w:r>
    </w:p>
    <w:p w14:paraId="57B9FDA8" w14:textId="77777777" w:rsidR="00F11090" w:rsidRPr="005E1307" w:rsidRDefault="00F11090" w:rsidP="00F11090">
      <w:pPr>
        <w:widowControl w:val="0"/>
        <w:autoSpaceDE w:val="0"/>
        <w:autoSpaceDN w:val="0"/>
        <w:adjustRightInd w:val="0"/>
        <w:spacing w:after="240"/>
        <w:ind w:left="720" w:hanging="720"/>
      </w:pPr>
      <w:r w:rsidRPr="005E1307">
        <w:t xml:space="preserve">Kramer, Samuel Noah. </w:t>
      </w:r>
      <w:r w:rsidR="0080225E">
        <w:t>“</w:t>
      </w:r>
      <w:r w:rsidRPr="005E1307">
        <w:t xml:space="preserve">The Sage in Sumerian </w:t>
      </w:r>
      <w:proofErr w:type="spellStart"/>
      <w:r w:rsidRPr="005E1307">
        <w:t>Literatrure</w:t>
      </w:r>
      <w:proofErr w:type="spellEnd"/>
      <w:r w:rsidRPr="005E1307">
        <w:t>: A Composite Portrait</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Pr="005E1307">
        <w:t>31-44.</w:t>
      </w:r>
    </w:p>
    <w:p w14:paraId="1544ED53" w14:textId="77777777" w:rsidR="00F11090" w:rsidRPr="005E1307" w:rsidRDefault="00F815F6"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Schooldays: A Sumerian Composition Relating to the Education of a Scribe</w:t>
      </w:r>
      <w:r w:rsidR="0080225E">
        <w:t>”</w:t>
      </w:r>
      <w:r w:rsidR="003F19B4">
        <w:t>,</w:t>
      </w:r>
      <w:r w:rsidR="00F11090" w:rsidRPr="005E1307">
        <w:t xml:space="preserve"> </w:t>
      </w:r>
      <w:r w:rsidR="00F11090" w:rsidRPr="002931D0">
        <w:rPr>
          <w:i/>
        </w:rPr>
        <w:t>Journal of the American Oriental Society</w:t>
      </w:r>
      <w:r w:rsidR="00F11090" w:rsidRPr="005E1307">
        <w:t xml:space="preserve"> 69 (1949) 199-215.</w:t>
      </w:r>
    </w:p>
    <w:p w14:paraId="10515415" w14:textId="77777777" w:rsidR="00F11090" w:rsidRDefault="00F11090" w:rsidP="00F11090">
      <w:pPr>
        <w:widowControl w:val="0"/>
        <w:autoSpaceDE w:val="0"/>
        <w:autoSpaceDN w:val="0"/>
        <w:adjustRightInd w:val="0"/>
        <w:spacing w:after="240"/>
        <w:ind w:left="720" w:hanging="720"/>
      </w:pPr>
      <w:r w:rsidRPr="005E1307">
        <w:t xml:space="preserve">Lemaire, Andre. </w:t>
      </w:r>
      <w:r w:rsidR="0080225E">
        <w:t>“</w:t>
      </w:r>
      <w:r w:rsidRPr="005E1307">
        <w:t>The Sage in School and Temple</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Pr="005E1307">
        <w:t>165-</w:t>
      </w:r>
      <w:r w:rsidR="008C26DA">
        <w:t>1</w:t>
      </w:r>
      <w:r w:rsidRPr="005E1307">
        <w:t>84.</w:t>
      </w:r>
    </w:p>
    <w:p w14:paraId="1B1375AF" w14:textId="77777777" w:rsidR="00FA746B" w:rsidRPr="005E1307" w:rsidRDefault="00FA746B" w:rsidP="00F11090">
      <w:pPr>
        <w:widowControl w:val="0"/>
        <w:autoSpaceDE w:val="0"/>
        <w:autoSpaceDN w:val="0"/>
        <w:adjustRightInd w:val="0"/>
        <w:spacing w:after="240"/>
        <w:ind w:left="720" w:hanging="720"/>
      </w:pPr>
      <w:proofErr w:type="spellStart"/>
      <w:r>
        <w:t>Leuchter</w:t>
      </w:r>
      <w:proofErr w:type="spellEnd"/>
      <w:r>
        <w:t>, Mark.</w:t>
      </w:r>
      <w:r w:rsidR="001B2193">
        <w:t xml:space="preserve"> </w:t>
      </w:r>
      <w:r w:rsidR="0080225E">
        <w:t>“</w:t>
      </w:r>
      <w:r>
        <w:t>Scribes Before and After 587 BCE</w:t>
      </w:r>
      <w:r w:rsidR="0080225E">
        <w:t>”</w:t>
      </w:r>
      <w:r>
        <w:t>,</w:t>
      </w:r>
      <w:r w:rsidR="001B2193">
        <w:t xml:space="preserve"> </w:t>
      </w:r>
      <w:r w:rsidRPr="007B736A">
        <w:rPr>
          <w:i/>
          <w:iCs/>
        </w:rPr>
        <w:t>The Journal of Hebrew Scriptures</w:t>
      </w:r>
      <w:r>
        <w:t xml:space="preserve"> 7 (2007) 3-53. </w:t>
      </w:r>
    </w:p>
    <w:p w14:paraId="54967C10" w14:textId="77777777" w:rsidR="00F11090" w:rsidRPr="005E1307" w:rsidRDefault="00F11090" w:rsidP="00F11090">
      <w:pPr>
        <w:widowControl w:val="0"/>
        <w:autoSpaceDE w:val="0"/>
        <w:autoSpaceDN w:val="0"/>
        <w:adjustRightInd w:val="0"/>
        <w:spacing w:after="240"/>
        <w:ind w:left="720" w:hanging="720"/>
      </w:pPr>
      <w:r w:rsidRPr="005E1307">
        <w:t xml:space="preserve">Martin, Tony M. </w:t>
      </w:r>
      <w:r w:rsidR="0080225E">
        <w:t>“</w:t>
      </w:r>
      <w:r w:rsidRPr="005E1307">
        <w:t>Sages and Scribes</w:t>
      </w:r>
      <w:r w:rsidR="0080225E">
        <w:t>”</w:t>
      </w:r>
      <w:r w:rsidR="003F19B4">
        <w:t>,</w:t>
      </w:r>
      <w:r w:rsidRPr="005E1307">
        <w:t xml:space="preserve"> </w:t>
      </w:r>
      <w:r w:rsidRPr="002931D0">
        <w:rPr>
          <w:i/>
        </w:rPr>
        <w:t>Studies in Biblical Theology</w:t>
      </w:r>
      <w:r w:rsidRPr="005E1307">
        <w:t xml:space="preserve"> 11 (1981) 93-94.</w:t>
      </w:r>
    </w:p>
    <w:p w14:paraId="2C224236" w14:textId="77777777" w:rsidR="00286B4F" w:rsidRDefault="00286B4F" w:rsidP="00286B4F">
      <w:pPr>
        <w:widowControl w:val="0"/>
        <w:autoSpaceDE w:val="0"/>
        <w:autoSpaceDN w:val="0"/>
        <w:adjustRightInd w:val="0"/>
        <w:spacing w:after="240"/>
        <w:ind w:left="720" w:hanging="720"/>
      </w:pPr>
      <w:r w:rsidRPr="005E1307">
        <w:t xml:space="preserve">McCarter, P. Kyle. </w:t>
      </w:r>
      <w:r w:rsidR="0080225E">
        <w:t>“</w:t>
      </w:r>
      <w:r w:rsidRPr="005E1307">
        <w:t>The Sage in the Deuteronomistic History</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Pr="005E1307">
        <w:t>289-</w:t>
      </w:r>
      <w:r w:rsidR="00535AC9">
        <w:t>2</w:t>
      </w:r>
      <w:r w:rsidRPr="005E1307">
        <w:t>94.</w:t>
      </w:r>
    </w:p>
    <w:p w14:paraId="3952E7A3" w14:textId="77777777" w:rsidR="00F11090" w:rsidRPr="005E1307" w:rsidRDefault="00F11090" w:rsidP="00D736C1">
      <w:pPr>
        <w:widowControl w:val="0"/>
        <w:autoSpaceDE w:val="0"/>
        <w:autoSpaceDN w:val="0"/>
        <w:adjustRightInd w:val="0"/>
        <w:spacing w:after="240"/>
        <w:ind w:left="720" w:hanging="720"/>
      </w:pPr>
      <w:r w:rsidRPr="005E1307">
        <w:t xml:space="preserve">Murphy, Roland Edmund. </w:t>
      </w:r>
      <w:r w:rsidR="0080225E">
        <w:t>“</w:t>
      </w:r>
      <w:r w:rsidRPr="005E1307">
        <w:t>The Hebrew Sage</w:t>
      </w:r>
      <w:r w:rsidR="00F815F6">
        <w:t xml:space="preserve"> and </w:t>
      </w:r>
      <w:r w:rsidRPr="005E1307">
        <w:t>Openness to the World</w:t>
      </w:r>
      <w:r w:rsidR="0080225E">
        <w:t>”</w:t>
      </w:r>
      <w:r w:rsidR="00E344EF">
        <w:t xml:space="preserve">, in </w:t>
      </w:r>
      <w:r w:rsidRPr="002931D0">
        <w:rPr>
          <w:i/>
        </w:rPr>
        <w:t>Christian Action and Openness to the World</w:t>
      </w:r>
      <w:r w:rsidR="004A6BF2">
        <w:t xml:space="preserve"> </w:t>
      </w:r>
      <w:r w:rsidR="00366DEC">
        <w:t>(</w:t>
      </w:r>
      <w:r w:rsidR="00D736C1" w:rsidRPr="00F815F6">
        <w:t>T</w:t>
      </w:r>
      <w:r w:rsidR="00D736C1">
        <w:t>he Villanova University Symposium</w:t>
      </w:r>
      <w:r w:rsidR="00D736C1" w:rsidRPr="00F815F6">
        <w:t xml:space="preserve">, </w:t>
      </w:r>
      <w:r w:rsidR="00D736C1">
        <w:t xml:space="preserve">II-III; </w:t>
      </w:r>
      <w:r w:rsidR="00690257" w:rsidRPr="00F815F6">
        <w:t xml:space="preserve">Joseph </w:t>
      </w:r>
      <w:proofErr w:type="spellStart"/>
      <w:r w:rsidR="00690257" w:rsidRPr="00F815F6">
        <w:t>Papin</w:t>
      </w:r>
      <w:proofErr w:type="spellEnd"/>
      <w:r w:rsidR="005B1610">
        <w:t xml:space="preserve"> (ed.)</w:t>
      </w:r>
      <w:r w:rsidR="004A6BF2" w:rsidRPr="00F815F6">
        <w:t xml:space="preserve">; </w:t>
      </w:r>
      <w:r w:rsidR="004A6BF2">
        <w:t>Villanova:</w:t>
      </w:r>
      <w:r w:rsidR="00690257">
        <w:t xml:space="preserve"> </w:t>
      </w:r>
      <w:r w:rsidRPr="005E1307">
        <w:t>Villanova Univ</w:t>
      </w:r>
      <w:r w:rsidR="004A6BF2">
        <w:t xml:space="preserve">ersity </w:t>
      </w:r>
      <w:r w:rsidRPr="005E1307">
        <w:t>Press, 1970</w:t>
      </w:r>
      <w:r w:rsidR="004A6BF2">
        <w:t>)</w:t>
      </w:r>
      <w:r w:rsidRPr="005E1307">
        <w:t xml:space="preserve"> 219-</w:t>
      </w:r>
      <w:r w:rsidR="00797092">
        <w:t>2</w:t>
      </w:r>
      <w:r w:rsidRPr="005E1307">
        <w:t>44.</w:t>
      </w:r>
    </w:p>
    <w:p w14:paraId="3C8D1FC6" w14:textId="77777777" w:rsidR="00F11090" w:rsidRPr="005E1307" w:rsidRDefault="00F815F6"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 xml:space="preserve">The Sage in Ecclesiastes and </w:t>
      </w:r>
      <w:proofErr w:type="spellStart"/>
      <w:r w:rsidR="00F11090" w:rsidRPr="005E1307">
        <w:t>Qoheleth</w:t>
      </w:r>
      <w:proofErr w:type="spellEnd"/>
      <w:r w:rsidR="00F11090" w:rsidRPr="005E1307">
        <w:t xml:space="preserve"> the Sage</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00F11090" w:rsidRPr="005E1307">
        <w:t>263-</w:t>
      </w:r>
      <w:r w:rsidR="00960BD1">
        <w:t>2</w:t>
      </w:r>
      <w:r w:rsidR="00F11090" w:rsidRPr="005E1307">
        <w:t>74.</w:t>
      </w:r>
    </w:p>
    <w:p w14:paraId="0D08B451" w14:textId="77777777" w:rsidR="00F11090" w:rsidRPr="005E1307" w:rsidRDefault="00F11090" w:rsidP="00F11090">
      <w:pPr>
        <w:widowControl w:val="0"/>
        <w:autoSpaceDE w:val="0"/>
        <w:autoSpaceDN w:val="0"/>
        <w:adjustRightInd w:val="0"/>
        <w:spacing w:after="240"/>
        <w:ind w:left="720" w:hanging="720"/>
      </w:pPr>
      <w:r w:rsidRPr="005E1307">
        <w:t xml:space="preserve">Newsom, Carol. </w:t>
      </w:r>
      <w:r w:rsidR="0080225E">
        <w:t>“</w:t>
      </w:r>
      <w:r w:rsidRPr="005E1307">
        <w:t>The Sage in the Literature of Qumran: The Functions of the Maskil</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00690257">
        <w:t>373-</w:t>
      </w:r>
      <w:r w:rsidR="008C26DA">
        <w:t>3</w:t>
      </w:r>
      <w:r w:rsidR="00690257">
        <w:t>82</w:t>
      </w:r>
      <w:r w:rsidRPr="005E1307">
        <w:t>.</w:t>
      </w:r>
    </w:p>
    <w:p w14:paraId="21FA428C" w14:textId="77777777" w:rsidR="00F11090" w:rsidRDefault="00F11090" w:rsidP="00F11090">
      <w:pPr>
        <w:widowControl w:val="0"/>
        <w:autoSpaceDE w:val="0"/>
        <w:autoSpaceDN w:val="0"/>
        <w:adjustRightInd w:val="0"/>
        <w:spacing w:after="240"/>
        <w:ind w:left="720" w:hanging="720"/>
      </w:pPr>
      <w:r w:rsidRPr="005E1307">
        <w:t xml:space="preserve">Oppenheim, A. Leo. </w:t>
      </w:r>
      <w:r w:rsidR="0080225E">
        <w:t>“</w:t>
      </w:r>
      <w:r w:rsidRPr="005E1307">
        <w:t>The Position of the Intellectual in Mesopotamian Society</w:t>
      </w:r>
      <w:r w:rsidR="0080225E">
        <w:t>”</w:t>
      </w:r>
      <w:r w:rsidR="00690257">
        <w:t>,</w:t>
      </w:r>
      <w:r w:rsidRPr="005E1307">
        <w:t xml:space="preserve"> </w:t>
      </w:r>
      <w:r w:rsidRPr="002931D0">
        <w:rPr>
          <w:i/>
        </w:rPr>
        <w:t>Da</w:t>
      </w:r>
      <w:r w:rsidR="004A6BF2">
        <w:rPr>
          <w:i/>
        </w:rPr>
        <w:t>e</w:t>
      </w:r>
      <w:r w:rsidRPr="002931D0">
        <w:rPr>
          <w:i/>
        </w:rPr>
        <w:t>dalus</w:t>
      </w:r>
      <w:r w:rsidRPr="005E1307">
        <w:t xml:space="preserve"> 104 (1975) 37-46.</w:t>
      </w:r>
    </w:p>
    <w:p w14:paraId="18D7B467" w14:textId="77777777" w:rsidR="00E8493F" w:rsidRDefault="00B23865" w:rsidP="00F11090">
      <w:pPr>
        <w:widowControl w:val="0"/>
        <w:autoSpaceDE w:val="0"/>
        <w:autoSpaceDN w:val="0"/>
        <w:adjustRightInd w:val="0"/>
        <w:spacing w:after="240"/>
        <w:ind w:left="720" w:hanging="720"/>
      </w:pPr>
      <w:r>
        <w:lastRenderedPageBreak/>
        <w:t xml:space="preserve">Perdue, Leo. </w:t>
      </w:r>
      <w:r w:rsidR="00E8493F" w:rsidRPr="007B736A">
        <w:rPr>
          <w:i/>
          <w:iCs/>
        </w:rPr>
        <w:t xml:space="preserve">Scribes, Sages, and Seers: The Sage in the Eastern </w:t>
      </w:r>
      <w:proofErr w:type="spellStart"/>
      <w:r w:rsidR="00E8493F" w:rsidRPr="007B736A">
        <w:rPr>
          <w:i/>
          <w:iCs/>
        </w:rPr>
        <w:t>Medierranean</w:t>
      </w:r>
      <w:proofErr w:type="spellEnd"/>
      <w:r w:rsidR="00E8493F" w:rsidRPr="007B736A">
        <w:rPr>
          <w:i/>
          <w:iCs/>
        </w:rPr>
        <w:t xml:space="preserve"> World</w:t>
      </w:r>
      <w:r w:rsidR="00E8493F">
        <w:t>. Edited by Leo G. Perdue.</w:t>
      </w:r>
      <w:r w:rsidR="001B2193">
        <w:t xml:space="preserve"> </w:t>
      </w:r>
      <w:r w:rsidR="00E8493F">
        <w:t>(Göttingen:</w:t>
      </w:r>
      <w:r w:rsidR="001B2193">
        <w:t xml:space="preserve"> </w:t>
      </w:r>
      <w:proofErr w:type="spellStart"/>
      <w:r w:rsidR="00E8493F">
        <w:t>Vandenhoeck</w:t>
      </w:r>
      <w:proofErr w:type="spellEnd"/>
      <w:r w:rsidR="00E8493F">
        <w:t xml:space="preserve"> &amp; Ruprecht, 2009).</w:t>
      </w:r>
      <w:r w:rsidR="001B2193">
        <w:t xml:space="preserve"> </w:t>
      </w:r>
    </w:p>
    <w:p w14:paraId="26308818" w14:textId="77777777" w:rsidR="00970407" w:rsidRPr="007B736A" w:rsidRDefault="00E8493F" w:rsidP="00883E04">
      <w:pPr>
        <w:widowControl w:val="0"/>
        <w:autoSpaceDE w:val="0"/>
        <w:autoSpaceDN w:val="0"/>
        <w:adjustRightInd w:val="0"/>
        <w:spacing w:after="240"/>
        <w:ind w:left="720" w:hanging="720"/>
        <w:rPr>
          <w:sz w:val="20"/>
          <w:szCs w:val="20"/>
        </w:rPr>
      </w:pPr>
      <w:r w:rsidRPr="007B736A">
        <w:t xml:space="preserve">--. </w:t>
      </w:r>
      <w:r w:rsidRPr="007B736A">
        <w:rPr>
          <w:i/>
          <w:iCs/>
        </w:rPr>
        <w:t>The Sword and the Stylus: An Introduction to Wisdom in the Age of Empires</w:t>
      </w:r>
      <w:r w:rsidRPr="007B736A">
        <w:t>. Grand Rapids: Eerdmans, 2008.</w:t>
      </w:r>
      <w:r w:rsidR="00970407" w:rsidRPr="007B736A">
        <w:br/>
      </w:r>
      <w:r w:rsidR="00883E04">
        <w:rPr>
          <w:sz w:val="20"/>
          <w:szCs w:val="20"/>
        </w:rPr>
        <w:t>R2012</w:t>
      </w:r>
      <w:r w:rsidR="00883E04">
        <w:rPr>
          <w:sz w:val="20"/>
          <w:szCs w:val="20"/>
        </w:rPr>
        <w:tab/>
      </w:r>
      <w:r w:rsidR="00970407" w:rsidRPr="007B736A">
        <w:rPr>
          <w:sz w:val="20"/>
          <w:szCs w:val="20"/>
        </w:rPr>
        <w:t>Fox, Michael V</w:t>
      </w:r>
      <w:r w:rsidR="00970407" w:rsidRPr="007B736A">
        <w:rPr>
          <w:i/>
          <w:iCs/>
          <w:sz w:val="20"/>
          <w:szCs w:val="20"/>
        </w:rPr>
        <w:t>. Dead Sea Discoveries</w:t>
      </w:r>
      <w:r w:rsidR="00970407" w:rsidRPr="007B736A">
        <w:rPr>
          <w:sz w:val="20"/>
          <w:szCs w:val="20"/>
        </w:rPr>
        <w:t xml:space="preserve"> 19, 115-</w:t>
      </w:r>
      <w:r w:rsidR="00A13187">
        <w:rPr>
          <w:sz w:val="20"/>
          <w:szCs w:val="20"/>
        </w:rPr>
        <w:t>1</w:t>
      </w:r>
      <w:r w:rsidR="00970407" w:rsidRPr="007B736A">
        <w:rPr>
          <w:sz w:val="20"/>
          <w:szCs w:val="20"/>
        </w:rPr>
        <w:t>17.</w:t>
      </w:r>
      <w:r w:rsidR="00DC5542">
        <w:rPr>
          <w:sz w:val="20"/>
          <w:szCs w:val="20"/>
        </w:rPr>
        <w:br/>
        <w:t>R2010</w:t>
      </w:r>
      <w:r w:rsidR="00883E04">
        <w:rPr>
          <w:sz w:val="20"/>
          <w:szCs w:val="20"/>
        </w:rPr>
        <w:tab/>
      </w:r>
      <w:r w:rsidR="00DC5542">
        <w:rPr>
          <w:sz w:val="20"/>
          <w:szCs w:val="20"/>
        </w:rPr>
        <w:t xml:space="preserve">Merrill Eugene H. </w:t>
      </w:r>
      <w:r w:rsidR="00DC5542" w:rsidRPr="007B736A">
        <w:rPr>
          <w:i/>
          <w:iCs/>
          <w:sz w:val="20"/>
          <w:szCs w:val="20"/>
        </w:rPr>
        <w:t>Bibliotheca Sacra</w:t>
      </w:r>
      <w:r w:rsidR="00DC5542">
        <w:rPr>
          <w:sz w:val="20"/>
          <w:szCs w:val="20"/>
        </w:rPr>
        <w:t xml:space="preserve"> 167.4, 496-</w:t>
      </w:r>
      <w:r w:rsidR="00A13187">
        <w:rPr>
          <w:sz w:val="20"/>
          <w:szCs w:val="20"/>
        </w:rPr>
        <w:t>4</w:t>
      </w:r>
      <w:r w:rsidR="00DC5542">
        <w:rPr>
          <w:sz w:val="20"/>
          <w:szCs w:val="20"/>
        </w:rPr>
        <w:t>97.</w:t>
      </w:r>
      <w:r w:rsidR="008E11C8">
        <w:rPr>
          <w:sz w:val="20"/>
          <w:szCs w:val="20"/>
        </w:rPr>
        <w:br/>
        <w:t>R2010</w:t>
      </w:r>
      <w:r w:rsidR="00883E04">
        <w:rPr>
          <w:sz w:val="20"/>
          <w:szCs w:val="20"/>
        </w:rPr>
        <w:tab/>
      </w:r>
      <w:r w:rsidR="008E11C8">
        <w:rPr>
          <w:sz w:val="20"/>
          <w:szCs w:val="20"/>
        </w:rPr>
        <w:t xml:space="preserve">Yoder, Christine R. </w:t>
      </w:r>
      <w:r w:rsidR="008E11C8" w:rsidRPr="007B736A">
        <w:rPr>
          <w:i/>
          <w:iCs/>
          <w:sz w:val="20"/>
          <w:szCs w:val="20"/>
        </w:rPr>
        <w:t>Interpretation</w:t>
      </w:r>
      <w:r w:rsidR="008E11C8">
        <w:rPr>
          <w:sz w:val="20"/>
          <w:szCs w:val="20"/>
        </w:rPr>
        <w:t xml:space="preserve"> 64.2, 182-</w:t>
      </w:r>
      <w:r w:rsidR="00A13187">
        <w:rPr>
          <w:sz w:val="20"/>
          <w:szCs w:val="20"/>
        </w:rPr>
        <w:t>1</w:t>
      </w:r>
      <w:r w:rsidR="008E11C8">
        <w:rPr>
          <w:sz w:val="20"/>
          <w:szCs w:val="20"/>
        </w:rPr>
        <w:t>84</w:t>
      </w:r>
      <w:r w:rsidR="00F7630C">
        <w:rPr>
          <w:sz w:val="20"/>
          <w:szCs w:val="20"/>
        </w:rPr>
        <w:br/>
        <w:t>R2010</w:t>
      </w:r>
      <w:r w:rsidR="00883E04">
        <w:rPr>
          <w:sz w:val="20"/>
          <w:szCs w:val="20"/>
        </w:rPr>
        <w:tab/>
      </w:r>
      <w:r w:rsidR="00F7630C">
        <w:rPr>
          <w:sz w:val="20"/>
          <w:szCs w:val="20"/>
        </w:rPr>
        <w:t>Hildebrandt, Ted</w:t>
      </w:r>
      <w:r w:rsidR="001B2193">
        <w:rPr>
          <w:sz w:val="20"/>
          <w:szCs w:val="20"/>
        </w:rPr>
        <w:t xml:space="preserve"> </w:t>
      </w:r>
      <w:r w:rsidR="00F7630C" w:rsidRPr="007B736A">
        <w:rPr>
          <w:i/>
          <w:iCs/>
          <w:sz w:val="20"/>
          <w:szCs w:val="20"/>
        </w:rPr>
        <w:t>Journal of the Evangelical Theological Society</w:t>
      </w:r>
      <w:r w:rsidR="00F7630C">
        <w:rPr>
          <w:sz w:val="20"/>
          <w:szCs w:val="20"/>
        </w:rPr>
        <w:t>,</w:t>
      </w:r>
      <w:r w:rsidR="001B2193">
        <w:rPr>
          <w:sz w:val="20"/>
          <w:szCs w:val="20"/>
        </w:rPr>
        <w:t xml:space="preserve"> </w:t>
      </w:r>
      <w:r w:rsidR="00F7630C">
        <w:rPr>
          <w:sz w:val="20"/>
          <w:szCs w:val="20"/>
        </w:rPr>
        <w:t>53.1, 165-</w:t>
      </w:r>
      <w:r w:rsidR="00A13187">
        <w:rPr>
          <w:sz w:val="20"/>
          <w:szCs w:val="20"/>
        </w:rPr>
        <w:t>1</w:t>
      </w:r>
      <w:r w:rsidR="00F7630C">
        <w:rPr>
          <w:sz w:val="20"/>
          <w:szCs w:val="20"/>
        </w:rPr>
        <w:t>67.</w:t>
      </w:r>
    </w:p>
    <w:p w14:paraId="2EE1CECC" w14:textId="77777777" w:rsidR="00883E04" w:rsidRDefault="00E8493F" w:rsidP="00883E04">
      <w:pPr>
        <w:widowControl w:val="0"/>
        <w:autoSpaceDE w:val="0"/>
        <w:autoSpaceDN w:val="0"/>
        <w:adjustRightInd w:val="0"/>
        <w:spacing w:after="240"/>
        <w:ind w:left="720" w:hanging="720"/>
      </w:pPr>
      <w:r>
        <w:t xml:space="preserve">--. </w:t>
      </w:r>
      <w:r w:rsidR="0080225E">
        <w:t>“</w:t>
      </w:r>
      <w:r w:rsidR="00B23865">
        <w:t xml:space="preserve">The Death of the Sage and Moral Exhortation: From Ancient </w:t>
      </w:r>
      <w:r w:rsidR="00F815F6">
        <w:t>N</w:t>
      </w:r>
      <w:r w:rsidR="00B23865">
        <w:t>ear Eastern Instructions to Graeco-Roman Paraenesis</w:t>
      </w:r>
      <w:r w:rsidR="0080225E">
        <w:t>”</w:t>
      </w:r>
      <w:r w:rsidR="00690257">
        <w:t>,</w:t>
      </w:r>
      <w:r w:rsidR="00B23865">
        <w:t xml:space="preserve"> </w:t>
      </w:r>
      <w:r w:rsidR="00B23865">
        <w:rPr>
          <w:i/>
          <w:iCs/>
        </w:rPr>
        <w:t>Semeia</w:t>
      </w:r>
      <w:r w:rsidR="00B23865">
        <w:t xml:space="preserve"> 50 (1990) 81-109</w:t>
      </w:r>
      <w:r w:rsidR="00883E04">
        <w:t>.</w:t>
      </w:r>
    </w:p>
    <w:p w14:paraId="27C725ED" w14:textId="77777777" w:rsidR="00F11090" w:rsidRPr="005E1307" w:rsidRDefault="00F11090" w:rsidP="007B736A">
      <w:pPr>
        <w:widowControl w:val="0"/>
        <w:autoSpaceDE w:val="0"/>
        <w:autoSpaceDN w:val="0"/>
        <w:adjustRightInd w:val="0"/>
        <w:spacing w:after="240"/>
      </w:pPr>
      <w:r w:rsidRPr="005E1307">
        <w:t xml:space="preserve">Russell, James. </w:t>
      </w:r>
      <w:r w:rsidR="0080225E">
        <w:t>“</w:t>
      </w:r>
      <w:r w:rsidRPr="005E1307">
        <w:t>The Sage in Ancient Iranian Literature</w:t>
      </w:r>
      <w:r w:rsidR="0080225E">
        <w:t>”</w:t>
      </w:r>
      <w:r w:rsidR="00E344EF">
        <w:t xml:space="preserve">, </w:t>
      </w:r>
      <w:r w:rsidR="004A6BF2">
        <w:t xml:space="preserve">in </w:t>
      </w:r>
      <w:r w:rsidR="004A6BF2" w:rsidRPr="002931D0">
        <w:rPr>
          <w:i/>
        </w:rPr>
        <w:t xml:space="preserve">The Sage in Israel and the </w:t>
      </w:r>
      <w:r w:rsidR="00E8493F">
        <w:rPr>
          <w:i/>
        </w:rPr>
        <w:br/>
        <w:t xml:space="preserve"> </w:t>
      </w:r>
      <w:r w:rsidR="00E8493F">
        <w:rPr>
          <w:i/>
        </w:rPr>
        <w:tab/>
      </w:r>
      <w:r w:rsidR="004A6BF2" w:rsidRPr="002931D0">
        <w:rPr>
          <w:i/>
        </w:rPr>
        <w:t xml:space="preserve">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r w:rsidR="00E8493F">
        <w:br/>
      </w:r>
      <w:r w:rsidR="00E8493F">
        <w:tab/>
      </w:r>
      <w:proofErr w:type="spellStart"/>
      <w:r w:rsidR="004A6BF2" w:rsidRPr="005E1307">
        <w:t>Eisenbrauns</w:t>
      </w:r>
      <w:proofErr w:type="spellEnd"/>
      <w:r w:rsidR="004A6BF2" w:rsidRPr="005E1307">
        <w:t>, 1990</w:t>
      </w:r>
      <w:r w:rsidR="004A6BF2">
        <w:t>)</w:t>
      </w:r>
      <w:r w:rsidR="004A6BF2" w:rsidRPr="005E1307">
        <w:t xml:space="preserve"> </w:t>
      </w:r>
      <w:r w:rsidRPr="005E1307">
        <w:t>81-94.</w:t>
      </w:r>
    </w:p>
    <w:p w14:paraId="1E06C952" w14:textId="77777777" w:rsidR="00F11090" w:rsidRPr="005E1307" w:rsidRDefault="00F815F6"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Sages and Scribes at the Courts of Ancient Iran</w:t>
      </w:r>
      <w:r w:rsidR="0080225E">
        <w:t>”</w:t>
      </w:r>
      <w:r w:rsidR="00E344EF">
        <w:t xml:space="preserve">, </w:t>
      </w:r>
      <w:r w:rsidR="004A6BF2">
        <w:t xml:space="preserve">in </w:t>
      </w:r>
      <w:r w:rsidR="004A6BF2" w:rsidRPr="002931D0">
        <w:rPr>
          <w:i/>
        </w:rPr>
        <w:t xml:space="preserve">The Sage in Israel and the Ancient </w:t>
      </w:r>
      <w:r w:rsidR="004A6BF2">
        <w:rPr>
          <w:i/>
        </w:rPr>
        <w:t>N</w:t>
      </w:r>
      <w:r w:rsidR="004A6BF2" w:rsidRPr="002931D0">
        <w:rPr>
          <w:i/>
        </w:rPr>
        <w:t>ear East</w:t>
      </w:r>
      <w:r w:rsidR="004A6BF2">
        <w:t xml:space="preserve"> (J.</w:t>
      </w:r>
      <w:r w:rsidR="004A6BF2" w:rsidRPr="005E1307">
        <w:t>G. Gammie and Leo G. Perdue</w:t>
      </w:r>
      <w:r w:rsidR="005B1610">
        <w:t xml:space="preserve"> (eds.)</w:t>
      </w:r>
      <w:r w:rsidR="004A6BF2">
        <w:t>;</w:t>
      </w:r>
      <w:r w:rsidR="004A6BF2" w:rsidRPr="005E1307">
        <w:t xml:space="preserve"> Winona Lake: </w:t>
      </w:r>
      <w:proofErr w:type="spellStart"/>
      <w:r w:rsidR="004A6BF2" w:rsidRPr="005E1307">
        <w:t>Eisenbrauns</w:t>
      </w:r>
      <w:proofErr w:type="spellEnd"/>
      <w:r w:rsidR="004A6BF2" w:rsidRPr="005E1307">
        <w:t>, 1990</w:t>
      </w:r>
      <w:r w:rsidR="004A6BF2">
        <w:t>)</w:t>
      </w:r>
      <w:r w:rsidR="004A6BF2" w:rsidRPr="005E1307">
        <w:t xml:space="preserve"> </w:t>
      </w:r>
      <w:r w:rsidR="00F11090" w:rsidRPr="005E1307">
        <w:t>141-</w:t>
      </w:r>
      <w:r w:rsidR="00797092">
        <w:t>1</w:t>
      </w:r>
      <w:r w:rsidR="00F11090" w:rsidRPr="005E1307">
        <w:t>46.</w:t>
      </w:r>
    </w:p>
    <w:p w14:paraId="05660890" w14:textId="77777777" w:rsidR="00F11090" w:rsidRPr="005E1307" w:rsidRDefault="00F11090" w:rsidP="00F11090">
      <w:pPr>
        <w:widowControl w:val="0"/>
        <w:autoSpaceDE w:val="0"/>
        <w:autoSpaceDN w:val="0"/>
        <w:adjustRightInd w:val="0"/>
        <w:spacing w:after="240"/>
        <w:ind w:left="720" w:hanging="720"/>
      </w:pPr>
      <w:proofErr w:type="spellStart"/>
      <w:r w:rsidRPr="005E1307">
        <w:t>Shupak</w:t>
      </w:r>
      <w:proofErr w:type="spellEnd"/>
      <w:r w:rsidRPr="005E1307">
        <w:t xml:space="preserve">, </w:t>
      </w:r>
      <w:proofErr w:type="spellStart"/>
      <w:r w:rsidRPr="005E1307">
        <w:t>Nili</w:t>
      </w:r>
      <w:proofErr w:type="spellEnd"/>
      <w:r w:rsidRPr="005E1307">
        <w:t xml:space="preserve">. </w:t>
      </w:r>
      <w:r w:rsidRPr="002931D0">
        <w:rPr>
          <w:i/>
        </w:rPr>
        <w:t>Where Can Wisdom Be Found? The Sage</w:t>
      </w:r>
      <w:r w:rsidR="00095454">
        <w:rPr>
          <w:i/>
        </w:rPr>
        <w:t>’</w:t>
      </w:r>
      <w:r w:rsidRPr="002931D0">
        <w:rPr>
          <w:i/>
        </w:rPr>
        <w:t>s Language in the Bible and in Ancient Egyptian Literature</w:t>
      </w:r>
      <w:r w:rsidR="00366DEC">
        <w:t xml:space="preserve"> (</w:t>
      </w:r>
      <w:r w:rsidRPr="005E1307">
        <w:t xml:space="preserve">Orbis </w:t>
      </w:r>
      <w:proofErr w:type="spellStart"/>
      <w:r w:rsidRPr="005E1307">
        <w:t>Biblicus</w:t>
      </w:r>
      <w:proofErr w:type="spellEnd"/>
      <w:r w:rsidRPr="005E1307">
        <w:t xml:space="preserve"> </w:t>
      </w:r>
      <w:r w:rsidR="00B053DD">
        <w:t>e</w:t>
      </w:r>
      <w:r w:rsidRPr="005E1307">
        <w:t xml:space="preserve">t </w:t>
      </w:r>
      <w:proofErr w:type="spellStart"/>
      <w:r w:rsidRPr="005E1307">
        <w:t>Orientalis</w:t>
      </w:r>
      <w:proofErr w:type="spellEnd"/>
      <w:r w:rsidR="00095454">
        <w:t xml:space="preserve">, 130; </w:t>
      </w:r>
      <w:r w:rsidR="00373C9F">
        <w:t>Göttingen</w:t>
      </w:r>
      <w:r w:rsidRPr="005E1307">
        <w:t xml:space="preserve">: </w:t>
      </w:r>
      <w:proofErr w:type="spellStart"/>
      <w:r w:rsidRPr="005E1307">
        <w:t>Vandenhoeck</w:t>
      </w:r>
      <w:proofErr w:type="spellEnd"/>
      <w:r w:rsidRPr="005E1307">
        <w:t xml:space="preserve"> &amp; Ruprecht, 1993</w:t>
      </w:r>
      <w:r w:rsidR="00C66390">
        <w:t>).</w:t>
      </w:r>
    </w:p>
    <w:p w14:paraId="36633183" w14:textId="77777777" w:rsidR="00F11090" w:rsidRPr="005E1307" w:rsidRDefault="00F11090" w:rsidP="00F11090">
      <w:pPr>
        <w:widowControl w:val="0"/>
        <w:autoSpaceDE w:val="0"/>
        <w:autoSpaceDN w:val="0"/>
        <w:adjustRightInd w:val="0"/>
        <w:spacing w:after="240"/>
        <w:ind w:left="720" w:hanging="720"/>
      </w:pPr>
      <w:r w:rsidRPr="005E1307">
        <w:t xml:space="preserve">Sweet, Ronald. </w:t>
      </w:r>
      <w:r w:rsidR="0080225E">
        <w:t>“</w:t>
      </w:r>
      <w:r w:rsidRPr="005E1307">
        <w:t>The Sage in Akkadian Literature: A Philological Study</w:t>
      </w:r>
      <w:r w:rsidR="0080225E">
        <w:t>”</w:t>
      </w:r>
      <w:r w:rsidR="00E344EF">
        <w:t xml:space="preserve">, </w:t>
      </w:r>
      <w:r w:rsidR="00095454">
        <w:t xml:space="preserve">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Pr="005E1307">
        <w:t>45-66.</w:t>
      </w:r>
    </w:p>
    <w:p w14:paraId="166F4715" w14:textId="77777777" w:rsidR="00F11090" w:rsidRPr="005E1307" w:rsidRDefault="00095454"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The Sage in Mesopotamian Palaces and Royal Courts</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5B1610">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rsidR="00F11090" w:rsidRPr="005E1307">
        <w:t>99-108.</w:t>
      </w:r>
    </w:p>
    <w:p w14:paraId="4606B7F6" w14:textId="77777777" w:rsidR="00F11090" w:rsidRPr="005E1307" w:rsidRDefault="00F11090" w:rsidP="00F11090">
      <w:pPr>
        <w:widowControl w:val="0"/>
        <w:autoSpaceDE w:val="0"/>
        <w:autoSpaceDN w:val="0"/>
        <w:adjustRightInd w:val="0"/>
        <w:spacing w:after="240"/>
        <w:ind w:left="720" w:hanging="720"/>
      </w:pPr>
      <w:proofErr w:type="spellStart"/>
      <w:r w:rsidRPr="005E1307">
        <w:t>Terrien</w:t>
      </w:r>
      <w:proofErr w:type="spellEnd"/>
      <w:r w:rsidRPr="005E1307">
        <w:t xml:space="preserve">, Samuel. </w:t>
      </w:r>
      <w:r w:rsidR="0080225E">
        <w:t>“</w:t>
      </w:r>
      <w:r w:rsidRPr="005E1307">
        <w:t>Job as Sage</w:t>
      </w:r>
      <w:r w:rsidR="0080225E">
        <w:t>”</w:t>
      </w:r>
      <w:r w:rsidR="00E344EF">
        <w:t xml:space="preserve">, </w:t>
      </w:r>
      <w:r w:rsidR="00095454">
        <w:t xml:space="preserve">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00095454">
        <w:t>231-</w:t>
      </w:r>
      <w:r w:rsidR="00797092">
        <w:t>2</w:t>
      </w:r>
      <w:r w:rsidR="00095454">
        <w:t>42.</w:t>
      </w:r>
    </w:p>
    <w:p w14:paraId="0ACC2F36" w14:textId="77777777" w:rsidR="00F11090" w:rsidRPr="005E1307" w:rsidRDefault="00F11090" w:rsidP="00373C9F">
      <w:pPr>
        <w:widowControl w:val="0"/>
        <w:autoSpaceDE w:val="0"/>
        <w:autoSpaceDN w:val="0"/>
        <w:adjustRightInd w:val="0"/>
        <w:spacing w:after="240"/>
        <w:ind w:left="720" w:hanging="720"/>
      </w:pPr>
      <w:proofErr w:type="spellStart"/>
      <w:r w:rsidRPr="005E1307">
        <w:t>Tournay</w:t>
      </w:r>
      <w:proofErr w:type="spellEnd"/>
      <w:r w:rsidRPr="005E1307">
        <w:t xml:space="preserve">, Raymond. </w:t>
      </w:r>
      <w:r w:rsidR="0080225E">
        <w:t>“</w:t>
      </w:r>
      <w:r w:rsidRPr="005E1307">
        <w:t>Proverbs 1-9: A First Theological Synthesis of the Tradition of the Sages</w:t>
      </w:r>
      <w:r w:rsidR="0080225E">
        <w:t>”</w:t>
      </w:r>
      <w:r w:rsidR="00690257">
        <w:t>,</w:t>
      </w:r>
      <w:r>
        <w:t xml:space="preserve"> </w:t>
      </w:r>
      <w:r w:rsidR="00095454">
        <w:t>in</w:t>
      </w:r>
      <w:r w:rsidRPr="002931D0">
        <w:rPr>
          <w:i/>
        </w:rPr>
        <w:t xml:space="preserve"> The Dynamism of Biblical Tradition</w:t>
      </w:r>
      <w:r w:rsidR="00366DEC">
        <w:t xml:space="preserve"> (</w:t>
      </w:r>
      <w:r w:rsidR="00B053DD">
        <w:t>Concilium,</w:t>
      </w:r>
      <w:r w:rsidRPr="005E1307">
        <w:t xml:space="preserve"> 20</w:t>
      </w:r>
      <w:r w:rsidR="00690257">
        <w:t>;</w:t>
      </w:r>
      <w:r w:rsidRPr="005E1307">
        <w:t xml:space="preserve"> </w:t>
      </w:r>
      <w:r w:rsidR="00373C9F">
        <w:t xml:space="preserve">Pierre Benoit et al. (eds.); </w:t>
      </w:r>
      <w:r w:rsidRPr="005E1307">
        <w:t>New York: Paulist Press, 1966</w:t>
      </w:r>
      <w:r w:rsidR="00690257">
        <w:t>)</w:t>
      </w:r>
      <w:r w:rsidRPr="005E1307">
        <w:t xml:space="preserve"> 51-61.</w:t>
      </w:r>
    </w:p>
    <w:p w14:paraId="563BF219" w14:textId="77777777" w:rsidR="00F11090" w:rsidRPr="005E1307" w:rsidRDefault="00F11090" w:rsidP="00F11090">
      <w:pPr>
        <w:widowControl w:val="0"/>
        <w:autoSpaceDE w:val="0"/>
        <w:autoSpaceDN w:val="0"/>
        <w:adjustRightInd w:val="0"/>
        <w:spacing w:after="240"/>
        <w:ind w:left="720" w:hanging="720"/>
      </w:pPr>
      <w:r w:rsidRPr="005E1307">
        <w:t xml:space="preserve">Van Leeuwen, Raymond C. </w:t>
      </w:r>
      <w:r w:rsidR="0080225E">
        <w:t>“</w:t>
      </w:r>
      <w:r w:rsidRPr="005E1307">
        <w:t>The Sage in the Prophetic Literature</w:t>
      </w:r>
      <w:r w:rsidR="0080225E">
        <w:t>”</w:t>
      </w:r>
      <w:r w:rsidR="00E344EF">
        <w:t xml:space="preserve">, </w:t>
      </w:r>
      <w:r w:rsidR="00095454">
        <w:t xml:space="preserve">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Pr="005E1307">
        <w:t>295-306.</w:t>
      </w:r>
    </w:p>
    <w:p w14:paraId="54C38DDC" w14:textId="77777777" w:rsidR="00F11090" w:rsidRPr="005E1307" w:rsidRDefault="00F11090" w:rsidP="00373C9F">
      <w:pPr>
        <w:widowControl w:val="0"/>
        <w:autoSpaceDE w:val="0"/>
        <w:autoSpaceDN w:val="0"/>
        <w:adjustRightInd w:val="0"/>
        <w:spacing w:after="240"/>
        <w:ind w:left="720" w:hanging="720"/>
      </w:pPr>
      <w:r w:rsidRPr="005E1307">
        <w:t xml:space="preserve">White, John. </w:t>
      </w:r>
      <w:r w:rsidR="0080225E">
        <w:t>“</w:t>
      </w:r>
      <w:r w:rsidRPr="005E1307">
        <w:t>The Sages</w:t>
      </w:r>
      <w:r w:rsidR="00095454">
        <w:t>’</w:t>
      </w:r>
      <w:r w:rsidRPr="005E1307">
        <w:t xml:space="preserve"> Strategy to Preserve Shalom</w:t>
      </w:r>
      <w:r w:rsidR="0080225E">
        <w:t>”</w:t>
      </w:r>
      <w:r w:rsidR="00E344EF">
        <w:t xml:space="preserve">, in </w:t>
      </w:r>
      <w:r w:rsidRPr="002931D0">
        <w:rPr>
          <w:i/>
        </w:rPr>
        <w:t>The Listening Heart</w:t>
      </w:r>
      <w:r w:rsidRPr="005E1307">
        <w:t xml:space="preserve"> </w:t>
      </w:r>
      <w:r w:rsidR="00690257">
        <w:t>(</w:t>
      </w:r>
      <w:r w:rsidR="00373C9F" w:rsidRPr="00095454">
        <w:t xml:space="preserve">Journal for the Study of the Old Testament </w:t>
      </w:r>
      <w:r w:rsidR="00476CB7">
        <w:t>Supplement</w:t>
      </w:r>
      <w:r w:rsidR="00373C9F" w:rsidRPr="00095454">
        <w:t xml:space="preserve"> 58; </w:t>
      </w:r>
      <w:r w:rsidRPr="005E1307">
        <w:t xml:space="preserve">Kenneth </w:t>
      </w:r>
      <w:proofErr w:type="spellStart"/>
      <w:r w:rsidRPr="005E1307">
        <w:t>Hoglund</w:t>
      </w:r>
      <w:proofErr w:type="spellEnd"/>
      <w:r w:rsidR="00366EFA">
        <w:t xml:space="preserve"> </w:t>
      </w:r>
      <w:r w:rsidR="00A325C0">
        <w:t>et al.</w:t>
      </w:r>
      <w:r w:rsidR="005B1610">
        <w:t xml:space="preserve"> (eds.)</w:t>
      </w:r>
      <w:r w:rsidR="00867485">
        <w:t>;</w:t>
      </w:r>
      <w:r w:rsidRPr="005E1307">
        <w:t xml:space="preserve"> </w:t>
      </w:r>
      <w:r w:rsidR="00867485" w:rsidRPr="005E1307">
        <w:t>Sheffield:</w:t>
      </w:r>
      <w:r w:rsidR="00867485">
        <w:t xml:space="preserve"> Sheffield Academic Press</w:t>
      </w:r>
      <w:r w:rsidRPr="005E1307">
        <w:t>, 1987</w:t>
      </w:r>
      <w:r w:rsidR="00690257">
        <w:t>)</w:t>
      </w:r>
      <w:r w:rsidRPr="005E1307">
        <w:t xml:space="preserve"> 299-312.</w:t>
      </w:r>
    </w:p>
    <w:p w14:paraId="6D261686" w14:textId="77777777" w:rsidR="005A7257" w:rsidRDefault="00F11090" w:rsidP="003D735C">
      <w:pPr>
        <w:widowControl w:val="0"/>
        <w:autoSpaceDE w:val="0"/>
        <w:autoSpaceDN w:val="0"/>
        <w:adjustRightInd w:val="0"/>
        <w:ind w:left="720" w:hanging="720"/>
      </w:pPr>
      <w:proofErr w:type="spellStart"/>
      <w:r w:rsidRPr="005E1307">
        <w:t>Whybray</w:t>
      </w:r>
      <w:proofErr w:type="spellEnd"/>
      <w:r w:rsidRPr="005E1307">
        <w:t>, R. N.</w:t>
      </w:r>
      <w:r w:rsidR="003D735C">
        <w:t xml:space="preserve"> </w:t>
      </w:r>
      <w:r w:rsidRPr="002931D0">
        <w:rPr>
          <w:i/>
        </w:rPr>
        <w:t>The Intellectual Tradition in the Old Testament</w:t>
      </w:r>
      <w:r w:rsidR="00655E45">
        <w:t xml:space="preserve"> (</w:t>
      </w:r>
      <w:proofErr w:type="spellStart"/>
      <w:r w:rsidR="006C1F1A" w:rsidRPr="00655E45">
        <w:t>Beihefte</w:t>
      </w:r>
      <w:proofErr w:type="spellEnd"/>
      <w:r w:rsidR="006C1F1A" w:rsidRPr="00655E45">
        <w:t xml:space="preserve"> </w:t>
      </w:r>
      <w:proofErr w:type="spellStart"/>
      <w:r w:rsidR="006C1F1A" w:rsidRPr="00655E45">
        <w:t>zur</w:t>
      </w:r>
      <w:proofErr w:type="spellEnd"/>
      <w:r w:rsidR="006C1F1A" w:rsidRPr="00655E45">
        <w:t xml:space="preserve"> </w:t>
      </w:r>
      <w:proofErr w:type="spellStart"/>
      <w:r w:rsidR="006C1F1A" w:rsidRPr="00655E45">
        <w:t>Zeitschrift</w:t>
      </w:r>
      <w:proofErr w:type="spellEnd"/>
      <w:r w:rsidR="006C1F1A" w:rsidRPr="00655E45">
        <w:t xml:space="preserve"> </w:t>
      </w:r>
      <w:r w:rsidR="006C1F1A" w:rsidRPr="00655E45">
        <w:lastRenderedPageBreak/>
        <w:t xml:space="preserve">für die </w:t>
      </w:r>
      <w:proofErr w:type="spellStart"/>
      <w:r w:rsidR="006C1F1A" w:rsidRPr="00655E45">
        <w:t>alttestamentliche</w:t>
      </w:r>
      <w:proofErr w:type="spellEnd"/>
      <w:r w:rsidR="006C1F1A" w:rsidRPr="00655E45">
        <w:t xml:space="preserve"> </w:t>
      </w:r>
      <w:proofErr w:type="spellStart"/>
      <w:r w:rsidR="00476CB7">
        <w:t>Wissenschaft</w:t>
      </w:r>
      <w:proofErr w:type="spellEnd"/>
      <w:r w:rsidR="00655E45">
        <w:t xml:space="preserve"> 135; </w:t>
      </w:r>
      <w:r w:rsidRPr="00655E45">
        <w:t>New York: Walter</w:t>
      </w:r>
      <w:r w:rsidRPr="005E1307">
        <w:t xml:space="preserve"> de Gruyter</w:t>
      </w:r>
      <w:r w:rsidR="003D735C">
        <w:t>, 1974</w:t>
      </w:r>
      <w:r w:rsidR="00C66390">
        <w:t>).</w:t>
      </w:r>
    </w:p>
    <w:p w14:paraId="693AF835" w14:textId="77777777" w:rsidR="005A7257" w:rsidRPr="00D75B8A" w:rsidRDefault="005A7257" w:rsidP="005A7257">
      <w:pPr>
        <w:widowControl w:val="0"/>
        <w:autoSpaceDE w:val="0"/>
        <w:autoSpaceDN w:val="0"/>
        <w:adjustRightInd w:val="0"/>
        <w:ind w:firstLine="720"/>
        <w:rPr>
          <w:sz w:val="20"/>
          <w:szCs w:val="20"/>
        </w:rPr>
      </w:pPr>
      <w:r w:rsidRPr="00D75B8A">
        <w:rPr>
          <w:sz w:val="20"/>
          <w:szCs w:val="20"/>
        </w:rPr>
        <w:t>R1975</w:t>
      </w:r>
      <w:r w:rsidRPr="00D75B8A">
        <w:rPr>
          <w:sz w:val="20"/>
          <w:szCs w:val="20"/>
        </w:rPr>
        <w:tab/>
        <w:t xml:space="preserve">Bryce, Glendon E. </w:t>
      </w:r>
      <w:r w:rsidR="00D130D5" w:rsidRPr="00D130D5">
        <w:rPr>
          <w:i/>
          <w:sz w:val="20"/>
          <w:szCs w:val="20"/>
        </w:rPr>
        <w:t>Journal of Biblical Literature</w:t>
      </w:r>
      <w:r w:rsidRPr="00D75B8A">
        <w:rPr>
          <w:sz w:val="20"/>
          <w:szCs w:val="20"/>
        </w:rPr>
        <w:t xml:space="preserve"> 94, 596-</w:t>
      </w:r>
      <w:r w:rsidR="00535AC9">
        <w:rPr>
          <w:sz w:val="20"/>
          <w:szCs w:val="20"/>
        </w:rPr>
        <w:t>5</w:t>
      </w:r>
      <w:r w:rsidRPr="00D75B8A">
        <w:rPr>
          <w:sz w:val="20"/>
          <w:szCs w:val="20"/>
        </w:rPr>
        <w:t>98.</w:t>
      </w:r>
    </w:p>
    <w:p w14:paraId="1650E7E4" w14:textId="77777777" w:rsidR="005A7257" w:rsidRDefault="005A7257" w:rsidP="005A7257">
      <w:pPr>
        <w:widowControl w:val="0"/>
        <w:autoSpaceDE w:val="0"/>
        <w:autoSpaceDN w:val="0"/>
        <w:adjustRightInd w:val="0"/>
      </w:pPr>
    </w:p>
    <w:p w14:paraId="38DCD91D" w14:textId="77777777" w:rsidR="00F11090" w:rsidRPr="005E1307" w:rsidRDefault="008D1FF4"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The Sage in the Israelite Royal Court</w:t>
      </w:r>
      <w:r w:rsidR="0080225E">
        <w:t>”</w:t>
      </w:r>
      <w:r w:rsidR="00095454">
        <w:t xml:space="preserve">, 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00F11090" w:rsidRPr="005E1307">
        <w:t>133-</w:t>
      </w:r>
      <w:r w:rsidR="00797092">
        <w:t>1</w:t>
      </w:r>
      <w:r w:rsidR="00F11090" w:rsidRPr="005E1307">
        <w:t>40.</w:t>
      </w:r>
    </w:p>
    <w:p w14:paraId="0B820BB9" w14:textId="77777777" w:rsidR="00F11090" w:rsidRPr="005E1307" w:rsidRDefault="00F11090" w:rsidP="00F11090">
      <w:pPr>
        <w:widowControl w:val="0"/>
        <w:autoSpaceDE w:val="0"/>
        <w:autoSpaceDN w:val="0"/>
        <w:adjustRightInd w:val="0"/>
        <w:spacing w:after="240"/>
        <w:ind w:left="720" w:hanging="720"/>
      </w:pPr>
      <w:r w:rsidRPr="005E1307">
        <w:t xml:space="preserve">Williams, Ronald J. </w:t>
      </w:r>
      <w:r w:rsidR="0080225E">
        <w:t>“</w:t>
      </w:r>
      <w:r w:rsidRPr="005E1307">
        <w:t>The Functions of the Sage in the Egyptian Royal Court</w:t>
      </w:r>
      <w:r w:rsidR="0080225E">
        <w:t>”</w:t>
      </w:r>
      <w:r w:rsidR="00E344EF">
        <w:t xml:space="preserve">, </w:t>
      </w:r>
      <w:r w:rsidR="00095454">
        <w:t xml:space="preserve">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Pr="005E1307">
        <w:t>95-98.</w:t>
      </w:r>
    </w:p>
    <w:p w14:paraId="1708780C" w14:textId="77777777" w:rsidR="00F11090" w:rsidRPr="005E1307" w:rsidRDefault="00095454"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The Sage in Egyptian Literature</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5B1610">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rsidR="00F11090" w:rsidRPr="005E1307">
        <w:t>19-30.</w:t>
      </w:r>
    </w:p>
    <w:p w14:paraId="3AF234E8" w14:textId="77777777" w:rsidR="00F11090" w:rsidRPr="005E1307" w:rsidRDefault="00095454"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The Sages of Ancient Egypt in the Light of Recent Scholarship</w:t>
      </w:r>
      <w:r w:rsidR="0080225E">
        <w:t>”</w:t>
      </w:r>
      <w:r w:rsidR="00690257">
        <w:t>,</w:t>
      </w:r>
      <w:r w:rsidR="00F11090" w:rsidRPr="005E1307">
        <w:t xml:space="preserve"> </w:t>
      </w:r>
      <w:r w:rsidR="00F11090" w:rsidRPr="002931D0">
        <w:rPr>
          <w:i/>
        </w:rPr>
        <w:t>Journal of the American Oriental Society</w:t>
      </w:r>
      <w:r w:rsidR="00F11090" w:rsidRPr="005E1307">
        <w:t xml:space="preserve"> 101 (1981) 1-19.</w:t>
      </w:r>
    </w:p>
    <w:p w14:paraId="78E48C3C" w14:textId="77777777" w:rsidR="00F11090" w:rsidRPr="005E1307" w:rsidRDefault="00095454" w:rsidP="00F11090">
      <w:pPr>
        <w:widowControl w:val="0"/>
        <w:autoSpaceDE w:val="0"/>
        <w:autoSpaceDN w:val="0"/>
        <w:adjustRightInd w:val="0"/>
        <w:spacing w:after="240"/>
        <w:ind w:left="720" w:hanging="720"/>
      </w:pPr>
      <w:r>
        <w:t>--</w:t>
      </w:r>
      <w:r w:rsidR="00F11090" w:rsidRPr="005E1307">
        <w:t xml:space="preserve">. </w:t>
      </w:r>
      <w:r w:rsidR="0080225E">
        <w:t>“</w:t>
      </w:r>
      <w:r w:rsidR="00F11090" w:rsidRPr="005E1307">
        <w:t>Scribal Training in Ancient Egypt</w:t>
      </w:r>
      <w:r w:rsidR="0080225E">
        <w:t>”</w:t>
      </w:r>
      <w:r w:rsidR="00690257">
        <w:t>,</w:t>
      </w:r>
      <w:r w:rsidR="00F11090" w:rsidRPr="005E1307">
        <w:t xml:space="preserve"> </w:t>
      </w:r>
      <w:r w:rsidR="00F11090" w:rsidRPr="002931D0">
        <w:rPr>
          <w:i/>
        </w:rPr>
        <w:t>Journal of the American Oriental Society</w:t>
      </w:r>
      <w:r w:rsidR="00F11090" w:rsidRPr="005E1307">
        <w:t xml:space="preserve"> 92 (1972) 214-</w:t>
      </w:r>
      <w:r w:rsidR="001E1EE1">
        <w:t>2</w:t>
      </w:r>
      <w:r w:rsidR="00F11090" w:rsidRPr="005E1307">
        <w:t>21.</w:t>
      </w:r>
    </w:p>
    <w:p w14:paraId="72E4BF79" w14:textId="77777777" w:rsidR="00F11090" w:rsidRDefault="00F11090" w:rsidP="00F11090">
      <w:pPr>
        <w:widowControl w:val="0"/>
        <w:autoSpaceDE w:val="0"/>
        <w:autoSpaceDN w:val="0"/>
        <w:adjustRightInd w:val="0"/>
        <w:spacing w:after="240"/>
        <w:ind w:left="720" w:hanging="720"/>
      </w:pPr>
      <w:r w:rsidRPr="005E1307">
        <w:t xml:space="preserve">Winston, David. </w:t>
      </w:r>
      <w:r w:rsidR="0080225E">
        <w:t>“</w:t>
      </w:r>
      <w:r w:rsidRPr="005E1307">
        <w:t>The Sage as Mystic in the Wisdom of Solomon</w:t>
      </w:r>
      <w:r w:rsidR="0080225E">
        <w:t>”</w:t>
      </w:r>
      <w:r w:rsidR="00E344EF">
        <w:t xml:space="preserve">, </w:t>
      </w:r>
      <w:r w:rsidR="00095454">
        <w:t xml:space="preserve">in </w:t>
      </w:r>
      <w:r w:rsidR="00095454" w:rsidRPr="002931D0">
        <w:rPr>
          <w:i/>
        </w:rPr>
        <w:t xml:space="preserve">The Sage in Israel and the Ancient </w:t>
      </w:r>
      <w:r w:rsidR="00095454">
        <w:rPr>
          <w:i/>
        </w:rPr>
        <w:t>N</w:t>
      </w:r>
      <w:r w:rsidR="00095454" w:rsidRPr="002931D0">
        <w:rPr>
          <w:i/>
        </w:rPr>
        <w:t>ear East</w:t>
      </w:r>
      <w:r w:rsidR="00095454">
        <w:t xml:space="preserve"> (J.</w:t>
      </w:r>
      <w:r w:rsidR="00095454" w:rsidRPr="005E1307">
        <w:t>G. Gammie and Leo G. Perdue</w:t>
      </w:r>
      <w:r w:rsidR="005B1610">
        <w:t xml:space="preserve"> (eds.)</w:t>
      </w:r>
      <w:r w:rsidR="00095454">
        <w:t>;</w:t>
      </w:r>
      <w:r w:rsidR="00095454" w:rsidRPr="005E1307">
        <w:t xml:space="preserve"> Winona Lake: </w:t>
      </w:r>
      <w:proofErr w:type="spellStart"/>
      <w:r w:rsidR="00095454" w:rsidRPr="005E1307">
        <w:t>Eisenbrauns</w:t>
      </w:r>
      <w:proofErr w:type="spellEnd"/>
      <w:r w:rsidR="00095454" w:rsidRPr="005E1307">
        <w:t>, 1990</w:t>
      </w:r>
      <w:r w:rsidR="00095454">
        <w:t>)</w:t>
      </w:r>
      <w:r w:rsidR="00095454" w:rsidRPr="005E1307">
        <w:t xml:space="preserve"> </w:t>
      </w:r>
      <w:r w:rsidRPr="005E1307">
        <w:t>383-</w:t>
      </w:r>
      <w:r w:rsidR="001E1EE1">
        <w:t>3</w:t>
      </w:r>
      <w:r w:rsidRPr="005E1307">
        <w:t>98.</w:t>
      </w:r>
    </w:p>
    <w:p w14:paraId="4C927187" w14:textId="77777777" w:rsidR="00C941C2" w:rsidRPr="005E1307" w:rsidRDefault="00C941C2" w:rsidP="00F11090">
      <w:pPr>
        <w:widowControl w:val="0"/>
        <w:autoSpaceDE w:val="0"/>
        <w:autoSpaceDN w:val="0"/>
        <w:adjustRightInd w:val="0"/>
        <w:spacing w:after="240"/>
        <w:ind w:left="720" w:hanging="720"/>
      </w:pPr>
    </w:p>
    <w:p w14:paraId="291A2987" w14:textId="77777777" w:rsidR="00304F9C" w:rsidRPr="00830934" w:rsidRDefault="00304F9C" w:rsidP="00304F9C">
      <w:pPr>
        <w:rPr>
          <w:b/>
          <w:smallCaps/>
        </w:rPr>
      </w:pPr>
      <w:r w:rsidRPr="00830934">
        <w:rPr>
          <w:b/>
          <w:smallCaps/>
        </w:rPr>
        <w:t>3</w:t>
      </w:r>
      <w:r w:rsidR="00A44C66" w:rsidRPr="00830934">
        <w:rPr>
          <w:b/>
          <w:smallCaps/>
        </w:rPr>
        <w:t>F</w:t>
      </w:r>
      <w:r w:rsidRPr="00830934">
        <w:rPr>
          <w:b/>
          <w:smallCaps/>
        </w:rPr>
        <w:tab/>
        <w:t>Folk</w:t>
      </w:r>
    </w:p>
    <w:p w14:paraId="6BB7DF94" w14:textId="77777777" w:rsidR="00304F9C" w:rsidRDefault="00CE3270" w:rsidP="00304F9C">
      <w:pPr>
        <w:rPr>
          <w:b/>
        </w:rPr>
      </w:pPr>
      <w:r>
        <w:rPr>
          <w:b/>
        </w:rPr>
        <w:t xml:space="preserve"> </w:t>
      </w:r>
    </w:p>
    <w:p w14:paraId="0809322C" w14:textId="77777777" w:rsidR="00EE54A5" w:rsidRPr="00636B15" w:rsidRDefault="00560B31" w:rsidP="003D735C">
      <w:pPr>
        <w:widowControl w:val="0"/>
        <w:autoSpaceDE w:val="0"/>
        <w:autoSpaceDN w:val="0"/>
        <w:adjustRightInd w:val="0"/>
        <w:ind w:left="720" w:hanging="720"/>
      </w:pPr>
      <w:r w:rsidRPr="00236FFD">
        <w:t>Bailey, Clinton</w:t>
      </w:r>
      <w:r w:rsidR="003D735C">
        <w:t xml:space="preserve">. </w:t>
      </w:r>
      <w:r w:rsidRPr="007F44DD">
        <w:rPr>
          <w:i/>
        </w:rPr>
        <w:t xml:space="preserve">A </w:t>
      </w:r>
      <w:r w:rsidR="008D1FF4">
        <w:rPr>
          <w:i/>
        </w:rPr>
        <w:t>C</w:t>
      </w:r>
      <w:r w:rsidRPr="007F44DD">
        <w:rPr>
          <w:i/>
        </w:rPr>
        <w:t xml:space="preserve">ulture of </w:t>
      </w:r>
      <w:r w:rsidR="008D1FF4">
        <w:rPr>
          <w:i/>
        </w:rPr>
        <w:t>D</w:t>
      </w:r>
      <w:r w:rsidRPr="007F44DD">
        <w:rPr>
          <w:i/>
        </w:rPr>
        <w:t xml:space="preserve">esert </w:t>
      </w:r>
      <w:r w:rsidR="008D1FF4">
        <w:rPr>
          <w:i/>
        </w:rPr>
        <w:t>S</w:t>
      </w:r>
      <w:r w:rsidRPr="007F44DD">
        <w:rPr>
          <w:i/>
        </w:rPr>
        <w:t xml:space="preserve">urvival: Bedouin </w:t>
      </w:r>
      <w:r w:rsidR="008D1FF4">
        <w:rPr>
          <w:i/>
        </w:rPr>
        <w:t>P</w:t>
      </w:r>
      <w:r w:rsidRPr="007F44DD">
        <w:rPr>
          <w:i/>
        </w:rPr>
        <w:t>roverbs from Sinai and the Negev</w:t>
      </w:r>
      <w:r w:rsidR="00366DEC">
        <w:rPr>
          <w:i/>
        </w:rPr>
        <w:t xml:space="preserve"> (</w:t>
      </w:r>
      <w:r w:rsidRPr="00236FFD">
        <w:t xml:space="preserve">New Haven: </w:t>
      </w:r>
      <w:r>
        <w:t>Yale University Press</w:t>
      </w:r>
      <w:r w:rsidR="003D735C">
        <w:t>, 2004</w:t>
      </w:r>
      <w:r w:rsidR="00C66390">
        <w:t>).</w:t>
      </w:r>
    </w:p>
    <w:p w14:paraId="63D669C5" w14:textId="77777777" w:rsidR="00EE54A5" w:rsidRDefault="00EE54A5" w:rsidP="00EE54A5">
      <w:pPr>
        <w:widowControl w:val="0"/>
        <w:autoSpaceDE w:val="0"/>
        <w:autoSpaceDN w:val="0"/>
        <w:adjustRightInd w:val="0"/>
      </w:pPr>
    </w:p>
    <w:p w14:paraId="33A495B7" w14:textId="77777777" w:rsidR="00B51212" w:rsidRPr="005E1307" w:rsidRDefault="00B51212" w:rsidP="00B51212">
      <w:pPr>
        <w:widowControl w:val="0"/>
        <w:autoSpaceDE w:val="0"/>
        <w:autoSpaceDN w:val="0"/>
        <w:adjustRightInd w:val="0"/>
        <w:spacing w:after="240"/>
        <w:ind w:left="720" w:hanging="720"/>
      </w:pPr>
      <w:proofErr w:type="spellStart"/>
      <w:r w:rsidRPr="005E1307">
        <w:t>Golka</w:t>
      </w:r>
      <w:proofErr w:type="spellEnd"/>
      <w:r w:rsidRPr="005E1307">
        <w:t xml:space="preserve">, </w:t>
      </w:r>
      <w:proofErr w:type="spellStart"/>
      <w:r w:rsidRPr="005E1307">
        <w:t>Friedemann</w:t>
      </w:r>
      <w:proofErr w:type="spellEnd"/>
      <w:r w:rsidRPr="005E1307">
        <w:t xml:space="preserve">. W. </w:t>
      </w:r>
      <w:r w:rsidR="0080225E">
        <w:t>“</w:t>
      </w:r>
      <w:r w:rsidRPr="005E1307">
        <w:t xml:space="preserve">Die </w:t>
      </w:r>
      <w:proofErr w:type="spellStart"/>
      <w:r w:rsidRPr="005E1307">
        <w:t>K</w:t>
      </w:r>
      <w:r w:rsidR="008D1FF4">
        <w:t>ö</w:t>
      </w:r>
      <w:r w:rsidRPr="005E1307">
        <w:t>nigs</w:t>
      </w:r>
      <w:proofErr w:type="spellEnd"/>
      <w:r w:rsidRPr="005E1307">
        <w:t xml:space="preserve"> </w:t>
      </w:r>
      <w:r w:rsidR="00CE3270">
        <w:t>u</w:t>
      </w:r>
      <w:r w:rsidRPr="005E1307">
        <w:t xml:space="preserve">nd </w:t>
      </w:r>
      <w:proofErr w:type="spellStart"/>
      <w:r w:rsidRPr="005E1307">
        <w:t>Hofspruche</w:t>
      </w:r>
      <w:proofErr w:type="spellEnd"/>
      <w:r w:rsidRPr="005E1307">
        <w:t xml:space="preserve"> </w:t>
      </w:r>
      <w:r w:rsidR="00CE3270">
        <w:t>u</w:t>
      </w:r>
      <w:r w:rsidRPr="005E1307">
        <w:t xml:space="preserve">nd </w:t>
      </w:r>
      <w:r w:rsidR="00CE3270">
        <w:t>d</w:t>
      </w:r>
      <w:r w:rsidRPr="005E1307">
        <w:t xml:space="preserve">er </w:t>
      </w:r>
      <w:proofErr w:type="spellStart"/>
      <w:r w:rsidRPr="005E1307">
        <w:t>Unsprung</w:t>
      </w:r>
      <w:proofErr w:type="spellEnd"/>
      <w:r w:rsidRPr="005E1307">
        <w:t xml:space="preserve"> </w:t>
      </w:r>
      <w:r w:rsidR="00CE3270">
        <w:t>d</w:t>
      </w:r>
      <w:r w:rsidRPr="005E1307">
        <w:t xml:space="preserve">er </w:t>
      </w:r>
      <w:proofErr w:type="spellStart"/>
      <w:r w:rsidRPr="005E1307">
        <w:t>Israelitischen</w:t>
      </w:r>
      <w:proofErr w:type="spellEnd"/>
      <w:r w:rsidRPr="005E1307">
        <w:t xml:space="preserve"> Weisheit</w:t>
      </w:r>
      <w:r w:rsidR="0080225E">
        <w:t>”</w:t>
      </w:r>
      <w:r w:rsidR="00CE3270">
        <w:t>,</w:t>
      </w:r>
      <w:r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Pr="005E1307">
        <w:t xml:space="preserve"> 36 (1986) 13-36. </w:t>
      </w:r>
    </w:p>
    <w:p w14:paraId="4C105D94" w14:textId="77777777" w:rsidR="00B51212" w:rsidRPr="005E1307" w:rsidRDefault="00B51212" w:rsidP="00B51212">
      <w:pPr>
        <w:widowControl w:val="0"/>
        <w:autoSpaceDE w:val="0"/>
        <w:autoSpaceDN w:val="0"/>
        <w:adjustRightInd w:val="0"/>
        <w:spacing w:after="240"/>
        <w:ind w:left="720" w:hanging="720"/>
      </w:pPr>
      <w:r w:rsidRPr="005E1307">
        <w:t xml:space="preserve">Kenner, Hugh. </w:t>
      </w:r>
      <w:r w:rsidR="0080225E">
        <w:t>“</w:t>
      </w:r>
      <w:r w:rsidRPr="005E1307">
        <w:t>Wisdom of the Tribe.</w:t>
      </w:r>
      <w:r>
        <w:t xml:space="preserve"> </w:t>
      </w:r>
      <w:r w:rsidRPr="005E1307">
        <w:t>Why Proverbs Are Better Than Aphor</w:t>
      </w:r>
      <w:r w:rsidR="00095454">
        <w:t>i</w:t>
      </w:r>
      <w:r w:rsidRPr="005E1307">
        <w:t>sms</w:t>
      </w:r>
      <w:r w:rsidR="0080225E">
        <w:t>”</w:t>
      </w:r>
      <w:r w:rsidR="00CE3270">
        <w:t>,</w:t>
      </w:r>
      <w:r w:rsidRPr="005E1307">
        <w:t xml:space="preserve"> </w:t>
      </w:r>
      <w:r w:rsidRPr="002931D0">
        <w:rPr>
          <w:i/>
        </w:rPr>
        <w:t>Harper</w:t>
      </w:r>
      <w:r w:rsidR="00095454">
        <w:rPr>
          <w:i/>
        </w:rPr>
        <w:t>’</w:t>
      </w:r>
      <w:r w:rsidRPr="002931D0">
        <w:rPr>
          <w:i/>
        </w:rPr>
        <w:t>s</w:t>
      </w:r>
      <w:r>
        <w:t xml:space="preserve"> </w:t>
      </w:r>
      <w:r w:rsidRPr="005E1307">
        <w:t>(</w:t>
      </w:r>
      <w:r w:rsidR="00095454">
        <w:t xml:space="preserve">6 </w:t>
      </w:r>
      <w:r w:rsidR="00CE3270">
        <w:t>May</w:t>
      </w:r>
      <w:r w:rsidR="00095454">
        <w:t xml:space="preserve"> </w:t>
      </w:r>
      <w:r w:rsidRPr="005E1307">
        <w:t xml:space="preserve">1983) 84-86. </w:t>
      </w:r>
    </w:p>
    <w:p w14:paraId="2AE2D746" w14:textId="77777777" w:rsidR="008D1FF4" w:rsidRDefault="00B51212" w:rsidP="00B51212">
      <w:pPr>
        <w:widowControl w:val="0"/>
        <w:autoSpaceDE w:val="0"/>
        <w:autoSpaceDN w:val="0"/>
        <w:adjustRightInd w:val="0"/>
        <w:spacing w:after="240"/>
        <w:ind w:left="720" w:hanging="720"/>
      </w:pPr>
      <w:r w:rsidRPr="005E1307">
        <w:t>Scott, R.B.Y.</w:t>
      </w:r>
      <w:r w:rsidR="008D1FF4">
        <w:t xml:space="preserve"> </w:t>
      </w:r>
      <w:r w:rsidR="0080225E">
        <w:t>“</w:t>
      </w:r>
      <w:r w:rsidRPr="005E1307">
        <w:t>Folk Proverbs of the Ancient Near East</w:t>
      </w:r>
      <w:r w:rsidR="0080225E">
        <w:t>”</w:t>
      </w:r>
      <w:r w:rsidR="00E344EF">
        <w:t xml:space="preserve">, </w:t>
      </w:r>
      <w:r w:rsidR="008D1FF4" w:rsidRPr="00E655A1">
        <w:rPr>
          <w:i/>
        </w:rPr>
        <w:t>Transactions of the Royal Society of Canada</w:t>
      </w:r>
      <w:r w:rsidR="008D1FF4">
        <w:t xml:space="preserve"> 15 (1961) 47-56 [reprinted in Crenshaw 1976].</w:t>
      </w:r>
    </w:p>
    <w:p w14:paraId="5B697078" w14:textId="77777777" w:rsidR="00B51212" w:rsidRPr="005E1307" w:rsidRDefault="008D1FF4" w:rsidP="00B51212">
      <w:pPr>
        <w:widowControl w:val="0"/>
        <w:autoSpaceDE w:val="0"/>
        <w:autoSpaceDN w:val="0"/>
        <w:adjustRightInd w:val="0"/>
        <w:spacing w:after="240"/>
        <w:ind w:left="720" w:hanging="720"/>
      </w:pPr>
      <w:r>
        <w:t xml:space="preserve">--. </w:t>
      </w:r>
      <w:r w:rsidR="0080225E">
        <w:t>“</w:t>
      </w:r>
      <w:r w:rsidRPr="005E1307">
        <w:t>Folk Proverbs of the Ancient Near East</w:t>
      </w:r>
      <w:r w:rsidR="0080225E">
        <w:t>”</w:t>
      </w:r>
      <w:r>
        <w:t xml:space="preserve">, </w:t>
      </w:r>
      <w:r w:rsidR="00E344EF">
        <w:t xml:space="preserve">in </w:t>
      </w:r>
      <w:r w:rsidR="00B51212" w:rsidRPr="002931D0">
        <w:rPr>
          <w:i/>
        </w:rPr>
        <w:t>Studies in Ancient Israelite Wisdom</w:t>
      </w:r>
      <w:r w:rsidR="00366DEC">
        <w:t xml:space="preserve"> (</w:t>
      </w:r>
      <w:r w:rsidR="00B51212" w:rsidRPr="005E1307">
        <w:t>James L. Crenshaw</w:t>
      </w:r>
      <w:r w:rsidR="005B1610">
        <w:t xml:space="preserve"> (ed.)</w:t>
      </w:r>
      <w:r w:rsidR="00CE3270">
        <w:t>;</w:t>
      </w:r>
      <w:r w:rsidR="00E655A1">
        <w:t xml:space="preserve"> </w:t>
      </w:r>
      <w:r w:rsidR="00B51212" w:rsidRPr="005E1307">
        <w:t>New York: KTAV, 1976</w:t>
      </w:r>
      <w:r w:rsidR="00CE3270">
        <w:t>) 417-</w:t>
      </w:r>
      <w:r w:rsidR="001E1EE1">
        <w:t>4</w:t>
      </w:r>
      <w:r w:rsidR="00CE3270">
        <w:t>28</w:t>
      </w:r>
      <w:r w:rsidR="00B51212" w:rsidRPr="005E1307">
        <w:t>.</w:t>
      </w:r>
    </w:p>
    <w:p w14:paraId="770C95D7" w14:textId="77777777" w:rsidR="00B51212" w:rsidRPr="005E1307" w:rsidRDefault="00B51212" w:rsidP="00B51212">
      <w:pPr>
        <w:widowControl w:val="0"/>
        <w:autoSpaceDE w:val="0"/>
        <w:autoSpaceDN w:val="0"/>
        <w:adjustRightInd w:val="0"/>
        <w:spacing w:after="240"/>
        <w:ind w:left="720" w:hanging="720"/>
      </w:pPr>
      <w:r w:rsidRPr="005E1307">
        <w:t xml:space="preserve">Wittenberg, G.H. </w:t>
      </w:r>
      <w:r w:rsidR="0080225E">
        <w:t>“</w:t>
      </w:r>
      <w:r w:rsidRPr="005E1307">
        <w:t>Job the Farmer: the Judean m-</w:t>
      </w:r>
      <w:proofErr w:type="spellStart"/>
      <w:r w:rsidRPr="005E1307">
        <w:t>hrs</w:t>
      </w:r>
      <w:proofErr w:type="spellEnd"/>
      <w:r w:rsidRPr="005E1307">
        <w:t xml:space="preserve"> and the Wisdom Movement</w:t>
      </w:r>
      <w:r w:rsidR="0080225E">
        <w:t>”</w:t>
      </w:r>
      <w:r w:rsidR="00CE3270">
        <w:t>,</w:t>
      </w:r>
      <w:r w:rsidRPr="005E1307">
        <w:t xml:space="preserve"> </w:t>
      </w:r>
      <w:r w:rsidRPr="00103F5C">
        <w:rPr>
          <w:i/>
        </w:rPr>
        <w:t>Old Testament Essays</w:t>
      </w:r>
      <w:r w:rsidRPr="005E1307">
        <w:t xml:space="preserve"> 4 (1991) 151-</w:t>
      </w:r>
      <w:r w:rsidR="00960BD1">
        <w:t>1</w:t>
      </w:r>
      <w:r w:rsidRPr="005E1307">
        <w:t>70.</w:t>
      </w:r>
    </w:p>
    <w:p w14:paraId="38DD48AD" w14:textId="77777777" w:rsidR="00084328" w:rsidRDefault="00084328" w:rsidP="00304F9C">
      <w:pPr>
        <w:rPr>
          <w:b/>
        </w:rPr>
        <w:sectPr w:rsidR="00084328" w:rsidSect="008A68DA">
          <w:headerReference w:type="default" r:id="rId25"/>
          <w:pgSz w:w="12240" w:h="15840" w:code="1"/>
          <w:pgMar w:top="1440" w:right="1440" w:bottom="1440" w:left="2160" w:header="720" w:footer="720" w:gutter="0"/>
          <w:cols w:space="720"/>
          <w:docGrid w:linePitch="360"/>
        </w:sectPr>
      </w:pPr>
    </w:p>
    <w:p w14:paraId="1C39DA29" w14:textId="77777777" w:rsidR="00304F9C" w:rsidRDefault="00304F9C" w:rsidP="00304F9C">
      <w:pPr>
        <w:rPr>
          <w:b/>
        </w:rPr>
      </w:pPr>
      <w:r w:rsidRPr="00830934">
        <w:rPr>
          <w:b/>
          <w:smallCaps/>
        </w:rPr>
        <w:lastRenderedPageBreak/>
        <w:t>3</w:t>
      </w:r>
      <w:r w:rsidR="00A44C66" w:rsidRPr="00830934">
        <w:rPr>
          <w:b/>
          <w:smallCaps/>
        </w:rPr>
        <w:t>G</w:t>
      </w:r>
      <w:r w:rsidRPr="00830934">
        <w:rPr>
          <w:b/>
          <w:smallCaps/>
        </w:rPr>
        <w:tab/>
        <w:t>Family</w:t>
      </w:r>
      <w:r w:rsidR="00A44C66">
        <w:rPr>
          <w:b/>
        </w:rPr>
        <w:t xml:space="preserve"> (inc. father, mother)</w:t>
      </w:r>
    </w:p>
    <w:p w14:paraId="72730B0B" w14:textId="77777777" w:rsidR="00304F9C" w:rsidRDefault="00304F9C" w:rsidP="00304F9C">
      <w:pPr>
        <w:rPr>
          <w:b/>
        </w:rPr>
      </w:pPr>
    </w:p>
    <w:p w14:paraId="427B8F05" w14:textId="77777777" w:rsidR="009903F0" w:rsidRPr="00636B15" w:rsidRDefault="009903F0" w:rsidP="003D735C">
      <w:pPr>
        <w:widowControl w:val="0"/>
        <w:autoSpaceDE w:val="0"/>
        <w:autoSpaceDN w:val="0"/>
        <w:adjustRightInd w:val="0"/>
        <w:ind w:left="720" w:hanging="720"/>
      </w:pPr>
      <w:r w:rsidRPr="00636B15">
        <w:t>Bornstein, Valerie</w:t>
      </w:r>
      <w:r w:rsidR="003D735C">
        <w:t xml:space="preserve">. </w:t>
      </w:r>
      <w:r w:rsidR="0080225E">
        <w:t>“</w:t>
      </w:r>
      <w:r w:rsidRPr="00636B15">
        <w:t>A Case Study and Analysis of Family Proverb Use</w:t>
      </w:r>
      <w:r w:rsidR="0080225E">
        <w:t>”</w:t>
      </w:r>
      <w:r w:rsidR="00CE3270">
        <w:t>,</w:t>
      </w:r>
      <w:r w:rsidRPr="00636B15">
        <w:t xml:space="preserve"> </w:t>
      </w:r>
      <w:proofErr w:type="spellStart"/>
      <w:r w:rsidRPr="002931D0">
        <w:rPr>
          <w:i/>
        </w:rPr>
        <w:t>Proverbium</w:t>
      </w:r>
      <w:proofErr w:type="spellEnd"/>
      <w:r w:rsidRPr="00636B15">
        <w:t xml:space="preserve"> 8</w:t>
      </w:r>
      <w:r w:rsidR="003D735C">
        <w:t xml:space="preserve"> (1991)</w:t>
      </w:r>
      <w:r w:rsidRPr="00636B15">
        <w:t xml:space="preserve"> 19-28.</w:t>
      </w:r>
    </w:p>
    <w:p w14:paraId="192A8D8F" w14:textId="77777777" w:rsidR="009903F0" w:rsidRDefault="009903F0" w:rsidP="009903F0">
      <w:pPr>
        <w:widowControl w:val="0"/>
        <w:autoSpaceDE w:val="0"/>
        <w:autoSpaceDN w:val="0"/>
        <w:adjustRightInd w:val="0"/>
      </w:pPr>
    </w:p>
    <w:p w14:paraId="10855928" w14:textId="77777777" w:rsidR="009903F0" w:rsidRPr="00636B15" w:rsidRDefault="009903F0" w:rsidP="003D4F1F">
      <w:pPr>
        <w:widowControl w:val="0"/>
        <w:autoSpaceDE w:val="0"/>
        <w:autoSpaceDN w:val="0"/>
        <w:adjustRightInd w:val="0"/>
        <w:ind w:left="720" w:hanging="720"/>
      </w:pPr>
      <w:r w:rsidRPr="00636B15">
        <w:t xml:space="preserve">Brenner, </w:t>
      </w:r>
      <w:proofErr w:type="spellStart"/>
      <w:r w:rsidRPr="00636B15">
        <w:t>Athalya</w:t>
      </w:r>
      <w:proofErr w:type="spellEnd"/>
      <w:r w:rsidR="003D4F1F">
        <w:t>.</w:t>
      </w:r>
      <w:r w:rsidR="00B303ED">
        <w:t xml:space="preserve"> </w:t>
      </w:r>
      <w:r w:rsidR="0080225E">
        <w:t>“</w:t>
      </w:r>
      <w:r w:rsidRPr="00636B15">
        <w:t>Regulating ‘</w:t>
      </w:r>
      <w:r w:rsidR="002A489A">
        <w:t>S</w:t>
      </w:r>
      <w:r w:rsidRPr="00636B15">
        <w:t>ons’ and ‘</w:t>
      </w:r>
      <w:r w:rsidR="002A489A">
        <w:t>D</w:t>
      </w:r>
      <w:r w:rsidRPr="00636B15">
        <w:t>aughters’ in the Torah and in Proverbs</w:t>
      </w:r>
      <w:r w:rsidR="0080225E">
        <w:t>”</w:t>
      </w:r>
      <w:r w:rsidR="002D354B">
        <w:t>,</w:t>
      </w:r>
      <w:r w:rsidRPr="00636B15">
        <w:t xml:space="preserve"> </w:t>
      </w:r>
      <w:r w:rsidRPr="003D4F1F">
        <w:rPr>
          <w:i/>
        </w:rPr>
        <w:t>Journal of Hebrew Scriptures</w:t>
      </w:r>
      <w:r w:rsidRPr="00636B15">
        <w:t xml:space="preserve"> 5</w:t>
      </w:r>
      <w:r w:rsidR="002A489A">
        <w:t xml:space="preserve"> (</w:t>
      </w:r>
      <w:r w:rsidR="003D4F1F">
        <w:t>2004-05</w:t>
      </w:r>
      <w:r w:rsidR="00C66390">
        <w:t>).</w:t>
      </w:r>
      <w:r w:rsidR="00B303ED">
        <w:t xml:space="preserve"> </w:t>
      </w:r>
      <w:r w:rsidR="003D4F1F">
        <w:t>On</w:t>
      </w:r>
      <w:r w:rsidRPr="00636B15">
        <w:t>line: http://www.arts.ualberta.ca/JHS/abstracts-articles.html#A41.</w:t>
      </w:r>
    </w:p>
    <w:p w14:paraId="66B9FB77" w14:textId="77777777" w:rsidR="009903F0" w:rsidRDefault="009903F0" w:rsidP="00304F9C">
      <w:pPr>
        <w:rPr>
          <w:b/>
        </w:rPr>
      </w:pPr>
    </w:p>
    <w:p w14:paraId="07F0FD51" w14:textId="77777777" w:rsidR="00FC725D" w:rsidRDefault="00FC725D" w:rsidP="003D4F1F">
      <w:pPr>
        <w:widowControl w:val="0"/>
        <w:autoSpaceDE w:val="0"/>
        <w:autoSpaceDN w:val="0"/>
        <w:adjustRightInd w:val="0"/>
        <w:ind w:left="720" w:hanging="720"/>
        <w:rPr>
          <w:lang w:val="fr-FR"/>
        </w:rPr>
      </w:pPr>
      <w:r w:rsidRPr="0064773C">
        <w:rPr>
          <w:lang w:val="fr-FR"/>
        </w:rPr>
        <w:t>Couturier, G.</w:t>
      </w:r>
      <w:r w:rsidR="003D4F1F">
        <w:rPr>
          <w:lang w:val="fr-FR"/>
        </w:rPr>
        <w:t xml:space="preserve"> </w:t>
      </w:r>
      <w:r w:rsidR="0080225E">
        <w:rPr>
          <w:lang w:val="fr-FR"/>
        </w:rPr>
        <w:t>“</w:t>
      </w:r>
      <w:r w:rsidRPr="0064773C">
        <w:rPr>
          <w:lang w:val="fr-FR"/>
        </w:rPr>
        <w:t xml:space="preserve">La </w:t>
      </w:r>
      <w:r w:rsidR="002A489A">
        <w:rPr>
          <w:lang w:val="fr-FR"/>
        </w:rPr>
        <w:t>v</w:t>
      </w:r>
      <w:r w:rsidRPr="0064773C">
        <w:rPr>
          <w:lang w:val="fr-FR"/>
        </w:rPr>
        <w:t xml:space="preserve">ie </w:t>
      </w:r>
      <w:r w:rsidR="002A489A">
        <w:rPr>
          <w:lang w:val="fr-FR"/>
        </w:rPr>
        <w:t>f</w:t>
      </w:r>
      <w:r w:rsidRPr="0064773C">
        <w:rPr>
          <w:lang w:val="fr-FR"/>
        </w:rPr>
        <w:t xml:space="preserve">amiliale </w:t>
      </w:r>
      <w:r>
        <w:rPr>
          <w:lang w:val="fr-FR"/>
        </w:rPr>
        <w:t>c</w:t>
      </w:r>
      <w:r w:rsidRPr="0064773C">
        <w:rPr>
          <w:lang w:val="fr-FR"/>
        </w:rPr>
        <w:t xml:space="preserve">omme </w:t>
      </w:r>
      <w:r w:rsidR="002A489A">
        <w:rPr>
          <w:lang w:val="fr-FR"/>
        </w:rPr>
        <w:t>s</w:t>
      </w:r>
      <w:r w:rsidRPr="0064773C">
        <w:rPr>
          <w:lang w:val="fr-FR"/>
        </w:rPr>
        <w:t xml:space="preserve">ource </w:t>
      </w:r>
      <w:r>
        <w:rPr>
          <w:lang w:val="fr-FR"/>
        </w:rPr>
        <w:t>d</w:t>
      </w:r>
      <w:r w:rsidRPr="0064773C">
        <w:rPr>
          <w:lang w:val="fr-FR"/>
        </w:rPr>
        <w:t>e</w:t>
      </w:r>
      <w:r>
        <w:rPr>
          <w:lang w:val="fr-FR"/>
        </w:rPr>
        <w:t xml:space="preserve"> l</w:t>
      </w:r>
      <w:r w:rsidRPr="0064773C">
        <w:rPr>
          <w:lang w:val="fr-FR"/>
        </w:rPr>
        <w:t xml:space="preserve">a </w:t>
      </w:r>
      <w:r w:rsidR="002A489A">
        <w:rPr>
          <w:lang w:val="fr-FR"/>
        </w:rPr>
        <w:t>s</w:t>
      </w:r>
      <w:r w:rsidRPr="0064773C">
        <w:rPr>
          <w:lang w:val="fr-FR"/>
        </w:rPr>
        <w:t xml:space="preserve">agesse </w:t>
      </w:r>
      <w:r>
        <w:rPr>
          <w:lang w:val="fr-FR"/>
        </w:rPr>
        <w:t>e</w:t>
      </w:r>
      <w:r w:rsidRPr="0064773C">
        <w:rPr>
          <w:lang w:val="fr-FR"/>
        </w:rPr>
        <w:t xml:space="preserve">t </w:t>
      </w:r>
      <w:r>
        <w:rPr>
          <w:lang w:val="fr-FR"/>
        </w:rPr>
        <w:t>d</w:t>
      </w:r>
      <w:r w:rsidRPr="0064773C">
        <w:rPr>
          <w:lang w:val="fr-FR"/>
        </w:rPr>
        <w:t xml:space="preserve">e </w:t>
      </w:r>
      <w:r>
        <w:rPr>
          <w:lang w:val="fr-FR"/>
        </w:rPr>
        <w:t>l</w:t>
      </w:r>
      <w:r w:rsidRPr="0064773C">
        <w:rPr>
          <w:lang w:val="fr-FR"/>
        </w:rPr>
        <w:t xml:space="preserve">a </w:t>
      </w:r>
      <w:r w:rsidR="002A489A">
        <w:rPr>
          <w:lang w:val="fr-FR"/>
        </w:rPr>
        <w:t>l</w:t>
      </w:r>
      <w:r w:rsidRPr="0064773C">
        <w:rPr>
          <w:lang w:val="fr-FR"/>
        </w:rPr>
        <w:t>oi</w:t>
      </w:r>
      <w:r w:rsidR="0080225E">
        <w:rPr>
          <w:lang w:val="fr-FR"/>
        </w:rPr>
        <w:t>”</w:t>
      </w:r>
      <w:r w:rsidR="00CE3270" w:rsidRPr="001F3CD1">
        <w:rPr>
          <w:lang w:val="fr-FR"/>
        </w:rPr>
        <w:t>,</w:t>
      </w:r>
      <w:r w:rsidR="00B303ED">
        <w:rPr>
          <w:lang w:val="fr-FR"/>
        </w:rPr>
        <w:t xml:space="preserve"> </w:t>
      </w:r>
      <w:r w:rsidRPr="002931D0">
        <w:rPr>
          <w:i/>
          <w:lang w:val="fr-FR"/>
        </w:rPr>
        <w:t>Science et Esprit</w:t>
      </w:r>
      <w:r w:rsidRPr="0064773C">
        <w:rPr>
          <w:lang w:val="fr-FR"/>
        </w:rPr>
        <w:t xml:space="preserve"> 32</w:t>
      </w:r>
      <w:r w:rsidR="003D4F1F">
        <w:rPr>
          <w:lang w:val="fr-FR"/>
        </w:rPr>
        <w:t xml:space="preserve"> (1980)</w:t>
      </w:r>
      <w:r w:rsidRPr="0064773C">
        <w:rPr>
          <w:lang w:val="fr-FR"/>
        </w:rPr>
        <w:t xml:space="preserve"> 177-</w:t>
      </w:r>
      <w:r w:rsidR="00535AC9">
        <w:rPr>
          <w:lang w:val="fr-FR"/>
        </w:rPr>
        <w:t>1</w:t>
      </w:r>
      <w:r w:rsidRPr="0064773C">
        <w:rPr>
          <w:lang w:val="fr-FR"/>
        </w:rPr>
        <w:t>92.</w:t>
      </w:r>
    </w:p>
    <w:p w14:paraId="4332D448" w14:textId="77777777" w:rsidR="00FC725D" w:rsidRDefault="00FC725D" w:rsidP="00FC725D">
      <w:pPr>
        <w:widowControl w:val="0"/>
        <w:autoSpaceDE w:val="0"/>
        <w:autoSpaceDN w:val="0"/>
        <w:adjustRightInd w:val="0"/>
        <w:rPr>
          <w:lang w:val="fr-FR"/>
        </w:rPr>
      </w:pPr>
    </w:p>
    <w:p w14:paraId="1006AF6B" w14:textId="77777777" w:rsidR="009A4792" w:rsidRDefault="009A4792" w:rsidP="009A4792">
      <w:pPr>
        <w:widowControl w:val="0"/>
        <w:autoSpaceDE w:val="0"/>
        <w:autoSpaceDN w:val="0"/>
        <w:adjustRightInd w:val="0"/>
        <w:spacing w:after="240"/>
        <w:ind w:left="720" w:hanging="720"/>
      </w:pPr>
      <w:r w:rsidRPr="005E1307">
        <w:t xml:space="preserve">Fontaine, Carole R. </w:t>
      </w:r>
      <w:r w:rsidR="0080225E">
        <w:t>“</w:t>
      </w:r>
      <w:r w:rsidRPr="005E1307">
        <w:t>The Sage in Family and Tribe</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144B98">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Pr="005E1307">
        <w:t>155-</w:t>
      </w:r>
      <w:r w:rsidR="003B726E">
        <w:t>1</w:t>
      </w:r>
      <w:r w:rsidRPr="005E1307">
        <w:t>64.</w:t>
      </w:r>
    </w:p>
    <w:p w14:paraId="6B844681" w14:textId="77777777" w:rsidR="00C1116C" w:rsidRPr="005E1307" w:rsidRDefault="00C1116C" w:rsidP="009A4792">
      <w:pPr>
        <w:widowControl w:val="0"/>
        <w:autoSpaceDE w:val="0"/>
        <w:autoSpaceDN w:val="0"/>
        <w:adjustRightInd w:val="0"/>
        <w:spacing w:after="240"/>
        <w:ind w:left="720" w:hanging="720"/>
      </w:pPr>
      <w:proofErr w:type="spellStart"/>
      <w:r>
        <w:t>Masenya</w:t>
      </w:r>
      <w:proofErr w:type="spellEnd"/>
      <w:r>
        <w:t xml:space="preserve">, </w:t>
      </w:r>
      <w:proofErr w:type="spellStart"/>
      <w:r>
        <w:t>Madipoane</w:t>
      </w:r>
      <w:proofErr w:type="spellEnd"/>
      <w:r>
        <w:t xml:space="preserve">. </w:t>
      </w:r>
      <w:r w:rsidR="0080225E">
        <w:t>“</w:t>
      </w:r>
      <w:r>
        <w:t>Parental Instruction in Differing Contexts:</w:t>
      </w:r>
      <w:r w:rsidR="001B2193">
        <w:t xml:space="preserve"> </w:t>
      </w:r>
      <w:r>
        <w:t>Using Hermeneutical Phenomenology to Understand Selected Biblical and African Proverbs</w:t>
      </w:r>
      <w:r w:rsidR="0080225E">
        <w:t>”</w:t>
      </w:r>
      <w:r>
        <w:t xml:space="preserve">, </w:t>
      </w:r>
      <w:r w:rsidRPr="007B736A">
        <w:rPr>
          <w:i/>
        </w:rPr>
        <w:t>Old Testament Essays</w:t>
      </w:r>
      <w:r>
        <w:t xml:space="preserve"> 23 (2010) 728-</w:t>
      </w:r>
      <w:r w:rsidR="003B726E">
        <w:t>7</w:t>
      </w:r>
      <w:r>
        <w:t xml:space="preserve">61. </w:t>
      </w:r>
    </w:p>
    <w:p w14:paraId="4C91AA44" w14:textId="77777777" w:rsidR="009A4792" w:rsidRPr="005E1307" w:rsidRDefault="009A4792" w:rsidP="009A4792">
      <w:pPr>
        <w:widowControl w:val="0"/>
        <w:autoSpaceDE w:val="0"/>
        <w:autoSpaceDN w:val="0"/>
        <w:adjustRightInd w:val="0"/>
        <w:spacing w:after="240"/>
        <w:ind w:left="720" w:hanging="720"/>
      </w:pPr>
      <w:r w:rsidRPr="005E1307">
        <w:t xml:space="preserve">Moss, Alan. </w:t>
      </w:r>
      <w:r w:rsidR="0080225E">
        <w:t>“</w:t>
      </w:r>
      <w:r w:rsidRPr="005E1307">
        <w:t>Wisdom as Parental Teaching in Proverbs 1-9</w:t>
      </w:r>
      <w:r w:rsidR="0080225E">
        <w:t>”</w:t>
      </w:r>
      <w:r w:rsidR="00CE3270">
        <w:t>,</w:t>
      </w:r>
      <w:r w:rsidRPr="005E1307">
        <w:t xml:space="preserve"> </w:t>
      </w:r>
      <w:proofErr w:type="spellStart"/>
      <w:r w:rsidRPr="002931D0">
        <w:rPr>
          <w:i/>
        </w:rPr>
        <w:t>Heythrop</w:t>
      </w:r>
      <w:proofErr w:type="spellEnd"/>
      <w:r w:rsidRPr="002931D0">
        <w:rPr>
          <w:i/>
        </w:rPr>
        <w:t xml:space="preserve"> Journal</w:t>
      </w:r>
      <w:r w:rsidRPr="005E1307">
        <w:t xml:space="preserve"> 38 (1997) 426-</w:t>
      </w:r>
      <w:r w:rsidR="000667FF">
        <w:t>4</w:t>
      </w:r>
      <w:r w:rsidRPr="005E1307">
        <w:t>39.</w:t>
      </w:r>
    </w:p>
    <w:p w14:paraId="0B3DBFA8" w14:textId="77777777" w:rsidR="009A4792" w:rsidRPr="005E1307" w:rsidRDefault="002A489A" w:rsidP="009A4792">
      <w:pPr>
        <w:widowControl w:val="0"/>
        <w:autoSpaceDE w:val="0"/>
        <w:autoSpaceDN w:val="0"/>
        <w:adjustRightInd w:val="0"/>
        <w:spacing w:after="240"/>
        <w:ind w:left="720" w:hanging="720"/>
      </w:pPr>
      <w:r>
        <w:t xml:space="preserve">--. </w:t>
      </w:r>
      <w:r w:rsidR="009A4792" w:rsidRPr="005E1307">
        <w:t xml:space="preserve">Wisdom as </w:t>
      </w:r>
      <w:r w:rsidR="002B0A14">
        <w:t>p</w:t>
      </w:r>
      <w:r w:rsidR="009A4792" w:rsidRPr="005E1307">
        <w:t xml:space="preserve">arental </w:t>
      </w:r>
      <w:r w:rsidR="002B0A14">
        <w:t>t</w:t>
      </w:r>
      <w:r w:rsidR="009A4792" w:rsidRPr="005E1307">
        <w:t>eaching in Proverbs 1-9</w:t>
      </w:r>
      <w:r w:rsidR="00366DEC">
        <w:t xml:space="preserve"> (</w:t>
      </w:r>
      <w:r w:rsidR="006A2F96">
        <w:t>Ph.D.</w:t>
      </w:r>
      <w:r w:rsidR="009A4792" w:rsidRPr="005E1307">
        <w:t xml:space="preserve"> </w:t>
      </w:r>
      <w:r w:rsidR="00B150FA">
        <w:t>dissertation;</w:t>
      </w:r>
      <w:r w:rsidR="009A4792" w:rsidRPr="005E1307">
        <w:t xml:space="preserve"> University of Queensland, 1993</w:t>
      </w:r>
      <w:r w:rsidR="00C66390">
        <w:t>).</w:t>
      </w:r>
    </w:p>
    <w:p w14:paraId="5AEE5869" w14:textId="77777777" w:rsidR="009A4792" w:rsidRPr="005E1307" w:rsidRDefault="009A4792" w:rsidP="009A4792">
      <w:pPr>
        <w:widowControl w:val="0"/>
        <w:autoSpaceDE w:val="0"/>
        <w:autoSpaceDN w:val="0"/>
        <w:adjustRightInd w:val="0"/>
        <w:spacing w:after="240"/>
        <w:ind w:left="720" w:hanging="720"/>
      </w:pPr>
      <w:r w:rsidRPr="005E1307">
        <w:rPr>
          <w:color w:val="000000"/>
        </w:rPr>
        <w:t>Nel, Philip Johannes</w:t>
      </w:r>
      <w:r w:rsidRPr="005E1307">
        <w:t xml:space="preserve">. </w:t>
      </w:r>
      <w:r w:rsidR="0080225E">
        <w:t>“</w:t>
      </w:r>
      <w:r w:rsidRPr="005E1307">
        <w:t xml:space="preserve">The Concept of </w:t>
      </w:r>
      <w:r w:rsidR="008D1FF4">
        <w:t>‘Father’</w:t>
      </w:r>
      <w:r w:rsidRPr="005E1307">
        <w:t xml:space="preserve"> in the Wisdom Literature of the Ancient </w:t>
      </w:r>
      <w:r w:rsidR="008D1FF4">
        <w:t>N</w:t>
      </w:r>
      <w:r w:rsidRPr="005E1307">
        <w:t>ear East</w:t>
      </w:r>
      <w:r w:rsidR="0080225E">
        <w:t>”</w:t>
      </w:r>
      <w:r w:rsidR="00CE3270">
        <w:t>,</w:t>
      </w:r>
      <w:r w:rsidRPr="005E1307">
        <w:t xml:space="preserve"> </w:t>
      </w:r>
      <w:r w:rsidRPr="002931D0">
        <w:rPr>
          <w:i/>
        </w:rPr>
        <w:t>Journal of Northwest Semitic Languages</w:t>
      </w:r>
      <w:r w:rsidRPr="005E1307">
        <w:t xml:space="preserve"> 5 (1977) 53-66.</w:t>
      </w:r>
    </w:p>
    <w:p w14:paraId="04C29FD2" w14:textId="77777777" w:rsidR="00F840BB" w:rsidRDefault="00F840BB" w:rsidP="00F840BB">
      <w:pPr>
        <w:pStyle w:val="NormalWeb"/>
        <w:ind w:left="720" w:hanging="720"/>
      </w:pPr>
      <w:r>
        <w:t xml:space="preserve">Perdue, Leo. </w:t>
      </w:r>
      <w:r w:rsidR="0080225E">
        <w:t>“</w:t>
      </w:r>
      <w:r>
        <w:t>The Israelite and Early Jewish Family: Summary and Conclusions</w:t>
      </w:r>
      <w:r w:rsidR="0080225E">
        <w:t>”</w:t>
      </w:r>
      <w:r w:rsidR="00E344EF">
        <w:t xml:space="preserve">, in </w:t>
      </w:r>
      <w:r>
        <w:rPr>
          <w:i/>
          <w:iCs/>
        </w:rPr>
        <w:t>Families in Ancient Israel</w:t>
      </w:r>
      <w:r w:rsidR="004E0055">
        <w:t xml:space="preserve"> (</w:t>
      </w:r>
      <w:r>
        <w:t>Leo G. Perdue</w:t>
      </w:r>
      <w:r w:rsidR="00144B98">
        <w:t xml:space="preserve"> (ed.)</w:t>
      </w:r>
      <w:r w:rsidR="004E0055">
        <w:t>;</w:t>
      </w:r>
      <w:r>
        <w:t xml:space="preserve"> Louisville: Westminster</w:t>
      </w:r>
      <w:r w:rsidR="008D1FF4">
        <w:t xml:space="preserve"> </w:t>
      </w:r>
      <w:r>
        <w:t>John Knox, 1997</w:t>
      </w:r>
      <w:r w:rsidR="004E0055">
        <w:t>) 163-222</w:t>
      </w:r>
      <w:r>
        <w:t>.</w:t>
      </w:r>
    </w:p>
    <w:p w14:paraId="3979EF71" w14:textId="77777777" w:rsidR="009A4792" w:rsidRPr="005E1307" w:rsidRDefault="009A4792" w:rsidP="00F840BB">
      <w:pPr>
        <w:pStyle w:val="NormalWeb"/>
        <w:ind w:left="720" w:hanging="720"/>
      </w:pPr>
      <w:proofErr w:type="spellStart"/>
      <w:r w:rsidRPr="005E1307">
        <w:t>Ringgren</w:t>
      </w:r>
      <w:proofErr w:type="spellEnd"/>
      <w:r w:rsidRPr="005E1307">
        <w:t>, Helmer.</w:t>
      </w:r>
      <w:r>
        <w:t xml:space="preserve"> </w:t>
      </w:r>
      <w:r w:rsidR="0080225E">
        <w:t>“</w:t>
      </w:r>
      <w:r w:rsidRPr="005E1307">
        <w:t xml:space="preserve">The </w:t>
      </w:r>
      <w:r w:rsidR="008D1FF4">
        <w:t>M</w:t>
      </w:r>
      <w:r w:rsidRPr="005E1307">
        <w:t xml:space="preserve">arriage </w:t>
      </w:r>
      <w:r w:rsidR="008D1FF4">
        <w:t>M</w:t>
      </w:r>
      <w:r w:rsidRPr="005E1307">
        <w:t xml:space="preserve">otif in Israelite </w:t>
      </w:r>
      <w:r w:rsidR="008D1FF4">
        <w:t>R</w:t>
      </w:r>
      <w:r w:rsidRPr="005E1307">
        <w:t>eligion</w:t>
      </w:r>
      <w:r w:rsidR="0080225E">
        <w:t>”</w:t>
      </w:r>
      <w:r w:rsidR="00CE3270">
        <w:t>,</w:t>
      </w:r>
      <w:r w:rsidRPr="005E1307">
        <w:t xml:space="preserve"> </w:t>
      </w:r>
      <w:r w:rsidR="004E0055">
        <w:t xml:space="preserve">in </w:t>
      </w:r>
      <w:r w:rsidRPr="002931D0">
        <w:rPr>
          <w:i/>
        </w:rPr>
        <w:t xml:space="preserve">Ancient Israel </w:t>
      </w:r>
      <w:r w:rsidR="004E0055">
        <w:rPr>
          <w:i/>
        </w:rPr>
        <w:t>R</w:t>
      </w:r>
      <w:r w:rsidRPr="002931D0">
        <w:rPr>
          <w:i/>
        </w:rPr>
        <w:t xml:space="preserve">eligion: </w:t>
      </w:r>
      <w:r w:rsidR="004E0055">
        <w:rPr>
          <w:i/>
        </w:rPr>
        <w:t>E</w:t>
      </w:r>
      <w:r w:rsidRPr="002931D0">
        <w:rPr>
          <w:i/>
        </w:rPr>
        <w:t xml:space="preserve">ssays in </w:t>
      </w:r>
      <w:r w:rsidR="004E0055">
        <w:rPr>
          <w:i/>
        </w:rPr>
        <w:t>H</w:t>
      </w:r>
      <w:r w:rsidRPr="002931D0">
        <w:rPr>
          <w:i/>
        </w:rPr>
        <w:t>onor of Frank Moore Cross</w:t>
      </w:r>
      <w:r w:rsidR="004E0055">
        <w:t xml:space="preserve"> (</w:t>
      </w:r>
      <w:r w:rsidRPr="005E1307">
        <w:t xml:space="preserve">Patrick Miller </w:t>
      </w:r>
      <w:r w:rsidR="00A325C0">
        <w:t>et al.</w:t>
      </w:r>
      <w:r w:rsidR="00144B98">
        <w:t xml:space="preserve"> (eds.)</w:t>
      </w:r>
      <w:r w:rsidR="00CE3270">
        <w:t>;</w:t>
      </w:r>
      <w:r w:rsidRPr="005E1307">
        <w:t xml:space="preserve"> Philadelphia:</w:t>
      </w:r>
      <w:r>
        <w:t xml:space="preserve"> </w:t>
      </w:r>
      <w:r w:rsidRPr="005E1307">
        <w:t>Fortress, 1987</w:t>
      </w:r>
      <w:r w:rsidR="00C66390">
        <w:t>)</w:t>
      </w:r>
      <w:r>
        <w:t xml:space="preserve"> </w:t>
      </w:r>
      <w:r w:rsidRPr="005E1307">
        <w:t>421-</w:t>
      </w:r>
      <w:r w:rsidR="001E1EE1">
        <w:t>4</w:t>
      </w:r>
      <w:r w:rsidRPr="005E1307">
        <w:t>28.</w:t>
      </w:r>
    </w:p>
    <w:p w14:paraId="15E385B7" w14:textId="77777777" w:rsidR="009A4792" w:rsidRPr="005E1307" w:rsidRDefault="009A4792" w:rsidP="009A4792">
      <w:pPr>
        <w:widowControl w:val="0"/>
        <w:autoSpaceDE w:val="0"/>
        <w:autoSpaceDN w:val="0"/>
        <w:adjustRightInd w:val="0"/>
        <w:spacing w:after="240"/>
        <w:ind w:left="720" w:hanging="720"/>
        <w:rPr>
          <w:color w:val="000000"/>
        </w:rPr>
      </w:pPr>
      <w:proofErr w:type="spellStart"/>
      <w:r w:rsidRPr="005E1307">
        <w:t>Shupak</w:t>
      </w:r>
      <w:proofErr w:type="spellEnd"/>
      <w:r w:rsidRPr="005E1307">
        <w:t xml:space="preserve">, </w:t>
      </w:r>
      <w:proofErr w:type="spellStart"/>
      <w:r w:rsidRPr="005E1307">
        <w:t>Nili</w:t>
      </w:r>
      <w:proofErr w:type="spellEnd"/>
      <w:r w:rsidRPr="005E1307">
        <w:rPr>
          <w:color w:val="000000"/>
        </w:rPr>
        <w:t xml:space="preserve">. </w:t>
      </w:r>
      <w:r w:rsidR="0080225E">
        <w:rPr>
          <w:color w:val="000000"/>
        </w:rPr>
        <w:t>“</w:t>
      </w:r>
      <w:r w:rsidRPr="005E1307">
        <w:rPr>
          <w:color w:val="000000"/>
        </w:rPr>
        <w:t>The Father's Instruction to the Son in Ancient Egypt</w:t>
      </w:r>
      <w:r w:rsidR="0080225E">
        <w:rPr>
          <w:color w:val="000000"/>
        </w:rPr>
        <w:t>”</w:t>
      </w:r>
      <w:r w:rsidR="000A77F4">
        <w:rPr>
          <w:color w:val="000000"/>
        </w:rPr>
        <w:t>,</w:t>
      </w:r>
      <w:r>
        <w:rPr>
          <w:color w:val="000000"/>
        </w:rPr>
        <w:t xml:space="preserve"> </w:t>
      </w:r>
      <w:proofErr w:type="spellStart"/>
      <w:r w:rsidRPr="002931D0">
        <w:rPr>
          <w:i/>
          <w:color w:val="000000"/>
        </w:rPr>
        <w:t>Hinukh</w:t>
      </w:r>
      <w:proofErr w:type="spellEnd"/>
      <w:r w:rsidRPr="002931D0">
        <w:rPr>
          <w:i/>
          <w:color w:val="000000"/>
        </w:rPr>
        <w:t xml:space="preserve"> </w:t>
      </w:r>
      <w:proofErr w:type="spellStart"/>
      <w:r w:rsidRPr="002931D0">
        <w:rPr>
          <w:i/>
          <w:color w:val="000000"/>
        </w:rPr>
        <w:t>Vehistoria</w:t>
      </w:r>
      <w:proofErr w:type="spellEnd"/>
      <w:r w:rsidR="00366DEC">
        <w:rPr>
          <w:color w:val="000000"/>
        </w:rPr>
        <w:t xml:space="preserve"> (</w:t>
      </w:r>
      <w:r w:rsidRPr="005E1307">
        <w:rPr>
          <w:color w:val="000000"/>
        </w:rPr>
        <w:t xml:space="preserve">R. </w:t>
      </w:r>
      <w:proofErr w:type="spellStart"/>
      <w:r w:rsidRPr="005E1307">
        <w:rPr>
          <w:color w:val="000000"/>
        </w:rPr>
        <w:t>Feldhay</w:t>
      </w:r>
      <w:proofErr w:type="spellEnd"/>
      <w:r w:rsidR="00144B98">
        <w:t xml:space="preserve"> (ed.)</w:t>
      </w:r>
      <w:r w:rsidR="000A77F4">
        <w:rPr>
          <w:color w:val="000000"/>
        </w:rPr>
        <w:t>;</w:t>
      </w:r>
      <w:r w:rsidRPr="005E1307">
        <w:rPr>
          <w:color w:val="000000"/>
        </w:rPr>
        <w:t xml:space="preserve"> Jerusalem: </w:t>
      </w:r>
      <w:proofErr w:type="spellStart"/>
      <w:r w:rsidRPr="005E1307">
        <w:rPr>
          <w:color w:val="000000"/>
        </w:rPr>
        <w:t>Merkaz</w:t>
      </w:r>
      <w:proofErr w:type="spellEnd"/>
      <w:r w:rsidRPr="005E1307">
        <w:rPr>
          <w:color w:val="000000"/>
        </w:rPr>
        <w:t xml:space="preserve"> </w:t>
      </w:r>
      <w:proofErr w:type="spellStart"/>
      <w:r w:rsidRPr="005E1307">
        <w:rPr>
          <w:color w:val="000000"/>
        </w:rPr>
        <w:t>Zalman</w:t>
      </w:r>
      <w:proofErr w:type="spellEnd"/>
      <w:r w:rsidRPr="005E1307">
        <w:rPr>
          <w:color w:val="000000"/>
        </w:rPr>
        <w:t xml:space="preserve"> </w:t>
      </w:r>
      <w:proofErr w:type="spellStart"/>
      <w:r w:rsidRPr="005E1307">
        <w:rPr>
          <w:color w:val="000000"/>
        </w:rPr>
        <w:t>Shazar</w:t>
      </w:r>
      <w:proofErr w:type="spellEnd"/>
      <w:r w:rsidRPr="005E1307">
        <w:rPr>
          <w:color w:val="000000"/>
        </w:rPr>
        <w:t>, 1999</w:t>
      </w:r>
      <w:r w:rsidR="000A77F4">
        <w:rPr>
          <w:color w:val="000000"/>
        </w:rPr>
        <w:t>)</w:t>
      </w:r>
      <w:r w:rsidRPr="005E1307">
        <w:rPr>
          <w:color w:val="000000"/>
        </w:rPr>
        <w:t xml:space="preserve"> 13-21.</w:t>
      </w:r>
      <w:r w:rsidR="005300AE" w:rsidRPr="005300AE">
        <w:rPr>
          <w:color w:val="000000"/>
        </w:rPr>
        <w:t xml:space="preserve"> </w:t>
      </w:r>
      <w:r w:rsidR="005300AE" w:rsidRPr="005E1307">
        <w:rPr>
          <w:color w:val="000000"/>
        </w:rPr>
        <w:t>[Hebrew]</w:t>
      </w:r>
    </w:p>
    <w:p w14:paraId="548D71C8" w14:textId="77777777" w:rsidR="009A4792" w:rsidRPr="005E1307" w:rsidRDefault="009A4792" w:rsidP="009A4792">
      <w:pPr>
        <w:widowControl w:val="0"/>
        <w:autoSpaceDE w:val="0"/>
        <w:autoSpaceDN w:val="0"/>
        <w:adjustRightInd w:val="0"/>
        <w:spacing w:after="240"/>
        <w:ind w:left="720" w:hanging="720"/>
      </w:pPr>
      <w:proofErr w:type="spellStart"/>
      <w:r w:rsidRPr="005E1307">
        <w:t>Steveson</w:t>
      </w:r>
      <w:proofErr w:type="spellEnd"/>
      <w:r w:rsidRPr="005E1307">
        <w:t xml:space="preserve">, Peter A. The </w:t>
      </w:r>
      <w:r w:rsidR="002B0A14">
        <w:t>f</w:t>
      </w:r>
      <w:r w:rsidRPr="005E1307">
        <w:t>amily</w:t>
      </w:r>
      <w:r w:rsidR="005300AE">
        <w:t>:</w:t>
      </w:r>
      <w:r w:rsidRPr="005E1307">
        <w:t xml:space="preserve"> </w:t>
      </w:r>
      <w:r w:rsidR="002B0A14">
        <w:t>t</w:t>
      </w:r>
      <w:r w:rsidRPr="005E1307">
        <w:t xml:space="preserve">heological </w:t>
      </w:r>
      <w:r w:rsidR="002B0A14">
        <w:t>s</w:t>
      </w:r>
      <w:r w:rsidRPr="005E1307">
        <w:t xml:space="preserve">tudies in the </w:t>
      </w:r>
      <w:r w:rsidR="002B0A14">
        <w:t>b</w:t>
      </w:r>
      <w:r w:rsidRPr="005E1307">
        <w:t>ook of Proverbs</w:t>
      </w:r>
      <w:r w:rsidR="00366DEC">
        <w:t xml:space="preserve"> (</w:t>
      </w:r>
      <w:r w:rsidR="006A2F96">
        <w:t>Ph.D.</w:t>
      </w:r>
      <w:r w:rsidRPr="005E1307">
        <w:t xml:space="preserve"> </w:t>
      </w:r>
      <w:r w:rsidR="00B150FA">
        <w:t>dissertation;</w:t>
      </w:r>
      <w:r w:rsidRPr="005E1307">
        <w:t xml:space="preserve"> Bob Jones University, 1981</w:t>
      </w:r>
      <w:r w:rsidR="00C66390">
        <w:t>).</w:t>
      </w:r>
    </w:p>
    <w:p w14:paraId="5152D741" w14:textId="77777777" w:rsidR="00304F9C" w:rsidRPr="005E1307" w:rsidRDefault="009A4792" w:rsidP="00CE3270">
      <w:pPr>
        <w:widowControl w:val="0"/>
        <w:autoSpaceDE w:val="0"/>
        <w:autoSpaceDN w:val="0"/>
        <w:adjustRightInd w:val="0"/>
        <w:spacing w:after="240"/>
        <w:ind w:left="720" w:hanging="720"/>
        <w:rPr>
          <w:color w:val="000000"/>
        </w:rPr>
      </w:pPr>
      <w:r w:rsidRPr="005E1307">
        <w:rPr>
          <w:color w:val="000000"/>
        </w:rPr>
        <w:t xml:space="preserve">Yarbrough, O. Larry. </w:t>
      </w:r>
      <w:r w:rsidR="0080225E">
        <w:rPr>
          <w:color w:val="000000"/>
        </w:rPr>
        <w:t>“</w:t>
      </w:r>
      <w:r w:rsidRPr="005E1307">
        <w:rPr>
          <w:color w:val="000000"/>
        </w:rPr>
        <w:t>Parents and Children in the Jewish Family of Antiquity</w:t>
      </w:r>
      <w:r w:rsidR="0080225E">
        <w:rPr>
          <w:color w:val="000000"/>
        </w:rPr>
        <w:t>”</w:t>
      </w:r>
      <w:r w:rsidR="00CE3270">
        <w:rPr>
          <w:color w:val="000000"/>
        </w:rPr>
        <w:t>,</w:t>
      </w:r>
      <w:r w:rsidRPr="005E1307">
        <w:rPr>
          <w:color w:val="000000"/>
        </w:rPr>
        <w:t xml:space="preserve"> </w:t>
      </w:r>
      <w:r w:rsidR="00CE3270">
        <w:rPr>
          <w:color w:val="000000"/>
        </w:rPr>
        <w:t>i</w:t>
      </w:r>
      <w:r w:rsidRPr="005E1307">
        <w:rPr>
          <w:color w:val="000000"/>
        </w:rPr>
        <w:t xml:space="preserve">n </w:t>
      </w:r>
      <w:r w:rsidRPr="002931D0">
        <w:rPr>
          <w:i/>
          <w:color w:val="000000"/>
        </w:rPr>
        <w:t>The Jewish Family of Antiquity</w:t>
      </w:r>
      <w:r>
        <w:rPr>
          <w:color w:val="000000"/>
        </w:rPr>
        <w:t xml:space="preserve"> </w:t>
      </w:r>
      <w:r w:rsidR="00CE3270">
        <w:rPr>
          <w:color w:val="000000"/>
        </w:rPr>
        <w:t>(</w:t>
      </w:r>
      <w:r w:rsidRPr="005E1307">
        <w:rPr>
          <w:color w:val="000000"/>
        </w:rPr>
        <w:t>Shaye J.D. Cohen</w:t>
      </w:r>
      <w:r w:rsidR="00144B98">
        <w:t xml:space="preserve"> (ed.)</w:t>
      </w:r>
      <w:r w:rsidR="00CE3270">
        <w:rPr>
          <w:color w:val="000000"/>
        </w:rPr>
        <w:t xml:space="preserve">; </w:t>
      </w:r>
      <w:r w:rsidRPr="005E1307">
        <w:rPr>
          <w:color w:val="000000"/>
        </w:rPr>
        <w:t>Atlanta:</w:t>
      </w:r>
      <w:r>
        <w:rPr>
          <w:color w:val="000000"/>
        </w:rPr>
        <w:t xml:space="preserve"> </w:t>
      </w:r>
      <w:r w:rsidRPr="005E1307">
        <w:rPr>
          <w:color w:val="000000"/>
        </w:rPr>
        <w:t>Scholars, 1994</w:t>
      </w:r>
      <w:r w:rsidR="00C66390">
        <w:rPr>
          <w:color w:val="000000"/>
        </w:rPr>
        <w:t>)</w:t>
      </w:r>
      <w:r>
        <w:rPr>
          <w:color w:val="000000"/>
        </w:rPr>
        <w:t xml:space="preserve"> </w:t>
      </w:r>
      <w:r w:rsidRPr="005E1307">
        <w:rPr>
          <w:color w:val="000000"/>
        </w:rPr>
        <w:t>39-59.</w:t>
      </w:r>
    </w:p>
    <w:p w14:paraId="7218AB08" w14:textId="77777777" w:rsidR="00084328" w:rsidRDefault="00084328" w:rsidP="00304F9C">
      <w:pPr>
        <w:rPr>
          <w:b/>
          <w:smallCaps/>
        </w:rPr>
        <w:sectPr w:rsidR="00084328" w:rsidSect="008A68DA">
          <w:headerReference w:type="default" r:id="rId26"/>
          <w:pgSz w:w="12240" w:h="15840" w:code="1"/>
          <w:pgMar w:top="1440" w:right="1440" w:bottom="1440" w:left="2160" w:header="720" w:footer="720" w:gutter="0"/>
          <w:cols w:space="720"/>
          <w:docGrid w:linePitch="360"/>
        </w:sectPr>
      </w:pPr>
    </w:p>
    <w:p w14:paraId="37664A9E" w14:textId="77777777" w:rsidR="00304F9C" w:rsidRPr="00AA6931" w:rsidRDefault="00304F9C" w:rsidP="00304F9C">
      <w:pPr>
        <w:rPr>
          <w:b/>
          <w:smallCaps/>
          <w:lang w:val="fr-FR"/>
        </w:rPr>
      </w:pPr>
      <w:r w:rsidRPr="00AA6931">
        <w:rPr>
          <w:b/>
          <w:smallCaps/>
          <w:lang w:val="fr-FR"/>
        </w:rPr>
        <w:lastRenderedPageBreak/>
        <w:t>3</w:t>
      </w:r>
      <w:r w:rsidR="00A44C66" w:rsidRPr="00AA6931">
        <w:rPr>
          <w:b/>
          <w:smallCaps/>
          <w:lang w:val="fr-FR"/>
        </w:rPr>
        <w:t>H</w:t>
      </w:r>
      <w:r w:rsidRPr="00AA6931">
        <w:rPr>
          <w:b/>
          <w:smallCaps/>
          <w:lang w:val="fr-FR"/>
        </w:rPr>
        <w:tab/>
        <w:t>Cult</w:t>
      </w:r>
    </w:p>
    <w:p w14:paraId="6A495AD9" w14:textId="77777777" w:rsidR="00304F9C" w:rsidRPr="00AA6931" w:rsidRDefault="00304F9C" w:rsidP="00304F9C">
      <w:pPr>
        <w:rPr>
          <w:b/>
          <w:lang w:val="fr-FR"/>
        </w:rPr>
      </w:pPr>
    </w:p>
    <w:p w14:paraId="1B2F33AA" w14:textId="77777777" w:rsidR="00271F5A" w:rsidRDefault="00271F5A" w:rsidP="003D735C">
      <w:pPr>
        <w:widowControl w:val="0"/>
        <w:autoSpaceDE w:val="0"/>
        <w:autoSpaceDN w:val="0"/>
        <w:adjustRightInd w:val="0"/>
        <w:ind w:left="720" w:hanging="720"/>
        <w:rPr>
          <w:lang w:val="fr-FR"/>
        </w:rPr>
      </w:pPr>
      <w:proofErr w:type="spellStart"/>
      <w:r w:rsidRPr="00AA6931">
        <w:rPr>
          <w:lang w:val="fr-FR"/>
        </w:rPr>
        <w:t>Barucq</w:t>
      </w:r>
      <w:proofErr w:type="spellEnd"/>
      <w:r w:rsidRPr="00AA6931">
        <w:rPr>
          <w:lang w:val="fr-FR"/>
        </w:rPr>
        <w:t>, André</w:t>
      </w:r>
      <w:r w:rsidR="003D735C" w:rsidRPr="00AA6931">
        <w:rPr>
          <w:lang w:val="fr-FR"/>
        </w:rPr>
        <w:t xml:space="preserve">. </w:t>
      </w:r>
      <w:r w:rsidR="0080225E">
        <w:rPr>
          <w:lang w:val="fr-FR"/>
        </w:rPr>
        <w:t>“</w:t>
      </w:r>
      <w:r w:rsidRPr="00636B15">
        <w:rPr>
          <w:lang w:val="fr-FR"/>
        </w:rPr>
        <w:t xml:space="preserve">Une </w:t>
      </w:r>
      <w:r w:rsidR="004E0055">
        <w:rPr>
          <w:lang w:val="fr-FR"/>
        </w:rPr>
        <w:t>v</w:t>
      </w:r>
      <w:r w:rsidRPr="00636B15">
        <w:rPr>
          <w:lang w:val="fr-FR"/>
        </w:rPr>
        <w:t xml:space="preserve">eine </w:t>
      </w:r>
      <w:r w:rsidR="004E0055">
        <w:rPr>
          <w:lang w:val="fr-FR"/>
        </w:rPr>
        <w:t>d</w:t>
      </w:r>
      <w:r w:rsidRPr="00636B15">
        <w:rPr>
          <w:lang w:val="fr-FR"/>
        </w:rPr>
        <w:t xml:space="preserve">e </w:t>
      </w:r>
      <w:r w:rsidR="004E0055">
        <w:rPr>
          <w:lang w:val="fr-FR"/>
        </w:rPr>
        <w:t>s</w:t>
      </w:r>
      <w:r w:rsidRPr="00636B15">
        <w:rPr>
          <w:lang w:val="fr-FR"/>
        </w:rPr>
        <w:t>piritualit</w:t>
      </w:r>
      <w:r w:rsidR="004E0055">
        <w:rPr>
          <w:lang w:val="fr-FR"/>
        </w:rPr>
        <w:t>é</w:t>
      </w:r>
      <w:r w:rsidRPr="00636B15">
        <w:rPr>
          <w:lang w:val="fr-FR"/>
        </w:rPr>
        <w:t xml:space="preserve"> </w:t>
      </w:r>
      <w:r w:rsidR="004E0055">
        <w:rPr>
          <w:lang w:val="fr-FR"/>
        </w:rPr>
        <w:t>s</w:t>
      </w:r>
      <w:r w:rsidRPr="00636B15">
        <w:rPr>
          <w:lang w:val="fr-FR"/>
        </w:rPr>
        <w:t xml:space="preserve">acerdotale </w:t>
      </w:r>
      <w:r w:rsidR="004E0055">
        <w:rPr>
          <w:lang w:val="fr-FR"/>
        </w:rPr>
        <w:t>e</w:t>
      </w:r>
      <w:r w:rsidRPr="00636B15">
        <w:rPr>
          <w:lang w:val="fr-FR"/>
        </w:rPr>
        <w:t xml:space="preserve">t </w:t>
      </w:r>
      <w:r w:rsidR="004E0055">
        <w:rPr>
          <w:lang w:val="fr-FR"/>
        </w:rPr>
        <w:t>s</w:t>
      </w:r>
      <w:r w:rsidRPr="00636B15">
        <w:rPr>
          <w:lang w:val="fr-FR"/>
        </w:rPr>
        <w:t xml:space="preserve">apientielle </w:t>
      </w:r>
      <w:r w:rsidR="004E0055">
        <w:rPr>
          <w:lang w:val="fr-FR"/>
        </w:rPr>
        <w:t>d</w:t>
      </w:r>
      <w:r w:rsidRPr="00636B15">
        <w:rPr>
          <w:lang w:val="fr-FR"/>
        </w:rPr>
        <w:t>ans</w:t>
      </w:r>
      <w:r w:rsidR="004E0055">
        <w:rPr>
          <w:lang w:val="fr-FR"/>
        </w:rPr>
        <w:t> l</w:t>
      </w:r>
      <w:r w:rsidR="005300AE">
        <w:rPr>
          <w:lang w:val="fr-FR"/>
        </w:rPr>
        <w:t>’</w:t>
      </w:r>
      <w:proofErr w:type="spellStart"/>
      <w:r w:rsidR="004E0055">
        <w:rPr>
          <w:lang w:val="fr-FR"/>
        </w:rPr>
        <w:t>É</w:t>
      </w:r>
      <w:r w:rsidRPr="00636B15">
        <w:rPr>
          <w:lang w:val="fr-FR"/>
        </w:rPr>
        <w:t>gytpe</w:t>
      </w:r>
      <w:proofErr w:type="spellEnd"/>
      <w:r w:rsidRPr="00636B15">
        <w:rPr>
          <w:lang w:val="fr-FR"/>
        </w:rPr>
        <w:t xml:space="preserve"> </w:t>
      </w:r>
      <w:r w:rsidR="004E0055">
        <w:rPr>
          <w:lang w:val="fr-FR"/>
        </w:rPr>
        <w:t>a</w:t>
      </w:r>
      <w:r w:rsidRPr="00636B15">
        <w:rPr>
          <w:lang w:val="fr-FR"/>
        </w:rPr>
        <w:t>ncienne</w:t>
      </w:r>
      <w:r w:rsidR="000A77F4">
        <w:rPr>
          <w:lang w:val="fr-FR"/>
        </w:rPr>
        <w:t> </w:t>
      </w:r>
      <w:r w:rsidR="0080225E">
        <w:rPr>
          <w:color w:val="000000"/>
          <w:lang w:val="fr-FR"/>
        </w:rPr>
        <w:t>”</w:t>
      </w:r>
      <w:r w:rsidR="000A77F4" w:rsidRPr="001F3CD1">
        <w:rPr>
          <w:color w:val="000000"/>
          <w:lang w:val="fr-FR"/>
        </w:rPr>
        <w:t>,</w:t>
      </w:r>
      <w:r w:rsidRPr="00636B15">
        <w:rPr>
          <w:lang w:val="fr-FR"/>
        </w:rPr>
        <w:t xml:space="preserve"> </w:t>
      </w:r>
      <w:proofErr w:type="spellStart"/>
      <w:r w:rsidRPr="002931D0">
        <w:rPr>
          <w:i/>
          <w:lang w:val="fr-FR"/>
        </w:rPr>
        <w:t>Bibliotheque</w:t>
      </w:r>
      <w:proofErr w:type="spellEnd"/>
      <w:r w:rsidRPr="002931D0">
        <w:rPr>
          <w:i/>
          <w:lang w:val="fr-FR"/>
        </w:rPr>
        <w:t xml:space="preserve"> de la </w:t>
      </w:r>
      <w:r w:rsidR="004E0055">
        <w:rPr>
          <w:i/>
          <w:lang w:val="fr-FR"/>
        </w:rPr>
        <w:t>f</w:t>
      </w:r>
      <w:r w:rsidRPr="002931D0">
        <w:rPr>
          <w:i/>
          <w:lang w:val="fr-FR"/>
        </w:rPr>
        <w:t>acult</w:t>
      </w:r>
      <w:r w:rsidR="004E0055">
        <w:rPr>
          <w:i/>
          <w:lang w:val="fr-FR"/>
        </w:rPr>
        <w:t>é</w:t>
      </w:r>
      <w:r w:rsidRPr="002931D0">
        <w:rPr>
          <w:i/>
          <w:lang w:val="fr-FR"/>
        </w:rPr>
        <w:t xml:space="preserve"> Catholique de </w:t>
      </w:r>
      <w:r w:rsidR="007A05A5">
        <w:rPr>
          <w:i/>
          <w:lang w:val="fr-FR"/>
        </w:rPr>
        <w:t>t</w:t>
      </w:r>
      <w:r w:rsidR="007A05A5" w:rsidRPr="00784124">
        <w:rPr>
          <w:i/>
          <w:lang w:val="fr-FR"/>
        </w:rPr>
        <w:t>h</w:t>
      </w:r>
      <w:r w:rsidR="007A05A5">
        <w:rPr>
          <w:i/>
          <w:lang w:val="fr-FR"/>
        </w:rPr>
        <w:t>é</w:t>
      </w:r>
      <w:r w:rsidR="007A05A5" w:rsidRPr="00784124">
        <w:rPr>
          <w:i/>
          <w:lang w:val="fr-FR"/>
        </w:rPr>
        <w:t>ologie</w:t>
      </w:r>
      <w:r w:rsidRPr="002931D0">
        <w:rPr>
          <w:i/>
          <w:lang w:val="fr-FR"/>
        </w:rPr>
        <w:t xml:space="preserve"> de Lyon </w:t>
      </w:r>
      <w:r w:rsidRPr="00636B15">
        <w:rPr>
          <w:lang w:val="fr-FR"/>
        </w:rPr>
        <w:t>8</w:t>
      </w:r>
      <w:r w:rsidR="003D735C">
        <w:rPr>
          <w:lang w:val="fr-FR"/>
        </w:rPr>
        <w:t xml:space="preserve"> (1961)</w:t>
      </w:r>
      <w:r w:rsidRPr="00636B15">
        <w:rPr>
          <w:lang w:val="fr-FR"/>
        </w:rPr>
        <w:t xml:space="preserve"> 193-202.</w:t>
      </w:r>
    </w:p>
    <w:p w14:paraId="7CDDCBC2" w14:textId="77777777" w:rsidR="00C13556" w:rsidRPr="008366DF" w:rsidRDefault="00C13556" w:rsidP="003D735C">
      <w:pPr>
        <w:ind w:left="720" w:hanging="720"/>
        <w:rPr>
          <w:b/>
          <w:lang w:val="fr-FR"/>
        </w:rPr>
      </w:pPr>
    </w:p>
    <w:p w14:paraId="63DECADC" w14:textId="77777777" w:rsidR="00271F5A" w:rsidRDefault="00271F5A" w:rsidP="003D735C">
      <w:pPr>
        <w:widowControl w:val="0"/>
        <w:autoSpaceDE w:val="0"/>
        <w:autoSpaceDN w:val="0"/>
        <w:adjustRightInd w:val="0"/>
        <w:ind w:left="720" w:hanging="720"/>
      </w:pPr>
      <w:r w:rsidRPr="001F3CD1">
        <w:t>Brueggemann, Walter A.</w:t>
      </w:r>
      <w:r w:rsidR="003D735C" w:rsidRPr="001F3CD1">
        <w:t xml:space="preserve"> </w:t>
      </w:r>
      <w:r w:rsidR="0080225E" w:rsidRPr="00AA6931">
        <w:t>“</w:t>
      </w:r>
      <w:r w:rsidR="00560B31" w:rsidRPr="001F3CD1">
        <w:t>The Social Significance of Solomon as a Patron of Wisdom</w:t>
      </w:r>
      <w:r w:rsidR="0080225E">
        <w:rPr>
          <w:color w:val="000000"/>
        </w:rPr>
        <w:t>”</w:t>
      </w:r>
      <w:r w:rsidR="00E344EF">
        <w:rPr>
          <w:color w:val="000000"/>
        </w:rPr>
        <w:t xml:space="preserve">, </w:t>
      </w:r>
      <w:r w:rsidR="004E0055">
        <w:t xml:space="preserve">in </w:t>
      </w:r>
      <w:r w:rsidR="004E0055" w:rsidRPr="002931D0">
        <w:rPr>
          <w:i/>
        </w:rPr>
        <w:t xml:space="preserve">The Sage in Israel and the Ancient </w:t>
      </w:r>
      <w:r w:rsidR="004E0055">
        <w:rPr>
          <w:i/>
        </w:rPr>
        <w:t>N</w:t>
      </w:r>
      <w:r w:rsidR="004E0055" w:rsidRPr="002931D0">
        <w:rPr>
          <w:i/>
        </w:rPr>
        <w:t>ear East</w:t>
      </w:r>
      <w:r w:rsidR="004E0055">
        <w:t xml:space="preserve"> (J.</w:t>
      </w:r>
      <w:r w:rsidR="004E0055" w:rsidRPr="005E1307">
        <w:t>G. Gammie and Leo G. Perdue</w:t>
      </w:r>
      <w:r w:rsidR="00144B98">
        <w:t xml:space="preserve"> (eds.)</w:t>
      </w:r>
      <w:r w:rsidR="004E0055">
        <w:t>;</w:t>
      </w:r>
      <w:r w:rsidR="004E0055" w:rsidRPr="005E1307">
        <w:t xml:space="preserve"> Winona Lake: </w:t>
      </w:r>
      <w:proofErr w:type="spellStart"/>
      <w:r w:rsidR="004E0055" w:rsidRPr="005E1307">
        <w:t>Eisenbrauns</w:t>
      </w:r>
      <w:proofErr w:type="spellEnd"/>
      <w:r w:rsidR="004E0055" w:rsidRPr="005E1307">
        <w:t>, 1990</w:t>
      </w:r>
      <w:r w:rsidR="004E0055">
        <w:t>) 117-</w:t>
      </w:r>
      <w:r w:rsidR="000667FF">
        <w:t>1</w:t>
      </w:r>
      <w:r w:rsidR="004E0055">
        <w:t>32</w:t>
      </w:r>
      <w:r w:rsidR="003D735C">
        <w:t xml:space="preserve">. </w:t>
      </w:r>
    </w:p>
    <w:p w14:paraId="75193DA6" w14:textId="77777777" w:rsidR="00560B31" w:rsidRDefault="00560B31" w:rsidP="00304F9C">
      <w:pPr>
        <w:rPr>
          <w:b/>
        </w:rPr>
      </w:pPr>
    </w:p>
    <w:p w14:paraId="645F0070" w14:textId="77777777" w:rsidR="009A4792" w:rsidRPr="0055790E" w:rsidRDefault="009A4792" w:rsidP="0055790E">
      <w:pPr>
        <w:widowControl w:val="0"/>
        <w:autoSpaceDE w:val="0"/>
        <w:autoSpaceDN w:val="0"/>
        <w:adjustRightInd w:val="0"/>
        <w:spacing w:after="240"/>
        <w:ind w:left="720" w:hanging="720"/>
        <w:rPr>
          <w:i/>
        </w:rPr>
      </w:pPr>
      <w:r w:rsidRPr="005E1307">
        <w:t xml:space="preserve">Englund, </w:t>
      </w:r>
      <w:proofErr w:type="spellStart"/>
      <w:r w:rsidRPr="005E1307">
        <w:t>Gerti</w:t>
      </w:r>
      <w:proofErr w:type="spellEnd"/>
      <w:r w:rsidRPr="005E1307">
        <w:t xml:space="preserve">. </w:t>
      </w:r>
      <w:r w:rsidR="0080225E">
        <w:t>“</w:t>
      </w:r>
      <w:r w:rsidRPr="005E1307">
        <w:t>The Treatment of Opposites in Temple Thinking and Wisdom Literature</w:t>
      </w:r>
      <w:r w:rsidR="0080225E">
        <w:t>”</w:t>
      </w:r>
      <w:r w:rsidR="00E344EF">
        <w:t xml:space="preserve">, in </w:t>
      </w:r>
      <w:r w:rsidRPr="002931D0">
        <w:rPr>
          <w:i/>
        </w:rPr>
        <w:t>The Religion of the Ancient Egyptians</w:t>
      </w:r>
      <w:r w:rsidR="00540C00">
        <w:rPr>
          <w:i/>
        </w:rPr>
        <w:t>:</w:t>
      </w:r>
      <w:r w:rsidRPr="002931D0">
        <w:rPr>
          <w:i/>
        </w:rPr>
        <w:t xml:space="preserve"> Cognitive Structures and Popular Expressions</w:t>
      </w:r>
      <w:r w:rsidR="0055790E">
        <w:rPr>
          <w:i/>
        </w:rPr>
        <w:t>. Proceedings of Symposia in Uppsala and Bergen 1987 and 1988</w:t>
      </w:r>
      <w:r w:rsidR="000657D5">
        <w:t xml:space="preserve"> (</w:t>
      </w:r>
      <w:r w:rsidRPr="005E1307">
        <w:t>G. Englund</w:t>
      </w:r>
      <w:r w:rsidR="00144B98">
        <w:t xml:space="preserve"> (ed.)</w:t>
      </w:r>
      <w:r w:rsidR="000657D5">
        <w:t>;</w:t>
      </w:r>
      <w:r w:rsidRPr="005E1307">
        <w:t xml:space="preserve"> Uppsala: Acta Universitatis </w:t>
      </w:r>
      <w:proofErr w:type="spellStart"/>
      <w:r w:rsidRPr="005E1307">
        <w:t>Upsaliensis</w:t>
      </w:r>
      <w:proofErr w:type="spellEnd"/>
      <w:r w:rsidRPr="005E1307">
        <w:t>, 1987</w:t>
      </w:r>
      <w:r w:rsidR="00C66390">
        <w:t>).</w:t>
      </w:r>
    </w:p>
    <w:p w14:paraId="2BA0C1B3" w14:textId="77777777" w:rsidR="009A4792" w:rsidRPr="005E1307" w:rsidRDefault="009A4792" w:rsidP="009A4792">
      <w:pPr>
        <w:widowControl w:val="0"/>
        <w:autoSpaceDE w:val="0"/>
        <w:autoSpaceDN w:val="0"/>
        <w:adjustRightInd w:val="0"/>
        <w:spacing w:after="240"/>
        <w:ind w:left="720" w:hanging="720"/>
      </w:pPr>
      <w:r w:rsidRPr="005E1307">
        <w:t xml:space="preserve">Ernst, Alexander B. </w:t>
      </w:r>
      <w:proofErr w:type="spellStart"/>
      <w:r w:rsidRPr="002931D0">
        <w:rPr>
          <w:i/>
        </w:rPr>
        <w:t>Weisheitliche</w:t>
      </w:r>
      <w:proofErr w:type="spellEnd"/>
      <w:r w:rsidRPr="002931D0">
        <w:rPr>
          <w:i/>
        </w:rPr>
        <w:t xml:space="preserve"> </w:t>
      </w:r>
      <w:proofErr w:type="spellStart"/>
      <w:r w:rsidRPr="002931D0">
        <w:rPr>
          <w:i/>
        </w:rPr>
        <w:t>Kultkritik</w:t>
      </w:r>
      <w:proofErr w:type="spellEnd"/>
      <w:r w:rsidRPr="002931D0">
        <w:rPr>
          <w:i/>
        </w:rPr>
        <w:t xml:space="preserve">: Zu </w:t>
      </w:r>
      <w:proofErr w:type="spellStart"/>
      <w:r w:rsidRPr="002931D0">
        <w:rPr>
          <w:i/>
        </w:rPr>
        <w:t>Theologie</w:t>
      </w:r>
      <w:proofErr w:type="spellEnd"/>
      <w:r w:rsidRPr="002931D0">
        <w:rPr>
          <w:i/>
        </w:rPr>
        <w:t xml:space="preserve"> </w:t>
      </w:r>
      <w:r w:rsidR="005300AE">
        <w:rPr>
          <w:i/>
        </w:rPr>
        <w:t>u</w:t>
      </w:r>
      <w:r w:rsidRPr="002931D0">
        <w:rPr>
          <w:i/>
        </w:rPr>
        <w:t xml:space="preserve">nd </w:t>
      </w:r>
      <w:proofErr w:type="spellStart"/>
      <w:r w:rsidRPr="002931D0">
        <w:rPr>
          <w:i/>
        </w:rPr>
        <w:t>Ethik</w:t>
      </w:r>
      <w:proofErr w:type="spellEnd"/>
      <w:r w:rsidRPr="002931D0">
        <w:rPr>
          <w:i/>
        </w:rPr>
        <w:t xml:space="preserve"> </w:t>
      </w:r>
      <w:r w:rsidR="005300AE">
        <w:rPr>
          <w:i/>
        </w:rPr>
        <w:t>d</w:t>
      </w:r>
      <w:r w:rsidRPr="002931D0">
        <w:rPr>
          <w:i/>
        </w:rPr>
        <w:t xml:space="preserve">es </w:t>
      </w:r>
      <w:proofErr w:type="spellStart"/>
      <w:r w:rsidRPr="002931D0">
        <w:rPr>
          <w:i/>
        </w:rPr>
        <w:t>Sprüchebuchs</w:t>
      </w:r>
      <w:proofErr w:type="spellEnd"/>
      <w:r w:rsidRPr="002931D0">
        <w:rPr>
          <w:i/>
        </w:rPr>
        <w:t xml:space="preserve"> </w:t>
      </w:r>
      <w:r w:rsidR="005300AE">
        <w:rPr>
          <w:i/>
        </w:rPr>
        <w:t>u</w:t>
      </w:r>
      <w:r w:rsidRPr="002931D0">
        <w:rPr>
          <w:i/>
        </w:rPr>
        <w:t xml:space="preserve">nd </w:t>
      </w:r>
      <w:r w:rsidR="005300AE">
        <w:rPr>
          <w:i/>
        </w:rPr>
        <w:t>d</w:t>
      </w:r>
      <w:r w:rsidRPr="002931D0">
        <w:rPr>
          <w:i/>
        </w:rPr>
        <w:t xml:space="preserve">er </w:t>
      </w:r>
      <w:proofErr w:type="spellStart"/>
      <w:r w:rsidRPr="002931D0">
        <w:rPr>
          <w:i/>
        </w:rPr>
        <w:t>Prophetie</w:t>
      </w:r>
      <w:proofErr w:type="spellEnd"/>
      <w:r w:rsidRPr="002931D0">
        <w:rPr>
          <w:i/>
        </w:rPr>
        <w:t xml:space="preserve"> </w:t>
      </w:r>
      <w:r w:rsidR="005300AE">
        <w:rPr>
          <w:i/>
        </w:rPr>
        <w:t>d</w:t>
      </w:r>
      <w:r w:rsidRPr="002931D0">
        <w:rPr>
          <w:i/>
        </w:rPr>
        <w:t xml:space="preserve">es 8. </w:t>
      </w:r>
      <w:proofErr w:type="spellStart"/>
      <w:r w:rsidRPr="002931D0">
        <w:rPr>
          <w:i/>
        </w:rPr>
        <w:t>Jahrhunderts</w:t>
      </w:r>
      <w:proofErr w:type="spellEnd"/>
      <w:r w:rsidR="00366DEC">
        <w:t xml:space="preserve"> (</w:t>
      </w:r>
      <w:proofErr w:type="spellStart"/>
      <w:r w:rsidR="00412DFB">
        <w:t>Biblisch-Theologische</w:t>
      </w:r>
      <w:proofErr w:type="spellEnd"/>
      <w:r w:rsidR="00412DFB">
        <w:t xml:space="preserve"> </w:t>
      </w:r>
      <w:proofErr w:type="spellStart"/>
      <w:r w:rsidR="00412DFB">
        <w:t>Studien</w:t>
      </w:r>
      <w:proofErr w:type="spellEnd"/>
      <w:r w:rsidR="00412DFB">
        <w:t xml:space="preserve">, 23; </w:t>
      </w:r>
      <w:proofErr w:type="spellStart"/>
      <w:r w:rsidRPr="005E1307">
        <w:t>Neukirchen-Vluyn</w:t>
      </w:r>
      <w:proofErr w:type="spellEnd"/>
      <w:r w:rsidRPr="005E1307">
        <w:t xml:space="preserve">: </w:t>
      </w:r>
      <w:proofErr w:type="spellStart"/>
      <w:r w:rsidRPr="005E1307">
        <w:t>Neukirchener</w:t>
      </w:r>
      <w:proofErr w:type="spellEnd"/>
      <w:r w:rsidRPr="005E1307">
        <w:t xml:space="preserve"> Verlag, 1994</w:t>
      </w:r>
      <w:r w:rsidR="00C66390">
        <w:t>).</w:t>
      </w:r>
    </w:p>
    <w:p w14:paraId="5133B0EA" w14:textId="77777777" w:rsidR="009A4792" w:rsidRPr="005E1307" w:rsidRDefault="009A4792" w:rsidP="009A4792">
      <w:pPr>
        <w:widowControl w:val="0"/>
        <w:autoSpaceDE w:val="0"/>
        <w:autoSpaceDN w:val="0"/>
        <w:adjustRightInd w:val="0"/>
        <w:spacing w:after="240"/>
        <w:ind w:left="720" w:hanging="720"/>
      </w:pPr>
      <w:r w:rsidRPr="005E1307">
        <w:t xml:space="preserve">Scott, R.B.Y. </w:t>
      </w:r>
      <w:r w:rsidR="0080225E">
        <w:t>“</w:t>
      </w:r>
      <w:r w:rsidRPr="005E1307">
        <w:t>Priesthood, Prophecy, Wisdom, and the Knowledge of God</w:t>
      </w:r>
      <w:r w:rsidR="0080225E">
        <w:t>”</w:t>
      </w:r>
      <w:r w:rsidR="000A77F4">
        <w:t>,</w:t>
      </w:r>
      <w:r w:rsidRPr="005E1307">
        <w:t xml:space="preserve"> </w:t>
      </w:r>
      <w:r w:rsidRPr="002931D0">
        <w:rPr>
          <w:i/>
        </w:rPr>
        <w:t>Journal of Biblical Literature</w:t>
      </w:r>
      <w:r w:rsidRPr="005E1307">
        <w:t xml:space="preserve"> 80 (1961) 1-15.</w:t>
      </w:r>
    </w:p>
    <w:p w14:paraId="4716E663" w14:textId="77777777" w:rsidR="00271F5A" w:rsidRDefault="00271F5A" w:rsidP="00304F9C">
      <w:pPr>
        <w:rPr>
          <w:b/>
        </w:rPr>
      </w:pPr>
    </w:p>
    <w:p w14:paraId="54913496" w14:textId="77777777" w:rsidR="00084328" w:rsidRDefault="00084328" w:rsidP="00304F9C">
      <w:pPr>
        <w:rPr>
          <w:b/>
          <w:smallCaps/>
        </w:rPr>
      </w:pPr>
    </w:p>
    <w:p w14:paraId="619B496A" w14:textId="77777777" w:rsidR="00304F9C" w:rsidRPr="00830934" w:rsidRDefault="00304F9C" w:rsidP="00304F9C">
      <w:pPr>
        <w:rPr>
          <w:b/>
          <w:smallCaps/>
        </w:rPr>
      </w:pPr>
      <w:r w:rsidRPr="00830934">
        <w:rPr>
          <w:b/>
          <w:smallCaps/>
        </w:rPr>
        <w:t>3</w:t>
      </w:r>
      <w:r w:rsidR="00A44C66" w:rsidRPr="00830934">
        <w:rPr>
          <w:b/>
          <w:smallCaps/>
        </w:rPr>
        <w:t>I</w:t>
      </w:r>
      <w:r w:rsidRPr="00830934">
        <w:rPr>
          <w:b/>
          <w:smallCaps/>
        </w:rPr>
        <w:tab/>
        <w:t>Social Environment</w:t>
      </w:r>
    </w:p>
    <w:p w14:paraId="1D5C4911" w14:textId="77777777" w:rsidR="00304F9C" w:rsidRDefault="00304F9C" w:rsidP="00304F9C"/>
    <w:p w14:paraId="786BD7AE" w14:textId="77777777" w:rsidR="00DC721E" w:rsidRPr="008C04EE" w:rsidRDefault="00560B31" w:rsidP="00CC238F">
      <w:pPr>
        <w:widowControl w:val="0"/>
        <w:autoSpaceDE w:val="0"/>
        <w:autoSpaceDN w:val="0"/>
        <w:adjustRightInd w:val="0"/>
        <w:ind w:left="720" w:hanging="720"/>
      </w:pPr>
      <w:proofErr w:type="spellStart"/>
      <w:r>
        <w:t>Alster</w:t>
      </w:r>
      <w:proofErr w:type="spellEnd"/>
      <w:r>
        <w:t xml:space="preserve">, </w:t>
      </w:r>
      <w:proofErr w:type="spellStart"/>
      <w:r>
        <w:t>Bendt</w:t>
      </w:r>
      <w:proofErr w:type="spellEnd"/>
      <w:r w:rsidR="00CC238F">
        <w:t xml:space="preserve">. </w:t>
      </w:r>
      <w:r w:rsidR="0080225E">
        <w:t>“</w:t>
      </w:r>
      <w:r w:rsidRPr="008C04EE">
        <w:t>Proverbs From Ancient Mesopotamia: Their History and Social Implications</w:t>
      </w:r>
      <w:r w:rsidR="0080225E">
        <w:t>”</w:t>
      </w:r>
      <w:r w:rsidR="000A77F4">
        <w:t>,</w:t>
      </w:r>
      <w:r w:rsidRPr="008C04EE">
        <w:t xml:space="preserve"> </w:t>
      </w:r>
      <w:proofErr w:type="spellStart"/>
      <w:r w:rsidRPr="004F5B3C">
        <w:rPr>
          <w:i/>
        </w:rPr>
        <w:t>Proverbium</w:t>
      </w:r>
      <w:proofErr w:type="spellEnd"/>
      <w:r>
        <w:t xml:space="preserve"> 10</w:t>
      </w:r>
      <w:r w:rsidR="00CC238F">
        <w:t xml:space="preserve"> (</w:t>
      </w:r>
      <w:r w:rsidR="00CC238F" w:rsidRPr="008C04EE">
        <w:t>1993</w:t>
      </w:r>
      <w:r w:rsidR="00CC238F">
        <w:t>)</w:t>
      </w:r>
      <w:r>
        <w:t xml:space="preserve"> 1-20.</w:t>
      </w:r>
    </w:p>
    <w:p w14:paraId="5C3E2B7D" w14:textId="77777777" w:rsidR="00DC721E" w:rsidRDefault="00DC721E" w:rsidP="00CC238F">
      <w:pPr>
        <w:widowControl w:val="0"/>
        <w:autoSpaceDE w:val="0"/>
        <w:autoSpaceDN w:val="0"/>
        <w:adjustRightInd w:val="0"/>
        <w:ind w:left="720" w:hanging="720"/>
      </w:pPr>
    </w:p>
    <w:p w14:paraId="58174F39" w14:textId="77777777" w:rsidR="00877968" w:rsidRPr="00636B15" w:rsidRDefault="00560B31" w:rsidP="00CC238F">
      <w:pPr>
        <w:widowControl w:val="0"/>
        <w:autoSpaceDE w:val="0"/>
        <w:autoSpaceDN w:val="0"/>
        <w:adjustRightInd w:val="0"/>
        <w:ind w:left="720" w:hanging="720"/>
      </w:pPr>
      <w:r w:rsidRPr="00236FFD">
        <w:t>Blenkinsopp, Joseph</w:t>
      </w:r>
      <w:r w:rsidR="00CC238F">
        <w:t xml:space="preserve">. </w:t>
      </w:r>
      <w:r w:rsidR="0080225E">
        <w:t>“</w:t>
      </w:r>
      <w:r w:rsidRPr="00236FFD">
        <w:t xml:space="preserve">The Social Context of the </w:t>
      </w:r>
      <w:r w:rsidR="005300AE">
        <w:t>‘</w:t>
      </w:r>
      <w:r w:rsidRPr="00236FFD">
        <w:t>Outsider Woman</w:t>
      </w:r>
      <w:r w:rsidR="005300AE">
        <w:t xml:space="preserve">’ </w:t>
      </w:r>
      <w:r w:rsidRPr="00236FFD">
        <w:t>in Proverbs 1-9</w:t>
      </w:r>
      <w:r w:rsidR="0080225E">
        <w:t>”</w:t>
      </w:r>
      <w:r w:rsidR="000A77F4">
        <w:t>,</w:t>
      </w:r>
      <w:r w:rsidRPr="00236FFD">
        <w:t xml:space="preserve"> </w:t>
      </w:r>
      <w:proofErr w:type="spellStart"/>
      <w:r w:rsidRPr="004F5B3C">
        <w:rPr>
          <w:i/>
        </w:rPr>
        <w:t>Biblica</w:t>
      </w:r>
      <w:proofErr w:type="spellEnd"/>
      <w:r w:rsidRPr="00236FFD">
        <w:t xml:space="preserve"> 72</w:t>
      </w:r>
      <w:r w:rsidR="00CC238F">
        <w:t xml:space="preserve"> (1991)</w:t>
      </w:r>
      <w:r w:rsidRPr="00236FFD">
        <w:t xml:space="preserve"> 457-</w:t>
      </w:r>
      <w:r w:rsidR="00960BD1">
        <w:t>4</w:t>
      </w:r>
      <w:r w:rsidRPr="00236FFD">
        <w:t>73.</w:t>
      </w:r>
    </w:p>
    <w:p w14:paraId="11471E5E" w14:textId="77777777" w:rsidR="00877968" w:rsidRDefault="00877968" w:rsidP="00CC238F">
      <w:pPr>
        <w:widowControl w:val="0"/>
        <w:autoSpaceDE w:val="0"/>
        <w:autoSpaceDN w:val="0"/>
        <w:adjustRightInd w:val="0"/>
        <w:ind w:left="720" w:hanging="720"/>
      </w:pPr>
    </w:p>
    <w:p w14:paraId="7064BBC3" w14:textId="77777777" w:rsidR="00877968" w:rsidRPr="00636B15" w:rsidRDefault="00877968" w:rsidP="00CC238F">
      <w:pPr>
        <w:widowControl w:val="0"/>
        <w:autoSpaceDE w:val="0"/>
        <w:autoSpaceDN w:val="0"/>
        <w:adjustRightInd w:val="0"/>
        <w:ind w:left="720" w:hanging="720"/>
      </w:pPr>
      <w:r w:rsidRPr="00636B15">
        <w:t>Bogardus, Emory S.</w:t>
      </w:r>
      <w:r w:rsidR="00CC238F">
        <w:t xml:space="preserve"> </w:t>
      </w:r>
      <w:r w:rsidR="0080225E">
        <w:t>“</w:t>
      </w:r>
      <w:r w:rsidRPr="00636B15">
        <w:t>Earliest Social Thought</w:t>
      </w:r>
      <w:r w:rsidR="0080225E">
        <w:t>”</w:t>
      </w:r>
      <w:r w:rsidR="00E344EF">
        <w:t xml:space="preserve">, in </w:t>
      </w:r>
      <w:r w:rsidRPr="002931D0">
        <w:rPr>
          <w:i/>
        </w:rPr>
        <w:t>Development of Social Thought</w:t>
      </w:r>
      <w:r w:rsidR="000657D5">
        <w:t xml:space="preserve"> (</w:t>
      </w:r>
      <w:r w:rsidRPr="00636B15">
        <w:t>E. Bogardus</w:t>
      </w:r>
      <w:r w:rsidR="00144B98">
        <w:t xml:space="preserve"> (ed.)</w:t>
      </w:r>
      <w:r w:rsidR="000657D5">
        <w:t>;</w:t>
      </w:r>
      <w:r w:rsidR="00CC238F">
        <w:t xml:space="preserve"> </w:t>
      </w:r>
      <w:r w:rsidRPr="00636B15">
        <w:t xml:space="preserve">New York: David McKay, </w:t>
      </w:r>
      <w:r w:rsidR="00CC238F">
        <w:t>1968</w:t>
      </w:r>
      <w:r w:rsidR="000657D5">
        <w:t>) 10-27</w:t>
      </w:r>
      <w:r w:rsidR="00CC238F">
        <w:t xml:space="preserve">. </w:t>
      </w:r>
    </w:p>
    <w:p w14:paraId="638409D8" w14:textId="77777777" w:rsidR="00877968" w:rsidRDefault="00877968" w:rsidP="00CC238F">
      <w:pPr>
        <w:widowControl w:val="0"/>
        <w:autoSpaceDE w:val="0"/>
        <w:autoSpaceDN w:val="0"/>
        <w:adjustRightInd w:val="0"/>
        <w:ind w:left="720" w:hanging="720"/>
      </w:pPr>
    </w:p>
    <w:p w14:paraId="5B7A93C9" w14:textId="77777777" w:rsidR="00877968" w:rsidRDefault="00877968" w:rsidP="00CC238F">
      <w:pPr>
        <w:widowControl w:val="0"/>
        <w:autoSpaceDE w:val="0"/>
        <w:autoSpaceDN w:val="0"/>
        <w:adjustRightInd w:val="0"/>
        <w:ind w:left="720" w:hanging="720"/>
      </w:pPr>
      <w:r w:rsidRPr="00636B15">
        <w:t>Botha, S.W.J.</w:t>
      </w:r>
      <w:r w:rsidR="00CC238F">
        <w:t xml:space="preserve"> </w:t>
      </w:r>
      <w:r w:rsidR="0080225E">
        <w:t>“</w:t>
      </w:r>
      <w:r w:rsidRPr="00636B15">
        <w:t>The Social-ethical Contribution of the Reflective Proverbs to a Meaningful Life in the Farming Community of Ancient Israel</w:t>
      </w:r>
      <w:r w:rsidR="0080225E">
        <w:t>”</w:t>
      </w:r>
      <w:r w:rsidR="000A77F4">
        <w:t>,</w:t>
      </w:r>
      <w:r w:rsidRPr="00636B15">
        <w:t xml:space="preserve"> </w:t>
      </w:r>
      <w:r w:rsidRPr="002931D0">
        <w:rPr>
          <w:i/>
        </w:rPr>
        <w:t>Old Testament Essays</w:t>
      </w:r>
      <w:r w:rsidRPr="00636B15">
        <w:t xml:space="preserve"> 10</w:t>
      </w:r>
      <w:r w:rsidR="00CC238F">
        <w:t xml:space="preserve"> (1997)</w:t>
      </w:r>
      <w:r>
        <w:t xml:space="preserve"> 198-211.</w:t>
      </w:r>
    </w:p>
    <w:p w14:paraId="08846A94" w14:textId="77777777" w:rsidR="00877968" w:rsidRDefault="00877968" w:rsidP="00877968">
      <w:pPr>
        <w:widowControl w:val="0"/>
        <w:autoSpaceDE w:val="0"/>
        <w:autoSpaceDN w:val="0"/>
        <w:adjustRightInd w:val="0"/>
        <w:ind w:left="720" w:hanging="720"/>
      </w:pPr>
    </w:p>
    <w:p w14:paraId="5AF95A19" w14:textId="77777777" w:rsidR="003E0F9A" w:rsidRPr="005E1307" w:rsidRDefault="003E0F9A" w:rsidP="003E0F9A">
      <w:pPr>
        <w:widowControl w:val="0"/>
        <w:autoSpaceDE w:val="0"/>
        <w:autoSpaceDN w:val="0"/>
        <w:adjustRightInd w:val="0"/>
        <w:spacing w:after="240"/>
        <w:ind w:left="720" w:hanging="720"/>
      </w:pPr>
      <w:r w:rsidRPr="005E1307">
        <w:t xml:space="preserve">Corley, Jeremy. </w:t>
      </w:r>
      <w:r w:rsidR="0080225E">
        <w:t>“</w:t>
      </w:r>
      <w:r w:rsidRPr="005E1307">
        <w:t>Social Responsibility in Proverbs and Ben Sira</w:t>
      </w:r>
      <w:r w:rsidR="0080225E">
        <w:t>”</w:t>
      </w:r>
      <w:r w:rsidR="000A77F4">
        <w:t>,</w:t>
      </w:r>
      <w:r w:rsidRPr="005E1307">
        <w:t xml:space="preserve"> </w:t>
      </w:r>
      <w:r w:rsidRPr="002931D0">
        <w:rPr>
          <w:i/>
        </w:rPr>
        <w:t>Scripture Bulletin</w:t>
      </w:r>
      <w:r>
        <w:t xml:space="preserve"> </w:t>
      </w:r>
      <w:r w:rsidRPr="005E1307">
        <w:t>30.1 (2000) 2-14.</w:t>
      </w:r>
    </w:p>
    <w:p w14:paraId="2B0262FA" w14:textId="77777777" w:rsidR="00377044" w:rsidRPr="00377044" w:rsidRDefault="00377044" w:rsidP="00877968">
      <w:pPr>
        <w:widowControl w:val="0"/>
        <w:autoSpaceDE w:val="0"/>
        <w:autoSpaceDN w:val="0"/>
        <w:adjustRightInd w:val="0"/>
        <w:ind w:left="720" w:hanging="720"/>
      </w:pPr>
      <w:r>
        <w:t>Dell, Katharine J.</w:t>
      </w:r>
      <w:r w:rsidR="00CC238F">
        <w:t xml:space="preserve"> </w:t>
      </w:r>
      <w:r w:rsidRPr="002931D0">
        <w:rPr>
          <w:i/>
        </w:rPr>
        <w:t>The Book of Proverbs in Social and Theological Context</w:t>
      </w:r>
      <w:r w:rsidR="00366DEC">
        <w:t xml:space="preserve"> (</w:t>
      </w:r>
      <w:r>
        <w:t>Cambridge/New York: Cambridge University Press</w:t>
      </w:r>
      <w:r w:rsidR="00CC238F">
        <w:t>, 2006</w:t>
      </w:r>
      <w:r w:rsidR="00C66390">
        <w:t>).</w:t>
      </w:r>
    </w:p>
    <w:p w14:paraId="159BC7E5" w14:textId="77777777" w:rsidR="00877968" w:rsidRPr="00636B15" w:rsidRDefault="00877968" w:rsidP="00877968">
      <w:pPr>
        <w:widowControl w:val="0"/>
        <w:autoSpaceDE w:val="0"/>
        <w:autoSpaceDN w:val="0"/>
        <w:adjustRightInd w:val="0"/>
        <w:ind w:left="720" w:hanging="720"/>
      </w:pPr>
    </w:p>
    <w:p w14:paraId="14506314" w14:textId="77777777" w:rsidR="003E0F9A" w:rsidRDefault="000657D5" w:rsidP="00373C9F">
      <w:pPr>
        <w:widowControl w:val="0"/>
        <w:autoSpaceDE w:val="0"/>
        <w:autoSpaceDN w:val="0"/>
        <w:adjustRightInd w:val="0"/>
        <w:spacing w:after="240"/>
        <w:ind w:left="720" w:hanging="720"/>
      </w:pPr>
      <w:r>
        <w:t>--.</w:t>
      </w:r>
      <w:r w:rsidR="003E0F9A" w:rsidRPr="005E1307">
        <w:t xml:space="preserve"> </w:t>
      </w:r>
      <w:r w:rsidR="0080225E">
        <w:t>“</w:t>
      </w:r>
      <w:r w:rsidR="003E0F9A" w:rsidRPr="005E1307">
        <w:t>On the development of wisdom in Is</w:t>
      </w:r>
      <w:r w:rsidR="005C7CA3">
        <w:t>r</w:t>
      </w:r>
      <w:r w:rsidR="003E0F9A" w:rsidRPr="005E1307">
        <w:t>ael</w:t>
      </w:r>
      <w:r w:rsidR="0080225E">
        <w:t>”</w:t>
      </w:r>
      <w:r w:rsidR="00E344EF">
        <w:t xml:space="preserve">, in </w:t>
      </w:r>
      <w:r w:rsidR="003E0F9A" w:rsidRPr="000A77F4">
        <w:rPr>
          <w:i/>
        </w:rPr>
        <w:t>Congress Volume, Cambridge 1995</w:t>
      </w:r>
      <w:r w:rsidR="00366DEC" w:rsidRPr="00373C9F">
        <w:rPr>
          <w:iCs/>
        </w:rPr>
        <w:t xml:space="preserve"> (</w:t>
      </w:r>
      <w:proofErr w:type="spellStart"/>
      <w:r w:rsidR="00373C9F" w:rsidRPr="000657D5">
        <w:t>Vetus</w:t>
      </w:r>
      <w:proofErr w:type="spellEnd"/>
      <w:r w:rsidR="00373C9F" w:rsidRPr="000657D5">
        <w:t xml:space="preserve"> </w:t>
      </w:r>
      <w:proofErr w:type="spellStart"/>
      <w:r w:rsidR="00373C9F" w:rsidRPr="000657D5">
        <w:t>Testa</w:t>
      </w:r>
      <w:r w:rsidR="00373C9F" w:rsidRPr="00373C9F">
        <w:t>mentum</w:t>
      </w:r>
      <w:proofErr w:type="spellEnd"/>
      <w:r w:rsidR="00373C9F" w:rsidRPr="00373C9F">
        <w:t xml:space="preserve"> Supplement 66</w:t>
      </w:r>
      <w:r w:rsidR="00373C9F">
        <w:t xml:space="preserve">; </w:t>
      </w:r>
      <w:r w:rsidR="000A77F4">
        <w:t>J.A. Emerton</w:t>
      </w:r>
      <w:r w:rsidR="005300AE">
        <w:t xml:space="preserve"> et al.</w:t>
      </w:r>
      <w:r w:rsidR="00144B98">
        <w:t xml:space="preserve"> (eds.)</w:t>
      </w:r>
      <w:r w:rsidR="000A77F4">
        <w:t xml:space="preserve">; New York: </w:t>
      </w:r>
      <w:r w:rsidR="00A71380">
        <w:t xml:space="preserve">E.J. </w:t>
      </w:r>
      <w:r w:rsidR="00A71380">
        <w:lastRenderedPageBreak/>
        <w:t>Brill</w:t>
      </w:r>
      <w:r w:rsidR="000A77F4">
        <w:t xml:space="preserve">, </w:t>
      </w:r>
      <w:r w:rsidR="003E0F9A" w:rsidRPr="005E1307">
        <w:t>1997) 135-</w:t>
      </w:r>
      <w:r w:rsidR="00680FD9">
        <w:t>1</w:t>
      </w:r>
      <w:r w:rsidR="003E0F9A" w:rsidRPr="005E1307">
        <w:t>51.</w:t>
      </w:r>
    </w:p>
    <w:p w14:paraId="6AF5A34C" w14:textId="77777777" w:rsidR="00CA3A7F" w:rsidRPr="005E1307" w:rsidRDefault="00CA3A7F" w:rsidP="003E0F9A">
      <w:pPr>
        <w:widowControl w:val="0"/>
        <w:autoSpaceDE w:val="0"/>
        <w:autoSpaceDN w:val="0"/>
        <w:adjustRightInd w:val="0"/>
        <w:spacing w:after="240"/>
        <w:ind w:left="720" w:hanging="720"/>
      </w:pPr>
      <w:r>
        <w:t xml:space="preserve">--. </w:t>
      </w:r>
      <w:r w:rsidR="0080225E">
        <w:t>“</w:t>
      </w:r>
      <w:r>
        <w:t>Proverbs 1-9: Issues of Social and Theological Context</w:t>
      </w:r>
      <w:r w:rsidR="0080225E">
        <w:t>”</w:t>
      </w:r>
      <w:r>
        <w:t xml:space="preserve">, </w:t>
      </w:r>
      <w:r w:rsidRPr="007B736A">
        <w:rPr>
          <w:i/>
        </w:rPr>
        <w:t>Interpretation</w:t>
      </w:r>
      <w:r>
        <w:t xml:space="preserve"> 63 (2009) 229-</w:t>
      </w:r>
      <w:r w:rsidR="00797092">
        <w:t>2</w:t>
      </w:r>
      <w:r>
        <w:t xml:space="preserve">40. </w:t>
      </w:r>
    </w:p>
    <w:p w14:paraId="6C867AD1" w14:textId="77777777" w:rsidR="003E0F9A" w:rsidRPr="005E1307" w:rsidRDefault="003E0F9A" w:rsidP="003E0F9A">
      <w:pPr>
        <w:widowControl w:val="0"/>
        <w:autoSpaceDE w:val="0"/>
        <w:autoSpaceDN w:val="0"/>
        <w:adjustRightInd w:val="0"/>
        <w:spacing w:after="240"/>
        <w:ind w:left="720" w:hanging="720"/>
      </w:pPr>
      <w:r w:rsidRPr="005E1307">
        <w:t xml:space="preserve">Fox, Michael V. </w:t>
      </w:r>
      <w:r w:rsidR="0080225E">
        <w:t>“</w:t>
      </w:r>
      <w:r w:rsidRPr="005E1307">
        <w:t>The Social Location of the Book of Proverbs</w:t>
      </w:r>
      <w:r w:rsidR="0080225E">
        <w:t>”</w:t>
      </w:r>
      <w:r w:rsidR="00E344EF">
        <w:t xml:space="preserve">, in </w:t>
      </w:r>
      <w:r w:rsidRPr="002931D0">
        <w:rPr>
          <w:i/>
        </w:rPr>
        <w:t>Texts, Temples, and Traditions: A Tribute to Menahem Haran</w:t>
      </w:r>
      <w:r w:rsidR="00366DEC">
        <w:t xml:space="preserve"> (</w:t>
      </w:r>
      <w:r w:rsidRPr="005E1307">
        <w:t>Michael V. Fox</w:t>
      </w:r>
      <w:r w:rsidR="00144B98">
        <w:t xml:space="preserve"> (ed.)</w:t>
      </w:r>
      <w:r w:rsidR="000A77F4">
        <w:t>;</w:t>
      </w:r>
      <w:r w:rsidRPr="005E1307">
        <w:t xml:space="preserve"> Winona Lake: </w:t>
      </w:r>
      <w:proofErr w:type="spellStart"/>
      <w:r w:rsidRPr="005E1307">
        <w:t>Eisenbrauns</w:t>
      </w:r>
      <w:proofErr w:type="spellEnd"/>
      <w:r w:rsidRPr="005E1307">
        <w:t>, 1996</w:t>
      </w:r>
      <w:r w:rsidR="000A77F4">
        <w:t>)</w:t>
      </w:r>
      <w:r w:rsidRPr="005E1307">
        <w:t xml:space="preserve"> 227-</w:t>
      </w:r>
      <w:r w:rsidR="000667FF">
        <w:t>2</w:t>
      </w:r>
      <w:r w:rsidRPr="005E1307">
        <w:t>39.</w:t>
      </w:r>
    </w:p>
    <w:p w14:paraId="7E228674" w14:textId="77777777" w:rsidR="003E0F9A" w:rsidRPr="005E1307" w:rsidRDefault="003E0F9A" w:rsidP="003E0F9A">
      <w:pPr>
        <w:widowControl w:val="0"/>
        <w:autoSpaceDE w:val="0"/>
        <w:autoSpaceDN w:val="0"/>
        <w:adjustRightInd w:val="0"/>
        <w:spacing w:after="240"/>
        <w:ind w:left="720" w:hanging="720"/>
      </w:pPr>
      <w:r w:rsidRPr="005E1307">
        <w:t xml:space="preserve">Frankfort, Henri. </w:t>
      </w:r>
      <w:r w:rsidRPr="002931D0">
        <w:rPr>
          <w:i/>
        </w:rPr>
        <w:t xml:space="preserve">Kingship and the Gods: A Study of Ancient </w:t>
      </w:r>
      <w:r w:rsidR="005300AE">
        <w:rPr>
          <w:i/>
        </w:rPr>
        <w:t>N</w:t>
      </w:r>
      <w:r w:rsidRPr="002931D0">
        <w:rPr>
          <w:i/>
        </w:rPr>
        <w:t>ear Eastern Religion as the Integration of Society and Nature</w:t>
      </w:r>
      <w:r w:rsidR="00366DEC">
        <w:t xml:space="preserve"> (</w:t>
      </w:r>
      <w:r w:rsidRPr="005E1307">
        <w:t>Chicago: University of Chicago Press, 1978</w:t>
      </w:r>
      <w:r w:rsidR="00C66390">
        <w:t>).</w:t>
      </w:r>
    </w:p>
    <w:p w14:paraId="0D8D0AF4" w14:textId="77777777" w:rsidR="003E0F9A" w:rsidRPr="005E1307" w:rsidRDefault="003E0F9A" w:rsidP="003E0F9A">
      <w:pPr>
        <w:widowControl w:val="0"/>
        <w:autoSpaceDE w:val="0"/>
        <w:autoSpaceDN w:val="0"/>
        <w:adjustRightInd w:val="0"/>
        <w:spacing w:after="240"/>
        <w:ind w:left="720" w:hanging="720"/>
      </w:pPr>
      <w:r w:rsidRPr="005E1307">
        <w:t xml:space="preserve">Gaspar, J.W. </w:t>
      </w:r>
      <w:r w:rsidRPr="002931D0">
        <w:rPr>
          <w:i/>
        </w:rPr>
        <w:t>Social Ideas in the Wisdom Literature of the Old Testament</w:t>
      </w:r>
      <w:r w:rsidR="00366DEC">
        <w:t xml:space="preserve"> (</w:t>
      </w:r>
      <w:r w:rsidR="00002688">
        <w:t>Washington</w:t>
      </w:r>
      <w:r w:rsidRPr="005E1307">
        <w:t>: Catholic University of America, 1947</w:t>
      </w:r>
      <w:r w:rsidR="00C66390">
        <w:t>).</w:t>
      </w:r>
    </w:p>
    <w:p w14:paraId="76E9DB06" w14:textId="77777777" w:rsidR="003E0F9A" w:rsidRPr="005E1307" w:rsidRDefault="003E0F9A" w:rsidP="003E0F9A">
      <w:pPr>
        <w:widowControl w:val="0"/>
        <w:autoSpaceDE w:val="0"/>
        <w:autoSpaceDN w:val="0"/>
        <w:adjustRightInd w:val="0"/>
        <w:spacing w:after="240"/>
        <w:ind w:left="720" w:hanging="720"/>
      </w:pPr>
      <w:r w:rsidRPr="005E1307">
        <w:t>Goodwin, P.D</w:t>
      </w:r>
      <w:r w:rsidR="000657D5">
        <w:t xml:space="preserve">., and </w:t>
      </w:r>
      <w:r w:rsidR="000A77F4">
        <w:t>Joseph W. Wenzel.</w:t>
      </w:r>
      <w:r w:rsidRPr="005E1307">
        <w:t xml:space="preserve"> </w:t>
      </w:r>
      <w:r w:rsidR="0080225E">
        <w:t>“</w:t>
      </w:r>
      <w:r w:rsidRPr="005E1307">
        <w:t>Proverbs and Practical Reasoning: A Study in Socio-Logic</w:t>
      </w:r>
      <w:r w:rsidR="0080225E">
        <w:t>”</w:t>
      </w:r>
      <w:r w:rsidR="000A77F4">
        <w:t>,</w:t>
      </w:r>
      <w:r w:rsidRPr="005E1307">
        <w:t xml:space="preserve"> </w:t>
      </w:r>
      <w:r w:rsidRPr="002931D0">
        <w:rPr>
          <w:i/>
        </w:rPr>
        <w:t>The Quarterly Journal of Speech</w:t>
      </w:r>
      <w:r w:rsidR="00C23DB1">
        <w:rPr>
          <w:i/>
        </w:rPr>
        <w:t xml:space="preserve"> </w:t>
      </w:r>
      <w:r w:rsidRPr="005E1307">
        <w:t>65.3 (1979) 289-302</w:t>
      </w:r>
      <w:r w:rsidR="005300AE">
        <w:t xml:space="preserve"> [reprinted</w:t>
      </w:r>
      <w:r w:rsidR="00B47CF9">
        <w:t xml:space="preserve"> in </w:t>
      </w:r>
      <w:proofErr w:type="spellStart"/>
      <w:r w:rsidR="00B47CF9">
        <w:t>Mieder</w:t>
      </w:r>
      <w:proofErr w:type="spellEnd"/>
      <w:r w:rsidR="00373C9F">
        <w:t>,</w:t>
      </w:r>
      <w:r w:rsidR="00B47CF9">
        <w:t xml:space="preserve"> W., and A. </w:t>
      </w:r>
      <w:proofErr w:type="spellStart"/>
      <w:r w:rsidR="00B47CF9">
        <w:t>Dundes</w:t>
      </w:r>
      <w:proofErr w:type="spellEnd"/>
      <w:r w:rsidR="00B47CF9">
        <w:t xml:space="preserve"> (eds.). </w:t>
      </w:r>
      <w:r w:rsidR="00B47CF9" w:rsidRPr="005E1307">
        <w:rPr>
          <w:i/>
          <w:iCs/>
        </w:rPr>
        <w:t>The Wisdom of Many</w:t>
      </w:r>
      <w:r w:rsidR="00B47CF9">
        <w:rPr>
          <w:i/>
          <w:iCs/>
        </w:rPr>
        <w:t>:</w:t>
      </w:r>
      <w:r w:rsidR="00B47CF9" w:rsidRPr="005E1307">
        <w:rPr>
          <w:i/>
          <w:iCs/>
        </w:rPr>
        <w:t xml:space="preserve"> Essays on the</w:t>
      </w:r>
      <w:r w:rsidR="00B47CF9">
        <w:rPr>
          <w:i/>
          <w:iCs/>
        </w:rPr>
        <w:t xml:space="preserve"> </w:t>
      </w:r>
      <w:r w:rsidR="00B47CF9" w:rsidRPr="005E1307">
        <w:rPr>
          <w:i/>
          <w:iCs/>
        </w:rPr>
        <w:t>Proverb</w:t>
      </w:r>
      <w:r w:rsidR="00B47CF9">
        <w:t xml:space="preserve"> (Madison: University of Wisconsin Press,</w:t>
      </w:r>
      <w:r w:rsidR="00B47CF9" w:rsidRPr="005E1307">
        <w:t xml:space="preserve"> 1981</w:t>
      </w:r>
      <w:r w:rsidR="000A77F4">
        <w:t>)</w:t>
      </w:r>
      <w:r w:rsidR="00B47CF9">
        <w:t>]</w:t>
      </w:r>
      <w:r w:rsidR="005300AE">
        <w:t>.</w:t>
      </w:r>
    </w:p>
    <w:p w14:paraId="048471B7" w14:textId="77777777" w:rsidR="003E0F9A" w:rsidRPr="005E1307" w:rsidRDefault="003E0F9A" w:rsidP="003E0F9A">
      <w:pPr>
        <w:widowControl w:val="0"/>
        <w:autoSpaceDE w:val="0"/>
        <w:autoSpaceDN w:val="0"/>
        <w:adjustRightInd w:val="0"/>
        <w:spacing w:after="240"/>
        <w:ind w:left="720" w:hanging="720"/>
      </w:pPr>
      <w:proofErr w:type="spellStart"/>
      <w:r w:rsidRPr="005E1307">
        <w:t>Gordis</w:t>
      </w:r>
      <w:proofErr w:type="spellEnd"/>
      <w:r w:rsidRPr="005E1307">
        <w:t xml:space="preserve">, Robert. </w:t>
      </w:r>
      <w:r w:rsidR="0080225E">
        <w:t>“</w:t>
      </w:r>
      <w:r w:rsidRPr="005E1307">
        <w:t>The Social Background of Wisdom Literature</w:t>
      </w:r>
      <w:r w:rsidR="0080225E">
        <w:t>”</w:t>
      </w:r>
      <w:r w:rsidR="000A77F4">
        <w:t>,</w:t>
      </w:r>
      <w:r w:rsidRPr="005E1307">
        <w:t xml:space="preserve"> </w:t>
      </w:r>
      <w:smartTag w:uri="urn:schemas-microsoft-com:office:smarttags" w:element="PlaceName">
        <w:r w:rsidRPr="002931D0">
          <w:rPr>
            <w:i/>
          </w:rPr>
          <w:t>Hebrew</w:t>
        </w:r>
      </w:smartTag>
      <w:r w:rsidRPr="002931D0">
        <w:rPr>
          <w:i/>
        </w:rPr>
        <w:t xml:space="preserve"> </w:t>
      </w:r>
      <w:smartTag w:uri="urn:schemas-microsoft-com:office:smarttags" w:element="PlaceName">
        <w:r w:rsidRPr="002931D0">
          <w:rPr>
            <w:i/>
          </w:rPr>
          <w:t>Union</w:t>
        </w:r>
      </w:smartTag>
      <w:r w:rsidRPr="002931D0">
        <w:rPr>
          <w:i/>
        </w:rPr>
        <w:t xml:space="preserve"> </w:t>
      </w:r>
      <w:smartTag w:uri="urn:schemas-microsoft-com:office:smarttags" w:element="PlaceType">
        <w:r w:rsidRPr="002931D0">
          <w:rPr>
            <w:i/>
          </w:rPr>
          <w:t>College</w:t>
        </w:r>
      </w:smartTag>
      <w:r w:rsidRPr="002931D0">
        <w:rPr>
          <w:i/>
        </w:rPr>
        <w:t xml:space="preserve"> </w:t>
      </w:r>
      <w:r w:rsidRPr="000657D5">
        <w:rPr>
          <w:i/>
        </w:rPr>
        <w:t>Annual</w:t>
      </w:r>
      <w:r w:rsidR="000657D5">
        <w:t xml:space="preserve"> </w:t>
      </w:r>
      <w:r w:rsidRPr="000657D5">
        <w:t>18</w:t>
      </w:r>
      <w:r w:rsidRPr="005E1307">
        <w:t xml:space="preserve"> (1971) 77-118</w:t>
      </w:r>
      <w:r w:rsidR="000657D5">
        <w:t xml:space="preserve"> [</w:t>
      </w:r>
      <w:r w:rsidR="00535508">
        <w:t xml:space="preserve">reprinted; </w:t>
      </w:r>
      <w:r w:rsidR="00EA3F19" w:rsidRPr="00EA3F19">
        <w:rPr>
          <w:i/>
        </w:rPr>
        <w:t>Poets, Prophets, and Sages</w:t>
      </w:r>
      <w:r w:rsidR="008562A8">
        <w:rPr>
          <w:i/>
        </w:rPr>
        <w:t>:</w:t>
      </w:r>
      <w:r w:rsidR="00B303ED">
        <w:rPr>
          <w:i/>
        </w:rPr>
        <w:t xml:space="preserve"> </w:t>
      </w:r>
      <w:r w:rsidR="000657D5">
        <w:rPr>
          <w:i/>
        </w:rPr>
        <w:t>E</w:t>
      </w:r>
      <w:r w:rsidR="008562A8">
        <w:rPr>
          <w:i/>
        </w:rPr>
        <w:t>ssays in Biblical Interpretation</w:t>
      </w:r>
      <w:r w:rsidR="00EA3F19" w:rsidRPr="00EA3F19">
        <w:t xml:space="preserve"> </w:t>
      </w:r>
      <w:r w:rsidR="008562A8">
        <w:t xml:space="preserve">(R. </w:t>
      </w:r>
      <w:proofErr w:type="spellStart"/>
      <w:r w:rsidR="00EA3F19" w:rsidRPr="00EA3F19">
        <w:t>Gordis</w:t>
      </w:r>
      <w:proofErr w:type="spellEnd"/>
      <w:r w:rsidR="00144B98">
        <w:t xml:space="preserve"> (ed.)</w:t>
      </w:r>
      <w:r w:rsidR="008562A8">
        <w:t>; Bloomington:</w:t>
      </w:r>
      <w:r w:rsidR="00B303ED">
        <w:t xml:space="preserve"> </w:t>
      </w:r>
      <w:r w:rsidR="008562A8">
        <w:t>Indiana University Press, 1971</w:t>
      </w:r>
      <w:r w:rsidR="00C66390">
        <w:t>)</w:t>
      </w:r>
      <w:r w:rsidR="000657D5">
        <w:t>]</w:t>
      </w:r>
      <w:r w:rsidR="00C66390">
        <w:t>.</w:t>
      </w:r>
    </w:p>
    <w:p w14:paraId="680B28C2" w14:textId="77777777" w:rsidR="003E0F9A" w:rsidRPr="005E1307" w:rsidRDefault="003E0F9A" w:rsidP="003E0F9A">
      <w:pPr>
        <w:widowControl w:val="0"/>
        <w:autoSpaceDE w:val="0"/>
        <w:autoSpaceDN w:val="0"/>
        <w:adjustRightInd w:val="0"/>
        <w:spacing w:after="240"/>
        <w:ind w:left="720" w:hanging="720"/>
      </w:pPr>
      <w:r w:rsidRPr="005E1307">
        <w:t>Kovacs, Brian W. Sociological-</w:t>
      </w:r>
      <w:r w:rsidR="002B0A14">
        <w:t>s</w:t>
      </w:r>
      <w:r w:rsidRPr="005E1307">
        <w:t xml:space="preserve">tructural </w:t>
      </w:r>
      <w:r w:rsidR="002B0A14">
        <w:t>c</w:t>
      </w:r>
      <w:r w:rsidRPr="005E1307">
        <w:t xml:space="preserve">onstraints </w:t>
      </w:r>
      <w:r w:rsidR="002B0A14">
        <w:t>u</w:t>
      </w:r>
      <w:r w:rsidRPr="005E1307">
        <w:t xml:space="preserve">pon </w:t>
      </w:r>
      <w:r w:rsidR="002B0A14">
        <w:t>w</w:t>
      </w:r>
      <w:r w:rsidRPr="005E1307">
        <w:t xml:space="preserve">isdom: </w:t>
      </w:r>
      <w:r w:rsidR="002B0A14">
        <w:t>t</w:t>
      </w:r>
      <w:r w:rsidRPr="005E1307">
        <w:t xml:space="preserve">he </w:t>
      </w:r>
      <w:r w:rsidR="002B0A14">
        <w:t>s</w:t>
      </w:r>
      <w:r w:rsidRPr="005E1307">
        <w:t xml:space="preserve">patial and </w:t>
      </w:r>
      <w:r w:rsidR="002B0A14">
        <w:t>t</w:t>
      </w:r>
      <w:r w:rsidRPr="005E1307">
        <w:t xml:space="preserve">emporal </w:t>
      </w:r>
      <w:r w:rsidR="002B0A14">
        <w:t>m</w:t>
      </w:r>
      <w:r w:rsidRPr="005E1307">
        <w:t xml:space="preserve">atrix of Proverbs 15:28-22:16 </w:t>
      </w:r>
      <w:r w:rsidR="008562A8">
        <w:t>(</w:t>
      </w:r>
      <w:r w:rsidR="006A2F96">
        <w:t>Ph.D.</w:t>
      </w:r>
      <w:r w:rsidR="000657D5">
        <w:t xml:space="preserve"> </w:t>
      </w:r>
      <w:r w:rsidR="00B150FA">
        <w:t>dissertation;</w:t>
      </w:r>
      <w:r w:rsidR="008562A8">
        <w:t xml:space="preserve"> </w:t>
      </w:r>
      <w:r w:rsidRPr="005E1307">
        <w:t>Vanderbilt Unive</w:t>
      </w:r>
      <w:r w:rsidR="000657D5">
        <w:t>r</w:t>
      </w:r>
      <w:r w:rsidRPr="005E1307">
        <w:t>sity, 1978</w:t>
      </w:r>
      <w:r w:rsidR="008562A8">
        <w:t xml:space="preserve">) </w:t>
      </w:r>
      <w:r w:rsidR="00535508">
        <w:t>[</w:t>
      </w:r>
      <w:r w:rsidR="008562A8">
        <w:t>also</w:t>
      </w:r>
      <w:r w:rsidR="000657D5">
        <w:t xml:space="preserve"> </w:t>
      </w:r>
      <w:r w:rsidR="008562A8">
        <w:t>online:</w:t>
      </w:r>
      <w:r w:rsidR="00B303ED">
        <w:t xml:space="preserve"> </w:t>
      </w:r>
      <w:r w:rsidR="000657D5">
        <w:t>h</w:t>
      </w:r>
      <w:r w:rsidR="008562A8" w:rsidRPr="008562A8">
        <w:t>ttp://faculty.gordon.edu/hu/bi/ted_hildebrandt/index.cfm</w:t>
      </w:r>
      <w:r w:rsidR="00535508">
        <w:t>]</w:t>
      </w:r>
      <w:r w:rsidRPr="005E1307">
        <w:t>.</w:t>
      </w:r>
    </w:p>
    <w:p w14:paraId="0F278BEC" w14:textId="77777777" w:rsidR="00430AC0" w:rsidRPr="005E1307" w:rsidRDefault="00535508" w:rsidP="00430AC0">
      <w:pPr>
        <w:widowControl w:val="0"/>
        <w:autoSpaceDE w:val="0"/>
        <w:autoSpaceDN w:val="0"/>
        <w:adjustRightInd w:val="0"/>
        <w:spacing w:after="240"/>
        <w:ind w:left="720" w:hanging="720"/>
      </w:pPr>
      <w:r>
        <w:t>--</w:t>
      </w:r>
      <w:r w:rsidR="003E0F9A" w:rsidRPr="005E1307">
        <w:t xml:space="preserve">. </w:t>
      </w:r>
      <w:r w:rsidR="0080225E">
        <w:t>“</w:t>
      </w:r>
      <w:r w:rsidR="003E0F9A" w:rsidRPr="005E1307">
        <w:t>Is There a Class-Ethic in Proverbs?</w:t>
      </w:r>
      <w:r w:rsidR="0080225E">
        <w:t>”</w:t>
      </w:r>
      <w:r w:rsidR="001E542E">
        <w:t>,</w:t>
      </w:r>
      <w:r w:rsidR="003E0F9A">
        <w:t xml:space="preserve"> </w:t>
      </w:r>
      <w:r w:rsidR="008562A8">
        <w:t xml:space="preserve">in </w:t>
      </w:r>
      <w:r w:rsidR="003E0F9A" w:rsidRPr="002931D0">
        <w:rPr>
          <w:i/>
        </w:rPr>
        <w:t>Essays in Old Testament Ethics</w:t>
      </w:r>
      <w:r w:rsidR="003E0F9A" w:rsidRPr="005E1307">
        <w:t xml:space="preserve"> </w:t>
      </w:r>
      <w:r w:rsidR="008562A8">
        <w:t>(</w:t>
      </w:r>
      <w:r w:rsidR="00570297" w:rsidRPr="009E5E5B">
        <w:rPr>
          <w:i/>
        </w:rPr>
        <w:t>J. Philip Hyatt</w:t>
      </w:r>
      <w:r w:rsidR="00E344EF">
        <w:rPr>
          <w:i/>
        </w:rPr>
        <w:t xml:space="preserve">, in </w:t>
      </w:r>
      <w:r w:rsidR="00570297" w:rsidRPr="009E5E5B">
        <w:rPr>
          <w:i/>
        </w:rPr>
        <w:t>Memoriam)</w:t>
      </w:r>
      <w:r w:rsidR="00570297">
        <w:t xml:space="preserve"> (</w:t>
      </w:r>
      <w:r w:rsidR="003E0F9A" w:rsidRPr="005E1307">
        <w:t>James L. Crenshaw</w:t>
      </w:r>
      <w:r w:rsidR="00141673">
        <w:t xml:space="preserve"> and J.T. Willis</w:t>
      </w:r>
      <w:r w:rsidR="00144B98">
        <w:t xml:space="preserve"> (eds.)</w:t>
      </w:r>
      <w:r w:rsidR="008562A8">
        <w:t>;</w:t>
      </w:r>
      <w:r w:rsidR="00141673">
        <w:t xml:space="preserve"> </w:t>
      </w:r>
      <w:smartTag w:uri="urn:schemas-microsoft-com:office:smarttags" w:element="State">
        <w:smartTag w:uri="urn:schemas-microsoft-com:office:smarttags" w:element="place">
          <w:r w:rsidR="003E0F9A" w:rsidRPr="005E1307">
            <w:t>New York</w:t>
          </w:r>
        </w:smartTag>
      </w:smartTag>
      <w:r w:rsidR="003E0F9A" w:rsidRPr="005E1307">
        <w:t>: KTAV, 1974</w:t>
      </w:r>
      <w:r w:rsidR="008562A8">
        <w:t>) 171-</w:t>
      </w:r>
      <w:r w:rsidR="008C26DA">
        <w:t>1</w:t>
      </w:r>
      <w:r w:rsidR="008562A8">
        <w:t>89</w:t>
      </w:r>
      <w:r w:rsidR="003E0F9A" w:rsidRPr="005E1307">
        <w:t>.</w:t>
      </w:r>
    </w:p>
    <w:p w14:paraId="7B2F905B" w14:textId="77777777" w:rsidR="003E0F9A" w:rsidRPr="005E1307" w:rsidRDefault="003E0F9A" w:rsidP="003E0F9A">
      <w:pPr>
        <w:widowControl w:val="0"/>
        <w:autoSpaceDE w:val="0"/>
        <w:autoSpaceDN w:val="0"/>
        <w:adjustRightInd w:val="0"/>
        <w:spacing w:after="240"/>
        <w:ind w:left="720" w:hanging="720"/>
      </w:pPr>
      <w:r w:rsidRPr="005E1307">
        <w:t xml:space="preserve">Sneed, Mark. </w:t>
      </w:r>
      <w:r w:rsidR="0080225E">
        <w:t>“</w:t>
      </w:r>
      <w:r w:rsidRPr="005E1307">
        <w:t>The Class Culture of Proverbs: Eliminating Stereotypes</w:t>
      </w:r>
      <w:r w:rsidR="0080225E">
        <w:t>”</w:t>
      </w:r>
      <w:r w:rsidR="008562A8">
        <w:t>,</w:t>
      </w:r>
      <w:r w:rsidRPr="005E1307">
        <w:t xml:space="preserve"> </w:t>
      </w:r>
      <w:r w:rsidRPr="002931D0">
        <w:rPr>
          <w:i/>
        </w:rPr>
        <w:t xml:space="preserve">Scandinavian Journal of the Old Testament </w:t>
      </w:r>
      <w:r w:rsidRPr="005E1307">
        <w:t>10 (1996) 296-308.</w:t>
      </w:r>
    </w:p>
    <w:p w14:paraId="6AC1F907" w14:textId="77777777" w:rsidR="003E0F9A" w:rsidRDefault="003E0F9A" w:rsidP="003E0F9A">
      <w:pPr>
        <w:widowControl w:val="0"/>
        <w:autoSpaceDE w:val="0"/>
        <w:autoSpaceDN w:val="0"/>
        <w:adjustRightInd w:val="0"/>
        <w:spacing w:after="240"/>
        <w:ind w:left="720" w:hanging="720"/>
      </w:pPr>
      <w:proofErr w:type="spellStart"/>
      <w:r w:rsidRPr="005E1307">
        <w:t>Speiser</w:t>
      </w:r>
      <w:proofErr w:type="spellEnd"/>
      <w:r w:rsidRPr="005E1307">
        <w:t xml:space="preserve">, E.A. </w:t>
      </w:r>
      <w:r w:rsidR="0080225E">
        <w:t>“</w:t>
      </w:r>
      <w:r w:rsidRPr="005E1307">
        <w:t xml:space="preserve">Some Sources of Intellectual and Social Progress in the Ancient </w:t>
      </w:r>
      <w:r w:rsidR="004879AF">
        <w:t>N</w:t>
      </w:r>
      <w:r w:rsidRPr="005E1307">
        <w:t>ear East</w:t>
      </w:r>
      <w:r w:rsidR="0080225E">
        <w:t>”</w:t>
      </w:r>
      <w:r w:rsidR="00E344EF">
        <w:t xml:space="preserve">, in </w:t>
      </w:r>
      <w:r w:rsidRPr="002931D0">
        <w:rPr>
          <w:i/>
        </w:rPr>
        <w:t>Studies in the History of Culture: The Disciplines of the Humanities</w:t>
      </w:r>
      <w:r w:rsidR="00366DEC">
        <w:t xml:space="preserve"> (</w:t>
      </w:r>
      <w:r w:rsidRPr="005E1307">
        <w:t>P.W. Long</w:t>
      </w:r>
      <w:r w:rsidR="00144B98">
        <w:t xml:space="preserve"> (ed.);</w:t>
      </w:r>
      <w:r w:rsidRPr="005E1307">
        <w:t xml:space="preserve"> Freeport: Books for Library Press, 1942</w:t>
      </w:r>
      <w:r w:rsidR="00C66390">
        <w:t>).</w:t>
      </w:r>
    </w:p>
    <w:p w14:paraId="2E7B790E" w14:textId="77777777" w:rsidR="00430AC0" w:rsidRPr="005E1307" w:rsidRDefault="00430AC0" w:rsidP="003E0F9A">
      <w:pPr>
        <w:widowControl w:val="0"/>
        <w:autoSpaceDE w:val="0"/>
        <w:autoSpaceDN w:val="0"/>
        <w:adjustRightInd w:val="0"/>
        <w:spacing w:after="240"/>
        <w:ind w:left="720" w:hanging="720"/>
      </w:pPr>
      <w:proofErr w:type="spellStart"/>
      <w:r>
        <w:t>Stiebert</w:t>
      </w:r>
      <w:proofErr w:type="spellEnd"/>
      <w:r>
        <w:t>, Johanna.</w:t>
      </w:r>
      <w:r w:rsidR="001B2193">
        <w:t xml:space="preserve"> </w:t>
      </w:r>
      <w:r w:rsidR="0080225E">
        <w:t>“</w:t>
      </w:r>
      <w:r>
        <w:t>The Inculcation of Social Behavior in Proverbs</w:t>
      </w:r>
      <w:r w:rsidR="0080225E">
        <w:t>”</w:t>
      </w:r>
      <w:r>
        <w:t xml:space="preserve">, </w:t>
      </w:r>
      <w:r w:rsidRPr="007B736A">
        <w:rPr>
          <w:i/>
          <w:iCs/>
        </w:rPr>
        <w:t xml:space="preserve">Old Testament Essays </w:t>
      </w:r>
      <w:r>
        <w:t>17 (2004) 282-</w:t>
      </w:r>
      <w:r w:rsidR="00535AC9">
        <w:t>2</w:t>
      </w:r>
      <w:r>
        <w:t xml:space="preserve">93. </w:t>
      </w:r>
    </w:p>
    <w:p w14:paraId="51DFDD0F" w14:textId="77777777" w:rsidR="003E0F9A" w:rsidRDefault="003E0F9A" w:rsidP="00373C9F">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City Life in Proverbs 1-9</w:t>
      </w:r>
      <w:r w:rsidR="0080225E">
        <w:t>”</w:t>
      </w:r>
      <w:r w:rsidR="00E344EF">
        <w:t xml:space="preserve">, in </w:t>
      </w:r>
      <w:proofErr w:type="spellStart"/>
      <w:r w:rsidRPr="008366DF">
        <w:rPr>
          <w:i/>
        </w:rPr>
        <w:t>Jedes</w:t>
      </w:r>
      <w:proofErr w:type="spellEnd"/>
      <w:r w:rsidRPr="008366DF">
        <w:rPr>
          <w:i/>
        </w:rPr>
        <w:t xml:space="preserve"> Ding </w:t>
      </w:r>
      <w:r w:rsidR="00616A6D">
        <w:rPr>
          <w:i/>
        </w:rPr>
        <w:t>h</w:t>
      </w:r>
      <w:r w:rsidR="00616A6D" w:rsidRPr="00145A3C">
        <w:rPr>
          <w:i/>
        </w:rPr>
        <w:t xml:space="preserve">at </w:t>
      </w:r>
      <w:r w:rsidR="00616A6D">
        <w:rPr>
          <w:i/>
        </w:rPr>
        <w:t>s</w:t>
      </w:r>
      <w:r w:rsidR="00616A6D" w:rsidRPr="00145A3C">
        <w:rPr>
          <w:i/>
        </w:rPr>
        <w:t>eine</w:t>
      </w:r>
      <w:r w:rsidRPr="008366DF">
        <w:rPr>
          <w:i/>
        </w:rPr>
        <w:t xml:space="preserve"> Zeit</w:t>
      </w:r>
      <w:r w:rsidR="001E542E">
        <w:rPr>
          <w:i/>
        </w:rPr>
        <w:t xml:space="preserve">. … </w:t>
      </w:r>
      <w:proofErr w:type="spellStart"/>
      <w:r w:rsidR="00434C6C">
        <w:rPr>
          <w:i/>
        </w:rPr>
        <w:t>Studien</w:t>
      </w:r>
      <w:proofErr w:type="spellEnd"/>
      <w:r w:rsidR="00434C6C">
        <w:rPr>
          <w:i/>
        </w:rPr>
        <w:t xml:space="preserve"> </w:t>
      </w:r>
      <w:proofErr w:type="spellStart"/>
      <w:r w:rsidR="00434C6C">
        <w:rPr>
          <w:i/>
        </w:rPr>
        <w:t>zur</w:t>
      </w:r>
      <w:proofErr w:type="spellEnd"/>
      <w:r w:rsidR="00434C6C">
        <w:rPr>
          <w:i/>
        </w:rPr>
        <w:t xml:space="preserve"> </w:t>
      </w:r>
      <w:proofErr w:type="spellStart"/>
      <w:r w:rsidR="00434C6C">
        <w:rPr>
          <w:i/>
        </w:rPr>
        <w:t>Israelitischen</w:t>
      </w:r>
      <w:proofErr w:type="spellEnd"/>
      <w:r w:rsidR="00434C6C">
        <w:rPr>
          <w:i/>
        </w:rPr>
        <w:t xml:space="preserve"> und </w:t>
      </w:r>
      <w:proofErr w:type="spellStart"/>
      <w:r w:rsidR="00434C6C">
        <w:rPr>
          <w:i/>
        </w:rPr>
        <w:t>altorientalischen</w:t>
      </w:r>
      <w:proofErr w:type="spellEnd"/>
      <w:r w:rsidR="00434C6C">
        <w:rPr>
          <w:i/>
        </w:rPr>
        <w:t xml:space="preserve"> </w:t>
      </w:r>
      <w:r w:rsidR="00616A6D" w:rsidRPr="00145A3C">
        <w:rPr>
          <w:i/>
        </w:rPr>
        <w:t>Weisheit</w:t>
      </w:r>
      <w:r w:rsidR="001E542E">
        <w:rPr>
          <w:i/>
        </w:rPr>
        <w:t>:</w:t>
      </w:r>
      <w:r w:rsidR="00434C6C">
        <w:rPr>
          <w:i/>
        </w:rPr>
        <w:t xml:space="preserve"> </w:t>
      </w:r>
      <w:proofErr w:type="spellStart"/>
      <w:r w:rsidR="00434C6C">
        <w:rPr>
          <w:i/>
        </w:rPr>
        <w:t>Diethelm</w:t>
      </w:r>
      <w:proofErr w:type="spellEnd"/>
      <w:r w:rsidR="00434C6C">
        <w:rPr>
          <w:i/>
        </w:rPr>
        <w:t xml:space="preserve"> Michel </w:t>
      </w:r>
      <w:proofErr w:type="spellStart"/>
      <w:r w:rsidR="001E542E">
        <w:rPr>
          <w:i/>
        </w:rPr>
        <w:t>z</w:t>
      </w:r>
      <w:r w:rsidR="00434C6C">
        <w:rPr>
          <w:i/>
        </w:rPr>
        <w:t>um</w:t>
      </w:r>
      <w:proofErr w:type="spellEnd"/>
      <w:r w:rsidR="00434C6C">
        <w:rPr>
          <w:i/>
        </w:rPr>
        <w:t xml:space="preserve"> 65. </w:t>
      </w:r>
      <w:proofErr w:type="spellStart"/>
      <w:r w:rsidR="00434C6C">
        <w:rPr>
          <w:i/>
        </w:rPr>
        <w:t>Geburtstag</w:t>
      </w:r>
      <w:proofErr w:type="spellEnd"/>
      <w:r w:rsidRPr="008366DF">
        <w:t xml:space="preserve"> </w:t>
      </w:r>
      <w:r w:rsidR="008562A8">
        <w:t>(</w:t>
      </w:r>
      <w:proofErr w:type="spellStart"/>
      <w:r w:rsidR="00373C9F" w:rsidRPr="00467445">
        <w:t>Beihefte</w:t>
      </w:r>
      <w:proofErr w:type="spellEnd"/>
      <w:r w:rsidR="00373C9F" w:rsidRPr="00467445">
        <w:t xml:space="preserve"> </w:t>
      </w:r>
      <w:proofErr w:type="spellStart"/>
      <w:r w:rsidR="00373C9F" w:rsidRPr="00467445">
        <w:t>zur</w:t>
      </w:r>
      <w:proofErr w:type="spellEnd"/>
      <w:r w:rsidR="00373C9F" w:rsidRPr="00467445">
        <w:t xml:space="preserve"> </w:t>
      </w:r>
      <w:proofErr w:type="spellStart"/>
      <w:r w:rsidR="00373C9F" w:rsidRPr="00467445">
        <w:t>Zeitschrift</w:t>
      </w:r>
      <w:proofErr w:type="spellEnd"/>
      <w:r w:rsidR="00373C9F" w:rsidRPr="00467445">
        <w:t xml:space="preserve"> für die </w:t>
      </w:r>
      <w:proofErr w:type="spellStart"/>
      <w:r w:rsidR="00373C9F" w:rsidRPr="00467445">
        <w:t>alttestamentliche</w:t>
      </w:r>
      <w:proofErr w:type="spellEnd"/>
      <w:r w:rsidR="00373C9F" w:rsidRPr="00467445">
        <w:t xml:space="preserve"> </w:t>
      </w:r>
      <w:proofErr w:type="spellStart"/>
      <w:r w:rsidR="00476CB7">
        <w:t>Wissenschaft</w:t>
      </w:r>
      <w:proofErr w:type="spellEnd"/>
      <w:r w:rsidR="00373C9F" w:rsidRPr="008366DF">
        <w:t xml:space="preserve"> 241</w:t>
      </w:r>
      <w:r w:rsidR="00373C9F">
        <w:t xml:space="preserve">; </w:t>
      </w:r>
      <w:r w:rsidRPr="008366DF">
        <w:lastRenderedPageBreak/>
        <w:t>Anja A. Diesel</w:t>
      </w:r>
      <w:r w:rsidR="00934E7F" w:rsidRPr="001E542E">
        <w:t xml:space="preserve"> </w:t>
      </w:r>
      <w:r w:rsidR="00A325C0">
        <w:t>et al.</w:t>
      </w:r>
      <w:r w:rsidR="00144B98">
        <w:t xml:space="preserve"> (eds.)</w:t>
      </w:r>
      <w:r w:rsidR="008562A8">
        <w:t>;</w:t>
      </w:r>
      <w:r w:rsidRPr="008366DF">
        <w:t xml:space="preserve"> </w:t>
      </w:r>
      <w:r w:rsidR="008562A8">
        <w:t>Berlin: de Gruyter, 1996)</w:t>
      </w:r>
      <w:r w:rsidRPr="008366DF">
        <w:t xml:space="preserve"> </w:t>
      </w:r>
      <w:r w:rsidRPr="005E1307">
        <w:t>243-</w:t>
      </w:r>
      <w:r w:rsidR="00680FD9">
        <w:t>2</w:t>
      </w:r>
      <w:r w:rsidRPr="005E1307">
        <w:t>50.</w:t>
      </w:r>
    </w:p>
    <w:p w14:paraId="14307386" w14:textId="77777777" w:rsidR="003E0F9A" w:rsidRPr="005E1307" w:rsidRDefault="004879AF" w:rsidP="003E0F9A">
      <w:pPr>
        <w:widowControl w:val="0"/>
        <w:autoSpaceDE w:val="0"/>
        <w:autoSpaceDN w:val="0"/>
        <w:adjustRightInd w:val="0"/>
        <w:spacing w:after="240"/>
        <w:ind w:left="720" w:hanging="720"/>
      </w:pPr>
      <w:r>
        <w:t>--</w:t>
      </w:r>
      <w:r w:rsidR="003E0F9A" w:rsidRPr="005E1307">
        <w:t xml:space="preserve">. </w:t>
      </w:r>
      <w:r w:rsidR="0080225E">
        <w:t>“</w:t>
      </w:r>
      <w:r w:rsidR="003E0F9A" w:rsidRPr="005E1307">
        <w:t>The Social World of the Wisdom Writers</w:t>
      </w:r>
      <w:r w:rsidR="0080225E">
        <w:t>”</w:t>
      </w:r>
      <w:r w:rsidR="00E344EF">
        <w:t xml:space="preserve">, in </w:t>
      </w:r>
      <w:r w:rsidR="003E0F9A" w:rsidRPr="002931D0">
        <w:rPr>
          <w:i/>
        </w:rPr>
        <w:t>The World of Ancient Israel: Sociological, Anthropological and Political Perspectives</w:t>
      </w:r>
      <w:r>
        <w:t xml:space="preserve"> (</w:t>
      </w:r>
      <w:r w:rsidR="003E0F9A" w:rsidRPr="005E1307">
        <w:t>R.E. Clements</w:t>
      </w:r>
      <w:r w:rsidR="00144B98">
        <w:t xml:space="preserve"> (ed.)</w:t>
      </w:r>
      <w:r>
        <w:t>;</w:t>
      </w:r>
      <w:r w:rsidR="003E0F9A" w:rsidRPr="005E1307">
        <w:t xml:space="preserve"> New York: Cambridge University Press, 1989</w:t>
      </w:r>
      <w:r>
        <w:t>,</w:t>
      </w:r>
      <w:r w:rsidR="003E0F9A" w:rsidRPr="005E1307">
        <w:t xml:space="preserve"> 227-</w:t>
      </w:r>
      <w:r w:rsidR="00680FD9">
        <w:t>2</w:t>
      </w:r>
      <w:r w:rsidR="003E0F9A" w:rsidRPr="005E1307">
        <w:t>50</w:t>
      </w:r>
      <w:r>
        <w:t>)</w:t>
      </w:r>
      <w:r w:rsidR="003E0F9A" w:rsidRPr="005E1307">
        <w:t>.</w:t>
      </w:r>
    </w:p>
    <w:p w14:paraId="21CCA4D0" w14:textId="77777777" w:rsidR="003E0F9A" w:rsidRPr="005E1307" w:rsidRDefault="003E0F9A" w:rsidP="003E0F9A">
      <w:pPr>
        <w:widowControl w:val="0"/>
        <w:autoSpaceDE w:val="0"/>
        <w:autoSpaceDN w:val="0"/>
        <w:adjustRightInd w:val="0"/>
        <w:spacing w:after="240"/>
        <w:ind w:left="720" w:hanging="720"/>
      </w:pPr>
      <w:proofErr w:type="spellStart"/>
      <w:r w:rsidRPr="005E1307">
        <w:t>Yeivin</w:t>
      </w:r>
      <w:proofErr w:type="spellEnd"/>
      <w:r w:rsidRPr="005E1307">
        <w:t xml:space="preserve">, S. </w:t>
      </w:r>
      <w:r w:rsidR="0080225E">
        <w:t>“</w:t>
      </w:r>
      <w:r w:rsidRPr="005E1307">
        <w:t>Social, Religious and Cultural Trends in Jerusalem under the Davidic Dynasty</w:t>
      </w:r>
      <w:r w:rsidR="0080225E">
        <w:t>”</w:t>
      </w:r>
      <w:r w:rsidR="008562A8">
        <w:t>,</w:t>
      </w:r>
      <w:r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Pr="005E1307">
        <w:t xml:space="preserve"> 3 (1953) 149-</w:t>
      </w:r>
      <w:r w:rsidR="003B726E">
        <w:t>1</w:t>
      </w:r>
      <w:r w:rsidRPr="005E1307">
        <w:t>66.</w:t>
      </w:r>
    </w:p>
    <w:p w14:paraId="42DB7DD4" w14:textId="77777777" w:rsidR="00084328" w:rsidRDefault="00084328" w:rsidP="00DE7435">
      <w:pPr>
        <w:widowControl w:val="0"/>
        <w:autoSpaceDE w:val="0"/>
        <w:autoSpaceDN w:val="0"/>
        <w:adjustRightInd w:val="0"/>
        <w:jc w:val="center"/>
        <w:rPr>
          <w:rFonts w:ascii="Copperplate Gothic Bold" w:hAnsi="Copperplate Gothic Bold"/>
        </w:rPr>
        <w:sectPr w:rsidR="00084328" w:rsidSect="008A68DA">
          <w:headerReference w:type="default" r:id="rId27"/>
          <w:pgSz w:w="12240" w:h="15840" w:code="1"/>
          <w:pgMar w:top="1440" w:right="1440" w:bottom="1440" w:left="2160" w:header="720" w:footer="720" w:gutter="0"/>
          <w:cols w:space="720"/>
          <w:docGrid w:linePitch="360"/>
        </w:sectPr>
      </w:pPr>
    </w:p>
    <w:p w14:paraId="797705AE" w14:textId="77777777" w:rsidR="00455AB6" w:rsidRPr="00455AB6" w:rsidRDefault="000050B1" w:rsidP="00DE7435">
      <w:pPr>
        <w:widowControl w:val="0"/>
        <w:autoSpaceDE w:val="0"/>
        <w:autoSpaceDN w:val="0"/>
        <w:adjustRightInd w:val="0"/>
        <w:jc w:val="center"/>
        <w:rPr>
          <w:rFonts w:ascii="Copperplate Gothic Bold" w:hAnsi="Copperplate Gothic Bold"/>
        </w:rPr>
      </w:pPr>
      <w:r>
        <w:rPr>
          <w:rFonts w:ascii="Copperplate Gothic Bold" w:hAnsi="Copperplate Gothic Bold"/>
        </w:rPr>
        <w:lastRenderedPageBreak/>
        <w:t>4</w:t>
      </w:r>
      <w:r w:rsidR="00455AB6" w:rsidRPr="00455AB6">
        <w:rPr>
          <w:rFonts w:ascii="Copperplate Gothic Bold" w:hAnsi="Copperplate Gothic Bold"/>
        </w:rPr>
        <w:t>. Comparative ANE Literature</w:t>
      </w:r>
    </w:p>
    <w:p w14:paraId="6621D1FB" w14:textId="77777777" w:rsidR="00455AB6" w:rsidRDefault="00455AB6" w:rsidP="00455AB6">
      <w:pPr>
        <w:widowControl w:val="0"/>
        <w:autoSpaceDE w:val="0"/>
        <w:autoSpaceDN w:val="0"/>
        <w:adjustRightInd w:val="0"/>
      </w:pPr>
    </w:p>
    <w:p w14:paraId="3A816812" w14:textId="77777777" w:rsidR="0022497D" w:rsidRDefault="0022497D" w:rsidP="0022497D">
      <w:pPr>
        <w:widowControl w:val="0"/>
        <w:autoSpaceDE w:val="0"/>
        <w:autoSpaceDN w:val="0"/>
        <w:adjustRightInd w:val="0"/>
        <w:spacing w:after="240"/>
        <w:ind w:left="720" w:hanging="720"/>
      </w:pPr>
      <w:r w:rsidRPr="005E1307">
        <w:t xml:space="preserve">Frankfort, Henri, J.A. Wilson, and W.A. Irwin. </w:t>
      </w:r>
      <w:r w:rsidRPr="002931D0">
        <w:rPr>
          <w:i/>
        </w:rPr>
        <w:t>The Intellectual Adventure of Ancient Man</w:t>
      </w:r>
      <w:r w:rsidR="00366DEC">
        <w:t xml:space="preserve"> (</w:t>
      </w:r>
      <w:r w:rsidRPr="005E1307">
        <w:t>Chicago: Uni</w:t>
      </w:r>
      <w:r>
        <w:t>versity of Chicago Press, 1977</w:t>
      </w:r>
      <w:r w:rsidR="00C66390">
        <w:t>).</w:t>
      </w:r>
    </w:p>
    <w:p w14:paraId="118244DF" w14:textId="77777777" w:rsidR="00F04117" w:rsidRPr="000050B1" w:rsidRDefault="000050B1" w:rsidP="00F04117">
      <w:pPr>
        <w:widowControl w:val="0"/>
        <w:autoSpaceDE w:val="0"/>
        <w:autoSpaceDN w:val="0"/>
        <w:adjustRightInd w:val="0"/>
        <w:rPr>
          <w:b/>
          <w:smallCaps/>
        </w:rPr>
      </w:pPr>
      <w:r w:rsidRPr="000050B1">
        <w:rPr>
          <w:b/>
        </w:rPr>
        <w:t>4A</w:t>
      </w:r>
      <w:r w:rsidRPr="000050B1">
        <w:rPr>
          <w:b/>
        </w:rPr>
        <w:tab/>
      </w:r>
      <w:r w:rsidR="00F04117" w:rsidRPr="000050B1">
        <w:rPr>
          <w:b/>
          <w:smallCaps/>
        </w:rPr>
        <w:t>Comparative Semitic</w:t>
      </w:r>
      <w:r w:rsidR="00830934">
        <w:rPr>
          <w:b/>
          <w:smallCaps/>
        </w:rPr>
        <w:t>s</w:t>
      </w:r>
    </w:p>
    <w:p w14:paraId="4D98D9AE" w14:textId="77777777" w:rsidR="00F04117" w:rsidRPr="008C04EE" w:rsidRDefault="00F04117" w:rsidP="00F04117">
      <w:pPr>
        <w:widowControl w:val="0"/>
        <w:autoSpaceDE w:val="0"/>
        <w:autoSpaceDN w:val="0"/>
        <w:adjustRightInd w:val="0"/>
      </w:pPr>
    </w:p>
    <w:p w14:paraId="7BE3CAAA" w14:textId="77777777" w:rsidR="00560B31" w:rsidRPr="008C04EE" w:rsidRDefault="00F04117" w:rsidP="00CC238F">
      <w:pPr>
        <w:widowControl w:val="0"/>
        <w:autoSpaceDE w:val="0"/>
        <w:autoSpaceDN w:val="0"/>
        <w:adjustRightInd w:val="0"/>
        <w:ind w:left="720" w:hanging="720"/>
      </w:pPr>
      <w:proofErr w:type="spellStart"/>
      <w:r w:rsidRPr="008C04EE">
        <w:t>Avishur</w:t>
      </w:r>
      <w:proofErr w:type="spellEnd"/>
      <w:r w:rsidRPr="008C04EE">
        <w:t xml:space="preserve">, </w:t>
      </w:r>
      <w:proofErr w:type="spellStart"/>
      <w:r w:rsidRPr="008C04EE">
        <w:t>Yitzhaq</w:t>
      </w:r>
      <w:proofErr w:type="spellEnd"/>
      <w:r w:rsidR="00CC238F">
        <w:t xml:space="preserve">. </w:t>
      </w:r>
      <w:r w:rsidR="0080225E">
        <w:t>“</w:t>
      </w:r>
      <w:r w:rsidR="00560B31" w:rsidRPr="008C04EE">
        <w:t xml:space="preserve">RWN (RMM)—‘Build’ in Ugaritic and the Bible and </w:t>
      </w:r>
      <w:proofErr w:type="spellStart"/>
      <w:r w:rsidR="00560B31" w:rsidRPr="008C04EE">
        <w:t>ypryh</w:t>
      </w:r>
      <w:proofErr w:type="spellEnd"/>
      <w:r w:rsidR="00560B31" w:rsidRPr="008C04EE">
        <w:t xml:space="preserve"> in Prov 14:11 and t. B. </w:t>
      </w:r>
      <w:proofErr w:type="spellStart"/>
      <w:r w:rsidR="00560B31" w:rsidRPr="008C04EE">
        <w:t>Qam</w:t>
      </w:r>
      <w:proofErr w:type="spellEnd"/>
      <w:r w:rsidR="00560B31" w:rsidRPr="008C04EE">
        <w:t xml:space="preserve"> 2:5</w:t>
      </w:r>
      <w:r w:rsidR="0080225E">
        <w:t>”</w:t>
      </w:r>
      <w:r w:rsidR="008562A8">
        <w:t>,</w:t>
      </w:r>
      <w:r w:rsidR="00560B31" w:rsidRPr="008C04EE">
        <w:t xml:space="preserve"> </w:t>
      </w:r>
      <w:proofErr w:type="spellStart"/>
      <w:r w:rsidR="00560B31" w:rsidRPr="00530DB7">
        <w:rPr>
          <w:i/>
        </w:rPr>
        <w:t>Leshonenu</w:t>
      </w:r>
      <w:proofErr w:type="spellEnd"/>
      <w:r w:rsidR="00560B31" w:rsidRPr="008C04EE">
        <w:t xml:space="preserve"> 45</w:t>
      </w:r>
      <w:r w:rsidR="00CC238F">
        <w:t xml:space="preserve"> (</w:t>
      </w:r>
      <w:r w:rsidR="00CC238F" w:rsidRPr="008C04EE">
        <w:t>1980/81</w:t>
      </w:r>
      <w:r w:rsidR="00CC238F">
        <w:t>)</w:t>
      </w:r>
      <w:r w:rsidR="00560B31" w:rsidRPr="008C04EE">
        <w:t xml:space="preserve"> 270-</w:t>
      </w:r>
      <w:r w:rsidR="00960BD1">
        <w:t>2</w:t>
      </w:r>
      <w:r w:rsidR="00560B31" w:rsidRPr="008C04EE">
        <w:t xml:space="preserve">79. </w:t>
      </w:r>
    </w:p>
    <w:p w14:paraId="6CE2CF85" w14:textId="77777777" w:rsidR="00CC238F" w:rsidRDefault="00CC238F" w:rsidP="00560B31">
      <w:pPr>
        <w:widowControl w:val="0"/>
        <w:autoSpaceDE w:val="0"/>
        <w:autoSpaceDN w:val="0"/>
        <w:adjustRightInd w:val="0"/>
        <w:ind w:left="720" w:hanging="720"/>
      </w:pPr>
    </w:p>
    <w:p w14:paraId="54401395" w14:textId="77777777" w:rsidR="00560B31" w:rsidRPr="008C04EE" w:rsidRDefault="001E542E" w:rsidP="00560B31">
      <w:pPr>
        <w:widowControl w:val="0"/>
        <w:autoSpaceDE w:val="0"/>
        <w:autoSpaceDN w:val="0"/>
        <w:adjustRightInd w:val="0"/>
        <w:ind w:left="720" w:hanging="720"/>
      </w:pPr>
      <w:r>
        <w:t>--.</w:t>
      </w:r>
      <w:r w:rsidR="00CC238F">
        <w:t xml:space="preserve"> </w:t>
      </w:r>
      <w:r w:rsidR="0080225E">
        <w:t>“</w:t>
      </w:r>
      <w:r w:rsidR="00560B31" w:rsidRPr="008C04EE">
        <w:t>Phoenician Topoi in Proverbs 3</w:t>
      </w:r>
      <w:r w:rsidR="0080225E">
        <w:t>”</w:t>
      </w:r>
      <w:r w:rsidR="008562A8">
        <w:t>,</w:t>
      </w:r>
      <w:r w:rsidR="00560B31" w:rsidRPr="008C04EE">
        <w:t xml:space="preserve"> </w:t>
      </w:r>
      <w:proofErr w:type="spellStart"/>
      <w:r w:rsidR="00560B31" w:rsidRPr="00784124">
        <w:rPr>
          <w:i/>
        </w:rPr>
        <w:t>Shnaton</w:t>
      </w:r>
      <w:proofErr w:type="spellEnd"/>
      <w:r w:rsidR="00560B31" w:rsidRPr="008C04EE">
        <w:t xml:space="preserve"> 1</w:t>
      </w:r>
      <w:r w:rsidR="00CC238F">
        <w:t xml:space="preserve"> (</w:t>
      </w:r>
      <w:r w:rsidR="00CC238F" w:rsidRPr="008C04EE">
        <w:t>1975</w:t>
      </w:r>
      <w:r w:rsidR="00CC238F">
        <w:t>)</w:t>
      </w:r>
      <w:r w:rsidR="00560B31" w:rsidRPr="008C04EE">
        <w:t xml:space="preserve"> 13-25.</w:t>
      </w:r>
      <w:r w:rsidR="004879AF" w:rsidRPr="004879AF">
        <w:t xml:space="preserve"> </w:t>
      </w:r>
      <w:r w:rsidR="004879AF" w:rsidRPr="008C04EE">
        <w:t>[Hebrew]</w:t>
      </w:r>
    </w:p>
    <w:p w14:paraId="393C151E" w14:textId="77777777" w:rsidR="00560B31" w:rsidRDefault="00560B31" w:rsidP="00752C92">
      <w:pPr>
        <w:widowControl w:val="0"/>
        <w:autoSpaceDE w:val="0"/>
        <w:autoSpaceDN w:val="0"/>
        <w:adjustRightInd w:val="0"/>
      </w:pPr>
    </w:p>
    <w:p w14:paraId="5102FF82" w14:textId="77777777" w:rsidR="00560B31" w:rsidRPr="00236FFD" w:rsidRDefault="00560B31" w:rsidP="00CC238F">
      <w:pPr>
        <w:widowControl w:val="0"/>
        <w:autoSpaceDE w:val="0"/>
        <w:autoSpaceDN w:val="0"/>
        <w:adjustRightInd w:val="0"/>
        <w:ind w:left="720" w:hanging="720"/>
      </w:pPr>
      <w:r w:rsidRPr="00236FFD">
        <w:t>Baird, David A.</w:t>
      </w:r>
      <w:r w:rsidR="00CC238F">
        <w:t xml:space="preserve"> </w:t>
      </w:r>
      <w:r w:rsidRPr="00236FFD">
        <w:t xml:space="preserve">Some Ugaritic </w:t>
      </w:r>
      <w:r w:rsidR="00DB33DC">
        <w:t>c</w:t>
      </w:r>
      <w:r w:rsidRPr="00236FFD">
        <w:t xml:space="preserve">ontributions to the </w:t>
      </w:r>
      <w:r w:rsidR="00DB33DC">
        <w:t>l</w:t>
      </w:r>
      <w:r w:rsidRPr="00236FFD">
        <w:t>exicograph</w:t>
      </w:r>
      <w:r>
        <w:t xml:space="preserve">y of the </w:t>
      </w:r>
      <w:r w:rsidR="00DB33DC">
        <w:t>b</w:t>
      </w:r>
      <w:r>
        <w:t>ook of Proverbs</w:t>
      </w:r>
      <w:r w:rsidR="008562A8">
        <w:t xml:space="preserve"> (ThM </w:t>
      </w:r>
      <w:r w:rsidR="00B150FA">
        <w:t>thesis;</w:t>
      </w:r>
      <w:r w:rsidR="008562A8">
        <w:t xml:space="preserve"> Dallas Theological Seminary,</w:t>
      </w:r>
      <w:r w:rsidR="00CC238F">
        <w:t xml:space="preserve"> 1978</w:t>
      </w:r>
      <w:r w:rsidR="00C66390">
        <w:t>).</w:t>
      </w:r>
      <w:r w:rsidR="00CC238F">
        <w:t xml:space="preserve"> </w:t>
      </w:r>
    </w:p>
    <w:p w14:paraId="7B10EF5F" w14:textId="77777777" w:rsidR="00F04117" w:rsidRPr="00236FFD" w:rsidRDefault="00F04117" w:rsidP="00752C92">
      <w:pPr>
        <w:widowControl w:val="0"/>
        <w:autoSpaceDE w:val="0"/>
        <w:autoSpaceDN w:val="0"/>
        <w:adjustRightInd w:val="0"/>
      </w:pPr>
    </w:p>
    <w:p w14:paraId="53BC04D9" w14:textId="77777777" w:rsidR="00F04117" w:rsidRPr="00236FFD" w:rsidRDefault="00F04117" w:rsidP="00F04117">
      <w:pPr>
        <w:widowControl w:val="0"/>
        <w:autoSpaceDE w:val="0"/>
        <w:autoSpaceDN w:val="0"/>
        <w:adjustRightInd w:val="0"/>
      </w:pPr>
    </w:p>
    <w:p w14:paraId="6F12E40D" w14:textId="77777777" w:rsidR="00F04117" w:rsidRPr="00F04117" w:rsidRDefault="000050B1" w:rsidP="00F04117">
      <w:pPr>
        <w:widowControl w:val="0"/>
        <w:autoSpaceDE w:val="0"/>
        <w:autoSpaceDN w:val="0"/>
        <w:adjustRightInd w:val="0"/>
        <w:rPr>
          <w:b/>
          <w:smallCaps/>
        </w:rPr>
      </w:pPr>
      <w:r>
        <w:rPr>
          <w:b/>
          <w:smallCaps/>
        </w:rPr>
        <w:t>4B</w:t>
      </w:r>
      <w:r>
        <w:rPr>
          <w:b/>
          <w:smallCaps/>
        </w:rPr>
        <w:tab/>
      </w:r>
      <w:r w:rsidR="00F04117" w:rsidRPr="00F04117">
        <w:rPr>
          <w:b/>
          <w:smallCaps/>
        </w:rPr>
        <w:t>ANE</w:t>
      </w:r>
      <w:r w:rsidR="00A25EB5">
        <w:rPr>
          <w:b/>
          <w:smallCaps/>
        </w:rPr>
        <w:t xml:space="preserve"> - General</w:t>
      </w:r>
    </w:p>
    <w:p w14:paraId="42C3C427" w14:textId="77777777" w:rsidR="00F04117" w:rsidRPr="008C04EE" w:rsidRDefault="00F04117" w:rsidP="00F04117">
      <w:pPr>
        <w:widowControl w:val="0"/>
        <w:autoSpaceDE w:val="0"/>
        <w:autoSpaceDN w:val="0"/>
        <w:adjustRightInd w:val="0"/>
      </w:pPr>
    </w:p>
    <w:p w14:paraId="6B48E8B4" w14:textId="77777777" w:rsidR="00D83169" w:rsidRPr="00D83169" w:rsidRDefault="00D83169" w:rsidP="00CC238F">
      <w:pPr>
        <w:widowControl w:val="0"/>
        <w:autoSpaceDE w:val="0"/>
        <w:autoSpaceDN w:val="0"/>
        <w:adjustRightInd w:val="0"/>
        <w:ind w:left="720" w:hanging="720"/>
      </w:pPr>
      <w:r>
        <w:t xml:space="preserve">Arnold, Bill T., &amp; Bryan E. Beyer. </w:t>
      </w:r>
      <w:r>
        <w:rPr>
          <w:i/>
        </w:rPr>
        <w:t>Readings from the Ancient Near East</w:t>
      </w:r>
      <w:r>
        <w:t xml:space="preserve"> (Encountering the Bible Series; Grand Rapids: Baker, 2002) 182-</w:t>
      </w:r>
      <w:r w:rsidR="00535AC9">
        <w:t>1</w:t>
      </w:r>
      <w:r>
        <w:t>91.</w:t>
      </w:r>
    </w:p>
    <w:p w14:paraId="671427BE" w14:textId="77777777" w:rsidR="00D83169" w:rsidRDefault="00D83169" w:rsidP="00CC238F">
      <w:pPr>
        <w:widowControl w:val="0"/>
        <w:autoSpaceDE w:val="0"/>
        <w:autoSpaceDN w:val="0"/>
        <w:adjustRightInd w:val="0"/>
        <w:ind w:left="720" w:hanging="720"/>
      </w:pPr>
    </w:p>
    <w:p w14:paraId="0B4582A9" w14:textId="77777777" w:rsidR="009C5AFA" w:rsidRPr="0064773C" w:rsidRDefault="00604A98" w:rsidP="00CC238F">
      <w:pPr>
        <w:widowControl w:val="0"/>
        <w:autoSpaceDE w:val="0"/>
        <w:autoSpaceDN w:val="0"/>
        <w:adjustRightInd w:val="0"/>
        <w:ind w:left="720" w:hanging="720"/>
      </w:pPr>
      <w:r>
        <w:t>C</w:t>
      </w:r>
      <w:r w:rsidRPr="0064773C">
        <w:t>oogan, Michael D.</w:t>
      </w:r>
      <w:r w:rsidR="00CC238F">
        <w:t xml:space="preserve"> </w:t>
      </w:r>
      <w:r w:rsidR="0080225E">
        <w:t>“</w:t>
      </w:r>
      <w:r w:rsidRPr="0064773C">
        <w:t>The Goddess Wisdom</w:t>
      </w:r>
      <w:r>
        <w:t>—</w:t>
      </w:r>
      <w:r w:rsidR="001E542E">
        <w:t>‘</w:t>
      </w:r>
      <w:r w:rsidRPr="0064773C">
        <w:t>Where Can She Be Found?</w:t>
      </w:r>
      <w:r w:rsidR="001E542E">
        <w:t>’</w:t>
      </w:r>
      <w:r w:rsidRPr="0064773C">
        <w:t xml:space="preserve"> Literary Reflexes of Popular Religion</w:t>
      </w:r>
      <w:r w:rsidR="0080225E">
        <w:t>”</w:t>
      </w:r>
      <w:r w:rsidR="00E344EF">
        <w:t xml:space="preserve">, in </w:t>
      </w:r>
      <w:r w:rsidRPr="00784124">
        <w:rPr>
          <w:i/>
        </w:rPr>
        <w:t xml:space="preserve">Ki Baruch </w:t>
      </w:r>
      <w:r w:rsidR="00DB0D10">
        <w:rPr>
          <w:i/>
        </w:rPr>
        <w:t>H</w:t>
      </w:r>
      <w:r w:rsidR="00DB0D10" w:rsidRPr="00784124">
        <w:rPr>
          <w:i/>
        </w:rPr>
        <w:t xml:space="preserve">u: </w:t>
      </w:r>
      <w:r w:rsidR="00DB0D10">
        <w:rPr>
          <w:i/>
        </w:rPr>
        <w:t>A</w:t>
      </w:r>
      <w:r w:rsidR="00DB0D10" w:rsidRPr="00784124">
        <w:rPr>
          <w:i/>
        </w:rPr>
        <w:t>ncient</w:t>
      </w:r>
      <w:r w:rsidRPr="00784124">
        <w:rPr>
          <w:i/>
        </w:rPr>
        <w:t xml:space="preserve"> Near Eastern, </w:t>
      </w:r>
      <w:r w:rsidR="00DB0D10">
        <w:rPr>
          <w:i/>
        </w:rPr>
        <w:t>B</w:t>
      </w:r>
      <w:r w:rsidR="00DB0D10" w:rsidRPr="00784124">
        <w:rPr>
          <w:i/>
        </w:rPr>
        <w:t>iblical</w:t>
      </w:r>
      <w:r w:rsidRPr="00784124">
        <w:rPr>
          <w:i/>
        </w:rPr>
        <w:t xml:space="preserve">, and Judaic </w:t>
      </w:r>
      <w:r w:rsidR="00DB0D10">
        <w:rPr>
          <w:i/>
        </w:rPr>
        <w:t>S</w:t>
      </w:r>
      <w:r w:rsidR="00DB0D10" w:rsidRPr="00784124">
        <w:rPr>
          <w:i/>
        </w:rPr>
        <w:t xml:space="preserve">tudies in </w:t>
      </w:r>
      <w:r w:rsidR="00DB0D10">
        <w:rPr>
          <w:i/>
        </w:rPr>
        <w:t>H</w:t>
      </w:r>
      <w:r w:rsidR="00DB0D10" w:rsidRPr="00784124">
        <w:rPr>
          <w:i/>
        </w:rPr>
        <w:t>onor</w:t>
      </w:r>
      <w:r w:rsidRPr="00784124">
        <w:rPr>
          <w:i/>
        </w:rPr>
        <w:t xml:space="preserve"> of Baruch A. Levine</w:t>
      </w:r>
      <w:r w:rsidRPr="0064773C">
        <w:t xml:space="preserve"> </w:t>
      </w:r>
      <w:r w:rsidR="008562A8">
        <w:t>(</w:t>
      </w:r>
      <w:r w:rsidR="00DB0D10">
        <w:t xml:space="preserve">Z. </w:t>
      </w:r>
      <w:proofErr w:type="spellStart"/>
      <w:r w:rsidR="00DB0D10">
        <w:t>Zevit</w:t>
      </w:r>
      <w:proofErr w:type="spellEnd"/>
      <w:r w:rsidR="00144B98">
        <w:t xml:space="preserve"> (ed.)</w:t>
      </w:r>
      <w:r w:rsidR="00DB0D10">
        <w:t>; Atlanta</w:t>
      </w:r>
      <w:r w:rsidR="001E542E">
        <w:t>/</w:t>
      </w:r>
      <w:r w:rsidR="008562A8">
        <w:t>Winona Lake:</w:t>
      </w:r>
      <w:r w:rsidR="00B303ED">
        <w:t xml:space="preserve"> </w:t>
      </w:r>
      <w:r w:rsidR="001E542E">
        <w:t>Scholars/</w:t>
      </w:r>
      <w:proofErr w:type="spellStart"/>
      <w:r w:rsidR="008562A8">
        <w:t>Eisenbrauns</w:t>
      </w:r>
      <w:proofErr w:type="spellEnd"/>
      <w:r w:rsidR="008562A8">
        <w:t xml:space="preserve">, </w:t>
      </w:r>
      <w:r w:rsidR="00CC238F">
        <w:t>1999</w:t>
      </w:r>
      <w:r w:rsidR="008562A8">
        <w:t>) 203-</w:t>
      </w:r>
      <w:r w:rsidR="00535AC9">
        <w:t>20</w:t>
      </w:r>
      <w:r w:rsidR="008562A8">
        <w:t>9</w:t>
      </w:r>
      <w:r w:rsidR="00CC238F">
        <w:t>.</w:t>
      </w:r>
    </w:p>
    <w:p w14:paraId="04B250AF" w14:textId="77777777" w:rsidR="009C5AFA" w:rsidRDefault="009C5AFA" w:rsidP="00CC238F">
      <w:pPr>
        <w:widowControl w:val="0"/>
        <w:autoSpaceDE w:val="0"/>
        <w:autoSpaceDN w:val="0"/>
        <w:adjustRightInd w:val="0"/>
        <w:ind w:left="720" w:hanging="720"/>
      </w:pPr>
    </w:p>
    <w:p w14:paraId="47CE0165" w14:textId="77777777" w:rsidR="003C34FF" w:rsidRPr="0064773C" w:rsidRDefault="003C34FF" w:rsidP="00CC238F">
      <w:pPr>
        <w:widowControl w:val="0"/>
        <w:autoSpaceDE w:val="0"/>
        <w:autoSpaceDN w:val="0"/>
        <w:adjustRightInd w:val="0"/>
        <w:ind w:left="720" w:hanging="720"/>
      </w:pPr>
      <w:r w:rsidRPr="0064773C">
        <w:t xml:space="preserve">Cornelius, </w:t>
      </w:r>
      <w:proofErr w:type="spellStart"/>
      <w:r w:rsidRPr="0064773C">
        <w:t>Izak</w:t>
      </w:r>
      <w:proofErr w:type="spellEnd"/>
      <w:r w:rsidR="00CC238F">
        <w:t xml:space="preserve">. </w:t>
      </w:r>
      <w:r w:rsidR="0080225E">
        <w:t>“</w:t>
      </w:r>
      <w:r w:rsidRPr="0064773C">
        <w:t>The Visual Representation of the World in the Ancien</w:t>
      </w:r>
      <w:r>
        <w:t>t</w:t>
      </w:r>
      <w:r w:rsidRPr="0064773C">
        <w:t xml:space="preserve"> </w:t>
      </w:r>
      <w:r w:rsidR="000264D1">
        <w:t>N</w:t>
      </w:r>
      <w:r w:rsidRPr="0064773C">
        <w:t>ear East and the Hebrew Bible</w:t>
      </w:r>
      <w:r w:rsidR="0080225E">
        <w:t>”</w:t>
      </w:r>
      <w:r w:rsidR="008562A8">
        <w:t>,</w:t>
      </w:r>
      <w:r w:rsidRPr="0064773C">
        <w:t xml:space="preserve"> </w:t>
      </w:r>
      <w:r w:rsidR="00707995" w:rsidRPr="004F5B3C">
        <w:rPr>
          <w:i/>
        </w:rPr>
        <w:t>Journal of Northwest Semitic Languages</w:t>
      </w:r>
      <w:r w:rsidRPr="0064773C">
        <w:t xml:space="preserve"> 20</w:t>
      </w:r>
      <w:r w:rsidR="000264D1">
        <w:t>.2</w:t>
      </w:r>
      <w:r w:rsidR="00CC238F">
        <w:t xml:space="preserve"> (1994)</w:t>
      </w:r>
      <w:r w:rsidRPr="0064773C">
        <w:t xml:space="preserve"> 193-218.</w:t>
      </w:r>
    </w:p>
    <w:p w14:paraId="451865E5" w14:textId="77777777" w:rsidR="003C34FF" w:rsidRDefault="003C34FF" w:rsidP="003C34FF">
      <w:pPr>
        <w:widowControl w:val="0"/>
        <w:autoSpaceDE w:val="0"/>
        <w:autoSpaceDN w:val="0"/>
        <w:adjustRightInd w:val="0"/>
      </w:pPr>
    </w:p>
    <w:p w14:paraId="5409D2BD" w14:textId="77777777" w:rsidR="000264D1" w:rsidRDefault="000264D1" w:rsidP="000264D1">
      <w:pPr>
        <w:widowControl w:val="0"/>
        <w:autoSpaceDE w:val="0"/>
        <w:autoSpaceDN w:val="0"/>
        <w:adjustRightInd w:val="0"/>
        <w:spacing w:after="240"/>
        <w:ind w:left="720" w:hanging="720"/>
      </w:pPr>
      <w:proofErr w:type="spellStart"/>
      <w:r w:rsidRPr="005E1307">
        <w:t>Craigen</w:t>
      </w:r>
      <w:proofErr w:type="spellEnd"/>
      <w:r w:rsidRPr="005E1307">
        <w:t xml:space="preserve">, Trevor. </w:t>
      </w:r>
      <w:r w:rsidR="0080225E">
        <w:t>“</w:t>
      </w:r>
      <w:r w:rsidRPr="005E1307">
        <w:t>Diplomacy in the Ancient Near East</w:t>
      </w:r>
      <w:r w:rsidR="0080225E">
        <w:t>”</w:t>
      </w:r>
      <w:r>
        <w:t>,</w:t>
      </w:r>
      <w:r w:rsidRPr="005E1307">
        <w:t xml:space="preserve"> </w:t>
      </w:r>
      <w:r>
        <w:t>(p</w:t>
      </w:r>
      <w:r w:rsidRPr="005E1307">
        <w:t xml:space="preserve">ostgraduate </w:t>
      </w:r>
      <w:r>
        <w:t>s</w:t>
      </w:r>
      <w:r w:rsidRPr="005E1307">
        <w:t xml:space="preserve">eminar </w:t>
      </w:r>
      <w:r>
        <w:t>p</w:t>
      </w:r>
      <w:r w:rsidRPr="005E1307">
        <w:t>aper,</w:t>
      </w:r>
      <w:r>
        <w:t xml:space="preserve"> </w:t>
      </w:r>
      <w:r w:rsidRPr="005E1307">
        <w:t>Grace Theological Seminary, 1977</w:t>
      </w:r>
      <w:r>
        <w:t>).</w:t>
      </w:r>
    </w:p>
    <w:p w14:paraId="17E6809E" w14:textId="77777777" w:rsidR="003C34FF" w:rsidRPr="0064773C" w:rsidRDefault="003C34FF" w:rsidP="00CC238F">
      <w:pPr>
        <w:widowControl w:val="0"/>
        <w:autoSpaceDE w:val="0"/>
        <w:autoSpaceDN w:val="0"/>
        <w:adjustRightInd w:val="0"/>
        <w:ind w:left="720" w:hanging="720"/>
      </w:pPr>
      <w:r w:rsidRPr="0064773C">
        <w:t>Crown, A.D.</w:t>
      </w:r>
      <w:r w:rsidR="00CC238F">
        <w:t xml:space="preserve"> </w:t>
      </w:r>
      <w:r w:rsidR="0080225E">
        <w:t>“</w:t>
      </w:r>
      <w:r w:rsidRPr="0064773C">
        <w:t>Tidings and Instructions: How New</w:t>
      </w:r>
      <w:r>
        <w:t>s</w:t>
      </w:r>
      <w:r w:rsidRPr="0064773C">
        <w:t xml:space="preserve"> Traveled in the Ancient Near East</w:t>
      </w:r>
      <w:r w:rsidR="0080225E">
        <w:t>”</w:t>
      </w:r>
      <w:r w:rsidR="001427D0">
        <w:t>,</w:t>
      </w:r>
      <w:r w:rsidRPr="0064773C">
        <w:t xml:space="preserve"> </w:t>
      </w:r>
      <w:r w:rsidRPr="002931D0">
        <w:rPr>
          <w:i/>
        </w:rPr>
        <w:t>Journal of the Economic and Social History of the Orient</w:t>
      </w:r>
      <w:r w:rsidRPr="0064773C">
        <w:t xml:space="preserve"> 17</w:t>
      </w:r>
      <w:r w:rsidR="00CC238F">
        <w:t xml:space="preserve"> (1974)</w:t>
      </w:r>
      <w:r w:rsidRPr="0064773C">
        <w:t xml:space="preserve"> 244-</w:t>
      </w:r>
      <w:r w:rsidR="00960BD1">
        <w:t>2</w:t>
      </w:r>
      <w:r w:rsidRPr="0064773C">
        <w:t xml:space="preserve">71. </w:t>
      </w:r>
    </w:p>
    <w:p w14:paraId="00E0ECB8" w14:textId="77777777" w:rsidR="003C34FF" w:rsidRDefault="003C34FF" w:rsidP="003C34FF">
      <w:pPr>
        <w:widowControl w:val="0"/>
        <w:autoSpaceDE w:val="0"/>
        <w:autoSpaceDN w:val="0"/>
        <w:adjustRightInd w:val="0"/>
      </w:pPr>
    </w:p>
    <w:p w14:paraId="4FE5EE9D" w14:textId="77777777" w:rsidR="009D1E6D" w:rsidRDefault="009D1E6D" w:rsidP="009D1E6D">
      <w:pPr>
        <w:widowControl w:val="0"/>
        <w:autoSpaceDE w:val="0"/>
        <w:autoSpaceDN w:val="0"/>
        <w:adjustRightInd w:val="0"/>
        <w:spacing w:after="240"/>
        <w:ind w:left="720" w:hanging="720"/>
      </w:pPr>
      <w:r w:rsidRPr="005E1307">
        <w:t xml:space="preserve">Day, John. </w:t>
      </w:r>
      <w:r w:rsidR="0080225E">
        <w:t>“</w:t>
      </w:r>
      <w:r w:rsidRPr="005E1307">
        <w:t xml:space="preserve">Foreign Semitic Influence on the Wisdom of Israel and </w:t>
      </w:r>
      <w:r w:rsidR="004879AF">
        <w:t>i</w:t>
      </w:r>
      <w:r w:rsidRPr="005E1307">
        <w:t>ts Appropriation in the Book of Proverbs</w:t>
      </w:r>
      <w:r w:rsidR="0080225E">
        <w:t>”</w:t>
      </w:r>
      <w:r w:rsidR="00E344EF">
        <w:t xml:space="preserve">, in </w:t>
      </w:r>
      <w:r w:rsidRPr="002931D0">
        <w:rPr>
          <w:i/>
        </w:rPr>
        <w:t>Wisdom in Ancient Israel</w:t>
      </w:r>
      <w:r w:rsidRPr="005E1307">
        <w:t xml:space="preserve"> </w:t>
      </w:r>
      <w:r w:rsidR="001427D0">
        <w:t>(</w:t>
      </w:r>
      <w:r w:rsidRPr="005E1307">
        <w:t>J. Day</w:t>
      </w:r>
      <w:r w:rsidR="001427D0">
        <w:t xml:space="preserve"> </w:t>
      </w:r>
      <w:r w:rsidR="00A325C0" w:rsidRPr="004879AF">
        <w:t>et al.</w:t>
      </w:r>
      <w:r w:rsidR="00144B98">
        <w:t xml:space="preserve"> (eds.)</w:t>
      </w:r>
      <w:r w:rsidR="001427D0">
        <w:t>;</w:t>
      </w:r>
      <w:r w:rsidRPr="005E1307">
        <w:t xml:space="preserve"> New York: Cambridge </w:t>
      </w:r>
      <w:r>
        <w:t>University Press, 1995</w:t>
      </w:r>
      <w:r w:rsidR="001427D0">
        <w:t>)</w:t>
      </w:r>
      <w:r>
        <w:t xml:space="preserve"> 55-70.</w:t>
      </w:r>
    </w:p>
    <w:p w14:paraId="42FFD77A" w14:textId="77777777" w:rsidR="009D1E6D" w:rsidRPr="005E1307" w:rsidRDefault="009D1E6D" w:rsidP="009D1E6D">
      <w:pPr>
        <w:widowControl w:val="0"/>
        <w:autoSpaceDE w:val="0"/>
        <w:autoSpaceDN w:val="0"/>
        <w:adjustRightInd w:val="0"/>
        <w:spacing w:after="240"/>
        <w:ind w:left="720" w:hanging="720"/>
      </w:pPr>
      <w:r w:rsidRPr="005E1307">
        <w:t>Denning-</w:t>
      </w:r>
      <w:proofErr w:type="spellStart"/>
      <w:r w:rsidRPr="005E1307">
        <w:t>Bolle</w:t>
      </w:r>
      <w:proofErr w:type="spellEnd"/>
      <w:r w:rsidRPr="005E1307">
        <w:t>, Sara J.</w:t>
      </w:r>
      <w:r>
        <w:t xml:space="preserve"> </w:t>
      </w:r>
      <w:r w:rsidR="0080225E">
        <w:t>“</w:t>
      </w:r>
      <w:r w:rsidRPr="005E1307">
        <w:t>Wisdom and Dialogue in the Ancient Near East</w:t>
      </w:r>
      <w:r w:rsidR="0080225E">
        <w:t>”</w:t>
      </w:r>
      <w:r w:rsidR="001427D0">
        <w:t>,</w:t>
      </w:r>
      <w:r w:rsidRPr="005E1307">
        <w:t xml:space="preserve"> </w:t>
      </w:r>
      <w:r w:rsidRPr="002931D0">
        <w:rPr>
          <w:i/>
        </w:rPr>
        <w:t>Numen</w:t>
      </w:r>
      <w:r>
        <w:t xml:space="preserve"> 34.2 (1987) 214-</w:t>
      </w:r>
      <w:r w:rsidR="000667FF">
        <w:t>2</w:t>
      </w:r>
      <w:r>
        <w:t>34.</w:t>
      </w:r>
    </w:p>
    <w:p w14:paraId="6BFA2B79" w14:textId="77777777" w:rsidR="003C34FF" w:rsidRDefault="003C34FF" w:rsidP="00CC238F">
      <w:pPr>
        <w:widowControl w:val="0"/>
        <w:autoSpaceDE w:val="0"/>
        <w:autoSpaceDN w:val="0"/>
        <w:adjustRightInd w:val="0"/>
        <w:ind w:left="720" w:hanging="720"/>
      </w:pPr>
      <w:r>
        <w:t xml:space="preserve">Gammie, J.G., and Leo G. Perdue </w:t>
      </w:r>
      <w:r w:rsidR="00244052">
        <w:t>(</w:t>
      </w:r>
      <w:r>
        <w:t>eds.</w:t>
      </w:r>
      <w:r w:rsidR="00C66390">
        <w:t>).</w:t>
      </w:r>
      <w:r w:rsidR="00CC238F">
        <w:t xml:space="preserve"> </w:t>
      </w:r>
      <w:r w:rsidRPr="002931D0">
        <w:rPr>
          <w:i/>
        </w:rPr>
        <w:t xml:space="preserve">The Sage in Israel and the Ancient </w:t>
      </w:r>
      <w:r w:rsidR="00244052">
        <w:rPr>
          <w:i/>
        </w:rPr>
        <w:t>N</w:t>
      </w:r>
      <w:r w:rsidRPr="002931D0">
        <w:rPr>
          <w:i/>
        </w:rPr>
        <w:t>ear East</w:t>
      </w:r>
      <w:r w:rsidR="00366DEC">
        <w:t xml:space="preserve"> (</w:t>
      </w:r>
      <w:r w:rsidRPr="0064773C">
        <w:t xml:space="preserve">Winona Lake: </w:t>
      </w:r>
      <w:proofErr w:type="spellStart"/>
      <w:r w:rsidRPr="0064773C">
        <w:t>Eisenbrauns</w:t>
      </w:r>
      <w:proofErr w:type="spellEnd"/>
      <w:r w:rsidR="00CC238F">
        <w:t>, 1990</w:t>
      </w:r>
      <w:r w:rsidR="00C66390">
        <w:t>).</w:t>
      </w:r>
      <w:r w:rsidRPr="0064773C">
        <w:t xml:space="preserve"> </w:t>
      </w:r>
    </w:p>
    <w:p w14:paraId="7762BE16" w14:textId="77777777" w:rsidR="00921E55" w:rsidRDefault="00921E55" w:rsidP="00CC238F">
      <w:pPr>
        <w:widowControl w:val="0"/>
        <w:autoSpaceDE w:val="0"/>
        <w:autoSpaceDN w:val="0"/>
        <w:adjustRightInd w:val="0"/>
        <w:ind w:left="720" w:hanging="720"/>
      </w:pPr>
    </w:p>
    <w:p w14:paraId="22233905" w14:textId="77777777" w:rsidR="00921E55" w:rsidRPr="00AA6931" w:rsidRDefault="00921E55" w:rsidP="00CC238F">
      <w:pPr>
        <w:widowControl w:val="0"/>
        <w:autoSpaceDE w:val="0"/>
        <w:autoSpaceDN w:val="0"/>
        <w:adjustRightInd w:val="0"/>
        <w:ind w:left="720" w:hanging="720"/>
        <w:rPr>
          <w:lang w:val="fr-FR"/>
        </w:rPr>
      </w:pPr>
      <w:r w:rsidRPr="00AA6931">
        <w:rPr>
          <w:lang w:val="fr-FR"/>
        </w:rPr>
        <w:t xml:space="preserve">Gosse, B. </w:t>
      </w:r>
      <w:r w:rsidR="0080225E" w:rsidRPr="00AA6931">
        <w:rPr>
          <w:lang w:val="fr-FR"/>
        </w:rPr>
        <w:t>“</w:t>
      </w:r>
      <w:r w:rsidRPr="00AA6931">
        <w:rPr>
          <w:lang w:val="fr-FR"/>
        </w:rPr>
        <w:t xml:space="preserve">L’exil et l’influence de la tradition de sagesse sur la </w:t>
      </w:r>
      <w:proofErr w:type="spellStart"/>
      <w:r w:rsidRPr="00AA6931">
        <w:rPr>
          <w:lang w:val="fr-FR"/>
        </w:rPr>
        <w:t>redaction</w:t>
      </w:r>
      <w:proofErr w:type="spellEnd"/>
      <w:r w:rsidRPr="00AA6931">
        <w:rPr>
          <w:lang w:val="fr-FR"/>
        </w:rPr>
        <w:t xml:space="preserve"> des livres </w:t>
      </w:r>
      <w:r w:rsidRPr="00AA6931">
        <w:rPr>
          <w:lang w:val="fr-FR"/>
        </w:rPr>
        <w:lastRenderedPageBreak/>
        <w:t>bibliques</w:t>
      </w:r>
      <w:r w:rsidR="0080225E" w:rsidRPr="00AA6931">
        <w:rPr>
          <w:lang w:val="fr-FR"/>
        </w:rPr>
        <w:t>”</w:t>
      </w:r>
      <w:r w:rsidRPr="00AA6931">
        <w:rPr>
          <w:lang w:val="fr-FR"/>
        </w:rPr>
        <w:t xml:space="preserve">, </w:t>
      </w:r>
      <w:proofErr w:type="spellStart"/>
      <w:r w:rsidRPr="00AA6931">
        <w:rPr>
          <w:i/>
          <w:iCs/>
          <w:lang w:val="fr-FR"/>
        </w:rPr>
        <w:t>Transeuphratene</w:t>
      </w:r>
      <w:proofErr w:type="spellEnd"/>
      <w:r w:rsidRPr="00AA6931">
        <w:rPr>
          <w:lang w:val="fr-FR"/>
        </w:rPr>
        <w:t xml:space="preserve"> 35 (2008) 123-</w:t>
      </w:r>
      <w:r w:rsidR="00797092" w:rsidRPr="00AA6931">
        <w:rPr>
          <w:lang w:val="fr-FR"/>
        </w:rPr>
        <w:t>1</w:t>
      </w:r>
      <w:r w:rsidRPr="00AA6931">
        <w:rPr>
          <w:lang w:val="fr-FR"/>
        </w:rPr>
        <w:t xml:space="preserve">41. </w:t>
      </w:r>
    </w:p>
    <w:p w14:paraId="3C4F455D" w14:textId="77777777" w:rsidR="003C34FF" w:rsidRPr="00AA6931" w:rsidRDefault="003C34FF" w:rsidP="003C34FF">
      <w:pPr>
        <w:widowControl w:val="0"/>
        <w:autoSpaceDE w:val="0"/>
        <w:autoSpaceDN w:val="0"/>
        <w:adjustRightInd w:val="0"/>
        <w:rPr>
          <w:b/>
          <w:lang w:val="fr-FR"/>
        </w:rPr>
      </w:pPr>
    </w:p>
    <w:p w14:paraId="4824E4BD" w14:textId="77777777" w:rsidR="00997FBB" w:rsidRPr="005E1307" w:rsidRDefault="00997FBB" w:rsidP="00997FBB">
      <w:pPr>
        <w:widowControl w:val="0"/>
        <w:autoSpaceDE w:val="0"/>
        <w:autoSpaceDN w:val="0"/>
        <w:adjustRightInd w:val="0"/>
        <w:spacing w:after="240"/>
        <w:ind w:left="720" w:hanging="720"/>
      </w:pPr>
      <w:proofErr w:type="spellStart"/>
      <w:r w:rsidRPr="005E1307">
        <w:t>Gressman</w:t>
      </w:r>
      <w:proofErr w:type="spellEnd"/>
      <w:r w:rsidRPr="005E1307">
        <w:t xml:space="preserve">, Hugo. </w:t>
      </w:r>
      <w:proofErr w:type="spellStart"/>
      <w:r w:rsidRPr="002931D0">
        <w:rPr>
          <w:i/>
        </w:rPr>
        <w:t>Israels</w:t>
      </w:r>
      <w:proofErr w:type="spellEnd"/>
      <w:r w:rsidRPr="002931D0">
        <w:rPr>
          <w:i/>
        </w:rPr>
        <w:t xml:space="preserve"> </w:t>
      </w:r>
      <w:proofErr w:type="spellStart"/>
      <w:r w:rsidRPr="002931D0">
        <w:rPr>
          <w:i/>
        </w:rPr>
        <w:t>Spruchweisheit</w:t>
      </w:r>
      <w:proofErr w:type="spellEnd"/>
      <w:r w:rsidRPr="002931D0">
        <w:rPr>
          <w:i/>
        </w:rPr>
        <w:t xml:space="preserve"> </w:t>
      </w:r>
      <w:proofErr w:type="spellStart"/>
      <w:r w:rsidRPr="002931D0">
        <w:rPr>
          <w:i/>
        </w:rPr>
        <w:t>Im</w:t>
      </w:r>
      <w:proofErr w:type="spellEnd"/>
      <w:r w:rsidRPr="002931D0">
        <w:rPr>
          <w:i/>
        </w:rPr>
        <w:t xml:space="preserve"> </w:t>
      </w:r>
      <w:proofErr w:type="spellStart"/>
      <w:r w:rsidRPr="002931D0">
        <w:rPr>
          <w:i/>
        </w:rPr>
        <w:t>Zusammenhang</w:t>
      </w:r>
      <w:proofErr w:type="spellEnd"/>
      <w:r w:rsidRPr="002931D0">
        <w:rPr>
          <w:i/>
        </w:rPr>
        <w:t xml:space="preserve"> Der </w:t>
      </w:r>
      <w:proofErr w:type="spellStart"/>
      <w:r w:rsidRPr="002931D0">
        <w:rPr>
          <w:i/>
        </w:rPr>
        <w:t>Weltliteratur</w:t>
      </w:r>
      <w:proofErr w:type="spellEnd"/>
      <w:r w:rsidR="00366DEC">
        <w:t xml:space="preserve"> (</w:t>
      </w:r>
      <w:r w:rsidRPr="005E1307">
        <w:t>Berlin</w:t>
      </w:r>
      <w:r>
        <w:t xml:space="preserve">: </w:t>
      </w:r>
      <w:proofErr w:type="spellStart"/>
      <w:r>
        <w:t>Verlga</w:t>
      </w:r>
      <w:proofErr w:type="spellEnd"/>
      <w:r>
        <w:t xml:space="preserve"> Karl </w:t>
      </w:r>
      <w:proofErr w:type="spellStart"/>
      <w:r>
        <w:t>Curtius</w:t>
      </w:r>
      <w:proofErr w:type="spellEnd"/>
      <w:r>
        <w:t>, 1927</w:t>
      </w:r>
      <w:r w:rsidR="00C66390">
        <w:t>).</w:t>
      </w:r>
    </w:p>
    <w:p w14:paraId="4A680C56" w14:textId="77777777" w:rsidR="00997FBB" w:rsidRPr="005E1307" w:rsidRDefault="00997FBB" w:rsidP="00997FBB">
      <w:pPr>
        <w:widowControl w:val="0"/>
        <w:autoSpaceDE w:val="0"/>
        <w:autoSpaceDN w:val="0"/>
        <w:adjustRightInd w:val="0"/>
        <w:spacing w:after="240"/>
        <w:ind w:left="720" w:hanging="720"/>
      </w:pPr>
      <w:r w:rsidRPr="005E1307">
        <w:t>Gruber, Mayer I.</w:t>
      </w:r>
      <w:r>
        <w:t xml:space="preserve"> </w:t>
      </w:r>
      <w:r w:rsidRPr="002931D0">
        <w:rPr>
          <w:i/>
        </w:rPr>
        <w:t>Aspects of Nonverbal Communication in the Ancient Near East</w:t>
      </w:r>
      <w:r w:rsidR="00366DEC">
        <w:t xml:space="preserve"> (</w:t>
      </w:r>
      <w:r w:rsidRPr="005E1307">
        <w:t>Studia Pohl 12.</w:t>
      </w:r>
      <w:r>
        <w:t xml:space="preserve"> </w:t>
      </w:r>
      <w:r w:rsidRPr="005E1307">
        <w:t>Rome:</w:t>
      </w:r>
      <w:r>
        <w:t xml:space="preserve"> Biblical Institute, 1980</w:t>
      </w:r>
      <w:r w:rsidR="00C66390">
        <w:t>).</w:t>
      </w:r>
    </w:p>
    <w:p w14:paraId="14AE2BBE" w14:textId="77777777" w:rsidR="00997FBB" w:rsidRPr="005E1307" w:rsidRDefault="00997FBB" w:rsidP="00997FBB">
      <w:pPr>
        <w:widowControl w:val="0"/>
        <w:autoSpaceDE w:val="0"/>
        <w:autoSpaceDN w:val="0"/>
        <w:adjustRightInd w:val="0"/>
        <w:spacing w:after="240"/>
        <w:ind w:left="720" w:hanging="720"/>
      </w:pPr>
      <w:r w:rsidRPr="005E1307">
        <w:t xml:space="preserve">Kitchen, K. A. </w:t>
      </w:r>
      <w:r w:rsidR="0080225E">
        <w:t>“</w:t>
      </w:r>
      <w:r w:rsidRPr="005E1307">
        <w:t>Biblical instructional wisdom:</w:t>
      </w:r>
      <w:r>
        <w:t xml:space="preserve"> </w:t>
      </w:r>
      <w:r w:rsidRPr="005E1307">
        <w:t>the decisive voice of the ancient Near East</w:t>
      </w:r>
      <w:r w:rsidR="0080225E">
        <w:t>”</w:t>
      </w:r>
      <w:r w:rsidR="00E344EF">
        <w:t xml:space="preserve">, in </w:t>
      </w:r>
      <w:r w:rsidRPr="002931D0">
        <w:rPr>
          <w:i/>
        </w:rPr>
        <w:t>Boundari</w:t>
      </w:r>
      <w:r w:rsidR="00AF2EEC">
        <w:rPr>
          <w:i/>
        </w:rPr>
        <w:t>es of the Ancient Near Eastern W</w:t>
      </w:r>
      <w:r w:rsidRPr="002931D0">
        <w:rPr>
          <w:i/>
        </w:rPr>
        <w:t xml:space="preserve">orld: </w:t>
      </w:r>
      <w:r w:rsidR="00AF2EEC">
        <w:rPr>
          <w:i/>
        </w:rPr>
        <w:t>A</w:t>
      </w:r>
      <w:r w:rsidRPr="002931D0">
        <w:rPr>
          <w:i/>
        </w:rPr>
        <w:t xml:space="preserve"> </w:t>
      </w:r>
      <w:r w:rsidR="00AF2EEC">
        <w:rPr>
          <w:i/>
        </w:rPr>
        <w:t>T</w:t>
      </w:r>
      <w:r w:rsidRPr="002931D0">
        <w:rPr>
          <w:i/>
        </w:rPr>
        <w:t>ribute to Cyrus H. Gordon</w:t>
      </w:r>
      <w:r>
        <w:t xml:space="preserve"> </w:t>
      </w:r>
      <w:r w:rsidR="001427D0">
        <w:t>(</w:t>
      </w:r>
      <w:r w:rsidRPr="005E1307">
        <w:t xml:space="preserve">Meir </w:t>
      </w:r>
      <w:proofErr w:type="spellStart"/>
      <w:r w:rsidRPr="005E1307">
        <w:t>Lubetski</w:t>
      </w:r>
      <w:proofErr w:type="spellEnd"/>
      <w:r w:rsidRPr="005E1307">
        <w:t>, Claire Gottlieb, and Sharon Keller</w:t>
      </w:r>
      <w:r w:rsidR="00144B98">
        <w:t xml:space="preserve"> (eds.)</w:t>
      </w:r>
      <w:r w:rsidR="001427D0">
        <w:t>;</w:t>
      </w:r>
      <w:r w:rsidRPr="005E1307">
        <w:t xml:space="preserve"> Sheffield: Sheffield Academic Press, 1998</w:t>
      </w:r>
      <w:r w:rsidR="00C66390">
        <w:t>)</w:t>
      </w:r>
      <w:r>
        <w:t xml:space="preserve"> 346-</w:t>
      </w:r>
      <w:r w:rsidR="003B726E">
        <w:t>3</w:t>
      </w:r>
      <w:r>
        <w:t xml:space="preserve">63. </w:t>
      </w:r>
    </w:p>
    <w:p w14:paraId="78D0CC18" w14:textId="77777777" w:rsidR="00997FBB" w:rsidRPr="005E1307" w:rsidRDefault="00997FBB" w:rsidP="00997FBB">
      <w:pPr>
        <w:widowControl w:val="0"/>
        <w:autoSpaceDE w:val="0"/>
        <w:autoSpaceDN w:val="0"/>
        <w:adjustRightInd w:val="0"/>
        <w:spacing w:after="240"/>
        <w:ind w:left="720" w:hanging="720"/>
      </w:pPr>
      <w:r w:rsidRPr="005E1307">
        <w:t xml:space="preserve">Parkhurst, Ronald Everett. Wisdom of Proverbs in the </w:t>
      </w:r>
      <w:r w:rsidR="00DB33DC">
        <w:t>c</w:t>
      </w:r>
      <w:r w:rsidRPr="005E1307">
        <w:t xml:space="preserve">ontext of Ancient </w:t>
      </w:r>
      <w:r w:rsidR="00DB33DC">
        <w:t>N</w:t>
      </w:r>
      <w:r w:rsidRPr="005E1307">
        <w:t xml:space="preserve">ear Eastern </w:t>
      </w:r>
      <w:r w:rsidR="00DB33DC">
        <w:t>c</w:t>
      </w:r>
      <w:r w:rsidRPr="005E1307">
        <w:t>ultures</w:t>
      </w:r>
      <w:r w:rsidR="00AF2EEC">
        <w:t xml:space="preserve"> (ThM</w:t>
      </w:r>
      <w:r w:rsidRPr="005E1307">
        <w:t xml:space="preserve"> </w:t>
      </w:r>
      <w:r w:rsidR="00B150FA">
        <w:t>thesis;</w:t>
      </w:r>
      <w:r w:rsidRPr="005E1307">
        <w:t xml:space="preserve"> Western Conservative Baptist Seminary, 1975</w:t>
      </w:r>
      <w:r w:rsidR="00C66390">
        <w:t>).</w:t>
      </w:r>
    </w:p>
    <w:p w14:paraId="7D32BE22" w14:textId="77777777" w:rsidR="00997FBB" w:rsidRPr="005E1307" w:rsidRDefault="00997FBB" w:rsidP="00997FBB">
      <w:pPr>
        <w:widowControl w:val="0"/>
        <w:autoSpaceDE w:val="0"/>
        <w:autoSpaceDN w:val="0"/>
        <w:adjustRightInd w:val="0"/>
        <w:spacing w:after="240"/>
        <w:ind w:left="720" w:hanging="720"/>
      </w:pPr>
      <w:r w:rsidRPr="005E1307">
        <w:t xml:space="preserve">Pritchard, James B. </w:t>
      </w:r>
      <w:r w:rsidRPr="002931D0">
        <w:rPr>
          <w:i/>
        </w:rPr>
        <w:t xml:space="preserve">Ancient </w:t>
      </w:r>
      <w:r w:rsidR="00D83169">
        <w:rPr>
          <w:i/>
        </w:rPr>
        <w:t>N</w:t>
      </w:r>
      <w:r w:rsidRPr="002931D0">
        <w:rPr>
          <w:i/>
        </w:rPr>
        <w:t>ear Eastern Texts Relating to the Old Testament</w:t>
      </w:r>
      <w:r w:rsidR="00366DEC">
        <w:t xml:space="preserve"> (</w:t>
      </w:r>
      <w:r w:rsidR="001427D0">
        <w:t>P</w:t>
      </w:r>
      <w:r w:rsidRPr="005E1307">
        <w:t>rinceton: Princeton University Press, 1969</w:t>
      </w:r>
      <w:r w:rsidR="00C66390">
        <w:t>).</w:t>
      </w:r>
    </w:p>
    <w:p w14:paraId="1EB523A7" w14:textId="77777777" w:rsidR="00997FBB" w:rsidRPr="005E1307" w:rsidRDefault="00997FBB" w:rsidP="00997FBB">
      <w:pPr>
        <w:widowControl w:val="0"/>
        <w:autoSpaceDE w:val="0"/>
        <w:autoSpaceDN w:val="0"/>
        <w:adjustRightInd w:val="0"/>
        <w:spacing w:after="240"/>
        <w:ind w:left="720" w:hanging="720"/>
      </w:pPr>
      <w:r w:rsidRPr="005E1307">
        <w:t xml:space="preserve">Waltke, Bruce K. </w:t>
      </w:r>
      <w:r w:rsidR="0080225E">
        <w:t>“</w:t>
      </w:r>
      <w:r w:rsidRPr="005E1307">
        <w:t>The Book of Proverbs and Ancient Wisdom Literature</w:t>
      </w:r>
      <w:r w:rsidR="0080225E">
        <w:t>”</w:t>
      </w:r>
      <w:r w:rsidR="001427D0">
        <w:t>,</w:t>
      </w:r>
      <w:r w:rsidRPr="005E1307">
        <w:t xml:space="preserve"> </w:t>
      </w:r>
      <w:r w:rsidRPr="002931D0">
        <w:rPr>
          <w:i/>
        </w:rPr>
        <w:t>Bibliotheca Sacra</w:t>
      </w:r>
      <w:r w:rsidRPr="005E1307">
        <w:t xml:space="preserve"> 136 (1979) 221-</w:t>
      </w:r>
      <w:r w:rsidR="000667FF">
        <w:t>2</w:t>
      </w:r>
      <w:r w:rsidRPr="005E1307">
        <w:t>38.</w:t>
      </w:r>
    </w:p>
    <w:p w14:paraId="2625768A" w14:textId="77777777" w:rsidR="009D1E6D" w:rsidRPr="005E1307" w:rsidRDefault="009D1E6D" w:rsidP="009D1E6D">
      <w:pPr>
        <w:widowControl w:val="0"/>
        <w:autoSpaceDE w:val="0"/>
        <w:autoSpaceDN w:val="0"/>
        <w:adjustRightInd w:val="0"/>
        <w:spacing w:after="240"/>
        <w:ind w:left="720" w:hanging="720"/>
      </w:pPr>
      <w:r w:rsidRPr="005E1307">
        <w:t xml:space="preserve">Williams, Ronald J. </w:t>
      </w:r>
      <w:r w:rsidR="0080225E">
        <w:t>“</w:t>
      </w:r>
      <w:r w:rsidRPr="005E1307">
        <w:t xml:space="preserve">Wisdom in the Ancient </w:t>
      </w:r>
      <w:r w:rsidR="009A12EA">
        <w:t>N</w:t>
      </w:r>
      <w:r w:rsidRPr="005E1307">
        <w:t>ear East</w:t>
      </w:r>
      <w:r w:rsidR="0080225E">
        <w:t>”</w:t>
      </w:r>
      <w:r w:rsidR="001427D0">
        <w:t>,</w:t>
      </w:r>
      <w:r>
        <w:t xml:space="preserve"> </w:t>
      </w:r>
      <w:r w:rsidRPr="002931D0">
        <w:rPr>
          <w:i/>
        </w:rPr>
        <w:t>Interpreter</w:t>
      </w:r>
      <w:r w:rsidR="00AF2EEC">
        <w:rPr>
          <w:i/>
        </w:rPr>
        <w:t>’</w:t>
      </w:r>
      <w:r w:rsidRPr="002931D0">
        <w:rPr>
          <w:i/>
        </w:rPr>
        <w:t>s Dictionary of the Bible Supplement</w:t>
      </w:r>
      <w:r>
        <w:t xml:space="preserve"> </w:t>
      </w:r>
      <w:r w:rsidR="001427D0">
        <w:t>(</w:t>
      </w:r>
      <w:r w:rsidR="00AA5080">
        <w:t>Keith Crim</w:t>
      </w:r>
      <w:r w:rsidR="00144B98">
        <w:t xml:space="preserve"> (ed.)</w:t>
      </w:r>
      <w:r w:rsidR="00AA5080">
        <w:t xml:space="preserve">; </w:t>
      </w:r>
      <w:r>
        <w:t>Nashville</w:t>
      </w:r>
      <w:r w:rsidR="00AA5080">
        <w:t xml:space="preserve">: Abingdon, 1976) </w:t>
      </w:r>
      <w:r>
        <w:t>949-</w:t>
      </w:r>
      <w:r w:rsidR="00680FD9">
        <w:t>9</w:t>
      </w:r>
      <w:r>
        <w:t>52.</w:t>
      </w:r>
    </w:p>
    <w:p w14:paraId="064160CE" w14:textId="77777777" w:rsidR="00F04117" w:rsidRDefault="00F04117" w:rsidP="00455AB6">
      <w:pPr>
        <w:widowControl w:val="0"/>
        <w:autoSpaceDE w:val="0"/>
        <w:autoSpaceDN w:val="0"/>
        <w:adjustRightInd w:val="0"/>
      </w:pPr>
    </w:p>
    <w:p w14:paraId="152B7C0E" w14:textId="77777777" w:rsidR="00084328" w:rsidRDefault="00084328" w:rsidP="009D1E6D">
      <w:pPr>
        <w:widowControl w:val="0"/>
        <w:autoSpaceDE w:val="0"/>
        <w:autoSpaceDN w:val="0"/>
        <w:adjustRightInd w:val="0"/>
        <w:rPr>
          <w:b/>
          <w:smallCaps/>
        </w:rPr>
      </w:pPr>
    </w:p>
    <w:p w14:paraId="4042E7EC" w14:textId="77777777" w:rsidR="00455AB6" w:rsidRPr="00171A9A" w:rsidRDefault="000050B1" w:rsidP="009D1E6D">
      <w:pPr>
        <w:widowControl w:val="0"/>
        <w:autoSpaceDE w:val="0"/>
        <w:autoSpaceDN w:val="0"/>
        <w:adjustRightInd w:val="0"/>
      </w:pPr>
      <w:r>
        <w:rPr>
          <w:b/>
          <w:smallCaps/>
        </w:rPr>
        <w:t>4C</w:t>
      </w:r>
      <w:r>
        <w:rPr>
          <w:b/>
          <w:smallCaps/>
        </w:rPr>
        <w:tab/>
      </w:r>
      <w:r w:rsidR="00455AB6" w:rsidRPr="00117FDE">
        <w:rPr>
          <w:b/>
          <w:smallCaps/>
        </w:rPr>
        <w:t>Mesopotamian</w:t>
      </w:r>
    </w:p>
    <w:p w14:paraId="61C82379" w14:textId="77777777" w:rsidR="00455AB6" w:rsidRDefault="00455AB6" w:rsidP="00455AB6">
      <w:pPr>
        <w:widowControl w:val="0"/>
        <w:autoSpaceDE w:val="0"/>
        <w:autoSpaceDN w:val="0"/>
        <w:adjustRightInd w:val="0"/>
      </w:pPr>
    </w:p>
    <w:p w14:paraId="5605B185" w14:textId="77777777" w:rsidR="00455AB6" w:rsidRDefault="00455AB6" w:rsidP="00CC238F">
      <w:pPr>
        <w:widowControl w:val="0"/>
        <w:autoSpaceDE w:val="0"/>
        <w:autoSpaceDN w:val="0"/>
        <w:adjustRightInd w:val="0"/>
        <w:ind w:left="720" w:hanging="720"/>
      </w:pPr>
      <w:proofErr w:type="spellStart"/>
      <w:r>
        <w:t>Alster</w:t>
      </w:r>
      <w:proofErr w:type="spellEnd"/>
      <w:r>
        <w:t xml:space="preserve">, </w:t>
      </w:r>
      <w:proofErr w:type="spellStart"/>
      <w:r>
        <w:t>Bendt</w:t>
      </w:r>
      <w:proofErr w:type="spellEnd"/>
      <w:r w:rsidR="00CC238F">
        <w:t xml:space="preserve">. </w:t>
      </w:r>
      <w:r w:rsidR="0080225E">
        <w:t>“</w:t>
      </w:r>
      <w:r w:rsidRPr="008C04EE">
        <w:t>Proverbs From Ancient Mesopotamia: Their History and Social Implications</w:t>
      </w:r>
      <w:r w:rsidR="0080225E">
        <w:t>”</w:t>
      </w:r>
      <w:r w:rsidR="00FB4EBA">
        <w:t>,</w:t>
      </w:r>
      <w:r w:rsidRPr="008C04EE">
        <w:t xml:space="preserve"> </w:t>
      </w:r>
      <w:proofErr w:type="spellStart"/>
      <w:r w:rsidR="008A7C16" w:rsidRPr="004F5B3C">
        <w:rPr>
          <w:i/>
        </w:rPr>
        <w:t>Proverbium</w:t>
      </w:r>
      <w:proofErr w:type="spellEnd"/>
      <w:r w:rsidR="008A7C16">
        <w:t xml:space="preserve"> </w:t>
      </w:r>
      <w:r w:rsidR="00A25EB5">
        <w:t>10</w:t>
      </w:r>
      <w:r w:rsidR="00CC238F">
        <w:t xml:space="preserve"> (</w:t>
      </w:r>
      <w:r w:rsidR="00CC238F" w:rsidRPr="008C04EE">
        <w:t>1993</w:t>
      </w:r>
      <w:r w:rsidR="00CC238F">
        <w:t>)</w:t>
      </w:r>
      <w:r w:rsidR="00A25EB5">
        <w:t xml:space="preserve"> 1-20.</w:t>
      </w:r>
    </w:p>
    <w:p w14:paraId="33782FFB" w14:textId="77777777" w:rsidR="00ED5731" w:rsidRPr="00ED2752" w:rsidRDefault="00ED5731" w:rsidP="00ED5731">
      <w:pPr>
        <w:widowControl w:val="0"/>
        <w:autoSpaceDE w:val="0"/>
        <w:autoSpaceDN w:val="0"/>
        <w:adjustRightInd w:val="0"/>
        <w:ind w:left="720" w:hanging="720"/>
      </w:pPr>
    </w:p>
    <w:p w14:paraId="24D582E8" w14:textId="77777777" w:rsidR="00ED5731" w:rsidRDefault="00ED5731" w:rsidP="00ED5731">
      <w:pPr>
        <w:widowControl w:val="0"/>
        <w:autoSpaceDE w:val="0"/>
        <w:autoSpaceDN w:val="0"/>
        <w:adjustRightInd w:val="0"/>
        <w:ind w:left="720" w:hanging="720"/>
        <w:rPr>
          <w:lang w:val="fr-FR"/>
        </w:rPr>
      </w:pPr>
      <w:r w:rsidRPr="008C04EE">
        <w:rPr>
          <w:lang w:val="fr-FR"/>
        </w:rPr>
        <w:t>Audet, J.P.</w:t>
      </w:r>
      <w:r>
        <w:rPr>
          <w:lang w:val="fr-FR"/>
        </w:rPr>
        <w:t xml:space="preserve"> </w:t>
      </w:r>
      <w:r w:rsidR="0080225E">
        <w:rPr>
          <w:lang w:val="fr-FR"/>
        </w:rPr>
        <w:t>“</w:t>
      </w:r>
      <w:r w:rsidRPr="008C04EE">
        <w:rPr>
          <w:lang w:val="fr-FR"/>
        </w:rPr>
        <w:t>Origines compar</w:t>
      </w:r>
      <w:r w:rsidR="00AF2EEC">
        <w:rPr>
          <w:lang w:val="fr-FR"/>
        </w:rPr>
        <w:t>é</w:t>
      </w:r>
      <w:r w:rsidRPr="008C04EE">
        <w:rPr>
          <w:lang w:val="fr-FR"/>
        </w:rPr>
        <w:t xml:space="preserve">es de la double tradition de la loi et de la </w:t>
      </w:r>
      <w:r w:rsidR="00AF2EEC">
        <w:rPr>
          <w:lang w:val="fr-FR"/>
        </w:rPr>
        <w:t>s</w:t>
      </w:r>
      <w:r w:rsidRPr="008C04EE">
        <w:rPr>
          <w:lang w:val="fr-FR"/>
        </w:rPr>
        <w:t>agesse dans la Proche-Orient ancien</w:t>
      </w:r>
      <w:r w:rsidR="0080225E">
        <w:rPr>
          <w:lang w:val="fr-FR"/>
        </w:rPr>
        <w:t>”</w:t>
      </w:r>
      <w:r w:rsidR="00553F56" w:rsidRPr="001F3CD1">
        <w:rPr>
          <w:lang w:val="fr-FR"/>
        </w:rPr>
        <w:t>,</w:t>
      </w:r>
      <w:r w:rsidRPr="008C04EE">
        <w:rPr>
          <w:lang w:val="fr-FR"/>
        </w:rPr>
        <w:t xml:space="preserve"> </w:t>
      </w:r>
      <w:r w:rsidRPr="001F3CD1">
        <w:rPr>
          <w:i/>
          <w:lang w:val="fr-FR"/>
        </w:rPr>
        <w:t xml:space="preserve">International </w:t>
      </w:r>
      <w:proofErr w:type="spellStart"/>
      <w:r w:rsidRPr="001F3CD1">
        <w:rPr>
          <w:i/>
          <w:lang w:val="fr-FR"/>
        </w:rPr>
        <w:t>Congress</w:t>
      </w:r>
      <w:proofErr w:type="spellEnd"/>
      <w:r w:rsidRPr="001F3CD1">
        <w:rPr>
          <w:i/>
          <w:lang w:val="fr-FR"/>
        </w:rPr>
        <w:t xml:space="preserve"> of </w:t>
      </w:r>
      <w:proofErr w:type="spellStart"/>
      <w:r w:rsidRPr="001F3CD1">
        <w:rPr>
          <w:i/>
          <w:lang w:val="fr-FR"/>
        </w:rPr>
        <w:t>Orientalists</w:t>
      </w:r>
      <w:proofErr w:type="spellEnd"/>
      <w:r w:rsidR="00AF2EEC">
        <w:rPr>
          <w:lang w:val="fr-FR"/>
        </w:rPr>
        <w:t xml:space="preserve"> 1</w:t>
      </w:r>
      <w:r w:rsidRPr="001F3CD1">
        <w:rPr>
          <w:lang w:val="fr-FR"/>
        </w:rPr>
        <w:t xml:space="preserve"> (1964) 352-</w:t>
      </w:r>
      <w:r w:rsidR="00680FD9">
        <w:rPr>
          <w:lang w:val="fr-FR"/>
        </w:rPr>
        <w:t>3</w:t>
      </w:r>
      <w:r w:rsidRPr="001F3CD1">
        <w:rPr>
          <w:lang w:val="fr-FR"/>
        </w:rPr>
        <w:t>57.</w:t>
      </w:r>
    </w:p>
    <w:p w14:paraId="2E0BC624" w14:textId="77777777" w:rsidR="00D92240" w:rsidRPr="00AA6931" w:rsidRDefault="00D92240" w:rsidP="00D92240">
      <w:pPr>
        <w:widowControl w:val="0"/>
        <w:autoSpaceDE w:val="0"/>
        <w:autoSpaceDN w:val="0"/>
        <w:adjustRightInd w:val="0"/>
        <w:ind w:left="720" w:hanging="720"/>
        <w:rPr>
          <w:lang w:val="fr-FR"/>
        </w:rPr>
      </w:pPr>
    </w:p>
    <w:p w14:paraId="14BD0DFA" w14:textId="77777777" w:rsidR="00117FDE" w:rsidRDefault="00D92240" w:rsidP="00CC238F">
      <w:pPr>
        <w:widowControl w:val="0"/>
        <w:autoSpaceDE w:val="0"/>
        <w:autoSpaceDN w:val="0"/>
        <w:adjustRightInd w:val="0"/>
        <w:ind w:left="720" w:hanging="720"/>
      </w:pPr>
      <w:proofErr w:type="spellStart"/>
      <w:r>
        <w:t>Böck</w:t>
      </w:r>
      <w:proofErr w:type="spellEnd"/>
      <w:r>
        <w:t xml:space="preserve">, Barbara. </w:t>
      </w:r>
      <w:r w:rsidR="0080225E">
        <w:t>“</w:t>
      </w:r>
      <w:r>
        <w:t>Proverbs 30:18-19 in the Light of Ancient Mesopotamian Cuneiform Texts</w:t>
      </w:r>
      <w:r w:rsidR="0080225E">
        <w:t>”</w:t>
      </w:r>
      <w:r>
        <w:t xml:space="preserve">, </w:t>
      </w:r>
      <w:proofErr w:type="spellStart"/>
      <w:r w:rsidRPr="00697EFC">
        <w:rPr>
          <w:i/>
        </w:rPr>
        <w:t>Sefarad</w:t>
      </w:r>
      <w:proofErr w:type="spellEnd"/>
      <w:r>
        <w:t xml:space="preserve"> 69 (2009) 263-</w:t>
      </w:r>
      <w:r w:rsidR="00960BD1">
        <w:t>2</w:t>
      </w:r>
      <w:r>
        <w:t xml:space="preserve">79. </w:t>
      </w:r>
      <w:proofErr w:type="spellStart"/>
      <w:r w:rsidR="00117FDE" w:rsidRPr="00236FFD">
        <w:t>Buccellati</w:t>
      </w:r>
      <w:proofErr w:type="spellEnd"/>
      <w:r w:rsidR="00117FDE" w:rsidRPr="00236FFD">
        <w:t>, Giorgio</w:t>
      </w:r>
      <w:r w:rsidR="00CC238F">
        <w:t xml:space="preserve">. </w:t>
      </w:r>
      <w:r w:rsidR="0080225E">
        <w:t>“</w:t>
      </w:r>
      <w:r w:rsidR="00117FDE" w:rsidRPr="00236FFD">
        <w:t>Wisdom and Not: The Case of Mesopotamia</w:t>
      </w:r>
      <w:r w:rsidR="0080225E">
        <w:t>”</w:t>
      </w:r>
      <w:r w:rsidR="00553F56">
        <w:t>,</w:t>
      </w:r>
      <w:r w:rsidR="00117FDE" w:rsidRPr="00236FFD">
        <w:t xml:space="preserve"> </w:t>
      </w:r>
      <w:r w:rsidR="00FF7235" w:rsidRPr="004F5B3C">
        <w:rPr>
          <w:i/>
        </w:rPr>
        <w:t>Journal of the American Oriental Society</w:t>
      </w:r>
      <w:r w:rsidR="00117FDE" w:rsidRPr="00236FFD">
        <w:t xml:space="preserve"> 101</w:t>
      </w:r>
      <w:r w:rsidR="00CC238F">
        <w:t xml:space="preserve"> (1981)</w:t>
      </w:r>
      <w:r w:rsidR="00117FDE" w:rsidRPr="00236FFD">
        <w:t xml:space="preserve"> 35-47.</w:t>
      </w:r>
    </w:p>
    <w:p w14:paraId="33CDDA75" w14:textId="77777777" w:rsidR="003902F6" w:rsidRDefault="003902F6" w:rsidP="00CC238F">
      <w:pPr>
        <w:widowControl w:val="0"/>
        <w:autoSpaceDE w:val="0"/>
        <w:autoSpaceDN w:val="0"/>
        <w:adjustRightInd w:val="0"/>
        <w:ind w:left="720" w:hanging="720"/>
      </w:pPr>
    </w:p>
    <w:p w14:paraId="7B427B8A" w14:textId="77777777" w:rsidR="003902F6" w:rsidRPr="00A432F3" w:rsidRDefault="003902F6" w:rsidP="00A432F3">
      <w:pPr>
        <w:widowControl w:val="0"/>
        <w:autoSpaceDE w:val="0"/>
        <w:autoSpaceDN w:val="0"/>
        <w:adjustRightInd w:val="0"/>
        <w:ind w:left="720" w:hanging="720"/>
        <w:rPr>
          <w:sz w:val="20"/>
        </w:rPr>
      </w:pPr>
      <w:r>
        <w:t xml:space="preserve">Clifford, Richard J. </w:t>
      </w:r>
      <w:r w:rsidRPr="007B736A">
        <w:rPr>
          <w:i/>
          <w:iCs/>
        </w:rPr>
        <w:t>Wisdom Literature in Mesopotamia and Israel</w:t>
      </w:r>
      <w:r>
        <w:t>.</w:t>
      </w:r>
      <w:r w:rsidR="001B2193">
        <w:t xml:space="preserve"> </w:t>
      </w:r>
      <w:r>
        <w:t>SBL Symposium Series 36. (Atlanta:</w:t>
      </w:r>
      <w:r w:rsidR="001B2193">
        <w:t xml:space="preserve"> </w:t>
      </w:r>
      <w:r>
        <w:t xml:space="preserve">Society of Biblical Literature, 2007). </w:t>
      </w:r>
      <w:r w:rsidR="00885D8F">
        <w:br/>
      </w:r>
      <w:r w:rsidR="00885D8F" w:rsidRPr="00A432F3">
        <w:rPr>
          <w:sz w:val="20"/>
        </w:rPr>
        <w:t>R2009</w:t>
      </w:r>
      <w:r w:rsidR="00A432F3">
        <w:rPr>
          <w:sz w:val="20"/>
        </w:rPr>
        <w:tab/>
      </w:r>
      <w:proofErr w:type="spellStart"/>
      <w:r w:rsidR="00885D8F" w:rsidRPr="00A432F3">
        <w:rPr>
          <w:sz w:val="20"/>
        </w:rPr>
        <w:t>Lenzi</w:t>
      </w:r>
      <w:proofErr w:type="spellEnd"/>
      <w:r w:rsidR="00885D8F" w:rsidRPr="00A432F3">
        <w:rPr>
          <w:sz w:val="20"/>
        </w:rPr>
        <w:t>, Alan.</w:t>
      </w:r>
      <w:r w:rsidR="001B2193" w:rsidRPr="00A432F3">
        <w:rPr>
          <w:sz w:val="20"/>
        </w:rPr>
        <w:t xml:space="preserve"> </w:t>
      </w:r>
      <w:r w:rsidR="00885D8F" w:rsidRPr="00A432F3">
        <w:rPr>
          <w:i/>
          <w:iCs/>
          <w:sz w:val="20"/>
        </w:rPr>
        <w:t>Journal of the American Oriental Society</w:t>
      </w:r>
      <w:r w:rsidR="00885D8F" w:rsidRPr="00A432F3">
        <w:rPr>
          <w:sz w:val="20"/>
        </w:rPr>
        <w:t xml:space="preserve"> 129.1, 160-</w:t>
      </w:r>
      <w:r w:rsidR="003B726E">
        <w:rPr>
          <w:sz w:val="20"/>
        </w:rPr>
        <w:t>1</w:t>
      </w:r>
      <w:r w:rsidR="00885D8F" w:rsidRPr="00A432F3">
        <w:rPr>
          <w:sz w:val="20"/>
        </w:rPr>
        <w:t>61.</w:t>
      </w:r>
      <w:r w:rsidR="00A47CC7" w:rsidRPr="00A432F3">
        <w:rPr>
          <w:sz w:val="20"/>
        </w:rPr>
        <w:br/>
        <w:t>R2008</w:t>
      </w:r>
      <w:r w:rsidR="00A432F3">
        <w:rPr>
          <w:sz w:val="20"/>
        </w:rPr>
        <w:tab/>
      </w:r>
      <w:proofErr w:type="spellStart"/>
      <w:r w:rsidR="00A47CC7" w:rsidRPr="00A432F3">
        <w:rPr>
          <w:sz w:val="20"/>
        </w:rPr>
        <w:t>Dalley</w:t>
      </w:r>
      <w:proofErr w:type="spellEnd"/>
      <w:r w:rsidR="00A47CC7" w:rsidRPr="00A432F3">
        <w:rPr>
          <w:sz w:val="20"/>
        </w:rPr>
        <w:t>, Stephanie</w:t>
      </w:r>
      <w:r w:rsidR="00A47CC7" w:rsidRPr="00A432F3">
        <w:rPr>
          <w:i/>
          <w:iCs/>
          <w:sz w:val="20"/>
        </w:rPr>
        <w:t>. The Expository Times</w:t>
      </w:r>
      <w:r w:rsidR="00A47CC7" w:rsidRPr="00A432F3">
        <w:rPr>
          <w:sz w:val="20"/>
        </w:rPr>
        <w:t xml:space="preserve"> 120, 87.</w:t>
      </w:r>
      <w:r w:rsidR="001B2193" w:rsidRPr="00A432F3">
        <w:rPr>
          <w:sz w:val="20"/>
        </w:rPr>
        <w:t xml:space="preserve"> </w:t>
      </w:r>
      <w:r w:rsidR="008F2D39" w:rsidRPr="00A432F3">
        <w:rPr>
          <w:sz w:val="20"/>
        </w:rPr>
        <w:br/>
        <w:t>R</w:t>
      </w:r>
      <w:r w:rsidR="00A432F3">
        <w:rPr>
          <w:sz w:val="20"/>
        </w:rPr>
        <w:t>2008</w:t>
      </w:r>
      <w:r w:rsidR="00A432F3">
        <w:rPr>
          <w:sz w:val="20"/>
        </w:rPr>
        <w:tab/>
      </w:r>
      <w:r w:rsidR="008F2D39" w:rsidRPr="00A432F3">
        <w:rPr>
          <w:sz w:val="20"/>
        </w:rPr>
        <w:t xml:space="preserve">Murray, R. P. R. </w:t>
      </w:r>
      <w:r w:rsidR="008F2D39" w:rsidRPr="00A432F3">
        <w:rPr>
          <w:i/>
          <w:iCs/>
          <w:sz w:val="20"/>
        </w:rPr>
        <w:t>Journal for the Study of the Old Testament</w:t>
      </w:r>
      <w:r w:rsidR="008F2D39" w:rsidRPr="00A432F3">
        <w:rPr>
          <w:sz w:val="20"/>
        </w:rPr>
        <w:t xml:space="preserve"> 32.5, 186. </w:t>
      </w:r>
    </w:p>
    <w:p w14:paraId="408A5073" w14:textId="77777777" w:rsidR="00312112" w:rsidRDefault="00312112" w:rsidP="00312112">
      <w:pPr>
        <w:widowControl w:val="0"/>
        <w:autoSpaceDE w:val="0"/>
        <w:autoSpaceDN w:val="0"/>
        <w:adjustRightInd w:val="0"/>
      </w:pPr>
    </w:p>
    <w:p w14:paraId="153D143C" w14:textId="77777777" w:rsidR="00312112" w:rsidRDefault="00312112" w:rsidP="00312112">
      <w:pPr>
        <w:widowControl w:val="0"/>
        <w:autoSpaceDE w:val="0"/>
        <w:autoSpaceDN w:val="0"/>
        <w:adjustRightInd w:val="0"/>
        <w:spacing w:after="240"/>
        <w:ind w:left="720" w:hanging="720"/>
      </w:pPr>
      <w:proofErr w:type="spellStart"/>
      <w:r w:rsidRPr="005E1307">
        <w:t>Falkowitz</w:t>
      </w:r>
      <w:proofErr w:type="spellEnd"/>
      <w:r w:rsidRPr="005E1307">
        <w:t xml:space="preserve">, Robert S. </w:t>
      </w:r>
      <w:r w:rsidR="0080225E">
        <w:t>“</w:t>
      </w:r>
      <w:r w:rsidRPr="005E1307">
        <w:t>Discrimination and condensation of sacred categories:</w:t>
      </w:r>
      <w:r>
        <w:t xml:space="preserve"> </w:t>
      </w:r>
      <w:r w:rsidRPr="005E1307">
        <w:t>the fable in early Mesopotamian literature</w:t>
      </w:r>
      <w:r w:rsidR="0080225E">
        <w:t>”</w:t>
      </w:r>
      <w:r w:rsidR="00366DEC">
        <w:t xml:space="preserve"> (</w:t>
      </w:r>
      <w:proofErr w:type="spellStart"/>
      <w:r w:rsidRPr="00366DEC">
        <w:t>Entretiens</w:t>
      </w:r>
      <w:proofErr w:type="spellEnd"/>
      <w:r w:rsidRPr="00366DEC">
        <w:t xml:space="preserve"> sur </w:t>
      </w:r>
      <w:proofErr w:type="spellStart"/>
      <w:r w:rsidRPr="00366DEC">
        <w:t>l’antiquite</w:t>
      </w:r>
      <w:proofErr w:type="spellEnd"/>
      <w:r w:rsidRPr="00366DEC">
        <w:t xml:space="preserve"> </w:t>
      </w:r>
      <w:proofErr w:type="spellStart"/>
      <w:r w:rsidRPr="00366DEC">
        <w:t>classique</w:t>
      </w:r>
      <w:proofErr w:type="spellEnd"/>
      <w:r w:rsidR="00366DEC">
        <w:t>, 30;</w:t>
      </w:r>
      <w:r w:rsidRPr="00366DEC">
        <w:t xml:space="preserve"> Geneva: </w:t>
      </w:r>
      <w:proofErr w:type="spellStart"/>
      <w:r w:rsidRPr="005E1307">
        <w:lastRenderedPageBreak/>
        <w:t>Vandoeuvres</w:t>
      </w:r>
      <w:proofErr w:type="spellEnd"/>
      <w:r w:rsidRPr="005E1307">
        <w:t>-Gen</w:t>
      </w:r>
      <w:r w:rsidR="00553F56">
        <w:t>è</w:t>
      </w:r>
      <w:r w:rsidRPr="005E1307">
        <w:t xml:space="preserve">ve, </w:t>
      </w:r>
      <w:proofErr w:type="spellStart"/>
      <w:r w:rsidR="00553F56">
        <w:t>Fondation</w:t>
      </w:r>
      <w:proofErr w:type="spellEnd"/>
      <w:r w:rsidR="00553F56">
        <w:t xml:space="preserve"> Hardt, </w:t>
      </w:r>
      <w:r w:rsidRPr="005E1307">
        <w:t>1984</w:t>
      </w:r>
      <w:r w:rsidR="00C66390">
        <w:t>)</w:t>
      </w:r>
      <w:r>
        <w:t xml:space="preserve"> 1-32.</w:t>
      </w:r>
    </w:p>
    <w:p w14:paraId="633E0E12" w14:textId="77777777" w:rsidR="00312112" w:rsidRPr="005E1307" w:rsidRDefault="00312112" w:rsidP="00312112">
      <w:pPr>
        <w:widowControl w:val="0"/>
        <w:autoSpaceDE w:val="0"/>
        <w:autoSpaceDN w:val="0"/>
        <w:adjustRightInd w:val="0"/>
        <w:spacing w:after="240"/>
        <w:ind w:left="720" w:hanging="720"/>
      </w:pPr>
      <w:r w:rsidRPr="005E1307">
        <w:t xml:space="preserve">Foster, Benjamin R. </w:t>
      </w:r>
      <w:r w:rsidR="0080225E">
        <w:t>“</w:t>
      </w:r>
      <w:r w:rsidRPr="005E1307">
        <w:t>Wisdom and the Gods in Ancient Mesopotamia</w:t>
      </w:r>
      <w:r w:rsidR="0080225E">
        <w:t>”</w:t>
      </w:r>
      <w:r w:rsidR="00553F56">
        <w:t>,</w:t>
      </w:r>
      <w:r w:rsidRPr="005E1307">
        <w:t xml:space="preserve"> </w:t>
      </w:r>
      <w:r w:rsidRPr="002931D0">
        <w:rPr>
          <w:i/>
        </w:rPr>
        <w:t>Orientalia</w:t>
      </w:r>
      <w:r w:rsidRPr="005E1307">
        <w:t xml:space="preserve"> 43 (1994) 344-</w:t>
      </w:r>
      <w:r w:rsidR="003B726E">
        <w:t>3</w:t>
      </w:r>
      <w:r w:rsidRPr="005E1307">
        <w:t>65.</w:t>
      </w:r>
    </w:p>
    <w:p w14:paraId="5EAEC54B" w14:textId="77777777" w:rsidR="00312112" w:rsidRDefault="00312112" w:rsidP="00312112">
      <w:pPr>
        <w:widowControl w:val="0"/>
        <w:autoSpaceDE w:val="0"/>
        <w:autoSpaceDN w:val="0"/>
        <w:adjustRightInd w:val="0"/>
        <w:spacing w:after="240"/>
        <w:ind w:left="720" w:hanging="720"/>
      </w:pPr>
      <w:proofErr w:type="spellStart"/>
      <w:r w:rsidRPr="005E1307">
        <w:t>Greenspahn</w:t>
      </w:r>
      <w:proofErr w:type="spellEnd"/>
      <w:r w:rsidRPr="005E1307">
        <w:t xml:space="preserve">, Frederick E. </w:t>
      </w:r>
      <w:r w:rsidR="0080225E">
        <w:t>“</w:t>
      </w:r>
      <w:r w:rsidRPr="005E1307">
        <w:t xml:space="preserve">A Mesopotamian Proverb and </w:t>
      </w:r>
      <w:r w:rsidR="004879AF">
        <w:t>i</w:t>
      </w:r>
      <w:r w:rsidRPr="005E1307">
        <w:t>ts Biblical Reverberations</w:t>
      </w:r>
      <w:r w:rsidR="0080225E">
        <w:t>”</w:t>
      </w:r>
      <w:r w:rsidR="00553F56">
        <w:t>,</w:t>
      </w:r>
      <w:r w:rsidRPr="005E1307">
        <w:t xml:space="preserve"> </w:t>
      </w:r>
      <w:r w:rsidRPr="002931D0">
        <w:rPr>
          <w:i/>
        </w:rPr>
        <w:t>Journal of the American Oriental Society</w:t>
      </w:r>
      <w:r w:rsidRPr="005E1307">
        <w:t xml:space="preserve"> 114 (1994) 33-38.</w:t>
      </w:r>
    </w:p>
    <w:p w14:paraId="71D3B8A4" w14:textId="77777777" w:rsidR="009C5B06" w:rsidRPr="005E1307" w:rsidRDefault="009C5B06" w:rsidP="00312112">
      <w:pPr>
        <w:widowControl w:val="0"/>
        <w:autoSpaceDE w:val="0"/>
        <w:autoSpaceDN w:val="0"/>
        <w:adjustRightInd w:val="0"/>
        <w:spacing w:after="24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625F6915" w14:textId="77777777" w:rsidR="00312112" w:rsidRPr="005E1307" w:rsidRDefault="00312112" w:rsidP="00312112">
      <w:pPr>
        <w:widowControl w:val="0"/>
        <w:autoSpaceDE w:val="0"/>
        <w:autoSpaceDN w:val="0"/>
        <w:adjustRightInd w:val="0"/>
        <w:spacing w:after="240"/>
        <w:ind w:left="720" w:hanging="720"/>
      </w:pPr>
      <w:proofErr w:type="spellStart"/>
      <w:r w:rsidRPr="005E1307">
        <w:t>Marzal</w:t>
      </w:r>
      <w:proofErr w:type="spellEnd"/>
      <w:r w:rsidRPr="005E1307">
        <w:t xml:space="preserve">, Angel. </w:t>
      </w:r>
      <w:r w:rsidRPr="002931D0">
        <w:rPr>
          <w:i/>
        </w:rPr>
        <w:t>Gleanings from the Wisdom of Mari</w:t>
      </w:r>
      <w:r w:rsidR="00366DEC">
        <w:t xml:space="preserve"> (</w:t>
      </w:r>
      <w:r w:rsidRPr="005E1307">
        <w:t>Rome: Biblical Institute Press, 1976</w:t>
      </w:r>
      <w:r w:rsidR="00C66390">
        <w:t>).</w:t>
      </w:r>
    </w:p>
    <w:p w14:paraId="014F2E10" w14:textId="77777777" w:rsidR="00312112" w:rsidRPr="005E1307" w:rsidRDefault="00312112" w:rsidP="00312112">
      <w:pPr>
        <w:widowControl w:val="0"/>
        <w:autoSpaceDE w:val="0"/>
        <w:autoSpaceDN w:val="0"/>
        <w:adjustRightInd w:val="0"/>
        <w:spacing w:after="240"/>
        <w:ind w:left="720" w:hanging="720"/>
      </w:pPr>
      <w:r w:rsidRPr="005E1307">
        <w:t xml:space="preserve">Oppenheim, A. Leo. </w:t>
      </w:r>
      <w:r w:rsidR="0080225E">
        <w:t>“</w:t>
      </w:r>
      <w:r w:rsidRPr="005E1307">
        <w:t>The Position of the Intellectual in Mesopotamian Society</w:t>
      </w:r>
      <w:r w:rsidR="0080225E">
        <w:t>”</w:t>
      </w:r>
      <w:r w:rsidR="00553F56">
        <w:t>,</w:t>
      </w:r>
      <w:r w:rsidRPr="005E1307">
        <w:t xml:space="preserve"> </w:t>
      </w:r>
      <w:proofErr w:type="spellStart"/>
      <w:r w:rsidRPr="002931D0">
        <w:rPr>
          <w:i/>
        </w:rPr>
        <w:t>Deadalus</w:t>
      </w:r>
      <w:proofErr w:type="spellEnd"/>
      <w:r w:rsidRPr="005E1307">
        <w:t xml:space="preserve"> 104 (1975) 37-46.</w:t>
      </w:r>
    </w:p>
    <w:p w14:paraId="55A6D0B6" w14:textId="77777777" w:rsidR="00312112" w:rsidRPr="005E1307" w:rsidRDefault="00312112" w:rsidP="00D23B2A">
      <w:pPr>
        <w:widowControl w:val="0"/>
        <w:autoSpaceDE w:val="0"/>
        <w:autoSpaceDN w:val="0"/>
        <w:adjustRightInd w:val="0"/>
        <w:spacing w:after="240"/>
        <w:ind w:left="720" w:hanging="720"/>
      </w:pPr>
      <w:r w:rsidRPr="005E1307">
        <w:t>Pere</w:t>
      </w:r>
      <w:r>
        <w:t>l</w:t>
      </w:r>
      <w:r w:rsidRPr="005E1307">
        <w:t>man, J</w:t>
      </w:r>
      <w:r w:rsidR="00553F56">
        <w:t>acob</w:t>
      </w:r>
      <w:r w:rsidRPr="005E1307">
        <w:t>.</w:t>
      </w:r>
      <w:r>
        <w:t xml:space="preserve"> </w:t>
      </w:r>
      <w:r w:rsidRPr="002931D0">
        <w:rPr>
          <w:i/>
        </w:rPr>
        <w:t xml:space="preserve">The Book of </w:t>
      </w:r>
      <w:proofErr w:type="spellStart"/>
      <w:r w:rsidRPr="002931D0">
        <w:rPr>
          <w:i/>
        </w:rPr>
        <w:t>Assyro</w:t>
      </w:r>
      <w:proofErr w:type="spellEnd"/>
      <w:r w:rsidRPr="002931D0">
        <w:rPr>
          <w:i/>
        </w:rPr>
        <w:t>-Babylonian Proverbs</w:t>
      </w:r>
      <w:r w:rsidR="00553F56">
        <w:rPr>
          <w:i/>
        </w:rPr>
        <w:t>: Cuneiform Texts with Hebrew Translation Introduction Notes and Vocabularies</w:t>
      </w:r>
      <w:r>
        <w:t xml:space="preserve"> </w:t>
      </w:r>
      <w:r w:rsidR="00553F56">
        <w:t>(</w:t>
      </w:r>
      <w:r>
        <w:t>Tel-Aviv</w:t>
      </w:r>
      <w:r w:rsidR="00553F56">
        <w:t xml:space="preserve">: Palestine Publications on the Ancient East, </w:t>
      </w:r>
      <w:r>
        <w:t>1947</w:t>
      </w:r>
      <w:r w:rsidR="00C66390">
        <w:t>).</w:t>
      </w:r>
      <w:r>
        <w:t xml:space="preserve"> [Hebrew]</w:t>
      </w:r>
      <w:r w:rsidRPr="005E1307">
        <w:t xml:space="preserve">Sweet, Ronald. </w:t>
      </w:r>
      <w:r w:rsidR="0080225E">
        <w:t>“</w:t>
      </w:r>
      <w:r w:rsidRPr="005E1307">
        <w:t>The Sage in Mesopotamian Palaces and Royal Courts</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144B98">
        <w:t xml:space="preserve"> (eds.)</w:t>
      </w:r>
      <w:r w:rsidR="00244052">
        <w:t>;</w:t>
      </w:r>
      <w:r w:rsidR="00244052" w:rsidRPr="005E1307">
        <w:t xml:space="preserve"> Winona</w:t>
      </w:r>
      <w:r w:rsidR="00D23B2A">
        <w:t xml:space="preserve"> </w:t>
      </w:r>
      <w:r w:rsidR="00244052" w:rsidRPr="005E1307">
        <w:t xml:space="preserve">Lake: </w:t>
      </w:r>
      <w:proofErr w:type="spellStart"/>
      <w:r w:rsidR="00244052" w:rsidRPr="005E1307">
        <w:t>Eisenbrauns</w:t>
      </w:r>
      <w:proofErr w:type="spellEnd"/>
      <w:r w:rsidR="00244052" w:rsidRPr="005E1307">
        <w:t>, 1990</w:t>
      </w:r>
      <w:r w:rsidR="00244052">
        <w:t>)</w:t>
      </w:r>
      <w:r w:rsidR="00244052" w:rsidRPr="005E1307">
        <w:t xml:space="preserve"> </w:t>
      </w:r>
      <w:r>
        <w:t>99-108.</w:t>
      </w:r>
    </w:p>
    <w:p w14:paraId="7BA1B918" w14:textId="77777777" w:rsidR="00312112" w:rsidRPr="005E1307" w:rsidRDefault="00312112" w:rsidP="00312112">
      <w:pPr>
        <w:widowControl w:val="0"/>
        <w:autoSpaceDE w:val="0"/>
        <w:autoSpaceDN w:val="0"/>
        <w:adjustRightInd w:val="0"/>
        <w:spacing w:after="240"/>
        <w:ind w:left="720" w:hanging="720"/>
      </w:pPr>
      <w:r w:rsidRPr="005E1307">
        <w:t xml:space="preserve">Wiseman, D.J. </w:t>
      </w:r>
      <w:r w:rsidR="0080225E">
        <w:t>“</w:t>
      </w:r>
      <w:r w:rsidRPr="005E1307">
        <w:t>Israel</w:t>
      </w:r>
      <w:r w:rsidR="00047291">
        <w:t>’</w:t>
      </w:r>
      <w:r w:rsidRPr="005E1307">
        <w:t xml:space="preserve">s Literary </w:t>
      </w:r>
      <w:proofErr w:type="spellStart"/>
      <w:r w:rsidRPr="005E1307">
        <w:t>Neighbours</w:t>
      </w:r>
      <w:proofErr w:type="spellEnd"/>
      <w:r w:rsidRPr="005E1307">
        <w:t xml:space="preserve"> in the 13th Century B.C</w:t>
      </w:r>
      <w:r w:rsidR="00AF2EEC">
        <w:t>.</w:t>
      </w:r>
      <w:r w:rsidR="0080225E">
        <w:t>”</w:t>
      </w:r>
      <w:r w:rsidR="00553F56">
        <w:t>,</w:t>
      </w:r>
      <w:r w:rsidRPr="005E1307">
        <w:t xml:space="preserve"> </w:t>
      </w:r>
      <w:r w:rsidR="00707995" w:rsidRPr="004F5B3C">
        <w:rPr>
          <w:i/>
        </w:rPr>
        <w:t>Journal of Northwest Semitic Languages</w:t>
      </w:r>
      <w:r w:rsidRPr="005E1307">
        <w:t xml:space="preserve"> 5 (1977) 77-91.</w:t>
      </w:r>
    </w:p>
    <w:p w14:paraId="0646D75E" w14:textId="77777777" w:rsidR="002C495A" w:rsidRDefault="002C495A" w:rsidP="00455AB6">
      <w:pPr>
        <w:widowControl w:val="0"/>
        <w:autoSpaceDE w:val="0"/>
        <w:autoSpaceDN w:val="0"/>
        <w:adjustRightInd w:val="0"/>
      </w:pPr>
    </w:p>
    <w:p w14:paraId="66C0D82F" w14:textId="77777777" w:rsidR="00455AB6" w:rsidRDefault="000050B1" w:rsidP="00455AB6">
      <w:pPr>
        <w:widowControl w:val="0"/>
        <w:autoSpaceDE w:val="0"/>
        <w:autoSpaceDN w:val="0"/>
        <w:adjustRightInd w:val="0"/>
        <w:rPr>
          <w:b/>
        </w:rPr>
      </w:pPr>
      <w:r>
        <w:rPr>
          <w:b/>
        </w:rPr>
        <w:t>4</w:t>
      </w:r>
      <w:r w:rsidR="00A25EB5">
        <w:rPr>
          <w:b/>
        </w:rPr>
        <w:t>C1</w:t>
      </w:r>
      <w:r>
        <w:rPr>
          <w:b/>
        </w:rPr>
        <w:tab/>
      </w:r>
      <w:r w:rsidR="00DB2DCB">
        <w:rPr>
          <w:b/>
        </w:rPr>
        <w:t>Sumer</w:t>
      </w:r>
    </w:p>
    <w:p w14:paraId="0F327545" w14:textId="77777777" w:rsidR="00455AB6" w:rsidRDefault="00455AB6" w:rsidP="00455AB6">
      <w:pPr>
        <w:widowControl w:val="0"/>
        <w:autoSpaceDE w:val="0"/>
        <w:autoSpaceDN w:val="0"/>
        <w:adjustRightInd w:val="0"/>
        <w:rPr>
          <w:b/>
        </w:rPr>
      </w:pPr>
    </w:p>
    <w:p w14:paraId="1DC984A7" w14:textId="77777777" w:rsidR="00455AB6" w:rsidRPr="008C04EE" w:rsidRDefault="00455AB6" w:rsidP="00CC238F">
      <w:pPr>
        <w:widowControl w:val="0"/>
        <w:autoSpaceDE w:val="0"/>
        <w:autoSpaceDN w:val="0"/>
        <w:adjustRightInd w:val="0"/>
        <w:ind w:left="720" w:hanging="720"/>
      </w:pPr>
      <w:r w:rsidRPr="008C04EE">
        <w:t>al-</w:t>
      </w:r>
      <w:proofErr w:type="spellStart"/>
      <w:r w:rsidRPr="008C04EE">
        <w:t>Fouadi</w:t>
      </w:r>
      <w:proofErr w:type="spellEnd"/>
      <w:r w:rsidRPr="008C04EE">
        <w:t xml:space="preserve">, </w:t>
      </w:r>
      <w:proofErr w:type="spellStart"/>
      <w:r w:rsidRPr="008C04EE">
        <w:t>Hadi</w:t>
      </w:r>
      <w:proofErr w:type="spellEnd"/>
      <w:r w:rsidR="006D5D3C">
        <w:t xml:space="preserve">. </w:t>
      </w:r>
      <w:r w:rsidR="0080225E">
        <w:t>“</w:t>
      </w:r>
      <w:r w:rsidRPr="008C04EE">
        <w:t>Sumerian and Modern Iraqi Proverbs: A Comparative Study</w:t>
      </w:r>
      <w:r w:rsidR="0080225E">
        <w:t>”</w:t>
      </w:r>
      <w:r w:rsidR="00AF2EEC">
        <w:t>,</w:t>
      </w:r>
      <w:r w:rsidRPr="008C04EE">
        <w:t xml:space="preserve"> </w:t>
      </w:r>
      <w:r w:rsidR="006D5D3C">
        <w:rPr>
          <w:i/>
        </w:rPr>
        <w:t>Sumer</w:t>
      </w:r>
      <w:r w:rsidRPr="008C04EE">
        <w:t xml:space="preserve"> 29</w:t>
      </w:r>
      <w:r w:rsidR="006D5D3C">
        <w:t xml:space="preserve"> (</w:t>
      </w:r>
      <w:r w:rsidR="006D5D3C" w:rsidRPr="008C04EE">
        <w:t>1973</w:t>
      </w:r>
      <w:r w:rsidR="006D5D3C">
        <w:t>)</w:t>
      </w:r>
      <w:r w:rsidRPr="008C04EE">
        <w:t xml:space="preserve"> 83-106.</w:t>
      </w:r>
      <w:r w:rsidR="00AF2EEC" w:rsidRPr="00AF2EEC">
        <w:t xml:space="preserve"> </w:t>
      </w:r>
      <w:r w:rsidR="00AF2EEC" w:rsidRPr="008C04EE">
        <w:t>[Arabic]</w:t>
      </w:r>
    </w:p>
    <w:p w14:paraId="56F2B111" w14:textId="77777777" w:rsidR="00455AB6" w:rsidRPr="008C04EE" w:rsidRDefault="00455AB6" w:rsidP="00455AB6">
      <w:pPr>
        <w:widowControl w:val="0"/>
        <w:autoSpaceDE w:val="0"/>
        <w:autoSpaceDN w:val="0"/>
        <w:adjustRightInd w:val="0"/>
      </w:pPr>
    </w:p>
    <w:p w14:paraId="377FAE12" w14:textId="77777777" w:rsidR="009E084F" w:rsidRDefault="00455AB6" w:rsidP="00373C9F">
      <w:pPr>
        <w:widowControl w:val="0"/>
        <w:autoSpaceDE w:val="0"/>
        <w:autoSpaceDN w:val="0"/>
        <w:adjustRightInd w:val="0"/>
        <w:ind w:left="720" w:hanging="720"/>
        <w:rPr>
          <w:bCs/>
        </w:rPr>
      </w:pPr>
      <w:proofErr w:type="spellStart"/>
      <w:r w:rsidRPr="008C04EE">
        <w:t>Alster</w:t>
      </w:r>
      <w:proofErr w:type="spellEnd"/>
      <w:r w:rsidRPr="008C04EE">
        <w:t xml:space="preserve">, </w:t>
      </w:r>
      <w:proofErr w:type="spellStart"/>
      <w:r w:rsidRPr="008C04EE">
        <w:t>Bendt</w:t>
      </w:r>
      <w:proofErr w:type="spellEnd"/>
      <w:r w:rsidR="00CC238F">
        <w:t>.</w:t>
      </w:r>
      <w:r w:rsidR="009E084F">
        <w:t xml:space="preserve"> </w:t>
      </w:r>
      <w:r w:rsidR="0080225E">
        <w:t>“</w:t>
      </w:r>
      <w:r w:rsidR="009E084F">
        <w:t>Sumerian Proverb Collection 3</w:t>
      </w:r>
      <w:r w:rsidR="0080225E">
        <w:t>”</w:t>
      </w:r>
      <w:r w:rsidR="009E084F">
        <w:t xml:space="preserve">, </w:t>
      </w:r>
      <w:r w:rsidR="009E084F">
        <w:rPr>
          <w:bCs/>
        </w:rPr>
        <w:t xml:space="preserve">in </w:t>
      </w:r>
      <w:r w:rsidR="009E084F">
        <w:rPr>
          <w:bCs/>
          <w:i/>
        </w:rPr>
        <w:t>Canonical Inscriptions from the Biblical World</w:t>
      </w:r>
      <w:r w:rsidR="009E084F">
        <w:rPr>
          <w:bCs/>
        </w:rPr>
        <w:t xml:space="preserve"> (</w:t>
      </w:r>
      <w:r w:rsidR="00373C9F">
        <w:rPr>
          <w:bCs/>
        </w:rPr>
        <w:t xml:space="preserve">The Context of Scripture 1; </w:t>
      </w:r>
      <w:r w:rsidR="009E084F">
        <w:rPr>
          <w:bCs/>
        </w:rPr>
        <w:t>Hallo, William W., and K. Lawson Younger Jr.</w:t>
      </w:r>
      <w:r w:rsidR="00144B98">
        <w:t xml:space="preserve"> (eds.)</w:t>
      </w:r>
      <w:r w:rsidR="009E084F">
        <w:rPr>
          <w:bCs/>
        </w:rPr>
        <w:t>; Leiden: E.J. Brill, 1997) 563-567.</w:t>
      </w:r>
    </w:p>
    <w:p w14:paraId="3845BAA9" w14:textId="77777777" w:rsidR="009E084F" w:rsidRDefault="009E084F" w:rsidP="00553F56">
      <w:pPr>
        <w:widowControl w:val="0"/>
        <w:autoSpaceDE w:val="0"/>
        <w:autoSpaceDN w:val="0"/>
        <w:adjustRightInd w:val="0"/>
        <w:ind w:left="720" w:hanging="720"/>
        <w:rPr>
          <w:bCs/>
        </w:rPr>
      </w:pPr>
    </w:p>
    <w:p w14:paraId="6616C23B" w14:textId="77777777" w:rsidR="009E084F" w:rsidRDefault="009E084F" w:rsidP="00373C9F">
      <w:pPr>
        <w:widowControl w:val="0"/>
        <w:autoSpaceDE w:val="0"/>
        <w:autoSpaceDN w:val="0"/>
        <w:adjustRightInd w:val="0"/>
        <w:ind w:left="720" w:hanging="720"/>
        <w:rPr>
          <w:bCs/>
        </w:rPr>
      </w:pPr>
      <w:r>
        <w:rPr>
          <w:bCs/>
        </w:rPr>
        <w:t xml:space="preserve">--. </w:t>
      </w:r>
      <w:r w:rsidR="0080225E">
        <w:rPr>
          <w:bCs/>
        </w:rPr>
        <w:t>“</w:t>
      </w:r>
      <w:r>
        <w:rPr>
          <w:bCs/>
        </w:rPr>
        <w:t>Proverbs Quoted in Other Genres</w:t>
      </w:r>
      <w:r w:rsidR="0080225E">
        <w:rPr>
          <w:bCs/>
        </w:rPr>
        <w:t>”</w:t>
      </w:r>
      <w:r>
        <w:rPr>
          <w:bCs/>
        </w:rPr>
        <w:t xml:space="preserve">, in </w:t>
      </w:r>
      <w:r>
        <w:rPr>
          <w:bCs/>
          <w:i/>
        </w:rPr>
        <w:t>Canonical Inscriptions from the Biblical World</w:t>
      </w:r>
      <w:r>
        <w:rPr>
          <w:bCs/>
        </w:rPr>
        <w:t xml:space="preserve"> </w:t>
      </w:r>
      <w:r w:rsidR="00373C9F">
        <w:rPr>
          <w:bCs/>
        </w:rPr>
        <w:t>(The Context of Scripture 1; Hallo, William W., and K. Lawson Younger Jr.</w:t>
      </w:r>
      <w:r w:rsidR="00373C9F">
        <w:t xml:space="preserve"> (eds.)</w:t>
      </w:r>
      <w:r w:rsidR="00373C9F">
        <w:rPr>
          <w:bCs/>
        </w:rPr>
        <w:t xml:space="preserve">; Leiden: E.J. Brill, 1997) </w:t>
      </w:r>
      <w:r>
        <w:rPr>
          <w:bCs/>
        </w:rPr>
        <w:t>568.</w:t>
      </w:r>
    </w:p>
    <w:p w14:paraId="12262D4C" w14:textId="77777777" w:rsidR="009E084F" w:rsidRDefault="009E084F" w:rsidP="00553F56">
      <w:pPr>
        <w:widowControl w:val="0"/>
        <w:autoSpaceDE w:val="0"/>
        <w:autoSpaceDN w:val="0"/>
        <w:adjustRightInd w:val="0"/>
        <w:ind w:left="720" w:hanging="720"/>
        <w:rPr>
          <w:bCs/>
        </w:rPr>
      </w:pPr>
    </w:p>
    <w:p w14:paraId="5DA48A9C" w14:textId="77777777" w:rsidR="009E084F" w:rsidRDefault="009E084F" w:rsidP="00373C9F">
      <w:pPr>
        <w:widowControl w:val="0"/>
        <w:autoSpaceDE w:val="0"/>
        <w:autoSpaceDN w:val="0"/>
        <w:adjustRightInd w:val="0"/>
        <w:ind w:left="720" w:hanging="720"/>
      </w:pPr>
      <w:r>
        <w:rPr>
          <w:bCs/>
        </w:rPr>
        <w:t xml:space="preserve">--. </w:t>
      </w:r>
      <w:r w:rsidR="0080225E">
        <w:rPr>
          <w:bCs/>
        </w:rPr>
        <w:t>“</w:t>
      </w:r>
      <w:proofErr w:type="spellStart"/>
      <w:r>
        <w:rPr>
          <w:bCs/>
        </w:rPr>
        <w:t>Shuruppak</w:t>
      </w:r>
      <w:proofErr w:type="spellEnd"/>
      <w:r w:rsidR="0080225E">
        <w:rPr>
          <w:bCs/>
        </w:rPr>
        <w:t>”</w:t>
      </w:r>
      <w:r>
        <w:rPr>
          <w:bCs/>
        </w:rPr>
        <w:t xml:space="preserve">, in </w:t>
      </w:r>
      <w:r>
        <w:rPr>
          <w:bCs/>
          <w:i/>
        </w:rPr>
        <w:t>Canonical Inscriptions from the Biblical World</w:t>
      </w:r>
      <w:r>
        <w:rPr>
          <w:bCs/>
        </w:rPr>
        <w:t xml:space="preserve"> </w:t>
      </w:r>
      <w:r w:rsidR="00373C9F">
        <w:rPr>
          <w:bCs/>
        </w:rPr>
        <w:t>(The Context of Scripture 1; Hallo, William W., and K. Lawson Younger Jr.</w:t>
      </w:r>
      <w:r w:rsidR="00373C9F">
        <w:t xml:space="preserve"> (eds.)</w:t>
      </w:r>
      <w:r w:rsidR="00373C9F">
        <w:rPr>
          <w:bCs/>
        </w:rPr>
        <w:t xml:space="preserve">; Leiden: E.J. Brill, 1997) </w:t>
      </w:r>
      <w:r>
        <w:rPr>
          <w:bCs/>
        </w:rPr>
        <w:t>569-</w:t>
      </w:r>
      <w:r w:rsidR="00960BD1">
        <w:rPr>
          <w:bCs/>
        </w:rPr>
        <w:t>5</w:t>
      </w:r>
      <w:r>
        <w:rPr>
          <w:bCs/>
        </w:rPr>
        <w:t>70.</w:t>
      </w:r>
    </w:p>
    <w:p w14:paraId="0C665FE3" w14:textId="77777777" w:rsidR="009E084F" w:rsidRDefault="009E084F" w:rsidP="00553F56">
      <w:pPr>
        <w:widowControl w:val="0"/>
        <w:autoSpaceDE w:val="0"/>
        <w:autoSpaceDN w:val="0"/>
        <w:adjustRightInd w:val="0"/>
        <w:ind w:left="720" w:hanging="720"/>
      </w:pPr>
    </w:p>
    <w:p w14:paraId="4E793971" w14:textId="77777777" w:rsidR="00455AB6" w:rsidRPr="008C04EE" w:rsidRDefault="009E084F" w:rsidP="00553F56">
      <w:pPr>
        <w:widowControl w:val="0"/>
        <w:autoSpaceDE w:val="0"/>
        <w:autoSpaceDN w:val="0"/>
        <w:adjustRightInd w:val="0"/>
        <w:ind w:left="720" w:hanging="720"/>
      </w:pPr>
      <w:r>
        <w:t>--.</w:t>
      </w:r>
      <w:r w:rsidR="00CC238F">
        <w:t xml:space="preserve"> </w:t>
      </w:r>
      <w:r w:rsidR="00455AB6" w:rsidRPr="002931D0">
        <w:rPr>
          <w:i/>
        </w:rPr>
        <w:t>Proverbs of Ancient Sumer: The World</w:t>
      </w:r>
      <w:r w:rsidR="004A3814">
        <w:rPr>
          <w:i/>
        </w:rPr>
        <w:t>’</w:t>
      </w:r>
      <w:r w:rsidR="00455AB6" w:rsidRPr="002931D0">
        <w:rPr>
          <w:i/>
        </w:rPr>
        <w:t>s Earliest Proverb Collections</w:t>
      </w:r>
      <w:r w:rsidR="00366DEC">
        <w:t xml:space="preserve"> (</w:t>
      </w:r>
      <w:r w:rsidR="00455AB6" w:rsidRPr="008C04EE">
        <w:t>2 vols.</w:t>
      </w:r>
      <w:r w:rsidR="00553F56">
        <w:t>;</w:t>
      </w:r>
      <w:r w:rsidR="00455AB6" w:rsidRPr="008C04EE">
        <w:t xml:space="preserve"> Bethesda: CDL Press</w:t>
      </w:r>
      <w:r w:rsidR="00CC238F">
        <w:t xml:space="preserve">, </w:t>
      </w:r>
      <w:r w:rsidR="00CC238F" w:rsidRPr="008C04EE">
        <w:t>1997</w:t>
      </w:r>
      <w:r w:rsidR="00C66390">
        <w:t>).</w:t>
      </w:r>
    </w:p>
    <w:p w14:paraId="1B9D83D0" w14:textId="77777777" w:rsidR="00CC238F" w:rsidRDefault="00CC238F" w:rsidP="00752C92">
      <w:pPr>
        <w:widowControl w:val="0"/>
        <w:autoSpaceDE w:val="0"/>
        <w:autoSpaceDN w:val="0"/>
        <w:adjustRightInd w:val="0"/>
        <w:ind w:left="720" w:hanging="720"/>
      </w:pPr>
    </w:p>
    <w:p w14:paraId="04D67B4A" w14:textId="77777777" w:rsidR="00455AB6" w:rsidRPr="00DC721E" w:rsidRDefault="004A3814" w:rsidP="00752C92">
      <w:pPr>
        <w:widowControl w:val="0"/>
        <w:autoSpaceDE w:val="0"/>
        <w:autoSpaceDN w:val="0"/>
        <w:adjustRightInd w:val="0"/>
        <w:ind w:left="720" w:hanging="720"/>
      </w:pPr>
      <w:r>
        <w:lastRenderedPageBreak/>
        <w:t>--.</w:t>
      </w:r>
      <w:r w:rsidR="00CC238F">
        <w:t xml:space="preserve"> </w:t>
      </w:r>
      <w:r w:rsidR="0080225E">
        <w:t>“</w:t>
      </w:r>
      <w:r w:rsidR="00455AB6" w:rsidRPr="008C04EE">
        <w:t>Literary Aspects of Sumerian and Akkad</w:t>
      </w:r>
      <w:r w:rsidR="008A2ED0">
        <w:t>i</w:t>
      </w:r>
      <w:r w:rsidR="00455AB6" w:rsidRPr="008C04EE">
        <w:t>an Proverbs</w:t>
      </w:r>
      <w:r w:rsidR="0080225E">
        <w:t>”</w:t>
      </w:r>
      <w:r w:rsidR="00E344EF">
        <w:t xml:space="preserve">, in </w:t>
      </w:r>
      <w:r w:rsidR="00455AB6" w:rsidRPr="002931D0">
        <w:rPr>
          <w:i/>
        </w:rPr>
        <w:t xml:space="preserve">Mesopotamian Poetic Language: Sumerian and Akkadian Proceedings of the </w:t>
      </w:r>
      <w:proofErr w:type="spellStart"/>
      <w:r w:rsidR="00455AB6" w:rsidRPr="002931D0">
        <w:rPr>
          <w:i/>
        </w:rPr>
        <w:t>Gr</w:t>
      </w:r>
      <w:r w:rsidRPr="004A3814">
        <w:rPr>
          <w:i/>
        </w:rPr>
        <w:t>ö</w:t>
      </w:r>
      <w:r w:rsidR="00455AB6" w:rsidRPr="002931D0">
        <w:rPr>
          <w:i/>
        </w:rPr>
        <w:t>ningen</w:t>
      </w:r>
      <w:proofErr w:type="spellEnd"/>
      <w:r w:rsidR="00455AB6" w:rsidRPr="002931D0">
        <w:rPr>
          <w:i/>
        </w:rPr>
        <w:t xml:space="preserve"> Group for the Study of Mesopotamian Literature</w:t>
      </w:r>
      <w:r w:rsidR="00315FF6">
        <w:t xml:space="preserve"> (</w:t>
      </w:r>
      <w:r w:rsidR="00455AB6" w:rsidRPr="008C04EE">
        <w:t xml:space="preserve">M.E. </w:t>
      </w:r>
      <w:proofErr w:type="spellStart"/>
      <w:r w:rsidR="00455AB6" w:rsidRPr="008C04EE">
        <w:t>Vogelzang</w:t>
      </w:r>
      <w:proofErr w:type="spellEnd"/>
      <w:r w:rsidR="00455AB6" w:rsidRPr="008C04EE">
        <w:t xml:space="preserve"> and H.L. </w:t>
      </w:r>
      <w:proofErr w:type="spellStart"/>
      <w:r w:rsidR="00455AB6" w:rsidRPr="008C04EE">
        <w:t>Vonstiphout</w:t>
      </w:r>
      <w:proofErr w:type="spellEnd"/>
      <w:r w:rsidR="00144B98">
        <w:t xml:space="preserve"> (eds.)</w:t>
      </w:r>
      <w:r w:rsidR="00623C95">
        <w:t>;</w:t>
      </w:r>
      <w:r w:rsidR="00CC238F">
        <w:t xml:space="preserve"> </w:t>
      </w:r>
      <w:proofErr w:type="spellStart"/>
      <w:r w:rsidR="00455AB6" w:rsidRPr="008C04EE">
        <w:t>Gröningen</w:t>
      </w:r>
      <w:proofErr w:type="spellEnd"/>
      <w:r w:rsidR="00623C95">
        <w:t>:</w:t>
      </w:r>
      <w:r w:rsidR="00455AB6" w:rsidRPr="008C04EE">
        <w:t xml:space="preserve"> Styx Publications, </w:t>
      </w:r>
      <w:r w:rsidR="00CC238F" w:rsidRPr="008C04EE">
        <w:t>1996</w:t>
      </w:r>
      <w:r w:rsidR="00623C95">
        <w:t>) II: 1-21</w:t>
      </w:r>
      <w:r w:rsidR="00CC238F">
        <w:t xml:space="preserve">. </w:t>
      </w:r>
    </w:p>
    <w:p w14:paraId="33446641" w14:textId="77777777" w:rsidR="00CC238F" w:rsidRPr="00ED2752" w:rsidRDefault="00CC238F" w:rsidP="00DC721E">
      <w:pPr>
        <w:widowControl w:val="0"/>
        <w:autoSpaceDE w:val="0"/>
        <w:autoSpaceDN w:val="0"/>
        <w:adjustRightInd w:val="0"/>
        <w:ind w:left="720" w:hanging="720"/>
      </w:pPr>
    </w:p>
    <w:p w14:paraId="62139112" w14:textId="77777777" w:rsidR="00455AB6" w:rsidRDefault="004A3814" w:rsidP="00DC721E">
      <w:pPr>
        <w:widowControl w:val="0"/>
        <w:autoSpaceDE w:val="0"/>
        <w:autoSpaceDN w:val="0"/>
        <w:adjustRightInd w:val="0"/>
        <w:ind w:left="720" w:hanging="720"/>
        <w:rPr>
          <w:lang w:val="fr-FR"/>
        </w:rPr>
      </w:pPr>
      <w:r>
        <w:rPr>
          <w:lang w:val="fr-FR"/>
        </w:rPr>
        <w:t>--.</w:t>
      </w:r>
      <w:r w:rsidR="0080225E" w:rsidRPr="00AA6931">
        <w:rPr>
          <w:lang w:val="fr-FR"/>
        </w:rPr>
        <w:t>”</w:t>
      </w:r>
      <w:proofErr w:type="spellStart"/>
      <w:r w:rsidR="00455AB6" w:rsidRPr="001F3CD1">
        <w:rPr>
          <w:lang w:val="fr-FR"/>
        </w:rPr>
        <w:t>Sumerian</w:t>
      </w:r>
      <w:proofErr w:type="spellEnd"/>
      <w:r w:rsidR="00455AB6" w:rsidRPr="001F3CD1">
        <w:rPr>
          <w:lang w:val="fr-FR"/>
        </w:rPr>
        <w:t xml:space="preserve"> </w:t>
      </w:r>
      <w:proofErr w:type="spellStart"/>
      <w:r w:rsidR="00455AB6" w:rsidRPr="001F3CD1">
        <w:rPr>
          <w:lang w:val="fr-FR"/>
        </w:rPr>
        <w:t>Proverb</w:t>
      </w:r>
      <w:proofErr w:type="spellEnd"/>
      <w:r w:rsidR="00455AB6" w:rsidRPr="001F3CD1">
        <w:rPr>
          <w:lang w:val="fr-FR"/>
        </w:rPr>
        <w:t xml:space="preserve"> Collection Seven</w:t>
      </w:r>
      <w:r w:rsidR="0080225E">
        <w:rPr>
          <w:lang w:val="fr-FR"/>
        </w:rPr>
        <w:t>”</w:t>
      </w:r>
      <w:r w:rsidR="00623C95" w:rsidRPr="001F3CD1">
        <w:rPr>
          <w:lang w:val="fr-FR"/>
        </w:rPr>
        <w:t>,</w:t>
      </w:r>
      <w:r w:rsidR="00455AB6" w:rsidRPr="001F3CD1">
        <w:rPr>
          <w:lang w:val="fr-FR"/>
        </w:rPr>
        <w:t xml:space="preserve"> </w:t>
      </w:r>
      <w:r w:rsidR="00DC721E" w:rsidRPr="008366DF">
        <w:rPr>
          <w:i/>
          <w:lang w:val="fr-FR"/>
        </w:rPr>
        <w:t xml:space="preserve">Revue </w:t>
      </w:r>
      <w:r>
        <w:rPr>
          <w:i/>
          <w:lang w:val="fr-FR"/>
        </w:rPr>
        <w:t>d’</w:t>
      </w:r>
      <w:r w:rsidR="00DC721E" w:rsidRPr="002931D0">
        <w:rPr>
          <w:i/>
          <w:lang w:val="fr-FR"/>
        </w:rPr>
        <w:t xml:space="preserve">Assyriologie </w:t>
      </w:r>
      <w:r>
        <w:rPr>
          <w:i/>
          <w:lang w:val="fr-FR"/>
        </w:rPr>
        <w:t>et d’</w:t>
      </w:r>
      <w:proofErr w:type="spellStart"/>
      <w:r>
        <w:rPr>
          <w:i/>
          <w:lang w:val="fr-FR"/>
        </w:rPr>
        <w:t>a</w:t>
      </w:r>
      <w:r w:rsidR="00DC721E" w:rsidRPr="002931D0">
        <w:rPr>
          <w:i/>
          <w:lang w:val="fr-FR"/>
        </w:rPr>
        <w:t>rcheologie</w:t>
      </w:r>
      <w:proofErr w:type="spellEnd"/>
      <w:r w:rsidR="00DC721E" w:rsidRPr="002931D0">
        <w:rPr>
          <w:i/>
          <w:lang w:val="fr-FR"/>
        </w:rPr>
        <w:t xml:space="preserve"> Orientale</w:t>
      </w:r>
      <w:r w:rsidR="00455AB6" w:rsidRPr="00DC721E">
        <w:rPr>
          <w:lang w:val="fr-FR"/>
        </w:rPr>
        <w:t xml:space="preserve"> 72</w:t>
      </w:r>
      <w:r w:rsidR="00CC238F">
        <w:rPr>
          <w:lang w:val="fr-FR"/>
        </w:rPr>
        <w:t xml:space="preserve"> (</w:t>
      </w:r>
      <w:r w:rsidR="00CC238F" w:rsidRPr="008366DF">
        <w:rPr>
          <w:lang w:val="fr-FR"/>
        </w:rPr>
        <w:t>1978</w:t>
      </w:r>
      <w:r w:rsidR="00CC238F">
        <w:rPr>
          <w:lang w:val="fr-FR"/>
        </w:rPr>
        <w:t>)</w:t>
      </w:r>
      <w:r w:rsidR="00455AB6" w:rsidRPr="00DC721E">
        <w:rPr>
          <w:lang w:val="fr-FR"/>
        </w:rPr>
        <w:t xml:space="preserve"> 97-112.</w:t>
      </w:r>
    </w:p>
    <w:p w14:paraId="23B147FE" w14:textId="77777777" w:rsidR="00CC238F" w:rsidRPr="00DC721E" w:rsidRDefault="00CC238F" w:rsidP="00DC721E">
      <w:pPr>
        <w:widowControl w:val="0"/>
        <w:autoSpaceDE w:val="0"/>
        <w:autoSpaceDN w:val="0"/>
        <w:adjustRightInd w:val="0"/>
        <w:ind w:left="720" w:hanging="720"/>
        <w:rPr>
          <w:lang w:val="fr-FR"/>
        </w:rPr>
      </w:pPr>
    </w:p>
    <w:p w14:paraId="632396B1" w14:textId="77777777" w:rsidR="00455AB6" w:rsidRDefault="004A3814" w:rsidP="001069C1">
      <w:pPr>
        <w:widowControl w:val="0"/>
        <w:autoSpaceDE w:val="0"/>
        <w:autoSpaceDN w:val="0"/>
        <w:adjustRightInd w:val="0"/>
        <w:ind w:left="720" w:hanging="720"/>
      </w:pPr>
      <w:r>
        <w:t>--.</w:t>
      </w:r>
      <w:r w:rsidR="00ED5731">
        <w:t xml:space="preserve"> </w:t>
      </w:r>
      <w:r w:rsidR="0080225E">
        <w:t>“</w:t>
      </w:r>
      <w:r w:rsidR="00455AB6" w:rsidRPr="008C04EE">
        <w:t>A Sumerian Riddle Collection</w:t>
      </w:r>
      <w:r w:rsidR="0080225E">
        <w:t>”</w:t>
      </w:r>
      <w:r w:rsidR="00623C95">
        <w:t>,</w:t>
      </w:r>
      <w:r w:rsidR="00455AB6" w:rsidRPr="008C04EE">
        <w:t xml:space="preserve"> </w:t>
      </w:r>
      <w:r w:rsidR="00707995" w:rsidRPr="004F5B3C">
        <w:rPr>
          <w:i/>
        </w:rPr>
        <w:t>Journal of Near Eastern Studies</w:t>
      </w:r>
      <w:r w:rsidR="00455AB6" w:rsidRPr="008C04EE">
        <w:t xml:space="preserve"> 35</w:t>
      </w:r>
      <w:r w:rsidR="00ED5731">
        <w:t xml:space="preserve"> (</w:t>
      </w:r>
      <w:r w:rsidR="00ED5731" w:rsidRPr="008C04EE">
        <w:t>1976</w:t>
      </w:r>
      <w:r w:rsidR="00ED5731">
        <w:t>)</w:t>
      </w:r>
      <w:r w:rsidR="00455AB6" w:rsidRPr="008C04EE">
        <w:t xml:space="preserve"> 263-</w:t>
      </w:r>
      <w:r w:rsidR="003B726E">
        <w:t>2</w:t>
      </w:r>
      <w:r w:rsidR="00455AB6" w:rsidRPr="008C04EE">
        <w:t>67.</w:t>
      </w:r>
    </w:p>
    <w:p w14:paraId="6758DFB6" w14:textId="77777777" w:rsidR="00ED5731" w:rsidRPr="008C04EE" w:rsidRDefault="00ED5731" w:rsidP="001069C1">
      <w:pPr>
        <w:widowControl w:val="0"/>
        <w:autoSpaceDE w:val="0"/>
        <w:autoSpaceDN w:val="0"/>
        <w:adjustRightInd w:val="0"/>
        <w:ind w:left="720" w:hanging="720"/>
      </w:pPr>
    </w:p>
    <w:p w14:paraId="578B3A08" w14:textId="77777777" w:rsidR="00455AB6" w:rsidRDefault="004A3814" w:rsidP="00752C92">
      <w:pPr>
        <w:widowControl w:val="0"/>
        <w:autoSpaceDE w:val="0"/>
        <w:autoSpaceDN w:val="0"/>
        <w:adjustRightInd w:val="0"/>
        <w:ind w:left="720" w:hanging="720"/>
      </w:pPr>
      <w:r>
        <w:t>--.</w:t>
      </w:r>
      <w:r w:rsidR="00ED5731">
        <w:t xml:space="preserve"> </w:t>
      </w:r>
      <w:r w:rsidR="00455AB6" w:rsidRPr="002931D0">
        <w:rPr>
          <w:i/>
        </w:rPr>
        <w:t>Studies in Sumerian Proverbs</w:t>
      </w:r>
      <w:r w:rsidR="00366DEC">
        <w:t xml:space="preserve"> (</w:t>
      </w:r>
      <w:r w:rsidR="00455AB6" w:rsidRPr="008C04EE">
        <w:t>Copenhagen Studies in Assyriology</w:t>
      </w:r>
      <w:r>
        <w:t>,</w:t>
      </w:r>
      <w:r w:rsidR="00455AB6" w:rsidRPr="008C04EE">
        <w:t xml:space="preserve"> 3: Mesopotamia</w:t>
      </w:r>
      <w:r>
        <w:t>;</w:t>
      </w:r>
      <w:r w:rsidR="00455AB6" w:rsidRPr="008C04EE">
        <w:t xml:space="preserve"> Copenhagen: </w:t>
      </w:r>
      <w:proofErr w:type="spellStart"/>
      <w:r w:rsidR="00455AB6" w:rsidRPr="008C04EE">
        <w:t>Akademisk</w:t>
      </w:r>
      <w:proofErr w:type="spellEnd"/>
      <w:r w:rsidR="00455AB6" w:rsidRPr="008C04EE">
        <w:t xml:space="preserve"> </w:t>
      </w:r>
      <w:proofErr w:type="spellStart"/>
      <w:r w:rsidR="00455AB6" w:rsidRPr="008C04EE">
        <w:t>Forlag</w:t>
      </w:r>
      <w:proofErr w:type="spellEnd"/>
      <w:r w:rsidR="00ED5731">
        <w:t xml:space="preserve">, </w:t>
      </w:r>
      <w:r w:rsidR="00ED5731" w:rsidRPr="008C04EE">
        <w:t>1975</w:t>
      </w:r>
      <w:r w:rsidR="00C66390">
        <w:t>).</w:t>
      </w:r>
    </w:p>
    <w:p w14:paraId="133E3AD9" w14:textId="77777777" w:rsidR="00ED5731" w:rsidRPr="008C04EE" w:rsidRDefault="00ED5731" w:rsidP="00752C92">
      <w:pPr>
        <w:widowControl w:val="0"/>
        <w:autoSpaceDE w:val="0"/>
        <w:autoSpaceDN w:val="0"/>
        <w:adjustRightInd w:val="0"/>
        <w:ind w:left="720" w:hanging="720"/>
      </w:pPr>
    </w:p>
    <w:p w14:paraId="5564468F" w14:textId="77777777" w:rsidR="00455AB6" w:rsidRPr="008C04EE" w:rsidRDefault="004A3814" w:rsidP="00D130D5">
      <w:pPr>
        <w:widowControl w:val="0"/>
        <w:autoSpaceDE w:val="0"/>
        <w:autoSpaceDN w:val="0"/>
        <w:adjustRightInd w:val="0"/>
        <w:ind w:left="720" w:hanging="720"/>
      </w:pPr>
      <w:r>
        <w:t>--.</w:t>
      </w:r>
      <w:r w:rsidR="00ED5731">
        <w:t xml:space="preserve"> </w:t>
      </w:r>
      <w:r w:rsidR="0080225E">
        <w:t>“</w:t>
      </w:r>
      <w:r w:rsidR="00455AB6" w:rsidRPr="008C04EE">
        <w:t>Paradoxical Proverbs and Satire in Sumerian Literature</w:t>
      </w:r>
      <w:r w:rsidR="0080225E">
        <w:t>”</w:t>
      </w:r>
      <w:r w:rsidR="00623C95">
        <w:t>,</w:t>
      </w:r>
      <w:r w:rsidR="00455AB6" w:rsidRPr="008C04EE">
        <w:t xml:space="preserve"> </w:t>
      </w:r>
      <w:r w:rsidR="00D130D5" w:rsidRPr="004F5B3C">
        <w:rPr>
          <w:i/>
        </w:rPr>
        <w:t>Journal of Cuneiform Studies</w:t>
      </w:r>
      <w:r w:rsidR="00455AB6" w:rsidRPr="008C04EE">
        <w:t xml:space="preserve"> 27</w:t>
      </w:r>
      <w:r w:rsidR="00ED5731">
        <w:t xml:space="preserve"> (</w:t>
      </w:r>
      <w:r w:rsidR="00ED5731" w:rsidRPr="008C04EE">
        <w:t>1975</w:t>
      </w:r>
      <w:r w:rsidR="00ED5731">
        <w:t>)</w:t>
      </w:r>
      <w:r w:rsidR="00455AB6" w:rsidRPr="008C04EE">
        <w:t xml:space="preserve"> 201-</w:t>
      </w:r>
      <w:r w:rsidR="000667FF">
        <w:t>2</w:t>
      </w:r>
      <w:r w:rsidR="00BE5601">
        <w:t>30</w:t>
      </w:r>
      <w:r w:rsidR="00455AB6" w:rsidRPr="008C04EE">
        <w:t>.</w:t>
      </w:r>
    </w:p>
    <w:p w14:paraId="02F3D0D7" w14:textId="77777777" w:rsidR="00ED5731" w:rsidRDefault="00ED5731" w:rsidP="00752C92">
      <w:pPr>
        <w:widowControl w:val="0"/>
        <w:autoSpaceDE w:val="0"/>
        <w:autoSpaceDN w:val="0"/>
        <w:adjustRightInd w:val="0"/>
        <w:ind w:left="720" w:hanging="720"/>
      </w:pPr>
    </w:p>
    <w:p w14:paraId="5E9F895E" w14:textId="77777777" w:rsidR="00455AB6" w:rsidRPr="008C04EE" w:rsidRDefault="004A3814" w:rsidP="00752C92">
      <w:pPr>
        <w:widowControl w:val="0"/>
        <w:autoSpaceDE w:val="0"/>
        <w:autoSpaceDN w:val="0"/>
        <w:adjustRightInd w:val="0"/>
        <w:ind w:left="720" w:hanging="720"/>
      </w:pPr>
      <w:r>
        <w:t>--.</w:t>
      </w:r>
      <w:r w:rsidR="00ED5731">
        <w:rPr>
          <w:i/>
        </w:rPr>
        <w:t xml:space="preserve"> </w:t>
      </w:r>
      <w:r w:rsidR="00455AB6" w:rsidRPr="002931D0">
        <w:rPr>
          <w:i/>
        </w:rPr>
        <w:t xml:space="preserve">The Instructions of </w:t>
      </w:r>
      <w:proofErr w:type="spellStart"/>
      <w:r w:rsidR="00455AB6" w:rsidRPr="002931D0">
        <w:rPr>
          <w:i/>
        </w:rPr>
        <w:t>Suruppak</w:t>
      </w:r>
      <w:proofErr w:type="spellEnd"/>
      <w:r w:rsidR="00455AB6" w:rsidRPr="002931D0">
        <w:rPr>
          <w:i/>
        </w:rPr>
        <w:t>: A Sumerian Proverb Collection. Mesopotamia</w:t>
      </w:r>
      <w:r w:rsidR="00366DEC">
        <w:t xml:space="preserve"> (</w:t>
      </w:r>
      <w:r w:rsidR="008F3DCF" w:rsidRPr="008F3DCF">
        <w:t>Copenhagen Stud</w:t>
      </w:r>
      <w:r w:rsidR="008F3DCF">
        <w:t>i</w:t>
      </w:r>
      <w:r w:rsidR="008F3DCF" w:rsidRPr="008F3DCF">
        <w:t>es in Assyriology</w:t>
      </w:r>
      <w:r>
        <w:t>,</w:t>
      </w:r>
      <w:r w:rsidR="00455AB6" w:rsidRPr="008C04EE">
        <w:t xml:space="preserve"> 2</w:t>
      </w:r>
      <w:r w:rsidR="00623C95">
        <w:t>;</w:t>
      </w:r>
      <w:r w:rsidR="00455AB6" w:rsidRPr="008C04EE">
        <w:t xml:space="preserve"> Copenhagen: </w:t>
      </w:r>
      <w:proofErr w:type="spellStart"/>
      <w:r w:rsidR="00455AB6" w:rsidRPr="008C04EE">
        <w:t>Akademisk</w:t>
      </w:r>
      <w:proofErr w:type="spellEnd"/>
      <w:r w:rsidR="00455AB6" w:rsidRPr="008C04EE">
        <w:t xml:space="preserve"> </w:t>
      </w:r>
      <w:proofErr w:type="spellStart"/>
      <w:r w:rsidR="00455AB6" w:rsidRPr="008C04EE">
        <w:t>Forlag</w:t>
      </w:r>
      <w:proofErr w:type="spellEnd"/>
      <w:r w:rsidR="00ED5731">
        <w:t xml:space="preserve">, </w:t>
      </w:r>
      <w:r w:rsidR="00ED5731" w:rsidRPr="008C04EE">
        <w:t>1974</w:t>
      </w:r>
      <w:r w:rsidR="00C66390">
        <w:t>).</w:t>
      </w:r>
    </w:p>
    <w:p w14:paraId="2965BD02" w14:textId="77777777" w:rsidR="00DC721E" w:rsidRPr="008C04EE" w:rsidRDefault="00DC721E" w:rsidP="00455AB6">
      <w:pPr>
        <w:widowControl w:val="0"/>
        <w:autoSpaceDE w:val="0"/>
        <w:autoSpaceDN w:val="0"/>
        <w:adjustRightInd w:val="0"/>
      </w:pPr>
    </w:p>
    <w:p w14:paraId="3F10C8BF" w14:textId="77777777" w:rsidR="00455AB6" w:rsidRPr="00236FFD" w:rsidRDefault="00604A98" w:rsidP="00ED5731">
      <w:pPr>
        <w:widowControl w:val="0"/>
        <w:autoSpaceDE w:val="0"/>
        <w:autoSpaceDN w:val="0"/>
        <w:adjustRightInd w:val="0"/>
        <w:ind w:left="720" w:hanging="720"/>
      </w:pPr>
      <w:r w:rsidRPr="00236FFD">
        <w:t>Burns, John Barclay</w:t>
      </w:r>
      <w:r w:rsidR="00ED5731">
        <w:t xml:space="preserve">. </w:t>
      </w:r>
      <w:r w:rsidR="0080225E">
        <w:t>“</w:t>
      </w:r>
      <w:r w:rsidRPr="00236FFD">
        <w:t>Proverbs 7:6-27: Vignettes from the Cycle of Astarte and Adonis</w:t>
      </w:r>
      <w:r w:rsidR="0080225E">
        <w:t>”</w:t>
      </w:r>
      <w:r w:rsidR="00623C95">
        <w:t>,</w:t>
      </w:r>
      <w:r w:rsidRPr="00236FFD">
        <w:t xml:space="preserve"> </w:t>
      </w:r>
      <w:r w:rsidRPr="009315F1">
        <w:rPr>
          <w:i/>
        </w:rPr>
        <w:t>Scandinavian Journal of the Old Testament</w:t>
      </w:r>
      <w:r w:rsidRPr="00236FFD">
        <w:t xml:space="preserve"> 9.1</w:t>
      </w:r>
      <w:r w:rsidR="00ED5731">
        <w:t xml:space="preserve"> (1995)</w:t>
      </w:r>
      <w:r w:rsidRPr="00236FFD">
        <w:t xml:space="preserve"> 20-36.</w:t>
      </w:r>
    </w:p>
    <w:p w14:paraId="01F22B1F" w14:textId="77777777" w:rsidR="00A57D8F" w:rsidRDefault="00A57D8F" w:rsidP="00ED5731">
      <w:pPr>
        <w:widowControl w:val="0"/>
        <w:autoSpaceDE w:val="0"/>
        <w:autoSpaceDN w:val="0"/>
        <w:adjustRightInd w:val="0"/>
        <w:ind w:left="720" w:hanging="720"/>
        <w:rPr>
          <w:b/>
        </w:rPr>
      </w:pPr>
    </w:p>
    <w:p w14:paraId="426CEEAC" w14:textId="77777777" w:rsidR="00A57D8F" w:rsidRPr="0064773C" w:rsidRDefault="00A57D8F" w:rsidP="00ED5731">
      <w:pPr>
        <w:widowControl w:val="0"/>
        <w:autoSpaceDE w:val="0"/>
        <w:autoSpaceDN w:val="0"/>
        <w:adjustRightInd w:val="0"/>
        <w:ind w:left="720" w:hanging="720"/>
      </w:pPr>
      <w:proofErr w:type="spellStart"/>
      <w:r w:rsidRPr="0064773C">
        <w:t>Chiera</w:t>
      </w:r>
      <w:proofErr w:type="spellEnd"/>
      <w:r w:rsidRPr="0064773C">
        <w:t>, Edward, Samuel Noah Kramer, and University of Pennsylvania</w:t>
      </w:r>
      <w:r w:rsidR="004A3814">
        <w:t>.</w:t>
      </w:r>
      <w:r w:rsidR="00ED5731">
        <w:t xml:space="preserve"> </w:t>
      </w:r>
      <w:r w:rsidRPr="002931D0">
        <w:rPr>
          <w:i/>
        </w:rPr>
        <w:t>Sumerian Texts of Varied Contents</w:t>
      </w:r>
      <w:r w:rsidR="00366DEC">
        <w:t xml:space="preserve"> (</w:t>
      </w:r>
      <w:r w:rsidRPr="0064773C">
        <w:t>University Museum</w:t>
      </w:r>
      <w:r w:rsidR="00047291">
        <w:t>:</w:t>
      </w:r>
      <w:r w:rsidRPr="0064773C">
        <w:t xml:space="preserve"> Babylonian Section</w:t>
      </w:r>
      <w:r w:rsidR="004A3814">
        <w:t xml:space="preserve">; </w:t>
      </w:r>
      <w:r w:rsidRPr="0064773C">
        <w:t>Chicago: The University of Chicago Press</w:t>
      </w:r>
      <w:r w:rsidR="00ED5731">
        <w:t>, 1934</w:t>
      </w:r>
      <w:r w:rsidR="00C66390">
        <w:t>).</w:t>
      </w:r>
    </w:p>
    <w:p w14:paraId="680D0EFB" w14:textId="77777777" w:rsidR="00A57D8F" w:rsidRDefault="00A57D8F" w:rsidP="00A57D8F">
      <w:pPr>
        <w:widowControl w:val="0"/>
        <w:autoSpaceDE w:val="0"/>
        <w:autoSpaceDN w:val="0"/>
        <w:adjustRightInd w:val="0"/>
      </w:pPr>
    </w:p>
    <w:p w14:paraId="5804A380" w14:textId="77777777" w:rsidR="004E3AD5" w:rsidRPr="00AA6931" w:rsidRDefault="00047291" w:rsidP="004E3AD5">
      <w:pPr>
        <w:widowControl w:val="0"/>
        <w:autoSpaceDE w:val="0"/>
        <w:autoSpaceDN w:val="0"/>
        <w:adjustRightInd w:val="0"/>
        <w:spacing w:after="240"/>
        <w:ind w:left="720" w:hanging="720"/>
      </w:pPr>
      <w:r>
        <w:t xml:space="preserve">van </w:t>
      </w:r>
      <w:r w:rsidR="004E3AD5" w:rsidRPr="005E1307">
        <w:t xml:space="preserve">Dijk, J.J.A. </w:t>
      </w:r>
      <w:r w:rsidR="004E3AD5" w:rsidRPr="00AA6931">
        <w:rPr>
          <w:i/>
        </w:rPr>
        <w:t xml:space="preserve">La </w:t>
      </w:r>
      <w:proofErr w:type="spellStart"/>
      <w:r w:rsidR="004E3AD5" w:rsidRPr="00AA6931">
        <w:rPr>
          <w:i/>
        </w:rPr>
        <w:t>Sagesse</w:t>
      </w:r>
      <w:proofErr w:type="spellEnd"/>
      <w:r w:rsidR="004E3AD5" w:rsidRPr="00AA6931">
        <w:rPr>
          <w:i/>
        </w:rPr>
        <w:t xml:space="preserve"> </w:t>
      </w:r>
      <w:proofErr w:type="spellStart"/>
      <w:r w:rsidR="004E3AD5" w:rsidRPr="00AA6931">
        <w:rPr>
          <w:i/>
        </w:rPr>
        <w:t>Sumero-Accadienne</w:t>
      </w:r>
      <w:proofErr w:type="spellEnd"/>
      <w:r w:rsidR="00366DEC" w:rsidRPr="00AA6931">
        <w:t xml:space="preserve"> (</w:t>
      </w:r>
      <w:r w:rsidR="004E3AD5" w:rsidRPr="00AA6931">
        <w:t xml:space="preserve">Leiden: </w:t>
      </w:r>
      <w:r w:rsidR="00315FF6" w:rsidRPr="00AA6931">
        <w:t>E.J.</w:t>
      </w:r>
      <w:r w:rsidR="004E3AD5" w:rsidRPr="00AA6931">
        <w:t xml:space="preserve"> Brill, 1953</w:t>
      </w:r>
      <w:r w:rsidR="00C66390" w:rsidRPr="00AA6931">
        <w:t>).</w:t>
      </w:r>
    </w:p>
    <w:p w14:paraId="45014A0E" w14:textId="77777777" w:rsidR="004E3AD5" w:rsidRDefault="004E3AD5" w:rsidP="004E3AD5">
      <w:pPr>
        <w:widowControl w:val="0"/>
        <w:autoSpaceDE w:val="0"/>
        <w:autoSpaceDN w:val="0"/>
        <w:adjustRightInd w:val="0"/>
        <w:spacing w:after="240"/>
        <w:ind w:left="720" w:hanging="720"/>
      </w:pPr>
      <w:proofErr w:type="spellStart"/>
      <w:r w:rsidRPr="005E1307">
        <w:t>Falkowitz</w:t>
      </w:r>
      <w:proofErr w:type="spellEnd"/>
      <w:r w:rsidRPr="005E1307">
        <w:t xml:space="preserve">, Robert S. The Sumerian </w:t>
      </w:r>
      <w:r w:rsidR="00361852">
        <w:t>r</w:t>
      </w:r>
      <w:r w:rsidRPr="005E1307">
        <w:t xml:space="preserve">hetoric </w:t>
      </w:r>
      <w:r w:rsidR="00361852">
        <w:t>c</w:t>
      </w:r>
      <w:r w:rsidRPr="005E1307">
        <w:t>ollections</w:t>
      </w:r>
      <w:r w:rsidR="004A3814">
        <w:t xml:space="preserve"> </w:t>
      </w:r>
      <w:r w:rsidR="00366DEC">
        <w:t>(</w:t>
      </w:r>
      <w:r w:rsidR="006A2F96">
        <w:t>Ph.D.</w:t>
      </w:r>
      <w:r w:rsidR="00713B86">
        <w:t xml:space="preserve"> </w:t>
      </w:r>
      <w:r w:rsidR="00B150FA">
        <w:t>dissertation;</w:t>
      </w:r>
      <w:r w:rsidR="00713B86">
        <w:t xml:space="preserve"> </w:t>
      </w:r>
      <w:r w:rsidRPr="005E1307">
        <w:t>Un</w:t>
      </w:r>
      <w:r>
        <w:t>iversity of Pennsylvania, 1980</w:t>
      </w:r>
      <w:r w:rsidR="00C66390">
        <w:t>).</w:t>
      </w:r>
    </w:p>
    <w:p w14:paraId="5D82CBC8" w14:textId="77777777" w:rsidR="003D19AC" w:rsidRPr="005E1307" w:rsidRDefault="003D19AC" w:rsidP="004E3AD5">
      <w:pPr>
        <w:widowControl w:val="0"/>
        <w:autoSpaceDE w:val="0"/>
        <w:autoSpaceDN w:val="0"/>
        <w:adjustRightInd w:val="0"/>
        <w:spacing w:after="240"/>
        <w:ind w:left="720" w:hanging="720"/>
      </w:pPr>
      <w:r>
        <w:t>Gabby, Uri.</w:t>
      </w:r>
      <w:r w:rsidR="001B2193">
        <w:t xml:space="preserve"> </w:t>
      </w:r>
      <w:r w:rsidR="0080225E">
        <w:t>“</w:t>
      </w:r>
      <w:proofErr w:type="spellStart"/>
      <w:r>
        <w:t>Lamentful</w:t>
      </w:r>
      <w:proofErr w:type="spellEnd"/>
      <w:r>
        <w:t xml:space="preserve"> Proverbs or Proverbial Laments? Intertextual Connections between Sumerian Proverbs and </w:t>
      </w:r>
      <w:proofErr w:type="spellStart"/>
      <w:r>
        <w:t>Emesal</w:t>
      </w:r>
      <w:proofErr w:type="spellEnd"/>
      <w:r>
        <w:t xml:space="preserve"> Laments</w:t>
      </w:r>
      <w:r w:rsidR="0080225E">
        <w:t>”</w:t>
      </w:r>
      <w:r>
        <w:t xml:space="preserve">, </w:t>
      </w:r>
      <w:r w:rsidRPr="007B736A">
        <w:rPr>
          <w:i/>
          <w:iCs/>
        </w:rPr>
        <w:t>Journal of Cuneiform Studies</w:t>
      </w:r>
      <w:r w:rsidR="00680FD9">
        <w:t xml:space="preserve"> 63 (2011) </w:t>
      </w:r>
      <w:r>
        <w:t>51-64</w:t>
      </w:r>
    </w:p>
    <w:p w14:paraId="7DD0A98B" w14:textId="77777777" w:rsidR="004E3AD5" w:rsidRDefault="004E3AD5" w:rsidP="00ED5731">
      <w:pPr>
        <w:widowControl w:val="0"/>
        <w:autoSpaceDE w:val="0"/>
        <w:autoSpaceDN w:val="0"/>
        <w:adjustRightInd w:val="0"/>
        <w:ind w:left="720" w:hanging="720"/>
      </w:pPr>
      <w:r w:rsidRPr="005E1307">
        <w:t>Gordon, Edmund I.</w:t>
      </w:r>
      <w:r w:rsidR="00ED5731">
        <w:t xml:space="preserve"> </w:t>
      </w:r>
      <w:r w:rsidR="0080225E">
        <w:t>“</w:t>
      </w:r>
      <w:r w:rsidRPr="005E1307">
        <w:t>A New Look at the Wisdom of Sumer and Akkad</w:t>
      </w:r>
      <w:r w:rsidR="0080225E">
        <w:t>”</w:t>
      </w:r>
      <w:r w:rsidR="00623C95">
        <w:t>,</w:t>
      </w:r>
      <w:r w:rsidRPr="005E1307">
        <w:t xml:space="preserve"> </w:t>
      </w:r>
      <w:r w:rsidRPr="002931D0">
        <w:rPr>
          <w:i/>
        </w:rPr>
        <w:t xml:space="preserve">Bibliotheca </w:t>
      </w:r>
      <w:proofErr w:type="spellStart"/>
      <w:r w:rsidRPr="002931D0">
        <w:rPr>
          <w:i/>
        </w:rPr>
        <w:t>Orientalis</w:t>
      </w:r>
      <w:proofErr w:type="spellEnd"/>
      <w:r w:rsidRPr="005E1307">
        <w:t xml:space="preserve"> 17</w:t>
      </w:r>
      <w:r w:rsidR="00ED5731">
        <w:t xml:space="preserve"> (1960)</w:t>
      </w:r>
      <w:r w:rsidRPr="005E1307">
        <w:t xml:space="preserve"> 67-79.</w:t>
      </w:r>
    </w:p>
    <w:p w14:paraId="49053D4B" w14:textId="77777777" w:rsidR="00ED5731" w:rsidRDefault="00ED5731" w:rsidP="004E3AD5">
      <w:pPr>
        <w:widowControl w:val="0"/>
        <w:autoSpaceDE w:val="0"/>
        <w:autoSpaceDN w:val="0"/>
        <w:adjustRightInd w:val="0"/>
        <w:ind w:left="720" w:hanging="720"/>
      </w:pPr>
    </w:p>
    <w:p w14:paraId="690D5390" w14:textId="77777777" w:rsidR="00A721C1" w:rsidRPr="00A721C1" w:rsidRDefault="00A721C1" w:rsidP="004E3AD5">
      <w:pPr>
        <w:widowControl w:val="0"/>
        <w:autoSpaceDE w:val="0"/>
        <w:autoSpaceDN w:val="0"/>
        <w:adjustRightInd w:val="0"/>
        <w:ind w:left="720" w:hanging="720"/>
      </w:pPr>
      <w:r>
        <w:t xml:space="preserve">--. </w:t>
      </w:r>
      <w:r>
        <w:rPr>
          <w:i/>
        </w:rPr>
        <w:t>Sumerian Proverbs: Glimpses of Everyday Life in Ancient Mesopotamia</w:t>
      </w:r>
      <w:r>
        <w:t xml:space="preserve"> (University Monographs; Philadelphia: University of Pennsylvania).</w:t>
      </w:r>
    </w:p>
    <w:p w14:paraId="3F4BBC0A" w14:textId="77777777" w:rsidR="00A721C1" w:rsidRDefault="00A721C1" w:rsidP="004E3AD5">
      <w:pPr>
        <w:widowControl w:val="0"/>
        <w:autoSpaceDE w:val="0"/>
        <w:autoSpaceDN w:val="0"/>
        <w:adjustRightInd w:val="0"/>
        <w:ind w:left="720" w:hanging="720"/>
      </w:pPr>
    </w:p>
    <w:p w14:paraId="5779A7B8" w14:textId="77777777" w:rsidR="004E3AD5" w:rsidRDefault="004A3814" w:rsidP="004E3AD5">
      <w:pPr>
        <w:widowControl w:val="0"/>
        <w:autoSpaceDE w:val="0"/>
        <w:autoSpaceDN w:val="0"/>
        <w:adjustRightInd w:val="0"/>
        <w:ind w:left="720" w:hanging="720"/>
      </w:pPr>
      <w:r>
        <w:t>--.</w:t>
      </w:r>
      <w:r w:rsidR="00ED5731">
        <w:t xml:space="preserve"> </w:t>
      </w:r>
      <w:r w:rsidR="0080225E">
        <w:t>“</w:t>
      </w:r>
      <w:r w:rsidR="004E3AD5" w:rsidRPr="005E1307">
        <w:t>Sumerian Animal Proverbs and Fables: Collection Five</w:t>
      </w:r>
      <w:r w:rsidR="0080225E">
        <w:t>”</w:t>
      </w:r>
      <w:r w:rsidR="00623C95">
        <w:t>,</w:t>
      </w:r>
      <w:r w:rsidR="004E3AD5" w:rsidRPr="005E1307">
        <w:t xml:space="preserve"> </w:t>
      </w:r>
      <w:r w:rsidR="004E3AD5" w:rsidRPr="002931D0">
        <w:rPr>
          <w:i/>
        </w:rPr>
        <w:t>Journal of Cuneiform Studies</w:t>
      </w:r>
      <w:r w:rsidR="004E3AD5" w:rsidRPr="005E1307">
        <w:t xml:space="preserve"> 12</w:t>
      </w:r>
      <w:r w:rsidR="00ED5731">
        <w:t xml:space="preserve"> (1958)</w:t>
      </w:r>
      <w:r w:rsidR="004E3AD5" w:rsidRPr="005E1307">
        <w:t xml:space="preserve"> 1-21; 43-75.</w:t>
      </w:r>
    </w:p>
    <w:p w14:paraId="712420BF" w14:textId="77777777" w:rsidR="00ED5731" w:rsidRDefault="00ED5731" w:rsidP="004E3AD5">
      <w:pPr>
        <w:widowControl w:val="0"/>
        <w:autoSpaceDE w:val="0"/>
        <w:autoSpaceDN w:val="0"/>
        <w:adjustRightInd w:val="0"/>
        <w:ind w:left="720" w:hanging="720"/>
      </w:pPr>
    </w:p>
    <w:p w14:paraId="1209369A" w14:textId="77777777" w:rsidR="004E3AD5" w:rsidRDefault="004A3814" w:rsidP="004E3AD5">
      <w:pPr>
        <w:widowControl w:val="0"/>
        <w:autoSpaceDE w:val="0"/>
        <w:autoSpaceDN w:val="0"/>
        <w:adjustRightInd w:val="0"/>
        <w:ind w:left="720" w:hanging="720"/>
      </w:pPr>
      <w:r>
        <w:t>--.</w:t>
      </w:r>
      <w:r w:rsidR="00ED5731">
        <w:t xml:space="preserve"> </w:t>
      </w:r>
      <w:r w:rsidR="0080225E">
        <w:t>“</w:t>
      </w:r>
      <w:r w:rsidR="004E3AD5" w:rsidRPr="005E1307">
        <w:t>Sumerian Proverbs: Collection I</w:t>
      </w:r>
      <w:r w:rsidR="00E521BF">
        <w:t>V</w:t>
      </w:r>
      <w:r w:rsidR="0080225E">
        <w:t>”</w:t>
      </w:r>
      <w:r w:rsidR="00623C95">
        <w:t>,</w:t>
      </w:r>
      <w:r w:rsidR="004E3AD5" w:rsidRPr="005E1307">
        <w:t xml:space="preserve"> </w:t>
      </w:r>
      <w:r w:rsidR="004E3AD5" w:rsidRPr="002931D0">
        <w:rPr>
          <w:i/>
        </w:rPr>
        <w:t>Journal of the American Oriental Society</w:t>
      </w:r>
      <w:r w:rsidR="004E3AD5" w:rsidRPr="005E1307">
        <w:t xml:space="preserve"> 77</w:t>
      </w:r>
      <w:r w:rsidR="00ED5731">
        <w:t xml:space="preserve"> (1957)</w:t>
      </w:r>
      <w:r w:rsidR="004E3AD5" w:rsidRPr="005E1307">
        <w:t xml:space="preserve"> 67-79.</w:t>
      </w:r>
    </w:p>
    <w:p w14:paraId="06806520" w14:textId="77777777" w:rsidR="00ED5731" w:rsidRDefault="00ED5731" w:rsidP="004E3AD5">
      <w:pPr>
        <w:widowControl w:val="0"/>
        <w:autoSpaceDE w:val="0"/>
        <w:autoSpaceDN w:val="0"/>
        <w:adjustRightInd w:val="0"/>
        <w:ind w:left="720" w:hanging="720"/>
      </w:pPr>
    </w:p>
    <w:p w14:paraId="06B4326D" w14:textId="77777777" w:rsidR="004E3AD5" w:rsidRDefault="004A3814" w:rsidP="004E3AD5">
      <w:pPr>
        <w:widowControl w:val="0"/>
        <w:autoSpaceDE w:val="0"/>
        <w:autoSpaceDN w:val="0"/>
        <w:adjustRightInd w:val="0"/>
        <w:ind w:left="720" w:hanging="720"/>
      </w:pPr>
      <w:r>
        <w:lastRenderedPageBreak/>
        <w:t>--.</w:t>
      </w:r>
      <w:r w:rsidR="00ED5731">
        <w:t xml:space="preserve"> </w:t>
      </w:r>
      <w:r w:rsidR="0080225E">
        <w:t>“</w:t>
      </w:r>
      <w:r w:rsidR="004E3AD5" w:rsidRPr="005E1307">
        <w:t>The Sumerian Proverb Collections:</w:t>
      </w:r>
      <w:r w:rsidR="004E3AD5">
        <w:t xml:space="preserve"> </w:t>
      </w:r>
      <w:r w:rsidR="004E3AD5" w:rsidRPr="005E1307">
        <w:t>A Preliminary Report</w:t>
      </w:r>
      <w:r w:rsidR="0080225E">
        <w:t>”</w:t>
      </w:r>
      <w:r w:rsidR="00623C95">
        <w:t>,</w:t>
      </w:r>
      <w:r w:rsidR="004E3AD5" w:rsidRPr="005E1307">
        <w:t xml:space="preserve"> </w:t>
      </w:r>
      <w:r w:rsidR="004E3AD5" w:rsidRPr="002931D0">
        <w:rPr>
          <w:i/>
        </w:rPr>
        <w:t>Journal of the American Oriental Society</w:t>
      </w:r>
      <w:r w:rsidR="004E3AD5" w:rsidRPr="005E1307">
        <w:t xml:space="preserve"> 74</w:t>
      </w:r>
      <w:r w:rsidR="00ED5731">
        <w:t xml:space="preserve"> (1954)</w:t>
      </w:r>
      <w:r w:rsidR="004E3AD5" w:rsidRPr="005E1307">
        <w:t xml:space="preserve"> 82-85.</w:t>
      </w:r>
    </w:p>
    <w:p w14:paraId="49FF431C" w14:textId="77777777" w:rsidR="004E3AD5" w:rsidRDefault="004E3AD5" w:rsidP="004E3AD5">
      <w:pPr>
        <w:widowControl w:val="0"/>
        <w:autoSpaceDE w:val="0"/>
        <w:autoSpaceDN w:val="0"/>
        <w:adjustRightInd w:val="0"/>
        <w:ind w:left="720" w:hanging="720"/>
      </w:pPr>
    </w:p>
    <w:p w14:paraId="60BE55E6" w14:textId="77777777" w:rsidR="004E3AD5" w:rsidRPr="005E1307" w:rsidRDefault="004E3AD5" w:rsidP="00ED5731">
      <w:pPr>
        <w:widowControl w:val="0"/>
        <w:autoSpaceDE w:val="0"/>
        <w:autoSpaceDN w:val="0"/>
        <w:adjustRightInd w:val="0"/>
        <w:ind w:left="720" w:hanging="720"/>
      </w:pPr>
      <w:r w:rsidRPr="005E1307">
        <w:t xml:space="preserve">Gordon, Edmund I., and </w:t>
      </w:r>
      <w:proofErr w:type="spellStart"/>
      <w:r w:rsidRPr="005E1307">
        <w:t>Thorkild</w:t>
      </w:r>
      <w:proofErr w:type="spellEnd"/>
      <w:r w:rsidRPr="005E1307">
        <w:t xml:space="preserve"> Jacobsen</w:t>
      </w:r>
      <w:r w:rsidR="00ED5731">
        <w:t xml:space="preserve">. </w:t>
      </w:r>
      <w:r w:rsidRPr="002931D0">
        <w:rPr>
          <w:i/>
        </w:rPr>
        <w:t>Sumerian Proverbs; Glimpses of Everyday Life in Ancient Mesopotamia</w:t>
      </w:r>
      <w:r w:rsidR="00366DEC">
        <w:t xml:space="preserve"> (</w:t>
      </w:r>
      <w:r w:rsidRPr="005E1307">
        <w:t>Philadelphia: University Mu</w:t>
      </w:r>
      <w:r>
        <w:t>seum</w:t>
      </w:r>
      <w:r w:rsidR="004A3814">
        <w:t>,</w:t>
      </w:r>
      <w:r>
        <w:t xml:space="preserve"> University of Pennsylvania</w:t>
      </w:r>
      <w:r w:rsidR="00ED5731">
        <w:t>, 1959</w:t>
      </w:r>
      <w:r w:rsidR="00C66390">
        <w:t>).</w:t>
      </w:r>
    </w:p>
    <w:p w14:paraId="00F23266" w14:textId="77777777" w:rsidR="004E3AD5" w:rsidRDefault="004E3AD5" w:rsidP="00ED5731">
      <w:pPr>
        <w:widowControl w:val="0"/>
        <w:autoSpaceDE w:val="0"/>
        <w:autoSpaceDN w:val="0"/>
        <w:adjustRightInd w:val="0"/>
        <w:ind w:left="720" w:hanging="720"/>
      </w:pPr>
    </w:p>
    <w:p w14:paraId="66841E5C" w14:textId="77777777" w:rsidR="00A721C1" w:rsidRDefault="004E3AD5" w:rsidP="00ED5731">
      <w:pPr>
        <w:widowControl w:val="0"/>
        <w:autoSpaceDE w:val="0"/>
        <w:autoSpaceDN w:val="0"/>
        <w:adjustRightInd w:val="0"/>
        <w:ind w:left="720" w:hanging="720"/>
      </w:pPr>
      <w:r w:rsidRPr="005E1307">
        <w:t>Hallo, William W.</w:t>
      </w:r>
      <w:r w:rsidR="00A721C1">
        <w:t xml:space="preserve"> </w:t>
      </w:r>
      <w:r w:rsidR="0080225E">
        <w:t>“</w:t>
      </w:r>
      <w:r w:rsidR="00A721C1">
        <w:t>Proverbs Quoted in Epic</w:t>
      </w:r>
      <w:r w:rsidR="0080225E">
        <w:t>”</w:t>
      </w:r>
      <w:r w:rsidR="00A721C1">
        <w:t xml:space="preserve"> </w:t>
      </w:r>
      <w:r w:rsidR="001D3E3D">
        <w:t xml:space="preserve">in </w:t>
      </w:r>
      <w:r w:rsidR="001D3E3D">
        <w:rPr>
          <w:i/>
        </w:rPr>
        <w:t>Lingering over Words. Studies in Ancient Near Eastern Literature in Honor of William L. Moran</w:t>
      </w:r>
      <w:r w:rsidR="001D3E3D">
        <w:t xml:space="preserve"> (Harvard Semitic Studies, 31; Atlanta: Scholars,</w:t>
      </w:r>
      <w:r w:rsidR="001D3E3D">
        <w:rPr>
          <w:i/>
        </w:rPr>
        <w:t xml:space="preserve"> </w:t>
      </w:r>
      <w:r w:rsidR="00A721C1">
        <w:t>1990) 203-17.</w:t>
      </w:r>
    </w:p>
    <w:p w14:paraId="758DAF2C" w14:textId="77777777" w:rsidR="00A721C1" w:rsidRDefault="00A721C1" w:rsidP="00ED5731">
      <w:pPr>
        <w:widowControl w:val="0"/>
        <w:autoSpaceDE w:val="0"/>
        <w:autoSpaceDN w:val="0"/>
        <w:adjustRightInd w:val="0"/>
        <w:ind w:left="720" w:hanging="720"/>
      </w:pPr>
    </w:p>
    <w:p w14:paraId="57862B09" w14:textId="77777777" w:rsidR="004E3AD5" w:rsidRDefault="001D3E3D" w:rsidP="00ED5731">
      <w:pPr>
        <w:widowControl w:val="0"/>
        <w:autoSpaceDE w:val="0"/>
        <w:autoSpaceDN w:val="0"/>
        <w:adjustRightInd w:val="0"/>
        <w:ind w:left="720" w:hanging="720"/>
      </w:pPr>
      <w:r>
        <w:t>--.</w:t>
      </w:r>
      <w:r w:rsidR="00ED5731">
        <w:t xml:space="preserve"> </w:t>
      </w:r>
      <w:r w:rsidR="0080225E">
        <w:t>“</w:t>
      </w:r>
      <w:r w:rsidR="004E3AD5" w:rsidRPr="005E1307">
        <w:t xml:space="preserve">Biblical </w:t>
      </w:r>
      <w:r>
        <w:t>A</w:t>
      </w:r>
      <w:r w:rsidR="004E3AD5" w:rsidRPr="005E1307">
        <w:t xml:space="preserve">bominations and Sumerian </w:t>
      </w:r>
      <w:r>
        <w:t>T</w:t>
      </w:r>
      <w:r w:rsidR="004E3AD5" w:rsidRPr="005E1307">
        <w:t>aboos</w:t>
      </w:r>
      <w:r w:rsidR="0080225E">
        <w:t>”</w:t>
      </w:r>
      <w:r w:rsidR="00B4320E">
        <w:t>,</w:t>
      </w:r>
      <w:r w:rsidR="004E3AD5" w:rsidRPr="005E1307">
        <w:t xml:space="preserve"> </w:t>
      </w:r>
      <w:r w:rsidR="004E3AD5" w:rsidRPr="002931D0">
        <w:rPr>
          <w:i/>
        </w:rPr>
        <w:t>Jewish Quarterly Review</w:t>
      </w:r>
      <w:r w:rsidR="004E3AD5" w:rsidRPr="005E1307">
        <w:t xml:space="preserve"> 76.1</w:t>
      </w:r>
      <w:r w:rsidR="00ED5731">
        <w:t xml:space="preserve"> (1985)</w:t>
      </w:r>
      <w:r w:rsidR="004E3AD5">
        <w:t xml:space="preserve"> 21-40.</w:t>
      </w:r>
    </w:p>
    <w:p w14:paraId="512DE271" w14:textId="77777777" w:rsidR="00ED5731" w:rsidRDefault="00ED5731" w:rsidP="00ED5731">
      <w:pPr>
        <w:widowControl w:val="0"/>
        <w:autoSpaceDE w:val="0"/>
        <w:autoSpaceDN w:val="0"/>
        <w:adjustRightInd w:val="0"/>
      </w:pPr>
    </w:p>
    <w:p w14:paraId="6854F1A6" w14:textId="77777777" w:rsidR="004E3AD5" w:rsidRDefault="004A3814" w:rsidP="004E3AD5">
      <w:pPr>
        <w:widowControl w:val="0"/>
        <w:autoSpaceDE w:val="0"/>
        <w:autoSpaceDN w:val="0"/>
        <w:adjustRightInd w:val="0"/>
        <w:ind w:left="720" w:hanging="720"/>
      </w:pPr>
      <w:r>
        <w:t>--.</w:t>
      </w:r>
      <w:r w:rsidR="00ED5731">
        <w:t xml:space="preserve"> </w:t>
      </w:r>
      <w:r w:rsidR="0080225E">
        <w:t>“</w:t>
      </w:r>
      <w:r w:rsidR="004E3AD5" w:rsidRPr="005E1307">
        <w:t>Sumerian Literature Background to the Bible</w:t>
      </w:r>
      <w:r w:rsidR="0080225E">
        <w:t>”</w:t>
      </w:r>
      <w:r w:rsidR="00B4320E">
        <w:t>,</w:t>
      </w:r>
      <w:r w:rsidR="004E3AD5">
        <w:t xml:space="preserve"> </w:t>
      </w:r>
      <w:r w:rsidR="004E3AD5" w:rsidRPr="002931D0">
        <w:rPr>
          <w:i/>
        </w:rPr>
        <w:t>Bible Review</w:t>
      </w:r>
      <w:r w:rsidR="004E3AD5" w:rsidRPr="005E1307">
        <w:t xml:space="preserve"> 4</w:t>
      </w:r>
      <w:r w:rsidR="00ED5731">
        <w:t xml:space="preserve"> (1988)</w:t>
      </w:r>
      <w:r w:rsidR="004E3AD5" w:rsidRPr="005E1307">
        <w:t xml:space="preserve"> 29-39.</w:t>
      </w:r>
    </w:p>
    <w:p w14:paraId="1DC75D06" w14:textId="77777777" w:rsidR="004E3AD5" w:rsidRDefault="004E3AD5" w:rsidP="004E3AD5">
      <w:pPr>
        <w:widowControl w:val="0"/>
        <w:autoSpaceDE w:val="0"/>
        <w:autoSpaceDN w:val="0"/>
        <w:adjustRightInd w:val="0"/>
        <w:ind w:left="720" w:hanging="720"/>
      </w:pPr>
    </w:p>
    <w:p w14:paraId="0448825B" w14:textId="77777777" w:rsidR="004E3AD5" w:rsidRDefault="004E3AD5" w:rsidP="00ED5731">
      <w:pPr>
        <w:widowControl w:val="0"/>
        <w:autoSpaceDE w:val="0"/>
        <w:autoSpaceDN w:val="0"/>
        <w:adjustRightInd w:val="0"/>
        <w:ind w:left="720" w:hanging="720"/>
      </w:pPr>
      <w:r w:rsidRPr="005E1307">
        <w:t>Kramer, Samuel Noah</w:t>
      </w:r>
      <w:r w:rsidR="00ED5731">
        <w:t xml:space="preserve">. </w:t>
      </w:r>
      <w:r w:rsidR="0080225E">
        <w:t>“</w:t>
      </w:r>
      <w:r w:rsidRPr="005E1307">
        <w:t xml:space="preserve">The Sage in Sumerian </w:t>
      </w:r>
      <w:proofErr w:type="spellStart"/>
      <w:r w:rsidRPr="005E1307">
        <w:t>Literatrure</w:t>
      </w:r>
      <w:proofErr w:type="spellEnd"/>
      <w:r w:rsidRPr="005E1307">
        <w:t>: A Composite Portrait</w:t>
      </w:r>
      <w:r w:rsidR="0080225E">
        <w:t>”</w:t>
      </w:r>
      <w:r w:rsidR="00E344EF">
        <w:t xml:space="preserve">, </w:t>
      </w:r>
      <w:r w:rsidR="00244052">
        <w:t xml:space="preserve">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144B98">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rsidR="00244052">
        <w:t>31-44.</w:t>
      </w:r>
    </w:p>
    <w:p w14:paraId="6CBD81FF" w14:textId="77777777" w:rsidR="00187702" w:rsidRDefault="00187702" w:rsidP="00ED5731">
      <w:pPr>
        <w:widowControl w:val="0"/>
        <w:autoSpaceDE w:val="0"/>
        <w:autoSpaceDN w:val="0"/>
        <w:adjustRightInd w:val="0"/>
        <w:ind w:left="720" w:hanging="720"/>
      </w:pPr>
    </w:p>
    <w:p w14:paraId="3D310288" w14:textId="77777777" w:rsidR="004E3AD5" w:rsidRDefault="004A3814" w:rsidP="00373C9F">
      <w:pPr>
        <w:widowControl w:val="0"/>
        <w:autoSpaceDE w:val="0"/>
        <w:autoSpaceDN w:val="0"/>
        <w:adjustRightInd w:val="0"/>
        <w:ind w:left="720" w:hanging="720"/>
      </w:pPr>
      <w:r>
        <w:t>--.</w:t>
      </w:r>
      <w:r w:rsidR="00ED5731">
        <w:t xml:space="preserve"> </w:t>
      </w:r>
      <w:r w:rsidR="0080225E">
        <w:t>“</w:t>
      </w:r>
      <w:r w:rsidR="004E3AD5" w:rsidRPr="005E1307">
        <w:t>Proverbs</w:t>
      </w:r>
      <w:r w:rsidR="0080225E">
        <w:t>”</w:t>
      </w:r>
      <w:r w:rsidR="00E344EF">
        <w:t xml:space="preserve">, in </w:t>
      </w:r>
      <w:r w:rsidR="004E3AD5" w:rsidRPr="002931D0">
        <w:rPr>
          <w:i/>
        </w:rPr>
        <w:t>Sumerian Literary Texts in the Ashmolean Museum</w:t>
      </w:r>
      <w:r w:rsidR="004E3AD5">
        <w:t xml:space="preserve"> </w:t>
      </w:r>
      <w:r w:rsidR="00B4320E">
        <w:t>(</w:t>
      </w:r>
      <w:r w:rsidR="00373C9F" w:rsidRPr="005E1307">
        <w:t>O</w:t>
      </w:r>
      <w:r w:rsidR="00373C9F">
        <w:t>xford Editions of Cuneiform Texts,</w:t>
      </w:r>
      <w:r w:rsidR="00373C9F" w:rsidRPr="005E1307">
        <w:t xml:space="preserve"> 5</w:t>
      </w:r>
      <w:r w:rsidR="00373C9F">
        <w:t xml:space="preserve">; </w:t>
      </w:r>
      <w:r w:rsidR="00187702">
        <w:t>O.</w:t>
      </w:r>
      <w:r w:rsidR="004E3AD5" w:rsidRPr="005E1307">
        <w:t>R. Gurney</w:t>
      </w:r>
      <w:r w:rsidR="00B4320E">
        <w:t xml:space="preserve"> and Samuel N. Kramer</w:t>
      </w:r>
      <w:r w:rsidR="00144B98">
        <w:t xml:space="preserve"> (eds.)</w:t>
      </w:r>
      <w:r w:rsidR="00B4320E">
        <w:t>;</w:t>
      </w:r>
      <w:r w:rsidR="00ED5731">
        <w:t xml:space="preserve"> </w:t>
      </w:r>
      <w:r w:rsidR="004E3AD5" w:rsidRPr="005E1307">
        <w:t>Oxford</w:t>
      </w:r>
      <w:r w:rsidR="004E3AD5">
        <w:t xml:space="preserve">: </w:t>
      </w:r>
      <w:r w:rsidR="00B4320E">
        <w:t>Clarendon Press</w:t>
      </w:r>
      <w:r w:rsidR="004E3AD5">
        <w:t>,</w:t>
      </w:r>
      <w:r w:rsidR="004E3AD5" w:rsidRPr="005E1307">
        <w:t xml:space="preserve"> </w:t>
      </w:r>
      <w:r w:rsidR="00ED5731">
        <w:t>1976</w:t>
      </w:r>
      <w:r w:rsidR="00B4320E">
        <w:t>) 36-41</w:t>
      </w:r>
      <w:r w:rsidR="00ED5731">
        <w:t>.</w:t>
      </w:r>
    </w:p>
    <w:p w14:paraId="1C3AEEA7" w14:textId="77777777" w:rsidR="00B4320E" w:rsidRDefault="00B4320E" w:rsidP="004E3AD5">
      <w:pPr>
        <w:widowControl w:val="0"/>
        <w:autoSpaceDE w:val="0"/>
        <w:autoSpaceDN w:val="0"/>
        <w:adjustRightInd w:val="0"/>
        <w:ind w:left="720" w:hanging="720"/>
      </w:pPr>
    </w:p>
    <w:p w14:paraId="1BE24EF1" w14:textId="77777777" w:rsidR="004E3AD5" w:rsidRDefault="00187702" w:rsidP="004E3AD5">
      <w:pPr>
        <w:widowControl w:val="0"/>
        <w:autoSpaceDE w:val="0"/>
        <w:autoSpaceDN w:val="0"/>
        <w:adjustRightInd w:val="0"/>
        <w:ind w:left="720" w:hanging="720"/>
      </w:pPr>
      <w:r>
        <w:t>--.</w:t>
      </w:r>
      <w:r w:rsidR="00ED5731">
        <w:t xml:space="preserve"> </w:t>
      </w:r>
      <w:r w:rsidR="004E3AD5" w:rsidRPr="002931D0">
        <w:rPr>
          <w:i/>
        </w:rPr>
        <w:t>The Sumerians: Their History, Culture, and Character</w:t>
      </w:r>
      <w:r w:rsidR="00366DEC">
        <w:t xml:space="preserve"> (</w:t>
      </w:r>
      <w:r w:rsidR="004E3AD5" w:rsidRPr="005E1307">
        <w:t>Chicago: Uni</w:t>
      </w:r>
      <w:r w:rsidR="004E3AD5">
        <w:t>versity of Chicago Press</w:t>
      </w:r>
      <w:r w:rsidR="00ED5731">
        <w:t>, 1963</w:t>
      </w:r>
      <w:r w:rsidR="00C66390">
        <w:t>).</w:t>
      </w:r>
    </w:p>
    <w:p w14:paraId="53FB37F6" w14:textId="77777777" w:rsidR="00ED5731" w:rsidRDefault="00ED5731" w:rsidP="004E3AD5">
      <w:pPr>
        <w:widowControl w:val="0"/>
        <w:autoSpaceDE w:val="0"/>
        <w:autoSpaceDN w:val="0"/>
        <w:adjustRightInd w:val="0"/>
        <w:ind w:left="720" w:hanging="720"/>
      </w:pPr>
    </w:p>
    <w:p w14:paraId="679EABFC" w14:textId="77777777" w:rsidR="004E3AD5" w:rsidRDefault="00187702" w:rsidP="00951DD8">
      <w:pPr>
        <w:widowControl w:val="0"/>
        <w:autoSpaceDE w:val="0"/>
        <w:autoSpaceDN w:val="0"/>
        <w:adjustRightInd w:val="0"/>
        <w:ind w:left="720" w:hanging="720"/>
      </w:pPr>
      <w:r>
        <w:t>--.</w:t>
      </w:r>
      <w:r w:rsidR="00A41648">
        <w:t xml:space="preserve"> </w:t>
      </w:r>
      <w:r w:rsidR="0080225E">
        <w:t>“</w:t>
      </w:r>
      <w:r w:rsidR="004E3AD5" w:rsidRPr="00787539">
        <w:t>Sumerian Literature</w:t>
      </w:r>
      <w:r w:rsidR="00417746">
        <w:t>: A</w:t>
      </w:r>
      <w:r w:rsidR="004E3AD5" w:rsidRPr="00787539">
        <w:t xml:space="preserve"> General Survey</w:t>
      </w:r>
      <w:r w:rsidR="0080225E">
        <w:t>”</w:t>
      </w:r>
      <w:r w:rsidR="00787539">
        <w:t xml:space="preserve"> in </w:t>
      </w:r>
      <w:r w:rsidR="004E3AD5" w:rsidRPr="00787539">
        <w:rPr>
          <w:i/>
        </w:rPr>
        <w:t xml:space="preserve">Bible and the Ancient </w:t>
      </w:r>
      <w:r w:rsidRPr="00787539">
        <w:rPr>
          <w:i/>
        </w:rPr>
        <w:t>N</w:t>
      </w:r>
      <w:r w:rsidR="004E3AD5" w:rsidRPr="00787539">
        <w:rPr>
          <w:i/>
        </w:rPr>
        <w:t>ear East</w:t>
      </w:r>
      <w:r w:rsidR="00787539">
        <w:rPr>
          <w:i/>
        </w:rPr>
        <w:t xml:space="preserve">: Essays in Honor of William </w:t>
      </w:r>
      <w:proofErr w:type="spellStart"/>
      <w:r w:rsidR="00787539">
        <w:rPr>
          <w:i/>
        </w:rPr>
        <w:t>Foxwell</w:t>
      </w:r>
      <w:proofErr w:type="spellEnd"/>
      <w:r w:rsidR="00787539">
        <w:rPr>
          <w:i/>
        </w:rPr>
        <w:t xml:space="preserve"> Albright</w:t>
      </w:r>
      <w:r w:rsidR="00787539">
        <w:t xml:space="preserve"> (G. Ernest Wright</w:t>
      </w:r>
      <w:r w:rsidR="00144B98">
        <w:t xml:space="preserve"> (ed.)</w:t>
      </w:r>
      <w:r w:rsidR="00787539">
        <w:t>; Garden City: Doubleday</w:t>
      </w:r>
      <w:r w:rsidR="00417746">
        <w:t>/Anchor</w:t>
      </w:r>
      <w:r w:rsidR="00787539">
        <w:t xml:space="preserve">, 1961 </w:t>
      </w:r>
      <w:r w:rsidR="00417746">
        <w:t>(249-</w:t>
      </w:r>
      <w:r w:rsidR="003B726E">
        <w:t>2</w:t>
      </w:r>
      <w:r w:rsidR="00417746">
        <w:t xml:space="preserve">66) </w:t>
      </w:r>
      <w:r w:rsidR="00787539">
        <w:t xml:space="preserve">[reprint </w:t>
      </w:r>
      <w:r w:rsidR="00951DD8">
        <w:t>edition</w:t>
      </w:r>
      <w:r w:rsidR="00787539">
        <w:t xml:space="preserve">; </w:t>
      </w:r>
      <w:r w:rsidR="004E3AD5" w:rsidRPr="005E1307">
        <w:t xml:space="preserve">Winona Lake: </w:t>
      </w:r>
      <w:proofErr w:type="spellStart"/>
      <w:r w:rsidR="004E3AD5" w:rsidRPr="005E1307">
        <w:t>Eisenbrauns</w:t>
      </w:r>
      <w:proofErr w:type="spellEnd"/>
      <w:r w:rsidR="00787539">
        <w:t>, 1979]</w:t>
      </w:r>
      <w:r w:rsidR="00C66390">
        <w:t>).</w:t>
      </w:r>
    </w:p>
    <w:p w14:paraId="4D38D7A9" w14:textId="77777777" w:rsidR="00A41648" w:rsidRDefault="00A41648" w:rsidP="004E3AD5">
      <w:pPr>
        <w:widowControl w:val="0"/>
        <w:autoSpaceDE w:val="0"/>
        <w:autoSpaceDN w:val="0"/>
        <w:adjustRightInd w:val="0"/>
        <w:ind w:left="720" w:hanging="720"/>
      </w:pPr>
    </w:p>
    <w:p w14:paraId="18B64491" w14:textId="77777777" w:rsidR="004E3AD5" w:rsidRDefault="00187702" w:rsidP="0017522A">
      <w:pPr>
        <w:widowControl w:val="0"/>
        <w:autoSpaceDE w:val="0"/>
        <w:autoSpaceDN w:val="0"/>
        <w:adjustRightInd w:val="0"/>
        <w:ind w:left="720" w:hanging="720"/>
      </w:pPr>
      <w:r>
        <w:t xml:space="preserve">--. </w:t>
      </w:r>
      <w:r w:rsidR="0080225E">
        <w:t>“</w:t>
      </w:r>
      <w:r>
        <w:t>‘Man and His God’</w:t>
      </w:r>
      <w:r w:rsidR="004E3AD5" w:rsidRPr="005E1307">
        <w:t xml:space="preserve">: A Sumerian Variation on the </w:t>
      </w:r>
      <w:r>
        <w:t>‘</w:t>
      </w:r>
      <w:r w:rsidR="004E3AD5" w:rsidRPr="005E1307">
        <w:t>Job</w:t>
      </w:r>
      <w:r>
        <w:t>’</w:t>
      </w:r>
      <w:r w:rsidR="004E3AD5" w:rsidRPr="005E1307">
        <w:t xml:space="preserve"> Motif</w:t>
      </w:r>
      <w:r w:rsidR="0080225E">
        <w:t>”</w:t>
      </w:r>
      <w:r w:rsidR="00E344EF">
        <w:t xml:space="preserve">, </w:t>
      </w:r>
      <w:r w:rsidR="00AF3BC3">
        <w:t xml:space="preserve">in </w:t>
      </w:r>
      <w:r w:rsidR="00AF3BC3" w:rsidRPr="005E7074">
        <w:rPr>
          <w:i/>
        </w:rPr>
        <w:t xml:space="preserve">Wisdom in </w:t>
      </w:r>
      <w:smartTag w:uri="urn:schemas-microsoft-com:office:smarttags" w:element="place">
        <w:smartTag w:uri="urn:schemas-microsoft-com:office:smarttags" w:element="country-region">
          <w:r w:rsidR="00AF3BC3" w:rsidRPr="005E7074">
            <w:rPr>
              <w:i/>
            </w:rPr>
            <w:t>Israel</w:t>
          </w:r>
        </w:smartTag>
      </w:smartTag>
      <w:r w:rsidR="00AF3BC3" w:rsidRPr="005E7074">
        <w:rPr>
          <w:i/>
        </w:rPr>
        <w:t xml:space="preserve"> and in the Ancient Near East</w:t>
      </w:r>
      <w:r w:rsidR="00AF3BC3">
        <w:rPr>
          <w:i/>
        </w:rPr>
        <w:t>.</w:t>
      </w:r>
      <w:r w:rsidR="00AF3BC3" w:rsidRPr="00AD21DC">
        <w:rPr>
          <w:i/>
        </w:rPr>
        <w:t xml:space="preserve"> </w:t>
      </w:r>
      <w:r w:rsidR="00AF3BC3">
        <w:rPr>
          <w:i/>
        </w:rPr>
        <w:t>Presented to Professor Harold Henry Rowley … in Celebration of his Sixty-Fifth Birthday</w:t>
      </w:r>
      <w:r w:rsidR="00AF3BC3" w:rsidRPr="001D21CC">
        <w:t xml:space="preserve"> </w:t>
      </w:r>
      <w:r w:rsidR="00AF3BC3">
        <w:t>(</w:t>
      </w:r>
      <w:proofErr w:type="spellStart"/>
      <w:r w:rsidR="0017522A" w:rsidRPr="00AF3BC3">
        <w:t>Vetus</w:t>
      </w:r>
      <w:proofErr w:type="spellEnd"/>
      <w:r w:rsidR="0017522A" w:rsidRPr="00AF3BC3">
        <w:t xml:space="preserve"> </w:t>
      </w:r>
      <w:proofErr w:type="spellStart"/>
      <w:r w:rsidR="0017522A" w:rsidRPr="00AF3BC3">
        <w:t>Testamentum</w:t>
      </w:r>
      <w:proofErr w:type="spellEnd"/>
      <w:r w:rsidR="0017522A" w:rsidRPr="00AF3BC3">
        <w:t xml:space="preserve"> Supplement 3; </w:t>
      </w:r>
      <w:r w:rsidR="00AF3BC3" w:rsidRPr="001D21CC">
        <w:t>Martin</w:t>
      </w:r>
      <w:r w:rsidR="00AF3BC3">
        <w:t xml:space="preserve"> </w:t>
      </w:r>
      <w:proofErr w:type="spellStart"/>
      <w:r w:rsidR="00AF3BC3" w:rsidRPr="001D21CC">
        <w:t>Noth</w:t>
      </w:r>
      <w:proofErr w:type="spellEnd"/>
      <w:r w:rsidR="00AF3BC3">
        <w:t xml:space="preserve"> </w:t>
      </w:r>
      <w:r w:rsidR="00AF3BC3" w:rsidRPr="001D21CC">
        <w:t>and D. Winton Thomas</w:t>
      </w:r>
      <w:r w:rsidR="00144B98">
        <w:t xml:space="preserve"> (eds.)</w:t>
      </w:r>
      <w:r w:rsidR="00AF3BC3">
        <w:t>;</w:t>
      </w:r>
      <w:r w:rsidR="00AF3BC3" w:rsidRPr="00AF3BC3">
        <w:t xml:space="preserve"> Leiden: E.J. </w:t>
      </w:r>
      <w:r w:rsidR="00AF3BC3">
        <w:t>Brill, 1955)</w:t>
      </w:r>
      <w:r w:rsidR="004F50AA">
        <w:t xml:space="preserve"> 170-</w:t>
      </w:r>
      <w:r w:rsidR="008C26DA">
        <w:t>1</w:t>
      </w:r>
      <w:r w:rsidR="004F50AA">
        <w:t>82.</w:t>
      </w:r>
    </w:p>
    <w:p w14:paraId="23711DCF" w14:textId="77777777" w:rsidR="00A41648" w:rsidRDefault="00A41648" w:rsidP="00E25FEF">
      <w:pPr>
        <w:widowControl w:val="0"/>
        <w:autoSpaceDE w:val="0"/>
        <w:autoSpaceDN w:val="0"/>
        <w:adjustRightInd w:val="0"/>
        <w:ind w:left="720" w:hanging="720"/>
      </w:pPr>
    </w:p>
    <w:p w14:paraId="45914B57" w14:textId="77777777" w:rsidR="004E3AD5" w:rsidRDefault="00187702" w:rsidP="00A41648">
      <w:pPr>
        <w:widowControl w:val="0"/>
        <w:autoSpaceDE w:val="0"/>
        <w:autoSpaceDN w:val="0"/>
        <w:adjustRightInd w:val="0"/>
        <w:ind w:left="720" w:hanging="720"/>
      </w:pPr>
      <w:r>
        <w:t xml:space="preserve">--. </w:t>
      </w:r>
      <w:r w:rsidR="004E3AD5" w:rsidRPr="002931D0">
        <w:rPr>
          <w:i/>
        </w:rPr>
        <w:t>History Begins at Sumer</w:t>
      </w:r>
      <w:r w:rsidR="00366DEC">
        <w:t xml:space="preserve"> (</w:t>
      </w:r>
      <w:r w:rsidR="004E3AD5" w:rsidRPr="005E1307">
        <w:t>Garden City: Doubleday</w:t>
      </w:r>
      <w:r>
        <w:t>,</w:t>
      </w:r>
      <w:r w:rsidR="00A41648">
        <w:t xml:space="preserve"> 1959</w:t>
      </w:r>
      <w:r w:rsidR="00C66390">
        <w:t>).</w:t>
      </w:r>
    </w:p>
    <w:p w14:paraId="72042AD5" w14:textId="77777777" w:rsidR="00A41648" w:rsidRDefault="00A41648" w:rsidP="004E3AD5">
      <w:pPr>
        <w:widowControl w:val="0"/>
        <w:autoSpaceDE w:val="0"/>
        <w:autoSpaceDN w:val="0"/>
        <w:adjustRightInd w:val="0"/>
        <w:ind w:left="720" w:hanging="720"/>
      </w:pPr>
    </w:p>
    <w:p w14:paraId="24EC329A" w14:textId="77777777" w:rsidR="004E3AD5" w:rsidRDefault="00187702" w:rsidP="004E3AD5">
      <w:pPr>
        <w:widowControl w:val="0"/>
        <w:autoSpaceDE w:val="0"/>
        <w:autoSpaceDN w:val="0"/>
        <w:adjustRightInd w:val="0"/>
        <w:ind w:left="720" w:hanging="720"/>
      </w:pPr>
      <w:r>
        <w:t xml:space="preserve">--. </w:t>
      </w:r>
      <w:r w:rsidR="0080225E">
        <w:t>“</w:t>
      </w:r>
      <w:r w:rsidR="004E3AD5" w:rsidRPr="005E1307">
        <w:t>The Sumerian School: A Pre-Greek System of Education</w:t>
      </w:r>
      <w:r w:rsidR="0080225E">
        <w:t>”</w:t>
      </w:r>
      <w:r w:rsidR="00B4320E">
        <w:t>,</w:t>
      </w:r>
      <w:r w:rsidR="004E3AD5">
        <w:t xml:space="preserve"> </w:t>
      </w:r>
      <w:r w:rsidR="004E3AD5" w:rsidRPr="002931D0">
        <w:rPr>
          <w:i/>
        </w:rPr>
        <w:t>Studies Presented to David Moore Robinson on His Seventieth Birthday</w:t>
      </w:r>
      <w:r>
        <w:t xml:space="preserve"> </w:t>
      </w:r>
      <w:r w:rsidR="00366DEC">
        <w:t>(</w:t>
      </w:r>
      <w:r w:rsidR="004E3AD5" w:rsidRPr="005E1307">
        <w:t xml:space="preserve">G.E. </w:t>
      </w:r>
      <w:proofErr w:type="spellStart"/>
      <w:r w:rsidR="004E3AD5" w:rsidRPr="005E1307">
        <w:t>Mylonas</w:t>
      </w:r>
      <w:proofErr w:type="spellEnd"/>
      <w:r w:rsidR="00144B98">
        <w:t xml:space="preserve"> (ed.)</w:t>
      </w:r>
      <w:r>
        <w:t xml:space="preserve">; </w:t>
      </w:r>
      <w:r w:rsidR="004E3AD5" w:rsidRPr="005E1307">
        <w:t>St. Louis: Washington University</w:t>
      </w:r>
      <w:r w:rsidR="00A41648">
        <w:t>, 1951</w:t>
      </w:r>
      <w:r w:rsidR="00C66390">
        <w:t>).</w:t>
      </w:r>
    </w:p>
    <w:p w14:paraId="145E164A" w14:textId="77777777" w:rsidR="00B4320E" w:rsidRDefault="00B4320E" w:rsidP="004E3AD5">
      <w:pPr>
        <w:widowControl w:val="0"/>
        <w:autoSpaceDE w:val="0"/>
        <w:autoSpaceDN w:val="0"/>
        <w:adjustRightInd w:val="0"/>
        <w:ind w:left="720" w:hanging="720"/>
      </w:pPr>
    </w:p>
    <w:p w14:paraId="7889CE46" w14:textId="77777777" w:rsidR="004E3AD5" w:rsidRDefault="00187702" w:rsidP="004E3AD5">
      <w:pPr>
        <w:widowControl w:val="0"/>
        <w:autoSpaceDE w:val="0"/>
        <w:autoSpaceDN w:val="0"/>
        <w:adjustRightInd w:val="0"/>
        <w:ind w:left="720" w:hanging="720"/>
      </w:pPr>
      <w:r>
        <w:t xml:space="preserve">--. </w:t>
      </w:r>
      <w:r w:rsidR="0080225E">
        <w:t>“</w:t>
      </w:r>
      <w:r w:rsidR="004E3AD5" w:rsidRPr="005E1307">
        <w:t>Sumerian Wisdom Literature: A Preliminary Survey</w:t>
      </w:r>
      <w:r w:rsidR="0080225E">
        <w:t>”</w:t>
      </w:r>
      <w:r w:rsidR="00B4320E">
        <w:t>,</w:t>
      </w:r>
      <w:r w:rsidR="004E3AD5" w:rsidRPr="005E1307">
        <w:t xml:space="preserve"> </w:t>
      </w:r>
      <w:r w:rsidR="004E3AD5" w:rsidRPr="002931D0">
        <w:rPr>
          <w:i/>
        </w:rPr>
        <w:t>Bulletin of the American Schools of Oriental Research</w:t>
      </w:r>
      <w:r w:rsidR="004E3AD5" w:rsidRPr="005E1307">
        <w:t xml:space="preserve"> 122</w:t>
      </w:r>
      <w:r w:rsidR="00A41648">
        <w:t xml:space="preserve"> (1951)</w:t>
      </w:r>
      <w:r w:rsidR="004E3AD5" w:rsidRPr="005E1307">
        <w:t xml:space="preserve"> 28-31.</w:t>
      </w:r>
    </w:p>
    <w:p w14:paraId="59BB58E0" w14:textId="77777777" w:rsidR="00A41648" w:rsidRDefault="00A41648" w:rsidP="004E3AD5">
      <w:pPr>
        <w:widowControl w:val="0"/>
        <w:autoSpaceDE w:val="0"/>
        <w:autoSpaceDN w:val="0"/>
        <w:adjustRightInd w:val="0"/>
        <w:ind w:left="720" w:hanging="720"/>
      </w:pPr>
    </w:p>
    <w:p w14:paraId="034D768D" w14:textId="77777777" w:rsidR="004E3AD5" w:rsidRPr="001F3CD1" w:rsidRDefault="00187702" w:rsidP="004E3AD5">
      <w:pPr>
        <w:widowControl w:val="0"/>
        <w:autoSpaceDE w:val="0"/>
        <w:autoSpaceDN w:val="0"/>
        <w:adjustRightInd w:val="0"/>
        <w:ind w:left="720" w:hanging="720"/>
      </w:pPr>
      <w:r>
        <w:lastRenderedPageBreak/>
        <w:t xml:space="preserve">--. </w:t>
      </w:r>
      <w:r w:rsidR="0080225E">
        <w:t>“</w:t>
      </w:r>
      <w:r w:rsidR="004E3AD5" w:rsidRPr="005E1307">
        <w:t>Schooldays: A Sumerian Composition Relating to the Education of a Scribe</w:t>
      </w:r>
      <w:r w:rsidR="0080225E">
        <w:t>”</w:t>
      </w:r>
      <w:r w:rsidR="00B4320E">
        <w:t>,</w:t>
      </w:r>
      <w:r w:rsidR="004E3AD5" w:rsidRPr="005E1307">
        <w:t xml:space="preserve"> </w:t>
      </w:r>
      <w:r w:rsidR="00FF7235" w:rsidRPr="001F3CD1">
        <w:rPr>
          <w:i/>
        </w:rPr>
        <w:t>Journal of the American Oriental Society</w:t>
      </w:r>
      <w:r w:rsidR="004E3AD5" w:rsidRPr="001F3CD1">
        <w:t xml:space="preserve"> 69</w:t>
      </w:r>
      <w:r w:rsidR="00A41648" w:rsidRPr="001F3CD1">
        <w:t xml:space="preserve"> (1949)</w:t>
      </w:r>
      <w:r w:rsidR="004E3AD5" w:rsidRPr="001F3CD1">
        <w:t xml:space="preserve"> 199-215.</w:t>
      </w:r>
    </w:p>
    <w:p w14:paraId="4DC9A549" w14:textId="77777777" w:rsidR="004E3AD5" w:rsidRPr="001F3CD1" w:rsidRDefault="004E3AD5" w:rsidP="004E3AD5">
      <w:pPr>
        <w:widowControl w:val="0"/>
        <w:autoSpaceDE w:val="0"/>
        <w:autoSpaceDN w:val="0"/>
        <w:adjustRightInd w:val="0"/>
      </w:pPr>
    </w:p>
    <w:p w14:paraId="4BD6C5DA" w14:textId="77777777" w:rsidR="009E2BB8" w:rsidRPr="00AA6931" w:rsidRDefault="009E2BB8" w:rsidP="004E3AD5">
      <w:pPr>
        <w:widowControl w:val="0"/>
        <w:autoSpaceDE w:val="0"/>
        <w:autoSpaceDN w:val="0"/>
        <w:adjustRightInd w:val="0"/>
        <w:spacing w:after="240"/>
        <w:ind w:left="720" w:hanging="720"/>
        <w:rPr>
          <w:lang w:val="es-ES"/>
        </w:rPr>
      </w:pPr>
      <w:proofErr w:type="spellStart"/>
      <w:r w:rsidRPr="00AA6931">
        <w:rPr>
          <w:lang w:val="es-ES"/>
        </w:rPr>
        <w:t>Seminara</w:t>
      </w:r>
      <w:proofErr w:type="spellEnd"/>
      <w:r w:rsidRPr="00AA6931">
        <w:rPr>
          <w:lang w:val="es-ES"/>
        </w:rPr>
        <w:t>, Stefano.</w:t>
      </w:r>
      <w:r w:rsidR="001B2193" w:rsidRPr="00AA6931">
        <w:rPr>
          <w:lang w:val="es-ES"/>
        </w:rPr>
        <w:t xml:space="preserve"> </w:t>
      </w:r>
      <w:r w:rsidRPr="00AA6931">
        <w:rPr>
          <w:lang w:val="es-ES"/>
        </w:rPr>
        <w:t>La ‘</w:t>
      </w:r>
      <w:proofErr w:type="spellStart"/>
      <w:r w:rsidRPr="00AA6931">
        <w:rPr>
          <w:lang w:val="es-ES"/>
        </w:rPr>
        <w:t>scienza</w:t>
      </w:r>
      <w:proofErr w:type="spellEnd"/>
      <w:r w:rsidRPr="00AA6931">
        <w:rPr>
          <w:lang w:val="es-ES"/>
        </w:rPr>
        <w:t xml:space="preserve">’ </w:t>
      </w:r>
      <w:proofErr w:type="spellStart"/>
      <w:r w:rsidRPr="00AA6931">
        <w:rPr>
          <w:lang w:val="es-ES"/>
        </w:rPr>
        <w:t>meopotamica</w:t>
      </w:r>
      <w:proofErr w:type="spellEnd"/>
      <w:r w:rsidRPr="00AA6931">
        <w:rPr>
          <w:lang w:val="es-ES"/>
        </w:rPr>
        <w:t xml:space="preserve"> </w:t>
      </w:r>
      <w:proofErr w:type="spellStart"/>
      <w:r w:rsidRPr="00AA6931">
        <w:rPr>
          <w:lang w:val="es-ES"/>
        </w:rPr>
        <w:t>della</w:t>
      </w:r>
      <w:proofErr w:type="spellEnd"/>
      <w:r w:rsidRPr="00AA6931">
        <w:rPr>
          <w:lang w:val="es-ES"/>
        </w:rPr>
        <w:t xml:space="preserve"> </w:t>
      </w:r>
      <w:proofErr w:type="spellStart"/>
      <w:proofErr w:type="gramStart"/>
      <w:r w:rsidRPr="00AA6931">
        <w:rPr>
          <w:lang w:val="es-ES"/>
        </w:rPr>
        <w:t>catalogazione</w:t>
      </w:r>
      <w:proofErr w:type="spellEnd"/>
      <w:r w:rsidRPr="00AA6931">
        <w:rPr>
          <w:lang w:val="es-ES"/>
        </w:rPr>
        <w:t> :</w:t>
      </w:r>
      <w:proofErr w:type="gramEnd"/>
      <w:r w:rsidR="001B2193" w:rsidRPr="00AA6931">
        <w:rPr>
          <w:lang w:val="es-ES"/>
        </w:rPr>
        <w:t xml:space="preserve"> </w:t>
      </w:r>
      <w:r w:rsidRPr="00AA6931">
        <w:rPr>
          <w:lang w:val="es-ES"/>
        </w:rPr>
        <w:t xml:space="preserve">le </w:t>
      </w:r>
      <w:proofErr w:type="spellStart"/>
      <w:r w:rsidRPr="00AA6931">
        <w:rPr>
          <w:lang w:val="es-ES"/>
        </w:rPr>
        <w:t>raccolte</w:t>
      </w:r>
      <w:proofErr w:type="spellEnd"/>
      <w:r w:rsidRPr="00AA6931">
        <w:rPr>
          <w:lang w:val="es-ES"/>
        </w:rPr>
        <w:t xml:space="preserve"> di </w:t>
      </w:r>
      <w:proofErr w:type="spellStart"/>
      <w:r w:rsidRPr="00AA6931">
        <w:rPr>
          <w:lang w:val="es-ES"/>
        </w:rPr>
        <w:t>proverbi</w:t>
      </w:r>
      <w:proofErr w:type="spellEnd"/>
      <w:r w:rsidRPr="00AA6931">
        <w:rPr>
          <w:lang w:val="es-ES"/>
        </w:rPr>
        <w:t xml:space="preserve"> </w:t>
      </w:r>
      <w:proofErr w:type="spellStart"/>
      <w:r w:rsidRPr="00AA6931">
        <w:rPr>
          <w:lang w:val="es-ES"/>
        </w:rPr>
        <w:t>sumerici</w:t>
      </w:r>
      <w:proofErr w:type="spellEnd"/>
      <w:r w:rsidRPr="00AA6931">
        <w:rPr>
          <w:lang w:val="es-ES"/>
        </w:rPr>
        <w:t xml:space="preserve"> </w:t>
      </w:r>
      <w:proofErr w:type="spellStart"/>
      <w:r w:rsidRPr="00AA6931">
        <w:rPr>
          <w:lang w:val="es-ES"/>
        </w:rPr>
        <w:t>tra</w:t>
      </w:r>
      <w:proofErr w:type="spellEnd"/>
      <w:r w:rsidRPr="00AA6931">
        <w:rPr>
          <w:lang w:val="es-ES"/>
        </w:rPr>
        <w:t xml:space="preserve"> </w:t>
      </w:r>
      <w:proofErr w:type="spellStart"/>
      <w:r w:rsidRPr="00AA6931">
        <w:rPr>
          <w:lang w:val="es-ES"/>
        </w:rPr>
        <w:t>lessicografia</w:t>
      </w:r>
      <w:proofErr w:type="spellEnd"/>
      <w:r w:rsidRPr="00AA6931">
        <w:rPr>
          <w:lang w:val="es-ES"/>
        </w:rPr>
        <w:t xml:space="preserve"> e </w:t>
      </w:r>
      <w:proofErr w:type="spellStart"/>
      <w:r w:rsidRPr="00AA6931">
        <w:rPr>
          <w:lang w:val="es-ES"/>
        </w:rPr>
        <w:t>letteratura</w:t>
      </w:r>
      <w:proofErr w:type="spellEnd"/>
      <w:r w:rsidRPr="00AA6931">
        <w:rPr>
          <w:lang w:val="es-ES"/>
        </w:rPr>
        <w:t xml:space="preserve"> </w:t>
      </w:r>
      <w:proofErr w:type="spellStart"/>
      <w:r w:rsidRPr="00AA6931">
        <w:rPr>
          <w:lang w:val="es-ES"/>
        </w:rPr>
        <w:t>sapienziale</w:t>
      </w:r>
      <w:proofErr w:type="spellEnd"/>
      <w:r w:rsidRPr="00AA6931">
        <w:rPr>
          <w:lang w:val="es-ES"/>
        </w:rPr>
        <w:t xml:space="preserve"> », </w:t>
      </w:r>
      <w:proofErr w:type="spellStart"/>
      <w:r w:rsidRPr="00AA6931">
        <w:rPr>
          <w:lang w:val="es-ES"/>
        </w:rPr>
        <w:t>Orientalia</w:t>
      </w:r>
      <w:proofErr w:type="spellEnd"/>
      <w:r w:rsidRPr="00AA6931">
        <w:rPr>
          <w:lang w:val="es-ES"/>
        </w:rPr>
        <w:t xml:space="preserve"> 78.3 (2009) 379-</w:t>
      </w:r>
    </w:p>
    <w:p w14:paraId="09710EFF" w14:textId="77777777" w:rsidR="004E3AD5" w:rsidRPr="001F3CD1" w:rsidRDefault="004E3AD5" w:rsidP="004E3AD5">
      <w:pPr>
        <w:widowControl w:val="0"/>
        <w:autoSpaceDE w:val="0"/>
        <w:autoSpaceDN w:val="0"/>
        <w:adjustRightInd w:val="0"/>
        <w:spacing w:after="240"/>
        <w:ind w:left="720" w:hanging="720"/>
        <w:rPr>
          <w:lang w:val="fr-FR"/>
        </w:rPr>
      </w:pPr>
      <w:proofErr w:type="gramStart"/>
      <w:r w:rsidRPr="005E1307">
        <w:rPr>
          <w:lang w:val="fr-FR"/>
        </w:rPr>
        <w:t>van</w:t>
      </w:r>
      <w:proofErr w:type="gramEnd"/>
      <w:r w:rsidRPr="005E1307">
        <w:rPr>
          <w:lang w:val="fr-FR"/>
        </w:rPr>
        <w:t xml:space="preserve"> Dijk, J.A. </w:t>
      </w:r>
      <w:r w:rsidRPr="002931D0">
        <w:rPr>
          <w:i/>
          <w:lang w:val="fr-FR"/>
        </w:rPr>
        <w:t xml:space="preserve">La </w:t>
      </w:r>
      <w:r w:rsidR="00187702">
        <w:rPr>
          <w:i/>
          <w:lang w:val="fr-FR"/>
        </w:rPr>
        <w:t>s</w:t>
      </w:r>
      <w:r w:rsidRPr="002931D0">
        <w:rPr>
          <w:i/>
          <w:lang w:val="fr-FR"/>
        </w:rPr>
        <w:t xml:space="preserve">agesse </w:t>
      </w:r>
      <w:proofErr w:type="spellStart"/>
      <w:r w:rsidRPr="002931D0">
        <w:rPr>
          <w:i/>
          <w:lang w:val="fr-FR"/>
        </w:rPr>
        <w:t>Sumero</w:t>
      </w:r>
      <w:proofErr w:type="spellEnd"/>
      <w:r w:rsidRPr="002931D0">
        <w:rPr>
          <w:i/>
          <w:lang w:val="fr-FR"/>
        </w:rPr>
        <w:t>-</w:t>
      </w:r>
      <w:proofErr w:type="gramStart"/>
      <w:r w:rsidRPr="002931D0">
        <w:rPr>
          <w:i/>
          <w:lang w:val="fr-FR"/>
        </w:rPr>
        <w:t>Accadienne:</w:t>
      </w:r>
      <w:proofErr w:type="gramEnd"/>
      <w:r w:rsidRPr="002931D0">
        <w:rPr>
          <w:i/>
          <w:lang w:val="fr-FR"/>
        </w:rPr>
        <w:t xml:space="preserve"> </w:t>
      </w:r>
      <w:r w:rsidR="00187702">
        <w:rPr>
          <w:i/>
          <w:lang w:val="fr-FR"/>
        </w:rPr>
        <w:t>r</w:t>
      </w:r>
      <w:r w:rsidRPr="002931D0">
        <w:rPr>
          <w:i/>
          <w:lang w:val="fr-FR"/>
        </w:rPr>
        <w:t xml:space="preserve">echerches </w:t>
      </w:r>
      <w:r w:rsidR="00187702">
        <w:rPr>
          <w:i/>
          <w:lang w:val="fr-FR"/>
        </w:rPr>
        <w:t>s</w:t>
      </w:r>
      <w:r w:rsidRPr="002931D0">
        <w:rPr>
          <w:i/>
          <w:lang w:val="fr-FR"/>
        </w:rPr>
        <w:t xml:space="preserve">ur </w:t>
      </w:r>
      <w:r w:rsidR="00187702">
        <w:rPr>
          <w:i/>
          <w:lang w:val="fr-FR"/>
        </w:rPr>
        <w:t>l</w:t>
      </w:r>
      <w:r w:rsidRPr="002931D0">
        <w:rPr>
          <w:i/>
          <w:lang w:val="fr-FR"/>
        </w:rPr>
        <w:t xml:space="preserve">es </w:t>
      </w:r>
      <w:r w:rsidR="00187702">
        <w:rPr>
          <w:i/>
          <w:lang w:val="fr-FR"/>
        </w:rPr>
        <w:t>g</w:t>
      </w:r>
      <w:r w:rsidRPr="002931D0">
        <w:rPr>
          <w:i/>
          <w:lang w:val="fr-FR"/>
        </w:rPr>
        <w:t xml:space="preserve">enres </w:t>
      </w:r>
      <w:proofErr w:type="spellStart"/>
      <w:r w:rsidR="00187702">
        <w:rPr>
          <w:i/>
          <w:lang w:val="fr-FR"/>
        </w:rPr>
        <w:t>l</w:t>
      </w:r>
      <w:r w:rsidRPr="002931D0">
        <w:rPr>
          <w:i/>
          <w:lang w:val="fr-FR"/>
        </w:rPr>
        <w:t>iteraires</w:t>
      </w:r>
      <w:proofErr w:type="spellEnd"/>
      <w:r w:rsidRPr="002931D0">
        <w:rPr>
          <w:i/>
          <w:lang w:val="fr-FR"/>
        </w:rPr>
        <w:t xml:space="preserve"> </w:t>
      </w:r>
      <w:r w:rsidR="00187702">
        <w:rPr>
          <w:i/>
          <w:lang w:val="fr-FR"/>
        </w:rPr>
        <w:t>d</w:t>
      </w:r>
      <w:r w:rsidRPr="002931D0">
        <w:rPr>
          <w:i/>
          <w:lang w:val="fr-FR"/>
        </w:rPr>
        <w:t xml:space="preserve">es </w:t>
      </w:r>
      <w:proofErr w:type="spellStart"/>
      <w:r w:rsidR="00187702">
        <w:rPr>
          <w:i/>
          <w:lang w:val="fr-FR"/>
        </w:rPr>
        <w:t>t</w:t>
      </w:r>
      <w:r w:rsidRPr="002931D0">
        <w:rPr>
          <w:i/>
          <w:lang w:val="fr-FR"/>
        </w:rPr>
        <w:t>estes</w:t>
      </w:r>
      <w:proofErr w:type="spellEnd"/>
      <w:r w:rsidRPr="002931D0">
        <w:rPr>
          <w:i/>
          <w:lang w:val="fr-FR"/>
        </w:rPr>
        <w:t xml:space="preserve"> </w:t>
      </w:r>
      <w:r w:rsidR="00187702">
        <w:rPr>
          <w:i/>
          <w:lang w:val="fr-FR"/>
        </w:rPr>
        <w:t>s</w:t>
      </w:r>
      <w:r w:rsidRPr="002931D0">
        <w:rPr>
          <w:i/>
          <w:lang w:val="fr-FR"/>
        </w:rPr>
        <w:t xml:space="preserve">apientiaux </w:t>
      </w:r>
      <w:r w:rsidR="00187702">
        <w:rPr>
          <w:i/>
          <w:lang w:val="fr-FR"/>
        </w:rPr>
        <w:t>a</w:t>
      </w:r>
      <w:r w:rsidRPr="002931D0">
        <w:rPr>
          <w:i/>
          <w:lang w:val="fr-FR"/>
        </w:rPr>
        <w:t xml:space="preserve">vec </w:t>
      </w:r>
      <w:r w:rsidR="00187702">
        <w:rPr>
          <w:i/>
          <w:lang w:val="fr-FR"/>
        </w:rPr>
        <w:t>c</w:t>
      </w:r>
      <w:r w:rsidRPr="002931D0">
        <w:rPr>
          <w:i/>
          <w:lang w:val="fr-FR"/>
        </w:rPr>
        <w:t xml:space="preserve">hoix </w:t>
      </w:r>
      <w:r w:rsidR="00187702">
        <w:rPr>
          <w:i/>
          <w:lang w:val="fr-FR"/>
        </w:rPr>
        <w:t>d</w:t>
      </w:r>
      <w:r w:rsidRPr="002931D0">
        <w:rPr>
          <w:i/>
          <w:lang w:val="fr-FR"/>
        </w:rPr>
        <w:t xml:space="preserve">e </w:t>
      </w:r>
      <w:r w:rsidR="00187702">
        <w:rPr>
          <w:i/>
          <w:lang w:val="fr-FR"/>
        </w:rPr>
        <w:t>t</w:t>
      </w:r>
      <w:r w:rsidRPr="002931D0">
        <w:rPr>
          <w:i/>
          <w:lang w:val="fr-FR"/>
        </w:rPr>
        <w:t>extes</w:t>
      </w:r>
      <w:r w:rsidR="00366DEC">
        <w:rPr>
          <w:lang w:val="fr-FR"/>
        </w:rPr>
        <w:t xml:space="preserve"> (</w:t>
      </w:r>
      <w:r w:rsidRPr="001F3CD1">
        <w:rPr>
          <w:lang w:val="fr-FR"/>
        </w:rPr>
        <w:t xml:space="preserve">Leiden: </w:t>
      </w:r>
      <w:r w:rsidR="00315FF6">
        <w:rPr>
          <w:lang w:val="fr-FR"/>
        </w:rPr>
        <w:t>E.J.</w:t>
      </w:r>
      <w:r w:rsidRPr="001F3CD1">
        <w:rPr>
          <w:lang w:val="fr-FR"/>
        </w:rPr>
        <w:t xml:space="preserve"> Brill, 1953</w:t>
      </w:r>
      <w:r w:rsidR="00C66390">
        <w:rPr>
          <w:lang w:val="fr-FR"/>
        </w:rPr>
        <w:t>).</w:t>
      </w:r>
    </w:p>
    <w:p w14:paraId="5158F519" w14:textId="77777777" w:rsidR="004E3AD5" w:rsidRPr="005E1307" w:rsidRDefault="004E3AD5" w:rsidP="004E3AD5">
      <w:pPr>
        <w:widowControl w:val="0"/>
        <w:autoSpaceDE w:val="0"/>
        <w:autoSpaceDN w:val="0"/>
        <w:adjustRightInd w:val="0"/>
        <w:spacing w:after="240"/>
        <w:ind w:left="720" w:hanging="720"/>
      </w:pPr>
      <w:r w:rsidRPr="005E1307">
        <w:t>Veldhuis, Niek.</w:t>
      </w:r>
      <w:r>
        <w:t xml:space="preserve"> </w:t>
      </w:r>
      <w:r w:rsidR="0080225E">
        <w:t>“</w:t>
      </w:r>
      <w:r w:rsidRPr="005E1307">
        <w:t xml:space="preserve">Sumerian </w:t>
      </w:r>
      <w:r w:rsidR="00A11F8B">
        <w:t>P</w:t>
      </w:r>
      <w:r w:rsidRPr="005E1307">
        <w:t xml:space="preserve">roverbs in their </w:t>
      </w:r>
      <w:r w:rsidR="00A11F8B">
        <w:t>C</w:t>
      </w:r>
      <w:r w:rsidRPr="005E1307">
        <w:t xml:space="preserve">urricular </w:t>
      </w:r>
      <w:r w:rsidR="00A11F8B">
        <w:t>C</w:t>
      </w:r>
      <w:r w:rsidRPr="005E1307">
        <w:t>ontext</w:t>
      </w:r>
      <w:r w:rsidR="0080225E">
        <w:t>”</w:t>
      </w:r>
      <w:r w:rsidR="00B4320E">
        <w:t>,</w:t>
      </w:r>
      <w:r w:rsidRPr="005E1307">
        <w:t xml:space="preserve"> </w:t>
      </w:r>
      <w:r w:rsidRPr="002931D0">
        <w:rPr>
          <w:i/>
        </w:rPr>
        <w:t>Journal of the American Oriental Society</w:t>
      </w:r>
      <w:r>
        <w:t xml:space="preserve"> 120.3 (2000) 383-</w:t>
      </w:r>
      <w:r w:rsidR="00535AC9">
        <w:t>3</w:t>
      </w:r>
      <w:r>
        <w:t>99.</w:t>
      </w:r>
    </w:p>
    <w:p w14:paraId="5CBF9D37" w14:textId="77777777" w:rsidR="004E3AD5" w:rsidRDefault="004E3AD5" w:rsidP="004E3AD5">
      <w:pPr>
        <w:widowControl w:val="0"/>
        <w:autoSpaceDE w:val="0"/>
        <w:autoSpaceDN w:val="0"/>
        <w:adjustRightInd w:val="0"/>
        <w:spacing w:after="240"/>
        <w:ind w:left="720" w:hanging="720"/>
      </w:pPr>
      <w:proofErr w:type="spellStart"/>
      <w:r w:rsidRPr="005E1307">
        <w:t>Vogelzang</w:t>
      </w:r>
      <w:proofErr w:type="spellEnd"/>
      <w:r w:rsidRPr="005E1307">
        <w:t xml:space="preserve">, Marianna E., and H.L.J. </w:t>
      </w:r>
      <w:proofErr w:type="spellStart"/>
      <w:r w:rsidRPr="005E1307">
        <w:t>Vanstiphout</w:t>
      </w:r>
      <w:proofErr w:type="spellEnd"/>
      <w:r w:rsidRPr="005E1307">
        <w:t xml:space="preserve">. </w:t>
      </w:r>
      <w:r w:rsidRPr="002931D0">
        <w:rPr>
          <w:i/>
        </w:rPr>
        <w:t>Mesopotamian Poetic Language: Sumerian and Akkadian</w:t>
      </w:r>
      <w:r w:rsidR="00366DEC">
        <w:t xml:space="preserve"> (</w:t>
      </w:r>
      <w:proofErr w:type="spellStart"/>
      <w:r w:rsidRPr="005E1307">
        <w:t>Gr</w:t>
      </w:r>
      <w:r w:rsidR="00691095">
        <w:t>ö</w:t>
      </w:r>
      <w:r w:rsidRPr="005E1307">
        <w:t>ningen</w:t>
      </w:r>
      <w:proofErr w:type="spellEnd"/>
      <w:r w:rsidRPr="005E1307">
        <w:t>: Styx, 1996</w:t>
      </w:r>
      <w:r w:rsidR="00C66390">
        <w:t>).</w:t>
      </w:r>
    </w:p>
    <w:p w14:paraId="3DFF3EB7" w14:textId="77777777" w:rsidR="004E3AD5" w:rsidRPr="005E1307" w:rsidRDefault="004E3AD5" w:rsidP="004E3AD5">
      <w:pPr>
        <w:widowControl w:val="0"/>
        <w:autoSpaceDE w:val="0"/>
        <w:autoSpaceDN w:val="0"/>
        <w:adjustRightInd w:val="0"/>
        <w:spacing w:after="240"/>
        <w:ind w:left="720" w:hanging="720"/>
      </w:pPr>
      <w:proofErr w:type="spellStart"/>
      <w:r w:rsidRPr="005E1307">
        <w:t>Witzel</w:t>
      </w:r>
      <w:proofErr w:type="spellEnd"/>
      <w:r w:rsidRPr="005E1307">
        <w:t xml:space="preserve">, Maurus. </w:t>
      </w:r>
      <w:r w:rsidR="0080225E">
        <w:t>“</w:t>
      </w:r>
      <w:r w:rsidRPr="005E1307">
        <w:t xml:space="preserve">Ein Stuck </w:t>
      </w:r>
      <w:proofErr w:type="spellStart"/>
      <w:r w:rsidRPr="005E1307">
        <w:t>Sumerischer</w:t>
      </w:r>
      <w:proofErr w:type="spellEnd"/>
      <w:r w:rsidRPr="005E1307">
        <w:t xml:space="preserve"> </w:t>
      </w:r>
      <w:r w:rsidR="00A11F8B">
        <w:t>‘</w:t>
      </w:r>
      <w:r w:rsidRPr="005E1307">
        <w:t>Weisheit</w:t>
      </w:r>
      <w:r w:rsidR="00A11F8B">
        <w:t>’</w:t>
      </w:r>
      <w:r w:rsidRPr="005E1307">
        <w:t xml:space="preserve"> (</w:t>
      </w:r>
      <w:proofErr w:type="spellStart"/>
      <w:r w:rsidRPr="005E1307">
        <w:t>Sk</w:t>
      </w:r>
      <w:proofErr w:type="spellEnd"/>
      <w:r w:rsidRPr="005E1307">
        <w:t xml:space="preserve"> 204)</w:t>
      </w:r>
      <w:r w:rsidR="0080225E">
        <w:t>”</w:t>
      </w:r>
      <w:r w:rsidR="00B4320E">
        <w:t>,</w:t>
      </w:r>
      <w:r w:rsidRPr="005E1307">
        <w:t xml:space="preserve"> </w:t>
      </w:r>
      <w:r w:rsidRPr="002931D0">
        <w:rPr>
          <w:i/>
        </w:rPr>
        <w:t>Orientalia</w:t>
      </w:r>
      <w:r w:rsidR="00A11F8B">
        <w:t xml:space="preserve"> 17 (1948)</w:t>
      </w:r>
      <w:r w:rsidR="00B4320E">
        <w:t xml:space="preserve"> </w:t>
      </w:r>
      <w:r w:rsidRPr="005E1307">
        <w:t>1-16.</w:t>
      </w:r>
    </w:p>
    <w:p w14:paraId="0415D65D" w14:textId="77777777" w:rsidR="004E3AD5" w:rsidRPr="005E1307" w:rsidRDefault="004E3AD5" w:rsidP="004E3AD5">
      <w:pPr>
        <w:widowControl w:val="0"/>
        <w:autoSpaceDE w:val="0"/>
        <w:autoSpaceDN w:val="0"/>
        <w:adjustRightInd w:val="0"/>
        <w:spacing w:after="240"/>
        <w:ind w:left="720" w:hanging="720"/>
      </w:pPr>
      <w:r w:rsidRPr="005E1307">
        <w:t xml:space="preserve">Young, Gordon D. </w:t>
      </w:r>
      <w:r w:rsidR="0080225E">
        <w:t>“</w:t>
      </w:r>
      <w:r w:rsidRPr="005E1307">
        <w:t xml:space="preserve">Utu and </w:t>
      </w:r>
      <w:r w:rsidR="00A11F8B">
        <w:t>J</w:t>
      </w:r>
      <w:r w:rsidRPr="005E1307">
        <w:t>ustice:</w:t>
      </w:r>
      <w:r>
        <w:t xml:space="preserve"> </w:t>
      </w:r>
      <w:r w:rsidR="00A11F8B">
        <w:t>A</w:t>
      </w:r>
      <w:r w:rsidRPr="005E1307">
        <w:t xml:space="preserve"> </w:t>
      </w:r>
      <w:r w:rsidR="00A11F8B">
        <w:t>N</w:t>
      </w:r>
      <w:r w:rsidRPr="005E1307">
        <w:t xml:space="preserve">ew Sumerian </w:t>
      </w:r>
      <w:r w:rsidR="00A11F8B">
        <w:t>P</w:t>
      </w:r>
      <w:r w:rsidRPr="005E1307">
        <w:t>roverb</w:t>
      </w:r>
      <w:r w:rsidR="0080225E">
        <w:t>”</w:t>
      </w:r>
      <w:r w:rsidR="00B4320E">
        <w:t>,</w:t>
      </w:r>
      <w:r w:rsidRPr="005E1307">
        <w:t xml:space="preserve"> J</w:t>
      </w:r>
      <w:r w:rsidRPr="002931D0">
        <w:rPr>
          <w:i/>
        </w:rPr>
        <w:t>ournal of Cuneiform Studies</w:t>
      </w:r>
      <w:r>
        <w:t xml:space="preserve"> 24.4 (1972) 132.</w:t>
      </w:r>
    </w:p>
    <w:p w14:paraId="54CD6621" w14:textId="77777777" w:rsidR="00312112" w:rsidRDefault="00312112" w:rsidP="00455AB6">
      <w:pPr>
        <w:widowControl w:val="0"/>
        <w:autoSpaceDE w:val="0"/>
        <w:autoSpaceDN w:val="0"/>
        <w:adjustRightInd w:val="0"/>
        <w:rPr>
          <w:b/>
        </w:rPr>
      </w:pPr>
    </w:p>
    <w:p w14:paraId="66D3F09A" w14:textId="77777777" w:rsidR="00455AB6" w:rsidRDefault="000050B1" w:rsidP="00DC6476">
      <w:pPr>
        <w:widowControl w:val="0"/>
        <w:autoSpaceDE w:val="0"/>
        <w:autoSpaceDN w:val="0"/>
        <w:adjustRightInd w:val="0"/>
      </w:pPr>
      <w:r>
        <w:rPr>
          <w:b/>
        </w:rPr>
        <w:t>4</w:t>
      </w:r>
      <w:r w:rsidR="00A25EB5">
        <w:rPr>
          <w:b/>
        </w:rPr>
        <w:t>C2</w:t>
      </w:r>
      <w:r>
        <w:rPr>
          <w:b/>
        </w:rPr>
        <w:tab/>
      </w:r>
      <w:r w:rsidR="00A25EB5">
        <w:rPr>
          <w:b/>
        </w:rPr>
        <w:t>Assyria</w:t>
      </w:r>
      <w:r w:rsidR="00DC6476">
        <w:rPr>
          <w:b/>
        </w:rPr>
        <w:t xml:space="preserve"> </w:t>
      </w:r>
    </w:p>
    <w:p w14:paraId="6BC2445F" w14:textId="77777777" w:rsidR="00A25EB5" w:rsidRDefault="00A25EB5" w:rsidP="00455AB6">
      <w:pPr>
        <w:widowControl w:val="0"/>
        <w:autoSpaceDE w:val="0"/>
        <w:autoSpaceDN w:val="0"/>
        <w:adjustRightInd w:val="0"/>
      </w:pPr>
    </w:p>
    <w:p w14:paraId="16C5D717" w14:textId="77777777" w:rsidR="009B6A22" w:rsidRDefault="00A11F8B" w:rsidP="00604A98">
      <w:pPr>
        <w:widowControl w:val="0"/>
        <w:autoSpaceDE w:val="0"/>
        <w:autoSpaceDN w:val="0"/>
        <w:adjustRightInd w:val="0"/>
        <w:ind w:left="720" w:hanging="720"/>
      </w:pPr>
      <w:r>
        <w:t>Briggs, R.</w:t>
      </w:r>
      <w:r w:rsidR="00604A98" w:rsidRPr="005E1307">
        <w:t xml:space="preserve">D. </w:t>
      </w:r>
      <w:r w:rsidR="0080225E">
        <w:t>“</w:t>
      </w:r>
      <w:r w:rsidR="00604A98" w:rsidRPr="005E1307">
        <w:t>Pre-Sargonic Riddles from Lagash</w:t>
      </w:r>
      <w:r w:rsidR="0080225E">
        <w:t>”</w:t>
      </w:r>
      <w:r w:rsidR="00F414F1">
        <w:t>,</w:t>
      </w:r>
      <w:r w:rsidR="00604A98" w:rsidRPr="005E1307">
        <w:t xml:space="preserve"> </w:t>
      </w:r>
      <w:r w:rsidR="00604A98" w:rsidRPr="004B382F">
        <w:rPr>
          <w:i/>
        </w:rPr>
        <w:t>Journal of Near Eastern Studies</w:t>
      </w:r>
      <w:r w:rsidR="00604A98" w:rsidRPr="005E1307">
        <w:t xml:space="preserve"> 32 (1973) 26-33.</w:t>
      </w:r>
    </w:p>
    <w:p w14:paraId="3ED95A75" w14:textId="77777777" w:rsidR="009B6A22" w:rsidRDefault="009B6A22" w:rsidP="009B6A22">
      <w:pPr>
        <w:widowControl w:val="0"/>
        <w:autoSpaceDE w:val="0"/>
        <w:autoSpaceDN w:val="0"/>
        <w:adjustRightInd w:val="0"/>
      </w:pPr>
    </w:p>
    <w:p w14:paraId="337010D3" w14:textId="77777777" w:rsidR="009B6A22" w:rsidRPr="008366DF" w:rsidRDefault="00604A98" w:rsidP="00A41648">
      <w:pPr>
        <w:widowControl w:val="0"/>
        <w:autoSpaceDE w:val="0"/>
        <w:autoSpaceDN w:val="0"/>
        <w:adjustRightInd w:val="0"/>
        <w:ind w:left="720" w:hanging="720"/>
      </w:pPr>
      <w:proofErr w:type="spellStart"/>
      <w:r w:rsidRPr="0064773C">
        <w:t>Cazelles</w:t>
      </w:r>
      <w:proofErr w:type="spellEnd"/>
      <w:r w:rsidRPr="0064773C">
        <w:t>, Henri</w:t>
      </w:r>
      <w:r w:rsidR="00A41648">
        <w:t xml:space="preserve">. </w:t>
      </w:r>
      <w:r w:rsidR="0080225E">
        <w:t>“</w:t>
      </w:r>
      <w:proofErr w:type="spellStart"/>
      <w:r w:rsidRPr="0064773C">
        <w:t>Ahiqar</w:t>
      </w:r>
      <w:proofErr w:type="spellEnd"/>
      <w:r w:rsidRPr="0064773C">
        <w:t xml:space="preserve">, </w:t>
      </w:r>
      <w:proofErr w:type="spellStart"/>
      <w:r w:rsidRPr="0064773C">
        <w:t>Umman</w:t>
      </w:r>
      <w:proofErr w:type="spellEnd"/>
      <w:r w:rsidRPr="0064773C">
        <w:t xml:space="preserve"> and Amun, and Biblical Wisdom Texts</w:t>
      </w:r>
      <w:r w:rsidR="0080225E">
        <w:t>”</w:t>
      </w:r>
      <w:r w:rsidR="00E344EF">
        <w:t xml:space="preserve">, in </w:t>
      </w:r>
      <w:r w:rsidRPr="00784124">
        <w:rPr>
          <w:i/>
        </w:rPr>
        <w:t>Solving Riddles and Untying Knots</w:t>
      </w:r>
      <w:r w:rsidR="00691095">
        <w:rPr>
          <w:i/>
        </w:rPr>
        <w:t>:</w:t>
      </w:r>
      <w:r w:rsidRPr="00784124">
        <w:rPr>
          <w:i/>
        </w:rPr>
        <w:t xml:space="preserve"> Essays in Honor of Jonas Greenfield</w:t>
      </w:r>
      <w:r w:rsidR="00315FF6">
        <w:t xml:space="preserve"> (</w:t>
      </w:r>
      <w:r w:rsidRPr="0064773C">
        <w:t>Z</w:t>
      </w:r>
      <w:r w:rsidR="00A11F8B">
        <w:t>.</w:t>
      </w:r>
      <w:r w:rsidRPr="0064773C">
        <w:t xml:space="preserve"> </w:t>
      </w:r>
      <w:proofErr w:type="spellStart"/>
      <w:r w:rsidRPr="0064773C">
        <w:t>Zevit</w:t>
      </w:r>
      <w:proofErr w:type="spellEnd"/>
      <w:r w:rsidRPr="0064773C">
        <w:t>, S.</w:t>
      </w:r>
      <w:r>
        <w:t xml:space="preserve"> </w:t>
      </w:r>
      <w:proofErr w:type="spellStart"/>
      <w:r w:rsidRPr="0064773C">
        <w:t>Gitin</w:t>
      </w:r>
      <w:proofErr w:type="spellEnd"/>
      <w:r w:rsidRPr="0064773C">
        <w:t xml:space="preserve"> and M. Sokoloff</w:t>
      </w:r>
      <w:r w:rsidR="00144B98">
        <w:t xml:space="preserve"> (eds.)</w:t>
      </w:r>
      <w:r w:rsidR="00A11F8B">
        <w:t>;</w:t>
      </w:r>
      <w:r w:rsidRPr="0064773C">
        <w:t xml:space="preserve"> Winona Lake: </w:t>
      </w:r>
      <w:proofErr w:type="spellStart"/>
      <w:r w:rsidRPr="0064773C">
        <w:t>Eisenbrauns</w:t>
      </w:r>
      <w:proofErr w:type="spellEnd"/>
      <w:r w:rsidRPr="0064773C">
        <w:t xml:space="preserve">, </w:t>
      </w:r>
      <w:r w:rsidR="00A41648">
        <w:t>1995</w:t>
      </w:r>
      <w:r w:rsidR="00A11F8B">
        <w:t>).</w:t>
      </w:r>
    </w:p>
    <w:p w14:paraId="6D422BB7" w14:textId="77777777" w:rsidR="009B6A22" w:rsidRDefault="009B6A22" w:rsidP="00A41648">
      <w:pPr>
        <w:widowControl w:val="0"/>
        <w:autoSpaceDE w:val="0"/>
        <w:autoSpaceDN w:val="0"/>
        <w:adjustRightInd w:val="0"/>
        <w:ind w:left="720" w:hanging="720"/>
      </w:pPr>
    </w:p>
    <w:p w14:paraId="1E940D1C" w14:textId="77777777" w:rsidR="00DB2DCB" w:rsidRPr="0064773C" w:rsidRDefault="00DB2DCB" w:rsidP="00A41648">
      <w:pPr>
        <w:widowControl w:val="0"/>
        <w:autoSpaceDE w:val="0"/>
        <w:autoSpaceDN w:val="0"/>
        <w:adjustRightInd w:val="0"/>
        <w:ind w:left="720" w:hanging="720"/>
      </w:pPr>
      <w:r w:rsidRPr="0064773C">
        <w:t>Charles, R.H.</w:t>
      </w:r>
      <w:r w:rsidR="00A41648">
        <w:t xml:space="preserve"> </w:t>
      </w:r>
      <w:r>
        <w:tab/>
      </w:r>
      <w:r w:rsidR="0080225E">
        <w:t>“</w:t>
      </w:r>
      <w:r w:rsidRPr="0064773C">
        <w:t xml:space="preserve">The Story of </w:t>
      </w:r>
      <w:proofErr w:type="spellStart"/>
      <w:r w:rsidRPr="0064773C">
        <w:t>Ahikar</w:t>
      </w:r>
      <w:proofErr w:type="spellEnd"/>
      <w:r w:rsidR="0080225E">
        <w:t>”</w:t>
      </w:r>
      <w:r w:rsidR="00F414F1">
        <w:t>,</w:t>
      </w:r>
      <w:r w:rsidRPr="0064773C">
        <w:t xml:space="preserve"> </w:t>
      </w:r>
      <w:r w:rsidR="00A11F8B">
        <w:t xml:space="preserve">in </w:t>
      </w:r>
      <w:r w:rsidRPr="002931D0">
        <w:rPr>
          <w:i/>
        </w:rPr>
        <w:t xml:space="preserve">The </w:t>
      </w:r>
      <w:proofErr w:type="spellStart"/>
      <w:r w:rsidRPr="002931D0">
        <w:rPr>
          <w:i/>
        </w:rPr>
        <w:t>Apocyrpha</w:t>
      </w:r>
      <w:proofErr w:type="spellEnd"/>
      <w:r w:rsidRPr="002931D0">
        <w:rPr>
          <w:i/>
        </w:rPr>
        <w:t xml:space="preserve"> and Pseudepigrapha of the Old Testament</w:t>
      </w:r>
      <w:r w:rsidR="00366DEC">
        <w:t xml:space="preserve"> (</w:t>
      </w:r>
      <w:r w:rsidRPr="0064773C">
        <w:t>Oxford:</w:t>
      </w:r>
      <w:r>
        <w:t xml:space="preserve"> </w:t>
      </w:r>
      <w:r w:rsidRPr="0064773C">
        <w:t>Clarendon</w:t>
      </w:r>
      <w:r w:rsidR="00A41648">
        <w:t>, 1976</w:t>
      </w:r>
      <w:r w:rsidR="00A11F8B">
        <w:t>) 2: 715-</w:t>
      </w:r>
      <w:r w:rsidR="008C26DA">
        <w:t>7</w:t>
      </w:r>
      <w:r w:rsidR="00A11F8B">
        <w:t>84.</w:t>
      </w:r>
    </w:p>
    <w:p w14:paraId="30C7A7F1" w14:textId="77777777" w:rsidR="00DB2DCB" w:rsidRDefault="00DB2DCB" w:rsidP="00DB2DCB">
      <w:pPr>
        <w:widowControl w:val="0"/>
        <w:autoSpaceDE w:val="0"/>
        <w:autoSpaceDN w:val="0"/>
        <w:adjustRightInd w:val="0"/>
      </w:pPr>
    </w:p>
    <w:p w14:paraId="768287F0" w14:textId="77777777" w:rsidR="009B6A22" w:rsidRDefault="00604A98" w:rsidP="009B6A22">
      <w:pPr>
        <w:widowControl w:val="0"/>
        <w:autoSpaceDE w:val="0"/>
        <w:autoSpaceDN w:val="0"/>
        <w:adjustRightInd w:val="0"/>
        <w:spacing w:after="240"/>
        <w:ind w:left="720" w:hanging="720"/>
      </w:pPr>
      <w:r w:rsidRPr="005E1307">
        <w:t>Hasan-</w:t>
      </w:r>
      <w:proofErr w:type="spellStart"/>
      <w:r w:rsidRPr="005E1307">
        <w:t>Rokem</w:t>
      </w:r>
      <w:proofErr w:type="spellEnd"/>
      <w:r w:rsidRPr="005E1307">
        <w:t xml:space="preserve">, </w:t>
      </w:r>
      <w:proofErr w:type="spellStart"/>
      <w:r w:rsidRPr="005E1307">
        <w:t>Galit</w:t>
      </w:r>
      <w:proofErr w:type="spellEnd"/>
      <w:r w:rsidRPr="005E1307">
        <w:t xml:space="preserve">. </w:t>
      </w:r>
      <w:r w:rsidR="0080225E">
        <w:t>“</w:t>
      </w:r>
      <w:r w:rsidRPr="005E1307">
        <w:t>Riddle and Proverb: The Relationship Exemplified by an Aramaic Proverb</w:t>
      </w:r>
      <w:r w:rsidR="0080225E">
        <w:t>”</w:t>
      </w:r>
      <w:r w:rsidR="00F414F1">
        <w:t>,</w:t>
      </w:r>
      <w:r w:rsidRPr="005E1307">
        <w:t xml:space="preserve"> </w:t>
      </w:r>
      <w:proofErr w:type="spellStart"/>
      <w:r w:rsidRPr="004B382F">
        <w:rPr>
          <w:i/>
        </w:rPr>
        <w:t>Proverbium</w:t>
      </w:r>
      <w:proofErr w:type="spellEnd"/>
      <w:r w:rsidRPr="005E1307">
        <w:t xml:space="preserve"> 24 (1974) 935-</w:t>
      </w:r>
      <w:r w:rsidR="00797092">
        <w:t>9</w:t>
      </w:r>
      <w:r w:rsidRPr="005E1307">
        <w:t>40.</w:t>
      </w:r>
    </w:p>
    <w:p w14:paraId="08A5F5A8" w14:textId="77777777" w:rsidR="0000010B" w:rsidRPr="005E1307" w:rsidRDefault="0000010B" w:rsidP="009B6A22">
      <w:pPr>
        <w:widowControl w:val="0"/>
        <w:autoSpaceDE w:val="0"/>
        <w:autoSpaceDN w:val="0"/>
        <w:adjustRightInd w:val="0"/>
        <w:spacing w:after="240"/>
        <w:ind w:left="720" w:hanging="720"/>
      </w:pPr>
      <w:proofErr w:type="spellStart"/>
      <w:r>
        <w:t>Pereman</w:t>
      </w:r>
      <w:proofErr w:type="spellEnd"/>
      <w:r>
        <w:t>, J.</w:t>
      </w:r>
      <w:r w:rsidRPr="0000010B">
        <w:rPr>
          <w:i/>
        </w:rPr>
        <w:t xml:space="preserve"> The Book of </w:t>
      </w:r>
      <w:proofErr w:type="spellStart"/>
      <w:r w:rsidRPr="0000010B">
        <w:rPr>
          <w:i/>
        </w:rPr>
        <w:t>Assyro</w:t>
      </w:r>
      <w:proofErr w:type="spellEnd"/>
      <w:r w:rsidRPr="0000010B">
        <w:rPr>
          <w:i/>
        </w:rPr>
        <w:t>-Babylonian Proverbs</w:t>
      </w:r>
      <w:r w:rsidR="00B303ED">
        <w:t xml:space="preserve"> </w:t>
      </w:r>
      <w:r w:rsidR="00F414F1">
        <w:t>(</w:t>
      </w:r>
      <w:r>
        <w:t>Tel-Aviv: Palestine Publications on the Ancient East, 1947</w:t>
      </w:r>
      <w:r w:rsidR="00C66390">
        <w:t>).</w:t>
      </w:r>
      <w:r>
        <w:t xml:space="preserve"> </w:t>
      </w:r>
      <w:r w:rsidR="00691095">
        <w:t>[Hebrew]</w:t>
      </w:r>
    </w:p>
    <w:p w14:paraId="61CDDE0F" w14:textId="77777777" w:rsidR="009B6A22" w:rsidRPr="005E1307" w:rsidRDefault="00A11F8B" w:rsidP="009B6A22">
      <w:pPr>
        <w:widowControl w:val="0"/>
        <w:autoSpaceDE w:val="0"/>
        <w:autoSpaceDN w:val="0"/>
        <w:adjustRightInd w:val="0"/>
        <w:spacing w:after="240"/>
        <w:ind w:left="720" w:hanging="720"/>
      </w:pPr>
      <w:r>
        <w:t>Segal, J.</w:t>
      </w:r>
      <w:r w:rsidR="009B6A22" w:rsidRPr="005E1307">
        <w:t xml:space="preserve">B. </w:t>
      </w:r>
      <w:r w:rsidR="0080225E">
        <w:t>“</w:t>
      </w:r>
      <w:r w:rsidR="009B6A22" w:rsidRPr="005E1307">
        <w:t xml:space="preserve">Neo-Aramaic Proverbs of the Jews of </w:t>
      </w:r>
      <w:proofErr w:type="spellStart"/>
      <w:r w:rsidR="009B6A22" w:rsidRPr="005E1307">
        <w:t>Zakho</w:t>
      </w:r>
      <w:proofErr w:type="spellEnd"/>
      <w:r w:rsidR="0080225E">
        <w:t>”</w:t>
      </w:r>
      <w:r w:rsidR="00F414F1">
        <w:t>,</w:t>
      </w:r>
      <w:r w:rsidR="009B6A22" w:rsidRPr="005E1307">
        <w:t xml:space="preserve"> </w:t>
      </w:r>
      <w:r w:rsidR="009B6A22" w:rsidRPr="002931D0">
        <w:rPr>
          <w:i/>
        </w:rPr>
        <w:t>Journal of Near Eastern Studies</w:t>
      </w:r>
      <w:r w:rsidR="009B6A22" w:rsidRPr="005E1307">
        <w:t xml:space="preserve"> 14 (1955) 251-</w:t>
      </w:r>
      <w:r w:rsidR="00960BD1">
        <w:t>2</w:t>
      </w:r>
      <w:r w:rsidR="009B6A22" w:rsidRPr="005E1307">
        <w:t>70.</w:t>
      </w:r>
    </w:p>
    <w:p w14:paraId="31CCCFD9" w14:textId="77777777" w:rsidR="009B6A22" w:rsidRPr="005E1307" w:rsidRDefault="009B6A22" w:rsidP="009B6A22">
      <w:pPr>
        <w:widowControl w:val="0"/>
        <w:autoSpaceDE w:val="0"/>
        <w:autoSpaceDN w:val="0"/>
        <w:adjustRightInd w:val="0"/>
        <w:spacing w:after="240"/>
        <w:ind w:left="720" w:hanging="720"/>
      </w:pPr>
      <w:r w:rsidRPr="005E1307">
        <w:t xml:space="preserve">Strand, Wilson. </w:t>
      </w:r>
      <w:r w:rsidR="0080225E">
        <w:t>“</w:t>
      </w:r>
      <w:r w:rsidRPr="005E1307">
        <w:t>In Search of an Assyrian Sense of Humor</w:t>
      </w:r>
      <w:r w:rsidR="0080225E">
        <w:t>”</w:t>
      </w:r>
      <w:r w:rsidR="00F414F1">
        <w:t>,</w:t>
      </w:r>
      <w:r>
        <w:t xml:space="preserve"> </w:t>
      </w:r>
      <w:r w:rsidRPr="002931D0">
        <w:rPr>
          <w:i/>
        </w:rPr>
        <w:t>Popular Culture before Printing</w:t>
      </w:r>
      <w:r w:rsidR="00366DEC">
        <w:t xml:space="preserve"> (</w:t>
      </w:r>
      <w:r w:rsidR="00A11F8B">
        <w:t>E.</w:t>
      </w:r>
      <w:r w:rsidRPr="005E1307">
        <w:t>H. Schroeder</w:t>
      </w:r>
      <w:r w:rsidR="00144B98">
        <w:t xml:space="preserve"> (ed.)</w:t>
      </w:r>
      <w:r w:rsidR="00F414F1">
        <w:t>;</w:t>
      </w:r>
      <w:r w:rsidRPr="005E1307">
        <w:t xml:space="preserve"> Bowling Green: Bowling Green Un</w:t>
      </w:r>
      <w:r w:rsidR="00A11F8B">
        <w:t>i</w:t>
      </w:r>
      <w:r w:rsidRPr="005E1307">
        <w:t>versity Popular Press, 1980</w:t>
      </w:r>
      <w:r w:rsidR="00A11F8B">
        <w:t>)</w:t>
      </w:r>
      <w:r w:rsidRPr="005E1307">
        <w:t xml:space="preserve"> 39-51.</w:t>
      </w:r>
    </w:p>
    <w:p w14:paraId="194E8EFA" w14:textId="77777777" w:rsidR="009B6A22" w:rsidRPr="005E1307" w:rsidRDefault="009B6A22" w:rsidP="009B6A22">
      <w:pPr>
        <w:widowControl w:val="0"/>
        <w:autoSpaceDE w:val="0"/>
        <w:autoSpaceDN w:val="0"/>
        <w:adjustRightInd w:val="0"/>
        <w:spacing w:after="240"/>
        <w:ind w:left="720" w:hanging="720"/>
      </w:pPr>
      <w:r w:rsidRPr="005E1307">
        <w:t xml:space="preserve">Strong, S.A. </w:t>
      </w:r>
      <w:r w:rsidR="0080225E">
        <w:t>“</w:t>
      </w:r>
      <w:r w:rsidRPr="005E1307">
        <w:t>On Some Babylonian and Assyrian Alliterative Texts</w:t>
      </w:r>
      <w:r w:rsidR="00A13187">
        <w:t xml:space="preserve"> – </w:t>
      </w:r>
      <w:r w:rsidRPr="005E1307">
        <w:t>1</w:t>
      </w:r>
      <w:r w:rsidR="0080225E">
        <w:t>”</w:t>
      </w:r>
      <w:r w:rsidR="00F414F1">
        <w:t>,</w:t>
      </w:r>
      <w:r w:rsidRPr="005E1307">
        <w:t xml:space="preserve"> </w:t>
      </w:r>
      <w:r w:rsidRPr="002931D0">
        <w:rPr>
          <w:i/>
        </w:rPr>
        <w:t xml:space="preserve">Proceedings of </w:t>
      </w:r>
      <w:r w:rsidRPr="002931D0">
        <w:rPr>
          <w:i/>
        </w:rPr>
        <w:lastRenderedPageBreak/>
        <w:t>the Society of Biblical Archaeology</w:t>
      </w:r>
      <w:r w:rsidRPr="005E1307">
        <w:t xml:space="preserve"> 17 (1895) 138-</w:t>
      </w:r>
      <w:r w:rsidR="000667FF">
        <w:t>1</w:t>
      </w:r>
      <w:r w:rsidRPr="005E1307">
        <w:t>39.</w:t>
      </w:r>
    </w:p>
    <w:p w14:paraId="75CFC9CF" w14:textId="77777777" w:rsidR="009B6A22" w:rsidRDefault="00604A98" w:rsidP="009B6A22">
      <w:pPr>
        <w:widowControl w:val="0"/>
        <w:autoSpaceDE w:val="0"/>
        <w:autoSpaceDN w:val="0"/>
        <w:adjustRightInd w:val="0"/>
        <w:spacing w:after="240"/>
        <w:ind w:left="720" w:hanging="720"/>
      </w:pPr>
      <w:proofErr w:type="spellStart"/>
      <w:r w:rsidRPr="005E1307">
        <w:t>Vogelzang</w:t>
      </w:r>
      <w:proofErr w:type="spellEnd"/>
      <w:r w:rsidRPr="005E1307">
        <w:t xml:space="preserve">, Marianna E., and H.L.J. </w:t>
      </w:r>
      <w:proofErr w:type="spellStart"/>
      <w:r w:rsidRPr="005E1307">
        <w:t>Vanstiphout</w:t>
      </w:r>
      <w:proofErr w:type="spellEnd"/>
      <w:r w:rsidRPr="005E1307">
        <w:t xml:space="preserve">. </w:t>
      </w:r>
      <w:r w:rsidRPr="002931D0">
        <w:rPr>
          <w:i/>
        </w:rPr>
        <w:t>Mesopotamian Poetic Language: Sumerian and Akkadian</w:t>
      </w:r>
      <w:r w:rsidR="00366DEC">
        <w:t xml:space="preserve"> (</w:t>
      </w:r>
      <w:proofErr w:type="spellStart"/>
      <w:r w:rsidRPr="005E1307">
        <w:t>Gr</w:t>
      </w:r>
      <w:r w:rsidR="00691095">
        <w:t>ö</w:t>
      </w:r>
      <w:r w:rsidRPr="005E1307">
        <w:t>ningen</w:t>
      </w:r>
      <w:proofErr w:type="spellEnd"/>
      <w:r w:rsidRPr="005E1307">
        <w:t>: Styx, 1996</w:t>
      </w:r>
      <w:r w:rsidR="00C66390">
        <w:t>).</w:t>
      </w:r>
    </w:p>
    <w:p w14:paraId="3F7E04DB" w14:textId="77777777" w:rsidR="009B6A22" w:rsidRDefault="009B6A22" w:rsidP="009B6A22">
      <w:pPr>
        <w:widowControl w:val="0"/>
        <w:autoSpaceDE w:val="0"/>
        <w:autoSpaceDN w:val="0"/>
        <w:adjustRightInd w:val="0"/>
      </w:pPr>
      <w:proofErr w:type="spellStart"/>
      <w:r w:rsidRPr="00F86D04">
        <w:rPr>
          <w:b/>
        </w:rPr>
        <w:t>Ahikar</w:t>
      </w:r>
      <w:proofErr w:type="spellEnd"/>
    </w:p>
    <w:p w14:paraId="608D2CBC" w14:textId="77777777" w:rsidR="009B6A22" w:rsidRDefault="009B6A22" w:rsidP="009B6A22">
      <w:pPr>
        <w:widowControl w:val="0"/>
        <w:autoSpaceDE w:val="0"/>
        <w:autoSpaceDN w:val="0"/>
        <w:adjustRightInd w:val="0"/>
      </w:pPr>
    </w:p>
    <w:p w14:paraId="22FA06B5" w14:textId="77777777" w:rsidR="00691095" w:rsidRPr="0064773C" w:rsidRDefault="00691095" w:rsidP="00691095">
      <w:pPr>
        <w:widowControl w:val="0"/>
        <w:autoSpaceDE w:val="0"/>
        <w:autoSpaceDN w:val="0"/>
        <w:adjustRightInd w:val="0"/>
        <w:ind w:left="720" w:hanging="720"/>
      </w:pPr>
      <w:proofErr w:type="spellStart"/>
      <w:r w:rsidRPr="0064773C">
        <w:t>Coneybeare</w:t>
      </w:r>
      <w:proofErr w:type="spellEnd"/>
      <w:r w:rsidRPr="0064773C">
        <w:t xml:space="preserve">, Frederick, J. </w:t>
      </w:r>
      <w:proofErr w:type="spellStart"/>
      <w:r w:rsidRPr="0064773C">
        <w:t>Rendel</w:t>
      </w:r>
      <w:proofErr w:type="spellEnd"/>
      <w:r w:rsidRPr="0064773C">
        <w:t xml:space="preserve"> Harris, and Agnes Smith Lewis</w:t>
      </w:r>
      <w:r>
        <w:t xml:space="preserve">. </w:t>
      </w:r>
      <w:proofErr w:type="spellStart"/>
      <w:r w:rsidRPr="002931D0">
        <w:rPr>
          <w:i/>
        </w:rPr>
        <w:t>Ahikar</w:t>
      </w:r>
      <w:proofErr w:type="spellEnd"/>
      <w:r>
        <w:t xml:space="preserve"> (</w:t>
      </w:r>
      <w:r w:rsidRPr="0064773C">
        <w:t>Cambri</w:t>
      </w:r>
      <w:r>
        <w:t>dge: Cambridge University Press,</w:t>
      </w:r>
      <w:r w:rsidRPr="00A41648">
        <w:t xml:space="preserve"> </w:t>
      </w:r>
      <w:r>
        <w:t>1913).</w:t>
      </w:r>
    </w:p>
    <w:p w14:paraId="6CE0227F" w14:textId="77777777" w:rsidR="00691095" w:rsidRDefault="00691095" w:rsidP="005C75DE">
      <w:pPr>
        <w:widowControl w:val="0"/>
        <w:autoSpaceDE w:val="0"/>
        <w:autoSpaceDN w:val="0"/>
        <w:adjustRightInd w:val="0"/>
        <w:ind w:left="720" w:hanging="720"/>
      </w:pPr>
    </w:p>
    <w:p w14:paraId="6D984CAF" w14:textId="77777777" w:rsidR="009B6A22" w:rsidRDefault="009B6A22" w:rsidP="005C75DE">
      <w:pPr>
        <w:widowControl w:val="0"/>
        <w:autoSpaceDE w:val="0"/>
        <w:autoSpaceDN w:val="0"/>
        <w:adjustRightInd w:val="0"/>
        <w:ind w:left="720" w:hanging="720"/>
      </w:pPr>
      <w:r w:rsidRPr="005E1307">
        <w:t>Greenfield, Jonas C.</w:t>
      </w:r>
      <w:r w:rsidR="00A41648">
        <w:t xml:space="preserve"> </w:t>
      </w:r>
      <w:r w:rsidR="0080225E">
        <w:t>“</w:t>
      </w:r>
      <w:r w:rsidRPr="005E1307">
        <w:t xml:space="preserve">The Wisdom of </w:t>
      </w:r>
      <w:proofErr w:type="spellStart"/>
      <w:r w:rsidRPr="005E1307">
        <w:t>Ahiqar</w:t>
      </w:r>
      <w:proofErr w:type="spellEnd"/>
      <w:r w:rsidR="0080225E">
        <w:t>”</w:t>
      </w:r>
      <w:r w:rsidR="00E344EF">
        <w:t xml:space="preserve">, in </w:t>
      </w:r>
      <w:r w:rsidRPr="002931D0">
        <w:rPr>
          <w:i/>
        </w:rPr>
        <w:t>Wisdom in Ancient Israel</w:t>
      </w:r>
      <w:r w:rsidRPr="005E1307">
        <w:t xml:space="preserve"> </w:t>
      </w:r>
      <w:r w:rsidR="00F414F1">
        <w:t>(</w:t>
      </w:r>
      <w:r w:rsidRPr="005E1307">
        <w:t>J. Day</w:t>
      </w:r>
      <w:r w:rsidR="00A41648">
        <w:t xml:space="preserve"> </w:t>
      </w:r>
      <w:r w:rsidR="00A325C0">
        <w:t>et al.</w:t>
      </w:r>
      <w:r w:rsidR="00144B98">
        <w:t xml:space="preserve"> (eds.)</w:t>
      </w:r>
      <w:r w:rsidR="00F414F1">
        <w:t>;</w:t>
      </w:r>
      <w:r w:rsidRPr="005E1307">
        <w:t xml:space="preserve"> New York: Cambridge University Press</w:t>
      </w:r>
      <w:r w:rsidR="00A41648">
        <w:t>, 1995</w:t>
      </w:r>
      <w:r w:rsidR="00F414F1">
        <w:t xml:space="preserve">) </w:t>
      </w:r>
      <w:r w:rsidR="00F414F1" w:rsidRPr="005E1307">
        <w:t>43-54.</w:t>
      </w:r>
      <w:r w:rsidRPr="005E1307">
        <w:t xml:space="preserve"> </w:t>
      </w:r>
    </w:p>
    <w:p w14:paraId="06C2BACE" w14:textId="77777777" w:rsidR="00A41648" w:rsidRDefault="00A41648" w:rsidP="00A41648">
      <w:pPr>
        <w:widowControl w:val="0"/>
        <w:autoSpaceDE w:val="0"/>
        <w:autoSpaceDN w:val="0"/>
        <w:adjustRightInd w:val="0"/>
      </w:pPr>
    </w:p>
    <w:p w14:paraId="77853398" w14:textId="77777777" w:rsidR="009B6A22" w:rsidRDefault="00A11F8B" w:rsidP="009B6A22">
      <w:pPr>
        <w:widowControl w:val="0"/>
        <w:autoSpaceDE w:val="0"/>
        <w:autoSpaceDN w:val="0"/>
        <w:adjustRightInd w:val="0"/>
        <w:ind w:left="720" w:hanging="720"/>
      </w:pPr>
      <w:r>
        <w:t xml:space="preserve">--. </w:t>
      </w:r>
      <w:r w:rsidR="0080225E">
        <w:t>“</w:t>
      </w:r>
      <w:r w:rsidR="009B6A22" w:rsidRPr="005E1307">
        <w:t xml:space="preserve">Two Proverbs of </w:t>
      </w:r>
      <w:proofErr w:type="spellStart"/>
      <w:r w:rsidR="009B6A22" w:rsidRPr="005E1307">
        <w:t>Ahiqar</w:t>
      </w:r>
      <w:proofErr w:type="spellEnd"/>
      <w:r w:rsidR="0080225E">
        <w:t>”</w:t>
      </w:r>
      <w:r w:rsidR="00E344EF">
        <w:t xml:space="preserve">, in </w:t>
      </w:r>
      <w:r w:rsidR="009B6A22" w:rsidRPr="002931D0">
        <w:rPr>
          <w:i/>
        </w:rPr>
        <w:t xml:space="preserve">Lingering over Words: Studies in Ancient </w:t>
      </w:r>
      <w:r>
        <w:rPr>
          <w:i/>
        </w:rPr>
        <w:t>N</w:t>
      </w:r>
      <w:r w:rsidR="009B6A22" w:rsidRPr="002931D0">
        <w:rPr>
          <w:i/>
        </w:rPr>
        <w:t>ear Eastern Literature in Honor of William L. Moran</w:t>
      </w:r>
      <w:r w:rsidR="00366DEC">
        <w:t xml:space="preserve"> (</w:t>
      </w:r>
      <w:r w:rsidR="009B6A22" w:rsidRPr="005E1307">
        <w:t xml:space="preserve">T. </w:t>
      </w:r>
      <w:proofErr w:type="spellStart"/>
      <w:r w:rsidR="009B6A22" w:rsidRPr="005E1307">
        <w:t>Abusch</w:t>
      </w:r>
      <w:proofErr w:type="spellEnd"/>
      <w:r w:rsidR="00144B98">
        <w:t xml:space="preserve"> (ed.)</w:t>
      </w:r>
      <w:r w:rsidR="00F414F1">
        <w:t>;</w:t>
      </w:r>
      <w:r w:rsidR="00A41648">
        <w:t xml:space="preserve"> </w:t>
      </w:r>
      <w:r w:rsidR="009B6A22" w:rsidRPr="005E1307">
        <w:t>Atlanta: Scholars Press,</w:t>
      </w:r>
      <w:r w:rsidR="009B6A22">
        <w:t xml:space="preserve"> </w:t>
      </w:r>
      <w:r w:rsidR="00A41648">
        <w:t>1990</w:t>
      </w:r>
      <w:r w:rsidR="00F414F1">
        <w:t>) 195-201</w:t>
      </w:r>
      <w:r w:rsidR="00A41648">
        <w:t xml:space="preserve">. </w:t>
      </w:r>
    </w:p>
    <w:p w14:paraId="4C19485A" w14:textId="77777777" w:rsidR="00A41648" w:rsidRDefault="00A41648" w:rsidP="009B6A22">
      <w:pPr>
        <w:widowControl w:val="0"/>
        <w:autoSpaceDE w:val="0"/>
        <w:autoSpaceDN w:val="0"/>
        <w:adjustRightInd w:val="0"/>
        <w:ind w:left="720" w:hanging="720"/>
      </w:pPr>
    </w:p>
    <w:p w14:paraId="00F98189" w14:textId="77777777" w:rsidR="009B6A22" w:rsidRPr="00AA6931" w:rsidRDefault="00A11F8B" w:rsidP="004D0650">
      <w:pPr>
        <w:widowControl w:val="0"/>
        <w:autoSpaceDE w:val="0"/>
        <w:autoSpaceDN w:val="0"/>
        <w:adjustRightInd w:val="0"/>
        <w:ind w:left="720" w:hanging="720"/>
        <w:rPr>
          <w:lang w:val="fr-FR"/>
        </w:rPr>
      </w:pPr>
      <w:r w:rsidRPr="00AA6931">
        <w:rPr>
          <w:lang w:val="fr-FR"/>
        </w:rPr>
        <w:t xml:space="preserve">--. </w:t>
      </w:r>
      <w:r w:rsidR="0080225E" w:rsidRPr="00AA6931">
        <w:rPr>
          <w:lang w:val="fr-FR"/>
        </w:rPr>
        <w:t>“</w:t>
      </w:r>
      <w:r w:rsidR="009B6A22" w:rsidRPr="00AA6931">
        <w:rPr>
          <w:lang w:val="fr-FR"/>
        </w:rPr>
        <w:t xml:space="preserve">The Background and </w:t>
      </w:r>
      <w:proofErr w:type="spellStart"/>
      <w:r w:rsidR="009B6A22" w:rsidRPr="00AA6931">
        <w:rPr>
          <w:lang w:val="fr-FR"/>
        </w:rPr>
        <w:t>Parallel</w:t>
      </w:r>
      <w:proofErr w:type="spellEnd"/>
      <w:r w:rsidR="009B6A22" w:rsidRPr="00AA6931">
        <w:rPr>
          <w:lang w:val="fr-FR"/>
        </w:rPr>
        <w:t xml:space="preserve"> to a </w:t>
      </w:r>
      <w:proofErr w:type="spellStart"/>
      <w:r w:rsidR="009B6A22" w:rsidRPr="00AA6931">
        <w:rPr>
          <w:lang w:val="fr-FR"/>
        </w:rPr>
        <w:t>Proverb</w:t>
      </w:r>
      <w:proofErr w:type="spellEnd"/>
      <w:r w:rsidR="009B6A22" w:rsidRPr="00AA6931">
        <w:rPr>
          <w:lang w:val="fr-FR"/>
        </w:rPr>
        <w:t xml:space="preserve"> of </w:t>
      </w:r>
      <w:proofErr w:type="spellStart"/>
      <w:r w:rsidR="009B6A22" w:rsidRPr="00AA6931">
        <w:rPr>
          <w:lang w:val="fr-FR"/>
        </w:rPr>
        <w:t>Ahiqar</w:t>
      </w:r>
      <w:proofErr w:type="spellEnd"/>
      <w:r w:rsidR="0080225E" w:rsidRPr="00AA6931">
        <w:rPr>
          <w:lang w:val="fr-FR"/>
        </w:rPr>
        <w:t>”</w:t>
      </w:r>
      <w:r w:rsidR="00F414F1" w:rsidRPr="00AA6931">
        <w:rPr>
          <w:lang w:val="fr-FR"/>
        </w:rPr>
        <w:t>,</w:t>
      </w:r>
      <w:r w:rsidR="009B6A22" w:rsidRPr="00AA6931">
        <w:rPr>
          <w:lang w:val="fr-FR"/>
        </w:rPr>
        <w:t xml:space="preserve"> </w:t>
      </w:r>
      <w:r w:rsidR="009B6A22" w:rsidRPr="00AA6931">
        <w:rPr>
          <w:i/>
          <w:lang w:val="fr-FR"/>
        </w:rPr>
        <w:t xml:space="preserve">Hommages </w:t>
      </w:r>
      <w:r w:rsidRPr="00AA6931">
        <w:rPr>
          <w:i/>
          <w:lang w:val="fr-FR"/>
        </w:rPr>
        <w:t>à</w:t>
      </w:r>
      <w:r w:rsidR="009B6A22" w:rsidRPr="00AA6931">
        <w:rPr>
          <w:i/>
          <w:lang w:val="fr-FR"/>
        </w:rPr>
        <w:t xml:space="preserve"> </w:t>
      </w:r>
      <w:proofErr w:type="spellStart"/>
      <w:r w:rsidR="009B6A22" w:rsidRPr="00AA6931">
        <w:rPr>
          <w:i/>
          <w:lang w:val="fr-FR"/>
        </w:rPr>
        <w:t>Andre</w:t>
      </w:r>
      <w:proofErr w:type="spellEnd"/>
      <w:r w:rsidR="009B6A22" w:rsidRPr="00AA6931">
        <w:rPr>
          <w:i/>
          <w:lang w:val="fr-FR"/>
        </w:rPr>
        <w:t xml:space="preserve"> Dupont-Sommer</w:t>
      </w:r>
      <w:r w:rsidR="00366DEC">
        <w:rPr>
          <w:lang w:val="fr-FR"/>
        </w:rPr>
        <w:t xml:space="preserve"> (</w:t>
      </w:r>
      <w:proofErr w:type="gramStart"/>
      <w:r w:rsidR="009B6A22" w:rsidRPr="00AA6931">
        <w:rPr>
          <w:lang w:val="fr-FR"/>
        </w:rPr>
        <w:t>Paris:</w:t>
      </w:r>
      <w:proofErr w:type="gramEnd"/>
      <w:r w:rsidR="009B6A22" w:rsidRPr="00AA6931">
        <w:rPr>
          <w:lang w:val="fr-FR"/>
        </w:rPr>
        <w:t xml:space="preserve"> Librairie </w:t>
      </w:r>
      <w:r w:rsidR="00C849AB" w:rsidRPr="00AA6931">
        <w:rPr>
          <w:lang w:val="fr-FR"/>
        </w:rPr>
        <w:t>d</w:t>
      </w:r>
      <w:r w:rsidRPr="00AA6931">
        <w:rPr>
          <w:lang w:val="fr-FR"/>
        </w:rPr>
        <w:t>’</w:t>
      </w:r>
      <w:proofErr w:type="spellStart"/>
      <w:r w:rsidR="009B6A22" w:rsidRPr="00AA6931">
        <w:rPr>
          <w:lang w:val="fr-FR"/>
        </w:rPr>
        <w:t>Amerique</w:t>
      </w:r>
      <w:proofErr w:type="spellEnd"/>
      <w:r w:rsidR="009B6A22" w:rsidRPr="00AA6931">
        <w:rPr>
          <w:lang w:val="fr-FR"/>
        </w:rPr>
        <w:t xml:space="preserve"> et d</w:t>
      </w:r>
      <w:r w:rsidR="004D0650" w:rsidRPr="00AA6931">
        <w:rPr>
          <w:lang w:val="fr-FR"/>
        </w:rPr>
        <w:t>’</w:t>
      </w:r>
      <w:r w:rsidR="009B6A22" w:rsidRPr="00AA6931">
        <w:rPr>
          <w:lang w:val="fr-FR"/>
        </w:rPr>
        <w:t>Orient Adrien-Maisonneuve</w:t>
      </w:r>
      <w:r w:rsidR="00A41648" w:rsidRPr="00AA6931">
        <w:rPr>
          <w:lang w:val="fr-FR"/>
        </w:rPr>
        <w:t>, 1971</w:t>
      </w:r>
      <w:r w:rsidR="00F414F1" w:rsidRPr="00AA6931">
        <w:rPr>
          <w:lang w:val="fr-FR"/>
        </w:rPr>
        <w:t>) 93-103</w:t>
      </w:r>
      <w:r w:rsidR="009B6A22" w:rsidRPr="00AA6931">
        <w:rPr>
          <w:lang w:val="fr-FR"/>
        </w:rPr>
        <w:t>.</w:t>
      </w:r>
    </w:p>
    <w:p w14:paraId="7EEB1A44" w14:textId="77777777" w:rsidR="009B6A22" w:rsidRPr="00AA6931" w:rsidRDefault="009B6A22" w:rsidP="009B6A22">
      <w:pPr>
        <w:widowControl w:val="0"/>
        <w:autoSpaceDE w:val="0"/>
        <w:autoSpaceDN w:val="0"/>
        <w:adjustRightInd w:val="0"/>
        <w:rPr>
          <w:lang w:val="fr-FR"/>
        </w:rPr>
      </w:pPr>
    </w:p>
    <w:p w14:paraId="1C5B9712" w14:textId="77777777" w:rsidR="009B6A22" w:rsidRDefault="009B6A22" w:rsidP="00A41648">
      <w:pPr>
        <w:widowControl w:val="0"/>
        <w:autoSpaceDE w:val="0"/>
        <w:autoSpaceDN w:val="0"/>
        <w:adjustRightInd w:val="0"/>
        <w:ind w:left="720" w:hanging="720"/>
        <w:rPr>
          <w:lang w:val="fr-FR"/>
        </w:rPr>
      </w:pPr>
      <w:r w:rsidRPr="005E1307">
        <w:rPr>
          <w:lang w:val="fr-FR"/>
        </w:rPr>
        <w:t>Grelot, Pierre</w:t>
      </w:r>
      <w:r w:rsidR="00A41648">
        <w:rPr>
          <w:lang w:val="fr-FR"/>
        </w:rPr>
        <w:t xml:space="preserve">. </w:t>
      </w:r>
      <w:r>
        <w:rPr>
          <w:lang w:val="fr-FR"/>
        </w:rPr>
        <w:tab/>
      </w:r>
      <w:r w:rsidR="0080225E">
        <w:rPr>
          <w:lang w:val="fr-FR"/>
        </w:rPr>
        <w:t>“</w:t>
      </w:r>
      <w:r w:rsidRPr="005E1307">
        <w:rPr>
          <w:lang w:val="fr-FR"/>
        </w:rPr>
        <w:t>Les proverbes d’</w:t>
      </w:r>
      <w:proofErr w:type="spellStart"/>
      <w:r w:rsidRPr="005E1307">
        <w:rPr>
          <w:lang w:val="fr-FR"/>
        </w:rPr>
        <w:t>Ahiqar</w:t>
      </w:r>
      <w:proofErr w:type="spellEnd"/>
      <w:r w:rsidR="0080225E">
        <w:rPr>
          <w:lang w:val="fr-FR"/>
        </w:rPr>
        <w:t>”</w:t>
      </w:r>
      <w:r w:rsidR="00F414F1" w:rsidRPr="001F3CD1">
        <w:rPr>
          <w:lang w:val="fr-FR"/>
        </w:rPr>
        <w:t>,</w:t>
      </w:r>
      <w:r w:rsidRPr="005E1307">
        <w:rPr>
          <w:lang w:val="fr-FR"/>
        </w:rPr>
        <w:t xml:space="preserve"> </w:t>
      </w:r>
      <w:r w:rsidR="00526C12">
        <w:rPr>
          <w:i/>
          <w:lang w:val="fr-FR"/>
        </w:rPr>
        <w:t>Revue Biblique</w:t>
      </w:r>
      <w:r w:rsidRPr="005E1307">
        <w:rPr>
          <w:lang w:val="fr-FR"/>
        </w:rPr>
        <w:t xml:space="preserve"> 108</w:t>
      </w:r>
      <w:r w:rsidR="00A41648">
        <w:rPr>
          <w:lang w:val="fr-FR"/>
        </w:rPr>
        <w:t xml:space="preserve"> (2001)</w:t>
      </w:r>
      <w:r w:rsidRPr="005E1307">
        <w:rPr>
          <w:lang w:val="fr-FR"/>
        </w:rPr>
        <w:t xml:space="preserve"> 511-528.</w:t>
      </w:r>
    </w:p>
    <w:p w14:paraId="00BF5001" w14:textId="77777777" w:rsidR="00A41648" w:rsidRDefault="00A41648" w:rsidP="00C849AB">
      <w:pPr>
        <w:widowControl w:val="0"/>
        <w:autoSpaceDE w:val="0"/>
        <w:autoSpaceDN w:val="0"/>
        <w:adjustRightInd w:val="0"/>
        <w:ind w:left="720" w:hanging="720"/>
        <w:rPr>
          <w:lang w:val="fr-FR"/>
        </w:rPr>
      </w:pPr>
    </w:p>
    <w:p w14:paraId="466CEE42" w14:textId="77777777" w:rsidR="009B6A22" w:rsidRDefault="00691095" w:rsidP="00C849AB">
      <w:pPr>
        <w:widowControl w:val="0"/>
        <w:autoSpaceDE w:val="0"/>
        <w:autoSpaceDN w:val="0"/>
        <w:adjustRightInd w:val="0"/>
        <w:ind w:left="720" w:hanging="720"/>
        <w:rPr>
          <w:lang w:val="fr-FR"/>
        </w:rPr>
      </w:pPr>
      <w:r>
        <w:rPr>
          <w:lang w:val="fr-FR"/>
        </w:rPr>
        <w:t>--.</w:t>
      </w:r>
      <w:r w:rsidR="00A41648">
        <w:rPr>
          <w:lang w:val="fr-FR"/>
        </w:rPr>
        <w:t xml:space="preserve"> </w:t>
      </w:r>
      <w:r w:rsidR="0080225E">
        <w:rPr>
          <w:lang w:val="fr-FR"/>
        </w:rPr>
        <w:t>“</w:t>
      </w:r>
      <w:r w:rsidR="009B6A22" w:rsidRPr="005E1307">
        <w:rPr>
          <w:lang w:val="fr-FR"/>
        </w:rPr>
        <w:t xml:space="preserve">Les </w:t>
      </w:r>
      <w:proofErr w:type="spellStart"/>
      <w:r w:rsidR="00111F9F">
        <w:rPr>
          <w:lang w:val="fr-FR"/>
        </w:rPr>
        <w:t>p</w:t>
      </w:r>
      <w:r w:rsidR="009B6A22" w:rsidRPr="005E1307">
        <w:rPr>
          <w:lang w:val="fr-FR"/>
        </w:rPr>
        <w:t>roverbs</w:t>
      </w:r>
      <w:proofErr w:type="spellEnd"/>
      <w:r w:rsidR="009B6A22" w:rsidRPr="005E1307">
        <w:rPr>
          <w:lang w:val="fr-FR"/>
        </w:rPr>
        <w:t xml:space="preserve"> Aram</w:t>
      </w:r>
      <w:r w:rsidR="00C849AB">
        <w:rPr>
          <w:lang w:val="fr-FR"/>
        </w:rPr>
        <w:t>é</w:t>
      </w:r>
      <w:r w:rsidR="009B6A22" w:rsidRPr="005E1307">
        <w:rPr>
          <w:lang w:val="fr-FR"/>
        </w:rPr>
        <w:t xml:space="preserve">ens </w:t>
      </w:r>
      <w:r w:rsidR="00C849AB">
        <w:rPr>
          <w:lang w:val="fr-FR"/>
        </w:rPr>
        <w:t>d</w:t>
      </w:r>
      <w:r w:rsidR="00111F9F">
        <w:rPr>
          <w:lang w:val="fr-FR"/>
        </w:rPr>
        <w:t>’</w:t>
      </w:r>
      <w:proofErr w:type="spellStart"/>
      <w:r w:rsidR="00C849AB">
        <w:rPr>
          <w:lang w:val="fr-FR"/>
        </w:rPr>
        <w:t>A</w:t>
      </w:r>
      <w:r w:rsidR="009B6A22" w:rsidRPr="005E1307">
        <w:rPr>
          <w:lang w:val="fr-FR"/>
        </w:rPr>
        <w:t>hiqar</w:t>
      </w:r>
      <w:proofErr w:type="spellEnd"/>
      <w:r w:rsidR="0080225E">
        <w:rPr>
          <w:lang w:val="fr-FR"/>
        </w:rPr>
        <w:t>”</w:t>
      </w:r>
      <w:r w:rsidR="00F414F1" w:rsidRPr="001F3CD1">
        <w:rPr>
          <w:lang w:val="fr-FR"/>
        </w:rPr>
        <w:t xml:space="preserve">, </w:t>
      </w:r>
      <w:r w:rsidR="009B6A22" w:rsidRPr="002931D0">
        <w:rPr>
          <w:i/>
          <w:lang w:val="fr-FR"/>
        </w:rPr>
        <w:t>Revue Biblique</w:t>
      </w:r>
      <w:r w:rsidR="009B6A22" w:rsidRPr="005E1307">
        <w:rPr>
          <w:lang w:val="fr-FR"/>
        </w:rPr>
        <w:t xml:space="preserve"> 68</w:t>
      </w:r>
      <w:r w:rsidR="00A41648">
        <w:rPr>
          <w:lang w:val="fr-FR"/>
        </w:rPr>
        <w:t xml:space="preserve"> (1961)</w:t>
      </w:r>
      <w:r w:rsidR="009B6A22" w:rsidRPr="005E1307">
        <w:rPr>
          <w:lang w:val="fr-FR"/>
        </w:rPr>
        <w:t xml:space="preserve"> 178-</w:t>
      </w:r>
      <w:r w:rsidR="00535AC9">
        <w:rPr>
          <w:lang w:val="fr-FR"/>
        </w:rPr>
        <w:t>1</w:t>
      </w:r>
      <w:r w:rsidR="009B6A22" w:rsidRPr="005E1307">
        <w:rPr>
          <w:lang w:val="fr-FR"/>
        </w:rPr>
        <w:t>94.</w:t>
      </w:r>
    </w:p>
    <w:p w14:paraId="5BFD4726" w14:textId="77777777" w:rsidR="009B6A22" w:rsidRDefault="009B6A22" w:rsidP="009B6A22">
      <w:pPr>
        <w:widowControl w:val="0"/>
        <w:autoSpaceDE w:val="0"/>
        <w:autoSpaceDN w:val="0"/>
        <w:adjustRightInd w:val="0"/>
        <w:rPr>
          <w:lang w:val="fr-FR"/>
        </w:rPr>
      </w:pPr>
    </w:p>
    <w:p w14:paraId="1E9F54B3" w14:textId="77777777" w:rsidR="009B6A22" w:rsidRPr="001F3CD1" w:rsidRDefault="009B6A22" w:rsidP="009B6A22">
      <w:pPr>
        <w:widowControl w:val="0"/>
        <w:autoSpaceDE w:val="0"/>
        <w:autoSpaceDN w:val="0"/>
        <w:adjustRightInd w:val="0"/>
        <w:spacing w:after="240"/>
        <w:ind w:left="720" w:hanging="720"/>
        <w:rPr>
          <w:lang w:val="fr-FR"/>
        </w:rPr>
      </w:pPr>
      <w:proofErr w:type="spellStart"/>
      <w:r w:rsidRPr="008366DF">
        <w:rPr>
          <w:lang w:val="fr-FR"/>
        </w:rPr>
        <w:t>Kottsieper</w:t>
      </w:r>
      <w:proofErr w:type="spellEnd"/>
      <w:r w:rsidRPr="008366DF">
        <w:rPr>
          <w:lang w:val="fr-FR"/>
        </w:rPr>
        <w:t xml:space="preserve">, Ingo. </w:t>
      </w:r>
      <w:r w:rsidRPr="002931D0">
        <w:rPr>
          <w:i/>
          <w:lang w:val="fr-FR"/>
        </w:rPr>
        <w:t xml:space="preserve">Die </w:t>
      </w:r>
      <w:proofErr w:type="spellStart"/>
      <w:r w:rsidRPr="002931D0">
        <w:rPr>
          <w:i/>
          <w:lang w:val="fr-FR"/>
        </w:rPr>
        <w:t>Sprache</w:t>
      </w:r>
      <w:proofErr w:type="spellEnd"/>
      <w:r w:rsidRPr="002931D0">
        <w:rPr>
          <w:i/>
          <w:lang w:val="fr-FR"/>
        </w:rPr>
        <w:t xml:space="preserve"> der </w:t>
      </w:r>
      <w:proofErr w:type="spellStart"/>
      <w:r w:rsidRPr="002931D0">
        <w:rPr>
          <w:i/>
          <w:lang w:val="fr-FR"/>
        </w:rPr>
        <w:t>Ahiqarspruche</w:t>
      </w:r>
      <w:proofErr w:type="spellEnd"/>
      <w:r w:rsidR="00366DEC">
        <w:rPr>
          <w:lang w:val="fr-FR"/>
        </w:rPr>
        <w:t xml:space="preserve"> (</w:t>
      </w:r>
      <w:r w:rsidRPr="001F3CD1">
        <w:rPr>
          <w:lang w:val="fr-FR"/>
        </w:rPr>
        <w:t xml:space="preserve">Berlin: Walter de </w:t>
      </w:r>
      <w:proofErr w:type="spellStart"/>
      <w:r w:rsidRPr="001F3CD1">
        <w:rPr>
          <w:lang w:val="fr-FR"/>
        </w:rPr>
        <w:t>Gruyter</w:t>
      </w:r>
      <w:proofErr w:type="spellEnd"/>
      <w:r w:rsidRPr="001F3CD1">
        <w:rPr>
          <w:lang w:val="fr-FR"/>
        </w:rPr>
        <w:t>, 1990</w:t>
      </w:r>
      <w:r w:rsidR="00C66390">
        <w:rPr>
          <w:lang w:val="fr-FR"/>
        </w:rPr>
        <w:t>).</w:t>
      </w:r>
    </w:p>
    <w:p w14:paraId="61810CF9" w14:textId="77777777" w:rsidR="009B6A22" w:rsidRPr="005E1307" w:rsidRDefault="009B6A22" w:rsidP="00A41648">
      <w:pPr>
        <w:widowControl w:val="0"/>
        <w:autoSpaceDE w:val="0"/>
        <w:autoSpaceDN w:val="0"/>
        <w:adjustRightInd w:val="0"/>
        <w:ind w:left="720" w:hanging="720"/>
      </w:pPr>
      <w:proofErr w:type="spellStart"/>
      <w:r w:rsidRPr="00A41648">
        <w:t>Lindenberger</w:t>
      </w:r>
      <w:proofErr w:type="spellEnd"/>
      <w:r w:rsidRPr="00A41648">
        <w:t>, James M.</w:t>
      </w:r>
      <w:r w:rsidR="00A41648" w:rsidRPr="00A41648">
        <w:t xml:space="preserve"> </w:t>
      </w:r>
      <w:r w:rsidRPr="002931D0">
        <w:rPr>
          <w:i/>
        </w:rPr>
        <w:t xml:space="preserve">The Aramaic Proverbs of </w:t>
      </w:r>
      <w:proofErr w:type="spellStart"/>
      <w:r w:rsidRPr="002931D0">
        <w:rPr>
          <w:i/>
        </w:rPr>
        <w:t>Ahiqar</w:t>
      </w:r>
      <w:proofErr w:type="spellEnd"/>
      <w:r w:rsidR="00366DEC">
        <w:t xml:space="preserve"> (</w:t>
      </w:r>
      <w:r w:rsidRPr="005E1307">
        <w:t>Baltimore:</w:t>
      </w:r>
      <w:r w:rsidR="007F0719">
        <w:t xml:space="preserve"> Johns Hopkins University Press</w:t>
      </w:r>
      <w:r w:rsidR="00A41648">
        <w:t>, 1983</w:t>
      </w:r>
      <w:r w:rsidR="00C66390">
        <w:t>).</w:t>
      </w:r>
    </w:p>
    <w:p w14:paraId="2EDBA445" w14:textId="77777777" w:rsidR="007F0719" w:rsidRPr="00D75B8A" w:rsidRDefault="007F0719" w:rsidP="007F0719">
      <w:pPr>
        <w:widowControl w:val="0"/>
        <w:autoSpaceDE w:val="0"/>
        <w:autoSpaceDN w:val="0"/>
        <w:adjustRightInd w:val="0"/>
        <w:ind w:left="720"/>
        <w:rPr>
          <w:sz w:val="20"/>
          <w:szCs w:val="20"/>
        </w:rPr>
      </w:pPr>
      <w:r w:rsidRPr="00D75B8A">
        <w:rPr>
          <w:sz w:val="20"/>
          <w:szCs w:val="20"/>
        </w:rPr>
        <w:t>R1987</w:t>
      </w:r>
      <w:r w:rsidRPr="00D75B8A">
        <w:rPr>
          <w:sz w:val="20"/>
          <w:szCs w:val="20"/>
        </w:rPr>
        <w:tab/>
        <w:t xml:space="preserve">Cox, Dermot. </w:t>
      </w:r>
      <w:r w:rsidRPr="002931D0">
        <w:rPr>
          <w:i/>
          <w:sz w:val="20"/>
          <w:szCs w:val="20"/>
        </w:rPr>
        <w:t>Gregorianum</w:t>
      </w:r>
      <w:r w:rsidRPr="00D75B8A">
        <w:rPr>
          <w:sz w:val="20"/>
          <w:szCs w:val="20"/>
        </w:rPr>
        <w:t xml:space="preserve"> 68.3-4, 742-</w:t>
      </w:r>
      <w:r w:rsidR="00797092">
        <w:rPr>
          <w:sz w:val="20"/>
          <w:szCs w:val="20"/>
        </w:rPr>
        <w:t>7</w:t>
      </w:r>
      <w:r w:rsidRPr="00D75B8A">
        <w:rPr>
          <w:sz w:val="20"/>
          <w:szCs w:val="20"/>
        </w:rPr>
        <w:t>43.</w:t>
      </w:r>
    </w:p>
    <w:p w14:paraId="3B39AF8D" w14:textId="77777777" w:rsidR="007F0719" w:rsidRPr="00D75B8A" w:rsidRDefault="007F0719" w:rsidP="007F0719">
      <w:pPr>
        <w:widowControl w:val="0"/>
        <w:autoSpaceDE w:val="0"/>
        <w:autoSpaceDN w:val="0"/>
        <w:adjustRightInd w:val="0"/>
        <w:ind w:left="720"/>
        <w:rPr>
          <w:sz w:val="20"/>
          <w:szCs w:val="20"/>
        </w:rPr>
      </w:pPr>
      <w:r w:rsidRPr="00D75B8A">
        <w:rPr>
          <w:sz w:val="20"/>
          <w:szCs w:val="20"/>
        </w:rPr>
        <w:t>R1987</w:t>
      </w:r>
      <w:r w:rsidRPr="00D75B8A">
        <w:rPr>
          <w:sz w:val="20"/>
          <w:szCs w:val="20"/>
        </w:rPr>
        <w:tab/>
        <w:t xml:space="preserve">Emerton, J. A.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37.2, 237.</w:t>
      </w:r>
      <w:r w:rsidRPr="00D75B8A">
        <w:rPr>
          <w:sz w:val="20"/>
          <w:szCs w:val="20"/>
        </w:rPr>
        <w:br/>
      </w:r>
      <w:r w:rsidRPr="00CF67F6">
        <w:rPr>
          <w:sz w:val="20"/>
          <w:szCs w:val="20"/>
        </w:rPr>
        <w:t>R1984</w:t>
      </w:r>
      <w:r w:rsidRPr="00CF67F6">
        <w:rPr>
          <w:sz w:val="20"/>
          <w:szCs w:val="20"/>
        </w:rPr>
        <w:tab/>
      </w:r>
      <w:proofErr w:type="spellStart"/>
      <w:r w:rsidRPr="00CF67F6">
        <w:rPr>
          <w:sz w:val="20"/>
          <w:szCs w:val="20"/>
        </w:rPr>
        <w:t>Fitzmyer</w:t>
      </w:r>
      <w:proofErr w:type="spellEnd"/>
      <w:r w:rsidRPr="00CF67F6">
        <w:rPr>
          <w:sz w:val="20"/>
          <w:szCs w:val="20"/>
        </w:rPr>
        <w:t xml:space="preserve">, J. A. </w:t>
      </w:r>
      <w:r w:rsidR="00CF67F6" w:rsidRPr="00CF67F6">
        <w:rPr>
          <w:i/>
          <w:sz w:val="20"/>
          <w:szCs w:val="20"/>
        </w:rPr>
        <w:t>Catholic Biblical Quarterly</w:t>
      </w:r>
      <w:r w:rsidRPr="00CF67F6">
        <w:rPr>
          <w:sz w:val="20"/>
          <w:szCs w:val="20"/>
        </w:rPr>
        <w:t xml:space="preserve"> 46, 315-</w:t>
      </w:r>
      <w:r w:rsidR="00A13187">
        <w:rPr>
          <w:sz w:val="20"/>
          <w:szCs w:val="20"/>
        </w:rPr>
        <w:t>3</w:t>
      </w:r>
      <w:r w:rsidRPr="00CF67F6">
        <w:rPr>
          <w:sz w:val="20"/>
          <w:szCs w:val="20"/>
        </w:rPr>
        <w:t>17.</w:t>
      </w:r>
      <w:r w:rsidRPr="00D75B8A">
        <w:rPr>
          <w:sz w:val="20"/>
          <w:szCs w:val="20"/>
        </w:rPr>
        <w:br/>
      </w:r>
      <w:r w:rsidRPr="00707995">
        <w:rPr>
          <w:sz w:val="20"/>
          <w:szCs w:val="20"/>
        </w:rPr>
        <w:t>R1986</w:t>
      </w:r>
      <w:r w:rsidRPr="00707995">
        <w:rPr>
          <w:sz w:val="20"/>
          <w:szCs w:val="20"/>
        </w:rPr>
        <w:tab/>
        <w:t xml:space="preserve">Kaufman, Stephen A. </w:t>
      </w:r>
      <w:r w:rsidR="00707995" w:rsidRPr="00707995">
        <w:rPr>
          <w:i/>
          <w:sz w:val="20"/>
          <w:szCs w:val="20"/>
        </w:rPr>
        <w:t>Journal of Near Eastern Studies</w:t>
      </w:r>
      <w:r w:rsidRPr="00D75B8A">
        <w:rPr>
          <w:sz w:val="20"/>
          <w:szCs w:val="20"/>
        </w:rPr>
        <w:t xml:space="preserve"> 45.2, 151.</w:t>
      </w:r>
    </w:p>
    <w:p w14:paraId="2F108ED0" w14:textId="77777777" w:rsidR="007F0719" w:rsidRPr="00D75B8A" w:rsidRDefault="007F0719" w:rsidP="007F0719">
      <w:pPr>
        <w:widowControl w:val="0"/>
        <w:autoSpaceDE w:val="0"/>
        <w:autoSpaceDN w:val="0"/>
        <w:adjustRightInd w:val="0"/>
        <w:ind w:left="720"/>
        <w:rPr>
          <w:sz w:val="20"/>
          <w:szCs w:val="20"/>
        </w:rPr>
      </w:pPr>
      <w:r w:rsidRPr="00D75B8A">
        <w:rPr>
          <w:sz w:val="20"/>
          <w:szCs w:val="20"/>
        </w:rPr>
        <w:t>R1986</w:t>
      </w:r>
      <w:r w:rsidRPr="00D75B8A">
        <w:rPr>
          <w:sz w:val="20"/>
          <w:szCs w:val="20"/>
        </w:rPr>
        <w:tab/>
      </w:r>
      <w:proofErr w:type="spellStart"/>
      <w:r w:rsidRPr="00D75B8A">
        <w:rPr>
          <w:sz w:val="20"/>
          <w:szCs w:val="20"/>
        </w:rPr>
        <w:t>Kselman</w:t>
      </w:r>
      <w:proofErr w:type="spellEnd"/>
      <w:r w:rsidRPr="00D75B8A">
        <w:rPr>
          <w:sz w:val="20"/>
          <w:szCs w:val="20"/>
        </w:rPr>
        <w:t xml:space="preserve">, John S. </w:t>
      </w:r>
      <w:r w:rsidR="00D130D5" w:rsidRPr="00D130D5">
        <w:rPr>
          <w:i/>
          <w:sz w:val="20"/>
          <w:szCs w:val="20"/>
        </w:rPr>
        <w:t>Journal of Biblical Literature</w:t>
      </w:r>
      <w:r w:rsidRPr="00D75B8A">
        <w:rPr>
          <w:sz w:val="20"/>
          <w:szCs w:val="20"/>
        </w:rPr>
        <w:t xml:space="preserve"> 105.1, 114-</w:t>
      </w:r>
      <w:r w:rsidR="00A13187">
        <w:rPr>
          <w:sz w:val="20"/>
          <w:szCs w:val="20"/>
        </w:rPr>
        <w:t>1</w:t>
      </w:r>
      <w:r w:rsidRPr="00D75B8A">
        <w:rPr>
          <w:sz w:val="20"/>
          <w:szCs w:val="20"/>
        </w:rPr>
        <w:t>15.</w:t>
      </w:r>
    </w:p>
    <w:p w14:paraId="29438C31" w14:textId="77777777" w:rsidR="007F0719" w:rsidRDefault="007F0719" w:rsidP="007F0719">
      <w:pPr>
        <w:widowControl w:val="0"/>
        <w:autoSpaceDE w:val="0"/>
        <w:autoSpaceDN w:val="0"/>
        <w:adjustRightInd w:val="0"/>
        <w:ind w:left="720"/>
      </w:pPr>
      <w:r w:rsidRPr="00D75B8A">
        <w:rPr>
          <w:sz w:val="20"/>
          <w:szCs w:val="20"/>
        </w:rPr>
        <w:t>R1985</w:t>
      </w:r>
      <w:r w:rsidRPr="00D75B8A">
        <w:rPr>
          <w:sz w:val="20"/>
          <w:szCs w:val="20"/>
        </w:rPr>
        <w:tab/>
        <w:t xml:space="preserve">Randall, Garr W. </w:t>
      </w:r>
      <w:r w:rsidRPr="002931D0">
        <w:rPr>
          <w:i/>
          <w:sz w:val="20"/>
          <w:szCs w:val="20"/>
        </w:rPr>
        <w:t>Hebrew Studies</w:t>
      </w:r>
      <w:r w:rsidRPr="00D75B8A">
        <w:rPr>
          <w:sz w:val="20"/>
          <w:szCs w:val="20"/>
        </w:rPr>
        <w:t xml:space="preserve"> 26.2, 357-</w:t>
      </w:r>
      <w:r w:rsidR="00A13187">
        <w:rPr>
          <w:sz w:val="20"/>
          <w:szCs w:val="20"/>
        </w:rPr>
        <w:t>3</w:t>
      </w:r>
      <w:r w:rsidRPr="00D75B8A">
        <w:rPr>
          <w:sz w:val="20"/>
          <w:szCs w:val="20"/>
        </w:rPr>
        <w:t>38.</w:t>
      </w:r>
    </w:p>
    <w:p w14:paraId="1F660A58" w14:textId="77777777" w:rsidR="007F0719" w:rsidRDefault="007F0719" w:rsidP="007F0719">
      <w:pPr>
        <w:widowControl w:val="0"/>
        <w:autoSpaceDE w:val="0"/>
        <w:autoSpaceDN w:val="0"/>
        <w:adjustRightInd w:val="0"/>
      </w:pPr>
    </w:p>
    <w:p w14:paraId="28A7A3F1" w14:textId="77777777" w:rsidR="009B6A22" w:rsidRPr="005E1307" w:rsidRDefault="009B6A22" w:rsidP="00C849AB">
      <w:pPr>
        <w:widowControl w:val="0"/>
        <w:autoSpaceDE w:val="0"/>
        <w:autoSpaceDN w:val="0"/>
        <w:adjustRightInd w:val="0"/>
        <w:spacing w:after="240"/>
        <w:ind w:left="720" w:hanging="720"/>
      </w:pPr>
      <w:r w:rsidRPr="005E1307">
        <w:t xml:space="preserve">Millard, Alan R. </w:t>
      </w:r>
      <w:r w:rsidR="0080225E">
        <w:t>“</w:t>
      </w:r>
      <w:r w:rsidRPr="005E1307">
        <w:t xml:space="preserve">The Aramaic Proverbs of </w:t>
      </w:r>
      <w:proofErr w:type="spellStart"/>
      <w:r w:rsidRPr="005E1307">
        <w:t>Ahiqar</w:t>
      </w:r>
      <w:proofErr w:type="spellEnd"/>
      <w:r w:rsidR="0080225E">
        <w:t>”</w:t>
      </w:r>
      <w:r w:rsidR="00F849EB">
        <w:t>,</w:t>
      </w:r>
      <w:r w:rsidRPr="005E1307">
        <w:t xml:space="preserve"> </w:t>
      </w:r>
      <w:r w:rsidRPr="002931D0">
        <w:rPr>
          <w:i/>
        </w:rPr>
        <w:t>Israel Exploration Journal</w:t>
      </w:r>
      <w:r w:rsidRPr="005E1307">
        <w:t xml:space="preserve"> 38.2 (1988) 96-97.</w:t>
      </w:r>
    </w:p>
    <w:p w14:paraId="42492373" w14:textId="77777777" w:rsidR="00B8549A" w:rsidRDefault="00B8549A" w:rsidP="00B8549A">
      <w:pPr>
        <w:widowControl w:val="0"/>
        <w:autoSpaceDE w:val="0"/>
        <w:autoSpaceDN w:val="0"/>
        <w:adjustRightInd w:val="0"/>
        <w:ind w:left="720" w:hanging="720"/>
      </w:pPr>
      <w:proofErr w:type="spellStart"/>
      <w:r w:rsidRPr="005E1307">
        <w:t>Niditch</w:t>
      </w:r>
      <w:proofErr w:type="spellEnd"/>
      <w:r w:rsidRPr="005E1307">
        <w:t>, Susan</w:t>
      </w:r>
      <w:r>
        <w:t xml:space="preserve">. </w:t>
      </w:r>
      <w:r w:rsidR="0080225E">
        <w:t>“</w:t>
      </w:r>
      <w:r w:rsidRPr="005E1307">
        <w:t>A Test Case for Formal Variants in Proverbs</w:t>
      </w:r>
      <w:r w:rsidR="0080225E">
        <w:t>”</w:t>
      </w:r>
      <w:r>
        <w:t>,</w:t>
      </w:r>
      <w:r w:rsidRPr="005E1307">
        <w:t xml:space="preserve"> </w:t>
      </w:r>
      <w:r w:rsidRPr="00F25D36">
        <w:rPr>
          <w:i/>
        </w:rPr>
        <w:t>Journal of Jewish Studies</w:t>
      </w:r>
      <w:r w:rsidRPr="005E1307">
        <w:t xml:space="preserve"> 27</w:t>
      </w:r>
      <w:r>
        <w:t xml:space="preserve"> (1976)</w:t>
      </w:r>
      <w:r w:rsidRPr="005E1307">
        <w:t xml:space="preserve"> 192-</w:t>
      </w:r>
      <w:r w:rsidR="00535AC9">
        <w:t>1</w:t>
      </w:r>
      <w:r w:rsidRPr="005E1307">
        <w:t>94</w:t>
      </w:r>
      <w:r>
        <w:t>.</w:t>
      </w:r>
    </w:p>
    <w:p w14:paraId="0AE1D6E3" w14:textId="77777777" w:rsidR="00B8549A" w:rsidRDefault="00B8549A" w:rsidP="00B8549A">
      <w:pPr>
        <w:widowControl w:val="0"/>
        <w:autoSpaceDE w:val="0"/>
        <w:autoSpaceDN w:val="0"/>
        <w:adjustRightInd w:val="0"/>
      </w:pPr>
    </w:p>
    <w:p w14:paraId="14FD695B" w14:textId="77777777" w:rsidR="00186065" w:rsidRPr="00186065" w:rsidRDefault="00186065" w:rsidP="00186065">
      <w:pPr>
        <w:widowControl w:val="0"/>
        <w:autoSpaceDE w:val="0"/>
        <w:autoSpaceDN w:val="0"/>
        <w:adjustRightInd w:val="0"/>
        <w:ind w:left="720" w:hanging="720"/>
      </w:pPr>
      <w:r>
        <w:t xml:space="preserve">Oettinger, N. </w:t>
      </w:r>
      <w:r w:rsidR="0080225E">
        <w:t>“</w:t>
      </w:r>
      <w:proofErr w:type="spellStart"/>
      <w:r>
        <w:t>Achikars</w:t>
      </w:r>
      <w:proofErr w:type="spellEnd"/>
      <w:r>
        <w:t xml:space="preserve"> </w:t>
      </w:r>
      <w:proofErr w:type="spellStart"/>
      <w:r>
        <w:t>Weisheitssprüche</w:t>
      </w:r>
      <w:proofErr w:type="spellEnd"/>
      <w:r>
        <w:t xml:space="preserve"> </w:t>
      </w:r>
      <w:proofErr w:type="spellStart"/>
      <w:r>
        <w:t>im</w:t>
      </w:r>
      <w:proofErr w:type="spellEnd"/>
      <w:r>
        <w:t xml:space="preserve"> </w:t>
      </w:r>
      <w:proofErr w:type="spellStart"/>
      <w:r>
        <w:t>Lichte</w:t>
      </w:r>
      <w:proofErr w:type="spellEnd"/>
      <w:r>
        <w:t xml:space="preserve"> </w:t>
      </w:r>
      <w:proofErr w:type="spellStart"/>
      <w:r>
        <w:t>älterer</w:t>
      </w:r>
      <w:proofErr w:type="spellEnd"/>
      <w:r>
        <w:t xml:space="preserve"> </w:t>
      </w:r>
      <w:proofErr w:type="spellStart"/>
      <w:r>
        <w:t>Fabeldichtung</w:t>
      </w:r>
      <w:proofErr w:type="spellEnd"/>
      <w:r w:rsidR="0080225E">
        <w:t>”</w:t>
      </w:r>
      <w:r>
        <w:t xml:space="preserve"> in </w:t>
      </w:r>
      <w:r>
        <w:rPr>
          <w:i/>
        </w:rPr>
        <w:t xml:space="preserve">Der </w:t>
      </w:r>
      <w:proofErr w:type="spellStart"/>
      <w:r>
        <w:rPr>
          <w:i/>
        </w:rPr>
        <w:t>Äsop</w:t>
      </w:r>
      <w:proofErr w:type="spellEnd"/>
      <w:r>
        <w:rPr>
          <w:i/>
        </w:rPr>
        <w:t xml:space="preserve">-Roman. </w:t>
      </w:r>
      <w:proofErr w:type="spellStart"/>
      <w:r>
        <w:rPr>
          <w:i/>
        </w:rPr>
        <w:t>Motivgeschichte</w:t>
      </w:r>
      <w:proofErr w:type="spellEnd"/>
      <w:r>
        <w:rPr>
          <w:i/>
        </w:rPr>
        <w:t xml:space="preserve"> und </w:t>
      </w:r>
      <w:proofErr w:type="spellStart"/>
      <w:r>
        <w:rPr>
          <w:i/>
        </w:rPr>
        <w:t>Erzählstruktur</w:t>
      </w:r>
      <w:proofErr w:type="spellEnd"/>
      <w:r>
        <w:t xml:space="preserve"> (N. </w:t>
      </w:r>
      <w:proofErr w:type="spellStart"/>
      <w:r>
        <w:t>Holzberg</w:t>
      </w:r>
      <w:proofErr w:type="spellEnd"/>
      <w:r w:rsidR="00144B98">
        <w:t xml:space="preserve"> (ed.)</w:t>
      </w:r>
      <w:r>
        <w:t xml:space="preserve">; </w:t>
      </w:r>
      <w:r w:rsidR="00D736C1">
        <w:t>Tübingen</w:t>
      </w:r>
      <w:r>
        <w:t xml:space="preserve">: G. </w:t>
      </w:r>
      <w:proofErr w:type="spellStart"/>
      <w:r>
        <w:t>Narr</w:t>
      </w:r>
      <w:proofErr w:type="spellEnd"/>
      <w:r>
        <w:t>, 1992).</w:t>
      </w:r>
    </w:p>
    <w:p w14:paraId="58BF85F3" w14:textId="77777777" w:rsidR="00186065" w:rsidRPr="005E1307" w:rsidRDefault="00186065" w:rsidP="00B8549A">
      <w:pPr>
        <w:widowControl w:val="0"/>
        <w:autoSpaceDE w:val="0"/>
        <w:autoSpaceDN w:val="0"/>
        <w:adjustRightInd w:val="0"/>
      </w:pPr>
    </w:p>
    <w:p w14:paraId="46829677" w14:textId="77777777" w:rsidR="009B6A22" w:rsidRPr="005E1307" w:rsidRDefault="004D0650" w:rsidP="009B6A22">
      <w:pPr>
        <w:widowControl w:val="0"/>
        <w:autoSpaceDE w:val="0"/>
        <w:autoSpaceDN w:val="0"/>
        <w:adjustRightInd w:val="0"/>
        <w:spacing w:after="240"/>
        <w:ind w:left="720" w:hanging="720"/>
      </w:pPr>
      <w:r>
        <w:t>Ruger, Von H.</w:t>
      </w:r>
      <w:r w:rsidR="009B6A22" w:rsidRPr="005E1307">
        <w:t xml:space="preserve">P. </w:t>
      </w:r>
      <w:r w:rsidR="0080225E">
        <w:t>“</w:t>
      </w:r>
      <w:r w:rsidR="009B6A22" w:rsidRPr="005E1307">
        <w:t xml:space="preserve">Die </w:t>
      </w:r>
      <w:proofErr w:type="spellStart"/>
      <w:r>
        <w:t>f</w:t>
      </w:r>
      <w:r w:rsidR="009B6A22" w:rsidRPr="005E1307">
        <w:t>estaffelten</w:t>
      </w:r>
      <w:proofErr w:type="spellEnd"/>
      <w:r w:rsidR="009B6A22" w:rsidRPr="005E1307">
        <w:t xml:space="preserve"> </w:t>
      </w:r>
      <w:proofErr w:type="spellStart"/>
      <w:r w:rsidR="009B6A22" w:rsidRPr="005E1307">
        <w:t>Zahlenspruche</w:t>
      </w:r>
      <w:proofErr w:type="spellEnd"/>
      <w:r w:rsidR="009B6A22" w:rsidRPr="005E1307">
        <w:t xml:space="preserve"> </w:t>
      </w:r>
      <w:r>
        <w:t>d</w:t>
      </w:r>
      <w:r w:rsidR="009B6A22" w:rsidRPr="005E1307">
        <w:t xml:space="preserve">es </w:t>
      </w:r>
      <w:proofErr w:type="spellStart"/>
      <w:r w:rsidR="00111F9F">
        <w:t>Altes</w:t>
      </w:r>
      <w:proofErr w:type="spellEnd"/>
      <w:r w:rsidR="00111F9F">
        <w:t xml:space="preserve"> Testament</w:t>
      </w:r>
      <w:r w:rsidR="009B6A22" w:rsidRPr="005E1307">
        <w:t xml:space="preserve"> </w:t>
      </w:r>
      <w:r>
        <w:t>u</w:t>
      </w:r>
      <w:r w:rsidR="009B6A22" w:rsidRPr="005E1307">
        <w:t xml:space="preserve">nd Aram </w:t>
      </w:r>
      <w:proofErr w:type="spellStart"/>
      <w:r w:rsidR="009B6A22" w:rsidRPr="005E1307">
        <w:t>Achikar</w:t>
      </w:r>
      <w:proofErr w:type="spellEnd"/>
      <w:r w:rsidR="009B6A22" w:rsidRPr="005E1307">
        <w:t xml:space="preserve"> 92</w:t>
      </w:r>
      <w:r w:rsidR="0080225E">
        <w:t>”</w:t>
      </w:r>
      <w:r w:rsidR="00F849EB">
        <w:t>,</w:t>
      </w:r>
      <w:r w:rsidR="009B6A22"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009B6A22" w:rsidRPr="005E1307">
        <w:t xml:space="preserve"> 31 (1981) 229-</w:t>
      </w:r>
      <w:r w:rsidR="000667FF">
        <w:t>2</w:t>
      </w:r>
      <w:r w:rsidR="009B6A22" w:rsidRPr="005E1307">
        <w:t>34.</w:t>
      </w:r>
    </w:p>
    <w:p w14:paraId="1AD32F3F" w14:textId="77777777" w:rsidR="009B6A22" w:rsidRPr="005E1307" w:rsidRDefault="009B6A22" w:rsidP="009B6A22">
      <w:pPr>
        <w:widowControl w:val="0"/>
        <w:autoSpaceDE w:val="0"/>
        <w:autoSpaceDN w:val="0"/>
        <w:adjustRightInd w:val="0"/>
        <w:spacing w:after="240"/>
        <w:ind w:left="720" w:hanging="720"/>
      </w:pPr>
      <w:r w:rsidRPr="005E1307">
        <w:lastRenderedPageBreak/>
        <w:t xml:space="preserve">Scherer, Andreas. </w:t>
      </w:r>
      <w:r w:rsidR="0080225E">
        <w:t>“</w:t>
      </w:r>
      <w:proofErr w:type="spellStart"/>
      <w:r w:rsidRPr="005E1307">
        <w:t>Vielfalt</w:t>
      </w:r>
      <w:proofErr w:type="spellEnd"/>
      <w:r w:rsidRPr="005E1307">
        <w:t xml:space="preserve"> </w:t>
      </w:r>
      <w:r>
        <w:t>u</w:t>
      </w:r>
      <w:r w:rsidRPr="005E1307">
        <w:t xml:space="preserve">nd </w:t>
      </w:r>
      <w:proofErr w:type="spellStart"/>
      <w:r w:rsidRPr="005E1307">
        <w:t>Ordnung</w:t>
      </w:r>
      <w:proofErr w:type="spellEnd"/>
      <w:r w:rsidRPr="005E1307">
        <w:t xml:space="preserve">: </w:t>
      </w:r>
      <w:proofErr w:type="spellStart"/>
      <w:r w:rsidRPr="005E1307">
        <w:t>Komposition</w:t>
      </w:r>
      <w:proofErr w:type="spellEnd"/>
      <w:r w:rsidRPr="005E1307">
        <w:t xml:space="preserve"> in </w:t>
      </w:r>
      <w:r>
        <w:t>d</w:t>
      </w:r>
      <w:r w:rsidRPr="005E1307">
        <w:t xml:space="preserve">en </w:t>
      </w:r>
      <w:proofErr w:type="spellStart"/>
      <w:r w:rsidRPr="005E1307">
        <w:t>Biblischen</w:t>
      </w:r>
      <w:proofErr w:type="spellEnd"/>
      <w:r w:rsidRPr="005E1307">
        <w:t xml:space="preserve"> </w:t>
      </w:r>
      <w:proofErr w:type="spellStart"/>
      <w:r w:rsidRPr="005E1307">
        <w:t>Proverbien</w:t>
      </w:r>
      <w:proofErr w:type="spellEnd"/>
      <w:r w:rsidRPr="005E1307">
        <w:t xml:space="preserve"> </w:t>
      </w:r>
      <w:r>
        <w:t>u</w:t>
      </w:r>
      <w:r w:rsidRPr="005E1307">
        <w:t xml:space="preserve">nd in </w:t>
      </w:r>
      <w:r>
        <w:t>d</w:t>
      </w:r>
      <w:r w:rsidRPr="005E1307">
        <w:t xml:space="preserve">er </w:t>
      </w:r>
      <w:proofErr w:type="spellStart"/>
      <w:r w:rsidRPr="005E1307">
        <w:t>Aramaischen</w:t>
      </w:r>
      <w:proofErr w:type="spellEnd"/>
      <w:r w:rsidRPr="005E1307">
        <w:t xml:space="preserve"> </w:t>
      </w:r>
      <w:proofErr w:type="spellStart"/>
      <w:r w:rsidRPr="005E1307">
        <w:t>Ahiqarspr</w:t>
      </w:r>
      <w:r w:rsidR="004D0650">
        <w:t>ü</w:t>
      </w:r>
      <w:r w:rsidRPr="005E1307">
        <w:t>chen</w:t>
      </w:r>
      <w:proofErr w:type="spellEnd"/>
      <w:r w:rsidR="0080225E">
        <w:t>”</w:t>
      </w:r>
      <w:r w:rsidR="00F849EB">
        <w:t>,</w:t>
      </w:r>
      <w:r w:rsidRPr="005E1307">
        <w:t xml:space="preserve"> </w:t>
      </w:r>
      <w:proofErr w:type="spellStart"/>
      <w:r w:rsidRPr="002931D0">
        <w:rPr>
          <w:i/>
        </w:rPr>
        <w:t>Biblische</w:t>
      </w:r>
      <w:proofErr w:type="spellEnd"/>
      <w:r w:rsidRPr="002931D0">
        <w:rPr>
          <w:i/>
        </w:rPr>
        <w:t xml:space="preserve"> </w:t>
      </w:r>
      <w:proofErr w:type="spellStart"/>
      <w:r w:rsidRPr="002931D0">
        <w:rPr>
          <w:i/>
        </w:rPr>
        <w:t>Notizen</w:t>
      </w:r>
      <w:proofErr w:type="spellEnd"/>
      <w:r w:rsidRPr="005E1307">
        <w:t xml:space="preserve"> 90 (1997) 28-45.</w:t>
      </w:r>
    </w:p>
    <w:p w14:paraId="32C83976" w14:textId="77777777" w:rsidR="009B6A22" w:rsidRPr="005E1307" w:rsidRDefault="009B6A22" w:rsidP="009B6A22">
      <w:pPr>
        <w:widowControl w:val="0"/>
        <w:autoSpaceDE w:val="0"/>
        <w:autoSpaceDN w:val="0"/>
        <w:adjustRightInd w:val="0"/>
        <w:spacing w:after="240"/>
        <w:ind w:left="720" w:hanging="720"/>
      </w:pPr>
      <w:r w:rsidRPr="005E1307">
        <w:t>Wee, John Zhu-</w:t>
      </w:r>
      <w:proofErr w:type="spellStart"/>
      <w:r w:rsidRPr="005E1307">
        <w:t>En</w:t>
      </w:r>
      <w:proofErr w:type="spellEnd"/>
      <w:r w:rsidRPr="005E1307">
        <w:t xml:space="preserve">. </w:t>
      </w:r>
      <w:r w:rsidR="0080225E">
        <w:t>“</w:t>
      </w:r>
      <w:r w:rsidRPr="005E1307">
        <w:t xml:space="preserve">The meaning of </w:t>
      </w:r>
      <w:proofErr w:type="spellStart"/>
      <w:r w:rsidR="00605B25" w:rsidRPr="00111F9F">
        <w:rPr>
          <w:rFonts w:ascii="Bwhebb" w:hAnsi="Bwhebb"/>
          <w:sz w:val="30"/>
          <w:szCs w:val="30"/>
        </w:rPr>
        <w:t>bbl</w:t>
      </w:r>
      <w:proofErr w:type="spellEnd"/>
      <w:r w:rsidR="00605B25" w:rsidRPr="00111F9F">
        <w:rPr>
          <w:rFonts w:ascii="Bwhebb" w:hAnsi="Bwhebb"/>
          <w:sz w:val="30"/>
          <w:szCs w:val="30"/>
        </w:rPr>
        <w:t xml:space="preserve"> </w:t>
      </w:r>
      <w:proofErr w:type="spellStart"/>
      <w:r w:rsidR="00605B25" w:rsidRPr="00111F9F">
        <w:rPr>
          <w:rFonts w:ascii="Bwhebb" w:hAnsi="Bwhebb"/>
          <w:sz w:val="30"/>
          <w:szCs w:val="30"/>
        </w:rPr>
        <w:t>rq</w:t>
      </w:r>
      <w:r w:rsidR="00E7405A">
        <w:rPr>
          <w:rFonts w:ascii="Bwhebb" w:hAnsi="Bwhebb"/>
          <w:sz w:val="30"/>
          <w:szCs w:val="30"/>
        </w:rPr>
        <w:t>w</w:t>
      </w:r>
      <w:r w:rsidR="00111F9F">
        <w:rPr>
          <w:rFonts w:ascii="Bwhebb" w:hAnsi="Bwhebb"/>
          <w:sz w:val="30"/>
          <w:szCs w:val="30"/>
        </w:rPr>
        <w:t>h</w:t>
      </w:r>
      <w:proofErr w:type="spellEnd"/>
      <w:r w:rsidRPr="005E1307">
        <w:t xml:space="preserve"> in </w:t>
      </w:r>
      <w:proofErr w:type="spellStart"/>
      <w:r w:rsidRPr="005E1307">
        <w:t>Ahiqar</w:t>
      </w:r>
      <w:proofErr w:type="spellEnd"/>
      <w:r w:rsidRPr="005E1307">
        <w:t xml:space="preserve"> saying 15</w:t>
      </w:r>
      <w:r w:rsidR="0080225E">
        <w:t>”</w:t>
      </w:r>
      <w:r w:rsidR="00F849EB">
        <w:t>,</w:t>
      </w:r>
      <w:r w:rsidRPr="005E1307">
        <w:t xml:space="preserve"> </w:t>
      </w:r>
      <w:proofErr w:type="spellStart"/>
      <w:r w:rsidRPr="002931D0">
        <w:rPr>
          <w:i/>
        </w:rPr>
        <w:t>Vetus</w:t>
      </w:r>
      <w:proofErr w:type="spellEnd"/>
      <w:r w:rsidRPr="002931D0">
        <w:rPr>
          <w:i/>
        </w:rPr>
        <w:t xml:space="preserve"> </w:t>
      </w:r>
      <w:proofErr w:type="spellStart"/>
      <w:r w:rsidRPr="002931D0">
        <w:rPr>
          <w:i/>
        </w:rPr>
        <w:t>Testamentum</w:t>
      </w:r>
      <w:proofErr w:type="spellEnd"/>
      <w:r>
        <w:t xml:space="preserve"> 54.4 (2004) 556-</w:t>
      </w:r>
      <w:r w:rsidR="003B726E">
        <w:t>5</w:t>
      </w:r>
      <w:r>
        <w:t>60.</w:t>
      </w:r>
    </w:p>
    <w:p w14:paraId="465138D6" w14:textId="77777777" w:rsidR="009B6A22" w:rsidRPr="005E1307" w:rsidRDefault="009B6A22" w:rsidP="009B6A22">
      <w:pPr>
        <w:widowControl w:val="0"/>
        <w:autoSpaceDE w:val="0"/>
        <w:autoSpaceDN w:val="0"/>
        <w:adjustRightInd w:val="0"/>
        <w:spacing w:after="240"/>
        <w:ind w:left="720" w:hanging="720"/>
      </w:pPr>
      <w:proofErr w:type="spellStart"/>
      <w:r w:rsidRPr="005E1307">
        <w:t>Weigl</w:t>
      </w:r>
      <w:proofErr w:type="spellEnd"/>
      <w:r w:rsidRPr="005E1307">
        <w:t>, Michael.</w:t>
      </w:r>
      <w:r>
        <w:t xml:space="preserve"> </w:t>
      </w:r>
      <w:r w:rsidR="0080225E">
        <w:t>“</w:t>
      </w:r>
      <w:r w:rsidRPr="005E1307">
        <w:t xml:space="preserve">Compositional Strategies in the Aramaic Sayings of </w:t>
      </w:r>
      <w:proofErr w:type="spellStart"/>
      <w:r w:rsidRPr="005E1307">
        <w:t>Ahikar</w:t>
      </w:r>
      <w:proofErr w:type="spellEnd"/>
      <w:r w:rsidRPr="005E1307">
        <w:t>:</w:t>
      </w:r>
      <w:r>
        <w:t xml:space="preserve"> </w:t>
      </w:r>
      <w:r w:rsidRPr="005E1307">
        <w:t>Column 6-8</w:t>
      </w:r>
      <w:r w:rsidR="0080225E">
        <w:t>”</w:t>
      </w:r>
      <w:r w:rsidR="00E344EF">
        <w:t xml:space="preserve">, in </w:t>
      </w:r>
      <w:r w:rsidRPr="002931D0">
        <w:rPr>
          <w:i/>
        </w:rPr>
        <w:t>The World of the Aramaeans: Biblica</w:t>
      </w:r>
      <w:r w:rsidR="00EC4E4A">
        <w:rPr>
          <w:i/>
        </w:rPr>
        <w:t>l</w:t>
      </w:r>
      <w:r w:rsidRPr="002931D0">
        <w:rPr>
          <w:i/>
        </w:rPr>
        <w:t xml:space="preserve"> studies in </w:t>
      </w:r>
      <w:proofErr w:type="spellStart"/>
      <w:r w:rsidR="004D0650">
        <w:rPr>
          <w:i/>
        </w:rPr>
        <w:t>H</w:t>
      </w:r>
      <w:r w:rsidRPr="002931D0">
        <w:rPr>
          <w:i/>
        </w:rPr>
        <w:t>onour</w:t>
      </w:r>
      <w:proofErr w:type="spellEnd"/>
      <w:r w:rsidRPr="002931D0">
        <w:rPr>
          <w:i/>
        </w:rPr>
        <w:t xml:space="preserve"> of Paul-</w:t>
      </w:r>
      <w:proofErr w:type="spellStart"/>
      <w:r w:rsidRPr="002931D0">
        <w:rPr>
          <w:i/>
        </w:rPr>
        <w:t>Eugbene</w:t>
      </w:r>
      <w:proofErr w:type="spellEnd"/>
      <w:r w:rsidRPr="002931D0">
        <w:rPr>
          <w:i/>
        </w:rPr>
        <w:t xml:space="preserve"> Dion</w:t>
      </w:r>
      <w:r w:rsidR="00B303ED">
        <w:t xml:space="preserve"> </w:t>
      </w:r>
      <w:r w:rsidR="00F849EB">
        <w:t>(</w:t>
      </w:r>
      <w:r w:rsidRPr="005E1307">
        <w:rPr>
          <w:bCs/>
        </w:rPr>
        <w:t xml:space="preserve">P.M. Michaele </w:t>
      </w:r>
      <w:proofErr w:type="spellStart"/>
      <w:r w:rsidRPr="005E1307">
        <w:rPr>
          <w:bCs/>
        </w:rPr>
        <w:t>Daviau</w:t>
      </w:r>
      <w:proofErr w:type="spellEnd"/>
      <w:r w:rsidRPr="005E1307">
        <w:rPr>
          <w:bCs/>
        </w:rPr>
        <w:t xml:space="preserve">, John W. </w:t>
      </w:r>
      <w:proofErr w:type="spellStart"/>
      <w:r w:rsidRPr="005E1307">
        <w:rPr>
          <w:bCs/>
        </w:rPr>
        <w:t>Wevers</w:t>
      </w:r>
      <w:proofErr w:type="spellEnd"/>
      <w:r w:rsidR="004D0650">
        <w:rPr>
          <w:bCs/>
        </w:rPr>
        <w:t>,</w:t>
      </w:r>
      <w:r w:rsidRPr="005E1307">
        <w:rPr>
          <w:bCs/>
        </w:rPr>
        <w:t xml:space="preserve"> and Michael </w:t>
      </w:r>
      <w:proofErr w:type="spellStart"/>
      <w:r w:rsidRPr="005E1307">
        <w:rPr>
          <w:bCs/>
        </w:rPr>
        <w:t>Weigl</w:t>
      </w:r>
      <w:proofErr w:type="spellEnd"/>
      <w:r w:rsidR="00144B98">
        <w:t xml:space="preserve"> (eds.)</w:t>
      </w:r>
      <w:r w:rsidR="004D0650">
        <w:rPr>
          <w:bCs/>
        </w:rPr>
        <w:t>;</w:t>
      </w:r>
      <w:r w:rsidR="00F849EB">
        <w:rPr>
          <w:bCs/>
        </w:rPr>
        <w:t xml:space="preserve"> </w:t>
      </w:r>
      <w:r w:rsidRPr="005E1307">
        <w:rPr>
          <w:bCs/>
        </w:rPr>
        <w:t>Sheffield:</w:t>
      </w:r>
      <w:r>
        <w:rPr>
          <w:bCs/>
        </w:rPr>
        <w:t xml:space="preserve"> </w:t>
      </w:r>
      <w:r w:rsidRPr="005E1307">
        <w:rPr>
          <w:bCs/>
        </w:rPr>
        <w:t>Sheffield Academic Press, 2001</w:t>
      </w:r>
      <w:r w:rsidR="00C66390">
        <w:rPr>
          <w:bCs/>
        </w:rPr>
        <w:t>)</w:t>
      </w:r>
      <w:r w:rsidR="00F849EB">
        <w:rPr>
          <w:bCs/>
        </w:rPr>
        <w:t xml:space="preserve"> </w:t>
      </w:r>
      <w:r w:rsidRPr="005E1307">
        <w:rPr>
          <w:bCs/>
        </w:rPr>
        <w:t>22-82.</w:t>
      </w:r>
    </w:p>
    <w:p w14:paraId="34FE42D5" w14:textId="77777777" w:rsidR="00312112" w:rsidRDefault="00312112" w:rsidP="00A25EB5">
      <w:pPr>
        <w:widowControl w:val="0"/>
        <w:autoSpaceDE w:val="0"/>
        <w:autoSpaceDN w:val="0"/>
        <w:adjustRightInd w:val="0"/>
        <w:rPr>
          <w:b/>
        </w:rPr>
      </w:pPr>
    </w:p>
    <w:p w14:paraId="1956BE19" w14:textId="77777777" w:rsidR="00A25EB5" w:rsidRDefault="00A25EB5" w:rsidP="00A25EB5">
      <w:pPr>
        <w:widowControl w:val="0"/>
        <w:autoSpaceDE w:val="0"/>
        <w:autoSpaceDN w:val="0"/>
        <w:adjustRightInd w:val="0"/>
      </w:pPr>
      <w:r>
        <w:rPr>
          <w:b/>
        </w:rPr>
        <w:t>4C3</w:t>
      </w:r>
      <w:r>
        <w:rPr>
          <w:b/>
        </w:rPr>
        <w:tab/>
        <w:t>Babylon</w:t>
      </w:r>
    </w:p>
    <w:p w14:paraId="2FC77AF5" w14:textId="77777777" w:rsidR="00A25EB5" w:rsidRPr="008F3DCF" w:rsidRDefault="00A25EB5" w:rsidP="00A25EB5">
      <w:pPr>
        <w:widowControl w:val="0"/>
        <w:autoSpaceDE w:val="0"/>
        <w:autoSpaceDN w:val="0"/>
        <w:adjustRightInd w:val="0"/>
      </w:pPr>
    </w:p>
    <w:p w14:paraId="12C4D37C" w14:textId="77777777" w:rsidR="008F3DCF" w:rsidRDefault="00455AB6" w:rsidP="00A41648">
      <w:pPr>
        <w:widowControl w:val="0"/>
        <w:autoSpaceDE w:val="0"/>
        <w:autoSpaceDN w:val="0"/>
        <w:adjustRightInd w:val="0"/>
        <w:ind w:left="720" w:hanging="720"/>
      </w:pPr>
      <w:proofErr w:type="spellStart"/>
      <w:r w:rsidRPr="008F3DCF">
        <w:t>Bendt</w:t>
      </w:r>
      <w:proofErr w:type="spellEnd"/>
      <w:r w:rsidRPr="008F3DCF">
        <w:t xml:space="preserve">, </w:t>
      </w:r>
      <w:proofErr w:type="spellStart"/>
      <w:r w:rsidRPr="008F3DCF">
        <w:t>Alster</w:t>
      </w:r>
      <w:proofErr w:type="spellEnd"/>
      <w:r w:rsidR="00A41648">
        <w:t xml:space="preserve">. </w:t>
      </w:r>
      <w:r w:rsidR="008F3DCF" w:rsidRPr="008F3DCF">
        <w:tab/>
      </w:r>
      <w:r w:rsidR="0080225E">
        <w:t>“</w:t>
      </w:r>
      <w:r w:rsidR="008F3DCF" w:rsidRPr="008F3DCF">
        <w:t xml:space="preserve">An Akkadian Animal Proverb and the Assyrian Letter </w:t>
      </w:r>
      <w:proofErr w:type="spellStart"/>
      <w:r w:rsidR="008F3DCF" w:rsidRPr="008F3DCF">
        <w:t>Abl</w:t>
      </w:r>
      <w:proofErr w:type="spellEnd"/>
      <w:r w:rsidR="008F3DCF" w:rsidRPr="008F3DCF">
        <w:t xml:space="preserve"> 555</w:t>
      </w:r>
      <w:r w:rsidR="0080225E">
        <w:t>”</w:t>
      </w:r>
      <w:r w:rsidR="00F849EB">
        <w:t>,</w:t>
      </w:r>
      <w:r w:rsidR="008F3DCF" w:rsidRPr="008F3DCF">
        <w:t xml:space="preserve"> </w:t>
      </w:r>
      <w:r w:rsidR="008F3DCF" w:rsidRPr="002931D0">
        <w:rPr>
          <w:i/>
        </w:rPr>
        <w:t>Journal of Cuneiform Studies</w:t>
      </w:r>
      <w:r w:rsidR="008F3DCF" w:rsidRPr="008F3DCF">
        <w:t xml:space="preserve"> 41 (1989) 187-</w:t>
      </w:r>
      <w:r w:rsidR="00535AC9">
        <w:t>1</w:t>
      </w:r>
      <w:r w:rsidR="008F3DCF" w:rsidRPr="008F3DCF">
        <w:t>93.</w:t>
      </w:r>
    </w:p>
    <w:p w14:paraId="23F204A8" w14:textId="77777777" w:rsidR="00A41648" w:rsidRPr="008F3DCF" w:rsidRDefault="00A41648" w:rsidP="00A41648">
      <w:pPr>
        <w:widowControl w:val="0"/>
        <w:autoSpaceDE w:val="0"/>
        <w:autoSpaceDN w:val="0"/>
        <w:adjustRightInd w:val="0"/>
      </w:pPr>
    </w:p>
    <w:p w14:paraId="16A954E2" w14:textId="77777777" w:rsidR="00455AB6" w:rsidRPr="008C04EE" w:rsidRDefault="00EC4E4A" w:rsidP="00C849AB">
      <w:pPr>
        <w:widowControl w:val="0"/>
        <w:autoSpaceDE w:val="0"/>
        <w:autoSpaceDN w:val="0"/>
        <w:adjustRightInd w:val="0"/>
        <w:ind w:left="720" w:hanging="720"/>
      </w:pPr>
      <w:r>
        <w:t>--.</w:t>
      </w:r>
      <w:r w:rsidR="00A41648">
        <w:t xml:space="preserve"> </w:t>
      </w:r>
      <w:r w:rsidR="0080225E">
        <w:t>“</w:t>
      </w:r>
      <w:r w:rsidR="00455AB6" w:rsidRPr="008F3DCF">
        <w:t>An Akkadian</w:t>
      </w:r>
      <w:r w:rsidR="00455AB6" w:rsidRPr="008C04EE">
        <w:t xml:space="preserve"> and a Greek Proverb</w:t>
      </w:r>
      <w:r w:rsidR="0080225E">
        <w:t>”</w:t>
      </w:r>
      <w:r w:rsidR="00F849EB">
        <w:t>,</w:t>
      </w:r>
      <w:r w:rsidR="00455AB6" w:rsidRPr="008C04EE">
        <w:t xml:space="preserve"> </w:t>
      </w:r>
      <w:r w:rsidR="00455AB6" w:rsidRPr="002931D0">
        <w:rPr>
          <w:i/>
        </w:rPr>
        <w:t>Welt des Orients</w:t>
      </w:r>
      <w:r w:rsidR="00455AB6" w:rsidRPr="008C04EE">
        <w:t xml:space="preserve"> 10</w:t>
      </w:r>
      <w:r w:rsidR="00A41648">
        <w:t xml:space="preserve"> (</w:t>
      </w:r>
      <w:r w:rsidR="00A41648" w:rsidRPr="00A41648">
        <w:t xml:space="preserve"> </w:t>
      </w:r>
      <w:r w:rsidR="00A41648" w:rsidRPr="008F3DCF">
        <w:t>1979</w:t>
      </w:r>
      <w:r w:rsidR="00A41648">
        <w:t>)</w:t>
      </w:r>
      <w:r w:rsidR="00455AB6" w:rsidRPr="008C04EE">
        <w:t xml:space="preserve"> 1-5. </w:t>
      </w:r>
    </w:p>
    <w:p w14:paraId="792A3040" w14:textId="77777777" w:rsidR="00EC3791" w:rsidRDefault="00EC3791" w:rsidP="00455AB6">
      <w:pPr>
        <w:widowControl w:val="0"/>
        <w:autoSpaceDE w:val="0"/>
        <w:autoSpaceDN w:val="0"/>
        <w:adjustRightInd w:val="0"/>
      </w:pPr>
    </w:p>
    <w:p w14:paraId="6289F265" w14:textId="77777777" w:rsidR="00467552" w:rsidRPr="00236FFD" w:rsidRDefault="00467552" w:rsidP="00A41648">
      <w:pPr>
        <w:widowControl w:val="0"/>
        <w:autoSpaceDE w:val="0"/>
        <w:autoSpaceDN w:val="0"/>
        <w:adjustRightInd w:val="0"/>
        <w:ind w:left="720" w:hanging="720"/>
      </w:pPr>
      <w:r w:rsidRPr="00236FFD">
        <w:t>Blackman, Aylward M.</w:t>
      </w:r>
      <w:r w:rsidR="00A41648">
        <w:t xml:space="preserve"> </w:t>
      </w:r>
      <w:r w:rsidR="0080225E">
        <w:t>“</w:t>
      </w:r>
      <w:r w:rsidRPr="00236FFD">
        <w:t>The Rite of Opening the Mouth in Ancient Egypt and Babylonia</w:t>
      </w:r>
      <w:r w:rsidR="0080225E">
        <w:t>”</w:t>
      </w:r>
      <w:r w:rsidR="00F849EB">
        <w:t>,</w:t>
      </w:r>
      <w:r w:rsidRPr="00236FFD">
        <w:t xml:space="preserve"> </w:t>
      </w:r>
      <w:r w:rsidRPr="002931D0">
        <w:rPr>
          <w:i/>
        </w:rPr>
        <w:t>Journal of Egyptian Archaeology</w:t>
      </w:r>
      <w:r w:rsidRPr="00236FFD">
        <w:t xml:space="preserve"> 10</w:t>
      </w:r>
      <w:r w:rsidR="00A41648">
        <w:t xml:space="preserve"> (1924)</w:t>
      </w:r>
      <w:r w:rsidRPr="00236FFD">
        <w:t xml:space="preserve"> 47-59.</w:t>
      </w:r>
    </w:p>
    <w:p w14:paraId="6125034D" w14:textId="77777777" w:rsidR="00467552" w:rsidRPr="00236FFD" w:rsidRDefault="00467552" w:rsidP="00A41648">
      <w:pPr>
        <w:widowControl w:val="0"/>
        <w:autoSpaceDE w:val="0"/>
        <w:autoSpaceDN w:val="0"/>
        <w:adjustRightInd w:val="0"/>
        <w:ind w:left="720" w:hanging="720"/>
      </w:pPr>
    </w:p>
    <w:p w14:paraId="63FC8F6A" w14:textId="77777777" w:rsidR="00EC3791" w:rsidRDefault="00EC3791" w:rsidP="00EC4E4A">
      <w:pPr>
        <w:widowControl w:val="0"/>
        <w:autoSpaceDE w:val="0"/>
        <w:autoSpaceDN w:val="0"/>
        <w:adjustRightInd w:val="0"/>
        <w:ind w:left="720" w:hanging="720"/>
      </w:pPr>
      <w:proofErr w:type="spellStart"/>
      <w:r w:rsidRPr="008366DF">
        <w:t>Bolle</w:t>
      </w:r>
      <w:proofErr w:type="spellEnd"/>
      <w:r w:rsidRPr="008366DF">
        <w:t>, Sara D.</w:t>
      </w:r>
      <w:r w:rsidR="00A41648">
        <w:t xml:space="preserve"> </w:t>
      </w:r>
      <w:r w:rsidRPr="008366DF">
        <w:tab/>
        <w:t xml:space="preserve">Wisdom in Akkadian </w:t>
      </w:r>
      <w:r w:rsidR="00361852">
        <w:t>l</w:t>
      </w:r>
      <w:r w:rsidRPr="008366DF">
        <w:t xml:space="preserve">iterature: </w:t>
      </w:r>
      <w:r w:rsidR="00361852">
        <w:t>e</w:t>
      </w:r>
      <w:r w:rsidRPr="008366DF">
        <w:t xml:space="preserve">xpression, </w:t>
      </w:r>
      <w:r w:rsidR="00361852">
        <w:t>i</w:t>
      </w:r>
      <w:r w:rsidRPr="008366DF">
        <w:t xml:space="preserve">nstruction, </w:t>
      </w:r>
      <w:r w:rsidR="00361852">
        <w:t>d</w:t>
      </w:r>
      <w:r w:rsidRPr="008366DF">
        <w:t xml:space="preserve">ialogue </w:t>
      </w:r>
      <w:r w:rsidR="00F849EB">
        <w:t>(</w:t>
      </w:r>
      <w:r w:rsidR="006A2F96">
        <w:t>Ph.D.</w:t>
      </w:r>
      <w:r w:rsidRPr="008366DF">
        <w:t xml:space="preserve"> </w:t>
      </w:r>
      <w:r w:rsidR="00B150FA">
        <w:t>dissertation;</w:t>
      </w:r>
      <w:r w:rsidRPr="008366DF">
        <w:t xml:space="preserve"> </w:t>
      </w:r>
      <w:r>
        <w:t>University of California</w:t>
      </w:r>
      <w:r w:rsidR="00A41648">
        <w:t xml:space="preserve">, </w:t>
      </w:r>
      <w:r w:rsidR="00EC4E4A">
        <w:t xml:space="preserve">Los Angeles, </w:t>
      </w:r>
      <w:r w:rsidR="00A41648" w:rsidRPr="008366DF">
        <w:t>1982</w:t>
      </w:r>
      <w:r w:rsidR="00C66390">
        <w:t>).</w:t>
      </w:r>
    </w:p>
    <w:p w14:paraId="6B16CBAB" w14:textId="77777777" w:rsidR="00EC4E4A" w:rsidRPr="00236FFD" w:rsidRDefault="00EC4E4A" w:rsidP="00EC4E4A">
      <w:pPr>
        <w:widowControl w:val="0"/>
        <w:autoSpaceDE w:val="0"/>
        <w:autoSpaceDN w:val="0"/>
        <w:adjustRightInd w:val="0"/>
        <w:ind w:left="720" w:hanging="720"/>
      </w:pPr>
    </w:p>
    <w:p w14:paraId="64904A1E" w14:textId="77777777" w:rsidR="00467552" w:rsidRPr="001F3CD1" w:rsidRDefault="00467552" w:rsidP="00A41648">
      <w:pPr>
        <w:widowControl w:val="0"/>
        <w:autoSpaceDE w:val="0"/>
        <w:autoSpaceDN w:val="0"/>
        <w:adjustRightInd w:val="0"/>
        <w:ind w:left="720" w:hanging="720"/>
        <w:rPr>
          <w:lang w:val="fr-FR"/>
        </w:rPr>
      </w:pPr>
      <w:r w:rsidRPr="001F3CD1">
        <w:rPr>
          <w:lang w:val="fr-FR"/>
        </w:rPr>
        <w:t>Couturier, G.</w:t>
      </w:r>
      <w:r w:rsidR="00A41648" w:rsidRPr="001F3CD1">
        <w:rPr>
          <w:lang w:val="fr-FR"/>
        </w:rPr>
        <w:t xml:space="preserve"> </w:t>
      </w:r>
      <w:r w:rsidR="0080225E" w:rsidRPr="00AA6931">
        <w:rPr>
          <w:lang w:val="fr-FR"/>
        </w:rPr>
        <w:t>“</w:t>
      </w:r>
      <w:r w:rsidRPr="001F3CD1">
        <w:rPr>
          <w:lang w:val="fr-FR"/>
        </w:rPr>
        <w:t xml:space="preserve">Sagesse Babylonienne </w:t>
      </w:r>
      <w:r w:rsidR="004D0650">
        <w:rPr>
          <w:lang w:val="fr-FR"/>
        </w:rPr>
        <w:t>e</w:t>
      </w:r>
      <w:r w:rsidRPr="001F3CD1">
        <w:rPr>
          <w:lang w:val="fr-FR"/>
        </w:rPr>
        <w:t xml:space="preserve">t </w:t>
      </w:r>
      <w:r w:rsidR="004D0650">
        <w:rPr>
          <w:lang w:val="fr-FR"/>
        </w:rPr>
        <w:t>s</w:t>
      </w:r>
      <w:r w:rsidRPr="001F3CD1">
        <w:rPr>
          <w:lang w:val="fr-FR"/>
        </w:rPr>
        <w:t>agesse Israelite</w:t>
      </w:r>
      <w:r w:rsidR="0080225E">
        <w:rPr>
          <w:lang w:val="fr-FR"/>
        </w:rPr>
        <w:t>”</w:t>
      </w:r>
      <w:r w:rsidR="00F849EB" w:rsidRPr="001F3CD1">
        <w:rPr>
          <w:lang w:val="fr-FR"/>
        </w:rPr>
        <w:t>,</w:t>
      </w:r>
      <w:r w:rsidRPr="001F3CD1">
        <w:rPr>
          <w:lang w:val="fr-FR"/>
        </w:rPr>
        <w:t xml:space="preserve"> </w:t>
      </w:r>
      <w:r w:rsidRPr="001F3CD1">
        <w:rPr>
          <w:i/>
          <w:lang w:val="fr-FR"/>
        </w:rPr>
        <w:t xml:space="preserve">Sciences </w:t>
      </w:r>
      <w:proofErr w:type="spellStart"/>
      <w:r w:rsidR="004D0650">
        <w:rPr>
          <w:i/>
          <w:lang w:val="fr-FR"/>
        </w:rPr>
        <w:t>é</w:t>
      </w:r>
      <w:r w:rsidRPr="001F3CD1">
        <w:rPr>
          <w:i/>
          <w:lang w:val="fr-FR"/>
        </w:rPr>
        <w:t>cclesiastiques</w:t>
      </w:r>
      <w:proofErr w:type="spellEnd"/>
      <w:r w:rsidRPr="001F3CD1">
        <w:rPr>
          <w:lang w:val="fr-FR"/>
        </w:rPr>
        <w:t xml:space="preserve"> 14</w:t>
      </w:r>
      <w:r w:rsidR="00A41648" w:rsidRPr="001F3CD1">
        <w:rPr>
          <w:lang w:val="fr-FR"/>
        </w:rPr>
        <w:t xml:space="preserve"> (1962)</w:t>
      </w:r>
      <w:r w:rsidRPr="001F3CD1">
        <w:rPr>
          <w:lang w:val="fr-FR"/>
        </w:rPr>
        <w:t xml:space="preserve"> 293-309.</w:t>
      </w:r>
    </w:p>
    <w:p w14:paraId="0E78496D" w14:textId="77777777" w:rsidR="00467552" w:rsidRPr="001F3CD1" w:rsidRDefault="00467552" w:rsidP="00467552">
      <w:pPr>
        <w:widowControl w:val="0"/>
        <w:autoSpaceDE w:val="0"/>
        <w:autoSpaceDN w:val="0"/>
        <w:adjustRightInd w:val="0"/>
        <w:rPr>
          <w:lang w:val="fr-FR"/>
        </w:rPr>
      </w:pPr>
    </w:p>
    <w:p w14:paraId="37A59CFC" w14:textId="77777777" w:rsidR="009E0ACA" w:rsidRPr="005E1307" w:rsidRDefault="009E0ACA" w:rsidP="009E0ACA">
      <w:pPr>
        <w:widowControl w:val="0"/>
        <w:autoSpaceDE w:val="0"/>
        <w:autoSpaceDN w:val="0"/>
        <w:adjustRightInd w:val="0"/>
        <w:spacing w:after="240"/>
        <w:ind w:left="720" w:hanging="720"/>
      </w:pPr>
      <w:r w:rsidRPr="005E1307">
        <w:t>George, A.R. and F.N.H. Al-</w:t>
      </w:r>
      <w:proofErr w:type="spellStart"/>
      <w:r w:rsidRPr="005E1307">
        <w:t>Rawi</w:t>
      </w:r>
      <w:proofErr w:type="spellEnd"/>
      <w:r w:rsidRPr="005E1307">
        <w:t>.</w:t>
      </w:r>
      <w:r>
        <w:t xml:space="preserve"> </w:t>
      </w:r>
      <w:r w:rsidR="0080225E">
        <w:t>“</w:t>
      </w:r>
      <w:r w:rsidRPr="005E1307">
        <w:t>Tablets from the Sippar Library</w:t>
      </w:r>
      <w:r w:rsidR="00EC4E4A">
        <w:t xml:space="preserve">, </w:t>
      </w:r>
      <w:r w:rsidRPr="005E1307">
        <w:t>VII</w:t>
      </w:r>
      <w:r w:rsidR="00EC4E4A">
        <w:t>:</w:t>
      </w:r>
      <w:r w:rsidRPr="005E1307">
        <w:t xml:space="preserve"> Three Wisdom Texts</w:t>
      </w:r>
      <w:r w:rsidR="0080225E">
        <w:t>”</w:t>
      </w:r>
      <w:r w:rsidR="00F849EB">
        <w:t>,</w:t>
      </w:r>
      <w:r>
        <w:t xml:space="preserve"> </w:t>
      </w:r>
      <w:r w:rsidRPr="002931D0">
        <w:rPr>
          <w:i/>
        </w:rPr>
        <w:t>Iraq</w:t>
      </w:r>
      <w:r w:rsidRPr="005E1307">
        <w:t xml:space="preserve"> 60 (1998) 187-206. </w:t>
      </w:r>
    </w:p>
    <w:p w14:paraId="678446D6" w14:textId="77777777" w:rsidR="009E0ACA" w:rsidRDefault="00C849AB" w:rsidP="00A41648">
      <w:pPr>
        <w:widowControl w:val="0"/>
        <w:autoSpaceDE w:val="0"/>
        <w:autoSpaceDN w:val="0"/>
        <w:adjustRightInd w:val="0"/>
        <w:ind w:left="720" w:hanging="720"/>
      </w:pPr>
      <w:r w:rsidRPr="005E1307">
        <w:t>Gordon, Edmund I.</w:t>
      </w:r>
      <w:r w:rsidR="00A41648">
        <w:t xml:space="preserve"> </w:t>
      </w:r>
      <w:r w:rsidR="0080225E">
        <w:t>“</w:t>
      </w:r>
      <w:r w:rsidRPr="005E1307">
        <w:t>A New Look at the Wisdom of Sumer and Akkad</w:t>
      </w:r>
      <w:r w:rsidR="0080225E">
        <w:t>”</w:t>
      </w:r>
      <w:r w:rsidR="00F849EB">
        <w:t>,</w:t>
      </w:r>
      <w:r w:rsidRPr="005E1307">
        <w:t xml:space="preserve"> </w:t>
      </w:r>
      <w:r w:rsidRPr="002931D0">
        <w:rPr>
          <w:i/>
        </w:rPr>
        <w:t xml:space="preserve">Bibliotheca </w:t>
      </w:r>
      <w:proofErr w:type="spellStart"/>
      <w:r w:rsidRPr="002931D0">
        <w:rPr>
          <w:i/>
        </w:rPr>
        <w:t>Orientalis</w:t>
      </w:r>
      <w:proofErr w:type="spellEnd"/>
      <w:r w:rsidRPr="005E1307">
        <w:t xml:space="preserve"> 17</w:t>
      </w:r>
      <w:r w:rsidR="00A41648">
        <w:t xml:space="preserve"> (1960)</w:t>
      </w:r>
      <w:r w:rsidRPr="005E1307">
        <w:t xml:space="preserve"> 67-79.</w:t>
      </w:r>
    </w:p>
    <w:p w14:paraId="589E7108" w14:textId="77777777" w:rsidR="009E0ACA" w:rsidRPr="005E1307" w:rsidRDefault="009E0ACA" w:rsidP="009E0ACA">
      <w:pPr>
        <w:widowControl w:val="0"/>
        <w:autoSpaceDE w:val="0"/>
        <w:autoSpaceDN w:val="0"/>
        <w:adjustRightInd w:val="0"/>
      </w:pPr>
      <w:r w:rsidRPr="005E1307">
        <w:t xml:space="preserve"> </w:t>
      </w:r>
    </w:p>
    <w:p w14:paraId="51633252" w14:textId="77777777" w:rsidR="009E0ACA" w:rsidRPr="005E1307" w:rsidRDefault="009E0ACA" w:rsidP="009E0ACA">
      <w:pPr>
        <w:widowControl w:val="0"/>
        <w:autoSpaceDE w:val="0"/>
        <w:autoSpaceDN w:val="0"/>
        <w:adjustRightInd w:val="0"/>
        <w:spacing w:after="240"/>
        <w:ind w:left="720" w:hanging="720"/>
      </w:pPr>
      <w:r w:rsidRPr="005E1307">
        <w:t xml:space="preserve">Harris, </w:t>
      </w:r>
      <w:proofErr w:type="spellStart"/>
      <w:r w:rsidRPr="005E1307">
        <w:t>Rivkah</w:t>
      </w:r>
      <w:proofErr w:type="spellEnd"/>
      <w:r w:rsidRPr="005E1307">
        <w:t xml:space="preserve">. </w:t>
      </w:r>
      <w:r w:rsidR="0080225E">
        <w:t>“</w:t>
      </w:r>
      <w:r w:rsidRPr="005E1307">
        <w:t>The Organization and Administration of the Cloister in Ancient Babylonia</w:t>
      </w:r>
      <w:r w:rsidR="0080225E">
        <w:t>”</w:t>
      </w:r>
      <w:r w:rsidR="00F849EB">
        <w:t>,</w:t>
      </w:r>
      <w:r w:rsidRPr="005E1307">
        <w:t xml:space="preserve"> </w:t>
      </w:r>
      <w:r w:rsidRPr="002931D0">
        <w:rPr>
          <w:i/>
        </w:rPr>
        <w:t>Journal of Economic and Social History of the Orient</w:t>
      </w:r>
      <w:r w:rsidRPr="005E1307">
        <w:t xml:space="preserve"> 6 (1963) 121-</w:t>
      </w:r>
      <w:r w:rsidR="002968DB">
        <w:t>1</w:t>
      </w:r>
      <w:r w:rsidRPr="005E1307">
        <w:t>57.</w:t>
      </w:r>
    </w:p>
    <w:p w14:paraId="658E5BA3" w14:textId="77777777" w:rsidR="009E0ACA" w:rsidRDefault="009612F7" w:rsidP="00A41648">
      <w:pPr>
        <w:widowControl w:val="0"/>
        <w:autoSpaceDE w:val="0"/>
        <w:autoSpaceDN w:val="0"/>
        <w:adjustRightInd w:val="0"/>
        <w:ind w:left="720" w:hanging="720"/>
      </w:pPr>
      <w:r>
        <w:t>Lambert, W.</w:t>
      </w:r>
      <w:r w:rsidR="009E0ACA" w:rsidRPr="005E1307">
        <w:t>G.</w:t>
      </w:r>
      <w:r w:rsidR="00A41648">
        <w:t xml:space="preserve"> </w:t>
      </w:r>
      <w:r w:rsidR="0080225E">
        <w:t>“</w:t>
      </w:r>
      <w:r w:rsidR="009E0ACA" w:rsidRPr="005E1307">
        <w:t>Some New Babylonian Wisdom Literature</w:t>
      </w:r>
      <w:r w:rsidR="0080225E">
        <w:t>”</w:t>
      </w:r>
      <w:r w:rsidR="00E344EF">
        <w:t xml:space="preserve">, in </w:t>
      </w:r>
      <w:r w:rsidR="009E0ACA" w:rsidRPr="002931D0">
        <w:rPr>
          <w:i/>
        </w:rPr>
        <w:t>Wisdom in Ancient Israel</w:t>
      </w:r>
      <w:r w:rsidR="009E0ACA" w:rsidRPr="005E1307">
        <w:t xml:space="preserve"> </w:t>
      </w:r>
      <w:r w:rsidR="00F849EB">
        <w:t>(</w:t>
      </w:r>
      <w:r w:rsidR="009E0ACA" w:rsidRPr="005E1307">
        <w:t>J. Day</w:t>
      </w:r>
      <w:r w:rsidR="00A41648">
        <w:t xml:space="preserve"> </w:t>
      </w:r>
      <w:r w:rsidR="00A325C0">
        <w:t>et al.</w:t>
      </w:r>
      <w:r w:rsidR="00144B98">
        <w:t xml:space="preserve"> (eds.)</w:t>
      </w:r>
      <w:r w:rsidR="00F849EB" w:rsidRPr="004D0650">
        <w:t>;</w:t>
      </w:r>
      <w:r w:rsidR="009E0ACA" w:rsidRPr="005E1307">
        <w:t xml:space="preserve"> New York: Cambridge University Press, </w:t>
      </w:r>
      <w:r w:rsidR="00A41648">
        <w:t>1995</w:t>
      </w:r>
      <w:r w:rsidR="00F849EB">
        <w:t>) 30-42</w:t>
      </w:r>
      <w:r w:rsidR="00A41648">
        <w:t xml:space="preserve">. </w:t>
      </w:r>
    </w:p>
    <w:p w14:paraId="215E72FA" w14:textId="77777777" w:rsidR="00A41648" w:rsidRDefault="00A41648" w:rsidP="00A41648">
      <w:pPr>
        <w:widowControl w:val="0"/>
        <w:autoSpaceDE w:val="0"/>
        <w:autoSpaceDN w:val="0"/>
        <w:adjustRightInd w:val="0"/>
      </w:pPr>
    </w:p>
    <w:p w14:paraId="3F6DB6D7" w14:textId="77777777" w:rsidR="009E0ACA" w:rsidRDefault="004D0650" w:rsidP="009E0ACA">
      <w:pPr>
        <w:widowControl w:val="0"/>
        <w:autoSpaceDE w:val="0"/>
        <w:autoSpaceDN w:val="0"/>
        <w:adjustRightInd w:val="0"/>
        <w:ind w:left="720" w:hanging="720"/>
      </w:pPr>
      <w:r>
        <w:t xml:space="preserve">--. </w:t>
      </w:r>
      <w:r w:rsidR="0080225E">
        <w:t>“</w:t>
      </w:r>
      <w:r w:rsidR="009E0ACA" w:rsidRPr="005E1307">
        <w:t>Destiny and Divine Intervention in Babylon and Israel</w:t>
      </w:r>
      <w:r w:rsidR="0080225E">
        <w:t>”</w:t>
      </w:r>
      <w:r w:rsidR="00F849EB">
        <w:t>,</w:t>
      </w:r>
      <w:r w:rsidR="009E0ACA">
        <w:t xml:space="preserve"> </w:t>
      </w:r>
      <w:r w:rsidR="009E0ACA" w:rsidRPr="002931D0">
        <w:rPr>
          <w:i/>
        </w:rPr>
        <w:t>Old Testament Studies</w:t>
      </w:r>
      <w:r w:rsidR="009E0ACA" w:rsidRPr="005E1307">
        <w:t xml:space="preserve"> 17</w:t>
      </w:r>
      <w:r w:rsidR="00A41648">
        <w:t xml:space="preserve"> (1972)</w:t>
      </w:r>
      <w:r w:rsidR="009E0ACA" w:rsidRPr="005E1307">
        <w:t xml:space="preserve"> 65-72.</w:t>
      </w:r>
    </w:p>
    <w:p w14:paraId="6F0C1DA9" w14:textId="77777777" w:rsidR="00A41648" w:rsidRDefault="00A41648" w:rsidP="009E0ACA">
      <w:pPr>
        <w:widowControl w:val="0"/>
        <w:autoSpaceDE w:val="0"/>
        <w:autoSpaceDN w:val="0"/>
        <w:adjustRightInd w:val="0"/>
        <w:ind w:left="720" w:hanging="720"/>
      </w:pPr>
    </w:p>
    <w:p w14:paraId="3EDAC824" w14:textId="77777777" w:rsidR="009E0ACA" w:rsidRDefault="004D0650" w:rsidP="00A41648">
      <w:pPr>
        <w:widowControl w:val="0"/>
        <w:autoSpaceDE w:val="0"/>
        <w:autoSpaceDN w:val="0"/>
        <w:adjustRightInd w:val="0"/>
        <w:ind w:left="720" w:hanging="720"/>
      </w:pPr>
      <w:r>
        <w:t>--.</w:t>
      </w:r>
      <w:r w:rsidR="00A41648">
        <w:t xml:space="preserve"> </w:t>
      </w:r>
      <w:r w:rsidR="009E0ACA" w:rsidRPr="002931D0">
        <w:rPr>
          <w:i/>
        </w:rPr>
        <w:t>Babylonian Wisdom Literature</w:t>
      </w:r>
      <w:r w:rsidR="009E0ACA">
        <w:t xml:space="preserve"> </w:t>
      </w:r>
      <w:r w:rsidR="00F849EB">
        <w:t>(</w:t>
      </w:r>
      <w:r w:rsidR="009E0ACA">
        <w:t>Oxford: Clarendon Press</w:t>
      </w:r>
      <w:r w:rsidR="00A41648">
        <w:t>, 1960</w:t>
      </w:r>
      <w:r w:rsidR="00C66390">
        <w:t>).</w:t>
      </w:r>
    </w:p>
    <w:p w14:paraId="6A3CEEB5" w14:textId="77777777" w:rsidR="00F849EB" w:rsidRDefault="00F849EB" w:rsidP="00A41648">
      <w:pPr>
        <w:widowControl w:val="0"/>
        <w:autoSpaceDE w:val="0"/>
        <w:autoSpaceDN w:val="0"/>
        <w:adjustRightInd w:val="0"/>
        <w:ind w:left="720" w:hanging="720"/>
      </w:pPr>
    </w:p>
    <w:p w14:paraId="3E9E8998" w14:textId="77777777" w:rsidR="009E0ACA" w:rsidRDefault="004D0650" w:rsidP="009E0ACA">
      <w:pPr>
        <w:widowControl w:val="0"/>
        <w:autoSpaceDE w:val="0"/>
        <w:autoSpaceDN w:val="0"/>
        <w:adjustRightInd w:val="0"/>
        <w:ind w:left="720" w:hanging="720"/>
      </w:pPr>
      <w:r>
        <w:t xml:space="preserve">--. </w:t>
      </w:r>
      <w:r w:rsidR="0080225E">
        <w:t>“</w:t>
      </w:r>
      <w:r w:rsidR="009E0ACA" w:rsidRPr="005E1307">
        <w:t>Morals in Ancie</w:t>
      </w:r>
      <w:r w:rsidR="009E0ACA">
        <w:t>n</w:t>
      </w:r>
      <w:r w:rsidR="009E0ACA" w:rsidRPr="005E1307">
        <w:t>t Mesopotamia</w:t>
      </w:r>
      <w:r w:rsidR="0080225E">
        <w:t>”</w:t>
      </w:r>
      <w:r w:rsidR="00F849EB">
        <w:t>,</w:t>
      </w:r>
      <w:r w:rsidR="009E0ACA" w:rsidRPr="005E1307">
        <w:t xml:space="preserve"> </w:t>
      </w:r>
      <w:proofErr w:type="spellStart"/>
      <w:r w:rsidR="009E0ACA" w:rsidRPr="002931D0">
        <w:rPr>
          <w:i/>
        </w:rPr>
        <w:t>Jaarbericht</w:t>
      </w:r>
      <w:proofErr w:type="spellEnd"/>
      <w:r w:rsidR="009E0ACA" w:rsidRPr="002931D0">
        <w:rPr>
          <w:i/>
        </w:rPr>
        <w:t xml:space="preserve"> van het </w:t>
      </w:r>
      <w:proofErr w:type="spellStart"/>
      <w:r w:rsidR="009E0ACA" w:rsidRPr="002931D0">
        <w:rPr>
          <w:i/>
        </w:rPr>
        <w:t>Vooraziatisch-Egyptisch</w:t>
      </w:r>
      <w:proofErr w:type="spellEnd"/>
      <w:r w:rsidR="009E0ACA" w:rsidRPr="002931D0">
        <w:rPr>
          <w:i/>
        </w:rPr>
        <w:t xml:space="preserve"> </w:t>
      </w:r>
      <w:proofErr w:type="spellStart"/>
      <w:r w:rsidR="009E0ACA" w:rsidRPr="002931D0">
        <w:rPr>
          <w:i/>
        </w:rPr>
        <w:lastRenderedPageBreak/>
        <w:t>Genootschap</w:t>
      </w:r>
      <w:proofErr w:type="spellEnd"/>
      <w:r w:rsidR="009E0ACA" w:rsidRPr="002931D0">
        <w:rPr>
          <w:i/>
        </w:rPr>
        <w:t xml:space="preserve"> ex </w:t>
      </w:r>
      <w:proofErr w:type="spellStart"/>
      <w:r w:rsidR="009E0ACA" w:rsidRPr="002931D0">
        <w:rPr>
          <w:i/>
        </w:rPr>
        <w:t>Oriente</w:t>
      </w:r>
      <w:proofErr w:type="spellEnd"/>
      <w:r w:rsidR="009E0ACA" w:rsidRPr="002931D0">
        <w:rPr>
          <w:i/>
        </w:rPr>
        <w:t xml:space="preserve"> lux</w:t>
      </w:r>
      <w:r w:rsidR="009E0ACA" w:rsidRPr="005E1307">
        <w:t xml:space="preserve"> 15</w:t>
      </w:r>
      <w:r w:rsidR="00A41648">
        <w:t xml:space="preserve"> (1957-58)</w:t>
      </w:r>
      <w:r w:rsidR="009E0ACA" w:rsidRPr="005E1307">
        <w:t xml:space="preserve"> 184-</w:t>
      </w:r>
      <w:r w:rsidR="00535AC9">
        <w:t>1</w:t>
      </w:r>
      <w:r w:rsidR="009E0ACA" w:rsidRPr="005E1307">
        <w:t>96.</w:t>
      </w:r>
    </w:p>
    <w:p w14:paraId="63115F03" w14:textId="77777777" w:rsidR="009E0ACA" w:rsidRDefault="009E0ACA" w:rsidP="009E0ACA">
      <w:pPr>
        <w:widowControl w:val="0"/>
        <w:autoSpaceDE w:val="0"/>
        <w:autoSpaceDN w:val="0"/>
        <w:adjustRightInd w:val="0"/>
        <w:ind w:left="720" w:hanging="720"/>
      </w:pPr>
    </w:p>
    <w:p w14:paraId="2C76EB47" w14:textId="77777777" w:rsidR="009E0ACA" w:rsidRPr="005E1307" w:rsidRDefault="009E0ACA" w:rsidP="009E0ACA">
      <w:pPr>
        <w:widowControl w:val="0"/>
        <w:autoSpaceDE w:val="0"/>
        <w:autoSpaceDN w:val="0"/>
        <w:adjustRightInd w:val="0"/>
        <w:spacing w:after="240"/>
        <w:ind w:left="720" w:hanging="720"/>
      </w:pPr>
      <w:r w:rsidRPr="005E1307">
        <w:t xml:space="preserve">Landsberger, Benno. </w:t>
      </w:r>
      <w:r w:rsidR="0080225E">
        <w:t>“</w:t>
      </w:r>
      <w:r w:rsidRPr="005E1307">
        <w:t xml:space="preserve">Babylonian Scribal Craft and </w:t>
      </w:r>
      <w:r w:rsidR="00B47CF9">
        <w:t>its</w:t>
      </w:r>
      <w:r w:rsidRPr="005E1307">
        <w:t xml:space="preserve"> Terminology</w:t>
      </w:r>
      <w:r w:rsidR="0080225E">
        <w:t>”</w:t>
      </w:r>
      <w:r w:rsidR="00E344EF">
        <w:t xml:space="preserve">, in </w:t>
      </w:r>
      <w:r w:rsidRPr="002931D0">
        <w:rPr>
          <w:i/>
        </w:rPr>
        <w:t>Proceedings of the Twenty-Third International Congress of Orientalists</w:t>
      </w:r>
      <w:r w:rsidR="00366DEC">
        <w:t xml:space="preserve"> (</w:t>
      </w:r>
      <w:r w:rsidRPr="005E1307">
        <w:t>London: The Royal Asiatic Society, 1954</w:t>
      </w:r>
      <w:r w:rsidR="004D0650">
        <w:t>) 94-123.</w:t>
      </w:r>
    </w:p>
    <w:p w14:paraId="692CDFED" w14:textId="77777777" w:rsidR="009E0ACA" w:rsidRDefault="009E0ACA" w:rsidP="00A41648">
      <w:pPr>
        <w:widowControl w:val="0"/>
        <w:autoSpaceDE w:val="0"/>
        <w:autoSpaceDN w:val="0"/>
        <w:adjustRightInd w:val="0"/>
        <w:ind w:left="720" w:hanging="720"/>
      </w:pPr>
      <w:r w:rsidRPr="005E1307">
        <w:t>Langdon, S.</w:t>
      </w:r>
      <w:r w:rsidR="00A41648">
        <w:t xml:space="preserve"> </w:t>
      </w:r>
      <w:r w:rsidR="0080225E">
        <w:t>“</w:t>
      </w:r>
      <w:r w:rsidRPr="005E1307">
        <w:t>The Bilingual Book of Proverbs</w:t>
      </w:r>
      <w:r w:rsidR="0080225E">
        <w:t>”</w:t>
      </w:r>
      <w:r w:rsidR="00097973">
        <w:t>,</w:t>
      </w:r>
      <w:r>
        <w:t xml:space="preserve"> </w:t>
      </w:r>
      <w:proofErr w:type="spellStart"/>
      <w:r w:rsidRPr="00A21599">
        <w:rPr>
          <w:i/>
        </w:rPr>
        <w:t>Babylonica</w:t>
      </w:r>
      <w:proofErr w:type="spellEnd"/>
      <w:r w:rsidRPr="005E1307">
        <w:t xml:space="preserve"> 7</w:t>
      </w:r>
      <w:r w:rsidR="00A41648">
        <w:t xml:space="preserve"> (1923)</w:t>
      </w:r>
      <w:r w:rsidRPr="005E1307">
        <w:t xml:space="preserve"> 210-</w:t>
      </w:r>
      <w:r w:rsidR="00A13187">
        <w:t>2</w:t>
      </w:r>
      <w:r w:rsidRPr="005E1307">
        <w:t>15.</w:t>
      </w:r>
    </w:p>
    <w:p w14:paraId="79977ED4" w14:textId="77777777" w:rsidR="00A41648" w:rsidRDefault="00A41648" w:rsidP="00A41648">
      <w:pPr>
        <w:widowControl w:val="0"/>
        <w:autoSpaceDE w:val="0"/>
        <w:autoSpaceDN w:val="0"/>
        <w:adjustRightInd w:val="0"/>
        <w:ind w:left="720" w:hanging="720"/>
      </w:pPr>
    </w:p>
    <w:p w14:paraId="43E99542" w14:textId="77777777" w:rsidR="009E0ACA" w:rsidRDefault="004D0650" w:rsidP="009E0ACA">
      <w:pPr>
        <w:widowControl w:val="0"/>
        <w:autoSpaceDE w:val="0"/>
        <w:autoSpaceDN w:val="0"/>
        <w:adjustRightInd w:val="0"/>
        <w:ind w:left="720" w:hanging="720"/>
      </w:pPr>
      <w:r>
        <w:t>--.</w:t>
      </w:r>
      <w:r w:rsidR="00A41648">
        <w:t xml:space="preserve"> </w:t>
      </w:r>
      <w:r w:rsidR="009E0ACA" w:rsidRPr="00A21599">
        <w:rPr>
          <w:i/>
        </w:rPr>
        <w:t>Babylonian Wisdom</w:t>
      </w:r>
      <w:r w:rsidR="00366DEC">
        <w:t xml:space="preserve"> (</w:t>
      </w:r>
      <w:r w:rsidR="009E0ACA" w:rsidRPr="005E1307">
        <w:t xml:space="preserve">London: </w:t>
      </w:r>
      <w:proofErr w:type="spellStart"/>
      <w:r w:rsidR="009E0ACA" w:rsidRPr="005E1307">
        <w:t>Luzac</w:t>
      </w:r>
      <w:proofErr w:type="spellEnd"/>
      <w:r w:rsidR="009612F7">
        <w:t>,</w:t>
      </w:r>
      <w:r w:rsidR="00A41648">
        <w:t xml:space="preserve"> 1923</w:t>
      </w:r>
      <w:r w:rsidR="00C66390">
        <w:t>).</w:t>
      </w:r>
    </w:p>
    <w:p w14:paraId="730FE3C2" w14:textId="77777777" w:rsidR="00A41648" w:rsidRDefault="00A41648" w:rsidP="009E0ACA">
      <w:pPr>
        <w:widowControl w:val="0"/>
        <w:autoSpaceDE w:val="0"/>
        <w:autoSpaceDN w:val="0"/>
        <w:adjustRightInd w:val="0"/>
        <w:ind w:left="720" w:hanging="720"/>
      </w:pPr>
    </w:p>
    <w:p w14:paraId="43A18110" w14:textId="77777777" w:rsidR="009E0ACA" w:rsidRDefault="009612F7" w:rsidP="009E0ACA">
      <w:pPr>
        <w:widowControl w:val="0"/>
        <w:autoSpaceDE w:val="0"/>
        <w:autoSpaceDN w:val="0"/>
        <w:adjustRightInd w:val="0"/>
        <w:ind w:left="720" w:hanging="720"/>
      </w:pPr>
      <w:r>
        <w:t>--.</w:t>
      </w:r>
      <w:r w:rsidR="00A41648">
        <w:t xml:space="preserve"> </w:t>
      </w:r>
      <w:r w:rsidR="0080225E">
        <w:t>“</w:t>
      </w:r>
      <w:r w:rsidR="009E0ACA" w:rsidRPr="005E1307">
        <w:t>Babylonian Proverbs</w:t>
      </w:r>
      <w:r w:rsidR="0080225E">
        <w:t>”</w:t>
      </w:r>
      <w:r w:rsidR="00097973">
        <w:t>,</w:t>
      </w:r>
      <w:r w:rsidR="009E0ACA" w:rsidRPr="005E1307">
        <w:t xml:space="preserve"> </w:t>
      </w:r>
      <w:r w:rsidR="009E0ACA" w:rsidRPr="00A21599">
        <w:rPr>
          <w:i/>
        </w:rPr>
        <w:t>American Journal of Semitic Languages and Literature</w:t>
      </w:r>
      <w:r w:rsidR="009E0ACA" w:rsidRPr="005E1307">
        <w:t xml:space="preserve"> 28</w:t>
      </w:r>
      <w:r w:rsidR="00A41648">
        <w:t xml:space="preserve"> (1912)</w:t>
      </w:r>
      <w:r w:rsidR="009E0ACA" w:rsidRPr="005E1307">
        <w:t xml:space="preserve"> 217-</w:t>
      </w:r>
      <w:r w:rsidR="00797092">
        <w:t>2</w:t>
      </w:r>
      <w:r w:rsidR="009E0ACA" w:rsidRPr="005E1307">
        <w:t>43.</w:t>
      </w:r>
    </w:p>
    <w:p w14:paraId="25E118C2" w14:textId="77777777" w:rsidR="009E0ACA" w:rsidRDefault="009E0ACA" w:rsidP="009E0ACA">
      <w:pPr>
        <w:widowControl w:val="0"/>
        <w:autoSpaceDE w:val="0"/>
        <w:autoSpaceDN w:val="0"/>
        <w:adjustRightInd w:val="0"/>
        <w:ind w:left="720" w:hanging="720"/>
      </w:pPr>
    </w:p>
    <w:p w14:paraId="477F8B11" w14:textId="77777777" w:rsidR="009E0ACA" w:rsidRPr="005E1307" w:rsidRDefault="009E0ACA" w:rsidP="009E0ACA">
      <w:pPr>
        <w:widowControl w:val="0"/>
        <w:autoSpaceDE w:val="0"/>
        <w:autoSpaceDN w:val="0"/>
        <w:adjustRightInd w:val="0"/>
        <w:spacing w:after="240"/>
        <w:ind w:left="720" w:hanging="720"/>
      </w:pPr>
      <w:r w:rsidRPr="005E1307">
        <w:t xml:space="preserve">Lutz, H.F. </w:t>
      </w:r>
      <w:r w:rsidR="0080225E">
        <w:t>“</w:t>
      </w:r>
      <w:r w:rsidRPr="005E1307">
        <w:t>Babylonian Proverbs</w:t>
      </w:r>
      <w:r w:rsidR="0080225E">
        <w:t>”</w:t>
      </w:r>
      <w:r w:rsidR="00097973">
        <w:t>,</w:t>
      </w:r>
      <w:r w:rsidRPr="005E1307">
        <w:t xml:space="preserve"> </w:t>
      </w:r>
      <w:r w:rsidRPr="00A21599">
        <w:rPr>
          <w:i/>
        </w:rPr>
        <w:t xml:space="preserve">University of California Chronicle </w:t>
      </w:r>
      <w:r w:rsidRPr="005E1307">
        <w:t>35 (1933) 38-54.</w:t>
      </w:r>
    </w:p>
    <w:p w14:paraId="0306D4AF" w14:textId="77777777" w:rsidR="009E0ACA" w:rsidRPr="005E1307" w:rsidRDefault="009E0ACA" w:rsidP="009E0ACA">
      <w:pPr>
        <w:widowControl w:val="0"/>
        <w:autoSpaceDE w:val="0"/>
        <w:autoSpaceDN w:val="0"/>
        <w:adjustRightInd w:val="0"/>
        <w:spacing w:after="240"/>
        <w:ind w:left="720" w:hanging="720"/>
      </w:pPr>
      <w:r w:rsidRPr="005E1307">
        <w:t xml:space="preserve">Mendelsohn, I. </w:t>
      </w:r>
      <w:r w:rsidR="0080225E">
        <w:t>“</w:t>
      </w:r>
      <w:r w:rsidRPr="005E1307">
        <w:t>Guilds in Babylonia and Assyria</w:t>
      </w:r>
      <w:r w:rsidR="0080225E">
        <w:t>”</w:t>
      </w:r>
      <w:r w:rsidR="00097973">
        <w:t>,</w:t>
      </w:r>
      <w:r w:rsidRPr="005E1307">
        <w:t xml:space="preserve"> </w:t>
      </w:r>
      <w:r w:rsidR="00FF7235" w:rsidRPr="004F5B3C">
        <w:rPr>
          <w:i/>
        </w:rPr>
        <w:t>Journal of the American Oriental Society</w:t>
      </w:r>
      <w:r w:rsidRPr="005E1307">
        <w:t xml:space="preserve"> 60 (1940) 68-72</w:t>
      </w:r>
      <w:r>
        <w:t>.</w:t>
      </w:r>
    </w:p>
    <w:p w14:paraId="3819F852" w14:textId="77777777" w:rsidR="009E0ACA" w:rsidRPr="005E1307" w:rsidRDefault="009E0ACA" w:rsidP="009E0ACA">
      <w:pPr>
        <w:widowControl w:val="0"/>
        <w:autoSpaceDE w:val="0"/>
        <w:autoSpaceDN w:val="0"/>
        <w:adjustRightInd w:val="0"/>
        <w:spacing w:after="240"/>
        <w:ind w:left="720" w:hanging="720"/>
      </w:pPr>
      <w:r w:rsidRPr="005E1307">
        <w:t xml:space="preserve">Moran, William L., and Ronald S. Hendel. </w:t>
      </w:r>
      <w:r w:rsidRPr="00A21599">
        <w:rPr>
          <w:i/>
        </w:rPr>
        <w:t>The Most Magic Word: Essays on Babylonian and Biblical Literature</w:t>
      </w:r>
      <w:r w:rsidR="00366DEC">
        <w:t xml:space="preserve"> (</w:t>
      </w:r>
      <w:r w:rsidR="00002688">
        <w:t>Washington</w:t>
      </w:r>
      <w:r w:rsidRPr="005E1307">
        <w:t>: Catholic Biblical Association of America, 2002</w:t>
      </w:r>
      <w:r w:rsidR="00C66390">
        <w:t>).</w:t>
      </w:r>
    </w:p>
    <w:p w14:paraId="575824DA" w14:textId="77777777" w:rsidR="009E0ACA" w:rsidRPr="005E1307" w:rsidRDefault="009E0ACA" w:rsidP="009E0ACA">
      <w:pPr>
        <w:widowControl w:val="0"/>
        <w:autoSpaceDE w:val="0"/>
        <w:autoSpaceDN w:val="0"/>
        <w:adjustRightInd w:val="0"/>
        <w:spacing w:after="240"/>
        <w:ind w:left="720" w:hanging="720"/>
      </w:pPr>
      <w:proofErr w:type="spellStart"/>
      <w:r w:rsidRPr="005E1307">
        <w:t>Notscher</w:t>
      </w:r>
      <w:proofErr w:type="spellEnd"/>
      <w:r w:rsidRPr="005E1307">
        <w:t xml:space="preserve">, Friedrich. </w:t>
      </w:r>
      <w:r w:rsidR="0080225E">
        <w:t>“</w:t>
      </w:r>
      <w:proofErr w:type="spellStart"/>
      <w:r w:rsidRPr="005E1307">
        <w:t>Biblische</w:t>
      </w:r>
      <w:proofErr w:type="spellEnd"/>
      <w:r w:rsidRPr="005E1307">
        <w:t xml:space="preserve"> </w:t>
      </w:r>
      <w:r w:rsidR="009612F7">
        <w:t>u</w:t>
      </w:r>
      <w:r w:rsidRPr="005E1307">
        <w:t xml:space="preserve">nd </w:t>
      </w:r>
      <w:proofErr w:type="spellStart"/>
      <w:r w:rsidRPr="005E1307">
        <w:t>Babylonische</w:t>
      </w:r>
      <w:proofErr w:type="spellEnd"/>
      <w:r w:rsidRPr="005E1307">
        <w:t xml:space="preserve"> Weisheit</w:t>
      </w:r>
      <w:r w:rsidR="0080225E">
        <w:t>”</w:t>
      </w:r>
      <w:r w:rsidR="00097973">
        <w:t>,</w:t>
      </w:r>
      <w:r w:rsidRPr="005E1307">
        <w:t xml:space="preserve"> </w:t>
      </w:r>
      <w:proofErr w:type="spellStart"/>
      <w:r w:rsidRPr="00A21599">
        <w:rPr>
          <w:i/>
        </w:rPr>
        <w:t>Biblische</w:t>
      </w:r>
      <w:proofErr w:type="spellEnd"/>
      <w:r w:rsidRPr="00A21599">
        <w:rPr>
          <w:i/>
        </w:rPr>
        <w:t xml:space="preserve"> </w:t>
      </w:r>
      <w:proofErr w:type="spellStart"/>
      <w:r w:rsidRPr="00A21599">
        <w:rPr>
          <w:i/>
        </w:rPr>
        <w:t>Zeitschrift</w:t>
      </w:r>
      <w:proofErr w:type="spellEnd"/>
      <w:r w:rsidRPr="005E1307">
        <w:t xml:space="preserve"> 6 (1962) 120-</w:t>
      </w:r>
      <w:r w:rsidR="001E1EE1">
        <w:t>1</w:t>
      </w:r>
      <w:r w:rsidRPr="005E1307">
        <w:t>29.</w:t>
      </w:r>
    </w:p>
    <w:p w14:paraId="6B8A9F7A" w14:textId="77777777" w:rsidR="009E0ACA" w:rsidRPr="00AA6931" w:rsidRDefault="009E0ACA" w:rsidP="009E0ACA">
      <w:pPr>
        <w:widowControl w:val="0"/>
        <w:autoSpaceDE w:val="0"/>
        <w:autoSpaceDN w:val="0"/>
        <w:adjustRightInd w:val="0"/>
        <w:spacing w:after="240"/>
        <w:ind w:left="720" w:hanging="720"/>
        <w:rPr>
          <w:lang w:val="es-ES"/>
        </w:rPr>
      </w:pPr>
      <w:proofErr w:type="spellStart"/>
      <w:r w:rsidRPr="00AA6931">
        <w:rPr>
          <w:lang w:val="es-ES"/>
        </w:rPr>
        <w:t>Peiro</w:t>
      </w:r>
      <w:proofErr w:type="spellEnd"/>
      <w:r w:rsidRPr="00AA6931">
        <w:rPr>
          <w:lang w:val="es-ES"/>
        </w:rPr>
        <w:t xml:space="preserve">, </w:t>
      </w:r>
      <w:proofErr w:type="spellStart"/>
      <w:r w:rsidRPr="00AA6931">
        <w:rPr>
          <w:lang w:val="es-ES"/>
        </w:rPr>
        <w:t>Angeles</w:t>
      </w:r>
      <w:proofErr w:type="spellEnd"/>
      <w:r w:rsidRPr="00AA6931">
        <w:rPr>
          <w:lang w:val="es-ES"/>
        </w:rPr>
        <w:t xml:space="preserve"> N. </w:t>
      </w:r>
      <w:proofErr w:type="spellStart"/>
      <w:r w:rsidRPr="00AA6931">
        <w:rPr>
          <w:i/>
          <w:lang w:val="es-ES"/>
        </w:rPr>
        <w:t>Biblica</w:t>
      </w:r>
      <w:proofErr w:type="spellEnd"/>
      <w:r w:rsidRPr="00AA6931">
        <w:rPr>
          <w:i/>
          <w:lang w:val="es-ES"/>
        </w:rPr>
        <w:t xml:space="preserve"> </w:t>
      </w:r>
      <w:proofErr w:type="spellStart"/>
      <w:r w:rsidRPr="00AA6931">
        <w:rPr>
          <w:i/>
          <w:lang w:val="es-ES"/>
        </w:rPr>
        <w:t>Babilonica</w:t>
      </w:r>
      <w:proofErr w:type="spellEnd"/>
      <w:r w:rsidRPr="00AA6931">
        <w:rPr>
          <w:i/>
          <w:lang w:val="es-ES"/>
        </w:rPr>
        <w:t>: Proverbios</w:t>
      </w:r>
      <w:r w:rsidR="00366DEC" w:rsidRPr="00AA6931">
        <w:rPr>
          <w:lang w:val="es-ES"/>
        </w:rPr>
        <w:t xml:space="preserve"> (</w:t>
      </w:r>
      <w:r w:rsidRPr="00AA6931">
        <w:rPr>
          <w:lang w:val="es-ES"/>
        </w:rPr>
        <w:t>Textos y Estudios ‘Cardenal Cisneros’ de la Biblia Poliglota Matritense</w:t>
      </w:r>
      <w:r w:rsidR="00097973" w:rsidRPr="00AA6931">
        <w:rPr>
          <w:lang w:val="es-ES"/>
        </w:rPr>
        <w:t>;</w:t>
      </w:r>
      <w:r w:rsidRPr="00AA6931">
        <w:rPr>
          <w:lang w:val="es-ES"/>
        </w:rPr>
        <w:t xml:space="preserve"> </w:t>
      </w:r>
      <w:r w:rsidR="00EC4E4A" w:rsidRPr="00AA6931">
        <w:rPr>
          <w:bCs/>
          <w:lang w:val="es-ES"/>
        </w:rPr>
        <w:t>Consejo Superior de Investigaciones Científicas</w:t>
      </w:r>
      <w:r w:rsidR="00097973" w:rsidRPr="00AA6931">
        <w:rPr>
          <w:lang w:val="es-ES"/>
        </w:rPr>
        <w:t>,</w:t>
      </w:r>
      <w:r w:rsidRPr="00AA6931">
        <w:rPr>
          <w:lang w:val="es-ES"/>
        </w:rPr>
        <w:t xml:space="preserve"> 13</w:t>
      </w:r>
      <w:r w:rsidR="009612F7" w:rsidRPr="00AA6931">
        <w:rPr>
          <w:lang w:val="es-ES"/>
        </w:rPr>
        <w:t>;</w:t>
      </w:r>
      <w:r w:rsidRPr="00AA6931">
        <w:rPr>
          <w:lang w:val="es-ES"/>
        </w:rPr>
        <w:t xml:space="preserve"> Madrid, 1976</w:t>
      </w:r>
      <w:r w:rsidR="00C66390" w:rsidRPr="00AA6931">
        <w:rPr>
          <w:lang w:val="es-ES"/>
        </w:rPr>
        <w:t>).</w:t>
      </w:r>
    </w:p>
    <w:p w14:paraId="4014F4D2" w14:textId="77777777" w:rsidR="009E0ACA" w:rsidRDefault="009E0ACA" w:rsidP="0017522A">
      <w:pPr>
        <w:widowControl w:val="0"/>
        <w:autoSpaceDE w:val="0"/>
        <w:autoSpaceDN w:val="0"/>
        <w:adjustRightInd w:val="0"/>
        <w:ind w:left="720" w:hanging="720"/>
      </w:pPr>
      <w:proofErr w:type="spellStart"/>
      <w:r w:rsidRPr="005E1307">
        <w:t>Sj</w:t>
      </w:r>
      <w:r w:rsidR="00C050E3">
        <w:t>ö</w:t>
      </w:r>
      <w:r w:rsidRPr="005E1307">
        <w:t>berg</w:t>
      </w:r>
      <w:proofErr w:type="spellEnd"/>
      <w:r w:rsidRPr="005E1307">
        <w:t xml:space="preserve">, </w:t>
      </w:r>
      <w:proofErr w:type="spellStart"/>
      <w:r w:rsidR="00C050E3">
        <w:t>Å</w:t>
      </w:r>
      <w:r w:rsidRPr="005E1307">
        <w:t>ke</w:t>
      </w:r>
      <w:proofErr w:type="spellEnd"/>
      <w:r w:rsidRPr="005E1307">
        <w:t xml:space="preserve"> W. </w:t>
      </w:r>
      <w:r w:rsidR="0080225E">
        <w:t>“</w:t>
      </w:r>
      <w:r w:rsidRPr="005E1307">
        <w:t xml:space="preserve">The Old Babylonian </w:t>
      </w:r>
      <w:proofErr w:type="spellStart"/>
      <w:r w:rsidRPr="005E1307">
        <w:t>Eduba</w:t>
      </w:r>
      <w:proofErr w:type="spellEnd"/>
      <w:r w:rsidR="0080225E">
        <w:t>”</w:t>
      </w:r>
      <w:r w:rsidR="00E344EF">
        <w:t xml:space="preserve">, in </w:t>
      </w:r>
      <w:proofErr w:type="spellStart"/>
      <w:r w:rsidRPr="00A21599">
        <w:rPr>
          <w:i/>
        </w:rPr>
        <w:t>Sumeriological</w:t>
      </w:r>
      <w:proofErr w:type="spellEnd"/>
      <w:r w:rsidRPr="00A21599">
        <w:rPr>
          <w:i/>
        </w:rPr>
        <w:t xml:space="preserve"> Studies in Honor of </w:t>
      </w:r>
      <w:proofErr w:type="spellStart"/>
      <w:r w:rsidRPr="00A21599">
        <w:rPr>
          <w:i/>
        </w:rPr>
        <w:t>Thorkild</w:t>
      </w:r>
      <w:proofErr w:type="spellEnd"/>
      <w:r w:rsidRPr="00A21599">
        <w:rPr>
          <w:i/>
        </w:rPr>
        <w:t xml:space="preserve"> Jacobsen on </w:t>
      </w:r>
      <w:r w:rsidR="00F934DE">
        <w:rPr>
          <w:i/>
        </w:rPr>
        <w:t>h</w:t>
      </w:r>
      <w:r w:rsidRPr="00A21599">
        <w:rPr>
          <w:i/>
        </w:rPr>
        <w:t xml:space="preserve">is Seventieth Birthday, June 7, 1974; </w:t>
      </w:r>
      <w:r w:rsidR="003C38DD">
        <w:t>(</w:t>
      </w:r>
      <w:proofErr w:type="spellStart"/>
      <w:r w:rsidRPr="009612F7">
        <w:t>Assyriological</w:t>
      </w:r>
      <w:proofErr w:type="spellEnd"/>
      <w:r w:rsidRPr="009612F7">
        <w:t xml:space="preserve"> Studies 20</w:t>
      </w:r>
      <w:r w:rsidR="003C38DD" w:rsidRPr="009612F7">
        <w:t>;</w:t>
      </w:r>
      <w:r>
        <w:t xml:space="preserve"> </w:t>
      </w:r>
      <w:r w:rsidR="0017522A">
        <w:t xml:space="preserve">S. Lieberman (ed.); </w:t>
      </w:r>
      <w:r w:rsidR="003C38DD">
        <w:t>Chicago:</w:t>
      </w:r>
      <w:r w:rsidR="00B303ED">
        <w:t xml:space="preserve"> </w:t>
      </w:r>
      <w:r w:rsidR="003C38DD">
        <w:t xml:space="preserve">Chicago University Press, </w:t>
      </w:r>
      <w:r>
        <w:t>197</w:t>
      </w:r>
      <w:r w:rsidR="00F934DE">
        <w:t>5</w:t>
      </w:r>
      <w:r w:rsidR="003C38DD">
        <w:t>)</w:t>
      </w:r>
      <w:r>
        <w:t xml:space="preserve"> 159-</w:t>
      </w:r>
      <w:r w:rsidR="00960BD1">
        <w:t>1</w:t>
      </w:r>
      <w:r>
        <w:t>75.</w:t>
      </w:r>
    </w:p>
    <w:p w14:paraId="7F00EC89" w14:textId="77777777" w:rsidR="002C495A" w:rsidRDefault="002C495A" w:rsidP="0017522A">
      <w:pPr>
        <w:widowControl w:val="0"/>
        <w:autoSpaceDE w:val="0"/>
        <w:autoSpaceDN w:val="0"/>
        <w:adjustRightInd w:val="0"/>
        <w:ind w:left="720" w:hanging="720"/>
      </w:pPr>
    </w:p>
    <w:p w14:paraId="617F3236" w14:textId="77777777" w:rsidR="002C495A" w:rsidRDefault="002C495A" w:rsidP="0017522A">
      <w:pPr>
        <w:widowControl w:val="0"/>
        <w:autoSpaceDE w:val="0"/>
        <w:autoSpaceDN w:val="0"/>
        <w:adjustRightInd w:val="0"/>
        <w:ind w:left="720" w:hanging="720"/>
      </w:pPr>
    </w:p>
    <w:p w14:paraId="67B637ED" w14:textId="77777777" w:rsidR="002D7EFB" w:rsidRDefault="000050B1" w:rsidP="00455AB6">
      <w:pPr>
        <w:rPr>
          <w:b/>
          <w:smallCaps/>
        </w:rPr>
      </w:pPr>
      <w:r>
        <w:rPr>
          <w:b/>
        </w:rPr>
        <w:t>4</w:t>
      </w:r>
      <w:r w:rsidR="002D7EFB">
        <w:rPr>
          <w:b/>
        </w:rPr>
        <w:t>D</w:t>
      </w:r>
      <w:r w:rsidR="002D7EFB">
        <w:rPr>
          <w:b/>
        </w:rPr>
        <w:tab/>
      </w:r>
      <w:r w:rsidR="002D7EFB">
        <w:rPr>
          <w:b/>
          <w:smallCaps/>
        </w:rPr>
        <w:t>Levant</w:t>
      </w:r>
    </w:p>
    <w:p w14:paraId="548C7808" w14:textId="77777777" w:rsidR="002D7EFB" w:rsidRDefault="002D7EFB" w:rsidP="00455AB6">
      <w:pPr>
        <w:rPr>
          <w:b/>
          <w:smallCaps/>
        </w:rPr>
      </w:pPr>
    </w:p>
    <w:p w14:paraId="2BE5AB31" w14:textId="77777777" w:rsidR="0022497D" w:rsidRDefault="0022497D" w:rsidP="0022497D">
      <w:pPr>
        <w:widowControl w:val="0"/>
        <w:autoSpaceDE w:val="0"/>
        <w:autoSpaceDN w:val="0"/>
        <w:adjustRightInd w:val="0"/>
        <w:spacing w:after="240"/>
        <w:ind w:left="720" w:hanging="720"/>
      </w:pPr>
      <w:r w:rsidRPr="005E1307">
        <w:t xml:space="preserve">Pfeiffer, R.H. </w:t>
      </w:r>
      <w:r w:rsidR="0080225E">
        <w:t>“</w:t>
      </w:r>
      <w:proofErr w:type="spellStart"/>
      <w:r w:rsidRPr="005E1307">
        <w:t>Edomit</w:t>
      </w:r>
      <w:r w:rsidR="003326EC">
        <w:t>ic</w:t>
      </w:r>
      <w:proofErr w:type="spellEnd"/>
      <w:r w:rsidRPr="005E1307">
        <w:t xml:space="preserve"> Wisdom</w:t>
      </w:r>
      <w:r w:rsidR="0080225E">
        <w:t>”</w:t>
      </w:r>
      <w:r w:rsidR="003C38DD">
        <w:t>,</w:t>
      </w:r>
      <w:r w:rsidRPr="005E1307">
        <w:t xml:space="preserve"> </w:t>
      </w:r>
      <w:proofErr w:type="spellStart"/>
      <w:r w:rsidR="0057333D" w:rsidRPr="009315F1">
        <w:rPr>
          <w:i/>
          <w:color w:val="000000"/>
        </w:rPr>
        <w:t>Zeitschrift</w:t>
      </w:r>
      <w:proofErr w:type="spellEnd"/>
      <w:r w:rsidR="0057333D" w:rsidRPr="009315F1">
        <w:rPr>
          <w:i/>
          <w:color w:val="000000"/>
        </w:rPr>
        <w:t xml:space="preserve"> f</w:t>
      </w:r>
      <w:r w:rsidR="0057333D">
        <w:rPr>
          <w:i/>
          <w:color w:val="000000"/>
        </w:rPr>
        <w:t>ü</w:t>
      </w:r>
      <w:r w:rsidR="0057333D" w:rsidRPr="009315F1">
        <w:rPr>
          <w:i/>
          <w:color w:val="000000"/>
        </w:rPr>
        <w:t xml:space="preserve">r die </w:t>
      </w:r>
      <w:proofErr w:type="spellStart"/>
      <w:r w:rsidR="0057333D" w:rsidRPr="009315F1">
        <w:rPr>
          <w:i/>
          <w:color w:val="000000"/>
        </w:rPr>
        <w:t>alttestamentliche</w:t>
      </w:r>
      <w:proofErr w:type="spellEnd"/>
      <w:r w:rsidR="0057333D" w:rsidRPr="009315F1">
        <w:rPr>
          <w:i/>
          <w:color w:val="000000"/>
        </w:rPr>
        <w:t xml:space="preserve"> </w:t>
      </w:r>
      <w:proofErr w:type="spellStart"/>
      <w:r w:rsidR="0057333D" w:rsidRPr="009315F1">
        <w:rPr>
          <w:i/>
          <w:color w:val="000000"/>
        </w:rPr>
        <w:t>Wissenschaft</w:t>
      </w:r>
      <w:proofErr w:type="spellEnd"/>
      <w:r>
        <w:t xml:space="preserve"> </w:t>
      </w:r>
      <w:r w:rsidR="003326EC">
        <w:t xml:space="preserve">44 </w:t>
      </w:r>
      <w:r w:rsidRPr="005E1307">
        <w:t>(1926) 13-25.</w:t>
      </w:r>
    </w:p>
    <w:p w14:paraId="24E539F0" w14:textId="77777777" w:rsidR="006779EC" w:rsidRPr="005E1307" w:rsidRDefault="006779EC" w:rsidP="006779EC">
      <w:pPr>
        <w:widowControl w:val="0"/>
        <w:autoSpaceDE w:val="0"/>
        <w:autoSpaceDN w:val="0"/>
        <w:adjustRightInd w:val="0"/>
        <w:spacing w:after="240"/>
        <w:ind w:left="720" w:hanging="720"/>
      </w:pPr>
      <w:proofErr w:type="spellStart"/>
      <w:r w:rsidRPr="005E1307">
        <w:t>Powels</w:t>
      </w:r>
      <w:proofErr w:type="spellEnd"/>
      <w:r w:rsidRPr="005E1307">
        <w:t xml:space="preserve">, Sylvia. </w:t>
      </w:r>
      <w:r w:rsidR="0080225E">
        <w:t>“</w:t>
      </w:r>
      <w:r w:rsidRPr="005E1307">
        <w:t>Samaritan Proverbs</w:t>
      </w:r>
      <w:r w:rsidR="0080225E">
        <w:t>”</w:t>
      </w:r>
      <w:r w:rsidR="003C38DD">
        <w:t>,</w:t>
      </w:r>
      <w:r>
        <w:t xml:space="preserve"> </w:t>
      </w:r>
      <w:proofErr w:type="spellStart"/>
      <w:r w:rsidRPr="00A21599">
        <w:rPr>
          <w:i/>
        </w:rPr>
        <w:t>Abr-Nahrain</w:t>
      </w:r>
      <w:proofErr w:type="spellEnd"/>
      <w:r w:rsidR="009612F7" w:rsidRPr="009612F7">
        <w:t xml:space="preserve"> </w:t>
      </w:r>
      <w:r w:rsidRPr="005E1307">
        <w:t>28</w:t>
      </w:r>
      <w:r w:rsidR="009612F7">
        <w:t xml:space="preserve"> </w:t>
      </w:r>
      <w:r w:rsidRPr="005E1307">
        <w:t>(1990</w:t>
      </w:r>
      <w:r w:rsidR="00C66390">
        <w:t>).</w:t>
      </w:r>
      <w:r>
        <w:t xml:space="preserve"> 76-95.</w:t>
      </w:r>
    </w:p>
    <w:p w14:paraId="08EC7C70" w14:textId="77777777" w:rsidR="006779EC" w:rsidRDefault="006779EC" w:rsidP="006779EC">
      <w:pPr>
        <w:widowControl w:val="0"/>
        <w:autoSpaceDE w:val="0"/>
        <w:autoSpaceDN w:val="0"/>
        <w:adjustRightInd w:val="0"/>
        <w:spacing w:after="240"/>
        <w:ind w:left="720" w:hanging="720"/>
      </w:pPr>
      <w:r w:rsidRPr="005E1307">
        <w:t xml:space="preserve">Story, Cullen, I.K. </w:t>
      </w:r>
      <w:r w:rsidR="0080225E">
        <w:t>“</w:t>
      </w:r>
      <w:r w:rsidRPr="005E1307">
        <w:t>The Book of Proverbs and Northwest Semitic Literature</w:t>
      </w:r>
      <w:r w:rsidR="0080225E">
        <w:t>”</w:t>
      </w:r>
      <w:r w:rsidR="003C38DD">
        <w:t>,</w:t>
      </w:r>
      <w:r w:rsidRPr="005E1307">
        <w:t xml:space="preserve"> </w:t>
      </w:r>
      <w:r w:rsidRPr="00A21599">
        <w:rPr>
          <w:i/>
        </w:rPr>
        <w:t>Journal of Biblical Literature</w:t>
      </w:r>
      <w:r w:rsidRPr="005E1307">
        <w:t xml:space="preserve"> 64 (1945) 319-</w:t>
      </w:r>
      <w:r w:rsidR="000667FF">
        <w:t>3</w:t>
      </w:r>
      <w:r w:rsidRPr="005E1307">
        <w:t>37.</w:t>
      </w:r>
    </w:p>
    <w:p w14:paraId="736E9CC4" w14:textId="77777777" w:rsidR="003C38DD" w:rsidRPr="005E1307" w:rsidRDefault="002C495A" w:rsidP="002C495A">
      <w:pPr>
        <w:widowControl w:val="0"/>
        <w:tabs>
          <w:tab w:val="left" w:pos="3089"/>
        </w:tabs>
        <w:autoSpaceDE w:val="0"/>
        <w:autoSpaceDN w:val="0"/>
        <w:adjustRightInd w:val="0"/>
        <w:spacing w:after="240"/>
        <w:ind w:left="720" w:hanging="720"/>
      </w:pPr>
      <w:r>
        <w:tab/>
      </w:r>
      <w:r>
        <w:tab/>
      </w:r>
    </w:p>
    <w:p w14:paraId="7581015D" w14:textId="77777777" w:rsidR="002D7EFB" w:rsidRPr="00F04117" w:rsidRDefault="002D7EFB" w:rsidP="002D7EFB">
      <w:pPr>
        <w:widowControl w:val="0"/>
        <w:autoSpaceDE w:val="0"/>
        <w:autoSpaceDN w:val="0"/>
        <w:adjustRightInd w:val="0"/>
        <w:rPr>
          <w:b/>
        </w:rPr>
      </w:pPr>
      <w:r w:rsidRPr="000050B1">
        <w:rPr>
          <w:b/>
        </w:rPr>
        <w:t>4</w:t>
      </w:r>
      <w:r>
        <w:rPr>
          <w:b/>
        </w:rPr>
        <w:t>D1</w:t>
      </w:r>
      <w:r w:rsidRPr="000050B1">
        <w:rPr>
          <w:b/>
        </w:rPr>
        <w:tab/>
      </w:r>
      <w:r>
        <w:rPr>
          <w:b/>
        </w:rPr>
        <w:t>Canaanite/Phoenician</w:t>
      </w:r>
    </w:p>
    <w:p w14:paraId="711E37DB" w14:textId="77777777" w:rsidR="002D7EFB" w:rsidRPr="008C04EE" w:rsidRDefault="002D7EFB" w:rsidP="002D7EFB">
      <w:pPr>
        <w:widowControl w:val="0"/>
        <w:autoSpaceDE w:val="0"/>
        <w:autoSpaceDN w:val="0"/>
        <w:adjustRightInd w:val="0"/>
      </w:pPr>
    </w:p>
    <w:p w14:paraId="2F51BC21" w14:textId="77777777" w:rsidR="00DC5B4A" w:rsidRDefault="002D7EFB" w:rsidP="00DC5B4A">
      <w:pPr>
        <w:widowControl w:val="0"/>
        <w:autoSpaceDE w:val="0"/>
        <w:autoSpaceDN w:val="0"/>
        <w:adjustRightInd w:val="0"/>
        <w:ind w:left="720" w:hanging="720"/>
      </w:pPr>
      <w:r w:rsidRPr="008C04EE">
        <w:t>Albright, William F.</w:t>
      </w:r>
      <w:r w:rsidR="00DC5B4A">
        <w:t xml:space="preserve"> </w:t>
      </w:r>
      <w:r w:rsidR="0080225E">
        <w:t>“</w:t>
      </w:r>
      <w:r w:rsidRPr="008C04EE">
        <w:t>The Role of the Canaanites in the History of Civilization</w:t>
      </w:r>
      <w:r w:rsidR="0080225E">
        <w:t>”</w:t>
      </w:r>
      <w:r w:rsidR="00E344EF">
        <w:t xml:space="preserve">, in </w:t>
      </w:r>
      <w:r w:rsidRPr="00A21599">
        <w:rPr>
          <w:i/>
        </w:rPr>
        <w:t xml:space="preserve">The Bible and the Ancient </w:t>
      </w:r>
      <w:r w:rsidR="009612F7">
        <w:rPr>
          <w:i/>
        </w:rPr>
        <w:t>N</w:t>
      </w:r>
      <w:r w:rsidRPr="00A21599">
        <w:rPr>
          <w:i/>
        </w:rPr>
        <w:t>ear East</w:t>
      </w:r>
      <w:r w:rsidR="004B2ADE">
        <w:rPr>
          <w:i/>
        </w:rPr>
        <w:t xml:space="preserve">: Essays in Honor of William </w:t>
      </w:r>
      <w:proofErr w:type="spellStart"/>
      <w:r w:rsidR="004B2ADE">
        <w:rPr>
          <w:i/>
        </w:rPr>
        <w:t>Foxwell</w:t>
      </w:r>
      <w:proofErr w:type="spellEnd"/>
      <w:r w:rsidR="004B2ADE">
        <w:rPr>
          <w:i/>
        </w:rPr>
        <w:t xml:space="preserve"> Albright</w:t>
      </w:r>
      <w:r w:rsidR="00366DEC">
        <w:t xml:space="preserve"> (</w:t>
      </w:r>
      <w:r w:rsidRPr="008C04EE">
        <w:t>George E. Wright</w:t>
      </w:r>
      <w:r w:rsidR="00144B98">
        <w:t xml:space="preserve"> (ed.)</w:t>
      </w:r>
      <w:r w:rsidR="003C38DD">
        <w:t>;</w:t>
      </w:r>
      <w:r w:rsidR="00DC5B4A">
        <w:t xml:space="preserve"> </w:t>
      </w:r>
      <w:r w:rsidRPr="008C04EE">
        <w:t>Garden City: Doubleday</w:t>
      </w:r>
      <w:r w:rsidR="003C38DD">
        <w:t>,</w:t>
      </w:r>
      <w:r w:rsidR="00DC5B4A">
        <w:t xml:space="preserve"> </w:t>
      </w:r>
      <w:r w:rsidR="00DC5B4A" w:rsidRPr="008C04EE">
        <w:t>1961</w:t>
      </w:r>
      <w:r w:rsidR="003C38DD">
        <w:t>) 328-</w:t>
      </w:r>
      <w:r w:rsidR="003B726E">
        <w:t>3</w:t>
      </w:r>
      <w:r w:rsidR="003C38DD">
        <w:t>62</w:t>
      </w:r>
      <w:r w:rsidR="00DC5B4A">
        <w:t>.</w:t>
      </w:r>
    </w:p>
    <w:p w14:paraId="6DAB034B" w14:textId="77777777" w:rsidR="00DC5B4A" w:rsidRPr="008C04EE" w:rsidRDefault="00DC5B4A" w:rsidP="00DC5B4A">
      <w:pPr>
        <w:widowControl w:val="0"/>
        <w:autoSpaceDE w:val="0"/>
        <w:autoSpaceDN w:val="0"/>
        <w:adjustRightInd w:val="0"/>
      </w:pPr>
    </w:p>
    <w:p w14:paraId="54AA551F" w14:textId="77777777" w:rsidR="002D7EFB" w:rsidRPr="008C04EE" w:rsidRDefault="00E67BE2" w:rsidP="00373C9F">
      <w:pPr>
        <w:widowControl w:val="0"/>
        <w:autoSpaceDE w:val="0"/>
        <w:autoSpaceDN w:val="0"/>
        <w:adjustRightInd w:val="0"/>
        <w:ind w:left="720" w:hanging="720"/>
      </w:pPr>
      <w:r>
        <w:t xml:space="preserve">--. </w:t>
      </w:r>
      <w:r w:rsidR="0080225E">
        <w:t>“</w:t>
      </w:r>
      <w:r w:rsidR="002D7EFB" w:rsidRPr="008C04EE">
        <w:t>Some Canaanite-Phoenician Sources of Hebrew Wisdom</w:t>
      </w:r>
      <w:r w:rsidR="0080225E">
        <w:t>”</w:t>
      </w:r>
      <w:r w:rsidR="00E344EF">
        <w:t xml:space="preserve">, in </w:t>
      </w:r>
      <w:r w:rsidR="002D7EFB" w:rsidRPr="00A21599">
        <w:rPr>
          <w:i/>
        </w:rPr>
        <w:t xml:space="preserve">Wisdom in Israel and in the Ancient </w:t>
      </w:r>
      <w:r w:rsidR="00E25FEF">
        <w:rPr>
          <w:i/>
        </w:rPr>
        <w:t>Near</w:t>
      </w:r>
      <w:r w:rsidR="002D7EFB" w:rsidRPr="00A21599">
        <w:rPr>
          <w:i/>
        </w:rPr>
        <w:t xml:space="preserve"> East</w:t>
      </w:r>
      <w:r w:rsidR="00E25FEF">
        <w:rPr>
          <w:i/>
        </w:rPr>
        <w:t>, Presented to Professor Harold Henry Rowley … in Celebration of his Sixty-Fifth Birthday</w:t>
      </w:r>
      <w:r w:rsidR="002D7EFB" w:rsidRPr="008C04EE">
        <w:t xml:space="preserve"> </w:t>
      </w:r>
      <w:r w:rsidR="003C38DD">
        <w:t>(</w:t>
      </w:r>
      <w:proofErr w:type="spellStart"/>
      <w:r w:rsidR="00373C9F" w:rsidRPr="009612F7">
        <w:t>Vetus</w:t>
      </w:r>
      <w:proofErr w:type="spellEnd"/>
      <w:r w:rsidR="00373C9F" w:rsidRPr="009612F7">
        <w:t xml:space="preserve"> </w:t>
      </w:r>
      <w:proofErr w:type="spellStart"/>
      <w:r w:rsidR="00373C9F" w:rsidRPr="009612F7">
        <w:t>Testamentum</w:t>
      </w:r>
      <w:proofErr w:type="spellEnd"/>
      <w:r w:rsidR="00373C9F" w:rsidRPr="009612F7">
        <w:t xml:space="preserve"> Suppleme</w:t>
      </w:r>
      <w:r w:rsidR="00373C9F" w:rsidRPr="00373C9F">
        <w:t>nt 3</w:t>
      </w:r>
      <w:r w:rsidR="00373C9F">
        <w:t>;</w:t>
      </w:r>
      <w:r w:rsidR="00373C9F" w:rsidRPr="008C04EE">
        <w:t xml:space="preserve"> </w:t>
      </w:r>
      <w:r w:rsidR="00E25FEF">
        <w:t xml:space="preserve">M. </w:t>
      </w:r>
      <w:proofErr w:type="spellStart"/>
      <w:r w:rsidR="00E25FEF">
        <w:t>Noth</w:t>
      </w:r>
      <w:proofErr w:type="spellEnd"/>
      <w:r w:rsidR="00E25FEF">
        <w:t xml:space="preserve"> and</w:t>
      </w:r>
      <w:r w:rsidR="002D7EFB" w:rsidRPr="008C04EE">
        <w:t xml:space="preserve"> D. Winton Thomas</w:t>
      </w:r>
      <w:r w:rsidR="00144B98">
        <w:t xml:space="preserve"> (eds.)</w:t>
      </w:r>
      <w:r w:rsidR="003C38DD">
        <w:t>;</w:t>
      </w:r>
      <w:r w:rsidR="00DC5B4A">
        <w:t xml:space="preserve"> </w:t>
      </w:r>
      <w:r w:rsidR="002D7EFB" w:rsidRPr="008C04EE">
        <w:t xml:space="preserve">Leiden: </w:t>
      </w:r>
      <w:r w:rsidR="00315FF6">
        <w:t>E.J.</w:t>
      </w:r>
      <w:r w:rsidR="00E25FEF">
        <w:t xml:space="preserve"> </w:t>
      </w:r>
      <w:r w:rsidR="002D7EFB" w:rsidRPr="008C04EE">
        <w:t>Brill</w:t>
      </w:r>
      <w:r w:rsidR="00DC5B4A">
        <w:t xml:space="preserve">, </w:t>
      </w:r>
      <w:r w:rsidR="00E25FEF" w:rsidRPr="005E1307">
        <w:t>1955</w:t>
      </w:r>
      <w:r w:rsidR="003C38DD">
        <w:t>) 1-15</w:t>
      </w:r>
      <w:r w:rsidR="002D7EFB" w:rsidRPr="008C04EE">
        <w:t xml:space="preserve">. </w:t>
      </w:r>
    </w:p>
    <w:p w14:paraId="2590704A" w14:textId="77777777" w:rsidR="002D7EFB" w:rsidRDefault="002D7EFB" w:rsidP="002D7EFB">
      <w:pPr>
        <w:widowControl w:val="0"/>
        <w:autoSpaceDE w:val="0"/>
        <w:autoSpaceDN w:val="0"/>
        <w:adjustRightInd w:val="0"/>
      </w:pPr>
    </w:p>
    <w:p w14:paraId="31307B2F" w14:textId="77777777" w:rsidR="00312112" w:rsidRDefault="00312112" w:rsidP="00566F07">
      <w:pPr>
        <w:widowControl w:val="0"/>
        <w:autoSpaceDE w:val="0"/>
        <w:autoSpaceDN w:val="0"/>
        <w:adjustRightInd w:val="0"/>
        <w:ind w:left="720" w:hanging="720"/>
      </w:pPr>
      <w:proofErr w:type="spellStart"/>
      <w:r w:rsidRPr="005E1307">
        <w:t>Dahood</w:t>
      </w:r>
      <w:proofErr w:type="spellEnd"/>
      <w:r w:rsidRPr="005E1307">
        <w:t>, Mitchell J.</w:t>
      </w:r>
      <w:r w:rsidR="00566F07">
        <w:t xml:space="preserve"> </w:t>
      </w:r>
      <w:r w:rsidR="0080225E">
        <w:t>“</w:t>
      </w:r>
      <w:r w:rsidRPr="005E1307">
        <w:t>The Phoenician Contribution to Biblical Wisdom Literature</w:t>
      </w:r>
      <w:r w:rsidR="0080225E">
        <w:t>”</w:t>
      </w:r>
      <w:r w:rsidR="00E344EF">
        <w:t xml:space="preserve">, in </w:t>
      </w:r>
      <w:r w:rsidRPr="00A21599">
        <w:rPr>
          <w:i/>
        </w:rPr>
        <w:t xml:space="preserve">The Role of the Phoenicians in the Interaction of </w:t>
      </w:r>
      <w:r w:rsidR="00E25FEF">
        <w:rPr>
          <w:i/>
        </w:rPr>
        <w:t>t</w:t>
      </w:r>
      <w:r w:rsidRPr="00A21599">
        <w:rPr>
          <w:i/>
        </w:rPr>
        <w:t>he Mediterranean Civilizations</w:t>
      </w:r>
      <w:r w:rsidRPr="005E1307">
        <w:t xml:space="preserve"> </w:t>
      </w:r>
      <w:r w:rsidR="003C38DD">
        <w:t>(</w:t>
      </w:r>
      <w:r w:rsidRPr="005E1307">
        <w:t>W.A. Ward</w:t>
      </w:r>
      <w:r w:rsidR="00144B98">
        <w:t xml:space="preserve"> (ed.)</w:t>
      </w:r>
      <w:r w:rsidR="003C38DD">
        <w:t>;</w:t>
      </w:r>
      <w:r w:rsidRPr="005E1307">
        <w:t xml:space="preserve"> Beirut: American University of Beirut</w:t>
      </w:r>
      <w:r w:rsidR="00566F07">
        <w:t>, 1967</w:t>
      </w:r>
      <w:r w:rsidR="003C38DD">
        <w:t>) 123-</w:t>
      </w:r>
      <w:r w:rsidR="00797092">
        <w:t>1</w:t>
      </w:r>
      <w:r w:rsidR="003C38DD">
        <w:t>48</w:t>
      </w:r>
      <w:r>
        <w:t>.</w:t>
      </w:r>
    </w:p>
    <w:p w14:paraId="2BF28BAC" w14:textId="77777777" w:rsidR="00566F07" w:rsidRDefault="00566F07" w:rsidP="00566F07">
      <w:pPr>
        <w:widowControl w:val="0"/>
        <w:autoSpaceDE w:val="0"/>
        <w:autoSpaceDN w:val="0"/>
        <w:adjustRightInd w:val="0"/>
        <w:ind w:left="720" w:hanging="720"/>
      </w:pPr>
    </w:p>
    <w:p w14:paraId="12E517E9" w14:textId="77777777" w:rsidR="00312112" w:rsidRDefault="00E67BE2" w:rsidP="00566F07">
      <w:pPr>
        <w:widowControl w:val="0"/>
        <w:autoSpaceDE w:val="0"/>
        <w:autoSpaceDN w:val="0"/>
        <w:adjustRightInd w:val="0"/>
        <w:ind w:left="720" w:hanging="720"/>
      </w:pPr>
      <w:r>
        <w:t xml:space="preserve">--. </w:t>
      </w:r>
      <w:r w:rsidR="0080225E">
        <w:t>“</w:t>
      </w:r>
      <w:r w:rsidR="00312112" w:rsidRPr="005E1307">
        <w:t xml:space="preserve">Canaanite-Phoenician Influence in </w:t>
      </w:r>
      <w:proofErr w:type="spellStart"/>
      <w:r w:rsidR="00312112" w:rsidRPr="005E1307">
        <w:t>Qoheleth</w:t>
      </w:r>
      <w:proofErr w:type="spellEnd"/>
      <w:r w:rsidR="0080225E">
        <w:t>”</w:t>
      </w:r>
      <w:r w:rsidR="003C38DD">
        <w:t>,</w:t>
      </w:r>
      <w:r w:rsidR="00312112" w:rsidRPr="005E1307">
        <w:t xml:space="preserve"> </w:t>
      </w:r>
      <w:proofErr w:type="spellStart"/>
      <w:r w:rsidR="00312112" w:rsidRPr="00A21599">
        <w:rPr>
          <w:i/>
        </w:rPr>
        <w:t>Biblica</w:t>
      </w:r>
      <w:proofErr w:type="spellEnd"/>
      <w:r w:rsidR="00312112" w:rsidRPr="005E1307">
        <w:t xml:space="preserve"> 33</w:t>
      </w:r>
      <w:r w:rsidR="00566F07">
        <w:t xml:space="preserve"> (1952)</w:t>
      </w:r>
      <w:r w:rsidR="00312112" w:rsidRPr="005E1307">
        <w:t xml:space="preserve"> 191-221.</w:t>
      </w:r>
      <w:r w:rsidR="00312112" w:rsidRPr="005E1307">
        <w:br/>
      </w:r>
    </w:p>
    <w:p w14:paraId="79D2F1A0" w14:textId="77777777" w:rsidR="00312112" w:rsidRPr="005E1307" w:rsidRDefault="00312112" w:rsidP="00566F07">
      <w:pPr>
        <w:widowControl w:val="0"/>
        <w:autoSpaceDE w:val="0"/>
        <w:autoSpaceDN w:val="0"/>
        <w:adjustRightInd w:val="0"/>
        <w:ind w:left="720" w:hanging="720"/>
      </w:pPr>
      <w:r w:rsidRPr="005E1307">
        <w:t>Gray, John</w:t>
      </w:r>
      <w:r w:rsidR="00566F07">
        <w:t xml:space="preserve">. </w:t>
      </w:r>
      <w:r w:rsidR="0080225E">
        <w:t>“</w:t>
      </w:r>
      <w:r w:rsidRPr="005E1307">
        <w:t>Canaanite Kingship in Theory and Practice</w:t>
      </w:r>
      <w:r w:rsidR="0080225E">
        <w:t>”</w:t>
      </w:r>
      <w:r w:rsidR="003C38DD">
        <w:t>,</w:t>
      </w:r>
      <w:r w:rsidRPr="005E1307">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rsidRPr="005E1307">
        <w:t xml:space="preserve"> </w:t>
      </w:r>
      <w:r w:rsidR="00E521BF">
        <w:t xml:space="preserve">2 </w:t>
      </w:r>
      <w:r w:rsidR="00566F07">
        <w:t xml:space="preserve">(1952) </w:t>
      </w:r>
      <w:r w:rsidRPr="005E1307">
        <w:t>193-202.</w:t>
      </w:r>
    </w:p>
    <w:p w14:paraId="2C8C78DE" w14:textId="77777777" w:rsidR="00312112" w:rsidRDefault="00312112" w:rsidP="00566F07">
      <w:pPr>
        <w:widowControl w:val="0"/>
        <w:autoSpaceDE w:val="0"/>
        <w:autoSpaceDN w:val="0"/>
        <w:adjustRightInd w:val="0"/>
        <w:ind w:left="720" w:hanging="720"/>
      </w:pPr>
    </w:p>
    <w:p w14:paraId="2405AC4D" w14:textId="77777777" w:rsidR="00312112" w:rsidRPr="001622DF" w:rsidRDefault="00312112" w:rsidP="00566F07">
      <w:pPr>
        <w:widowControl w:val="0"/>
        <w:autoSpaceDE w:val="0"/>
        <w:autoSpaceDN w:val="0"/>
        <w:adjustRightInd w:val="0"/>
        <w:ind w:left="720" w:hanging="720"/>
      </w:pPr>
      <w:r w:rsidRPr="001622DF">
        <w:t>Luke, K.</w:t>
      </w:r>
      <w:r w:rsidR="00566F07" w:rsidRPr="001622DF">
        <w:t xml:space="preserve"> </w:t>
      </w:r>
      <w:r w:rsidR="0080225E">
        <w:t>“</w:t>
      </w:r>
      <w:r w:rsidRPr="001622DF">
        <w:t>The Wisdom of Canaan</w:t>
      </w:r>
      <w:r w:rsidR="0080225E">
        <w:t>”</w:t>
      </w:r>
      <w:r w:rsidR="003C38DD">
        <w:t>,</w:t>
      </w:r>
      <w:r w:rsidRPr="001622DF">
        <w:t xml:space="preserve"> </w:t>
      </w:r>
      <w:r w:rsidR="003C38DD">
        <w:t>i</w:t>
      </w:r>
      <w:r w:rsidRPr="001622DF">
        <w:t xml:space="preserve">n </w:t>
      </w:r>
      <w:r w:rsidR="001622DF" w:rsidRPr="001622DF">
        <w:rPr>
          <w:i/>
        </w:rPr>
        <w:t xml:space="preserve">The Living Word: </w:t>
      </w:r>
      <w:r w:rsidR="00E67BE2">
        <w:rPr>
          <w:i/>
        </w:rPr>
        <w:t>J</w:t>
      </w:r>
      <w:r w:rsidR="001622DF" w:rsidRPr="001622DF">
        <w:rPr>
          <w:i/>
        </w:rPr>
        <w:t xml:space="preserve">ournal of </w:t>
      </w:r>
      <w:r w:rsidR="00E67BE2">
        <w:rPr>
          <w:i/>
        </w:rPr>
        <w:t>P</w:t>
      </w:r>
      <w:r w:rsidR="001622DF" w:rsidRPr="001622DF">
        <w:rPr>
          <w:i/>
        </w:rPr>
        <w:t xml:space="preserve">hilosophy and </w:t>
      </w:r>
      <w:r w:rsidR="00E67BE2">
        <w:rPr>
          <w:i/>
        </w:rPr>
        <w:t>T</w:t>
      </w:r>
      <w:r w:rsidR="001622DF" w:rsidRPr="001622DF">
        <w:rPr>
          <w:i/>
        </w:rPr>
        <w:t>heology</w:t>
      </w:r>
      <w:r w:rsidR="00366DEC">
        <w:rPr>
          <w:i/>
        </w:rPr>
        <w:t xml:space="preserve"> (</w:t>
      </w:r>
      <w:proofErr w:type="spellStart"/>
      <w:r w:rsidRPr="001622DF">
        <w:t>Alwaye</w:t>
      </w:r>
      <w:proofErr w:type="spellEnd"/>
      <w:r w:rsidRPr="001622DF">
        <w:t>: Pontifical Institute</w:t>
      </w:r>
      <w:r w:rsidR="00566F07" w:rsidRPr="001622DF">
        <w:t>, 1988</w:t>
      </w:r>
      <w:r w:rsidR="00C66390">
        <w:t>).</w:t>
      </w:r>
    </w:p>
    <w:p w14:paraId="08AFBCAD" w14:textId="77777777" w:rsidR="00312112" w:rsidRPr="005E1307" w:rsidRDefault="00312112" w:rsidP="00312112">
      <w:pPr>
        <w:widowControl w:val="0"/>
        <w:autoSpaceDE w:val="0"/>
        <w:autoSpaceDN w:val="0"/>
        <w:adjustRightInd w:val="0"/>
        <w:spacing w:after="240"/>
        <w:ind w:left="720" w:hanging="720"/>
      </w:pPr>
    </w:p>
    <w:p w14:paraId="58E5DCE3" w14:textId="77777777" w:rsidR="00DB2DCB" w:rsidRDefault="00DB2DCB" w:rsidP="00455AB6">
      <w:r>
        <w:rPr>
          <w:b/>
          <w:smallCaps/>
        </w:rPr>
        <w:t>4D2</w:t>
      </w:r>
      <w:r w:rsidR="00E67BE2">
        <w:rPr>
          <w:b/>
          <w:smallCaps/>
        </w:rPr>
        <w:tab/>
      </w:r>
      <w:r w:rsidR="00C32777">
        <w:rPr>
          <w:b/>
        </w:rPr>
        <w:t>Hebrew</w:t>
      </w:r>
      <w:r w:rsidR="00C32777">
        <w:rPr>
          <w:b/>
          <w:smallCaps/>
        </w:rPr>
        <w:t xml:space="preserve"> </w:t>
      </w:r>
    </w:p>
    <w:p w14:paraId="0557D878" w14:textId="77777777" w:rsidR="00DB2DCB" w:rsidRDefault="00DB2DCB" w:rsidP="00455AB6"/>
    <w:p w14:paraId="16182B91" w14:textId="77777777" w:rsidR="00DB2DCB" w:rsidRDefault="00DB2DCB" w:rsidP="00566F07">
      <w:pPr>
        <w:widowControl w:val="0"/>
        <w:autoSpaceDE w:val="0"/>
        <w:autoSpaceDN w:val="0"/>
        <w:adjustRightInd w:val="0"/>
        <w:ind w:left="720" w:hanging="720"/>
      </w:pPr>
      <w:r w:rsidRPr="008C04EE">
        <w:t>Albright, William F.</w:t>
      </w:r>
      <w:r w:rsidR="00566F07">
        <w:t xml:space="preserve"> </w:t>
      </w:r>
      <w:r w:rsidR="0080225E">
        <w:t>“</w:t>
      </w:r>
      <w:r w:rsidRPr="008C04EE">
        <w:t>An Archaic Hebrew Proverb in an Amarna Letter from Central Palestine</w:t>
      </w:r>
      <w:r w:rsidR="0080225E">
        <w:t>”</w:t>
      </w:r>
      <w:r w:rsidR="00C32777">
        <w:t>,</w:t>
      </w:r>
      <w:r w:rsidRPr="008C04EE">
        <w:t xml:space="preserve"> </w:t>
      </w:r>
      <w:r w:rsidR="00D659D1" w:rsidRPr="004F5B3C">
        <w:rPr>
          <w:i/>
        </w:rPr>
        <w:t>Bulletin of the American Schools of Oriental Research</w:t>
      </w:r>
      <w:r w:rsidRPr="008C04EE">
        <w:t xml:space="preserve"> 89</w:t>
      </w:r>
      <w:r w:rsidR="00566F07">
        <w:t xml:space="preserve"> (</w:t>
      </w:r>
      <w:r w:rsidR="00566F07" w:rsidRPr="008C04EE">
        <w:t>1943</w:t>
      </w:r>
      <w:r w:rsidR="00566F07">
        <w:t>)</w:t>
      </w:r>
      <w:r w:rsidRPr="008C04EE">
        <w:t xml:space="preserve"> 29-52.</w:t>
      </w:r>
    </w:p>
    <w:p w14:paraId="384C2774" w14:textId="77777777" w:rsidR="00566F07" w:rsidRPr="008C04EE" w:rsidRDefault="00566F07" w:rsidP="00566F07">
      <w:pPr>
        <w:widowControl w:val="0"/>
        <w:autoSpaceDE w:val="0"/>
        <w:autoSpaceDN w:val="0"/>
        <w:adjustRightInd w:val="0"/>
      </w:pPr>
    </w:p>
    <w:p w14:paraId="5C925572" w14:textId="77777777" w:rsidR="00DB2DCB" w:rsidRPr="008C04EE" w:rsidRDefault="00E67BE2" w:rsidP="00D659D1">
      <w:pPr>
        <w:widowControl w:val="0"/>
        <w:autoSpaceDE w:val="0"/>
        <w:autoSpaceDN w:val="0"/>
        <w:adjustRightInd w:val="0"/>
        <w:ind w:left="720" w:hanging="720"/>
      </w:pPr>
      <w:r>
        <w:t xml:space="preserve">--. </w:t>
      </w:r>
      <w:r w:rsidR="0080225E">
        <w:t>“</w:t>
      </w:r>
      <w:r w:rsidR="00DB2DCB" w:rsidRPr="008C04EE">
        <w:t>The Gezer Calendar</w:t>
      </w:r>
      <w:r w:rsidR="0080225E">
        <w:t>”</w:t>
      </w:r>
      <w:r w:rsidR="00C32777">
        <w:t>,</w:t>
      </w:r>
      <w:r w:rsidR="00DB2DCB" w:rsidRPr="008C04EE">
        <w:t xml:space="preserve"> </w:t>
      </w:r>
      <w:r w:rsidR="00D659D1" w:rsidRPr="004F5B3C">
        <w:rPr>
          <w:i/>
        </w:rPr>
        <w:t>Bulletin of the American Schools of Oriental Research</w:t>
      </w:r>
      <w:r w:rsidR="00DB2DCB" w:rsidRPr="008C04EE">
        <w:t xml:space="preserve"> 92</w:t>
      </w:r>
      <w:r w:rsidR="00566F07">
        <w:t xml:space="preserve"> (</w:t>
      </w:r>
      <w:r w:rsidR="00566F07" w:rsidRPr="008C04EE">
        <w:t>1943</w:t>
      </w:r>
      <w:r w:rsidR="00566F07">
        <w:t>)</w:t>
      </w:r>
      <w:r w:rsidR="00DB2DCB" w:rsidRPr="008C04EE">
        <w:t xml:space="preserve"> 16-27.</w:t>
      </w:r>
    </w:p>
    <w:p w14:paraId="74E4DB1D" w14:textId="77777777" w:rsidR="00E67BE2" w:rsidRDefault="00E67BE2" w:rsidP="00D659D1">
      <w:pPr>
        <w:widowControl w:val="0"/>
        <w:autoSpaceDE w:val="0"/>
        <w:autoSpaceDN w:val="0"/>
        <w:adjustRightInd w:val="0"/>
        <w:ind w:left="720" w:hanging="720"/>
      </w:pPr>
    </w:p>
    <w:p w14:paraId="0AB6EC89" w14:textId="77777777" w:rsidR="008717B2" w:rsidRPr="00236FFD" w:rsidRDefault="00E67BE2" w:rsidP="00D659D1">
      <w:pPr>
        <w:widowControl w:val="0"/>
        <w:autoSpaceDE w:val="0"/>
        <w:autoSpaceDN w:val="0"/>
        <w:adjustRightInd w:val="0"/>
        <w:ind w:left="720" w:hanging="720"/>
      </w:pPr>
      <w:r>
        <w:t xml:space="preserve">--. </w:t>
      </w:r>
      <w:r w:rsidR="0080225E">
        <w:t>“</w:t>
      </w:r>
      <w:r w:rsidR="008717B2" w:rsidRPr="00236FFD">
        <w:t>A Teacher to a Man of Shechem About 1400 B.C</w:t>
      </w:r>
      <w:r>
        <w:t>.</w:t>
      </w:r>
      <w:r w:rsidR="0080225E">
        <w:t>”</w:t>
      </w:r>
      <w:r w:rsidR="00C32777">
        <w:t>,</w:t>
      </w:r>
      <w:r w:rsidR="008717B2" w:rsidRPr="00236FFD">
        <w:t xml:space="preserve"> </w:t>
      </w:r>
      <w:r w:rsidR="00D659D1" w:rsidRPr="004F5B3C">
        <w:rPr>
          <w:i/>
        </w:rPr>
        <w:t>Bulletin of the American Schools of Oriental Research</w:t>
      </w:r>
      <w:r w:rsidR="008717B2" w:rsidRPr="00236FFD">
        <w:t xml:space="preserve"> 86</w:t>
      </w:r>
      <w:r w:rsidR="00566F07">
        <w:t xml:space="preserve"> (</w:t>
      </w:r>
      <w:r w:rsidR="00566F07" w:rsidRPr="00236FFD">
        <w:t>1942</w:t>
      </w:r>
      <w:r w:rsidR="00566F07">
        <w:t>)</w:t>
      </w:r>
      <w:r w:rsidR="008717B2" w:rsidRPr="00236FFD">
        <w:t xml:space="preserve"> 28-31.</w:t>
      </w:r>
    </w:p>
    <w:p w14:paraId="269D0722" w14:textId="77777777" w:rsidR="00DB2DCB" w:rsidRPr="008C04EE" w:rsidRDefault="00DB2DCB" w:rsidP="00DB2DCB">
      <w:pPr>
        <w:widowControl w:val="0"/>
        <w:autoSpaceDE w:val="0"/>
        <w:autoSpaceDN w:val="0"/>
        <w:adjustRightInd w:val="0"/>
      </w:pPr>
    </w:p>
    <w:p w14:paraId="71276224" w14:textId="77777777" w:rsidR="002D7EFB" w:rsidRDefault="002D7EFB" w:rsidP="00455AB6">
      <w:pPr>
        <w:rPr>
          <w:smallCaps/>
        </w:rPr>
      </w:pPr>
      <w:r w:rsidRPr="002D7EFB">
        <w:rPr>
          <w:b/>
        </w:rPr>
        <w:t>4D</w:t>
      </w:r>
      <w:r w:rsidR="00DB2DCB">
        <w:rPr>
          <w:b/>
        </w:rPr>
        <w:t>3</w:t>
      </w:r>
      <w:r w:rsidRPr="002D7EFB">
        <w:rPr>
          <w:b/>
        </w:rPr>
        <w:tab/>
        <w:t>Ugarit</w:t>
      </w:r>
    </w:p>
    <w:p w14:paraId="0EECE12A" w14:textId="77777777" w:rsidR="002D7EFB" w:rsidRDefault="002D7EFB" w:rsidP="00455AB6">
      <w:pPr>
        <w:rPr>
          <w:smallCaps/>
        </w:rPr>
      </w:pPr>
    </w:p>
    <w:p w14:paraId="3086B2E5" w14:textId="77777777" w:rsidR="00DB2DCB" w:rsidRPr="00236FFD" w:rsidRDefault="00DB2DCB" w:rsidP="00566F07">
      <w:pPr>
        <w:widowControl w:val="0"/>
        <w:autoSpaceDE w:val="0"/>
        <w:autoSpaceDN w:val="0"/>
        <w:adjustRightInd w:val="0"/>
        <w:ind w:left="720" w:hanging="720"/>
      </w:pPr>
      <w:r w:rsidRPr="00236FFD">
        <w:t>Baird, David A.</w:t>
      </w:r>
      <w:r w:rsidR="00566F07">
        <w:t xml:space="preserve"> </w:t>
      </w:r>
      <w:r w:rsidR="0080225E">
        <w:t>“</w:t>
      </w:r>
      <w:r w:rsidRPr="00236FFD">
        <w:t xml:space="preserve">Some Ugaritic </w:t>
      </w:r>
      <w:r w:rsidR="00DB33DC">
        <w:t>c</w:t>
      </w:r>
      <w:r w:rsidRPr="00236FFD">
        <w:t xml:space="preserve">ontributions to the </w:t>
      </w:r>
      <w:r w:rsidR="00DB33DC">
        <w:t>l</w:t>
      </w:r>
      <w:r w:rsidRPr="00236FFD">
        <w:t>exicograph</w:t>
      </w:r>
      <w:r>
        <w:t xml:space="preserve">y of the </w:t>
      </w:r>
      <w:r w:rsidR="00DB33DC">
        <w:t>b</w:t>
      </w:r>
      <w:r>
        <w:t>ook of Proverbs</w:t>
      </w:r>
      <w:r w:rsidR="00E67BE2">
        <w:t xml:space="preserve"> </w:t>
      </w:r>
      <w:r w:rsidR="00C32777">
        <w:t xml:space="preserve">(ThM </w:t>
      </w:r>
      <w:r w:rsidR="00B150FA">
        <w:t>thesis;</w:t>
      </w:r>
      <w:r w:rsidR="00C32777">
        <w:t xml:space="preserve"> Dallas Theological Seminary, </w:t>
      </w:r>
      <w:r w:rsidR="00566F07">
        <w:t>1978</w:t>
      </w:r>
      <w:r w:rsidR="00C66390">
        <w:t>).</w:t>
      </w:r>
    </w:p>
    <w:p w14:paraId="3A89BC3B" w14:textId="77777777" w:rsidR="00DB2DCB" w:rsidRDefault="00DB2DCB" w:rsidP="00566F07">
      <w:pPr>
        <w:widowControl w:val="0"/>
        <w:autoSpaceDE w:val="0"/>
        <w:autoSpaceDN w:val="0"/>
        <w:adjustRightInd w:val="0"/>
        <w:ind w:left="720" w:hanging="720"/>
      </w:pPr>
    </w:p>
    <w:p w14:paraId="5106F062" w14:textId="77777777" w:rsidR="00D87B37" w:rsidRDefault="00D87B37" w:rsidP="00566F07">
      <w:pPr>
        <w:widowControl w:val="0"/>
        <w:autoSpaceDE w:val="0"/>
        <w:autoSpaceDN w:val="0"/>
        <w:adjustRightInd w:val="0"/>
        <w:ind w:left="720" w:hanging="720"/>
      </w:pPr>
      <w:r w:rsidRPr="005E1307">
        <w:t>Bea, A.</w:t>
      </w:r>
      <w:r w:rsidR="00566F07">
        <w:t xml:space="preserve"> </w:t>
      </w:r>
      <w:r w:rsidR="0080225E">
        <w:t>“</w:t>
      </w:r>
      <w:r w:rsidRPr="005E1307">
        <w:t xml:space="preserve">Der </w:t>
      </w:r>
      <w:proofErr w:type="spellStart"/>
      <w:r w:rsidRPr="005E1307">
        <w:t>Zahlenspruch</w:t>
      </w:r>
      <w:proofErr w:type="spellEnd"/>
      <w:r w:rsidRPr="005E1307">
        <w:t xml:space="preserve"> </w:t>
      </w:r>
      <w:proofErr w:type="spellStart"/>
      <w:r w:rsidRPr="005E1307">
        <w:t>im</w:t>
      </w:r>
      <w:proofErr w:type="spellEnd"/>
      <w:r w:rsidRPr="005E1307">
        <w:t xml:space="preserve"> </w:t>
      </w:r>
      <w:proofErr w:type="spellStart"/>
      <w:r w:rsidRPr="005E1307">
        <w:t>Hebr</w:t>
      </w:r>
      <w:r w:rsidR="004B2ADE">
        <w:t>ä</w:t>
      </w:r>
      <w:r w:rsidRPr="005E1307">
        <w:t>ischen</w:t>
      </w:r>
      <w:proofErr w:type="spellEnd"/>
      <w:r w:rsidRPr="005E1307">
        <w:t xml:space="preserve"> und </w:t>
      </w:r>
      <w:proofErr w:type="spellStart"/>
      <w:r w:rsidRPr="005E1307">
        <w:t>Ugaritischen</w:t>
      </w:r>
      <w:proofErr w:type="spellEnd"/>
      <w:r w:rsidR="0080225E">
        <w:t>”</w:t>
      </w:r>
      <w:r w:rsidR="00C32777">
        <w:t>,</w:t>
      </w:r>
      <w:r w:rsidRPr="005E1307">
        <w:t xml:space="preserve"> </w:t>
      </w:r>
      <w:proofErr w:type="spellStart"/>
      <w:r w:rsidRPr="00A21599">
        <w:rPr>
          <w:i/>
        </w:rPr>
        <w:t>Biblica</w:t>
      </w:r>
      <w:proofErr w:type="spellEnd"/>
      <w:r w:rsidRPr="005E1307">
        <w:t xml:space="preserve"> 21</w:t>
      </w:r>
      <w:r w:rsidR="00566F07">
        <w:t xml:space="preserve"> (</w:t>
      </w:r>
      <w:r w:rsidR="00566F07" w:rsidRPr="005E1307">
        <w:t>1940</w:t>
      </w:r>
      <w:r w:rsidR="00566F07">
        <w:t>)</w:t>
      </w:r>
      <w:r w:rsidRPr="005E1307">
        <w:t xml:space="preserve"> 196-</w:t>
      </w:r>
      <w:r w:rsidR="00535AC9">
        <w:t>1</w:t>
      </w:r>
      <w:r w:rsidRPr="005E1307">
        <w:t>98.</w:t>
      </w:r>
      <w:r w:rsidRPr="005E1307">
        <w:br/>
      </w:r>
    </w:p>
    <w:p w14:paraId="1240CE59" w14:textId="77777777" w:rsidR="00D87B37" w:rsidRDefault="00C849AB" w:rsidP="00D87B37">
      <w:pPr>
        <w:widowControl w:val="0"/>
        <w:autoSpaceDE w:val="0"/>
        <w:autoSpaceDN w:val="0"/>
        <w:adjustRightInd w:val="0"/>
        <w:spacing w:after="240"/>
        <w:ind w:left="720" w:hanging="720"/>
      </w:pPr>
      <w:proofErr w:type="spellStart"/>
      <w:r>
        <w:t>Caquot</w:t>
      </w:r>
      <w:proofErr w:type="spellEnd"/>
      <w:r>
        <w:t xml:space="preserve">, Andre. </w:t>
      </w:r>
      <w:r w:rsidR="0080225E">
        <w:t>“</w:t>
      </w:r>
      <w:r>
        <w:t>Israel</w:t>
      </w:r>
      <w:r w:rsidR="00D87B37" w:rsidRPr="005E1307">
        <w:t xml:space="preserve">ite Perceptions of Wisdom and Strength in the Light of the Ras </w:t>
      </w:r>
      <w:proofErr w:type="spellStart"/>
      <w:r w:rsidR="00D87B37" w:rsidRPr="005E1307">
        <w:t>Shamra</w:t>
      </w:r>
      <w:proofErr w:type="spellEnd"/>
      <w:r w:rsidR="00D87B37" w:rsidRPr="005E1307">
        <w:t xml:space="preserve"> Texts</w:t>
      </w:r>
      <w:r w:rsidR="0080225E">
        <w:t>”</w:t>
      </w:r>
      <w:r w:rsidR="00E344EF">
        <w:t xml:space="preserve">, </w:t>
      </w:r>
      <w:r w:rsidR="00870F85">
        <w:t xml:space="preserve">in </w:t>
      </w:r>
      <w:r w:rsidR="00870F85" w:rsidRPr="009E5E5B">
        <w:rPr>
          <w:i/>
        </w:rPr>
        <w:t xml:space="preserve">Israelite Wisdom: Theological and Literary Essays in Honor of Samuel </w:t>
      </w:r>
      <w:proofErr w:type="spellStart"/>
      <w:r w:rsidR="00870F85" w:rsidRPr="009E5E5B">
        <w:rPr>
          <w:i/>
        </w:rPr>
        <w:t>Terrien</w:t>
      </w:r>
      <w:proofErr w:type="spellEnd"/>
      <w:r w:rsidR="00870F85">
        <w:t xml:space="preserve"> (</w:t>
      </w:r>
      <w:r w:rsidR="00870F85" w:rsidRPr="005E1307">
        <w:t xml:space="preserve">John G. </w:t>
      </w:r>
      <w:r w:rsidR="00870F85">
        <w:t>Gammie et al.</w:t>
      </w:r>
      <w:r w:rsidR="00144B98">
        <w:t xml:space="preserve"> (eds.)</w:t>
      </w:r>
      <w:r w:rsidR="00870F85">
        <w:t>;</w:t>
      </w:r>
      <w:r w:rsidR="00870F85" w:rsidRPr="005E1307">
        <w:t xml:space="preserve"> </w:t>
      </w:r>
      <w:smartTag w:uri="urn:schemas-microsoft-com:office:smarttags" w:element="place">
        <w:smartTag w:uri="urn:schemas-microsoft-com:office:smarttags" w:element="City">
          <w:r w:rsidR="00870F85" w:rsidRPr="005E1307">
            <w:t>Missoula</w:t>
          </w:r>
        </w:smartTag>
      </w:smartTag>
      <w:r w:rsidR="00870F85" w:rsidRPr="005E1307">
        <w:t>: Scholars</w:t>
      </w:r>
      <w:r w:rsidR="00870F85">
        <w:t xml:space="preserve">, 1978) </w:t>
      </w:r>
      <w:r w:rsidR="00D87B37">
        <w:t xml:space="preserve">25-33. </w:t>
      </w:r>
    </w:p>
    <w:p w14:paraId="5B38F1A4" w14:textId="77777777" w:rsidR="00DB2DCB" w:rsidRPr="0064773C" w:rsidRDefault="00E67BE2" w:rsidP="00C849AB">
      <w:pPr>
        <w:widowControl w:val="0"/>
        <w:autoSpaceDE w:val="0"/>
        <w:autoSpaceDN w:val="0"/>
        <w:adjustRightInd w:val="0"/>
        <w:ind w:left="720" w:hanging="720"/>
      </w:pPr>
      <w:r>
        <w:lastRenderedPageBreak/>
        <w:t xml:space="preserve">--. </w:t>
      </w:r>
      <w:r w:rsidR="0080225E">
        <w:t>“</w:t>
      </w:r>
      <w:r w:rsidR="00C849AB">
        <w:t xml:space="preserve">Proverbs </w:t>
      </w:r>
      <w:r w:rsidR="00C849AB" w:rsidRPr="0064773C">
        <w:t>3</w:t>
      </w:r>
      <w:r w:rsidR="00C32777">
        <w:t xml:space="preserve">0:4 and Ugaritic </w:t>
      </w:r>
      <w:proofErr w:type="spellStart"/>
      <w:r w:rsidR="00C32777">
        <w:t>Hpn</w:t>
      </w:r>
      <w:proofErr w:type="spellEnd"/>
      <w:r w:rsidR="00C32777">
        <w:t xml:space="preserve">, </w:t>
      </w:r>
      <w:r>
        <w:t>‘</w:t>
      </w:r>
      <w:r w:rsidR="00C32777">
        <w:t>Garment</w:t>
      </w:r>
      <w:r>
        <w:t>’</w:t>
      </w:r>
      <w:r w:rsidR="0080225E">
        <w:t>”</w:t>
      </w:r>
      <w:r w:rsidR="00C32777">
        <w:t>,</w:t>
      </w:r>
      <w:r w:rsidR="00C849AB" w:rsidRPr="0064773C">
        <w:t xml:space="preserve"> </w:t>
      </w:r>
      <w:r w:rsidR="00C849AB" w:rsidRPr="004F5B3C">
        <w:rPr>
          <w:i/>
        </w:rPr>
        <w:t>Catholic Biblical Qua</w:t>
      </w:r>
      <w:r w:rsidR="00C849AB">
        <w:rPr>
          <w:i/>
        </w:rPr>
        <w:t>r</w:t>
      </w:r>
      <w:r w:rsidR="00C849AB" w:rsidRPr="004F5B3C">
        <w:rPr>
          <w:i/>
        </w:rPr>
        <w:t>terly</w:t>
      </w:r>
      <w:r w:rsidR="00C849AB" w:rsidRPr="0064773C">
        <w:t xml:space="preserve"> 32</w:t>
      </w:r>
      <w:r w:rsidR="00566F07">
        <w:t xml:space="preserve"> (1970)</w:t>
      </w:r>
      <w:r w:rsidR="00C849AB" w:rsidRPr="0064773C">
        <w:t xml:space="preserve"> 418-</w:t>
      </w:r>
      <w:r w:rsidR="001E1EE1">
        <w:t>4</w:t>
      </w:r>
      <w:r w:rsidR="00C849AB" w:rsidRPr="0064773C">
        <w:t>20.</w:t>
      </w:r>
    </w:p>
    <w:p w14:paraId="329AFB18" w14:textId="77777777" w:rsidR="00DB2DCB" w:rsidRPr="008366DF" w:rsidRDefault="00DB2DCB" w:rsidP="00DB2DCB">
      <w:pPr>
        <w:widowControl w:val="0"/>
        <w:autoSpaceDE w:val="0"/>
        <w:autoSpaceDN w:val="0"/>
        <w:adjustRightInd w:val="0"/>
      </w:pPr>
    </w:p>
    <w:p w14:paraId="7E9F8B60" w14:textId="77777777" w:rsidR="00DB2DCB" w:rsidRPr="0064773C" w:rsidRDefault="00C849AB" w:rsidP="00566F07">
      <w:pPr>
        <w:widowControl w:val="0"/>
        <w:autoSpaceDE w:val="0"/>
        <w:autoSpaceDN w:val="0"/>
        <w:adjustRightInd w:val="0"/>
        <w:ind w:left="720" w:hanging="720"/>
      </w:pPr>
      <w:r w:rsidRPr="0064773C">
        <w:t>Clifford, Richard J.</w:t>
      </w:r>
      <w:r w:rsidR="00566F07">
        <w:t xml:space="preserve"> </w:t>
      </w:r>
      <w:r w:rsidR="0080225E">
        <w:t>“</w:t>
      </w:r>
      <w:r w:rsidRPr="0064773C">
        <w:t>Proverbs 9: A Suggested Ugaritic Parallel</w:t>
      </w:r>
      <w:r w:rsidR="0080225E">
        <w:t>”</w:t>
      </w:r>
      <w:r w:rsidR="00C32777">
        <w:t>,</w:t>
      </w:r>
      <w:r w:rsidRPr="0064773C">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64773C">
        <w:t xml:space="preserve"> 25.3</w:t>
      </w:r>
      <w:r w:rsidR="00566F07">
        <w:t xml:space="preserve"> (1975)</w:t>
      </w:r>
      <w:r w:rsidRPr="0064773C">
        <w:t xml:space="preserve"> 298-306.</w:t>
      </w:r>
    </w:p>
    <w:p w14:paraId="49B2E2E7" w14:textId="77777777" w:rsidR="00DB2DCB" w:rsidRDefault="00DB2DCB" w:rsidP="00566F07">
      <w:pPr>
        <w:widowControl w:val="0"/>
        <w:autoSpaceDE w:val="0"/>
        <w:autoSpaceDN w:val="0"/>
        <w:adjustRightInd w:val="0"/>
        <w:ind w:left="720" w:hanging="720"/>
      </w:pPr>
    </w:p>
    <w:p w14:paraId="6EB789AA" w14:textId="77777777" w:rsidR="00DB2DCB" w:rsidRPr="0064773C" w:rsidRDefault="00DB2DCB" w:rsidP="00566F07">
      <w:pPr>
        <w:widowControl w:val="0"/>
        <w:autoSpaceDE w:val="0"/>
        <w:autoSpaceDN w:val="0"/>
        <w:adjustRightInd w:val="0"/>
        <w:ind w:left="720" w:hanging="720"/>
      </w:pPr>
      <w:r w:rsidRPr="0064773C">
        <w:t>Cutler, B., and J. MacDonald</w:t>
      </w:r>
      <w:r w:rsidR="00566F07">
        <w:t xml:space="preserve">. </w:t>
      </w:r>
      <w:r w:rsidR="0080225E">
        <w:t>“</w:t>
      </w:r>
      <w:r w:rsidRPr="0064773C">
        <w:t>The Unique Ugaritic Text Ut 113 and Th</w:t>
      </w:r>
      <w:r>
        <w:t>e</w:t>
      </w:r>
      <w:r w:rsidRPr="0064773C">
        <w:t xml:space="preserve"> Question of </w:t>
      </w:r>
      <w:r w:rsidR="00E67BE2">
        <w:t>‘</w:t>
      </w:r>
      <w:r w:rsidRPr="0064773C">
        <w:t>Guilds</w:t>
      </w:r>
      <w:r w:rsidR="00E67BE2">
        <w:t>’</w:t>
      </w:r>
      <w:r w:rsidR="0080225E">
        <w:t>”</w:t>
      </w:r>
      <w:r w:rsidR="00E67BE2">
        <w:t>,</w:t>
      </w:r>
      <w:r w:rsidRPr="0064773C">
        <w:t xml:space="preserve"> </w:t>
      </w:r>
      <w:r w:rsidR="00634EA4" w:rsidRPr="009315F1">
        <w:rPr>
          <w:i/>
        </w:rPr>
        <w:t>Ugarit</w:t>
      </w:r>
      <w:r w:rsidR="00E7405A">
        <w:rPr>
          <w:i/>
        </w:rPr>
        <w:t>-</w:t>
      </w:r>
      <w:proofErr w:type="spellStart"/>
      <w:r w:rsidR="00634EA4" w:rsidRPr="009315F1">
        <w:rPr>
          <w:i/>
        </w:rPr>
        <w:t>Forschungen</w:t>
      </w:r>
      <w:proofErr w:type="spellEnd"/>
      <w:r w:rsidRPr="0064773C">
        <w:t xml:space="preserve"> 9 (1977) 13-30.</w:t>
      </w:r>
    </w:p>
    <w:p w14:paraId="12291F1E" w14:textId="77777777" w:rsidR="00DB2DCB" w:rsidRDefault="00DB2DCB" w:rsidP="00DB2DCB">
      <w:pPr>
        <w:widowControl w:val="0"/>
        <w:autoSpaceDE w:val="0"/>
        <w:autoSpaceDN w:val="0"/>
        <w:adjustRightInd w:val="0"/>
      </w:pPr>
    </w:p>
    <w:p w14:paraId="4E9B8C27" w14:textId="77777777" w:rsidR="00D87B37" w:rsidRDefault="00EC39A8" w:rsidP="00EC39A8">
      <w:pPr>
        <w:widowControl w:val="0"/>
        <w:autoSpaceDE w:val="0"/>
        <w:autoSpaceDN w:val="0"/>
        <w:adjustRightInd w:val="0"/>
        <w:ind w:left="720" w:hanging="720"/>
      </w:pPr>
      <w:proofErr w:type="spellStart"/>
      <w:r w:rsidRPr="00AA6931">
        <w:rPr>
          <w:lang w:val="es-ES"/>
        </w:rPr>
        <w:t>Dahood</w:t>
      </w:r>
      <w:proofErr w:type="spellEnd"/>
      <w:r w:rsidRPr="00AA6931">
        <w:rPr>
          <w:lang w:val="es-ES"/>
        </w:rPr>
        <w:t xml:space="preserve">, Mitchell J. </w:t>
      </w:r>
      <w:r w:rsidR="0080225E" w:rsidRPr="00AA6931">
        <w:rPr>
          <w:lang w:val="es-ES"/>
        </w:rPr>
        <w:t>“</w:t>
      </w:r>
      <w:proofErr w:type="spellStart"/>
      <w:r w:rsidRPr="00AA6931">
        <w:rPr>
          <w:lang w:val="es-ES"/>
        </w:rPr>
        <w:t>Proverbs</w:t>
      </w:r>
      <w:proofErr w:type="spellEnd"/>
      <w:r w:rsidRPr="00AA6931">
        <w:rPr>
          <w:lang w:val="es-ES"/>
        </w:rPr>
        <w:t xml:space="preserve"> 28, 12 and </w:t>
      </w:r>
      <w:proofErr w:type="spellStart"/>
      <w:r w:rsidRPr="00AA6931">
        <w:rPr>
          <w:lang w:val="es-ES"/>
        </w:rPr>
        <w:t>Ugaritic</w:t>
      </w:r>
      <w:proofErr w:type="spellEnd"/>
      <w:r w:rsidRPr="00AA6931">
        <w:rPr>
          <w:lang w:val="es-ES"/>
        </w:rPr>
        <w:t xml:space="preserve"> BT HPTT</w:t>
      </w:r>
      <w:r w:rsidR="0080225E" w:rsidRPr="00AA6931">
        <w:rPr>
          <w:lang w:val="es-ES"/>
        </w:rPr>
        <w:t>”</w:t>
      </w:r>
      <w:r w:rsidR="00E344EF" w:rsidRPr="00AA6931">
        <w:rPr>
          <w:lang w:val="es-ES"/>
        </w:rPr>
        <w:t xml:space="preserve">, in </w:t>
      </w:r>
      <w:r w:rsidRPr="00AA6931">
        <w:rPr>
          <w:i/>
          <w:lang w:val="es-ES"/>
        </w:rPr>
        <w:t xml:space="preserve">Homenaje a Juan </w:t>
      </w:r>
      <w:proofErr w:type="spellStart"/>
      <w:r w:rsidRPr="00AA6931">
        <w:rPr>
          <w:i/>
          <w:lang w:val="es-ES"/>
        </w:rPr>
        <w:t>Prodo</w:t>
      </w:r>
      <w:proofErr w:type="spellEnd"/>
      <w:r w:rsidRPr="00AA6931">
        <w:rPr>
          <w:i/>
          <w:lang w:val="es-ES"/>
        </w:rPr>
        <w:t xml:space="preserve">: </w:t>
      </w:r>
      <w:proofErr w:type="spellStart"/>
      <w:r w:rsidRPr="00AA6931">
        <w:rPr>
          <w:i/>
          <w:lang w:val="es-ES"/>
        </w:rPr>
        <w:t>miscelanea</w:t>
      </w:r>
      <w:proofErr w:type="spellEnd"/>
      <w:r w:rsidRPr="00AA6931">
        <w:rPr>
          <w:i/>
          <w:lang w:val="es-ES"/>
        </w:rPr>
        <w:t xml:space="preserve"> de estudios </w:t>
      </w:r>
      <w:proofErr w:type="spellStart"/>
      <w:r w:rsidRPr="00AA6931">
        <w:rPr>
          <w:i/>
          <w:lang w:val="es-ES"/>
        </w:rPr>
        <w:t>biblicos</w:t>
      </w:r>
      <w:proofErr w:type="spellEnd"/>
      <w:r w:rsidRPr="00AA6931">
        <w:rPr>
          <w:i/>
          <w:lang w:val="es-ES"/>
        </w:rPr>
        <w:t xml:space="preserve"> y hebraicos</w:t>
      </w:r>
      <w:r w:rsidR="00366DEC" w:rsidRPr="00AA6931">
        <w:rPr>
          <w:lang w:val="es-ES"/>
        </w:rPr>
        <w:t xml:space="preserve"> (</w:t>
      </w:r>
      <w:r w:rsidRPr="00AA6931">
        <w:rPr>
          <w:lang w:val="es-ES"/>
        </w:rPr>
        <w:t>Prado, Juan</w:t>
      </w:r>
      <w:r w:rsidR="00634994" w:rsidRPr="00AA6931">
        <w:rPr>
          <w:lang w:val="es-ES"/>
        </w:rPr>
        <w:t xml:space="preserve"> </w:t>
      </w:r>
      <w:r w:rsidR="00A325C0" w:rsidRPr="00AA6931">
        <w:rPr>
          <w:lang w:val="es-ES"/>
        </w:rPr>
        <w:t>et al.</w:t>
      </w:r>
      <w:r w:rsidRPr="00AA6931">
        <w:rPr>
          <w:lang w:val="es-ES"/>
        </w:rPr>
        <w:t xml:space="preserve"> </w:t>
      </w:r>
      <w:r w:rsidRPr="005E1307">
        <w:t xml:space="preserve">Madrid: </w:t>
      </w:r>
      <w:proofErr w:type="spellStart"/>
      <w:r w:rsidRPr="005E1307">
        <w:t>Sefardies</w:t>
      </w:r>
      <w:proofErr w:type="spellEnd"/>
      <w:r w:rsidRPr="005E1307">
        <w:t xml:space="preserve"> y </w:t>
      </w:r>
      <w:proofErr w:type="spellStart"/>
      <w:r w:rsidRPr="005E1307">
        <w:t>Oriente</w:t>
      </w:r>
      <w:proofErr w:type="spellEnd"/>
      <w:r w:rsidRPr="005E1307">
        <w:t xml:space="preserve"> Proximo, 1975</w:t>
      </w:r>
      <w:r w:rsidR="00C66390">
        <w:t>)</w:t>
      </w:r>
      <w:r w:rsidRPr="005E1307">
        <w:t xml:space="preserve"> 163-</w:t>
      </w:r>
      <w:r w:rsidR="003B726E">
        <w:t>1</w:t>
      </w:r>
      <w:r w:rsidRPr="005E1307">
        <w:t>66.</w:t>
      </w:r>
    </w:p>
    <w:p w14:paraId="405C8E3B" w14:textId="77777777" w:rsidR="00952358" w:rsidRDefault="00952358" w:rsidP="00952358">
      <w:pPr>
        <w:widowControl w:val="0"/>
        <w:autoSpaceDE w:val="0"/>
        <w:autoSpaceDN w:val="0"/>
        <w:adjustRightInd w:val="0"/>
      </w:pPr>
    </w:p>
    <w:p w14:paraId="39C95403" w14:textId="77777777" w:rsidR="00412DFB" w:rsidRPr="007B7C23" w:rsidRDefault="00412DFB" w:rsidP="00412DFB">
      <w:pPr>
        <w:widowControl w:val="0"/>
        <w:autoSpaceDE w:val="0"/>
        <w:autoSpaceDN w:val="0"/>
        <w:adjustRightInd w:val="0"/>
        <w:ind w:left="720" w:hanging="720"/>
      </w:pPr>
      <w:r>
        <w:t xml:space="preserve">--. </w:t>
      </w:r>
      <w:r>
        <w:rPr>
          <w:i/>
        </w:rPr>
        <w:t>Proverbs and Northwest Semitic Philology</w:t>
      </w:r>
      <w:r>
        <w:t xml:space="preserve"> (Scripta </w:t>
      </w:r>
      <w:proofErr w:type="spellStart"/>
      <w:r>
        <w:t>Pontificii</w:t>
      </w:r>
      <w:proofErr w:type="spellEnd"/>
      <w:r>
        <w:t xml:space="preserve"> </w:t>
      </w:r>
      <w:proofErr w:type="spellStart"/>
      <w:r>
        <w:t>Instituti</w:t>
      </w:r>
      <w:proofErr w:type="spellEnd"/>
      <w:r>
        <w:t xml:space="preserve"> </w:t>
      </w:r>
      <w:proofErr w:type="spellStart"/>
      <w:r>
        <w:t>Biblici</w:t>
      </w:r>
      <w:proofErr w:type="spellEnd"/>
      <w:r>
        <w:t xml:space="preserve">, 113; Rome: Pontificum </w:t>
      </w:r>
      <w:proofErr w:type="spellStart"/>
      <w:r>
        <w:t>Institutum</w:t>
      </w:r>
      <w:proofErr w:type="spellEnd"/>
      <w:r>
        <w:t xml:space="preserve"> Biblicum, 1963).</w:t>
      </w:r>
    </w:p>
    <w:p w14:paraId="7BA8C41D" w14:textId="77777777" w:rsidR="00C849AB" w:rsidRDefault="00952358" w:rsidP="00C849AB">
      <w:pPr>
        <w:widowControl w:val="0"/>
        <w:autoSpaceDE w:val="0"/>
        <w:autoSpaceDN w:val="0"/>
        <w:adjustRightInd w:val="0"/>
        <w:ind w:left="1440" w:hanging="720"/>
        <w:rPr>
          <w:sz w:val="20"/>
          <w:szCs w:val="20"/>
        </w:rPr>
      </w:pPr>
      <w:r w:rsidRPr="00274112">
        <w:rPr>
          <w:sz w:val="20"/>
          <w:szCs w:val="20"/>
        </w:rPr>
        <w:t>R1965</w:t>
      </w:r>
      <w:r w:rsidRPr="00274112">
        <w:rPr>
          <w:sz w:val="20"/>
          <w:szCs w:val="20"/>
        </w:rPr>
        <w:tab/>
        <w:t xml:space="preserve">Driver, G.R. </w:t>
      </w:r>
      <w:r w:rsidR="00274112" w:rsidRPr="00274112">
        <w:rPr>
          <w:i/>
          <w:sz w:val="20"/>
          <w:szCs w:val="20"/>
        </w:rPr>
        <w:t>Journal of Semitic Studies</w:t>
      </w:r>
      <w:r w:rsidR="00C849AB">
        <w:rPr>
          <w:sz w:val="20"/>
          <w:szCs w:val="20"/>
        </w:rPr>
        <w:t xml:space="preserve"> 10, 112-</w:t>
      </w:r>
      <w:r w:rsidR="00A13187">
        <w:rPr>
          <w:sz w:val="20"/>
          <w:szCs w:val="20"/>
        </w:rPr>
        <w:t>1</w:t>
      </w:r>
      <w:r w:rsidR="00C849AB">
        <w:rPr>
          <w:sz w:val="20"/>
          <w:szCs w:val="20"/>
        </w:rPr>
        <w:t>17.</w:t>
      </w:r>
    </w:p>
    <w:p w14:paraId="14788240" w14:textId="77777777" w:rsidR="00952358" w:rsidRPr="00D75B8A" w:rsidRDefault="00952358" w:rsidP="00C849AB">
      <w:pPr>
        <w:widowControl w:val="0"/>
        <w:autoSpaceDE w:val="0"/>
        <w:autoSpaceDN w:val="0"/>
        <w:adjustRightInd w:val="0"/>
        <w:ind w:left="1440" w:hanging="720"/>
        <w:rPr>
          <w:sz w:val="20"/>
          <w:szCs w:val="20"/>
        </w:rPr>
      </w:pPr>
      <w:r w:rsidRPr="00CF67F6">
        <w:rPr>
          <w:sz w:val="20"/>
          <w:szCs w:val="20"/>
        </w:rPr>
        <w:t>R1964</w:t>
      </w:r>
      <w:r w:rsidRPr="00CF67F6">
        <w:rPr>
          <w:sz w:val="20"/>
          <w:szCs w:val="20"/>
        </w:rPr>
        <w:tab/>
        <w:t xml:space="preserve">Hartman, Louis Francis. </w:t>
      </w:r>
      <w:r w:rsidR="00CF67F6" w:rsidRPr="00CF67F6">
        <w:rPr>
          <w:i/>
          <w:sz w:val="20"/>
          <w:szCs w:val="20"/>
        </w:rPr>
        <w:t>Catholic Biblical Quarterly</w:t>
      </w:r>
      <w:r w:rsidRPr="00CF67F6">
        <w:rPr>
          <w:sz w:val="20"/>
          <w:szCs w:val="20"/>
        </w:rPr>
        <w:t xml:space="preserve"> 26, 104-106.</w:t>
      </w:r>
    </w:p>
    <w:p w14:paraId="6E299283" w14:textId="77777777" w:rsidR="00952358" w:rsidRPr="005E1307" w:rsidRDefault="00952358" w:rsidP="00952358">
      <w:pPr>
        <w:widowControl w:val="0"/>
        <w:autoSpaceDE w:val="0"/>
        <w:autoSpaceDN w:val="0"/>
        <w:adjustRightInd w:val="0"/>
      </w:pPr>
    </w:p>
    <w:p w14:paraId="4BE68D72" w14:textId="77777777" w:rsidR="005C7CA3" w:rsidRDefault="00EC39A8" w:rsidP="00EC39A8">
      <w:pPr>
        <w:widowControl w:val="0"/>
        <w:autoSpaceDE w:val="0"/>
        <w:autoSpaceDN w:val="0"/>
        <w:adjustRightInd w:val="0"/>
        <w:ind w:left="720" w:hanging="720"/>
      </w:pPr>
      <w:proofErr w:type="spellStart"/>
      <w:r w:rsidRPr="005E1307">
        <w:t>Deitrich</w:t>
      </w:r>
      <w:proofErr w:type="spellEnd"/>
      <w:r w:rsidRPr="005E1307">
        <w:t xml:space="preserve">, M. and Oswald </w:t>
      </w:r>
      <w:proofErr w:type="spellStart"/>
      <w:r w:rsidRPr="005E1307">
        <w:t>Loretz</w:t>
      </w:r>
      <w:proofErr w:type="spellEnd"/>
      <w:r w:rsidRPr="005E1307">
        <w:t>.</w:t>
      </w:r>
      <w:r>
        <w:t xml:space="preserve"> </w:t>
      </w:r>
      <w:r w:rsidR="0080225E">
        <w:t>“</w:t>
      </w:r>
      <w:r w:rsidRPr="005E1307">
        <w:t xml:space="preserve">Die </w:t>
      </w:r>
      <w:proofErr w:type="spellStart"/>
      <w:r w:rsidRPr="005E1307">
        <w:t>angelbliche</w:t>
      </w:r>
      <w:proofErr w:type="spellEnd"/>
      <w:r w:rsidRPr="005E1307">
        <w:t xml:space="preserve"> Ug.-He. </w:t>
      </w:r>
      <w:proofErr w:type="spellStart"/>
      <w:r w:rsidRPr="005E1307">
        <w:t>Parallele</w:t>
      </w:r>
      <w:proofErr w:type="spellEnd"/>
      <w:r w:rsidRPr="005E1307">
        <w:t xml:space="preserve"> SPSG parallel SPS(J)G(JM)</w:t>
      </w:r>
      <w:r w:rsidR="0080225E">
        <w:t>”</w:t>
      </w:r>
      <w:r w:rsidR="00C32777">
        <w:t>,</w:t>
      </w:r>
      <w:r w:rsidRPr="005E1307">
        <w:t xml:space="preserve"> </w:t>
      </w:r>
      <w:r w:rsidRPr="005C7CA3">
        <w:rPr>
          <w:i/>
        </w:rPr>
        <w:t>Ugarit-</w:t>
      </w:r>
      <w:proofErr w:type="spellStart"/>
      <w:r w:rsidRPr="005C7CA3">
        <w:rPr>
          <w:i/>
        </w:rPr>
        <w:t>Forschungen</w:t>
      </w:r>
      <w:proofErr w:type="spellEnd"/>
      <w:r>
        <w:t xml:space="preserve"> 8 (1976) 37-40.</w:t>
      </w:r>
    </w:p>
    <w:p w14:paraId="66CD30F1" w14:textId="77777777" w:rsidR="005C7CA3" w:rsidRDefault="005C7CA3" w:rsidP="00EC39A8">
      <w:pPr>
        <w:widowControl w:val="0"/>
        <w:autoSpaceDE w:val="0"/>
        <w:autoSpaceDN w:val="0"/>
        <w:adjustRightInd w:val="0"/>
        <w:ind w:left="720" w:hanging="720"/>
      </w:pPr>
    </w:p>
    <w:p w14:paraId="68DB8848" w14:textId="77777777" w:rsidR="00D87B37" w:rsidRDefault="00EC39A8" w:rsidP="00EC39A8">
      <w:pPr>
        <w:widowControl w:val="0"/>
        <w:autoSpaceDE w:val="0"/>
        <w:autoSpaceDN w:val="0"/>
        <w:adjustRightInd w:val="0"/>
        <w:ind w:left="720" w:hanging="720"/>
      </w:pPr>
      <w:r w:rsidRPr="005E1307">
        <w:t xml:space="preserve">Driver, G.R. </w:t>
      </w:r>
      <w:r w:rsidR="0080225E">
        <w:t>“</w:t>
      </w:r>
      <w:r w:rsidRPr="005E1307">
        <w:t>On a Passage in the Baal Epic (4 Ab 3 24) and</w:t>
      </w:r>
      <w:r w:rsidR="00E67BE2">
        <w:t xml:space="preserve"> Proverbs </w:t>
      </w:r>
      <w:r w:rsidRPr="005E1307">
        <w:t>31:21</w:t>
      </w:r>
      <w:r w:rsidR="0080225E">
        <w:t>”</w:t>
      </w:r>
      <w:r w:rsidR="00C32777">
        <w:t>,</w:t>
      </w:r>
      <w:r w:rsidRPr="005E1307">
        <w:t xml:space="preserve"> </w:t>
      </w:r>
      <w:r w:rsidRPr="004F5B3C">
        <w:rPr>
          <w:i/>
        </w:rPr>
        <w:t>Bulletin of the American Schools of Oriental Research</w:t>
      </w:r>
      <w:r w:rsidRPr="005E1307">
        <w:t xml:space="preserve"> 105 (1947) 11.</w:t>
      </w:r>
    </w:p>
    <w:p w14:paraId="4908203A" w14:textId="77777777" w:rsidR="00D87B37" w:rsidRDefault="00D87B37" w:rsidP="00D87B37">
      <w:pPr>
        <w:widowControl w:val="0"/>
        <w:autoSpaceDE w:val="0"/>
        <w:autoSpaceDN w:val="0"/>
        <w:adjustRightInd w:val="0"/>
      </w:pPr>
    </w:p>
    <w:p w14:paraId="57C92464" w14:textId="77777777" w:rsidR="00D87B37" w:rsidRDefault="00D87B37" w:rsidP="00D87B37">
      <w:pPr>
        <w:widowControl w:val="0"/>
        <w:autoSpaceDE w:val="0"/>
        <w:autoSpaceDN w:val="0"/>
        <w:adjustRightInd w:val="0"/>
        <w:spacing w:after="240"/>
        <w:ind w:left="720" w:hanging="720"/>
        <w:rPr>
          <w:lang w:val="fr-FR"/>
        </w:rPr>
      </w:pPr>
      <w:proofErr w:type="spellStart"/>
      <w:r w:rsidRPr="001F3CD1">
        <w:rPr>
          <w:lang w:val="fr-FR"/>
        </w:rPr>
        <w:t>Duhaime</w:t>
      </w:r>
      <w:proofErr w:type="spellEnd"/>
      <w:r w:rsidRPr="001F3CD1">
        <w:rPr>
          <w:lang w:val="fr-FR"/>
        </w:rPr>
        <w:t xml:space="preserve">, Jean. </w:t>
      </w:r>
      <w:r w:rsidR="0080225E">
        <w:rPr>
          <w:lang w:val="fr-FR"/>
        </w:rPr>
        <w:t>“</w:t>
      </w:r>
      <w:r w:rsidRPr="005E1307">
        <w:rPr>
          <w:lang w:val="fr-FR"/>
        </w:rPr>
        <w:t xml:space="preserve">Le </w:t>
      </w:r>
      <w:r w:rsidR="0013289F">
        <w:rPr>
          <w:lang w:val="fr-FR"/>
        </w:rPr>
        <w:t>d</w:t>
      </w:r>
      <w:r w:rsidRPr="005E1307">
        <w:rPr>
          <w:lang w:val="fr-FR"/>
        </w:rPr>
        <w:t xml:space="preserve">ualisme </w:t>
      </w:r>
      <w:r w:rsidR="0013289F">
        <w:rPr>
          <w:lang w:val="fr-FR"/>
        </w:rPr>
        <w:t>d</w:t>
      </w:r>
      <w:r w:rsidRPr="005E1307">
        <w:rPr>
          <w:lang w:val="fr-FR"/>
        </w:rPr>
        <w:t xml:space="preserve">e Qumran </w:t>
      </w:r>
      <w:r w:rsidR="0013289F">
        <w:rPr>
          <w:lang w:val="fr-FR"/>
        </w:rPr>
        <w:t>e</w:t>
      </w:r>
      <w:r w:rsidRPr="005E1307">
        <w:rPr>
          <w:lang w:val="fr-FR"/>
        </w:rPr>
        <w:t xml:space="preserve">t </w:t>
      </w:r>
      <w:r w:rsidR="0013289F">
        <w:rPr>
          <w:lang w:val="fr-FR"/>
        </w:rPr>
        <w:t>l</w:t>
      </w:r>
      <w:r w:rsidRPr="005E1307">
        <w:rPr>
          <w:lang w:val="fr-FR"/>
        </w:rPr>
        <w:t xml:space="preserve">a </w:t>
      </w:r>
      <w:proofErr w:type="spellStart"/>
      <w:r w:rsidR="0013289F">
        <w:rPr>
          <w:lang w:val="fr-FR"/>
        </w:rPr>
        <w:t>l</w:t>
      </w:r>
      <w:r w:rsidRPr="005E1307">
        <w:rPr>
          <w:lang w:val="fr-FR"/>
        </w:rPr>
        <w:t>itteraturede</w:t>
      </w:r>
      <w:proofErr w:type="spellEnd"/>
      <w:r w:rsidRPr="005E1307">
        <w:rPr>
          <w:lang w:val="fr-FR"/>
        </w:rPr>
        <w:t xml:space="preserve"> </w:t>
      </w:r>
      <w:r w:rsidR="0013289F">
        <w:rPr>
          <w:lang w:val="fr-FR"/>
        </w:rPr>
        <w:t>s</w:t>
      </w:r>
      <w:r w:rsidRPr="005E1307">
        <w:rPr>
          <w:lang w:val="fr-FR"/>
        </w:rPr>
        <w:t xml:space="preserve">agesse </w:t>
      </w:r>
      <w:proofErr w:type="spellStart"/>
      <w:r w:rsidR="0013289F">
        <w:rPr>
          <w:lang w:val="fr-FR"/>
        </w:rPr>
        <w:t>v</w:t>
      </w:r>
      <w:r w:rsidRPr="005E1307">
        <w:rPr>
          <w:lang w:val="fr-FR"/>
        </w:rPr>
        <w:t>eterotestamentaire</w:t>
      </w:r>
      <w:proofErr w:type="spellEnd"/>
      <w:r w:rsidRPr="005E1307">
        <w:rPr>
          <w:lang w:val="fr-FR"/>
        </w:rPr>
        <w:t xml:space="preserve"> </w:t>
      </w:r>
      <w:r w:rsidR="0005207B">
        <w:rPr>
          <w:lang w:val="fr-FR"/>
        </w:rPr>
        <w:t>[</w:t>
      </w:r>
      <w:proofErr w:type="spellStart"/>
      <w:r w:rsidRPr="005E1307">
        <w:rPr>
          <w:lang w:val="fr-FR"/>
        </w:rPr>
        <w:t>Qumran</w:t>
      </w:r>
      <w:r w:rsidR="0013289F">
        <w:rPr>
          <w:lang w:val="fr-FR"/>
        </w:rPr>
        <w:t>’</w:t>
      </w:r>
      <w:r w:rsidRPr="005E1307">
        <w:rPr>
          <w:lang w:val="fr-FR"/>
        </w:rPr>
        <w:t>s</w:t>
      </w:r>
      <w:proofErr w:type="spellEnd"/>
      <w:r w:rsidRPr="005E1307">
        <w:rPr>
          <w:lang w:val="fr-FR"/>
        </w:rPr>
        <w:t xml:space="preserve"> </w:t>
      </w:r>
      <w:proofErr w:type="spellStart"/>
      <w:r w:rsidRPr="005E1307">
        <w:rPr>
          <w:lang w:val="fr-FR"/>
        </w:rPr>
        <w:t>Dualism</w:t>
      </w:r>
      <w:proofErr w:type="spellEnd"/>
      <w:r w:rsidRPr="005E1307">
        <w:rPr>
          <w:lang w:val="fr-FR"/>
        </w:rPr>
        <w:t xml:space="preserve"> and Old Testament </w:t>
      </w:r>
      <w:proofErr w:type="spellStart"/>
      <w:r w:rsidRPr="005E1307">
        <w:rPr>
          <w:lang w:val="fr-FR"/>
        </w:rPr>
        <w:t>Wisdom</w:t>
      </w:r>
      <w:proofErr w:type="spellEnd"/>
      <w:r w:rsidRPr="005E1307">
        <w:rPr>
          <w:lang w:val="fr-FR"/>
        </w:rPr>
        <w:t xml:space="preserve"> </w:t>
      </w:r>
      <w:proofErr w:type="spellStart"/>
      <w:r w:rsidRPr="005E1307">
        <w:rPr>
          <w:lang w:val="fr-FR"/>
        </w:rPr>
        <w:t>Literature</w:t>
      </w:r>
      <w:proofErr w:type="spellEnd"/>
      <w:r w:rsidR="0005207B">
        <w:rPr>
          <w:lang w:val="fr-FR"/>
        </w:rPr>
        <w:t>]</w:t>
      </w:r>
      <w:r w:rsidR="0080225E">
        <w:rPr>
          <w:lang w:val="fr-FR"/>
        </w:rPr>
        <w:t>”</w:t>
      </w:r>
      <w:r w:rsidR="00F152CB" w:rsidRPr="001F3CD1">
        <w:rPr>
          <w:lang w:val="fr-FR"/>
        </w:rPr>
        <w:t>,</w:t>
      </w:r>
      <w:r w:rsidRPr="005E1307">
        <w:rPr>
          <w:lang w:val="fr-FR"/>
        </w:rPr>
        <w:t xml:space="preserve"> </w:t>
      </w:r>
      <w:r w:rsidR="0013289F">
        <w:rPr>
          <w:i/>
          <w:lang w:val="fr-FR"/>
        </w:rPr>
        <w:t>É</w:t>
      </w:r>
      <w:r w:rsidRPr="00A21599">
        <w:rPr>
          <w:i/>
          <w:lang w:val="fr-FR"/>
        </w:rPr>
        <w:t xml:space="preserve">glise et </w:t>
      </w:r>
      <w:r w:rsidR="0005207B">
        <w:rPr>
          <w:i/>
          <w:lang w:val="fr-FR"/>
        </w:rPr>
        <w:t>T</w:t>
      </w:r>
      <w:r w:rsidRPr="00A21599">
        <w:rPr>
          <w:i/>
          <w:lang w:val="fr-FR"/>
        </w:rPr>
        <w:t>h</w:t>
      </w:r>
      <w:r w:rsidR="0013289F">
        <w:rPr>
          <w:i/>
          <w:lang w:val="fr-FR"/>
        </w:rPr>
        <w:t>é</w:t>
      </w:r>
      <w:r w:rsidRPr="00A21599">
        <w:rPr>
          <w:i/>
          <w:lang w:val="fr-FR"/>
        </w:rPr>
        <w:t>ologie</w:t>
      </w:r>
      <w:r>
        <w:rPr>
          <w:lang w:val="fr-FR"/>
        </w:rPr>
        <w:t xml:space="preserve"> 19.3 (1988) 401-</w:t>
      </w:r>
      <w:r w:rsidR="001E1EE1">
        <w:rPr>
          <w:lang w:val="fr-FR"/>
        </w:rPr>
        <w:t>4</w:t>
      </w:r>
      <w:r>
        <w:rPr>
          <w:lang w:val="fr-FR"/>
        </w:rPr>
        <w:t>22.</w:t>
      </w:r>
    </w:p>
    <w:p w14:paraId="5A85E991" w14:textId="77777777" w:rsidR="00D87B37" w:rsidRDefault="00D87B37" w:rsidP="00566F07">
      <w:pPr>
        <w:widowControl w:val="0"/>
        <w:autoSpaceDE w:val="0"/>
        <w:autoSpaceDN w:val="0"/>
        <w:adjustRightInd w:val="0"/>
        <w:ind w:left="720" w:hanging="720"/>
      </w:pPr>
      <w:proofErr w:type="spellStart"/>
      <w:r w:rsidRPr="005E1307">
        <w:t>Khanjian</w:t>
      </w:r>
      <w:proofErr w:type="spellEnd"/>
      <w:r w:rsidRPr="005E1307">
        <w:t>, John</w:t>
      </w:r>
      <w:r w:rsidR="00566F07">
        <w:t xml:space="preserve">. </w:t>
      </w:r>
      <w:r w:rsidR="0080225E">
        <w:t>“</w:t>
      </w:r>
      <w:r w:rsidRPr="005E1307">
        <w:t>Wisdom</w:t>
      </w:r>
      <w:r w:rsidR="0080225E">
        <w:t>”</w:t>
      </w:r>
      <w:r w:rsidR="00F152CB">
        <w:t>,</w:t>
      </w:r>
      <w:r>
        <w:t xml:space="preserve"> </w:t>
      </w:r>
      <w:r w:rsidRPr="00A21599">
        <w:rPr>
          <w:i/>
        </w:rPr>
        <w:t xml:space="preserve">Ras </w:t>
      </w:r>
      <w:proofErr w:type="spellStart"/>
      <w:r w:rsidRPr="00A21599">
        <w:rPr>
          <w:i/>
        </w:rPr>
        <w:t>Shamra</w:t>
      </w:r>
      <w:proofErr w:type="spellEnd"/>
      <w:r w:rsidRPr="00A21599">
        <w:rPr>
          <w:i/>
        </w:rPr>
        <w:t xml:space="preserve"> Parallels</w:t>
      </w:r>
      <w:r w:rsidR="00E67BE2">
        <w:t xml:space="preserve">, 2 </w:t>
      </w:r>
      <w:r w:rsidR="00366DEC">
        <w:t>(</w:t>
      </w:r>
      <w:r w:rsidRPr="005E1307">
        <w:t>Loran E. Fisher</w:t>
      </w:r>
      <w:r w:rsidR="00144B98">
        <w:t xml:space="preserve"> (ed.)</w:t>
      </w:r>
      <w:r w:rsidR="00F152CB">
        <w:t>;</w:t>
      </w:r>
      <w:r w:rsidRPr="005E1307">
        <w:t xml:space="preserve"> Rome: Ponti</w:t>
      </w:r>
      <w:r>
        <w:t>fical Biblical Institute</w:t>
      </w:r>
      <w:r w:rsidR="00566F07">
        <w:t>, 1975</w:t>
      </w:r>
      <w:r w:rsidR="00C66390">
        <w:t>).</w:t>
      </w:r>
    </w:p>
    <w:p w14:paraId="5E5E4653" w14:textId="77777777" w:rsidR="00566F07" w:rsidRDefault="00566F07" w:rsidP="00D87B37">
      <w:pPr>
        <w:widowControl w:val="0"/>
        <w:autoSpaceDE w:val="0"/>
        <w:autoSpaceDN w:val="0"/>
        <w:adjustRightInd w:val="0"/>
        <w:ind w:left="720" w:hanging="720"/>
      </w:pPr>
    </w:p>
    <w:p w14:paraId="61BCD882" w14:textId="77777777" w:rsidR="00D87B37" w:rsidRDefault="001D1DE3" w:rsidP="00D87B37">
      <w:pPr>
        <w:widowControl w:val="0"/>
        <w:autoSpaceDE w:val="0"/>
        <w:autoSpaceDN w:val="0"/>
        <w:adjustRightInd w:val="0"/>
        <w:ind w:left="720" w:hanging="720"/>
      </w:pPr>
      <w:r>
        <w:t xml:space="preserve">--. </w:t>
      </w:r>
      <w:r w:rsidR="00D87B37" w:rsidRPr="005E1307">
        <w:t xml:space="preserve">Wisdom in Ugarit and in the Ancient </w:t>
      </w:r>
      <w:r w:rsidR="00361852">
        <w:t>N</w:t>
      </w:r>
      <w:r w:rsidR="00D87B37" w:rsidRPr="005E1307">
        <w:t xml:space="preserve">ear East with </w:t>
      </w:r>
      <w:r w:rsidR="00361852">
        <w:t>p</w:t>
      </w:r>
      <w:r w:rsidR="00D87B37" w:rsidRPr="005E1307">
        <w:t xml:space="preserve">articular </w:t>
      </w:r>
      <w:r w:rsidR="00361852">
        <w:t>e</w:t>
      </w:r>
      <w:r w:rsidR="00D87B37" w:rsidRPr="005E1307">
        <w:t xml:space="preserve">mphasis on Old Testament Wisdom Literature </w:t>
      </w:r>
      <w:r w:rsidR="00F152CB">
        <w:t>(</w:t>
      </w:r>
      <w:r w:rsidR="006A2F96">
        <w:t>Ph.D.</w:t>
      </w:r>
      <w:r w:rsidR="00F152CB">
        <w:t xml:space="preserve"> </w:t>
      </w:r>
      <w:r w:rsidR="00B150FA">
        <w:t>dissertation;</w:t>
      </w:r>
      <w:r w:rsidR="00F152CB">
        <w:t xml:space="preserve"> C</w:t>
      </w:r>
      <w:r w:rsidR="00D87B37" w:rsidRPr="005E1307">
        <w:t>laremont Graduate School</w:t>
      </w:r>
      <w:r w:rsidR="00566F07">
        <w:t>, 1974</w:t>
      </w:r>
      <w:r w:rsidR="00C66390">
        <w:t>).</w:t>
      </w:r>
    </w:p>
    <w:p w14:paraId="24CAE4D2" w14:textId="77777777" w:rsidR="00D87B37" w:rsidRDefault="00D87B37" w:rsidP="00D87B37">
      <w:pPr>
        <w:widowControl w:val="0"/>
        <w:autoSpaceDE w:val="0"/>
        <w:autoSpaceDN w:val="0"/>
        <w:adjustRightInd w:val="0"/>
        <w:ind w:left="720" w:hanging="720"/>
      </w:pPr>
    </w:p>
    <w:p w14:paraId="16B90DDB" w14:textId="77777777" w:rsidR="00566F07" w:rsidRDefault="00D87B37" w:rsidP="00EC39A8">
      <w:pPr>
        <w:widowControl w:val="0"/>
        <w:autoSpaceDE w:val="0"/>
        <w:autoSpaceDN w:val="0"/>
        <w:adjustRightInd w:val="0"/>
        <w:spacing w:after="240"/>
        <w:ind w:left="720" w:hanging="720"/>
      </w:pPr>
      <w:proofErr w:type="spellStart"/>
      <w:r w:rsidRPr="005E1307">
        <w:t>Loewenstamm</w:t>
      </w:r>
      <w:proofErr w:type="spellEnd"/>
      <w:r w:rsidRPr="005E1307">
        <w:t xml:space="preserve">, S.E. </w:t>
      </w:r>
      <w:r w:rsidR="0080225E">
        <w:t>“</w:t>
      </w:r>
      <w:r w:rsidRPr="005E1307">
        <w:t>The Expanded Colon in Ugaritic and Biblical Verse</w:t>
      </w:r>
      <w:r w:rsidR="0080225E">
        <w:t>”</w:t>
      </w:r>
      <w:r w:rsidR="00F152CB">
        <w:t>,</w:t>
      </w:r>
      <w:r w:rsidRPr="005E1307">
        <w:t xml:space="preserve"> </w:t>
      </w:r>
      <w:r w:rsidR="00274112" w:rsidRPr="004F5B3C">
        <w:rPr>
          <w:i/>
        </w:rPr>
        <w:t>Journal of Semitic Studies</w:t>
      </w:r>
      <w:r w:rsidRPr="005E1307">
        <w:t xml:space="preserve"> 14 (1969) 176-</w:t>
      </w:r>
      <w:r w:rsidR="00535AC9">
        <w:t>1</w:t>
      </w:r>
      <w:r w:rsidRPr="005E1307">
        <w:t>96.</w:t>
      </w:r>
    </w:p>
    <w:p w14:paraId="54553B90" w14:textId="77777777" w:rsidR="00EC39A8" w:rsidRPr="005E1307" w:rsidRDefault="00EC39A8" w:rsidP="00EC39A8">
      <w:pPr>
        <w:widowControl w:val="0"/>
        <w:autoSpaceDE w:val="0"/>
        <w:autoSpaceDN w:val="0"/>
        <w:adjustRightInd w:val="0"/>
        <w:spacing w:after="240"/>
        <w:ind w:left="720" w:hanging="720"/>
      </w:pPr>
      <w:proofErr w:type="spellStart"/>
      <w:r w:rsidRPr="005E1307">
        <w:t>Loretz</w:t>
      </w:r>
      <w:proofErr w:type="spellEnd"/>
      <w:r w:rsidRPr="005E1307">
        <w:t xml:space="preserve">, Oswald. </w:t>
      </w:r>
      <w:r w:rsidR="0080225E">
        <w:t>“</w:t>
      </w:r>
      <w:r w:rsidRPr="005E1307">
        <w:t xml:space="preserve">Text </w:t>
      </w:r>
      <w:r>
        <w:t>u</w:t>
      </w:r>
      <w:r w:rsidRPr="005E1307">
        <w:t xml:space="preserve">nd </w:t>
      </w:r>
      <w:proofErr w:type="spellStart"/>
      <w:r w:rsidRPr="005E1307">
        <w:t>Neudeutung</w:t>
      </w:r>
      <w:proofErr w:type="spellEnd"/>
      <w:r w:rsidRPr="005E1307">
        <w:t xml:space="preserve"> in </w:t>
      </w:r>
      <w:proofErr w:type="spellStart"/>
      <w:r w:rsidRPr="005E1307">
        <w:t>Spr</w:t>
      </w:r>
      <w:proofErr w:type="spellEnd"/>
      <w:r w:rsidRPr="005E1307">
        <w:t xml:space="preserve"> 8:22-31</w:t>
      </w:r>
      <w:r w:rsidR="0080225E">
        <w:t>”</w:t>
      </w:r>
      <w:r w:rsidR="00F152CB">
        <w:t>,</w:t>
      </w:r>
      <w:r w:rsidRPr="005E1307">
        <w:t xml:space="preserve"> </w:t>
      </w:r>
      <w:r w:rsidRPr="00784124">
        <w:rPr>
          <w:i/>
        </w:rPr>
        <w:t>Ugarit</w:t>
      </w:r>
      <w:r w:rsidR="002D1221">
        <w:rPr>
          <w:i/>
        </w:rPr>
        <w:t>-</w:t>
      </w:r>
      <w:proofErr w:type="spellStart"/>
      <w:r w:rsidRPr="00784124">
        <w:rPr>
          <w:i/>
        </w:rPr>
        <w:t>Forschungen</w:t>
      </w:r>
      <w:proofErr w:type="spellEnd"/>
      <w:r w:rsidRPr="005E1307">
        <w:t xml:space="preserve"> </w:t>
      </w:r>
      <w:r w:rsidR="008940F7">
        <w:t>7</w:t>
      </w:r>
      <w:r>
        <w:t xml:space="preserve"> </w:t>
      </w:r>
      <w:r w:rsidR="002C682C">
        <w:t>(</w:t>
      </w:r>
      <w:r>
        <w:t>19</w:t>
      </w:r>
      <w:r w:rsidR="008940F7">
        <w:t>75</w:t>
      </w:r>
      <w:r w:rsidR="002C682C">
        <w:t>)</w:t>
      </w:r>
      <w:r>
        <w:t xml:space="preserve"> </w:t>
      </w:r>
      <w:r w:rsidRPr="005E1307">
        <w:t>577-</w:t>
      </w:r>
      <w:r w:rsidR="00960BD1">
        <w:t>5</w:t>
      </w:r>
      <w:r w:rsidRPr="005E1307">
        <w:t>79.</w:t>
      </w:r>
    </w:p>
    <w:p w14:paraId="64DAD535" w14:textId="77777777" w:rsidR="00EC39A8" w:rsidRDefault="001D1DE3" w:rsidP="00566F07">
      <w:pPr>
        <w:widowControl w:val="0"/>
        <w:autoSpaceDE w:val="0"/>
        <w:autoSpaceDN w:val="0"/>
        <w:adjustRightInd w:val="0"/>
        <w:ind w:left="720" w:hanging="720"/>
      </w:pPr>
      <w:r>
        <w:t>--</w:t>
      </w:r>
      <w:r w:rsidR="00566F07">
        <w:t xml:space="preserve">. </w:t>
      </w:r>
      <w:r w:rsidR="0080225E">
        <w:t>“</w:t>
      </w:r>
      <w:r w:rsidR="002F2515" w:rsidRPr="002F2515">
        <w:rPr>
          <w:i/>
        </w:rPr>
        <w:t>’</w:t>
      </w:r>
      <w:proofErr w:type="spellStart"/>
      <w:r w:rsidR="002F2515" w:rsidRPr="002F2515">
        <w:rPr>
          <w:i/>
        </w:rPr>
        <w:t>js</w:t>
      </w:r>
      <w:proofErr w:type="spellEnd"/>
      <w:r w:rsidR="002F2515" w:rsidRPr="002F2515">
        <w:rPr>
          <w:i/>
        </w:rPr>
        <w:t xml:space="preserve"> </w:t>
      </w:r>
      <w:proofErr w:type="spellStart"/>
      <w:r w:rsidR="002F2515" w:rsidRPr="002F2515">
        <w:rPr>
          <w:i/>
        </w:rPr>
        <w:t>Mgn</w:t>
      </w:r>
      <w:proofErr w:type="spellEnd"/>
      <w:r w:rsidR="00EC39A8" w:rsidRPr="005E1307">
        <w:t xml:space="preserve"> in </w:t>
      </w:r>
      <w:proofErr w:type="spellStart"/>
      <w:r w:rsidR="00EC39A8" w:rsidRPr="005E1307">
        <w:t>Prover</w:t>
      </w:r>
      <w:r w:rsidR="00EC39A8">
        <w:t>b</w:t>
      </w:r>
      <w:r w:rsidR="00EC39A8" w:rsidRPr="005E1307">
        <w:t>ia</w:t>
      </w:r>
      <w:proofErr w:type="spellEnd"/>
      <w:r w:rsidR="00EC39A8" w:rsidRPr="005E1307">
        <w:t xml:space="preserve"> 6, 11 </w:t>
      </w:r>
      <w:r w:rsidR="00EC39A8">
        <w:t>u</w:t>
      </w:r>
      <w:r w:rsidR="00EC39A8" w:rsidRPr="005E1307">
        <w:t>nd 24, 34</w:t>
      </w:r>
      <w:r w:rsidR="0080225E">
        <w:t>”</w:t>
      </w:r>
      <w:r w:rsidR="00F152CB">
        <w:t>,</w:t>
      </w:r>
      <w:r w:rsidR="00EC39A8" w:rsidRPr="005E1307">
        <w:t xml:space="preserve"> </w:t>
      </w:r>
      <w:r w:rsidR="00EC39A8" w:rsidRPr="00784124">
        <w:rPr>
          <w:i/>
        </w:rPr>
        <w:t>Ugarit</w:t>
      </w:r>
      <w:r w:rsidR="00E7405A">
        <w:rPr>
          <w:i/>
        </w:rPr>
        <w:t>-</w:t>
      </w:r>
      <w:proofErr w:type="spellStart"/>
      <w:r w:rsidR="00EC39A8" w:rsidRPr="00784124">
        <w:rPr>
          <w:i/>
        </w:rPr>
        <w:t>Forschungen</w:t>
      </w:r>
      <w:proofErr w:type="spellEnd"/>
      <w:r w:rsidR="00EC39A8" w:rsidRPr="005E1307">
        <w:t xml:space="preserve"> 6</w:t>
      </w:r>
      <w:r w:rsidR="00566F07">
        <w:t xml:space="preserve"> (1974)</w:t>
      </w:r>
      <w:r w:rsidR="00EC39A8" w:rsidRPr="005E1307">
        <w:t xml:space="preserve"> 476-</w:t>
      </w:r>
      <w:r w:rsidR="00960BD1">
        <w:t>4</w:t>
      </w:r>
      <w:r w:rsidR="00EC39A8" w:rsidRPr="005E1307">
        <w:t>77.</w:t>
      </w:r>
    </w:p>
    <w:p w14:paraId="3A32408D" w14:textId="77777777" w:rsidR="00566F07" w:rsidRDefault="00566F07" w:rsidP="00D87B37">
      <w:pPr>
        <w:widowControl w:val="0"/>
        <w:autoSpaceDE w:val="0"/>
        <w:autoSpaceDN w:val="0"/>
        <w:adjustRightInd w:val="0"/>
      </w:pPr>
    </w:p>
    <w:p w14:paraId="34E32316" w14:textId="77777777" w:rsidR="00D87B37" w:rsidRDefault="00D87B37" w:rsidP="00783A2D">
      <w:pPr>
        <w:widowControl w:val="0"/>
        <w:autoSpaceDE w:val="0"/>
        <w:autoSpaceDN w:val="0"/>
        <w:adjustRightInd w:val="0"/>
        <w:ind w:left="720" w:hanging="720"/>
      </w:pPr>
      <w:r w:rsidRPr="005E1307">
        <w:t>Mack-Fisher, Loren</w:t>
      </w:r>
      <w:r w:rsidR="00783A2D">
        <w:t xml:space="preserve">. </w:t>
      </w:r>
      <w:r w:rsidR="0080225E">
        <w:t>“</w:t>
      </w:r>
      <w:r w:rsidRPr="005E1307">
        <w:t xml:space="preserve">The Scribe (and Sage) in the </w:t>
      </w:r>
      <w:smartTag w:uri="urn:schemas-microsoft-com:office:smarttags" w:element="Street">
        <w:smartTag w:uri="urn:schemas-microsoft-com:office:smarttags" w:element="address">
          <w:r w:rsidRPr="005E1307">
            <w:t>Royal Court</w:t>
          </w:r>
        </w:smartTag>
      </w:smartTag>
      <w:r w:rsidRPr="005E1307">
        <w:t xml:space="preserve"> at Ugarit</w:t>
      </w:r>
      <w:r w:rsidR="0080225E">
        <w:t>”</w:t>
      </w:r>
      <w:r w:rsidR="00F152CB">
        <w:t>,</w:t>
      </w:r>
      <w:r w:rsidR="00244052">
        <w:t xml:space="preserve"> in </w:t>
      </w:r>
      <w:r w:rsidR="00244052" w:rsidRPr="002931D0">
        <w:rPr>
          <w:i/>
        </w:rPr>
        <w:t xml:space="preserve">The Sage in Israel and the Ancient </w:t>
      </w:r>
      <w:r w:rsidR="00244052">
        <w:rPr>
          <w:i/>
        </w:rPr>
        <w:t>N</w:t>
      </w:r>
      <w:r w:rsidR="00244052" w:rsidRPr="002931D0">
        <w:rPr>
          <w:i/>
        </w:rPr>
        <w:t>ear East</w:t>
      </w:r>
      <w:r w:rsidR="00244052">
        <w:t xml:space="preserve"> (J.</w:t>
      </w:r>
      <w:r w:rsidR="00244052" w:rsidRPr="005E1307">
        <w:t>G. Gammie and Leo G. Perdue</w:t>
      </w:r>
      <w:r w:rsidR="00144B98">
        <w:t xml:space="preserve"> (eds.)</w:t>
      </w:r>
      <w:r w:rsidR="00244052">
        <w:t>;</w:t>
      </w:r>
      <w:r w:rsidR="00244052" w:rsidRPr="005E1307">
        <w:t xml:space="preserve"> Winona Lake: </w:t>
      </w:r>
      <w:proofErr w:type="spellStart"/>
      <w:r w:rsidR="00244052" w:rsidRPr="005E1307">
        <w:t>Eisenbrauns</w:t>
      </w:r>
      <w:proofErr w:type="spellEnd"/>
      <w:r w:rsidR="00244052" w:rsidRPr="005E1307">
        <w:t>, 1990</w:t>
      </w:r>
      <w:r w:rsidR="00244052">
        <w:t>)</w:t>
      </w:r>
      <w:r w:rsidR="00244052" w:rsidRPr="005E1307">
        <w:t xml:space="preserve"> </w:t>
      </w:r>
      <w:r>
        <w:t>109-</w:t>
      </w:r>
      <w:r w:rsidR="00A13187">
        <w:t>1</w:t>
      </w:r>
      <w:r>
        <w:t>16.</w:t>
      </w:r>
    </w:p>
    <w:p w14:paraId="08C5CFDF" w14:textId="77777777" w:rsidR="00783A2D" w:rsidRDefault="00783A2D" w:rsidP="00D87B37">
      <w:pPr>
        <w:widowControl w:val="0"/>
        <w:autoSpaceDE w:val="0"/>
        <w:autoSpaceDN w:val="0"/>
        <w:adjustRightInd w:val="0"/>
        <w:ind w:left="720" w:hanging="720"/>
      </w:pPr>
    </w:p>
    <w:p w14:paraId="27C45F6D" w14:textId="77777777" w:rsidR="00D87B37" w:rsidRDefault="00982F2D" w:rsidP="00D87B37">
      <w:pPr>
        <w:widowControl w:val="0"/>
        <w:autoSpaceDE w:val="0"/>
        <w:autoSpaceDN w:val="0"/>
        <w:adjustRightInd w:val="0"/>
        <w:ind w:left="720" w:hanging="720"/>
      </w:pPr>
      <w:r>
        <w:lastRenderedPageBreak/>
        <w:t>--.</w:t>
      </w:r>
      <w:r w:rsidR="00783A2D">
        <w:t xml:space="preserve"> </w:t>
      </w:r>
      <w:r w:rsidR="0080225E">
        <w:t>“</w:t>
      </w:r>
      <w:r w:rsidR="00D87B37" w:rsidRPr="005E1307">
        <w:t>A Survey and Reading Guide to the Didactic Literature of Ugarit:</w:t>
      </w:r>
      <w:r w:rsidR="00D87B37">
        <w:t xml:space="preserve"> </w:t>
      </w:r>
      <w:r w:rsidR="00D87B37" w:rsidRPr="005E1307">
        <w:t>Prolegomenon to a Study on the Sage</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144B98">
        <w:t xml:space="preserve"> (eds.)</w:t>
      </w:r>
      <w:r>
        <w:t>;</w:t>
      </w:r>
      <w:r w:rsidRPr="005E1307">
        <w:t xml:space="preserve"> Winona Lake: </w:t>
      </w:r>
      <w:proofErr w:type="spellStart"/>
      <w:r w:rsidRPr="005E1307">
        <w:t>Eisenbrauns</w:t>
      </w:r>
      <w:proofErr w:type="spellEnd"/>
      <w:r w:rsidRPr="005E1307">
        <w:t>, 1990</w:t>
      </w:r>
      <w:r>
        <w:t>) 67-80.</w:t>
      </w:r>
      <w:r w:rsidR="00783A2D">
        <w:t xml:space="preserve"> </w:t>
      </w:r>
    </w:p>
    <w:p w14:paraId="338DA207" w14:textId="77777777" w:rsidR="00D87B37" w:rsidRDefault="00D87B37" w:rsidP="00D87B37">
      <w:pPr>
        <w:widowControl w:val="0"/>
        <w:autoSpaceDE w:val="0"/>
        <w:autoSpaceDN w:val="0"/>
        <w:adjustRightInd w:val="0"/>
        <w:ind w:left="720" w:hanging="720"/>
      </w:pPr>
    </w:p>
    <w:p w14:paraId="5B8DC0AE" w14:textId="77777777" w:rsidR="00D87B37" w:rsidRPr="005E1307" w:rsidRDefault="00D87B37" w:rsidP="00D87B37">
      <w:pPr>
        <w:widowControl w:val="0"/>
        <w:autoSpaceDE w:val="0"/>
        <w:autoSpaceDN w:val="0"/>
        <w:adjustRightInd w:val="0"/>
        <w:spacing w:after="240"/>
        <w:ind w:left="720" w:hanging="720"/>
      </w:pPr>
      <w:r w:rsidRPr="005E1307">
        <w:t xml:space="preserve">Muller, Hans-Peter. </w:t>
      </w:r>
      <w:r w:rsidR="0080225E">
        <w:t>“</w:t>
      </w:r>
      <w:proofErr w:type="spellStart"/>
      <w:r w:rsidRPr="005E1307">
        <w:t>Magisch-Mantische</w:t>
      </w:r>
      <w:proofErr w:type="spellEnd"/>
      <w:r w:rsidRPr="005E1307">
        <w:t xml:space="preserve"> Weishei</w:t>
      </w:r>
      <w:r>
        <w:t>t</w:t>
      </w:r>
      <w:r w:rsidRPr="005E1307">
        <w:t xml:space="preserve"> </w:t>
      </w:r>
      <w:r>
        <w:t>u</w:t>
      </w:r>
      <w:r w:rsidRPr="005E1307">
        <w:t xml:space="preserve">nd </w:t>
      </w:r>
      <w:r>
        <w:t>d</w:t>
      </w:r>
      <w:r w:rsidRPr="005E1307">
        <w:t>ie Gestalt Daniels</w:t>
      </w:r>
      <w:r w:rsidR="0080225E">
        <w:t>”</w:t>
      </w:r>
      <w:r w:rsidR="00F152CB">
        <w:t>,</w:t>
      </w:r>
      <w:r w:rsidRPr="005E1307">
        <w:t xml:space="preserve"> </w:t>
      </w:r>
      <w:r w:rsidRPr="00A21599">
        <w:rPr>
          <w:i/>
        </w:rPr>
        <w:t>Ugarit</w:t>
      </w:r>
      <w:r w:rsidR="00E7405A">
        <w:rPr>
          <w:i/>
        </w:rPr>
        <w:t>-</w:t>
      </w:r>
      <w:proofErr w:type="spellStart"/>
      <w:r w:rsidRPr="00A21599">
        <w:rPr>
          <w:i/>
        </w:rPr>
        <w:t>Forschungen</w:t>
      </w:r>
      <w:proofErr w:type="spellEnd"/>
      <w:r w:rsidRPr="005E1307">
        <w:t xml:space="preserve"> 1 (1969</w:t>
      </w:r>
      <w:r w:rsidR="00CB047A">
        <w:t>)</w:t>
      </w:r>
      <w:r w:rsidRPr="005E1307">
        <w:t xml:space="preserve"> 79-</w:t>
      </w:r>
      <w:r w:rsidR="00535AC9">
        <w:t>1</w:t>
      </w:r>
      <w:r w:rsidRPr="005E1307">
        <w:t>94.</w:t>
      </w:r>
    </w:p>
    <w:p w14:paraId="6825C0C1" w14:textId="77777777" w:rsidR="00D87B37" w:rsidRPr="005E1307" w:rsidRDefault="00D87B37" w:rsidP="00D87B37">
      <w:pPr>
        <w:widowControl w:val="0"/>
        <w:autoSpaceDE w:val="0"/>
        <w:autoSpaceDN w:val="0"/>
        <w:adjustRightInd w:val="0"/>
        <w:spacing w:after="240"/>
        <w:ind w:left="720" w:hanging="720"/>
      </w:pPr>
      <w:proofErr w:type="spellStart"/>
      <w:r w:rsidRPr="005E1307">
        <w:t>Nougayrol</w:t>
      </w:r>
      <w:proofErr w:type="spellEnd"/>
      <w:r w:rsidRPr="005E1307">
        <w:t xml:space="preserve">, Jean, Charles </w:t>
      </w:r>
      <w:proofErr w:type="spellStart"/>
      <w:r w:rsidRPr="005E1307">
        <w:t>Virolleaud</w:t>
      </w:r>
      <w:proofErr w:type="spellEnd"/>
      <w:r w:rsidRPr="005E1307">
        <w:t xml:space="preserve">, and Emmanuel Laroche. </w:t>
      </w:r>
      <w:r w:rsidR="0080225E">
        <w:t>“</w:t>
      </w:r>
      <w:r w:rsidRPr="005E1307">
        <w:t xml:space="preserve">Wisdom of </w:t>
      </w:r>
      <w:proofErr w:type="spellStart"/>
      <w:r w:rsidRPr="005E1307">
        <w:t>Shube</w:t>
      </w:r>
      <w:r w:rsidR="0005207B">
        <w:t>’</w:t>
      </w:r>
      <w:r w:rsidRPr="005E1307">
        <w:t>awelum</w:t>
      </w:r>
      <w:proofErr w:type="spellEnd"/>
      <w:r w:rsidRPr="005E1307">
        <w:t xml:space="preserve"> R.S. 22.439</w:t>
      </w:r>
      <w:r w:rsidR="0080225E">
        <w:t>”</w:t>
      </w:r>
      <w:r w:rsidR="00F152CB">
        <w:t>,</w:t>
      </w:r>
      <w:r w:rsidRPr="005E1307">
        <w:t xml:space="preserve"> </w:t>
      </w:r>
      <w:proofErr w:type="spellStart"/>
      <w:r w:rsidRPr="00A21599">
        <w:rPr>
          <w:i/>
        </w:rPr>
        <w:t>Ugaritica</w:t>
      </w:r>
      <w:proofErr w:type="spellEnd"/>
      <w:r w:rsidRPr="005E1307">
        <w:t xml:space="preserve"> 5 (1968) 273-</w:t>
      </w:r>
      <w:r w:rsidR="00535AC9">
        <w:t>2</w:t>
      </w:r>
      <w:r w:rsidRPr="005E1307">
        <w:t>97.</w:t>
      </w:r>
    </w:p>
    <w:p w14:paraId="0B609B63" w14:textId="77777777" w:rsidR="00D87B37" w:rsidRDefault="00EC39A8" w:rsidP="00783A2D">
      <w:pPr>
        <w:widowControl w:val="0"/>
        <w:autoSpaceDE w:val="0"/>
        <w:autoSpaceDN w:val="0"/>
        <w:adjustRightInd w:val="0"/>
        <w:ind w:left="720" w:hanging="720"/>
      </w:pPr>
      <w:r w:rsidRPr="005E1307">
        <w:t>Pardee, Dennis</w:t>
      </w:r>
      <w:r w:rsidR="00783A2D">
        <w:t xml:space="preserve">. </w:t>
      </w:r>
      <w:r w:rsidRPr="00784124">
        <w:rPr>
          <w:i/>
        </w:rPr>
        <w:t>Ugaritic and Hebrew Poetic Parallelism: A Trial Cut (*</w:t>
      </w:r>
      <w:proofErr w:type="spellStart"/>
      <w:r w:rsidRPr="00784124">
        <w:rPr>
          <w:i/>
        </w:rPr>
        <w:t>Nt</w:t>
      </w:r>
      <w:proofErr w:type="spellEnd"/>
      <w:r w:rsidRPr="00784124">
        <w:rPr>
          <w:i/>
        </w:rPr>
        <w:t xml:space="preserve"> I and Proverbs 2</w:t>
      </w:r>
      <w:r w:rsidR="00C66390">
        <w:rPr>
          <w:i/>
        </w:rPr>
        <w:t>)</w:t>
      </w:r>
      <w:r w:rsidRPr="0057333D">
        <w:rPr>
          <w:i/>
        </w:rPr>
        <w:t xml:space="preserve"> </w:t>
      </w:r>
      <w:r w:rsidR="00F152CB">
        <w:t>(</w:t>
      </w:r>
      <w:proofErr w:type="spellStart"/>
      <w:r w:rsidRPr="001D1DE3">
        <w:t>Vetus</w:t>
      </w:r>
      <w:proofErr w:type="spellEnd"/>
      <w:r w:rsidRPr="001D1DE3">
        <w:t xml:space="preserve"> </w:t>
      </w:r>
      <w:proofErr w:type="spellStart"/>
      <w:r w:rsidRPr="001D1DE3">
        <w:t>Testamentum</w:t>
      </w:r>
      <w:proofErr w:type="spellEnd"/>
      <w:r w:rsidRPr="001D1DE3">
        <w:t xml:space="preserve"> </w:t>
      </w:r>
      <w:r w:rsidR="00476CB7">
        <w:t>Supplement</w:t>
      </w:r>
      <w:r w:rsidR="00F152CB">
        <w:t xml:space="preserve"> </w:t>
      </w:r>
      <w:r w:rsidRPr="005E1307">
        <w:t>3</w:t>
      </w:r>
      <w:r w:rsidR="00F152CB">
        <w:t>9</w:t>
      </w:r>
      <w:r w:rsidR="001D1DE3">
        <w:t xml:space="preserve">; </w:t>
      </w:r>
      <w:r w:rsidRPr="005E1307">
        <w:t>Leiden</w:t>
      </w:r>
      <w:r w:rsidR="001D1DE3">
        <w:t>/</w:t>
      </w:r>
      <w:r w:rsidRPr="005E1307">
        <w:t xml:space="preserve">New York: </w:t>
      </w:r>
      <w:r w:rsidR="00315FF6">
        <w:t>E.J.</w:t>
      </w:r>
      <w:r w:rsidR="001D1DE3">
        <w:t xml:space="preserve"> </w:t>
      </w:r>
      <w:r w:rsidRPr="005E1307">
        <w:t>Brill</w:t>
      </w:r>
      <w:r w:rsidR="00783A2D">
        <w:t>, 1988</w:t>
      </w:r>
      <w:r w:rsidR="00C66390">
        <w:t>).</w:t>
      </w:r>
    </w:p>
    <w:p w14:paraId="1435CE54" w14:textId="77777777" w:rsidR="00783A2D" w:rsidRDefault="00783A2D" w:rsidP="00783A2D">
      <w:pPr>
        <w:widowControl w:val="0"/>
        <w:autoSpaceDE w:val="0"/>
        <w:autoSpaceDN w:val="0"/>
        <w:adjustRightInd w:val="0"/>
      </w:pPr>
    </w:p>
    <w:p w14:paraId="6F392A2E" w14:textId="77777777" w:rsidR="00D87B37" w:rsidRDefault="001D1DE3" w:rsidP="00EC39A8">
      <w:pPr>
        <w:widowControl w:val="0"/>
        <w:autoSpaceDE w:val="0"/>
        <w:autoSpaceDN w:val="0"/>
        <w:adjustRightInd w:val="0"/>
        <w:ind w:left="720" w:hanging="720"/>
      </w:pPr>
      <w:r>
        <w:t xml:space="preserve">--. </w:t>
      </w:r>
      <w:r w:rsidR="0080225E">
        <w:t>“</w:t>
      </w:r>
      <w:proofErr w:type="spellStart"/>
      <w:r w:rsidR="00EC39A8" w:rsidRPr="00D23B2A">
        <w:rPr>
          <w:i/>
          <w:iCs/>
        </w:rPr>
        <w:t>Yph</w:t>
      </w:r>
      <w:proofErr w:type="spellEnd"/>
      <w:r w:rsidR="00EC39A8" w:rsidRPr="005E1307">
        <w:t xml:space="preserve"> ‘witness’ in Hebrew and Ugaritic</w:t>
      </w:r>
      <w:r w:rsidR="0080225E">
        <w:t>”</w:t>
      </w:r>
      <w:r w:rsidR="00B50A42">
        <w:t>,</w:t>
      </w:r>
      <w:r w:rsidR="00EC39A8" w:rsidRPr="005E1307">
        <w:t xml:space="preserve"> </w:t>
      </w:r>
      <w:proofErr w:type="spellStart"/>
      <w:r w:rsidR="00EC39A8" w:rsidRPr="009315F1">
        <w:rPr>
          <w:i/>
        </w:rPr>
        <w:t>Vetus</w:t>
      </w:r>
      <w:proofErr w:type="spellEnd"/>
      <w:r w:rsidR="00EC39A8" w:rsidRPr="009315F1">
        <w:rPr>
          <w:i/>
        </w:rPr>
        <w:t xml:space="preserve"> </w:t>
      </w:r>
      <w:proofErr w:type="spellStart"/>
      <w:r w:rsidR="00EC39A8" w:rsidRPr="009315F1">
        <w:rPr>
          <w:i/>
        </w:rPr>
        <w:t>Testamentum</w:t>
      </w:r>
      <w:proofErr w:type="spellEnd"/>
      <w:r w:rsidR="00EC39A8">
        <w:t xml:space="preserve"> 28.2 (1978) 204-</w:t>
      </w:r>
      <w:r w:rsidR="00A13187">
        <w:t>2</w:t>
      </w:r>
      <w:r w:rsidR="00EC39A8">
        <w:t>13.</w:t>
      </w:r>
    </w:p>
    <w:p w14:paraId="7F14135A" w14:textId="77777777" w:rsidR="0022497D" w:rsidRDefault="0022497D" w:rsidP="00D87B37">
      <w:pPr>
        <w:widowControl w:val="0"/>
        <w:autoSpaceDE w:val="0"/>
        <w:autoSpaceDN w:val="0"/>
        <w:adjustRightInd w:val="0"/>
        <w:ind w:left="720" w:hanging="720"/>
      </w:pPr>
    </w:p>
    <w:p w14:paraId="40377295" w14:textId="77777777" w:rsidR="00D87B37" w:rsidRPr="005E1307" w:rsidRDefault="00D87B37" w:rsidP="00D87B37">
      <w:pPr>
        <w:widowControl w:val="0"/>
        <w:autoSpaceDE w:val="0"/>
        <w:autoSpaceDN w:val="0"/>
        <w:adjustRightInd w:val="0"/>
        <w:spacing w:after="240"/>
        <w:ind w:left="720" w:hanging="720"/>
      </w:pPr>
      <w:r w:rsidRPr="005E1307">
        <w:t>Proulx,</w:t>
      </w:r>
      <w:r w:rsidR="001D1DE3">
        <w:t xml:space="preserve"> </w:t>
      </w:r>
      <w:r w:rsidRPr="005E1307">
        <w:t>P</w:t>
      </w:r>
      <w:r w:rsidR="001D1DE3">
        <w:t>i</w:t>
      </w:r>
      <w:r w:rsidRPr="005E1307">
        <w:t xml:space="preserve">erre. Ugaritic </w:t>
      </w:r>
      <w:r w:rsidR="00361852">
        <w:t>v</w:t>
      </w:r>
      <w:r w:rsidRPr="005E1307">
        <w:t xml:space="preserve">erse </w:t>
      </w:r>
      <w:r w:rsidR="00361852">
        <w:t>s</w:t>
      </w:r>
      <w:r w:rsidRPr="005E1307">
        <w:t xml:space="preserve">tructure and the </w:t>
      </w:r>
      <w:r w:rsidR="00361852">
        <w:t>p</w:t>
      </w:r>
      <w:r w:rsidRPr="005E1307">
        <w:t xml:space="preserve">oetic </w:t>
      </w:r>
      <w:r w:rsidR="00361852">
        <w:t>s</w:t>
      </w:r>
      <w:r w:rsidRPr="005E1307">
        <w:t>yntax of Proverbs</w:t>
      </w:r>
      <w:r w:rsidR="001D1DE3">
        <w:t xml:space="preserve"> </w:t>
      </w:r>
      <w:r w:rsidR="00B50A42">
        <w:t>(</w:t>
      </w:r>
      <w:r w:rsidR="006A2F96">
        <w:t>Ph.D.</w:t>
      </w:r>
      <w:r w:rsidR="00B50A42">
        <w:t xml:space="preserve"> </w:t>
      </w:r>
      <w:r w:rsidR="00B150FA">
        <w:t>dissertation;</w:t>
      </w:r>
      <w:r w:rsidR="00B50A42">
        <w:t xml:space="preserve"> </w:t>
      </w:r>
      <w:r w:rsidRPr="005E1307">
        <w:t>The Johns Hopkins University, 1956</w:t>
      </w:r>
      <w:r w:rsidR="00C66390">
        <w:t>).</w:t>
      </w:r>
    </w:p>
    <w:p w14:paraId="2A33A6F5" w14:textId="77777777" w:rsidR="00D87B37" w:rsidRPr="005E1307" w:rsidRDefault="00D87B37" w:rsidP="00D87B37">
      <w:pPr>
        <w:widowControl w:val="0"/>
        <w:autoSpaceDE w:val="0"/>
        <w:autoSpaceDN w:val="0"/>
        <w:adjustRightInd w:val="0"/>
        <w:spacing w:after="240"/>
        <w:ind w:left="720" w:hanging="720"/>
      </w:pPr>
      <w:r w:rsidRPr="005E1307">
        <w:t xml:space="preserve">Rainey, A.F. </w:t>
      </w:r>
      <w:r w:rsidR="0080225E">
        <w:t>“</w:t>
      </w:r>
      <w:r w:rsidRPr="005E1307">
        <w:t>The Scribe at Ugarit</w:t>
      </w:r>
      <w:r w:rsidR="0080225E">
        <w:t>”</w:t>
      </w:r>
      <w:r w:rsidR="00B50A42">
        <w:t>,</w:t>
      </w:r>
      <w:r w:rsidRPr="005E1307">
        <w:t xml:space="preserve"> </w:t>
      </w:r>
      <w:r w:rsidRPr="00A21599">
        <w:rPr>
          <w:i/>
        </w:rPr>
        <w:t xml:space="preserve">Israel </w:t>
      </w:r>
      <w:proofErr w:type="spellStart"/>
      <w:r w:rsidRPr="00A21599">
        <w:rPr>
          <w:i/>
        </w:rPr>
        <w:t>Acaemy</w:t>
      </w:r>
      <w:proofErr w:type="spellEnd"/>
      <w:r w:rsidRPr="00A21599">
        <w:rPr>
          <w:i/>
        </w:rPr>
        <w:t xml:space="preserve"> of Science and Humanities Proceedings</w:t>
      </w:r>
      <w:r w:rsidRPr="005E1307">
        <w:t xml:space="preserve"> 3 (1969) 126-</w:t>
      </w:r>
      <w:r w:rsidR="00797092">
        <w:t>1</w:t>
      </w:r>
      <w:r w:rsidRPr="005E1307">
        <w:t>46.</w:t>
      </w:r>
    </w:p>
    <w:p w14:paraId="1A98BCE7" w14:textId="77777777" w:rsidR="00D87B37" w:rsidRPr="005E1307" w:rsidRDefault="00D87B37" w:rsidP="00D87B37">
      <w:pPr>
        <w:widowControl w:val="0"/>
        <w:autoSpaceDE w:val="0"/>
        <w:autoSpaceDN w:val="0"/>
        <w:adjustRightInd w:val="0"/>
        <w:spacing w:after="240"/>
        <w:ind w:left="720" w:hanging="720"/>
      </w:pPr>
      <w:r w:rsidRPr="005E1307">
        <w:t xml:space="preserve">Smith, Duane E. </w:t>
      </w:r>
      <w:r w:rsidR="0080225E">
        <w:t>“</w:t>
      </w:r>
      <w:r w:rsidRPr="005E1307">
        <w:t>Wisdom Genres in Rs 22.439</w:t>
      </w:r>
      <w:r w:rsidR="0080225E">
        <w:t>”</w:t>
      </w:r>
      <w:r w:rsidR="00E344EF">
        <w:t xml:space="preserve">, in </w:t>
      </w:r>
      <w:r w:rsidRPr="00A21599">
        <w:rPr>
          <w:i/>
        </w:rPr>
        <w:t xml:space="preserve">Ras </w:t>
      </w:r>
      <w:proofErr w:type="spellStart"/>
      <w:r w:rsidRPr="00A21599">
        <w:rPr>
          <w:i/>
        </w:rPr>
        <w:t>Shamra</w:t>
      </w:r>
      <w:proofErr w:type="spellEnd"/>
      <w:r w:rsidRPr="00A21599">
        <w:rPr>
          <w:i/>
        </w:rPr>
        <w:t xml:space="preserve"> Parallels</w:t>
      </w:r>
      <w:r w:rsidR="00366DEC">
        <w:t xml:space="preserve"> (</w:t>
      </w:r>
      <w:r w:rsidRPr="005E1307">
        <w:t>Loran E. Fisher</w:t>
      </w:r>
      <w:r w:rsidR="00144B98">
        <w:t xml:space="preserve"> (ed.)</w:t>
      </w:r>
      <w:r w:rsidR="001D1DE3">
        <w:t>;</w:t>
      </w:r>
      <w:r w:rsidRPr="005E1307">
        <w:t xml:space="preserve"> Rome: Ponti</w:t>
      </w:r>
      <w:r>
        <w:t>fical Biblical Institute, 1975</w:t>
      </w:r>
      <w:r w:rsidR="00B50A42">
        <w:t>) 2: 217-</w:t>
      </w:r>
      <w:r w:rsidR="00797092">
        <w:t>2</w:t>
      </w:r>
      <w:r w:rsidR="00B50A42">
        <w:t>47</w:t>
      </w:r>
      <w:r>
        <w:t>.</w:t>
      </w:r>
    </w:p>
    <w:p w14:paraId="7093B0B9" w14:textId="77777777" w:rsidR="00D87B37" w:rsidRPr="005E1307" w:rsidRDefault="00D87B37" w:rsidP="00D87B37">
      <w:pPr>
        <w:widowControl w:val="0"/>
        <w:autoSpaceDE w:val="0"/>
        <w:autoSpaceDN w:val="0"/>
        <w:adjustRightInd w:val="0"/>
        <w:spacing w:after="240"/>
        <w:ind w:left="720" w:hanging="720"/>
      </w:pPr>
      <w:r w:rsidRPr="005E1307">
        <w:t xml:space="preserve">Tsumura, David T. </w:t>
      </w:r>
      <w:r w:rsidR="0080225E">
        <w:t>“</w:t>
      </w:r>
      <w:r w:rsidRPr="005E1307">
        <w:t xml:space="preserve">A </w:t>
      </w:r>
      <w:r w:rsidR="0005207B">
        <w:t>‘</w:t>
      </w:r>
      <w:proofErr w:type="spellStart"/>
      <w:r w:rsidRPr="005E1307">
        <w:t>Hyponymous</w:t>
      </w:r>
      <w:proofErr w:type="spellEnd"/>
      <w:r w:rsidR="0005207B">
        <w:t>’</w:t>
      </w:r>
      <w:r w:rsidRPr="005E1307">
        <w:t xml:space="preserve"> Word Pair: 'Rs and </w:t>
      </w:r>
      <w:proofErr w:type="spellStart"/>
      <w:r w:rsidRPr="005E1307">
        <w:t>Thm</w:t>
      </w:r>
      <w:proofErr w:type="spellEnd"/>
      <w:r w:rsidRPr="005E1307">
        <w:t>(T) in Hebrew and Ugaritic</w:t>
      </w:r>
      <w:r w:rsidR="0080225E">
        <w:t>”</w:t>
      </w:r>
      <w:r w:rsidR="00B50A42">
        <w:t>,</w:t>
      </w:r>
      <w:r w:rsidRPr="005E1307">
        <w:t xml:space="preserve"> </w:t>
      </w:r>
      <w:proofErr w:type="spellStart"/>
      <w:r w:rsidRPr="00A21599">
        <w:rPr>
          <w:i/>
        </w:rPr>
        <w:t>Biblica</w:t>
      </w:r>
      <w:proofErr w:type="spellEnd"/>
      <w:r w:rsidRPr="005E1307">
        <w:t xml:space="preserve"> 69.2 (1988) 258-</w:t>
      </w:r>
      <w:r w:rsidR="003B726E">
        <w:t>2</w:t>
      </w:r>
      <w:r w:rsidRPr="005E1307">
        <w:t>69.</w:t>
      </w:r>
    </w:p>
    <w:p w14:paraId="6CEF9BFF" w14:textId="77777777" w:rsidR="00D87B37" w:rsidRPr="005E1307" w:rsidRDefault="0005207B" w:rsidP="0017522A">
      <w:pPr>
        <w:widowControl w:val="0"/>
        <w:autoSpaceDE w:val="0"/>
        <w:autoSpaceDN w:val="0"/>
        <w:adjustRightInd w:val="0"/>
        <w:spacing w:after="240"/>
        <w:ind w:left="720" w:hanging="720"/>
      </w:pPr>
      <w:r>
        <w:t xml:space="preserve">van </w:t>
      </w:r>
      <w:r w:rsidR="00D87B37" w:rsidRPr="005E1307">
        <w:t xml:space="preserve">Zyl, P.J. </w:t>
      </w:r>
      <w:r w:rsidR="0080225E">
        <w:t>“</w:t>
      </w:r>
      <w:r w:rsidR="00D87B37" w:rsidRPr="005E1307">
        <w:t xml:space="preserve">A discussion of the word </w:t>
      </w:r>
      <w:proofErr w:type="spellStart"/>
      <w:r w:rsidR="00D87B37" w:rsidRPr="005E1307">
        <w:t>dibba</w:t>
      </w:r>
      <w:proofErr w:type="spellEnd"/>
      <w:r w:rsidR="00D87B37" w:rsidRPr="005E1307">
        <w:t xml:space="preserve"> in the Ugaritic texts, Proverbs and Song of Songs</w:t>
      </w:r>
      <w:r w:rsidR="0080225E">
        <w:t>”</w:t>
      </w:r>
      <w:r w:rsidR="00E344EF">
        <w:t xml:space="preserve">, in </w:t>
      </w:r>
      <w:r w:rsidR="00D87B37" w:rsidRPr="00A21599">
        <w:rPr>
          <w:i/>
        </w:rPr>
        <w:t>Studies in Wisdom Literature</w:t>
      </w:r>
      <w:r w:rsidR="00366DEC">
        <w:t xml:space="preserve"> (</w:t>
      </w:r>
      <w:r w:rsidR="0017522A" w:rsidRPr="005E1307">
        <w:t xml:space="preserve">Die </w:t>
      </w:r>
      <w:proofErr w:type="spellStart"/>
      <w:r w:rsidR="0017522A" w:rsidRPr="005E1307">
        <w:t>Ou</w:t>
      </w:r>
      <w:proofErr w:type="spellEnd"/>
      <w:r w:rsidR="0017522A">
        <w:t xml:space="preserve"> </w:t>
      </w:r>
      <w:proofErr w:type="spellStart"/>
      <w:r w:rsidR="0017522A" w:rsidRPr="005E1307">
        <w:t>Testamentiese</w:t>
      </w:r>
      <w:proofErr w:type="spellEnd"/>
      <w:r w:rsidR="0017522A" w:rsidRPr="005E1307">
        <w:t xml:space="preserve"> </w:t>
      </w:r>
      <w:proofErr w:type="spellStart"/>
      <w:r w:rsidR="0017522A" w:rsidRPr="005E1307">
        <w:t>Werkgemeenskap</w:t>
      </w:r>
      <w:proofErr w:type="spellEnd"/>
      <w:r w:rsidR="0017522A" w:rsidRPr="005E1307">
        <w:t xml:space="preserve"> in </w:t>
      </w:r>
      <w:proofErr w:type="spellStart"/>
      <w:r w:rsidR="0017522A" w:rsidRPr="005E1307">
        <w:t>Suid</w:t>
      </w:r>
      <w:proofErr w:type="spellEnd"/>
      <w:r w:rsidR="0017522A" w:rsidRPr="005E1307">
        <w:t>-Africa</w:t>
      </w:r>
      <w:r w:rsidR="0017522A">
        <w:t>,</w:t>
      </w:r>
      <w:r w:rsidR="0017522A" w:rsidRPr="005E1307">
        <w:t xml:space="preserve"> 15/16</w:t>
      </w:r>
      <w:r w:rsidR="0017522A">
        <w:t>;</w:t>
      </w:r>
      <w:r w:rsidR="0017522A" w:rsidRPr="005E1307">
        <w:t xml:space="preserve"> </w:t>
      </w:r>
      <w:r w:rsidR="00D87B37" w:rsidRPr="005E1307">
        <w:t xml:space="preserve">W.C. </w:t>
      </w:r>
      <w:r>
        <w:t>v</w:t>
      </w:r>
      <w:r w:rsidR="00D87B37" w:rsidRPr="005E1307">
        <w:t xml:space="preserve">an </w:t>
      </w:r>
      <w:proofErr w:type="spellStart"/>
      <w:r w:rsidR="00D87B37" w:rsidRPr="005E1307">
        <w:t>Wyk</w:t>
      </w:r>
      <w:proofErr w:type="spellEnd"/>
      <w:r w:rsidR="00144B98">
        <w:t xml:space="preserve"> (ed.)</w:t>
      </w:r>
      <w:r w:rsidR="00B50A42">
        <w:t>;</w:t>
      </w:r>
      <w:r w:rsidR="00D87B37" w:rsidRPr="005E1307">
        <w:t xml:space="preserve"> Hercules</w:t>
      </w:r>
      <w:r w:rsidR="00CF69B1">
        <w:t xml:space="preserve">: </w:t>
      </w:r>
      <w:r w:rsidR="00CF69B1" w:rsidRPr="001D21CC">
        <w:t>NHW Pr</w:t>
      </w:r>
      <w:r w:rsidR="00CF69B1">
        <w:t>e</w:t>
      </w:r>
      <w:r w:rsidR="00CF69B1" w:rsidRPr="001D21CC">
        <w:t>ss</w:t>
      </w:r>
      <w:r w:rsidR="00CF69B1">
        <w:t>,</w:t>
      </w:r>
      <w:r w:rsidR="00D87B37">
        <w:t xml:space="preserve"> 1972-</w:t>
      </w:r>
      <w:r w:rsidR="00960BD1">
        <w:t>19</w:t>
      </w:r>
      <w:r w:rsidR="00D87B37">
        <w:t>73</w:t>
      </w:r>
      <w:r w:rsidR="00C66390">
        <w:t>)</w:t>
      </w:r>
      <w:r w:rsidR="00D87B37">
        <w:t xml:space="preserve"> 96-107.</w:t>
      </w:r>
    </w:p>
    <w:p w14:paraId="3F4069F7" w14:textId="77777777" w:rsidR="002C495A" w:rsidRDefault="002C495A" w:rsidP="00455AB6">
      <w:pPr>
        <w:rPr>
          <w:b/>
        </w:rPr>
      </w:pPr>
    </w:p>
    <w:p w14:paraId="252E0AF7" w14:textId="77777777" w:rsidR="002D7EFB" w:rsidRDefault="002D7EFB" w:rsidP="00455AB6">
      <w:r w:rsidRPr="002D7EFB">
        <w:rPr>
          <w:b/>
        </w:rPr>
        <w:t>4</w:t>
      </w:r>
      <w:r>
        <w:rPr>
          <w:b/>
        </w:rPr>
        <w:t>D</w:t>
      </w:r>
      <w:r w:rsidR="00DB2DCB">
        <w:rPr>
          <w:b/>
        </w:rPr>
        <w:t>4</w:t>
      </w:r>
      <w:r>
        <w:rPr>
          <w:b/>
        </w:rPr>
        <w:tab/>
        <w:t>Qumran</w:t>
      </w:r>
    </w:p>
    <w:p w14:paraId="72675E39" w14:textId="77777777" w:rsidR="002D7EFB" w:rsidRDefault="002D7EFB" w:rsidP="00455AB6"/>
    <w:p w14:paraId="0296AF44" w14:textId="77777777" w:rsidR="00DB2DCB" w:rsidRPr="00236FFD" w:rsidRDefault="00DB2DCB" w:rsidP="00783A2D">
      <w:pPr>
        <w:widowControl w:val="0"/>
        <w:autoSpaceDE w:val="0"/>
        <w:autoSpaceDN w:val="0"/>
        <w:adjustRightInd w:val="0"/>
        <w:ind w:left="720" w:hanging="720"/>
      </w:pPr>
      <w:r w:rsidRPr="00236FFD">
        <w:t>Anonymous</w:t>
      </w:r>
      <w:r w:rsidR="00783A2D">
        <w:t xml:space="preserve">. </w:t>
      </w:r>
      <w:r w:rsidR="0080225E">
        <w:t>“</w:t>
      </w:r>
      <w:r w:rsidRPr="00236FFD">
        <w:t>The Seductress of Qumran</w:t>
      </w:r>
      <w:r w:rsidR="0080225E">
        <w:t>”</w:t>
      </w:r>
      <w:r w:rsidR="00B50A42">
        <w:t>,</w:t>
      </w:r>
      <w:r w:rsidRPr="00236FFD">
        <w:t xml:space="preserve"> </w:t>
      </w:r>
      <w:r w:rsidR="006C1F1A" w:rsidRPr="004F5B3C">
        <w:rPr>
          <w:i/>
        </w:rPr>
        <w:t>Bible Review</w:t>
      </w:r>
      <w:r w:rsidR="006C1F1A" w:rsidRPr="00236FFD">
        <w:t xml:space="preserve"> </w:t>
      </w:r>
      <w:r w:rsidRPr="00236FFD">
        <w:t>17.5</w:t>
      </w:r>
      <w:r w:rsidR="00783A2D">
        <w:t xml:space="preserve"> (</w:t>
      </w:r>
      <w:r w:rsidR="00783A2D" w:rsidRPr="00236FFD">
        <w:t>2001</w:t>
      </w:r>
      <w:r w:rsidR="00783A2D">
        <w:t>)</w:t>
      </w:r>
      <w:r w:rsidRPr="00236FFD">
        <w:t xml:space="preserve"> 21-23, 42.</w:t>
      </w:r>
    </w:p>
    <w:p w14:paraId="69CE6F3C" w14:textId="77777777" w:rsidR="00DB2DCB" w:rsidRDefault="00DB2DCB" w:rsidP="00783A2D">
      <w:pPr>
        <w:widowControl w:val="0"/>
        <w:autoSpaceDE w:val="0"/>
        <w:autoSpaceDN w:val="0"/>
        <w:adjustRightInd w:val="0"/>
        <w:ind w:left="720" w:hanging="720"/>
      </w:pPr>
    </w:p>
    <w:p w14:paraId="2F8E3F18" w14:textId="77777777" w:rsidR="00027468" w:rsidRDefault="00027468" w:rsidP="00027468">
      <w:pPr>
        <w:widowControl w:val="0"/>
        <w:autoSpaceDE w:val="0"/>
        <w:autoSpaceDN w:val="0"/>
        <w:adjustRightInd w:val="0"/>
        <w:ind w:left="720" w:hanging="720"/>
      </w:pPr>
      <w:r>
        <w:t>Collins, John J., Gregory Sterling and Ruth A. Clements</w:t>
      </w:r>
      <w:r w:rsidR="00007A26">
        <w:t xml:space="preserve"> </w:t>
      </w:r>
      <w:r w:rsidR="00373C9F">
        <w:t>(</w:t>
      </w:r>
      <w:r w:rsidR="00007A26">
        <w:t>eds.</w:t>
      </w:r>
      <w:r w:rsidR="00373C9F">
        <w:t>)</w:t>
      </w:r>
      <w:r>
        <w:t xml:space="preserve">. </w:t>
      </w:r>
      <w:r w:rsidRPr="007B736A">
        <w:rPr>
          <w:i/>
          <w:iCs/>
        </w:rPr>
        <w:t>Sapiential Perspectives:</w:t>
      </w:r>
      <w:r w:rsidR="001B2193">
        <w:rPr>
          <w:i/>
          <w:iCs/>
        </w:rPr>
        <w:t xml:space="preserve"> </w:t>
      </w:r>
      <w:r w:rsidRPr="007B736A">
        <w:rPr>
          <w:i/>
          <w:iCs/>
        </w:rPr>
        <w:t>Wisdom Literature in Light of the Dead Sea Scrolls.</w:t>
      </w:r>
      <w:r w:rsidR="001B2193">
        <w:rPr>
          <w:i/>
          <w:iCs/>
        </w:rPr>
        <w:t xml:space="preserve"> </w:t>
      </w:r>
      <w:r w:rsidRPr="007B736A">
        <w:rPr>
          <w:i/>
          <w:iCs/>
        </w:rPr>
        <w:t>Proceedings of the Sixth International Symposium of the Orion Center for the Study of the Dead Sea Scrolls and Associated Literature 20-22 May, 2001</w:t>
      </w:r>
      <w:r>
        <w:t>.</w:t>
      </w:r>
      <w:r w:rsidR="001B2193">
        <w:t xml:space="preserve"> </w:t>
      </w:r>
      <w:r>
        <w:t>(</w:t>
      </w:r>
      <w:r w:rsidR="00007A26">
        <w:t>Leiden:</w:t>
      </w:r>
      <w:r w:rsidR="001B2193">
        <w:t xml:space="preserve"> </w:t>
      </w:r>
      <w:r w:rsidR="00007A26">
        <w:t xml:space="preserve">E.J. </w:t>
      </w:r>
      <w:r>
        <w:t xml:space="preserve">Brill, 2004) </w:t>
      </w:r>
    </w:p>
    <w:p w14:paraId="7F175495" w14:textId="77777777" w:rsidR="00027468" w:rsidRPr="007B736A" w:rsidRDefault="00027468" w:rsidP="007B736A">
      <w:pPr>
        <w:widowControl w:val="0"/>
        <w:autoSpaceDE w:val="0"/>
        <w:autoSpaceDN w:val="0"/>
        <w:adjustRightInd w:val="0"/>
        <w:rPr>
          <w:lang w:val="en"/>
        </w:rPr>
      </w:pPr>
    </w:p>
    <w:p w14:paraId="3D14C24E" w14:textId="77777777" w:rsidR="00DB2DCB" w:rsidRPr="0064773C" w:rsidRDefault="00832A1B" w:rsidP="00783A2D">
      <w:pPr>
        <w:widowControl w:val="0"/>
        <w:autoSpaceDE w:val="0"/>
        <w:autoSpaceDN w:val="0"/>
        <w:adjustRightInd w:val="0"/>
        <w:ind w:left="720" w:hanging="720"/>
      </w:pPr>
      <w:r w:rsidRPr="0064773C">
        <w:t xml:space="preserve">Crawford, </w:t>
      </w:r>
      <w:proofErr w:type="spellStart"/>
      <w:r w:rsidRPr="0064773C">
        <w:t>Sidnie</w:t>
      </w:r>
      <w:proofErr w:type="spellEnd"/>
      <w:r w:rsidRPr="0064773C">
        <w:t xml:space="preserve"> W.</w:t>
      </w:r>
      <w:r w:rsidR="00783A2D">
        <w:t xml:space="preserve"> </w:t>
      </w:r>
      <w:r w:rsidR="0080225E">
        <w:t>“</w:t>
      </w:r>
      <w:r w:rsidRPr="0064773C">
        <w:t>Lady Wisdom and Dame Folly at Qumran</w:t>
      </w:r>
      <w:r w:rsidR="0080225E">
        <w:t>”</w:t>
      </w:r>
      <w:r w:rsidR="00B50A42">
        <w:t>,</w:t>
      </w:r>
      <w:r w:rsidRPr="0064773C">
        <w:t xml:space="preserve"> </w:t>
      </w:r>
      <w:r w:rsidRPr="00811924">
        <w:rPr>
          <w:i/>
        </w:rPr>
        <w:t>Dead Sea Discoveries</w:t>
      </w:r>
      <w:r w:rsidRPr="0064773C">
        <w:t xml:space="preserve"> 5.3</w:t>
      </w:r>
      <w:r w:rsidR="00783A2D">
        <w:t xml:space="preserve"> (1998)</w:t>
      </w:r>
      <w:r>
        <w:t xml:space="preserve"> 355-</w:t>
      </w:r>
      <w:r w:rsidR="003B726E">
        <w:t>3</w:t>
      </w:r>
      <w:r>
        <w:t>66.</w:t>
      </w:r>
    </w:p>
    <w:p w14:paraId="606EECA5" w14:textId="77777777" w:rsidR="00DB2DCB" w:rsidRDefault="00DB2DCB" w:rsidP="00783A2D">
      <w:pPr>
        <w:widowControl w:val="0"/>
        <w:autoSpaceDE w:val="0"/>
        <w:autoSpaceDN w:val="0"/>
        <w:adjustRightInd w:val="0"/>
        <w:ind w:left="720" w:hanging="720"/>
      </w:pPr>
    </w:p>
    <w:p w14:paraId="1A796CA1" w14:textId="77777777" w:rsidR="00A00FB2" w:rsidRDefault="00832A1B" w:rsidP="00783A2D">
      <w:pPr>
        <w:widowControl w:val="0"/>
        <w:autoSpaceDE w:val="0"/>
        <w:autoSpaceDN w:val="0"/>
        <w:adjustRightInd w:val="0"/>
        <w:ind w:left="720" w:hanging="720"/>
      </w:pPr>
      <w:r w:rsidRPr="00236FFD">
        <w:t>Baumgartner, Joseph M.</w:t>
      </w:r>
      <w:r w:rsidR="00783A2D">
        <w:t xml:space="preserve"> </w:t>
      </w:r>
      <w:r w:rsidR="0080225E">
        <w:t>“</w:t>
      </w:r>
      <w:r w:rsidRPr="00236FFD">
        <w:t>On the Nature of the Seductress in 4Q184</w:t>
      </w:r>
      <w:r w:rsidR="0080225E">
        <w:t>”</w:t>
      </w:r>
      <w:r w:rsidR="00B50A42">
        <w:t>,</w:t>
      </w:r>
      <w:r w:rsidRPr="00236FFD">
        <w:t xml:space="preserve"> </w:t>
      </w:r>
      <w:r w:rsidRPr="009315F1">
        <w:rPr>
          <w:i/>
        </w:rPr>
        <w:t>Revue de Qumran</w:t>
      </w:r>
      <w:r w:rsidRPr="00236FFD">
        <w:t xml:space="preserve"> </w:t>
      </w:r>
      <w:r w:rsidRPr="00236FFD">
        <w:lastRenderedPageBreak/>
        <w:t>15</w:t>
      </w:r>
      <w:r w:rsidR="00783A2D">
        <w:t xml:space="preserve"> (1991)</w:t>
      </w:r>
      <w:r w:rsidRPr="00236FFD">
        <w:t xml:space="preserve"> 133-</w:t>
      </w:r>
      <w:r w:rsidR="00797092">
        <w:t>1</w:t>
      </w:r>
      <w:r w:rsidRPr="00236FFD">
        <w:t>43.</w:t>
      </w:r>
    </w:p>
    <w:p w14:paraId="3F492B8A" w14:textId="77777777" w:rsidR="00A00FB2" w:rsidRDefault="00A00FB2" w:rsidP="00A00FB2">
      <w:pPr>
        <w:widowControl w:val="0"/>
        <w:autoSpaceDE w:val="0"/>
        <w:autoSpaceDN w:val="0"/>
        <w:adjustRightInd w:val="0"/>
        <w:ind w:left="720" w:hanging="720"/>
      </w:pPr>
    </w:p>
    <w:p w14:paraId="751818CF" w14:textId="77777777" w:rsidR="00E34350" w:rsidRDefault="00E34350" w:rsidP="00E34350">
      <w:pPr>
        <w:ind w:left="720" w:hanging="720"/>
        <w:rPr>
          <w:bCs/>
        </w:rPr>
      </w:pPr>
      <w:r>
        <w:rPr>
          <w:bCs/>
        </w:rPr>
        <w:t>Brewer-</w:t>
      </w:r>
      <w:proofErr w:type="spellStart"/>
      <w:r>
        <w:rPr>
          <w:bCs/>
        </w:rPr>
        <w:t>Boydston</w:t>
      </w:r>
      <w:proofErr w:type="spellEnd"/>
      <w:r>
        <w:rPr>
          <w:bCs/>
        </w:rPr>
        <w:t>, Ginny.</w:t>
      </w:r>
      <w:r w:rsidR="001B2193">
        <w:rPr>
          <w:bCs/>
        </w:rPr>
        <w:t xml:space="preserve"> </w:t>
      </w:r>
      <w:r w:rsidR="0080225E">
        <w:rPr>
          <w:bCs/>
        </w:rPr>
        <w:t>“</w:t>
      </w:r>
      <w:r>
        <w:rPr>
          <w:bCs/>
        </w:rPr>
        <w:t xml:space="preserve"> ‘They Walk in Wisdom or Folly’: The Intensification of Wisdom and Folly from the Book of Proverbs to the Dead Sea Scrolls</w:t>
      </w:r>
      <w:r w:rsidR="0080225E">
        <w:rPr>
          <w:bCs/>
        </w:rPr>
        <w:t>”</w:t>
      </w:r>
      <w:r>
        <w:rPr>
          <w:bCs/>
        </w:rPr>
        <w:t xml:space="preserve">, </w:t>
      </w:r>
      <w:r w:rsidRPr="007B736A">
        <w:rPr>
          <w:bCs/>
          <w:i/>
          <w:iCs/>
        </w:rPr>
        <w:t xml:space="preserve">Perspectives in </w:t>
      </w:r>
      <w:proofErr w:type="spellStart"/>
      <w:r w:rsidRPr="007B736A">
        <w:rPr>
          <w:bCs/>
          <w:i/>
          <w:iCs/>
        </w:rPr>
        <w:t>Religiouis</w:t>
      </w:r>
      <w:proofErr w:type="spellEnd"/>
      <w:r w:rsidRPr="007B736A">
        <w:rPr>
          <w:bCs/>
          <w:i/>
          <w:iCs/>
        </w:rPr>
        <w:t xml:space="preserve"> Studies </w:t>
      </w:r>
      <w:r>
        <w:rPr>
          <w:bCs/>
        </w:rPr>
        <w:t>4 (Winter 2012) 319-</w:t>
      </w:r>
      <w:r w:rsidR="000667FF">
        <w:rPr>
          <w:bCs/>
        </w:rPr>
        <w:t>3</w:t>
      </w:r>
      <w:r>
        <w:rPr>
          <w:bCs/>
        </w:rPr>
        <w:t xml:space="preserve">34. </w:t>
      </w:r>
    </w:p>
    <w:p w14:paraId="387CA892" w14:textId="77777777" w:rsidR="00E34350" w:rsidRDefault="00E34350" w:rsidP="00E34350">
      <w:pPr>
        <w:ind w:left="720" w:hanging="720"/>
        <w:rPr>
          <w:bCs/>
        </w:rPr>
      </w:pPr>
    </w:p>
    <w:p w14:paraId="215BCE1F" w14:textId="77777777" w:rsidR="0017522A" w:rsidRDefault="0017178B" w:rsidP="0017178B">
      <w:pPr>
        <w:ind w:left="720" w:hanging="720"/>
        <w:rPr>
          <w:bCs/>
        </w:rPr>
      </w:pPr>
      <w:r>
        <w:rPr>
          <w:bCs/>
        </w:rPr>
        <w:t xml:space="preserve">Garcia-Martinez, Florentino (ed.). </w:t>
      </w:r>
      <w:r>
        <w:rPr>
          <w:bCs/>
          <w:i/>
        </w:rPr>
        <w:t>Wisdom and Apocalypticism in the Dead Sea Scrolls and in the Biblical Tradition</w:t>
      </w:r>
      <w:r>
        <w:rPr>
          <w:bCs/>
        </w:rPr>
        <w:t xml:space="preserve"> (</w:t>
      </w:r>
      <w:r w:rsidR="0017522A">
        <w:rPr>
          <w:bCs/>
        </w:rPr>
        <w:t xml:space="preserve">Leuven: </w:t>
      </w:r>
      <w:proofErr w:type="spellStart"/>
      <w:r>
        <w:rPr>
          <w:bCs/>
        </w:rPr>
        <w:t>Peeters</w:t>
      </w:r>
      <w:proofErr w:type="spellEnd"/>
      <w:r>
        <w:rPr>
          <w:bCs/>
        </w:rPr>
        <w:t>, 2003).</w:t>
      </w:r>
    </w:p>
    <w:p w14:paraId="59FF3003" w14:textId="77777777" w:rsidR="0017178B" w:rsidRPr="007B736A" w:rsidRDefault="0075395F" w:rsidP="0017522A">
      <w:pPr>
        <w:ind w:left="1440" w:hanging="720"/>
        <w:rPr>
          <w:bCs/>
          <w:sz w:val="20"/>
          <w:szCs w:val="20"/>
        </w:rPr>
      </w:pPr>
      <w:r w:rsidRPr="007B736A">
        <w:rPr>
          <w:bCs/>
          <w:sz w:val="20"/>
          <w:szCs w:val="20"/>
        </w:rPr>
        <w:t>R2008</w:t>
      </w:r>
      <w:r w:rsidR="0017522A">
        <w:rPr>
          <w:bCs/>
          <w:sz w:val="20"/>
          <w:szCs w:val="20"/>
        </w:rPr>
        <w:tab/>
      </w:r>
      <w:r w:rsidRPr="007B736A">
        <w:rPr>
          <w:bCs/>
          <w:sz w:val="20"/>
          <w:szCs w:val="20"/>
        </w:rPr>
        <w:t xml:space="preserve">Newsom, Carol A., </w:t>
      </w:r>
      <w:r w:rsidRPr="007B736A">
        <w:rPr>
          <w:bCs/>
          <w:i/>
          <w:iCs/>
          <w:sz w:val="20"/>
          <w:szCs w:val="20"/>
        </w:rPr>
        <w:t>Dead Sea Discoveries</w:t>
      </w:r>
      <w:r w:rsidRPr="007B736A">
        <w:rPr>
          <w:bCs/>
          <w:sz w:val="20"/>
          <w:szCs w:val="20"/>
        </w:rPr>
        <w:t xml:space="preserve"> 15, 298-305. </w:t>
      </w:r>
    </w:p>
    <w:p w14:paraId="2DE1B823" w14:textId="77777777" w:rsidR="0017178B" w:rsidRDefault="0017178B" w:rsidP="0017178B">
      <w:pPr>
        <w:ind w:left="720" w:hanging="720"/>
        <w:rPr>
          <w:bCs/>
        </w:rPr>
      </w:pPr>
    </w:p>
    <w:p w14:paraId="4761D069" w14:textId="77777777" w:rsidR="004E3E4C" w:rsidRDefault="0013289F" w:rsidP="0013289F">
      <w:pPr>
        <w:ind w:left="720" w:hanging="720"/>
        <w:rPr>
          <w:bCs/>
          <w:color w:val="000000"/>
        </w:rPr>
      </w:pPr>
      <w:r>
        <w:rPr>
          <w:bCs/>
          <w:color w:val="000000"/>
        </w:rPr>
        <w:t>Goff, Matthew J.</w:t>
      </w:r>
      <w:r w:rsidR="004E3E4C">
        <w:rPr>
          <w:bCs/>
          <w:color w:val="000000"/>
        </w:rPr>
        <w:t xml:space="preserve"> </w:t>
      </w:r>
      <w:r w:rsidR="0080225E">
        <w:rPr>
          <w:bCs/>
          <w:color w:val="000000"/>
        </w:rPr>
        <w:t>“</w:t>
      </w:r>
      <w:r w:rsidR="004E3E4C">
        <w:rPr>
          <w:bCs/>
          <w:color w:val="000000"/>
        </w:rPr>
        <w:t>Qumran Wisdom Literature and the Problem of Genre</w:t>
      </w:r>
      <w:r w:rsidR="0080225E">
        <w:rPr>
          <w:bCs/>
          <w:color w:val="000000"/>
        </w:rPr>
        <w:t>”</w:t>
      </w:r>
      <w:r w:rsidR="004E3E4C">
        <w:rPr>
          <w:bCs/>
          <w:color w:val="000000"/>
        </w:rPr>
        <w:t xml:space="preserve">, </w:t>
      </w:r>
      <w:r w:rsidR="004E3E4C" w:rsidRPr="007B736A">
        <w:rPr>
          <w:bCs/>
          <w:i/>
          <w:iCs/>
          <w:color w:val="000000"/>
        </w:rPr>
        <w:t>Dead Sea Discoveries</w:t>
      </w:r>
      <w:r w:rsidR="004E3E4C">
        <w:rPr>
          <w:bCs/>
          <w:color w:val="000000"/>
        </w:rPr>
        <w:t xml:space="preserve"> 17 (2010) 315-</w:t>
      </w:r>
      <w:r w:rsidR="000667FF">
        <w:rPr>
          <w:bCs/>
          <w:color w:val="000000"/>
        </w:rPr>
        <w:t>3</w:t>
      </w:r>
      <w:r w:rsidR="004E3E4C">
        <w:rPr>
          <w:bCs/>
          <w:color w:val="000000"/>
        </w:rPr>
        <w:t xml:space="preserve">35. </w:t>
      </w:r>
    </w:p>
    <w:p w14:paraId="0E8520BE" w14:textId="77777777" w:rsidR="004E3E4C" w:rsidRDefault="004E3E4C" w:rsidP="0013289F">
      <w:pPr>
        <w:ind w:left="720" w:hanging="720"/>
        <w:rPr>
          <w:bCs/>
          <w:color w:val="000000"/>
        </w:rPr>
      </w:pPr>
    </w:p>
    <w:p w14:paraId="2445CF46" w14:textId="77777777" w:rsidR="0013289F" w:rsidRDefault="004E3E4C" w:rsidP="0013289F">
      <w:pPr>
        <w:ind w:left="720" w:hanging="720"/>
        <w:rPr>
          <w:bCs/>
          <w:color w:val="000000"/>
        </w:rPr>
      </w:pPr>
      <w:r>
        <w:rPr>
          <w:bCs/>
          <w:color w:val="000000"/>
        </w:rPr>
        <w:t>--.</w:t>
      </w:r>
      <w:r w:rsidR="001B2193">
        <w:rPr>
          <w:bCs/>
          <w:color w:val="000000"/>
        </w:rPr>
        <w:t xml:space="preserve"> </w:t>
      </w:r>
      <w:r w:rsidR="0013289F" w:rsidRPr="00166F56">
        <w:rPr>
          <w:bCs/>
          <w:i/>
          <w:color w:val="000000"/>
        </w:rPr>
        <w:t>Discerning Wisdom:</w:t>
      </w:r>
      <w:r w:rsidR="0013289F">
        <w:rPr>
          <w:bCs/>
          <w:i/>
          <w:color w:val="000000"/>
        </w:rPr>
        <w:t xml:space="preserve"> </w:t>
      </w:r>
      <w:r w:rsidR="0013289F" w:rsidRPr="00166F56">
        <w:rPr>
          <w:bCs/>
          <w:i/>
          <w:color w:val="000000"/>
        </w:rPr>
        <w:t>The Sapiential Literature of the Dead Sea Scrolls</w:t>
      </w:r>
      <w:r w:rsidR="0013289F">
        <w:rPr>
          <w:bCs/>
          <w:color w:val="000000"/>
        </w:rPr>
        <w:t xml:space="preserve"> (</w:t>
      </w:r>
      <w:proofErr w:type="spellStart"/>
      <w:r w:rsidR="0013289F">
        <w:rPr>
          <w:bCs/>
          <w:color w:val="000000"/>
        </w:rPr>
        <w:t>Vetus</w:t>
      </w:r>
      <w:proofErr w:type="spellEnd"/>
      <w:r w:rsidR="0013289F">
        <w:rPr>
          <w:bCs/>
          <w:color w:val="000000"/>
        </w:rPr>
        <w:t xml:space="preserve"> </w:t>
      </w:r>
      <w:proofErr w:type="spellStart"/>
      <w:r w:rsidR="0013289F">
        <w:rPr>
          <w:bCs/>
          <w:color w:val="000000"/>
        </w:rPr>
        <w:t>Testamentum</w:t>
      </w:r>
      <w:proofErr w:type="spellEnd"/>
      <w:r w:rsidR="0013289F">
        <w:rPr>
          <w:bCs/>
          <w:color w:val="000000"/>
        </w:rPr>
        <w:t xml:space="preserve"> </w:t>
      </w:r>
      <w:r w:rsidR="00476CB7">
        <w:rPr>
          <w:bCs/>
          <w:color w:val="000000"/>
        </w:rPr>
        <w:t>Supplement</w:t>
      </w:r>
      <w:r w:rsidR="0013289F">
        <w:rPr>
          <w:bCs/>
          <w:color w:val="000000"/>
        </w:rPr>
        <w:t xml:space="preserve"> 116; Leiden: </w:t>
      </w:r>
      <w:r w:rsidR="00A71380">
        <w:rPr>
          <w:bCs/>
          <w:color w:val="000000"/>
        </w:rPr>
        <w:t>E.J. Brill</w:t>
      </w:r>
      <w:r w:rsidR="0013289F">
        <w:rPr>
          <w:bCs/>
          <w:color w:val="000000"/>
        </w:rPr>
        <w:t xml:space="preserve">, 2006). </w:t>
      </w:r>
    </w:p>
    <w:p w14:paraId="252D7764" w14:textId="77777777" w:rsidR="00416F1C" w:rsidRPr="007B736A" w:rsidRDefault="00416F1C" w:rsidP="0013289F">
      <w:pPr>
        <w:ind w:left="720" w:hanging="720"/>
        <w:rPr>
          <w:bCs/>
          <w:color w:val="000000"/>
          <w:sz w:val="20"/>
          <w:szCs w:val="20"/>
        </w:rPr>
      </w:pPr>
      <w:r w:rsidRPr="007B736A">
        <w:rPr>
          <w:bCs/>
          <w:color w:val="000000"/>
          <w:sz w:val="20"/>
          <w:szCs w:val="20"/>
        </w:rPr>
        <w:t xml:space="preserve"> </w:t>
      </w:r>
      <w:r w:rsidRPr="007B736A">
        <w:rPr>
          <w:bCs/>
          <w:color w:val="000000"/>
          <w:sz w:val="20"/>
          <w:szCs w:val="20"/>
        </w:rPr>
        <w:tab/>
        <w:t>R2010</w:t>
      </w:r>
      <w:r w:rsidR="001B2193">
        <w:rPr>
          <w:bCs/>
          <w:color w:val="000000"/>
          <w:sz w:val="20"/>
          <w:szCs w:val="20"/>
        </w:rPr>
        <w:t xml:space="preserve"> </w:t>
      </w:r>
      <w:r w:rsidRPr="007B736A">
        <w:rPr>
          <w:bCs/>
          <w:color w:val="000000"/>
          <w:sz w:val="20"/>
          <w:szCs w:val="20"/>
        </w:rPr>
        <w:tab/>
        <w:t xml:space="preserve">Charlotte Hempel, </w:t>
      </w:r>
      <w:proofErr w:type="spellStart"/>
      <w:r w:rsidRPr="007B736A">
        <w:rPr>
          <w:bCs/>
          <w:i/>
          <w:iCs/>
          <w:color w:val="000000"/>
          <w:sz w:val="20"/>
          <w:szCs w:val="20"/>
        </w:rPr>
        <w:t>Biblica</w:t>
      </w:r>
      <w:proofErr w:type="spellEnd"/>
      <w:r w:rsidRPr="007B736A">
        <w:rPr>
          <w:bCs/>
          <w:color w:val="000000"/>
          <w:sz w:val="20"/>
          <w:szCs w:val="20"/>
        </w:rPr>
        <w:t>, 91, 145-</w:t>
      </w:r>
      <w:r w:rsidR="00797092">
        <w:rPr>
          <w:bCs/>
          <w:color w:val="000000"/>
          <w:sz w:val="20"/>
          <w:szCs w:val="20"/>
        </w:rPr>
        <w:t>1</w:t>
      </w:r>
      <w:r w:rsidRPr="007B736A">
        <w:rPr>
          <w:bCs/>
          <w:color w:val="000000"/>
          <w:sz w:val="20"/>
          <w:szCs w:val="20"/>
        </w:rPr>
        <w:t>47.</w:t>
      </w:r>
      <w:r w:rsidR="00A432F3">
        <w:rPr>
          <w:bCs/>
          <w:color w:val="000000"/>
          <w:sz w:val="20"/>
          <w:szCs w:val="20"/>
        </w:rPr>
        <w:br/>
        <w:t>R</w:t>
      </w:r>
      <w:r w:rsidR="003902F6">
        <w:rPr>
          <w:bCs/>
          <w:color w:val="000000"/>
          <w:sz w:val="20"/>
          <w:szCs w:val="20"/>
        </w:rPr>
        <w:t>2009</w:t>
      </w:r>
      <w:r w:rsidR="00A432F3">
        <w:rPr>
          <w:bCs/>
          <w:color w:val="000000"/>
          <w:sz w:val="20"/>
          <w:szCs w:val="20"/>
        </w:rPr>
        <w:tab/>
      </w:r>
      <w:r w:rsidR="003902F6">
        <w:rPr>
          <w:bCs/>
          <w:color w:val="000000"/>
          <w:sz w:val="20"/>
          <w:szCs w:val="20"/>
        </w:rPr>
        <w:t xml:space="preserve">Harrington, Daniel J. </w:t>
      </w:r>
      <w:r w:rsidR="003902F6" w:rsidRPr="007B736A">
        <w:rPr>
          <w:bCs/>
          <w:i/>
          <w:iCs/>
          <w:color w:val="000000"/>
          <w:sz w:val="20"/>
          <w:szCs w:val="20"/>
        </w:rPr>
        <w:t>Dead Sea Discoveries</w:t>
      </w:r>
      <w:r w:rsidR="003902F6">
        <w:rPr>
          <w:bCs/>
          <w:color w:val="000000"/>
          <w:sz w:val="20"/>
          <w:szCs w:val="20"/>
        </w:rPr>
        <w:t xml:space="preserve"> 16, 139-</w:t>
      </w:r>
      <w:r w:rsidR="00797092">
        <w:rPr>
          <w:bCs/>
          <w:color w:val="000000"/>
          <w:sz w:val="20"/>
          <w:szCs w:val="20"/>
        </w:rPr>
        <w:t>1</w:t>
      </w:r>
      <w:r w:rsidR="003902F6">
        <w:rPr>
          <w:bCs/>
          <w:color w:val="000000"/>
          <w:sz w:val="20"/>
          <w:szCs w:val="20"/>
        </w:rPr>
        <w:t>41.</w:t>
      </w:r>
      <w:r w:rsidR="001B2193">
        <w:rPr>
          <w:bCs/>
          <w:color w:val="000000"/>
          <w:sz w:val="20"/>
          <w:szCs w:val="20"/>
        </w:rPr>
        <w:t xml:space="preserve"> </w:t>
      </w:r>
    </w:p>
    <w:p w14:paraId="5C49EB54" w14:textId="77777777" w:rsidR="00416F1C" w:rsidRDefault="00416F1C" w:rsidP="00416F1C">
      <w:pPr>
        <w:ind w:left="720" w:hanging="720"/>
        <w:rPr>
          <w:bCs/>
          <w:color w:val="000000"/>
        </w:rPr>
      </w:pPr>
    </w:p>
    <w:p w14:paraId="1AD5D19B" w14:textId="77777777" w:rsidR="00416F1C" w:rsidRDefault="00416F1C" w:rsidP="0017522A">
      <w:pPr>
        <w:ind w:left="720" w:hanging="720"/>
        <w:rPr>
          <w:bCs/>
          <w:color w:val="000000"/>
        </w:rPr>
      </w:pPr>
      <w:r>
        <w:rPr>
          <w:bCs/>
          <w:color w:val="000000"/>
        </w:rPr>
        <w:t xml:space="preserve">--. </w:t>
      </w:r>
      <w:r w:rsidR="0080225E">
        <w:rPr>
          <w:bCs/>
          <w:color w:val="000000"/>
        </w:rPr>
        <w:t>“</w:t>
      </w:r>
      <w:r>
        <w:rPr>
          <w:sz w:val="23"/>
          <w:szCs w:val="23"/>
        </w:rPr>
        <w:t xml:space="preserve">Looking for Sapiential Dualism at Qumran,‖ in </w:t>
      </w:r>
      <w:r>
        <w:rPr>
          <w:i/>
          <w:iCs/>
          <w:sz w:val="23"/>
          <w:szCs w:val="23"/>
        </w:rPr>
        <w:t xml:space="preserve">Dualism in the Dead Sea Scrolls </w:t>
      </w:r>
      <w:r>
        <w:rPr>
          <w:sz w:val="23"/>
          <w:szCs w:val="23"/>
        </w:rPr>
        <w:t xml:space="preserve">(G. </w:t>
      </w:r>
      <w:proofErr w:type="spellStart"/>
      <w:r>
        <w:rPr>
          <w:sz w:val="23"/>
          <w:szCs w:val="23"/>
        </w:rPr>
        <w:t>Xeravits</w:t>
      </w:r>
      <w:proofErr w:type="spellEnd"/>
      <w:r w:rsidR="0017522A">
        <w:rPr>
          <w:sz w:val="23"/>
          <w:szCs w:val="23"/>
        </w:rPr>
        <w:t xml:space="preserve"> (</w:t>
      </w:r>
      <w:r w:rsidR="0017522A" w:rsidRPr="0017522A">
        <w:rPr>
          <w:szCs w:val="23"/>
        </w:rPr>
        <w:t>ed.</w:t>
      </w:r>
      <w:r w:rsidR="0017522A">
        <w:rPr>
          <w:sz w:val="23"/>
          <w:szCs w:val="23"/>
        </w:rPr>
        <w:t>)</w:t>
      </w:r>
      <w:r>
        <w:rPr>
          <w:sz w:val="23"/>
          <w:szCs w:val="23"/>
        </w:rPr>
        <w:t>; Grand Rapids: Eerdmans), 1-22.</w:t>
      </w:r>
    </w:p>
    <w:p w14:paraId="17D6E3DA" w14:textId="77777777" w:rsidR="0013289F" w:rsidRDefault="0013289F" w:rsidP="0013289F">
      <w:pPr>
        <w:ind w:left="720" w:hanging="720"/>
        <w:rPr>
          <w:bCs/>
          <w:color w:val="000000"/>
        </w:rPr>
      </w:pPr>
    </w:p>
    <w:p w14:paraId="29EFF30B" w14:textId="77777777" w:rsidR="0013289F" w:rsidRDefault="0013289F" w:rsidP="00373C9F">
      <w:pPr>
        <w:ind w:left="720" w:hanging="720"/>
        <w:rPr>
          <w:bCs/>
          <w:color w:val="000000"/>
        </w:rPr>
      </w:pPr>
      <w:r>
        <w:rPr>
          <w:bCs/>
          <w:color w:val="000000"/>
        </w:rPr>
        <w:t xml:space="preserve">--. </w:t>
      </w:r>
      <w:r w:rsidR="0080225E">
        <w:rPr>
          <w:bCs/>
          <w:color w:val="000000"/>
        </w:rPr>
        <w:t>“</w:t>
      </w:r>
      <w:r>
        <w:rPr>
          <w:bCs/>
          <w:color w:val="000000"/>
        </w:rPr>
        <w:t>Wisdom, Apocalypticism and the Pedagogical Ethos of 4QInstruction,</w:t>
      </w:r>
      <w:r w:rsidR="0080225E">
        <w:rPr>
          <w:bCs/>
          <w:color w:val="000000"/>
        </w:rPr>
        <w:t>”</w:t>
      </w:r>
      <w:r>
        <w:rPr>
          <w:bCs/>
          <w:color w:val="000000"/>
        </w:rPr>
        <w:t xml:space="preserve"> in </w:t>
      </w:r>
      <w:r w:rsidRPr="0087716C">
        <w:rPr>
          <w:i/>
          <w:color w:val="000000"/>
        </w:rPr>
        <w:t>Wisdom and Apocalypticism in Early Judaism and Christianity</w:t>
      </w:r>
      <w:r>
        <w:rPr>
          <w:bCs/>
          <w:color w:val="000000"/>
        </w:rPr>
        <w:t xml:space="preserve"> (</w:t>
      </w:r>
      <w:r w:rsidR="00373C9F">
        <w:rPr>
          <w:bCs/>
          <w:color w:val="000000"/>
        </w:rPr>
        <w:t xml:space="preserve">Society of Biblical Literature Symposium </w:t>
      </w:r>
      <w:r w:rsidR="003125DD">
        <w:rPr>
          <w:bCs/>
          <w:color w:val="000000"/>
        </w:rPr>
        <w:t>Series</w:t>
      </w:r>
      <w:r w:rsidR="00373C9F">
        <w:rPr>
          <w:bCs/>
          <w:color w:val="000000"/>
        </w:rPr>
        <w:t xml:space="preserve"> 35; </w:t>
      </w:r>
      <w:r>
        <w:rPr>
          <w:bCs/>
          <w:color w:val="000000"/>
        </w:rPr>
        <w:t>L. Wills and B.G. Wright</w:t>
      </w:r>
      <w:r w:rsidR="00144B98">
        <w:t xml:space="preserve"> (eds.)</w:t>
      </w:r>
      <w:r>
        <w:rPr>
          <w:bCs/>
          <w:color w:val="000000"/>
        </w:rPr>
        <w:t xml:space="preserve">; </w:t>
      </w:r>
      <w:proofErr w:type="spellStart"/>
      <w:r>
        <w:rPr>
          <w:bCs/>
          <w:color w:val="000000"/>
        </w:rPr>
        <w:t>Altanta</w:t>
      </w:r>
      <w:proofErr w:type="spellEnd"/>
      <w:r>
        <w:rPr>
          <w:bCs/>
          <w:color w:val="000000"/>
        </w:rPr>
        <w:t>: Society of Biblical Literature, 2005) 57-67.</w:t>
      </w:r>
    </w:p>
    <w:p w14:paraId="754BC675" w14:textId="77777777" w:rsidR="0013289F" w:rsidRDefault="0013289F" w:rsidP="0013289F">
      <w:pPr>
        <w:widowControl w:val="0"/>
        <w:autoSpaceDE w:val="0"/>
        <w:autoSpaceDN w:val="0"/>
        <w:adjustRightInd w:val="0"/>
        <w:ind w:left="720" w:hanging="720"/>
      </w:pPr>
    </w:p>
    <w:p w14:paraId="7709720F" w14:textId="77777777" w:rsidR="0013289F" w:rsidRDefault="0013289F" w:rsidP="0013289F">
      <w:pPr>
        <w:ind w:left="720" w:hanging="720"/>
        <w:rPr>
          <w:bCs/>
          <w:color w:val="000000"/>
        </w:rPr>
      </w:pPr>
      <w:r>
        <w:rPr>
          <w:bCs/>
          <w:color w:val="000000"/>
        </w:rPr>
        <w:t xml:space="preserve">--. </w:t>
      </w:r>
      <w:r w:rsidR="0080225E">
        <w:rPr>
          <w:bCs/>
          <w:color w:val="000000"/>
        </w:rPr>
        <w:t>“</w:t>
      </w:r>
      <w:r>
        <w:rPr>
          <w:bCs/>
          <w:color w:val="000000"/>
        </w:rPr>
        <w:t xml:space="preserve">Reading Wisdom at Qumran: 4QInstruction and the </w:t>
      </w:r>
      <w:proofErr w:type="spellStart"/>
      <w:r>
        <w:rPr>
          <w:bCs/>
          <w:color w:val="000000"/>
        </w:rPr>
        <w:t>Hodayot</w:t>
      </w:r>
      <w:proofErr w:type="spellEnd"/>
      <w:r>
        <w:rPr>
          <w:bCs/>
          <w:color w:val="000000"/>
        </w:rPr>
        <w:t>,</w:t>
      </w:r>
      <w:r w:rsidR="0080225E">
        <w:rPr>
          <w:bCs/>
          <w:color w:val="000000"/>
        </w:rPr>
        <w:t>”</w:t>
      </w:r>
      <w:r>
        <w:rPr>
          <w:bCs/>
          <w:color w:val="000000"/>
        </w:rPr>
        <w:t xml:space="preserve"> </w:t>
      </w:r>
      <w:smartTag w:uri="urn:schemas-microsoft-com:office:smarttags" w:element="place">
        <w:r w:rsidRPr="00166F56">
          <w:rPr>
            <w:bCs/>
            <w:i/>
            <w:color w:val="000000"/>
          </w:rPr>
          <w:t>Dead Sea</w:t>
        </w:r>
      </w:smartTag>
      <w:r w:rsidRPr="00166F56">
        <w:rPr>
          <w:bCs/>
          <w:i/>
          <w:color w:val="000000"/>
        </w:rPr>
        <w:t xml:space="preserve"> Discoveries</w:t>
      </w:r>
      <w:r>
        <w:rPr>
          <w:bCs/>
          <w:color w:val="000000"/>
        </w:rPr>
        <w:t xml:space="preserve"> 11.3 (2004) 263-</w:t>
      </w:r>
      <w:r w:rsidR="008C26DA">
        <w:rPr>
          <w:bCs/>
          <w:color w:val="000000"/>
        </w:rPr>
        <w:t>2</w:t>
      </w:r>
      <w:r>
        <w:rPr>
          <w:bCs/>
          <w:color w:val="000000"/>
        </w:rPr>
        <w:t>88.</w:t>
      </w:r>
    </w:p>
    <w:p w14:paraId="40699785" w14:textId="77777777" w:rsidR="0013289F" w:rsidRDefault="0013289F" w:rsidP="0013289F">
      <w:pPr>
        <w:ind w:left="720" w:hanging="720"/>
        <w:rPr>
          <w:bCs/>
          <w:color w:val="000000"/>
        </w:rPr>
      </w:pPr>
    </w:p>
    <w:p w14:paraId="2DE69CB7" w14:textId="77777777" w:rsidR="0013289F" w:rsidRDefault="0013289F" w:rsidP="0013289F">
      <w:pPr>
        <w:widowControl w:val="0"/>
        <w:autoSpaceDE w:val="0"/>
        <w:autoSpaceDN w:val="0"/>
        <w:adjustRightInd w:val="0"/>
        <w:spacing w:after="240"/>
        <w:ind w:left="720" w:hanging="720"/>
      </w:pPr>
      <w:r>
        <w:t>--</w:t>
      </w:r>
      <w:r w:rsidRPr="005E1307">
        <w:t xml:space="preserve">. The </w:t>
      </w:r>
      <w:r w:rsidR="00361852">
        <w:t>w</w:t>
      </w:r>
      <w:r w:rsidRPr="005E1307">
        <w:t xml:space="preserve">orldly and </w:t>
      </w:r>
      <w:r w:rsidR="00361852">
        <w:t>h</w:t>
      </w:r>
      <w:r w:rsidRPr="005E1307">
        <w:t xml:space="preserve">eavenly </w:t>
      </w:r>
      <w:r w:rsidR="00361852">
        <w:t>w</w:t>
      </w:r>
      <w:r w:rsidRPr="005E1307">
        <w:t xml:space="preserve">isdom of 4Qinstruction </w:t>
      </w:r>
      <w:r>
        <w:t>(</w:t>
      </w:r>
      <w:r w:rsidR="006A2F96">
        <w:t>Ph.D.</w:t>
      </w:r>
      <w:r w:rsidRPr="005E1307">
        <w:t xml:space="preserve"> </w:t>
      </w:r>
      <w:r w:rsidR="00B150FA">
        <w:t>dissertation;</w:t>
      </w:r>
      <w:r w:rsidRPr="005E1307">
        <w:t xml:space="preserve"> </w:t>
      </w:r>
      <w:r>
        <w:t>University of Chicago, 2002).</w:t>
      </w:r>
    </w:p>
    <w:p w14:paraId="0316D254" w14:textId="77777777" w:rsidR="0013289F" w:rsidRDefault="0013289F" w:rsidP="0013289F">
      <w:pPr>
        <w:ind w:left="720" w:hanging="720"/>
      </w:pPr>
      <w:r>
        <w:t xml:space="preserve">--. </w:t>
      </w:r>
      <w:r w:rsidRPr="009F5A77">
        <w:rPr>
          <w:i/>
        </w:rPr>
        <w:t>The Worldly and Heavenly Wisdom of 4QInstruction</w:t>
      </w:r>
      <w:r>
        <w:rPr>
          <w:rFonts w:ascii="Times" w:hAnsi="Times" w:cs="Times"/>
          <w:b/>
          <w:bCs/>
          <w:i/>
          <w:iCs/>
          <w:sz w:val="15"/>
          <w:szCs w:val="15"/>
        </w:rPr>
        <w:t xml:space="preserve"> </w:t>
      </w:r>
      <w:r>
        <w:t xml:space="preserve">(Studies on the Texts of the Desert of Judah, 50; Leiden: </w:t>
      </w:r>
      <w:r w:rsidR="00A71380">
        <w:t>E.J. Brill</w:t>
      </w:r>
      <w:r>
        <w:t xml:space="preserve"> 2003) [originally Goff 2002].</w:t>
      </w:r>
    </w:p>
    <w:p w14:paraId="1D8F9CAF" w14:textId="77777777" w:rsidR="00B94A93" w:rsidRDefault="00B94A93" w:rsidP="0013289F">
      <w:pPr>
        <w:ind w:left="720" w:hanging="720"/>
      </w:pPr>
    </w:p>
    <w:p w14:paraId="297AB9F3" w14:textId="77777777" w:rsidR="00B94A93" w:rsidRDefault="00B94A93" w:rsidP="007B736A">
      <w:pPr>
        <w:widowControl w:val="0"/>
        <w:autoSpaceDE w:val="0"/>
        <w:autoSpaceDN w:val="0"/>
        <w:adjustRightInd w:val="0"/>
        <w:spacing w:after="240"/>
        <w:ind w:left="720" w:hanging="720"/>
      </w:pPr>
      <w:r>
        <w:t xml:space="preserve">--. </w:t>
      </w:r>
      <w:r w:rsidR="0080225E">
        <w:t>“</w:t>
      </w:r>
      <w:r>
        <w:t>Hellish Females:</w:t>
      </w:r>
      <w:r w:rsidR="001B2193">
        <w:t xml:space="preserve"> </w:t>
      </w:r>
      <w:r>
        <w:t>The Strange Woman of Septuagint Proverbs and 4QWiles of the Wicked woman (4Q184)</w:t>
      </w:r>
      <w:r w:rsidR="0080225E">
        <w:t>”</w:t>
      </w:r>
      <w:r>
        <w:t xml:space="preserve">, </w:t>
      </w:r>
      <w:r w:rsidRPr="00674907">
        <w:rPr>
          <w:i/>
          <w:iCs/>
        </w:rPr>
        <w:t>Journal for the Study of Judaism in the Persian, Hellenistic and Roman Periods</w:t>
      </w:r>
      <w:r>
        <w:t xml:space="preserve"> 39 (2008) 20-45. </w:t>
      </w:r>
    </w:p>
    <w:p w14:paraId="643C579F" w14:textId="77777777" w:rsidR="0013289F" w:rsidRDefault="0013289F" w:rsidP="007B736A">
      <w:pPr>
        <w:rPr>
          <w:bCs/>
          <w:color w:val="000000"/>
        </w:rPr>
      </w:pPr>
    </w:p>
    <w:p w14:paraId="79FA5F60" w14:textId="77777777" w:rsidR="00A00FB2" w:rsidRDefault="00A00FB2" w:rsidP="00A00FB2">
      <w:pPr>
        <w:widowControl w:val="0"/>
        <w:autoSpaceDE w:val="0"/>
        <w:autoSpaceDN w:val="0"/>
        <w:adjustRightInd w:val="0"/>
        <w:spacing w:after="240"/>
        <w:ind w:left="720" w:hanging="720"/>
      </w:pPr>
      <w:r w:rsidRPr="005E1307">
        <w:t xml:space="preserve">Harrington, Daniel J. </w:t>
      </w:r>
      <w:r w:rsidRPr="00A21599">
        <w:rPr>
          <w:i/>
        </w:rPr>
        <w:t>Wisdom Texts from Qumran</w:t>
      </w:r>
      <w:r w:rsidR="00366DEC">
        <w:t xml:space="preserve"> (</w:t>
      </w:r>
      <w:r w:rsidR="00BF3CB7">
        <w:t xml:space="preserve">The Literature of the Dead Sea Scrolls; </w:t>
      </w:r>
      <w:r w:rsidRPr="005E1307">
        <w:t>London:</w:t>
      </w:r>
      <w:r>
        <w:t xml:space="preserve"> Routledge, 1996</w:t>
      </w:r>
      <w:r w:rsidR="00C66390">
        <w:t>).</w:t>
      </w:r>
    </w:p>
    <w:p w14:paraId="1529E64E" w14:textId="77777777" w:rsidR="0017522A" w:rsidRPr="0017522A" w:rsidRDefault="002C2D4E" w:rsidP="0017522A">
      <w:pPr>
        <w:widowControl w:val="0"/>
        <w:autoSpaceDE w:val="0"/>
        <w:autoSpaceDN w:val="0"/>
        <w:adjustRightInd w:val="0"/>
        <w:ind w:left="720" w:hanging="720"/>
        <w:rPr>
          <w:szCs w:val="23"/>
        </w:rPr>
      </w:pPr>
      <w:r w:rsidRPr="0017522A">
        <w:rPr>
          <w:szCs w:val="23"/>
        </w:rPr>
        <w:t xml:space="preserve">Hempel, C., </w:t>
      </w:r>
      <w:r w:rsidR="0017522A" w:rsidRPr="0017522A">
        <w:rPr>
          <w:szCs w:val="23"/>
        </w:rPr>
        <w:t>A. Lange, and H. Lichtenberger (</w:t>
      </w:r>
      <w:r w:rsidRPr="0017522A">
        <w:rPr>
          <w:szCs w:val="23"/>
        </w:rPr>
        <w:t>ed</w:t>
      </w:r>
      <w:r w:rsidR="0017522A">
        <w:rPr>
          <w:szCs w:val="23"/>
        </w:rPr>
        <w:t>s</w:t>
      </w:r>
      <w:r w:rsidRPr="0017522A">
        <w:rPr>
          <w:szCs w:val="23"/>
        </w:rPr>
        <w:t>.</w:t>
      </w:r>
      <w:r w:rsidR="0017522A" w:rsidRPr="0017522A">
        <w:rPr>
          <w:szCs w:val="23"/>
        </w:rPr>
        <w:t>).</w:t>
      </w:r>
      <w:r w:rsidRPr="0017522A">
        <w:rPr>
          <w:szCs w:val="23"/>
        </w:rPr>
        <w:t xml:space="preserve"> </w:t>
      </w:r>
      <w:r w:rsidRPr="0017522A">
        <w:rPr>
          <w:i/>
          <w:iCs/>
          <w:szCs w:val="23"/>
        </w:rPr>
        <w:t>The Wisdom Texts from Qumran and the Development of Sapiential Thought</w:t>
      </w:r>
      <w:r w:rsidRPr="0017522A">
        <w:rPr>
          <w:szCs w:val="23"/>
        </w:rPr>
        <w:t xml:space="preserve">. (Leuven: </w:t>
      </w:r>
      <w:proofErr w:type="spellStart"/>
      <w:r w:rsidRPr="0017522A">
        <w:rPr>
          <w:szCs w:val="23"/>
        </w:rPr>
        <w:t>Peeters</w:t>
      </w:r>
      <w:proofErr w:type="spellEnd"/>
      <w:r w:rsidRPr="0017522A">
        <w:rPr>
          <w:szCs w:val="23"/>
        </w:rPr>
        <w:t>, 2002).</w:t>
      </w:r>
    </w:p>
    <w:p w14:paraId="0374FEB4" w14:textId="77777777" w:rsidR="0075395F" w:rsidRPr="0017522A" w:rsidRDefault="0075395F" w:rsidP="0017522A">
      <w:pPr>
        <w:widowControl w:val="0"/>
        <w:autoSpaceDE w:val="0"/>
        <w:autoSpaceDN w:val="0"/>
        <w:adjustRightInd w:val="0"/>
        <w:spacing w:after="240"/>
        <w:ind w:left="1440" w:hanging="720"/>
        <w:rPr>
          <w:sz w:val="23"/>
          <w:szCs w:val="23"/>
        </w:rPr>
      </w:pPr>
      <w:r w:rsidRPr="007B736A">
        <w:rPr>
          <w:sz w:val="20"/>
          <w:szCs w:val="20"/>
        </w:rPr>
        <w:t>R2008</w:t>
      </w:r>
      <w:r w:rsidR="0017522A">
        <w:rPr>
          <w:sz w:val="20"/>
          <w:szCs w:val="20"/>
        </w:rPr>
        <w:tab/>
      </w:r>
      <w:r w:rsidRPr="007B736A">
        <w:rPr>
          <w:sz w:val="20"/>
          <w:szCs w:val="20"/>
        </w:rPr>
        <w:t xml:space="preserve">Newsom, Carol A. </w:t>
      </w:r>
      <w:r w:rsidRPr="0017522A">
        <w:rPr>
          <w:i/>
          <w:iCs/>
          <w:sz w:val="20"/>
          <w:szCs w:val="20"/>
        </w:rPr>
        <w:t>Dead Sea Discoveries</w:t>
      </w:r>
      <w:r w:rsidRPr="007B736A">
        <w:rPr>
          <w:sz w:val="20"/>
          <w:szCs w:val="20"/>
        </w:rPr>
        <w:t xml:space="preserve"> 15, 298-305. </w:t>
      </w:r>
    </w:p>
    <w:p w14:paraId="3A5BF3FE" w14:textId="77777777" w:rsidR="00A00FB2" w:rsidRDefault="00A00FB2" w:rsidP="00A00FB2">
      <w:pPr>
        <w:widowControl w:val="0"/>
        <w:autoSpaceDE w:val="0"/>
        <w:autoSpaceDN w:val="0"/>
        <w:adjustRightInd w:val="0"/>
        <w:spacing w:after="240"/>
        <w:ind w:left="720" w:hanging="720"/>
      </w:pPr>
      <w:r w:rsidRPr="005E1307">
        <w:t xml:space="preserve">Jefferies, Daryl F. Wisdom at Qumran: </w:t>
      </w:r>
      <w:r w:rsidR="00361852">
        <w:t>a</w:t>
      </w:r>
      <w:r w:rsidRPr="005E1307">
        <w:t xml:space="preserve"> </w:t>
      </w:r>
      <w:r w:rsidR="00361852">
        <w:t>f</w:t>
      </w:r>
      <w:r w:rsidRPr="005E1307">
        <w:t>orm-</w:t>
      </w:r>
      <w:r w:rsidR="00361852">
        <w:t>c</w:t>
      </w:r>
      <w:r w:rsidRPr="005E1307">
        <w:t xml:space="preserve">ritical </w:t>
      </w:r>
      <w:r w:rsidR="00361852">
        <w:t>a</w:t>
      </w:r>
      <w:r w:rsidRPr="005E1307">
        <w:t xml:space="preserve">nalysis of the </w:t>
      </w:r>
      <w:r w:rsidR="00361852">
        <w:t>a</w:t>
      </w:r>
      <w:r w:rsidRPr="005E1307">
        <w:t xml:space="preserve">dmonitions in </w:t>
      </w:r>
      <w:r w:rsidRPr="005E1307">
        <w:lastRenderedPageBreak/>
        <w:t xml:space="preserve">4Qinstruction </w:t>
      </w:r>
      <w:r w:rsidR="00B50A42">
        <w:t>(</w:t>
      </w:r>
      <w:r w:rsidR="006A2F96">
        <w:t>Ph.D.</w:t>
      </w:r>
      <w:r w:rsidRPr="005E1307">
        <w:t xml:space="preserve"> </w:t>
      </w:r>
      <w:r w:rsidR="00B150FA">
        <w:t>dissertation;</w:t>
      </w:r>
      <w:r w:rsidRPr="005E1307">
        <w:t xml:space="preserve"> Universi</w:t>
      </w:r>
      <w:r>
        <w:t>ty of Wisconsin, Madison, 2001</w:t>
      </w:r>
      <w:r w:rsidR="005F3D3D">
        <w:t>) [published as Jefferies 2002].</w:t>
      </w:r>
    </w:p>
    <w:p w14:paraId="74AC1E61" w14:textId="77777777" w:rsidR="003D19AC" w:rsidRPr="007B736A" w:rsidRDefault="005F3D3D" w:rsidP="003D19AC">
      <w:pPr>
        <w:widowControl w:val="0"/>
        <w:autoSpaceDE w:val="0"/>
        <w:autoSpaceDN w:val="0"/>
        <w:adjustRightInd w:val="0"/>
        <w:spacing w:after="240"/>
        <w:ind w:left="720" w:hanging="720"/>
        <w:rPr>
          <w:bCs/>
          <w:color w:val="000000"/>
          <w:sz w:val="20"/>
          <w:szCs w:val="20"/>
        </w:rPr>
      </w:pPr>
      <w:r>
        <w:rPr>
          <w:bCs/>
          <w:color w:val="000000"/>
        </w:rPr>
        <w:t xml:space="preserve">--. </w:t>
      </w:r>
      <w:r w:rsidRPr="005F3D3D">
        <w:rPr>
          <w:bCs/>
          <w:i/>
          <w:color w:val="000000"/>
        </w:rPr>
        <w:t>Wisdom at Qumran:</w:t>
      </w:r>
      <w:r w:rsidR="001B2193">
        <w:rPr>
          <w:bCs/>
          <w:i/>
          <w:color w:val="000000"/>
        </w:rPr>
        <w:t xml:space="preserve"> </w:t>
      </w:r>
      <w:r w:rsidRPr="005F3D3D">
        <w:rPr>
          <w:bCs/>
          <w:i/>
          <w:color w:val="000000"/>
        </w:rPr>
        <w:t>A Form-Critical Analysis of the Admonitions in 4QInstruction</w:t>
      </w:r>
      <w:r>
        <w:rPr>
          <w:bCs/>
          <w:color w:val="000000"/>
        </w:rPr>
        <w:t xml:space="preserve"> (Gorgias Dissertations, Near Eastern Studies 3; </w:t>
      </w:r>
      <w:smartTag w:uri="urn:schemas-microsoft-com:office:smarttags" w:element="place">
        <w:r>
          <w:rPr>
            <w:bCs/>
            <w:color w:val="000000"/>
          </w:rPr>
          <w:t>Piscataway</w:t>
        </w:r>
      </w:smartTag>
      <w:r>
        <w:rPr>
          <w:bCs/>
          <w:color w:val="000000"/>
        </w:rPr>
        <w:t>: Gorgias Press, 200</w:t>
      </w:r>
      <w:r w:rsidR="003D19AC">
        <w:rPr>
          <w:bCs/>
          <w:color w:val="000000"/>
        </w:rPr>
        <w:t>4</w:t>
      </w:r>
      <w:r>
        <w:rPr>
          <w:bCs/>
          <w:color w:val="000000"/>
        </w:rPr>
        <w:t>). [see Jefferies 2001].</w:t>
      </w:r>
      <w:r w:rsidR="003D19AC">
        <w:rPr>
          <w:bCs/>
          <w:color w:val="000000"/>
        </w:rPr>
        <w:br/>
      </w:r>
      <w:r w:rsidR="0017522A">
        <w:rPr>
          <w:bCs/>
          <w:color w:val="000000"/>
          <w:sz w:val="20"/>
          <w:szCs w:val="20"/>
        </w:rPr>
        <w:t>R</w:t>
      </w:r>
      <w:r w:rsidR="003D19AC" w:rsidRPr="007B736A">
        <w:rPr>
          <w:bCs/>
          <w:color w:val="000000"/>
          <w:sz w:val="20"/>
          <w:szCs w:val="20"/>
        </w:rPr>
        <w:t>2011</w:t>
      </w:r>
      <w:r w:rsidR="0017522A">
        <w:rPr>
          <w:bCs/>
          <w:color w:val="000000"/>
          <w:sz w:val="20"/>
          <w:szCs w:val="20"/>
        </w:rPr>
        <w:tab/>
      </w:r>
      <w:r w:rsidR="003D19AC" w:rsidRPr="007B736A">
        <w:rPr>
          <w:bCs/>
          <w:color w:val="000000"/>
          <w:sz w:val="20"/>
          <w:szCs w:val="20"/>
        </w:rPr>
        <w:t>Stoner, Ryan C.</w:t>
      </w:r>
      <w:r w:rsidR="001B2193">
        <w:rPr>
          <w:bCs/>
          <w:color w:val="000000"/>
          <w:sz w:val="20"/>
          <w:szCs w:val="20"/>
        </w:rPr>
        <w:t xml:space="preserve"> </w:t>
      </w:r>
      <w:r w:rsidR="003D19AC" w:rsidRPr="0017522A">
        <w:rPr>
          <w:bCs/>
          <w:i/>
          <w:iCs/>
          <w:color w:val="000000"/>
          <w:sz w:val="20"/>
          <w:szCs w:val="20"/>
        </w:rPr>
        <w:t>Dead Sea Discoveries</w:t>
      </w:r>
      <w:r w:rsidR="003D19AC" w:rsidRPr="007B736A">
        <w:rPr>
          <w:bCs/>
          <w:color w:val="000000"/>
          <w:sz w:val="20"/>
          <w:szCs w:val="20"/>
        </w:rPr>
        <w:t xml:space="preserve"> 18, 381-</w:t>
      </w:r>
      <w:r w:rsidR="008C26DA">
        <w:rPr>
          <w:bCs/>
          <w:color w:val="000000"/>
          <w:sz w:val="20"/>
          <w:szCs w:val="20"/>
        </w:rPr>
        <w:t>3</w:t>
      </w:r>
      <w:r w:rsidR="003D19AC" w:rsidRPr="007B736A">
        <w:rPr>
          <w:bCs/>
          <w:color w:val="000000"/>
          <w:sz w:val="20"/>
          <w:szCs w:val="20"/>
        </w:rPr>
        <w:t xml:space="preserve">82. </w:t>
      </w:r>
    </w:p>
    <w:p w14:paraId="0A16578B" w14:textId="77777777" w:rsidR="00832A1B" w:rsidRPr="005E1307" w:rsidRDefault="00832A1B" w:rsidP="00832A1B">
      <w:pPr>
        <w:widowControl w:val="0"/>
        <w:autoSpaceDE w:val="0"/>
        <w:autoSpaceDN w:val="0"/>
        <w:adjustRightInd w:val="0"/>
        <w:spacing w:after="240"/>
        <w:ind w:left="720" w:hanging="720"/>
      </w:pPr>
      <w:r w:rsidRPr="005E1307">
        <w:t xml:space="preserve">Jones, Scott C. </w:t>
      </w:r>
      <w:r w:rsidR="0080225E">
        <w:t>“</w:t>
      </w:r>
      <w:r w:rsidR="00CF69B1">
        <w:t>Wisdom’</w:t>
      </w:r>
      <w:r w:rsidRPr="005E1307">
        <w:t>s Pedagogy: A Comparison of Proverbs VII and 4Q184</w:t>
      </w:r>
      <w:r w:rsidR="0080225E">
        <w:t>”</w:t>
      </w:r>
      <w:r w:rsidR="00B50A42">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53 (2003) 65-80.</w:t>
      </w:r>
    </w:p>
    <w:p w14:paraId="16291CFB" w14:textId="77777777" w:rsidR="00B0239D" w:rsidRPr="007B736A" w:rsidRDefault="00346D80" w:rsidP="00623F9A">
      <w:pPr>
        <w:widowControl w:val="0"/>
        <w:autoSpaceDE w:val="0"/>
        <w:autoSpaceDN w:val="0"/>
        <w:adjustRightInd w:val="0"/>
        <w:spacing w:after="240"/>
        <w:ind w:left="720" w:hanging="720"/>
        <w:rPr>
          <w:sz w:val="20"/>
          <w:szCs w:val="20"/>
        </w:rPr>
      </w:pPr>
      <w:proofErr w:type="spellStart"/>
      <w:r>
        <w:t>Kampen</w:t>
      </w:r>
      <w:proofErr w:type="spellEnd"/>
      <w:r>
        <w:t xml:space="preserve">, John. </w:t>
      </w:r>
      <w:r w:rsidRPr="007B736A">
        <w:rPr>
          <w:i/>
          <w:iCs/>
        </w:rPr>
        <w:t>Wisdom Literature,</w:t>
      </w:r>
      <w:r>
        <w:t xml:space="preserve"> in Eerdmans Commentaries on the Dead Sea Scrolls (Grand Rapids:</w:t>
      </w:r>
      <w:r w:rsidR="001B2193">
        <w:t xml:space="preserve"> </w:t>
      </w:r>
      <w:r>
        <w:t xml:space="preserve">Eerdmans, 2011). </w:t>
      </w:r>
      <w:r>
        <w:br/>
      </w:r>
      <w:r w:rsidRPr="005055A8">
        <w:rPr>
          <w:sz w:val="20"/>
          <w:szCs w:val="20"/>
        </w:rPr>
        <w:t>R</w:t>
      </w:r>
      <w:r>
        <w:rPr>
          <w:sz w:val="20"/>
          <w:szCs w:val="20"/>
        </w:rPr>
        <w:t>2013</w:t>
      </w:r>
      <w:r w:rsidRPr="005055A8">
        <w:rPr>
          <w:sz w:val="20"/>
          <w:szCs w:val="20"/>
        </w:rPr>
        <w:tab/>
      </w:r>
      <w:r>
        <w:rPr>
          <w:sz w:val="20"/>
          <w:szCs w:val="20"/>
        </w:rPr>
        <w:t xml:space="preserve">Van der </w:t>
      </w:r>
      <w:proofErr w:type="spellStart"/>
      <w:r>
        <w:rPr>
          <w:sz w:val="20"/>
          <w:szCs w:val="20"/>
        </w:rPr>
        <w:t>Kooij</w:t>
      </w:r>
      <w:proofErr w:type="spellEnd"/>
      <w:r>
        <w:rPr>
          <w:sz w:val="20"/>
          <w:szCs w:val="20"/>
        </w:rPr>
        <w:t>, Arie.</w:t>
      </w:r>
      <w:r w:rsidR="001B2193">
        <w:rPr>
          <w:sz w:val="20"/>
          <w:szCs w:val="20"/>
        </w:rPr>
        <w:t xml:space="preserve"> </w:t>
      </w:r>
      <w:r w:rsidRPr="007B736A">
        <w:rPr>
          <w:i/>
          <w:iCs/>
          <w:sz w:val="20"/>
          <w:szCs w:val="20"/>
        </w:rPr>
        <w:t>The Journal of Theological Studies</w:t>
      </w:r>
      <w:r>
        <w:rPr>
          <w:sz w:val="20"/>
          <w:szCs w:val="20"/>
        </w:rPr>
        <w:t xml:space="preserve"> 64.1</w:t>
      </w:r>
      <w:r w:rsidR="009E6CA4">
        <w:rPr>
          <w:sz w:val="20"/>
          <w:szCs w:val="20"/>
        </w:rPr>
        <w:t>,</w:t>
      </w:r>
      <w:r>
        <w:rPr>
          <w:sz w:val="20"/>
          <w:szCs w:val="20"/>
        </w:rPr>
        <w:t xml:space="preserve"> 198-200. </w:t>
      </w:r>
      <w:r>
        <w:rPr>
          <w:sz w:val="20"/>
          <w:szCs w:val="20"/>
        </w:rPr>
        <w:br/>
      </w:r>
      <w:r w:rsidR="00843BC3" w:rsidRPr="007B736A">
        <w:rPr>
          <w:sz w:val="20"/>
          <w:szCs w:val="20"/>
        </w:rPr>
        <w:t>R2013</w:t>
      </w:r>
      <w:r w:rsidR="00843BC3" w:rsidRPr="007B736A">
        <w:rPr>
          <w:sz w:val="20"/>
          <w:szCs w:val="20"/>
        </w:rPr>
        <w:tab/>
        <w:t>Jefferies, Daryl F.</w:t>
      </w:r>
      <w:r w:rsidR="001B2193">
        <w:rPr>
          <w:sz w:val="20"/>
          <w:szCs w:val="20"/>
        </w:rPr>
        <w:t xml:space="preserve"> </w:t>
      </w:r>
      <w:r w:rsidR="00843BC3" w:rsidRPr="007B736A">
        <w:rPr>
          <w:i/>
          <w:iCs/>
          <w:sz w:val="20"/>
          <w:szCs w:val="20"/>
        </w:rPr>
        <w:t>Interpretation:</w:t>
      </w:r>
      <w:r w:rsidR="001B2193">
        <w:rPr>
          <w:i/>
          <w:iCs/>
          <w:sz w:val="20"/>
          <w:szCs w:val="20"/>
        </w:rPr>
        <w:t xml:space="preserve"> </w:t>
      </w:r>
      <w:r w:rsidR="00843BC3" w:rsidRPr="007B736A">
        <w:rPr>
          <w:i/>
          <w:iCs/>
          <w:sz w:val="20"/>
          <w:szCs w:val="20"/>
        </w:rPr>
        <w:t>A Journal of Bible and Theology</w:t>
      </w:r>
      <w:r w:rsidR="00843BC3" w:rsidRPr="007B736A">
        <w:rPr>
          <w:sz w:val="20"/>
          <w:szCs w:val="20"/>
        </w:rPr>
        <w:t xml:space="preserve"> 67.1 81-82</w:t>
      </w:r>
      <w:r w:rsidR="00B0239D">
        <w:rPr>
          <w:sz w:val="20"/>
          <w:szCs w:val="20"/>
        </w:rPr>
        <w:br/>
      </w:r>
      <w:r w:rsidR="00B0239D" w:rsidRPr="007B736A">
        <w:rPr>
          <w:sz w:val="20"/>
          <w:szCs w:val="20"/>
        </w:rPr>
        <w:t xml:space="preserve">R2012 </w:t>
      </w:r>
      <w:r w:rsidR="00B0239D" w:rsidRPr="007B736A">
        <w:rPr>
          <w:sz w:val="20"/>
          <w:szCs w:val="20"/>
        </w:rPr>
        <w:tab/>
        <w:t xml:space="preserve">Gilbert, Pierre. </w:t>
      </w:r>
      <w:r w:rsidR="00B0239D" w:rsidRPr="0017522A">
        <w:rPr>
          <w:i/>
          <w:iCs/>
          <w:sz w:val="20"/>
          <w:szCs w:val="20"/>
        </w:rPr>
        <w:t xml:space="preserve">The Conrad </w:t>
      </w:r>
      <w:proofErr w:type="spellStart"/>
      <w:r w:rsidR="00B0239D" w:rsidRPr="0017522A">
        <w:rPr>
          <w:i/>
          <w:iCs/>
          <w:sz w:val="20"/>
          <w:szCs w:val="20"/>
        </w:rPr>
        <w:t>Grebel</w:t>
      </w:r>
      <w:proofErr w:type="spellEnd"/>
      <w:r w:rsidR="00B0239D" w:rsidRPr="0017522A">
        <w:rPr>
          <w:i/>
          <w:iCs/>
          <w:sz w:val="20"/>
          <w:szCs w:val="20"/>
        </w:rPr>
        <w:t xml:space="preserve"> Review</w:t>
      </w:r>
      <w:r w:rsidR="00B0239D" w:rsidRPr="007B736A">
        <w:rPr>
          <w:sz w:val="20"/>
          <w:szCs w:val="20"/>
        </w:rPr>
        <w:t xml:space="preserve"> 30.2, 215-</w:t>
      </w:r>
      <w:r w:rsidR="00A13187">
        <w:rPr>
          <w:sz w:val="20"/>
          <w:szCs w:val="20"/>
        </w:rPr>
        <w:t>2</w:t>
      </w:r>
      <w:r w:rsidR="00B0239D" w:rsidRPr="007B736A">
        <w:rPr>
          <w:sz w:val="20"/>
          <w:szCs w:val="20"/>
        </w:rPr>
        <w:t xml:space="preserve">17. </w:t>
      </w:r>
      <w:r w:rsidR="00623F9A">
        <w:rPr>
          <w:sz w:val="20"/>
          <w:szCs w:val="20"/>
        </w:rPr>
        <w:br/>
        <w:t>R2012</w:t>
      </w:r>
      <w:r w:rsidR="00623F9A">
        <w:rPr>
          <w:sz w:val="20"/>
          <w:szCs w:val="20"/>
        </w:rPr>
        <w:tab/>
        <w:t xml:space="preserve">Adams, Samuel. </w:t>
      </w:r>
      <w:r w:rsidR="00623F9A" w:rsidRPr="0017522A">
        <w:rPr>
          <w:i/>
          <w:iCs/>
          <w:sz w:val="20"/>
          <w:szCs w:val="20"/>
        </w:rPr>
        <w:t>Dead Sea Discoveries</w:t>
      </w:r>
      <w:r w:rsidR="00623F9A">
        <w:rPr>
          <w:sz w:val="20"/>
          <w:szCs w:val="20"/>
        </w:rPr>
        <w:t xml:space="preserve"> 19, 221-</w:t>
      </w:r>
      <w:r w:rsidR="00A13187">
        <w:rPr>
          <w:sz w:val="20"/>
          <w:szCs w:val="20"/>
        </w:rPr>
        <w:t>2</w:t>
      </w:r>
      <w:r w:rsidR="00623F9A">
        <w:rPr>
          <w:sz w:val="20"/>
          <w:szCs w:val="20"/>
        </w:rPr>
        <w:t>23.</w:t>
      </w:r>
      <w:r w:rsidR="001B2193">
        <w:rPr>
          <w:sz w:val="20"/>
          <w:szCs w:val="20"/>
        </w:rPr>
        <w:t xml:space="preserve"> </w:t>
      </w:r>
    </w:p>
    <w:p w14:paraId="4249867A" w14:textId="77777777" w:rsidR="00A00FB2" w:rsidRPr="005E1307" w:rsidRDefault="00A00FB2" w:rsidP="00A00FB2">
      <w:pPr>
        <w:widowControl w:val="0"/>
        <w:autoSpaceDE w:val="0"/>
        <w:autoSpaceDN w:val="0"/>
        <w:adjustRightInd w:val="0"/>
        <w:spacing w:after="240"/>
        <w:ind w:left="720" w:hanging="720"/>
      </w:pPr>
      <w:r w:rsidRPr="005E1307">
        <w:t>Lange, Armin.</w:t>
      </w:r>
      <w:r>
        <w:t xml:space="preserve"> </w:t>
      </w:r>
      <w:r w:rsidRPr="00A21599">
        <w:rPr>
          <w:i/>
        </w:rPr>
        <w:t xml:space="preserve">Weisheit und </w:t>
      </w:r>
      <w:proofErr w:type="spellStart"/>
      <w:r w:rsidRPr="00A21599">
        <w:rPr>
          <w:i/>
        </w:rPr>
        <w:t>Pradestination</w:t>
      </w:r>
      <w:proofErr w:type="spellEnd"/>
      <w:r w:rsidRPr="00A21599">
        <w:rPr>
          <w:i/>
        </w:rPr>
        <w:t xml:space="preserve">: </w:t>
      </w:r>
      <w:proofErr w:type="spellStart"/>
      <w:r w:rsidRPr="00A21599">
        <w:rPr>
          <w:i/>
        </w:rPr>
        <w:t>Weisheitliche</w:t>
      </w:r>
      <w:proofErr w:type="spellEnd"/>
      <w:r w:rsidRPr="00A21599">
        <w:rPr>
          <w:i/>
        </w:rPr>
        <w:t xml:space="preserve"> </w:t>
      </w:r>
      <w:proofErr w:type="spellStart"/>
      <w:r w:rsidRPr="00A21599">
        <w:rPr>
          <w:i/>
        </w:rPr>
        <w:t>Urordnung</w:t>
      </w:r>
      <w:proofErr w:type="spellEnd"/>
      <w:r w:rsidRPr="00A21599">
        <w:rPr>
          <w:i/>
        </w:rPr>
        <w:t xml:space="preserve"> und </w:t>
      </w:r>
      <w:proofErr w:type="spellStart"/>
      <w:r w:rsidRPr="00A21599">
        <w:rPr>
          <w:i/>
        </w:rPr>
        <w:t>Pradestination</w:t>
      </w:r>
      <w:proofErr w:type="spellEnd"/>
      <w:r w:rsidRPr="00A21599">
        <w:rPr>
          <w:i/>
        </w:rPr>
        <w:t xml:space="preserve"> in den </w:t>
      </w:r>
      <w:proofErr w:type="spellStart"/>
      <w:r w:rsidRPr="00A21599">
        <w:rPr>
          <w:i/>
        </w:rPr>
        <w:t>Textfunden</w:t>
      </w:r>
      <w:proofErr w:type="spellEnd"/>
      <w:r w:rsidRPr="00A21599">
        <w:rPr>
          <w:i/>
        </w:rPr>
        <w:t xml:space="preserve"> von Qumran</w:t>
      </w:r>
      <w:r w:rsidR="00366DEC">
        <w:t xml:space="preserve"> (</w:t>
      </w:r>
      <w:r w:rsidRPr="005E1307">
        <w:t>Leiden:</w:t>
      </w:r>
      <w:r>
        <w:t xml:space="preserve"> </w:t>
      </w:r>
      <w:r w:rsidR="00A71380">
        <w:t>E.J. Brill</w:t>
      </w:r>
      <w:r>
        <w:t>, 1995</w:t>
      </w:r>
      <w:r w:rsidR="00C66390">
        <w:t>).</w:t>
      </w:r>
    </w:p>
    <w:p w14:paraId="19B8C021" w14:textId="77777777" w:rsidR="00A00FB2" w:rsidRPr="005E1307" w:rsidRDefault="00A00FB2" w:rsidP="00A00FB2">
      <w:pPr>
        <w:widowControl w:val="0"/>
        <w:autoSpaceDE w:val="0"/>
        <w:autoSpaceDN w:val="0"/>
        <w:adjustRightInd w:val="0"/>
        <w:spacing w:after="240"/>
        <w:ind w:left="720" w:hanging="720"/>
      </w:pPr>
      <w:r w:rsidRPr="005E1307">
        <w:t xml:space="preserve">Lipscomb, W.L. </w:t>
      </w:r>
      <w:r w:rsidR="0080225E">
        <w:t>“</w:t>
      </w:r>
      <w:r w:rsidRPr="005E1307">
        <w:t>Wisdom at Qumran</w:t>
      </w:r>
      <w:r w:rsidR="0080225E">
        <w:t>”</w:t>
      </w:r>
      <w:r w:rsidR="00E344EF">
        <w:t xml:space="preserve">, </w:t>
      </w:r>
      <w:r w:rsidR="005F7A0F">
        <w:t xml:space="preserve">in </w:t>
      </w:r>
      <w:r w:rsidR="005F7A0F" w:rsidRPr="009E5E5B">
        <w:rPr>
          <w:i/>
        </w:rPr>
        <w:t xml:space="preserve">Israelite Wisdom: Theological and Literary Essays in Honor of Samuel </w:t>
      </w:r>
      <w:proofErr w:type="spellStart"/>
      <w:r w:rsidR="005F7A0F" w:rsidRPr="009E5E5B">
        <w:rPr>
          <w:i/>
        </w:rPr>
        <w:t>Terrien</w:t>
      </w:r>
      <w:proofErr w:type="spellEnd"/>
      <w:r w:rsidR="005F7A0F">
        <w:t xml:space="preserve"> (</w:t>
      </w:r>
      <w:r w:rsidR="005F7A0F" w:rsidRPr="005E1307">
        <w:t xml:space="preserve">John G. </w:t>
      </w:r>
      <w:r w:rsidR="005F7A0F">
        <w:t>Gammie et al.</w:t>
      </w:r>
      <w:r w:rsidR="00144B98">
        <w:t xml:space="preserve"> (eds.)</w:t>
      </w:r>
      <w:r w:rsidR="005F7A0F">
        <w:t>;</w:t>
      </w:r>
      <w:r w:rsidR="005F7A0F" w:rsidRPr="005E1307">
        <w:t xml:space="preserve"> </w:t>
      </w:r>
      <w:smartTag w:uri="urn:schemas-microsoft-com:office:smarttags" w:element="place">
        <w:smartTag w:uri="urn:schemas-microsoft-com:office:smarttags" w:element="City">
          <w:r w:rsidR="005F7A0F" w:rsidRPr="005E1307">
            <w:t>Missoula</w:t>
          </w:r>
        </w:smartTag>
      </w:smartTag>
      <w:r w:rsidR="005F7A0F" w:rsidRPr="005E1307">
        <w:t>: Scholars</w:t>
      </w:r>
      <w:r w:rsidR="005F7A0F">
        <w:t xml:space="preserve">, 1978) </w:t>
      </w:r>
      <w:r>
        <w:t>277-</w:t>
      </w:r>
      <w:r w:rsidR="008C26DA">
        <w:t>2</w:t>
      </w:r>
      <w:r>
        <w:t>85.</w:t>
      </w:r>
    </w:p>
    <w:p w14:paraId="5FAF623E" w14:textId="77777777" w:rsidR="00A00FB2" w:rsidRDefault="00A00FB2" w:rsidP="00783A2D">
      <w:pPr>
        <w:widowControl w:val="0"/>
        <w:autoSpaceDE w:val="0"/>
        <w:autoSpaceDN w:val="0"/>
        <w:adjustRightInd w:val="0"/>
        <w:ind w:left="720" w:hanging="720"/>
      </w:pPr>
      <w:proofErr w:type="spellStart"/>
      <w:r w:rsidRPr="005E1307">
        <w:t>Nebe</w:t>
      </w:r>
      <w:proofErr w:type="spellEnd"/>
      <w:r w:rsidRPr="005E1307">
        <w:t>, Gerhard W.</w:t>
      </w:r>
      <w:r w:rsidR="00783A2D">
        <w:t xml:space="preserve"> </w:t>
      </w:r>
      <w:r w:rsidR="0080225E">
        <w:rPr>
          <w:color w:val="000000"/>
        </w:rPr>
        <w:t>“</w:t>
      </w:r>
      <w:r w:rsidRPr="005E1307">
        <w:rPr>
          <w:color w:val="000000"/>
        </w:rPr>
        <w:t xml:space="preserve">Die </w:t>
      </w:r>
      <w:proofErr w:type="spellStart"/>
      <w:r w:rsidRPr="005E1307">
        <w:rPr>
          <w:color w:val="000000"/>
        </w:rPr>
        <w:t>wiederentdeckte</w:t>
      </w:r>
      <w:proofErr w:type="spellEnd"/>
      <w:r w:rsidRPr="005E1307">
        <w:rPr>
          <w:color w:val="000000"/>
        </w:rPr>
        <w:t xml:space="preserve"> </w:t>
      </w:r>
      <w:proofErr w:type="spellStart"/>
      <w:r w:rsidRPr="005E1307">
        <w:rPr>
          <w:color w:val="000000"/>
        </w:rPr>
        <w:t>Weisheitsschrift</w:t>
      </w:r>
      <w:proofErr w:type="spellEnd"/>
      <w:r w:rsidRPr="005E1307">
        <w:rPr>
          <w:color w:val="000000"/>
        </w:rPr>
        <w:t xml:space="preserve"> </w:t>
      </w:r>
      <w:proofErr w:type="spellStart"/>
      <w:r w:rsidRPr="005E1307">
        <w:rPr>
          <w:color w:val="000000"/>
        </w:rPr>
        <w:t>aus</w:t>
      </w:r>
      <w:proofErr w:type="spellEnd"/>
      <w:r w:rsidRPr="005E1307">
        <w:rPr>
          <w:color w:val="000000"/>
        </w:rPr>
        <w:t xml:space="preserve"> der </w:t>
      </w:r>
      <w:proofErr w:type="spellStart"/>
      <w:r w:rsidRPr="005E1307">
        <w:rPr>
          <w:color w:val="000000"/>
        </w:rPr>
        <w:t>Kairoer</w:t>
      </w:r>
      <w:proofErr w:type="spellEnd"/>
      <w:r w:rsidRPr="005E1307">
        <w:rPr>
          <w:color w:val="000000"/>
        </w:rPr>
        <w:t xml:space="preserve"> </w:t>
      </w:r>
      <w:proofErr w:type="spellStart"/>
      <w:r w:rsidRPr="005E1307">
        <w:rPr>
          <w:color w:val="000000"/>
        </w:rPr>
        <w:t>Geniza</w:t>
      </w:r>
      <w:proofErr w:type="spellEnd"/>
      <w:r w:rsidRPr="005E1307">
        <w:rPr>
          <w:color w:val="000000"/>
        </w:rPr>
        <w:t xml:space="preserve"> und </w:t>
      </w:r>
      <w:proofErr w:type="spellStart"/>
      <w:r w:rsidRPr="005E1307">
        <w:rPr>
          <w:color w:val="000000"/>
        </w:rPr>
        <w:t>ihre</w:t>
      </w:r>
      <w:proofErr w:type="spellEnd"/>
      <w:r w:rsidRPr="005E1307">
        <w:rPr>
          <w:color w:val="000000"/>
        </w:rPr>
        <w:t xml:space="preserve"> ‘</w:t>
      </w:r>
      <w:proofErr w:type="spellStart"/>
      <w:r w:rsidRPr="005E1307">
        <w:rPr>
          <w:color w:val="000000"/>
        </w:rPr>
        <w:t>Nahe</w:t>
      </w:r>
      <w:proofErr w:type="spellEnd"/>
      <w:r w:rsidRPr="005E1307">
        <w:rPr>
          <w:color w:val="000000"/>
        </w:rPr>
        <w:t xml:space="preserve">’ </w:t>
      </w:r>
      <w:proofErr w:type="spellStart"/>
      <w:r w:rsidRPr="005E1307">
        <w:rPr>
          <w:color w:val="000000"/>
        </w:rPr>
        <w:t>zum</w:t>
      </w:r>
      <w:proofErr w:type="spellEnd"/>
      <w:r w:rsidRPr="005E1307">
        <w:rPr>
          <w:color w:val="000000"/>
        </w:rPr>
        <w:t xml:space="preserve"> </w:t>
      </w:r>
      <w:proofErr w:type="spellStart"/>
      <w:r w:rsidRPr="005E1307">
        <w:rPr>
          <w:color w:val="000000"/>
        </w:rPr>
        <w:t>Schrifttum</w:t>
      </w:r>
      <w:proofErr w:type="spellEnd"/>
      <w:r w:rsidRPr="005E1307">
        <w:rPr>
          <w:color w:val="000000"/>
        </w:rPr>
        <w:t xml:space="preserve"> von Qumran und </w:t>
      </w:r>
      <w:proofErr w:type="spellStart"/>
      <w:r w:rsidRPr="005E1307">
        <w:rPr>
          <w:color w:val="000000"/>
        </w:rPr>
        <w:t>zu</w:t>
      </w:r>
      <w:proofErr w:type="spellEnd"/>
      <w:r w:rsidRPr="005E1307">
        <w:rPr>
          <w:color w:val="000000"/>
        </w:rPr>
        <w:t xml:space="preserve"> </w:t>
      </w:r>
      <w:proofErr w:type="spellStart"/>
      <w:r w:rsidRPr="005E1307">
        <w:rPr>
          <w:color w:val="000000"/>
        </w:rPr>
        <w:t>Essenern</w:t>
      </w:r>
      <w:proofErr w:type="spellEnd"/>
      <w:r w:rsidR="0080225E">
        <w:rPr>
          <w:color w:val="000000"/>
        </w:rPr>
        <w:t>”</w:t>
      </w:r>
      <w:r w:rsidR="003942C4">
        <w:rPr>
          <w:color w:val="000000"/>
        </w:rPr>
        <w:t>,</w:t>
      </w:r>
      <w:r w:rsidRPr="005E1307">
        <w:rPr>
          <w:color w:val="000000"/>
        </w:rPr>
        <w:t xml:space="preserve"> </w:t>
      </w:r>
      <w:r w:rsidR="00692E35">
        <w:rPr>
          <w:color w:val="000000"/>
        </w:rPr>
        <w:t>in</w:t>
      </w:r>
      <w:r w:rsidRPr="005E1307">
        <w:rPr>
          <w:color w:val="000000"/>
        </w:rPr>
        <w:t xml:space="preserve"> </w:t>
      </w:r>
      <w:r w:rsidRPr="00A21599">
        <w:rPr>
          <w:i/>
          <w:color w:val="000000"/>
        </w:rPr>
        <w:t xml:space="preserve">New Qumran Texts and Studies: </w:t>
      </w:r>
      <w:r w:rsidR="005F7A0F">
        <w:rPr>
          <w:i/>
          <w:color w:val="000000"/>
        </w:rPr>
        <w:t>P</w:t>
      </w:r>
      <w:r w:rsidRPr="00A21599">
        <w:rPr>
          <w:i/>
          <w:color w:val="000000"/>
        </w:rPr>
        <w:t xml:space="preserve">roceedings of the </w:t>
      </w:r>
      <w:r w:rsidR="005F7A0F">
        <w:rPr>
          <w:i/>
          <w:color w:val="000000"/>
        </w:rPr>
        <w:t>F</w:t>
      </w:r>
      <w:r w:rsidRPr="00A21599">
        <w:rPr>
          <w:i/>
          <w:color w:val="000000"/>
        </w:rPr>
        <w:t>irst Meeting of the International Organization for Qumran Studies, Paris, 1992</w:t>
      </w:r>
      <w:r w:rsidR="00692E35">
        <w:rPr>
          <w:color w:val="000000"/>
        </w:rPr>
        <w:t xml:space="preserve"> (</w:t>
      </w:r>
      <w:r w:rsidRPr="005E1307">
        <w:rPr>
          <w:color w:val="000000"/>
        </w:rPr>
        <w:t>George J. Brooke</w:t>
      </w:r>
      <w:r w:rsidR="00692E35">
        <w:rPr>
          <w:color w:val="000000"/>
        </w:rPr>
        <w:t xml:space="preserve"> </w:t>
      </w:r>
      <w:r w:rsidRPr="005E1307">
        <w:rPr>
          <w:color w:val="000000"/>
        </w:rPr>
        <w:t>and Florentino García Martínez</w:t>
      </w:r>
      <w:r w:rsidR="00144B98">
        <w:t xml:space="preserve"> (eds.)</w:t>
      </w:r>
      <w:r w:rsidR="00692E35">
        <w:rPr>
          <w:color w:val="000000"/>
        </w:rPr>
        <w:t>;</w:t>
      </w:r>
      <w:r w:rsidRPr="005E1307">
        <w:rPr>
          <w:color w:val="000000"/>
        </w:rPr>
        <w:t xml:space="preserve"> Leiden:</w:t>
      </w:r>
      <w:r>
        <w:rPr>
          <w:color w:val="000000"/>
        </w:rPr>
        <w:t xml:space="preserve"> </w:t>
      </w:r>
      <w:r w:rsidR="00A71380">
        <w:rPr>
          <w:color w:val="000000"/>
        </w:rPr>
        <w:t>E.J. Brill</w:t>
      </w:r>
      <w:r w:rsidRPr="005E1307">
        <w:rPr>
          <w:color w:val="000000"/>
        </w:rPr>
        <w:t>,</w:t>
      </w:r>
      <w:r>
        <w:rPr>
          <w:color w:val="000000"/>
        </w:rPr>
        <w:t xml:space="preserve"> </w:t>
      </w:r>
      <w:r w:rsidR="00783A2D">
        <w:t>1994</w:t>
      </w:r>
      <w:r w:rsidR="003942C4">
        <w:t>) 241-</w:t>
      </w:r>
      <w:r w:rsidR="002968DB">
        <w:t>2</w:t>
      </w:r>
      <w:r w:rsidR="003942C4">
        <w:t>54</w:t>
      </w:r>
      <w:r w:rsidR="00783A2D">
        <w:t xml:space="preserve">. </w:t>
      </w:r>
    </w:p>
    <w:p w14:paraId="6658BD76" w14:textId="77777777" w:rsidR="00783A2D" w:rsidRDefault="00783A2D" w:rsidP="00832A1B">
      <w:pPr>
        <w:widowControl w:val="0"/>
        <w:autoSpaceDE w:val="0"/>
        <w:autoSpaceDN w:val="0"/>
        <w:adjustRightInd w:val="0"/>
        <w:ind w:left="720" w:hanging="720"/>
      </w:pPr>
    </w:p>
    <w:p w14:paraId="75694902" w14:textId="77777777" w:rsidR="00832A1B" w:rsidRDefault="00692E35" w:rsidP="00832A1B">
      <w:pPr>
        <w:widowControl w:val="0"/>
        <w:autoSpaceDE w:val="0"/>
        <w:autoSpaceDN w:val="0"/>
        <w:adjustRightInd w:val="0"/>
        <w:ind w:left="720" w:hanging="720"/>
      </w:pPr>
      <w:r>
        <w:t xml:space="preserve">--. </w:t>
      </w:r>
      <w:r w:rsidR="0080225E">
        <w:t>“</w:t>
      </w:r>
      <w:proofErr w:type="spellStart"/>
      <w:r w:rsidR="00832A1B" w:rsidRPr="005E1307">
        <w:t>Lexikalische</w:t>
      </w:r>
      <w:proofErr w:type="spellEnd"/>
      <w:r w:rsidR="00832A1B" w:rsidRPr="005E1307">
        <w:t xml:space="preserve"> </w:t>
      </w:r>
      <w:proofErr w:type="spellStart"/>
      <w:r w:rsidR="00832A1B" w:rsidRPr="005E1307">
        <w:t>Bemerkungen</w:t>
      </w:r>
      <w:proofErr w:type="spellEnd"/>
      <w:r w:rsidR="00832A1B" w:rsidRPr="005E1307">
        <w:t xml:space="preserve"> </w:t>
      </w:r>
      <w:proofErr w:type="spellStart"/>
      <w:r w:rsidR="00832A1B">
        <w:t>z</w:t>
      </w:r>
      <w:r w:rsidR="00832A1B" w:rsidRPr="005E1307">
        <w:t>u</w:t>
      </w:r>
      <w:proofErr w:type="spellEnd"/>
      <w:r w:rsidR="00832A1B" w:rsidRPr="005E1307">
        <w:t xml:space="preserve"> </w:t>
      </w:r>
      <w:r>
        <w:t>‘</w:t>
      </w:r>
      <w:r w:rsidR="00832A1B" w:rsidRPr="005E1307">
        <w:t xml:space="preserve">Fundament, </w:t>
      </w:r>
      <w:proofErr w:type="spellStart"/>
      <w:r w:rsidR="00832A1B" w:rsidRPr="005E1307">
        <w:t>Tiefe</w:t>
      </w:r>
      <w:proofErr w:type="spellEnd"/>
      <w:r>
        <w:t>’</w:t>
      </w:r>
      <w:r w:rsidR="00832A1B" w:rsidRPr="005E1307">
        <w:t xml:space="preserve"> in 4Q 184, Prov. 7, 9 </w:t>
      </w:r>
      <w:r w:rsidR="00832A1B">
        <w:t>u</w:t>
      </w:r>
      <w:r w:rsidR="00832A1B" w:rsidRPr="005E1307">
        <w:t>nd 20, 20(1)</w:t>
      </w:r>
      <w:r w:rsidR="0080225E">
        <w:t>”</w:t>
      </w:r>
      <w:r w:rsidR="003942C4">
        <w:t>,</w:t>
      </w:r>
      <w:r w:rsidR="00832A1B" w:rsidRPr="005E1307">
        <w:t xml:space="preserve"> </w:t>
      </w:r>
      <w:r w:rsidR="00832A1B" w:rsidRPr="00784124">
        <w:rPr>
          <w:i/>
        </w:rPr>
        <w:t>Revue Qumran</w:t>
      </w:r>
      <w:r w:rsidR="00832A1B" w:rsidRPr="005E1307">
        <w:t xml:space="preserve"> 8.1</w:t>
      </w:r>
      <w:r w:rsidR="00783A2D">
        <w:t xml:space="preserve"> (1972)</w:t>
      </w:r>
      <w:r w:rsidR="00832A1B" w:rsidRPr="005E1307">
        <w:t xml:space="preserve"> 97-103.</w:t>
      </w:r>
    </w:p>
    <w:p w14:paraId="6322B634" w14:textId="77777777" w:rsidR="00832A1B" w:rsidRDefault="00832A1B" w:rsidP="00832A1B">
      <w:pPr>
        <w:widowControl w:val="0"/>
        <w:autoSpaceDE w:val="0"/>
        <w:autoSpaceDN w:val="0"/>
        <w:adjustRightInd w:val="0"/>
        <w:ind w:left="720" w:hanging="720"/>
      </w:pPr>
    </w:p>
    <w:p w14:paraId="45B4D90F" w14:textId="77777777" w:rsidR="00AE0A02" w:rsidRDefault="00AE0A02" w:rsidP="00A00FB2">
      <w:pPr>
        <w:widowControl w:val="0"/>
        <w:autoSpaceDE w:val="0"/>
        <w:autoSpaceDN w:val="0"/>
        <w:adjustRightInd w:val="0"/>
        <w:spacing w:after="240"/>
        <w:ind w:left="720" w:hanging="720"/>
      </w:pPr>
      <w:r>
        <w:t xml:space="preserve">Rothstein, David. </w:t>
      </w:r>
      <w:r w:rsidR="0080225E">
        <w:t>“</w:t>
      </w:r>
      <w:r>
        <w:t>More on the Book of Proverbs and Legal Exegesis at Qumran</w:t>
      </w:r>
      <w:r w:rsidR="0080225E">
        <w:t>”</w:t>
      </w:r>
      <w:r>
        <w:t xml:space="preserve">, </w:t>
      </w:r>
      <w:proofErr w:type="spellStart"/>
      <w:r w:rsidRPr="008D747E">
        <w:rPr>
          <w:i/>
        </w:rPr>
        <w:t>Biblische</w:t>
      </w:r>
      <w:proofErr w:type="spellEnd"/>
      <w:r w:rsidRPr="008D747E">
        <w:rPr>
          <w:i/>
        </w:rPr>
        <w:t xml:space="preserve"> </w:t>
      </w:r>
      <w:proofErr w:type="spellStart"/>
      <w:r w:rsidRPr="008D747E">
        <w:rPr>
          <w:i/>
        </w:rPr>
        <w:t>Notizen</w:t>
      </w:r>
      <w:proofErr w:type="spellEnd"/>
      <w:r>
        <w:t xml:space="preserve"> 128 (2006) 31-42.</w:t>
      </w:r>
    </w:p>
    <w:p w14:paraId="45F7EB11" w14:textId="77777777" w:rsidR="00023B78" w:rsidRDefault="00023B78" w:rsidP="00023B78">
      <w:pPr>
        <w:widowControl w:val="0"/>
        <w:autoSpaceDE w:val="0"/>
        <w:autoSpaceDN w:val="0"/>
        <w:adjustRightInd w:val="0"/>
        <w:spacing w:after="240"/>
        <w:ind w:left="720" w:hanging="720"/>
      </w:pPr>
      <w:r>
        <w:t xml:space="preserve">--. </w:t>
      </w:r>
      <w:r w:rsidR="0080225E">
        <w:t>“</w:t>
      </w:r>
      <w:r>
        <w:t>The Book of Proverbs and Inner-Biblical Exegesis at Qumran: The Evidence of Proverbs 24, 23-29</w:t>
      </w:r>
      <w:r w:rsidR="0080225E">
        <w:t>”</w:t>
      </w:r>
      <w:r>
        <w:t xml:space="preserve">, </w:t>
      </w:r>
      <w:proofErr w:type="spellStart"/>
      <w:r w:rsidRPr="00916B0F">
        <w:rPr>
          <w:i/>
          <w:iCs/>
        </w:rPr>
        <w:t>Zeitscrift</w:t>
      </w:r>
      <w:proofErr w:type="spellEnd"/>
      <w:r w:rsidRPr="00916B0F">
        <w:rPr>
          <w:i/>
          <w:iCs/>
        </w:rPr>
        <w:t xml:space="preserve"> für die </w:t>
      </w:r>
      <w:proofErr w:type="spellStart"/>
      <w:r w:rsidRPr="00916B0F">
        <w:rPr>
          <w:i/>
          <w:iCs/>
        </w:rPr>
        <w:t>alttestamentliche</w:t>
      </w:r>
      <w:proofErr w:type="spellEnd"/>
      <w:r w:rsidRPr="00916B0F">
        <w:rPr>
          <w:i/>
          <w:iCs/>
        </w:rPr>
        <w:t xml:space="preserve"> </w:t>
      </w:r>
      <w:proofErr w:type="spellStart"/>
      <w:r w:rsidRPr="00916B0F">
        <w:rPr>
          <w:i/>
          <w:iCs/>
        </w:rPr>
        <w:t>Wissenschaft</w:t>
      </w:r>
      <w:proofErr w:type="spellEnd"/>
      <w:r>
        <w:t xml:space="preserve"> </w:t>
      </w:r>
      <w:r>
        <w:br/>
        <w:t xml:space="preserve"> </w:t>
      </w:r>
      <w:r>
        <w:tab/>
        <w:t>119 (2007) 75-85.</w:t>
      </w:r>
    </w:p>
    <w:p w14:paraId="5301C41D" w14:textId="77777777" w:rsidR="00023B78" w:rsidRDefault="00023B78" w:rsidP="0061432B">
      <w:pPr>
        <w:widowControl w:val="0"/>
        <w:autoSpaceDE w:val="0"/>
        <w:autoSpaceDN w:val="0"/>
        <w:adjustRightInd w:val="0"/>
        <w:spacing w:after="240"/>
        <w:ind w:left="720" w:hanging="720"/>
      </w:pPr>
      <w:r>
        <w:t xml:space="preserve">--. </w:t>
      </w:r>
      <w:r w:rsidR="0080225E">
        <w:t>“</w:t>
      </w:r>
      <w:r>
        <w:t>More on the Book of Proverbs and Legal Exegesis at Qumran</w:t>
      </w:r>
      <w:r w:rsidR="0080225E">
        <w:t>”</w:t>
      </w:r>
      <w:r w:rsidR="0061432B">
        <w:t>,</w:t>
      </w:r>
      <w:r w:rsidR="001B2193">
        <w:t xml:space="preserve"> </w:t>
      </w:r>
      <w:proofErr w:type="spellStart"/>
      <w:r w:rsidRPr="007B736A">
        <w:rPr>
          <w:i/>
          <w:iCs/>
        </w:rPr>
        <w:t>Biblische</w:t>
      </w:r>
      <w:proofErr w:type="spellEnd"/>
      <w:r w:rsidRPr="007B736A">
        <w:rPr>
          <w:i/>
          <w:iCs/>
        </w:rPr>
        <w:t xml:space="preserve"> </w:t>
      </w:r>
      <w:proofErr w:type="spellStart"/>
      <w:r w:rsidRPr="007B736A">
        <w:rPr>
          <w:i/>
          <w:iCs/>
        </w:rPr>
        <w:t>Notizen</w:t>
      </w:r>
      <w:proofErr w:type="spellEnd"/>
      <w:r>
        <w:t xml:space="preserve"> 128 (2006) 31-42. </w:t>
      </w:r>
    </w:p>
    <w:p w14:paraId="05CD7DAE" w14:textId="77777777" w:rsidR="00A00FB2" w:rsidRPr="005E1307" w:rsidRDefault="00A00FB2" w:rsidP="00A00FB2">
      <w:pPr>
        <w:widowControl w:val="0"/>
        <w:autoSpaceDE w:val="0"/>
        <w:autoSpaceDN w:val="0"/>
        <w:adjustRightInd w:val="0"/>
        <w:spacing w:after="240"/>
        <w:ind w:left="720" w:hanging="720"/>
      </w:pPr>
      <w:r w:rsidRPr="005E1307">
        <w:t>Shantz, Colleen.</w:t>
      </w:r>
      <w:r>
        <w:t xml:space="preserve"> </w:t>
      </w:r>
      <w:r w:rsidR="0080225E">
        <w:t>“</w:t>
      </w:r>
      <w:r w:rsidRPr="005E1307">
        <w:t xml:space="preserve">Wisdom is as </w:t>
      </w:r>
      <w:r w:rsidR="00692E35">
        <w:t>W</w:t>
      </w:r>
      <w:r w:rsidRPr="005E1307">
        <w:t>isdom does:</w:t>
      </w:r>
      <w:r>
        <w:t xml:space="preserve"> </w:t>
      </w:r>
      <w:r w:rsidR="00692E35">
        <w:t>T</w:t>
      </w:r>
      <w:r w:rsidRPr="005E1307">
        <w:t xml:space="preserve">he </w:t>
      </w:r>
      <w:r w:rsidR="00692E35">
        <w:t>U</w:t>
      </w:r>
      <w:r w:rsidRPr="005E1307">
        <w:t xml:space="preserve">se of </w:t>
      </w:r>
      <w:r w:rsidR="00692E35">
        <w:t>F</w:t>
      </w:r>
      <w:r w:rsidRPr="005E1307">
        <w:t xml:space="preserve">olk </w:t>
      </w:r>
      <w:r w:rsidR="00692E35">
        <w:t>P</w:t>
      </w:r>
      <w:r w:rsidRPr="005E1307">
        <w:t>roverbs in Q 7:31-35</w:t>
      </w:r>
      <w:r w:rsidR="0080225E">
        <w:t>”</w:t>
      </w:r>
      <w:r w:rsidR="003942C4">
        <w:t>,</w:t>
      </w:r>
      <w:r w:rsidRPr="005E1307">
        <w:t xml:space="preserve"> </w:t>
      </w:r>
      <w:r w:rsidRPr="00A21599">
        <w:rPr>
          <w:i/>
        </w:rPr>
        <w:t>Toronto Journal of Theology</w:t>
      </w:r>
      <w:r>
        <w:t xml:space="preserve"> 17.2 2001) 249-</w:t>
      </w:r>
      <w:r w:rsidR="003B726E">
        <w:t>2</w:t>
      </w:r>
      <w:r>
        <w:t>62.</w:t>
      </w:r>
    </w:p>
    <w:p w14:paraId="375B3A54" w14:textId="77777777" w:rsidR="00655320" w:rsidRDefault="00655320" w:rsidP="00A00FB2">
      <w:pPr>
        <w:widowControl w:val="0"/>
        <w:autoSpaceDE w:val="0"/>
        <w:autoSpaceDN w:val="0"/>
        <w:adjustRightInd w:val="0"/>
        <w:spacing w:after="240"/>
        <w:ind w:left="720" w:hanging="720"/>
        <w:rPr>
          <w:bCs/>
          <w:color w:val="000000"/>
        </w:rPr>
      </w:pPr>
      <w:proofErr w:type="spellStart"/>
      <w:r>
        <w:rPr>
          <w:bCs/>
          <w:color w:val="000000"/>
        </w:rPr>
        <w:t>Strugnell</w:t>
      </w:r>
      <w:proofErr w:type="spellEnd"/>
      <w:r>
        <w:rPr>
          <w:bCs/>
          <w:color w:val="000000"/>
        </w:rPr>
        <w:t xml:space="preserve">, John, Daniel J. Harrington and </w:t>
      </w:r>
      <w:proofErr w:type="spellStart"/>
      <w:r>
        <w:rPr>
          <w:bCs/>
          <w:color w:val="000000"/>
        </w:rPr>
        <w:t>Torleif</w:t>
      </w:r>
      <w:proofErr w:type="spellEnd"/>
      <w:r>
        <w:rPr>
          <w:bCs/>
          <w:color w:val="000000"/>
        </w:rPr>
        <w:t xml:space="preserve"> </w:t>
      </w:r>
      <w:proofErr w:type="spellStart"/>
      <w:r>
        <w:rPr>
          <w:bCs/>
          <w:color w:val="000000"/>
        </w:rPr>
        <w:t>Elgvin</w:t>
      </w:r>
      <w:proofErr w:type="spellEnd"/>
      <w:r>
        <w:rPr>
          <w:bCs/>
          <w:color w:val="000000"/>
        </w:rPr>
        <w:t xml:space="preserve"> (eds). </w:t>
      </w:r>
      <w:r w:rsidRPr="00DE72FC">
        <w:rPr>
          <w:bCs/>
          <w:i/>
          <w:color w:val="000000"/>
        </w:rPr>
        <w:t>Sapiential Texts, Part 2: Cave 4 XXIV</w:t>
      </w:r>
      <w:r>
        <w:rPr>
          <w:bCs/>
          <w:color w:val="000000"/>
        </w:rPr>
        <w:t xml:space="preserve"> (Discoveries in the </w:t>
      </w:r>
      <w:proofErr w:type="spellStart"/>
      <w:r>
        <w:rPr>
          <w:bCs/>
          <w:color w:val="000000"/>
        </w:rPr>
        <w:t>Judaeah</w:t>
      </w:r>
      <w:proofErr w:type="spellEnd"/>
      <w:r>
        <w:rPr>
          <w:bCs/>
          <w:color w:val="000000"/>
        </w:rPr>
        <w:t xml:space="preserve"> Desert, 34; Oxford: Clarendon Press, </w:t>
      </w:r>
      <w:r>
        <w:rPr>
          <w:bCs/>
          <w:color w:val="000000"/>
        </w:rPr>
        <w:lastRenderedPageBreak/>
        <w:t>1999).</w:t>
      </w:r>
    </w:p>
    <w:p w14:paraId="41D9723F" w14:textId="77777777" w:rsidR="00A00FB2" w:rsidRDefault="00A00FB2" w:rsidP="00A00FB2">
      <w:pPr>
        <w:widowControl w:val="0"/>
        <w:autoSpaceDE w:val="0"/>
        <w:autoSpaceDN w:val="0"/>
        <w:adjustRightInd w:val="0"/>
        <w:spacing w:after="240"/>
        <w:ind w:left="720" w:hanging="720"/>
      </w:pPr>
      <w:proofErr w:type="spellStart"/>
      <w:r w:rsidRPr="005E1307">
        <w:t>Stuckenbruck</w:t>
      </w:r>
      <w:proofErr w:type="spellEnd"/>
      <w:r w:rsidRPr="005E1307">
        <w:t xml:space="preserve">, Loren T. </w:t>
      </w:r>
      <w:r w:rsidR="0080225E">
        <w:t>“</w:t>
      </w:r>
      <w:r w:rsidRPr="005E1307">
        <w:t>Wisdom and Holiness at Qumran: Strategies for Dealing with Sin in the Community Rule</w:t>
      </w:r>
      <w:r w:rsidR="0080225E">
        <w:t>”</w:t>
      </w:r>
      <w:r w:rsidR="00E344EF">
        <w:t xml:space="preserve">, </w:t>
      </w:r>
      <w:r w:rsidR="005063F5">
        <w:t xml:space="preserve">in </w:t>
      </w:r>
      <w:r w:rsidR="005063F5" w:rsidRPr="0058056B">
        <w:rPr>
          <w:i/>
        </w:rPr>
        <w:t>Where Shall Wisdom Be Found?</w:t>
      </w:r>
      <w:r w:rsidR="005063F5">
        <w:rPr>
          <w:i/>
        </w:rPr>
        <w:t xml:space="preserve"> Wisdom in the Bible, the Church and the Contemporary World</w:t>
      </w:r>
      <w:r w:rsidR="005063F5" w:rsidRPr="005E1307">
        <w:t xml:space="preserve"> </w:t>
      </w:r>
      <w:r w:rsidR="005063F5">
        <w:t>(</w:t>
      </w:r>
      <w:r w:rsidR="005063F5" w:rsidRPr="005E1307">
        <w:t>Stephen C. Barton</w:t>
      </w:r>
      <w:r w:rsidR="00144B98">
        <w:t xml:space="preserve"> (ed.)</w:t>
      </w:r>
      <w:r w:rsidR="005063F5">
        <w:t>;</w:t>
      </w:r>
      <w:r w:rsidR="005063F5" w:rsidRPr="005E1307">
        <w:t xml:space="preserve"> </w:t>
      </w:r>
      <w:smartTag w:uri="urn:schemas-microsoft-com:office:smarttags" w:element="place">
        <w:smartTag w:uri="urn:schemas-microsoft-com:office:smarttags" w:element="City">
          <w:r w:rsidR="005063F5" w:rsidRPr="005E1307">
            <w:t>Edinburgh</w:t>
          </w:r>
        </w:smartTag>
      </w:smartTag>
      <w:r w:rsidR="005063F5" w:rsidRPr="005E1307">
        <w:t>: T. &amp; T. Clark, 1999</w:t>
      </w:r>
      <w:r w:rsidR="005063F5">
        <w:t>)</w:t>
      </w:r>
      <w:r w:rsidR="005063F5" w:rsidRPr="005E1307">
        <w:t xml:space="preserve"> </w:t>
      </w:r>
      <w:r>
        <w:t>47-60.</w:t>
      </w:r>
    </w:p>
    <w:p w14:paraId="4E00AA89" w14:textId="77777777" w:rsidR="007624AA" w:rsidRDefault="007624AA" w:rsidP="00A00FB2">
      <w:pPr>
        <w:widowControl w:val="0"/>
        <w:autoSpaceDE w:val="0"/>
        <w:autoSpaceDN w:val="0"/>
        <w:adjustRightInd w:val="0"/>
        <w:spacing w:after="240"/>
        <w:ind w:left="720" w:hanging="720"/>
      </w:pPr>
      <w:proofErr w:type="spellStart"/>
      <w:r>
        <w:t>Uusimäki</w:t>
      </w:r>
      <w:proofErr w:type="spellEnd"/>
      <w:r>
        <w:t xml:space="preserve">, Elisa. </w:t>
      </w:r>
      <w:r w:rsidR="0080225E">
        <w:t>“</w:t>
      </w:r>
      <w:r>
        <w:t>Use of Scripture in 4QBeatitudes:</w:t>
      </w:r>
      <w:r w:rsidR="001B2193">
        <w:t xml:space="preserve"> </w:t>
      </w:r>
      <w:r>
        <w:t>A Torah-Adjustment to Proverbs 1-9</w:t>
      </w:r>
      <w:r w:rsidR="0080225E">
        <w:t>”</w:t>
      </w:r>
      <w:r>
        <w:t xml:space="preserve">, </w:t>
      </w:r>
      <w:r w:rsidRPr="007B736A">
        <w:rPr>
          <w:i/>
          <w:iCs/>
        </w:rPr>
        <w:t>Dead Sea Discoveries</w:t>
      </w:r>
      <w:r>
        <w:t xml:space="preserve"> 20 (2013) 71-97. </w:t>
      </w:r>
    </w:p>
    <w:p w14:paraId="0A9B26D6" w14:textId="77777777" w:rsidR="00A00FB2" w:rsidRPr="008366DF" w:rsidRDefault="00A00FB2" w:rsidP="00A00FB2">
      <w:pPr>
        <w:widowControl w:val="0"/>
        <w:autoSpaceDE w:val="0"/>
        <w:autoSpaceDN w:val="0"/>
        <w:adjustRightInd w:val="0"/>
        <w:spacing w:after="240"/>
        <w:ind w:left="720" w:hanging="720"/>
      </w:pPr>
      <w:r w:rsidRPr="005E1307">
        <w:t xml:space="preserve">van der </w:t>
      </w:r>
      <w:proofErr w:type="spellStart"/>
      <w:r w:rsidRPr="005E1307">
        <w:t>Woude</w:t>
      </w:r>
      <w:proofErr w:type="spellEnd"/>
      <w:r w:rsidRPr="005E1307">
        <w:t xml:space="preserve">, A.S. </w:t>
      </w:r>
      <w:r w:rsidR="0080225E">
        <w:t>“</w:t>
      </w:r>
      <w:r w:rsidRPr="005E1307">
        <w:t>Wisdom at Qumran</w:t>
      </w:r>
      <w:r w:rsidR="0080225E">
        <w:t>”</w:t>
      </w:r>
      <w:r w:rsidR="00E344EF">
        <w:t xml:space="preserve">, in </w:t>
      </w:r>
      <w:r w:rsidRPr="00A21599">
        <w:rPr>
          <w:i/>
        </w:rPr>
        <w:t>Wisdom in Ancient Israel</w:t>
      </w:r>
      <w:r w:rsidRPr="005E1307">
        <w:t xml:space="preserve"> </w:t>
      </w:r>
      <w:r w:rsidR="003942C4">
        <w:t>(</w:t>
      </w:r>
      <w:r w:rsidRPr="005E1307">
        <w:t xml:space="preserve">J. </w:t>
      </w:r>
      <w:r w:rsidRPr="008366DF">
        <w:t>Day</w:t>
      </w:r>
      <w:r w:rsidR="003942C4">
        <w:t xml:space="preserve"> </w:t>
      </w:r>
      <w:r w:rsidR="00A325C0">
        <w:t>et al.</w:t>
      </w:r>
      <w:r w:rsidR="00144B98">
        <w:t xml:space="preserve"> (eds.)</w:t>
      </w:r>
      <w:r w:rsidR="003942C4" w:rsidRPr="00692E35">
        <w:t>;</w:t>
      </w:r>
      <w:r w:rsidR="003942C4">
        <w:t xml:space="preserve"> </w:t>
      </w:r>
      <w:r w:rsidRPr="008366DF">
        <w:t>New York: Cambridge University Press, 1995</w:t>
      </w:r>
      <w:r w:rsidR="003942C4">
        <w:t>)</w:t>
      </w:r>
      <w:r w:rsidRPr="008366DF">
        <w:t xml:space="preserve"> 244-</w:t>
      </w:r>
      <w:r w:rsidR="002968DB">
        <w:t>2</w:t>
      </w:r>
      <w:r w:rsidRPr="008366DF">
        <w:t>56.</w:t>
      </w:r>
    </w:p>
    <w:p w14:paraId="7D2D83C7" w14:textId="77777777" w:rsidR="00A00FB2" w:rsidRPr="005E1307" w:rsidRDefault="005F7A0F" w:rsidP="00A00FB2">
      <w:pPr>
        <w:widowControl w:val="0"/>
        <w:autoSpaceDE w:val="0"/>
        <w:autoSpaceDN w:val="0"/>
        <w:adjustRightInd w:val="0"/>
        <w:spacing w:after="240"/>
        <w:ind w:left="720" w:hanging="720"/>
      </w:pPr>
      <w:r>
        <w:t xml:space="preserve">de </w:t>
      </w:r>
      <w:proofErr w:type="spellStart"/>
      <w:r w:rsidR="00A00FB2" w:rsidRPr="005E1307">
        <w:t>Waard</w:t>
      </w:r>
      <w:proofErr w:type="spellEnd"/>
      <w:r w:rsidR="00A00FB2" w:rsidRPr="005E1307">
        <w:t>, Jan.</w:t>
      </w:r>
      <w:r w:rsidR="00A00FB2">
        <w:t xml:space="preserve"> </w:t>
      </w:r>
      <w:r w:rsidR="0080225E">
        <w:t>“</w:t>
      </w:r>
      <w:r w:rsidR="00A00FB2" w:rsidRPr="005E1307">
        <w:t xml:space="preserve">4QProv and </w:t>
      </w:r>
      <w:proofErr w:type="spellStart"/>
      <w:r w:rsidR="00A00FB2" w:rsidRPr="005E1307">
        <w:t>Texutal</w:t>
      </w:r>
      <w:proofErr w:type="spellEnd"/>
      <w:r w:rsidR="00A00FB2" w:rsidRPr="005E1307">
        <w:t xml:space="preserve"> Criticism</w:t>
      </w:r>
      <w:r w:rsidR="0080225E">
        <w:t>”</w:t>
      </w:r>
      <w:r w:rsidR="00CB1F36">
        <w:t>,</w:t>
      </w:r>
      <w:r w:rsidR="00A00FB2">
        <w:t xml:space="preserve"> </w:t>
      </w:r>
      <w:r w:rsidR="00A00FB2" w:rsidRPr="00A21599">
        <w:rPr>
          <w:i/>
        </w:rPr>
        <w:t>Textus</w:t>
      </w:r>
      <w:r w:rsidR="00A00FB2">
        <w:t xml:space="preserve"> 19 (1998) 87-96.</w:t>
      </w:r>
    </w:p>
    <w:p w14:paraId="562577A8" w14:textId="77777777" w:rsidR="00A00FB2" w:rsidRPr="005E1307" w:rsidRDefault="00A00FB2" w:rsidP="00A00FB2">
      <w:pPr>
        <w:widowControl w:val="0"/>
        <w:autoSpaceDE w:val="0"/>
        <w:autoSpaceDN w:val="0"/>
        <w:adjustRightInd w:val="0"/>
        <w:spacing w:after="240"/>
        <w:ind w:left="720" w:hanging="720"/>
      </w:pPr>
      <w:r w:rsidRPr="005E1307">
        <w:t>Worrell, George E.</w:t>
      </w:r>
      <w:r w:rsidR="00692E35">
        <w:t xml:space="preserve"> </w:t>
      </w:r>
      <w:r w:rsidR="0080225E">
        <w:t>“</w:t>
      </w:r>
      <w:r w:rsidR="00692E35" w:rsidRPr="00373C9F">
        <w:rPr>
          <w:i/>
          <w:iCs/>
        </w:rPr>
        <w:t>’</w:t>
      </w:r>
      <w:proofErr w:type="spellStart"/>
      <w:r w:rsidR="00692E35" w:rsidRPr="00373C9F">
        <w:rPr>
          <w:i/>
          <w:iCs/>
        </w:rPr>
        <w:t>Sh</w:t>
      </w:r>
      <w:proofErr w:type="spellEnd"/>
      <w:r w:rsidRPr="005E1307">
        <w:t xml:space="preserve">: </w:t>
      </w:r>
      <w:r w:rsidR="00692E35">
        <w:t>‘</w:t>
      </w:r>
      <w:r w:rsidRPr="005E1307">
        <w:t>Counsel</w:t>
      </w:r>
      <w:r w:rsidR="00692E35">
        <w:t>’</w:t>
      </w:r>
      <w:r w:rsidRPr="005E1307">
        <w:t xml:space="preserve"> or </w:t>
      </w:r>
      <w:r w:rsidR="00692E35">
        <w:t>‘Council’</w:t>
      </w:r>
      <w:r w:rsidRPr="005E1307">
        <w:t xml:space="preserve"> at Qumran</w:t>
      </w:r>
      <w:r w:rsidR="00692E35">
        <w:t>?</w:t>
      </w:r>
      <w:r w:rsidR="0080225E">
        <w:t>”</w:t>
      </w:r>
      <w:r w:rsidR="00692E35">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rsidRPr="005E1307">
        <w:t xml:space="preserve"> 20 (1970) 65-74.</w:t>
      </w:r>
    </w:p>
    <w:p w14:paraId="766C465D" w14:textId="77777777" w:rsidR="002C495A" w:rsidRDefault="005F7A0F" w:rsidP="00692E35">
      <w:pPr>
        <w:widowControl w:val="0"/>
        <w:autoSpaceDE w:val="0"/>
        <w:autoSpaceDN w:val="0"/>
        <w:adjustRightInd w:val="0"/>
        <w:spacing w:after="240"/>
        <w:ind w:left="720" w:hanging="720"/>
      </w:pPr>
      <w:r w:rsidRPr="00AA6931">
        <w:t xml:space="preserve">van der </w:t>
      </w:r>
      <w:proofErr w:type="spellStart"/>
      <w:r w:rsidR="00A00FB2" w:rsidRPr="00AA6931">
        <w:t>Woude</w:t>
      </w:r>
      <w:proofErr w:type="spellEnd"/>
      <w:r w:rsidR="00A00FB2" w:rsidRPr="00AA6931">
        <w:t xml:space="preserve">, A.S. </w:t>
      </w:r>
      <w:r w:rsidR="0080225E">
        <w:t>“</w:t>
      </w:r>
      <w:r w:rsidR="00A00FB2" w:rsidRPr="005E1307">
        <w:t>Wisdom at Qumran</w:t>
      </w:r>
      <w:r w:rsidR="0080225E">
        <w:t>”</w:t>
      </w:r>
      <w:r w:rsidR="00E344EF">
        <w:t xml:space="preserve">, in </w:t>
      </w:r>
      <w:r w:rsidR="00A00FB2" w:rsidRPr="00A21599">
        <w:rPr>
          <w:i/>
        </w:rPr>
        <w:t xml:space="preserve">Wisdom in Ancient Israel: Essays in </w:t>
      </w:r>
      <w:proofErr w:type="spellStart"/>
      <w:r w:rsidR="00A00FB2" w:rsidRPr="00A21599">
        <w:rPr>
          <w:i/>
        </w:rPr>
        <w:t>Honour</w:t>
      </w:r>
      <w:proofErr w:type="spellEnd"/>
      <w:r w:rsidR="00A00FB2" w:rsidRPr="00A21599">
        <w:rPr>
          <w:i/>
        </w:rPr>
        <w:t xml:space="preserve"> of J.A. Emerton</w:t>
      </w:r>
      <w:r w:rsidR="00A00FB2" w:rsidRPr="005E1307">
        <w:t xml:space="preserve"> </w:t>
      </w:r>
      <w:r w:rsidR="00CB1F36">
        <w:t>(</w:t>
      </w:r>
      <w:r w:rsidR="00A00FB2" w:rsidRPr="005E1307">
        <w:t>J.</w:t>
      </w:r>
      <w:r w:rsidR="00CB1F36">
        <w:t xml:space="preserve"> </w:t>
      </w:r>
      <w:r w:rsidR="00A00FB2" w:rsidRPr="005E1307">
        <w:t>D</w:t>
      </w:r>
      <w:r w:rsidR="00A00FB2" w:rsidRPr="00692E35">
        <w:t>ay</w:t>
      </w:r>
      <w:r w:rsidR="00CB1F36" w:rsidRPr="00692E35">
        <w:t xml:space="preserve"> </w:t>
      </w:r>
      <w:r w:rsidR="00A325C0">
        <w:t>et al.</w:t>
      </w:r>
      <w:r w:rsidR="00144B98">
        <w:t xml:space="preserve"> (eds.)</w:t>
      </w:r>
      <w:r w:rsidR="00CB1F36" w:rsidRPr="00692E35">
        <w:t>;</w:t>
      </w:r>
      <w:r w:rsidR="00A00FB2" w:rsidRPr="00692E35">
        <w:t xml:space="preserve"> </w:t>
      </w:r>
      <w:r w:rsidR="00A00FB2" w:rsidRPr="005E1307">
        <w:t xml:space="preserve">New York: Cambridge University </w:t>
      </w:r>
      <w:r w:rsidR="00A00FB2">
        <w:t>Press, 1995</w:t>
      </w:r>
      <w:r w:rsidR="00CB1F36">
        <w:t>)</w:t>
      </w:r>
      <w:r w:rsidR="00A00FB2">
        <w:t xml:space="preserve"> 244-</w:t>
      </w:r>
      <w:r w:rsidR="002968DB">
        <w:t>2</w:t>
      </w:r>
      <w:r w:rsidR="00A00FB2">
        <w:t>56.</w:t>
      </w:r>
    </w:p>
    <w:p w14:paraId="32D451ED" w14:textId="77777777" w:rsidR="002C495A" w:rsidRDefault="002C495A" w:rsidP="00692E35">
      <w:pPr>
        <w:widowControl w:val="0"/>
        <w:autoSpaceDE w:val="0"/>
        <w:autoSpaceDN w:val="0"/>
        <w:adjustRightInd w:val="0"/>
        <w:spacing w:after="240"/>
        <w:ind w:left="720" w:hanging="720"/>
      </w:pPr>
    </w:p>
    <w:p w14:paraId="1657B98E" w14:textId="77777777" w:rsidR="00455AB6" w:rsidRPr="000050B1" w:rsidRDefault="002D7EFB" w:rsidP="00455AB6">
      <w:pPr>
        <w:rPr>
          <w:b/>
        </w:rPr>
      </w:pPr>
      <w:r>
        <w:rPr>
          <w:b/>
          <w:smallCaps/>
        </w:rPr>
        <w:t>4E</w:t>
      </w:r>
      <w:r w:rsidR="000050B1" w:rsidRPr="000050B1">
        <w:rPr>
          <w:b/>
        </w:rPr>
        <w:tab/>
      </w:r>
      <w:r w:rsidR="00455AB6" w:rsidRPr="000050B1">
        <w:rPr>
          <w:b/>
          <w:smallCaps/>
        </w:rPr>
        <w:t>Egyptian</w:t>
      </w:r>
    </w:p>
    <w:p w14:paraId="3E7648DD" w14:textId="77777777" w:rsidR="00DB2DCB" w:rsidRDefault="00DB2DCB" w:rsidP="00455AB6"/>
    <w:p w14:paraId="5AD61CAD" w14:textId="77777777" w:rsidR="00C14B22" w:rsidRPr="00DB2DCB" w:rsidRDefault="00DB2DCB" w:rsidP="00455AB6">
      <w:pPr>
        <w:rPr>
          <w:b/>
        </w:rPr>
      </w:pPr>
      <w:r w:rsidRPr="00DB2DCB">
        <w:rPr>
          <w:b/>
        </w:rPr>
        <w:t>4E1</w:t>
      </w:r>
      <w:r w:rsidRPr="00DB2DCB">
        <w:rPr>
          <w:b/>
        </w:rPr>
        <w:tab/>
        <w:t>General</w:t>
      </w:r>
    </w:p>
    <w:p w14:paraId="6317033E" w14:textId="77777777" w:rsidR="002D7EFB" w:rsidRDefault="002D7EFB" w:rsidP="00455AB6"/>
    <w:p w14:paraId="04E45F08" w14:textId="77777777" w:rsidR="00C14B22" w:rsidRPr="008C04EE" w:rsidRDefault="00C14B22" w:rsidP="00D6630E">
      <w:pPr>
        <w:widowControl w:val="0"/>
        <w:autoSpaceDE w:val="0"/>
        <w:autoSpaceDN w:val="0"/>
        <w:adjustRightInd w:val="0"/>
        <w:ind w:left="720" w:hanging="720"/>
      </w:pPr>
      <w:proofErr w:type="spellStart"/>
      <w:r w:rsidRPr="008C04EE">
        <w:t>Abhaya</w:t>
      </w:r>
      <w:proofErr w:type="spellEnd"/>
      <w:r w:rsidRPr="008C04EE">
        <w:t xml:space="preserve">, </w:t>
      </w:r>
      <w:proofErr w:type="spellStart"/>
      <w:r w:rsidRPr="008C04EE">
        <w:t>Muata</w:t>
      </w:r>
      <w:proofErr w:type="spellEnd"/>
      <w:r w:rsidR="00D6630E">
        <w:t xml:space="preserve">. </w:t>
      </w:r>
      <w:r w:rsidRPr="00A21599">
        <w:rPr>
          <w:i/>
        </w:rPr>
        <w:t>Ancient Egyptian Proverbs: Mystical Wisdom Teachings and Meditations</w:t>
      </w:r>
      <w:r w:rsidR="00692E35">
        <w:t xml:space="preserve"> (</w:t>
      </w:r>
      <w:r w:rsidR="00D803E7">
        <w:t xml:space="preserve">Miami: </w:t>
      </w:r>
      <w:proofErr w:type="spellStart"/>
      <w:r w:rsidRPr="008C04EE">
        <w:t>Cruzian</w:t>
      </w:r>
      <w:proofErr w:type="spellEnd"/>
      <w:r w:rsidRPr="008C04EE">
        <w:t xml:space="preserve"> Mystic Books</w:t>
      </w:r>
      <w:r w:rsidR="00D6630E">
        <w:t xml:space="preserve">, </w:t>
      </w:r>
      <w:r w:rsidR="00D6630E" w:rsidRPr="008C04EE">
        <w:t>1997</w:t>
      </w:r>
      <w:r w:rsidR="00C66390">
        <w:t>).</w:t>
      </w:r>
    </w:p>
    <w:p w14:paraId="481E72E6" w14:textId="77777777" w:rsidR="00C14B22" w:rsidRPr="008C04EE" w:rsidRDefault="00C14B22" w:rsidP="00D6630E">
      <w:pPr>
        <w:widowControl w:val="0"/>
        <w:autoSpaceDE w:val="0"/>
        <w:autoSpaceDN w:val="0"/>
        <w:adjustRightInd w:val="0"/>
        <w:ind w:left="720" w:hanging="720"/>
      </w:pPr>
    </w:p>
    <w:p w14:paraId="532AB5D9" w14:textId="77777777" w:rsidR="00C14B22" w:rsidRPr="008C04EE" w:rsidRDefault="00C14B22" w:rsidP="00D6630E">
      <w:pPr>
        <w:widowControl w:val="0"/>
        <w:autoSpaceDE w:val="0"/>
        <w:autoSpaceDN w:val="0"/>
        <w:adjustRightInd w:val="0"/>
        <w:ind w:left="720" w:hanging="720"/>
      </w:pPr>
      <w:r w:rsidRPr="008C04EE">
        <w:t>Albright, William F.</w:t>
      </w:r>
      <w:r w:rsidR="00D6630E">
        <w:t xml:space="preserve"> </w:t>
      </w:r>
      <w:r w:rsidR="0080225E">
        <w:t>“</w:t>
      </w:r>
      <w:r w:rsidRPr="008C04EE">
        <w:t>Notes on Egypto-Semitic Etymology, III</w:t>
      </w:r>
      <w:r w:rsidR="0080225E">
        <w:t>”</w:t>
      </w:r>
      <w:r w:rsidR="00CB1F36">
        <w:t>,</w:t>
      </w:r>
      <w:r w:rsidRPr="008C04EE">
        <w:t xml:space="preserve"> </w:t>
      </w:r>
      <w:r w:rsidR="00FF7235" w:rsidRPr="004F5B3C">
        <w:rPr>
          <w:i/>
        </w:rPr>
        <w:t>Journal of the American Oriental Society</w:t>
      </w:r>
      <w:r w:rsidRPr="008C04EE">
        <w:t xml:space="preserve"> 47</w:t>
      </w:r>
      <w:r w:rsidR="00D6630E">
        <w:t xml:space="preserve"> (</w:t>
      </w:r>
      <w:r w:rsidR="00D6630E" w:rsidRPr="008C04EE">
        <w:t>1927</w:t>
      </w:r>
      <w:r w:rsidR="00D6630E">
        <w:t>)</w:t>
      </w:r>
      <w:r w:rsidRPr="008C04EE">
        <w:t xml:space="preserve"> 198-237.</w:t>
      </w:r>
    </w:p>
    <w:p w14:paraId="288F2CEF" w14:textId="77777777" w:rsidR="00C14B22" w:rsidRPr="008C04EE" w:rsidRDefault="00C14B22" w:rsidP="00D6630E">
      <w:pPr>
        <w:widowControl w:val="0"/>
        <w:autoSpaceDE w:val="0"/>
        <w:autoSpaceDN w:val="0"/>
        <w:adjustRightInd w:val="0"/>
        <w:ind w:left="720" w:hanging="720"/>
      </w:pPr>
    </w:p>
    <w:p w14:paraId="17BBA445" w14:textId="77777777" w:rsidR="00C14B22" w:rsidRPr="001F3CD1" w:rsidRDefault="00C14B22" w:rsidP="00D6630E">
      <w:pPr>
        <w:widowControl w:val="0"/>
        <w:autoSpaceDE w:val="0"/>
        <w:autoSpaceDN w:val="0"/>
        <w:adjustRightInd w:val="0"/>
        <w:ind w:left="720" w:hanging="720"/>
        <w:rPr>
          <w:lang w:val="fr-FR"/>
        </w:rPr>
      </w:pPr>
      <w:proofErr w:type="spellStart"/>
      <w:r w:rsidRPr="008366DF">
        <w:rPr>
          <w:lang w:val="fr-FR"/>
        </w:rPr>
        <w:t>Anthes</w:t>
      </w:r>
      <w:proofErr w:type="spellEnd"/>
      <w:r w:rsidRPr="008366DF">
        <w:rPr>
          <w:lang w:val="fr-FR"/>
        </w:rPr>
        <w:t>, Rudolf</w:t>
      </w:r>
      <w:r w:rsidR="00D6630E" w:rsidRPr="008366DF">
        <w:rPr>
          <w:lang w:val="fr-FR"/>
        </w:rPr>
        <w:t xml:space="preserve">. </w:t>
      </w:r>
      <w:r w:rsidR="0080225E">
        <w:rPr>
          <w:lang w:val="fr-FR"/>
        </w:rPr>
        <w:t>“</w:t>
      </w:r>
      <w:r w:rsidRPr="008366DF">
        <w:rPr>
          <w:lang w:val="fr-FR"/>
        </w:rPr>
        <w:t xml:space="preserve">Zur </w:t>
      </w:r>
      <w:proofErr w:type="spellStart"/>
      <w:r w:rsidRPr="008366DF">
        <w:rPr>
          <w:lang w:val="fr-FR"/>
        </w:rPr>
        <w:t>Echtheit</w:t>
      </w:r>
      <w:proofErr w:type="spellEnd"/>
      <w:r w:rsidRPr="008366DF">
        <w:rPr>
          <w:lang w:val="fr-FR"/>
        </w:rPr>
        <w:t xml:space="preserve"> </w:t>
      </w:r>
      <w:r w:rsidR="00A51CDF" w:rsidRPr="008366DF">
        <w:rPr>
          <w:lang w:val="fr-FR"/>
        </w:rPr>
        <w:t>d</w:t>
      </w:r>
      <w:r w:rsidRPr="008366DF">
        <w:rPr>
          <w:lang w:val="fr-FR"/>
        </w:rPr>
        <w:t xml:space="preserve">er </w:t>
      </w:r>
      <w:proofErr w:type="spellStart"/>
      <w:r w:rsidRPr="008366DF">
        <w:rPr>
          <w:lang w:val="fr-FR"/>
        </w:rPr>
        <w:t>Lehre</w:t>
      </w:r>
      <w:proofErr w:type="spellEnd"/>
      <w:r w:rsidRPr="008366DF">
        <w:rPr>
          <w:lang w:val="fr-FR"/>
        </w:rPr>
        <w:t xml:space="preserve"> </w:t>
      </w:r>
      <w:r w:rsidR="00A51CDF" w:rsidRPr="008366DF">
        <w:rPr>
          <w:lang w:val="fr-FR"/>
        </w:rPr>
        <w:t>d</w:t>
      </w:r>
      <w:r w:rsidRPr="008366DF">
        <w:rPr>
          <w:lang w:val="fr-FR"/>
        </w:rPr>
        <w:t xml:space="preserve">es </w:t>
      </w:r>
      <w:proofErr w:type="spellStart"/>
      <w:r w:rsidRPr="008366DF">
        <w:rPr>
          <w:lang w:val="fr-FR"/>
        </w:rPr>
        <w:t>Amenemhet</w:t>
      </w:r>
      <w:proofErr w:type="spellEnd"/>
      <w:r w:rsidR="0080225E">
        <w:rPr>
          <w:lang w:val="fr-FR"/>
        </w:rPr>
        <w:t>”</w:t>
      </w:r>
      <w:r w:rsidR="00CB1F36" w:rsidRPr="001F3CD1">
        <w:rPr>
          <w:lang w:val="fr-FR"/>
        </w:rPr>
        <w:t>,</w:t>
      </w:r>
      <w:r w:rsidRPr="008366DF">
        <w:rPr>
          <w:lang w:val="fr-FR"/>
        </w:rPr>
        <w:t xml:space="preserve"> </w:t>
      </w:r>
      <w:r w:rsidRPr="001F3CD1">
        <w:rPr>
          <w:i/>
          <w:lang w:val="fr-FR"/>
        </w:rPr>
        <w:t>FAL</w:t>
      </w:r>
      <w:r w:rsidR="005F7A0F">
        <w:rPr>
          <w:lang w:val="fr-FR"/>
        </w:rPr>
        <w:t xml:space="preserve"> </w:t>
      </w:r>
      <w:r w:rsidR="00D6630E" w:rsidRPr="001F3CD1">
        <w:rPr>
          <w:lang w:val="fr-FR"/>
        </w:rPr>
        <w:t xml:space="preserve">(1977) </w:t>
      </w:r>
      <w:r w:rsidRPr="001F3CD1">
        <w:rPr>
          <w:lang w:val="fr-FR"/>
        </w:rPr>
        <w:t>42-54.</w:t>
      </w:r>
    </w:p>
    <w:p w14:paraId="14999D92" w14:textId="77777777" w:rsidR="00D6630E" w:rsidRPr="001F3CD1" w:rsidRDefault="00D6630E" w:rsidP="00041DA4">
      <w:pPr>
        <w:widowControl w:val="0"/>
        <w:autoSpaceDE w:val="0"/>
        <w:autoSpaceDN w:val="0"/>
        <w:adjustRightInd w:val="0"/>
        <w:rPr>
          <w:lang w:val="fr-FR"/>
        </w:rPr>
      </w:pPr>
    </w:p>
    <w:p w14:paraId="643EADD9" w14:textId="77777777" w:rsidR="001B5B8C" w:rsidRDefault="001B5B8C" w:rsidP="00707995">
      <w:pPr>
        <w:widowControl w:val="0"/>
        <w:autoSpaceDE w:val="0"/>
        <w:autoSpaceDN w:val="0"/>
        <w:adjustRightInd w:val="0"/>
        <w:ind w:left="720" w:hanging="720"/>
      </w:pPr>
      <w:r>
        <w:t xml:space="preserve">--. </w:t>
      </w:r>
      <w:r w:rsidR="0080225E">
        <w:t>“</w:t>
      </w:r>
      <w:r>
        <w:t>A Further Remark on the Introduction to the Instruction of Amenemhet</w:t>
      </w:r>
      <w:r w:rsidR="0080225E">
        <w:t>”</w:t>
      </w:r>
      <w:r>
        <w:t xml:space="preserve">, </w:t>
      </w:r>
      <w:r w:rsidRPr="004F5B3C">
        <w:rPr>
          <w:i/>
        </w:rPr>
        <w:t>Journal of Near Eastern Studies</w:t>
      </w:r>
      <w:r w:rsidRPr="008C04EE">
        <w:t xml:space="preserve"> </w:t>
      </w:r>
      <w:r>
        <w:t>17 (</w:t>
      </w:r>
      <w:r w:rsidRPr="008C04EE">
        <w:t>195</w:t>
      </w:r>
      <w:r>
        <w:t>8)</w:t>
      </w:r>
      <w:r w:rsidRPr="008C04EE">
        <w:t xml:space="preserve"> </w:t>
      </w:r>
      <w:r>
        <w:t>208-209</w:t>
      </w:r>
      <w:r w:rsidRPr="008C04EE">
        <w:t>.</w:t>
      </w:r>
    </w:p>
    <w:p w14:paraId="53A0466E" w14:textId="77777777" w:rsidR="001B5B8C" w:rsidRDefault="001B5B8C" w:rsidP="00707995">
      <w:pPr>
        <w:widowControl w:val="0"/>
        <w:autoSpaceDE w:val="0"/>
        <w:autoSpaceDN w:val="0"/>
        <w:adjustRightInd w:val="0"/>
        <w:ind w:left="720" w:hanging="720"/>
      </w:pPr>
    </w:p>
    <w:p w14:paraId="46BAD9AE" w14:textId="77777777" w:rsidR="00C14B22" w:rsidRPr="008C04EE" w:rsidRDefault="00692E35" w:rsidP="00707995">
      <w:pPr>
        <w:widowControl w:val="0"/>
        <w:autoSpaceDE w:val="0"/>
        <w:autoSpaceDN w:val="0"/>
        <w:adjustRightInd w:val="0"/>
        <w:ind w:left="720" w:hanging="720"/>
      </w:pPr>
      <w:r>
        <w:t xml:space="preserve">--. </w:t>
      </w:r>
      <w:r w:rsidR="0080225E">
        <w:t>“</w:t>
      </w:r>
      <w:r w:rsidR="00C14B22" w:rsidRPr="008C04EE">
        <w:t>The Legal Aspect of the Instruction of Amenemhet</w:t>
      </w:r>
      <w:r w:rsidR="0080225E">
        <w:t>”</w:t>
      </w:r>
      <w:r w:rsidR="00CB1F36">
        <w:t>,</w:t>
      </w:r>
      <w:r w:rsidR="00C14B22" w:rsidRPr="008C04EE">
        <w:t xml:space="preserve"> </w:t>
      </w:r>
      <w:r w:rsidR="00707995" w:rsidRPr="004F5B3C">
        <w:rPr>
          <w:i/>
        </w:rPr>
        <w:t>Journal of Near Eastern Studies</w:t>
      </w:r>
      <w:r w:rsidR="00C14B22" w:rsidRPr="008C04EE">
        <w:t xml:space="preserve"> 16.3</w:t>
      </w:r>
      <w:r w:rsidR="00D6630E">
        <w:t xml:space="preserve"> (</w:t>
      </w:r>
      <w:r w:rsidR="00D6630E" w:rsidRPr="008C04EE">
        <w:t>1957</w:t>
      </w:r>
      <w:r w:rsidR="00D6630E">
        <w:t>)</w:t>
      </w:r>
      <w:r w:rsidR="00C14B22" w:rsidRPr="008C04EE">
        <w:t xml:space="preserve"> 176-</w:t>
      </w:r>
      <w:r w:rsidR="00535AC9">
        <w:t>1</w:t>
      </w:r>
      <w:r w:rsidR="00C14B22" w:rsidRPr="008C04EE">
        <w:t>90.</w:t>
      </w:r>
    </w:p>
    <w:p w14:paraId="093DBB63" w14:textId="77777777" w:rsidR="00C14B22" w:rsidRDefault="00C14B22" w:rsidP="00C14B22">
      <w:pPr>
        <w:widowControl w:val="0"/>
        <w:autoSpaceDE w:val="0"/>
        <w:autoSpaceDN w:val="0"/>
        <w:adjustRightInd w:val="0"/>
      </w:pPr>
    </w:p>
    <w:p w14:paraId="204A69E8" w14:textId="77777777" w:rsidR="00D6630E" w:rsidRDefault="00692E35" w:rsidP="00D6630E">
      <w:pPr>
        <w:widowControl w:val="0"/>
        <w:autoSpaceDE w:val="0"/>
        <w:autoSpaceDN w:val="0"/>
        <w:adjustRightInd w:val="0"/>
        <w:ind w:left="720" w:hanging="720"/>
      </w:pPr>
      <w:r>
        <w:t xml:space="preserve">--. </w:t>
      </w:r>
      <w:proofErr w:type="spellStart"/>
      <w:r w:rsidR="00D6630E" w:rsidRPr="00D6630E">
        <w:rPr>
          <w:i/>
        </w:rPr>
        <w:t>Lebensreg</w:t>
      </w:r>
      <w:r w:rsidR="00976248">
        <w:rPr>
          <w:i/>
        </w:rPr>
        <w:t>e</w:t>
      </w:r>
      <w:r w:rsidR="00D6630E" w:rsidRPr="00D6630E">
        <w:rPr>
          <w:i/>
        </w:rPr>
        <w:t>ln</w:t>
      </w:r>
      <w:proofErr w:type="spellEnd"/>
      <w:r w:rsidR="00D6630E" w:rsidRPr="00D6630E">
        <w:rPr>
          <w:i/>
        </w:rPr>
        <w:t xml:space="preserve"> und </w:t>
      </w:r>
      <w:proofErr w:type="spellStart"/>
      <w:r w:rsidR="00D6630E" w:rsidRPr="00D6630E">
        <w:rPr>
          <w:i/>
        </w:rPr>
        <w:t>Lebensweisheit</w:t>
      </w:r>
      <w:proofErr w:type="spellEnd"/>
      <w:r w:rsidR="00D6630E" w:rsidRPr="00D6630E">
        <w:rPr>
          <w:i/>
        </w:rPr>
        <w:t xml:space="preserve"> der </w:t>
      </w:r>
      <w:proofErr w:type="spellStart"/>
      <w:r w:rsidR="005F7A0F">
        <w:rPr>
          <w:i/>
        </w:rPr>
        <w:t>a</w:t>
      </w:r>
      <w:r w:rsidR="00D6630E" w:rsidRPr="00D6630E">
        <w:rPr>
          <w:i/>
        </w:rPr>
        <w:t>lten</w:t>
      </w:r>
      <w:proofErr w:type="spellEnd"/>
      <w:r w:rsidR="00D6630E" w:rsidRPr="00D6630E">
        <w:rPr>
          <w:i/>
        </w:rPr>
        <w:t xml:space="preserve"> </w:t>
      </w:r>
      <w:proofErr w:type="spellStart"/>
      <w:r w:rsidR="005F7A0F">
        <w:rPr>
          <w:i/>
        </w:rPr>
        <w:t>Ä</w:t>
      </w:r>
      <w:r w:rsidR="00D6630E" w:rsidRPr="00D6630E">
        <w:rPr>
          <w:i/>
        </w:rPr>
        <w:t>gypter</w:t>
      </w:r>
      <w:proofErr w:type="spellEnd"/>
      <w:r w:rsidR="00D6630E">
        <w:t xml:space="preserve">. </w:t>
      </w:r>
      <w:r w:rsidR="00976248">
        <w:t xml:space="preserve">Der </w:t>
      </w:r>
      <w:r w:rsidR="00D6630E">
        <w:t>Alte Orient</w:t>
      </w:r>
      <w:r w:rsidR="00976248">
        <w:t xml:space="preserve"> </w:t>
      </w:r>
      <w:r w:rsidR="00D6630E">
        <w:t>32.2 (1933</w:t>
      </w:r>
      <w:r w:rsidR="00C66390">
        <w:t>).</w:t>
      </w:r>
    </w:p>
    <w:p w14:paraId="61CDB1CF" w14:textId="77777777" w:rsidR="00D6630E" w:rsidRPr="008C04EE" w:rsidRDefault="00D6630E" w:rsidP="00C14B22">
      <w:pPr>
        <w:widowControl w:val="0"/>
        <w:autoSpaceDE w:val="0"/>
        <w:autoSpaceDN w:val="0"/>
        <w:adjustRightInd w:val="0"/>
      </w:pPr>
    </w:p>
    <w:p w14:paraId="2B2B4BCF" w14:textId="77777777" w:rsidR="00C14B22" w:rsidRDefault="00C14B22" w:rsidP="00D6630E">
      <w:pPr>
        <w:widowControl w:val="0"/>
        <w:autoSpaceDE w:val="0"/>
        <w:autoSpaceDN w:val="0"/>
        <w:adjustRightInd w:val="0"/>
        <w:ind w:left="720" w:hanging="720"/>
      </w:pPr>
      <w:proofErr w:type="spellStart"/>
      <w:r w:rsidRPr="008C04EE">
        <w:t>Assmann</w:t>
      </w:r>
      <w:proofErr w:type="spellEnd"/>
      <w:r w:rsidRPr="008C04EE">
        <w:t>, Jan</w:t>
      </w:r>
      <w:r w:rsidR="00D6630E">
        <w:t>.</w:t>
      </w:r>
      <w:r w:rsidR="00B303ED">
        <w:t xml:space="preserve"> </w:t>
      </w:r>
      <w:proofErr w:type="spellStart"/>
      <w:r w:rsidRPr="00A21599">
        <w:rPr>
          <w:i/>
        </w:rPr>
        <w:t>Ma</w:t>
      </w:r>
      <w:r w:rsidR="001B5B8C">
        <w:rPr>
          <w:i/>
        </w:rPr>
        <w:t>‘</w:t>
      </w:r>
      <w:r w:rsidRPr="00A21599">
        <w:rPr>
          <w:i/>
        </w:rPr>
        <w:t>at</w:t>
      </w:r>
      <w:proofErr w:type="spellEnd"/>
      <w:r w:rsidRPr="00A21599">
        <w:rPr>
          <w:i/>
        </w:rPr>
        <w:t xml:space="preserve">: </w:t>
      </w:r>
      <w:proofErr w:type="spellStart"/>
      <w:r w:rsidRPr="00A21599">
        <w:rPr>
          <w:i/>
        </w:rPr>
        <w:t>Gerechtigkeit</w:t>
      </w:r>
      <w:proofErr w:type="spellEnd"/>
      <w:r w:rsidRPr="00A21599">
        <w:rPr>
          <w:i/>
        </w:rPr>
        <w:t xml:space="preserve"> </w:t>
      </w:r>
      <w:r w:rsidR="00FC4722">
        <w:rPr>
          <w:i/>
        </w:rPr>
        <w:t>u</w:t>
      </w:r>
      <w:r w:rsidRPr="00A21599">
        <w:rPr>
          <w:i/>
        </w:rPr>
        <w:t xml:space="preserve">nd </w:t>
      </w:r>
      <w:proofErr w:type="spellStart"/>
      <w:r w:rsidRPr="00A21599">
        <w:rPr>
          <w:i/>
        </w:rPr>
        <w:t>Unsterblichket</w:t>
      </w:r>
      <w:proofErr w:type="spellEnd"/>
      <w:r w:rsidRPr="00A21599">
        <w:rPr>
          <w:i/>
        </w:rPr>
        <w:t xml:space="preserve"> </w:t>
      </w:r>
      <w:proofErr w:type="spellStart"/>
      <w:r w:rsidR="00FC4722">
        <w:rPr>
          <w:i/>
        </w:rPr>
        <w:t>im</w:t>
      </w:r>
      <w:proofErr w:type="spellEnd"/>
      <w:r w:rsidR="00FC4722">
        <w:rPr>
          <w:i/>
        </w:rPr>
        <w:t xml:space="preserve"> </w:t>
      </w:r>
      <w:proofErr w:type="spellStart"/>
      <w:r w:rsidR="00FC4722">
        <w:rPr>
          <w:i/>
        </w:rPr>
        <w:t>Alten</w:t>
      </w:r>
      <w:proofErr w:type="spellEnd"/>
      <w:r w:rsidR="00FC4722">
        <w:rPr>
          <w:i/>
        </w:rPr>
        <w:t xml:space="preserve"> </w:t>
      </w:r>
      <w:proofErr w:type="spellStart"/>
      <w:r w:rsidR="00FC4722">
        <w:rPr>
          <w:i/>
        </w:rPr>
        <w:t>Ä</w:t>
      </w:r>
      <w:r w:rsidRPr="00A21599">
        <w:rPr>
          <w:i/>
        </w:rPr>
        <w:t>gypten</w:t>
      </w:r>
      <w:proofErr w:type="spellEnd"/>
      <w:r w:rsidR="00366DEC">
        <w:t xml:space="preserve"> (</w:t>
      </w:r>
      <w:r w:rsidRPr="008C04EE">
        <w:t>Munich: C.H. Beck</w:t>
      </w:r>
      <w:r w:rsidR="00D6630E">
        <w:t xml:space="preserve">, </w:t>
      </w:r>
      <w:r w:rsidR="00D6630E" w:rsidRPr="008C04EE">
        <w:t>1990</w:t>
      </w:r>
      <w:r w:rsidR="00C66390">
        <w:t>).</w:t>
      </w:r>
    </w:p>
    <w:p w14:paraId="37081679" w14:textId="77777777" w:rsidR="00D6630E" w:rsidRPr="008C04EE" w:rsidRDefault="00D6630E" w:rsidP="00C2150F">
      <w:pPr>
        <w:widowControl w:val="0"/>
        <w:autoSpaceDE w:val="0"/>
        <w:autoSpaceDN w:val="0"/>
        <w:adjustRightInd w:val="0"/>
        <w:ind w:left="720" w:hanging="720"/>
      </w:pPr>
    </w:p>
    <w:p w14:paraId="4C52E45E" w14:textId="77777777" w:rsidR="00C14B22" w:rsidRPr="005A1F00" w:rsidRDefault="00692E35" w:rsidP="00041DA4">
      <w:pPr>
        <w:widowControl w:val="0"/>
        <w:autoSpaceDE w:val="0"/>
        <w:autoSpaceDN w:val="0"/>
        <w:adjustRightInd w:val="0"/>
        <w:ind w:left="720" w:hanging="720"/>
      </w:pPr>
      <w:r>
        <w:t xml:space="preserve">--. </w:t>
      </w:r>
      <w:r w:rsidR="0080225E">
        <w:t>“</w:t>
      </w:r>
      <w:r w:rsidR="00C14B22" w:rsidRPr="005A1F00">
        <w:t>State and Religion in the New Kingdom</w:t>
      </w:r>
      <w:r w:rsidR="0080225E">
        <w:t>”</w:t>
      </w:r>
      <w:r w:rsidR="00E344EF">
        <w:t xml:space="preserve">, in </w:t>
      </w:r>
      <w:r w:rsidR="00C14B22" w:rsidRPr="00A21599">
        <w:rPr>
          <w:i/>
        </w:rPr>
        <w:t xml:space="preserve">Religion and Philosophy in Ancient </w:t>
      </w:r>
      <w:r w:rsidR="00C14B22" w:rsidRPr="00A21599">
        <w:rPr>
          <w:i/>
        </w:rPr>
        <w:lastRenderedPageBreak/>
        <w:t>Egypt</w:t>
      </w:r>
      <w:r w:rsidR="00366DEC">
        <w:t xml:space="preserve"> (</w:t>
      </w:r>
      <w:r w:rsidR="00FC4722">
        <w:t>W.</w:t>
      </w:r>
      <w:r w:rsidR="00C14B22" w:rsidRPr="005A1F00">
        <w:t>K. Simpson</w:t>
      </w:r>
      <w:r w:rsidR="00144B98">
        <w:t xml:space="preserve"> (ed.)</w:t>
      </w:r>
      <w:r w:rsidR="00CB1F36">
        <w:t>;</w:t>
      </w:r>
      <w:r w:rsidR="00B303ED">
        <w:t xml:space="preserve"> </w:t>
      </w:r>
      <w:r w:rsidR="00C14B22" w:rsidRPr="005A1F00">
        <w:t>New Haven: Yale University Press</w:t>
      </w:r>
      <w:r w:rsidR="00D6630E">
        <w:t xml:space="preserve">, </w:t>
      </w:r>
      <w:r w:rsidR="00D6630E" w:rsidRPr="005A1F00">
        <w:t>1989</w:t>
      </w:r>
      <w:r w:rsidR="00CB1F36">
        <w:t>) 55-88</w:t>
      </w:r>
      <w:r w:rsidR="00C14B22" w:rsidRPr="005A1F00">
        <w:t xml:space="preserve">. </w:t>
      </w:r>
    </w:p>
    <w:p w14:paraId="230FBDC5" w14:textId="77777777" w:rsidR="00C14B22" w:rsidRPr="005A1F00" w:rsidRDefault="00C14B22" w:rsidP="00C14B22">
      <w:pPr>
        <w:widowControl w:val="0"/>
        <w:autoSpaceDE w:val="0"/>
        <w:autoSpaceDN w:val="0"/>
        <w:adjustRightInd w:val="0"/>
      </w:pPr>
    </w:p>
    <w:p w14:paraId="2DEFFD51" w14:textId="77777777" w:rsidR="00C14B22" w:rsidRPr="00236FFD" w:rsidRDefault="00C14B22" w:rsidP="00D6630E">
      <w:pPr>
        <w:widowControl w:val="0"/>
        <w:autoSpaceDE w:val="0"/>
        <w:autoSpaceDN w:val="0"/>
        <w:adjustRightInd w:val="0"/>
        <w:ind w:left="720" w:hanging="720"/>
      </w:pPr>
      <w:r w:rsidRPr="00236FFD">
        <w:t>Baines, J.</w:t>
      </w:r>
      <w:r w:rsidR="00D6630E">
        <w:t xml:space="preserve"> </w:t>
      </w:r>
      <w:r w:rsidR="0080225E">
        <w:t>“</w:t>
      </w:r>
      <w:r w:rsidRPr="00236FFD">
        <w:t>Literacy and Ancient Egyptian Society</w:t>
      </w:r>
      <w:r w:rsidR="0080225E">
        <w:t>”</w:t>
      </w:r>
      <w:r w:rsidR="00CB1F36">
        <w:t>,</w:t>
      </w:r>
      <w:r w:rsidRPr="00236FFD">
        <w:t xml:space="preserve"> </w:t>
      </w:r>
      <w:r w:rsidRPr="00A21599">
        <w:rPr>
          <w:i/>
        </w:rPr>
        <w:t>Man</w:t>
      </w:r>
      <w:r w:rsidRPr="00236FFD">
        <w:t xml:space="preserve"> 18</w:t>
      </w:r>
      <w:r w:rsidR="00D6630E">
        <w:t xml:space="preserve"> (1983) </w:t>
      </w:r>
      <w:r w:rsidRPr="00236FFD">
        <w:t>572-</w:t>
      </w:r>
      <w:r w:rsidR="00535AC9">
        <w:t>5</w:t>
      </w:r>
      <w:r w:rsidRPr="00236FFD">
        <w:t>99.</w:t>
      </w:r>
    </w:p>
    <w:p w14:paraId="6AD5E297" w14:textId="77777777" w:rsidR="00C14B22" w:rsidRPr="00236FFD" w:rsidRDefault="00C14B22" w:rsidP="00C14B22">
      <w:pPr>
        <w:widowControl w:val="0"/>
        <w:autoSpaceDE w:val="0"/>
        <w:autoSpaceDN w:val="0"/>
        <w:adjustRightInd w:val="0"/>
      </w:pPr>
    </w:p>
    <w:p w14:paraId="2A62B6B7" w14:textId="77777777" w:rsidR="008559A7" w:rsidRPr="008559A7" w:rsidRDefault="008559A7" w:rsidP="00D6630E">
      <w:pPr>
        <w:widowControl w:val="0"/>
        <w:autoSpaceDE w:val="0"/>
        <w:autoSpaceDN w:val="0"/>
        <w:adjustRightInd w:val="0"/>
        <w:ind w:left="720" w:hanging="720"/>
      </w:pPr>
      <w:r>
        <w:t xml:space="preserve">von </w:t>
      </w:r>
      <w:proofErr w:type="spellStart"/>
      <w:r>
        <w:t>Bissing</w:t>
      </w:r>
      <w:proofErr w:type="spellEnd"/>
      <w:r>
        <w:t xml:space="preserve">, F.W. </w:t>
      </w:r>
      <w:proofErr w:type="spellStart"/>
      <w:r>
        <w:rPr>
          <w:i/>
        </w:rPr>
        <w:t>Ältagyptische</w:t>
      </w:r>
      <w:proofErr w:type="spellEnd"/>
      <w:r>
        <w:rPr>
          <w:i/>
        </w:rPr>
        <w:t xml:space="preserve"> </w:t>
      </w:r>
      <w:proofErr w:type="spellStart"/>
      <w:r>
        <w:rPr>
          <w:i/>
        </w:rPr>
        <w:t>Lebensweisheit</w:t>
      </w:r>
      <w:proofErr w:type="spellEnd"/>
      <w:r>
        <w:t xml:space="preserve"> (Die </w:t>
      </w:r>
      <w:proofErr w:type="spellStart"/>
      <w:r>
        <w:t>Bibliothek</w:t>
      </w:r>
      <w:proofErr w:type="spellEnd"/>
      <w:r>
        <w:t xml:space="preserve"> der </w:t>
      </w:r>
      <w:proofErr w:type="spellStart"/>
      <w:r>
        <w:t>alten</w:t>
      </w:r>
      <w:proofErr w:type="spellEnd"/>
      <w:r>
        <w:t xml:space="preserve"> Welt. </w:t>
      </w:r>
      <w:proofErr w:type="spellStart"/>
      <w:r>
        <w:t>Reihe</w:t>
      </w:r>
      <w:proofErr w:type="spellEnd"/>
      <w:r>
        <w:t xml:space="preserve"> der Alte orient; Zurich: Artemis Verlag, 1955).</w:t>
      </w:r>
    </w:p>
    <w:p w14:paraId="280847B3" w14:textId="77777777" w:rsidR="008559A7" w:rsidRDefault="008559A7" w:rsidP="00D6630E">
      <w:pPr>
        <w:widowControl w:val="0"/>
        <w:autoSpaceDE w:val="0"/>
        <w:autoSpaceDN w:val="0"/>
        <w:adjustRightInd w:val="0"/>
        <w:ind w:left="720" w:hanging="720"/>
      </w:pPr>
    </w:p>
    <w:p w14:paraId="60B360DD" w14:textId="77777777" w:rsidR="00467552" w:rsidRPr="001F3CD1" w:rsidRDefault="00832A1B" w:rsidP="00D6630E">
      <w:pPr>
        <w:widowControl w:val="0"/>
        <w:autoSpaceDE w:val="0"/>
        <w:autoSpaceDN w:val="0"/>
        <w:adjustRightInd w:val="0"/>
        <w:ind w:left="720" w:hanging="720"/>
      </w:pPr>
      <w:r w:rsidRPr="00236FFD">
        <w:t>Blackman, Aylward M.</w:t>
      </w:r>
      <w:r w:rsidR="00D6630E">
        <w:t xml:space="preserve"> </w:t>
      </w:r>
      <w:r w:rsidR="0080225E">
        <w:t>“</w:t>
      </w:r>
      <w:r w:rsidRPr="00236FFD">
        <w:t>The Rite of Opening the Mouth in Ancient Egypt and Babylonia</w:t>
      </w:r>
      <w:r w:rsidR="0080225E">
        <w:t>”</w:t>
      </w:r>
      <w:r w:rsidR="00CB1F36">
        <w:t>,</w:t>
      </w:r>
      <w:r w:rsidRPr="00236FFD">
        <w:t xml:space="preserve"> </w:t>
      </w:r>
      <w:r w:rsidRPr="001F3CD1">
        <w:rPr>
          <w:i/>
        </w:rPr>
        <w:t>Journal of Egyptian Archaeology</w:t>
      </w:r>
      <w:r w:rsidRPr="001F3CD1">
        <w:t xml:space="preserve"> 10</w:t>
      </w:r>
      <w:r w:rsidR="00D6630E" w:rsidRPr="001F3CD1">
        <w:t xml:space="preserve"> (1924)</w:t>
      </w:r>
      <w:r w:rsidRPr="001F3CD1">
        <w:t xml:space="preserve"> 47-59.</w:t>
      </w:r>
    </w:p>
    <w:p w14:paraId="5C97D906" w14:textId="77777777" w:rsidR="00467552" w:rsidRPr="001F3CD1" w:rsidRDefault="00467552" w:rsidP="00467552">
      <w:pPr>
        <w:widowControl w:val="0"/>
        <w:autoSpaceDE w:val="0"/>
        <w:autoSpaceDN w:val="0"/>
        <w:adjustRightInd w:val="0"/>
      </w:pPr>
    </w:p>
    <w:p w14:paraId="486D93BF" w14:textId="77777777" w:rsidR="00C14B22" w:rsidRPr="00236FFD" w:rsidRDefault="00C14B22" w:rsidP="004E7B2A">
      <w:pPr>
        <w:widowControl w:val="0"/>
        <w:autoSpaceDE w:val="0"/>
        <w:autoSpaceDN w:val="0"/>
        <w:adjustRightInd w:val="0"/>
        <w:ind w:left="720" w:hanging="720"/>
        <w:rPr>
          <w:lang w:val="fr-FR"/>
        </w:rPr>
      </w:pPr>
      <w:proofErr w:type="spellStart"/>
      <w:r w:rsidRPr="00236FFD">
        <w:rPr>
          <w:lang w:val="fr-FR"/>
        </w:rPr>
        <w:t>Bleeker</w:t>
      </w:r>
      <w:proofErr w:type="spellEnd"/>
      <w:r w:rsidRPr="00236FFD">
        <w:rPr>
          <w:lang w:val="fr-FR"/>
        </w:rPr>
        <w:t>, C.J.</w:t>
      </w:r>
      <w:r w:rsidR="00D6630E">
        <w:rPr>
          <w:lang w:val="fr-FR"/>
        </w:rPr>
        <w:t xml:space="preserve"> </w:t>
      </w:r>
      <w:r w:rsidR="0080225E">
        <w:rPr>
          <w:lang w:val="fr-FR"/>
        </w:rPr>
        <w:t>“</w:t>
      </w:r>
      <w:r w:rsidRPr="00236FFD">
        <w:rPr>
          <w:lang w:val="fr-FR"/>
        </w:rPr>
        <w:t>L</w:t>
      </w:r>
      <w:r>
        <w:rPr>
          <w:lang w:val="fr-FR"/>
        </w:rPr>
        <w:t>’</w:t>
      </w:r>
      <w:r w:rsidRPr="00236FFD">
        <w:rPr>
          <w:lang w:val="fr-FR"/>
        </w:rPr>
        <w:t>id</w:t>
      </w:r>
      <w:r>
        <w:rPr>
          <w:lang w:val="fr-FR"/>
        </w:rPr>
        <w:t>é</w:t>
      </w:r>
      <w:r w:rsidRPr="00236FFD">
        <w:rPr>
          <w:lang w:val="fr-FR"/>
        </w:rPr>
        <w:t xml:space="preserve">e </w:t>
      </w:r>
      <w:r w:rsidR="00FC4722">
        <w:rPr>
          <w:lang w:val="fr-FR"/>
        </w:rPr>
        <w:t>d</w:t>
      </w:r>
      <w:r>
        <w:rPr>
          <w:lang w:val="fr-FR"/>
        </w:rPr>
        <w:t>e l’</w:t>
      </w:r>
      <w:r w:rsidRPr="00236FFD">
        <w:rPr>
          <w:lang w:val="fr-FR"/>
        </w:rPr>
        <w:t xml:space="preserve">ordre </w:t>
      </w:r>
      <w:r w:rsidR="00FC4722">
        <w:rPr>
          <w:lang w:val="fr-FR"/>
        </w:rPr>
        <w:t>c</w:t>
      </w:r>
      <w:r w:rsidRPr="00236FFD">
        <w:rPr>
          <w:lang w:val="fr-FR"/>
        </w:rPr>
        <w:t xml:space="preserve">osmique </w:t>
      </w:r>
      <w:r w:rsidR="00FC4722">
        <w:rPr>
          <w:lang w:val="fr-FR"/>
        </w:rPr>
        <w:t>d</w:t>
      </w:r>
      <w:r w:rsidRPr="00236FFD">
        <w:rPr>
          <w:lang w:val="fr-FR"/>
        </w:rPr>
        <w:t xml:space="preserve">ans </w:t>
      </w:r>
      <w:r>
        <w:rPr>
          <w:lang w:val="fr-FR"/>
        </w:rPr>
        <w:t>l’a</w:t>
      </w:r>
      <w:r w:rsidRPr="00236FFD">
        <w:rPr>
          <w:lang w:val="fr-FR"/>
        </w:rPr>
        <w:t xml:space="preserve">ncienne </w:t>
      </w:r>
      <w:r w:rsidR="00FC4722">
        <w:rPr>
          <w:lang w:val="fr-FR"/>
        </w:rPr>
        <w:t>É</w:t>
      </w:r>
      <w:r w:rsidRPr="00236FFD">
        <w:rPr>
          <w:lang w:val="fr-FR"/>
        </w:rPr>
        <w:t>gypte</w:t>
      </w:r>
      <w:r w:rsidR="0080225E">
        <w:rPr>
          <w:lang w:val="fr-FR"/>
        </w:rPr>
        <w:t>”</w:t>
      </w:r>
      <w:r w:rsidR="00CB1F36" w:rsidRPr="001F3CD1">
        <w:rPr>
          <w:lang w:val="fr-FR"/>
        </w:rPr>
        <w:t>,</w:t>
      </w:r>
      <w:r w:rsidRPr="00236FFD">
        <w:rPr>
          <w:lang w:val="fr-FR"/>
        </w:rPr>
        <w:t xml:space="preserve"> </w:t>
      </w:r>
      <w:r w:rsidRPr="00A21599">
        <w:rPr>
          <w:i/>
          <w:lang w:val="fr-FR"/>
        </w:rPr>
        <w:t>Revue d</w:t>
      </w:r>
      <w:r w:rsidR="00FC4722">
        <w:rPr>
          <w:i/>
          <w:lang w:val="fr-FR"/>
        </w:rPr>
        <w:t>’h</w:t>
      </w:r>
      <w:r w:rsidRPr="00A21599">
        <w:rPr>
          <w:i/>
          <w:lang w:val="fr-FR"/>
        </w:rPr>
        <w:t xml:space="preserve">istorie de </w:t>
      </w:r>
      <w:proofErr w:type="spellStart"/>
      <w:r w:rsidR="00FC4722">
        <w:rPr>
          <w:i/>
          <w:lang w:val="fr-FR"/>
        </w:rPr>
        <w:t>p</w:t>
      </w:r>
      <w:r w:rsidRPr="00A21599">
        <w:rPr>
          <w:i/>
          <w:lang w:val="fr-FR"/>
        </w:rPr>
        <w:t>hilosphie</w:t>
      </w:r>
      <w:proofErr w:type="spellEnd"/>
      <w:r w:rsidRPr="00A21599">
        <w:rPr>
          <w:i/>
          <w:lang w:val="fr-FR"/>
        </w:rPr>
        <w:t xml:space="preserve"> </w:t>
      </w:r>
      <w:proofErr w:type="spellStart"/>
      <w:r w:rsidR="00FC4722">
        <w:rPr>
          <w:i/>
          <w:lang w:val="fr-FR"/>
        </w:rPr>
        <w:t>r</w:t>
      </w:r>
      <w:r w:rsidRPr="00A21599">
        <w:rPr>
          <w:i/>
          <w:lang w:val="fr-FR"/>
        </w:rPr>
        <w:t>elgieuses</w:t>
      </w:r>
      <w:proofErr w:type="spellEnd"/>
      <w:r w:rsidRPr="00236FFD">
        <w:rPr>
          <w:lang w:val="fr-FR"/>
        </w:rPr>
        <w:t xml:space="preserve"> 42</w:t>
      </w:r>
      <w:r w:rsidR="00D6630E">
        <w:rPr>
          <w:lang w:val="fr-FR"/>
        </w:rPr>
        <w:t xml:space="preserve"> (1962)</w:t>
      </w:r>
      <w:r w:rsidRPr="00236FFD">
        <w:rPr>
          <w:lang w:val="fr-FR"/>
        </w:rPr>
        <w:t xml:space="preserve"> 193-201.</w:t>
      </w:r>
    </w:p>
    <w:p w14:paraId="2EC9D4B0" w14:textId="77777777" w:rsidR="00C14B22" w:rsidRPr="00236FFD" w:rsidRDefault="00C14B22" w:rsidP="004E7B2A">
      <w:pPr>
        <w:widowControl w:val="0"/>
        <w:autoSpaceDE w:val="0"/>
        <w:autoSpaceDN w:val="0"/>
        <w:adjustRightInd w:val="0"/>
        <w:ind w:left="720" w:hanging="720"/>
        <w:rPr>
          <w:lang w:val="fr-FR"/>
        </w:rPr>
      </w:pPr>
    </w:p>
    <w:p w14:paraId="0FF136A9" w14:textId="77777777" w:rsidR="00C14B22" w:rsidRPr="001F3CD1" w:rsidRDefault="00C14B22" w:rsidP="004E7B2A">
      <w:pPr>
        <w:widowControl w:val="0"/>
        <w:autoSpaceDE w:val="0"/>
        <w:autoSpaceDN w:val="0"/>
        <w:adjustRightInd w:val="0"/>
        <w:ind w:left="720" w:hanging="720"/>
      </w:pPr>
      <w:r w:rsidRPr="001F3CD1">
        <w:t>Brunet, A.</w:t>
      </w:r>
      <w:r w:rsidR="004E7B2A" w:rsidRPr="001F3CD1">
        <w:t xml:space="preserve"> </w:t>
      </w:r>
      <w:proofErr w:type="spellStart"/>
      <w:r w:rsidRPr="001F3CD1">
        <w:rPr>
          <w:i/>
        </w:rPr>
        <w:t>Alt</w:t>
      </w:r>
      <w:r w:rsidR="00692E35">
        <w:rPr>
          <w:i/>
        </w:rPr>
        <w:t>ä</w:t>
      </w:r>
      <w:r w:rsidRPr="001F3CD1">
        <w:rPr>
          <w:i/>
        </w:rPr>
        <w:t>gyptische</w:t>
      </w:r>
      <w:proofErr w:type="spellEnd"/>
      <w:r w:rsidRPr="001F3CD1">
        <w:rPr>
          <w:i/>
        </w:rPr>
        <w:t xml:space="preserve"> Weisheit</w:t>
      </w:r>
      <w:r w:rsidR="00366DEC" w:rsidRPr="00AA6931">
        <w:t xml:space="preserve"> (</w:t>
      </w:r>
      <w:r w:rsidRPr="001F3CD1">
        <w:t>Zurich: Artemis</w:t>
      </w:r>
      <w:r w:rsidR="00D6630E" w:rsidRPr="001F3CD1">
        <w:t>, 1988</w:t>
      </w:r>
      <w:r w:rsidR="00C66390">
        <w:t>).</w:t>
      </w:r>
    </w:p>
    <w:p w14:paraId="33CAB940" w14:textId="77777777" w:rsidR="00D6630E" w:rsidRPr="001F3CD1" w:rsidRDefault="00D6630E" w:rsidP="004E7B2A">
      <w:pPr>
        <w:widowControl w:val="0"/>
        <w:autoSpaceDE w:val="0"/>
        <w:autoSpaceDN w:val="0"/>
        <w:adjustRightInd w:val="0"/>
        <w:ind w:left="720" w:hanging="720"/>
      </w:pPr>
    </w:p>
    <w:p w14:paraId="0331AD83" w14:textId="77777777" w:rsidR="00C14B22" w:rsidRPr="008366DF" w:rsidRDefault="00692E35" w:rsidP="004E7B2A">
      <w:pPr>
        <w:widowControl w:val="0"/>
        <w:autoSpaceDE w:val="0"/>
        <w:autoSpaceDN w:val="0"/>
        <w:adjustRightInd w:val="0"/>
        <w:ind w:left="720" w:hanging="720"/>
        <w:rPr>
          <w:lang w:val="fr-FR"/>
        </w:rPr>
      </w:pPr>
      <w:r>
        <w:rPr>
          <w:lang w:val="fr-FR"/>
        </w:rPr>
        <w:t xml:space="preserve">--. </w:t>
      </w:r>
      <w:r w:rsidR="0080225E">
        <w:rPr>
          <w:lang w:val="fr-FR"/>
        </w:rPr>
        <w:t>“</w:t>
      </w:r>
      <w:r w:rsidR="00C14B22" w:rsidRPr="005A1F00">
        <w:rPr>
          <w:lang w:val="fr-FR"/>
        </w:rPr>
        <w:t xml:space="preserve">Der </w:t>
      </w:r>
      <w:proofErr w:type="spellStart"/>
      <w:r w:rsidR="00C14B22" w:rsidRPr="005A1F00">
        <w:rPr>
          <w:lang w:val="fr-FR"/>
        </w:rPr>
        <w:t>freie</w:t>
      </w:r>
      <w:proofErr w:type="spellEnd"/>
      <w:r w:rsidR="00C14B22" w:rsidRPr="005A1F00">
        <w:rPr>
          <w:lang w:val="fr-FR"/>
        </w:rPr>
        <w:t xml:space="preserve"> </w:t>
      </w:r>
      <w:proofErr w:type="spellStart"/>
      <w:r w:rsidR="00C14B22" w:rsidRPr="005A1F00">
        <w:rPr>
          <w:lang w:val="fr-FR"/>
        </w:rPr>
        <w:t>Wille</w:t>
      </w:r>
      <w:proofErr w:type="spellEnd"/>
      <w:r w:rsidR="00C14B22" w:rsidRPr="005A1F00">
        <w:rPr>
          <w:lang w:val="fr-FR"/>
        </w:rPr>
        <w:t xml:space="preserve"> </w:t>
      </w:r>
      <w:proofErr w:type="spellStart"/>
      <w:r w:rsidR="00C14B22" w:rsidRPr="005A1F00">
        <w:rPr>
          <w:lang w:val="fr-FR"/>
        </w:rPr>
        <w:t>Gottes</w:t>
      </w:r>
      <w:proofErr w:type="spellEnd"/>
      <w:r w:rsidR="00C14B22" w:rsidRPr="005A1F00">
        <w:rPr>
          <w:lang w:val="fr-FR"/>
        </w:rPr>
        <w:t xml:space="preserve"> in der </w:t>
      </w:r>
      <w:proofErr w:type="spellStart"/>
      <w:r w:rsidR="00C341BE">
        <w:rPr>
          <w:lang w:val="fr-FR"/>
        </w:rPr>
        <w:t>ä</w:t>
      </w:r>
      <w:r w:rsidR="00C14B22" w:rsidRPr="005A1F00">
        <w:rPr>
          <w:lang w:val="fr-FR"/>
        </w:rPr>
        <w:t>gyptischen</w:t>
      </w:r>
      <w:proofErr w:type="spellEnd"/>
      <w:r w:rsidR="00C14B22" w:rsidRPr="005A1F00">
        <w:rPr>
          <w:lang w:val="fr-FR"/>
        </w:rPr>
        <w:t xml:space="preserve"> </w:t>
      </w:r>
      <w:proofErr w:type="spellStart"/>
      <w:r w:rsidR="00C14B22" w:rsidRPr="005A1F00">
        <w:rPr>
          <w:lang w:val="fr-FR"/>
        </w:rPr>
        <w:t>Weisheit</w:t>
      </w:r>
      <w:proofErr w:type="spellEnd"/>
      <w:r w:rsidR="0080225E">
        <w:rPr>
          <w:lang w:val="fr-FR"/>
        </w:rPr>
        <w:t>”</w:t>
      </w:r>
      <w:r w:rsidR="00E344EF">
        <w:rPr>
          <w:lang w:val="fr-FR"/>
        </w:rPr>
        <w:t xml:space="preserve">, in </w:t>
      </w:r>
      <w:r w:rsidR="00C14B22" w:rsidRPr="00A21599">
        <w:rPr>
          <w:i/>
          <w:lang w:val="fr-FR"/>
        </w:rPr>
        <w:t>Sagesses du Proche-Orient ancien</w:t>
      </w:r>
      <w:r w:rsidR="00C341BE">
        <w:rPr>
          <w:lang w:val="fr-FR"/>
        </w:rPr>
        <w:t xml:space="preserve"> </w:t>
      </w:r>
      <w:r w:rsidR="00366DEC">
        <w:rPr>
          <w:lang w:val="fr-FR"/>
        </w:rPr>
        <w:t>(</w:t>
      </w:r>
      <w:r w:rsidR="00C14B22" w:rsidRPr="005A1F00">
        <w:rPr>
          <w:lang w:val="fr-FR"/>
        </w:rPr>
        <w:t>CESS</w:t>
      </w:r>
      <w:r w:rsidR="00C341BE">
        <w:rPr>
          <w:lang w:val="fr-FR"/>
        </w:rPr>
        <w:t>;</w:t>
      </w:r>
      <w:r w:rsidR="00C14B22" w:rsidRPr="005A1F00">
        <w:rPr>
          <w:lang w:val="fr-FR"/>
        </w:rPr>
        <w:t xml:space="preserve"> Paris: Presses Universitaires de France,</w:t>
      </w:r>
      <w:r w:rsidR="00C14B22">
        <w:rPr>
          <w:lang w:val="fr-FR"/>
        </w:rPr>
        <w:t xml:space="preserve"> </w:t>
      </w:r>
      <w:r w:rsidR="00D6630E" w:rsidRPr="008366DF">
        <w:rPr>
          <w:lang w:val="fr-FR"/>
        </w:rPr>
        <w:t>1963</w:t>
      </w:r>
      <w:r w:rsidR="00CB1F36">
        <w:rPr>
          <w:lang w:val="fr-FR"/>
        </w:rPr>
        <w:t>) 103-</w:t>
      </w:r>
      <w:r w:rsidR="001E1EE1">
        <w:rPr>
          <w:lang w:val="fr-FR"/>
        </w:rPr>
        <w:t>1</w:t>
      </w:r>
      <w:r w:rsidR="00CB1F36">
        <w:rPr>
          <w:lang w:val="fr-FR"/>
        </w:rPr>
        <w:t>20</w:t>
      </w:r>
      <w:r w:rsidR="00D6630E" w:rsidRPr="008366DF">
        <w:rPr>
          <w:lang w:val="fr-FR"/>
        </w:rPr>
        <w:t>.</w:t>
      </w:r>
      <w:r w:rsidR="00B303ED">
        <w:rPr>
          <w:lang w:val="fr-FR"/>
        </w:rPr>
        <w:t xml:space="preserve"> </w:t>
      </w:r>
    </w:p>
    <w:p w14:paraId="23DA253A" w14:textId="77777777" w:rsidR="00D6630E" w:rsidRPr="005A1F00" w:rsidRDefault="00D6630E" w:rsidP="004E7B2A">
      <w:pPr>
        <w:widowControl w:val="0"/>
        <w:autoSpaceDE w:val="0"/>
        <w:autoSpaceDN w:val="0"/>
        <w:adjustRightInd w:val="0"/>
        <w:ind w:left="720" w:hanging="720"/>
        <w:rPr>
          <w:lang w:val="fr-FR"/>
        </w:rPr>
      </w:pPr>
    </w:p>
    <w:p w14:paraId="02D2E31D" w14:textId="77777777" w:rsidR="00C14B22" w:rsidRDefault="00C341BE" w:rsidP="004E7B2A">
      <w:pPr>
        <w:widowControl w:val="0"/>
        <w:autoSpaceDE w:val="0"/>
        <w:autoSpaceDN w:val="0"/>
        <w:adjustRightInd w:val="0"/>
        <w:ind w:left="720" w:hanging="720"/>
      </w:pPr>
      <w:r>
        <w:t xml:space="preserve">--. </w:t>
      </w:r>
      <w:proofErr w:type="spellStart"/>
      <w:r w:rsidR="00C14B22" w:rsidRPr="00A21599">
        <w:rPr>
          <w:i/>
        </w:rPr>
        <w:t>Alt</w:t>
      </w:r>
      <w:r>
        <w:rPr>
          <w:i/>
        </w:rPr>
        <w:t>ä</w:t>
      </w:r>
      <w:r w:rsidR="00C14B22" w:rsidRPr="00A21599">
        <w:rPr>
          <w:i/>
        </w:rPr>
        <w:t>gyptische</w:t>
      </w:r>
      <w:proofErr w:type="spellEnd"/>
      <w:r w:rsidR="00C14B22" w:rsidRPr="00A21599">
        <w:rPr>
          <w:i/>
        </w:rPr>
        <w:t xml:space="preserve"> </w:t>
      </w:r>
      <w:proofErr w:type="spellStart"/>
      <w:r w:rsidR="00C14B22" w:rsidRPr="00A21599">
        <w:rPr>
          <w:i/>
        </w:rPr>
        <w:t>Erziehung</w:t>
      </w:r>
      <w:proofErr w:type="spellEnd"/>
      <w:r w:rsidR="00366DEC">
        <w:t xml:space="preserve"> (</w:t>
      </w:r>
      <w:r w:rsidR="00C14B22">
        <w:t xml:space="preserve">Wiesbaden: Otto </w:t>
      </w:r>
      <w:proofErr w:type="spellStart"/>
      <w:r w:rsidR="00C14B22">
        <w:t>Harrassowitz</w:t>
      </w:r>
      <w:proofErr w:type="spellEnd"/>
      <w:r w:rsidR="00D6630E">
        <w:t xml:space="preserve">, </w:t>
      </w:r>
      <w:r w:rsidR="00D6630E" w:rsidRPr="005A1F00">
        <w:t>1957</w:t>
      </w:r>
      <w:r w:rsidR="00C66390">
        <w:t>).</w:t>
      </w:r>
    </w:p>
    <w:p w14:paraId="6F5F8D20" w14:textId="77777777" w:rsidR="00C341BE" w:rsidRPr="00AA6931" w:rsidRDefault="00C341BE" w:rsidP="00041DA4">
      <w:pPr>
        <w:widowControl w:val="0"/>
        <w:autoSpaceDE w:val="0"/>
        <w:autoSpaceDN w:val="0"/>
        <w:adjustRightInd w:val="0"/>
        <w:ind w:left="720" w:hanging="720"/>
      </w:pPr>
    </w:p>
    <w:p w14:paraId="3FB5EA4E" w14:textId="77777777" w:rsidR="00C14B22" w:rsidRPr="001F3CD1" w:rsidRDefault="00C341BE" w:rsidP="00041DA4">
      <w:pPr>
        <w:widowControl w:val="0"/>
        <w:autoSpaceDE w:val="0"/>
        <w:autoSpaceDN w:val="0"/>
        <w:adjustRightInd w:val="0"/>
        <w:ind w:left="720" w:hanging="720"/>
        <w:rPr>
          <w:lang w:val="fr-FR"/>
        </w:rPr>
      </w:pPr>
      <w:r>
        <w:rPr>
          <w:lang w:val="fr-FR"/>
        </w:rPr>
        <w:t xml:space="preserve">--. </w:t>
      </w:r>
      <w:r w:rsidR="0080225E">
        <w:rPr>
          <w:lang w:val="fr-FR"/>
        </w:rPr>
        <w:t>“</w:t>
      </w:r>
      <w:r w:rsidR="00C14B22" w:rsidRPr="005A1F00">
        <w:rPr>
          <w:lang w:val="fr-FR"/>
        </w:rPr>
        <w:t xml:space="preserve">Proverbes (22:17-24, 22) </w:t>
      </w:r>
      <w:r>
        <w:rPr>
          <w:lang w:val="fr-FR"/>
        </w:rPr>
        <w:t>e</w:t>
      </w:r>
      <w:r w:rsidR="00C14B22" w:rsidRPr="005A1F00">
        <w:rPr>
          <w:lang w:val="fr-FR"/>
        </w:rPr>
        <w:t xml:space="preserve">t </w:t>
      </w:r>
      <w:r>
        <w:rPr>
          <w:lang w:val="fr-FR"/>
        </w:rPr>
        <w:t>l</w:t>
      </w:r>
      <w:r w:rsidR="00C14B22" w:rsidRPr="005A1F00">
        <w:rPr>
          <w:lang w:val="fr-FR"/>
        </w:rPr>
        <w:t xml:space="preserve">a </w:t>
      </w:r>
      <w:proofErr w:type="spellStart"/>
      <w:r>
        <w:rPr>
          <w:lang w:val="fr-FR"/>
        </w:rPr>
        <w:t>p</w:t>
      </w:r>
      <w:r w:rsidR="00C14B22" w:rsidRPr="005A1F00">
        <w:rPr>
          <w:lang w:val="fr-FR"/>
        </w:rPr>
        <w:t>ossibilite</w:t>
      </w:r>
      <w:proofErr w:type="spellEnd"/>
      <w:r w:rsidR="00C14B22" w:rsidRPr="005A1F00">
        <w:rPr>
          <w:lang w:val="fr-FR"/>
        </w:rPr>
        <w:t xml:space="preserve"> </w:t>
      </w:r>
      <w:r>
        <w:rPr>
          <w:lang w:val="fr-FR"/>
        </w:rPr>
        <w:t>d’</w:t>
      </w:r>
      <w:r w:rsidR="00C14B22" w:rsidRPr="005A1F00">
        <w:rPr>
          <w:lang w:val="fr-FR"/>
        </w:rPr>
        <w:t xml:space="preserve">une </w:t>
      </w:r>
      <w:r>
        <w:rPr>
          <w:lang w:val="fr-FR"/>
        </w:rPr>
        <w:t>s</w:t>
      </w:r>
      <w:r w:rsidR="00C14B22" w:rsidRPr="005A1F00">
        <w:rPr>
          <w:lang w:val="fr-FR"/>
        </w:rPr>
        <w:t xml:space="preserve">ource </w:t>
      </w:r>
      <w:r>
        <w:rPr>
          <w:lang w:val="fr-FR"/>
        </w:rPr>
        <w:t>É</w:t>
      </w:r>
      <w:r w:rsidR="00C14B22" w:rsidRPr="005A1F00">
        <w:rPr>
          <w:lang w:val="fr-FR"/>
        </w:rPr>
        <w:t>gyptienne</w:t>
      </w:r>
      <w:r w:rsidR="0080225E">
        <w:rPr>
          <w:lang w:val="fr-FR"/>
        </w:rPr>
        <w:t>”</w:t>
      </w:r>
      <w:r w:rsidR="00CB1F36">
        <w:rPr>
          <w:lang w:val="fr-FR"/>
        </w:rPr>
        <w:t>,</w:t>
      </w:r>
      <w:r w:rsidR="00C14B22" w:rsidRPr="005A1F00">
        <w:rPr>
          <w:lang w:val="fr-FR"/>
        </w:rPr>
        <w:t xml:space="preserve"> </w:t>
      </w:r>
      <w:r w:rsidR="00C14B22" w:rsidRPr="001F3CD1">
        <w:rPr>
          <w:i/>
          <w:lang w:val="fr-FR"/>
        </w:rPr>
        <w:t xml:space="preserve">Sciences </w:t>
      </w:r>
      <w:proofErr w:type="spellStart"/>
      <w:r>
        <w:rPr>
          <w:i/>
          <w:lang w:val="fr-FR"/>
        </w:rPr>
        <w:t>É</w:t>
      </w:r>
      <w:r w:rsidR="00C14B22" w:rsidRPr="001F3CD1">
        <w:rPr>
          <w:i/>
          <w:lang w:val="fr-FR"/>
        </w:rPr>
        <w:t>cclesiatiques</w:t>
      </w:r>
      <w:proofErr w:type="spellEnd"/>
      <w:r w:rsidR="00C14B22" w:rsidRPr="001F3CD1">
        <w:rPr>
          <w:lang w:val="fr-FR"/>
        </w:rPr>
        <w:t xml:space="preserve"> 1.1</w:t>
      </w:r>
      <w:r w:rsidR="00D6630E" w:rsidRPr="001F3CD1">
        <w:rPr>
          <w:lang w:val="fr-FR"/>
        </w:rPr>
        <w:t xml:space="preserve"> (1948)</w:t>
      </w:r>
      <w:r w:rsidR="00C14B22" w:rsidRPr="001F3CD1">
        <w:rPr>
          <w:lang w:val="fr-FR"/>
        </w:rPr>
        <w:t xml:space="preserve"> 1940.</w:t>
      </w:r>
    </w:p>
    <w:p w14:paraId="40EA8F79" w14:textId="77777777" w:rsidR="00C14B22" w:rsidRPr="001F3CD1" w:rsidRDefault="00C14B22" w:rsidP="00C14B22">
      <w:pPr>
        <w:widowControl w:val="0"/>
        <w:autoSpaceDE w:val="0"/>
        <w:autoSpaceDN w:val="0"/>
        <w:adjustRightInd w:val="0"/>
        <w:rPr>
          <w:lang w:val="fr-FR"/>
        </w:rPr>
      </w:pPr>
    </w:p>
    <w:p w14:paraId="018EE655" w14:textId="77777777" w:rsidR="00C14B22" w:rsidRPr="00236FFD" w:rsidRDefault="00C14B22" w:rsidP="004E7B2A">
      <w:pPr>
        <w:widowControl w:val="0"/>
        <w:autoSpaceDE w:val="0"/>
        <w:autoSpaceDN w:val="0"/>
        <w:adjustRightInd w:val="0"/>
        <w:ind w:left="720" w:hanging="720"/>
      </w:pPr>
      <w:r w:rsidRPr="00236FFD">
        <w:t>Bryce, Glendon E.</w:t>
      </w:r>
      <w:r w:rsidR="00D6630E">
        <w:t xml:space="preserve"> </w:t>
      </w:r>
      <w:r w:rsidRPr="00A21599">
        <w:rPr>
          <w:i/>
        </w:rPr>
        <w:t>A Legacy of Wisdom: The Egyptian Contribution to the Wisdom of Israel</w:t>
      </w:r>
      <w:r w:rsidR="00366DEC">
        <w:t xml:space="preserve"> (</w:t>
      </w:r>
      <w:r w:rsidRPr="00236FFD">
        <w:t>Lewisburg</w:t>
      </w:r>
      <w:r>
        <w:t>: Bucknell University Press</w:t>
      </w:r>
      <w:r w:rsidR="00D6630E">
        <w:t>, 1979</w:t>
      </w:r>
      <w:r w:rsidR="00C66390">
        <w:t>).</w:t>
      </w:r>
    </w:p>
    <w:p w14:paraId="62270865" w14:textId="77777777" w:rsidR="00C14B22" w:rsidRPr="00236FFD" w:rsidRDefault="00C14B22" w:rsidP="004E7B2A">
      <w:pPr>
        <w:widowControl w:val="0"/>
        <w:autoSpaceDE w:val="0"/>
        <w:autoSpaceDN w:val="0"/>
        <w:adjustRightInd w:val="0"/>
        <w:ind w:left="720" w:hanging="720"/>
      </w:pPr>
    </w:p>
    <w:p w14:paraId="0E79E968" w14:textId="77777777" w:rsidR="00C14B22" w:rsidRDefault="00C14B22" w:rsidP="004E7B2A">
      <w:pPr>
        <w:widowControl w:val="0"/>
        <w:autoSpaceDE w:val="0"/>
        <w:autoSpaceDN w:val="0"/>
        <w:adjustRightInd w:val="0"/>
        <w:ind w:left="720" w:hanging="720"/>
      </w:pPr>
      <w:r w:rsidRPr="00236FFD">
        <w:t>Budge, E.A. Wallis</w:t>
      </w:r>
      <w:r w:rsidR="00D6630E">
        <w:t>.</w:t>
      </w:r>
      <w:r w:rsidR="004E7B2A">
        <w:t xml:space="preserve"> </w:t>
      </w:r>
      <w:r w:rsidRPr="00A21599">
        <w:rPr>
          <w:i/>
        </w:rPr>
        <w:t>The Teaching of Amen-</w:t>
      </w:r>
      <w:proofErr w:type="spellStart"/>
      <w:r w:rsidRPr="00A21599">
        <w:rPr>
          <w:i/>
        </w:rPr>
        <w:t>Em</w:t>
      </w:r>
      <w:proofErr w:type="spellEnd"/>
      <w:r w:rsidRPr="00A21599">
        <w:rPr>
          <w:i/>
        </w:rPr>
        <w:t xml:space="preserve">-Apt Son of </w:t>
      </w:r>
      <w:proofErr w:type="spellStart"/>
      <w:r w:rsidRPr="00A21599">
        <w:rPr>
          <w:i/>
        </w:rPr>
        <w:t>Kanekht</w:t>
      </w:r>
      <w:proofErr w:type="spellEnd"/>
      <w:r w:rsidRPr="00A21599">
        <w:rPr>
          <w:i/>
        </w:rPr>
        <w:t xml:space="preserve">: The Egyptian Hieroglyphic Text and an English Translation with Translations of the Moral and Religious Teachings of Egyptian Kings and Officials Illustrating the Development of Religious Philosophy in Egypt </w:t>
      </w:r>
      <w:r w:rsidR="008559A7">
        <w:rPr>
          <w:i/>
        </w:rPr>
        <w:t>d</w:t>
      </w:r>
      <w:r w:rsidRPr="00A21599">
        <w:rPr>
          <w:i/>
        </w:rPr>
        <w:t xml:space="preserve">uring a Period of </w:t>
      </w:r>
      <w:r w:rsidR="008559A7">
        <w:rPr>
          <w:i/>
        </w:rPr>
        <w:t>a</w:t>
      </w:r>
      <w:r w:rsidRPr="00A21599">
        <w:rPr>
          <w:i/>
        </w:rPr>
        <w:t>bout Two Thousand Years</w:t>
      </w:r>
      <w:r w:rsidR="00366DEC">
        <w:t xml:space="preserve"> (</w:t>
      </w:r>
      <w:r w:rsidRPr="00236FFD">
        <w:t>London: Martin Hopkinson</w:t>
      </w:r>
      <w:r w:rsidR="004E7B2A">
        <w:t>, 1924</w:t>
      </w:r>
      <w:r w:rsidR="00C66390">
        <w:t>).</w:t>
      </w:r>
    </w:p>
    <w:p w14:paraId="75FBEA22" w14:textId="77777777" w:rsidR="004E7B2A" w:rsidRPr="00236FFD" w:rsidRDefault="004E7B2A" w:rsidP="00D6630E">
      <w:pPr>
        <w:widowControl w:val="0"/>
        <w:autoSpaceDE w:val="0"/>
        <w:autoSpaceDN w:val="0"/>
        <w:adjustRightInd w:val="0"/>
      </w:pPr>
    </w:p>
    <w:p w14:paraId="5C5212C3" w14:textId="77777777" w:rsidR="00041DA4" w:rsidRPr="00236FFD" w:rsidRDefault="00C341BE" w:rsidP="00041DA4">
      <w:pPr>
        <w:widowControl w:val="0"/>
        <w:autoSpaceDE w:val="0"/>
        <w:autoSpaceDN w:val="0"/>
        <w:adjustRightInd w:val="0"/>
        <w:ind w:left="720" w:hanging="720"/>
      </w:pPr>
      <w:r>
        <w:t xml:space="preserve">--. </w:t>
      </w:r>
      <w:r w:rsidR="00041DA4" w:rsidRPr="00A21599">
        <w:rPr>
          <w:i/>
        </w:rPr>
        <w:t>Facsimiles of Egyptian Hieratic Papyri in the British Museum with Description and Summary of Content</w:t>
      </w:r>
      <w:r w:rsidR="00366DEC">
        <w:t xml:space="preserve"> (</w:t>
      </w:r>
      <w:r w:rsidR="00041DA4">
        <w:t>London: Longmans and Company</w:t>
      </w:r>
      <w:r w:rsidR="004E7B2A">
        <w:t>, 1923</w:t>
      </w:r>
      <w:r w:rsidR="00C66390">
        <w:t>).</w:t>
      </w:r>
    </w:p>
    <w:p w14:paraId="53A698C8" w14:textId="77777777" w:rsidR="00041DA4" w:rsidRPr="00236FFD" w:rsidRDefault="00041DA4" w:rsidP="00041DA4">
      <w:pPr>
        <w:widowControl w:val="0"/>
        <w:autoSpaceDE w:val="0"/>
        <w:autoSpaceDN w:val="0"/>
        <w:adjustRightInd w:val="0"/>
      </w:pPr>
    </w:p>
    <w:p w14:paraId="3940179C" w14:textId="77777777" w:rsidR="00C14B22" w:rsidRPr="00236FFD" w:rsidRDefault="00C14B22" w:rsidP="004E7B2A">
      <w:pPr>
        <w:widowControl w:val="0"/>
        <w:autoSpaceDE w:val="0"/>
        <w:autoSpaceDN w:val="0"/>
        <w:adjustRightInd w:val="0"/>
        <w:ind w:left="720" w:hanging="720"/>
      </w:pPr>
      <w:r w:rsidRPr="00236FFD">
        <w:t>Burkard, Gunter</w:t>
      </w:r>
      <w:r w:rsidR="004E7B2A">
        <w:t xml:space="preserve">. </w:t>
      </w:r>
      <w:proofErr w:type="spellStart"/>
      <w:r w:rsidRPr="00A21599">
        <w:rPr>
          <w:i/>
        </w:rPr>
        <w:t>Textkritische</w:t>
      </w:r>
      <w:proofErr w:type="spellEnd"/>
      <w:r w:rsidRPr="00A21599">
        <w:rPr>
          <w:i/>
        </w:rPr>
        <w:t xml:space="preserve"> </w:t>
      </w:r>
      <w:proofErr w:type="spellStart"/>
      <w:r w:rsidR="00FC4722">
        <w:rPr>
          <w:i/>
        </w:rPr>
        <w:t>U</w:t>
      </w:r>
      <w:r w:rsidRPr="00A21599">
        <w:rPr>
          <w:i/>
        </w:rPr>
        <w:t>ntersuchungen</w:t>
      </w:r>
      <w:proofErr w:type="spellEnd"/>
      <w:r w:rsidRPr="00A21599">
        <w:rPr>
          <w:i/>
        </w:rPr>
        <w:t xml:space="preserve"> </w:t>
      </w:r>
      <w:r w:rsidR="00C341BE">
        <w:rPr>
          <w:i/>
        </w:rPr>
        <w:t>a</w:t>
      </w:r>
      <w:r w:rsidRPr="00A21599">
        <w:rPr>
          <w:i/>
        </w:rPr>
        <w:t xml:space="preserve">u </w:t>
      </w:r>
      <w:proofErr w:type="spellStart"/>
      <w:r w:rsidR="00C341BE">
        <w:rPr>
          <w:i/>
        </w:rPr>
        <w:t>Ä</w:t>
      </w:r>
      <w:r w:rsidRPr="00A21599">
        <w:rPr>
          <w:i/>
        </w:rPr>
        <w:t>gyptischen</w:t>
      </w:r>
      <w:proofErr w:type="spellEnd"/>
      <w:r w:rsidRPr="00A21599">
        <w:rPr>
          <w:i/>
        </w:rPr>
        <w:t xml:space="preserve"> </w:t>
      </w:r>
      <w:proofErr w:type="spellStart"/>
      <w:r w:rsidRPr="00A21599">
        <w:rPr>
          <w:i/>
        </w:rPr>
        <w:t>Weisheitslehren</w:t>
      </w:r>
      <w:proofErr w:type="spellEnd"/>
      <w:r w:rsidRPr="00A21599">
        <w:rPr>
          <w:i/>
        </w:rPr>
        <w:t xml:space="preserve"> </w:t>
      </w:r>
      <w:r w:rsidR="00C341BE">
        <w:rPr>
          <w:i/>
        </w:rPr>
        <w:t>d</w:t>
      </w:r>
      <w:r w:rsidRPr="00A21599">
        <w:rPr>
          <w:i/>
        </w:rPr>
        <w:t xml:space="preserve">es </w:t>
      </w:r>
      <w:proofErr w:type="spellStart"/>
      <w:r w:rsidR="00FC4722">
        <w:rPr>
          <w:i/>
        </w:rPr>
        <w:t>A</w:t>
      </w:r>
      <w:r w:rsidRPr="00A21599">
        <w:rPr>
          <w:i/>
        </w:rPr>
        <w:t>lten</w:t>
      </w:r>
      <w:proofErr w:type="spellEnd"/>
      <w:r w:rsidRPr="00A21599">
        <w:rPr>
          <w:i/>
        </w:rPr>
        <w:t xml:space="preserve"> </w:t>
      </w:r>
      <w:r w:rsidR="00C341BE">
        <w:rPr>
          <w:i/>
        </w:rPr>
        <w:t>u</w:t>
      </w:r>
      <w:r w:rsidRPr="00A21599">
        <w:rPr>
          <w:i/>
        </w:rPr>
        <w:t xml:space="preserve">nd </w:t>
      </w:r>
      <w:proofErr w:type="spellStart"/>
      <w:r w:rsidR="00FC4722">
        <w:rPr>
          <w:i/>
        </w:rPr>
        <w:t>M</w:t>
      </w:r>
      <w:r w:rsidRPr="00A21599">
        <w:rPr>
          <w:i/>
        </w:rPr>
        <w:t>ittleren</w:t>
      </w:r>
      <w:proofErr w:type="spellEnd"/>
      <w:r w:rsidRPr="00A21599">
        <w:rPr>
          <w:i/>
        </w:rPr>
        <w:t xml:space="preserve"> </w:t>
      </w:r>
      <w:proofErr w:type="spellStart"/>
      <w:r w:rsidRPr="00A21599">
        <w:rPr>
          <w:i/>
        </w:rPr>
        <w:t>Reiches</w:t>
      </w:r>
      <w:proofErr w:type="spellEnd"/>
      <w:r w:rsidR="00366DEC">
        <w:t xml:space="preserve"> (</w:t>
      </w:r>
      <w:r w:rsidRPr="00236FFD">
        <w:t xml:space="preserve">Wiesbaden: Otto </w:t>
      </w:r>
      <w:proofErr w:type="spellStart"/>
      <w:r w:rsidRPr="00236FFD">
        <w:t>Harrassowitz</w:t>
      </w:r>
      <w:proofErr w:type="spellEnd"/>
      <w:r w:rsidR="004E7B2A">
        <w:t>, 1977</w:t>
      </w:r>
      <w:r w:rsidR="00C66390">
        <w:t>).</w:t>
      </w:r>
    </w:p>
    <w:p w14:paraId="6AD6852D" w14:textId="77777777" w:rsidR="00324DBA" w:rsidRDefault="00324DBA" w:rsidP="004E7B2A">
      <w:pPr>
        <w:widowControl w:val="0"/>
        <w:autoSpaceDE w:val="0"/>
        <w:autoSpaceDN w:val="0"/>
        <w:adjustRightInd w:val="0"/>
        <w:ind w:left="720" w:hanging="720"/>
      </w:pPr>
    </w:p>
    <w:p w14:paraId="42BFF074" w14:textId="77777777" w:rsidR="00467552" w:rsidRPr="001F3CD1" w:rsidRDefault="00467552" w:rsidP="004E7B2A">
      <w:pPr>
        <w:widowControl w:val="0"/>
        <w:autoSpaceDE w:val="0"/>
        <w:autoSpaceDN w:val="0"/>
        <w:adjustRightInd w:val="0"/>
        <w:ind w:left="720" w:hanging="720"/>
      </w:pPr>
      <w:r w:rsidRPr="0064773C">
        <w:t>Cadbury, Henry J.</w:t>
      </w:r>
      <w:r w:rsidR="004E7B2A">
        <w:t xml:space="preserve"> </w:t>
      </w:r>
      <w:r w:rsidR="0080225E">
        <w:t>“</w:t>
      </w:r>
      <w:r w:rsidRPr="0064773C">
        <w:t>Egyptian Influence in the Book of Proverbs</w:t>
      </w:r>
      <w:r w:rsidR="0080225E">
        <w:t>”</w:t>
      </w:r>
      <w:r w:rsidR="00CB1F36">
        <w:t>,</w:t>
      </w:r>
      <w:r w:rsidRPr="0064773C">
        <w:t xml:space="preserve"> </w:t>
      </w:r>
      <w:r w:rsidRPr="001F3CD1">
        <w:rPr>
          <w:i/>
        </w:rPr>
        <w:t>Journal of Religion</w:t>
      </w:r>
      <w:r w:rsidRPr="001F3CD1">
        <w:t xml:space="preserve"> 9.1</w:t>
      </w:r>
      <w:r w:rsidR="004E7B2A" w:rsidRPr="001F3CD1">
        <w:t xml:space="preserve"> (1929)</w:t>
      </w:r>
      <w:r w:rsidRPr="001F3CD1">
        <w:t xml:space="preserve"> 99-108.</w:t>
      </w:r>
    </w:p>
    <w:p w14:paraId="58787B90" w14:textId="77777777" w:rsidR="00467552" w:rsidRPr="001F3CD1" w:rsidRDefault="00467552" w:rsidP="004E7B2A">
      <w:pPr>
        <w:widowControl w:val="0"/>
        <w:autoSpaceDE w:val="0"/>
        <w:autoSpaceDN w:val="0"/>
        <w:adjustRightInd w:val="0"/>
        <w:ind w:left="720" w:hanging="720"/>
      </w:pPr>
    </w:p>
    <w:p w14:paraId="212932F5" w14:textId="77777777" w:rsidR="00467552" w:rsidRDefault="00467552" w:rsidP="004E7B2A">
      <w:pPr>
        <w:widowControl w:val="0"/>
        <w:autoSpaceDE w:val="0"/>
        <w:autoSpaceDN w:val="0"/>
        <w:adjustRightInd w:val="0"/>
        <w:ind w:left="720" w:hanging="720"/>
        <w:rPr>
          <w:lang w:val="fr-FR"/>
        </w:rPr>
      </w:pPr>
      <w:proofErr w:type="spellStart"/>
      <w:r w:rsidRPr="0064773C">
        <w:rPr>
          <w:lang w:val="fr-FR"/>
        </w:rPr>
        <w:t>Couroyer</w:t>
      </w:r>
      <w:proofErr w:type="spellEnd"/>
      <w:r w:rsidRPr="0064773C">
        <w:rPr>
          <w:lang w:val="fr-FR"/>
        </w:rPr>
        <w:t>, B.</w:t>
      </w:r>
      <w:r w:rsidR="004E7B2A">
        <w:rPr>
          <w:lang w:val="fr-FR"/>
        </w:rPr>
        <w:t xml:space="preserve"> </w:t>
      </w:r>
      <w:r w:rsidR="0080225E">
        <w:rPr>
          <w:lang w:val="fr-FR"/>
        </w:rPr>
        <w:t>“</w:t>
      </w:r>
      <w:r w:rsidRPr="0064773C">
        <w:rPr>
          <w:lang w:val="fr-FR"/>
        </w:rPr>
        <w:t xml:space="preserve">Le </w:t>
      </w:r>
      <w:r w:rsidR="00FC4722">
        <w:rPr>
          <w:lang w:val="fr-FR"/>
        </w:rPr>
        <w:t>‘</w:t>
      </w:r>
      <w:r w:rsidRPr="0064773C">
        <w:rPr>
          <w:lang w:val="fr-FR"/>
        </w:rPr>
        <w:t xml:space="preserve">Dieu </w:t>
      </w:r>
      <w:r w:rsidR="004914EF">
        <w:rPr>
          <w:lang w:val="fr-FR"/>
        </w:rPr>
        <w:t>d</w:t>
      </w:r>
      <w:r w:rsidRPr="0064773C">
        <w:rPr>
          <w:lang w:val="fr-FR"/>
        </w:rPr>
        <w:t>es Sages</w:t>
      </w:r>
      <w:r w:rsidR="00FC4722">
        <w:rPr>
          <w:lang w:val="fr-FR"/>
        </w:rPr>
        <w:t>’</w:t>
      </w:r>
      <w:r w:rsidRPr="0064773C">
        <w:rPr>
          <w:lang w:val="fr-FR"/>
        </w:rPr>
        <w:t xml:space="preserve"> </w:t>
      </w:r>
      <w:r w:rsidR="00C34BF0">
        <w:rPr>
          <w:lang w:val="fr-FR"/>
        </w:rPr>
        <w:t>e</w:t>
      </w:r>
      <w:r w:rsidRPr="0064773C">
        <w:rPr>
          <w:lang w:val="fr-FR"/>
        </w:rPr>
        <w:t xml:space="preserve">n </w:t>
      </w:r>
      <w:r w:rsidR="00FC4722">
        <w:rPr>
          <w:lang w:val="fr-FR"/>
        </w:rPr>
        <w:t>É</w:t>
      </w:r>
      <w:r w:rsidRPr="0064773C">
        <w:rPr>
          <w:lang w:val="fr-FR"/>
        </w:rPr>
        <w:t>gypte, I</w:t>
      </w:r>
      <w:r w:rsidR="0080225E">
        <w:rPr>
          <w:lang w:val="fr-FR"/>
        </w:rPr>
        <w:t>”</w:t>
      </w:r>
      <w:r w:rsidR="00CB1F36" w:rsidRPr="001F3CD1">
        <w:rPr>
          <w:lang w:val="fr-FR"/>
        </w:rPr>
        <w:t>,</w:t>
      </w:r>
      <w:r w:rsidRPr="0064773C">
        <w:rPr>
          <w:lang w:val="fr-FR"/>
        </w:rPr>
        <w:t xml:space="preserve"> </w:t>
      </w:r>
      <w:r w:rsidR="00526C12">
        <w:rPr>
          <w:i/>
          <w:lang w:val="fr-FR"/>
        </w:rPr>
        <w:t>Revue Biblique</w:t>
      </w:r>
      <w:r w:rsidRPr="0064773C">
        <w:rPr>
          <w:lang w:val="fr-FR"/>
        </w:rPr>
        <w:t xml:space="preserve"> 94</w:t>
      </w:r>
      <w:r w:rsidR="004E7B2A">
        <w:rPr>
          <w:lang w:val="fr-FR"/>
        </w:rPr>
        <w:t xml:space="preserve"> (1987)</w:t>
      </w:r>
      <w:r w:rsidRPr="0064773C">
        <w:rPr>
          <w:lang w:val="fr-FR"/>
        </w:rPr>
        <w:t xml:space="preserve"> 574-603.</w:t>
      </w:r>
    </w:p>
    <w:p w14:paraId="4494AD35" w14:textId="77777777" w:rsidR="004E7B2A" w:rsidRDefault="004E7B2A" w:rsidP="004E7B2A">
      <w:pPr>
        <w:widowControl w:val="0"/>
        <w:autoSpaceDE w:val="0"/>
        <w:autoSpaceDN w:val="0"/>
        <w:adjustRightInd w:val="0"/>
        <w:ind w:left="720" w:hanging="720"/>
        <w:rPr>
          <w:lang w:val="fr-FR"/>
        </w:rPr>
      </w:pPr>
    </w:p>
    <w:p w14:paraId="16C599AE" w14:textId="77777777" w:rsidR="00467552" w:rsidRDefault="00C341BE" w:rsidP="004E7B2A">
      <w:pPr>
        <w:widowControl w:val="0"/>
        <w:autoSpaceDE w:val="0"/>
        <w:autoSpaceDN w:val="0"/>
        <w:adjustRightInd w:val="0"/>
        <w:ind w:left="720" w:hanging="720"/>
        <w:rPr>
          <w:lang w:val="fr-FR"/>
        </w:rPr>
      </w:pPr>
      <w:r>
        <w:rPr>
          <w:lang w:val="fr-FR"/>
        </w:rPr>
        <w:t xml:space="preserve">--. </w:t>
      </w:r>
      <w:r w:rsidR="0080225E">
        <w:rPr>
          <w:lang w:val="fr-FR"/>
        </w:rPr>
        <w:t>“</w:t>
      </w:r>
      <w:r w:rsidR="00467552" w:rsidRPr="0064773C">
        <w:rPr>
          <w:lang w:val="fr-FR"/>
        </w:rPr>
        <w:t xml:space="preserve">Ideal </w:t>
      </w:r>
      <w:r>
        <w:rPr>
          <w:lang w:val="fr-FR"/>
        </w:rPr>
        <w:t>s</w:t>
      </w:r>
      <w:r w:rsidR="00467552" w:rsidRPr="0064773C">
        <w:rPr>
          <w:lang w:val="fr-FR"/>
        </w:rPr>
        <w:t xml:space="preserve">apientiel </w:t>
      </w:r>
      <w:r w:rsidR="004914EF">
        <w:rPr>
          <w:lang w:val="fr-FR"/>
        </w:rPr>
        <w:t>e</w:t>
      </w:r>
      <w:r w:rsidR="00467552" w:rsidRPr="0064773C">
        <w:rPr>
          <w:lang w:val="fr-FR"/>
        </w:rPr>
        <w:t xml:space="preserve">n </w:t>
      </w:r>
      <w:r w:rsidR="00FC4722">
        <w:rPr>
          <w:lang w:val="fr-FR"/>
        </w:rPr>
        <w:t>É</w:t>
      </w:r>
      <w:r w:rsidR="00467552" w:rsidRPr="0064773C">
        <w:rPr>
          <w:lang w:val="fr-FR"/>
        </w:rPr>
        <w:t xml:space="preserve">gypte </w:t>
      </w:r>
      <w:r w:rsidR="004914EF">
        <w:rPr>
          <w:lang w:val="fr-FR"/>
        </w:rPr>
        <w:t>e</w:t>
      </w:r>
      <w:r w:rsidR="00467552" w:rsidRPr="0064773C">
        <w:rPr>
          <w:lang w:val="fr-FR"/>
        </w:rPr>
        <w:t xml:space="preserve">t </w:t>
      </w:r>
      <w:r w:rsidR="004914EF">
        <w:rPr>
          <w:lang w:val="fr-FR"/>
        </w:rPr>
        <w:t>e</w:t>
      </w:r>
      <w:r w:rsidR="00467552" w:rsidRPr="0064773C">
        <w:rPr>
          <w:lang w:val="fr-FR"/>
        </w:rPr>
        <w:t xml:space="preserve">n </w:t>
      </w:r>
      <w:proofErr w:type="spellStart"/>
      <w:r w:rsidR="00467552" w:rsidRPr="0064773C">
        <w:rPr>
          <w:lang w:val="fr-FR"/>
        </w:rPr>
        <w:t>Israel</w:t>
      </w:r>
      <w:proofErr w:type="spellEnd"/>
      <w:r w:rsidR="0080225E">
        <w:rPr>
          <w:lang w:val="fr-FR"/>
        </w:rPr>
        <w:t>”</w:t>
      </w:r>
      <w:r w:rsidR="00CB1F36" w:rsidRPr="001F3CD1">
        <w:rPr>
          <w:lang w:val="fr-FR"/>
        </w:rPr>
        <w:t>,</w:t>
      </w:r>
      <w:r w:rsidR="00467552" w:rsidRPr="0064773C">
        <w:rPr>
          <w:lang w:val="fr-FR"/>
        </w:rPr>
        <w:t xml:space="preserve"> </w:t>
      </w:r>
      <w:r w:rsidR="00526C12">
        <w:rPr>
          <w:i/>
          <w:lang w:val="fr-FR"/>
        </w:rPr>
        <w:t>Revue Biblique</w:t>
      </w:r>
      <w:r w:rsidR="00467552" w:rsidRPr="0064773C">
        <w:rPr>
          <w:lang w:val="fr-FR"/>
        </w:rPr>
        <w:t xml:space="preserve"> 57</w:t>
      </w:r>
      <w:r w:rsidR="004E7B2A">
        <w:rPr>
          <w:lang w:val="fr-FR"/>
        </w:rPr>
        <w:t xml:space="preserve"> (1950)</w:t>
      </w:r>
      <w:r w:rsidR="00467552" w:rsidRPr="0064773C">
        <w:rPr>
          <w:lang w:val="fr-FR"/>
        </w:rPr>
        <w:t xml:space="preserve"> 174-</w:t>
      </w:r>
      <w:r w:rsidR="00960BD1">
        <w:rPr>
          <w:lang w:val="fr-FR"/>
        </w:rPr>
        <w:t>1</w:t>
      </w:r>
      <w:r w:rsidR="00467552" w:rsidRPr="0064773C">
        <w:rPr>
          <w:lang w:val="fr-FR"/>
        </w:rPr>
        <w:t>79.</w:t>
      </w:r>
    </w:p>
    <w:p w14:paraId="35A5705E" w14:textId="77777777" w:rsidR="004E7B2A" w:rsidRPr="0064773C" w:rsidRDefault="004E7B2A" w:rsidP="004E7B2A">
      <w:pPr>
        <w:widowControl w:val="0"/>
        <w:autoSpaceDE w:val="0"/>
        <w:autoSpaceDN w:val="0"/>
        <w:adjustRightInd w:val="0"/>
        <w:ind w:left="720" w:hanging="720"/>
        <w:rPr>
          <w:lang w:val="fr-FR"/>
        </w:rPr>
      </w:pPr>
    </w:p>
    <w:p w14:paraId="26D49CEB" w14:textId="77777777" w:rsidR="00467552" w:rsidRPr="00AA6931" w:rsidRDefault="00C341BE" w:rsidP="004914EF">
      <w:pPr>
        <w:widowControl w:val="0"/>
        <w:autoSpaceDE w:val="0"/>
        <w:autoSpaceDN w:val="0"/>
        <w:adjustRightInd w:val="0"/>
        <w:ind w:left="720" w:hanging="720"/>
      </w:pPr>
      <w:r>
        <w:rPr>
          <w:lang w:val="fr-FR"/>
        </w:rPr>
        <w:t xml:space="preserve">--. </w:t>
      </w:r>
      <w:r w:rsidR="0080225E">
        <w:rPr>
          <w:lang w:val="fr-FR"/>
        </w:rPr>
        <w:t>“</w:t>
      </w:r>
      <w:r w:rsidR="004914EF" w:rsidRPr="0064773C">
        <w:rPr>
          <w:lang w:val="fr-FR"/>
        </w:rPr>
        <w:t xml:space="preserve">Une </w:t>
      </w:r>
      <w:r w:rsidR="00FC4722">
        <w:rPr>
          <w:lang w:val="fr-FR"/>
        </w:rPr>
        <w:t>c</w:t>
      </w:r>
      <w:r w:rsidR="004914EF" w:rsidRPr="0064773C">
        <w:rPr>
          <w:lang w:val="fr-FR"/>
        </w:rPr>
        <w:t xml:space="preserve">outume </w:t>
      </w:r>
      <w:r w:rsidR="00FC4722">
        <w:rPr>
          <w:lang w:val="fr-FR"/>
        </w:rPr>
        <w:t>É</w:t>
      </w:r>
      <w:r w:rsidR="004914EF" w:rsidRPr="0064773C">
        <w:rPr>
          <w:lang w:val="fr-FR"/>
        </w:rPr>
        <w:t>gypti</w:t>
      </w:r>
      <w:r w:rsidR="004914EF">
        <w:rPr>
          <w:lang w:val="fr-FR"/>
        </w:rPr>
        <w:t>e</w:t>
      </w:r>
      <w:r w:rsidR="004914EF" w:rsidRPr="0064773C">
        <w:rPr>
          <w:lang w:val="fr-FR"/>
        </w:rPr>
        <w:t xml:space="preserve">nne? </w:t>
      </w:r>
      <w:r w:rsidR="004914EF" w:rsidRPr="00AA6931">
        <w:t>Proverbs 17:10</w:t>
      </w:r>
      <w:r w:rsidR="0080225E" w:rsidRPr="00AA6931">
        <w:t>”</w:t>
      </w:r>
      <w:r w:rsidR="00CB1F36" w:rsidRPr="00AA6931">
        <w:t>,</w:t>
      </w:r>
      <w:r w:rsidR="004914EF" w:rsidRPr="00AA6931">
        <w:t xml:space="preserve"> </w:t>
      </w:r>
      <w:r w:rsidR="00526C12" w:rsidRPr="00AA6931">
        <w:rPr>
          <w:i/>
        </w:rPr>
        <w:t xml:space="preserve">Revue </w:t>
      </w:r>
      <w:proofErr w:type="spellStart"/>
      <w:r w:rsidR="00526C12" w:rsidRPr="00AA6931">
        <w:rPr>
          <w:i/>
        </w:rPr>
        <w:t>Biblique</w:t>
      </w:r>
      <w:proofErr w:type="spellEnd"/>
      <w:r w:rsidR="004914EF" w:rsidRPr="00AA6931">
        <w:t xml:space="preserve"> 57</w:t>
      </w:r>
      <w:r w:rsidR="004E7B2A" w:rsidRPr="00AA6931">
        <w:t xml:space="preserve"> (1950)</w:t>
      </w:r>
      <w:r w:rsidR="004914EF" w:rsidRPr="00AA6931">
        <w:t xml:space="preserve"> 331-</w:t>
      </w:r>
      <w:r w:rsidR="000667FF" w:rsidRPr="00AA6931">
        <w:t>3</w:t>
      </w:r>
      <w:r w:rsidR="004914EF" w:rsidRPr="00AA6931">
        <w:t>35.</w:t>
      </w:r>
    </w:p>
    <w:p w14:paraId="4594A3E2" w14:textId="77777777" w:rsidR="00467552" w:rsidRPr="00AA6931" w:rsidRDefault="00467552" w:rsidP="00467552">
      <w:pPr>
        <w:widowControl w:val="0"/>
        <w:autoSpaceDE w:val="0"/>
        <w:autoSpaceDN w:val="0"/>
        <w:adjustRightInd w:val="0"/>
      </w:pPr>
    </w:p>
    <w:p w14:paraId="725FFE00" w14:textId="77777777" w:rsidR="00C34BF0" w:rsidRPr="005E1307" w:rsidRDefault="00C34BF0" w:rsidP="00C34BF0">
      <w:pPr>
        <w:widowControl w:val="0"/>
        <w:autoSpaceDE w:val="0"/>
        <w:autoSpaceDN w:val="0"/>
        <w:adjustRightInd w:val="0"/>
        <w:spacing w:after="240"/>
        <w:ind w:left="720" w:hanging="720"/>
      </w:pPr>
      <w:r w:rsidRPr="005E1307">
        <w:t xml:space="preserve">Dunsmore, Marion H. </w:t>
      </w:r>
      <w:r w:rsidR="0080225E">
        <w:t>“</w:t>
      </w:r>
      <w:r w:rsidRPr="005E1307">
        <w:t>An Egyptian Contribution to the Book of Proverbs</w:t>
      </w:r>
      <w:r w:rsidR="0080225E">
        <w:t>”</w:t>
      </w:r>
      <w:r w:rsidR="00CB1F36">
        <w:t>,</w:t>
      </w:r>
      <w:r w:rsidRPr="005E1307">
        <w:t xml:space="preserve"> </w:t>
      </w:r>
      <w:r w:rsidRPr="00A21599">
        <w:rPr>
          <w:i/>
        </w:rPr>
        <w:t>Journal of Religion</w:t>
      </w:r>
      <w:r>
        <w:t xml:space="preserve"> 5 (1925) 300-</w:t>
      </w:r>
      <w:r w:rsidR="008C26DA">
        <w:t>30</w:t>
      </w:r>
      <w:r>
        <w:t>8.</w:t>
      </w:r>
    </w:p>
    <w:p w14:paraId="67A02B3A" w14:textId="77777777" w:rsidR="00C34BF0" w:rsidRDefault="00C34BF0" w:rsidP="004E7B2A">
      <w:pPr>
        <w:widowControl w:val="0"/>
        <w:autoSpaceDE w:val="0"/>
        <w:autoSpaceDN w:val="0"/>
        <w:adjustRightInd w:val="0"/>
        <w:ind w:left="720" w:hanging="720"/>
      </w:pPr>
      <w:proofErr w:type="spellStart"/>
      <w:r w:rsidRPr="005E1307">
        <w:t>Erman</w:t>
      </w:r>
      <w:proofErr w:type="spellEnd"/>
      <w:r w:rsidRPr="005E1307">
        <w:t>, Adolf</w:t>
      </w:r>
      <w:r w:rsidR="004E7B2A">
        <w:t xml:space="preserve">. </w:t>
      </w:r>
      <w:r w:rsidR="0080225E">
        <w:t>“</w:t>
      </w:r>
      <w:r w:rsidRPr="008366DF">
        <w:t xml:space="preserve">Ein </w:t>
      </w:r>
      <w:proofErr w:type="spellStart"/>
      <w:r w:rsidR="00C341BE">
        <w:t>Ä</w:t>
      </w:r>
      <w:r w:rsidRPr="008366DF">
        <w:t>gyptische</w:t>
      </w:r>
      <w:proofErr w:type="spellEnd"/>
      <w:r w:rsidRPr="008366DF">
        <w:t xml:space="preserve"> Quelle </w:t>
      </w:r>
      <w:r w:rsidR="00C341BE">
        <w:t>d</w:t>
      </w:r>
      <w:r w:rsidRPr="008366DF">
        <w:t xml:space="preserve">er </w:t>
      </w:r>
      <w:r w:rsidR="00C341BE">
        <w:t>‘</w:t>
      </w:r>
      <w:proofErr w:type="spellStart"/>
      <w:r w:rsidR="00C341BE">
        <w:t>S</w:t>
      </w:r>
      <w:r w:rsidRPr="008366DF">
        <w:t>pruche</w:t>
      </w:r>
      <w:proofErr w:type="spellEnd"/>
      <w:r w:rsidRPr="008366DF">
        <w:t xml:space="preserve"> </w:t>
      </w:r>
      <w:proofErr w:type="spellStart"/>
      <w:r w:rsidRPr="008366DF">
        <w:t>Salomos</w:t>
      </w:r>
      <w:proofErr w:type="spellEnd"/>
      <w:r w:rsidR="00C341BE">
        <w:t>’</w:t>
      </w:r>
      <w:r w:rsidR="0080225E">
        <w:t>”</w:t>
      </w:r>
      <w:r w:rsidR="00E344EF">
        <w:t xml:space="preserve">, in </w:t>
      </w:r>
      <w:proofErr w:type="spellStart"/>
      <w:r w:rsidRPr="00A21599">
        <w:rPr>
          <w:i/>
        </w:rPr>
        <w:t>Sitzungs-Berichte</w:t>
      </w:r>
      <w:proofErr w:type="spellEnd"/>
      <w:r w:rsidRPr="00A21599">
        <w:rPr>
          <w:i/>
        </w:rPr>
        <w:t xml:space="preserve"> </w:t>
      </w:r>
      <w:r w:rsidR="00C341BE">
        <w:rPr>
          <w:i/>
        </w:rPr>
        <w:t>d</w:t>
      </w:r>
      <w:r w:rsidRPr="00A21599">
        <w:rPr>
          <w:i/>
        </w:rPr>
        <w:t xml:space="preserve">er </w:t>
      </w:r>
      <w:proofErr w:type="spellStart"/>
      <w:r w:rsidRPr="00A21599">
        <w:rPr>
          <w:i/>
        </w:rPr>
        <w:t>Preussischen</w:t>
      </w:r>
      <w:proofErr w:type="spellEnd"/>
      <w:r w:rsidRPr="00A21599">
        <w:rPr>
          <w:i/>
        </w:rPr>
        <w:t xml:space="preserve"> </w:t>
      </w:r>
      <w:proofErr w:type="spellStart"/>
      <w:r w:rsidR="00C341BE">
        <w:rPr>
          <w:i/>
        </w:rPr>
        <w:t>a</w:t>
      </w:r>
      <w:r w:rsidRPr="00A21599">
        <w:rPr>
          <w:i/>
        </w:rPr>
        <w:t>kademie</w:t>
      </w:r>
      <w:proofErr w:type="spellEnd"/>
      <w:r w:rsidRPr="00A21599">
        <w:rPr>
          <w:i/>
        </w:rPr>
        <w:t xml:space="preserve"> </w:t>
      </w:r>
      <w:r w:rsidR="00C341BE">
        <w:rPr>
          <w:i/>
        </w:rPr>
        <w:t>d</w:t>
      </w:r>
      <w:r w:rsidRPr="00A21599">
        <w:rPr>
          <w:i/>
        </w:rPr>
        <w:t xml:space="preserve">er </w:t>
      </w:r>
      <w:proofErr w:type="spellStart"/>
      <w:r w:rsidRPr="00A21599">
        <w:rPr>
          <w:i/>
        </w:rPr>
        <w:t>Wissenschaften</w:t>
      </w:r>
      <w:proofErr w:type="spellEnd"/>
      <w:r w:rsidRPr="00A21599">
        <w:rPr>
          <w:i/>
        </w:rPr>
        <w:t xml:space="preserve"> </w:t>
      </w:r>
      <w:proofErr w:type="spellStart"/>
      <w:r w:rsidR="00C341BE">
        <w:rPr>
          <w:i/>
        </w:rPr>
        <w:t>z</w:t>
      </w:r>
      <w:r w:rsidRPr="00A21599">
        <w:rPr>
          <w:i/>
        </w:rPr>
        <w:t>u</w:t>
      </w:r>
      <w:proofErr w:type="spellEnd"/>
      <w:r w:rsidRPr="00A21599">
        <w:rPr>
          <w:i/>
        </w:rPr>
        <w:t xml:space="preserve"> Berlin</w:t>
      </w:r>
      <w:r w:rsidR="00CB047A">
        <w:t xml:space="preserve"> </w:t>
      </w:r>
      <w:r w:rsidR="00366DEC">
        <w:t>(</w:t>
      </w:r>
      <w:r w:rsidRPr="005E1307">
        <w:t xml:space="preserve">Vol. 15. </w:t>
      </w:r>
      <w:proofErr w:type="spellStart"/>
      <w:r w:rsidRPr="005E1307">
        <w:t>Phl</w:t>
      </w:r>
      <w:proofErr w:type="spellEnd"/>
      <w:r w:rsidRPr="005E1307">
        <w:t xml:space="preserve">.- Hist. </w:t>
      </w:r>
      <w:proofErr w:type="spellStart"/>
      <w:r w:rsidRPr="005E1307">
        <w:t>Klasse</w:t>
      </w:r>
      <w:proofErr w:type="spellEnd"/>
      <w:r w:rsidR="00CB1F36">
        <w:t>,</w:t>
      </w:r>
      <w:r w:rsidRPr="005E1307">
        <w:t xml:space="preserve"> 15</w:t>
      </w:r>
      <w:r w:rsidR="00CB1F36">
        <w:t>;</w:t>
      </w:r>
      <w:r w:rsidRPr="005E1307">
        <w:t xml:space="preserve"> M</w:t>
      </w:r>
      <w:r>
        <w:t>ay 1924) 86-93.</w:t>
      </w:r>
    </w:p>
    <w:p w14:paraId="06A73933" w14:textId="77777777" w:rsidR="004E7B2A" w:rsidRPr="005E1307" w:rsidRDefault="004E7B2A" w:rsidP="004E7B2A">
      <w:pPr>
        <w:widowControl w:val="0"/>
        <w:autoSpaceDE w:val="0"/>
        <w:autoSpaceDN w:val="0"/>
        <w:adjustRightInd w:val="0"/>
      </w:pPr>
    </w:p>
    <w:p w14:paraId="584A06EF" w14:textId="77777777" w:rsidR="00C34BF0" w:rsidRPr="005E1307" w:rsidRDefault="00CB047A" w:rsidP="004914EF">
      <w:pPr>
        <w:widowControl w:val="0"/>
        <w:autoSpaceDE w:val="0"/>
        <w:autoSpaceDN w:val="0"/>
        <w:adjustRightInd w:val="0"/>
        <w:ind w:left="720" w:hanging="720"/>
      </w:pPr>
      <w:r>
        <w:t xml:space="preserve">--. </w:t>
      </w:r>
      <w:r w:rsidR="00C34BF0" w:rsidRPr="00A21599">
        <w:rPr>
          <w:i/>
        </w:rPr>
        <w:t>The Literature of the Ancient Egyptians</w:t>
      </w:r>
      <w:r w:rsidR="00366DEC">
        <w:t xml:space="preserve"> (</w:t>
      </w:r>
      <w:r w:rsidR="00C34BF0">
        <w:t xml:space="preserve">New York: Benjamin </w:t>
      </w:r>
      <w:proofErr w:type="spellStart"/>
      <w:r w:rsidR="00C34BF0">
        <w:t>Blom</w:t>
      </w:r>
      <w:proofErr w:type="spellEnd"/>
      <w:r w:rsidR="004E7B2A">
        <w:t>, 1971</w:t>
      </w:r>
      <w:r w:rsidR="00C66390">
        <w:t>).</w:t>
      </w:r>
      <w:r w:rsidR="004E7B2A">
        <w:t xml:space="preserve"> </w:t>
      </w:r>
    </w:p>
    <w:p w14:paraId="2AF8DB83" w14:textId="77777777" w:rsidR="00C34BF0" w:rsidRDefault="00C34BF0" w:rsidP="00C34BF0">
      <w:pPr>
        <w:widowControl w:val="0"/>
        <w:autoSpaceDE w:val="0"/>
        <w:autoSpaceDN w:val="0"/>
        <w:adjustRightInd w:val="0"/>
        <w:rPr>
          <w:b/>
        </w:rPr>
      </w:pPr>
    </w:p>
    <w:p w14:paraId="2809FE84" w14:textId="77777777" w:rsidR="00C34BF0" w:rsidRDefault="00C34BF0" w:rsidP="004E7B2A">
      <w:pPr>
        <w:widowControl w:val="0"/>
        <w:autoSpaceDE w:val="0"/>
        <w:autoSpaceDN w:val="0"/>
        <w:adjustRightInd w:val="0"/>
        <w:ind w:left="720" w:hanging="720"/>
        <w:rPr>
          <w:color w:val="000000"/>
        </w:rPr>
      </w:pPr>
      <w:r w:rsidRPr="005E1307">
        <w:rPr>
          <w:color w:val="000000"/>
        </w:rPr>
        <w:t>Faulkner, R.O.</w:t>
      </w:r>
      <w:r w:rsidR="004E7B2A">
        <w:rPr>
          <w:color w:val="000000"/>
        </w:rPr>
        <w:t xml:space="preserve"> </w:t>
      </w:r>
      <w:r w:rsidR="0080225E">
        <w:rPr>
          <w:color w:val="000000"/>
        </w:rPr>
        <w:t>“</w:t>
      </w:r>
      <w:proofErr w:type="spellStart"/>
      <w:r w:rsidRPr="005E1307">
        <w:rPr>
          <w:color w:val="000000"/>
        </w:rPr>
        <w:t>Ptahhote</w:t>
      </w:r>
      <w:r>
        <w:rPr>
          <w:color w:val="000000"/>
        </w:rPr>
        <w:t>p</w:t>
      </w:r>
      <w:proofErr w:type="spellEnd"/>
      <w:r w:rsidRPr="005E1307">
        <w:rPr>
          <w:color w:val="000000"/>
        </w:rPr>
        <w:t xml:space="preserve"> and the Disputants</w:t>
      </w:r>
      <w:r w:rsidR="0080225E">
        <w:rPr>
          <w:color w:val="000000"/>
        </w:rPr>
        <w:t>”</w:t>
      </w:r>
      <w:r w:rsidR="00CB1F36">
        <w:rPr>
          <w:color w:val="000000"/>
        </w:rPr>
        <w:t>,</w:t>
      </w:r>
      <w:r w:rsidRPr="005E1307">
        <w:rPr>
          <w:color w:val="000000"/>
        </w:rPr>
        <w:t xml:space="preserve"> </w:t>
      </w:r>
      <w:proofErr w:type="spellStart"/>
      <w:r w:rsidR="00CB047A" w:rsidRPr="00CB047A">
        <w:rPr>
          <w:i/>
          <w:color w:val="000000"/>
        </w:rPr>
        <w:t>Ä</w:t>
      </w:r>
      <w:r w:rsidRPr="00A21599">
        <w:rPr>
          <w:i/>
          <w:color w:val="000000"/>
        </w:rPr>
        <w:t>gyptologische</w:t>
      </w:r>
      <w:proofErr w:type="spellEnd"/>
      <w:r w:rsidRPr="00A21599">
        <w:rPr>
          <w:i/>
          <w:color w:val="000000"/>
        </w:rPr>
        <w:t xml:space="preserve"> </w:t>
      </w:r>
      <w:proofErr w:type="spellStart"/>
      <w:r w:rsidRPr="00A21599">
        <w:rPr>
          <w:i/>
          <w:color w:val="000000"/>
        </w:rPr>
        <w:t>Studien</w:t>
      </w:r>
      <w:proofErr w:type="spellEnd"/>
      <w:r w:rsidRPr="00A21599">
        <w:rPr>
          <w:i/>
          <w:color w:val="000000"/>
        </w:rPr>
        <w:t>,</w:t>
      </w:r>
      <w:r w:rsidR="004E7B2A">
        <w:rPr>
          <w:i/>
          <w:color w:val="000000"/>
        </w:rPr>
        <w:t xml:space="preserve"> </w:t>
      </w:r>
      <w:r w:rsidR="004E7B2A">
        <w:rPr>
          <w:color w:val="000000"/>
        </w:rPr>
        <w:t xml:space="preserve">(1955) </w:t>
      </w:r>
      <w:r w:rsidRPr="005E1307">
        <w:rPr>
          <w:color w:val="000000"/>
        </w:rPr>
        <w:t>81-84.</w:t>
      </w:r>
    </w:p>
    <w:p w14:paraId="2275E433" w14:textId="77777777" w:rsidR="004E7B2A" w:rsidRDefault="004E7B2A" w:rsidP="004914EF">
      <w:pPr>
        <w:widowControl w:val="0"/>
        <w:autoSpaceDE w:val="0"/>
        <w:autoSpaceDN w:val="0"/>
        <w:adjustRightInd w:val="0"/>
        <w:ind w:left="720" w:hanging="720"/>
        <w:rPr>
          <w:color w:val="000000"/>
        </w:rPr>
      </w:pPr>
    </w:p>
    <w:p w14:paraId="1FC02EA1" w14:textId="77777777" w:rsidR="00713B86" w:rsidRDefault="00CB047A" w:rsidP="004914EF">
      <w:pPr>
        <w:widowControl w:val="0"/>
        <w:autoSpaceDE w:val="0"/>
        <w:autoSpaceDN w:val="0"/>
        <w:adjustRightInd w:val="0"/>
        <w:ind w:left="720" w:hanging="720"/>
      </w:pPr>
      <w:r>
        <w:rPr>
          <w:color w:val="000000"/>
        </w:rPr>
        <w:t xml:space="preserve">--. </w:t>
      </w:r>
      <w:r w:rsidR="0080225E">
        <w:t>“</w:t>
      </w:r>
      <w:r w:rsidR="00C34BF0" w:rsidRPr="005E1307">
        <w:t>The Installation of the Vizier</w:t>
      </w:r>
      <w:r w:rsidR="0080225E">
        <w:t>”</w:t>
      </w:r>
      <w:r w:rsidR="00CB1F36">
        <w:t>,</w:t>
      </w:r>
      <w:r w:rsidR="00C34BF0" w:rsidRPr="005E1307">
        <w:t xml:space="preserve"> </w:t>
      </w:r>
      <w:r w:rsidR="00C34BF0" w:rsidRPr="00A21599">
        <w:rPr>
          <w:i/>
        </w:rPr>
        <w:t>Journal of Egyptian Archaeology</w:t>
      </w:r>
      <w:r w:rsidR="00C34BF0" w:rsidRPr="005E1307">
        <w:t xml:space="preserve"> 41</w:t>
      </w:r>
      <w:r w:rsidR="004E7B2A">
        <w:t xml:space="preserve"> (1955)</w:t>
      </w:r>
      <w:r w:rsidR="00C34BF0" w:rsidRPr="005E1307">
        <w:t xml:space="preserve"> 18-29.</w:t>
      </w:r>
    </w:p>
    <w:p w14:paraId="2AC98F83" w14:textId="77777777" w:rsidR="00713B86" w:rsidRDefault="00713B86" w:rsidP="004914EF">
      <w:pPr>
        <w:widowControl w:val="0"/>
        <w:autoSpaceDE w:val="0"/>
        <w:autoSpaceDN w:val="0"/>
        <w:adjustRightInd w:val="0"/>
        <w:ind w:left="720" w:hanging="720"/>
      </w:pPr>
    </w:p>
    <w:p w14:paraId="119350D6" w14:textId="77777777" w:rsidR="00713B86" w:rsidRDefault="00CB047A" w:rsidP="004914EF">
      <w:pPr>
        <w:widowControl w:val="0"/>
        <w:autoSpaceDE w:val="0"/>
        <w:autoSpaceDN w:val="0"/>
        <w:adjustRightInd w:val="0"/>
        <w:ind w:left="720" w:hanging="720"/>
      </w:pPr>
      <w:r>
        <w:t xml:space="preserve">--. </w:t>
      </w:r>
      <w:r w:rsidR="0080225E">
        <w:t>“</w:t>
      </w:r>
      <w:r w:rsidR="00713B86">
        <w:t xml:space="preserve">The Man who was </w:t>
      </w:r>
      <w:r>
        <w:t>T</w:t>
      </w:r>
      <w:r w:rsidR="00713B86">
        <w:t xml:space="preserve">ired of </w:t>
      </w:r>
      <w:r>
        <w:t>L</w:t>
      </w:r>
      <w:r w:rsidR="00713B86">
        <w:t>ife</w:t>
      </w:r>
      <w:r w:rsidR="0080225E">
        <w:t>”</w:t>
      </w:r>
      <w:r w:rsidR="00CB1F36">
        <w:t>,</w:t>
      </w:r>
      <w:r w:rsidR="00713B86">
        <w:t xml:space="preserve"> </w:t>
      </w:r>
      <w:r w:rsidR="00713B86" w:rsidRPr="00713B86">
        <w:rPr>
          <w:i/>
        </w:rPr>
        <w:t xml:space="preserve">Journal of Egyptian Archaeology </w:t>
      </w:r>
      <w:r w:rsidR="00713B86">
        <w:t xml:space="preserve">42 (1956) 21-40. </w:t>
      </w:r>
    </w:p>
    <w:p w14:paraId="5B90D6B7" w14:textId="77777777" w:rsidR="00713B86" w:rsidRDefault="00713B86" w:rsidP="004914EF">
      <w:pPr>
        <w:widowControl w:val="0"/>
        <w:autoSpaceDE w:val="0"/>
        <w:autoSpaceDN w:val="0"/>
        <w:adjustRightInd w:val="0"/>
        <w:ind w:left="720" w:hanging="720"/>
      </w:pPr>
    </w:p>
    <w:p w14:paraId="5E8A146D" w14:textId="77777777" w:rsidR="00C34BF0" w:rsidRPr="005E1307" w:rsidRDefault="00CB047A" w:rsidP="004914EF">
      <w:pPr>
        <w:widowControl w:val="0"/>
        <w:autoSpaceDE w:val="0"/>
        <w:autoSpaceDN w:val="0"/>
        <w:adjustRightInd w:val="0"/>
        <w:ind w:left="720" w:hanging="720"/>
      </w:pPr>
      <w:r>
        <w:t xml:space="preserve">--. </w:t>
      </w:r>
      <w:r w:rsidR="0080225E">
        <w:t>“</w:t>
      </w:r>
      <w:r w:rsidR="00713B86">
        <w:t xml:space="preserve">The Admonitions of an Egyptian </w:t>
      </w:r>
      <w:r>
        <w:t>S</w:t>
      </w:r>
      <w:r w:rsidR="00713B86">
        <w:t>age</w:t>
      </w:r>
      <w:r w:rsidR="0080225E">
        <w:t>”</w:t>
      </w:r>
      <w:r w:rsidR="00CB1F36">
        <w:t>,</w:t>
      </w:r>
      <w:r w:rsidR="00713B86">
        <w:t xml:space="preserve"> </w:t>
      </w:r>
      <w:r w:rsidR="00713B86" w:rsidRPr="00713B86">
        <w:rPr>
          <w:i/>
        </w:rPr>
        <w:t>Journal of Egyptian Archaeology</w:t>
      </w:r>
      <w:r w:rsidR="00713B86">
        <w:t xml:space="preserve"> 51 (1965) 53-62. </w:t>
      </w:r>
      <w:r w:rsidR="00C34BF0" w:rsidRPr="005E1307">
        <w:br/>
      </w:r>
    </w:p>
    <w:p w14:paraId="723E93A7" w14:textId="77777777" w:rsidR="00C34BF0" w:rsidRPr="005E1307" w:rsidRDefault="00C34BF0" w:rsidP="00C34BF0">
      <w:pPr>
        <w:widowControl w:val="0"/>
        <w:autoSpaceDE w:val="0"/>
        <w:autoSpaceDN w:val="0"/>
        <w:adjustRightInd w:val="0"/>
        <w:spacing w:after="240"/>
        <w:ind w:left="720" w:hanging="720"/>
      </w:pPr>
      <w:proofErr w:type="spellStart"/>
      <w:r w:rsidRPr="005E1307">
        <w:t>Federn</w:t>
      </w:r>
      <w:proofErr w:type="spellEnd"/>
      <w:r w:rsidRPr="005E1307">
        <w:t xml:space="preserve">, Walter. </w:t>
      </w:r>
      <w:r w:rsidR="0080225E">
        <w:t>“</w:t>
      </w:r>
      <w:r w:rsidRPr="005E1307">
        <w:t xml:space="preserve">Notes on the Instruction to </w:t>
      </w:r>
      <w:proofErr w:type="spellStart"/>
      <w:r w:rsidRPr="005E1307">
        <w:t>Kagemni</w:t>
      </w:r>
      <w:proofErr w:type="spellEnd"/>
      <w:r w:rsidRPr="005E1307">
        <w:t xml:space="preserve"> and His Brethren</w:t>
      </w:r>
      <w:r w:rsidR="0080225E">
        <w:t>”</w:t>
      </w:r>
      <w:r w:rsidR="00CB1F36">
        <w:t>,</w:t>
      </w:r>
      <w:r w:rsidRPr="005E1307">
        <w:t xml:space="preserve"> </w:t>
      </w:r>
      <w:r w:rsidRPr="00A21599">
        <w:rPr>
          <w:i/>
        </w:rPr>
        <w:t>Journal of Egyptian Archaeology</w:t>
      </w:r>
      <w:r w:rsidRPr="005E1307">
        <w:t xml:space="preserve"> 36 (1950) 48-50.</w:t>
      </w:r>
    </w:p>
    <w:p w14:paraId="65B369BF" w14:textId="77777777" w:rsidR="00C34BF0" w:rsidRPr="005E1307" w:rsidRDefault="00C34BF0" w:rsidP="00C34BF0">
      <w:pPr>
        <w:widowControl w:val="0"/>
        <w:autoSpaceDE w:val="0"/>
        <w:autoSpaceDN w:val="0"/>
        <w:adjustRightInd w:val="0"/>
        <w:spacing w:after="240"/>
        <w:ind w:left="720" w:hanging="720"/>
      </w:pPr>
      <w:r w:rsidRPr="005E1307">
        <w:t xml:space="preserve">Foster, John L. </w:t>
      </w:r>
      <w:r w:rsidR="0080225E">
        <w:t>“</w:t>
      </w:r>
      <w:r w:rsidRPr="005E1307">
        <w:t xml:space="preserve">Texts of the Egyptian Composition </w:t>
      </w:r>
      <w:r w:rsidR="00CB047A">
        <w:t>‘</w:t>
      </w:r>
      <w:r w:rsidR="00A20435">
        <w:t>T</w:t>
      </w:r>
      <w:r w:rsidRPr="005E1307">
        <w:t>he I</w:t>
      </w:r>
      <w:r w:rsidR="00CB047A">
        <w:t>nstruction of a Man for His Son’</w:t>
      </w:r>
      <w:r w:rsidRPr="005E1307">
        <w:t xml:space="preserve"> in the Oriental Institute Museum</w:t>
      </w:r>
      <w:r w:rsidR="0080225E">
        <w:t>”</w:t>
      </w:r>
      <w:r w:rsidR="00CB1F36">
        <w:t>,</w:t>
      </w:r>
      <w:r w:rsidRPr="005E1307">
        <w:t xml:space="preserve"> </w:t>
      </w:r>
      <w:r w:rsidRPr="00A21599">
        <w:rPr>
          <w:i/>
        </w:rPr>
        <w:t>Journal of Near Eastern Studies</w:t>
      </w:r>
      <w:r w:rsidRPr="005E1307">
        <w:t xml:space="preserve"> 45 (1986) 197-211.</w:t>
      </w:r>
    </w:p>
    <w:p w14:paraId="2EECBCCC" w14:textId="77777777" w:rsidR="00C34BF0" w:rsidRPr="005E1307" w:rsidRDefault="00CB047A" w:rsidP="00C34BF0">
      <w:pPr>
        <w:widowControl w:val="0"/>
        <w:autoSpaceDE w:val="0"/>
        <w:autoSpaceDN w:val="0"/>
        <w:adjustRightInd w:val="0"/>
        <w:spacing w:after="240"/>
        <w:ind w:left="720" w:hanging="720"/>
      </w:pPr>
      <w:r>
        <w:t>--.</w:t>
      </w:r>
      <w:r w:rsidR="00C34BF0" w:rsidRPr="005E1307">
        <w:t xml:space="preserve"> </w:t>
      </w:r>
      <w:r w:rsidR="00C34BF0" w:rsidRPr="00A21599">
        <w:rPr>
          <w:i/>
        </w:rPr>
        <w:t>Thought Couplets and Clause Sequences in a Literary Text: The Maxims of Ptah-</w:t>
      </w:r>
      <w:proofErr w:type="spellStart"/>
      <w:r w:rsidR="00C34BF0" w:rsidRPr="00A21599">
        <w:rPr>
          <w:i/>
        </w:rPr>
        <w:t>Hotep</w:t>
      </w:r>
      <w:proofErr w:type="spellEnd"/>
      <w:r w:rsidR="00366DEC">
        <w:t xml:space="preserve"> (</w:t>
      </w:r>
      <w:r w:rsidR="00C34BF0" w:rsidRPr="005E1307">
        <w:t>Toronto: The Society of the Study of Egyptian Antiquities, 1977</w:t>
      </w:r>
      <w:r w:rsidR="00C66390">
        <w:t>).</w:t>
      </w:r>
    </w:p>
    <w:p w14:paraId="4B13B3FA" w14:textId="77777777" w:rsidR="00C34BF0" w:rsidRDefault="00C34BF0" w:rsidP="004E7B2A">
      <w:pPr>
        <w:widowControl w:val="0"/>
        <w:autoSpaceDE w:val="0"/>
        <w:autoSpaceDN w:val="0"/>
        <w:adjustRightInd w:val="0"/>
        <w:ind w:left="720" w:hanging="720"/>
      </w:pPr>
      <w:r w:rsidRPr="005E1307">
        <w:t>Fox, Michael V.</w:t>
      </w:r>
      <w:r w:rsidR="004E7B2A">
        <w:t xml:space="preserve"> </w:t>
      </w:r>
      <w:r w:rsidR="0080225E">
        <w:t>“</w:t>
      </w:r>
      <w:r w:rsidRPr="005E1307">
        <w:t xml:space="preserve">Egyptian </w:t>
      </w:r>
      <w:proofErr w:type="spellStart"/>
      <w:r w:rsidRPr="005E1307">
        <w:t>Onomastica</w:t>
      </w:r>
      <w:proofErr w:type="spellEnd"/>
      <w:r w:rsidRPr="005E1307">
        <w:t xml:space="preserve"> and Biblical Wisdom</w:t>
      </w:r>
      <w:r w:rsidR="0080225E">
        <w:t>”</w:t>
      </w:r>
      <w:r w:rsidR="00CB1F36">
        <w:t>,</w:t>
      </w:r>
      <w:r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t xml:space="preserve"> 36</w:t>
      </w:r>
      <w:r w:rsidR="004E7B2A">
        <w:t xml:space="preserve"> (1986)</w:t>
      </w:r>
      <w:r w:rsidRPr="005E1307">
        <w:t xml:space="preserve"> 302-</w:t>
      </w:r>
      <w:r w:rsidR="00A13187">
        <w:t>3</w:t>
      </w:r>
      <w:r w:rsidRPr="005E1307">
        <w:t>10.</w:t>
      </w:r>
    </w:p>
    <w:p w14:paraId="4DEC5DCE" w14:textId="77777777" w:rsidR="004E7B2A" w:rsidRDefault="004E7B2A" w:rsidP="004E7B2A">
      <w:pPr>
        <w:widowControl w:val="0"/>
        <w:autoSpaceDE w:val="0"/>
        <w:autoSpaceDN w:val="0"/>
        <w:adjustRightInd w:val="0"/>
      </w:pPr>
    </w:p>
    <w:p w14:paraId="7FD77575" w14:textId="77777777" w:rsidR="004914EF" w:rsidRDefault="00CB047A" w:rsidP="0017522A">
      <w:pPr>
        <w:widowControl w:val="0"/>
        <w:autoSpaceDE w:val="0"/>
        <w:autoSpaceDN w:val="0"/>
        <w:adjustRightInd w:val="0"/>
        <w:ind w:left="720" w:hanging="720"/>
      </w:pPr>
      <w:r>
        <w:t xml:space="preserve">--. </w:t>
      </w:r>
      <w:r w:rsidR="0080225E">
        <w:t>“</w:t>
      </w:r>
      <w:r w:rsidR="004914EF" w:rsidRPr="005E1307">
        <w:t>L</w:t>
      </w:r>
      <w:r w:rsidR="004914EF">
        <w:t>XX</w:t>
      </w:r>
      <w:r w:rsidR="004914EF" w:rsidRPr="005E1307">
        <w:t xml:space="preserve"> Proverbs 3:28 and Ancient Egyptian Wisdom</w:t>
      </w:r>
      <w:r w:rsidR="0080225E">
        <w:t>”</w:t>
      </w:r>
      <w:r w:rsidR="00CB1F36">
        <w:t>,</w:t>
      </w:r>
      <w:r w:rsidR="004914EF">
        <w:t xml:space="preserve"> </w:t>
      </w:r>
      <w:r w:rsidR="004914EF" w:rsidRPr="00784124">
        <w:rPr>
          <w:i/>
        </w:rPr>
        <w:t>Biblical and Other Studies in Honor of Sheldon H. Blank</w:t>
      </w:r>
      <w:r>
        <w:t xml:space="preserve"> (</w:t>
      </w:r>
      <w:r w:rsidR="004914EF" w:rsidRPr="005E1307">
        <w:t xml:space="preserve">Reuben </w:t>
      </w:r>
      <w:proofErr w:type="spellStart"/>
      <w:r w:rsidR="004914EF" w:rsidRPr="005E1307">
        <w:t>Ahroni</w:t>
      </w:r>
      <w:proofErr w:type="spellEnd"/>
      <w:r w:rsidR="00144B98">
        <w:t xml:space="preserve"> (ed.)</w:t>
      </w:r>
      <w:r>
        <w:t>;</w:t>
      </w:r>
      <w:r w:rsidR="004914EF" w:rsidRPr="005E1307">
        <w:t xml:space="preserve"> </w:t>
      </w:r>
      <w:r w:rsidR="004914EF" w:rsidRPr="004914EF">
        <w:rPr>
          <w:i/>
        </w:rPr>
        <w:t>Hebrew Annual Review</w:t>
      </w:r>
      <w:r w:rsidR="0017522A">
        <w:t xml:space="preserve"> 8 (</w:t>
      </w:r>
      <w:r>
        <w:t>1985) 63-69</w:t>
      </w:r>
      <w:r w:rsidR="0017522A">
        <w:t>)</w:t>
      </w:r>
      <w:r w:rsidR="004914EF" w:rsidRPr="005E1307">
        <w:t>.</w:t>
      </w:r>
    </w:p>
    <w:p w14:paraId="07C2109A" w14:textId="77777777" w:rsidR="004E7B2A" w:rsidRDefault="004E7B2A" w:rsidP="00C34BF0">
      <w:pPr>
        <w:widowControl w:val="0"/>
        <w:autoSpaceDE w:val="0"/>
        <w:autoSpaceDN w:val="0"/>
        <w:adjustRightInd w:val="0"/>
        <w:ind w:left="720" w:hanging="720"/>
      </w:pPr>
    </w:p>
    <w:p w14:paraId="3B03AA9A" w14:textId="77777777" w:rsidR="00C34BF0" w:rsidRPr="005E1307" w:rsidRDefault="00CB047A" w:rsidP="00C34BF0">
      <w:pPr>
        <w:widowControl w:val="0"/>
        <w:autoSpaceDE w:val="0"/>
        <w:autoSpaceDN w:val="0"/>
        <w:adjustRightInd w:val="0"/>
        <w:ind w:left="720" w:hanging="720"/>
      </w:pPr>
      <w:r>
        <w:t>--.</w:t>
      </w:r>
      <w:r w:rsidR="004E7B2A">
        <w:t xml:space="preserve"> </w:t>
      </w:r>
      <w:r w:rsidR="0080225E">
        <w:t>“</w:t>
      </w:r>
      <w:r w:rsidR="00C34BF0" w:rsidRPr="005E1307">
        <w:t>Two Decades of Research in Egyptian Wisdom Literature</w:t>
      </w:r>
      <w:r w:rsidR="0080225E">
        <w:t>”</w:t>
      </w:r>
      <w:r w:rsidR="000D165C">
        <w:t>,</w:t>
      </w:r>
      <w:r w:rsidR="00C34BF0" w:rsidRPr="005E1307">
        <w:t xml:space="preserve"> </w:t>
      </w:r>
      <w:proofErr w:type="spellStart"/>
      <w:r w:rsidR="0057333D" w:rsidRPr="009315F1">
        <w:rPr>
          <w:i/>
          <w:color w:val="000000"/>
        </w:rPr>
        <w:t>Zeitschrift</w:t>
      </w:r>
      <w:proofErr w:type="spellEnd"/>
      <w:r w:rsidR="0057333D" w:rsidRPr="009315F1">
        <w:rPr>
          <w:i/>
          <w:color w:val="000000"/>
        </w:rPr>
        <w:t xml:space="preserve"> f</w:t>
      </w:r>
      <w:r w:rsidR="0057333D">
        <w:rPr>
          <w:i/>
          <w:color w:val="000000"/>
        </w:rPr>
        <w:t>ü</w:t>
      </w:r>
      <w:r w:rsidR="0057333D" w:rsidRPr="009315F1">
        <w:rPr>
          <w:i/>
          <w:color w:val="000000"/>
        </w:rPr>
        <w:t xml:space="preserve">r die </w:t>
      </w:r>
      <w:proofErr w:type="spellStart"/>
      <w:r w:rsidR="0057333D" w:rsidRPr="009315F1">
        <w:rPr>
          <w:i/>
          <w:color w:val="000000"/>
        </w:rPr>
        <w:t>alttestamentliche</w:t>
      </w:r>
      <w:proofErr w:type="spellEnd"/>
      <w:r w:rsidR="0057333D" w:rsidRPr="009315F1">
        <w:rPr>
          <w:i/>
          <w:color w:val="000000"/>
        </w:rPr>
        <w:t xml:space="preserve"> </w:t>
      </w:r>
      <w:proofErr w:type="spellStart"/>
      <w:r w:rsidR="0057333D" w:rsidRPr="009315F1">
        <w:rPr>
          <w:i/>
          <w:color w:val="000000"/>
        </w:rPr>
        <w:t>Wissenschaft</w:t>
      </w:r>
      <w:proofErr w:type="spellEnd"/>
      <w:r w:rsidR="00C34BF0" w:rsidRPr="005E1307">
        <w:t xml:space="preserve"> 107</w:t>
      </w:r>
      <w:r w:rsidR="004E7B2A">
        <w:t xml:space="preserve"> (1980)</w:t>
      </w:r>
      <w:r w:rsidR="00C34BF0">
        <w:t xml:space="preserve"> 120-</w:t>
      </w:r>
      <w:r w:rsidR="000667FF">
        <w:t>1</w:t>
      </w:r>
      <w:r w:rsidR="00C34BF0">
        <w:t>35.</w:t>
      </w:r>
    </w:p>
    <w:p w14:paraId="16B4BACD" w14:textId="77777777" w:rsidR="00C34BF0" w:rsidRDefault="00C34BF0" w:rsidP="00C34BF0">
      <w:pPr>
        <w:widowControl w:val="0"/>
        <w:autoSpaceDE w:val="0"/>
        <w:autoSpaceDN w:val="0"/>
        <w:adjustRightInd w:val="0"/>
        <w:rPr>
          <w:b/>
        </w:rPr>
      </w:pPr>
    </w:p>
    <w:p w14:paraId="2E6F10AF" w14:textId="77777777" w:rsidR="00C34BF0" w:rsidRPr="005E1307" w:rsidRDefault="00C34BF0" w:rsidP="00C34BF0">
      <w:pPr>
        <w:widowControl w:val="0"/>
        <w:autoSpaceDE w:val="0"/>
        <w:autoSpaceDN w:val="0"/>
        <w:adjustRightInd w:val="0"/>
        <w:spacing w:after="240"/>
        <w:ind w:left="720" w:hanging="720"/>
      </w:pPr>
      <w:r w:rsidRPr="005E1307">
        <w:t xml:space="preserve">Frankfort, Henri. </w:t>
      </w:r>
      <w:r w:rsidRPr="00A21599">
        <w:rPr>
          <w:i/>
        </w:rPr>
        <w:t>Ancient Egyptian Religion</w:t>
      </w:r>
      <w:r w:rsidRPr="005E1307">
        <w:t xml:space="preserve">. </w:t>
      </w:r>
      <w:r w:rsidR="00A20435">
        <w:t xml:space="preserve">New York: </w:t>
      </w:r>
      <w:r w:rsidRPr="005E1307">
        <w:t>C</w:t>
      </w:r>
      <w:r>
        <w:t>olumbia University Press, 1961.</w:t>
      </w:r>
    </w:p>
    <w:p w14:paraId="75DFC49D" w14:textId="77777777" w:rsidR="00C34BF0" w:rsidRDefault="00C34BF0" w:rsidP="004E7B2A">
      <w:pPr>
        <w:widowControl w:val="0"/>
        <w:autoSpaceDE w:val="0"/>
        <w:autoSpaceDN w:val="0"/>
        <w:adjustRightInd w:val="0"/>
        <w:ind w:left="720" w:hanging="720"/>
      </w:pPr>
      <w:r w:rsidRPr="005E1307">
        <w:t>Gardiner, Alan H.</w:t>
      </w:r>
      <w:r w:rsidR="004E7B2A">
        <w:t xml:space="preserve"> </w:t>
      </w:r>
      <w:r w:rsidRPr="00A21599">
        <w:rPr>
          <w:i/>
        </w:rPr>
        <w:t xml:space="preserve">Ancient Egyptian </w:t>
      </w:r>
      <w:proofErr w:type="spellStart"/>
      <w:r w:rsidRPr="00A21599">
        <w:rPr>
          <w:i/>
        </w:rPr>
        <w:t>Onomastica</w:t>
      </w:r>
      <w:proofErr w:type="spellEnd"/>
      <w:r w:rsidR="00366DEC">
        <w:t xml:space="preserve"> (</w:t>
      </w:r>
      <w:r w:rsidRPr="005E1307">
        <w:t>3</w:t>
      </w:r>
      <w:r w:rsidR="00CB047A">
        <w:t xml:space="preserve"> vols.;</w:t>
      </w:r>
      <w:r w:rsidRPr="005E1307">
        <w:t xml:space="preserve"> </w:t>
      </w:r>
      <w:r>
        <w:t>Oxford: Oxford University Press</w:t>
      </w:r>
      <w:r w:rsidR="004E7B2A">
        <w:t>, 1947</w:t>
      </w:r>
      <w:r w:rsidR="00C66390">
        <w:t>).</w:t>
      </w:r>
    </w:p>
    <w:p w14:paraId="2486C056" w14:textId="77777777" w:rsidR="004E7B2A" w:rsidRPr="005E1307" w:rsidRDefault="004E7B2A" w:rsidP="004E7B2A">
      <w:pPr>
        <w:widowControl w:val="0"/>
        <w:autoSpaceDE w:val="0"/>
        <w:autoSpaceDN w:val="0"/>
        <w:adjustRightInd w:val="0"/>
      </w:pPr>
    </w:p>
    <w:p w14:paraId="608D5C1C" w14:textId="77777777" w:rsidR="00453F85" w:rsidRPr="00453F85" w:rsidRDefault="00453F85" w:rsidP="00C34BF0">
      <w:pPr>
        <w:widowControl w:val="0"/>
        <w:autoSpaceDE w:val="0"/>
        <w:autoSpaceDN w:val="0"/>
        <w:adjustRightInd w:val="0"/>
        <w:ind w:left="720" w:hanging="720"/>
      </w:pPr>
      <w:r>
        <w:t xml:space="preserve">--. </w:t>
      </w:r>
      <w:r w:rsidR="0080225E">
        <w:t>“</w:t>
      </w:r>
      <w:r>
        <w:t>A Didactic Passage Re-examined</w:t>
      </w:r>
      <w:r w:rsidR="0080225E">
        <w:t>”</w:t>
      </w:r>
      <w:r>
        <w:t xml:space="preserve">, </w:t>
      </w:r>
      <w:r>
        <w:rPr>
          <w:i/>
        </w:rPr>
        <w:t>Journal of Egyptian Archaeology</w:t>
      </w:r>
      <w:r>
        <w:t xml:space="preserve"> 45 (1959) 12-15.</w:t>
      </w:r>
    </w:p>
    <w:p w14:paraId="2A139935" w14:textId="77777777" w:rsidR="00453F85" w:rsidRDefault="00453F85" w:rsidP="00C34BF0">
      <w:pPr>
        <w:widowControl w:val="0"/>
        <w:autoSpaceDE w:val="0"/>
        <w:autoSpaceDN w:val="0"/>
        <w:adjustRightInd w:val="0"/>
        <w:ind w:left="720" w:hanging="720"/>
      </w:pPr>
    </w:p>
    <w:p w14:paraId="4CE94378" w14:textId="77777777" w:rsidR="00C34BF0" w:rsidRDefault="00CB047A" w:rsidP="00C34BF0">
      <w:pPr>
        <w:widowControl w:val="0"/>
        <w:autoSpaceDE w:val="0"/>
        <w:autoSpaceDN w:val="0"/>
        <w:adjustRightInd w:val="0"/>
        <w:ind w:left="720" w:hanging="720"/>
      </w:pPr>
      <w:r>
        <w:t xml:space="preserve">--. </w:t>
      </w:r>
      <w:r w:rsidR="0080225E">
        <w:t>“</w:t>
      </w:r>
      <w:r w:rsidR="00C34BF0" w:rsidRPr="005E1307">
        <w:t xml:space="preserve">The Instruction Addressed to </w:t>
      </w:r>
      <w:proofErr w:type="spellStart"/>
      <w:r w:rsidR="00C34BF0" w:rsidRPr="005E1307">
        <w:t>Kagemni</w:t>
      </w:r>
      <w:proofErr w:type="spellEnd"/>
      <w:r w:rsidR="00C34BF0" w:rsidRPr="005E1307">
        <w:t xml:space="preserve"> and His Brethren</w:t>
      </w:r>
      <w:r w:rsidR="0080225E">
        <w:t>”</w:t>
      </w:r>
      <w:r w:rsidR="000D165C">
        <w:t>,</w:t>
      </w:r>
      <w:r w:rsidR="00C34BF0" w:rsidRPr="005E1307">
        <w:t xml:space="preserve"> </w:t>
      </w:r>
      <w:r w:rsidR="00C34BF0" w:rsidRPr="00A21599">
        <w:rPr>
          <w:i/>
        </w:rPr>
        <w:t>Journal of Egyptian Archaeology</w:t>
      </w:r>
      <w:r w:rsidR="00C34BF0" w:rsidRPr="005E1307">
        <w:t xml:space="preserve"> 32</w:t>
      </w:r>
      <w:r w:rsidR="004E7B2A">
        <w:t xml:space="preserve"> (1946)</w:t>
      </w:r>
      <w:r w:rsidR="00C34BF0">
        <w:t xml:space="preserve"> 71-74.</w:t>
      </w:r>
    </w:p>
    <w:p w14:paraId="2BCE3BCB" w14:textId="77777777" w:rsidR="004E7B2A" w:rsidRPr="005E1307" w:rsidRDefault="004E7B2A" w:rsidP="00C34BF0">
      <w:pPr>
        <w:widowControl w:val="0"/>
        <w:autoSpaceDE w:val="0"/>
        <w:autoSpaceDN w:val="0"/>
        <w:adjustRightInd w:val="0"/>
        <w:ind w:left="720" w:hanging="720"/>
      </w:pPr>
    </w:p>
    <w:p w14:paraId="21D8B57D" w14:textId="77777777" w:rsidR="00C34BF0" w:rsidRPr="005E1307" w:rsidRDefault="00CB047A" w:rsidP="004914EF">
      <w:pPr>
        <w:widowControl w:val="0"/>
        <w:autoSpaceDE w:val="0"/>
        <w:autoSpaceDN w:val="0"/>
        <w:adjustRightInd w:val="0"/>
        <w:ind w:left="720" w:hanging="720"/>
      </w:pPr>
      <w:r>
        <w:t xml:space="preserve">--. </w:t>
      </w:r>
      <w:r w:rsidR="00C34BF0" w:rsidRPr="00A21599">
        <w:rPr>
          <w:i/>
        </w:rPr>
        <w:t>The Admonitions of an Egyptian Sage</w:t>
      </w:r>
      <w:r w:rsidR="00366DEC">
        <w:t xml:space="preserve"> (</w:t>
      </w:r>
      <w:r>
        <w:t>Leipzig: J.</w:t>
      </w:r>
      <w:r w:rsidR="00C34BF0">
        <w:t>C. Hinrichs</w:t>
      </w:r>
      <w:r w:rsidR="004E7B2A">
        <w:t>, 1909</w:t>
      </w:r>
      <w:r w:rsidR="00C66390">
        <w:t>).</w:t>
      </w:r>
    </w:p>
    <w:p w14:paraId="11B72E9E" w14:textId="77777777" w:rsidR="00C34BF0" w:rsidRDefault="00C34BF0" w:rsidP="00C34BF0">
      <w:pPr>
        <w:widowControl w:val="0"/>
        <w:autoSpaceDE w:val="0"/>
        <w:autoSpaceDN w:val="0"/>
        <w:adjustRightInd w:val="0"/>
        <w:rPr>
          <w:b/>
        </w:rPr>
      </w:pPr>
    </w:p>
    <w:p w14:paraId="3B840B56" w14:textId="77777777" w:rsidR="00C34BF0" w:rsidRDefault="00C34BF0" w:rsidP="00C34BF0">
      <w:pPr>
        <w:widowControl w:val="0"/>
        <w:autoSpaceDE w:val="0"/>
        <w:autoSpaceDN w:val="0"/>
        <w:adjustRightInd w:val="0"/>
        <w:spacing w:after="240"/>
        <w:ind w:left="720" w:hanging="720"/>
      </w:pPr>
      <w:proofErr w:type="spellStart"/>
      <w:r w:rsidRPr="005E1307">
        <w:t>Gemser</w:t>
      </w:r>
      <w:proofErr w:type="spellEnd"/>
      <w:r w:rsidRPr="005E1307">
        <w:t xml:space="preserve">, Berend. </w:t>
      </w:r>
      <w:r w:rsidR="0080225E">
        <w:t>“</w:t>
      </w:r>
      <w:r w:rsidRPr="005E1307">
        <w:t xml:space="preserve">The Instructions of </w:t>
      </w:r>
      <w:r w:rsidR="00CB047A">
        <w:t>‘</w:t>
      </w:r>
      <w:proofErr w:type="spellStart"/>
      <w:r w:rsidRPr="005E1307">
        <w:t>Onchsheshonqy</w:t>
      </w:r>
      <w:proofErr w:type="spellEnd"/>
      <w:r w:rsidR="00CB047A">
        <w:t>’</w:t>
      </w:r>
      <w:r w:rsidRPr="005E1307">
        <w:t xml:space="preserve"> and Biblical Wisdom Literature</w:t>
      </w:r>
      <w:r w:rsidR="0080225E">
        <w:t>”</w:t>
      </w:r>
      <w:r w:rsidR="0063221D">
        <w:t xml:space="preserve"> (</w:t>
      </w:r>
      <w:proofErr w:type="spellStart"/>
      <w:r w:rsidRPr="0063221D">
        <w:t>Vetus</w:t>
      </w:r>
      <w:proofErr w:type="spellEnd"/>
      <w:r w:rsidRPr="0063221D">
        <w:t xml:space="preserve"> </w:t>
      </w:r>
      <w:proofErr w:type="spellStart"/>
      <w:r w:rsidRPr="0063221D">
        <w:t>Testamentum</w:t>
      </w:r>
      <w:proofErr w:type="spellEnd"/>
      <w:r w:rsidRPr="0063221D">
        <w:t xml:space="preserve"> </w:t>
      </w:r>
      <w:r w:rsidR="00476CB7">
        <w:t>Supplement</w:t>
      </w:r>
      <w:r w:rsidRPr="005E1307">
        <w:t xml:space="preserve"> 7</w:t>
      </w:r>
      <w:r w:rsidR="0063221D">
        <w:rPr>
          <w:bCs/>
          <w:color w:val="000000"/>
        </w:rPr>
        <w:t xml:space="preserve">; Leiden: </w:t>
      </w:r>
      <w:r w:rsidR="00A71380">
        <w:rPr>
          <w:bCs/>
          <w:color w:val="000000"/>
        </w:rPr>
        <w:t>E.J. Brill</w:t>
      </w:r>
      <w:r w:rsidR="0063221D">
        <w:rPr>
          <w:bCs/>
          <w:color w:val="000000"/>
        </w:rPr>
        <w:t xml:space="preserve">, </w:t>
      </w:r>
      <w:r>
        <w:t>1960)</w:t>
      </w:r>
      <w:r w:rsidR="003046BE">
        <w:t xml:space="preserve"> 102-28</w:t>
      </w:r>
      <w:r w:rsidR="00A20435">
        <w:t xml:space="preserve"> [r</w:t>
      </w:r>
      <w:r w:rsidR="000D165C" w:rsidRPr="005E1307">
        <w:t>eprinted</w:t>
      </w:r>
      <w:r w:rsidR="00A20435">
        <w:t>;</w:t>
      </w:r>
      <w:r w:rsidR="000D165C" w:rsidRPr="005E1307">
        <w:t xml:space="preserve"> Crenshaw, </w:t>
      </w:r>
      <w:r w:rsidR="000D165C" w:rsidRPr="00343D65">
        <w:rPr>
          <w:i/>
        </w:rPr>
        <w:t>Studies in Ancient Israelite Wisdom</w:t>
      </w:r>
      <w:r w:rsidR="000D165C">
        <w:t xml:space="preserve"> (New York: KTAV, 1976</w:t>
      </w:r>
      <w:r w:rsidR="00C66390">
        <w:t>)</w:t>
      </w:r>
      <w:r w:rsidR="000D165C">
        <w:t xml:space="preserve"> 134-</w:t>
      </w:r>
      <w:r w:rsidR="003B726E">
        <w:t>1</w:t>
      </w:r>
      <w:r w:rsidR="000D165C">
        <w:t>60</w:t>
      </w:r>
      <w:r w:rsidR="00A20435">
        <w:t>]</w:t>
      </w:r>
      <w:r w:rsidR="000D165C">
        <w:t>.</w:t>
      </w:r>
    </w:p>
    <w:p w14:paraId="53B3B4F6" w14:textId="77777777" w:rsidR="00C34BF0" w:rsidRDefault="00C34BF0" w:rsidP="00C34BF0">
      <w:pPr>
        <w:widowControl w:val="0"/>
        <w:autoSpaceDE w:val="0"/>
        <w:autoSpaceDN w:val="0"/>
        <w:adjustRightInd w:val="0"/>
        <w:spacing w:after="240"/>
        <w:ind w:left="720" w:hanging="720"/>
      </w:pPr>
      <w:proofErr w:type="spellStart"/>
      <w:r w:rsidRPr="005E1307">
        <w:t>Gevirtz</w:t>
      </w:r>
      <w:proofErr w:type="spellEnd"/>
      <w:r w:rsidRPr="005E1307">
        <w:t xml:space="preserve">, Stanley. </w:t>
      </w:r>
      <w:r w:rsidR="0080225E">
        <w:t>“</w:t>
      </w:r>
      <w:r w:rsidRPr="005E1307">
        <w:t>On Canaanite Rhetoric:</w:t>
      </w:r>
      <w:r>
        <w:t xml:space="preserve"> </w:t>
      </w:r>
      <w:r w:rsidRPr="005E1307">
        <w:t xml:space="preserve">The Evidence of the Amarna Letters from </w:t>
      </w:r>
      <w:proofErr w:type="spellStart"/>
      <w:r w:rsidRPr="005E1307">
        <w:t>Tyre</w:t>
      </w:r>
      <w:proofErr w:type="spellEnd"/>
      <w:r w:rsidR="0080225E">
        <w:t>”</w:t>
      </w:r>
      <w:r w:rsidR="000D165C">
        <w:t>,</w:t>
      </w:r>
      <w:r w:rsidRPr="005E1307">
        <w:t xml:space="preserve"> </w:t>
      </w:r>
      <w:r w:rsidRPr="00A21599">
        <w:rPr>
          <w:i/>
        </w:rPr>
        <w:t>Orientalia</w:t>
      </w:r>
      <w:r>
        <w:t xml:space="preserve"> 42 (1973) 162-</w:t>
      </w:r>
      <w:r w:rsidR="00960BD1">
        <w:t>1</w:t>
      </w:r>
      <w:r>
        <w:t>77.</w:t>
      </w:r>
    </w:p>
    <w:p w14:paraId="30322F97" w14:textId="77777777" w:rsidR="00C34BF0" w:rsidRPr="005E1307" w:rsidRDefault="00C34BF0" w:rsidP="00C34BF0">
      <w:pPr>
        <w:widowControl w:val="0"/>
        <w:autoSpaceDE w:val="0"/>
        <w:autoSpaceDN w:val="0"/>
        <w:adjustRightInd w:val="0"/>
        <w:spacing w:after="240"/>
        <w:ind w:left="720" w:hanging="720"/>
      </w:pPr>
      <w:r w:rsidRPr="005E1307">
        <w:t xml:space="preserve">Glanville, Stephen R. K. </w:t>
      </w:r>
      <w:r w:rsidRPr="00A21599">
        <w:rPr>
          <w:i/>
        </w:rPr>
        <w:t xml:space="preserve">The Instructions of </w:t>
      </w:r>
      <w:r w:rsidR="00A20435">
        <w:rPr>
          <w:i/>
        </w:rPr>
        <w:t>’</w:t>
      </w:r>
      <w:proofErr w:type="spellStart"/>
      <w:r w:rsidRPr="00A21599">
        <w:rPr>
          <w:i/>
        </w:rPr>
        <w:t>Onchsheshonqy</w:t>
      </w:r>
      <w:proofErr w:type="spellEnd"/>
      <w:r w:rsidR="00366DEC">
        <w:t xml:space="preserve"> (</w:t>
      </w:r>
      <w:r w:rsidRPr="005E1307">
        <w:t xml:space="preserve">Catalogue of Demotic Papyri in the British Museum, Vol. </w:t>
      </w:r>
      <w:r w:rsidR="005C45B5">
        <w:t>2</w:t>
      </w:r>
      <w:r>
        <w:t>. London: British Museum, 1955</w:t>
      </w:r>
      <w:r w:rsidR="00C66390">
        <w:t>).</w:t>
      </w:r>
    </w:p>
    <w:p w14:paraId="10586EC1" w14:textId="77777777" w:rsidR="00453F85" w:rsidRDefault="00453F85" w:rsidP="00C34BF0">
      <w:pPr>
        <w:widowControl w:val="0"/>
        <w:autoSpaceDE w:val="0"/>
        <w:autoSpaceDN w:val="0"/>
        <w:adjustRightInd w:val="0"/>
        <w:spacing w:after="240"/>
        <w:ind w:left="720" w:hanging="720"/>
      </w:pPr>
      <w:proofErr w:type="spellStart"/>
      <w:r>
        <w:t>Goedicke</w:t>
      </w:r>
      <w:proofErr w:type="spellEnd"/>
      <w:r>
        <w:t xml:space="preserve">, H. </w:t>
      </w:r>
      <w:r w:rsidR="0080225E">
        <w:t>“</w:t>
      </w:r>
      <w:proofErr w:type="spellStart"/>
      <w:r>
        <w:t>Admonistions</w:t>
      </w:r>
      <w:proofErr w:type="spellEnd"/>
      <w:r>
        <w:t xml:space="preserve"> 3.6-10</w:t>
      </w:r>
      <w:r w:rsidR="0080225E">
        <w:t>”</w:t>
      </w:r>
      <w:r>
        <w:t xml:space="preserve">, </w:t>
      </w:r>
      <w:r>
        <w:rPr>
          <w:i/>
        </w:rPr>
        <w:t>Journal of the American Research Center in Egypt</w:t>
      </w:r>
      <w:r>
        <w:t xml:space="preserve"> 6 (1967) 930-</w:t>
      </w:r>
      <w:r w:rsidR="00535AC9">
        <w:t>9</w:t>
      </w:r>
      <w:r>
        <w:t>95.</w:t>
      </w:r>
    </w:p>
    <w:p w14:paraId="2B9D8CC0" w14:textId="77777777" w:rsidR="00453F85" w:rsidRPr="00453F85" w:rsidRDefault="00453F85" w:rsidP="00C34BF0">
      <w:pPr>
        <w:widowControl w:val="0"/>
        <w:autoSpaceDE w:val="0"/>
        <w:autoSpaceDN w:val="0"/>
        <w:adjustRightInd w:val="0"/>
        <w:spacing w:after="240"/>
        <w:ind w:left="720" w:hanging="720"/>
      </w:pPr>
      <w:r>
        <w:t xml:space="preserve">--. </w:t>
      </w:r>
      <w:r w:rsidR="0080225E">
        <w:t>“</w:t>
      </w:r>
      <w:r>
        <w:t>The Beginning of the Instruction of King Amenemhet</w:t>
      </w:r>
      <w:r w:rsidR="0080225E">
        <w:t>”</w:t>
      </w:r>
      <w:r>
        <w:t xml:space="preserve"> </w:t>
      </w:r>
      <w:r>
        <w:rPr>
          <w:i/>
        </w:rPr>
        <w:t>Journal of the American Research Center in Egypt</w:t>
      </w:r>
      <w:r w:rsidR="003E26E3">
        <w:t xml:space="preserve"> 7</w:t>
      </w:r>
      <w:r>
        <w:t xml:space="preserve"> (196</w:t>
      </w:r>
      <w:r w:rsidR="003E26E3">
        <w:t>8</w:t>
      </w:r>
      <w:r>
        <w:t>)</w:t>
      </w:r>
      <w:r w:rsidR="003E26E3">
        <w:t xml:space="preserve"> 15-21.</w:t>
      </w:r>
    </w:p>
    <w:p w14:paraId="562D62C9" w14:textId="77777777" w:rsidR="00C34BF0" w:rsidRPr="005E1307" w:rsidRDefault="00C34BF0" w:rsidP="00C34BF0">
      <w:pPr>
        <w:widowControl w:val="0"/>
        <w:autoSpaceDE w:val="0"/>
        <w:autoSpaceDN w:val="0"/>
        <w:adjustRightInd w:val="0"/>
        <w:spacing w:after="240"/>
        <w:ind w:left="720" w:hanging="720"/>
      </w:pPr>
      <w:r w:rsidRPr="005E1307">
        <w:t xml:space="preserve">Green, Alberto R. </w:t>
      </w:r>
      <w:r w:rsidR="0080225E">
        <w:t>“</w:t>
      </w:r>
      <w:r w:rsidR="00CB047A">
        <w:t>Israelite Influence at Shishak’</w:t>
      </w:r>
      <w:r w:rsidRPr="005E1307">
        <w:t>s Court?</w:t>
      </w:r>
      <w:r w:rsidR="0080225E">
        <w:t>”</w:t>
      </w:r>
      <w:r w:rsidR="001F3CD1">
        <w:t>,</w:t>
      </w:r>
      <w:r w:rsidRPr="005E1307">
        <w:t xml:space="preserve"> </w:t>
      </w:r>
      <w:r w:rsidRPr="00646BAE">
        <w:rPr>
          <w:i/>
        </w:rPr>
        <w:t>Bulletin of the American Schools of Oriental Research</w:t>
      </w:r>
      <w:r>
        <w:t xml:space="preserve"> 273 (1979) 59-62.</w:t>
      </w:r>
    </w:p>
    <w:p w14:paraId="2633AC56" w14:textId="77777777" w:rsidR="00C34BF0" w:rsidRPr="005E1307" w:rsidRDefault="00C34BF0" w:rsidP="00C34BF0">
      <w:pPr>
        <w:widowControl w:val="0"/>
        <w:autoSpaceDE w:val="0"/>
        <w:autoSpaceDN w:val="0"/>
        <w:adjustRightInd w:val="0"/>
        <w:spacing w:after="240"/>
        <w:ind w:left="720" w:hanging="720"/>
      </w:pPr>
      <w:r w:rsidRPr="005E1307">
        <w:t>Griffith, F.</w:t>
      </w:r>
      <w:r w:rsidR="003E26E3">
        <w:t xml:space="preserve"> </w:t>
      </w:r>
      <w:r w:rsidRPr="005E1307">
        <w:t>L</w:t>
      </w:r>
      <w:r w:rsidR="003E26E3">
        <w:t>loyd</w:t>
      </w:r>
      <w:r w:rsidRPr="005E1307">
        <w:t xml:space="preserve">. </w:t>
      </w:r>
      <w:r w:rsidR="0080225E">
        <w:t>“</w:t>
      </w:r>
      <w:r w:rsidRPr="005E1307">
        <w:t xml:space="preserve">The Teaching of </w:t>
      </w:r>
      <w:proofErr w:type="spellStart"/>
      <w:r w:rsidRPr="005E1307">
        <w:t>Amenophis</w:t>
      </w:r>
      <w:proofErr w:type="spellEnd"/>
      <w:r w:rsidRPr="005E1307">
        <w:t xml:space="preserve"> the Son </w:t>
      </w:r>
      <w:r w:rsidR="003E26E3">
        <w:t>o</w:t>
      </w:r>
      <w:r w:rsidRPr="005E1307">
        <w:t>f</w:t>
      </w:r>
      <w:r w:rsidR="003E26E3">
        <w:t xml:space="preserve"> </w:t>
      </w:r>
      <w:proofErr w:type="spellStart"/>
      <w:r w:rsidR="003E26E3">
        <w:t>K</w:t>
      </w:r>
      <w:r w:rsidRPr="005E1307">
        <w:t>anakht</w:t>
      </w:r>
      <w:proofErr w:type="spellEnd"/>
      <w:r w:rsidRPr="005E1307">
        <w:t>. Papyrus B.M. 10474</w:t>
      </w:r>
      <w:r w:rsidR="0080225E">
        <w:t>”</w:t>
      </w:r>
      <w:r w:rsidR="001F3CD1">
        <w:t xml:space="preserve">, </w:t>
      </w:r>
      <w:r w:rsidRPr="00646BAE">
        <w:rPr>
          <w:i/>
        </w:rPr>
        <w:t>Journal of Egyptian Archaeology</w:t>
      </w:r>
      <w:r>
        <w:t xml:space="preserve"> 12.2 (1926) 191-231.</w:t>
      </w:r>
    </w:p>
    <w:p w14:paraId="276727A0" w14:textId="77777777" w:rsidR="003E26E3" w:rsidRPr="003E26E3" w:rsidRDefault="003E26E3" w:rsidP="00C34BF0">
      <w:pPr>
        <w:widowControl w:val="0"/>
        <w:autoSpaceDE w:val="0"/>
        <w:autoSpaceDN w:val="0"/>
        <w:adjustRightInd w:val="0"/>
        <w:spacing w:after="240"/>
        <w:ind w:left="720" w:hanging="720"/>
      </w:pPr>
      <w:r>
        <w:t xml:space="preserve">Griffiths, J.G. </w:t>
      </w:r>
      <w:r w:rsidR="0080225E">
        <w:t>“</w:t>
      </w:r>
      <w:r>
        <w:t>Wisdom about Tomorrow</w:t>
      </w:r>
      <w:r w:rsidR="0080225E">
        <w:t>”</w:t>
      </w:r>
      <w:r>
        <w:t xml:space="preserve">, </w:t>
      </w:r>
      <w:r>
        <w:rPr>
          <w:i/>
        </w:rPr>
        <w:t>H</w:t>
      </w:r>
      <w:r w:rsidRPr="003E26E3">
        <w:rPr>
          <w:i/>
        </w:rPr>
        <w:t>arvard Theological Review</w:t>
      </w:r>
      <w:r>
        <w:t xml:space="preserve"> 53 (1960) 219-</w:t>
      </w:r>
      <w:r w:rsidR="001E1EE1">
        <w:t>2</w:t>
      </w:r>
      <w:r>
        <w:t>21.</w:t>
      </w:r>
    </w:p>
    <w:p w14:paraId="3B67EA6F" w14:textId="77777777" w:rsidR="00C34BF0" w:rsidRDefault="00C34BF0" w:rsidP="00C34BF0">
      <w:pPr>
        <w:widowControl w:val="0"/>
        <w:autoSpaceDE w:val="0"/>
        <w:autoSpaceDN w:val="0"/>
        <w:adjustRightInd w:val="0"/>
        <w:spacing w:after="240"/>
        <w:ind w:left="720" w:hanging="720"/>
      </w:pPr>
      <w:r w:rsidRPr="005E1307">
        <w:t xml:space="preserve">Gunn, B. </w:t>
      </w:r>
      <w:r w:rsidR="0080225E">
        <w:t>“</w:t>
      </w:r>
      <w:r w:rsidRPr="005E1307">
        <w:t>Some Middle-Egyptian Proverbs</w:t>
      </w:r>
      <w:r w:rsidR="0080225E">
        <w:t>”</w:t>
      </w:r>
      <w:r w:rsidR="001F3CD1">
        <w:t>,</w:t>
      </w:r>
      <w:r w:rsidRPr="005E1307">
        <w:t xml:space="preserve"> </w:t>
      </w:r>
      <w:r w:rsidRPr="00646BAE">
        <w:rPr>
          <w:i/>
        </w:rPr>
        <w:t>Journal of Egyptian Archaeology</w:t>
      </w:r>
      <w:r w:rsidRPr="005E1307">
        <w:t xml:space="preserve"> 12 (1928) 2</w:t>
      </w:r>
      <w:r>
        <w:t>82-</w:t>
      </w:r>
      <w:r w:rsidR="008C26DA">
        <w:t>2</w:t>
      </w:r>
      <w:r>
        <w:t>84.</w:t>
      </w:r>
    </w:p>
    <w:p w14:paraId="1C997ED7" w14:textId="77777777" w:rsidR="00C34BF0" w:rsidRPr="005E1307" w:rsidRDefault="00C34BF0" w:rsidP="00C34BF0">
      <w:pPr>
        <w:widowControl w:val="0"/>
        <w:autoSpaceDE w:val="0"/>
        <w:autoSpaceDN w:val="0"/>
        <w:adjustRightInd w:val="0"/>
        <w:spacing w:after="240"/>
        <w:ind w:left="720" w:hanging="720"/>
      </w:pPr>
      <w:proofErr w:type="spellStart"/>
      <w:r w:rsidRPr="005E1307">
        <w:t>Habachi</w:t>
      </w:r>
      <w:proofErr w:type="spellEnd"/>
      <w:r w:rsidRPr="005E1307">
        <w:t xml:space="preserve">, Labib. </w:t>
      </w:r>
      <w:r w:rsidR="0080225E">
        <w:t>“</w:t>
      </w:r>
      <w:r w:rsidRPr="005E1307">
        <w:t xml:space="preserve">The Royal Scribe </w:t>
      </w:r>
      <w:proofErr w:type="spellStart"/>
      <w:r w:rsidRPr="005E1307">
        <w:t>Amenmose</w:t>
      </w:r>
      <w:proofErr w:type="spellEnd"/>
      <w:r w:rsidRPr="005E1307">
        <w:t xml:space="preserve">, Son of </w:t>
      </w:r>
      <w:proofErr w:type="spellStart"/>
      <w:r w:rsidRPr="005E1307">
        <w:t>Penzerti</w:t>
      </w:r>
      <w:proofErr w:type="spellEnd"/>
      <w:r w:rsidRPr="005E1307">
        <w:t xml:space="preserve"> and </w:t>
      </w:r>
      <w:proofErr w:type="spellStart"/>
      <w:r w:rsidRPr="005E1307">
        <w:t>Mutemonet</w:t>
      </w:r>
      <w:proofErr w:type="spellEnd"/>
      <w:r w:rsidRPr="005E1307">
        <w:t>: His Monuments in Egypt and Abroad</w:t>
      </w:r>
      <w:r w:rsidR="0080225E">
        <w:t>”</w:t>
      </w:r>
      <w:r w:rsidR="001F3CD1">
        <w:t>,</w:t>
      </w:r>
      <w:r>
        <w:t xml:space="preserve"> </w:t>
      </w:r>
      <w:r w:rsidRPr="00646BAE">
        <w:rPr>
          <w:i/>
        </w:rPr>
        <w:t xml:space="preserve">Studies in Ancient Oriental Living </w:t>
      </w:r>
      <w:r w:rsidR="001F3CD1">
        <w:t>39</w:t>
      </w:r>
      <w:r w:rsidR="00366DEC">
        <w:t xml:space="preserve"> (</w:t>
      </w:r>
      <w:r>
        <w:t>1976</w:t>
      </w:r>
      <w:r w:rsidR="001F3CD1">
        <w:t>)</w:t>
      </w:r>
      <w:r>
        <w:t xml:space="preserve"> 83-103.</w:t>
      </w:r>
    </w:p>
    <w:p w14:paraId="47A3C1C4" w14:textId="77777777" w:rsidR="00C34BF0" w:rsidRDefault="00C34BF0" w:rsidP="00C34BF0">
      <w:pPr>
        <w:widowControl w:val="0"/>
        <w:autoSpaceDE w:val="0"/>
        <w:autoSpaceDN w:val="0"/>
        <w:adjustRightInd w:val="0"/>
        <w:spacing w:after="240"/>
        <w:ind w:left="720" w:hanging="720"/>
      </w:pPr>
      <w:r w:rsidRPr="005E1307">
        <w:t xml:space="preserve">Harris, J.R. </w:t>
      </w:r>
      <w:r w:rsidRPr="00646BAE">
        <w:rPr>
          <w:i/>
        </w:rPr>
        <w:t>The Legacy of Egypt</w:t>
      </w:r>
      <w:r w:rsidR="00366DEC">
        <w:t xml:space="preserve"> (</w:t>
      </w:r>
      <w:r w:rsidRPr="005E1307">
        <w:t xml:space="preserve">Oxford: Clarendon Press, </w:t>
      </w:r>
      <w:r>
        <w:t>1971</w:t>
      </w:r>
      <w:r w:rsidR="00C66390">
        <w:t>).</w:t>
      </w:r>
    </w:p>
    <w:p w14:paraId="704D56DD" w14:textId="77777777" w:rsidR="00C34BF0" w:rsidRPr="005E1307" w:rsidRDefault="00C34BF0" w:rsidP="00C34BF0">
      <w:pPr>
        <w:widowControl w:val="0"/>
        <w:autoSpaceDE w:val="0"/>
        <w:autoSpaceDN w:val="0"/>
        <w:adjustRightInd w:val="0"/>
        <w:spacing w:after="240"/>
        <w:ind w:left="720" w:hanging="720"/>
      </w:pPr>
      <w:r w:rsidRPr="005E1307">
        <w:t xml:space="preserve">Hayes, William H. </w:t>
      </w:r>
      <w:r w:rsidR="0080225E">
        <w:t>“</w:t>
      </w:r>
      <w:r w:rsidRPr="005E1307">
        <w:t>A Much Copied Letter of the Early Middle Kingdom</w:t>
      </w:r>
      <w:r w:rsidR="0080225E">
        <w:t>”</w:t>
      </w:r>
      <w:r w:rsidR="001F3CD1">
        <w:t>,</w:t>
      </w:r>
      <w:r w:rsidRPr="005E1307">
        <w:t xml:space="preserve"> </w:t>
      </w:r>
      <w:r w:rsidRPr="00646BAE">
        <w:rPr>
          <w:i/>
        </w:rPr>
        <w:t>Journal of Near Eastern Studies</w:t>
      </w:r>
      <w:r>
        <w:t xml:space="preserve"> 7.1 (1948</w:t>
      </w:r>
      <w:r w:rsidR="00CB047A">
        <w:t>)</w:t>
      </w:r>
      <w:r>
        <w:t xml:space="preserve"> 1-10.</w:t>
      </w:r>
    </w:p>
    <w:p w14:paraId="620A543E" w14:textId="77777777" w:rsidR="00D7405C" w:rsidRPr="00D7405C" w:rsidRDefault="00D7405C" w:rsidP="00C34BF0">
      <w:pPr>
        <w:widowControl w:val="0"/>
        <w:autoSpaceDE w:val="0"/>
        <w:autoSpaceDN w:val="0"/>
        <w:adjustRightInd w:val="0"/>
        <w:spacing w:after="240"/>
        <w:ind w:left="720" w:hanging="720"/>
      </w:pPr>
      <w:proofErr w:type="spellStart"/>
      <w:r>
        <w:t>Helck</w:t>
      </w:r>
      <w:proofErr w:type="spellEnd"/>
      <w:r>
        <w:t xml:space="preserve">, W. </w:t>
      </w:r>
      <w:r>
        <w:rPr>
          <w:i/>
        </w:rPr>
        <w:t xml:space="preserve">Der Text der </w:t>
      </w:r>
      <w:r w:rsidR="0080225E">
        <w:rPr>
          <w:i/>
        </w:rPr>
        <w:t>“</w:t>
      </w:r>
      <w:proofErr w:type="spellStart"/>
      <w:r>
        <w:rPr>
          <w:i/>
        </w:rPr>
        <w:t>Lehre</w:t>
      </w:r>
      <w:proofErr w:type="spellEnd"/>
      <w:r>
        <w:rPr>
          <w:i/>
        </w:rPr>
        <w:t xml:space="preserve"> </w:t>
      </w:r>
      <w:proofErr w:type="spellStart"/>
      <w:r>
        <w:rPr>
          <w:i/>
        </w:rPr>
        <w:t>Amenemhets</w:t>
      </w:r>
      <w:proofErr w:type="spellEnd"/>
      <w:r>
        <w:rPr>
          <w:i/>
        </w:rPr>
        <w:t xml:space="preserve"> I. für </w:t>
      </w:r>
      <w:proofErr w:type="spellStart"/>
      <w:r>
        <w:rPr>
          <w:i/>
        </w:rPr>
        <w:t>seinen</w:t>
      </w:r>
      <w:proofErr w:type="spellEnd"/>
      <w:r>
        <w:rPr>
          <w:i/>
        </w:rPr>
        <w:t xml:space="preserve"> Sohn</w:t>
      </w:r>
      <w:r w:rsidR="0080225E">
        <w:rPr>
          <w:i/>
        </w:rPr>
        <w:t>”</w:t>
      </w:r>
      <w:r>
        <w:t xml:space="preserve"> (Wiesbaden: </w:t>
      </w:r>
      <w:proofErr w:type="spellStart"/>
      <w:r>
        <w:t>Harrassowitz</w:t>
      </w:r>
      <w:proofErr w:type="spellEnd"/>
      <w:r>
        <w:t>, 1969).</w:t>
      </w:r>
    </w:p>
    <w:p w14:paraId="414EC762" w14:textId="77777777" w:rsidR="00C34BF0" w:rsidRPr="001F3CD1" w:rsidRDefault="00C34BF0" w:rsidP="00C34BF0">
      <w:pPr>
        <w:widowControl w:val="0"/>
        <w:autoSpaceDE w:val="0"/>
        <w:autoSpaceDN w:val="0"/>
        <w:adjustRightInd w:val="0"/>
        <w:spacing w:after="240"/>
        <w:ind w:left="720" w:hanging="720"/>
      </w:pPr>
      <w:r w:rsidRPr="005E1307">
        <w:t xml:space="preserve">Hess, Richard S. </w:t>
      </w:r>
      <w:r w:rsidR="0080225E">
        <w:t>“</w:t>
      </w:r>
      <w:r w:rsidRPr="005E1307">
        <w:t xml:space="preserve">Smitten </w:t>
      </w:r>
      <w:r w:rsidR="00A20435">
        <w:t>A</w:t>
      </w:r>
      <w:r w:rsidRPr="005E1307">
        <w:t xml:space="preserve">nts </w:t>
      </w:r>
      <w:r w:rsidR="00A20435">
        <w:t>B</w:t>
      </w:r>
      <w:r w:rsidRPr="005E1307">
        <w:t xml:space="preserve">ite </w:t>
      </w:r>
      <w:r w:rsidR="00A20435">
        <w:t>B</w:t>
      </w:r>
      <w:r w:rsidRPr="005E1307">
        <w:t xml:space="preserve">ack: </w:t>
      </w:r>
      <w:r w:rsidR="00A20435">
        <w:t>R</w:t>
      </w:r>
      <w:r w:rsidRPr="005E1307">
        <w:t xml:space="preserve">hetorical </w:t>
      </w:r>
      <w:r w:rsidR="00A20435">
        <w:t>F</w:t>
      </w:r>
      <w:r w:rsidRPr="005E1307">
        <w:t xml:space="preserve">orms in the Amarna </w:t>
      </w:r>
      <w:r w:rsidR="00A20435">
        <w:lastRenderedPageBreak/>
        <w:t>C</w:t>
      </w:r>
      <w:r w:rsidRPr="005E1307">
        <w:t>orrespondence from Shechem</w:t>
      </w:r>
      <w:r w:rsidR="0080225E">
        <w:t>”</w:t>
      </w:r>
      <w:r w:rsidR="00E344EF">
        <w:t xml:space="preserve">, in </w:t>
      </w:r>
      <w:r w:rsidRPr="00646BAE">
        <w:rPr>
          <w:i/>
        </w:rPr>
        <w:t xml:space="preserve">Verse in </w:t>
      </w:r>
      <w:r w:rsidR="00A325C0">
        <w:rPr>
          <w:i/>
        </w:rPr>
        <w:t>A</w:t>
      </w:r>
      <w:r w:rsidRPr="00646BAE">
        <w:rPr>
          <w:i/>
        </w:rPr>
        <w:t xml:space="preserve">ncient Near Eastern </w:t>
      </w:r>
      <w:r w:rsidR="00A325C0">
        <w:rPr>
          <w:i/>
        </w:rPr>
        <w:t>P</w:t>
      </w:r>
      <w:r w:rsidRPr="00646BAE">
        <w:rPr>
          <w:i/>
        </w:rPr>
        <w:t>rose</w:t>
      </w:r>
      <w:r w:rsidRPr="005E1307">
        <w:t xml:space="preserve"> </w:t>
      </w:r>
      <w:r w:rsidR="001F3CD1">
        <w:t>(</w:t>
      </w:r>
      <w:r w:rsidRPr="005E1307">
        <w:t>Johannes C. de Moor and Wilfred G. E. Watson</w:t>
      </w:r>
      <w:r w:rsidR="00144B98">
        <w:t xml:space="preserve"> (eds.)</w:t>
      </w:r>
      <w:r w:rsidR="001F3CD1">
        <w:t>;</w:t>
      </w:r>
      <w:r w:rsidRPr="005E1307">
        <w:t xml:space="preserve"> </w:t>
      </w:r>
      <w:proofErr w:type="spellStart"/>
      <w:r w:rsidRPr="001F3CD1">
        <w:t>Neukirchen-Vluyn</w:t>
      </w:r>
      <w:proofErr w:type="spellEnd"/>
      <w:r w:rsidRPr="001F3CD1">
        <w:t xml:space="preserve">: </w:t>
      </w:r>
      <w:proofErr w:type="spellStart"/>
      <w:r w:rsidRPr="001F3CD1">
        <w:t>Neukirchener</w:t>
      </w:r>
      <w:proofErr w:type="spellEnd"/>
      <w:r w:rsidRPr="001F3CD1">
        <w:t xml:space="preserve"> Verlag, 1993</w:t>
      </w:r>
      <w:r w:rsidR="00C66390" w:rsidRPr="00AA6931">
        <w:t>)</w:t>
      </w:r>
      <w:r w:rsidRPr="001F3CD1">
        <w:t xml:space="preserve"> 95-111.</w:t>
      </w:r>
    </w:p>
    <w:p w14:paraId="0643D3EC" w14:textId="77777777" w:rsidR="00C34BF0" w:rsidRDefault="00C34BF0" w:rsidP="004E7B2A">
      <w:pPr>
        <w:widowControl w:val="0"/>
        <w:autoSpaceDE w:val="0"/>
        <w:autoSpaceDN w:val="0"/>
        <w:adjustRightInd w:val="0"/>
        <w:ind w:left="720" w:hanging="720"/>
        <w:rPr>
          <w:lang w:val="fr-FR"/>
        </w:rPr>
      </w:pPr>
      <w:r w:rsidRPr="005E1307">
        <w:rPr>
          <w:lang w:val="fr-FR"/>
        </w:rPr>
        <w:t>Humbert, Paul</w:t>
      </w:r>
      <w:r w:rsidR="004E7B2A">
        <w:rPr>
          <w:lang w:val="fr-FR"/>
        </w:rPr>
        <w:t>.</w:t>
      </w:r>
      <w:r w:rsidR="00C23DB1">
        <w:rPr>
          <w:lang w:val="fr-FR"/>
        </w:rPr>
        <w:t xml:space="preserve"> </w:t>
      </w:r>
      <w:r w:rsidR="0080225E">
        <w:rPr>
          <w:lang w:val="fr-FR"/>
        </w:rPr>
        <w:t>“</w:t>
      </w:r>
      <w:r w:rsidRPr="005E1307">
        <w:rPr>
          <w:lang w:val="fr-FR"/>
        </w:rPr>
        <w:t xml:space="preserve">Recherches </w:t>
      </w:r>
      <w:r w:rsidR="00A20435">
        <w:rPr>
          <w:lang w:val="fr-FR"/>
        </w:rPr>
        <w:t>s</w:t>
      </w:r>
      <w:r w:rsidRPr="005E1307">
        <w:rPr>
          <w:lang w:val="fr-FR"/>
        </w:rPr>
        <w:t xml:space="preserve">ur </w:t>
      </w:r>
      <w:r w:rsidR="00A20435">
        <w:rPr>
          <w:lang w:val="fr-FR"/>
        </w:rPr>
        <w:t>l</w:t>
      </w:r>
      <w:r w:rsidRPr="005E1307">
        <w:rPr>
          <w:lang w:val="fr-FR"/>
        </w:rPr>
        <w:t xml:space="preserve">es </w:t>
      </w:r>
      <w:r w:rsidR="00A20435">
        <w:rPr>
          <w:lang w:val="fr-FR"/>
        </w:rPr>
        <w:t>s</w:t>
      </w:r>
      <w:r w:rsidRPr="005E1307">
        <w:rPr>
          <w:lang w:val="fr-FR"/>
        </w:rPr>
        <w:t xml:space="preserve">ources </w:t>
      </w:r>
      <w:r w:rsidR="009B61E9">
        <w:rPr>
          <w:lang w:val="fr-FR"/>
        </w:rPr>
        <w:t>é</w:t>
      </w:r>
      <w:r w:rsidRPr="005E1307">
        <w:rPr>
          <w:lang w:val="fr-FR"/>
        </w:rPr>
        <w:t xml:space="preserve">gyptiennes </w:t>
      </w:r>
      <w:r w:rsidR="00A20435">
        <w:rPr>
          <w:lang w:val="fr-FR"/>
        </w:rPr>
        <w:t>d</w:t>
      </w:r>
      <w:r w:rsidRPr="005E1307">
        <w:rPr>
          <w:lang w:val="fr-FR"/>
        </w:rPr>
        <w:t xml:space="preserve">e </w:t>
      </w:r>
      <w:r w:rsidR="00A20435">
        <w:rPr>
          <w:lang w:val="fr-FR"/>
        </w:rPr>
        <w:t>l</w:t>
      </w:r>
      <w:r w:rsidRPr="005E1307">
        <w:rPr>
          <w:lang w:val="fr-FR"/>
        </w:rPr>
        <w:t xml:space="preserve">a </w:t>
      </w:r>
      <w:r w:rsidR="00A20435">
        <w:rPr>
          <w:lang w:val="fr-FR"/>
        </w:rPr>
        <w:t>l</w:t>
      </w:r>
      <w:r w:rsidRPr="005E1307">
        <w:rPr>
          <w:lang w:val="fr-FR"/>
        </w:rPr>
        <w:t>itt</w:t>
      </w:r>
      <w:r w:rsidR="009B61E9">
        <w:rPr>
          <w:lang w:val="fr-FR"/>
        </w:rPr>
        <w:t>é</w:t>
      </w:r>
      <w:r w:rsidRPr="005E1307">
        <w:rPr>
          <w:lang w:val="fr-FR"/>
        </w:rPr>
        <w:t xml:space="preserve">rature </w:t>
      </w:r>
      <w:r w:rsidR="00A20435">
        <w:rPr>
          <w:lang w:val="fr-FR"/>
        </w:rPr>
        <w:t>s</w:t>
      </w:r>
      <w:r w:rsidRPr="005E1307">
        <w:rPr>
          <w:lang w:val="fr-FR"/>
        </w:rPr>
        <w:t xml:space="preserve">apientiale </w:t>
      </w:r>
      <w:r w:rsidR="00A20435">
        <w:rPr>
          <w:lang w:val="fr-FR"/>
        </w:rPr>
        <w:t>d’</w:t>
      </w:r>
      <w:proofErr w:type="spellStart"/>
      <w:r w:rsidR="00A20435">
        <w:rPr>
          <w:lang w:val="fr-FR"/>
        </w:rPr>
        <w:t>I</w:t>
      </w:r>
      <w:r w:rsidRPr="005E1307">
        <w:rPr>
          <w:lang w:val="fr-FR"/>
        </w:rPr>
        <w:t>srael</w:t>
      </w:r>
      <w:proofErr w:type="spellEnd"/>
      <w:r w:rsidR="0080225E">
        <w:rPr>
          <w:lang w:val="fr-FR"/>
        </w:rPr>
        <w:t>”</w:t>
      </w:r>
      <w:r w:rsidR="001F3CD1" w:rsidRPr="001F3CD1">
        <w:rPr>
          <w:lang w:val="fr-FR"/>
        </w:rPr>
        <w:t>,</w:t>
      </w:r>
      <w:r w:rsidRPr="005E1307">
        <w:rPr>
          <w:lang w:val="fr-FR"/>
        </w:rPr>
        <w:t xml:space="preserve"> </w:t>
      </w:r>
      <w:r w:rsidRPr="00646BAE">
        <w:rPr>
          <w:i/>
          <w:lang w:val="fr-FR"/>
        </w:rPr>
        <w:t xml:space="preserve">Revue des </w:t>
      </w:r>
      <w:r w:rsidR="00A20435">
        <w:rPr>
          <w:i/>
          <w:lang w:val="fr-FR"/>
        </w:rPr>
        <w:t>é</w:t>
      </w:r>
      <w:r w:rsidRPr="00646BAE">
        <w:rPr>
          <w:i/>
          <w:lang w:val="fr-FR"/>
        </w:rPr>
        <w:t xml:space="preserve">tudes </w:t>
      </w:r>
      <w:r w:rsidR="00A20435">
        <w:rPr>
          <w:i/>
          <w:lang w:val="fr-FR"/>
        </w:rPr>
        <w:t>J</w:t>
      </w:r>
      <w:r w:rsidRPr="00646BAE">
        <w:rPr>
          <w:i/>
          <w:lang w:val="fr-FR"/>
        </w:rPr>
        <w:t xml:space="preserve">uives </w:t>
      </w:r>
      <w:r w:rsidRPr="005E1307">
        <w:rPr>
          <w:lang w:val="fr-FR"/>
        </w:rPr>
        <w:t>88</w:t>
      </w:r>
      <w:r w:rsidR="004E7B2A">
        <w:rPr>
          <w:lang w:val="fr-FR"/>
        </w:rPr>
        <w:t xml:space="preserve"> (1929)</w:t>
      </w:r>
      <w:r w:rsidRPr="005E1307">
        <w:rPr>
          <w:lang w:val="fr-FR"/>
        </w:rPr>
        <w:t xml:space="preserve"> 97</w:t>
      </w:r>
      <w:r>
        <w:rPr>
          <w:lang w:val="fr-FR"/>
        </w:rPr>
        <w:t>-101.</w:t>
      </w:r>
    </w:p>
    <w:p w14:paraId="7325A5A0" w14:textId="77777777" w:rsidR="004E7B2A" w:rsidRDefault="004E7B2A" w:rsidP="00C34BF0">
      <w:pPr>
        <w:widowControl w:val="0"/>
        <w:autoSpaceDE w:val="0"/>
        <w:autoSpaceDN w:val="0"/>
        <w:adjustRightInd w:val="0"/>
        <w:ind w:left="720" w:hanging="720"/>
        <w:rPr>
          <w:lang w:val="fr-FR"/>
        </w:rPr>
      </w:pPr>
    </w:p>
    <w:p w14:paraId="064FE15E" w14:textId="77777777" w:rsidR="00C34BF0" w:rsidRDefault="00A325C0" w:rsidP="00C34BF0">
      <w:pPr>
        <w:widowControl w:val="0"/>
        <w:autoSpaceDE w:val="0"/>
        <w:autoSpaceDN w:val="0"/>
        <w:adjustRightInd w:val="0"/>
        <w:ind w:left="720" w:hanging="720"/>
        <w:rPr>
          <w:lang w:val="fr-FR"/>
        </w:rPr>
      </w:pPr>
      <w:r>
        <w:rPr>
          <w:lang w:val="fr-FR"/>
        </w:rPr>
        <w:t xml:space="preserve">--. </w:t>
      </w:r>
      <w:r w:rsidR="00C34BF0" w:rsidRPr="00646BAE">
        <w:rPr>
          <w:i/>
          <w:lang w:val="fr-FR"/>
        </w:rPr>
        <w:t xml:space="preserve">Recherches sur les sources </w:t>
      </w:r>
      <w:r w:rsidR="009B61E9">
        <w:rPr>
          <w:i/>
          <w:lang w:val="fr-FR"/>
        </w:rPr>
        <w:t>é</w:t>
      </w:r>
      <w:r w:rsidR="00C34BF0" w:rsidRPr="00646BAE">
        <w:rPr>
          <w:i/>
          <w:lang w:val="fr-FR"/>
        </w:rPr>
        <w:t>gy</w:t>
      </w:r>
      <w:r w:rsidR="008C6E95">
        <w:rPr>
          <w:i/>
          <w:lang w:val="fr-FR"/>
        </w:rPr>
        <w:t>ptiennes de la litt</w:t>
      </w:r>
      <w:r w:rsidR="00FE6E55">
        <w:rPr>
          <w:i/>
          <w:lang w:val="fr-FR"/>
        </w:rPr>
        <w:t>é</w:t>
      </w:r>
      <w:r w:rsidR="008C6E95">
        <w:rPr>
          <w:i/>
          <w:lang w:val="fr-FR"/>
        </w:rPr>
        <w:t>rature sapi</w:t>
      </w:r>
      <w:r w:rsidR="00C34BF0" w:rsidRPr="00646BAE">
        <w:rPr>
          <w:i/>
          <w:lang w:val="fr-FR"/>
        </w:rPr>
        <w:t>entiale d’Isra</w:t>
      </w:r>
      <w:r w:rsidR="00FE6E55">
        <w:rPr>
          <w:i/>
          <w:lang w:val="fr-FR"/>
        </w:rPr>
        <w:t>ë</w:t>
      </w:r>
      <w:r w:rsidR="00C34BF0" w:rsidRPr="00646BAE">
        <w:rPr>
          <w:i/>
          <w:lang w:val="fr-FR"/>
        </w:rPr>
        <w:t>l</w:t>
      </w:r>
      <w:r w:rsidR="00B303ED">
        <w:rPr>
          <w:lang w:val="fr-FR"/>
        </w:rPr>
        <w:t xml:space="preserve"> </w:t>
      </w:r>
      <w:r w:rsidR="001F3CD1">
        <w:rPr>
          <w:lang w:val="fr-FR"/>
        </w:rPr>
        <w:t>(</w:t>
      </w:r>
      <w:r w:rsidR="009B61E9">
        <w:rPr>
          <w:lang w:val="fr-FR"/>
        </w:rPr>
        <w:t xml:space="preserve">Mémoires de l’Université de </w:t>
      </w:r>
      <w:proofErr w:type="spellStart"/>
      <w:r w:rsidR="009B61E9">
        <w:rPr>
          <w:lang w:val="fr-FR"/>
        </w:rPr>
        <w:t>Neuchatel</w:t>
      </w:r>
      <w:proofErr w:type="spellEnd"/>
      <w:r w:rsidR="009B61E9">
        <w:rPr>
          <w:lang w:val="fr-FR"/>
        </w:rPr>
        <w:t xml:space="preserve">, 7 ; </w:t>
      </w:r>
      <w:proofErr w:type="spellStart"/>
      <w:r w:rsidR="00C34BF0" w:rsidRPr="005E1307">
        <w:rPr>
          <w:lang w:val="fr-FR"/>
        </w:rPr>
        <w:t>Neuchatel</w:t>
      </w:r>
      <w:proofErr w:type="spellEnd"/>
      <w:r>
        <w:rPr>
          <w:lang w:val="fr-FR"/>
        </w:rPr>
        <w:t>:</w:t>
      </w:r>
      <w:r w:rsidR="00C34BF0">
        <w:rPr>
          <w:lang w:val="fr-FR"/>
        </w:rPr>
        <w:t xml:space="preserve"> </w:t>
      </w:r>
      <w:proofErr w:type="spellStart"/>
      <w:r w:rsidR="00C34BF0">
        <w:rPr>
          <w:lang w:val="fr-FR"/>
        </w:rPr>
        <w:t>Secretariat</w:t>
      </w:r>
      <w:proofErr w:type="spellEnd"/>
      <w:r w:rsidR="00C34BF0">
        <w:rPr>
          <w:lang w:val="fr-FR"/>
        </w:rPr>
        <w:t xml:space="preserve"> de l’Université</w:t>
      </w:r>
      <w:r w:rsidR="004E7B2A">
        <w:rPr>
          <w:lang w:val="fr-FR"/>
        </w:rPr>
        <w:t>, 1929</w:t>
      </w:r>
      <w:r w:rsidR="00C66390">
        <w:rPr>
          <w:lang w:val="fr-FR"/>
        </w:rPr>
        <w:t>).</w:t>
      </w:r>
    </w:p>
    <w:p w14:paraId="4185788A" w14:textId="77777777" w:rsidR="004914EF" w:rsidRPr="005E1307" w:rsidRDefault="004914EF" w:rsidP="00C34BF0">
      <w:pPr>
        <w:widowControl w:val="0"/>
        <w:autoSpaceDE w:val="0"/>
        <w:autoSpaceDN w:val="0"/>
        <w:adjustRightInd w:val="0"/>
        <w:ind w:left="720" w:hanging="720"/>
        <w:rPr>
          <w:lang w:val="fr-FR"/>
        </w:rPr>
      </w:pPr>
    </w:p>
    <w:p w14:paraId="386E121C" w14:textId="77777777" w:rsidR="00C34BF0" w:rsidRDefault="00C34BF0" w:rsidP="004E7B2A">
      <w:pPr>
        <w:widowControl w:val="0"/>
        <w:autoSpaceDE w:val="0"/>
        <w:autoSpaceDN w:val="0"/>
        <w:adjustRightInd w:val="0"/>
        <w:ind w:left="720" w:hanging="720"/>
      </w:pPr>
      <w:r w:rsidRPr="005E1307">
        <w:t xml:space="preserve">Keel, </w:t>
      </w:r>
      <w:proofErr w:type="spellStart"/>
      <w:r w:rsidRPr="005E1307">
        <w:t>Othmar</w:t>
      </w:r>
      <w:proofErr w:type="spellEnd"/>
      <w:r w:rsidR="004E7B2A">
        <w:t xml:space="preserve"> . </w:t>
      </w:r>
      <w:r w:rsidR="0080225E">
        <w:t>“</w:t>
      </w:r>
      <w:proofErr w:type="spellStart"/>
      <w:r w:rsidRPr="005E1307">
        <w:t>Alt</w:t>
      </w:r>
      <w:r w:rsidR="00A20435">
        <w:t>ä</w:t>
      </w:r>
      <w:r w:rsidRPr="005E1307">
        <w:t>gyptische</w:t>
      </w:r>
      <w:proofErr w:type="spellEnd"/>
      <w:r w:rsidRPr="005E1307">
        <w:t xml:space="preserve"> und </w:t>
      </w:r>
      <w:proofErr w:type="spellStart"/>
      <w:r w:rsidRPr="005E1307">
        <w:t>biblische</w:t>
      </w:r>
      <w:proofErr w:type="spellEnd"/>
      <w:r w:rsidRPr="005E1307">
        <w:t xml:space="preserve"> </w:t>
      </w:r>
      <w:proofErr w:type="spellStart"/>
      <w:r w:rsidRPr="005E1307">
        <w:t>Weltbilder</w:t>
      </w:r>
      <w:proofErr w:type="spellEnd"/>
      <w:r w:rsidRPr="005E1307">
        <w:t xml:space="preserve">, die </w:t>
      </w:r>
      <w:proofErr w:type="spellStart"/>
      <w:r w:rsidRPr="005E1307">
        <w:t>Anfange</w:t>
      </w:r>
      <w:proofErr w:type="spellEnd"/>
      <w:r w:rsidRPr="005E1307">
        <w:t xml:space="preserve"> der </w:t>
      </w:r>
      <w:proofErr w:type="spellStart"/>
      <w:r w:rsidRPr="005E1307">
        <w:t>vorsokratischen</w:t>
      </w:r>
      <w:proofErr w:type="spellEnd"/>
      <w:r w:rsidRPr="005E1307">
        <w:t xml:space="preserve"> Philosophie und das Arche in </w:t>
      </w:r>
      <w:proofErr w:type="spellStart"/>
      <w:r w:rsidRPr="005E1307">
        <w:t>spaten</w:t>
      </w:r>
      <w:proofErr w:type="spellEnd"/>
      <w:r w:rsidRPr="005E1307">
        <w:t xml:space="preserve"> </w:t>
      </w:r>
      <w:proofErr w:type="spellStart"/>
      <w:r w:rsidRPr="005E1307">
        <w:t>biblischen</w:t>
      </w:r>
      <w:proofErr w:type="spellEnd"/>
      <w:r w:rsidRPr="005E1307">
        <w:t xml:space="preserve"> </w:t>
      </w:r>
      <w:proofErr w:type="spellStart"/>
      <w:r w:rsidRPr="005E1307">
        <w:t>Schriften</w:t>
      </w:r>
      <w:proofErr w:type="spellEnd"/>
      <w:r w:rsidR="0080225E">
        <w:t>”</w:t>
      </w:r>
      <w:r w:rsidR="00E344EF">
        <w:t xml:space="preserve">, in </w:t>
      </w:r>
      <w:r w:rsidRPr="00646BAE">
        <w:rPr>
          <w:i/>
        </w:rPr>
        <w:t xml:space="preserve">Das </w:t>
      </w:r>
      <w:proofErr w:type="spellStart"/>
      <w:r w:rsidRPr="00646BAE">
        <w:rPr>
          <w:i/>
        </w:rPr>
        <w:t>biblische</w:t>
      </w:r>
      <w:proofErr w:type="spellEnd"/>
      <w:r w:rsidRPr="00646BAE">
        <w:rPr>
          <w:i/>
        </w:rPr>
        <w:t xml:space="preserve"> Weltbild und seine </w:t>
      </w:r>
      <w:proofErr w:type="spellStart"/>
      <w:r w:rsidRPr="00646BAE">
        <w:rPr>
          <w:i/>
        </w:rPr>
        <w:t>altorientalischen</w:t>
      </w:r>
      <w:proofErr w:type="spellEnd"/>
      <w:r w:rsidRPr="00646BAE">
        <w:rPr>
          <w:i/>
        </w:rPr>
        <w:t xml:space="preserve"> </w:t>
      </w:r>
      <w:proofErr w:type="spellStart"/>
      <w:r w:rsidRPr="00646BAE">
        <w:rPr>
          <w:i/>
        </w:rPr>
        <w:t>Kontexte</w:t>
      </w:r>
      <w:proofErr w:type="spellEnd"/>
      <w:r>
        <w:t xml:space="preserve"> </w:t>
      </w:r>
      <w:r w:rsidR="001F3CD1">
        <w:t>(</w:t>
      </w:r>
      <w:r w:rsidRPr="005E1307">
        <w:t xml:space="preserve">Bernd </w:t>
      </w:r>
      <w:proofErr w:type="spellStart"/>
      <w:r w:rsidRPr="005E1307">
        <w:t>Janowski</w:t>
      </w:r>
      <w:proofErr w:type="spellEnd"/>
      <w:r w:rsidR="00144B98">
        <w:t xml:space="preserve"> (ed.)</w:t>
      </w:r>
      <w:r w:rsidR="00A325C0">
        <w:t xml:space="preserve">; </w:t>
      </w:r>
      <w:r w:rsidR="00D736C1">
        <w:t>Tübingen</w:t>
      </w:r>
      <w:r w:rsidRPr="005E1307">
        <w:t>:</w:t>
      </w:r>
      <w:r>
        <w:t xml:space="preserve"> </w:t>
      </w:r>
      <w:r w:rsidRPr="005E1307">
        <w:t xml:space="preserve">Mohr </w:t>
      </w:r>
      <w:proofErr w:type="spellStart"/>
      <w:r w:rsidRPr="005E1307">
        <w:t>Siebeck</w:t>
      </w:r>
      <w:proofErr w:type="spellEnd"/>
      <w:r w:rsidRPr="005E1307">
        <w:t>,</w:t>
      </w:r>
      <w:r>
        <w:t xml:space="preserve"> </w:t>
      </w:r>
      <w:r w:rsidR="004E7B2A">
        <w:t>2001</w:t>
      </w:r>
      <w:r w:rsidR="001F3CD1">
        <w:t>) 25-63</w:t>
      </w:r>
      <w:r>
        <w:t>.</w:t>
      </w:r>
    </w:p>
    <w:p w14:paraId="71B99D0D" w14:textId="77777777" w:rsidR="004E7B2A" w:rsidRPr="005E1307" w:rsidRDefault="004E7B2A" w:rsidP="00C34BF0">
      <w:pPr>
        <w:widowControl w:val="0"/>
        <w:autoSpaceDE w:val="0"/>
        <w:autoSpaceDN w:val="0"/>
        <w:adjustRightInd w:val="0"/>
        <w:ind w:left="720" w:hanging="720"/>
      </w:pPr>
    </w:p>
    <w:p w14:paraId="78CAF69A" w14:textId="77777777" w:rsidR="00C34BF0" w:rsidRDefault="00A325C0" w:rsidP="00C34BF0">
      <w:pPr>
        <w:widowControl w:val="0"/>
        <w:autoSpaceDE w:val="0"/>
        <w:autoSpaceDN w:val="0"/>
        <w:adjustRightInd w:val="0"/>
        <w:ind w:left="720" w:hanging="720"/>
      </w:pPr>
      <w:r>
        <w:t>--.</w:t>
      </w:r>
      <w:r w:rsidR="004E7B2A">
        <w:t xml:space="preserve"> </w:t>
      </w:r>
      <w:r w:rsidR="0080225E">
        <w:t>“</w:t>
      </w:r>
      <w:r w:rsidR="00C34BF0" w:rsidRPr="005E1307">
        <w:t xml:space="preserve">Eine </w:t>
      </w:r>
      <w:proofErr w:type="spellStart"/>
      <w:r w:rsidR="00C34BF0" w:rsidRPr="005E1307">
        <w:t>Diskussion</w:t>
      </w:r>
      <w:proofErr w:type="spellEnd"/>
      <w:r w:rsidR="00C34BF0" w:rsidRPr="005E1307">
        <w:t xml:space="preserve"> um die </w:t>
      </w:r>
      <w:proofErr w:type="spellStart"/>
      <w:r w:rsidR="00C34BF0" w:rsidRPr="005E1307">
        <w:t>Bedeutung</w:t>
      </w:r>
      <w:proofErr w:type="spellEnd"/>
      <w:r w:rsidR="00C34BF0" w:rsidRPr="005E1307">
        <w:t xml:space="preserve"> </w:t>
      </w:r>
      <w:proofErr w:type="spellStart"/>
      <w:r w:rsidR="00C34BF0" w:rsidRPr="005E1307">
        <w:t>polarer</w:t>
      </w:r>
      <w:proofErr w:type="spellEnd"/>
      <w:r w:rsidR="00C34BF0" w:rsidRPr="005E1307">
        <w:t xml:space="preserve"> </w:t>
      </w:r>
      <w:proofErr w:type="spellStart"/>
      <w:r w:rsidR="00C34BF0" w:rsidRPr="005E1307">
        <w:t>Begriffspaare</w:t>
      </w:r>
      <w:proofErr w:type="spellEnd"/>
      <w:r w:rsidR="00C34BF0" w:rsidRPr="005E1307">
        <w:t xml:space="preserve"> in den </w:t>
      </w:r>
      <w:proofErr w:type="spellStart"/>
      <w:r w:rsidR="00C34BF0" w:rsidRPr="005E1307">
        <w:t>Lebenslehren</w:t>
      </w:r>
      <w:proofErr w:type="spellEnd"/>
      <w:r w:rsidR="0080225E">
        <w:t>”</w:t>
      </w:r>
      <w:r w:rsidR="00E344EF">
        <w:t xml:space="preserve">, in </w:t>
      </w:r>
      <w:proofErr w:type="spellStart"/>
      <w:r w:rsidR="00C34BF0" w:rsidRPr="00646BAE">
        <w:rPr>
          <w:i/>
        </w:rPr>
        <w:t>Studien</w:t>
      </w:r>
      <w:proofErr w:type="spellEnd"/>
      <w:r w:rsidR="00C34BF0" w:rsidRPr="00646BAE">
        <w:rPr>
          <w:i/>
        </w:rPr>
        <w:t xml:space="preserve"> </w:t>
      </w:r>
      <w:proofErr w:type="spellStart"/>
      <w:r w:rsidR="00C34BF0" w:rsidRPr="00646BAE">
        <w:rPr>
          <w:i/>
        </w:rPr>
        <w:t>zu</w:t>
      </w:r>
      <w:proofErr w:type="spellEnd"/>
      <w:r w:rsidR="00C34BF0" w:rsidRPr="00646BAE">
        <w:rPr>
          <w:i/>
        </w:rPr>
        <w:t xml:space="preserve"> </w:t>
      </w:r>
      <w:proofErr w:type="spellStart"/>
      <w:r w:rsidR="00C34BF0" w:rsidRPr="00646BAE">
        <w:rPr>
          <w:i/>
        </w:rPr>
        <w:t>altagyptischen</w:t>
      </w:r>
      <w:proofErr w:type="spellEnd"/>
      <w:r w:rsidR="00C34BF0" w:rsidRPr="00646BAE">
        <w:rPr>
          <w:i/>
        </w:rPr>
        <w:t xml:space="preserve"> </w:t>
      </w:r>
      <w:proofErr w:type="spellStart"/>
      <w:r w:rsidR="00C34BF0" w:rsidRPr="00646BAE">
        <w:rPr>
          <w:i/>
        </w:rPr>
        <w:t>Lebenslehren</w:t>
      </w:r>
      <w:proofErr w:type="spellEnd"/>
      <w:r w:rsidR="00366DEC">
        <w:t xml:space="preserve"> (</w:t>
      </w:r>
      <w:r w:rsidR="00C34BF0" w:rsidRPr="005E1307">
        <w:t xml:space="preserve">Erick Hornung </w:t>
      </w:r>
      <w:r w:rsidR="001F3CD1">
        <w:t>a</w:t>
      </w:r>
      <w:r w:rsidR="00C34BF0" w:rsidRPr="005E1307">
        <w:t xml:space="preserve">nd </w:t>
      </w:r>
      <w:proofErr w:type="spellStart"/>
      <w:r w:rsidR="00C34BF0" w:rsidRPr="005E1307">
        <w:t>Othmar</w:t>
      </w:r>
      <w:proofErr w:type="spellEnd"/>
      <w:r w:rsidR="00C34BF0" w:rsidRPr="005E1307">
        <w:t xml:space="preserve"> Keel</w:t>
      </w:r>
      <w:r w:rsidR="00144B98">
        <w:t xml:space="preserve"> (eds.)</w:t>
      </w:r>
      <w:r w:rsidR="001F3CD1">
        <w:t>;</w:t>
      </w:r>
      <w:r w:rsidR="00C34BF0" w:rsidRPr="005E1307">
        <w:t xml:space="preserve"> </w:t>
      </w:r>
      <w:r w:rsidR="00373C9F">
        <w:t>Göttingen</w:t>
      </w:r>
      <w:r w:rsidR="00C34BF0" w:rsidRPr="005E1307">
        <w:t>:</w:t>
      </w:r>
      <w:r w:rsidR="00C34BF0">
        <w:t xml:space="preserve"> </w:t>
      </w:r>
      <w:proofErr w:type="spellStart"/>
      <w:r w:rsidR="00C34BF0" w:rsidRPr="005E1307">
        <w:t>Vandenhoeck</w:t>
      </w:r>
      <w:proofErr w:type="spellEnd"/>
      <w:r w:rsidR="00C34BF0" w:rsidRPr="005E1307">
        <w:t xml:space="preserve"> and Ruprecht,</w:t>
      </w:r>
      <w:r w:rsidR="00C34BF0">
        <w:t xml:space="preserve"> </w:t>
      </w:r>
      <w:r w:rsidR="004E7B2A">
        <w:t>1979</w:t>
      </w:r>
      <w:r w:rsidR="001F3CD1">
        <w:t>) 2125-</w:t>
      </w:r>
      <w:r w:rsidR="000667FF">
        <w:t>21</w:t>
      </w:r>
      <w:r w:rsidR="001F3CD1">
        <w:t>34</w:t>
      </w:r>
      <w:r w:rsidR="00C34BF0">
        <w:t>.</w:t>
      </w:r>
    </w:p>
    <w:p w14:paraId="1D636DF4" w14:textId="77777777" w:rsidR="00C34BF0" w:rsidRDefault="00C34BF0" w:rsidP="00C34BF0">
      <w:pPr>
        <w:widowControl w:val="0"/>
        <w:autoSpaceDE w:val="0"/>
        <w:autoSpaceDN w:val="0"/>
        <w:adjustRightInd w:val="0"/>
        <w:ind w:left="720" w:hanging="720"/>
      </w:pPr>
    </w:p>
    <w:p w14:paraId="0A7DF4CC" w14:textId="77777777" w:rsidR="00C34BF0" w:rsidRDefault="00C34BF0" w:rsidP="0017522A">
      <w:pPr>
        <w:widowControl w:val="0"/>
        <w:autoSpaceDE w:val="0"/>
        <w:autoSpaceDN w:val="0"/>
        <w:adjustRightInd w:val="0"/>
        <w:ind w:left="720" w:hanging="720"/>
      </w:pPr>
      <w:r w:rsidRPr="005E1307">
        <w:t>Kitchen, K.A.</w:t>
      </w:r>
      <w:r w:rsidR="004E7B2A">
        <w:t xml:space="preserve"> </w:t>
      </w:r>
      <w:r w:rsidR="0080225E">
        <w:t>“</w:t>
      </w:r>
      <w:r w:rsidRPr="005E1307">
        <w:t>Egypt and Israel during the first millennium BC</w:t>
      </w:r>
      <w:r w:rsidR="0080225E">
        <w:t>”</w:t>
      </w:r>
      <w:r w:rsidR="005C45B5">
        <w:t>,</w:t>
      </w:r>
      <w:r>
        <w:t xml:space="preserve"> </w:t>
      </w:r>
      <w:r w:rsidRPr="00646BAE">
        <w:rPr>
          <w:i/>
        </w:rPr>
        <w:t>Congress Volume</w:t>
      </w:r>
      <w:r w:rsidR="005C45B5">
        <w:rPr>
          <w:i/>
        </w:rPr>
        <w:t>: Jerusalem 1986</w:t>
      </w:r>
      <w:r>
        <w:t xml:space="preserve"> </w:t>
      </w:r>
      <w:r w:rsidR="001F3CD1">
        <w:t>(</w:t>
      </w:r>
      <w:proofErr w:type="spellStart"/>
      <w:r w:rsidR="005C45B5" w:rsidRPr="00A325C0">
        <w:t>Vetus</w:t>
      </w:r>
      <w:proofErr w:type="spellEnd"/>
      <w:r w:rsidR="005C45B5" w:rsidRPr="00A325C0">
        <w:t xml:space="preserve"> </w:t>
      </w:r>
      <w:proofErr w:type="spellStart"/>
      <w:r w:rsidR="005C45B5" w:rsidRPr="00A325C0">
        <w:t>Testamentum</w:t>
      </w:r>
      <w:proofErr w:type="spellEnd"/>
      <w:r w:rsidR="005C45B5" w:rsidRPr="00A325C0">
        <w:t xml:space="preserve"> </w:t>
      </w:r>
      <w:r w:rsidR="00476CB7">
        <w:t>Supplement</w:t>
      </w:r>
      <w:r w:rsidR="005C45B5" w:rsidRPr="00A325C0">
        <w:t xml:space="preserve"> 40; </w:t>
      </w:r>
      <w:r w:rsidR="0017522A">
        <w:t xml:space="preserve">John A. Emerton (ed.); </w:t>
      </w:r>
      <w:r w:rsidRPr="00A325C0">
        <w:t xml:space="preserve">Leiden: </w:t>
      </w:r>
      <w:r w:rsidR="00A71380">
        <w:t>E.J. Brill</w:t>
      </w:r>
      <w:r w:rsidRPr="00A325C0">
        <w:t xml:space="preserve">, </w:t>
      </w:r>
      <w:r w:rsidR="004E7B2A" w:rsidRPr="00A325C0">
        <w:t>1988</w:t>
      </w:r>
      <w:r w:rsidR="001F3CD1" w:rsidRPr="00A325C0">
        <w:t>) 1</w:t>
      </w:r>
      <w:r w:rsidR="001F3CD1">
        <w:t>07-</w:t>
      </w:r>
      <w:r w:rsidR="001E1EE1">
        <w:t>1</w:t>
      </w:r>
      <w:r w:rsidR="001F3CD1">
        <w:t>23</w:t>
      </w:r>
      <w:r>
        <w:t>.</w:t>
      </w:r>
    </w:p>
    <w:p w14:paraId="1D24F0B5" w14:textId="77777777" w:rsidR="004E7B2A" w:rsidRDefault="004E7B2A" w:rsidP="00C34BF0">
      <w:pPr>
        <w:widowControl w:val="0"/>
        <w:autoSpaceDE w:val="0"/>
        <w:autoSpaceDN w:val="0"/>
        <w:adjustRightInd w:val="0"/>
        <w:ind w:left="720" w:hanging="720"/>
      </w:pPr>
    </w:p>
    <w:p w14:paraId="2D3304E1" w14:textId="77777777" w:rsidR="009B61E9" w:rsidRPr="009B61E9" w:rsidRDefault="009B61E9" w:rsidP="00373C9F">
      <w:pPr>
        <w:widowControl w:val="0"/>
        <w:autoSpaceDE w:val="0"/>
        <w:autoSpaceDN w:val="0"/>
        <w:adjustRightInd w:val="0"/>
        <w:ind w:left="720" w:hanging="720"/>
      </w:pPr>
      <w:r>
        <w:t xml:space="preserve">--. </w:t>
      </w:r>
      <w:r w:rsidR="0080225E">
        <w:t>“</w:t>
      </w:r>
      <w:r>
        <w:t>The Basic Literary Forms and Formulations of Ancient Instructional Writings in Egypt and Western Asia</w:t>
      </w:r>
      <w:r w:rsidR="0080225E">
        <w:t>”</w:t>
      </w:r>
      <w:r>
        <w:t xml:space="preserve">, in </w:t>
      </w:r>
      <w:proofErr w:type="spellStart"/>
      <w:r>
        <w:rPr>
          <w:i/>
        </w:rPr>
        <w:t>Studien</w:t>
      </w:r>
      <w:proofErr w:type="spellEnd"/>
      <w:r>
        <w:rPr>
          <w:i/>
        </w:rPr>
        <w:t xml:space="preserve"> </w:t>
      </w:r>
      <w:proofErr w:type="spellStart"/>
      <w:r>
        <w:rPr>
          <w:i/>
        </w:rPr>
        <w:t>zu</w:t>
      </w:r>
      <w:proofErr w:type="spellEnd"/>
      <w:r>
        <w:rPr>
          <w:i/>
        </w:rPr>
        <w:t xml:space="preserve"> </w:t>
      </w:r>
      <w:proofErr w:type="spellStart"/>
      <w:r>
        <w:rPr>
          <w:i/>
        </w:rPr>
        <w:t>altägyptischen</w:t>
      </w:r>
      <w:proofErr w:type="spellEnd"/>
      <w:r>
        <w:rPr>
          <w:i/>
        </w:rPr>
        <w:t xml:space="preserve"> </w:t>
      </w:r>
      <w:proofErr w:type="spellStart"/>
      <w:r>
        <w:rPr>
          <w:i/>
        </w:rPr>
        <w:t>Lebenslehren</w:t>
      </w:r>
      <w:proofErr w:type="spellEnd"/>
      <w:r w:rsidR="00F54EFC">
        <w:t xml:space="preserve"> (</w:t>
      </w:r>
      <w:r w:rsidR="00373C9F">
        <w:t xml:space="preserve">Orbis </w:t>
      </w:r>
      <w:proofErr w:type="spellStart"/>
      <w:r w:rsidR="00373C9F">
        <w:t>Biblicus</w:t>
      </w:r>
      <w:proofErr w:type="spellEnd"/>
      <w:r w:rsidR="00373C9F">
        <w:t xml:space="preserve"> et </w:t>
      </w:r>
      <w:proofErr w:type="spellStart"/>
      <w:r w:rsidR="00373C9F">
        <w:t>Orientalis</w:t>
      </w:r>
      <w:proofErr w:type="spellEnd"/>
      <w:r w:rsidR="00373C9F">
        <w:t xml:space="preserve">, 28; </w:t>
      </w:r>
      <w:r w:rsidR="00F54EFC">
        <w:t>E. Hornung</w:t>
      </w:r>
      <w:r>
        <w:t xml:space="preserve"> and O. Keel</w:t>
      </w:r>
      <w:r w:rsidR="00CC6BD3">
        <w:t xml:space="preserve"> (eds.)</w:t>
      </w:r>
      <w:r>
        <w:t xml:space="preserve">; </w:t>
      </w:r>
      <w:r w:rsidR="00F54EFC">
        <w:t>G</w:t>
      </w:r>
      <w:r w:rsidR="00373C9F">
        <w:t>ö</w:t>
      </w:r>
      <w:r w:rsidR="00F54EFC">
        <w:t xml:space="preserve">ttingen: </w:t>
      </w:r>
      <w:proofErr w:type="spellStart"/>
      <w:r w:rsidR="00F54EFC">
        <w:t>Vandenhoeck</w:t>
      </w:r>
      <w:proofErr w:type="spellEnd"/>
      <w:r w:rsidR="00F54EFC">
        <w:t xml:space="preserve"> &amp; Ruprecht, 1979).</w:t>
      </w:r>
    </w:p>
    <w:p w14:paraId="194EFD43" w14:textId="77777777" w:rsidR="009B61E9" w:rsidRDefault="009B61E9" w:rsidP="00C34BF0">
      <w:pPr>
        <w:widowControl w:val="0"/>
        <w:autoSpaceDE w:val="0"/>
        <w:autoSpaceDN w:val="0"/>
        <w:adjustRightInd w:val="0"/>
        <w:ind w:left="720" w:hanging="720"/>
      </w:pPr>
    </w:p>
    <w:p w14:paraId="0656BECC" w14:textId="77777777" w:rsidR="00C34BF0" w:rsidRDefault="00A325C0" w:rsidP="00C34BF0">
      <w:pPr>
        <w:widowControl w:val="0"/>
        <w:autoSpaceDE w:val="0"/>
        <w:autoSpaceDN w:val="0"/>
        <w:adjustRightInd w:val="0"/>
        <w:ind w:left="720" w:hanging="720"/>
      </w:pPr>
      <w:r>
        <w:t>--.</w:t>
      </w:r>
      <w:r w:rsidR="004E7B2A">
        <w:t xml:space="preserve"> </w:t>
      </w:r>
      <w:r w:rsidR="0080225E">
        <w:t>“</w:t>
      </w:r>
      <w:r w:rsidR="00C34BF0" w:rsidRPr="005E1307">
        <w:t xml:space="preserve">Proverbs and the Wisdom Books of the Ancient </w:t>
      </w:r>
      <w:r w:rsidR="0016400D">
        <w:t>N</w:t>
      </w:r>
      <w:r w:rsidR="00C34BF0" w:rsidRPr="005E1307">
        <w:t>ear East:</w:t>
      </w:r>
      <w:r w:rsidR="00C34BF0">
        <w:t xml:space="preserve"> </w:t>
      </w:r>
      <w:r w:rsidR="00C34BF0" w:rsidRPr="005E1307">
        <w:t>The Factual History of a Literary Form</w:t>
      </w:r>
      <w:r w:rsidR="0080225E">
        <w:t>”</w:t>
      </w:r>
      <w:r w:rsidR="005C45B5">
        <w:t>,</w:t>
      </w:r>
      <w:r w:rsidR="00C34BF0" w:rsidRPr="005E1307">
        <w:t xml:space="preserve"> </w:t>
      </w:r>
      <w:r w:rsidR="00C34BF0" w:rsidRPr="00646BAE">
        <w:rPr>
          <w:i/>
        </w:rPr>
        <w:t>Tyndale Bulletin</w:t>
      </w:r>
      <w:r w:rsidR="00C34BF0" w:rsidRPr="005E1307">
        <w:t xml:space="preserve"> 28</w:t>
      </w:r>
      <w:r w:rsidR="004E7B2A">
        <w:t xml:space="preserve"> (1977)</w:t>
      </w:r>
      <w:r w:rsidR="00C34BF0" w:rsidRPr="005E1307">
        <w:t xml:space="preserve"> 69-114.</w:t>
      </w:r>
    </w:p>
    <w:p w14:paraId="48E24837" w14:textId="77777777" w:rsidR="004E7B2A" w:rsidRDefault="004E7B2A" w:rsidP="00C34BF0">
      <w:pPr>
        <w:widowControl w:val="0"/>
        <w:autoSpaceDE w:val="0"/>
        <w:autoSpaceDN w:val="0"/>
        <w:adjustRightInd w:val="0"/>
        <w:ind w:left="720" w:hanging="720"/>
      </w:pPr>
    </w:p>
    <w:p w14:paraId="2BF930FC" w14:textId="77777777" w:rsidR="00C34BF0" w:rsidRDefault="00A325C0" w:rsidP="004914EF">
      <w:pPr>
        <w:widowControl w:val="0"/>
        <w:autoSpaceDE w:val="0"/>
        <w:autoSpaceDN w:val="0"/>
        <w:adjustRightInd w:val="0"/>
        <w:ind w:left="720" w:hanging="720"/>
      </w:pPr>
      <w:r>
        <w:t xml:space="preserve">--. </w:t>
      </w:r>
      <w:r w:rsidR="0080225E">
        <w:t>“</w:t>
      </w:r>
      <w:r w:rsidR="00C34BF0" w:rsidRPr="005E1307">
        <w:t>Studies in Egyptian Wisdom Literature</w:t>
      </w:r>
      <w:r w:rsidR="0080225E">
        <w:t>”</w:t>
      </w:r>
      <w:r w:rsidR="005C45B5">
        <w:t>,</w:t>
      </w:r>
      <w:r w:rsidR="00C34BF0" w:rsidRPr="005E1307">
        <w:t xml:space="preserve"> </w:t>
      </w:r>
      <w:proofErr w:type="spellStart"/>
      <w:r w:rsidR="00C34BF0" w:rsidRPr="00646BAE">
        <w:rPr>
          <w:i/>
        </w:rPr>
        <w:t>Oriens</w:t>
      </w:r>
      <w:proofErr w:type="spellEnd"/>
      <w:r w:rsidR="00C34BF0" w:rsidRPr="00646BAE">
        <w:rPr>
          <w:i/>
        </w:rPr>
        <w:t xml:space="preserve"> </w:t>
      </w:r>
      <w:proofErr w:type="spellStart"/>
      <w:r w:rsidR="00C34BF0" w:rsidRPr="00646BAE">
        <w:rPr>
          <w:i/>
        </w:rPr>
        <w:t>Antiquus</w:t>
      </w:r>
      <w:proofErr w:type="spellEnd"/>
      <w:r w:rsidR="00C34BF0" w:rsidRPr="005E1307">
        <w:t xml:space="preserve"> 8</w:t>
      </w:r>
      <w:r w:rsidR="004E7B2A">
        <w:t xml:space="preserve"> (1970)</w:t>
      </w:r>
      <w:r w:rsidR="00C34BF0" w:rsidRPr="005E1307">
        <w:t xml:space="preserve"> 203-</w:t>
      </w:r>
      <w:r w:rsidR="00535AC9">
        <w:t>20</w:t>
      </w:r>
      <w:r w:rsidR="00C34BF0" w:rsidRPr="005E1307">
        <w:t>9.</w:t>
      </w:r>
    </w:p>
    <w:p w14:paraId="11D90692" w14:textId="77777777" w:rsidR="004E7B2A" w:rsidRDefault="004E7B2A" w:rsidP="004914EF">
      <w:pPr>
        <w:widowControl w:val="0"/>
        <w:autoSpaceDE w:val="0"/>
        <w:autoSpaceDN w:val="0"/>
        <w:adjustRightInd w:val="0"/>
        <w:ind w:left="720" w:hanging="720"/>
      </w:pPr>
    </w:p>
    <w:p w14:paraId="4DDDCC68" w14:textId="77777777" w:rsidR="00C34BF0" w:rsidRDefault="00A325C0" w:rsidP="00C34BF0">
      <w:pPr>
        <w:widowControl w:val="0"/>
        <w:autoSpaceDE w:val="0"/>
        <w:autoSpaceDN w:val="0"/>
        <w:adjustRightInd w:val="0"/>
        <w:ind w:left="720" w:hanging="720"/>
      </w:pPr>
      <w:r>
        <w:t xml:space="preserve">--. </w:t>
      </w:r>
      <w:r w:rsidR="0080225E">
        <w:t>“</w:t>
      </w:r>
      <w:r w:rsidR="00C34BF0" w:rsidRPr="005E1307">
        <w:t>Studies in Egyptian Wisdom Literature 1</w:t>
      </w:r>
      <w:r w:rsidR="0080225E">
        <w:t>”</w:t>
      </w:r>
      <w:r w:rsidR="005C45B5">
        <w:t>,</w:t>
      </w:r>
      <w:r w:rsidR="00C34BF0" w:rsidRPr="005E1307">
        <w:t xml:space="preserve"> </w:t>
      </w:r>
      <w:proofErr w:type="spellStart"/>
      <w:r w:rsidR="00C34BF0" w:rsidRPr="00646BAE">
        <w:rPr>
          <w:i/>
        </w:rPr>
        <w:t>Oriens</w:t>
      </w:r>
      <w:proofErr w:type="spellEnd"/>
      <w:r w:rsidR="00C34BF0" w:rsidRPr="00646BAE">
        <w:rPr>
          <w:i/>
        </w:rPr>
        <w:t xml:space="preserve"> </w:t>
      </w:r>
      <w:proofErr w:type="spellStart"/>
      <w:r w:rsidR="00C34BF0" w:rsidRPr="00646BAE">
        <w:rPr>
          <w:i/>
        </w:rPr>
        <w:t>Antiquus</w:t>
      </w:r>
      <w:proofErr w:type="spellEnd"/>
      <w:r w:rsidR="00C34BF0" w:rsidRPr="005E1307">
        <w:t xml:space="preserve"> 7</w:t>
      </w:r>
      <w:r w:rsidR="004E7B2A">
        <w:t xml:space="preserve"> (1969)</w:t>
      </w:r>
      <w:r w:rsidR="00C34BF0">
        <w:t xml:space="preserve"> 189-208.</w:t>
      </w:r>
    </w:p>
    <w:p w14:paraId="50F7828E" w14:textId="77777777" w:rsidR="004E7B2A" w:rsidRDefault="004E7B2A" w:rsidP="00C34BF0">
      <w:pPr>
        <w:widowControl w:val="0"/>
        <w:autoSpaceDE w:val="0"/>
        <w:autoSpaceDN w:val="0"/>
        <w:adjustRightInd w:val="0"/>
        <w:ind w:left="720" w:hanging="720"/>
      </w:pPr>
    </w:p>
    <w:p w14:paraId="42585415" w14:textId="77777777" w:rsidR="00C34BF0" w:rsidRDefault="00A325C0" w:rsidP="00C34BF0">
      <w:pPr>
        <w:widowControl w:val="0"/>
        <w:autoSpaceDE w:val="0"/>
        <w:autoSpaceDN w:val="0"/>
        <w:adjustRightInd w:val="0"/>
        <w:ind w:left="720" w:hanging="720"/>
      </w:pPr>
      <w:r>
        <w:t xml:space="preserve">--. </w:t>
      </w:r>
      <w:r w:rsidR="0080225E">
        <w:t>“</w:t>
      </w:r>
      <w:r w:rsidR="00C34BF0" w:rsidRPr="005E1307">
        <w:t>Some Egyptian Background to the Old Testament</w:t>
      </w:r>
      <w:r w:rsidR="0080225E">
        <w:t>”</w:t>
      </w:r>
      <w:r w:rsidR="005C45B5">
        <w:t>,</w:t>
      </w:r>
      <w:r w:rsidR="00C34BF0" w:rsidRPr="005E1307">
        <w:t xml:space="preserve"> </w:t>
      </w:r>
      <w:r w:rsidR="00C34BF0" w:rsidRPr="00646BAE">
        <w:rPr>
          <w:i/>
        </w:rPr>
        <w:t>Tyndale Bulletin</w:t>
      </w:r>
      <w:r w:rsidR="00C34BF0">
        <w:t xml:space="preserve"> 6-7</w:t>
      </w:r>
      <w:r w:rsidR="004E7B2A">
        <w:t xml:space="preserve"> (1961)</w:t>
      </w:r>
      <w:r w:rsidR="00C34BF0" w:rsidRPr="005E1307">
        <w:t xml:space="preserve"> 4-18.</w:t>
      </w:r>
    </w:p>
    <w:p w14:paraId="519E82F1" w14:textId="77777777" w:rsidR="00C34BF0" w:rsidRPr="005E1307" w:rsidRDefault="00C34BF0" w:rsidP="00C34BF0">
      <w:pPr>
        <w:widowControl w:val="0"/>
        <w:autoSpaceDE w:val="0"/>
        <w:autoSpaceDN w:val="0"/>
        <w:adjustRightInd w:val="0"/>
      </w:pPr>
    </w:p>
    <w:p w14:paraId="4912452C" w14:textId="77777777" w:rsidR="00C34BF0" w:rsidRPr="005E1307" w:rsidRDefault="00C34BF0" w:rsidP="00C34BF0">
      <w:pPr>
        <w:widowControl w:val="0"/>
        <w:autoSpaceDE w:val="0"/>
        <w:autoSpaceDN w:val="0"/>
        <w:adjustRightInd w:val="0"/>
        <w:spacing w:after="240"/>
        <w:ind w:left="720" w:hanging="720"/>
      </w:pPr>
      <w:proofErr w:type="spellStart"/>
      <w:r w:rsidRPr="005E1307">
        <w:t>Lambdin</w:t>
      </w:r>
      <w:proofErr w:type="spellEnd"/>
      <w:r w:rsidRPr="005E1307">
        <w:t xml:space="preserve">, T.O. </w:t>
      </w:r>
      <w:r w:rsidR="0080225E">
        <w:t>“</w:t>
      </w:r>
      <w:r w:rsidRPr="005E1307">
        <w:t>Egyptian Loan Words in the Old Testament</w:t>
      </w:r>
      <w:r w:rsidR="0080225E">
        <w:t>”</w:t>
      </w:r>
      <w:r w:rsidR="005C45B5">
        <w:t>,</w:t>
      </w:r>
      <w:r w:rsidRPr="005E1307">
        <w:t xml:space="preserve"> </w:t>
      </w:r>
      <w:r w:rsidRPr="00646BAE">
        <w:rPr>
          <w:i/>
        </w:rPr>
        <w:t>Journal of the American Oriental Society</w:t>
      </w:r>
      <w:r>
        <w:t xml:space="preserve"> 73 (1953</w:t>
      </w:r>
      <w:r w:rsidR="00CB047A">
        <w:t>)</w:t>
      </w:r>
      <w:r>
        <w:t xml:space="preserve"> 145-</w:t>
      </w:r>
      <w:r w:rsidR="002968DB">
        <w:t>1</w:t>
      </w:r>
      <w:r>
        <w:t>55.</w:t>
      </w:r>
    </w:p>
    <w:p w14:paraId="5CF478DB" w14:textId="77777777" w:rsidR="0075395F" w:rsidRPr="00AA6931" w:rsidRDefault="0075395F" w:rsidP="00C34BF0">
      <w:pPr>
        <w:widowControl w:val="0"/>
        <w:autoSpaceDE w:val="0"/>
        <w:autoSpaceDN w:val="0"/>
        <w:adjustRightInd w:val="0"/>
        <w:spacing w:after="240"/>
        <w:ind w:left="720" w:hanging="720"/>
      </w:pPr>
      <w:proofErr w:type="spellStart"/>
      <w:r w:rsidRPr="00AA6931">
        <w:t>Leisia</w:t>
      </w:r>
      <w:proofErr w:type="spellEnd"/>
      <w:r w:rsidRPr="00AA6931">
        <w:t xml:space="preserve">, </w:t>
      </w:r>
      <w:proofErr w:type="spellStart"/>
      <w:r w:rsidRPr="00AA6931">
        <w:t>Nikoloas</w:t>
      </w:r>
      <w:proofErr w:type="spellEnd"/>
      <w:r w:rsidRPr="00AA6931">
        <w:t>.</w:t>
      </w:r>
      <w:r w:rsidR="001B2193" w:rsidRPr="00AA6931">
        <w:t xml:space="preserve"> </w:t>
      </w:r>
      <w:r w:rsidRPr="00AA6931">
        <w:rPr>
          <w:i/>
          <w:iCs/>
        </w:rPr>
        <w:t xml:space="preserve">Wisdom in Loose </w:t>
      </w:r>
      <w:proofErr w:type="gramStart"/>
      <w:r w:rsidRPr="00AA6931">
        <w:rPr>
          <w:i/>
          <w:iCs/>
        </w:rPr>
        <w:t>Form :</w:t>
      </w:r>
      <w:proofErr w:type="gramEnd"/>
      <w:r w:rsidR="001B2193" w:rsidRPr="00AA6931">
        <w:rPr>
          <w:i/>
          <w:iCs/>
        </w:rPr>
        <w:t xml:space="preserve"> </w:t>
      </w:r>
      <w:r w:rsidRPr="00AA6931">
        <w:rPr>
          <w:i/>
          <w:iCs/>
        </w:rPr>
        <w:t>The Language of Egyptian and Greek Proverbs in Collections of the Hellenistic and Roman Periods</w:t>
      </w:r>
      <w:r w:rsidRPr="00AA6931">
        <w:t xml:space="preserve"> (Leiden : </w:t>
      </w:r>
      <w:r w:rsidR="00A71380" w:rsidRPr="00AA6931">
        <w:t>E.J. Brill</w:t>
      </w:r>
      <w:r w:rsidRPr="00AA6931">
        <w:t xml:space="preserve">, 2007). </w:t>
      </w:r>
    </w:p>
    <w:p w14:paraId="29CD5B87" w14:textId="77777777" w:rsidR="00C34BF0" w:rsidRDefault="00C34BF0" w:rsidP="00C34BF0">
      <w:pPr>
        <w:widowControl w:val="0"/>
        <w:autoSpaceDE w:val="0"/>
        <w:autoSpaceDN w:val="0"/>
        <w:adjustRightInd w:val="0"/>
        <w:spacing w:after="240"/>
        <w:ind w:left="720" w:hanging="720"/>
        <w:rPr>
          <w:lang w:val="fr-FR"/>
        </w:rPr>
      </w:pPr>
      <w:r w:rsidRPr="005E1307">
        <w:rPr>
          <w:lang w:val="fr-FR"/>
        </w:rPr>
        <w:t>Leveque, Jean</w:t>
      </w:r>
      <w:r w:rsidRPr="008366DF">
        <w:rPr>
          <w:lang w:val="fr-FR"/>
        </w:rPr>
        <w:t xml:space="preserve">. </w:t>
      </w:r>
      <w:r w:rsidR="0080225E">
        <w:rPr>
          <w:lang w:val="fr-FR"/>
        </w:rPr>
        <w:t>“</w:t>
      </w:r>
      <w:r w:rsidRPr="005E1307">
        <w:rPr>
          <w:lang w:val="fr-FR"/>
        </w:rPr>
        <w:t xml:space="preserve">Sagesse </w:t>
      </w:r>
      <w:r w:rsidR="00F339B9">
        <w:rPr>
          <w:lang w:val="fr-FR"/>
        </w:rPr>
        <w:t>É</w:t>
      </w:r>
      <w:r w:rsidRPr="005E1307">
        <w:rPr>
          <w:lang w:val="fr-FR"/>
        </w:rPr>
        <w:t xml:space="preserve">gyptienne, </w:t>
      </w:r>
      <w:r w:rsidR="00F339B9">
        <w:rPr>
          <w:lang w:val="fr-FR"/>
        </w:rPr>
        <w:t>s</w:t>
      </w:r>
      <w:r w:rsidRPr="005E1307">
        <w:rPr>
          <w:lang w:val="fr-FR"/>
        </w:rPr>
        <w:t>agesse biblique</w:t>
      </w:r>
      <w:r w:rsidR="0080225E">
        <w:rPr>
          <w:lang w:val="fr-FR"/>
        </w:rPr>
        <w:t>”</w:t>
      </w:r>
      <w:r w:rsidR="005C45B5">
        <w:rPr>
          <w:lang w:val="fr-FR"/>
        </w:rPr>
        <w:t>,</w:t>
      </w:r>
      <w:r>
        <w:rPr>
          <w:lang w:val="fr-FR"/>
        </w:rPr>
        <w:t xml:space="preserve"> </w:t>
      </w:r>
      <w:r w:rsidRPr="00646BAE">
        <w:rPr>
          <w:i/>
          <w:lang w:val="fr-FR"/>
        </w:rPr>
        <w:t>Monde de la Bible</w:t>
      </w:r>
      <w:r>
        <w:rPr>
          <w:lang w:val="fr-FR"/>
        </w:rPr>
        <w:t xml:space="preserve"> 45 (1986) 39-41.</w:t>
      </w:r>
    </w:p>
    <w:p w14:paraId="463D0815" w14:textId="77777777" w:rsidR="007D17BF" w:rsidRDefault="00C34BF0" w:rsidP="00373C9F">
      <w:pPr>
        <w:ind w:left="720" w:hanging="720"/>
        <w:rPr>
          <w:bCs/>
        </w:rPr>
      </w:pPr>
      <w:proofErr w:type="spellStart"/>
      <w:r w:rsidRPr="005E1307">
        <w:lastRenderedPageBreak/>
        <w:t>Lichtheim</w:t>
      </w:r>
      <w:proofErr w:type="spellEnd"/>
      <w:r w:rsidRPr="005E1307">
        <w:t>, Miriam</w:t>
      </w:r>
      <w:r w:rsidR="004E7B2A">
        <w:t>.</w:t>
      </w:r>
      <w:r w:rsidR="007D17BF">
        <w:rPr>
          <w:bCs/>
        </w:rPr>
        <w:t xml:space="preserve"> </w:t>
      </w:r>
      <w:r w:rsidR="0080225E">
        <w:rPr>
          <w:bCs/>
        </w:rPr>
        <w:t>“</w:t>
      </w:r>
      <w:proofErr w:type="spellStart"/>
      <w:r w:rsidR="007D17BF">
        <w:rPr>
          <w:bCs/>
        </w:rPr>
        <w:t>Merikare</w:t>
      </w:r>
      <w:proofErr w:type="spellEnd"/>
      <w:r w:rsidR="0080225E">
        <w:rPr>
          <w:bCs/>
        </w:rPr>
        <w:t>”</w:t>
      </w:r>
      <w:r w:rsidR="007D17BF">
        <w:rPr>
          <w:bCs/>
        </w:rPr>
        <w:t xml:space="preserve">, in </w:t>
      </w:r>
      <w:r w:rsidR="007D17BF">
        <w:rPr>
          <w:bCs/>
          <w:i/>
        </w:rPr>
        <w:t>Canonical Inscriptions from the Biblical World</w:t>
      </w:r>
      <w:r w:rsidR="007D17BF">
        <w:rPr>
          <w:bCs/>
        </w:rPr>
        <w:t xml:space="preserve"> (</w:t>
      </w:r>
      <w:r w:rsidR="00373C9F">
        <w:rPr>
          <w:bCs/>
        </w:rPr>
        <w:t xml:space="preserve">The Context of Scripture, 1; </w:t>
      </w:r>
      <w:r w:rsidR="007D17BF">
        <w:rPr>
          <w:bCs/>
        </w:rPr>
        <w:t>Hallo, William W., and K. Lawson Younger Jr.</w:t>
      </w:r>
      <w:r w:rsidR="00CC6BD3">
        <w:t xml:space="preserve"> (eds.)</w:t>
      </w:r>
      <w:r w:rsidR="007D17BF">
        <w:rPr>
          <w:bCs/>
        </w:rPr>
        <w:t>; Leiden: E.J. Brill, 1997) 61-66.</w:t>
      </w:r>
    </w:p>
    <w:p w14:paraId="2E6BF6C1" w14:textId="77777777" w:rsidR="007D17BF" w:rsidRDefault="007D17BF" w:rsidP="007D17BF">
      <w:pPr>
        <w:ind w:left="720" w:hanging="720"/>
        <w:rPr>
          <w:bCs/>
        </w:rPr>
      </w:pPr>
    </w:p>
    <w:p w14:paraId="7EE61DE1" w14:textId="77777777" w:rsidR="007D17BF" w:rsidRDefault="007D17BF" w:rsidP="006E02F6">
      <w:pPr>
        <w:ind w:left="720" w:hanging="720"/>
        <w:rPr>
          <w:bCs/>
        </w:rPr>
      </w:pPr>
      <w:r>
        <w:rPr>
          <w:bCs/>
        </w:rPr>
        <w:t xml:space="preserve">--. </w:t>
      </w:r>
      <w:r w:rsidR="0080225E">
        <w:rPr>
          <w:bCs/>
        </w:rPr>
        <w:t>“</w:t>
      </w:r>
      <w:r>
        <w:rPr>
          <w:bCs/>
        </w:rPr>
        <w:t>Amenemhet</w:t>
      </w:r>
      <w:r w:rsidR="0080225E">
        <w:rPr>
          <w:bCs/>
        </w:rPr>
        <w:t>”</w:t>
      </w:r>
      <w:r>
        <w:rPr>
          <w:bCs/>
        </w:rPr>
        <w:t xml:space="preserve">, in </w:t>
      </w:r>
      <w:r>
        <w:rPr>
          <w:bCs/>
          <w:i/>
        </w:rPr>
        <w:t>Canonical Inscriptions from the Biblical World</w:t>
      </w:r>
      <w:r>
        <w:rPr>
          <w:bCs/>
        </w:rPr>
        <w:t xml:space="preserve"> (</w:t>
      </w:r>
      <w:r w:rsidR="006E02F6">
        <w:rPr>
          <w:bCs/>
        </w:rPr>
        <w:t xml:space="preserve">The Context of Scripture, 1; </w:t>
      </w:r>
      <w:r>
        <w:rPr>
          <w:bCs/>
        </w:rPr>
        <w:t>Hallo, William W., and K. Lawson Younger Jr.</w:t>
      </w:r>
      <w:r w:rsidR="00CC6BD3">
        <w:t xml:space="preserve"> (eds.)</w:t>
      </w:r>
      <w:r>
        <w:rPr>
          <w:bCs/>
        </w:rPr>
        <w:t>; Leiden: E.J. Brill, 1997) 66-68.</w:t>
      </w:r>
    </w:p>
    <w:p w14:paraId="5D1543C9" w14:textId="77777777" w:rsidR="007D17BF" w:rsidRDefault="007D17BF" w:rsidP="007D17BF">
      <w:pPr>
        <w:ind w:left="720" w:hanging="720"/>
        <w:rPr>
          <w:bCs/>
        </w:rPr>
      </w:pPr>
    </w:p>
    <w:p w14:paraId="13D66A63" w14:textId="77777777" w:rsidR="007D17BF" w:rsidRDefault="007D17BF" w:rsidP="006E02F6">
      <w:pPr>
        <w:ind w:left="720" w:hanging="720"/>
        <w:rPr>
          <w:bCs/>
        </w:rPr>
      </w:pPr>
      <w:r>
        <w:rPr>
          <w:bCs/>
        </w:rPr>
        <w:t xml:space="preserve">--. </w:t>
      </w:r>
      <w:r w:rsidR="0080225E">
        <w:rPr>
          <w:bCs/>
        </w:rPr>
        <w:t>“</w:t>
      </w:r>
      <w:r>
        <w:rPr>
          <w:bCs/>
        </w:rPr>
        <w:t>Instruction of Any</w:t>
      </w:r>
      <w:r w:rsidR="0080225E">
        <w:rPr>
          <w:bCs/>
        </w:rPr>
        <w:t>”</w:t>
      </w:r>
      <w:r>
        <w:rPr>
          <w:bCs/>
        </w:rPr>
        <w:t xml:space="preserve">, in </w:t>
      </w:r>
      <w:r>
        <w:rPr>
          <w:bCs/>
          <w:i/>
        </w:rPr>
        <w:t>Canonical Inscriptions from the Biblical World</w:t>
      </w:r>
      <w:r>
        <w:rPr>
          <w:bCs/>
        </w:rPr>
        <w:t xml:space="preserve"> (</w:t>
      </w:r>
      <w:r w:rsidR="006E02F6">
        <w:rPr>
          <w:bCs/>
        </w:rPr>
        <w:t xml:space="preserve">The Context of Scripture, 1; </w:t>
      </w:r>
      <w:r>
        <w:rPr>
          <w:bCs/>
        </w:rPr>
        <w:t>Hallo, William W., and K. Lawson Younger Jr.</w:t>
      </w:r>
      <w:r w:rsidR="00CC6BD3">
        <w:t xml:space="preserve"> (eds.)</w:t>
      </w:r>
      <w:r>
        <w:rPr>
          <w:bCs/>
        </w:rPr>
        <w:t>; Leiden: E.J. Brill, 1997) 110-</w:t>
      </w:r>
      <w:r w:rsidR="00A13187">
        <w:rPr>
          <w:bCs/>
        </w:rPr>
        <w:t>1</w:t>
      </w:r>
      <w:r>
        <w:rPr>
          <w:bCs/>
        </w:rPr>
        <w:t>15.</w:t>
      </w:r>
    </w:p>
    <w:p w14:paraId="23BC0ED0" w14:textId="77777777" w:rsidR="007D17BF" w:rsidRDefault="007D17BF" w:rsidP="007D17BF">
      <w:pPr>
        <w:ind w:left="720" w:hanging="720"/>
        <w:rPr>
          <w:bCs/>
        </w:rPr>
      </w:pPr>
    </w:p>
    <w:p w14:paraId="009119E8" w14:textId="77777777" w:rsidR="00C34BF0" w:rsidRDefault="007D17BF" w:rsidP="00AC761C">
      <w:pPr>
        <w:widowControl w:val="0"/>
        <w:autoSpaceDE w:val="0"/>
        <w:autoSpaceDN w:val="0"/>
        <w:adjustRightInd w:val="0"/>
        <w:ind w:left="720" w:hanging="720"/>
      </w:pPr>
      <w:r>
        <w:t>--.</w:t>
      </w:r>
      <w:r w:rsidR="004E7B2A">
        <w:t xml:space="preserve"> </w:t>
      </w:r>
      <w:r w:rsidR="00C34BF0" w:rsidRPr="00646BAE">
        <w:rPr>
          <w:i/>
        </w:rPr>
        <w:t>Moral Values in Ancient Egypt</w:t>
      </w:r>
      <w:r w:rsidR="00C34BF0" w:rsidRPr="00F339B9">
        <w:t xml:space="preserve"> </w:t>
      </w:r>
      <w:r w:rsidR="005C45B5" w:rsidRPr="00F339B9">
        <w:t>(</w:t>
      </w:r>
      <w:r w:rsidR="00F72E25" w:rsidRPr="004A7091">
        <w:t xml:space="preserve">Orbis </w:t>
      </w:r>
      <w:proofErr w:type="spellStart"/>
      <w:r w:rsidR="00F72E25">
        <w:t>Biblicus</w:t>
      </w:r>
      <w:proofErr w:type="spellEnd"/>
      <w:r w:rsidR="00F72E25">
        <w:t xml:space="preserve"> </w:t>
      </w:r>
      <w:r w:rsidR="00F72E25" w:rsidRPr="004A7091">
        <w:t xml:space="preserve">et </w:t>
      </w:r>
      <w:proofErr w:type="spellStart"/>
      <w:r w:rsidR="00F72E25" w:rsidRPr="004A7091">
        <w:t>Orient</w:t>
      </w:r>
      <w:r w:rsidR="00F72E25">
        <w:t>alis</w:t>
      </w:r>
      <w:proofErr w:type="spellEnd"/>
      <w:r w:rsidR="005C45B5" w:rsidRPr="00F339B9">
        <w:t>,</w:t>
      </w:r>
      <w:r w:rsidR="00C34BF0" w:rsidRPr="005E1307">
        <w:t xml:space="preserve"> 155</w:t>
      </w:r>
      <w:r w:rsidR="005C45B5">
        <w:t>;</w:t>
      </w:r>
      <w:r w:rsidR="00C34BF0" w:rsidRPr="005E1307">
        <w:t xml:space="preserve"> </w:t>
      </w:r>
      <w:r w:rsidR="00373C9F">
        <w:t>Göttingen</w:t>
      </w:r>
      <w:r w:rsidR="00C34BF0" w:rsidRPr="005E1307">
        <w:t xml:space="preserve">: </w:t>
      </w:r>
      <w:proofErr w:type="spellStart"/>
      <w:r w:rsidR="00C34BF0" w:rsidRPr="005E1307">
        <w:t>Vandenhoeck</w:t>
      </w:r>
      <w:proofErr w:type="spellEnd"/>
      <w:r w:rsidR="00C34BF0" w:rsidRPr="005E1307">
        <w:t xml:space="preserve"> &amp; Ruprecht</w:t>
      </w:r>
      <w:r w:rsidR="00AC761C">
        <w:t>, 1997</w:t>
      </w:r>
      <w:r w:rsidR="00C66390">
        <w:t>).</w:t>
      </w:r>
    </w:p>
    <w:p w14:paraId="599B92AD" w14:textId="77777777" w:rsidR="00AC761C" w:rsidRDefault="00AC761C" w:rsidP="004E7B2A">
      <w:pPr>
        <w:widowControl w:val="0"/>
        <w:autoSpaceDE w:val="0"/>
        <w:autoSpaceDN w:val="0"/>
        <w:adjustRightInd w:val="0"/>
      </w:pPr>
    </w:p>
    <w:p w14:paraId="4056D5EF" w14:textId="77777777" w:rsidR="00C34BF0" w:rsidRDefault="00F339B9" w:rsidP="00C34BF0">
      <w:pPr>
        <w:widowControl w:val="0"/>
        <w:autoSpaceDE w:val="0"/>
        <w:autoSpaceDN w:val="0"/>
        <w:adjustRightInd w:val="0"/>
        <w:ind w:left="720" w:hanging="720"/>
      </w:pPr>
      <w:r>
        <w:t xml:space="preserve">--. </w:t>
      </w:r>
      <w:r w:rsidR="00C34BF0" w:rsidRPr="00646BAE">
        <w:rPr>
          <w:i/>
        </w:rPr>
        <w:t xml:space="preserve">Maat in </w:t>
      </w:r>
      <w:proofErr w:type="spellStart"/>
      <w:r w:rsidR="00C34BF0" w:rsidRPr="00646BAE">
        <w:rPr>
          <w:i/>
        </w:rPr>
        <w:t>Egptian</w:t>
      </w:r>
      <w:proofErr w:type="spellEnd"/>
      <w:r w:rsidR="00C34BF0" w:rsidRPr="00646BAE">
        <w:rPr>
          <w:i/>
        </w:rPr>
        <w:t xml:space="preserve"> Autobiographies and Related Studies</w:t>
      </w:r>
      <w:r w:rsidR="00C34BF0" w:rsidRPr="005E1307">
        <w:t xml:space="preserve">. </w:t>
      </w:r>
      <w:r w:rsidR="005C45B5" w:rsidRPr="00F339B9">
        <w:t>(</w:t>
      </w:r>
      <w:r w:rsidR="00F72E25" w:rsidRPr="004A7091">
        <w:t xml:space="preserve">Orbis </w:t>
      </w:r>
      <w:proofErr w:type="spellStart"/>
      <w:r w:rsidR="00F72E25">
        <w:t>Biblicus</w:t>
      </w:r>
      <w:proofErr w:type="spellEnd"/>
      <w:r w:rsidR="00F72E25">
        <w:t xml:space="preserve"> </w:t>
      </w:r>
      <w:r w:rsidR="00F72E25" w:rsidRPr="004A7091">
        <w:t xml:space="preserve">et </w:t>
      </w:r>
      <w:proofErr w:type="spellStart"/>
      <w:r w:rsidR="00F72E25" w:rsidRPr="004A7091">
        <w:t>Orient</w:t>
      </w:r>
      <w:r w:rsidR="00F72E25">
        <w:t>alis</w:t>
      </w:r>
      <w:proofErr w:type="spellEnd"/>
      <w:r w:rsidR="005C45B5" w:rsidRPr="00F339B9">
        <w:t>,</w:t>
      </w:r>
      <w:r w:rsidR="00C34BF0" w:rsidRPr="005E1307">
        <w:t xml:space="preserve"> 120</w:t>
      </w:r>
      <w:r w:rsidR="005C45B5">
        <w:t>;</w:t>
      </w:r>
      <w:r w:rsidR="00C34BF0" w:rsidRPr="005E1307">
        <w:t xml:space="preserve"> </w:t>
      </w:r>
      <w:r w:rsidR="00373C9F">
        <w:t>Göttingen</w:t>
      </w:r>
      <w:r w:rsidR="00C34BF0" w:rsidRPr="005E1307">
        <w:t xml:space="preserve">: </w:t>
      </w:r>
      <w:proofErr w:type="spellStart"/>
      <w:r w:rsidR="00C34BF0" w:rsidRPr="005E1307">
        <w:t>Vandenhoeck</w:t>
      </w:r>
      <w:proofErr w:type="spellEnd"/>
      <w:r w:rsidR="00C34BF0" w:rsidRPr="005E1307">
        <w:t xml:space="preserve"> &amp; Ruprecht</w:t>
      </w:r>
      <w:r w:rsidR="00AC761C">
        <w:t>, 1992</w:t>
      </w:r>
      <w:r w:rsidR="00C34BF0">
        <w:t>.</w:t>
      </w:r>
    </w:p>
    <w:p w14:paraId="5E5A0405" w14:textId="77777777" w:rsidR="00AC761C" w:rsidRDefault="00AC761C" w:rsidP="00C34BF0">
      <w:pPr>
        <w:widowControl w:val="0"/>
        <w:autoSpaceDE w:val="0"/>
        <w:autoSpaceDN w:val="0"/>
        <w:adjustRightInd w:val="0"/>
        <w:ind w:left="720" w:hanging="720"/>
      </w:pPr>
    </w:p>
    <w:p w14:paraId="3E59179F" w14:textId="77777777" w:rsidR="00C34BF0" w:rsidRDefault="00F339B9" w:rsidP="00C34BF0">
      <w:pPr>
        <w:widowControl w:val="0"/>
        <w:autoSpaceDE w:val="0"/>
        <w:autoSpaceDN w:val="0"/>
        <w:adjustRightInd w:val="0"/>
        <w:ind w:left="720" w:hanging="720"/>
      </w:pPr>
      <w:r>
        <w:t xml:space="preserve">--. </w:t>
      </w:r>
      <w:r w:rsidR="00C34BF0" w:rsidRPr="00A85495">
        <w:rPr>
          <w:i/>
        </w:rPr>
        <w:t>Late Egyptian Wisdom Literature in the International Context: A Study of Demotic Instruction</w:t>
      </w:r>
      <w:r w:rsidR="002F57FF">
        <w:rPr>
          <w:i/>
        </w:rPr>
        <w:t>s</w:t>
      </w:r>
      <w:r w:rsidR="00366DEC">
        <w:t xml:space="preserve"> (</w:t>
      </w:r>
      <w:r w:rsidR="00F72E25" w:rsidRPr="004A7091">
        <w:t xml:space="preserve">Orbis </w:t>
      </w:r>
      <w:proofErr w:type="spellStart"/>
      <w:r w:rsidR="00F72E25">
        <w:t>Biblicus</w:t>
      </w:r>
      <w:proofErr w:type="spellEnd"/>
      <w:r w:rsidR="00F72E25">
        <w:t xml:space="preserve"> </w:t>
      </w:r>
      <w:r w:rsidR="00F72E25" w:rsidRPr="004A7091">
        <w:t xml:space="preserve">et </w:t>
      </w:r>
      <w:proofErr w:type="spellStart"/>
      <w:r w:rsidR="00F72E25" w:rsidRPr="004A7091">
        <w:t>Orient</w:t>
      </w:r>
      <w:r w:rsidR="00F72E25">
        <w:t>alis</w:t>
      </w:r>
      <w:proofErr w:type="spellEnd"/>
      <w:r>
        <w:rPr>
          <w:i/>
        </w:rPr>
        <w:t xml:space="preserve">, </w:t>
      </w:r>
      <w:r w:rsidR="00C34BF0" w:rsidRPr="005E1307">
        <w:t>52</w:t>
      </w:r>
      <w:r w:rsidR="005C45B5">
        <w:t>;</w:t>
      </w:r>
      <w:r w:rsidR="00A85495">
        <w:t xml:space="preserve"> </w:t>
      </w:r>
      <w:r w:rsidR="00373C9F">
        <w:t>Göttingen</w:t>
      </w:r>
      <w:r w:rsidR="00A85495">
        <w:t xml:space="preserve">: </w:t>
      </w:r>
      <w:proofErr w:type="spellStart"/>
      <w:r w:rsidR="00A85495">
        <w:t>Vandenhoeck</w:t>
      </w:r>
      <w:proofErr w:type="spellEnd"/>
      <w:r w:rsidR="00A85495">
        <w:t xml:space="preserve"> &amp; Ruprecht</w:t>
      </w:r>
      <w:r w:rsidR="00AC761C">
        <w:t>, 1983</w:t>
      </w:r>
      <w:r w:rsidR="00C66390">
        <w:t>).</w:t>
      </w:r>
    </w:p>
    <w:p w14:paraId="7AEC0680" w14:textId="77777777" w:rsidR="00AC761C" w:rsidRDefault="00AC761C" w:rsidP="00C34BF0">
      <w:pPr>
        <w:widowControl w:val="0"/>
        <w:autoSpaceDE w:val="0"/>
        <w:autoSpaceDN w:val="0"/>
        <w:adjustRightInd w:val="0"/>
        <w:ind w:left="720" w:hanging="720"/>
      </w:pPr>
    </w:p>
    <w:p w14:paraId="4BC2513D" w14:textId="77777777" w:rsidR="00DD616C" w:rsidRDefault="00DD616C" w:rsidP="00DD616C">
      <w:pPr>
        <w:widowControl w:val="0"/>
        <w:autoSpaceDE w:val="0"/>
        <w:autoSpaceDN w:val="0"/>
        <w:adjustRightInd w:val="0"/>
        <w:ind w:left="720" w:hanging="720"/>
      </w:pPr>
      <w:r>
        <w:t xml:space="preserve">--. </w:t>
      </w:r>
      <w:r w:rsidRPr="00646BAE">
        <w:rPr>
          <w:i/>
        </w:rPr>
        <w:t>Ancient Egyptian Literature</w:t>
      </w:r>
      <w:r>
        <w:rPr>
          <w:i/>
        </w:rPr>
        <w:t xml:space="preserve"> I: The Old &amp; Middle Kingdoms </w:t>
      </w:r>
      <w:r>
        <w:t>(</w:t>
      </w:r>
      <w:r w:rsidRPr="005E1307">
        <w:t>Los Angel</w:t>
      </w:r>
      <w:r>
        <w:t>e</w:t>
      </w:r>
      <w:r w:rsidRPr="005E1307">
        <w:t xml:space="preserve">s: University of </w:t>
      </w:r>
      <w:proofErr w:type="spellStart"/>
      <w:r w:rsidRPr="005E1307">
        <w:t>Caifornia</w:t>
      </w:r>
      <w:proofErr w:type="spellEnd"/>
      <w:r w:rsidRPr="005E1307">
        <w:t xml:space="preserve"> Press</w:t>
      </w:r>
      <w:r>
        <w:t>, 1975).</w:t>
      </w:r>
    </w:p>
    <w:p w14:paraId="78B36AFF" w14:textId="77777777" w:rsidR="00DD616C" w:rsidRDefault="00DD616C" w:rsidP="00DD616C">
      <w:pPr>
        <w:widowControl w:val="0"/>
        <w:autoSpaceDE w:val="0"/>
        <w:autoSpaceDN w:val="0"/>
        <w:adjustRightInd w:val="0"/>
        <w:ind w:left="720" w:hanging="720"/>
      </w:pPr>
    </w:p>
    <w:p w14:paraId="161CB0AD" w14:textId="77777777" w:rsidR="00DD616C" w:rsidRDefault="00DD616C" w:rsidP="00DD616C">
      <w:pPr>
        <w:widowControl w:val="0"/>
        <w:autoSpaceDE w:val="0"/>
        <w:autoSpaceDN w:val="0"/>
        <w:adjustRightInd w:val="0"/>
        <w:ind w:left="720" w:hanging="720"/>
      </w:pPr>
      <w:r>
        <w:t xml:space="preserve">--. </w:t>
      </w:r>
      <w:r w:rsidRPr="00646BAE">
        <w:rPr>
          <w:i/>
        </w:rPr>
        <w:t>Ancient Egyptian Literature</w:t>
      </w:r>
      <w:r>
        <w:rPr>
          <w:i/>
        </w:rPr>
        <w:t xml:space="preserve"> II: The New Kingdom </w:t>
      </w:r>
      <w:r>
        <w:t>(</w:t>
      </w:r>
      <w:r w:rsidRPr="005E1307">
        <w:t>Los Angel</w:t>
      </w:r>
      <w:r>
        <w:t>e</w:t>
      </w:r>
      <w:r w:rsidRPr="005E1307">
        <w:t xml:space="preserve">s: University of </w:t>
      </w:r>
      <w:proofErr w:type="spellStart"/>
      <w:r w:rsidRPr="005E1307">
        <w:t>Caifornia</w:t>
      </w:r>
      <w:proofErr w:type="spellEnd"/>
      <w:r w:rsidRPr="005E1307">
        <w:t xml:space="preserve"> Press</w:t>
      </w:r>
      <w:r>
        <w:t>, 1976).</w:t>
      </w:r>
    </w:p>
    <w:p w14:paraId="65B29006" w14:textId="77777777" w:rsidR="00DD616C" w:rsidRDefault="00DD616C" w:rsidP="004914EF">
      <w:pPr>
        <w:widowControl w:val="0"/>
        <w:autoSpaceDE w:val="0"/>
        <w:autoSpaceDN w:val="0"/>
        <w:adjustRightInd w:val="0"/>
        <w:ind w:left="720" w:hanging="720"/>
      </w:pPr>
    </w:p>
    <w:p w14:paraId="0E4C1258" w14:textId="77777777" w:rsidR="00C34BF0" w:rsidRDefault="00F339B9" w:rsidP="004914EF">
      <w:pPr>
        <w:widowControl w:val="0"/>
        <w:autoSpaceDE w:val="0"/>
        <w:autoSpaceDN w:val="0"/>
        <w:adjustRightInd w:val="0"/>
        <w:ind w:left="720" w:hanging="720"/>
      </w:pPr>
      <w:r>
        <w:t xml:space="preserve">--. </w:t>
      </w:r>
      <w:r w:rsidR="00C34BF0" w:rsidRPr="00646BAE">
        <w:rPr>
          <w:i/>
        </w:rPr>
        <w:t>Ancient Egyptian Literature</w:t>
      </w:r>
      <w:r w:rsidR="00DD616C">
        <w:rPr>
          <w:i/>
        </w:rPr>
        <w:t xml:space="preserve"> III: The Late Period</w:t>
      </w:r>
      <w:r w:rsidR="00366DEC">
        <w:t xml:space="preserve"> (</w:t>
      </w:r>
      <w:r w:rsidR="00C34BF0" w:rsidRPr="005E1307">
        <w:t>Los Angel</w:t>
      </w:r>
      <w:r>
        <w:t>e</w:t>
      </w:r>
      <w:r w:rsidR="00C34BF0" w:rsidRPr="005E1307">
        <w:t xml:space="preserve">s: University of </w:t>
      </w:r>
      <w:proofErr w:type="spellStart"/>
      <w:r w:rsidR="00C34BF0" w:rsidRPr="005E1307">
        <w:t>Caifornia</w:t>
      </w:r>
      <w:proofErr w:type="spellEnd"/>
      <w:r w:rsidR="00C34BF0" w:rsidRPr="005E1307">
        <w:t xml:space="preserve"> Press</w:t>
      </w:r>
      <w:r w:rsidR="00AC761C">
        <w:t>, 1980</w:t>
      </w:r>
      <w:r w:rsidR="00C66390">
        <w:t>).</w:t>
      </w:r>
    </w:p>
    <w:p w14:paraId="17687D7B" w14:textId="77777777" w:rsidR="004914EF" w:rsidRDefault="004914EF" w:rsidP="004914EF">
      <w:pPr>
        <w:widowControl w:val="0"/>
        <w:autoSpaceDE w:val="0"/>
        <w:autoSpaceDN w:val="0"/>
        <w:adjustRightInd w:val="0"/>
        <w:ind w:left="720" w:hanging="720"/>
      </w:pPr>
    </w:p>
    <w:p w14:paraId="1EA2A46A" w14:textId="77777777" w:rsidR="00C34BF0" w:rsidRPr="005E1307" w:rsidRDefault="00C34BF0" w:rsidP="00C34BF0">
      <w:pPr>
        <w:widowControl w:val="0"/>
        <w:autoSpaceDE w:val="0"/>
        <w:autoSpaceDN w:val="0"/>
        <w:adjustRightInd w:val="0"/>
        <w:spacing w:after="240"/>
        <w:ind w:left="720" w:hanging="720"/>
      </w:pPr>
      <w:proofErr w:type="spellStart"/>
      <w:r w:rsidRPr="005E1307">
        <w:t>Malamat</w:t>
      </w:r>
      <w:proofErr w:type="spellEnd"/>
      <w:r w:rsidRPr="005E1307">
        <w:t xml:space="preserve">, A. </w:t>
      </w:r>
      <w:r w:rsidR="0080225E">
        <w:t>“</w:t>
      </w:r>
      <w:r w:rsidRPr="005E1307">
        <w:t xml:space="preserve">The Kingdom of David &amp; Solomon in </w:t>
      </w:r>
      <w:r w:rsidR="00DD616C">
        <w:t>i</w:t>
      </w:r>
      <w:r w:rsidRPr="005E1307">
        <w:t xml:space="preserve">ts Contact with Egypt and Aram </w:t>
      </w:r>
      <w:proofErr w:type="spellStart"/>
      <w:r w:rsidRPr="005E1307">
        <w:t>Naharaim</w:t>
      </w:r>
      <w:proofErr w:type="spellEnd"/>
      <w:r w:rsidR="0080225E">
        <w:t>”</w:t>
      </w:r>
      <w:r w:rsidR="005C45B5">
        <w:t>,</w:t>
      </w:r>
      <w:r w:rsidRPr="005E1307">
        <w:t xml:space="preserve"> </w:t>
      </w:r>
      <w:r w:rsidRPr="00646BAE">
        <w:rPr>
          <w:i/>
        </w:rPr>
        <w:t>Biblical Archaeologist</w:t>
      </w:r>
      <w:r w:rsidRPr="005E1307">
        <w:t xml:space="preserve"> 21.4 (1958</w:t>
      </w:r>
      <w:r w:rsidR="00CB047A">
        <w:t>)</w:t>
      </w:r>
      <w:r w:rsidRPr="005E1307">
        <w:t xml:space="preserve"> 96-104.</w:t>
      </w:r>
    </w:p>
    <w:p w14:paraId="608A29FB" w14:textId="77777777" w:rsidR="002F57FF" w:rsidRPr="00AA6931" w:rsidRDefault="002F57FF" w:rsidP="00C34BF0">
      <w:pPr>
        <w:widowControl w:val="0"/>
        <w:autoSpaceDE w:val="0"/>
        <w:autoSpaceDN w:val="0"/>
        <w:adjustRightInd w:val="0"/>
        <w:spacing w:after="240"/>
        <w:ind w:left="720" w:hanging="720"/>
        <w:rPr>
          <w:lang w:val="fr-FR"/>
        </w:rPr>
      </w:pPr>
      <w:proofErr w:type="spellStart"/>
      <w:r w:rsidRPr="00AA6931">
        <w:rPr>
          <w:lang w:val="fr-FR"/>
        </w:rPr>
        <w:t>Malinine</w:t>
      </w:r>
      <w:proofErr w:type="spellEnd"/>
      <w:r w:rsidRPr="00AA6931">
        <w:rPr>
          <w:lang w:val="fr-FR"/>
        </w:rPr>
        <w:t xml:space="preserve">, M. </w:t>
      </w:r>
      <w:r w:rsidR="0080225E" w:rsidRPr="00AA6931">
        <w:rPr>
          <w:lang w:val="fr-FR"/>
        </w:rPr>
        <w:t>“</w:t>
      </w:r>
      <w:r w:rsidRPr="00AA6931">
        <w:rPr>
          <w:lang w:val="fr-FR"/>
        </w:rPr>
        <w:t>Un fragment de l’enseignement d’Amenemhat Ier</w:t>
      </w:r>
      <w:r w:rsidR="0080225E" w:rsidRPr="00AA6931">
        <w:rPr>
          <w:lang w:val="fr-FR"/>
        </w:rPr>
        <w:t>”</w:t>
      </w:r>
      <w:r w:rsidRPr="00AA6931">
        <w:rPr>
          <w:lang w:val="fr-FR"/>
        </w:rPr>
        <w:t xml:space="preserve">, </w:t>
      </w:r>
      <w:r w:rsidRPr="00AA6931">
        <w:rPr>
          <w:i/>
          <w:lang w:val="fr-FR"/>
        </w:rPr>
        <w:t>Bulletin de l’Institut Français d’Archéologie Orientale</w:t>
      </w:r>
      <w:r w:rsidR="00C84708" w:rsidRPr="00AA6931">
        <w:rPr>
          <w:lang w:val="fr-FR"/>
        </w:rPr>
        <w:t xml:space="preserve"> 34 (1934) 63-74.</w:t>
      </w:r>
    </w:p>
    <w:p w14:paraId="2F797A38" w14:textId="77777777" w:rsidR="00C84708" w:rsidRPr="00AA6931" w:rsidRDefault="00C84708" w:rsidP="00C34BF0">
      <w:pPr>
        <w:widowControl w:val="0"/>
        <w:autoSpaceDE w:val="0"/>
        <w:autoSpaceDN w:val="0"/>
        <w:adjustRightInd w:val="0"/>
        <w:spacing w:after="240"/>
        <w:ind w:left="720" w:hanging="720"/>
        <w:rPr>
          <w:lang w:val="fr-FR"/>
        </w:rPr>
      </w:pPr>
      <w:r w:rsidRPr="00AA6931">
        <w:rPr>
          <w:lang w:val="fr-FR"/>
        </w:rPr>
        <w:t xml:space="preserve">Maspero, G. </w:t>
      </w:r>
      <w:r w:rsidRPr="00AA6931">
        <w:rPr>
          <w:i/>
          <w:lang w:val="fr-FR"/>
        </w:rPr>
        <w:t xml:space="preserve">Les enseignements d’Amenemhat Ier à son fils </w:t>
      </w:r>
      <w:proofErr w:type="spellStart"/>
      <w:r w:rsidRPr="00AA6931">
        <w:rPr>
          <w:i/>
          <w:lang w:val="fr-FR"/>
        </w:rPr>
        <w:t>Sanouasrit</w:t>
      </w:r>
      <w:proofErr w:type="spellEnd"/>
      <w:r w:rsidRPr="00AA6931">
        <w:rPr>
          <w:i/>
          <w:lang w:val="fr-FR"/>
        </w:rPr>
        <w:t xml:space="preserve"> Ier</w:t>
      </w:r>
      <w:r w:rsidRPr="00AA6931">
        <w:rPr>
          <w:lang w:val="fr-FR"/>
        </w:rPr>
        <w:t xml:space="preserve"> (Cairo, 1914).</w:t>
      </w:r>
    </w:p>
    <w:p w14:paraId="62528FBB" w14:textId="77777777" w:rsidR="00C34BF0" w:rsidRPr="00AA6931" w:rsidRDefault="00C34BF0" w:rsidP="00C34BF0">
      <w:pPr>
        <w:widowControl w:val="0"/>
        <w:autoSpaceDE w:val="0"/>
        <w:autoSpaceDN w:val="0"/>
        <w:adjustRightInd w:val="0"/>
        <w:spacing w:after="240"/>
        <w:ind w:left="720" w:hanging="720"/>
        <w:rPr>
          <w:lang w:val="fr-FR"/>
        </w:rPr>
      </w:pPr>
      <w:proofErr w:type="spellStart"/>
      <w:r w:rsidRPr="00AA6931">
        <w:rPr>
          <w:lang w:val="fr-FR"/>
        </w:rPr>
        <w:t>Morenz</w:t>
      </w:r>
      <w:proofErr w:type="spellEnd"/>
      <w:r w:rsidRPr="00AA6931">
        <w:rPr>
          <w:lang w:val="fr-FR"/>
        </w:rPr>
        <w:t xml:space="preserve">, </w:t>
      </w:r>
      <w:proofErr w:type="spellStart"/>
      <w:r w:rsidRPr="00AA6931">
        <w:rPr>
          <w:lang w:val="fr-FR"/>
        </w:rPr>
        <w:t>Seigfried</w:t>
      </w:r>
      <w:proofErr w:type="spellEnd"/>
      <w:r w:rsidRPr="00AA6931">
        <w:rPr>
          <w:lang w:val="fr-FR"/>
        </w:rPr>
        <w:t xml:space="preserve">. </w:t>
      </w:r>
      <w:r w:rsidR="0080225E" w:rsidRPr="00AA6931">
        <w:rPr>
          <w:lang w:val="fr-FR"/>
        </w:rPr>
        <w:t>“</w:t>
      </w:r>
      <w:proofErr w:type="spellStart"/>
      <w:r w:rsidRPr="00AA6931">
        <w:rPr>
          <w:lang w:val="fr-FR"/>
        </w:rPr>
        <w:t>Aegyptologische</w:t>
      </w:r>
      <w:proofErr w:type="spellEnd"/>
      <w:r w:rsidRPr="00AA6931">
        <w:rPr>
          <w:lang w:val="fr-FR"/>
        </w:rPr>
        <w:t xml:space="preserve"> </w:t>
      </w:r>
      <w:proofErr w:type="spellStart"/>
      <w:r w:rsidR="00797092" w:rsidRPr="00AA6931">
        <w:rPr>
          <w:lang w:val="fr-FR"/>
        </w:rPr>
        <w:t>Beiträge</w:t>
      </w:r>
      <w:proofErr w:type="spellEnd"/>
      <w:r w:rsidRPr="00AA6931">
        <w:rPr>
          <w:lang w:val="fr-FR"/>
        </w:rPr>
        <w:t xml:space="preserve"> </w:t>
      </w:r>
      <w:proofErr w:type="spellStart"/>
      <w:r w:rsidR="00F339B9" w:rsidRPr="00AA6931">
        <w:rPr>
          <w:lang w:val="fr-FR"/>
        </w:rPr>
        <w:t>zur</w:t>
      </w:r>
      <w:proofErr w:type="spellEnd"/>
      <w:r w:rsidR="00F339B9" w:rsidRPr="00AA6931">
        <w:rPr>
          <w:lang w:val="fr-FR"/>
        </w:rPr>
        <w:t xml:space="preserve"> </w:t>
      </w:r>
      <w:proofErr w:type="spellStart"/>
      <w:r w:rsidRPr="00AA6931">
        <w:rPr>
          <w:lang w:val="fr-FR"/>
        </w:rPr>
        <w:t>Erforschung</w:t>
      </w:r>
      <w:proofErr w:type="spellEnd"/>
      <w:r w:rsidRPr="00AA6931">
        <w:rPr>
          <w:lang w:val="fr-FR"/>
        </w:rPr>
        <w:t xml:space="preserve"> </w:t>
      </w:r>
      <w:r w:rsidR="00F339B9" w:rsidRPr="00AA6931">
        <w:rPr>
          <w:lang w:val="fr-FR"/>
        </w:rPr>
        <w:t xml:space="preserve">der </w:t>
      </w:r>
      <w:proofErr w:type="spellStart"/>
      <w:r w:rsidRPr="00AA6931">
        <w:rPr>
          <w:lang w:val="fr-FR"/>
        </w:rPr>
        <w:t>Weisheitsliteratur</w:t>
      </w:r>
      <w:proofErr w:type="spellEnd"/>
      <w:r w:rsidRPr="00AA6931">
        <w:rPr>
          <w:lang w:val="fr-FR"/>
        </w:rPr>
        <w:t xml:space="preserve"> </w:t>
      </w:r>
      <w:proofErr w:type="spellStart"/>
      <w:r w:rsidRPr="00AA6931">
        <w:rPr>
          <w:lang w:val="fr-FR"/>
        </w:rPr>
        <w:t>Israels</w:t>
      </w:r>
      <w:proofErr w:type="spellEnd"/>
      <w:r w:rsidR="0080225E" w:rsidRPr="00AA6931">
        <w:rPr>
          <w:lang w:val="fr-FR"/>
        </w:rPr>
        <w:t>”</w:t>
      </w:r>
      <w:r w:rsidR="005C45B5" w:rsidRPr="00AA6931">
        <w:rPr>
          <w:lang w:val="fr-FR"/>
        </w:rPr>
        <w:t>,</w:t>
      </w:r>
      <w:r w:rsidRPr="00AA6931">
        <w:rPr>
          <w:lang w:val="fr-FR"/>
        </w:rPr>
        <w:t xml:space="preserve"> </w:t>
      </w:r>
      <w:r w:rsidRPr="00AA6931">
        <w:rPr>
          <w:i/>
          <w:lang w:val="fr-FR"/>
        </w:rPr>
        <w:t>SPOA</w:t>
      </w:r>
      <w:r w:rsidRPr="00AA6931">
        <w:rPr>
          <w:lang w:val="fr-FR"/>
        </w:rPr>
        <w:t xml:space="preserve"> (1963</w:t>
      </w:r>
      <w:r w:rsidR="00CB047A" w:rsidRPr="00AA6931">
        <w:rPr>
          <w:lang w:val="fr-FR"/>
        </w:rPr>
        <w:t>)</w:t>
      </w:r>
      <w:r w:rsidRPr="00AA6931">
        <w:rPr>
          <w:lang w:val="fr-FR"/>
        </w:rPr>
        <w:t xml:space="preserve"> 63-72.</w:t>
      </w:r>
    </w:p>
    <w:p w14:paraId="1460ED86" w14:textId="77777777" w:rsidR="00C84708" w:rsidRDefault="00C84708" w:rsidP="00C34BF0">
      <w:pPr>
        <w:widowControl w:val="0"/>
        <w:autoSpaceDE w:val="0"/>
        <w:autoSpaceDN w:val="0"/>
        <w:adjustRightInd w:val="0"/>
        <w:spacing w:after="240"/>
        <w:ind w:left="720" w:hanging="720"/>
      </w:pPr>
      <w:r>
        <w:t xml:space="preserve">Parkinson, R.B. </w:t>
      </w:r>
      <w:r>
        <w:rPr>
          <w:i/>
        </w:rPr>
        <w:t>The Tale of the Eloquent Peasant</w:t>
      </w:r>
      <w:r>
        <w:t xml:space="preserve"> (Oxford: Oxford University Press, 1991).</w:t>
      </w:r>
    </w:p>
    <w:p w14:paraId="6584F96E" w14:textId="77777777" w:rsidR="00C84708" w:rsidRDefault="00C84708" w:rsidP="00C34BF0">
      <w:pPr>
        <w:widowControl w:val="0"/>
        <w:autoSpaceDE w:val="0"/>
        <w:autoSpaceDN w:val="0"/>
        <w:adjustRightInd w:val="0"/>
        <w:spacing w:after="240"/>
        <w:ind w:left="720" w:hanging="720"/>
      </w:pPr>
      <w:r>
        <w:t>Perry, E. A critical study of the Eloquent Peasant (</w:t>
      </w:r>
      <w:r w:rsidR="006A2F96">
        <w:t>Ph.D.</w:t>
      </w:r>
      <w:r>
        <w:t xml:space="preserve"> </w:t>
      </w:r>
      <w:r w:rsidR="00B150FA">
        <w:t>dissertation;</w:t>
      </w:r>
      <w:r>
        <w:t xml:space="preserve"> Johns Hopkins University, 1986).</w:t>
      </w:r>
    </w:p>
    <w:p w14:paraId="3961E34D" w14:textId="77777777" w:rsidR="002A40DA" w:rsidRPr="00AA6931" w:rsidRDefault="002A40DA" w:rsidP="00C34BF0">
      <w:pPr>
        <w:widowControl w:val="0"/>
        <w:autoSpaceDE w:val="0"/>
        <w:autoSpaceDN w:val="0"/>
        <w:adjustRightInd w:val="0"/>
        <w:spacing w:after="240"/>
        <w:ind w:left="720" w:hanging="720"/>
        <w:rPr>
          <w:lang w:val="fr-FR"/>
        </w:rPr>
      </w:pPr>
      <w:proofErr w:type="spellStart"/>
      <w:r w:rsidRPr="00AA6931">
        <w:rPr>
          <w:lang w:val="fr-FR"/>
        </w:rPr>
        <w:lastRenderedPageBreak/>
        <w:t>Piankoff</w:t>
      </w:r>
      <w:proofErr w:type="spellEnd"/>
      <w:r w:rsidRPr="00AA6931">
        <w:rPr>
          <w:lang w:val="fr-FR"/>
        </w:rPr>
        <w:t xml:space="preserve">, A. </w:t>
      </w:r>
      <w:r w:rsidR="0080225E" w:rsidRPr="00AA6931">
        <w:rPr>
          <w:lang w:val="fr-FR"/>
        </w:rPr>
        <w:t>“</w:t>
      </w:r>
      <w:r w:rsidRPr="00AA6931">
        <w:rPr>
          <w:lang w:val="fr-FR"/>
        </w:rPr>
        <w:t xml:space="preserve">Quelques passages des ‘Instructions de </w:t>
      </w:r>
      <w:proofErr w:type="spellStart"/>
      <w:r w:rsidRPr="00AA6931">
        <w:rPr>
          <w:lang w:val="fr-FR"/>
        </w:rPr>
        <w:t>Douaf</w:t>
      </w:r>
      <w:proofErr w:type="spellEnd"/>
      <w:r w:rsidRPr="00AA6931">
        <w:rPr>
          <w:lang w:val="fr-FR"/>
        </w:rPr>
        <w:t>’ sur une tablette du Musée du Louvre</w:t>
      </w:r>
      <w:r w:rsidR="0080225E" w:rsidRPr="00AA6931">
        <w:rPr>
          <w:lang w:val="fr-FR"/>
        </w:rPr>
        <w:t>”</w:t>
      </w:r>
      <w:r w:rsidRPr="00AA6931">
        <w:rPr>
          <w:lang w:val="fr-FR"/>
        </w:rPr>
        <w:t xml:space="preserve">, </w:t>
      </w:r>
      <w:r w:rsidRPr="00AA6931">
        <w:rPr>
          <w:i/>
          <w:lang w:val="fr-FR"/>
        </w:rPr>
        <w:t>Revue d’Égyptologie</w:t>
      </w:r>
      <w:r w:rsidRPr="00AA6931">
        <w:rPr>
          <w:lang w:val="fr-FR"/>
        </w:rPr>
        <w:t xml:space="preserve"> 1 (1933) 51-74.</w:t>
      </w:r>
    </w:p>
    <w:p w14:paraId="7B59E1DA" w14:textId="77777777" w:rsidR="00353601" w:rsidRPr="00AA6931" w:rsidRDefault="002A40DA" w:rsidP="00C34BF0">
      <w:pPr>
        <w:widowControl w:val="0"/>
        <w:autoSpaceDE w:val="0"/>
        <w:autoSpaceDN w:val="0"/>
        <w:adjustRightInd w:val="0"/>
        <w:spacing w:after="240"/>
        <w:ind w:left="720" w:hanging="720"/>
        <w:rPr>
          <w:lang w:val="fr-FR"/>
        </w:rPr>
      </w:pPr>
      <w:proofErr w:type="spellStart"/>
      <w:r w:rsidRPr="00AA6931">
        <w:rPr>
          <w:lang w:val="fr-FR"/>
        </w:rPr>
        <w:t>Posener</w:t>
      </w:r>
      <w:proofErr w:type="spellEnd"/>
      <w:r w:rsidRPr="00AA6931">
        <w:rPr>
          <w:lang w:val="fr-FR"/>
        </w:rPr>
        <w:t>, G.</w:t>
      </w:r>
      <w:r w:rsidR="00353601" w:rsidRPr="00AA6931">
        <w:rPr>
          <w:lang w:val="fr-FR"/>
        </w:rPr>
        <w:t xml:space="preserve"> </w:t>
      </w:r>
      <w:r w:rsidR="0080225E" w:rsidRPr="00AA6931">
        <w:rPr>
          <w:lang w:val="fr-FR"/>
        </w:rPr>
        <w:t>“</w:t>
      </w:r>
      <w:r w:rsidR="00353601" w:rsidRPr="00AA6931">
        <w:rPr>
          <w:lang w:val="fr-FR"/>
        </w:rPr>
        <w:t xml:space="preserve">L’expression </w:t>
      </w:r>
      <w:r w:rsidR="00353601" w:rsidRPr="00AA6931">
        <w:rPr>
          <w:i/>
          <w:lang w:val="fr-FR"/>
        </w:rPr>
        <w:t>bj’j.t‘’.t</w:t>
      </w:r>
      <w:r w:rsidR="00353601" w:rsidRPr="00AA6931">
        <w:rPr>
          <w:lang w:val="fr-FR"/>
        </w:rPr>
        <w:t xml:space="preserve"> ‘mauvais caractère’</w:t>
      </w:r>
      <w:r w:rsidR="0080225E" w:rsidRPr="00AA6931">
        <w:rPr>
          <w:lang w:val="fr-FR"/>
        </w:rPr>
        <w:t>”</w:t>
      </w:r>
      <w:r w:rsidR="00353601" w:rsidRPr="00AA6931">
        <w:rPr>
          <w:lang w:val="fr-FR"/>
        </w:rPr>
        <w:t xml:space="preserve">, </w:t>
      </w:r>
      <w:r w:rsidR="00353601" w:rsidRPr="00AA6931">
        <w:rPr>
          <w:i/>
          <w:lang w:val="fr-FR"/>
        </w:rPr>
        <w:t>Revue d’Égyptologie</w:t>
      </w:r>
      <w:r w:rsidR="00353601" w:rsidRPr="00AA6931">
        <w:rPr>
          <w:lang w:val="fr-FR"/>
        </w:rPr>
        <w:t xml:space="preserve"> 16 (1964) 37-43.</w:t>
      </w:r>
    </w:p>
    <w:p w14:paraId="423A6314" w14:textId="77777777" w:rsidR="000F7527" w:rsidRPr="00AA6931" w:rsidRDefault="00353601" w:rsidP="00C34BF0">
      <w:pPr>
        <w:widowControl w:val="0"/>
        <w:autoSpaceDE w:val="0"/>
        <w:autoSpaceDN w:val="0"/>
        <w:adjustRightInd w:val="0"/>
        <w:spacing w:after="240"/>
        <w:ind w:left="720" w:hanging="720"/>
        <w:rPr>
          <w:lang w:val="fr-FR"/>
        </w:rPr>
      </w:pPr>
      <w:r w:rsidRPr="00AA6931">
        <w:rPr>
          <w:lang w:val="fr-FR"/>
        </w:rPr>
        <w:t>--.</w:t>
      </w:r>
      <w:r w:rsidR="000F7527" w:rsidRPr="00AA6931">
        <w:rPr>
          <w:lang w:val="fr-FR"/>
        </w:rPr>
        <w:t xml:space="preserve"> </w:t>
      </w:r>
      <w:r w:rsidR="0080225E" w:rsidRPr="00AA6931">
        <w:rPr>
          <w:lang w:val="fr-FR"/>
        </w:rPr>
        <w:t>“</w:t>
      </w:r>
      <w:proofErr w:type="spellStart"/>
      <w:r w:rsidR="000F7527" w:rsidRPr="00AA6931">
        <w:rPr>
          <w:lang w:val="fr-FR"/>
        </w:rPr>
        <w:t>Aménémopé</w:t>
      </w:r>
      <w:proofErr w:type="spellEnd"/>
      <w:r w:rsidR="000F7527" w:rsidRPr="00AA6931">
        <w:rPr>
          <w:lang w:val="fr-FR"/>
        </w:rPr>
        <w:t xml:space="preserve"> 21,13 et </w:t>
      </w:r>
      <w:r w:rsidR="000F7527" w:rsidRPr="00AA6931">
        <w:rPr>
          <w:i/>
          <w:lang w:val="fr-FR"/>
        </w:rPr>
        <w:t>bj’j.t</w:t>
      </w:r>
      <w:r w:rsidR="000F7527" w:rsidRPr="00AA6931">
        <w:rPr>
          <w:lang w:val="fr-FR"/>
        </w:rPr>
        <w:t xml:space="preserve"> au sens d’‘oracle’</w:t>
      </w:r>
      <w:r w:rsidR="0080225E" w:rsidRPr="00AA6931">
        <w:rPr>
          <w:lang w:val="fr-FR"/>
        </w:rPr>
        <w:t>”</w:t>
      </w:r>
      <w:r w:rsidR="000F7527" w:rsidRPr="00AA6931">
        <w:rPr>
          <w:lang w:val="fr-FR"/>
        </w:rPr>
        <w:t xml:space="preserve">, </w:t>
      </w:r>
      <w:proofErr w:type="spellStart"/>
      <w:r w:rsidRPr="00AA6931">
        <w:rPr>
          <w:i/>
          <w:lang w:val="fr-FR"/>
        </w:rPr>
        <w:t>Zeitschrift</w:t>
      </w:r>
      <w:proofErr w:type="spellEnd"/>
      <w:r w:rsidRPr="00AA6931">
        <w:rPr>
          <w:i/>
          <w:lang w:val="fr-FR"/>
        </w:rPr>
        <w:t xml:space="preserve"> </w:t>
      </w:r>
      <w:proofErr w:type="spellStart"/>
      <w:r w:rsidRPr="00AA6931">
        <w:rPr>
          <w:i/>
          <w:lang w:val="fr-FR"/>
        </w:rPr>
        <w:t>für</w:t>
      </w:r>
      <w:proofErr w:type="spellEnd"/>
      <w:r w:rsidRPr="00AA6931">
        <w:rPr>
          <w:i/>
          <w:lang w:val="fr-FR"/>
        </w:rPr>
        <w:t xml:space="preserve"> </w:t>
      </w:r>
      <w:proofErr w:type="spellStart"/>
      <w:r w:rsidRPr="00AA6931">
        <w:rPr>
          <w:i/>
          <w:lang w:val="fr-FR"/>
        </w:rPr>
        <w:t>ägyptische</w:t>
      </w:r>
      <w:proofErr w:type="spellEnd"/>
      <w:r w:rsidRPr="00AA6931">
        <w:rPr>
          <w:i/>
          <w:lang w:val="fr-FR"/>
        </w:rPr>
        <w:t xml:space="preserve"> </w:t>
      </w:r>
      <w:proofErr w:type="spellStart"/>
      <w:r w:rsidRPr="00AA6931">
        <w:rPr>
          <w:i/>
          <w:lang w:val="fr-FR"/>
        </w:rPr>
        <w:t>Sprache</w:t>
      </w:r>
      <w:proofErr w:type="spellEnd"/>
      <w:r w:rsidRPr="00AA6931">
        <w:rPr>
          <w:i/>
          <w:lang w:val="fr-FR"/>
        </w:rPr>
        <w:t xml:space="preserve"> </w:t>
      </w:r>
      <w:proofErr w:type="spellStart"/>
      <w:r w:rsidRPr="00AA6931">
        <w:rPr>
          <w:i/>
          <w:lang w:val="fr-FR"/>
        </w:rPr>
        <w:t>und</w:t>
      </w:r>
      <w:proofErr w:type="spellEnd"/>
      <w:r w:rsidRPr="00AA6931">
        <w:rPr>
          <w:i/>
          <w:lang w:val="fr-FR"/>
        </w:rPr>
        <w:t xml:space="preserve"> </w:t>
      </w:r>
      <w:proofErr w:type="spellStart"/>
      <w:r w:rsidRPr="00AA6931">
        <w:rPr>
          <w:i/>
          <w:lang w:val="fr-FR"/>
        </w:rPr>
        <w:t>Altertumskunde</w:t>
      </w:r>
      <w:proofErr w:type="spellEnd"/>
      <w:r w:rsidRPr="00AA6931">
        <w:rPr>
          <w:lang w:val="fr-FR"/>
        </w:rPr>
        <w:t xml:space="preserve"> 90 (1963) 98-102.</w:t>
      </w:r>
    </w:p>
    <w:p w14:paraId="54F7CBE8" w14:textId="77777777" w:rsidR="00191D1C" w:rsidRPr="00AA6931" w:rsidRDefault="00191D1C" w:rsidP="00191D1C">
      <w:pPr>
        <w:widowControl w:val="0"/>
        <w:autoSpaceDE w:val="0"/>
        <w:autoSpaceDN w:val="0"/>
        <w:adjustRightInd w:val="0"/>
        <w:spacing w:after="240"/>
        <w:ind w:left="720" w:hanging="720"/>
        <w:rPr>
          <w:lang w:val="fr-FR"/>
        </w:rPr>
      </w:pPr>
      <w:r w:rsidRPr="00AA6931">
        <w:rPr>
          <w:lang w:val="fr-FR"/>
        </w:rPr>
        <w:t xml:space="preserve">--. </w:t>
      </w:r>
      <w:r w:rsidR="0080225E" w:rsidRPr="00AA6931">
        <w:rPr>
          <w:lang w:val="fr-FR"/>
        </w:rPr>
        <w:t>“</w:t>
      </w:r>
      <w:r w:rsidRPr="00AA6931">
        <w:rPr>
          <w:lang w:val="fr-FR"/>
        </w:rPr>
        <w:t xml:space="preserve">L’enseignement pour le roi </w:t>
      </w:r>
      <w:proofErr w:type="spellStart"/>
      <w:r w:rsidRPr="00AA6931">
        <w:rPr>
          <w:lang w:val="fr-FR"/>
        </w:rPr>
        <w:t>Mérikarê</w:t>
      </w:r>
      <w:proofErr w:type="spellEnd"/>
      <w:r w:rsidR="0080225E" w:rsidRPr="00AA6931">
        <w:rPr>
          <w:lang w:val="fr-FR"/>
        </w:rPr>
        <w:t>”</w:t>
      </w:r>
      <w:r w:rsidRPr="00AA6931">
        <w:rPr>
          <w:lang w:val="fr-FR"/>
        </w:rPr>
        <w:t xml:space="preserve">, </w:t>
      </w:r>
      <w:r w:rsidRPr="00AA6931">
        <w:rPr>
          <w:i/>
          <w:lang w:val="fr-FR"/>
        </w:rPr>
        <w:t>Annuaire du Collège de France</w:t>
      </w:r>
      <w:r w:rsidRPr="00AA6931">
        <w:rPr>
          <w:lang w:val="fr-FR"/>
        </w:rPr>
        <w:t xml:space="preserve"> 66 (1966) 342-</w:t>
      </w:r>
      <w:r w:rsidR="00797092" w:rsidRPr="00AA6931">
        <w:rPr>
          <w:lang w:val="fr-FR"/>
        </w:rPr>
        <w:t>3</w:t>
      </w:r>
      <w:r w:rsidRPr="00AA6931">
        <w:rPr>
          <w:lang w:val="fr-FR"/>
        </w:rPr>
        <w:t>45.</w:t>
      </w:r>
    </w:p>
    <w:p w14:paraId="415674B9" w14:textId="77777777" w:rsidR="00191D1C" w:rsidRPr="00AA6931" w:rsidRDefault="00191D1C" w:rsidP="00191D1C">
      <w:pPr>
        <w:widowControl w:val="0"/>
        <w:autoSpaceDE w:val="0"/>
        <w:autoSpaceDN w:val="0"/>
        <w:adjustRightInd w:val="0"/>
        <w:spacing w:after="240"/>
        <w:ind w:left="720" w:hanging="720"/>
        <w:rPr>
          <w:lang w:val="fr-FR"/>
        </w:rPr>
      </w:pPr>
      <w:r w:rsidRPr="00AA6931">
        <w:rPr>
          <w:lang w:val="fr-FR"/>
        </w:rPr>
        <w:t xml:space="preserve">--. </w:t>
      </w:r>
      <w:r w:rsidR="0080225E" w:rsidRPr="00AA6931">
        <w:rPr>
          <w:lang w:val="fr-FR"/>
        </w:rPr>
        <w:t>“</w:t>
      </w:r>
      <w:r w:rsidRPr="00AA6931">
        <w:rPr>
          <w:lang w:val="fr-FR"/>
        </w:rPr>
        <w:t xml:space="preserve">L’enseignement pour le roi </w:t>
      </w:r>
      <w:proofErr w:type="spellStart"/>
      <w:r w:rsidRPr="00AA6931">
        <w:rPr>
          <w:lang w:val="fr-FR"/>
        </w:rPr>
        <w:t>Mérikarê</w:t>
      </w:r>
      <w:proofErr w:type="spellEnd"/>
      <w:r w:rsidR="0080225E" w:rsidRPr="00AA6931">
        <w:rPr>
          <w:lang w:val="fr-FR"/>
        </w:rPr>
        <w:t>”</w:t>
      </w:r>
      <w:r w:rsidRPr="00AA6931">
        <w:rPr>
          <w:lang w:val="fr-FR"/>
        </w:rPr>
        <w:t xml:space="preserve">, </w:t>
      </w:r>
      <w:r w:rsidRPr="00AA6931">
        <w:rPr>
          <w:i/>
          <w:lang w:val="fr-FR"/>
        </w:rPr>
        <w:t>Annuaire du Collège de France</w:t>
      </w:r>
      <w:r w:rsidRPr="00AA6931">
        <w:rPr>
          <w:lang w:val="fr-FR"/>
        </w:rPr>
        <w:t xml:space="preserve"> 65 (1965) 305-307.</w:t>
      </w:r>
    </w:p>
    <w:p w14:paraId="2CC8B733" w14:textId="77777777" w:rsidR="00191D1C" w:rsidRPr="00AA6931" w:rsidRDefault="00191D1C" w:rsidP="00191D1C">
      <w:pPr>
        <w:widowControl w:val="0"/>
        <w:autoSpaceDE w:val="0"/>
        <w:autoSpaceDN w:val="0"/>
        <w:adjustRightInd w:val="0"/>
        <w:spacing w:after="240"/>
        <w:ind w:left="720" w:hanging="720"/>
        <w:rPr>
          <w:lang w:val="fr-FR"/>
        </w:rPr>
      </w:pPr>
      <w:r w:rsidRPr="00AA6931">
        <w:rPr>
          <w:lang w:val="fr-FR"/>
        </w:rPr>
        <w:t xml:space="preserve">--. </w:t>
      </w:r>
      <w:r w:rsidR="0080225E" w:rsidRPr="00AA6931">
        <w:rPr>
          <w:lang w:val="fr-FR"/>
        </w:rPr>
        <w:t>“</w:t>
      </w:r>
      <w:r w:rsidRPr="00AA6931">
        <w:rPr>
          <w:lang w:val="fr-FR"/>
        </w:rPr>
        <w:t xml:space="preserve">L’enseignement pour le roi </w:t>
      </w:r>
      <w:proofErr w:type="spellStart"/>
      <w:r w:rsidRPr="00AA6931">
        <w:rPr>
          <w:lang w:val="fr-FR"/>
        </w:rPr>
        <w:t>Mérikarê</w:t>
      </w:r>
      <w:proofErr w:type="spellEnd"/>
      <w:r w:rsidR="0080225E" w:rsidRPr="00AA6931">
        <w:rPr>
          <w:lang w:val="fr-FR"/>
        </w:rPr>
        <w:t>”</w:t>
      </w:r>
      <w:r w:rsidRPr="00AA6931">
        <w:rPr>
          <w:lang w:val="fr-FR"/>
        </w:rPr>
        <w:t xml:space="preserve">, </w:t>
      </w:r>
      <w:r w:rsidRPr="00AA6931">
        <w:rPr>
          <w:i/>
          <w:lang w:val="fr-FR"/>
        </w:rPr>
        <w:t>Annuaire du Collège de France</w:t>
      </w:r>
      <w:r w:rsidRPr="00AA6931">
        <w:rPr>
          <w:lang w:val="fr-FR"/>
        </w:rPr>
        <w:t xml:space="preserve"> 63 (1963) 303-305.</w:t>
      </w:r>
    </w:p>
    <w:p w14:paraId="2B28D8C6" w14:textId="77777777" w:rsidR="000F7527" w:rsidRPr="00AA6931" w:rsidRDefault="000F7527" w:rsidP="00C34BF0">
      <w:pPr>
        <w:widowControl w:val="0"/>
        <w:autoSpaceDE w:val="0"/>
        <w:autoSpaceDN w:val="0"/>
        <w:adjustRightInd w:val="0"/>
        <w:spacing w:after="240"/>
        <w:ind w:left="720" w:hanging="720"/>
        <w:rPr>
          <w:lang w:val="fr-FR"/>
        </w:rPr>
      </w:pPr>
      <w:r w:rsidRPr="00AA6931">
        <w:rPr>
          <w:lang w:val="fr-FR"/>
        </w:rPr>
        <w:t xml:space="preserve">--. </w:t>
      </w:r>
      <w:r w:rsidR="0080225E" w:rsidRPr="00AA6931">
        <w:rPr>
          <w:lang w:val="fr-FR"/>
        </w:rPr>
        <w:t>“</w:t>
      </w:r>
      <w:r w:rsidRPr="00AA6931">
        <w:rPr>
          <w:lang w:val="fr-FR"/>
        </w:rPr>
        <w:t xml:space="preserve">L’enseignement pour le roi </w:t>
      </w:r>
      <w:proofErr w:type="spellStart"/>
      <w:r w:rsidRPr="00AA6931">
        <w:rPr>
          <w:lang w:val="fr-FR"/>
        </w:rPr>
        <w:t>Mérikarê</w:t>
      </w:r>
      <w:proofErr w:type="spellEnd"/>
      <w:r w:rsidR="0080225E" w:rsidRPr="00AA6931">
        <w:rPr>
          <w:lang w:val="fr-FR"/>
        </w:rPr>
        <w:t>”</w:t>
      </w:r>
      <w:r w:rsidRPr="00AA6931">
        <w:rPr>
          <w:lang w:val="fr-FR"/>
        </w:rPr>
        <w:t xml:space="preserve">, </w:t>
      </w:r>
      <w:r w:rsidRPr="00AA6931">
        <w:rPr>
          <w:i/>
          <w:lang w:val="fr-FR"/>
        </w:rPr>
        <w:t>Annuaire du Collège de France</w:t>
      </w:r>
      <w:r w:rsidRPr="00AA6931">
        <w:rPr>
          <w:lang w:val="fr-FR"/>
        </w:rPr>
        <w:t xml:space="preserve"> 62 (1962) 290-</w:t>
      </w:r>
      <w:r w:rsidR="00535AC9" w:rsidRPr="00AA6931">
        <w:rPr>
          <w:lang w:val="fr-FR"/>
        </w:rPr>
        <w:t>2</w:t>
      </w:r>
      <w:r w:rsidRPr="00AA6931">
        <w:rPr>
          <w:lang w:val="fr-FR"/>
        </w:rPr>
        <w:t>95.</w:t>
      </w:r>
    </w:p>
    <w:p w14:paraId="5910F513" w14:textId="77777777" w:rsidR="002A40DA" w:rsidRPr="00AA6931" w:rsidRDefault="000F7527" w:rsidP="00C34BF0">
      <w:pPr>
        <w:widowControl w:val="0"/>
        <w:autoSpaceDE w:val="0"/>
        <w:autoSpaceDN w:val="0"/>
        <w:adjustRightInd w:val="0"/>
        <w:spacing w:after="240"/>
        <w:ind w:left="720" w:hanging="720"/>
        <w:rPr>
          <w:lang w:val="fr-FR"/>
        </w:rPr>
      </w:pPr>
      <w:r w:rsidRPr="00AA6931">
        <w:rPr>
          <w:lang w:val="fr-FR"/>
        </w:rPr>
        <w:t>--.</w:t>
      </w:r>
      <w:r w:rsidR="002A40DA" w:rsidRPr="00AA6931">
        <w:rPr>
          <w:lang w:val="fr-FR"/>
        </w:rPr>
        <w:t xml:space="preserve"> </w:t>
      </w:r>
      <w:r w:rsidR="0080225E" w:rsidRPr="00AA6931">
        <w:rPr>
          <w:lang w:val="fr-FR"/>
        </w:rPr>
        <w:t>“</w:t>
      </w:r>
      <w:r w:rsidR="002A40DA" w:rsidRPr="00AA6931">
        <w:rPr>
          <w:lang w:val="fr-FR"/>
        </w:rPr>
        <w:t xml:space="preserve">Trais passages de l’enseignement à </w:t>
      </w:r>
      <w:proofErr w:type="spellStart"/>
      <w:r w:rsidR="002A40DA" w:rsidRPr="00AA6931">
        <w:rPr>
          <w:lang w:val="fr-FR"/>
        </w:rPr>
        <w:t>Merikarê</w:t>
      </w:r>
      <w:proofErr w:type="spellEnd"/>
      <w:r w:rsidR="0080225E" w:rsidRPr="00AA6931">
        <w:rPr>
          <w:lang w:val="fr-FR"/>
        </w:rPr>
        <w:t>”</w:t>
      </w:r>
      <w:r w:rsidR="002A40DA" w:rsidRPr="00AA6931">
        <w:rPr>
          <w:lang w:val="fr-FR"/>
        </w:rPr>
        <w:t xml:space="preserve">, </w:t>
      </w:r>
      <w:r w:rsidR="002A40DA" w:rsidRPr="00AA6931">
        <w:rPr>
          <w:i/>
          <w:lang w:val="fr-FR"/>
        </w:rPr>
        <w:t>Revue d’Égyptologie</w:t>
      </w:r>
      <w:r w:rsidR="002A40DA" w:rsidRPr="00AA6931">
        <w:rPr>
          <w:lang w:val="fr-FR"/>
        </w:rPr>
        <w:t xml:space="preserve"> </w:t>
      </w:r>
      <w:r w:rsidRPr="00AA6931">
        <w:rPr>
          <w:lang w:val="fr-FR"/>
        </w:rPr>
        <w:t>7 (1950</w:t>
      </w:r>
      <w:r w:rsidR="002A40DA" w:rsidRPr="00AA6931">
        <w:rPr>
          <w:lang w:val="fr-FR"/>
        </w:rPr>
        <w:t xml:space="preserve">) </w:t>
      </w:r>
      <w:r w:rsidRPr="00AA6931">
        <w:rPr>
          <w:lang w:val="fr-FR"/>
        </w:rPr>
        <w:t>176-</w:t>
      </w:r>
      <w:r w:rsidR="008C26DA" w:rsidRPr="00AA6931">
        <w:rPr>
          <w:lang w:val="fr-FR"/>
        </w:rPr>
        <w:t>1</w:t>
      </w:r>
      <w:r w:rsidRPr="00AA6931">
        <w:rPr>
          <w:lang w:val="fr-FR"/>
        </w:rPr>
        <w:t>80</w:t>
      </w:r>
      <w:r w:rsidR="002A40DA" w:rsidRPr="00AA6931">
        <w:rPr>
          <w:lang w:val="fr-FR"/>
        </w:rPr>
        <w:t>.</w:t>
      </w:r>
    </w:p>
    <w:p w14:paraId="7A96CF3D" w14:textId="77777777" w:rsidR="00C34BF0" w:rsidRPr="005E1307" w:rsidRDefault="00C34BF0" w:rsidP="00C34BF0">
      <w:pPr>
        <w:widowControl w:val="0"/>
        <w:autoSpaceDE w:val="0"/>
        <w:autoSpaceDN w:val="0"/>
        <w:adjustRightInd w:val="0"/>
        <w:spacing w:after="240"/>
        <w:ind w:left="720" w:hanging="720"/>
      </w:pPr>
      <w:r w:rsidRPr="005E1307">
        <w:t xml:space="preserve">Ray, J.D. </w:t>
      </w:r>
      <w:r w:rsidR="0080225E">
        <w:t>“</w:t>
      </w:r>
      <w:r w:rsidRPr="005E1307">
        <w:t>Egyptian Wisdom Literature</w:t>
      </w:r>
      <w:r w:rsidR="0080225E">
        <w:t>”</w:t>
      </w:r>
      <w:r w:rsidR="00E344EF">
        <w:t xml:space="preserve">, in </w:t>
      </w:r>
      <w:r w:rsidRPr="00646BAE">
        <w:rPr>
          <w:i/>
        </w:rPr>
        <w:t>Wisdom in Ancient Israel</w:t>
      </w:r>
      <w:r w:rsidRPr="005E1307">
        <w:t xml:space="preserve"> </w:t>
      </w:r>
      <w:r w:rsidR="00D15DA8">
        <w:t>(</w:t>
      </w:r>
      <w:r w:rsidRPr="005E1307">
        <w:t>J. Day</w:t>
      </w:r>
      <w:r w:rsidR="00D15DA8">
        <w:t xml:space="preserve"> </w:t>
      </w:r>
      <w:r w:rsidR="00A325C0" w:rsidRPr="00CC6BD3">
        <w:t>et al.</w:t>
      </w:r>
      <w:r w:rsidR="00CC6BD3">
        <w:t xml:space="preserve"> (ed</w:t>
      </w:r>
      <w:r w:rsidR="0017522A">
        <w:t>s</w:t>
      </w:r>
      <w:r w:rsidR="00CC6BD3">
        <w:t>.)</w:t>
      </w:r>
      <w:r w:rsidR="00D15DA8">
        <w:t>;</w:t>
      </w:r>
      <w:r w:rsidRPr="005E1307">
        <w:t xml:space="preserve"> New York: Cambridge</w:t>
      </w:r>
      <w:r>
        <w:t xml:space="preserve"> University Press, 1995</w:t>
      </w:r>
      <w:r w:rsidR="00D15DA8">
        <w:t>)</w:t>
      </w:r>
      <w:r>
        <w:t xml:space="preserve"> 17-29.</w:t>
      </w:r>
    </w:p>
    <w:p w14:paraId="0699423D" w14:textId="77777777" w:rsidR="00B00DE8" w:rsidRPr="00B00DE8" w:rsidRDefault="00B00DE8" w:rsidP="00C34BF0">
      <w:pPr>
        <w:widowControl w:val="0"/>
        <w:autoSpaceDE w:val="0"/>
        <w:autoSpaceDN w:val="0"/>
        <w:adjustRightInd w:val="0"/>
        <w:spacing w:after="240"/>
        <w:ind w:left="720" w:hanging="720"/>
      </w:pPr>
      <w:r>
        <w:t xml:space="preserve">Scharff, A. </w:t>
      </w:r>
      <w:r>
        <w:rPr>
          <w:i/>
        </w:rPr>
        <w:t xml:space="preserve">Der </w:t>
      </w:r>
      <w:proofErr w:type="spellStart"/>
      <w:r>
        <w:rPr>
          <w:i/>
        </w:rPr>
        <w:t>historische</w:t>
      </w:r>
      <w:proofErr w:type="spellEnd"/>
      <w:r>
        <w:rPr>
          <w:i/>
        </w:rPr>
        <w:t xml:space="preserve"> </w:t>
      </w:r>
      <w:proofErr w:type="spellStart"/>
      <w:r>
        <w:rPr>
          <w:i/>
        </w:rPr>
        <w:t>Abschnitt</w:t>
      </w:r>
      <w:proofErr w:type="spellEnd"/>
      <w:r>
        <w:rPr>
          <w:i/>
        </w:rPr>
        <w:t xml:space="preserve"> der </w:t>
      </w:r>
      <w:proofErr w:type="spellStart"/>
      <w:r>
        <w:rPr>
          <w:i/>
        </w:rPr>
        <w:t>Lehre</w:t>
      </w:r>
      <w:proofErr w:type="spellEnd"/>
      <w:r>
        <w:rPr>
          <w:i/>
        </w:rPr>
        <w:t xml:space="preserve"> für König </w:t>
      </w:r>
      <w:proofErr w:type="spellStart"/>
      <w:r>
        <w:rPr>
          <w:i/>
        </w:rPr>
        <w:t>Merikare</w:t>
      </w:r>
      <w:proofErr w:type="spellEnd"/>
      <w:r>
        <w:t xml:space="preserve"> (</w:t>
      </w:r>
      <w:proofErr w:type="spellStart"/>
      <w:r>
        <w:t>Sitzungberichte</w:t>
      </w:r>
      <w:proofErr w:type="spellEnd"/>
      <w:r>
        <w:t xml:space="preserve"> der </w:t>
      </w:r>
      <w:proofErr w:type="spellStart"/>
      <w:r>
        <w:t>bayerischen</w:t>
      </w:r>
      <w:proofErr w:type="spellEnd"/>
      <w:r>
        <w:t xml:space="preserve"> Akademie der </w:t>
      </w:r>
      <w:proofErr w:type="spellStart"/>
      <w:r>
        <w:t>Wissenschaften</w:t>
      </w:r>
      <w:proofErr w:type="spellEnd"/>
      <w:r>
        <w:t xml:space="preserve">, 8; Munich: </w:t>
      </w:r>
      <w:proofErr w:type="spellStart"/>
      <w:r>
        <w:t>Bayerischen</w:t>
      </w:r>
      <w:proofErr w:type="spellEnd"/>
      <w:r>
        <w:t xml:space="preserve"> Akademie der </w:t>
      </w:r>
      <w:proofErr w:type="spellStart"/>
      <w:r>
        <w:t>Wissenschaften</w:t>
      </w:r>
      <w:proofErr w:type="spellEnd"/>
      <w:r>
        <w:t>, 1936).</w:t>
      </w:r>
    </w:p>
    <w:p w14:paraId="408EC101" w14:textId="77777777" w:rsidR="005917F7" w:rsidRPr="005917F7" w:rsidRDefault="005917F7" w:rsidP="00C34BF0">
      <w:pPr>
        <w:widowControl w:val="0"/>
        <w:autoSpaceDE w:val="0"/>
        <w:autoSpaceDN w:val="0"/>
        <w:adjustRightInd w:val="0"/>
        <w:spacing w:after="240"/>
        <w:ind w:left="720" w:hanging="720"/>
      </w:pPr>
      <w:proofErr w:type="spellStart"/>
      <w:r>
        <w:t>Sethe</w:t>
      </w:r>
      <w:proofErr w:type="spellEnd"/>
      <w:r>
        <w:t xml:space="preserve">, K. </w:t>
      </w:r>
      <w:proofErr w:type="spellStart"/>
      <w:r>
        <w:rPr>
          <w:i/>
        </w:rPr>
        <w:t>Erläuterung</w:t>
      </w:r>
      <w:proofErr w:type="spellEnd"/>
      <w:r>
        <w:rPr>
          <w:i/>
        </w:rPr>
        <w:t xml:space="preserve"> </w:t>
      </w:r>
      <w:proofErr w:type="spellStart"/>
      <w:r>
        <w:rPr>
          <w:i/>
        </w:rPr>
        <w:t>zu</w:t>
      </w:r>
      <w:proofErr w:type="spellEnd"/>
      <w:r>
        <w:rPr>
          <w:i/>
        </w:rPr>
        <w:t xml:space="preserve"> den </w:t>
      </w:r>
      <w:proofErr w:type="spellStart"/>
      <w:r>
        <w:rPr>
          <w:i/>
        </w:rPr>
        <w:t>aegyptischen</w:t>
      </w:r>
      <w:proofErr w:type="spellEnd"/>
      <w:r>
        <w:rPr>
          <w:i/>
        </w:rPr>
        <w:t xml:space="preserve"> </w:t>
      </w:r>
      <w:proofErr w:type="spellStart"/>
      <w:r>
        <w:rPr>
          <w:i/>
        </w:rPr>
        <w:t>Lesestücken</w:t>
      </w:r>
      <w:proofErr w:type="spellEnd"/>
      <w:r>
        <w:t xml:space="preserve"> (Leipzig: J.C. Hinrichs, 1927).</w:t>
      </w:r>
    </w:p>
    <w:p w14:paraId="3F8F0899" w14:textId="77777777" w:rsidR="005917F7" w:rsidRPr="005917F7" w:rsidRDefault="005917F7" w:rsidP="00C34BF0">
      <w:pPr>
        <w:widowControl w:val="0"/>
        <w:autoSpaceDE w:val="0"/>
        <w:autoSpaceDN w:val="0"/>
        <w:adjustRightInd w:val="0"/>
        <w:spacing w:after="240"/>
        <w:ind w:left="720" w:hanging="720"/>
      </w:pPr>
      <w:r>
        <w:t xml:space="preserve">--. </w:t>
      </w:r>
      <w:proofErr w:type="spellStart"/>
      <w:r>
        <w:rPr>
          <w:i/>
        </w:rPr>
        <w:t>Ägyptische</w:t>
      </w:r>
      <w:proofErr w:type="spellEnd"/>
      <w:r>
        <w:rPr>
          <w:i/>
        </w:rPr>
        <w:t xml:space="preserve"> </w:t>
      </w:r>
      <w:proofErr w:type="spellStart"/>
      <w:r>
        <w:rPr>
          <w:i/>
        </w:rPr>
        <w:t>Lesestücke</w:t>
      </w:r>
      <w:proofErr w:type="spellEnd"/>
      <w:r>
        <w:t xml:space="preserve"> (Leipzig: J.C. Hinrichs, 1924).</w:t>
      </w:r>
    </w:p>
    <w:p w14:paraId="6D49A920" w14:textId="77777777" w:rsidR="00C34BF0" w:rsidRPr="005E1307" w:rsidRDefault="00C34BF0" w:rsidP="00C34BF0">
      <w:pPr>
        <w:widowControl w:val="0"/>
        <w:autoSpaceDE w:val="0"/>
        <w:autoSpaceDN w:val="0"/>
        <w:adjustRightInd w:val="0"/>
        <w:spacing w:after="240"/>
        <w:ind w:left="720" w:hanging="720"/>
      </w:pPr>
      <w:proofErr w:type="spellStart"/>
      <w:r w:rsidRPr="005E1307">
        <w:t>Shirun-Grumach</w:t>
      </w:r>
      <w:proofErr w:type="spellEnd"/>
      <w:r w:rsidRPr="005E1307">
        <w:t xml:space="preserve">, Irene. </w:t>
      </w:r>
      <w:r w:rsidR="0080225E">
        <w:t>“</w:t>
      </w:r>
      <w:proofErr w:type="spellStart"/>
      <w:r w:rsidRPr="005E1307">
        <w:t>Bedeutet</w:t>
      </w:r>
      <w:proofErr w:type="spellEnd"/>
      <w:r w:rsidRPr="005E1307">
        <w:t xml:space="preserve"> ‘in der Hand des </w:t>
      </w:r>
      <w:proofErr w:type="spellStart"/>
      <w:r w:rsidRPr="005E1307">
        <w:t>Gottes</w:t>
      </w:r>
      <w:proofErr w:type="spellEnd"/>
      <w:r w:rsidRPr="005E1307">
        <w:t xml:space="preserve">’ </w:t>
      </w:r>
      <w:proofErr w:type="spellStart"/>
      <w:r w:rsidRPr="005E1307">
        <w:t>Gottesfurcht</w:t>
      </w:r>
      <w:proofErr w:type="spellEnd"/>
      <w:r w:rsidR="0080225E">
        <w:t>”</w:t>
      </w:r>
      <w:r w:rsidR="00D15DA8">
        <w:t>,</w:t>
      </w:r>
      <w:r w:rsidRPr="005E1307">
        <w:t xml:space="preserve"> </w:t>
      </w:r>
      <w:r w:rsidR="00DD616C">
        <w:t xml:space="preserve">in </w:t>
      </w:r>
      <w:r w:rsidRPr="00646BAE">
        <w:rPr>
          <w:i/>
        </w:rPr>
        <w:t xml:space="preserve">Studies in Egyptology presented to Miriam </w:t>
      </w:r>
      <w:proofErr w:type="spellStart"/>
      <w:r w:rsidRPr="00646BAE">
        <w:rPr>
          <w:i/>
        </w:rPr>
        <w:t>Lichtheim</w:t>
      </w:r>
      <w:proofErr w:type="spellEnd"/>
      <w:r w:rsidRPr="005E1307">
        <w:t xml:space="preserve"> </w:t>
      </w:r>
      <w:r w:rsidR="00D15DA8">
        <w:t>(</w:t>
      </w:r>
      <w:r w:rsidRPr="005E1307">
        <w:t xml:space="preserve">Sarah </w:t>
      </w:r>
      <w:proofErr w:type="spellStart"/>
      <w:r w:rsidRPr="005E1307">
        <w:t>Israelit-Groll</w:t>
      </w:r>
      <w:proofErr w:type="spellEnd"/>
      <w:r w:rsidR="00CC6BD3">
        <w:t xml:space="preserve"> (ed.)</w:t>
      </w:r>
      <w:r w:rsidR="00D15DA8">
        <w:t>;</w:t>
      </w:r>
      <w:r w:rsidRPr="005E1307">
        <w:t xml:space="preserve"> Jerusalem:</w:t>
      </w:r>
      <w:r>
        <w:t xml:space="preserve"> </w:t>
      </w:r>
      <w:proofErr w:type="spellStart"/>
      <w:r w:rsidRPr="005E1307">
        <w:t>Magnes</w:t>
      </w:r>
      <w:proofErr w:type="spellEnd"/>
      <w:r w:rsidRPr="005E1307">
        <w:t xml:space="preserve"> Press, 1990</w:t>
      </w:r>
      <w:r w:rsidR="00D15DA8">
        <w:t>)</w:t>
      </w:r>
      <w:r>
        <w:t xml:space="preserve"> </w:t>
      </w:r>
      <w:r w:rsidR="00D15DA8">
        <w:t xml:space="preserve">2: </w:t>
      </w:r>
      <w:r>
        <w:t>836-</w:t>
      </w:r>
      <w:r w:rsidR="002968DB">
        <w:t>8</w:t>
      </w:r>
      <w:r>
        <w:t>52.</w:t>
      </w:r>
    </w:p>
    <w:p w14:paraId="3DEA1EC5" w14:textId="77777777" w:rsidR="00103A5A" w:rsidRDefault="00103A5A" w:rsidP="00103A5A">
      <w:pPr>
        <w:widowControl w:val="0"/>
        <w:autoSpaceDE w:val="0"/>
        <w:autoSpaceDN w:val="0"/>
        <w:adjustRightInd w:val="0"/>
        <w:spacing w:after="240"/>
        <w:ind w:left="720" w:hanging="720"/>
      </w:pPr>
      <w:proofErr w:type="spellStart"/>
      <w:r w:rsidRPr="005E1307">
        <w:t>S</w:t>
      </w:r>
      <w:r>
        <w:t>h</w:t>
      </w:r>
      <w:r w:rsidRPr="005E1307">
        <w:t>upak</w:t>
      </w:r>
      <w:proofErr w:type="spellEnd"/>
      <w:r w:rsidRPr="005E1307">
        <w:t xml:space="preserve">, </w:t>
      </w:r>
      <w:proofErr w:type="spellStart"/>
      <w:r w:rsidRPr="005E1307">
        <w:t>N</w:t>
      </w:r>
      <w:r>
        <w:t>ili</w:t>
      </w:r>
      <w:proofErr w:type="spellEnd"/>
      <w:r w:rsidRPr="005E1307">
        <w:t xml:space="preserve">. </w:t>
      </w:r>
      <w:r w:rsidR="0080225E">
        <w:t>“</w:t>
      </w:r>
      <w:r w:rsidRPr="005E1307">
        <w:t>Some Common Idioms in Biblical and the Egyptian Wisdom Literature</w:t>
      </w:r>
      <w:r w:rsidR="0080225E">
        <w:t>”</w:t>
      </w:r>
      <w:r>
        <w:t>,</w:t>
      </w:r>
      <w:r w:rsidRPr="005E1307">
        <w:t xml:space="preserve"> </w:t>
      </w:r>
      <w:proofErr w:type="spellStart"/>
      <w:r w:rsidRPr="00646BAE">
        <w:rPr>
          <w:i/>
        </w:rPr>
        <w:t>Shnaton</w:t>
      </w:r>
      <w:proofErr w:type="spellEnd"/>
      <w:r w:rsidRPr="00343D65">
        <w:t xml:space="preserve"> 2</w:t>
      </w:r>
      <w:r w:rsidRPr="005E1307">
        <w:t xml:space="preserve"> (1977</w:t>
      </w:r>
      <w:r>
        <w:t>)</w:t>
      </w:r>
      <w:r w:rsidRPr="005E1307">
        <w:t xml:space="preserve"> 233-</w:t>
      </w:r>
      <w:r w:rsidR="000667FF">
        <w:t>2</w:t>
      </w:r>
      <w:r w:rsidRPr="005E1307">
        <w:t>36.</w:t>
      </w:r>
      <w:r w:rsidRPr="00DD616C">
        <w:t xml:space="preserve"> </w:t>
      </w:r>
      <w:r w:rsidRPr="00343D65">
        <w:t>[Hebrew]</w:t>
      </w:r>
    </w:p>
    <w:p w14:paraId="59AB4601" w14:textId="77777777" w:rsidR="00103A5A" w:rsidRDefault="00103A5A" w:rsidP="00103A5A">
      <w:pPr>
        <w:ind w:left="720" w:hanging="720"/>
        <w:rPr>
          <w:bCs/>
        </w:rPr>
      </w:pPr>
      <w:r>
        <w:rPr>
          <w:bCs/>
        </w:rPr>
        <w:t>--</w:t>
      </w:r>
      <w:r w:rsidRPr="000F5D5C">
        <w:rPr>
          <w:bCs/>
        </w:rPr>
        <w:t>,</w:t>
      </w:r>
      <w:r w:rsidR="001B2193">
        <w:rPr>
          <w:bCs/>
        </w:rPr>
        <w:t xml:space="preserve"> </w:t>
      </w:r>
      <w:r w:rsidR="0080225E">
        <w:rPr>
          <w:bCs/>
        </w:rPr>
        <w:t>“</w:t>
      </w:r>
      <w:r w:rsidRPr="000F5D5C">
        <w:rPr>
          <w:bCs/>
        </w:rPr>
        <w:t xml:space="preserve">The Instruction of </w:t>
      </w:r>
      <w:proofErr w:type="spellStart"/>
      <w:r w:rsidRPr="000F5D5C">
        <w:rPr>
          <w:bCs/>
        </w:rPr>
        <w:t>Amenemope</w:t>
      </w:r>
      <w:proofErr w:type="spellEnd"/>
      <w:r w:rsidRPr="000F5D5C">
        <w:rPr>
          <w:bCs/>
        </w:rPr>
        <w:t xml:space="preserve"> and Proverbs 22:17-24:22 from the Perspective of Contemporary Research</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Pr="000F5D5C">
        <w:rPr>
          <w:bCs/>
        </w:rPr>
        <w:t xml:space="preserve"> and Dennis R. </w:t>
      </w:r>
      <w:proofErr w:type="spellStart"/>
      <w:r w:rsidRPr="000F5D5C">
        <w:rPr>
          <w:bCs/>
        </w:rPr>
        <w:t>Magary</w:t>
      </w:r>
      <w:proofErr w:type="spellEnd"/>
      <w:r>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006E02F6">
        <w:rPr>
          <w:bCs/>
        </w:rPr>
        <w:t>203-</w:t>
      </w:r>
      <w:r w:rsidR="001E1EE1">
        <w:rPr>
          <w:bCs/>
        </w:rPr>
        <w:t>2</w:t>
      </w:r>
      <w:r w:rsidR="006E02F6">
        <w:rPr>
          <w:bCs/>
        </w:rPr>
        <w:t>20.</w:t>
      </w:r>
    </w:p>
    <w:p w14:paraId="1AA9776C" w14:textId="77777777" w:rsidR="00103A5A" w:rsidRDefault="00103A5A" w:rsidP="00103A5A">
      <w:pPr>
        <w:ind w:left="720" w:hanging="720"/>
        <w:rPr>
          <w:bCs/>
        </w:rPr>
      </w:pPr>
    </w:p>
    <w:p w14:paraId="725722A7" w14:textId="77777777" w:rsidR="007D17BF" w:rsidRDefault="00103A5A" w:rsidP="006E02F6">
      <w:pPr>
        <w:ind w:left="720" w:hanging="720"/>
        <w:rPr>
          <w:bCs/>
        </w:rPr>
      </w:pPr>
      <w:r>
        <w:rPr>
          <w:bCs/>
        </w:rPr>
        <w:lastRenderedPageBreak/>
        <w:t>--</w:t>
      </w:r>
      <w:r w:rsidR="007D17BF">
        <w:rPr>
          <w:bCs/>
        </w:rPr>
        <w:t xml:space="preserve">. </w:t>
      </w:r>
      <w:r w:rsidR="0080225E">
        <w:rPr>
          <w:bCs/>
        </w:rPr>
        <w:t>“</w:t>
      </w:r>
      <w:r w:rsidR="007D17BF">
        <w:rPr>
          <w:bCs/>
        </w:rPr>
        <w:t xml:space="preserve">The Admonitions of an Egyptian Sage: The Admonitions of </w:t>
      </w:r>
      <w:proofErr w:type="spellStart"/>
      <w:r w:rsidR="007D17BF">
        <w:rPr>
          <w:bCs/>
        </w:rPr>
        <w:t>Ipuwer</w:t>
      </w:r>
      <w:proofErr w:type="spellEnd"/>
      <w:r w:rsidR="0080225E">
        <w:rPr>
          <w:bCs/>
        </w:rPr>
        <w:t>”</w:t>
      </w:r>
      <w:r w:rsidR="007D17BF">
        <w:rPr>
          <w:bCs/>
        </w:rPr>
        <w:t xml:space="preserve"> , in </w:t>
      </w:r>
      <w:r w:rsidR="007D17BF">
        <w:rPr>
          <w:bCs/>
          <w:i/>
        </w:rPr>
        <w:t>Canonical Inscriptions from the Biblical World</w:t>
      </w:r>
      <w:r w:rsidR="007D17BF">
        <w:rPr>
          <w:bCs/>
        </w:rPr>
        <w:t xml:space="preserve"> (</w:t>
      </w:r>
      <w:r w:rsidR="006E02F6">
        <w:rPr>
          <w:bCs/>
        </w:rPr>
        <w:t xml:space="preserve">The Context of Scripture, 1; </w:t>
      </w:r>
      <w:r w:rsidR="007D17BF">
        <w:rPr>
          <w:bCs/>
        </w:rPr>
        <w:t>Hallo, William W., and K. Lawson Younger Jr.</w:t>
      </w:r>
      <w:r w:rsidR="00CC6BD3">
        <w:t xml:space="preserve"> (eds.)</w:t>
      </w:r>
      <w:r w:rsidR="007D17BF">
        <w:rPr>
          <w:bCs/>
        </w:rPr>
        <w:t>; Leiden: E.J. Brill, 1997) 93-98.</w:t>
      </w:r>
    </w:p>
    <w:p w14:paraId="13D95842" w14:textId="77777777" w:rsidR="007D17BF" w:rsidRDefault="007D17BF" w:rsidP="007D17BF">
      <w:pPr>
        <w:ind w:left="720" w:hanging="720"/>
        <w:rPr>
          <w:bCs/>
        </w:rPr>
      </w:pPr>
    </w:p>
    <w:p w14:paraId="141B8B8F" w14:textId="77777777" w:rsidR="007D17BF" w:rsidRPr="00FC37DF" w:rsidRDefault="007D17BF" w:rsidP="006E02F6">
      <w:pPr>
        <w:ind w:left="720" w:hanging="720"/>
        <w:rPr>
          <w:bCs/>
        </w:rPr>
      </w:pPr>
      <w:r>
        <w:rPr>
          <w:bCs/>
        </w:rPr>
        <w:t xml:space="preserve">--. </w:t>
      </w:r>
      <w:r w:rsidR="0080225E">
        <w:rPr>
          <w:bCs/>
        </w:rPr>
        <w:t>“</w:t>
      </w:r>
      <w:r>
        <w:rPr>
          <w:bCs/>
        </w:rPr>
        <w:t>The Eloquent Peasant</w:t>
      </w:r>
      <w:r w:rsidR="0080225E">
        <w:rPr>
          <w:bCs/>
        </w:rPr>
        <w:t>”</w:t>
      </w:r>
      <w:r>
        <w:rPr>
          <w:bCs/>
        </w:rPr>
        <w:t xml:space="preserve">, in </w:t>
      </w:r>
      <w:r>
        <w:rPr>
          <w:bCs/>
          <w:i/>
        </w:rPr>
        <w:t>Canonical Inscriptions from the Biblical World</w:t>
      </w:r>
      <w:r>
        <w:rPr>
          <w:bCs/>
        </w:rPr>
        <w:t xml:space="preserve"> (</w:t>
      </w:r>
      <w:r w:rsidR="006E02F6">
        <w:rPr>
          <w:bCs/>
        </w:rPr>
        <w:t xml:space="preserve">The Context of Scripture, 1; </w:t>
      </w:r>
      <w:r>
        <w:rPr>
          <w:bCs/>
        </w:rPr>
        <w:t>Hallo, William W., and K. Lawson Younger Jr.</w:t>
      </w:r>
      <w:r w:rsidR="00CC6BD3">
        <w:t xml:space="preserve"> (eds.)</w:t>
      </w:r>
      <w:r>
        <w:rPr>
          <w:bCs/>
        </w:rPr>
        <w:t>;</w:t>
      </w:r>
      <w:r w:rsidR="006E02F6">
        <w:rPr>
          <w:bCs/>
        </w:rPr>
        <w:t xml:space="preserve"> </w:t>
      </w:r>
      <w:r>
        <w:rPr>
          <w:bCs/>
        </w:rPr>
        <w:t>Leiden: E.J. Brill, 1997) 98-104.</w:t>
      </w:r>
    </w:p>
    <w:p w14:paraId="7FC5AD89" w14:textId="77777777" w:rsidR="007D17BF" w:rsidRDefault="007D17BF" w:rsidP="007D17BF">
      <w:pPr>
        <w:ind w:left="720" w:hanging="720"/>
        <w:rPr>
          <w:bCs/>
        </w:rPr>
      </w:pPr>
    </w:p>
    <w:p w14:paraId="5D9F50A3" w14:textId="77777777" w:rsidR="00C34BF0" w:rsidRDefault="007D17BF" w:rsidP="00960BD1">
      <w:pPr>
        <w:widowControl w:val="0"/>
        <w:autoSpaceDE w:val="0"/>
        <w:autoSpaceDN w:val="0"/>
        <w:adjustRightInd w:val="0"/>
        <w:ind w:left="720" w:hanging="720"/>
      </w:pPr>
      <w:r>
        <w:t>--.</w:t>
      </w:r>
      <w:r w:rsidR="00AC761C">
        <w:t xml:space="preserve"> </w:t>
      </w:r>
      <w:r w:rsidR="00F72FB3" w:rsidRPr="002931D0">
        <w:rPr>
          <w:i/>
        </w:rPr>
        <w:t>Where Can Wisdom Be Found? The Sage</w:t>
      </w:r>
      <w:r w:rsidR="00387A1C">
        <w:rPr>
          <w:i/>
        </w:rPr>
        <w:t>’</w:t>
      </w:r>
      <w:r w:rsidR="00F72FB3" w:rsidRPr="002931D0">
        <w:rPr>
          <w:i/>
        </w:rPr>
        <w:t>s Language in the Bible and in Ancient Egyptian Literature</w:t>
      </w:r>
      <w:r w:rsidR="00366DEC">
        <w:t xml:space="preserve"> (</w:t>
      </w:r>
      <w:r w:rsidR="00F72FB3" w:rsidRPr="005E1307">
        <w:t xml:space="preserve">Orbis </w:t>
      </w:r>
      <w:proofErr w:type="spellStart"/>
      <w:r w:rsidR="00F72FB3" w:rsidRPr="005E1307">
        <w:t>Biblicus</w:t>
      </w:r>
      <w:proofErr w:type="spellEnd"/>
      <w:r w:rsidR="00F72FB3" w:rsidRPr="005E1307">
        <w:t xml:space="preserve"> </w:t>
      </w:r>
      <w:r w:rsidR="00387A1C">
        <w:t>e</w:t>
      </w:r>
      <w:r w:rsidR="00F72FB3" w:rsidRPr="005E1307">
        <w:t xml:space="preserve">t </w:t>
      </w:r>
      <w:proofErr w:type="spellStart"/>
      <w:r w:rsidR="00387A1C">
        <w:t>O</w:t>
      </w:r>
      <w:r w:rsidR="00F72FB3" w:rsidRPr="005E1307">
        <w:t>rientalis</w:t>
      </w:r>
      <w:proofErr w:type="spellEnd"/>
      <w:r w:rsidR="00D15DA8">
        <w:t xml:space="preserve"> 130;</w:t>
      </w:r>
      <w:r w:rsidR="00F72FB3" w:rsidRPr="005E1307">
        <w:t xml:space="preserve"> </w:t>
      </w:r>
      <w:r w:rsidR="00373C9F">
        <w:t>Göttingen</w:t>
      </w:r>
      <w:r w:rsidR="00F72FB3">
        <w:t xml:space="preserve">: </w:t>
      </w:r>
      <w:proofErr w:type="spellStart"/>
      <w:r w:rsidR="00F72FB3">
        <w:t>Vandenhoeck</w:t>
      </w:r>
      <w:proofErr w:type="spellEnd"/>
      <w:r w:rsidR="00F72FB3">
        <w:t xml:space="preserve"> &amp; Ruprecht</w:t>
      </w:r>
      <w:r w:rsidR="00AC761C">
        <w:t>, 1993</w:t>
      </w:r>
      <w:r w:rsidR="00C66390">
        <w:t>).</w:t>
      </w:r>
    </w:p>
    <w:p w14:paraId="43E55E66" w14:textId="77777777" w:rsidR="00AC761C" w:rsidRPr="005E1307" w:rsidRDefault="00AC761C" w:rsidP="00AC761C">
      <w:pPr>
        <w:widowControl w:val="0"/>
        <w:autoSpaceDE w:val="0"/>
        <w:autoSpaceDN w:val="0"/>
        <w:adjustRightInd w:val="0"/>
      </w:pPr>
    </w:p>
    <w:p w14:paraId="51633915" w14:textId="77777777" w:rsidR="00C34BF0" w:rsidRPr="005E1307" w:rsidRDefault="00387A1C" w:rsidP="00C34BF0">
      <w:pPr>
        <w:widowControl w:val="0"/>
        <w:autoSpaceDE w:val="0"/>
        <w:autoSpaceDN w:val="0"/>
        <w:adjustRightInd w:val="0"/>
        <w:ind w:left="720" w:hanging="720"/>
      </w:pPr>
      <w:r>
        <w:t xml:space="preserve">--. </w:t>
      </w:r>
      <w:r w:rsidR="0080225E">
        <w:t>“</w:t>
      </w:r>
      <w:r w:rsidR="00C34BF0" w:rsidRPr="005E1307">
        <w:t xml:space="preserve">The </w:t>
      </w:r>
      <w:r>
        <w:t>‘</w:t>
      </w:r>
      <w:r w:rsidR="00C34BF0" w:rsidRPr="005E1307">
        <w:t xml:space="preserve">Sitz </w:t>
      </w:r>
      <w:proofErr w:type="spellStart"/>
      <w:r>
        <w:t>i</w:t>
      </w:r>
      <w:r w:rsidR="00C34BF0" w:rsidRPr="005E1307">
        <w:t>m</w:t>
      </w:r>
      <w:proofErr w:type="spellEnd"/>
      <w:r w:rsidR="00C34BF0" w:rsidRPr="005E1307">
        <w:t xml:space="preserve"> Leben</w:t>
      </w:r>
      <w:r>
        <w:t>’</w:t>
      </w:r>
      <w:r w:rsidR="00C34BF0" w:rsidRPr="005E1307">
        <w:t xml:space="preserve"> of the Book of Proverbs in the Light of a Comparison of Biblical and Egyptian Wisdom Literature</w:t>
      </w:r>
      <w:r w:rsidR="0080225E">
        <w:t>”</w:t>
      </w:r>
      <w:r w:rsidR="00D15DA8">
        <w:t>,</w:t>
      </w:r>
      <w:r w:rsidR="00C34BF0" w:rsidRPr="005E1307">
        <w:t xml:space="preserve"> </w:t>
      </w:r>
      <w:r w:rsidR="00C34BF0" w:rsidRPr="00646BAE">
        <w:rPr>
          <w:i/>
        </w:rPr>
        <w:t xml:space="preserve">Revue </w:t>
      </w:r>
      <w:proofErr w:type="spellStart"/>
      <w:r w:rsidR="00C34BF0" w:rsidRPr="00646BAE">
        <w:rPr>
          <w:i/>
        </w:rPr>
        <w:t>Biblique</w:t>
      </w:r>
      <w:proofErr w:type="spellEnd"/>
      <w:r w:rsidR="00C34BF0" w:rsidRPr="005E1307">
        <w:t xml:space="preserve"> 94</w:t>
      </w:r>
      <w:r w:rsidR="00AC761C">
        <w:t xml:space="preserve"> (1987)</w:t>
      </w:r>
      <w:r w:rsidR="00C34BF0" w:rsidRPr="005E1307">
        <w:t xml:space="preserve"> 98-199.</w:t>
      </w:r>
    </w:p>
    <w:p w14:paraId="6691C626" w14:textId="77777777" w:rsidR="00AC761C" w:rsidRDefault="00AC761C" w:rsidP="00F72FB3">
      <w:pPr>
        <w:widowControl w:val="0"/>
        <w:autoSpaceDE w:val="0"/>
        <w:autoSpaceDN w:val="0"/>
        <w:adjustRightInd w:val="0"/>
        <w:ind w:left="720" w:hanging="720"/>
      </w:pPr>
    </w:p>
    <w:p w14:paraId="016B92C0" w14:textId="77777777" w:rsidR="00C34BF0" w:rsidRPr="005E1307" w:rsidRDefault="00387A1C" w:rsidP="00F72FB3">
      <w:pPr>
        <w:widowControl w:val="0"/>
        <w:autoSpaceDE w:val="0"/>
        <w:autoSpaceDN w:val="0"/>
        <w:adjustRightInd w:val="0"/>
        <w:ind w:left="720" w:hanging="720"/>
      </w:pPr>
      <w:r>
        <w:t xml:space="preserve">--. </w:t>
      </w:r>
      <w:r w:rsidR="0080225E">
        <w:t>“</w:t>
      </w:r>
      <w:r w:rsidR="00F72FB3" w:rsidRPr="005E1307">
        <w:t xml:space="preserve">Some </w:t>
      </w:r>
      <w:r>
        <w:t>I</w:t>
      </w:r>
      <w:r w:rsidR="00F72FB3" w:rsidRPr="005E1307">
        <w:t xml:space="preserve">dioms </w:t>
      </w:r>
      <w:r>
        <w:t>C</w:t>
      </w:r>
      <w:r w:rsidR="00F72FB3" w:rsidRPr="005E1307">
        <w:t xml:space="preserve">onnected with the </w:t>
      </w:r>
      <w:r>
        <w:t>C</w:t>
      </w:r>
      <w:r w:rsidR="00F72FB3" w:rsidRPr="005E1307">
        <w:t>oncept of ‘</w:t>
      </w:r>
      <w:r>
        <w:t>H</w:t>
      </w:r>
      <w:r w:rsidR="00F72FB3" w:rsidRPr="005E1307">
        <w:t>eart’ in Egypt and the Bible</w:t>
      </w:r>
      <w:r w:rsidR="0080225E">
        <w:t>”</w:t>
      </w:r>
      <w:r w:rsidR="00E344EF">
        <w:t xml:space="preserve">, in </w:t>
      </w:r>
      <w:r w:rsidR="00F72FB3" w:rsidRPr="00784124">
        <w:rPr>
          <w:i/>
        </w:rPr>
        <w:t>Pharaonic Egypt: The Bible and Christianity</w:t>
      </w:r>
      <w:r w:rsidR="00F72FB3">
        <w:t xml:space="preserve"> </w:t>
      </w:r>
      <w:r w:rsidR="00D15DA8">
        <w:t>(</w:t>
      </w:r>
      <w:r w:rsidR="00F72FB3" w:rsidRPr="005E1307">
        <w:t xml:space="preserve">Sarah </w:t>
      </w:r>
      <w:proofErr w:type="spellStart"/>
      <w:r w:rsidR="00F72FB3" w:rsidRPr="005E1307">
        <w:t>Israelit-Groll</w:t>
      </w:r>
      <w:proofErr w:type="spellEnd"/>
      <w:r w:rsidR="00CC6BD3">
        <w:t xml:space="preserve"> (ed.)</w:t>
      </w:r>
      <w:r>
        <w:t xml:space="preserve">; </w:t>
      </w:r>
      <w:r w:rsidR="00F72FB3" w:rsidRPr="005E1307">
        <w:t>Jerusalem:</w:t>
      </w:r>
      <w:r w:rsidR="00F72FB3">
        <w:t xml:space="preserve"> </w:t>
      </w:r>
      <w:proofErr w:type="spellStart"/>
      <w:r w:rsidR="00F72FB3" w:rsidRPr="005E1307">
        <w:t>Magnes</w:t>
      </w:r>
      <w:proofErr w:type="spellEnd"/>
      <w:r w:rsidR="00F72FB3" w:rsidRPr="005E1307">
        <w:t xml:space="preserve"> Press,</w:t>
      </w:r>
      <w:r w:rsidR="00F72FB3">
        <w:t xml:space="preserve"> </w:t>
      </w:r>
      <w:r w:rsidR="00AC761C">
        <w:t>1985</w:t>
      </w:r>
      <w:r w:rsidR="00D15DA8">
        <w:t>) 202-</w:t>
      </w:r>
      <w:r w:rsidR="00A13187">
        <w:t>2</w:t>
      </w:r>
      <w:r w:rsidR="00D15DA8">
        <w:t>12</w:t>
      </w:r>
      <w:r w:rsidR="00AC761C">
        <w:t>.</w:t>
      </w:r>
    </w:p>
    <w:p w14:paraId="16E9754B" w14:textId="77777777" w:rsidR="00AC761C" w:rsidRDefault="00AC761C" w:rsidP="00C34BF0">
      <w:pPr>
        <w:widowControl w:val="0"/>
        <w:autoSpaceDE w:val="0"/>
        <w:autoSpaceDN w:val="0"/>
        <w:adjustRightInd w:val="0"/>
        <w:ind w:left="720" w:hanging="720"/>
      </w:pPr>
    </w:p>
    <w:p w14:paraId="154571CD" w14:textId="77777777" w:rsidR="00C34BF0" w:rsidRDefault="00387A1C" w:rsidP="00C34BF0">
      <w:pPr>
        <w:widowControl w:val="0"/>
        <w:autoSpaceDE w:val="0"/>
        <w:autoSpaceDN w:val="0"/>
        <w:adjustRightInd w:val="0"/>
        <w:ind w:left="720" w:hanging="720"/>
      </w:pPr>
      <w:r>
        <w:t xml:space="preserve">--. </w:t>
      </w:r>
      <w:r w:rsidR="00C34BF0" w:rsidRPr="005E1307">
        <w:rPr>
          <w:color w:val="000000"/>
        </w:rPr>
        <w:t xml:space="preserve">Selected </w:t>
      </w:r>
      <w:r w:rsidR="00361852">
        <w:rPr>
          <w:color w:val="000000"/>
        </w:rPr>
        <w:t>t</w:t>
      </w:r>
      <w:r w:rsidR="00C34BF0" w:rsidRPr="005E1307">
        <w:rPr>
          <w:color w:val="000000"/>
        </w:rPr>
        <w:t xml:space="preserve">erms of </w:t>
      </w:r>
      <w:r w:rsidR="00361852">
        <w:rPr>
          <w:color w:val="000000"/>
        </w:rPr>
        <w:t>b</w:t>
      </w:r>
      <w:r w:rsidR="00C34BF0" w:rsidRPr="005E1307">
        <w:rPr>
          <w:color w:val="000000"/>
        </w:rPr>
        <w:t xml:space="preserve">iblical </w:t>
      </w:r>
      <w:r w:rsidR="00361852">
        <w:rPr>
          <w:color w:val="000000"/>
        </w:rPr>
        <w:t>w</w:t>
      </w:r>
      <w:r w:rsidR="00C34BF0" w:rsidRPr="005E1307">
        <w:rPr>
          <w:color w:val="000000"/>
        </w:rPr>
        <w:t xml:space="preserve">isdom </w:t>
      </w:r>
      <w:r w:rsidR="00361852">
        <w:rPr>
          <w:color w:val="000000"/>
        </w:rPr>
        <w:t>l</w:t>
      </w:r>
      <w:r w:rsidR="00C34BF0" w:rsidRPr="005E1307">
        <w:rPr>
          <w:color w:val="000000"/>
        </w:rPr>
        <w:t xml:space="preserve">iterature </w:t>
      </w:r>
      <w:r w:rsidR="00361852">
        <w:rPr>
          <w:color w:val="000000"/>
        </w:rPr>
        <w:t>c</w:t>
      </w:r>
      <w:r w:rsidR="00C34BF0" w:rsidRPr="005E1307">
        <w:rPr>
          <w:color w:val="000000"/>
        </w:rPr>
        <w:t xml:space="preserve">ompared with Egyptian </w:t>
      </w:r>
      <w:r w:rsidR="00361852">
        <w:rPr>
          <w:color w:val="000000"/>
        </w:rPr>
        <w:t>w</w:t>
      </w:r>
      <w:r w:rsidR="00C34BF0" w:rsidRPr="005E1307">
        <w:rPr>
          <w:color w:val="000000"/>
        </w:rPr>
        <w:t xml:space="preserve">isdom </w:t>
      </w:r>
      <w:r w:rsidR="00361852">
        <w:rPr>
          <w:color w:val="000000"/>
        </w:rPr>
        <w:t>l</w:t>
      </w:r>
      <w:r w:rsidR="00C34BF0" w:rsidRPr="005E1307">
        <w:t>iterature</w:t>
      </w:r>
      <w:r w:rsidR="00366DEC">
        <w:t xml:space="preserve"> (</w:t>
      </w:r>
      <w:r w:rsidR="006A2F96">
        <w:t>Ph.D.</w:t>
      </w:r>
      <w:r w:rsidR="00C34BF0" w:rsidRPr="005E1307">
        <w:t xml:space="preserve"> </w:t>
      </w:r>
      <w:r w:rsidR="00B150FA">
        <w:t>dissertation;</w:t>
      </w:r>
      <w:r w:rsidR="00C34BF0" w:rsidRPr="005E1307">
        <w:t xml:space="preserve"> </w:t>
      </w:r>
      <w:r w:rsidR="00C34BF0">
        <w:t>Hebrew University</w:t>
      </w:r>
      <w:r w:rsidR="00AC761C">
        <w:t>, 1984</w:t>
      </w:r>
      <w:r w:rsidR="00C66390">
        <w:t>).</w:t>
      </w:r>
    </w:p>
    <w:p w14:paraId="242B8341" w14:textId="77777777" w:rsidR="00C34BF0" w:rsidRPr="005E1307" w:rsidRDefault="00C34BF0" w:rsidP="00C34BF0">
      <w:pPr>
        <w:widowControl w:val="0"/>
        <w:autoSpaceDE w:val="0"/>
        <w:autoSpaceDN w:val="0"/>
        <w:adjustRightInd w:val="0"/>
      </w:pPr>
    </w:p>
    <w:p w14:paraId="3457122B" w14:textId="77777777" w:rsidR="00C34BF0" w:rsidRPr="005E1307" w:rsidRDefault="00C34BF0" w:rsidP="00DD31A8">
      <w:pPr>
        <w:widowControl w:val="0"/>
        <w:autoSpaceDE w:val="0"/>
        <w:autoSpaceDN w:val="0"/>
        <w:adjustRightInd w:val="0"/>
        <w:spacing w:after="240"/>
        <w:ind w:left="720" w:hanging="720"/>
      </w:pPr>
      <w:r w:rsidRPr="005E1307">
        <w:t>Simpson, William K</w:t>
      </w:r>
      <w:r w:rsidR="005917F7">
        <w:t>. (ed.)</w:t>
      </w:r>
      <w:r w:rsidRPr="005E1307">
        <w:t xml:space="preserve">. </w:t>
      </w:r>
      <w:r w:rsidRPr="00646BAE">
        <w:rPr>
          <w:i/>
        </w:rPr>
        <w:t>The Literature of Ancient Egypt</w:t>
      </w:r>
      <w:r w:rsidR="005917F7">
        <w:rPr>
          <w:i/>
        </w:rPr>
        <w:t>: An Anthology of Stories, Instructions, and Poetry</w:t>
      </w:r>
      <w:r w:rsidR="00366DEC">
        <w:t xml:space="preserve"> (</w:t>
      </w:r>
      <w:r w:rsidR="00DD31A8">
        <w:t>second edition</w:t>
      </w:r>
      <w:r w:rsidR="005917F7">
        <w:t xml:space="preserve">; </w:t>
      </w:r>
      <w:r w:rsidRPr="005E1307">
        <w:t>New Haven: Yale University</w:t>
      </w:r>
      <w:r w:rsidR="005917F7">
        <w:t xml:space="preserve"> Press, </w:t>
      </w:r>
      <w:r w:rsidRPr="005E1307">
        <w:t>1973</w:t>
      </w:r>
      <w:r w:rsidR="00C66390">
        <w:t>).</w:t>
      </w:r>
    </w:p>
    <w:p w14:paraId="0B60CAA3" w14:textId="77777777" w:rsidR="00C34BF0" w:rsidRPr="005E1307" w:rsidRDefault="00C34BF0" w:rsidP="00C34BF0">
      <w:pPr>
        <w:widowControl w:val="0"/>
        <w:autoSpaceDE w:val="0"/>
        <w:autoSpaceDN w:val="0"/>
        <w:adjustRightInd w:val="0"/>
        <w:spacing w:after="240"/>
        <w:ind w:left="720" w:hanging="720"/>
      </w:pPr>
      <w:proofErr w:type="spellStart"/>
      <w:r w:rsidRPr="005E1307">
        <w:t>Steiert</w:t>
      </w:r>
      <w:proofErr w:type="spellEnd"/>
      <w:r w:rsidRPr="005E1307">
        <w:t xml:space="preserve">, Franz-Josef. </w:t>
      </w:r>
      <w:r w:rsidRPr="00646BAE">
        <w:rPr>
          <w:i/>
        </w:rPr>
        <w:t xml:space="preserve">Die Weisheit </w:t>
      </w:r>
      <w:proofErr w:type="spellStart"/>
      <w:r w:rsidRPr="00646BAE">
        <w:rPr>
          <w:i/>
        </w:rPr>
        <w:t>Israels</w:t>
      </w:r>
      <w:proofErr w:type="spellEnd"/>
      <w:r w:rsidR="00387A1C">
        <w:rPr>
          <w:i/>
        </w:rPr>
        <w:t>—</w:t>
      </w:r>
      <w:r w:rsidR="00A55572">
        <w:rPr>
          <w:i/>
        </w:rPr>
        <w:t>E</w:t>
      </w:r>
      <w:r w:rsidRPr="00646BAE">
        <w:rPr>
          <w:i/>
        </w:rPr>
        <w:t xml:space="preserve">in </w:t>
      </w:r>
      <w:proofErr w:type="spellStart"/>
      <w:r w:rsidRPr="00646BAE">
        <w:rPr>
          <w:i/>
        </w:rPr>
        <w:t>Fremdkörper</w:t>
      </w:r>
      <w:proofErr w:type="spellEnd"/>
      <w:r w:rsidRPr="00646BAE">
        <w:rPr>
          <w:i/>
        </w:rPr>
        <w:t xml:space="preserve"> </w:t>
      </w:r>
      <w:proofErr w:type="spellStart"/>
      <w:r w:rsidR="00387A1C">
        <w:rPr>
          <w:i/>
        </w:rPr>
        <w:t>i</w:t>
      </w:r>
      <w:r w:rsidRPr="00646BAE">
        <w:rPr>
          <w:i/>
        </w:rPr>
        <w:t>m</w:t>
      </w:r>
      <w:proofErr w:type="spellEnd"/>
      <w:r w:rsidRPr="00646BAE">
        <w:rPr>
          <w:i/>
        </w:rPr>
        <w:t xml:space="preserve"> </w:t>
      </w:r>
      <w:proofErr w:type="spellStart"/>
      <w:r w:rsidRPr="00646BAE">
        <w:rPr>
          <w:i/>
        </w:rPr>
        <w:t>Alten</w:t>
      </w:r>
      <w:proofErr w:type="spellEnd"/>
      <w:r w:rsidRPr="00646BAE">
        <w:rPr>
          <w:i/>
        </w:rPr>
        <w:t xml:space="preserve"> Testament? Eine </w:t>
      </w:r>
      <w:proofErr w:type="spellStart"/>
      <w:r w:rsidRPr="00646BAE">
        <w:rPr>
          <w:i/>
        </w:rPr>
        <w:t>Untersuchung</w:t>
      </w:r>
      <w:proofErr w:type="spellEnd"/>
      <w:r w:rsidRPr="00646BAE">
        <w:rPr>
          <w:i/>
        </w:rPr>
        <w:t xml:space="preserve"> </w:t>
      </w:r>
      <w:proofErr w:type="spellStart"/>
      <w:r w:rsidR="00387A1C">
        <w:rPr>
          <w:i/>
        </w:rPr>
        <w:t>z</w:t>
      </w:r>
      <w:r w:rsidRPr="00646BAE">
        <w:rPr>
          <w:i/>
        </w:rPr>
        <w:t>um</w:t>
      </w:r>
      <w:proofErr w:type="spellEnd"/>
      <w:r w:rsidRPr="00646BAE">
        <w:rPr>
          <w:i/>
        </w:rPr>
        <w:t xml:space="preserve"> Buch </w:t>
      </w:r>
      <w:r w:rsidR="00387A1C">
        <w:rPr>
          <w:i/>
        </w:rPr>
        <w:t>d</w:t>
      </w:r>
      <w:r w:rsidRPr="00646BAE">
        <w:rPr>
          <w:i/>
        </w:rPr>
        <w:t xml:space="preserve">er </w:t>
      </w:r>
      <w:proofErr w:type="spellStart"/>
      <w:r w:rsidRPr="00646BAE">
        <w:rPr>
          <w:i/>
        </w:rPr>
        <w:t>Sprüche</w:t>
      </w:r>
      <w:proofErr w:type="spellEnd"/>
      <w:r w:rsidRPr="00646BAE">
        <w:rPr>
          <w:i/>
        </w:rPr>
        <w:t xml:space="preserve"> </w:t>
      </w:r>
      <w:r w:rsidR="00387A1C">
        <w:rPr>
          <w:i/>
        </w:rPr>
        <w:t>a</w:t>
      </w:r>
      <w:r w:rsidRPr="00646BAE">
        <w:rPr>
          <w:i/>
        </w:rPr>
        <w:t xml:space="preserve">uf </w:t>
      </w:r>
      <w:r w:rsidR="00387A1C">
        <w:rPr>
          <w:i/>
        </w:rPr>
        <w:t>d</w:t>
      </w:r>
      <w:r w:rsidRPr="00646BAE">
        <w:rPr>
          <w:i/>
        </w:rPr>
        <w:t xml:space="preserve">em </w:t>
      </w:r>
      <w:proofErr w:type="spellStart"/>
      <w:r w:rsidRPr="00646BAE">
        <w:rPr>
          <w:i/>
        </w:rPr>
        <w:t>Hintergrund</w:t>
      </w:r>
      <w:proofErr w:type="spellEnd"/>
      <w:r w:rsidRPr="00646BAE">
        <w:rPr>
          <w:i/>
        </w:rPr>
        <w:t xml:space="preserve"> </w:t>
      </w:r>
      <w:r w:rsidR="00387A1C">
        <w:rPr>
          <w:i/>
        </w:rPr>
        <w:t>d</w:t>
      </w:r>
      <w:r w:rsidRPr="00646BAE">
        <w:rPr>
          <w:i/>
        </w:rPr>
        <w:t xml:space="preserve">er </w:t>
      </w:r>
      <w:proofErr w:type="spellStart"/>
      <w:r w:rsidRPr="00646BAE">
        <w:rPr>
          <w:i/>
        </w:rPr>
        <w:t>Ägyptischen</w:t>
      </w:r>
      <w:proofErr w:type="spellEnd"/>
      <w:r w:rsidRPr="00646BAE">
        <w:rPr>
          <w:i/>
        </w:rPr>
        <w:t xml:space="preserve"> </w:t>
      </w:r>
      <w:proofErr w:type="spellStart"/>
      <w:r w:rsidRPr="00646BAE">
        <w:rPr>
          <w:i/>
        </w:rPr>
        <w:t>Weisheitslehren</w:t>
      </w:r>
      <w:proofErr w:type="spellEnd"/>
      <w:r w:rsidR="00366DEC">
        <w:t xml:space="preserve"> (</w:t>
      </w:r>
      <w:r w:rsidRPr="005E1307">
        <w:t xml:space="preserve">Freiburg </w:t>
      </w:r>
      <w:proofErr w:type="spellStart"/>
      <w:r w:rsidRPr="005E1307">
        <w:t>im</w:t>
      </w:r>
      <w:proofErr w:type="spellEnd"/>
      <w:r w:rsidRPr="005E1307">
        <w:t xml:space="preserve"> Breisgau: Herder, 1990</w:t>
      </w:r>
      <w:r w:rsidR="00C66390">
        <w:t>).</w:t>
      </w:r>
    </w:p>
    <w:p w14:paraId="1B4A843B" w14:textId="77777777" w:rsidR="005917F7" w:rsidRPr="00AA6931" w:rsidRDefault="005917F7" w:rsidP="00F72FB3">
      <w:pPr>
        <w:widowControl w:val="0"/>
        <w:autoSpaceDE w:val="0"/>
        <w:autoSpaceDN w:val="0"/>
        <w:adjustRightInd w:val="0"/>
        <w:ind w:left="720" w:hanging="720"/>
        <w:rPr>
          <w:lang w:val="fr-FR"/>
        </w:rPr>
      </w:pPr>
      <w:proofErr w:type="spellStart"/>
      <w:r w:rsidRPr="00AA6931">
        <w:rPr>
          <w:lang w:val="fr-FR"/>
        </w:rPr>
        <w:t>Suys</w:t>
      </w:r>
      <w:proofErr w:type="spellEnd"/>
      <w:r w:rsidRPr="00AA6931">
        <w:rPr>
          <w:lang w:val="fr-FR"/>
        </w:rPr>
        <w:t xml:space="preserve">, E. </w:t>
      </w:r>
      <w:r w:rsidRPr="00AA6931">
        <w:rPr>
          <w:i/>
          <w:lang w:val="fr-FR"/>
        </w:rPr>
        <w:t xml:space="preserve">La sagesse </w:t>
      </w:r>
      <w:proofErr w:type="gramStart"/>
      <w:r w:rsidRPr="00AA6931">
        <w:rPr>
          <w:i/>
          <w:lang w:val="fr-FR"/>
        </w:rPr>
        <w:t>d’Ani:</w:t>
      </w:r>
      <w:proofErr w:type="gramEnd"/>
      <w:r w:rsidRPr="00AA6931">
        <w:rPr>
          <w:i/>
          <w:lang w:val="fr-FR"/>
        </w:rPr>
        <w:t xml:space="preserve"> texte, traduction et commentaire</w:t>
      </w:r>
      <w:r w:rsidRPr="00AA6931">
        <w:rPr>
          <w:lang w:val="fr-FR"/>
        </w:rPr>
        <w:t xml:space="preserve"> (Analecta </w:t>
      </w:r>
      <w:proofErr w:type="spellStart"/>
      <w:r w:rsidRPr="00AA6931">
        <w:rPr>
          <w:lang w:val="fr-FR"/>
        </w:rPr>
        <w:t>Orientalia</w:t>
      </w:r>
      <w:proofErr w:type="spellEnd"/>
      <w:r w:rsidRPr="00AA6931">
        <w:rPr>
          <w:lang w:val="fr-FR"/>
        </w:rPr>
        <w:t xml:space="preserve">, 11; Rome: </w:t>
      </w:r>
      <w:proofErr w:type="spellStart"/>
      <w:r w:rsidRPr="00AA6931">
        <w:rPr>
          <w:lang w:val="fr-FR"/>
        </w:rPr>
        <w:t>Pontificium</w:t>
      </w:r>
      <w:proofErr w:type="spellEnd"/>
      <w:r w:rsidRPr="00AA6931">
        <w:rPr>
          <w:lang w:val="fr-FR"/>
        </w:rPr>
        <w:t xml:space="preserve"> </w:t>
      </w:r>
      <w:proofErr w:type="spellStart"/>
      <w:r w:rsidRPr="00AA6931">
        <w:rPr>
          <w:lang w:val="fr-FR"/>
        </w:rPr>
        <w:t>Institutum</w:t>
      </w:r>
      <w:proofErr w:type="spellEnd"/>
      <w:r w:rsidRPr="00AA6931">
        <w:rPr>
          <w:lang w:val="fr-FR"/>
        </w:rPr>
        <w:t xml:space="preserve"> </w:t>
      </w:r>
      <w:proofErr w:type="spellStart"/>
      <w:r w:rsidRPr="00AA6931">
        <w:rPr>
          <w:lang w:val="fr-FR"/>
        </w:rPr>
        <w:t>Biblicum</w:t>
      </w:r>
      <w:proofErr w:type="spellEnd"/>
      <w:r w:rsidRPr="00AA6931">
        <w:rPr>
          <w:lang w:val="fr-FR"/>
        </w:rPr>
        <w:t>, 1935).</w:t>
      </w:r>
    </w:p>
    <w:p w14:paraId="14BF7F53" w14:textId="77777777" w:rsidR="005917F7" w:rsidRPr="00AA6931" w:rsidRDefault="005917F7" w:rsidP="00F72FB3">
      <w:pPr>
        <w:widowControl w:val="0"/>
        <w:autoSpaceDE w:val="0"/>
        <w:autoSpaceDN w:val="0"/>
        <w:adjustRightInd w:val="0"/>
        <w:ind w:left="720" w:hanging="720"/>
        <w:rPr>
          <w:lang w:val="fr-FR"/>
        </w:rPr>
      </w:pPr>
    </w:p>
    <w:p w14:paraId="1184519C" w14:textId="77777777" w:rsidR="008C750C" w:rsidRDefault="008C750C" w:rsidP="008C750C">
      <w:pPr>
        <w:widowControl w:val="0"/>
        <w:autoSpaceDE w:val="0"/>
        <w:autoSpaceDN w:val="0"/>
        <w:adjustRightInd w:val="0"/>
        <w:ind w:left="720" w:hanging="720"/>
      </w:pPr>
      <w:r>
        <w:t xml:space="preserve">Van Seters, J. </w:t>
      </w:r>
      <w:r w:rsidR="0080225E">
        <w:t>“</w:t>
      </w:r>
      <w:r>
        <w:t>A Date for the ‘Admonitions’ in the Second Intermediate Period</w:t>
      </w:r>
      <w:r w:rsidR="0080225E">
        <w:t>”</w:t>
      </w:r>
      <w:r>
        <w:t xml:space="preserve">, </w:t>
      </w:r>
      <w:r w:rsidRPr="008C750C">
        <w:rPr>
          <w:i/>
        </w:rPr>
        <w:t xml:space="preserve">Journal of Egyptian </w:t>
      </w:r>
      <w:proofErr w:type="spellStart"/>
      <w:r w:rsidRPr="008C750C">
        <w:rPr>
          <w:i/>
        </w:rPr>
        <w:t>Archaelogy</w:t>
      </w:r>
      <w:proofErr w:type="spellEnd"/>
      <w:r>
        <w:t xml:space="preserve"> 50 (1964) 13-23.</w:t>
      </w:r>
    </w:p>
    <w:p w14:paraId="1C3B7D37" w14:textId="77777777" w:rsidR="008C750C" w:rsidRDefault="008C750C" w:rsidP="00F72FB3">
      <w:pPr>
        <w:widowControl w:val="0"/>
        <w:autoSpaceDE w:val="0"/>
        <w:autoSpaceDN w:val="0"/>
        <w:adjustRightInd w:val="0"/>
        <w:ind w:left="720" w:hanging="720"/>
      </w:pPr>
    </w:p>
    <w:p w14:paraId="313F7744" w14:textId="77777777" w:rsidR="00C34BF0" w:rsidRPr="00AA6931" w:rsidRDefault="00F72FB3" w:rsidP="00F72FB3">
      <w:pPr>
        <w:widowControl w:val="0"/>
        <w:autoSpaceDE w:val="0"/>
        <w:autoSpaceDN w:val="0"/>
        <w:adjustRightInd w:val="0"/>
        <w:ind w:left="720" w:hanging="720"/>
      </w:pPr>
      <w:proofErr w:type="spellStart"/>
      <w:r w:rsidRPr="005E1307">
        <w:t>te</w:t>
      </w:r>
      <w:proofErr w:type="spellEnd"/>
      <w:r w:rsidRPr="005E1307">
        <w:t xml:space="preserve"> Velde, H. </w:t>
      </w:r>
      <w:r w:rsidR="0080225E">
        <w:t>“</w:t>
      </w:r>
      <w:r w:rsidRPr="005E1307">
        <w:t>Scribes and Literacy in Ancient Egypt</w:t>
      </w:r>
      <w:r w:rsidR="0080225E">
        <w:t>”</w:t>
      </w:r>
      <w:r w:rsidR="00E344EF">
        <w:t xml:space="preserve">, in </w:t>
      </w:r>
      <w:r w:rsidRPr="00F25D36">
        <w:rPr>
          <w:i/>
        </w:rPr>
        <w:t xml:space="preserve">Scripta Signa </w:t>
      </w:r>
      <w:proofErr w:type="spellStart"/>
      <w:r w:rsidRPr="00F25D36">
        <w:rPr>
          <w:i/>
        </w:rPr>
        <w:t>Vocis</w:t>
      </w:r>
      <w:proofErr w:type="spellEnd"/>
      <w:r w:rsidRPr="00F25D36">
        <w:rPr>
          <w:i/>
        </w:rPr>
        <w:t xml:space="preserve">: Studies About Scripts, Scriptures, Scribes and Languages in the </w:t>
      </w:r>
      <w:r w:rsidR="00387A1C">
        <w:rPr>
          <w:i/>
        </w:rPr>
        <w:t>N</w:t>
      </w:r>
      <w:r w:rsidRPr="00F25D36">
        <w:rPr>
          <w:i/>
        </w:rPr>
        <w:t>ear East</w:t>
      </w:r>
      <w:r w:rsidR="00387A1C">
        <w:t xml:space="preserve"> (</w:t>
      </w:r>
      <w:r w:rsidRPr="00AA6931">
        <w:t xml:space="preserve">H.L.J. </w:t>
      </w:r>
      <w:proofErr w:type="spellStart"/>
      <w:r w:rsidRPr="00AA6931">
        <w:t>Vanstiphout</w:t>
      </w:r>
      <w:proofErr w:type="spellEnd"/>
      <w:r w:rsidR="00CC6BD3">
        <w:t xml:space="preserve"> (ed.)</w:t>
      </w:r>
      <w:r w:rsidR="00387A1C" w:rsidRPr="00AA6931">
        <w:t xml:space="preserve">; </w:t>
      </w:r>
      <w:r w:rsidRPr="00AA6931">
        <w:t xml:space="preserve">Groningen: Egbert </w:t>
      </w:r>
      <w:proofErr w:type="spellStart"/>
      <w:r w:rsidRPr="00AA6931">
        <w:t>Forsten</w:t>
      </w:r>
      <w:proofErr w:type="spellEnd"/>
      <w:r w:rsidRPr="00AA6931">
        <w:t>, 1986</w:t>
      </w:r>
      <w:r w:rsidR="00D15DA8" w:rsidRPr="00AA6931">
        <w:t>)</w:t>
      </w:r>
      <w:r w:rsidRPr="00AA6931">
        <w:t xml:space="preserve"> 253-</w:t>
      </w:r>
      <w:r w:rsidR="003B726E" w:rsidRPr="00AA6931">
        <w:t>2</w:t>
      </w:r>
      <w:r w:rsidRPr="00AA6931">
        <w:t>64.</w:t>
      </w:r>
    </w:p>
    <w:p w14:paraId="6ACF4A73" w14:textId="77777777" w:rsidR="00C34BF0" w:rsidRPr="00AA6931" w:rsidRDefault="00C34BF0" w:rsidP="00C34BF0">
      <w:pPr>
        <w:widowControl w:val="0"/>
        <w:autoSpaceDE w:val="0"/>
        <w:autoSpaceDN w:val="0"/>
        <w:adjustRightInd w:val="0"/>
      </w:pPr>
    </w:p>
    <w:p w14:paraId="2D67FEB3" w14:textId="77777777" w:rsidR="00C34BF0" w:rsidRPr="005E1307" w:rsidRDefault="00C34BF0" w:rsidP="00C34BF0">
      <w:pPr>
        <w:widowControl w:val="0"/>
        <w:autoSpaceDE w:val="0"/>
        <w:autoSpaceDN w:val="0"/>
        <w:adjustRightInd w:val="0"/>
        <w:spacing w:after="240"/>
        <w:ind w:left="720" w:hanging="720"/>
        <w:rPr>
          <w:lang w:val="fr-FR"/>
        </w:rPr>
      </w:pPr>
      <w:proofErr w:type="spellStart"/>
      <w:r w:rsidRPr="005E1307">
        <w:rPr>
          <w:lang w:val="fr-FR"/>
        </w:rPr>
        <w:t>Vergote</w:t>
      </w:r>
      <w:proofErr w:type="spellEnd"/>
      <w:r w:rsidRPr="005E1307">
        <w:rPr>
          <w:lang w:val="fr-FR"/>
        </w:rPr>
        <w:t xml:space="preserve">, Joseph. </w:t>
      </w:r>
      <w:r w:rsidR="0080225E">
        <w:rPr>
          <w:lang w:val="fr-FR"/>
        </w:rPr>
        <w:t>“</w:t>
      </w:r>
      <w:r w:rsidRPr="005E1307">
        <w:rPr>
          <w:lang w:val="fr-FR"/>
        </w:rPr>
        <w:t xml:space="preserve">La notion de Dieu dans les livres de sagesse </w:t>
      </w:r>
      <w:r w:rsidR="00A55572">
        <w:rPr>
          <w:lang w:val="fr-FR"/>
        </w:rPr>
        <w:t>É</w:t>
      </w:r>
      <w:r w:rsidRPr="005E1307">
        <w:rPr>
          <w:lang w:val="fr-FR"/>
        </w:rPr>
        <w:t>gyptiens</w:t>
      </w:r>
      <w:r w:rsidR="0080225E">
        <w:rPr>
          <w:lang w:val="fr-FR"/>
        </w:rPr>
        <w:t>”</w:t>
      </w:r>
      <w:r w:rsidR="002D354B">
        <w:rPr>
          <w:lang w:val="fr-FR"/>
        </w:rPr>
        <w:t>,</w:t>
      </w:r>
      <w:r w:rsidRPr="005E1307">
        <w:rPr>
          <w:lang w:val="fr-FR"/>
        </w:rPr>
        <w:t xml:space="preserve"> </w:t>
      </w:r>
      <w:r w:rsidR="00D15DA8">
        <w:rPr>
          <w:lang w:val="fr-FR"/>
        </w:rPr>
        <w:t>i</w:t>
      </w:r>
      <w:r w:rsidRPr="005E1307">
        <w:rPr>
          <w:lang w:val="fr-FR"/>
        </w:rPr>
        <w:t xml:space="preserve">n </w:t>
      </w:r>
      <w:r w:rsidRPr="00646BAE">
        <w:rPr>
          <w:i/>
          <w:lang w:val="fr-FR"/>
        </w:rPr>
        <w:t>Sagesses du Proche-Orient ancien; colloque de Strasbourg, 17-19 mai, 1962</w:t>
      </w:r>
      <w:r w:rsidR="00B303ED">
        <w:rPr>
          <w:lang w:val="fr-FR"/>
        </w:rPr>
        <w:t xml:space="preserve"> </w:t>
      </w:r>
      <w:r w:rsidR="00D15DA8">
        <w:rPr>
          <w:lang w:val="fr-FR"/>
        </w:rPr>
        <w:t>(</w:t>
      </w:r>
      <w:r w:rsidRPr="005E1307">
        <w:rPr>
          <w:lang w:val="fr-FR"/>
        </w:rPr>
        <w:t>Paris: Presses Universitaires France, 1963</w:t>
      </w:r>
      <w:r w:rsidR="00C66390">
        <w:rPr>
          <w:lang w:val="fr-FR"/>
        </w:rPr>
        <w:t>)</w:t>
      </w:r>
      <w:r>
        <w:rPr>
          <w:lang w:val="fr-FR"/>
        </w:rPr>
        <w:t xml:space="preserve"> 159-</w:t>
      </w:r>
      <w:r w:rsidR="00535AC9">
        <w:rPr>
          <w:lang w:val="fr-FR"/>
        </w:rPr>
        <w:t>1</w:t>
      </w:r>
      <w:r>
        <w:rPr>
          <w:lang w:val="fr-FR"/>
        </w:rPr>
        <w:t>90.</w:t>
      </w:r>
    </w:p>
    <w:p w14:paraId="09A2DDE4" w14:textId="77777777" w:rsidR="00C34BF0" w:rsidRPr="005E1307" w:rsidRDefault="00C34BF0" w:rsidP="00C34BF0">
      <w:pPr>
        <w:widowControl w:val="0"/>
        <w:autoSpaceDE w:val="0"/>
        <w:autoSpaceDN w:val="0"/>
        <w:adjustRightInd w:val="0"/>
        <w:spacing w:after="240"/>
        <w:ind w:left="720" w:hanging="720"/>
      </w:pPr>
      <w:proofErr w:type="spellStart"/>
      <w:r w:rsidRPr="005E1307">
        <w:t>Walcot</w:t>
      </w:r>
      <w:proofErr w:type="spellEnd"/>
      <w:r w:rsidRPr="005E1307">
        <w:t xml:space="preserve">, P. </w:t>
      </w:r>
      <w:r w:rsidR="0080225E">
        <w:t>“</w:t>
      </w:r>
      <w:r w:rsidRPr="005E1307">
        <w:t xml:space="preserve">Hesiod and the Instructions of </w:t>
      </w:r>
      <w:r w:rsidR="00A55572">
        <w:t>’</w:t>
      </w:r>
      <w:proofErr w:type="spellStart"/>
      <w:r w:rsidRPr="005E1307">
        <w:t>Onchesheshonqy</w:t>
      </w:r>
      <w:proofErr w:type="spellEnd"/>
      <w:r w:rsidR="0080225E">
        <w:t>”</w:t>
      </w:r>
      <w:r w:rsidR="00D15DA8">
        <w:t>,</w:t>
      </w:r>
      <w:r w:rsidRPr="005E1307">
        <w:t xml:space="preserve"> </w:t>
      </w:r>
      <w:r w:rsidRPr="00646BAE">
        <w:rPr>
          <w:i/>
        </w:rPr>
        <w:t>Journal of Near Eastern Studies</w:t>
      </w:r>
      <w:r>
        <w:t xml:space="preserve"> 21 (1962</w:t>
      </w:r>
      <w:r w:rsidR="00CB047A">
        <w:t>)</w:t>
      </w:r>
      <w:r>
        <w:t xml:space="preserve"> 215-</w:t>
      </w:r>
      <w:r w:rsidR="00A13187">
        <w:t>2</w:t>
      </w:r>
      <w:r>
        <w:t>19.</w:t>
      </w:r>
    </w:p>
    <w:p w14:paraId="48272488" w14:textId="77777777" w:rsidR="00C34BF0" w:rsidRPr="005E1307" w:rsidRDefault="00A55572" w:rsidP="00C34BF0">
      <w:pPr>
        <w:widowControl w:val="0"/>
        <w:autoSpaceDE w:val="0"/>
        <w:autoSpaceDN w:val="0"/>
        <w:adjustRightInd w:val="0"/>
        <w:spacing w:after="240"/>
        <w:ind w:left="720" w:hanging="720"/>
      </w:pPr>
      <w:r>
        <w:lastRenderedPageBreak/>
        <w:t>--</w:t>
      </w:r>
      <w:r w:rsidR="00C34BF0" w:rsidRPr="005E1307">
        <w:t xml:space="preserve">. </w:t>
      </w:r>
      <w:r w:rsidR="0080225E">
        <w:t>“</w:t>
      </w:r>
      <w:r w:rsidR="00C34BF0" w:rsidRPr="005E1307">
        <w:t>Hesiod and the Didactic Literature of the Near East</w:t>
      </w:r>
      <w:r w:rsidR="0080225E">
        <w:t>”</w:t>
      </w:r>
      <w:r w:rsidR="00D15DA8">
        <w:t>,</w:t>
      </w:r>
      <w:r w:rsidR="00C34BF0" w:rsidRPr="005E1307">
        <w:t xml:space="preserve"> </w:t>
      </w:r>
      <w:r w:rsidR="00C34BF0" w:rsidRPr="00646BAE">
        <w:rPr>
          <w:i/>
        </w:rPr>
        <w:t>Revue des Etudes Grecques</w:t>
      </w:r>
      <w:r w:rsidR="00C34BF0" w:rsidRPr="005E1307">
        <w:t xml:space="preserve"> 75 (1962) 13-36.</w:t>
      </w:r>
    </w:p>
    <w:p w14:paraId="20B151CC" w14:textId="77777777" w:rsidR="00C34BF0" w:rsidRDefault="00C34BF0" w:rsidP="007202A9">
      <w:pPr>
        <w:widowControl w:val="0"/>
        <w:autoSpaceDE w:val="0"/>
        <w:autoSpaceDN w:val="0"/>
        <w:adjustRightInd w:val="0"/>
        <w:ind w:left="720" w:hanging="720"/>
      </w:pPr>
      <w:r w:rsidRPr="005E1307">
        <w:t>Williams, R</w:t>
      </w:r>
      <w:r>
        <w:t>onald J.</w:t>
      </w:r>
      <w:r w:rsidR="007202A9">
        <w:t xml:space="preserve"> </w:t>
      </w:r>
      <w:r w:rsidR="0080225E">
        <w:t>“</w:t>
      </w:r>
      <w:r w:rsidRPr="005E1307">
        <w:t>The Functions of the Sage in the Egyptian Royal Court</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CC6BD3">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00982F2D">
        <w:t>95-98.</w:t>
      </w:r>
      <w:r w:rsidR="007202A9">
        <w:t xml:space="preserve"> </w:t>
      </w:r>
    </w:p>
    <w:p w14:paraId="4D9BB129" w14:textId="77777777" w:rsidR="007202A9" w:rsidRDefault="007202A9" w:rsidP="00C34BF0">
      <w:pPr>
        <w:widowControl w:val="0"/>
        <w:autoSpaceDE w:val="0"/>
        <w:autoSpaceDN w:val="0"/>
        <w:adjustRightInd w:val="0"/>
        <w:ind w:left="720" w:hanging="720"/>
      </w:pPr>
    </w:p>
    <w:p w14:paraId="68E8589E" w14:textId="77777777" w:rsidR="00C34BF0" w:rsidRDefault="00982F2D" w:rsidP="00C34BF0">
      <w:pPr>
        <w:widowControl w:val="0"/>
        <w:autoSpaceDE w:val="0"/>
        <w:autoSpaceDN w:val="0"/>
        <w:adjustRightInd w:val="0"/>
        <w:ind w:left="720" w:hanging="720"/>
      </w:pPr>
      <w:r>
        <w:t>--.</w:t>
      </w:r>
      <w:r w:rsidR="007202A9">
        <w:t xml:space="preserve"> </w:t>
      </w:r>
      <w:r w:rsidR="0080225E">
        <w:t>“</w:t>
      </w:r>
      <w:r w:rsidR="00C34BF0" w:rsidRPr="005E1307">
        <w:t>The Sage in Egyptian Literature</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CC6BD3">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t>19-30</w:t>
      </w:r>
      <w:r w:rsidR="007202A9">
        <w:t>.</w:t>
      </w:r>
    </w:p>
    <w:p w14:paraId="349CA6BA" w14:textId="77777777" w:rsidR="007202A9" w:rsidRDefault="007202A9" w:rsidP="00C34BF0">
      <w:pPr>
        <w:widowControl w:val="0"/>
        <w:autoSpaceDE w:val="0"/>
        <w:autoSpaceDN w:val="0"/>
        <w:adjustRightInd w:val="0"/>
        <w:ind w:left="720" w:hanging="720"/>
      </w:pPr>
    </w:p>
    <w:p w14:paraId="78B4F4AD" w14:textId="77777777" w:rsidR="00C34BF0" w:rsidRDefault="00982F2D" w:rsidP="00C34BF0">
      <w:pPr>
        <w:widowControl w:val="0"/>
        <w:autoSpaceDE w:val="0"/>
        <w:autoSpaceDN w:val="0"/>
        <w:adjustRightInd w:val="0"/>
        <w:ind w:left="720" w:hanging="720"/>
      </w:pPr>
      <w:r>
        <w:t>--.</w:t>
      </w:r>
      <w:r w:rsidR="007202A9">
        <w:t xml:space="preserve"> </w:t>
      </w:r>
      <w:r w:rsidR="0080225E">
        <w:t>“</w:t>
      </w:r>
      <w:r w:rsidR="00C34BF0" w:rsidRPr="005E1307">
        <w:t>The Sages of Ancient Egypt in the Light of Recent Scholarship</w:t>
      </w:r>
      <w:r w:rsidR="0080225E">
        <w:t>”</w:t>
      </w:r>
      <w:r w:rsidR="00D15DA8">
        <w:t>,</w:t>
      </w:r>
      <w:r w:rsidR="00C34BF0" w:rsidRPr="005E1307">
        <w:t xml:space="preserve"> </w:t>
      </w:r>
      <w:r w:rsidR="00FF7235" w:rsidRPr="004F5B3C">
        <w:rPr>
          <w:i/>
        </w:rPr>
        <w:t>Journal of the American Oriental Society</w:t>
      </w:r>
      <w:r w:rsidR="00C34BF0" w:rsidRPr="005E1307">
        <w:t xml:space="preserve"> 101</w:t>
      </w:r>
      <w:r w:rsidR="007202A9">
        <w:t xml:space="preserve"> (1981)</w:t>
      </w:r>
      <w:r w:rsidR="00C34BF0" w:rsidRPr="005E1307">
        <w:t xml:space="preserve"> 1-19.</w:t>
      </w:r>
    </w:p>
    <w:p w14:paraId="511B7926" w14:textId="77777777" w:rsidR="007202A9" w:rsidRDefault="007202A9" w:rsidP="00C34BF0">
      <w:pPr>
        <w:widowControl w:val="0"/>
        <w:autoSpaceDE w:val="0"/>
        <w:autoSpaceDN w:val="0"/>
        <w:adjustRightInd w:val="0"/>
        <w:ind w:left="720" w:hanging="720"/>
      </w:pPr>
    </w:p>
    <w:p w14:paraId="26037AA7" w14:textId="77777777" w:rsidR="00C34BF0" w:rsidRDefault="00982F2D" w:rsidP="00C34BF0">
      <w:pPr>
        <w:widowControl w:val="0"/>
        <w:autoSpaceDE w:val="0"/>
        <w:autoSpaceDN w:val="0"/>
        <w:adjustRightInd w:val="0"/>
        <w:ind w:left="720" w:hanging="720"/>
      </w:pPr>
      <w:r>
        <w:t>--.</w:t>
      </w:r>
      <w:r w:rsidR="007202A9">
        <w:t xml:space="preserve"> </w:t>
      </w:r>
      <w:r w:rsidR="0080225E">
        <w:t>“</w:t>
      </w:r>
      <w:r w:rsidR="00C34BF0" w:rsidRPr="005E1307">
        <w:t xml:space="preserve">Piety and Ethics in the </w:t>
      </w:r>
      <w:proofErr w:type="spellStart"/>
      <w:r w:rsidR="00C34BF0" w:rsidRPr="005E1307">
        <w:t>Ramessid</w:t>
      </w:r>
      <w:proofErr w:type="spellEnd"/>
      <w:r w:rsidR="00C34BF0" w:rsidRPr="005E1307">
        <w:t xml:space="preserve"> Age</w:t>
      </w:r>
      <w:r w:rsidR="0080225E">
        <w:t>”</w:t>
      </w:r>
      <w:r w:rsidR="00D15DA8">
        <w:t>,</w:t>
      </w:r>
      <w:r w:rsidR="00C34BF0" w:rsidRPr="005E1307">
        <w:t xml:space="preserve"> </w:t>
      </w:r>
      <w:r w:rsidR="00C34BF0" w:rsidRPr="00646BAE">
        <w:rPr>
          <w:i/>
        </w:rPr>
        <w:t>Journal of the Society for the Study of Egyptian Antiquities</w:t>
      </w:r>
      <w:r w:rsidR="00C34BF0" w:rsidRPr="005E1307">
        <w:t xml:space="preserve"> 8</w:t>
      </w:r>
      <w:r w:rsidR="007202A9">
        <w:t xml:space="preserve"> (1978)</w:t>
      </w:r>
      <w:r w:rsidR="00C34BF0" w:rsidRPr="005E1307">
        <w:t xml:space="preserve"> 131-</w:t>
      </w:r>
      <w:r w:rsidR="000667FF">
        <w:t>1</w:t>
      </w:r>
      <w:r w:rsidR="00C34BF0" w:rsidRPr="005E1307">
        <w:t>37.</w:t>
      </w:r>
    </w:p>
    <w:p w14:paraId="6E8515F5" w14:textId="77777777" w:rsidR="007202A9" w:rsidRDefault="007202A9" w:rsidP="00C34BF0">
      <w:pPr>
        <w:widowControl w:val="0"/>
        <w:autoSpaceDE w:val="0"/>
        <w:autoSpaceDN w:val="0"/>
        <w:adjustRightInd w:val="0"/>
        <w:ind w:left="720" w:hanging="720"/>
      </w:pPr>
    </w:p>
    <w:p w14:paraId="02A8482D" w14:textId="77777777" w:rsidR="00C34BF0" w:rsidRDefault="00982F2D" w:rsidP="00C34BF0">
      <w:pPr>
        <w:widowControl w:val="0"/>
        <w:autoSpaceDE w:val="0"/>
        <w:autoSpaceDN w:val="0"/>
        <w:adjustRightInd w:val="0"/>
        <w:ind w:left="720" w:hanging="720"/>
      </w:pPr>
      <w:r>
        <w:t>--.</w:t>
      </w:r>
      <w:r w:rsidR="007202A9">
        <w:t xml:space="preserve"> </w:t>
      </w:r>
      <w:r w:rsidR="0080225E">
        <w:t>“</w:t>
      </w:r>
      <w:r w:rsidR="00C34BF0" w:rsidRPr="005E1307">
        <w:t>Scribal Training in Ancient Egypt</w:t>
      </w:r>
      <w:r w:rsidR="0080225E">
        <w:t>”</w:t>
      </w:r>
      <w:r w:rsidR="00D15DA8">
        <w:t>,</w:t>
      </w:r>
      <w:r w:rsidR="00C34BF0" w:rsidRPr="005E1307">
        <w:t xml:space="preserve"> </w:t>
      </w:r>
      <w:r w:rsidR="00C34BF0" w:rsidRPr="00646BAE">
        <w:rPr>
          <w:i/>
        </w:rPr>
        <w:t>Journal of the American Oriental Society</w:t>
      </w:r>
      <w:r w:rsidR="00C34BF0" w:rsidRPr="005E1307">
        <w:t xml:space="preserve"> 92</w:t>
      </w:r>
      <w:r w:rsidR="007202A9">
        <w:t xml:space="preserve"> (1972)</w:t>
      </w:r>
      <w:r w:rsidR="00C34BF0" w:rsidRPr="005E1307">
        <w:t xml:space="preserve"> 214-</w:t>
      </w:r>
      <w:r w:rsidR="001E1EE1">
        <w:t>2</w:t>
      </w:r>
      <w:r w:rsidR="00C34BF0" w:rsidRPr="005E1307">
        <w:t>21.</w:t>
      </w:r>
    </w:p>
    <w:p w14:paraId="0CE596AE" w14:textId="77777777" w:rsidR="007202A9" w:rsidRDefault="007202A9" w:rsidP="00C34BF0">
      <w:pPr>
        <w:widowControl w:val="0"/>
        <w:autoSpaceDE w:val="0"/>
        <w:autoSpaceDN w:val="0"/>
        <w:adjustRightInd w:val="0"/>
        <w:ind w:left="720" w:hanging="720"/>
      </w:pPr>
    </w:p>
    <w:p w14:paraId="5ED24AC2" w14:textId="77777777" w:rsidR="00C34BF0" w:rsidRDefault="00982F2D" w:rsidP="002C47BC">
      <w:pPr>
        <w:widowControl w:val="0"/>
        <w:autoSpaceDE w:val="0"/>
        <w:autoSpaceDN w:val="0"/>
        <w:adjustRightInd w:val="0"/>
        <w:ind w:left="720" w:hanging="720"/>
      </w:pPr>
      <w:r>
        <w:t>--.</w:t>
      </w:r>
      <w:r w:rsidR="007202A9">
        <w:t xml:space="preserve"> </w:t>
      </w:r>
      <w:r w:rsidR="0080225E">
        <w:t>“</w:t>
      </w:r>
      <w:r w:rsidR="00C34BF0" w:rsidRPr="005E1307">
        <w:t xml:space="preserve">Some </w:t>
      </w:r>
      <w:proofErr w:type="spellStart"/>
      <w:r w:rsidR="00C34BF0" w:rsidRPr="005E1307">
        <w:t>Egyptianisms</w:t>
      </w:r>
      <w:proofErr w:type="spellEnd"/>
      <w:r w:rsidR="00C34BF0" w:rsidRPr="005E1307">
        <w:t xml:space="preserve"> in the Old Testament</w:t>
      </w:r>
      <w:r w:rsidR="0080225E">
        <w:t>”</w:t>
      </w:r>
      <w:r w:rsidR="00E344EF">
        <w:t xml:space="preserve">, in </w:t>
      </w:r>
      <w:r w:rsidR="00C34BF0" w:rsidRPr="00646BAE">
        <w:rPr>
          <w:i/>
        </w:rPr>
        <w:t>Studies in Honor of John A. Wilson</w:t>
      </w:r>
      <w:r w:rsidR="00366DEC">
        <w:t xml:space="preserve"> (</w:t>
      </w:r>
      <w:r w:rsidR="00C34BF0" w:rsidRPr="005E1307">
        <w:t>Studies in Ancient Oriental Civilization</w:t>
      </w:r>
      <w:r w:rsidR="00F45CA1">
        <w:t>, 35</w:t>
      </w:r>
      <w:r w:rsidR="00D15DA8">
        <w:t>;</w:t>
      </w:r>
      <w:r w:rsidR="00C34BF0" w:rsidRPr="005E1307">
        <w:t xml:space="preserve"> </w:t>
      </w:r>
      <w:r w:rsidR="002C47BC">
        <w:t xml:space="preserve">E.B. Hauser (ed.); </w:t>
      </w:r>
      <w:r w:rsidR="00C34BF0" w:rsidRPr="005E1307">
        <w:t>Chicago: The University of Chicago Press</w:t>
      </w:r>
      <w:r w:rsidR="007202A9">
        <w:t>, 1969</w:t>
      </w:r>
      <w:r w:rsidR="00C66390">
        <w:t>)</w:t>
      </w:r>
      <w:r w:rsidR="0039210E">
        <w:t xml:space="preserve"> 93-98</w:t>
      </w:r>
      <w:r w:rsidR="00C66390">
        <w:t>.</w:t>
      </w:r>
    </w:p>
    <w:p w14:paraId="448AD221" w14:textId="77777777" w:rsidR="0039210E" w:rsidRPr="00B575EA" w:rsidRDefault="0039210E" w:rsidP="0039210E">
      <w:pPr>
        <w:pStyle w:val="NormalWeb"/>
        <w:spacing w:before="0" w:beforeAutospacing="0" w:after="0" w:afterAutospacing="0"/>
        <w:ind w:left="720" w:hanging="720"/>
      </w:pPr>
      <w:r w:rsidRPr="00B575EA">
        <w:t> </w:t>
      </w:r>
    </w:p>
    <w:p w14:paraId="1CAC087E" w14:textId="77777777" w:rsidR="00C34BF0" w:rsidRDefault="00982F2D" w:rsidP="00C34BF0">
      <w:pPr>
        <w:widowControl w:val="0"/>
        <w:autoSpaceDE w:val="0"/>
        <w:autoSpaceDN w:val="0"/>
        <w:adjustRightInd w:val="0"/>
        <w:ind w:left="720" w:hanging="720"/>
      </w:pPr>
      <w:r>
        <w:t>--.</w:t>
      </w:r>
      <w:r w:rsidR="007202A9">
        <w:t xml:space="preserve"> </w:t>
      </w:r>
      <w:r w:rsidR="0080225E">
        <w:t>“</w:t>
      </w:r>
      <w:r w:rsidR="00C34BF0" w:rsidRPr="005E1307">
        <w:t>Literature as a Medium of Political Propaganda in Ancient Egypt</w:t>
      </w:r>
      <w:r w:rsidR="0080225E">
        <w:t>”</w:t>
      </w:r>
      <w:r w:rsidR="00E344EF">
        <w:t xml:space="preserve">, in </w:t>
      </w:r>
      <w:r w:rsidR="00C34BF0" w:rsidRPr="00646BAE">
        <w:rPr>
          <w:i/>
        </w:rPr>
        <w:t xml:space="preserve">The Seed of Wisdom: Essays in </w:t>
      </w:r>
      <w:proofErr w:type="spellStart"/>
      <w:r w:rsidR="00C34BF0" w:rsidRPr="00646BAE">
        <w:rPr>
          <w:i/>
        </w:rPr>
        <w:t>Honour</w:t>
      </w:r>
      <w:proofErr w:type="spellEnd"/>
      <w:r w:rsidR="00C34BF0" w:rsidRPr="00646BAE">
        <w:rPr>
          <w:i/>
        </w:rPr>
        <w:t xml:space="preserve"> of T.J. Meek</w:t>
      </w:r>
      <w:r w:rsidR="00366DEC">
        <w:t xml:space="preserve"> (</w:t>
      </w:r>
      <w:r w:rsidR="00C34BF0" w:rsidRPr="005E1307">
        <w:t>W. S. McCullough</w:t>
      </w:r>
      <w:r w:rsidR="00CC6BD3">
        <w:t xml:space="preserve"> (ed.)</w:t>
      </w:r>
      <w:r>
        <w:t>;</w:t>
      </w:r>
      <w:r w:rsidR="00C34BF0" w:rsidRPr="005E1307">
        <w:t xml:space="preserve"> Toronto: Uni</w:t>
      </w:r>
      <w:r w:rsidR="00C34BF0">
        <w:t>versity of Toronto Press</w:t>
      </w:r>
      <w:r w:rsidR="007202A9">
        <w:t>, 1964</w:t>
      </w:r>
      <w:r>
        <w:t>) 14-30.</w:t>
      </w:r>
    </w:p>
    <w:p w14:paraId="0ECE8EB6" w14:textId="77777777" w:rsidR="00C34BF0" w:rsidRDefault="00C34BF0" w:rsidP="00C34BF0">
      <w:pPr>
        <w:widowControl w:val="0"/>
        <w:autoSpaceDE w:val="0"/>
        <w:autoSpaceDN w:val="0"/>
        <w:adjustRightInd w:val="0"/>
        <w:ind w:left="720" w:hanging="720"/>
      </w:pPr>
    </w:p>
    <w:p w14:paraId="254593CA" w14:textId="77777777" w:rsidR="00C34BF0" w:rsidRPr="005E1307" w:rsidRDefault="00C34BF0" w:rsidP="00C34BF0">
      <w:pPr>
        <w:widowControl w:val="0"/>
        <w:autoSpaceDE w:val="0"/>
        <w:autoSpaceDN w:val="0"/>
        <w:adjustRightInd w:val="0"/>
        <w:spacing w:after="240"/>
        <w:ind w:left="720" w:hanging="720"/>
      </w:pPr>
      <w:r w:rsidRPr="005E1307">
        <w:t xml:space="preserve">Wilson, John A. </w:t>
      </w:r>
      <w:r w:rsidR="0080225E">
        <w:t>“</w:t>
      </w:r>
      <w:r w:rsidRPr="005E1307">
        <w:t>Egyptian Instructions</w:t>
      </w:r>
      <w:r w:rsidR="0080225E">
        <w:t>”</w:t>
      </w:r>
      <w:r w:rsidR="00F45CA1">
        <w:t>,</w:t>
      </w:r>
      <w:r w:rsidRPr="005E1307">
        <w:t xml:space="preserve"> </w:t>
      </w:r>
      <w:r w:rsidR="00F45CA1">
        <w:t>i</w:t>
      </w:r>
      <w:r w:rsidRPr="005E1307">
        <w:t xml:space="preserve">n </w:t>
      </w:r>
      <w:r w:rsidRPr="00646BAE">
        <w:rPr>
          <w:i/>
        </w:rPr>
        <w:t>Ancient Near Eastern Texts</w:t>
      </w:r>
      <w:r w:rsidRPr="005E1307">
        <w:t xml:space="preserve"> </w:t>
      </w:r>
      <w:r w:rsidR="00F45CA1">
        <w:t>(</w:t>
      </w:r>
      <w:r w:rsidRPr="005E1307">
        <w:t>James Pritchard</w:t>
      </w:r>
      <w:r w:rsidR="00CC6BD3">
        <w:t xml:space="preserve"> (ed.)</w:t>
      </w:r>
      <w:r w:rsidR="00F45CA1">
        <w:t>;</w:t>
      </w:r>
      <w:r w:rsidRPr="005E1307">
        <w:t xml:space="preserve"> Princeton: Pr</w:t>
      </w:r>
      <w:r>
        <w:t>inceton University Press, 1969</w:t>
      </w:r>
      <w:r w:rsidR="00C66390">
        <w:t>).</w:t>
      </w:r>
    </w:p>
    <w:p w14:paraId="794384A5" w14:textId="77777777" w:rsidR="00C34BF0" w:rsidRPr="005E1307" w:rsidRDefault="00C34BF0" w:rsidP="00C34BF0">
      <w:pPr>
        <w:widowControl w:val="0"/>
        <w:autoSpaceDE w:val="0"/>
        <w:autoSpaceDN w:val="0"/>
        <w:adjustRightInd w:val="0"/>
        <w:spacing w:after="240"/>
        <w:ind w:left="720" w:hanging="720"/>
      </w:pPr>
      <w:proofErr w:type="spellStart"/>
      <w:r w:rsidRPr="005E1307">
        <w:t>Witek</w:t>
      </w:r>
      <w:proofErr w:type="spellEnd"/>
      <w:r w:rsidRPr="005E1307">
        <w:t xml:space="preserve">, S. </w:t>
      </w:r>
      <w:r w:rsidR="0080225E">
        <w:t>“</w:t>
      </w:r>
      <w:r w:rsidRPr="005E1307">
        <w:t xml:space="preserve">Idee </w:t>
      </w:r>
      <w:proofErr w:type="spellStart"/>
      <w:r w:rsidRPr="005E1307">
        <w:t>Moralbryne</w:t>
      </w:r>
      <w:proofErr w:type="spellEnd"/>
      <w:r w:rsidRPr="005E1307">
        <w:t xml:space="preserve"> w </w:t>
      </w:r>
      <w:proofErr w:type="spellStart"/>
      <w:r w:rsidRPr="005E1307">
        <w:t>Literaturze</w:t>
      </w:r>
      <w:proofErr w:type="spellEnd"/>
      <w:r w:rsidRPr="005E1307">
        <w:t xml:space="preserve"> </w:t>
      </w:r>
      <w:proofErr w:type="spellStart"/>
      <w:r w:rsidRPr="005E1307">
        <w:t>Madrosciowej</w:t>
      </w:r>
      <w:proofErr w:type="spellEnd"/>
      <w:r w:rsidRPr="005E1307">
        <w:t xml:space="preserve"> </w:t>
      </w:r>
      <w:proofErr w:type="spellStart"/>
      <w:r w:rsidRPr="005E1307">
        <w:t>Starozytnego</w:t>
      </w:r>
      <w:proofErr w:type="spellEnd"/>
      <w:r w:rsidRPr="005E1307">
        <w:t xml:space="preserve"> </w:t>
      </w:r>
      <w:proofErr w:type="spellStart"/>
      <w:r w:rsidRPr="005E1307">
        <w:t>Egiptu</w:t>
      </w:r>
      <w:proofErr w:type="spellEnd"/>
      <w:r w:rsidR="0080225E">
        <w:t>”</w:t>
      </w:r>
      <w:r w:rsidR="00F45CA1">
        <w:t>,</w:t>
      </w:r>
      <w:r w:rsidRPr="005E1307">
        <w:t xml:space="preserve"> </w:t>
      </w:r>
      <w:proofErr w:type="spellStart"/>
      <w:r w:rsidRPr="00646BAE">
        <w:rPr>
          <w:i/>
        </w:rPr>
        <w:t>Roczniki</w:t>
      </w:r>
      <w:proofErr w:type="spellEnd"/>
      <w:r w:rsidRPr="00646BAE">
        <w:rPr>
          <w:i/>
        </w:rPr>
        <w:t xml:space="preserve"> </w:t>
      </w:r>
      <w:proofErr w:type="spellStart"/>
      <w:r w:rsidRPr="00646BAE">
        <w:rPr>
          <w:i/>
        </w:rPr>
        <w:t>Teol</w:t>
      </w:r>
      <w:proofErr w:type="spellEnd"/>
      <w:r w:rsidRPr="00646BAE">
        <w:rPr>
          <w:i/>
        </w:rPr>
        <w:t>.-</w:t>
      </w:r>
      <w:proofErr w:type="spellStart"/>
      <w:r w:rsidRPr="00646BAE">
        <w:rPr>
          <w:i/>
        </w:rPr>
        <w:t>Kanoniczne</w:t>
      </w:r>
      <w:proofErr w:type="spellEnd"/>
      <w:r w:rsidR="00A55572">
        <w:t xml:space="preserve"> </w:t>
      </w:r>
      <w:r>
        <w:t>25.3 (1978) 57-62.</w:t>
      </w:r>
      <w:r w:rsidR="00A55572">
        <w:t xml:space="preserve"> [Polish]</w:t>
      </w:r>
    </w:p>
    <w:p w14:paraId="2E44AD19" w14:textId="77777777" w:rsidR="00C34BF0" w:rsidRDefault="00C34BF0" w:rsidP="007202A9">
      <w:pPr>
        <w:widowControl w:val="0"/>
        <w:autoSpaceDE w:val="0"/>
        <w:autoSpaceDN w:val="0"/>
        <w:adjustRightInd w:val="0"/>
        <w:ind w:left="720" w:hanging="720"/>
      </w:pPr>
      <w:proofErr w:type="spellStart"/>
      <w:r w:rsidRPr="005E1307">
        <w:t>W</w:t>
      </w:r>
      <w:r>
        <w:t>ü</w:t>
      </w:r>
      <w:r w:rsidRPr="005E1307">
        <w:t>rthwein</w:t>
      </w:r>
      <w:proofErr w:type="spellEnd"/>
      <w:r w:rsidRPr="005E1307">
        <w:t>, Ernst</w:t>
      </w:r>
      <w:r w:rsidR="007202A9">
        <w:t xml:space="preserve">. </w:t>
      </w:r>
      <w:r w:rsidR="0080225E">
        <w:t>“</w:t>
      </w:r>
      <w:r w:rsidRPr="005E1307">
        <w:t>Egyptian Wisdom and the Old Testament</w:t>
      </w:r>
      <w:r w:rsidR="0080225E">
        <w:t>”</w:t>
      </w:r>
      <w:r w:rsidR="00E344EF">
        <w:t xml:space="preserve">, in </w:t>
      </w:r>
      <w:r w:rsidRPr="00646BAE">
        <w:rPr>
          <w:i/>
        </w:rPr>
        <w:t>Studies in Ancient Israelite Wisdom</w:t>
      </w:r>
      <w:r w:rsidR="00366DEC">
        <w:t xml:space="preserve"> (</w:t>
      </w:r>
      <w:r w:rsidRPr="005E1307">
        <w:t>James L. Crenshaw</w:t>
      </w:r>
      <w:r w:rsidR="00CC6BD3">
        <w:t xml:space="preserve"> (ed.)</w:t>
      </w:r>
      <w:r w:rsidR="00F45CA1">
        <w:t>;</w:t>
      </w:r>
      <w:r w:rsidRPr="005E1307">
        <w:t xml:space="preserve"> New York: KTAV, </w:t>
      </w:r>
      <w:r w:rsidR="007202A9">
        <w:t>1976</w:t>
      </w:r>
      <w:r w:rsidR="00F45CA1">
        <w:t>) 113-</w:t>
      </w:r>
      <w:r w:rsidR="000667FF">
        <w:t>1</w:t>
      </w:r>
      <w:r w:rsidR="00F45CA1">
        <w:t>33.</w:t>
      </w:r>
      <w:r w:rsidR="007202A9">
        <w:t xml:space="preserve"> </w:t>
      </w:r>
    </w:p>
    <w:p w14:paraId="1BB15500" w14:textId="77777777" w:rsidR="007202A9" w:rsidRDefault="007202A9" w:rsidP="00C34BF0">
      <w:pPr>
        <w:widowControl w:val="0"/>
        <w:autoSpaceDE w:val="0"/>
        <w:autoSpaceDN w:val="0"/>
        <w:adjustRightInd w:val="0"/>
        <w:ind w:left="720" w:hanging="720"/>
      </w:pPr>
    </w:p>
    <w:p w14:paraId="7D16AE53" w14:textId="77777777" w:rsidR="00C34BF0" w:rsidRDefault="00490072" w:rsidP="00C34BF0">
      <w:pPr>
        <w:widowControl w:val="0"/>
        <w:autoSpaceDE w:val="0"/>
        <w:autoSpaceDN w:val="0"/>
        <w:adjustRightInd w:val="0"/>
        <w:ind w:left="720" w:hanging="720"/>
      </w:pPr>
      <w:r>
        <w:t xml:space="preserve">--. </w:t>
      </w:r>
      <w:r w:rsidR="00C34BF0" w:rsidRPr="00646BAE">
        <w:rPr>
          <w:i/>
        </w:rPr>
        <w:t xml:space="preserve">Die Weisheit </w:t>
      </w:r>
      <w:proofErr w:type="spellStart"/>
      <w:r>
        <w:rPr>
          <w:i/>
        </w:rPr>
        <w:t>Ä</w:t>
      </w:r>
      <w:r w:rsidR="00C34BF0" w:rsidRPr="00646BAE">
        <w:rPr>
          <w:i/>
        </w:rPr>
        <w:t>gyptens</w:t>
      </w:r>
      <w:proofErr w:type="spellEnd"/>
      <w:r w:rsidR="00C34BF0" w:rsidRPr="00646BAE">
        <w:rPr>
          <w:i/>
        </w:rPr>
        <w:t xml:space="preserve"> und das Alte Testament</w:t>
      </w:r>
      <w:r w:rsidR="00F45CA1">
        <w:rPr>
          <w:i/>
        </w:rPr>
        <w:t xml:space="preserve">. Rede </w:t>
      </w:r>
      <w:proofErr w:type="spellStart"/>
      <w:r w:rsidR="00F45CA1">
        <w:rPr>
          <w:i/>
        </w:rPr>
        <w:t>zur</w:t>
      </w:r>
      <w:proofErr w:type="spellEnd"/>
      <w:r w:rsidR="00F45CA1">
        <w:rPr>
          <w:i/>
        </w:rPr>
        <w:t xml:space="preserve"> </w:t>
      </w:r>
      <w:proofErr w:type="spellStart"/>
      <w:r w:rsidR="00F45CA1">
        <w:rPr>
          <w:i/>
        </w:rPr>
        <w:t>Rektorasübergabe</w:t>
      </w:r>
      <w:proofErr w:type="spellEnd"/>
      <w:r w:rsidR="00F45CA1">
        <w:rPr>
          <w:i/>
        </w:rPr>
        <w:t xml:space="preserve"> am 29, Nov. 1958</w:t>
      </w:r>
      <w:r w:rsidR="00C34BF0">
        <w:t xml:space="preserve"> </w:t>
      </w:r>
      <w:r w:rsidR="00F45CA1">
        <w:t>(</w:t>
      </w:r>
      <w:r w:rsidR="00C34BF0">
        <w:t>Marburg</w:t>
      </w:r>
      <w:r w:rsidR="00F45CA1">
        <w:t>:</w:t>
      </w:r>
      <w:r w:rsidR="007202A9">
        <w:t xml:space="preserve"> </w:t>
      </w:r>
      <w:proofErr w:type="spellStart"/>
      <w:r w:rsidR="00F45CA1">
        <w:t>Elwert</w:t>
      </w:r>
      <w:proofErr w:type="spellEnd"/>
      <w:r w:rsidR="00F45CA1">
        <w:t xml:space="preserve">, </w:t>
      </w:r>
      <w:r w:rsidR="007202A9">
        <w:t>1967</w:t>
      </w:r>
      <w:r w:rsidR="00C66390">
        <w:t>).</w:t>
      </w:r>
    </w:p>
    <w:p w14:paraId="6A2A915F" w14:textId="77777777" w:rsidR="00C34BF0" w:rsidRDefault="00C34BF0" w:rsidP="00C34BF0">
      <w:pPr>
        <w:widowControl w:val="0"/>
        <w:autoSpaceDE w:val="0"/>
        <w:autoSpaceDN w:val="0"/>
        <w:adjustRightInd w:val="0"/>
        <w:ind w:left="720" w:hanging="720"/>
      </w:pPr>
    </w:p>
    <w:p w14:paraId="7E17E703" w14:textId="77777777" w:rsidR="00F45CA1" w:rsidRDefault="00F45CA1" w:rsidP="00C34BF0">
      <w:pPr>
        <w:widowControl w:val="0"/>
        <w:autoSpaceDE w:val="0"/>
        <w:autoSpaceDN w:val="0"/>
        <w:adjustRightInd w:val="0"/>
        <w:ind w:left="720" w:hanging="720"/>
      </w:pPr>
    </w:p>
    <w:p w14:paraId="760667CE" w14:textId="77777777" w:rsidR="00C14B22" w:rsidRPr="008C04EE" w:rsidRDefault="000050B1" w:rsidP="00C14B22">
      <w:pPr>
        <w:widowControl w:val="0"/>
        <w:autoSpaceDE w:val="0"/>
        <w:autoSpaceDN w:val="0"/>
        <w:adjustRightInd w:val="0"/>
      </w:pPr>
      <w:r>
        <w:rPr>
          <w:b/>
        </w:rPr>
        <w:t>4</w:t>
      </w:r>
      <w:r w:rsidR="002D7EFB">
        <w:rPr>
          <w:b/>
        </w:rPr>
        <w:t>E</w:t>
      </w:r>
      <w:r w:rsidR="00DB2DCB">
        <w:rPr>
          <w:b/>
        </w:rPr>
        <w:t>2</w:t>
      </w:r>
      <w:r>
        <w:rPr>
          <w:b/>
        </w:rPr>
        <w:tab/>
      </w:r>
      <w:proofErr w:type="spellStart"/>
      <w:r w:rsidR="00C14B22" w:rsidRPr="008C04EE">
        <w:rPr>
          <w:b/>
        </w:rPr>
        <w:t>Amenemope</w:t>
      </w:r>
      <w:proofErr w:type="spellEnd"/>
    </w:p>
    <w:p w14:paraId="6EC944A4" w14:textId="77777777" w:rsidR="00C14B22" w:rsidRPr="008C04EE" w:rsidRDefault="00C14B22" w:rsidP="00C14B22">
      <w:pPr>
        <w:widowControl w:val="0"/>
        <w:autoSpaceDE w:val="0"/>
        <w:autoSpaceDN w:val="0"/>
        <w:adjustRightInd w:val="0"/>
      </w:pPr>
    </w:p>
    <w:p w14:paraId="3A5B3CB1" w14:textId="77777777" w:rsidR="00F72FB3" w:rsidRPr="0072508A" w:rsidRDefault="00F72FB3" w:rsidP="006E02F6">
      <w:pPr>
        <w:widowControl w:val="0"/>
        <w:autoSpaceDE w:val="0"/>
        <w:autoSpaceDN w:val="0"/>
        <w:adjustRightInd w:val="0"/>
        <w:ind w:left="720" w:hanging="720"/>
      </w:pPr>
      <w:r w:rsidRPr="0072508A">
        <w:t>Alt, A.</w:t>
      </w:r>
      <w:r w:rsidR="00C9288F">
        <w:t xml:space="preserve"> </w:t>
      </w:r>
      <w:r w:rsidR="0080225E">
        <w:t>“</w:t>
      </w:r>
      <w:proofErr w:type="spellStart"/>
      <w:r w:rsidRPr="0072508A">
        <w:t>Zur</w:t>
      </w:r>
      <w:proofErr w:type="spellEnd"/>
      <w:r w:rsidRPr="0072508A">
        <w:t xml:space="preserve"> </w:t>
      </w:r>
      <w:proofErr w:type="spellStart"/>
      <w:r w:rsidRPr="0072508A">
        <w:t>literarische</w:t>
      </w:r>
      <w:proofErr w:type="spellEnd"/>
      <w:r w:rsidRPr="0072508A">
        <w:t xml:space="preserve"> </w:t>
      </w:r>
      <w:proofErr w:type="spellStart"/>
      <w:r w:rsidRPr="0072508A">
        <w:t>Analyse</w:t>
      </w:r>
      <w:proofErr w:type="spellEnd"/>
      <w:r w:rsidRPr="0072508A">
        <w:t xml:space="preserve"> des </w:t>
      </w:r>
      <w:proofErr w:type="spellStart"/>
      <w:r w:rsidRPr="0072508A">
        <w:t>Amenemope</w:t>
      </w:r>
      <w:proofErr w:type="spellEnd"/>
      <w:r w:rsidR="0080225E">
        <w:t>”</w:t>
      </w:r>
      <w:r w:rsidR="00F45CA1">
        <w:t>,</w:t>
      </w:r>
      <w:r w:rsidRPr="0072508A">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w:t>
      </w:r>
      <w:proofErr w:type="spellStart"/>
      <w:r w:rsidR="006E02F6" w:rsidRPr="008B652A">
        <w:t>Vetus</w:t>
      </w:r>
      <w:proofErr w:type="spellEnd"/>
      <w:r w:rsidR="006E02F6" w:rsidRPr="008B652A">
        <w:t xml:space="preserve"> </w:t>
      </w:r>
      <w:proofErr w:type="spellStart"/>
      <w:r w:rsidR="006E02F6" w:rsidRPr="008B652A">
        <w:t>Testamentum</w:t>
      </w:r>
      <w:proofErr w:type="spellEnd"/>
      <w:r w:rsidR="006E02F6" w:rsidRPr="008B652A">
        <w:t xml:space="preserve"> </w:t>
      </w:r>
      <w:r w:rsidR="00476CB7">
        <w:t>Supplement</w:t>
      </w:r>
      <w:r w:rsidR="006E02F6" w:rsidRPr="008B652A">
        <w:t xml:space="preserve"> 3; </w:t>
      </w:r>
      <w:r w:rsidR="00A0347A">
        <w:t>M.</w:t>
      </w:r>
      <w:r w:rsidR="00A0347A" w:rsidRPr="005E1307">
        <w:t xml:space="preserve"> </w:t>
      </w:r>
      <w:proofErr w:type="spellStart"/>
      <w:r w:rsidR="00A0347A" w:rsidRPr="005E1307">
        <w:t>Noth</w:t>
      </w:r>
      <w:proofErr w:type="spellEnd"/>
      <w:r w:rsidR="00A0347A" w:rsidRPr="005E1307">
        <w:t xml:space="preserve"> and D. Winton Thomas</w:t>
      </w:r>
      <w:r w:rsidR="00CC6BD3">
        <w:t xml:space="preserve"> (eds.)</w:t>
      </w:r>
      <w:r w:rsidR="00A0347A">
        <w:t>;</w:t>
      </w:r>
      <w:r w:rsidR="00A0347A" w:rsidRPr="005E1307">
        <w:t xml:space="preserve"> Leiden: </w:t>
      </w:r>
      <w:r w:rsidR="00A0347A">
        <w:t xml:space="preserve">E.J. </w:t>
      </w:r>
      <w:r w:rsidR="00A0347A" w:rsidRPr="005E1307">
        <w:t>Brill, 1955</w:t>
      </w:r>
      <w:r w:rsidR="00A0347A">
        <w:t>)</w:t>
      </w:r>
      <w:r w:rsidR="00A0347A" w:rsidRPr="005E1307">
        <w:t xml:space="preserve"> </w:t>
      </w:r>
      <w:r w:rsidRPr="0072508A">
        <w:t>16-25.</w:t>
      </w:r>
      <w:r w:rsidRPr="0072508A">
        <w:br/>
      </w:r>
    </w:p>
    <w:p w14:paraId="5934288B" w14:textId="77777777" w:rsidR="00F72FB3" w:rsidRPr="008C04EE" w:rsidRDefault="00F72FB3" w:rsidP="00C9288F">
      <w:pPr>
        <w:widowControl w:val="0"/>
        <w:autoSpaceDE w:val="0"/>
        <w:autoSpaceDN w:val="0"/>
        <w:adjustRightInd w:val="0"/>
        <w:ind w:left="720" w:hanging="720"/>
      </w:pPr>
      <w:proofErr w:type="spellStart"/>
      <w:r w:rsidRPr="008C04EE">
        <w:lastRenderedPageBreak/>
        <w:t>Altenmuller</w:t>
      </w:r>
      <w:proofErr w:type="spellEnd"/>
      <w:r w:rsidRPr="008C04EE">
        <w:t>, Hartwig</w:t>
      </w:r>
      <w:r w:rsidR="00C9288F">
        <w:t xml:space="preserve">. </w:t>
      </w:r>
      <w:r w:rsidR="0080225E">
        <w:t>“</w:t>
      </w:r>
      <w:proofErr w:type="spellStart"/>
      <w:r w:rsidRPr="00F45CA1">
        <w:t>Bemerkungen</w:t>
      </w:r>
      <w:proofErr w:type="spellEnd"/>
      <w:r w:rsidRPr="00F45CA1">
        <w:t xml:space="preserve"> </w:t>
      </w:r>
      <w:proofErr w:type="spellStart"/>
      <w:r w:rsidR="00A55572">
        <w:t>z</w:t>
      </w:r>
      <w:r w:rsidRPr="00F45CA1">
        <w:t>u</w:t>
      </w:r>
      <w:proofErr w:type="spellEnd"/>
      <w:r w:rsidRPr="00F45CA1">
        <w:t xml:space="preserve"> </w:t>
      </w:r>
      <w:proofErr w:type="spellStart"/>
      <w:r w:rsidRPr="00F45CA1">
        <w:t>Kapitel</w:t>
      </w:r>
      <w:proofErr w:type="spellEnd"/>
      <w:r w:rsidRPr="00F45CA1">
        <w:t xml:space="preserve"> 13 </w:t>
      </w:r>
      <w:r w:rsidR="00A55572">
        <w:t>d</w:t>
      </w:r>
      <w:r w:rsidRPr="00F45CA1">
        <w:t xml:space="preserve">er </w:t>
      </w:r>
      <w:proofErr w:type="spellStart"/>
      <w:r w:rsidRPr="00F45CA1">
        <w:t>Lehre</w:t>
      </w:r>
      <w:proofErr w:type="spellEnd"/>
      <w:r w:rsidRPr="00F45CA1">
        <w:t xml:space="preserve"> </w:t>
      </w:r>
      <w:r w:rsidR="00A55572">
        <w:t>d</w:t>
      </w:r>
      <w:r w:rsidRPr="00F45CA1">
        <w:t xml:space="preserve">es </w:t>
      </w:r>
      <w:proofErr w:type="spellStart"/>
      <w:r w:rsidRPr="00F45CA1">
        <w:t>Amenemope</w:t>
      </w:r>
      <w:proofErr w:type="spellEnd"/>
      <w:r w:rsidR="0080225E">
        <w:t>”</w:t>
      </w:r>
      <w:r w:rsidR="00E344EF">
        <w:t xml:space="preserve">, in </w:t>
      </w:r>
      <w:r w:rsidRPr="00F45CA1">
        <w:rPr>
          <w:i/>
        </w:rPr>
        <w:t xml:space="preserve">Fontes </w:t>
      </w:r>
      <w:proofErr w:type="spellStart"/>
      <w:r w:rsidRPr="00F45CA1">
        <w:rPr>
          <w:i/>
        </w:rPr>
        <w:t>Atque</w:t>
      </w:r>
      <w:proofErr w:type="spellEnd"/>
      <w:r w:rsidRPr="00F45CA1">
        <w:rPr>
          <w:i/>
        </w:rPr>
        <w:t xml:space="preserve"> Pontes</w:t>
      </w:r>
      <w:r w:rsidR="00366DEC">
        <w:t xml:space="preserve"> (</w:t>
      </w:r>
      <w:r w:rsidRPr="008C04EE">
        <w:t>H. Brunner</w:t>
      </w:r>
      <w:r w:rsidR="00CC6BD3">
        <w:t xml:space="preserve"> (ed.)</w:t>
      </w:r>
      <w:r w:rsidR="00F45CA1">
        <w:t>;</w:t>
      </w:r>
      <w:r w:rsidR="00C9288F">
        <w:t xml:space="preserve"> </w:t>
      </w:r>
      <w:r w:rsidRPr="008C04EE">
        <w:t xml:space="preserve">Bamber: Manfred </w:t>
      </w:r>
      <w:proofErr w:type="spellStart"/>
      <w:r w:rsidRPr="008C04EE">
        <w:t>Gorg</w:t>
      </w:r>
      <w:proofErr w:type="spellEnd"/>
      <w:r w:rsidR="00A55572">
        <w:t>,</w:t>
      </w:r>
      <w:r w:rsidRPr="008C04EE">
        <w:t xml:space="preserve"> </w:t>
      </w:r>
      <w:r w:rsidR="00C9288F">
        <w:t>1983</w:t>
      </w:r>
      <w:r w:rsidR="00F45CA1">
        <w:t>) 1-17</w:t>
      </w:r>
      <w:r w:rsidRPr="008C04EE">
        <w:t>.</w:t>
      </w:r>
    </w:p>
    <w:p w14:paraId="410438F5" w14:textId="77777777" w:rsidR="00F72FB3" w:rsidRPr="008366DF" w:rsidRDefault="00F72FB3" w:rsidP="00F72FB3">
      <w:pPr>
        <w:widowControl w:val="0"/>
        <w:autoSpaceDE w:val="0"/>
        <w:autoSpaceDN w:val="0"/>
        <w:adjustRightInd w:val="0"/>
      </w:pPr>
    </w:p>
    <w:p w14:paraId="5A09EE63" w14:textId="77777777" w:rsidR="00C14B22" w:rsidRPr="00F45CA1" w:rsidRDefault="00C14B22" w:rsidP="00C9288F">
      <w:pPr>
        <w:widowControl w:val="0"/>
        <w:autoSpaceDE w:val="0"/>
        <w:autoSpaceDN w:val="0"/>
        <w:adjustRightInd w:val="0"/>
        <w:ind w:left="720" w:hanging="720"/>
      </w:pPr>
      <w:r w:rsidRPr="00236FFD">
        <w:t>Black, James Roger</w:t>
      </w:r>
      <w:r w:rsidR="00C9288F">
        <w:t xml:space="preserve">. </w:t>
      </w:r>
      <w:r w:rsidRPr="00236FFD">
        <w:t xml:space="preserve">The </w:t>
      </w:r>
      <w:r w:rsidR="00361852">
        <w:t>I</w:t>
      </w:r>
      <w:r w:rsidRPr="00236FFD">
        <w:t xml:space="preserve">nstruction of </w:t>
      </w:r>
      <w:proofErr w:type="spellStart"/>
      <w:r w:rsidRPr="00236FFD">
        <w:t>Amenemope</w:t>
      </w:r>
      <w:proofErr w:type="spellEnd"/>
      <w:r w:rsidRPr="00236FFD">
        <w:t xml:space="preserve">: </w:t>
      </w:r>
      <w:r w:rsidR="00361852">
        <w:t>a</w:t>
      </w:r>
      <w:r w:rsidRPr="00236FFD">
        <w:t xml:space="preserve"> </w:t>
      </w:r>
      <w:r w:rsidR="00361852">
        <w:t>c</w:t>
      </w:r>
      <w:r w:rsidRPr="00236FFD">
        <w:t xml:space="preserve">ritical </w:t>
      </w:r>
      <w:r w:rsidR="00361852">
        <w:t>e</w:t>
      </w:r>
      <w:r w:rsidRPr="00236FFD">
        <w:t xml:space="preserve">dition and </w:t>
      </w:r>
      <w:r w:rsidR="00361852">
        <w:t>c</w:t>
      </w:r>
      <w:r w:rsidRPr="00236FFD">
        <w:t>ommentary</w:t>
      </w:r>
      <w:r w:rsidR="00361852">
        <w:t>:</w:t>
      </w:r>
      <w:r w:rsidRPr="00236FFD">
        <w:t xml:space="preserve"> </w:t>
      </w:r>
      <w:r w:rsidR="00361852">
        <w:t>p</w:t>
      </w:r>
      <w:r w:rsidRPr="00236FFD">
        <w:t xml:space="preserve">rolegomenon and </w:t>
      </w:r>
      <w:r w:rsidR="00361852">
        <w:t>p</w:t>
      </w:r>
      <w:r w:rsidRPr="00236FFD">
        <w:t>rologue</w:t>
      </w:r>
      <w:r w:rsidR="00C9288F" w:rsidRPr="00AA6931">
        <w:t xml:space="preserve"> </w:t>
      </w:r>
      <w:r w:rsidR="00366DEC" w:rsidRPr="00AA6931">
        <w:t>(</w:t>
      </w:r>
      <w:r w:rsidR="006A2F96">
        <w:t>Ph.D.</w:t>
      </w:r>
      <w:r w:rsidR="00C9288F" w:rsidRPr="00F45CA1">
        <w:t xml:space="preserve"> </w:t>
      </w:r>
      <w:r w:rsidR="00B150FA">
        <w:t>dissertation;</w:t>
      </w:r>
      <w:r w:rsidR="00C9288F" w:rsidRPr="00F45CA1">
        <w:t xml:space="preserve"> </w:t>
      </w:r>
      <w:r w:rsidRPr="00F45CA1">
        <w:t>The University of Wisconsin—Madison</w:t>
      </w:r>
      <w:r w:rsidR="00C9288F" w:rsidRPr="00F45CA1">
        <w:t>, 2002</w:t>
      </w:r>
      <w:r w:rsidR="00C66390">
        <w:t>).</w:t>
      </w:r>
    </w:p>
    <w:p w14:paraId="4A0B2E92" w14:textId="77777777" w:rsidR="00C14B22" w:rsidRPr="00F45CA1" w:rsidRDefault="00C14B22" w:rsidP="00C14B22">
      <w:pPr>
        <w:widowControl w:val="0"/>
        <w:autoSpaceDE w:val="0"/>
        <w:autoSpaceDN w:val="0"/>
        <w:adjustRightInd w:val="0"/>
      </w:pPr>
    </w:p>
    <w:p w14:paraId="2A067261" w14:textId="77777777" w:rsidR="00324DBA" w:rsidRPr="00BB3BE3" w:rsidRDefault="00324DBA" w:rsidP="007202A9">
      <w:pPr>
        <w:widowControl w:val="0"/>
        <w:autoSpaceDE w:val="0"/>
        <w:autoSpaceDN w:val="0"/>
        <w:adjustRightInd w:val="0"/>
        <w:ind w:left="720" w:hanging="720"/>
        <w:rPr>
          <w:lang w:val="fr-FR"/>
        </w:rPr>
      </w:pPr>
      <w:r w:rsidRPr="00636B15">
        <w:rPr>
          <w:lang w:val="fr-FR"/>
        </w:rPr>
        <w:t xml:space="preserve">Brunet, A. </w:t>
      </w:r>
      <w:r w:rsidR="0080225E">
        <w:rPr>
          <w:lang w:val="fr-FR"/>
        </w:rPr>
        <w:t>“</w:t>
      </w:r>
      <w:r w:rsidRPr="00636B15">
        <w:rPr>
          <w:lang w:val="fr-FR"/>
        </w:rPr>
        <w:t xml:space="preserve">Proverbes (22:17-24, 22) </w:t>
      </w:r>
      <w:r w:rsidR="00BB3BE3">
        <w:rPr>
          <w:lang w:val="fr-FR"/>
        </w:rPr>
        <w:t>e</w:t>
      </w:r>
      <w:r w:rsidRPr="00636B15">
        <w:rPr>
          <w:lang w:val="fr-FR"/>
        </w:rPr>
        <w:t xml:space="preserve">t </w:t>
      </w:r>
      <w:r w:rsidR="00BB3BE3">
        <w:rPr>
          <w:lang w:val="fr-FR"/>
        </w:rPr>
        <w:t>l</w:t>
      </w:r>
      <w:r w:rsidRPr="00636B15">
        <w:rPr>
          <w:lang w:val="fr-FR"/>
        </w:rPr>
        <w:t xml:space="preserve">a </w:t>
      </w:r>
      <w:proofErr w:type="spellStart"/>
      <w:r w:rsidR="00490072">
        <w:rPr>
          <w:lang w:val="fr-FR"/>
        </w:rPr>
        <w:t>p</w:t>
      </w:r>
      <w:r w:rsidRPr="00636B15">
        <w:rPr>
          <w:lang w:val="fr-FR"/>
        </w:rPr>
        <w:t>ossibilite</w:t>
      </w:r>
      <w:proofErr w:type="spellEnd"/>
      <w:r w:rsidRPr="00636B15">
        <w:rPr>
          <w:lang w:val="fr-FR"/>
        </w:rPr>
        <w:t xml:space="preserve"> </w:t>
      </w:r>
      <w:r w:rsidR="00490072">
        <w:rPr>
          <w:lang w:val="fr-FR"/>
        </w:rPr>
        <w:t>d’</w:t>
      </w:r>
      <w:r w:rsidRPr="00636B15">
        <w:rPr>
          <w:lang w:val="fr-FR"/>
        </w:rPr>
        <w:t xml:space="preserve">une </w:t>
      </w:r>
      <w:r w:rsidR="00490072">
        <w:rPr>
          <w:lang w:val="fr-FR"/>
        </w:rPr>
        <w:t>s</w:t>
      </w:r>
      <w:r w:rsidRPr="00636B15">
        <w:rPr>
          <w:lang w:val="fr-FR"/>
        </w:rPr>
        <w:t xml:space="preserve">ource </w:t>
      </w:r>
      <w:r w:rsidR="00490072">
        <w:rPr>
          <w:lang w:val="fr-FR"/>
        </w:rPr>
        <w:t>É</w:t>
      </w:r>
      <w:r w:rsidRPr="00636B15">
        <w:rPr>
          <w:lang w:val="fr-FR"/>
        </w:rPr>
        <w:t>gyptienne</w:t>
      </w:r>
      <w:r w:rsidR="0080225E">
        <w:rPr>
          <w:lang w:val="fr-FR"/>
        </w:rPr>
        <w:t>”</w:t>
      </w:r>
      <w:r w:rsidR="00BB3BE3" w:rsidRPr="00BB3BE3">
        <w:rPr>
          <w:lang w:val="fr-FR"/>
        </w:rPr>
        <w:t>,</w:t>
      </w:r>
      <w:r w:rsidRPr="00636B15">
        <w:rPr>
          <w:lang w:val="fr-FR"/>
        </w:rPr>
        <w:t xml:space="preserve"> </w:t>
      </w:r>
      <w:r w:rsidRPr="00BB3BE3">
        <w:rPr>
          <w:i/>
          <w:lang w:val="fr-FR"/>
        </w:rPr>
        <w:t xml:space="preserve">Sciences </w:t>
      </w:r>
      <w:proofErr w:type="spellStart"/>
      <w:r w:rsidRPr="00BB3BE3">
        <w:rPr>
          <w:i/>
          <w:lang w:val="fr-FR"/>
        </w:rPr>
        <w:t>Ecclesiatiques</w:t>
      </w:r>
      <w:proofErr w:type="spellEnd"/>
      <w:r w:rsidRPr="00BB3BE3">
        <w:rPr>
          <w:lang w:val="fr-FR"/>
        </w:rPr>
        <w:t xml:space="preserve"> 1.1 (1948</w:t>
      </w:r>
      <w:r w:rsidR="00211B63">
        <w:rPr>
          <w:lang w:val="fr-FR"/>
        </w:rPr>
        <w:t>( 1940).</w:t>
      </w:r>
    </w:p>
    <w:p w14:paraId="545EB6D3" w14:textId="77777777" w:rsidR="00324DBA" w:rsidRPr="00BB3BE3" w:rsidRDefault="00324DBA" w:rsidP="00324DBA">
      <w:pPr>
        <w:widowControl w:val="0"/>
        <w:autoSpaceDE w:val="0"/>
        <w:autoSpaceDN w:val="0"/>
        <w:adjustRightInd w:val="0"/>
        <w:rPr>
          <w:lang w:val="fr-FR"/>
        </w:rPr>
      </w:pPr>
    </w:p>
    <w:p w14:paraId="50989059" w14:textId="77777777" w:rsidR="00324DBA" w:rsidRPr="00BB3BE3" w:rsidRDefault="00324DBA" w:rsidP="00F72FB3">
      <w:pPr>
        <w:widowControl w:val="0"/>
        <w:autoSpaceDE w:val="0"/>
        <w:autoSpaceDN w:val="0"/>
        <w:adjustRightInd w:val="0"/>
        <w:ind w:left="720" w:hanging="720"/>
      </w:pPr>
      <w:r w:rsidRPr="00636B15">
        <w:t xml:space="preserve">Budge, E. A. Wallis. </w:t>
      </w:r>
      <w:r w:rsidRPr="00646BAE">
        <w:rPr>
          <w:i/>
        </w:rPr>
        <w:t>The Teaching of Amen-</w:t>
      </w:r>
      <w:proofErr w:type="spellStart"/>
      <w:r w:rsidRPr="00646BAE">
        <w:rPr>
          <w:i/>
        </w:rPr>
        <w:t>Em</w:t>
      </w:r>
      <w:proofErr w:type="spellEnd"/>
      <w:r w:rsidRPr="00646BAE">
        <w:rPr>
          <w:i/>
        </w:rPr>
        <w:t xml:space="preserve">-Apt Son of </w:t>
      </w:r>
      <w:proofErr w:type="spellStart"/>
      <w:r w:rsidRPr="00646BAE">
        <w:rPr>
          <w:i/>
        </w:rPr>
        <w:t>Kanekht</w:t>
      </w:r>
      <w:proofErr w:type="spellEnd"/>
      <w:r w:rsidRPr="00646BAE">
        <w:rPr>
          <w:i/>
        </w:rPr>
        <w:t>: The Egyptian Hieroglyphic Text and an English Translation with Translations of the Moral and Religious Teachings of Egyptian Kings and Officials Illustrating the Development of Religious Philosophy in Egypt During a Period of About Two Thousand Years</w:t>
      </w:r>
      <w:r w:rsidR="00366DEC">
        <w:t xml:space="preserve"> (</w:t>
      </w:r>
      <w:r w:rsidRPr="00BB3BE3">
        <w:t>London: Martin Hopkinson, 1924</w:t>
      </w:r>
      <w:r w:rsidR="00C66390">
        <w:t>).</w:t>
      </w:r>
    </w:p>
    <w:p w14:paraId="07E67C0E" w14:textId="77777777" w:rsidR="00324DBA" w:rsidRPr="00BB3BE3" w:rsidRDefault="00324DBA" w:rsidP="00324DBA">
      <w:pPr>
        <w:widowControl w:val="0"/>
        <w:autoSpaceDE w:val="0"/>
        <w:autoSpaceDN w:val="0"/>
        <w:adjustRightInd w:val="0"/>
      </w:pPr>
    </w:p>
    <w:p w14:paraId="3031D0C5" w14:textId="77777777" w:rsidR="00F72FB3" w:rsidRDefault="00F72FB3" w:rsidP="00F72FB3">
      <w:pPr>
        <w:widowControl w:val="0"/>
        <w:autoSpaceDE w:val="0"/>
        <w:autoSpaceDN w:val="0"/>
        <w:adjustRightInd w:val="0"/>
        <w:ind w:left="720" w:hanging="720"/>
        <w:rPr>
          <w:lang w:val="fr-FR"/>
        </w:rPr>
      </w:pPr>
      <w:proofErr w:type="spellStart"/>
      <w:r w:rsidRPr="005E1307">
        <w:rPr>
          <w:lang w:val="fr-FR"/>
        </w:rPr>
        <w:t>Couroyer</w:t>
      </w:r>
      <w:proofErr w:type="spellEnd"/>
      <w:r w:rsidRPr="005E1307">
        <w:rPr>
          <w:lang w:val="fr-FR"/>
        </w:rPr>
        <w:t>, B.</w:t>
      </w:r>
      <w:r w:rsidR="007202A9">
        <w:rPr>
          <w:lang w:val="fr-FR"/>
        </w:rPr>
        <w:t xml:space="preserve"> </w:t>
      </w:r>
      <w:r w:rsidR="0080225E">
        <w:rPr>
          <w:lang w:val="fr-FR"/>
        </w:rPr>
        <w:t>“</w:t>
      </w:r>
      <w:r w:rsidRPr="005E1307">
        <w:rPr>
          <w:lang w:val="fr-FR"/>
        </w:rPr>
        <w:t>L</w:t>
      </w:r>
      <w:r w:rsidR="00A55572">
        <w:rPr>
          <w:lang w:val="fr-FR"/>
        </w:rPr>
        <w:t>’</w:t>
      </w:r>
      <w:r w:rsidRPr="005E1307">
        <w:rPr>
          <w:lang w:val="fr-FR"/>
        </w:rPr>
        <w:t xml:space="preserve">origine </w:t>
      </w:r>
      <w:r w:rsidR="00A55572">
        <w:rPr>
          <w:lang w:val="fr-FR"/>
        </w:rPr>
        <w:t>É</w:t>
      </w:r>
      <w:r w:rsidRPr="005E1307">
        <w:rPr>
          <w:lang w:val="fr-FR"/>
        </w:rPr>
        <w:t xml:space="preserve">gyptienne </w:t>
      </w:r>
      <w:r>
        <w:rPr>
          <w:lang w:val="fr-FR"/>
        </w:rPr>
        <w:t>d</w:t>
      </w:r>
      <w:r w:rsidRPr="005E1307">
        <w:rPr>
          <w:lang w:val="fr-FR"/>
        </w:rPr>
        <w:t xml:space="preserve">e </w:t>
      </w:r>
      <w:r>
        <w:rPr>
          <w:lang w:val="fr-FR"/>
        </w:rPr>
        <w:t>l</w:t>
      </w:r>
      <w:r w:rsidRPr="005E1307">
        <w:rPr>
          <w:lang w:val="fr-FR"/>
        </w:rPr>
        <w:t xml:space="preserve">a </w:t>
      </w:r>
      <w:r w:rsidR="00A55572">
        <w:rPr>
          <w:lang w:val="fr-FR"/>
        </w:rPr>
        <w:t>S</w:t>
      </w:r>
      <w:r w:rsidRPr="005E1307">
        <w:rPr>
          <w:lang w:val="fr-FR"/>
        </w:rPr>
        <w:t xml:space="preserve">agesse </w:t>
      </w:r>
      <w:r w:rsidR="00A55572">
        <w:rPr>
          <w:lang w:val="fr-FR"/>
        </w:rPr>
        <w:t>d’</w:t>
      </w:r>
      <w:proofErr w:type="spellStart"/>
      <w:r w:rsidR="00A55572">
        <w:rPr>
          <w:lang w:val="fr-FR"/>
        </w:rPr>
        <w:t>A</w:t>
      </w:r>
      <w:r w:rsidRPr="005E1307">
        <w:rPr>
          <w:lang w:val="fr-FR"/>
        </w:rPr>
        <w:t>menemope</w:t>
      </w:r>
      <w:proofErr w:type="spellEnd"/>
      <w:r w:rsidR="0080225E">
        <w:rPr>
          <w:lang w:val="fr-FR"/>
        </w:rPr>
        <w:t>”</w:t>
      </w:r>
      <w:r w:rsidR="00BB3BE3" w:rsidRPr="00BB3BE3">
        <w:rPr>
          <w:lang w:val="fr-FR"/>
        </w:rPr>
        <w:t>,</w:t>
      </w:r>
      <w:r w:rsidR="00B303ED">
        <w:rPr>
          <w:lang w:val="fr-FR"/>
        </w:rPr>
        <w:t xml:space="preserve"> </w:t>
      </w:r>
      <w:r w:rsidRPr="00530DB7">
        <w:rPr>
          <w:i/>
          <w:lang w:val="fr-FR"/>
        </w:rPr>
        <w:t>Revue Biblique</w:t>
      </w:r>
      <w:r w:rsidRPr="005E1307">
        <w:rPr>
          <w:lang w:val="fr-FR"/>
        </w:rPr>
        <w:t xml:space="preserve"> 70.2</w:t>
      </w:r>
      <w:r w:rsidR="007202A9">
        <w:rPr>
          <w:lang w:val="fr-FR"/>
        </w:rPr>
        <w:t xml:space="preserve"> (1963)</w:t>
      </w:r>
      <w:r>
        <w:rPr>
          <w:lang w:val="fr-FR"/>
        </w:rPr>
        <w:t xml:space="preserve"> </w:t>
      </w:r>
      <w:r w:rsidRPr="005E1307">
        <w:rPr>
          <w:lang w:val="fr-FR"/>
        </w:rPr>
        <w:t>208-</w:t>
      </w:r>
      <w:r w:rsidR="001E1EE1">
        <w:rPr>
          <w:lang w:val="fr-FR"/>
        </w:rPr>
        <w:t>2</w:t>
      </w:r>
      <w:r w:rsidRPr="005E1307">
        <w:rPr>
          <w:lang w:val="fr-FR"/>
        </w:rPr>
        <w:t>24.</w:t>
      </w:r>
    </w:p>
    <w:p w14:paraId="0222EB70" w14:textId="77777777" w:rsidR="0055774F" w:rsidRDefault="0055774F" w:rsidP="0055774F">
      <w:pPr>
        <w:widowControl w:val="0"/>
        <w:autoSpaceDE w:val="0"/>
        <w:autoSpaceDN w:val="0"/>
        <w:adjustRightInd w:val="0"/>
        <w:rPr>
          <w:lang w:val="fr-FR"/>
        </w:rPr>
      </w:pPr>
    </w:p>
    <w:p w14:paraId="10AEE150" w14:textId="77777777" w:rsidR="00F72FB3" w:rsidRPr="005E1307" w:rsidRDefault="00F72FB3" w:rsidP="00F72FB3">
      <w:pPr>
        <w:widowControl w:val="0"/>
        <w:autoSpaceDE w:val="0"/>
        <w:autoSpaceDN w:val="0"/>
        <w:adjustRightInd w:val="0"/>
        <w:spacing w:after="240"/>
        <w:ind w:left="720" w:hanging="720"/>
      </w:pPr>
      <w:r w:rsidRPr="003510BC">
        <w:t xml:space="preserve">Davis, Lois Kent. </w:t>
      </w:r>
      <w:r w:rsidRPr="005E1307">
        <w:t>The Wisdom of Amen-</w:t>
      </w:r>
      <w:proofErr w:type="spellStart"/>
      <w:r w:rsidRPr="005E1307">
        <w:t>Em</w:t>
      </w:r>
      <w:proofErr w:type="spellEnd"/>
      <w:r w:rsidRPr="005E1307">
        <w:t>-</w:t>
      </w:r>
      <w:proofErr w:type="spellStart"/>
      <w:r w:rsidRPr="005E1307">
        <w:t>Ope</w:t>
      </w:r>
      <w:proofErr w:type="spellEnd"/>
      <w:r w:rsidRPr="005E1307">
        <w:t xml:space="preserve"> and </w:t>
      </w:r>
      <w:r w:rsidR="00DB33DC">
        <w:t>i</w:t>
      </w:r>
      <w:r w:rsidRPr="005E1307">
        <w:t xml:space="preserve">ts </w:t>
      </w:r>
      <w:r w:rsidR="00DB33DC">
        <w:t>r</w:t>
      </w:r>
      <w:r w:rsidRPr="005E1307">
        <w:t>elationship to Proverbs 22:17-24:22</w:t>
      </w:r>
      <w:r w:rsidR="00B303ED">
        <w:t xml:space="preserve"> </w:t>
      </w:r>
      <w:r w:rsidR="00BB3BE3">
        <w:t>(</w:t>
      </w:r>
      <w:r w:rsidRPr="005E1307">
        <w:t xml:space="preserve">MA </w:t>
      </w:r>
      <w:r w:rsidR="00B150FA">
        <w:t>thesis;</w:t>
      </w:r>
      <w:r w:rsidRPr="005E1307">
        <w:t xml:space="preserve"> Western Conservative Baptist Theological Seminary, 1987</w:t>
      </w:r>
      <w:r w:rsidR="00C66390">
        <w:t>).</w:t>
      </w:r>
    </w:p>
    <w:p w14:paraId="20066154" w14:textId="77777777" w:rsidR="00A811E7" w:rsidRDefault="00A811E7" w:rsidP="002C47BC">
      <w:pPr>
        <w:widowControl w:val="0"/>
        <w:autoSpaceDE w:val="0"/>
        <w:autoSpaceDN w:val="0"/>
        <w:adjustRightInd w:val="0"/>
        <w:ind w:left="720" w:hanging="720"/>
      </w:pPr>
      <w:proofErr w:type="spellStart"/>
      <w:r w:rsidRPr="005E1307">
        <w:t>R</w:t>
      </w:r>
      <w:r>
        <w:t>ö</w:t>
      </w:r>
      <w:r w:rsidRPr="005E1307">
        <w:t>mheld</w:t>
      </w:r>
      <w:proofErr w:type="spellEnd"/>
      <w:r w:rsidRPr="005E1307">
        <w:t xml:space="preserve">, </w:t>
      </w:r>
      <w:proofErr w:type="spellStart"/>
      <w:r w:rsidRPr="005E1307">
        <w:t>D</w:t>
      </w:r>
      <w:r>
        <w:t>iethard</w:t>
      </w:r>
      <w:proofErr w:type="spellEnd"/>
      <w:r w:rsidRPr="005E1307">
        <w:t>.</w:t>
      </w:r>
      <w:r>
        <w:t xml:space="preserve"> </w:t>
      </w:r>
      <w:proofErr w:type="spellStart"/>
      <w:r w:rsidRPr="00530DB7">
        <w:rPr>
          <w:i/>
        </w:rPr>
        <w:t>Wege</w:t>
      </w:r>
      <w:proofErr w:type="spellEnd"/>
      <w:r w:rsidRPr="00530DB7">
        <w:rPr>
          <w:i/>
        </w:rPr>
        <w:t xml:space="preserve"> </w:t>
      </w:r>
      <w:r>
        <w:rPr>
          <w:i/>
        </w:rPr>
        <w:t>d</w:t>
      </w:r>
      <w:r w:rsidRPr="00530DB7">
        <w:rPr>
          <w:i/>
        </w:rPr>
        <w:t xml:space="preserve">er Weisheit: Die </w:t>
      </w:r>
      <w:proofErr w:type="spellStart"/>
      <w:r w:rsidRPr="00530DB7">
        <w:rPr>
          <w:i/>
        </w:rPr>
        <w:t>Lehren</w:t>
      </w:r>
      <w:proofErr w:type="spellEnd"/>
      <w:r w:rsidRPr="00530DB7">
        <w:rPr>
          <w:i/>
        </w:rPr>
        <w:t xml:space="preserve"> </w:t>
      </w:r>
      <w:proofErr w:type="spellStart"/>
      <w:r w:rsidRPr="00530DB7">
        <w:rPr>
          <w:i/>
        </w:rPr>
        <w:t>Amenemopes</w:t>
      </w:r>
      <w:proofErr w:type="spellEnd"/>
      <w:r w:rsidRPr="00530DB7">
        <w:rPr>
          <w:i/>
        </w:rPr>
        <w:t xml:space="preserve"> und </w:t>
      </w:r>
      <w:proofErr w:type="spellStart"/>
      <w:r w:rsidRPr="00530DB7">
        <w:rPr>
          <w:i/>
        </w:rPr>
        <w:t>Proverbien</w:t>
      </w:r>
      <w:proofErr w:type="spellEnd"/>
      <w:r w:rsidRPr="00530DB7">
        <w:rPr>
          <w:i/>
        </w:rPr>
        <w:t xml:space="preserve"> 22,17-24, 22</w:t>
      </w:r>
      <w:r>
        <w:t xml:space="preserve"> (</w:t>
      </w:r>
      <w:proofErr w:type="spellStart"/>
      <w:r w:rsidRPr="00683E6E">
        <w:t>Beihefte</w:t>
      </w:r>
      <w:proofErr w:type="spellEnd"/>
      <w:r w:rsidRPr="00683E6E">
        <w:t xml:space="preserve"> </w:t>
      </w:r>
      <w:proofErr w:type="spellStart"/>
      <w:r w:rsidRPr="00683E6E">
        <w:t>zur</w:t>
      </w:r>
      <w:proofErr w:type="spellEnd"/>
      <w:r w:rsidRPr="00683E6E">
        <w:t xml:space="preserve"> </w:t>
      </w:r>
      <w:proofErr w:type="spellStart"/>
      <w:r w:rsidRPr="00683E6E">
        <w:t>Zeitschrift</w:t>
      </w:r>
      <w:proofErr w:type="spellEnd"/>
      <w:r w:rsidRPr="00683E6E">
        <w:t xml:space="preserve"> für die </w:t>
      </w:r>
      <w:proofErr w:type="spellStart"/>
      <w:r w:rsidRPr="00683E6E">
        <w:t>alttestamentliche</w:t>
      </w:r>
      <w:proofErr w:type="spellEnd"/>
      <w:r w:rsidRPr="00683E6E">
        <w:t xml:space="preserve"> </w:t>
      </w:r>
      <w:proofErr w:type="spellStart"/>
      <w:r w:rsidR="00476CB7">
        <w:t>Wissenschaft</w:t>
      </w:r>
      <w:proofErr w:type="spellEnd"/>
      <w:r>
        <w:t xml:space="preserve"> </w:t>
      </w:r>
      <w:r w:rsidRPr="005E1307">
        <w:t>184</w:t>
      </w:r>
      <w:r>
        <w:t>;</w:t>
      </w:r>
      <w:r w:rsidRPr="005E1307">
        <w:t xml:space="preserve"> </w:t>
      </w:r>
      <w:r w:rsidR="002C47BC">
        <w:t xml:space="preserve">Otto Kaiser (ed.); </w:t>
      </w:r>
      <w:r w:rsidRPr="005E1307">
        <w:t>Ber</w:t>
      </w:r>
      <w:r>
        <w:t>lin/New York: de Gruyter, 1989).</w:t>
      </w:r>
    </w:p>
    <w:p w14:paraId="2FD0A4E4" w14:textId="77777777" w:rsidR="00A811E7" w:rsidRDefault="00A811E7" w:rsidP="00A811E7">
      <w:pPr>
        <w:widowControl w:val="0"/>
        <w:autoSpaceDE w:val="0"/>
        <w:autoSpaceDN w:val="0"/>
        <w:adjustRightInd w:val="0"/>
      </w:pPr>
    </w:p>
    <w:p w14:paraId="72527C57" w14:textId="77777777" w:rsidR="0055774F" w:rsidRDefault="00F72FB3" w:rsidP="00A811E7">
      <w:pPr>
        <w:widowControl w:val="0"/>
        <w:autoSpaceDE w:val="0"/>
        <w:autoSpaceDN w:val="0"/>
        <w:adjustRightInd w:val="0"/>
        <w:ind w:left="720" w:hanging="720"/>
      </w:pPr>
      <w:r w:rsidRPr="005E1307">
        <w:t>Doller, Joh.</w:t>
      </w:r>
      <w:r>
        <w:t xml:space="preserve"> </w:t>
      </w:r>
      <w:r w:rsidR="0080225E">
        <w:t>“</w:t>
      </w:r>
      <w:r w:rsidRPr="005E1307">
        <w:t xml:space="preserve">Das Buch der </w:t>
      </w:r>
      <w:proofErr w:type="spellStart"/>
      <w:r w:rsidRPr="005E1307">
        <w:t>Spruche</w:t>
      </w:r>
      <w:proofErr w:type="spellEnd"/>
      <w:r w:rsidRPr="005E1307">
        <w:t xml:space="preserve"> und die </w:t>
      </w:r>
      <w:proofErr w:type="spellStart"/>
      <w:r w:rsidRPr="005E1307">
        <w:t>Lehre</w:t>
      </w:r>
      <w:proofErr w:type="spellEnd"/>
      <w:r w:rsidRPr="005E1307">
        <w:t xml:space="preserve"> des Amen-</w:t>
      </w:r>
      <w:proofErr w:type="spellStart"/>
      <w:r w:rsidRPr="005E1307">
        <w:t>em</w:t>
      </w:r>
      <w:proofErr w:type="spellEnd"/>
      <w:r w:rsidRPr="005E1307">
        <w:t>-</w:t>
      </w:r>
      <w:proofErr w:type="spellStart"/>
      <w:r w:rsidRPr="005E1307">
        <w:t>ope</w:t>
      </w:r>
      <w:proofErr w:type="spellEnd"/>
      <w:r w:rsidR="0080225E">
        <w:t>”</w:t>
      </w:r>
      <w:r w:rsidR="00BB3BE3">
        <w:t>,</w:t>
      </w:r>
      <w:r>
        <w:t xml:space="preserve"> </w:t>
      </w:r>
      <w:proofErr w:type="spellStart"/>
      <w:r w:rsidRPr="00530DB7">
        <w:rPr>
          <w:i/>
        </w:rPr>
        <w:t>Theologisch-praktische</w:t>
      </w:r>
      <w:proofErr w:type="spellEnd"/>
      <w:r w:rsidRPr="00530DB7">
        <w:rPr>
          <w:i/>
        </w:rPr>
        <w:t xml:space="preserve"> </w:t>
      </w:r>
      <w:proofErr w:type="spellStart"/>
      <w:r w:rsidRPr="00530DB7">
        <w:rPr>
          <w:i/>
        </w:rPr>
        <w:t>Quartalschrift</w:t>
      </w:r>
      <w:proofErr w:type="spellEnd"/>
      <w:r w:rsidRPr="005E1307">
        <w:t xml:space="preserve"> 79 (1926) 305-</w:t>
      </w:r>
      <w:r w:rsidR="00A13187">
        <w:t>3</w:t>
      </w:r>
      <w:r w:rsidRPr="005E1307">
        <w:t>14.</w:t>
      </w:r>
    </w:p>
    <w:p w14:paraId="61791AAD" w14:textId="77777777" w:rsidR="004C5C78" w:rsidRPr="005E1307" w:rsidRDefault="004C5C78" w:rsidP="0055774F">
      <w:pPr>
        <w:widowControl w:val="0"/>
        <w:autoSpaceDE w:val="0"/>
        <w:autoSpaceDN w:val="0"/>
        <w:adjustRightInd w:val="0"/>
      </w:pPr>
    </w:p>
    <w:p w14:paraId="7E014F76" w14:textId="77777777" w:rsidR="004C5C78" w:rsidRPr="005E1307" w:rsidRDefault="004C5C78" w:rsidP="004C5C78">
      <w:pPr>
        <w:widowControl w:val="0"/>
        <w:autoSpaceDE w:val="0"/>
        <w:autoSpaceDN w:val="0"/>
        <w:adjustRightInd w:val="0"/>
        <w:spacing w:after="240"/>
        <w:ind w:left="720" w:hanging="720"/>
        <w:rPr>
          <w:lang w:val="fr-FR"/>
        </w:rPr>
      </w:pPr>
      <w:proofErr w:type="spellStart"/>
      <w:r w:rsidRPr="005E1307">
        <w:rPr>
          <w:lang w:val="fr-FR"/>
        </w:rPr>
        <w:t>Drioton</w:t>
      </w:r>
      <w:proofErr w:type="spellEnd"/>
      <w:r w:rsidRPr="005E1307">
        <w:rPr>
          <w:lang w:val="fr-FR"/>
        </w:rPr>
        <w:t xml:space="preserve">, E. </w:t>
      </w:r>
      <w:r w:rsidR="0080225E">
        <w:rPr>
          <w:lang w:val="fr-FR"/>
        </w:rPr>
        <w:t>“</w:t>
      </w:r>
      <w:r w:rsidRPr="005E1307">
        <w:rPr>
          <w:lang w:val="fr-FR"/>
        </w:rPr>
        <w:t xml:space="preserve">Le </w:t>
      </w:r>
      <w:r w:rsidR="00A55572">
        <w:rPr>
          <w:lang w:val="fr-FR"/>
        </w:rPr>
        <w:t>l</w:t>
      </w:r>
      <w:r w:rsidRPr="005E1307">
        <w:rPr>
          <w:lang w:val="fr-FR"/>
        </w:rPr>
        <w:t xml:space="preserve">ivre </w:t>
      </w:r>
      <w:r w:rsidR="00A55572">
        <w:rPr>
          <w:lang w:val="fr-FR"/>
        </w:rPr>
        <w:t>d</w:t>
      </w:r>
      <w:r w:rsidRPr="005E1307">
        <w:rPr>
          <w:lang w:val="fr-FR"/>
        </w:rPr>
        <w:t xml:space="preserve">es </w:t>
      </w:r>
      <w:proofErr w:type="spellStart"/>
      <w:r w:rsidRPr="005E1307">
        <w:rPr>
          <w:lang w:val="fr-FR"/>
        </w:rPr>
        <w:t>Provebes</w:t>
      </w:r>
      <w:proofErr w:type="spellEnd"/>
      <w:r w:rsidRPr="005E1307">
        <w:rPr>
          <w:lang w:val="fr-FR"/>
        </w:rPr>
        <w:t xml:space="preserve"> </w:t>
      </w:r>
      <w:r w:rsidR="00A55572">
        <w:rPr>
          <w:lang w:val="fr-FR"/>
        </w:rPr>
        <w:t>e</w:t>
      </w:r>
      <w:r w:rsidRPr="005E1307">
        <w:rPr>
          <w:lang w:val="fr-FR"/>
        </w:rPr>
        <w:t xml:space="preserve">t </w:t>
      </w:r>
      <w:r w:rsidR="00A55572">
        <w:rPr>
          <w:lang w:val="fr-FR"/>
        </w:rPr>
        <w:t>l</w:t>
      </w:r>
      <w:r w:rsidRPr="005E1307">
        <w:rPr>
          <w:lang w:val="fr-FR"/>
        </w:rPr>
        <w:t xml:space="preserve">a Sagesse </w:t>
      </w:r>
      <w:r w:rsidR="00A55572">
        <w:rPr>
          <w:lang w:val="fr-FR"/>
        </w:rPr>
        <w:t>d’</w:t>
      </w:r>
      <w:proofErr w:type="spellStart"/>
      <w:r w:rsidR="00A55572">
        <w:rPr>
          <w:lang w:val="fr-FR"/>
        </w:rPr>
        <w:t>A</w:t>
      </w:r>
      <w:r w:rsidRPr="005E1307">
        <w:rPr>
          <w:lang w:val="fr-FR"/>
        </w:rPr>
        <w:t>menemope</w:t>
      </w:r>
      <w:proofErr w:type="spellEnd"/>
      <w:r w:rsidR="0080225E">
        <w:rPr>
          <w:lang w:val="fr-FR"/>
        </w:rPr>
        <w:t>”</w:t>
      </w:r>
      <w:r w:rsidR="00E344EF">
        <w:rPr>
          <w:lang w:val="fr-FR"/>
        </w:rPr>
        <w:t xml:space="preserve">, in </w:t>
      </w:r>
      <w:r w:rsidRPr="00530DB7">
        <w:rPr>
          <w:i/>
          <w:lang w:val="fr-FR"/>
        </w:rPr>
        <w:t xml:space="preserve">Sacra </w:t>
      </w:r>
      <w:proofErr w:type="gramStart"/>
      <w:r w:rsidRPr="00530DB7">
        <w:rPr>
          <w:i/>
          <w:lang w:val="fr-FR"/>
        </w:rPr>
        <w:t>Pagina:</w:t>
      </w:r>
      <w:proofErr w:type="gramEnd"/>
      <w:r w:rsidRPr="00530DB7">
        <w:rPr>
          <w:i/>
          <w:lang w:val="fr-FR"/>
        </w:rPr>
        <w:t xml:space="preserve"> Miscellanea </w:t>
      </w:r>
      <w:proofErr w:type="spellStart"/>
      <w:r w:rsidRPr="00530DB7">
        <w:rPr>
          <w:i/>
          <w:lang w:val="fr-FR"/>
        </w:rPr>
        <w:t>Biblica</w:t>
      </w:r>
      <w:proofErr w:type="spellEnd"/>
      <w:r w:rsidRPr="00530DB7">
        <w:rPr>
          <w:i/>
          <w:lang w:val="fr-FR"/>
        </w:rPr>
        <w:t xml:space="preserve"> </w:t>
      </w:r>
      <w:proofErr w:type="spellStart"/>
      <w:r w:rsidRPr="00530DB7">
        <w:rPr>
          <w:i/>
          <w:lang w:val="fr-FR"/>
        </w:rPr>
        <w:t>Congressus</w:t>
      </w:r>
      <w:proofErr w:type="spellEnd"/>
      <w:r w:rsidRPr="00530DB7">
        <w:rPr>
          <w:i/>
          <w:lang w:val="fr-FR"/>
        </w:rPr>
        <w:t xml:space="preserve"> </w:t>
      </w:r>
      <w:proofErr w:type="spellStart"/>
      <w:r w:rsidRPr="00530DB7">
        <w:rPr>
          <w:i/>
          <w:lang w:val="fr-FR"/>
        </w:rPr>
        <w:t>Internationalis</w:t>
      </w:r>
      <w:proofErr w:type="spellEnd"/>
      <w:r w:rsidRPr="00530DB7">
        <w:rPr>
          <w:i/>
          <w:lang w:val="fr-FR"/>
        </w:rPr>
        <w:t xml:space="preserve"> </w:t>
      </w:r>
      <w:proofErr w:type="spellStart"/>
      <w:r w:rsidRPr="00530DB7">
        <w:rPr>
          <w:i/>
          <w:lang w:val="fr-FR"/>
        </w:rPr>
        <w:t>Catholci</w:t>
      </w:r>
      <w:proofErr w:type="spellEnd"/>
      <w:r w:rsidRPr="00530DB7">
        <w:rPr>
          <w:i/>
          <w:lang w:val="fr-FR"/>
        </w:rPr>
        <w:t xml:space="preserve"> De Re </w:t>
      </w:r>
      <w:proofErr w:type="spellStart"/>
      <w:r w:rsidRPr="00530DB7">
        <w:rPr>
          <w:i/>
          <w:lang w:val="fr-FR"/>
        </w:rPr>
        <w:t>Biblica</w:t>
      </w:r>
      <w:proofErr w:type="spellEnd"/>
      <w:r w:rsidR="00315FF6">
        <w:rPr>
          <w:lang w:val="fr-FR"/>
        </w:rPr>
        <w:t xml:space="preserve"> (</w:t>
      </w:r>
      <w:r w:rsidRPr="005E1307">
        <w:rPr>
          <w:lang w:val="fr-FR"/>
        </w:rPr>
        <w:t>J.</w:t>
      </w:r>
      <w:r>
        <w:rPr>
          <w:lang w:val="fr-FR"/>
        </w:rPr>
        <w:t xml:space="preserve"> </w:t>
      </w:r>
      <w:r w:rsidRPr="005E1307">
        <w:rPr>
          <w:lang w:val="fr-FR"/>
        </w:rPr>
        <w:t>Coppens, A.</w:t>
      </w:r>
      <w:r>
        <w:rPr>
          <w:lang w:val="fr-FR"/>
        </w:rPr>
        <w:t xml:space="preserve"> </w:t>
      </w:r>
      <w:r w:rsidRPr="005E1307">
        <w:rPr>
          <w:lang w:val="fr-FR"/>
        </w:rPr>
        <w:t xml:space="preserve">Descamps and E. </w:t>
      </w:r>
      <w:proofErr w:type="spellStart"/>
      <w:r w:rsidRPr="005E1307">
        <w:rPr>
          <w:lang w:val="fr-FR"/>
        </w:rPr>
        <w:t>Massux</w:t>
      </w:r>
      <w:proofErr w:type="spellEnd"/>
      <w:r w:rsidR="00CC6BD3" w:rsidRPr="00AA6931">
        <w:rPr>
          <w:lang w:val="fr-FR"/>
        </w:rPr>
        <w:t xml:space="preserve"> (</w:t>
      </w:r>
      <w:proofErr w:type="spellStart"/>
      <w:r w:rsidR="00CC6BD3" w:rsidRPr="00AA6931">
        <w:rPr>
          <w:lang w:val="fr-FR"/>
        </w:rPr>
        <w:t>eds</w:t>
      </w:r>
      <w:proofErr w:type="spellEnd"/>
      <w:r w:rsidR="00CC6BD3" w:rsidRPr="00AA6931">
        <w:rPr>
          <w:lang w:val="fr-FR"/>
        </w:rPr>
        <w:t>.)</w:t>
      </w:r>
      <w:r w:rsidR="00490072">
        <w:rPr>
          <w:lang w:val="fr-FR"/>
        </w:rPr>
        <w:t xml:space="preserve">; </w:t>
      </w:r>
      <w:r>
        <w:rPr>
          <w:lang w:val="fr-FR"/>
        </w:rPr>
        <w:t xml:space="preserve">Gembloux: J. </w:t>
      </w:r>
      <w:proofErr w:type="spellStart"/>
      <w:r>
        <w:rPr>
          <w:lang w:val="fr-FR"/>
        </w:rPr>
        <w:t>Duculot</w:t>
      </w:r>
      <w:proofErr w:type="spellEnd"/>
      <w:r>
        <w:rPr>
          <w:lang w:val="fr-FR"/>
        </w:rPr>
        <w:t>, 1959</w:t>
      </w:r>
      <w:r w:rsidR="00BB3BE3">
        <w:rPr>
          <w:lang w:val="fr-FR"/>
        </w:rPr>
        <w:t>) 1 : 229-</w:t>
      </w:r>
      <w:r w:rsidR="00797092">
        <w:rPr>
          <w:lang w:val="fr-FR"/>
        </w:rPr>
        <w:t>2</w:t>
      </w:r>
      <w:r w:rsidR="00BB3BE3">
        <w:rPr>
          <w:lang w:val="fr-FR"/>
        </w:rPr>
        <w:t>41</w:t>
      </w:r>
      <w:r>
        <w:rPr>
          <w:lang w:val="fr-FR"/>
        </w:rPr>
        <w:t>.</w:t>
      </w:r>
    </w:p>
    <w:p w14:paraId="1352624C" w14:textId="77777777" w:rsidR="004C5C78" w:rsidRPr="00BB3BE3" w:rsidRDefault="00490072" w:rsidP="004C5C78">
      <w:pPr>
        <w:widowControl w:val="0"/>
        <w:autoSpaceDE w:val="0"/>
        <w:autoSpaceDN w:val="0"/>
        <w:adjustRightInd w:val="0"/>
        <w:spacing w:after="240"/>
        <w:ind w:left="720" w:hanging="720"/>
        <w:rPr>
          <w:lang w:val="fr-FR"/>
        </w:rPr>
      </w:pPr>
      <w:r>
        <w:rPr>
          <w:lang w:val="fr-FR"/>
        </w:rPr>
        <w:t>--</w:t>
      </w:r>
      <w:r w:rsidR="004C5C78" w:rsidRPr="005E1307">
        <w:rPr>
          <w:lang w:val="fr-FR"/>
        </w:rPr>
        <w:t xml:space="preserve">. </w:t>
      </w:r>
      <w:r w:rsidR="0080225E">
        <w:rPr>
          <w:lang w:val="fr-FR"/>
        </w:rPr>
        <w:t>“</w:t>
      </w:r>
      <w:r w:rsidR="004C5C78" w:rsidRPr="005E1307">
        <w:rPr>
          <w:lang w:val="fr-FR"/>
        </w:rPr>
        <w:t xml:space="preserve">Sur la </w:t>
      </w:r>
      <w:r>
        <w:rPr>
          <w:lang w:val="fr-FR"/>
        </w:rPr>
        <w:t>s</w:t>
      </w:r>
      <w:r w:rsidR="004C5C78" w:rsidRPr="005E1307">
        <w:rPr>
          <w:lang w:val="fr-FR"/>
        </w:rPr>
        <w:t>agesse d’</w:t>
      </w:r>
      <w:proofErr w:type="spellStart"/>
      <w:r w:rsidR="004C5C78" w:rsidRPr="005E1307">
        <w:rPr>
          <w:lang w:val="fr-FR"/>
        </w:rPr>
        <w:t>Amenemope</w:t>
      </w:r>
      <w:proofErr w:type="spellEnd"/>
      <w:r w:rsidR="0080225E">
        <w:rPr>
          <w:lang w:val="fr-FR"/>
        </w:rPr>
        <w:t>”</w:t>
      </w:r>
      <w:r w:rsidR="00E344EF">
        <w:rPr>
          <w:lang w:val="fr-FR"/>
        </w:rPr>
        <w:t xml:space="preserve">, in </w:t>
      </w:r>
      <w:r w:rsidR="004C5C78" w:rsidRPr="00530DB7">
        <w:rPr>
          <w:i/>
          <w:lang w:val="fr-FR"/>
        </w:rPr>
        <w:t>M</w:t>
      </w:r>
      <w:r w:rsidR="00A55572">
        <w:rPr>
          <w:i/>
          <w:lang w:val="fr-FR"/>
        </w:rPr>
        <w:t>é</w:t>
      </w:r>
      <w:r w:rsidR="004C5C78" w:rsidRPr="00530DB7">
        <w:rPr>
          <w:i/>
          <w:lang w:val="fr-FR"/>
        </w:rPr>
        <w:t xml:space="preserve">langes bibliques </w:t>
      </w:r>
      <w:proofErr w:type="spellStart"/>
      <w:r w:rsidR="004C5C78" w:rsidRPr="00530DB7">
        <w:rPr>
          <w:i/>
          <w:lang w:val="fr-FR"/>
        </w:rPr>
        <w:t>redig</w:t>
      </w:r>
      <w:r>
        <w:rPr>
          <w:i/>
          <w:lang w:val="fr-FR"/>
        </w:rPr>
        <w:t>e</w:t>
      </w:r>
      <w:r w:rsidR="004C5C78" w:rsidRPr="00530DB7">
        <w:rPr>
          <w:i/>
          <w:lang w:val="fr-FR"/>
        </w:rPr>
        <w:t>s</w:t>
      </w:r>
      <w:proofErr w:type="spellEnd"/>
      <w:r w:rsidR="004C5C78" w:rsidRPr="00530DB7">
        <w:rPr>
          <w:i/>
          <w:lang w:val="fr-FR"/>
        </w:rPr>
        <w:t xml:space="preserve"> en l’honneur de </w:t>
      </w:r>
      <w:proofErr w:type="spellStart"/>
      <w:r w:rsidR="004C5C78" w:rsidRPr="00530DB7">
        <w:rPr>
          <w:i/>
          <w:lang w:val="fr-FR"/>
        </w:rPr>
        <w:t>Andre</w:t>
      </w:r>
      <w:proofErr w:type="spellEnd"/>
      <w:r w:rsidR="004C5C78" w:rsidRPr="00530DB7">
        <w:rPr>
          <w:i/>
          <w:lang w:val="fr-FR"/>
        </w:rPr>
        <w:t xml:space="preserve"> Robert</w:t>
      </w:r>
      <w:r w:rsidR="00366DEC">
        <w:rPr>
          <w:lang w:val="fr-FR"/>
        </w:rPr>
        <w:t xml:space="preserve"> (</w:t>
      </w:r>
      <w:proofErr w:type="gramStart"/>
      <w:r w:rsidR="004C5C78" w:rsidRPr="00BB3BE3">
        <w:rPr>
          <w:lang w:val="fr-FR"/>
        </w:rPr>
        <w:t>Paris:</w:t>
      </w:r>
      <w:proofErr w:type="gramEnd"/>
      <w:r w:rsidR="004C5C78" w:rsidRPr="00BB3BE3">
        <w:rPr>
          <w:lang w:val="fr-FR"/>
        </w:rPr>
        <w:t xml:space="preserve"> </w:t>
      </w:r>
      <w:proofErr w:type="spellStart"/>
      <w:r w:rsidR="004C5C78" w:rsidRPr="00BB3BE3">
        <w:rPr>
          <w:lang w:val="fr-FR"/>
        </w:rPr>
        <w:t>Bloud</w:t>
      </w:r>
      <w:proofErr w:type="spellEnd"/>
      <w:r w:rsidR="004C5C78" w:rsidRPr="00BB3BE3">
        <w:rPr>
          <w:lang w:val="fr-FR"/>
        </w:rPr>
        <w:t xml:space="preserve"> &amp; Gay, 1957</w:t>
      </w:r>
      <w:r w:rsidR="00C66390" w:rsidRPr="00AA6931">
        <w:rPr>
          <w:lang w:val="fr-FR"/>
        </w:rPr>
        <w:t>)</w:t>
      </w:r>
      <w:r w:rsidR="004C5C78" w:rsidRPr="00BB3BE3">
        <w:rPr>
          <w:lang w:val="fr-FR"/>
        </w:rPr>
        <w:t xml:space="preserve"> 254-</w:t>
      </w:r>
      <w:r w:rsidR="008C26DA">
        <w:rPr>
          <w:lang w:val="fr-FR"/>
        </w:rPr>
        <w:t>2</w:t>
      </w:r>
      <w:r w:rsidR="004C5C78" w:rsidRPr="00BB3BE3">
        <w:rPr>
          <w:lang w:val="fr-FR"/>
        </w:rPr>
        <w:t>80.</w:t>
      </w:r>
    </w:p>
    <w:p w14:paraId="5A91BDF9" w14:textId="77777777" w:rsidR="0055774F" w:rsidRDefault="004C5C78" w:rsidP="004C5C78">
      <w:pPr>
        <w:widowControl w:val="0"/>
        <w:autoSpaceDE w:val="0"/>
        <w:autoSpaceDN w:val="0"/>
        <w:adjustRightInd w:val="0"/>
        <w:ind w:left="720" w:hanging="720"/>
      </w:pPr>
      <w:r w:rsidRPr="005E1307">
        <w:t xml:space="preserve">Emerton, J.A. </w:t>
      </w:r>
      <w:r w:rsidR="0080225E">
        <w:t>“</w:t>
      </w:r>
      <w:r w:rsidRPr="005E1307">
        <w:t xml:space="preserve">The Teaching of </w:t>
      </w:r>
      <w:proofErr w:type="spellStart"/>
      <w:r w:rsidRPr="005E1307">
        <w:t>Amenemope</w:t>
      </w:r>
      <w:proofErr w:type="spellEnd"/>
      <w:r w:rsidRPr="005E1307">
        <w:t xml:space="preserve"> and Proverbs xxii 17-xxiv 22: Further Reflections on a Long-Standing Problem</w:t>
      </w:r>
      <w:r w:rsidR="0080225E">
        <w:t>”</w:t>
      </w:r>
      <w:r w:rsidR="00AE2BB1">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51.4 (2001</w:t>
      </w:r>
      <w:r w:rsidR="00CB047A">
        <w:t>)</w:t>
      </w:r>
      <w:r w:rsidRPr="005E1307">
        <w:t xml:space="preserve"> 431-</w:t>
      </w:r>
      <w:r w:rsidR="003B726E">
        <w:t>4</w:t>
      </w:r>
      <w:r w:rsidRPr="005E1307">
        <w:t>65.</w:t>
      </w:r>
    </w:p>
    <w:p w14:paraId="2431D46C" w14:textId="77777777" w:rsidR="004C5C78" w:rsidRPr="008366DF" w:rsidRDefault="004C5C78" w:rsidP="004C5C78">
      <w:pPr>
        <w:widowControl w:val="0"/>
        <w:autoSpaceDE w:val="0"/>
        <w:autoSpaceDN w:val="0"/>
        <w:adjustRightInd w:val="0"/>
      </w:pPr>
    </w:p>
    <w:p w14:paraId="26AEFA58" w14:textId="77777777" w:rsidR="004C5C78" w:rsidRDefault="004C5C78" w:rsidP="004C5C78">
      <w:pPr>
        <w:widowControl w:val="0"/>
        <w:autoSpaceDE w:val="0"/>
        <w:autoSpaceDN w:val="0"/>
        <w:adjustRightInd w:val="0"/>
        <w:spacing w:after="240"/>
        <w:ind w:left="720" w:hanging="720"/>
      </w:pPr>
      <w:proofErr w:type="spellStart"/>
      <w:r w:rsidRPr="005E1307">
        <w:t>Erman</w:t>
      </w:r>
      <w:proofErr w:type="spellEnd"/>
      <w:r w:rsidRPr="005E1307">
        <w:t xml:space="preserve">, Adolf. </w:t>
      </w:r>
      <w:r w:rsidR="0080225E">
        <w:t>“</w:t>
      </w:r>
      <w:r w:rsidR="004C0453">
        <w:t xml:space="preserve">Das </w:t>
      </w:r>
      <w:proofErr w:type="spellStart"/>
      <w:r w:rsidR="004C0453">
        <w:t>Weishe</w:t>
      </w:r>
      <w:r w:rsidRPr="005E1307">
        <w:t>i</w:t>
      </w:r>
      <w:r w:rsidR="004C0453">
        <w:t>t</w:t>
      </w:r>
      <w:r w:rsidRPr="005E1307">
        <w:t>sbuch</w:t>
      </w:r>
      <w:proofErr w:type="spellEnd"/>
      <w:r w:rsidRPr="005E1307">
        <w:t xml:space="preserve"> </w:t>
      </w:r>
      <w:r w:rsidR="00490072">
        <w:t>d</w:t>
      </w:r>
      <w:r w:rsidRPr="005E1307">
        <w:t xml:space="preserve">es </w:t>
      </w:r>
      <w:proofErr w:type="spellStart"/>
      <w:r w:rsidRPr="005E1307">
        <w:t>Amenem-Ope</w:t>
      </w:r>
      <w:proofErr w:type="spellEnd"/>
      <w:r w:rsidR="0080225E">
        <w:t>”</w:t>
      </w:r>
      <w:r w:rsidR="00AE2BB1">
        <w:t>,</w:t>
      </w:r>
      <w:r w:rsidRPr="005E1307">
        <w:t xml:space="preserve"> </w:t>
      </w:r>
      <w:proofErr w:type="spellStart"/>
      <w:r w:rsidRPr="008366DF">
        <w:rPr>
          <w:i/>
        </w:rPr>
        <w:t>Orientalistische</w:t>
      </w:r>
      <w:proofErr w:type="spellEnd"/>
      <w:r w:rsidRPr="008366DF">
        <w:rPr>
          <w:i/>
        </w:rPr>
        <w:t xml:space="preserve"> </w:t>
      </w:r>
      <w:proofErr w:type="spellStart"/>
      <w:r w:rsidRPr="008366DF">
        <w:rPr>
          <w:i/>
        </w:rPr>
        <w:t>Literaturzeitung</w:t>
      </w:r>
      <w:proofErr w:type="spellEnd"/>
      <w:r w:rsidRPr="008366DF">
        <w:rPr>
          <w:i/>
        </w:rPr>
        <w:t xml:space="preserve"> </w:t>
      </w:r>
      <w:r w:rsidRPr="008366DF">
        <w:t>5 (1924</w:t>
      </w:r>
      <w:r w:rsidR="00CB047A">
        <w:t>)</w:t>
      </w:r>
      <w:r w:rsidRPr="008366DF">
        <w:t xml:space="preserve"> 242-</w:t>
      </w:r>
      <w:r w:rsidR="002968DB">
        <w:t>2</w:t>
      </w:r>
      <w:r w:rsidRPr="008366DF">
        <w:t>50.</w:t>
      </w:r>
    </w:p>
    <w:p w14:paraId="21C6C3E8" w14:textId="77777777" w:rsidR="00531228" w:rsidRPr="008366DF" w:rsidRDefault="00531228" w:rsidP="004C5C78">
      <w:pPr>
        <w:widowControl w:val="0"/>
        <w:autoSpaceDE w:val="0"/>
        <w:autoSpaceDN w:val="0"/>
        <w:adjustRightInd w:val="0"/>
        <w:spacing w:after="240"/>
        <w:ind w:left="720" w:hanging="720"/>
      </w:pPr>
      <w:r>
        <w:t>Fox, Michael.</w:t>
      </w:r>
      <w:r w:rsidR="001B2193">
        <w:t xml:space="preserve"> </w:t>
      </w:r>
      <w:r w:rsidR="0080225E">
        <w:t>“</w:t>
      </w:r>
      <w:r>
        <w:t xml:space="preserve">From </w:t>
      </w:r>
      <w:proofErr w:type="spellStart"/>
      <w:r>
        <w:t>Amenemope</w:t>
      </w:r>
      <w:proofErr w:type="spellEnd"/>
      <w:r>
        <w:t xml:space="preserve"> to Proverbs:</w:t>
      </w:r>
      <w:r w:rsidR="001B2193">
        <w:t xml:space="preserve"> </w:t>
      </w:r>
      <w:proofErr w:type="spellStart"/>
      <w:r>
        <w:t>Edistorial</w:t>
      </w:r>
      <w:proofErr w:type="spellEnd"/>
      <w:r>
        <w:t xml:space="preserve"> Art in Proverbs 22, 17-23, 11</w:t>
      </w:r>
      <w:r w:rsidR="0080225E">
        <w:t>”</w:t>
      </w:r>
      <w:r>
        <w:t xml:space="preserve">, </w:t>
      </w:r>
      <w:proofErr w:type="spellStart"/>
      <w:r w:rsidRPr="007B736A">
        <w:rPr>
          <w:i/>
          <w:iCs/>
        </w:rPr>
        <w:t>Zeitschrift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t>Wissenschaft</w:t>
      </w:r>
      <w:proofErr w:type="spellEnd"/>
      <w:r>
        <w:t xml:space="preserve"> 126.1 (2014) 76-91. </w:t>
      </w:r>
    </w:p>
    <w:p w14:paraId="61566F20" w14:textId="77777777" w:rsidR="004C5C78" w:rsidRPr="005E1307" w:rsidRDefault="004C5C78" w:rsidP="004C5C78">
      <w:pPr>
        <w:widowControl w:val="0"/>
        <w:autoSpaceDE w:val="0"/>
        <w:autoSpaceDN w:val="0"/>
        <w:adjustRightInd w:val="0"/>
        <w:spacing w:after="240"/>
        <w:ind w:left="720" w:hanging="720"/>
      </w:pPr>
      <w:proofErr w:type="spellStart"/>
      <w:r w:rsidRPr="008366DF">
        <w:lastRenderedPageBreak/>
        <w:t>Gressman</w:t>
      </w:r>
      <w:proofErr w:type="spellEnd"/>
      <w:r w:rsidRPr="008366DF">
        <w:t xml:space="preserve">, Hugo. </w:t>
      </w:r>
      <w:r w:rsidR="0080225E">
        <w:t>“</w:t>
      </w:r>
      <w:r w:rsidRPr="008366DF">
        <w:t xml:space="preserve">Die </w:t>
      </w:r>
      <w:proofErr w:type="spellStart"/>
      <w:r w:rsidR="00490072">
        <w:t>n</w:t>
      </w:r>
      <w:r w:rsidRPr="008366DF">
        <w:t>eugefundene</w:t>
      </w:r>
      <w:proofErr w:type="spellEnd"/>
      <w:r w:rsidRPr="008366DF">
        <w:t xml:space="preserve"> </w:t>
      </w:r>
      <w:proofErr w:type="spellStart"/>
      <w:r w:rsidRPr="008366DF">
        <w:t>Lehre</w:t>
      </w:r>
      <w:proofErr w:type="spellEnd"/>
      <w:r w:rsidRPr="008366DF">
        <w:t xml:space="preserve"> </w:t>
      </w:r>
      <w:r w:rsidR="00490072">
        <w:t>d</w:t>
      </w:r>
      <w:r w:rsidRPr="008366DF">
        <w:t xml:space="preserve">es </w:t>
      </w:r>
      <w:proofErr w:type="spellStart"/>
      <w:r w:rsidRPr="008366DF">
        <w:t>Amenem-Ope</w:t>
      </w:r>
      <w:proofErr w:type="spellEnd"/>
      <w:r w:rsidR="0080225E">
        <w:t>”</w:t>
      </w:r>
      <w:r w:rsidR="00AE2BB1">
        <w:t>,</w:t>
      </w:r>
      <w:r w:rsidRPr="008366DF">
        <w:t xml:space="preserve"> </w:t>
      </w:r>
      <w:proofErr w:type="spellStart"/>
      <w:r w:rsidRPr="008366DF">
        <w:rPr>
          <w:i/>
        </w:rPr>
        <w:t>Zeitschrift</w:t>
      </w:r>
      <w:proofErr w:type="spellEnd"/>
      <w:r w:rsidRPr="008366DF">
        <w:rPr>
          <w:i/>
        </w:rPr>
        <w:t xml:space="preserve"> f</w:t>
      </w:r>
      <w:r w:rsidR="004C0453">
        <w:rPr>
          <w:i/>
        </w:rPr>
        <w:t>ü</w:t>
      </w:r>
      <w:r w:rsidRPr="008366DF">
        <w:rPr>
          <w:i/>
        </w:rPr>
        <w:t xml:space="preserve">r die </w:t>
      </w:r>
      <w:proofErr w:type="spellStart"/>
      <w:r w:rsidRPr="008366DF">
        <w:rPr>
          <w:i/>
        </w:rPr>
        <w:t>alttestamentli</w:t>
      </w:r>
      <w:r w:rsidRPr="00530DB7">
        <w:rPr>
          <w:i/>
        </w:rPr>
        <w:t>che</w:t>
      </w:r>
      <w:proofErr w:type="spellEnd"/>
      <w:r w:rsidRPr="00530DB7">
        <w:rPr>
          <w:i/>
        </w:rPr>
        <w:t xml:space="preserve"> </w:t>
      </w:r>
      <w:proofErr w:type="spellStart"/>
      <w:r w:rsidRPr="00530DB7">
        <w:rPr>
          <w:i/>
        </w:rPr>
        <w:t>Wissenschaft</w:t>
      </w:r>
      <w:proofErr w:type="spellEnd"/>
      <w:r>
        <w:t xml:space="preserve"> 42.2 (1924</w:t>
      </w:r>
      <w:r w:rsidR="00CB047A">
        <w:t>)</w:t>
      </w:r>
      <w:r>
        <w:t xml:space="preserve"> 272-</w:t>
      </w:r>
      <w:r w:rsidR="00535AC9">
        <w:t>2</w:t>
      </w:r>
      <w:r>
        <w:t>96.</w:t>
      </w:r>
    </w:p>
    <w:p w14:paraId="4BF20247" w14:textId="77777777" w:rsidR="004C5C78" w:rsidRDefault="004C5C78" w:rsidP="007202A9">
      <w:pPr>
        <w:widowControl w:val="0"/>
        <w:autoSpaceDE w:val="0"/>
        <w:autoSpaceDN w:val="0"/>
        <w:adjustRightInd w:val="0"/>
        <w:ind w:left="720" w:hanging="720"/>
      </w:pPr>
      <w:r w:rsidRPr="005E1307">
        <w:t>Grimme, Hubert</w:t>
      </w:r>
      <w:r w:rsidR="007202A9">
        <w:t xml:space="preserve">. </w:t>
      </w:r>
      <w:r w:rsidR="0080225E">
        <w:t>“</w:t>
      </w:r>
      <w:r w:rsidRPr="005E1307">
        <w:t xml:space="preserve">Das </w:t>
      </w:r>
      <w:proofErr w:type="spellStart"/>
      <w:r w:rsidRPr="005E1307">
        <w:t>Weisheitsbuch</w:t>
      </w:r>
      <w:proofErr w:type="spellEnd"/>
      <w:r w:rsidRPr="005E1307">
        <w:t xml:space="preserve"> </w:t>
      </w:r>
      <w:r w:rsidR="00490072">
        <w:t>d</w:t>
      </w:r>
      <w:r w:rsidRPr="005E1307">
        <w:t xml:space="preserve">es </w:t>
      </w:r>
      <w:proofErr w:type="spellStart"/>
      <w:r w:rsidRPr="005E1307">
        <w:t>Amenem-Ope</w:t>
      </w:r>
      <w:proofErr w:type="spellEnd"/>
      <w:r w:rsidR="0080225E">
        <w:t>”</w:t>
      </w:r>
      <w:r w:rsidR="00AE2BB1">
        <w:t>,</w:t>
      </w:r>
      <w:r w:rsidRPr="005E1307">
        <w:t xml:space="preserve"> </w:t>
      </w:r>
      <w:proofErr w:type="spellStart"/>
      <w:r w:rsidRPr="00530DB7">
        <w:rPr>
          <w:i/>
        </w:rPr>
        <w:t>Orientalistische</w:t>
      </w:r>
      <w:proofErr w:type="spellEnd"/>
      <w:r w:rsidRPr="00530DB7">
        <w:rPr>
          <w:i/>
        </w:rPr>
        <w:t xml:space="preserve"> </w:t>
      </w:r>
      <w:proofErr w:type="spellStart"/>
      <w:r w:rsidRPr="00530DB7">
        <w:rPr>
          <w:i/>
        </w:rPr>
        <w:t>Literaturzeitung</w:t>
      </w:r>
      <w:proofErr w:type="spellEnd"/>
      <w:r w:rsidRPr="005E1307">
        <w:t xml:space="preserve"> 27.5</w:t>
      </w:r>
      <w:r w:rsidR="007202A9">
        <w:t xml:space="preserve"> (1924)</w:t>
      </w:r>
      <w:r w:rsidRPr="005E1307">
        <w:t xml:space="preserve"> 241-</w:t>
      </w:r>
      <w:r w:rsidR="002968DB">
        <w:t>2</w:t>
      </w:r>
      <w:r w:rsidRPr="005E1307">
        <w:t>50.</w:t>
      </w:r>
    </w:p>
    <w:p w14:paraId="1E4E4DF7" w14:textId="77777777" w:rsidR="007202A9" w:rsidRDefault="007202A9" w:rsidP="004C5C78">
      <w:pPr>
        <w:widowControl w:val="0"/>
        <w:autoSpaceDE w:val="0"/>
        <w:autoSpaceDN w:val="0"/>
        <w:adjustRightInd w:val="0"/>
        <w:ind w:left="720" w:hanging="720"/>
      </w:pPr>
    </w:p>
    <w:p w14:paraId="3D11ACFC" w14:textId="77777777" w:rsidR="004C5C78" w:rsidRDefault="00490072" w:rsidP="004C5C78">
      <w:pPr>
        <w:widowControl w:val="0"/>
        <w:autoSpaceDE w:val="0"/>
        <w:autoSpaceDN w:val="0"/>
        <w:adjustRightInd w:val="0"/>
        <w:ind w:left="720" w:hanging="720"/>
      </w:pPr>
      <w:r>
        <w:t xml:space="preserve">--. </w:t>
      </w:r>
      <w:r w:rsidR="0080225E">
        <w:t>“</w:t>
      </w:r>
      <w:proofErr w:type="spellStart"/>
      <w:r w:rsidR="004C5C78" w:rsidRPr="005E1307">
        <w:t>Weiteres</w:t>
      </w:r>
      <w:proofErr w:type="spellEnd"/>
      <w:r w:rsidR="004C5C78" w:rsidRPr="005E1307">
        <w:t xml:space="preserve"> </w:t>
      </w:r>
      <w:proofErr w:type="spellStart"/>
      <w:r>
        <w:t>z</w:t>
      </w:r>
      <w:r w:rsidR="004C5C78" w:rsidRPr="005E1307">
        <w:t>u</w:t>
      </w:r>
      <w:proofErr w:type="spellEnd"/>
      <w:r w:rsidR="004C5C78" w:rsidRPr="005E1307">
        <w:t xml:space="preserve"> Amen-</w:t>
      </w:r>
      <w:proofErr w:type="spellStart"/>
      <w:r w:rsidR="004C5C78" w:rsidRPr="005E1307">
        <w:t>Em</w:t>
      </w:r>
      <w:proofErr w:type="spellEnd"/>
      <w:r w:rsidR="004C5C78" w:rsidRPr="005E1307">
        <w:t>-</w:t>
      </w:r>
      <w:proofErr w:type="spellStart"/>
      <w:r w:rsidR="004C5C78" w:rsidRPr="005E1307">
        <w:t>Ope</w:t>
      </w:r>
      <w:proofErr w:type="spellEnd"/>
      <w:r w:rsidR="004C5C78" w:rsidRPr="005E1307">
        <w:t xml:space="preserve"> </w:t>
      </w:r>
      <w:r>
        <w:t>u</w:t>
      </w:r>
      <w:r w:rsidR="004C5C78" w:rsidRPr="005E1307">
        <w:t xml:space="preserve">nd </w:t>
      </w:r>
      <w:proofErr w:type="spellStart"/>
      <w:r w:rsidR="004C5C78" w:rsidRPr="005E1307">
        <w:t>Proverbien</w:t>
      </w:r>
      <w:proofErr w:type="spellEnd"/>
      <w:r w:rsidR="0080225E">
        <w:t>”</w:t>
      </w:r>
      <w:r w:rsidR="00AE2BB1">
        <w:t>,</w:t>
      </w:r>
      <w:r w:rsidR="004C5C78" w:rsidRPr="005E1307">
        <w:t xml:space="preserve"> </w:t>
      </w:r>
      <w:proofErr w:type="spellStart"/>
      <w:r w:rsidR="004C5C78" w:rsidRPr="00530DB7">
        <w:rPr>
          <w:i/>
        </w:rPr>
        <w:t>Orientalistische</w:t>
      </w:r>
      <w:proofErr w:type="spellEnd"/>
      <w:r w:rsidR="004C5C78" w:rsidRPr="00530DB7">
        <w:rPr>
          <w:i/>
        </w:rPr>
        <w:t xml:space="preserve"> </w:t>
      </w:r>
      <w:proofErr w:type="spellStart"/>
      <w:r w:rsidR="004C5C78" w:rsidRPr="00530DB7">
        <w:rPr>
          <w:i/>
        </w:rPr>
        <w:t>Literaturzeitung</w:t>
      </w:r>
      <w:proofErr w:type="spellEnd"/>
      <w:r w:rsidR="004C5C78" w:rsidRPr="005E1307">
        <w:t xml:space="preserve"> 27.2</w:t>
      </w:r>
      <w:r w:rsidR="007202A9">
        <w:t xml:space="preserve"> (1925)</w:t>
      </w:r>
      <w:r w:rsidR="004C5C78" w:rsidRPr="005E1307">
        <w:t xml:space="preserve"> 57-62.</w:t>
      </w:r>
    </w:p>
    <w:p w14:paraId="6A26187C" w14:textId="77777777" w:rsidR="004C5C78" w:rsidRPr="005E1307" w:rsidRDefault="004C5C78" w:rsidP="004C5C78">
      <w:pPr>
        <w:widowControl w:val="0"/>
        <w:autoSpaceDE w:val="0"/>
        <w:autoSpaceDN w:val="0"/>
        <w:adjustRightInd w:val="0"/>
        <w:ind w:left="720" w:hanging="720"/>
      </w:pPr>
    </w:p>
    <w:p w14:paraId="52863E30" w14:textId="77777777" w:rsidR="004C5C78" w:rsidRPr="005E1307" w:rsidRDefault="004C5C78" w:rsidP="004C5C78">
      <w:pPr>
        <w:widowControl w:val="0"/>
        <w:autoSpaceDE w:val="0"/>
        <w:autoSpaceDN w:val="0"/>
        <w:adjustRightInd w:val="0"/>
        <w:spacing w:after="240"/>
        <w:ind w:left="720" w:hanging="720"/>
      </w:pPr>
      <w:proofErr w:type="spellStart"/>
      <w:r w:rsidRPr="005E1307">
        <w:t>Grumach</w:t>
      </w:r>
      <w:proofErr w:type="spellEnd"/>
      <w:r w:rsidRPr="005E1307">
        <w:t xml:space="preserve">, I. </w:t>
      </w:r>
      <w:proofErr w:type="spellStart"/>
      <w:r w:rsidRPr="00530DB7">
        <w:rPr>
          <w:i/>
        </w:rPr>
        <w:t>Untersuchungen</w:t>
      </w:r>
      <w:proofErr w:type="spellEnd"/>
      <w:r w:rsidRPr="00530DB7">
        <w:rPr>
          <w:i/>
        </w:rPr>
        <w:t xml:space="preserve"> </w:t>
      </w:r>
      <w:proofErr w:type="spellStart"/>
      <w:r w:rsidR="00490072">
        <w:rPr>
          <w:i/>
        </w:rPr>
        <w:t>z</w:t>
      </w:r>
      <w:r w:rsidRPr="00530DB7">
        <w:rPr>
          <w:i/>
        </w:rPr>
        <w:t>ur</w:t>
      </w:r>
      <w:proofErr w:type="spellEnd"/>
      <w:r w:rsidRPr="00530DB7">
        <w:rPr>
          <w:i/>
        </w:rPr>
        <w:t xml:space="preserve"> </w:t>
      </w:r>
      <w:proofErr w:type="spellStart"/>
      <w:r w:rsidRPr="00530DB7">
        <w:rPr>
          <w:i/>
        </w:rPr>
        <w:t>Lebenslehre</w:t>
      </w:r>
      <w:proofErr w:type="spellEnd"/>
      <w:r w:rsidRPr="00530DB7">
        <w:rPr>
          <w:i/>
        </w:rPr>
        <w:t xml:space="preserve"> </w:t>
      </w:r>
      <w:r w:rsidR="00490072">
        <w:rPr>
          <w:i/>
        </w:rPr>
        <w:t>d</w:t>
      </w:r>
      <w:r w:rsidRPr="00530DB7">
        <w:rPr>
          <w:i/>
        </w:rPr>
        <w:t xml:space="preserve">es </w:t>
      </w:r>
      <w:proofErr w:type="spellStart"/>
      <w:r w:rsidRPr="00530DB7">
        <w:rPr>
          <w:i/>
        </w:rPr>
        <w:t>Amenope</w:t>
      </w:r>
      <w:proofErr w:type="spellEnd"/>
      <w:r w:rsidR="00366DEC">
        <w:t xml:space="preserve"> (</w:t>
      </w:r>
      <w:proofErr w:type="spellStart"/>
      <w:r w:rsidRPr="005E1307">
        <w:t>Munchner</w:t>
      </w:r>
      <w:proofErr w:type="spellEnd"/>
      <w:r w:rsidRPr="005E1307">
        <w:t xml:space="preserve"> </w:t>
      </w:r>
      <w:proofErr w:type="spellStart"/>
      <w:r w:rsidR="00D7405C">
        <w:t>Ä</w:t>
      </w:r>
      <w:r w:rsidRPr="005E1307">
        <w:t>gyptologische</w:t>
      </w:r>
      <w:proofErr w:type="spellEnd"/>
      <w:r w:rsidRPr="005E1307">
        <w:t xml:space="preserve"> </w:t>
      </w:r>
      <w:proofErr w:type="spellStart"/>
      <w:r w:rsidRPr="005E1307">
        <w:t>Studien</w:t>
      </w:r>
      <w:proofErr w:type="spellEnd"/>
      <w:r w:rsidR="00AE2BB1">
        <w:t>,</w:t>
      </w:r>
      <w:r w:rsidRPr="005E1307">
        <w:t xml:space="preserve"> 23</w:t>
      </w:r>
      <w:r w:rsidR="00AE2BB1">
        <w:t>;</w:t>
      </w:r>
      <w:r w:rsidRPr="005E1307">
        <w:t xml:space="preserve"> Munich: </w:t>
      </w:r>
      <w:proofErr w:type="spellStart"/>
      <w:r w:rsidRPr="005E1307">
        <w:t>Deutscher</w:t>
      </w:r>
      <w:proofErr w:type="spellEnd"/>
      <w:r w:rsidRPr="005E1307">
        <w:t xml:space="preserve"> </w:t>
      </w:r>
      <w:proofErr w:type="spellStart"/>
      <w:r w:rsidRPr="005E1307">
        <w:t>Kunstverlag</w:t>
      </w:r>
      <w:proofErr w:type="spellEnd"/>
      <w:r w:rsidRPr="005E1307">
        <w:t>, 1970</w:t>
      </w:r>
      <w:r w:rsidR="00C66390">
        <w:t>).</w:t>
      </w:r>
    </w:p>
    <w:p w14:paraId="030C9BEC" w14:textId="77777777" w:rsidR="004C5C78" w:rsidRPr="005E1307" w:rsidRDefault="004C5C78" w:rsidP="004C5C78">
      <w:pPr>
        <w:widowControl w:val="0"/>
        <w:autoSpaceDE w:val="0"/>
        <w:autoSpaceDN w:val="0"/>
        <w:adjustRightInd w:val="0"/>
        <w:spacing w:after="240"/>
        <w:ind w:left="720" w:hanging="720"/>
      </w:pPr>
      <w:r w:rsidRPr="005E1307">
        <w:t xml:space="preserve">Helmbold, Andrew K. </w:t>
      </w:r>
      <w:r w:rsidR="0080225E">
        <w:t>“</w:t>
      </w:r>
      <w:r w:rsidRPr="005E1307">
        <w:t xml:space="preserve">The </w:t>
      </w:r>
      <w:r w:rsidR="00D212D5">
        <w:t>R</w:t>
      </w:r>
      <w:r w:rsidRPr="005E1307">
        <w:t xml:space="preserve">elationship of Proverbs and </w:t>
      </w:r>
      <w:proofErr w:type="spellStart"/>
      <w:r w:rsidRPr="005E1307">
        <w:t>Amenemope</w:t>
      </w:r>
      <w:proofErr w:type="spellEnd"/>
      <w:r w:rsidR="0080225E">
        <w:t>”</w:t>
      </w:r>
      <w:r w:rsidR="00E344EF">
        <w:t xml:space="preserve">, in </w:t>
      </w:r>
      <w:r w:rsidRPr="00530DB7">
        <w:rPr>
          <w:i/>
        </w:rPr>
        <w:t xml:space="preserve">The Law and the </w:t>
      </w:r>
      <w:r w:rsidR="00D212D5">
        <w:rPr>
          <w:i/>
        </w:rPr>
        <w:t>P</w:t>
      </w:r>
      <w:r w:rsidRPr="00530DB7">
        <w:rPr>
          <w:i/>
        </w:rPr>
        <w:t xml:space="preserve">rophets: Old Testament </w:t>
      </w:r>
      <w:r w:rsidR="00D212D5">
        <w:rPr>
          <w:i/>
        </w:rPr>
        <w:t>S</w:t>
      </w:r>
      <w:r w:rsidRPr="00530DB7">
        <w:rPr>
          <w:i/>
        </w:rPr>
        <w:t xml:space="preserve">tudies </w:t>
      </w:r>
      <w:r w:rsidR="00D212D5">
        <w:rPr>
          <w:i/>
        </w:rPr>
        <w:t>P</w:t>
      </w:r>
      <w:r w:rsidRPr="00530DB7">
        <w:rPr>
          <w:i/>
        </w:rPr>
        <w:t xml:space="preserve">repared in </w:t>
      </w:r>
      <w:r w:rsidR="00D212D5">
        <w:rPr>
          <w:i/>
        </w:rPr>
        <w:t>H</w:t>
      </w:r>
      <w:r w:rsidRPr="00530DB7">
        <w:rPr>
          <w:i/>
        </w:rPr>
        <w:t>onor of Oswald Thompson Allis</w:t>
      </w:r>
      <w:r>
        <w:t xml:space="preserve"> </w:t>
      </w:r>
      <w:r w:rsidR="00AE2BB1">
        <w:t>(</w:t>
      </w:r>
      <w:r w:rsidRPr="005E1307">
        <w:t xml:space="preserve">John </w:t>
      </w:r>
      <w:proofErr w:type="spellStart"/>
      <w:r w:rsidRPr="005E1307">
        <w:t>Skilton</w:t>
      </w:r>
      <w:proofErr w:type="spellEnd"/>
      <w:r w:rsidR="00CC6BD3">
        <w:t xml:space="preserve"> (ed.)</w:t>
      </w:r>
      <w:r w:rsidR="00AE2BB1">
        <w:t xml:space="preserve">; </w:t>
      </w:r>
      <w:r w:rsidRPr="005E1307">
        <w:t>Nutley:</w:t>
      </w:r>
      <w:r>
        <w:t xml:space="preserve"> </w:t>
      </w:r>
      <w:proofErr w:type="spellStart"/>
      <w:r w:rsidRPr="005E1307">
        <w:t>Prebyterian</w:t>
      </w:r>
      <w:proofErr w:type="spellEnd"/>
      <w:r w:rsidRPr="005E1307">
        <w:t xml:space="preserve"> </w:t>
      </w:r>
      <w:r w:rsidR="00D212D5">
        <w:t xml:space="preserve">&amp; </w:t>
      </w:r>
      <w:r w:rsidRPr="005E1307">
        <w:t>Reformed, 1974</w:t>
      </w:r>
      <w:r w:rsidR="00C66390">
        <w:t>)</w:t>
      </w:r>
      <w:r>
        <w:t xml:space="preserve"> 348-</w:t>
      </w:r>
      <w:r w:rsidR="002968DB">
        <w:t>3</w:t>
      </w:r>
      <w:r>
        <w:t>59.</w:t>
      </w:r>
    </w:p>
    <w:p w14:paraId="15C6501A" w14:textId="77777777" w:rsidR="004C5C78" w:rsidRPr="005E1307" w:rsidRDefault="004C5C78" w:rsidP="004C5C78">
      <w:pPr>
        <w:widowControl w:val="0"/>
        <w:autoSpaceDE w:val="0"/>
        <w:autoSpaceDN w:val="0"/>
        <w:adjustRightInd w:val="0"/>
        <w:spacing w:after="240"/>
        <w:ind w:left="720" w:hanging="720"/>
      </w:pPr>
      <w:r w:rsidRPr="005E1307">
        <w:t xml:space="preserve">Herzog, Von D. </w:t>
      </w:r>
      <w:r w:rsidR="0080225E">
        <w:t>“</w:t>
      </w:r>
      <w:r w:rsidRPr="005E1307">
        <w:t xml:space="preserve">Die </w:t>
      </w:r>
      <w:proofErr w:type="spellStart"/>
      <w:r w:rsidRPr="005E1307">
        <w:t>Spruche</w:t>
      </w:r>
      <w:proofErr w:type="spellEnd"/>
      <w:r w:rsidRPr="005E1307">
        <w:t xml:space="preserve"> </w:t>
      </w:r>
      <w:r w:rsidR="004C0453">
        <w:t>d</w:t>
      </w:r>
      <w:r w:rsidRPr="005E1307">
        <w:t>es Amen-</w:t>
      </w:r>
      <w:proofErr w:type="spellStart"/>
      <w:r w:rsidR="004C0453">
        <w:t>e</w:t>
      </w:r>
      <w:r w:rsidRPr="005E1307">
        <w:t>m</w:t>
      </w:r>
      <w:r w:rsidR="004C0453">
        <w:t>oOpe</w:t>
      </w:r>
      <w:proofErr w:type="spellEnd"/>
      <w:r w:rsidR="004C0453">
        <w:t xml:space="preserve"> und </w:t>
      </w:r>
      <w:proofErr w:type="spellStart"/>
      <w:r w:rsidR="004C0453">
        <w:t>Proverbien</w:t>
      </w:r>
      <w:proofErr w:type="spellEnd"/>
      <w:r w:rsidR="004C0453">
        <w:t xml:space="preserve"> </w:t>
      </w:r>
      <w:proofErr w:type="spellStart"/>
      <w:r w:rsidR="004C0453">
        <w:t>k</w:t>
      </w:r>
      <w:r w:rsidRPr="005E1307">
        <w:t>ap</w:t>
      </w:r>
      <w:proofErr w:type="spellEnd"/>
      <w:r w:rsidRPr="005E1307">
        <w:t xml:space="preserve"> 22:17-24, 35</w:t>
      </w:r>
      <w:r w:rsidR="0080225E">
        <w:t>”</w:t>
      </w:r>
      <w:r w:rsidR="00AE2BB1">
        <w:t>,</w:t>
      </w:r>
      <w:r w:rsidRPr="005E1307">
        <w:t xml:space="preserve"> </w:t>
      </w:r>
      <w:proofErr w:type="spellStart"/>
      <w:r w:rsidRPr="00530DB7">
        <w:rPr>
          <w:i/>
        </w:rPr>
        <w:t>Zeitschrift</w:t>
      </w:r>
      <w:proofErr w:type="spellEnd"/>
      <w:r w:rsidRPr="00530DB7">
        <w:rPr>
          <w:i/>
        </w:rPr>
        <w:t xml:space="preserve"> f</w:t>
      </w:r>
      <w:r w:rsidR="004C0453">
        <w:rPr>
          <w:i/>
        </w:rPr>
        <w:t>ü</w:t>
      </w:r>
      <w:r w:rsidRPr="00530DB7">
        <w:rPr>
          <w:i/>
        </w:rPr>
        <w:t xml:space="preserve">r </w:t>
      </w:r>
      <w:proofErr w:type="spellStart"/>
      <w:r w:rsidRPr="00530DB7">
        <w:rPr>
          <w:i/>
        </w:rPr>
        <w:t>Semitick</w:t>
      </w:r>
      <w:proofErr w:type="spellEnd"/>
      <w:r w:rsidRPr="00530DB7">
        <w:rPr>
          <w:i/>
        </w:rPr>
        <w:t xml:space="preserve"> und </w:t>
      </w:r>
      <w:proofErr w:type="spellStart"/>
      <w:r w:rsidRPr="00530DB7">
        <w:rPr>
          <w:i/>
        </w:rPr>
        <w:t>V</w:t>
      </w:r>
      <w:r w:rsidR="004C0453">
        <w:rPr>
          <w:i/>
        </w:rPr>
        <w:t>e</w:t>
      </w:r>
      <w:r w:rsidRPr="00530DB7">
        <w:rPr>
          <w:i/>
        </w:rPr>
        <w:t>rwendte</w:t>
      </w:r>
      <w:proofErr w:type="spellEnd"/>
      <w:r w:rsidRPr="00530DB7">
        <w:rPr>
          <w:i/>
        </w:rPr>
        <w:t xml:space="preserve"> </w:t>
      </w:r>
      <w:proofErr w:type="spellStart"/>
      <w:r w:rsidRPr="00530DB7">
        <w:rPr>
          <w:i/>
        </w:rPr>
        <w:t>Gebreti</w:t>
      </w:r>
      <w:proofErr w:type="spellEnd"/>
      <w:r>
        <w:t xml:space="preserve"> 7.2 (1929</w:t>
      </w:r>
      <w:r w:rsidR="00CB047A">
        <w:t>)</w:t>
      </w:r>
      <w:r>
        <w:t xml:space="preserve"> 124-</w:t>
      </w:r>
      <w:r w:rsidR="003B726E">
        <w:t>1</w:t>
      </w:r>
      <w:r>
        <w:t>60.</w:t>
      </w:r>
    </w:p>
    <w:p w14:paraId="73FBC518" w14:textId="77777777" w:rsidR="004C5C78" w:rsidRPr="005E1307" w:rsidRDefault="004C5C78" w:rsidP="004C5C78">
      <w:pPr>
        <w:widowControl w:val="0"/>
        <w:autoSpaceDE w:val="0"/>
        <w:autoSpaceDN w:val="0"/>
        <w:adjustRightInd w:val="0"/>
        <w:spacing w:after="240"/>
        <w:ind w:left="720" w:hanging="720"/>
      </w:pPr>
      <w:r w:rsidRPr="005E1307">
        <w:t xml:space="preserve">Israeli, </w:t>
      </w:r>
      <w:proofErr w:type="spellStart"/>
      <w:r w:rsidRPr="005E1307">
        <w:t>Shlomit</w:t>
      </w:r>
      <w:proofErr w:type="spellEnd"/>
      <w:r w:rsidRPr="005E1307">
        <w:t xml:space="preserve">. </w:t>
      </w:r>
      <w:r w:rsidR="0080225E">
        <w:t>“</w:t>
      </w:r>
      <w:r w:rsidRPr="005E1307">
        <w:t xml:space="preserve">Chapter Four of the Wisdom Book of </w:t>
      </w:r>
      <w:proofErr w:type="spellStart"/>
      <w:r w:rsidRPr="005E1307">
        <w:t>Amenemope</w:t>
      </w:r>
      <w:proofErr w:type="spellEnd"/>
      <w:r w:rsidR="0080225E">
        <w:t>”</w:t>
      </w:r>
      <w:r w:rsidR="00AE2BB1">
        <w:t>,</w:t>
      </w:r>
      <w:r w:rsidRPr="005E1307">
        <w:t xml:space="preserve"> </w:t>
      </w:r>
      <w:r w:rsidRPr="00530DB7">
        <w:rPr>
          <w:i/>
        </w:rPr>
        <w:t xml:space="preserve">Studies in Egyptology presented to Miriam </w:t>
      </w:r>
      <w:proofErr w:type="spellStart"/>
      <w:r w:rsidRPr="00530DB7">
        <w:rPr>
          <w:i/>
        </w:rPr>
        <w:t>Lichtheim</w:t>
      </w:r>
      <w:proofErr w:type="spellEnd"/>
      <w:r w:rsidRPr="005E1307">
        <w:t xml:space="preserve"> 1 </w:t>
      </w:r>
      <w:r w:rsidR="00AE2BB1">
        <w:t>(</w:t>
      </w:r>
      <w:r w:rsidRPr="005E1307">
        <w:t xml:space="preserve">Sarah </w:t>
      </w:r>
      <w:proofErr w:type="spellStart"/>
      <w:r w:rsidRPr="005E1307">
        <w:t>Israelit-Groll</w:t>
      </w:r>
      <w:proofErr w:type="spellEnd"/>
      <w:r w:rsidR="00CC6BD3">
        <w:t xml:space="preserve"> (ed.)</w:t>
      </w:r>
      <w:r w:rsidR="00AE2BB1">
        <w:t>;</w:t>
      </w:r>
      <w:r w:rsidRPr="005E1307">
        <w:t xml:space="preserve"> Jerusalem:</w:t>
      </w:r>
      <w:r>
        <w:t xml:space="preserve"> </w:t>
      </w:r>
      <w:proofErr w:type="spellStart"/>
      <w:r w:rsidRPr="005E1307">
        <w:t>Magnes</w:t>
      </w:r>
      <w:proofErr w:type="spellEnd"/>
      <w:r w:rsidRPr="005E1307">
        <w:t xml:space="preserve"> Press, 1990</w:t>
      </w:r>
      <w:r w:rsidR="00C66390">
        <w:t>)</w:t>
      </w:r>
      <w:r w:rsidRPr="005E1307">
        <w:t xml:space="preserve"> 464-</w:t>
      </w:r>
      <w:r w:rsidR="008C26DA">
        <w:t>4</w:t>
      </w:r>
      <w:r w:rsidRPr="005E1307">
        <w:t>84.</w:t>
      </w:r>
    </w:p>
    <w:p w14:paraId="1CC51DC9" w14:textId="77777777" w:rsidR="004C5C78" w:rsidRPr="005E1307" w:rsidRDefault="004C5C78" w:rsidP="004C5C78">
      <w:pPr>
        <w:widowControl w:val="0"/>
        <w:autoSpaceDE w:val="0"/>
        <w:autoSpaceDN w:val="0"/>
        <w:adjustRightInd w:val="0"/>
        <w:spacing w:after="240"/>
        <w:ind w:left="720" w:hanging="720"/>
      </w:pPr>
      <w:proofErr w:type="spellStart"/>
      <w:r w:rsidRPr="005E1307">
        <w:t>Keimer</w:t>
      </w:r>
      <w:proofErr w:type="spellEnd"/>
      <w:r w:rsidRPr="005E1307">
        <w:t xml:space="preserve">, Ludwig. </w:t>
      </w:r>
      <w:r w:rsidR="0080225E">
        <w:t>“</w:t>
      </w:r>
      <w:r w:rsidRPr="005E1307">
        <w:t>The Wisdom of Amen-</w:t>
      </w:r>
      <w:proofErr w:type="spellStart"/>
      <w:r w:rsidRPr="005E1307">
        <w:t>Em</w:t>
      </w:r>
      <w:proofErr w:type="spellEnd"/>
      <w:r w:rsidRPr="005E1307">
        <w:t>-</w:t>
      </w:r>
      <w:proofErr w:type="spellStart"/>
      <w:r w:rsidRPr="005E1307">
        <w:t>Ope</w:t>
      </w:r>
      <w:proofErr w:type="spellEnd"/>
      <w:r w:rsidRPr="005E1307">
        <w:t xml:space="preserve"> and the Proverbs of Solomon</w:t>
      </w:r>
      <w:r w:rsidR="0080225E">
        <w:t>”</w:t>
      </w:r>
      <w:r w:rsidR="00AE2BB1">
        <w:t>,</w:t>
      </w:r>
      <w:r w:rsidRPr="005E1307">
        <w:t xml:space="preserve"> </w:t>
      </w:r>
      <w:r w:rsidRPr="00530DB7">
        <w:rPr>
          <w:i/>
        </w:rPr>
        <w:t>American Journal of Semitic Languages and Literature</w:t>
      </w:r>
      <w:r>
        <w:t xml:space="preserve"> 43 (1926</w:t>
      </w:r>
      <w:r w:rsidR="00CB047A">
        <w:t>)</w:t>
      </w:r>
      <w:r>
        <w:t xml:space="preserve"> 8-21.</w:t>
      </w:r>
    </w:p>
    <w:p w14:paraId="5114696E" w14:textId="77777777" w:rsidR="00C372FF" w:rsidRPr="005E1307" w:rsidRDefault="00C372FF" w:rsidP="00C372FF">
      <w:pPr>
        <w:widowControl w:val="0"/>
        <w:autoSpaceDE w:val="0"/>
        <w:autoSpaceDN w:val="0"/>
        <w:adjustRightInd w:val="0"/>
        <w:spacing w:after="240"/>
        <w:ind w:left="720" w:hanging="720"/>
      </w:pPr>
      <w:r w:rsidRPr="005E1307">
        <w:t xml:space="preserve">Kevin, Robert Oliver. </w:t>
      </w:r>
      <w:r w:rsidR="0080225E">
        <w:t>“</w:t>
      </w:r>
      <w:r w:rsidRPr="005E1307">
        <w:t>The Wisdom of Amen-</w:t>
      </w:r>
      <w:proofErr w:type="spellStart"/>
      <w:r w:rsidRPr="005E1307">
        <w:t>Em</w:t>
      </w:r>
      <w:proofErr w:type="spellEnd"/>
      <w:r w:rsidRPr="005E1307">
        <w:t xml:space="preserve">-Apt and </w:t>
      </w:r>
      <w:r w:rsidR="00B47CF9">
        <w:t>its</w:t>
      </w:r>
      <w:r w:rsidRPr="005E1307">
        <w:t xml:space="preserve"> Possible Dependence Upon the Hebrew Book of Proverbs</w:t>
      </w:r>
      <w:r w:rsidR="0080225E">
        <w:t>”</w:t>
      </w:r>
      <w:r w:rsidR="00AE2BB1">
        <w:t>,</w:t>
      </w:r>
      <w:r w:rsidRPr="005E1307">
        <w:t xml:space="preserve"> </w:t>
      </w:r>
      <w:r w:rsidRPr="00530DB7">
        <w:rPr>
          <w:i/>
        </w:rPr>
        <w:t>Journal of the Society of Oriental Research</w:t>
      </w:r>
      <w:r w:rsidRPr="005E1307">
        <w:t xml:space="preserve"> 14 (1931</w:t>
      </w:r>
      <w:r w:rsidR="00CB047A">
        <w:t>)</w:t>
      </w:r>
      <w:r w:rsidRPr="005E1307">
        <w:t xml:space="preserve"> 115-</w:t>
      </w:r>
      <w:r w:rsidR="002968DB">
        <w:t>1</w:t>
      </w:r>
      <w:r w:rsidRPr="005E1307">
        <w:t>57.</w:t>
      </w:r>
    </w:p>
    <w:p w14:paraId="171D90C2" w14:textId="77777777" w:rsidR="00F54EFC" w:rsidRPr="002F57FF" w:rsidRDefault="00F54EFC" w:rsidP="00A432F3">
      <w:pPr>
        <w:widowControl w:val="0"/>
        <w:autoSpaceDE w:val="0"/>
        <w:autoSpaceDN w:val="0"/>
        <w:adjustRightInd w:val="0"/>
        <w:spacing w:after="240"/>
        <w:ind w:left="720" w:hanging="720"/>
      </w:pPr>
      <w:r>
        <w:t xml:space="preserve">Lange, H.O. </w:t>
      </w:r>
      <w:r>
        <w:rPr>
          <w:i/>
        </w:rPr>
        <w:t xml:space="preserve">Das </w:t>
      </w:r>
      <w:proofErr w:type="spellStart"/>
      <w:r>
        <w:rPr>
          <w:i/>
        </w:rPr>
        <w:t>Weisheitsbuch</w:t>
      </w:r>
      <w:proofErr w:type="spellEnd"/>
      <w:r>
        <w:rPr>
          <w:i/>
        </w:rPr>
        <w:t xml:space="preserve"> des </w:t>
      </w:r>
      <w:proofErr w:type="spellStart"/>
      <w:r>
        <w:rPr>
          <w:i/>
        </w:rPr>
        <w:t>Amenemope</w:t>
      </w:r>
      <w:proofErr w:type="spellEnd"/>
      <w:r>
        <w:rPr>
          <w:i/>
        </w:rPr>
        <w:t xml:space="preserve">, </w:t>
      </w:r>
      <w:proofErr w:type="spellStart"/>
      <w:r>
        <w:rPr>
          <w:i/>
        </w:rPr>
        <w:t>aus</w:t>
      </w:r>
      <w:proofErr w:type="spellEnd"/>
      <w:r>
        <w:rPr>
          <w:i/>
        </w:rPr>
        <w:t xml:space="preserve"> dem Papyrus 10,474 des British Museum</w:t>
      </w:r>
      <w:r w:rsidR="002F57FF">
        <w:t xml:space="preserve"> (Danske </w:t>
      </w:r>
      <w:proofErr w:type="spellStart"/>
      <w:r w:rsidR="002F57FF">
        <w:t>videnskabernes</w:t>
      </w:r>
      <w:proofErr w:type="spellEnd"/>
      <w:r w:rsidR="002F57FF">
        <w:t xml:space="preserve"> </w:t>
      </w:r>
      <w:proofErr w:type="spellStart"/>
      <w:r w:rsidR="002F57FF">
        <w:t>selskab</w:t>
      </w:r>
      <w:proofErr w:type="spellEnd"/>
      <w:r w:rsidR="002F57FF">
        <w:t xml:space="preserve">, </w:t>
      </w:r>
      <w:proofErr w:type="spellStart"/>
      <w:r w:rsidR="002F57FF">
        <w:t>historisk-filologiske</w:t>
      </w:r>
      <w:proofErr w:type="spellEnd"/>
      <w:r w:rsidR="002F57FF">
        <w:t xml:space="preserve"> </w:t>
      </w:r>
      <w:proofErr w:type="spellStart"/>
      <w:r w:rsidR="002F57FF">
        <w:t>meddelelser</w:t>
      </w:r>
      <w:proofErr w:type="spellEnd"/>
      <w:r w:rsidR="002F57FF">
        <w:t>, 11</w:t>
      </w:r>
      <w:r w:rsidR="00A432F3">
        <w:t>.</w:t>
      </w:r>
      <w:r w:rsidR="002F57FF">
        <w:t>2; Copenhagen: A.F. Horst &amp; Son, 1925).</w:t>
      </w:r>
    </w:p>
    <w:p w14:paraId="64471640" w14:textId="77777777" w:rsidR="00C372FF" w:rsidRPr="005E1307" w:rsidRDefault="00C372FF" w:rsidP="00C372FF">
      <w:pPr>
        <w:widowControl w:val="0"/>
        <w:autoSpaceDE w:val="0"/>
        <w:autoSpaceDN w:val="0"/>
        <w:adjustRightInd w:val="0"/>
        <w:spacing w:after="240"/>
        <w:ind w:left="720" w:hanging="720"/>
      </w:pPr>
      <w:r w:rsidRPr="005E1307">
        <w:t xml:space="preserve">Li, Derek S. </w:t>
      </w:r>
      <w:r w:rsidR="0080225E">
        <w:t>“</w:t>
      </w:r>
      <w:r w:rsidRPr="005E1307">
        <w:t xml:space="preserve">The Sage in the Egyptian Instruction of </w:t>
      </w:r>
      <w:proofErr w:type="spellStart"/>
      <w:r w:rsidRPr="005E1307">
        <w:t>Amenemope</w:t>
      </w:r>
      <w:proofErr w:type="spellEnd"/>
      <w:r w:rsidR="0080225E">
        <w:t>”</w:t>
      </w:r>
      <w:r w:rsidR="009E27C6">
        <w:t>,</w:t>
      </w:r>
      <w:r w:rsidRPr="005E1307">
        <w:t xml:space="preserve"> </w:t>
      </w:r>
      <w:r w:rsidRPr="00530DB7">
        <w:rPr>
          <w:i/>
        </w:rPr>
        <w:t>China Graduate School of Theology Journal</w:t>
      </w:r>
      <w:r>
        <w:t xml:space="preserve"> 18 (1995) 67-85.</w:t>
      </w:r>
    </w:p>
    <w:p w14:paraId="162D82CC" w14:textId="77777777" w:rsidR="003E26E3" w:rsidRPr="00AA6931" w:rsidRDefault="003E26E3" w:rsidP="006E02F6">
      <w:pPr>
        <w:ind w:left="720" w:hanging="720"/>
        <w:rPr>
          <w:bCs/>
          <w:lang w:val="fr-FR"/>
        </w:rPr>
      </w:pPr>
      <w:proofErr w:type="spellStart"/>
      <w:r w:rsidRPr="00AA6931">
        <w:t>Lichtheim</w:t>
      </w:r>
      <w:proofErr w:type="spellEnd"/>
      <w:r w:rsidRPr="00AA6931">
        <w:t xml:space="preserve">, Miriam. </w:t>
      </w:r>
      <w:r w:rsidR="0080225E">
        <w:rPr>
          <w:bCs/>
        </w:rPr>
        <w:t>“</w:t>
      </w:r>
      <w:r>
        <w:rPr>
          <w:bCs/>
        </w:rPr>
        <w:t xml:space="preserve">Instruction of </w:t>
      </w:r>
      <w:proofErr w:type="spellStart"/>
      <w:r>
        <w:rPr>
          <w:bCs/>
        </w:rPr>
        <w:t>Amenemope</w:t>
      </w:r>
      <w:proofErr w:type="spellEnd"/>
      <w:r w:rsidR="0080225E">
        <w:rPr>
          <w:bCs/>
        </w:rPr>
        <w:t>”</w:t>
      </w:r>
      <w:r>
        <w:rPr>
          <w:bCs/>
        </w:rPr>
        <w:t xml:space="preserve">, in </w:t>
      </w:r>
      <w:r>
        <w:rPr>
          <w:bCs/>
          <w:i/>
        </w:rPr>
        <w:t>Canonical Inscriptions from the Biblical World</w:t>
      </w:r>
      <w:r>
        <w:rPr>
          <w:bCs/>
        </w:rPr>
        <w:t xml:space="preserve"> (The Context of Scripture, 1; </w:t>
      </w:r>
      <w:r w:rsidR="006E02F6">
        <w:rPr>
          <w:bCs/>
        </w:rPr>
        <w:t>Hallo, William W., and K. Lawson Younger Jr.</w:t>
      </w:r>
      <w:r w:rsidR="006E02F6">
        <w:t xml:space="preserve"> </w:t>
      </w:r>
      <w:r w:rsidR="006E02F6" w:rsidRPr="00AA6931">
        <w:rPr>
          <w:lang w:val="fr-FR"/>
        </w:rPr>
        <w:t>(</w:t>
      </w:r>
      <w:proofErr w:type="spellStart"/>
      <w:r w:rsidR="006E02F6" w:rsidRPr="00AA6931">
        <w:rPr>
          <w:lang w:val="fr-FR"/>
        </w:rPr>
        <w:t>eds</w:t>
      </w:r>
      <w:proofErr w:type="spellEnd"/>
      <w:r w:rsidR="006E02F6" w:rsidRPr="00AA6931">
        <w:rPr>
          <w:lang w:val="fr-FR"/>
        </w:rPr>
        <w:t>.)</w:t>
      </w:r>
      <w:r w:rsidR="006E02F6" w:rsidRPr="00AA6931">
        <w:rPr>
          <w:bCs/>
          <w:lang w:val="fr-FR"/>
        </w:rPr>
        <w:t xml:space="preserve">; </w:t>
      </w:r>
      <w:r w:rsidRPr="00AA6931">
        <w:rPr>
          <w:bCs/>
          <w:lang w:val="fr-FR"/>
        </w:rPr>
        <w:t>Leiden: E.J. Brill, 1997) 115-</w:t>
      </w:r>
      <w:r w:rsidR="001E1EE1" w:rsidRPr="00AA6931">
        <w:rPr>
          <w:bCs/>
          <w:lang w:val="fr-FR"/>
        </w:rPr>
        <w:t>1</w:t>
      </w:r>
      <w:r w:rsidRPr="00AA6931">
        <w:rPr>
          <w:bCs/>
          <w:lang w:val="fr-FR"/>
        </w:rPr>
        <w:t>22.</w:t>
      </w:r>
    </w:p>
    <w:p w14:paraId="6AFF9503" w14:textId="77777777" w:rsidR="003E26E3" w:rsidRPr="00AA6931" w:rsidRDefault="003E26E3" w:rsidP="003E26E3">
      <w:pPr>
        <w:ind w:left="720" w:hanging="720"/>
        <w:rPr>
          <w:bCs/>
          <w:lang w:val="fr-FR"/>
        </w:rPr>
      </w:pPr>
    </w:p>
    <w:p w14:paraId="6A048A2D" w14:textId="77777777" w:rsidR="00C372FF" w:rsidRPr="008366DF" w:rsidRDefault="00C372FF" w:rsidP="00C372FF">
      <w:pPr>
        <w:widowControl w:val="0"/>
        <w:autoSpaceDE w:val="0"/>
        <w:autoSpaceDN w:val="0"/>
        <w:adjustRightInd w:val="0"/>
        <w:spacing w:after="240"/>
        <w:ind w:left="720" w:hanging="720"/>
        <w:rPr>
          <w:lang w:val="fr-FR"/>
        </w:rPr>
      </w:pPr>
      <w:r w:rsidRPr="008366DF">
        <w:rPr>
          <w:lang w:val="fr-FR"/>
        </w:rPr>
        <w:t xml:space="preserve">Mallon, Alexis. </w:t>
      </w:r>
      <w:r w:rsidR="0080225E">
        <w:rPr>
          <w:lang w:val="fr-FR"/>
        </w:rPr>
        <w:t>“</w:t>
      </w:r>
      <w:r w:rsidRPr="008366DF">
        <w:rPr>
          <w:lang w:val="fr-FR"/>
        </w:rPr>
        <w:t>La ‘sagesse’ de l’</w:t>
      </w:r>
      <w:proofErr w:type="spellStart"/>
      <w:r w:rsidR="004C0453">
        <w:rPr>
          <w:lang w:val="fr-FR"/>
        </w:rPr>
        <w:t>É</w:t>
      </w:r>
      <w:r w:rsidRPr="008366DF">
        <w:rPr>
          <w:lang w:val="fr-FR"/>
        </w:rPr>
        <w:t>gytpien</w:t>
      </w:r>
      <w:proofErr w:type="spellEnd"/>
      <w:r w:rsidRPr="008366DF">
        <w:rPr>
          <w:lang w:val="fr-FR"/>
        </w:rPr>
        <w:t xml:space="preserve"> Amen-</w:t>
      </w:r>
      <w:proofErr w:type="spellStart"/>
      <w:r w:rsidRPr="008366DF">
        <w:rPr>
          <w:lang w:val="fr-FR"/>
        </w:rPr>
        <w:t>em</w:t>
      </w:r>
      <w:proofErr w:type="spellEnd"/>
      <w:r w:rsidRPr="008366DF">
        <w:rPr>
          <w:lang w:val="fr-FR"/>
        </w:rPr>
        <w:t>-</w:t>
      </w:r>
      <w:proofErr w:type="spellStart"/>
      <w:r w:rsidRPr="008366DF">
        <w:rPr>
          <w:lang w:val="fr-FR"/>
        </w:rPr>
        <w:t>ope</w:t>
      </w:r>
      <w:proofErr w:type="spellEnd"/>
      <w:r w:rsidRPr="008366DF">
        <w:rPr>
          <w:lang w:val="fr-FR"/>
        </w:rPr>
        <w:t xml:space="preserve"> et les ‘Proverbes de Salomon’</w:t>
      </w:r>
      <w:r w:rsidR="0080225E">
        <w:rPr>
          <w:lang w:val="fr-FR"/>
        </w:rPr>
        <w:t>”</w:t>
      </w:r>
      <w:r w:rsidR="009E27C6">
        <w:rPr>
          <w:lang w:val="fr-FR"/>
        </w:rPr>
        <w:t>,</w:t>
      </w:r>
      <w:r w:rsidRPr="008366DF">
        <w:rPr>
          <w:lang w:val="fr-FR"/>
        </w:rPr>
        <w:t xml:space="preserve"> </w:t>
      </w:r>
      <w:proofErr w:type="spellStart"/>
      <w:r w:rsidRPr="008366DF">
        <w:rPr>
          <w:i/>
          <w:lang w:val="fr-FR"/>
        </w:rPr>
        <w:t>Biblica</w:t>
      </w:r>
      <w:proofErr w:type="spellEnd"/>
      <w:r w:rsidRPr="008366DF">
        <w:rPr>
          <w:lang w:val="fr-FR"/>
        </w:rPr>
        <w:t xml:space="preserve"> 8.1 (1927) 3-30.</w:t>
      </w:r>
    </w:p>
    <w:p w14:paraId="4B35C460" w14:textId="77777777" w:rsidR="00C372FF" w:rsidRPr="00AA6931" w:rsidRDefault="00C372FF" w:rsidP="00C372FF">
      <w:pPr>
        <w:widowControl w:val="0"/>
        <w:autoSpaceDE w:val="0"/>
        <w:autoSpaceDN w:val="0"/>
        <w:adjustRightInd w:val="0"/>
        <w:spacing w:after="240"/>
        <w:ind w:left="720" w:hanging="720"/>
      </w:pPr>
      <w:proofErr w:type="spellStart"/>
      <w:r w:rsidRPr="00AA6931">
        <w:t>Mazzinghi</w:t>
      </w:r>
      <w:proofErr w:type="spellEnd"/>
      <w:r w:rsidRPr="00AA6931">
        <w:t xml:space="preserve">, Luca. </w:t>
      </w:r>
      <w:r w:rsidR="0080225E" w:rsidRPr="00AA6931">
        <w:t>“</w:t>
      </w:r>
      <w:proofErr w:type="spellStart"/>
      <w:r w:rsidRPr="00AA6931">
        <w:t>Rilettura</w:t>
      </w:r>
      <w:proofErr w:type="spellEnd"/>
      <w:r w:rsidRPr="00AA6931">
        <w:t xml:space="preserve"> </w:t>
      </w:r>
      <w:proofErr w:type="spellStart"/>
      <w:r w:rsidRPr="00AA6931">
        <w:t>dei</w:t>
      </w:r>
      <w:proofErr w:type="spellEnd"/>
      <w:r w:rsidRPr="00AA6931">
        <w:t xml:space="preserve"> </w:t>
      </w:r>
      <w:proofErr w:type="spellStart"/>
      <w:r w:rsidRPr="00AA6931">
        <w:t>testi</w:t>
      </w:r>
      <w:proofErr w:type="spellEnd"/>
      <w:r w:rsidRPr="00AA6931">
        <w:t xml:space="preserve"> </w:t>
      </w:r>
      <w:proofErr w:type="spellStart"/>
      <w:r w:rsidRPr="00AA6931">
        <w:t>sapienziali</w:t>
      </w:r>
      <w:proofErr w:type="spellEnd"/>
      <w:r w:rsidRPr="00AA6931">
        <w:t xml:space="preserve">: Il testo di </w:t>
      </w:r>
      <w:proofErr w:type="spellStart"/>
      <w:r w:rsidRPr="00AA6931">
        <w:t>Proverbi</w:t>
      </w:r>
      <w:proofErr w:type="spellEnd"/>
      <w:r w:rsidRPr="00AA6931">
        <w:t xml:space="preserve"> 8,22 </w:t>
      </w:r>
      <w:proofErr w:type="spellStart"/>
      <w:r w:rsidRPr="00AA6931">
        <w:t>nell’interpretatione</w:t>
      </w:r>
      <w:proofErr w:type="spellEnd"/>
      <w:r w:rsidRPr="00AA6931">
        <w:t xml:space="preserve"> </w:t>
      </w:r>
      <w:proofErr w:type="spellStart"/>
      <w:r w:rsidRPr="00AA6931">
        <w:t>dei</w:t>
      </w:r>
      <w:proofErr w:type="spellEnd"/>
      <w:r w:rsidRPr="00AA6931">
        <w:t xml:space="preserve"> </w:t>
      </w:r>
      <w:proofErr w:type="spellStart"/>
      <w:r w:rsidRPr="00AA6931">
        <w:t>Padri</w:t>
      </w:r>
      <w:proofErr w:type="spellEnd"/>
      <w:r w:rsidRPr="00AA6931">
        <w:t xml:space="preserve"> </w:t>
      </w:r>
      <w:proofErr w:type="spellStart"/>
      <w:r w:rsidRPr="00AA6931">
        <w:t>della</w:t>
      </w:r>
      <w:proofErr w:type="spellEnd"/>
      <w:r w:rsidRPr="00AA6931">
        <w:t xml:space="preserve"> Chiesa</w:t>
      </w:r>
      <w:r w:rsidR="0080225E" w:rsidRPr="00AA6931">
        <w:t>”</w:t>
      </w:r>
      <w:r w:rsidR="009E27C6" w:rsidRPr="00AA6931">
        <w:t>,</w:t>
      </w:r>
      <w:r w:rsidRPr="00AA6931">
        <w:t xml:space="preserve"> </w:t>
      </w:r>
      <w:r w:rsidRPr="00AA6931">
        <w:rPr>
          <w:i/>
        </w:rPr>
        <w:t>Parole di Vita</w:t>
      </w:r>
      <w:r w:rsidRPr="00AA6931">
        <w:t xml:space="preserve"> 48.1 (2003) 55-57.</w:t>
      </w:r>
    </w:p>
    <w:p w14:paraId="68BB8385" w14:textId="77777777" w:rsidR="00C372FF" w:rsidRDefault="00C372FF" w:rsidP="003B5636">
      <w:pPr>
        <w:widowControl w:val="0"/>
        <w:autoSpaceDE w:val="0"/>
        <w:autoSpaceDN w:val="0"/>
        <w:adjustRightInd w:val="0"/>
        <w:ind w:left="720" w:hanging="720"/>
      </w:pPr>
      <w:r w:rsidRPr="005E1307">
        <w:t>McGlinchey, James M.</w:t>
      </w:r>
      <w:r w:rsidR="003B5636">
        <w:t xml:space="preserve"> </w:t>
      </w:r>
      <w:r w:rsidRPr="00530DB7">
        <w:rPr>
          <w:i/>
        </w:rPr>
        <w:t>The Teaching of Amen-</w:t>
      </w:r>
      <w:proofErr w:type="spellStart"/>
      <w:r w:rsidRPr="00530DB7">
        <w:rPr>
          <w:i/>
        </w:rPr>
        <w:t>em</w:t>
      </w:r>
      <w:proofErr w:type="spellEnd"/>
      <w:r w:rsidRPr="00530DB7">
        <w:rPr>
          <w:i/>
        </w:rPr>
        <w:t>-</w:t>
      </w:r>
      <w:proofErr w:type="spellStart"/>
      <w:r w:rsidRPr="00530DB7">
        <w:rPr>
          <w:i/>
        </w:rPr>
        <w:t>ope</w:t>
      </w:r>
      <w:proofErr w:type="spellEnd"/>
      <w:r w:rsidRPr="00530DB7">
        <w:rPr>
          <w:i/>
        </w:rPr>
        <w:t xml:space="preserve"> and the Book of Proverbs</w:t>
      </w:r>
      <w:r w:rsidR="00366DEC">
        <w:t xml:space="preserve"> </w:t>
      </w:r>
      <w:r w:rsidR="00366DEC">
        <w:lastRenderedPageBreak/>
        <w:t>(</w:t>
      </w:r>
      <w:r w:rsidR="00002688">
        <w:t>Washington</w:t>
      </w:r>
      <w:r w:rsidRPr="005E1307">
        <w:t>: Catholic University of America Press</w:t>
      </w:r>
      <w:r w:rsidR="003B5636">
        <w:t>, 1939</w:t>
      </w:r>
      <w:r w:rsidR="00C66390">
        <w:t>).</w:t>
      </w:r>
    </w:p>
    <w:p w14:paraId="7CB16DB0" w14:textId="77777777" w:rsidR="00C372FF" w:rsidRPr="00CF67F6" w:rsidRDefault="00C372FF" w:rsidP="00C372FF">
      <w:pPr>
        <w:widowControl w:val="0"/>
        <w:autoSpaceDE w:val="0"/>
        <w:autoSpaceDN w:val="0"/>
        <w:adjustRightInd w:val="0"/>
        <w:ind w:left="720"/>
        <w:rPr>
          <w:sz w:val="20"/>
          <w:szCs w:val="20"/>
        </w:rPr>
      </w:pPr>
      <w:r w:rsidRPr="00CF67F6">
        <w:rPr>
          <w:sz w:val="20"/>
          <w:szCs w:val="20"/>
        </w:rPr>
        <w:t>R1940</w:t>
      </w:r>
      <w:r w:rsidRPr="00CF67F6">
        <w:rPr>
          <w:sz w:val="20"/>
          <w:szCs w:val="20"/>
        </w:rPr>
        <w:tab/>
        <w:t xml:space="preserve">Newton, William J. </w:t>
      </w:r>
      <w:r w:rsidRPr="00CF67F6">
        <w:rPr>
          <w:i/>
          <w:sz w:val="20"/>
          <w:szCs w:val="20"/>
        </w:rPr>
        <w:t>Catholic Biblical Quarterly</w:t>
      </w:r>
      <w:r w:rsidRPr="00CF67F6">
        <w:rPr>
          <w:sz w:val="20"/>
          <w:szCs w:val="20"/>
        </w:rPr>
        <w:t xml:space="preserve"> 2.2, 186-</w:t>
      </w:r>
      <w:r w:rsidR="008C26DA">
        <w:rPr>
          <w:sz w:val="20"/>
          <w:szCs w:val="20"/>
        </w:rPr>
        <w:t>1</w:t>
      </w:r>
      <w:r w:rsidRPr="00CF67F6">
        <w:rPr>
          <w:sz w:val="20"/>
          <w:szCs w:val="20"/>
        </w:rPr>
        <w:t>87.</w:t>
      </w:r>
    </w:p>
    <w:p w14:paraId="3DC9FA1D" w14:textId="77777777" w:rsidR="00F43980" w:rsidRDefault="00F43980" w:rsidP="00C372FF">
      <w:pPr>
        <w:widowControl w:val="0"/>
        <w:autoSpaceDE w:val="0"/>
        <w:autoSpaceDN w:val="0"/>
        <w:adjustRightInd w:val="0"/>
      </w:pPr>
    </w:p>
    <w:p w14:paraId="088D0A13" w14:textId="77777777" w:rsidR="00C372FF" w:rsidRDefault="00F43980" w:rsidP="00F43980">
      <w:pPr>
        <w:widowControl w:val="0"/>
        <w:autoSpaceDE w:val="0"/>
        <w:autoSpaceDN w:val="0"/>
        <w:adjustRightInd w:val="0"/>
        <w:ind w:left="720" w:hanging="720"/>
      </w:pPr>
      <w:r w:rsidRPr="005E1307">
        <w:t xml:space="preserve">Mercer, Samuel. </w:t>
      </w:r>
      <w:r w:rsidR="0080225E">
        <w:t>“</w:t>
      </w:r>
      <w:r w:rsidRPr="005E1307">
        <w:t>A New-Found Book of Proverbs</w:t>
      </w:r>
      <w:r w:rsidR="0080225E">
        <w:t>”</w:t>
      </w:r>
      <w:r w:rsidR="009E27C6">
        <w:t>,</w:t>
      </w:r>
      <w:r w:rsidRPr="005E1307">
        <w:t xml:space="preserve"> </w:t>
      </w:r>
      <w:r w:rsidRPr="00A21599">
        <w:rPr>
          <w:i/>
        </w:rPr>
        <w:t>Anglican Theological Review</w:t>
      </w:r>
      <w:r w:rsidRPr="005E1307">
        <w:t xml:space="preserve"> 8/9.3 (1926</w:t>
      </w:r>
      <w:r w:rsidR="00CB047A">
        <w:t>)</w:t>
      </w:r>
      <w:r w:rsidRPr="005E1307">
        <w:t xml:space="preserve"> 237-</w:t>
      </w:r>
      <w:r w:rsidR="00797092">
        <w:t>2</w:t>
      </w:r>
      <w:r w:rsidRPr="005E1307">
        <w:t>44.</w:t>
      </w:r>
      <w:r w:rsidRPr="005E1307">
        <w:br/>
      </w:r>
    </w:p>
    <w:p w14:paraId="25C81EB8" w14:textId="77777777" w:rsidR="00C372FF" w:rsidRDefault="00C372FF" w:rsidP="003B5636">
      <w:pPr>
        <w:widowControl w:val="0"/>
        <w:autoSpaceDE w:val="0"/>
        <w:autoSpaceDN w:val="0"/>
        <w:adjustRightInd w:val="0"/>
        <w:ind w:left="720" w:hanging="720"/>
      </w:pPr>
      <w:proofErr w:type="spellStart"/>
      <w:r w:rsidRPr="005E1307">
        <w:t>Morenz</w:t>
      </w:r>
      <w:proofErr w:type="spellEnd"/>
      <w:r w:rsidRPr="005E1307">
        <w:t xml:space="preserve">, </w:t>
      </w:r>
      <w:proofErr w:type="spellStart"/>
      <w:r w:rsidRPr="005E1307">
        <w:t>Seigfried</w:t>
      </w:r>
      <w:proofErr w:type="spellEnd"/>
      <w:r w:rsidR="003B5636">
        <w:t xml:space="preserve">. </w:t>
      </w:r>
      <w:r w:rsidR="0080225E">
        <w:t>“</w:t>
      </w:r>
      <w:r w:rsidRPr="005E1307">
        <w:t xml:space="preserve">Ein </w:t>
      </w:r>
      <w:proofErr w:type="spellStart"/>
      <w:r w:rsidR="004C0453">
        <w:t>w</w:t>
      </w:r>
      <w:r w:rsidRPr="005E1307">
        <w:t>eitere</w:t>
      </w:r>
      <w:proofErr w:type="spellEnd"/>
      <w:r w:rsidRPr="005E1307">
        <w:t xml:space="preserve"> Spur </w:t>
      </w:r>
      <w:r w:rsidR="00367CBC">
        <w:t>d</w:t>
      </w:r>
      <w:r w:rsidRPr="005E1307">
        <w:t xml:space="preserve">er Weisheit </w:t>
      </w:r>
      <w:proofErr w:type="spellStart"/>
      <w:r w:rsidRPr="005E1307">
        <w:t>Amenopes</w:t>
      </w:r>
      <w:proofErr w:type="spellEnd"/>
      <w:r w:rsidRPr="005E1307">
        <w:t xml:space="preserve"> in </w:t>
      </w:r>
      <w:r w:rsidR="00367CBC">
        <w:t>d</w:t>
      </w:r>
      <w:r w:rsidRPr="005E1307">
        <w:t xml:space="preserve">er </w:t>
      </w:r>
      <w:proofErr w:type="spellStart"/>
      <w:r w:rsidRPr="005E1307">
        <w:t>Bibel</w:t>
      </w:r>
      <w:proofErr w:type="spellEnd"/>
      <w:r w:rsidR="0080225E">
        <w:t>”</w:t>
      </w:r>
      <w:r w:rsidR="009E27C6">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84</w:t>
      </w:r>
      <w:r w:rsidR="003B5636">
        <w:t xml:space="preserve"> (1959)</w:t>
      </w:r>
      <w:r>
        <w:t xml:space="preserve"> 79-80.</w:t>
      </w:r>
    </w:p>
    <w:p w14:paraId="094F4BF1" w14:textId="77777777" w:rsidR="00C372FF" w:rsidRDefault="00C372FF" w:rsidP="003B5636">
      <w:pPr>
        <w:widowControl w:val="0"/>
        <w:autoSpaceDE w:val="0"/>
        <w:autoSpaceDN w:val="0"/>
        <w:adjustRightInd w:val="0"/>
        <w:ind w:left="720" w:hanging="720"/>
      </w:pPr>
    </w:p>
    <w:p w14:paraId="422120E3" w14:textId="77777777" w:rsidR="00C372FF" w:rsidRDefault="00367CBC" w:rsidP="003B5636">
      <w:pPr>
        <w:widowControl w:val="0"/>
        <w:autoSpaceDE w:val="0"/>
        <w:autoSpaceDN w:val="0"/>
        <w:adjustRightInd w:val="0"/>
        <w:ind w:left="720" w:hanging="720"/>
      </w:pPr>
      <w:proofErr w:type="spellStart"/>
      <w:r>
        <w:t>Oesterley</w:t>
      </w:r>
      <w:proofErr w:type="spellEnd"/>
      <w:r>
        <w:t>, W.</w:t>
      </w:r>
      <w:r w:rsidR="00C372FF" w:rsidRPr="005E1307">
        <w:t>O.E.</w:t>
      </w:r>
      <w:r w:rsidR="003B5636">
        <w:t xml:space="preserve"> </w:t>
      </w:r>
      <w:r w:rsidR="0080225E">
        <w:t>“</w:t>
      </w:r>
      <w:r w:rsidR="00C372FF" w:rsidRPr="005E1307">
        <w:t xml:space="preserve">The </w:t>
      </w:r>
      <w:r>
        <w:t>‘Teaching of Amen-</w:t>
      </w:r>
      <w:proofErr w:type="spellStart"/>
      <w:r>
        <w:t>em</w:t>
      </w:r>
      <w:proofErr w:type="spellEnd"/>
      <w:r w:rsidR="00C372FF" w:rsidRPr="005E1307">
        <w:t>-</w:t>
      </w:r>
      <w:proofErr w:type="spellStart"/>
      <w:r>
        <w:t>o</w:t>
      </w:r>
      <w:r w:rsidR="00C372FF" w:rsidRPr="005E1307">
        <w:t>pe</w:t>
      </w:r>
      <w:proofErr w:type="spellEnd"/>
      <w:r>
        <w:t>’</w:t>
      </w:r>
      <w:r w:rsidR="00C372FF" w:rsidRPr="005E1307">
        <w:t xml:space="preserve"> and the Old Testament</w:t>
      </w:r>
      <w:r w:rsidR="0080225E">
        <w:t>”</w:t>
      </w:r>
      <w:r w:rsidR="009E27C6">
        <w:t>,</w:t>
      </w:r>
      <w:r w:rsidR="00C372FF" w:rsidRPr="005E1307">
        <w:t xml:space="preserve"> </w:t>
      </w:r>
      <w:proofErr w:type="spellStart"/>
      <w:r w:rsidR="00C372FF" w:rsidRPr="009315F1">
        <w:rPr>
          <w:i/>
          <w:color w:val="000000"/>
        </w:rPr>
        <w:t>Zeitschrift</w:t>
      </w:r>
      <w:proofErr w:type="spellEnd"/>
      <w:r w:rsidR="00C372FF" w:rsidRPr="009315F1">
        <w:rPr>
          <w:i/>
          <w:color w:val="000000"/>
        </w:rPr>
        <w:t xml:space="preserve"> f</w:t>
      </w:r>
      <w:r w:rsidR="00C372FF">
        <w:rPr>
          <w:i/>
          <w:color w:val="000000"/>
        </w:rPr>
        <w:t>ü</w:t>
      </w:r>
      <w:r w:rsidR="00C372FF" w:rsidRPr="009315F1">
        <w:rPr>
          <w:i/>
          <w:color w:val="000000"/>
        </w:rPr>
        <w:t xml:space="preserve">r die </w:t>
      </w:r>
      <w:proofErr w:type="spellStart"/>
      <w:r w:rsidR="00C372FF" w:rsidRPr="009315F1">
        <w:rPr>
          <w:i/>
          <w:color w:val="000000"/>
        </w:rPr>
        <w:t>alttestamentliche</w:t>
      </w:r>
      <w:proofErr w:type="spellEnd"/>
      <w:r w:rsidR="00C372FF" w:rsidRPr="009315F1">
        <w:rPr>
          <w:i/>
          <w:color w:val="000000"/>
        </w:rPr>
        <w:t xml:space="preserve"> </w:t>
      </w:r>
      <w:proofErr w:type="spellStart"/>
      <w:r w:rsidR="00C372FF" w:rsidRPr="009315F1">
        <w:rPr>
          <w:i/>
          <w:color w:val="000000"/>
        </w:rPr>
        <w:t>Wissenschaft</w:t>
      </w:r>
      <w:proofErr w:type="spellEnd"/>
      <w:r w:rsidR="00C372FF" w:rsidRPr="005E1307">
        <w:t xml:space="preserve"> 45</w:t>
      </w:r>
      <w:r w:rsidR="003B5636">
        <w:t xml:space="preserve"> (1927)</w:t>
      </w:r>
      <w:r w:rsidR="00C372FF">
        <w:t xml:space="preserve"> 9-24.</w:t>
      </w:r>
    </w:p>
    <w:p w14:paraId="0BF7711F" w14:textId="77777777" w:rsidR="003B5636" w:rsidRDefault="003B5636" w:rsidP="00C372FF">
      <w:pPr>
        <w:widowControl w:val="0"/>
        <w:autoSpaceDE w:val="0"/>
        <w:autoSpaceDN w:val="0"/>
        <w:adjustRightInd w:val="0"/>
        <w:ind w:left="720" w:hanging="720"/>
      </w:pPr>
    </w:p>
    <w:p w14:paraId="2EBB5EC5" w14:textId="77777777" w:rsidR="00C372FF" w:rsidRDefault="00D212D5" w:rsidP="00C372FF">
      <w:pPr>
        <w:widowControl w:val="0"/>
        <w:autoSpaceDE w:val="0"/>
        <w:autoSpaceDN w:val="0"/>
        <w:adjustRightInd w:val="0"/>
        <w:ind w:left="720" w:hanging="720"/>
      </w:pPr>
      <w:r>
        <w:t xml:space="preserve">--. </w:t>
      </w:r>
      <w:r w:rsidR="00C372FF" w:rsidRPr="00530DB7">
        <w:rPr>
          <w:i/>
        </w:rPr>
        <w:t xml:space="preserve">The Wisdom of Egypt &amp; the Old Testament: </w:t>
      </w:r>
      <w:r w:rsidR="00315FF6">
        <w:rPr>
          <w:i/>
        </w:rPr>
        <w:t xml:space="preserve">in </w:t>
      </w:r>
      <w:r w:rsidR="00C372FF" w:rsidRPr="00530DB7">
        <w:rPr>
          <w:i/>
        </w:rPr>
        <w:t xml:space="preserve">the Light of the Newly Discovered </w:t>
      </w:r>
      <w:r w:rsidR="00367CBC">
        <w:rPr>
          <w:i/>
        </w:rPr>
        <w:t>‘</w:t>
      </w:r>
      <w:r w:rsidR="00C372FF" w:rsidRPr="00530DB7">
        <w:rPr>
          <w:i/>
        </w:rPr>
        <w:t>Teaching of Amen-</w:t>
      </w:r>
      <w:proofErr w:type="spellStart"/>
      <w:r w:rsidR="00C372FF" w:rsidRPr="00530DB7">
        <w:rPr>
          <w:i/>
        </w:rPr>
        <w:t>Em</w:t>
      </w:r>
      <w:proofErr w:type="spellEnd"/>
      <w:r w:rsidR="00C372FF" w:rsidRPr="00530DB7">
        <w:rPr>
          <w:i/>
        </w:rPr>
        <w:t>-</w:t>
      </w:r>
      <w:proofErr w:type="spellStart"/>
      <w:r w:rsidR="00C372FF" w:rsidRPr="00530DB7">
        <w:rPr>
          <w:i/>
        </w:rPr>
        <w:t>Ope</w:t>
      </w:r>
      <w:proofErr w:type="spellEnd"/>
      <w:r w:rsidR="00367CBC">
        <w:rPr>
          <w:i/>
        </w:rPr>
        <w:t>’</w:t>
      </w:r>
      <w:r w:rsidR="00366DEC">
        <w:t xml:space="preserve"> (</w:t>
      </w:r>
      <w:r w:rsidR="00C372FF" w:rsidRPr="005E1307">
        <w:t>London</w:t>
      </w:r>
      <w:r w:rsidR="00367CBC">
        <w:t>/New York</w:t>
      </w:r>
      <w:r w:rsidR="00C372FF" w:rsidRPr="005E1307">
        <w:t>:</w:t>
      </w:r>
      <w:r w:rsidR="00C372FF">
        <w:t xml:space="preserve"> </w:t>
      </w:r>
      <w:r w:rsidR="00C372FF" w:rsidRPr="005E1307">
        <w:t>Society for Promoting</w:t>
      </w:r>
      <w:r w:rsidR="00C372FF">
        <w:t xml:space="preserve"> Christian Knowledge</w:t>
      </w:r>
      <w:r w:rsidR="00367CBC">
        <w:t>/</w:t>
      </w:r>
      <w:r w:rsidR="00C372FF">
        <w:t>Macmillan</w:t>
      </w:r>
      <w:r w:rsidR="003B5636">
        <w:t>, 1927</w:t>
      </w:r>
      <w:r w:rsidR="00C66390">
        <w:t>).</w:t>
      </w:r>
    </w:p>
    <w:p w14:paraId="652F815B" w14:textId="77777777" w:rsidR="00C372FF" w:rsidRDefault="00C372FF" w:rsidP="00C372FF">
      <w:pPr>
        <w:widowControl w:val="0"/>
        <w:autoSpaceDE w:val="0"/>
        <w:autoSpaceDN w:val="0"/>
        <w:adjustRightInd w:val="0"/>
      </w:pPr>
    </w:p>
    <w:p w14:paraId="6A827F6F" w14:textId="77777777" w:rsidR="00C372FF" w:rsidRPr="005E1307" w:rsidRDefault="00C372FF" w:rsidP="00C372FF">
      <w:pPr>
        <w:widowControl w:val="0"/>
        <w:autoSpaceDE w:val="0"/>
        <w:autoSpaceDN w:val="0"/>
        <w:adjustRightInd w:val="0"/>
        <w:spacing w:after="240"/>
        <w:ind w:left="720" w:hanging="720"/>
      </w:pPr>
      <w:r w:rsidRPr="005E1307">
        <w:t xml:space="preserve">Overland, Paul B. </w:t>
      </w:r>
      <w:r w:rsidR="0080225E">
        <w:t>“</w:t>
      </w:r>
      <w:r w:rsidRPr="005E1307">
        <w:t xml:space="preserve">Structure in the Wisdom of </w:t>
      </w:r>
      <w:proofErr w:type="spellStart"/>
      <w:r w:rsidRPr="005E1307">
        <w:t>Amenemope</w:t>
      </w:r>
      <w:proofErr w:type="spellEnd"/>
      <w:r w:rsidRPr="005E1307">
        <w:t xml:space="preserve"> and Proverbs</w:t>
      </w:r>
      <w:r w:rsidR="0080225E">
        <w:t>”</w:t>
      </w:r>
      <w:r w:rsidR="00E344EF">
        <w:t xml:space="preserve">, in </w:t>
      </w:r>
      <w:r w:rsidRPr="00530DB7">
        <w:rPr>
          <w:i/>
        </w:rPr>
        <w:t>Go to the Land I Will Show You: Studies in Honor of Dwight W. Young</w:t>
      </w:r>
      <w:r w:rsidR="00315FF6">
        <w:t xml:space="preserve"> (</w:t>
      </w:r>
      <w:r w:rsidRPr="005E1307">
        <w:t>J.</w:t>
      </w:r>
      <w:r>
        <w:t xml:space="preserve"> </w:t>
      </w:r>
      <w:proofErr w:type="spellStart"/>
      <w:r w:rsidRPr="005E1307">
        <w:t>Coleson</w:t>
      </w:r>
      <w:proofErr w:type="spellEnd"/>
      <w:r w:rsidRPr="005E1307">
        <w:t xml:space="preserve"> and V. Matthews</w:t>
      </w:r>
      <w:r w:rsidR="00CC6BD3">
        <w:t xml:space="preserve"> (eds.)</w:t>
      </w:r>
      <w:r w:rsidR="00D212D5">
        <w:t>;</w:t>
      </w:r>
      <w:r w:rsidRPr="005E1307">
        <w:t xml:space="preserve"> Winona Lake: </w:t>
      </w:r>
      <w:proofErr w:type="spellStart"/>
      <w:r w:rsidRPr="005E1307">
        <w:t>Eisenbrauns</w:t>
      </w:r>
      <w:proofErr w:type="spellEnd"/>
      <w:r w:rsidRPr="005E1307">
        <w:t>, 1996</w:t>
      </w:r>
      <w:r w:rsidR="00D212D5">
        <w:t>)</w:t>
      </w:r>
      <w:r w:rsidRPr="005E1307">
        <w:t xml:space="preserve"> 275-</w:t>
      </w:r>
      <w:r w:rsidR="00535AC9">
        <w:t>2</w:t>
      </w:r>
      <w:r w:rsidRPr="005E1307">
        <w:t>91.</w:t>
      </w:r>
    </w:p>
    <w:p w14:paraId="2B5FBD70" w14:textId="77777777" w:rsidR="0055774F" w:rsidRPr="009E27C6" w:rsidRDefault="0055774F" w:rsidP="0055774F">
      <w:pPr>
        <w:widowControl w:val="0"/>
        <w:autoSpaceDE w:val="0"/>
        <w:autoSpaceDN w:val="0"/>
        <w:adjustRightInd w:val="0"/>
        <w:spacing w:after="240"/>
        <w:ind w:left="720" w:hanging="720"/>
      </w:pPr>
      <w:r w:rsidRPr="005E1307">
        <w:t xml:space="preserve">Peterson, Bengt, J. </w:t>
      </w:r>
      <w:r w:rsidR="0080225E">
        <w:t>“</w:t>
      </w:r>
      <w:r w:rsidRPr="005E1307">
        <w:t xml:space="preserve">A New Fragment of the Wisdom of </w:t>
      </w:r>
      <w:proofErr w:type="spellStart"/>
      <w:r w:rsidRPr="005E1307">
        <w:t>Amenemope</w:t>
      </w:r>
      <w:proofErr w:type="spellEnd"/>
      <w:r w:rsidR="0080225E">
        <w:t>”</w:t>
      </w:r>
      <w:r w:rsidR="009E27C6">
        <w:t>,</w:t>
      </w:r>
      <w:r w:rsidRPr="005E1307">
        <w:t xml:space="preserve"> </w:t>
      </w:r>
      <w:r w:rsidRPr="009E27C6">
        <w:rPr>
          <w:i/>
        </w:rPr>
        <w:t>Journal of Egyptian Archaeology</w:t>
      </w:r>
      <w:r w:rsidRPr="009E27C6">
        <w:t xml:space="preserve"> 52 (1965</w:t>
      </w:r>
      <w:r w:rsidR="00CB047A">
        <w:t>)</w:t>
      </w:r>
      <w:r w:rsidRPr="009E27C6">
        <w:t xml:space="preserve"> 120-</w:t>
      </w:r>
      <w:r w:rsidR="001E1EE1">
        <w:t>1</w:t>
      </w:r>
      <w:r w:rsidRPr="009E27C6">
        <w:t>28.</w:t>
      </w:r>
    </w:p>
    <w:p w14:paraId="12F32BAF" w14:textId="77777777" w:rsidR="0055774F" w:rsidRPr="005E1307" w:rsidRDefault="0055774F" w:rsidP="0055774F">
      <w:pPr>
        <w:widowControl w:val="0"/>
        <w:autoSpaceDE w:val="0"/>
        <w:autoSpaceDN w:val="0"/>
        <w:adjustRightInd w:val="0"/>
        <w:spacing w:after="240"/>
        <w:ind w:left="720" w:hanging="720"/>
        <w:rPr>
          <w:lang w:val="fr-FR"/>
        </w:rPr>
      </w:pPr>
      <w:proofErr w:type="spellStart"/>
      <w:r w:rsidRPr="005E1307">
        <w:rPr>
          <w:lang w:val="fr-FR"/>
        </w:rPr>
        <w:t>Posener</w:t>
      </w:r>
      <w:proofErr w:type="spellEnd"/>
      <w:r w:rsidRPr="005E1307">
        <w:rPr>
          <w:lang w:val="fr-FR"/>
        </w:rPr>
        <w:t xml:space="preserve">, G. </w:t>
      </w:r>
      <w:r w:rsidR="0080225E">
        <w:rPr>
          <w:lang w:val="fr-FR"/>
        </w:rPr>
        <w:t>“</w:t>
      </w:r>
      <w:r w:rsidRPr="005E1307">
        <w:rPr>
          <w:lang w:val="fr-FR"/>
        </w:rPr>
        <w:t xml:space="preserve">Une </w:t>
      </w:r>
      <w:r w:rsidR="00367CBC">
        <w:rPr>
          <w:lang w:val="fr-FR"/>
        </w:rPr>
        <w:t>n</w:t>
      </w:r>
      <w:r w:rsidRPr="005E1307">
        <w:rPr>
          <w:lang w:val="fr-FR"/>
        </w:rPr>
        <w:t xml:space="preserve">ouvelle </w:t>
      </w:r>
      <w:r w:rsidR="00367CBC">
        <w:rPr>
          <w:lang w:val="fr-FR"/>
        </w:rPr>
        <w:t>t</w:t>
      </w:r>
      <w:r w:rsidRPr="005E1307">
        <w:rPr>
          <w:lang w:val="fr-FR"/>
        </w:rPr>
        <w:t xml:space="preserve">ablette </w:t>
      </w:r>
      <w:r w:rsidR="00367CBC">
        <w:rPr>
          <w:lang w:val="fr-FR"/>
        </w:rPr>
        <w:t>d’</w:t>
      </w:r>
      <w:proofErr w:type="spellStart"/>
      <w:r w:rsidR="00367CBC">
        <w:rPr>
          <w:lang w:val="fr-FR"/>
        </w:rPr>
        <w:t>A</w:t>
      </w:r>
      <w:r w:rsidRPr="005E1307">
        <w:rPr>
          <w:lang w:val="fr-FR"/>
        </w:rPr>
        <w:t>menemope</w:t>
      </w:r>
      <w:proofErr w:type="spellEnd"/>
      <w:r w:rsidR="0080225E">
        <w:rPr>
          <w:lang w:val="fr-FR"/>
        </w:rPr>
        <w:t>”</w:t>
      </w:r>
      <w:r w:rsidR="009E27C6" w:rsidRPr="009E27C6">
        <w:rPr>
          <w:lang w:val="fr-FR"/>
        </w:rPr>
        <w:t>,</w:t>
      </w:r>
      <w:r w:rsidR="00B303ED">
        <w:rPr>
          <w:lang w:val="fr-FR"/>
        </w:rPr>
        <w:t xml:space="preserve"> </w:t>
      </w:r>
      <w:r w:rsidRPr="00646BAE">
        <w:rPr>
          <w:i/>
          <w:lang w:val="fr-FR"/>
        </w:rPr>
        <w:t>Revue d</w:t>
      </w:r>
      <w:r w:rsidR="00367CBC">
        <w:rPr>
          <w:i/>
          <w:lang w:val="fr-FR"/>
        </w:rPr>
        <w:t>’</w:t>
      </w:r>
      <w:proofErr w:type="spellStart"/>
      <w:r w:rsidR="00367CBC">
        <w:rPr>
          <w:i/>
          <w:lang w:val="fr-FR"/>
        </w:rPr>
        <w:t>É</w:t>
      </w:r>
      <w:r w:rsidRPr="00646BAE">
        <w:rPr>
          <w:i/>
          <w:lang w:val="fr-FR"/>
        </w:rPr>
        <w:t>gytpologie</w:t>
      </w:r>
      <w:proofErr w:type="spellEnd"/>
      <w:r w:rsidRPr="005E1307">
        <w:rPr>
          <w:lang w:val="fr-FR"/>
        </w:rPr>
        <w:t xml:space="preserve"> 25 (1973</w:t>
      </w:r>
      <w:r w:rsidR="00CB047A">
        <w:rPr>
          <w:lang w:val="fr-FR"/>
        </w:rPr>
        <w:t>)</w:t>
      </w:r>
      <w:r w:rsidRPr="005E1307">
        <w:rPr>
          <w:lang w:val="fr-FR"/>
        </w:rPr>
        <w:t xml:space="preserve"> 251-</w:t>
      </w:r>
      <w:r w:rsidR="001E1EE1">
        <w:rPr>
          <w:lang w:val="fr-FR"/>
        </w:rPr>
        <w:t>25</w:t>
      </w:r>
      <w:r w:rsidRPr="005E1307">
        <w:rPr>
          <w:lang w:val="fr-FR"/>
        </w:rPr>
        <w:t>2.</w:t>
      </w:r>
    </w:p>
    <w:p w14:paraId="15DFA2AE" w14:textId="77777777" w:rsidR="00191D1C" w:rsidRDefault="00191D1C" w:rsidP="0055774F">
      <w:pPr>
        <w:widowControl w:val="0"/>
        <w:autoSpaceDE w:val="0"/>
        <w:autoSpaceDN w:val="0"/>
        <w:adjustRightInd w:val="0"/>
        <w:spacing w:after="240"/>
        <w:ind w:left="720" w:hanging="720"/>
        <w:rPr>
          <w:lang w:val="fr-FR"/>
        </w:rPr>
      </w:pPr>
      <w:r w:rsidRPr="00AA6931">
        <w:rPr>
          <w:lang w:val="fr-FR"/>
        </w:rPr>
        <w:t xml:space="preserve">--. </w:t>
      </w:r>
      <w:r w:rsidR="0080225E" w:rsidRPr="00AA6931">
        <w:rPr>
          <w:lang w:val="fr-FR"/>
        </w:rPr>
        <w:t>“</w:t>
      </w:r>
      <w:r w:rsidRPr="00AA6931">
        <w:rPr>
          <w:lang w:val="fr-FR"/>
        </w:rPr>
        <w:t>Quatre tablettes scolaires de basse époque (</w:t>
      </w:r>
      <w:proofErr w:type="spellStart"/>
      <w:r w:rsidRPr="00AA6931">
        <w:rPr>
          <w:lang w:val="fr-FR"/>
        </w:rPr>
        <w:t>Aménémopé</w:t>
      </w:r>
      <w:proofErr w:type="spellEnd"/>
      <w:r w:rsidRPr="00AA6931">
        <w:rPr>
          <w:lang w:val="fr-FR"/>
        </w:rPr>
        <w:t xml:space="preserve"> et </w:t>
      </w:r>
      <w:proofErr w:type="spellStart"/>
      <w:r w:rsidRPr="00AA6931">
        <w:rPr>
          <w:lang w:val="fr-FR"/>
        </w:rPr>
        <w:t>Hardjédef</w:t>
      </w:r>
      <w:proofErr w:type="spellEnd"/>
      <w:r w:rsidRPr="00AA6931">
        <w:rPr>
          <w:lang w:val="fr-FR"/>
        </w:rPr>
        <w:t>)</w:t>
      </w:r>
      <w:r w:rsidR="0080225E" w:rsidRPr="00AA6931">
        <w:rPr>
          <w:lang w:val="fr-FR"/>
        </w:rPr>
        <w:t>”</w:t>
      </w:r>
      <w:r w:rsidRPr="009E27C6">
        <w:rPr>
          <w:lang w:val="fr-FR"/>
        </w:rPr>
        <w:t>,</w:t>
      </w:r>
      <w:r>
        <w:rPr>
          <w:lang w:val="fr-FR"/>
        </w:rPr>
        <w:t xml:space="preserve"> </w:t>
      </w:r>
      <w:r w:rsidRPr="00646BAE">
        <w:rPr>
          <w:i/>
          <w:lang w:val="fr-FR"/>
        </w:rPr>
        <w:t>Revue d</w:t>
      </w:r>
      <w:r>
        <w:rPr>
          <w:i/>
          <w:lang w:val="fr-FR"/>
        </w:rPr>
        <w:t>’</w:t>
      </w:r>
      <w:proofErr w:type="spellStart"/>
      <w:r>
        <w:rPr>
          <w:i/>
          <w:lang w:val="fr-FR"/>
        </w:rPr>
        <w:t>É</w:t>
      </w:r>
      <w:r w:rsidRPr="00646BAE">
        <w:rPr>
          <w:i/>
          <w:lang w:val="fr-FR"/>
        </w:rPr>
        <w:t>gytpologie</w:t>
      </w:r>
      <w:proofErr w:type="spellEnd"/>
      <w:r w:rsidRPr="005E1307">
        <w:rPr>
          <w:lang w:val="fr-FR"/>
        </w:rPr>
        <w:t xml:space="preserve"> 2</w:t>
      </w:r>
      <w:r w:rsidR="00534E66">
        <w:rPr>
          <w:lang w:val="fr-FR"/>
        </w:rPr>
        <w:t>18</w:t>
      </w:r>
      <w:r w:rsidRPr="005E1307">
        <w:rPr>
          <w:lang w:val="fr-FR"/>
        </w:rPr>
        <w:t xml:space="preserve"> (19</w:t>
      </w:r>
      <w:r w:rsidR="00534E66">
        <w:rPr>
          <w:lang w:val="fr-FR"/>
        </w:rPr>
        <w:t>66</w:t>
      </w:r>
      <w:r>
        <w:rPr>
          <w:lang w:val="fr-FR"/>
        </w:rPr>
        <w:t>)</w:t>
      </w:r>
      <w:r w:rsidRPr="005E1307">
        <w:rPr>
          <w:lang w:val="fr-FR"/>
        </w:rPr>
        <w:t xml:space="preserve"> </w:t>
      </w:r>
      <w:r w:rsidR="00534E66">
        <w:rPr>
          <w:lang w:val="fr-FR"/>
        </w:rPr>
        <w:t>45-62 [&amp; plates 1-2].</w:t>
      </w:r>
    </w:p>
    <w:p w14:paraId="3F70B957" w14:textId="77777777" w:rsidR="00534E66" w:rsidRDefault="00534E66" w:rsidP="0055774F">
      <w:pPr>
        <w:widowControl w:val="0"/>
        <w:autoSpaceDE w:val="0"/>
        <w:autoSpaceDN w:val="0"/>
        <w:adjustRightInd w:val="0"/>
        <w:spacing w:after="240"/>
        <w:ind w:left="720" w:hanging="720"/>
        <w:rPr>
          <w:lang w:val="fr-FR"/>
        </w:rPr>
      </w:pPr>
      <w:r>
        <w:rPr>
          <w:lang w:val="fr-FR"/>
        </w:rPr>
        <w:t xml:space="preserve">--. </w:t>
      </w:r>
      <w:r w:rsidR="0080225E" w:rsidRPr="00AA6931">
        <w:rPr>
          <w:lang w:val="fr-FR"/>
        </w:rPr>
        <w:t>“</w:t>
      </w:r>
      <w:r w:rsidRPr="00AA6931">
        <w:rPr>
          <w:lang w:val="fr-FR"/>
        </w:rPr>
        <w:t>Le chapitre IV d’</w:t>
      </w:r>
      <w:proofErr w:type="spellStart"/>
      <w:r w:rsidRPr="00AA6931">
        <w:rPr>
          <w:lang w:val="fr-FR"/>
        </w:rPr>
        <w:t>Aménémopé</w:t>
      </w:r>
      <w:proofErr w:type="spellEnd"/>
      <w:r w:rsidR="0080225E" w:rsidRPr="00AA6931">
        <w:rPr>
          <w:lang w:val="fr-FR"/>
        </w:rPr>
        <w:t>”</w:t>
      </w:r>
      <w:r w:rsidRPr="009E27C6">
        <w:rPr>
          <w:lang w:val="fr-FR"/>
        </w:rPr>
        <w:t>,</w:t>
      </w:r>
      <w:r>
        <w:rPr>
          <w:lang w:val="fr-FR"/>
        </w:rPr>
        <w:t xml:space="preserve"> </w:t>
      </w:r>
      <w:proofErr w:type="spellStart"/>
      <w:r>
        <w:rPr>
          <w:i/>
          <w:lang w:val="fr-FR"/>
        </w:rPr>
        <w:t>Zeitschrift</w:t>
      </w:r>
      <w:proofErr w:type="spellEnd"/>
      <w:r>
        <w:rPr>
          <w:i/>
          <w:lang w:val="fr-FR"/>
        </w:rPr>
        <w:t xml:space="preserve"> </w:t>
      </w:r>
      <w:proofErr w:type="spellStart"/>
      <w:r>
        <w:rPr>
          <w:i/>
          <w:lang w:val="fr-FR"/>
        </w:rPr>
        <w:t>für</w:t>
      </w:r>
      <w:proofErr w:type="spellEnd"/>
      <w:r>
        <w:rPr>
          <w:i/>
          <w:lang w:val="fr-FR"/>
        </w:rPr>
        <w:t xml:space="preserve"> </w:t>
      </w:r>
      <w:proofErr w:type="spellStart"/>
      <w:r>
        <w:rPr>
          <w:i/>
          <w:lang w:val="fr-FR"/>
        </w:rPr>
        <w:t>ägyptische</w:t>
      </w:r>
      <w:proofErr w:type="spellEnd"/>
      <w:r>
        <w:rPr>
          <w:i/>
          <w:lang w:val="fr-FR"/>
        </w:rPr>
        <w:t xml:space="preserve"> </w:t>
      </w:r>
      <w:proofErr w:type="spellStart"/>
      <w:r>
        <w:rPr>
          <w:i/>
          <w:lang w:val="fr-FR"/>
        </w:rPr>
        <w:t>Sprache</w:t>
      </w:r>
      <w:proofErr w:type="spellEnd"/>
      <w:r>
        <w:rPr>
          <w:i/>
          <w:lang w:val="fr-FR"/>
        </w:rPr>
        <w:t xml:space="preserve"> </w:t>
      </w:r>
      <w:proofErr w:type="spellStart"/>
      <w:r>
        <w:rPr>
          <w:i/>
          <w:lang w:val="fr-FR"/>
        </w:rPr>
        <w:t>und</w:t>
      </w:r>
      <w:proofErr w:type="spellEnd"/>
      <w:r>
        <w:rPr>
          <w:i/>
          <w:lang w:val="fr-FR"/>
        </w:rPr>
        <w:t xml:space="preserve"> </w:t>
      </w:r>
      <w:proofErr w:type="spellStart"/>
      <w:r>
        <w:rPr>
          <w:i/>
          <w:lang w:val="fr-FR"/>
        </w:rPr>
        <w:t>Altertumskunde</w:t>
      </w:r>
      <w:proofErr w:type="spellEnd"/>
      <w:r w:rsidRPr="005E1307">
        <w:rPr>
          <w:lang w:val="fr-FR"/>
        </w:rPr>
        <w:t xml:space="preserve"> </w:t>
      </w:r>
      <w:r>
        <w:rPr>
          <w:lang w:val="fr-FR"/>
        </w:rPr>
        <w:t>99</w:t>
      </w:r>
      <w:r w:rsidRPr="005E1307">
        <w:rPr>
          <w:lang w:val="fr-FR"/>
        </w:rPr>
        <w:t xml:space="preserve"> (19</w:t>
      </w:r>
      <w:r>
        <w:rPr>
          <w:lang w:val="fr-FR"/>
        </w:rPr>
        <w:t>73)</w:t>
      </w:r>
      <w:r w:rsidRPr="005E1307">
        <w:rPr>
          <w:lang w:val="fr-FR"/>
        </w:rPr>
        <w:t xml:space="preserve"> </w:t>
      </w:r>
      <w:r>
        <w:rPr>
          <w:lang w:val="fr-FR"/>
        </w:rPr>
        <w:t>129-</w:t>
      </w:r>
      <w:r w:rsidR="000667FF">
        <w:rPr>
          <w:lang w:val="fr-FR"/>
        </w:rPr>
        <w:t>1</w:t>
      </w:r>
      <w:r>
        <w:rPr>
          <w:lang w:val="fr-FR"/>
        </w:rPr>
        <w:t>35.</w:t>
      </w:r>
    </w:p>
    <w:p w14:paraId="6283070F" w14:textId="77777777" w:rsidR="0055774F" w:rsidRPr="005E1307" w:rsidRDefault="0055774F" w:rsidP="0055774F">
      <w:pPr>
        <w:widowControl w:val="0"/>
        <w:autoSpaceDE w:val="0"/>
        <w:autoSpaceDN w:val="0"/>
        <w:adjustRightInd w:val="0"/>
        <w:spacing w:after="240"/>
        <w:ind w:left="720" w:hanging="720"/>
      </w:pPr>
      <w:r w:rsidRPr="003510BC">
        <w:t xml:space="preserve">Rad, Gerhard von. </w:t>
      </w:r>
      <w:r w:rsidR="0080225E">
        <w:t>“</w:t>
      </w:r>
      <w:r w:rsidRPr="005E1307">
        <w:t>Job xxxviii and Ancient Egyptian Wisdom</w:t>
      </w:r>
      <w:r w:rsidR="0080225E">
        <w:t>”</w:t>
      </w:r>
      <w:r w:rsidR="00E344EF">
        <w:t xml:space="preserve">, in </w:t>
      </w:r>
      <w:r w:rsidRPr="00646BAE">
        <w:rPr>
          <w:i/>
        </w:rPr>
        <w:t>Studies in Ancient Israelite Wisdom</w:t>
      </w:r>
      <w:r w:rsidR="00366DEC">
        <w:t xml:space="preserve"> (</w:t>
      </w:r>
      <w:r w:rsidRPr="005E1307">
        <w:t xml:space="preserve">James L. </w:t>
      </w:r>
      <w:r>
        <w:t>Crenshaw</w:t>
      </w:r>
      <w:r w:rsidR="00CC6BD3">
        <w:t xml:space="preserve"> (ed.)</w:t>
      </w:r>
      <w:r w:rsidR="009E27C6">
        <w:t>;</w:t>
      </w:r>
      <w:r w:rsidR="00003FDF">
        <w:t xml:space="preserve"> </w:t>
      </w:r>
      <w:r>
        <w:t>New York: KTAV, 1976</w:t>
      </w:r>
      <w:r w:rsidR="009E27C6">
        <w:t>) 267-</w:t>
      </w:r>
      <w:r w:rsidR="00960BD1">
        <w:t>2</w:t>
      </w:r>
      <w:r w:rsidR="009E27C6">
        <w:t>77</w:t>
      </w:r>
      <w:r>
        <w:t>.</w:t>
      </w:r>
    </w:p>
    <w:p w14:paraId="57B2BD17" w14:textId="77777777" w:rsidR="0055774F" w:rsidRPr="005E1307" w:rsidRDefault="0055774F" w:rsidP="0055774F">
      <w:pPr>
        <w:widowControl w:val="0"/>
        <w:autoSpaceDE w:val="0"/>
        <w:autoSpaceDN w:val="0"/>
        <w:adjustRightInd w:val="0"/>
        <w:spacing w:after="240"/>
        <w:ind w:left="720" w:hanging="720"/>
      </w:pPr>
      <w:r w:rsidRPr="005E1307">
        <w:t xml:space="preserve">Rainey, A.F. </w:t>
      </w:r>
      <w:r w:rsidR="0080225E">
        <w:t>“</w:t>
      </w:r>
      <w:r w:rsidRPr="005E1307">
        <w:t>The Soldier-Scribe in Papyrus Anastasi I</w:t>
      </w:r>
      <w:r w:rsidR="0080225E">
        <w:t>”</w:t>
      </w:r>
      <w:r w:rsidR="009E27C6">
        <w:t>,</w:t>
      </w:r>
      <w:r w:rsidRPr="005E1307">
        <w:t xml:space="preserve"> </w:t>
      </w:r>
      <w:r w:rsidR="00707995" w:rsidRPr="004F5B3C">
        <w:rPr>
          <w:i/>
        </w:rPr>
        <w:t>Journal of Near Eastern Studies</w:t>
      </w:r>
      <w:r w:rsidRPr="005E1307">
        <w:t xml:space="preserve"> 26 (1967</w:t>
      </w:r>
      <w:r w:rsidR="00CB047A">
        <w:t>)</w:t>
      </w:r>
      <w:r w:rsidRPr="005E1307">
        <w:t xml:space="preserve"> 58-60.</w:t>
      </w:r>
    </w:p>
    <w:p w14:paraId="7F0CF1BF" w14:textId="77777777" w:rsidR="00C372FF" w:rsidRDefault="00C372FF" w:rsidP="003B5636">
      <w:pPr>
        <w:widowControl w:val="0"/>
        <w:autoSpaceDE w:val="0"/>
        <w:autoSpaceDN w:val="0"/>
        <w:adjustRightInd w:val="0"/>
        <w:ind w:left="720" w:hanging="720"/>
      </w:pPr>
      <w:r w:rsidRPr="005E1307">
        <w:t>Ruffle, John</w:t>
      </w:r>
      <w:r w:rsidR="003B5636">
        <w:t>.</w:t>
      </w:r>
      <w:r w:rsidR="00367CBC">
        <w:t xml:space="preserve"> </w:t>
      </w:r>
      <w:r w:rsidR="0080225E">
        <w:t>“</w:t>
      </w:r>
      <w:r w:rsidRPr="005E1307">
        <w:t xml:space="preserve">The Teaching of </w:t>
      </w:r>
      <w:proofErr w:type="spellStart"/>
      <w:r w:rsidRPr="005E1307">
        <w:t>Amenemope</w:t>
      </w:r>
      <w:proofErr w:type="spellEnd"/>
      <w:r w:rsidRPr="005E1307">
        <w:t xml:space="preserve"> and </w:t>
      </w:r>
      <w:r w:rsidR="00B47CF9">
        <w:t>its</w:t>
      </w:r>
      <w:r w:rsidRPr="005E1307">
        <w:t xml:space="preserve"> Connection with the Book of Proverbs</w:t>
      </w:r>
      <w:r w:rsidR="0080225E">
        <w:t>”</w:t>
      </w:r>
      <w:r w:rsidR="009E27C6">
        <w:t>,</w:t>
      </w:r>
      <w:r w:rsidRPr="005E1307">
        <w:t xml:space="preserve"> </w:t>
      </w:r>
      <w:r w:rsidRPr="00530DB7">
        <w:rPr>
          <w:i/>
        </w:rPr>
        <w:t>Tyndale Bulletin</w:t>
      </w:r>
      <w:r w:rsidRPr="005E1307">
        <w:t xml:space="preserve"> 28</w:t>
      </w:r>
      <w:r w:rsidR="003B5636">
        <w:t xml:space="preserve"> (1977)</w:t>
      </w:r>
      <w:r w:rsidRPr="005E1307">
        <w:t xml:space="preserve"> 29-68.</w:t>
      </w:r>
    </w:p>
    <w:p w14:paraId="2EA316C9" w14:textId="77777777" w:rsidR="003B5636" w:rsidRDefault="003B5636" w:rsidP="003B5636">
      <w:pPr>
        <w:widowControl w:val="0"/>
        <w:autoSpaceDE w:val="0"/>
        <w:autoSpaceDN w:val="0"/>
        <w:adjustRightInd w:val="0"/>
      </w:pPr>
    </w:p>
    <w:p w14:paraId="41ADF429" w14:textId="77777777" w:rsidR="00C372FF" w:rsidRPr="005E1307" w:rsidRDefault="00D212D5" w:rsidP="00C372FF">
      <w:pPr>
        <w:widowControl w:val="0"/>
        <w:autoSpaceDE w:val="0"/>
        <w:autoSpaceDN w:val="0"/>
        <w:adjustRightInd w:val="0"/>
        <w:ind w:left="720" w:hanging="720"/>
      </w:pPr>
      <w:r>
        <w:t xml:space="preserve">--. </w:t>
      </w:r>
      <w:r w:rsidR="00C372FF" w:rsidRPr="005E1307">
        <w:t xml:space="preserve">The Teaching of </w:t>
      </w:r>
      <w:proofErr w:type="spellStart"/>
      <w:r w:rsidR="00C372FF" w:rsidRPr="005E1307">
        <w:t>Amenemope</w:t>
      </w:r>
      <w:proofErr w:type="spellEnd"/>
      <w:r w:rsidR="00C372FF" w:rsidRPr="005E1307">
        <w:t xml:space="preserve"> and its </w:t>
      </w:r>
      <w:r w:rsidR="00DB33DC">
        <w:t>c</w:t>
      </w:r>
      <w:r w:rsidR="00C372FF" w:rsidRPr="005E1307">
        <w:t xml:space="preserve">onnection with the </w:t>
      </w:r>
      <w:r w:rsidR="00DB33DC">
        <w:t>b</w:t>
      </w:r>
      <w:r w:rsidR="00C372FF" w:rsidRPr="005E1307">
        <w:t>ook of Proverbs</w:t>
      </w:r>
      <w:r w:rsidR="00366DEC">
        <w:t xml:space="preserve"> (</w:t>
      </w:r>
      <w:r w:rsidR="00C372FF" w:rsidRPr="005E1307">
        <w:t xml:space="preserve">MA </w:t>
      </w:r>
      <w:r w:rsidR="00B150FA">
        <w:t>thesis;</w:t>
      </w:r>
      <w:r w:rsidR="00C372FF">
        <w:t xml:space="preserve"> </w:t>
      </w:r>
      <w:r w:rsidR="00C372FF" w:rsidRPr="005E1307">
        <w:t>University of Liverpool</w:t>
      </w:r>
      <w:r w:rsidR="003B5636">
        <w:t>,</w:t>
      </w:r>
      <w:r>
        <w:t xml:space="preserve"> </w:t>
      </w:r>
      <w:r w:rsidR="003B5636">
        <w:t>1964</w:t>
      </w:r>
      <w:r w:rsidR="00C66390">
        <w:t>).</w:t>
      </w:r>
    </w:p>
    <w:p w14:paraId="497CAC40" w14:textId="77777777" w:rsidR="00C372FF" w:rsidRDefault="00C372FF" w:rsidP="00C372FF">
      <w:pPr>
        <w:widowControl w:val="0"/>
        <w:autoSpaceDE w:val="0"/>
        <w:autoSpaceDN w:val="0"/>
        <w:adjustRightInd w:val="0"/>
      </w:pPr>
    </w:p>
    <w:p w14:paraId="4EE8E78B" w14:textId="77777777" w:rsidR="00C372FF" w:rsidRDefault="00C372FF" w:rsidP="003B5636">
      <w:pPr>
        <w:autoSpaceDE w:val="0"/>
        <w:autoSpaceDN w:val="0"/>
        <w:adjustRightInd w:val="0"/>
        <w:ind w:left="720" w:hanging="720"/>
      </w:pPr>
      <w:r w:rsidRPr="005E1307">
        <w:t>Schipper, Bernd U.</w:t>
      </w:r>
      <w:r w:rsidR="003B5636">
        <w:t xml:space="preserve"> </w:t>
      </w:r>
      <w:r w:rsidR="0080225E">
        <w:t>“</w:t>
      </w:r>
      <w:r w:rsidRPr="005E1307">
        <w:t xml:space="preserve">Die </w:t>
      </w:r>
      <w:proofErr w:type="spellStart"/>
      <w:r w:rsidRPr="005E1307">
        <w:t>Lehre</w:t>
      </w:r>
      <w:proofErr w:type="spellEnd"/>
      <w:r w:rsidRPr="005E1307">
        <w:t xml:space="preserve"> des </w:t>
      </w:r>
      <w:proofErr w:type="spellStart"/>
      <w:r w:rsidRPr="005E1307">
        <w:t>Amenemope</w:t>
      </w:r>
      <w:proofErr w:type="spellEnd"/>
      <w:r w:rsidRPr="005E1307">
        <w:t xml:space="preserve"> und Prov 22,17-24, 22-eine </w:t>
      </w:r>
      <w:proofErr w:type="spellStart"/>
      <w:r w:rsidRPr="005E1307">
        <w:t>Neubestimmung</w:t>
      </w:r>
      <w:proofErr w:type="spellEnd"/>
      <w:r w:rsidRPr="005E1307">
        <w:t xml:space="preserve"> des </w:t>
      </w:r>
      <w:proofErr w:type="spellStart"/>
      <w:r w:rsidRPr="005E1307">
        <w:t>literarischen</w:t>
      </w:r>
      <w:proofErr w:type="spellEnd"/>
      <w:r w:rsidRPr="005E1307">
        <w:t xml:space="preserve"> </w:t>
      </w:r>
      <w:proofErr w:type="spellStart"/>
      <w:r w:rsidRPr="005E1307">
        <w:t>Verhaltnisses</w:t>
      </w:r>
      <w:proofErr w:type="spellEnd"/>
      <w:r w:rsidRPr="005E1307">
        <w:t xml:space="preserve"> (Teil 2)</w:t>
      </w:r>
      <w:r w:rsidR="0080225E">
        <w:t>”</w:t>
      </w:r>
      <w:r w:rsidR="009E27C6">
        <w:t>,</w:t>
      </w:r>
      <w:r w:rsidRPr="005E1307">
        <w:rPr>
          <w:color w:val="000000"/>
        </w:rPr>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rPr>
          <w:color w:val="000000"/>
        </w:rPr>
        <w:t xml:space="preserve"> </w:t>
      </w:r>
      <w:r w:rsidRPr="005E1307">
        <w:t>117</w:t>
      </w:r>
      <w:r w:rsidR="003B5636">
        <w:t xml:space="preserve"> (2005)</w:t>
      </w:r>
      <w:r w:rsidRPr="005E1307">
        <w:t xml:space="preserve"> 232</w:t>
      </w:r>
      <w:r>
        <w:t>-</w:t>
      </w:r>
      <w:r w:rsidR="00797092">
        <w:t>2</w:t>
      </w:r>
      <w:r>
        <w:t>48.</w:t>
      </w:r>
    </w:p>
    <w:p w14:paraId="5807A699" w14:textId="77777777" w:rsidR="003B5636" w:rsidRDefault="003B5636" w:rsidP="00C372FF">
      <w:pPr>
        <w:autoSpaceDE w:val="0"/>
        <w:autoSpaceDN w:val="0"/>
        <w:adjustRightInd w:val="0"/>
        <w:ind w:left="720" w:hanging="720"/>
      </w:pPr>
    </w:p>
    <w:p w14:paraId="388F1306" w14:textId="77777777" w:rsidR="00C372FF" w:rsidRDefault="00D212D5" w:rsidP="00C372FF">
      <w:pPr>
        <w:autoSpaceDE w:val="0"/>
        <w:autoSpaceDN w:val="0"/>
        <w:adjustRightInd w:val="0"/>
        <w:ind w:left="720" w:hanging="720"/>
      </w:pPr>
      <w:r>
        <w:lastRenderedPageBreak/>
        <w:t xml:space="preserve">--. </w:t>
      </w:r>
      <w:r w:rsidR="0080225E">
        <w:t>“</w:t>
      </w:r>
      <w:proofErr w:type="spellStart"/>
      <w:r w:rsidR="00C372FF" w:rsidRPr="005E1307">
        <w:t>Israels</w:t>
      </w:r>
      <w:proofErr w:type="spellEnd"/>
      <w:r w:rsidR="00C372FF" w:rsidRPr="005E1307">
        <w:t xml:space="preserve"> Weisheit </w:t>
      </w:r>
      <w:proofErr w:type="spellStart"/>
      <w:r w:rsidR="00C372FF" w:rsidRPr="005E1307">
        <w:t>im</w:t>
      </w:r>
      <w:proofErr w:type="spellEnd"/>
      <w:r w:rsidR="00C372FF" w:rsidRPr="005E1307">
        <w:t xml:space="preserve"> </w:t>
      </w:r>
      <w:proofErr w:type="spellStart"/>
      <w:r w:rsidR="00C372FF" w:rsidRPr="005E1307">
        <w:t>Kontext</w:t>
      </w:r>
      <w:proofErr w:type="spellEnd"/>
      <w:r w:rsidR="00C372FF" w:rsidRPr="005E1307">
        <w:t xml:space="preserve"> des </w:t>
      </w:r>
      <w:proofErr w:type="spellStart"/>
      <w:r w:rsidR="00C372FF" w:rsidRPr="005E1307">
        <w:t>Alten</w:t>
      </w:r>
      <w:proofErr w:type="spellEnd"/>
      <w:r w:rsidR="00C372FF" w:rsidRPr="005E1307">
        <w:t xml:space="preserve"> Orients</w:t>
      </w:r>
      <w:r w:rsidR="0080225E">
        <w:t>”</w:t>
      </w:r>
      <w:r w:rsidR="009E27C6">
        <w:t>,</w:t>
      </w:r>
      <w:r w:rsidR="00C372FF" w:rsidRPr="005E1307">
        <w:t xml:space="preserve"> </w:t>
      </w:r>
      <w:proofErr w:type="spellStart"/>
      <w:r w:rsidR="00C372FF" w:rsidRPr="00530DB7">
        <w:rPr>
          <w:i/>
        </w:rPr>
        <w:t>Bibel</w:t>
      </w:r>
      <w:proofErr w:type="spellEnd"/>
      <w:r w:rsidR="00C372FF" w:rsidRPr="00530DB7">
        <w:rPr>
          <w:i/>
        </w:rPr>
        <w:t xml:space="preserve"> und </w:t>
      </w:r>
      <w:proofErr w:type="spellStart"/>
      <w:r w:rsidR="00C372FF" w:rsidRPr="00530DB7">
        <w:rPr>
          <w:i/>
        </w:rPr>
        <w:t>Kirche</w:t>
      </w:r>
      <w:proofErr w:type="spellEnd"/>
      <w:r w:rsidR="00C372FF" w:rsidRPr="005E1307">
        <w:t xml:space="preserve"> 59</w:t>
      </w:r>
      <w:r w:rsidR="003B5636">
        <w:t xml:space="preserve"> (2004)</w:t>
      </w:r>
      <w:r w:rsidR="00C372FF">
        <w:t xml:space="preserve"> 188-</w:t>
      </w:r>
      <w:r w:rsidR="00535AC9">
        <w:t>1</w:t>
      </w:r>
      <w:r w:rsidR="00C372FF">
        <w:t>94.</w:t>
      </w:r>
    </w:p>
    <w:p w14:paraId="63D9A60B" w14:textId="77777777" w:rsidR="00C372FF" w:rsidRDefault="00C372FF" w:rsidP="00C372FF">
      <w:pPr>
        <w:autoSpaceDE w:val="0"/>
        <w:autoSpaceDN w:val="0"/>
        <w:adjustRightInd w:val="0"/>
        <w:ind w:left="720" w:hanging="720"/>
      </w:pPr>
    </w:p>
    <w:p w14:paraId="2FC3DE2C" w14:textId="77777777" w:rsidR="006E02F6" w:rsidRDefault="00EB740D" w:rsidP="00F05072">
      <w:pPr>
        <w:widowControl w:val="0"/>
        <w:autoSpaceDE w:val="0"/>
        <w:autoSpaceDN w:val="0"/>
        <w:adjustRightInd w:val="0"/>
        <w:spacing w:after="240"/>
        <w:ind w:left="720" w:hanging="720"/>
        <w:rPr>
          <w:bCs/>
        </w:rPr>
      </w:pPr>
      <w:proofErr w:type="spellStart"/>
      <w:r w:rsidRPr="000F5D5C">
        <w:rPr>
          <w:bCs/>
        </w:rPr>
        <w:t>Shupak</w:t>
      </w:r>
      <w:proofErr w:type="spellEnd"/>
      <w:r w:rsidRPr="000F5D5C">
        <w:rPr>
          <w:bCs/>
        </w:rPr>
        <w:t xml:space="preserve">, </w:t>
      </w:r>
      <w:proofErr w:type="spellStart"/>
      <w:r w:rsidRPr="000F5D5C">
        <w:rPr>
          <w:bCs/>
        </w:rPr>
        <w:t>Nili</w:t>
      </w:r>
      <w:proofErr w:type="spellEnd"/>
      <w:r w:rsidRPr="000F5D5C">
        <w:rPr>
          <w:bCs/>
        </w:rPr>
        <w:t xml:space="preserve">. </w:t>
      </w:r>
      <w:r w:rsidR="0080225E">
        <w:rPr>
          <w:bCs/>
        </w:rPr>
        <w:t>“</w:t>
      </w:r>
      <w:r w:rsidRPr="000F5D5C">
        <w:rPr>
          <w:bCs/>
        </w:rPr>
        <w:t xml:space="preserve">The Instruction of </w:t>
      </w:r>
      <w:proofErr w:type="spellStart"/>
      <w:r w:rsidRPr="000F5D5C">
        <w:rPr>
          <w:bCs/>
        </w:rPr>
        <w:t>Amenemope</w:t>
      </w:r>
      <w:proofErr w:type="spellEnd"/>
      <w:r w:rsidRPr="000F5D5C">
        <w:rPr>
          <w:bCs/>
        </w:rPr>
        <w:t xml:space="preserve"> and Proverbs 22:17-24:22 from the Perspective of Contemporary Research</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Pr="000F5D5C">
        <w:rPr>
          <w:bCs/>
        </w:rPr>
        <w:t xml:space="preserve"> and Dennis R. </w:t>
      </w:r>
      <w:proofErr w:type="spellStart"/>
      <w:r w:rsidRPr="000F5D5C">
        <w:rPr>
          <w:bCs/>
        </w:rPr>
        <w:t>Magary</w:t>
      </w:r>
      <w:proofErr w:type="spellEnd"/>
      <w:r w:rsidR="00CC6BD3">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203-2</w:t>
      </w:r>
      <w:r w:rsidR="001E1EE1">
        <w:rPr>
          <w:bCs/>
        </w:rPr>
        <w:t>2</w:t>
      </w:r>
      <w:r w:rsidRPr="000F5D5C">
        <w:rPr>
          <w:bCs/>
        </w:rPr>
        <w:t>0.</w:t>
      </w:r>
    </w:p>
    <w:p w14:paraId="082F003A" w14:textId="77777777" w:rsidR="00F05072" w:rsidRPr="009C480D" w:rsidRDefault="00F05072" w:rsidP="00F05072">
      <w:pPr>
        <w:widowControl w:val="0"/>
        <w:autoSpaceDE w:val="0"/>
        <w:autoSpaceDN w:val="0"/>
        <w:adjustRightInd w:val="0"/>
        <w:spacing w:after="240"/>
        <w:ind w:left="720" w:hanging="720"/>
      </w:pPr>
      <w:proofErr w:type="spellStart"/>
      <w:r>
        <w:t>Shupak</w:t>
      </w:r>
      <w:proofErr w:type="spellEnd"/>
      <w:r>
        <w:t xml:space="preserve">, </w:t>
      </w:r>
      <w:proofErr w:type="spellStart"/>
      <w:r>
        <w:t>Nili</w:t>
      </w:r>
      <w:proofErr w:type="spellEnd"/>
      <w:r>
        <w:t>.</w:t>
      </w:r>
      <w:r w:rsidR="001B2193">
        <w:t xml:space="preserve"> </w:t>
      </w:r>
      <w:r w:rsidR="0080225E">
        <w:t>“</w:t>
      </w:r>
      <w:r>
        <w:t>Female Imagery in Proverbs 1-9 in Light of Egyptian Sources</w:t>
      </w:r>
      <w:r w:rsidR="0080225E">
        <w:t>”</w:t>
      </w:r>
      <w:r>
        <w:t xml:space="preserve">, </w:t>
      </w:r>
      <w:proofErr w:type="spellStart"/>
      <w:r w:rsidRPr="007D7E35">
        <w:rPr>
          <w:i/>
          <w:iCs/>
        </w:rPr>
        <w:t>Vetus</w:t>
      </w:r>
      <w:proofErr w:type="spellEnd"/>
      <w:r w:rsidRPr="007D7E35">
        <w:rPr>
          <w:i/>
          <w:iCs/>
        </w:rPr>
        <w:t xml:space="preserve"> </w:t>
      </w:r>
      <w:proofErr w:type="spellStart"/>
      <w:r w:rsidRPr="007D7E35">
        <w:rPr>
          <w:i/>
          <w:iCs/>
        </w:rPr>
        <w:t>Testamentum</w:t>
      </w:r>
      <w:proofErr w:type="spellEnd"/>
      <w:r>
        <w:t xml:space="preserve"> 61 (2011) 310-</w:t>
      </w:r>
      <w:r w:rsidR="001E1EE1">
        <w:t>3</w:t>
      </w:r>
      <w:r>
        <w:t xml:space="preserve">23. </w:t>
      </w:r>
    </w:p>
    <w:p w14:paraId="0E285411" w14:textId="77777777" w:rsidR="00C372FF" w:rsidRPr="005E1307" w:rsidRDefault="00C372FF" w:rsidP="007B736A">
      <w:pPr>
        <w:widowControl w:val="0"/>
        <w:autoSpaceDE w:val="0"/>
        <w:autoSpaceDN w:val="0"/>
        <w:adjustRightInd w:val="0"/>
        <w:spacing w:after="240"/>
      </w:pPr>
      <w:r w:rsidRPr="005E1307">
        <w:t xml:space="preserve">Simpson, D.C. </w:t>
      </w:r>
      <w:r w:rsidR="0080225E">
        <w:t>“</w:t>
      </w:r>
      <w:r w:rsidRPr="005E1307">
        <w:t xml:space="preserve">The Hebrew Book of Proverbs and the Teaching of </w:t>
      </w:r>
      <w:proofErr w:type="spellStart"/>
      <w:r w:rsidRPr="005E1307">
        <w:t>Amenophis</w:t>
      </w:r>
      <w:proofErr w:type="spellEnd"/>
      <w:r w:rsidR="0080225E">
        <w:t>”</w:t>
      </w:r>
      <w:r w:rsidR="009E27C6">
        <w:t>,</w:t>
      </w:r>
      <w:r w:rsidRPr="005E1307">
        <w:t xml:space="preserve"> </w:t>
      </w:r>
      <w:r w:rsidRPr="00530DB7">
        <w:rPr>
          <w:i/>
        </w:rPr>
        <w:t xml:space="preserve">Journal </w:t>
      </w:r>
      <w:r w:rsidR="00F05072">
        <w:rPr>
          <w:i/>
        </w:rPr>
        <w:br/>
        <w:t xml:space="preserve"> </w:t>
      </w:r>
      <w:r w:rsidR="00F05072">
        <w:rPr>
          <w:i/>
        </w:rPr>
        <w:tab/>
      </w:r>
      <w:r w:rsidRPr="00530DB7">
        <w:rPr>
          <w:i/>
        </w:rPr>
        <w:t>of Egyptian Archaeology</w:t>
      </w:r>
      <w:r w:rsidRPr="005E1307">
        <w:t xml:space="preserve"> 12 (1926</w:t>
      </w:r>
      <w:r w:rsidR="00CB047A">
        <w:t>)</w:t>
      </w:r>
      <w:r w:rsidRPr="005E1307">
        <w:t xml:space="preserve"> 232-</w:t>
      </w:r>
      <w:r w:rsidR="000667FF">
        <w:t>2</w:t>
      </w:r>
      <w:r w:rsidRPr="005E1307">
        <w:t>39.</w:t>
      </w:r>
    </w:p>
    <w:p w14:paraId="3C2DBCFC" w14:textId="77777777" w:rsidR="00C372FF" w:rsidRPr="00AA6931" w:rsidRDefault="00C372FF" w:rsidP="00C372FF">
      <w:pPr>
        <w:widowControl w:val="0"/>
        <w:autoSpaceDE w:val="0"/>
        <w:autoSpaceDN w:val="0"/>
        <w:adjustRightInd w:val="0"/>
        <w:spacing w:after="240"/>
        <w:ind w:left="720" w:hanging="720"/>
        <w:rPr>
          <w:lang w:val="fr-FR"/>
        </w:rPr>
      </w:pPr>
      <w:proofErr w:type="spellStart"/>
      <w:r w:rsidRPr="00AA6931">
        <w:rPr>
          <w:lang w:val="fr-FR"/>
        </w:rPr>
        <w:t>Theis</w:t>
      </w:r>
      <w:proofErr w:type="spellEnd"/>
      <w:r w:rsidRPr="00AA6931">
        <w:rPr>
          <w:lang w:val="fr-FR"/>
        </w:rPr>
        <w:t xml:space="preserve">, Johannes. </w:t>
      </w:r>
      <w:r w:rsidR="0080225E" w:rsidRPr="00AA6931">
        <w:rPr>
          <w:lang w:val="fr-FR"/>
        </w:rPr>
        <w:t>“</w:t>
      </w:r>
      <w:r w:rsidRPr="00AA6931">
        <w:rPr>
          <w:lang w:val="fr-FR"/>
        </w:rPr>
        <w:t xml:space="preserve">Die </w:t>
      </w:r>
      <w:proofErr w:type="spellStart"/>
      <w:r w:rsidRPr="00AA6931">
        <w:rPr>
          <w:lang w:val="fr-FR"/>
        </w:rPr>
        <w:t>Lehre</w:t>
      </w:r>
      <w:proofErr w:type="spellEnd"/>
      <w:r w:rsidRPr="00AA6931">
        <w:rPr>
          <w:lang w:val="fr-FR"/>
        </w:rPr>
        <w:t xml:space="preserve"> des Amen-</w:t>
      </w:r>
      <w:proofErr w:type="spellStart"/>
      <w:r w:rsidRPr="00AA6931">
        <w:rPr>
          <w:lang w:val="fr-FR"/>
        </w:rPr>
        <w:t>em</w:t>
      </w:r>
      <w:proofErr w:type="spellEnd"/>
      <w:r w:rsidRPr="00AA6931">
        <w:rPr>
          <w:lang w:val="fr-FR"/>
        </w:rPr>
        <w:t xml:space="preserve">-ope, </w:t>
      </w:r>
      <w:proofErr w:type="spellStart"/>
      <w:r w:rsidRPr="00AA6931">
        <w:rPr>
          <w:lang w:val="fr-FR"/>
        </w:rPr>
        <w:t>eine</w:t>
      </w:r>
      <w:proofErr w:type="spellEnd"/>
      <w:r w:rsidRPr="00AA6931">
        <w:rPr>
          <w:lang w:val="fr-FR"/>
        </w:rPr>
        <w:t xml:space="preserve"> </w:t>
      </w:r>
      <w:proofErr w:type="spellStart"/>
      <w:r w:rsidR="00367CBC" w:rsidRPr="00AA6931">
        <w:rPr>
          <w:lang w:val="fr-FR"/>
        </w:rPr>
        <w:t>Ä</w:t>
      </w:r>
      <w:r w:rsidRPr="00AA6931">
        <w:rPr>
          <w:lang w:val="fr-FR"/>
        </w:rPr>
        <w:t>gyptische</w:t>
      </w:r>
      <w:proofErr w:type="spellEnd"/>
      <w:r w:rsidRPr="00AA6931">
        <w:rPr>
          <w:lang w:val="fr-FR"/>
        </w:rPr>
        <w:t xml:space="preserve"> Quelle des </w:t>
      </w:r>
      <w:proofErr w:type="spellStart"/>
      <w:r w:rsidRPr="00AA6931">
        <w:rPr>
          <w:lang w:val="fr-FR"/>
        </w:rPr>
        <w:t>biblischen</w:t>
      </w:r>
      <w:proofErr w:type="spellEnd"/>
      <w:r w:rsidRPr="00AA6931">
        <w:rPr>
          <w:lang w:val="fr-FR"/>
        </w:rPr>
        <w:t xml:space="preserve"> </w:t>
      </w:r>
      <w:proofErr w:type="spellStart"/>
      <w:r w:rsidRPr="00AA6931">
        <w:rPr>
          <w:lang w:val="fr-FR"/>
        </w:rPr>
        <w:t>Spruchbuches</w:t>
      </w:r>
      <w:proofErr w:type="spellEnd"/>
      <w:r w:rsidR="0080225E" w:rsidRPr="00AA6931">
        <w:rPr>
          <w:lang w:val="fr-FR"/>
        </w:rPr>
        <w:t>”</w:t>
      </w:r>
      <w:r w:rsidR="009E27C6" w:rsidRPr="00AA6931">
        <w:rPr>
          <w:lang w:val="fr-FR"/>
        </w:rPr>
        <w:t>,</w:t>
      </w:r>
      <w:r w:rsidRPr="00AA6931">
        <w:rPr>
          <w:lang w:val="fr-FR"/>
        </w:rPr>
        <w:t xml:space="preserve"> </w:t>
      </w:r>
      <w:proofErr w:type="spellStart"/>
      <w:r w:rsidRPr="00AA6931">
        <w:rPr>
          <w:i/>
          <w:lang w:val="fr-FR"/>
        </w:rPr>
        <w:t>Trierer</w:t>
      </w:r>
      <w:proofErr w:type="spellEnd"/>
      <w:r w:rsidRPr="00AA6931">
        <w:rPr>
          <w:i/>
          <w:lang w:val="fr-FR"/>
        </w:rPr>
        <w:t xml:space="preserve"> </w:t>
      </w:r>
      <w:proofErr w:type="spellStart"/>
      <w:r w:rsidRPr="00AA6931">
        <w:rPr>
          <w:i/>
          <w:lang w:val="fr-FR"/>
        </w:rPr>
        <w:t>theologische</w:t>
      </w:r>
      <w:proofErr w:type="spellEnd"/>
      <w:r w:rsidRPr="00AA6931">
        <w:rPr>
          <w:i/>
          <w:lang w:val="fr-FR"/>
        </w:rPr>
        <w:t xml:space="preserve"> </w:t>
      </w:r>
      <w:proofErr w:type="spellStart"/>
      <w:r w:rsidRPr="00AA6931">
        <w:rPr>
          <w:i/>
          <w:lang w:val="fr-FR"/>
        </w:rPr>
        <w:t>Zeitschrift</w:t>
      </w:r>
      <w:proofErr w:type="spellEnd"/>
      <w:r w:rsidRPr="00AA6931">
        <w:rPr>
          <w:lang w:val="fr-FR"/>
        </w:rPr>
        <w:t xml:space="preserve"> 36 (1925) 256-</w:t>
      </w:r>
      <w:r w:rsidR="003B726E" w:rsidRPr="00AA6931">
        <w:rPr>
          <w:lang w:val="fr-FR"/>
        </w:rPr>
        <w:t>2</w:t>
      </w:r>
      <w:r w:rsidRPr="00AA6931">
        <w:rPr>
          <w:lang w:val="fr-FR"/>
        </w:rPr>
        <w:t>69.</w:t>
      </w:r>
    </w:p>
    <w:p w14:paraId="41B7DADA" w14:textId="77777777" w:rsidR="009D73E0" w:rsidRPr="00AA6931" w:rsidRDefault="009D73E0" w:rsidP="00D64C5D">
      <w:pPr>
        <w:widowControl w:val="0"/>
        <w:autoSpaceDE w:val="0"/>
        <w:autoSpaceDN w:val="0"/>
        <w:adjustRightInd w:val="0"/>
        <w:spacing w:after="240"/>
        <w:ind w:left="720" w:hanging="720"/>
        <w:rPr>
          <w:lang w:val="fr-FR"/>
        </w:rPr>
      </w:pPr>
      <w:proofErr w:type="spellStart"/>
      <w:r w:rsidRPr="00AA6931">
        <w:rPr>
          <w:lang w:val="fr-FR"/>
        </w:rPr>
        <w:t>Vernus</w:t>
      </w:r>
      <w:proofErr w:type="spellEnd"/>
      <w:r w:rsidRPr="00AA6931">
        <w:rPr>
          <w:lang w:val="fr-FR"/>
        </w:rPr>
        <w:t xml:space="preserve">, Pascal. </w:t>
      </w:r>
      <w:r w:rsidR="0080225E" w:rsidRPr="00AA6931">
        <w:rPr>
          <w:lang w:val="fr-FR"/>
        </w:rPr>
        <w:t>“</w:t>
      </w:r>
      <w:r w:rsidRPr="00AA6931">
        <w:rPr>
          <w:lang w:val="fr-FR"/>
        </w:rPr>
        <w:t xml:space="preserve">La sagesse </w:t>
      </w:r>
      <w:proofErr w:type="gramStart"/>
      <w:r w:rsidRPr="00AA6931">
        <w:rPr>
          <w:lang w:val="fr-FR"/>
        </w:rPr>
        <w:t>d’</w:t>
      </w:r>
      <w:proofErr w:type="spellStart"/>
      <w:r w:rsidRPr="00AA6931">
        <w:rPr>
          <w:lang w:val="fr-FR"/>
        </w:rPr>
        <w:t>Am</w:t>
      </w:r>
      <w:r w:rsidR="00D64C5D" w:rsidRPr="00AA6931">
        <w:rPr>
          <w:lang w:val="fr-FR"/>
        </w:rPr>
        <w:t>é</w:t>
      </w:r>
      <w:r w:rsidRPr="00AA6931">
        <w:rPr>
          <w:lang w:val="fr-FR"/>
        </w:rPr>
        <w:t>nemop</w:t>
      </w:r>
      <w:r w:rsidR="00D64C5D" w:rsidRPr="00AA6931">
        <w:rPr>
          <w:lang w:val="fr-FR"/>
        </w:rPr>
        <w:t>é</w:t>
      </w:r>
      <w:proofErr w:type="spellEnd"/>
      <w:r w:rsidRPr="00AA6931">
        <w:rPr>
          <w:lang w:val="fr-FR"/>
        </w:rPr>
        <w:t>:</w:t>
      </w:r>
      <w:proofErr w:type="gramEnd"/>
      <w:r w:rsidR="001B2193" w:rsidRPr="00AA6931">
        <w:rPr>
          <w:lang w:val="fr-FR"/>
        </w:rPr>
        <w:t xml:space="preserve"> </w:t>
      </w:r>
      <w:r w:rsidRPr="00AA6931">
        <w:rPr>
          <w:lang w:val="fr-FR"/>
        </w:rPr>
        <w:t>philosophie de la traduction</w:t>
      </w:r>
      <w:r w:rsidR="0080225E" w:rsidRPr="00AA6931">
        <w:rPr>
          <w:lang w:val="fr-FR"/>
        </w:rPr>
        <w:t>”</w:t>
      </w:r>
      <w:r w:rsidRPr="00AA6931">
        <w:rPr>
          <w:lang w:val="fr-FR"/>
        </w:rPr>
        <w:t>,</w:t>
      </w:r>
      <w:r w:rsidR="001B2193" w:rsidRPr="00AA6931">
        <w:rPr>
          <w:lang w:val="fr-FR"/>
        </w:rPr>
        <w:t xml:space="preserve"> </w:t>
      </w:r>
      <w:proofErr w:type="spellStart"/>
      <w:r w:rsidR="00D64C5D" w:rsidRPr="00AA6931">
        <w:rPr>
          <w:i/>
          <w:iCs/>
          <w:lang w:val="fr-FR"/>
        </w:rPr>
        <w:t>Orientalia</w:t>
      </w:r>
      <w:proofErr w:type="spellEnd"/>
      <w:r w:rsidR="00D64C5D" w:rsidRPr="00AA6931">
        <w:rPr>
          <w:lang w:val="fr-FR"/>
        </w:rPr>
        <w:t xml:space="preserve"> 79 (2010) 532-</w:t>
      </w:r>
      <w:r w:rsidR="002968DB" w:rsidRPr="00AA6931">
        <w:rPr>
          <w:lang w:val="fr-FR"/>
        </w:rPr>
        <w:t>5</w:t>
      </w:r>
      <w:r w:rsidR="00D64C5D" w:rsidRPr="00AA6931">
        <w:rPr>
          <w:lang w:val="fr-FR"/>
        </w:rPr>
        <w:t xml:space="preserve">57. </w:t>
      </w:r>
    </w:p>
    <w:p w14:paraId="4553A5BA" w14:textId="77777777" w:rsidR="00DC675B" w:rsidRPr="00DC675B" w:rsidRDefault="00DC675B" w:rsidP="00C372FF">
      <w:pPr>
        <w:widowControl w:val="0"/>
        <w:autoSpaceDE w:val="0"/>
        <w:autoSpaceDN w:val="0"/>
        <w:adjustRightInd w:val="0"/>
        <w:spacing w:after="240"/>
        <w:ind w:left="720" w:hanging="720"/>
      </w:pPr>
      <w:r>
        <w:t xml:space="preserve">Washington, H.C. </w:t>
      </w:r>
      <w:r>
        <w:rPr>
          <w:i/>
        </w:rPr>
        <w:t xml:space="preserve">Wealth and Poverty in the Instruction of </w:t>
      </w:r>
      <w:proofErr w:type="spellStart"/>
      <w:r>
        <w:rPr>
          <w:i/>
        </w:rPr>
        <w:t>Amenemope</w:t>
      </w:r>
      <w:proofErr w:type="spellEnd"/>
      <w:r>
        <w:rPr>
          <w:i/>
        </w:rPr>
        <w:t xml:space="preserve"> and the Hebrew Proverbs</w:t>
      </w:r>
      <w:r>
        <w:t xml:space="preserve"> (Society of Biblical Literature Dissertation </w:t>
      </w:r>
      <w:r w:rsidR="003125DD">
        <w:t>Series</w:t>
      </w:r>
      <w:r>
        <w:t xml:space="preserve"> 143; Atlanta: Scholars, 1994).</w:t>
      </w:r>
    </w:p>
    <w:p w14:paraId="3509A3D1" w14:textId="77777777" w:rsidR="00C372FF" w:rsidRPr="005E1307" w:rsidRDefault="00C372FF" w:rsidP="00C372FF">
      <w:pPr>
        <w:widowControl w:val="0"/>
        <w:autoSpaceDE w:val="0"/>
        <w:autoSpaceDN w:val="0"/>
        <w:adjustRightInd w:val="0"/>
        <w:spacing w:after="240"/>
        <w:ind w:left="720" w:hanging="720"/>
      </w:pPr>
      <w:r w:rsidRPr="005E1307">
        <w:t xml:space="preserve">Wiggins, Stephen. </w:t>
      </w:r>
      <w:r w:rsidR="0080225E">
        <w:t>“</w:t>
      </w:r>
      <w:r w:rsidRPr="005E1307">
        <w:t xml:space="preserve">Comparison of </w:t>
      </w:r>
      <w:proofErr w:type="spellStart"/>
      <w:r w:rsidRPr="005E1307">
        <w:t>Amenemope</w:t>
      </w:r>
      <w:proofErr w:type="spellEnd"/>
      <w:r w:rsidRPr="005E1307">
        <w:t xml:space="preserve"> and Proverbs 22:17-24:22</w:t>
      </w:r>
      <w:r w:rsidR="0080225E">
        <w:t>”</w:t>
      </w:r>
      <w:r w:rsidR="009E27C6">
        <w:t>,</w:t>
      </w:r>
      <w:r>
        <w:t xml:space="preserve"> </w:t>
      </w:r>
      <w:r w:rsidR="00900606">
        <w:t xml:space="preserve">online at: </w:t>
      </w:r>
      <w:r w:rsidRPr="005E1307">
        <w:t>http://my.execpc.com/~stephwig/prvrbs.html</w:t>
      </w:r>
      <w:r w:rsidR="00900606">
        <w:t>.</w:t>
      </w:r>
    </w:p>
    <w:p w14:paraId="4DDE5B32" w14:textId="77777777" w:rsidR="00367CBC" w:rsidRDefault="0055774F" w:rsidP="00367CBC">
      <w:pPr>
        <w:widowControl w:val="0"/>
        <w:autoSpaceDE w:val="0"/>
        <w:autoSpaceDN w:val="0"/>
        <w:adjustRightInd w:val="0"/>
        <w:spacing w:after="240"/>
        <w:ind w:left="720" w:hanging="720"/>
      </w:pPr>
      <w:r w:rsidRPr="005E1307">
        <w:t xml:space="preserve">Williams, Ronald J. </w:t>
      </w:r>
      <w:r w:rsidR="0080225E">
        <w:t>“</w:t>
      </w:r>
      <w:r w:rsidRPr="005E1307">
        <w:t xml:space="preserve">The Alleged Semitic Original of the </w:t>
      </w:r>
      <w:r w:rsidR="00D212D5">
        <w:t>‘</w:t>
      </w:r>
      <w:r w:rsidRPr="005E1307">
        <w:t xml:space="preserve">Wisdom of </w:t>
      </w:r>
      <w:proofErr w:type="spellStart"/>
      <w:r w:rsidRPr="005E1307">
        <w:t>Amenemope</w:t>
      </w:r>
      <w:proofErr w:type="spellEnd"/>
      <w:r w:rsidR="00D212D5">
        <w:t>’</w:t>
      </w:r>
      <w:r w:rsidR="0080225E">
        <w:t>”</w:t>
      </w:r>
      <w:r w:rsidR="00D212D5">
        <w:t xml:space="preserve">, </w:t>
      </w:r>
      <w:r w:rsidRPr="00646BAE">
        <w:rPr>
          <w:i/>
        </w:rPr>
        <w:t>Journal of Egyptian Archaeology</w:t>
      </w:r>
      <w:r w:rsidRPr="005E1307">
        <w:t xml:space="preserve"> 47 (1961</w:t>
      </w:r>
      <w:r w:rsidR="00CB047A">
        <w:t>)</w:t>
      </w:r>
      <w:r w:rsidRPr="005E1307">
        <w:t xml:space="preserve"> 100-</w:t>
      </w:r>
      <w:r w:rsidR="003B726E">
        <w:t>10</w:t>
      </w:r>
      <w:r w:rsidRPr="005E1307">
        <w:t>6.</w:t>
      </w:r>
    </w:p>
    <w:p w14:paraId="665D77EF" w14:textId="77777777" w:rsidR="00D23B2A" w:rsidRDefault="00D23B2A" w:rsidP="00367CBC">
      <w:pPr>
        <w:widowControl w:val="0"/>
        <w:autoSpaceDE w:val="0"/>
        <w:autoSpaceDN w:val="0"/>
        <w:adjustRightInd w:val="0"/>
        <w:spacing w:after="240"/>
        <w:ind w:left="720" w:hanging="720"/>
      </w:pPr>
    </w:p>
    <w:p w14:paraId="2ACF05CF" w14:textId="77777777" w:rsidR="000050B1" w:rsidRPr="0055774F" w:rsidRDefault="000050B1" w:rsidP="00367CBC">
      <w:pPr>
        <w:widowControl w:val="0"/>
        <w:autoSpaceDE w:val="0"/>
        <w:autoSpaceDN w:val="0"/>
        <w:adjustRightInd w:val="0"/>
        <w:spacing w:after="240"/>
        <w:ind w:left="720" w:hanging="720"/>
      </w:pPr>
      <w:r w:rsidRPr="000050B1">
        <w:rPr>
          <w:b/>
        </w:rPr>
        <w:t>4</w:t>
      </w:r>
      <w:r w:rsidR="00830934">
        <w:rPr>
          <w:b/>
        </w:rPr>
        <w:t>F</w:t>
      </w:r>
      <w:r w:rsidRPr="000050B1">
        <w:rPr>
          <w:b/>
        </w:rPr>
        <w:tab/>
      </w:r>
      <w:r w:rsidRPr="000050B1">
        <w:rPr>
          <w:b/>
          <w:smallCaps/>
        </w:rPr>
        <w:t>Anatolian/Hittite</w:t>
      </w:r>
    </w:p>
    <w:p w14:paraId="631EA4F2" w14:textId="77777777" w:rsidR="00071B33" w:rsidRDefault="000050B1" w:rsidP="006E02F6">
      <w:pPr>
        <w:widowControl w:val="0"/>
        <w:autoSpaceDE w:val="0"/>
        <w:autoSpaceDN w:val="0"/>
        <w:adjustRightInd w:val="0"/>
        <w:ind w:left="720" w:hanging="720"/>
      </w:pPr>
      <w:r w:rsidRPr="00236FFD">
        <w:t>Beckman, Gary</w:t>
      </w:r>
      <w:r w:rsidR="003B5636">
        <w:t>.</w:t>
      </w:r>
      <w:r w:rsidR="00071B33">
        <w:t xml:space="preserve"> </w:t>
      </w:r>
      <w:r w:rsidR="0080225E">
        <w:t>“</w:t>
      </w:r>
      <w:r w:rsidR="00071B33">
        <w:t>Hittite Proverbs</w:t>
      </w:r>
      <w:r w:rsidR="0080225E">
        <w:t>”</w:t>
      </w:r>
      <w:r w:rsidR="00071B33">
        <w:rPr>
          <w:bCs/>
        </w:rPr>
        <w:t xml:space="preserve">, in </w:t>
      </w:r>
      <w:r w:rsidR="00071B33">
        <w:rPr>
          <w:bCs/>
          <w:i/>
        </w:rPr>
        <w:t>Canonical Inscriptions from the Biblical World</w:t>
      </w:r>
      <w:r w:rsidR="00071B33">
        <w:rPr>
          <w:bCs/>
        </w:rPr>
        <w:t xml:space="preserve"> (The Context of Scripture, 1; </w:t>
      </w:r>
      <w:r w:rsidR="006E02F6">
        <w:rPr>
          <w:bCs/>
        </w:rPr>
        <w:t>Hallo, William W., and K. Lawson Younger Jr.</w:t>
      </w:r>
      <w:r w:rsidR="006E02F6">
        <w:t xml:space="preserve"> (eds.)</w:t>
      </w:r>
      <w:r w:rsidR="006E02F6">
        <w:rPr>
          <w:bCs/>
        </w:rPr>
        <w:t xml:space="preserve">; </w:t>
      </w:r>
      <w:r w:rsidR="00071B33">
        <w:rPr>
          <w:bCs/>
        </w:rPr>
        <w:t xml:space="preserve">Leiden: E.J. Brill, 1997) </w:t>
      </w:r>
      <w:r w:rsidR="00071B33">
        <w:t>215.</w:t>
      </w:r>
    </w:p>
    <w:p w14:paraId="29AAD472" w14:textId="77777777" w:rsidR="00071B33" w:rsidRDefault="00071B33" w:rsidP="003B5636">
      <w:pPr>
        <w:widowControl w:val="0"/>
        <w:autoSpaceDE w:val="0"/>
        <w:autoSpaceDN w:val="0"/>
        <w:adjustRightInd w:val="0"/>
        <w:ind w:left="720" w:hanging="720"/>
      </w:pPr>
    </w:p>
    <w:p w14:paraId="19A4EEE9" w14:textId="77777777" w:rsidR="00071B33" w:rsidRDefault="00071B33" w:rsidP="006E02F6">
      <w:pPr>
        <w:widowControl w:val="0"/>
        <w:autoSpaceDE w:val="0"/>
        <w:autoSpaceDN w:val="0"/>
        <w:adjustRightInd w:val="0"/>
        <w:ind w:left="720" w:hanging="720"/>
        <w:rPr>
          <w:bCs/>
        </w:rPr>
      </w:pPr>
      <w:r>
        <w:t xml:space="preserve">--. </w:t>
      </w:r>
      <w:r w:rsidR="0080225E">
        <w:t>“</w:t>
      </w:r>
      <w:r>
        <w:t>Fragment of a Wisdom Text</w:t>
      </w:r>
      <w:r w:rsidR="0080225E">
        <w:t>”</w:t>
      </w:r>
      <w:r>
        <w:t xml:space="preserve">, </w:t>
      </w:r>
      <w:r>
        <w:rPr>
          <w:bCs/>
        </w:rPr>
        <w:t xml:space="preserve">in </w:t>
      </w:r>
      <w:r>
        <w:rPr>
          <w:bCs/>
          <w:i/>
        </w:rPr>
        <w:t>Canonical Inscriptions from the Biblical World</w:t>
      </w:r>
      <w:r>
        <w:rPr>
          <w:bCs/>
        </w:rPr>
        <w:t xml:space="preserve"> (The Context of Scripture, 1; </w:t>
      </w:r>
      <w:r w:rsidR="006E02F6">
        <w:rPr>
          <w:bCs/>
        </w:rPr>
        <w:t>Hallo, William W., and K. Lawson Younger Jr.</w:t>
      </w:r>
      <w:r w:rsidR="006E02F6">
        <w:t xml:space="preserve"> (eds.)</w:t>
      </w:r>
      <w:r w:rsidR="006E02F6">
        <w:rPr>
          <w:bCs/>
        </w:rPr>
        <w:t xml:space="preserve">; </w:t>
      </w:r>
      <w:r>
        <w:rPr>
          <w:bCs/>
        </w:rPr>
        <w:t>Leiden: E.J. Brill, 1997) 215-</w:t>
      </w:r>
      <w:r w:rsidR="00A13187">
        <w:rPr>
          <w:bCs/>
        </w:rPr>
        <w:t>2</w:t>
      </w:r>
      <w:r>
        <w:rPr>
          <w:bCs/>
        </w:rPr>
        <w:t>16.</w:t>
      </w:r>
    </w:p>
    <w:p w14:paraId="676E1DC9" w14:textId="77777777" w:rsidR="00071B33" w:rsidRDefault="00071B33" w:rsidP="003B5636">
      <w:pPr>
        <w:widowControl w:val="0"/>
        <w:autoSpaceDE w:val="0"/>
        <w:autoSpaceDN w:val="0"/>
        <w:adjustRightInd w:val="0"/>
        <w:ind w:left="720" w:hanging="720"/>
        <w:rPr>
          <w:bCs/>
        </w:rPr>
      </w:pPr>
    </w:p>
    <w:p w14:paraId="06798A41" w14:textId="77777777" w:rsidR="00071B33" w:rsidRDefault="00071B33" w:rsidP="006E02F6">
      <w:pPr>
        <w:widowControl w:val="0"/>
        <w:autoSpaceDE w:val="0"/>
        <w:autoSpaceDN w:val="0"/>
        <w:adjustRightInd w:val="0"/>
        <w:ind w:left="720" w:hanging="720"/>
      </w:pPr>
      <w:r>
        <w:rPr>
          <w:bCs/>
        </w:rPr>
        <w:t xml:space="preserve">--. </w:t>
      </w:r>
      <w:r w:rsidR="0080225E">
        <w:rPr>
          <w:bCs/>
        </w:rPr>
        <w:t>“</w:t>
      </w:r>
      <w:r>
        <w:rPr>
          <w:bCs/>
        </w:rPr>
        <w:t xml:space="preserve">Excerpt from the </w:t>
      </w:r>
      <w:proofErr w:type="spellStart"/>
      <w:r>
        <w:rPr>
          <w:bCs/>
        </w:rPr>
        <w:t>Hurro</w:t>
      </w:r>
      <w:proofErr w:type="spellEnd"/>
      <w:r>
        <w:rPr>
          <w:bCs/>
        </w:rPr>
        <w:t>-Hittite Bilingual Wisdom Text</w:t>
      </w:r>
      <w:r w:rsidR="0080225E">
        <w:rPr>
          <w:bCs/>
        </w:rPr>
        <w:t>”</w:t>
      </w:r>
      <w:r>
        <w:rPr>
          <w:bCs/>
        </w:rPr>
        <w:t xml:space="preserve">, in </w:t>
      </w:r>
      <w:r>
        <w:rPr>
          <w:bCs/>
          <w:i/>
        </w:rPr>
        <w:t>Canonical Inscriptions from the Biblical World</w:t>
      </w:r>
      <w:r>
        <w:rPr>
          <w:bCs/>
        </w:rPr>
        <w:t xml:space="preserve"> (The Context of Scripture, 1; </w:t>
      </w:r>
      <w:r w:rsidR="006E02F6">
        <w:rPr>
          <w:bCs/>
        </w:rPr>
        <w:t>Hallo, William W., and K. Lawson Younger Jr.</w:t>
      </w:r>
      <w:r w:rsidR="006E02F6">
        <w:t xml:space="preserve"> (eds.)</w:t>
      </w:r>
      <w:r w:rsidR="006E02F6">
        <w:rPr>
          <w:bCs/>
        </w:rPr>
        <w:t xml:space="preserve">; </w:t>
      </w:r>
      <w:r>
        <w:rPr>
          <w:bCs/>
        </w:rPr>
        <w:t>Leiden: E.J. Brill, 1997) 216-</w:t>
      </w:r>
      <w:r w:rsidR="00A13187">
        <w:rPr>
          <w:bCs/>
        </w:rPr>
        <w:t>2</w:t>
      </w:r>
      <w:r>
        <w:rPr>
          <w:bCs/>
        </w:rPr>
        <w:t>17.</w:t>
      </w:r>
    </w:p>
    <w:p w14:paraId="7FB9981B" w14:textId="77777777" w:rsidR="00071B33" w:rsidRDefault="00071B33" w:rsidP="003B5636">
      <w:pPr>
        <w:widowControl w:val="0"/>
        <w:autoSpaceDE w:val="0"/>
        <w:autoSpaceDN w:val="0"/>
        <w:adjustRightInd w:val="0"/>
        <w:ind w:left="720" w:hanging="720"/>
      </w:pPr>
    </w:p>
    <w:p w14:paraId="0E0D425E" w14:textId="77777777" w:rsidR="000050B1" w:rsidRPr="00236FFD" w:rsidRDefault="00071B33" w:rsidP="003B5636">
      <w:pPr>
        <w:widowControl w:val="0"/>
        <w:autoSpaceDE w:val="0"/>
        <w:autoSpaceDN w:val="0"/>
        <w:adjustRightInd w:val="0"/>
        <w:ind w:left="720" w:hanging="720"/>
      </w:pPr>
      <w:r>
        <w:t>--.</w:t>
      </w:r>
      <w:r w:rsidR="003B5636">
        <w:t xml:space="preserve"> </w:t>
      </w:r>
      <w:r w:rsidR="0080225E">
        <w:t>“</w:t>
      </w:r>
      <w:r w:rsidR="000050B1" w:rsidRPr="00236FFD">
        <w:t>Proverbs and Proverbial Allusions in Hittite</w:t>
      </w:r>
      <w:r w:rsidR="0080225E">
        <w:t>”</w:t>
      </w:r>
      <w:r w:rsidR="009E27C6">
        <w:t>,</w:t>
      </w:r>
      <w:r w:rsidR="00B303ED">
        <w:t xml:space="preserve"> </w:t>
      </w:r>
      <w:r w:rsidR="00707995" w:rsidRPr="004F5B3C">
        <w:rPr>
          <w:i/>
        </w:rPr>
        <w:t>Journal of Near Eastern Studies</w:t>
      </w:r>
      <w:r w:rsidR="000050B1" w:rsidRPr="00236FFD">
        <w:t xml:space="preserve"> 45.1</w:t>
      </w:r>
      <w:r w:rsidR="003B5636">
        <w:t xml:space="preserve"> (1986)</w:t>
      </w:r>
      <w:r w:rsidR="000050B1" w:rsidRPr="00236FFD">
        <w:t xml:space="preserve"> 19-30.</w:t>
      </w:r>
    </w:p>
    <w:p w14:paraId="2DB7BBAF" w14:textId="77777777" w:rsidR="000050B1" w:rsidRDefault="000050B1" w:rsidP="000050B1">
      <w:pPr>
        <w:widowControl w:val="0"/>
        <w:autoSpaceDE w:val="0"/>
        <w:autoSpaceDN w:val="0"/>
        <w:adjustRightInd w:val="0"/>
      </w:pPr>
    </w:p>
    <w:p w14:paraId="7CA7F081" w14:textId="77777777" w:rsidR="00B93D22" w:rsidRDefault="000A09D9" w:rsidP="002C47BC">
      <w:pPr>
        <w:widowControl w:val="0"/>
        <w:autoSpaceDE w:val="0"/>
        <w:autoSpaceDN w:val="0"/>
        <w:adjustRightInd w:val="0"/>
        <w:ind w:left="720" w:hanging="720"/>
      </w:pPr>
      <w:proofErr w:type="spellStart"/>
      <w:r>
        <w:t>Kühne</w:t>
      </w:r>
      <w:proofErr w:type="spellEnd"/>
      <w:r>
        <w:t xml:space="preserve">, C. </w:t>
      </w:r>
      <w:r w:rsidR="0080225E">
        <w:t>“</w:t>
      </w:r>
      <w:r>
        <w:t>Instructions</w:t>
      </w:r>
      <w:r w:rsidR="0080225E">
        <w:t>”</w:t>
      </w:r>
      <w:r>
        <w:t xml:space="preserve">, in </w:t>
      </w:r>
      <w:r>
        <w:rPr>
          <w:i/>
        </w:rPr>
        <w:t>Near Eastern Religious Texts Relating to the Old Testament</w:t>
      </w:r>
      <w:r>
        <w:t xml:space="preserve"> (W. </w:t>
      </w:r>
      <w:proofErr w:type="spellStart"/>
      <w:r>
        <w:t>Beyerlin</w:t>
      </w:r>
      <w:proofErr w:type="spellEnd"/>
      <w:r w:rsidR="00CC6BD3">
        <w:t xml:space="preserve"> (ed.)</w:t>
      </w:r>
      <w:r>
        <w:t>; Philadelphia: Westminster, 1978) 179-184.</w:t>
      </w:r>
    </w:p>
    <w:p w14:paraId="51C26D16" w14:textId="77777777" w:rsidR="002C47BC" w:rsidRDefault="002C47BC" w:rsidP="00DB2DCB">
      <w:pPr>
        <w:widowControl w:val="0"/>
        <w:autoSpaceDE w:val="0"/>
        <w:autoSpaceDN w:val="0"/>
        <w:adjustRightInd w:val="0"/>
      </w:pPr>
    </w:p>
    <w:p w14:paraId="2ADFD84F" w14:textId="77777777" w:rsidR="00DB2DCB" w:rsidRPr="00AA6931" w:rsidRDefault="001B30EA" w:rsidP="00DB2DCB">
      <w:pPr>
        <w:widowControl w:val="0"/>
        <w:autoSpaceDE w:val="0"/>
        <w:autoSpaceDN w:val="0"/>
        <w:adjustRightInd w:val="0"/>
        <w:rPr>
          <w:b/>
          <w:smallCaps/>
        </w:rPr>
      </w:pPr>
      <w:r w:rsidRPr="00AA6931">
        <w:rPr>
          <w:b/>
        </w:rPr>
        <w:t>4G</w:t>
      </w:r>
      <w:r w:rsidR="00DB2DCB" w:rsidRPr="00AA6931">
        <w:rPr>
          <w:b/>
        </w:rPr>
        <w:tab/>
      </w:r>
      <w:r w:rsidR="00DB2DCB" w:rsidRPr="00AA6931">
        <w:rPr>
          <w:b/>
          <w:smallCaps/>
        </w:rPr>
        <w:t>Persia</w:t>
      </w:r>
      <w:r w:rsidR="00830934" w:rsidRPr="00AA6931">
        <w:rPr>
          <w:b/>
          <w:smallCaps/>
        </w:rPr>
        <w:t xml:space="preserve">n &amp; </w:t>
      </w:r>
      <w:r w:rsidR="00DB2DCB" w:rsidRPr="00AA6931">
        <w:rPr>
          <w:b/>
          <w:smallCaps/>
        </w:rPr>
        <w:t>Hellenistic</w:t>
      </w:r>
    </w:p>
    <w:p w14:paraId="687A1714" w14:textId="77777777" w:rsidR="00DB2DCB" w:rsidRPr="00AA6931" w:rsidRDefault="00DB2DCB" w:rsidP="00DB2DCB">
      <w:pPr>
        <w:widowControl w:val="0"/>
        <w:autoSpaceDE w:val="0"/>
        <w:autoSpaceDN w:val="0"/>
        <w:adjustRightInd w:val="0"/>
      </w:pPr>
    </w:p>
    <w:p w14:paraId="2ED445F0" w14:textId="77777777" w:rsidR="00EB1DD2" w:rsidRPr="00AA6931" w:rsidRDefault="00C1116C" w:rsidP="00B23EAC">
      <w:pPr>
        <w:widowControl w:val="0"/>
        <w:autoSpaceDE w:val="0"/>
        <w:autoSpaceDN w:val="0"/>
        <w:adjustRightInd w:val="0"/>
        <w:spacing w:after="240"/>
        <w:ind w:left="720" w:hanging="720"/>
        <w:rPr>
          <w:sz w:val="20"/>
          <w:szCs w:val="20"/>
        </w:rPr>
      </w:pPr>
      <w:proofErr w:type="spellStart"/>
      <w:r w:rsidRPr="00AA6931">
        <w:t>Ansberry</w:t>
      </w:r>
      <w:proofErr w:type="spellEnd"/>
      <w:r w:rsidRPr="00AA6931">
        <w:t>, Christopher B.</w:t>
      </w:r>
      <w:r w:rsidR="001B2193" w:rsidRPr="00AA6931">
        <w:t xml:space="preserve"> </w:t>
      </w:r>
      <w:r w:rsidR="0080225E" w:rsidRPr="00AA6931">
        <w:t>“</w:t>
      </w:r>
      <w:r w:rsidRPr="00AA6931">
        <w:t xml:space="preserve">What Does Jerusalem Have to Do With </w:t>
      </w:r>
      <w:proofErr w:type="gramStart"/>
      <w:r w:rsidRPr="00AA6931">
        <w:t>Athens ?</w:t>
      </w:r>
      <w:proofErr w:type="gramEnd"/>
      <w:r w:rsidRPr="00AA6931">
        <w:t xml:space="preserve"> The Moral Vision of the Book of Proverbs and Aristotle’s Nicomachean Ethics</w:t>
      </w:r>
      <w:r w:rsidR="0080225E" w:rsidRPr="00AA6931">
        <w:t>”</w:t>
      </w:r>
      <w:r w:rsidRPr="00AA6931">
        <w:t xml:space="preserve">, </w:t>
      </w:r>
      <w:r w:rsidRPr="00AA6931">
        <w:rPr>
          <w:i/>
        </w:rPr>
        <w:t>Hebrew Studies</w:t>
      </w:r>
      <w:r w:rsidRPr="00AA6931">
        <w:t xml:space="preserve"> 51 (2010) 157-</w:t>
      </w:r>
      <w:r w:rsidR="00960BD1" w:rsidRPr="00AA6931">
        <w:t>1</w:t>
      </w:r>
      <w:r w:rsidRPr="00AA6931">
        <w:t xml:space="preserve">73. </w:t>
      </w:r>
    </w:p>
    <w:p w14:paraId="208BE2B4" w14:textId="77777777" w:rsidR="006C1991" w:rsidRPr="005E1307" w:rsidRDefault="006C1991" w:rsidP="006C1991">
      <w:pPr>
        <w:widowControl w:val="0"/>
        <w:autoSpaceDE w:val="0"/>
        <w:autoSpaceDN w:val="0"/>
        <w:adjustRightInd w:val="0"/>
        <w:spacing w:after="240"/>
        <w:ind w:left="720" w:hanging="720"/>
      </w:pPr>
      <w:r w:rsidRPr="005E1307">
        <w:rPr>
          <w:lang w:val="fr-FR"/>
        </w:rPr>
        <w:t xml:space="preserve">Causse, A. </w:t>
      </w:r>
      <w:r w:rsidR="0080225E">
        <w:rPr>
          <w:lang w:val="fr-FR"/>
        </w:rPr>
        <w:t>“</w:t>
      </w:r>
      <w:r w:rsidRPr="005E1307">
        <w:rPr>
          <w:lang w:val="fr-FR"/>
        </w:rPr>
        <w:t xml:space="preserve">La </w:t>
      </w:r>
      <w:r w:rsidR="00367CBC">
        <w:rPr>
          <w:lang w:val="fr-FR"/>
        </w:rPr>
        <w:t>s</w:t>
      </w:r>
      <w:r w:rsidRPr="005E1307">
        <w:rPr>
          <w:lang w:val="fr-FR"/>
        </w:rPr>
        <w:t xml:space="preserve">agesse </w:t>
      </w:r>
      <w:r w:rsidR="00367CBC">
        <w:rPr>
          <w:lang w:val="fr-FR"/>
        </w:rPr>
        <w:t>e</w:t>
      </w:r>
      <w:r w:rsidRPr="005E1307">
        <w:rPr>
          <w:lang w:val="fr-FR"/>
        </w:rPr>
        <w:t>t</w:t>
      </w:r>
      <w:r w:rsidR="00367CBC">
        <w:rPr>
          <w:lang w:val="fr-FR"/>
        </w:rPr>
        <w:t> l</w:t>
      </w:r>
      <w:r w:rsidRPr="005E1307">
        <w:rPr>
          <w:lang w:val="fr-FR"/>
        </w:rPr>
        <w:t xml:space="preserve">a </w:t>
      </w:r>
      <w:r w:rsidR="00367CBC">
        <w:rPr>
          <w:lang w:val="fr-FR"/>
        </w:rPr>
        <w:t>p</w:t>
      </w:r>
      <w:r w:rsidRPr="005E1307">
        <w:rPr>
          <w:lang w:val="fr-FR"/>
        </w:rPr>
        <w:t xml:space="preserve">ropaganda Juive </w:t>
      </w:r>
      <w:r w:rsidR="002926A8">
        <w:rPr>
          <w:lang w:val="fr-FR"/>
        </w:rPr>
        <w:t>à l’</w:t>
      </w:r>
      <w:r w:rsidR="00367CBC">
        <w:rPr>
          <w:lang w:val="fr-FR"/>
        </w:rPr>
        <w:t>é</w:t>
      </w:r>
      <w:r w:rsidRPr="005E1307">
        <w:rPr>
          <w:lang w:val="fr-FR"/>
        </w:rPr>
        <w:t xml:space="preserve">poque Perse </w:t>
      </w:r>
      <w:r w:rsidR="002926A8">
        <w:rPr>
          <w:lang w:val="fr-FR"/>
        </w:rPr>
        <w:t>e</w:t>
      </w:r>
      <w:r w:rsidRPr="005E1307">
        <w:rPr>
          <w:lang w:val="fr-FR"/>
        </w:rPr>
        <w:t xml:space="preserve">t </w:t>
      </w:r>
      <w:proofErr w:type="spellStart"/>
      <w:r w:rsidRPr="005E1307">
        <w:rPr>
          <w:lang w:val="fr-FR"/>
        </w:rPr>
        <w:t>Hellenistique</w:t>
      </w:r>
      <w:proofErr w:type="spellEnd"/>
      <w:r w:rsidR="0080225E">
        <w:rPr>
          <w:lang w:val="fr-FR"/>
        </w:rPr>
        <w:t>”</w:t>
      </w:r>
      <w:r w:rsidR="009E27C6" w:rsidRPr="009E27C6">
        <w:rPr>
          <w:lang w:val="fr-FR"/>
        </w:rPr>
        <w:t>,</w:t>
      </w:r>
      <w:r>
        <w:rPr>
          <w:lang w:val="fr-FR"/>
        </w:rPr>
        <w:t xml:space="preserve"> </w:t>
      </w:r>
      <w:proofErr w:type="spellStart"/>
      <w:r w:rsidRPr="009E27C6">
        <w:rPr>
          <w:i/>
          <w:lang w:val="fr-FR"/>
        </w:rPr>
        <w:t>Werden</w:t>
      </w:r>
      <w:proofErr w:type="spellEnd"/>
      <w:r w:rsidRPr="009E27C6">
        <w:rPr>
          <w:i/>
          <w:lang w:val="fr-FR"/>
        </w:rPr>
        <w:t xml:space="preserve"> </w:t>
      </w:r>
      <w:proofErr w:type="spellStart"/>
      <w:r w:rsidR="002926A8">
        <w:rPr>
          <w:i/>
          <w:lang w:val="fr-FR"/>
        </w:rPr>
        <w:t>u</w:t>
      </w:r>
      <w:r w:rsidRPr="009E27C6">
        <w:rPr>
          <w:i/>
          <w:lang w:val="fr-FR"/>
        </w:rPr>
        <w:t>nd</w:t>
      </w:r>
      <w:proofErr w:type="spellEnd"/>
      <w:r w:rsidRPr="009E27C6">
        <w:rPr>
          <w:i/>
          <w:lang w:val="fr-FR"/>
        </w:rPr>
        <w:t xml:space="preserve"> </w:t>
      </w:r>
      <w:proofErr w:type="spellStart"/>
      <w:r w:rsidRPr="009E27C6">
        <w:rPr>
          <w:i/>
          <w:lang w:val="fr-FR"/>
        </w:rPr>
        <w:t>Wesen</w:t>
      </w:r>
      <w:proofErr w:type="spellEnd"/>
      <w:r w:rsidRPr="009E27C6">
        <w:rPr>
          <w:i/>
          <w:lang w:val="fr-FR"/>
        </w:rPr>
        <w:t xml:space="preserve"> </w:t>
      </w:r>
      <w:r w:rsidR="002926A8">
        <w:rPr>
          <w:i/>
          <w:lang w:val="fr-FR"/>
        </w:rPr>
        <w:t>d</w:t>
      </w:r>
      <w:r w:rsidRPr="009E27C6">
        <w:rPr>
          <w:i/>
          <w:lang w:val="fr-FR"/>
        </w:rPr>
        <w:t xml:space="preserve">es </w:t>
      </w:r>
      <w:proofErr w:type="spellStart"/>
      <w:r w:rsidRPr="009E27C6">
        <w:rPr>
          <w:i/>
          <w:lang w:val="fr-FR"/>
        </w:rPr>
        <w:t>Alten</w:t>
      </w:r>
      <w:proofErr w:type="spellEnd"/>
      <w:r w:rsidRPr="009E27C6">
        <w:rPr>
          <w:i/>
          <w:lang w:val="fr-FR"/>
        </w:rPr>
        <w:t xml:space="preserve"> Testament</w:t>
      </w:r>
      <w:r w:rsidRPr="009E27C6">
        <w:rPr>
          <w:lang w:val="fr-FR"/>
        </w:rPr>
        <w:t>.</w:t>
      </w:r>
      <w:r w:rsidR="00C23DB1">
        <w:rPr>
          <w:lang w:val="fr-FR"/>
        </w:rPr>
        <w:t xml:space="preserve"> </w:t>
      </w:r>
      <w:r w:rsidR="00366DEC">
        <w:t>(</w:t>
      </w:r>
      <w:proofErr w:type="spellStart"/>
      <w:r w:rsidR="006C1F1A" w:rsidRPr="002926A8">
        <w:t>Beihefte</w:t>
      </w:r>
      <w:proofErr w:type="spellEnd"/>
      <w:r w:rsidR="006C1F1A" w:rsidRPr="002926A8">
        <w:t xml:space="preserve"> </w:t>
      </w:r>
      <w:proofErr w:type="spellStart"/>
      <w:r w:rsidR="006C1F1A" w:rsidRPr="002926A8">
        <w:t>zur</w:t>
      </w:r>
      <w:proofErr w:type="spellEnd"/>
      <w:r w:rsidR="006C1F1A" w:rsidRPr="002926A8">
        <w:t xml:space="preserve"> </w:t>
      </w:r>
      <w:proofErr w:type="spellStart"/>
      <w:r w:rsidR="006C1F1A" w:rsidRPr="002926A8">
        <w:t>Zeitschrift</w:t>
      </w:r>
      <w:proofErr w:type="spellEnd"/>
      <w:r w:rsidR="006C1F1A" w:rsidRPr="002926A8">
        <w:t xml:space="preserve"> für die </w:t>
      </w:r>
      <w:proofErr w:type="spellStart"/>
      <w:r w:rsidR="006C1F1A" w:rsidRPr="002926A8">
        <w:t>alttestamentliche</w:t>
      </w:r>
      <w:proofErr w:type="spellEnd"/>
      <w:r w:rsidR="006C1F1A" w:rsidRPr="002926A8">
        <w:t xml:space="preserve"> </w:t>
      </w:r>
      <w:proofErr w:type="spellStart"/>
      <w:r w:rsidR="00476CB7">
        <w:t>Wissenschaft</w:t>
      </w:r>
      <w:proofErr w:type="spellEnd"/>
      <w:r w:rsidR="009E27C6" w:rsidRPr="002926A8">
        <w:t xml:space="preserve"> 60</w:t>
      </w:r>
      <w:r w:rsidR="009E27C6" w:rsidRPr="009E27C6">
        <w:t>;</w:t>
      </w:r>
      <w:r w:rsidRPr="009E27C6">
        <w:t xml:space="preserve"> </w:t>
      </w:r>
      <w:r w:rsidRPr="005E1307">
        <w:t>Be</w:t>
      </w:r>
      <w:r>
        <w:t xml:space="preserve">rlin: </w:t>
      </w:r>
      <w:proofErr w:type="spellStart"/>
      <w:r>
        <w:t>Topelmann</w:t>
      </w:r>
      <w:proofErr w:type="spellEnd"/>
      <w:r>
        <w:t>, 1938</w:t>
      </w:r>
      <w:r w:rsidR="009E27C6">
        <w:t>)</w:t>
      </w:r>
      <w:r>
        <w:t xml:space="preserve"> 148-</w:t>
      </w:r>
      <w:r w:rsidR="002968DB">
        <w:t>1</w:t>
      </w:r>
      <w:r>
        <w:t>54.</w:t>
      </w:r>
    </w:p>
    <w:p w14:paraId="3184D70D" w14:textId="77777777" w:rsidR="006C1991" w:rsidRPr="005E1307" w:rsidRDefault="006C1991" w:rsidP="006C1991">
      <w:pPr>
        <w:widowControl w:val="0"/>
        <w:autoSpaceDE w:val="0"/>
        <w:autoSpaceDN w:val="0"/>
        <w:adjustRightInd w:val="0"/>
        <w:spacing w:after="240"/>
        <w:ind w:left="720" w:hanging="720"/>
      </w:pPr>
      <w:r w:rsidRPr="005E1307">
        <w:t xml:space="preserve">Collins, John J. </w:t>
      </w:r>
      <w:r w:rsidRPr="00646BAE">
        <w:rPr>
          <w:i/>
        </w:rPr>
        <w:t>Jewish Wisdom in the Hellenistic Age</w:t>
      </w:r>
      <w:r w:rsidR="00366DEC">
        <w:t xml:space="preserve"> (</w:t>
      </w:r>
      <w:r w:rsidRPr="005E1307">
        <w:t>Louisville: Westminster/John Knox, 1978</w:t>
      </w:r>
      <w:r w:rsidR="00C66390">
        <w:t>).</w:t>
      </w:r>
    </w:p>
    <w:p w14:paraId="503AE863" w14:textId="77777777" w:rsidR="0015670A" w:rsidRPr="0064773C" w:rsidRDefault="006C1991" w:rsidP="003B5636">
      <w:pPr>
        <w:widowControl w:val="0"/>
        <w:autoSpaceDE w:val="0"/>
        <w:autoSpaceDN w:val="0"/>
        <w:adjustRightInd w:val="0"/>
        <w:ind w:left="720" w:hanging="720"/>
      </w:pPr>
      <w:r w:rsidRPr="005E1307">
        <w:t>Cook, Johann</w:t>
      </w:r>
      <w:r w:rsidR="003B5636">
        <w:t xml:space="preserve">. </w:t>
      </w:r>
      <w:r w:rsidR="0080225E">
        <w:t>“</w:t>
      </w:r>
      <w:r w:rsidR="0015670A" w:rsidRPr="0064773C">
        <w:t>How Much Hellenism in the Hebrew Proverbs?</w:t>
      </w:r>
      <w:r w:rsidR="0080225E">
        <w:t>”</w:t>
      </w:r>
      <w:r w:rsidR="00E344EF">
        <w:t xml:space="preserve">, in </w:t>
      </w:r>
      <w:proofErr w:type="spellStart"/>
      <w:r w:rsidR="0015670A" w:rsidRPr="00F25D36">
        <w:rPr>
          <w:i/>
        </w:rPr>
        <w:t>Lasset</w:t>
      </w:r>
      <w:proofErr w:type="spellEnd"/>
      <w:r w:rsidR="0015670A" w:rsidRPr="00F25D36">
        <w:rPr>
          <w:i/>
        </w:rPr>
        <w:t xml:space="preserve"> </w:t>
      </w:r>
      <w:proofErr w:type="spellStart"/>
      <w:r w:rsidR="002926A8">
        <w:rPr>
          <w:i/>
        </w:rPr>
        <w:t>u</w:t>
      </w:r>
      <w:r w:rsidR="0015670A" w:rsidRPr="00F25D36">
        <w:rPr>
          <w:i/>
        </w:rPr>
        <w:t>ns</w:t>
      </w:r>
      <w:proofErr w:type="spellEnd"/>
      <w:r w:rsidR="0015670A" w:rsidRPr="00F25D36">
        <w:rPr>
          <w:i/>
        </w:rPr>
        <w:t xml:space="preserve"> </w:t>
      </w:r>
      <w:proofErr w:type="spellStart"/>
      <w:r w:rsidR="0015670A" w:rsidRPr="00F25D36">
        <w:rPr>
          <w:i/>
        </w:rPr>
        <w:t>Brücken</w:t>
      </w:r>
      <w:proofErr w:type="spellEnd"/>
      <w:r w:rsidR="0015670A" w:rsidRPr="00F25D36">
        <w:rPr>
          <w:i/>
        </w:rPr>
        <w:t xml:space="preserve"> </w:t>
      </w:r>
      <w:proofErr w:type="spellStart"/>
      <w:r w:rsidR="0015670A" w:rsidRPr="00F25D36">
        <w:rPr>
          <w:i/>
        </w:rPr>
        <w:t>Bauen</w:t>
      </w:r>
      <w:proofErr w:type="spellEnd"/>
      <w:r w:rsidR="002926A8">
        <w:rPr>
          <w:i/>
        </w:rPr>
        <w:t>—</w:t>
      </w:r>
      <w:r w:rsidR="0015670A" w:rsidRPr="00F25D36">
        <w:rPr>
          <w:i/>
        </w:rPr>
        <w:t xml:space="preserve">: Collected Communications to the </w:t>
      </w:r>
      <w:proofErr w:type="spellStart"/>
      <w:r w:rsidR="0015670A" w:rsidRPr="00F25D36">
        <w:rPr>
          <w:i/>
        </w:rPr>
        <w:t>X</w:t>
      </w:r>
      <w:r w:rsidR="002926A8">
        <w:rPr>
          <w:i/>
        </w:rPr>
        <w:t>V</w:t>
      </w:r>
      <w:r w:rsidR="0015670A" w:rsidRPr="00F25D36">
        <w:rPr>
          <w:i/>
        </w:rPr>
        <w:t>th</w:t>
      </w:r>
      <w:proofErr w:type="spellEnd"/>
      <w:r w:rsidR="0015670A" w:rsidRPr="00F25D36">
        <w:rPr>
          <w:i/>
        </w:rPr>
        <w:t xml:space="preserve"> Congress of the International Organization for the Study of the Old Testament, Cambridge 1995</w:t>
      </w:r>
      <w:r w:rsidR="00366DEC">
        <w:t xml:space="preserve"> (</w:t>
      </w:r>
      <w:r w:rsidR="0015670A" w:rsidRPr="0064773C">
        <w:t xml:space="preserve">Klaus-Dietrich </w:t>
      </w:r>
      <w:proofErr w:type="spellStart"/>
      <w:r w:rsidR="0015670A" w:rsidRPr="0064773C">
        <w:t>Schunck</w:t>
      </w:r>
      <w:proofErr w:type="spellEnd"/>
      <w:r w:rsidR="00CC6BD3">
        <w:t xml:space="preserve"> (ed.)</w:t>
      </w:r>
      <w:r w:rsidR="009E27C6">
        <w:t>;</w:t>
      </w:r>
      <w:r w:rsidR="0015670A" w:rsidRPr="0064773C">
        <w:t xml:space="preserve"> New York: P. Lang,</w:t>
      </w:r>
      <w:r w:rsidR="003B5636">
        <w:t xml:space="preserve"> 1998</w:t>
      </w:r>
      <w:r w:rsidR="009E27C6">
        <w:t>) 291-301</w:t>
      </w:r>
      <w:r w:rsidR="0015670A">
        <w:t>.</w:t>
      </w:r>
    </w:p>
    <w:p w14:paraId="7EF1EF8F" w14:textId="77777777" w:rsidR="003B5636" w:rsidRDefault="003B5636" w:rsidP="0015670A">
      <w:pPr>
        <w:widowControl w:val="0"/>
        <w:autoSpaceDE w:val="0"/>
        <w:autoSpaceDN w:val="0"/>
        <w:adjustRightInd w:val="0"/>
        <w:ind w:left="720" w:hanging="720"/>
      </w:pPr>
    </w:p>
    <w:p w14:paraId="228039BC" w14:textId="77777777" w:rsidR="0015670A" w:rsidRDefault="002926A8" w:rsidP="0015670A">
      <w:pPr>
        <w:widowControl w:val="0"/>
        <w:autoSpaceDE w:val="0"/>
        <w:autoSpaceDN w:val="0"/>
        <w:adjustRightInd w:val="0"/>
        <w:ind w:left="720" w:hanging="720"/>
      </w:pPr>
      <w:r>
        <w:t>--.</w:t>
      </w:r>
      <w:r w:rsidR="003B5636">
        <w:t xml:space="preserve"> </w:t>
      </w:r>
      <w:r w:rsidR="0080225E">
        <w:t>“</w:t>
      </w:r>
      <w:r w:rsidR="0015670A" w:rsidRPr="0064773C">
        <w:t>Greek Philosophy and the Septuagint</w:t>
      </w:r>
      <w:r w:rsidR="0080225E">
        <w:t>”</w:t>
      </w:r>
      <w:r w:rsidR="009E27C6">
        <w:t>,</w:t>
      </w:r>
      <w:r w:rsidR="0015670A" w:rsidRPr="0064773C">
        <w:t xml:space="preserve"> </w:t>
      </w:r>
      <w:r w:rsidR="0015670A" w:rsidRPr="004F5B3C">
        <w:rPr>
          <w:i/>
        </w:rPr>
        <w:t>Journal of Northwest Semitic Languages</w:t>
      </w:r>
      <w:r w:rsidR="0015670A">
        <w:t xml:space="preserve"> </w:t>
      </w:r>
      <w:r w:rsidR="0015670A" w:rsidRPr="0064773C">
        <w:t>24.1</w:t>
      </w:r>
      <w:r w:rsidR="003B5636">
        <w:t xml:space="preserve"> (1998)</w:t>
      </w:r>
      <w:r w:rsidR="0015670A" w:rsidRPr="0064773C">
        <w:t xml:space="preserve"> 177-</w:t>
      </w:r>
      <w:r w:rsidR="00535AC9">
        <w:t>1</w:t>
      </w:r>
      <w:r w:rsidR="0015670A" w:rsidRPr="0064773C">
        <w:t>91.</w:t>
      </w:r>
    </w:p>
    <w:p w14:paraId="2C33B3A5" w14:textId="77777777" w:rsidR="003B5636" w:rsidRDefault="003B5636" w:rsidP="0015670A">
      <w:pPr>
        <w:widowControl w:val="0"/>
        <w:autoSpaceDE w:val="0"/>
        <w:autoSpaceDN w:val="0"/>
        <w:adjustRightInd w:val="0"/>
        <w:ind w:left="720" w:hanging="720"/>
      </w:pPr>
    </w:p>
    <w:p w14:paraId="567F8C51" w14:textId="77777777" w:rsidR="0015670A" w:rsidRPr="0064773C" w:rsidRDefault="002926A8" w:rsidP="0015670A">
      <w:pPr>
        <w:widowControl w:val="0"/>
        <w:autoSpaceDE w:val="0"/>
        <w:autoSpaceDN w:val="0"/>
        <w:adjustRightInd w:val="0"/>
        <w:ind w:left="720" w:hanging="720"/>
      </w:pPr>
      <w:r>
        <w:t>--.</w:t>
      </w:r>
      <w:r w:rsidR="003B5636">
        <w:t xml:space="preserve"> </w:t>
      </w:r>
      <w:r w:rsidR="0080225E">
        <w:t>“</w:t>
      </w:r>
      <w:r w:rsidR="0015670A" w:rsidRPr="0064773C">
        <w:t xml:space="preserve">Septuagint Proverbs—and </w:t>
      </w:r>
      <w:r>
        <w:t>C</w:t>
      </w:r>
      <w:r w:rsidR="0015670A" w:rsidRPr="0064773C">
        <w:t>anonization</w:t>
      </w:r>
      <w:r w:rsidR="0080225E">
        <w:t>”</w:t>
      </w:r>
      <w:r w:rsidR="009E27C6">
        <w:t>,</w:t>
      </w:r>
      <w:r w:rsidR="0015670A" w:rsidRPr="0064773C">
        <w:t xml:space="preserve"> </w:t>
      </w:r>
      <w:r>
        <w:t>in</w:t>
      </w:r>
      <w:r w:rsidR="0015670A" w:rsidRPr="0064773C">
        <w:t xml:space="preserve"> </w:t>
      </w:r>
      <w:r w:rsidR="0015670A" w:rsidRPr="00F25D36">
        <w:rPr>
          <w:i/>
        </w:rPr>
        <w:t xml:space="preserve">International Conference on Canonization and </w:t>
      </w:r>
      <w:proofErr w:type="spellStart"/>
      <w:r w:rsidR="0015670A" w:rsidRPr="00F25D36">
        <w:rPr>
          <w:i/>
        </w:rPr>
        <w:t>Decanonization</w:t>
      </w:r>
      <w:proofErr w:type="spellEnd"/>
      <w:r w:rsidR="0015670A" w:rsidRPr="00F25D36">
        <w:rPr>
          <w:i/>
        </w:rPr>
        <w:t xml:space="preserve"> (1997; Leiden, Netherlands</w:t>
      </w:r>
      <w:r w:rsidR="00C66390">
        <w:rPr>
          <w:i/>
        </w:rPr>
        <w:t>)</w:t>
      </w:r>
      <w:r w:rsidR="0015670A" w:rsidRPr="0064773C">
        <w:t xml:space="preserve"> </w:t>
      </w:r>
      <w:r w:rsidR="009E27C6">
        <w:t>(</w:t>
      </w:r>
      <w:r w:rsidR="0015670A" w:rsidRPr="0064773C">
        <w:t xml:space="preserve">A. van der </w:t>
      </w:r>
      <w:proofErr w:type="spellStart"/>
      <w:r w:rsidR="0015670A" w:rsidRPr="0064773C">
        <w:t>Kooij</w:t>
      </w:r>
      <w:proofErr w:type="spellEnd"/>
      <w:r w:rsidR="0015670A" w:rsidRPr="0064773C">
        <w:t xml:space="preserve"> and K. van der </w:t>
      </w:r>
      <w:proofErr w:type="spellStart"/>
      <w:r w:rsidR="0015670A" w:rsidRPr="0064773C">
        <w:t>Toorn</w:t>
      </w:r>
      <w:proofErr w:type="spellEnd"/>
      <w:r w:rsidR="00CC6BD3">
        <w:t xml:space="preserve"> (eds.)</w:t>
      </w:r>
      <w:r w:rsidR="009E27C6">
        <w:t>;</w:t>
      </w:r>
      <w:r w:rsidR="003B5636">
        <w:t xml:space="preserve"> </w:t>
      </w:r>
      <w:r w:rsidR="0015670A" w:rsidRPr="0064773C">
        <w:t>Leiden:</w:t>
      </w:r>
      <w:r w:rsidR="0015670A">
        <w:t xml:space="preserve"> </w:t>
      </w:r>
      <w:r w:rsidR="00315FF6">
        <w:t>E.J.</w:t>
      </w:r>
      <w:r>
        <w:t xml:space="preserve"> </w:t>
      </w:r>
      <w:r w:rsidR="0015670A" w:rsidRPr="0064773C">
        <w:t xml:space="preserve">Brill, </w:t>
      </w:r>
      <w:r w:rsidR="003B5636">
        <w:t>1998</w:t>
      </w:r>
      <w:r w:rsidR="009E27C6">
        <w:t>) 79-91</w:t>
      </w:r>
      <w:r w:rsidR="003B5636">
        <w:t>.</w:t>
      </w:r>
      <w:r w:rsidR="0015670A" w:rsidRPr="0064773C">
        <w:t xml:space="preserve"> </w:t>
      </w:r>
    </w:p>
    <w:p w14:paraId="7636F549" w14:textId="77777777" w:rsidR="003B5636" w:rsidRDefault="003B5636" w:rsidP="0015670A">
      <w:pPr>
        <w:widowControl w:val="0"/>
        <w:autoSpaceDE w:val="0"/>
        <w:autoSpaceDN w:val="0"/>
        <w:adjustRightInd w:val="0"/>
        <w:ind w:left="720" w:hanging="720"/>
      </w:pPr>
    </w:p>
    <w:p w14:paraId="356CE702" w14:textId="77777777" w:rsidR="007B7C23" w:rsidRPr="005E1307" w:rsidRDefault="007B7C23" w:rsidP="006E02F6">
      <w:pPr>
        <w:ind w:left="720" w:hanging="720"/>
      </w:pPr>
      <w:r w:rsidRPr="005E1307">
        <w:t>Cook, Johann</w:t>
      </w:r>
      <w:r>
        <w:t xml:space="preserve">. </w:t>
      </w:r>
      <w:r w:rsidRPr="005E1307">
        <w:rPr>
          <w:i/>
        </w:rPr>
        <w:t xml:space="preserve">The Septuagint of Proverbs: Jewish and/or Hellenistic </w:t>
      </w:r>
      <w:r>
        <w:rPr>
          <w:i/>
        </w:rPr>
        <w:t xml:space="preserve">Proverbs; Concerning the Hellenistic </w:t>
      </w:r>
      <w:proofErr w:type="spellStart"/>
      <w:r w:rsidRPr="005E1307">
        <w:rPr>
          <w:i/>
        </w:rPr>
        <w:t>Colouring</w:t>
      </w:r>
      <w:proofErr w:type="spellEnd"/>
      <w:r w:rsidRPr="005E1307">
        <w:rPr>
          <w:i/>
        </w:rPr>
        <w:t xml:space="preserve"> of LXX Proverbs</w:t>
      </w:r>
      <w:r>
        <w:t xml:space="preserve"> (</w:t>
      </w:r>
      <w:proofErr w:type="spellStart"/>
      <w:r w:rsidRPr="00FE1049">
        <w:t>Vetus</w:t>
      </w:r>
      <w:proofErr w:type="spellEnd"/>
      <w:r w:rsidRPr="00FE1049">
        <w:t xml:space="preserve"> </w:t>
      </w:r>
      <w:proofErr w:type="spellStart"/>
      <w:r w:rsidRPr="00FE1049">
        <w:t>Testamentum</w:t>
      </w:r>
      <w:proofErr w:type="spellEnd"/>
      <w:r w:rsidRPr="00FE1049">
        <w:t xml:space="preserve"> Supplement </w:t>
      </w:r>
      <w:r>
        <w:t>6</w:t>
      </w:r>
      <w:r w:rsidR="006E02F6">
        <w:t xml:space="preserve">9; J.A. Emerton, et al (eds.); </w:t>
      </w:r>
      <w:r>
        <w:t>Leiden: E.J. Brill, 1997).</w:t>
      </w:r>
    </w:p>
    <w:p w14:paraId="2DE70A60" w14:textId="77777777" w:rsidR="0015670A" w:rsidRPr="002C4A42" w:rsidRDefault="0015670A" w:rsidP="0015670A">
      <w:pPr>
        <w:widowControl w:val="0"/>
        <w:autoSpaceDE w:val="0"/>
        <w:autoSpaceDN w:val="0"/>
        <w:adjustRightInd w:val="0"/>
        <w:ind w:left="720"/>
        <w:rPr>
          <w:sz w:val="20"/>
          <w:szCs w:val="20"/>
        </w:rPr>
      </w:pPr>
      <w:r w:rsidRPr="002C4A42">
        <w:rPr>
          <w:sz w:val="20"/>
          <w:szCs w:val="20"/>
        </w:rPr>
        <w:t>R2001</w:t>
      </w:r>
      <w:r w:rsidRPr="002C4A42">
        <w:rPr>
          <w:sz w:val="20"/>
          <w:szCs w:val="20"/>
        </w:rPr>
        <w:tab/>
        <w:t xml:space="preserve">Aitken, James K.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51.2, 274-</w:t>
      </w:r>
      <w:r w:rsidR="00960BD1">
        <w:rPr>
          <w:sz w:val="20"/>
          <w:szCs w:val="20"/>
        </w:rPr>
        <w:t>2</w:t>
      </w:r>
      <w:r w:rsidRPr="002C4A42">
        <w:rPr>
          <w:sz w:val="20"/>
          <w:szCs w:val="20"/>
        </w:rPr>
        <w:t xml:space="preserve">76. </w:t>
      </w:r>
    </w:p>
    <w:p w14:paraId="1385C5C4" w14:textId="77777777" w:rsidR="0015670A" w:rsidRPr="002C4A42" w:rsidRDefault="0015670A" w:rsidP="006E02F6">
      <w:pPr>
        <w:widowControl w:val="0"/>
        <w:autoSpaceDE w:val="0"/>
        <w:autoSpaceDN w:val="0"/>
        <w:adjustRightInd w:val="0"/>
        <w:ind w:left="720"/>
        <w:rPr>
          <w:sz w:val="20"/>
          <w:szCs w:val="20"/>
        </w:rPr>
      </w:pPr>
      <w:r w:rsidRPr="002C4A42">
        <w:rPr>
          <w:sz w:val="20"/>
          <w:szCs w:val="20"/>
        </w:rPr>
        <w:t>R1998</w:t>
      </w:r>
      <w:r w:rsidRPr="002C4A42">
        <w:rPr>
          <w:sz w:val="20"/>
          <w:szCs w:val="20"/>
        </w:rPr>
        <w:tab/>
        <w:t xml:space="preserve">Cox, C. </w:t>
      </w:r>
      <w:r w:rsidRPr="0092194A">
        <w:rPr>
          <w:i/>
          <w:sz w:val="20"/>
          <w:szCs w:val="20"/>
        </w:rPr>
        <w:t>A Journal of Biblical Textual Cr</w:t>
      </w:r>
      <w:r>
        <w:rPr>
          <w:i/>
          <w:sz w:val="20"/>
          <w:szCs w:val="20"/>
        </w:rPr>
        <w:t>i</w:t>
      </w:r>
      <w:r w:rsidRPr="0092194A">
        <w:rPr>
          <w:i/>
          <w:sz w:val="20"/>
          <w:szCs w:val="20"/>
        </w:rPr>
        <w:t>ticism</w:t>
      </w:r>
      <w:r w:rsidRPr="002C4A42">
        <w:rPr>
          <w:sz w:val="20"/>
          <w:szCs w:val="20"/>
        </w:rPr>
        <w:t xml:space="preserve"> 3.</w:t>
      </w:r>
      <w:r w:rsidR="006E02F6">
        <w:rPr>
          <w:sz w:val="20"/>
          <w:szCs w:val="20"/>
        </w:rPr>
        <w:t xml:space="preserve"> [</w:t>
      </w:r>
      <w:r w:rsidRPr="002C4A42">
        <w:rPr>
          <w:sz w:val="20"/>
          <w:szCs w:val="20"/>
        </w:rPr>
        <w:t>http: purl.org/TC</w:t>
      </w:r>
      <w:r w:rsidR="006E02F6">
        <w:rPr>
          <w:sz w:val="20"/>
          <w:szCs w:val="20"/>
        </w:rPr>
        <w:t>]</w:t>
      </w:r>
    </w:p>
    <w:p w14:paraId="0E00AF39" w14:textId="77777777" w:rsidR="0015670A" w:rsidRPr="002C4A42" w:rsidRDefault="0015670A" w:rsidP="0015670A">
      <w:pPr>
        <w:widowControl w:val="0"/>
        <w:autoSpaceDE w:val="0"/>
        <w:autoSpaceDN w:val="0"/>
        <w:adjustRightInd w:val="0"/>
        <w:ind w:left="1440" w:hanging="720"/>
        <w:rPr>
          <w:sz w:val="20"/>
          <w:szCs w:val="20"/>
        </w:rPr>
      </w:pPr>
      <w:r w:rsidRPr="002C4A42">
        <w:rPr>
          <w:sz w:val="20"/>
          <w:szCs w:val="20"/>
        </w:rPr>
        <w:t>R1999</w:t>
      </w:r>
      <w:r w:rsidRPr="002C4A42">
        <w:rPr>
          <w:sz w:val="20"/>
          <w:szCs w:val="20"/>
        </w:rPr>
        <w:tab/>
        <w:t xml:space="preserve">Fernandez, Marcos N. </w:t>
      </w:r>
      <w:r w:rsidRPr="0092194A">
        <w:rPr>
          <w:i/>
          <w:sz w:val="20"/>
          <w:szCs w:val="20"/>
        </w:rPr>
        <w:t>Journal for the Study of Judaism</w:t>
      </w:r>
      <w:r w:rsidRPr="002C4A42">
        <w:rPr>
          <w:sz w:val="20"/>
          <w:szCs w:val="20"/>
        </w:rPr>
        <w:t xml:space="preserve"> 30, 95-98.</w:t>
      </w:r>
    </w:p>
    <w:p w14:paraId="4B4EC7F7" w14:textId="77777777" w:rsidR="0015670A" w:rsidRPr="002C4A42" w:rsidRDefault="0015670A" w:rsidP="0015670A">
      <w:pPr>
        <w:widowControl w:val="0"/>
        <w:autoSpaceDE w:val="0"/>
        <w:autoSpaceDN w:val="0"/>
        <w:adjustRightInd w:val="0"/>
        <w:ind w:left="1440" w:hanging="720"/>
        <w:rPr>
          <w:sz w:val="20"/>
          <w:szCs w:val="20"/>
        </w:rPr>
      </w:pPr>
      <w:r w:rsidRPr="00513505">
        <w:rPr>
          <w:sz w:val="20"/>
          <w:szCs w:val="20"/>
        </w:rPr>
        <w:t>R1998</w:t>
      </w:r>
      <w:r w:rsidRPr="00513505">
        <w:rPr>
          <w:sz w:val="20"/>
          <w:szCs w:val="20"/>
        </w:rPr>
        <w:tab/>
        <w:t xml:space="preserve">Hayward, C.T.R. </w:t>
      </w:r>
      <w:r w:rsidRPr="00513505">
        <w:rPr>
          <w:i/>
          <w:sz w:val="20"/>
          <w:szCs w:val="20"/>
        </w:rPr>
        <w:t>Journal for the Study of the Old Testament</w:t>
      </w:r>
      <w:r w:rsidRPr="002C4A42">
        <w:rPr>
          <w:sz w:val="20"/>
          <w:szCs w:val="20"/>
        </w:rPr>
        <w:t xml:space="preserve"> 79, 57.</w:t>
      </w:r>
    </w:p>
    <w:p w14:paraId="285A39A8" w14:textId="77777777" w:rsidR="0015670A" w:rsidRPr="002C4A42" w:rsidRDefault="0015670A" w:rsidP="0015670A">
      <w:pPr>
        <w:widowControl w:val="0"/>
        <w:autoSpaceDE w:val="0"/>
        <w:autoSpaceDN w:val="0"/>
        <w:adjustRightInd w:val="0"/>
        <w:ind w:left="1440" w:hanging="720"/>
        <w:rPr>
          <w:sz w:val="20"/>
          <w:szCs w:val="20"/>
        </w:rPr>
      </w:pPr>
      <w:r w:rsidRPr="002C4A42">
        <w:rPr>
          <w:sz w:val="20"/>
          <w:szCs w:val="20"/>
        </w:rPr>
        <w:t>R1997</w:t>
      </w:r>
      <w:r w:rsidRPr="002C4A42">
        <w:rPr>
          <w:sz w:val="20"/>
          <w:szCs w:val="20"/>
        </w:rPr>
        <w:tab/>
      </w:r>
      <w:r w:rsidRPr="002C4A42">
        <w:rPr>
          <w:color w:val="000000"/>
          <w:sz w:val="20"/>
          <w:szCs w:val="20"/>
        </w:rPr>
        <w:t xml:space="preserve">Marcos, N. Fernandez. </w:t>
      </w:r>
      <w:r w:rsidRPr="0092194A">
        <w:rPr>
          <w:i/>
          <w:sz w:val="20"/>
          <w:szCs w:val="20"/>
        </w:rPr>
        <w:t>Journal of the Study of Judaism in the Persian, Hellenistic, and Roman Periods</w:t>
      </w:r>
      <w:r w:rsidRPr="002C4A42">
        <w:rPr>
          <w:sz w:val="20"/>
          <w:szCs w:val="20"/>
        </w:rPr>
        <w:t xml:space="preserve"> 30.1, 95-98.</w:t>
      </w:r>
    </w:p>
    <w:p w14:paraId="28629D3A" w14:textId="77777777" w:rsidR="0015670A" w:rsidRPr="002C4A42" w:rsidRDefault="0015670A" w:rsidP="0015670A">
      <w:pPr>
        <w:widowControl w:val="0"/>
        <w:autoSpaceDE w:val="0"/>
        <w:autoSpaceDN w:val="0"/>
        <w:adjustRightInd w:val="0"/>
        <w:ind w:left="1440" w:hanging="720"/>
        <w:rPr>
          <w:sz w:val="20"/>
          <w:szCs w:val="20"/>
        </w:rPr>
      </w:pPr>
      <w:r w:rsidRPr="002C4A42">
        <w:rPr>
          <w:sz w:val="20"/>
          <w:szCs w:val="20"/>
        </w:rPr>
        <w:t>R1999</w:t>
      </w:r>
      <w:r w:rsidRPr="002C4A42">
        <w:rPr>
          <w:sz w:val="20"/>
          <w:szCs w:val="20"/>
        </w:rPr>
        <w:tab/>
        <w:t xml:space="preserve">Salvesen, Alison. </w:t>
      </w:r>
      <w:r w:rsidRPr="0092194A">
        <w:rPr>
          <w:i/>
          <w:sz w:val="20"/>
          <w:szCs w:val="20"/>
        </w:rPr>
        <w:t>Journal of Theological Studies</w:t>
      </w:r>
      <w:r w:rsidRPr="002C4A42">
        <w:rPr>
          <w:sz w:val="20"/>
          <w:szCs w:val="20"/>
        </w:rPr>
        <w:t xml:space="preserve"> 50.2, 645-</w:t>
      </w:r>
      <w:r w:rsidR="00797092">
        <w:rPr>
          <w:sz w:val="20"/>
          <w:szCs w:val="20"/>
        </w:rPr>
        <w:t>6</w:t>
      </w:r>
      <w:r w:rsidRPr="002C4A42">
        <w:rPr>
          <w:sz w:val="20"/>
          <w:szCs w:val="20"/>
        </w:rPr>
        <w:t>48.</w:t>
      </w:r>
    </w:p>
    <w:p w14:paraId="6A368093" w14:textId="77777777" w:rsidR="0015670A" w:rsidRDefault="0015670A" w:rsidP="0015670A">
      <w:pPr>
        <w:ind w:left="1440" w:hanging="720"/>
      </w:pPr>
      <w:r w:rsidRPr="002C4A42">
        <w:rPr>
          <w:sz w:val="20"/>
          <w:szCs w:val="20"/>
        </w:rPr>
        <w:t>R2000</w:t>
      </w:r>
      <w:r w:rsidRPr="002C4A42">
        <w:rPr>
          <w:sz w:val="20"/>
          <w:szCs w:val="20"/>
        </w:rPr>
        <w:tab/>
        <w:t xml:space="preserve">Van Leeuwen, Raymond C. </w:t>
      </w:r>
      <w:r w:rsidRPr="0092194A">
        <w:rPr>
          <w:i/>
          <w:sz w:val="20"/>
          <w:szCs w:val="20"/>
        </w:rPr>
        <w:t xml:space="preserve">Jewish </w:t>
      </w:r>
      <w:r>
        <w:rPr>
          <w:i/>
          <w:sz w:val="20"/>
          <w:szCs w:val="20"/>
        </w:rPr>
        <w:t>Q</w:t>
      </w:r>
      <w:r w:rsidRPr="0092194A">
        <w:rPr>
          <w:i/>
          <w:sz w:val="20"/>
          <w:szCs w:val="20"/>
        </w:rPr>
        <w:t>uarterly Review</w:t>
      </w:r>
      <w:r w:rsidRPr="002C4A42">
        <w:rPr>
          <w:sz w:val="20"/>
          <w:szCs w:val="20"/>
        </w:rPr>
        <w:t xml:space="preserve"> 90.3-4, 505-</w:t>
      </w:r>
      <w:r w:rsidR="00535AC9">
        <w:rPr>
          <w:sz w:val="20"/>
          <w:szCs w:val="20"/>
        </w:rPr>
        <w:t>50</w:t>
      </w:r>
      <w:r w:rsidRPr="002C4A42">
        <w:rPr>
          <w:sz w:val="20"/>
          <w:szCs w:val="20"/>
        </w:rPr>
        <w:t>9.</w:t>
      </w:r>
    </w:p>
    <w:p w14:paraId="47EF84AF" w14:textId="77777777" w:rsidR="002926A8" w:rsidRDefault="002926A8" w:rsidP="0015670A">
      <w:pPr>
        <w:widowControl w:val="0"/>
        <w:autoSpaceDE w:val="0"/>
        <w:autoSpaceDN w:val="0"/>
        <w:adjustRightInd w:val="0"/>
        <w:ind w:left="720" w:hanging="720"/>
      </w:pPr>
    </w:p>
    <w:p w14:paraId="4AC1FC06" w14:textId="77777777" w:rsidR="0015670A" w:rsidRDefault="002926A8" w:rsidP="006E02F6">
      <w:pPr>
        <w:widowControl w:val="0"/>
        <w:autoSpaceDE w:val="0"/>
        <w:autoSpaceDN w:val="0"/>
        <w:adjustRightInd w:val="0"/>
        <w:ind w:left="720" w:hanging="720"/>
      </w:pPr>
      <w:r>
        <w:t xml:space="preserve">--. </w:t>
      </w:r>
      <w:r w:rsidR="0080225E">
        <w:t>“</w:t>
      </w:r>
      <w:r w:rsidR="0015670A" w:rsidRPr="0064773C">
        <w:t>Aspects of the Relationship between the Septuagint Versions of Proverbs and Job</w:t>
      </w:r>
      <w:r w:rsidR="0080225E">
        <w:t>”</w:t>
      </w:r>
      <w:r w:rsidR="00181913">
        <w:t>,</w:t>
      </w:r>
      <w:r w:rsidR="0015670A" w:rsidRPr="0064773C">
        <w:t xml:space="preserve"> </w:t>
      </w:r>
      <w:r w:rsidR="0015670A" w:rsidRPr="00F25D36">
        <w:rPr>
          <w:i/>
        </w:rPr>
        <w:t>IX Congress of the International Organization for Septuagint and Cognate Studies</w:t>
      </w:r>
      <w:r>
        <w:t xml:space="preserve"> (</w:t>
      </w:r>
      <w:r w:rsidR="00181913">
        <w:t>Society of Biblical Literature Se</w:t>
      </w:r>
      <w:r w:rsidR="00BC21DD">
        <w:t>p</w:t>
      </w:r>
      <w:r w:rsidR="00181913">
        <w:t xml:space="preserve">tuagint and Cognate Studies Series 45; Atlanta: Scholars Press, </w:t>
      </w:r>
      <w:r w:rsidR="003B5636">
        <w:t xml:space="preserve">1997) </w:t>
      </w:r>
      <w:r w:rsidR="0015670A" w:rsidRPr="0064773C">
        <w:t>309-</w:t>
      </w:r>
      <w:r w:rsidR="001E1EE1">
        <w:t>3</w:t>
      </w:r>
      <w:r w:rsidR="0015670A" w:rsidRPr="0064773C">
        <w:t>28.</w:t>
      </w:r>
    </w:p>
    <w:p w14:paraId="0EEE52D7" w14:textId="77777777" w:rsidR="003B5636" w:rsidRDefault="003B5636" w:rsidP="0015670A">
      <w:pPr>
        <w:widowControl w:val="0"/>
        <w:autoSpaceDE w:val="0"/>
        <w:autoSpaceDN w:val="0"/>
        <w:adjustRightInd w:val="0"/>
        <w:ind w:left="720" w:hanging="720"/>
      </w:pPr>
    </w:p>
    <w:p w14:paraId="67ECC1B8" w14:textId="77777777" w:rsidR="0015670A" w:rsidRPr="0064773C" w:rsidRDefault="00B17800" w:rsidP="0015670A">
      <w:pPr>
        <w:widowControl w:val="0"/>
        <w:autoSpaceDE w:val="0"/>
        <w:autoSpaceDN w:val="0"/>
        <w:adjustRightInd w:val="0"/>
        <w:ind w:left="720" w:hanging="720"/>
      </w:pPr>
      <w:r>
        <w:t>--.</w:t>
      </w:r>
      <w:r w:rsidR="003B5636">
        <w:t xml:space="preserve"> </w:t>
      </w:r>
      <w:r w:rsidR="0080225E">
        <w:t>“</w:t>
      </w:r>
      <w:r w:rsidR="0015670A" w:rsidRPr="0064773C">
        <w:t>Contrasting as a Textual Technique in the L</w:t>
      </w:r>
      <w:r w:rsidR="0015670A">
        <w:t>XX</w:t>
      </w:r>
      <w:r w:rsidR="0015670A" w:rsidRPr="0064773C">
        <w:t xml:space="preserve"> of Proverbs</w:t>
      </w:r>
      <w:r w:rsidR="0080225E">
        <w:t>”</w:t>
      </w:r>
      <w:r w:rsidR="00E344EF">
        <w:t xml:space="preserve">, in </w:t>
      </w:r>
      <w:r w:rsidR="0015670A" w:rsidRPr="00F25D36">
        <w:rPr>
          <w:i/>
        </w:rPr>
        <w:t>The Quest for Meaning: Studies in Biblical Intertextuality in Honor of J.A. Sanders</w:t>
      </w:r>
      <w:r w:rsidR="00366DEC">
        <w:t xml:space="preserve"> (</w:t>
      </w:r>
      <w:r w:rsidR="003B5636">
        <w:t xml:space="preserve">C.A. Evans </w:t>
      </w:r>
      <w:r w:rsidR="003B5636">
        <w:lastRenderedPageBreak/>
        <w:t xml:space="preserve">and S. </w:t>
      </w:r>
      <w:proofErr w:type="spellStart"/>
      <w:r w:rsidR="003B5636">
        <w:t>Talmon</w:t>
      </w:r>
      <w:proofErr w:type="spellEnd"/>
      <w:r w:rsidR="00CC6BD3">
        <w:t xml:space="preserve"> (eds.)</w:t>
      </w:r>
      <w:r w:rsidR="00181913">
        <w:t>;</w:t>
      </w:r>
      <w:r w:rsidR="003B5636" w:rsidRPr="0064773C">
        <w:t xml:space="preserve"> </w:t>
      </w:r>
      <w:r w:rsidR="0015670A" w:rsidRPr="0064773C">
        <w:t>Leiden:</w:t>
      </w:r>
      <w:r w:rsidR="0015670A">
        <w:t xml:space="preserve"> </w:t>
      </w:r>
      <w:r w:rsidR="00A71380">
        <w:t>E.J. Brill</w:t>
      </w:r>
      <w:r w:rsidR="003B5636">
        <w:t xml:space="preserve"> 1997</w:t>
      </w:r>
      <w:r w:rsidR="00181913">
        <w:t>) 403-</w:t>
      </w:r>
      <w:r w:rsidR="00A13187">
        <w:t>4</w:t>
      </w:r>
      <w:r w:rsidR="00181913">
        <w:t>14</w:t>
      </w:r>
      <w:r w:rsidR="003B5636">
        <w:t>.</w:t>
      </w:r>
      <w:r w:rsidR="0015670A" w:rsidRPr="0064773C">
        <w:t xml:space="preserve"> </w:t>
      </w:r>
    </w:p>
    <w:p w14:paraId="00D091DB" w14:textId="77777777" w:rsidR="003B5636" w:rsidRDefault="003B5636" w:rsidP="0015670A">
      <w:pPr>
        <w:widowControl w:val="0"/>
        <w:autoSpaceDE w:val="0"/>
        <w:autoSpaceDN w:val="0"/>
        <w:adjustRightInd w:val="0"/>
        <w:ind w:left="720" w:hanging="720"/>
      </w:pPr>
    </w:p>
    <w:p w14:paraId="5C782226" w14:textId="77777777" w:rsidR="0015670A" w:rsidRDefault="00B17800" w:rsidP="0015670A">
      <w:pPr>
        <w:widowControl w:val="0"/>
        <w:autoSpaceDE w:val="0"/>
        <w:autoSpaceDN w:val="0"/>
        <w:adjustRightInd w:val="0"/>
        <w:ind w:left="720" w:hanging="720"/>
      </w:pPr>
      <w:r>
        <w:t xml:space="preserve">--. </w:t>
      </w:r>
      <w:r w:rsidR="0080225E">
        <w:t>“</w:t>
      </w:r>
      <w:r w:rsidR="0015670A" w:rsidRPr="0064773C">
        <w:t>The Septuagint Proverbs as a Jewish-Hellenistic Document</w:t>
      </w:r>
      <w:r w:rsidR="0080225E">
        <w:t>”</w:t>
      </w:r>
      <w:r w:rsidR="00181913">
        <w:t>,</w:t>
      </w:r>
      <w:r w:rsidR="0015670A">
        <w:t xml:space="preserve"> </w:t>
      </w:r>
      <w:r w:rsidR="0015670A" w:rsidRPr="00F25D36">
        <w:rPr>
          <w:i/>
        </w:rPr>
        <w:t xml:space="preserve">VIII Congress of the International </w:t>
      </w:r>
      <w:proofErr w:type="spellStart"/>
      <w:r w:rsidR="0015670A" w:rsidRPr="00F25D36">
        <w:rPr>
          <w:i/>
        </w:rPr>
        <w:t>Orgnaization</w:t>
      </w:r>
      <w:proofErr w:type="spellEnd"/>
      <w:r w:rsidR="0015670A" w:rsidRPr="00F25D36">
        <w:rPr>
          <w:i/>
        </w:rPr>
        <w:t xml:space="preserve"> for Septuagint and Cognate Studies (1992: Paris</w:t>
      </w:r>
      <w:r w:rsidR="00C66390">
        <w:rPr>
          <w:i/>
        </w:rPr>
        <w:t>)</w:t>
      </w:r>
      <w:r w:rsidR="0015670A">
        <w:t xml:space="preserve"> </w:t>
      </w:r>
      <w:r w:rsidR="00181913">
        <w:t>(</w:t>
      </w:r>
      <w:r w:rsidR="0015670A" w:rsidRPr="0064773C">
        <w:t xml:space="preserve">Leonard Greenspoon and Olivier </w:t>
      </w:r>
      <w:proofErr w:type="spellStart"/>
      <w:r w:rsidR="0015670A" w:rsidRPr="0064773C">
        <w:t>Munnich</w:t>
      </w:r>
      <w:proofErr w:type="spellEnd"/>
      <w:r w:rsidR="00CC6BD3">
        <w:t xml:space="preserve"> (eds.)</w:t>
      </w:r>
      <w:r w:rsidR="00181913">
        <w:t>;</w:t>
      </w:r>
      <w:r w:rsidR="003B5636">
        <w:rPr>
          <w:color w:val="000000"/>
        </w:rPr>
        <w:t xml:space="preserve"> </w:t>
      </w:r>
      <w:r w:rsidR="0015670A" w:rsidRPr="0064773C">
        <w:t>Atlanta:</w:t>
      </w:r>
      <w:r w:rsidR="0015670A">
        <w:t xml:space="preserve"> </w:t>
      </w:r>
      <w:r w:rsidR="0015670A" w:rsidRPr="0064773C">
        <w:rPr>
          <w:color w:val="000000"/>
        </w:rPr>
        <w:t>Scholars Press,</w:t>
      </w:r>
      <w:r w:rsidR="0015670A">
        <w:rPr>
          <w:color w:val="000000"/>
        </w:rPr>
        <w:t xml:space="preserve"> </w:t>
      </w:r>
      <w:r w:rsidR="003B5636">
        <w:t>1995</w:t>
      </w:r>
      <w:r w:rsidR="00181913">
        <w:t>) 349-</w:t>
      </w:r>
      <w:r w:rsidR="003B726E">
        <w:t>3</w:t>
      </w:r>
      <w:r w:rsidR="00181913">
        <w:t>65</w:t>
      </w:r>
      <w:r w:rsidR="003B5636">
        <w:t>.</w:t>
      </w:r>
    </w:p>
    <w:p w14:paraId="07C2F05D" w14:textId="77777777" w:rsidR="003B5636" w:rsidRDefault="003B5636" w:rsidP="0015670A">
      <w:pPr>
        <w:widowControl w:val="0"/>
        <w:autoSpaceDE w:val="0"/>
        <w:autoSpaceDN w:val="0"/>
        <w:adjustRightInd w:val="0"/>
        <w:ind w:left="720" w:hanging="720"/>
      </w:pPr>
    </w:p>
    <w:p w14:paraId="5C8BD595" w14:textId="77777777" w:rsidR="006C1991" w:rsidRDefault="00B17800" w:rsidP="0015670A">
      <w:pPr>
        <w:widowControl w:val="0"/>
        <w:autoSpaceDE w:val="0"/>
        <w:autoSpaceDN w:val="0"/>
        <w:adjustRightInd w:val="0"/>
        <w:ind w:left="720" w:hanging="720"/>
      </w:pPr>
      <w:r>
        <w:t xml:space="preserve">--. </w:t>
      </w:r>
      <w:r w:rsidR="0080225E">
        <w:t>“</w:t>
      </w:r>
      <w:r w:rsidR="0015670A" w:rsidRPr="0064773C">
        <w:t>Hellenistic Influence in the Book of Proverbs (Septuagint</w:t>
      </w:r>
      <w:r>
        <w:t>)?</w:t>
      </w:r>
      <w:r w:rsidR="0080225E">
        <w:t>”</w:t>
      </w:r>
      <w:r>
        <w:t xml:space="preserve">, </w:t>
      </w:r>
      <w:r w:rsidR="0015670A" w:rsidRPr="004F5B3C">
        <w:rPr>
          <w:i/>
        </w:rPr>
        <w:t>Bulletin of the International Organization for Septuagint and Cognate Studies</w:t>
      </w:r>
      <w:r w:rsidR="0015670A" w:rsidRPr="0064773C">
        <w:t xml:space="preserve"> 20</w:t>
      </w:r>
      <w:r w:rsidR="003B5636">
        <w:t xml:space="preserve"> (1987)</w:t>
      </w:r>
      <w:r w:rsidR="0015670A" w:rsidRPr="0064773C">
        <w:t xml:space="preserve"> 30-42.</w:t>
      </w:r>
    </w:p>
    <w:p w14:paraId="7B8D9F00" w14:textId="77777777" w:rsidR="006C1991" w:rsidRDefault="006C1991" w:rsidP="006C1991">
      <w:pPr>
        <w:widowControl w:val="0"/>
        <w:autoSpaceDE w:val="0"/>
        <w:autoSpaceDN w:val="0"/>
        <w:adjustRightInd w:val="0"/>
      </w:pPr>
    </w:p>
    <w:p w14:paraId="0319B618" w14:textId="77777777" w:rsidR="007738B3" w:rsidRPr="005E1307" w:rsidRDefault="007738B3" w:rsidP="007738B3">
      <w:pPr>
        <w:widowControl w:val="0"/>
        <w:autoSpaceDE w:val="0"/>
        <w:autoSpaceDN w:val="0"/>
        <w:adjustRightInd w:val="0"/>
        <w:spacing w:after="240"/>
        <w:ind w:left="720" w:hanging="720"/>
      </w:pPr>
      <w:proofErr w:type="spellStart"/>
      <w:r w:rsidRPr="005E1307">
        <w:t>Finan</w:t>
      </w:r>
      <w:proofErr w:type="spellEnd"/>
      <w:r w:rsidRPr="005E1307">
        <w:t xml:space="preserve">, Thomas. </w:t>
      </w:r>
      <w:r w:rsidR="0080225E">
        <w:t>“</w:t>
      </w:r>
      <w:r w:rsidRPr="005E1307">
        <w:t>Hellenistic Humanism in the Book of Wisdom</w:t>
      </w:r>
      <w:r w:rsidR="0080225E">
        <w:t>”</w:t>
      </w:r>
      <w:r w:rsidR="00181913">
        <w:t>,</w:t>
      </w:r>
      <w:r w:rsidRPr="005E1307">
        <w:t xml:space="preserve"> </w:t>
      </w:r>
      <w:r w:rsidRPr="009E5E5B">
        <w:rPr>
          <w:i/>
        </w:rPr>
        <w:t>Irish Theological Quarterly</w:t>
      </w:r>
      <w:r w:rsidRPr="005E1307">
        <w:t xml:space="preserve"> 27 (1960</w:t>
      </w:r>
      <w:r w:rsidR="00CB047A">
        <w:t>)</w:t>
      </w:r>
      <w:r w:rsidRPr="005E1307">
        <w:t xml:space="preserve"> 30-48.</w:t>
      </w:r>
    </w:p>
    <w:p w14:paraId="0C6B6A33" w14:textId="77777777" w:rsidR="007738B3" w:rsidRDefault="007738B3" w:rsidP="007738B3">
      <w:pPr>
        <w:widowControl w:val="0"/>
        <w:autoSpaceDE w:val="0"/>
        <w:autoSpaceDN w:val="0"/>
        <w:adjustRightInd w:val="0"/>
        <w:ind w:left="720" w:hanging="720"/>
      </w:pPr>
      <w:r w:rsidRPr="005E1307">
        <w:t xml:space="preserve">Fiore, Benjamin. </w:t>
      </w:r>
      <w:r w:rsidR="0080225E">
        <w:t>“</w:t>
      </w:r>
      <w:r w:rsidR="00181913">
        <w:t>T</w:t>
      </w:r>
      <w:r w:rsidRPr="005E1307">
        <w:t>he Sage in Select Hellenistic and Roman Literary Genres</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CC6BD3">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Pr="005E1307">
        <w:t>319-</w:t>
      </w:r>
      <w:r w:rsidR="001E1EE1">
        <w:t>3</w:t>
      </w:r>
      <w:r w:rsidRPr="005E1307">
        <w:t>28.</w:t>
      </w:r>
    </w:p>
    <w:p w14:paraId="0FD5D1D7" w14:textId="77777777" w:rsidR="007738B3" w:rsidRDefault="007738B3" w:rsidP="006C1991">
      <w:pPr>
        <w:widowControl w:val="0"/>
        <w:autoSpaceDE w:val="0"/>
        <w:autoSpaceDN w:val="0"/>
        <w:adjustRightInd w:val="0"/>
      </w:pPr>
    </w:p>
    <w:p w14:paraId="18DFEF21" w14:textId="77777777" w:rsidR="006C1991" w:rsidRDefault="006C1991" w:rsidP="003B5636">
      <w:pPr>
        <w:widowControl w:val="0"/>
        <w:autoSpaceDE w:val="0"/>
        <w:autoSpaceDN w:val="0"/>
        <w:adjustRightInd w:val="0"/>
        <w:ind w:left="720" w:hanging="720"/>
      </w:pPr>
      <w:proofErr w:type="spellStart"/>
      <w:r w:rsidRPr="005E1307">
        <w:t>Gerleman</w:t>
      </w:r>
      <w:proofErr w:type="spellEnd"/>
      <w:r w:rsidRPr="005E1307">
        <w:t>, Gillis</w:t>
      </w:r>
      <w:r w:rsidR="003B5636">
        <w:t xml:space="preserve">. </w:t>
      </w:r>
      <w:r w:rsidRPr="00646BAE">
        <w:rPr>
          <w:i/>
        </w:rPr>
        <w:t>Studies in the Septuagint III: Proverbs</w:t>
      </w:r>
      <w:r w:rsidR="00366DEC">
        <w:t xml:space="preserve"> (</w:t>
      </w:r>
      <w:r w:rsidRPr="005E1307">
        <w:t xml:space="preserve">Lund: </w:t>
      </w:r>
      <w:r w:rsidR="009C3EEE">
        <w:t xml:space="preserve">C.W.K. </w:t>
      </w:r>
      <w:proofErr w:type="spellStart"/>
      <w:r w:rsidRPr="005E1307">
        <w:t>Gleerup</w:t>
      </w:r>
      <w:proofErr w:type="spellEnd"/>
      <w:r w:rsidR="003B5636">
        <w:t>, 1956</w:t>
      </w:r>
      <w:r w:rsidR="00C66390">
        <w:t>).</w:t>
      </w:r>
    </w:p>
    <w:p w14:paraId="61E57AE6" w14:textId="77777777" w:rsidR="003B5636" w:rsidRDefault="003B5636" w:rsidP="006C1991">
      <w:pPr>
        <w:widowControl w:val="0"/>
        <w:autoSpaceDE w:val="0"/>
        <w:autoSpaceDN w:val="0"/>
        <w:adjustRightInd w:val="0"/>
        <w:ind w:left="720" w:hanging="720"/>
      </w:pPr>
    </w:p>
    <w:p w14:paraId="3BA8AAB3" w14:textId="77777777" w:rsidR="006C1991" w:rsidRDefault="00B17800" w:rsidP="006C1991">
      <w:pPr>
        <w:widowControl w:val="0"/>
        <w:autoSpaceDE w:val="0"/>
        <w:autoSpaceDN w:val="0"/>
        <w:adjustRightInd w:val="0"/>
        <w:ind w:left="720" w:hanging="720"/>
      </w:pPr>
      <w:r>
        <w:t>--.</w:t>
      </w:r>
      <w:r w:rsidR="003B5636">
        <w:t xml:space="preserve"> </w:t>
      </w:r>
      <w:r w:rsidR="0080225E">
        <w:t>“</w:t>
      </w:r>
      <w:r w:rsidR="006C1991" w:rsidRPr="005E1307">
        <w:t>The Septuagint Proverbs as a Hellenistic Document</w:t>
      </w:r>
      <w:r w:rsidR="0080225E">
        <w:t>”</w:t>
      </w:r>
      <w:r w:rsidR="00181913">
        <w:t>,</w:t>
      </w:r>
      <w:r w:rsidR="006C1991" w:rsidRPr="005E1307">
        <w:t xml:space="preserve"> </w:t>
      </w:r>
      <w:r w:rsidR="006C1991" w:rsidRPr="00646BAE">
        <w:rPr>
          <w:i/>
        </w:rPr>
        <w:t>Old Testament Studies</w:t>
      </w:r>
      <w:r w:rsidR="006C1991" w:rsidRPr="005E1307">
        <w:t xml:space="preserve"> 8</w:t>
      </w:r>
      <w:r w:rsidR="003B5636">
        <w:t xml:space="preserve"> (1950) </w:t>
      </w:r>
      <w:r w:rsidR="006C1991" w:rsidRPr="005E1307">
        <w:t>15-27.</w:t>
      </w:r>
    </w:p>
    <w:p w14:paraId="50A96ECA" w14:textId="77777777" w:rsidR="006C1991" w:rsidRDefault="006C1991" w:rsidP="006C1991">
      <w:pPr>
        <w:widowControl w:val="0"/>
        <w:autoSpaceDE w:val="0"/>
        <w:autoSpaceDN w:val="0"/>
        <w:adjustRightInd w:val="0"/>
        <w:ind w:left="720" w:hanging="720"/>
      </w:pPr>
    </w:p>
    <w:p w14:paraId="0F0C2C74" w14:textId="77777777" w:rsidR="006C1991" w:rsidRPr="005E1307" w:rsidRDefault="006C1991" w:rsidP="006C1991">
      <w:pPr>
        <w:widowControl w:val="0"/>
        <w:autoSpaceDE w:val="0"/>
        <w:autoSpaceDN w:val="0"/>
        <w:adjustRightInd w:val="0"/>
        <w:spacing w:after="240"/>
        <w:ind w:left="720" w:hanging="720"/>
      </w:pPr>
      <w:r w:rsidRPr="005E1307">
        <w:t xml:space="preserve">Gese, Hartmut. </w:t>
      </w:r>
      <w:r w:rsidR="0080225E">
        <w:t>“</w:t>
      </w:r>
      <w:r w:rsidRPr="005E1307">
        <w:t>Wisdom Literature in the Persian Period</w:t>
      </w:r>
      <w:r w:rsidR="0080225E">
        <w:t>”</w:t>
      </w:r>
      <w:r w:rsidR="00E344EF">
        <w:t xml:space="preserve">, in </w:t>
      </w:r>
      <w:r w:rsidRPr="00646BAE">
        <w:rPr>
          <w:i/>
        </w:rPr>
        <w:t>The Cambridge History of Judaism</w:t>
      </w:r>
      <w:r w:rsidR="00366DEC">
        <w:t xml:space="preserve"> (</w:t>
      </w:r>
      <w:r w:rsidRPr="005E1307">
        <w:t>W.D. Davies</w:t>
      </w:r>
      <w:r w:rsidR="00FC06F5">
        <w:t xml:space="preserve"> and Louis Finkelstein</w:t>
      </w:r>
      <w:r w:rsidR="00CC6BD3">
        <w:t xml:space="preserve"> (eds.)</w:t>
      </w:r>
      <w:r w:rsidR="00181913">
        <w:t xml:space="preserve">; </w:t>
      </w:r>
      <w:r w:rsidRPr="005E1307">
        <w:t>Cambridge: Cambridge Un</w:t>
      </w:r>
      <w:r>
        <w:t>iversity Press, 1984</w:t>
      </w:r>
      <w:r w:rsidR="00181913">
        <w:t>)</w:t>
      </w:r>
      <w:r>
        <w:t xml:space="preserve"> </w:t>
      </w:r>
      <w:r w:rsidR="00181913">
        <w:t xml:space="preserve">1: </w:t>
      </w:r>
      <w:r>
        <w:t>189-218.</w:t>
      </w:r>
    </w:p>
    <w:p w14:paraId="61121549" w14:textId="77777777" w:rsidR="006C1991" w:rsidRDefault="006C1991" w:rsidP="006C1991">
      <w:pPr>
        <w:widowControl w:val="0"/>
        <w:autoSpaceDE w:val="0"/>
        <w:autoSpaceDN w:val="0"/>
        <w:adjustRightInd w:val="0"/>
        <w:spacing w:after="240"/>
        <w:ind w:left="720" w:hanging="720"/>
      </w:pPr>
      <w:proofErr w:type="spellStart"/>
      <w:r w:rsidRPr="005E1307">
        <w:t>Jasnow</w:t>
      </w:r>
      <w:proofErr w:type="spellEnd"/>
      <w:r w:rsidRPr="005E1307">
        <w:t xml:space="preserve">, Richard. </w:t>
      </w:r>
      <w:r w:rsidRPr="00D54179">
        <w:rPr>
          <w:i/>
        </w:rPr>
        <w:t>A Late Period Hieratic Wisdom Text (P. Brooklyn 47.218.135</w:t>
      </w:r>
      <w:r w:rsidR="00C66390">
        <w:rPr>
          <w:i/>
        </w:rPr>
        <w:t>)</w:t>
      </w:r>
      <w:r w:rsidRPr="005E1307">
        <w:t xml:space="preserve"> </w:t>
      </w:r>
      <w:r w:rsidR="00181913" w:rsidRPr="00B17800">
        <w:t>(</w:t>
      </w:r>
      <w:r w:rsidRPr="00B17800">
        <w:t>S</w:t>
      </w:r>
      <w:r w:rsidR="00181913" w:rsidRPr="00B17800">
        <w:t xml:space="preserve">tudies in Ancient Oriental Civilization, </w:t>
      </w:r>
      <w:r w:rsidRPr="00B17800">
        <w:t>52</w:t>
      </w:r>
      <w:r w:rsidR="00181913" w:rsidRPr="00B17800">
        <w:t>;</w:t>
      </w:r>
      <w:r w:rsidRPr="00B17800">
        <w:t xml:space="preserve"> </w:t>
      </w:r>
      <w:r w:rsidR="00181913">
        <w:t xml:space="preserve">Chicago: Oriental Institute, </w:t>
      </w:r>
      <w:r>
        <w:t>1992</w:t>
      </w:r>
      <w:r w:rsidR="00C66390">
        <w:t>).</w:t>
      </w:r>
    </w:p>
    <w:p w14:paraId="0DC785BD" w14:textId="77777777" w:rsidR="006C1991" w:rsidRPr="005E1307" w:rsidRDefault="006C1991" w:rsidP="006C1991">
      <w:pPr>
        <w:widowControl w:val="0"/>
        <w:autoSpaceDE w:val="0"/>
        <w:autoSpaceDN w:val="0"/>
        <w:adjustRightInd w:val="0"/>
        <w:spacing w:after="240"/>
        <w:ind w:left="720" w:hanging="720"/>
      </w:pPr>
      <w:r w:rsidRPr="005E1307">
        <w:t xml:space="preserve">Kerferd, George. </w:t>
      </w:r>
      <w:r w:rsidR="0080225E">
        <w:t>“</w:t>
      </w:r>
      <w:r w:rsidRPr="005E1307">
        <w:t xml:space="preserve">The Sage in Hellenistic Philosophical Literature (399 </w:t>
      </w:r>
      <w:r w:rsidR="00982F2D">
        <w:t xml:space="preserve">BCE </w:t>
      </w:r>
      <w:r w:rsidRPr="005E1307">
        <w:t>-</w:t>
      </w:r>
      <w:r w:rsidR="00982F2D">
        <w:t xml:space="preserve"> </w:t>
      </w:r>
      <w:r w:rsidRPr="005E1307">
        <w:t xml:space="preserve">199 </w:t>
      </w:r>
      <w:r w:rsidR="00982F2D">
        <w:t>CE)</w:t>
      </w:r>
      <w:r w:rsidR="0080225E">
        <w:t>”</w:t>
      </w:r>
      <w:r w:rsidR="00982F2D">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CC6BD3">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t>319-</w:t>
      </w:r>
      <w:r w:rsidR="001E1EE1">
        <w:t>3</w:t>
      </w:r>
      <w:r>
        <w:t>28.</w:t>
      </w:r>
    </w:p>
    <w:p w14:paraId="3A624C92" w14:textId="77777777" w:rsidR="0022497D" w:rsidRPr="005E1307" w:rsidRDefault="0022497D" w:rsidP="0022497D">
      <w:pPr>
        <w:widowControl w:val="0"/>
        <w:autoSpaceDE w:val="0"/>
        <w:autoSpaceDN w:val="0"/>
        <w:adjustRightInd w:val="0"/>
        <w:spacing w:after="240"/>
        <w:ind w:left="720" w:hanging="720"/>
      </w:pPr>
      <w:r w:rsidRPr="005E1307">
        <w:t xml:space="preserve">Paper, Herbert H. </w:t>
      </w:r>
      <w:r w:rsidR="0080225E">
        <w:t>“</w:t>
      </w:r>
      <w:r w:rsidRPr="005E1307">
        <w:t>Proverbs in Judeo-Persian</w:t>
      </w:r>
      <w:r w:rsidR="0080225E">
        <w:t>”</w:t>
      </w:r>
      <w:r w:rsidR="00181913">
        <w:t>,</w:t>
      </w:r>
      <w:r>
        <w:t xml:space="preserve"> </w:t>
      </w:r>
      <w:proofErr w:type="spellStart"/>
      <w:r w:rsidRPr="00646BAE">
        <w:rPr>
          <w:i/>
        </w:rPr>
        <w:t>Irano</w:t>
      </w:r>
      <w:proofErr w:type="spellEnd"/>
      <w:r w:rsidRPr="00646BAE">
        <w:rPr>
          <w:i/>
        </w:rPr>
        <w:t>-Judaica: Studies Relating to Jewish Contacts with Persian Culture Th</w:t>
      </w:r>
      <w:r w:rsidR="00BC21DD">
        <w:rPr>
          <w:i/>
        </w:rPr>
        <w:t>r</w:t>
      </w:r>
      <w:r w:rsidRPr="00646BAE">
        <w:rPr>
          <w:i/>
        </w:rPr>
        <w:t>oughout the Ages</w:t>
      </w:r>
      <w:r w:rsidR="00366DEC">
        <w:t xml:space="preserve"> (</w:t>
      </w:r>
      <w:proofErr w:type="spellStart"/>
      <w:r w:rsidRPr="005E1307">
        <w:t>Shaul</w:t>
      </w:r>
      <w:proofErr w:type="spellEnd"/>
      <w:r w:rsidRPr="005E1307">
        <w:t xml:space="preserve"> Shaked</w:t>
      </w:r>
      <w:r w:rsidR="00CC6BD3">
        <w:t xml:space="preserve"> (ed.)</w:t>
      </w:r>
      <w:r w:rsidR="00B17800">
        <w:t>;</w:t>
      </w:r>
      <w:r w:rsidRPr="005E1307">
        <w:t xml:space="preserve"> Jerusalem</w:t>
      </w:r>
      <w:r w:rsidR="00B17800">
        <w:t>:</w:t>
      </w:r>
      <w:r w:rsidR="003370AE">
        <w:t xml:space="preserve"> Ben-</w:t>
      </w:r>
      <w:proofErr w:type="spellStart"/>
      <w:r w:rsidR="003370AE">
        <w:t>Zvi</w:t>
      </w:r>
      <w:proofErr w:type="spellEnd"/>
      <w:r w:rsidR="003370AE">
        <w:t xml:space="preserve"> Institute</w:t>
      </w:r>
      <w:r>
        <w:t>, 1982</w:t>
      </w:r>
      <w:r w:rsidR="00181913">
        <w:t>)</w:t>
      </w:r>
      <w:r w:rsidR="00755023">
        <w:t xml:space="preserve"> 122-</w:t>
      </w:r>
      <w:r w:rsidR="00797092">
        <w:t>1</w:t>
      </w:r>
      <w:r w:rsidR="00755023">
        <w:t>47</w:t>
      </w:r>
      <w:r>
        <w:t>.</w:t>
      </w:r>
      <w:r w:rsidR="00BC21DD" w:rsidRPr="00BC21DD">
        <w:t xml:space="preserve"> </w:t>
      </w:r>
      <w:r w:rsidR="00BC21DD">
        <w:t>[Hebrew]</w:t>
      </w:r>
    </w:p>
    <w:p w14:paraId="68205D9F" w14:textId="77777777" w:rsidR="006C1991" w:rsidRPr="005E1307" w:rsidRDefault="006C1991" w:rsidP="006C1991">
      <w:pPr>
        <w:widowControl w:val="0"/>
        <w:autoSpaceDE w:val="0"/>
        <w:autoSpaceDN w:val="0"/>
        <w:adjustRightInd w:val="0"/>
        <w:spacing w:after="240"/>
        <w:ind w:left="720" w:hanging="720"/>
      </w:pPr>
      <w:r w:rsidRPr="005E1307">
        <w:t xml:space="preserve">Perdue, Leo G. </w:t>
      </w:r>
      <w:r w:rsidR="0080225E">
        <w:t>“</w:t>
      </w:r>
      <w:r w:rsidRPr="005E1307">
        <w:t>The Vitality of Wisdom in Second Temple Judaism</w:t>
      </w:r>
      <w:r w:rsidR="0080225E">
        <w:t>”</w:t>
      </w:r>
      <w:r w:rsidR="00E344EF">
        <w:t xml:space="preserve">, in </w:t>
      </w:r>
      <w:r w:rsidRPr="00646BAE">
        <w:rPr>
          <w:i/>
        </w:rPr>
        <w:t xml:space="preserve">Passion, Vitality, and Foment: </w:t>
      </w:r>
      <w:r w:rsidR="00BC21DD">
        <w:rPr>
          <w:i/>
        </w:rPr>
        <w:t>T</w:t>
      </w:r>
      <w:r w:rsidRPr="00646BAE">
        <w:rPr>
          <w:i/>
        </w:rPr>
        <w:t xml:space="preserve">he </w:t>
      </w:r>
      <w:r w:rsidR="00BC21DD">
        <w:rPr>
          <w:i/>
        </w:rPr>
        <w:t>D</w:t>
      </w:r>
      <w:r w:rsidRPr="00646BAE">
        <w:rPr>
          <w:i/>
        </w:rPr>
        <w:t>ynamics of Second Temple Judaism</w:t>
      </w:r>
      <w:r>
        <w:t xml:space="preserve"> </w:t>
      </w:r>
      <w:r w:rsidR="006A32CF">
        <w:t>(</w:t>
      </w:r>
      <w:proofErr w:type="spellStart"/>
      <w:r w:rsidRPr="005E1307">
        <w:t>Lamontte</w:t>
      </w:r>
      <w:proofErr w:type="spellEnd"/>
      <w:r w:rsidRPr="005E1307">
        <w:t xml:space="preserve"> M. </w:t>
      </w:r>
      <w:proofErr w:type="spellStart"/>
      <w:r w:rsidRPr="005E1307">
        <w:t>Luker</w:t>
      </w:r>
      <w:proofErr w:type="spellEnd"/>
      <w:r w:rsidR="00CC6BD3">
        <w:t xml:space="preserve"> (ed.)</w:t>
      </w:r>
      <w:r w:rsidR="006A32CF">
        <w:t xml:space="preserve">; </w:t>
      </w:r>
      <w:r w:rsidRPr="005E1307">
        <w:t>Harrisburg:</w:t>
      </w:r>
      <w:r>
        <w:t xml:space="preserve"> </w:t>
      </w:r>
      <w:r w:rsidRPr="005E1307">
        <w:t>Trinity, 2001</w:t>
      </w:r>
      <w:r w:rsidR="00C66390">
        <w:t>)</w:t>
      </w:r>
      <w:r>
        <w:t xml:space="preserve"> </w:t>
      </w:r>
      <w:r w:rsidRPr="005E1307">
        <w:t>119-</w:t>
      </w:r>
      <w:r w:rsidR="002968DB">
        <w:t>1</w:t>
      </w:r>
      <w:r w:rsidRPr="005E1307">
        <w:t>54.</w:t>
      </w:r>
    </w:p>
    <w:p w14:paraId="3CB47BC5" w14:textId="77777777" w:rsidR="007738B3" w:rsidRPr="005E1307" w:rsidRDefault="007738B3" w:rsidP="007738B3">
      <w:pPr>
        <w:widowControl w:val="0"/>
        <w:autoSpaceDE w:val="0"/>
        <w:autoSpaceDN w:val="0"/>
        <w:adjustRightInd w:val="0"/>
        <w:spacing w:after="240"/>
        <w:ind w:left="720" w:hanging="720"/>
      </w:pPr>
      <w:proofErr w:type="spellStart"/>
      <w:r w:rsidRPr="005E1307">
        <w:t>Walcot</w:t>
      </w:r>
      <w:proofErr w:type="spellEnd"/>
      <w:r w:rsidRPr="005E1307">
        <w:t xml:space="preserve">, P. </w:t>
      </w:r>
      <w:r w:rsidR="0080225E">
        <w:t>“</w:t>
      </w:r>
      <w:r w:rsidRPr="005E1307">
        <w:t xml:space="preserve">Hesiod and the Instructions of </w:t>
      </w:r>
      <w:r w:rsidR="00BC21DD">
        <w:t>’</w:t>
      </w:r>
      <w:proofErr w:type="spellStart"/>
      <w:r w:rsidRPr="005E1307">
        <w:t>Onchesheshonqy</w:t>
      </w:r>
      <w:proofErr w:type="spellEnd"/>
      <w:r w:rsidR="0080225E">
        <w:t>”</w:t>
      </w:r>
      <w:r w:rsidR="00FC0A5D">
        <w:t>,</w:t>
      </w:r>
      <w:r w:rsidRPr="005E1307">
        <w:t xml:space="preserve"> </w:t>
      </w:r>
      <w:r w:rsidRPr="00646BAE">
        <w:rPr>
          <w:i/>
        </w:rPr>
        <w:t>Journal of Near Eastern Studies</w:t>
      </w:r>
      <w:r>
        <w:t xml:space="preserve"> 21 (1962</w:t>
      </w:r>
      <w:r w:rsidR="00CB047A">
        <w:t>)</w:t>
      </w:r>
      <w:r>
        <w:t xml:space="preserve"> 215-</w:t>
      </w:r>
      <w:r w:rsidR="00A13187">
        <w:t>2</w:t>
      </w:r>
      <w:r>
        <w:t>19.</w:t>
      </w:r>
    </w:p>
    <w:p w14:paraId="72FD1AB1" w14:textId="77777777" w:rsidR="000A4DB7" w:rsidRPr="005E1307" w:rsidRDefault="000A4DB7" w:rsidP="000A4DB7">
      <w:pPr>
        <w:widowControl w:val="0"/>
        <w:autoSpaceDE w:val="0"/>
        <w:autoSpaceDN w:val="0"/>
        <w:adjustRightInd w:val="0"/>
        <w:spacing w:after="240"/>
        <w:ind w:left="720" w:hanging="720"/>
      </w:pPr>
      <w:r w:rsidRPr="005E1307">
        <w:t xml:space="preserve">Weisberg, David B. </w:t>
      </w:r>
      <w:r w:rsidRPr="00646BAE">
        <w:rPr>
          <w:i/>
        </w:rPr>
        <w:t>Guild Structure and Political Allegiance in Early Achaemenid Mesopotamia</w:t>
      </w:r>
      <w:r w:rsidR="00366DEC">
        <w:t xml:space="preserve"> (</w:t>
      </w:r>
      <w:r w:rsidRPr="005E1307">
        <w:t xml:space="preserve">Yale </w:t>
      </w:r>
      <w:r w:rsidR="00BC21DD">
        <w:t>N</w:t>
      </w:r>
      <w:r w:rsidRPr="005E1307">
        <w:t>ear Eastern Researches, 1</w:t>
      </w:r>
      <w:r w:rsidR="00BC21DD">
        <w:t>;</w:t>
      </w:r>
      <w:r w:rsidRPr="005E1307">
        <w:t xml:space="preserve"> New Haven: Yale University, 1967</w:t>
      </w:r>
      <w:r w:rsidR="00C66390">
        <w:t>).</w:t>
      </w:r>
    </w:p>
    <w:p w14:paraId="72F5E83E" w14:textId="77777777" w:rsidR="006C1991" w:rsidRPr="00ED2752" w:rsidRDefault="006C1991" w:rsidP="003B5636">
      <w:pPr>
        <w:widowControl w:val="0"/>
        <w:autoSpaceDE w:val="0"/>
        <w:autoSpaceDN w:val="0"/>
        <w:adjustRightInd w:val="0"/>
        <w:ind w:left="720" w:hanging="720"/>
      </w:pPr>
      <w:r w:rsidRPr="005E1307">
        <w:lastRenderedPageBreak/>
        <w:t>Wilken, Robert L.</w:t>
      </w:r>
      <w:r w:rsidR="003B5636">
        <w:t xml:space="preserve"> </w:t>
      </w:r>
      <w:r w:rsidR="00366DEC">
        <w:t xml:space="preserve">(ed.). </w:t>
      </w:r>
      <w:r w:rsidRPr="00646BAE">
        <w:rPr>
          <w:i/>
        </w:rPr>
        <w:t>Aspects of Wisdom in Judaism and Early Christianity</w:t>
      </w:r>
      <w:r w:rsidR="00366DEC">
        <w:t xml:space="preserve"> (</w:t>
      </w:r>
      <w:r w:rsidRPr="00ED2752">
        <w:t>Notre Dame: Notre Dame</w:t>
      </w:r>
      <w:r w:rsidR="003B5636" w:rsidRPr="00ED2752">
        <w:t>, 1977</w:t>
      </w:r>
      <w:r w:rsidR="00C66390">
        <w:t>).</w:t>
      </w:r>
    </w:p>
    <w:p w14:paraId="5EDB7ABF" w14:textId="77777777" w:rsidR="006C1991" w:rsidRPr="00ED2752" w:rsidRDefault="006C1991" w:rsidP="006C1991">
      <w:pPr>
        <w:widowControl w:val="0"/>
        <w:autoSpaceDE w:val="0"/>
        <w:autoSpaceDN w:val="0"/>
        <w:adjustRightInd w:val="0"/>
        <w:ind w:left="720" w:hanging="720"/>
      </w:pPr>
    </w:p>
    <w:p w14:paraId="2500E4B4" w14:textId="77777777" w:rsidR="00DE1CB9" w:rsidRDefault="006C1991" w:rsidP="00DE1CB9">
      <w:pPr>
        <w:widowControl w:val="0"/>
        <w:autoSpaceDE w:val="0"/>
        <w:autoSpaceDN w:val="0"/>
        <w:adjustRightInd w:val="0"/>
        <w:ind w:left="720" w:hanging="720"/>
      </w:pPr>
      <w:r w:rsidRPr="005E1307">
        <w:t xml:space="preserve">Wilkins, Eliza. </w:t>
      </w:r>
      <w:r w:rsidR="00B17800">
        <w:t>‘</w:t>
      </w:r>
      <w:r w:rsidRPr="005E1307">
        <w:t xml:space="preserve">Know </w:t>
      </w:r>
      <w:r w:rsidR="00361852">
        <w:t>t</w:t>
      </w:r>
      <w:r w:rsidRPr="005E1307">
        <w:t>hyself</w:t>
      </w:r>
      <w:r w:rsidR="00B17800">
        <w:t>’</w:t>
      </w:r>
      <w:r w:rsidRPr="005E1307">
        <w:t xml:space="preserve"> in Greek and Latin </w:t>
      </w:r>
      <w:r w:rsidR="00361852">
        <w:t>l</w:t>
      </w:r>
      <w:r w:rsidRPr="005E1307">
        <w:t xml:space="preserve">iterature </w:t>
      </w:r>
      <w:r w:rsidR="00FC0A5D">
        <w:t>(</w:t>
      </w:r>
      <w:r w:rsidR="006A2F96">
        <w:t>Ph.D.</w:t>
      </w:r>
      <w:r w:rsidR="00FC0A5D">
        <w:t xml:space="preserve"> </w:t>
      </w:r>
      <w:r w:rsidR="00B150FA">
        <w:t>dissertation;</w:t>
      </w:r>
      <w:r w:rsidR="00FC0A5D">
        <w:t xml:space="preserve"> </w:t>
      </w:r>
      <w:r w:rsidRPr="005E1307">
        <w:t>University of Chicago, 1917</w:t>
      </w:r>
      <w:r w:rsidR="00C66390">
        <w:t>).</w:t>
      </w:r>
    </w:p>
    <w:p w14:paraId="2E5295C6" w14:textId="77777777" w:rsidR="00DE1CB9" w:rsidRDefault="00DE1CB9" w:rsidP="00DE1CB9">
      <w:pPr>
        <w:widowControl w:val="0"/>
        <w:autoSpaceDE w:val="0"/>
        <w:autoSpaceDN w:val="0"/>
        <w:adjustRightInd w:val="0"/>
        <w:ind w:left="720" w:hanging="720"/>
      </w:pPr>
    </w:p>
    <w:p w14:paraId="3148923D" w14:textId="77777777" w:rsidR="000A4DB7" w:rsidRDefault="00C16426" w:rsidP="00DE1CB9">
      <w:pPr>
        <w:widowControl w:val="0"/>
        <w:autoSpaceDE w:val="0"/>
        <w:autoSpaceDN w:val="0"/>
        <w:adjustRightInd w:val="0"/>
        <w:ind w:left="720" w:hanging="720"/>
      </w:pPr>
      <w:r>
        <w:t xml:space="preserve">Gese, Hartmut. </w:t>
      </w:r>
      <w:r w:rsidR="0080225E">
        <w:t>“</w:t>
      </w:r>
      <w:r w:rsidR="000A4DB7" w:rsidRPr="005E1307">
        <w:t>Wisdom Literature in the Persian Period</w:t>
      </w:r>
      <w:r w:rsidR="0080225E">
        <w:t>”</w:t>
      </w:r>
      <w:r w:rsidR="00FC0A5D">
        <w:t>,</w:t>
      </w:r>
      <w:r w:rsidR="000A4DB7">
        <w:t xml:space="preserve"> </w:t>
      </w:r>
      <w:r w:rsidR="000A4DB7" w:rsidRPr="00646BAE">
        <w:rPr>
          <w:i/>
        </w:rPr>
        <w:t>Cambridge History of Judaism</w:t>
      </w:r>
      <w:r w:rsidR="00315FF6">
        <w:t xml:space="preserve"> (</w:t>
      </w:r>
      <w:r w:rsidR="000A4DB7" w:rsidRPr="005E1307">
        <w:t>W.D. Davies and Louis Finkelstein</w:t>
      </w:r>
      <w:r w:rsidR="00CC6BD3">
        <w:t xml:space="preserve"> (ed</w:t>
      </w:r>
      <w:r w:rsidR="002C47BC">
        <w:t>s</w:t>
      </w:r>
      <w:r w:rsidR="00CC6BD3">
        <w:t>.)</w:t>
      </w:r>
      <w:r w:rsidR="00FC0A5D">
        <w:t>;</w:t>
      </w:r>
      <w:r w:rsidR="000A4DB7" w:rsidRPr="005E1307">
        <w:t xml:space="preserve"> Cambridge University Press</w:t>
      </w:r>
      <w:r w:rsidR="00FC0A5D">
        <w:t>) 1:</w:t>
      </w:r>
      <w:r w:rsidR="00BC21DD">
        <w:t xml:space="preserve"> </w:t>
      </w:r>
      <w:r w:rsidR="000A4DB7" w:rsidRPr="005E1307">
        <w:t>189-218.</w:t>
      </w:r>
    </w:p>
    <w:p w14:paraId="481F08AC" w14:textId="77777777" w:rsidR="008209F3" w:rsidRDefault="008209F3" w:rsidP="00DE1CB9">
      <w:pPr>
        <w:widowControl w:val="0"/>
        <w:autoSpaceDE w:val="0"/>
        <w:autoSpaceDN w:val="0"/>
        <w:adjustRightInd w:val="0"/>
        <w:ind w:left="720" w:hanging="720"/>
      </w:pPr>
    </w:p>
    <w:p w14:paraId="699C9881" w14:textId="77777777" w:rsidR="008209F3" w:rsidRPr="00AA6931" w:rsidRDefault="008209F3" w:rsidP="008209F3">
      <w:pPr>
        <w:widowControl w:val="0"/>
        <w:autoSpaceDE w:val="0"/>
        <w:autoSpaceDN w:val="0"/>
        <w:adjustRightInd w:val="0"/>
        <w:ind w:left="720" w:hanging="720"/>
        <w:rPr>
          <w:lang w:val="fr-FR"/>
        </w:rPr>
      </w:pPr>
      <w:r w:rsidRPr="00AA6931">
        <w:rPr>
          <w:lang w:val="es-ES"/>
        </w:rPr>
        <w:t xml:space="preserve">Pinto, </w:t>
      </w:r>
      <w:proofErr w:type="spellStart"/>
      <w:r w:rsidRPr="00AA6931">
        <w:rPr>
          <w:lang w:val="es-ES"/>
        </w:rPr>
        <w:t>Sebastino</w:t>
      </w:r>
      <w:proofErr w:type="spellEnd"/>
      <w:r w:rsidRPr="00AA6931">
        <w:rPr>
          <w:lang w:val="es-ES"/>
        </w:rPr>
        <w:t>.</w:t>
      </w:r>
      <w:r w:rsidR="001B2193" w:rsidRPr="00AA6931">
        <w:rPr>
          <w:lang w:val="es-ES"/>
        </w:rPr>
        <w:t xml:space="preserve"> </w:t>
      </w:r>
      <w:r w:rsidR="0080225E" w:rsidRPr="00AA6931">
        <w:rPr>
          <w:lang w:val="es-ES"/>
        </w:rPr>
        <w:t>“</w:t>
      </w:r>
      <w:proofErr w:type="spellStart"/>
      <w:r w:rsidRPr="00AA6931">
        <w:rPr>
          <w:lang w:val="es-ES"/>
        </w:rPr>
        <w:t>Proverbi</w:t>
      </w:r>
      <w:proofErr w:type="spellEnd"/>
      <w:r w:rsidRPr="00AA6931">
        <w:rPr>
          <w:lang w:val="es-ES"/>
        </w:rPr>
        <w:t xml:space="preserve"> 1-9:</w:t>
      </w:r>
      <w:r w:rsidR="001B2193" w:rsidRPr="00AA6931">
        <w:rPr>
          <w:lang w:val="es-ES"/>
        </w:rPr>
        <w:t xml:space="preserve"> </w:t>
      </w:r>
      <w:proofErr w:type="spellStart"/>
      <w:r w:rsidRPr="00AA6931">
        <w:rPr>
          <w:lang w:val="es-ES"/>
        </w:rPr>
        <w:t>sapienza</w:t>
      </w:r>
      <w:proofErr w:type="spellEnd"/>
      <w:r w:rsidRPr="00AA6931">
        <w:rPr>
          <w:lang w:val="es-ES"/>
        </w:rPr>
        <w:t xml:space="preserve"> </w:t>
      </w:r>
      <w:proofErr w:type="spellStart"/>
      <w:r w:rsidRPr="00AA6931">
        <w:rPr>
          <w:lang w:val="es-ES"/>
        </w:rPr>
        <w:t>ebraica</w:t>
      </w:r>
      <w:proofErr w:type="spellEnd"/>
      <w:r w:rsidRPr="00AA6931">
        <w:rPr>
          <w:lang w:val="es-ES"/>
        </w:rPr>
        <w:t xml:space="preserve"> o greca?</w:t>
      </w:r>
      <w:r w:rsidR="0080225E" w:rsidRPr="00AA6931">
        <w:rPr>
          <w:lang w:val="es-ES"/>
        </w:rPr>
        <w:t>”</w:t>
      </w:r>
      <w:r w:rsidR="001B2193" w:rsidRPr="00AA6931">
        <w:rPr>
          <w:lang w:val="es-ES"/>
        </w:rPr>
        <w:t xml:space="preserve"> </w:t>
      </w:r>
      <w:r w:rsidRPr="00AA6931">
        <w:rPr>
          <w:i/>
          <w:iCs/>
          <w:lang w:val="fr-FR"/>
        </w:rPr>
        <w:t>Recherches de science religieuse</w:t>
      </w:r>
      <w:r w:rsidRPr="00AA6931">
        <w:rPr>
          <w:lang w:val="fr-FR"/>
        </w:rPr>
        <w:t xml:space="preserve"> (21 (2007) 207-</w:t>
      </w:r>
      <w:r w:rsidR="001E1EE1" w:rsidRPr="00AA6931">
        <w:rPr>
          <w:lang w:val="fr-FR"/>
        </w:rPr>
        <w:t>2</w:t>
      </w:r>
      <w:r w:rsidRPr="00AA6931">
        <w:rPr>
          <w:lang w:val="fr-FR"/>
        </w:rPr>
        <w:t xml:space="preserve">23. </w:t>
      </w:r>
    </w:p>
    <w:p w14:paraId="37938DE4" w14:textId="77777777" w:rsidR="00DE1CB9" w:rsidRPr="00AA6931" w:rsidRDefault="00DE1CB9" w:rsidP="00DE1CB9">
      <w:pPr>
        <w:widowControl w:val="0"/>
        <w:autoSpaceDE w:val="0"/>
        <w:autoSpaceDN w:val="0"/>
        <w:adjustRightInd w:val="0"/>
        <w:ind w:left="720" w:hanging="720"/>
        <w:rPr>
          <w:lang w:val="fr-FR"/>
        </w:rPr>
      </w:pPr>
    </w:p>
    <w:p w14:paraId="32B7356D" w14:textId="77777777" w:rsidR="007738B3" w:rsidRPr="005E1307" w:rsidRDefault="007738B3" w:rsidP="007738B3">
      <w:pPr>
        <w:widowControl w:val="0"/>
        <w:autoSpaceDE w:val="0"/>
        <w:autoSpaceDN w:val="0"/>
        <w:adjustRightInd w:val="0"/>
        <w:spacing w:after="240"/>
        <w:ind w:left="720" w:hanging="720"/>
      </w:pPr>
      <w:proofErr w:type="spellStart"/>
      <w:r w:rsidRPr="00AA6931">
        <w:rPr>
          <w:lang w:val="fr-FR"/>
        </w:rPr>
        <w:t>Yamauchi</w:t>
      </w:r>
      <w:proofErr w:type="spellEnd"/>
      <w:r w:rsidRPr="00AA6931">
        <w:rPr>
          <w:lang w:val="fr-FR"/>
        </w:rPr>
        <w:t xml:space="preserve">, Edwin. </w:t>
      </w:r>
      <w:r w:rsidR="0080225E">
        <w:t>“</w:t>
      </w:r>
      <w:r w:rsidRPr="005E1307">
        <w:t>Anthropomorphism in Hellenism and in Judaism</w:t>
      </w:r>
      <w:r w:rsidR="0080225E">
        <w:t>”</w:t>
      </w:r>
      <w:r w:rsidR="00FC0A5D">
        <w:t>,</w:t>
      </w:r>
      <w:r w:rsidRPr="005E1307">
        <w:t xml:space="preserve"> </w:t>
      </w:r>
      <w:r w:rsidRPr="00646BAE">
        <w:rPr>
          <w:i/>
        </w:rPr>
        <w:t>Bibliotheca Sacra</w:t>
      </w:r>
      <w:r w:rsidRPr="005E1307">
        <w:t xml:space="preserve"> 127 (1970</w:t>
      </w:r>
      <w:r w:rsidR="00CB047A">
        <w:t>)</w:t>
      </w:r>
      <w:r w:rsidRPr="005E1307">
        <w:t xml:space="preserve"> 212-</w:t>
      </w:r>
      <w:r w:rsidR="001E1EE1">
        <w:t>2</w:t>
      </w:r>
      <w:r w:rsidRPr="005E1307">
        <w:t>22.</w:t>
      </w:r>
    </w:p>
    <w:p w14:paraId="39896905" w14:textId="77777777" w:rsidR="00DB2DCB" w:rsidRDefault="00DB2DCB" w:rsidP="000050B1">
      <w:pPr>
        <w:widowControl w:val="0"/>
        <w:autoSpaceDE w:val="0"/>
        <w:autoSpaceDN w:val="0"/>
        <w:adjustRightInd w:val="0"/>
      </w:pPr>
    </w:p>
    <w:p w14:paraId="678EB729" w14:textId="77777777" w:rsidR="009D1E6D" w:rsidRDefault="009D1E6D" w:rsidP="000050B1">
      <w:pPr>
        <w:widowControl w:val="0"/>
        <w:autoSpaceDE w:val="0"/>
        <w:autoSpaceDN w:val="0"/>
        <w:adjustRightInd w:val="0"/>
      </w:pPr>
    </w:p>
    <w:p w14:paraId="691591A2" w14:textId="77777777" w:rsidR="00084328" w:rsidRDefault="00084328" w:rsidP="000050B1">
      <w:pPr>
        <w:widowControl w:val="0"/>
        <w:autoSpaceDE w:val="0"/>
        <w:autoSpaceDN w:val="0"/>
        <w:adjustRightInd w:val="0"/>
        <w:jc w:val="center"/>
        <w:rPr>
          <w:rFonts w:ascii="Copperplate Gothic Bold" w:hAnsi="Copperplate Gothic Bold"/>
        </w:rPr>
        <w:sectPr w:rsidR="00084328" w:rsidSect="008A68DA">
          <w:headerReference w:type="default" r:id="rId28"/>
          <w:pgSz w:w="12240" w:h="15840" w:code="1"/>
          <w:pgMar w:top="1440" w:right="1440" w:bottom="1440" w:left="2160" w:header="720" w:footer="720" w:gutter="0"/>
          <w:cols w:space="720"/>
          <w:docGrid w:linePitch="360"/>
        </w:sectPr>
      </w:pPr>
    </w:p>
    <w:p w14:paraId="7B80E9B6" w14:textId="77777777" w:rsidR="006C73BD" w:rsidRPr="00117FDE" w:rsidRDefault="001217FC" w:rsidP="000050B1">
      <w:pPr>
        <w:widowControl w:val="0"/>
        <w:autoSpaceDE w:val="0"/>
        <w:autoSpaceDN w:val="0"/>
        <w:adjustRightInd w:val="0"/>
        <w:jc w:val="center"/>
        <w:rPr>
          <w:rFonts w:ascii="Copperplate Gothic Bold" w:hAnsi="Copperplate Gothic Bold"/>
        </w:rPr>
      </w:pPr>
      <w:r>
        <w:rPr>
          <w:rFonts w:ascii="Copperplate Gothic Bold" w:hAnsi="Copperplate Gothic Bold"/>
        </w:rPr>
        <w:lastRenderedPageBreak/>
        <w:t>5</w:t>
      </w:r>
      <w:r w:rsidR="006C73BD" w:rsidRPr="00117FDE">
        <w:rPr>
          <w:rFonts w:ascii="Copperplate Gothic Bold" w:hAnsi="Copperplate Gothic Bold"/>
        </w:rPr>
        <w:t xml:space="preserve">. </w:t>
      </w:r>
      <w:r w:rsidR="005F1F01">
        <w:rPr>
          <w:rFonts w:ascii="Copperplate Gothic Bold" w:hAnsi="Copperplate Gothic Bold"/>
        </w:rPr>
        <w:t>Form</w:t>
      </w:r>
    </w:p>
    <w:p w14:paraId="1B92E09B" w14:textId="77777777" w:rsidR="006C73BD" w:rsidRDefault="006C73BD" w:rsidP="006C73BD">
      <w:pPr>
        <w:widowControl w:val="0"/>
        <w:autoSpaceDE w:val="0"/>
        <w:autoSpaceDN w:val="0"/>
        <w:adjustRightInd w:val="0"/>
        <w:rPr>
          <w:b/>
        </w:rPr>
      </w:pPr>
    </w:p>
    <w:p w14:paraId="6CBF6CF4" w14:textId="77777777" w:rsidR="005F0C39" w:rsidRPr="005E1307" w:rsidRDefault="005F0C39" w:rsidP="00FC0A5D">
      <w:pPr>
        <w:widowControl w:val="0"/>
        <w:autoSpaceDE w:val="0"/>
        <w:autoSpaceDN w:val="0"/>
        <w:adjustRightInd w:val="0"/>
        <w:ind w:left="720" w:hanging="720"/>
      </w:pPr>
      <w:r w:rsidRPr="005E1307">
        <w:t>Burke</w:t>
      </w:r>
      <w:r w:rsidR="00FC0A5D">
        <w:t>, Kenneth</w:t>
      </w:r>
      <w:r w:rsidRPr="005E1307">
        <w:t xml:space="preserve">. </w:t>
      </w:r>
      <w:r w:rsidR="0080225E">
        <w:t>“</w:t>
      </w:r>
      <w:r w:rsidR="00FC0A5D">
        <w:t>Literature as Equipment for Living</w:t>
      </w:r>
      <w:r w:rsidR="0080225E">
        <w:t>”</w:t>
      </w:r>
      <w:r w:rsidR="00E344EF">
        <w:t xml:space="preserve">, in </w:t>
      </w:r>
      <w:r w:rsidR="00FC0A5D" w:rsidRPr="00FC0A5D">
        <w:rPr>
          <w:i/>
        </w:rPr>
        <w:t>The Philosophy of Literary Form</w:t>
      </w:r>
      <w:r w:rsidR="00FC0A5D">
        <w:t xml:space="preserve"> (</w:t>
      </w:r>
      <w:r w:rsidRPr="005E1307">
        <w:t>Baton Rouge: Louisiana University Press, 1941</w:t>
      </w:r>
      <w:r w:rsidR="00FC0A5D">
        <w:t>)</w:t>
      </w:r>
      <w:r w:rsidRPr="005E1307">
        <w:t xml:space="preserve"> 253-</w:t>
      </w:r>
      <w:r w:rsidR="003B726E">
        <w:t>2</w:t>
      </w:r>
      <w:r w:rsidRPr="005E1307">
        <w:t>62.</w:t>
      </w:r>
    </w:p>
    <w:p w14:paraId="06C3B3E5" w14:textId="77777777" w:rsidR="005F0C39" w:rsidRPr="005E1307" w:rsidRDefault="005F0C39" w:rsidP="005F0C39">
      <w:pPr>
        <w:widowControl w:val="0"/>
        <w:autoSpaceDE w:val="0"/>
        <w:autoSpaceDN w:val="0"/>
        <w:adjustRightInd w:val="0"/>
      </w:pPr>
    </w:p>
    <w:p w14:paraId="1CD9175C" w14:textId="77777777" w:rsidR="005F0C39" w:rsidRPr="005E1307" w:rsidRDefault="005F0C39" w:rsidP="005F0C39">
      <w:pPr>
        <w:widowControl w:val="0"/>
        <w:autoSpaceDE w:val="0"/>
        <w:autoSpaceDN w:val="0"/>
        <w:adjustRightInd w:val="0"/>
        <w:spacing w:after="240"/>
        <w:ind w:left="720" w:hanging="720"/>
      </w:pPr>
      <w:r w:rsidRPr="005E1307">
        <w:t xml:space="preserve">Cook, Stuart S. The </w:t>
      </w:r>
      <w:r w:rsidR="00DB33DC">
        <w:t>n</w:t>
      </w:r>
      <w:r w:rsidRPr="005E1307">
        <w:t xml:space="preserve">ature and </w:t>
      </w:r>
      <w:r w:rsidR="00DB33DC">
        <w:t>u</w:t>
      </w:r>
      <w:r w:rsidRPr="005E1307">
        <w:t>se of the Proverbs of Solomon</w:t>
      </w:r>
      <w:r w:rsidR="00EB65DD">
        <w:t xml:space="preserve"> </w:t>
      </w:r>
      <w:r w:rsidR="002D2040">
        <w:t>(</w:t>
      </w:r>
      <w:r w:rsidRPr="005E1307">
        <w:t xml:space="preserve">ThM </w:t>
      </w:r>
      <w:r w:rsidR="00B150FA">
        <w:t>thesis;</w:t>
      </w:r>
      <w:r w:rsidR="00343D65">
        <w:t xml:space="preserve"> </w:t>
      </w:r>
      <w:r w:rsidRPr="005E1307">
        <w:t>Dallas Theological Seminary, 1975</w:t>
      </w:r>
      <w:r w:rsidR="00C66390">
        <w:t>).</w:t>
      </w:r>
    </w:p>
    <w:p w14:paraId="4F61DC9E" w14:textId="77777777" w:rsidR="005F0C39" w:rsidRPr="005E1307" w:rsidRDefault="005F0C39" w:rsidP="005F0C39">
      <w:pPr>
        <w:widowControl w:val="0"/>
        <w:autoSpaceDE w:val="0"/>
        <w:autoSpaceDN w:val="0"/>
        <w:adjustRightInd w:val="0"/>
        <w:spacing w:after="240"/>
        <w:ind w:left="720" w:hanging="720"/>
      </w:pPr>
      <w:r w:rsidRPr="005E1307">
        <w:rPr>
          <w:color w:val="000000"/>
        </w:rPr>
        <w:t>Nel, Philip Johannes</w:t>
      </w:r>
      <w:r w:rsidRPr="005E1307">
        <w:t xml:space="preserve">. </w:t>
      </w:r>
      <w:r w:rsidR="0080225E">
        <w:t>“</w:t>
      </w:r>
      <w:r w:rsidRPr="005E1307">
        <w:t>The Genres of Biblical Wisdom Literature</w:t>
      </w:r>
      <w:r w:rsidR="0080225E">
        <w:t>”</w:t>
      </w:r>
      <w:r w:rsidR="002D2040">
        <w:t>,</w:t>
      </w:r>
      <w:r w:rsidRPr="005E1307">
        <w:t xml:space="preserve"> </w:t>
      </w:r>
      <w:r w:rsidRPr="00646BAE">
        <w:rPr>
          <w:i/>
        </w:rPr>
        <w:t>Journal of Northwest Semitic Languages</w:t>
      </w:r>
      <w:r w:rsidRPr="005E1307">
        <w:t xml:space="preserve"> 9 (1981</w:t>
      </w:r>
      <w:r w:rsidR="00CB047A">
        <w:t>)</w:t>
      </w:r>
      <w:r w:rsidRPr="005E1307">
        <w:t xml:space="preserve"> 129-</w:t>
      </w:r>
      <w:r w:rsidR="00797092">
        <w:t>1</w:t>
      </w:r>
      <w:r w:rsidRPr="005E1307">
        <w:t>42.</w:t>
      </w:r>
    </w:p>
    <w:p w14:paraId="78597C13" w14:textId="77777777" w:rsidR="005F0C39" w:rsidRDefault="005F0C39" w:rsidP="005F0C39">
      <w:pPr>
        <w:widowControl w:val="0"/>
        <w:autoSpaceDE w:val="0"/>
        <w:autoSpaceDN w:val="0"/>
        <w:adjustRightInd w:val="0"/>
        <w:spacing w:after="240"/>
        <w:ind w:left="720" w:hanging="720"/>
      </w:pPr>
      <w:r w:rsidRPr="005E1307">
        <w:t xml:space="preserve">Smith, Duane E. </w:t>
      </w:r>
      <w:r w:rsidR="0080225E">
        <w:t>“</w:t>
      </w:r>
      <w:r w:rsidRPr="005E1307">
        <w:t>Wisdom Genres in Rs 22.439</w:t>
      </w:r>
      <w:r w:rsidR="0080225E">
        <w:t>”</w:t>
      </w:r>
      <w:r w:rsidR="00E344EF">
        <w:t xml:space="preserve">, in </w:t>
      </w:r>
      <w:r w:rsidRPr="00646BAE">
        <w:rPr>
          <w:i/>
        </w:rPr>
        <w:t xml:space="preserve">Ras </w:t>
      </w:r>
      <w:proofErr w:type="spellStart"/>
      <w:r w:rsidRPr="00646BAE">
        <w:rPr>
          <w:i/>
        </w:rPr>
        <w:t>Shamra</w:t>
      </w:r>
      <w:proofErr w:type="spellEnd"/>
      <w:r w:rsidRPr="00646BAE">
        <w:rPr>
          <w:i/>
        </w:rPr>
        <w:t xml:space="preserve"> Parallels</w:t>
      </w:r>
      <w:r w:rsidR="00315FF6">
        <w:t xml:space="preserve"> (</w:t>
      </w:r>
      <w:r w:rsidR="002D2040" w:rsidRPr="005E1307">
        <w:t>Loran E. Fisher</w:t>
      </w:r>
      <w:r w:rsidR="00CC6BD3">
        <w:t xml:space="preserve"> (ed.)</w:t>
      </w:r>
      <w:r w:rsidR="00EB65DD">
        <w:t>;</w:t>
      </w:r>
      <w:r w:rsidR="00C23DB1">
        <w:t xml:space="preserve"> </w:t>
      </w:r>
      <w:r w:rsidR="002D2040" w:rsidRPr="00EB65DD">
        <w:t xml:space="preserve">Analecta Orientalia, 50; </w:t>
      </w:r>
      <w:r w:rsidRPr="005E1307">
        <w:t>Rome: Pontifical Biblical Institute, 1975</w:t>
      </w:r>
      <w:r w:rsidR="002D2040">
        <w:t>) 215-</w:t>
      </w:r>
      <w:r w:rsidR="00797092">
        <w:t>2</w:t>
      </w:r>
      <w:r w:rsidR="002D2040">
        <w:t>47</w:t>
      </w:r>
      <w:r w:rsidRPr="005E1307">
        <w:t>.</w:t>
      </w:r>
    </w:p>
    <w:p w14:paraId="1BF9ED93" w14:textId="77777777" w:rsidR="0005088A" w:rsidRDefault="005F0C39" w:rsidP="005F0C39">
      <w:pPr>
        <w:widowControl w:val="0"/>
        <w:autoSpaceDE w:val="0"/>
        <w:autoSpaceDN w:val="0"/>
        <w:adjustRightInd w:val="0"/>
        <w:spacing w:after="240"/>
        <w:ind w:left="720" w:hanging="720"/>
      </w:pPr>
      <w:r w:rsidRPr="005E1307">
        <w:t xml:space="preserve">Thompson, John Mark. </w:t>
      </w:r>
      <w:r w:rsidRPr="002D2040">
        <w:rPr>
          <w:i/>
        </w:rPr>
        <w:t>The Form and Function of Proverbs in Ancient Israel</w:t>
      </w:r>
      <w:r w:rsidR="00B303ED">
        <w:t xml:space="preserve"> </w:t>
      </w:r>
      <w:r w:rsidR="002D2040">
        <w:t>(</w:t>
      </w:r>
      <w:r w:rsidR="001F23C3">
        <w:t>The Hague:</w:t>
      </w:r>
      <w:r w:rsidR="00B303ED">
        <w:t xml:space="preserve"> </w:t>
      </w:r>
      <w:r w:rsidR="001F23C3">
        <w:t>Mouton and Company 1974</w:t>
      </w:r>
      <w:r w:rsidR="002D2040">
        <w:t>)</w:t>
      </w:r>
      <w:r w:rsidR="0005088A">
        <w:t>.</w:t>
      </w:r>
    </w:p>
    <w:p w14:paraId="5E1BDFDD" w14:textId="77777777" w:rsidR="005F0C39" w:rsidRPr="005E1307" w:rsidRDefault="0005088A" w:rsidP="005F0C39">
      <w:pPr>
        <w:widowControl w:val="0"/>
        <w:autoSpaceDE w:val="0"/>
        <w:autoSpaceDN w:val="0"/>
        <w:adjustRightInd w:val="0"/>
        <w:spacing w:after="240"/>
        <w:ind w:left="720" w:hanging="720"/>
      </w:pPr>
      <w:r w:rsidRPr="0005088A">
        <w:t xml:space="preserve">--. The </w:t>
      </w:r>
      <w:r w:rsidR="00361852">
        <w:t>f</w:t>
      </w:r>
      <w:r w:rsidRPr="0005088A">
        <w:t xml:space="preserve">orm and </w:t>
      </w:r>
      <w:r w:rsidR="00361852">
        <w:t>f</w:t>
      </w:r>
      <w:r w:rsidRPr="0005088A">
        <w:t xml:space="preserve">unction of Proverbs in </w:t>
      </w:r>
      <w:r w:rsidR="00361852">
        <w:t>a</w:t>
      </w:r>
      <w:r w:rsidRPr="0005088A">
        <w:t>ncient Israel (</w:t>
      </w:r>
      <w:r w:rsidR="006A2F96">
        <w:t>Ph.D.</w:t>
      </w:r>
      <w:r w:rsidR="005F0C39" w:rsidRPr="005E1307">
        <w:t xml:space="preserve"> </w:t>
      </w:r>
      <w:r w:rsidR="00B150FA">
        <w:t>dissertation;</w:t>
      </w:r>
      <w:r w:rsidR="005F0C39" w:rsidRPr="005E1307">
        <w:t xml:space="preserve"> Vanderbilt University, 1965</w:t>
      </w:r>
      <w:r>
        <w:t>)</w:t>
      </w:r>
      <w:r w:rsidR="005F0C39" w:rsidRPr="005E1307">
        <w:t>.</w:t>
      </w:r>
    </w:p>
    <w:p w14:paraId="6E681BB7" w14:textId="77777777" w:rsidR="005F0C39" w:rsidRPr="005E1307" w:rsidRDefault="005F0C39" w:rsidP="005F0C39">
      <w:pPr>
        <w:widowControl w:val="0"/>
        <w:autoSpaceDE w:val="0"/>
        <w:autoSpaceDN w:val="0"/>
        <w:adjustRightInd w:val="0"/>
        <w:spacing w:after="240"/>
        <w:ind w:left="720" w:hanging="720"/>
      </w:pPr>
      <w:r w:rsidRPr="005E1307">
        <w:t xml:space="preserve">Williams, James G. </w:t>
      </w:r>
      <w:r w:rsidR="0080225E">
        <w:t>“</w:t>
      </w:r>
      <w:r w:rsidRPr="005E1307">
        <w:t>The Power of Form: A Study of Biblical Proverbs</w:t>
      </w:r>
      <w:r w:rsidR="0080225E">
        <w:t>”</w:t>
      </w:r>
      <w:r w:rsidR="00E344EF">
        <w:t xml:space="preserve">, in </w:t>
      </w:r>
      <w:r w:rsidRPr="00646BAE">
        <w:rPr>
          <w:i/>
        </w:rPr>
        <w:t>Learning from the Sages: Selected Studies on the Book of Proverbs</w:t>
      </w:r>
      <w:r w:rsidRPr="005E1307">
        <w:t xml:space="preserve"> </w:t>
      </w:r>
      <w:r w:rsidR="002D2040">
        <w:t>(</w:t>
      </w:r>
      <w:r w:rsidRPr="005E1307">
        <w:t xml:space="preserve">Roy B. </w:t>
      </w:r>
      <w:proofErr w:type="spellStart"/>
      <w:r w:rsidRPr="005E1307">
        <w:t>Zuck</w:t>
      </w:r>
      <w:proofErr w:type="spellEnd"/>
      <w:r w:rsidR="00CC6BD3">
        <w:t xml:space="preserve"> (ed.)</w:t>
      </w:r>
      <w:r w:rsidR="00CB458A">
        <w:t>;</w:t>
      </w:r>
      <w:r w:rsidRPr="005E1307">
        <w:t xml:space="preserve"> Grand Rapids: Baker, 1995</w:t>
      </w:r>
      <w:r w:rsidR="002D2040">
        <w:t>)</w:t>
      </w:r>
      <w:r w:rsidRPr="005E1307">
        <w:t xml:space="preserve"> 73-98.</w:t>
      </w:r>
    </w:p>
    <w:p w14:paraId="2AFC340B" w14:textId="77777777" w:rsidR="005F0C39" w:rsidRPr="005E1307" w:rsidRDefault="005F0C39" w:rsidP="005F0C39">
      <w:pPr>
        <w:widowControl w:val="0"/>
        <w:autoSpaceDE w:val="0"/>
        <w:autoSpaceDN w:val="0"/>
        <w:adjustRightInd w:val="0"/>
        <w:spacing w:after="240"/>
        <w:ind w:left="720" w:hanging="720"/>
      </w:pPr>
      <w:r w:rsidRPr="005E1307">
        <w:t xml:space="preserve">Williams, James G. </w:t>
      </w:r>
      <w:r w:rsidR="0080225E">
        <w:t>“</w:t>
      </w:r>
      <w:r w:rsidRPr="005E1307">
        <w:t>The Power of Form: A Study of Biblical Proverbs</w:t>
      </w:r>
      <w:r w:rsidR="0080225E">
        <w:t>”</w:t>
      </w:r>
      <w:r w:rsidR="002D2040">
        <w:t>,</w:t>
      </w:r>
      <w:r w:rsidRPr="005E1307">
        <w:t xml:space="preserve"> </w:t>
      </w:r>
      <w:r w:rsidRPr="00646BAE">
        <w:rPr>
          <w:i/>
        </w:rPr>
        <w:t>Semeia</w:t>
      </w:r>
      <w:r w:rsidRPr="005E1307">
        <w:t xml:space="preserve"> 17-19 (1980</w:t>
      </w:r>
      <w:r w:rsidR="00CB047A">
        <w:t>)</w:t>
      </w:r>
      <w:r w:rsidRPr="005E1307">
        <w:t xml:space="preserve"> 35-58.</w:t>
      </w:r>
    </w:p>
    <w:p w14:paraId="28654784" w14:textId="77777777" w:rsidR="005F0C39" w:rsidRDefault="005F0C39" w:rsidP="006C73BD">
      <w:pPr>
        <w:widowControl w:val="0"/>
        <w:autoSpaceDE w:val="0"/>
        <w:autoSpaceDN w:val="0"/>
        <w:adjustRightInd w:val="0"/>
        <w:rPr>
          <w:b/>
        </w:rPr>
      </w:pPr>
    </w:p>
    <w:p w14:paraId="50754B4C" w14:textId="77777777" w:rsidR="000050B1" w:rsidRPr="003E5443" w:rsidRDefault="007C5CEC" w:rsidP="000050B1">
      <w:pPr>
        <w:widowControl w:val="0"/>
        <w:autoSpaceDE w:val="0"/>
        <w:autoSpaceDN w:val="0"/>
        <w:adjustRightInd w:val="0"/>
        <w:rPr>
          <w:b/>
          <w:smallCaps/>
        </w:rPr>
      </w:pPr>
      <w:r w:rsidRPr="003E5443">
        <w:rPr>
          <w:b/>
          <w:smallCaps/>
        </w:rPr>
        <w:t>5</w:t>
      </w:r>
      <w:r w:rsidR="000050B1" w:rsidRPr="003E5443">
        <w:rPr>
          <w:b/>
          <w:smallCaps/>
        </w:rPr>
        <w:t>A</w:t>
      </w:r>
      <w:r w:rsidR="000050B1" w:rsidRPr="003E5443">
        <w:rPr>
          <w:b/>
          <w:smallCaps/>
        </w:rPr>
        <w:tab/>
        <w:t xml:space="preserve">Literary </w:t>
      </w:r>
      <w:r w:rsidR="003E5443" w:rsidRPr="003E5443">
        <w:rPr>
          <w:b/>
          <w:smallCaps/>
        </w:rPr>
        <w:t>Features</w:t>
      </w:r>
    </w:p>
    <w:p w14:paraId="3ED6933A" w14:textId="77777777" w:rsidR="002D2040" w:rsidRDefault="002D2040" w:rsidP="000050B1">
      <w:pPr>
        <w:widowControl w:val="0"/>
        <w:autoSpaceDE w:val="0"/>
        <w:autoSpaceDN w:val="0"/>
        <w:adjustRightInd w:val="0"/>
        <w:rPr>
          <w:b/>
        </w:rPr>
      </w:pPr>
    </w:p>
    <w:p w14:paraId="48DAF222" w14:textId="77777777" w:rsidR="003E5443" w:rsidRPr="003E5443" w:rsidRDefault="003E5443" w:rsidP="000050B1">
      <w:pPr>
        <w:widowControl w:val="0"/>
        <w:autoSpaceDE w:val="0"/>
        <w:autoSpaceDN w:val="0"/>
        <w:adjustRightInd w:val="0"/>
      </w:pPr>
      <w:r>
        <w:rPr>
          <w:b/>
        </w:rPr>
        <w:t>5A1</w:t>
      </w:r>
      <w:r>
        <w:rPr>
          <w:b/>
        </w:rPr>
        <w:tab/>
      </w:r>
      <w:r w:rsidR="00D63655">
        <w:rPr>
          <w:b/>
        </w:rPr>
        <w:t>Poetics (general)</w:t>
      </w:r>
    </w:p>
    <w:p w14:paraId="1287E8EE" w14:textId="77777777" w:rsidR="003E5443" w:rsidRDefault="003E5443" w:rsidP="000050B1">
      <w:pPr>
        <w:widowControl w:val="0"/>
        <w:autoSpaceDE w:val="0"/>
        <w:autoSpaceDN w:val="0"/>
        <w:adjustRightInd w:val="0"/>
      </w:pPr>
    </w:p>
    <w:p w14:paraId="02FFBF7E" w14:textId="77777777" w:rsidR="00762EB7" w:rsidRPr="00236FFD" w:rsidRDefault="00762EB7" w:rsidP="000801B3">
      <w:pPr>
        <w:widowControl w:val="0"/>
        <w:autoSpaceDE w:val="0"/>
        <w:autoSpaceDN w:val="0"/>
        <w:adjustRightInd w:val="0"/>
        <w:ind w:left="720" w:hanging="720"/>
      </w:pPr>
      <w:r w:rsidRPr="00236FFD">
        <w:t xml:space="preserve">Alonso </w:t>
      </w:r>
      <w:proofErr w:type="spellStart"/>
      <w:r w:rsidRPr="00236FFD">
        <w:t>Schökel</w:t>
      </w:r>
      <w:proofErr w:type="spellEnd"/>
      <w:r w:rsidRPr="00236FFD">
        <w:t>, Luis</w:t>
      </w:r>
      <w:r w:rsidR="000801B3">
        <w:t xml:space="preserve">. </w:t>
      </w:r>
      <w:r w:rsidR="0080225E">
        <w:t>“</w:t>
      </w:r>
      <w:r w:rsidRPr="00236FFD">
        <w:t>Hermeneutical Problems of a Literary Study of the Bible</w:t>
      </w:r>
      <w:r w:rsidR="0080225E">
        <w:t>”</w:t>
      </w:r>
      <w:r w:rsidR="002F2F71">
        <w:t xml:space="preserve"> (</w:t>
      </w:r>
      <w:proofErr w:type="spellStart"/>
      <w:r w:rsidR="0057333D" w:rsidRPr="002F2F71">
        <w:t>Vetus</w:t>
      </w:r>
      <w:proofErr w:type="spellEnd"/>
      <w:r w:rsidR="0057333D" w:rsidRPr="002F2F71">
        <w:t xml:space="preserve"> </w:t>
      </w:r>
      <w:proofErr w:type="spellStart"/>
      <w:r w:rsidR="0057333D" w:rsidRPr="002F2F71">
        <w:t>Testamentum</w:t>
      </w:r>
      <w:proofErr w:type="spellEnd"/>
      <w:r w:rsidR="0057333D" w:rsidRPr="002F2F71">
        <w:t xml:space="preserve"> </w:t>
      </w:r>
      <w:r w:rsidR="00476CB7">
        <w:t>Supplement</w:t>
      </w:r>
      <w:r>
        <w:t xml:space="preserve"> 28</w:t>
      </w:r>
      <w:r w:rsidR="002F2F71">
        <w:t xml:space="preserve">; Leiden: E.J. Brill, </w:t>
      </w:r>
      <w:r w:rsidR="000801B3" w:rsidRPr="00236FFD">
        <w:t>1975</w:t>
      </w:r>
      <w:r w:rsidR="000801B3">
        <w:t>)</w:t>
      </w:r>
      <w:r>
        <w:t xml:space="preserve"> </w:t>
      </w:r>
      <w:r w:rsidR="000801B3">
        <w:t>1-15</w:t>
      </w:r>
      <w:r>
        <w:t>.</w:t>
      </w:r>
    </w:p>
    <w:p w14:paraId="2861EDC3" w14:textId="77777777" w:rsidR="00762EB7" w:rsidRPr="00236FFD" w:rsidRDefault="00762EB7" w:rsidP="00762EB7">
      <w:pPr>
        <w:widowControl w:val="0"/>
        <w:autoSpaceDE w:val="0"/>
        <w:autoSpaceDN w:val="0"/>
        <w:adjustRightInd w:val="0"/>
      </w:pPr>
    </w:p>
    <w:p w14:paraId="4FEB1307" w14:textId="77777777" w:rsidR="003E5443" w:rsidRDefault="003E5443" w:rsidP="000801B3">
      <w:pPr>
        <w:widowControl w:val="0"/>
        <w:autoSpaceDE w:val="0"/>
        <w:autoSpaceDN w:val="0"/>
        <w:adjustRightInd w:val="0"/>
        <w:ind w:left="720" w:hanging="720"/>
      </w:pPr>
      <w:proofErr w:type="spellStart"/>
      <w:r w:rsidRPr="008C04EE">
        <w:t>Avishur</w:t>
      </w:r>
      <w:proofErr w:type="spellEnd"/>
      <w:r w:rsidRPr="008C04EE">
        <w:t xml:space="preserve">, </w:t>
      </w:r>
      <w:proofErr w:type="spellStart"/>
      <w:r w:rsidRPr="008C04EE">
        <w:t>Yitzhaq</w:t>
      </w:r>
      <w:proofErr w:type="spellEnd"/>
      <w:r w:rsidR="000801B3">
        <w:t xml:space="preserve">. </w:t>
      </w:r>
      <w:r w:rsidRPr="00646BAE">
        <w:rPr>
          <w:i/>
        </w:rPr>
        <w:t>Stylistic Studies of Word-Pairs in Biblical and Semitic Literature</w:t>
      </w:r>
      <w:r w:rsidRPr="008C04EE">
        <w:t xml:space="preserve"> </w:t>
      </w:r>
      <w:r w:rsidR="00366875">
        <w:t>(</w:t>
      </w:r>
      <w:r w:rsidRPr="008C04EE">
        <w:t>A</w:t>
      </w:r>
      <w:r w:rsidR="00366875">
        <w:t xml:space="preserve">lter Orient und </w:t>
      </w:r>
      <w:proofErr w:type="spellStart"/>
      <w:r w:rsidR="00366875">
        <w:t>Altes</w:t>
      </w:r>
      <w:proofErr w:type="spellEnd"/>
      <w:r w:rsidR="00366875">
        <w:t xml:space="preserve"> </w:t>
      </w:r>
      <w:r w:rsidR="00476CB7">
        <w:t>Testament</w:t>
      </w:r>
      <w:r w:rsidR="00366875">
        <w:t xml:space="preserve"> 2</w:t>
      </w:r>
      <w:r w:rsidRPr="008C04EE">
        <w:t>10</w:t>
      </w:r>
      <w:r w:rsidR="00366875">
        <w:t>;</w:t>
      </w:r>
      <w:r w:rsidRPr="008C04EE">
        <w:t xml:space="preserve"> </w:t>
      </w:r>
      <w:proofErr w:type="spellStart"/>
      <w:r w:rsidRPr="008C04EE">
        <w:t>Neukirchen-Vluyn</w:t>
      </w:r>
      <w:proofErr w:type="spellEnd"/>
      <w:r w:rsidRPr="008C04EE">
        <w:t xml:space="preserve">: </w:t>
      </w:r>
      <w:proofErr w:type="spellStart"/>
      <w:r w:rsidRPr="008C04EE">
        <w:t>Neukirchener</w:t>
      </w:r>
      <w:proofErr w:type="spellEnd"/>
      <w:r w:rsidR="000801B3">
        <w:t xml:space="preserve">, </w:t>
      </w:r>
      <w:r w:rsidR="000801B3" w:rsidRPr="008C04EE">
        <w:t>1984</w:t>
      </w:r>
      <w:r w:rsidR="00C66390">
        <w:t>).</w:t>
      </w:r>
    </w:p>
    <w:p w14:paraId="0845E570" w14:textId="77777777" w:rsidR="003E5443" w:rsidRDefault="003E5443" w:rsidP="000050B1">
      <w:pPr>
        <w:widowControl w:val="0"/>
        <w:autoSpaceDE w:val="0"/>
        <w:autoSpaceDN w:val="0"/>
        <w:adjustRightInd w:val="0"/>
      </w:pPr>
    </w:p>
    <w:p w14:paraId="7C7FB0C2" w14:textId="77777777" w:rsidR="00D63655" w:rsidRPr="005E1307" w:rsidRDefault="00D63655" w:rsidP="000801B3">
      <w:pPr>
        <w:widowControl w:val="0"/>
        <w:autoSpaceDE w:val="0"/>
        <w:autoSpaceDN w:val="0"/>
        <w:adjustRightInd w:val="0"/>
        <w:ind w:left="720" w:hanging="720"/>
        <w:rPr>
          <w:color w:val="000000"/>
        </w:rPr>
      </w:pPr>
      <w:r w:rsidRPr="005E1307">
        <w:t>Bloomfield, Morton</w:t>
      </w:r>
      <w:r w:rsidR="000801B3">
        <w:t xml:space="preserve">. </w:t>
      </w:r>
      <w:r w:rsidR="0080225E">
        <w:t>“</w:t>
      </w:r>
      <w:r w:rsidRPr="005E1307">
        <w:t xml:space="preserve">The </w:t>
      </w:r>
      <w:r w:rsidR="0005088A">
        <w:t>T</w:t>
      </w:r>
      <w:r w:rsidRPr="005E1307">
        <w:t xml:space="preserve">radition and </w:t>
      </w:r>
      <w:r w:rsidR="0005088A">
        <w:t>S</w:t>
      </w:r>
      <w:r w:rsidRPr="005E1307">
        <w:t xml:space="preserve">tyle of </w:t>
      </w:r>
      <w:r w:rsidR="0005088A">
        <w:t>B</w:t>
      </w:r>
      <w:r w:rsidRPr="005E1307">
        <w:t xml:space="preserve">iblical </w:t>
      </w:r>
      <w:r w:rsidR="0005088A">
        <w:t>W</w:t>
      </w:r>
      <w:r w:rsidRPr="005E1307">
        <w:t xml:space="preserve">isdom </w:t>
      </w:r>
      <w:r w:rsidR="0005088A">
        <w:t>L</w:t>
      </w:r>
      <w:r w:rsidRPr="005E1307">
        <w:t>iterature</w:t>
      </w:r>
      <w:r w:rsidR="0080225E">
        <w:t>”</w:t>
      </w:r>
      <w:r w:rsidR="00E344EF">
        <w:t xml:space="preserve">, in </w:t>
      </w:r>
      <w:r w:rsidRPr="00646BAE">
        <w:rPr>
          <w:i/>
        </w:rPr>
        <w:t xml:space="preserve">Biblical </w:t>
      </w:r>
      <w:r w:rsidR="0005088A">
        <w:rPr>
          <w:i/>
        </w:rPr>
        <w:t>P</w:t>
      </w:r>
      <w:r w:rsidRPr="00646BAE">
        <w:rPr>
          <w:i/>
        </w:rPr>
        <w:t xml:space="preserve">atterns in </w:t>
      </w:r>
      <w:r w:rsidR="0005088A">
        <w:rPr>
          <w:i/>
        </w:rPr>
        <w:t>M</w:t>
      </w:r>
      <w:r w:rsidRPr="00646BAE">
        <w:rPr>
          <w:i/>
        </w:rPr>
        <w:t xml:space="preserve">odern </w:t>
      </w:r>
      <w:r w:rsidR="0005088A">
        <w:rPr>
          <w:i/>
        </w:rPr>
        <w:t>L</w:t>
      </w:r>
      <w:r w:rsidRPr="00646BAE">
        <w:rPr>
          <w:i/>
        </w:rPr>
        <w:t>iterature</w:t>
      </w:r>
      <w:r w:rsidRPr="005E1307">
        <w:rPr>
          <w:color w:val="000000"/>
        </w:rPr>
        <w:t xml:space="preserve"> </w:t>
      </w:r>
      <w:r w:rsidR="00366875">
        <w:rPr>
          <w:color w:val="000000"/>
        </w:rPr>
        <w:t>(</w:t>
      </w:r>
      <w:r w:rsidRPr="005E1307">
        <w:rPr>
          <w:color w:val="000000"/>
        </w:rPr>
        <w:t xml:space="preserve">David H. Hirsch and </w:t>
      </w:r>
      <w:proofErr w:type="spellStart"/>
      <w:r w:rsidRPr="005E1307">
        <w:rPr>
          <w:color w:val="000000"/>
        </w:rPr>
        <w:t>Nehama</w:t>
      </w:r>
      <w:proofErr w:type="spellEnd"/>
      <w:r w:rsidRPr="005E1307">
        <w:rPr>
          <w:color w:val="000000"/>
        </w:rPr>
        <w:t xml:space="preserve"> </w:t>
      </w:r>
      <w:proofErr w:type="spellStart"/>
      <w:r w:rsidRPr="005E1307">
        <w:rPr>
          <w:color w:val="000000"/>
        </w:rPr>
        <w:t>Aschkenasy</w:t>
      </w:r>
      <w:proofErr w:type="spellEnd"/>
      <w:r w:rsidR="00CC6BD3">
        <w:t xml:space="preserve"> (eds.)</w:t>
      </w:r>
      <w:r w:rsidR="00366875">
        <w:rPr>
          <w:color w:val="000000"/>
        </w:rPr>
        <w:t>;</w:t>
      </w:r>
      <w:r w:rsidR="000801B3">
        <w:rPr>
          <w:color w:val="000000"/>
        </w:rPr>
        <w:t xml:space="preserve"> </w:t>
      </w:r>
      <w:r w:rsidRPr="005E1307">
        <w:rPr>
          <w:color w:val="000000"/>
        </w:rPr>
        <w:t>Chico: Scholars Press,</w:t>
      </w:r>
      <w:r w:rsidR="000801B3">
        <w:rPr>
          <w:color w:val="000000"/>
        </w:rPr>
        <w:t xml:space="preserve"> </w:t>
      </w:r>
      <w:r w:rsidR="000801B3" w:rsidRPr="005E1307">
        <w:t>1984</w:t>
      </w:r>
      <w:r w:rsidR="00366875">
        <w:t>) 19-30</w:t>
      </w:r>
      <w:r w:rsidRPr="005E1307">
        <w:rPr>
          <w:color w:val="000000"/>
        </w:rPr>
        <w:t>.</w:t>
      </w:r>
    </w:p>
    <w:p w14:paraId="49ACEFB9" w14:textId="77777777" w:rsidR="00D63655" w:rsidRPr="005E1307" w:rsidRDefault="00D63655" w:rsidP="000801B3">
      <w:pPr>
        <w:widowControl w:val="0"/>
        <w:autoSpaceDE w:val="0"/>
        <w:autoSpaceDN w:val="0"/>
        <w:adjustRightInd w:val="0"/>
        <w:ind w:left="720" w:hanging="720"/>
      </w:pPr>
    </w:p>
    <w:p w14:paraId="0A755FC1" w14:textId="77777777" w:rsidR="007738B3" w:rsidRPr="00236FFD" w:rsidRDefault="00D57082" w:rsidP="000801B3">
      <w:pPr>
        <w:widowControl w:val="0"/>
        <w:autoSpaceDE w:val="0"/>
        <w:autoSpaceDN w:val="0"/>
        <w:adjustRightInd w:val="0"/>
        <w:ind w:left="720" w:hanging="720"/>
      </w:pPr>
      <w:proofErr w:type="spellStart"/>
      <w:r w:rsidRPr="00636B15">
        <w:t>Brockm</w:t>
      </w:r>
      <w:r w:rsidR="00FB6418">
        <w:t>ö</w:t>
      </w:r>
      <w:r w:rsidRPr="00636B15">
        <w:t>ller</w:t>
      </w:r>
      <w:proofErr w:type="spellEnd"/>
      <w:r w:rsidRPr="00636B15">
        <w:t>, Katrin</w:t>
      </w:r>
      <w:r w:rsidR="000801B3">
        <w:t xml:space="preserve">. </w:t>
      </w:r>
      <w:r w:rsidR="0080225E">
        <w:t>“</w:t>
      </w:r>
      <w:r w:rsidR="0005088A">
        <w:t>‘</w:t>
      </w:r>
      <w:r w:rsidR="007738B3" w:rsidRPr="00236FFD">
        <w:t xml:space="preserve">Chiasmus </w:t>
      </w:r>
      <w:r w:rsidR="007738B3">
        <w:t>u</w:t>
      </w:r>
      <w:r w:rsidR="0005088A">
        <w:t xml:space="preserve">nd </w:t>
      </w:r>
      <w:proofErr w:type="spellStart"/>
      <w:r w:rsidR="0005088A">
        <w:t>Symmetrie</w:t>
      </w:r>
      <w:proofErr w:type="spellEnd"/>
      <w:r w:rsidR="0005088A">
        <w:t>’</w:t>
      </w:r>
      <w:r w:rsidR="007738B3" w:rsidRPr="00236FFD">
        <w:t xml:space="preserve">: </w:t>
      </w:r>
      <w:proofErr w:type="spellStart"/>
      <w:r w:rsidR="007738B3" w:rsidRPr="00236FFD">
        <w:t>Zur</w:t>
      </w:r>
      <w:proofErr w:type="spellEnd"/>
      <w:r w:rsidR="007738B3" w:rsidRPr="00236FFD">
        <w:t xml:space="preserve"> </w:t>
      </w:r>
      <w:proofErr w:type="spellStart"/>
      <w:r w:rsidR="007738B3" w:rsidRPr="00236FFD">
        <w:t>Diskussion</w:t>
      </w:r>
      <w:proofErr w:type="spellEnd"/>
      <w:r w:rsidR="007738B3" w:rsidRPr="00236FFD">
        <w:t xml:space="preserve"> </w:t>
      </w:r>
      <w:r w:rsidR="007738B3">
        <w:t>u</w:t>
      </w:r>
      <w:r w:rsidR="007738B3" w:rsidRPr="00236FFD">
        <w:t xml:space="preserve">m </w:t>
      </w:r>
      <w:proofErr w:type="spellStart"/>
      <w:r w:rsidR="007738B3">
        <w:t>e</w:t>
      </w:r>
      <w:r w:rsidR="007738B3" w:rsidRPr="00236FFD">
        <w:t>ine</w:t>
      </w:r>
      <w:proofErr w:type="spellEnd"/>
      <w:r w:rsidR="007738B3" w:rsidRPr="00236FFD">
        <w:t xml:space="preserve"> </w:t>
      </w:r>
      <w:proofErr w:type="spellStart"/>
      <w:r w:rsidR="007738B3">
        <w:t>s</w:t>
      </w:r>
      <w:r w:rsidR="007738B3" w:rsidRPr="00236FFD">
        <w:t>innvolle</w:t>
      </w:r>
      <w:proofErr w:type="spellEnd"/>
      <w:r w:rsidR="007738B3" w:rsidRPr="00236FFD">
        <w:t xml:space="preserve"> </w:t>
      </w:r>
      <w:proofErr w:type="spellStart"/>
      <w:r w:rsidR="007738B3" w:rsidRPr="00236FFD">
        <w:t>Struktur</w:t>
      </w:r>
      <w:proofErr w:type="spellEnd"/>
      <w:r w:rsidR="007738B3" w:rsidRPr="00236FFD">
        <w:t xml:space="preserve"> in </w:t>
      </w:r>
      <w:proofErr w:type="spellStart"/>
      <w:r w:rsidR="007738B3" w:rsidRPr="00236FFD">
        <w:t>Spr</w:t>
      </w:r>
      <w:proofErr w:type="spellEnd"/>
      <w:r w:rsidR="007738B3" w:rsidRPr="00236FFD">
        <w:t xml:space="preserve"> 31, 10-31</w:t>
      </w:r>
      <w:r w:rsidR="0080225E">
        <w:t>”</w:t>
      </w:r>
      <w:r w:rsidR="00366875">
        <w:t>,</w:t>
      </w:r>
      <w:r w:rsidR="007738B3" w:rsidRPr="00236FFD">
        <w:t xml:space="preserve"> </w:t>
      </w:r>
      <w:proofErr w:type="spellStart"/>
      <w:r w:rsidR="007738B3" w:rsidRPr="00530DB7">
        <w:rPr>
          <w:i/>
        </w:rPr>
        <w:t>Biblische</w:t>
      </w:r>
      <w:proofErr w:type="spellEnd"/>
      <w:r w:rsidR="007738B3" w:rsidRPr="00530DB7">
        <w:rPr>
          <w:i/>
        </w:rPr>
        <w:t xml:space="preserve"> </w:t>
      </w:r>
      <w:proofErr w:type="spellStart"/>
      <w:r w:rsidR="007738B3" w:rsidRPr="00530DB7">
        <w:rPr>
          <w:i/>
        </w:rPr>
        <w:t>Notizen</w:t>
      </w:r>
      <w:proofErr w:type="spellEnd"/>
      <w:r w:rsidR="007738B3" w:rsidRPr="00236FFD">
        <w:t xml:space="preserve"> 110</w:t>
      </w:r>
      <w:r w:rsidR="000801B3">
        <w:t xml:space="preserve"> (2001)</w:t>
      </w:r>
      <w:r w:rsidR="007738B3" w:rsidRPr="00236FFD">
        <w:t xml:space="preserve"> 12-18.</w:t>
      </w:r>
    </w:p>
    <w:p w14:paraId="53E736E5" w14:textId="77777777" w:rsidR="00D57082" w:rsidRDefault="00D57082" w:rsidP="000801B3">
      <w:pPr>
        <w:widowControl w:val="0"/>
        <w:autoSpaceDE w:val="0"/>
        <w:autoSpaceDN w:val="0"/>
        <w:adjustRightInd w:val="0"/>
        <w:ind w:left="720" w:hanging="720"/>
      </w:pPr>
    </w:p>
    <w:p w14:paraId="6831C97A" w14:textId="77777777" w:rsidR="00D63655" w:rsidRPr="005E1307" w:rsidRDefault="00D63655" w:rsidP="000801B3">
      <w:pPr>
        <w:widowControl w:val="0"/>
        <w:autoSpaceDE w:val="0"/>
        <w:autoSpaceDN w:val="0"/>
        <w:adjustRightInd w:val="0"/>
        <w:ind w:left="720" w:hanging="720"/>
      </w:pPr>
      <w:proofErr w:type="spellStart"/>
      <w:r w:rsidRPr="005E1307">
        <w:t>Brockelmann</w:t>
      </w:r>
      <w:proofErr w:type="spellEnd"/>
      <w:r w:rsidRPr="005E1307">
        <w:t>, Carl</w:t>
      </w:r>
      <w:r w:rsidR="000801B3">
        <w:t xml:space="preserve">. </w:t>
      </w:r>
      <w:r w:rsidRPr="00646BAE">
        <w:rPr>
          <w:i/>
        </w:rPr>
        <w:t xml:space="preserve">Grundriss der </w:t>
      </w:r>
      <w:proofErr w:type="spellStart"/>
      <w:r w:rsidRPr="00646BAE">
        <w:rPr>
          <w:i/>
        </w:rPr>
        <w:t>vergleichenden</w:t>
      </w:r>
      <w:proofErr w:type="spellEnd"/>
      <w:r w:rsidRPr="00646BAE">
        <w:rPr>
          <w:i/>
        </w:rPr>
        <w:t xml:space="preserve"> Grammatik der </w:t>
      </w:r>
      <w:proofErr w:type="spellStart"/>
      <w:r w:rsidRPr="00646BAE">
        <w:rPr>
          <w:i/>
        </w:rPr>
        <w:t>semitischen</w:t>
      </w:r>
      <w:proofErr w:type="spellEnd"/>
      <w:r w:rsidRPr="00646BAE">
        <w:rPr>
          <w:i/>
        </w:rPr>
        <w:t xml:space="preserve"> </w:t>
      </w:r>
      <w:proofErr w:type="spellStart"/>
      <w:r w:rsidRPr="00646BAE">
        <w:rPr>
          <w:i/>
        </w:rPr>
        <w:t>Sprache</w:t>
      </w:r>
      <w:proofErr w:type="spellEnd"/>
      <w:r w:rsidR="00366DEC">
        <w:t xml:space="preserve"> </w:t>
      </w:r>
      <w:r w:rsidR="00366DEC">
        <w:lastRenderedPageBreak/>
        <w:t>(</w:t>
      </w:r>
      <w:r w:rsidRPr="005E1307">
        <w:t>2 vols.</w:t>
      </w:r>
      <w:r w:rsidR="0005088A">
        <w:t>;</w:t>
      </w:r>
      <w:r w:rsidRPr="005E1307">
        <w:t xml:space="preserve"> New York: </w:t>
      </w:r>
      <w:proofErr w:type="spellStart"/>
      <w:r w:rsidRPr="005E1307">
        <w:t>Lemcke</w:t>
      </w:r>
      <w:proofErr w:type="spellEnd"/>
      <w:r w:rsidRPr="005E1307">
        <w:t xml:space="preserve"> &amp; Buechner</w:t>
      </w:r>
      <w:r w:rsidR="000801B3">
        <w:t>, 1913</w:t>
      </w:r>
      <w:r w:rsidR="00C66390">
        <w:t>).</w:t>
      </w:r>
    </w:p>
    <w:p w14:paraId="590B48CD" w14:textId="77777777" w:rsidR="00D63655" w:rsidRPr="005E1307" w:rsidRDefault="00D63655" w:rsidP="000801B3">
      <w:pPr>
        <w:widowControl w:val="0"/>
        <w:autoSpaceDE w:val="0"/>
        <w:autoSpaceDN w:val="0"/>
        <w:adjustRightInd w:val="0"/>
        <w:ind w:left="720" w:hanging="720"/>
      </w:pPr>
    </w:p>
    <w:p w14:paraId="20F4C780" w14:textId="77777777" w:rsidR="00D63655" w:rsidRPr="005E1307" w:rsidRDefault="00D63655" w:rsidP="000801B3">
      <w:pPr>
        <w:widowControl w:val="0"/>
        <w:autoSpaceDE w:val="0"/>
        <w:autoSpaceDN w:val="0"/>
        <w:adjustRightInd w:val="0"/>
        <w:ind w:left="720" w:hanging="720"/>
      </w:pPr>
      <w:r w:rsidRPr="005E1307">
        <w:t>Bryce, Glendon E.</w:t>
      </w:r>
      <w:r w:rsidR="000801B3">
        <w:t xml:space="preserve"> </w:t>
      </w:r>
      <w:r w:rsidR="0080225E">
        <w:t>“</w:t>
      </w:r>
      <w:r w:rsidRPr="005E1307">
        <w:t>The Structural Analysis of Didactic Text</w:t>
      </w:r>
      <w:r w:rsidR="0080225E">
        <w:t>”</w:t>
      </w:r>
      <w:r w:rsidR="00366875">
        <w:t>,</w:t>
      </w:r>
      <w:r w:rsidRPr="005E1307">
        <w:t xml:space="preserve"> </w:t>
      </w:r>
      <w:r w:rsidRPr="00646BAE">
        <w:rPr>
          <w:i/>
        </w:rPr>
        <w:t xml:space="preserve">Biblical and </w:t>
      </w:r>
      <w:r w:rsidR="0005088A">
        <w:rPr>
          <w:i/>
        </w:rPr>
        <w:t>N</w:t>
      </w:r>
      <w:r w:rsidRPr="00646BAE">
        <w:rPr>
          <w:i/>
        </w:rPr>
        <w:t>ear Eastern Studies: Essays in Honor of William Sanford Lasor</w:t>
      </w:r>
      <w:r w:rsidR="00315FF6">
        <w:t xml:space="preserve"> (</w:t>
      </w:r>
      <w:r w:rsidR="00EB65DD">
        <w:t>G.</w:t>
      </w:r>
      <w:r w:rsidRPr="005E1307">
        <w:t>A. Tuttle</w:t>
      </w:r>
      <w:r w:rsidR="00CC6BD3">
        <w:t xml:space="preserve"> (ed.)</w:t>
      </w:r>
      <w:r w:rsidR="00366875">
        <w:t>;</w:t>
      </w:r>
      <w:r w:rsidR="000801B3">
        <w:t xml:space="preserve"> </w:t>
      </w:r>
      <w:r w:rsidRPr="005E1307">
        <w:t>Grand Rapids: Eerdmans</w:t>
      </w:r>
      <w:r w:rsidR="000801B3">
        <w:t>, 1978</w:t>
      </w:r>
      <w:r w:rsidR="00366875">
        <w:t>) 107-</w:t>
      </w:r>
      <w:r w:rsidR="001E1EE1">
        <w:t>1</w:t>
      </w:r>
      <w:r w:rsidR="00366875">
        <w:t>21</w:t>
      </w:r>
      <w:r w:rsidR="002C47BC">
        <w:t>.</w:t>
      </w:r>
    </w:p>
    <w:p w14:paraId="699649F9" w14:textId="77777777" w:rsidR="00D63655" w:rsidRPr="005E1307" w:rsidRDefault="00D63655" w:rsidP="00D63655">
      <w:pPr>
        <w:widowControl w:val="0"/>
        <w:autoSpaceDE w:val="0"/>
        <w:autoSpaceDN w:val="0"/>
        <w:adjustRightInd w:val="0"/>
      </w:pPr>
    </w:p>
    <w:p w14:paraId="45A0B271" w14:textId="77777777" w:rsidR="00D63655" w:rsidRPr="005E1307" w:rsidRDefault="00D63655" w:rsidP="00D63655">
      <w:pPr>
        <w:widowControl w:val="0"/>
        <w:autoSpaceDE w:val="0"/>
        <w:autoSpaceDN w:val="0"/>
        <w:adjustRightInd w:val="0"/>
        <w:spacing w:after="240"/>
        <w:ind w:left="720" w:hanging="720"/>
      </w:pPr>
      <w:proofErr w:type="spellStart"/>
      <w:r w:rsidRPr="005E1307">
        <w:t>Ceresko</w:t>
      </w:r>
      <w:proofErr w:type="spellEnd"/>
      <w:r w:rsidRPr="005E1307">
        <w:t xml:space="preserve">, Anthony. </w:t>
      </w:r>
      <w:r w:rsidRPr="00646BAE">
        <w:rPr>
          <w:i/>
        </w:rPr>
        <w:t xml:space="preserve">Prophets and </w:t>
      </w:r>
      <w:r w:rsidR="0005088A">
        <w:rPr>
          <w:i/>
        </w:rPr>
        <w:t>P</w:t>
      </w:r>
      <w:r w:rsidRPr="00646BAE">
        <w:rPr>
          <w:i/>
        </w:rPr>
        <w:t xml:space="preserve">roverbs: </w:t>
      </w:r>
      <w:r w:rsidR="0005088A">
        <w:rPr>
          <w:i/>
        </w:rPr>
        <w:t>M</w:t>
      </w:r>
      <w:r w:rsidRPr="00646BAE">
        <w:rPr>
          <w:i/>
        </w:rPr>
        <w:t xml:space="preserve">ore </w:t>
      </w:r>
      <w:r w:rsidR="0005088A">
        <w:rPr>
          <w:i/>
        </w:rPr>
        <w:t>S</w:t>
      </w:r>
      <w:r w:rsidRPr="00646BAE">
        <w:rPr>
          <w:i/>
        </w:rPr>
        <w:t xml:space="preserve">tudies in Old Testament </w:t>
      </w:r>
      <w:r w:rsidR="0005088A">
        <w:rPr>
          <w:i/>
        </w:rPr>
        <w:t>P</w:t>
      </w:r>
      <w:r w:rsidRPr="00646BAE">
        <w:rPr>
          <w:i/>
        </w:rPr>
        <w:t xml:space="preserve">oetry and </w:t>
      </w:r>
      <w:r w:rsidR="0005088A">
        <w:rPr>
          <w:i/>
        </w:rPr>
        <w:t>B</w:t>
      </w:r>
      <w:r w:rsidRPr="00646BAE">
        <w:rPr>
          <w:i/>
        </w:rPr>
        <w:t xml:space="preserve">iblical </w:t>
      </w:r>
      <w:r w:rsidR="0005088A">
        <w:rPr>
          <w:i/>
        </w:rPr>
        <w:t>R</w:t>
      </w:r>
      <w:r w:rsidRPr="00646BAE">
        <w:rPr>
          <w:i/>
        </w:rPr>
        <w:t>eligion</w:t>
      </w:r>
      <w:r w:rsidR="00366DEC">
        <w:t xml:space="preserve"> (</w:t>
      </w:r>
      <w:r w:rsidRPr="005E1307">
        <w:t>Quezon City, Philippines:</w:t>
      </w:r>
      <w:r>
        <w:t xml:space="preserve"> </w:t>
      </w:r>
      <w:r w:rsidR="0005088A">
        <w:t>Claretian Publi</w:t>
      </w:r>
      <w:r w:rsidRPr="005E1307">
        <w:t>cations, 2002</w:t>
      </w:r>
      <w:r w:rsidR="00C66390">
        <w:t>).</w:t>
      </w:r>
    </w:p>
    <w:p w14:paraId="40EA82DA" w14:textId="77777777" w:rsidR="00D63655" w:rsidRPr="005E1307" w:rsidRDefault="00D63655" w:rsidP="00D63655">
      <w:pPr>
        <w:widowControl w:val="0"/>
        <w:autoSpaceDE w:val="0"/>
        <w:autoSpaceDN w:val="0"/>
        <w:adjustRightInd w:val="0"/>
        <w:spacing w:after="240"/>
        <w:ind w:left="720" w:hanging="720"/>
      </w:pPr>
      <w:r w:rsidRPr="005E1307">
        <w:t xml:space="preserve">Chen, Yiyi. Israelian Hebrew in the </w:t>
      </w:r>
      <w:r w:rsidR="00361852">
        <w:t>b</w:t>
      </w:r>
      <w:r w:rsidRPr="005E1307">
        <w:t>ook of Proverbs</w:t>
      </w:r>
      <w:r w:rsidR="00EB65DD">
        <w:t xml:space="preserve"> </w:t>
      </w:r>
      <w:r w:rsidR="00366875">
        <w:t>(</w:t>
      </w:r>
      <w:r w:rsidR="006A2F96">
        <w:t>Ph.D.</w:t>
      </w:r>
      <w:r w:rsidRPr="005E1307">
        <w:t xml:space="preserve"> </w:t>
      </w:r>
      <w:r w:rsidR="00B150FA">
        <w:t>dissertation;</w:t>
      </w:r>
      <w:r w:rsidRPr="005E1307">
        <w:t xml:space="preserve"> Cornell University, 2000</w:t>
      </w:r>
      <w:r w:rsidR="00C66390">
        <w:t>).</w:t>
      </w:r>
    </w:p>
    <w:p w14:paraId="7FAAAAF3" w14:textId="77777777" w:rsidR="00601735" w:rsidRDefault="00601735" w:rsidP="00601735">
      <w:pPr>
        <w:ind w:left="720" w:hanging="720"/>
      </w:pPr>
      <w:r>
        <w:t xml:space="preserve">Clifford, Richard J. </w:t>
      </w:r>
      <w:r w:rsidR="0080225E">
        <w:t>“</w:t>
      </w:r>
      <w:r>
        <w:t>Your Attention Please! Heeding the Proverbs.</w:t>
      </w:r>
      <w:r w:rsidR="0080225E">
        <w:t>”</w:t>
      </w:r>
      <w:r>
        <w:t xml:space="preserve"> </w:t>
      </w:r>
      <w:r>
        <w:rPr>
          <w:i/>
        </w:rPr>
        <w:t>Journal for the Study of the Old Testament</w:t>
      </w:r>
      <w:r>
        <w:t xml:space="preserve"> 29 (2004) 155-</w:t>
      </w:r>
      <w:r w:rsidR="003B726E">
        <w:t>1</w:t>
      </w:r>
      <w:r>
        <w:t>63.</w:t>
      </w:r>
    </w:p>
    <w:p w14:paraId="516D309A" w14:textId="77777777" w:rsidR="00601735" w:rsidRDefault="00601735" w:rsidP="00601735"/>
    <w:p w14:paraId="64EE5564" w14:textId="77777777" w:rsidR="00D63655" w:rsidRPr="005E1307" w:rsidRDefault="00D63655" w:rsidP="00D63655">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Poetic Devices in the Book of Proverbs</w:t>
      </w:r>
      <w:r w:rsidR="0080225E">
        <w:t>”</w:t>
      </w:r>
      <w:r w:rsidR="00E344EF">
        <w:t xml:space="preserve">, in </w:t>
      </w:r>
      <w:r w:rsidRPr="00646BAE">
        <w:rPr>
          <w:i/>
        </w:rPr>
        <w:t xml:space="preserve">Studies in the Bible and the Ancient near East Presented to Samuel E. </w:t>
      </w:r>
      <w:proofErr w:type="spellStart"/>
      <w:r w:rsidRPr="00646BAE">
        <w:rPr>
          <w:i/>
        </w:rPr>
        <w:t>Loewenstamm</w:t>
      </w:r>
      <w:proofErr w:type="spellEnd"/>
      <w:r w:rsidRPr="00646BAE">
        <w:rPr>
          <w:i/>
        </w:rPr>
        <w:t xml:space="preserve"> on His Seventieth Birthday</w:t>
      </w:r>
      <w:r w:rsidR="00315FF6">
        <w:t xml:space="preserve"> (</w:t>
      </w:r>
      <w:proofErr w:type="spellStart"/>
      <w:r w:rsidRPr="005E1307">
        <w:t>Yitzhaq</w:t>
      </w:r>
      <w:proofErr w:type="spellEnd"/>
      <w:r w:rsidRPr="005E1307">
        <w:t xml:space="preserve"> </w:t>
      </w:r>
      <w:proofErr w:type="spellStart"/>
      <w:r w:rsidRPr="005E1307">
        <w:t>Avishur</w:t>
      </w:r>
      <w:proofErr w:type="spellEnd"/>
      <w:r w:rsidRPr="005E1307">
        <w:t xml:space="preserve"> and J. </w:t>
      </w:r>
      <w:proofErr w:type="spellStart"/>
      <w:r w:rsidRPr="005E1307">
        <w:t>Blau</w:t>
      </w:r>
      <w:proofErr w:type="spellEnd"/>
      <w:r w:rsidR="00CC6BD3">
        <w:t xml:space="preserve"> (eds.)</w:t>
      </w:r>
      <w:r w:rsidR="00EB65DD">
        <w:t>;</w:t>
      </w:r>
      <w:r w:rsidRPr="005E1307">
        <w:t xml:space="preserve"> Jerusalem: E. </w:t>
      </w:r>
      <w:proofErr w:type="spellStart"/>
      <w:r w:rsidRPr="005E1307">
        <w:t>Rubenstine</w:t>
      </w:r>
      <w:r w:rsidR="00EB65DD">
        <w:t>’</w:t>
      </w:r>
      <w:r w:rsidRPr="005E1307">
        <w:t>s</w:t>
      </w:r>
      <w:proofErr w:type="spellEnd"/>
      <w:r w:rsidRPr="005E1307">
        <w:t xml:space="preserve"> Publishing House, 1978</w:t>
      </w:r>
      <w:r w:rsidR="00C66390">
        <w:t>)</w:t>
      </w:r>
      <w:r w:rsidRPr="005E1307">
        <w:t xml:space="preserve"> 7-17. </w:t>
      </w:r>
    </w:p>
    <w:p w14:paraId="264EC82E" w14:textId="77777777" w:rsidR="00645302" w:rsidRDefault="00645302" w:rsidP="00D63655">
      <w:pPr>
        <w:widowControl w:val="0"/>
        <w:autoSpaceDE w:val="0"/>
        <w:autoSpaceDN w:val="0"/>
        <w:adjustRightInd w:val="0"/>
        <w:spacing w:after="240"/>
        <w:ind w:left="720" w:hanging="720"/>
        <w:rPr>
          <w:bCs/>
          <w:color w:val="000000"/>
        </w:rPr>
      </w:pPr>
      <w:proofErr w:type="spellStart"/>
      <w:r w:rsidRPr="00221835">
        <w:rPr>
          <w:bCs/>
          <w:color w:val="000000"/>
        </w:rPr>
        <w:t>Holmstedt</w:t>
      </w:r>
      <w:proofErr w:type="spellEnd"/>
      <w:r w:rsidRPr="00221835">
        <w:rPr>
          <w:bCs/>
          <w:color w:val="000000"/>
        </w:rPr>
        <w:t xml:space="preserve">, Robert D. </w:t>
      </w:r>
      <w:r w:rsidR="0080225E">
        <w:rPr>
          <w:bCs/>
          <w:color w:val="000000"/>
        </w:rPr>
        <w:t>“</w:t>
      </w:r>
      <w:r w:rsidRPr="00221835">
        <w:rPr>
          <w:bCs/>
          <w:color w:val="000000"/>
        </w:rPr>
        <w:t>Word Order in the Book of Proverbs</w:t>
      </w:r>
      <w:r w:rsidR="0080225E">
        <w:rPr>
          <w:bCs/>
          <w:color w:val="000000"/>
        </w:rPr>
        <w:t>”</w:t>
      </w:r>
      <w:r w:rsidRPr="00221835">
        <w:rPr>
          <w:bCs/>
          <w:color w:val="000000"/>
        </w:rPr>
        <w:t>, in</w:t>
      </w:r>
      <w:r>
        <w:rPr>
          <w:bCs/>
          <w:color w:val="000000"/>
        </w:rPr>
        <w:t xml:space="preserve"> </w:t>
      </w:r>
      <w:r w:rsidRPr="00221835">
        <w:rPr>
          <w:bCs/>
          <w:i/>
          <w:color w:val="000000"/>
        </w:rPr>
        <w:t>Seeking Out the Wisdom of the Ancients: Essays Offered to Michael V. Fox on the Occasion of His Sixty-Fifth Birthday</w:t>
      </w:r>
      <w:r w:rsidRPr="00221835">
        <w:rPr>
          <w:bCs/>
          <w:color w:val="000000"/>
        </w:rPr>
        <w:t xml:space="preserve"> (</w:t>
      </w:r>
      <w:r>
        <w:rPr>
          <w:bCs/>
          <w:color w:val="000000"/>
        </w:rPr>
        <w:t xml:space="preserve">R.L. </w:t>
      </w:r>
      <w:r w:rsidRPr="00221835">
        <w:rPr>
          <w:bCs/>
          <w:color w:val="000000"/>
        </w:rPr>
        <w:t>Troxel, Kelvin</w:t>
      </w:r>
      <w:r>
        <w:rPr>
          <w:bCs/>
          <w:color w:val="000000"/>
        </w:rPr>
        <w:t xml:space="preserve"> </w:t>
      </w:r>
      <w:r w:rsidRPr="00221835">
        <w:rPr>
          <w:bCs/>
          <w:color w:val="000000"/>
        </w:rPr>
        <w:t xml:space="preserve">G. </w:t>
      </w:r>
      <w:proofErr w:type="spellStart"/>
      <w:r w:rsidRPr="00221835">
        <w:rPr>
          <w:bCs/>
          <w:color w:val="000000"/>
        </w:rPr>
        <w:t>Friebel</w:t>
      </w:r>
      <w:proofErr w:type="spellEnd"/>
      <w:r w:rsidRPr="00221835">
        <w:rPr>
          <w:bCs/>
          <w:color w:val="000000"/>
        </w:rPr>
        <w:t xml:space="preserve"> and Dennis R. </w:t>
      </w:r>
      <w:proofErr w:type="spellStart"/>
      <w:r w:rsidRPr="00221835">
        <w:rPr>
          <w:bCs/>
          <w:color w:val="000000"/>
        </w:rPr>
        <w:t>Magary</w:t>
      </w:r>
      <w:proofErr w:type="spellEnd"/>
      <w:r w:rsidR="00CC6BD3">
        <w:t xml:space="preserve"> (eds.)</w:t>
      </w:r>
      <w:r w:rsidRPr="00221835">
        <w:rPr>
          <w:bCs/>
          <w:color w:val="000000"/>
        </w:rPr>
        <w:t>;</w:t>
      </w:r>
      <w:r>
        <w:rPr>
          <w:bCs/>
          <w:color w:val="000000"/>
        </w:rPr>
        <w:t xml:space="preserve"> </w:t>
      </w:r>
      <w:r w:rsidRPr="00221835">
        <w:rPr>
          <w:bCs/>
          <w:color w:val="000000"/>
        </w:rPr>
        <w:t xml:space="preserve">Winona Lake: </w:t>
      </w:r>
      <w:proofErr w:type="spellStart"/>
      <w:r w:rsidRPr="00221835">
        <w:rPr>
          <w:bCs/>
          <w:color w:val="000000"/>
        </w:rPr>
        <w:t>Eisenbrauns</w:t>
      </w:r>
      <w:proofErr w:type="spellEnd"/>
      <w:r w:rsidRPr="00221835">
        <w:rPr>
          <w:bCs/>
          <w:color w:val="000000"/>
        </w:rPr>
        <w:t>, 2005)</w:t>
      </w:r>
      <w:r>
        <w:rPr>
          <w:bCs/>
          <w:color w:val="000000"/>
        </w:rPr>
        <w:t xml:space="preserve"> 135-</w:t>
      </w:r>
      <w:r w:rsidR="002968DB">
        <w:rPr>
          <w:bCs/>
          <w:color w:val="000000"/>
        </w:rPr>
        <w:t>1</w:t>
      </w:r>
      <w:r>
        <w:rPr>
          <w:bCs/>
          <w:color w:val="000000"/>
        </w:rPr>
        <w:t>54.</w:t>
      </w:r>
    </w:p>
    <w:p w14:paraId="376240F0" w14:textId="77777777" w:rsidR="00D63655" w:rsidRPr="005E1307" w:rsidRDefault="00D63655" w:rsidP="00D63655">
      <w:pPr>
        <w:widowControl w:val="0"/>
        <w:autoSpaceDE w:val="0"/>
        <w:autoSpaceDN w:val="0"/>
        <w:adjustRightInd w:val="0"/>
        <w:spacing w:after="240"/>
        <w:ind w:left="720" w:hanging="720"/>
      </w:pPr>
      <w:proofErr w:type="spellStart"/>
      <w:r w:rsidRPr="005E1307">
        <w:t>Hurvitz</w:t>
      </w:r>
      <w:proofErr w:type="spellEnd"/>
      <w:r w:rsidRPr="005E1307">
        <w:t xml:space="preserve">, </w:t>
      </w:r>
      <w:proofErr w:type="spellStart"/>
      <w:r w:rsidRPr="005E1307">
        <w:t>Avi</w:t>
      </w:r>
      <w:proofErr w:type="spellEnd"/>
      <w:r w:rsidRPr="005E1307">
        <w:t xml:space="preserve">. </w:t>
      </w:r>
      <w:r w:rsidR="0080225E">
        <w:t>“</w:t>
      </w:r>
      <w:r w:rsidRPr="005E1307">
        <w:t xml:space="preserve">Studies in the Language of the Book of Proverbs—Concerning the Use of the Construct Structure </w:t>
      </w:r>
      <w:proofErr w:type="spellStart"/>
      <w:r w:rsidRPr="005E1307">
        <w:t>ba’al</w:t>
      </w:r>
      <w:proofErr w:type="spellEnd"/>
      <w:r w:rsidRPr="005E1307">
        <w:t>-x</w:t>
      </w:r>
      <w:r w:rsidR="0080225E">
        <w:t>”</w:t>
      </w:r>
      <w:r w:rsidR="00366875">
        <w:t>,</w:t>
      </w:r>
      <w:r w:rsidRPr="005E1307">
        <w:t xml:space="preserve"> </w:t>
      </w:r>
      <w:proofErr w:type="spellStart"/>
      <w:r w:rsidRPr="00646BAE">
        <w:rPr>
          <w:i/>
        </w:rPr>
        <w:t>Tarbiz</w:t>
      </w:r>
      <w:proofErr w:type="spellEnd"/>
      <w:r w:rsidRPr="005E1307">
        <w:t xml:space="preserve"> 55 (1985/86</w:t>
      </w:r>
      <w:r w:rsidR="00C66390">
        <w:t>)</w:t>
      </w:r>
      <w:r w:rsidRPr="005E1307">
        <w:t xml:space="preserve"> 1-17.</w:t>
      </w:r>
    </w:p>
    <w:p w14:paraId="4F6201D1" w14:textId="77777777" w:rsidR="00D63655" w:rsidRPr="005E1307" w:rsidRDefault="00D63655" w:rsidP="00D63655">
      <w:pPr>
        <w:widowControl w:val="0"/>
        <w:autoSpaceDE w:val="0"/>
        <w:autoSpaceDN w:val="0"/>
        <w:adjustRightInd w:val="0"/>
        <w:spacing w:after="240"/>
        <w:ind w:left="720" w:hanging="720"/>
      </w:pPr>
      <w:r w:rsidRPr="005E1307">
        <w:t xml:space="preserve">Jackson, Thomas A. Words in </w:t>
      </w:r>
      <w:r w:rsidR="00361852">
        <w:t>p</w:t>
      </w:r>
      <w:r w:rsidRPr="005E1307">
        <w:t xml:space="preserve">arallelism in Old Testament </w:t>
      </w:r>
      <w:r w:rsidR="00361852">
        <w:t>p</w:t>
      </w:r>
      <w:r w:rsidRPr="005E1307">
        <w:t>oetry</w:t>
      </w:r>
      <w:r w:rsidR="00EB65DD">
        <w:t xml:space="preserve"> </w:t>
      </w:r>
      <w:r w:rsidR="00366875">
        <w:t>(</w:t>
      </w:r>
      <w:r w:rsidR="006A2F96">
        <w:t>Ph.D.</w:t>
      </w:r>
      <w:r w:rsidR="00790372">
        <w:t xml:space="preserve"> </w:t>
      </w:r>
      <w:r w:rsidR="00B150FA">
        <w:t>dissertation;</w:t>
      </w:r>
      <w:r w:rsidR="00790372">
        <w:t xml:space="preserve"> </w:t>
      </w:r>
      <w:r w:rsidRPr="005E1307">
        <w:t>Johns Hopkins University, 1970</w:t>
      </w:r>
      <w:r w:rsidR="00C66390">
        <w:t>).</w:t>
      </w:r>
    </w:p>
    <w:p w14:paraId="7DEC8577" w14:textId="77777777" w:rsidR="00D63655" w:rsidRPr="005E1307" w:rsidRDefault="00D63655" w:rsidP="00D63655">
      <w:pPr>
        <w:widowControl w:val="0"/>
        <w:autoSpaceDE w:val="0"/>
        <w:autoSpaceDN w:val="0"/>
        <w:adjustRightInd w:val="0"/>
        <w:spacing w:after="240"/>
        <w:ind w:left="720" w:hanging="720"/>
      </w:pPr>
      <w:r w:rsidRPr="005E1307">
        <w:t xml:space="preserve">Joosten, Jan. </w:t>
      </w:r>
      <w:r w:rsidR="0080225E">
        <w:t>“</w:t>
      </w:r>
      <w:r w:rsidRPr="005E1307">
        <w:t>Doublet Translations in Peshitta Proverbs</w:t>
      </w:r>
      <w:r w:rsidR="0080225E">
        <w:t>”</w:t>
      </w:r>
      <w:r w:rsidR="00E344EF">
        <w:t xml:space="preserve">, in </w:t>
      </w:r>
      <w:r w:rsidRPr="00646BAE">
        <w:rPr>
          <w:i/>
        </w:rPr>
        <w:t>The Peshitta as a Translation</w:t>
      </w:r>
      <w:r w:rsidR="00315FF6">
        <w:t xml:space="preserve"> (</w:t>
      </w:r>
      <w:r w:rsidRPr="005E1307">
        <w:t>P.B.</w:t>
      </w:r>
      <w:r>
        <w:t xml:space="preserve"> </w:t>
      </w:r>
      <w:r w:rsidRPr="005E1307">
        <w:t xml:space="preserve">Dirksen and A. van der </w:t>
      </w:r>
      <w:proofErr w:type="spellStart"/>
      <w:r w:rsidRPr="005E1307">
        <w:t>Kooij</w:t>
      </w:r>
      <w:proofErr w:type="spellEnd"/>
      <w:r w:rsidR="00CC6BD3">
        <w:t xml:space="preserve"> (eds.)</w:t>
      </w:r>
      <w:r w:rsidR="00EA7403">
        <w:t>;</w:t>
      </w:r>
      <w:r w:rsidRPr="005E1307">
        <w:t xml:space="preserve"> Leiden: </w:t>
      </w:r>
      <w:r w:rsidR="00315FF6">
        <w:t>E.J.</w:t>
      </w:r>
      <w:r w:rsidRPr="005E1307">
        <w:t xml:space="preserve"> Brill, 1995</w:t>
      </w:r>
      <w:r w:rsidR="00EA7403">
        <w:t>)</w:t>
      </w:r>
      <w:r w:rsidRPr="005E1307">
        <w:t xml:space="preserve"> 63-72.</w:t>
      </w:r>
    </w:p>
    <w:p w14:paraId="75C91E90" w14:textId="77777777" w:rsidR="00D63655" w:rsidRPr="005E1307" w:rsidRDefault="00D63655" w:rsidP="00D63655">
      <w:pPr>
        <w:widowControl w:val="0"/>
        <w:autoSpaceDE w:val="0"/>
        <w:autoSpaceDN w:val="0"/>
        <w:adjustRightInd w:val="0"/>
        <w:spacing w:after="240"/>
        <w:ind w:left="720" w:hanging="720"/>
      </w:pPr>
      <w:proofErr w:type="spellStart"/>
      <w:r w:rsidRPr="005E1307">
        <w:t>Kselman</w:t>
      </w:r>
      <w:proofErr w:type="spellEnd"/>
      <w:r w:rsidRPr="005E1307">
        <w:t xml:space="preserve">, John S. </w:t>
      </w:r>
      <w:r w:rsidR="0080225E">
        <w:t>“</w:t>
      </w:r>
      <w:r w:rsidRPr="005E1307">
        <w:t>Ambiguity and Wordplay in Proverbs xi</w:t>
      </w:r>
      <w:r w:rsidR="0080225E">
        <w:t>”</w:t>
      </w:r>
      <w:r w:rsidR="00EA7403">
        <w:t>,</w:t>
      </w:r>
      <w:r w:rsidRPr="005E1307">
        <w:t xml:space="preserve"> </w:t>
      </w:r>
      <w:proofErr w:type="spellStart"/>
      <w:r w:rsidRPr="00646BAE">
        <w:rPr>
          <w:i/>
        </w:rPr>
        <w:t>Vetus</w:t>
      </w:r>
      <w:proofErr w:type="spellEnd"/>
      <w:r w:rsidRPr="00646BAE">
        <w:rPr>
          <w:i/>
        </w:rPr>
        <w:t xml:space="preserve"> </w:t>
      </w:r>
      <w:proofErr w:type="spellStart"/>
      <w:r w:rsidRPr="00646BAE">
        <w:rPr>
          <w:i/>
        </w:rPr>
        <w:t>Testamentum</w:t>
      </w:r>
      <w:proofErr w:type="spellEnd"/>
      <w:r w:rsidRPr="005E1307">
        <w:t xml:space="preserve"> 52 (2002</w:t>
      </w:r>
      <w:r w:rsidR="00CB047A">
        <w:t>)</w:t>
      </w:r>
      <w:r w:rsidRPr="005E1307">
        <w:t xml:space="preserve"> 545-</w:t>
      </w:r>
      <w:r w:rsidR="00797092">
        <w:t>5</w:t>
      </w:r>
      <w:r w:rsidRPr="005E1307">
        <w:t>48.</w:t>
      </w:r>
    </w:p>
    <w:p w14:paraId="3FA66FBA" w14:textId="77777777" w:rsidR="006D545A" w:rsidRDefault="006D545A" w:rsidP="006D545A">
      <w:pPr>
        <w:widowControl w:val="0"/>
        <w:autoSpaceDE w:val="0"/>
        <w:autoSpaceDN w:val="0"/>
        <w:adjustRightInd w:val="0"/>
        <w:spacing w:after="240"/>
        <w:ind w:left="720" w:hanging="720"/>
        <w:rPr>
          <w:bCs/>
        </w:rPr>
      </w:pPr>
      <w:r w:rsidRPr="000F5D5C">
        <w:rPr>
          <w:bCs/>
        </w:rPr>
        <w:t>Kuntz, J. Kenneth.</w:t>
      </w:r>
      <w:r w:rsidR="001B2193">
        <w:rPr>
          <w:bCs/>
        </w:rPr>
        <w:t xml:space="preserve"> </w:t>
      </w:r>
      <w:r w:rsidR="0080225E">
        <w:rPr>
          <w:bCs/>
        </w:rPr>
        <w:t>“</w:t>
      </w:r>
      <w:r w:rsidRPr="000F5D5C">
        <w:rPr>
          <w:bCs/>
        </w:rPr>
        <w:t>Affirming Less as More: Scholarly Engagements with Aphoristic Rhetoric</w:t>
      </w:r>
      <w:r w:rsidR="0080225E">
        <w:rPr>
          <w:bCs/>
        </w:rPr>
        <w:t>”</w:t>
      </w:r>
      <w:r>
        <w:rPr>
          <w:bCs/>
        </w:rPr>
        <w:t>,</w:t>
      </w:r>
      <w:r w:rsidRPr="000F5D5C">
        <w:rPr>
          <w:bCs/>
        </w:rPr>
        <w:t xml:space="preserve"> </w:t>
      </w:r>
      <w:r w:rsidRPr="00432B33">
        <w:rPr>
          <w:bCs/>
          <w:i/>
        </w:rPr>
        <w:t>Journal for the Study of the Old Testament</w:t>
      </w:r>
      <w:r w:rsidRPr="000F5D5C">
        <w:rPr>
          <w:bCs/>
        </w:rPr>
        <w:t xml:space="preserve"> 29.2 (2004) 205-</w:t>
      </w:r>
      <w:r w:rsidR="00797092">
        <w:rPr>
          <w:bCs/>
        </w:rPr>
        <w:t>2</w:t>
      </w:r>
      <w:r w:rsidRPr="000F5D5C">
        <w:rPr>
          <w:bCs/>
        </w:rPr>
        <w:t>42.</w:t>
      </w:r>
    </w:p>
    <w:p w14:paraId="6F18FE52" w14:textId="77777777" w:rsidR="00BB79DA" w:rsidRDefault="00BB79DA" w:rsidP="006D545A">
      <w:pPr>
        <w:widowControl w:val="0"/>
        <w:autoSpaceDE w:val="0"/>
        <w:autoSpaceDN w:val="0"/>
        <w:adjustRightInd w:val="0"/>
        <w:spacing w:after="240"/>
        <w:ind w:left="720" w:hanging="720"/>
      </w:pPr>
      <w:r>
        <w:rPr>
          <w:bCs/>
        </w:rPr>
        <w:t xml:space="preserve">Pemberton, Glenn. </w:t>
      </w:r>
      <w:r w:rsidR="0080225E">
        <w:rPr>
          <w:bCs/>
        </w:rPr>
        <w:t>“</w:t>
      </w:r>
      <w:r>
        <w:rPr>
          <w:bCs/>
        </w:rPr>
        <w:t>Hebrew Wisdom and Lyrical Literature: A Brief Field Report for the Early Twenty-First Century</w:t>
      </w:r>
      <w:r w:rsidR="0080225E">
        <w:rPr>
          <w:bCs/>
        </w:rPr>
        <w:t>”</w:t>
      </w:r>
      <w:r>
        <w:rPr>
          <w:bCs/>
        </w:rPr>
        <w:t xml:space="preserve">, </w:t>
      </w:r>
      <w:r w:rsidRPr="007B736A">
        <w:rPr>
          <w:bCs/>
          <w:i/>
          <w:iCs/>
        </w:rPr>
        <w:t>Restoration Quarterly</w:t>
      </w:r>
      <w:r>
        <w:rPr>
          <w:bCs/>
        </w:rPr>
        <w:t xml:space="preserve"> 55.3 (2013 129-138. </w:t>
      </w:r>
    </w:p>
    <w:p w14:paraId="2CE18222" w14:textId="77777777" w:rsidR="00660594" w:rsidRPr="005E1307" w:rsidRDefault="00660594" w:rsidP="00660594">
      <w:pPr>
        <w:widowControl w:val="0"/>
        <w:autoSpaceDE w:val="0"/>
        <w:autoSpaceDN w:val="0"/>
        <w:adjustRightInd w:val="0"/>
        <w:spacing w:after="240"/>
        <w:ind w:left="720" w:hanging="720"/>
      </w:pPr>
      <w:r w:rsidRPr="005E1307">
        <w:t xml:space="preserve">Revell, </w:t>
      </w:r>
      <w:r w:rsidR="00315FF6">
        <w:t>E.J.</w:t>
      </w:r>
      <w:r w:rsidRPr="005E1307">
        <w:t xml:space="preserve"> </w:t>
      </w:r>
      <w:r w:rsidR="0080225E">
        <w:t>“</w:t>
      </w:r>
      <w:r w:rsidRPr="005E1307">
        <w:t>Pausal Forms and the Structure of Biblical Poetry</w:t>
      </w:r>
      <w:r w:rsidR="0080225E">
        <w:t>”</w:t>
      </w:r>
      <w:r w:rsidR="00EA7403">
        <w:t>,</w:t>
      </w:r>
      <w:r w:rsidRPr="005E1307">
        <w:t xml:space="preserve"> </w:t>
      </w:r>
      <w:proofErr w:type="spellStart"/>
      <w:r w:rsidRPr="00646BAE">
        <w:rPr>
          <w:i/>
        </w:rPr>
        <w:t>Vetus</w:t>
      </w:r>
      <w:proofErr w:type="spellEnd"/>
      <w:r w:rsidRPr="00646BAE">
        <w:rPr>
          <w:i/>
        </w:rPr>
        <w:t xml:space="preserve"> </w:t>
      </w:r>
      <w:proofErr w:type="spellStart"/>
      <w:r w:rsidRPr="00646BAE">
        <w:rPr>
          <w:i/>
        </w:rPr>
        <w:t>Testamentum</w:t>
      </w:r>
      <w:proofErr w:type="spellEnd"/>
      <w:r w:rsidRPr="005E1307">
        <w:t xml:space="preserve"> 31 (1981) 186-</w:t>
      </w:r>
      <w:r w:rsidR="00535AC9">
        <w:t>1</w:t>
      </w:r>
      <w:r w:rsidRPr="005E1307">
        <w:t>99.</w:t>
      </w:r>
    </w:p>
    <w:p w14:paraId="624A0D05" w14:textId="77777777" w:rsidR="00660594" w:rsidRPr="005E1307" w:rsidRDefault="00660594" w:rsidP="00660594">
      <w:pPr>
        <w:widowControl w:val="0"/>
        <w:autoSpaceDE w:val="0"/>
        <w:autoSpaceDN w:val="0"/>
        <w:adjustRightInd w:val="0"/>
        <w:spacing w:after="240"/>
        <w:ind w:left="720" w:hanging="720"/>
      </w:pPr>
      <w:r w:rsidRPr="005E1307">
        <w:t xml:space="preserve">Rothstein, Robert. </w:t>
      </w:r>
      <w:r w:rsidR="0080225E">
        <w:t>“</w:t>
      </w:r>
      <w:r w:rsidRPr="005E1307">
        <w:t>The Poetics of Proverbs</w:t>
      </w:r>
      <w:r w:rsidR="0080225E">
        <w:t>”</w:t>
      </w:r>
      <w:r w:rsidR="00E344EF">
        <w:t xml:space="preserve">, in </w:t>
      </w:r>
      <w:r w:rsidRPr="00646BAE">
        <w:rPr>
          <w:i/>
        </w:rPr>
        <w:t xml:space="preserve">Studies Presented to Professor Roman </w:t>
      </w:r>
      <w:r w:rsidRPr="00646BAE">
        <w:rPr>
          <w:i/>
        </w:rPr>
        <w:lastRenderedPageBreak/>
        <w:t xml:space="preserve">Jakobson by </w:t>
      </w:r>
      <w:r w:rsidR="0005088A">
        <w:rPr>
          <w:i/>
        </w:rPr>
        <w:t>h</w:t>
      </w:r>
      <w:r w:rsidRPr="00646BAE">
        <w:rPr>
          <w:i/>
        </w:rPr>
        <w:t>is Students</w:t>
      </w:r>
      <w:r w:rsidR="00315FF6">
        <w:t xml:space="preserve"> (</w:t>
      </w:r>
      <w:r w:rsidRPr="005E1307">
        <w:t>Charles Gribble</w:t>
      </w:r>
      <w:r w:rsidR="00CC6BD3">
        <w:t xml:space="preserve"> (ed.)</w:t>
      </w:r>
      <w:r w:rsidR="00EA7403">
        <w:t xml:space="preserve">; </w:t>
      </w:r>
      <w:r w:rsidRPr="005E1307">
        <w:t xml:space="preserve">Cambridge: </w:t>
      </w:r>
      <w:proofErr w:type="spellStart"/>
      <w:r w:rsidRPr="005E1307">
        <w:t>Slav</w:t>
      </w:r>
      <w:r w:rsidR="00343D65">
        <w:t>ica</w:t>
      </w:r>
      <w:proofErr w:type="spellEnd"/>
      <w:r w:rsidR="00343D65">
        <w:t xml:space="preserve"> Publications, 1969</w:t>
      </w:r>
      <w:r w:rsidR="00EA7403">
        <w:t>)</w:t>
      </w:r>
      <w:r w:rsidR="00343D65">
        <w:t xml:space="preserve"> 265-</w:t>
      </w:r>
      <w:r w:rsidR="00960BD1">
        <w:t>2</w:t>
      </w:r>
      <w:r w:rsidR="00343D65">
        <w:t>74.</w:t>
      </w:r>
    </w:p>
    <w:p w14:paraId="4DE25B46" w14:textId="77777777" w:rsidR="00660594" w:rsidRPr="005E1307" w:rsidRDefault="00660594" w:rsidP="00660594">
      <w:pPr>
        <w:widowControl w:val="0"/>
        <w:autoSpaceDE w:val="0"/>
        <w:autoSpaceDN w:val="0"/>
        <w:adjustRightInd w:val="0"/>
        <w:spacing w:after="240"/>
        <w:ind w:left="720" w:hanging="720"/>
      </w:pPr>
      <w:r w:rsidRPr="005E1307">
        <w:t xml:space="preserve">Sackett, S. J. </w:t>
      </w:r>
      <w:r w:rsidR="0080225E">
        <w:t>“</w:t>
      </w:r>
      <w:r w:rsidRPr="005E1307">
        <w:t>Poetry and Folklore: Some Points of Affinity</w:t>
      </w:r>
      <w:r w:rsidR="0080225E">
        <w:t>”</w:t>
      </w:r>
      <w:r w:rsidR="00EA7403">
        <w:t>,</w:t>
      </w:r>
      <w:r w:rsidRPr="005E1307">
        <w:t xml:space="preserve"> </w:t>
      </w:r>
      <w:r w:rsidRPr="00646BAE">
        <w:rPr>
          <w:i/>
        </w:rPr>
        <w:t>Journal of American Folklore</w:t>
      </w:r>
      <w:r w:rsidRPr="005E1307">
        <w:t xml:space="preserve"> 77 (1964</w:t>
      </w:r>
      <w:r w:rsidR="00CB047A">
        <w:t>)</w:t>
      </w:r>
      <w:r w:rsidRPr="005E1307">
        <w:t xml:space="preserve"> 143-</w:t>
      </w:r>
      <w:r w:rsidR="002968DB">
        <w:t>1</w:t>
      </w:r>
      <w:r w:rsidRPr="005E1307">
        <w:t>53.</w:t>
      </w:r>
    </w:p>
    <w:p w14:paraId="7FD459D4" w14:textId="77777777" w:rsidR="00660594" w:rsidRDefault="00660594" w:rsidP="00660594">
      <w:pPr>
        <w:widowControl w:val="0"/>
        <w:autoSpaceDE w:val="0"/>
        <w:autoSpaceDN w:val="0"/>
        <w:adjustRightInd w:val="0"/>
        <w:spacing w:after="240"/>
        <w:ind w:left="720" w:hanging="720"/>
      </w:pPr>
      <w:proofErr w:type="spellStart"/>
      <w:r w:rsidRPr="005E1307">
        <w:t>Viehoff</w:t>
      </w:r>
      <w:proofErr w:type="spellEnd"/>
      <w:r w:rsidRPr="005E1307">
        <w:t>, R.</w:t>
      </w:r>
      <w:r>
        <w:t xml:space="preserve"> </w:t>
      </w:r>
      <w:r w:rsidR="0080225E">
        <w:t>“</w:t>
      </w:r>
      <w:r w:rsidRPr="005E1307">
        <w:t>Preliminary Remarks to ‘Coherence’ in Understanding Poems</w:t>
      </w:r>
      <w:r w:rsidR="0080225E">
        <w:t>”</w:t>
      </w:r>
      <w:r w:rsidR="00E344EF">
        <w:t xml:space="preserve">, in </w:t>
      </w:r>
      <w:r w:rsidRPr="00EA7403">
        <w:rPr>
          <w:i/>
        </w:rPr>
        <w:t xml:space="preserve">Von der </w:t>
      </w:r>
      <w:proofErr w:type="spellStart"/>
      <w:r w:rsidRPr="00EA7403">
        <w:rPr>
          <w:i/>
        </w:rPr>
        <w:t>verbalen</w:t>
      </w:r>
      <w:proofErr w:type="spellEnd"/>
      <w:r w:rsidRPr="00EA7403">
        <w:rPr>
          <w:i/>
        </w:rPr>
        <w:t xml:space="preserve"> </w:t>
      </w:r>
      <w:proofErr w:type="spellStart"/>
      <w:r w:rsidRPr="00EA7403">
        <w:rPr>
          <w:i/>
        </w:rPr>
        <w:t>Konstitution</w:t>
      </w:r>
      <w:proofErr w:type="spellEnd"/>
      <w:r w:rsidRPr="00EA7403">
        <w:rPr>
          <w:i/>
        </w:rPr>
        <w:t xml:space="preserve"> </w:t>
      </w:r>
      <w:proofErr w:type="spellStart"/>
      <w:r w:rsidRPr="00EA7403">
        <w:rPr>
          <w:i/>
        </w:rPr>
        <w:t>zur</w:t>
      </w:r>
      <w:proofErr w:type="spellEnd"/>
      <w:r w:rsidRPr="00EA7403">
        <w:rPr>
          <w:i/>
        </w:rPr>
        <w:t xml:space="preserve"> </w:t>
      </w:r>
      <w:proofErr w:type="spellStart"/>
      <w:r w:rsidRPr="00EA7403">
        <w:rPr>
          <w:i/>
        </w:rPr>
        <w:t>symbolischen</w:t>
      </w:r>
      <w:proofErr w:type="spellEnd"/>
      <w:r w:rsidR="00EA7403" w:rsidRPr="00EA7403">
        <w:t xml:space="preserve"> </w:t>
      </w:r>
      <w:proofErr w:type="spellStart"/>
      <w:r w:rsidR="00EA7403" w:rsidRPr="00EA7403">
        <w:rPr>
          <w:i/>
        </w:rPr>
        <w:t>Bedeutung</w:t>
      </w:r>
      <w:proofErr w:type="spellEnd"/>
      <w:r w:rsidRPr="005E1307">
        <w:t xml:space="preserve"> </w:t>
      </w:r>
      <w:r w:rsidR="00EA7403">
        <w:t xml:space="preserve">(J. S. Petofi, and </w:t>
      </w:r>
      <w:r w:rsidR="00EA7403" w:rsidRPr="005E1307">
        <w:t xml:space="preserve">T. </w:t>
      </w:r>
      <w:proofErr w:type="spellStart"/>
      <w:r w:rsidR="00EA7403" w:rsidRPr="005E1307">
        <w:t>Olivi</w:t>
      </w:r>
      <w:proofErr w:type="spellEnd"/>
      <w:r w:rsidR="00CC6BD3">
        <w:t xml:space="preserve"> (eds.)</w:t>
      </w:r>
      <w:r w:rsidR="00EA7403">
        <w:t>;</w:t>
      </w:r>
      <w:r>
        <w:t xml:space="preserve"> </w:t>
      </w:r>
      <w:r w:rsidRPr="005E1307">
        <w:t>Hamburg</w:t>
      </w:r>
      <w:r w:rsidR="00CC6BD3">
        <w:t>:</w:t>
      </w:r>
      <w:r w:rsidRPr="005E1307">
        <w:t xml:space="preserve"> H. </w:t>
      </w:r>
      <w:proofErr w:type="spellStart"/>
      <w:r w:rsidRPr="005E1307">
        <w:t>Buske</w:t>
      </w:r>
      <w:proofErr w:type="spellEnd"/>
      <w:r w:rsidR="00EA7403">
        <w:t>,</w:t>
      </w:r>
      <w:r w:rsidRPr="005E1307">
        <w:t xml:space="preserve"> 1988) 397-414.</w:t>
      </w:r>
    </w:p>
    <w:p w14:paraId="10870C36" w14:textId="77777777" w:rsidR="00502191" w:rsidRPr="005E1307" w:rsidRDefault="00502191" w:rsidP="002C47BC">
      <w:pPr>
        <w:widowControl w:val="0"/>
        <w:autoSpaceDE w:val="0"/>
        <w:autoSpaceDN w:val="0"/>
        <w:adjustRightInd w:val="0"/>
        <w:spacing w:after="240"/>
        <w:ind w:left="720" w:hanging="720"/>
      </w:pPr>
      <w:r>
        <w:t xml:space="preserve">Yoder, Christine R. </w:t>
      </w:r>
      <w:r w:rsidR="0080225E">
        <w:t>“</w:t>
      </w:r>
      <w:r>
        <w:t xml:space="preserve">Forming ‘Fearers of Yahweh’: </w:t>
      </w:r>
      <w:proofErr w:type="spellStart"/>
      <w:r>
        <w:t>Repeition</w:t>
      </w:r>
      <w:proofErr w:type="spellEnd"/>
      <w:r>
        <w:t xml:space="preserve"> and Contradiction as Pedagogy in Proverbs</w:t>
      </w:r>
      <w:r w:rsidR="0080225E">
        <w:t>”</w:t>
      </w:r>
      <w:r>
        <w:t xml:space="preserve">, </w:t>
      </w:r>
      <w:r w:rsidRPr="00674907">
        <w:rPr>
          <w:i/>
          <w:iCs/>
        </w:rPr>
        <w:t>Seeking Out Wisdom</w:t>
      </w:r>
      <w:r w:rsidR="001B2193">
        <w:rPr>
          <w:i/>
          <w:iCs/>
        </w:rPr>
        <w:t xml:space="preserve"> </w:t>
      </w:r>
      <w:r w:rsidRPr="00674907">
        <w:rPr>
          <w:i/>
          <w:iCs/>
        </w:rPr>
        <w:t>the Wisdom of the Ancients: Essays Offered to Honor Michael V. Fox on the Occasion of His Sixty-Fifth Birthday</w:t>
      </w:r>
      <w:r>
        <w:t xml:space="preserve"> (Ronald L. Troxel</w:t>
      </w:r>
      <w:r w:rsidR="002C47BC">
        <w:t xml:space="preserve"> (ed.);</w:t>
      </w:r>
      <w:r>
        <w:t xml:space="preserve"> </w:t>
      </w:r>
      <w:r w:rsidR="002C47BC">
        <w:t xml:space="preserve">Winona Lake: </w:t>
      </w:r>
      <w:proofErr w:type="spellStart"/>
      <w:r>
        <w:t>Eisenbrauns</w:t>
      </w:r>
      <w:proofErr w:type="spellEnd"/>
      <w:r>
        <w:t>, 2005) 167-</w:t>
      </w:r>
      <w:r w:rsidR="008C26DA">
        <w:t>1</w:t>
      </w:r>
      <w:r>
        <w:t xml:space="preserve">83. </w:t>
      </w:r>
    </w:p>
    <w:p w14:paraId="27EC2034" w14:textId="77777777" w:rsidR="00645302" w:rsidRDefault="00645302" w:rsidP="00645302">
      <w:pPr>
        <w:ind w:left="720" w:hanging="720"/>
        <w:rPr>
          <w:bCs/>
          <w:color w:val="000000"/>
        </w:rPr>
      </w:pPr>
      <w:r>
        <w:rPr>
          <w:bCs/>
          <w:color w:val="000000"/>
        </w:rPr>
        <w:t xml:space="preserve">Yona, </w:t>
      </w:r>
      <w:proofErr w:type="spellStart"/>
      <w:r>
        <w:rPr>
          <w:bCs/>
          <w:color w:val="000000"/>
        </w:rPr>
        <w:t>Sahmir</w:t>
      </w:r>
      <w:proofErr w:type="spellEnd"/>
      <w:r>
        <w:rPr>
          <w:bCs/>
          <w:color w:val="000000"/>
        </w:rPr>
        <w:t xml:space="preserve">. </w:t>
      </w:r>
      <w:r w:rsidR="0080225E">
        <w:rPr>
          <w:bCs/>
          <w:color w:val="000000"/>
        </w:rPr>
        <w:t>“</w:t>
      </w:r>
      <w:r>
        <w:rPr>
          <w:bCs/>
          <w:color w:val="000000"/>
        </w:rPr>
        <w:t>Exegetical and Stylistic Analysis of a Number of Aphorisms in the Book of Proverbs: Mitigation of Monotony in Repetitions in Parallel Texts</w:t>
      </w:r>
      <w:r w:rsidR="0080225E">
        <w:rPr>
          <w:bCs/>
          <w:color w:val="000000"/>
        </w:rPr>
        <w:t>”</w:t>
      </w:r>
      <w:r>
        <w:rPr>
          <w:bCs/>
          <w:color w:val="000000"/>
        </w:rPr>
        <w:t xml:space="preserve">, </w:t>
      </w:r>
      <w:r w:rsidRPr="00221835">
        <w:rPr>
          <w:bCs/>
          <w:color w:val="000000"/>
        </w:rPr>
        <w:t>in</w:t>
      </w:r>
      <w:r>
        <w:rPr>
          <w:bCs/>
          <w:color w:val="000000"/>
        </w:rPr>
        <w:t xml:space="preserve"> </w:t>
      </w:r>
      <w:r w:rsidRPr="00221835">
        <w:rPr>
          <w:bCs/>
          <w:i/>
          <w:color w:val="000000"/>
        </w:rPr>
        <w:t>Seeking Out the Wisdom of the Ancients: Essays Offered to Michael V. Fox on the Occasion of His Sixty-Fifth Birthday</w:t>
      </w:r>
      <w:r w:rsidRPr="00221835">
        <w:rPr>
          <w:bCs/>
          <w:color w:val="000000"/>
        </w:rPr>
        <w:t xml:space="preserve"> (</w:t>
      </w:r>
      <w:r>
        <w:rPr>
          <w:bCs/>
          <w:color w:val="000000"/>
        </w:rPr>
        <w:t xml:space="preserve">R.L. </w:t>
      </w:r>
      <w:r w:rsidRPr="00221835">
        <w:rPr>
          <w:bCs/>
          <w:color w:val="000000"/>
        </w:rPr>
        <w:t xml:space="preserve">Troxel, Kelvin G. </w:t>
      </w:r>
      <w:proofErr w:type="spellStart"/>
      <w:r w:rsidRPr="00221835">
        <w:rPr>
          <w:bCs/>
          <w:color w:val="000000"/>
        </w:rPr>
        <w:t>Friebel</w:t>
      </w:r>
      <w:proofErr w:type="spellEnd"/>
      <w:r w:rsidR="006E02F6">
        <w:rPr>
          <w:bCs/>
          <w:color w:val="000000"/>
        </w:rPr>
        <w:t>,</w:t>
      </w:r>
      <w:r w:rsidRPr="00221835">
        <w:rPr>
          <w:bCs/>
          <w:color w:val="000000"/>
        </w:rPr>
        <w:t xml:space="preserve"> and Dennis R. </w:t>
      </w:r>
      <w:proofErr w:type="spellStart"/>
      <w:r w:rsidRPr="00221835">
        <w:rPr>
          <w:bCs/>
          <w:color w:val="000000"/>
        </w:rPr>
        <w:t>Magary</w:t>
      </w:r>
      <w:proofErr w:type="spellEnd"/>
      <w:r w:rsidR="00CC6BD3">
        <w:t xml:space="preserve"> (eds.)</w:t>
      </w:r>
      <w:r w:rsidRPr="00221835">
        <w:rPr>
          <w:bCs/>
          <w:color w:val="000000"/>
        </w:rPr>
        <w:t>;</w:t>
      </w:r>
      <w:r>
        <w:rPr>
          <w:bCs/>
          <w:color w:val="000000"/>
        </w:rPr>
        <w:t xml:space="preserve"> </w:t>
      </w:r>
      <w:r w:rsidRPr="00221835">
        <w:rPr>
          <w:bCs/>
          <w:color w:val="000000"/>
        </w:rPr>
        <w:t>Winona Lake</w:t>
      </w:r>
      <w:r>
        <w:rPr>
          <w:bCs/>
          <w:color w:val="000000"/>
        </w:rPr>
        <w:t xml:space="preserve">: </w:t>
      </w:r>
      <w:proofErr w:type="spellStart"/>
      <w:r>
        <w:rPr>
          <w:bCs/>
          <w:color w:val="000000"/>
        </w:rPr>
        <w:t>Eisenbrauns</w:t>
      </w:r>
      <w:proofErr w:type="spellEnd"/>
      <w:r>
        <w:rPr>
          <w:bCs/>
          <w:color w:val="000000"/>
        </w:rPr>
        <w:t>, 2005) 155-</w:t>
      </w:r>
      <w:r w:rsidR="003B726E">
        <w:rPr>
          <w:bCs/>
          <w:color w:val="000000"/>
        </w:rPr>
        <w:t>1</w:t>
      </w:r>
      <w:r>
        <w:rPr>
          <w:bCs/>
          <w:color w:val="000000"/>
        </w:rPr>
        <w:t>66</w:t>
      </w:r>
      <w:r w:rsidRPr="00221835">
        <w:rPr>
          <w:bCs/>
          <w:color w:val="000000"/>
        </w:rPr>
        <w:t xml:space="preserve">. </w:t>
      </w:r>
    </w:p>
    <w:p w14:paraId="289C214A" w14:textId="77777777" w:rsidR="00D57082" w:rsidRDefault="00D57082" w:rsidP="000050B1">
      <w:pPr>
        <w:widowControl w:val="0"/>
        <w:autoSpaceDE w:val="0"/>
        <w:autoSpaceDN w:val="0"/>
        <w:adjustRightInd w:val="0"/>
      </w:pPr>
    </w:p>
    <w:p w14:paraId="08B5E8C8" w14:textId="77777777" w:rsidR="002F7AC8" w:rsidRDefault="001E5F7A" w:rsidP="000050B1">
      <w:pPr>
        <w:widowControl w:val="0"/>
        <w:autoSpaceDE w:val="0"/>
        <w:autoSpaceDN w:val="0"/>
        <w:adjustRightInd w:val="0"/>
      </w:pPr>
      <w:r>
        <w:rPr>
          <w:b/>
        </w:rPr>
        <w:t>5A2</w:t>
      </w:r>
      <w:r>
        <w:rPr>
          <w:b/>
        </w:rPr>
        <w:tab/>
      </w:r>
      <w:r w:rsidR="002F7AC8">
        <w:rPr>
          <w:b/>
        </w:rPr>
        <w:t>Rhetorical</w:t>
      </w:r>
    </w:p>
    <w:p w14:paraId="45AFEC6A" w14:textId="77777777" w:rsidR="002F7AC8" w:rsidRDefault="002F7AC8" w:rsidP="000050B1">
      <w:pPr>
        <w:widowControl w:val="0"/>
        <w:autoSpaceDE w:val="0"/>
        <w:autoSpaceDN w:val="0"/>
        <w:adjustRightInd w:val="0"/>
      </w:pPr>
    </w:p>
    <w:p w14:paraId="090D7B59" w14:textId="77777777" w:rsidR="007738B3" w:rsidRPr="003510BC" w:rsidRDefault="007738B3" w:rsidP="003B5636">
      <w:pPr>
        <w:widowControl w:val="0"/>
        <w:autoSpaceDE w:val="0"/>
        <w:autoSpaceDN w:val="0"/>
        <w:adjustRightInd w:val="0"/>
        <w:ind w:left="720" w:hanging="720"/>
      </w:pPr>
      <w:r w:rsidRPr="005E1307">
        <w:t>Bland, Dave</w:t>
      </w:r>
      <w:r w:rsidR="003B5636">
        <w:t xml:space="preserve">. </w:t>
      </w:r>
      <w:r w:rsidRPr="005E1307">
        <w:t xml:space="preserve">A </w:t>
      </w:r>
      <w:r w:rsidR="00361852">
        <w:t>r</w:t>
      </w:r>
      <w:r w:rsidRPr="005E1307">
        <w:t xml:space="preserve">hetorical </w:t>
      </w:r>
      <w:r w:rsidR="00361852">
        <w:t>p</w:t>
      </w:r>
      <w:r w:rsidRPr="005E1307">
        <w:t xml:space="preserve">erspective on the </w:t>
      </w:r>
      <w:r w:rsidR="00361852">
        <w:t>s</w:t>
      </w:r>
      <w:r w:rsidRPr="005E1307">
        <w:t xml:space="preserve">entence </w:t>
      </w:r>
      <w:r w:rsidR="00361852">
        <w:t>s</w:t>
      </w:r>
      <w:r w:rsidRPr="005E1307">
        <w:t xml:space="preserve">ayings of the </w:t>
      </w:r>
      <w:r w:rsidR="00361852">
        <w:t>b</w:t>
      </w:r>
      <w:r w:rsidRPr="005E1307">
        <w:t>ook of Proverbs</w:t>
      </w:r>
      <w:r w:rsidR="00EB65DD">
        <w:t xml:space="preserve"> </w:t>
      </w:r>
      <w:r w:rsidR="00EA7403">
        <w:t>(</w:t>
      </w:r>
      <w:r w:rsidR="006A2F96">
        <w:t>Ph.D.</w:t>
      </w:r>
      <w:r w:rsidR="003B5636" w:rsidRPr="003510BC">
        <w:t xml:space="preserve"> </w:t>
      </w:r>
      <w:r w:rsidR="00B150FA">
        <w:t>dissertation;</w:t>
      </w:r>
      <w:r w:rsidR="003B5636" w:rsidRPr="003510BC">
        <w:t xml:space="preserve"> </w:t>
      </w:r>
      <w:r w:rsidRPr="003510BC">
        <w:t>University of Washington</w:t>
      </w:r>
      <w:r w:rsidR="003B5636" w:rsidRPr="003510BC">
        <w:t>, 1994</w:t>
      </w:r>
      <w:r w:rsidR="00C66390">
        <w:t>).</w:t>
      </w:r>
    </w:p>
    <w:p w14:paraId="6541BAD4" w14:textId="77777777" w:rsidR="007738B3" w:rsidRPr="003510BC" w:rsidRDefault="007738B3" w:rsidP="007738B3">
      <w:pPr>
        <w:widowControl w:val="0"/>
        <w:autoSpaceDE w:val="0"/>
        <w:autoSpaceDN w:val="0"/>
        <w:adjustRightInd w:val="0"/>
      </w:pPr>
    </w:p>
    <w:p w14:paraId="25A94B62" w14:textId="77777777" w:rsidR="00A41C42" w:rsidRPr="005E1307" w:rsidRDefault="00A41C42" w:rsidP="007738B3">
      <w:pPr>
        <w:widowControl w:val="0"/>
        <w:autoSpaceDE w:val="0"/>
        <w:autoSpaceDN w:val="0"/>
        <w:adjustRightInd w:val="0"/>
        <w:ind w:left="720" w:hanging="720"/>
        <w:rPr>
          <w:lang w:val="fr-FR"/>
        </w:rPr>
      </w:pPr>
      <w:proofErr w:type="spellStart"/>
      <w:r w:rsidRPr="008366DF">
        <w:rPr>
          <w:lang w:val="fr-FR"/>
        </w:rPr>
        <w:t>Buridant</w:t>
      </w:r>
      <w:proofErr w:type="spellEnd"/>
      <w:r w:rsidRPr="008366DF">
        <w:rPr>
          <w:lang w:val="fr-FR"/>
        </w:rPr>
        <w:t xml:space="preserve">, Claude </w:t>
      </w:r>
      <w:r w:rsidR="00EB65DD">
        <w:rPr>
          <w:lang w:val="fr-FR"/>
        </w:rPr>
        <w:t>(</w:t>
      </w:r>
      <w:proofErr w:type="spellStart"/>
      <w:r w:rsidRPr="008366DF">
        <w:rPr>
          <w:lang w:val="fr-FR"/>
        </w:rPr>
        <w:t>ed</w:t>
      </w:r>
      <w:proofErr w:type="spellEnd"/>
      <w:r w:rsidRPr="008366DF">
        <w:rPr>
          <w:lang w:val="fr-FR"/>
        </w:rPr>
        <w:t>.</w:t>
      </w:r>
      <w:r w:rsidR="00C66390">
        <w:rPr>
          <w:lang w:val="fr-FR"/>
        </w:rPr>
        <w:t>).</w:t>
      </w:r>
      <w:r w:rsidRPr="008366DF">
        <w:rPr>
          <w:lang w:val="fr-FR"/>
        </w:rPr>
        <w:t xml:space="preserve"> </w:t>
      </w:r>
      <w:r w:rsidR="0080225E">
        <w:rPr>
          <w:lang w:val="fr-FR"/>
        </w:rPr>
        <w:t>“</w:t>
      </w:r>
      <w:proofErr w:type="spellStart"/>
      <w:r w:rsidRPr="005E1307">
        <w:rPr>
          <w:lang w:val="fr-FR"/>
        </w:rPr>
        <w:t>Rhetorique</w:t>
      </w:r>
      <w:proofErr w:type="spellEnd"/>
      <w:r w:rsidRPr="005E1307">
        <w:rPr>
          <w:lang w:val="fr-FR"/>
        </w:rPr>
        <w:t xml:space="preserve"> </w:t>
      </w:r>
      <w:r w:rsidR="00EB65DD">
        <w:rPr>
          <w:lang w:val="fr-FR"/>
        </w:rPr>
        <w:t>d</w:t>
      </w:r>
      <w:r w:rsidRPr="005E1307">
        <w:rPr>
          <w:lang w:val="fr-FR"/>
        </w:rPr>
        <w:t xml:space="preserve">u </w:t>
      </w:r>
      <w:r w:rsidR="00EB65DD">
        <w:rPr>
          <w:lang w:val="fr-FR"/>
        </w:rPr>
        <w:t>p</w:t>
      </w:r>
      <w:r w:rsidRPr="005E1307">
        <w:rPr>
          <w:lang w:val="fr-FR"/>
        </w:rPr>
        <w:t>roverbe</w:t>
      </w:r>
      <w:r w:rsidR="0080225E">
        <w:rPr>
          <w:lang w:val="fr-FR"/>
        </w:rPr>
        <w:t>”</w:t>
      </w:r>
      <w:r w:rsidR="00EA7403" w:rsidRPr="003510BC">
        <w:rPr>
          <w:lang w:val="fr-FR"/>
        </w:rPr>
        <w:t>,</w:t>
      </w:r>
      <w:r w:rsidRPr="005E1307">
        <w:rPr>
          <w:lang w:val="fr-FR"/>
        </w:rPr>
        <w:t xml:space="preserve"> </w:t>
      </w:r>
      <w:r w:rsidRPr="00646BAE">
        <w:rPr>
          <w:i/>
          <w:lang w:val="fr-FR"/>
        </w:rPr>
        <w:t xml:space="preserve">Revue des sciences </w:t>
      </w:r>
      <w:proofErr w:type="spellStart"/>
      <w:r w:rsidRPr="00646BAE">
        <w:rPr>
          <w:i/>
          <w:lang w:val="fr-FR"/>
        </w:rPr>
        <w:t>humanines</w:t>
      </w:r>
      <w:proofErr w:type="spellEnd"/>
      <w:r w:rsidRPr="005E1307">
        <w:rPr>
          <w:lang w:val="fr-FR"/>
        </w:rPr>
        <w:t xml:space="preserve"> 41.163 (1976</w:t>
      </w:r>
      <w:r w:rsidR="00CB047A">
        <w:rPr>
          <w:lang w:val="fr-FR"/>
        </w:rPr>
        <w:t>)</w:t>
      </w:r>
      <w:r w:rsidRPr="005E1307">
        <w:rPr>
          <w:lang w:val="fr-FR"/>
        </w:rPr>
        <w:t xml:space="preserve"> 309-436.</w:t>
      </w:r>
    </w:p>
    <w:p w14:paraId="6ABDA572" w14:textId="77777777" w:rsidR="00A41C42" w:rsidRPr="008366DF" w:rsidRDefault="00A41C42" w:rsidP="00A41C42">
      <w:pPr>
        <w:widowControl w:val="0"/>
        <w:autoSpaceDE w:val="0"/>
        <w:autoSpaceDN w:val="0"/>
        <w:adjustRightInd w:val="0"/>
        <w:rPr>
          <w:lang w:val="fr-FR"/>
        </w:rPr>
      </w:pPr>
    </w:p>
    <w:p w14:paraId="0881051F" w14:textId="77777777" w:rsidR="00A41C42" w:rsidRPr="005E1307" w:rsidRDefault="00A41C42" w:rsidP="00A41C42">
      <w:pPr>
        <w:widowControl w:val="0"/>
        <w:autoSpaceDE w:val="0"/>
        <w:autoSpaceDN w:val="0"/>
        <w:adjustRightInd w:val="0"/>
        <w:spacing w:after="240"/>
        <w:ind w:left="720" w:hanging="720"/>
      </w:pPr>
      <w:proofErr w:type="spellStart"/>
      <w:r w:rsidRPr="00ED2752">
        <w:t>Ceresko</w:t>
      </w:r>
      <w:proofErr w:type="spellEnd"/>
      <w:r w:rsidRPr="00ED2752">
        <w:t xml:space="preserve">, Anthony. </w:t>
      </w:r>
      <w:r w:rsidR="0080225E">
        <w:t>“</w:t>
      </w:r>
      <w:r w:rsidRPr="00ED2752">
        <w:t>Fu</w:t>
      </w:r>
      <w:r w:rsidRPr="005E1307">
        <w:t>nction of chiasmus in Hebrew Poetry</w:t>
      </w:r>
      <w:r w:rsidR="0080225E">
        <w:t>”</w:t>
      </w:r>
      <w:r w:rsidR="00EA7403">
        <w:t>,</w:t>
      </w:r>
      <w:r w:rsidRPr="005E1307">
        <w:t xml:space="preserve"> </w:t>
      </w:r>
      <w:r w:rsidRPr="00646BAE">
        <w:rPr>
          <w:i/>
        </w:rPr>
        <w:t>Catholic Biblical Quarterly</w:t>
      </w:r>
      <w:r w:rsidRPr="005E1307">
        <w:t xml:space="preserve"> 38 (1978) 1-10.</w:t>
      </w:r>
    </w:p>
    <w:p w14:paraId="58AE2FA8" w14:textId="77777777" w:rsidR="00EA7403" w:rsidRPr="005E1307" w:rsidRDefault="00A41C42" w:rsidP="00A41C42">
      <w:pPr>
        <w:widowControl w:val="0"/>
        <w:autoSpaceDE w:val="0"/>
        <w:autoSpaceDN w:val="0"/>
        <w:adjustRightInd w:val="0"/>
        <w:spacing w:after="240"/>
        <w:ind w:left="720" w:hanging="720"/>
      </w:pPr>
      <w:r w:rsidRPr="005E1307">
        <w:t xml:space="preserve">Clines, David J.A. </w:t>
      </w:r>
      <w:r w:rsidRPr="00646BAE">
        <w:rPr>
          <w:i/>
        </w:rPr>
        <w:t>The Poetical Books: A Sheffield Reader</w:t>
      </w:r>
      <w:r w:rsidR="00366DEC">
        <w:t xml:space="preserve"> (</w:t>
      </w:r>
      <w:r w:rsidR="00EA7403">
        <w:t xml:space="preserve">The Biblical Seminar, 41; </w:t>
      </w:r>
      <w:r w:rsidRPr="005E1307">
        <w:t>Sheffield: Sheffield Academic Press, 1997</w:t>
      </w:r>
      <w:r w:rsidR="00C66390">
        <w:t>).</w:t>
      </w:r>
    </w:p>
    <w:p w14:paraId="2D671F1E" w14:textId="77777777" w:rsidR="00A41C42" w:rsidRPr="005E1307" w:rsidRDefault="00A41C42" w:rsidP="00A41C42">
      <w:pPr>
        <w:widowControl w:val="0"/>
        <w:autoSpaceDE w:val="0"/>
        <w:autoSpaceDN w:val="0"/>
        <w:adjustRightInd w:val="0"/>
        <w:spacing w:after="240"/>
        <w:ind w:left="720" w:hanging="720"/>
      </w:pPr>
      <w:r w:rsidRPr="005E1307">
        <w:t>Crenshaw, James L.</w:t>
      </w:r>
      <w:r>
        <w:t xml:space="preserve"> </w:t>
      </w:r>
      <w:r w:rsidR="0080225E">
        <w:t>“</w:t>
      </w:r>
      <w:r w:rsidRPr="005E1307">
        <w:t xml:space="preserve">Sapiential Rhetoric and </w:t>
      </w:r>
      <w:r w:rsidR="0005088A">
        <w:t>i</w:t>
      </w:r>
      <w:r w:rsidRPr="005E1307">
        <w:t>ts Warrants</w:t>
      </w:r>
      <w:r w:rsidR="0080225E">
        <w:t>”</w:t>
      </w:r>
      <w:r w:rsidR="002F2F71">
        <w:t xml:space="preserve"> (</w:t>
      </w:r>
      <w:proofErr w:type="spellStart"/>
      <w:r w:rsidRPr="002F2F71">
        <w:t>Vetus</w:t>
      </w:r>
      <w:proofErr w:type="spellEnd"/>
      <w:r w:rsidRPr="002F2F71">
        <w:t xml:space="preserve"> </w:t>
      </w:r>
      <w:proofErr w:type="spellStart"/>
      <w:r w:rsidRPr="002F2F71">
        <w:t>Testamentum</w:t>
      </w:r>
      <w:proofErr w:type="spellEnd"/>
      <w:r w:rsidRPr="002F2F71">
        <w:t xml:space="preserve"> </w:t>
      </w:r>
      <w:r w:rsidR="00476CB7">
        <w:t>Supplement</w:t>
      </w:r>
      <w:r w:rsidRPr="005E1307">
        <w:t xml:space="preserve"> 36</w:t>
      </w:r>
      <w:r w:rsidR="002F2F71">
        <w:t xml:space="preserve">; Leiden: E.J. Brill, </w:t>
      </w:r>
      <w:r w:rsidRPr="005E1307">
        <w:t>1981) 10-29.</w:t>
      </w:r>
    </w:p>
    <w:p w14:paraId="682188A1" w14:textId="77777777" w:rsidR="00601735" w:rsidRPr="00246CB2" w:rsidRDefault="00601735" w:rsidP="00601735">
      <w:pPr>
        <w:ind w:left="720" w:hanging="720"/>
      </w:pPr>
      <w:r>
        <w:t xml:space="preserve">Fox, Michael V. </w:t>
      </w:r>
      <w:r w:rsidR="0080225E">
        <w:t>“</w:t>
      </w:r>
      <w:r>
        <w:t>The Rhetoric of Disjointed Proverbs.</w:t>
      </w:r>
      <w:r w:rsidR="0080225E">
        <w:t>”</w:t>
      </w:r>
      <w:r>
        <w:t xml:space="preserve"> </w:t>
      </w:r>
      <w:r>
        <w:rPr>
          <w:i/>
        </w:rPr>
        <w:t>Journal for the Study of the Old Testament</w:t>
      </w:r>
      <w:r>
        <w:t xml:space="preserve"> 29 (2004) 165-</w:t>
      </w:r>
      <w:r w:rsidR="00960BD1">
        <w:t>1</w:t>
      </w:r>
      <w:r>
        <w:t>77.</w:t>
      </w:r>
    </w:p>
    <w:p w14:paraId="6983744F" w14:textId="77777777" w:rsidR="00601735" w:rsidRDefault="00601735" w:rsidP="00601735"/>
    <w:p w14:paraId="7311E325" w14:textId="77777777" w:rsidR="002F6D8A" w:rsidRPr="005E1307" w:rsidRDefault="002F6D8A" w:rsidP="002F6D8A">
      <w:pPr>
        <w:widowControl w:val="0"/>
        <w:autoSpaceDE w:val="0"/>
        <w:autoSpaceDN w:val="0"/>
        <w:adjustRightInd w:val="0"/>
        <w:spacing w:after="240"/>
        <w:ind w:left="720" w:hanging="720"/>
      </w:pPr>
      <w:proofErr w:type="spellStart"/>
      <w:r w:rsidRPr="005E1307">
        <w:t>Gitay</w:t>
      </w:r>
      <w:proofErr w:type="spellEnd"/>
      <w:r w:rsidRPr="005E1307">
        <w:t xml:space="preserve">, Yehoshua. </w:t>
      </w:r>
      <w:r w:rsidR="0080225E">
        <w:t>“</w:t>
      </w:r>
      <w:r w:rsidRPr="005E1307">
        <w:t>The Rhetoric and Logic of Wisdom in the Book of Proverbs</w:t>
      </w:r>
      <w:r w:rsidR="0080225E">
        <w:t>”</w:t>
      </w:r>
      <w:r w:rsidR="00EA7403">
        <w:t>,</w:t>
      </w:r>
      <w:r w:rsidRPr="005E1307">
        <w:t xml:space="preserve"> </w:t>
      </w:r>
      <w:r w:rsidR="00707995" w:rsidRPr="004F5B3C">
        <w:rPr>
          <w:i/>
        </w:rPr>
        <w:t>Journal of Northwest Semitic Languages</w:t>
      </w:r>
      <w:r w:rsidRPr="005E1307">
        <w:t xml:space="preserve"> 27.2 (2001</w:t>
      </w:r>
      <w:r w:rsidR="00CB047A">
        <w:t>)</w:t>
      </w:r>
      <w:r w:rsidRPr="005E1307">
        <w:t xml:space="preserve"> 45-56.</w:t>
      </w:r>
    </w:p>
    <w:p w14:paraId="10440A97" w14:textId="77777777" w:rsidR="00A41C42" w:rsidRPr="005E1307" w:rsidRDefault="00A41C42" w:rsidP="00A41C42">
      <w:pPr>
        <w:widowControl w:val="0"/>
        <w:autoSpaceDE w:val="0"/>
        <w:autoSpaceDN w:val="0"/>
        <w:adjustRightInd w:val="0"/>
        <w:spacing w:after="240"/>
        <w:ind w:left="720" w:hanging="720"/>
      </w:pPr>
      <w:r w:rsidRPr="005E1307">
        <w:t xml:space="preserve">Lichtenstein, Murray H. </w:t>
      </w:r>
      <w:r w:rsidR="0080225E">
        <w:t>“</w:t>
      </w:r>
      <w:r w:rsidRPr="005E1307">
        <w:t>Chiasm and Symmetry in Proverbs 31</w:t>
      </w:r>
      <w:r w:rsidR="0080225E">
        <w:t>”</w:t>
      </w:r>
      <w:r w:rsidR="00EA7403">
        <w:t>,</w:t>
      </w:r>
      <w:r w:rsidRPr="005E1307">
        <w:t xml:space="preserve"> </w:t>
      </w:r>
      <w:r w:rsidRPr="00646BAE">
        <w:rPr>
          <w:i/>
        </w:rPr>
        <w:t>Catholic Biblical Quarterly</w:t>
      </w:r>
      <w:r w:rsidRPr="00343D65">
        <w:t xml:space="preserve"> 44</w:t>
      </w:r>
      <w:r w:rsidRPr="005E1307">
        <w:t xml:space="preserve"> (1982</w:t>
      </w:r>
      <w:r w:rsidR="00CB047A">
        <w:t>)</w:t>
      </w:r>
      <w:r w:rsidRPr="005E1307">
        <w:t xml:space="preserve"> 202-</w:t>
      </w:r>
      <w:r w:rsidR="00A13187">
        <w:t>2</w:t>
      </w:r>
      <w:r w:rsidRPr="005E1307">
        <w:t>11</w:t>
      </w:r>
      <w:r w:rsidR="00CB458A">
        <w:t xml:space="preserve"> [</w:t>
      </w:r>
      <w:r w:rsidR="0005088A">
        <w:t>reprinted;</w:t>
      </w:r>
      <w:r w:rsidR="00EA7403">
        <w:t xml:space="preserve"> </w:t>
      </w:r>
      <w:proofErr w:type="spellStart"/>
      <w:r w:rsidR="00EA7403" w:rsidRPr="00343D65">
        <w:t>Zuck</w:t>
      </w:r>
      <w:proofErr w:type="spellEnd"/>
      <w:r w:rsidR="00EA7403" w:rsidRPr="00343D65">
        <w:t xml:space="preserve">, </w:t>
      </w:r>
      <w:r w:rsidR="00EA7403" w:rsidRPr="00646BAE">
        <w:rPr>
          <w:i/>
        </w:rPr>
        <w:t>Learning from the Sages</w:t>
      </w:r>
      <w:r w:rsidR="00EA7403" w:rsidRPr="00343D65">
        <w:t xml:space="preserve">, </w:t>
      </w:r>
      <w:r w:rsidR="00EA7403">
        <w:t xml:space="preserve">Grand Rapids: Baker, </w:t>
      </w:r>
      <w:r w:rsidR="00EA7403" w:rsidRPr="00343D65">
        <w:t>1995</w:t>
      </w:r>
      <w:r w:rsidR="00EA7403">
        <w:t>) 381-</w:t>
      </w:r>
      <w:r w:rsidR="00535AC9">
        <w:t>3</w:t>
      </w:r>
      <w:r w:rsidR="00EA7403">
        <w:t>90.</w:t>
      </w:r>
    </w:p>
    <w:p w14:paraId="1D56F7FB" w14:textId="77777777" w:rsidR="00A41C42" w:rsidRPr="005E1307" w:rsidRDefault="00A41C42" w:rsidP="00A41C42">
      <w:pPr>
        <w:widowControl w:val="0"/>
        <w:autoSpaceDE w:val="0"/>
        <w:autoSpaceDN w:val="0"/>
        <w:adjustRightInd w:val="0"/>
        <w:spacing w:after="240"/>
        <w:ind w:left="720" w:hanging="720"/>
      </w:pPr>
      <w:r w:rsidRPr="005E1307">
        <w:lastRenderedPageBreak/>
        <w:t xml:space="preserve">Lund, N. </w:t>
      </w:r>
      <w:r w:rsidR="0080225E">
        <w:t>“</w:t>
      </w:r>
      <w:r w:rsidRPr="005E1307">
        <w:t>The Presence of Chiasmus in the Old Testament</w:t>
      </w:r>
      <w:r w:rsidR="0080225E">
        <w:t>”</w:t>
      </w:r>
      <w:r w:rsidR="00EA7403">
        <w:t>,</w:t>
      </w:r>
      <w:r w:rsidRPr="005E1307">
        <w:t xml:space="preserve"> </w:t>
      </w:r>
      <w:r w:rsidRPr="00646BAE">
        <w:rPr>
          <w:i/>
        </w:rPr>
        <w:t>American Journal of Semitic Languages and Literature</w:t>
      </w:r>
      <w:r w:rsidRPr="005E1307">
        <w:t xml:space="preserve"> 46 (1930</w:t>
      </w:r>
      <w:r w:rsidR="00CB047A">
        <w:t>)</w:t>
      </w:r>
      <w:r w:rsidRPr="005E1307">
        <w:t xml:space="preserve"> 104-</w:t>
      </w:r>
      <w:r w:rsidR="001E1EE1">
        <w:t>1</w:t>
      </w:r>
      <w:r w:rsidRPr="005E1307">
        <w:t>26.</w:t>
      </w:r>
    </w:p>
    <w:p w14:paraId="2C7429B5" w14:textId="77777777" w:rsidR="00A41C42" w:rsidRPr="00AA6931" w:rsidRDefault="00A41C42" w:rsidP="006E02F6">
      <w:pPr>
        <w:widowControl w:val="0"/>
        <w:autoSpaceDE w:val="0"/>
        <w:autoSpaceDN w:val="0"/>
        <w:adjustRightInd w:val="0"/>
        <w:spacing w:after="240"/>
        <w:ind w:left="720" w:hanging="720"/>
        <w:rPr>
          <w:lang w:val="fr-FR"/>
        </w:rPr>
      </w:pPr>
      <w:proofErr w:type="spellStart"/>
      <w:r w:rsidRPr="008366DF">
        <w:rPr>
          <w:lang w:val="fr-FR"/>
        </w:rPr>
        <w:t>Meynet</w:t>
      </w:r>
      <w:proofErr w:type="spellEnd"/>
      <w:r w:rsidRPr="008366DF">
        <w:rPr>
          <w:lang w:val="fr-FR"/>
        </w:rPr>
        <w:t xml:space="preserve">, Roland. </w:t>
      </w:r>
      <w:r w:rsidR="0080225E">
        <w:rPr>
          <w:lang w:val="fr-FR"/>
        </w:rPr>
        <w:t>“</w:t>
      </w:r>
      <w:r w:rsidR="007427A2">
        <w:rPr>
          <w:lang w:val="fr-FR"/>
        </w:rPr>
        <w:t>‘</w:t>
      </w:r>
      <w:r w:rsidRPr="008366DF">
        <w:rPr>
          <w:lang w:val="fr-FR"/>
        </w:rPr>
        <w:t xml:space="preserve">Pour </w:t>
      </w:r>
      <w:r w:rsidR="007427A2">
        <w:rPr>
          <w:lang w:val="fr-FR"/>
        </w:rPr>
        <w:t>c</w:t>
      </w:r>
      <w:r w:rsidRPr="008366DF">
        <w:rPr>
          <w:lang w:val="fr-FR"/>
        </w:rPr>
        <w:t xml:space="preserve">omprendre </w:t>
      </w:r>
      <w:r w:rsidR="007427A2">
        <w:rPr>
          <w:lang w:val="fr-FR"/>
        </w:rPr>
        <w:t>p</w:t>
      </w:r>
      <w:r w:rsidRPr="008366DF">
        <w:rPr>
          <w:lang w:val="fr-FR"/>
        </w:rPr>
        <w:t xml:space="preserve">roverbe </w:t>
      </w:r>
      <w:r w:rsidR="008C2F2E">
        <w:rPr>
          <w:lang w:val="fr-FR"/>
        </w:rPr>
        <w:t>e</w:t>
      </w:r>
      <w:r w:rsidRPr="008366DF">
        <w:rPr>
          <w:lang w:val="fr-FR"/>
        </w:rPr>
        <w:t xml:space="preserve">t </w:t>
      </w:r>
      <w:proofErr w:type="spellStart"/>
      <w:r w:rsidR="007427A2">
        <w:rPr>
          <w:lang w:val="fr-FR"/>
        </w:rPr>
        <w:t>e</w:t>
      </w:r>
      <w:r w:rsidRPr="008366DF">
        <w:rPr>
          <w:lang w:val="fr-FR"/>
        </w:rPr>
        <w:t>nigme</w:t>
      </w:r>
      <w:proofErr w:type="spellEnd"/>
      <w:r w:rsidR="007427A2">
        <w:rPr>
          <w:lang w:val="fr-FR"/>
        </w:rPr>
        <w:t>’</w:t>
      </w:r>
      <w:r w:rsidR="008C2F2E">
        <w:rPr>
          <w:lang w:val="fr-FR"/>
        </w:rPr>
        <w:t>.</w:t>
      </w:r>
      <w:r w:rsidRPr="008366DF">
        <w:rPr>
          <w:lang w:val="fr-FR"/>
        </w:rPr>
        <w:t xml:space="preserve"> </w:t>
      </w:r>
      <w:proofErr w:type="gramStart"/>
      <w:r w:rsidR="007427A2">
        <w:rPr>
          <w:lang w:val="fr-FR"/>
        </w:rPr>
        <w:t>a</w:t>
      </w:r>
      <w:r w:rsidRPr="008366DF">
        <w:rPr>
          <w:lang w:val="fr-FR"/>
        </w:rPr>
        <w:t>nalyse</w:t>
      </w:r>
      <w:proofErr w:type="gramEnd"/>
      <w:r w:rsidRPr="008366DF">
        <w:rPr>
          <w:lang w:val="fr-FR"/>
        </w:rPr>
        <w:t xml:space="preserve"> </w:t>
      </w:r>
      <w:r w:rsidR="007427A2">
        <w:rPr>
          <w:lang w:val="fr-FR"/>
        </w:rPr>
        <w:t>r</w:t>
      </w:r>
      <w:r w:rsidRPr="008366DF">
        <w:rPr>
          <w:lang w:val="fr-FR"/>
        </w:rPr>
        <w:t>h</w:t>
      </w:r>
      <w:r w:rsidR="008C2F2E">
        <w:rPr>
          <w:lang w:val="fr-FR"/>
        </w:rPr>
        <w:t>é</w:t>
      </w:r>
      <w:r w:rsidRPr="008366DF">
        <w:rPr>
          <w:lang w:val="fr-FR"/>
        </w:rPr>
        <w:t xml:space="preserve">torique </w:t>
      </w:r>
      <w:r w:rsidR="007427A2">
        <w:rPr>
          <w:lang w:val="fr-FR"/>
        </w:rPr>
        <w:t>d</w:t>
      </w:r>
      <w:r w:rsidRPr="008366DF">
        <w:rPr>
          <w:lang w:val="fr-FR"/>
        </w:rPr>
        <w:t>e Pr 1,1-7</w:t>
      </w:r>
      <w:r w:rsidRPr="005E1307">
        <w:rPr>
          <w:lang w:val="fr-FR"/>
        </w:rPr>
        <w:t>; 10, 1-5; 26, 1-12</w:t>
      </w:r>
      <w:r w:rsidR="0080225E">
        <w:rPr>
          <w:lang w:val="fr-FR"/>
        </w:rPr>
        <w:t>”</w:t>
      </w:r>
      <w:r w:rsidR="00EA7403" w:rsidRPr="003510BC">
        <w:rPr>
          <w:lang w:val="fr-FR"/>
        </w:rPr>
        <w:t>,</w:t>
      </w:r>
      <w:r w:rsidR="00B303ED">
        <w:rPr>
          <w:lang w:val="fr-FR"/>
        </w:rPr>
        <w:t xml:space="preserve"> </w:t>
      </w:r>
      <w:r w:rsidRPr="00646BAE">
        <w:rPr>
          <w:i/>
          <w:lang w:val="fr-FR"/>
        </w:rPr>
        <w:t xml:space="preserve">Ouvrir les écritures: mélanges offerts à Paul Beauchamp à l’occasion de ses soixante-dix ans </w:t>
      </w:r>
      <w:r w:rsidRPr="005E1307">
        <w:rPr>
          <w:lang w:val="fr-FR"/>
        </w:rPr>
        <w:t>(</w:t>
      </w:r>
      <w:r w:rsidR="006E02F6" w:rsidRPr="00AA6931">
        <w:rPr>
          <w:lang w:val="fr-FR"/>
        </w:rPr>
        <w:t xml:space="preserve">Lectio </w:t>
      </w:r>
      <w:proofErr w:type="spellStart"/>
      <w:r w:rsidR="006E02F6" w:rsidRPr="00AA6931">
        <w:rPr>
          <w:lang w:val="fr-FR"/>
        </w:rPr>
        <w:t>divina</w:t>
      </w:r>
      <w:proofErr w:type="spellEnd"/>
      <w:r w:rsidR="006E02F6" w:rsidRPr="00AA6931">
        <w:rPr>
          <w:lang w:val="fr-FR"/>
        </w:rPr>
        <w:t xml:space="preserve">; </w:t>
      </w:r>
      <w:r w:rsidR="00EA7403" w:rsidRPr="00AA6931">
        <w:rPr>
          <w:lang w:val="fr-FR"/>
        </w:rPr>
        <w:t xml:space="preserve">Pietro </w:t>
      </w:r>
      <w:proofErr w:type="spellStart"/>
      <w:r w:rsidR="00EA7403" w:rsidRPr="00AA6931">
        <w:rPr>
          <w:lang w:val="fr-FR"/>
        </w:rPr>
        <w:t>Bovati</w:t>
      </w:r>
      <w:proofErr w:type="spellEnd"/>
      <w:r w:rsidR="00EA7403" w:rsidRPr="00AA6931">
        <w:rPr>
          <w:lang w:val="fr-FR"/>
        </w:rPr>
        <w:t xml:space="preserve"> and Roland </w:t>
      </w:r>
      <w:proofErr w:type="spellStart"/>
      <w:r w:rsidR="00EA7403" w:rsidRPr="00AA6931">
        <w:rPr>
          <w:lang w:val="fr-FR"/>
        </w:rPr>
        <w:t>Meynet</w:t>
      </w:r>
      <w:proofErr w:type="spellEnd"/>
      <w:r w:rsidR="00CC6BD3" w:rsidRPr="00AA6931">
        <w:rPr>
          <w:lang w:val="fr-FR"/>
        </w:rPr>
        <w:t xml:space="preserve"> (</w:t>
      </w:r>
      <w:proofErr w:type="spellStart"/>
      <w:r w:rsidR="00CC6BD3" w:rsidRPr="00AA6931">
        <w:rPr>
          <w:lang w:val="fr-FR"/>
        </w:rPr>
        <w:t>eds</w:t>
      </w:r>
      <w:proofErr w:type="spellEnd"/>
      <w:r w:rsidR="00CC6BD3" w:rsidRPr="00AA6931">
        <w:rPr>
          <w:lang w:val="fr-FR"/>
        </w:rPr>
        <w:t>.)</w:t>
      </w:r>
      <w:r w:rsidR="00EA7403" w:rsidRPr="00AA6931">
        <w:rPr>
          <w:lang w:val="fr-FR"/>
        </w:rPr>
        <w:t xml:space="preserve">; Paris: Cerf, </w:t>
      </w:r>
      <w:r w:rsidRPr="00AA6931">
        <w:rPr>
          <w:lang w:val="fr-FR"/>
        </w:rPr>
        <w:t>1995</w:t>
      </w:r>
      <w:r w:rsidR="00CB047A" w:rsidRPr="00AA6931">
        <w:rPr>
          <w:lang w:val="fr-FR"/>
        </w:rPr>
        <w:t>)</w:t>
      </w:r>
      <w:r w:rsidRPr="00AA6931">
        <w:rPr>
          <w:lang w:val="fr-FR"/>
        </w:rPr>
        <w:t xml:space="preserve"> 97-118.</w:t>
      </w:r>
    </w:p>
    <w:p w14:paraId="7F70D034" w14:textId="77777777" w:rsidR="001E5F7A" w:rsidRPr="005E1307" w:rsidRDefault="001E5F7A" w:rsidP="007427A2">
      <w:pPr>
        <w:widowControl w:val="0"/>
        <w:autoSpaceDE w:val="0"/>
        <w:autoSpaceDN w:val="0"/>
        <w:adjustRightInd w:val="0"/>
        <w:spacing w:after="240"/>
        <w:ind w:left="720" w:hanging="720"/>
      </w:pPr>
      <w:proofErr w:type="spellStart"/>
      <w:r w:rsidRPr="005E1307">
        <w:t>Muilenberg</w:t>
      </w:r>
      <w:proofErr w:type="spellEnd"/>
      <w:r w:rsidRPr="005E1307">
        <w:t xml:space="preserve">, James. </w:t>
      </w:r>
      <w:r w:rsidR="0080225E">
        <w:t>“</w:t>
      </w:r>
      <w:r w:rsidRPr="005E1307">
        <w:t xml:space="preserve">The Linguistic and Rhetorical Usages of the Particle </w:t>
      </w:r>
      <w:r w:rsidR="007427A2">
        <w:t>‘</w:t>
      </w:r>
      <w:r w:rsidRPr="005E1307">
        <w:t>Ki</w:t>
      </w:r>
      <w:r w:rsidR="007427A2">
        <w:t>’</w:t>
      </w:r>
      <w:r w:rsidRPr="005E1307">
        <w:t xml:space="preserve"> in the Old Testament</w:t>
      </w:r>
      <w:r w:rsidR="0080225E">
        <w:t>”</w:t>
      </w:r>
      <w:r w:rsidR="00EA7403">
        <w:t>,</w:t>
      </w:r>
      <w:r w:rsidRPr="005E1307">
        <w:t xml:space="preserve"> </w:t>
      </w:r>
      <w:r w:rsidRPr="00646BAE">
        <w:rPr>
          <w:i/>
        </w:rPr>
        <w:t>Hebrew Union College Annual</w:t>
      </w:r>
      <w:r w:rsidRPr="005E1307">
        <w:t xml:space="preserve"> 32 (1961</w:t>
      </w:r>
      <w:r w:rsidR="00CB047A">
        <w:t>)</w:t>
      </w:r>
      <w:r w:rsidRPr="005E1307">
        <w:t xml:space="preserve"> 135-</w:t>
      </w:r>
      <w:r w:rsidR="003B726E">
        <w:t>1</w:t>
      </w:r>
      <w:r w:rsidRPr="005E1307">
        <w:t>60.</w:t>
      </w:r>
    </w:p>
    <w:p w14:paraId="25F057B9" w14:textId="77777777" w:rsidR="001E5F7A" w:rsidRPr="008C2F2E" w:rsidRDefault="001E5F7A" w:rsidP="001E5F7A">
      <w:pPr>
        <w:widowControl w:val="0"/>
        <w:autoSpaceDE w:val="0"/>
        <w:autoSpaceDN w:val="0"/>
        <w:adjustRightInd w:val="0"/>
        <w:spacing w:after="240"/>
        <w:ind w:left="720" w:hanging="720"/>
      </w:pPr>
      <w:proofErr w:type="spellStart"/>
      <w:r w:rsidRPr="005E1307">
        <w:t>Paran</w:t>
      </w:r>
      <w:proofErr w:type="spellEnd"/>
      <w:r w:rsidRPr="005E1307">
        <w:t xml:space="preserve">, Meir. </w:t>
      </w:r>
      <w:r w:rsidR="0080225E">
        <w:t>“</w:t>
      </w:r>
      <w:r w:rsidRPr="005E1307">
        <w:t xml:space="preserve">The Uniqueness of the </w:t>
      </w:r>
      <w:r w:rsidR="007427A2">
        <w:rPr>
          <w:i/>
        </w:rPr>
        <w:t>a</w:t>
      </w:r>
      <w:r w:rsidRPr="007427A2">
        <w:rPr>
          <w:i/>
        </w:rPr>
        <w:t xml:space="preserve"> </w:t>
      </w:r>
      <w:proofErr w:type="spellStart"/>
      <w:r w:rsidRPr="007427A2">
        <w:rPr>
          <w:i/>
        </w:rPr>
        <w:t>Fortriori</w:t>
      </w:r>
      <w:proofErr w:type="spellEnd"/>
      <w:r w:rsidRPr="005E1307">
        <w:t xml:space="preserve"> Pattern in the Book of Proverbs</w:t>
      </w:r>
      <w:r w:rsidR="0080225E">
        <w:t>”</w:t>
      </w:r>
      <w:r w:rsidR="00EA7403">
        <w:t>,</w:t>
      </w:r>
      <w:r w:rsidRPr="005E1307">
        <w:t xml:space="preserve"> </w:t>
      </w:r>
      <w:r w:rsidRPr="00646BAE">
        <w:rPr>
          <w:i/>
        </w:rPr>
        <w:t xml:space="preserve">Beth </w:t>
      </w:r>
      <w:proofErr w:type="spellStart"/>
      <w:r w:rsidRPr="00646BAE">
        <w:rPr>
          <w:i/>
        </w:rPr>
        <w:t>Mikra</w:t>
      </w:r>
      <w:proofErr w:type="spellEnd"/>
      <w:r w:rsidRPr="00646BAE">
        <w:rPr>
          <w:i/>
        </w:rPr>
        <w:t xml:space="preserve"> </w:t>
      </w:r>
      <w:r w:rsidRPr="005E1307">
        <w:t>73.2 (1978</w:t>
      </w:r>
      <w:r w:rsidR="00CB047A">
        <w:t>)</w:t>
      </w:r>
      <w:r w:rsidRPr="005E1307">
        <w:t xml:space="preserve"> 221-</w:t>
      </w:r>
      <w:r w:rsidR="001E1EE1">
        <w:t>2</w:t>
      </w:r>
      <w:r w:rsidRPr="005E1307">
        <w:t>23.</w:t>
      </w:r>
      <w:r w:rsidR="008C2F2E" w:rsidRPr="008C2F2E">
        <w:t xml:space="preserve"> [Hebrew]</w:t>
      </w:r>
    </w:p>
    <w:p w14:paraId="10621F5D" w14:textId="77777777" w:rsidR="001E5F7A" w:rsidRPr="005E1307" w:rsidRDefault="001E5F7A" w:rsidP="001E5F7A">
      <w:pPr>
        <w:widowControl w:val="0"/>
        <w:autoSpaceDE w:val="0"/>
        <w:autoSpaceDN w:val="0"/>
        <w:adjustRightInd w:val="0"/>
        <w:spacing w:after="240"/>
        <w:ind w:left="720" w:hanging="720"/>
      </w:pPr>
      <w:r w:rsidRPr="008C2F2E">
        <w:t>P</w:t>
      </w:r>
      <w:r w:rsidRPr="005E1307">
        <w:t xml:space="preserve">emberton, Glenn D. The </w:t>
      </w:r>
      <w:r w:rsidR="00361852">
        <w:t>r</w:t>
      </w:r>
      <w:r w:rsidRPr="005E1307">
        <w:t xml:space="preserve">hetoric of the </w:t>
      </w:r>
      <w:r w:rsidR="00361852">
        <w:t>f</w:t>
      </w:r>
      <w:r w:rsidRPr="005E1307">
        <w:t xml:space="preserve">ather: </w:t>
      </w:r>
      <w:r w:rsidR="00361852">
        <w:t>a</w:t>
      </w:r>
      <w:r w:rsidRPr="005E1307">
        <w:t xml:space="preserve"> </w:t>
      </w:r>
      <w:r w:rsidR="00361852">
        <w:t>r</w:t>
      </w:r>
      <w:r w:rsidRPr="005E1307">
        <w:t xml:space="preserve">hetorical </w:t>
      </w:r>
      <w:r w:rsidR="00361852">
        <w:t>a</w:t>
      </w:r>
      <w:r w:rsidRPr="005E1307">
        <w:t xml:space="preserve">nalysis of the </w:t>
      </w:r>
      <w:r w:rsidR="00361852">
        <w:t>f</w:t>
      </w:r>
      <w:r w:rsidRPr="005E1307">
        <w:t>ather/</w:t>
      </w:r>
      <w:r w:rsidR="00361852">
        <w:t>s</w:t>
      </w:r>
      <w:r w:rsidRPr="005E1307">
        <w:t xml:space="preserve">on </w:t>
      </w:r>
      <w:r w:rsidR="00361852">
        <w:t>l</w:t>
      </w:r>
      <w:r w:rsidRPr="005E1307">
        <w:t>ectures in Proverbs 1-9</w:t>
      </w:r>
      <w:r w:rsidR="007427A2">
        <w:t xml:space="preserve"> </w:t>
      </w:r>
      <w:r w:rsidR="00EA7403">
        <w:t>(</w:t>
      </w:r>
      <w:r w:rsidR="006A2F96">
        <w:t>Ph.D.</w:t>
      </w:r>
      <w:r w:rsidR="0000010B">
        <w:t xml:space="preserve"> </w:t>
      </w:r>
      <w:r w:rsidR="00B150FA">
        <w:t>dissertation;</w:t>
      </w:r>
      <w:r w:rsidR="0000010B">
        <w:t xml:space="preserve"> </w:t>
      </w:r>
      <w:proofErr w:type="spellStart"/>
      <w:r w:rsidRPr="005E1307">
        <w:t>Iliff</w:t>
      </w:r>
      <w:proofErr w:type="spellEnd"/>
      <w:r w:rsidRPr="005E1307">
        <w:t xml:space="preserve"> School of Theology, 1999</w:t>
      </w:r>
      <w:r w:rsidR="00C66390">
        <w:t>).</w:t>
      </w:r>
    </w:p>
    <w:p w14:paraId="1F59ED62" w14:textId="77777777" w:rsidR="001E5F7A" w:rsidRPr="005E1307" w:rsidRDefault="008C2F2E" w:rsidP="001E5F7A">
      <w:pPr>
        <w:widowControl w:val="0"/>
        <w:autoSpaceDE w:val="0"/>
        <w:autoSpaceDN w:val="0"/>
        <w:adjustRightInd w:val="0"/>
        <w:spacing w:after="240"/>
        <w:ind w:left="720" w:hanging="720"/>
      </w:pPr>
      <w:r>
        <w:t>--.</w:t>
      </w:r>
      <w:r w:rsidR="001E5F7A" w:rsidRPr="005E1307">
        <w:t xml:space="preserve"> </w:t>
      </w:r>
      <w:r w:rsidR="0080225E">
        <w:t>“</w:t>
      </w:r>
      <w:r w:rsidR="001E5F7A" w:rsidRPr="005E1307">
        <w:t>The Rhetoric of the Father in Proverbs 1-9</w:t>
      </w:r>
      <w:r w:rsidR="0080225E">
        <w:t>”</w:t>
      </w:r>
      <w:r w:rsidR="001E5F7A" w:rsidRPr="005E1307">
        <w:t>,</w:t>
      </w:r>
      <w:r w:rsidR="001E5F7A">
        <w:t xml:space="preserve"> </w:t>
      </w:r>
      <w:r w:rsidR="001E5F7A" w:rsidRPr="00646BAE">
        <w:rPr>
          <w:i/>
        </w:rPr>
        <w:t>Journal for the Study of the Old Testament</w:t>
      </w:r>
      <w:r w:rsidR="001E5F7A" w:rsidRPr="005E1307">
        <w:t xml:space="preserve"> 30 (2005) 63-82.</w:t>
      </w:r>
    </w:p>
    <w:p w14:paraId="57F47DB9" w14:textId="77777777" w:rsidR="001E5F7A" w:rsidRPr="005E1307" w:rsidRDefault="001E5F7A" w:rsidP="001E5F7A">
      <w:pPr>
        <w:widowControl w:val="0"/>
        <w:autoSpaceDE w:val="0"/>
        <w:autoSpaceDN w:val="0"/>
        <w:adjustRightInd w:val="0"/>
        <w:spacing w:after="240"/>
        <w:ind w:left="720" w:hanging="720"/>
      </w:pPr>
      <w:r w:rsidRPr="005E1307">
        <w:t xml:space="preserve">Potgieter, J. H. </w:t>
      </w:r>
      <w:r w:rsidR="0080225E">
        <w:t>“</w:t>
      </w:r>
      <w:r w:rsidRPr="005E1307">
        <w:t>The (Poetic) Rhetoric of Wisdom in Proverbs 3:1-12</w:t>
      </w:r>
      <w:r w:rsidR="0080225E">
        <w:t>”</w:t>
      </w:r>
      <w:r w:rsidR="00EA7403">
        <w:t>,</w:t>
      </w:r>
      <w:r w:rsidRPr="005E1307">
        <w:t xml:space="preserve"> </w:t>
      </w:r>
      <w:proofErr w:type="spellStart"/>
      <w:r w:rsidRPr="00646BAE">
        <w:rPr>
          <w:i/>
        </w:rPr>
        <w:t>Hervormde</w:t>
      </w:r>
      <w:proofErr w:type="spellEnd"/>
      <w:r w:rsidRPr="00646BAE">
        <w:rPr>
          <w:i/>
        </w:rPr>
        <w:t xml:space="preserve"> </w:t>
      </w:r>
      <w:proofErr w:type="spellStart"/>
      <w:r w:rsidRPr="00646BAE">
        <w:rPr>
          <w:i/>
        </w:rPr>
        <w:t>Teologiese</w:t>
      </w:r>
      <w:proofErr w:type="spellEnd"/>
      <w:r w:rsidRPr="00646BAE">
        <w:rPr>
          <w:i/>
        </w:rPr>
        <w:t xml:space="preserve"> Studies </w:t>
      </w:r>
      <w:r w:rsidRPr="005E1307">
        <w:t>58 (2002</w:t>
      </w:r>
      <w:r w:rsidR="00CB047A">
        <w:t>)</w:t>
      </w:r>
      <w:r w:rsidRPr="005E1307">
        <w:t xml:space="preserve"> 1357-</w:t>
      </w:r>
      <w:r w:rsidR="00960BD1">
        <w:t>13</w:t>
      </w:r>
      <w:r w:rsidRPr="005E1307">
        <w:t>74.</w:t>
      </w:r>
    </w:p>
    <w:p w14:paraId="59881A17" w14:textId="77777777" w:rsidR="001E5F7A" w:rsidRPr="005E1307" w:rsidRDefault="001E5F7A" w:rsidP="001E5F7A">
      <w:pPr>
        <w:widowControl w:val="0"/>
        <w:autoSpaceDE w:val="0"/>
        <w:autoSpaceDN w:val="0"/>
        <w:adjustRightInd w:val="0"/>
        <w:spacing w:after="240"/>
        <w:ind w:left="720" w:hanging="720"/>
      </w:pPr>
      <w:r w:rsidRPr="005E1307">
        <w:t xml:space="preserve">Schlossberg, Eliezer. </w:t>
      </w:r>
      <w:r w:rsidR="0080225E">
        <w:t>“</w:t>
      </w:r>
      <w:r w:rsidRPr="005E1307">
        <w:t>Ten Observations on Rhetoric and Expression by Saadia Gaon</w:t>
      </w:r>
      <w:r w:rsidR="0080225E">
        <w:t>”</w:t>
      </w:r>
      <w:r w:rsidR="00EA7403">
        <w:t>,</w:t>
      </w:r>
      <w:r w:rsidRPr="005E1307">
        <w:t xml:space="preserve"> </w:t>
      </w:r>
      <w:r w:rsidR="00274112" w:rsidRPr="004F5B3C">
        <w:rPr>
          <w:i/>
        </w:rPr>
        <w:t>Journal of Semitic Studies</w:t>
      </w:r>
      <w:r w:rsidRPr="005E1307">
        <w:t xml:space="preserve"> 38.2 (1993</w:t>
      </w:r>
      <w:r w:rsidR="00CB047A">
        <w:t>)</w:t>
      </w:r>
      <w:r w:rsidRPr="005E1307">
        <w:t xml:space="preserve"> 269-</w:t>
      </w:r>
      <w:r w:rsidR="00960BD1">
        <w:t>2</w:t>
      </w:r>
      <w:r w:rsidRPr="005E1307">
        <w:t>77.</w:t>
      </w:r>
    </w:p>
    <w:p w14:paraId="555DD62C" w14:textId="77777777" w:rsidR="002F6D8A" w:rsidRDefault="002F6D8A" w:rsidP="000050B1">
      <w:pPr>
        <w:widowControl w:val="0"/>
        <w:autoSpaceDE w:val="0"/>
        <w:autoSpaceDN w:val="0"/>
        <w:adjustRightInd w:val="0"/>
      </w:pPr>
    </w:p>
    <w:p w14:paraId="0BEE2C75" w14:textId="77777777" w:rsidR="003E5443" w:rsidRDefault="003E5443" w:rsidP="008C2F2E">
      <w:pPr>
        <w:widowControl w:val="0"/>
        <w:autoSpaceDE w:val="0"/>
        <w:autoSpaceDN w:val="0"/>
        <w:adjustRightInd w:val="0"/>
        <w:ind w:left="720" w:hanging="720"/>
      </w:pPr>
      <w:r>
        <w:rPr>
          <w:b/>
        </w:rPr>
        <w:t>5A</w:t>
      </w:r>
      <w:r w:rsidR="005C75DE">
        <w:rPr>
          <w:b/>
        </w:rPr>
        <w:t>3</w:t>
      </w:r>
      <w:r>
        <w:rPr>
          <w:b/>
        </w:rPr>
        <w:tab/>
        <w:t xml:space="preserve">Poetics: </w:t>
      </w:r>
      <w:r w:rsidR="000E25BF">
        <w:rPr>
          <w:b/>
        </w:rPr>
        <w:t xml:space="preserve">Specific Features (e.g., </w:t>
      </w:r>
      <w:r>
        <w:rPr>
          <w:b/>
        </w:rPr>
        <w:t>Parallelism, Syntax, Sound</w:t>
      </w:r>
      <w:r w:rsidR="000E25BF">
        <w:rPr>
          <w:b/>
        </w:rPr>
        <w:t>)</w:t>
      </w:r>
    </w:p>
    <w:p w14:paraId="4B2C2925" w14:textId="77777777" w:rsidR="003E5443" w:rsidRDefault="003E5443" w:rsidP="000050B1">
      <w:pPr>
        <w:widowControl w:val="0"/>
        <w:autoSpaceDE w:val="0"/>
        <w:autoSpaceDN w:val="0"/>
        <w:adjustRightInd w:val="0"/>
      </w:pPr>
    </w:p>
    <w:p w14:paraId="78334375" w14:textId="77777777" w:rsidR="005C75DE" w:rsidRPr="003510BC" w:rsidRDefault="005C75DE" w:rsidP="005C75DE">
      <w:pPr>
        <w:widowControl w:val="0"/>
        <w:autoSpaceDE w:val="0"/>
        <w:autoSpaceDN w:val="0"/>
        <w:adjustRightInd w:val="0"/>
        <w:ind w:left="720" w:hanging="720"/>
        <w:rPr>
          <w:lang w:val="fr-FR"/>
        </w:rPr>
      </w:pPr>
      <w:r w:rsidRPr="008C04EE">
        <w:rPr>
          <w:lang w:val="fr-FR"/>
        </w:rPr>
        <w:t>Audet, J.P.</w:t>
      </w:r>
      <w:r>
        <w:rPr>
          <w:lang w:val="fr-FR"/>
        </w:rPr>
        <w:t xml:space="preserve"> </w:t>
      </w:r>
      <w:r w:rsidR="0080225E">
        <w:rPr>
          <w:lang w:val="fr-FR"/>
        </w:rPr>
        <w:t>“</w:t>
      </w:r>
      <w:r w:rsidRPr="008C04EE">
        <w:rPr>
          <w:lang w:val="fr-FR"/>
        </w:rPr>
        <w:t>Origines compar</w:t>
      </w:r>
      <w:r w:rsidR="008C2F2E">
        <w:rPr>
          <w:lang w:val="fr-FR"/>
        </w:rPr>
        <w:t>é</w:t>
      </w:r>
      <w:r w:rsidRPr="008C04EE">
        <w:rPr>
          <w:lang w:val="fr-FR"/>
        </w:rPr>
        <w:t xml:space="preserve">es de la double tradition de la loi et de la </w:t>
      </w:r>
      <w:r w:rsidR="008C2F2E">
        <w:rPr>
          <w:lang w:val="fr-FR"/>
        </w:rPr>
        <w:t>s</w:t>
      </w:r>
      <w:r w:rsidRPr="008C04EE">
        <w:rPr>
          <w:lang w:val="fr-FR"/>
        </w:rPr>
        <w:t>agesse dans la Proche-Orient ancien</w:t>
      </w:r>
      <w:r w:rsidR="0080225E">
        <w:rPr>
          <w:lang w:val="fr-FR"/>
        </w:rPr>
        <w:t>”</w:t>
      </w:r>
      <w:r w:rsidR="00EA7403" w:rsidRPr="003510BC">
        <w:rPr>
          <w:lang w:val="fr-FR"/>
        </w:rPr>
        <w:t>,</w:t>
      </w:r>
      <w:r w:rsidRPr="008C04EE">
        <w:rPr>
          <w:lang w:val="fr-FR"/>
        </w:rPr>
        <w:t xml:space="preserve"> </w:t>
      </w:r>
      <w:r w:rsidRPr="003510BC">
        <w:rPr>
          <w:i/>
          <w:lang w:val="fr-FR"/>
        </w:rPr>
        <w:t xml:space="preserve">International </w:t>
      </w:r>
      <w:proofErr w:type="spellStart"/>
      <w:r w:rsidRPr="003510BC">
        <w:rPr>
          <w:i/>
          <w:lang w:val="fr-FR"/>
        </w:rPr>
        <w:t>Congress</w:t>
      </w:r>
      <w:proofErr w:type="spellEnd"/>
      <w:r w:rsidRPr="003510BC">
        <w:rPr>
          <w:i/>
          <w:lang w:val="fr-FR"/>
        </w:rPr>
        <w:t xml:space="preserve"> of </w:t>
      </w:r>
      <w:proofErr w:type="spellStart"/>
      <w:r w:rsidRPr="008C2F2E">
        <w:rPr>
          <w:i/>
          <w:lang w:val="fr-FR"/>
        </w:rPr>
        <w:t>Orientalists</w:t>
      </w:r>
      <w:proofErr w:type="spellEnd"/>
      <w:r w:rsidR="008C2F2E">
        <w:rPr>
          <w:lang w:val="fr-FR"/>
        </w:rPr>
        <w:t xml:space="preserve"> </w:t>
      </w:r>
      <w:r w:rsidRPr="008C2F2E">
        <w:rPr>
          <w:lang w:val="fr-FR"/>
        </w:rPr>
        <w:t>1</w:t>
      </w:r>
      <w:r w:rsidRPr="003510BC">
        <w:rPr>
          <w:lang w:val="fr-FR"/>
        </w:rPr>
        <w:t xml:space="preserve"> (1964) 352-</w:t>
      </w:r>
      <w:r w:rsidR="002968DB">
        <w:rPr>
          <w:lang w:val="fr-FR"/>
        </w:rPr>
        <w:t>3</w:t>
      </w:r>
      <w:r w:rsidRPr="003510BC">
        <w:rPr>
          <w:lang w:val="fr-FR"/>
        </w:rPr>
        <w:t>57.</w:t>
      </w:r>
    </w:p>
    <w:p w14:paraId="61AFE998" w14:textId="77777777" w:rsidR="005C75DE" w:rsidRPr="003510BC" w:rsidRDefault="005C75DE" w:rsidP="005C75DE">
      <w:pPr>
        <w:widowControl w:val="0"/>
        <w:autoSpaceDE w:val="0"/>
        <w:autoSpaceDN w:val="0"/>
        <w:adjustRightInd w:val="0"/>
        <w:rPr>
          <w:lang w:val="fr-FR"/>
        </w:rPr>
      </w:pPr>
    </w:p>
    <w:p w14:paraId="34A1636E" w14:textId="77777777" w:rsidR="005C75DE" w:rsidRPr="005E1307" w:rsidRDefault="005C75DE" w:rsidP="005C75DE">
      <w:pPr>
        <w:widowControl w:val="0"/>
        <w:autoSpaceDE w:val="0"/>
        <w:autoSpaceDN w:val="0"/>
        <w:adjustRightInd w:val="0"/>
        <w:ind w:left="720" w:hanging="720"/>
      </w:pPr>
      <w:proofErr w:type="spellStart"/>
      <w:r w:rsidRPr="005E1307">
        <w:t>Berezov</w:t>
      </w:r>
      <w:proofErr w:type="spellEnd"/>
      <w:r w:rsidRPr="005E1307">
        <w:t>, Jack L.</w:t>
      </w:r>
      <w:r>
        <w:t xml:space="preserve"> </w:t>
      </w:r>
      <w:r w:rsidR="0080225E">
        <w:t>“</w:t>
      </w:r>
      <w:r w:rsidRPr="005E1307">
        <w:t>Remarks on the LXX Translation of Duplicate Proverbs</w:t>
      </w:r>
      <w:r w:rsidR="0080225E">
        <w:t>”</w:t>
      </w:r>
      <w:r w:rsidR="00EA7403">
        <w:t>,</w:t>
      </w:r>
      <w:r w:rsidRPr="005E1307">
        <w:t xml:space="preserve"> </w:t>
      </w:r>
      <w:r w:rsidRPr="00646BAE">
        <w:rPr>
          <w:i/>
        </w:rPr>
        <w:t>Society of Biblical Literature Abstracts and Seminar Papers</w:t>
      </w:r>
      <w:r w:rsidR="00B303ED">
        <w:t xml:space="preserve"> </w:t>
      </w:r>
      <w:r w:rsidR="00EA7403">
        <w:t>(</w:t>
      </w:r>
      <w:r>
        <w:t>1979</w:t>
      </w:r>
      <w:r w:rsidR="00EA7403">
        <w:t>) 65-66.</w:t>
      </w:r>
    </w:p>
    <w:p w14:paraId="2E704C6D" w14:textId="77777777" w:rsidR="005C75DE" w:rsidRDefault="005C75DE" w:rsidP="009943B4">
      <w:pPr>
        <w:widowControl w:val="0"/>
        <w:autoSpaceDE w:val="0"/>
        <w:autoSpaceDN w:val="0"/>
        <w:adjustRightInd w:val="0"/>
        <w:ind w:left="720" w:hanging="720"/>
      </w:pPr>
    </w:p>
    <w:p w14:paraId="2530C6CB" w14:textId="77777777" w:rsidR="007D0E99" w:rsidRDefault="007D0E99" w:rsidP="009943B4">
      <w:pPr>
        <w:widowControl w:val="0"/>
        <w:autoSpaceDE w:val="0"/>
        <w:autoSpaceDN w:val="0"/>
        <w:adjustRightInd w:val="0"/>
        <w:ind w:left="720" w:hanging="720"/>
      </w:pPr>
      <w:r w:rsidRPr="005E1307">
        <w:t>Bostrom, Gustav</w:t>
      </w:r>
      <w:r w:rsidR="009943B4">
        <w:t xml:space="preserve">. </w:t>
      </w:r>
      <w:proofErr w:type="spellStart"/>
      <w:r w:rsidRPr="00646BAE">
        <w:rPr>
          <w:i/>
        </w:rPr>
        <w:t>Paronomasi</w:t>
      </w:r>
      <w:proofErr w:type="spellEnd"/>
      <w:r w:rsidRPr="00646BAE">
        <w:rPr>
          <w:i/>
        </w:rPr>
        <w:t xml:space="preserve"> </w:t>
      </w:r>
      <w:proofErr w:type="spellStart"/>
      <w:r w:rsidR="008C2F2E">
        <w:rPr>
          <w:i/>
        </w:rPr>
        <w:t>i</w:t>
      </w:r>
      <w:proofErr w:type="spellEnd"/>
      <w:r w:rsidRPr="00646BAE">
        <w:rPr>
          <w:i/>
        </w:rPr>
        <w:t xml:space="preserve"> </w:t>
      </w:r>
      <w:r w:rsidR="008C2F2E">
        <w:rPr>
          <w:i/>
        </w:rPr>
        <w:t>d</w:t>
      </w:r>
      <w:r w:rsidRPr="00646BAE">
        <w:rPr>
          <w:i/>
        </w:rPr>
        <w:t xml:space="preserve">en </w:t>
      </w:r>
      <w:proofErr w:type="spellStart"/>
      <w:r w:rsidRPr="00646BAE">
        <w:rPr>
          <w:i/>
        </w:rPr>
        <w:t>Aldre</w:t>
      </w:r>
      <w:proofErr w:type="spellEnd"/>
      <w:r w:rsidRPr="00646BAE">
        <w:rPr>
          <w:i/>
        </w:rPr>
        <w:t xml:space="preserve"> </w:t>
      </w:r>
      <w:proofErr w:type="spellStart"/>
      <w:r w:rsidRPr="00646BAE">
        <w:rPr>
          <w:i/>
        </w:rPr>
        <w:t>Hebreiska</w:t>
      </w:r>
      <w:proofErr w:type="spellEnd"/>
      <w:r w:rsidRPr="00646BAE">
        <w:rPr>
          <w:i/>
        </w:rPr>
        <w:t xml:space="preserve"> </w:t>
      </w:r>
      <w:proofErr w:type="spellStart"/>
      <w:r w:rsidRPr="00646BAE">
        <w:rPr>
          <w:i/>
        </w:rPr>
        <w:t>Maschallitteraturen</w:t>
      </w:r>
      <w:proofErr w:type="spellEnd"/>
      <w:r w:rsidRPr="00646BAE">
        <w:rPr>
          <w:i/>
        </w:rPr>
        <w:t xml:space="preserve">: Med </w:t>
      </w:r>
      <w:proofErr w:type="spellStart"/>
      <w:r w:rsidRPr="00646BAE">
        <w:rPr>
          <w:i/>
        </w:rPr>
        <w:t>Sarskild</w:t>
      </w:r>
      <w:proofErr w:type="spellEnd"/>
      <w:r w:rsidRPr="00646BAE">
        <w:rPr>
          <w:i/>
        </w:rPr>
        <w:t xml:space="preserve"> </w:t>
      </w:r>
      <w:proofErr w:type="spellStart"/>
      <w:r w:rsidRPr="00646BAE">
        <w:rPr>
          <w:i/>
        </w:rPr>
        <w:t>Hansyn</w:t>
      </w:r>
      <w:proofErr w:type="spellEnd"/>
      <w:r w:rsidRPr="00646BAE">
        <w:rPr>
          <w:i/>
        </w:rPr>
        <w:t xml:space="preserve"> Till </w:t>
      </w:r>
      <w:proofErr w:type="spellStart"/>
      <w:r w:rsidRPr="00646BAE">
        <w:rPr>
          <w:i/>
        </w:rPr>
        <w:t>Proverbia</w:t>
      </w:r>
      <w:proofErr w:type="spellEnd"/>
      <w:r w:rsidR="00B303ED">
        <w:t xml:space="preserve"> </w:t>
      </w:r>
      <w:r w:rsidR="00EA7403">
        <w:t>(</w:t>
      </w:r>
      <w:r w:rsidRPr="005E1307">
        <w:t xml:space="preserve">Lund: </w:t>
      </w:r>
      <w:r w:rsidR="009C3EEE">
        <w:t xml:space="preserve">C.W.K. </w:t>
      </w:r>
      <w:proofErr w:type="spellStart"/>
      <w:r w:rsidRPr="005E1307">
        <w:t>Gleerup</w:t>
      </w:r>
      <w:proofErr w:type="spellEnd"/>
      <w:r w:rsidR="009943B4">
        <w:t xml:space="preserve">, </w:t>
      </w:r>
      <w:r w:rsidR="009943B4" w:rsidRPr="005E1307">
        <w:t>1928</w:t>
      </w:r>
      <w:r w:rsidR="00C66390">
        <w:t>).</w:t>
      </w:r>
    </w:p>
    <w:p w14:paraId="5B472160" w14:textId="77777777" w:rsidR="009943B4" w:rsidRDefault="009943B4" w:rsidP="009943B4">
      <w:pPr>
        <w:widowControl w:val="0"/>
        <w:autoSpaceDE w:val="0"/>
        <w:autoSpaceDN w:val="0"/>
        <w:adjustRightInd w:val="0"/>
        <w:rPr>
          <w:color w:val="000000"/>
        </w:rPr>
      </w:pPr>
    </w:p>
    <w:p w14:paraId="52D85297" w14:textId="77777777" w:rsidR="00DE1CB9" w:rsidRDefault="007427A2" w:rsidP="00DE1CB9">
      <w:pPr>
        <w:widowControl w:val="0"/>
        <w:autoSpaceDE w:val="0"/>
        <w:autoSpaceDN w:val="0"/>
        <w:adjustRightInd w:val="0"/>
        <w:spacing w:after="240"/>
        <w:ind w:left="720" w:hanging="720"/>
      </w:pPr>
      <w:r>
        <w:rPr>
          <w:color w:val="000000"/>
        </w:rPr>
        <w:t>Dyson, R.</w:t>
      </w:r>
      <w:r w:rsidR="00DE1CB9" w:rsidRPr="005E1307">
        <w:rPr>
          <w:color w:val="000000"/>
        </w:rPr>
        <w:t xml:space="preserve">A. </w:t>
      </w:r>
      <w:r w:rsidR="0080225E">
        <w:rPr>
          <w:color w:val="000000"/>
        </w:rPr>
        <w:t>“</w:t>
      </w:r>
      <w:r w:rsidR="00DE1CB9" w:rsidRPr="005E1307">
        <w:rPr>
          <w:color w:val="000000"/>
        </w:rPr>
        <w:t>The Poetical and Wisdom Literature</w:t>
      </w:r>
      <w:r w:rsidR="0080225E">
        <w:rPr>
          <w:color w:val="000000"/>
        </w:rPr>
        <w:t>”</w:t>
      </w:r>
      <w:r w:rsidR="00E344EF">
        <w:rPr>
          <w:color w:val="000000"/>
        </w:rPr>
        <w:t xml:space="preserve">, in </w:t>
      </w:r>
      <w:r w:rsidR="003D0D47" w:rsidRPr="003D0D47">
        <w:rPr>
          <w:i/>
          <w:color w:val="000000"/>
        </w:rPr>
        <w:t>A Catholic Commentary on Holy Scripture</w:t>
      </w:r>
      <w:r w:rsidR="003D0D47">
        <w:rPr>
          <w:color w:val="000000"/>
        </w:rPr>
        <w:t xml:space="preserve"> (Bernard Orchard</w:t>
      </w:r>
      <w:r w:rsidR="00CC6BD3">
        <w:t xml:space="preserve"> (ed.)</w:t>
      </w:r>
      <w:r w:rsidR="008C2F2E">
        <w:rPr>
          <w:color w:val="000000"/>
        </w:rPr>
        <w:t>;</w:t>
      </w:r>
      <w:r w:rsidR="003D0D47">
        <w:rPr>
          <w:color w:val="000000"/>
        </w:rPr>
        <w:t xml:space="preserve"> New York: Nelson, 1953)</w:t>
      </w:r>
      <w:r w:rsidR="00DE1CB9" w:rsidRPr="005E1307">
        <w:t xml:space="preserve"> </w:t>
      </w:r>
      <w:r w:rsidR="003D0D47">
        <w:t>313</w:t>
      </w:r>
      <w:r w:rsidR="00DE1CB9" w:rsidRPr="005E1307">
        <w:t>-</w:t>
      </w:r>
      <w:r w:rsidR="00A13187">
        <w:t>3</w:t>
      </w:r>
      <w:r w:rsidR="00DE1CB9" w:rsidRPr="005E1307">
        <w:t>1</w:t>
      </w:r>
      <w:r w:rsidR="003D0D47">
        <w:t>7</w:t>
      </w:r>
      <w:r w:rsidR="00DE1CB9" w:rsidRPr="005E1307">
        <w:t>.</w:t>
      </w:r>
    </w:p>
    <w:p w14:paraId="4FE54837" w14:textId="77777777" w:rsidR="005C75DE" w:rsidRPr="005E1307" w:rsidRDefault="007427A2" w:rsidP="005C75DE">
      <w:pPr>
        <w:widowControl w:val="0"/>
        <w:autoSpaceDE w:val="0"/>
        <w:autoSpaceDN w:val="0"/>
        <w:adjustRightInd w:val="0"/>
        <w:spacing w:after="240"/>
        <w:ind w:left="720" w:hanging="720"/>
      </w:pPr>
      <w:r>
        <w:t>Gluck, J.</w:t>
      </w:r>
      <w:r w:rsidR="005C75DE" w:rsidRPr="005E1307">
        <w:t xml:space="preserve">J. </w:t>
      </w:r>
      <w:r w:rsidR="0080225E">
        <w:t>“</w:t>
      </w:r>
      <w:r w:rsidR="005C75DE" w:rsidRPr="005E1307">
        <w:t xml:space="preserve">The Figure of </w:t>
      </w:r>
      <w:r>
        <w:t>‘</w:t>
      </w:r>
      <w:r w:rsidR="005C75DE" w:rsidRPr="005E1307">
        <w:t>Inversion</w:t>
      </w:r>
      <w:r>
        <w:t>’</w:t>
      </w:r>
      <w:r w:rsidR="005C75DE" w:rsidRPr="005E1307">
        <w:t xml:space="preserve"> in the Book of Proverbs</w:t>
      </w:r>
      <w:r w:rsidR="0080225E">
        <w:t>”</w:t>
      </w:r>
      <w:r w:rsidR="003D0D47">
        <w:t>,</w:t>
      </w:r>
      <w:r w:rsidR="005C75DE" w:rsidRPr="005E1307">
        <w:t xml:space="preserve"> </w:t>
      </w:r>
      <w:r w:rsidR="005C75DE" w:rsidRPr="00646BAE">
        <w:rPr>
          <w:i/>
        </w:rPr>
        <w:t>Semitics</w:t>
      </w:r>
      <w:r w:rsidR="005C75DE" w:rsidRPr="005E1307">
        <w:t xml:space="preserve"> 5 (1977</w:t>
      </w:r>
      <w:r w:rsidR="00CB047A">
        <w:t>)</w:t>
      </w:r>
      <w:r w:rsidR="005C75DE" w:rsidRPr="005E1307">
        <w:t xml:space="preserve"> 24-31.</w:t>
      </w:r>
    </w:p>
    <w:p w14:paraId="2A104C42" w14:textId="77777777" w:rsidR="003D0D47" w:rsidRDefault="00764327" w:rsidP="00764327">
      <w:pPr>
        <w:widowControl w:val="0"/>
        <w:autoSpaceDE w:val="0"/>
        <w:autoSpaceDN w:val="0"/>
        <w:adjustRightInd w:val="0"/>
        <w:spacing w:after="240"/>
        <w:ind w:left="720" w:hanging="720"/>
      </w:pPr>
      <w:proofErr w:type="spellStart"/>
      <w:r w:rsidRPr="005E1307">
        <w:t>Gordis</w:t>
      </w:r>
      <w:proofErr w:type="spellEnd"/>
      <w:r w:rsidRPr="005E1307">
        <w:t xml:space="preserve">, Robert. </w:t>
      </w:r>
      <w:r w:rsidR="0080225E">
        <w:t>“</w:t>
      </w:r>
      <w:r w:rsidRPr="005E1307">
        <w:t>Quotations in Wisdom Literature</w:t>
      </w:r>
      <w:r w:rsidR="0080225E">
        <w:t>”</w:t>
      </w:r>
      <w:r w:rsidR="003D0D47">
        <w:t>,</w:t>
      </w:r>
      <w:r w:rsidRPr="005E1307">
        <w:t xml:space="preserve"> </w:t>
      </w:r>
      <w:r w:rsidRPr="00646BAE">
        <w:rPr>
          <w:i/>
        </w:rPr>
        <w:t>Jewish Quarterly Review</w:t>
      </w:r>
      <w:r w:rsidRPr="005E1307">
        <w:t>30 (1976</w:t>
      </w:r>
      <w:r w:rsidR="00CB047A">
        <w:t>)</w:t>
      </w:r>
      <w:r w:rsidRPr="005E1307">
        <w:t xml:space="preserve"> 123-</w:t>
      </w:r>
      <w:r w:rsidR="00797092">
        <w:t>1</w:t>
      </w:r>
      <w:r w:rsidRPr="005E1307">
        <w:t>47</w:t>
      </w:r>
      <w:r w:rsidR="007427A2">
        <w:t xml:space="preserve"> [</w:t>
      </w:r>
      <w:r w:rsidR="00674B03">
        <w:t xml:space="preserve">reprinted; </w:t>
      </w:r>
      <w:r w:rsidR="00EA3F19" w:rsidRPr="00EA3F19">
        <w:rPr>
          <w:i/>
        </w:rPr>
        <w:t>Studies in Ancient Israelite Wisdom</w:t>
      </w:r>
      <w:r w:rsidR="00EA3F19" w:rsidRPr="00EA3F19">
        <w:t xml:space="preserve"> </w:t>
      </w:r>
      <w:r w:rsidR="003D0D47">
        <w:t xml:space="preserve">(James </w:t>
      </w:r>
      <w:r w:rsidR="00EA3F19" w:rsidRPr="00EA3F19">
        <w:t>Crenshaw</w:t>
      </w:r>
      <w:r w:rsidR="00CC6BD3">
        <w:t xml:space="preserve"> (ed.)</w:t>
      </w:r>
      <w:r w:rsidR="003D0D47">
        <w:t>; New York: KTAV</w:t>
      </w:r>
      <w:r w:rsidR="00EA3F19" w:rsidRPr="00EA3F19">
        <w:t>, 1976</w:t>
      </w:r>
      <w:r w:rsidR="003D0D47">
        <w:t>) 220-244</w:t>
      </w:r>
      <w:r w:rsidR="007427A2">
        <w:t>]</w:t>
      </w:r>
      <w:r w:rsidR="003D0D47">
        <w:t>.</w:t>
      </w:r>
    </w:p>
    <w:p w14:paraId="4E4A577E" w14:textId="77777777" w:rsidR="00764327" w:rsidRPr="005E1307" w:rsidRDefault="00764327" w:rsidP="00764327">
      <w:pPr>
        <w:widowControl w:val="0"/>
        <w:autoSpaceDE w:val="0"/>
        <w:autoSpaceDN w:val="0"/>
        <w:adjustRightInd w:val="0"/>
        <w:spacing w:after="240"/>
        <w:ind w:left="720" w:hanging="720"/>
      </w:pPr>
      <w:r w:rsidRPr="005E1307">
        <w:t>Gruber, Mayer I.</w:t>
      </w:r>
      <w:r>
        <w:t xml:space="preserve"> </w:t>
      </w:r>
      <w:r w:rsidRPr="00646BAE">
        <w:rPr>
          <w:i/>
        </w:rPr>
        <w:t>Aspects of Nonverbal Communication in the Ancient Near East</w:t>
      </w:r>
      <w:r w:rsidR="00366DEC">
        <w:t xml:space="preserve"> (</w:t>
      </w:r>
      <w:r w:rsidRPr="005E1307">
        <w:t xml:space="preserve">Studia </w:t>
      </w:r>
      <w:r w:rsidRPr="005E1307">
        <w:lastRenderedPageBreak/>
        <w:t>Pohl</w:t>
      </w:r>
      <w:r w:rsidR="00674B03">
        <w:t>,</w:t>
      </w:r>
      <w:r w:rsidRPr="005E1307">
        <w:t xml:space="preserve"> 12</w:t>
      </w:r>
      <w:r w:rsidR="00674B03">
        <w:t>;</w:t>
      </w:r>
      <w:r>
        <w:t xml:space="preserve"> </w:t>
      </w:r>
      <w:r w:rsidRPr="005E1307">
        <w:t>Rome:</w:t>
      </w:r>
      <w:r>
        <w:t xml:space="preserve"> </w:t>
      </w:r>
      <w:r w:rsidRPr="005E1307">
        <w:t>Biblical Institute, 1980</w:t>
      </w:r>
      <w:r w:rsidR="00C66390">
        <w:t>).</w:t>
      </w:r>
      <w:r>
        <w:t xml:space="preserve"> </w:t>
      </w:r>
    </w:p>
    <w:p w14:paraId="150B5C9C" w14:textId="77777777" w:rsidR="00764327" w:rsidRPr="005E1307" w:rsidRDefault="00764327" w:rsidP="00764327">
      <w:pPr>
        <w:widowControl w:val="0"/>
        <w:autoSpaceDE w:val="0"/>
        <w:autoSpaceDN w:val="0"/>
        <w:adjustRightInd w:val="0"/>
        <w:spacing w:after="240"/>
        <w:ind w:left="720" w:hanging="720"/>
      </w:pPr>
      <w:r w:rsidRPr="005E1307">
        <w:t xml:space="preserve">Held, Moshe. </w:t>
      </w:r>
      <w:r w:rsidR="0080225E">
        <w:t>“</w:t>
      </w:r>
      <w:r w:rsidRPr="005E1307">
        <w:t>The Action-Result (Factitive-Passive) Sequence of Identical Verbs in Biblical Hebrew and Ugaritic</w:t>
      </w:r>
      <w:r w:rsidR="0080225E">
        <w:t>”</w:t>
      </w:r>
      <w:r w:rsidR="003D0D47">
        <w:t>,</w:t>
      </w:r>
      <w:r w:rsidRPr="005E1307">
        <w:t xml:space="preserve"> </w:t>
      </w:r>
      <w:r w:rsidRPr="00646BAE">
        <w:rPr>
          <w:i/>
        </w:rPr>
        <w:t>Journal of Biblical Literature</w:t>
      </w:r>
      <w:r w:rsidRPr="005E1307">
        <w:t xml:space="preserve"> 84 (1965</w:t>
      </w:r>
      <w:r w:rsidR="00CB047A">
        <w:t>)</w:t>
      </w:r>
      <w:r w:rsidRPr="005E1307">
        <w:t xml:space="preserve"> 272-</w:t>
      </w:r>
      <w:r w:rsidR="008C26DA">
        <w:t>2</w:t>
      </w:r>
      <w:r w:rsidRPr="005E1307">
        <w:t>82.</w:t>
      </w:r>
    </w:p>
    <w:p w14:paraId="6FEC8C5C" w14:textId="77777777" w:rsidR="00764327" w:rsidRDefault="00764327" w:rsidP="00764327">
      <w:pPr>
        <w:widowControl w:val="0"/>
        <w:autoSpaceDE w:val="0"/>
        <w:autoSpaceDN w:val="0"/>
        <w:adjustRightInd w:val="0"/>
        <w:spacing w:after="240"/>
        <w:ind w:left="720" w:hanging="720"/>
      </w:pPr>
      <w:r w:rsidRPr="005E1307">
        <w:t xml:space="preserve">Hildebrandt, Ted A. Proverbial </w:t>
      </w:r>
      <w:r w:rsidR="00361852">
        <w:t>p</w:t>
      </w:r>
      <w:r w:rsidRPr="005E1307">
        <w:t xml:space="preserve">oetry: </w:t>
      </w:r>
      <w:r w:rsidR="00361852">
        <w:t>i</w:t>
      </w:r>
      <w:r w:rsidRPr="005E1307">
        <w:t xml:space="preserve">ts </w:t>
      </w:r>
      <w:r w:rsidR="00361852">
        <w:t>s</w:t>
      </w:r>
      <w:r w:rsidRPr="005E1307">
        <w:t xml:space="preserve">ettings and </w:t>
      </w:r>
      <w:r w:rsidR="00361852">
        <w:t>s</w:t>
      </w:r>
      <w:r w:rsidRPr="005E1307">
        <w:t>yntax</w:t>
      </w:r>
      <w:r w:rsidR="007427A2">
        <w:t xml:space="preserve"> </w:t>
      </w:r>
      <w:r w:rsidR="003D0D47">
        <w:t>(</w:t>
      </w:r>
      <w:r w:rsidR="003B5636">
        <w:t>Th</w:t>
      </w:r>
      <w:r w:rsidR="006A2F96">
        <w:t>.</w:t>
      </w:r>
      <w:r w:rsidR="003B5636">
        <w:t>D</w:t>
      </w:r>
      <w:r w:rsidR="006A2F96">
        <w:t>.</w:t>
      </w:r>
      <w:r w:rsidR="003B5636">
        <w:t xml:space="preserve"> </w:t>
      </w:r>
      <w:r w:rsidR="00B150FA">
        <w:t>dissertation;</w:t>
      </w:r>
      <w:r w:rsidR="003B5636">
        <w:t xml:space="preserve"> </w:t>
      </w:r>
      <w:r w:rsidRPr="005E1307">
        <w:t>Grace Theological Seminary, 1985</w:t>
      </w:r>
      <w:r w:rsidR="00C66390">
        <w:t>).</w:t>
      </w:r>
    </w:p>
    <w:p w14:paraId="60D18E65" w14:textId="77777777" w:rsidR="005C75DE" w:rsidRPr="005E1307" w:rsidRDefault="005C75DE" w:rsidP="005C75DE">
      <w:pPr>
        <w:widowControl w:val="0"/>
        <w:autoSpaceDE w:val="0"/>
        <w:autoSpaceDN w:val="0"/>
        <w:adjustRightInd w:val="0"/>
        <w:spacing w:after="240"/>
        <w:ind w:left="720" w:hanging="720"/>
      </w:pPr>
      <w:proofErr w:type="spellStart"/>
      <w:r w:rsidRPr="005E1307">
        <w:t>Honeyman</w:t>
      </w:r>
      <w:proofErr w:type="spellEnd"/>
      <w:r w:rsidRPr="005E1307">
        <w:t xml:space="preserve">, A.M. </w:t>
      </w:r>
      <w:r w:rsidR="0080225E">
        <w:t>“</w:t>
      </w:r>
      <w:proofErr w:type="spellStart"/>
      <w:r w:rsidRPr="005E1307">
        <w:t>Merismus</w:t>
      </w:r>
      <w:proofErr w:type="spellEnd"/>
      <w:r w:rsidRPr="005E1307">
        <w:t xml:space="preserve"> in Biblical Hebrew</w:t>
      </w:r>
      <w:r w:rsidR="0080225E">
        <w:t>”</w:t>
      </w:r>
      <w:r w:rsidR="003D0D47">
        <w:t>,</w:t>
      </w:r>
      <w:r w:rsidRPr="005E1307">
        <w:t xml:space="preserve"> </w:t>
      </w:r>
      <w:r w:rsidRPr="00D130D5">
        <w:rPr>
          <w:i/>
        </w:rPr>
        <w:t>Journal of Biblical Literature</w:t>
      </w:r>
      <w:r w:rsidRPr="005E1307">
        <w:t xml:space="preserve"> 71 (1952</w:t>
      </w:r>
      <w:r w:rsidR="00CB047A">
        <w:t>)</w:t>
      </w:r>
      <w:r w:rsidRPr="005E1307">
        <w:t xml:space="preserve"> 11-18.</w:t>
      </w:r>
    </w:p>
    <w:p w14:paraId="6250A4F6" w14:textId="77777777" w:rsidR="00660594" w:rsidRPr="005E1307" w:rsidRDefault="00660594" w:rsidP="00660594">
      <w:pPr>
        <w:widowControl w:val="0"/>
        <w:autoSpaceDE w:val="0"/>
        <w:autoSpaceDN w:val="0"/>
        <w:adjustRightInd w:val="0"/>
        <w:spacing w:after="240"/>
        <w:ind w:left="720" w:hanging="720"/>
      </w:pPr>
      <w:r w:rsidRPr="005E1307">
        <w:t xml:space="preserve">Kim, J. </w:t>
      </w:r>
      <w:proofErr w:type="spellStart"/>
      <w:r w:rsidRPr="005E1307">
        <w:t>Kap</w:t>
      </w:r>
      <w:proofErr w:type="spellEnd"/>
      <w:r w:rsidRPr="005E1307">
        <w:t xml:space="preserve">-Dong. A </w:t>
      </w:r>
      <w:r w:rsidR="00361852">
        <w:t>s</w:t>
      </w:r>
      <w:r w:rsidRPr="005E1307">
        <w:t xml:space="preserve">tudy of </w:t>
      </w:r>
      <w:r w:rsidR="00361852">
        <w:t>s</w:t>
      </w:r>
      <w:r w:rsidRPr="005E1307">
        <w:t xml:space="preserve">ome </w:t>
      </w:r>
      <w:r w:rsidR="00361852">
        <w:t>a</w:t>
      </w:r>
      <w:r w:rsidRPr="005E1307">
        <w:t xml:space="preserve">lliterative and </w:t>
      </w:r>
      <w:r w:rsidR="00361852">
        <w:t>a</w:t>
      </w:r>
      <w:r w:rsidRPr="005E1307">
        <w:t xml:space="preserve">ssonantal features of the </w:t>
      </w:r>
      <w:r w:rsidR="00361852">
        <w:t>l</w:t>
      </w:r>
      <w:r w:rsidRPr="005E1307">
        <w:t>ang</w:t>
      </w:r>
      <w:r w:rsidR="007427A2">
        <w:t>u</w:t>
      </w:r>
      <w:r w:rsidRPr="005E1307">
        <w:t>age of Proverbs</w:t>
      </w:r>
      <w:r w:rsidR="007427A2">
        <w:t xml:space="preserve"> </w:t>
      </w:r>
      <w:r w:rsidR="003D0D47">
        <w:t>(</w:t>
      </w:r>
      <w:r w:rsidR="006A2F96">
        <w:t>Ph.D.</w:t>
      </w:r>
      <w:r w:rsidR="003D0D47">
        <w:t xml:space="preserve"> </w:t>
      </w:r>
      <w:r w:rsidR="00B150FA">
        <w:t>dissertation;</w:t>
      </w:r>
      <w:r w:rsidR="003D0D47">
        <w:t xml:space="preserve"> </w:t>
      </w:r>
      <w:r w:rsidRPr="005E1307">
        <w:t>Brandeis Unive</w:t>
      </w:r>
      <w:r w:rsidR="007427A2">
        <w:t>r</w:t>
      </w:r>
      <w:r w:rsidRPr="005E1307">
        <w:t>sity, 1975</w:t>
      </w:r>
      <w:r w:rsidR="00C66390">
        <w:t>).</w:t>
      </w:r>
    </w:p>
    <w:p w14:paraId="4AD55D43" w14:textId="77777777" w:rsidR="002F6D8A" w:rsidRPr="005E1307" w:rsidRDefault="002F6D8A" w:rsidP="002F6D8A">
      <w:pPr>
        <w:widowControl w:val="0"/>
        <w:autoSpaceDE w:val="0"/>
        <w:autoSpaceDN w:val="0"/>
        <w:adjustRightInd w:val="0"/>
        <w:spacing w:after="240"/>
        <w:ind w:left="720" w:hanging="720"/>
      </w:pPr>
      <w:r w:rsidRPr="005E1307">
        <w:t xml:space="preserve">Koller, Werner. </w:t>
      </w:r>
      <w:proofErr w:type="spellStart"/>
      <w:r w:rsidRPr="00646BAE">
        <w:rPr>
          <w:i/>
        </w:rPr>
        <w:t>Redensarten</w:t>
      </w:r>
      <w:proofErr w:type="spellEnd"/>
      <w:r w:rsidRPr="00646BAE">
        <w:rPr>
          <w:i/>
        </w:rPr>
        <w:t xml:space="preserve">. </w:t>
      </w:r>
      <w:proofErr w:type="spellStart"/>
      <w:r w:rsidRPr="00646BAE">
        <w:rPr>
          <w:i/>
        </w:rPr>
        <w:t>Linguisitsche</w:t>
      </w:r>
      <w:proofErr w:type="spellEnd"/>
      <w:r w:rsidRPr="00646BAE">
        <w:rPr>
          <w:i/>
        </w:rPr>
        <w:t xml:space="preserve"> </w:t>
      </w:r>
      <w:proofErr w:type="spellStart"/>
      <w:r w:rsidRPr="00646BAE">
        <w:rPr>
          <w:i/>
        </w:rPr>
        <w:t>Aspekte</w:t>
      </w:r>
      <w:proofErr w:type="spellEnd"/>
      <w:r w:rsidRPr="00646BAE">
        <w:rPr>
          <w:i/>
        </w:rPr>
        <w:t xml:space="preserve">, </w:t>
      </w:r>
      <w:proofErr w:type="spellStart"/>
      <w:r w:rsidRPr="00646BAE">
        <w:rPr>
          <w:i/>
        </w:rPr>
        <w:t>Vorkommensanalysen</w:t>
      </w:r>
      <w:proofErr w:type="spellEnd"/>
      <w:r w:rsidRPr="00646BAE">
        <w:rPr>
          <w:i/>
        </w:rPr>
        <w:t xml:space="preserve">, </w:t>
      </w:r>
      <w:proofErr w:type="spellStart"/>
      <w:r w:rsidRPr="00646BAE">
        <w:rPr>
          <w:i/>
        </w:rPr>
        <w:t>Sprachspiel</w:t>
      </w:r>
      <w:proofErr w:type="spellEnd"/>
      <w:r w:rsidR="00366DEC">
        <w:t xml:space="preserve"> (</w:t>
      </w:r>
      <w:r w:rsidR="00D736C1">
        <w:t>Tübingen</w:t>
      </w:r>
      <w:r w:rsidRPr="005E1307">
        <w:t>: Max Niemeyer, 1977</w:t>
      </w:r>
      <w:r w:rsidR="00C66390">
        <w:t>).</w:t>
      </w:r>
    </w:p>
    <w:p w14:paraId="7667C2C1" w14:textId="77777777" w:rsidR="00660594" w:rsidRDefault="00660594" w:rsidP="00660594">
      <w:pPr>
        <w:widowControl w:val="0"/>
        <w:autoSpaceDE w:val="0"/>
        <w:autoSpaceDN w:val="0"/>
        <w:adjustRightInd w:val="0"/>
        <w:spacing w:after="240"/>
        <w:ind w:left="720" w:hanging="720"/>
      </w:pPr>
      <w:proofErr w:type="spellStart"/>
      <w:r w:rsidRPr="005E1307">
        <w:t>Krasovec</w:t>
      </w:r>
      <w:proofErr w:type="spellEnd"/>
      <w:r w:rsidRPr="005E1307">
        <w:t xml:space="preserve">, </w:t>
      </w:r>
      <w:proofErr w:type="spellStart"/>
      <w:r w:rsidRPr="005E1307">
        <w:t>Joze</w:t>
      </w:r>
      <w:proofErr w:type="spellEnd"/>
      <w:r w:rsidRPr="005E1307">
        <w:t xml:space="preserve">. </w:t>
      </w:r>
      <w:r w:rsidRPr="00646BAE">
        <w:rPr>
          <w:i/>
        </w:rPr>
        <w:t>Antithetic Structure</w:t>
      </w:r>
      <w:r w:rsidR="00674B03">
        <w:rPr>
          <w:i/>
        </w:rPr>
        <w:t>s</w:t>
      </w:r>
      <w:r w:rsidRPr="00646BAE">
        <w:rPr>
          <w:i/>
        </w:rPr>
        <w:t xml:space="preserve"> in Biblical Hebrew Poetry</w:t>
      </w:r>
      <w:r w:rsidR="00366DEC">
        <w:t xml:space="preserve"> (</w:t>
      </w:r>
      <w:proofErr w:type="spellStart"/>
      <w:r w:rsidRPr="005E1307">
        <w:t>Vetus</w:t>
      </w:r>
      <w:proofErr w:type="spellEnd"/>
      <w:r w:rsidRPr="005E1307">
        <w:t xml:space="preserve"> </w:t>
      </w:r>
      <w:proofErr w:type="spellStart"/>
      <w:r w:rsidRPr="005E1307">
        <w:t>Testamentum</w:t>
      </w:r>
      <w:proofErr w:type="spellEnd"/>
      <w:r w:rsidRPr="005E1307">
        <w:t xml:space="preserve"> </w:t>
      </w:r>
      <w:r w:rsidR="00476CB7">
        <w:t>Supplement</w:t>
      </w:r>
      <w:r w:rsidRPr="005E1307">
        <w:t xml:space="preserve"> 35</w:t>
      </w:r>
      <w:r w:rsidR="003D0D47">
        <w:t>;</w:t>
      </w:r>
      <w:r w:rsidRPr="005E1307">
        <w:t xml:space="preserve"> Leiden: </w:t>
      </w:r>
      <w:r w:rsidR="00315FF6">
        <w:t>E.J.</w:t>
      </w:r>
      <w:r w:rsidR="007427A2">
        <w:t xml:space="preserve"> </w:t>
      </w:r>
      <w:r w:rsidRPr="005E1307">
        <w:t>Brill, 1984</w:t>
      </w:r>
      <w:r w:rsidR="00C66390">
        <w:t>).</w:t>
      </w:r>
    </w:p>
    <w:p w14:paraId="05A76A24" w14:textId="77777777" w:rsidR="00B12B10" w:rsidRPr="005E1307" w:rsidRDefault="00B12B10" w:rsidP="00660594">
      <w:pPr>
        <w:widowControl w:val="0"/>
        <w:autoSpaceDE w:val="0"/>
        <w:autoSpaceDN w:val="0"/>
        <w:adjustRightInd w:val="0"/>
        <w:spacing w:after="240"/>
        <w:ind w:left="720" w:hanging="720"/>
      </w:pPr>
      <w:proofErr w:type="spellStart"/>
      <w:r>
        <w:t>Luchsinger</w:t>
      </w:r>
      <w:proofErr w:type="spellEnd"/>
      <w:r>
        <w:t xml:space="preserve">, </w:t>
      </w:r>
      <w:proofErr w:type="spellStart"/>
      <w:r>
        <w:t>Jurg</w:t>
      </w:r>
      <w:proofErr w:type="spellEnd"/>
      <w:r>
        <w:t xml:space="preserve">. </w:t>
      </w:r>
      <w:proofErr w:type="spellStart"/>
      <w:r w:rsidRPr="007B736A">
        <w:rPr>
          <w:i/>
        </w:rPr>
        <w:t>Poetik</w:t>
      </w:r>
      <w:proofErr w:type="spellEnd"/>
      <w:r w:rsidRPr="007B736A">
        <w:rPr>
          <w:i/>
        </w:rPr>
        <w:t xml:space="preserve"> der </w:t>
      </w:r>
      <w:proofErr w:type="spellStart"/>
      <w:r w:rsidRPr="007B736A">
        <w:rPr>
          <w:i/>
        </w:rPr>
        <w:t>alttestamentlichen</w:t>
      </w:r>
      <w:proofErr w:type="spellEnd"/>
      <w:r w:rsidRPr="007B736A">
        <w:rPr>
          <w:i/>
        </w:rPr>
        <w:t xml:space="preserve"> </w:t>
      </w:r>
      <w:proofErr w:type="spellStart"/>
      <w:r w:rsidRPr="007B736A">
        <w:rPr>
          <w:i/>
        </w:rPr>
        <w:t>Spruchweisheit</w:t>
      </w:r>
      <w:proofErr w:type="spellEnd"/>
      <w:r>
        <w:t xml:space="preserve"> (</w:t>
      </w:r>
      <w:proofErr w:type="spellStart"/>
      <w:r>
        <w:t>Poetologische</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Alten</w:t>
      </w:r>
      <w:proofErr w:type="spellEnd"/>
      <w:r>
        <w:t xml:space="preserve"> Testament 3 (Stuttgart:</w:t>
      </w:r>
      <w:r w:rsidR="001B2193">
        <w:t xml:space="preserve"> </w:t>
      </w:r>
      <w:proofErr w:type="spellStart"/>
      <w:r>
        <w:t>Ko</w:t>
      </w:r>
      <w:r w:rsidR="004B694F">
        <w:t>hlhammer</w:t>
      </w:r>
      <w:proofErr w:type="spellEnd"/>
      <w:r w:rsidR="004B694F">
        <w:t xml:space="preserve">, 2010). </w:t>
      </w:r>
    </w:p>
    <w:p w14:paraId="029F9CA8" w14:textId="77777777" w:rsidR="007738B3" w:rsidRDefault="007F4A46" w:rsidP="007738B3">
      <w:pPr>
        <w:widowControl w:val="0"/>
        <w:autoSpaceDE w:val="0"/>
        <w:autoSpaceDN w:val="0"/>
        <w:adjustRightInd w:val="0"/>
        <w:ind w:left="720" w:hanging="720"/>
      </w:pPr>
      <w:proofErr w:type="spellStart"/>
      <w:r w:rsidRPr="005E1307">
        <w:t>McCreesh</w:t>
      </w:r>
      <w:proofErr w:type="spellEnd"/>
      <w:r w:rsidRPr="005E1307">
        <w:t xml:space="preserve">, Thomas P. </w:t>
      </w:r>
      <w:r w:rsidRPr="00646BAE">
        <w:rPr>
          <w:i/>
        </w:rPr>
        <w:t>Biblical Sound and Sense: Poetic Sound Patterns in Proverbs 10-29</w:t>
      </w:r>
      <w:r w:rsidR="00366DEC">
        <w:t xml:space="preserve"> (</w:t>
      </w:r>
      <w:r w:rsidRPr="005E1307">
        <w:t>Sheffield: Sheffield Academic Press, 1991</w:t>
      </w:r>
      <w:r w:rsidR="00C66390">
        <w:t>).</w:t>
      </w:r>
    </w:p>
    <w:p w14:paraId="404987A3" w14:textId="77777777" w:rsidR="00A448F2" w:rsidRPr="00D75B8A" w:rsidRDefault="00A448F2" w:rsidP="007738B3">
      <w:pPr>
        <w:widowControl w:val="0"/>
        <w:autoSpaceDE w:val="0"/>
        <w:autoSpaceDN w:val="0"/>
        <w:adjustRightInd w:val="0"/>
        <w:ind w:left="1440" w:hanging="720"/>
        <w:rPr>
          <w:sz w:val="20"/>
          <w:szCs w:val="20"/>
        </w:rPr>
      </w:pPr>
      <w:r w:rsidRPr="00D75B8A">
        <w:rPr>
          <w:sz w:val="20"/>
          <w:szCs w:val="20"/>
        </w:rPr>
        <w:t>R1993</w:t>
      </w:r>
      <w:r w:rsidRPr="00D75B8A">
        <w:rPr>
          <w:sz w:val="20"/>
          <w:szCs w:val="20"/>
        </w:rPr>
        <w:tab/>
      </w:r>
      <w:proofErr w:type="spellStart"/>
      <w:r w:rsidRPr="00D75B8A">
        <w:rPr>
          <w:sz w:val="20"/>
          <w:szCs w:val="20"/>
        </w:rPr>
        <w:t>Beuken</w:t>
      </w:r>
      <w:proofErr w:type="spellEnd"/>
      <w:r w:rsidRPr="00D75B8A">
        <w:rPr>
          <w:sz w:val="20"/>
          <w:szCs w:val="20"/>
        </w:rPr>
        <w:t xml:space="preserve">, W.A.M. </w:t>
      </w:r>
      <w:r w:rsidRPr="00F06039">
        <w:rPr>
          <w:i/>
          <w:sz w:val="20"/>
          <w:szCs w:val="20"/>
        </w:rPr>
        <w:t xml:space="preserve">Ephemerides </w:t>
      </w:r>
      <w:proofErr w:type="spellStart"/>
      <w:r w:rsidRPr="00F06039">
        <w:rPr>
          <w:i/>
          <w:sz w:val="20"/>
          <w:szCs w:val="20"/>
        </w:rPr>
        <w:t>theologicae</w:t>
      </w:r>
      <w:proofErr w:type="spellEnd"/>
      <w:r w:rsidRPr="00F06039">
        <w:rPr>
          <w:i/>
          <w:sz w:val="20"/>
          <w:szCs w:val="20"/>
        </w:rPr>
        <w:t xml:space="preserve"> </w:t>
      </w:r>
      <w:proofErr w:type="spellStart"/>
      <w:r w:rsidRPr="00F06039">
        <w:rPr>
          <w:i/>
          <w:sz w:val="20"/>
          <w:szCs w:val="20"/>
        </w:rPr>
        <w:t>Lovanienses</w:t>
      </w:r>
      <w:proofErr w:type="spellEnd"/>
      <w:r w:rsidRPr="00D75B8A">
        <w:rPr>
          <w:sz w:val="20"/>
          <w:szCs w:val="20"/>
        </w:rPr>
        <w:t xml:space="preserve"> 69.4, 415-</w:t>
      </w:r>
      <w:r w:rsidR="00A13187">
        <w:rPr>
          <w:sz w:val="20"/>
          <w:szCs w:val="20"/>
        </w:rPr>
        <w:t>4</w:t>
      </w:r>
      <w:r w:rsidRPr="00D75B8A">
        <w:rPr>
          <w:sz w:val="20"/>
          <w:szCs w:val="20"/>
        </w:rPr>
        <w:t>16.</w:t>
      </w:r>
    </w:p>
    <w:p w14:paraId="5FE5514E" w14:textId="77777777" w:rsidR="00A448F2" w:rsidRPr="006C1F1A" w:rsidRDefault="00A448F2" w:rsidP="00A448F2">
      <w:pPr>
        <w:widowControl w:val="0"/>
        <w:autoSpaceDE w:val="0"/>
        <w:autoSpaceDN w:val="0"/>
        <w:adjustRightInd w:val="0"/>
        <w:ind w:left="720"/>
        <w:rPr>
          <w:sz w:val="20"/>
          <w:szCs w:val="20"/>
        </w:rPr>
      </w:pPr>
      <w:r w:rsidRPr="008366DF">
        <w:rPr>
          <w:sz w:val="20"/>
          <w:szCs w:val="20"/>
        </w:rPr>
        <w:t>R1994</w:t>
      </w:r>
      <w:r w:rsidRPr="008366DF">
        <w:rPr>
          <w:sz w:val="20"/>
          <w:szCs w:val="20"/>
        </w:rPr>
        <w:tab/>
      </w:r>
      <w:proofErr w:type="spellStart"/>
      <w:r w:rsidRPr="008366DF">
        <w:rPr>
          <w:sz w:val="20"/>
          <w:szCs w:val="20"/>
        </w:rPr>
        <w:t>Ceresko</w:t>
      </w:r>
      <w:proofErr w:type="spellEnd"/>
      <w:r w:rsidRPr="008366DF">
        <w:rPr>
          <w:sz w:val="20"/>
          <w:szCs w:val="20"/>
        </w:rPr>
        <w:t>, Anthony.</w:t>
      </w:r>
      <w:r w:rsidRPr="006C1F1A">
        <w:rPr>
          <w:sz w:val="20"/>
          <w:szCs w:val="20"/>
        </w:rPr>
        <w:t xml:space="preserve"> </w:t>
      </w:r>
      <w:r w:rsidRPr="006C1F1A">
        <w:rPr>
          <w:i/>
          <w:sz w:val="20"/>
          <w:szCs w:val="20"/>
        </w:rPr>
        <w:t xml:space="preserve">Catholic Biblical </w:t>
      </w:r>
      <w:r w:rsidR="000A3270">
        <w:rPr>
          <w:i/>
          <w:sz w:val="20"/>
          <w:szCs w:val="20"/>
        </w:rPr>
        <w:t>Quarterly</w:t>
      </w:r>
      <w:r w:rsidRPr="006C1F1A">
        <w:rPr>
          <w:sz w:val="20"/>
          <w:szCs w:val="20"/>
        </w:rPr>
        <w:t xml:space="preserve"> 56, 117-</w:t>
      </w:r>
      <w:r w:rsidR="00A13187">
        <w:rPr>
          <w:sz w:val="20"/>
          <w:szCs w:val="20"/>
        </w:rPr>
        <w:t>1</w:t>
      </w:r>
      <w:r w:rsidRPr="006C1F1A">
        <w:rPr>
          <w:sz w:val="20"/>
          <w:szCs w:val="20"/>
        </w:rPr>
        <w:t xml:space="preserve">18. </w:t>
      </w:r>
    </w:p>
    <w:p w14:paraId="7B6D0D0D" w14:textId="77777777" w:rsidR="00A448F2" w:rsidRPr="00D75B8A" w:rsidRDefault="00A448F2" w:rsidP="00A448F2">
      <w:pPr>
        <w:widowControl w:val="0"/>
        <w:autoSpaceDE w:val="0"/>
        <w:autoSpaceDN w:val="0"/>
        <w:adjustRightInd w:val="0"/>
        <w:ind w:left="720"/>
        <w:rPr>
          <w:sz w:val="20"/>
          <w:szCs w:val="20"/>
        </w:rPr>
      </w:pPr>
      <w:r w:rsidRPr="00D75B8A">
        <w:rPr>
          <w:sz w:val="20"/>
          <w:szCs w:val="20"/>
        </w:rPr>
        <w:t>R1994</w:t>
      </w:r>
      <w:r w:rsidRPr="00D75B8A">
        <w:rPr>
          <w:sz w:val="20"/>
          <w:szCs w:val="20"/>
        </w:rPr>
        <w:tab/>
        <w:t xml:space="preserve">Crenshaw, James L. </w:t>
      </w:r>
      <w:r w:rsidRPr="00F06039">
        <w:rPr>
          <w:i/>
          <w:sz w:val="20"/>
          <w:szCs w:val="20"/>
        </w:rPr>
        <w:t>Religious Studies Review</w:t>
      </w:r>
      <w:r w:rsidRPr="00D75B8A">
        <w:rPr>
          <w:sz w:val="20"/>
          <w:szCs w:val="20"/>
        </w:rPr>
        <w:t xml:space="preserve"> 20, 142.</w:t>
      </w:r>
    </w:p>
    <w:p w14:paraId="219AA542" w14:textId="77777777" w:rsidR="007F4A46" w:rsidRPr="008366DF" w:rsidRDefault="00A448F2" w:rsidP="007738B3">
      <w:pPr>
        <w:ind w:left="720"/>
        <w:rPr>
          <w:sz w:val="20"/>
          <w:szCs w:val="20"/>
          <w:lang w:val="fr-FR"/>
        </w:rPr>
      </w:pPr>
      <w:r w:rsidRPr="00274112">
        <w:rPr>
          <w:sz w:val="20"/>
          <w:szCs w:val="20"/>
        </w:rPr>
        <w:t>R1993</w:t>
      </w:r>
      <w:r w:rsidRPr="00274112">
        <w:rPr>
          <w:sz w:val="20"/>
          <w:szCs w:val="20"/>
        </w:rPr>
        <w:tab/>
        <w:t xml:space="preserve">Eaton, John. </w:t>
      </w:r>
      <w:r w:rsidRPr="00274112">
        <w:rPr>
          <w:i/>
          <w:sz w:val="20"/>
          <w:szCs w:val="20"/>
        </w:rPr>
        <w:t>Journal of Semitic Studies</w:t>
      </w:r>
      <w:r w:rsidRPr="00D75B8A">
        <w:rPr>
          <w:sz w:val="20"/>
          <w:szCs w:val="20"/>
        </w:rPr>
        <w:t xml:space="preserve"> 38, 147-</w:t>
      </w:r>
      <w:r w:rsidR="00A13187">
        <w:rPr>
          <w:sz w:val="20"/>
          <w:szCs w:val="20"/>
        </w:rPr>
        <w:t>1</w:t>
      </w:r>
      <w:r w:rsidRPr="00D75B8A">
        <w:rPr>
          <w:sz w:val="20"/>
          <w:szCs w:val="20"/>
        </w:rPr>
        <w:t xml:space="preserve">49. </w:t>
      </w:r>
      <w:r w:rsidRPr="00D75B8A">
        <w:rPr>
          <w:sz w:val="20"/>
          <w:szCs w:val="20"/>
        </w:rPr>
        <w:br/>
      </w:r>
      <w:r w:rsidRPr="008366DF">
        <w:rPr>
          <w:sz w:val="20"/>
          <w:szCs w:val="20"/>
          <w:lang w:val="fr-FR"/>
        </w:rPr>
        <w:t>R1996</w:t>
      </w:r>
      <w:r w:rsidRPr="008366DF">
        <w:rPr>
          <w:sz w:val="20"/>
          <w:szCs w:val="20"/>
          <w:lang w:val="fr-FR"/>
        </w:rPr>
        <w:tab/>
        <w:t xml:space="preserve">Gordon, Robert P. </w:t>
      </w:r>
      <w:proofErr w:type="spellStart"/>
      <w:r w:rsidRPr="008366DF">
        <w:rPr>
          <w:i/>
          <w:sz w:val="20"/>
          <w:szCs w:val="20"/>
          <w:lang w:val="fr-FR"/>
        </w:rPr>
        <w:t>Vetus</w:t>
      </w:r>
      <w:proofErr w:type="spellEnd"/>
      <w:r w:rsidRPr="008366DF">
        <w:rPr>
          <w:i/>
          <w:sz w:val="20"/>
          <w:szCs w:val="20"/>
          <w:lang w:val="fr-FR"/>
        </w:rPr>
        <w:t xml:space="preserve"> </w:t>
      </w:r>
      <w:proofErr w:type="spellStart"/>
      <w:r w:rsidRPr="008366DF">
        <w:rPr>
          <w:i/>
          <w:sz w:val="20"/>
          <w:szCs w:val="20"/>
          <w:lang w:val="fr-FR"/>
        </w:rPr>
        <w:t>Testamentum</w:t>
      </w:r>
      <w:proofErr w:type="spellEnd"/>
      <w:r w:rsidRPr="008366DF">
        <w:rPr>
          <w:sz w:val="20"/>
          <w:szCs w:val="20"/>
          <w:lang w:val="fr-FR"/>
        </w:rPr>
        <w:t xml:space="preserve"> 46.3, 419-</w:t>
      </w:r>
      <w:r w:rsidR="00A13187">
        <w:rPr>
          <w:sz w:val="20"/>
          <w:szCs w:val="20"/>
          <w:lang w:val="fr-FR"/>
        </w:rPr>
        <w:t>4</w:t>
      </w:r>
      <w:r w:rsidRPr="008366DF">
        <w:rPr>
          <w:sz w:val="20"/>
          <w:szCs w:val="20"/>
          <w:lang w:val="fr-FR"/>
        </w:rPr>
        <w:t xml:space="preserve">20. </w:t>
      </w:r>
      <w:r w:rsidRPr="008366DF">
        <w:rPr>
          <w:sz w:val="20"/>
          <w:szCs w:val="20"/>
          <w:lang w:val="fr-FR"/>
        </w:rPr>
        <w:br/>
        <w:t>R1993</w:t>
      </w:r>
      <w:r w:rsidRPr="008366DF">
        <w:rPr>
          <w:sz w:val="20"/>
          <w:szCs w:val="20"/>
          <w:lang w:val="fr-FR"/>
        </w:rPr>
        <w:tab/>
      </w:r>
      <w:proofErr w:type="spellStart"/>
      <w:r w:rsidRPr="008366DF">
        <w:rPr>
          <w:sz w:val="20"/>
          <w:szCs w:val="20"/>
          <w:lang w:val="fr-FR"/>
        </w:rPr>
        <w:t>Sternberger</w:t>
      </w:r>
      <w:proofErr w:type="spellEnd"/>
      <w:r w:rsidRPr="008366DF">
        <w:rPr>
          <w:sz w:val="20"/>
          <w:szCs w:val="20"/>
          <w:lang w:val="fr-FR"/>
        </w:rPr>
        <w:t xml:space="preserve">, Jean P. </w:t>
      </w:r>
      <w:r w:rsidRPr="008366DF">
        <w:rPr>
          <w:i/>
          <w:sz w:val="20"/>
          <w:szCs w:val="20"/>
          <w:lang w:val="fr-FR"/>
        </w:rPr>
        <w:t xml:space="preserve">Etudes </w:t>
      </w:r>
      <w:proofErr w:type="spellStart"/>
      <w:r w:rsidRPr="008366DF">
        <w:rPr>
          <w:i/>
          <w:sz w:val="20"/>
          <w:szCs w:val="20"/>
          <w:lang w:val="fr-FR"/>
        </w:rPr>
        <w:t>theolgiques</w:t>
      </w:r>
      <w:proofErr w:type="spellEnd"/>
      <w:r w:rsidRPr="008366DF">
        <w:rPr>
          <w:i/>
          <w:sz w:val="20"/>
          <w:szCs w:val="20"/>
          <w:lang w:val="fr-FR"/>
        </w:rPr>
        <w:t xml:space="preserve"> et religieuses</w:t>
      </w:r>
      <w:r w:rsidRPr="008366DF">
        <w:rPr>
          <w:sz w:val="20"/>
          <w:szCs w:val="20"/>
          <w:lang w:val="fr-FR"/>
        </w:rPr>
        <w:t xml:space="preserve"> 68.3, 421.</w:t>
      </w:r>
    </w:p>
    <w:p w14:paraId="44C2A06E" w14:textId="77777777" w:rsidR="007738B3" w:rsidRPr="008366DF" w:rsidRDefault="007738B3" w:rsidP="007738B3">
      <w:pPr>
        <w:rPr>
          <w:lang w:val="fr-FR"/>
        </w:rPr>
      </w:pPr>
    </w:p>
    <w:p w14:paraId="7991726D" w14:textId="77777777" w:rsidR="007F4A46" w:rsidRPr="005E1307" w:rsidRDefault="001111F3" w:rsidP="007F4A46">
      <w:pPr>
        <w:widowControl w:val="0"/>
        <w:autoSpaceDE w:val="0"/>
        <w:autoSpaceDN w:val="0"/>
        <w:adjustRightInd w:val="0"/>
        <w:spacing w:after="240"/>
        <w:ind w:left="720" w:hanging="720"/>
      </w:pPr>
      <w:r>
        <w:t>--.</w:t>
      </w:r>
      <w:r w:rsidR="007F4A46" w:rsidRPr="005E1307">
        <w:t xml:space="preserve"> Poetic </w:t>
      </w:r>
      <w:r w:rsidR="00361852">
        <w:t>s</w:t>
      </w:r>
      <w:r w:rsidR="007F4A46" w:rsidRPr="005E1307">
        <w:t xml:space="preserve">ound </w:t>
      </w:r>
      <w:r w:rsidR="00361852">
        <w:t>p</w:t>
      </w:r>
      <w:r w:rsidR="007F4A46" w:rsidRPr="005E1307">
        <w:t>atterns in Proverbs 10-29</w:t>
      </w:r>
      <w:r>
        <w:t xml:space="preserve"> </w:t>
      </w:r>
      <w:r w:rsidR="004F1D83">
        <w:t>(</w:t>
      </w:r>
      <w:r w:rsidR="006A2F96">
        <w:t>Ph.D.</w:t>
      </w:r>
      <w:r w:rsidR="007F4A46" w:rsidRPr="005E1307">
        <w:t xml:space="preserve"> </w:t>
      </w:r>
      <w:r w:rsidR="00B150FA">
        <w:t>dissertation;</w:t>
      </w:r>
      <w:r w:rsidR="007F4A46" w:rsidRPr="005E1307">
        <w:t xml:space="preserve"> Catholic University of America, 1982</w:t>
      </w:r>
      <w:r w:rsidR="00C66390">
        <w:t>).</w:t>
      </w:r>
    </w:p>
    <w:p w14:paraId="5BDFB0F6" w14:textId="77777777" w:rsidR="00660594" w:rsidRDefault="00660594" w:rsidP="00660594">
      <w:pPr>
        <w:widowControl w:val="0"/>
        <w:autoSpaceDE w:val="0"/>
        <w:autoSpaceDN w:val="0"/>
        <w:adjustRightInd w:val="0"/>
        <w:spacing w:after="240"/>
        <w:ind w:left="720" w:hanging="720"/>
      </w:pPr>
      <w:r w:rsidRPr="005E1307">
        <w:t xml:space="preserve">Mouser, William E. </w:t>
      </w:r>
      <w:r w:rsidR="0080225E">
        <w:t>“</w:t>
      </w:r>
      <w:r w:rsidRPr="005E1307">
        <w:t>Filling in the Blank: Asymmetrical Antithetical Parallelisms</w:t>
      </w:r>
      <w:r w:rsidR="0080225E">
        <w:t>”</w:t>
      </w:r>
      <w:r w:rsidR="00E344EF">
        <w:t xml:space="preserve">, in </w:t>
      </w:r>
      <w:r w:rsidRPr="00646BAE">
        <w:rPr>
          <w:i/>
        </w:rPr>
        <w:t>Learning from the Sages: Selected Studies on the Book of Proverbs</w:t>
      </w:r>
      <w:r w:rsidRPr="005E1307">
        <w:t xml:space="preserve"> </w:t>
      </w:r>
      <w:r w:rsidR="004F1D83">
        <w:t>(</w:t>
      </w:r>
      <w:r w:rsidRPr="005E1307">
        <w:t xml:space="preserve">Roy B. </w:t>
      </w:r>
      <w:proofErr w:type="spellStart"/>
      <w:r w:rsidRPr="005E1307">
        <w:t>Zuck</w:t>
      </w:r>
      <w:proofErr w:type="spellEnd"/>
      <w:r w:rsidR="00CC6BD3">
        <w:t xml:space="preserve"> (ed.)</w:t>
      </w:r>
      <w:r w:rsidR="00CB458A">
        <w:t>;</w:t>
      </w:r>
      <w:r w:rsidRPr="005E1307">
        <w:t xml:space="preserve"> Grand Rapids: </w:t>
      </w:r>
      <w:r w:rsidR="00764327">
        <w:t>Baker, 1995</w:t>
      </w:r>
      <w:r w:rsidR="004F1D83">
        <w:t>)</w:t>
      </w:r>
      <w:r w:rsidR="00764327">
        <w:t xml:space="preserve"> 137-</w:t>
      </w:r>
      <w:r w:rsidR="002968DB">
        <w:t>1</w:t>
      </w:r>
      <w:r w:rsidR="00764327">
        <w:t>50.</w:t>
      </w:r>
    </w:p>
    <w:p w14:paraId="2F94C6D4" w14:textId="77777777" w:rsidR="005C75DE" w:rsidRPr="005E1307" w:rsidRDefault="005C75DE" w:rsidP="005C75DE">
      <w:pPr>
        <w:widowControl w:val="0"/>
        <w:autoSpaceDE w:val="0"/>
        <w:autoSpaceDN w:val="0"/>
        <w:adjustRightInd w:val="0"/>
        <w:spacing w:after="240"/>
        <w:ind w:left="720" w:hanging="720"/>
      </w:pPr>
      <w:r w:rsidRPr="005E1307">
        <w:t xml:space="preserve">Murphy, Roland Edmund. </w:t>
      </w:r>
      <w:r w:rsidR="0080225E">
        <w:t>“</w:t>
      </w:r>
      <w:r w:rsidR="001111F3">
        <w:t>‘</w:t>
      </w:r>
      <w:r w:rsidRPr="005E1307">
        <w:t>Catchwords</w:t>
      </w:r>
      <w:r w:rsidR="001111F3">
        <w:t>’</w:t>
      </w:r>
      <w:r w:rsidRPr="005E1307">
        <w:t xml:space="preserve"> in Proverbs 10:1-22:13</w:t>
      </w:r>
      <w:r w:rsidR="0080225E">
        <w:t>”</w:t>
      </w:r>
      <w:r w:rsidR="00E344EF">
        <w:t xml:space="preserve">, in </w:t>
      </w:r>
      <w:r w:rsidRPr="004B382F">
        <w:rPr>
          <w:i/>
        </w:rPr>
        <w:t>Learning from the Sages: Selected Studies on the Book of Proverbs</w:t>
      </w:r>
      <w:r w:rsidRPr="005E1307">
        <w:t xml:space="preserve"> </w:t>
      </w:r>
      <w:r w:rsidR="004F1D83">
        <w:t>(</w:t>
      </w:r>
      <w:r w:rsidRPr="005E1307">
        <w:t xml:space="preserve">Roy B. </w:t>
      </w:r>
      <w:proofErr w:type="spellStart"/>
      <w:r w:rsidRPr="005E1307">
        <w:t>Zuck</w:t>
      </w:r>
      <w:proofErr w:type="spellEnd"/>
      <w:r w:rsidR="00CC6BD3">
        <w:t xml:space="preserve"> (ed.)</w:t>
      </w:r>
      <w:r w:rsidR="004F1D83">
        <w:t>;</w:t>
      </w:r>
      <w:r w:rsidRPr="005E1307">
        <w:t xml:space="preserve"> Grand Rapids: </w:t>
      </w:r>
      <w:r>
        <w:t>Baker, 1995</w:t>
      </w:r>
      <w:r w:rsidR="004F1D83">
        <w:t>)</w:t>
      </w:r>
      <w:r>
        <w:t xml:space="preserve"> 241-</w:t>
      </w:r>
      <w:r w:rsidR="00797092">
        <w:t>2</w:t>
      </w:r>
      <w:r>
        <w:t>48.</w:t>
      </w:r>
    </w:p>
    <w:p w14:paraId="799C7759" w14:textId="77777777" w:rsidR="008200BB" w:rsidRDefault="008200BB" w:rsidP="008200BB">
      <w:pPr>
        <w:widowControl w:val="0"/>
        <w:autoSpaceDE w:val="0"/>
        <w:autoSpaceDN w:val="0"/>
        <w:adjustRightInd w:val="0"/>
        <w:spacing w:after="240"/>
        <w:ind w:left="720" w:hanging="720"/>
      </w:pPr>
      <w:r w:rsidRPr="005E1307">
        <w:t xml:space="preserve">Nam, Duck Woo. A </w:t>
      </w:r>
      <w:r w:rsidR="00910056">
        <w:t>r</w:t>
      </w:r>
      <w:r w:rsidRPr="005E1307">
        <w:t>hetorical-</w:t>
      </w:r>
      <w:r w:rsidR="00910056">
        <w:t>c</w:t>
      </w:r>
      <w:r w:rsidRPr="005E1307">
        <w:t xml:space="preserve">ritical </w:t>
      </w:r>
      <w:r w:rsidR="00910056">
        <w:t>s</w:t>
      </w:r>
      <w:r w:rsidRPr="005E1307">
        <w:t xml:space="preserve">tudy of the </w:t>
      </w:r>
      <w:r w:rsidR="00910056">
        <w:t>s</w:t>
      </w:r>
      <w:r w:rsidRPr="005E1307">
        <w:t xml:space="preserve">peeches by </w:t>
      </w:r>
      <w:r w:rsidR="00910056">
        <w:t>W</w:t>
      </w:r>
      <w:r w:rsidRPr="005E1307">
        <w:t>isdom in</w:t>
      </w:r>
      <w:r>
        <w:t xml:space="preserve"> Proverbs 1-9</w:t>
      </w:r>
      <w:r w:rsidR="001111F3">
        <w:t xml:space="preserve"> </w:t>
      </w:r>
      <w:r w:rsidR="004F1D83">
        <w:t>(</w:t>
      </w:r>
      <w:r w:rsidR="003D45F8">
        <w:t xml:space="preserve">ThM </w:t>
      </w:r>
      <w:r w:rsidR="00B150FA">
        <w:t>thesis;</w:t>
      </w:r>
      <w:r w:rsidR="003D45F8">
        <w:t xml:space="preserve"> </w:t>
      </w:r>
      <w:r>
        <w:t>Southern Bap</w:t>
      </w:r>
      <w:r w:rsidRPr="005E1307">
        <w:t>tist Theological Seminary, 1994</w:t>
      </w:r>
      <w:r w:rsidR="00C66390">
        <w:t>).</w:t>
      </w:r>
    </w:p>
    <w:p w14:paraId="029B845A" w14:textId="77777777" w:rsidR="00660594" w:rsidRPr="005E1307" w:rsidRDefault="00660594" w:rsidP="00660594">
      <w:pPr>
        <w:widowControl w:val="0"/>
        <w:autoSpaceDE w:val="0"/>
        <w:autoSpaceDN w:val="0"/>
        <w:adjustRightInd w:val="0"/>
        <w:spacing w:after="240"/>
        <w:ind w:left="720" w:hanging="720"/>
      </w:pPr>
      <w:proofErr w:type="spellStart"/>
      <w:r w:rsidRPr="005E1307">
        <w:t>Niccacci</w:t>
      </w:r>
      <w:proofErr w:type="spellEnd"/>
      <w:r w:rsidRPr="005E1307">
        <w:t xml:space="preserve">, </w:t>
      </w:r>
      <w:proofErr w:type="spellStart"/>
      <w:r w:rsidRPr="005E1307">
        <w:t>Alviero</w:t>
      </w:r>
      <w:proofErr w:type="spellEnd"/>
      <w:r w:rsidRPr="005E1307">
        <w:t xml:space="preserve">. </w:t>
      </w:r>
      <w:r w:rsidR="0080225E">
        <w:t>“</w:t>
      </w:r>
      <w:proofErr w:type="spellStart"/>
      <w:r w:rsidRPr="005E1307">
        <w:t>Analysing</w:t>
      </w:r>
      <w:proofErr w:type="spellEnd"/>
      <w:r w:rsidRPr="005E1307">
        <w:t xml:space="preserve"> Biblical Hebrew Poetry</w:t>
      </w:r>
      <w:r w:rsidR="0080225E">
        <w:t>”</w:t>
      </w:r>
      <w:r w:rsidR="004F1D83">
        <w:t>,</w:t>
      </w:r>
      <w:r w:rsidRPr="005E1307">
        <w:t xml:space="preserve"> </w:t>
      </w:r>
      <w:r w:rsidRPr="00646BAE">
        <w:rPr>
          <w:i/>
        </w:rPr>
        <w:t>Journal for the Study of the Old Testament</w:t>
      </w:r>
      <w:r w:rsidRPr="005E1307">
        <w:t xml:space="preserve"> 74 (1997) 77-83.</w:t>
      </w:r>
    </w:p>
    <w:p w14:paraId="23311D48" w14:textId="77777777" w:rsidR="00660594" w:rsidRPr="005E1307" w:rsidRDefault="00660594" w:rsidP="00660594">
      <w:pPr>
        <w:widowControl w:val="0"/>
        <w:autoSpaceDE w:val="0"/>
        <w:autoSpaceDN w:val="0"/>
        <w:adjustRightInd w:val="0"/>
        <w:spacing w:after="240"/>
        <w:ind w:left="720" w:hanging="720"/>
      </w:pPr>
      <w:r w:rsidRPr="005E1307">
        <w:lastRenderedPageBreak/>
        <w:t xml:space="preserve">Parker, Don. Syntactic and </w:t>
      </w:r>
      <w:r w:rsidR="00361852">
        <w:t>p</w:t>
      </w:r>
      <w:r w:rsidRPr="005E1307">
        <w:t xml:space="preserve">oetic </w:t>
      </w:r>
      <w:r w:rsidR="00361852">
        <w:t>s</w:t>
      </w:r>
      <w:r w:rsidRPr="005E1307">
        <w:t>tructures in Proverbs 10:1-22:16</w:t>
      </w:r>
      <w:r w:rsidR="001111F3">
        <w:t xml:space="preserve"> </w:t>
      </w:r>
      <w:r w:rsidR="004F1D83">
        <w:t>(</w:t>
      </w:r>
      <w:r w:rsidR="006A2F96">
        <w:t>Ph.D.</w:t>
      </w:r>
      <w:r w:rsidR="00ED6A25">
        <w:t xml:space="preserve"> </w:t>
      </w:r>
      <w:r w:rsidR="00B150FA">
        <w:t>dissertation;</w:t>
      </w:r>
      <w:r w:rsidR="00ED6A25">
        <w:t xml:space="preserve"> </w:t>
      </w:r>
      <w:r w:rsidRPr="005E1307">
        <w:t>University of California, Los Angeles, 1992</w:t>
      </w:r>
      <w:r w:rsidR="00C66390">
        <w:t>).</w:t>
      </w:r>
    </w:p>
    <w:p w14:paraId="2E3D098F" w14:textId="77777777" w:rsidR="00660594" w:rsidRPr="005E1307" w:rsidRDefault="00660594" w:rsidP="00660594">
      <w:pPr>
        <w:widowControl w:val="0"/>
        <w:autoSpaceDE w:val="0"/>
        <w:autoSpaceDN w:val="0"/>
        <w:adjustRightInd w:val="0"/>
        <w:spacing w:after="240"/>
        <w:ind w:left="720" w:hanging="720"/>
      </w:pPr>
      <w:r w:rsidRPr="005E1307">
        <w:t xml:space="preserve">Proulx, Pierre. Ugaritic </w:t>
      </w:r>
      <w:r w:rsidR="00361852">
        <w:t>v</w:t>
      </w:r>
      <w:r w:rsidRPr="005E1307">
        <w:t xml:space="preserve">erse </w:t>
      </w:r>
      <w:r w:rsidR="00361852">
        <w:t>s</w:t>
      </w:r>
      <w:r w:rsidRPr="005E1307">
        <w:t xml:space="preserve">tructure and the </w:t>
      </w:r>
      <w:r w:rsidR="00361852">
        <w:t>p</w:t>
      </w:r>
      <w:r w:rsidRPr="005E1307">
        <w:t xml:space="preserve">oetic </w:t>
      </w:r>
      <w:r w:rsidR="00361852">
        <w:t>s</w:t>
      </w:r>
      <w:r w:rsidRPr="005E1307">
        <w:t xml:space="preserve">yntax of Proverbs </w:t>
      </w:r>
      <w:r w:rsidR="004F1D83">
        <w:t>(</w:t>
      </w:r>
      <w:r w:rsidR="006A2F96">
        <w:t>Ph.D.</w:t>
      </w:r>
      <w:r w:rsidR="004F1D83">
        <w:t xml:space="preserve"> </w:t>
      </w:r>
      <w:r w:rsidR="00B150FA">
        <w:t>dissertation;</w:t>
      </w:r>
      <w:r w:rsidR="004F1D83">
        <w:t xml:space="preserve"> </w:t>
      </w:r>
      <w:r w:rsidRPr="005E1307">
        <w:t>Johns Hopkins University, 1956</w:t>
      </w:r>
      <w:r w:rsidR="00C66390">
        <w:t>).</w:t>
      </w:r>
      <w:r w:rsidRPr="005E1307">
        <w:t xml:space="preserve"> </w:t>
      </w:r>
    </w:p>
    <w:p w14:paraId="76A4787B" w14:textId="77777777" w:rsidR="00660594" w:rsidRPr="005E1307" w:rsidRDefault="00660594" w:rsidP="00660594">
      <w:pPr>
        <w:widowControl w:val="0"/>
        <w:autoSpaceDE w:val="0"/>
        <w:autoSpaceDN w:val="0"/>
        <w:adjustRightInd w:val="0"/>
        <w:spacing w:after="240"/>
        <w:ind w:left="720" w:hanging="720"/>
      </w:pPr>
      <w:r w:rsidRPr="005E1307">
        <w:t xml:space="preserve">Schramm, Gene. </w:t>
      </w:r>
      <w:r w:rsidR="0080225E">
        <w:t>“</w:t>
      </w:r>
      <w:r w:rsidRPr="005E1307">
        <w:t>Poetic Patterning in Biblical Hebrew</w:t>
      </w:r>
      <w:r w:rsidR="0080225E">
        <w:t>”</w:t>
      </w:r>
      <w:r w:rsidR="004F1D83">
        <w:t>,</w:t>
      </w:r>
      <w:r>
        <w:t xml:space="preserve"> </w:t>
      </w:r>
      <w:r w:rsidRPr="00646BAE">
        <w:rPr>
          <w:i/>
        </w:rPr>
        <w:t>Michigan Oriental Studies in Honor of George G. Cameron</w:t>
      </w:r>
      <w:r w:rsidR="00315FF6">
        <w:t xml:space="preserve"> (</w:t>
      </w:r>
      <w:r w:rsidRPr="005E1307">
        <w:t>Louis Orlin</w:t>
      </w:r>
      <w:r w:rsidR="00CC6BD3">
        <w:t xml:space="preserve"> (ed.)</w:t>
      </w:r>
      <w:r w:rsidR="004F1D83">
        <w:t>;</w:t>
      </w:r>
      <w:r w:rsidRPr="005E1307">
        <w:t xml:space="preserve"> Ann Arbor: Department of Near Eastern Studies, University of Michigan, 197</w:t>
      </w:r>
      <w:r w:rsidR="00ED62C2">
        <w:t>0</w:t>
      </w:r>
      <w:r w:rsidR="004F1D83">
        <w:t>) 167-</w:t>
      </w:r>
      <w:r w:rsidR="00535AC9">
        <w:t>1</w:t>
      </w:r>
      <w:r w:rsidR="004F1D83">
        <w:t>91</w:t>
      </w:r>
      <w:r w:rsidRPr="005E1307">
        <w:t>.</w:t>
      </w:r>
    </w:p>
    <w:p w14:paraId="1EAEF61B" w14:textId="77777777" w:rsidR="00921BBD" w:rsidRPr="005E1307" w:rsidRDefault="00921BBD" w:rsidP="00921BBD">
      <w:pPr>
        <w:widowControl w:val="0"/>
        <w:autoSpaceDE w:val="0"/>
        <w:autoSpaceDN w:val="0"/>
        <w:adjustRightInd w:val="0"/>
        <w:spacing w:after="240"/>
        <w:ind w:left="720" w:hanging="720"/>
      </w:pPr>
      <w:r w:rsidRPr="005E1307">
        <w:t xml:space="preserve">Schmidt, Johannes. </w:t>
      </w:r>
      <w:proofErr w:type="spellStart"/>
      <w:r w:rsidRPr="00646BAE">
        <w:rPr>
          <w:i/>
        </w:rPr>
        <w:t>Studien</w:t>
      </w:r>
      <w:proofErr w:type="spellEnd"/>
      <w:r w:rsidRPr="00646BAE">
        <w:rPr>
          <w:i/>
        </w:rPr>
        <w:t xml:space="preserve"> </w:t>
      </w:r>
      <w:proofErr w:type="spellStart"/>
      <w:r w:rsidR="00674B03">
        <w:rPr>
          <w:i/>
        </w:rPr>
        <w:t>z</w:t>
      </w:r>
      <w:r w:rsidRPr="00646BAE">
        <w:rPr>
          <w:i/>
        </w:rPr>
        <w:t>ur</w:t>
      </w:r>
      <w:proofErr w:type="spellEnd"/>
      <w:r w:rsidRPr="00646BAE">
        <w:rPr>
          <w:i/>
        </w:rPr>
        <w:t xml:space="preserve"> </w:t>
      </w:r>
      <w:proofErr w:type="spellStart"/>
      <w:r w:rsidRPr="00646BAE">
        <w:rPr>
          <w:i/>
        </w:rPr>
        <w:t>Stilistik</w:t>
      </w:r>
      <w:proofErr w:type="spellEnd"/>
      <w:r w:rsidRPr="00646BAE">
        <w:rPr>
          <w:i/>
        </w:rPr>
        <w:t xml:space="preserve"> </w:t>
      </w:r>
      <w:r w:rsidR="00674B03">
        <w:rPr>
          <w:i/>
        </w:rPr>
        <w:t>d</w:t>
      </w:r>
      <w:r w:rsidRPr="00646BAE">
        <w:rPr>
          <w:i/>
        </w:rPr>
        <w:t xml:space="preserve">er </w:t>
      </w:r>
      <w:proofErr w:type="spellStart"/>
      <w:r w:rsidRPr="00646BAE">
        <w:rPr>
          <w:i/>
        </w:rPr>
        <w:t>Alttestamentlichen</w:t>
      </w:r>
      <w:proofErr w:type="spellEnd"/>
      <w:r w:rsidRPr="00646BAE">
        <w:rPr>
          <w:i/>
        </w:rPr>
        <w:t xml:space="preserve"> </w:t>
      </w:r>
      <w:proofErr w:type="spellStart"/>
      <w:r w:rsidRPr="00646BAE">
        <w:rPr>
          <w:i/>
        </w:rPr>
        <w:t>Spruchliteratur</w:t>
      </w:r>
      <w:proofErr w:type="spellEnd"/>
      <w:r w:rsidR="00366DEC">
        <w:t xml:space="preserve"> (</w:t>
      </w:r>
      <w:r w:rsidRPr="005E1307">
        <w:t xml:space="preserve">Munster: Verlag der </w:t>
      </w:r>
      <w:proofErr w:type="spellStart"/>
      <w:r w:rsidRPr="005E1307">
        <w:t>Aschendorffschen</w:t>
      </w:r>
      <w:proofErr w:type="spellEnd"/>
      <w:r w:rsidRPr="005E1307">
        <w:t xml:space="preserve"> </w:t>
      </w:r>
      <w:proofErr w:type="spellStart"/>
      <w:r w:rsidRPr="005E1307">
        <w:t>Verlagsbuchhandlung</w:t>
      </w:r>
      <w:proofErr w:type="spellEnd"/>
      <w:r w:rsidRPr="005E1307">
        <w:t>, 1936</w:t>
      </w:r>
      <w:r w:rsidR="00C66390">
        <w:t>).</w:t>
      </w:r>
    </w:p>
    <w:p w14:paraId="3924212E" w14:textId="77777777" w:rsidR="005F0C39" w:rsidRPr="005E1307" w:rsidRDefault="005F0C39" w:rsidP="005F0C39">
      <w:pPr>
        <w:widowControl w:val="0"/>
        <w:autoSpaceDE w:val="0"/>
        <w:autoSpaceDN w:val="0"/>
        <w:adjustRightInd w:val="0"/>
        <w:spacing w:after="240"/>
        <w:ind w:left="720" w:hanging="720"/>
      </w:pPr>
      <w:r w:rsidRPr="005E1307">
        <w:t xml:space="preserve">Smith, R.F. </w:t>
      </w:r>
      <w:r w:rsidR="0080225E">
        <w:t>“</w:t>
      </w:r>
      <w:r w:rsidRPr="005E1307">
        <w:t xml:space="preserve">Chiasmus in </w:t>
      </w:r>
      <w:proofErr w:type="spellStart"/>
      <w:r w:rsidRPr="005E1307">
        <w:t>Sumero</w:t>
      </w:r>
      <w:proofErr w:type="spellEnd"/>
      <w:r w:rsidRPr="005E1307">
        <w:t>-Akkadian</w:t>
      </w:r>
      <w:r w:rsidR="0080225E">
        <w:t>”</w:t>
      </w:r>
      <w:r w:rsidR="004F1D83">
        <w:t>,</w:t>
      </w:r>
      <w:r>
        <w:t xml:space="preserve"> </w:t>
      </w:r>
      <w:r w:rsidR="00674B03">
        <w:t xml:space="preserve">in </w:t>
      </w:r>
      <w:r w:rsidRPr="00646BAE">
        <w:rPr>
          <w:i/>
        </w:rPr>
        <w:t>Chiasmus in An</w:t>
      </w:r>
      <w:r w:rsidR="00674B03">
        <w:rPr>
          <w:i/>
        </w:rPr>
        <w:t>t</w:t>
      </w:r>
      <w:r w:rsidRPr="00646BAE">
        <w:rPr>
          <w:i/>
        </w:rPr>
        <w:t>iquity</w:t>
      </w:r>
      <w:r w:rsidR="00315FF6">
        <w:t xml:space="preserve"> (</w:t>
      </w:r>
      <w:r w:rsidRPr="005E1307">
        <w:t>J.W.</w:t>
      </w:r>
      <w:r w:rsidR="00674B03">
        <w:t xml:space="preserve"> </w:t>
      </w:r>
      <w:r w:rsidRPr="005E1307">
        <w:t>Welch</w:t>
      </w:r>
      <w:r w:rsidR="00CC6BD3">
        <w:t xml:space="preserve"> (ed.)</w:t>
      </w:r>
      <w:r w:rsidR="00674B03">
        <w:t>;</w:t>
      </w:r>
      <w:r w:rsidRPr="005E1307">
        <w:t xml:space="preserve"> Hildesheim: </w:t>
      </w:r>
      <w:proofErr w:type="spellStart"/>
      <w:r w:rsidRPr="005E1307">
        <w:t>Gerstenberg</w:t>
      </w:r>
      <w:proofErr w:type="spellEnd"/>
      <w:r w:rsidRPr="005E1307">
        <w:t>, 1981</w:t>
      </w:r>
      <w:r w:rsidR="00C66390">
        <w:t>).</w:t>
      </w:r>
    </w:p>
    <w:p w14:paraId="3A19C478" w14:textId="77777777" w:rsidR="005C75DE" w:rsidRDefault="005C75DE" w:rsidP="005C75DE">
      <w:pPr>
        <w:widowControl w:val="0"/>
        <w:autoSpaceDE w:val="0"/>
        <w:autoSpaceDN w:val="0"/>
        <w:adjustRightInd w:val="0"/>
        <w:ind w:left="720" w:hanging="720"/>
      </w:pPr>
      <w:r w:rsidRPr="005E1307">
        <w:t>Snell, Daniel C.</w:t>
      </w:r>
      <w:r>
        <w:t xml:space="preserve"> </w:t>
      </w:r>
      <w:r w:rsidRPr="00646BAE">
        <w:rPr>
          <w:i/>
        </w:rPr>
        <w:t>Twice-Told Proverbs and the Composition of the Book of Proverbs</w:t>
      </w:r>
      <w:r w:rsidR="00366DEC">
        <w:t xml:space="preserve"> (</w:t>
      </w:r>
      <w:r w:rsidRPr="005E1307">
        <w:t>Winona Lake</w:t>
      </w:r>
      <w:r>
        <w:t xml:space="preserve">: </w:t>
      </w:r>
      <w:proofErr w:type="spellStart"/>
      <w:r>
        <w:t>Eisenbrauns</w:t>
      </w:r>
      <w:proofErr w:type="spellEnd"/>
      <w:r>
        <w:t>, 1993</w:t>
      </w:r>
      <w:r w:rsidR="00C66390">
        <w:t>).</w:t>
      </w:r>
    </w:p>
    <w:p w14:paraId="0992F282" w14:textId="77777777" w:rsidR="005C75DE" w:rsidRPr="00D75B8A" w:rsidRDefault="005C75DE" w:rsidP="005C75DE">
      <w:pPr>
        <w:widowControl w:val="0"/>
        <w:autoSpaceDE w:val="0"/>
        <w:autoSpaceDN w:val="0"/>
        <w:adjustRightInd w:val="0"/>
        <w:ind w:left="720"/>
        <w:rPr>
          <w:sz w:val="20"/>
          <w:szCs w:val="20"/>
        </w:rPr>
      </w:pPr>
      <w:r w:rsidRPr="00D75B8A">
        <w:rPr>
          <w:sz w:val="20"/>
          <w:szCs w:val="20"/>
        </w:rPr>
        <w:t>R1995</w:t>
      </w:r>
      <w:r w:rsidRPr="00D75B8A">
        <w:rPr>
          <w:sz w:val="20"/>
          <w:szCs w:val="20"/>
        </w:rPr>
        <w:tab/>
        <w:t xml:space="preserve">Fox, Michael V. </w:t>
      </w:r>
      <w:r w:rsidRPr="00646BAE">
        <w:rPr>
          <w:i/>
          <w:sz w:val="20"/>
          <w:szCs w:val="20"/>
        </w:rPr>
        <w:t>Critical Review of Books in Religion</w:t>
      </w:r>
      <w:r w:rsidRPr="00D75B8A">
        <w:rPr>
          <w:sz w:val="20"/>
          <w:szCs w:val="20"/>
        </w:rPr>
        <w:t xml:space="preserve"> 8, 153-</w:t>
      </w:r>
      <w:r w:rsidR="002968DB">
        <w:rPr>
          <w:sz w:val="20"/>
          <w:szCs w:val="20"/>
        </w:rPr>
        <w:t>1</w:t>
      </w:r>
      <w:r w:rsidRPr="00D75B8A">
        <w:rPr>
          <w:sz w:val="20"/>
          <w:szCs w:val="20"/>
        </w:rPr>
        <w:t>57.</w:t>
      </w:r>
    </w:p>
    <w:p w14:paraId="656E2091" w14:textId="77777777" w:rsidR="005C75DE" w:rsidRPr="00D75B8A" w:rsidRDefault="005C75DE" w:rsidP="005C75DE">
      <w:pPr>
        <w:widowControl w:val="0"/>
        <w:autoSpaceDE w:val="0"/>
        <w:autoSpaceDN w:val="0"/>
        <w:adjustRightInd w:val="0"/>
        <w:ind w:left="720"/>
        <w:rPr>
          <w:sz w:val="20"/>
          <w:szCs w:val="20"/>
        </w:rPr>
      </w:pPr>
      <w:r w:rsidRPr="00707995">
        <w:rPr>
          <w:sz w:val="20"/>
          <w:szCs w:val="20"/>
        </w:rPr>
        <w:t>R1997</w:t>
      </w:r>
      <w:r w:rsidRPr="00707995">
        <w:rPr>
          <w:sz w:val="20"/>
          <w:szCs w:val="20"/>
        </w:rPr>
        <w:tab/>
      </w:r>
      <w:proofErr w:type="spellStart"/>
      <w:r w:rsidRPr="00707995">
        <w:rPr>
          <w:sz w:val="20"/>
          <w:szCs w:val="20"/>
        </w:rPr>
        <w:t>Grabbe</w:t>
      </w:r>
      <w:proofErr w:type="spellEnd"/>
      <w:r w:rsidRPr="00707995">
        <w:rPr>
          <w:sz w:val="20"/>
          <w:szCs w:val="20"/>
        </w:rPr>
        <w:t xml:space="preserve">, Lester L. </w:t>
      </w:r>
      <w:r w:rsidRPr="00707995">
        <w:rPr>
          <w:i/>
          <w:sz w:val="20"/>
          <w:szCs w:val="20"/>
        </w:rPr>
        <w:t>Journal of Near Eastern Studies</w:t>
      </w:r>
      <w:r w:rsidRPr="00D75B8A">
        <w:rPr>
          <w:sz w:val="20"/>
          <w:szCs w:val="20"/>
        </w:rPr>
        <w:t xml:space="preserve"> 56, 309-</w:t>
      </w:r>
      <w:r w:rsidR="00A13187">
        <w:rPr>
          <w:sz w:val="20"/>
          <w:szCs w:val="20"/>
        </w:rPr>
        <w:t>3</w:t>
      </w:r>
      <w:r w:rsidRPr="00D75B8A">
        <w:rPr>
          <w:sz w:val="20"/>
          <w:szCs w:val="20"/>
        </w:rPr>
        <w:t>10.</w:t>
      </w:r>
    </w:p>
    <w:p w14:paraId="4CE4557C" w14:textId="77777777" w:rsidR="005C75DE" w:rsidRPr="00D75B8A" w:rsidRDefault="005C75DE" w:rsidP="005C75DE">
      <w:pPr>
        <w:widowControl w:val="0"/>
        <w:autoSpaceDE w:val="0"/>
        <w:autoSpaceDN w:val="0"/>
        <w:adjustRightInd w:val="0"/>
        <w:ind w:left="720"/>
        <w:rPr>
          <w:sz w:val="20"/>
          <w:szCs w:val="20"/>
        </w:rPr>
      </w:pPr>
      <w:r w:rsidRPr="00D75B8A">
        <w:rPr>
          <w:sz w:val="20"/>
          <w:szCs w:val="20"/>
        </w:rPr>
        <w:t>R1996</w:t>
      </w:r>
      <w:r w:rsidRPr="00D75B8A">
        <w:rPr>
          <w:sz w:val="20"/>
          <w:szCs w:val="20"/>
        </w:rPr>
        <w:tab/>
        <w:t xml:space="preserve">Meinhold, Arndt. </w:t>
      </w:r>
      <w:proofErr w:type="spellStart"/>
      <w:r w:rsidRPr="00646BAE">
        <w:rPr>
          <w:i/>
          <w:sz w:val="20"/>
          <w:szCs w:val="20"/>
        </w:rPr>
        <w:t>Orientalistische</w:t>
      </w:r>
      <w:proofErr w:type="spellEnd"/>
      <w:r w:rsidRPr="00646BAE">
        <w:rPr>
          <w:i/>
          <w:sz w:val="20"/>
          <w:szCs w:val="20"/>
        </w:rPr>
        <w:t xml:space="preserve"> </w:t>
      </w:r>
      <w:proofErr w:type="spellStart"/>
      <w:r w:rsidRPr="00646BAE">
        <w:rPr>
          <w:i/>
          <w:sz w:val="20"/>
          <w:szCs w:val="20"/>
        </w:rPr>
        <w:t>Literaturzeitung</w:t>
      </w:r>
      <w:proofErr w:type="spellEnd"/>
      <w:r w:rsidRPr="00D75B8A">
        <w:rPr>
          <w:sz w:val="20"/>
          <w:szCs w:val="20"/>
        </w:rPr>
        <w:t xml:space="preserve"> 91, 440-</w:t>
      </w:r>
      <w:r w:rsidR="00A13187">
        <w:rPr>
          <w:sz w:val="20"/>
          <w:szCs w:val="20"/>
        </w:rPr>
        <w:t>4</w:t>
      </w:r>
      <w:r w:rsidRPr="00D75B8A">
        <w:rPr>
          <w:sz w:val="20"/>
          <w:szCs w:val="20"/>
        </w:rPr>
        <w:t>43.</w:t>
      </w:r>
    </w:p>
    <w:p w14:paraId="6EB044B8" w14:textId="77777777" w:rsidR="005C75DE" w:rsidRPr="00D75B8A" w:rsidRDefault="005C75DE" w:rsidP="005C75DE">
      <w:pPr>
        <w:widowControl w:val="0"/>
        <w:autoSpaceDE w:val="0"/>
        <w:autoSpaceDN w:val="0"/>
        <w:adjustRightInd w:val="0"/>
        <w:ind w:left="720"/>
        <w:rPr>
          <w:sz w:val="20"/>
          <w:szCs w:val="20"/>
        </w:rPr>
      </w:pPr>
      <w:r w:rsidRPr="00D75B8A">
        <w:rPr>
          <w:sz w:val="20"/>
          <w:szCs w:val="20"/>
        </w:rPr>
        <w:t>R1995</w:t>
      </w:r>
      <w:r w:rsidRPr="00D75B8A">
        <w:rPr>
          <w:sz w:val="20"/>
          <w:szCs w:val="20"/>
        </w:rPr>
        <w:tab/>
      </w:r>
      <w:proofErr w:type="spellStart"/>
      <w:r w:rsidRPr="00D75B8A">
        <w:rPr>
          <w:sz w:val="20"/>
          <w:szCs w:val="20"/>
        </w:rPr>
        <w:t>Nogalski</w:t>
      </w:r>
      <w:proofErr w:type="spellEnd"/>
      <w:r w:rsidRPr="00D75B8A">
        <w:rPr>
          <w:sz w:val="20"/>
          <w:szCs w:val="20"/>
        </w:rPr>
        <w:t xml:space="preserve">, James. </w:t>
      </w:r>
      <w:r w:rsidRPr="00646BAE">
        <w:rPr>
          <w:i/>
          <w:sz w:val="20"/>
          <w:szCs w:val="20"/>
        </w:rPr>
        <w:t>Review and Expositor</w:t>
      </w:r>
      <w:r w:rsidRPr="00D75B8A">
        <w:rPr>
          <w:sz w:val="20"/>
          <w:szCs w:val="20"/>
        </w:rPr>
        <w:t xml:space="preserve"> 92, 384.</w:t>
      </w:r>
    </w:p>
    <w:p w14:paraId="7B493C67" w14:textId="77777777" w:rsidR="005C75DE" w:rsidRDefault="005C75DE" w:rsidP="005C75DE">
      <w:pPr>
        <w:widowControl w:val="0"/>
        <w:autoSpaceDE w:val="0"/>
        <w:autoSpaceDN w:val="0"/>
        <w:adjustRightInd w:val="0"/>
        <w:ind w:left="720"/>
      </w:pPr>
      <w:r w:rsidRPr="00D75B8A">
        <w:rPr>
          <w:sz w:val="20"/>
          <w:szCs w:val="20"/>
        </w:rPr>
        <w:t>R1995</w:t>
      </w:r>
      <w:r w:rsidRPr="00D75B8A">
        <w:rPr>
          <w:sz w:val="20"/>
          <w:szCs w:val="20"/>
        </w:rPr>
        <w:tab/>
        <w:t xml:space="preserve">Westermann, Claus. </w:t>
      </w:r>
      <w:r w:rsidRPr="00646BAE">
        <w:rPr>
          <w:i/>
          <w:sz w:val="20"/>
          <w:szCs w:val="20"/>
        </w:rPr>
        <w:t>Hebrew Studies</w:t>
      </w:r>
      <w:r w:rsidRPr="00D75B8A">
        <w:rPr>
          <w:sz w:val="20"/>
          <w:szCs w:val="20"/>
        </w:rPr>
        <w:t xml:space="preserve"> 36, 198-201.</w:t>
      </w:r>
      <w:r>
        <w:rPr>
          <w:sz w:val="20"/>
          <w:szCs w:val="20"/>
        </w:rPr>
        <w:br/>
      </w:r>
    </w:p>
    <w:p w14:paraId="439F3B78" w14:textId="77777777" w:rsidR="00921BBD" w:rsidRPr="005E1307" w:rsidRDefault="00921BBD" w:rsidP="00921BBD">
      <w:pPr>
        <w:widowControl w:val="0"/>
        <w:autoSpaceDE w:val="0"/>
        <w:autoSpaceDN w:val="0"/>
        <w:adjustRightInd w:val="0"/>
        <w:spacing w:after="240"/>
        <w:ind w:left="720" w:hanging="720"/>
      </w:pPr>
      <w:proofErr w:type="spellStart"/>
      <w:r w:rsidRPr="005E1307">
        <w:t>Stek</w:t>
      </w:r>
      <w:proofErr w:type="spellEnd"/>
      <w:r w:rsidRPr="005E1307">
        <w:t xml:space="preserve">, J.H. </w:t>
      </w:r>
      <w:r w:rsidR="0080225E">
        <w:t>“</w:t>
      </w:r>
      <w:r w:rsidRPr="005E1307">
        <w:t>The Stylistics of Hebrew Poetry: A (Re)New(Ed) Focus of Study</w:t>
      </w:r>
      <w:r w:rsidR="0080225E">
        <w:t>”</w:t>
      </w:r>
      <w:r w:rsidR="004F1D83">
        <w:t>,</w:t>
      </w:r>
      <w:r w:rsidRPr="005E1307">
        <w:t xml:space="preserve"> </w:t>
      </w:r>
      <w:r w:rsidRPr="00646BAE">
        <w:rPr>
          <w:i/>
        </w:rPr>
        <w:t>Calvin Theological Journal</w:t>
      </w:r>
      <w:r w:rsidRPr="005E1307">
        <w:t xml:space="preserve"> 9 (1974</w:t>
      </w:r>
      <w:r w:rsidR="00CB047A">
        <w:t>)</w:t>
      </w:r>
      <w:r w:rsidRPr="005E1307">
        <w:t xml:space="preserve"> 15-30.</w:t>
      </w:r>
    </w:p>
    <w:p w14:paraId="4EB954C4" w14:textId="77777777" w:rsidR="00921BBD" w:rsidRPr="005E1307" w:rsidRDefault="00921BBD" w:rsidP="00921BBD">
      <w:pPr>
        <w:widowControl w:val="0"/>
        <w:autoSpaceDE w:val="0"/>
        <w:autoSpaceDN w:val="0"/>
        <w:adjustRightInd w:val="0"/>
        <w:spacing w:after="240"/>
        <w:ind w:left="720" w:hanging="720"/>
      </w:pPr>
      <w:proofErr w:type="spellStart"/>
      <w:r w:rsidRPr="005E1307">
        <w:t>Storoy</w:t>
      </w:r>
      <w:proofErr w:type="spellEnd"/>
      <w:r w:rsidRPr="005E1307">
        <w:t xml:space="preserve">, </w:t>
      </w:r>
      <w:proofErr w:type="spellStart"/>
      <w:r w:rsidRPr="005E1307">
        <w:t>Solfrid</w:t>
      </w:r>
      <w:proofErr w:type="spellEnd"/>
      <w:r w:rsidRPr="005E1307">
        <w:t xml:space="preserve">. </w:t>
      </w:r>
      <w:r w:rsidR="0080225E">
        <w:t>“</w:t>
      </w:r>
      <w:r w:rsidRPr="005E1307">
        <w:t>On Proverbs and Riddles: Polar Word Pairs and Other Poetical Devices, and Words for Poor and Needy in the Book of Proverbs</w:t>
      </w:r>
      <w:r w:rsidR="0080225E">
        <w:t>”</w:t>
      </w:r>
      <w:r w:rsidR="004F1D83">
        <w:t>,</w:t>
      </w:r>
      <w:r w:rsidRPr="005E1307">
        <w:t xml:space="preserve"> </w:t>
      </w:r>
      <w:r w:rsidRPr="00646BAE">
        <w:rPr>
          <w:i/>
        </w:rPr>
        <w:t>Scandinavian Journal of the Old Testament</w:t>
      </w:r>
      <w:r w:rsidRPr="005E1307">
        <w:t xml:space="preserve"> 7.2 (1993</w:t>
      </w:r>
      <w:r w:rsidR="00CB047A">
        <w:t>)</w:t>
      </w:r>
      <w:r w:rsidRPr="005E1307">
        <w:t xml:space="preserve"> 270-</w:t>
      </w:r>
      <w:r w:rsidR="008C26DA">
        <w:t>2</w:t>
      </w:r>
      <w:r w:rsidRPr="005E1307">
        <w:t>84.</w:t>
      </w:r>
    </w:p>
    <w:p w14:paraId="36F5CBCE" w14:textId="77777777" w:rsidR="00921BBD" w:rsidRPr="005E1307" w:rsidRDefault="00921BBD" w:rsidP="00921BBD">
      <w:pPr>
        <w:widowControl w:val="0"/>
        <w:autoSpaceDE w:val="0"/>
        <w:autoSpaceDN w:val="0"/>
        <w:adjustRightInd w:val="0"/>
        <w:spacing w:after="240"/>
        <w:ind w:left="720" w:hanging="720"/>
      </w:pPr>
      <w:r w:rsidRPr="005E1307">
        <w:t xml:space="preserve">Strong, S.A. </w:t>
      </w:r>
      <w:r w:rsidR="0080225E">
        <w:t>“</w:t>
      </w:r>
      <w:r w:rsidRPr="005E1307">
        <w:t>On Some Babylonian and Assyrian Alliterative Texts</w:t>
      </w:r>
      <w:r w:rsidR="00A13187">
        <w:t xml:space="preserve"> – </w:t>
      </w:r>
      <w:r w:rsidRPr="005E1307">
        <w:t>1</w:t>
      </w:r>
      <w:r w:rsidR="0080225E">
        <w:t>”</w:t>
      </w:r>
      <w:r w:rsidR="004F1D83">
        <w:t>,</w:t>
      </w:r>
      <w:r w:rsidRPr="005E1307">
        <w:t xml:space="preserve"> </w:t>
      </w:r>
      <w:r w:rsidRPr="00646BAE">
        <w:rPr>
          <w:i/>
        </w:rPr>
        <w:t>Proceedings of the Society of Biblical Archaeology</w:t>
      </w:r>
      <w:r w:rsidRPr="005E1307">
        <w:t xml:space="preserve"> 17 (1895</w:t>
      </w:r>
      <w:r w:rsidR="00CB047A">
        <w:t>)</w:t>
      </w:r>
      <w:r w:rsidRPr="005E1307">
        <w:t xml:space="preserve"> 138-</w:t>
      </w:r>
      <w:r w:rsidR="000667FF">
        <w:t>1</w:t>
      </w:r>
      <w:r w:rsidRPr="005E1307">
        <w:t>39.</w:t>
      </w:r>
    </w:p>
    <w:p w14:paraId="0E986732" w14:textId="77777777" w:rsidR="00A41C42" w:rsidRPr="005E1307" w:rsidRDefault="00A41C42" w:rsidP="00A41C42">
      <w:pPr>
        <w:widowControl w:val="0"/>
        <w:autoSpaceDE w:val="0"/>
        <w:autoSpaceDN w:val="0"/>
        <w:adjustRightInd w:val="0"/>
        <w:spacing w:after="240"/>
        <w:ind w:left="720" w:hanging="720"/>
      </w:pPr>
      <w:r w:rsidRPr="005E1307">
        <w:t xml:space="preserve">Welch, J.W. </w:t>
      </w:r>
      <w:r w:rsidR="00366DEC">
        <w:t>(</w:t>
      </w:r>
      <w:r w:rsidRPr="005E1307">
        <w:t>ed.</w:t>
      </w:r>
      <w:r w:rsidR="00C66390">
        <w:t>).</w:t>
      </w:r>
      <w:r w:rsidRPr="005E1307">
        <w:t xml:space="preserve"> </w:t>
      </w:r>
      <w:r w:rsidRPr="00646BAE">
        <w:rPr>
          <w:i/>
        </w:rPr>
        <w:t>Chiasmus in Antiquity</w:t>
      </w:r>
      <w:r w:rsidR="00366DEC">
        <w:t xml:space="preserve"> (</w:t>
      </w:r>
      <w:r w:rsidRPr="005E1307">
        <w:t xml:space="preserve">Hildesheim: </w:t>
      </w:r>
      <w:proofErr w:type="spellStart"/>
      <w:r w:rsidRPr="005E1307">
        <w:t>Gerstenberg</w:t>
      </w:r>
      <w:proofErr w:type="spellEnd"/>
      <w:r w:rsidRPr="005E1307">
        <w:t>, 1981</w:t>
      </w:r>
      <w:r w:rsidR="00C66390">
        <w:t>).</w:t>
      </w:r>
    </w:p>
    <w:p w14:paraId="07BB95FA" w14:textId="77777777" w:rsidR="00921BBD" w:rsidRPr="005E1307" w:rsidRDefault="00921BBD" w:rsidP="00921BBD">
      <w:pPr>
        <w:widowControl w:val="0"/>
        <w:autoSpaceDE w:val="0"/>
        <w:autoSpaceDN w:val="0"/>
        <w:adjustRightInd w:val="0"/>
        <w:spacing w:after="240"/>
        <w:ind w:left="720" w:hanging="720"/>
      </w:pPr>
      <w:r w:rsidRPr="005E1307">
        <w:t>Wolf, Ze</w:t>
      </w:r>
      <w:r w:rsidR="00674B03">
        <w:t>’</w:t>
      </w:r>
      <w:r w:rsidRPr="005E1307">
        <w:t xml:space="preserve">ev. </w:t>
      </w:r>
      <w:r w:rsidR="0080225E">
        <w:t>“</w:t>
      </w:r>
      <w:r w:rsidRPr="005E1307">
        <w:t>The Function of the Noun and the Verb in Biblical Hebrew</w:t>
      </w:r>
      <w:r w:rsidR="0080225E">
        <w:t>”</w:t>
      </w:r>
      <w:r w:rsidR="004F1D83">
        <w:t>,</w:t>
      </w:r>
      <w:r w:rsidRPr="005E1307">
        <w:t xml:space="preserve"> </w:t>
      </w:r>
      <w:r w:rsidRPr="00646BAE">
        <w:rPr>
          <w:i/>
        </w:rPr>
        <w:t xml:space="preserve">Beth </w:t>
      </w:r>
      <w:proofErr w:type="spellStart"/>
      <w:r w:rsidRPr="00646BAE">
        <w:rPr>
          <w:i/>
        </w:rPr>
        <w:t>Mikra</w:t>
      </w:r>
      <w:proofErr w:type="spellEnd"/>
      <w:r w:rsidRPr="00343D65">
        <w:t xml:space="preserve"> [Hebrew] 104</w:t>
      </w:r>
      <w:r w:rsidRPr="005E1307">
        <w:t xml:space="preserve"> (1985</w:t>
      </w:r>
      <w:r w:rsidR="00CB047A">
        <w:t>)</w:t>
      </w:r>
      <w:r w:rsidRPr="005E1307">
        <w:t xml:space="preserve"> 39.</w:t>
      </w:r>
    </w:p>
    <w:p w14:paraId="42753CC3" w14:textId="77777777" w:rsidR="00921BBD" w:rsidRPr="005E1307" w:rsidRDefault="00921BBD" w:rsidP="00921BBD">
      <w:pPr>
        <w:widowControl w:val="0"/>
        <w:autoSpaceDE w:val="0"/>
        <w:autoSpaceDN w:val="0"/>
        <w:adjustRightInd w:val="0"/>
        <w:spacing w:after="240"/>
        <w:ind w:left="720" w:hanging="720"/>
      </w:pPr>
      <w:proofErr w:type="spellStart"/>
      <w:r w:rsidRPr="005E1307">
        <w:t>Zholkovskii</w:t>
      </w:r>
      <w:proofErr w:type="spellEnd"/>
      <w:r w:rsidRPr="005E1307">
        <w:t xml:space="preserve">, Alexander. </w:t>
      </w:r>
      <w:r w:rsidR="0080225E">
        <w:t>“</w:t>
      </w:r>
      <w:r w:rsidRPr="005E1307">
        <w:t xml:space="preserve">At the Intersection of Linguistics, </w:t>
      </w:r>
      <w:proofErr w:type="spellStart"/>
      <w:r w:rsidRPr="005E1307">
        <w:t>Paremiology</w:t>
      </w:r>
      <w:proofErr w:type="spellEnd"/>
      <w:r w:rsidRPr="005E1307">
        <w:t xml:space="preserve"> and Poetics: On the Literary St</w:t>
      </w:r>
      <w:r w:rsidR="00343D65">
        <w:t>r</w:t>
      </w:r>
      <w:r w:rsidRPr="005E1307">
        <w:t>uct</w:t>
      </w:r>
      <w:r w:rsidR="00343D65">
        <w:t>ure</w:t>
      </w:r>
      <w:r w:rsidRPr="005E1307">
        <w:t xml:space="preserve"> of Proverbs</w:t>
      </w:r>
      <w:r w:rsidR="0080225E">
        <w:t>”</w:t>
      </w:r>
      <w:r w:rsidR="004F1D83">
        <w:t>,</w:t>
      </w:r>
      <w:r w:rsidRPr="005E1307">
        <w:t xml:space="preserve"> </w:t>
      </w:r>
      <w:r w:rsidRPr="00646BAE">
        <w:rPr>
          <w:i/>
        </w:rPr>
        <w:t>Poetics</w:t>
      </w:r>
      <w:r w:rsidRPr="005E1307">
        <w:t xml:space="preserve"> 7 (1978</w:t>
      </w:r>
      <w:r w:rsidR="00CB047A">
        <w:t>)</w:t>
      </w:r>
      <w:r w:rsidRPr="005E1307">
        <w:t xml:space="preserve"> 309-3</w:t>
      </w:r>
      <w:r w:rsidR="000667FF">
        <w:t>3</w:t>
      </w:r>
      <w:r w:rsidRPr="005E1307">
        <w:t>2.</w:t>
      </w:r>
    </w:p>
    <w:p w14:paraId="26A8CD5F" w14:textId="77777777" w:rsidR="002F6D8A" w:rsidRDefault="002F6D8A" w:rsidP="000050B1">
      <w:pPr>
        <w:widowControl w:val="0"/>
        <w:autoSpaceDE w:val="0"/>
        <w:autoSpaceDN w:val="0"/>
        <w:adjustRightInd w:val="0"/>
        <w:rPr>
          <w:b/>
        </w:rPr>
      </w:pPr>
    </w:p>
    <w:p w14:paraId="34DB88C2" w14:textId="77777777" w:rsidR="003E5443" w:rsidRDefault="005C75DE" w:rsidP="000050B1">
      <w:pPr>
        <w:widowControl w:val="0"/>
        <w:autoSpaceDE w:val="0"/>
        <w:autoSpaceDN w:val="0"/>
        <w:adjustRightInd w:val="0"/>
      </w:pPr>
      <w:r>
        <w:rPr>
          <w:b/>
        </w:rPr>
        <w:br w:type="page"/>
      </w:r>
      <w:r w:rsidR="003E5443">
        <w:rPr>
          <w:b/>
        </w:rPr>
        <w:lastRenderedPageBreak/>
        <w:t>5A</w:t>
      </w:r>
      <w:r>
        <w:rPr>
          <w:b/>
        </w:rPr>
        <w:t>4</w:t>
      </w:r>
      <w:r w:rsidR="003E5443">
        <w:rPr>
          <w:b/>
        </w:rPr>
        <w:tab/>
        <w:t>Tropes: Figures of Speech</w:t>
      </w:r>
    </w:p>
    <w:p w14:paraId="651A4CBF" w14:textId="77777777" w:rsidR="003E5443" w:rsidRDefault="003E5443" w:rsidP="000050B1">
      <w:pPr>
        <w:widowControl w:val="0"/>
        <w:autoSpaceDE w:val="0"/>
        <w:autoSpaceDN w:val="0"/>
        <w:adjustRightInd w:val="0"/>
      </w:pPr>
    </w:p>
    <w:p w14:paraId="3CFF2629" w14:textId="77777777" w:rsidR="0070264A" w:rsidRDefault="0070264A" w:rsidP="003B5636">
      <w:pPr>
        <w:widowControl w:val="0"/>
        <w:autoSpaceDE w:val="0"/>
        <w:autoSpaceDN w:val="0"/>
        <w:adjustRightInd w:val="0"/>
        <w:ind w:left="720" w:hanging="720"/>
      </w:pPr>
      <w:r>
        <w:t xml:space="preserve">Abrahams, Israel. </w:t>
      </w:r>
      <w:r w:rsidR="0080225E">
        <w:t>“</w:t>
      </w:r>
      <w:r>
        <w:t xml:space="preserve">The Midrash and </w:t>
      </w:r>
      <w:r w:rsidR="00B47CF9">
        <w:t>its</w:t>
      </w:r>
      <w:r>
        <w:t xml:space="preserve"> Poetry: </w:t>
      </w:r>
      <w:proofErr w:type="spellStart"/>
      <w:r>
        <w:t>Mechilta</w:t>
      </w:r>
      <w:proofErr w:type="spellEnd"/>
      <w:r>
        <w:t xml:space="preserve">, </w:t>
      </w:r>
      <w:proofErr w:type="spellStart"/>
      <w:r>
        <w:t>Sifra</w:t>
      </w:r>
      <w:proofErr w:type="spellEnd"/>
      <w:r>
        <w:t xml:space="preserve">, </w:t>
      </w:r>
      <w:proofErr w:type="spellStart"/>
      <w:r>
        <w:t>Sifre</w:t>
      </w:r>
      <w:proofErr w:type="spellEnd"/>
      <w:r>
        <w:t xml:space="preserve">, </w:t>
      </w:r>
      <w:proofErr w:type="spellStart"/>
      <w:r>
        <w:t>Pesikta</w:t>
      </w:r>
      <w:proofErr w:type="spellEnd"/>
      <w:r>
        <w:t xml:space="preserve">, </w:t>
      </w:r>
      <w:proofErr w:type="spellStart"/>
      <w:r>
        <w:t>Tanchuma</w:t>
      </w:r>
      <w:proofErr w:type="spellEnd"/>
      <w:r>
        <w:t xml:space="preserve">, Midrash, Rabbah, </w:t>
      </w:r>
      <w:proofErr w:type="spellStart"/>
      <w:r>
        <w:t>Yalkut</w:t>
      </w:r>
      <w:proofErr w:type="spellEnd"/>
      <w:r>
        <w:t>.—Proverbs.—Parables.—Fables</w:t>
      </w:r>
      <w:r w:rsidR="0080225E">
        <w:t>”</w:t>
      </w:r>
      <w:r>
        <w:t xml:space="preserve">, in </w:t>
      </w:r>
      <w:r w:rsidRPr="00D62181">
        <w:rPr>
          <w:i/>
        </w:rPr>
        <w:t>Chapters on Jewish Literature</w:t>
      </w:r>
      <w:r>
        <w:t xml:space="preserve"> (Philadelphia: The Jewish Publication Society of America, 1899) 55-67.</w:t>
      </w:r>
    </w:p>
    <w:p w14:paraId="2367C684" w14:textId="77777777" w:rsidR="0070264A" w:rsidRDefault="0070264A" w:rsidP="003B5636">
      <w:pPr>
        <w:widowControl w:val="0"/>
        <w:autoSpaceDE w:val="0"/>
        <w:autoSpaceDN w:val="0"/>
        <w:adjustRightInd w:val="0"/>
        <w:ind w:left="720" w:hanging="720"/>
      </w:pPr>
    </w:p>
    <w:p w14:paraId="5F3784B4" w14:textId="77777777" w:rsidR="0063130D" w:rsidRPr="0064773C" w:rsidRDefault="0063130D" w:rsidP="003B5636">
      <w:pPr>
        <w:widowControl w:val="0"/>
        <w:autoSpaceDE w:val="0"/>
        <w:autoSpaceDN w:val="0"/>
        <w:adjustRightInd w:val="0"/>
        <w:ind w:left="720" w:hanging="720"/>
      </w:pPr>
      <w:r w:rsidRPr="0064773C">
        <w:t>Colston, Herbert L.</w:t>
      </w:r>
      <w:r w:rsidR="003B5636">
        <w:t xml:space="preserve"> </w:t>
      </w:r>
      <w:r w:rsidRPr="0064773C">
        <w:t xml:space="preserve">Actions </w:t>
      </w:r>
      <w:r w:rsidR="00361852">
        <w:t>s</w:t>
      </w:r>
      <w:r w:rsidRPr="0064773C">
        <w:t xml:space="preserve">peak </w:t>
      </w:r>
      <w:r w:rsidR="00361852">
        <w:t>l</w:t>
      </w:r>
      <w:r w:rsidRPr="0064773C">
        <w:t xml:space="preserve">ouder </w:t>
      </w:r>
      <w:r w:rsidR="00361852">
        <w:t>t</w:t>
      </w:r>
      <w:r w:rsidRPr="0064773C">
        <w:t xml:space="preserve">han </w:t>
      </w:r>
      <w:r w:rsidR="00361852">
        <w:t>w</w:t>
      </w:r>
      <w:r w:rsidRPr="0064773C">
        <w:t xml:space="preserve">ords: </w:t>
      </w:r>
      <w:r w:rsidR="00361852">
        <w:t>u</w:t>
      </w:r>
      <w:r w:rsidRPr="0064773C">
        <w:t xml:space="preserve">nderstanding </w:t>
      </w:r>
      <w:r w:rsidR="00EC7477">
        <w:t>f</w:t>
      </w:r>
      <w:r w:rsidRPr="0064773C">
        <w:t xml:space="preserve">igurative </w:t>
      </w:r>
      <w:r w:rsidR="00EC7477">
        <w:t>p</w:t>
      </w:r>
      <w:r w:rsidRPr="0064773C">
        <w:t xml:space="preserve">roverbs </w:t>
      </w:r>
      <w:r w:rsidR="004F1D83">
        <w:t>(</w:t>
      </w:r>
      <w:r w:rsidR="006A2F96">
        <w:t>Ph.D.</w:t>
      </w:r>
      <w:r w:rsidR="004F1D83">
        <w:t xml:space="preserve"> </w:t>
      </w:r>
      <w:r w:rsidR="00B150FA">
        <w:t>dissertation;</w:t>
      </w:r>
      <w:r w:rsidR="004F1D83">
        <w:t xml:space="preserve"> </w:t>
      </w:r>
      <w:r w:rsidRPr="0064773C">
        <w:t>Unive</w:t>
      </w:r>
      <w:r>
        <w:t>rsity of California, Santa Cruz</w:t>
      </w:r>
      <w:r w:rsidR="003B5636">
        <w:t>, 1995</w:t>
      </w:r>
      <w:r w:rsidR="00C66390">
        <w:t>).</w:t>
      </w:r>
    </w:p>
    <w:p w14:paraId="6FEAC38E" w14:textId="77777777" w:rsidR="0063130D" w:rsidRDefault="0063130D" w:rsidP="0063130D">
      <w:pPr>
        <w:widowControl w:val="0"/>
        <w:autoSpaceDE w:val="0"/>
        <w:autoSpaceDN w:val="0"/>
        <w:adjustRightInd w:val="0"/>
      </w:pPr>
    </w:p>
    <w:p w14:paraId="1C5D1A72" w14:textId="77777777" w:rsidR="000E25BF" w:rsidRPr="005E1307" w:rsidRDefault="000E25BF" w:rsidP="000E25BF">
      <w:pPr>
        <w:widowControl w:val="0"/>
        <w:autoSpaceDE w:val="0"/>
        <w:autoSpaceDN w:val="0"/>
        <w:adjustRightInd w:val="0"/>
        <w:spacing w:after="240"/>
        <w:ind w:left="720" w:hanging="720"/>
      </w:pPr>
      <w:r w:rsidRPr="005E1307">
        <w:t xml:space="preserve">Geller, Stephen A. </w:t>
      </w:r>
      <w:r w:rsidR="0080225E">
        <w:t>“</w:t>
      </w:r>
      <w:r w:rsidRPr="005E1307">
        <w:t>Wisdom, Nature and Piety in Some Biblical Psalms</w:t>
      </w:r>
      <w:r w:rsidR="0080225E">
        <w:t>”</w:t>
      </w:r>
      <w:r w:rsidR="001111F3">
        <w:t>,</w:t>
      </w:r>
      <w:r w:rsidRPr="005E1307">
        <w:t xml:space="preserve"> </w:t>
      </w:r>
      <w:r w:rsidR="004F1D83">
        <w:t xml:space="preserve">in </w:t>
      </w:r>
      <w:r w:rsidRPr="004F1D83">
        <w:rPr>
          <w:i/>
        </w:rPr>
        <w:t xml:space="preserve">Riches Hidden in Secret Places: </w:t>
      </w:r>
      <w:r w:rsidR="001111F3">
        <w:rPr>
          <w:i/>
        </w:rPr>
        <w:t>A</w:t>
      </w:r>
      <w:r w:rsidRPr="004F1D83">
        <w:rPr>
          <w:i/>
        </w:rPr>
        <w:t xml:space="preserve">ncient Near Eastern </w:t>
      </w:r>
      <w:r w:rsidR="001111F3">
        <w:rPr>
          <w:i/>
        </w:rPr>
        <w:t>S</w:t>
      </w:r>
      <w:r w:rsidRPr="004F1D83">
        <w:rPr>
          <w:i/>
        </w:rPr>
        <w:t xml:space="preserve">tudies in </w:t>
      </w:r>
      <w:r w:rsidR="001111F3">
        <w:rPr>
          <w:i/>
        </w:rPr>
        <w:t>M</w:t>
      </w:r>
      <w:r w:rsidRPr="004F1D83">
        <w:rPr>
          <w:i/>
        </w:rPr>
        <w:t xml:space="preserve">emory of </w:t>
      </w:r>
      <w:proofErr w:type="spellStart"/>
      <w:r w:rsidRPr="004F1D83">
        <w:rPr>
          <w:i/>
        </w:rPr>
        <w:t>Thorkild</w:t>
      </w:r>
      <w:proofErr w:type="spellEnd"/>
      <w:r w:rsidRPr="004F1D83">
        <w:rPr>
          <w:i/>
        </w:rPr>
        <w:t xml:space="preserve"> Jacobsen</w:t>
      </w:r>
      <w:r w:rsidRPr="005E1307">
        <w:t xml:space="preserve"> </w:t>
      </w:r>
      <w:r w:rsidR="004F1D83">
        <w:t>(</w:t>
      </w:r>
      <w:proofErr w:type="spellStart"/>
      <w:r w:rsidRPr="005E1307">
        <w:t>Tzvi</w:t>
      </w:r>
      <w:proofErr w:type="spellEnd"/>
      <w:r w:rsidRPr="005E1307">
        <w:t xml:space="preserve"> </w:t>
      </w:r>
      <w:proofErr w:type="spellStart"/>
      <w:r w:rsidRPr="005E1307">
        <w:t>Abusch</w:t>
      </w:r>
      <w:proofErr w:type="spellEnd"/>
      <w:r w:rsidR="00CC6BD3">
        <w:t xml:space="preserve"> (ed.)</w:t>
      </w:r>
      <w:r w:rsidR="004F1D83">
        <w:t>;</w:t>
      </w:r>
      <w:r w:rsidRPr="005E1307">
        <w:t xml:space="preserve"> Winona Lake:</w:t>
      </w:r>
      <w:r>
        <w:t xml:space="preserve"> </w:t>
      </w:r>
      <w:proofErr w:type="spellStart"/>
      <w:r w:rsidR="001069C1">
        <w:t>Ei</w:t>
      </w:r>
      <w:r w:rsidRPr="005E1307">
        <w:t>senbrauns</w:t>
      </w:r>
      <w:proofErr w:type="spellEnd"/>
      <w:r w:rsidRPr="005E1307">
        <w:t>, 2002</w:t>
      </w:r>
      <w:r w:rsidR="004F1D83">
        <w:t>)</w:t>
      </w:r>
      <w:r w:rsidRPr="005E1307">
        <w:t xml:space="preserve"> 101-</w:t>
      </w:r>
      <w:r w:rsidR="001E1EE1">
        <w:t>1</w:t>
      </w:r>
      <w:r w:rsidRPr="005E1307">
        <w:t>21.</w:t>
      </w:r>
    </w:p>
    <w:p w14:paraId="3ACC44A2" w14:textId="77777777" w:rsidR="0063130D" w:rsidRDefault="0063130D" w:rsidP="000050B1">
      <w:pPr>
        <w:widowControl w:val="0"/>
        <w:autoSpaceDE w:val="0"/>
        <w:autoSpaceDN w:val="0"/>
        <w:adjustRightInd w:val="0"/>
      </w:pPr>
    </w:p>
    <w:p w14:paraId="4971BDB0" w14:textId="77777777" w:rsidR="003E5443" w:rsidRPr="003E5443" w:rsidRDefault="003E5443" w:rsidP="000050B1">
      <w:pPr>
        <w:widowControl w:val="0"/>
        <w:autoSpaceDE w:val="0"/>
        <w:autoSpaceDN w:val="0"/>
        <w:adjustRightInd w:val="0"/>
        <w:rPr>
          <w:b/>
        </w:rPr>
      </w:pPr>
      <w:r w:rsidRPr="003E5443">
        <w:rPr>
          <w:b/>
        </w:rPr>
        <w:t>5A</w:t>
      </w:r>
      <w:r w:rsidR="005C75DE">
        <w:rPr>
          <w:b/>
        </w:rPr>
        <w:t>4</w:t>
      </w:r>
      <w:r w:rsidRPr="003E5443">
        <w:rPr>
          <w:b/>
        </w:rPr>
        <w:t>a</w:t>
      </w:r>
      <w:r w:rsidRPr="003E5443">
        <w:rPr>
          <w:b/>
        </w:rPr>
        <w:tab/>
        <w:t>Metaphors &amp; Similes</w:t>
      </w:r>
    </w:p>
    <w:p w14:paraId="2B86E3AD" w14:textId="77777777" w:rsidR="003E5443" w:rsidRDefault="003E5443" w:rsidP="000050B1">
      <w:pPr>
        <w:widowControl w:val="0"/>
        <w:autoSpaceDE w:val="0"/>
        <w:autoSpaceDN w:val="0"/>
        <w:adjustRightInd w:val="0"/>
      </w:pPr>
    </w:p>
    <w:p w14:paraId="70D93C69" w14:textId="77777777" w:rsidR="00921BBD" w:rsidRDefault="001069C1" w:rsidP="000050B1">
      <w:pPr>
        <w:widowControl w:val="0"/>
        <w:autoSpaceDE w:val="0"/>
        <w:autoSpaceDN w:val="0"/>
        <w:adjustRightInd w:val="0"/>
      </w:pPr>
      <w:r>
        <w:t xml:space="preserve">See also </w:t>
      </w:r>
      <w:r w:rsidR="0080225E">
        <w:t>“</w:t>
      </w:r>
      <w:r w:rsidR="00921BBD">
        <w:t>Psychology: Cognitive</w:t>
      </w:r>
      <w:r w:rsidR="0080225E">
        <w:t>”</w:t>
      </w:r>
    </w:p>
    <w:p w14:paraId="58EF7CCF" w14:textId="77777777" w:rsidR="00921BBD" w:rsidRDefault="00921BBD" w:rsidP="000050B1">
      <w:pPr>
        <w:widowControl w:val="0"/>
        <w:autoSpaceDE w:val="0"/>
        <w:autoSpaceDN w:val="0"/>
        <w:adjustRightInd w:val="0"/>
      </w:pPr>
    </w:p>
    <w:p w14:paraId="7693E3FE" w14:textId="77777777" w:rsidR="001069C1" w:rsidRPr="00236FFD" w:rsidRDefault="001069C1" w:rsidP="003B5636">
      <w:pPr>
        <w:widowControl w:val="0"/>
        <w:autoSpaceDE w:val="0"/>
        <w:autoSpaceDN w:val="0"/>
        <w:adjustRightInd w:val="0"/>
        <w:ind w:left="720" w:hanging="720"/>
      </w:pPr>
      <w:r w:rsidRPr="00236FFD">
        <w:t>Berman, Joshua</w:t>
      </w:r>
      <w:r w:rsidR="003B5636">
        <w:t xml:space="preserve">. </w:t>
      </w:r>
      <w:r w:rsidR="0080225E">
        <w:t>“</w:t>
      </w:r>
      <w:r w:rsidRPr="00236FFD">
        <w:t>The ‘</w:t>
      </w:r>
      <w:r w:rsidR="00DB0FEE">
        <w:t>S</w:t>
      </w:r>
      <w:r w:rsidRPr="00236FFD">
        <w:t xml:space="preserve">word of </w:t>
      </w:r>
      <w:r w:rsidR="00DB0FEE">
        <w:t>M</w:t>
      </w:r>
      <w:r w:rsidRPr="00236FFD">
        <w:t>ouths’ (Jud. iii 16; Ps. cxlix 6; Prov. v 4</w:t>
      </w:r>
      <w:r w:rsidR="00CB047A">
        <w:t>):</w:t>
      </w:r>
      <w:r w:rsidRPr="00236FFD">
        <w:t xml:space="preserve"> </w:t>
      </w:r>
      <w:r w:rsidR="00DB0FEE">
        <w:t>A</w:t>
      </w:r>
      <w:r w:rsidRPr="00236FFD">
        <w:t xml:space="preserve"> </w:t>
      </w:r>
      <w:r w:rsidR="00DB0FEE">
        <w:t>M</w:t>
      </w:r>
      <w:r w:rsidRPr="00236FFD">
        <w:t xml:space="preserve">etaphor and its </w:t>
      </w:r>
      <w:r w:rsidR="00DB0FEE">
        <w:t>A</w:t>
      </w:r>
      <w:r w:rsidRPr="00236FFD">
        <w:t>ncient Near Easter</w:t>
      </w:r>
      <w:r>
        <w:t>n</w:t>
      </w:r>
      <w:r w:rsidRPr="00236FFD">
        <w:t xml:space="preserve"> </w:t>
      </w:r>
      <w:r w:rsidR="00DB0FEE">
        <w:t>C</w:t>
      </w:r>
      <w:r w:rsidRPr="00236FFD">
        <w:t>ontext</w:t>
      </w:r>
      <w:r w:rsidR="0080225E">
        <w:t>”</w:t>
      </w:r>
      <w:r w:rsidR="004F1D83">
        <w:t>,</w:t>
      </w:r>
      <w:r w:rsidRPr="00236FFD">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236FFD">
        <w:t xml:space="preserve"> 52.3</w:t>
      </w:r>
      <w:r w:rsidR="003B5636">
        <w:t xml:space="preserve"> (2002)</w:t>
      </w:r>
      <w:r w:rsidRPr="00236FFD">
        <w:t xml:space="preserve"> 291-303. </w:t>
      </w:r>
    </w:p>
    <w:p w14:paraId="229E7C77" w14:textId="77777777" w:rsidR="001069C1" w:rsidRPr="00236FFD" w:rsidRDefault="001069C1" w:rsidP="001069C1">
      <w:pPr>
        <w:widowControl w:val="0"/>
        <w:autoSpaceDE w:val="0"/>
        <w:autoSpaceDN w:val="0"/>
        <w:adjustRightInd w:val="0"/>
      </w:pPr>
    </w:p>
    <w:p w14:paraId="35199801" w14:textId="77777777" w:rsidR="00645DD5" w:rsidRPr="00246CB2" w:rsidRDefault="00645DD5" w:rsidP="00645DD5">
      <w:pPr>
        <w:ind w:left="720" w:hanging="720"/>
      </w:pPr>
      <w:r>
        <w:t xml:space="preserve">Brown, William P. </w:t>
      </w:r>
      <w:r w:rsidR="0080225E">
        <w:t>“</w:t>
      </w:r>
      <w:r>
        <w:t>The Didactic Power of Metaphor in the Aphoristic Sayings of Proverbs</w:t>
      </w:r>
      <w:r w:rsidR="0080225E">
        <w:t>”</w:t>
      </w:r>
      <w:r>
        <w:t xml:space="preserve"> </w:t>
      </w:r>
      <w:r>
        <w:rPr>
          <w:i/>
        </w:rPr>
        <w:t xml:space="preserve">Journal for the Study of the Old Testament </w:t>
      </w:r>
      <w:r>
        <w:t>29 (2004) 133-</w:t>
      </w:r>
      <w:r w:rsidR="002968DB">
        <w:t>1</w:t>
      </w:r>
      <w:r>
        <w:t>54.</w:t>
      </w:r>
    </w:p>
    <w:p w14:paraId="31E92FBD" w14:textId="77777777" w:rsidR="00645DD5" w:rsidRDefault="00645DD5" w:rsidP="00645DD5"/>
    <w:p w14:paraId="59D9232D" w14:textId="77777777" w:rsidR="00921BBD" w:rsidRPr="005E1307" w:rsidRDefault="00921BBD" w:rsidP="00921BBD">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Congruity of Metaphors</w:t>
      </w:r>
      <w:r w:rsidR="0080225E">
        <w:t>”</w:t>
      </w:r>
      <w:r w:rsidR="004F1D83">
        <w:t>,</w:t>
      </w:r>
      <w:r w:rsidRPr="005E1307">
        <w:t xml:space="preserve"> </w:t>
      </w:r>
      <w:proofErr w:type="spellStart"/>
      <w:r w:rsidR="00462697" w:rsidRPr="009315F1">
        <w:rPr>
          <w:i/>
        </w:rPr>
        <w:t>Vetus</w:t>
      </w:r>
      <w:proofErr w:type="spellEnd"/>
      <w:r w:rsidR="00462697" w:rsidRPr="009315F1">
        <w:rPr>
          <w:i/>
        </w:rPr>
        <w:t xml:space="preserve"> </w:t>
      </w:r>
      <w:proofErr w:type="spellStart"/>
      <w:r w:rsidR="00462697" w:rsidRPr="009315F1">
        <w:rPr>
          <w:i/>
        </w:rPr>
        <w:t>Testamentum</w:t>
      </w:r>
      <w:proofErr w:type="spellEnd"/>
      <w:r w:rsidRPr="005E1307">
        <w:t xml:space="preserve"> 16 (1967</w:t>
      </w:r>
      <w:r w:rsidR="00CB047A">
        <w:t>)</w:t>
      </w:r>
      <w:r w:rsidRPr="005E1307">
        <w:t xml:space="preserve"> 40-49.</w:t>
      </w:r>
    </w:p>
    <w:p w14:paraId="7A27540E" w14:textId="77777777" w:rsidR="00645302" w:rsidRDefault="00645302" w:rsidP="00645302">
      <w:pPr>
        <w:ind w:left="720" w:hanging="720"/>
        <w:rPr>
          <w:bCs/>
          <w:color w:val="000000"/>
        </w:rPr>
      </w:pPr>
      <w:r>
        <w:rPr>
          <w:bCs/>
          <w:color w:val="000000"/>
        </w:rPr>
        <w:t xml:space="preserve">Fontaine, Carole R. </w:t>
      </w:r>
      <w:r w:rsidR="0080225E">
        <w:rPr>
          <w:bCs/>
          <w:color w:val="000000"/>
        </w:rPr>
        <w:t>“</w:t>
      </w:r>
      <w:r>
        <w:rPr>
          <w:bCs/>
          <w:color w:val="000000"/>
        </w:rPr>
        <w:t>Visual Metaphors and Proverbs 5:15-20: Some Archaeological Reflections on Gendered Iconography</w:t>
      </w:r>
      <w:r w:rsidR="0080225E">
        <w:rPr>
          <w:bCs/>
          <w:color w:val="000000"/>
        </w:rPr>
        <w:t>”</w:t>
      </w:r>
      <w:r>
        <w:rPr>
          <w:bCs/>
          <w:color w:val="000000"/>
        </w:rPr>
        <w:t xml:space="preserve">, </w:t>
      </w:r>
      <w:r w:rsidRPr="00221835">
        <w:rPr>
          <w:bCs/>
          <w:color w:val="000000"/>
        </w:rPr>
        <w:t>in</w:t>
      </w:r>
      <w:r>
        <w:rPr>
          <w:bCs/>
          <w:color w:val="000000"/>
        </w:rPr>
        <w:t xml:space="preserve"> </w:t>
      </w:r>
      <w:r w:rsidRPr="00221835">
        <w:rPr>
          <w:bCs/>
          <w:i/>
          <w:color w:val="000000"/>
        </w:rPr>
        <w:t>Seeking Out the Wisdom of the Ancients: Essays Offered to Michael V. Fox on the Occasion of His Sixty-Fifth Birthday</w:t>
      </w:r>
      <w:r w:rsidRPr="00221835">
        <w:rPr>
          <w:bCs/>
          <w:color w:val="000000"/>
        </w:rPr>
        <w:t xml:space="preserve"> (</w:t>
      </w:r>
      <w:r>
        <w:rPr>
          <w:bCs/>
          <w:color w:val="000000"/>
        </w:rPr>
        <w:t xml:space="preserve">R.L. </w:t>
      </w:r>
      <w:r w:rsidRPr="00221835">
        <w:rPr>
          <w:bCs/>
          <w:color w:val="000000"/>
        </w:rPr>
        <w:t xml:space="preserve">Troxel, Kelvin G. </w:t>
      </w:r>
      <w:proofErr w:type="spellStart"/>
      <w:r w:rsidRPr="00221835">
        <w:rPr>
          <w:bCs/>
          <w:color w:val="000000"/>
        </w:rPr>
        <w:t>Friebel</w:t>
      </w:r>
      <w:proofErr w:type="spellEnd"/>
      <w:r w:rsidR="00797092">
        <w:rPr>
          <w:bCs/>
          <w:color w:val="000000"/>
        </w:rPr>
        <w:t>,</w:t>
      </w:r>
      <w:r w:rsidRPr="00221835">
        <w:rPr>
          <w:bCs/>
          <w:color w:val="000000"/>
        </w:rPr>
        <w:t xml:space="preserve"> and Dennis R. </w:t>
      </w:r>
      <w:proofErr w:type="spellStart"/>
      <w:r w:rsidRPr="00221835">
        <w:rPr>
          <w:bCs/>
          <w:color w:val="000000"/>
        </w:rPr>
        <w:t>Magary</w:t>
      </w:r>
      <w:proofErr w:type="spellEnd"/>
      <w:r w:rsidR="00CC6BD3">
        <w:t xml:space="preserve"> (eds.)</w:t>
      </w:r>
      <w:r w:rsidRPr="00221835">
        <w:rPr>
          <w:bCs/>
          <w:color w:val="000000"/>
        </w:rPr>
        <w:t>;</w:t>
      </w:r>
      <w:r>
        <w:rPr>
          <w:bCs/>
          <w:color w:val="000000"/>
        </w:rPr>
        <w:t xml:space="preserve"> </w:t>
      </w:r>
      <w:r w:rsidRPr="00221835">
        <w:rPr>
          <w:bCs/>
          <w:color w:val="000000"/>
        </w:rPr>
        <w:t xml:space="preserve">Winona Lake: </w:t>
      </w:r>
      <w:proofErr w:type="spellStart"/>
      <w:r w:rsidRPr="00221835">
        <w:rPr>
          <w:bCs/>
          <w:color w:val="000000"/>
        </w:rPr>
        <w:t>Eisenbrauns</w:t>
      </w:r>
      <w:proofErr w:type="spellEnd"/>
      <w:r w:rsidRPr="00221835">
        <w:rPr>
          <w:bCs/>
          <w:color w:val="000000"/>
        </w:rPr>
        <w:t>, 2005)</w:t>
      </w:r>
      <w:r>
        <w:rPr>
          <w:bCs/>
          <w:color w:val="000000"/>
        </w:rPr>
        <w:t xml:space="preserve"> 185-202.</w:t>
      </w:r>
    </w:p>
    <w:p w14:paraId="51D08DB4" w14:textId="77777777" w:rsidR="00645302" w:rsidRDefault="00645302" w:rsidP="00645302">
      <w:pPr>
        <w:ind w:left="720" w:hanging="720"/>
        <w:rPr>
          <w:bCs/>
          <w:color w:val="000000"/>
        </w:rPr>
      </w:pPr>
    </w:p>
    <w:p w14:paraId="48D90C87" w14:textId="77777777" w:rsidR="00645302" w:rsidRDefault="00921BBD" w:rsidP="00645302">
      <w:pPr>
        <w:ind w:left="720" w:hanging="720"/>
      </w:pPr>
      <w:proofErr w:type="spellStart"/>
      <w:r w:rsidRPr="005E1307">
        <w:t>Honeck</w:t>
      </w:r>
      <w:proofErr w:type="spellEnd"/>
      <w:r w:rsidRPr="005E1307">
        <w:t xml:space="preserve">, Richard, Paul </w:t>
      </w:r>
      <w:proofErr w:type="spellStart"/>
      <w:r w:rsidRPr="005E1307">
        <w:t>Riechmann</w:t>
      </w:r>
      <w:proofErr w:type="spellEnd"/>
      <w:r w:rsidRPr="005E1307">
        <w:t xml:space="preserve"> and R.R. Hoffman. </w:t>
      </w:r>
      <w:r w:rsidR="0080225E">
        <w:t>“</w:t>
      </w:r>
      <w:r w:rsidRPr="005E1307">
        <w:t>Semantic Memory for Metaphor: The Conceptual Base Hypothesis</w:t>
      </w:r>
      <w:r w:rsidR="0080225E">
        <w:t>”</w:t>
      </w:r>
      <w:r w:rsidR="004F1D83">
        <w:t>,</w:t>
      </w:r>
      <w:r w:rsidRPr="005E1307">
        <w:t xml:space="preserve"> </w:t>
      </w:r>
      <w:r w:rsidRPr="00646BAE">
        <w:rPr>
          <w:i/>
        </w:rPr>
        <w:t>Memory and Cognition</w:t>
      </w:r>
      <w:r w:rsidRPr="005E1307">
        <w:t xml:space="preserve"> 3 (1975</w:t>
      </w:r>
      <w:r w:rsidR="00CB047A">
        <w:t>)</w:t>
      </w:r>
      <w:r w:rsidRPr="005E1307">
        <w:t xml:space="preserve"> 409-</w:t>
      </w:r>
      <w:r w:rsidR="00A13187">
        <w:t>4</w:t>
      </w:r>
      <w:r w:rsidRPr="005E1307">
        <w:t>15.</w:t>
      </w:r>
    </w:p>
    <w:p w14:paraId="49C28496" w14:textId="77777777" w:rsidR="00645302" w:rsidRDefault="00645302" w:rsidP="00645302">
      <w:pPr>
        <w:ind w:left="720" w:hanging="720"/>
      </w:pPr>
    </w:p>
    <w:p w14:paraId="46655DC3" w14:textId="77777777" w:rsidR="00645302" w:rsidRDefault="00921BBD" w:rsidP="00645302">
      <w:pPr>
        <w:ind w:left="720" w:hanging="720"/>
      </w:pPr>
      <w:r w:rsidRPr="005E1307">
        <w:t xml:space="preserve">Irwin, W.A. </w:t>
      </w:r>
      <w:r w:rsidR="0080225E">
        <w:t>“</w:t>
      </w:r>
      <w:r w:rsidRPr="005E1307">
        <w:t>The Metaphor in Proverbs 11:30</w:t>
      </w:r>
      <w:r w:rsidR="0080225E">
        <w:t>”</w:t>
      </w:r>
      <w:r w:rsidR="004F1D83">
        <w:t>,</w:t>
      </w:r>
      <w:r w:rsidRPr="005E1307">
        <w:t xml:space="preserve"> </w:t>
      </w:r>
      <w:proofErr w:type="spellStart"/>
      <w:r w:rsidRPr="00646BAE">
        <w:rPr>
          <w:i/>
        </w:rPr>
        <w:t>Biblica</w:t>
      </w:r>
      <w:proofErr w:type="spellEnd"/>
      <w:r w:rsidRPr="005E1307">
        <w:t xml:space="preserve"> 65 (1984</w:t>
      </w:r>
      <w:r w:rsidR="00CB047A">
        <w:t>)</w:t>
      </w:r>
      <w:r w:rsidRPr="005E1307">
        <w:t xml:space="preserve"> 97-100.</w:t>
      </w:r>
    </w:p>
    <w:p w14:paraId="39CAD190" w14:textId="77777777" w:rsidR="00371014" w:rsidRDefault="00371014" w:rsidP="00645302">
      <w:pPr>
        <w:ind w:left="720" w:hanging="720"/>
      </w:pPr>
    </w:p>
    <w:p w14:paraId="34D66558" w14:textId="77777777" w:rsidR="00371014" w:rsidRDefault="00371014" w:rsidP="00645302">
      <w:pPr>
        <w:ind w:left="720" w:hanging="720"/>
      </w:pPr>
      <w:proofErr w:type="spellStart"/>
      <w:r>
        <w:t>Macatangay</w:t>
      </w:r>
      <w:proofErr w:type="spellEnd"/>
      <w:r>
        <w:t xml:space="preserve">, Francis M. </w:t>
      </w:r>
      <w:r w:rsidR="0080225E">
        <w:t>“</w:t>
      </w:r>
      <w:r>
        <w:t>Wisdom and Metaphor in Prov 9:1-6</w:t>
      </w:r>
      <w:r w:rsidR="0080225E">
        <w:t>”</w:t>
      </w:r>
      <w:r>
        <w:t xml:space="preserve">, </w:t>
      </w:r>
      <w:proofErr w:type="spellStart"/>
      <w:r w:rsidRPr="007B736A">
        <w:rPr>
          <w:i/>
          <w:iCs/>
        </w:rPr>
        <w:t>Estudios</w:t>
      </w:r>
      <w:proofErr w:type="spellEnd"/>
      <w:r w:rsidRPr="007B736A">
        <w:rPr>
          <w:i/>
          <w:iCs/>
        </w:rPr>
        <w:t xml:space="preserve"> </w:t>
      </w:r>
      <w:proofErr w:type="spellStart"/>
      <w:r w:rsidRPr="007B736A">
        <w:rPr>
          <w:i/>
          <w:iCs/>
        </w:rPr>
        <w:t>Biblicos</w:t>
      </w:r>
      <w:proofErr w:type="spellEnd"/>
      <w:r>
        <w:t xml:space="preserve"> 70 (2012) 301-</w:t>
      </w:r>
      <w:r w:rsidR="00A13187">
        <w:t>3</w:t>
      </w:r>
      <w:r>
        <w:t xml:space="preserve">19. </w:t>
      </w:r>
    </w:p>
    <w:p w14:paraId="1FFAA741" w14:textId="77777777" w:rsidR="00645302" w:rsidRDefault="00645302" w:rsidP="00645302">
      <w:pPr>
        <w:ind w:left="720" w:hanging="720"/>
      </w:pPr>
    </w:p>
    <w:p w14:paraId="6DEF2A9F" w14:textId="77777777" w:rsidR="00645302" w:rsidRDefault="00921BBD" w:rsidP="00645302">
      <w:pPr>
        <w:ind w:left="720" w:hanging="720"/>
      </w:pPr>
      <w:proofErr w:type="spellStart"/>
      <w:r w:rsidRPr="005E1307">
        <w:t>Salamon</w:t>
      </w:r>
      <w:proofErr w:type="spellEnd"/>
      <w:r w:rsidRPr="005E1307">
        <w:t>, Hagar.</w:t>
      </w:r>
      <w:r>
        <w:t xml:space="preserve"> </w:t>
      </w:r>
      <w:r w:rsidR="0080225E">
        <w:t>“</w:t>
      </w:r>
      <w:r w:rsidRPr="005E1307">
        <w:t>Metaphors as Corrective Exegesis:</w:t>
      </w:r>
      <w:r>
        <w:t xml:space="preserve"> </w:t>
      </w:r>
      <w:r w:rsidRPr="005E1307">
        <w:t>Three Proverbs of the Beta-Israel</w:t>
      </w:r>
      <w:r w:rsidR="0080225E">
        <w:t>”</w:t>
      </w:r>
      <w:r w:rsidR="004F1D83">
        <w:t>,</w:t>
      </w:r>
      <w:r>
        <w:t xml:space="preserve"> </w:t>
      </w:r>
      <w:proofErr w:type="spellStart"/>
      <w:r w:rsidRPr="00646BAE">
        <w:rPr>
          <w:i/>
        </w:rPr>
        <w:t>Proverbium</w:t>
      </w:r>
      <w:proofErr w:type="spellEnd"/>
      <w:r w:rsidRPr="005E1307">
        <w:t xml:space="preserve"> 12 (1995) 295-313.</w:t>
      </w:r>
    </w:p>
    <w:p w14:paraId="0B4316F1" w14:textId="77777777" w:rsidR="00645302" w:rsidRDefault="00645302" w:rsidP="00645302">
      <w:pPr>
        <w:ind w:left="720" w:hanging="720"/>
      </w:pPr>
    </w:p>
    <w:p w14:paraId="27D3D4B9" w14:textId="77777777" w:rsidR="00FA1F55" w:rsidRPr="00AA6931" w:rsidRDefault="00921BBD" w:rsidP="007B736A">
      <w:pPr>
        <w:ind w:left="720" w:hanging="720"/>
        <w:rPr>
          <w:lang w:val="es-ES"/>
        </w:rPr>
      </w:pPr>
      <w:proofErr w:type="spellStart"/>
      <w:r w:rsidRPr="00AA6931">
        <w:rPr>
          <w:lang w:val="es-ES"/>
        </w:rPr>
        <w:t>Signoretto</w:t>
      </w:r>
      <w:proofErr w:type="spellEnd"/>
      <w:r w:rsidRPr="00AA6931">
        <w:rPr>
          <w:lang w:val="es-ES"/>
        </w:rPr>
        <w:t xml:space="preserve">, Martino. </w:t>
      </w:r>
      <w:proofErr w:type="spellStart"/>
      <w:r w:rsidRPr="00AA6931">
        <w:rPr>
          <w:i/>
          <w:lang w:val="es-ES"/>
        </w:rPr>
        <w:t>Metafora</w:t>
      </w:r>
      <w:proofErr w:type="spellEnd"/>
      <w:r w:rsidRPr="00AA6931">
        <w:rPr>
          <w:i/>
          <w:lang w:val="es-ES"/>
        </w:rPr>
        <w:t xml:space="preserve"> e </w:t>
      </w:r>
      <w:proofErr w:type="spellStart"/>
      <w:r w:rsidRPr="00AA6931">
        <w:rPr>
          <w:i/>
          <w:lang w:val="es-ES"/>
        </w:rPr>
        <w:t>didatica</w:t>
      </w:r>
      <w:proofErr w:type="spellEnd"/>
      <w:r w:rsidRPr="00AA6931">
        <w:rPr>
          <w:i/>
          <w:lang w:val="es-ES"/>
        </w:rPr>
        <w:t xml:space="preserve">: in </w:t>
      </w:r>
      <w:proofErr w:type="spellStart"/>
      <w:r w:rsidRPr="00AA6931">
        <w:rPr>
          <w:i/>
          <w:lang w:val="es-ES"/>
        </w:rPr>
        <w:t>Proverbi</w:t>
      </w:r>
      <w:proofErr w:type="spellEnd"/>
      <w:r w:rsidRPr="00AA6931">
        <w:rPr>
          <w:i/>
          <w:lang w:val="es-ES"/>
        </w:rPr>
        <w:t xml:space="preserve"> 1-9</w:t>
      </w:r>
      <w:r w:rsidR="00366DEC" w:rsidRPr="00AA6931">
        <w:rPr>
          <w:lang w:val="es-ES"/>
        </w:rPr>
        <w:t xml:space="preserve"> (</w:t>
      </w:r>
      <w:proofErr w:type="spellStart"/>
      <w:r w:rsidRPr="00AA6931">
        <w:rPr>
          <w:lang w:val="es-ES"/>
        </w:rPr>
        <w:t>Assisi</w:t>
      </w:r>
      <w:proofErr w:type="spellEnd"/>
      <w:r w:rsidR="00CB047A" w:rsidRPr="00AA6931">
        <w:rPr>
          <w:lang w:val="es-ES"/>
        </w:rPr>
        <w:t>/</w:t>
      </w:r>
      <w:r w:rsidRPr="00AA6931">
        <w:rPr>
          <w:lang w:val="es-ES"/>
        </w:rPr>
        <w:t>Perugia</w:t>
      </w:r>
      <w:r w:rsidR="00CB047A" w:rsidRPr="00AA6931">
        <w:rPr>
          <w:lang w:val="es-ES"/>
        </w:rPr>
        <w:t>:</w:t>
      </w:r>
      <w:r w:rsidRPr="00AA6931">
        <w:rPr>
          <w:lang w:val="es-ES"/>
        </w:rPr>
        <w:t xml:space="preserve"> </w:t>
      </w:r>
      <w:proofErr w:type="spellStart"/>
      <w:r w:rsidRPr="00AA6931">
        <w:rPr>
          <w:lang w:val="es-ES"/>
        </w:rPr>
        <w:t>Cittadella</w:t>
      </w:r>
      <w:proofErr w:type="spellEnd"/>
      <w:r w:rsidRPr="00AA6931">
        <w:rPr>
          <w:lang w:val="es-ES"/>
        </w:rPr>
        <w:t>, 2006</w:t>
      </w:r>
      <w:r w:rsidR="00C66390" w:rsidRPr="00AA6931">
        <w:rPr>
          <w:lang w:val="es-ES"/>
        </w:rPr>
        <w:t>).</w:t>
      </w:r>
    </w:p>
    <w:p w14:paraId="04948764" w14:textId="77777777" w:rsidR="00FA1F55" w:rsidRPr="00AA6931" w:rsidRDefault="00FA1F55" w:rsidP="007B736A">
      <w:pPr>
        <w:ind w:left="720" w:hanging="720"/>
        <w:rPr>
          <w:lang w:val="es-ES"/>
        </w:rPr>
      </w:pPr>
    </w:p>
    <w:p w14:paraId="511AB40F" w14:textId="77777777" w:rsidR="00FA1F55" w:rsidRDefault="00FA1F55" w:rsidP="002C47BC">
      <w:pPr>
        <w:widowControl w:val="0"/>
        <w:autoSpaceDE w:val="0"/>
        <w:autoSpaceDN w:val="0"/>
        <w:adjustRightInd w:val="0"/>
        <w:spacing w:after="240"/>
        <w:ind w:left="720" w:hanging="720"/>
      </w:pPr>
      <w:proofErr w:type="spellStart"/>
      <w:r w:rsidRPr="00DD0A18">
        <w:lastRenderedPageBreak/>
        <w:t>Szlos</w:t>
      </w:r>
      <w:proofErr w:type="spellEnd"/>
      <w:r w:rsidRPr="00DD0A18">
        <w:t xml:space="preserve">, M. Beth. </w:t>
      </w:r>
      <w:r w:rsidR="0080225E">
        <w:t>“</w:t>
      </w:r>
      <w:r w:rsidRPr="00DD0A18">
        <w:t>Body Parts as Metaphor and the Value of a Cognitive Approach. A Study of the Female Figures in Proverbs via Metaphor</w:t>
      </w:r>
      <w:r w:rsidR="0080225E">
        <w:t>”</w:t>
      </w:r>
      <w:r w:rsidRPr="00DD0A18">
        <w:t>,</w:t>
      </w:r>
      <w:r w:rsidR="001B2193">
        <w:t xml:space="preserve"> </w:t>
      </w:r>
      <w:r w:rsidRPr="00DD0A18">
        <w:t xml:space="preserve">in </w:t>
      </w:r>
      <w:r w:rsidRPr="00DD0A18">
        <w:rPr>
          <w:rStyle w:val="a-size-large1"/>
          <w:rFonts w:ascii="Times New Roman" w:hAnsi="Times New Roman" w:cs="Times New Roman"/>
          <w:i/>
          <w:iCs/>
          <w:color w:val="333333"/>
        </w:rPr>
        <w:t xml:space="preserve">Metaphor in the Hebrew Bible (Bibliotheca </w:t>
      </w:r>
      <w:proofErr w:type="spellStart"/>
      <w:r w:rsidRPr="00DD0A18">
        <w:rPr>
          <w:rStyle w:val="a-size-large1"/>
          <w:rFonts w:ascii="Times New Roman" w:hAnsi="Times New Roman" w:cs="Times New Roman"/>
          <w:i/>
          <w:iCs/>
          <w:color w:val="333333"/>
        </w:rPr>
        <w:t>Ephemeridum</w:t>
      </w:r>
      <w:proofErr w:type="spellEnd"/>
      <w:r w:rsidRPr="00DD0A18">
        <w:rPr>
          <w:rStyle w:val="a-size-large1"/>
          <w:rFonts w:ascii="Times New Roman" w:hAnsi="Times New Roman" w:cs="Times New Roman"/>
          <w:i/>
          <w:iCs/>
          <w:color w:val="333333"/>
        </w:rPr>
        <w:t xml:space="preserve"> </w:t>
      </w:r>
      <w:proofErr w:type="spellStart"/>
      <w:r w:rsidRPr="00DD0A18">
        <w:rPr>
          <w:rStyle w:val="a-size-large1"/>
          <w:rFonts w:ascii="Times New Roman" w:hAnsi="Times New Roman" w:cs="Times New Roman"/>
          <w:i/>
          <w:iCs/>
          <w:color w:val="333333"/>
        </w:rPr>
        <w:t>Theologicarum</w:t>
      </w:r>
      <w:proofErr w:type="spellEnd"/>
      <w:r w:rsidRPr="00DD0A18">
        <w:rPr>
          <w:rStyle w:val="a-size-large1"/>
          <w:rFonts w:ascii="Times New Roman" w:hAnsi="Times New Roman" w:cs="Times New Roman"/>
          <w:i/>
          <w:iCs/>
          <w:color w:val="333333"/>
        </w:rPr>
        <w:t xml:space="preserve"> </w:t>
      </w:r>
      <w:proofErr w:type="spellStart"/>
      <w:r w:rsidRPr="00DD0A18">
        <w:rPr>
          <w:rStyle w:val="a-size-large1"/>
          <w:rFonts w:ascii="Times New Roman" w:hAnsi="Times New Roman" w:cs="Times New Roman"/>
          <w:i/>
          <w:iCs/>
          <w:color w:val="333333"/>
        </w:rPr>
        <w:t>Lovaniensium</w:t>
      </w:r>
      <w:proofErr w:type="spellEnd"/>
      <w:r w:rsidRPr="00DD0A18">
        <w:rPr>
          <w:rStyle w:val="a-size-large1"/>
          <w:rFonts w:ascii="Times New Roman" w:hAnsi="Times New Roman" w:cs="Times New Roman"/>
          <w:i/>
          <w:iCs/>
          <w:color w:val="333333"/>
        </w:rPr>
        <w:t>)</w:t>
      </w:r>
      <w:r w:rsidR="001B2193">
        <w:t xml:space="preserve"> </w:t>
      </w:r>
      <w:r w:rsidRPr="00DD0A18">
        <w:t>( P. Van Hecke (ed.)</w:t>
      </w:r>
      <w:r w:rsidR="002C47BC">
        <w:t>;</w:t>
      </w:r>
      <w:r w:rsidRPr="00DD0A18">
        <w:t xml:space="preserve"> </w:t>
      </w:r>
      <w:r w:rsidR="002C47BC">
        <w:t xml:space="preserve">Leuven: </w:t>
      </w:r>
      <w:proofErr w:type="spellStart"/>
      <w:r w:rsidRPr="00DD0A18">
        <w:t>Peeters</w:t>
      </w:r>
      <w:proofErr w:type="spellEnd"/>
      <w:r w:rsidRPr="00DD0A18">
        <w:t>, 2006) 185-195.</w:t>
      </w:r>
    </w:p>
    <w:p w14:paraId="087A8E27" w14:textId="77777777" w:rsidR="00645302" w:rsidRPr="005E1307" w:rsidRDefault="00645302" w:rsidP="00645302">
      <w:pPr>
        <w:ind w:left="720" w:hanging="720"/>
      </w:pPr>
    </w:p>
    <w:p w14:paraId="60AC1474" w14:textId="77777777" w:rsidR="003E5443" w:rsidRPr="008F3DCF" w:rsidRDefault="003E5443" w:rsidP="000050B1">
      <w:pPr>
        <w:widowControl w:val="0"/>
        <w:autoSpaceDE w:val="0"/>
        <w:autoSpaceDN w:val="0"/>
        <w:adjustRightInd w:val="0"/>
        <w:rPr>
          <w:b/>
        </w:rPr>
      </w:pPr>
      <w:r>
        <w:rPr>
          <w:b/>
        </w:rPr>
        <w:t>5A</w:t>
      </w:r>
      <w:r w:rsidR="00DE6E0E">
        <w:rPr>
          <w:b/>
        </w:rPr>
        <w:t>4</w:t>
      </w:r>
      <w:r>
        <w:rPr>
          <w:b/>
        </w:rPr>
        <w:t>b</w:t>
      </w:r>
      <w:r>
        <w:rPr>
          <w:b/>
        </w:rPr>
        <w:tab/>
        <w:t>Animals</w:t>
      </w:r>
    </w:p>
    <w:p w14:paraId="44999F60" w14:textId="77777777" w:rsidR="003E5443" w:rsidRPr="008F3DCF" w:rsidRDefault="003E5443" w:rsidP="000050B1">
      <w:pPr>
        <w:widowControl w:val="0"/>
        <w:autoSpaceDE w:val="0"/>
        <w:autoSpaceDN w:val="0"/>
        <w:adjustRightInd w:val="0"/>
      </w:pPr>
    </w:p>
    <w:p w14:paraId="5483FBAB" w14:textId="77777777" w:rsidR="00ED5731" w:rsidRDefault="00ED5731" w:rsidP="00ED5731">
      <w:pPr>
        <w:widowControl w:val="0"/>
        <w:autoSpaceDE w:val="0"/>
        <w:autoSpaceDN w:val="0"/>
        <w:adjustRightInd w:val="0"/>
        <w:spacing w:after="240"/>
        <w:ind w:left="720" w:hanging="720"/>
        <w:rPr>
          <w:sz w:val="26"/>
          <w:szCs w:val="26"/>
        </w:rPr>
      </w:pPr>
      <w:proofErr w:type="spellStart"/>
      <w:r w:rsidRPr="00A436DA">
        <w:rPr>
          <w:sz w:val="26"/>
          <w:szCs w:val="26"/>
        </w:rPr>
        <w:t>Alster</w:t>
      </w:r>
      <w:proofErr w:type="spellEnd"/>
      <w:r w:rsidRPr="00A436DA">
        <w:rPr>
          <w:sz w:val="26"/>
          <w:szCs w:val="26"/>
        </w:rPr>
        <w:t xml:space="preserve">, </w:t>
      </w:r>
      <w:proofErr w:type="spellStart"/>
      <w:r w:rsidRPr="00A436DA">
        <w:rPr>
          <w:sz w:val="26"/>
          <w:szCs w:val="26"/>
        </w:rPr>
        <w:t>Bendt</w:t>
      </w:r>
      <w:proofErr w:type="spellEnd"/>
      <w:r w:rsidRPr="00A436DA">
        <w:rPr>
          <w:sz w:val="26"/>
          <w:szCs w:val="26"/>
        </w:rPr>
        <w:t xml:space="preserve">. </w:t>
      </w:r>
      <w:r w:rsidR="0080225E">
        <w:rPr>
          <w:sz w:val="26"/>
          <w:szCs w:val="26"/>
        </w:rPr>
        <w:t>“</w:t>
      </w:r>
      <w:r w:rsidRPr="00A436DA">
        <w:rPr>
          <w:sz w:val="26"/>
          <w:szCs w:val="26"/>
        </w:rPr>
        <w:t xml:space="preserve">An Akkadian Animal Proverb and the Assyrian Letter </w:t>
      </w:r>
      <w:proofErr w:type="spellStart"/>
      <w:r w:rsidRPr="00A436DA">
        <w:rPr>
          <w:sz w:val="26"/>
          <w:szCs w:val="26"/>
        </w:rPr>
        <w:t>Abl</w:t>
      </w:r>
      <w:proofErr w:type="spellEnd"/>
      <w:r w:rsidRPr="00A436DA">
        <w:rPr>
          <w:sz w:val="26"/>
          <w:szCs w:val="26"/>
        </w:rPr>
        <w:t xml:space="preserve"> 555</w:t>
      </w:r>
      <w:r w:rsidR="0080225E">
        <w:rPr>
          <w:sz w:val="26"/>
          <w:szCs w:val="26"/>
        </w:rPr>
        <w:t>”</w:t>
      </w:r>
      <w:r w:rsidR="004F1D83">
        <w:rPr>
          <w:sz w:val="26"/>
          <w:szCs w:val="26"/>
        </w:rPr>
        <w:t>,</w:t>
      </w:r>
      <w:r w:rsidRPr="00A436DA">
        <w:rPr>
          <w:sz w:val="26"/>
          <w:szCs w:val="26"/>
        </w:rPr>
        <w:t xml:space="preserve"> </w:t>
      </w:r>
      <w:r w:rsidRPr="004F1D83">
        <w:rPr>
          <w:i/>
          <w:sz w:val="26"/>
          <w:szCs w:val="26"/>
        </w:rPr>
        <w:t>Journal of Cuneiform Studies</w:t>
      </w:r>
      <w:r w:rsidRPr="00A436DA">
        <w:rPr>
          <w:sz w:val="26"/>
          <w:szCs w:val="26"/>
        </w:rPr>
        <w:t xml:space="preserve"> 41 (1989</w:t>
      </w:r>
      <w:r w:rsidR="00CB047A">
        <w:rPr>
          <w:sz w:val="26"/>
          <w:szCs w:val="26"/>
        </w:rPr>
        <w:t>)</w:t>
      </w:r>
      <w:r w:rsidRPr="00A436DA">
        <w:rPr>
          <w:sz w:val="26"/>
          <w:szCs w:val="26"/>
        </w:rPr>
        <w:t xml:space="preserve"> 187-</w:t>
      </w:r>
      <w:r w:rsidR="00535AC9">
        <w:rPr>
          <w:sz w:val="26"/>
          <w:szCs w:val="26"/>
        </w:rPr>
        <w:t>1</w:t>
      </w:r>
      <w:r w:rsidRPr="00A436DA">
        <w:rPr>
          <w:sz w:val="26"/>
          <w:szCs w:val="26"/>
        </w:rPr>
        <w:t>93.</w:t>
      </w:r>
    </w:p>
    <w:p w14:paraId="665AA822" w14:textId="77777777" w:rsidR="00921BBD" w:rsidRPr="005E1307" w:rsidRDefault="00921BBD" w:rsidP="00921BBD">
      <w:pPr>
        <w:widowControl w:val="0"/>
        <w:autoSpaceDE w:val="0"/>
        <w:autoSpaceDN w:val="0"/>
        <w:adjustRightInd w:val="0"/>
        <w:spacing w:after="240"/>
        <w:ind w:left="720" w:hanging="720"/>
      </w:pPr>
      <w:proofErr w:type="spellStart"/>
      <w:r w:rsidRPr="005E1307">
        <w:t>Cathcart</w:t>
      </w:r>
      <w:proofErr w:type="spellEnd"/>
      <w:r w:rsidRPr="005E1307">
        <w:t xml:space="preserve">, Kevin J. </w:t>
      </w:r>
      <w:r w:rsidR="0080225E">
        <w:t>“</w:t>
      </w:r>
      <w:r w:rsidRPr="005E1307">
        <w:t>The Trees, the Beasts and the Birds: Fables, Parables and Allegories in the Old Testament</w:t>
      </w:r>
      <w:r w:rsidR="0080225E">
        <w:t>”</w:t>
      </w:r>
      <w:r w:rsidR="00E344EF">
        <w:t xml:space="preserve">, in </w:t>
      </w:r>
      <w:r w:rsidRPr="00646BAE">
        <w:rPr>
          <w:i/>
        </w:rPr>
        <w:t>Wisdom in Ancient Israel</w:t>
      </w:r>
      <w:r w:rsidRPr="005E1307">
        <w:t xml:space="preserve"> </w:t>
      </w:r>
      <w:r w:rsidR="004F1D83">
        <w:t>(</w:t>
      </w:r>
      <w:r w:rsidRPr="005E1307">
        <w:t>J.</w:t>
      </w:r>
      <w:r w:rsidR="004F1D83">
        <w:t xml:space="preserve"> </w:t>
      </w:r>
      <w:r w:rsidRPr="00FD5331">
        <w:t>Day</w:t>
      </w:r>
      <w:r w:rsidR="004F1D83" w:rsidRPr="00FD5331">
        <w:t xml:space="preserve"> </w:t>
      </w:r>
      <w:r w:rsidR="00A325C0" w:rsidRPr="00FD5331">
        <w:t>et al.</w:t>
      </w:r>
      <w:r w:rsidR="00CC6BD3">
        <w:t xml:space="preserve"> (eds.)</w:t>
      </w:r>
      <w:r w:rsidR="004F1D83" w:rsidRPr="00FD5331">
        <w:t>;</w:t>
      </w:r>
      <w:r w:rsidRPr="005E1307">
        <w:t xml:space="preserve"> New York: Cambridge University Press, 1995</w:t>
      </w:r>
      <w:r w:rsidR="004F1D83">
        <w:t>)</w:t>
      </w:r>
      <w:r w:rsidRPr="005E1307">
        <w:t xml:space="preserve"> 212-</w:t>
      </w:r>
      <w:r w:rsidR="001E1EE1">
        <w:t>2</w:t>
      </w:r>
      <w:r w:rsidRPr="005E1307">
        <w:t>21.</w:t>
      </w:r>
      <w:r>
        <w:t xml:space="preserve"> </w:t>
      </w:r>
    </w:p>
    <w:p w14:paraId="3EF11876" w14:textId="77777777" w:rsidR="00921BBD" w:rsidRPr="005E1307" w:rsidRDefault="00921BBD" w:rsidP="00921BBD">
      <w:pPr>
        <w:widowControl w:val="0"/>
        <w:autoSpaceDE w:val="0"/>
        <w:autoSpaceDN w:val="0"/>
        <w:adjustRightInd w:val="0"/>
        <w:spacing w:after="240"/>
        <w:ind w:left="720" w:hanging="720"/>
      </w:pPr>
      <w:r w:rsidRPr="005E1307">
        <w:t xml:space="preserve">Dell, Katharine J. </w:t>
      </w:r>
      <w:r w:rsidR="0080225E">
        <w:t>“</w:t>
      </w:r>
      <w:r w:rsidRPr="005E1307">
        <w:t>The Use of Animal Imagery in the Psalms and Wisdom Literature of Ancient Israel</w:t>
      </w:r>
      <w:r w:rsidR="0080225E">
        <w:t>”</w:t>
      </w:r>
      <w:r w:rsidR="004F1D83">
        <w:t>,</w:t>
      </w:r>
      <w:r w:rsidRPr="005E1307">
        <w:t xml:space="preserve"> </w:t>
      </w:r>
      <w:r w:rsidRPr="00646BAE">
        <w:rPr>
          <w:i/>
        </w:rPr>
        <w:t>Scottish Journal of Theology</w:t>
      </w:r>
      <w:r w:rsidRPr="005E1307">
        <w:t xml:space="preserve"> 53.3 (2000</w:t>
      </w:r>
      <w:r w:rsidR="00CB047A">
        <w:t>)</w:t>
      </w:r>
      <w:r w:rsidRPr="005E1307">
        <w:t xml:space="preserve"> 275-</w:t>
      </w:r>
      <w:r w:rsidR="00535AC9">
        <w:t>2</w:t>
      </w:r>
      <w:r w:rsidRPr="005E1307">
        <w:t>91.</w:t>
      </w:r>
    </w:p>
    <w:p w14:paraId="4244473A" w14:textId="77777777" w:rsidR="00921BBD" w:rsidRDefault="00921BBD" w:rsidP="00921BBD">
      <w:pPr>
        <w:widowControl w:val="0"/>
        <w:autoSpaceDE w:val="0"/>
        <w:autoSpaceDN w:val="0"/>
        <w:adjustRightInd w:val="0"/>
        <w:spacing w:after="240"/>
        <w:ind w:left="720" w:hanging="720"/>
      </w:pPr>
      <w:proofErr w:type="spellStart"/>
      <w:r w:rsidRPr="005E1307">
        <w:t>Dobrovol’skij</w:t>
      </w:r>
      <w:proofErr w:type="spellEnd"/>
      <w:r w:rsidRPr="005E1307">
        <w:t xml:space="preserve">, </w:t>
      </w:r>
      <w:proofErr w:type="spellStart"/>
      <w:r w:rsidRPr="005E1307">
        <w:t>Dmitrij</w:t>
      </w:r>
      <w:proofErr w:type="spellEnd"/>
      <w:r w:rsidRPr="005E1307">
        <w:t xml:space="preserve"> and Elisabeth </w:t>
      </w:r>
      <w:proofErr w:type="spellStart"/>
      <w:r w:rsidRPr="005E1307">
        <w:t>Piirainen</w:t>
      </w:r>
      <w:proofErr w:type="spellEnd"/>
      <w:r w:rsidRPr="005E1307">
        <w:t>.</w:t>
      </w:r>
      <w:r>
        <w:t xml:space="preserve"> </w:t>
      </w:r>
      <w:r w:rsidR="0080225E">
        <w:t>“</w:t>
      </w:r>
      <w:r w:rsidRPr="005E1307">
        <w:t>‘Keep the Wolf from the Door’:</w:t>
      </w:r>
      <w:r>
        <w:t xml:space="preserve"> </w:t>
      </w:r>
      <w:r w:rsidRPr="005E1307">
        <w:t>Animal Symbolism in Language and Culture</w:t>
      </w:r>
      <w:r w:rsidR="0080225E">
        <w:t>”</w:t>
      </w:r>
      <w:r w:rsidR="00240A9A">
        <w:t>,</w:t>
      </w:r>
      <w:r>
        <w:t xml:space="preserve"> </w:t>
      </w:r>
      <w:proofErr w:type="spellStart"/>
      <w:r w:rsidRPr="00646BAE">
        <w:rPr>
          <w:i/>
        </w:rPr>
        <w:t>Proverbium</w:t>
      </w:r>
      <w:proofErr w:type="spellEnd"/>
      <w:r w:rsidRPr="005E1307">
        <w:t xml:space="preserve"> 16 (1999) 61-93.</w:t>
      </w:r>
    </w:p>
    <w:p w14:paraId="506D462C" w14:textId="77777777" w:rsidR="00DC53D5" w:rsidRPr="007B736A" w:rsidRDefault="00DC53D5" w:rsidP="00A432F3">
      <w:pPr>
        <w:widowControl w:val="0"/>
        <w:autoSpaceDE w:val="0"/>
        <w:autoSpaceDN w:val="0"/>
        <w:adjustRightInd w:val="0"/>
        <w:spacing w:after="240"/>
        <w:ind w:left="720" w:hanging="720"/>
        <w:rPr>
          <w:sz w:val="20"/>
          <w:szCs w:val="20"/>
        </w:rPr>
      </w:pPr>
      <w:r>
        <w:t>Forti, Tova L</w:t>
      </w:r>
      <w:r w:rsidRPr="007B736A">
        <w:rPr>
          <w:i/>
          <w:iCs/>
        </w:rPr>
        <w:t>.</w:t>
      </w:r>
      <w:r w:rsidR="001B2193">
        <w:rPr>
          <w:i/>
          <w:iCs/>
        </w:rPr>
        <w:t xml:space="preserve"> </w:t>
      </w:r>
      <w:r w:rsidRPr="007B736A">
        <w:rPr>
          <w:i/>
          <w:iCs/>
        </w:rPr>
        <w:t>Animal Imagery in the Book of Proverbs</w:t>
      </w:r>
      <w:r>
        <w:t xml:space="preserve"> (</w:t>
      </w:r>
      <w:proofErr w:type="spellStart"/>
      <w:r>
        <w:t>Vetus</w:t>
      </w:r>
      <w:proofErr w:type="spellEnd"/>
      <w:r>
        <w:t xml:space="preserve"> </w:t>
      </w:r>
      <w:proofErr w:type="spellStart"/>
      <w:r>
        <w:t>Testamentum</w:t>
      </w:r>
      <w:proofErr w:type="spellEnd"/>
      <w:r>
        <w:t xml:space="preserve"> Supplement 118; Leiden/Boston:</w:t>
      </w:r>
      <w:r w:rsidR="001B2193">
        <w:t xml:space="preserve"> </w:t>
      </w:r>
      <w:r w:rsidR="00A71380">
        <w:t>E.J. Brill</w:t>
      </w:r>
      <w:r>
        <w:t xml:space="preserve">, 2008). </w:t>
      </w:r>
      <w:r w:rsidR="000D5933">
        <w:br/>
      </w:r>
      <w:r w:rsidR="000D5933" w:rsidRPr="007B736A">
        <w:rPr>
          <w:sz w:val="20"/>
          <w:szCs w:val="20"/>
        </w:rPr>
        <w:t>R2009</w:t>
      </w:r>
      <w:r w:rsidR="00A432F3">
        <w:rPr>
          <w:sz w:val="20"/>
          <w:szCs w:val="20"/>
        </w:rPr>
        <w:tab/>
      </w:r>
      <w:proofErr w:type="spellStart"/>
      <w:r w:rsidR="000D5933" w:rsidRPr="007B736A">
        <w:rPr>
          <w:sz w:val="20"/>
          <w:szCs w:val="20"/>
        </w:rPr>
        <w:t>Cochavy</w:t>
      </w:r>
      <w:proofErr w:type="spellEnd"/>
      <w:r w:rsidR="000D5933" w:rsidRPr="007B736A">
        <w:rPr>
          <w:sz w:val="20"/>
          <w:szCs w:val="20"/>
        </w:rPr>
        <w:t>, D.</w:t>
      </w:r>
      <w:r w:rsidR="001B2193">
        <w:rPr>
          <w:sz w:val="20"/>
          <w:szCs w:val="20"/>
        </w:rPr>
        <w:t xml:space="preserve"> </w:t>
      </w:r>
      <w:r w:rsidR="000D5933" w:rsidRPr="007B736A">
        <w:rPr>
          <w:sz w:val="20"/>
          <w:szCs w:val="20"/>
        </w:rPr>
        <w:t>Journal for the Study of the Old Testament 33.5, 97-</w:t>
      </w:r>
      <w:r w:rsidR="008C26DA">
        <w:rPr>
          <w:sz w:val="20"/>
          <w:szCs w:val="20"/>
        </w:rPr>
        <w:t>9</w:t>
      </w:r>
      <w:r w:rsidR="000D5933" w:rsidRPr="007B736A">
        <w:rPr>
          <w:sz w:val="20"/>
          <w:szCs w:val="20"/>
        </w:rPr>
        <w:t xml:space="preserve">8. </w:t>
      </w:r>
      <w:r w:rsidR="009E2BB8">
        <w:rPr>
          <w:sz w:val="20"/>
          <w:szCs w:val="20"/>
        </w:rPr>
        <w:br/>
        <w:t>R</w:t>
      </w:r>
      <w:r w:rsidR="00A432F3">
        <w:rPr>
          <w:sz w:val="20"/>
          <w:szCs w:val="20"/>
        </w:rPr>
        <w:t>2009</w:t>
      </w:r>
      <w:r w:rsidR="00A432F3">
        <w:rPr>
          <w:sz w:val="20"/>
          <w:szCs w:val="20"/>
        </w:rPr>
        <w:tab/>
      </w:r>
      <w:r w:rsidR="009E2BB8">
        <w:rPr>
          <w:sz w:val="20"/>
          <w:szCs w:val="20"/>
        </w:rPr>
        <w:t xml:space="preserve">Harland, R. J. </w:t>
      </w:r>
      <w:proofErr w:type="spellStart"/>
      <w:r w:rsidR="009E2BB8" w:rsidRPr="007B736A">
        <w:rPr>
          <w:i/>
          <w:iCs/>
          <w:sz w:val="20"/>
          <w:szCs w:val="20"/>
        </w:rPr>
        <w:t>Vetus</w:t>
      </w:r>
      <w:proofErr w:type="spellEnd"/>
      <w:r w:rsidR="009E2BB8" w:rsidRPr="007B736A">
        <w:rPr>
          <w:i/>
          <w:iCs/>
          <w:sz w:val="20"/>
          <w:szCs w:val="20"/>
        </w:rPr>
        <w:t xml:space="preserve"> </w:t>
      </w:r>
      <w:proofErr w:type="spellStart"/>
      <w:r w:rsidR="009E2BB8" w:rsidRPr="007B736A">
        <w:rPr>
          <w:i/>
          <w:iCs/>
          <w:sz w:val="20"/>
          <w:szCs w:val="20"/>
        </w:rPr>
        <w:t>Testamentum</w:t>
      </w:r>
      <w:proofErr w:type="spellEnd"/>
      <w:r w:rsidR="009E2BB8">
        <w:rPr>
          <w:sz w:val="20"/>
          <w:szCs w:val="20"/>
        </w:rPr>
        <w:t xml:space="preserve"> 59, 328-</w:t>
      </w:r>
      <w:r w:rsidR="000667FF">
        <w:rPr>
          <w:sz w:val="20"/>
          <w:szCs w:val="20"/>
        </w:rPr>
        <w:t>3</w:t>
      </w:r>
      <w:r w:rsidR="009E2BB8">
        <w:rPr>
          <w:sz w:val="20"/>
          <w:szCs w:val="20"/>
        </w:rPr>
        <w:t xml:space="preserve">39. </w:t>
      </w:r>
    </w:p>
    <w:p w14:paraId="0B29F87A" w14:textId="77777777" w:rsidR="00C24BF5" w:rsidRPr="005E1307" w:rsidRDefault="00C24BF5" w:rsidP="00921BBD">
      <w:pPr>
        <w:widowControl w:val="0"/>
        <w:autoSpaceDE w:val="0"/>
        <w:autoSpaceDN w:val="0"/>
        <w:adjustRightInd w:val="0"/>
        <w:spacing w:after="240"/>
        <w:ind w:left="720" w:hanging="720"/>
      </w:pPr>
      <w:r>
        <w:t xml:space="preserve">--. </w:t>
      </w:r>
      <w:r w:rsidR="0080225E">
        <w:t>“</w:t>
      </w:r>
      <w:r>
        <w:t>Two Secondary Cases of Secondary Interpolation of Fauna Imagery in Wisdom Literature</w:t>
      </w:r>
      <w:r w:rsidR="0080225E">
        <w:t>”</w:t>
      </w:r>
      <w:r>
        <w:t xml:space="preserve">, </w:t>
      </w:r>
      <w:r w:rsidRPr="007B736A">
        <w:rPr>
          <w:i/>
        </w:rPr>
        <w:t xml:space="preserve">Revue </w:t>
      </w:r>
      <w:proofErr w:type="spellStart"/>
      <w:r w:rsidRPr="007B736A">
        <w:rPr>
          <w:i/>
        </w:rPr>
        <w:t>biblique</w:t>
      </w:r>
      <w:proofErr w:type="spellEnd"/>
      <w:r>
        <w:t xml:space="preserve"> 116 (2009) 232-</w:t>
      </w:r>
      <w:r w:rsidR="00797092">
        <w:t>2</w:t>
      </w:r>
      <w:r>
        <w:t xml:space="preserve">45. </w:t>
      </w:r>
    </w:p>
    <w:p w14:paraId="642E28C6" w14:textId="77777777" w:rsidR="00921BBD" w:rsidRPr="005E1307" w:rsidRDefault="00921BBD" w:rsidP="00921BBD">
      <w:pPr>
        <w:widowControl w:val="0"/>
        <w:autoSpaceDE w:val="0"/>
        <w:autoSpaceDN w:val="0"/>
        <w:adjustRightInd w:val="0"/>
        <w:spacing w:after="240"/>
        <w:ind w:left="720" w:hanging="720"/>
      </w:pPr>
      <w:r w:rsidRPr="005E1307">
        <w:t xml:space="preserve">Gordon, Edmund I. </w:t>
      </w:r>
      <w:r w:rsidR="0080225E">
        <w:t>“</w:t>
      </w:r>
      <w:r w:rsidRPr="005E1307">
        <w:t>Sumerian Animal Proverbs and Fables: Collection Five</w:t>
      </w:r>
      <w:r w:rsidR="0080225E">
        <w:t>”</w:t>
      </w:r>
      <w:r w:rsidR="00240A9A">
        <w:t>,</w:t>
      </w:r>
      <w:r w:rsidRPr="005E1307">
        <w:t xml:space="preserve"> </w:t>
      </w:r>
      <w:r w:rsidRPr="00646BAE">
        <w:rPr>
          <w:i/>
        </w:rPr>
        <w:t>Journal of Cuneiform Studies</w:t>
      </w:r>
      <w:r w:rsidRPr="005E1307">
        <w:t xml:space="preserve"> 12 (1958</w:t>
      </w:r>
      <w:r w:rsidR="00CB047A">
        <w:t>)</w:t>
      </w:r>
      <w:r w:rsidRPr="005E1307">
        <w:t xml:space="preserve"> 1-21; 43-75. </w:t>
      </w:r>
    </w:p>
    <w:p w14:paraId="59DF2692" w14:textId="77777777" w:rsidR="00921BBD" w:rsidRPr="005E1307" w:rsidRDefault="00921BBD" w:rsidP="00921BBD">
      <w:pPr>
        <w:widowControl w:val="0"/>
        <w:autoSpaceDE w:val="0"/>
        <w:autoSpaceDN w:val="0"/>
        <w:adjustRightInd w:val="0"/>
        <w:spacing w:after="240"/>
        <w:ind w:left="720" w:hanging="720"/>
      </w:pPr>
      <w:r w:rsidRPr="005E1307">
        <w:t xml:space="preserve">Hess, Richard S. </w:t>
      </w:r>
      <w:r w:rsidR="0080225E">
        <w:t>“</w:t>
      </w:r>
      <w:r w:rsidRPr="005E1307">
        <w:t xml:space="preserve">Smitten </w:t>
      </w:r>
      <w:r w:rsidR="00EB39CD">
        <w:t>A</w:t>
      </w:r>
      <w:r w:rsidRPr="005E1307">
        <w:t xml:space="preserve">nts </w:t>
      </w:r>
      <w:r w:rsidR="00EB39CD">
        <w:t>B</w:t>
      </w:r>
      <w:r w:rsidRPr="005E1307">
        <w:t xml:space="preserve">ite </w:t>
      </w:r>
      <w:r w:rsidR="00EB39CD">
        <w:t>B</w:t>
      </w:r>
      <w:r w:rsidRPr="005E1307">
        <w:t xml:space="preserve">ack: </w:t>
      </w:r>
      <w:r w:rsidR="00EB39CD">
        <w:t>R</w:t>
      </w:r>
      <w:r w:rsidRPr="005E1307">
        <w:t xml:space="preserve">hetorical </w:t>
      </w:r>
      <w:r w:rsidR="00EB39CD">
        <w:t>F</w:t>
      </w:r>
      <w:r w:rsidRPr="005E1307">
        <w:t xml:space="preserve">orms in the Amarna </w:t>
      </w:r>
      <w:r w:rsidR="00EB39CD">
        <w:t>C</w:t>
      </w:r>
      <w:r w:rsidRPr="005E1307">
        <w:t>orrespondence from Shechem</w:t>
      </w:r>
      <w:r w:rsidR="0080225E">
        <w:t>”</w:t>
      </w:r>
      <w:r w:rsidR="00E344EF">
        <w:t xml:space="preserve">, in </w:t>
      </w:r>
      <w:r w:rsidRPr="00240A9A">
        <w:rPr>
          <w:i/>
        </w:rPr>
        <w:t xml:space="preserve">Verse in </w:t>
      </w:r>
      <w:r w:rsidR="001111F3">
        <w:rPr>
          <w:i/>
        </w:rPr>
        <w:t>A</w:t>
      </w:r>
      <w:r w:rsidRPr="00240A9A">
        <w:rPr>
          <w:i/>
        </w:rPr>
        <w:t xml:space="preserve">ncient Near Eastern </w:t>
      </w:r>
      <w:r w:rsidR="001111F3">
        <w:rPr>
          <w:i/>
        </w:rPr>
        <w:t>P</w:t>
      </w:r>
      <w:r w:rsidRPr="00240A9A">
        <w:rPr>
          <w:i/>
        </w:rPr>
        <w:t>rose</w:t>
      </w:r>
      <w:r w:rsidRPr="005E1307">
        <w:t xml:space="preserve"> </w:t>
      </w:r>
      <w:r w:rsidR="00240A9A">
        <w:t>(</w:t>
      </w:r>
      <w:r w:rsidRPr="005E1307">
        <w:t>Johannes C. de Moor</w:t>
      </w:r>
      <w:r w:rsidR="001111F3">
        <w:t xml:space="preserve"> and Wilfred G.</w:t>
      </w:r>
      <w:r w:rsidRPr="005E1307">
        <w:t>E. Watson</w:t>
      </w:r>
      <w:r w:rsidR="00CC6BD3">
        <w:t xml:space="preserve"> (eds.)</w:t>
      </w:r>
      <w:r w:rsidR="00240A9A">
        <w:t>;</w:t>
      </w:r>
      <w:r w:rsidRPr="005E1307">
        <w:t xml:space="preserve"> </w:t>
      </w:r>
      <w:proofErr w:type="spellStart"/>
      <w:r w:rsidRPr="005E1307">
        <w:t>Neukirchen-Vluyn</w:t>
      </w:r>
      <w:proofErr w:type="spellEnd"/>
      <w:r w:rsidRPr="005E1307">
        <w:t>:</w:t>
      </w:r>
      <w:r>
        <w:t xml:space="preserve"> </w:t>
      </w:r>
      <w:proofErr w:type="spellStart"/>
      <w:r w:rsidRPr="005E1307">
        <w:t>Neukirchener</w:t>
      </w:r>
      <w:proofErr w:type="spellEnd"/>
      <w:r w:rsidRPr="005E1307">
        <w:t xml:space="preserve"> Verlag, 1993</w:t>
      </w:r>
      <w:r w:rsidR="00C66390">
        <w:t>)</w:t>
      </w:r>
      <w:r>
        <w:t xml:space="preserve"> </w:t>
      </w:r>
      <w:r w:rsidRPr="005E1307">
        <w:t>95-111.</w:t>
      </w:r>
    </w:p>
    <w:p w14:paraId="60D7856E" w14:textId="77777777" w:rsidR="00921BBD" w:rsidRPr="005E1307" w:rsidRDefault="00921BBD" w:rsidP="00921BBD">
      <w:pPr>
        <w:widowControl w:val="0"/>
        <w:autoSpaceDE w:val="0"/>
        <w:autoSpaceDN w:val="0"/>
        <w:adjustRightInd w:val="0"/>
        <w:spacing w:after="240"/>
        <w:ind w:left="720" w:hanging="720"/>
      </w:pPr>
      <w:r w:rsidRPr="005E1307">
        <w:t xml:space="preserve">Levering, Mark S. The </w:t>
      </w:r>
      <w:r w:rsidR="00910056">
        <w:t>u</w:t>
      </w:r>
      <w:r w:rsidRPr="005E1307">
        <w:t xml:space="preserve">se of </w:t>
      </w:r>
      <w:r w:rsidR="00910056">
        <w:t>n</w:t>
      </w:r>
      <w:r w:rsidRPr="005E1307">
        <w:t xml:space="preserve">ature in the </w:t>
      </w:r>
      <w:r w:rsidR="00910056">
        <w:t>b</w:t>
      </w:r>
      <w:r w:rsidRPr="005E1307">
        <w:t>ook of Proverbs</w:t>
      </w:r>
      <w:r w:rsidR="001111F3">
        <w:t xml:space="preserve"> </w:t>
      </w:r>
      <w:r w:rsidR="00240A9A">
        <w:t>(</w:t>
      </w:r>
      <w:r w:rsidRPr="005E1307">
        <w:t xml:space="preserve">ThM </w:t>
      </w:r>
      <w:r w:rsidR="00B150FA">
        <w:t>thesis;</w:t>
      </w:r>
      <w:r w:rsidRPr="005E1307">
        <w:t xml:space="preserve"> Dallas Theological Seminary</w:t>
      </w:r>
      <w:r w:rsidR="00EB39CD">
        <w:t>,</w:t>
      </w:r>
      <w:r w:rsidRPr="005E1307">
        <w:t xml:space="preserve"> 1973</w:t>
      </w:r>
      <w:r w:rsidR="00C66390">
        <w:t>).</w:t>
      </w:r>
      <w:r>
        <w:t xml:space="preserve"> </w:t>
      </w:r>
    </w:p>
    <w:p w14:paraId="4726B75C" w14:textId="77777777" w:rsidR="00921BBD" w:rsidRPr="005E1307" w:rsidRDefault="00921BBD" w:rsidP="00921BBD">
      <w:pPr>
        <w:widowControl w:val="0"/>
        <w:autoSpaceDE w:val="0"/>
        <w:autoSpaceDN w:val="0"/>
        <w:adjustRightInd w:val="0"/>
        <w:spacing w:after="240"/>
        <w:ind w:left="720" w:hanging="720"/>
      </w:pPr>
      <w:proofErr w:type="spellStart"/>
      <w:r w:rsidRPr="005E1307">
        <w:t>Muntingh</w:t>
      </w:r>
      <w:proofErr w:type="spellEnd"/>
      <w:r w:rsidRPr="005E1307">
        <w:t xml:space="preserve">, L.M. </w:t>
      </w:r>
      <w:r w:rsidRPr="00646BAE">
        <w:rPr>
          <w:i/>
        </w:rPr>
        <w:t xml:space="preserve">Animal Similes in Ancient </w:t>
      </w:r>
      <w:r w:rsidR="00EB39CD">
        <w:rPr>
          <w:i/>
        </w:rPr>
        <w:t>N</w:t>
      </w:r>
      <w:r w:rsidRPr="00646BAE">
        <w:rPr>
          <w:i/>
        </w:rPr>
        <w:t>ear Eastern and Old Testament Wisdom Literature</w:t>
      </w:r>
      <w:r w:rsidR="00366DEC">
        <w:t xml:space="preserve"> (</w:t>
      </w:r>
      <w:r w:rsidRPr="005E1307">
        <w:t>SBL Annual Meeting, Chicago, 1988</w:t>
      </w:r>
      <w:r w:rsidR="00C66390">
        <w:t>).</w:t>
      </w:r>
    </w:p>
    <w:p w14:paraId="33551B91" w14:textId="77777777" w:rsidR="00921BBD" w:rsidRPr="005E1307" w:rsidRDefault="00921BBD" w:rsidP="00921BBD">
      <w:pPr>
        <w:widowControl w:val="0"/>
        <w:autoSpaceDE w:val="0"/>
        <w:autoSpaceDN w:val="0"/>
        <w:adjustRightInd w:val="0"/>
        <w:spacing w:after="240"/>
        <w:ind w:left="720" w:hanging="720"/>
      </w:pPr>
      <w:proofErr w:type="spellStart"/>
      <w:r w:rsidRPr="005E1307">
        <w:t>Rooth</w:t>
      </w:r>
      <w:proofErr w:type="spellEnd"/>
      <w:r w:rsidRPr="005E1307">
        <w:t xml:space="preserve">, Anna B. </w:t>
      </w:r>
      <w:r w:rsidR="0080225E">
        <w:t>“</w:t>
      </w:r>
      <w:r w:rsidRPr="005E1307">
        <w:t>Domestic Animals and Wild Animals as Symbols and Referents in the Proverbs</w:t>
      </w:r>
      <w:r w:rsidR="0080225E">
        <w:t>”</w:t>
      </w:r>
      <w:r w:rsidR="00240A9A">
        <w:t>,</w:t>
      </w:r>
      <w:r w:rsidRPr="005E1307">
        <w:t xml:space="preserve"> </w:t>
      </w:r>
      <w:proofErr w:type="spellStart"/>
      <w:r w:rsidRPr="00646BAE">
        <w:rPr>
          <w:i/>
        </w:rPr>
        <w:t>Proverbium</w:t>
      </w:r>
      <w:proofErr w:type="spellEnd"/>
      <w:r w:rsidRPr="005E1307">
        <w:t xml:space="preserve"> 11 (11</w:t>
      </w:r>
      <w:r w:rsidR="00CB047A">
        <w:t>)</w:t>
      </w:r>
      <w:r w:rsidRPr="005E1307">
        <w:t xml:space="preserve"> 286-</w:t>
      </w:r>
      <w:r w:rsidR="008C26DA">
        <w:t>2</w:t>
      </w:r>
      <w:r w:rsidRPr="005E1307">
        <w:t>88.</w:t>
      </w:r>
    </w:p>
    <w:p w14:paraId="630F46AA" w14:textId="77777777" w:rsidR="008B1ACA" w:rsidRPr="005E1307" w:rsidRDefault="008B1ACA" w:rsidP="008B1ACA">
      <w:pPr>
        <w:widowControl w:val="0"/>
        <w:autoSpaceDE w:val="0"/>
        <w:autoSpaceDN w:val="0"/>
        <w:adjustRightInd w:val="0"/>
        <w:spacing w:after="240"/>
        <w:ind w:left="720" w:hanging="720"/>
      </w:pPr>
      <w:proofErr w:type="spellStart"/>
      <w:r w:rsidRPr="005E1307">
        <w:t>Toperoff</w:t>
      </w:r>
      <w:proofErr w:type="spellEnd"/>
      <w:r w:rsidRPr="005E1307">
        <w:t xml:space="preserve">, S.P. </w:t>
      </w:r>
      <w:r w:rsidR="0080225E">
        <w:t>“</w:t>
      </w:r>
      <w:r w:rsidRPr="005E1307">
        <w:t>The Ant in the Bible and Midrash</w:t>
      </w:r>
      <w:r w:rsidR="0080225E">
        <w:t>”</w:t>
      </w:r>
      <w:r w:rsidR="00EB39CD">
        <w:t>,</w:t>
      </w:r>
      <w:r>
        <w:t xml:space="preserve"> </w:t>
      </w:r>
      <w:proofErr w:type="spellStart"/>
      <w:r w:rsidRPr="00646BAE">
        <w:rPr>
          <w:i/>
        </w:rPr>
        <w:t>Dor</w:t>
      </w:r>
      <w:proofErr w:type="spellEnd"/>
      <w:r w:rsidRPr="00646BAE">
        <w:rPr>
          <w:i/>
        </w:rPr>
        <w:t xml:space="preserve"> le </w:t>
      </w:r>
      <w:proofErr w:type="spellStart"/>
      <w:r w:rsidRPr="00646BAE">
        <w:rPr>
          <w:i/>
        </w:rPr>
        <w:t>Dor</w:t>
      </w:r>
      <w:proofErr w:type="spellEnd"/>
      <w:r w:rsidRPr="005E1307">
        <w:t xml:space="preserve"> 13 (1985) 179-</w:t>
      </w:r>
      <w:r w:rsidR="00FD2532">
        <w:t>1</w:t>
      </w:r>
      <w:r w:rsidRPr="005E1307">
        <w:t>83.</w:t>
      </w:r>
      <w:r>
        <w:t xml:space="preserve"> </w:t>
      </w:r>
    </w:p>
    <w:p w14:paraId="5C16E26A" w14:textId="77777777" w:rsidR="008B1ACA" w:rsidRPr="005E1307" w:rsidRDefault="00EB39CD" w:rsidP="008B1ACA">
      <w:pPr>
        <w:widowControl w:val="0"/>
        <w:autoSpaceDE w:val="0"/>
        <w:autoSpaceDN w:val="0"/>
        <w:adjustRightInd w:val="0"/>
        <w:spacing w:after="240"/>
        <w:ind w:left="720" w:hanging="720"/>
      </w:pPr>
      <w:r>
        <w:lastRenderedPageBreak/>
        <w:t>--.</w:t>
      </w:r>
      <w:r w:rsidR="008B1ACA" w:rsidRPr="005E1307">
        <w:t xml:space="preserve"> </w:t>
      </w:r>
      <w:r w:rsidR="0080225E">
        <w:t>“</w:t>
      </w:r>
      <w:r w:rsidR="008B1ACA" w:rsidRPr="005E1307">
        <w:t>The Bee in the Bible and Midrash</w:t>
      </w:r>
      <w:r w:rsidR="0080225E">
        <w:t>”</w:t>
      </w:r>
      <w:r>
        <w:t>,</w:t>
      </w:r>
      <w:r w:rsidR="008B1ACA">
        <w:t xml:space="preserve"> </w:t>
      </w:r>
      <w:proofErr w:type="spellStart"/>
      <w:r w:rsidR="008B1ACA" w:rsidRPr="00646BAE">
        <w:rPr>
          <w:i/>
        </w:rPr>
        <w:t>Dor</w:t>
      </w:r>
      <w:proofErr w:type="spellEnd"/>
      <w:r w:rsidR="008B1ACA" w:rsidRPr="00646BAE">
        <w:rPr>
          <w:i/>
        </w:rPr>
        <w:t xml:space="preserve"> le </w:t>
      </w:r>
      <w:proofErr w:type="spellStart"/>
      <w:r w:rsidR="008B1ACA" w:rsidRPr="00646BAE">
        <w:rPr>
          <w:i/>
        </w:rPr>
        <w:t>Dor</w:t>
      </w:r>
      <w:proofErr w:type="spellEnd"/>
      <w:r w:rsidR="008B1ACA" w:rsidRPr="005E1307">
        <w:t xml:space="preserve"> 13 (1985) 246-</w:t>
      </w:r>
      <w:r w:rsidR="002968DB">
        <w:t>1</w:t>
      </w:r>
      <w:r w:rsidR="008B1ACA" w:rsidRPr="005E1307">
        <w:t>50.</w:t>
      </w:r>
    </w:p>
    <w:p w14:paraId="74F8E39B" w14:textId="77777777" w:rsidR="008F3DCF" w:rsidRPr="008F3DCF" w:rsidRDefault="008F3DCF" w:rsidP="000050B1">
      <w:pPr>
        <w:widowControl w:val="0"/>
        <w:autoSpaceDE w:val="0"/>
        <w:autoSpaceDN w:val="0"/>
        <w:adjustRightInd w:val="0"/>
      </w:pPr>
    </w:p>
    <w:p w14:paraId="0B40AF1E" w14:textId="77777777" w:rsidR="003E5443" w:rsidRPr="008F3DCF" w:rsidRDefault="003E5443" w:rsidP="000050B1">
      <w:pPr>
        <w:widowControl w:val="0"/>
        <w:autoSpaceDE w:val="0"/>
        <w:autoSpaceDN w:val="0"/>
        <w:adjustRightInd w:val="0"/>
        <w:rPr>
          <w:b/>
        </w:rPr>
      </w:pPr>
      <w:r w:rsidRPr="008F3DCF">
        <w:rPr>
          <w:b/>
        </w:rPr>
        <w:t>5A</w:t>
      </w:r>
      <w:r w:rsidR="00DE6E0E">
        <w:rPr>
          <w:b/>
        </w:rPr>
        <w:t>4</w:t>
      </w:r>
      <w:r w:rsidRPr="008F3DCF">
        <w:rPr>
          <w:b/>
        </w:rPr>
        <w:t>c</w:t>
      </w:r>
      <w:r w:rsidRPr="008F3DCF">
        <w:rPr>
          <w:b/>
        </w:rPr>
        <w:tab/>
        <w:t>Personification &amp; Hypostasis</w:t>
      </w:r>
    </w:p>
    <w:p w14:paraId="4B8AC47A" w14:textId="77777777" w:rsidR="003E5443" w:rsidRPr="008F3DCF" w:rsidRDefault="003E5443" w:rsidP="000050B1">
      <w:pPr>
        <w:widowControl w:val="0"/>
        <w:autoSpaceDE w:val="0"/>
        <w:autoSpaceDN w:val="0"/>
        <w:adjustRightInd w:val="0"/>
      </w:pPr>
    </w:p>
    <w:p w14:paraId="25A0471A" w14:textId="77777777" w:rsidR="005E5A1F" w:rsidRPr="008C04EE" w:rsidRDefault="005E5A1F" w:rsidP="00ED5731">
      <w:pPr>
        <w:widowControl w:val="0"/>
        <w:autoSpaceDE w:val="0"/>
        <w:autoSpaceDN w:val="0"/>
        <w:adjustRightInd w:val="0"/>
        <w:ind w:left="720" w:hanging="720"/>
      </w:pPr>
      <w:r w:rsidRPr="008F3DCF">
        <w:t>Albright, William F.</w:t>
      </w:r>
      <w:r w:rsidR="00ED5731">
        <w:t xml:space="preserve"> </w:t>
      </w:r>
      <w:r w:rsidR="0080225E">
        <w:t>“</w:t>
      </w:r>
      <w:r w:rsidRPr="008C04EE">
        <w:t>The Goddess of Life and Wisdom</w:t>
      </w:r>
      <w:r w:rsidR="0080225E">
        <w:t>”</w:t>
      </w:r>
      <w:r w:rsidR="00240A9A">
        <w:t>,</w:t>
      </w:r>
      <w:r w:rsidRPr="008C04EE">
        <w:t xml:space="preserve"> </w:t>
      </w:r>
      <w:r w:rsidR="00D659D1" w:rsidRPr="004F5B3C">
        <w:rPr>
          <w:i/>
        </w:rPr>
        <w:t>American Journal of Semitic Languages and Literature</w:t>
      </w:r>
      <w:r w:rsidRPr="008C04EE">
        <w:t xml:space="preserve"> 36</w:t>
      </w:r>
      <w:r w:rsidR="00ED5731">
        <w:t xml:space="preserve"> (</w:t>
      </w:r>
      <w:r w:rsidR="00ED5731" w:rsidRPr="008C04EE">
        <w:t>1919-20</w:t>
      </w:r>
      <w:r w:rsidR="00ED5731">
        <w:t>)</w:t>
      </w:r>
      <w:r w:rsidRPr="008C04EE">
        <w:t xml:space="preserve"> 258-</w:t>
      </w:r>
      <w:r w:rsidR="00535AC9">
        <w:t>2</w:t>
      </w:r>
      <w:r w:rsidRPr="008C04EE">
        <w:t>94.</w:t>
      </w:r>
    </w:p>
    <w:p w14:paraId="10D46E90" w14:textId="77777777" w:rsidR="005E5A1F" w:rsidRPr="008C04EE" w:rsidRDefault="005E5A1F" w:rsidP="00ED5731">
      <w:pPr>
        <w:widowControl w:val="0"/>
        <w:autoSpaceDE w:val="0"/>
        <w:autoSpaceDN w:val="0"/>
        <w:adjustRightInd w:val="0"/>
        <w:ind w:left="720" w:hanging="720"/>
      </w:pPr>
    </w:p>
    <w:p w14:paraId="40A2540B" w14:textId="77777777" w:rsidR="008A2ED0" w:rsidRPr="00AA6931" w:rsidRDefault="008A2ED0" w:rsidP="00ED5731">
      <w:pPr>
        <w:widowControl w:val="0"/>
        <w:autoSpaceDE w:val="0"/>
        <w:autoSpaceDN w:val="0"/>
        <w:adjustRightInd w:val="0"/>
        <w:ind w:left="720" w:hanging="720"/>
        <w:rPr>
          <w:lang w:val="es-ES"/>
        </w:rPr>
      </w:pPr>
      <w:r w:rsidRPr="00AA6931">
        <w:rPr>
          <w:lang w:val="es-ES"/>
        </w:rPr>
        <w:t>Beauchamp, P.</w:t>
      </w:r>
      <w:r w:rsidR="00ED5731" w:rsidRPr="00AA6931">
        <w:rPr>
          <w:lang w:val="es-ES"/>
        </w:rPr>
        <w:t xml:space="preserve"> </w:t>
      </w:r>
      <w:r w:rsidR="0080225E" w:rsidRPr="00AA6931">
        <w:rPr>
          <w:lang w:val="es-ES"/>
        </w:rPr>
        <w:t>“</w:t>
      </w:r>
      <w:r w:rsidR="00FD5331" w:rsidRPr="00AA6931">
        <w:rPr>
          <w:lang w:val="es-ES"/>
        </w:rPr>
        <w:t xml:space="preserve">La </w:t>
      </w:r>
      <w:proofErr w:type="spellStart"/>
      <w:r w:rsidR="00FD5331" w:rsidRPr="00AA6931">
        <w:rPr>
          <w:lang w:val="es-ES"/>
        </w:rPr>
        <w:t>Personificazione</w:t>
      </w:r>
      <w:proofErr w:type="spellEnd"/>
      <w:r w:rsidR="00FD5331" w:rsidRPr="00AA6931">
        <w:rPr>
          <w:lang w:val="es-ES"/>
        </w:rPr>
        <w:t xml:space="preserve"> </w:t>
      </w:r>
      <w:proofErr w:type="spellStart"/>
      <w:r w:rsidR="00FD5331" w:rsidRPr="00AA6931">
        <w:rPr>
          <w:lang w:val="es-ES"/>
        </w:rPr>
        <w:t>d</w:t>
      </w:r>
      <w:r w:rsidRPr="00AA6931">
        <w:rPr>
          <w:lang w:val="es-ES"/>
        </w:rPr>
        <w:t>ella</w:t>
      </w:r>
      <w:proofErr w:type="spellEnd"/>
      <w:r w:rsidRPr="00AA6931">
        <w:rPr>
          <w:lang w:val="es-ES"/>
        </w:rPr>
        <w:t xml:space="preserve"> </w:t>
      </w:r>
      <w:proofErr w:type="spellStart"/>
      <w:r w:rsidRPr="00AA6931">
        <w:rPr>
          <w:lang w:val="es-ES"/>
        </w:rPr>
        <w:t>Sapienza</w:t>
      </w:r>
      <w:proofErr w:type="spellEnd"/>
      <w:r w:rsidRPr="00AA6931">
        <w:rPr>
          <w:lang w:val="es-ES"/>
        </w:rPr>
        <w:t xml:space="preserve"> in </w:t>
      </w:r>
      <w:proofErr w:type="spellStart"/>
      <w:r w:rsidRPr="00AA6931">
        <w:rPr>
          <w:lang w:val="es-ES"/>
        </w:rPr>
        <w:t>Proverbi</w:t>
      </w:r>
      <w:proofErr w:type="spellEnd"/>
      <w:r w:rsidRPr="00AA6931">
        <w:rPr>
          <w:lang w:val="es-ES"/>
        </w:rPr>
        <w:t xml:space="preserve"> 8, 22-31: </w:t>
      </w:r>
      <w:proofErr w:type="spellStart"/>
      <w:r w:rsidRPr="00AA6931">
        <w:rPr>
          <w:lang w:val="es-ES"/>
        </w:rPr>
        <w:t>Genesi</w:t>
      </w:r>
      <w:proofErr w:type="spellEnd"/>
      <w:r w:rsidRPr="00AA6931">
        <w:rPr>
          <w:lang w:val="es-ES"/>
        </w:rPr>
        <w:t xml:space="preserve"> </w:t>
      </w:r>
      <w:r w:rsidR="00FD5331" w:rsidRPr="00AA6931">
        <w:rPr>
          <w:lang w:val="es-ES"/>
        </w:rPr>
        <w:t>e</w:t>
      </w:r>
      <w:r w:rsidRPr="00AA6931">
        <w:rPr>
          <w:lang w:val="es-ES"/>
        </w:rPr>
        <w:t xml:space="preserve">t </w:t>
      </w:r>
      <w:proofErr w:type="spellStart"/>
      <w:r w:rsidRPr="00AA6931">
        <w:rPr>
          <w:lang w:val="es-ES"/>
        </w:rPr>
        <w:t>Orientamento</w:t>
      </w:r>
      <w:proofErr w:type="spellEnd"/>
      <w:r w:rsidR="0080225E" w:rsidRPr="00AA6931">
        <w:rPr>
          <w:lang w:val="es-ES"/>
        </w:rPr>
        <w:t>”</w:t>
      </w:r>
      <w:r w:rsidR="00240A9A" w:rsidRPr="00AA6931">
        <w:rPr>
          <w:lang w:val="es-ES"/>
        </w:rPr>
        <w:t>,</w:t>
      </w:r>
      <w:r w:rsidRPr="00AA6931">
        <w:rPr>
          <w:lang w:val="es-ES"/>
        </w:rPr>
        <w:t xml:space="preserve"> </w:t>
      </w:r>
      <w:r w:rsidR="00240A9A" w:rsidRPr="00AA6931">
        <w:rPr>
          <w:lang w:val="es-ES"/>
        </w:rPr>
        <w:t xml:space="preserve">in </w:t>
      </w:r>
      <w:proofErr w:type="spellStart"/>
      <w:r w:rsidR="00240A9A" w:rsidRPr="00AA6931">
        <w:rPr>
          <w:i/>
          <w:lang w:val="es-ES"/>
        </w:rPr>
        <w:t>Libri</w:t>
      </w:r>
      <w:proofErr w:type="spellEnd"/>
      <w:r w:rsidR="00240A9A" w:rsidRPr="00AA6931">
        <w:rPr>
          <w:i/>
          <w:lang w:val="es-ES"/>
        </w:rPr>
        <w:t xml:space="preserve"> </w:t>
      </w:r>
      <w:proofErr w:type="spellStart"/>
      <w:r w:rsidR="00240A9A" w:rsidRPr="00AA6931">
        <w:rPr>
          <w:i/>
          <w:lang w:val="es-ES"/>
        </w:rPr>
        <w:t>dei</w:t>
      </w:r>
      <w:proofErr w:type="spellEnd"/>
      <w:r w:rsidR="00240A9A" w:rsidRPr="00AA6931">
        <w:rPr>
          <w:i/>
          <w:lang w:val="es-ES"/>
        </w:rPr>
        <w:t xml:space="preserve"> </w:t>
      </w:r>
      <w:proofErr w:type="spellStart"/>
      <w:r w:rsidR="00240A9A" w:rsidRPr="00AA6931">
        <w:rPr>
          <w:i/>
          <w:lang w:val="es-ES"/>
        </w:rPr>
        <w:t>Proverbi</w:t>
      </w:r>
      <w:proofErr w:type="spellEnd"/>
      <w:r w:rsidR="00240A9A" w:rsidRPr="00AA6931">
        <w:rPr>
          <w:i/>
          <w:lang w:val="es-ES"/>
        </w:rPr>
        <w:t xml:space="preserve">: </w:t>
      </w:r>
      <w:proofErr w:type="spellStart"/>
      <w:r w:rsidR="00240A9A" w:rsidRPr="00AA6931">
        <w:rPr>
          <w:i/>
          <w:lang w:val="es-ES"/>
        </w:rPr>
        <w:t>Tradizione</w:t>
      </w:r>
      <w:proofErr w:type="spellEnd"/>
      <w:r w:rsidR="00240A9A" w:rsidRPr="00AA6931">
        <w:rPr>
          <w:i/>
          <w:lang w:val="es-ES"/>
        </w:rPr>
        <w:t>,</w:t>
      </w:r>
      <w:r w:rsidR="00061019" w:rsidRPr="00AA6931">
        <w:rPr>
          <w:i/>
          <w:lang w:val="es-ES"/>
        </w:rPr>
        <w:t xml:space="preserve"> </w:t>
      </w:r>
      <w:proofErr w:type="spellStart"/>
      <w:r w:rsidR="00061019" w:rsidRPr="00AA6931">
        <w:rPr>
          <w:i/>
          <w:lang w:val="es-ES"/>
        </w:rPr>
        <w:t>R</w:t>
      </w:r>
      <w:r w:rsidR="00240A9A" w:rsidRPr="00AA6931">
        <w:rPr>
          <w:i/>
          <w:lang w:val="es-ES"/>
        </w:rPr>
        <w:t>ed</w:t>
      </w:r>
      <w:r w:rsidR="00061019" w:rsidRPr="00AA6931">
        <w:rPr>
          <w:i/>
          <w:lang w:val="es-ES"/>
        </w:rPr>
        <w:t>a</w:t>
      </w:r>
      <w:r w:rsidR="00240A9A" w:rsidRPr="00AA6931">
        <w:rPr>
          <w:i/>
          <w:lang w:val="es-ES"/>
        </w:rPr>
        <w:t>zione</w:t>
      </w:r>
      <w:proofErr w:type="spellEnd"/>
      <w:r w:rsidR="00240A9A" w:rsidRPr="00AA6931">
        <w:rPr>
          <w:i/>
          <w:lang w:val="es-ES"/>
        </w:rPr>
        <w:t xml:space="preserve">, </w:t>
      </w:r>
      <w:proofErr w:type="spellStart"/>
      <w:r w:rsidR="00061019" w:rsidRPr="00AA6931">
        <w:rPr>
          <w:i/>
          <w:lang w:val="es-ES"/>
        </w:rPr>
        <w:t>T</w:t>
      </w:r>
      <w:r w:rsidR="00240A9A" w:rsidRPr="00AA6931">
        <w:rPr>
          <w:i/>
          <w:lang w:val="es-ES"/>
        </w:rPr>
        <w:t>eologia</w:t>
      </w:r>
      <w:proofErr w:type="spellEnd"/>
      <w:r w:rsidR="00366DEC" w:rsidRPr="00AA6931">
        <w:rPr>
          <w:lang w:val="es-ES"/>
        </w:rPr>
        <w:t xml:space="preserve"> (</w:t>
      </w:r>
      <w:r w:rsidR="00240A9A" w:rsidRPr="00AA6931">
        <w:rPr>
          <w:lang w:val="es-ES"/>
        </w:rPr>
        <w:t xml:space="preserve">Giuseppe </w:t>
      </w:r>
      <w:r w:rsidRPr="00AA6931">
        <w:rPr>
          <w:lang w:val="es-ES"/>
        </w:rPr>
        <w:t xml:space="preserve">Bella 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CC6BD3" w:rsidRPr="00AA6931">
        <w:rPr>
          <w:lang w:val="es-ES"/>
        </w:rPr>
        <w:t xml:space="preserve"> (eds.)</w:t>
      </w:r>
      <w:r w:rsidR="00240A9A" w:rsidRPr="00AA6931">
        <w:rPr>
          <w:lang w:val="es-ES"/>
        </w:rPr>
        <w:t>;</w:t>
      </w:r>
      <w:r w:rsidRPr="00AA6931">
        <w:rPr>
          <w:lang w:val="es-ES"/>
        </w:rPr>
        <w:t xml:space="preserve"> </w:t>
      </w:r>
      <w:proofErr w:type="spellStart"/>
      <w:r w:rsidRPr="00AA6931">
        <w:rPr>
          <w:lang w:val="es-ES"/>
        </w:rPr>
        <w:t>Castle</w:t>
      </w:r>
      <w:proofErr w:type="spellEnd"/>
      <w:r w:rsidRPr="00AA6931">
        <w:rPr>
          <w:lang w:val="es-ES"/>
        </w:rPr>
        <w:t xml:space="preserve"> </w:t>
      </w:r>
      <w:proofErr w:type="spellStart"/>
      <w:r w:rsidRPr="00AA6931">
        <w:rPr>
          <w:lang w:val="es-ES"/>
        </w:rPr>
        <w:t>Monferrati</w:t>
      </w:r>
      <w:proofErr w:type="spellEnd"/>
      <w:r w:rsidRPr="00AA6931">
        <w:rPr>
          <w:lang w:val="es-ES"/>
        </w:rPr>
        <w:t xml:space="preserve">, </w:t>
      </w:r>
      <w:proofErr w:type="spellStart"/>
      <w:r w:rsidRPr="00AA6931">
        <w:rPr>
          <w:lang w:val="es-ES"/>
        </w:rPr>
        <w:t>Piemme</w:t>
      </w:r>
      <w:proofErr w:type="spellEnd"/>
      <w:r w:rsidRPr="00AA6931">
        <w:rPr>
          <w:lang w:val="es-ES"/>
        </w:rPr>
        <w:t xml:space="preserve">, </w:t>
      </w:r>
      <w:r w:rsidR="00ED5731" w:rsidRPr="00AA6931">
        <w:rPr>
          <w:lang w:val="es-ES"/>
        </w:rPr>
        <w:t>1999</w:t>
      </w:r>
      <w:r w:rsidR="00240A9A" w:rsidRPr="00AA6931">
        <w:rPr>
          <w:lang w:val="es-ES"/>
        </w:rPr>
        <w:t>) 191-200</w:t>
      </w:r>
      <w:r w:rsidR="00ED5731" w:rsidRPr="00AA6931">
        <w:rPr>
          <w:lang w:val="es-ES"/>
        </w:rPr>
        <w:t xml:space="preserve">. </w:t>
      </w:r>
    </w:p>
    <w:p w14:paraId="2E7EF9A5" w14:textId="77777777" w:rsidR="008A2ED0" w:rsidRPr="00AA6931" w:rsidRDefault="008A2ED0" w:rsidP="00ED5731">
      <w:pPr>
        <w:widowControl w:val="0"/>
        <w:autoSpaceDE w:val="0"/>
        <w:autoSpaceDN w:val="0"/>
        <w:adjustRightInd w:val="0"/>
        <w:ind w:left="720" w:hanging="720"/>
        <w:rPr>
          <w:lang w:val="es-ES"/>
        </w:rPr>
      </w:pPr>
    </w:p>
    <w:p w14:paraId="583C0C00" w14:textId="77777777" w:rsidR="00E1706C" w:rsidRPr="00236FFD" w:rsidRDefault="00E1706C" w:rsidP="00ED5731">
      <w:pPr>
        <w:widowControl w:val="0"/>
        <w:autoSpaceDE w:val="0"/>
        <w:autoSpaceDN w:val="0"/>
        <w:adjustRightInd w:val="0"/>
        <w:ind w:left="720" w:hanging="720"/>
      </w:pPr>
      <w:r w:rsidRPr="00236FFD">
        <w:t>Burns, Camilla</w:t>
      </w:r>
      <w:r w:rsidR="00ED5731">
        <w:t xml:space="preserve">. </w:t>
      </w:r>
      <w:r w:rsidR="0080225E">
        <w:t>“</w:t>
      </w:r>
      <w:r w:rsidRPr="00236FFD">
        <w:t>The Ways of Wisdom</w:t>
      </w:r>
      <w:r w:rsidR="0080225E">
        <w:t>”</w:t>
      </w:r>
      <w:r w:rsidR="00240A9A">
        <w:t>,</w:t>
      </w:r>
      <w:r w:rsidRPr="00236FFD">
        <w:t xml:space="preserve"> </w:t>
      </w:r>
      <w:r w:rsidR="006C1F1A" w:rsidRPr="004F5B3C">
        <w:rPr>
          <w:i/>
        </w:rPr>
        <w:t>Bible Today</w:t>
      </w:r>
      <w:r w:rsidR="006C1F1A" w:rsidRPr="00236FFD">
        <w:t xml:space="preserve"> </w:t>
      </w:r>
      <w:r w:rsidRPr="00236FFD">
        <w:t>4</w:t>
      </w:r>
      <w:r>
        <w:t>0</w:t>
      </w:r>
      <w:r w:rsidR="00ED5731">
        <w:t xml:space="preserve"> (2002)</w:t>
      </w:r>
      <w:r w:rsidRPr="00236FFD">
        <w:t xml:space="preserve"> 260-</w:t>
      </w:r>
      <w:r w:rsidR="003B726E">
        <w:t>2</w:t>
      </w:r>
      <w:r w:rsidRPr="00236FFD">
        <w:t>65.</w:t>
      </w:r>
    </w:p>
    <w:p w14:paraId="12A54CC5" w14:textId="77777777" w:rsidR="00FD5331" w:rsidRDefault="00FD5331" w:rsidP="00ED5731">
      <w:pPr>
        <w:widowControl w:val="0"/>
        <w:autoSpaceDE w:val="0"/>
        <w:autoSpaceDN w:val="0"/>
        <w:adjustRightInd w:val="0"/>
        <w:ind w:left="720" w:hanging="720"/>
      </w:pPr>
    </w:p>
    <w:p w14:paraId="6A7EE334" w14:textId="77777777" w:rsidR="00DC18A1" w:rsidRPr="003510BC" w:rsidRDefault="00DC18A1" w:rsidP="00ED5731">
      <w:pPr>
        <w:widowControl w:val="0"/>
        <w:autoSpaceDE w:val="0"/>
        <w:autoSpaceDN w:val="0"/>
        <w:adjustRightInd w:val="0"/>
        <w:ind w:left="720" w:hanging="720"/>
      </w:pPr>
      <w:r w:rsidRPr="005E1307">
        <w:t>Bird, Ronald L.</w:t>
      </w:r>
      <w:r w:rsidR="00ED5731">
        <w:t xml:space="preserve"> </w:t>
      </w:r>
      <w:r w:rsidRPr="005E1307">
        <w:t xml:space="preserve">The </w:t>
      </w:r>
      <w:r w:rsidR="00910056">
        <w:t>i</w:t>
      </w:r>
      <w:r w:rsidRPr="005E1307">
        <w:t xml:space="preserve">dentification of the </w:t>
      </w:r>
      <w:r w:rsidR="00910056">
        <w:t>p</w:t>
      </w:r>
      <w:r w:rsidRPr="005E1307">
        <w:t>ersonification of Wisdom in Proverbs One through Nine</w:t>
      </w:r>
      <w:r w:rsidR="00EB39CD">
        <w:t xml:space="preserve"> </w:t>
      </w:r>
      <w:r w:rsidR="00240A9A">
        <w:t>(</w:t>
      </w:r>
      <w:r w:rsidRPr="005E1307">
        <w:t xml:space="preserve">ThM </w:t>
      </w:r>
      <w:r w:rsidR="00B150FA">
        <w:t>thesis;</w:t>
      </w:r>
      <w:r w:rsidR="00EB39CD">
        <w:t xml:space="preserve"> </w:t>
      </w:r>
      <w:r w:rsidRPr="003510BC">
        <w:t>Dallas Theological Seminary</w:t>
      </w:r>
      <w:r w:rsidR="00ED5731" w:rsidRPr="003510BC">
        <w:t>, 1977</w:t>
      </w:r>
      <w:r w:rsidR="00C66390">
        <w:t>).</w:t>
      </w:r>
    </w:p>
    <w:p w14:paraId="20DF203A" w14:textId="77777777" w:rsidR="00DC18A1" w:rsidRPr="003510BC" w:rsidRDefault="00DC18A1" w:rsidP="00ED5731">
      <w:pPr>
        <w:widowControl w:val="0"/>
        <w:autoSpaceDE w:val="0"/>
        <w:autoSpaceDN w:val="0"/>
        <w:adjustRightInd w:val="0"/>
        <w:ind w:left="720" w:hanging="720"/>
      </w:pPr>
    </w:p>
    <w:p w14:paraId="2AE41ED9" w14:textId="77777777" w:rsidR="00DC18A1" w:rsidRPr="00AA6931" w:rsidRDefault="00DC18A1" w:rsidP="002C47BC">
      <w:pPr>
        <w:widowControl w:val="0"/>
        <w:autoSpaceDE w:val="0"/>
        <w:autoSpaceDN w:val="0"/>
        <w:adjustRightInd w:val="0"/>
        <w:ind w:left="720" w:hanging="720"/>
        <w:rPr>
          <w:lang w:val="fr-FR"/>
        </w:rPr>
      </w:pPr>
      <w:r w:rsidRPr="005E1307">
        <w:rPr>
          <w:lang w:val="fr-FR"/>
        </w:rPr>
        <w:t>Bonnard, P.E.</w:t>
      </w:r>
      <w:r w:rsidR="00ED5731">
        <w:rPr>
          <w:lang w:val="fr-FR"/>
        </w:rPr>
        <w:t xml:space="preserve"> </w:t>
      </w:r>
      <w:r w:rsidR="0080225E">
        <w:rPr>
          <w:lang w:val="fr-FR"/>
        </w:rPr>
        <w:t>“</w:t>
      </w:r>
      <w:r w:rsidRPr="005E1307">
        <w:rPr>
          <w:lang w:val="fr-FR"/>
        </w:rPr>
        <w:t xml:space="preserve">De </w:t>
      </w:r>
      <w:r w:rsidR="005325FF">
        <w:rPr>
          <w:lang w:val="fr-FR"/>
        </w:rPr>
        <w:t>l</w:t>
      </w:r>
      <w:r w:rsidRPr="005E1307">
        <w:rPr>
          <w:lang w:val="fr-FR"/>
        </w:rPr>
        <w:t xml:space="preserve">a </w:t>
      </w:r>
      <w:r w:rsidR="00EB39CD">
        <w:rPr>
          <w:lang w:val="fr-FR"/>
        </w:rPr>
        <w:t>s</w:t>
      </w:r>
      <w:r w:rsidRPr="005E1307">
        <w:rPr>
          <w:lang w:val="fr-FR"/>
        </w:rPr>
        <w:t xml:space="preserve">agesse </w:t>
      </w:r>
      <w:r w:rsidR="00EB39CD">
        <w:rPr>
          <w:lang w:val="fr-FR"/>
        </w:rPr>
        <w:t>p</w:t>
      </w:r>
      <w:r w:rsidRPr="005E1307">
        <w:rPr>
          <w:lang w:val="fr-FR"/>
        </w:rPr>
        <w:t>ersonnifi</w:t>
      </w:r>
      <w:r w:rsidR="005325FF">
        <w:rPr>
          <w:lang w:val="fr-FR"/>
        </w:rPr>
        <w:t>é</w:t>
      </w:r>
      <w:r w:rsidRPr="005E1307">
        <w:rPr>
          <w:lang w:val="fr-FR"/>
        </w:rPr>
        <w:t xml:space="preserve">e </w:t>
      </w:r>
      <w:r w:rsidR="005325FF">
        <w:rPr>
          <w:lang w:val="fr-FR"/>
        </w:rPr>
        <w:t>d</w:t>
      </w:r>
      <w:r w:rsidRPr="005E1307">
        <w:rPr>
          <w:lang w:val="fr-FR"/>
        </w:rPr>
        <w:t xml:space="preserve">ans </w:t>
      </w:r>
      <w:r w:rsidR="005325FF">
        <w:rPr>
          <w:lang w:val="fr-FR"/>
        </w:rPr>
        <w:t>l</w:t>
      </w:r>
      <w:r w:rsidR="00EB39CD">
        <w:rPr>
          <w:lang w:val="fr-FR"/>
        </w:rPr>
        <w:t>’A</w:t>
      </w:r>
      <w:r w:rsidRPr="005E1307">
        <w:rPr>
          <w:lang w:val="fr-FR"/>
        </w:rPr>
        <w:t xml:space="preserve">ncien Testament </w:t>
      </w:r>
      <w:r w:rsidR="005325FF">
        <w:rPr>
          <w:lang w:val="fr-FR"/>
        </w:rPr>
        <w:t>à</w:t>
      </w:r>
      <w:r w:rsidRPr="005E1307">
        <w:rPr>
          <w:lang w:val="fr-FR"/>
        </w:rPr>
        <w:t xml:space="preserve"> </w:t>
      </w:r>
      <w:r w:rsidR="005325FF">
        <w:rPr>
          <w:lang w:val="fr-FR"/>
        </w:rPr>
        <w:t>l</w:t>
      </w:r>
      <w:r w:rsidRPr="005E1307">
        <w:rPr>
          <w:lang w:val="fr-FR"/>
        </w:rPr>
        <w:t xml:space="preserve">a </w:t>
      </w:r>
      <w:r w:rsidR="00EB39CD">
        <w:rPr>
          <w:lang w:val="fr-FR"/>
        </w:rPr>
        <w:t>s</w:t>
      </w:r>
      <w:r w:rsidRPr="005E1307">
        <w:rPr>
          <w:lang w:val="fr-FR"/>
        </w:rPr>
        <w:t xml:space="preserve">agesse </w:t>
      </w:r>
      <w:r w:rsidR="005325FF">
        <w:rPr>
          <w:lang w:val="fr-FR"/>
        </w:rPr>
        <w:t>e</w:t>
      </w:r>
      <w:r w:rsidRPr="005E1307">
        <w:rPr>
          <w:lang w:val="fr-FR"/>
        </w:rPr>
        <w:t xml:space="preserve">n </w:t>
      </w:r>
      <w:r w:rsidR="00EB39CD">
        <w:rPr>
          <w:lang w:val="fr-FR"/>
        </w:rPr>
        <w:t>p</w:t>
      </w:r>
      <w:r w:rsidRPr="005E1307">
        <w:rPr>
          <w:lang w:val="fr-FR"/>
        </w:rPr>
        <w:t xml:space="preserve">ersonne </w:t>
      </w:r>
      <w:r w:rsidR="005325FF">
        <w:rPr>
          <w:lang w:val="fr-FR"/>
        </w:rPr>
        <w:t>d</w:t>
      </w:r>
      <w:r w:rsidRPr="005E1307">
        <w:rPr>
          <w:lang w:val="fr-FR"/>
        </w:rPr>
        <w:t xml:space="preserve">ans </w:t>
      </w:r>
      <w:r w:rsidR="005325FF">
        <w:rPr>
          <w:lang w:val="fr-FR"/>
        </w:rPr>
        <w:t>l</w:t>
      </w:r>
      <w:r w:rsidRPr="005E1307">
        <w:rPr>
          <w:lang w:val="fr-FR"/>
        </w:rPr>
        <w:t>e Nouveau</w:t>
      </w:r>
      <w:r w:rsidR="0080225E">
        <w:rPr>
          <w:lang w:val="fr-FR"/>
        </w:rPr>
        <w:t>”</w:t>
      </w:r>
      <w:r w:rsidR="00E344EF">
        <w:rPr>
          <w:lang w:val="fr-FR"/>
        </w:rPr>
        <w:t xml:space="preserve">, in </w:t>
      </w:r>
      <w:r w:rsidRPr="00646BAE">
        <w:rPr>
          <w:i/>
          <w:lang w:val="fr-FR"/>
        </w:rPr>
        <w:t xml:space="preserve">La </w:t>
      </w:r>
      <w:r w:rsidR="00CD2AAC">
        <w:rPr>
          <w:i/>
          <w:lang w:val="fr-FR"/>
        </w:rPr>
        <w:t>s</w:t>
      </w:r>
      <w:r w:rsidR="00CD2AAC" w:rsidRPr="008366DF">
        <w:rPr>
          <w:i/>
          <w:lang w:val="fr-FR"/>
        </w:rPr>
        <w:t xml:space="preserve">agesse </w:t>
      </w:r>
      <w:r w:rsidR="00CD2AAC">
        <w:rPr>
          <w:i/>
          <w:lang w:val="fr-FR"/>
        </w:rPr>
        <w:t>d</w:t>
      </w:r>
      <w:r w:rsidR="00CD2AAC" w:rsidRPr="00784124">
        <w:rPr>
          <w:i/>
          <w:lang w:val="fr-FR"/>
        </w:rPr>
        <w:t xml:space="preserve">e </w:t>
      </w:r>
      <w:r w:rsidR="00CD2AAC">
        <w:rPr>
          <w:i/>
          <w:lang w:val="fr-FR"/>
        </w:rPr>
        <w:t>l</w:t>
      </w:r>
      <w:r w:rsidR="00FD5331">
        <w:rPr>
          <w:i/>
          <w:lang w:val="fr-FR"/>
        </w:rPr>
        <w:t>’</w:t>
      </w:r>
      <w:r w:rsidR="00CD2AAC">
        <w:rPr>
          <w:i/>
          <w:lang w:val="fr-FR"/>
        </w:rPr>
        <w:t>Ancien</w:t>
      </w:r>
      <w:r w:rsidRPr="00646BAE">
        <w:rPr>
          <w:i/>
          <w:lang w:val="fr-FR"/>
        </w:rPr>
        <w:t xml:space="preserve"> Testament</w:t>
      </w:r>
      <w:r w:rsidRPr="005E1307">
        <w:rPr>
          <w:lang w:val="fr-FR"/>
        </w:rPr>
        <w:t xml:space="preserve"> </w:t>
      </w:r>
      <w:r w:rsidR="00240A9A">
        <w:rPr>
          <w:lang w:val="fr-FR"/>
        </w:rPr>
        <w:t>(</w:t>
      </w:r>
      <w:proofErr w:type="spellStart"/>
      <w:r w:rsidR="00CD2AAC" w:rsidRPr="00EB39CD">
        <w:rPr>
          <w:lang w:val="fr-FR"/>
        </w:rPr>
        <w:t>Bibliotheca</w:t>
      </w:r>
      <w:proofErr w:type="spellEnd"/>
      <w:r w:rsidR="00CD2AAC" w:rsidRPr="00EB39CD">
        <w:rPr>
          <w:lang w:val="fr-FR"/>
        </w:rPr>
        <w:t xml:space="preserve"> </w:t>
      </w:r>
      <w:proofErr w:type="spellStart"/>
      <w:r w:rsidR="00CD2AAC" w:rsidRPr="00EB39CD">
        <w:rPr>
          <w:lang w:val="fr-FR"/>
        </w:rPr>
        <w:t>ephemeridum</w:t>
      </w:r>
      <w:proofErr w:type="spellEnd"/>
      <w:r w:rsidR="00CD2AAC" w:rsidRPr="00EB39CD">
        <w:rPr>
          <w:lang w:val="fr-FR"/>
        </w:rPr>
        <w:t xml:space="preserve"> </w:t>
      </w:r>
      <w:proofErr w:type="spellStart"/>
      <w:r w:rsidR="00CD2AAC" w:rsidRPr="00EB39CD">
        <w:rPr>
          <w:lang w:val="fr-FR"/>
        </w:rPr>
        <w:t>theologicarum</w:t>
      </w:r>
      <w:proofErr w:type="spellEnd"/>
      <w:r w:rsidR="00CD2AAC" w:rsidRPr="00EB39CD">
        <w:rPr>
          <w:lang w:val="fr-FR"/>
        </w:rPr>
        <w:t xml:space="preserve"> </w:t>
      </w:r>
      <w:proofErr w:type="spellStart"/>
      <w:r w:rsidR="00CD2AAC" w:rsidRPr="00EB39CD">
        <w:rPr>
          <w:lang w:val="fr-FR"/>
        </w:rPr>
        <w:t>Lovaniensium</w:t>
      </w:r>
      <w:proofErr w:type="spellEnd"/>
      <w:r w:rsidR="00CD2AAC" w:rsidRPr="00EB39CD">
        <w:rPr>
          <w:lang w:val="fr-FR"/>
        </w:rPr>
        <w:t xml:space="preserve">, </w:t>
      </w:r>
      <w:proofErr w:type="gramStart"/>
      <w:r w:rsidR="00CD2AAC" w:rsidRPr="00EB39CD">
        <w:rPr>
          <w:lang w:val="fr-FR"/>
        </w:rPr>
        <w:t>51;</w:t>
      </w:r>
      <w:proofErr w:type="gramEnd"/>
      <w:r w:rsidR="00CD2AAC" w:rsidRPr="00EB39CD">
        <w:rPr>
          <w:lang w:val="fr-FR"/>
        </w:rPr>
        <w:t xml:space="preserve"> </w:t>
      </w:r>
      <w:r w:rsidR="002C47BC" w:rsidRPr="00AA6931">
        <w:rPr>
          <w:lang w:val="fr-FR"/>
        </w:rPr>
        <w:t>M. Gilbert (</w:t>
      </w:r>
      <w:proofErr w:type="spellStart"/>
      <w:r w:rsidR="002C47BC" w:rsidRPr="00AA6931">
        <w:rPr>
          <w:lang w:val="fr-FR"/>
        </w:rPr>
        <w:t>ed</w:t>
      </w:r>
      <w:proofErr w:type="spellEnd"/>
      <w:r w:rsidR="002C47BC" w:rsidRPr="00AA6931">
        <w:rPr>
          <w:lang w:val="fr-FR"/>
        </w:rPr>
        <w:t>.)</w:t>
      </w:r>
      <w:r w:rsidR="002C47BC" w:rsidRPr="00EB39CD">
        <w:rPr>
          <w:lang w:val="fr-FR"/>
        </w:rPr>
        <w:t xml:space="preserve">; </w:t>
      </w:r>
      <w:r w:rsidR="00CD2AAC" w:rsidRPr="00EB39CD">
        <w:rPr>
          <w:lang w:val="fr-FR"/>
        </w:rPr>
        <w:t xml:space="preserve">Louvain: </w:t>
      </w:r>
      <w:proofErr w:type="spellStart"/>
      <w:r w:rsidRPr="00AA6931">
        <w:rPr>
          <w:lang w:val="fr-FR"/>
        </w:rPr>
        <w:t>University</w:t>
      </w:r>
      <w:proofErr w:type="spellEnd"/>
      <w:r w:rsidRPr="00AA6931">
        <w:rPr>
          <w:lang w:val="fr-FR"/>
        </w:rPr>
        <w:t xml:space="preserve"> </w:t>
      </w:r>
      <w:proofErr w:type="spellStart"/>
      <w:r w:rsidRPr="00AA6931">
        <w:rPr>
          <w:lang w:val="fr-FR"/>
        </w:rPr>
        <w:t>Press</w:t>
      </w:r>
      <w:proofErr w:type="spellEnd"/>
      <w:r w:rsidRPr="00AA6931">
        <w:rPr>
          <w:lang w:val="fr-FR"/>
        </w:rPr>
        <w:t xml:space="preserve">, </w:t>
      </w:r>
      <w:r w:rsidR="00ED5731" w:rsidRPr="00AA6931">
        <w:rPr>
          <w:lang w:val="fr-FR"/>
        </w:rPr>
        <w:t>1979</w:t>
      </w:r>
      <w:r w:rsidR="00CD2AAC">
        <w:rPr>
          <w:lang w:val="fr-FR"/>
        </w:rPr>
        <w:t xml:space="preserve"> [</w:t>
      </w:r>
      <w:r w:rsidR="00DD31A8" w:rsidRPr="00AA6931">
        <w:rPr>
          <w:lang w:val="fr-FR"/>
        </w:rPr>
        <w:t xml:space="preserve">second </w:t>
      </w:r>
      <w:proofErr w:type="spellStart"/>
      <w:r w:rsidR="00DD31A8" w:rsidRPr="00AA6931">
        <w:rPr>
          <w:lang w:val="fr-FR"/>
        </w:rPr>
        <w:t>edition</w:t>
      </w:r>
      <w:proofErr w:type="spellEnd"/>
      <w:r w:rsidR="00EB39CD">
        <w:rPr>
          <w:lang w:val="fr-FR"/>
        </w:rPr>
        <w:t>; Louvain: Peeters, 1990]</w:t>
      </w:r>
      <w:r w:rsidR="00240A9A" w:rsidRPr="00AA6931">
        <w:rPr>
          <w:lang w:val="fr-FR"/>
        </w:rPr>
        <w:t>) 117-</w:t>
      </w:r>
      <w:r w:rsidR="00797092" w:rsidRPr="00AA6931">
        <w:rPr>
          <w:lang w:val="fr-FR"/>
        </w:rPr>
        <w:t>1</w:t>
      </w:r>
      <w:r w:rsidR="00240A9A" w:rsidRPr="00AA6931">
        <w:rPr>
          <w:lang w:val="fr-FR"/>
        </w:rPr>
        <w:t>49.</w:t>
      </w:r>
    </w:p>
    <w:p w14:paraId="0C803324" w14:textId="77777777" w:rsidR="00DC18A1" w:rsidRPr="00AA6931" w:rsidRDefault="00DC18A1" w:rsidP="00DC18A1">
      <w:pPr>
        <w:widowControl w:val="0"/>
        <w:autoSpaceDE w:val="0"/>
        <w:autoSpaceDN w:val="0"/>
        <w:adjustRightInd w:val="0"/>
        <w:rPr>
          <w:lang w:val="fr-FR"/>
        </w:rPr>
      </w:pPr>
    </w:p>
    <w:p w14:paraId="2D36AA6C" w14:textId="77777777" w:rsidR="000533F4" w:rsidRDefault="000533F4" w:rsidP="000533F4">
      <w:pPr>
        <w:ind w:left="720" w:hanging="720"/>
      </w:pPr>
      <w:r w:rsidRPr="005E1307">
        <w:t>Camp, Cla</w:t>
      </w:r>
      <w:r>
        <w:t>u</w:t>
      </w:r>
      <w:r w:rsidRPr="005E1307">
        <w:t>dia V.</w:t>
      </w:r>
      <w:r>
        <w:t xml:space="preserve"> </w:t>
      </w:r>
      <w:r w:rsidRPr="00F76CFC">
        <w:rPr>
          <w:i/>
          <w:iCs/>
        </w:rPr>
        <w:t>Wisdom and the Feminine in the Book of Proverbs</w:t>
      </w:r>
      <w:r>
        <w:t xml:space="preserve"> (Bible &amp; Literature </w:t>
      </w:r>
      <w:r w:rsidR="003125DD">
        <w:t>Series</w:t>
      </w:r>
      <w:r>
        <w:t xml:space="preserve"> 11; Decatur: Almond Press, 1985).</w:t>
      </w:r>
    </w:p>
    <w:p w14:paraId="2534A982" w14:textId="77777777" w:rsidR="0092194A" w:rsidRPr="002C4A42" w:rsidRDefault="0092194A" w:rsidP="00DA6217">
      <w:pPr>
        <w:widowControl w:val="0"/>
        <w:autoSpaceDE w:val="0"/>
        <w:autoSpaceDN w:val="0"/>
        <w:adjustRightInd w:val="0"/>
        <w:ind w:left="1440" w:hanging="720"/>
        <w:rPr>
          <w:sz w:val="20"/>
          <w:szCs w:val="20"/>
        </w:rPr>
      </w:pPr>
      <w:r w:rsidRPr="002C4A42">
        <w:rPr>
          <w:sz w:val="20"/>
          <w:szCs w:val="20"/>
        </w:rPr>
        <w:t>R1989</w:t>
      </w:r>
      <w:r w:rsidRPr="002C4A42">
        <w:rPr>
          <w:sz w:val="20"/>
          <w:szCs w:val="20"/>
        </w:rPr>
        <w:tab/>
      </w:r>
      <w:proofErr w:type="spellStart"/>
      <w:r w:rsidRPr="002C4A42">
        <w:rPr>
          <w:sz w:val="20"/>
          <w:szCs w:val="20"/>
        </w:rPr>
        <w:t>Bergant</w:t>
      </w:r>
      <w:proofErr w:type="spellEnd"/>
      <w:r w:rsidRPr="002C4A42">
        <w:rPr>
          <w:sz w:val="20"/>
          <w:szCs w:val="20"/>
        </w:rPr>
        <w:t xml:space="preserve">, Dianne. </w:t>
      </w:r>
      <w:r w:rsidRPr="00513505">
        <w:rPr>
          <w:i/>
          <w:sz w:val="20"/>
          <w:szCs w:val="20"/>
        </w:rPr>
        <w:t>Critical Review of Books in Religion</w:t>
      </w:r>
      <w:r w:rsidR="00DA6217">
        <w:rPr>
          <w:i/>
          <w:sz w:val="20"/>
          <w:szCs w:val="20"/>
        </w:rPr>
        <w:t>: 1989</w:t>
      </w:r>
      <w:r w:rsidRPr="002C4A42">
        <w:rPr>
          <w:sz w:val="20"/>
          <w:szCs w:val="20"/>
        </w:rPr>
        <w:t>, 155-</w:t>
      </w:r>
      <w:r w:rsidR="002968DB">
        <w:rPr>
          <w:sz w:val="20"/>
          <w:szCs w:val="20"/>
        </w:rPr>
        <w:t>1</w:t>
      </w:r>
      <w:r w:rsidRPr="002C4A42">
        <w:rPr>
          <w:sz w:val="20"/>
          <w:szCs w:val="20"/>
        </w:rPr>
        <w:t xml:space="preserve">57. </w:t>
      </w:r>
    </w:p>
    <w:p w14:paraId="7057A382" w14:textId="77777777" w:rsidR="0092194A" w:rsidRPr="002C4A42" w:rsidRDefault="0092194A" w:rsidP="0092194A">
      <w:pPr>
        <w:widowControl w:val="0"/>
        <w:autoSpaceDE w:val="0"/>
        <w:autoSpaceDN w:val="0"/>
        <w:adjustRightInd w:val="0"/>
        <w:ind w:left="720"/>
        <w:rPr>
          <w:sz w:val="20"/>
          <w:szCs w:val="20"/>
        </w:rPr>
      </w:pPr>
      <w:r w:rsidRPr="002C4A42">
        <w:rPr>
          <w:sz w:val="20"/>
          <w:szCs w:val="20"/>
        </w:rPr>
        <w:t>R1988</w:t>
      </w:r>
      <w:r w:rsidRPr="002C4A42">
        <w:rPr>
          <w:sz w:val="20"/>
          <w:szCs w:val="20"/>
        </w:rPr>
        <w:tab/>
        <w:t xml:space="preserve">Gordon, Robert P.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38.4, 498-</w:t>
      </w:r>
      <w:r w:rsidR="00535AC9">
        <w:rPr>
          <w:sz w:val="20"/>
          <w:szCs w:val="20"/>
        </w:rPr>
        <w:t>4</w:t>
      </w:r>
      <w:r w:rsidRPr="002C4A42">
        <w:rPr>
          <w:sz w:val="20"/>
          <w:szCs w:val="20"/>
        </w:rPr>
        <w:t>99.</w:t>
      </w:r>
    </w:p>
    <w:p w14:paraId="6D28B6C6" w14:textId="77777777" w:rsidR="0092194A" w:rsidRPr="002C4A42" w:rsidRDefault="0092194A" w:rsidP="0092194A">
      <w:pPr>
        <w:widowControl w:val="0"/>
        <w:autoSpaceDE w:val="0"/>
        <w:autoSpaceDN w:val="0"/>
        <w:adjustRightInd w:val="0"/>
        <w:ind w:left="720"/>
        <w:rPr>
          <w:sz w:val="20"/>
          <w:szCs w:val="20"/>
        </w:rPr>
      </w:pPr>
      <w:r w:rsidRPr="002C4A42">
        <w:rPr>
          <w:sz w:val="20"/>
          <w:szCs w:val="20"/>
        </w:rPr>
        <w:t>R1990</w:t>
      </w:r>
      <w:r w:rsidRPr="002C4A42">
        <w:rPr>
          <w:sz w:val="20"/>
          <w:szCs w:val="20"/>
        </w:rPr>
        <w:tab/>
      </w:r>
      <w:proofErr w:type="spellStart"/>
      <w:r w:rsidRPr="002C4A42">
        <w:rPr>
          <w:sz w:val="20"/>
          <w:szCs w:val="20"/>
        </w:rPr>
        <w:t>Irsigler</w:t>
      </w:r>
      <w:proofErr w:type="spellEnd"/>
      <w:r w:rsidRPr="002C4A42">
        <w:rPr>
          <w:sz w:val="20"/>
          <w:szCs w:val="20"/>
        </w:rPr>
        <w:t xml:space="preserve">, Hubert. </w:t>
      </w:r>
      <w:proofErr w:type="spellStart"/>
      <w:r w:rsidRPr="00513505">
        <w:rPr>
          <w:i/>
          <w:sz w:val="20"/>
          <w:szCs w:val="20"/>
        </w:rPr>
        <w:t>Biblische</w:t>
      </w:r>
      <w:proofErr w:type="spellEnd"/>
      <w:r w:rsidRPr="00513505">
        <w:rPr>
          <w:i/>
          <w:sz w:val="20"/>
          <w:szCs w:val="20"/>
        </w:rPr>
        <w:t xml:space="preserve"> </w:t>
      </w:r>
      <w:proofErr w:type="spellStart"/>
      <w:r w:rsidRPr="00513505">
        <w:rPr>
          <w:i/>
          <w:sz w:val="20"/>
          <w:szCs w:val="20"/>
        </w:rPr>
        <w:t>Zeitschrift</w:t>
      </w:r>
      <w:proofErr w:type="spellEnd"/>
      <w:r w:rsidRPr="002C4A42">
        <w:rPr>
          <w:sz w:val="20"/>
          <w:szCs w:val="20"/>
        </w:rPr>
        <w:t xml:space="preserve"> 34.1, 117-</w:t>
      </w:r>
      <w:r w:rsidR="001E1EE1">
        <w:rPr>
          <w:sz w:val="20"/>
          <w:szCs w:val="20"/>
        </w:rPr>
        <w:t>1</w:t>
      </w:r>
      <w:r w:rsidRPr="002C4A42">
        <w:rPr>
          <w:sz w:val="20"/>
          <w:szCs w:val="20"/>
        </w:rPr>
        <w:t xml:space="preserve">20. </w:t>
      </w:r>
    </w:p>
    <w:p w14:paraId="4DF8B035" w14:textId="77777777" w:rsidR="0092194A" w:rsidRPr="002C4A42" w:rsidRDefault="0092194A" w:rsidP="008A2ED0">
      <w:pPr>
        <w:widowControl w:val="0"/>
        <w:autoSpaceDE w:val="0"/>
        <w:autoSpaceDN w:val="0"/>
        <w:adjustRightInd w:val="0"/>
        <w:ind w:left="1440" w:hanging="720"/>
        <w:rPr>
          <w:sz w:val="20"/>
          <w:szCs w:val="20"/>
        </w:rPr>
      </w:pPr>
      <w:r w:rsidRPr="002C4A42">
        <w:rPr>
          <w:sz w:val="20"/>
          <w:szCs w:val="20"/>
        </w:rPr>
        <w:t>R1990</w:t>
      </w:r>
      <w:r w:rsidRPr="002C4A42">
        <w:rPr>
          <w:sz w:val="20"/>
          <w:szCs w:val="20"/>
        </w:rPr>
        <w:tab/>
        <w:t xml:space="preserve">Jobling, David. </w:t>
      </w:r>
      <w:r w:rsidRPr="00513505">
        <w:rPr>
          <w:i/>
          <w:sz w:val="20"/>
          <w:szCs w:val="20"/>
        </w:rPr>
        <w:t>Union Seminary Quarterly Review</w:t>
      </w:r>
      <w:r w:rsidRPr="002C4A42">
        <w:rPr>
          <w:sz w:val="20"/>
          <w:szCs w:val="20"/>
        </w:rPr>
        <w:t xml:space="preserve"> 44:1-2, 171-</w:t>
      </w:r>
      <w:r w:rsidR="001E1EE1">
        <w:rPr>
          <w:sz w:val="20"/>
          <w:szCs w:val="20"/>
        </w:rPr>
        <w:t>1</w:t>
      </w:r>
      <w:r w:rsidRPr="002C4A42">
        <w:rPr>
          <w:sz w:val="20"/>
          <w:szCs w:val="20"/>
        </w:rPr>
        <w:t>75.</w:t>
      </w:r>
    </w:p>
    <w:p w14:paraId="588CB8D8" w14:textId="77777777" w:rsidR="0092194A" w:rsidRDefault="0092194A" w:rsidP="0092194A">
      <w:pPr>
        <w:ind w:left="720"/>
        <w:rPr>
          <w:sz w:val="20"/>
          <w:szCs w:val="20"/>
        </w:rPr>
      </w:pPr>
      <w:r w:rsidRPr="002C4A42">
        <w:rPr>
          <w:sz w:val="20"/>
          <w:szCs w:val="20"/>
        </w:rPr>
        <w:t>R1989</w:t>
      </w:r>
      <w:r w:rsidRPr="002C4A42">
        <w:rPr>
          <w:sz w:val="20"/>
          <w:szCs w:val="20"/>
        </w:rPr>
        <w:tab/>
        <w:t xml:space="preserve">Snaith, J.G. </w:t>
      </w:r>
      <w:r w:rsidRPr="00513505">
        <w:rPr>
          <w:i/>
          <w:sz w:val="20"/>
          <w:szCs w:val="20"/>
        </w:rPr>
        <w:t>Journal of Theological Studies</w:t>
      </w:r>
      <w:r w:rsidRPr="002C4A42">
        <w:rPr>
          <w:sz w:val="20"/>
          <w:szCs w:val="20"/>
        </w:rPr>
        <w:t xml:space="preserve"> 40, 166-</w:t>
      </w:r>
      <w:r w:rsidR="001E1EE1">
        <w:rPr>
          <w:sz w:val="20"/>
          <w:szCs w:val="20"/>
        </w:rPr>
        <w:t>1</w:t>
      </w:r>
      <w:r w:rsidRPr="002C4A42">
        <w:rPr>
          <w:sz w:val="20"/>
          <w:szCs w:val="20"/>
        </w:rPr>
        <w:t>68.</w:t>
      </w:r>
    </w:p>
    <w:p w14:paraId="299C1D46" w14:textId="77777777" w:rsidR="008A2ED0" w:rsidRDefault="008A2ED0" w:rsidP="008A2ED0">
      <w:pPr>
        <w:rPr>
          <w:sz w:val="20"/>
          <w:szCs w:val="20"/>
        </w:rPr>
      </w:pPr>
    </w:p>
    <w:p w14:paraId="651BC1FF" w14:textId="77777777" w:rsidR="00DC18A1" w:rsidRPr="00AA6931" w:rsidRDefault="00DC18A1" w:rsidP="006E02F6">
      <w:pPr>
        <w:widowControl w:val="0"/>
        <w:autoSpaceDE w:val="0"/>
        <w:autoSpaceDN w:val="0"/>
        <w:adjustRightInd w:val="0"/>
        <w:spacing w:after="240"/>
        <w:ind w:left="720" w:hanging="720"/>
        <w:rPr>
          <w:lang w:val="fr-FR"/>
        </w:rPr>
      </w:pPr>
      <w:r w:rsidRPr="005E1307">
        <w:t xml:space="preserve">Camp, Claudia V. </w:t>
      </w:r>
      <w:r w:rsidR="0080225E">
        <w:t>“</w:t>
      </w:r>
      <w:r w:rsidRPr="005E1307">
        <w:t>Woman Wisdom as Root Metaphor:</w:t>
      </w:r>
      <w:r>
        <w:t xml:space="preserve"> </w:t>
      </w:r>
      <w:r w:rsidRPr="005E1307">
        <w:t>A Theological Consideration</w:t>
      </w:r>
      <w:r w:rsidR="0080225E">
        <w:t>”</w:t>
      </w:r>
      <w:r w:rsidR="00E344EF">
        <w:t xml:space="preserve">, in </w:t>
      </w:r>
      <w:r w:rsidRPr="00646BAE">
        <w:rPr>
          <w:i/>
        </w:rPr>
        <w:t>The Listening Heart</w:t>
      </w:r>
      <w:r w:rsidRPr="005E1307">
        <w:t xml:space="preserve"> </w:t>
      </w:r>
      <w:r w:rsidR="00240A9A">
        <w:t>(</w:t>
      </w:r>
      <w:r w:rsidR="006E02F6" w:rsidRPr="00EB39CD">
        <w:t xml:space="preserve">Journal for the Study of the Old Testament </w:t>
      </w:r>
      <w:r w:rsidR="00476CB7">
        <w:t>Supplement</w:t>
      </w:r>
      <w:r w:rsidR="006E02F6" w:rsidRPr="008A2ED0">
        <w:t xml:space="preserve"> 58</w:t>
      </w:r>
      <w:r w:rsidR="006E02F6">
        <w:t>;</w:t>
      </w:r>
      <w:r w:rsidR="006E02F6" w:rsidRPr="008A2ED0">
        <w:t xml:space="preserve"> </w:t>
      </w:r>
      <w:r w:rsidRPr="008A2ED0">
        <w:t xml:space="preserve">Kenneth </w:t>
      </w:r>
      <w:proofErr w:type="spellStart"/>
      <w:r w:rsidRPr="008A2ED0">
        <w:t>Hoglund</w:t>
      </w:r>
      <w:proofErr w:type="spellEnd"/>
      <w:r w:rsidR="00634994">
        <w:t xml:space="preserve"> </w:t>
      </w:r>
      <w:r w:rsidR="00A325C0">
        <w:t>et al</w:t>
      </w:r>
      <w:r w:rsidR="00A325C0" w:rsidRPr="00EB39CD">
        <w:t>.</w:t>
      </w:r>
      <w:r w:rsidR="00103010">
        <w:t xml:space="preserve"> </w:t>
      </w:r>
      <w:r w:rsidR="00103010" w:rsidRPr="00AA6931">
        <w:rPr>
          <w:lang w:val="fr-FR"/>
        </w:rPr>
        <w:t>(</w:t>
      </w:r>
      <w:proofErr w:type="spellStart"/>
      <w:r w:rsidR="00103010" w:rsidRPr="00AA6931">
        <w:rPr>
          <w:lang w:val="fr-FR"/>
        </w:rPr>
        <w:t>eds</w:t>
      </w:r>
      <w:proofErr w:type="spellEnd"/>
      <w:r w:rsidR="00103010" w:rsidRPr="00AA6931">
        <w:rPr>
          <w:lang w:val="fr-FR"/>
        </w:rPr>
        <w:t>.)</w:t>
      </w:r>
      <w:r w:rsidR="00240A9A" w:rsidRPr="00AA6931">
        <w:rPr>
          <w:lang w:val="fr-FR"/>
        </w:rPr>
        <w:t>;</w:t>
      </w:r>
      <w:r w:rsidRPr="00AA6931">
        <w:rPr>
          <w:lang w:val="fr-FR"/>
        </w:rPr>
        <w:t xml:space="preserve"> Sheffield: </w:t>
      </w:r>
      <w:r w:rsidR="00E01B40" w:rsidRPr="00AA6931">
        <w:rPr>
          <w:lang w:val="fr-FR"/>
        </w:rPr>
        <w:t xml:space="preserve">Sheffield Academic </w:t>
      </w:r>
      <w:proofErr w:type="spellStart"/>
      <w:r w:rsidR="00E01B40" w:rsidRPr="00AA6931">
        <w:rPr>
          <w:lang w:val="fr-FR"/>
        </w:rPr>
        <w:t>Press</w:t>
      </w:r>
      <w:proofErr w:type="spellEnd"/>
      <w:r w:rsidR="00E01B40" w:rsidRPr="00AA6931">
        <w:rPr>
          <w:lang w:val="fr-FR"/>
        </w:rPr>
        <w:t xml:space="preserve">, </w:t>
      </w:r>
      <w:r w:rsidRPr="00AA6931">
        <w:rPr>
          <w:lang w:val="fr-FR"/>
        </w:rPr>
        <w:t>1987</w:t>
      </w:r>
      <w:r w:rsidR="00E01B40" w:rsidRPr="00AA6931">
        <w:rPr>
          <w:lang w:val="fr-FR"/>
        </w:rPr>
        <w:t>)</w:t>
      </w:r>
      <w:r w:rsidRPr="00AA6931">
        <w:rPr>
          <w:lang w:val="fr-FR"/>
        </w:rPr>
        <w:t xml:space="preserve"> 45-76.</w:t>
      </w:r>
    </w:p>
    <w:p w14:paraId="74EE3CFC" w14:textId="77777777" w:rsidR="00DC18A1" w:rsidRPr="003510BC" w:rsidRDefault="00DC18A1" w:rsidP="00DC18A1">
      <w:pPr>
        <w:widowControl w:val="0"/>
        <w:autoSpaceDE w:val="0"/>
        <w:autoSpaceDN w:val="0"/>
        <w:adjustRightInd w:val="0"/>
        <w:spacing w:after="240"/>
        <w:ind w:left="720" w:hanging="720"/>
        <w:rPr>
          <w:color w:val="000000"/>
          <w:lang w:val="fr-FR"/>
        </w:rPr>
      </w:pPr>
      <w:r w:rsidRPr="008366DF">
        <w:rPr>
          <w:lang w:val="fr-FR"/>
        </w:rPr>
        <w:t>Cazelles, Henri</w:t>
      </w:r>
      <w:r w:rsidRPr="005E1307">
        <w:rPr>
          <w:lang w:val="fr-FR"/>
        </w:rPr>
        <w:t xml:space="preserve">. </w:t>
      </w:r>
      <w:r w:rsidR="0080225E">
        <w:rPr>
          <w:lang w:val="fr-FR"/>
        </w:rPr>
        <w:t>“</w:t>
      </w:r>
      <w:r w:rsidR="00C54411">
        <w:rPr>
          <w:lang w:val="fr-FR"/>
        </w:rPr>
        <w:t>La s</w:t>
      </w:r>
      <w:r w:rsidRPr="005E1307">
        <w:rPr>
          <w:lang w:val="fr-FR"/>
        </w:rPr>
        <w:t xml:space="preserve">agesse de Proverbes </w:t>
      </w:r>
      <w:proofErr w:type="gramStart"/>
      <w:r w:rsidRPr="005E1307">
        <w:rPr>
          <w:lang w:val="fr-FR"/>
        </w:rPr>
        <w:t>8:</w:t>
      </w:r>
      <w:proofErr w:type="gramEnd"/>
      <w:r w:rsidRPr="005E1307">
        <w:rPr>
          <w:lang w:val="fr-FR"/>
        </w:rPr>
        <w:t xml:space="preserve">22 peut-elle </w:t>
      </w:r>
      <w:r w:rsidR="00FD5331">
        <w:rPr>
          <w:lang w:val="fr-FR"/>
        </w:rPr>
        <w:t>ê</w:t>
      </w:r>
      <w:r w:rsidRPr="005E1307">
        <w:rPr>
          <w:lang w:val="fr-FR"/>
        </w:rPr>
        <w:t xml:space="preserve">tre </w:t>
      </w:r>
      <w:proofErr w:type="spellStart"/>
      <w:r w:rsidRPr="005E1307">
        <w:rPr>
          <w:lang w:val="fr-FR"/>
        </w:rPr>
        <w:t>consider</w:t>
      </w:r>
      <w:r w:rsidR="00A90D95">
        <w:rPr>
          <w:lang w:val="fr-FR"/>
        </w:rPr>
        <w:t>é</w:t>
      </w:r>
      <w:r w:rsidRPr="005E1307">
        <w:rPr>
          <w:lang w:val="fr-FR"/>
        </w:rPr>
        <w:t>e</w:t>
      </w:r>
      <w:proofErr w:type="spellEnd"/>
      <w:r w:rsidRPr="005E1307">
        <w:rPr>
          <w:lang w:val="fr-FR"/>
        </w:rPr>
        <w:t xml:space="preserve"> comme une hypostase</w:t>
      </w:r>
      <w:r w:rsidR="0080225E">
        <w:rPr>
          <w:lang w:val="fr-FR"/>
        </w:rPr>
        <w:t>”</w:t>
      </w:r>
      <w:r w:rsidR="00E344EF">
        <w:rPr>
          <w:lang w:val="fr-FR"/>
        </w:rPr>
        <w:t xml:space="preserve">, in </w:t>
      </w:r>
      <w:r w:rsidRPr="00646BAE">
        <w:rPr>
          <w:i/>
          <w:lang w:val="fr-FR"/>
        </w:rPr>
        <w:t>Trinite et liturgie: Conférences Saint-Serge, XXXe Semaine d’études liturgiques, Paris, 28 juin-1er juillet 1983</w:t>
      </w:r>
      <w:r w:rsidR="00366DEC">
        <w:rPr>
          <w:lang w:val="fr-FR"/>
        </w:rPr>
        <w:t xml:space="preserve"> (</w:t>
      </w:r>
      <w:r w:rsidRPr="003510BC">
        <w:rPr>
          <w:lang w:val="fr-FR"/>
        </w:rPr>
        <w:t xml:space="preserve">A.M. </w:t>
      </w:r>
      <w:proofErr w:type="spellStart"/>
      <w:r w:rsidRPr="003510BC">
        <w:rPr>
          <w:color w:val="000000"/>
          <w:lang w:val="fr-FR"/>
        </w:rPr>
        <w:t>Triacca</w:t>
      </w:r>
      <w:proofErr w:type="spellEnd"/>
      <w:r w:rsidRPr="003510BC">
        <w:rPr>
          <w:color w:val="000000"/>
          <w:lang w:val="fr-FR"/>
        </w:rPr>
        <w:t xml:space="preserve"> and A. Pistoia</w:t>
      </w:r>
      <w:r w:rsidR="00103010" w:rsidRPr="00AA6931">
        <w:rPr>
          <w:lang w:val="fr-FR"/>
        </w:rPr>
        <w:t xml:space="preserve"> (</w:t>
      </w:r>
      <w:proofErr w:type="spellStart"/>
      <w:r w:rsidR="00103010" w:rsidRPr="00AA6931">
        <w:rPr>
          <w:lang w:val="fr-FR"/>
        </w:rPr>
        <w:t>eds</w:t>
      </w:r>
      <w:proofErr w:type="spellEnd"/>
      <w:r w:rsidR="00103010" w:rsidRPr="00AA6931">
        <w:rPr>
          <w:lang w:val="fr-FR"/>
        </w:rPr>
        <w:t>.)</w:t>
      </w:r>
      <w:r w:rsidR="00E01B40" w:rsidRPr="003510BC">
        <w:rPr>
          <w:color w:val="000000"/>
          <w:lang w:val="fr-FR"/>
        </w:rPr>
        <w:t>;</w:t>
      </w:r>
      <w:r w:rsidRPr="003510BC">
        <w:rPr>
          <w:color w:val="000000"/>
          <w:lang w:val="fr-FR"/>
        </w:rPr>
        <w:t xml:space="preserve"> Rome: CLV </w:t>
      </w:r>
      <w:proofErr w:type="spellStart"/>
      <w:r w:rsidRPr="003510BC">
        <w:rPr>
          <w:color w:val="000000"/>
          <w:lang w:val="fr-FR"/>
        </w:rPr>
        <w:t>Edizioni</w:t>
      </w:r>
      <w:proofErr w:type="spellEnd"/>
      <w:r w:rsidRPr="003510BC">
        <w:rPr>
          <w:color w:val="000000"/>
          <w:lang w:val="fr-FR"/>
        </w:rPr>
        <w:t xml:space="preserve"> </w:t>
      </w:r>
      <w:proofErr w:type="spellStart"/>
      <w:r w:rsidRPr="003510BC">
        <w:rPr>
          <w:color w:val="000000"/>
          <w:lang w:val="fr-FR"/>
        </w:rPr>
        <w:t>Liturgiche</w:t>
      </w:r>
      <w:proofErr w:type="spellEnd"/>
      <w:r w:rsidRPr="003510BC">
        <w:rPr>
          <w:color w:val="000000"/>
          <w:lang w:val="fr-FR"/>
        </w:rPr>
        <w:t>, 1984</w:t>
      </w:r>
      <w:r w:rsidR="00E01B40" w:rsidRPr="003510BC">
        <w:rPr>
          <w:color w:val="000000"/>
          <w:lang w:val="fr-FR"/>
        </w:rPr>
        <w:t>)</w:t>
      </w:r>
      <w:r w:rsidRPr="003510BC">
        <w:rPr>
          <w:color w:val="000000"/>
          <w:lang w:val="fr-FR"/>
        </w:rPr>
        <w:t xml:space="preserve"> 51-57.</w:t>
      </w:r>
    </w:p>
    <w:p w14:paraId="72A67838" w14:textId="77777777" w:rsidR="00022FF6" w:rsidRPr="00AA6931" w:rsidRDefault="00022FF6" w:rsidP="00022FF6">
      <w:pPr>
        <w:widowControl w:val="0"/>
        <w:autoSpaceDE w:val="0"/>
        <w:autoSpaceDN w:val="0"/>
        <w:adjustRightInd w:val="0"/>
        <w:spacing w:after="240"/>
        <w:ind w:left="720" w:hanging="720"/>
        <w:rPr>
          <w:lang w:val="fr-FR"/>
        </w:rPr>
      </w:pPr>
      <w:proofErr w:type="spellStart"/>
      <w:r w:rsidRPr="005E1307">
        <w:rPr>
          <w:lang w:val="fr-FR"/>
        </w:rPr>
        <w:t>Cerebelaud</w:t>
      </w:r>
      <w:proofErr w:type="spellEnd"/>
      <w:r w:rsidRPr="005E1307">
        <w:rPr>
          <w:lang w:val="fr-FR"/>
        </w:rPr>
        <w:t xml:space="preserve">, Dominique. </w:t>
      </w:r>
      <w:r w:rsidR="0080225E">
        <w:rPr>
          <w:lang w:val="fr-FR"/>
        </w:rPr>
        <w:t>“</w:t>
      </w:r>
      <w:r w:rsidRPr="005E1307">
        <w:rPr>
          <w:lang w:val="fr-FR"/>
        </w:rPr>
        <w:t xml:space="preserve">La </w:t>
      </w:r>
      <w:r w:rsidR="00FD5331">
        <w:rPr>
          <w:lang w:val="fr-FR"/>
        </w:rPr>
        <w:t>f</w:t>
      </w:r>
      <w:r w:rsidRPr="005E1307">
        <w:rPr>
          <w:lang w:val="fr-FR"/>
        </w:rPr>
        <w:t xml:space="preserve">igure </w:t>
      </w:r>
      <w:r w:rsidR="00FD5331">
        <w:rPr>
          <w:lang w:val="fr-FR"/>
        </w:rPr>
        <w:t>d</w:t>
      </w:r>
      <w:r w:rsidRPr="005E1307">
        <w:rPr>
          <w:lang w:val="fr-FR"/>
        </w:rPr>
        <w:t>e</w:t>
      </w:r>
      <w:r w:rsidR="00FD5331">
        <w:rPr>
          <w:lang w:val="fr-FR"/>
        </w:rPr>
        <w:t> l</w:t>
      </w:r>
      <w:r w:rsidRPr="005E1307">
        <w:rPr>
          <w:lang w:val="fr-FR"/>
        </w:rPr>
        <w:t xml:space="preserve">a </w:t>
      </w:r>
      <w:proofErr w:type="gramStart"/>
      <w:r w:rsidR="00FD5331">
        <w:rPr>
          <w:lang w:val="fr-FR"/>
        </w:rPr>
        <w:t>s</w:t>
      </w:r>
      <w:r w:rsidRPr="005E1307">
        <w:rPr>
          <w:lang w:val="fr-FR"/>
        </w:rPr>
        <w:t>agesse</w:t>
      </w:r>
      <w:r w:rsidR="00FD5331">
        <w:rPr>
          <w:lang w:val="fr-FR"/>
        </w:rPr>
        <w:t>:</w:t>
      </w:r>
      <w:proofErr w:type="gramEnd"/>
      <w:r w:rsidRPr="005E1307">
        <w:rPr>
          <w:lang w:val="fr-FR"/>
        </w:rPr>
        <w:t xml:space="preserve"> </w:t>
      </w:r>
      <w:r w:rsidRPr="00AA6931">
        <w:rPr>
          <w:lang w:val="fr-FR"/>
        </w:rPr>
        <w:t>Proverbes 8</w:t>
      </w:r>
      <w:r w:rsidR="0080225E" w:rsidRPr="00AA6931">
        <w:rPr>
          <w:lang w:val="fr-FR"/>
        </w:rPr>
        <w:t>”</w:t>
      </w:r>
      <w:r w:rsidR="00E01B40" w:rsidRPr="00AA6931">
        <w:rPr>
          <w:lang w:val="fr-FR"/>
        </w:rPr>
        <w:t>,</w:t>
      </w:r>
      <w:r w:rsidRPr="00AA6931">
        <w:rPr>
          <w:lang w:val="fr-FR"/>
        </w:rPr>
        <w:t xml:space="preserve"> </w:t>
      </w:r>
      <w:r w:rsidRPr="00AA6931">
        <w:rPr>
          <w:i/>
          <w:lang w:val="fr-FR"/>
        </w:rPr>
        <w:t xml:space="preserve">Cahiers Evangile </w:t>
      </w:r>
      <w:proofErr w:type="spellStart"/>
      <w:r w:rsidRPr="00AA6931">
        <w:rPr>
          <w:i/>
          <w:lang w:val="fr-FR"/>
        </w:rPr>
        <w:t>Supplements</w:t>
      </w:r>
      <w:proofErr w:type="spellEnd"/>
      <w:r w:rsidRPr="00AA6931">
        <w:rPr>
          <w:lang w:val="fr-FR"/>
        </w:rPr>
        <w:t xml:space="preserve"> 120 (2002</w:t>
      </w:r>
      <w:r w:rsidR="00CB047A" w:rsidRPr="00AA6931">
        <w:rPr>
          <w:lang w:val="fr-FR"/>
        </w:rPr>
        <w:t>)</w:t>
      </w:r>
      <w:r w:rsidRPr="00AA6931">
        <w:rPr>
          <w:lang w:val="fr-FR"/>
        </w:rPr>
        <w:t xml:space="preserve"> 217-</w:t>
      </w:r>
      <w:r w:rsidR="000667FF" w:rsidRPr="00AA6931">
        <w:rPr>
          <w:lang w:val="fr-FR"/>
        </w:rPr>
        <w:t>2</w:t>
      </w:r>
      <w:r w:rsidRPr="00AA6931">
        <w:rPr>
          <w:lang w:val="fr-FR"/>
        </w:rPr>
        <w:t>30.</w:t>
      </w:r>
    </w:p>
    <w:p w14:paraId="775EF31A" w14:textId="77777777" w:rsidR="00DC18A1" w:rsidRDefault="00DC18A1" w:rsidP="00DC18A1">
      <w:pPr>
        <w:widowControl w:val="0"/>
        <w:autoSpaceDE w:val="0"/>
        <w:autoSpaceDN w:val="0"/>
        <w:adjustRightInd w:val="0"/>
        <w:spacing w:after="240"/>
        <w:ind w:left="720" w:hanging="720"/>
      </w:pPr>
      <w:r w:rsidRPr="005E1307">
        <w:t xml:space="preserve">Clifford, Richard J. </w:t>
      </w:r>
      <w:r w:rsidR="0080225E">
        <w:t>“</w:t>
      </w:r>
      <w:r w:rsidRPr="005E1307">
        <w:t>Woman Wisdom in the Book of Proverbs</w:t>
      </w:r>
      <w:r w:rsidR="0080225E">
        <w:t>”</w:t>
      </w:r>
      <w:r w:rsidR="00E344EF">
        <w:t xml:space="preserve">, in </w:t>
      </w:r>
      <w:proofErr w:type="spellStart"/>
      <w:r w:rsidRPr="00646BAE">
        <w:rPr>
          <w:i/>
        </w:rPr>
        <w:t>Biblische</w:t>
      </w:r>
      <w:proofErr w:type="spellEnd"/>
      <w:r w:rsidRPr="00646BAE">
        <w:rPr>
          <w:i/>
        </w:rPr>
        <w:t xml:space="preserve"> </w:t>
      </w:r>
      <w:proofErr w:type="spellStart"/>
      <w:r w:rsidRPr="00646BAE">
        <w:rPr>
          <w:i/>
        </w:rPr>
        <w:t>Theologie</w:t>
      </w:r>
      <w:proofErr w:type="spellEnd"/>
      <w:r w:rsidRPr="00646BAE">
        <w:rPr>
          <w:i/>
        </w:rPr>
        <w:t xml:space="preserve"> </w:t>
      </w:r>
      <w:r w:rsidR="00E01B40">
        <w:rPr>
          <w:i/>
        </w:rPr>
        <w:t>u</w:t>
      </w:r>
      <w:r w:rsidRPr="00646BAE">
        <w:rPr>
          <w:i/>
        </w:rPr>
        <w:t xml:space="preserve">nd </w:t>
      </w:r>
      <w:proofErr w:type="spellStart"/>
      <w:r w:rsidR="00E01B40">
        <w:rPr>
          <w:i/>
        </w:rPr>
        <w:t>g</w:t>
      </w:r>
      <w:r w:rsidRPr="00646BAE">
        <w:rPr>
          <w:i/>
        </w:rPr>
        <w:t>esellschaftlicher</w:t>
      </w:r>
      <w:proofErr w:type="spellEnd"/>
      <w:r w:rsidRPr="00646BAE">
        <w:rPr>
          <w:i/>
        </w:rPr>
        <w:t xml:space="preserve"> </w:t>
      </w:r>
      <w:proofErr w:type="spellStart"/>
      <w:r w:rsidRPr="00646BAE">
        <w:rPr>
          <w:i/>
        </w:rPr>
        <w:t>Wandel</w:t>
      </w:r>
      <w:proofErr w:type="spellEnd"/>
      <w:r w:rsidR="002B24A2">
        <w:rPr>
          <w:i/>
        </w:rPr>
        <w:t xml:space="preserve"> (Festschrift </w:t>
      </w:r>
      <w:r w:rsidRPr="00646BAE">
        <w:rPr>
          <w:i/>
        </w:rPr>
        <w:t>N</w:t>
      </w:r>
      <w:r w:rsidR="00E01B40">
        <w:rPr>
          <w:i/>
        </w:rPr>
        <w:t>orbert</w:t>
      </w:r>
      <w:r w:rsidRPr="00646BAE">
        <w:rPr>
          <w:i/>
        </w:rPr>
        <w:t xml:space="preserve"> </w:t>
      </w:r>
      <w:proofErr w:type="spellStart"/>
      <w:r w:rsidRPr="00646BAE">
        <w:rPr>
          <w:i/>
        </w:rPr>
        <w:t>Lohfink</w:t>
      </w:r>
      <w:proofErr w:type="spellEnd"/>
      <w:r w:rsidR="002B24A2">
        <w:rPr>
          <w:i/>
        </w:rPr>
        <w:t>,</w:t>
      </w:r>
      <w:r w:rsidR="00E01B40">
        <w:rPr>
          <w:i/>
        </w:rPr>
        <w:t xml:space="preserve"> SJ</w:t>
      </w:r>
      <w:r w:rsidRPr="005E1307">
        <w:t xml:space="preserve"> </w:t>
      </w:r>
      <w:r w:rsidR="00E01B40">
        <w:t>(</w:t>
      </w:r>
      <w:r w:rsidRPr="005E1307">
        <w:t xml:space="preserve">G. </w:t>
      </w:r>
      <w:proofErr w:type="spellStart"/>
      <w:r w:rsidRPr="005E1307">
        <w:t>Baraulik</w:t>
      </w:r>
      <w:proofErr w:type="spellEnd"/>
      <w:r w:rsidR="002B24A2">
        <w:t xml:space="preserve"> et al.</w:t>
      </w:r>
      <w:r w:rsidR="00103010">
        <w:t xml:space="preserve"> (eds.)</w:t>
      </w:r>
      <w:r w:rsidR="002B24A2">
        <w:t xml:space="preserve">; </w:t>
      </w:r>
      <w:r w:rsidR="00094793">
        <w:t>Freiburg: Herder, 1993</w:t>
      </w:r>
      <w:r w:rsidR="002B24A2">
        <w:t>)</w:t>
      </w:r>
      <w:r w:rsidR="00094793">
        <w:t xml:space="preserve"> 61-72.</w:t>
      </w:r>
    </w:p>
    <w:p w14:paraId="10A128E8" w14:textId="77777777" w:rsidR="00DC18A1" w:rsidRPr="005E1307" w:rsidRDefault="00DC18A1" w:rsidP="00DC18A1">
      <w:pPr>
        <w:widowControl w:val="0"/>
        <w:autoSpaceDE w:val="0"/>
        <w:autoSpaceDN w:val="0"/>
        <w:adjustRightInd w:val="0"/>
        <w:spacing w:after="240"/>
        <w:ind w:left="720" w:hanging="720"/>
      </w:pPr>
      <w:r w:rsidRPr="005E1307">
        <w:t xml:space="preserve">Cranford, Jeff. </w:t>
      </w:r>
      <w:r w:rsidR="0080225E">
        <w:t>“</w:t>
      </w:r>
      <w:r w:rsidRPr="005E1307">
        <w:t>Wisdom Personified</w:t>
      </w:r>
      <w:r w:rsidR="0080225E">
        <w:t>”</w:t>
      </w:r>
      <w:r w:rsidR="00E01B40">
        <w:t>,</w:t>
      </w:r>
      <w:r w:rsidRPr="005E1307">
        <w:t xml:space="preserve"> </w:t>
      </w:r>
      <w:r w:rsidRPr="00646BAE">
        <w:rPr>
          <w:i/>
        </w:rPr>
        <w:t>Bible Illustrator</w:t>
      </w:r>
      <w:r w:rsidRPr="005E1307">
        <w:t xml:space="preserve"> 15.4 (1989</w:t>
      </w:r>
      <w:r w:rsidR="00CB047A">
        <w:t>)</w:t>
      </w:r>
      <w:r w:rsidRPr="005E1307">
        <w:t xml:space="preserve"> 37-39.</w:t>
      </w:r>
    </w:p>
    <w:p w14:paraId="11AAF485" w14:textId="77777777" w:rsidR="00DC18A1" w:rsidRPr="005E1307" w:rsidRDefault="00DC18A1" w:rsidP="00DC18A1">
      <w:pPr>
        <w:widowControl w:val="0"/>
        <w:autoSpaceDE w:val="0"/>
        <w:autoSpaceDN w:val="0"/>
        <w:adjustRightInd w:val="0"/>
        <w:spacing w:after="240"/>
        <w:ind w:left="720" w:hanging="720"/>
      </w:pPr>
      <w:proofErr w:type="spellStart"/>
      <w:r w:rsidRPr="005E1307">
        <w:lastRenderedPageBreak/>
        <w:t>Habtu</w:t>
      </w:r>
      <w:proofErr w:type="spellEnd"/>
      <w:r w:rsidRPr="005E1307">
        <w:t xml:space="preserve">, </w:t>
      </w:r>
      <w:proofErr w:type="spellStart"/>
      <w:r w:rsidRPr="005E1307">
        <w:t>Tewoldemedhin</w:t>
      </w:r>
      <w:proofErr w:type="spellEnd"/>
      <w:r w:rsidRPr="005E1307">
        <w:t xml:space="preserve">. A </w:t>
      </w:r>
      <w:r w:rsidR="00EC7477">
        <w:t>t</w:t>
      </w:r>
      <w:r w:rsidRPr="005E1307">
        <w:t xml:space="preserve">axonomy of </w:t>
      </w:r>
      <w:r w:rsidR="00EC7477">
        <w:t>a</w:t>
      </w:r>
      <w:r w:rsidRPr="005E1307">
        <w:t xml:space="preserve">pproaches of </w:t>
      </w:r>
      <w:r w:rsidR="00EC7477">
        <w:t>f</w:t>
      </w:r>
      <w:r w:rsidRPr="005E1307">
        <w:t xml:space="preserve">ive </w:t>
      </w:r>
      <w:r w:rsidR="00EC7477">
        <w:t>r</w:t>
      </w:r>
      <w:r w:rsidRPr="005E1307">
        <w:t xml:space="preserve">epresentative </w:t>
      </w:r>
      <w:r w:rsidR="00EC7477">
        <w:t>s</w:t>
      </w:r>
      <w:r w:rsidRPr="005E1307">
        <w:t xml:space="preserve">cholars to the </w:t>
      </w:r>
      <w:r w:rsidR="00EC7477">
        <w:t>n</w:t>
      </w:r>
      <w:r w:rsidRPr="005E1307">
        <w:t xml:space="preserve">ature of </w:t>
      </w:r>
      <w:r w:rsidR="00EC7477">
        <w:t>w</w:t>
      </w:r>
      <w:r w:rsidRPr="005E1307">
        <w:t xml:space="preserve">isdom in the Old Testament in </w:t>
      </w:r>
      <w:r w:rsidR="00EC7477">
        <w:t>l</w:t>
      </w:r>
      <w:r w:rsidRPr="005E1307">
        <w:t>ight of Proverbs 1-9</w:t>
      </w:r>
      <w:r w:rsidR="002B24A2">
        <w:t xml:space="preserve"> (</w:t>
      </w:r>
      <w:r w:rsidR="006A2F96">
        <w:t>Ph.D.</w:t>
      </w:r>
      <w:r w:rsidR="002B24A2">
        <w:t xml:space="preserve"> </w:t>
      </w:r>
      <w:r w:rsidR="00B150FA">
        <w:t>dissertation;</w:t>
      </w:r>
      <w:r w:rsidR="002B24A2">
        <w:t xml:space="preserve"> </w:t>
      </w:r>
      <w:r w:rsidRPr="005E1307">
        <w:t>Trinity Evangelical Divinity School, 1993</w:t>
      </w:r>
      <w:r w:rsidR="00C66390">
        <w:t>).</w:t>
      </w:r>
    </w:p>
    <w:p w14:paraId="66735A8C" w14:textId="77777777" w:rsidR="00DC18A1" w:rsidRPr="005E1307" w:rsidRDefault="00DC18A1" w:rsidP="00DC18A1">
      <w:pPr>
        <w:widowControl w:val="0"/>
        <w:autoSpaceDE w:val="0"/>
        <w:autoSpaceDN w:val="0"/>
        <w:adjustRightInd w:val="0"/>
        <w:spacing w:after="240"/>
        <w:ind w:left="720" w:hanging="720"/>
      </w:pPr>
      <w:proofErr w:type="spellStart"/>
      <w:r w:rsidRPr="005E1307">
        <w:t>Hesselgrave</w:t>
      </w:r>
      <w:proofErr w:type="spellEnd"/>
      <w:r w:rsidRPr="005E1307">
        <w:t xml:space="preserve">, Charles E. </w:t>
      </w:r>
      <w:r w:rsidRPr="00646BAE">
        <w:rPr>
          <w:i/>
        </w:rPr>
        <w:t>The Hebrew Personification of Wisdom; Its Origin, Development and Influence</w:t>
      </w:r>
      <w:r w:rsidR="00366DEC">
        <w:t xml:space="preserve"> (</w:t>
      </w:r>
      <w:r w:rsidRPr="005E1307">
        <w:t xml:space="preserve">New York: G.E. </w:t>
      </w:r>
      <w:proofErr w:type="spellStart"/>
      <w:r w:rsidRPr="005E1307">
        <w:t>Stechert</w:t>
      </w:r>
      <w:proofErr w:type="spellEnd"/>
      <w:r w:rsidRPr="005E1307">
        <w:t>, 1910</w:t>
      </w:r>
      <w:r w:rsidR="00C66390">
        <w:t>).</w:t>
      </w:r>
    </w:p>
    <w:p w14:paraId="72658A98" w14:textId="77777777" w:rsidR="00DC18A1" w:rsidRPr="005E1307" w:rsidRDefault="00DC18A1" w:rsidP="00DC18A1">
      <w:pPr>
        <w:widowControl w:val="0"/>
        <w:autoSpaceDE w:val="0"/>
        <w:autoSpaceDN w:val="0"/>
        <w:adjustRightInd w:val="0"/>
        <w:spacing w:after="240"/>
        <w:ind w:left="720" w:hanging="720"/>
      </w:pPr>
      <w:r w:rsidRPr="005E1307">
        <w:t xml:space="preserve">Jacobson, D. </w:t>
      </w:r>
      <w:r w:rsidR="0080225E">
        <w:t>“</w:t>
      </w:r>
      <w:r w:rsidRPr="005E1307">
        <w:t xml:space="preserve">What is </w:t>
      </w:r>
      <w:r w:rsidR="00A17CF1">
        <w:t>Wisdom—W</w:t>
      </w:r>
      <w:r w:rsidRPr="005E1307">
        <w:t xml:space="preserve">ho is </w:t>
      </w:r>
      <w:r w:rsidR="00A17CF1">
        <w:t>S</w:t>
      </w:r>
      <w:r w:rsidRPr="005E1307">
        <w:t>he</w:t>
      </w:r>
      <w:r w:rsidR="0080225E">
        <w:t>”</w:t>
      </w:r>
      <w:r w:rsidR="00E01B40">
        <w:t>,</w:t>
      </w:r>
      <w:r w:rsidRPr="005E1307">
        <w:t xml:space="preserve"> </w:t>
      </w:r>
      <w:r w:rsidRPr="00646BAE">
        <w:rPr>
          <w:i/>
        </w:rPr>
        <w:t>Word and World</w:t>
      </w:r>
      <w:r w:rsidRPr="005E1307">
        <w:t xml:space="preserve"> 7.3 (1987) 239-</w:t>
      </w:r>
      <w:r w:rsidR="00535AC9">
        <w:t>2</w:t>
      </w:r>
      <w:r w:rsidRPr="005E1307">
        <w:t>97.</w:t>
      </w:r>
    </w:p>
    <w:p w14:paraId="3C82CBFA" w14:textId="77777777" w:rsidR="00DC18A1" w:rsidRPr="005E1307" w:rsidRDefault="00DC18A1" w:rsidP="00DC18A1">
      <w:pPr>
        <w:widowControl w:val="0"/>
        <w:autoSpaceDE w:val="0"/>
        <w:autoSpaceDN w:val="0"/>
        <w:adjustRightInd w:val="0"/>
        <w:spacing w:after="240"/>
        <w:ind w:left="720" w:hanging="720"/>
      </w:pPr>
      <w:r w:rsidRPr="005E1307">
        <w:t xml:space="preserve">Lang, Bernhard. </w:t>
      </w:r>
      <w:r w:rsidRPr="00646BAE">
        <w:rPr>
          <w:i/>
        </w:rPr>
        <w:t>Wis</w:t>
      </w:r>
      <w:r w:rsidR="00ED12B3">
        <w:rPr>
          <w:i/>
        </w:rPr>
        <w:t xml:space="preserve">dom and the Book of Proverbs: An Israelite </w:t>
      </w:r>
      <w:r w:rsidRPr="00646BAE">
        <w:rPr>
          <w:i/>
        </w:rPr>
        <w:t>God</w:t>
      </w:r>
      <w:r w:rsidR="007F0719" w:rsidRPr="00646BAE">
        <w:rPr>
          <w:i/>
        </w:rPr>
        <w:t>d</w:t>
      </w:r>
      <w:r w:rsidRPr="00646BAE">
        <w:rPr>
          <w:i/>
        </w:rPr>
        <w:t>ess Redefined</w:t>
      </w:r>
      <w:r w:rsidR="00366DEC">
        <w:t xml:space="preserve"> (</w:t>
      </w:r>
      <w:r w:rsidRPr="005E1307">
        <w:t>New York: Pilgrim Press, 1986</w:t>
      </w:r>
      <w:r w:rsidR="00C66390">
        <w:t>).</w:t>
      </w:r>
    </w:p>
    <w:p w14:paraId="00D7F8E3" w14:textId="77777777" w:rsidR="00117F83" w:rsidRDefault="00117F83" w:rsidP="00117F83">
      <w:pPr>
        <w:widowControl w:val="0"/>
        <w:autoSpaceDE w:val="0"/>
        <w:autoSpaceDN w:val="0"/>
        <w:adjustRightInd w:val="0"/>
        <w:spacing w:after="240"/>
        <w:ind w:left="720" w:hanging="720"/>
      </w:pPr>
      <w:proofErr w:type="spellStart"/>
      <w:r>
        <w:t>Leuenberger</w:t>
      </w:r>
      <w:proofErr w:type="spellEnd"/>
      <w:r>
        <w:t>, Von Martin.</w:t>
      </w:r>
      <w:r w:rsidR="001B2193">
        <w:t xml:space="preserve"> </w:t>
      </w:r>
      <w:r w:rsidR="0080225E">
        <w:t>“</w:t>
      </w:r>
      <w:r>
        <w:t xml:space="preserve">Die </w:t>
      </w:r>
      <w:proofErr w:type="spellStart"/>
      <w:r>
        <w:t>personifizierte</w:t>
      </w:r>
      <w:proofErr w:type="spellEnd"/>
      <w:r>
        <w:t xml:space="preserve"> Weisheit </w:t>
      </w:r>
      <w:proofErr w:type="spellStart"/>
      <w:r>
        <w:t>vorweltlichen</w:t>
      </w:r>
      <w:proofErr w:type="spellEnd"/>
      <w:r>
        <w:t xml:space="preserve"> </w:t>
      </w:r>
      <w:proofErr w:type="spellStart"/>
      <w:r>
        <w:t>Ursprungs</w:t>
      </w:r>
      <w:proofErr w:type="spellEnd"/>
      <w:r>
        <w:t xml:space="preserve"> von Hi 28 bis Joh 1:</w:t>
      </w:r>
      <w:r w:rsidR="001B2193">
        <w:t xml:space="preserve"> </w:t>
      </w:r>
      <w:r>
        <w:t xml:space="preserve">Ein </w:t>
      </w:r>
      <w:proofErr w:type="spellStart"/>
      <w:r>
        <w:t>traditionsgeschichtlicher</w:t>
      </w:r>
      <w:proofErr w:type="spellEnd"/>
      <w:r>
        <w:t xml:space="preserve"> Strang </w:t>
      </w:r>
      <w:proofErr w:type="spellStart"/>
      <w:r>
        <w:t>zwischen</w:t>
      </w:r>
      <w:proofErr w:type="spellEnd"/>
      <w:r>
        <w:t xml:space="preserve"> den </w:t>
      </w:r>
      <w:proofErr w:type="spellStart"/>
      <w:r>
        <w:t>Testamenten</w:t>
      </w:r>
      <w:proofErr w:type="spellEnd"/>
      <w:r w:rsidR="0080225E">
        <w:t>”</w:t>
      </w:r>
      <w:r>
        <w:t xml:space="preserve">, </w:t>
      </w:r>
      <w:proofErr w:type="spellStart"/>
      <w:r w:rsidRPr="007B736A">
        <w:rPr>
          <w:i/>
          <w:iCs/>
        </w:rPr>
        <w:t>Zeitschrift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t>Wissenschaft</w:t>
      </w:r>
      <w:proofErr w:type="spellEnd"/>
      <w:r>
        <w:t xml:space="preserve"> 120 (2008) 366-</w:t>
      </w:r>
      <w:r w:rsidR="00FD2532">
        <w:t>3</w:t>
      </w:r>
      <w:r>
        <w:t xml:space="preserve">86. </w:t>
      </w:r>
    </w:p>
    <w:p w14:paraId="7873BF61" w14:textId="77777777" w:rsidR="00DC18A1" w:rsidRPr="005E1307" w:rsidRDefault="00DC18A1" w:rsidP="00DC18A1">
      <w:pPr>
        <w:widowControl w:val="0"/>
        <w:autoSpaceDE w:val="0"/>
        <w:autoSpaceDN w:val="0"/>
        <w:adjustRightInd w:val="0"/>
        <w:spacing w:after="240"/>
        <w:ind w:left="720" w:hanging="720"/>
      </w:pPr>
      <w:r w:rsidRPr="005E1307">
        <w:t xml:space="preserve">Marcus, Ralph. </w:t>
      </w:r>
      <w:r w:rsidR="0080225E">
        <w:t>“</w:t>
      </w:r>
      <w:r w:rsidRPr="005E1307">
        <w:t>On Biblical Hypostases of Wisdom</w:t>
      </w:r>
      <w:r w:rsidR="0080225E">
        <w:t>”</w:t>
      </w:r>
      <w:r w:rsidR="00E01B40">
        <w:t>,</w:t>
      </w:r>
      <w:r w:rsidRPr="005E1307">
        <w:t xml:space="preserve"> </w:t>
      </w:r>
      <w:r w:rsidRPr="00646BAE">
        <w:rPr>
          <w:i/>
        </w:rPr>
        <w:t>Hebrew Union College Annual</w:t>
      </w:r>
      <w:r w:rsidRPr="005E1307">
        <w:t xml:space="preserve"> 25 (1950-51</w:t>
      </w:r>
      <w:r w:rsidR="00CB047A">
        <w:t>)</w:t>
      </w:r>
      <w:r w:rsidRPr="005E1307">
        <w:t xml:space="preserve"> 157-</w:t>
      </w:r>
      <w:r w:rsidR="00960BD1">
        <w:t>1</w:t>
      </w:r>
      <w:r w:rsidRPr="005E1307">
        <w:t>71.</w:t>
      </w:r>
    </w:p>
    <w:p w14:paraId="0B81DECF" w14:textId="77777777" w:rsidR="00DC18A1" w:rsidRPr="005E1307" w:rsidRDefault="00DC18A1" w:rsidP="00DC18A1">
      <w:pPr>
        <w:widowControl w:val="0"/>
        <w:autoSpaceDE w:val="0"/>
        <w:autoSpaceDN w:val="0"/>
        <w:adjustRightInd w:val="0"/>
        <w:spacing w:after="240"/>
        <w:ind w:left="720" w:hanging="720"/>
      </w:pPr>
      <w:proofErr w:type="spellStart"/>
      <w:r w:rsidRPr="005E1307">
        <w:t>Matheney</w:t>
      </w:r>
      <w:proofErr w:type="spellEnd"/>
      <w:r w:rsidRPr="005E1307">
        <w:t>, M. Pierce.</w:t>
      </w:r>
      <w:r>
        <w:t xml:space="preserve"> </w:t>
      </w:r>
      <w:r w:rsidR="0080225E">
        <w:t>“</w:t>
      </w:r>
      <w:r w:rsidRPr="005E1307">
        <w:t>An Introduction to the History of Interpretation [Wisdom]</w:t>
      </w:r>
      <w:r w:rsidR="0080225E">
        <w:t>”</w:t>
      </w:r>
      <w:r w:rsidR="00E344EF">
        <w:t xml:space="preserve">, in </w:t>
      </w:r>
      <w:r w:rsidR="00E01B40" w:rsidRPr="00646BAE">
        <w:rPr>
          <w:i/>
        </w:rPr>
        <w:t xml:space="preserve">An Introduction to Wisdom Literature and the Psalms: </w:t>
      </w:r>
      <w:proofErr w:type="spellStart"/>
      <w:r w:rsidR="00E01B40" w:rsidRPr="00646BAE">
        <w:rPr>
          <w:i/>
        </w:rPr>
        <w:t>Feschrift</w:t>
      </w:r>
      <w:proofErr w:type="spellEnd"/>
      <w:r w:rsidR="00E01B40" w:rsidRPr="00646BAE">
        <w:rPr>
          <w:i/>
        </w:rPr>
        <w:t xml:space="preserve"> Marvin E. Tate</w:t>
      </w:r>
      <w:r w:rsidR="00805713">
        <w:t xml:space="preserve"> (</w:t>
      </w:r>
      <w:r w:rsidRPr="005E1307">
        <w:t>H.W. Ballard and W.D. Tucker</w:t>
      </w:r>
      <w:r w:rsidR="00103010">
        <w:t xml:space="preserve"> (eds.)</w:t>
      </w:r>
      <w:r w:rsidR="00805713">
        <w:t xml:space="preserve">; </w:t>
      </w:r>
      <w:r w:rsidRPr="005E1307">
        <w:t>Macon: Mercer University Press, 2000</w:t>
      </w:r>
      <w:r w:rsidR="00C66390">
        <w:t>)</w:t>
      </w:r>
      <w:r w:rsidRPr="005E1307">
        <w:t xml:space="preserve"> 129-</w:t>
      </w:r>
      <w:r w:rsidR="002968DB">
        <w:t>1</w:t>
      </w:r>
      <w:r w:rsidRPr="005E1307">
        <w:t>53.</w:t>
      </w:r>
    </w:p>
    <w:p w14:paraId="104D5FE1" w14:textId="77777777" w:rsidR="00DC18A1" w:rsidRPr="003510BC" w:rsidRDefault="00DC18A1" w:rsidP="00DC18A1">
      <w:pPr>
        <w:widowControl w:val="0"/>
        <w:autoSpaceDE w:val="0"/>
        <w:autoSpaceDN w:val="0"/>
        <w:adjustRightInd w:val="0"/>
        <w:spacing w:after="240"/>
        <w:ind w:left="720" w:hanging="720"/>
        <w:rPr>
          <w:lang w:val="fr-FR"/>
        </w:rPr>
      </w:pPr>
      <w:r w:rsidRPr="005E1307">
        <w:rPr>
          <w:lang w:val="fr-FR"/>
        </w:rPr>
        <w:t xml:space="preserve">Mies, </w:t>
      </w:r>
      <w:proofErr w:type="spellStart"/>
      <w:r w:rsidRPr="005E1307">
        <w:rPr>
          <w:lang w:val="fr-FR"/>
        </w:rPr>
        <w:t>Francoise</w:t>
      </w:r>
      <w:proofErr w:type="spellEnd"/>
      <w:r w:rsidRPr="005E1307">
        <w:rPr>
          <w:lang w:val="fr-FR"/>
        </w:rPr>
        <w:t xml:space="preserve">. </w:t>
      </w:r>
      <w:r w:rsidR="0080225E">
        <w:rPr>
          <w:lang w:val="fr-FR"/>
        </w:rPr>
        <w:t>“</w:t>
      </w:r>
      <w:r w:rsidR="00805713">
        <w:rPr>
          <w:lang w:val="fr-FR"/>
        </w:rPr>
        <w:t>‘</w:t>
      </w:r>
      <w:r w:rsidRPr="005E1307">
        <w:rPr>
          <w:lang w:val="fr-FR"/>
        </w:rPr>
        <w:t xml:space="preserve">Dame Sagesse’ </w:t>
      </w:r>
      <w:r w:rsidR="00805713">
        <w:rPr>
          <w:lang w:val="fr-FR"/>
        </w:rPr>
        <w:t>e</w:t>
      </w:r>
      <w:r w:rsidRPr="005E1307">
        <w:rPr>
          <w:lang w:val="fr-FR"/>
        </w:rPr>
        <w:t xml:space="preserve">n Proverbes </w:t>
      </w:r>
      <w:proofErr w:type="gramStart"/>
      <w:r w:rsidRPr="005E1307">
        <w:rPr>
          <w:lang w:val="fr-FR"/>
        </w:rPr>
        <w:t>9:</w:t>
      </w:r>
      <w:proofErr w:type="gramEnd"/>
      <w:r w:rsidRPr="005E1307">
        <w:rPr>
          <w:lang w:val="fr-FR"/>
        </w:rPr>
        <w:t xml:space="preserve"> </w:t>
      </w:r>
      <w:r w:rsidR="00805713">
        <w:rPr>
          <w:lang w:val="fr-FR"/>
        </w:rPr>
        <w:t>u</w:t>
      </w:r>
      <w:r w:rsidRPr="005E1307">
        <w:rPr>
          <w:lang w:val="fr-FR"/>
        </w:rPr>
        <w:t xml:space="preserve">ne </w:t>
      </w:r>
      <w:proofErr w:type="spellStart"/>
      <w:r w:rsidR="00805713">
        <w:rPr>
          <w:lang w:val="fr-FR"/>
        </w:rPr>
        <w:t>p</w:t>
      </w:r>
      <w:r w:rsidRPr="005E1307">
        <w:rPr>
          <w:lang w:val="fr-FR"/>
        </w:rPr>
        <w:t>ersonification</w:t>
      </w:r>
      <w:proofErr w:type="spellEnd"/>
      <w:r w:rsidRPr="005E1307">
        <w:rPr>
          <w:lang w:val="fr-FR"/>
        </w:rPr>
        <w:t xml:space="preserve"> </w:t>
      </w:r>
      <w:proofErr w:type="spellStart"/>
      <w:r w:rsidR="00805713">
        <w:rPr>
          <w:lang w:val="fr-FR"/>
        </w:rPr>
        <w:t>f</w:t>
      </w:r>
      <w:r w:rsidRPr="005E1307">
        <w:rPr>
          <w:lang w:val="fr-FR"/>
        </w:rPr>
        <w:t>eminine</w:t>
      </w:r>
      <w:proofErr w:type="spellEnd"/>
      <w:r w:rsidRPr="005E1307">
        <w:rPr>
          <w:lang w:val="fr-FR"/>
        </w:rPr>
        <w:t>?</w:t>
      </w:r>
      <w:r w:rsidR="0080225E" w:rsidRPr="00AA6931">
        <w:rPr>
          <w:lang w:val="fr-FR"/>
        </w:rPr>
        <w:t>”</w:t>
      </w:r>
      <w:r w:rsidR="00805713" w:rsidRPr="00AA6931">
        <w:rPr>
          <w:lang w:val="fr-FR"/>
        </w:rPr>
        <w:t xml:space="preserve">, </w:t>
      </w:r>
      <w:r w:rsidRPr="003510BC">
        <w:rPr>
          <w:i/>
          <w:lang w:val="fr-FR"/>
        </w:rPr>
        <w:t>Revue Biblique</w:t>
      </w:r>
      <w:r w:rsidRPr="003510BC">
        <w:rPr>
          <w:lang w:val="fr-FR"/>
        </w:rPr>
        <w:t xml:space="preserve"> 108.2 (2001</w:t>
      </w:r>
      <w:r w:rsidR="00CB047A">
        <w:rPr>
          <w:lang w:val="fr-FR"/>
        </w:rPr>
        <w:t>)</w:t>
      </w:r>
      <w:r w:rsidRPr="003510BC">
        <w:rPr>
          <w:lang w:val="fr-FR"/>
        </w:rPr>
        <w:t xml:space="preserve"> 161-</w:t>
      </w:r>
      <w:r w:rsidR="00FD2532">
        <w:rPr>
          <w:lang w:val="fr-FR"/>
        </w:rPr>
        <w:t>1</w:t>
      </w:r>
      <w:r w:rsidRPr="003510BC">
        <w:rPr>
          <w:lang w:val="fr-FR"/>
        </w:rPr>
        <w:t>83.</w:t>
      </w:r>
    </w:p>
    <w:p w14:paraId="0363E274" w14:textId="77777777" w:rsidR="008B1ACA" w:rsidRPr="005E1307" w:rsidRDefault="008B1ACA" w:rsidP="008B1ACA">
      <w:pPr>
        <w:widowControl w:val="0"/>
        <w:autoSpaceDE w:val="0"/>
        <w:autoSpaceDN w:val="0"/>
        <w:adjustRightInd w:val="0"/>
        <w:spacing w:after="240"/>
        <w:ind w:left="720" w:hanging="720"/>
      </w:pPr>
      <w:r w:rsidRPr="005E1307">
        <w:t xml:space="preserve">Muraoka, T. </w:t>
      </w:r>
      <w:r w:rsidR="0080225E">
        <w:t>“</w:t>
      </w:r>
      <w:r w:rsidRPr="005E1307">
        <w:t>Sir 51, 13-30: An Erotic Hymn to Wisdom?</w:t>
      </w:r>
      <w:r w:rsidR="0080225E">
        <w:t>”</w:t>
      </w:r>
      <w:r w:rsidR="00E01B40">
        <w:t>,</w:t>
      </w:r>
      <w:r w:rsidRPr="005E1307">
        <w:t xml:space="preserve"> </w:t>
      </w:r>
      <w:r w:rsidRPr="00CA0DE5">
        <w:rPr>
          <w:i/>
        </w:rPr>
        <w:t>Journal for the Study of Judaism in the Persian, Hellenistic and Roman Periods</w:t>
      </w:r>
      <w:r w:rsidRPr="005E1307">
        <w:t xml:space="preserve"> 10 (1979) 166-</w:t>
      </w:r>
      <w:r w:rsidR="00960BD1">
        <w:t>1</w:t>
      </w:r>
      <w:r w:rsidRPr="005E1307">
        <w:t>78.</w:t>
      </w:r>
    </w:p>
    <w:p w14:paraId="29F339F5" w14:textId="77777777" w:rsidR="00DC18A1" w:rsidRPr="005E1307" w:rsidRDefault="00DC18A1" w:rsidP="00DC18A1">
      <w:pPr>
        <w:widowControl w:val="0"/>
        <w:autoSpaceDE w:val="0"/>
        <w:autoSpaceDN w:val="0"/>
        <w:adjustRightInd w:val="0"/>
        <w:spacing w:after="240"/>
        <w:ind w:left="720" w:hanging="720"/>
      </w:pPr>
      <w:r w:rsidRPr="005E1307">
        <w:t xml:space="preserve">Murphy, Roland Edmund. </w:t>
      </w:r>
      <w:r w:rsidR="0080225E">
        <w:t>“</w:t>
      </w:r>
      <w:r w:rsidRPr="005E1307">
        <w:t>The Personification of Wisdom</w:t>
      </w:r>
      <w:r w:rsidR="0080225E">
        <w:t>”</w:t>
      </w:r>
      <w:r w:rsidR="00E344EF">
        <w:t xml:space="preserve">, in </w:t>
      </w:r>
      <w:r w:rsidRPr="00646BAE">
        <w:rPr>
          <w:i/>
        </w:rPr>
        <w:t>Wisdom in Ancient Israel</w:t>
      </w:r>
      <w:r w:rsidRPr="005E1307">
        <w:t xml:space="preserve"> </w:t>
      </w:r>
      <w:r w:rsidR="00E01B40">
        <w:t>(</w:t>
      </w:r>
      <w:r w:rsidRPr="005E1307">
        <w:t>J. Day</w:t>
      </w:r>
      <w:r w:rsidR="00E01B40" w:rsidRPr="00805713">
        <w:t xml:space="preserve"> </w:t>
      </w:r>
      <w:r w:rsidR="00A325C0" w:rsidRPr="00805713">
        <w:t>et al.</w:t>
      </w:r>
      <w:r w:rsidR="00103010">
        <w:t xml:space="preserve"> (eds.)</w:t>
      </w:r>
      <w:r w:rsidR="00E01B40" w:rsidRPr="00805713">
        <w:t>;</w:t>
      </w:r>
      <w:r w:rsidRPr="005E1307">
        <w:t xml:space="preserve"> New York: Cambridge Un</w:t>
      </w:r>
      <w:r w:rsidR="008B1ACA">
        <w:t>iversity Press, 1995</w:t>
      </w:r>
      <w:r w:rsidR="00E01B40">
        <w:t>)</w:t>
      </w:r>
      <w:r w:rsidR="008B1ACA">
        <w:t xml:space="preserve"> 222-</w:t>
      </w:r>
      <w:r w:rsidR="000667FF">
        <w:t>2</w:t>
      </w:r>
      <w:r w:rsidR="008B1ACA">
        <w:t>33.</w:t>
      </w:r>
    </w:p>
    <w:p w14:paraId="73034038" w14:textId="77777777" w:rsidR="00DC18A1" w:rsidRPr="005E1307" w:rsidRDefault="00DC18A1" w:rsidP="00DC18A1">
      <w:pPr>
        <w:widowControl w:val="0"/>
        <w:autoSpaceDE w:val="0"/>
        <w:autoSpaceDN w:val="0"/>
        <w:adjustRightInd w:val="0"/>
        <w:spacing w:after="240"/>
        <w:ind w:left="720" w:hanging="720"/>
      </w:pPr>
      <w:r w:rsidRPr="005E1307">
        <w:t xml:space="preserve">Plum, Karin F. </w:t>
      </w:r>
      <w:r w:rsidR="0080225E">
        <w:t>“</w:t>
      </w:r>
      <w:r w:rsidRPr="005E1307">
        <w:t xml:space="preserve">Den </w:t>
      </w:r>
      <w:proofErr w:type="spellStart"/>
      <w:r w:rsidRPr="005E1307">
        <w:t>koge</w:t>
      </w:r>
      <w:proofErr w:type="spellEnd"/>
      <w:r w:rsidRPr="005E1307">
        <w:t xml:space="preserve"> </w:t>
      </w:r>
      <w:proofErr w:type="spellStart"/>
      <w:r w:rsidRPr="005E1307">
        <w:t>kone</w:t>
      </w:r>
      <w:proofErr w:type="spellEnd"/>
      <w:r w:rsidRPr="005E1307">
        <w:t xml:space="preserve">: </w:t>
      </w:r>
      <w:proofErr w:type="spellStart"/>
      <w:r w:rsidRPr="005E1307">
        <w:t>Visdomsmetaforikken</w:t>
      </w:r>
      <w:proofErr w:type="spellEnd"/>
      <w:r w:rsidRPr="005E1307">
        <w:t xml:space="preserve"> </w:t>
      </w:r>
      <w:proofErr w:type="spellStart"/>
      <w:r w:rsidRPr="005E1307">
        <w:t>i</w:t>
      </w:r>
      <w:proofErr w:type="spellEnd"/>
      <w:r w:rsidRPr="005E1307">
        <w:t xml:space="preserve"> </w:t>
      </w:r>
      <w:proofErr w:type="spellStart"/>
      <w:r w:rsidRPr="005E1307">
        <w:t>gammeltestamentlig</w:t>
      </w:r>
      <w:proofErr w:type="spellEnd"/>
      <w:r w:rsidRPr="005E1307">
        <w:t xml:space="preserve"> </w:t>
      </w:r>
      <w:proofErr w:type="spellStart"/>
      <w:r w:rsidRPr="005E1307">
        <w:t>litteratur</w:t>
      </w:r>
      <w:proofErr w:type="spellEnd"/>
      <w:r w:rsidR="0080225E">
        <w:t>”</w:t>
      </w:r>
      <w:r w:rsidR="00E344EF">
        <w:t xml:space="preserve">, in </w:t>
      </w:r>
      <w:proofErr w:type="spellStart"/>
      <w:r w:rsidRPr="00646BAE">
        <w:rPr>
          <w:i/>
        </w:rPr>
        <w:t>Lov</w:t>
      </w:r>
      <w:proofErr w:type="spellEnd"/>
      <w:r w:rsidRPr="00646BAE">
        <w:rPr>
          <w:i/>
        </w:rPr>
        <w:t xml:space="preserve"> </w:t>
      </w:r>
      <w:proofErr w:type="spellStart"/>
      <w:r w:rsidRPr="00646BAE">
        <w:rPr>
          <w:i/>
        </w:rPr>
        <w:t>og</w:t>
      </w:r>
      <w:proofErr w:type="spellEnd"/>
      <w:r w:rsidRPr="00646BAE">
        <w:rPr>
          <w:i/>
        </w:rPr>
        <w:t xml:space="preserve"> </w:t>
      </w:r>
      <w:proofErr w:type="spellStart"/>
      <w:r w:rsidRPr="00646BAE">
        <w:rPr>
          <w:i/>
        </w:rPr>
        <w:t>visdom</w:t>
      </w:r>
      <w:proofErr w:type="spellEnd"/>
      <w:r>
        <w:t xml:space="preserve"> </w:t>
      </w:r>
      <w:r w:rsidR="00E01B40">
        <w:t>(</w:t>
      </w:r>
      <w:proofErr w:type="spellStart"/>
      <w:r w:rsidRPr="005E1307">
        <w:t>Benedikt</w:t>
      </w:r>
      <w:proofErr w:type="spellEnd"/>
      <w:r w:rsidRPr="005E1307">
        <w:t xml:space="preserve"> </w:t>
      </w:r>
      <w:proofErr w:type="spellStart"/>
      <w:r w:rsidRPr="005E1307">
        <w:t>Otzen</w:t>
      </w:r>
      <w:proofErr w:type="spellEnd"/>
      <w:r w:rsidR="00103010">
        <w:t xml:space="preserve"> (ed.)</w:t>
      </w:r>
      <w:r w:rsidR="00805713">
        <w:t>;</w:t>
      </w:r>
      <w:r w:rsidRPr="005E1307">
        <w:t xml:space="preserve"> Frederiksberg: Anis, 1995</w:t>
      </w:r>
      <w:r w:rsidR="00C66390">
        <w:t>)</w:t>
      </w:r>
      <w:r w:rsidRPr="005E1307">
        <w:t xml:space="preserve"> 9-21.</w:t>
      </w:r>
    </w:p>
    <w:p w14:paraId="5EC3AAD7" w14:textId="77777777" w:rsidR="00DC18A1" w:rsidRPr="005E1307" w:rsidRDefault="00DC18A1" w:rsidP="00DC18A1">
      <w:pPr>
        <w:widowControl w:val="0"/>
        <w:autoSpaceDE w:val="0"/>
        <w:autoSpaceDN w:val="0"/>
        <w:adjustRightInd w:val="0"/>
        <w:spacing w:after="240"/>
        <w:ind w:left="720" w:hanging="720"/>
      </w:pPr>
      <w:proofErr w:type="spellStart"/>
      <w:r w:rsidRPr="005E1307">
        <w:t>Reventlow</w:t>
      </w:r>
      <w:proofErr w:type="spellEnd"/>
      <w:r w:rsidRPr="005E1307">
        <w:t xml:space="preserve">, Henning G. </w:t>
      </w:r>
      <w:r w:rsidR="0080225E">
        <w:t>“</w:t>
      </w:r>
      <w:r w:rsidRPr="005E1307">
        <w:t>The Evil Ones and the Godless: A Problem of Identity in Biblical Wisdom</w:t>
      </w:r>
      <w:r w:rsidR="0080225E">
        <w:t>”</w:t>
      </w:r>
      <w:r w:rsidR="00E01B40">
        <w:t>,</w:t>
      </w:r>
      <w:r w:rsidRPr="005E1307">
        <w:t xml:space="preserve"> </w:t>
      </w:r>
      <w:r w:rsidR="00E01B40">
        <w:t xml:space="preserve">in </w:t>
      </w:r>
      <w:r w:rsidR="00E01B40" w:rsidRPr="00646BAE">
        <w:rPr>
          <w:i/>
        </w:rPr>
        <w:t xml:space="preserve">The Problem of Evil and </w:t>
      </w:r>
      <w:r w:rsidR="00220535">
        <w:rPr>
          <w:i/>
        </w:rPr>
        <w:t>i</w:t>
      </w:r>
      <w:r w:rsidR="00E01B40" w:rsidRPr="00646BAE">
        <w:rPr>
          <w:i/>
        </w:rPr>
        <w:t xml:space="preserve">ts </w:t>
      </w:r>
      <w:r w:rsidR="00805713">
        <w:rPr>
          <w:i/>
        </w:rPr>
        <w:t>S</w:t>
      </w:r>
      <w:r w:rsidR="00E01B40" w:rsidRPr="00646BAE">
        <w:rPr>
          <w:i/>
        </w:rPr>
        <w:t xml:space="preserve">ymbols in Jewish and Christian </w:t>
      </w:r>
      <w:r w:rsidR="00805713">
        <w:rPr>
          <w:i/>
        </w:rPr>
        <w:t>T</w:t>
      </w:r>
      <w:r w:rsidR="00E01B40" w:rsidRPr="00646BAE">
        <w:rPr>
          <w:i/>
        </w:rPr>
        <w:t>radition</w:t>
      </w:r>
      <w:r w:rsidR="00366DEC" w:rsidRPr="00805713">
        <w:t xml:space="preserve"> (</w:t>
      </w:r>
      <w:r w:rsidRPr="005E1307">
        <w:t xml:space="preserve">H.G. </w:t>
      </w:r>
      <w:proofErr w:type="spellStart"/>
      <w:r w:rsidRPr="005E1307">
        <w:t>Reventlow</w:t>
      </w:r>
      <w:proofErr w:type="spellEnd"/>
      <w:r w:rsidRPr="005E1307">
        <w:t xml:space="preserve"> and Yair Hoffman</w:t>
      </w:r>
      <w:r w:rsidR="00103010">
        <w:t xml:space="preserve"> (eds.)</w:t>
      </w:r>
      <w:r w:rsidR="00E01B40">
        <w:t>;</w:t>
      </w:r>
      <w:r w:rsidRPr="005E1307">
        <w:t xml:space="preserve"> New York:</w:t>
      </w:r>
      <w:r>
        <w:t xml:space="preserve"> </w:t>
      </w:r>
      <w:r w:rsidRPr="005E1307">
        <w:t>T. &amp; T. Clark, 2004</w:t>
      </w:r>
      <w:r w:rsidR="00C66390">
        <w:t>)</w:t>
      </w:r>
      <w:r>
        <w:t xml:space="preserve"> </w:t>
      </w:r>
      <w:r w:rsidRPr="005E1307">
        <w:t>58-67.</w:t>
      </w:r>
      <w:r>
        <w:t xml:space="preserve"> </w:t>
      </w:r>
    </w:p>
    <w:p w14:paraId="137DD5BF" w14:textId="77777777" w:rsidR="00DC18A1" w:rsidRPr="005E1307" w:rsidRDefault="00DC18A1" w:rsidP="00DC18A1">
      <w:pPr>
        <w:widowControl w:val="0"/>
        <w:autoSpaceDE w:val="0"/>
        <w:autoSpaceDN w:val="0"/>
        <w:adjustRightInd w:val="0"/>
        <w:spacing w:after="240"/>
        <w:ind w:left="720" w:hanging="720"/>
      </w:pPr>
      <w:proofErr w:type="spellStart"/>
      <w:r w:rsidRPr="005E1307">
        <w:t>Ringgren</w:t>
      </w:r>
      <w:proofErr w:type="spellEnd"/>
      <w:r w:rsidRPr="005E1307">
        <w:t xml:space="preserve">, Helmer. </w:t>
      </w:r>
      <w:r w:rsidRPr="00646BAE">
        <w:rPr>
          <w:i/>
        </w:rPr>
        <w:t xml:space="preserve">Word and Wisdom: Studies in The Hypostatization of Divine Qualities and Functions in the Ancient </w:t>
      </w:r>
      <w:r w:rsidR="00805713">
        <w:rPr>
          <w:i/>
        </w:rPr>
        <w:t>N</w:t>
      </w:r>
      <w:r w:rsidRPr="00646BAE">
        <w:rPr>
          <w:i/>
        </w:rPr>
        <w:t>ear East</w:t>
      </w:r>
      <w:r w:rsidR="00366DEC">
        <w:t xml:space="preserve"> (</w:t>
      </w:r>
      <w:r w:rsidRPr="005E1307">
        <w:t>Lund: H. Ohlsson, 1947</w:t>
      </w:r>
      <w:r w:rsidR="00C66390">
        <w:t>).</w:t>
      </w:r>
    </w:p>
    <w:p w14:paraId="5D7DB97B" w14:textId="77777777" w:rsidR="008A2ED0" w:rsidRDefault="008A2ED0" w:rsidP="00DC18A1">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Wisdom on the Path of Righteousness (Proverbs 8:20)</w:t>
      </w:r>
      <w:r w:rsidR="0080225E">
        <w:t>”</w:t>
      </w:r>
      <w:r w:rsidR="00E344EF">
        <w:t xml:space="preserve">, in </w:t>
      </w:r>
      <w:r w:rsidRPr="00811924">
        <w:rPr>
          <w:i/>
        </w:rPr>
        <w:t xml:space="preserve">Wisdom </w:t>
      </w:r>
      <w:r w:rsidR="00220535">
        <w:rPr>
          <w:i/>
        </w:rPr>
        <w:t>h</w:t>
      </w:r>
      <w:r w:rsidRPr="00811924">
        <w:rPr>
          <w:i/>
        </w:rPr>
        <w:t xml:space="preserve">as Built </w:t>
      </w:r>
      <w:r w:rsidR="00220535">
        <w:rPr>
          <w:i/>
        </w:rPr>
        <w:t>h</w:t>
      </w:r>
      <w:r w:rsidRPr="00811924">
        <w:rPr>
          <w:i/>
        </w:rPr>
        <w:t>er House: Studies on the Figure of Sophia in the Bible</w:t>
      </w:r>
      <w:r w:rsidRPr="005E1307">
        <w:t xml:space="preserve"> </w:t>
      </w:r>
      <w:r w:rsidR="00E01B40">
        <w:t>(</w:t>
      </w:r>
      <w:r w:rsidRPr="005E1307">
        <w:t xml:space="preserve">Silvia </w:t>
      </w:r>
      <w:proofErr w:type="spellStart"/>
      <w:r w:rsidRPr="005E1307">
        <w:t>Schroer</w:t>
      </w:r>
      <w:proofErr w:type="spellEnd"/>
      <w:r w:rsidR="00103010">
        <w:t xml:space="preserve"> (ed.)</w:t>
      </w:r>
      <w:r w:rsidR="00E01B40">
        <w:t>;</w:t>
      </w:r>
      <w:r>
        <w:t xml:space="preserve"> </w:t>
      </w:r>
      <w:r w:rsidRPr="005E1307">
        <w:t>Collegeville:</w:t>
      </w:r>
      <w:r>
        <w:t xml:space="preserve"> </w:t>
      </w:r>
      <w:r w:rsidRPr="005E1307">
        <w:t>Liturgical Press, 2000</w:t>
      </w:r>
      <w:r w:rsidR="00E01B40">
        <w:t>)</w:t>
      </w:r>
      <w:r>
        <w:t xml:space="preserve"> </w:t>
      </w:r>
      <w:r w:rsidRPr="005E1307">
        <w:t>1-14.</w:t>
      </w:r>
    </w:p>
    <w:p w14:paraId="3B418D42" w14:textId="77777777" w:rsidR="008A2ED0" w:rsidRDefault="00220535" w:rsidP="008A2ED0">
      <w:pPr>
        <w:widowControl w:val="0"/>
        <w:autoSpaceDE w:val="0"/>
        <w:autoSpaceDN w:val="0"/>
        <w:adjustRightInd w:val="0"/>
        <w:spacing w:after="240"/>
        <w:ind w:left="720" w:hanging="720"/>
      </w:pPr>
      <w:r>
        <w:lastRenderedPageBreak/>
        <w:t>--</w:t>
      </w:r>
      <w:r w:rsidR="008A2ED0" w:rsidRPr="005E1307">
        <w:t xml:space="preserve">. </w:t>
      </w:r>
      <w:r w:rsidR="0080225E">
        <w:t>“</w:t>
      </w:r>
      <w:r w:rsidR="008A2ED0" w:rsidRPr="005E1307">
        <w:t xml:space="preserve">Wise and </w:t>
      </w:r>
      <w:r w:rsidRPr="005E1307">
        <w:t>Counseling</w:t>
      </w:r>
      <w:r w:rsidR="008A2ED0" w:rsidRPr="005E1307">
        <w:t xml:space="preserve"> Women in Ancient Israel:</w:t>
      </w:r>
      <w:r w:rsidR="008A2ED0">
        <w:t xml:space="preserve"> </w:t>
      </w:r>
      <w:r w:rsidR="008A2ED0" w:rsidRPr="005E1307">
        <w:t xml:space="preserve">Literary and Historical Ideals of the Personified </w:t>
      </w:r>
      <w:proofErr w:type="spellStart"/>
      <w:r w:rsidR="008A2ED0" w:rsidRPr="005E1307">
        <w:t>hokma</w:t>
      </w:r>
      <w:proofErr w:type="spellEnd"/>
      <w:r w:rsidR="0080225E">
        <w:t>”</w:t>
      </w:r>
      <w:r w:rsidR="00E01B40">
        <w:t>,</w:t>
      </w:r>
      <w:r w:rsidR="008A2ED0" w:rsidRPr="005E1307">
        <w:t xml:space="preserve"> </w:t>
      </w:r>
      <w:r w:rsidR="00805713">
        <w:t xml:space="preserve">in </w:t>
      </w:r>
      <w:r w:rsidR="008A2ED0" w:rsidRPr="00811924">
        <w:rPr>
          <w:i/>
        </w:rPr>
        <w:t>A Feminist Companion to Wisdom Literature</w:t>
      </w:r>
      <w:r w:rsidR="008A2ED0" w:rsidRPr="005E1307">
        <w:t xml:space="preserve"> </w:t>
      </w:r>
      <w:r w:rsidR="00805713">
        <w:t>(</w:t>
      </w:r>
      <w:r w:rsidR="008A2ED0" w:rsidRPr="005E1307">
        <w:t>A. Brenner</w:t>
      </w:r>
      <w:r w:rsidR="00103010">
        <w:t xml:space="preserve"> (ed.)</w:t>
      </w:r>
      <w:r w:rsidR="00805713">
        <w:t xml:space="preserve">; </w:t>
      </w:r>
      <w:r w:rsidR="008A2ED0" w:rsidRPr="005E1307">
        <w:t>Sheffield:</w:t>
      </w:r>
      <w:r w:rsidR="008A2ED0">
        <w:t xml:space="preserve"> </w:t>
      </w:r>
      <w:r w:rsidR="008A2ED0" w:rsidRPr="005E1307">
        <w:t>Sheffield Academic Press, 1995</w:t>
      </w:r>
      <w:r w:rsidR="00C66390">
        <w:t>)</w:t>
      </w:r>
      <w:r w:rsidR="008A2ED0">
        <w:t xml:space="preserve"> </w:t>
      </w:r>
      <w:r w:rsidR="008A2ED0" w:rsidRPr="005E1307">
        <w:t>67-84.</w:t>
      </w:r>
    </w:p>
    <w:p w14:paraId="5CD4F431" w14:textId="77777777" w:rsidR="009D7883" w:rsidRPr="005E1307" w:rsidRDefault="009D7883" w:rsidP="009D7883">
      <w:pPr>
        <w:widowControl w:val="0"/>
        <w:autoSpaceDE w:val="0"/>
        <w:autoSpaceDN w:val="0"/>
        <w:adjustRightInd w:val="0"/>
        <w:spacing w:after="240"/>
        <w:ind w:left="720" w:hanging="720"/>
      </w:pPr>
      <w:proofErr w:type="spellStart"/>
      <w:r>
        <w:rPr>
          <w:sz w:val="23"/>
          <w:szCs w:val="23"/>
        </w:rPr>
        <w:t>Shupak</w:t>
      </w:r>
      <w:proofErr w:type="spellEnd"/>
      <w:r>
        <w:rPr>
          <w:sz w:val="23"/>
          <w:szCs w:val="23"/>
        </w:rPr>
        <w:t xml:space="preserve">, </w:t>
      </w:r>
      <w:proofErr w:type="spellStart"/>
      <w:r>
        <w:rPr>
          <w:sz w:val="23"/>
          <w:szCs w:val="23"/>
        </w:rPr>
        <w:t>Nili</w:t>
      </w:r>
      <w:proofErr w:type="spellEnd"/>
      <w:r>
        <w:rPr>
          <w:sz w:val="23"/>
          <w:szCs w:val="23"/>
        </w:rPr>
        <w:t>.</w:t>
      </w:r>
      <w:r w:rsidR="001B2193">
        <w:rPr>
          <w:sz w:val="23"/>
          <w:szCs w:val="23"/>
        </w:rPr>
        <w:t xml:space="preserve"> </w:t>
      </w:r>
      <w:r w:rsidR="0080225E">
        <w:rPr>
          <w:sz w:val="23"/>
          <w:szCs w:val="23"/>
        </w:rPr>
        <w:t>“</w:t>
      </w:r>
      <w:r>
        <w:rPr>
          <w:sz w:val="23"/>
          <w:szCs w:val="23"/>
        </w:rPr>
        <w:t>Female Imagery in Proverbs 1-9 in the Light of Egyptian Sources</w:t>
      </w:r>
      <w:r w:rsidR="0080225E">
        <w:rPr>
          <w:sz w:val="23"/>
          <w:szCs w:val="23"/>
        </w:rPr>
        <w:t>”</w:t>
      </w:r>
      <w:r>
        <w:rPr>
          <w:sz w:val="23"/>
          <w:szCs w:val="23"/>
        </w:rPr>
        <w:t xml:space="preserve">, </w:t>
      </w:r>
      <w:proofErr w:type="spellStart"/>
      <w:r w:rsidRPr="00830228">
        <w:rPr>
          <w:i/>
          <w:iCs/>
          <w:sz w:val="23"/>
          <w:szCs w:val="23"/>
        </w:rPr>
        <w:t>Vetus</w:t>
      </w:r>
      <w:proofErr w:type="spellEnd"/>
      <w:r w:rsidRPr="00830228">
        <w:rPr>
          <w:i/>
          <w:iCs/>
          <w:sz w:val="23"/>
          <w:szCs w:val="23"/>
        </w:rPr>
        <w:t xml:space="preserve"> </w:t>
      </w:r>
      <w:proofErr w:type="spellStart"/>
      <w:r w:rsidRPr="00830228">
        <w:rPr>
          <w:i/>
          <w:iCs/>
          <w:sz w:val="23"/>
          <w:szCs w:val="23"/>
        </w:rPr>
        <w:t>Testamentum</w:t>
      </w:r>
      <w:proofErr w:type="spellEnd"/>
      <w:r>
        <w:rPr>
          <w:sz w:val="23"/>
          <w:szCs w:val="23"/>
        </w:rPr>
        <w:t xml:space="preserve"> 61 (2011) 310-</w:t>
      </w:r>
      <w:r w:rsidR="001E1EE1">
        <w:rPr>
          <w:sz w:val="23"/>
          <w:szCs w:val="23"/>
        </w:rPr>
        <w:t>3</w:t>
      </w:r>
      <w:r>
        <w:rPr>
          <w:sz w:val="23"/>
          <w:szCs w:val="23"/>
        </w:rPr>
        <w:t xml:space="preserve">23. </w:t>
      </w:r>
    </w:p>
    <w:p w14:paraId="70A8E61F" w14:textId="77777777" w:rsidR="00F365F7" w:rsidRPr="007B736A" w:rsidRDefault="008A2ED0" w:rsidP="00A432F3">
      <w:pPr>
        <w:widowControl w:val="0"/>
        <w:autoSpaceDE w:val="0"/>
        <w:autoSpaceDN w:val="0"/>
        <w:adjustRightInd w:val="0"/>
        <w:spacing w:after="240"/>
        <w:ind w:left="720" w:hanging="720"/>
        <w:rPr>
          <w:sz w:val="20"/>
          <w:szCs w:val="20"/>
        </w:rPr>
      </w:pPr>
      <w:r w:rsidRPr="005E1307">
        <w:t>Sinnott, Alice M.</w:t>
      </w:r>
      <w:r w:rsidR="001B2193">
        <w:t xml:space="preserve"> </w:t>
      </w:r>
      <w:r w:rsidR="00F365F7">
        <w:rPr>
          <w:i/>
          <w:iCs/>
          <w:sz w:val="23"/>
          <w:szCs w:val="23"/>
        </w:rPr>
        <w:t>The personification of Wisdom</w:t>
      </w:r>
      <w:r w:rsidR="00F365F7">
        <w:rPr>
          <w:sz w:val="23"/>
          <w:szCs w:val="23"/>
        </w:rPr>
        <w:t>. (Burlington, VT: Ashgate Pub., 2005).</w:t>
      </w:r>
      <w:r w:rsidR="00FA49C9">
        <w:rPr>
          <w:sz w:val="23"/>
          <w:szCs w:val="23"/>
        </w:rPr>
        <w:br/>
      </w:r>
      <w:r w:rsidR="00FA49C9" w:rsidRPr="007B736A">
        <w:rPr>
          <w:sz w:val="20"/>
          <w:szCs w:val="20"/>
        </w:rPr>
        <w:t>R2007</w:t>
      </w:r>
      <w:r w:rsidR="00A432F3">
        <w:rPr>
          <w:sz w:val="20"/>
          <w:szCs w:val="20"/>
        </w:rPr>
        <w:tab/>
      </w:r>
      <w:r w:rsidR="00FA49C9" w:rsidRPr="007B736A">
        <w:rPr>
          <w:sz w:val="20"/>
          <w:szCs w:val="20"/>
        </w:rPr>
        <w:t xml:space="preserve">Weeks, S. D. </w:t>
      </w:r>
      <w:r w:rsidR="00FA49C9" w:rsidRPr="007B736A">
        <w:rPr>
          <w:i/>
          <w:iCs/>
          <w:sz w:val="20"/>
          <w:szCs w:val="20"/>
        </w:rPr>
        <w:t>Journal for the Study of the Old Testament</w:t>
      </w:r>
      <w:r w:rsidR="00FA49C9" w:rsidRPr="007B736A">
        <w:rPr>
          <w:sz w:val="20"/>
          <w:szCs w:val="20"/>
        </w:rPr>
        <w:t xml:space="preserve"> 31.5, 158-</w:t>
      </w:r>
      <w:r w:rsidR="002968DB">
        <w:rPr>
          <w:sz w:val="20"/>
          <w:szCs w:val="20"/>
        </w:rPr>
        <w:t>1</w:t>
      </w:r>
      <w:r w:rsidR="00FA49C9" w:rsidRPr="007B736A">
        <w:rPr>
          <w:sz w:val="20"/>
          <w:szCs w:val="20"/>
        </w:rPr>
        <w:t xml:space="preserve">59. </w:t>
      </w:r>
      <w:r w:rsidR="00FA49C9">
        <w:rPr>
          <w:sz w:val="20"/>
          <w:szCs w:val="20"/>
        </w:rPr>
        <w:br/>
        <w:t>R2007</w:t>
      </w:r>
      <w:r w:rsidR="00A432F3">
        <w:rPr>
          <w:sz w:val="20"/>
          <w:szCs w:val="20"/>
        </w:rPr>
        <w:tab/>
      </w:r>
      <w:r w:rsidR="00940E52">
        <w:rPr>
          <w:sz w:val="20"/>
          <w:szCs w:val="20"/>
        </w:rPr>
        <w:t xml:space="preserve">Dodson, J. R. </w:t>
      </w:r>
      <w:r w:rsidR="0080225E">
        <w:rPr>
          <w:sz w:val="20"/>
          <w:szCs w:val="20"/>
        </w:rPr>
        <w:t>“</w:t>
      </w:r>
      <w:r w:rsidR="00940E52" w:rsidRPr="007B736A">
        <w:rPr>
          <w:i/>
          <w:iCs/>
          <w:sz w:val="20"/>
          <w:szCs w:val="20"/>
        </w:rPr>
        <w:t>European Journal of Theology</w:t>
      </w:r>
      <w:r w:rsidR="00940E52">
        <w:rPr>
          <w:sz w:val="20"/>
          <w:szCs w:val="20"/>
        </w:rPr>
        <w:t xml:space="preserve"> 16.2, 141-</w:t>
      </w:r>
      <w:r w:rsidR="00797092">
        <w:rPr>
          <w:sz w:val="20"/>
          <w:szCs w:val="20"/>
        </w:rPr>
        <w:t>1</w:t>
      </w:r>
      <w:r w:rsidR="00940E52">
        <w:rPr>
          <w:sz w:val="20"/>
          <w:szCs w:val="20"/>
        </w:rPr>
        <w:t xml:space="preserve">42. </w:t>
      </w:r>
    </w:p>
    <w:p w14:paraId="1A9129CD" w14:textId="77777777" w:rsidR="008A2ED0" w:rsidRPr="005E1307" w:rsidRDefault="00F365F7" w:rsidP="008A2ED0">
      <w:pPr>
        <w:widowControl w:val="0"/>
        <w:autoSpaceDE w:val="0"/>
        <w:autoSpaceDN w:val="0"/>
        <w:adjustRightInd w:val="0"/>
        <w:spacing w:after="240"/>
        <w:ind w:left="720" w:hanging="720"/>
      </w:pPr>
      <w:r>
        <w:t xml:space="preserve">--. </w:t>
      </w:r>
      <w:r w:rsidR="008A2ED0" w:rsidRPr="005E1307">
        <w:t xml:space="preserve">The </w:t>
      </w:r>
      <w:r w:rsidR="00EC7477">
        <w:t>p</w:t>
      </w:r>
      <w:r w:rsidR="008A2ED0" w:rsidRPr="005E1307">
        <w:t xml:space="preserve">ersonification of </w:t>
      </w:r>
      <w:r w:rsidR="00EC7477">
        <w:t>w</w:t>
      </w:r>
      <w:r w:rsidR="008A2ED0" w:rsidRPr="005E1307">
        <w:t>isdom in the Old Testament</w:t>
      </w:r>
      <w:r w:rsidR="00805713">
        <w:t xml:space="preserve"> </w:t>
      </w:r>
      <w:r w:rsidR="00E01B40">
        <w:t>(</w:t>
      </w:r>
      <w:r w:rsidR="008A2ED0" w:rsidRPr="005E1307">
        <w:t>D</w:t>
      </w:r>
      <w:r w:rsidR="006A2F96">
        <w:t>.</w:t>
      </w:r>
      <w:r w:rsidR="008A2ED0" w:rsidRPr="005E1307">
        <w:t>Phil</w:t>
      </w:r>
      <w:r w:rsidR="006A2F96">
        <w:t>.</w:t>
      </w:r>
      <w:r w:rsidR="008A2ED0" w:rsidRPr="005E1307">
        <w:t xml:space="preserve"> </w:t>
      </w:r>
      <w:r w:rsidR="00B150FA">
        <w:t>dissertation;</w:t>
      </w:r>
      <w:r w:rsidR="008A2ED0" w:rsidRPr="005E1307">
        <w:t xml:space="preserve"> University of Oxford</w:t>
      </w:r>
      <w:r w:rsidR="00E01B40">
        <w:t>,</w:t>
      </w:r>
      <w:r w:rsidR="008A2ED0" w:rsidRPr="005E1307">
        <w:t xml:space="preserve"> 1997</w:t>
      </w:r>
      <w:r w:rsidR="00C66390">
        <w:t>).</w:t>
      </w:r>
    </w:p>
    <w:p w14:paraId="4DFD5EBC" w14:textId="77777777" w:rsidR="00DC18A1" w:rsidRPr="005E1307" w:rsidRDefault="00DC18A1" w:rsidP="00DC18A1">
      <w:pPr>
        <w:widowControl w:val="0"/>
        <w:autoSpaceDE w:val="0"/>
        <w:autoSpaceDN w:val="0"/>
        <w:adjustRightInd w:val="0"/>
        <w:spacing w:after="240"/>
        <w:ind w:left="720" w:hanging="720"/>
      </w:pPr>
      <w:proofErr w:type="spellStart"/>
      <w:r w:rsidRPr="005E1307">
        <w:t>Stecher</w:t>
      </w:r>
      <w:proofErr w:type="spellEnd"/>
      <w:r w:rsidRPr="005E1307">
        <w:t xml:space="preserve">, Reinhold. </w:t>
      </w:r>
      <w:r w:rsidR="0080225E">
        <w:t>“</w:t>
      </w:r>
      <w:r w:rsidRPr="005E1307">
        <w:t xml:space="preserve">Die </w:t>
      </w:r>
      <w:proofErr w:type="spellStart"/>
      <w:r w:rsidR="00805713">
        <w:t>p</w:t>
      </w:r>
      <w:r w:rsidRPr="005E1307">
        <w:t>ersonliche</w:t>
      </w:r>
      <w:proofErr w:type="spellEnd"/>
      <w:r w:rsidRPr="005E1307">
        <w:t xml:space="preserve"> Weisheit in </w:t>
      </w:r>
      <w:r w:rsidR="00805713">
        <w:t>d</w:t>
      </w:r>
      <w:r w:rsidRPr="005E1307">
        <w:t xml:space="preserve">en </w:t>
      </w:r>
      <w:proofErr w:type="spellStart"/>
      <w:r w:rsidRPr="005E1307">
        <w:t>Proverbien</w:t>
      </w:r>
      <w:proofErr w:type="spellEnd"/>
      <w:r w:rsidR="0080225E">
        <w:t>”</w:t>
      </w:r>
      <w:r w:rsidR="00E01B40">
        <w:t>,</w:t>
      </w:r>
      <w:r w:rsidRPr="005E1307">
        <w:t xml:space="preserve"> </w:t>
      </w:r>
      <w:proofErr w:type="spellStart"/>
      <w:r w:rsidRPr="00646BAE">
        <w:rPr>
          <w:i/>
        </w:rPr>
        <w:t>Zeitschrift</w:t>
      </w:r>
      <w:proofErr w:type="spellEnd"/>
      <w:r w:rsidRPr="00646BAE">
        <w:rPr>
          <w:i/>
        </w:rPr>
        <w:t xml:space="preserve"> f</w:t>
      </w:r>
      <w:r w:rsidR="00805713">
        <w:rPr>
          <w:i/>
        </w:rPr>
        <w:t>ü</w:t>
      </w:r>
      <w:r w:rsidRPr="00646BAE">
        <w:rPr>
          <w:i/>
        </w:rPr>
        <w:t xml:space="preserve">r </w:t>
      </w:r>
      <w:proofErr w:type="spellStart"/>
      <w:r w:rsidRPr="00646BAE">
        <w:rPr>
          <w:i/>
        </w:rPr>
        <w:t>Katholische</w:t>
      </w:r>
      <w:proofErr w:type="spellEnd"/>
      <w:r w:rsidRPr="00646BAE">
        <w:rPr>
          <w:i/>
        </w:rPr>
        <w:t xml:space="preserve"> </w:t>
      </w:r>
      <w:proofErr w:type="spellStart"/>
      <w:r w:rsidRPr="00646BAE">
        <w:rPr>
          <w:i/>
        </w:rPr>
        <w:t>Theologie</w:t>
      </w:r>
      <w:proofErr w:type="spellEnd"/>
      <w:r w:rsidR="00094793">
        <w:t xml:space="preserve"> 75 (1953</w:t>
      </w:r>
      <w:r w:rsidR="00CB047A">
        <w:t>)</w:t>
      </w:r>
      <w:r w:rsidR="00094793">
        <w:t xml:space="preserve"> 411-</w:t>
      </w:r>
      <w:r w:rsidR="002968DB">
        <w:t>4</w:t>
      </w:r>
      <w:r w:rsidR="00094793">
        <w:t>53.</w:t>
      </w:r>
      <w:r w:rsidRPr="005E1307">
        <w:t xml:space="preserve"> </w:t>
      </w:r>
    </w:p>
    <w:p w14:paraId="0C283428" w14:textId="77777777" w:rsidR="00DC18A1" w:rsidRPr="005E1307" w:rsidRDefault="00DC18A1" w:rsidP="00DC18A1">
      <w:pPr>
        <w:widowControl w:val="0"/>
        <w:autoSpaceDE w:val="0"/>
        <w:autoSpaceDN w:val="0"/>
        <w:adjustRightInd w:val="0"/>
        <w:spacing w:after="240"/>
        <w:ind w:left="720" w:hanging="720"/>
      </w:pPr>
      <w:r w:rsidRPr="005E1307">
        <w:t xml:space="preserve">Towner, W. Sibley. </w:t>
      </w:r>
      <w:r w:rsidR="0080225E">
        <w:t>“</w:t>
      </w:r>
      <w:r w:rsidRPr="005E1307">
        <w:t xml:space="preserve">Proverbs and </w:t>
      </w:r>
      <w:r w:rsidR="00B47CF9">
        <w:t>its</w:t>
      </w:r>
      <w:r w:rsidRPr="005E1307">
        <w:t xml:space="preserve"> Successors</w:t>
      </w:r>
      <w:r w:rsidR="0080225E">
        <w:t>”</w:t>
      </w:r>
      <w:r w:rsidR="00E01B40">
        <w:t>,</w:t>
      </w:r>
      <w:r>
        <w:t xml:space="preserve"> </w:t>
      </w:r>
      <w:r w:rsidRPr="00646BAE">
        <w:rPr>
          <w:i/>
        </w:rPr>
        <w:t>Old Testament Interpretation</w:t>
      </w:r>
      <w:r w:rsidR="00315FF6">
        <w:t xml:space="preserve"> (</w:t>
      </w:r>
      <w:r w:rsidRPr="005E1307">
        <w:t>J. L. Mays, David L. Petersen and Kent Harold Richards</w:t>
      </w:r>
      <w:r w:rsidR="00103010">
        <w:t xml:space="preserve"> (eds.)</w:t>
      </w:r>
      <w:r w:rsidR="00805713">
        <w:t xml:space="preserve">; </w:t>
      </w:r>
      <w:r w:rsidRPr="005E1307">
        <w:t>Nashville: Abingdon, 1995</w:t>
      </w:r>
      <w:r w:rsidR="00E01B40">
        <w:t>) 157-</w:t>
      </w:r>
      <w:r w:rsidR="00960BD1">
        <w:t>1</w:t>
      </w:r>
      <w:r w:rsidR="00E01B40">
        <w:t>75</w:t>
      </w:r>
      <w:r w:rsidRPr="005E1307">
        <w:t>.</w:t>
      </w:r>
    </w:p>
    <w:p w14:paraId="7D659E8C" w14:textId="77777777" w:rsidR="003E5443" w:rsidRDefault="003E5443" w:rsidP="000050B1">
      <w:pPr>
        <w:widowControl w:val="0"/>
        <w:autoSpaceDE w:val="0"/>
        <w:autoSpaceDN w:val="0"/>
        <w:adjustRightInd w:val="0"/>
      </w:pPr>
    </w:p>
    <w:p w14:paraId="3E804DA8" w14:textId="77777777" w:rsidR="00DE6E0E" w:rsidRDefault="00DE6E0E" w:rsidP="00DE6E0E">
      <w:r>
        <w:rPr>
          <w:b/>
        </w:rPr>
        <w:t>5A4d Figures</w:t>
      </w:r>
    </w:p>
    <w:p w14:paraId="5B2FF5FA" w14:textId="77777777" w:rsidR="00DE6E0E" w:rsidRDefault="00DE6E0E" w:rsidP="00DE6E0E"/>
    <w:p w14:paraId="59FC70C1" w14:textId="77777777" w:rsidR="00E01B40" w:rsidRDefault="00DE6E0E" w:rsidP="00DE6E0E">
      <w:pPr>
        <w:ind w:left="720" w:hanging="720"/>
      </w:pPr>
      <w:r>
        <w:t xml:space="preserve">Arora, Shirley L. </w:t>
      </w:r>
      <w:r w:rsidR="0080225E">
        <w:t>“</w:t>
      </w:r>
      <w:r w:rsidRPr="008C04EE">
        <w:t>Proverbial Exaggerations in English and Spanish</w:t>
      </w:r>
      <w:r w:rsidR="0080225E">
        <w:t>”</w:t>
      </w:r>
      <w:r w:rsidR="00E01B40">
        <w:t>,</w:t>
      </w:r>
      <w:r w:rsidRPr="008C04EE">
        <w:t xml:space="preserve"> </w:t>
      </w:r>
      <w:proofErr w:type="spellStart"/>
      <w:r w:rsidRPr="004F5B3C">
        <w:rPr>
          <w:i/>
        </w:rPr>
        <w:t>Proverbium</w:t>
      </w:r>
      <w:proofErr w:type="spellEnd"/>
      <w:r w:rsidRPr="008C04EE">
        <w:t xml:space="preserve"> 18</w:t>
      </w:r>
      <w:r>
        <w:t xml:space="preserve"> (1972)</w:t>
      </w:r>
      <w:r w:rsidRPr="008C04EE">
        <w:t xml:space="preserve"> 675-</w:t>
      </w:r>
      <w:r w:rsidR="00FD2532">
        <w:t>6</w:t>
      </w:r>
      <w:r w:rsidRPr="008C04EE">
        <w:t>83.</w:t>
      </w:r>
    </w:p>
    <w:p w14:paraId="447E7C65" w14:textId="77777777" w:rsidR="00E01B40" w:rsidRDefault="00E01B40" w:rsidP="00DE6E0E">
      <w:pPr>
        <w:ind w:left="720" w:hanging="720"/>
      </w:pPr>
    </w:p>
    <w:p w14:paraId="43771831" w14:textId="77777777" w:rsidR="00E01B40" w:rsidRDefault="00DE6E0E" w:rsidP="00DE6E0E">
      <w:pPr>
        <w:ind w:left="720" w:hanging="720"/>
      </w:pPr>
      <w:r w:rsidRPr="005E1307">
        <w:t xml:space="preserve">Guillaume, A. </w:t>
      </w:r>
      <w:r w:rsidR="0080225E">
        <w:t>“</w:t>
      </w:r>
      <w:r w:rsidRPr="005E1307">
        <w:t>Par</w:t>
      </w:r>
      <w:r w:rsidR="00220535">
        <w:t>o</w:t>
      </w:r>
      <w:r w:rsidRPr="005E1307">
        <w:t>nomasia in the Old Testament</w:t>
      </w:r>
      <w:r w:rsidR="0080225E">
        <w:t>”</w:t>
      </w:r>
      <w:r w:rsidR="00E01B40">
        <w:t>,</w:t>
      </w:r>
      <w:r w:rsidRPr="005E1307">
        <w:t xml:space="preserve"> </w:t>
      </w:r>
      <w:r w:rsidRPr="004F5B3C">
        <w:rPr>
          <w:i/>
        </w:rPr>
        <w:t>Journal of Semitic Studies</w:t>
      </w:r>
      <w:r w:rsidRPr="005E1307">
        <w:t xml:space="preserve"> 9 (1964</w:t>
      </w:r>
      <w:r w:rsidR="00CB047A">
        <w:t>)</w:t>
      </w:r>
      <w:r w:rsidRPr="005E1307">
        <w:t xml:space="preserve"> 282-</w:t>
      </w:r>
      <w:r w:rsidR="00535AC9">
        <w:t>2</w:t>
      </w:r>
      <w:r w:rsidRPr="005E1307">
        <w:t>90.</w:t>
      </w:r>
    </w:p>
    <w:p w14:paraId="4AE7E00C" w14:textId="77777777" w:rsidR="007251B1" w:rsidRPr="005E1307" w:rsidRDefault="007251B1" w:rsidP="00DE6E0E">
      <w:pPr>
        <w:ind w:left="720" w:hanging="720"/>
      </w:pPr>
    </w:p>
    <w:p w14:paraId="3C8B1ACE" w14:textId="77777777" w:rsidR="00DE6E0E" w:rsidRPr="005E1307" w:rsidRDefault="00DE6E0E" w:rsidP="00DE6E0E">
      <w:pPr>
        <w:widowControl w:val="0"/>
        <w:autoSpaceDE w:val="0"/>
        <w:autoSpaceDN w:val="0"/>
        <w:adjustRightInd w:val="0"/>
        <w:spacing w:after="240"/>
        <w:ind w:left="720" w:hanging="720"/>
      </w:pPr>
      <w:proofErr w:type="spellStart"/>
      <w:r w:rsidRPr="005E1307">
        <w:t>Habel</w:t>
      </w:r>
      <w:proofErr w:type="spellEnd"/>
      <w:r w:rsidRPr="005E1307">
        <w:t xml:space="preserve">, Norman C. </w:t>
      </w:r>
      <w:r w:rsidR="0080225E">
        <w:t>“</w:t>
      </w:r>
      <w:r w:rsidRPr="005E1307">
        <w:t>The Symbolism of Wisdom in Proverbs 1-9</w:t>
      </w:r>
      <w:r w:rsidR="0080225E">
        <w:t>”</w:t>
      </w:r>
      <w:r w:rsidR="00E01B40">
        <w:t>,</w:t>
      </w:r>
      <w:r w:rsidRPr="005E1307">
        <w:t xml:space="preserve"> </w:t>
      </w:r>
      <w:r w:rsidRPr="00646BAE">
        <w:rPr>
          <w:i/>
        </w:rPr>
        <w:t>Interpretation</w:t>
      </w:r>
      <w:r w:rsidRPr="005E1307">
        <w:t xml:space="preserve"> 26.2 (1972</w:t>
      </w:r>
      <w:r w:rsidR="00CB047A">
        <w:t>)</w:t>
      </w:r>
      <w:r w:rsidRPr="005E1307">
        <w:t xml:space="preserve"> 131-</w:t>
      </w:r>
      <w:r w:rsidR="002968DB">
        <w:t>1</w:t>
      </w:r>
      <w:r w:rsidRPr="005E1307">
        <w:t>57.</w:t>
      </w:r>
    </w:p>
    <w:p w14:paraId="3F9020A3" w14:textId="77777777" w:rsidR="00DE6E0E" w:rsidRPr="005E1307" w:rsidRDefault="00DE6E0E" w:rsidP="00DE6E0E">
      <w:pPr>
        <w:widowControl w:val="0"/>
        <w:autoSpaceDE w:val="0"/>
        <w:autoSpaceDN w:val="0"/>
        <w:adjustRightInd w:val="0"/>
        <w:spacing w:after="240"/>
        <w:ind w:left="720" w:hanging="720"/>
      </w:pPr>
      <w:proofErr w:type="spellStart"/>
      <w:r w:rsidRPr="005E1307">
        <w:t>Honeck</w:t>
      </w:r>
      <w:proofErr w:type="spellEnd"/>
      <w:r w:rsidRPr="005E1307">
        <w:t xml:space="preserve">, R.P., and C.T. </w:t>
      </w:r>
      <w:proofErr w:type="spellStart"/>
      <w:r w:rsidRPr="005E1307">
        <w:t>Kibler</w:t>
      </w:r>
      <w:proofErr w:type="spellEnd"/>
      <w:r w:rsidRPr="005E1307">
        <w:t xml:space="preserve">. </w:t>
      </w:r>
      <w:r w:rsidR="0080225E">
        <w:t>“</w:t>
      </w:r>
      <w:r w:rsidRPr="005E1307">
        <w:t>The Role of Imagery, Analogy and Instantiation in Proverb Comprehension</w:t>
      </w:r>
      <w:r w:rsidR="0080225E">
        <w:t>”</w:t>
      </w:r>
      <w:r w:rsidR="00E01B40">
        <w:t>,</w:t>
      </w:r>
      <w:r w:rsidRPr="005E1307">
        <w:t xml:space="preserve"> </w:t>
      </w:r>
      <w:r w:rsidRPr="00646BAE">
        <w:rPr>
          <w:i/>
        </w:rPr>
        <w:t>Journal of Psycholinguistic Research</w:t>
      </w:r>
      <w:r w:rsidRPr="005E1307">
        <w:t xml:space="preserve"> 13 (1984</w:t>
      </w:r>
      <w:r w:rsidR="00CB047A">
        <w:t>)</w:t>
      </w:r>
      <w:r w:rsidRPr="005E1307">
        <w:t xml:space="preserve"> 393-414.</w:t>
      </w:r>
    </w:p>
    <w:p w14:paraId="1740D1DA" w14:textId="77777777" w:rsidR="00DE6E0E" w:rsidRDefault="00DE6E0E" w:rsidP="00DE6E0E">
      <w:pPr>
        <w:widowControl w:val="0"/>
        <w:autoSpaceDE w:val="0"/>
        <w:autoSpaceDN w:val="0"/>
        <w:adjustRightInd w:val="0"/>
        <w:spacing w:after="240"/>
        <w:ind w:left="720" w:hanging="720"/>
      </w:pPr>
      <w:proofErr w:type="spellStart"/>
      <w:r w:rsidRPr="005E1307">
        <w:t>Honeck</w:t>
      </w:r>
      <w:proofErr w:type="spellEnd"/>
      <w:r w:rsidRPr="005E1307">
        <w:t xml:space="preserve">, Richard. </w:t>
      </w:r>
      <w:r w:rsidR="0080225E">
        <w:t>“</w:t>
      </w:r>
      <w:r w:rsidRPr="005E1307">
        <w:t>Introduction:</w:t>
      </w:r>
      <w:r>
        <w:t xml:space="preserve"> </w:t>
      </w:r>
      <w:r w:rsidRPr="005E1307">
        <w:t>Figurative Language and Cognitive Science—Past, Presen</w:t>
      </w:r>
      <w:r>
        <w:t>t</w:t>
      </w:r>
      <w:r w:rsidRPr="005E1307">
        <w:t xml:space="preserve"> and Future</w:t>
      </w:r>
      <w:r w:rsidR="0080225E">
        <w:t>”</w:t>
      </w:r>
      <w:r w:rsidR="00E01B40">
        <w:t>,</w:t>
      </w:r>
      <w:r w:rsidRPr="005E1307">
        <w:t xml:space="preserve"> </w:t>
      </w:r>
      <w:r w:rsidRPr="00646BAE">
        <w:rPr>
          <w:i/>
        </w:rPr>
        <w:t>Metaphor and Symbolic Activity</w:t>
      </w:r>
      <w:r w:rsidRPr="005E1307">
        <w:t xml:space="preserve"> 11.1 (1996) 1-15.</w:t>
      </w:r>
    </w:p>
    <w:p w14:paraId="2CBF5A5C" w14:textId="77777777" w:rsidR="00693C28" w:rsidRPr="00A432F3" w:rsidRDefault="00693C28" w:rsidP="00A432F3">
      <w:pPr>
        <w:widowControl w:val="0"/>
        <w:autoSpaceDE w:val="0"/>
        <w:autoSpaceDN w:val="0"/>
        <w:adjustRightInd w:val="0"/>
        <w:spacing w:after="240"/>
        <w:ind w:left="720" w:hanging="720"/>
        <w:rPr>
          <w:sz w:val="20"/>
        </w:rPr>
      </w:pPr>
      <w:r>
        <w:t>Weeks, Stuart.</w:t>
      </w:r>
      <w:r w:rsidR="001B2193">
        <w:t xml:space="preserve"> </w:t>
      </w:r>
      <w:r w:rsidRPr="007B736A">
        <w:rPr>
          <w:i/>
          <w:iCs/>
        </w:rPr>
        <w:t>Instruction &amp; Imagery in Proverbs 1-9</w:t>
      </w:r>
      <w:r>
        <w:t xml:space="preserve"> (Oxford/New York:</w:t>
      </w:r>
      <w:r w:rsidR="001B2193">
        <w:t xml:space="preserve"> </w:t>
      </w:r>
      <w:r>
        <w:t>Oxford University Press, 2007).</w:t>
      </w:r>
      <w:r w:rsidR="001B2193">
        <w:t xml:space="preserve"> </w:t>
      </w:r>
      <w:r w:rsidR="008F2D39">
        <w:br/>
      </w:r>
      <w:r w:rsidR="008F2D39" w:rsidRPr="00A432F3">
        <w:rPr>
          <w:sz w:val="20"/>
        </w:rPr>
        <w:t>R</w:t>
      </w:r>
      <w:r w:rsidR="00A432F3">
        <w:rPr>
          <w:sz w:val="20"/>
        </w:rPr>
        <w:t>2008</w:t>
      </w:r>
      <w:r w:rsidR="00A432F3">
        <w:rPr>
          <w:sz w:val="20"/>
        </w:rPr>
        <w:tab/>
      </w:r>
      <w:r w:rsidR="008F2D39" w:rsidRPr="00A432F3">
        <w:rPr>
          <w:sz w:val="20"/>
        </w:rPr>
        <w:t>Lucas, E. C.</w:t>
      </w:r>
      <w:r w:rsidR="001B2193" w:rsidRPr="00A432F3">
        <w:rPr>
          <w:sz w:val="20"/>
        </w:rPr>
        <w:t xml:space="preserve"> </w:t>
      </w:r>
      <w:r w:rsidR="008F2D39" w:rsidRPr="00A432F3">
        <w:rPr>
          <w:i/>
          <w:iCs/>
          <w:sz w:val="20"/>
        </w:rPr>
        <w:t>Journal of the Study of the Old Testament</w:t>
      </w:r>
      <w:r w:rsidR="008F2D39" w:rsidRPr="00A432F3">
        <w:rPr>
          <w:sz w:val="20"/>
        </w:rPr>
        <w:t xml:space="preserve"> 32.5, 142. </w:t>
      </w:r>
    </w:p>
    <w:p w14:paraId="43FA3DCF" w14:textId="77777777" w:rsidR="00DE6E0E" w:rsidRPr="005E1307" w:rsidRDefault="00DE6E0E" w:rsidP="00DE6E0E">
      <w:pPr>
        <w:widowControl w:val="0"/>
        <w:autoSpaceDE w:val="0"/>
        <w:autoSpaceDN w:val="0"/>
        <w:adjustRightInd w:val="0"/>
        <w:spacing w:after="240"/>
        <w:ind w:left="720" w:hanging="720"/>
      </w:pPr>
      <w:r w:rsidRPr="005E1307">
        <w:t xml:space="preserve">Yamauchi, Edwin. </w:t>
      </w:r>
      <w:r w:rsidR="0080225E">
        <w:t>“</w:t>
      </w:r>
      <w:r w:rsidRPr="005E1307">
        <w:t>Anthropomorphism in Hellenism and in Judaism</w:t>
      </w:r>
      <w:r w:rsidR="0080225E">
        <w:t>”</w:t>
      </w:r>
      <w:r w:rsidR="00E01B40">
        <w:t>,</w:t>
      </w:r>
      <w:r w:rsidRPr="005E1307">
        <w:t xml:space="preserve"> </w:t>
      </w:r>
      <w:r w:rsidRPr="00646BAE">
        <w:rPr>
          <w:i/>
        </w:rPr>
        <w:t>Bibliotheca Sacra</w:t>
      </w:r>
      <w:r w:rsidRPr="005E1307">
        <w:t xml:space="preserve"> 127 (1970</w:t>
      </w:r>
      <w:r w:rsidR="00CB047A">
        <w:t>)</w:t>
      </w:r>
      <w:r w:rsidRPr="005E1307">
        <w:t xml:space="preserve"> 212-2</w:t>
      </w:r>
      <w:r w:rsidR="001E1EE1">
        <w:t>2</w:t>
      </w:r>
      <w:r w:rsidRPr="005E1307">
        <w:t>2.</w:t>
      </w:r>
    </w:p>
    <w:p w14:paraId="7222057D" w14:textId="77777777" w:rsidR="00084328" w:rsidRDefault="00084328" w:rsidP="000050B1">
      <w:pPr>
        <w:rPr>
          <w:b/>
        </w:rPr>
        <w:sectPr w:rsidR="00084328" w:rsidSect="008A68DA">
          <w:headerReference w:type="default" r:id="rId29"/>
          <w:pgSz w:w="12240" w:h="15840" w:code="1"/>
          <w:pgMar w:top="1440" w:right="1440" w:bottom="1440" w:left="2160" w:header="720" w:footer="720" w:gutter="0"/>
          <w:cols w:space="720"/>
          <w:docGrid w:linePitch="360"/>
        </w:sectPr>
      </w:pPr>
    </w:p>
    <w:p w14:paraId="1E397DB4" w14:textId="77777777" w:rsidR="000050B1" w:rsidRPr="00D0592A" w:rsidRDefault="003E5443" w:rsidP="000050B1">
      <w:pPr>
        <w:rPr>
          <w:smallCaps/>
        </w:rPr>
      </w:pPr>
      <w:r w:rsidRPr="00D0592A">
        <w:rPr>
          <w:b/>
        </w:rPr>
        <w:lastRenderedPageBreak/>
        <w:t>5B</w:t>
      </w:r>
      <w:r w:rsidRPr="00D0592A">
        <w:rPr>
          <w:b/>
        </w:rPr>
        <w:tab/>
      </w:r>
      <w:r w:rsidRPr="00D0592A">
        <w:rPr>
          <w:b/>
          <w:smallCaps/>
        </w:rPr>
        <w:t>Genre Unit Types</w:t>
      </w:r>
    </w:p>
    <w:p w14:paraId="1E982E72" w14:textId="77777777" w:rsidR="000050B1" w:rsidRPr="00D0592A" w:rsidRDefault="000050B1" w:rsidP="000050B1"/>
    <w:p w14:paraId="4F3A8CE7" w14:textId="77777777" w:rsidR="00D0592A" w:rsidRPr="00D0592A" w:rsidRDefault="00D0592A" w:rsidP="00ED5731">
      <w:pPr>
        <w:widowControl w:val="0"/>
        <w:autoSpaceDE w:val="0"/>
        <w:autoSpaceDN w:val="0"/>
        <w:adjustRightInd w:val="0"/>
        <w:ind w:left="720" w:hanging="720"/>
      </w:pPr>
      <w:proofErr w:type="spellStart"/>
      <w:r w:rsidRPr="00D0592A">
        <w:t>Anat</w:t>
      </w:r>
      <w:proofErr w:type="spellEnd"/>
      <w:r w:rsidRPr="00D0592A">
        <w:t>, M.A.</w:t>
      </w:r>
      <w:r w:rsidR="00ED5731">
        <w:t xml:space="preserve"> </w:t>
      </w:r>
      <w:r w:rsidR="0080225E">
        <w:t>“</w:t>
      </w:r>
      <w:r w:rsidRPr="00D0592A">
        <w:t xml:space="preserve">Von der Form </w:t>
      </w:r>
      <w:proofErr w:type="spellStart"/>
      <w:r w:rsidRPr="00D0592A">
        <w:t>zur</w:t>
      </w:r>
      <w:proofErr w:type="spellEnd"/>
      <w:r w:rsidRPr="00D0592A">
        <w:t xml:space="preserve"> </w:t>
      </w:r>
      <w:proofErr w:type="spellStart"/>
      <w:r w:rsidRPr="00D0592A">
        <w:t>Bedeutung</w:t>
      </w:r>
      <w:proofErr w:type="spellEnd"/>
      <w:r w:rsidRPr="00D0592A">
        <w:t xml:space="preserve"> </w:t>
      </w:r>
      <w:proofErr w:type="spellStart"/>
      <w:r w:rsidRPr="00D0592A">
        <w:t>im</w:t>
      </w:r>
      <w:proofErr w:type="spellEnd"/>
      <w:r w:rsidRPr="00D0592A">
        <w:t xml:space="preserve"> Buch </w:t>
      </w:r>
      <w:proofErr w:type="spellStart"/>
      <w:r w:rsidRPr="00D0592A">
        <w:t>Mischle</w:t>
      </w:r>
      <w:proofErr w:type="spellEnd"/>
      <w:r w:rsidR="0080225E">
        <w:t>”</w:t>
      </w:r>
      <w:r w:rsidR="00E01B40">
        <w:t>,</w:t>
      </w:r>
      <w:r w:rsidRPr="00D0592A">
        <w:t xml:space="preserve"> </w:t>
      </w:r>
      <w:r w:rsidRPr="00646BAE">
        <w:rPr>
          <w:i/>
        </w:rPr>
        <w:t xml:space="preserve">Beth </w:t>
      </w:r>
      <w:proofErr w:type="spellStart"/>
      <w:r w:rsidRPr="00646BAE">
        <w:rPr>
          <w:i/>
        </w:rPr>
        <w:t>Mikra</w:t>
      </w:r>
      <w:proofErr w:type="spellEnd"/>
      <w:r w:rsidRPr="00D0592A">
        <w:t xml:space="preserve"> 39.4</w:t>
      </w:r>
      <w:r w:rsidR="00ED5731">
        <w:t xml:space="preserve"> (</w:t>
      </w:r>
      <w:r w:rsidR="00ED5731" w:rsidRPr="00D0592A">
        <w:t>1969</w:t>
      </w:r>
      <w:r w:rsidR="00ED5731">
        <w:t>)</w:t>
      </w:r>
      <w:r w:rsidRPr="00D0592A">
        <w:t xml:space="preserve"> 77-86.</w:t>
      </w:r>
      <w:r w:rsidR="00220535" w:rsidRPr="00220535">
        <w:t xml:space="preserve"> </w:t>
      </w:r>
      <w:r w:rsidR="00220535" w:rsidRPr="00D0592A">
        <w:t>[Hebrew]</w:t>
      </w:r>
    </w:p>
    <w:p w14:paraId="143C4A52" w14:textId="77777777" w:rsidR="00D0592A" w:rsidRPr="00D0592A" w:rsidRDefault="00D0592A" w:rsidP="00ED5731">
      <w:pPr>
        <w:widowControl w:val="0"/>
        <w:autoSpaceDE w:val="0"/>
        <w:autoSpaceDN w:val="0"/>
        <w:adjustRightInd w:val="0"/>
        <w:ind w:left="720" w:hanging="720"/>
      </w:pPr>
    </w:p>
    <w:p w14:paraId="67FBDB71" w14:textId="77777777" w:rsidR="00263E11" w:rsidRDefault="00263E11" w:rsidP="00ED5731">
      <w:pPr>
        <w:widowControl w:val="0"/>
        <w:autoSpaceDE w:val="0"/>
        <w:autoSpaceDN w:val="0"/>
        <w:adjustRightInd w:val="0"/>
        <w:ind w:left="720" w:hanging="720"/>
      </w:pPr>
      <w:r w:rsidRPr="00236FFD">
        <w:t>Bryce, Glendon E.</w:t>
      </w:r>
      <w:r w:rsidR="00ED5731">
        <w:t xml:space="preserve"> </w:t>
      </w:r>
      <w:r w:rsidR="0080225E">
        <w:t>“</w:t>
      </w:r>
      <w:r w:rsidRPr="00236FFD">
        <w:t>Omen-Wisdom in Ancient Israel</w:t>
      </w:r>
      <w:r w:rsidR="0080225E">
        <w:t>”</w:t>
      </w:r>
      <w:r w:rsidR="00E01B40">
        <w:t>,</w:t>
      </w:r>
      <w:r w:rsidRPr="00236FFD">
        <w:t xml:space="preserve"> </w:t>
      </w:r>
      <w:r w:rsidRPr="00D130D5">
        <w:rPr>
          <w:i/>
        </w:rPr>
        <w:t>Journal of Biblical Literature</w:t>
      </w:r>
      <w:r w:rsidRPr="00236FFD">
        <w:t xml:space="preserve"> 94 (1975</w:t>
      </w:r>
      <w:r w:rsidR="00CB047A">
        <w:t>)</w:t>
      </w:r>
      <w:r w:rsidRPr="00236FFD">
        <w:t xml:space="preserve"> 19-37.</w:t>
      </w:r>
    </w:p>
    <w:p w14:paraId="441E6BF8" w14:textId="77777777" w:rsidR="00ED5731" w:rsidRDefault="00ED5731" w:rsidP="00ED5731">
      <w:pPr>
        <w:widowControl w:val="0"/>
        <w:autoSpaceDE w:val="0"/>
        <w:autoSpaceDN w:val="0"/>
        <w:adjustRightInd w:val="0"/>
      </w:pPr>
    </w:p>
    <w:p w14:paraId="5E20F4D7" w14:textId="77777777" w:rsidR="00941165" w:rsidRPr="005E1307" w:rsidRDefault="00941165" w:rsidP="00263E11">
      <w:pPr>
        <w:widowControl w:val="0"/>
        <w:autoSpaceDE w:val="0"/>
        <w:autoSpaceDN w:val="0"/>
        <w:adjustRightInd w:val="0"/>
        <w:spacing w:after="240"/>
        <w:ind w:left="720" w:hanging="720"/>
      </w:pPr>
      <w:r w:rsidRPr="005E1307">
        <w:t>Chisholm, Robert B. Literary Genres and Structure in Proverbs</w:t>
      </w:r>
      <w:r w:rsidR="007251B1">
        <w:t xml:space="preserve"> </w:t>
      </w:r>
      <w:r w:rsidR="00E01B40">
        <w:t>(</w:t>
      </w:r>
      <w:r w:rsidR="007251B1">
        <w:t>s</w:t>
      </w:r>
      <w:r w:rsidRPr="00E01B40">
        <w:t xml:space="preserve">eminar </w:t>
      </w:r>
      <w:r w:rsidR="007251B1">
        <w:t>p</w:t>
      </w:r>
      <w:r w:rsidRPr="00E01B40">
        <w:t>aper</w:t>
      </w:r>
      <w:r w:rsidR="007251B1">
        <w:t>,</w:t>
      </w:r>
      <w:r w:rsidRPr="005E1307">
        <w:t xml:space="preserve"> Dallas Theological Seminary, 1980</w:t>
      </w:r>
      <w:r w:rsidR="00E01B40">
        <w:t>)</w:t>
      </w:r>
      <w:r w:rsidR="007251B1">
        <w:t>.</w:t>
      </w:r>
    </w:p>
    <w:p w14:paraId="315DBD97" w14:textId="77777777" w:rsidR="00941165" w:rsidRPr="005E1307" w:rsidRDefault="00941165" w:rsidP="00941165">
      <w:pPr>
        <w:widowControl w:val="0"/>
        <w:autoSpaceDE w:val="0"/>
        <w:autoSpaceDN w:val="0"/>
        <w:adjustRightInd w:val="0"/>
        <w:spacing w:after="240"/>
        <w:ind w:left="720" w:hanging="720"/>
      </w:pPr>
      <w:r w:rsidRPr="005E1307">
        <w:t>Dell, Katharine J.</w:t>
      </w:r>
      <w:r>
        <w:t xml:space="preserve"> </w:t>
      </w:r>
      <w:r w:rsidR="0080225E">
        <w:t>“</w:t>
      </w:r>
      <w:r w:rsidRPr="005E1307">
        <w:t>Wisdom</w:t>
      </w:r>
      <w:r w:rsidR="0080225E">
        <w:t>”</w:t>
      </w:r>
      <w:r w:rsidRPr="005E1307">
        <w:t xml:space="preserve"> in </w:t>
      </w:r>
      <w:r w:rsidRPr="00646BAE">
        <w:rPr>
          <w:i/>
        </w:rPr>
        <w:t>The Biblical World</w:t>
      </w:r>
      <w:r w:rsidRPr="005E1307">
        <w:t>, (</w:t>
      </w:r>
      <w:r w:rsidR="00E01B40">
        <w:t>Joh</w:t>
      </w:r>
      <w:r w:rsidRPr="005E1307">
        <w:t>n Barton</w:t>
      </w:r>
      <w:r w:rsidR="00103010">
        <w:t xml:space="preserve"> (ed.)</w:t>
      </w:r>
      <w:r w:rsidR="00E01B40">
        <w:t>; 2 vols.</w:t>
      </w:r>
      <w:r w:rsidRPr="005E1307">
        <w:t xml:space="preserve"> New York:</w:t>
      </w:r>
      <w:r>
        <w:t xml:space="preserve"> </w:t>
      </w:r>
      <w:r w:rsidRPr="005E1307">
        <w:t>Routledge, 2002</w:t>
      </w:r>
      <w:r w:rsidR="00E01B40">
        <w:t>)</w:t>
      </w:r>
      <w:r w:rsidRPr="005E1307">
        <w:t xml:space="preserve"> 1</w:t>
      </w:r>
      <w:r w:rsidR="00E01B40">
        <w:t xml:space="preserve">: </w:t>
      </w:r>
      <w:r w:rsidRPr="005E1307">
        <w:t>107-</w:t>
      </w:r>
      <w:r w:rsidR="001E1EE1">
        <w:t>1</w:t>
      </w:r>
      <w:r w:rsidRPr="005E1307">
        <w:t>28.</w:t>
      </w:r>
    </w:p>
    <w:p w14:paraId="743F0964" w14:textId="77777777" w:rsidR="00941165" w:rsidRDefault="00941165" w:rsidP="00941165">
      <w:pPr>
        <w:widowControl w:val="0"/>
        <w:autoSpaceDE w:val="0"/>
        <w:autoSpaceDN w:val="0"/>
        <w:adjustRightInd w:val="0"/>
        <w:spacing w:after="240"/>
        <w:ind w:left="720" w:hanging="720"/>
      </w:pPr>
      <w:proofErr w:type="spellStart"/>
      <w:r w:rsidRPr="005E1307">
        <w:t>Falkowitz</w:t>
      </w:r>
      <w:proofErr w:type="spellEnd"/>
      <w:r w:rsidRPr="005E1307">
        <w:t xml:space="preserve">, Robert S. </w:t>
      </w:r>
      <w:r w:rsidR="0080225E">
        <w:t>“</w:t>
      </w:r>
      <w:r w:rsidRPr="005E1307">
        <w:t xml:space="preserve">Discrimination and </w:t>
      </w:r>
      <w:r w:rsidR="00220535">
        <w:t>C</w:t>
      </w:r>
      <w:r w:rsidRPr="005E1307">
        <w:t xml:space="preserve">ondensation of </w:t>
      </w:r>
      <w:r w:rsidR="00220535">
        <w:t>S</w:t>
      </w:r>
      <w:r w:rsidRPr="005E1307">
        <w:t xml:space="preserve">acred </w:t>
      </w:r>
      <w:r w:rsidR="00220535">
        <w:t>C</w:t>
      </w:r>
      <w:r w:rsidRPr="005E1307">
        <w:t>ategories:</w:t>
      </w:r>
      <w:r>
        <w:t xml:space="preserve"> </w:t>
      </w:r>
      <w:r w:rsidR="00220535">
        <w:t>T</w:t>
      </w:r>
      <w:r w:rsidRPr="005E1307">
        <w:t xml:space="preserve">he </w:t>
      </w:r>
      <w:r w:rsidR="00220535">
        <w:t>F</w:t>
      </w:r>
      <w:r w:rsidRPr="005E1307">
        <w:t xml:space="preserve">able in </w:t>
      </w:r>
      <w:r w:rsidR="00220535">
        <w:t>E</w:t>
      </w:r>
      <w:r w:rsidRPr="005E1307">
        <w:t xml:space="preserve">arly Mesopotamian </w:t>
      </w:r>
      <w:r w:rsidR="00220535">
        <w:t>L</w:t>
      </w:r>
      <w:r w:rsidRPr="005E1307">
        <w:t>iterature</w:t>
      </w:r>
      <w:r w:rsidR="0080225E">
        <w:t>”</w:t>
      </w:r>
      <w:r w:rsidR="00537F6A">
        <w:t xml:space="preserve"> </w:t>
      </w:r>
      <w:r w:rsidR="00315FF6" w:rsidRPr="00537F6A">
        <w:t>(</w:t>
      </w:r>
      <w:proofErr w:type="spellStart"/>
      <w:r w:rsidR="00537F6A" w:rsidRPr="00537F6A">
        <w:t>Entretiens</w:t>
      </w:r>
      <w:proofErr w:type="spellEnd"/>
      <w:r w:rsidR="00537F6A" w:rsidRPr="00537F6A">
        <w:t xml:space="preserve"> sur </w:t>
      </w:r>
      <w:proofErr w:type="spellStart"/>
      <w:r w:rsidR="00537F6A" w:rsidRPr="00537F6A">
        <w:t>l’antiquité</w:t>
      </w:r>
      <w:proofErr w:type="spellEnd"/>
      <w:r w:rsidR="00537F6A" w:rsidRPr="00537F6A">
        <w:t xml:space="preserve"> </w:t>
      </w:r>
      <w:proofErr w:type="spellStart"/>
      <w:r w:rsidR="00537F6A" w:rsidRPr="00537F6A">
        <w:t>classique</w:t>
      </w:r>
      <w:proofErr w:type="spellEnd"/>
      <w:r w:rsidR="00537F6A">
        <w:t>, 30;</w:t>
      </w:r>
      <w:r>
        <w:t xml:space="preserve"> </w:t>
      </w:r>
      <w:r w:rsidRPr="005E1307">
        <w:t>Geneva:</w:t>
      </w:r>
      <w:r>
        <w:t xml:space="preserve"> </w:t>
      </w:r>
      <w:proofErr w:type="spellStart"/>
      <w:r w:rsidRPr="005E1307">
        <w:t>Vandoeuvres</w:t>
      </w:r>
      <w:proofErr w:type="spellEnd"/>
      <w:r w:rsidRPr="005E1307">
        <w:t xml:space="preserve">-Geneve, </w:t>
      </w:r>
      <w:proofErr w:type="spellStart"/>
      <w:r w:rsidR="00B37DAA">
        <w:t>Fondation</w:t>
      </w:r>
      <w:proofErr w:type="spellEnd"/>
      <w:r w:rsidR="00B37DAA">
        <w:t xml:space="preserve"> Hardt, </w:t>
      </w:r>
      <w:r w:rsidRPr="005E1307">
        <w:t>1984</w:t>
      </w:r>
      <w:r w:rsidR="00C66390">
        <w:t>)</w:t>
      </w:r>
      <w:r>
        <w:t xml:space="preserve"> 1-32.</w:t>
      </w:r>
    </w:p>
    <w:p w14:paraId="315842BB" w14:textId="77777777" w:rsidR="00941165" w:rsidRPr="005E1307" w:rsidRDefault="00941165" w:rsidP="00941165">
      <w:pPr>
        <w:widowControl w:val="0"/>
        <w:autoSpaceDE w:val="0"/>
        <w:autoSpaceDN w:val="0"/>
        <w:adjustRightInd w:val="0"/>
        <w:spacing w:after="240"/>
        <w:ind w:left="720" w:hanging="720"/>
      </w:pPr>
      <w:r w:rsidRPr="005E1307">
        <w:t xml:space="preserve">Gammie, J.G. </w:t>
      </w:r>
      <w:r w:rsidR="0080225E">
        <w:t>“</w:t>
      </w:r>
      <w:proofErr w:type="spellStart"/>
      <w:r w:rsidRPr="005E1307">
        <w:t>Paranetic</w:t>
      </w:r>
      <w:proofErr w:type="spellEnd"/>
      <w:r w:rsidRPr="005E1307">
        <w:t xml:space="preserve"> Literature:</w:t>
      </w:r>
      <w:r>
        <w:t xml:space="preserve"> </w:t>
      </w:r>
      <w:r w:rsidRPr="005E1307">
        <w:t>Toward the Morphology of a Secondary Genre</w:t>
      </w:r>
      <w:r w:rsidR="0080225E">
        <w:t>”</w:t>
      </w:r>
      <w:r w:rsidR="00B37DAA">
        <w:t>,</w:t>
      </w:r>
      <w:r w:rsidRPr="005E1307">
        <w:t xml:space="preserve"> </w:t>
      </w:r>
      <w:r w:rsidRPr="00646BAE">
        <w:rPr>
          <w:i/>
        </w:rPr>
        <w:t>Semeia</w:t>
      </w:r>
      <w:r w:rsidRPr="005E1307">
        <w:t xml:space="preserve"> 50 (1990)</w:t>
      </w:r>
      <w:r w:rsidR="001D07B7">
        <w:t xml:space="preserve"> 41-75</w:t>
      </w:r>
      <w:r w:rsidRPr="005E1307">
        <w:t>.</w:t>
      </w:r>
    </w:p>
    <w:p w14:paraId="2204CE16" w14:textId="77777777" w:rsidR="00941165" w:rsidRPr="005E1307" w:rsidRDefault="00941165" w:rsidP="00941165">
      <w:pPr>
        <w:widowControl w:val="0"/>
        <w:autoSpaceDE w:val="0"/>
        <w:autoSpaceDN w:val="0"/>
        <w:adjustRightInd w:val="0"/>
        <w:spacing w:after="240"/>
        <w:ind w:left="720" w:hanging="720"/>
      </w:pPr>
      <w:r w:rsidRPr="005E1307">
        <w:t xml:space="preserve">Hayes, John H. </w:t>
      </w:r>
      <w:r w:rsidR="00537F6A">
        <w:t>(</w:t>
      </w:r>
      <w:r w:rsidRPr="005E1307">
        <w:t>ed.</w:t>
      </w:r>
      <w:r w:rsidR="00537F6A">
        <w:t>).</w:t>
      </w:r>
      <w:r w:rsidRPr="005E1307">
        <w:t xml:space="preserve"> </w:t>
      </w:r>
      <w:r w:rsidRPr="00646BAE">
        <w:rPr>
          <w:i/>
        </w:rPr>
        <w:t>Old Testament Form Criticism</w:t>
      </w:r>
      <w:r w:rsidR="00B303ED">
        <w:t xml:space="preserve"> </w:t>
      </w:r>
      <w:r w:rsidR="00B37DAA">
        <w:t>(</w:t>
      </w:r>
      <w:r w:rsidRPr="005E1307">
        <w:t>San Antonio: Trinity University Press, 1974</w:t>
      </w:r>
      <w:r w:rsidR="00C66390">
        <w:t>).</w:t>
      </w:r>
    </w:p>
    <w:p w14:paraId="2D62E6C7" w14:textId="77777777" w:rsidR="00941165" w:rsidRPr="005E1307" w:rsidRDefault="00941165" w:rsidP="00941165">
      <w:pPr>
        <w:widowControl w:val="0"/>
        <w:autoSpaceDE w:val="0"/>
        <w:autoSpaceDN w:val="0"/>
        <w:adjustRightInd w:val="0"/>
        <w:spacing w:after="240"/>
        <w:ind w:left="720" w:hanging="720"/>
      </w:pPr>
      <w:proofErr w:type="spellStart"/>
      <w:r w:rsidRPr="005E1307">
        <w:t>Kalluveettil</w:t>
      </w:r>
      <w:proofErr w:type="spellEnd"/>
      <w:r w:rsidRPr="005E1307">
        <w:t xml:space="preserve">, Paul. </w:t>
      </w:r>
      <w:r w:rsidR="0080225E">
        <w:t>“</w:t>
      </w:r>
      <w:r w:rsidRPr="005E1307">
        <w:t>Biblical Proverbs, Genres and Features</w:t>
      </w:r>
      <w:r w:rsidR="0080225E">
        <w:t>”</w:t>
      </w:r>
      <w:r w:rsidR="00B37DAA">
        <w:t>,</w:t>
      </w:r>
      <w:r w:rsidRPr="005E1307">
        <w:t xml:space="preserve"> </w:t>
      </w:r>
      <w:proofErr w:type="spellStart"/>
      <w:r w:rsidRPr="00646BAE">
        <w:rPr>
          <w:i/>
        </w:rPr>
        <w:t>Jeevadhara</w:t>
      </w:r>
      <w:proofErr w:type="spellEnd"/>
      <w:r w:rsidRPr="005E1307">
        <w:t xml:space="preserve"> 20 (1990</w:t>
      </w:r>
      <w:r w:rsidR="00CB047A">
        <w:t>)</w:t>
      </w:r>
      <w:r w:rsidRPr="005E1307">
        <w:t xml:space="preserve"> 120-</w:t>
      </w:r>
      <w:r w:rsidR="000667FF">
        <w:t>1</w:t>
      </w:r>
      <w:r w:rsidRPr="005E1307">
        <w:t>32.</w:t>
      </w:r>
    </w:p>
    <w:p w14:paraId="463C3064" w14:textId="77777777" w:rsidR="00941165" w:rsidRDefault="00CD09D4" w:rsidP="006E02F6">
      <w:pPr>
        <w:widowControl w:val="0"/>
        <w:autoSpaceDE w:val="0"/>
        <w:autoSpaceDN w:val="0"/>
        <w:adjustRightInd w:val="0"/>
        <w:spacing w:after="240"/>
        <w:ind w:left="720" w:hanging="720"/>
      </w:pPr>
      <w:r>
        <w:t>Kitchen, K.</w:t>
      </w:r>
      <w:r w:rsidR="00941165" w:rsidRPr="005E1307">
        <w:t>A.</w:t>
      </w:r>
      <w:r w:rsidR="00941165">
        <w:t xml:space="preserve"> </w:t>
      </w:r>
      <w:r w:rsidR="0080225E">
        <w:t>“</w:t>
      </w:r>
      <w:r w:rsidR="00941165" w:rsidRPr="005E1307">
        <w:t xml:space="preserve">The Basic Literary </w:t>
      </w:r>
      <w:proofErr w:type="spellStart"/>
      <w:r w:rsidR="00941165" w:rsidRPr="005E1307">
        <w:t>Froms</w:t>
      </w:r>
      <w:proofErr w:type="spellEnd"/>
      <w:r w:rsidR="00941165" w:rsidRPr="005E1307">
        <w:t xml:space="preserve"> and Formulations of Ancient Instructional Writings in Egypt and Western Asia</w:t>
      </w:r>
      <w:r w:rsidR="0080225E">
        <w:t>”</w:t>
      </w:r>
      <w:r w:rsidR="00941165" w:rsidRPr="005E1307">
        <w:t xml:space="preserve"> in </w:t>
      </w:r>
      <w:proofErr w:type="spellStart"/>
      <w:r w:rsidR="00B37DAA" w:rsidRPr="00646BAE">
        <w:rPr>
          <w:i/>
        </w:rPr>
        <w:t>Studien</w:t>
      </w:r>
      <w:proofErr w:type="spellEnd"/>
      <w:r w:rsidR="00B37DAA" w:rsidRPr="00646BAE">
        <w:rPr>
          <w:i/>
        </w:rPr>
        <w:t xml:space="preserve"> </w:t>
      </w:r>
      <w:proofErr w:type="spellStart"/>
      <w:r w:rsidR="00B37DAA" w:rsidRPr="00646BAE">
        <w:rPr>
          <w:i/>
        </w:rPr>
        <w:t>zu</w:t>
      </w:r>
      <w:proofErr w:type="spellEnd"/>
      <w:r w:rsidR="00B37DAA" w:rsidRPr="00646BAE">
        <w:rPr>
          <w:i/>
        </w:rPr>
        <w:t xml:space="preserve"> </w:t>
      </w:r>
      <w:proofErr w:type="spellStart"/>
      <w:r w:rsidR="00B37DAA" w:rsidRPr="00646BAE">
        <w:rPr>
          <w:i/>
        </w:rPr>
        <w:t>alt</w:t>
      </w:r>
      <w:r w:rsidR="007251B1">
        <w:rPr>
          <w:i/>
        </w:rPr>
        <w:t>ä</w:t>
      </w:r>
      <w:r w:rsidR="00B37DAA" w:rsidRPr="00646BAE">
        <w:rPr>
          <w:i/>
        </w:rPr>
        <w:t>gyptischen</w:t>
      </w:r>
      <w:proofErr w:type="spellEnd"/>
      <w:r w:rsidR="00B37DAA" w:rsidRPr="00646BAE">
        <w:rPr>
          <w:i/>
        </w:rPr>
        <w:t xml:space="preserve"> </w:t>
      </w:r>
      <w:proofErr w:type="spellStart"/>
      <w:r w:rsidR="00B37DAA" w:rsidRPr="00646BAE">
        <w:rPr>
          <w:i/>
        </w:rPr>
        <w:t>Lebenslehren</w:t>
      </w:r>
      <w:proofErr w:type="spellEnd"/>
      <w:r w:rsidR="00B37DAA" w:rsidRPr="005E1307">
        <w:t xml:space="preserve"> </w:t>
      </w:r>
      <w:r w:rsidR="00B37DAA">
        <w:t>(</w:t>
      </w:r>
      <w:r w:rsidR="006E02F6" w:rsidRPr="004A7091">
        <w:t xml:space="preserve">Orbis </w:t>
      </w:r>
      <w:proofErr w:type="spellStart"/>
      <w:r w:rsidR="006E02F6">
        <w:t>Biblicus</w:t>
      </w:r>
      <w:proofErr w:type="spellEnd"/>
      <w:r w:rsidR="006E02F6">
        <w:t xml:space="preserve"> </w:t>
      </w:r>
      <w:r w:rsidR="006E02F6" w:rsidRPr="004A7091">
        <w:t xml:space="preserve">et </w:t>
      </w:r>
      <w:proofErr w:type="spellStart"/>
      <w:r w:rsidR="006E02F6" w:rsidRPr="004A7091">
        <w:t>Orient</w:t>
      </w:r>
      <w:r w:rsidR="006E02F6">
        <w:t>alis</w:t>
      </w:r>
      <w:proofErr w:type="spellEnd"/>
      <w:r w:rsidR="006E02F6">
        <w:t xml:space="preserve"> </w:t>
      </w:r>
      <w:r w:rsidR="006E02F6" w:rsidRPr="005E1307">
        <w:t>28</w:t>
      </w:r>
      <w:r w:rsidR="006E02F6">
        <w:t xml:space="preserve">; </w:t>
      </w:r>
      <w:r w:rsidR="00941165" w:rsidRPr="005E1307">
        <w:t>E. Hornung and O. Keel</w:t>
      </w:r>
      <w:r w:rsidR="00103010">
        <w:t xml:space="preserve"> (eds.)</w:t>
      </w:r>
      <w:r w:rsidR="007251B1">
        <w:t xml:space="preserve">; </w:t>
      </w:r>
      <w:r w:rsidR="00373C9F">
        <w:t>Göttingen</w:t>
      </w:r>
      <w:r w:rsidR="007251B1">
        <w:t xml:space="preserve">: </w:t>
      </w:r>
      <w:proofErr w:type="spellStart"/>
      <w:r w:rsidR="00941165" w:rsidRPr="005E1307">
        <w:t>Vandenhoeck</w:t>
      </w:r>
      <w:proofErr w:type="spellEnd"/>
      <w:r w:rsidR="00941165" w:rsidRPr="005E1307">
        <w:t xml:space="preserve"> &amp; Ruprecht, 1979</w:t>
      </w:r>
      <w:r w:rsidR="00C66390">
        <w:t>)</w:t>
      </w:r>
      <w:r w:rsidR="00941165" w:rsidRPr="005E1307">
        <w:t xml:space="preserve"> 235-</w:t>
      </w:r>
      <w:r w:rsidR="00FD2532">
        <w:t>2</w:t>
      </w:r>
      <w:r w:rsidR="00941165" w:rsidRPr="005E1307">
        <w:t>82.</w:t>
      </w:r>
    </w:p>
    <w:p w14:paraId="0E194CD7" w14:textId="77777777" w:rsidR="00941165" w:rsidRPr="005E1307" w:rsidRDefault="00941165" w:rsidP="00941165">
      <w:pPr>
        <w:widowControl w:val="0"/>
        <w:autoSpaceDE w:val="0"/>
        <w:autoSpaceDN w:val="0"/>
        <w:adjustRightInd w:val="0"/>
        <w:spacing w:after="240"/>
        <w:ind w:left="720" w:hanging="720"/>
      </w:pPr>
      <w:r w:rsidRPr="005E1307">
        <w:t>Koch, Walter A.</w:t>
      </w:r>
      <w:r>
        <w:t xml:space="preserve"> </w:t>
      </w:r>
      <w:r w:rsidRPr="00646BAE">
        <w:rPr>
          <w:i/>
        </w:rPr>
        <w:t>Simple Forms: An Encyclopedia of Simple Text-Types in Lore and Literature</w:t>
      </w:r>
      <w:r w:rsidR="00315FF6">
        <w:t xml:space="preserve"> (</w:t>
      </w:r>
      <w:r w:rsidRPr="005E1307">
        <w:t xml:space="preserve">Bochum: </w:t>
      </w:r>
      <w:proofErr w:type="spellStart"/>
      <w:r w:rsidRPr="005E1307">
        <w:t>Universitatsverlag</w:t>
      </w:r>
      <w:proofErr w:type="spellEnd"/>
      <w:r w:rsidRPr="005E1307">
        <w:t xml:space="preserve"> N. </w:t>
      </w:r>
      <w:proofErr w:type="spellStart"/>
      <w:r w:rsidRPr="005E1307">
        <w:t>Brockmeyer</w:t>
      </w:r>
      <w:proofErr w:type="spellEnd"/>
      <w:r w:rsidRPr="005E1307">
        <w:t>, 1994</w:t>
      </w:r>
      <w:r w:rsidR="00C66390">
        <w:t>).</w:t>
      </w:r>
    </w:p>
    <w:p w14:paraId="7BA585C8" w14:textId="77777777" w:rsidR="00941165" w:rsidRPr="005E1307" w:rsidRDefault="00941165" w:rsidP="00941165">
      <w:pPr>
        <w:widowControl w:val="0"/>
        <w:autoSpaceDE w:val="0"/>
        <w:autoSpaceDN w:val="0"/>
        <w:adjustRightInd w:val="0"/>
        <w:spacing w:after="240"/>
        <w:ind w:left="720" w:hanging="720"/>
      </w:pPr>
      <w:r w:rsidRPr="005E1307">
        <w:t>Longman, Tremper</w:t>
      </w:r>
      <w:r w:rsidR="00537F6A">
        <w:t>, III</w:t>
      </w:r>
      <w:r w:rsidRPr="005E1307">
        <w:t xml:space="preserve">. </w:t>
      </w:r>
      <w:r w:rsidR="0080225E">
        <w:t>“</w:t>
      </w:r>
      <w:r w:rsidRPr="005E1307">
        <w:t>Israelite Genres in Their Ancient Near Eastern Context</w:t>
      </w:r>
      <w:r w:rsidR="0080225E">
        <w:t>”</w:t>
      </w:r>
      <w:r w:rsidR="00B37DAA">
        <w:t>,</w:t>
      </w:r>
      <w:r w:rsidRPr="005E1307">
        <w:t xml:space="preserve"> </w:t>
      </w:r>
      <w:r w:rsidR="00B37DAA">
        <w:t>i</w:t>
      </w:r>
      <w:r w:rsidRPr="005E1307">
        <w:t xml:space="preserve">n </w:t>
      </w:r>
      <w:r w:rsidRPr="00646BAE">
        <w:rPr>
          <w:i/>
        </w:rPr>
        <w:t>The Changing Face of Form Criticism</w:t>
      </w:r>
      <w:r>
        <w:t xml:space="preserve"> </w:t>
      </w:r>
      <w:r w:rsidR="00B37DAA">
        <w:t>(</w:t>
      </w:r>
      <w:r w:rsidRPr="005E1307">
        <w:t xml:space="preserve">Marvin A. Sweeney and Ehud Ben </w:t>
      </w:r>
      <w:proofErr w:type="spellStart"/>
      <w:r w:rsidRPr="005E1307">
        <w:t>Zvi</w:t>
      </w:r>
      <w:proofErr w:type="spellEnd"/>
      <w:r w:rsidR="00103010">
        <w:t xml:space="preserve"> (eds.)</w:t>
      </w:r>
      <w:r w:rsidR="00B37DAA">
        <w:t>;</w:t>
      </w:r>
      <w:r w:rsidRPr="005E1307">
        <w:t xml:space="preserve"> Grand Rapids:</w:t>
      </w:r>
      <w:r>
        <w:t xml:space="preserve"> </w:t>
      </w:r>
      <w:r w:rsidRPr="005E1307">
        <w:t>Eerdmans, 2003</w:t>
      </w:r>
      <w:r w:rsidR="00C66390">
        <w:t>)</w:t>
      </w:r>
      <w:r w:rsidRPr="005E1307">
        <w:t xml:space="preserve"> 177-</w:t>
      </w:r>
      <w:r w:rsidR="00244933">
        <w:t>1</w:t>
      </w:r>
      <w:r w:rsidRPr="005E1307">
        <w:t>98.</w:t>
      </w:r>
    </w:p>
    <w:p w14:paraId="180A33E8" w14:textId="77777777" w:rsidR="00941165" w:rsidRPr="00A47CC7" w:rsidRDefault="00941165" w:rsidP="00941165">
      <w:pPr>
        <w:widowControl w:val="0"/>
        <w:autoSpaceDE w:val="0"/>
        <w:autoSpaceDN w:val="0"/>
        <w:adjustRightInd w:val="0"/>
        <w:spacing w:after="240"/>
        <w:ind w:left="720" w:hanging="720"/>
      </w:pPr>
      <w:r w:rsidRPr="005E1307">
        <w:t xml:space="preserve">Murphy, Roland Edmund. </w:t>
      </w:r>
      <w:r w:rsidR="0080225E">
        <w:t>“</w:t>
      </w:r>
      <w:r w:rsidRPr="005E1307">
        <w:t>Form Criticism and Wisdom Literature</w:t>
      </w:r>
      <w:r w:rsidR="0080225E">
        <w:t>”</w:t>
      </w:r>
      <w:r w:rsidR="00B37DAA">
        <w:t>,</w:t>
      </w:r>
      <w:r w:rsidRPr="005E1307">
        <w:t xml:space="preserve"> </w:t>
      </w:r>
      <w:r w:rsidRPr="00646BAE">
        <w:rPr>
          <w:i/>
        </w:rPr>
        <w:t xml:space="preserve">Catholic Biblical </w:t>
      </w:r>
      <w:r w:rsidRPr="00A47CC7">
        <w:rPr>
          <w:i/>
        </w:rPr>
        <w:t>Quarterly</w:t>
      </w:r>
      <w:r w:rsidRPr="00A47CC7">
        <w:t xml:space="preserve"> 31 (1969) 475-</w:t>
      </w:r>
      <w:r w:rsidR="00FD2532">
        <w:t>4</w:t>
      </w:r>
      <w:r w:rsidRPr="00A47CC7">
        <w:t>83.</w:t>
      </w:r>
    </w:p>
    <w:p w14:paraId="5A7614A2" w14:textId="77777777" w:rsidR="00B47D6A" w:rsidRPr="00A47CC7" w:rsidRDefault="00B47D6A" w:rsidP="007B736A">
      <w:pPr>
        <w:autoSpaceDE w:val="0"/>
        <w:autoSpaceDN w:val="0"/>
        <w:adjustRightInd w:val="0"/>
      </w:pPr>
      <w:proofErr w:type="spellStart"/>
      <w:r w:rsidRPr="007B736A">
        <w:rPr>
          <w:lang w:bidi="he-IL"/>
        </w:rPr>
        <w:t>Niditch</w:t>
      </w:r>
      <w:proofErr w:type="spellEnd"/>
      <w:r w:rsidRPr="007B736A">
        <w:rPr>
          <w:lang w:bidi="he-IL"/>
        </w:rPr>
        <w:t xml:space="preserve">, Susan. </w:t>
      </w:r>
      <w:r w:rsidR="0080225E">
        <w:rPr>
          <w:lang w:bidi="he-IL"/>
        </w:rPr>
        <w:t>“</w:t>
      </w:r>
      <w:r w:rsidRPr="007B736A">
        <w:rPr>
          <w:lang w:bidi="he-IL"/>
        </w:rPr>
        <w:t>Folklore and Wisdom: Mashal as an Ethnic Genre.</w:t>
      </w:r>
      <w:r w:rsidR="0080225E">
        <w:rPr>
          <w:lang w:bidi="he-IL"/>
        </w:rPr>
        <w:t>”</w:t>
      </w:r>
      <w:r w:rsidRPr="007B736A">
        <w:rPr>
          <w:lang w:bidi="he-IL"/>
        </w:rPr>
        <w:t xml:space="preserve"> In, </w:t>
      </w:r>
      <w:r w:rsidRPr="007B736A">
        <w:rPr>
          <w:i/>
          <w:iCs/>
          <w:lang w:bidi="he-IL"/>
        </w:rPr>
        <w:t>Folklore and</w:t>
      </w:r>
      <w:r w:rsidRPr="007B736A">
        <w:rPr>
          <w:i/>
          <w:iCs/>
          <w:lang w:bidi="he-IL"/>
        </w:rPr>
        <w:br/>
        <w:t xml:space="preserve"> </w:t>
      </w:r>
      <w:r w:rsidRPr="007B736A">
        <w:rPr>
          <w:i/>
          <w:iCs/>
          <w:lang w:bidi="he-IL"/>
        </w:rPr>
        <w:tab/>
        <w:t>the Hebrew Bible</w:t>
      </w:r>
      <w:r w:rsidRPr="007B736A">
        <w:rPr>
          <w:lang w:bidi="he-IL"/>
        </w:rPr>
        <w:t>,.</w:t>
      </w:r>
      <w:r w:rsidRPr="00480BAF">
        <w:rPr>
          <w:lang w:bidi="he-IL"/>
        </w:rPr>
        <w:t>(</w:t>
      </w:r>
      <w:r w:rsidRPr="007B736A">
        <w:rPr>
          <w:lang w:bidi="he-IL"/>
        </w:rPr>
        <w:t>Minneapolis: Fortress, 1993</w:t>
      </w:r>
      <w:r w:rsidRPr="00480BAF">
        <w:rPr>
          <w:lang w:bidi="he-IL"/>
        </w:rPr>
        <w:t xml:space="preserve">) </w:t>
      </w:r>
      <w:r w:rsidRPr="00B47D6A">
        <w:rPr>
          <w:lang w:bidi="he-IL"/>
        </w:rPr>
        <w:t>67-87</w:t>
      </w:r>
      <w:r w:rsidR="00FD2532">
        <w:rPr>
          <w:lang w:bidi="he-IL"/>
        </w:rPr>
        <w:t>.</w:t>
      </w:r>
      <w:r>
        <w:rPr>
          <w:lang w:bidi="he-IL"/>
        </w:rPr>
        <w:br/>
      </w:r>
    </w:p>
    <w:p w14:paraId="7F028462" w14:textId="77777777" w:rsidR="00CE1AB7" w:rsidRPr="00FA49C9" w:rsidRDefault="00CE1AB7" w:rsidP="00CE1AB7">
      <w:pPr>
        <w:widowControl w:val="0"/>
        <w:autoSpaceDE w:val="0"/>
        <w:autoSpaceDN w:val="0"/>
        <w:adjustRightInd w:val="0"/>
        <w:spacing w:after="240"/>
        <w:ind w:left="720" w:hanging="720"/>
      </w:pPr>
      <w:r w:rsidRPr="000B7580">
        <w:t>Ryken, Leland, and Tremper Longman</w:t>
      </w:r>
      <w:r w:rsidR="00537F6A" w:rsidRPr="000B7580">
        <w:t xml:space="preserve"> III</w:t>
      </w:r>
      <w:r w:rsidRPr="0075395F">
        <w:t xml:space="preserve">. </w:t>
      </w:r>
      <w:r w:rsidRPr="0075395F">
        <w:rPr>
          <w:i/>
        </w:rPr>
        <w:t>A Complete Literary G</w:t>
      </w:r>
      <w:r w:rsidRPr="00117F83">
        <w:rPr>
          <w:i/>
        </w:rPr>
        <w:t>uide to the Bible</w:t>
      </w:r>
      <w:r w:rsidR="00315FF6" w:rsidRPr="00117F83">
        <w:t xml:space="preserve"> (</w:t>
      </w:r>
      <w:r w:rsidRPr="00972557">
        <w:t>Grand Rapids: Zondervan, 1993</w:t>
      </w:r>
      <w:r w:rsidR="00C66390" w:rsidRPr="00972557">
        <w:t>).</w:t>
      </w:r>
    </w:p>
    <w:p w14:paraId="1E9D9545" w14:textId="77777777" w:rsidR="00CE1AB7" w:rsidRPr="005E1307" w:rsidRDefault="00CE1AB7" w:rsidP="00CE1AB7">
      <w:pPr>
        <w:widowControl w:val="0"/>
        <w:autoSpaceDE w:val="0"/>
        <w:autoSpaceDN w:val="0"/>
        <w:adjustRightInd w:val="0"/>
        <w:spacing w:after="240"/>
        <w:ind w:left="720" w:hanging="720"/>
      </w:pPr>
      <w:proofErr w:type="spellStart"/>
      <w:r w:rsidRPr="005E1307">
        <w:lastRenderedPageBreak/>
        <w:t>Whybray</w:t>
      </w:r>
      <w:proofErr w:type="spellEnd"/>
      <w:r w:rsidRPr="005E1307">
        <w:t xml:space="preserve">, R.N. </w:t>
      </w:r>
      <w:r w:rsidR="0080225E">
        <w:t>“</w:t>
      </w:r>
      <w:r w:rsidRPr="005E1307">
        <w:t>Some Literary Problems in Proverbs I-I</w:t>
      </w:r>
      <w:r w:rsidR="00B37DAA">
        <w:t>X</w:t>
      </w:r>
      <w:r w:rsidR="0080225E">
        <w:t>”</w:t>
      </w:r>
      <w:r w:rsidR="00B37DAA">
        <w:t>,</w:t>
      </w:r>
      <w:r w:rsidRPr="005E1307">
        <w:t xml:space="preserve"> </w:t>
      </w:r>
      <w:proofErr w:type="spellStart"/>
      <w:r w:rsidRPr="00646BAE">
        <w:rPr>
          <w:i/>
        </w:rPr>
        <w:t>Vetus</w:t>
      </w:r>
      <w:proofErr w:type="spellEnd"/>
      <w:r w:rsidRPr="00646BAE">
        <w:rPr>
          <w:i/>
        </w:rPr>
        <w:t xml:space="preserve"> </w:t>
      </w:r>
      <w:proofErr w:type="spellStart"/>
      <w:r w:rsidRPr="00646BAE">
        <w:rPr>
          <w:i/>
        </w:rPr>
        <w:t>Testamentum</w:t>
      </w:r>
      <w:proofErr w:type="spellEnd"/>
      <w:r w:rsidRPr="005E1307">
        <w:t xml:space="preserve"> 16 (1966</w:t>
      </w:r>
      <w:r w:rsidR="00CB047A">
        <w:t>)</w:t>
      </w:r>
      <w:r w:rsidRPr="005E1307">
        <w:t xml:space="preserve"> 482-</w:t>
      </w:r>
      <w:r w:rsidR="00244933">
        <w:t>4</w:t>
      </w:r>
      <w:r w:rsidRPr="005E1307">
        <w:t>96.</w:t>
      </w:r>
    </w:p>
    <w:p w14:paraId="1E7440AD" w14:textId="77777777" w:rsidR="00D0592A" w:rsidRPr="00D0592A" w:rsidRDefault="00D0592A" w:rsidP="000050B1"/>
    <w:p w14:paraId="6CE1E0B2" w14:textId="77777777" w:rsidR="003E5443" w:rsidRDefault="003E5443" w:rsidP="003E5443">
      <w:pPr>
        <w:rPr>
          <w:b/>
        </w:rPr>
      </w:pPr>
      <w:r>
        <w:rPr>
          <w:b/>
        </w:rPr>
        <w:t>5B1</w:t>
      </w:r>
      <w:r>
        <w:rPr>
          <w:b/>
        </w:rPr>
        <w:tab/>
      </w:r>
      <w:r w:rsidRPr="000050B1">
        <w:rPr>
          <w:b/>
        </w:rPr>
        <w:t>Abomination</w:t>
      </w:r>
    </w:p>
    <w:p w14:paraId="3076012E" w14:textId="77777777" w:rsidR="003E5443" w:rsidRDefault="003E5443" w:rsidP="003E5443">
      <w:pPr>
        <w:rPr>
          <w:b/>
        </w:rPr>
      </w:pPr>
    </w:p>
    <w:p w14:paraId="3A180692" w14:textId="77777777" w:rsidR="008B1ACA" w:rsidRDefault="008B1ACA" w:rsidP="00094793">
      <w:pPr>
        <w:ind w:left="720" w:hanging="720"/>
      </w:pPr>
      <w:r w:rsidRPr="005E1307">
        <w:t xml:space="preserve">Clements, R.E. </w:t>
      </w:r>
      <w:r w:rsidR="0080225E">
        <w:t>“</w:t>
      </w:r>
      <w:r w:rsidRPr="005E1307">
        <w:t>The Concept of Abomination in the Book of Proverbs</w:t>
      </w:r>
      <w:r w:rsidR="0080225E">
        <w:t>”</w:t>
      </w:r>
      <w:r w:rsidR="00E344EF">
        <w:t xml:space="preserve">, in </w:t>
      </w:r>
      <w:r w:rsidRPr="00646BAE">
        <w:rPr>
          <w:i/>
        </w:rPr>
        <w:t>Texts, Temples, and Traditions</w:t>
      </w:r>
      <w:r w:rsidR="00B37DAA">
        <w:rPr>
          <w:i/>
        </w:rPr>
        <w:t xml:space="preserve">: </w:t>
      </w:r>
      <w:r w:rsidR="007251B1">
        <w:rPr>
          <w:i/>
        </w:rPr>
        <w:t>A</w:t>
      </w:r>
      <w:r w:rsidR="00B37DAA">
        <w:rPr>
          <w:i/>
        </w:rPr>
        <w:t xml:space="preserve"> </w:t>
      </w:r>
      <w:r w:rsidR="007251B1">
        <w:rPr>
          <w:i/>
        </w:rPr>
        <w:t>T</w:t>
      </w:r>
      <w:r w:rsidR="00B37DAA">
        <w:rPr>
          <w:i/>
        </w:rPr>
        <w:t xml:space="preserve">ribute to Menahem </w:t>
      </w:r>
      <w:r w:rsidRPr="00646BAE">
        <w:rPr>
          <w:i/>
        </w:rPr>
        <w:t>Haran</w:t>
      </w:r>
      <w:r w:rsidR="00C66390">
        <w:rPr>
          <w:i/>
        </w:rPr>
        <w:t>)</w:t>
      </w:r>
      <w:r w:rsidRPr="005E1307">
        <w:t xml:space="preserve"> </w:t>
      </w:r>
      <w:r w:rsidR="00B37DAA" w:rsidRPr="007251B1">
        <w:t>(</w:t>
      </w:r>
      <w:r w:rsidRPr="007251B1">
        <w:t>Michael V. Fox</w:t>
      </w:r>
      <w:r w:rsidR="00B37DAA" w:rsidRPr="007251B1">
        <w:t xml:space="preserve"> </w:t>
      </w:r>
      <w:r w:rsidR="00A325C0" w:rsidRPr="007251B1">
        <w:t>et al.</w:t>
      </w:r>
      <w:r w:rsidR="00103010">
        <w:t xml:space="preserve"> (eds.)</w:t>
      </w:r>
      <w:r w:rsidR="00B37DAA" w:rsidRPr="007251B1">
        <w:t>;</w:t>
      </w:r>
      <w:r w:rsidRPr="007251B1">
        <w:t xml:space="preserve"> Win</w:t>
      </w:r>
      <w:r w:rsidRPr="005E1307">
        <w:t xml:space="preserve">ona Lake: </w:t>
      </w:r>
      <w:proofErr w:type="spellStart"/>
      <w:r w:rsidRPr="005E1307">
        <w:t>Eisenbrauns</w:t>
      </w:r>
      <w:proofErr w:type="spellEnd"/>
      <w:r w:rsidRPr="005E1307">
        <w:t>, 1996</w:t>
      </w:r>
      <w:r w:rsidR="00B37DAA">
        <w:t>)</w:t>
      </w:r>
      <w:r w:rsidRPr="005E1307">
        <w:t xml:space="preserve"> 211-</w:t>
      </w:r>
      <w:r w:rsidR="001E1EE1">
        <w:t>2</w:t>
      </w:r>
      <w:r w:rsidRPr="005E1307">
        <w:t>25.</w:t>
      </w:r>
    </w:p>
    <w:p w14:paraId="46C0E61B" w14:textId="77777777" w:rsidR="008B1ACA" w:rsidRDefault="008B1ACA" w:rsidP="003E5443">
      <w:pPr>
        <w:rPr>
          <w:b/>
        </w:rPr>
      </w:pPr>
    </w:p>
    <w:p w14:paraId="71487631" w14:textId="77777777" w:rsidR="008B1ACA" w:rsidRPr="005E1307" w:rsidRDefault="008B1ACA" w:rsidP="008B1ACA">
      <w:pPr>
        <w:widowControl w:val="0"/>
        <w:autoSpaceDE w:val="0"/>
        <w:autoSpaceDN w:val="0"/>
        <w:adjustRightInd w:val="0"/>
        <w:spacing w:after="240"/>
        <w:ind w:left="720" w:hanging="720"/>
      </w:pPr>
      <w:r w:rsidRPr="005E1307">
        <w:t xml:space="preserve">Hallo, William W. </w:t>
      </w:r>
      <w:r w:rsidR="0080225E">
        <w:t>“</w:t>
      </w:r>
      <w:r w:rsidRPr="005E1307">
        <w:t>Biblical abominations and Sumerian taboos</w:t>
      </w:r>
      <w:r w:rsidR="0080225E">
        <w:t>”</w:t>
      </w:r>
      <w:r w:rsidR="00B37DAA">
        <w:t>,</w:t>
      </w:r>
      <w:r w:rsidRPr="005E1307">
        <w:t xml:space="preserve"> </w:t>
      </w:r>
      <w:r w:rsidRPr="00646BAE">
        <w:rPr>
          <w:i/>
        </w:rPr>
        <w:t>Jewish Quarterly Review</w:t>
      </w:r>
      <w:r w:rsidRPr="005E1307">
        <w:t xml:space="preserve"> 76.1 (1985) 21-40.</w:t>
      </w:r>
    </w:p>
    <w:p w14:paraId="03EB3495" w14:textId="77777777" w:rsidR="008B1ACA" w:rsidRPr="005E1307" w:rsidRDefault="008B1ACA" w:rsidP="008B1ACA">
      <w:pPr>
        <w:widowControl w:val="0"/>
        <w:autoSpaceDE w:val="0"/>
        <w:autoSpaceDN w:val="0"/>
        <w:adjustRightInd w:val="0"/>
        <w:spacing w:after="240"/>
        <w:ind w:left="720" w:hanging="720"/>
      </w:pPr>
      <w:r w:rsidRPr="005E1307">
        <w:t xml:space="preserve">Waltke, Bruce K. </w:t>
      </w:r>
      <w:r w:rsidR="0080225E">
        <w:t>“</w:t>
      </w:r>
      <w:r w:rsidRPr="005E1307">
        <w:t>Abomination</w:t>
      </w:r>
      <w:r w:rsidR="0080225E">
        <w:t>”</w:t>
      </w:r>
      <w:r w:rsidR="00B37DAA">
        <w:t>,</w:t>
      </w:r>
      <w:r>
        <w:t xml:space="preserve"> </w:t>
      </w:r>
      <w:r w:rsidRPr="00646BAE">
        <w:rPr>
          <w:i/>
        </w:rPr>
        <w:t>New International Standard Bible Encyclopedia</w:t>
      </w:r>
      <w:r w:rsidR="00315FF6">
        <w:t xml:space="preserve"> (</w:t>
      </w:r>
      <w:r w:rsidRPr="005E1307">
        <w:t>Geoffrey Bromiley</w:t>
      </w:r>
      <w:r w:rsidR="00103010">
        <w:t xml:space="preserve"> (ed.)</w:t>
      </w:r>
      <w:r w:rsidR="00B37DAA">
        <w:t>;</w:t>
      </w:r>
      <w:r w:rsidRPr="005E1307">
        <w:t xml:space="preserve"> Grand Rapids: Zondervan, 1979</w:t>
      </w:r>
      <w:r w:rsidR="00B37DAA">
        <w:t>) 1:</w:t>
      </w:r>
      <w:r w:rsidRPr="005E1307">
        <w:t xml:space="preserve"> 13-14.</w:t>
      </w:r>
    </w:p>
    <w:p w14:paraId="714CF87D" w14:textId="77777777" w:rsidR="008B1ACA" w:rsidRDefault="008B1ACA" w:rsidP="003E5443">
      <w:pPr>
        <w:rPr>
          <w:b/>
        </w:rPr>
      </w:pPr>
    </w:p>
    <w:p w14:paraId="30E5D4BD" w14:textId="77777777" w:rsidR="003E5443" w:rsidRDefault="007C5CEC" w:rsidP="000050B1">
      <w:pPr>
        <w:rPr>
          <w:b/>
        </w:rPr>
      </w:pPr>
      <w:r>
        <w:rPr>
          <w:b/>
        </w:rPr>
        <w:t>5</w:t>
      </w:r>
      <w:r w:rsidR="003E5443">
        <w:rPr>
          <w:b/>
        </w:rPr>
        <w:t>B2</w:t>
      </w:r>
      <w:r w:rsidR="003E5443">
        <w:rPr>
          <w:b/>
        </w:rPr>
        <w:tab/>
        <w:t>Acrostic</w:t>
      </w:r>
    </w:p>
    <w:p w14:paraId="7C1F1DEA" w14:textId="77777777" w:rsidR="003E5443" w:rsidRDefault="003E5443" w:rsidP="000050B1">
      <w:pPr>
        <w:rPr>
          <w:b/>
        </w:rPr>
      </w:pPr>
    </w:p>
    <w:p w14:paraId="50CB903E" w14:textId="77777777" w:rsidR="001955ED" w:rsidRPr="00236FFD" w:rsidRDefault="001955ED" w:rsidP="00ED5731">
      <w:pPr>
        <w:widowControl w:val="0"/>
        <w:autoSpaceDE w:val="0"/>
        <w:autoSpaceDN w:val="0"/>
        <w:adjustRightInd w:val="0"/>
        <w:ind w:left="720" w:hanging="720"/>
      </w:pPr>
      <w:r w:rsidRPr="00236FFD">
        <w:t>Barre, Michael L.</w:t>
      </w:r>
      <w:r w:rsidR="00ED5731">
        <w:t xml:space="preserve"> </w:t>
      </w:r>
      <w:r w:rsidR="0080225E">
        <w:t>“</w:t>
      </w:r>
      <w:r w:rsidR="007251B1">
        <w:t>‘</w:t>
      </w:r>
      <w:r w:rsidRPr="00236FFD">
        <w:t>Terminative</w:t>
      </w:r>
      <w:r w:rsidR="007251B1">
        <w:t>’</w:t>
      </w:r>
      <w:r w:rsidRPr="00236FFD">
        <w:t xml:space="preserve"> Terms in Hebrew Acrostics</w:t>
      </w:r>
      <w:r w:rsidR="0080225E">
        <w:t>”</w:t>
      </w:r>
      <w:r w:rsidR="00E344EF">
        <w:t xml:space="preserve">, in </w:t>
      </w:r>
      <w:r w:rsidRPr="00646BAE">
        <w:rPr>
          <w:i/>
        </w:rPr>
        <w:t xml:space="preserve">Wisdom, You Are My Sister: Studies in Honor of Roland E. Murphy, O. </w:t>
      </w:r>
      <w:proofErr w:type="spellStart"/>
      <w:r w:rsidRPr="00646BAE">
        <w:rPr>
          <w:i/>
        </w:rPr>
        <w:t>Carm</w:t>
      </w:r>
      <w:proofErr w:type="spellEnd"/>
      <w:r w:rsidRPr="00646BAE">
        <w:rPr>
          <w:i/>
        </w:rPr>
        <w:t>., on the Occasion of His Eightieth Birthday</w:t>
      </w:r>
      <w:r w:rsidR="00315FF6">
        <w:t xml:space="preserve"> (</w:t>
      </w:r>
      <w:r w:rsidRPr="00236FFD">
        <w:t>Michael L. Barre</w:t>
      </w:r>
      <w:r w:rsidR="00103010">
        <w:t xml:space="preserve"> (ed.)</w:t>
      </w:r>
      <w:r w:rsidR="00B37DAA">
        <w:t>;</w:t>
      </w:r>
      <w:r w:rsidR="00ED5731">
        <w:t xml:space="preserve"> </w:t>
      </w:r>
      <w:r w:rsidR="00002688">
        <w:t>Washington</w:t>
      </w:r>
      <w:r w:rsidRPr="00236FFD">
        <w:t>: Catholic Biblical Association of America,</w:t>
      </w:r>
      <w:r>
        <w:t xml:space="preserve"> </w:t>
      </w:r>
      <w:r w:rsidR="00ED5731">
        <w:t>1997</w:t>
      </w:r>
      <w:r w:rsidR="00B37DAA">
        <w:t>) 207-</w:t>
      </w:r>
      <w:r w:rsidR="00A13187">
        <w:t>2</w:t>
      </w:r>
      <w:r w:rsidR="00B37DAA">
        <w:t>15</w:t>
      </w:r>
      <w:r w:rsidR="00ED5731">
        <w:t>.</w:t>
      </w:r>
    </w:p>
    <w:p w14:paraId="2C698CA4" w14:textId="77777777" w:rsidR="001955ED" w:rsidRDefault="001955ED" w:rsidP="001955ED">
      <w:pPr>
        <w:rPr>
          <w:b/>
        </w:rPr>
      </w:pPr>
    </w:p>
    <w:p w14:paraId="68453B8E" w14:textId="77777777" w:rsidR="008B1ACA" w:rsidRPr="005E1307" w:rsidRDefault="008B1ACA" w:rsidP="008B1ACA">
      <w:pPr>
        <w:widowControl w:val="0"/>
        <w:autoSpaceDE w:val="0"/>
        <w:autoSpaceDN w:val="0"/>
        <w:adjustRightInd w:val="0"/>
        <w:spacing w:after="240"/>
        <w:ind w:left="720" w:hanging="720"/>
      </w:pPr>
      <w:proofErr w:type="spellStart"/>
      <w:r w:rsidRPr="005E1307">
        <w:t>Gaebelein</w:t>
      </w:r>
      <w:proofErr w:type="spellEnd"/>
      <w:r w:rsidRPr="005E1307">
        <w:t xml:space="preserve">, Paul W. </w:t>
      </w:r>
      <w:r w:rsidR="0080225E">
        <w:t>“</w:t>
      </w:r>
      <w:r w:rsidRPr="005E1307">
        <w:t>Psalm 34 and Other Biblical Acrostics:</w:t>
      </w:r>
      <w:r>
        <w:t xml:space="preserve"> </w:t>
      </w:r>
      <w:r w:rsidRPr="005E1307">
        <w:t>Evidence from the Aleppo Codex</w:t>
      </w:r>
      <w:r w:rsidR="0080225E">
        <w:t>”</w:t>
      </w:r>
      <w:r w:rsidR="00B37DAA">
        <w:t>,</w:t>
      </w:r>
      <w:r w:rsidRPr="005E1307">
        <w:t xml:space="preserve"> </w:t>
      </w:r>
      <w:proofErr w:type="spellStart"/>
      <w:r w:rsidRPr="00646BAE">
        <w:rPr>
          <w:i/>
        </w:rPr>
        <w:t>Maarav</w:t>
      </w:r>
      <w:proofErr w:type="spellEnd"/>
      <w:r w:rsidRPr="005E1307">
        <w:t xml:space="preserve"> 5/6 (1990</w:t>
      </w:r>
      <w:r w:rsidR="00CB047A">
        <w:t>)</w:t>
      </w:r>
      <w:r w:rsidRPr="005E1307">
        <w:t xml:space="preserve"> 127-</w:t>
      </w:r>
      <w:r w:rsidR="00797092">
        <w:t>1</w:t>
      </w:r>
      <w:r w:rsidRPr="005E1307">
        <w:t>43.</w:t>
      </w:r>
    </w:p>
    <w:p w14:paraId="430A9778" w14:textId="77777777" w:rsidR="008B1ACA" w:rsidRPr="005E1307" w:rsidRDefault="008B1ACA" w:rsidP="008B1ACA">
      <w:pPr>
        <w:widowControl w:val="0"/>
        <w:autoSpaceDE w:val="0"/>
        <w:autoSpaceDN w:val="0"/>
        <w:adjustRightInd w:val="0"/>
        <w:spacing w:after="240"/>
        <w:ind w:left="720" w:hanging="720"/>
      </w:pPr>
      <w:r w:rsidRPr="005E1307">
        <w:t xml:space="preserve">Hanson, K.C. Alphabetic </w:t>
      </w:r>
      <w:r w:rsidR="00EC7477">
        <w:t>a</w:t>
      </w:r>
      <w:r w:rsidRPr="005E1307">
        <w:t xml:space="preserve">crostics: </w:t>
      </w:r>
      <w:r w:rsidR="00EC7477">
        <w:t>a</w:t>
      </w:r>
      <w:r w:rsidRPr="005E1307">
        <w:t xml:space="preserve"> </w:t>
      </w:r>
      <w:r w:rsidR="00EC7477">
        <w:t>f</w:t>
      </w:r>
      <w:r w:rsidRPr="005E1307">
        <w:t xml:space="preserve">orm </w:t>
      </w:r>
      <w:r w:rsidR="00EC7477">
        <w:t>c</w:t>
      </w:r>
      <w:r w:rsidRPr="005E1307">
        <w:t xml:space="preserve">ritical </w:t>
      </w:r>
      <w:r w:rsidR="00EC7477">
        <w:t>s</w:t>
      </w:r>
      <w:r w:rsidRPr="005E1307">
        <w:t>tudy</w:t>
      </w:r>
      <w:r w:rsidR="007251B1">
        <w:t xml:space="preserve"> </w:t>
      </w:r>
      <w:r w:rsidR="00B37DAA">
        <w:t>(</w:t>
      </w:r>
      <w:r w:rsidR="006A2F96">
        <w:t>Ph.D.</w:t>
      </w:r>
      <w:r w:rsidRPr="005E1307">
        <w:t xml:space="preserve"> </w:t>
      </w:r>
      <w:r w:rsidR="00B150FA">
        <w:t>dissertation;</w:t>
      </w:r>
      <w:r w:rsidR="00AD3E7F">
        <w:t xml:space="preserve"> </w:t>
      </w:r>
      <w:r w:rsidRPr="005E1307">
        <w:t>Claremont Graduate School, 1984</w:t>
      </w:r>
      <w:r w:rsidR="00C66390">
        <w:t>).</w:t>
      </w:r>
    </w:p>
    <w:p w14:paraId="0861AB1E" w14:textId="77777777" w:rsidR="008B1ACA" w:rsidRPr="005E1307" w:rsidRDefault="008B1ACA" w:rsidP="008B1ACA">
      <w:pPr>
        <w:widowControl w:val="0"/>
        <w:autoSpaceDE w:val="0"/>
        <w:autoSpaceDN w:val="0"/>
        <w:adjustRightInd w:val="0"/>
        <w:spacing w:after="240"/>
        <w:ind w:left="720" w:hanging="720"/>
      </w:pPr>
      <w:r w:rsidRPr="005E1307">
        <w:t xml:space="preserve">Hillers, D.R. </w:t>
      </w:r>
      <w:r w:rsidR="0080225E">
        <w:t>“</w:t>
      </w:r>
      <w:r w:rsidRPr="005E1307">
        <w:t xml:space="preserve">An Alphabetic Cuneiform Tablet from </w:t>
      </w:r>
      <w:proofErr w:type="spellStart"/>
      <w:r w:rsidRPr="005E1307">
        <w:t>Taanach</w:t>
      </w:r>
      <w:proofErr w:type="spellEnd"/>
      <w:r w:rsidR="0080225E">
        <w:t>”</w:t>
      </w:r>
      <w:r w:rsidR="00B37DAA">
        <w:t>,</w:t>
      </w:r>
      <w:r w:rsidRPr="005E1307">
        <w:t xml:space="preserve"> </w:t>
      </w:r>
      <w:r w:rsidR="00D659D1" w:rsidRPr="004F5B3C">
        <w:rPr>
          <w:i/>
        </w:rPr>
        <w:t>Bulletin of the American Schools of Oriental Research</w:t>
      </w:r>
      <w:r w:rsidRPr="005E1307">
        <w:t xml:space="preserve"> 173 (1964</w:t>
      </w:r>
      <w:r w:rsidR="00CB047A">
        <w:t>)</w:t>
      </w:r>
      <w:r w:rsidRPr="005E1307">
        <w:t xml:space="preserve"> 45-50.</w:t>
      </w:r>
    </w:p>
    <w:p w14:paraId="25EE4D2E" w14:textId="77777777" w:rsidR="008B1ACA" w:rsidRPr="005E1307" w:rsidRDefault="008B1ACA" w:rsidP="008B1ACA">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An Often Overlooked Alphabetic Acrostic in Proverbs 24:1-22</w:t>
      </w:r>
      <w:r w:rsidR="0080225E">
        <w:t>”</w:t>
      </w:r>
      <w:r w:rsidR="00B37DAA">
        <w:t>,</w:t>
      </w:r>
      <w:r w:rsidRPr="005E1307">
        <w:t xml:space="preserve"> </w:t>
      </w:r>
      <w:r w:rsidRPr="00646BAE">
        <w:rPr>
          <w:i/>
        </w:rPr>
        <w:t xml:space="preserve">Revue </w:t>
      </w:r>
      <w:proofErr w:type="spellStart"/>
      <w:r w:rsidRPr="00646BAE">
        <w:rPr>
          <w:i/>
        </w:rPr>
        <w:t>Biblique</w:t>
      </w:r>
      <w:proofErr w:type="spellEnd"/>
      <w:r w:rsidRPr="005E1307">
        <w:t xml:space="preserve"> 107 (2000</w:t>
      </w:r>
      <w:r w:rsidR="00CB047A">
        <w:t>)</w:t>
      </w:r>
      <w:r w:rsidRPr="005E1307">
        <w:t xml:space="preserve"> 526-</w:t>
      </w:r>
      <w:r w:rsidR="00797092">
        <w:t>5</w:t>
      </w:r>
      <w:r w:rsidRPr="005E1307">
        <w:t>40.</w:t>
      </w:r>
    </w:p>
    <w:p w14:paraId="4213A8CA" w14:textId="77777777" w:rsidR="008B1ACA" w:rsidRPr="005E1307" w:rsidRDefault="00537F6A" w:rsidP="008B1ACA">
      <w:pPr>
        <w:widowControl w:val="0"/>
        <w:autoSpaceDE w:val="0"/>
        <w:autoSpaceDN w:val="0"/>
        <w:adjustRightInd w:val="0"/>
        <w:spacing w:after="240"/>
        <w:ind w:left="720" w:hanging="720"/>
      </w:pPr>
      <w:r>
        <w:t>--.</w:t>
      </w:r>
      <w:r w:rsidR="008B1ACA" w:rsidRPr="005E1307">
        <w:t xml:space="preserve"> </w:t>
      </w:r>
      <w:r w:rsidR="0080225E">
        <w:t>“</w:t>
      </w:r>
      <w:r w:rsidR="008B1ACA" w:rsidRPr="005E1307">
        <w:t>Proverbs 29:22-27: Another Unnoticed Alphabetic Acrostic</w:t>
      </w:r>
      <w:r w:rsidR="0080225E">
        <w:t>”</w:t>
      </w:r>
      <w:r w:rsidR="00B37DAA">
        <w:t>,</w:t>
      </w:r>
      <w:r w:rsidR="008B1ACA" w:rsidRPr="005E1307">
        <w:t xml:space="preserve"> </w:t>
      </w:r>
      <w:r w:rsidR="008B1ACA" w:rsidRPr="00646BAE">
        <w:rPr>
          <w:i/>
        </w:rPr>
        <w:t>Journal for the Study of the Old Testament</w:t>
      </w:r>
      <w:r w:rsidR="008B1ACA" w:rsidRPr="005E1307">
        <w:t xml:space="preserve"> 92 (2001</w:t>
      </w:r>
      <w:r w:rsidR="00CB047A">
        <w:t>)</w:t>
      </w:r>
      <w:r w:rsidR="008B1ACA" w:rsidRPr="005E1307">
        <w:t xml:space="preserve"> 121-</w:t>
      </w:r>
      <w:r w:rsidR="001E1EE1">
        <w:t>1</w:t>
      </w:r>
      <w:r w:rsidR="008B1ACA" w:rsidRPr="005E1307">
        <w:t>25.</w:t>
      </w:r>
    </w:p>
    <w:p w14:paraId="073F2760" w14:textId="77777777" w:rsidR="008B1ACA" w:rsidRPr="005E1307" w:rsidRDefault="008B1ACA" w:rsidP="008B1ACA">
      <w:pPr>
        <w:widowControl w:val="0"/>
        <w:autoSpaceDE w:val="0"/>
        <w:autoSpaceDN w:val="0"/>
        <w:adjustRightInd w:val="0"/>
        <w:spacing w:after="240"/>
        <w:ind w:left="720" w:hanging="720"/>
      </w:pPr>
      <w:r w:rsidRPr="005E1307">
        <w:t xml:space="preserve">Marcus, Ralph. </w:t>
      </w:r>
      <w:r w:rsidR="0080225E">
        <w:t>“</w:t>
      </w:r>
      <w:r w:rsidRPr="005E1307">
        <w:t>Alphabetic Acrostics in the Hellenistic and Roman Periods</w:t>
      </w:r>
      <w:r w:rsidR="0080225E">
        <w:t>”</w:t>
      </w:r>
      <w:r w:rsidR="00B37DAA">
        <w:t>,</w:t>
      </w:r>
      <w:r w:rsidRPr="005E1307">
        <w:t xml:space="preserve"> </w:t>
      </w:r>
      <w:r w:rsidRPr="00646BAE">
        <w:rPr>
          <w:i/>
        </w:rPr>
        <w:t>Journal of Near Eastern Studies</w:t>
      </w:r>
      <w:r w:rsidRPr="005E1307">
        <w:t xml:space="preserve"> 6 (1947</w:t>
      </w:r>
      <w:r w:rsidR="00CB047A">
        <w:t>)</w:t>
      </w:r>
      <w:r w:rsidRPr="005E1307">
        <w:t xml:space="preserve"> 109-</w:t>
      </w:r>
      <w:r w:rsidR="00A13187">
        <w:t>1</w:t>
      </w:r>
      <w:r w:rsidRPr="005E1307">
        <w:t>15.</w:t>
      </w:r>
    </w:p>
    <w:p w14:paraId="1CD6471F" w14:textId="77777777" w:rsidR="008B1ACA" w:rsidRPr="00AA6931" w:rsidRDefault="008B1ACA" w:rsidP="008B1ACA">
      <w:pPr>
        <w:widowControl w:val="0"/>
        <w:autoSpaceDE w:val="0"/>
        <w:autoSpaceDN w:val="0"/>
        <w:adjustRightInd w:val="0"/>
        <w:spacing w:after="240"/>
        <w:ind w:left="720" w:hanging="720"/>
        <w:rPr>
          <w:lang w:val="es-ES"/>
        </w:rPr>
      </w:pPr>
      <w:r w:rsidRPr="008366DF">
        <w:t xml:space="preserve">Melitz, Amram. </w:t>
      </w:r>
      <w:r w:rsidR="0080225E">
        <w:t>“</w:t>
      </w:r>
      <w:r w:rsidRPr="008366DF">
        <w:t>Biblical Acrostics</w:t>
      </w:r>
      <w:r w:rsidR="0080225E">
        <w:t>”</w:t>
      </w:r>
      <w:r w:rsidR="00B37DAA">
        <w:t>,</w:t>
      </w:r>
      <w:r w:rsidRPr="008366DF">
        <w:t xml:space="preserve"> </w:t>
      </w:r>
      <w:r w:rsidRPr="00E7383E">
        <w:rPr>
          <w:i/>
        </w:rPr>
        <w:t xml:space="preserve">Beth </w:t>
      </w:r>
      <w:proofErr w:type="spellStart"/>
      <w:r w:rsidRPr="00E7383E">
        <w:rPr>
          <w:i/>
        </w:rPr>
        <w:t>Mikra</w:t>
      </w:r>
      <w:proofErr w:type="spellEnd"/>
      <w:r w:rsidRPr="008366DF">
        <w:t xml:space="preserve"> 36 (1990-</w:t>
      </w:r>
      <w:r w:rsidR="00244933">
        <w:t>19</w:t>
      </w:r>
      <w:r w:rsidRPr="008366DF">
        <w:t>91) 250-</w:t>
      </w:r>
      <w:r w:rsidR="003B726E">
        <w:t>2</w:t>
      </w:r>
      <w:r w:rsidRPr="008366DF">
        <w:t xml:space="preserve">62. </w:t>
      </w:r>
      <w:r w:rsidRPr="00AA6931">
        <w:rPr>
          <w:lang w:val="es-ES"/>
        </w:rPr>
        <w:t>[</w:t>
      </w:r>
      <w:proofErr w:type="spellStart"/>
      <w:r w:rsidRPr="00AA6931">
        <w:rPr>
          <w:lang w:val="es-ES"/>
        </w:rPr>
        <w:t>Hebrew</w:t>
      </w:r>
      <w:proofErr w:type="spellEnd"/>
      <w:r w:rsidRPr="00AA6931">
        <w:rPr>
          <w:lang w:val="es-ES"/>
        </w:rPr>
        <w:t>]</w:t>
      </w:r>
    </w:p>
    <w:p w14:paraId="63734168" w14:textId="77777777" w:rsidR="008B1ACA" w:rsidRPr="005E1307" w:rsidRDefault="008B1ACA" w:rsidP="008B1ACA">
      <w:pPr>
        <w:widowControl w:val="0"/>
        <w:autoSpaceDE w:val="0"/>
        <w:autoSpaceDN w:val="0"/>
        <w:adjustRightInd w:val="0"/>
        <w:spacing w:after="240"/>
        <w:ind w:left="720" w:hanging="720"/>
      </w:pPr>
      <w:proofErr w:type="spellStart"/>
      <w:r w:rsidRPr="00AA6931">
        <w:rPr>
          <w:lang w:val="es-ES"/>
        </w:rPr>
        <w:t>Milani</w:t>
      </w:r>
      <w:proofErr w:type="spellEnd"/>
      <w:r w:rsidRPr="00AA6931">
        <w:rPr>
          <w:lang w:val="es-ES"/>
        </w:rPr>
        <w:t xml:space="preserve">, </w:t>
      </w:r>
      <w:proofErr w:type="spellStart"/>
      <w:r w:rsidRPr="00AA6931">
        <w:rPr>
          <w:lang w:val="es-ES"/>
        </w:rPr>
        <w:t>Marcello</w:t>
      </w:r>
      <w:proofErr w:type="spellEnd"/>
      <w:r w:rsidRPr="00AA6931">
        <w:rPr>
          <w:lang w:val="es-ES"/>
        </w:rPr>
        <w:t xml:space="preserve">. </w:t>
      </w:r>
      <w:r w:rsidR="0080225E" w:rsidRPr="00AA6931">
        <w:rPr>
          <w:lang w:val="es-ES"/>
        </w:rPr>
        <w:t>“</w:t>
      </w:r>
      <w:proofErr w:type="spellStart"/>
      <w:r w:rsidRPr="00AA6931">
        <w:rPr>
          <w:lang w:val="es-ES"/>
        </w:rPr>
        <w:t>Il</w:t>
      </w:r>
      <w:proofErr w:type="spellEnd"/>
      <w:r w:rsidRPr="00AA6931">
        <w:rPr>
          <w:lang w:val="es-ES"/>
        </w:rPr>
        <w:t xml:space="preserve"> Poema </w:t>
      </w:r>
      <w:proofErr w:type="spellStart"/>
      <w:r w:rsidRPr="00AA6931">
        <w:rPr>
          <w:lang w:val="es-ES"/>
        </w:rPr>
        <w:t>Acrostico</w:t>
      </w:r>
      <w:proofErr w:type="spellEnd"/>
      <w:r w:rsidRPr="00AA6931">
        <w:rPr>
          <w:lang w:val="es-ES"/>
        </w:rPr>
        <w:t xml:space="preserve"> </w:t>
      </w:r>
      <w:r w:rsidR="008F4AF1" w:rsidRPr="00AA6931">
        <w:rPr>
          <w:lang w:val="es-ES"/>
        </w:rPr>
        <w:t>d</w:t>
      </w:r>
      <w:r w:rsidRPr="00AA6931">
        <w:rPr>
          <w:lang w:val="es-ES"/>
        </w:rPr>
        <w:t xml:space="preserve">i Pro 31, 10-31 </w:t>
      </w:r>
      <w:r w:rsidR="008F4AF1" w:rsidRPr="00AA6931">
        <w:rPr>
          <w:lang w:val="es-ES"/>
        </w:rPr>
        <w:t>e</w:t>
      </w:r>
      <w:r w:rsidRPr="00AA6931">
        <w:rPr>
          <w:lang w:val="es-ES"/>
        </w:rPr>
        <w:t xml:space="preserve"> </w:t>
      </w:r>
      <w:proofErr w:type="spellStart"/>
      <w:r w:rsidR="008F4AF1" w:rsidRPr="00AA6931">
        <w:rPr>
          <w:lang w:val="es-ES"/>
        </w:rPr>
        <w:t>i</w:t>
      </w:r>
      <w:r w:rsidRPr="00AA6931">
        <w:rPr>
          <w:lang w:val="es-ES"/>
        </w:rPr>
        <w:t>l</w:t>
      </w:r>
      <w:proofErr w:type="spellEnd"/>
      <w:r w:rsidRPr="00AA6931">
        <w:rPr>
          <w:lang w:val="es-ES"/>
        </w:rPr>
        <w:t xml:space="preserve"> Libro </w:t>
      </w:r>
      <w:r w:rsidR="008F4AF1" w:rsidRPr="00AA6931">
        <w:rPr>
          <w:lang w:val="es-ES"/>
        </w:rPr>
        <w:t>d</w:t>
      </w:r>
      <w:r w:rsidRPr="00AA6931">
        <w:rPr>
          <w:lang w:val="es-ES"/>
        </w:rPr>
        <w:t xml:space="preserve">i Rut. </w:t>
      </w:r>
      <w:r w:rsidRPr="005E1307">
        <w:t xml:space="preserve">Un </w:t>
      </w:r>
      <w:proofErr w:type="spellStart"/>
      <w:r w:rsidRPr="005E1307">
        <w:t>Interpretazione</w:t>
      </w:r>
      <w:proofErr w:type="spellEnd"/>
      <w:r w:rsidRPr="005E1307">
        <w:t xml:space="preserve"> </w:t>
      </w:r>
      <w:r w:rsidR="008F4AF1">
        <w:t>d</w:t>
      </w:r>
      <w:r w:rsidRPr="005E1307">
        <w:t xml:space="preserve">el Testo </w:t>
      </w:r>
      <w:proofErr w:type="spellStart"/>
      <w:r w:rsidRPr="005E1307">
        <w:t>Masoretico</w:t>
      </w:r>
      <w:proofErr w:type="spellEnd"/>
      <w:r w:rsidRPr="005E1307">
        <w:t>?</w:t>
      </w:r>
      <w:r w:rsidR="0080225E">
        <w:t>”</w:t>
      </w:r>
      <w:r w:rsidR="00E344EF">
        <w:t xml:space="preserve">, in </w:t>
      </w:r>
      <w:r w:rsidRPr="00646BAE">
        <w:rPr>
          <w:i/>
        </w:rPr>
        <w:t xml:space="preserve">Initium </w:t>
      </w:r>
      <w:proofErr w:type="spellStart"/>
      <w:r w:rsidRPr="00646BAE">
        <w:rPr>
          <w:i/>
        </w:rPr>
        <w:t>Sapientiae</w:t>
      </w:r>
      <w:proofErr w:type="spellEnd"/>
      <w:r w:rsidRPr="00646BAE">
        <w:rPr>
          <w:i/>
        </w:rPr>
        <w:t xml:space="preserve">: </w:t>
      </w:r>
      <w:proofErr w:type="spellStart"/>
      <w:r w:rsidRPr="00646BAE">
        <w:rPr>
          <w:i/>
        </w:rPr>
        <w:t>S</w:t>
      </w:r>
      <w:r w:rsidR="008F4AF1">
        <w:rPr>
          <w:i/>
        </w:rPr>
        <w:t>c</w:t>
      </w:r>
      <w:r w:rsidRPr="00646BAE">
        <w:rPr>
          <w:i/>
        </w:rPr>
        <w:t>ritti</w:t>
      </w:r>
      <w:proofErr w:type="spellEnd"/>
      <w:r w:rsidRPr="00646BAE">
        <w:rPr>
          <w:i/>
        </w:rPr>
        <w:t xml:space="preserve"> in </w:t>
      </w:r>
      <w:proofErr w:type="spellStart"/>
      <w:r w:rsidRPr="00646BAE">
        <w:rPr>
          <w:i/>
        </w:rPr>
        <w:t>Onore</w:t>
      </w:r>
      <w:proofErr w:type="spellEnd"/>
      <w:r w:rsidRPr="00646BAE">
        <w:rPr>
          <w:i/>
        </w:rPr>
        <w:t xml:space="preserve"> </w:t>
      </w:r>
      <w:r w:rsidR="008F4AF1">
        <w:rPr>
          <w:i/>
        </w:rPr>
        <w:t>d</w:t>
      </w:r>
      <w:r w:rsidRPr="00646BAE">
        <w:rPr>
          <w:i/>
        </w:rPr>
        <w:t xml:space="preserve">e </w:t>
      </w:r>
      <w:proofErr w:type="spellStart"/>
      <w:r w:rsidRPr="00646BAE">
        <w:rPr>
          <w:i/>
        </w:rPr>
        <w:t>Fanco</w:t>
      </w:r>
      <w:proofErr w:type="spellEnd"/>
      <w:r w:rsidRPr="00646BAE">
        <w:rPr>
          <w:i/>
        </w:rPr>
        <w:t xml:space="preserve"> </w:t>
      </w:r>
      <w:proofErr w:type="spellStart"/>
      <w:r w:rsidRPr="00646BAE">
        <w:rPr>
          <w:i/>
        </w:rPr>
        <w:t>Festorazzi</w:t>
      </w:r>
      <w:proofErr w:type="spellEnd"/>
      <w:r w:rsidRPr="00646BAE">
        <w:rPr>
          <w:i/>
        </w:rPr>
        <w:t xml:space="preserve"> </w:t>
      </w:r>
      <w:proofErr w:type="spellStart"/>
      <w:r w:rsidRPr="00646BAE">
        <w:rPr>
          <w:i/>
        </w:rPr>
        <w:t>Nei</w:t>
      </w:r>
      <w:proofErr w:type="spellEnd"/>
      <w:r w:rsidRPr="00646BAE">
        <w:rPr>
          <w:i/>
        </w:rPr>
        <w:t xml:space="preserve"> Suo 70 </w:t>
      </w:r>
      <w:proofErr w:type="spellStart"/>
      <w:r w:rsidRPr="00646BAE">
        <w:rPr>
          <w:i/>
        </w:rPr>
        <w:t>Compleanno</w:t>
      </w:r>
      <w:proofErr w:type="spellEnd"/>
      <w:r w:rsidR="00315FF6">
        <w:t xml:space="preserve"> (</w:t>
      </w:r>
      <w:r w:rsidRPr="005E1307">
        <w:t>Bologna</w:t>
      </w:r>
      <w:r w:rsidR="008F4AF1">
        <w:t>:</w:t>
      </w:r>
      <w:r w:rsidRPr="005E1307">
        <w:t xml:space="preserve"> EDB</w:t>
      </w:r>
      <w:r w:rsidR="008F4AF1">
        <w:t>,</w:t>
      </w:r>
      <w:r>
        <w:t xml:space="preserve"> </w:t>
      </w:r>
      <w:r w:rsidRPr="005E1307">
        <w:t>2000</w:t>
      </w:r>
      <w:r w:rsidR="001F04DB">
        <w:t>)</w:t>
      </w:r>
      <w:r w:rsidRPr="005E1307">
        <w:t xml:space="preserve"> 65-74.</w:t>
      </w:r>
    </w:p>
    <w:p w14:paraId="57A1281E" w14:textId="77777777" w:rsidR="008B1ACA" w:rsidRPr="005E1307" w:rsidRDefault="008B1ACA" w:rsidP="008B1ACA">
      <w:pPr>
        <w:widowControl w:val="0"/>
        <w:autoSpaceDE w:val="0"/>
        <w:autoSpaceDN w:val="0"/>
        <w:adjustRightInd w:val="0"/>
        <w:spacing w:after="240"/>
        <w:ind w:left="720" w:hanging="720"/>
      </w:pPr>
      <w:r w:rsidRPr="005E1307">
        <w:lastRenderedPageBreak/>
        <w:t xml:space="preserve">Muraoka, T. </w:t>
      </w:r>
      <w:r w:rsidR="0080225E">
        <w:t>“</w:t>
      </w:r>
      <w:r w:rsidRPr="005E1307">
        <w:t>Sir 51, 13-30: An Erotic Hymn to Wisdom?</w:t>
      </w:r>
      <w:r w:rsidR="0080225E">
        <w:t>”</w:t>
      </w:r>
      <w:r w:rsidR="001F04DB">
        <w:t>,</w:t>
      </w:r>
      <w:r w:rsidRPr="005E1307">
        <w:t xml:space="preserve"> </w:t>
      </w:r>
      <w:r w:rsidRPr="00CA0DE5">
        <w:rPr>
          <w:i/>
        </w:rPr>
        <w:t>Journal for the Study of Judaism in the Persian, Hellenistic and Roman Periods</w:t>
      </w:r>
      <w:r w:rsidRPr="005E1307">
        <w:t xml:space="preserve"> 10 (1979) 166-</w:t>
      </w:r>
      <w:r w:rsidR="00960BD1">
        <w:t>1</w:t>
      </w:r>
      <w:r w:rsidRPr="005E1307">
        <w:t>78.</w:t>
      </w:r>
    </w:p>
    <w:p w14:paraId="5C8CF1F8" w14:textId="77777777" w:rsidR="008B1ACA" w:rsidRPr="005E1307" w:rsidRDefault="008B1ACA" w:rsidP="008B1ACA">
      <w:pPr>
        <w:widowControl w:val="0"/>
        <w:autoSpaceDE w:val="0"/>
        <w:autoSpaceDN w:val="0"/>
        <w:adjustRightInd w:val="0"/>
        <w:spacing w:after="240"/>
        <w:ind w:left="720" w:hanging="720"/>
      </w:pPr>
      <w:r w:rsidRPr="005E1307">
        <w:t xml:space="preserve">Sarna, Nahum M., and Yehuda A. Klausner. </w:t>
      </w:r>
      <w:r w:rsidR="0080225E">
        <w:t>“</w:t>
      </w:r>
      <w:r w:rsidRPr="005E1307">
        <w:t>Acrostics (and Alphabetizing Compositions)</w:t>
      </w:r>
      <w:r w:rsidR="0080225E">
        <w:t>”</w:t>
      </w:r>
      <w:r w:rsidR="001F04DB">
        <w:t>,</w:t>
      </w:r>
      <w:r w:rsidR="00733BAE">
        <w:t xml:space="preserve"> </w:t>
      </w:r>
      <w:r w:rsidR="008F4AF1">
        <w:t xml:space="preserve">in </w:t>
      </w:r>
      <w:r w:rsidRPr="008F4AF1">
        <w:rPr>
          <w:i/>
        </w:rPr>
        <w:t>Encyclopedia Judaica</w:t>
      </w:r>
      <w:r w:rsidR="008F4AF1">
        <w:t xml:space="preserve"> (Cecil Roth</w:t>
      </w:r>
      <w:r w:rsidR="00103010">
        <w:t xml:space="preserve"> (ed.)</w:t>
      </w:r>
      <w:r w:rsidR="008F4AF1">
        <w:t xml:space="preserve">; </w:t>
      </w:r>
      <w:r w:rsidR="00C01FA8">
        <w:t xml:space="preserve">Jerusalem/New York: </w:t>
      </w:r>
      <w:proofErr w:type="spellStart"/>
      <w:r w:rsidR="00C01FA8">
        <w:t>Keter</w:t>
      </w:r>
      <w:proofErr w:type="spellEnd"/>
      <w:r w:rsidR="00C01FA8">
        <w:t>/Macmillan</w:t>
      </w:r>
      <w:r w:rsidR="008F4AF1">
        <w:t>, 19</w:t>
      </w:r>
      <w:r w:rsidR="00C01FA8">
        <w:t>71-</w:t>
      </w:r>
      <w:r w:rsidR="00960BD1">
        <w:t>19</w:t>
      </w:r>
      <w:r w:rsidR="00C01FA8">
        <w:t>72</w:t>
      </w:r>
      <w:r w:rsidR="008F4AF1">
        <w:t>)</w:t>
      </w:r>
      <w:r w:rsidR="00C01FA8">
        <w:t xml:space="preserve"> </w:t>
      </w:r>
      <w:r w:rsidR="008F4AF1">
        <w:t>1: 230-</w:t>
      </w:r>
      <w:r w:rsidR="000667FF">
        <w:t>2</w:t>
      </w:r>
      <w:r w:rsidR="008F4AF1">
        <w:t>31.</w:t>
      </w:r>
    </w:p>
    <w:p w14:paraId="262BA697" w14:textId="77777777" w:rsidR="008B1ACA" w:rsidRPr="005E1307" w:rsidRDefault="008B1ACA" w:rsidP="008B1ACA">
      <w:pPr>
        <w:widowControl w:val="0"/>
        <w:autoSpaceDE w:val="0"/>
        <w:autoSpaceDN w:val="0"/>
        <w:adjustRightInd w:val="0"/>
        <w:spacing w:after="240"/>
        <w:ind w:left="720" w:hanging="720"/>
      </w:pPr>
      <w:r w:rsidRPr="005E1307">
        <w:t xml:space="preserve">Soll, W.M. </w:t>
      </w:r>
      <w:r w:rsidR="0080225E">
        <w:t>“</w:t>
      </w:r>
      <w:r w:rsidRPr="005E1307">
        <w:t>Babylonian and Biblical Acrostics</w:t>
      </w:r>
      <w:r w:rsidR="0080225E">
        <w:t>”</w:t>
      </w:r>
      <w:r w:rsidR="001F04DB">
        <w:t>,</w:t>
      </w:r>
      <w:r w:rsidRPr="005E1307">
        <w:t xml:space="preserve"> </w:t>
      </w:r>
      <w:proofErr w:type="spellStart"/>
      <w:r w:rsidRPr="00646BAE">
        <w:rPr>
          <w:i/>
        </w:rPr>
        <w:t>Biblica</w:t>
      </w:r>
      <w:proofErr w:type="spellEnd"/>
      <w:r w:rsidRPr="005E1307">
        <w:t xml:space="preserve"> 69 (1988) 305-</w:t>
      </w:r>
      <w:r w:rsidR="00FD2532">
        <w:t>3</w:t>
      </w:r>
      <w:r w:rsidRPr="005E1307">
        <w:t>83.</w:t>
      </w:r>
    </w:p>
    <w:p w14:paraId="73A2AD1E" w14:textId="77777777" w:rsidR="001E0A82" w:rsidRPr="005E1307" w:rsidRDefault="001E0A82" w:rsidP="001E0A82">
      <w:pPr>
        <w:widowControl w:val="0"/>
        <w:autoSpaceDE w:val="0"/>
        <w:autoSpaceDN w:val="0"/>
        <w:adjustRightInd w:val="0"/>
        <w:spacing w:after="240"/>
        <w:ind w:left="720" w:hanging="720"/>
      </w:pPr>
      <w:proofErr w:type="spellStart"/>
      <w:r w:rsidRPr="005E1307">
        <w:t>Zemek</w:t>
      </w:r>
      <w:proofErr w:type="spellEnd"/>
      <w:r w:rsidRPr="005E1307">
        <w:t>, George J. Old Testament Acrostics</w:t>
      </w:r>
      <w:r w:rsidR="00B303ED">
        <w:t xml:space="preserve"> </w:t>
      </w:r>
      <w:r w:rsidR="001F04DB">
        <w:t>(</w:t>
      </w:r>
      <w:r w:rsidR="00CD09D4">
        <w:t>p</w:t>
      </w:r>
      <w:r w:rsidRPr="005E1307">
        <w:t xml:space="preserve">ostgraduate </w:t>
      </w:r>
      <w:r w:rsidR="00CD09D4">
        <w:t>s</w:t>
      </w:r>
      <w:r w:rsidRPr="005E1307">
        <w:t xml:space="preserve">eminar </w:t>
      </w:r>
      <w:r w:rsidR="00CD09D4">
        <w:t>paper</w:t>
      </w:r>
      <w:r w:rsidRPr="005E1307">
        <w:t>, Grace Theological Semi</w:t>
      </w:r>
      <w:r>
        <w:t>n</w:t>
      </w:r>
      <w:r w:rsidRPr="005E1307">
        <w:t>ary</w:t>
      </w:r>
      <w:r w:rsidR="00AF3368">
        <w:t>,</w:t>
      </w:r>
      <w:r w:rsidR="00B303ED">
        <w:t xml:space="preserve"> </w:t>
      </w:r>
      <w:r w:rsidRPr="005E1307">
        <w:t>1977</w:t>
      </w:r>
      <w:r w:rsidR="00C66390">
        <w:t>).</w:t>
      </w:r>
    </w:p>
    <w:p w14:paraId="42D855EE" w14:textId="77777777" w:rsidR="001955ED" w:rsidRDefault="001955ED" w:rsidP="000050B1">
      <w:pPr>
        <w:rPr>
          <w:b/>
        </w:rPr>
      </w:pPr>
    </w:p>
    <w:p w14:paraId="00655306" w14:textId="77777777" w:rsidR="00D04F45" w:rsidRDefault="00D04F45" w:rsidP="00D04F45">
      <w:pPr>
        <w:rPr>
          <w:b/>
        </w:rPr>
      </w:pPr>
      <w:r>
        <w:rPr>
          <w:b/>
        </w:rPr>
        <w:t>5B3</w:t>
      </w:r>
      <w:r>
        <w:rPr>
          <w:b/>
        </w:rPr>
        <w:tab/>
      </w:r>
      <w:r w:rsidRPr="000050B1">
        <w:rPr>
          <w:b/>
        </w:rPr>
        <w:t>Admonition</w:t>
      </w:r>
      <w:r>
        <w:rPr>
          <w:b/>
        </w:rPr>
        <w:t>/Prohibition</w:t>
      </w:r>
    </w:p>
    <w:p w14:paraId="4A2EAC33" w14:textId="77777777" w:rsidR="00D04F45" w:rsidRDefault="00D04F45" w:rsidP="000050B1">
      <w:pPr>
        <w:rPr>
          <w:b/>
        </w:rPr>
      </w:pPr>
    </w:p>
    <w:p w14:paraId="7B910202" w14:textId="77777777" w:rsidR="001955ED" w:rsidRPr="00236FFD" w:rsidRDefault="001955ED" w:rsidP="00ED5731">
      <w:pPr>
        <w:widowControl w:val="0"/>
        <w:autoSpaceDE w:val="0"/>
        <w:autoSpaceDN w:val="0"/>
        <w:adjustRightInd w:val="0"/>
        <w:ind w:left="720" w:hanging="720"/>
      </w:pPr>
      <w:r w:rsidRPr="00236FFD">
        <w:t>Bright, John</w:t>
      </w:r>
      <w:r w:rsidR="00ED5731">
        <w:t xml:space="preserve">. </w:t>
      </w:r>
      <w:r w:rsidR="0080225E">
        <w:t>“</w:t>
      </w:r>
      <w:r w:rsidRPr="00236FFD">
        <w:t>The Apodictic Prohibition: Some Observations</w:t>
      </w:r>
      <w:r w:rsidR="0080225E">
        <w:t>”</w:t>
      </w:r>
      <w:r w:rsidR="001F04DB">
        <w:t>,</w:t>
      </w:r>
      <w:r w:rsidRPr="00236FFD">
        <w:t xml:space="preserve"> </w:t>
      </w:r>
      <w:r w:rsidR="00D130D5" w:rsidRPr="00D130D5">
        <w:rPr>
          <w:i/>
        </w:rPr>
        <w:t>Journal of Biblical Literature</w:t>
      </w:r>
      <w:r w:rsidRPr="00236FFD">
        <w:t xml:space="preserve"> 92</w:t>
      </w:r>
      <w:r w:rsidR="00ED5731">
        <w:t xml:space="preserve"> (1973)</w:t>
      </w:r>
      <w:r w:rsidRPr="00236FFD">
        <w:t xml:space="preserve"> 185-205.</w:t>
      </w:r>
    </w:p>
    <w:p w14:paraId="0506FB05" w14:textId="77777777" w:rsidR="001955ED" w:rsidRPr="00236FFD" w:rsidRDefault="001955ED" w:rsidP="00ED5731">
      <w:pPr>
        <w:widowControl w:val="0"/>
        <w:autoSpaceDE w:val="0"/>
        <w:autoSpaceDN w:val="0"/>
        <w:adjustRightInd w:val="0"/>
        <w:ind w:left="720" w:hanging="720"/>
      </w:pPr>
    </w:p>
    <w:p w14:paraId="77D89EB1" w14:textId="77777777" w:rsidR="00C01FA8" w:rsidRDefault="001955ED" w:rsidP="002C47BC">
      <w:pPr>
        <w:widowControl w:val="0"/>
        <w:autoSpaceDE w:val="0"/>
        <w:autoSpaceDN w:val="0"/>
        <w:adjustRightInd w:val="0"/>
        <w:ind w:left="720" w:hanging="720"/>
      </w:pPr>
      <w:r w:rsidRPr="0064773C">
        <w:t>Crenshaw, James L.</w:t>
      </w:r>
      <w:r w:rsidR="00ED5731">
        <w:t xml:space="preserve"> </w:t>
      </w:r>
      <w:r w:rsidR="0080225E">
        <w:t>“</w:t>
      </w:r>
      <w:r w:rsidRPr="0064773C">
        <w:t xml:space="preserve">Prohibitions in Proverbs and </w:t>
      </w:r>
      <w:proofErr w:type="spellStart"/>
      <w:r w:rsidRPr="0064773C">
        <w:t>Qoheleth</w:t>
      </w:r>
      <w:proofErr w:type="spellEnd"/>
      <w:r w:rsidR="0080225E">
        <w:t>”</w:t>
      </w:r>
      <w:r w:rsidR="00E344EF">
        <w:t xml:space="preserve">, in </w:t>
      </w:r>
      <w:r w:rsidRPr="00646BAE">
        <w:rPr>
          <w:i/>
        </w:rPr>
        <w:t>Priests, Pro</w:t>
      </w:r>
      <w:r w:rsidR="001F04DB">
        <w:rPr>
          <w:i/>
        </w:rPr>
        <w:t>phets</w:t>
      </w:r>
      <w:r w:rsidRPr="00646BAE">
        <w:rPr>
          <w:i/>
        </w:rPr>
        <w:t>, and Scribes</w:t>
      </w:r>
      <w:r w:rsidR="001F04DB">
        <w:rPr>
          <w:i/>
        </w:rPr>
        <w:t xml:space="preserve">: </w:t>
      </w:r>
      <w:r w:rsidR="00CD09D4">
        <w:rPr>
          <w:i/>
        </w:rPr>
        <w:t>E</w:t>
      </w:r>
      <w:r w:rsidR="001F04DB">
        <w:rPr>
          <w:i/>
        </w:rPr>
        <w:t xml:space="preserve">ssays on the </w:t>
      </w:r>
      <w:r w:rsidR="00CD09D4">
        <w:rPr>
          <w:i/>
        </w:rPr>
        <w:t>F</w:t>
      </w:r>
      <w:r w:rsidR="001F04DB">
        <w:rPr>
          <w:i/>
        </w:rPr>
        <w:t xml:space="preserve">ormation and </w:t>
      </w:r>
      <w:r w:rsidR="00CD09D4">
        <w:rPr>
          <w:i/>
        </w:rPr>
        <w:t>H</w:t>
      </w:r>
      <w:r w:rsidR="001F04DB">
        <w:rPr>
          <w:i/>
        </w:rPr>
        <w:t xml:space="preserve">eritage of Second Temple Judaism in </w:t>
      </w:r>
      <w:proofErr w:type="spellStart"/>
      <w:r w:rsidR="00CD09D4">
        <w:rPr>
          <w:i/>
        </w:rPr>
        <w:t>H</w:t>
      </w:r>
      <w:r w:rsidR="001F04DB">
        <w:rPr>
          <w:i/>
        </w:rPr>
        <w:t>onour</w:t>
      </w:r>
      <w:proofErr w:type="spellEnd"/>
      <w:r w:rsidR="001F04DB">
        <w:rPr>
          <w:i/>
        </w:rPr>
        <w:t xml:space="preserve"> of Joseph Blenkinsopp</w:t>
      </w:r>
      <w:r w:rsidRPr="0064773C">
        <w:t xml:space="preserve"> </w:t>
      </w:r>
      <w:r w:rsidR="001F04DB">
        <w:t>(</w:t>
      </w:r>
      <w:r w:rsidR="00513505" w:rsidRPr="00CD09D4">
        <w:t xml:space="preserve">Journal for the Study of the Old Testament </w:t>
      </w:r>
      <w:r w:rsidR="00476CB7">
        <w:t>Supplement</w:t>
      </w:r>
      <w:r w:rsidRPr="00CD09D4">
        <w:t xml:space="preserve"> </w:t>
      </w:r>
      <w:r w:rsidRPr="0064773C">
        <w:t>149</w:t>
      </w:r>
      <w:r w:rsidR="001F04DB">
        <w:t>;</w:t>
      </w:r>
      <w:r w:rsidRPr="0064773C">
        <w:t xml:space="preserve"> </w:t>
      </w:r>
      <w:r w:rsidR="002C47BC" w:rsidRPr="0064773C">
        <w:t>E. Ulrich</w:t>
      </w:r>
      <w:r w:rsidR="002C47BC">
        <w:t xml:space="preserve"> (ed.);</w:t>
      </w:r>
      <w:r w:rsidR="002C47BC" w:rsidRPr="00CD09D4">
        <w:t xml:space="preserve"> </w:t>
      </w:r>
      <w:r w:rsidRPr="0064773C">
        <w:t>Sheffield:</w:t>
      </w:r>
      <w:r>
        <w:t xml:space="preserve"> </w:t>
      </w:r>
      <w:r w:rsidR="00ED5731">
        <w:t>Sheffield Academic Press, 1992</w:t>
      </w:r>
      <w:r w:rsidR="00C66390">
        <w:t>)</w:t>
      </w:r>
      <w:r w:rsidR="00CD09D4">
        <w:t xml:space="preserve"> </w:t>
      </w:r>
      <w:r w:rsidR="001F04DB">
        <w:t>15-24</w:t>
      </w:r>
      <w:r w:rsidR="00C01FA8">
        <w:t xml:space="preserve"> [reprinted; Crenshaw (ed.) 1995].</w:t>
      </w:r>
    </w:p>
    <w:p w14:paraId="4C4CEF20" w14:textId="77777777" w:rsidR="00C01FA8" w:rsidRDefault="00C01FA8" w:rsidP="00ED5731">
      <w:pPr>
        <w:widowControl w:val="0"/>
        <w:autoSpaceDE w:val="0"/>
        <w:autoSpaceDN w:val="0"/>
        <w:adjustRightInd w:val="0"/>
        <w:ind w:left="720" w:hanging="720"/>
      </w:pPr>
    </w:p>
    <w:p w14:paraId="3E7E7E29" w14:textId="77777777" w:rsidR="001955ED" w:rsidRDefault="00C01FA8" w:rsidP="00ED5731">
      <w:pPr>
        <w:widowControl w:val="0"/>
        <w:autoSpaceDE w:val="0"/>
        <w:autoSpaceDN w:val="0"/>
        <w:adjustRightInd w:val="0"/>
        <w:ind w:left="720" w:hanging="720"/>
      </w:pPr>
      <w:r>
        <w:t xml:space="preserve">--. </w:t>
      </w:r>
      <w:r w:rsidR="0080225E">
        <w:t>“</w:t>
      </w:r>
      <w:r w:rsidRPr="0064773C">
        <w:t xml:space="preserve">Prohibitions in Proverbs and </w:t>
      </w:r>
      <w:proofErr w:type="spellStart"/>
      <w:r w:rsidRPr="0064773C">
        <w:t>Qoheleth</w:t>
      </w:r>
      <w:proofErr w:type="spellEnd"/>
      <w:r w:rsidR="0080225E">
        <w:t>”</w:t>
      </w:r>
      <w:r>
        <w:t>,</w:t>
      </w:r>
      <w:r w:rsidR="001F04DB">
        <w:t xml:space="preserve"> in </w:t>
      </w:r>
      <w:r w:rsidR="001F04DB" w:rsidRPr="00CD09D4">
        <w:rPr>
          <w:i/>
        </w:rPr>
        <w:t>Urgent Advice and Probing Questions</w:t>
      </w:r>
      <w:r w:rsidR="001F04DB">
        <w:t xml:space="preserve"> (James Crenshaw</w:t>
      </w:r>
      <w:r w:rsidR="00103010">
        <w:t xml:space="preserve"> (ed.)</w:t>
      </w:r>
      <w:r w:rsidR="001F04DB">
        <w:t>; Macon:</w:t>
      </w:r>
      <w:r w:rsidR="00B303ED">
        <w:t xml:space="preserve"> </w:t>
      </w:r>
      <w:r w:rsidR="001F04DB">
        <w:t>Mercer University Press, 1995) 417-</w:t>
      </w:r>
      <w:r w:rsidR="001E1EE1">
        <w:t>4</w:t>
      </w:r>
      <w:r w:rsidR="001F04DB">
        <w:t>25.</w:t>
      </w:r>
    </w:p>
    <w:p w14:paraId="15BAB514" w14:textId="77777777" w:rsidR="001955ED" w:rsidRDefault="001955ED" w:rsidP="001955ED">
      <w:pPr>
        <w:widowControl w:val="0"/>
        <w:autoSpaceDE w:val="0"/>
        <w:autoSpaceDN w:val="0"/>
        <w:adjustRightInd w:val="0"/>
      </w:pPr>
    </w:p>
    <w:p w14:paraId="36C16D00" w14:textId="77777777" w:rsidR="001E0A82" w:rsidRPr="005E1307" w:rsidRDefault="001E0A82" w:rsidP="001E0A82">
      <w:pPr>
        <w:widowControl w:val="0"/>
        <w:autoSpaceDE w:val="0"/>
        <w:autoSpaceDN w:val="0"/>
        <w:adjustRightInd w:val="0"/>
        <w:spacing w:after="240"/>
        <w:ind w:left="720" w:hanging="720"/>
      </w:pPr>
      <w:r w:rsidRPr="005E1307">
        <w:rPr>
          <w:color w:val="000000"/>
        </w:rPr>
        <w:t xml:space="preserve">Nel, Philip Johannes. </w:t>
      </w:r>
      <w:r w:rsidR="0080225E">
        <w:rPr>
          <w:color w:val="000000"/>
        </w:rPr>
        <w:t>“</w:t>
      </w:r>
      <w:r w:rsidRPr="005E1307">
        <w:rPr>
          <w:color w:val="000000"/>
        </w:rPr>
        <w:t>Authority in the Wisdom Admonitions</w:t>
      </w:r>
      <w:r w:rsidR="0080225E">
        <w:rPr>
          <w:color w:val="000000"/>
        </w:rPr>
        <w:t>”</w:t>
      </w:r>
      <w:r w:rsidR="00913191">
        <w:rPr>
          <w:color w:val="000000"/>
        </w:rPr>
        <w:t>,</w:t>
      </w:r>
      <w:r w:rsidRPr="005E1307">
        <w:rPr>
          <w:color w:val="000000"/>
        </w:rPr>
        <w:t xml:space="preserve"> </w:t>
      </w:r>
      <w:proofErr w:type="spellStart"/>
      <w:r w:rsidRPr="00646BAE">
        <w:rPr>
          <w:i/>
          <w:color w:val="000000"/>
        </w:rPr>
        <w:t>Zeitschrift</w:t>
      </w:r>
      <w:proofErr w:type="spellEnd"/>
      <w:r w:rsidRPr="00646BAE">
        <w:rPr>
          <w:i/>
          <w:color w:val="000000"/>
        </w:rPr>
        <w:t xml:space="preserve"> f</w:t>
      </w:r>
      <w:r w:rsidR="00C01FA8">
        <w:rPr>
          <w:i/>
          <w:color w:val="000000"/>
        </w:rPr>
        <w:t>ü</w:t>
      </w:r>
      <w:r w:rsidRPr="00646BAE">
        <w:rPr>
          <w:i/>
          <w:color w:val="000000"/>
        </w:rPr>
        <w:t>r die</w:t>
      </w:r>
      <w:r w:rsidRPr="00646BAE">
        <w:rPr>
          <w:i/>
        </w:rPr>
        <w:t xml:space="preserve"> </w:t>
      </w:r>
      <w:proofErr w:type="spellStart"/>
      <w:r w:rsidRPr="00646BAE">
        <w:rPr>
          <w:i/>
        </w:rPr>
        <w:t>alttestamentliche</w:t>
      </w:r>
      <w:proofErr w:type="spellEnd"/>
      <w:r w:rsidRPr="00646BAE">
        <w:rPr>
          <w:i/>
        </w:rPr>
        <w:t xml:space="preserve"> </w:t>
      </w:r>
      <w:proofErr w:type="spellStart"/>
      <w:r w:rsidRPr="00646BAE">
        <w:rPr>
          <w:i/>
        </w:rPr>
        <w:t>Wissenschaft</w:t>
      </w:r>
      <w:proofErr w:type="spellEnd"/>
      <w:r w:rsidRPr="005E1307">
        <w:t xml:space="preserve"> 93 (1981</w:t>
      </w:r>
      <w:r w:rsidR="00CB047A">
        <w:t>)</w:t>
      </w:r>
      <w:r w:rsidRPr="005E1307">
        <w:t xml:space="preserve"> 418-</w:t>
      </w:r>
      <w:r w:rsidR="001E1EE1">
        <w:t>4</w:t>
      </w:r>
      <w:r w:rsidRPr="005E1307">
        <w:t>27.</w:t>
      </w:r>
    </w:p>
    <w:p w14:paraId="357F5D56" w14:textId="77777777" w:rsidR="001E0A82" w:rsidRPr="005E1307" w:rsidRDefault="00CD09D4" w:rsidP="001E0A82">
      <w:pPr>
        <w:widowControl w:val="0"/>
        <w:autoSpaceDE w:val="0"/>
        <w:autoSpaceDN w:val="0"/>
        <w:adjustRightInd w:val="0"/>
        <w:spacing w:after="240"/>
        <w:ind w:left="720" w:hanging="720"/>
      </w:pPr>
      <w:r>
        <w:rPr>
          <w:color w:val="000000"/>
        </w:rPr>
        <w:t>--.</w:t>
      </w:r>
      <w:r w:rsidR="001E0A82" w:rsidRPr="005E1307">
        <w:t xml:space="preserve"> </w:t>
      </w:r>
      <w:r w:rsidR="0080225E">
        <w:t>“</w:t>
      </w:r>
      <w:r w:rsidR="001E0A82" w:rsidRPr="005E1307">
        <w:t>A Proposed Method for Determining the Context of the Wisdom Admonitions</w:t>
      </w:r>
      <w:r w:rsidR="0080225E">
        <w:t>”</w:t>
      </w:r>
      <w:r w:rsidR="00913191">
        <w:t>,</w:t>
      </w:r>
      <w:r w:rsidR="001E0A82" w:rsidRPr="005E1307">
        <w:t xml:space="preserve"> </w:t>
      </w:r>
      <w:r w:rsidR="001E0A82" w:rsidRPr="00646BAE">
        <w:rPr>
          <w:i/>
        </w:rPr>
        <w:t>Journal of Northwest Semitic Languages</w:t>
      </w:r>
      <w:r w:rsidR="001E0A82" w:rsidRPr="005E1307">
        <w:t xml:space="preserve"> 6 (1978</w:t>
      </w:r>
      <w:r w:rsidR="00CB047A">
        <w:t>)</w:t>
      </w:r>
      <w:r w:rsidR="001E0A82" w:rsidRPr="005E1307">
        <w:t xml:space="preserve"> 33-40.</w:t>
      </w:r>
    </w:p>
    <w:p w14:paraId="722C78E4" w14:textId="77777777" w:rsidR="002E157E" w:rsidRPr="003510BC" w:rsidRDefault="00CD09D4" w:rsidP="002E157E">
      <w:pPr>
        <w:widowControl w:val="0"/>
        <w:autoSpaceDE w:val="0"/>
        <w:autoSpaceDN w:val="0"/>
        <w:adjustRightInd w:val="0"/>
        <w:ind w:left="720" w:hanging="720"/>
      </w:pPr>
      <w:r>
        <w:rPr>
          <w:color w:val="000000"/>
        </w:rPr>
        <w:t>--</w:t>
      </w:r>
      <w:r w:rsidR="001E0A82" w:rsidRPr="005E1307">
        <w:t xml:space="preserve">. </w:t>
      </w:r>
      <w:r w:rsidR="001E0A82" w:rsidRPr="00646BAE">
        <w:rPr>
          <w:i/>
        </w:rPr>
        <w:t>The Structure and Ethos of the Wisdom Admonitions in Proverbs</w:t>
      </w:r>
      <w:r w:rsidR="00315FF6">
        <w:t xml:space="preserve"> (</w:t>
      </w:r>
      <w:r w:rsidR="001E0A82" w:rsidRPr="003510BC">
        <w:t>Berlin</w:t>
      </w:r>
      <w:r w:rsidR="00913191" w:rsidRPr="003510BC">
        <w:t>/</w:t>
      </w:r>
      <w:r w:rsidR="001E0A82" w:rsidRPr="003510BC">
        <w:t>New York: W. de Gruyter, 1982</w:t>
      </w:r>
      <w:r w:rsidR="00C66390">
        <w:t>).</w:t>
      </w:r>
    </w:p>
    <w:p w14:paraId="2F26BC10" w14:textId="77777777" w:rsidR="00A448F2" w:rsidRPr="008366DF" w:rsidRDefault="00A448F2" w:rsidP="002E157E">
      <w:pPr>
        <w:widowControl w:val="0"/>
        <w:autoSpaceDE w:val="0"/>
        <w:autoSpaceDN w:val="0"/>
        <w:adjustRightInd w:val="0"/>
        <w:ind w:left="720"/>
        <w:rPr>
          <w:sz w:val="20"/>
          <w:szCs w:val="20"/>
          <w:lang w:val="fr-FR"/>
        </w:rPr>
      </w:pPr>
      <w:r w:rsidRPr="00D75B8A">
        <w:rPr>
          <w:sz w:val="20"/>
          <w:szCs w:val="20"/>
          <w:lang w:val="fr-FR"/>
        </w:rPr>
        <w:t>R1985</w:t>
      </w:r>
      <w:r w:rsidRPr="00D75B8A">
        <w:rPr>
          <w:sz w:val="20"/>
          <w:szCs w:val="20"/>
          <w:lang w:val="fr-FR"/>
        </w:rPr>
        <w:tab/>
        <w:t>Beauchamp, P.</w:t>
      </w:r>
      <w:r w:rsidRPr="008366DF">
        <w:rPr>
          <w:sz w:val="20"/>
          <w:szCs w:val="20"/>
          <w:lang w:val="fr-FR"/>
        </w:rPr>
        <w:t xml:space="preserve"> </w:t>
      </w:r>
      <w:r w:rsidRPr="008366DF">
        <w:rPr>
          <w:i/>
          <w:sz w:val="20"/>
          <w:szCs w:val="20"/>
          <w:lang w:val="fr-FR"/>
        </w:rPr>
        <w:t>Recherches de science religieuse</w:t>
      </w:r>
      <w:r w:rsidRPr="008366DF">
        <w:rPr>
          <w:sz w:val="20"/>
          <w:szCs w:val="20"/>
          <w:lang w:val="fr-FR"/>
        </w:rPr>
        <w:t xml:space="preserve"> 73.4, 515-516.</w:t>
      </w:r>
    </w:p>
    <w:p w14:paraId="7C0987C0" w14:textId="77777777" w:rsidR="00A448F2" w:rsidRPr="008366DF" w:rsidRDefault="00A448F2" w:rsidP="00A448F2">
      <w:pPr>
        <w:widowControl w:val="0"/>
        <w:autoSpaceDE w:val="0"/>
        <w:autoSpaceDN w:val="0"/>
        <w:adjustRightInd w:val="0"/>
        <w:ind w:left="720"/>
        <w:rPr>
          <w:sz w:val="20"/>
          <w:szCs w:val="20"/>
          <w:lang w:val="fr-FR"/>
        </w:rPr>
      </w:pPr>
      <w:r w:rsidRPr="008366DF">
        <w:rPr>
          <w:sz w:val="20"/>
          <w:szCs w:val="20"/>
          <w:lang w:val="fr-FR"/>
        </w:rPr>
        <w:t>R1984</w:t>
      </w:r>
      <w:r w:rsidRPr="008366DF">
        <w:rPr>
          <w:sz w:val="20"/>
          <w:szCs w:val="20"/>
          <w:lang w:val="fr-FR"/>
        </w:rPr>
        <w:tab/>
      </w:r>
      <w:proofErr w:type="spellStart"/>
      <w:r w:rsidRPr="008366DF">
        <w:rPr>
          <w:sz w:val="20"/>
          <w:szCs w:val="20"/>
          <w:lang w:val="fr-FR"/>
        </w:rPr>
        <w:t>Brueggemann</w:t>
      </w:r>
      <w:proofErr w:type="spellEnd"/>
      <w:r w:rsidRPr="008366DF">
        <w:rPr>
          <w:sz w:val="20"/>
          <w:szCs w:val="20"/>
          <w:lang w:val="fr-FR"/>
        </w:rPr>
        <w:t>, Walter A.</w:t>
      </w:r>
      <w:r w:rsidRPr="008366DF">
        <w:rPr>
          <w:color w:val="000000"/>
          <w:sz w:val="20"/>
          <w:szCs w:val="20"/>
          <w:lang w:val="fr-FR"/>
        </w:rPr>
        <w:t xml:space="preserve"> </w:t>
      </w:r>
      <w:proofErr w:type="spellStart"/>
      <w:r w:rsidRPr="008366DF">
        <w:rPr>
          <w:i/>
          <w:sz w:val="20"/>
          <w:szCs w:val="20"/>
          <w:lang w:val="fr-FR"/>
        </w:rPr>
        <w:t>Interpretation</w:t>
      </w:r>
      <w:proofErr w:type="spellEnd"/>
      <w:r w:rsidRPr="008366DF">
        <w:rPr>
          <w:color w:val="000000"/>
          <w:sz w:val="20"/>
          <w:szCs w:val="20"/>
          <w:lang w:val="fr-FR"/>
        </w:rPr>
        <w:t xml:space="preserve"> 38, 430-</w:t>
      </w:r>
      <w:r w:rsidR="000667FF">
        <w:rPr>
          <w:color w:val="000000"/>
          <w:sz w:val="20"/>
          <w:szCs w:val="20"/>
          <w:lang w:val="fr-FR"/>
        </w:rPr>
        <w:t>4</w:t>
      </w:r>
      <w:r w:rsidRPr="008366DF">
        <w:rPr>
          <w:color w:val="000000"/>
          <w:sz w:val="20"/>
          <w:szCs w:val="20"/>
          <w:lang w:val="fr-FR"/>
        </w:rPr>
        <w:t>32.</w:t>
      </w:r>
    </w:p>
    <w:p w14:paraId="14A9DE11" w14:textId="77777777" w:rsidR="00A448F2" w:rsidRPr="008366DF" w:rsidRDefault="00A448F2" w:rsidP="00A448F2">
      <w:pPr>
        <w:widowControl w:val="0"/>
        <w:autoSpaceDE w:val="0"/>
        <w:autoSpaceDN w:val="0"/>
        <w:adjustRightInd w:val="0"/>
        <w:ind w:left="720"/>
        <w:rPr>
          <w:sz w:val="20"/>
          <w:szCs w:val="20"/>
          <w:lang w:val="fr-FR"/>
        </w:rPr>
      </w:pPr>
      <w:r w:rsidRPr="008366DF">
        <w:rPr>
          <w:sz w:val="20"/>
          <w:szCs w:val="20"/>
          <w:lang w:val="fr-FR"/>
        </w:rPr>
        <w:t>R1984</w:t>
      </w:r>
      <w:r w:rsidRPr="008366DF">
        <w:rPr>
          <w:sz w:val="20"/>
          <w:szCs w:val="20"/>
          <w:lang w:val="fr-FR"/>
        </w:rPr>
        <w:tab/>
      </w:r>
      <w:proofErr w:type="spellStart"/>
      <w:r w:rsidRPr="008366DF">
        <w:rPr>
          <w:sz w:val="20"/>
          <w:szCs w:val="20"/>
          <w:lang w:val="fr-FR"/>
        </w:rPr>
        <w:t>Chirichigno</w:t>
      </w:r>
      <w:proofErr w:type="spellEnd"/>
      <w:r w:rsidRPr="008366DF">
        <w:rPr>
          <w:sz w:val="20"/>
          <w:szCs w:val="20"/>
          <w:lang w:val="fr-FR"/>
        </w:rPr>
        <w:t xml:space="preserve">, Greg. </w:t>
      </w:r>
      <w:r w:rsidRPr="008366DF">
        <w:rPr>
          <w:i/>
          <w:sz w:val="20"/>
          <w:szCs w:val="20"/>
          <w:lang w:val="fr-FR"/>
        </w:rPr>
        <w:t>Trinity Journal</w:t>
      </w:r>
      <w:r w:rsidRPr="008366DF">
        <w:rPr>
          <w:sz w:val="20"/>
          <w:szCs w:val="20"/>
          <w:lang w:val="fr-FR"/>
        </w:rPr>
        <w:t xml:space="preserve"> 5.1, 99-103.</w:t>
      </w:r>
    </w:p>
    <w:p w14:paraId="53B8FBD4" w14:textId="77777777" w:rsidR="00A448F2" w:rsidRPr="008366DF" w:rsidRDefault="00A448F2" w:rsidP="00A448F2">
      <w:pPr>
        <w:widowControl w:val="0"/>
        <w:autoSpaceDE w:val="0"/>
        <w:autoSpaceDN w:val="0"/>
        <w:adjustRightInd w:val="0"/>
        <w:ind w:left="720"/>
        <w:rPr>
          <w:sz w:val="20"/>
          <w:szCs w:val="20"/>
          <w:lang w:val="fr-FR"/>
        </w:rPr>
      </w:pPr>
      <w:r w:rsidRPr="008366DF">
        <w:rPr>
          <w:sz w:val="20"/>
          <w:szCs w:val="20"/>
          <w:lang w:val="fr-FR"/>
        </w:rPr>
        <w:t>R1985</w:t>
      </w:r>
      <w:r w:rsidRPr="008366DF">
        <w:rPr>
          <w:sz w:val="20"/>
          <w:szCs w:val="20"/>
          <w:lang w:val="fr-FR"/>
        </w:rPr>
        <w:tab/>
        <w:t xml:space="preserve">Clements, R.E. </w:t>
      </w:r>
      <w:r w:rsidRPr="008366DF">
        <w:rPr>
          <w:i/>
          <w:sz w:val="20"/>
          <w:szCs w:val="20"/>
          <w:lang w:val="fr-FR"/>
        </w:rPr>
        <w:t>Religion</w:t>
      </w:r>
      <w:r w:rsidRPr="008366DF">
        <w:rPr>
          <w:sz w:val="20"/>
          <w:szCs w:val="20"/>
          <w:lang w:val="fr-FR"/>
        </w:rPr>
        <w:t xml:space="preserve"> 15, 99-100.</w:t>
      </w:r>
    </w:p>
    <w:p w14:paraId="7AA1E30E" w14:textId="77777777" w:rsidR="00A448F2" w:rsidRPr="008366DF" w:rsidRDefault="00A448F2" w:rsidP="00A448F2">
      <w:pPr>
        <w:widowControl w:val="0"/>
        <w:autoSpaceDE w:val="0"/>
        <w:autoSpaceDN w:val="0"/>
        <w:adjustRightInd w:val="0"/>
        <w:ind w:left="720"/>
        <w:rPr>
          <w:sz w:val="20"/>
          <w:szCs w:val="20"/>
          <w:lang w:val="fr-FR"/>
        </w:rPr>
      </w:pPr>
      <w:r w:rsidRPr="008366DF">
        <w:rPr>
          <w:sz w:val="20"/>
          <w:szCs w:val="20"/>
          <w:lang w:val="fr-FR"/>
        </w:rPr>
        <w:t>R1984</w:t>
      </w:r>
      <w:r w:rsidRPr="008366DF">
        <w:rPr>
          <w:sz w:val="20"/>
          <w:szCs w:val="20"/>
          <w:lang w:val="fr-FR"/>
        </w:rPr>
        <w:tab/>
        <w:t xml:space="preserve">Cox, </w:t>
      </w:r>
      <w:proofErr w:type="spellStart"/>
      <w:r w:rsidRPr="008366DF">
        <w:rPr>
          <w:sz w:val="20"/>
          <w:szCs w:val="20"/>
          <w:lang w:val="fr-FR"/>
        </w:rPr>
        <w:t>Dermot</w:t>
      </w:r>
      <w:proofErr w:type="spellEnd"/>
      <w:r w:rsidRPr="008366DF">
        <w:rPr>
          <w:sz w:val="20"/>
          <w:szCs w:val="20"/>
          <w:lang w:val="fr-FR"/>
        </w:rPr>
        <w:t xml:space="preserve">. </w:t>
      </w:r>
      <w:proofErr w:type="spellStart"/>
      <w:r w:rsidRPr="008366DF">
        <w:rPr>
          <w:i/>
          <w:sz w:val="20"/>
          <w:szCs w:val="20"/>
          <w:lang w:val="fr-FR"/>
        </w:rPr>
        <w:t>Gregorianum</w:t>
      </w:r>
      <w:proofErr w:type="spellEnd"/>
      <w:r w:rsidRPr="008366DF">
        <w:rPr>
          <w:sz w:val="20"/>
          <w:szCs w:val="20"/>
          <w:lang w:val="fr-FR"/>
        </w:rPr>
        <w:t xml:space="preserve"> 65.2-3, 493-</w:t>
      </w:r>
      <w:r w:rsidR="00A13187">
        <w:rPr>
          <w:sz w:val="20"/>
          <w:szCs w:val="20"/>
          <w:lang w:val="fr-FR"/>
        </w:rPr>
        <w:t>4</w:t>
      </w:r>
      <w:r w:rsidRPr="008366DF">
        <w:rPr>
          <w:sz w:val="20"/>
          <w:szCs w:val="20"/>
          <w:lang w:val="fr-FR"/>
        </w:rPr>
        <w:t>95.</w:t>
      </w:r>
    </w:p>
    <w:p w14:paraId="2F9097A2" w14:textId="77777777" w:rsidR="00560B31" w:rsidRDefault="00A448F2" w:rsidP="00560B31">
      <w:pPr>
        <w:ind w:left="1440" w:hanging="720"/>
        <w:rPr>
          <w:sz w:val="20"/>
          <w:szCs w:val="20"/>
        </w:rPr>
      </w:pPr>
      <w:r w:rsidRPr="008366DF">
        <w:rPr>
          <w:sz w:val="20"/>
          <w:szCs w:val="20"/>
          <w:lang w:val="fr-FR"/>
        </w:rPr>
        <w:t>R1984</w:t>
      </w:r>
      <w:r w:rsidRPr="008366DF">
        <w:rPr>
          <w:sz w:val="20"/>
          <w:szCs w:val="20"/>
          <w:lang w:val="fr-FR"/>
        </w:rPr>
        <w:tab/>
        <w:t xml:space="preserve">Murphy, Roland Edmund. </w:t>
      </w:r>
      <w:r w:rsidRPr="00CF67F6">
        <w:rPr>
          <w:i/>
          <w:sz w:val="20"/>
          <w:szCs w:val="20"/>
        </w:rPr>
        <w:t>Catholic Biblical Qua</w:t>
      </w:r>
      <w:r>
        <w:rPr>
          <w:i/>
          <w:sz w:val="20"/>
          <w:szCs w:val="20"/>
        </w:rPr>
        <w:t>r</w:t>
      </w:r>
      <w:r w:rsidRPr="00CF67F6">
        <w:rPr>
          <w:i/>
          <w:sz w:val="20"/>
          <w:szCs w:val="20"/>
        </w:rPr>
        <w:t>terly</w:t>
      </w:r>
      <w:r w:rsidR="00560B31">
        <w:rPr>
          <w:sz w:val="20"/>
          <w:szCs w:val="20"/>
        </w:rPr>
        <w:t xml:space="preserve"> 46, 130-</w:t>
      </w:r>
      <w:r w:rsidR="00A13187">
        <w:rPr>
          <w:sz w:val="20"/>
          <w:szCs w:val="20"/>
        </w:rPr>
        <w:t>1</w:t>
      </w:r>
      <w:r w:rsidR="00560B31">
        <w:rPr>
          <w:sz w:val="20"/>
          <w:szCs w:val="20"/>
        </w:rPr>
        <w:t>31.</w:t>
      </w:r>
    </w:p>
    <w:p w14:paraId="5915EBF4" w14:textId="77777777" w:rsidR="00560B31" w:rsidRDefault="00A448F2" w:rsidP="00560B31">
      <w:pPr>
        <w:ind w:left="1440" w:hanging="720"/>
        <w:rPr>
          <w:sz w:val="20"/>
          <w:szCs w:val="20"/>
        </w:rPr>
      </w:pPr>
      <w:r w:rsidRPr="00D75B8A">
        <w:rPr>
          <w:sz w:val="20"/>
          <w:szCs w:val="20"/>
        </w:rPr>
        <w:t>R1984</w:t>
      </w:r>
      <w:r w:rsidRPr="00D75B8A">
        <w:rPr>
          <w:sz w:val="20"/>
          <w:szCs w:val="20"/>
        </w:rPr>
        <w:tab/>
        <w:t xml:space="preserve">Sauer, Georg. </w:t>
      </w:r>
      <w:proofErr w:type="spellStart"/>
      <w:r w:rsidRPr="00F06039">
        <w:rPr>
          <w:i/>
          <w:sz w:val="20"/>
          <w:szCs w:val="20"/>
        </w:rPr>
        <w:t>Theologsiche</w:t>
      </w:r>
      <w:proofErr w:type="spellEnd"/>
      <w:r w:rsidRPr="00F06039">
        <w:rPr>
          <w:i/>
          <w:sz w:val="20"/>
          <w:szCs w:val="20"/>
        </w:rPr>
        <w:t xml:space="preserve"> </w:t>
      </w:r>
      <w:proofErr w:type="spellStart"/>
      <w:r w:rsidRPr="00F06039">
        <w:rPr>
          <w:i/>
          <w:sz w:val="20"/>
          <w:szCs w:val="20"/>
        </w:rPr>
        <w:t>Literaturzeitung</w:t>
      </w:r>
      <w:proofErr w:type="spellEnd"/>
      <w:r w:rsidR="00560B31">
        <w:rPr>
          <w:sz w:val="20"/>
          <w:szCs w:val="20"/>
        </w:rPr>
        <w:t xml:space="preserve"> 109, 599-600.</w:t>
      </w:r>
    </w:p>
    <w:p w14:paraId="3909E222" w14:textId="77777777" w:rsidR="00560B31" w:rsidRDefault="00A448F2" w:rsidP="00560B31">
      <w:pPr>
        <w:ind w:left="1440" w:hanging="720"/>
        <w:rPr>
          <w:sz w:val="20"/>
          <w:szCs w:val="20"/>
        </w:rPr>
      </w:pPr>
      <w:r w:rsidRPr="00D75B8A">
        <w:rPr>
          <w:sz w:val="20"/>
          <w:szCs w:val="20"/>
        </w:rPr>
        <w:t>R1983</w:t>
      </w:r>
      <w:r w:rsidRPr="00D75B8A">
        <w:rPr>
          <w:sz w:val="20"/>
          <w:szCs w:val="20"/>
        </w:rPr>
        <w:tab/>
        <w:t>Schmitt, Hans-</w:t>
      </w:r>
      <w:r w:rsidRPr="0057333D">
        <w:rPr>
          <w:sz w:val="20"/>
          <w:szCs w:val="20"/>
        </w:rPr>
        <w:t xml:space="preserve">Christoph.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sidR="00560B31">
        <w:rPr>
          <w:sz w:val="20"/>
          <w:szCs w:val="20"/>
        </w:rPr>
        <w:t xml:space="preserve"> 95.2, 307.</w:t>
      </w:r>
    </w:p>
    <w:p w14:paraId="4B34FACF" w14:textId="77777777" w:rsidR="00A448F2" w:rsidRDefault="00A448F2" w:rsidP="00560B31">
      <w:pPr>
        <w:ind w:left="1440" w:hanging="720"/>
      </w:pPr>
      <w:r w:rsidRPr="00D75B8A">
        <w:rPr>
          <w:sz w:val="20"/>
          <w:szCs w:val="20"/>
        </w:rPr>
        <w:t>R1983</w:t>
      </w:r>
      <w:r w:rsidRPr="00D75B8A">
        <w:rPr>
          <w:sz w:val="20"/>
          <w:szCs w:val="20"/>
        </w:rPr>
        <w:tab/>
      </w:r>
      <w:proofErr w:type="spellStart"/>
      <w:r w:rsidRPr="00D75B8A">
        <w:rPr>
          <w:sz w:val="20"/>
          <w:szCs w:val="20"/>
        </w:rPr>
        <w:t>Whybray</w:t>
      </w:r>
      <w:proofErr w:type="spellEnd"/>
      <w:r w:rsidRPr="00D75B8A">
        <w:rPr>
          <w:sz w:val="20"/>
          <w:szCs w:val="20"/>
        </w:rPr>
        <w:t xml:space="preserve">, R.N. </w:t>
      </w:r>
      <w:r w:rsidRPr="00F06039">
        <w:rPr>
          <w:i/>
          <w:sz w:val="20"/>
          <w:szCs w:val="20"/>
        </w:rPr>
        <w:t>Expository Times</w:t>
      </w:r>
      <w:r w:rsidRPr="00D75B8A">
        <w:rPr>
          <w:sz w:val="20"/>
          <w:szCs w:val="20"/>
        </w:rPr>
        <w:t xml:space="preserve"> 94, 148-</w:t>
      </w:r>
      <w:r w:rsidR="00A13187">
        <w:rPr>
          <w:sz w:val="20"/>
          <w:szCs w:val="20"/>
        </w:rPr>
        <w:t>1</w:t>
      </w:r>
      <w:r w:rsidRPr="00D75B8A">
        <w:rPr>
          <w:sz w:val="20"/>
          <w:szCs w:val="20"/>
        </w:rPr>
        <w:t>49.</w:t>
      </w:r>
    </w:p>
    <w:p w14:paraId="4A86A37A" w14:textId="77777777" w:rsidR="00CD09D4" w:rsidRDefault="00CD09D4" w:rsidP="00CD09D4">
      <w:pPr>
        <w:widowControl w:val="0"/>
        <w:autoSpaceDE w:val="0"/>
        <w:autoSpaceDN w:val="0"/>
        <w:adjustRightInd w:val="0"/>
        <w:ind w:left="720" w:hanging="720"/>
      </w:pPr>
    </w:p>
    <w:p w14:paraId="2A3A55B7" w14:textId="77777777" w:rsidR="001955ED" w:rsidRDefault="001D5295" w:rsidP="00CD09D4">
      <w:pPr>
        <w:widowControl w:val="0"/>
        <w:autoSpaceDE w:val="0"/>
        <w:autoSpaceDN w:val="0"/>
        <w:adjustRightInd w:val="0"/>
        <w:ind w:left="720" w:hanging="720"/>
      </w:pPr>
      <w:r>
        <w:t xml:space="preserve">Perdue, Leo. </w:t>
      </w:r>
      <w:r w:rsidR="0080225E">
        <w:t>“</w:t>
      </w:r>
      <w:r>
        <w:t>The Social Character of Paraenesis and Paraenetic Literature</w:t>
      </w:r>
      <w:r w:rsidR="0080225E">
        <w:t>”</w:t>
      </w:r>
      <w:r w:rsidR="00913191">
        <w:t>,</w:t>
      </w:r>
      <w:r>
        <w:t xml:space="preserve"> </w:t>
      </w:r>
      <w:r>
        <w:rPr>
          <w:i/>
          <w:iCs/>
        </w:rPr>
        <w:t>Semeia</w:t>
      </w:r>
      <w:r>
        <w:t xml:space="preserve"> 50 (1990</w:t>
      </w:r>
      <w:r w:rsidR="00CB047A">
        <w:t>)</w:t>
      </w:r>
      <w:r>
        <w:t xml:space="preserve"> 5-39.</w:t>
      </w:r>
    </w:p>
    <w:p w14:paraId="1AF71185" w14:textId="77777777" w:rsidR="001D5295" w:rsidRDefault="001D5295" w:rsidP="00A448F2">
      <w:pPr>
        <w:widowControl w:val="0"/>
        <w:autoSpaceDE w:val="0"/>
        <w:autoSpaceDN w:val="0"/>
        <w:adjustRightInd w:val="0"/>
        <w:spacing w:after="240"/>
        <w:ind w:left="720" w:hanging="720"/>
        <w:rPr>
          <w:b/>
        </w:rPr>
      </w:pPr>
    </w:p>
    <w:p w14:paraId="1367CC19" w14:textId="77777777" w:rsidR="00D04F45" w:rsidRDefault="00D04F45" w:rsidP="00D04F45">
      <w:pPr>
        <w:rPr>
          <w:b/>
        </w:rPr>
      </w:pPr>
      <w:r>
        <w:rPr>
          <w:b/>
        </w:rPr>
        <w:lastRenderedPageBreak/>
        <w:t>5B4</w:t>
      </w:r>
      <w:r>
        <w:rPr>
          <w:b/>
        </w:rPr>
        <w:tab/>
      </w:r>
      <w:r w:rsidRPr="000050B1">
        <w:rPr>
          <w:b/>
        </w:rPr>
        <w:t>Beatitudes/</w:t>
      </w:r>
      <w:proofErr w:type="spellStart"/>
      <w:r w:rsidR="00547C22">
        <w:rPr>
          <w:b/>
        </w:rPr>
        <w:t>M</w:t>
      </w:r>
      <w:r w:rsidRPr="000050B1">
        <w:rPr>
          <w:b/>
        </w:rPr>
        <w:t>acarisms</w:t>
      </w:r>
      <w:proofErr w:type="spellEnd"/>
    </w:p>
    <w:p w14:paraId="100D9814" w14:textId="77777777" w:rsidR="00D04F45" w:rsidRDefault="00D04F45" w:rsidP="000050B1">
      <w:pPr>
        <w:rPr>
          <w:b/>
        </w:rPr>
      </w:pPr>
    </w:p>
    <w:p w14:paraId="748FE532" w14:textId="77777777" w:rsidR="00624097" w:rsidRPr="00AD3E7F" w:rsidRDefault="00624097" w:rsidP="00624097">
      <w:pPr>
        <w:widowControl w:val="0"/>
        <w:autoSpaceDE w:val="0"/>
        <w:autoSpaceDN w:val="0"/>
        <w:adjustRightInd w:val="0"/>
        <w:spacing w:after="240"/>
        <w:ind w:left="720" w:hanging="720"/>
      </w:pPr>
      <w:r w:rsidRPr="00AD3E7F">
        <w:t xml:space="preserve">Hanson, K.C. </w:t>
      </w:r>
      <w:r w:rsidR="0080225E">
        <w:t>“</w:t>
      </w:r>
      <w:r w:rsidRPr="00AD3E7F">
        <w:t>How Honorable! How Shameful!</w:t>
      </w:r>
      <w:r w:rsidR="00B303ED">
        <w:t xml:space="preserve"> </w:t>
      </w:r>
      <w:r w:rsidRPr="00AD3E7F">
        <w:t>A Cultural Analysis of Ma</w:t>
      </w:r>
      <w:r w:rsidR="00547C22">
        <w:t>t</w:t>
      </w:r>
      <w:r w:rsidRPr="00AD3E7F">
        <w:t xml:space="preserve">thew’s </w:t>
      </w:r>
      <w:proofErr w:type="spellStart"/>
      <w:r w:rsidRPr="00AD3E7F">
        <w:t>Makarisms</w:t>
      </w:r>
      <w:proofErr w:type="spellEnd"/>
      <w:r w:rsidRPr="00AD3E7F">
        <w:t xml:space="preserve"> and Reproaches</w:t>
      </w:r>
      <w:r w:rsidR="0080225E">
        <w:t>”</w:t>
      </w:r>
      <w:r w:rsidR="00913191">
        <w:t>,</w:t>
      </w:r>
      <w:r w:rsidR="00B303ED">
        <w:t xml:space="preserve"> </w:t>
      </w:r>
      <w:r w:rsidR="00547C22">
        <w:t>Semeia 68 (1996) 83-114 [</w:t>
      </w:r>
      <w:r w:rsidRPr="00AD3E7F">
        <w:t>online:</w:t>
      </w:r>
      <w:r w:rsidR="00B303ED">
        <w:t xml:space="preserve"> </w:t>
      </w:r>
      <w:r w:rsidRPr="00AD3E7F">
        <w:t>http://www</w:t>
      </w:r>
      <w:r w:rsidR="00547C22">
        <w:t>.kchanson.com/ARTICLES/mak.html].</w:t>
      </w:r>
    </w:p>
    <w:p w14:paraId="4F589644" w14:textId="77777777" w:rsidR="001E0A82" w:rsidRPr="005E1307" w:rsidRDefault="001E0A82" w:rsidP="001E0A82">
      <w:pPr>
        <w:widowControl w:val="0"/>
        <w:autoSpaceDE w:val="0"/>
        <w:autoSpaceDN w:val="0"/>
        <w:adjustRightInd w:val="0"/>
        <w:spacing w:after="240"/>
        <w:ind w:left="720" w:hanging="720"/>
      </w:pPr>
      <w:r w:rsidRPr="005E1307">
        <w:t>Janzen, Waldemar</w:t>
      </w:r>
      <w:r w:rsidR="00547C22">
        <w:t>.</w:t>
      </w:r>
      <w:r w:rsidRPr="005E1307">
        <w:t xml:space="preserve"> </w:t>
      </w:r>
      <w:r w:rsidR="0080225E">
        <w:t>“</w:t>
      </w:r>
      <w:r w:rsidRPr="005E1307">
        <w:t>’</w:t>
      </w:r>
      <w:proofErr w:type="spellStart"/>
      <w:r w:rsidRPr="005E1307">
        <w:t>Asre</w:t>
      </w:r>
      <w:proofErr w:type="spellEnd"/>
      <w:r w:rsidRPr="005E1307">
        <w:t xml:space="preserve"> in the Old Testament</w:t>
      </w:r>
      <w:r w:rsidR="0080225E">
        <w:t>”</w:t>
      </w:r>
      <w:r w:rsidR="00913191">
        <w:t>,</w:t>
      </w:r>
      <w:r w:rsidRPr="005E1307">
        <w:t xml:space="preserve"> </w:t>
      </w:r>
      <w:r w:rsidRPr="00646BAE">
        <w:rPr>
          <w:i/>
        </w:rPr>
        <w:t>Harvard Theological Review</w:t>
      </w:r>
      <w:r w:rsidRPr="005E1307">
        <w:t xml:space="preserve"> 58 (1965) 215-</w:t>
      </w:r>
      <w:r w:rsidR="001E1EE1">
        <w:t>2</w:t>
      </w:r>
      <w:r w:rsidRPr="005E1307">
        <w:t>26.</w:t>
      </w:r>
    </w:p>
    <w:p w14:paraId="14898626" w14:textId="77777777" w:rsidR="001E0A82" w:rsidRDefault="001E0A82" w:rsidP="000050B1">
      <w:pPr>
        <w:rPr>
          <w:b/>
        </w:rPr>
      </w:pPr>
    </w:p>
    <w:p w14:paraId="7AEC124E" w14:textId="77777777" w:rsidR="00D04F45" w:rsidRDefault="00D04F45" w:rsidP="000050B1">
      <w:pPr>
        <w:rPr>
          <w:b/>
        </w:rPr>
      </w:pPr>
      <w:r>
        <w:rPr>
          <w:b/>
        </w:rPr>
        <w:t>5B5</w:t>
      </w:r>
      <w:r>
        <w:rPr>
          <w:b/>
        </w:rPr>
        <w:tab/>
        <w:t>Better-than</w:t>
      </w:r>
    </w:p>
    <w:p w14:paraId="4D872482" w14:textId="77777777" w:rsidR="00D04F45" w:rsidRDefault="00D04F45" w:rsidP="000050B1">
      <w:pPr>
        <w:rPr>
          <w:b/>
        </w:rPr>
      </w:pPr>
    </w:p>
    <w:p w14:paraId="549077E7" w14:textId="77777777" w:rsidR="001E0A82" w:rsidRPr="005E1307" w:rsidRDefault="001E0A82" w:rsidP="00646BAE">
      <w:pPr>
        <w:widowControl w:val="0"/>
        <w:autoSpaceDE w:val="0"/>
        <w:autoSpaceDN w:val="0"/>
        <w:adjustRightInd w:val="0"/>
        <w:ind w:left="720" w:hanging="720"/>
      </w:pPr>
      <w:r w:rsidRPr="005E1307">
        <w:t xml:space="preserve">Bryce, Glendon E. </w:t>
      </w:r>
      <w:r w:rsidR="0080225E">
        <w:t>“</w:t>
      </w:r>
      <w:r w:rsidRPr="005E1307">
        <w:t>Better-Proverbs: An Historical and Structural Study</w:t>
      </w:r>
      <w:r w:rsidR="0080225E">
        <w:t>”</w:t>
      </w:r>
      <w:r w:rsidR="00913191">
        <w:t>,</w:t>
      </w:r>
      <w:r w:rsidRPr="005E1307">
        <w:t xml:space="preserve"> </w:t>
      </w:r>
      <w:r w:rsidRPr="00646BAE">
        <w:rPr>
          <w:i/>
        </w:rPr>
        <w:t>Society of Biblical Literature Abstrac</w:t>
      </w:r>
      <w:r w:rsidR="00547C22">
        <w:rPr>
          <w:i/>
        </w:rPr>
        <w:t>t</w:t>
      </w:r>
      <w:r w:rsidRPr="00646BAE">
        <w:rPr>
          <w:i/>
        </w:rPr>
        <w:t>s and Seminar Papers</w:t>
      </w:r>
      <w:r w:rsidRPr="005E1307">
        <w:t xml:space="preserve"> 2 (1972) 343-</w:t>
      </w:r>
      <w:r w:rsidR="002968DB">
        <w:t>3</w:t>
      </w:r>
      <w:r w:rsidRPr="005E1307">
        <w:t>54.</w:t>
      </w:r>
    </w:p>
    <w:p w14:paraId="4554A93E" w14:textId="77777777" w:rsidR="001E0A82" w:rsidRPr="005E1307" w:rsidRDefault="001E0A82" w:rsidP="001E0A82">
      <w:pPr>
        <w:widowControl w:val="0"/>
        <w:autoSpaceDE w:val="0"/>
        <w:autoSpaceDN w:val="0"/>
        <w:adjustRightInd w:val="0"/>
      </w:pPr>
    </w:p>
    <w:p w14:paraId="5BED7E92" w14:textId="77777777" w:rsidR="001E0A82" w:rsidRPr="005E1307" w:rsidRDefault="001E0A82" w:rsidP="001E0A82">
      <w:pPr>
        <w:widowControl w:val="0"/>
        <w:autoSpaceDE w:val="0"/>
        <w:autoSpaceDN w:val="0"/>
        <w:adjustRightInd w:val="0"/>
        <w:spacing w:after="240"/>
        <w:ind w:left="720" w:hanging="720"/>
      </w:pPr>
      <w:r w:rsidRPr="005E1307">
        <w:t xml:space="preserve">Murphy, Roland Edmund. </w:t>
      </w:r>
      <w:r w:rsidR="0080225E">
        <w:t>“</w:t>
      </w:r>
      <w:r w:rsidRPr="005E1307">
        <w:t xml:space="preserve">Proverbial </w:t>
      </w:r>
      <w:r w:rsidR="00547C22">
        <w:t>S</w:t>
      </w:r>
      <w:r w:rsidRPr="005E1307">
        <w:t>ayings/</w:t>
      </w:r>
      <w:r w:rsidR="00547C22">
        <w:t>‘B</w:t>
      </w:r>
      <w:r w:rsidRPr="005E1307">
        <w:t>etter’</w:t>
      </w:r>
      <w:r w:rsidR="00547C22">
        <w:t>-S</w:t>
      </w:r>
      <w:r w:rsidRPr="005E1307">
        <w:t>ayings in Sirach</w:t>
      </w:r>
      <w:r w:rsidR="0080225E">
        <w:t>”</w:t>
      </w:r>
      <w:r w:rsidR="00E344EF">
        <w:t xml:space="preserve">, in </w:t>
      </w:r>
      <w:r w:rsidRPr="00646BAE">
        <w:rPr>
          <w:i/>
        </w:rPr>
        <w:t xml:space="preserve">Treasures of </w:t>
      </w:r>
      <w:r w:rsidR="00E94FA1">
        <w:rPr>
          <w:i/>
        </w:rPr>
        <w:t>W</w:t>
      </w:r>
      <w:r w:rsidR="00E94FA1" w:rsidRPr="009E5E5B">
        <w:rPr>
          <w:i/>
        </w:rPr>
        <w:t xml:space="preserve">isdom: </w:t>
      </w:r>
      <w:r w:rsidR="00E94FA1">
        <w:rPr>
          <w:i/>
        </w:rPr>
        <w:t>S</w:t>
      </w:r>
      <w:r w:rsidR="00E94FA1" w:rsidRPr="009E5E5B">
        <w:rPr>
          <w:i/>
        </w:rPr>
        <w:t>tudies</w:t>
      </w:r>
      <w:r w:rsidRPr="00646BAE">
        <w:rPr>
          <w:i/>
        </w:rPr>
        <w:t xml:space="preserve"> in Ben Sira and the Book of Wisdom: </w:t>
      </w:r>
      <w:proofErr w:type="spellStart"/>
      <w:r w:rsidR="00E94FA1">
        <w:rPr>
          <w:i/>
        </w:rPr>
        <w:t>F</w:t>
      </w:r>
      <w:r w:rsidR="00E94FA1" w:rsidRPr="009E5E5B">
        <w:rPr>
          <w:i/>
        </w:rPr>
        <w:t>estscrift</w:t>
      </w:r>
      <w:proofErr w:type="spellEnd"/>
      <w:r w:rsidRPr="00646BAE">
        <w:rPr>
          <w:i/>
        </w:rPr>
        <w:t xml:space="preserve"> M. Gilbert</w:t>
      </w:r>
      <w:r>
        <w:t xml:space="preserve"> </w:t>
      </w:r>
      <w:r w:rsidR="00913191">
        <w:t>(</w:t>
      </w:r>
      <w:r w:rsidRPr="005E1307">
        <w:t xml:space="preserve">Nuria </w:t>
      </w:r>
      <w:proofErr w:type="spellStart"/>
      <w:r w:rsidRPr="005E1307">
        <w:t>Calduch-Benages</w:t>
      </w:r>
      <w:proofErr w:type="spellEnd"/>
      <w:r w:rsidRPr="005E1307">
        <w:t xml:space="preserve"> and J. </w:t>
      </w:r>
      <w:proofErr w:type="spellStart"/>
      <w:r w:rsidRPr="005E1307">
        <w:t>Vermeylen</w:t>
      </w:r>
      <w:proofErr w:type="spellEnd"/>
      <w:r w:rsidR="00103010">
        <w:t xml:space="preserve"> (eds.)</w:t>
      </w:r>
      <w:r w:rsidR="00913191">
        <w:t>;</w:t>
      </w:r>
      <w:r>
        <w:t xml:space="preserve"> </w:t>
      </w:r>
      <w:r w:rsidRPr="005E1307">
        <w:t>Louvain:</w:t>
      </w:r>
      <w:r>
        <w:t xml:space="preserve"> </w:t>
      </w:r>
      <w:r w:rsidRPr="005E1307">
        <w:t>Leuven University Press, 1999</w:t>
      </w:r>
      <w:r w:rsidR="00913191">
        <w:t>)</w:t>
      </w:r>
      <w:r w:rsidRPr="005E1307">
        <w:t xml:space="preserve"> 31-40.</w:t>
      </w:r>
    </w:p>
    <w:p w14:paraId="411D9915" w14:textId="77777777" w:rsidR="001E0A82" w:rsidRPr="005E1307" w:rsidRDefault="001E0A82" w:rsidP="001E0A82">
      <w:pPr>
        <w:widowControl w:val="0"/>
        <w:autoSpaceDE w:val="0"/>
        <w:autoSpaceDN w:val="0"/>
        <w:adjustRightInd w:val="0"/>
        <w:ind w:left="720" w:hanging="720"/>
      </w:pPr>
      <w:r w:rsidRPr="005E1307">
        <w:t xml:space="preserve">Ogden, Graham S. </w:t>
      </w:r>
      <w:r w:rsidR="0080225E">
        <w:t>“</w:t>
      </w:r>
      <w:r w:rsidRPr="005E1307">
        <w:t>Better Proverb (Tob-</w:t>
      </w:r>
      <w:proofErr w:type="spellStart"/>
      <w:r w:rsidRPr="005E1307">
        <w:t>Spruch</w:t>
      </w:r>
      <w:proofErr w:type="spellEnd"/>
      <w:r w:rsidRPr="005E1307">
        <w:t xml:space="preserve">), Rhetorical Criticism, and </w:t>
      </w:r>
      <w:proofErr w:type="spellStart"/>
      <w:r w:rsidRPr="005E1307">
        <w:t>Qoheleth</w:t>
      </w:r>
      <w:proofErr w:type="spellEnd"/>
      <w:r w:rsidR="0080225E">
        <w:t>”</w:t>
      </w:r>
      <w:r w:rsidR="00913191">
        <w:t>,</w:t>
      </w:r>
      <w:r w:rsidRPr="005E1307">
        <w:t xml:space="preserve"> </w:t>
      </w:r>
      <w:r w:rsidRPr="00646BAE">
        <w:rPr>
          <w:i/>
        </w:rPr>
        <w:t>Journal of Biblical Literature</w:t>
      </w:r>
      <w:r w:rsidRPr="005E1307">
        <w:t xml:space="preserve"> 96 (1977</w:t>
      </w:r>
      <w:r w:rsidR="00CB047A">
        <w:t>)</w:t>
      </w:r>
      <w:r w:rsidRPr="005E1307">
        <w:t xml:space="preserve"> 489-505.</w:t>
      </w:r>
    </w:p>
    <w:p w14:paraId="27867FA4" w14:textId="77777777" w:rsidR="001E0A82" w:rsidRPr="005E1307" w:rsidRDefault="001E0A82" w:rsidP="001E0A82">
      <w:pPr>
        <w:widowControl w:val="0"/>
        <w:autoSpaceDE w:val="0"/>
        <w:autoSpaceDN w:val="0"/>
        <w:adjustRightInd w:val="0"/>
        <w:ind w:left="720" w:hanging="720"/>
      </w:pPr>
    </w:p>
    <w:p w14:paraId="6DDB7537" w14:textId="77777777" w:rsidR="001E756D" w:rsidRPr="005E1307" w:rsidRDefault="001E756D" w:rsidP="001E756D">
      <w:pPr>
        <w:widowControl w:val="0"/>
        <w:autoSpaceDE w:val="0"/>
        <w:autoSpaceDN w:val="0"/>
        <w:adjustRightInd w:val="0"/>
        <w:spacing w:after="240"/>
        <w:ind w:left="720" w:hanging="720"/>
      </w:pPr>
      <w:r w:rsidRPr="005E1307">
        <w:t xml:space="preserve">Reymond, Eric D. </w:t>
      </w:r>
      <w:r w:rsidR="0080225E">
        <w:t>“</w:t>
      </w:r>
      <w:r w:rsidRPr="005E1307">
        <w:t>Sirach 40, 18-27 as ‘Tob-</w:t>
      </w:r>
      <w:proofErr w:type="spellStart"/>
      <w:r w:rsidRPr="005E1307">
        <w:t>Spruch</w:t>
      </w:r>
      <w:proofErr w:type="spellEnd"/>
      <w:r w:rsidRPr="005E1307">
        <w:t>’</w:t>
      </w:r>
      <w:r w:rsidR="0080225E">
        <w:t>”</w:t>
      </w:r>
      <w:r w:rsidR="00913191">
        <w:t>,</w:t>
      </w:r>
      <w:r w:rsidRPr="005E1307">
        <w:t xml:space="preserve"> </w:t>
      </w:r>
      <w:proofErr w:type="spellStart"/>
      <w:r w:rsidRPr="00646BAE">
        <w:rPr>
          <w:i/>
        </w:rPr>
        <w:t>Biblica</w:t>
      </w:r>
      <w:proofErr w:type="spellEnd"/>
      <w:r w:rsidR="001E1EE1">
        <w:t xml:space="preserve"> 82.1 (2001) 84-92.</w:t>
      </w:r>
    </w:p>
    <w:p w14:paraId="172CB97E" w14:textId="77777777" w:rsidR="001E756D" w:rsidRPr="005E1307" w:rsidRDefault="001E756D" w:rsidP="001E756D">
      <w:pPr>
        <w:widowControl w:val="0"/>
        <w:autoSpaceDE w:val="0"/>
        <w:autoSpaceDN w:val="0"/>
        <w:adjustRightInd w:val="0"/>
        <w:spacing w:after="240"/>
        <w:ind w:left="720" w:hanging="720"/>
      </w:pPr>
      <w:r w:rsidRPr="005E1307">
        <w:t xml:space="preserve">Snyder, Graydon F. </w:t>
      </w:r>
      <w:r w:rsidR="0080225E">
        <w:t>“</w:t>
      </w:r>
      <w:r w:rsidRPr="005E1307">
        <w:t xml:space="preserve">The </w:t>
      </w:r>
      <w:proofErr w:type="spellStart"/>
      <w:r w:rsidR="00547C22" w:rsidRPr="001E1EE1">
        <w:rPr>
          <w:i/>
          <w:iCs/>
        </w:rPr>
        <w:t>T</w:t>
      </w:r>
      <w:r w:rsidRPr="001E1EE1">
        <w:rPr>
          <w:i/>
          <w:iCs/>
        </w:rPr>
        <w:t>obspruch</w:t>
      </w:r>
      <w:proofErr w:type="spellEnd"/>
      <w:r w:rsidRPr="005E1307">
        <w:t xml:space="preserve"> in the New Testament</w:t>
      </w:r>
      <w:r w:rsidR="0080225E">
        <w:t>”</w:t>
      </w:r>
      <w:r w:rsidR="00913191">
        <w:t>,</w:t>
      </w:r>
      <w:r w:rsidRPr="005E1307">
        <w:t xml:space="preserve"> </w:t>
      </w:r>
      <w:r w:rsidRPr="00646BAE">
        <w:rPr>
          <w:i/>
        </w:rPr>
        <w:t>New Testament Studies</w:t>
      </w:r>
      <w:r w:rsidRPr="005E1307">
        <w:t xml:space="preserve"> 23 (1976) 117-</w:t>
      </w:r>
      <w:r w:rsidR="001E1EE1">
        <w:t>1</w:t>
      </w:r>
      <w:r w:rsidRPr="005E1307">
        <w:t>20.</w:t>
      </w:r>
    </w:p>
    <w:p w14:paraId="29D4C9A7" w14:textId="77777777" w:rsidR="001E756D" w:rsidRPr="005E1307" w:rsidRDefault="001E756D" w:rsidP="001E756D">
      <w:pPr>
        <w:widowControl w:val="0"/>
        <w:autoSpaceDE w:val="0"/>
        <w:autoSpaceDN w:val="0"/>
        <w:adjustRightInd w:val="0"/>
        <w:spacing w:after="240"/>
        <w:ind w:left="720" w:hanging="720"/>
      </w:pPr>
      <w:r w:rsidRPr="005E1307">
        <w:t xml:space="preserve">Steinmann, Andrew E. The </w:t>
      </w:r>
      <w:r w:rsidR="001E0571">
        <w:t>‘</w:t>
      </w:r>
      <w:r w:rsidRPr="005E1307">
        <w:t>Tob</w:t>
      </w:r>
      <w:r w:rsidR="001E0571">
        <w:t>’ P</w:t>
      </w:r>
      <w:r w:rsidRPr="005E1307">
        <w:t>roverbs of Solomon</w:t>
      </w:r>
      <w:r>
        <w:t>:</w:t>
      </w:r>
      <w:r w:rsidRPr="005E1307">
        <w:t xml:space="preserve"> Defining Blessing and Bane through Poetic </w:t>
      </w:r>
      <w:r w:rsidRPr="00646BAE">
        <w:t>Comparisons</w:t>
      </w:r>
      <w:r w:rsidR="001E0571">
        <w:t xml:space="preserve"> (</w:t>
      </w:r>
      <w:r w:rsidR="00547C22">
        <w:t>p</w:t>
      </w:r>
      <w:r w:rsidRPr="00646BAE">
        <w:t>aper</w:t>
      </w:r>
      <w:r w:rsidR="00547C22">
        <w:t>;</w:t>
      </w:r>
      <w:r w:rsidRPr="00646BAE">
        <w:t xml:space="preserve"> Society of Biblical Literature</w:t>
      </w:r>
      <w:r w:rsidR="001E0571">
        <w:t xml:space="preserve">, </w:t>
      </w:r>
      <w:r w:rsidRPr="005E1307">
        <w:t>1991).</w:t>
      </w:r>
    </w:p>
    <w:p w14:paraId="6348CBF4" w14:textId="77777777" w:rsidR="001E756D" w:rsidRPr="008366DF" w:rsidRDefault="001E756D" w:rsidP="001E756D">
      <w:pPr>
        <w:widowControl w:val="0"/>
        <w:autoSpaceDE w:val="0"/>
        <w:autoSpaceDN w:val="0"/>
        <w:adjustRightInd w:val="0"/>
        <w:spacing w:after="240"/>
        <w:ind w:left="720" w:hanging="720"/>
      </w:pPr>
      <w:proofErr w:type="spellStart"/>
      <w:r w:rsidRPr="005E1307">
        <w:t>Wehrle</w:t>
      </w:r>
      <w:proofErr w:type="spellEnd"/>
      <w:r w:rsidRPr="005E1307">
        <w:t xml:space="preserve">, Josef. </w:t>
      </w:r>
      <w:proofErr w:type="spellStart"/>
      <w:r w:rsidRPr="00646BAE">
        <w:rPr>
          <w:i/>
        </w:rPr>
        <w:t>Sprichwort</w:t>
      </w:r>
      <w:proofErr w:type="spellEnd"/>
      <w:r w:rsidRPr="00646BAE">
        <w:rPr>
          <w:i/>
        </w:rPr>
        <w:t xml:space="preserve"> </w:t>
      </w:r>
      <w:r w:rsidR="00547C22">
        <w:rPr>
          <w:i/>
        </w:rPr>
        <w:t>u</w:t>
      </w:r>
      <w:r w:rsidRPr="00646BAE">
        <w:rPr>
          <w:i/>
        </w:rPr>
        <w:t xml:space="preserve">nd Weisheit: </w:t>
      </w:r>
      <w:proofErr w:type="spellStart"/>
      <w:r w:rsidRPr="00646BAE">
        <w:rPr>
          <w:i/>
        </w:rPr>
        <w:t>Studien</w:t>
      </w:r>
      <w:proofErr w:type="spellEnd"/>
      <w:r w:rsidRPr="00646BAE">
        <w:rPr>
          <w:i/>
        </w:rPr>
        <w:t xml:space="preserve"> </w:t>
      </w:r>
      <w:proofErr w:type="spellStart"/>
      <w:r w:rsidR="00547C22">
        <w:rPr>
          <w:i/>
        </w:rPr>
        <w:t>z</w:t>
      </w:r>
      <w:r w:rsidRPr="00646BAE">
        <w:rPr>
          <w:i/>
        </w:rPr>
        <w:t>ur</w:t>
      </w:r>
      <w:proofErr w:type="spellEnd"/>
      <w:r w:rsidRPr="00646BAE">
        <w:rPr>
          <w:i/>
        </w:rPr>
        <w:t xml:space="preserve"> Syntax </w:t>
      </w:r>
      <w:r w:rsidR="00547C22">
        <w:rPr>
          <w:i/>
        </w:rPr>
        <w:t>u</w:t>
      </w:r>
      <w:r w:rsidRPr="00646BAE">
        <w:rPr>
          <w:i/>
        </w:rPr>
        <w:t xml:space="preserve">nd </w:t>
      </w:r>
      <w:proofErr w:type="spellStart"/>
      <w:r w:rsidRPr="00646BAE">
        <w:rPr>
          <w:i/>
        </w:rPr>
        <w:t>Semantik</w:t>
      </w:r>
      <w:proofErr w:type="spellEnd"/>
      <w:r w:rsidRPr="00646BAE">
        <w:rPr>
          <w:i/>
        </w:rPr>
        <w:t xml:space="preserve"> </w:t>
      </w:r>
      <w:r w:rsidR="00547C22">
        <w:rPr>
          <w:i/>
        </w:rPr>
        <w:t>d</w:t>
      </w:r>
      <w:r w:rsidRPr="00646BAE">
        <w:rPr>
          <w:i/>
        </w:rPr>
        <w:t xml:space="preserve">er </w:t>
      </w:r>
      <w:proofErr w:type="spellStart"/>
      <w:r w:rsidRPr="009500F4">
        <w:t>T</w:t>
      </w:r>
      <w:r w:rsidR="009500F4" w:rsidRPr="009500F4">
        <w:t>ō</w:t>
      </w:r>
      <w:r w:rsidRPr="009500F4">
        <w:t>b</w:t>
      </w:r>
      <w:proofErr w:type="spellEnd"/>
      <w:r w:rsidR="009500F4" w:rsidRPr="009500F4">
        <w:t xml:space="preserve"> … </w:t>
      </w:r>
      <w:r w:rsidRPr="009500F4">
        <w:t>Min</w:t>
      </w:r>
      <w:r w:rsidRPr="00646BAE">
        <w:rPr>
          <w:i/>
        </w:rPr>
        <w:t>-</w:t>
      </w:r>
      <w:proofErr w:type="spellStart"/>
      <w:r w:rsidRPr="00646BAE">
        <w:rPr>
          <w:i/>
        </w:rPr>
        <w:t>Sprüche</w:t>
      </w:r>
      <w:proofErr w:type="spellEnd"/>
      <w:r w:rsidRPr="00646BAE">
        <w:rPr>
          <w:i/>
        </w:rPr>
        <w:t xml:space="preserve"> </w:t>
      </w:r>
      <w:proofErr w:type="spellStart"/>
      <w:r w:rsidR="00547C22">
        <w:rPr>
          <w:i/>
        </w:rPr>
        <w:t>i</w:t>
      </w:r>
      <w:r w:rsidRPr="00646BAE">
        <w:rPr>
          <w:i/>
        </w:rPr>
        <w:t>m</w:t>
      </w:r>
      <w:proofErr w:type="spellEnd"/>
      <w:r w:rsidRPr="00646BAE">
        <w:rPr>
          <w:i/>
        </w:rPr>
        <w:t xml:space="preserve"> Buch </w:t>
      </w:r>
      <w:r w:rsidR="00547C22">
        <w:rPr>
          <w:i/>
        </w:rPr>
        <w:t>d</w:t>
      </w:r>
      <w:r w:rsidRPr="00646BAE">
        <w:rPr>
          <w:i/>
        </w:rPr>
        <w:t xml:space="preserve">er </w:t>
      </w:r>
      <w:proofErr w:type="spellStart"/>
      <w:r w:rsidRPr="00646BAE">
        <w:rPr>
          <w:i/>
        </w:rPr>
        <w:t>Sprichwörter</w:t>
      </w:r>
      <w:proofErr w:type="spellEnd"/>
      <w:r w:rsidR="00315FF6">
        <w:t xml:space="preserve"> (</w:t>
      </w:r>
      <w:r w:rsidR="009500F4">
        <w:t>Wolfgang Richter</w:t>
      </w:r>
      <w:r w:rsidR="00103010">
        <w:t xml:space="preserve"> (ed.)</w:t>
      </w:r>
      <w:r w:rsidR="009500F4">
        <w:t xml:space="preserve">; </w:t>
      </w:r>
      <w:proofErr w:type="spellStart"/>
      <w:r w:rsidR="009500F4">
        <w:t>Arbeiten</w:t>
      </w:r>
      <w:proofErr w:type="spellEnd"/>
      <w:r w:rsidR="009500F4">
        <w:t xml:space="preserve"> </w:t>
      </w:r>
      <w:proofErr w:type="spellStart"/>
      <w:r w:rsidR="009500F4">
        <w:t>zu</w:t>
      </w:r>
      <w:proofErr w:type="spellEnd"/>
      <w:r w:rsidR="009500F4">
        <w:t xml:space="preserve"> Text und </w:t>
      </w:r>
      <w:proofErr w:type="spellStart"/>
      <w:r w:rsidR="009500F4">
        <w:t>Sprache</w:t>
      </w:r>
      <w:proofErr w:type="spellEnd"/>
      <w:r w:rsidR="009500F4">
        <w:t xml:space="preserve"> </w:t>
      </w:r>
      <w:proofErr w:type="spellStart"/>
      <w:r w:rsidR="009500F4">
        <w:t>im</w:t>
      </w:r>
      <w:proofErr w:type="spellEnd"/>
      <w:r w:rsidR="009500F4">
        <w:t xml:space="preserve"> </w:t>
      </w:r>
      <w:proofErr w:type="spellStart"/>
      <w:r w:rsidR="009500F4">
        <w:t>Alten</w:t>
      </w:r>
      <w:proofErr w:type="spellEnd"/>
      <w:r w:rsidR="009500F4">
        <w:t xml:space="preserve"> </w:t>
      </w:r>
      <w:r w:rsidR="00476CB7">
        <w:t>Testament</w:t>
      </w:r>
      <w:r w:rsidR="009500F4">
        <w:t xml:space="preserve"> 38; </w:t>
      </w:r>
      <w:r w:rsidRPr="008366DF">
        <w:t>St. Ottilien: EOS Verlag, 1993</w:t>
      </w:r>
      <w:r w:rsidR="00C66390">
        <w:t>).</w:t>
      </w:r>
    </w:p>
    <w:p w14:paraId="7AC549FF" w14:textId="77777777" w:rsidR="001E0A82" w:rsidRDefault="001E0A82" w:rsidP="000050B1">
      <w:pPr>
        <w:rPr>
          <w:b/>
        </w:rPr>
      </w:pPr>
    </w:p>
    <w:p w14:paraId="7DB4AD39" w14:textId="77777777" w:rsidR="000050B1" w:rsidRDefault="00D04F45" w:rsidP="000050B1">
      <w:pPr>
        <w:rPr>
          <w:b/>
        </w:rPr>
      </w:pPr>
      <w:r>
        <w:rPr>
          <w:b/>
        </w:rPr>
        <w:t>5B6</w:t>
      </w:r>
      <w:r>
        <w:rPr>
          <w:b/>
        </w:rPr>
        <w:tab/>
        <w:t>Contrary</w:t>
      </w:r>
    </w:p>
    <w:p w14:paraId="17667200" w14:textId="77777777" w:rsidR="00D04F45" w:rsidRDefault="00D04F45" w:rsidP="000050B1">
      <w:pPr>
        <w:rPr>
          <w:b/>
        </w:rPr>
      </w:pPr>
    </w:p>
    <w:p w14:paraId="50301B14" w14:textId="77777777" w:rsidR="001E756D" w:rsidRPr="005E1307" w:rsidRDefault="001E756D" w:rsidP="006E02F6">
      <w:pPr>
        <w:widowControl w:val="0"/>
        <w:autoSpaceDE w:val="0"/>
        <w:autoSpaceDN w:val="0"/>
        <w:adjustRightInd w:val="0"/>
        <w:spacing w:after="240"/>
        <w:ind w:left="720" w:hanging="720"/>
      </w:pPr>
      <w:r w:rsidRPr="005E1307">
        <w:t xml:space="preserve">Crenshaw, James L. </w:t>
      </w:r>
      <w:r w:rsidR="0080225E">
        <w:t>“</w:t>
      </w:r>
      <w:r w:rsidRPr="005E1307">
        <w:t>Murphy</w:t>
      </w:r>
      <w:r w:rsidR="001E0571">
        <w:t>’</w:t>
      </w:r>
      <w:r w:rsidRPr="005E1307">
        <w:t>s Axiom:</w:t>
      </w:r>
      <w:r>
        <w:t xml:space="preserve"> </w:t>
      </w:r>
      <w:r w:rsidRPr="005E1307">
        <w:t>Every Gnomic Saying Needs a Balancing Corrective</w:t>
      </w:r>
      <w:r w:rsidR="0080225E">
        <w:t>”</w:t>
      </w:r>
      <w:r w:rsidR="00E344EF">
        <w:t xml:space="preserve">, in </w:t>
      </w:r>
      <w:r w:rsidRPr="00513505">
        <w:rPr>
          <w:i/>
        </w:rPr>
        <w:t>The Listening Heart</w:t>
      </w:r>
      <w:r w:rsidRPr="005E1307">
        <w:t xml:space="preserve"> </w:t>
      </w:r>
      <w:r w:rsidR="00913191">
        <w:t>(</w:t>
      </w:r>
      <w:r w:rsidR="006E02F6" w:rsidRPr="001E0571">
        <w:t xml:space="preserve">Journal for the Study of the Old Testament </w:t>
      </w:r>
      <w:r w:rsidR="00476CB7">
        <w:t>Supplement</w:t>
      </w:r>
      <w:r w:rsidR="006E02F6">
        <w:t xml:space="preserve"> </w:t>
      </w:r>
      <w:r w:rsidR="006E02F6" w:rsidRPr="005E1307">
        <w:t>58</w:t>
      </w:r>
      <w:r w:rsidR="006E02F6">
        <w:t xml:space="preserve">; </w:t>
      </w:r>
      <w:r w:rsidRPr="005E1307">
        <w:t xml:space="preserve">Kenneth </w:t>
      </w:r>
      <w:proofErr w:type="spellStart"/>
      <w:r w:rsidR="00513505" w:rsidRPr="001E0571">
        <w:t>Hoglund</w:t>
      </w:r>
      <w:proofErr w:type="spellEnd"/>
      <w:r w:rsidR="00634994" w:rsidRPr="001E0571">
        <w:t xml:space="preserve"> </w:t>
      </w:r>
      <w:r w:rsidR="00A325C0" w:rsidRPr="001E0571">
        <w:t>et al.</w:t>
      </w:r>
      <w:r w:rsidR="00103010">
        <w:t xml:space="preserve"> (eds.)</w:t>
      </w:r>
      <w:r w:rsidR="00913191" w:rsidRPr="001E0571">
        <w:t>;</w:t>
      </w:r>
      <w:r w:rsidRPr="001E0571">
        <w:t xml:space="preserve"> </w:t>
      </w:r>
      <w:r w:rsidR="00913191">
        <w:t>Sheffield: Sheffield Academic Press,</w:t>
      </w:r>
      <w:r w:rsidRPr="005E1307">
        <w:t xml:space="preserve"> 1987</w:t>
      </w:r>
      <w:r w:rsidR="00913191">
        <w:t>)</w:t>
      </w:r>
      <w:r w:rsidRPr="005E1307">
        <w:t xml:space="preserve"> 1-18.</w:t>
      </w:r>
    </w:p>
    <w:p w14:paraId="608BA721" w14:textId="77777777" w:rsidR="001E756D" w:rsidRPr="005E1307" w:rsidRDefault="001E756D" w:rsidP="001E756D">
      <w:pPr>
        <w:widowControl w:val="0"/>
        <w:autoSpaceDE w:val="0"/>
        <w:autoSpaceDN w:val="0"/>
        <w:adjustRightInd w:val="0"/>
        <w:spacing w:after="240"/>
        <w:ind w:left="720" w:hanging="720"/>
      </w:pPr>
      <w:r w:rsidRPr="005E1307">
        <w:t>Furnham, Adrian.</w:t>
      </w:r>
      <w:r>
        <w:t xml:space="preserve"> </w:t>
      </w:r>
      <w:r w:rsidR="0080225E">
        <w:t>“</w:t>
      </w:r>
      <w:r w:rsidRPr="005E1307">
        <w:t>The Proverbial Truth: Contextually Reconciling and the Truthfulness of Antonymous Proverbs</w:t>
      </w:r>
      <w:r w:rsidR="0080225E">
        <w:t>”</w:t>
      </w:r>
      <w:r w:rsidR="00913191">
        <w:t>,</w:t>
      </w:r>
      <w:r w:rsidRPr="005E1307">
        <w:t xml:space="preserve"> </w:t>
      </w:r>
      <w:r w:rsidRPr="00646BAE">
        <w:rPr>
          <w:i/>
        </w:rPr>
        <w:t>Journal of Langu</w:t>
      </w:r>
      <w:r w:rsidR="00547C22">
        <w:rPr>
          <w:i/>
        </w:rPr>
        <w:t>a</w:t>
      </w:r>
      <w:r w:rsidRPr="00646BAE">
        <w:rPr>
          <w:i/>
        </w:rPr>
        <w:t>ge and Social Psychology</w:t>
      </w:r>
      <w:r w:rsidRPr="005E1307">
        <w:t xml:space="preserve"> 6.1 (1987) 49-55.</w:t>
      </w:r>
    </w:p>
    <w:p w14:paraId="68978729" w14:textId="77777777" w:rsidR="001E756D" w:rsidRDefault="001E756D" w:rsidP="001E756D">
      <w:pPr>
        <w:widowControl w:val="0"/>
        <w:autoSpaceDE w:val="0"/>
        <w:autoSpaceDN w:val="0"/>
        <w:adjustRightInd w:val="0"/>
        <w:spacing w:after="240"/>
        <w:ind w:left="720" w:hanging="720"/>
      </w:pPr>
      <w:proofErr w:type="spellStart"/>
      <w:r w:rsidRPr="008366DF">
        <w:t>Golopentia-Eretescu</w:t>
      </w:r>
      <w:proofErr w:type="spellEnd"/>
      <w:r w:rsidRPr="008366DF">
        <w:t>, Sandra</w:t>
      </w:r>
      <w:r w:rsidRPr="005E1307">
        <w:t xml:space="preserve">. </w:t>
      </w:r>
      <w:r w:rsidR="0080225E">
        <w:t>“</w:t>
      </w:r>
      <w:r w:rsidRPr="005E1307">
        <w:t>Paradoxical Proverbs, Paradoxical Words</w:t>
      </w:r>
      <w:r w:rsidR="0080225E">
        <w:t>”</w:t>
      </w:r>
      <w:r w:rsidR="00913191">
        <w:t>,</w:t>
      </w:r>
      <w:r w:rsidRPr="005E1307">
        <w:t xml:space="preserve"> </w:t>
      </w:r>
      <w:r w:rsidRPr="00646BAE">
        <w:rPr>
          <w:i/>
        </w:rPr>
        <w:t>Proverbs</w:t>
      </w:r>
      <w:r w:rsidRPr="005E1307">
        <w:t xml:space="preserve"> 17 </w:t>
      </w:r>
      <w:r w:rsidRPr="005E1307">
        <w:lastRenderedPageBreak/>
        <w:t>(1971</w:t>
      </w:r>
      <w:r w:rsidR="00CB047A">
        <w:t>)</w:t>
      </w:r>
      <w:r w:rsidRPr="005E1307">
        <w:t xml:space="preserve"> 626-</w:t>
      </w:r>
      <w:r w:rsidR="001E1EE1">
        <w:t>6</w:t>
      </w:r>
      <w:r w:rsidRPr="005E1307">
        <w:t>29.</w:t>
      </w:r>
    </w:p>
    <w:p w14:paraId="1829187F" w14:textId="77777777" w:rsidR="003C2F03" w:rsidRPr="007B736A" w:rsidRDefault="003C2F03" w:rsidP="00A432F3">
      <w:pPr>
        <w:widowControl w:val="0"/>
        <w:autoSpaceDE w:val="0"/>
        <w:autoSpaceDN w:val="0"/>
        <w:adjustRightInd w:val="0"/>
        <w:spacing w:after="240"/>
        <w:ind w:left="720" w:hanging="720"/>
        <w:rPr>
          <w:sz w:val="20"/>
          <w:szCs w:val="20"/>
        </w:rPr>
      </w:pPr>
      <w:r>
        <w:t xml:space="preserve">Hatton, Peter T.H. </w:t>
      </w:r>
      <w:r w:rsidRPr="007B736A">
        <w:rPr>
          <w:i/>
        </w:rPr>
        <w:t>Contradiction in the Book of Proverbs:</w:t>
      </w:r>
      <w:r w:rsidR="001B2193">
        <w:rPr>
          <w:i/>
        </w:rPr>
        <w:t xml:space="preserve"> </w:t>
      </w:r>
      <w:r w:rsidRPr="007B736A">
        <w:rPr>
          <w:i/>
        </w:rPr>
        <w:t>The Deep Waters of Counsel</w:t>
      </w:r>
      <w:r>
        <w:t xml:space="preserve"> (Hampshire, England:</w:t>
      </w:r>
      <w:r w:rsidR="001B2193">
        <w:t xml:space="preserve"> </w:t>
      </w:r>
      <w:r>
        <w:t xml:space="preserve">Ashgate Publishing Limited, 2008). </w:t>
      </w:r>
      <w:r w:rsidR="00766584">
        <w:br/>
      </w:r>
      <w:r w:rsidR="00766584" w:rsidRPr="007B736A">
        <w:rPr>
          <w:sz w:val="20"/>
          <w:szCs w:val="20"/>
        </w:rPr>
        <w:t>R</w:t>
      </w:r>
      <w:r w:rsidR="00A432F3">
        <w:rPr>
          <w:sz w:val="20"/>
          <w:szCs w:val="20"/>
        </w:rPr>
        <w:t>2010</w:t>
      </w:r>
      <w:r w:rsidR="00A432F3">
        <w:rPr>
          <w:sz w:val="20"/>
          <w:szCs w:val="20"/>
        </w:rPr>
        <w:tab/>
      </w:r>
      <w:r w:rsidR="00766584" w:rsidRPr="007B736A">
        <w:rPr>
          <w:sz w:val="20"/>
          <w:szCs w:val="20"/>
        </w:rPr>
        <w:t>Biblical Interpretation 18, 468-</w:t>
      </w:r>
      <w:r w:rsidR="00960BD1">
        <w:rPr>
          <w:sz w:val="20"/>
          <w:szCs w:val="20"/>
        </w:rPr>
        <w:t>4</w:t>
      </w:r>
      <w:r w:rsidR="00766584" w:rsidRPr="007B736A">
        <w:rPr>
          <w:sz w:val="20"/>
          <w:szCs w:val="20"/>
        </w:rPr>
        <w:t>70</w:t>
      </w:r>
      <w:r w:rsidR="00960BD1">
        <w:rPr>
          <w:sz w:val="20"/>
          <w:szCs w:val="20"/>
        </w:rPr>
        <w:t>.</w:t>
      </w:r>
      <w:r w:rsidR="00A3143D">
        <w:rPr>
          <w:sz w:val="20"/>
          <w:szCs w:val="20"/>
        </w:rPr>
        <w:br/>
        <w:t>R2010</w:t>
      </w:r>
      <w:r w:rsidR="00A432F3">
        <w:rPr>
          <w:sz w:val="20"/>
          <w:szCs w:val="20"/>
        </w:rPr>
        <w:tab/>
      </w:r>
      <w:r w:rsidR="00A3143D">
        <w:rPr>
          <w:sz w:val="20"/>
          <w:szCs w:val="20"/>
        </w:rPr>
        <w:t xml:space="preserve">Williamson, H. G. M. </w:t>
      </w:r>
      <w:proofErr w:type="spellStart"/>
      <w:r w:rsidR="00A3143D" w:rsidRPr="007B736A">
        <w:rPr>
          <w:i/>
          <w:iCs/>
          <w:sz w:val="20"/>
          <w:szCs w:val="20"/>
        </w:rPr>
        <w:t>Vetus</w:t>
      </w:r>
      <w:proofErr w:type="spellEnd"/>
      <w:r w:rsidR="00A3143D" w:rsidRPr="007B736A">
        <w:rPr>
          <w:i/>
          <w:iCs/>
          <w:sz w:val="20"/>
          <w:szCs w:val="20"/>
        </w:rPr>
        <w:t xml:space="preserve"> </w:t>
      </w:r>
      <w:proofErr w:type="spellStart"/>
      <w:r w:rsidR="00A3143D" w:rsidRPr="007B736A">
        <w:rPr>
          <w:i/>
          <w:iCs/>
          <w:sz w:val="20"/>
          <w:szCs w:val="20"/>
        </w:rPr>
        <w:t>Testamentum</w:t>
      </w:r>
      <w:proofErr w:type="spellEnd"/>
      <w:r w:rsidR="00A3143D">
        <w:rPr>
          <w:sz w:val="20"/>
          <w:szCs w:val="20"/>
        </w:rPr>
        <w:t xml:space="preserve">, 60, 296. </w:t>
      </w:r>
      <w:r w:rsidR="000D5933">
        <w:rPr>
          <w:sz w:val="20"/>
          <w:szCs w:val="20"/>
        </w:rPr>
        <w:br/>
        <w:t>R2009</w:t>
      </w:r>
      <w:r w:rsidR="00A432F3">
        <w:rPr>
          <w:sz w:val="20"/>
          <w:szCs w:val="20"/>
        </w:rPr>
        <w:tab/>
      </w:r>
      <w:r w:rsidR="000D5933">
        <w:rPr>
          <w:sz w:val="20"/>
          <w:szCs w:val="20"/>
        </w:rPr>
        <w:t xml:space="preserve">Dell, K. J. </w:t>
      </w:r>
      <w:r w:rsidR="00027468" w:rsidRPr="007B736A">
        <w:rPr>
          <w:i/>
          <w:iCs/>
          <w:sz w:val="20"/>
          <w:szCs w:val="20"/>
        </w:rPr>
        <w:t xml:space="preserve">Journal for the Study of the Old </w:t>
      </w:r>
      <w:r w:rsidR="00476CB7">
        <w:rPr>
          <w:i/>
          <w:iCs/>
          <w:sz w:val="20"/>
          <w:szCs w:val="20"/>
        </w:rPr>
        <w:t>Testament</w:t>
      </w:r>
      <w:r w:rsidR="00960BD1">
        <w:rPr>
          <w:sz w:val="20"/>
          <w:szCs w:val="20"/>
        </w:rPr>
        <w:t xml:space="preserve"> 33.5, 104.</w:t>
      </w:r>
    </w:p>
    <w:p w14:paraId="7B9D897D" w14:textId="77777777" w:rsidR="001E756D" w:rsidRPr="00913191" w:rsidRDefault="001E756D" w:rsidP="001E756D">
      <w:pPr>
        <w:widowControl w:val="0"/>
        <w:autoSpaceDE w:val="0"/>
        <w:autoSpaceDN w:val="0"/>
        <w:adjustRightInd w:val="0"/>
        <w:spacing w:after="240"/>
        <w:ind w:left="720" w:hanging="720"/>
      </w:pPr>
      <w:proofErr w:type="spellStart"/>
      <w:r w:rsidRPr="005E1307">
        <w:t>Kuusi</w:t>
      </w:r>
      <w:proofErr w:type="spellEnd"/>
      <w:r w:rsidRPr="005E1307">
        <w:t>, Matti</w:t>
      </w:r>
      <w:r w:rsidRPr="005E1307">
        <w:rPr>
          <w:color w:val="000000"/>
        </w:rPr>
        <w:t xml:space="preserve">. </w:t>
      </w:r>
      <w:r w:rsidR="0080225E">
        <w:rPr>
          <w:color w:val="000000"/>
        </w:rPr>
        <w:t>“</w:t>
      </w:r>
      <w:r w:rsidRPr="005E1307">
        <w:rPr>
          <w:color w:val="000000"/>
        </w:rPr>
        <w:t>Concerning Folk Paradoxes</w:t>
      </w:r>
      <w:r w:rsidR="0080225E">
        <w:rPr>
          <w:color w:val="000000"/>
        </w:rPr>
        <w:t>”</w:t>
      </w:r>
      <w:r w:rsidR="00913191">
        <w:rPr>
          <w:color w:val="000000"/>
        </w:rPr>
        <w:t>,</w:t>
      </w:r>
      <w:r w:rsidRPr="005E1307">
        <w:rPr>
          <w:color w:val="000000"/>
        </w:rPr>
        <w:t xml:space="preserve"> </w:t>
      </w:r>
      <w:r w:rsidRPr="00646BAE">
        <w:rPr>
          <w:i/>
          <w:color w:val="000000"/>
        </w:rPr>
        <w:t xml:space="preserve">De </w:t>
      </w:r>
      <w:proofErr w:type="spellStart"/>
      <w:r w:rsidRPr="00646BAE">
        <w:rPr>
          <w:i/>
          <w:color w:val="000000"/>
        </w:rPr>
        <w:t>Proverbio</w:t>
      </w:r>
      <w:proofErr w:type="spellEnd"/>
      <w:r w:rsidRPr="00646BAE">
        <w:rPr>
          <w:i/>
          <w:color w:val="000000"/>
        </w:rPr>
        <w:t>: An Electronic Journal of International Proverb Studies</w:t>
      </w:r>
      <w:r w:rsidRPr="005E1307">
        <w:rPr>
          <w:color w:val="000000"/>
        </w:rPr>
        <w:t xml:space="preserve"> </w:t>
      </w:r>
      <w:r w:rsidRPr="005E1307">
        <w:t>4.2</w:t>
      </w:r>
      <w:r>
        <w:t xml:space="preserve"> </w:t>
      </w:r>
      <w:r w:rsidR="00913191">
        <w:t>(1998</w:t>
      </w:r>
      <w:r w:rsidR="00C66390">
        <w:t>)</w:t>
      </w:r>
      <w:r w:rsidR="00260562">
        <w:t xml:space="preserve"> [</w:t>
      </w:r>
      <w:r w:rsidR="00913191">
        <w:t xml:space="preserve">online: </w:t>
      </w:r>
      <w:r w:rsidR="00913191" w:rsidRPr="00913191">
        <w:t>http://www.deproverbio.com/DPjournal/journal.html</w:t>
      </w:r>
      <w:r w:rsidR="00260562">
        <w:t>].</w:t>
      </w:r>
    </w:p>
    <w:p w14:paraId="65B079F1" w14:textId="77777777" w:rsidR="001E756D" w:rsidRPr="005E1307" w:rsidRDefault="001E756D" w:rsidP="002C47BC">
      <w:pPr>
        <w:ind w:left="720" w:hanging="720"/>
      </w:pPr>
      <w:proofErr w:type="spellStart"/>
      <w:r w:rsidRPr="005E1307">
        <w:t>Yankah</w:t>
      </w:r>
      <w:proofErr w:type="spellEnd"/>
      <w:r w:rsidRPr="005E1307">
        <w:t xml:space="preserve">, Kwesi. </w:t>
      </w:r>
      <w:r w:rsidR="0080225E">
        <w:t>“</w:t>
      </w:r>
      <w:r w:rsidRPr="005E1307">
        <w:t>Do Proverbs Contradict?</w:t>
      </w:r>
      <w:r w:rsidR="0080225E">
        <w:t>”</w:t>
      </w:r>
      <w:r w:rsidR="00913191">
        <w:t>,</w:t>
      </w:r>
      <w:r w:rsidRPr="005E1307">
        <w:t xml:space="preserve"> </w:t>
      </w:r>
      <w:r w:rsidRPr="00646BAE">
        <w:rPr>
          <w:i/>
        </w:rPr>
        <w:t>Folklore Forum</w:t>
      </w:r>
      <w:r w:rsidRPr="005E1307">
        <w:t xml:space="preserve"> 17 (1984) 2-19 [</w:t>
      </w:r>
      <w:r w:rsidR="00260562">
        <w:t>reprinted</w:t>
      </w:r>
      <w:r w:rsidR="00891841">
        <w:t xml:space="preserve"> in </w:t>
      </w:r>
      <w:proofErr w:type="spellStart"/>
      <w:r w:rsidRPr="005E1307">
        <w:t>Mieder</w:t>
      </w:r>
      <w:proofErr w:type="spellEnd"/>
      <w:r w:rsidR="00891841">
        <w:t>, Wolfgang (ed.)</w:t>
      </w:r>
      <w:r w:rsidR="002C47BC">
        <w:t>;</w:t>
      </w:r>
      <w:r w:rsidR="00891841">
        <w:t xml:space="preserve"> </w:t>
      </w:r>
      <w:r w:rsidR="00891841" w:rsidRPr="00F06039">
        <w:rPr>
          <w:i/>
        </w:rPr>
        <w:t>Wise Words</w:t>
      </w:r>
      <w:r w:rsidR="00891841">
        <w:rPr>
          <w:i/>
        </w:rPr>
        <w:t>: Essays on the Proverb</w:t>
      </w:r>
      <w:r w:rsidR="00891841" w:rsidRPr="005E1307">
        <w:t xml:space="preserve"> </w:t>
      </w:r>
      <w:r w:rsidR="00891841">
        <w:t>(</w:t>
      </w:r>
      <w:r w:rsidR="00891841" w:rsidRPr="005E1307">
        <w:t>New York</w:t>
      </w:r>
      <w:r w:rsidR="00891841">
        <w:t>:</w:t>
      </w:r>
      <w:r w:rsidR="00891841" w:rsidRPr="005E1307">
        <w:t xml:space="preserve"> </w:t>
      </w:r>
      <w:smartTag w:uri="urn:schemas-microsoft-com:office:smarttags" w:element="place">
        <w:smartTag w:uri="urn:schemas-microsoft-com:office:smarttags" w:element="City">
          <w:r w:rsidR="00891841" w:rsidRPr="005E1307">
            <w:t>Garland</w:t>
          </w:r>
        </w:smartTag>
      </w:smartTag>
      <w:r w:rsidR="00891841">
        <w:t>, 1994)</w:t>
      </w:r>
      <w:r w:rsidR="001E0571">
        <w:t>]</w:t>
      </w:r>
      <w:r w:rsidRPr="005E1307">
        <w:t>.</w:t>
      </w:r>
    </w:p>
    <w:p w14:paraId="3E43045E" w14:textId="77777777" w:rsidR="001E756D" w:rsidRDefault="001E756D" w:rsidP="000050B1">
      <w:pPr>
        <w:rPr>
          <w:b/>
        </w:rPr>
      </w:pPr>
    </w:p>
    <w:p w14:paraId="2C0B609E" w14:textId="77777777" w:rsidR="00C3212A" w:rsidRPr="003510BC" w:rsidRDefault="00DE6E0E" w:rsidP="00720D60">
      <w:pPr>
        <w:rPr>
          <w:lang w:val="fr-FR"/>
        </w:rPr>
      </w:pPr>
      <w:r w:rsidRPr="003510BC">
        <w:rPr>
          <w:b/>
          <w:lang w:val="fr-FR"/>
        </w:rPr>
        <w:t xml:space="preserve">5B7 </w:t>
      </w:r>
      <w:r w:rsidR="00C3212A" w:rsidRPr="003510BC">
        <w:rPr>
          <w:b/>
          <w:lang w:val="fr-FR"/>
        </w:rPr>
        <w:t>Fable</w:t>
      </w:r>
      <w:r w:rsidR="00720D60">
        <w:rPr>
          <w:b/>
          <w:lang w:val="fr-FR"/>
        </w:rPr>
        <w:t>s</w:t>
      </w:r>
    </w:p>
    <w:p w14:paraId="4B865867" w14:textId="77777777" w:rsidR="00C3212A" w:rsidRPr="003510BC" w:rsidRDefault="00C3212A" w:rsidP="000050B1">
      <w:pPr>
        <w:rPr>
          <w:lang w:val="fr-FR"/>
        </w:rPr>
      </w:pPr>
    </w:p>
    <w:p w14:paraId="7BFA3A6F" w14:textId="77777777" w:rsidR="007A0117" w:rsidRPr="003510BC" w:rsidRDefault="007A0117" w:rsidP="007A0117">
      <w:pPr>
        <w:ind w:left="720" w:hanging="720"/>
        <w:rPr>
          <w:lang w:val="fr-FR"/>
        </w:rPr>
      </w:pPr>
      <w:r w:rsidRPr="00260562">
        <w:rPr>
          <w:i/>
          <w:lang w:val="fr-FR"/>
        </w:rPr>
        <w:t>Fable Ésopique</w:t>
      </w:r>
      <w:r w:rsidRPr="003510BC">
        <w:rPr>
          <w:lang w:val="fr-FR"/>
        </w:rPr>
        <w:t xml:space="preserve">. Liste des </w:t>
      </w:r>
      <w:proofErr w:type="spellStart"/>
      <w:r w:rsidR="00150D09">
        <w:rPr>
          <w:lang w:val="fr-FR"/>
        </w:rPr>
        <w:t>r</w:t>
      </w:r>
      <w:r w:rsidRPr="003510BC">
        <w:rPr>
          <w:lang w:val="fr-FR"/>
        </w:rPr>
        <w:t>ecuils</w:t>
      </w:r>
      <w:proofErr w:type="spellEnd"/>
      <w:r w:rsidRPr="003510BC">
        <w:rPr>
          <w:lang w:val="fr-FR"/>
        </w:rPr>
        <w:t xml:space="preserve"> de </w:t>
      </w:r>
      <w:r w:rsidR="00150D09">
        <w:rPr>
          <w:lang w:val="fr-FR"/>
        </w:rPr>
        <w:t>f</w:t>
      </w:r>
      <w:r w:rsidRPr="003510BC">
        <w:rPr>
          <w:lang w:val="fr-FR"/>
        </w:rPr>
        <w:t>ables.</w:t>
      </w:r>
      <w:r w:rsidR="00997976" w:rsidRPr="003510BC">
        <w:rPr>
          <w:lang w:val="fr-FR"/>
        </w:rPr>
        <w:t xml:space="preserve"> </w:t>
      </w:r>
      <w:proofErr w:type="spellStart"/>
      <w:r w:rsidR="00997976" w:rsidRPr="003510BC">
        <w:rPr>
          <w:lang w:val="fr-FR"/>
        </w:rPr>
        <w:t>Arlima</w:t>
      </w:r>
      <w:proofErr w:type="spellEnd"/>
      <w:r w:rsidR="00997976" w:rsidRPr="003510BC">
        <w:rPr>
          <w:lang w:val="fr-FR"/>
        </w:rPr>
        <w:t xml:space="preserve"> Archives de littérature.</w:t>
      </w:r>
      <w:r w:rsidR="00B303ED">
        <w:rPr>
          <w:lang w:val="fr-FR"/>
        </w:rPr>
        <w:t xml:space="preserve"> </w:t>
      </w:r>
      <w:r w:rsidRPr="003510BC">
        <w:rPr>
          <w:lang w:val="fr-FR"/>
        </w:rPr>
        <w:t>Online at:</w:t>
      </w:r>
      <w:r w:rsidR="00B303ED">
        <w:rPr>
          <w:lang w:val="fr-FR"/>
        </w:rPr>
        <w:t xml:space="preserve"> </w:t>
      </w:r>
      <w:r w:rsidRPr="003510BC">
        <w:rPr>
          <w:lang w:val="fr-FR"/>
        </w:rPr>
        <w:t>http://www.arlima.net/eh/fable.html</w:t>
      </w:r>
      <w:r w:rsidR="00150D09">
        <w:rPr>
          <w:lang w:val="fr-FR"/>
        </w:rPr>
        <w:t>.</w:t>
      </w:r>
    </w:p>
    <w:p w14:paraId="49A0BE6B" w14:textId="77777777" w:rsidR="007A0117" w:rsidRPr="003510BC" w:rsidRDefault="007A0117" w:rsidP="000050B1">
      <w:pPr>
        <w:rPr>
          <w:lang w:val="fr-FR"/>
        </w:rPr>
      </w:pPr>
    </w:p>
    <w:p w14:paraId="36B5DFB8" w14:textId="77777777" w:rsidR="00C3212A" w:rsidRDefault="00C3212A" w:rsidP="00C3212A">
      <w:pPr>
        <w:widowControl w:val="0"/>
        <w:autoSpaceDE w:val="0"/>
        <w:autoSpaceDN w:val="0"/>
        <w:adjustRightInd w:val="0"/>
        <w:spacing w:after="240"/>
        <w:ind w:left="720" w:hanging="720"/>
      </w:pPr>
      <w:r w:rsidRPr="005E1307">
        <w:t xml:space="preserve">Williams, Ronald J. </w:t>
      </w:r>
      <w:r w:rsidR="0080225E">
        <w:t>“</w:t>
      </w:r>
      <w:r w:rsidRPr="005E1307">
        <w:t xml:space="preserve">The Fable in the Ancient </w:t>
      </w:r>
      <w:r w:rsidR="00150D09">
        <w:t>N</w:t>
      </w:r>
      <w:r w:rsidRPr="005E1307">
        <w:t>ear East</w:t>
      </w:r>
      <w:r w:rsidR="0080225E">
        <w:t>”</w:t>
      </w:r>
      <w:r w:rsidR="00E344EF">
        <w:t xml:space="preserve">, in </w:t>
      </w:r>
      <w:r w:rsidRPr="00646BAE">
        <w:rPr>
          <w:i/>
        </w:rPr>
        <w:t>A Stubborn Faith</w:t>
      </w:r>
      <w:r w:rsidR="00913191">
        <w:rPr>
          <w:i/>
        </w:rPr>
        <w:t>: Papers on Old Testament and Related Subjects Presented to Honor W.A. Irwin</w:t>
      </w:r>
      <w:r w:rsidRPr="005E1307">
        <w:t xml:space="preserve"> </w:t>
      </w:r>
      <w:r w:rsidR="00913191">
        <w:t>(</w:t>
      </w:r>
      <w:r w:rsidRPr="005E1307">
        <w:t>E.C. Hobbs</w:t>
      </w:r>
      <w:r w:rsidR="00103010">
        <w:t xml:space="preserve"> (ed.);</w:t>
      </w:r>
      <w:r w:rsidRPr="005E1307">
        <w:t xml:space="preserve"> Dallas: Southern Methodist University Press, 1956</w:t>
      </w:r>
      <w:r w:rsidR="00913191">
        <w:t>) 3-26</w:t>
      </w:r>
      <w:r w:rsidRPr="005E1307">
        <w:t>.</w:t>
      </w:r>
    </w:p>
    <w:p w14:paraId="7A546F4E" w14:textId="77777777" w:rsidR="00913191" w:rsidRDefault="00150D09" w:rsidP="00C3212A">
      <w:pPr>
        <w:widowControl w:val="0"/>
        <w:autoSpaceDE w:val="0"/>
        <w:autoSpaceDN w:val="0"/>
        <w:adjustRightInd w:val="0"/>
        <w:spacing w:after="240"/>
        <w:ind w:left="720" w:hanging="720"/>
      </w:pPr>
      <w:r>
        <w:t xml:space="preserve">--. </w:t>
      </w:r>
      <w:r w:rsidR="0080225E">
        <w:t>“</w:t>
      </w:r>
      <w:r w:rsidR="00913191">
        <w:t>The Literary History of a Mesopotamian Fable</w:t>
      </w:r>
      <w:r w:rsidR="0080225E">
        <w:t>”</w:t>
      </w:r>
      <w:r w:rsidR="00913191">
        <w:t>, Phoenix 10.2 (1956) 70-77.</w:t>
      </w:r>
    </w:p>
    <w:p w14:paraId="143EFEE5" w14:textId="77777777" w:rsidR="00260562" w:rsidRPr="005E1307" w:rsidRDefault="00260562" w:rsidP="002C47BC">
      <w:pPr>
        <w:widowControl w:val="0"/>
        <w:autoSpaceDE w:val="0"/>
        <w:autoSpaceDN w:val="0"/>
        <w:adjustRightInd w:val="0"/>
        <w:spacing w:after="240"/>
        <w:ind w:left="720" w:hanging="720"/>
      </w:pPr>
      <w:r>
        <w:t>v</w:t>
      </w:r>
      <w:r w:rsidRPr="005E1307">
        <w:t>an</w:t>
      </w:r>
      <w:r>
        <w:t xml:space="preserve"> </w:t>
      </w:r>
      <w:proofErr w:type="spellStart"/>
      <w:r w:rsidRPr="005E1307">
        <w:t>Wyk</w:t>
      </w:r>
      <w:proofErr w:type="spellEnd"/>
      <w:r w:rsidRPr="005E1307">
        <w:t xml:space="preserve">, W.C. </w:t>
      </w:r>
      <w:r w:rsidR="0080225E">
        <w:t>“</w:t>
      </w:r>
      <w:r w:rsidRPr="005E1307">
        <w:t xml:space="preserve">The Fable of Jotham in </w:t>
      </w:r>
      <w:r>
        <w:t>i</w:t>
      </w:r>
      <w:r w:rsidRPr="005E1307">
        <w:t xml:space="preserve">ts Ancient </w:t>
      </w:r>
      <w:r>
        <w:t>N</w:t>
      </w:r>
      <w:r w:rsidRPr="005E1307">
        <w:t>ear Eastern Setting</w:t>
      </w:r>
      <w:r w:rsidR="0080225E">
        <w:t>”</w:t>
      </w:r>
      <w:r>
        <w:t xml:space="preserve">, </w:t>
      </w:r>
      <w:r w:rsidRPr="00646BAE">
        <w:rPr>
          <w:i/>
        </w:rPr>
        <w:t>Studies in Wisdom Literature</w:t>
      </w:r>
      <w:r>
        <w:t xml:space="preserve"> (</w:t>
      </w:r>
      <w:r w:rsidR="002C47BC" w:rsidRPr="005E1307">
        <w:t xml:space="preserve">Die </w:t>
      </w:r>
      <w:proofErr w:type="spellStart"/>
      <w:r w:rsidR="002C47BC" w:rsidRPr="005E1307">
        <w:t>Ou</w:t>
      </w:r>
      <w:proofErr w:type="spellEnd"/>
      <w:r w:rsidR="002C47BC">
        <w:t xml:space="preserve"> </w:t>
      </w:r>
      <w:proofErr w:type="spellStart"/>
      <w:r w:rsidR="002C47BC" w:rsidRPr="005E1307">
        <w:t>Testamentiese</w:t>
      </w:r>
      <w:proofErr w:type="spellEnd"/>
      <w:r w:rsidR="002C47BC" w:rsidRPr="005E1307">
        <w:t xml:space="preserve"> </w:t>
      </w:r>
      <w:proofErr w:type="spellStart"/>
      <w:r w:rsidR="002C47BC" w:rsidRPr="005E1307">
        <w:t>Werkgemeenskap</w:t>
      </w:r>
      <w:proofErr w:type="spellEnd"/>
      <w:r w:rsidR="002C47BC" w:rsidRPr="005E1307">
        <w:t xml:space="preserve"> in </w:t>
      </w:r>
      <w:proofErr w:type="spellStart"/>
      <w:r w:rsidR="002C47BC" w:rsidRPr="005E1307">
        <w:t>Suid</w:t>
      </w:r>
      <w:proofErr w:type="spellEnd"/>
      <w:r w:rsidR="002C47BC" w:rsidRPr="005E1307">
        <w:t>-Africa</w:t>
      </w:r>
      <w:r w:rsidR="002C47BC">
        <w:t xml:space="preserve">, </w:t>
      </w:r>
      <w:r w:rsidR="002C47BC" w:rsidRPr="005E1307">
        <w:t>15/16</w:t>
      </w:r>
      <w:r w:rsidR="002C47BC">
        <w:t>;</w:t>
      </w:r>
      <w:r w:rsidR="002C47BC" w:rsidRPr="005E1307">
        <w:t xml:space="preserve"> </w:t>
      </w:r>
      <w:r w:rsidRPr="005E1307">
        <w:t xml:space="preserve">W.C. Van </w:t>
      </w:r>
      <w:proofErr w:type="spellStart"/>
      <w:r w:rsidRPr="005E1307">
        <w:t>Wyk</w:t>
      </w:r>
      <w:proofErr w:type="spellEnd"/>
      <w:r w:rsidR="00103010">
        <w:t xml:space="preserve"> (ed.);</w:t>
      </w:r>
      <w:r w:rsidRPr="005E1307">
        <w:t xml:space="preserve"> </w:t>
      </w:r>
      <w:r>
        <w:t xml:space="preserve">Hercules: </w:t>
      </w:r>
      <w:r w:rsidRPr="001D21CC">
        <w:t>NHW Pr</w:t>
      </w:r>
      <w:r>
        <w:t>e</w:t>
      </w:r>
      <w:r w:rsidRPr="001D21CC">
        <w:t>ss</w:t>
      </w:r>
      <w:r>
        <w:t xml:space="preserve">, </w:t>
      </w:r>
      <w:r w:rsidRPr="005E1307">
        <w:t>1972-</w:t>
      </w:r>
      <w:r w:rsidR="00960BD1">
        <w:t>19</w:t>
      </w:r>
      <w:r w:rsidRPr="005E1307">
        <w:t>73</w:t>
      </w:r>
      <w:r>
        <w:t>)</w:t>
      </w:r>
      <w:r w:rsidRPr="005E1307">
        <w:t xml:space="preserve"> 89-95.</w:t>
      </w:r>
    </w:p>
    <w:p w14:paraId="4FC55EE6" w14:textId="77777777" w:rsidR="00C3212A" w:rsidRPr="00C3212A" w:rsidRDefault="00C3212A" w:rsidP="000050B1"/>
    <w:p w14:paraId="61D670E0" w14:textId="77777777" w:rsidR="000050B1" w:rsidRDefault="007C5CEC" w:rsidP="000050B1">
      <w:pPr>
        <w:rPr>
          <w:b/>
        </w:rPr>
      </w:pPr>
      <w:r>
        <w:rPr>
          <w:b/>
        </w:rPr>
        <w:t>5</w:t>
      </w:r>
      <w:r w:rsidR="00D04F45">
        <w:rPr>
          <w:b/>
        </w:rPr>
        <w:t>B</w:t>
      </w:r>
      <w:r w:rsidR="00DE6E0E">
        <w:rPr>
          <w:b/>
        </w:rPr>
        <w:t>8</w:t>
      </w:r>
      <w:r w:rsidR="000050B1" w:rsidRPr="000050B1">
        <w:rPr>
          <w:b/>
        </w:rPr>
        <w:tab/>
        <w:t>Instructions</w:t>
      </w:r>
    </w:p>
    <w:p w14:paraId="7AB51A9D" w14:textId="77777777" w:rsidR="00D04F45" w:rsidRDefault="00D04F45" w:rsidP="000050B1">
      <w:pPr>
        <w:rPr>
          <w:b/>
        </w:rPr>
      </w:pPr>
    </w:p>
    <w:p w14:paraId="10CADFB1" w14:textId="77777777" w:rsidR="001E756D" w:rsidRDefault="001E756D" w:rsidP="001E756D">
      <w:pPr>
        <w:widowControl w:val="0"/>
        <w:autoSpaceDE w:val="0"/>
        <w:autoSpaceDN w:val="0"/>
        <w:adjustRightInd w:val="0"/>
        <w:spacing w:after="240"/>
        <w:ind w:left="720" w:hanging="720"/>
      </w:pPr>
      <w:r w:rsidRPr="005E1307">
        <w:t xml:space="preserve">Goff, Matthew J. The </w:t>
      </w:r>
      <w:r w:rsidR="00EC7477">
        <w:t>w</w:t>
      </w:r>
      <w:r w:rsidRPr="005E1307">
        <w:t xml:space="preserve">orldly and </w:t>
      </w:r>
      <w:r w:rsidR="00EC7477">
        <w:t>h</w:t>
      </w:r>
      <w:r w:rsidRPr="005E1307">
        <w:t xml:space="preserve">eavenly </w:t>
      </w:r>
      <w:r w:rsidR="00EC7477">
        <w:t>w</w:t>
      </w:r>
      <w:r w:rsidRPr="005E1307">
        <w:t xml:space="preserve">isdom of 4Qinstruction </w:t>
      </w:r>
      <w:r w:rsidR="00997976">
        <w:t>(</w:t>
      </w:r>
      <w:r w:rsidR="006A2F96">
        <w:t>Ph.D.</w:t>
      </w:r>
      <w:r w:rsidRPr="005E1307">
        <w:t xml:space="preserve"> </w:t>
      </w:r>
      <w:r w:rsidR="00B150FA">
        <w:t>dissertation;</w:t>
      </w:r>
      <w:r w:rsidRPr="005E1307">
        <w:t xml:space="preserve"> University of Chicago, 2002</w:t>
      </w:r>
      <w:r w:rsidR="00C66390">
        <w:t>).</w:t>
      </w:r>
    </w:p>
    <w:p w14:paraId="51F43715" w14:textId="77777777" w:rsidR="001E756D" w:rsidRPr="005E1307" w:rsidRDefault="001E756D" w:rsidP="001E756D">
      <w:pPr>
        <w:widowControl w:val="0"/>
        <w:autoSpaceDE w:val="0"/>
        <w:autoSpaceDN w:val="0"/>
        <w:adjustRightInd w:val="0"/>
        <w:spacing w:after="240"/>
        <w:ind w:left="720" w:hanging="720"/>
      </w:pPr>
      <w:r w:rsidRPr="005E1307">
        <w:t xml:space="preserve">Jefferies, Daryl F. Wisdom at Qumran: A </w:t>
      </w:r>
      <w:r w:rsidR="00EC7477">
        <w:t>f</w:t>
      </w:r>
      <w:r w:rsidRPr="005E1307">
        <w:t>orm-</w:t>
      </w:r>
      <w:r w:rsidR="00EC7477">
        <w:t>c</w:t>
      </w:r>
      <w:r w:rsidRPr="005E1307">
        <w:t xml:space="preserve">ritical </w:t>
      </w:r>
      <w:r w:rsidR="00EC7477">
        <w:t>a</w:t>
      </w:r>
      <w:r w:rsidRPr="005E1307">
        <w:t xml:space="preserve">nalysis of the </w:t>
      </w:r>
      <w:r w:rsidR="00EC7477">
        <w:t>a</w:t>
      </w:r>
      <w:r w:rsidRPr="005E1307">
        <w:t>dmonitions in 4Qinstruction</w:t>
      </w:r>
      <w:r w:rsidR="00150D09">
        <w:t xml:space="preserve"> </w:t>
      </w:r>
      <w:r w:rsidR="00997976">
        <w:t>(</w:t>
      </w:r>
      <w:r w:rsidR="006A2F96">
        <w:t>Ph.D.</w:t>
      </w:r>
      <w:r w:rsidRPr="005E1307">
        <w:t xml:space="preserve"> </w:t>
      </w:r>
      <w:r w:rsidR="00B150FA">
        <w:t>dissertation;</w:t>
      </w:r>
      <w:r w:rsidRPr="005E1307">
        <w:t xml:space="preserve"> University of Wisconsin</w:t>
      </w:r>
      <w:r w:rsidR="00150D09">
        <w:t>—</w:t>
      </w:r>
      <w:r w:rsidRPr="005E1307">
        <w:t>Madison, 2001</w:t>
      </w:r>
      <w:r w:rsidR="00C66390">
        <w:t>).</w:t>
      </w:r>
      <w:r w:rsidRPr="005E1307">
        <w:t xml:space="preserve"> </w:t>
      </w:r>
    </w:p>
    <w:p w14:paraId="20F1F9CC" w14:textId="77777777" w:rsidR="001E756D" w:rsidRPr="005E1307" w:rsidRDefault="001E756D" w:rsidP="001E756D">
      <w:pPr>
        <w:widowControl w:val="0"/>
        <w:autoSpaceDE w:val="0"/>
        <w:autoSpaceDN w:val="0"/>
        <w:adjustRightInd w:val="0"/>
        <w:spacing w:after="240"/>
        <w:ind w:left="720" w:hanging="720"/>
      </w:pPr>
      <w:r w:rsidRPr="005E1307">
        <w:t xml:space="preserve">Muller, Achim. </w:t>
      </w:r>
      <w:r w:rsidR="0080225E">
        <w:t>“</w:t>
      </w:r>
      <w:proofErr w:type="spellStart"/>
      <w:r w:rsidRPr="005E1307">
        <w:t>Formgeschichte</w:t>
      </w:r>
      <w:proofErr w:type="spellEnd"/>
      <w:r w:rsidRPr="005E1307">
        <w:t xml:space="preserve"> </w:t>
      </w:r>
      <w:r w:rsidR="00260562">
        <w:t>u</w:t>
      </w:r>
      <w:r w:rsidRPr="005E1307">
        <w:t xml:space="preserve">nd </w:t>
      </w:r>
      <w:proofErr w:type="spellStart"/>
      <w:r w:rsidRPr="005E1307">
        <w:t>Textgrammatik</w:t>
      </w:r>
      <w:proofErr w:type="spellEnd"/>
      <w:r w:rsidRPr="005E1307">
        <w:t xml:space="preserve"> </w:t>
      </w:r>
      <w:r w:rsidR="00260562">
        <w:t>a</w:t>
      </w:r>
      <w:r w:rsidRPr="005E1307">
        <w:t xml:space="preserve">m </w:t>
      </w:r>
      <w:proofErr w:type="spellStart"/>
      <w:r w:rsidRPr="005E1307">
        <w:t>Beispiel</w:t>
      </w:r>
      <w:proofErr w:type="spellEnd"/>
      <w:r w:rsidRPr="005E1307">
        <w:t xml:space="preserve"> </w:t>
      </w:r>
      <w:r w:rsidR="00260562">
        <w:t>d</w:t>
      </w:r>
      <w:r w:rsidRPr="005E1307">
        <w:t xml:space="preserve">er </w:t>
      </w:r>
      <w:proofErr w:type="spellStart"/>
      <w:r w:rsidRPr="005E1307">
        <w:t>Alttestamentlichen</w:t>
      </w:r>
      <w:proofErr w:type="spellEnd"/>
      <w:r w:rsidRPr="005E1307">
        <w:t xml:space="preserve"> </w:t>
      </w:r>
      <w:r w:rsidR="00260562">
        <w:t>‘</w:t>
      </w:r>
      <w:proofErr w:type="spellStart"/>
      <w:r w:rsidRPr="005E1307">
        <w:t>Lehrrede</w:t>
      </w:r>
      <w:proofErr w:type="spellEnd"/>
      <w:r w:rsidR="00260562">
        <w:t>’</w:t>
      </w:r>
      <w:r w:rsidRPr="005E1307">
        <w:t xml:space="preserve"> in Prov 1-9</w:t>
      </w:r>
      <w:r w:rsidR="0080225E">
        <w:t>”</w:t>
      </w:r>
      <w:r w:rsidR="00E344EF">
        <w:t xml:space="preserve">, in </w:t>
      </w:r>
      <w:proofErr w:type="spellStart"/>
      <w:r w:rsidRPr="00646BAE">
        <w:rPr>
          <w:i/>
        </w:rPr>
        <w:t>Studien</w:t>
      </w:r>
      <w:proofErr w:type="spellEnd"/>
      <w:r w:rsidRPr="00646BAE">
        <w:rPr>
          <w:i/>
        </w:rPr>
        <w:t xml:space="preserve"> </w:t>
      </w:r>
      <w:proofErr w:type="spellStart"/>
      <w:r w:rsidR="00646BAE">
        <w:rPr>
          <w:i/>
        </w:rPr>
        <w:t>z</w:t>
      </w:r>
      <w:r w:rsidRPr="00646BAE">
        <w:rPr>
          <w:i/>
        </w:rPr>
        <w:t>ur</w:t>
      </w:r>
      <w:proofErr w:type="spellEnd"/>
      <w:r w:rsidRPr="00646BAE">
        <w:rPr>
          <w:i/>
        </w:rPr>
        <w:t xml:space="preserve"> </w:t>
      </w:r>
      <w:proofErr w:type="spellStart"/>
      <w:r w:rsidR="00646BAE">
        <w:rPr>
          <w:i/>
        </w:rPr>
        <w:t>h</w:t>
      </w:r>
      <w:r w:rsidRPr="00646BAE">
        <w:rPr>
          <w:i/>
        </w:rPr>
        <w:t>ebr</w:t>
      </w:r>
      <w:r w:rsidR="00646BAE">
        <w:rPr>
          <w:i/>
        </w:rPr>
        <w:t>ä</w:t>
      </w:r>
      <w:r w:rsidRPr="00646BAE">
        <w:rPr>
          <w:i/>
        </w:rPr>
        <w:t>ischen</w:t>
      </w:r>
      <w:proofErr w:type="spellEnd"/>
      <w:r w:rsidRPr="00646BAE">
        <w:rPr>
          <w:i/>
        </w:rPr>
        <w:t xml:space="preserve"> Grammatik</w:t>
      </w:r>
      <w:r w:rsidR="00315FF6">
        <w:t xml:space="preserve"> (</w:t>
      </w:r>
      <w:r w:rsidRPr="005E1307">
        <w:t>Andreas Wagner</w:t>
      </w:r>
      <w:r w:rsidR="00103010">
        <w:t xml:space="preserve"> (ed.)</w:t>
      </w:r>
      <w:r w:rsidR="00260562">
        <w:t>;</w:t>
      </w:r>
      <w:r w:rsidRPr="005E1307">
        <w:t xml:space="preserve"> </w:t>
      </w:r>
      <w:r w:rsidR="00373C9F">
        <w:t>Göttingen</w:t>
      </w:r>
      <w:r w:rsidRPr="005E1307">
        <w:t xml:space="preserve">: </w:t>
      </w:r>
      <w:proofErr w:type="spellStart"/>
      <w:r w:rsidRPr="005E1307">
        <w:t>Vandenhoeck</w:t>
      </w:r>
      <w:proofErr w:type="spellEnd"/>
      <w:r w:rsidRPr="005E1307">
        <w:t xml:space="preserve"> &amp; Ruprecht, 1997</w:t>
      </w:r>
      <w:r w:rsidR="00150D09">
        <w:t>)</w:t>
      </w:r>
      <w:r w:rsidRPr="005E1307">
        <w:t xml:space="preserve"> 83-100.</w:t>
      </w:r>
    </w:p>
    <w:p w14:paraId="7E08C06D" w14:textId="77777777" w:rsidR="001E756D" w:rsidRDefault="001E756D" w:rsidP="000050B1">
      <w:pPr>
        <w:rPr>
          <w:b/>
        </w:rPr>
      </w:pPr>
    </w:p>
    <w:p w14:paraId="30CB1414" w14:textId="77777777" w:rsidR="000050B1" w:rsidRDefault="007C5CEC" w:rsidP="000050B1">
      <w:pPr>
        <w:rPr>
          <w:b/>
        </w:rPr>
      </w:pPr>
      <w:r>
        <w:rPr>
          <w:b/>
        </w:rPr>
        <w:t>5</w:t>
      </w:r>
      <w:r w:rsidR="00D04F45">
        <w:rPr>
          <w:b/>
        </w:rPr>
        <w:t>B</w:t>
      </w:r>
      <w:r w:rsidR="00DE6E0E">
        <w:rPr>
          <w:b/>
        </w:rPr>
        <w:t>9</w:t>
      </w:r>
      <w:r w:rsidR="000050B1">
        <w:rPr>
          <w:b/>
        </w:rPr>
        <w:tab/>
      </w:r>
      <w:r w:rsidR="00D04F45">
        <w:rPr>
          <w:b/>
        </w:rPr>
        <w:t>Mashal/Proverb</w:t>
      </w:r>
    </w:p>
    <w:p w14:paraId="79CE0E1E" w14:textId="77777777" w:rsidR="00D04F45" w:rsidRDefault="00D04F45" w:rsidP="000050B1">
      <w:pPr>
        <w:rPr>
          <w:b/>
        </w:rPr>
      </w:pPr>
    </w:p>
    <w:p w14:paraId="71008058" w14:textId="77777777" w:rsidR="001E756D" w:rsidRPr="005E1307" w:rsidRDefault="001E756D" w:rsidP="0097709D">
      <w:pPr>
        <w:widowControl w:val="0"/>
        <w:autoSpaceDE w:val="0"/>
        <w:autoSpaceDN w:val="0"/>
        <w:adjustRightInd w:val="0"/>
        <w:ind w:left="720" w:hanging="720"/>
      </w:pPr>
      <w:proofErr w:type="spellStart"/>
      <w:r w:rsidRPr="005E1307">
        <w:t>Boyarin</w:t>
      </w:r>
      <w:proofErr w:type="spellEnd"/>
      <w:r w:rsidRPr="005E1307">
        <w:t>, Daniel</w:t>
      </w:r>
      <w:r w:rsidR="0097709D">
        <w:t xml:space="preserve">. </w:t>
      </w:r>
      <w:r w:rsidR="0080225E">
        <w:t>“</w:t>
      </w:r>
      <w:r w:rsidRPr="005E1307">
        <w:t xml:space="preserve">An Exchange on the Mashal: Rhetoric and Interpretation. The Case of </w:t>
      </w:r>
      <w:proofErr w:type="spellStart"/>
      <w:r w:rsidRPr="005E1307">
        <w:lastRenderedPageBreak/>
        <w:t>Nimshal</w:t>
      </w:r>
      <w:proofErr w:type="spellEnd"/>
      <w:r w:rsidR="0080225E">
        <w:t>”</w:t>
      </w:r>
      <w:r w:rsidR="00997976">
        <w:t>,</w:t>
      </w:r>
      <w:r w:rsidRPr="005E1307">
        <w:t xml:space="preserve"> </w:t>
      </w:r>
      <w:r w:rsidRPr="00646BAE">
        <w:rPr>
          <w:i/>
        </w:rPr>
        <w:t>Prooftexts</w:t>
      </w:r>
      <w:r w:rsidRPr="005E1307">
        <w:t xml:space="preserve"> 5</w:t>
      </w:r>
      <w:r w:rsidR="0097709D">
        <w:t xml:space="preserve"> (</w:t>
      </w:r>
      <w:r w:rsidR="0097709D" w:rsidRPr="005E1307">
        <w:t>1985</w:t>
      </w:r>
      <w:r w:rsidR="0097709D">
        <w:t>)</w:t>
      </w:r>
      <w:r w:rsidRPr="005E1307">
        <w:t xml:space="preserve"> 269-</w:t>
      </w:r>
      <w:r w:rsidR="00FD2532">
        <w:t>2</w:t>
      </w:r>
      <w:r w:rsidRPr="005E1307">
        <w:t>80.</w:t>
      </w:r>
    </w:p>
    <w:p w14:paraId="3B489C17" w14:textId="77777777" w:rsidR="001E756D" w:rsidRPr="005E1307" w:rsidRDefault="001E756D" w:rsidP="001E756D">
      <w:pPr>
        <w:widowControl w:val="0"/>
        <w:autoSpaceDE w:val="0"/>
        <w:autoSpaceDN w:val="0"/>
        <w:adjustRightInd w:val="0"/>
      </w:pPr>
    </w:p>
    <w:p w14:paraId="6B98FC63" w14:textId="77777777" w:rsidR="001E756D" w:rsidRPr="005E1307" w:rsidRDefault="001E756D" w:rsidP="001E756D">
      <w:pPr>
        <w:widowControl w:val="0"/>
        <w:autoSpaceDE w:val="0"/>
        <w:autoSpaceDN w:val="0"/>
        <w:adjustRightInd w:val="0"/>
        <w:spacing w:after="240"/>
        <w:ind w:left="720" w:hanging="720"/>
      </w:pPr>
      <w:proofErr w:type="spellStart"/>
      <w:r w:rsidRPr="005E1307">
        <w:t>Eissfeldt</w:t>
      </w:r>
      <w:proofErr w:type="spellEnd"/>
      <w:r w:rsidRPr="005E1307">
        <w:t xml:space="preserve">, Otto. </w:t>
      </w:r>
      <w:r w:rsidRPr="00646BAE">
        <w:rPr>
          <w:i/>
        </w:rPr>
        <w:t xml:space="preserve">Der </w:t>
      </w:r>
      <w:proofErr w:type="spellStart"/>
      <w:r w:rsidRPr="00646BAE">
        <w:rPr>
          <w:i/>
        </w:rPr>
        <w:t>Mas</w:t>
      </w:r>
      <w:r w:rsidR="00997976">
        <w:rPr>
          <w:i/>
        </w:rPr>
        <w:t>ch</w:t>
      </w:r>
      <w:r w:rsidRPr="00646BAE">
        <w:rPr>
          <w:i/>
        </w:rPr>
        <w:t>al</w:t>
      </w:r>
      <w:proofErr w:type="spellEnd"/>
      <w:r w:rsidRPr="00646BAE">
        <w:rPr>
          <w:i/>
        </w:rPr>
        <w:t xml:space="preserve"> </w:t>
      </w:r>
      <w:proofErr w:type="spellStart"/>
      <w:r w:rsidR="00150D09">
        <w:rPr>
          <w:i/>
        </w:rPr>
        <w:t>i</w:t>
      </w:r>
      <w:r w:rsidRPr="00646BAE">
        <w:rPr>
          <w:i/>
        </w:rPr>
        <w:t>m</w:t>
      </w:r>
      <w:proofErr w:type="spellEnd"/>
      <w:r w:rsidRPr="00646BAE">
        <w:rPr>
          <w:i/>
        </w:rPr>
        <w:t xml:space="preserve"> </w:t>
      </w:r>
      <w:proofErr w:type="spellStart"/>
      <w:r w:rsidRPr="00646BAE">
        <w:rPr>
          <w:i/>
        </w:rPr>
        <w:t>Alten</w:t>
      </w:r>
      <w:proofErr w:type="spellEnd"/>
      <w:r w:rsidRPr="00646BAE">
        <w:rPr>
          <w:i/>
        </w:rPr>
        <w:t xml:space="preserve"> Testament</w:t>
      </w:r>
      <w:r w:rsidR="00150D09">
        <w:rPr>
          <w:i/>
        </w:rPr>
        <w:t>:</w:t>
      </w:r>
      <w:r w:rsidRPr="00646BAE">
        <w:rPr>
          <w:i/>
        </w:rPr>
        <w:t xml:space="preserve"> </w:t>
      </w:r>
      <w:proofErr w:type="spellStart"/>
      <w:r w:rsidR="00150D09">
        <w:rPr>
          <w:i/>
        </w:rPr>
        <w:t>e</w:t>
      </w:r>
      <w:r w:rsidRPr="00646BAE">
        <w:rPr>
          <w:i/>
        </w:rPr>
        <w:t>ine</w:t>
      </w:r>
      <w:proofErr w:type="spellEnd"/>
      <w:r w:rsidRPr="00646BAE">
        <w:rPr>
          <w:i/>
        </w:rPr>
        <w:t xml:space="preserve"> </w:t>
      </w:r>
      <w:proofErr w:type="spellStart"/>
      <w:r w:rsidR="00150D09">
        <w:rPr>
          <w:i/>
        </w:rPr>
        <w:t>w</w:t>
      </w:r>
      <w:r w:rsidRPr="00646BAE">
        <w:rPr>
          <w:i/>
        </w:rPr>
        <w:t>ortgeschichtliche</w:t>
      </w:r>
      <w:proofErr w:type="spellEnd"/>
      <w:r w:rsidRPr="00646BAE">
        <w:rPr>
          <w:i/>
        </w:rPr>
        <w:t xml:space="preserve"> </w:t>
      </w:r>
      <w:proofErr w:type="spellStart"/>
      <w:r w:rsidRPr="00646BAE">
        <w:rPr>
          <w:i/>
        </w:rPr>
        <w:t>Untersuchung</w:t>
      </w:r>
      <w:proofErr w:type="spellEnd"/>
      <w:r w:rsidRPr="00646BAE">
        <w:rPr>
          <w:i/>
        </w:rPr>
        <w:t xml:space="preserve"> </w:t>
      </w:r>
      <w:proofErr w:type="spellStart"/>
      <w:r w:rsidR="00150D09">
        <w:rPr>
          <w:i/>
        </w:rPr>
        <w:t>n</w:t>
      </w:r>
      <w:r w:rsidRPr="00646BAE">
        <w:rPr>
          <w:i/>
        </w:rPr>
        <w:t>ebst</w:t>
      </w:r>
      <w:proofErr w:type="spellEnd"/>
      <w:r w:rsidRPr="00646BAE">
        <w:rPr>
          <w:i/>
        </w:rPr>
        <w:t xml:space="preserve"> </w:t>
      </w:r>
      <w:proofErr w:type="spellStart"/>
      <w:r w:rsidR="00150D09">
        <w:rPr>
          <w:i/>
        </w:rPr>
        <w:t>e</w:t>
      </w:r>
      <w:r w:rsidRPr="00646BAE">
        <w:rPr>
          <w:i/>
        </w:rPr>
        <w:t>iner</w:t>
      </w:r>
      <w:proofErr w:type="spellEnd"/>
      <w:r w:rsidRPr="00646BAE">
        <w:rPr>
          <w:i/>
        </w:rPr>
        <w:t xml:space="preserve"> </w:t>
      </w:r>
      <w:proofErr w:type="spellStart"/>
      <w:r w:rsidR="00150D09">
        <w:rPr>
          <w:i/>
        </w:rPr>
        <w:t>l</w:t>
      </w:r>
      <w:r w:rsidRPr="00646BAE">
        <w:rPr>
          <w:i/>
        </w:rPr>
        <w:t>iterargeschichtlichen</w:t>
      </w:r>
      <w:proofErr w:type="spellEnd"/>
      <w:r w:rsidRPr="00646BAE">
        <w:rPr>
          <w:i/>
        </w:rPr>
        <w:t xml:space="preserve"> </w:t>
      </w:r>
      <w:proofErr w:type="spellStart"/>
      <w:r w:rsidRPr="00646BAE">
        <w:rPr>
          <w:i/>
        </w:rPr>
        <w:t>Untersuchung</w:t>
      </w:r>
      <w:proofErr w:type="spellEnd"/>
      <w:r w:rsidRPr="00646BAE">
        <w:rPr>
          <w:i/>
        </w:rPr>
        <w:t xml:space="preserve"> </w:t>
      </w:r>
      <w:r w:rsidR="00150D09">
        <w:rPr>
          <w:i/>
        </w:rPr>
        <w:t>d</w:t>
      </w:r>
      <w:r w:rsidRPr="00646BAE">
        <w:rPr>
          <w:i/>
        </w:rPr>
        <w:t xml:space="preserve">er Mashal </w:t>
      </w:r>
      <w:proofErr w:type="spellStart"/>
      <w:r w:rsidR="00150D09">
        <w:rPr>
          <w:i/>
        </w:rPr>
        <w:t>g</w:t>
      </w:r>
      <w:r w:rsidRPr="00646BAE">
        <w:rPr>
          <w:i/>
        </w:rPr>
        <w:t>enannten</w:t>
      </w:r>
      <w:proofErr w:type="spellEnd"/>
      <w:r w:rsidRPr="00646BAE">
        <w:rPr>
          <w:i/>
        </w:rPr>
        <w:t xml:space="preserve"> </w:t>
      </w:r>
      <w:proofErr w:type="spellStart"/>
      <w:r w:rsidRPr="00646BAE">
        <w:rPr>
          <w:i/>
        </w:rPr>
        <w:t>Gattungen</w:t>
      </w:r>
      <w:proofErr w:type="spellEnd"/>
      <w:r w:rsidRPr="00646BAE">
        <w:rPr>
          <w:i/>
        </w:rPr>
        <w:t xml:space="preserve"> </w:t>
      </w:r>
      <w:r w:rsidR="0080225E">
        <w:rPr>
          <w:i/>
        </w:rPr>
        <w:t>“</w:t>
      </w:r>
      <w:proofErr w:type="spellStart"/>
      <w:r w:rsidR="00150D09">
        <w:rPr>
          <w:i/>
        </w:rPr>
        <w:t>V</w:t>
      </w:r>
      <w:r w:rsidRPr="00646BAE">
        <w:rPr>
          <w:i/>
        </w:rPr>
        <w:t>olkssprichwort</w:t>
      </w:r>
      <w:proofErr w:type="spellEnd"/>
      <w:r w:rsidR="0080225E">
        <w:rPr>
          <w:i/>
        </w:rPr>
        <w:t>”</w:t>
      </w:r>
      <w:r w:rsidRPr="00646BAE">
        <w:rPr>
          <w:i/>
        </w:rPr>
        <w:t xml:space="preserve"> </w:t>
      </w:r>
      <w:r w:rsidR="00150D09">
        <w:rPr>
          <w:i/>
        </w:rPr>
        <w:t>u</w:t>
      </w:r>
      <w:r w:rsidRPr="00646BAE">
        <w:rPr>
          <w:i/>
        </w:rPr>
        <w:t xml:space="preserve">nd </w:t>
      </w:r>
      <w:r w:rsidR="0080225E">
        <w:rPr>
          <w:i/>
        </w:rPr>
        <w:t>“</w:t>
      </w:r>
      <w:proofErr w:type="spellStart"/>
      <w:r w:rsidRPr="00646BAE">
        <w:rPr>
          <w:i/>
        </w:rPr>
        <w:t>Spottlied</w:t>
      </w:r>
      <w:proofErr w:type="spellEnd"/>
      <w:r w:rsidR="0080225E">
        <w:rPr>
          <w:i/>
        </w:rPr>
        <w:t>”</w:t>
      </w:r>
      <w:r w:rsidR="00150D09" w:rsidRPr="00260562">
        <w:t xml:space="preserve"> (</w:t>
      </w:r>
      <w:proofErr w:type="spellStart"/>
      <w:r w:rsidR="00150D09" w:rsidRPr="00260562">
        <w:t>Beheifte</w:t>
      </w:r>
      <w:proofErr w:type="spellEnd"/>
      <w:r w:rsidR="00150D09" w:rsidRPr="00260562">
        <w:t xml:space="preserve"> </w:t>
      </w:r>
      <w:proofErr w:type="spellStart"/>
      <w:r w:rsidR="00150D09" w:rsidRPr="00260562">
        <w:t>zur</w:t>
      </w:r>
      <w:proofErr w:type="spellEnd"/>
      <w:r w:rsidR="00150D09" w:rsidRPr="00260562">
        <w:t xml:space="preserve"> </w:t>
      </w:r>
      <w:proofErr w:type="spellStart"/>
      <w:r w:rsidR="00150D09" w:rsidRPr="00260562">
        <w:t>Zeitschrift</w:t>
      </w:r>
      <w:proofErr w:type="spellEnd"/>
      <w:r w:rsidR="00150D09" w:rsidRPr="00260562">
        <w:t xml:space="preserve"> für die </w:t>
      </w:r>
      <w:proofErr w:type="spellStart"/>
      <w:r w:rsidR="00150D09" w:rsidRPr="00260562">
        <w:t>alttestamentliche</w:t>
      </w:r>
      <w:proofErr w:type="spellEnd"/>
      <w:r w:rsidR="00150D09" w:rsidRPr="00260562">
        <w:t xml:space="preserve"> </w:t>
      </w:r>
      <w:proofErr w:type="spellStart"/>
      <w:r w:rsidR="00476CB7">
        <w:t>Wissenschaft</w:t>
      </w:r>
      <w:proofErr w:type="spellEnd"/>
      <w:r w:rsidR="00697B6E">
        <w:t xml:space="preserve"> 24</w:t>
      </w:r>
      <w:r w:rsidR="00150D09">
        <w:t>;</w:t>
      </w:r>
      <w:r w:rsidR="00697B6E">
        <w:t xml:space="preserve"> </w:t>
      </w:r>
      <w:r w:rsidRPr="005E1307">
        <w:t xml:space="preserve">Giessen: Alfred </w:t>
      </w:r>
      <w:proofErr w:type="spellStart"/>
      <w:r w:rsidRPr="005E1307">
        <w:t>Töpelmann</w:t>
      </w:r>
      <w:proofErr w:type="spellEnd"/>
      <w:r w:rsidRPr="005E1307">
        <w:t>, 1913</w:t>
      </w:r>
      <w:r w:rsidR="00C66390">
        <w:t>).</w:t>
      </w:r>
    </w:p>
    <w:p w14:paraId="67176097" w14:textId="77777777" w:rsidR="001E756D" w:rsidRPr="005E1307" w:rsidRDefault="003A6AE5" w:rsidP="001E756D">
      <w:pPr>
        <w:widowControl w:val="0"/>
        <w:autoSpaceDE w:val="0"/>
        <w:autoSpaceDN w:val="0"/>
        <w:adjustRightInd w:val="0"/>
        <w:spacing w:after="240"/>
        <w:ind w:left="720" w:hanging="720"/>
      </w:pPr>
      <w:r>
        <w:t>Frye, J.</w:t>
      </w:r>
      <w:r w:rsidR="001E756D" w:rsidRPr="005E1307">
        <w:t xml:space="preserve">B. </w:t>
      </w:r>
      <w:r w:rsidR="0080225E">
        <w:t>“</w:t>
      </w:r>
      <w:r w:rsidR="001E756D" w:rsidRPr="005E1307">
        <w:t xml:space="preserve">The Use of </w:t>
      </w:r>
      <w:proofErr w:type="spellStart"/>
      <w:r w:rsidR="001E756D" w:rsidRPr="005E1307">
        <w:t>Masal</w:t>
      </w:r>
      <w:proofErr w:type="spellEnd"/>
      <w:r w:rsidR="001E756D" w:rsidRPr="005E1307">
        <w:t xml:space="preserve"> in the Book of Job</w:t>
      </w:r>
      <w:r w:rsidR="0080225E">
        <w:t>”</w:t>
      </w:r>
      <w:r w:rsidR="00997976">
        <w:t>,</w:t>
      </w:r>
      <w:r w:rsidR="001E756D" w:rsidRPr="005E1307">
        <w:t xml:space="preserve"> </w:t>
      </w:r>
      <w:r w:rsidR="001E756D" w:rsidRPr="00646BAE">
        <w:rPr>
          <w:i/>
        </w:rPr>
        <w:t>Semeia</w:t>
      </w:r>
      <w:r w:rsidR="001E756D" w:rsidRPr="005E1307">
        <w:t xml:space="preserve"> 5 (1977</w:t>
      </w:r>
      <w:r w:rsidR="00CB047A">
        <w:t>)</w:t>
      </w:r>
      <w:r w:rsidR="001E756D" w:rsidRPr="005E1307">
        <w:t xml:space="preserve"> 59-66.</w:t>
      </w:r>
    </w:p>
    <w:p w14:paraId="06E1802A" w14:textId="77777777" w:rsidR="001E756D" w:rsidRPr="005E1307" w:rsidRDefault="001E756D" w:rsidP="001E756D">
      <w:pPr>
        <w:widowControl w:val="0"/>
        <w:autoSpaceDE w:val="0"/>
        <w:autoSpaceDN w:val="0"/>
        <w:adjustRightInd w:val="0"/>
        <w:spacing w:after="240"/>
        <w:ind w:left="720" w:hanging="720"/>
      </w:pPr>
      <w:proofErr w:type="spellStart"/>
      <w:r w:rsidRPr="005E1307">
        <w:t>Godbey</w:t>
      </w:r>
      <w:proofErr w:type="spellEnd"/>
      <w:r w:rsidRPr="005E1307">
        <w:t xml:space="preserve">, A.H. </w:t>
      </w:r>
      <w:r w:rsidR="0080225E">
        <w:t>“</w:t>
      </w:r>
      <w:r w:rsidRPr="005E1307">
        <w:t xml:space="preserve">The Hebrew </w:t>
      </w:r>
      <w:proofErr w:type="spellStart"/>
      <w:r w:rsidRPr="005E1307">
        <w:t>Masal</w:t>
      </w:r>
      <w:proofErr w:type="spellEnd"/>
      <w:r w:rsidR="0080225E">
        <w:t>”</w:t>
      </w:r>
      <w:r w:rsidR="00997976">
        <w:t>,</w:t>
      </w:r>
      <w:r w:rsidRPr="005E1307">
        <w:t xml:space="preserve"> </w:t>
      </w:r>
      <w:r w:rsidRPr="00646BAE">
        <w:rPr>
          <w:i/>
        </w:rPr>
        <w:t>American Journal of Semitic Languages and Literature</w:t>
      </w:r>
      <w:r w:rsidRPr="005E1307">
        <w:t xml:space="preserve"> 39 (1922-27</w:t>
      </w:r>
      <w:r w:rsidR="00CB047A">
        <w:t>)</w:t>
      </w:r>
      <w:r w:rsidRPr="005E1307">
        <w:t xml:space="preserve"> 89-108.</w:t>
      </w:r>
    </w:p>
    <w:p w14:paraId="13FE6FAD" w14:textId="77777777" w:rsidR="001E756D" w:rsidRPr="005E1307" w:rsidRDefault="001E756D" w:rsidP="001E756D">
      <w:pPr>
        <w:widowControl w:val="0"/>
        <w:autoSpaceDE w:val="0"/>
        <w:autoSpaceDN w:val="0"/>
        <w:adjustRightInd w:val="0"/>
        <w:spacing w:after="240"/>
        <w:ind w:left="720" w:hanging="720"/>
      </w:pPr>
      <w:r w:rsidRPr="005E1307">
        <w:t xml:space="preserve">Herbert, A.S. </w:t>
      </w:r>
      <w:r w:rsidR="0080225E">
        <w:t>“</w:t>
      </w:r>
      <w:r w:rsidRPr="005E1307">
        <w:t xml:space="preserve">The </w:t>
      </w:r>
      <w:r w:rsidR="003A6AE5">
        <w:t>‘</w:t>
      </w:r>
      <w:r w:rsidRPr="005E1307">
        <w:t>Parable</w:t>
      </w:r>
      <w:r w:rsidR="003A6AE5">
        <w:t>’</w:t>
      </w:r>
      <w:r w:rsidRPr="005E1307">
        <w:t xml:space="preserve"> (</w:t>
      </w:r>
      <w:proofErr w:type="spellStart"/>
      <w:r w:rsidRPr="005E1307">
        <w:t>Masal</w:t>
      </w:r>
      <w:proofErr w:type="spellEnd"/>
      <w:r w:rsidRPr="005E1307">
        <w:t>) in the Old Testament</w:t>
      </w:r>
      <w:r w:rsidR="0080225E">
        <w:t>”</w:t>
      </w:r>
      <w:r w:rsidR="00997976">
        <w:t>,</w:t>
      </w:r>
      <w:r w:rsidRPr="005E1307">
        <w:t xml:space="preserve"> </w:t>
      </w:r>
      <w:r w:rsidRPr="00646BAE">
        <w:rPr>
          <w:i/>
        </w:rPr>
        <w:t>Scottish Journal of Theology</w:t>
      </w:r>
      <w:r w:rsidRPr="005E1307">
        <w:t xml:space="preserve"> 7 (1954</w:t>
      </w:r>
      <w:r w:rsidR="00CB047A">
        <w:t>)</w:t>
      </w:r>
      <w:r w:rsidRPr="005E1307">
        <w:t xml:space="preserve"> 180-</w:t>
      </w:r>
      <w:r w:rsidR="00244933">
        <w:t>1</w:t>
      </w:r>
      <w:r w:rsidRPr="005E1307">
        <w:t>96.</w:t>
      </w:r>
    </w:p>
    <w:p w14:paraId="230EFDF7" w14:textId="77777777" w:rsidR="001E756D" w:rsidRPr="005E1307" w:rsidRDefault="001E756D" w:rsidP="006E02F6">
      <w:pPr>
        <w:widowControl w:val="0"/>
        <w:autoSpaceDE w:val="0"/>
        <w:autoSpaceDN w:val="0"/>
        <w:adjustRightInd w:val="0"/>
        <w:spacing w:after="240"/>
        <w:ind w:left="720" w:hanging="720"/>
      </w:pPr>
      <w:r w:rsidRPr="005E1307">
        <w:t xml:space="preserve">Johnson, A.R. </w:t>
      </w:r>
      <w:r w:rsidR="0080225E">
        <w:t>“</w:t>
      </w:r>
      <w:proofErr w:type="spellStart"/>
      <w:r w:rsidRPr="005E1307">
        <w:t>Masal</w:t>
      </w:r>
      <w:proofErr w:type="spellEnd"/>
      <w:r w:rsidR="0080225E">
        <w:t>”</w:t>
      </w:r>
      <w:r w:rsidR="00E344EF">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w:t>
      </w:r>
      <w:proofErr w:type="spellStart"/>
      <w:r w:rsidR="006E02F6" w:rsidRPr="008B652A">
        <w:t>Vetus</w:t>
      </w:r>
      <w:proofErr w:type="spellEnd"/>
      <w:r w:rsidR="006E02F6" w:rsidRPr="008B652A">
        <w:t xml:space="preserve"> </w:t>
      </w:r>
      <w:proofErr w:type="spellStart"/>
      <w:r w:rsidR="006E02F6" w:rsidRPr="008B652A">
        <w:t>Testamentum</w:t>
      </w:r>
      <w:proofErr w:type="spellEnd"/>
      <w:r w:rsidR="006E02F6" w:rsidRPr="008B652A">
        <w:t xml:space="preserve"> </w:t>
      </w:r>
      <w:r w:rsidR="00476CB7">
        <w:t>Supplement</w:t>
      </w:r>
      <w:r w:rsidR="006E02F6" w:rsidRPr="008B652A">
        <w:t xml:space="preserve"> 3; </w:t>
      </w:r>
      <w:r w:rsidR="00A0347A">
        <w:t>M.</w:t>
      </w:r>
      <w:r w:rsidR="00A0347A" w:rsidRPr="005E1307">
        <w:t xml:space="preserve"> </w:t>
      </w:r>
      <w:proofErr w:type="spellStart"/>
      <w:r w:rsidR="00A0347A" w:rsidRPr="005E1307">
        <w:t>Noth</w:t>
      </w:r>
      <w:proofErr w:type="spellEnd"/>
      <w:r w:rsidR="00A0347A" w:rsidRPr="005E1307">
        <w:t xml:space="preserve"> and D. Winton Thomas</w:t>
      </w:r>
      <w:r w:rsidR="00103010">
        <w:t xml:space="preserve"> (eds.)</w:t>
      </w:r>
      <w:r w:rsidR="00A0347A">
        <w:t>;</w:t>
      </w:r>
      <w:r w:rsidR="00A0347A" w:rsidRPr="005E1307">
        <w:t xml:space="preserve"> Leiden: </w:t>
      </w:r>
      <w:r w:rsidR="00A0347A">
        <w:t xml:space="preserve">E.J. </w:t>
      </w:r>
      <w:r w:rsidR="00A0347A" w:rsidRPr="005E1307">
        <w:t>Brill, 1955</w:t>
      </w:r>
      <w:r w:rsidR="00A0347A">
        <w:t>)</w:t>
      </w:r>
      <w:r w:rsidR="00A0347A" w:rsidRPr="005E1307">
        <w:t xml:space="preserve"> </w:t>
      </w:r>
      <w:r w:rsidRPr="005E1307">
        <w:t>162-</w:t>
      </w:r>
      <w:r w:rsidR="003B726E">
        <w:t>1</w:t>
      </w:r>
      <w:r w:rsidRPr="005E1307">
        <w:t>69.</w:t>
      </w:r>
    </w:p>
    <w:p w14:paraId="1131B677" w14:textId="77777777" w:rsidR="00263E11" w:rsidRPr="005E1307" w:rsidRDefault="00263E11" w:rsidP="00263E11">
      <w:pPr>
        <w:widowControl w:val="0"/>
        <w:autoSpaceDE w:val="0"/>
        <w:autoSpaceDN w:val="0"/>
        <w:adjustRightInd w:val="0"/>
        <w:spacing w:after="240"/>
        <w:ind w:left="720" w:hanging="720"/>
      </w:pPr>
      <w:r w:rsidRPr="005E1307">
        <w:t xml:space="preserve">Lesley, Arthur M. </w:t>
      </w:r>
      <w:r w:rsidR="0080225E">
        <w:t>“</w:t>
      </w:r>
      <w:r w:rsidRPr="005E1307">
        <w:t xml:space="preserve">Proverbs, </w:t>
      </w:r>
      <w:r w:rsidR="00260562">
        <w:t>F</w:t>
      </w:r>
      <w:r w:rsidRPr="005E1307">
        <w:t xml:space="preserve">igures, and </w:t>
      </w:r>
      <w:r w:rsidR="00260562">
        <w:t>R</w:t>
      </w:r>
      <w:r w:rsidRPr="005E1307">
        <w:t xml:space="preserve">iddles: </w:t>
      </w:r>
      <w:r w:rsidR="00260562">
        <w:t>T</w:t>
      </w:r>
      <w:r w:rsidRPr="005E1307">
        <w:t xml:space="preserve">he Dialogues of Love as a Hebrew </w:t>
      </w:r>
      <w:r w:rsidR="00260562">
        <w:t>H</w:t>
      </w:r>
      <w:r w:rsidRPr="005E1307">
        <w:t xml:space="preserve">umanist </w:t>
      </w:r>
      <w:r w:rsidR="00260562">
        <w:t>C</w:t>
      </w:r>
      <w:r w:rsidRPr="005E1307">
        <w:t>omposition</w:t>
      </w:r>
      <w:r w:rsidR="0080225E">
        <w:t>”</w:t>
      </w:r>
      <w:r w:rsidR="00997976">
        <w:t>,</w:t>
      </w:r>
      <w:r w:rsidRPr="005E1307">
        <w:t xml:space="preserve"> </w:t>
      </w:r>
      <w:r w:rsidR="00997976">
        <w:t>i</w:t>
      </w:r>
      <w:r w:rsidRPr="005E1307">
        <w:t xml:space="preserve">n </w:t>
      </w:r>
      <w:r w:rsidRPr="004B382F">
        <w:rPr>
          <w:i/>
        </w:rPr>
        <w:t xml:space="preserve">Midrashic Imagination: Jewish </w:t>
      </w:r>
      <w:r w:rsidR="003A6AE5">
        <w:rPr>
          <w:i/>
        </w:rPr>
        <w:t>E</w:t>
      </w:r>
      <w:r w:rsidRPr="004B382F">
        <w:rPr>
          <w:i/>
        </w:rPr>
        <w:t xml:space="preserve">xegesis, </w:t>
      </w:r>
      <w:r w:rsidR="003A6AE5">
        <w:rPr>
          <w:i/>
        </w:rPr>
        <w:t>T</w:t>
      </w:r>
      <w:r w:rsidRPr="004B382F">
        <w:rPr>
          <w:i/>
        </w:rPr>
        <w:t xml:space="preserve">hought and </w:t>
      </w:r>
      <w:r w:rsidR="003A6AE5">
        <w:rPr>
          <w:i/>
        </w:rPr>
        <w:t>H</w:t>
      </w:r>
      <w:r w:rsidRPr="004B382F">
        <w:rPr>
          <w:i/>
        </w:rPr>
        <w:t>istory</w:t>
      </w:r>
      <w:r>
        <w:t xml:space="preserve"> </w:t>
      </w:r>
      <w:r w:rsidR="00997976">
        <w:t>(</w:t>
      </w:r>
      <w:r w:rsidRPr="005E1307">
        <w:t xml:space="preserve">Michael </w:t>
      </w:r>
      <w:proofErr w:type="spellStart"/>
      <w:r w:rsidRPr="005E1307">
        <w:t>Fishbane</w:t>
      </w:r>
      <w:proofErr w:type="spellEnd"/>
      <w:r w:rsidR="00103010">
        <w:t xml:space="preserve"> (ed.)</w:t>
      </w:r>
      <w:r w:rsidR="00997976">
        <w:t>;</w:t>
      </w:r>
      <w:r>
        <w:t xml:space="preserve"> </w:t>
      </w:r>
      <w:r w:rsidRPr="005E1307">
        <w:t>Albany:</w:t>
      </w:r>
      <w:r>
        <w:t xml:space="preserve"> </w:t>
      </w:r>
      <w:r w:rsidRPr="005E1307">
        <w:t>State University of New York Press, 1993</w:t>
      </w:r>
      <w:r w:rsidR="00C66390">
        <w:t>)</w:t>
      </w:r>
      <w:r>
        <w:t xml:space="preserve"> </w:t>
      </w:r>
      <w:r w:rsidRPr="005E1307">
        <w:t>204-2</w:t>
      </w:r>
      <w:r w:rsidR="001E1EE1">
        <w:t>2</w:t>
      </w:r>
      <w:r w:rsidRPr="005E1307">
        <w:t>5.</w:t>
      </w:r>
    </w:p>
    <w:p w14:paraId="3B319C84" w14:textId="77777777" w:rsidR="001E756D" w:rsidRDefault="001E756D" w:rsidP="0097709D">
      <w:pPr>
        <w:widowControl w:val="0"/>
        <w:autoSpaceDE w:val="0"/>
        <w:autoSpaceDN w:val="0"/>
        <w:adjustRightInd w:val="0"/>
        <w:ind w:left="720" w:hanging="720"/>
      </w:pPr>
      <w:r w:rsidRPr="005E1307">
        <w:t>Oppenheim, A. Leo</w:t>
      </w:r>
      <w:r w:rsidR="0097709D">
        <w:t xml:space="preserve">. </w:t>
      </w:r>
      <w:r w:rsidR="0080225E">
        <w:t>“</w:t>
      </w:r>
      <w:proofErr w:type="spellStart"/>
      <w:r w:rsidR="003A6AE5">
        <w:t>Masalu</w:t>
      </w:r>
      <w:proofErr w:type="spellEnd"/>
      <w:r w:rsidR="0080225E">
        <w:t>”</w:t>
      </w:r>
      <w:r w:rsidR="003A6AE5">
        <w:t xml:space="preserve">, in </w:t>
      </w:r>
      <w:r w:rsidR="005A7E48">
        <w:rPr>
          <w:i/>
        </w:rPr>
        <w:t xml:space="preserve">The </w:t>
      </w:r>
      <w:r w:rsidRPr="00646BAE">
        <w:rPr>
          <w:i/>
        </w:rPr>
        <w:t>Assyrian Dictionary</w:t>
      </w:r>
      <w:r w:rsidR="005A7E48">
        <w:rPr>
          <w:i/>
        </w:rPr>
        <w:t xml:space="preserve"> of the Oriental Institute of the University of Chicago</w:t>
      </w:r>
      <w:r w:rsidR="00C23DB1">
        <w:rPr>
          <w:i/>
        </w:rPr>
        <w:t xml:space="preserve"> </w:t>
      </w:r>
      <w:r w:rsidR="00315FF6">
        <w:t>(</w:t>
      </w:r>
      <w:r w:rsidR="005A7E48">
        <w:t>Ignace J. Gelb</w:t>
      </w:r>
      <w:r w:rsidR="00103010">
        <w:t xml:space="preserve"> (ed.)</w:t>
      </w:r>
      <w:r w:rsidR="005A7E48">
        <w:t xml:space="preserve">; </w:t>
      </w:r>
      <w:r w:rsidRPr="005E1307">
        <w:t>Chicago: University of Chicago Press</w:t>
      </w:r>
      <w:r w:rsidR="00675CB8">
        <w:t>,</w:t>
      </w:r>
      <w:r w:rsidR="00D10A21">
        <w:t xml:space="preserve"> 1977) 10/1:</w:t>
      </w:r>
      <w:r w:rsidR="003A6AE5">
        <w:t xml:space="preserve"> </w:t>
      </w:r>
      <w:r w:rsidR="00997976" w:rsidRPr="005E1307">
        <w:t>355-</w:t>
      </w:r>
      <w:r w:rsidR="002968DB">
        <w:t>3</w:t>
      </w:r>
      <w:r w:rsidR="00997976" w:rsidRPr="005E1307">
        <w:t>58</w:t>
      </w:r>
      <w:r w:rsidR="00D10A21">
        <w:t>.</w:t>
      </w:r>
    </w:p>
    <w:p w14:paraId="794E5103" w14:textId="77777777" w:rsidR="00675CB8" w:rsidRPr="005E1307" w:rsidRDefault="00675CB8" w:rsidP="00675CB8">
      <w:pPr>
        <w:widowControl w:val="0"/>
        <w:autoSpaceDE w:val="0"/>
        <w:autoSpaceDN w:val="0"/>
        <w:adjustRightInd w:val="0"/>
      </w:pPr>
    </w:p>
    <w:p w14:paraId="4C86D0DB" w14:textId="77777777" w:rsidR="001E756D" w:rsidRPr="005E1307" w:rsidRDefault="001E756D" w:rsidP="001E756D">
      <w:pPr>
        <w:widowControl w:val="0"/>
        <w:autoSpaceDE w:val="0"/>
        <w:autoSpaceDN w:val="0"/>
        <w:adjustRightInd w:val="0"/>
        <w:spacing w:after="240"/>
        <w:ind w:left="720" w:hanging="720"/>
      </w:pPr>
      <w:r w:rsidRPr="005E1307">
        <w:t xml:space="preserve">Polk, Timothy. </w:t>
      </w:r>
      <w:r w:rsidR="0080225E">
        <w:t>“</w:t>
      </w:r>
      <w:r w:rsidRPr="005E1307">
        <w:t xml:space="preserve">Paradigms, Parables, and </w:t>
      </w:r>
      <w:proofErr w:type="spellStart"/>
      <w:r w:rsidRPr="005E1307">
        <w:t>Mesalim</w:t>
      </w:r>
      <w:proofErr w:type="spellEnd"/>
      <w:r w:rsidRPr="005E1307">
        <w:t>:</w:t>
      </w:r>
      <w:r>
        <w:t xml:space="preserve"> </w:t>
      </w:r>
      <w:r w:rsidRPr="005E1307">
        <w:t xml:space="preserve">On Reading the </w:t>
      </w:r>
      <w:proofErr w:type="spellStart"/>
      <w:r w:rsidRPr="005E1307">
        <w:t>Masal</w:t>
      </w:r>
      <w:proofErr w:type="spellEnd"/>
      <w:r w:rsidRPr="005E1307">
        <w:t xml:space="preserve"> in Scripture</w:t>
      </w:r>
      <w:r w:rsidR="0080225E">
        <w:t>”</w:t>
      </w:r>
      <w:r w:rsidR="00EA4748">
        <w:t>,</w:t>
      </w:r>
      <w:r w:rsidRPr="005E1307">
        <w:t xml:space="preserve"> </w:t>
      </w:r>
      <w:r w:rsidRPr="00646BAE">
        <w:rPr>
          <w:i/>
        </w:rPr>
        <w:t>Catholic Biblical Quarterly</w:t>
      </w:r>
      <w:r w:rsidRPr="005E1307">
        <w:t xml:space="preserve"> 45 (1983</w:t>
      </w:r>
      <w:r w:rsidR="00CB047A">
        <w:t>)</w:t>
      </w:r>
      <w:r w:rsidRPr="005E1307">
        <w:t xml:space="preserve"> 564-</w:t>
      </w:r>
      <w:r w:rsidR="00FD2532">
        <w:t>5</w:t>
      </w:r>
      <w:r w:rsidRPr="005E1307">
        <w:t>83.</w:t>
      </w:r>
    </w:p>
    <w:p w14:paraId="6B0749A2" w14:textId="77777777" w:rsidR="00A27A11" w:rsidRPr="005E1307" w:rsidRDefault="00A27A11" w:rsidP="00A27A11">
      <w:pPr>
        <w:widowControl w:val="0"/>
        <w:autoSpaceDE w:val="0"/>
        <w:autoSpaceDN w:val="0"/>
        <w:adjustRightInd w:val="0"/>
        <w:spacing w:after="240"/>
        <w:ind w:left="720" w:hanging="720"/>
      </w:pPr>
      <w:r w:rsidRPr="005E1307">
        <w:t xml:space="preserve">Reich, Rachel. </w:t>
      </w:r>
      <w:r w:rsidR="0080225E">
        <w:t>“</w:t>
      </w:r>
      <w:proofErr w:type="spellStart"/>
      <w:r w:rsidRPr="005E1307">
        <w:t>Mis</w:t>
      </w:r>
      <w:r w:rsidR="00276D96">
        <w:t>h</w:t>
      </w:r>
      <w:r w:rsidRPr="005E1307">
        <w:t>lei</w:t>
      </w:r>
      <w:proofErr w:type="spellEnd"/>
      <w:r w:rsidRPr="005E1307">
        <w:t xml:space="preserve"> </w:t>
      </w:r>
      <w:proofErr w:type="spellStart"/>
      <w:r w:rsidRPr="005E1307">
        <w:t>kaw</w:t>
      </w:r>
      <w:proofErr w:type="spellEnd"/>
      <w:r w:rsidRPr="005E1307">
        <w:t>, d-h</w:t>
      </w:r>
      <w:r w:rsidR="0080225E">
        <w:t>”</w:t>
      </w:r>
      <w:r w:rsidR="00EA4748">
        <w:t>,</w:t>
      </w:r>
      <w:r>
        <w:t xml:space="preserve"> </w:t>
      </w:r>
      <w:r w:rsidRPr="00646BAE">
        <w:rPr>
          <w:i/>
        </w:rPr>
        <w:t xml:space="preserve">Beth </w:t>
      </w:r>
      <w:proofErr w:type="spellStart"/>
      <w:r w:rsidRPr="00646BAE">
        <w:rPr>
          <w:i/>
        </w:rPr>
        <w:t>Mikra</w:t>
      </w:r>
      <w:proofErr w:type="spellEnd"/>
      <w:r w:rsidRPr="005E1307">
        <w:t xml:space="preserve"> 161 (2000) 185-</w:t>
      </w:r>
      <w:r w:rsidR="00FD2532">
        <w:t>1</w:t>
      </w:r>
      <w:r w:rsidRPr="005E1307">
        <w:t>88.</w:t>
      </w:r>
      <w:r w:rsidR="005A35F6" w:rsidRPr="005A35F6">
        <w:t xml:space="preserve"> </w:t>
      </w:r>
      <w:r w:rsidR="005A35F6" w:rsidRPr="005E1307">
        <w:t>[Hebrew]</w:t>
      </w:r>
    </w:p>
    <w:p w14:paraId="11A0B128" w14:textId="77777777" w:rsidR="001E756D" w:rsidRPr="005E1307" w:rsidRDefault="001E756D" w:rsidP="001E756D">
      <w:pPr>
        <w:widowControl w:val="0"/>
        <w:autoSpaceDE w:val="0"/>
        <w:autoSpaceDN w:val="0"/>
        <w:adjustRightInd w:val="0"/>
        <w:spacing w:after="240"/>
        <w:ind w:left="720" w:hanging="720"/>
      </w:pPr>
      <w:r w:rsidRPr="005E1307">
        <w:t xml:space="preserve">Suter, David W. </w:t>
      </w:r>
      <w:r w:rsidR="0080225E">
        <w:t>“</w:t>
      </w:r>
      <w:proofErr w:type="spellStart"/>
      <w:r w:rsidRPr="005E1307">
        <w:t>Masal</w:t>
      </w:r>
      <w:proofErr w:type="spellEnd"/>
      <w:r w:rsidRPr="005E1307">
        <w:t xml:space="preserve"> in the Simil</w:t>
      </w:r>
      <w:r w:rsidR="003A6AE5">
        <w:t>i</w:t>
      </w:r>
      <w:r w:rsidRPr="005E1307">
        <w:t>tudes of Enoch</w:t>
      </w:r>
      <w:r w:rsidR="0080225E">
        <w:t>”</w:t>
      </w:r>
      <w:r w:rsidR="00EA4748">
        <w:t>,</w:t>
      </w:r>
      <w:r w:rsidRPr="005E1307">
        <w:t xml:space="preserve"> </w:t>
      </w:r>
      <w:r w:rsidRPr="00646BAE">
        <w:rPr>
          <w:i/>
        </w:rPr>
        <w:t>Journal of Biblical Literature</w:t>
      </w:r>
      <w:r w:rsidRPr="005E1307">
        <w:t xml:space="preserve"> 100 (1981) 193-212.</w:t>
      </w:r>
    </w:p>
    <w:p w14:paraId="5CB9152F" w14:textId="77777777" w:rsidR="00A27A11" w:rsidRPr="00AA6931" w:rsidRDefault="00A27A11" w:rsidP="00652F05">
      <w:pPr>
        <w:widowControl w:val="0"/>
        <w:autoSpaceDE w:val="0"/>
        <w:autoSpaceDN w:val="0"/>
        <w:adjustRightInd w:val="0"/>
        <w:spacing w:after="240"/>
        <w:ind w:left="720" w:hanging="720"/>
        <w:rPr>
          <w:lang w:val="es-ES"/>
        </w:rPr>
      </w:pPr>
      <w:proofErr w:type="spellStart"/>
      <w:r w:rsidRPr="00AA6931">
        <w:rPr>
          <w:lang w:val="es-ES"/>
        </w:rPr>
        <w:t>Vargha</w:t>
      </w:r>
      <w:proofErr w:type="spellEnd"/>
      <w:r w:rsidRPr="00AA6931">
        <w:rPr>
          <w:lang w:val="es-ES"/>
        </w:rPr>
        <w:t xml:space="preserve">, P. </w:t>
      </w:r>
      <w:proofErr w:type="spellStart"/>
      <w:r w:rsidRPr="00AA6931">
        <w:rPr>
          <w:lang w:val="es-ES"/>
        </w:rPr>
        <w:t>Theodoricus</w:t>
      </w:r>
      <w:proofErr w:type="spellEnd"/>
      <w:r w:rsidRPr="00AA6931">
        <w:rPr>
          <w:lang w:val="es-ES"/>
        </w:rPr>
        <w:t xml:space="preserve">. </w:t>
      </w:r>
      <w:r w:rsidR="0080225E" w:rsidRPr="00AA6931">
        <w:rPr>
          <w:lang w:val="es-ES"/>
        </w:rPr>
        <w:t>“</w:t>
      </w:r>
      <w:r w:rsidRPr="00AA6931">
        <w:rPr>
          <w:lang w:val="es-ES"/>
        </w:rPr>
        <w:t xml:space="preserve">De </w:t>
      </w:r>
      <w:proofErr w:type="spellStart"/>
      <w:r w:rsidRPr="00AA6931">
        <w:rPr>
          <w:lang w:val="es-ES"/>
        </w:rPr>
        <w:t>titulo</w:t>
      </w:r>
      <w:proofErr w:type="spellEnd"/>
      <w:r w:rsidRPr="00AA6931">
        <w:rPr>
          <w:lang w:val="es-ES"/>
        </w:rPr>
        <w:t xml:space="preserve"> </w:t>
      </w:r>
      <w:proofErr w:type="spellStart"/>
      <w:r w:rsidRPr="00AA6931">
        <w:rPr>
          <w:lang w:val="es-ES"/>
        </w:rPr>
        <w:t>msly</w:t>
      </w:r>
      <w:proofErr w:type="spellEnd"/>
      <w:r w:rsidRPr="00AA6931">
        <w:rPr>
          <w:lang w:val="es-ES"/>
        </w:rPr>
        <w:t xml:space="preserve"> </w:t>
      </w:r>
      <w:proofErr w:type="spellStart"/>
      <w:r w:rsidRPr="00AA6931">
        <w:rPr>
          <w:lang w:val="es-ES"/>
        </w:rPr>
        <w:t>slmh</w:t>
      </w:r>
      <w:proofErr w:type="spellEnd"/>
      <w:r w:rsidR="0080225E" w:rsidRPr="00AA6931">
        <w:rPr>
          <w:lang w:val="es-ES"/>
        </w:rPr>
        <w:t>”</w:t>
      </w:r>
      <w:r w:rsidR="00EA4748" w:rsidRPr="00AA6931">
        <w:rPr>
          <w:lang w:val="es-ES"/>
        </w:rPr>
        <w:t>,</w:t>
      </w:r>
      <w:r w:rsidRPr="00AA6931">
        <w:rPr>
          <w:lang w:val="es-ES"/>
        </w:rPr>
        <w:t xml:space="preserve"> </w:t>
      </w:r>
      <w:proofErr w:type="spellStart"/>
      <w:r w:rsidRPr="00AA6931">
        <w:rPr>
          <w:i/>
          <w:lang w:val="es-ES"/>
        </w:rPr>
        <w:t>Antonianum</w:t>
      </w:r>
      <w:proofErr w:type="spellEnd"/>
      <w:r w:rsidRPr="00AA6931">
        <w:rPr>
          <w:lang w:val="es-ES"/>
        </w:rPr>
        <w:t xml:space="preserve"> 11 (1936) 219</w:t>
      </w:r>
      <w:r w:rsidR="00652F05" w:rsidRPr="00AA6931">
        <w:rPr>
          <w:lang w:val="es-ES"/>
        </w:rPr>
        <w:t>-22</w:t>
      </w:r>
      <w:r w:rsidRPr="00AA6931">
        <w:rPr>
          <w:lang w:val="es-ES"/>
        </w:rPr>
        <w:t>2.</w:t>
      </w:r>
    </w:p>
    <w:p w14:paraId="436E9B1E" w14:textId="77777777" w:rsidR="001E756D" w:rsidRPr="00AA6931" w:rsidRDefault="001E756D" w:rsidP="000050B1">
      <w:pPr>
        <w:rPr>
          <w:b/>
          <w:lang w:val="es-ES"/>
        </w:rPr>
      </w:pPr>
    </w:p>
    <w:p w14:paraId="0541AF16" w14:textId="77777777" w:rsidR="00D04F45" w:rsidRDefault="007C5CEC" w:rsidP="000050B1">
      <w:pPr>
        <w:rPr>
          <w:b/>
        </w:rPr>
      </w:pPr>
      <w:r>
        <w:rPr>
          <w:b/>
        </w:rPr>
        <w:t>5</w:t>
      </w:r>
      <w:r w:rsidR="00D04F45">
        <w:rPr>
          <w:b/>
        </w:rPr>
        <w:t>B</w:t>
      </w:r>
      <w:r w:rsidR="00DE6E0E">
        <w:rPr>
          <w:b/>
        </w:rPr>
        <w:t>10</w:t>
      </w:r>
      <w:r w:rsidR="00D04F45">
        <w:rPr>
          <w:b/>
        </w:rPr>
        <w:tab/>
        <w:t>Motives</w:t>
      </w:r>
    </w:p>
    <w:p w14:paraId="43E682A8" w14:textId="77777777" w:rsidR="00D04F45" w:rsidRDefault="00D04F45" w:rsidP="000050B1">
      <w:pPr>
        <w:rPr>
          <w:b/>
        </w:rPr>
      </w:pPr>
    </w:p>
    <w:p w14:paraId="7D2F528D" w14:textId="77777777" w:rsidR="008717B2" w:rsidRPr="00236FFD" w:rsidRDefault="008717B2" w:rsidP="00DE6E0E">
      <w:pPr>
        <w:widowControl w:val="0"/>
        <w:autoSpaceDE w:val="0"/>
        <w:autoSpaceDN w:val="0"/>
        <w:adjustRightInd w:val="0"/>
        <w:ind w:left="720" w:hanging="720"/>
      </w:pPr>
      <w:proofErr w:type="spellStart"/>
      <w:r w:rsidRPr="00236FFD">
        <w:t>Aejmelaeus</w:t>
      </w:r>
      <w:proofErr w:type="spellEnd"/>
      <w:r w:rsidRPr="00236FFD">
        <w:t>, A.</w:t>
      </w:r>
      <w:r w:rsidR="00276D96">
        <w:t xml:space="preserve"> </w:t>
      </w:r>
      <w:r w:rsidR="0080225E">
        <w:t>“</w:t>
      </w:r>
      <w:r w:rsidRPr="00236FFD">
        <w:t>Function and Interpretation of</w:t>
      </w:r>
      <w:r w:rsidR="00B303ED">
        <w:t xml:space="preserve"> </w:t>
      </w:r>
      <w:proofErr w:type="spellStart"/>
      <w:r w:rsidR="00805462" w:rsidRPr="005A35F6">
        <w:rPr>
          <w:rFonts w:ascii="Bwhebb" w:hAnsi="Bwhebb"/>
          <w:sz w:val="30"/>
          <w:szCs w:val="30"/>
        </w:rPr>
        <w:t>yKi</w:t>
      </w:r>
      <w:proofErr w:type="spellEnd"/>
      <w:r w:rsidRPr="00236FFD">
        <w:t xml:space="preserve"> in Biblical Hebrew</w:t>
      </w:r>
      <w:r w:rsidR="0080225E">
        <w:t>”</w:t>
      </w:r>
      <w:r w:rsidR="00EA4748">
        <w:t>,</w:t>
      </w:r>
      <w:r w:rsidRPr="00236FFD">
        <w:t xml:space="preserve"> </w:t>
      </w:r>
      <w:r w:rsidR="00D130D5" w:rsidRPr="00D130D5">
        <w:rPr>
          <w:i/>
        </w:rPr>
        <w:t>Journal of Biblical Literature</w:t>
      </w:r>
      <w:r w:rsidRPr="00236FFD">
        <w:t xml:space="preserve"> 105</w:t>
      </w:r>
      <w:r w:rsidR="00276D96">
        <w:t xml:space="preserve"> (</w:t>
      </w:r>
      <w:r w:rsidR="00276D96" w:rsidRPr="00236FFD">
        <w:t>1986</w:t>
      </w:r>
      <w:r w:rsidR="00276D96">
        <w:t>)</w:t>
      </w:r>
      <w:r w:rsidRPr="00236FFD">
        <w:t xml:space="preserve"> 193-209. </w:t>
      </w:r>
    </w:p>
    <w:p w14:paraId="1B7EDE2A" w14:textId="77777777" w:rsidR="008717B2" w:rsidRPr="00236FFD" w:rsidRDefault="008717B2" w:rsidP="008717B2">
      <w:pPr>
        <w:widowControl w:val="0"/>
        <w:autoSpaceDE w:val="0"/>
        <w:autoSpaceDN w:val="0"/>
        <w:adjustRightInd w:val="0"/>
      </w:pPr>
    </w:p>
    <w:p w14:paraId="6D1DBD4F" w14:textId="77777777" w:rsidR="00C820DE" w:rsidRDefault="00C820DE" w:rsidP="00276D96">
      <w:pPr>
        <w:widowControl w:val="0"/>
        <w:autoSpaceDE w:val="0"/>
        <w:autoSpaceDN w:val="0"/>
        <w:adjustRightInd w:val="0"/>
        <w:ind w:left="720" w:hanging="720"/>
      </w:pPr>
      <w:r w:rsidRPr="00636B15">
        <w:t>Bellis, Alice O.</w:t>
      </w:r>
      <w:r w:rsidR="00276D96">
        <w:t xml:space="preserve"> </w:t>
      </w:r>
      <w:r w:rsidR="0080225E">
        <w:t>“</w:t>
      </w:r>
      <w:r w:rsidRPr="00636B15">
        <w:t>The Gender and Motives of the Wisdom Teacher in Proverbs 7</w:t>
      </w:r>
      <w:r w:rsidR="0080225E">
        <w:t>”</w:t>
      </w:r>
      <w:r w:rsidR="003A6AE5">
        <w:t xml:space="preserve">, in </w:t>
      </w:r>
      <w:r w:rsidRPr="004B382F">
        <w:rPr>
          <w:i/>
        </w:rPr>
        <w:t>Wisdom and Psalms</w:t>
      </w:r>
      <w:r w:rsidR="00315FF6">
        <w:t xml:space="preserve"> (</w:t>
      </w:r>
      <w:proofErr w:type="spellStart"/>
      <w:r w:rsidRPr="00636B15">
        <w:t>Athalya</w:t>
      </w:r>
      <w:proofErr w:type="spellEnd"/>
      <w:r w:rsidRPr="00636B15">
        <w:t xml:space="preserve"> Brenner</w:t>
      </w:r>
      <w:r w:rsidR="003A6AE5">
        <w:t xml:space="preserve"> </w:t>
      </w:r>
      <w:r w:rsidRPr="00636B15">
        <w:t>and Carole R. Fontaine</w:t>
      </w:r>
      <w:r w:rsidR="00103010">
        <w:t xml:space="preserve"> (eds.)</w:t>
      </w:r>
      <w:r w:rsidR="003A6AE5">
        <w:t>;</w:t>
      </w:r>
      <w:r w:rsidR="00276D96">
        <w:t xml:space="preserve"> </w:t>
      </w:r>
      <w:r w:rsidRPr="00636B15">
        <w:t xml:space="preserve">Sheffield: Sheffield Academic Press, </w:t>
      </w:r>
      <w:r w:rsidR="00276D96">
        <w:t>1998</w:t>
      </w:r>
      <w:r w:rsidR="00EA4748">
        <w:t>) 79-91</w:t>
      </w:r>
      <w:r w:rsidR="002373F1">
        <w:t>.</w:t>
      </w:r>
    </w:p>
    <w:p w14:paraId="28F4678D" w14:textId="77777777" w:rsidR="00276D96" w:rsidRDefault="00276D96" w:rsidP="00C820DE">
      <w:pPr>
        <w:widowControl w:val="0"/>
        <w:autoSpaceDE w:val="0"/>
        <w:autoSpaceDN w:val="0"/>
        <w:adjustRightInd w:val="0"/>
        <w:ind w:left="720" w:hanging="720"/>
      </w:pPr>
    </w:p>
    <w:p w14:paraId="43355CC5" w14:textId="77777777" w:rsidR="00C820DE" w:rsidRPr="00636B15" w:rsidRDefault="003A6AE5" w:rsidP="00C820DE">
      <w:pPr>
        <w:widowControl w:val="0"/>
        <w:autoSpaceDE w:val="0"/>
        <w:autoSpaceDN w:val="0"/>
        <w:adjustRightInd w:val="0"/>
        <w:ind w:left="720" w:hanging="720"/>
      </w:pPr>
      <w:r>
        <w:t xml:space="preserve">--. </w:t>
      </w:r>
      <w:r w:rsidR="0080225E">
        <w:t>“</w:t>
      </w:r>
      <w:r w:rsidR="00C820DE" w:rsidRPr="00636B15">
        <w:t>The Gender and Motives of the Wisdom Teacher in Proverbs 7</w:t>
      </w:r>
      <w:r w:rsidR="0080225E">
        <w:t>”</w:t>
      </w:r>
      <w:r w:rsidR="00EA4748">
        <w:t>,</w:t>
      </w:r>
      <w:r w:rsidR="00C820DE" w:rsidRPr="00636B15">
        <w:t xml:space="preserve"> </w:t>
      </w:r>
      <w:r w:rsidR="00C820DE" w:rsidRPr="004B382F">
        <w:rPr>
          <w:i/>
        </w:rPr>
        <w:t>Bulletin for Biblical Research</w:t>
      </w:r>
      <w:r w:rsidR="00C820DE" w:rsidRPr="00636B15">
        <w:t xml:space="preserve"> 6</w:t>
      </w:r>
      <w:r w:rsidR="00276D96">
        <w:t xml:space="preserve"> (1996)</w:t>
      </w:r>
      <w:r w:rsidR="005A35F6">
        <w:t xml:space="preserve"> 15-22 [reprinted, Brenner and Fontaine 1998]).</w:t>
      </w:r>
      <w:r w:rsidR="00C820DE">
        <w:br/>
      </w:r>
    </w:p>
    <w:p w14:paraId="7134D585" w14:textId="77777777" w:rsidR="00E2781A" w:rsidRPr="005E1307" w:rsidRDefault="00E2781A" w:rsidP="00276D96">
      <w:pPr>
        <w:widowControl w:val="0"/>
        <w:autoSpaceDE w:val="0"/>
        <w:autoSpaceDN w:val="0"/>
        <w:adjustRightInd w:val="0"/>
        <w:ind w:left="720" w:hanging="720"/>
      </w:pPr>
      <w:proofErr w:type="spellStart"/>
      <w:r w:rsidRPr="005E1307">
        <w:t>Bjorndalen</w:t>
      </w:r>
      <w:proofErr w:type="spellEnd"/>
      <w:r w:rsidRPr="005E1307">
        <w:t>, Anders J.</w:t>
      </w:r>
      <w:r w:rsidR="00276D96">
        <w:t xml:space="preserve"> </w:t>
      </w:r>
      <w:r w:rsidR="0080225E">
        <w:t>“</w:t>
      </w:r>
      <w:r w:rsidRPr="005E1307">
        <w:t xml:space="preserve">Forms </w:t>
      </w:r>
      <w:r w:rsidR="003A6AE5">
        <w:t>u</w:t>
      </w:r>
      <w:r w:rsidRPr="005E1307">
        <w:t xml:space="preserve">nd </w:t>
      </w:r>
      <w:proofErr w:type="spellStart"/>
      <w:r w:rsidRPr="005E1307">
        <w:t>Inhalt</w:t>
      </w:r>
      <w:proofErr w:type="spellEnd"/>
      <w:r w:rsidRPr="005E1307">
        <w:t xml:space="preserve"> </w:t>
      </w:r>
      <w:r w:rsidR="003A6AE5">
        <w:t>d</w:t>
      </w:r>
      <w:r w:rsidRPr="005E1307">
        <w:t xml:space="preserve">es </w:t>
      </w:r>
      <w:proofErr w:type="spellStart"/>
      <w:r w:rsidR="003A6AE5">
        <w:t>m</w:t>
      </w:r>
      <w:r w:rsidRPr="005E1307">
        <w:t>otivierenden</w:t>
      </w:r>
      <w:proofErr w:type="spellEnd"/>
      <w:r w:rsidRPr="005E1307">
        <w:t xml:space="preserve"> </w:t>
      </w:r>
      <w:proofErr w:type="spellStart"/>
      <w:r w:rsidRPr="005E1307">
        <w:t>Mahnspruches</w:t>
      </w:r>
      <w:proofErr w:type="spellEnd"/>
      <w:r w:rsidR="0080225E">
        <w:t>”</w:t>
      </w:r>
      <w:r w:rsidR="00EA4748">
        <w:t>,</w:t>
      </w:r>
      <w:r w:rsidRPr="005E1307">
        <w:t xml:space="preserve"> </w:t>
      </w:r>
      <w:proofErr w:type="spellStart"/>
      <w:r w:rsidR="0057333D" w:rsidRPr="009315F1">
        <w:rPr>
          <w:i/>
          <w:color w:val="000000"/>
        </w:rPr>
        <w:t>Zeitschrift</w:t>
      </w:r>
      <w:proofErr w:type="spellEnd"/>
      <w:r w:rsidR="0057333D" w:rsidRPr="009315F1">
        <w:rPr>
          <w:i/>
          <w:color w:val="000000"/>
        </w:rPr>
        <w:t xml:space="preserve"> f</w:t>
      </w:r>
      <w:r w:rsidR="0057333D">
        <w:rPr>
          <w:i/>
          <w:color w:val="000000"/>
        </w:rPr>
        <w:t>ü</w:t>
      </w:r>
      <w:r w:rsidR="0057333D" w:rsidRPr="009315F1">
        <w:rPr>
          <w:i/>
          <w:color w:val="000000"/>
        </w:rPr>
        <w:t xml:space="preserve">r die </w:t>
      </w:r>
      <w:proofErr w:type="spellStart"/>
      <w:r w:rsidR="0057333D" w:rsidRPr="009315F1">
        <w:rPr>
          <w:i/>
          <w:color w:val="000000"/>
        </w:rPr>
        <w:t>alttestamentliche</w:t>
      </w:r>
      <w:proofErr w:type="spellEnd"/>
      <w:r w:rsidR="0057333D" w:rsidRPr="009315F1">
        <w:rPr>
          <w:i/>
          <w:color w:val="000000"/>
        </w:rPr>
        <w:t xml:space="preserve"> </w:t>
      </w:r>
      <w:proofErr w:type="spellStart"/>
      <w:r w:rsidR="0057333D" w:rsidRPr="009315F1">
        <w:rPr>
          <w:i/>
          <w:color w:val="000000"/>
        </w:rPr>
        <w:t>Wissenschaft</w:t>
      </w:r>
      <w:proofErr w:type="spellEnd"/>
      <w:r w:rsidRPr="005E1307">
        <w:t xml:space="preserve"> 82</w:t>
      </w:r>
      <w:r w:rsidR="00276D96">
        <w:t xml:space="preserve"> (</w:t>
      </w:r>
      <w:r w:rsidR="00276D96" w:rsidRPr="005E1307">
        <w:t>1970</w:t>
      </w:r>
      <w:r w:rsidR="00276D96">
        <w:t>)</w:t>
      </w:r>
      <w:r w:rsidRPr="005E1307">
        <w:t xml:space="preserve"> 347-</w:t>
      </w:r>
      <w:r w:rsidR="003B726E">
        <w:t>3</w:t>
      </w:r>
      <w:r w:rsidRPr="005E1307">
        <w:t>61.</w:t>
      </w:r>
    </w:p>
    <w:p w14:paraId="12F034FF" w14:textId="77777777" w:rsidR="00E2781A" w:rsidRPr="005E1307" w:rsidRDefault="00E2781A" w:rsidP="00E2781A">
      <w:pPr>
        <w:widowControl w:val="0"/>
        <w:autoSpaceDE w:val="0"/>
        <w:autoSpaceDN w:val="0"/>
        <w:adjustRightInd w:val="0"/>
      </w:pPr>
    </w:p>
    <w:p w14:paraId="242DE0D9" w14:textId="77777777" w:rsidR="00E2781A" w:rsidRDefault="00E2781A" w:rsidP="00E2781A">
      <w:pPr>
        <w:widowControl w:val="0"/>
        <w:autoSpaceDE w:val="0"/>
        <w:autoSpaceDN w:val="0"/>
        <w:adjustRightInd w:val="0"/>
        <w:spacing w:after="240"/>
        <w:ind w:left="720" w:hanging="720"/>
      </w:pPr>
      <w:proofErr w:type="spellStart"/>
      <w:r w:rsidRPr="005E1307">
        <w:t>Chirichigno</w:t>
      </w:r>
      <w:proofErr w:type="spellEnd"/>
      <w:r w:rsidRPr="005E1307">
        <w:t xml:space="preserve">, Greg. </w:t>
      </w:r>
      <w:r w:rsidR="0080225E">
        <w:t>“</w:t>
      </w:r>
      <w:r w:rsidRPr="005E1307">
        <w:t>A Theological Investigation of Motivation in Old Testament Law</w:t>
      </w:r>
      <w:r w:rsidR="0080225E">
        <w:t>”</w:t>
      </w:r>
      <w:r w:rsidR="00EA4748">
        <w:t>,</w:t>
      </w:r>
      <w:r w:rsidRPr="005E1307">
        <w:t xml:space="preserve"> </w:t>
      </w:r>
      <w:r w:rsidRPr="004B382F">
        <w:rPr>
          <w:i/>
        </w:rPr>
        <w:t>Journal of the Evangelical Theological Society</w:t>
      </w:r>
      <w:r w:rsidRPr="005E1307">
        <w:t xml:space="preserve"> 24 (1981) 303-</w:t>
      </w:r>
      <w:r w:rsidR="00A13187">
        <w:t>3</w:t>
      </w:r>
      <w:r w:rsidRPr="005E1307">
        <w:t>13.</w:t>
      </w:r>
    </w:p>
    <w:p w14:paraId="0F179FE1" w14:textId="77777777" w:rsidR="005D6BB9" w:rsidRDefault="005D6BB9" w:rsidP="00E2781A">
      <w:pPr>
        <w:widowControl w:val="0"/>
        <w:autoSpaceDE w:val="0"/>
        <w:autoSpaceDN w:val="0"/>
        <w:adjustRightInd w:val="0"/>
        <w:spacing w:after="240"/>
        <w:ind w:left="720" w:hanging="720"/>
      </w:pPr>
      <w:r>
        <w:t xml:space="preserve">Forti, Tova. </w:t>
      </w:r>
      <w:r w:rsidR="0080225E">
        <w:t>“</w:t>
      </w:r>
      <w:r>
        <w:t xml:space="preserve">The Concept of Reward in </w:t>
      </w:r>
      <w:proofErr w:type="spellStart"/>
      <w:r>
        <w:t>Provderbs</w:t>
      </w:r>
      <w:proofErr w:type="spellEnd"/>
      <w:r>
        <w:t>—Divergent Paradigms of Thought?</w:t>
      </w:r>
      <w:r w:rsidR="0080225E">
        <w:t>”</w:t>
      </w:r>
      <w:r>
        <w:t xml:space="preserve"> </w:t>
      </w:r>
      <w:r w:rsidRPr="007B736A">
        <w:rPr>
          <w:i/>
        </w:rPr>
        <w:t xml:space="preserve">Beit </w:t>
      </w:r>
      <w:proofErr w:type="spellStart"/>
      <w:r w:rsidRPr="007B736A">
        <w:rPr>
          <w:i/>
        </w:rPr>
        <w:t>Mikra</w:t>
      </w:r>
      <w:proofErr w:type="spellEnd"/>
      <w:r>
        <w:t xml:space="preserve"> 53.1 (2008) 105-</w:t>
      </w:r>
      <w:r w:rsidR="00652F05">
        <w:t>1</w:t>
      </w:r>
      <w:r>
        <w:t>23. [Hebrew]</w:t>
      </w:r>
    </w:p>
    <w:p w14:paraId="185D3350" w14:textId="77777777" w:rsidR="00A402A9" w:rsidRPr="005E1307" w:rsidRDefault="00A402A9" w:rsidP="00E2781A">
      <w:pPr>
        <w:widowControl w:val="0"/>
        <w:autoSpaceDE w:val="0"/>
        <w:autoSpaceDN w:val="0"/>
        <w:adjustRightInd w:val="0"/>
        <w:spacing w:after="240"/>
        <w:ind w:left="720" w:hanging="720"/>
      </w:pPr>
      <w:r>
        <w:t xml:space="preserve">--. </w:t>
      </w:r>
      <w:r w:rsidR="0080225E">
        <w:t>“</w:t>
      </w:r>
      <w:r>
        <w:t>The Concept of ‘Reward’ in Proverbs: A Diachronic or Synchronic Approach?</w:t>
      </w:r>
      <w:r w:rsidR="0080225E">
        <w:t>”</w:t>
      </w:r>
      <w:r>
        <w:t xml:space="preserve"> Currents in Biblical Research 12.2 (2014) 129-145. [English]</w:t>
      </w:r>
    </w:p>
    <w:p w14:paraId="4A863CDC" w14:textId="77777777" w:rsidR="00E2781A" w:rsidRPr="005E1307" w:rsidRDefault="00E2781A" w:rsidP="00E2781A">
      <w:pPr>
        <w:widowControl w:val="0"/>
        <w:autoSpaceDE w:val="0"/>
        <w:autoSpaceDN w:val="0"/>
        <w:adjustRightInd w:val="0"/>
        <w:spacing w:after="240"/>
        <w:ind w:left="720" w:hanging="720"/>
      </w:pPr>
      <w:proofErr w:type="spellStart"/>
      <w:r w:rsidRPr="005E1307">
        <w:t>Gemser</w:t>
      </w:r>
      <w:proofErr w:type="spellEnd"/>
      <w:r w:rsidRPr="005E1307">
        <w:t xml:space="preserve">, Berend. </w:t>
      </w:r>
      <w:r w:rsidR="0080225E">
        <w:t>“</w:t>
      </w:r>
      <w:r w:rsidRPr="005E1307">
        <w:t>The Importance of the Motive Clause in Old Testament Law</w:t>
      </w:r>
      <w:r w:rsidR="0080225E">
        <w:t>”</w:t>
      </w:r>
      <w:r w:rsidR="006E5595">
        <w:t xml:space="preserve"> (</w:t>
      </w:r>
      <w:proofErr w:type="spellStart"/>
      <w:r w:rsidRPr="006E5595">
        <w:t>Vetus</w:t>
      </w:r>
      <w:proofErr w:type="spellEnd"/>
      <w:r w:rsidRPr="006E5595">
        <w:t xml:space="preserve"> </w:t>
      </w:r>
      <w:proofErr w:type="spellStart"/>
      <w:r w:rsidRPr="006E5595">
        <w:t>Testamentum</w:t>
      </w:r>
      <w:proofErr w:type="spellEnd"/>
      <w:r w:rsidRPr="006E5595">
        <w:t xml:space="preserve"> </w:t>
      </w:r>
      <w:r w:rsidR="00476CB7">
        <w:t>Supplement</w:t>
      </w:r>
      <w:r w:rsidRPr="006E5595">
        <w:t xml:space="preserve"> 1</w:t>
      </w:r>
      <w:r w:rsidR="006E5595">
        <w:t xml:space="preserve">; Leiden; E.J. Brill, </w:t>
      </w:r>
      <w:r w:rsidRPr="006E5595">
        <w:t>1953</w:t>
      </w:r>
      <w:r w:rsidR="00CB047A" w:rsidRPr="006E5595">
        <w:t>)</w:t>
      </w:r>
      <w:r w:rsidRPr="006E5595">
        <w:t xml:space="preserve"> </w:t>
      </w:r>
      <w:r w:rsidRPr="005E1307">
        <w:t>50-66.</w:t>
      </w:r>
    </w:p>
    <w:p w14:paraId="1AD991A0" w14:textId="77777777" w:rsidR="00E2781A" w:rsidRPr="005E1307" w:rsidRDefault="00E2781A" w:rsidP="00E2781A">
      <w:pPr>
        <w:widowControl w:val="0"/>
        <w:autoSpaceDE w:val="0"/>
        <w:autoSpaceDN w:val="0"/>
        <w:adjustRightInd w:val="0"/>
        <w:spacing w:after="240"/>
        <w:ind w:left="720" w:hanging="720"/>
      </w:pPr>
      <w:r w:rsidRPr="005E1307">
        <w:t xml:space="preserve">Gordon, R.N. </w:t>
      </w:r>
      <w:r w:rsidR="0080225E">
        <w:t>“</w:t>
      </w:r>
      <w:r w:rsidRPr="005E1307">
        <w:t>Motivation in Proverbs</w:t>
      </w:r>
      <w:r w:rsidR="0080225E">
        <w:t>”</w:t>
      </w:r>
      <w:r w:rsidR="00EA4748">
        <w:t>,</w:t>
      </w:r>
      <w:r w:rsidRPr="005E1307">
        <w:t xml:space="preserve"> </w:t>
      </w:r>
      <w:r w:rsidRPr="004B382F">
        <w:rPr>
          <w:i/>
        </w:rPr>
        <w:t>Biblical Theology</w:t>
      </w:r>
      <w:r w:rsidRPr="005E1307">
        <w:t xml:space="preserve"> 25 (1975</w:t>
      </w:r>
      <w:r w:rsidR="00CB047A">
        <w:t>)</w:t>
      </w:r>
      <w:r w:rsidRPr="005E1307">
        <w:t xml:space="preserve"> 49-56.</w:t>
      </w:r>
    </w:p>
    <w:p w14:paraId="27B46877" w14:textId="77777777" w:rsidR="00E2781A" w:rsidRPr="005E1307" w:rsidRDefault="00E2781A" w:rsidP="00E2781A">
      <w:pPr>
        <w:widowControl w:val="0"/>
        <w:autoSpaceDE w:val="0"/>
        <w:autoSpaceDN w:val="0"/>
        <w:adjustRightInd w:val="0"/>
        <w:spacing w:after="240"/>
        <w:ind w:left="720" w:hanging="720"/>
      </w:pPr>
      <w:r w:rsidRPr="005E1307">
        <w:t xml:space="preserve">Hildebrandt, Ted A. </w:t>
      </w:r>
      <w:r w:rsidR="0080225E">
        <w:t>“</w:t>
      </w:r>
      <w:r w:rsidRPr="005E1307">
        <w:t>Motivation and Antithetic Parallelism in Proverbs 10-15</w:t>
      </w:r>
      <w:r w:rsidR="0080225E">
        <w:t>”</w:t>
      </w:r>
      <w:r w:rsidR="00EA4748">
        <w:t>,</w:t>
      </w:r>
      <w:r w:rsidRPr="005E1307">
        <w:t xml:space="preserve"> </w:t>
      </w:r>
      <w:r w:rsidRPr="004B382F">
        <w:rPr>
          <w:i/>
        </w:rPr>
        <w:t>Journal of the Evangelical Theological Society</w:t>
      </w:r>
      <w:r w:rsidR="00CB458A">
        <w:rPr>
          <w:i/>
        </w:rPr>
        <w:t xml:space="preserve"> </w:t>
      </w:r>
      <w:r w:rsidRPr="005E1307">
        <w:t>35.4 (1992</w:t>
      </w:r>
      <w:r w:rsidR="00CB047A">
        <w:t>)</w:t>
      </w:r>
      <w:r w:rsidRPr="005E1307">
        <w:t xml:space="preserve"> 433-</w:t>
      </w:r>
      <w:r w:rsidR="00797092">
        <w:t>4</w:t>
      </w:r>
      <w:r w:rsidRPr="005E1307">
        <w:t>44</w:t>
      </w:r>
      <w:r w:rsidR="00CB458A" w:rsidRPr="00CB458A">
        <w:t xml:space="preserve"> [</w:t>
      </w:r>
      <w:r w:rsidR="006E5595">
        <w:t xml:space="preserve">reprinted </w:t>
      </w:r>
      <w:r w:rsidR="00EA4748" w:rsidRPr="00EA4748">
        <w:t>in</w:t>
      </w:r>
      <w:r w:rsidR="006E5595">
        <w:t xml:space="preserve"> </w:t>
      </w:r>
      <w:proofErr w:type="spellStart"/>
      <w:r w:rsidR="00EA4748" w:rsidRPr="00EA4748">
        <w:t>Zuck</w:t>
      </w:r>
      <w:proofErr w:type="spellEnd"/>
      <w:r w:rsidR="00EA4748">
        <w:t xml:space="preserve"> </w:t>
      </w:r>
      <w:r w:rsidR="003A6AE5">
        <w:t>(</w:t>
      </w:r>
      <w:r w:rsidR="00EA4748">
        <w:t>ed.</w:t>
      </w:r>
      <w:r w:rsidR="003A6AE5">
        <w:t>)</w:t>
      </w:r>
      <w:r w:rsidR="00EA4748">
        <w:t xml:space="preserve"> </w:t>
      </w:r>
      <w:r w:rsidR="00EA4748" w:rsidRPr="00EA4748">
        <w:t>1995</w:t>
      </w:r>
      <w:r w:rsidR="006E5595">
        <w:t>]</w:t>
      </w:r>
      <w:r w:rsidR="00EA4748">
        <w:t>.</w:t>
      </w:r>
    </w:p>
    <w:p w14:paraId="4F185FB1" w14:textId="77777777" w:rsidR="006E5595" w:rsidRPr="005E1307" w:rsidRDefault="006E5595" w:rsidP="006E5595">
      <w:pPr>
        <w:widowControl w:val="0"/>
        <w:autoSpaceDE w:val="0"/>
        <w:autoSpaceDN w:val="0"/>
        <w:adjustRightInd w:val="0"/>
        <w:spacing w:after="240"/>
        <w:ind w:left="720" w:hanging="720"/>
      </w:pPr>
      <w:r w:rsidRPr="005E1307">
        <w:t xml:space="preserve">Hildebrandt, Ted A. </w:t>
      </w:r>
      <w:r w:rsidR="0080225E">
        <w:t>“</w:t>
      </w:r>
      <w:r w:rsidRPr="005E1307">
        <w:t>Motivation and Antithetic Parallelism in Proverbs 10-15</w:t>
      </w:r>
      <w:r w:rsidR="0080225E">
        <w:t>”</w:t>
      </w:r>
      <w:r>
        <w:t>,</w:t>
      </w:r>
      <w:r w:rsidRPr="005E1307">
        <w:t xml:space="preserve"> </w:t>
      </w:r>
      <w:r>
        <w:t xml:space="preserve">in </w:t>
      </w:r>
      <w:r w:rsidRPr="00EA4748">
        <w:rPr>
          <w:i/>
        </w:rPr>
        <w:t>Learning from the Sages</w:t>
      </w:r>
      <w:r w:rsidRPr="00EA4748">
        <w:t xml:space="preserve"> </w:t>
      </w:r>
      <w:r>
        <w:t xml:space="preserve">(R. </w:t>
      </w:r>
      <w:proofErr w:type="spellStart"/>
      <w:r w:rsidRPr="00EA4748">
        <w:t>Zuck</w:t>
      </w:r>
      <w:proofErr w:type="spellEnd"/>
      <w:r w:rsidR="00103010">
        <w:t xml:space="preserve"> (ed.)</w:t>
      </w:r>
      <w:r>
        <w:t>;</w:t>
      </w:r>
      <w:r w:rsidRPr="00EA4748">
        <w:t xml:space="preserve"> </w:t>
      </w:r>
      <w:r>
        <w:t xml:space="preserve">Grand Rapids: Baker, </w:t>
      </w:r>
      <w:r w:rsidRPr="00EA4748">
        <w:t>1995</w:t>
      </w:r>
      <w:r>
        <w:t>) 253-</w:t>
      </w:r>
      <w:r w:rsidR="003B726E">
        <w:t>2</w:t>
      </w:r>
      <w:r>
        <w:t>66.</w:t>
      </w:r>
    </w:p>
    <w:p w14:paraId="751BE78F" w14:textId="77777777" w:rsidR="00E2781A" w:rsidRPr="003510BC" w:rsidRDefault="00E2781A" w:rsidP="00E2781A">
      <w:pPr>
        <w:widowControl w:val="0"/>
        <w:autoSpaceDE w:val="0"/>
        <w:autoSpaceDN w:val="0"/>
        <w:adjustRightInd w:val="0"/>
        <w:spacing w:after="240"/>
        <w:ind w:left="720" w:hanging="720"/>
      </w:pPr>
      <w:r w:rsidRPr="005E1307">
        <w:t xml:space="preserve">Holt, Samuel Craig. Motivation for </w:t>
      </w:r>
      <w:r w:rsidR="00910056">
        <w:t>o</w:t>
      </w:r>
      <w:r w:rsidRPr="005E1307">
        <w:t xml:space="preserve">bedience in the </w:t>
      </w:r>
      <w:r w:rsidR="00910056">
        <w:t>b</w:t>
      </w:r>
      <w:r w:rsidRPr="005E1307">
        <w:t>ook of Proverbs</w:t>
      </w:r>
      <w:r w:rsidR="000B65EE">
        <w:t xml:space="preserve"> </w:t>
      </w:r>
      <w:r w:rsidR="00EA4748">
        <w:t>(</w:t>
      </w:r>
      <w:r w:rsidRPr="003510BC">
        <w:t xml:space="preserve">ThM </w:t>
      </w:r>
      <w:r w:rsidR="00B150FA">
        <w:t>thesis;</w:t>
      </w:r>
      <w:r w:rsidRPr="003510BC">
        <w:t xml:space="preserve"> Dallas Theological Seminary, 1980</w:t>
      </w:r>
      <w:r w:rsidR="00C66390">
        <w:t>).</w:t>
      </w:r>
    </w:p>
    <w:p w14:paraId="4A8F461F" w14:textId="77777777" w:rsidR="00E2781A" w:rsidRPr="003510BC" w:rsidRDefault="00E2781A" w:rsidP="00E2781A">
      <w:pPr>
        <w:widowControl w:val="0"/>
        <w:autoSpaceDE w:val="0"/>
        <w:autoSpaceDN w:val="0"/>
        <w:adjustRightInd w:val="0"/>
        <w:spacing w:after="240"/>
        <w:ind w:left="720" w:hanging="720"/>
      </w:pPr>
      <w:r w:rsidRPr="005E1307">
        <w:rPr>
          <w:lang w:val="fr-FR"/>
        </w:rPr>
        <w:t xml:space="preserve">Leveque, Jean. </w:t>
      </w:r>
      <w:r w:rsidR="0080225E">
        <w:rPr>
          <w:lang w:val="fr-FR"/>
        </w:rPr>
        <w:t>“</w:t>
      </w:r>
      <w:r w:rsidRPr="005E1307">
        <w:rPr>
          <w:lang w:val="fr-FR"/>
        </w:rPr>
        <w:t xml:space="preserve">Les </w:t>
      </w:r>
      <w:r w:rsidR="000B65EE">
        <w:rPr>
          <w:lang w:val="fr-FR"/>
        </w:rPr>
        <w:t>m</w:t>
      </w:r>
      <w:r w:rsidRPr="005E1307">
        <w:rPr>
          <w:lang w:val="fr-FR"/>
        </w:rPr>
        <w:t xml:space="preserve">otivations </w:t>
      </w:r>
      <w:r w:rsidR="000B65EE">
        <w:rPr>
          <w:lang w:val="fr-FR"/>
        </w:rPr>
        <w:t>d</w:t>
      </w:r>
      <w:r w:rsidRPr="005E1307">
        <w:rPr>
          <w:lang w:val="fr-FR"/>
        </w:rPr>
        <w:t xml:space="preserve">e </w:t>
      </w:r>
      <w:r w:rsidR="000B65EE">
        <w:rPr>
          <w:lang w:val="fr-FR"/>
        </w:rPr>
        <w:t>l’</w:t>
      </w:r>
      <w:r w:rsidRPr="005E1307">
        <w:rPr>
          <w:lang w:val="fr-FR"/>
        </w:rPr>
        <w:t xml:space="preserve">acte </w:t>
      </w:r>
      <w:r w:rsidR="000B65EE">
        <w:rPr>
          <w:lang w:val="fr-FR"/>
        </w:rPr>
        <w:t>m</w:t>
      </w:r>
      <w:r w:rsidRPr="005E1307">
        <w:rPr>
          <w:lang w:val="fr-FR"/>
        </w:rPr>
        <w:t xml:space="preserve">oral </w:t>
      </w:r>
      <w:r w:rsidR="000B65EE">
        <w:rPr>
          <w:lang w:val="fr-FR"/>
        </w:rPr>
        <w:t>d</w:t>
      </w:r>
      <w:r w:rsidRPr="005E1307">
        <w:rPr>
          <w:lang w:val="fr-FR"/>
        </w:rPr>
        <w:t xml:space="preserve">ans </w:t>
      </w:r>
      <w:r w:rsidR="000B65EE">
        <w:rPr>
          <w:lang w:val="fr-FR"/>
        </w:rPr>
        <w:t>l</w:t>
      </w:r>
      <w:r w:rsidRPr="005E1307">
        <w:rPr>
          <w:lang w:val="fr-FR"/>
        </w:rPr>
        <w:t xml:space="preserve">e </w:t>
      </w:r>
      <w:r w:rsidR="000B65EE">
        <w:rPr>
          <w:lang w:val="fr-FR"/>
        </w:rPr>
        <w:t>l</w:t>
      </w:r>
      <w:r w:rsidRPr="005E1307">
        <w:rPr>
          <w:lang w:val="fr-FR"/>
        </w:rPr>
        <w:t xml:space="preserve">ivre </w:t>
      </w:r>
      <w:r w:rsidR="000B65EE">
        <w:rPr>
          <w:lang w:val="fr-FR"/>
        </w:rPr>
        <w:t>d</w:t>
      </w:r>
      <w:r w:rsidRPr="005E1307">
        <w:rPr>
          <w:lang w:val="fr-FR"/>
        </w:rPr>
        <w:t xml:space="preserve">es </w:t>
      </w:r>
      <w:r w:rsidR="005A35F6">
        <w:rPr>
          <w:lang w:val="fr-FR"/>
        </w:rPr>
        <w:t>‘</w:t>
      </w:r>
      <w:r w:rsidR="000B65EE">
        <w:rPr>
          <w:lang w:val="fr-FR"/>
        </w:rPr>
        <w:t>P</w:t>
      </w:r>
      <w:r w:rsidRPr="005E1307">
        <w:rPr>
          <w:lang w:val="fr-FR"/>
        </w:rPr>
        <w:t>roverbes</w:t>
      </w:r>
      <w:r w:rsidR="005A35F6">
        <w:rPr>
          <w:lang w:val="fr-FR"/>
        </w:rPr>
        <w:t>’</w:t>
      </w:r>
      <w:r w:rsidR="0080225E">
        <w:rPr>
          <w:lang w:val="fr-FR"/>
        </w:rPr>
        <w:t>”</w:t>
      </w:r>
      <w:r w:rsidR="002D354B">
        <w:rPr>
          <w:lang w:val="fr-FR"/>
        </w:rPr>
        <w:t>,</w:t>
      </w:r>
      <w:r>
        <w:rPr>
          <w:lang w:val="fr-FR"/>
        </w:rPr>
        <w:t xml:space="preserve"> </w:t>
      </w:r>
      <w:r w:rsidR="00E344EF">
        <w:rPr>
          <w:lang w:val="fr-FR"/>
        </w:rPr>
        <w:t xml:space="preserve">in </w:t>
      </w:r>
      <w:r w:rsidRPr="004B382F">
        <w:rPr>
          <w:i/>
          <w:lang w:val="fr-FR"/>
        </w:rPr>
        <w:t xml:space="preserve">Ethique, </w:t>
      </w:r>
      <w:r w:rsidR="000B65EE">
        <w:rPr>
          <w:i/>
          <w:lang w:val="fr-FR"/>
        </w:rPr>
        <w:t>r</w:t>
      </w:r>
      <w:r w:rsidRPr="004B382F">
        <w:rPr>
          <w:i/>
          <w:lang w:val="fr-FR"/>
        </w:rPr>
        <w:t xml:space="preserve">eligion </w:t>
      </w:r>
      <w:r w:rsidR="000B65EE">
        <w:rPr>
          <w:i/>
          <w:lang w:val="fr-FR"/>
        </w:rPr>
        <w:t>e</w:t>
      </w:r>
      <w:r w:rsidRPr="004B382F">
        <w:rPr>
          <w:i/>
          <w:lang w:val="fr-FR"/>
        </w:rPr>
        <w:t xml:space="preserve">t </w:t>
      </w:r>
      <w:r w:rsidR="000B65EE">
        <w:rPr>
          <w:i/>
          <w:lang w:val="fr-FR"/>
        </w:rPr>
        <w:t>f</w:t>
      </w:r>
      <w:r w:rsidRPr="004B382F">
        <w:rPr>
          <w:i/>
          <w:lang w:val="fr-FR"/>
        </w:rPr>
        <w:t>oi</w:t>
      </w:r>
      <w:r w:rsidR="00315FF6">
        <w:rPr>
          <w:lang w:val="fr-FR"/>
        </w:rPr>
        <w:t xml:space="preserve"> (</w:t>
      </w:r>
      <w:r w:rsidRPr="00AA6931">
        <w:rPr>
          <w:lang w:val="fr-FR"/>
        </w:rPr>
        <w:t>J. Dore</w:t>
      </w:r>
      <w:r w:rsidR="00EA4748" w:rsidRPr="00AA6931">
        <w:rPr>
          <w:lang w:val="fr-FR"/>
        </w:rPr>
        <w:t xml:space="preserve"> </w:t>
      </w:r>
      <w:r w:rsidR="00A325C0" w:rsidRPr="00AA6931">
        <w:rPr>
          <w:lang w:val="fr-FR"/>
        </w:rPr>
        <w:t>et al.</w:t>
      </w:r>
      <w:r w:rsidR="00103010" w:rsidRPr="00AA6931">
        <w:rPr>
          <w:lang w:val="fr-FR"/>
        </w:rPr>
        <w:t xml:space="preserve"> </w:t>
      </w:r>
      <w:r w:rsidR="00103010">
        <w:t>(eds.)</w:t>
      </w:r>
      <w:r w:rsidR="00EA4748" w:rsidRPr="003510BC">
        <w:t>;</w:t>
      </w:r>
      <w:r w:rsidRPr="003510BC">
        <w:t xml:space="preserve"> Paris: </w:t>
      </w:r>
      <w:proofErr w:type="spellStart"/>
      <w:r w:rsidRPr="003510BC">
        <w:t>Beauches</w:t>
      </w:r>
      <w:r w:rsidR="000B65EE">
        <w:t>n</w:t>
      </w:r>
      <w:r w:rsidRPr="003510BC">
        <w:t>e</w:t>
      </w:r>
      <w:proofErr w:type="spellEnd"/>
      <w:r w:rsidRPr="003510BC">
        <w:t>, 1985</w:t>
      </w:r>
      <w:r w:rsidR="00EA4748" w:rsidRPr="003510BC">
        <w:t>)</w:t>
      </w:r>
      <w:r w:rsidRPr="003510BC">
        <w:t xml:space="preserve"> 105-</w:t>
      </w:r>
      <w:r w:rsidR="00652F05">
        <w:t>1</w:t>
      </w:r>
      <w:r w:rsidRPr="003510BC">
        <w:t>21.</w:t>
      </w:r>
    </w:p>
    <w:p w14:paraId="7581DFC3" w14:textId="77777777" w:rsidR="00E2781A" w:rsidRPr="005E1307" w:rsidRDefault="00E2781A" w:rsidP="00E2781A">
      <w:pPr>
        <w:widowControl w:val="0"/>
        <w:autoSpaceDE w:val="0"/>
        <w:autoSpaceDN w:val="0"/>
        <w:adjustRightInd w:val="0"/>
        <w:spacing w:after="240"/>
        <w:ind w:left="720" w:hanging="720"/>
      </w:pPr>
      <w:proofErr w:type="spellStart"/>
      <w:r w:rsidRPr="005E1307">
        <w:t>Muilenberg</w:t>
      </w:r>
      <w:proofErr w:type="spellEnd"/>
      <w:r w:rsidRPr="005E1307">
        <w:t xml:space="preserve">, James. </w:t>
      </w:r>
      <w:r w:rsidR="0080225E">
        <w:t>“</w:t>
      </w:r>
      <w:r w:rsidRPr="005E1307">
        <w:t xml:space="preserve">The Linguistic and Rhetorical Usages of the Particle </w:t>
      </w:r>
      <w:r w:rsidR="000B65EE">
        <w:t>‘Ki’</w:t>
      </w:r>
      <w:r w:rsidRPr="005E1307">
        <w:t xml:space="preserve"> in the Old Testament</w:t>
      </w:r>
      <w:r w:rsidR="0080225E">
        <w:t>”</w:t>
      </w:r>
      <w:r w:rsidR="00EA4748">
        <w:t>,</w:t>
      </w:r>
      <w:r w:rsidRPr="005E1307">
        <w:t xml:space="preserve"> </w:t>
      </w:r>
      <w:r w:rsidRPr="004B382F">
        <w:rPr>
          <w:i/>
        </w:rPr>
        <w:t>Hebrew Union College Annual</w:t>
      </w:r>
      <w:r w:rsidRPr="005E1307">
        <w:t xml:space="preserve"> 32 (1961</w:t>
      </w:r>
      <w:r w:rsidR="00CB047A">
        <w:t>)</w:t>
      </w:r>
      <w:r w:rsidRPr="005E1307">
        <w:t xml:space="preserve"> 135-</w:t>
      </w:r>
      <w:r w:rsidR="003B726E">
        <w:t>1</w:t>
      </w:r>
      <w:r w:rsidRPr="005E1307">
        <w:t>60.</w:t>
      </w:r>
    </w:p>
    <w:p w14:paraId="12722724" w14:textId="77777777" w:rsidR="00E2781A" w:rsidRPr="005E1307" w:rsidRDefault="00E2781A" w:rsidP="00E2781A">
      <w:pPr>
        <w:widowControl w:val="0"/>
        <w:autoSpaceDE w:val="0"/>
        <w:autoSpaceDN w:val="0"/>
        <w:adjustRightInd w:val="0"/>
        <w:spacing w:after="240"/>
        <w:ind w:left="720" w:hanging="720"/>
      </w:pPr>
      <w:proofErr w:type="spellStart"/>
      <w:r w:rsidRPr="008366DF">
        <w:t>Postel</w:t>
      </w:r>
      <w:proofErr w:type="spellEnd"/>
      <w:r w:rsidRPr="008366DF">
        <w:t xml:space="preserve">, Henry John. </w:t>
      </w:r>
      <w:r w:rsidRPr="005E1307">
        <w:t xml:space="preserve">The </w:t>
      </w:r>
      <w:r w:rsidR="00EC7477">
        <w:t>f</w:t>
      </w:r>
      <w:r w:rsidRPr="005E1307">
        <w:t xml:space="preserve">orm and </w:t>
      </w:r>
      <w:r w:rsidR="00EC7477">
        <w:t>f</w:t>
      </w:r>
      <w:r w:rsidRPr="005E1307">
        <w:t xml:space="preserve">unction of the </w:t>
      </w:r>
      <w:r w:rsidR="00EC7477">
        <w:t>m</w:t>
      </w:r>
      <w:r w:rsidRPr="005E1307">
        <w:t xml:space="preserve">otive </w:t>
      </w:r>
      <w:r w:rsidR="00EC7477">
        <w:t>c</w:t>
      </w:r>
      <w:r w:rsidRPr="005E1307">
        <w:t>lause in Proverbs 10-29</w:t>
      </w:r>
      <w:r w:rsidR="000B65EE">
        <w:t xml:space="preserve"> (</w:t>
      </w:r>
      <w:r w:rsidR="006A2F96">
        <w:t>Ph.D.</w:t>
      </w:r>
      <w:r w:rsidR="000B65EE">
        <w:t xml:space="preserve"> </w:t>
      </w:r>
      <w:r w:rsidR="00B150FA">
        <w:t>dissertation;</w:t>
      </w:r>
      <w:r w:rsidRPr="005E1307">
        <w:t xml:space="preserve"> University of Iowa, 1976</w:t>
      </w:r>
      <w:r w:rsidR="00C66390">
        <w:t>).</w:t>
      </w:r>
    </w:p>
    <w:p w14:paraId="405447C0" w14:textId="77777777" w:rsidR="008717B2" w:rsidRDefault="008717B2" w:rsidP="000050B1">
      <w:pPr>
        <w:rPr>
          <w:b/>
        </w:rPr>
      </w:pPr>
    </w:p>
    <w:p w14:paraId="7C516903" w14:textId="77777777" w:rsidR="000050B1" w:rsidRDefault="00D04F45" w:rsidP="000050B1">
      <w:pPr>
        <w:rPr>
          <w:b/>
        </w:rPr>
      </w:pPr>
      <w:r>
        <w:rPr>
          <w:b/>
        </w:rPr>
        <w:t>5B1</w:t>
      </w:r>
      <w:r w:rsidR="004175E8">
        <w:rPr>
          <w:b/>
        </w:rPr>
        <w:t>1</w:t>
      </w:r>
      <w:r>
        <w:rPr>
          <w:b/>
        </w:rPr>
        <w:tab/>
      </w:r>
      <w:r w:rsidR="000050B1" w:rsidRPr="000050B1">
        <w:rPr>
          <w:b/>
        </w:rPr>
        <w:t>Numerical</w:t>
      </w:r>
    </w:p>
    <w:p w14:paraId="5A36973E" w14:textId="77777777" w:rsidR="00D04F45" w:rsidRDefault="00D04F45" w:rsidP="000050B1">
      <w:pPr>
        <w:rPr>
          <w:b/>
        </w:rPr>
      </w:pPr>
    </w:p>
    <w:p w14:paraId="7B5508CD" w14:textId="77777777" w:rsidR="002A1508" w:rsidRPr="00236FFD" w:rsidRDefault="002A1508" w:rsidP="00EA4748">
      <w:pPr>
        <w:widowControl w:val="0"/>
        <w:autoSpaceDE w:val="0"/>
        <w:autoSpaceDN w:val="0"/>
        <w:adjustRightInd w:val="0"/>
        <w:ind w:left="720" w:hanging="720"/>
      </w:pPr>
      <w:r w:rsidRPr="00236FFD">
        <w:t>Bea, A.</w:t>
      </w:r>
      <w:r w:rsidR="00EA4748">
        <w:t xml:space="preserve"> </w:t>
      </w:r>
      <w:r w:rsidR="0080225E">
        <w:t>“</w:t>
      </w:r>
      <w:r w:rsidRPr="00236FFD">
        <w:t xml:space="preserve">Der </w:t>
      </w:r>
      <w:proofErr w:type="spellStart"/>
      <w:r w:rsidRPr="00236FFD">
        <w:t>Zahlenspruch</w:t>
      </w:r>
      <w:proofErr w:type="spellEnd"/>
      <w:r w:rsidRPr="00236FFD">
        <w:t xml:space="preserve"> </w:t>
      </w:r>
      <w:proofErr w:type="spellStart"/>
      <w:r w:rsidR="000B65EE">
        <w:t>i</w:t>
      </w:r>
      <w:r w:rsidRPr="00236FFD">
        <w:t>m</w:t>
      </w:r>
      <w:proofErr w:type="spellEnd"/>
      <w:r w:rsidRPr="00236FFD">
        <w:t xml:space="preserve"> </w:t>
      </w:r>
      <w:proofErr w:type="spellStart"/>
      <w:r w:rsidR="00DC69C4">
        <w:t>Hebräi</w:t>
      </w:r>
      <w:r w:rsidRPr="00236FFD">
        <w:t>schen</w:t>
      </w:r>
      <w:proofErr w:type="spellEnd"/>
      <w:r w:rsidRPr="00236FFD">
        <w:t xml:space="preserve"> </w:t>
      </w:r>
      <w:r w:rsidR="000B65EE">
        <w:t>u</w:t>
      </w:r>
      <w:r w:rsidRPr="00236FFD">
        <w:t xml:space="preserve">nd </w:t>
      </w:r>
      <w:proofErr w:type="spellStart"/>
      <w:r w:rsidRPr="00236FFD">
        <w:t>Ugaritischen</w:t>
      </w:r>
      <w:proofErr w:type="spellEnd"/>
      <w:r w:rsidR="0080225E">
        <w:t>”</w:t>
      </w:r>
      <w:r w:rsidR="00EA4748">
        <w:t>,</w:t>
      </w:r>
      <w:r w:rsidRPr="00236FFD">
        <w:t xml:space="preserve"> </w:t>
      </w:r>
      <w:proofErr w:type="spellStart"/>
      <w:r w:rsidR="00880A04" w:rsidRPr="004F5B3C">
        <w:rPr>
          <w:i/>
        </w:rPr>
        <w:t>Biblica</w:t>
      </w:r>
      <w:proofErr w:type="spellEnd"/>
      <w:r w:rsidR="00880A04" w:rsidRPr="00236FFD">
        <w:t xml:space="preserve"> </w:t>
      </w:r>
      <w:r w:rsidRPr="00236FFD">
        <w:t>21</w:t>
      </w:r>
      <w:r w:rsidR="00EA4748">
        <w:t xml:space="preserve"> (1940)</w:t>
      </w:r>
      <w:r w:rsidRPr="00236FFD">
        <w:t xml:space="preserve"> 196-</w:t>
      </w:r>
      <w:r w:rsidR="00244933">
        <w:t>1</w:t>
      </w:r>
      <w:r w:rsidRPr="00236FFD">
        <w:t>98.</w:t>
      </w:r>
    </w:p>
    <w:p w14:paraId="083F942A" w14:textId="77777777" w:rsidR="002A1508" w:rsidRDefault="002A1508" w:rsidP="000050B1">
      <w:pPr>
        <w:rPr>
          <w:b/>
        </w:rPr>
      </w:pPr>
    </w:p>
    <w:p w14:paraId="0A23D41F" w14:textId="77777777" w:rsidR="00E2781A" w:rsidRPr="005E1307" w:rsidRDefault="00E2781A" w:rsidP="00E2781A">
      <w:pPr>
        <w:widowControl w:val="0"/>
        <w:autoSpaceDE w:val="0"/>
        <w:autoSpaceDN w:val="0"/>
        <w:adjustRightInd w:val="0"/>
        <w:spacing w:after="240"/>
        <w:ind w:left="720" w:hanging="720"/>
      </w:pPr>
      <w:r w:rsidRPr="005E1307">
        <w:t xml:space="preserve">Fry, Euan. </w:t>
      </w:r>
      <w:r w:rsidR="0080225E">
        <w:t>“</w:t>
      </w:r>
      <w:r w:rsidRPr="005E1307">
        <w:t>Translating Numerical Proverbs: Proverbs 6:16-19, 30:15-33</w:t>
      </w:r>
      <w:r w:rsidR="0080225E">
        <w:t>”</w:t>
      </w:r>
      <w:r w:rsidR="00EA4748">
        <w:t>,</w:t>
      </w:r>
      <w:r w:rsidRPr="005E1307">
        <w:t xml:space="preserve"> </w:t>
      </w:r>
      <w:r w:rsidRPr="004B382F">
        <w:rPr>
          <w:i/>
        </w:rPr>
        <w:t>Bible Translator</w:t>
      </w:r>
      <w:r w:rsidRPr="005E1307">
        <w:t xml:space="preserve"> 50.4 (1999</w:t>
      </w:r>
      <w:r w:rsidR="00CB047A">
        <w:t>)</w:t>
      </w:r>
      <w:r w:rsidRPr="005E1307">
        <w:t xml:space="preserve"> 427-</w:t>
      </w:r>
      <w:r w:rsidR="000667FF">
        <w:t>4</w:t>
      </w:r>
      <w:r w:rsidRPr="005E1307">
        <w:t>32.</w:t>
      </w:r>
    </w:p>
    <w:p w14:paraId="1B8D59F8" w14:textId="77777777" w:rsidR="00E2781A" w:rsidRPr="005E1307" w:rsidRDefault="00E2781A" w:rsidP="00E2781A">
      <w:pPr>
        <w:widowControl w:val="0"/>
        <w:autoSpaceDE w:val="0"/>
        <w:autoSpaceDN w:val="0"/>
        <w:adjustRightInd w:val="0"/>
        <w:spacing w:after="240"/>
        <w:ind w:left="720" w:hanging="720"/>
      </w:pPr>
      <w:r w:rsidRPr="005E1307">
        <w:lastRenderedPageBreak/>
        <w:t xml:space="preserve">Haran, M. </w:t>
      </w:r>
      <w:r w:rsidR="0080225E">
        <w:t>“</w:t>
      </w:r>
      <w:r w:rsidRPr="005E1307">
        <w:t>Bible Studies: The Literary Application of X/X+1</w:t>
      </w:r>
      <w:r w:rsidR="0080225E">
        <w:t>”</w:t>
      </w:r>
      <w:r w:rsidR="00EA4748">
        <w:t>,</w:t>
      </w:r>
      <w:r w:rsidRPr="005E1307">
        <w:t xml:space="preserve"> </w:t>
      </w:r>
      <w:proofErr w:type="spellStart"/>
      <w:r w:rsidRPr="004B382F">
        <w:rPr>
          <w:i/>
        </w:rPr>
        <w:t>Tarbiz</w:t>
      </w:r>
      <w:proofErr w:type="spellEnd"/>
      <w:r w:rsidRPr="005E1307">
        <w:t xml:space="preserve"> 39.2 (1969</w:t>
      </w:r>
      <w:r w:rsidR="00CB047A">
        <w:t>)</w:t>
      </w:r>
      <w:r w:rsidRPr="005E1307">
        <w:t xml:space="preserve"> 109-</w:t>
      </w:r>
      <w:r w:rsidR="000667FF">
        <w:t>1</w:t>
      </w:r>
      <w:r w:rsidRPr="005E1307">
        <w:t>36.</w:t>
      </w:r>
    </w:p>
    <w:p w14:paraId="18C1351F" w14:textId="77777777" w:rsidR="00E2781A" w:rsidRPr="005E1307" w:rsidRDefault="005A35F6" w:rsidP="00E2781A">
      <w:pPr>
        <w:widowControl w:val="0"/>
        <w:autoSpaceDE w:val="0"/>
        <w:autoSpaceDN w:val="0"/>
        <w:adjustRightInd w:val="0"/>
        <w:spacing w:after="240"/>
        <w:ind w:left="720" w:hanging="720"/>
      </w:pPr>
      <w:r>
        <w:t>--</w:t>
      </w:r>
      <w:r w:rsidR="00E2781A" w:rsidRPr="005E1307">
        <w:t xml:space="preserve">. </w:t>
      </w:r>
      <w:r w:rsidR="0080225E">
        <w:t>“</w:t>
      </w:r>
      <w:r w:rsidR="00E2781A" w:rsidRPr="005E1307">
        <w:t xml:space="preserve">The Graded Numerical Sequence and the Phenomenon of </w:t>
      </w:r>
      <w:r w:rsidR="000B65EE">
        <w:t>‘</w:t>
      </w:r>
      <w:r w:rsidR="00E2781A" w:rsidRPr="005E1307">
        <w:t>Automatism</w:t>
      </w:r>
      <w:r w:rsidR="000B65EE">
        <w:t>’</w:t>
      </w:r>
      <w:r w:rsidR="00E2781A" w:rsidRPr="005E1307">
        <w:t xml:space="preserve"> in Biblical Poetry</w:t>
      </w:r>
      <w:r w:rsidR="0080225E">
        <w:t>”</w:t>
      </w:r>
      <w:r w:rsidR="006E5595">
        <w:t xml:space="preserve"> </w:t>
      </w:r>
      <w:r w:rsidR="00890CBC">
        <w:t xml:space="preserve">in </w:t>
      </w:r>
      <w:r w:rsidR="00890CBC">
        <w:rPr>
          <w:i/>
        </w:rPr>
        <w:t xml:space="preserve">Congress Volume, </w:t>
      </w:r>
      <w:proofErr w:type="spellStart"/>
      <w:r w:rsidR="00890CBC">
        <w:rPr>
          <w:i/>
        </w:rPr>
        <w:t>Upsalla</w:t>
      </w:r>
      <w:proofErr w:type="spellEnd"/>
      <w:r w:rsidR="00890CBC">
        <w:rPr>
          <w:i/>
        </w:rPr>
        <w:t xml:space="preserve"> 1971</w:t>
      </w:r>
      <w:r w:rsidR="00890CBC">
        <w:t xml:space="preserve"> </w:t>
      </w:r>
      <w:r w:rsidR="006E5595">
        <w:t>(</w:t>
      </w:r>
      <w:proofErr w:type="spellStart"/>
      <w:r w:rsidR="00E2781A" w:rsidRPr="006E5595">
        <w:t>Vetus</w:t>
      </w:r>
      <w:proofErr w:type="spellEnd"/>
      <w:r w:rsidR="00E2781A" w:rsidRPr="006E5595">
        <w:t xml:space="preserve"> </w:t>
      </w:r>
      <w:proofErr w:type="spellStart"/>
      <w:r w:rsidR="00E2781A" w:rsidRPr="006E5595">
        <w:t>Testamentum</w:t>
      </w:r>
      <w:proofErr w:type="spellEnd"/>
      <w:r w:rsidR="00E2781A" w:rsidRPr="006E5595">
        <w:t xml:space="preserve"> </w:t>
      </w:r>
      <w:r w:rsidR="00476CB7">
        <w:t>Supplement</w:t>
      </w:r>
      <w:r w:rsidR="00E2781A" w:rsidRPr="005E1307">
        <w:t xml:space="preserve"> 22</w:t>
      </w:r>
      <w:r w:rsidR="006E5595">
        <w:t xml:space="preserve">; Leiden: E.J. Brill, </w:t>
      </w:r>
      <w:r w:rsidR="00E2781A" w:rsidRPr="005E1307">
        <w:t>1972)</w:t>
      </w:r>
      <w:r w:rsidR="00EA4748">
        <w:t xml:space="preserve"> 238-</w:t>
      </w:r>
      <w:r w:rsidR="003B726E">
        <w:t>2</w:t>
      </w:r>
      <w:r w:rsidR="00CF61C9">
        <w:t>67</w:t>
      </w:r>
      <w:r w:rsidR="00E2781A" w:rsidRPr="005E1307">
        <w:t>.</w:t>
      </w:r>
    </w:p>
    <w:p w14:paraId="471F9850" w14:textId="77777777" w:rsidR="00E2781A" w:rsidRPr="005E1307" w:rsidRDefault="00E2781A" w:rsidP="00E2781A">
      <w:pPr>
        <w:widowControl w:val="0"/>
        <w:autoSpaceDE w:val="0"/>
        <w:autoSpaceDN w:val="0"/>
        <w:adjustRightInd w:val="0"/>
        <w:spacing w:after="240"/>
        <w:ind w:left="720" w:hanging="720"/>
      </w:pPr>
      <w:r w:rsidRPr="005E1307">
        <w:t xml:space="preserve">Ogden, Graham S. </w:t>
      </w:r>
      <w:r w:rsidR="0080225E">
        <w:t>“</w:t>
      </w:r>
      <w:r w:rsidRPr="005E1307">
        <w:t>Numerical Sayings in Israelite Wisdom and in Confucius</w:t>
      </w:r>
      <w:r w:rsidR="0080225E">
        <w:t>”</w:t>
      </w:r>
      <w:r w:rsidR="00CF61C9">
        <w:t>,</w:t>
      </w:r>
      <w:r w:rsidRPr="005E1307">
        <w:t xml:space="preserve"> </w:t>
      </w:r>
      <w:r w:rsidRPr="004B382F">
        <w:rPr>
          <w:i/>
        </w:rPr>
        <w:t xml:space="preserve">Taiwan Journal of Theology </w:t>
      </w:r>
      <w:r w:rsidRPr="005E1307">
        <w:t>3 (1981</w:t>
      </w:r>
      <w:r w:rsidR="00CB047A">
        <w:t>)</w:t>
      </w:r>
      <w:r w:rsidRPr="005E1307">
        <w:t xml:space="preserve"> 145-</w:t>
      </w:r>
      <w:r w:rsidR="00960BD1">
        <w:t>1</w:t>
      </w:r>
      <w:r w:rsidRPr="005E1307">
        <w:t>76.</w:t>
      </w:r>
    </w:p>
    <w:p w14:paraId="22231BCB" w14:textId="77777777" w:rsidR="00E2781A" w:rsidRPr="005E1307" w:rsidRDefault="00E2781A" w:rsidP="002C47BC">
      <w:pPr>
        <w:widowControl w:val="0"/>
        <w:autoSpaceDE w:val="0"/>
        <w:autoSpaceDN w:val="0"/>
        <w:adjustRightInd w:val="0"/>
        <w:spacing w:after="240"/>
        <w:ind w:left="720" w:hanging="720"/>
      </w:pPr>
      <w:r w:rsidRPr="005E1307">
        <w:t xml:space="preserve">Roth, Wolfgang. </w:t>
      </w:r>
      <w:r w:rsidRPr="004B382F">
        <w:rPr>
          <w:i/>
        </w:rPr>
        <w:t>Numerical Sayings in the Old Testament</w:t>
      </w:r>
      <w:r w:rsidRPr="005E1307">
        <w:t xml:space="preserve"> </w:t>
      </w:r>
      <w:r w:rsidR="00CF61C9">
        <w:t>(</w:t>
      </w:r>
      <w:proofErr w:type="spellStart"/>
      <w:r w:rsidRPr="000B65EE">
        <w:t>Vetus</w:t>
      </w:r>
      <w:proofErr w:type="spellEnd"/>
      <w:r w:rsidRPr="000B65EE">
        <w:t xml:space="preserve"> </w:t>
      </w:r>
      <w:proofErr w:type="spellStart"/>
      <w:r w:rsidRPr="000B65EE">
        <w:t>Testamentum</w:t>
      </w:r>
      <w:proofErr w:type="spellEnd"/>
      <w:r w:rsidRPr="000B65EE">
        <w:t xml:space="preserve"> </w:t>
      </w:r>
      <w:r w:rsidR="00476CB7">
        <w:t>Supplement</w:t>
      </w:r>
      <w:r w:rsidRPr="005E1307">
        <w:t xml:space="preserve"> 13</w:t>
      </w:r>
      <w:r w:rsidR="00CF61C9">
        <w:t>;</w:t>
      </w:r>
      <w:r w:rsidRPr="005E1307">
        <w:t xml:space="preserve"> </w:t>
      </w:r>
      <w:r w:rsidR="002C47BC">
        <w:t xml:space="preserve">Bruce W. Anderson (ed.); </w:t>
      </w:r>
      <w:r w:rsidRPr="005E1307">
        <w:t xml:space="preserve">Leiden: </w:t>
      </w:r>
      <w:r w:rsidR="00A71380">
        <w:t>E.J. Brill</w:t>
      </w:r>
      <w:r w:rsidRPr="005E1307">
        <w:t>, 1965</w:t>
      </w:r>
      <w:r w:rsidR="00C66390">
        <w:t>).</w:t>
      </w:r>
    </w:p>
    <w:p w14:paraId="37EDEF59" w14:textId="77777777" w:rsidR="00E2781A" w:rsidRPr="005E1307" w:rsidRDefault="00E2781A" w:rsidP="00E2781A">
      <w:pPr>
        <w:widowControl w:val="0"/>
        <w:autoSpaceDE w:val="0"/>
        <w:autoSpaceDN w:val="0"/>
        <w:adjustRightInd w:val="0"/>
        <w:spacing w:after="240"/>
        <w:ind w:left="720" w:hanging="720"/>
      </w:pPr>
      <w:r w:rsidRPr="005E1307">
        <w:t xml:space="preserve">Stevenson, W. B. </w:t>
      </w:r>
      <w:r w:rsidR="0080225E">
        <w:t>“</w:t>
      </w:r>
      <w:r w:rsidRPr="005E1307">
        <w:t>A Mnemonic Use of Numbers in Proverbs and Ben Sira</w:t>
      </w:r>
      <w:r w:rsidR="0080225E">
        <w:t>”</w:t>
      </w:r>
      <w:r w:rsidR="00CF61C9">
        <w:t>,</w:t>
      </w:r>
      <w:r w:rsidRPr="005E1307">
        <w:t xml:space="preserve"> </w:t>
      </w:r>
      <w:r w:rsidRPr="004B382F">
        <w:rPr>
          <w:i/>
        </w:rPr>
        <w:t>Glasgow University Oriental Society Transactions</w:t>
      </w:r>
      <w:r w:rsidRPr="005E1307">
        <w:t xml:space="preserve"> 9 (1938/39</w:t>
      </w:r>
      <w:r w:rsidR="00CB047A">
        <w:t>)</w:t>
      </w:r>
      <w:r w:rsidRPr="005E1307">
        <w:t xml:space="preserve"> 26-38.</w:t>
      </w:r>
    </w:p>
    <w:p w14:paraId="3E03F070" w14:textId="77777777" w:rsidR="00E2781A" w:rsidRPr="005E1307" w:rsidRDefault="00E2781A" w:rsidP="00E2781A">
      <w:pPr>
        <w:widowControl w:val="0"/>
        <w:autoSpaceDE w:val="0"/>
        <w:autoSpaceDN w:val="0"/>
        <w:adjustRightInd w:val="0"/>
        <w:spacing w:after="240"/>
        <w:ind w:left="720" w:hanging="720"/>
      </w:pPr>
      <w:r w:rsidRPr="005E1307">
        <w:t xml:space="preserve">Weiss, M. </w:t>
      </w:r>
      <w:r w:rsidR="0080225E">
        <w:t>“</w:t>
      </w:r>
      <w:r w:rsidRPr="005E1307">
        <w:t>The Pattern of Numerical Sequence in Amos 1-2: A Re-Examination</w:t>
      </w:r>
      <w:r w:rsidR="0080225E">
        <w:t>”</w:t>
      </w:r>
      <w:r w:rsidR="00CF61C9">
        <w:t>,</w:t>
      </w:r>
      <w:r w:rsidRPr="005E1307">
        <w:t xml:space="preserve"> </w:t>
      </w:r>
      <w:r w:rsidRPr="004B382F">
        <w:rPr>
          <w:i/>
        </w:rPr>
        <w:t>Journal of Biblical Literature</w:t>
      </w:r>
      <w:r w:rsidRPr="005E1307">
        <w:t xml:space="preserve"> 86 (1967</w:t>
      </w:r>
      <w:r w:rsidR="00CB047A">
        <w:t>)</w:t>
      </w:r>
      <w:r w:rsidRPr="005E1307">
        <w:t xml:space="preserve"> 416-</w:t>
      </w:r>
      <w:r w:rsidR="00652F05">
        <w:t>4</w:t>
      </w:r>
      <w:r w:rsidRPr="005E1307">
        <w:t>23.</w:t>
      </w:r>
    </w:p>
    <w:p w14:paraId="382BE0FD" w14:textId="77777777" w:rsidR="00E2781A" w:rsidRPr="005E1307" w:rsidRDefault="00E2781A" w:rsidP="00E2781A">
      <w:pPr>
        <w:widowControl w:val="0"/>
        <w:autoSpaceDE w:val="0"/>
        <w:autoSpaceDN w:val="0"/>
        <w:adjustRightInd w:val="0"/>
        <w:spacing w:after="240"/>
        <w:ind w:left="720" w:hanging="720"/>
      </w:pPr>
      <w:r w:rsidRPr="005E1307">
        <w:t xml:space="preserve">Wright, Addison G. </w:t>
      </w:r>
      <w:r w:rsidR="0080225E">
        <w:t>“</w:t>
      </w:r>
      <w:r w:rsidRPr="005E1307">
        <w:t>Numerical Patterns in the Book of Wisdom</w:t>
      </w:r>
      <w:r w:rsidR="0080225E">
        <w:t>”</w:t>
      </w:r>
      <w:r w:rsidR="00CF61C9">
        <w:t>,</w:t>
      </w:r>
      <w:r w:rsidRPr="005E1307">
        <w:t xml:space="preserve"> </w:t>
      </w:r>
      <w:r w:rsidRPr="004B382F">
        <w:rPr>
          <w:i/>
        </w:rPr>
        <w:t>Catholic Biblical Quarterly</w:t>
      </w:r>
      <w:r w:rsidRPr="005E1307">
        <w:t xml:space="preserve"> 29 (1967</w:t>
      </w:r>
      <w:r w:rsidR="00CB047A">
        <w:t>)</w:t>
      </w:r>
      <w:r w:rsidRPr="005E1307">
        <w:t xml:space="preserve"> 524-</w:t>
      </w:r>
      <w:r w:rsidR="000667FF">
        <w:t>5</w:t>
      </w:r>
      <w:r w:rsidRPr="005E1307">
        <w:t>38.</w:t>
      </w:r>
    </w:p>
    <w:p w14:paraId="06631DC2" w14:textId="77777777" w:rsidR="00E2781A" w:rsidRDefault="00E2781A" w:rsidP="000050B1">
      <w:pPr>
        <w:rPr>
          <w:b/>
        </w:rPr>
      </w:pPr>
    </w:p>
    <w:p w14:paraId="237958C5" w14:textId="77777777" w:rsidR="000050B1" w:rsidRDefault="00D04F45" w:rsidP="000050B1">
      <w:pPr>
        <w:rPr>
          <w:b/>
        </w:rPr>
      </w:pPr>
      <w:r>
        <w:rPr>
          <w:b/>
        </w:rPr>
        <w:t>5B1</w:t>
      </w:r>
      <w:r w:rsidR="004175E8">
        <w:rPr>
          <w:b/>
        </w:rPr>
        <w:t>2</w:t>
      </w:r>
      <w:r>
        <w:rPr>
          <w:b/>
        </w:rPr>
        <w:tab/>
      </w:r>
      <w:r w:rsidR="000050B1" w:rsidRPr="000050B1">
        <w:rPr>
          <w:b/>
        </w:rPr>
        <w:t>Riddles</w:t>
      </w:r>
    </w:p>
    <w:p w14:paraId="014F4760" w14:textId="77777777" w:rsidR="00D04F45" w:rsidRDefault="00D04F45" w:rsidP="000050B1">
      <w:pPr>
        <w:rPr>
          <w:b/>
        </w:rPr>
      </w:pPr>
    </w:p>
    <w:p w14:paraId="5971DE21" w14:textId="77777777" w:rsidR="006E24E8" w:rsidRPr="008C04EE" w:rsidRDefault="006E24E8" w:rsidP="00276D96">
      <w:pPr>
        <w:widowControl w:val="0"/>
        <w:autoSpaceDE w:val="0"/>
        <w:autoSpaceDN w:val="0"/>
        <w:adjustRightInd w:val="0"/>
        <w:ind w:left="720" w:hanging="720"/>
      </w:pPr>
      <w:r w:rsidRPr="008C04EE">
        <w:t>Abrahams, Roger D.</w:t>
      </w:r>
      <w:r w:rsidR="000B65EE">
        <w:t xml:space="preserve"> </w:t>
      </w:r>
      <w:r w:rsidR="0080225E">
        <w:t>“</w:t>
      </w:r>
      <w:r w:rsidRPr="008C04EE">
        <w:t>Riddles</w:t>
      </w:r>
      <w:r w:rsidR="0080225E">
        <w:t>”</w:t>
      </w:r>
      <w:r w:rsidR="00E344EF">
        <w:t xml:space="preserve">, in </w:t>
      </w:r>
      <w:r w:rsidRPr="004B382F">
        <w:rPr>
          <w:i/>
        </w:rPr>
        <w:t>Folklore and Folklife: An Introduction</w:t>
      </w:r>
      <w:r w:rsidR="00315FF6">
        <w:t xml:space="preserve"> (</w:t>
      </w:r>
      <w:r w:rsidRPr="008C04EE">
        <w:t>Richard M. Dorson</w:t>
      </w:r>
      <w:r w:rsidR="00103010">
        <w:t xml:space="preserve"> (ed.)</w:t>
      </w:r>
      <w:r w:rsidR="00CF61C9">
        <w:t>;</w:t>
      </w:r>
      <w:r w:rsidR="00276D96">
        <w:t xml:space="preserve"> </w:t>
      </w:r>
      <w:r w:rsidRPr="008C04EE">
        <w:t xml:space="preserve">Chicago: University of Chicago Press, </w:t>
      </w:r>
      <w:r w:rsidR="00276D96" w:rsidRPr="008C04EE">
        <w:t>1972</w:t>
      </w:r>
      <w:r w:rsidR="00CF61C9">
        <w:t>) 129-</w:t>
      </w:r>
      <w:r w:rsidR="00797092">
        <w:t>1</w:t>
      </w:r>
      <w:r w:rsidR="00CF61C9">
        <w:t>43</w:t>
      </w:r>
      <w:r w:rsidR="00276D96">
        <w:t>.</w:t>
      </w:r>
    </w:p>
    <w:p w14:paraId="006370EF" w14:textId="77777777" w:rsidR="006E24E8" w:rsidRPr="008C04EE" w:rsidRDefault="006E24E8" w:rsidP="00276D96">
      <w:pPr>
        <w:widowControl w:val="0"/>
        <w:autoSpaceDE w:val="0"/>
        <w:autoSpaceDN w:val="0"/>
        <w:adjustRightInd w:val="0"/>
        <w:ind w:left="720" w:hanging="720"/>
      </w:pPr>
    </w:p>
    <w:p w14:paraId="01F030B5" w14:textId="77777777" w:rsidR="00DC721E" w:rsidRDefault="00DC721E" w:rsidP="00276D96">
      <w:pPr>
        <w:widowControl w:val="0"/>
        <w:autoSpaceDE w:val="0"/>
        <w:autoSpaceDN w:val="0"/>
        <w:adjustRightInd w:val="0"/>
        <w:ind w:left="720" w:hanging="720"/>
      </w:pPr>
      <w:proofErr w:type="spellStart"/>
      <w:r>
        <w:t>Alster</w:t>
      </w:r>
      <w:proofErr w:type="spellEnd"/>
      <w:r>
        <w:t xml:space="preserve">, </w:t>
      </w:r>
      <w:proofErr w:type="spellStart"/>
      <w:r>
        <w:t>Bendt</w:t>
      </w:r>
      <w:proofErr w:type="spellEnd"/>
      <w:r w:rsidR="00276D96">
        <w:t xml:space="preserve">. </w:t>
      </w:r>
      <w:r w:rsidR="0080225E">
        <w:t>“</w:t>
      </w:r>
      <w:r w:rsidR="00263E11" w:rsidRPr="008C04EE">
        <w:t>A Sumerian Riddle Collection</w:t>
      </w:r>
      <w:r w:rsidR="0080225E">
        <w:t>”</w:t>
      </w:r>
      <w:r w:rsidR="00CF61C9">
        <w:t>,</w:t>
      </w:r>
      <w:r w:rsidR="00263E11" w:rsidRPr="008C04EE">
        <w:t xml:space="preserve"> </w:t>
      </w:r>
      <w:r w:rsidR="00263E11" w:rsidRPr="004F5B3C">
        <w:rPr>
          <w:i/>
        </w:rPr>
        <w:t>Journal of Near Eastern Studies</w:t>
      </w:r>
      <w:r w:rsidR="00263E11" w:rsidRPr="008C04EE">
        <w:t xml:space="preserve"> 35</w:t>
      </w:r>
      <w:r w:rsidR="00276D96">
        <w:t xml:space="preserve"> (</w:t>
      </w:r>
      <w:r w:rsidR="00276D96" w:rsidRPr="008C04EE">
        <w:t>1976</w:t>
      </w:r>
      <w:r w:rsidR="00276D96">
        <w:t>)</w:t>
      </w:r>
      <w:r w:rsidR="00263E11" w:rsidRPr="008C04EE">
        <w:t xml:space="preserve"> 263-</w:t>
      </w:r>
      <w:r w:rsidR="003B726E">
        <w:t>2</w:t>
      </w:r>
      <w:r w:rsidR="00263E11" w:rsidRPr="008C04EE">
        <w:t>67.</w:t>
      </w:r>
    </w:p>
    <w:p w14:paraId="768945DA" w14:textId="77777777" w:rsidR="00263E11" w:rsidRDefault="00263E11" w:rsidP="00276D96">
      <w:pPr>
        <w:widowControl w:val="0"/>
        <w:autoSpaceDE w:val="0"/>
        <w:autoSpaceDN w:val="0"/>
        <w:adjustRightInd w:val="0"/>
        <w:ind w:left="720" w:hanging="720"/>
      </w:pPr>
    </w:p>
    <w:p w14:paraId="0B49A9F5" w14:textId="77777777" w:rsidR="00BE0CB0" w:rsidRPr="00236FFD" w:rsidRDefault="00BE0CB0" w:rsidP="00276D96">
      <w:pPr>
        <w:widowControl w:val="0"/>
        <w:autoSpaceDE w:val="0"/>
        <w:autoSpaceDN w:val="0"/>
        <w:adjustRightInd w:val="0"/>
        <w:ind w:left="720" w:hanging="720"/>
      </w:pPr>
      <w:proofErr w:type="spellStart"/>
      <w:r w:rsidRPr="00236FFD">
        <w:t>Basgoz</w:t>
      </w:r>
      <w:proofErr w:type="spellEnd"/>
      <w:r w:rsidRPr="00236FFD">
        <w:t>, Mehmet I.</w:t>
      </w:r>
      <w:r w:rsidR="00276D96">
        <w:t xml:space="preserve"> </w:t>
      </w:r>
      <w:r w:rsidR="0080225E">
        <w:t>“</w:t>
      </w:r>
      <w:r w:rsidRPr="00236FFD">
        <w:t>Riddle-Proverbs and the Related Forms in Turkish Folklore</w:t>
      </w:r>
      <w:r w:rsidR="0080225E">
        <w:t>”</w:t>
      </w:r>
      <w:r w:rsidR="00CF61C9">
        <w:t>,</w:t>
      </w:r>
      <w:r w:rsidRPr="00236FFD">
        <w:t xml:space="preserve"> </w:t>
      </w:r>
      <w:proofErr w:type="spellStart"/>
      <w:r w:rsidR="008A7C16" w:rsidRPr="004F5B3C">
        <w:rPr>
          <w:i/>
        </w:rPr>
        <w:t>Proverbium</w:t>
      </w:r>
      <w:proofErr w:type="spellEnd"/>
      <w:r w:rsidR="008A7C16" w:rsidRPr="00236FFD">
        <w:t xml:space="preserve"> </w:t>
      </w:r>
      <w:r w:rsidRPr="00236FFD">
        <w:t>18</w:t>
      </w:r>
      <w:r w:rsidR="00276D96">
        <w:t xml:space="preserve"> (1972)</w:t>
      </w:r>
      <w:r w:rsidRPr="00236FFD">
        <w:t xml:space="preserve"> 555-</w:t>
      </w:r>
      <w:r w:rsidR="003B726E">
        <w:t>5</w:t>
      </w:r>
      <w:r w:rsidRPr="00236FFD">
        <w:t>68.</w:t>
      </w:r>
    </w:p>
    <w:p w14:paraId="2409D3AD" w14:textId="77777777" w:rsidR="00BE0CB0" w:rsidRDefault="00BE0CB0" w:rsidP="00276D96">
      <w:pPr>
        <w:widowControl w:val="0"/>
        <w:autoSpaceDE w:val="0"/>
        <w:autoSpaceDN w:val="0"/>
        <w:adjustRightInd w:val="0"/>
        <w:ind w:left="720" w:hanging="720"/>
      </w:pPr>
    </w:p>
    <w:p w14:paraId="280A6C1D" w14:textId="77777777" w:rsidR="003A3510" w:rsidRPr="005E1307" w:rsidRDefault="003A3510" w:rsidP="00276D96">
      <w:pPr>
        <w:widowControl w:val="0"/>
        <w:autoSpaceDE w:val="0"/>
        <w:autoSpaceDN w:val="0"/>
        <w:adjustRightInd w:val="0"/>
        <w:ind w:left="720" w:hanging="720"/>
      </w:pPr>
      <w:proofErr w:type="spellStart"/>
      <w:r w:rsidRPr="005E1307">
        <w:t>Beuchat</w:t>
      </w:r>
      <w:proofErr w:type="spellEnd"/>
      <w:r w:rsidRPr="005E1307">
        <w:t>, P.D.</w:t>
      </w:r>
      <w:r w:rsidR="00276D96">
        <w:t xml:space="preserve"> </w:t>
      </w:r>
      <w:r w:rsidR="0080225E">
        <w:t>“</w:t>
      </w:r>
      <w:r w:rsidRPr="005E1307">
        <w:t>Riddles in Bantu</w:t>
      </w:r>
      <w:r w:rsidR="0080225E">
        <w:t>”</w:t>
      </w:r>
      <w:r w:rsidR="00E344EF">
        <w:t xml:space="preserve">, in </w:t>
      </w:r>
      <w:r w:rsidRPr="004B382F">
        <w:rPr>
          <w:i/>
        </w:rPr>
        <w:t>The Study of Folklore</w:t>
      </w:r>
      <w:r w:rsidR="00315FF6">
        <w:t xml:space="preserve"> (</w:t>
      </w:r>
      <w:r w:rsidRPr="005E1307">
        <w:t xml:space="preserve">Alan </w:t>
      </w:r>
      <w:proofErr w:type="spellStart"/>
      <w:r w:rsidRPr="005E1307">
        <w:t>Dundes</w:t>
      </w:r>
      <w:proofErr w:type="spellEnd"/>
      <w:r w:rsidR="00103010">
        <w:t xml:space="preserve"> (ed.)</w:t>
      </w:r>
      <w:r w:rsidR="00CF61C9">
        <w:t>;</w:t>
      </w:r>
      <w:r w:rsidRPr="005E1307">
        <w:t xml:space="preserve"> Englewood Cl</w:t>
      </w:r>
      <w:r w:rsidR="007A716C">
        <w:t>iff</w:t>
      </w:r>
      <w:r w:rsidRPr="005E1307">
        <w:t xml:space="preserve">: Prentice, </w:t>
      </w:r>
      <w:r w:rsidR="00276D96" w:rsidRPr="005E1307">
        <w:t>1965</w:t>
      </w:r>
      <w:r w:rsidR="00CF61C9">
        <w:t>) 182-205</w:t>
      </w:r>
      <w:r w:rsidR="00276D96">
        <w:t>.</w:t>
      </w:r>
    </w:p>
    <w:p w14:paraId="32E26D54" w14:textId="77777777" w:rsidR="003A3510" w:rsidRPr="005E1307" w:rsidRDefault="003A3510" w:rsidP="00276D96">
      <w:pPr>
        <w:widowControl w:val="0"/>
        <w:autoSpaceDE w:val="0"/>
        <w:autoSpaceDN w:val="0"/>
        <w:adjustRightInd w:val="0"/>
        <w:ind w:left="720" w:hanging="720"/>
      </w:pPr>
    </w:p>
    <w:p w14:paraId="3388EC5C" w14:textId="77777777" w:rsidR="003A3510" w:rsidRPr="005E1307" w:rsidRDefault="003A3510" w:rsidP="00276D96">
      <w:pPr>
        <w:widowControl w:val="0"/>
        <w:autoSpaceDE w:val="0"/>
        <w:autoSpaceDN w:val="0"/>
        <w:adjustRightInd w:val="0"/>
        <w:ind w:left="720" w:hanging="720"/>
      </w:pPr>
      <w:r w:rsidRPr="005E1307">
        <w:t>Blauner, D.G.</w:t>
      </w:r>
      <w:r w:rsidR="00276D96">
        <w:t xml:space="preserve"> </w:t>
      </w:r>
      <w:r w:rsidR="0080225E">
        <w:t>“</w:t>
      </w:r>
      <w:r w:rsidRPr="005E1307">
        <w:t>The Early Literary Riddle</w:t>
      </w:r>
      <w:r w:rsidR="0080225E">
        <w:t>”</w:t>
      </w:r>
      <w:r w:rsidR="00CF61C9">
        <w:t>,</w:t>
      </w:r>
      <w:r w:rsidRPr="005E1307">
        <w:t xml:space="preserve"> </w:t>
      </w:r>
      <w:r w:rsidRPr="004B382F">
        <w:rPr>
          <w:i/>
        </w:rPr>
        <w:t>Folklore</w:t>
      </w:r>
      <w:r w:rsidRPr="005E1307">
        <w:t xml:space="preserve"> 78</w:t>
      </w:r>
      <w:r w:rsidR="00276D96">
        <w:t xml:space="preserve"> (</w:t>
      </w:r>
      <w:r w:rsidR="00276D96" w:rsidRPr="005E1307">
        <w:t>1967</w:t>
      </w:r>
      <w:r w:rsidR="00276D96">
        <w:t>)</w:t>
      </w:r>
      <w:r w:rsidRPr="005E1307">
        <w:t xml:space="preserve"> 49-58.</w:t>
      </w:r>
    </w:p>
    <w:p w14:paraId="26E04BC8" w14:textId="77777777" w:rsidR="003A3510" w:rsidRPr="008366DF" w:rsidRDefault="003A3510" w:rsidP="003A3510">
      <w:pPr>
        <w:widowControl w:val="0"/>
        <w:autoSpaceDE w:val="0"/>
        <w:autoSpaceDN w:val="0"/>
        <w:adjustRightInd w:val="0"/>
      </w:pPr>
    </w:p>
    <w:p w14:paraId="05C800A4" w14:textId="77777777" w:rsidR="003A3510" w:rsidRPr="005E1307" w:rsidRDefault="003A3510" w:rsidP="00263E11">
      <w:pPr>
        <w:widowControl w:val="0"/>
        <w:autoSpaceDE w:val="0"/>
        <w:autoSpaceDN w:val="0"/>
        <w:adjustRightInd w:val="0"/>
        <w:ind w:left="720" w:hanging="720"/>
      </w:pPr>
      <w:r w:rsidRPr="005E1307">
        <w:t xml:space="preserve">Briggs, R. D. </w:t>
      </w:r>
      <w:r w:rsidR="0080225E">
        <w:t>“</w:t>
      </w:r>
      <w:r w:rsidRPr="005E1307">
        <w:t>Pre-Sargonic Riddles from Lagash</w:t>
      </w:r>
      <w:r w:rsidR="0080225E">
        <w:t>”</w:t>
      </w:r>
      <w:r w:rsidR="00CF61C9">
        <w:t>,</w:t>
      </w:r>
      <w:r w:rsidRPr="005E1307">
        <w:t xml:space="preserve"> </w:t>
      </w:r>
      <w:r w:rsidRPr="004B382F">
        <w:rPr>
          <w:i/>
        </w:rPr>
        <w:t>Journal of Near Eastern Studies</w:t>
      </w:r>
      <w:r w:rsidRPr="005E1307">
        <w:t xml:space="preserve"> 32 (1973</w:t>
      </w:r>
      <w:r w:rsidR="00CB047A">
        <w:t>)</w:t>
      </w:r>
      <w:r w:rsidRPr="005E1307">
        <w:t xml:space="preserve"> 26-33.</w:t>
      </w:r>
      <w:r w:rsidR="00094793" w:rsidRPr="005E1307">
        <w:t xml:space="preserve"> </w:t>
      </w:r>
    </w:p>
    <w:p w14:paraId="64CD43E8" w14:textId="77777777" w:rsidR="003A3510" w:rsidRPr="005E1307" w:rsidRDefault="003A3510" w:rsidP="003A3510">
      <w:pPr>
        <w:widowControl w:val="0"/>
        <w:autoSpaceDE w:val="0"/>
        <w:autoSpaceDN w:val="0"/>
        <w:adjustRightInd w:val="0"/>
      </w:pPr>
    </w:p>
    <w:p w14:paraId="31B2FB31" w14:textId="77777777" w:rsidR="003A3510" w:rsidRPr="005E1307" w:rsidRDefault="003A3510" w:rsidP="003A3510">
      <w:pPr>
        <w:widowControl w:val="0"/>
        <w:autoSpaceDE w:val="0"/>
        <w:autoSpaceDN w:val="0"/>
        <w:adjustRightInd w:val="0"/>
        <w:spacing w:after="240"/>
        <w:ind w:left="720" w:hanging="720"/>
      </w:pPr>
      <w:r w:rsidRPr="005E1307">
        <w:t xml:space="preserve">Camp, Claudia V., and Carole R. Fontaine. </w:t>
      </w:r>
      <w:r w:rsidR="0080225E">
        <w:t>“</w:t>
      </w:r>
      <w:r w:rsidRPr="005E1307">
        <w:t>The Words of the Wise and Their Riddles</w:t>
      </w:r>
      <w:r w:rsidR="0080225E">
        <w:t>”</w:t>
      </w:r>
      <w:r w:rsidR="00CF61C9">
        <w:t>,</w:t>
      </w:r>
      <w:r>
        <w:t xml:space="preserve"> </w:t>
      </w:r>
      <w:r w:rsidRPr="004B382F">
        <w:rPr>
          <w:i/>
        </w:rPr>
        <w:t>Text and Tradition</w:t>
      </w:r>
      <w:r w:rsidR="00315FF6">
        <w:t xml:space="preserve"> (</w:t>
      </w:r>
      <w:r w:rsidRPr="005E1307">
        <w:t xml:space="preserve">Susan </w:t>
      </w:r>
      <w:proofErr w:type="spellStart"/>
      <w:r w:rsidRPr="005E1307">
        <w:t>Niditch</w:t>
      </w:r>
      <w:proofErr w:type="spellEnd"/>
      <w:r w:rsidR="00103010">
        <w:t xml:space="preserve"> (ed.)</w:t>
      </w:r>
      <w:r w:rsidR="007A716C">
        <w:t xml:space="preserve">; </w:t>
      </w:r>
      <w:r w:rsidRPr="005E1307">
        <w:t>Atlanta: Scholars, 1990</w:t>
      </w:r>
      <w:r w:rsidR="007A716C">
        <w:t>)</w:t>
      </w:r>
      <w:r w:rsidRPr="005E1307">
        <w:t xml:space="preserve"> 127-</w:t>
      </w:r>
      <w:r w:rsidR="002968DB">
        <w:t>1</w:t>
      </w:r>
      <w:r w:rsidRPr="005E1307">
        <w:t>59.</w:t>
      </w:r>
    </w:p>
    <w:p w14:paraId="3A5B4D75" w14:textId="77777777" w:rsidR="00F94394" w:rsidRPr="005E1307" w:rsidRDefault="00F94394" w:rsidP="00F94394">
      <w:pPr>
        <w:widowControl w:val="0"/>
        <w:autoSpaceDE w:val="0"/>
        <w:autoSpaceDN w:val="0"/>
        <w:adjustRightInd w:val="0"/>
        <w:spacing w:after="240"/>
        <w:ind w:left="720" w:hanging="720"/>
      </w:pPr>
      <w:r w:rsidRPr="005E1307">
        <w:t xml:space="preserve">Cray, Ed. </w:t>
      </w:r>
      <w:r w:rsidR="0080225E">
        <w:t>“</w:t>
      </w:r>
      <w:proofErr w:type="spellStart"/>
      <w:r w:rsidRPr="005E1307">
        <w:t>Wellerisms</w:t>
      </w:r>
      <w:proofErr w:type="spellEnd"/>
      <w:r w:rsidRPr="005E1307">
        <w:t xml:space="preserve"> in Riddle Form</w:t>
      </w:r>
      <w:r w:rsidR="0080225E">
        <w:t>”</w:t>
      </w:r>
      <w:r w:rsidR="00CF61C9">
        <w:t>,</w:t>
      </w:r>
      <w:r w:rsidRPr="005E1307">
        <w:t xml:space="preserve"> </w:t>
      </w:r>
      <w:r w:rsidRPr="004B382F">
        <w:rPr>
          <w:i/>
        </w:rPr>
        <w:t>Western Folklore</w:t>
      </w:r>
      <w:r w:rsidRPr="005E1307">
        <w:t xml:space="preserve"> 23 (1964</w:t>
      </w:r>
      <w:r w:rsidR="00CB047A">
        <w:t>)</w:t>
      </w:r>
      <w:r w:rsidRPr="005E1307">
        <w:t xml:space="preserve"> 114-</w:t>
      </w:r>
      <w:r w:rsidR="00A13187">
        <w:t>1</w:t>
      </w:r>
      <w:r w:rsidRPr="005E1307">
        <w:t>16.</w:t>
      </w:r>
    </w:p>
    <w:p w14:paraId="5BB7665B" w14:textId="77777777" w:rsidR="00F94394" w:rsidRPr="005E1307" w:rsidRDefault="00F94394" w:rsidP="00F94394">
      <w:pPr>
        <w:widowControl w:val="0"/>
        <w:autoSpaceDE w:val="0"/>
        <w:autoSpaceDN w:val="0"/>
        <w:adjustRightInd w:val="0"/>
        <w:spacing w:after="240"/>
        <w:ind w:left="720" w:hanging="720"/>
      </w:pPr>
      <w:r w:rsidRPr="005E1307">
        <w:t xml:space="preserve">Georges, Robert A., and Alan </w:t>
      </w:r>
      <w:proofErr w:type="spellStart"/>
      <w:r w:rsidRPr="005E1307">
        <w:t>Dundes</w:t>
      </w:r>
      <w:proofErr w:type="spellEnd"/>
      <w:r w:rsidRPr="005E1307">
        <w:t xml:space="preserve">. </w:t>
      </w:r>
      <w:r w:rsidR="0080225E">
        <w:t>“</w:t>
      </w:r>
      <w:r w:rsidRPr="005E1307">
        <w:t>Toward a Structural Definition of the Riddle</w:t>
      </w:r>
      <w:r w:rsidR="0080225E">
        <w:t>”</w:t>
      </w:r>
      <w:r w:rsidR="00CF61C9">
        <w:t>,</w:t>
      </w:r>
      <w:r w:rsidRPr="005E1307">
        <w:t xml:space="preserve"> </w:t>
      </w:r>
      <w:r w:rsidRPr="004B382F">
        <w:rPr>
          <w:i/>
        </w:rPr>
        <w:lastRenderedPageBreak/>
        <w:t>Journal of American Folklore</w:t>
      </w:r>
      <w:r w:rsidRPr="005E1307">
        <w:t xml:space="preserve"> 76 (1975</w:t>
      </w:r>
      <w:r w:rsidR="00CB047A">
        <w:t>)</w:t>
      </w:r>
      <w:r w:rsidRPr="005E1307">
        <w:t xml:space="preserve"> 111-</w:t>
      </w:r>
      <w:r w:rsidR="00A13187">
        <w:t>1</w:t>
      </w:r>
      <w:r w:rsidRPr="005E1307">
        <w:t>18</w:t>
      </w:r>
      <w:r w:rsidR="007A716C">
        <w:t xml:space="preserve"> [also</w:t>
      </w:r>
      <w:r w:rsidR="00D43A04">
        <w:t xml:space="preserve"> in </w:t>
      </w:r>
      <w:r w:rsidR="00D43A04" w:rsidRPr="00D43A04">
        <w:rPr>
          <w:i/>
        </w:rPr>
        <w:t>Analytic Essays in Folklore</w:t>
      </w:r>
      <w:r w:rsidR="007A716C" w:rsidRPr="007A716C">
        <w:t xml:space="preserve"> </w:t>
      </w:r>
      <w:r w:rsidR="007A716C">
        <w:t>(</w:t>
      </w:r>
      <w:r w:rsidR="00D43A04">
        <w:t xml:space="preserve">Alan </w:t>
      </w:r>
      <w:proofErr w:type="spellStart"/>
      <w:r w:rsidR="00D43A04">
        <w:t>Dundes</w:t>
      </w:r>
      <w:proofErr w:type="spellEnd"/>
      <w:r w:rsidR="00103010">
        <w:t xml:space="preserve"> (ed.)</w:t>
      </w:r>
      <w:r w:rsidR="007A716C">
        <w:t>;</w:t>
      </w:r>
      <w:r w:rsidR="00B303ED">
        <w:t xml:space="preserve"> </w:t>
      </w:r>
      <w:smartTag w:uri="urn:schemas-microsoft-com:office:smarttags" w:element="City">
        <w:smartTag w:uri="urn:schemas-microsoft-com:office:smarttags" w:element="place">
          <w:r w:rsidR="00D43A04">
            <w:t>The Hague</w:t>
          </w:r>
        </w:smartTag>
      </w:smartTag>
      <w:r w:rsidR="00D43A04">
        <w:t>:</w:t>
      </w:r>
      <w:r w:rsidR="00B303ED">
        <w:t xml:space="preserve"> </w:t>
      </w:r>
      <w:r w:rsidR="00D43A04">
        <w:t>Mouton, 1975</w:t>
      </w:r>
      <w:r w:rsidR="00CF61C9">
        <w:t>) 88-102</w:t>
      </w:r>
      <w:r w:rsidR="007A716C">
        <w:t>]</w:t>
      </w:r>
      <w:r w:rsidR="00D43A04">
        <w:t xml:space="preserve">. </w:t>
      </w:r>
    </w:p>
    <w:p w14:paraId="25DE9DA2" w14:textId="77777777" w:rsidR="00F94394" w:rsidRPr="005E1307" w:rsidRDefault="00F94394" w:rsidP="00F94394">
      <w:pPr>
        <w:widowControl w:val="0"/>
        <w:autoSpaceDE w:val="0"/>
        <w:autoSpaceDN w:val="0"/>
        <w:adjustRightInd w:val="0"/>
        <w:spacing w:after="240"/>
        <w:ind w:left="720" w:hanging="720"/>
        <w:rPr>
          <w:color w:val="000000"/>
        </w:rPr>
      </w:pPr>
      <w:r w:rsidRPr="005E1307">
        <w:t xml:space="preserve">Green, Thomas and William </w:t>
      </w:r>
      <w:proofErr w:type="spellStart"/>
      <w:r w:rsidRPr="005E1307">
        <w:t>Pepicello</w:t>
      </w:r>
      <w:proofErr w:type="spellEnd"/>
      <w:r w:rsidRPr="005E1307">
        <w:t xml:space="preserve">. </w:t>
      </w:r>
      <w:r w:rsidR="0080225E">
        <w:t>“</w:t>
      </w:r>
      <w:r w:rsidRPr="005E1307">
        <w:t>The Proverb and Riddle as Folk Enthymemes</w:t>
      </w:r>
      <w:r w:rsidR="0080225E">
        <w:t>”</w:t>
      </w:r>
      <w:r w:rsidR="00CF61C9">
        <w:t>,</w:t>
      </w:r>
      <w:r>
        <w:t xml:space="preserve"> </w:t>
      </w:r>
      <w:r w:rsidR="00124AFD">
        <w:t xml:space="preserve">in </w:t>
      </w:r>
      <w:r w:rsidRPr="004B382F">
        <w:rPr>
          <w:i/>
          <w:color w:val="000000"/>
        </w:rPr>
        <w:t xml:space="preserve">De </w:t>
      </w:r>
      <w:proofErr w:type="spellStart"/>
      <w:r w:rsidRPr="004B382F">
        <w:rPr>
          <w:i/>
          <w:color w:val="000000"/>
        </w:rPr>
        <w:t>Proverbio</w:t>
      </w:r>
      <w:proofErr w:type="spellEnd"/>
      <w:r w:rsidRPr="004B382F">
        <w:rPr>
          <w:i/>
          <w:color w:val="000000"/>
        </w:rPr>
        <w:t>: An Electronic Journal of International Proverb Studies</w:t>
      </w:r>
      <w:r w:rsidRPr="005E1307">
        <w:rPr>
          <w:color w:val="000000"/>
        </w:rPr>
        <w:t xml:space="preserve"> 6.2 (2000</w:t>
      </w:r>
      <w:r w:rsidR="00C66390">
        <w:rPr>
          <w:color w:val="000000"/>
        </w:rPr>
        <w:t>).</w:t>
      </w:r>
      <w:r w:rsidR="00E93914">
        <w:rPr>
          <w:color w:val="000000"/>
        </w:rPr>
        <w:t xml:space="preserve"> [http:/www.deproverbio.com/DPjournal/DP,6,2,00/PROVERBRIDDLE.html]. </w:t>
      </w:r>
    </w:p>
    <w:p w14:paraId="68520AE5" w14:textId="77777777" w:rsidR="00F94394" w:rsidRPr="005E1307" w:rsidRDefault="00F94394" w:rsidP="00F94394">
      <w:pPr>
        <w:widowControl w:val="0"/>
        <w:autoSpaceDE w:val="0"/>
        <w:autoSpaceDN w:val="0"/>
        <w:adjustRightInd w:val="0"/>
        <w:spacing w:after="240"/>
        <w:ind w:left="720" w:hanging="720"/>
      </w:pPr>
      <w:r w:rsidRPr="005E1307">
        <w:t xml:space="preserve">Greenway, John. </w:t>
      </w:r>
      <w:r w:rsidR="0080225E">
        <w:t>“</w:t>
      </w:r>
      <w:r w:rsidRPr="005E1307">
        <w:t>The Literature of Language:</w:t>
      </w:r>
      <w:r>
        <w:t xml:space="preserve"> </w:t>
      </w:r>
      <w:r w:rsidRPr="005E1307">
        <w:t>Riddles and Proverbs</w:t>
      </w:r>
      <w:r w:rsidR="0080225E">
        <w:t>”</w:t>
      </w:r>
      <w:r w:rsidR="00E344EF">
        <w:t xml:space="preserve">, in </w:t>
      </w:r>
      <w:r w:rsidRPr="004B382F">
        <w:rPr>
          <w:i/>
        </w:rPr>
        <w:t>The Primitive Reader: An Anthology of Myths, Tales, Songs, Riddles and Proverbs of Aboriginal Peoples around the World</w:t>
      </w:r>
      <w:r w:rsidR="00315FF6">
        <w:t xml:space="preserve"> (</w:t>
      </w:r>
      <w:r w:rsidRPr="005E1307">
        <w:t>J. Greenway</w:t>
      </w:r>
      <w:r w:rsidR="00103010">
        <w:t xml:space="preserve"> (ed.)</w:t>
      </w:r>
      <w:r w:rsidR="00007F1E">
        <w:t>;</w:t>
      </w:r>
      <w:r w:rsidRPr="005E1307">
        <w:t xml:space="preserve"> Hatboro: Folklore Associates, 1965</w:t>
      </w:r>
      <w:r w:rsidR="00007F1E">
        <w:t>)</w:t>
      </w:r>
      <w:r w:rsidRPr="005E1307">
        <w:t xml:space="preserve"> 148-</w:t>
      </w:r>
      <w:r w:rsidR="00960BD1">
        <w:t>1</w:t>
      </w:r>
      <w:r w:rsidRPr="005E1307">
        <w:t>70.</w:t>
      </w:r>
    </w:p>
    <w:p w14:paraId="2E78D220" w14:textId="77777777" w:rsidR="00F94394" w:rsidRPr="005E1307" w:rsidRDefault="00F94394" w:rsidP="00F94394">
      <w:pPr>
        <w:widowControl w:val="0"/>
        <w:autoSpaceDE w:val="0"/>
        <w:autoSpaceDN w:val="0"/>
        <w:adjustRightInd w:val="0"/>
        <w:spacing w:after="240"/>
        <w:ind w:left="720" w:hanging="720"/>
      </w:pPr>
      <w:r w:rsidRPr="005E1307">
        <w:t xml:space="preserve">Halperin, David J. </w:t>
      </w:r>
      <w:r w:rsidR="0080225E">
        <w:t>“</w:t>
      </w:r>
      <w:r w:rsidRPr="005E1307">
        <w:t>The Book of Remedies, the Canonization of the Solomonic Writing, and the Riddle of Pseudo-Eusebius</w:t>
      </w:r>
      <w:r w:rsidR="0080225E">
        <w:t>”</w:t>
      </w:r>
      <w:r w:rsidR="00007F1E">
        <w:t>,</w:t>
      </w:r>
      <w:r>
        <w:t xml:space="preserve"> </w:t>
      </w:r>
      <w:r w:rsidRPr="004B382F">
        <w:rPr>
          <w:i/>
        </w:rPr>
        <w:t>Jewish Quarterly Review</w:t>
      </w:r>
      <w:r w:rsidRPr="005E1307">
        <w:t xml:space="preserve"> 72 (1982) 269-</w:t>
      </w:r>
      <w:r w:rsidR="00244933">
        <w:t>2</w:t>
      </w:r>
      <w:r w:rsidRPr="005E1307">
        <w:t>92.</w:t>
      </w:r>
    </w:p>
    <w:p w14:paraId="6C21F4C8" w14:textId="77777777" w:rsidR="00F94394" w:rsidRPr="005E1307" w:rsidRDefault="00F94394" w:rsidP="00F94394">
      <w:pPr>
        <w:widowControl w:val="0"/>
        <w:autoSpaceDE w:val="0"/>
        <w:autoSpaceDN w:val="0"/>
        <w:adjustRightInd w:val="0"/>
        <w:spacing w:after="240"/>
        <w:ind w:left="720" w:hanging="720"/>
      </w:pPr>
      <w:r w:rsidRPr="005E1307">
        <w:t xml:space="preserve">Harris, Scott L. </w:t>
      </w:r>
      <w:r w:rsidR="0080225E">
        <w:t>“</w:t>
      </w:r>
      <w:r w:rsidRPr="005E1307">
        <w:t>Figure and Riddle: Prov 1:8-19 and Inner-Biblical Interpretation</w:t>
      </w:r>
      <w:r w:rsidR="0080225E">
        <w:t>”</w:t>
      </w:r>
      <w:r w:rsidR="00007F1E">
        <w:t>,</w:t>
      </w:r>
      <w:r w:rsidRPr="005E1307">
        <w:t xml:space="preserve"> </w:t>
      </w:r>
      <w:r w:rsidRPr="004B382F">
        <w:rPr>
          <w:i/>
        </w:rPr>
        <w:t>Biblical Research</w:t>
      </w:r>
      <w:r w:rsidRPr="005E1307">
        <w:t xml:space="preserve"> 41 (1996</w:t>
      </w:r>
      <w:r w:rsidR="00CB047A">
        <w:t>)</w:t>
      </w:r>
      <w:r w:rsidRPr="005E1307">
        <w:t xml:space="preserve"> 58-76.</w:t>
      </w:r>
    </w:p>
    <w:p w14:paraId="6DB890B8" w14:textId="77777777" w:rsidR="00F94394" w:rsidRPr="005E1307" w:rsidRDefault="00F94394" w:rsidP="00F94394">
      <w:pPr>
        <w:widowControl w:val="0"/>
        <w:autoSpaceDE w:val="0"/>
        <w:autoSpaceDN w:val="0"/>
        <w:adjustRightInd w:val="0"/>
        <w:spacing w:after="240"/>
        <w:ind w:left="720" w:hanging="720"/>
      </w:pPr>
      <w:r w:rsidRPr="005E1307">
        <w:t>Hasan-</w:t>
      </w:r>
      <w:proofErr w:type="spellStart"/>
      <w:r w:rsidRPr="005E1307">
        <w:t>Rokem</w:t>
      </w:r>
      <w:proofErr w:type="spellEnd"/>
      <w:r w:rsidRPr="005E1307">
        <w:t xml:space="preserve">, </w:t>
      </w:r>
      <w:proofErr w:type="spellStart"/>
      <w:r w:rsidRPr="005E1307">
        <w:t>Galit</w:t>
      </w:r>
      <w:proofErr w:type="spellEnd"/>
      <w:r w:rsidRPr="005E1307">
        <w:t xml:space="preserve">. </w:t>
      </w:r>
      <w:r w:rsidR="0080225E">
        <w:t>“</w:t>
      </w:r>
      <w:r w:rsidRPr="005E1307">
        <w:t>Riddle and Proverb: The Relationship Exemplified by an Aramaic Proverb</w:t>
      </w:r>
      <w:r w:rsidR="0080225E">
        <w:t>”</w:t>
      </w:r>
      <w:r w:rsidR="00007F1E">
        <w:t>,</w:t>
      </w:r>
      <w:r w:rsidRPr="005E1307">
        <w:t xml:space="preserve"> </w:t>
      </w:r>
      <w:proofErr w:type="spellStart"/>
      <w:r w:rsidRPr="004B382F">
        <w:rPr>
          <w:i/>
        </w:rPr>
        <w:t>Proverbium</w:t>
      </w:r>
      <w:proofErr w:type="spellEnd"/>
      <w:r w:rsidRPr="005E1307">
        <w:t xml:space="preserve"> 24 (1974</w:t>
      </w:r>
      <w:r w:rsidR="00CB047A">
        <w:t>)</w:t>
      </w:r>
      <w:r w:rsidRPr="005E1307">
        <w:t xml:space="preserve"> 935-</w:t>
      </w:r>
      <w:r w:rsidR="00797092">
        <w:t>9</w:t>
      </w:r>
      <w:r w:rsidRPr="005E1307">
        <w:t>40.</w:t>
      </w:r>
    </w:p>
    <w:p w14:paraId="5C94CA9E" w14:textId="77777777" w:rsidR="00F94394" w:rsidRPr="005E1307" w:rsidRDefault="007A716C" w:rsidP="00F94394">
      <w:pPr>
        <w:widowControl w:val="0"/>
        <w:autoSpaceDE w:val="0"/>
        <w:autoSpaceDN w:val="0"/>
        <w:adjustRightInd w:val="0"/>
        <w:spacing w:after="240"/>
        <w:ind w:left="720" w:hanging="720"/>
      </w:pPr>
      <w:r>
        <w:t>Hassell, J.</w:t>
      </w:r>
      <w:r w:rsidR="00F94394" w:rsidRPr="005E1307">
        <w:t xml:space="preserve">W. </w:t>
      </w:r>
      <w:r w:rsidR="0080225E">
        <w:t>“</w:t>
      </w:r>
      <w:r w:rsidR="00F94394" w:rsidRPr="005E1307">
        <w:t>Proverbs in Riddles</w:t>
      </w:r>
      <w:r w:rsidR="0080225E">
        <w:t>”</w:t>
      </w:r>
      <w:r w:rsidR="00007F1E">
        <w:t>,</w:t>
      </w:r>
      <w:r w:rsidR="00F94394" w:rsidRPr="005E1307">
        <w:t xml:space="preserve"> </w:t>
      </w:r>
      <w:proofErr w:type="spellStart"/>
      <w:r w:rsidR="00F94394" w:rsidRPr="004B382F">
        <w:rPr>
          <w:i/>
        </w:rPr>
        <w:t>Proverbium</w:t>
      </w:r>
      <w:proofErr w:type="spellEnd"/>
      <w:r w:rsidR="00F94394" w:rsidRPr="005E1307">
        <w:t xml:space="preserve"> 15 (1970</w:t>
      </w:r>
      <w:r w:rsidR="00CB047A">
        <w:t>)</w:t>
      </w:r>
      <w:r w:rsidR="00F94394" w:rsidRPr="005E1307">
        <w:t xml:space="preserve"> 467-</w:t>
      </w:r>
      <w:r w:rsidR="003B726E">
        <w:t>4</w:t>
      </w:r>
      <w:r w:rsidR="00F94394" w:rsidRPr="005E1307">
        <w:t>69.</w:t>
      </w:r>
    </w:p>
    <w:p w14:paraId="532DFF44" w14:textId="77777777" w:rsidR="00F94394" w:rsidRPr="005E1307" w:rsidRDefault="00F94394" w:rsidP="00F94394">
      <w:pPr>
        <w:widowControl w:val="0"/>
        <w:autoSpaceDE w:val="0"/>
        <w:autoSpaceDN w:val="0"/>
        <w:adjustRightInd w:val="0"/>
        <w:spacing w:after="240"/>
        <w:ind w:left="720" w:hanging="720"/>
      </w:pPr>
      <w:r w:rsidRPr="005E1307">
        <w:t xml:space="preserve">Jansen, William H. </w:t>
      </w:r>
      <w:r w:rsidR="0080225E">
        <w:t>“</w:t>
      </w:r>
      <w:r w:rsidRPr="005E1307">
        <w:t xml:space="preserve">Riddles: </w:t>
      </w:r>
      <w:r w:rsidR="00124AFD">
        <w:t>‘</w:t>
      </w:r>
      <w:r w:rsidRPr="005E1307">
        <w:t>Do-It-Yourself</w:t>
      </w:r>
      <w:r w:rsidR="00124AFD">
        <w:t>’</w:t>
      </w:r>
      <w:r w:rsidRPr="005E1307">
        <w:t xml:space="preserve"> Oracles</w:t>
      </w:r>
      <w:r w:rsidR="0080225E">
        <w:t>”</w:t>
      </w:r>
      <w:r w:rsidR="00E344EF">
        <w:t xml:space="preserve">, in </w:t>
      </w:r>
      <w:r w:rsidRPr="004B382F">
        <w:rPr>
          <w:i/>
        </w:rPr>
        <w:t>Our Living Traditions: An Introduction to American Folklore</w:t>
      </w:r>
      <w:r w:rsidR="00315FF6">
        <w:t xml:space="preserve"> (</w:t>
      </w:r>
      <w:r w:rsidRPr="005E1307">
        <w:t>Tristram P. Coffin</w:t>
      </w:r>
      <w:r w:rsidR="00103010">
        <w:t xml:space="preserve"> (ed.)</w:t>
      </w:r>
      <w:r w:rsidR="00007F1E">
        <w:t>;</w:t>
      </w:r>
      <w:r w:rsidRPr="005E1307">
        <w:t xml:space="preserve"> New York: Basic Books, 1968</w:t>
      </w:r>
      <w:r w:rsidR="00007F1E">
        <w:t>)</w:t>
      </w:r>
      <w:r w:rsidRPr="005E1307">
        <w:t xml:space="preserve"> 204-</w:t>
      </w:r>
      <w:r w:rsidR="00A13187">
        <w:t>2</w:t>
      </w:r>
      <w:r w:rsidRPr="005E1307">
        <w:t>14.</w:t>
      </w:r>
    </w:p>
    <w:p w14:paraId="26A6B4D0" w14:textId="77777777" w:rsidR="00F94394" w:rsidRPr="005E1307" w:rsidRDefault="00F94394" w:rsidP="00F94394">
      <w:pPr>
        <w:widowControl w:val="0"/>
        <w:autoSpaceDE w:val="0"/>
        <w:autoSpaceDN w:val="0"/>
        <w:adjustRightInd w:val="0"/>
        <w:spacing w:after="240"/>
        <w:ind w:left="720" w:hanging="720"/>
      </w:pPr>
      <w:r w:rsidRPr="005E1307">
        <w:t xml:space="preserve">Jordan, A.C. </w:t>
      </w:r>
      <w:r w:rsidR="0080225E">
        <w:t>“</w:t>
      </w:r>
      <w:r w:rsidRPr="005E1307">
        <w:t>Towards an African Literature: Riddles and Proverbs</w:t>
      </w:r>
      <w:r w:rsidR="0080225E">
        <w:t>”</w:t>
      </w:r>
      <w:r w:rsidR="00007F1E">
        <w:t>,</w:t>
      </w:r>
      <w:r w:rsidRPr="005E1307">
        <w:t xml:space="preserve"> </w:t>
      </w:r>
      <w:r w:rsidRPr="004B382F">
        <w:rPr>
          <w:i/>
        </w:rPr>
        <w:t>Africa South</w:t>
      </w:r>
      <w:r w:rsidRPr="005E1307">
        <w:t xml:space="preserve"> 2 (1958</w:t>
      </w:r>
      <w:r w:rsidR="00CB047A">
        <w:t>)</w:t>
      </w:r>
      <w:r w:rsidRPr="005E1307">
        <w:t xml:space="preserve"> 101-</w:t>
      </w:r>
      <w:r w:rsidR="00797092">
        <w:t>10</w:t>
      </w:r>
      <w:r w:rsidRPr="005E1307">
        <w:t>4.</w:t>
      </w:r>
    </w:p>
    <w:p w14:paraId="6473529F" w14:textId="77777777" w:rsidR="00F94394" w:rsidRPr="005E1307" w:rsidRDefault="00F94394" w:rsidP="00F94394">
      <w:pPr>
        <w:widowControl w:val="0"/>
        <w:autoSpaceDE w:val="0"/>
        <w:autoSpaceDN w:val="0"/>
        <w:adjustRightInd w:val="0"/>
        <w:spacing w:after="240"/>
        <w:ind w:left="720" w:hanging="720"/>
      </w:pPr>
      <w:proofErr w:type="spellStart"/>
      <w:r w:rsidRPr="005E1307">
        <w:t>Kuusi</w:t>
      </w:r>
      <w:proofErr w:type="spellEnd"/>
      <w:r w:rsidRPr="005E1307">
        <w:t xml:space="preserve">, Anna-Leena. </w:t>
      </w:r>
      <w:r w:rsidR="0080225E">
        <w:t>“</w:t>
      </w:r>
      <w:r w:rsidRPr="005E1307">
        <w:t>Southwest African Riddle-Proverbs</w:t>
      </w:r>
      <w:r w:rsidR="0080225E">
        <w:t>”</w:t>
      </w:r>
      <w:r w:rsidR="00007F1E">
        <w:t>,</w:t>
      </w:r>
      <w:r w:rsidRPr="005E1307">
        <w:t xml:space="preserve"> </w:t>
      </w:r>
      <w:proofErr w:type="spellStart"/>
      <w:r w:rsidRPr="004B382F">
        <w:rPr>
          <w:i/>
        </w:rPr>
        <w:t>Proverbium</w:t>
      </w:r>
      <w:proofErr w:type="spellEnd"/>
      <w:r w:rsidRPr="005E1307">
        <w:t xml:space="preserve"> 12 (1969</w:t>
      </w:r>
      <w:r w:rsidR="00CB047A">
        <w:t>)</w:t>
      </w:r>
      <w:r w:rsidRPr="005E1307">
        <w:t xml:space="preserve"> 305-</w:t>
      </w:r>
      <w:r w:rsidR="00A13187">
        <w:t>3</w:t>
      </w:r>
      <w:r w:rsidRPr="005E1307">
        <w:t>12.</w:t>
      </w:r>
    </w:p>
    <w:p w14:paraId="37358D68" w14:textId="77777777" w:rsidR="00F94394" w:rsidRPr="005E1307" w:rsidRDefault="00F94394" w:rsidP="00F94394">
      <w:pPr>
        <w:widowControl w:val="0"/>
        <w:autoSpaceDE w:val="0"/>
        <w:autoSpaceDN w:val="0"/>
        <w:adjustRightInd w:val="0"/>
        <w:spacing w:after="240"/>
        <w:ind w:left="720" w:hanging="720"/>
      </w:pPr>
      <w:r w:rsidRPr="005E1307">
        <w:t xml:space="preserve">Lesley, Arthur M. </w:t>
      </w:r>
      <w:r w:rsidR="0080225E">
        <w:t>“</w:t>
      </w:r>
      <w:r w:rsidRPr="005E1307">
        <w:t xml:space="preserve">Proverbs, </w:t>
      </w:r>
      <w:r w:rsidR="00124AFD">
        <w:t>F</w:t>
      </w:r>
      <w:r w:rsidRPr="005E1307">
        <w:t xml:space="preserve">igures, and </w:t>
      </w:r>
      <w:r w:rsidR="00124AFD">
        <w:t>R</w:t>
      </w:r>
      <w:r w:rsidRPr="005E1307">
        <w:t xml:space="preserve">iddles: </w:t>
      </w:r>
      <w:r w:rsidR="00124AFD">
        <w:t>T</w:t>
      </w:r>
      <w:r w:rsidRPr="005E1307">
        <w:t xml:space="preserve">he Dialogues of Love as a Hebrew </w:t>
      </w:r>
      <w:r w:rsidR="00124AFD">
        <w:t>H</w:t>
      </w:r>
      <w:r w:rsidRPr="005E1307">
        <w:t xml:space="preserve">umanist </w:t>
      </w:r>
      <w:r w:rsidR="00124AFD">
        <w:t>C</w:t>
      </w:r>
      <w:r w:rsidRPr="005E1307">
        <w:t>omposition</w:t>
      </w:r>
      <w:r w:rsidR="0080225E">
        <w:t>”</w:t>
      </w:r>
      <w:r w:rsidR="00E344EF">
        <w:t xml:space="preserve">, in </w:t>
      </w:r>
      <w:r w:rsidRPr="004B382F">
        <w:rPr>
          <w:i/>
        </w:rPr>
        <w:t xml:space="preserve">Midrashic Imagination: Jewish </w:t>
      </w:r>
      <w:r w:rsidR="007A716C">
        <w:rPr>
          <w:i/>
        </w:rPr>
        <w:t>E</w:t>
      </w:r>
      <w:r w:rsidRPr="004B382F">
        <w:rPr>
          <w:i/>
        </w:rPr>
        <w:t xml:space="preserve">xegesis, </w:t>
      </w:r>
      <w:r w:rsidR="007A716C">
        <w:rPr>
          <w:i/>
        </w:rPr>
        <w:t>T</w:t>
      </w:r>
      <w:r w:rsidRPr="004B382F">
        <w:rPr>
          <w:i/>
        </w:rPr>
        <w:t xml:space="preserve">hought and </w:t>
      </w:r>
      <w:r w:rsidR="007A716C">
        <w:rPr>
          <w:i/>
        </w:rPr>
        <w:t>H</w:t>
      </w:r>
      <w:r w:rsidRPr="004B382F">
        <w:rPr>
          <w:i/>
        </w:rPr>
        <w:t>istory</w:t>
      </w:r>
      <w:r>
        <w:t xml:space="preserve"> </w:t>
      </w:r>
      <w:r w:rsidR="00007F1E">
        <w:t>(</w:t>
      </w:r>
      <w:r w:rsidRPr="005E1307">
        <w:t xml:space="preserve">Michael </w:t>
      </w:r>
      <w:proofErr w:type="spellStart"/>
      <w:r w:rsidRPr="005E1307">
        <w:t>Fishbane</w:t>
      </w:r>
      <w:proofErr w:type="spellEnd"/>
      <w:r w:rsidR="00103010">
        <w:t xml:space="preserve"> (ed.)</w:t>
      </w:r>
      <w:r w:rsidR="00007F1E">
        <w:t>;</w:t>
      </w:r>
      <w:r>
        <w:t xml:space="preserve"> </w:t>
      </w:r>
      <w:r w:rsidRPr="005E1307">
        <w:t>Albany:</w:t>
      </w:r>
      <w:r>
        <w:t xml:space="preserve"> </w:t>
      </w:r>
      <w:r w:rsidRPr="005E1307">
        <w:t>State University of New York Press, 1993</w:t>
      </w:r>
      <w:r w:rsidR="00C66390">
        <w:t>)</w:t>
      </w:r>
      <w:r>
        <w:t xml:space="preserve"> </w:t>
      </w:r>
      <w:r w:rsidRPr="005E1307">
        <w:t>204-2</w:t>
      </w:r>
      <w:r w:rsidR="00652F05">
        <w:t>2</w:t>
      </w:r>
      <w:r w:rsidRPr="005E1307">
        <w:t>5.</w:t>
      </w:r>
    </w:p>
    <w:p w14:paraId="1C7E9AFC" w14:textId="77777777" w:rsidR="00F94394" w:rsidRPr="005E1307" w:rsidRDefault="00F94394" w:rsidP="00F94394">
      <w:pPr>
        <w:widowControl w:val="0"/>
        <w:autoSpaceDE w:val="0"/>
        <w:autoSpaceDN w:val="0"/>
        <w:adjustRightInd w:val="0"/>
        <w:spacing w:after="240"/>
        <w:ind w:left="720" w:hanging="720"/>
      </w:pPr>
      <w:r w:rsidRPr="005E1307">
        <w:t xml:space="preserve">Messenger, John C. </w:t>
      </w:r>
      <w:r w:rsidR="0080225E">
        <w:t>“</w:t>
      </w:r>
      <w:proofErr w:type="spellStart"/>
      <w:r w:rsidRPr="005E1307">
        <w:t>Anang</w:t>
      </w:r>
      <w:proofErr w:type="spellEnd"/>
      <w:r w:rsidRPr="005E1307">
        <w:t xml:space="preserve"> Proverb-Riddles</w:t>
      </w:r>
      <w:r w:rsidR="0080225E">
        <w:t>”</w:t>
      </w:r>
      <w:r w:rsidR="00007F1E">
        <w:t>,</w:t>
      </w:r>
      <w:r w:rsidRPr="005E1307">
        <w:t xml:space="preserve"> </w:t>
      </w:r>
      <w:r w:rsidRPr="004B382F">
        <w:rPr>
          <w:i/>
        </w:rPr>
        <w:t>Journal of American Folklore</w:t>
      </w:r>
      <w:r w:rsidRPr="005E1307">
        <w:t xml:space="preserve"> 73 (1960</w:t>
      </w:r>
      <w:r w:rsidR="00C66390">
        <w:t>).</w:t>
      </w:r>
    </w:p>
    <w:p w14:paraId="400C84F9" w14:textId="77777777" w:rsidR="00F94394" w:rsidRPr="005E1307" w:rsidRDefault="00F94394" w:rsidP="00F94394">
      <w:pPr>
        <w:widowControl w:val="0"/>
        <w:autoSpaceDE w:val="0"/>
        <w:autoSpaceDN w:val="0"/>
        <w:adjustRightInd w:val="0"/>
        <w:spacing w:after="240"/>
        <w:ind w:left="720" w:hanging="720"/>
      </w:pPr>
      <w:r w:rsidRPr="005E1307">
        <w:t xml:space="preserve">Milner, George B. </w:t>
      </w:r>
      <w:r w:rsidR="0080225E">
        <w:t>“</w:t>
      </w:r>
      <w:r w:rsidRPr="005E1307">
        <w:t>From Proverb to Riddle and Vice Versa</w:t>
      </w:r>
      <w:r w:rsidR="0080225E">
        <w:t>”</w:t>
      </w:r>
      <w:r w:rsidR="002D354B">
        <w:t>,</w:t>
      </w:r>
      <w:r w:rsidRPr="005E1307">
        <w:t xml:space="preserve"> </w:t>
      </w:r>
      <w:proofErr w:type="spellStart"/>
      <w:r w:rsidRPr="004B382F">
        <w:rPr>
          <w:i/>
        </w:rPr>
        <w:t>Proverbium</w:t>
      </w:r>
      <w:proofErr w:type="spellEnd"/>
      <w:r w:rsidRPr="005E1307">
        <w:t xml:space="preserve"> 15 (1970</w:t>
      </w:r>
      <w:r w:rsidR="00CB047A">
        <w:t>)</w:t>
      </w:r>
      <w:r w:rsidRPr="005E1307">
        <w:t xml:space="preserve"> 500-</w:t>
      </w:r>
      <w:r w:rsidR="00652F05">
        <w:t>50</w:t>
      </w:r>
      <w:r w:rsidRPr="005E1307">
        <w:t>2.</w:t>
      </w:r>
    </w:p>
    <w:p w14:paraId="3B560C9D" w14:textId="77777777" w:rsidR="00F94394" w:rsidRPr="005E1307" w:rsidRDefault="00F94394" w:rsidP="00F94394">
      <w:pPr>
        <w:widowControl w:val="0"/>
        <w:autoSpaceDE w:val="0"/>
        <w:autoSpaceDN w:val="0"/>
        <w:adjustRightInd w:val="0"/>
        <w:spacing w:after="240"/>
        <w:ind w:left="720" w:hanging="720"/>
      </w:pPr>
      <w:proofErr w:type="spellStart"/>
      <w:r w:rsidRPr="005E1307">
        <w:t>Ndulute</w:t>
      </w:r>
      <w:proofErr w:type="spellEnd"/>
      <w:r w:rsidRPr="005E1307">
        <w:t xml:space="preserve">, Clement. </w:t>
      </w:r>
      <w:r w:rsidR="0080225E">
        <w:t>“</w:t>
      </w:r>
      <w:r w:rsidRPr="005E1307">
        <w:t xml:space="preserve">Riddles and Proverbs among the </w:t>
      </w:r>
      <w:proofErr w:type="spellStart"/>
      <w:r w:rsidRPr="005E1307">
        <w:t>Wahehe</w:t>
      </w:r>
      <w:proofErr w:type="spellEnd"/>
      <w:r w:rsidRPr="005E1307">
        <w:t>: Proc</w:t>
      </w:r>
      <w:r w:rsidR="00124AFD">
        <w:t>e</w:t>
      </w:r>
      <w:r w:rsidRPr="005E1307">
        <w:t>dure and Social Function</w:t>
      </w:r>
      <w:r w:rsidR="0080225E">
        <w:t>”</w:t>
      </w:r>
      <w:r w:rsidR="00007F1E">
        <w:t>,</w:t>
      </w:r>
      <w:r w:rsidRPr="005E1307">
        <w:t xml:space="preserve"> </w:t>
      </w:r>
      <w:r w:rsidRPr="004B382F">
        <w:rPr>
          <w:i/>
        </w:rPr>
        <w:t>Umma</w:t>
      </w:r>
      <w:r w:rsidRPr="005E1307">
        <w:t xml:space="preserve"> 4 (1974</w:t>
      </w:r>
      <w:r w:rsidR="00CB047A">
        <w:t>)</w:t>
      </w:r>
      <w:r w:rsidRPr="005E1307">
        <w:t xml:space="preserve"> 139-</w:t>
      </w:r>
      <w:r w:rsidR="002968DB">
        <w:t>1</w:t>
      </w:r>
      <w:r w:rsidRPr="005E1307">
        <w:t>51.</w:t>
      </w:r>
    </w:p>
    <w:p w14:paraId="6F2EB9CD" w14:textId="77777777" w:rsidR="00F94394" w:rsidRPr="005E1307" w:rsidRDefault="00F94394" w:rsidP="00F94394">
      <w:pPr>
        <w:widowControl w:val="0"/>
        <w:autoSpaceDE w:val="0"/>
        <w:autoSpaceDN w:val="0"/>
        <w:adjustRightInd w:val="0"/>
        <w:spacing w:after="240"/>
        <w:ind w:left="720" w:hanging="720"/>
      </w:pPr>
      <w:r w:rsidRPr="005E1307">
        <w:t xml:space="preserve">Perdue, Leo G. </w:t>
      </w:r>
      <w:r w:rsidR="0080225E">
        <w:t>“</w:t>
      </w:r>
      <w:r w:rsidRPr="005E1307">
        <w:t>The Riddles of Psalm 49</w:t>
      </w:r>
      <w:r w:rsidR="0080225E">
        <w:t>”</w:t>
      </w:r>
      <w:r w:rsidR="00007F1E">
        <w:t>,</w:t>
      </w:r>
      <w:r w:rsidRPr="005E1307">
        <w:t xml:space="preserve"> </w:t>
      </w:r>
      <w:r w:rsidRPr="004B382F">
        <w:rPr>
          <w:i/>
        </w:rPr>
        <w:t>Journal of Biblical Literature</w:t>
      </w:r>
      <w:r w:rsidRPr="005E1307">
        <w:t xml:space="preserve"> 93 (1974</w:t>
      </w:r>
      <w:r w:rsidR="00CB047A">
        <w:t>)</w:t>
      </w:r>
      <w:r w:rsidRPr="005E1307">
        <w:t xml:space="preserve"> 533-</w:t>
      </w:r>
      <w:r w:rsidR="00797092">
        <w:lastRenderedPageBreak/>
        <w:t>5</w:t>
      </w:r>
      <w:r w:rsidRPr="005E1307">
        <w:t>42.</w:t>
      </w:r>
    </w:p>
    <w:p w14:paraId="6E9AD459" w14:textId="77777777" w:rsidR="00F94394" w:rsidRPr="005E1307" w:rsidRDefault="00F94394" w:rsidP="00F94394">
      <w:pPr>
        <w:widowControl w:val="0"/>
        <w:autoSpaceDE w:val="0"/>
        <w:autoSpaceDN w:val="0"/>
        <w:adjustRightInd w:val="0"/>
        <w:spacing w:after="240"/>
        <w:ind w:left="720" w:hanging="720"/>
      </w:pPr>
      <w:r w:rsidRPr="005E1307">
        <w:t xml:space="preserve">Scott, Charles T. </w:t>
      </w:r>
      <w:r w:rsidR="0080225E">
        <w:t>“</w:t>
      </w:r>
      <w:r w:rsidRPr="005E1307">
        <w:t>On Defining the Riddle: The Problem of a Structural Unit</w:t>
      </w:r>
      <w:r w:rsidR="0080225E">
        <w:t>”</w:t>
      </w:r>
      <w:r w:rsidR="00007F1E">
        <w:t>,</w:t>
      </w:r>
      <w:r w:rsidRPr="005E1307">
        <w:t xml:space="preserve"> </w:t>
      </w:r>
      <w:r w:rsidRPr="004B382F">
        <w:rPr>
          <w:i/>
        </w:rPr>
        <w:t>Genre</w:t>
      </w:r>
      <w:r w:rsidRPr="005E1307">
        <w:t xml:space="preserve"> 2.2 (1969</w:t>
      </w:r>
      <w:r w:rsidR="00CB047A">
        <w:t>)</w:t>
      </w:r>
      <w:r w:rsidRPr="005E1307">
        <w:t xml:space="preserve"> 129-</w:t>
      </w:r>
      <w:r w:rsidR="00797092">
        <w:t>1</w:t>
      </w:r>
      <w:r w:rsidRPr="005E1307">
        <w:t>42</w:t>
      </w:r>
      <w:r w:rsidR="00C66390">
        <w:t>.</w:t>
      </w:r>
    </w:p>
    <w:p w14:paraId="44D1434E" w14:textId="77777777" w:rsidR="00F94394" w:rsidRPr="005E1307" w:rsidRDefault="00F94394" w:rsidP="00F94394">
      <w:pPr>
        <w:widowControl w:val="0"/>
        <w:autoSpaceDE w:val="0"/>
        <w:autoSpaceDN w:val="0"/>
        <w:adjustRightInd w:val="0"/>
        <w:spacing w:after="240"/>
        <w:ind w:left="720" w:hanging="720"/>
      </w:pPr>
      <w:r w:rsidRPr="005E1307">
        <w:t xml:space="preserve">Siddiqui, Ashraf. </w:t>
      </w:r>
      <w:r w:rsidR="0080225E">
        <w:t>“</w:t>
      </w:r>
      <w:r w:rsidRPr="005E1307">
        <w:t>From Riddles to Proverb: An Interesting Study</w:t>
      </w:r>
      <w:r w:rsidR="0080225E">
        <w:t>”</w:t>
      </w:r>
      <w:r w:rsidR="00007F1E">
        <w:t>,</w:t>
      </w:r>
      <w:r w:rsidRPr="005E1307">
        <w:t xml:space="preserve"> </w:t>
      </w:r>
      <w:r w:rsidRPr="004B382F">
        <w:rPr>
          <w:i/>
        </w:rPr>
        <w:t>Journal of the Asiatic Society of Pakistan</w:t>
      </w:r>
      <w:r w:rsidRPr="005E1307">
        <w:t xml:space="preserve"> 6 (1961</w:t>
      </w:r>
      <w:r w:rsidR="00CB047A">
        <w:t>)</w:t>
      </w:r>
      <w:r w:rsidRPr="005E1307">
        <w:t xml:space="preserve"> 262-</w:t>
      </w:r>
      <w:r w:rsidR="000667FF">
        <w:t>26</w:t>
      </w:r>
      <w:r w:rsidRPr="005E1307">
        <w:t>3.</w:t>
      </w:r>
    </w:p>
    <w:p w14:paraId="2B0FF39C" w14:textId="77777777" w:rsidR="00F94394" w:rsidRPr="005E1307" w:rsidRDefault="00F94394" w:rsidP="00F94394">
      <w:pPr>
        <w:widowControl w:val="0"/>
        <w:autoSpaceDE w:val="0"/>
        <w:autoSpaceDN w:val="0"/>
        <w:adjustRightInd w:val="0"/>
        <w:spacing w:after="240"/>
        <w:ind w:left="720" w:hanging="720"/>
      </w:pPr>
      <w:proofErr w:type="spellStart"/>
      <w:r w:rsidRPr="005E1307">
        <w:t>Storoy</w:t>
      </w:r>
      <w:proofErr w:type="spellEnd"/>
      <w:r w:rsidRPr="005E1307">
        <w:t xml:space="preserve">, </w:t>
      </w:r>
      <w:proofErr w:type="spellStart"/>
      <w:r w:rsidRPr="005E1307">
        <w:t>Solfrid</w:t>
      </w:r>
      <w:proofErr w:type="spellEnd"/>
      <w:r w:rsidRPr="005E1307">
        <w:t xml:space="preserve">. </w:t>
      </w:r>
      <w:r w:rsidR="0080225E">
        <w:t>“</w:t>
      </w:r>
      <w:r w:rsidRPr="005E1307">
        <w:t>On Proverbs and Riddles: Polar Word Pairs and Other Poetical Devices, and Words for Poor and Needy in the Book of Proverbs</w:t>
      </w:r>
      <w:r w:rsidR="0080225E">
        <w:t>”</w:t>
      </w:r>
      <w:r w:rsidR="00007F1E">
        <w:t>,</w:t>
      </w:r>
      <w:r w:rsidRPr="005E1307">
        <w:t xml:space="preserve"> </w:t>
      </w:r>
      <w:r w:rsidRPr="004B382F">
        <w:rPr>
          <w:i/>
        </w:rPr>
        <w:t>Scandinavian Journal of the Old Testament</w:t>
      </w:r>
      <w:r w:rsidRPr="005E1307">
        <w:t xml:space="preserve"> 7.2 (1993</w:t>
      </w:r>
      <w:r w:rsidR="00CB047A">
        <w:t>)</w:t>
      </w:r>
      <w:r w:rsidRPr="005E1307">
        <w:t xml:space="preserve"> 270-</w:t>
      </w:r>
      <w:r w:rsidR="00FD2532">
        <w:t>2</w:t>
      </w:r>
      <w:r w:rsidRPr="005E1307">
        <w:t>84.</w:t>
      </w:r>
    </w:p>
    <w:p w14:paraId="1E016D35" w14:textId="77777777" w:rsidR="00F94394" w:rsidRPr="005E1307" w:rsidRDefault="00F94394" w:rsidP="00F94394">
      <w:pPr>
        <w:widowControl w:val="0"/>
        <w:autoSpaceDE w:val="0"/>
        <w:autoSpaceDN w:val="0"/>
        <w:adjustRightInd w:val="0"/>
        <w:spacing w:after="240"/>
        <w:ind w:left="720" w:hanging="720"/>
      </w:pPr>
      <w:proofErr w:type="spellStart"/>
      <w:r w:rsidRPr="005E1307">
        <w:t>Torczyner</w:t>
      </w:r>
      <w:proofErr w:type="spellEnd"/>
      <w:r w:rsidRPr="005E1307">
        <w:t xml:space="preserve">, H. </w:t>
      </w:r>
      <w:r w:rsidR="0080225E">
        <w:t>“</w:t>
      </w:r>
      <w:r w:rsidRPr="005E1307">
        <w:t>The Riddle in the Bible</w:t>
      </w:r>
      <w:r w:rsidR="0080225E">
        <w:t>”</w:t>
      </w:r>
      <w:r w:rsidR="00007F1E">
        <w:t>,</w:t>
      </w:r>
      <w:r w:rsidRPr="005E1307">
        <w:t xml:space="preserve"> </w:t>
      </w:r>
      <w:r w:rsidRPr="004B382F">
        <w:rPr>
          <w:i/>
        </w:rPr>
        <w:t>Hebrew Union College Annual</w:t>
      </w:r>
      <w:r w:rsidRPr="005E1307">
        <w:t xml:space="preserve"> 1 (1924</w:t>
      </w:r>
      <w:r w:rsidR="00CB047A">
        <w:t>)</w:t>
      </w:r>
      <w:r w:rsidRPr="005E1307">
        <w:t xml:space="preserve"> 125-</w:t>
      </w:r>
      <w:r w:rsidR="00797092">
        <w:t>1</w:t>
      </w:r>
      <w:r w:rsidRPr="005E1307">
        <w:t>49.</w:t>
      </w:r>
    </w:p>
    <w:p w14:paraId="37C7534F" w14:textId="77777777" w:rsidR="00BE0CB0" w:rsidRDefault="00BE0CB0" w:rsidP="000050B1">
      <w:pPr>
        <w:rPr>
          <w:b/>
        </w:rPr>
      </w:pPr>
    </w:p>
    <w:p w14:paraId="74D3DB5B" w14:textId="77777777" w:rsidR="000050B1" w:rsidRPr="003510BC" w:rsidRDefault="007C5CEC" w:rsidP="000050B1">
      <w:pPr>
        <w:rPr>
          <w:lang w:val="fr-FR"/>
        </w:rPr>
      </w:pPr>
      <w:r w:rsidRPr="003510BC">
        <w:rPr>
          <w:b/>
          <w:lang w:val="fr-FR"/>
        </w:rPr>
        <w:t>5</w:t>
      </w:r>
      <w:r w:rsidR="006D6D8C" w:rsidRPr="003510BC">
        <w:rPr>
          <w:b/>
          <w:lang w:val="fr-FR"/>
        </w:rPr>
        <w:t>B1</w:t>
      </w:r>
      <w:r w:rsidR="004175E8" w:rsidRPr="003510BC">
        <w:rPr>
          <w:b/>
          <w:lang w:val="fr-FR"/>
        </w:rPr>
        <w:t>3</w:t>
      </w:r>
      <w:r w:rsidR="006D6D8C" w:rsidRPr="003510BC">
        <w:rPr>
          <w:b/>
          <w:lang w:val="fr-FR"/>
        </w:rPr>
        <w:tab/>
      </w:r>
      <w:proofErr w:type="spellStart"/>
      <w:r w:rsidR="006D6D8C" w:rsidRPr="003510BC">
        <w:rPr>
          <w:b/>
          <w:lang w:val="fr-FR"/>
        </w:rPr>
        <w:t>Sayings</w:t>
      </w:r>
      <w:proofErr w:type="spellEnd"/>
    </w:p>
    <w:p w14:paraId="7E933435" w14:textId="77777777" w:rsidR="006D6D8C" w:rsidRPr="003510BC" w:rsidRDefault="006D6D8C" w:rsidP="000050B1">
      <w:pPr>
        <w:rPr>
          <w:lang w:val="fr-FR"/>
        </w:rPr>
      </w:pPr>
    </w:p>
    <w:p w14:paraId="7046C2B9" w14:textId="77777777" w:rsidR="00263E11" w:rsidRPr="008C04EE" w:rsidRDefault="00263E11" w:rsidP="00276D96">
      <w:pPr>
        <w:widowControl w:val="0"/>
        <w:autoSpaceDE w:val="0"/>
        <w:autoSpaceDN w:val="0"/>
        <w:adjustRightInd w:val="0"/>
        <w:ind w:left="720" w:hanging="720"/>
        <w:rPr>
          <w:lang w:val="fr-FR"/>
        </w:rPr>
      </w:pPr>
      <w:proofErr w:type="spellStart"/>
      <w:r w:rsidRPr="008366DF">
        <w:rPr>
          <w:lang w:val="fr-FR"/>
        </w:rPr>
        <w:t>Aptowitzer</w:t>
      </w:r>
      <w:proofErr w:type="spellEnd"/>
      <w:r w:rsidRPr="008366DF">
        <w:rPr>
          <w:lang w:val="fr-FR"/>
        </w:rPr>
        <w:t>, V.</w:t>
      </w:r>
      <w:r w:rsidR="00276D96">
        <w:rPr>
          <w:lang w:val="fr-FR"/>
        </w:rPr>
        <w:t xml:space="preserve"> </w:t>
      </w:r>
      <w:r w:rsidR="0080225E">
        <w:rPr>
          <w:lang w:val="fr-FR"/>
        </w:rPr>
        <w:t>“</w:t>
      </w:r>
      <w:r w:rsidR="00124AFD">
        <w:rPr>
          <w:lang w:val="fr-FR"/>
        </w:rPr>
        <w:t>Mé</w:t>
      </w:r>
      <w:r w:rsidRPr="008C04EE">
        <w:rPr>
          <w:lang w:val="fr-FR"/>
        </w:rPr>
        <w:t xml:space="preserve">langes: La traduction du </w:t>
      </w:r>
      <w:proofErr w:type="spellStart"/>
      <w:r w:rsidRPr="008C04EE">
        <w:rPr>
          <w:lang w:val="fr-FR"/>
        </w:rPr>
        <w:t>Tetragramme</w:t>
      </w:r>
      <w:proofErr w:type="spellEnd"/>
      <w:r w:rsidRPr="008C04EE">
        <w:rPr>
          <w:lang w:val="fr-FR"/>
        </w:rPr>
        <w:t xml:space="preserve"> dans la targum des Proverbes</w:t>
      </w:r>
      <w:r w:rsidR="0080225E">
        <w:rPr>
          <w:lang w:val="fr-FR"/>
        </w:rPr>
        <w:t>”</w:t>
      </w:r>
      <w:r w:rsidR="0022625B">
        <w:rPr>
          <w:lang w:val="fr-FR"/>
        </w:rPr>
        <w:t>,</w:t>
      </w:r>
      <w:r w:rsidRPr="008C04EE">
        <w:rPr>
          <w:lang w:val="fr-FR"/>
        </w:rPr>
        <w:t xml:space="preserve"> </w:t>
      </w:r>
      <w:r w:rsidRPr="009315F1">
        <w:rPr>
          <w:i/>
          <w:lang w:val="fr-FR"/>
        </w:rPr>
        <w:t xml:space="preserve">Revue des </w:t>
      </w:r>
      <w:r>
        <w:rPr>
          <w:i/>
          <w:lang w:val="fr-FR"/>
        </w:rPr>
        <w:t>é</w:t>
      </w:r>
      <w:r w:rsidRPr="009315F1">
        <w:rPr>
          <w:i/>
          <w:lang w:val="fr-FR"/>
        </w:rPr>
        <w:t xml:space="preserve">tudes </w:t>
      </w:r>
      <w:r w:rsidR="00124AFD">
        <w:rPr>
          <w:i/>
          <w:lang w:val="fr-FR"/>
        </w:rPr>
        <w:t>J</w:t>
      </w:r>
      <w:r w:rsidRPr="009315F1">
        <w:rPr>
          <w:i/>
          <w:lang w:val="fr-FR"/>
        </w:rPr>
        <w:t>uives</w:t>
      </w:r>
      <w:r w:rsidRPr="008C04EE">
        <w:rPr>
          <w:lang w:val="fr-FR"/>
        </w:rPr>
        <w:t xml:space="preserve"> 54</w:t>
      </w:r>
      <w:r w:rsidR="00276D96">
        <w:rPr>
          <w:lang w:val="fr-FR"/>
        </w:rPr>
        <w:t xml:space="preserve"> (</w:t>
      </w:r>
      <w:r w:rsidR="00276D96" w:rsidRPr="008366DF">
        <w:rPr>
          <w:lang w:val="fr-FR"/>
        </w:rPr>
        <w:t>1997</w:t>
      </w:r>
      <w:r w:rsidR="00276D96">
        <w:rPr>
          <w:lang w:val="fr-FR"/>
        </w:rPr>
        <w:t xml:space="preserve">) </w:t>
      </w:r>
      <w:r w:rsidRPr="008C04EE">
        <w:rPr>
          <w:lang w:val="fr-FR"/>
        </w:rPr>
        <w:t xml:space="preserve">57-58. </w:t>
      </w:r>
    </w:p>
    <w:p w14:paraId="65A91B95" w14:textId="77777777" w:rsidR="00263E11" w:rsidRPr="008366DF" w:rsidRDefault="00263E11" w:rsidP="00276D96">
      <w:pPr>
        <w:widowControl w:val="0"/>
        <w:autoSpaceDE w:val="0"/>
        <w:autoSpaceDN w:val="0"/>
        <w:adjustRightInd w:val="0"/>
        <w:ind w:left="720" w:hanging="720"/>
        <w:rPr>
          <w:lang w:val="fr-FR"/>
        </w:rPr>
      </w:pPr>
    </w:p>
    <w:p w14:paraId="2393FE05" w14:textId="77777777" w:rsidR="00C4463B" w:rsidRPr="005E1307" w:rsidRDefault="00C4463B" w:rsidP="00276D96">
      <w:pPr>
        <w:widowControl w:val="0"/>
        <w:autoSpaceDE w:val="0"/>
        <w:autoSpaceDN w:val="0"/>
        <w:adjustRightInd w:val="0"/>
        <w:ind w:left="720" w:hanging="720"/>
      </w:pPr>
      <w:r w:rsidRPr="005E1307">
        <w:t>Bland, Dave</w:t>
      </w:r>
      <w:r w:rsidR="00276D96">
        <w:t xml:space="preserve">. </w:t>
      </w:r>
      <w:r w:rsidRPr="005E1307">
        <w:t xml:space="preserve">A </w:t>
      </w:r>
      <w:r w:rsidR="00EC7477">
        <w:t>r</w:t>
      </w:r>
      <w:r w:rsidRPr="005E1307">
        <w:t xml:space="preserve">hetorical </w:t>
      </w:r>
      <w:r w:rsidR="00EC7477">
        <w:t>p</w:t>
      </w:r>
      <w:r w:rsidRPr="005E1307">
        <w:t xml:space="preserve">erspective on the </w:t>
      </w:r>
      <w:r w:rsidR="00EC7477">
        <w:t>s</w:t>
      </w:r>
      <w:r w:rsidRPr="005E1307">
        <w:t xml:space="preserve">entence </w:t>
      </w:r>
      <w:r w:rsidR="00EC7477">
        <w:t>s</w:t>
      </w:r>
      <w:r w:rsidRPr="005E1307">
        <w:t xml:space="preserve">ayings of the </w:t>
      </w:r>
      <w:r w:rsidR="00EC7477">
        <w:t>b</w:t>
      </w:r>
      <w:r w:rsidRPr="005E1307">
        <w:t xml:space="preserve">ook of Proverbs </w:t>
      </w:r>
      <w:r w:rsidR="0022625B">
        <w:t>(</w:t>
      </w:r>
      <w:r w:rsidR="006A2F96">
        <w:t>Ph.D.</w:t>
      </w:r>
      <w:r w:rsidR="00276D96">
        <w:t xml:space="preserve"> </w:t>
      </w:r>
      <w:r w:rsidR="00B150FA">
        <w:t>dissertation;</w:t>
      </w:r>
      <w:r w:rsidR="00276D96">
        <w:t xml:space="preserve"> </w:t>
      </w:r>
      <w:r w:rsidRPr="005E1307">
        <w:t>University of Washington</w:t>
      </w:r>
      <w:r w:rsidR="00276D96">
        <w:t xml:space="preserve">, </w:t>
      </w:r>
      <w:r w:rsidR="00276D96" w:rsidRPr="005E1307">
        <w:t>1994</w:t>
      </w:r>
      <w:r w:rsidR="00C66390">
        <w:t>).</w:t>
      </w:r>
    </w:p>
    <w:p w14:paraId="7F84C5F4" w14:textId="77777777" w:rsidR="00C4463B" w:rsidRPr="005E1307" w:rsidRDefault="00C4463B" w:rsidP="00C4463B">
      <w:pPr>
        <w:widowControl w:val="0"/>
        <w:autoSpaceDE w:val="0"/>
        <w:autoSpaceDN w:val="0"/>
        <w:adjustRightInd w:val="0"/>
      </w:pPr>
    </w:p>
    <w:p w14:paraId="23AB0E10" w14:textId="77777777" w:rsidR="005D5417" w:rsidRPr="005E1307" w:rsidRDefault="005D5417" w:rsidP="00263E11">
      <w:pPr>
        <w:widowControl w:val="0"/>
        <w:autoSpaceDE w:val="0"/>
        <w:autoSpaceDN w:val="0"/>
        <w:adjustRightInd w:val="0"/>
        <w:spacing w:after="240"/>
        <w:ind w:left="720" w:hanging="720"/>
      </w:pPr>
      <w:proofErr w:type="spellStart"/>
      <w:r w:rsidRPr="005E1307">
        <w:t>Gemser</w:t>
      </w:r>
      <w:proofErr w:type="spellEnd"/>
      <w:r w:rsidRPr="005E1307">
        <w:t xml:space="preserve">, Berend. </w:t>
      </w:r>
      <w:r w:rsidR="0080225E">
        <w:t>“</w:t>
      </w:r>
      <w:r w:rsidRPr="005E1307">
        <w:t>The Spiritual Structure of Biblical Aphoristic Wisdom</w:t>
      </w:r>
      <w:r w:rsidR="0080225E">
        <w:t>”</w:t>
      </w:r>
      <w:r w:rsidR="00E344EF">
        <w:t xml:space="preserve">, in </w:t>
      </w:r>
      <w:r w:rsidRPr="004B382F">
        <w:rPr>
          <w:i/>
        </w:rPr>
        <w:t xml:space="preserve">Studies in Ancient </w:t>
      </w:r>
      <w:proofErr w:type="spellStart"/>
      <w:r w:rsidRPr="004B382F">
        <w:rPr>
          <w:i/>
        </w:rPr>
        <w:t>Isrealite</w:t>
      </w:r>
      <w:proofErr w:type="spellEnd"/>
      <w:r w:rsidRPr="004B382F">
        <w:rPr>
          <w:i/>
        </w:rPr>
        <w:t xml:space="preserve"> Wisdom</w:t>
      </w:r>
      <w:r w:rsidR="00315FF6">
        <w:t xml:space="preserve"> (</w:t>
      </w:r>
      <w:r w:rsidRPr="005E1307">
        <w:t>James L. Crenshaw</w:t>
      </w:r>
      <w:r w:rsidR="00103010">
        <w:t xml:space="preserve"> (ed.)</w:t>
      </w:r>
      <w:r w:rsidR="0022625B">
        <w:t>;</w:t>
      </w:r>
      <w:r w:rsidRPr="005E1307">
        <w:t xml:space="preserve"> New York: KTAV, 1976</w:t>
      </w:r>
      <w:r w:rsidR="0022625B">
        <w:t>)</w:t>
      </w:r>
      <w:r w:rsidRPr="005E1307">
        <w:t xml:space="preserve"> 134-</w:t>
      </w:r>
      <w:r w:rsidR="003B726E">
        <w:t>1</w:t>
      </w:r>
      <w:r w:rsidRPr="005E1307">
        <w:t>60.</w:t>
      </w:r>
    </w:p>
    <w:p w14:paraId="74474F5B" w14:textId="77777777" w:rsidR="00C4463B" w:rsidRPr="005E1307" w:rsidRDefault="00C4463B" w:rsidP="00C4463B">
      <w:pPr>
        <w:widowControl w:val="0"/>
        <w:autoSpaceDE w:val="0"/>
        <w:autoSpaceDN w:val="0"/>
        <w:adjustRightInd w:val="0"/>
        <w:spacing w:after="240"/>
        <w:ind w:left="720" w:hanging="720"/>
      </w:pPr>
      <w:proofErr w:type="spellStart"/>
      <w:r w:rsidRPr="005E1307">
        <w:t>Hensell</w:t>
      </w:r>
      <w:proofErr w:type="spellEnd"/>
      <w:r w:rsidRPr="005E1307">
        <w:t xml:space="preserve">, Eugene. </w:t>
      </w:r>
      <w:r w:rsidR="0080225E">
        <w:t>“</w:t>
      </w:r>
      <w:r w:rsidRPr="005E1307">
        <w:t xml:space="preserve">The </w:t>
      </w:r>
      <w:r w:rsidR="00124AFD">
        <w:t>‘Proverbial’</w:t>
      </w:r>
      <w:r w:rsidRPr="005E1307">
        <w:t xml:space="preserve"> in Proverbs</w:t>
      </w:r>
      <w:r w:rsidR="0080225E">
        <w:t>”</w:t>
      </w:r>
      <w:r w:rsidR="0022625B">
        <w:t>,</w:t>
      </w:r>
      <w:r w:rsidRPr="005E1307">
        <w:t xml:space="preserve"> </w:t>
      </w:r>
      <w:r w:rsidRPr="004B382F">
        <w:rPr>
          <w:i/>
        </w:rPr>
        <w:t>The Bible Today</w:t>
      </w:r>
      <w:r w:rsidRPr="005E1307">
        <w:t xml:space="preserve"> 19 (1981</w:t>
      </w:r>
      <w:r w:rsidR="00CB047A">
        <w:t>)</w:t>
      </w:r>
      <w:r w:rsidRPr="005E1307">
        <w:t xml:space="preserve"> 162-</w:t>
      </w:r>
      <w:r w:rsidR="00960BD1">
        <w:t>1</w:t>
      </w:r>
      <w:r w:rsidRPr="005E1307">
        <w:t>71.</w:t>
      </w:r>
    </w:p>
    <w:p w14:paraId="6EBC4433" w14:textId="77777777" w:rsidR="00675CB8" w:rsidRPr="005E1307" w:rsidRDefault="00675CB8" w:rsidP="00652F05">
      <w:pPr>
        <w:widowControl w:val="0"/>
        <w:autoSpaceDE w:val="0"/>
        <w:autoSpaceDN w:val="0"/>
        <w:adjustRightInd w:val="0"/>
        <w:spacing w:after="240"/>
        <w:ind w:left="720" w:hanging="720"/>
      </w:pPr>
      <w:r w:rsidRPr="005E1307">
        <w:t xml:space="preserve">Jason, </w:t>
      </w:r>
      <w:proofErr w:type="spellStart"/>
      <w:r w:rsidRPr="005E1307">
        <w:t>Heda</w:t>
      </w:r>
      <w:proofErr w:type="spellEnd"/>
      <w:r w:rsidRPr="005E1307">
        <w:t xml:space="preserve">. </w:t>
      </w:r>
      <w:r w:rsidR="0080225E">
        <w:t>“</w:t>
      </w:r>
      <w:r w:rsidRPr="005E1307">
        <w:t>Near Eastern Jewish Proverbs: Their Meaning and Function</w:t>
      </w:r>
      <w:r w:rsidR="0080225E">
        <w:t>”</w:t>
      </w:r>
      <w:r w:rsidR="0022625B">
        <w:t>,</w:t>
      </w:r>
      <w:r w:rsidRPr="005E1307">
        <w:t xml:space="preserve"> </w:t>
      </w:r>
      <w:r w:rsidRPr="004B382F">
        <w:rPr>
          <w:i/>
        </w:rPr>
        <w:t>Proceedings of the Fifth World Congress of Jewish Studies</w:t>
      </w:r>
      <w:r w:rsidRPr="005E1307">
        <w:t xml:space="preserve"> IV (1973</w:t>
      </w:r>
      <w:r w:rsidR="00CB047A">
        <w:t>)</w:t>
      </w:r>
      <w:r w:rsidRPr="005E1307">
        <w:t xml:space="preserve"> 17-23 [Hebrew]; 281</w:t>
      </w:r>
      <w:r w:rsidR="00652F05">
        <w:t>-282</w:t>
      </w:r>
      <w:r w:rsidRPr="005E1307">
        <w:t xml:space="preserve"> [Eng. summary].</w:t>
      </w:r>
    </w:p>
    <w:p w14:paraId="47915954" w14:textId="77777777" w:rsidR="005D5417" w:rsidRPr="00AA6931" w:rsidRDefault="005D5417" w:rsidP="005D5417">
      <w:pPr>
        <w:widowControl w:val="0"/>
        <w:autoSpaceDE w:val="0"/>
        <w:autoSpaceDN w:val="0"/>
        <w:adjustRightInd w:val="0"/>
        <w:spacing w:after="240"/>
        <w:ind w:left="720" w:hanging="720"/>
        <w:rPr>
          <w:lang w:val="es-ES"/>
        </w:rPr>
      </w:pPr>
      <w:proofErr w:type="spellStart"/>
      <w:r w:rsidRPr="00AA6931">
        <w:rPr>
          <w:lang w:val="es-ES"/>
        </w:rPr>
        <w:t>Kaschel</w:t>
      </w:r>
      <w:proofErr w:type="spellEnd"/>
      <w:r w:rsidRPr="00AA6931">
        <w:rPr>
          <w:lang w:val="es-ES"/>
        </w:rPr>
        <w:t xml:space="preserve">, Werner. </w:t>
      </w:r>
      <w:r w:rsidR="0080225E" w:rsidRPr="00AA6931">
        <w:rPr>
          <w:lang w:val="es-ES"/>
        </w:rPr>
        <w:t>“</w:t>
      </w:r>
      <w:proofErr w:type="spellStart"/>
      <w:r w:rsidRPr="00AA6931">
        <w:rPr>
          <w:lang w:val="es-ES"/>
        </w:rPr>
        <w:t>Transformacoes</w:t>
      </w:r>
      <w:proofErr w:type="spellEnd"/>
      <w:r w:rsidRPr="00AA6931">
        <w:rPr>
          <w:lang w:val="es-ES"/>
        </w:rPr>
        <w:t xml:space="preserve"> </w:t>
      </w:r>
      <w:proofErr w:type="spellStart"/>
      <w:r w:rsidRPr="00AA6931">
        <w:rPr>
          <w:lang w:val="es-ES"/>
        </w:rPr>
        <w:t>gramaticais</w:t>
      </w:r>
      <w:proofErr w:type="spellEnd"/>
      <w:r w:rsidRPr="00AA6931">
        <w:rPr>
          <w:lang w:val="es-ES"/>
        </w:rPr>
        <w:t xml:space="preserve"> no </w:t>
      </w:r>
      <w:proofErr w:type="spellStart"/>
      <w:r w:rsidRPr="00AA6931">
        <w:rPr>
          <w:lang w:val="es-ES"/>
        </w:rPr>
        <w:t>processo</w:t>
      </w:r>
      <w:proofErr w:type="spellEnd"/>
      <w:r w:rsidRPr="00AA6931">
        <w:rPr>
          <w:lang w:val="es-ES"/>
        </w:rPr>
        <w:t xml:space="preserve"> da </w:t>
      </w:r>
      <w:proofErr w:type="spellStart"/>
      <w:r w:rsidRPr="00AA6931">
        <w:rPr>
          <w:lang w:val="es-ES"/>
        </w:rPr>
        <w:t>traducao</w:t>
      </w:r>
      <w:proofErr w:type="spellEnd"/>
      <w:r w:rsidRPr="00AA6931">
        <w:rPr>
          <w:lang w:val="es-ES"/>
        </w:rPr>
        <w:t xml:space="preserve"> </w:t>
      </w:r>
      <w:proofErr w:type="spellStart"/>
      <w:r w:rsidRPr="00AA6931">
        <w:rPr>
          <w:lang w:val="es-ES"/>
        </w:rPr>
        <w:t>dinamica</w:t>
      </w:r>
      <w:proofErr w:type="spellEnd"/>
      <w:r w:rsidRPr="00AA6931">
        <w:rPr>
          <w:lang w:val="es-ES"/>
        </w:rPr>
        <w:t xml:space="preserve"> da Biblia </w:t>
      </w:r>
      <w:proofErr w:type="spellStart"/>
      <w:r w:rsidRPr="00AA6931">
        <w:rPr>
          <w:lang w:val="es-ES"/>
        </w:rPr>
        <w:t>com</w:t>
      </w:r>
      <w:proofErr w:type="spellEnd"/>
      <w:r w:rsidRPr="00AA6931">
        <w:rPr>
          <w:lang w:val="es-ES"/>
        </w:rPr>
        <w:t xml:space="preserve"> vistas </w:t>
      </w:r>
      <w:proofErr w:type="spellStart"/>
      <w:r w:rsidRPr="00AA6931">
        <w:rPr>
          <w:lang w:val="es-ES"/>
        </w:rPr>
        <w:t>ao</w:t>
      </w:r>
      <w:proofErr w:type="spellEnd"/>
      <w:r w:rsidRPr="00AA6931">
        <w:rPr>
          <w:lang w:val="es-ES"/>
        </w:rPr>
        <w:t xml:space="preserve"> </w:t>
      </w:r>
      <w:proofErr w:type="spellStart"/>
      <w:r w:rsidRPr="00AA6931">
        <w:rPr>
          <w:lang w:val="es-ES"/>
        </w:rPr>
        <w:t>livro</w:t>
      </w:r>
      <w:proofErr w:type="spellEnd"/>
      <w:r w:rsidRPr="00AA6931">
        <w:rPr>
          <w:lang w:val="es-ES"/>
        </w:rPr>
        <w:t xml:space="preserve"> de Proverbios</w:t>
      </w:r>
      <w:r w:rsidR="0080225E" w:rsidRPr="00AA6931">
        <w:rPr>
          <w:lang w:val="es-ES"/>
        </w:rPr>
        <w:t>”</w:t>
      </w:r>
      <w:r w:rsidR="00E344EF" w:rsidRPr="00AA6931">
        <w:rPr>
          <w:lang w:val="es-ES"/>
        </w:rPr>
        <w:t xml:space="preserve">, in </w:t>
      </w:r>
      <w:r w:rsidRPr="00AA6931">
        <w:rPr>
          <w:i/>
          <w:lang w:val="es-ES"/>
        </w:rPr>
        <w:t xml:space="preserve">Teses </w:t>
      </w:r>
      <w:proofErr w:type="spellStart"/>
      <w:r w:rsidRPr="00AA6931">
        <w:rPr>
          <w:i/>
          <w:lang w:val="es-ES"/>
        </w:rPr>
        <w:t>apresentadas</w:t>
      </w:r>
      <w:proofErr w:type="spellEnd"/>
      <w:r w:rsidRPr="00AA6931">
        <w:rPr>
          <w:i/>
          <w:lang w:val="es-ES"/>
        </w:rPr>
        <w:t xml:space="preserve"> no II </w:t>
      </w:r>
      <w:proofErr w:type="spellStart"/>
      <w:r w:rsidRPr="00AA6931">
        <w:rPr>
          <w:i/>
          <w:lang w:val="es-ES"/>
        </w:rPr>
        <w:t>Congresso</w:t>
      </w:r>
      <w:proofErr w:type="spellEnd"/>
      <w:r w:rsidRPr="00AA6931">
        <w:rPr>
          <w:i/>
          <w:lang w:val="es-ES"/>
        </w:rPr>
        <w:t xml:space="preserve"> nacional da Biblia: 12a 17 de </w:t>
      </w:r>
      <w:proofErr w:type="spellStart"/>
      <w:r w:rsidRPr="00AA6931">
        <w:rPr>
          <w:i/>
          <w:lang w:val="es-ES"/>
        </w:rPr>
        <w:t>Dezembro</w:t>
      </w:r>
      <w:proofErr w:type="spellEnd"/>
      <w:r w:rsidRPr="00AA6931">
        <w:rPr>
          <w:i/>
          <w:lang w:val="es-ES"/>
        </w:rPr>
        <w:t xml:space="preserve"> de 1978 </w:t>
      </w:r>
      <w:proofErr w:type="spellStart"/>
      <w:r w:rsidRPr="00AA6931">
        <w:rPr>
          <w:i/>
          <w:lang w:val="es-ES"/>
        </w:rPr>
        <w:t>Palácio</w:t>
      </w:r>
      <w:proofErr w:type="spellEnd"/>
      <w:r w:rsidRPr="00AA6931">
        <w:rPr>
          <w:i/>
          <w:lang w:val="es-ES"/>
        </w:rPr>
        <w:t xml:space="preserve"> da </w:t>
      </w:r>
      <w:proofErr w:type="spellStart"/>
      <w:r w:rsidRPr="00AA6931">
        <w:rPr>
          <w:i/>
          <w:lang w:val="es-ES"/>
        </w:rPr>
        <w:t>Culura</w:t>
      </w:r>
      <w:proofErr w:type="spellEnd"/>
      <w:r w:rsidRPr="00AA6931">
        <w:rPr>
          <w:i/>
          <w:lang w:val="es-ES"/>
        </w:rPr>
        <w:t xml:space="preserve">, </w:t>
      </w:r>
      <w:proofErr w:type="spellStart"/>
      <w:r w:rsidRPr="00AA6931">
        <w:rPr>
          <w:i/>
          <w:lang w:val="es-ES"/>
        </w:rPr>
        <w:t>Mec</w:t>
      </w:r>
      <w:proofErr w:type="spellEnd"/>
      <w:r w:rsidRPr="00AA6931">
        <w:rPr>
          <w:i/>
          <w:lang w:val="es-ES"/>
        </w:rPr>
        <w:t>., R</w:t>
      </w:r>
      <w:r w:rsidR="00124AFD" w:rsidRPr="00AA6931">
        <w:rPr>
          <w:i/>
          <w:lang w:val="es-ES"/>
        </w:rPr>
        <w:t>io de</w:t>
      </w:r>
      <w:r w:rsidRPr="00AA6931">
        <w:rPr>
          <w:i/>
          <w:lang w:val="es-ES"/>
        </w:rPr>
        <w:t xml:space="preserve"> Janeiro</w:t>
      </w:r>
      <w:r w:rsidR="00B303ED" w:rsidRPr="00AA6931">
        <w:rPr>
          <w:lang w:val="es-ES"/>
        </w:rPr>
        <w:t xml:space="preserve"> </w:t>
      </w:r>
      <w:r w:rsidR="0022625B" w:rsidRPr="00AA6931">
        <w:rPr>
          <w:lang w:val="es-ES"/>
        </w:rPr>
        <w:t>(</w:t>
      </w:r>
      <w:r w:rsidRPr="00AA6931">
        <w:rPr>
          <w:lang w:val="es-ES"/>
        </w:rPr>
        <w:t xml:space="preserve">Brasilia: </w:t>
      </w:r>
      <w:proofErr w:type="spellStart"/>
      <w:r w:rsidRPr="00AA6931">
        <w:rPr>
          <w:lang w:val="es-ES"/>
        </w:rPr>
        <w:t>Sociedade</w:t>
      </w:r>
      <w:proofErr w:type="spellEnd"/>
      <w:r w:rsidRPr="00AA6931">
        <w:rPr>
          <w:lang w:val="es-ES"/>
        </w:rPr>
        <w:t xml:space="preserve"> </w:t>
      </w:r>
      <w:proofErr w:type="spellStart"/>
      <w:r w:rsidRPr="00AA6931">
        <w:rPr>
          <w:lang w:val="es-ES"/>
        </w:rPr>
        <w:t>Biblica</w:t>
      </w:r>
      <w:proofErr w:type="spellEnd"/>
      <w:r w:rsidRPr="00AA6931">
        <w:rPr>
          <w:lang w:val="es-ES"/>
        </w:rPr>
        <w:t xml:space="preserve"> do Brasil, 1979</w:t>
      </w:r>
      <w:r w:rsidR="00C66390" w:rsidRPr="00AA6931">
        <w:rPr>
          <w:lang w:val="es-ES"/>
        </w:rPr>
        <w:t>)</w:t>
      </w:r>
      <w:r w:rsidRPr="00AA6931">
        <w:rPr>
          <w:lang w:val="es-ES"/>
        </w:rPr>
        <w:t xml:space="preserve"> 49-66.</w:t>
      </w:r>
    </w:p>
    <w:p w14:paraId="2E1CCEA6" w14:textId="77777777" w:rsidR="005D5417" w:rsidRPr="00AA6931" w:rsidRDefault="005D5417" w:rsidP="005D5417">
      <w:pPr>
        <w:widowControl w:val="0"/>
        <w:autoSpaceDE w:val="0"/>
        <w:autoSpaceDN w:val="0"/>
        <w:adjustRightInd w:val="0"/>
        <w:spacing w:after="240"/>
        <w:ind w:left="720" w:hanging="720"/>
        <w:rPr>
          <w:lang w:val="es-ES"/>
        </w:rPr>
      </w:pPr>
      <w:r w:rsidRPr="00AA6931">
        <w:rPr>
          <w:lang w:val="es-ES"/>
        </w:rPr>
        <w:t xml:space="preserve">Koch, Klaus. </w:t>
      </w:r>
      <w:r w:rsidR="0080225E" w:rsidRPr="00AA6931">
        <w:rPr>
          <w:lang w:val="es-ES"/>
        </w:rPr>
        <w:t>“</w:t>
      </w:r>
      <w:r w:rsidRPr="00AA6931">
        <w:rPr>
          <w:lang w:val="es-ES"/>
        </w:rPr>
        <w:t xml:space="preserve">Der </w:t>
      </w:r>
      <w:proofErr w:type="spellStart"/>
      <w:r w:rsidRPr="00AA6931">
        <w:rPr>
          <w:lang w:val="es-ES"/>
        </w:rPr>
        <w:t>Spruch</w:t>
      </w:r>
      <w:proofErr w:type="spellEnd"/>
      <w:r w:rsidRPr="00AA6931">
        <w:rPr>
          <w:lang w:val="es-ES"/>
        </w:rPr>
        <w:t xml:space="preserve">, </w:t>
      </w:r>
      <w:proofErr w:type="spellStart"/>
      <w:r w:rsidR="007A716C" w:rsidRPr="00AA6931">
        <w:rPr>
          <w:lang w:val="es-ES"/>
        </w:rPr>
        <w:t>s</w:t>
      </w:r>
      <w:r w:rsidRPr="00AA6931">
        <w:rPr>
          <w:lang w:val="es-ES"/>
        </w:rPr>
        <w:t>ein</w:t>
      </w:r>
      <w:proofErr w:type="spellEnd"/>
      <w:r w:rsidRPr="00AA6931">
        <w:rPr>
          <w:lang w:val="es-ES"/>
        </w:rPr>
        <w:t xml:space="preserve"> </w:t>
      </w:r>
      <w:proofErr w:type="spellStart"/>
      <w:r w:rsidRPr="00AA6931">
        <w:rPr>
          <w:lang w:val="es-ES"/>
        </w:rPr>
        <w:t>Blut</w:t>
      </w:r>
      <w:proofErr w:type="spellEnd"/>
      <w:r w:rsidRPr="00AA6931">
        <w:rPr>
          <w:lang w:val="es-ES"/>
        </w:rPr>
        <w:t xml:space="preserve"> </w:t>
      </w:r>
      <w:proofErr w:type="spellStart"/>
      <w:r w:rsidR="007A716C" w:rsidRPr="00AA6931">
        <w:rPr>
          <w:lang w:val="es-ES"/>
        </w:rPr>
        <w:t>b</w:t>
      </w:r>
      <w:r w:rsidRPr="00AA6931">
        <w:rPr>
          <w:lang w:val="es-ES"/>
        </w:rPr>
        <w:t>leibe</w:t>
      </w:r>
      <w:proofErr w:type="spellEnd"/>
      <w:r w:rsidRPr="00AA6931">
        <w:rPr>
          <w:lang w:val="es-ES"/>
        </w:rPr>
        <w:t xml:space="preserve"> </w:t>
      </w:r>
      <w:proofErr w:type="spellStart"/>
      <w:r w:rsidR="007A716C" w:rsidRPr="00AA6931">
        <w:rPr>
          <w:lang w:val="es-ES"/>
        </w:rPr>
        <w:t>a</w:t>
      </w:r>
      <w:r w:rsidRPr="00AA6931">
        <w:rPr>
          <w:lang w:val="es-ES"/>
        </w:rPr>
        <w:t>uf</w:t>
      </w:r>
      <w:proofErr w:type="spellEnd"/>
      <w:r w:rsidRPr="00AA6931">
        <w:rPr>
          <w:lang w:val="es-ES"/>
        </w:rPr>
        <w:t xml:space="preserve"> </w:t>
      </w:r>
      <w:proofErr w:type="spellStart"/>
      <w:r w:rsidR="007A716C" w:rsidRPr="00AA6931">
        <w:rPr>
          <w:lang w:val="es-ES"/>
        </w:rPr>
        <w:t>s</w:t>
      </w:r>
      <w:r w:rsidRPr="00AA6931">
        <w:rPr>
          <w:lang w:val="es-ES"/>
        </w:rPr>
        <w:t>einem</w:t>
      </w:r>
      <w:proofErr w:type="spellEnd"/>
      <w:r w:rsidRPr="00AA6931">
        <w:rPr>
          <w:lang w:val="es-ES"/>
        </w:rPr>
        <w:t xml:space="preserve"> </w:t>
      </w:r>
      <w:proofErr w:type="spellStart"/>
      <w:r w:rsidRPr="00AA6931">
        <w:rPr>
          <w:lang w:val="es-ES"/>
        </w:rPr>
        <w:t>Haupt</w:t>
      </w:r>
      <w:proofErr w:type="spellEnd"/>
      <w:r w:rsidRPr="00AA6931">
        <w:rPr>
          <w:lang w:val="es-ES"/>
        </w:rPr>
        <w:t xml:space="preserve"> </w:t>
      </w:r>
      <w:proofErr w:type="spellStart"/>
      <w:r w:rsidR="007A716C" w:rsidRPr="00AA6931">
        <w:rPr>
          <w:lang w:val="es-ES"/>
        </w:rPr>
        <w:t>u</w:t>
      </w:r>
      <w:r w:rsidRPr="00AA6931">
        <w:rPr>
          <w:lang w:val="es-ES"/>
        </w:rPr>
        <w:t>nd</w:t>
      </w:r>
      <w:proofErr w:type="spellEnd"/>
      <w:r w:rsidRPr="00AA6931">
        <w:rPr>
          <w:lang w:val="es-ES"/>
        </w:rPr>
        <w:t xml:space="preserve"> </w:t>
      </w:r>
      <w:r w:rsidR="007A716C" w:rsidRPr="00AA6931">
        <w:rPr>
          <w:lang w:val="es-ES"/>
        </w:rPr>
        <w:t>d</w:t>
      </w:r>
      <w:r w:rsidRPr="00AA6931">
        <w:rPr>
          <w:lang w:val="es-ES"/>
        </w:rPr>
        <w:t xml:space="preserve">ie </w:t>
      </w:r>
      <w:proofErr w:type="spellStart"/>
      <w:r w:rsidRPr="00AA6931">
        <w:rPr>
          <w:lang w:val="es-ES"/>
        </w:rPr>
        <w:t>Israeitische</w:t>
      </w:r>
      <w:proofErr w:type="spellEnd"/>
      <w:r w:rsidRPr="00AA6931">
        <w:rPr>
          <w:lang w:val="es-ES"/>
        </w:rPr>
        <w:t xml:space="preserve"> </w:t>
      </w:r>
      <w:proofErr w:type="spellStart"/>
      <w:r w:rsidRPr="00AA6931">
        <w:rPr>
          <w:lang w:val="es-ES"/>
        </w:rPr>
        <w:t>Auffassung</w:t>
      </w:r>
      <w:proofErr w:type="spellEnd"/>
      <w:r w:rsidRPr="00AA6931">
        <w:rPr>
          <w:lang w:val="es-ES"/>
        </w:rPr>
        <w:t xml:space="preserve"> </w:t>
      </w:r>
      <w:proofErr w:type="spellStart"/>
      <w:r w:rsidR="007A716C" w:rsidRPr="00AA6931">
        <w:rPr>
          <w:lang w:val="es-ES"/>
        </w:rPr>
        <w:t>v</w:t>
      </w:r>
      <w:r w:rsidRPr="00AA6931">
        <w:rPr>
          <w:lang w:val="es-ES"/>
        </w:rPr>
        <w:t>om</w:t>
      </w:r>
      <w:proofErr w:type="spellEnd"/>
      <w:r w:rsidRPr="00AA6931">
        <w:rPr>
          <w:lang w:val="es-ES"/>
        </w:rPr>
        <w:t xml:space="preserve"> </w:t>
      </w:r>
      <w:proofErr w:type="spellStart"/>
      <w:r w:rsidRPr="00AA6931">
        <w:rPr>
          <w:lang w:val="es-ES"/>
        </w:rPr>
        <w:t>Vergossemem</w:t>
      </w:r>
      <w:proofErr w:type="spellEnd"/>
      <w:r w:rsidR="0080225E" w:rsidRPr="00AA6931">
        <w:rPr>
          <w:lang w:val="es-ES"/>
        </w:rPr>
        <w:t>”</w:t>
      </w:r>
      <w:r w:rsidR="0022625B" w:rsidRPr="00AA6931">
        <w:rPr>
          <w:lang w:val="es-ES"/>
        </w:rPr>
        <w:t>,</w:t>
      </w:r>
      <w:r w:rsidRPr="00AA6931">
        <w:rPr>
          <w:lang w:val="es-ES"/>
        </w:rPr>
        <w:t xml:space="preserve"> </w:t>
      </w:r>
      <w:proofErr w:type="spellStart"/>
      <w:r w:rsidRPr="00AA6931">
        <w:rPr>
          <w:i/>
          <w:lang w:val="es-ES"/>
        </w:rPr>
        <w:t>Vetus</w:t>
      </w:r>
      <w:proofErr w:type="spellEnd"/>
      <w:r w:rsidRPr="00AA6931">
        <w:rPr>
          <w:i/>
          <w:lang w:val="es-ES"/>
        </w:rPr>
        <w:t xml:space="preserve"> </w:t>
      </w:r>
      <w:proofErr w:type="spellStart"/>
      <w:r w:rsidRPr="00AA6931">
        <w:rPr>
          <w:i/>
          <w:lang w:val="es-ES"/>
        </w:rPr>
        <w:t>Testamentum</w:t>
      </w:r>
      <w:proofErr w:type="spellEnd"/>
      <w:r w:rsidRPr="00AA6931">
        <w:rPr>
          <w:lang w:val="es-ES"/>
        </w:rPr>
        <w:t xml:space="preserve"> 12 (1962</w:t>
      </w:r>
      <w:r w:rsidR="00CB047A" w:rsidRPr="00AA6931">
        <w:rPr>
          <w:lang w:val="es-ES"/>
        </w:rPr>
        <w:t>)</w:t>
      </w:r>
      <w:r w:rsidRPr="00AA6931">
        <w:rPr>
          <w:lang w:val="es-ES"/>
        </w:rPr>
        <w:t xml:space="preserve"> 396-416.</w:t>
      </w:r>
    </w:p>
    <w:p w14:paraId="223075B2" w14:textId="77777777" w:rsidR="00C4463B" w:rsidRPr="00AA6931" w:rsidRDefault="00C4463B" w:rsidP="00C4463B">
      <w:pPr>
        <w:widowControl w:val="0"/>
        <w:autoSpaceDE w:val="0"/>
        <w:autoSpaceDN w:val="0"/>
        <w:adjustRightInd w:val="0"/>
        <w:spacing w:after="240"/>
        <w:ind w:left="720" w:hanging="720"/>
        <w:rPr>
          <w:lang w:val="es-ES"/>
        </w:rPr>
      </w:pPr>
      <w:r w:rsidRPr="00AA6931">
        <w:rPr>
          <w:lang w:val="es-ES"/>
        </w:rPr>
        <w:t xml:space="preserve">Lafuente, Manuel J.P. </w:t>
      </w:r>
      <w:r w:rsidR="0080225E" w:rsidRPr="00AA6931">
        <w:rPr>
          <w:lang w:val="es-ES"/>
        </w:rPr>
        <w:t>“</w:t>
      </w:r>
      <w:r w:rsidRPr="00AA6931">
        <w:rPr>
          <w:lang w:val="es-ES"/>
        </w:rPr>
        <w:t xml:space="preserve">Las sentencias en los Libros </w:t>
      </w:r>
      <w:proofErr w:type="spellStart"/>
      <w:r w:rsidRPr="00AA6931">
        <w:rPr>
          <w:lang w:val="es-ES"/>
        </w:rPr>
        <w:t>Biblicos</w:t>
      </w:r>
      <w:proofErr w:type="spellEnd"/>
      <w:r w:rsidR="0080225E" w:rsidRPr="00AA6931">
        <w:rPr>
          <w:lang w:val="es-ES"/>
        </w:rPr>
        <w:t>”</w:t>
      </w:r>
      <w:r w:rsidR="007A716C" w:rsidRPr="00AA6931">
        <w:rPr>
          <w:lang w:val="es-ES"/>
        </w:rPr>
        <w:t xml:space="preserve">, </w:t>
      </w:r>
      <w:proofErr w:type="spellStart"/>
      <w:r w:rsidRPr="00AA6931">
        <w:rPr>
          <w:i/>
          <w:lang w:val="es-ES"/>
        </w:rPr>
        <w:t>Compostellanum</w:t>
      </w:r>
      <w:proofErr w:type="spellEnd"/>
      <w:r w:rsidRPr="00AA6931">
        <w:rPr>
          <w:lang w:val="es-ES"/>
        </w:rPr>
        <w:t xml:space="preserve"> 38 (1993) 9-46.</w:t>
      </w:r>
    </w:p>
    <w:p w14:paraId="381FFAC4" w14:textId="77777777" w:rsidR="00C4463B" w:rsidRPr="00AA6931" w:rsidRDefault="00C4463B" w:rsidP="00C4463B">
      <w:pPr>
        <w:widowControl w:val="0"/>
        <w:autoSpaceDE w:val="0"/>
        <w:autoSpaceDN w:val="0"/>
        <w:adjustRightInd w:val="0"/>
        <w:spacing w:after="240"/>
        <w:ind w:left="720" w:hanging="720"/>
        <w:rPr>
          <w:lang w:val="es-ES"/>
        </w:rPr>
      </w:pPr>
      <w:proofErr w:type="spellStart"/>
      <w:r w:rsidRPr="00AA6931">
        <w:rPr>
          <w:lang w:val="es-ES"/>
        </w:rPr>
        <w:t>Minissale</w:t>
      </w:r>
      <w:proofErr w:type="spellEnd"/>
      <w:r w:rsidRPr="00AA6931">
        <w:rPr>
          <w:lang w:val="es-ES"/>
        </w:rPr>
        <w:t xml:space="preserve">, Antonino. </w:t>
      </w:r>
      <w:r w:rsidR="0080225E" w:rsidRPr="00AA6931">
        <w:rPr>
          <w:lang w:val="es-ES"/>
        </w:rPr>
        <w:t>“</w:t>
      </w:r>
      <w:r w:rsidRPr="00AA6931">
        <w:rPr>
          <w:lang w:val="es-ES"/>
        </w:rPr>
        <w:t xml:space="preserve">La </w:t>
      </w:r>
      <w:proofErr w:type="spellStart"/>
      <w:r w:rsidRPr="00AA6931">
        <w:rPr>
          <w:lang w:val="es-ES"/>
        </w:rPr>
        <w:t>Settanta</w:t>
      </w:r>
      <w:proofErr w:type="spellEnd"/>
      <w:r w:rsidRPr="00AA6931">
        <w:rPr>
          <w:lang w:val="es-ES"/>
        </w:rPr>
        <w:t xml:space="preserve"> </w:t>
      </w:r>
      <w:r w:rsidR="007A716C" w:rsidRPr="00AA6931">
        <w:rPr>
          <w:lang w:val="es-ES"/>
        </w:rPr>
        <w:t>d</w:t>
      </w:r>
      <w:r w:rsidRPr="00AA6931">
        <w:rPr>
          <w:lang w:val="es-ES"/>
        </w:rPr>
        <w:t xml:space="preserve">i </w:t>
      </w:r>
      <w:proofErr w:type="spellStart"/>
      <w:r w:rsidRPr="00AA6931">
        <w:rPr>
          <w:lang w:val="es-ES"/>
        </w:rPr>
        <w:t>Proverbi</w:t>
      </w:r>
      <w:proofErr w:type="spellEnd"/>
      <w:r w:rsidRPr="00AA6931">
        <w:rPr>
          <w:lang w:val="es-ES"/>
        </w:rPr>
        <w:t xml:space="preserve"> 10-12</w:t>
      </w:r>
      <w:r w:rsidR="0080225E" w:rsidRPr="00AA6931">
        <w:rPr>
          <w:lang w:val="es-ES"/>
        </w:rPr>
        <w:t>”</w:t>
      </w:r>
      <w:r w:rsidR="0022625B" w:rsidRPr="00AA6931">
        <w:rPr>
          <w:lang w:val="es-ES"/>
        </w:rPr>
        <w:t>,</w:t>
      </w:r>
      <w:r w:rsidRPr="00AA6931">
        <w:rPr>
          <w:lang w:val="es-ES"/>
        </w:rPr>
        <w:t xml:space="preserve"> </w:t>
      </w:r>
      <w:r w:rsidR="0022625B" w:rsidRPr="00AA6931">
        <w:rPr>
          <w:lang w:val="es-ES"/>
        </w:rPr>
        <w:t xml:space="preserve">in </w:t>
      </w:r>
      <w:proofErr w:type="spellStart"/>
      <w:r w:rsidR="0022625B" w:rsidRPr="00AA6931">
        <w:rPr>
          <w:i/>
          <w:lang w:val="es-ES"/>
        </w:rPr>
        <w:t>Libri</w:t>
      </w:r>
      <w:proofErr w:type="spellEnd"/>
      <w:r w:rsidR="0022625B" w:rsidRPr="00AA6931">
        <w:rPr>
          <w:i/>
          <w:lang w:val="es-ES"/>
        </w:rPr>
        <w:t xml:space="preserve"> </w:t>
      </w:r>
      <w:proofErr w:type="spellStart"/>
      <w:r w:rsidR="0022625B" w:rsidRPr="00AA6931">
        <w:rPr>
          <w:i/>
          <w:lang w:val="es-ES"/>
        </w:rPr>
        <w:t>dei</w:t>
      </w:r>
      <w:proofErr w:type="spellEnd"/>
      <w:r w:rsidR="0022625B" w:rsidRPr="00AA6931">
        <w:rPr>
          <w:i/>
          <w:lang w:val="es-ES"/>
        </w:rPr>
        <w:t xml:space="preserve"> </w:t>
      </w:r>
      <w:proofErr w:type="spellStart"/>
      <w:r w:rsidR="0022625B" w:rsidRPr="00AA6931">
        <w:rPr>
          <w:i/>
          <w:lang w:val="es-ES"/>
        </w:rPr>
        <w:t>Proverbi</w:t>
      </w:r>
      <w:proofErr w:type="spellEnd"/>
      <w:r w:rsidR="0022625B" w:rsidRPr="00AA6931">
        <w:rPr>
          <w:i/>
          <w:lang w:val="es-ES"/>
        </w:rPr>
        <w:t xml:space="preserve">: </w:t>
      </w:r>
      <w:proofErr w:type="spellStart"/>
      <w:r w:rsidR="0022625B" w:rsidRPr="00AA6931">
        <w:rPr>
          <w:i/>
          <w:lang w:val="es-ES"/>
        </w:rPr>
        <w:t>Tradizione</w:t>
      </w:r>
      <w:proofErr w:type="spellEnd"/>
      <w:r w:rsidR="0022625B" w:rsidRPr="00AA6931">
        <w:rPr>
          <w:i/>
          <w:lang w:val="es-ES"/>
        </w:rPr>
        <w:t>,</w:t>
      </w:r>
      <w:r w:rsidR="00061019" w:rsidRPr="00AA6931">
        <w:rPr>
          <w:i/>
          <w:lang w:val="es-ES"/>
        </w:rPr>
        <w:t xml:space="preserve"> </w:t>
      </w:r>
      <w:proofErr w:type="spellStart"/>
      <w:r w:rsidR="00061019" w:rsidRPr="00AA6931">
        <w:rPr>
          <w:i/>
          <w:lang w:val="es-ES"/>
        </w:rPr>
        <w:t>R</w:t>
      </w:r>
      <w:r w:rsidR="0022625B" w:rsidRPr="00AA6931">
        <w:rPr>
          <w:i/>
          <w:lang w:val="es-ES"/>
        </w:rPr>
        <w:t>ed</w:t>
      </w:r>
      <w:r w:rsidR="00061019" w:rsidRPr="00AA6931">
        <w:rPr>
          <w:i/>
          <w:lang w:val="es-ES"/>
        </w:rPr>
        <w:t>a</w:t>
      </w:r>
      <w:r w:rsidR="0022625B" w:rsidRPr="00AA6931">
        <w:rPr>
          <w:i/>
          <w:lang w:val="es-ES"/>
        </w:rPr>
        <w:t>zione</w:t>
      </w:r>
      <w:proofErr w:type="spellEnd"/>
      <w:r w:rsidR="0022625B" w:rsidRPr="00AA6931">
        <w:rPr>
          <w:i/>
          <w:lang w:val="es-ES"/>
        </w:rPr>
        <w:t xml:space="preserve">, </w:t>
      </w:r>
      <w:proofErr w:type="spellStart"/>
      <w:r w:rsidR="00061019" w:rsidRPr="00AA6931">
        <w:rPr>
          <w:i/>
          <w:lang w:val="es-ES"/>
        </w:rPr>
        <w:t>T</w:t>
      </w:r>
      <w:r w:rsidR="0022625B" w:rsidRPr="00AA6931">
        <w:rPr>
          <w:i/>
          <w:lang w:val="es-ES"/>
        </w:rPr>
        <w:t>eologia</w:t>
      </w:r>
      <w:proofErr w:type="spellEnd"/>
      <w:r w:rsidR="0022625B" w:rsidRPr="00AA6931">
        <w:rPr>
          <w:lang w:val="es-ES"/>
        </w:rPr>
        <w:t xml:space="preserve"> (</w:t>
      </w:r>
      <w:r w:rsidRPr="00AA6931">
        <w:rPr>
          <w:lang w:val="es-ES"/>
        </w:rPr>
        <w:t xml:space="preserve">Giuseppe </w:t>
      </w:r>
      <w:proofErr w:type="spellStart"/>
      <w:r w:rsidRPr="00AA6931">
        <w:rPr>
          <w:lang w:val="es-ES"/>
        </w:rPr>
        <w:t>Bellia</w:t>
      </w:r>
      <w:proofErr w:type="spellEnd"/>
      <w:r w:rsidR="0022625B" w:rsidRPr="00AA6931">
        <w:rPr>
          <w:lang w:val="es-ES"/>
        </w:rPr>
        <w:t>,</w:t>
      </w:r>
      <w:r w:rsidRPr="00AA6931">
        <w:rPr>
          <w:lang w:val="es-ES"/>
        </w:rPr>
        <w:t xml:space="preserve"> 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103010" w:rsidRPr="00AA6931">
        <w:rPr>
          <w:lang w:val="es-ES"/>
        </w:rPr>
        <w:t xml:space="preserve"> (eds.)</w:t>
      </w:r>
      <w:r w:rsidR="0022625B" w:rsidRPr="00AA6931">
        <w:rPr>
          <w:lang w:val="es-ES"/>
        </w:rPr>
        <w:t>;</w:t>
      </w:r>
      <w:r w:rsidRPr="00AA6931">
        <w:rPr>
          <w:lang w:val="es-ES"/>
        </w:rPr>
        <w:t xml:space="preserve"> </w:t>
      </w:r>
      <w:proofErr w:type="spellStart"/>
      <w:r w:rsidRPr="00AA6931">
        <w:rPr>
          <w:lang w:val="es-ES"/>
        </w:rPr>
        <w:t>Castle</w:t>
      </w:r>
      <w:proofErr w:type="spellEnd"/>
      <w:r w:rsidRPr="00AA6931">
        <w:rPr>
          <w:lang w:val="es-ES"/>
        </w:rPr>
        <w:t xml:space="preserve"> </w:t>
      </w:r>
      <w:proofErr w:type="spellStart"/>
      <w:r w:rsidRPr="00AA6931">
        <w:rPr>
          <w:lang w:val="es-ES"/>
        </w:rPr>
        <w:t>Monferrati</w:t>
      </w:r>
      <w:proofErr w:type="spellEnd"/>
      <w:r w:rsidRPr="00AA6931">
        <w:rPr>
          <w:lang w:val="es-ES"/>
        </w:rPr>
        <w:t xml:space="preserve">, </w:t>
      </w:r>
      <w:proofErr w:type="spellStart"/>
      <w:r w:rsidRPr="00AA6931">
        <w:rPr>
          <w:lang w:val="es-ES"/>
        </w:rPr>
        <w:t>Piemme</w:t>
      </w:r>
      <w:proofErr w:type="spellEnd"/>
      <w:r w:rsidRPr="00AA6931">
        <w:rPr>
          <w:lang w:val="es-ES"/>
        </w:rPr>
        <w:t>, 1999</w:t>
      </w:r>
      <w:r w:rsidR="00C66390" w:rsidRPr="00AA6931">
        <w:rPr>
          <w:lang w:val="es-ES"/>
        </w:rPr>
        <w:t>)</w:t>
      </w:r>
      <w:r w:rsidRPr="00AA6931">
        <w:rPr>
          <w:lang w:val="es-ES"/>
        </w:rPr>
        <w:t xml:space="preserve"> 109-</w:t>
      </w:r>
      <w:r w:rsidR="00652F05" w:rsidRPr="00AA6931">
        <w:rPr>
          <w:lang w:val="es-ES"/>
        </w:rPr>
        <w:t>1</w:t>
      </w:r>
      <w:r w:rsidRPr="00AA6931">
        <w:rPr>
          <w:lang w:val="es-ES"/>
        </w:rPr>
        <w:t>22.</w:t>
      </w:r>
    </w:p>
    <w:p w14:paraId="3DE40785" w14:textId="77777777" w:rsidR="00C4463B" w:rsidRPr="005E1307" w:rsidRDefault="00C4463B" w:rsidP="00C4463B">
      <w:pPr>
        <w:widowControl w:val="0"/>
        <w:autoSpaceDE w:val="0"/>
        <w:autoSpaceDN w:val="0"/>
        <w:adjustRightInd w:val="0"/>
        <w:spacing w:after="240"/>
        <w:ind w:left="720" w:hanging="720"/>
      </w:pPr>
      <w:proofErr w:type="spellStart"/>
      <w:r w:rsidRPr="005E1307">
        <w:lastRenderedPageBreak/>
        <w:t>Ploger</w:t>
      </w:r>
      <w:proofErr w:type="spellEnd"/>
      <w:r w:rsidRPr="005E1307">
        <w:t xml:space="preserve">, Otto. </w:t>
      </w:r>
      <w:r w:rsidR="0080225E">
        <w:t>“</w:t>
      </w:r>
      <w:proofErr w:type="spellStart"/>
      <w:r w:rsidRPr="005E1307">
        <w:t>Zur</w:t>
      </w:r>
      <w:proofErr w:type="spellEnd"/>
      <w:r w:rsidRPr="005E1307">
        <w:t xml:space="preserve"> </w:t>
      </w:r>
      <w:proofErr w:type="spellStart"/>
      <w:r w:rsidRPr="005E1307">
        <w:t>Auslegung</w:t>
      </w:r>
      <w:proofErr w:type="spellEnd"/>
      <w:r w:rsidRPr="005E1307">
        <w:t xml:space="preserve"> </w:t>
      </w:r>
      <w:r w:rsidR="007B713F">
        <w:t>d</w:t>
      </w:r>
      <w:r w:rsidRPr="005E1307">
        <w:t xml:space="preserve">er </w:t>
      </w:r>
      <w:proofErr w:type="spellStart"/>
      <w:r w:rsidRPr="005E1307">
        <w:t>Sentenzensammlungen</w:t>
      </w:r>
      <w:proofErr w:type="spellEnd"/>
      <w:r w:rsidRPr="005E1307">
        <w:t xml:space="preserve"> </w:t>
      </w:r>
      <w:r w:rsidR="007B713F">
        <w:t>d</w:t>
      </w:r>
      <w:r w:rsidRPr="005E1307">
        <w:t xml:space="preserve">es </w:t>
      </w:r>
      <w:proofErr w:type="spellStart"/>
      <w:r w:rsidRPr="005E1307">
        <w:t>Proverbienbuches</w:t>
      </w:r>
      <w:proofErr w:type="spellEnd"/>
      <w:r w:rsidR="0080225E">
        <w:t>”</w:t>
      </w:r>
      <w:r w:rsidR="00E344EF">
        <w:t xml:space="preserve">, in </w:t>
      </w:r>
      <w:proofErr w:type="spellStart"/>
      <w:r w:rsidRPr="004B382F">
        <w:rPr>
          <w:i/>
        </w:rPr>
        <w:t>Probleme</w:t>
      </w:r>
      <w:proofErr w:type="spellEnd"/>
      <w:r w:rsidRPr="004B382F">
        <w:rPr>
          <w:i/>
        </w:rPr>
        <w:t xml:space="preserve"> </w:t>
      </w:r>
      <w:proofErr w:type="spellStart"/>
      <w:r w:rsidRPr="004B382F">
        <w:rPr>
          <w:i/>
        </w:rPr>
        <w:t>Biblischer</w:t>
      </w:r>
      <w:proofErr w:type="spellEnd"/>
      <w:r w:rsidRPr="004B382F">
        <w:rPr>
          <w:i/>
        </w:rPr>
        <w:t xml:space="preserve"> </w:t>
      </w:r>
      <w:proofErr w:type="spellStart"/>
      <w:r w:rsidRPr="004B382F">
        <w:rPr>
          <w:i/>
        </w:rPr>
        <w:t>Theologie</w:t>
      </w:r>
      <w:proofErr w:type="spellEnd"/>
      <w:r w:rsidR="00315FF6">
        <w:t xml:space="preserve"> (</w:t>
      </w:r>
      <w:r w:rsidRPr="005E1307">
        <w:t>Hans W. Wolff</w:t>
      </w:r>
      <w:r w:rsidR="00103010">
        <w:t xml:space="preserve"> (ed.)</w:t>
      </w:r>
      <w:r w:rsidR="0022625B">
        <w:t>;</w:t>
      </w:r>
      <w:r w:rsidRPr="005E1307">
        <w:t xml:space="preserve"> Munich: Ch</w:t>
      </w:r>
      <w:r>
        <w:t>r. Kaiser Verlag, 1971</w:t>
      </w:r>
      <w:r w:rsidR="0022625B">
        <w:t>)</w:t>
      </w:r>
      <w:r>
        <w:t xml:space="preserve"> 402-</w:t>
      </w:r>
      <w:r w:rsidR="00A13187">
        <w:t>4</w:t>
      </w:r>
      <w:r>
        <w:t>16.</w:t>
      </w:r>
    </w:p>
    <w:p w14:paraId="70015CBE" w14:textId="77777777" w:rsidR="00C4463B" w:rsidRPr="005E1307" w:rsidRDefault="00C4463B" w:rsidP="00C4463B">
      <w:pPr>
        <w:widowControl w:val="0"/>
        <w:autoSpaceDE w:val="0"/>
        <w:autoSpaceDN w:val="0"/>
        <w:adjustRightInd w:val="0"/>
        <w:spacing w:after="240"/>
        <w:ind w:left="720" w:hanging="720"/>
      </w:pPr>
      <w:r w:rsidRPr="005E1307">
        <w:t xml:space="preserve">Wallis, Gerhard. </w:t>
      </w:r>
      <w:r w:rsidR="0080225E">
        <w:t>“</w:t>
      </w:r>
      <w:r w:rsidRPr="005E1307">
        <w:t xml:space="preserve">Zu </w:t>
      </w:r>
      <w:r w:rsidR="007B713F">
        <w:t>d</w:t>
      </w:r>
      <w:r w:rsidRPr="005E1307">
        <w:t xml:space="preserve">en </w:t>
      </w:r>
      <w:proofErr w:type="spellStart"/>
      <w:r w:rsidRPr="005E1307">
        <w:t>Spruchsammlungen</w:t>
      </w:r>
      <w:proofErr w:type="spellEnd"/>
      <w:r w:rsidRPr="005E1307">
        <w:t xml:space="preserve"> Prov. 10, 1-22, 16 </w:t>
      </w:r>
      <w:r w:rsidR="007B713F">
        <w:t>u</w:t>
      </w:r>
      <w:r w:rsidRPr="005E1307">
        <w:t>nd 25-29</w:t>
      </w:r>
      <w:r w:rsidR="0080225E">
        <w:t>”</w:t>
      </w:r>
      <w:r w:rsidR="0022625B">
        <w:t>,</w:t>
      </w:r>
      <w:r w:rsidRPr="005E1307">
        <w:t xml:space="preserve"> </w:t>
      </w:r>
      <w:proofErr w:type="spellStart"/>
      <w:r w:rsidRPr="004B382F">
        <w:rPr>
          <w:i/>
        </w:rPr>
        <w:t>Theologische</w:t>
      </w:r>
      <w:proofErr w:type="spellEnd"/>
      <w:r w:rsidRPr="004B382F">
        <w:rPr>
          <w:i/>
        </w:rPr>
        <w:t xml:space="preserve"> </w:t>
      </w:r>
      <w:proofErr w:type="spellStart"/>
      <w:r w:rsidRPr="004B382F">
        <w:rPr>
          <w:i/>
        </w:rPr>
        <w:t>L</w:t>
      </w:r>
      <w:r w:rsidR="007B713F">
        <w:rPr>
          <w:i/>
        </w:rPr>
        <w:t>i</w:t>
      </w:r>
      <w:r w:rsidRPr="004B382F">
        <w:rPr>
          <w:i/>
        </w:rPr>
        <w:t>teraturzeitung</w:t>
      </w:r>
      <w:proofErr w:type="spellEnd"/>
      <w:r w:rsidRPr="005E1307">
        <w:t xml:space="preserve"> 85.2 (1960</w:t>
      </w:r>
      <w:r w:rsidR="00CB047A">
        <w:t>)</w:t>
      </w:r>
      <w:r w:rsidRPr="005E1307">
        <w:t xml:space="preserve"> 147. </w:t>
      </w:r>
    </w:p>
    <w:p w14:paraId="7F4FE6A5" w14:textId="77777777" w:rsidR="00C4463B" w:rsidRPr="00AA6931" w:rsidRDefault="008D643E" w:rsidP="006E02F6">
      <w:pPr>
        <w:widowControl w:val="0"/>
        <w:autoSpaceDE w:val="0"/>
        <w:autoSpaceDN w:val="0"/>
        <w:adjustRightInd w:val="0"/>
        <w:spacing w:after="240"/>
        <w:ind w:left="720" w:hanging="720"/>
      </w:pPr>
      <w:proofErr w:type="spellStart"/>
      <w:r w:rsidRPr="00AA6931">
        <w:t>Whybray</w:t>
      </w:r>
      <w:proofErr w:type="spellEnd"/>
      <w:r w:rsidRPr="00AA6931">
        <w:t>, R.</w:t>
      </w:r>
      <w:r w:rsidR="00C4463B" w:rsidRPr="00AA6931">
        <w:t xml:space="preserve">N. </w:t>
      </w:r>
      <w:r w:rsidR="0080225E">
        <w:t>“</w:t>
      </w:r>
      <w:r w:rsidR="00C4463B" w:rsidRPr="00AA6931">
        <w:t>Yahweh-Sayings and Their Context in Proverbs 10:1-22,16</w:t>
      </w:r>
      <w:r w:rsidR="0080225E" w:rsidRPr="00AA6931">
        <w:t>”</w:t>
      </w:r>
      <w:r w:rsidR="00E344EF" w:rsidRPr="00AA6931">
        <w:t xml:space="preserve">, in </w:t>
      </w:r>
      <w:r w:rsidR="00C4463B" w:rsidRPr="00AA6931">
        <w:rPr>
          <w:i/>
        </w:rPr>
        <w:t xml:space="preserve">La </w:t>
      </w:r>
      <w:proofErr w:type="spellStart"/>
      <w:r w:rsidR="00A90D95" w:rsidRPr="00AA6931">
        <w:rPr>
          <w:i/>
        </w:rPr>
        <w:t>sagesse</w:t>
      </w:r>
      <w:proofErr w:type="spellEnd"/>
      <w:r w:rsidR="00A90D95" w:rsidRPr="00AA6931">
        <w:rPr>
          <w:i/>
        </w:rPr>
        <w:t xml:space="preserve"> de </w:t>
      </w:r>
      <w:proofErr w:type="spellStart"/>
      <w:r w:rsidR="00A90D95" w:rsidRPr="00AA6931">
        <w:rPr>
          <w:i/>
        </w:rPr>
        <w:t>l</w:t>
      </w:r>
      <w:r w:rsidRPr="00AA6931">
        <w:rPr>
          <w:i/>
        </w:rPr>
        <w:t>’</w:t>
      </w:r>
      <w:r w:rsidR="00C4463B" w:rsidRPr="00AA6931">
        <w:rPr>
          <w:i/>
        </w:rPr>
        <w:t>Ancien</w:t>
      </w:r>
      <w:proofErr w:type="spellEnd"/>
      <w:r w:rsidR="00C4463B" w:rsidRPr="00AA6931">
        <w:rPr>
          <w:i/>
        </w:rPr>
        <w:t xml:space="preserve"> Testament</w:t>
      </w:r>
      <w:r w:rsidR="0022625B" w:rsidRPr="00AA6931">
        <w:rPr>
          <w:i/>
        </w:rPr>
        <w:t>:</w:t>
      </w:r>
      <w:r w:rsidR="00B303ED" w:rsidRPr="00AA6931">
        <w:rPr>
          <w:i/>
        </w:rPr>
        <w:t xml:space="preserve"> </w:t>
      </w:r>
      <w:r w:rsidR="0022625B" w:rsidRPr="00AA6931">
        <w:rPr>
          <w:i/>
        </w:rPr>
        <w:t xml:space="preserve">travaux </w:t>
      </w:r>
      <w:proofErr w:type="spellStart"/>
      <w:r w:rsidR="0022625B" w:rsidRPr="00AA6931">
        <w:rPr>
          <w:i/>
        </w:rPr>
        <w:t>présentés</w:t>
      </w:r>
      <w:proofErr w:type="spellEnd"/>
      <w:r w:rsidR="0022625B" w:rsidRPr="00AA6931">
        <w:rPr>
          <w:i/>
        </w:rPr>
        <w:t xml:space="preserve"> au Colloquium Biblicum </w:t>
      </w:r>
      <w:proofErr w:type="spellStart"/>
      <w:r w:rsidR="0022625B" w:rsidRPr="00AA6931">
        <w:rPr>
          <w:i/>
        </w:rPr>
        <w:t>Lovaniense</w:t>
      </w:r>
      <w:proofErr w:type="spellEnd"/>
      <w:r w:rsidR="0022625B" w:rsidRPr="00AA6931">
        <w:rPr>
          <w:i/>
        </w:rPr>
        <w:t xml:space="preserve"> XXIX </w:t>
      </w:r>
      <w:proofErr w:type="spellStart"/>
      <w:r w:rsidR="0022625B" w:rsidRPr="00AA6931">
        <w:rPr>
          <w:i/>
        </w:rPr>
        <w:t>tenu</w:t>
      </w:r>
      <w:proofErr w:type="spellEnd"/>
      <w:r w:rsidR="0022625B" w:rsidRPr="00AA6931">
        <w:rPr>
          <w:i/>
        </w:rPr>
        <w:t xml:space="preserve"> du 29 au 31 </w:t>
      </w:r>
      <w:proofErr w:type="spellStart"/>
      <w:r w:rsidR="0022625B" w:rsidRPr="00AA6931">
        <w:rPr>
          <w:i/>
        </w:rPr>
        <w:t>aoǔt</w:t>
      </w:r>
      <w:proofErr w:type="spellEnd"/>
      <w:r w:rsidR="0022625B" w:rsidRPr="00AA6931">
        <w:rPr>
          <w:i/>
        </w:rPr>
        <w:t xml:space="preserve"> 1978</w:t>
      </w:r>
      <w:r w:rsidR="00C4463B" w:rsidRPr="00AA6931">
        <w:t xml:space="preserve"> </w:t>
      </w:r>
      <w:r w:rsidR="0022625B" w:rsidRPr="00AA6931">
        <w:t>(</w:t>
      </w:r>
      <w:r w:rsidR="00A90D95" w:rsidRPr="00AA6931">
        <w:t xml:space="preserve">Bibliotheca </w:t>
      </w:r>
      <w:proofErr w:type="spellStart"/>
      <w:r w:rsidR="00A90D95" w:rsidRPr="00AA6931">
        <w:t>ephemeridum</w:t>
      </w:r>
      <w:proofErr w:type="spellEnd"/>
      <w:r w:rsidR="00A90D95" w:rsidRPr="00AA6931">
        <w:t xml:space="preserve"> </w:t>
      </w:r>
      <w:proofErr w:type="spellStart"/>
      <w:r w:rsidR="00A90D95" w:rsidRPr="00AA6931">
        <w:t>theologicarum</w:t>
      </w:r>
      <w:proofErr w:type="spellEnd"/>
      <w:r w:rsidR="00A90D95" w:rsidRPr="00AA6931">
        <w:t xml:space="preserve"> </w:t>
      </w:r>
      <w:proofErr w:type="spellStart"/>
      <w:r w:rsidR="00A90D95" w:rsidRPr="00AA6931">
        <w:t>Lovaniensium</w:t>
      </w:r>
      <w:proofErr w:type="spellEnd"/>
      <w:r w:rsidR="0022625B" w:rsidRPr="00AA6931">
        <w:t>,</w:t>
      </w:r>
      <w:r w:rsidR="00C4463B" w:rsidRPr="00AA6931">
        <w:t xml:space="preserve"> 51</w:t>
      </w:r>
      <w:r w:rsidR="0022625B" w:rsidRPr="00AA6931">
        <w:t>;</w:t>
      </w:r>
      <w:r w:rsidR="00C4463B" w:rsidRPr="00AA6931">
        <w:t xml:space="preserve"> </w:t>
      </w:r>
      <w:r w:rsidR="006E02F6" w:rsidRPr="00AA6931">
        <w:t>M. Gilbert et al.</w:t>
      </w:r>
      <w:r w:rsidR="006E02F6">
        <w:t xml:space="preserve"> (eds.)</w:t>
      </w:r>
      <w:r w:rsidR="006E02F6" w:rsidRPr="00AA6931">
        <w:t xml:space="preserve">; </w:t>
      </w:r>
      <w:r w:rsidR="00A90D95" w:rsidRPr="00AA6931">
        <w:t xml:space="preserve">Louvain: </w:t>
      </w:r>
      <w:proofErr w:type="spellStart"/>
      <w:r w:rsidR="00A90D95" w:rsidRPr="00AA6931">
        <w:t>Peeters</w:t>
      </w:r>
      <w:proofErr w:type="spellEnd"/>
      <w:r w:rsidR="00A90D95" w:rsidRPr="00AA6931">
        <w:t xml:space="preserve">, </w:t>
      </w:r>
      <w:r w:rsidR="00C4463B" w:rsidRPr="00AA6931">
        <w:t>1979</w:t>
      </w:r>
      <w:r w:rsidR="00A90D95" w:rsidRPr="00AA6931">
        <w:t xml:space="preserve"> [</w:t>
      </w:r>
      <w:r w:rsidR="00DD31A8">
        <w:t>second edition</w:t>
      </w:r>
      <w:r w:rsidR="00A90D95" w:rsidRPr="00AA6931">
        <w:t xml:space="preserve">; Louvain: </w:t>
      </w:r>
      <w:proofErr w:type="spellStart"/>
      <w:r w:rsidR="00A90D95" w:rsidRPr="00AA6931">
        <w:t>Peeters</w:t>
      </w:r>
      <w:proofErr w:type="spellEnd"/>
      <w:r w:rsidR="00A90D95" w:rsidRPr="00AA6931">
        <w:t>, 1990</w:t>
      </w:r>
      <w:r w:rsidR="0022625B" w:rsidRPr="00AA6931">
        <w:t>)</w:t>
      </w:r>
      <w:r w:rsidR="00C4463B" w:rsidRPr="00AA6931">
        <w:t xml:space="preserve"> 153-</w:t>
      </w:r>
      <w:r w:rsidR="003B726E" w:rsidRPr="00AA6931">
        <w:t>1</w:t>
      </w:r>
      <w:r w:rsidR="00C4463B" w:rsidRPr="00AA6931">
        <w:t>65.</w:t>
      </w:r>
    </w:p>
    <w:p w14:paraId="37505170" w14:textId="77777777" w:rsidR="00084328" w:rsidRPr="00AA6931" w:rsidRDefault="0022625B" w:rsidP="000050B1">
      <w:pPr>
        <w:rPr>
          <w:b/>
          <w:bCs/>
          <w:sz w:val="27"/>
          <w:szCs w:val="27"/>
        </w:rPr>
      </w:pPr>
      <w:r w:rsidRPr="00AA6931">
        <w:rPr>
          <w:b/>
          <w:bCs/>
          <w:sz w:val="27"/>
          <w:szCs w:val="27"/>
        </w:rPr>
        <w:t xml:space="preserve"> </w:t>
      </w:r>
    </w:p>
    <w:p w14:paraId="1F50F527" w14:textId="77777777" w:rsidR="000050B1" w:rsidRPr="00AA6931" w:rsidRDefault="007C5CEC" w:rsidP="000050B1">
      <w:pPr>
        <w:rPr>
          <w:b/>
          <w:smallCaps/>
        </w:rPr>
      </w:pPr>
      <w:r w:rsidRPr="00AA6931">
        <w:rPr>
          <w:b/>
          <w:smallCaps/>
        </w:rPr>
        <w:t>5</w:t>
      </w:r>
      <w:r w:rsidR="001955ED" w:rsidRPr="00AA6931">
        <w:rPr>
          <w:b/>
          <w:smallCaps/>
        </w:rPr>
        <w:t>C</w:t>
      </w:r>
      <w:r w:rsidR="000050B1" w:rsidRPr="00AA6931">
        <w:rPr>
          <w:b/>
          <w:smallCaps/>
        </w:rPr>
        <w:tab/>
      </w:r>
      <w:r w:rsidR="001955ED" w:rsidRPr="00AA6931">
        <w:rPr>
          <w:b/>
          <w:smallCaps/>
        </w:rPr>
        <w:t>Editorial Compositional Units</w:t>
      </w:r>
    </w:p>
    <w:p w14:paraId="7FD9AD3C" w14:textId="77777777" w:rsidR="001955ED" w:rsidRPr="00AA6931" w:rsidRDefault="001955ED" w:rsidP="000050B1"/>
    <w:p w14:paraId="5CD7CF5B" w14:textId="77777777" w:rsidR="001955ED" w:rsidRPr="00AA6931" w:rsidRDefault="007C5CEC" w:rsidP="000050B1">
      <w:pPr>
        <w:rPr>
          <w:b/>
        </w:rPr>
      </w:pPr>
      <w:r w:rsidRPr="00AA6931">
        <w:rPr>
          <w:b/>
        </w:rPr>
        <w:t>5</w:t>
      </w:r>
      <w:r w:rsidR="001955ED" w:rsidRPr="00AA6931">
        <w:rPr>
          <w:b/>
        </w:rPr>
        <w:t>C1</w:t>
      </w:r>
      <w:r w:rsidR="001955ED" w:rsidRPr="00AA6931">
        <w:rPr>
          <w:b/>
        </w:rPr>
        <w:tab/>
        <w:t>Composite Units: Pairs, Strings, Clusters</w:t>
      </w:r>
    </w:p>
    <w:p w14:paraId="5E3AB9F0" w14:textId="77777777" w:rsidR="004175E8" w:rsidRPr="00AA6931" w:rsidRDefault="004175E8" w:rsidP="000050B1"/>
    <w:p w14:paraId="0DFC0AE6" w14:textId="77777777" w:rsidR="00737180" w:rsidRPr="00AA6931" w:rsidRDefault="00737180" w:rsidP="00B1659F">
      <w:pPr>
        <w:ind w:left="720" w:hanging="720"/>
      </w:pPr>
      <w:r w:rsidRPr="00AA6931">
        <w:t xml:space="preserve">Brown, Stephen G. </w:t>
      </w:r>
      <w:r w:rsidR="0080225E">
        <w:t>“</w:t>
      </w:r>
      <w:r w:rsidR="00B1659F" w:rsidRPr="00AA6931">
        <w:t xml:space="preserve">Structured Parallelism in the Composition and Formation of Canonical </w:t>
      </w:r>
      <w:proofErr w:type="gramStart"/>
      <w:r w:rsidR="00B1659F" w:rsidRPr="00AA6931">
        <w:t>Books :</w:t>
      </w:r>
      <w:proofErr w:type="gramEnd"/>
      <w:r w:rsidR="001B2193" w:rsidRPr="00AA6931">
        <w:t xml:space="preserve"> </w:t>
      </w:r>
      <w:r w:rsidR="00B1659F" w:rsidRPr="00AA6931">
        <w:t>A Rhetorical Critical Analysis of Proverbs 10 :1-22 :16 </w:t>
      </w:r>
      <w:r w:rsidR="0080225E">
        <w:t>”</w:t>
      </w:r>
      <w:r w:rsidR="00B1659F" w:rsidRPr="00AA6931">
        <w:t xml:space="preserve">, Paper presented at the Thirty-Fourth Annual National Meeting of the Evangelical Theological Society, 1982. </w:t>
      </w:r>
    </w:p>
    <w:p w14:paraId="193AE3D0" w14:textId="77777777" w:rsidR="00B1659F" w:rsidRPr="00AA6931" w:rsidRDefault="00B1659F" w:rsidP="004175E8">
      <w:pPr>
        <w:ind w:left="720" w:hanging="720"/>
      </w:pPr>
    </w:p>
    <w:p w14:paraId="03425644" w14:textId="77777777" w:rsidR="004175E8" w:rsidRPr="00AA6931" w:rsidRDefault="004175E8" w:rsidP="004175E8">
      <w:pPr>
        <w:ind w:left="720" w:hanging="720"/>
        <w:rPr>
          <w:lang w:val="es-ES"/>
        </w:rPr>
      </w:pPr>
      <w:proofErr w:type="spellStart"/>
      <w:r w:rsidRPr="00AA6931">
        <w:rPr>
          <w:lang w:val="es-ES"/>
        </w:rPr>
        <w:t>Gjorgjevski</w:t>
      </w:r>
      <w:proofErr w:type="spellEnd"/>
      <w:r w:rsidRPr="00AA6931">
        <w:rPr>
          <w:lang w:val="es-ES"/>
        </w:rPr>
        <w:t xml:space="preserve">, </w:t>
      </w:r>
      <w:proofErr w:type="spellStart"/>
      <w:r w:rsidRPr="00AA6931">
        <w:rPr>
          <w:lang w:val="es-ES"/>
        </w:rPr>
        <w:t>Gjoko</w:t>
      </w:r>
      <w:proofErr w:type="spellEnd"/>
      <w:r w:rsidRPr="00AA6931">
        <w:rPr>
          <w:lang w:val="es-ES"/>
        </w:rPr>
        <w:t xml:space="preserve">. </w:t>
      </w:r>
      <w:r w:rsidRPr="00AA6931">
        <w:rPr>
          <w:i/>
          <w:lang w:val="es-ES"/>
        </w:rPr>
        <w:t xml:space="preserve">Enigma </w:t>
      </w:r>
      <w:proofErr w:type="spellStart"/>
      <w:r w:rsidRPr="00AA6931">
        <w:rPr>
          <w:i/>
          <w:lang w:val="es-ES"/>
        </w:rPr>
        <w:t>Degli</w:t>
      </w:r>
      <w:proofErr w:type="spellEnd"/>
      <w:r w:rsidRPr="00AA6931">
        <w:rPr>
          <w:i/>
          <w:lang w:val="es-ES"/>
        </w:rPr>
        <w:t xml:space="preserve"> </w:t>
      </w:r>
      <w:proofErr w:type="spellStart"/>
      <w:r w:rsidRPr="00AA6931">
        <w:rPr>
          <w:i/>
          <w:lang w:val="es-ES"/>
        </w:rPr>
        <w:t>Enigmi</w:t>
      </w:r>
      <w:proofErr w:type="spellEnd"/>
      <w:r w:rsidRPr="00AA6931">
        <w:rPr>
          <w:i/>
          <w:lang w:val="es-ES"/>
        </w:rPr>
        <w:t xml:space="preserve">: Un </w:t>
      </w:r>
      <w:proofErr w:type="spellStart"/>
      <w:r w:rsidRPr="00AA6931">
        <w:rPr>
          <w:i/>
          <w:lang w:val="es-ES"/>
        </w:rPr>
        <w:t>Contributo</w:t>
      </w:r>
      <w:proofErr w:type="spellEnd"/>
      <w:r w:rsidRPr="00AA6931">
        <w:rPr>
          <w:i/>
          <w:lang w:val="es-ES"/>
        </w:rPr>
        <w:t xml:space="preserve"> </w:t>
      </w:r>
      <w:proofErr w:type="spellStart"/>
      <w:r w:rsidR="001406FC" w:rsidRPr="00AA6931">
        <w:rPr>
          <w:i/>
          <w:lang w:val="es-ES"/>
        </w:rPr>
        <w:t>a</w:t>
      </w:r>
      <w:r w:rsidRPr="00AA6931">
        <w:rPr>
          <w:i/>
          <w:lang w:val="es-ES"/>
        </w:rPr>
        <w:t>llo</w:t>
      </w:r>
      <w:proofErr w:type="spellEnd"/>
      <w:r w:rsidRPr="00AA6931">
        <w:rPr>
          <w:i/>
          <w:lang w:val="es-ES"/>
        </w:rPr>
        <w:t xml:space="preserve"> Studio </w:t>
      </w:r>
      <w:proofErr w:type="spellStart"/>
      <w:r w:rsidR="001406FC" w:rsidRPr="00AA6931">
        <w:rPr>
          <w:i/>
          <w:lang w:val="es-ES"/>
        </w:rPr>
        <w:t>d</w:t>
      </w:r>
      <w:r w:rsidRPr="00AA6931">
        <w:rPr>
          <w:i/>
          <w:lang w:val="es-ES"/>
        </w:rPr>
        <w:t>ella</w:t>
      </w:r>
      <w:proofErr w:type="spellEnd"/>
      <w:r w:rsidRPr="00AA6931">
        <w:rPr>
          <w:i/>
          <w:lang w:val="es-ES"/>
        </w:rPr>
        <w:t xml:space="preserve"> </w:t>
      </w:r>
      <w:proofErr w:type="spellStart"/>
      <w:r w:rsidRPr="00AA6931">
        <w:rPr>
          <w:i/>
          <w:lang w:val="es-ES"/>
        </w:rPr>
        <w:t>Composizione</w:t>
      </w:r>
      <w:proofErr w:type="spellEnd"/>
      <w:r w:rsidRPr="00AA6931">
        <w:rPr>
          <w:i/>
          <w:lang w:val="es-ES"/>
        </w:rPr>
        <w:t xml:space="preserve"> </w:t>
      </w:r>
      <w:proofErr w:type="spellStart"/>
      <w:r w:rsidR="001406FC" w:rsidRPr="00AA6931">
        <w:rPr>
          <w:i/>
          <w:lang w:val="es-ES"/>
        </w:rPr>
        <w:t>d</w:t>
      </w:r>
      <w:r w:rsidRPr="00AA6931">
        <w:rPr>
          <w:i/>
          <w:lang w:val="es-ES"/>
        </w:rPr>
        <w:t>ella</w:t>
      </w:r>
      <w:proofErr w:type="spellEnd"/>
      <w:r w:rsidRPr="00AA6931">
        <w:rPr>
          <w:i/>
          <w:lang w:val="es-ES"/>
        </w:rPr>
        <w:t xml:space="preserve"> </w:t>
      </w:r>
      <w:proofErr w:type="spellStart"/>
      <w:r w:rsidRPr="00AA6931">
        <w:rPr>
          <w:i/>
          <w:lang w:val="es-ES"/>
        </w:rPr>
        <w:t>Raccolta</w:t>
      </w:r>
      <w:proofErr w:type="spellEnd"/>
      <w:r w:rsidRPr="00AA6931">
        <w:rPr>
          <w:i/>
          <w:lang w:val="es-ES"/>
        </w:rPr>
        <w:t xml:space="preserve"> </w:t>
      </w:r>
      <w:proofErr w:type="spellStart"/>
      <w:r w:rsidRPr="00AA6931">
        <w:rPr>
          <w:i/>
          <w:lang w:val="es-ES"/>
        </w:rPr>
        <w:t>Salomonica</w:t>
      </w:r>
      <w:proofErr w:type="spellEnd"/>
      <w:r w:rsidRPr="00AA6931">
        <w:rPr>
          <w:i/>
          <w:lang w:val="es-ES"/>
        </w:rPr>
        <w:t xml:space="preserve"> (Pr. 10, 1-22,16</w:t>
      </w:r>
      <w:r w:rsidR="00C66390" w:rsidRPr="00AA6931">
        <w:rPr>
          <w:i/>
          <w:lang w:val="es-ES"/>
        </w:rPr>
        <w:t>)</w:t>
      </w:r>
      <w:r w:rsidRPr="00AA6931">
        <w:rPr>
          <w:lang w:val="es-ES"/>
        </w:rPr>
        <w:t xml:space="preserve"> </w:t>
      </w:r>
      <w:r w:rsidR="001C5A50" w:rsidRPr="00AA6931">
        <w:rPr>
          <w:lang w:val="es-ES"/>
        </w:rPr>
        <w:t>(</w:t>
      </w:r>
      <w:proofErr w:type="spellStart"/>
      <w:r w:rsidRPr="00AA6931">
        <w:rPr>
          <w:lang w:val="es-ES"/>
        </w:rPr>
        <w:t>Tesi</w:t>
      </w:r>
      <w:proofErr w:type="spellEnd"/>
      <w:r w:rsidRPr="00AA6931">
        <w:rPr>
          <w:lang w:val="es-ES"/>
        </w:rPr>
        <w:t xml:space="preserve"> Gregoriana: Serie </w:t>
      </w:r>
      <w:proofErr w:type="spellStart"/>
      <w:r w:rsidRPr="00AA6931">
        <w:rPr>
          <w:lang w:val="es-ES"/>
        </w:rPr>
        <w:t>Teologia</w:t>
      </w:r>
      <w:proofErr w:type="spellEnd"/>
      <w:r w:rsidR="001C5A50" w:rsidRPr="00AA6931">
        <w:rPr>
          <w:lang w:val="es-ES"/>
        </w:rPr>
        <w:t>,</w:t>
      </w:r>
      <w:r w:rsidRPr="00AA6931">
        <w:rPr>
          <w:lang w:val="es-ES"/>
        </w:rPr>
        <w:t xml:space="preserve"> 72</w:t>
      </w:r>
      <w:r w:rsidR="001C5A50" w:rsidRPr="00AA6931">
        <w:rPr>
          <w:lang w:val="es-ES"/>
        </w:rPr>
        <w:t>;</w:t>
      </w:r>
      <w:r w:rsidRPr="00AA6931">
        <w:rPr>
          <w:lang w:val="es-ES"/>
        </w:rPr>
        <w:t xml:space="preserve"> Rome: </w:t>
      </w:r>
      <w:proofErr w:type="spellStart"/>
      <w:r w:rsidRPr="00AA6931">
        <w:rPr>
          <w:lang w:val="es-ES"/>
        </w:rPr>
        <w:t>Gregorian</w:t>
      </w:r>
      <w:proofErr w:type="spellEnd"/>
      <w:r w:rsidRPr="00AA6931">
        <w:rPr>
          <w:lang w:val="es-ES"/>
        </w:rPr>
        <w:t xml:space="preserve"> </w:t>
      </w:r>
      <w:proofErr w:type="spellStart"/>
      <w:r w:rsidRPr="00AA6931">
        <w:rPr>
          <w:lang w:val="es-ES"/>
        </w:rPr>
        <w:t>University</w:t>
      </w:r>
      <w:proofErr w:type="spellEnd"/>
      <w:r w:rsidRPr="00AA6931">
        <w:rPr>
          <w:lang w:val="es-ES"/>
        </w:rPr>
        <w:t xml:space="preserve"> </w:t>
      </w:r>
      <w:proofErr w:type="spellStart"/>
      <w:r w:rsidRPr="00AA6931">
        <w:rPr>
          <w:lang w:val="es-ES"/>
        </w:rPr>
        <w:t>Press</w:t>
      </w:r>
      <w:proofErr w:type="spellEnd"/>
      <w:r w:rsidRPr="00AA6931">
        <w:rPr>
          <w:lang w:val="es-ES"/>
        </w:rPr>
        <w:t>, 2001</w:t>
      </w:r>
      <w:r w:rsidR="00C66390" w:rsidRPr="00AA6931">
        <w:rPr>
          <w:lang w:val="es-ES"/>
        </w:rPr>
        <w:t>).</w:t>
      </w:r>
      <w:r w:rsidRPr="00AA6931">
        <w:rPr>
          <w:lang w:val="es-ES"/>
        </w:rPr>
        <w:br/>
      </w:r>
    </w:p>
    <w:p w14:paraId="22F42EEB" w14:textId="77777777" w:rsidR="004175E8" w:rsidRDefault="004175E8" w:rsidP="004175E8">
      <w:pPr>
        <w:widowControl w:val="0"/>
        <w:autoSpaceDE w:val="0"/>
        <w:autoSpaceDN w:val="0"/>
        <w:adjustRightInd w:val="0"/>
        <w:spacing w:after="240"/>
        <w:ind w:left="720" w:hanging="720"/>
      </w:pPr>
      <w:r w:rsidRPr="005E1307">
        <w:t xml:space="preserve">Goldingay, John E. </w:t>
      </w:r>
      <w:r w:rsidR="0080225E">
        <w:t>“</w:t>
      </w:r>
      <w:r w:rsidRPr="005E1307">
        <w:t>The Arra</w:t>
      </w:r>
      <w:r>
        <w:t>n</w:t>
      </w:r>
      <w:r w:rsidRPr="005E1307">
        <w:t>gement of Sayings in Proverbs 10-15</w:t>
      </w:r>
      <w:r w:rsidR="0080225E">
        <w:t>”</w:t>
      </w:r>
      <w:r w:rsidR="001C5A50">
        <w:t>,</w:t>
      </w:r>
      <w:r w:rsidRPr="005E1307">
        <w:t xml:space="preserve"> </w:t>
      </w:r>
      <w:r>
        <w:rPr>
          <w:i/>
        </w:rPr>
        <w:t>Journal for the Study of the Old Testament</w:t>
      </w:r>
      <w:r w:rsidRPr="005E1307">
        <w:t xml:space="preserve"> 61 (1994</w:t>
      </w:r>
      <w:r w:rsidR="00CB047A">
        <w:t>)</w:t>
      </w:r>
      <w:r w:rsidRPr="005E1307">
        <w:t xml:space="preserve"> 75-83.</w:t>
      </w:r>
    </w:p>
    <w:p w14:paraId="0CB8BA67" w14:textId="77777777" w:rsidR="004175E8" w:rsidRDefault="004175E8" w:rsidP="004175E8">
      <w:pPr>
        <w:widowControl w:val="0"/>
        <w:autoSpaceDE w:val="0"/>
        <w:autoSpaceDN w:val="0"/>
        <w:adjustRightInd w:val="0"/>
        <w:ind w:left="720" w:hanging="720"/>
      </w:pPr>
      <w:r w:rsidRPr="005E1307">
        <w:t xml:space="preserve">Heim, Knut Martin. </w:t>
      </w:r>
      <w:r w:rsidRPr="00530DB7">
        <w:rPr>
          <w:i/>
        </w:rPr>
        <w:t>Like Grapes of Gold Set in Silver: An Interpretation of Proverbial Clusters in Proverbs 10:1-22:16</w:t>
      </w:r>
      <w:r w:rsidRPr="005E1307">
        <w:t xml:space="preserve"> </w:t>
      </w:r>
      <w:r w:rsidR="001C5A50">
        <w:t>(</w:t>
      </w:r>
      <w:proofErr w:type="spellStart"/>
      <w:r w:rsidRPr="008D643E">
        <w:t>Beihefte</w:t>
      </w:r>
      <w:proofErr w:type="spellEnd"/>
      <w:r w:rsidRPr="008D643E">
        <w:t xml:space="preserve"> </w:t>
      </w:r>
      <w:proofErr w:type="spellStart"/>
      <w:r w:rsidR="00431FBB" w:rsidRPr="008D643E">
        <w:t>zur</w:t>
      </w:r>
      <w:proofErr w:type="spellEnd"/>
      <w:r w:rsidRPr="008D643E">
        <w:t xml:space="preserve"> </w:t>
      </w:r>
      <w:proofErr w:type="spellStart"/>
      <w:r w:rsidRPr="008D643E">
        <w:t>Zeitschrift</w:t>
      </w:r>
      <w:proofErr w:type="spellEnd"/>
      <w:r w:rsidRPr="008D643E">
        <w:t xml:space="preserve"> </w:t>
      </w:r>
      <w:r w:rsidR="00431FBB" w:rsidRPr="008D643E">
        <w:t xml:space="preserve">für die </w:t>
      </w:r>
      <w:proofErr w:type="spellStart"/>
      <w:r w:rsidR="00431FBB" w:rsidRPr="008D643E">
        <w:t>alttestamentlich</w:t>
      </w:r>
      <w:proofErr w:type="spellEnd"/>
      <w:r w:rsidR="00431FBB" w:rsidRPr="008D643E">
        <w:t xml:space="preserve"> </w:t>
      </w:r>
      <w:proofErr w:type="spellStart"/>
      <w:r w:rsidR="00476CB7">
        <w:t>Wissenschaft</w:t>
      </w:r>
      <w:proofErr w:type="spellEnd"/>
      <w:r w:rsidR="00431FBB">
        <w:t xml:space="preserve"> 273; Berlin</w:t>
      </w:r>
      <w:r w:rsidRPr="005E1307">
        <w:t>: Walter de Gruyter, 2001</w:t>
      </w:r>
      <w:r w:rsidR="00C66390">
        <w:t>).</w:t>
      </w:r>
    </w:p>
    <w:p w14:paraId="25D3C169" w14:textId="77777777" w:rsidR="006955FE" w:rsidRDefault="006955FE" w:rsidP="004175E8">
      <w:pPr>
        <w:widowControl w:val="0"/>
        <w:autoSpaceDE w:val="0"/>
        <w:autoSpaceDN w:val="0"/>
        <w:adjustRightInd w:val="0"/>
        <w:ind w:left="720" w:hanging="720"/>
      </w:pPr>
    </w:p>
    <w:p w14:paraId="47AF9144" w14:textId="77777777" w:rsidR="006955FE" w:rsidRPr="007B736A" w:rsidRDefault="006955FE" w:rsidP="004175E8">
      <w:pPr>
        <w:widowControl w:val="0"/>
        <w:autoSpaceDE w:val="0"/>
        <w:autoSpaceDN w:val="0"/>
        <w:adjustRightInd w:val="0"/>
        <w:ind w:left="720" w:hanging="720"/>
        <w:rPr>
          <w:sz w:val="20"/>
          <w:szCs w:val="20"/>
        </w:rPr>
      </w:pPr>
      <w:r>
        <w:t xml:space="preserve">--. </w:t>
      </w:r>
      <w:r w:rsidRPr="007B736A">
        <w:rPr>
          <w:i/>
        </w:rPr>
        <w:t>Poetic Imagination in Proverbs:</w:t>
      </w:r>
      <w:r w:rsidR="001B2193">
        <w:rPr>
          <w:i/>
        </w:rPr>
        <w:t xml:space="preserve"> </w:t>
      </w:r>
      <w:r w:rsidRPr="007B736A">
        <w:rPr>
          <w:i/>
        </w:rPr>
        <w:t>Variant Repetitions and the Nature of Poetry</w:t>
      </w:r>
      <w:r>
        <w:t xml:space="preserve"> (Winona Lake, IN:</w:t>
      </w:r>
      <w:r w:rsidR="001B2193">
        <w:t xml:space="preserve"> </w:t>
      </w:r>
      <w:proofErr w:type="spellStart"/>
      <w:r>
        <w:t>Eisenbrauns</w:t>
      </w:r>
      <w:proofErr w:type="spellEnd"/>
      <w:r>
        <w:t>, 2013).</w:t>
      </w:r>
      <w:r w:rsidR="00531228">
        <w:br/>
      </w:r>
      <w:r w:rsidR="00A432F3">
        <w:rPr>
          <w:sz w:val="20"/>
          <w:szCs w:val="20"/>
        </w:rPr>
        <w:t>R</w:t>
      </w:r>
      <w:r w:rsidR="00531228" w:rsidRPr="007B736A">
        <w:rPr>
          <w:sz w:val="20"/>
          <w:szCs w:val="20"/>
        </w:rPr>
        <w:t>2014</w:t>
      </w:r>
      <w:r w:rsidR="00A432F3">
        <w:rPr>
          <w:sz w:val="20"/>
          <w:szCs w:val="20"/>
        </w:rPr>
        <w:tab/>
      </w:r>
      <w:r w:rsidR="00531228" w:rsidRPr="007B736A">
        <w:rPr>
          <w:sz w:val="20"/>
          <w:szCs w:val="20"/>
        </w:rPr>
        <w:t>Sneed, Mark</w:t>
      </w:r>
      <w:r w:rsidR="00A432F3">
        <w:rPr>
          <w:sz w:val="20"/>
          <w:szCs w:val="20"/>
        </w:rPr>
        <w:t>.</w:t>
      </w:r>
      <w:r w:rsidR="001B2193">
        <w:rPr>
          <w:sz w:val="20"/>
          <w:szCs w:val="20"/>
        </w:rPr>
        <w:t xml:space="preserve"> </w:t>
      </w:r>
      <w:r w:rsidR="00531228" w:rsidRPr="00A432F3">
        <w:rPr>
          <w:i/>
          <w:iCs/>
          <w:sz w:val="20"/>
          <w:szCs w:val="20"/>
        </w:rPr>
        <w:t>The Catholic Biblical Quarterly</w:t>
      </w:r>
      <w:r w:rsidR="00531228" w:rsidRPr="007B736A">
        <w:rPr>
          <w:sz w:val="20"/>
          <w:szCs w:val="20"/>
        </w:rPr>
        <w:t>, 76.4,</w:t>
      </w:r>
      <w:r w:rsidR="001B2193">
        <w:rPr>
          <w:sz w:val="20"/>
          <w:szCs w:val="20"/>
        </w:rPr>
        <w:t xml:space="preserve"> </w:t>
      </w:r>
      <w:r w:rsidR="00531228" w:rsidRPr="007B736A">
        <w:rPr>
          <w:sz w:val="20"/>
          <w:szCs w:val="20"/>
        </w:rPr>
        <w:t>738.</w:t>
      </w:r>
      <w:r w:rsidR="001B2193">
        <w:rPr>
          <w:sz w:val="20"/>
          <w:szCs w:val="20"/>
        </w:rPr>
        <w:t xml:space="preserve"> </w:t>
      </w:r>
    </w:p>
    <w:p w14:paraId="3564B96B" w14:textId="77777777" w:rsidR="00431FBB" w:rsidRPr="005E1307" w:rsidRDefault="00431FBB" w:rsidP="004175E8">
      <w:pPr>
        <w:widowControl w:val="0"/>
        <w:autoSpaceDE w:val="0"/>
        <w:autoSpaceDN w:val="0"/>
        <w:adjustRightInd w:val="0"/>
        <w:ind w:left="720" w:hanging="720"/>
      </w:pPr>
    </w:p>
    <w:p w14:paraId="7429FDEF" w14:textId="77777777" w:rsidR="004175E8" w:rsidRPr="005E1307" w:rsidRDefault="004175E8" w:rsidP="004175E8">
      <w:pPr>
        <w:widowControl w:val="0"/>
        <w:autoSpaceDE w:val="0"/>
        <w:autoSpaceDN w:val="0"/>
        <w:adjustRightInd w:val="0"/>
        <w:spacing w:after="240"/>
        <w:ind w:left="720" w:hanging="720"/>
      </w:pPr>
      <w:r w:rsidRPr="005E1307">
        <w:t xml:space="preserve">Hildebrandt, Ted A. </w:t>
      </w:r>
      <w:r w:rsidR="0080225E">
        <w:t>“</w:t>
      </w:r>
      <w:r w:rsidRPr="005E1307">
        <w:t>Prove</w:t>
      </w:r>
      <w:r w:rsidR="00431FBB">
        <w:t>r</w:t>
      </w:r>
      <w:r w:rsidRPr="005E1307">
        <w:t>bial Strings:</w:t>
      </w:r>
      <w:r>
        <w:t xml:space="preserve"> </w:t>
      </w:r>
      <w:r w:rsidRPr="005E1307">
        <w:t>Cohesion in Proverbs 10</w:t>
      </w:r>
      <w:r w:rsidR="0080225E">
        <w:t>”</w:t>
      </w:r>
      <w:r w:rsidR="001C5A50">
        <w:t>,</w:t>
      </w:r>
      <w:r w:rsidRPr="005E1307">
        <w:t xml:space="preserve"> </w:t>
      </w:r>
      <w:r w:rsidRPr="004B382F">
        <w:rPr>
          <w:i/>
        </w:rPr>
        <w:t>Grace Theological Journal</w:t>
      </w:r>
      <w:r w:rsidRPr="005E1307">
        <w:t xml:space="preserve"> 11.2 (1990</w:t>
      </w:r>
      <w:r w:rsidR="00CB047A">
        <w:t>)</w:t>
      </w:r>
      <w:r w:rsidRPr="005E1307">
        <w:t xml:space="preserve"> 171-</w:t>
      </w:r>
      <w:r w:rsidR="00FD2532">
        <w:t>1</w:t>
      </w:r>
      <w:r w:rsidRPr="005E1307">
        <w:t>85.</w:t>
      </w:r>
    </w:p>
    <w:p w14:paraId="09FF9F48" w14:textId="77777777" w:rsidR="004175E8" w:rsidRPr="005E1307" w:rsidRDefault="008D643E" w:rsidP="00652F05">
      <w:pPr>
        <w:widowControl w:val="0"/>
        <w:autoSpaceDE w:val="0"/>
        <w:autoSpaceDN w:val="0"/>
        <w:adjustRightInd w:val="0"/>
        <w:spacing w:after="240"/>
        <w:ind w:left="720" w:hanging="720"/>
      </w:pPr>
      <w:r>
        <w:t xml:space="preserve">--. </w:t>
      </w:r>
      <w:r w:rsidR="0080225E">
        <w:t>“</w:t>
      </w:r>
      <w:r w:rsidR="004175E8" w:rsidRPr="005E1307">
        <w:t>Proverbial Pairs: Compositional Units of Proverbs 10-29</w:t>
      </w:r>
      <w:r w:rsidR="0080225E">
        <w:t>”</w:t>
      </w:r>
      <w:r w:rsidR="001C5A50">
        <w:t>,</w:t>
      </w:r>
      <w:r w:rsidR="004175E8" w:rsidRPr="005E1307">
        <w:t xml:space="preserve"> </w:t>
      </w:r>
      <w:r w:rsidR="004175E8" w:rsidRPr="00D130D5">
        <w:rPr>
          <w:i/>
        </w:rPr>
        <w:t>Journal of Biblical Literature</w:t>
      </w:r>
      <w:r w:rsidR="004175E8" w:rsidRPr="005E1307">
        <w:t xml:space="preserve"> 107.2 (1988</w:t>
      </w:r>
      <w:r w:rsidR="00CB047A">
        <w:t>)</w:t>
      </w:r>
      <w:r w:rsidR="004175E8" w:rsidRPr="005E1307">
        <w:t xml:space="preserve"> 207</w:t>
      </w:r>
      <w:r w:rsidR="00652F05">
        <w:t>-22</w:t>
      </w:r>
      <w:r w:rsidR="004175E8" w:rsidRPr="005E1307">
        <w:t>4.</w:t>
      </w:r>
    </w:p>
    <w:p w14:paraId="2E8E3E89" w14:textId="77777777" w:rsidR="004175E8" w:rsidRPr="005E1307" w:rsidRDefault="004175E8" w:rsidP="004175E8">
      <w:pPr>
        <w:widowControl w:val="0"/>
        <w:autoSpaceDE w:val="0"/>
        <w:autoSpaceDN w:val="0"/>
        <w:adjustRightInd w:val="0"/>
        <w:spacing w:after="240"/>
        <w:ind w:left="720" w:hanging="720"/>
      </w:pPr>
      <w:r w:rsidRPr="005E1307">
        <w:rPr>
          <w:color w:val="000000"/>
        </w:rPr>
        <w:t xml:space="preserve">Katz, Albert N. and Todd R. Ferretti. </w:t>
      </w:r>
      <w:r w:rsidR="0080225E">
        <w:rPr>
          <w:color w:val="000000"/>
        </w:rPr>
        <w:t>“</w:t>
      </w:r>
      <w:r w:rsidRPr="005E1307">
        <w:t>Reading Proverbs in Context:</w:t>
      </w:r>
      <w:r w:rsidR="001406FC">
        <w:t xml:space="preserve"> </w:t>
      </w:r>
      <w:r w:rsidRPr="005E1307">
        <w:t>The Role of Explicit Markers</w:t>
      </w:r>
      <w:r w:rsidR="0080225E">
        <w:t>”</w:t>
      </w:r>
      <w:r w:rsidR="001C5A50">
        <w:t>,</w:t>
      </w:r>
      <w:r w:rsidRPr="005E1307">
        <w:t xml:space="preserve"> </w:t>
      </w:r>
      <w:r w:rsidRPr="004B382F">
        <w:rPr>
          <w:i/>
          <w:color w:val="000000"/>
        </w:rPr>
        <w:t>Discourse Processes</w:t>
      </w:r>
      <w:r w:rsidRPr="005E1307">
        <w:rPr>
          <w:color w:val="000000"/>
        </w:rPr>
        <w:t xml:space="preserve"> 36.1 (2003) 19-46.</w:t>
      </w:r>
    </w:p>
    <w:p w14:paraId="2201DC26" w14:textId="77777777" w:rsidR="004175E8" w:rsidRPr="003510BC" w:rsidRDefault="004175E8" w:rsidP="004175E8">
      <w:pPr>
        <w:widowControl w:val="0"/>
        <w:autoSpaceDE w:val="0"/>
        <w:autoSpaceDN w:val="0"/>
        <w:adjustRightInd w:val="0"/>
        <w:spacing w:after="240"/>
        <w:ind w:left="720" w:hanging="720"/>
        <w:rPr>
          <w:lang w:val="fr-FR"/>
        </w:rPr>
      </w:pPr>
      <w:r w:rsidRPr="005E1307">
        <w:rPr>
          <w:lang w:val="fr-FR"/>
        </w:rPr>
        <w:lastRenderedPageBreak/>
        <w:t xml:space="preserve">Mathieu, Jean-Paul. </w:t>
      </w:r>
      <w:r w:rsidR="0080225E">
        <w:rPr>
          <w:lang w:val="fr-FR"/>
        </w:rPr>
        <w:t>“</w:t>
      </w:r>
      <w:r w:rsidRPr="005E1307">
        <w:rPr>
          <w:lang w:val="fr-FR"/>
        </w:rPr>
        <w:t xml:space="preserve">Les </w:t>
      </w:r>
      <w:r w:rsidR="008D643E">
        <w:rPr>
          <w:lang w:val="fr-FR"/>
        </w:rPr>
        <w:t>d</w:t>
      </w:r>
      <w:r w:rsidRPr="005E1307">
        <w:rPr>
          <w:lang w:val="fr-FR"/>
        </w:rPr>
        <w:t xml:space="preserve">eux </w:t>
      </w:r>
      <w:r w:rsidR="008D643E">
        <w:rPr>
          <w:lang w:val="fr-FR"/>
        </w:rPr>
        <w:t>c</w:t>
      </w:r>
      <w:r w:rsidRPr="005E1307">
        <w:rPr>
          <w:lang w:val="fr-FR"/>
        </w:rPr>
        <w:t>ollections Salomoniennes (Proverbes 10:1-22:16; 25:1-29:27</w:t>
      </w:r>
      <w:r w:rsidR="008D643E">
        <w:rPr>
          <w:lang w:val="fr-FR"/>
        </w:rPr>
        <w:t>)</w:t>
      </w:r>
      <w:r w:rsidR="0080225E">
        <w:rPr>
          <w:lang w:val="fr-FR"/>
        </w:rPr>
        <w:t>”</w:t>
      </w:r>
      <w:r w:rsidR="00997EB2" w:rsidRPr="003510BC">
        <w:rPr>
          <w:lang w:val="fr-FR"/>
        </w:rPr>
        <w:t>,</w:t>
      </w:r>
      <w:r>
        <w:rPr>
          <w:lang w:val="fr-FR"/>
        </w:rPr>
        <w:t xml:space="preserve"> </w:t>
      </w:r>
      <w:r w:rsidR="008D643E" w:rsidRPr="008D643E">
        <w:rPr>
          <w:i/>
          <w:lang w:val="fr-FR"/>
        </w:rPr>
        <w:t>É</w:t>
      </w:r>
      <w:r w:rsidRPr="004B382F">
        <w:rPr>
          <w:i/>
          <w:lang w:val="fr-FR"/>
        </w:rPr>
        <w:t xml:space="preserve">tudes </w:t>
      </w:r>
      <w:r w:rsidR="008D643E">
        <w:rPr>
          <w:i/>
          <w:lang w:val="fr-FR"/>
        </w:rPr>
        <w:t>t</w:t>
      </w:r>
      <w:r w:rsidRPr="004B382F">
        <w:rPr>
          <w:i/>
          <w:lang w:val="fr-FR"/>
        </w:rPr>
        <w:t>h</w:t>
      </w:r>
      <w:r w:rsidR="008D643E">
        <w:rPr>
          <w:i/>
          <w:lang w:val="fr-FR"/>
        </w:rPr>
        <w:t>é</w:t>
      </w:r>
      <w:r w:rsidRPr="004B382F">
        <w:rPr>
          <w:i/>
          <w:lang w:val="fr-FR"/>
        </w:rPr>
        <w:t xml:space="preserve">ologiques </w:t>
      </w:r>
      <w:r w:rsidR="008D643E">
        <w:rPr>
          <w:i/>
          <w:lang w:val="fr-FR"/>
        </w:rPr>
        <w:t>t</w:t>
      </w:r>
      <w:r w:rsidRPr="004B382F">
        <w:rPr>
          <w:i/>
          <w:lang w:val="fr-FR"/>
        </w:rPr>
        <w:t xml:space="preserve">ricentenaire </w:t>
      </w:r>
      <w:r w:rsidR="008D643E">
        <w:rPr>
          <w:i/>
          <w:lang w:val="fr-FR"/>
        </w:rPr>
        <w:t>d</w:t>
      </w:r>
      <w:r w:rsidRPr="004B382F">
        <w:rPr>
          <w:i/>
          <w:lang w:val="fr-FR"/>
        </w:rPr>
        <w:t xml:space="preserve">u </w:t>
      </w:r>
      <w:proofErr w:type="spellStart"/>
      <w:r w:rsidRPr="004B382F">
        <w:rPr>
          <w:i/>
          <w:lang w:val="fr-FR"/>
        </w:rPr>
        <w:t>Seminaire</w:t>
      </w:r>
      <w:proofErr w:type="spellEnd"/>
      <w:r w:rsidRPr="004B382F">
        <w:rPr>
          <w:i/>
          <w:lang w:val="fr-FR"/>
        </w:rPr>
        <w:t xml:space="preserve"> </w:t>
      </w:r>
      <w:r w:rsidR="008D643E">
        <w:rPr>
          <w:i/>
          <w:lang w:val="fr-FR"/>
        </w:rPr>
        <w:t>d</w:t>
      </w:r>
      <w:r w:rsidRPr="004B382F">
        <w:rPr>
          <w:i/>
          <w:lang w:val="fr-FR"/>
        </w:rPr>
        <w:t>e Qu</w:t>
      </w:r>
      <w:r w:rsidR="008D643E">
        <w:rPr>
          <w:i/>
          <w:lang w:val="fr-FR"/>
        </w:rPr>
        <w:t>é</w:t>
      </w:r>
      <w:r w:rsidRPr="004B382F">
        <w:rPr>
          <w:i/>
          <w:lang w:val="fr-FR"/>
        </w:rPr>
        <w:t>bec</w:t>
      </w:r>
      <w:r w:rsidR="008D643E" w:rsidRPr="008D643E">
        <w:rPr>
          <w:lang w:val="fr-FR"/>
        </w:rPr>
        <w:t xml:space="preserve"> (</w:t>
      </w:r>
      <w:proofErr w:type="spellStart"/>
      <w:r w:rsidRPr="008366DF">
        <w:rPr>
          <w:lang w:val="fr-FR"/>
        </w:rPr>
        <w:t>Quebec</w:t>
      </w:r>
      <w:proofErr w:type="spellEnd"/>
      <w:r w:rsidRPr="008366DF">
        <w:rPr>
          <w:lang w:val="fr-FR"/>
        </w:rPr>
        <w:t xml:space="preserve">: Les Presses </w:t>
      </w:r>
      <w:proofErr w:type="spellStart"/>
      <w:r w:rsidRPr="008366DF">
        <w:rPr>
          <w:lang w:val="fr-FR"/>
        </w:rPr>
        <w:t>del</w:t>
      </w:r>
      <w:proofErr w:type="spellEnd"/>
      <w:r w:rsidRPr="008366DF">
        <w:rPr>
          <w:lang w:val="fr-FR"/>
        </w:rPr>
        <w:t xml:space="preserve"> l</w:t>
      </w:r>
      <w:r w:rsidR="008D643E">
        <w:rPr>
          <w:lang w:val="fr-FR"/>
        </w:rPr>
        <w:t>’</w:t>
      </w:r>
      <w:proofErr w:type="spellStart"/>
      <w:r w:rsidRPr="008366DF">
        <w:rPr>
          <w:lang w:val="fr-FR"/>
        </w:rPr>
        <w:t>Universite</w:t>
      </w:r>
      <w:proofErr w:type="spellEnd"/>
      <w:r w:rsidRPr="008366DF">
        <w:rPr>
          <w:lang w:val="fr-FR"/>
        </w:rPr>
        <w:t xml:space="preserve"> Laval, 1963</w:t>
      </w:r>
      <w:r w:rsidR="008D643E">
        <w:rPr>
          <w:lang w:val="fr-FR"/>
        </w:rPr>
        <w:t>)</w:t>
      </w:r>
      <w:r w:rsidRPr="008366DF">
        <w:rPr>
          <w:lang w:val="fr-FR"/>
        </w:rPr>
        <w:t xml:space="preserve"> </w:t>
      </w:r>
      <w:r w:rsidRPr="003510BC">
        <w:rPr>
          <w:lang w:val="fr-FR"/>
        </w:rPr>
        <w:t>171-</w:t>
      </w:r>
      <w:r w:rsidR="00960BD1">
        <w:rPr>
          <w:lang w:val="fr-FR"/>
        </w:rPr>
        <w:t>1</w:t>
      </w:r>
      <w:r w:rsidRPr="003510BC">
        <w:rPr>
          <w:lang w:val="fr-FR"/>
        </w:rPr>
        <w:t>78.</w:t>
      </w:r>
    </w:p>
    <w:p w14:paraId="3C675122" w14:textId="77777777" w:rsidR="004175E8" w:rsidRPr="005E1307" w:rsidRDefault="004175E8" w:rsidP="004175E8">
      <w:pPr>
        <w:widowControl w:val="0"/>
        <w:autoSpaceDE w:val="0"/>
        <w:autoSpaceDN w:val="0"/>
        <w:adjustRightInd w:val="0"/>
        <w:spacing w:after="240"/>
        <w:ind w:left="720" w:hanging="720"/>
      </w:pPr>
      <w:r w:rsidRPr="005E1307">
        <w:t xml:space="preserve">Murphy, Roland Edmund. </w:t>
      </w:r>
      <w:r w:rsidR="0080225E">
        <w:t>“</w:t>
      </w:r>
      <w:r w:rsidR="001406FC">
        <w:t>‘Catchwords’</w:t>
      </w:r>
      <w:r w:rsidRPr="005E1307">
        <w:t xml:space="preserve"> in Proverbs 10:1-22:13</w:t>
      </w:r>
      <w:r w:rsidR="0080225E">
        <w:t>”</w:t>
      </w:r>
      <w:r w:rsidR="00E344EF">
        <w:t xml:space="preserve">, in </w:t>
      </w:r>
      <w:r w:rsidRPr="004B382F">
        <w:rPr>
          <w:i/>
        </w:rPr>
        <w:t>Learning from the Sages: Selected Studies on the Book of Proverbs</w:t>
      </w:r>
      <w:r w:rsidRPr="005E1307">
        <w:t xml:space="preserve"> </w:t>
      </w:r>
      <w:r w:rsidR="00997EB2">
        <w:t>(</w:t>
      </w:r>
      <w:r w:rsidRPr="005E1307">
        <w:t xml:space="preserve">Roy B. </w:t>
      </w:r>
      <w:proofErr w:type="spellStart"/>
      <w:r w:rsidRPr="005E1307">
        <w:t>Zuck</w:t>
      </w:r>
      <w:proofErr w:type="spellEnd"/>
      <w:r w:rsidR="00103010">
        <w:t xml:space="preserve"> (ed.)</w:t>
      </w:r>
      <w:r w:rsidR="00997EB2">
        <w:t>;</w:t>
      </w:r>
      <w:r w:rsidRPr="005E1307">
        <w:t xml:space="preserve"> Grand Rapids: </w:t>
      </w:r>
      <w:r>
        <w:t>Baker, 1995</w:t>
      </w:r>
      <w:r w:rsidR="00997EB2">
        <w:t>)</w:t>
      </w:r>
      <w:r>
        <w:t xml:space="preserve"> 241-</w:t>
      </w:r>
      <w:r w:rsidR="00797092">
        <w:t>2</w:t>
      </w:r>
      <w:r>
        <w:t>48.</w:t>
      </w:r>
    </w:p>
    <w:p w14:paraId="62A04916" w14:textId="77777777" w:rsidR="004175E8" w:rsidRPr="005E1307" w:rsidRDefault="004175E8" w:rsidP="004175E8">
      <w:pPr>
        <w:widowControl w:val="0"/>
        <w:autoSpaceDE w:val="0"/>
        <w:autoSpaceDN w:val="0"/>
        <w:adjustRightInd w:val="0"/>
        <w:spacing w:after="240"/>
        <w:ind w:left="720" w:hanging="720"/>
      </w:pPr>
      <w:r w:rsidRPr="005E1307">
        <w:t xml:space="preserve">Overland, Paul B. Literary </w:t>
      </w:r>
      <w:r w:rsidR="00EC7477">
        <w:t>s</w:t>
      </w:r>
      <w:r w:rsidRPr="005E1307">
        <w:t>tructure in Proverbs 1-9</w:t>
      </w:r>
      <w:r w:rsidR="00D45088">
        <w:t xml:space="preserve"> </w:t>
      </w:r>
      <w:r w:rsidR="00997EB2">
        <w:t>(</w:t>
      </w:r>
      <w:r w:rsidR="006A2F96">
        <w:t>Ph.D.</w:t>
      </w:r>
      <w:r w:rsidRPr="005E1307">
        <w:t xml:space="preserve"> </w:t>
      </w:r>
      <w:r w:rsidR="00B150FA">
        <w:t>dissertation;</w:t>
      </w:r>
      <w:r w:rsidRPr="005E1307">
        <w:t xml:space="preserve"> Brandeis University, 1988</w:t>
      </w:r>
      <w:r w:rsidR="00C66390">
        <w:t>).</w:t>
      </w:r>
      <w:r w:rsidRPr="005E1307">
        <w:t xml:space="preserve"> </w:t>
      </w:r>
    </w:p>
    <w:p w14:paraId="3A20B2A0" w14:textId="77777777" w:rsidR="004175E8" w:rsidRPr="005E1307" w:rsidRDefault="004175E8" w:rsidP="004175E8">
      <w:pPr>
        <w:widowControl w:val="0"/>
        <w:autoSpaceDE w:val="0"/>
        <w:autoSpaceDN w:val="0"/>
        <w:adjustRightInd w:val="0"/>
        <w:spacing w:after="240"/>
        <w:ind w:left="720" w:hanging="720"/>
      </w:pPr>
      <w:r w:rsidRPr="005E1307">
        <w:t xml:space="preserve">Parker, Don. Syntactic and </w:t>
      </w:r>
      <w:r w:rsidR="00EC7477">
        <w:t>p</w:t>
      </w:r>
      <w:r w:rsidRPr="005E1307">
        <w:t xml:space="preserve">oetic </w:t>
      </w:r>
      <w:r w:rsidR="00EC7477">
        <w:t>s</w:t>
      </w:r>
      <w:r w:rsidRPr="005E1307">
        <w:t>tructures in Proverbs 10:1-22:16</w:t>
      </w:r>
      <w:r w:rsidR="00D45088">
        <w:t xml:space="preserve"> </w:t>
      </w:r>
      <w:r w:rsidR="00997EB2">
        <w:t>(</w:t>
      </w:r>
      <w:r w:rsidR="006A2F96">
        <w:t>Ph.D.</w:t>
      </w:r>
      <w:r w:rsidR="00997EB2">
        <w:t xml:space="preserve"> </w:t>
      </w:r>
      <w:r w:rsidR="00B150FA">
        <w:t>dissertation;</w:t>
      </w:r>
      <w:r w:rsidR="00997EB2">
        <w:t xml:space="preserve"> </w:t>
      </w:r>
      <w:r w:rsidRPr="005E1307">
        <w:t>University of California, Los Angeles, 1992</w:t>
      </w:r>
      <w:r w:rsidR="00C66390">
        <w:t>).</w:t>
      </w:r>
    </w:p>
    <w:p w14:paraId="1371719B" w14:textId="77777777" w:rsidR="004175E8" w:rsidRDefault="004175E8" w:rsidP="004175E8">
      <w:pPr>
        <w:widowControl w:val="0"/>
        <w:autoSpaceDE w:val="0"/>
        <w:autoSpaceDN w:val="0"/>
        <w:adjustRightInd w:val="0"/>
        <w:spacing w:after="240"/>
        <w:ind w:left="720" w:hanging="720"/>
      </w:pPr>
      <w:r w:rsidRPr="005E1307">
        <w:t xml:space="preserve">Perry, Steven C. Structural </w:t>
      </w:r>
      <w:r w:rsidR="00EC7477">
        <w:t>p</w:t>
      </w:r>
      <w:r w:rsidRPr="005E1307">
        <w:t xml:space="preserve">atterns in Proverbs 10:1-22:16: </w:t>
      </w:r>
      <w:r w:rsidR="00EC7477">
        <w:t>a</w:t>
      </w:r>
      <w:r w:rsidRPr="005E1307">
        <w:t xml:space="preserve"> </w:t>
      </w:r>
      <w:r w:rsidR="00EC7477">
        <w:t>s</w:t>
      </w:r>
      <w:r w:rsidRPr="005E1307">
        <w:t xml:space="preserve">tudy in Biblical Hebrew </w:t>
      </w:r>
      <w:r w:rsidR="00EC7477">
        <w:t>s</w:t>
      </w:r>
      <w:r w:rsidRPr="005E1307">
        <w:t>tylistics</w:t>
      </w:r>
      <w:r w:rsidR="00D45088">
        <w:t xml:space="preserve"> </w:t>
      </w:r>
      <w:r w:rsidR="00997EB2">
        <w:t>(</w:t>
      </w:r>
      <w:r w:rsidR="006A2F96">
        <w:t>Ph.D.</w:t>
      </w:r>
      <w:r w:rsidRPr="005E1307">
        <w:t xml:space="preserve"> </w:t>
      </w:r>
      <w:r w:rsidR="00B150FA">
        <w:t>dissertation;</w:t>
      </w:r>
      <w:r w:rsidRPr="005E1307">
        <w:t xml:space="preserve"> University of </w:t>
      </w:r>
      <w:r w:rsidR="00997EB2">
        <w:t>T</w:t>
      </w:r>
      <w:r w:rsidRPr="005E1307">
        <w:t>exas at Austin, 1987</w:t>
      </w:r>
      <w:r w:rsidR="00C66390">
        <w:t>).</w:t>
      </w:r>
    </w:p>
    <w:p w14:paraId="021FF3BF" w14:textId="77777777" w:rsidR="0093114F" w:rsidRPr="00480BAF" w:rsidRDefault="0093114F" w:rsidP="007B736A">
      <w:pPr>
        <w:autoSpaceDE w:val="0"/>
        <w:autoSpaceDN w:val="0"/>
        <w:adjustRightInd w:val="0"/>
        <w:rPr>
          <w:lang w:bidi="he-IL"/>
        </w:rPr>
      </w:pPr>
      <w:r w:rsidRPr="007B736A">
        <w:rPr>
          <w:lang w:bidi="he-IL"/>
        </w:rPr>
        <w:t xml:space="preserve">Perry, T. A. </w:t>
      </w:r>
      <w:r w:rsidRPr="007B736A">
        <w:rPr>
          <w:i/>
          <w:iCs/>
          <w:lang w:bidi="he-IL"/>
        </w:rPr>
        <w:t>Wisdom Literature and the Structure of Proverbs</w:t>
      </w:r>
      <w:r w:rsidRPr="007B736A">
        <w:rPr>
          <w:lang w:bidi="he-IL"/>
        </w:rPr>
        <w:t>.</w:t>
      </w:r>
      <w:r w:rsidRPr="00480BAF">
        <w:rPr>
          <w:lang w:bidi="he-IL"/>
        </w:rPr>
        <w:t>(University Park, PA:</w:t>
      </w:r>
      <w:r w:rsidR="001B2193">
        <w:rPr>
          <w:lang w:bidi="he-IL"/>
        </w:rPr>
        <w:t xml:space="preserve"> </w:t>
      </w:r>
      <w:r w:rsidRPr="00480BAF">
        <w:rPr>
          <w:lang w:bidi="he-IL"/>
        </w:rPr>
        <w:br/>
        <w:t xml:space="preserve"> </w:t>
      </w:r>
      <w:r w:rsidRPr="00480BAF">
        <w:rPr>
          <w:lang w:bidi="he-IL"/>
        </w:rPr>
        <w:tab/>
      </w:r>
      <w:r w:rsidRPr="007B736A">
        <w:rPr>
          <w:lang w:bidi="he-IL"/>
        </w:rPr>
        <w:t>Pennsylvania State UP, 1993</w:t>
      </w:r>
      <w:r w:rsidRPr="00480BAF">
        <w:rPr>
          <w:lang w:bidi="he-IL"/>
        </w:rPr>
        <w:t>)</w:t>
      </w:r>
      <w:r w:rsidRPr="007B736A">
        <w:rPr>
          <w:lang w:bidi="he-IL"/>
        </w:rPr>
        <w:t>.</w:t>
      </w:r>
    </w:p>
    <w:p w14:paraId="1ED68EDA" w14:textId="77777777" w:rsidR="0093114F" w:rsidRPr="00A47CC7" w:rsidRDefault="0093114F" w:rsidP="007B736A">
      <w:pPr>
        <w:autoSpaceDE w:val="0"/>
        <w:autoSpaceDN w:val="0"/>
        <w:adjustRightInd w:val="0"/>
      </w:pPr>
    </w:p>
    <w:p w14:paraId="2832F7F9" w14:textId="77777777" w:rsidR="004175E8" w:rsidRPr="005E1307" w:rsidRDefault="004175E8" w:rsidP="004175E8">
      <w:pPr>
        <w:widowControl w:val="0"/>
        <w:autoSpaceDE w:val="0"/>
        <w:autoSpaceDN w:val="0"/>
        <w:adjustRightInd w:val="0"/>
        <w:spacing w:after="240"/>
        <w:ind w:left="720" w:hanging="720"/>
      </w:pPr>
      <w:r w:rsidRPr="005E1307">
        <w:t xml:space="preserve">Reese, James M. </w:t>
      </w:r>
      <w:r w:rsidR="0080225E">
        <w:t>“</w:t>
      </w:r>
      <w:r w:rsidRPr="005E1307">
        <w:t>Plan and Structure in the Book of Wisdom</w:t>
      </w:r>
      <w:r w:rsidR="0080225E">
        <w:t>”</w:t>
      </w:r>
      <w:r w:rsidR="00997EB2">
        <w:t>,</w:t>
      </w:r>
      <w:r w:rsidRPr="005E1307">
        <w:t xml:space="preserve"> </w:t>
      </w:r>
      <w:r w:rsidRPr="004B382F">
        <w:rPr>
          <w:i/>
        </w:rPr>
        <w:t>Catholic Biblical Quarterly</w:t>
      </w:r>
      <w:r w:rsidRPr="005E1307">
        <w:t xml:space="preserve"> 27 (1965</w:t>
      </w:r>
      <w:r w:rsidR="00CB047A">
        <w:t>)</w:t>
      </w:r>
      <w:r w:rsidRPr="005E1307">
        <w:t xml:space="preserve"> 391-</w:t>
      </w:r>
      <w:r w:rsidR="00244933">
        <w:t>3</w:t>
      </w:r>
      <w:r w:rsidRPr="005E1307">
        <w:t>99.</w:t>
      </w:r>
    </w:p>
    <w:p w14:paraId="465FCD78" w14:textId="77777777" w:rsidR="004175E8" w:rsidRPr="005E1307" w:rsidRDefault="004175E8" w:rsidP="004175E8">
      <w:pPr>
        <w:widowControl w:val="0"/>
        <w:autoSpaceDE w:val="0"/>
        <w:autoSpaceDN w:val="0"/>
        <w:adjustRightInd w:val="0"/>
        <w:spacing w:after="240"/>
        <w:ind w:left="720" w:hanging="720"/>
      </w:pPr>
      <w:proofErr w:type="spellStart"/>
      <w:r w:rsidRPr="005E1307">
        <w:t>Ruttenberg</w:t>
      </w:r>
      <w:proofErr w:type="spellEnd"/>
      <w:r w:rsidRPr="005E1307">
        <w:t xml:space="preserve">, M. </w:t>
      </w:r>
      <w:r w:rsidR="0080225E">
        <w:t>“</w:t>
      </w:r>
      <w:r w:rsidRPr="005E1307">
        <w:t>Proverb-Clusters in the Book of Proverbs</w:t>
      </w:r>
      <w:r w:rsidR="0080225E">
        <w:t>”</w:t>
      </w:r>
      <w:r w:rsidR="00997EB2">
        <w:t>,</w:t>
      </w:r>
      <w:r w:rsidRPr="005E1307">
        <w:t xml:space="preserve"> </w:t>
      </w:r>
      <w:proofErr w:type="spellStart"/>
      <w:r w:rsidRPr="004B382F">
        <w:rPr>
          <w:i/>
        </w:rPr>
        <w:t>Tarbiz</w:t>
      </w:r>
      <w:proofErr w:type="spellEnd"/>
      <w:r w:rsidRPr="004B382F">
        <w:rPr>
          <w:i/>
        </w:rPr>
        <w:t xml:space="preserve"> </w:t>
      </w:r>
      <w:r w:rsidRPr="005E1307">
        <w:t>26 (1957</w:t>
      </w:r>
      <w:r w:rsidR="00CB047A">
        <w:t>)</w:t>
      </w:r>
      <w:r w:rsidRPr="005E1307">
        <w:t xml:space="preserve"> 328-</w:t>
      </w:r>
      <w:r w:rsidR="00652F05">
        <w:t>3</w:t>
      </w:r>
      <w:r w:rsidRPr="005E1307">
        <w:t>29 [Hebrew].</w:t>
      </w:r>
    </w:p>
    <w:p w14:paraId="645A4F68" w14:textId="77777777" w:rsidR="004175E8" w:rsidRDefault="004175E8" w:rsidP="002C47BC">
      <w:pPr>
        <w:widowControl w:val="0"/>
        <w:autoSpaceDE w:val="0"/>
        <w:autoSpaceDN w:val="0"/>
        <w:adjustRightInd w:val="0"/>
        <w:spacing w:after="240"/>
        <w:ind w:left="720" w:hanging="720"/>
      </w:pPr>
      <w:proofErr w:type="spellStart"/>
      <w:r w:rsidRPr="005E1307">
        <w:t>Scoralick</w:t>
      </w:r>
      <w:proofErr w:type="spellEnd"/>
      <w:r w:rsidRPr="005E1307">
        <w:t xml:space="preserve">, Ruth. </w:t>
      </w:r>
      <w:proofErr w:type="spellStart"/>
      <w:r w:rsidRPr="004B382F">
        <w:rPr>
          <w:i/>
        </w:rPr>
        <w:t>Einzelspruch</w:t>
      </w:r>
      <w:proofErr w:type="spellEnd"/>
      <w:r w:rsidRPr="004B382F">
        <w:rPr>
          <w:i/>
        </w:rPr>
        <w:t xml:space="preserve"> </w:t>
      </w:r>
      <w:r w:rsidR="00D45088">
        <w:rPr>
          <w:i/>
        </w:rPr>
        <w:t>u</w:t>
      </w:r>
      <w:r w:rsidRPr="004B382F">
        <w:rPr>
          <w:i/>
        </w:rPr>
        <w:t xml:space="preserve">nd </w:t>
      </w:r>
      <w:proofErr w:type="spellStart"/>
      <w:r w:rsidRPr="004B382F">
        <w:rPr>
          <w:i/>
        </w:rPr>
        <w:t>Sammlung</w:t>
      </w:r>
      <w:proofErr w:type="spellEnd"/>
      <w:r w:rsidRPr="004B382F">
        <w:rPr>
          <w:i/>
        </w:rPr>
        <w:t xml:space="preserve">: </w:t>
      </w:r>
      <w:proofErr w:type="spellStart"/>
      <w:r w:rsidRPr="004B382F">
        <w:rPr>
          <w:i/>
        </w:rPr>
        <w:t>Komposition</w:t>
      </w:r>
      <w:proofErr w:type="spellEnd"/>
      <w:r w:rsidRPr="004B382F">
        <w:rPr>
          <w:i/>
        </w:rPr>
        <w:t xml:space="preserve"> </w:t>
      </w:r>
      <w:proofErr w:type="spellStart"/>
      <w:r w:rsidR="00D45088">
        <w:rPr>
          <w:i/>
        </w:rPr>
        <w:t>i</w:t>
      </w:r>
      <w:r w:rsidRPr="004B382F">
        <w:rPr>
          <w:i/>
        </w:rPr>
        <w:t>m</w:t>
      </w:r>
      <w:proofErr w:type="spellEnd"/>
      <w:r w:rsidRPr="004B382F">
        <w:rPr>
          <w:i/>
        </w:rPr>
        <w:t xml:space="preserve"> Buch </w:t>
      </w:r>
      <w:r w:rsidR="00D45088">
        <w:rPr>
          <w:i/>
        </w:rPr>
        <w:t>d</w:t>
      </w:r>
      <w:r w:rsidRPr="004B382F">
        <w:rPr>
          <w:i/>
        </w:rPr>
        <w:t xml:space="preserve">er </w:t>
      </w:r>
      <w:proofErr w:type="spellStart"/>
      <w:r w:rsidRPr="004B382F">
        <w:rPr>
          <w:i/>
        </w:rPr>
        <w:t>Sprichwörter</w:t>
      </w:r>
      <w:proofErr w:type="spellEnd"/>
      <w:r w:rsidRPr="004B382F">
        <w:rPr>
          <w:i/>
        </w:rPr>
        <w:t xml:space="preserve"> </w:t>
      </w:r>
      <w:proofErr w:type="spellStart"/>
      <w:r w:rsidR="00B130B9">
        <w:rPr>
          <w:i/>
        </w:rPr>
        <w:t>K</w:t>
      </w:r>
      <w:r w:rsidRPr="004B382F">
        <w:rPr>
          <w:i/>
        </w:rPr>
        <w:t>apitel</w:t>
      </w:r>
      <w:proofErr w:type="spellEnd"/>
      <w:r w:rsidRPr="004B382F">
        <w:rPr>
          <w:i/>
        </w:rPr>
        <w:t xml:space="preserve"> 10-15</w:t>
      </w:r>
      <w:r w:rsidR="00B303ED">
        <w:t xml:space="preserve"> </w:t>
      </w:r>
      <w:r w:rsidR="00997EB2">
        <w:t>(</w:t>
      </w:r>
      <w:proofErr w:type="spellStart"/>
      <w:r w:rsidRPr="00D45088">
        <w:t>Beihefte</w:t>
      </w:r>
      <w:proofErr w:type="spellEnd"/>
      <w:r w:rsidRPr="00D45088">
        <w:t xml:space="preserve"> </w:t>
      </w:r>
      <w:proofErr w:type="spellStart"/>
      <w:r w:rsidRPr="00D45088">
        <w:t>zur</w:t>
      </w:r>
      <w:proofErr w:type="spellEnd"/>
      <w:r w:rsidRPr="00D45088">
        <w:t xml:space="preserve"> </w:t>
      </w:r>
      <w:proofErr w:type="spellStart"/>
      <w:r w:rsidRPr="00D45088">
        <w:t>Zeitschrift</w:t>
      </w:r>
      <w:proofErr w:type="spellEnd"/>
      <w:r w:rsidRPr="00D45088">
        <w:t xml:space="preserve"> für die </w:t>
      </w:r>
      <w:proofErr w:type="spellStart"/>
      <w:r w:rsidRPr="00D45088">
        <w:t>alttestamentliche</w:t>
      </w:r>
      <w:proofErr w:type="spellEnd"/>
      <w:r w:rsidRPr="00D45088">
        <w:t xml:space="preserve"> </w:t>
      </w:r>
      <w:proofErr w:type="spellStart"/>
      <w:r w:rsidR="00476CB7">
        <w:t>Wissenschaft</w:t>
      </w:r>
      <w:proofErr w:type="spellEnd"/>
      <w:r w:rsidRPr="005E1307">
        <w:t xml:space="preserve"> 232</w:t>
      </w:r>
      <w:r w:rsidR="00997EB2">
        <w:t>;</w:t>
      </w:r>
      <w:r w:rsidRPr="005E1307">
        <w:t xml:space="preserve"> </w:t>
      </w:r>
      <w:r w:rsidR="002C47BC">
        <w:t xml:space="preserve">Otto Kaiser (ed.); </w:t>
      </w:r>
      <w:r w:rsidRPr="005E1307">
        <w:t>Berlin</w:t>
      </w:r>
      <w:r w:rsidR="00997EB2">
        <w:t>/</w:t>
      </w:r>
      <w:r w:rsidRPr="005E1307">
        <w:t>New York: W. de Gruyter, 1995</w:t>
      </w:r>
      <w:r w:rsidR="00C66390">
        <w:t>).</w:t>
      </w:r>
    </w:p>
    <w:p w14:paraId="77A52850" w14:textId="77777777" w:rsidR="00783BD8" w:rsidRPr="005E1307" w:rsidRDefault="00783BD8" w:rsidP="00783BD8">
      <w:pPr>
        <w:widowControl w:val="0"/>
        <w:autoSpaceDE w:val="0"/>
        <w:autoSpaceDN w:val="0"/>
        <w:adjustRightInd w:val="0"/>
        <w:spacing w:after="240"/>
        <w:ind w:left="720" w:hanging="720"/>
      </w:pPr>
      <w:proofErr w:type="spellStart"/>
      <w:r>
        <w:t>Schwáb</w:t>
      </w:r>
      <w:proofErr w:type="spellEnd"/>
      <w:r>
        <w:t>, Zoltán.</w:t>
      </w:r>
      <w:r w:rsidR="001B2193">
        <w:t xml:space="preserve"> </w:t>
      </w:r>
      <w:r w:rsidR="0080225E">
        <w:t>“</w:t>
      </w:r>
      <w:r>
        <w:t>The Sayings Clusters in Proverbs:</w:t>
      </w:r>
      <w:r w:rsidR="001B2193">
        <w:t xml:space="preserve"> </w:t>
      </w:r>
      <w:r>
        <w:t>Toward an Associative Reading Strategy</w:t>
      </w:r>
      <w:r w:rsidR="0080225E">
        <w:t>”</w:t>
      </w:r>
      <w:r>
        <w:t>,</w:t>
      </w:r>
      <w:r w:rsidR="001B2193">
        <w:t xml:space="preserve"> </w:t>
      </w:r>
      <w:r w:rsidRPr="007B736A">
        <w:rPr>
          <w:i/>
          <w:iCs/>
        </w:rPr>
        <w:t>Journal for the Study of the Old Testament</w:t>
      </w:r>
      <w:r>
        <w:t xml:space="preserve"> 38 (2013) 59-79. </w:t>
      </w:r>
    </w:p>
    <w:p w14:paraId="1608759C" w14:textId="77777777" w:rsidR="004175E8" w:rsidRPr="005E1307" w:rsidRDefault="004175E8" w:rsidP="004175E8">
      <w:pPr>
        <w:widowControl w:val="0"/>
        <w:autoSpaceDE w:val="0"/>
        <w:autoSpaceDN w:val="0"/>
        <w:adjustRightInd w:val="0"/>
        <w:spacing w:after="240"/>
        <w:ind w:left="720" w:hanging="720"/>
      </w:pPr>
      <w:r w:rsidRPr="005E1307">
        <w:t xml:space="preserve">Westermann, Claus. </w:t>
      </w:r>
      <w:r w:rsidR="0080225E">
        <w:t>“</w:t>
      </w:r>
      <w:r w:rsidRPr="005E1307">
        <w:t xml:space="preserve">Die </w:t>
      </w:r>
      <w:proofErr w:type="spellStart"/>
      <w:r w:rsidRPr="005E1307">
        <w:t>Logien</w:t>
      </w:r>
      <w:proofErr w:type="spellEnd"/>
      <w:r w:rsidRPr="005E1307">
        <w:t xml:space="preserve"> in </w:t>
      </w:r>
      <w:r w:rsidR="00D45088">
        <w:t>d</w:t>
      </w:r>
      <w:r w:rsidRPr="005E1307">
        <w:t xml:space="preserve">er </w:t>
      </w:r>
      <w:proofErr w:type="spellStart"/>
      <w:r w:rsidRPr="005E1307">
        <w:t>Synoptischen</w:t>
      </w:r>
      <w:proofErr w:type="spellEnd"/>
      <w:r w:rsidRPr="005E1307">
        <w:t xml:space="preserve"> </w:t>
      </w:r>
      <w:proofErr w:type="spellStart"/>
      <w:r w:rsidRPr="005E1307">
        <w:t>Ueberlieferung</w:t>
      </w:r>
      <w:proofErr w:type="spellEnd"/>
      <w:r w:rsidRPr="005E1307">
        <w:t xml:space="preserve"> in </w:t>
      </w:r>
      <w:proofErr w:type="spellStart"/>
      <w:r w:rsidR="00D45088">
        <w:t>i</w:t>
      </w:r>
      <w:r w:rsidRPr="005E1307">
        <w:t>hrem</w:t>
      </w:r>
      <w:proofErr w:type="spellEnd"/>
      <w:r w:rsidRPr="005E1307">
        <w:t xml:space="preserve"> </w:t>
      </w:r>
      <w:proofErr w:type="spellStart"/>
      <w:r w:rsidR="00D45088">
        <w:t>v</w:t>
      </w:r>
      <w:r w:rsidRPr="005E1307">
        <w:t>erhaeltnis</w:t>
      </w:r>
      <w:proofErr w:type="spellEnd"/>
      <w:r w:rsidRPr="005E1307">
        <w:t xml:space="preserve"> </w:t>
      </w:r>
      <w:proofErr w:type="spellStart"/>
      <w:r w:rsidR="00D45088">
        <w:t>z</w:t>
      </w:r>
      <w:r w:rsidRPr="005E1307">
        <w:t>u</w:t>
      </w:r>
      <w:proofErr w:type="spellEnd"/>
      <w:r w:rsidR="00D45088">
        <w:t xml:space="preserve"> d</w:t>
      </w:r>
      <w:r w:rsidRPr="005E1307">
        <w:t xml:space="preserve">en </w:t>
      </w:r>
      <w:proofErr w:type="spellStart"/>
      <w:r w:rsidR="00D45088">
        <w:t>s</w:t>
      </w:r>
      <w:r w:rsidRPr="005E1307">
        <w:t>pruechendes</w:t>
      </w:r>
      <w:proofErr w:type="spellEnd"/>
      <w:r w:rsidRPr="005E1307">
        <w:t xml:space="preserve"> </w:t>
      </w:r>
      <w:proofErr w:type="spellStart"/>
      <w:r w:rsidRPr="005E1307">
        <w:t>Proverbienburches</w:t>
      </w:r>
      <w:proofErr w:type="spellEnd"/>
      <w:r w:rsidRPr="005E1307">
        <w:t xml:space="preserve">; </w:t>
      </w:r>
      <w:proofErr w:type="spellStart"/>
      <w:r w:rsidR="00D45088">
        <w:t>z</w:t>
      </w:r>
      <w:r w:rsidRPr="005E1307">
        <w:t>u</w:t>
      </w:r>
      <w:proofErr w:type="spellEnd"/>
      <w:r w:rsidRPr="005E1307">
        <w:t xml:space="preserve"> </w:t>
      </w:r>
      <w:proofErr w:type="spellStart"/>
      <w:r w:rsidR="00D45088">
        <w:t>e</w:t>
      </w:r>
      <w:r w:rsidRPr="005E1307">
        <w:t>inem</w:t>
      </w:r>
      <w:proofErr w:type="spellEnd"/>
      <w:r w:rsidRPr="005E1307">
        <w:t xml:space="preserve"> </w:t>
      </w:r>
      <w:proofErr w:type="spellStart"/>
      <w:r w:rsidRPr="005E1307">
        <w:t>Kapitel</w:t>
      </w:r>
      <w:proofErr w:type="spellEnd"/>
      <w:r w:rsidR="0080225E">
        <w:t>”</w:t>
      </w:r>
      <w:r w:rsidR="00E344EF">
        <w:t xml:space="preserve">, in </w:t>
      </w:r>
      <w:r w:rsidRPr="004B382F">
        <w:rPr>
          <w:i/>
        </w:rPr>
        <w:t xml:space="preserve">Rudolf </w:t>
      </w:r>
      <w:proofErr w:type="spellStart"/>
      <w:r w:rsidRPr="004B382F">
        <w:rPr>
          <w:i/>
        </w:rPr>
        <w:t>Bultmanns</w:t>
      </w:r>
      <w:proofErr w:type="spellEnd"/>
      <w:r w:rsidR="00D45088">
        <w:rPr>
          <w:i/>
        </w:rPr>
        <w:t>:</w:t>
      </w:r>
      <w:r w:rsidRPr="004B382F">
        <w:rPr>
          <w:i/>
        </w:rPr>
        <w:t xml:space="preserve"> </w:t>
      </w:r>
      <w:proofErr w:type="spellStart"/>
      <w:r w:rsidRPr="004B382F">
        <w:rPr>
          <w:i/>
        </w:rPr>
        <w:t>Geschichte</w:t>
      </w:r>
      <w:proofErr w:type="spellEnd"/>
      <w:r w:rsidRPr="004B382F">
        <w:rPr>
          <w:i/>
        </w:rPr>
        <w:t xml:space="preserve"> </w:t>
      </w:r>
      <w:r w:rsidR="00D45088">
        <w:rPr>
          <w:i/>
        </w:rPr>
        <w:t>d</w:t>
      </w:r>
      <w:r w:rsidRPr="004B382F">
        <w:rPr>
          <w:i/>
        </w:rPr>
        <w:t xml:space="preserve">er </w:t>
      </w:r>
      <w:proofErr w:type="spellStart"/>
      <w:r w:rsidR="00D45088">
        <w:rPr>
          <w:i/>
        </w:rPr>
        <w:t>s</w:t>
      </w:r>
      <w:r w:rsidRPr="004B382F">
        <w:rPr>
          <w:i/>
        </w:rPr>
        <w:t>ynoptischen</w:t>
      </w:r>
      <w:proofErr w:type="spellEnd"/>
      <w:r w:rsidRPr="004B382F">
        <w:rPr>
          <w:i/>
        </w:rPr>
        <w:t xml:space="preserve"> Tradition in </w:t>
      </w:r>
      <w:proofErr w:type="spellStart"/>
      <w:r w:rsidRPr="004B382F">
        <w:rPr>
          <w:i/>
        </w:rPr>
        <w:t>Schoepfung</w:t>
      </w:r>
      <w:proofErr w:type="spellEnd"/>
      <w:r w:rsidRPr="004B382F">
        <w:rPr>
          <w:i/>
        </w:rPr>
        <w:t xml:space="preserve"> </w:t>
      </w:r>
      <w:r w:rsidR="00D45088">
        <w:rPr>
          <w:i/>
        </w:rPr>
        <w:t>u</w:t>
      </w:r>
      <w:r w:rsidRPr="004B382F">
        <w:rPr>
          <w:i/>
        </w:rPr>
        <w:t xml:space="preserve">nd </w:t>
      </w:r>
      <w:proofErr w:type="spellStart"/>
      <w:r w:rsidRPr="004B382F">
        <w:rPr>
          <w:i/>
        </w:rPr>
        <w:t>Neuschoepfung</w:t>
      </w:r>
      <w:proofErr w:type="spellEnd"/>
      <w:r w:rsidR="00315FF6">
        <w:t xml:space="preserve"> (</w:t>
      </w:r>
      <w:r w:rsidRPr="005E1307">
        <w:t>I.</w:t>
      </w:r>
      <w:r w:rsidR="00D45088">
        <w:t xml:space="preserve"> </w:t>
      </w:r>
      <w:proofErr w:type="spellStart"/>
      <w:r w:rsidRPr="005E1307">
        <w:t>Baldermann</w:t>
      </w:r>
      <w:proofErr w:type="spellEnd"/>
      <w:r w:rsidR="00634994">
        <w:t xml:space="preserve"> </w:t>
      </w:r>
      <w:r w:rsidR="00A325C0">
        <w:t>et al.</w:t>
      </w:r>
      <w:r w:rsidR="00103010">
        <w:t xml:space="preserve"> (eds.)</w:t>
      </w:r>
      <w:r w:rsidR="00D45088">
        <w:t>;</w:t>
      </w:r>
      <w:r w:rsidRPr="005E1307">
        <w:t xml:space="preserve"> </w:t>
      </w:r>
      <w:proofErr w:type="spellStart"/>
      <w:r w:rsidRPr="005E1307">
        <w:t>Neukirchen-Vluyn</w:t>
      </w:r>
      <w:proofErr w:type="spellEnd"/>
      <w:r w:rsidRPr="005E1307">
        <w:t xml:space="preserve">: </w:t>
      </w:r>
      <w:proofErr w:type="spellStart"/>
      <w:r w:rsidRPr="005E1307">
        <w:t>Neukirchener</w:t>
      </w:r>
      <w:proofErr w:type="spellEnd"/>
      <w:r w:rsidRPr="005E1307">
        <w:t xml:space="preserve"> Verlag, 1990</w:t>
      </w:r>
      <w:r w:rsidR="00D45088">
        <w:t>)</w:t>
      </w:r>
      <w:r w:rsidRPr="005E1307">
        <w:t xml:space="preserve"> 241-</w:t>
      </w:r>
      <w:r w:rsidR="00797092">
        <w:t>2</w:t>
      </w:r>
      <w:r w:rsidRPr="005E1307">
        <w:t>44.</w:t>
      </w:r>
    </w:p>
    <w:p w14:paraId="5D948E8D" w14:textId="77777777" w:rsidR="004175E8" w:rsidRPr="005E1307" w:rsidRDefault="004175E8" w:rsidP="004175E8">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Structure and Composition of Proverbs 22:17-24:22</w:t>
      </w:r>
      <w:r w:rsidR="0080225E">
        <w:t>”</w:t>
      </w:r>
      <w:r w:rsidR="00E344EF">
        <w:t xml:space="preserve">, in </w:t>
      </w:r>
      <w:r w:rsidRPr="004B382F">
        <w:rPr>
          <w:i/>
        </w:rPr>
        <w:t>Crushing the Boundaries: Essays in Biblical Interpre</w:t>
      </w:r>
      <w:r w:rsidR="001406FC">
        <w:rPr>
          <w:i/>
        </w:rPr>
        <w:t>t</w:t>
      </w:r>
      <w:r w:rsidRPr="004B382F">
        <w:rPr>
          <w:i/>
        </w:rPr>
        <w:t>ation in Honor of Michael D. Golder</w:t>
      </w:r>
      <w:r w:rsidR="00315FF6">
        <w:t xml:space="preserve"> (</w:t>
      </w:r>
      <w:r w:rsidRPr="005E1307">
        <w:t>Stanley E. Porter</w:t>
      </w:r>
      <w:r w:rsidR="00997EB2">
        <w:t xml:space="preserve"> </w:t>
      </w:r>
      <w:r w:rsidR="00A325C0" w:rsidRPr="00D45088">
        <w:t>et al.</w:t>
      </w:r>
      <w:r w:rsidR="00103010">
        <w:t xml:space="preserve"> (ed</w:t>
      </w:r>
      <w:r w:rsidR="002C47BC">
        <w:t>s</w:t>
      </w:r>
      <w:r w:rsidR="00103010">
        <w:t>.)</w:t>
      </w:r>
      <w:r w:rsidR="00D45088">
        <w:t>;</w:t>
      </w:r>
      <w:r w:rsidRPr="005E1307">
        <w:t xml:space="preserve"> Leiden: </w:t>
      </w:r>
      <w:r w:rsidR="00315FF6">
        <w:t>E.J.</w:t>
      </w:r>
      <w:r w:rsidR="00D45088">
        <w:t xml:space="preserve"> </w:t>
      </w:r>
      <w:r w:rsidRPr="005E1307">
        <w:t>Brill, 1994</w:t>
      </w:r>
      <w:r w:rsidR="00D45088">
        <w:t>)</w:t>
      </w:r>
      <w:r w:rsidRPr="005E1307">
        <w:t xml:space="preserve"> 83-96.</w:t>
      </w:r>
    </w:p>
    <w:p w14:paraId="272DAFDC" w14:textId="77777777" w:rsidR="00C4463B" w:rsidRDefault="00C4463B" w:rsidP="000050B1"/>
    <w:p w14:paraId="1EC04F55" w14:textId="77777777" w:rsidR="001955ED" w:rsidRDefault="001955ED" w:rsidP="000050B1">
      <w:r>
        <w:rPr>
          <w:b/>
        </w:rPr>
        <w:t>5C2</w:t>
      </w:r>
      <w:r>
        <w:rPr>
          <w:b/>
        </w:rPr>
        <w:tab/>
        <w:t>Collections</w:t>
      </w:r>
    </w:p>
    <w:p w14:paraId="52B04380" w14:textId="77777777" w:rsidR="001955ED" w:rsidRDefault="001955ED" w:rsidP="000050B1"/>
    <w:p w14:paraId="4F1A5440" w14:textId="77777777" w:rsidR="00C4463B" w:rsidRPr="005E1307" w:rsidRDefault="00C4463B" w:rsidP="00276D96">
      <w:pPr>
        <w:widowControl w:val="0"/>
        <w:autoSpaceDE w:val="0"/>
        <w:autoSpaceDN w:val="0"/>
        <w:adjustRightInd w:val="0"/>
        <w:ind w:left="720" w:hanging="720"/>
      </w:pPr>
      <w:r w:rsidRPr="005E1307">
        <w:t>Brown, Stephen Glendon</w:t>
      </w:r>
      <w:r w:rsidR="00276D96">
        <w:t xml:space="preserve">. </w:t>
      </w:r>
      <w:r w:rsidRPr="004B382F">
        <w:rPr>
          <w:i/>
        </w:rPr>
        <w:t>Structured Parallelism in the Composition and Formation of Canonical Books</w:t>
      </w:r>
      <w:r w:rsidR="001406FC">
        <w:rPr>
          <w:i/>
        </w:rPr>
        <w:t>: A</w:t>
      </w:r>
      <w:r w:rsidRPr="004B382F">
        <w:rPr>
          <w:i/>
        </w:rPr>
        <w:t xml:space="preserve"> Rhetorical Critical Analysis of Proverbs 10:1-22:16</w:t>
      </w:r>
      <w:r w:rsidRPr="005E1307">
        <w:t xml:space="preserve"> </w:t>
      </w:r>
      <w:r w:rsidR="00997EB2">
        <w:t>(</w:t>
      </w:r>
      <w:r w:rsidR="001406FC">
        <w:t>p</w:t>
      </w:r>
      <w:r w:rsidR="00997EB2">
        <w:t>aper</w:t>
      </w:r>
      <w:r w:rsidR="001406FC">
        <w:t>,</w:t>
      </w:r>
      <w:r w:rsidR="00997EB2">
        <w:t xml:space="preserve"> </w:t>
      </w:r>
      <w:r w:rsidRPr="005E1307">
        <w:lastRenderedPageBreak/>
        <w:t>E</w:t>
      </w:r>
      <w:r w:rsidR="009678E3">
        <w:t>vangelical Theological Society</w:t>
      </w:r>
      <w:r w:rsidR="00276D96">
        <w:t>, 1982</w:t>
      </w:r>
      <w:r w:rsidR="00C66390">
        <w:t>).</w:t>
      </w:r>
    </w:p>
    <w:p w14:paraId="401EF16B" w14:textId="77777777" w:rsidR="00C4463B" w:rsidRPr="005E1307" w:rsidRDefault="00C4463B" w:rsidP="00276D96">
      <w:pPr>
        <w:widowControl w:val="0"/>
        <w:autoSpaceDE w:val="0"/>
        <w:autoSpaceDN w:val="0"/>
        <w:adjustRightInd w:val="0"/>
        <w:ind w:left="720" w:hanging="720"/>
      </w:pPr>
    </w:p>
    <w:p w14:paraId="7E206B5C" w14:textId="77777777" w:rsidR="005F1F01" w:rsidRPr="005E1307" w:rsidRDefault="00E15217" w:rsidP="00276D96">
      <w:pPr>
        <w:widowControl w:val="0"/>
        <w:autoSpaceDE w:val="0"/>
        <w:autoSpaceDN w:val="0"/>
        <w:adjustRightInd w:val="0"/>
        <w:ind w:left="720" w:hanging="720"/>
      </w:pPr>
      <w:r w:rsidRPr="00236FFD">
        <w:t>Bryce, Glendon E.</w:t>
      </w:r>
      <w:r w:rsidR="00276D96">
        <w:t xml:space="preserve"> </w:t>
      </w:r>
      <w:r w:rsidR="0080225E">
        <w:t>“</w:t>
      </w:r>
      <w:r w:rsidRPr="00236FFD">
        <w:t xml:space="preserve">Another Wisdom </w:t>
      </w:r>
      <w:r w:rsidR="001406FC">
        <w:t>‘Book’</w:t>
      </w:r>
      <w:r w:rsidRPr="00236FFD">
        <w:t xml:space="preserve"> in Proverbs</w:t>
      </w:r>
      <w:r w:rsidR="0080225E">
        <w:t>”</w:t>
      </w:r>
      <w:r w:rsidR="00997EB2">
        <w:t>,</w:t>
      </w:r>
      <w:r w:rsidRPr="00236FFD">
        <w:t xml:space="preserve"> </w:t>
      </w:r>
      <w:r w:rsidRPr="00D130D5">
        <w:rPr>
          <w:i/>
        </w:rPr>
        <w:t>Journal of Biblical Literature</w:t>
      </w:r>
      <w:r w:rsidRPr="00236FFD">
        <w:t xml:space="preserve"> 91</w:t>
      </w:r>
      <w:r w:rsidR="00276D96">
        <w:t xml:space="preserve"> (1972)</w:t>
      </w:r>
      <w:r>
        <w:t xml:space="preserve"> 145-</w:t>
      </w:r>
      <w:r w:rsidR="002968DB">
        <w:t>1</w:t>
      </w:r>
      <w:r>
        <w:t>57.</w:t>
      </w:r>
    </w:p>
    <w:p w14:paraId="3CC3B24A" w14:textId="77777777" w:rsidR="005F1F01" w:rsidRPr="005E1307" w:rsidRDefault="005F1F01" w:rsidP="00276D96">
      <w:pPr>
        <w:widowControl w:val="0"/>
        <w:autoSpaceDE w:val="0"/>
        <w:autoSpaceDN w:val="0"/>
        <w:adjustRightInd w:val="0"/>
        <w:ind w:left="720" w:hanging="720"/>
      </w:pPr>
    </w:p>
    <w:p w14:paraId="3A9BA31D" w14:textId="77777777" w:rsidR="00C4463B" w:rsidRPr="00AA6931" w:rsidRDefault="00C4463B" w:rsidP="00276D96">
      <w:pPr>
        <w:widowControl w:val="0"/>
        <w:autoSpaceDE w:val="0"/>
        <w:autoSpaceDN w:val="0"/>
        <w:adjustRightInd w:val="0"/>
        <w:ind w:left="720" w:hanging="720"/>
        <w:rPr>
          <w:lang w:val="es-ES"/>
        </w:rPr>
      </w:pPr>
      <w:r w:rsidRPr="00AA6931">
        <w:rPr>
          <w:lang w:val="es-ES"/>
        </w:rPr>
        <w:t>Clifford, Richard J.</w:t>
      </w:r>
      <w:r w:rsidR="00276D96" w:rsidRPr="00AA6931">
        <w:rPr>
          <w:lang w:val="es-ES"/>
        </w:rPr>
        <w:t xml:space="preserve"> </w:t>
      </w:r>
      <w:r w:rsidR="0080225E" w:rsidRPr="00AA6931">
        <w:rPr>
          <w:lang w:val="es-ES"/>
        </w:rPr>
        <w:t>“</w:t>
      </w:r>
      <w:proofErr w:type="spellStart"/>
      <w:r w:rsidRPr="00AA6931">
        <w:rPr>
          <w:lang w:val="es-ES"/>
        </w:rPr>
        <w:t>Proverbi</w:t>
      </w:r>
      <w:proofErr w:type="spellEnd"/>
      <w:r w:rsidRPr="00AA6931">
        <w:rPr>
          <w:lang w:val="es-ES"/>
        </w:rPr>
        <w:t xml:space="preserve">: </w:t>
      </w:r>
      <w:proofErr w:type="gramStart"/>
      <w:r w:rsidRPr="00AA6931">
        <w:rPr>
          <w:lang w:val="es-ES"/>
        </w:rPr>
        <w:t>Un Libro unitario?</w:t>
      </w:r>
      <w:proofErr w:type="gramEnd"/>
      <w:r w:rsidR="0080225E" w:rsidRPr="00AA6931">
        <w:rPr>
          <w:lang w:val="es-ES"/>
        </w:rPr>
        <w:t>”</w:t>
      </w:r>
      <w:r w:rsidR="00E344EF" w:rsidRPr="00AA6931">
        <w:rPr>
          <w:lang w:val="es-ES"/>
        </w:rPr>
        <w:t xml:space="preserve">, in </w:t>
      </w:r>
      <w:r w:rsidR="00997EB2" w:rsidRPr="00AA6931">
        <w:rPr>
          <w:i/>
          <w:lang w:val="es-ES"/>
        </w:rPr>
        <w:t xml:space="preserve">Libro Dei </w:t>
      </w:r>
      <w:proofErr w:type="spellStart"/>
      <w:r w:rsidR="00997EB2" w:rsidRPr="00AA6931">
        <w:rPr>
          <w:i/>
          <w:lang w:val="es-ES"/>
        </w:rPr>
        <w:t>Proverbi</w:t>
      </w:r>
      <w:proofErr w:type="spellEnd"/>
      <w:r w:rsidR="00997EB2" w:rsidRPr="00AA6931">
        <w:rPr>
          <w:i/>
          <w:lang w:val="es-ES"/>
        </w:rPr>
        <w:t xml:space="preserve">: </w:t>
      </w:r>
      <w:proofErr w:type="spellStart"/>
      <w:r w:rsidR="00997EB2" w:rsidRPr="00AA6931">
        <w:rPr>
          <w:i/>
          <w:lang w:val="es-ES"/>
        </w:rPr>
        <w:t>Tradizione</w:t>
      </w:r>
      <w:proofErr w:type="spellEnd"/>
      <w:r w:rsidR="00997EB2" w:rsidRPr="00AA6931">
        <w:rPr>
          <w:i/>
          <w:lang w:val="es-ES"/>
        </w:rPr>
        <w:t xml:space="preserve">, </w:t>
      </w:r>
      <w:proofErr w:type="spellStart"/>
      <w:r w:rsidR="00997EB2" w:rsidRPr="00AA6931">
        <w:rPr>
          <w:i/>
          <w:lang w:val="es-ES"/>
        </w:rPr>
        <w:t>Redazione</w:t>
      </w:r>
      <w:proofErr w:type="spellEnd"/>
      <w:r w:rsidR="00997EB2" w:rsidRPr="00AA6931">
        <w:rPr>
          <w:i/>
          <w:lang w:val="es-ES"/>
        </w:rPr>
        <w:t xml:space="preserve">, </w:t>
      </w:r>
      <w:proofErr w:type="spellStart"/>
      <w:r w:rsidR="00997EB2" w:rsidRPr="00AA6931">
        <w:rPr>
          <w:i/>
          <w:lang w:val="es-ES"/>
        </w:rPr>
        <w:t>Teologia</w:t>
      </w:r>
      <w:proofErr w:type="spellEnd"/>
      <w:r w:rsidR="00997EB2" w:rsidRPr="00AA6931">
        <w:rPr>
          <w:lang w:val="es-ES"/>
        </w:rPr>
        <w:t>. (</w:t>
      </w:r>
      <w:r w:rsidR="00D45088" w:rsidRPr="00AA6931">
        <w:rPr>
          <w:lang w:val="es-ES"/>
        </w:rPr>
        <w:t xml:space="preserve">G. </w:t>
      </w:r>
      <w:r w:rsidRPr="00AA6931">
        <w:rPr>
          <w:lang w:val="es-ES"/>
        </w:rPr>
        <w:t>Bella</w:t>
      </w:r>
      <w:r w:rsidR="00D45088" w:rsidRPr="00AA6931">
        <w:rPr>
          <w:lang w:val="es-ES"/>
        </w:rPr>
        <w:t xml:space="preserve"> </w:t>
      </w:r>
      <w:r w:rsidRPr="00AA6931">
        <w:rPr>
          <w:lang w:val="es-ES"/>
        </w:rPr>
        <w:t xml:space="preserve">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103010" w:rsidRPr="00AA6931">
        <w:rPr>
          <w:lang w:val="es-ES"/>
        </w:rPr>
        <w:t xml:space="preserve"> (eds.)</w:t>
      </w:r>
      <w:r w:rsidR="00997EB2" w:rsidRPr="00AA6931">
        <w:rPr>
          <w:lang w:val="es-ES"/>
        </w:rPr>
        <w:t>;</w:t>
      </w:r>
      <w:r w:rsidR="00276D96" w:rsidRPr="00AA6931">
        <w:rPr>
          <w:lang w:val="es-ES"/>
        </w:rPr>
        <w:t xml:space="preserve"> </w:t>
      </w:r>
      <w:proofErr w:type="spellStart"/>
      <w:r w:rsidRPr="00AA6931">
        <w:rPr>
          <w:lang w:val="es-ES"/>
        </w:rPr>
        <w:t>Casale</w:t>
      </w:r>
      <w:proofErr w:type="spellEnd"/>
      <w:r w:rsidRPr="00AA6931">
        <w:rPr>
          <w:lang w:val="es-ES"/>
        </w:rPr>
        <w:t xml:space="preserve"> </w:t>
      </w:r>
      <w:proofErr w:type="spellStart"/>
      <w:r w:rsidRPr="00AA6931">
        <w:rPr>
          <w:lang w:val="es-ES"/>
        </w:rPr>
        <w:t>Monferrat</w:t>
      </w:r>
      <w:proofErr w:type="spellEnd"/>
      <w:r w:rsidRPr="00AA6931">
        <w:rPr>
          <w:lang w:val="es-ES"/>
        </w:rPr>
        <w:t xml:space="preserve">: </w:t>
      </w:r>
      <w:proofErr w:type="spellStart"/>
      <w:r w:rsidRPr="00AA6931">
        <w:rPr>
          <w:lang w:val="es-ES"/>
        </w:rPr>
        <w:t>Piemme</w:t>
      </w:r>
      <w:proofErr w:type="spellEnd"/>
      <w:r w:rsidRPr="00AA6931">
        <w:rPr>
          <w:lang w:val="es-ES"/>
        </w:rPr>
        <w:t xml:space="preserve">, </w:t>
      </w:r>
      <w:r w:rsidR="00276D96" w:rsidRPr="00AA6931">
        <w:rPr>
          <w:lang w:val="es-ES"/>
        </w:rPr>
        <w:t>1999</w:t>
      </w:r>
      <w:r w:rsidR="00997EB2" w:rsidRPr="00AA6931">
        <w:rPr>
          <w:lang w:val="es-ES"/>
        </w:rPr>
        <w:t>) 17-34</w:t>
      </w:r>
      <w:r w:rsidR="00276D96" w:rsidRPr="00AA6931">
        <w:rPr>
          <w:lang w:val="es-ES"/>
        </w:rPr>
        <w:t xml:space="preserve">. </w:t>
      </w:r>
    </w:p>
    <w:p w14:paraId="7FCD6E64" w14:textId="77777777" w:rsidR="009678E3" w:rsidRPr="00AA6931" w:rsidRDefault="009678E3" w:rsidP="009678E3">
      <w:pPr>
        <w:widowControl w:val="0"/>
        <w:autoSpaceDE w:val="0"/>
        <w:autoSpaceDN w:val="0"/>
        <w:adjustRightInd w:val="0"/>
        <w:rPr>
          <w:lang w:val="es-ES"/>
        </w:rPr>
      </w:pPr>
    </w:p>
    <w:p w14:paraId="0710F0E3" w14:textId="77777777" w:rsidR="00C4463B" w:rsidRPr="00AA6931" w:rsidRDefault="00C4463B" w:rsidP="00276D96">
      <w:pPr>
        <w:widowControl w:val="0"/>
        <w:autoSpaceDE w:val="0"/>
        <w:autoSpaceDN w:val="0"/>
        <w:adjustRightInd w:val="0"/>
        <w:ind w:left="720" w:hanging="720"/>
        <w:rPr>
          <w:lang w:val="es-ES"/>
        </w:rPr>
      </w:pPr>
      <w:proofErr w:type="spellStart"/>
      <w:r w:rsidRPr="00AA6931">
        <w:rPr>
          <w:lang w:val="es-ES"/>
        </w:rPr>
        <w:t>Garbini</w:t>
      </w:r>
      <w:proofErr w:type="spellEnd"/>
      <w:r w:rsidRPr="00AA6931">
        <w:rPr>
          <w:lang w:val="es-ES"/>
        </w:rPr>
        <w:t>, Giovanni</w:t>
      </w:r>
      <w:r w:rsidR="00276D96" w:rsidRPr="00AA6931">
        <w:rPr>
          <w:lang w:val="es-ES"/>
        </w:rPr>
        <w:t xml:space="preserve">. </w:t>
      </w:r>
      <w:r w:rsidR="0080225E" w:rsidRPr="00AA6931">
        <w:rPr>
          <w:lang w:val="es-ES"/>
        </w:rPr>
        <w:t>“</w:t>
      </w:r>
      <w:proofErr w:type="spellStart"/>
      <w:r w:rsidRPr="00AA6931">
        <w:rPr>
          <w:lang w:val="es-ES"/>
        </w:rPr>
        <w:t>Proverbi</w:t>
      </w:r>
      <w:proofErr w:type="spellEnd"/>
      <w:r w:rsidRPr="00AA6931">
        <w:rPr>
          <w:lang w:val="es-ES"/>
        </w:rPr>
        <w:t xml:space="preserve"> per un </w:t>
      </w:r>
      <w:proofErr w:type="spellStart"/>
      <w:r w:rsidRPr="00AA6931">
        <w:rPr>
          <w:lang w:val="es-ES"/>
        </w:rPr>
        <w:t>anno</w:t>
      </w:r>
      <w:proofErr w:type="spellEnd"/>
      <w:r w:rsidRPr="00AA6931">
        <w:rPr>
          <w:lang w:val="es-ES"/>
        </w:rPr>
        <w:t xml:space="preserve">: </w:t>
      </w:r>
      <w:proofErr w:type="spellStart"/>
      <w:r w:rsidRPr="00AA6931">
        <w:rPr>
          <w:lang w:val="es-ES"/>
        </w:rPr>
        <w:t>Il</w:t>
      </w:r>
      <w:proofErr w:type="spellEnd"/>
      <w:r w:rsidRPr="00AA6931">
        <w:rPr>
          <w:lang w:val="es-ES"/>
        </w:rPr>
        <w:t xml:space="preserve"> libro </w:t>
      </w:r>
      <w:proofErr w:type="spellStart"/>
      <w:r w:rsidRPr="00AA6931">
        <w:rPr>
          <w:lang w:val="es-ES"/>
        </w:rPr>
        <w:t>dei</w:t>
      </w:r>
      <w:proofErr w:type="spellEnd"/>
      <w:r w:rsidRPr="00AA6931">
        <w:rPr>
          <w:lang w:val="es-ES"/>
        </w:rPr>
        <w:t xml:space="preserve"> </w:t>
      </w:r>
      <w:proofErr w:type="spellStart"/>
      <w:r w:rsidRPr="00AA6931">
        <w:rPr>
          <w:lang w:val="es-ES"/>
        </w:rPr>
        <w:t>Proverbi</w:t>
      </w:r>
      <w:proofErr w:type="spellEnd"/>
      <w:r w:rsidRPr="00AA6931">
        <w:rPr>
          <w:lang w:val="es-ES"/>
        </w:rPr>
        <w:t xml:space="preserve"> e </w:t>
      </w:r>
      <w:proofErr w:type="spellStart"/>
      <w:r w:rsidRPr="00AA6931">
        <w:rPr>
          <w:lang w:val="es-ES"/>
        </w:rPr>
        <w:t>il</w:t>
      </w:r>
      <w:proofErr w:type="spellEnd"/>
      <w:r w:rsidRPr="00AA6931">
        <w:rPr>
          <w:lang w:val="es-ES"/>
        </w:rPr>
        <w:t xml:space="preserve"> calendario</w:t>
      </w:r>
      <w:r w:rsidR="0080225E" w:rsidRPr="00AA6931">
        <w:rPr>
          <w:lang w:val="es-ES"/>
        </w:rPr>
        <w:t>”</w:t>
      </w:r>
      <w:r w:rsidR="00997EB2" w:rsidRPr="00AA6931">
        <w:rPr>
          <w:lang w:val="es-ES"/>
        </w:rPr>
        <w:t>,</w:t>
      </w:r>
      <w:r w:rsidRPr="00AA6931">
        <w:rPr>
          <w:lang w:val="es-ES"/>
        </w:rPr>
        <w:t xml:space="preserve"> </w:t>
      </w:r>
      <w:r w:rsidRPr="00AA6931">
        <w:rPr>
          <w:i/>
          <w:lang w:val="es-ES"/>
        </w:rPr>
        <w:t>Henoch</w:t>
      </w:r>
      <w:r w:rsidRPr="00AA6931">
        <w:rPr>
          <w:lang w:val="es-ES"/>
        </w:rPr>
        <w:t xml:space="preserve"> 6</w:t>
      </w:r>
      <w:r w:rsidR="00276D96" w:rsidRPr="00AA6931">
        <w:rPr>
          <w:lang w:val="es-ES"/>
        </w:rPr>
        <w:t xml:space="preserve"> (1984)</w:t>
      </w:r>
      <w:r w:rsidRPr="00AA6931">
        <w:rPr>
          <w:lang w:val="es-ES"/>
        </w:rPr>
        <w:t xml:space="preserve"> 139-</w:t>
      </w:r>
      <w:r w:rsidR="00797092" w:rsidRPr="00AA6931">
        <w:rPr>
          <w:lang w:val="es-ES"/>
        </w:rPr>
        <w:t>1</w:t>
      </w:r>
      <w:r w:rsidRPr="00AA6931">
        <w:rPr>
          <w:lang w:val="es-ES"/>
        </w:rPr>
        <w:t>46.</w:t>
      </w:r>
    </w:p>
    <w:p w14:paraId="2FF5E000" w14:textId="77777777" w:rsidR="006955FE" w:rsidRPr="00AA6931" w:rsidRDefault="006955FE" w:rsidP="00276D96">
      <w:pPr>
        <w:widowControl w:val="0"/>
        <w:autoSpaceDE w:val="0"/>
        <w:autoSpaceDN w:val="0"/>
        <w:adjustRightInd w:val="0"/>
        <w:ind w:left="720" w:hanging="720"/>
        <w:rPr>
          <w:lang w:val="es-ES"/>
        </w:rPr>
      </w:pPr>
    </w:p>
    <w:p w14:paraId="069F27EF" w14:textId="77777777" w:rsidR="006955FE" w:rsidRPr="00AA6931" w:rsidRDefault="006955FE" w:rsidP="00276D96">
      <w:pPr>
        <w:widowControl w:val="0"/>
        <w:autoSpaceDE w:val="0"/>
        <w:autoSpaceDN w:val="0"/>
        <w:adjustRightInd w:val="0"/>
        <w:ind w:left="720" w:hanging="720"/>
      </w:pPr>
      <w:r>
        <w:t>Heim, Knut Martin.</w:t>
      </w:r>
      <w:r w:rsidR="001B2193">
        <w:t xml:space="preserve"> </w:t>
      </w:r>
      <w:r w:rsidRPr="005B35BA">
        <w:rPr>
          <w:i/>
        </w:rPr>
        <w:t>Poetic Imagination in Proverbs:</w:t>
      </w:r>
      <w:r w:rsidR="001B2193">
        <w:rPr>
          <w:i/>
        </w:rPr>
        <w:t xml:space="preserve"> </w:t>
      </w:r>
      <w:r w:rsidRPr="005B35BA">
        <w:rPr>
          <w:i/>
        </w:rPr>
        <w:t>Variant Repetitions and the Nature of Poetry</w:t>
      </w:r>
      <w:r>
        <w:t xml:space="preserve"> (Winona Lake, IN:</w:t>
      </w:r>
      <w:r w:rsidR="001B2193">
        <w:t xml:space="preserve"> </w:t>
      </w:r>
      <w:proofErr w:type="spellStart"/>
      <w:r>
        <w:t>Eisenbrauns</w:t>
      </w:r>
      <w:proofErr w:type="spellEnd"/>
      <w:r>
        <w:t xml:space="preserve">, 2013). </w:t>
      </w:r>
    </w:p>
    <w:p w14:paraId="22CBBDB0" w14:textId="77777777" w:rsidR="00693C28" w:rsidRPr="00AA6931" w:rsidRDefault="00693C28" w:rsidP="007B736A">
      <w:pPr>
        <w:widowControl w:val="0"/>
        <w:autoSpaceDE w:val="0"/>
        <w:autoSpaceDN w:val="0"/>
        <w:adjustRightInd w:val="0"/>
      </w:pPr>
    </w:p>
    <w:p w14:paraId="7D38D5CF" w14:textId="77777777" w:rsidR="00693C28" w:rsidRPr="00AA6931" w:rsidRDefault="00693C28" w:rsidP="00A432F3">
      <w:pPr>
        <w:widowControl w:val="0"/>
        <w:autoSpaceDE w:val="0"/>
        <w:autoSpaceDN w:val="0"/>
        <w:adjustRightInd w:val="0"/>
        <w:ind w:left="720" w:hanging="720"/>
        <w:rPr>
          <w:sz w:val="20"/>
        </w:rPr>
      </w:pPr>
      <w:r w:rsidRPr="00AA6931">
        <w:t xml:space="preserve">Kim, </w:t>
      </w:r>
      <w:proofErr w:type="spellStart"/>
      <w:r w:rsidRPr="00AA6931">
        <w:t>Seenam</w:t>
      </w:r>
      <w:proofErr w:type="spellEnd"/>
      <w:r w:rsidRPr="00AA6931">
        <w:t>.</w:t>
      </w:r>
      <w:r w:rsidR="001B2193" w:rsidRPr="00AA6931">
        <w:t xml:space="preserve"> </w:t>
      </w:r>
      <w:r w:rsidRPr="00AA6931">
        <w:rPr>
          <w:i/>
          <w:iCs/>
        </w:rPr>
        <w:t>The Coherence of the Collections in the Book of Proverbs</w:t>
      </w:r>
      <w:r w:rsidRPr="00AA6931">
        <w:t xml:space="preserve"> (Eugene, </w:t>
      </w:r>
      <w:proofErr w:type="gramStart"/>
      <w:r w:rsidRPr="00AA6931">
        <w:t>OR :</w:t>
      </w:r>
      <w:proofErr w:type="gramEnd"/>
      <w:r w:rsidR="001B2193" w:rsidRPr="00AA6931">
        <w:t xml:space="preserve"> </w:t>
      </w:r>
      <w:r w:rsidRPr="00AA6931">
        <w:t xml:space="preserve">Pickwick Publications, 2007). </w:t>
      </w:r>
      <w:r w:rsidR="00560719" w:rsidRPr="00AA6931">
        <w:br/>
      </w:r>
      <w:r w:rsidR="00560719" w:rsidRPr="00AA6931">
        <w:rPr>
          <w:sz w:val="20"/>
        </w:rPr>
        <w:t>R2009</w:t>
      </w:r>
      <w:r w:rsidR="00A432F3" w:rsidRPr="00AA6931">
        <w:rPr>
          <w:sz w:val="20"/>
        </w:rPr>
        <w:tab/>
      </w:r>
      <w:proofErr w:type="spellStart"/>
      <w:r w:rsidR="00560719" w:rsidRPr="00AA6931">
        <w:rPr>
          <w:sz w:val="20"/>
        </w:rPr>
        <w:t>McCreesh</w:t>
      </w:r>
      <w:proofErr w:type="spellEnd"/>
      <w:r w:rsidR="00560719" w:rsidRPr="00AA6931">
        <w:rPr>
          <w:sz w:val="20"/>
        </w:rPr>
        <w:t xml:space="preserve">, Thomas P. </w:t>
      </w:r>
      <w:r w:rsidR="00560719" w:rsidRPr="00AA6931">
        <w:rPr>
          <w:i/>
          <w:iCs/>
          <w:sz w:val="20"/>
        </w:rPr>
        <w:t>The Catholic Biblical Quarterly</w:t>
      </w:r>
      <w:r w:rsidR="00560719" w:rsidRPr="00AA6931">
        <w:rPr>
          <w:sz w:val="20"/>
        </w:rPr>
        <w:t xml:space="preserve"> 71, 614-</w:t>
      </w:r>
      <w:r w:rsidR="00A13187" w:rsidRPr="00AA6931">
        <w:rPr>
          <w:sz w:val="20"/>
        </w:rPr>
        <w:t>6</w:t>
      </w:r>
      <w:r w:rsidR="00560719" w:rsidRPr="00AA6931">
        <w:rPr>
          <w:sz w:val="20"/>
        </w:rPr>
        <w:t xml:space="preserve">16. </w:t>
      </w:r>
    </w:p>
    <w:p w14:paraId="086F7458" w14:textId="77777777" w:rsidR="009678E3" w:rsidRPr="00AA6931" w:rsidRDefault="009678E3" w:rsidP="009678E3">
      <w:pPr>
        <w:widowControl w:val="0"/>
        <w:autoSpaceDE w:val="0"/>
        <w:autoSpaceDN w:val="0"/>
        <w:adjustRightInd w:val="0"/>
      </w:pPr>
    </w:p>
    <w:p w14:paraId="36CEF71C" w14:textId="77777777" w:rsidR="00E15217" w:rsidRPr="005E1307" w:rsidRDefault="00E15217" w:rsidP="00E15217">
      <w:pPr>
        <w:widowControl w:val="0"/>
        <w:autoSpaceDE w:val="0"/>
        <w:autoSpaceDN w:val="0"/>
        <w:adjustRightInd w:val="0"/>
        <w:spacing w:after="240"/>
        <w:ind w:left="720" w:hanging="720"/>
      </w:pPr>
      <w:r w:rsidRPr="005E1307">
        <w:t xml:space="preserve">Kuntz, Kenneth J. </w:t>
      </w:r>
      <w:r w:rsidR="0080225E">
        <w:t>“</w:t>
      </w:r>
      <w:r w:rsidRPr="005E1307">
        <w:t xml:space="preserve">Sighting the Stern: The Impact of </w:t>
      </w:r>
      <w:proofErr w:type="spellStart"/>
      <w:r w:rsidRPr="005E1307">
        <w:t>Chs</w:t>
      </w:r>
      <w:proofErr w:type="spellEnd"/>
      <w:r w:rsidRPr="005E1307">
        <w:t>. 30-31 on the Book of Proverbs as a Cano</w:t>
      </w:r>
      <w:r w:rsidR="00141673">
        <w:t>n</w:t>
      </w:r>
      <w:r w:rsidRPr="005E1307">
        <w:t>ical Whole</w:t>
      </w:r>
      <w:r w:rsidR="0080225E">
        <w:t>”</w:t>
      </w:r>
      <w:r w:rsidR="00997EB2">
        <w:t>,</w:t>
      </w:r>
      <w:r w:rsidRPr="005E1307">
        <w:t xml:space="preserve"> </w:t>
      </w:r>
      <w:r w:rsidRPr="00530DB7">
        <w:rPr>
          <w:i/>
        </w:rPr>
        <w:t>Proceedings of the Central States Society of Biblical Literature and American Schools of Oriental Research</w:t>
      </w:r>
      <w:r w:rsidRPr="005E1307">
        <w:t xml:space="preserve"> 4 (2001</w:t>
      </w:r>
      <w:r w:rsidR="00CB047A">
        <w:t>)</w:t>
      </w:r>
      <w:r w:rsidRPr="005E1307">
        <w:t xml:space="preserve"> 121-</w:t>
      </w:r>
      <w:r w:rsidR="00797092">
        <w:t>1</w:t>
      </w:r>
      <w:r w:rsidRPr="005E1307">
        <w:t>41.</w:t>
      </w:r>
    </w:p>
    <w:p w14:paraId="3CEACE48" w14:textId="77777777" w:rsidR="00E15217" w:rsidRDefault="00E15217" w:rsidP="00276D96">
      <w:pPr>
        <w:widowControl w:val="0"/>
        <w:autoSpaceDE w:val="0"/>
        <w:autoSpaceDN w:val="0"/>
        <w:adjustRightInd w:val="0"/>
        <w:ind w:left="720" w:hanging="720"/>
      </w:pPr>
      <w:r w:rsidRPr="005E1307">
        <w:t>Luc, Alex</w:t>
      </w:r>
      <w:r w:rsidR="00276D96">
        <w:t xml:space="preserve">. </w:t>
      </w:r>
      <w:r w:rsidR="0080225E">
        <w:t>“</w:t>
      </w:r>
      <w:r w:rsidRPr="005E1307">
        <w:t>The Titles and Structure of Proverbs</w:t>
      </w:r>
      <w:r w:rsidR="0080225E">
        <w:t>”</w:t>
      </w:r>
      <w:r w:rsidR="00997EB2">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112.2</w:t>
      </w:r>
      <w:r w:rsidR="00276D96">
        <w:t xml:space="preserve"> (2000)</w:t>
      </w:r>
      <w:r w:rsidRPr="005E1307">
        <w:t xml:space="preserve"> 252-</w:t>
      </w:r>
      <w:r w:rsidR="002968DB">
        <w:t>1</w:t>
      </w:r>
      <w:r w:rsidRPr="005E1307">
        <w:t>55.</w:t>
      </w:r>
      <w:r w:rsidR="00D45088" w:rsidRPr="005E1307">
        <w:t xml:space="preserve"> </w:t>
      </w:r>
      <w:r w:rsidRPr="005E1307">
        <w:br/>
      </w:r>
    </w:p>
    <w:p w14:paraId="16F86338" w14:textId="77777777" w:rsidR="009678E3" w:rsidRPr="005E1307" w:rsidRDefault="009678E3" w:rsidP="00276D96">
      <w:pPr>
        <w:widowControl w:val="0"/>
        <w:autoSpaceDE w:val="0"/>
        <w:autoSpaceDN w:val="0"/>
        <w:adjustRightInd w:val="0"/>
        <w:ind w:left="720" w:hanging="720"/>
      </w:pPr>
      <w:proofErr w:type="spellStart"/>
      <w:r w:rsidRPr="005E1307">
        <w:t>Magass</w:t>
      </w:r>
      <w:proofErr w:type="spellEnd"/>
      <w:r w:rsidRPr="005E1307">
        <w:t>, Walter</w:t>
      </w:r>
      <w:r w:rsidR="00276D96">
        <w:t xml:space="preserve">. </w:t>
      </w:r>
      <w:r w:rsidR="0080225E">
        <w:t>“</w:t>
      </w:r>
      <w:r w:rsidRPr="005E1307">
        <w:t xml:space="preserve">Dei </w:t>
      </w:r>
      <w:proofErr w:type="spellStart"/>
      <w:r w:rsidRPr="005E1307">
        <w:t>Rezeptionsgeschichte</w:t>
      </w:r>
      <w:proofErr w:type="spellEnd"/>
      <w:r w:rsidRPr="005E1307">
        <w:t xml:space="preserve"> </w:t>
      </w:r>
      <w:r w:rsidR="00D45088">
        <w:t>d</w:t>
      </w:r>
      <w:r w:rsidRPr="005E1307">
        <w:t xml:space="preserve">er </w:t>
      </w:r>
      <w:proofErr w:type="spellStart"/>
      <w:r w:rsidRPr="005E1307">
        <w:t>Proverbien</w:t>
      </w:r>
      <w:proofErr w:type="spellEnd"/>
      <w:r w:rsidR="0080225E">
        <w:t>”</w:t>
      </w:r>
      <w:r w:rsidR="00997EB2">
        <w:t>,</w:t>
      </w:r>
      <w:r w:rsidRPr="005E1307">
        <w:t xml:space="preserve"> </w:t>
      </w:r>
      <w:proofErr w:type="spellStart"/>
      <w:r w:rsidRPr="004B382F">
        <w:rPr>
          <w:i/>
        </w:rPr>
        <w:t>Linguistica</w:t>
      </w:r>
      <w:proofErr w:type="spellEnd"/>
      <w:r w:rsidRPr="004B382F">
        <w:rPr>
          <w:i/>
        </w:rPr>
        <w:t xml:space="preserve"> </w:t>
      </w:r>
      <w:proofErr w:type="spellStart"/>
      <w:r w:rsidRPr="004B382F">
        <w:rPr>
          <w:i/>
        </w:rPr>
        <w:t>Biblica</w:t>
      </w:r>
      <w:proofErr w:type="spellEnd"/>
      <w:r w:rsidRPr="005E1307">
        <w:t xml:space="preserve"> 57</w:t>
      </w:r>
      <w:r w:rsidR="00276D96">
        <w:t xml:space="preserve"> (1985)</w:t>
      </w:r>
      <w:r w:rsidRPr="005E1307">
        <w:t xml:space="preserve"> 61-80.</w:t>
      </w:r>
      <w:r w:rsidRPr="005E1307">
        <w:br/>
      </w:r>
    </w:p>
    <w:p w14:paraId="5203249F" w14:textId="77777777" w:rsidR="00E15217" w:rsidRPr="005E1307" w:rsidRDefault="00E15217" w:rsidP="00E15217">
      <w:pPr>
        <w:widowControl w:val="0"/>
        <w:autoSpaceDE w:val="0"/>
        <w:autoSpaceDN w:val="0"/>
        <w:adjustRightInd w:val="0"/>
        <w:spacing w:after="240"/>
        <w:ind w:left="720" w:hanging="720"/>
      </w:pPr>
      <w:proofErr w:type="spellStart"/>
      <w:r w:rsidRPr="005E1307">
        <w:t>Malchow</w:t>
      </w:r>
      <w:proofErr w:type="spellEnd"/>
      <w:r w:rsidRPr="005E1307">
        <w:t xml:space="preserve">, Bruce V. </w:t>
      </w:r>
      <w:r w:rsidR="0080225E">
        <w:t>“</w:t>
      </w:r>
      <w:r w:rsidR="00997EB2">
        <w:t>A</w:t>
      </w:r>
      <w:r w:rsidRPr="005E1307">
        <w:t xml:space="preserve"> Manual for Future Monarchs</w:t>
      </w:r>
      <w:r w:rsidR="0080225E">
        <w:t>”</w:t>
      </w:r>
      <w:r w:rsidR="00997EB2">
        <w:t>,</w:t>
      </w:r>
      <w:r w:rsidRPr="005E1307">
        <w:t xml:space="preserve"> </w:t>
      </w:r>
      <w:r w:rsidRPr="00530DB7">
        <w:rPr>
          <w:i/>
        </w:rPr>
        <w:t>Catholic Biblical Quarterly</w:t>
      </w:r>
      <w:r w:rsidR="00B303ED">
        <w:t xml:space="preserve"> </w:t>
      </w:r>
      <w:r w:rsidRPr="005E1307">
        <w:t>47.2 (1985</w:t>
      </w:r>
      <w:r w:rsidR="00CB047A">
        <w:t>)</w:t>
      </w:r>
      <w:r w:rsidRPr="005E1307">
        <w:t xml:space="preserve"> 238-</w:t>
      </w:r>
      <w:r w:rsidR="00797092">
        <w:t>2</w:t>
      </w:r>
      <w:r w:rsidRPr="005E1307">
        <w:t>45</w:t>
      </w:r>
      <w:r w:rsidR="00CB458A" w:rsidRPr="00CB458A">
        <w:t xml:space="preserve"> [</w:t>
      </w:r>
      <w:r w:rsidR="00700B46">
        <w:t>reprinted;</w:t>
      </w:r>
      <w:r w:rsidR="00997EB2">
        <w:t xml:space="preserve"> </w:t>
      </w:r>
      <w:proofErr w:type="spellStart"/>
      <w:r w:rsidR="00997EB2" w:rsidRPr="00997EB2">
        <w:t>Zuck</w:t>
      </w:r>
      <w:proofErr w:type="spellEnd"/>
      <w:r w:rsidR="00700B46">
        <w:t xml:space="preserve"> (ed.) </w:t>
      </w:r>
      <w:r w:rsidR="00997EB2" w:rsidRPr="00997EB2">
        <w:t>1995</w:t>
      </w:r>
      <w:r w:rsidR="00997EB2">
        <w:t>)</w:t>
      </w:r>
      <w:r w:rsidR="00D5080F">
        <w:t>]</w:t>
      </w:r>
      <w:r w:rsidRPr="005E1307">
        <w:t>.</w:t>
      </w:r>
    </w:p>
    <w:p w14:paraId="5DA0DA53" w14:textId="77777777" w:rsidR="00E71205" w:rsidRPr="005E1307" w:rsidRDefault="00E71205" w:rsidP="00264294">
      <w:pPr>
        <w:widowControl w:val="0"/>
        <w:autoSpaceDE w:val="0"/>
        <w:autoSpaceDN w:val="0"/>
        <w:adjustRightInd w:val="0"/>
        <w:ind w:left="720" w:hanging="720"/>
      </w:pPr>
      <w:r w:rsidRPr="005E1307">
        <w:t>Perry, T. Anthony</w:t>
      </w:r>
      <w:r w:rsidR="00264294">
        <w:t xml:space="preserve">. </w:t>
      </w:r>
      <w:r w:rsidR="00B336D9" w:rsidRPr="004B382F">
        <w:rPr>
          <w:i/>
        </w:rPr>
        <w:t>Wisdom Liter</w:t>
      </w:r>
      <w:r w:rsidR="00E15217">
        <w:rPr>
          <w:i/>
        </w:rPr>
        <w:t>a</w:t>
      </w:r>
      <w:r w:rsidRPr="004B382F">
        <w:rPr>
          <w:i/>
        </w:rPr>
        <w:t>ture and the Structure of Proverbs</w:t>
      </w:r>
      <w:r w:rsidR="00D5080F">
        <w:t xml:space="preserve"> (</w:t>
      </w:r>
      <w:r w:rsidRPr="005E1307">
        <w:t>University Park: Penn</w:t>
      </w:r>
      <w:r w:rsidR="00B336D9">
        <w:t>sylvania State University Press</w:t>
      </w:r>
      <w:r w:rsidR="00264294">
        <w:t>, 1993</w:t>
      </w:r>
      <w:r w:rsidR="00C66390">
        <w:t>).</w:t>
      </w:r>
    </w:p>
    <w:p w14:paraId="7EE497F0" w14:textId="77777777" w:rsidR="00B336D9" w:rsidRPr="00D75B8A" w:rsidRDefault="00B336D9" w:rsidP="00B336D9">
      <w:pPr>
        <w:widowControl w:val="0"/>
        <w:autoSpaceDE w:val="0"/>
        <w:autoSpaceDN w:val="0"/>
        <w:adjustRightInd w:val="0"/>
        <w:ind w:left="720"/>
        <w:rPr>
          <w:sz w:val="20"/>
          <w:szCs w:val="20"/>
        </w:rPr>
      </w:pPr>
      <w:r w:rsidRPr="00D75B8A">
        <w:rPr>
          <w:sz w:val="20"/>
          <w:szCs w:val="20"/>
        </w:rPr>
        <w:t>R1995</w:t>
      </w:r>
      <w:r w:rsidRPr="00D75B8A">
        <w:rPr>
          <w:sz w:val="20"/>
          <w:szCs w:val="20"/>
        </w:rPr>
        <w:tab/>
        <w:t xml:space="preserve">Dell, Katharine J. </w:t>
      </w:r>
      <w:proofErr w:type="spellStart"/>
      <w:r w:rsidR="00462697" w:rsidRPr="00462697">
        <w:rPr>
          <w:i/>
          <w:sz w:val="20"/>
          <w:szCs w:val="20"/>
        </w:rPr>
        <w:t>Vetus</w:t>
      </w:r>
      <w:proofErr w:type="spellEnd"/>
      <w:r w:rsidR="00462697" w:rsidRPr="00462697">
        <w:rPr>
          <w:i/>
          <w:sz w:val="20"/>
          <w:szCs w:val="20"/>
        </w:rPr>
        <w:t xml:space="preserve"> </w:t>
      </w:r>
      <w:proofErr w:type="spellStart"/>
      <w:r w:rsidR="00462697" w:rsidRPr="00462697">
        <w:rPr>
          <w:i/>
          <w:sz w:val="20"/>
          <w:szCs w:val="20"/>
        </w:rPr>
        <w:t>Testamentum</w:t>
      </w:r>
      <w:proofErr w:type="spellEnd"/>
      <w:r w:rsidRPr="00D75B8A">
        <w:rPr>
          <w:sz w:val="20"/>
          <w:szCs w:val="20"/>
        </w:rPr>
        <w:t xml:space="preserve"> 45.1, 144.</w:t>
      </w:r>
    </w:p>
    <w:p w14:paraId="22A5C0B5" w14:textId="77777777" w:rsidR="00B336D9" w:rsidRPr="00D75B8A" w:rsidRDefault="00B336D9" w:rsidP="00B336D9">
      <w:pPr>
        <w:widowControl w:val="0"/>
        <w:autoSpaceDE w:val="0"/>
        <w:autoSpaceDN w:val="0"/>
        <w:adjustRightInd w:val="0"/>
        <w:ind w:left="720"/>
        <w:rPr>
          <w:sz w:val="20"/>
          <w:szCs w:val="20"/>
        </w:rPr>
      </w:pPr>
      <w:r w:rsidRPr="00D75B8A">
        <w:rPr>
          <w:sz w:val="20"/>
          <w:szCs w:val="20"/>
        </w:rPr>
        <w:t>R1996</w:t>
      </w:r>
      <w:r w:rsidRPr="00D75B8A">
        <w:rPr>
          <w:sz w:val="20"/>
          <w:szCs w:val="20"/>
        </w:rPr>
        <w:tab/>
      </w:r>
      <w:smartTag w:uri="urn:schemas-microsoft-com:office:smarttags" w:element="City">
        <w:smartTag w:uri="urn:schemas-microsoft-com:office:smarttags" w:element="place">
          <w:r w:rsidRPr="00D75B8A">
            <w:rPr>
              <w:sz w:val="20"/>
              <w:szCs w:val="20"/>
            </w:rPr>
            <w:t>Fredericks</w:t>
          </w:r>
        </w:smartTag>
      </w:smartTag>
      <w:r w:rsidRPr="00D75B8A">
        <w:rPr>
          <w:sz w:val="20"/>
          <w:szCs w:val="20"/>
        </w:rPr>
        <w:t xml:space="preserve">, Daniel C. </w:t>
      </w:r>
      <w:r w:rsidRPr="004B382F">
        <w:rPr>
          <w:i/>
          <w:sz w:val="20"/>
          <w:szCs w:val="20"/>
        </w:rPr>
        <w:t>Ashland Theological Journal</w:t>
      </w:r>
      <w:r w:rsidRPr="00D75B8A">
        <w:rPr>
          <w:sz w:val="20"/>
          <w:szCs w:val="20"/>
        </w:rPr>
        <w:t xml:space="preserve"> 28, 138-</w:t>
      </w:r>
      <w:r w:rsidR="000667FF">
        <w:rPr>
          <w:sz w:val="20"/>
          <w:szCs w:val="20"/>
        </w:rPr>
        <w:t>1</w:t>
      </w:r>
      <w:r w:rsidRPr="00D75B8A">
        <w:rPr>
          <w:sz w:val="20"/>
          <w:szCs w:val="20"/>
        </w:rPr>
        <w:t>39.</w:t>
      </w:r>
    </w:p>
    <w:p w14:paraId="4BDEB698" w14:textId="77777777" w:rsidR="008353BC" w:rsidRDefault="00B336D9" w:rsidP="00E15217">
      <w:pPr>
        <w:widowControl w:val="0"/>
        <w:autoSpaceDE w:val="0"/>
        <w:autoSpaceDN w:val="0"/>
        <w:adjustRightInd w:val="0"/>
        <w:ind w:left="1440" w:hanging="720"/>
      </w:pPr>
      <w:r w:rsidRPr="00D75B8A">
        <w:rPr>
          <w:sz w:val="20"/>
          <w:szCs w:val="20"/>
        </w:rPr>
        <w:t>R1995</w:t>
      </w:r>
      <w:r w:rsidRPr="00D75B8A">
        <w:rPr>
          <w:sz w:val="20"/>
          <w:szCs w:val="20"/>
        </w:rPr>
        <w:tab/>
      </w:r>
      <w:proofErr w:type="spellStart"/>
      <w:r w:rsidRPr="00D75B8A">
        <w:rPr>
          <w:sz w:val="20"/>
          <w:szCs w:val="20"/>
        </w:rPr>
        <w:t>Malchow</w:t>
      </w:r>
      <w:proofErr w:type="spellEnd"/>
      <w:r w:rsidRPr="00D75B8A">
        <w:rPr>
          <w:sz w:val="20"/>
          <w:szCs w:val="20"/>
        </w:rPr>
        <w:t xml:space="preserve">, Bruce V. </w:t>
      </w:r>
      <w:r w:rsidRPr="004B382F">
        <w:rPr>
          <w:i/>
          <w:sz w:val="20"/>
          <w:szCs w:val="20"/>
        </w:rPr>
        <w:t>Critical Review of Books in Religion</w:t>
      </w:r>
      <w:r w:rsidRPr="00D75B8A">
        <w:rPr>
          <w:sz w:val="20"/>
          <w:szCs w:val="20"/>
        </w:rPr>
        <w:t xml:space="preserve"> 8, 142-</w:t>
      </w:r>
      <w:r w:rsidR="00797092">
        <w:rPr>
          <w:sz w:val="20"/>
          <w:szCs w:val="20"/>
        </w:rPr>
        <w:t>1</w:t>
      </w:r>
      <w:r w:rsidRPr="00D75B8A">
        <w:rPr>
          <w:sz w:val="20"/>
          <w:szCs w:val="20"/>
        </w:rPr>
        <w:t>44.</w:t>
      </w:r>
    </w:p>
    <w:p w14:paraId="3A0FD310" w14:textId="77777777" w:rsidR="008353BC" w:rsidRDefault="008353BC" w:rsidP="008353BC">
      <w:pPr>
        <w:widowControl w:val="0"/>
        <w:autoSpaceDE w:val="0"/>
        <w:autoSpaceDN w:val="0"/>
        <w:adjustRightInd w:val="0"/>
      </w:pPr>
    </w:p>
    <w:p w14:paraId="0C20F198" w14:textId="77777777" w:rsidR="008353BC" w:rsidRDefault="00C3212A" w:rsidP="00264294">
      <w:pPr>
        <w:widowControl w:val="0"/>
        <w:autoSpaceDE w:val="0"/>
        <w:autoSpaceDN w:val="0"/>
        <w:adjustRightInd w:val="0"/>
        <w:ind w:left="720" w:hanging="720"/>
      </w:pPr>
      <w:proofErr w:type="spellStart"/>
      <w:r w:rsidRPr="005E1307">
        <w:t>Saebo</w:t>
      </w:r>
      <w:proofErr w:type="spellEnd"/>
      <w:r w:rsidRPr="005E1307">
        <w:t xml:space="preserve">, </w:t>
      </w:r>
      <w:proofErr w:type="spellStart"/>
      <w:r w:rsidRPr="005E1307">
        <w:t>Magne</w:t>
      </w:r>
      <w:proofErr w:type="spellEnd"/>
      <w:r w:rsidR="00264294">
        <w:t xml:space="preserve">. </w:t>
      </w:r>
      <w:r w:rsidR="0080225E">
        <w:t>“</w:t>
      </w:r>
      <w:proofErr w:type="spellStart"/>
      <w:r w:rsidRPr="005E1307">
        <w:t>Vom</w:t>
      </w:r>
      <w:proofErr w:type="spellEnd"/>
      <w:r w:rsidRPr="005E1307">
        <w:t xml:space="preserve"> ‘</w:t>
      </w:r>
      <w:proofErr w:type="spellStart"/>
      <w:r w:rsidRPr="005E1307">
        <w:t>Zusammendenken</w:t>
      </w:r>
      <w:proofErr w:type="spellEnd"/>
      <w:r w:rsidRPr="005E1307">
        <w:t xml:space="preserve">’ </w:t>
      </w:r>
      <w:proofErr w:type="spellStart"/>
      <w:r w:rsidRPr="005E1307">
        <w:t>zum</w:t>
      </w:r>
      <w:proofErr w:type="spellEnd"/>
      <w:r w:rsidRPr="005E1307">
        <w:t xml:space="preserve"> </w:t>
      </w:r>
      <w:proofErr w:type="spellStart"/>
      <w:r w:rsidRPr="005E1307">
        <w:t>Kanon</w:t>
      </w:r>
      <w:proofErr w:type="spellEnd"/>
      <w:r w:rsidRPr="005E1307">
        <w:t xml:space="preserve">: </w:t>
      </w:r>
      <w:proofErr w:type="spellStart"/>
      <w:r w:rsidRPr="005E1307">
        <w:t>Aspekte</w:t>
      </w:r>
      <w:proofErr w:type="spellEnd"/>
      <w:r w:rsidRPr="005E1307">
        <w:t xml:space="preserve"> der </w:t>
      </w:r>
      <w:proofErr w:type="spellStart"/>
      <w:r w:rsidRPr="005E1307">
        <w:t>traditionsgeschichtlichen</w:t>
      </w:r>
      <w:proofErr w:type="spellEnd"/>
      <w:r w:rsidRPr="005E1307">
        <w:t xml:space="preserve"> </w:t>
      </w:r>
      <w:proofErr w:type="spellStart"/>
      <w:r w:rsidRPr="005E1307">
        <w:t>Endstadien</w:t>
      </w:r>
      <w:proofErr w:type="spellEnd"/>
      <w:r w:rsidRPr="005E1307">
        <w:t xml:space="preserve"> des </w:t>
      </w:r>
      <w:proofErr w:type="spellStart"/>
      <w:r w:rsidRPr="005E1307">
        <w:t>Alten</w:t>
      </w:r>
      <w:proofErr w:type="spellEnd"/>
      <w:r w:rsidRPr="005E1307">
        <w:t xml:space="preserve"> Testaments</w:t>
      </w:r>
      <w:r w:rsidR="0080225E">
        <w:t>”</w:t>
      </w:r>
      <w:r w:rsidR="00E344EF">
        <w:t xml:space="preserve">, in </w:t>
      </w:r>
      <w:proofErr w:type="spellStart"/>
      <w:r w:rsidRPr="005E1307">
        <w:t>Z</w:t>
      </w:r>
      <w:r w:rsidRPr="004B382F">
        <w:rPr>
          <w:i/>
        </w:rPr>
        <w:t>um</w:t>
      </w:r>
      <w:proofErr w:type="spellEnd"/>
      <w:r w:rsidRPr="004B382F">
        <w:rPr>
          <w:i/>
        </w:rPr>
        <w:t xml:space="preserve"> Problem des </w:t>
      </w:r>
      <w:proofErr w:type="spellStart"/>
      <w:r w:rsidRPr="004B382F">
        <w:rPr>
          <w:i/>
        </w:rPr>
        <w:t>biblischen</w:t>
      </w:r>
      <w:proofErr w:type="spellEnd"/>
      <w:r w:rsidRPr="004B382F">
        <w:rPr>
          <w:i/>
        </w:rPr>
        <w:t xml:space="preserve"> </w:t>
      </w:r>
      <w:proofErr w:type="spellStart"/>
      <w:r w:rsidRPr="004B382F">
        <w:rPr>
          <w:i/>
        </w:rPr>
        <w:t>Kanons</w:t>
      </w:r>
      <w:proofErr w:type="spellEnd"/>
      <w:r w:rsidRPr="005E1307">
        <w:t xml:space="preserve"> </w:t>
      </w:r>
      <w:r w:rsidR="00997EB2">
        <w:t>(</w:t>
      </w:r>
      <w:r w:rsidRPr="005E1307">
        <w:t>Paul Hanson</w:t>
      </w:r>
      <w:r w:rsidR="00103010">
        <w:t xml:space="preserve"> (ed.)</w:t>
      </w:r>
      <w:r w:rsidR="00997EB2">
        <w:t>;</w:t>
      </w:r>
      <w:r w:rsidR="00B303ED">
        <w:t xml:space="preserve"> </w:t>
      </w:r>
      <w:proofErr w:type="spellStart"/>
      <w:r w:rsidRPr="005E1307">
        <w:t>Neukirchen-Vluyn</w:t>
      </w:r>
      <w:proofErr w:type="spellEnd"/>
      <w:r w:rsidRPr="005E1307">
        <w:t>:</w:t>
      </w:r>
      <w:r>
        <w:t xml:space="preserve"> </w:t>
      </w:r>
      <w:proofErr w:type="spellStart"/>
      <w:r w:rsidRPr="005E1307">
        <w:t>Neukirchner</w:t>
      </w:r>
      <w:proofErr w:type="spellEnd"/>
      <w:r w:rsidRPr="005E1307">
        <w:t xml:space="preserve"> Verlag,</w:t>
      </w:r>
      <w:r>
        <w:t xml:space="preserve"> </w:t>
      </w:r>
      <w:r w:rsidR="00264294">
        <w:t>1988</w:t>
      </w:r>
      <w:r w:rsidR="00997EB2">
        <w:t>) 115-</w:t>
      </w:r>
      <w:r w:rsidR="000667FF">
        <w:t>1</w:t>
      </w:r>
      <w:r w:rsidR="00997EB2">
        <w:t>33</w:t>
      </w:r>
      <w:r w:rsidR="00264294">
        <w:t xml:space="preserve">. </w:t>
      </w:r>
    </w:p>
    <w:p w14:paraId="66E11375" w14:textId="77777777" w:rsidR="00264294" w:rsidRDefault="00264294" w:rsidP="008353BC">
      <w:pPr>
        <w:widowControl w:val="0"/>
        <w:autoSpaceDE w:val="0"/>
        <w:autoSpaceDN w:val="0"/>
        <w:adjustRightInd w:val="0"/>
        <w:ind w:left="720" w:hanging="720"/>
      </w:pPr>
    </w:p>
    <w:p w14:paraId="63B45508" w14:textId="77777777" w:rsidR="00264294" w:rsidRDefault="00D5080F" w:rsidP="00264294">
      <w:pPr>
        <w:widowControl w:val="0"/>
        <w:autoSpaceDE w:val="0"/>
        <w:autoSpaceDN w:val="0"/>
        <w:adjustRightInd w:val="0"/>
        <w:ind w:left="720" w:hanging="720"/>
      </w:pPr>
      <w:r>
        <w:t xml:space="preserve">--. </w:t>
      </w:r>
      <w:r w:rsidR="0080225E">
        <w:t>“</w:t>
      </w:r>
      <w:r w:rsidR="00C3212A" w:rsidRPr="005E1307">
        <w:t>From Collection to Book</w:t>
      </w:r>
      <w:r w:rsidR="008353BC">
        <w:t xml:space="preserve">—A </w:t>
      </w:r>
      <w:r w:rsidR="00C3212A" w:rsidRPr="005E1307">
        <w:t>New Approach to the History of Tradition and Redaction of the Book of Proverbs</w:t>
      </w:r>
      <w:r w:rsidR="0080225E">
        <w:t>”</w:t>
      </w:r>
      <w:r w:rsidR="00997EB2">
        <w:t>,</w:t>
      </w:r>
      <w:r w:rsidR="00C3212A">
        <w:t xml:space="preserve"> </w:t>
      </w:r>
      <w:r w:rsidR="00C3212A" w:rsidRPr="004B382F">
        <w:rPr>
          <w:i/>
        </w:rPr>
        <w:t>Proceedings of the Ninth World Congress of Jewish Studies (Aug. 4-12, 1985</w:t>
      </w:r>
      <w:r w:rsidR="00C66390">
        <w:rPr>
          <w:i/>
        </w:rPr>
        <w:t>)</w:t>
      </w:r>
      <w:r w:rsidR="00C3212A" w:rsidRPr="005E1307">
        <w:t xml:space="preserve"> </w:t>
      </w:r>
      <w:r w:rsidR="00997EB2">
        <w:t>(</w:t>
      </w:r>
      <w:r w:rsidR="00C3212A" w:rsidRPr="005E1307">
        <w:t>Jerusalem: World Union of Jewish Studies</w:t>
      </w:r>
      <w:r w:rsidR="00264294">
        <w:t>, 1986</w:t>
      </w:r>
      <w:r w:rsidR="00997EB2">
        <w:t>) 99-106</w:t>
      </w:r>
      <w:r w:rsidR="00C3212A" w:rsidRPr="005E1307">
        <w:t>.</w:t>
      </w:r>
    </w:p>
    <w:p w14:paraId="182EF278" w14:textId="77777777" w:rsidR="00264294" w:rsidRDefault="00264294" w:rsidP="00264294">
      <w:pPr>
        <w:widowControl w:val="0"/>
        <w:autoSpaceDE w:val="0"/>
        <w:autoSpaceDN w:val="0"/>
        <w:adjustRightInd w:val="0"/>
        <w:ind w:left="720" w:hanging="720"/>
      </w:pPr>
    </w:p>
    <w:p w14:paraId="5C18A1E9" w14:textId="77777777" w:rsidR="00C3212A" w:rsidRDefault="00C3212A" w:rsidP="00264294">
      <w:pPr>
        <w:widowControl w:val="0"/>
        <w:autoSpaceDE w:val="0"/>
        <w:autoSpaceDN w:val="0"/>
        <w:adjustRightInd w:val="0"/>
        <w:ind w:left="720" w:hanging="720"/>
      </w:pPr>
      <w:r w:rsidRPr="005E1307">
        <w:t xml:space="preserve">Schneider, </w:t>
      </w:r>
      <w:proofErr w:type="spellStart"/>
      <w:r w:rsidRPr="005E1307">
        <w:t>Théo</w:t>
      </w:r>
      <w:proofErr w:type="spellEnd"/>
      <w:r w:rsidRPr="005E1307">
        <w:t xml:space="preserve"> R. </w:t>
      </w:r>
      <w:r w:rsidR="0080225E">
        <w:t>“</w:t>
      </w:r>
      <w:r w:rsidRPr="005E1307">
        <w:t>From Wisdom Sayings to Wisdom Texts, Part II</w:t>
      </w:r>
      <w:r w:rsidR="0080225E">
        <w:t>”</w:t>
      </w:r>
      <w:r w:rsidR="00997EB2">
        <w:t>,</w:t>
      </w:r>
      <w:r w:rsidRPr="005E1307">
        <w:t xml:space="preserve"> </w:t>
      </w:r>
      <w:r w:rsidRPr="004B382F">
        <w:rPr>
          <w:i/>
        </w:rPr>
        <w:t>Bible Translator</w:t>
      </w:r>
      <w:r w:rsidRPr="005E1307">
        <w:t xml:space="preserve"> 38.1 (1987</w:t>
      </w:r>
      <w:r w:rsidR="00CB047A">
        <w:t>)</w:t>
      </w:r>
      <w:r w:rsidRPr="005E1307">
        <w:t xml:space="preserve"> 101-1</w:t>
      </w:r>
      <w:r w:rsidR="00A13187">
        <w:t>1</w:t>
      </w:r>
      <w:r w:rsidRPr="005E1307">
        <w:t>7.</w:t>
      </w:r>
    </w:p>
    <w:p w14:paraId="380849F4" w14:textId="77777777" w:rsidR="00264294" w:rsidRPr="005E1307" w:rsidRDefault="00264294" w:rsidP="00264294">
      <w:pPr>
        <w:widowControl w:val="0"/>
        <w:autoSpaceDE w:val="0"/>
        <w:autoSpaceDN w:val="0"/>
        <w:adjustRightInd w:val="0"/>
        <w:ind w:left="720" w:hanging="720"/>
      </w:pPr>
    </w:p>
    <w:p w14:paraId="3109D51B" w14:textId="77777777" w:rsidR="00C3212A" w:rsidRPr="005E1307" w:rsidRDefault="00700B46" w:rsidP="00C3212A">
      <w:pPr>
        <w:widowControl w:val="0"/>
        <w:autoSpaceDE w:val="0"/>
        <w:autoSpaceDN w:val="0"/>
        <w:adjustRightInd w:val="0"/>
        <w:spacing w:after="240"/>
        <w:ind w:left="720" w:hanging="720"/>
      </w:pPr>
      <w:r>
        <w:t>--</w:t>
      </w:r>
      <w:r w:rsidR="00C3212A" w:rsidRPr="005E1307">
        <w:t xml:space="preserve">. </w:t>
      </w:r>
      <w:r w:rsidR="0080225E">
        <w:t>“</w:t>
      </w:r>
      <w:r w:rsidR="00C3212A" w:rsidRPr="005E1307">
        <w:t>From Wisdom Sayings to Wisdom Texts; Pt. 1</w:t>
      </w:r>
      <w:r w:rsidR="0080225E">
        <w:t>”</w:t>
      </w:r>
      <w:r w:rsidR="00997EB2">
        <w:t>,</w:t>
      </w:r>
      <w:r w:rsidR="00C3212A" w:rsidRPr="005E1307">
        <w:t xml:space="preserve"> </w:t>
      </w:r>
      <w:r w:rsidR="00C3212A" w:rsidRPr="004B382F">
        <w:rPr>
          <w:i/>
        </w:rPr>
        <w:t>Bible Translator</w:t>
      </w:r>
      <w:r w:rsidR="00C3212A" w:rsidRPr="005E1307">
        <w:t xml:space="preserve"> 37.1 (1986</w:t>
      </w:r>
      <w:r w:rsidR="00CB047A">
        <w:t>)</w:t>
      </w:r>
      <w:r w:rsidR="00C3212A" w:rsidRPr="005E1307">
        <w:t xml:space="preserve"> 128-</w:t>
      </w:r>
      <w:r w:rsidR="000667FF">
        <w:t>1</w:t>
      </w:r>
      <w:r w:rsidR="00C3212A" w:rsidRPr="005E1307">
        <w:t>35.</w:t>
      </w:r>
    </w:p>
    <w:p w14:paraId="614140E0" w14:textId="77777777" w:rsidR="00C3212A" w:rsidRPr="005E1307" w:rsidRDefault="00C3212A" w:rsidP="00C3212A">
      <w:pPr>
        <w:widowControl w:val="0"/>
        <w:autoSpaceDE w:val="0"/>
        <w:autoSpaceDN w:val="0"/>
        <w:adjustRightInd w:val="0"/>
        <w:spacing w:after="240"/>
        <w:ind w:left="720" w:hanging="720"/>
      </w:pPr>
      <w:proofErr w:type="spellStart"/>
      <w:r w:rsidRPr="005E1307">
        <w:t>Skehan</w:t>
      </w:r>
      <w:proofErr w:type="spellEnd"/>
      <w:r w:rsidRPr="005E1307">
        <w:t xml:space="preserve">, Patrick W. </w:t>
      </w:r>
      <w:r w:rsidR="0080225E">
        <w:t>“</w:t>
      </w:r>
      <w:r w:rsidR="00700B46">
        <w:t>The Seven Columns of Wisdom’</w:t>
      </w:r>
      <w:r w:rsidRPr="005E1307">
        <w:t>s House in Proverbs 1-9</w:t>
      </w:r>
      <w:r w:rsidR="0080225E">
        <w:t>”</w:t>
      </w:r>
      <w:r w:rsidR="00997EB2">
        <w:t>,</w:t>
      </w:r>
      <w:r w:rsidRPr="005E1307">
        <w:t xml:space="preserve"> </w:t>
      </w:r>
      <w:r w:rsidRPr="004B382F">
        <w:rPr>
          <w:i/>
        </w:rPr>
        <w:t>Catholic Biblical Quarterly</w:t>
      </w:r>
      <w:r w:rsidRPr="005E1307">
        <w:t xml:space="preserve"> 9 (1947</w:t>
      </w:r>
      <w:r w:rsidR="00CB047A">
        <w:t>)</w:t>
      </w:r>
      <w:r w:rsidRPr="005E1307">
        <w:t xml:space="preserve"> 190-</w:t>
      </w:r>
      <w:r w:rsidR="00244933">
        <w:t>1</w:t>
      </w:r>
      <w:r w:rsidRPr="005E1307">
        <w:t>98.</w:t>
      </w:r>
    </w:p>
    <w:p w14:paraId="1F62C9F0" w14:textId="77777777" w:rsidR="00C3212A" w:rsidRPr="005E1307" w:rsidRDefault="00700B46" w:rsidP="00C3212A">
      <w:pPr>
        <w:widowControl w:val="0"/>
        <w:autoSpaceDE w:val="0"/>
        <w:autoSpaceDN w:val="0"/>
        <w:adjustRightInd w:val="0"/>
        <w:spacing w:after="240"/>
        <w:ind w:left="720" w:hanging="720"/>
      </w:pPr>
      <w:r>
        <w:t>--</w:t>
      </w:r>
      <w:r w:rsidR="00C3212A" w:rsidRPr="005E1307">
        <w:t xml:space="preserve">. </w:t>
      </w:r>
      <w:r w:rsidR="0080225E">
        <w:t>“</w:t>
      </w:r>
      <w:r w:rsidR="00C3212A" w:rsidRPr="005E1307">
        <w:t>A Single Editor for the Whole Book of Proverbs</w:t>
      </w:r>
      <w:r w:rsidR="0080225E">
        <w:t>”</w:t>
      </w:r>
      <w:r w:rsidR="00E344EF">
        <w:t xml:space="preserve">, in </w:t>
      </w:r>
      <w:r w:rsidR="00C3212A" w:rsidRPr="004B382F">
        <w:rPr>
          <w:i/>
        </w:rPr>
        <w:t>Studies in Ancient Israelite Wisdom</w:t>
      </w:r>
      <w:r w:rsidR="00315FF6">
        <w:t xml:space="preserve"> (</w:t>
      </w:r>
      <w:r w:rsidR="00C3212A" w:rsidRPr="005E1307">
        <w:t>James L. Crenshaw</w:t>
      </w:r>
      <w:r w:rsidR="00103010">
        <w:t xml:space="preserve"> (ed.)</w:t>
      </w:r>
      <w:r w:rsidR="00997EB2">
        <w:t>;</w:t>
      </w:r>
      <w:r w:rsidR="00C3212A" w:rsidRPr="005E1307">
        <w:t xml:space="preserve"> </w:t>
      </w:r>
      <w:smartTag w:uri="urn:schemas-microsoft-com:office:smarttags" w:element="State">
        <w:smartTag w:uri="urn:schemas-microsoft-com:office:smarttags" w:element="place">
          <w:r w:rsidR="00C3212A" w:rsidRPr="005E1307">
            <w:t>New York</w:t>
          </w:r>
        </w:smartTag>
      </w:smartTag>
      <w:r w:rsidR="00C3212A" w:rsidRPr="005E1307">
        <w:t>: KTAV, 1976</w:t>
      </w:r>
      <w:r w:rsidR="00997EB2">
        <w:t>)</w:t>
      </w:r>
      <w:r w:rsidR="00C3212A" w:rsidRPr="005E1307">
        <w:t xml:space="preserve"> 329-</w:t>
      </w:r>
      <w:r w:rsidR="00797092">
        <w:t>3</w:t>
      </w:r>
      <w:r w:rsidR="00C3212A" w:rsidRPr="005E1307">
        <w:t>40.</w:t>
      </w:r>
    </w:p>
    <w:p w14:paraId="2BE9B9A1" w14:textId="77777777" w:rsidR="00C3212A" w:rsidRPr="005E1307" w:rsidRDefault="00C3212A" w:rsidP="00C3212A">
      <w:pPr>
        <w:widowControl w:val="0"/>
        <w:autoSpaceDE w:val="0"/>
        <w:autoSpaceDN w:val="0"/>
        <w:adjustRightInd w:val="0"/>
        <w:spacing w:after="240"/>
        <w:ind w:left="720" w:hanging="720"/>
      </w:pPr>
      <w:proofErr w:type="spellStart"/>
      <w:r w:rsidRPr="005E1307">
        <w:t>Skladny</w:t>
      </w:r>
      <w:proofErr w:type="spellEnd"/>
      <w:r w:rsidRPr="005E1307">
        <w:t xml:space="preserve">, U. </w:t>
      </w:r>
      <w:r w:rsidRPr="004B382F">
        <w:rPr>
          <w:i/>
        </w:rPr>
        <w:t xml:space="preserve">Die </w:t>
      </w:r>
      <w:proofErr w:type="spellStart"/>
      <w:r w:rsidR="00D5080F">
        <w:rPr>
          <w:i/>
        </w:rPr>
        <w:t>a</w:t>
      </w:r>
      <w:r w:rsidRPr="004B382F">
        <w:rPr>
          <w:i/>
        </w:rPr>
        <w:t>ltesten</w:t>
      </w:r>
      <w:proofErr w:type="spellEnd"/>
      <w:r w:rsidRPr="004B382F">
        <w:rPr>
          <w:i/>
        </w:rPr>
        <w:t xml:space="preserve"> </w:t>
      </w:r>
      <w:proofErr w:type="spellStart"/>
      <w:r w:rsidRPr="004B382F">
        <w:rPr>
          <w:i/>
        </w:rPr>
        <w:t>Spruchsammlungen</w:t>
      </w:r>
      <w:proofErr w:type="spellEnd"/>
      <w:r w:rsidRPr="004B382F">
        <w:rPr>
          <w:i/>
        </w:rPr>
        <w:t xml:space="preserve"> in Israel</w:t>
      </w:r>
      <w:r w:rsidR="00D5080F">
        <w:t xml:space="preserve"> </w:t>
      </w:r>
      <w:r w:rsidR="00997EB2">
        <w:t>(</w:t>
      </w:r>
      <w:r w:rsidR="00373C9F">
        <w:t>Göttingen</w:t>
      </w:r>
      <w:r w:rsidRPr="005E1307">
        <w:t xml:space="preserve">: </w:t>
      </w:r>
      <w:proofErr w:type="spellStart"/>
      <w:r w:rsidRPr="005E1307">
        <w:t>Vandenhoeck</w:t>
      </w:r>
      <w:proofErr w:type="spellEnd"/>
      <w:r w:rsidRPr="005E1307">
        <w:t xml:space="preserve"> and Ruprecht, 1962</w:t>
      </w:r>
      <w:r w:rsidR="00C66390">
        <w:t>).</w:t>
      </w:r>
    </w:p>
    <w:p w14:paraId="40832D3B" w14:textId="77777777" w:rsidR="00C3212A" w:rsidRPr="005E1307" w:rsidRDefault="00C3212A" w:rsidP="00C3212A">
      <w:pPr>
        <w:widowControl w:val="0"/>
        <w:autoSpaceDE w:val="0"/>
        <w:autoSpaceDN w:val="0"/>
        <w:adjustRightInd w:val="0"/>
        <w:spacing w:after="240"/>
        <w:ind w:left="720" w:hanging="720"/>
      </w:pPr>
      <w:r w:rsidRPr="005E1307">
        <w:t xml:space="preserve">Snell, Daniel C. </w:t>
      </w:r>
      <w:r w:rsidRPr="004B382F">
        <w:rPr>
          <w:i/>
        </w:rPr>
        <w:t>Twice-Told Proverbs and the Composition of the Book of Proverbs</w:t>
      </w:r>
      <w:r w:rsidR="00B303ED">
        <w:t xml:space="preserve"> </w:t>
      </w:r>
      <w:r w:rsidR="00997EB2">
        <w:t>(</w:t>
      </w:r>
      <w:r w:rsidRPr="005E1307">
        <w:t xml:space="preserve">Winona Lake: </w:t>
      </w:r>
      <w:proofErr w:type="spellStart"/>
      <w:r w:rsidRPr="005E1307">
        <w:t>Eisenbrauns</w:t>
      </w:r>
      <w:proofErr w:type="spellEnd"/>
      <w:r w:rsidRPr="005E1307">
        <w:t>, 1993</w:t>
      </w:r>
      <w:r w:rsidR="00C66390">
        <w:t>).</w:t>
      </w:r>
    </w:p>
    <w:p w14:paraId="036AFED0" w14:textId="77777777" w:rsidR="00C3212A" w:rsidRPr="005E1307" w:rsidRDefault="00C3212A" w:rsidP="00C3212A">
      <w:pPr>
        <w:widowControl w:val="0"/>
        <w:autoSpaceDE w:val="0"/>
        <w:autoSpaceDN w:val="0"/>
        <w:adjustRightInd w:val="0"/>
        <w:spacing w:after="240"/>
        <w:ind w:left="720" w:hanging="720"/>
      </w:pPr>
      <w:r w:rsidRPr="005E1307">
        <w:t xml:space="preserve">Steinmann, Andrew E. </w:t>
      </w:r>
      <w:r w:rsidR="0080225E">
        <w:t>“</w:t>
      </w:r>
      <w:r w:rsidRPr="005E1307">
        <w:t>Proverbs 1-9 as a Solomonic Composition</w:t>
      </w:r>
      <w:r w:rsidR="0080225E">
        <w:t>”</w:t>
      </w:r>
      <w:r w:rsidR="00E4474E">
        <w:t>,</w:t>
      </w:r>
      <w:r w:rsidRPr="005E1307">
        <w:t xml:space="preserve"> </w:t>
      </w:r>
      <w:r w:rsidRPr="004B382F">
        <w:rPr>
          <w:i/>
        </w:rPr>
        <w:t>Journal of the Evangelical Theological Society</w:t>
      </w:r>
      <w:r w:rsidRPr="005E1307">
        <w:t xml:space="preserve"> 43.4 (2000</w:t>
      </w:r>
      <w:r w:rsidR="00CB047A">
        <w:t>)</w:t>
      </w:r>
      <w:r w:rsidRPr="005E1307">
        <w:t xml:space="preserve"> 659-</w:t>
      </w:r>
      <w:r w:rsidR="00960BD1">
        <w:t>6</w:t>
      </w:r>
      <w:r w:rsidRPr="005E1307">
        <w:t>74.</w:t>
      </w:r>
    </w:p>
    <w:p w14:paraId="3ABE24E4" w14:textId="77777777" w:rsidR="00B346C6" w:rsidRDefault="00C3212A" w:rsidP="00264294">
      <w:pPr>
        <w:widowControl w:val="0"/>
        <w:autoSpaceDE w:val="0"/>
        <w:autoSpaceDN w:val="0"/>
        <w:adjustRightInd w:val="0"/>
        <w:ind w:left="720" w:hanging="720"/>
      </w:pPr>
      <w:r w:rsidRPr="005E1307">
        <w:t>Van Leeuwen, Raymond C.</w:t>
      </w:r>
      <w:r w:rsidR="00264294">
        <w:t xml:space="preserve"> </w:t>
      </w:r>
      <w:r w:rsidRPr="004B382F">
        <w:rPr>
          <w:i/>
        </w:rPr>
        <w:t>Context and Meaning in Proverbs 25-27</w:t>
      </w:r>
      <w:r w:rsidR="00B303ED">
        <w:t xml:space="preserve"> </w:t>
      </w:r>
      <w:r w:rsidR="00E4474E">
        <w:t>(</w:t>
      </w:r>
      <w:r w:rsidRPr="005E1307">
        <w:t>Atlanta: Scholars Press</w:t>
      </w:r>
      <w:r w:rsidR="00264294">
        <w:t>, 1988</w:t>
      </w:r>
      <w:r w:rsidR="00C66390">
        <w:t>).</w:t>
      </w:r>
    </w:p>
    <w:p w14:paraId="2B9A0291" w14:textId="77777777" w:rsidR="00B346C6" w:rsidRPr="00D75B8A" w:rsidRDefault="00B346C6" w:rsidP="00E15217">
      <w:pPr>
        <w:widowControl w:val="0"/>
        <w:autoSpaceDE w:val="0"/>
        <w:autoSpaceDN w:val="0"/>
        <w:adjustRightInd w:val="0"/>
        <w:ind w:left="1440" w:hanging="720"/>
        <w:rPr>
          <w:sz w:val="20"/>
          <w:szCs w:val="20"/>
        </w:rPr>
      </w:pPr>
      <w:r w:rsidRPr="00D75B8A">
        <w:rPr>
          <w:sz w:val="20"/>
          <w:szCs w:val="20"/>
        </w:rPr>
        <w:t>R1990</w:t>
      </w:r>
      <w:r w:rsidRPr="00D75B8A">
        <w:rPr>
          <w:sz w:val="20"/>
          <w:szCs w:val="20"/>
        </w:rPr>
        <w:tab/>
      </w:r>
      <w:proofErr w:type="spellStart"/>
      <w:r w:rsidRPr="00D75B8A">
        <w:rPr>
          <w:sz w:val="20"/>
          <w:szCs w:val="20"/>
        </w:rPr>
        <w:t>Beuken</w:t>
      </w:r>
      <w:proofErr w:type="spellEnd"/>
      <w:r w:rsidRPr="00D75B8A">
        <w:rPr>
          <w:sz w:val="20"/>
          <w:szCs w:val="20"/>
        </w:rPr>
        <w:t>, W. A. M</w:t>
      </w:r>
      <w:r w:rsidRPr="00F16380">
        <w:rPr>
          <w:sz w:val="20"/>
          <w:szCs w:val="20"/>
        </w:rPr>
        <w:t xml:space="preserve">. </w:t>
      </w:r>
      <w:r w:rsidR="00F16380" w:rsidRPr="00F16380">
        <w:rPr>
          <w:i/>
          <w:sz w:val="20"/>
          <w:szCs w:val="20"/>
        </w:rPr>
        <w:t xml:space="preserve">Ephemerides </w:t>
      </w:r>
      <w:proofErr w:type="spellStart"/>
      <w:r w:rsidR="00F16380" w:rsidRPr="00F16380">
        <w:rPr>
          <w:i/>
          <w:sz w:val="20"/>
          <w:szCs w:val="20"/>
        </w:rPr>
        <w:t>theologicae</w:t>
      </w:r>
      <w:proofErr w:type="spellEnd"/>
      <w:r w:rsidR="00F16380" w:rsidRPr="00F16380">
        <w:rPr>
          <w:i/>
          <w:sz w:val="20"/>
          <w:szCs w:val="20"/>
        </w:rPr>
        <w:t xml:space="preserve"> </w:t>
      </w:r>
      <w:proofErr w:type="spellStart"/>
      <w:r w:rsidR="00F16380" w:rsidRPr="00F16380">
        <w:rPr>
          <w:i/>
          <w:sz w:val="20"/>
          <w:szCs w:val="20"/>
        </w:rPr>
        <w:t>Lovanienses</w:t>
      </w:r>
      <w:proofErr w:type="spellEnd"/>
      <w:r w:rsidR="00F16380" w:rsidRPr="00D75B8A">
        <w:rPr>
          <w:sz w:val="20"/>
          <w:szCs w:val="20"/>
        </w:rPr>
        <w:t xml:space="preserve"> </w:t>
      </w:r>
      <w:r w:rsidRPr="00D75B8A">
        <w:rPr>
          <w:sz w:val="20"/>
          <w:szCs w:val="20"/>
        </w:rPr>
        <w:t xml:space="preserve">66.4, 404-405. </w:t>
      </w:r>
    </w:p>
    <w:p w14:paraId="4E612FF2" w14:textId="77777777" w:rsidR="00B346C6" w:rsidRPr="00D75B8A" w:rsidRDefault="00B346C6" w:rsidP="00B346C6">
      <w:pPr>
        <w:widowControl w:val="0"/>
        <w:autoSpaceDE w:val="0"/>
        <w:autoSpaceDN w:val="0"/>
        <w:adjustRightInd w:val="0"/>
        <w:ind w:left="720"/>
        <w:rPr>
          <w:sz w:val="20"/>
          <w:szCs w:val="20"/>
        </w:rPr>
      </w:pPr>
      <w:r w:rsidRPr="00D75B8A">
        <w:rPr>
          <w:sz w:val="20"/>
          <w:szCs w:val="20"/>
        </w:rPr>
        <w:t>R1990</w:t>
      </w:r>
      <w:r w:rsidRPr="00D75B8A">
        <w:rPr>
          <w:sz w:val="20"/>
          <w:szCs w:val="20"/>
        </w:rPr>
        <w:tab/>
        <w:t xml:space="preserve">Camp, Claudia V. </w:t>
      </w:r>
      <w:r w:rsidRPr="00F16380">
        <w:rPr>
          <w:i/>
          <w:sz w:val="20"/>
          <w:szCs w:val="20"/>
        </w:rPr>
        <w:t>Journal of Religion</w:t>
      </w:r>
      <w:r w:rsidRPr="00D75B8A">
        <w:rPr>
          <w:sz w:val="20"/>
          <w:szCs w:val="20"/>
        </w:rPr>
        <w:t xml:space="preserve"> 70.2, 248. </w:t>
      </w:r>
    </w:p>
    <w:p w14:paraId="01792465" w14:textId="77777777" w:rsidR="00B346C6" w:rsidRPr="00D75B8A" w:rsidRDefault="00B346C6" w:rsidP="00B346C6">
      <w:pPr>
        <w:widowControl w:val="0"/>
        <w:autoSpaceDE w:val="0"/>
        <w:autoSpaceDN w:val="0"/>
        <w:adjustRightInd w:val="0"/>
        <w:ind w:left="720"/>
        <w:rPr>
          <w:sz w:val="20"/>
          <w:szCs w:val="20"/>
        </w:rPr>
      </w:pPr>
      <w:r w:rsidRPr="00D75B8A">
        <w:rPr>
          <w:sz w:val="20"/>
          <w:szCs w:val="20"/>
        </w:rPr>
        <w:t>R1998</w:t>
      </w:r>
      <w:r w:rsidRPr="00D75B8A">
        <w:rPr>
          <w:sz w:val="20"/>
          <w:szCs w:val="20"/>
        </w:rPr>
        <w:tab/>
      </w:r>
      <w:proofErr w:type="spellStart"/>
      <w:r w:rsidRPr="00D75B8A">
        <w:rPr>
          <w:sz w:val="20"/>
          <w:szCs w:val="20"/>
        </w:rPr>
        <w:t>Carr</w:t>
      </w:r>
      <w:proofErr w:type="spellEnd"/>
      <w:r w:rsidRPr="00D75B8A">
        <w:rPr>
          <w:sz w:val="20"/>
          <w:szCs w:val="20"/>
        </w:rPr>
        <w:t xml:space="preserve">, David M. </w:t>
      </w:r>
      <w:proofErr w:type="spellStart"/>
      <w:r w:rsidRPr="00F16380">
        <w:rPr>
          <w:i/>
          <w:sz w:val="20"/>
          <w:szCs w:val="20"/>
        </w:rPr>
        <w:t>Jos</w:t>
      </w:r>
      <w:r w:rsidR="00F16380" w:rsidRPr="00F16380">
        <w:rPr>
          <w:i/>
          <w:sz w:val="20"/>
          <w:szCs w:val="20"/>
        </w:rPr>
        <w:t>e</w:t>
      </w:r>
      <w:r w:rsidRPr="00F16380">
        <w:rPr>
          <w:i/>
          <w:sz w:val="20"/>
          <w:szCs w:val="20"/>
        </w:rPr>
        <w:t>phinum</w:t>
      </w:r>
      <w:proofErr w:type="spellEnd"/>
      <w:r w:rsidRPr="00F16380">
        <w:rPr>
          <w:i/>
          <w:sz w:val="20"/>
          <w:szCs w:val="20"/>
        </w:rPr>
        <w:t xml:space="preserve"> Journal of Theology</w:t>
      </w:r>
      <w:r w:rsidRPr="00D75B8A">
        <w:rPr>
          <w:sz w:val="20"/>
          <w:szCs w:val="20"/>
        </w:rPr>
        <w:t xml:space="preserve"> 5, 98-100. </w:t>
      </w:r>
    </w:p>
    <w:p w14:paraId="1F75E320" w14:textId="77777777" w:rsidR="00B346C6" w:rsidRPr="00CF67F6" w:rsidRDefault="00B346C6" w:rsidP="00B346C6">
      <w:pPr>
        <w:widowControl w:val="0"/>
        <w:autoSpaceDE w:val="0"/>
        <w:autoSpaceDN w:val="0"/>
        <w:adjustRightInd w:val="0"/>
        <w:ind w:left="1440" w:hanging="720"/>
        <w:rPr>
          <w:sz w:val="20"/>
          <w:szCs w:val="20"/>
        </w:rPr>
      </w:pPr>
      <w:r w:rsidRPr="00CF67F6">
        <w:rPr>
          <w:sz w:val="20"/>
          <w:szCs w:val="20"/>
        </w:rPr>
        <w:t>R1990</w:t>
      </w:r>
      <w:r w:rsidRPr="00CF67F6">
        <w:rPr>
          <w:sz w:val="20"/>
          <w:szCs w:val="20"/>
        </w:rPr>
        <w:tab/>
      </w:r>
      <w:proofErr w:type="spellStart"/>
      <w:r w:rsidRPr="00CF67F6">
        <w:rPr>
          <w:sz w:val="20"/>
          <w:szCs w:val="20"/>
        </w:rPr>
        <w:t>Gladson</w:t>
      </w:r>
      <w:proofErr w:type="spellEnd"/>
      <w:r w:rsidRPr="00CF67F6">
        <w:rPr>
          <w:sz w:val="20"/>
          <w:szCs w:val="20"/>
        </w:rPr>
        <w:t xml:space="preserve">, Jerry A. </w:t>
      </w:r>
      <w:r w:rsidR="00CF67F6" w:rsidRPr="00CF67F6">
        <w:rPr>
          <w:i/>
          <w:sz w:val="20"/>
          <w:szCs w:val="20"/>
        </w:rPr>
        <w:t>Catholic Biblical Quarterly</w:t>
      </w:r>
      <w:r w:rsidRPr="00CF67F6">
        <w:rPr>
          <w:sz w:val="20"/>
          <w:szCs w:val="20"/>
        </w:rPr>
        <w:t xml:space="preserve"> 52, 140-</w:t>
      </w:r>
      <w:r w:rsidR="00A13187">
        <w:rPr>
          <w:sz w:val="20"/>
          <w:szCs w:val="20"/>
        </w:rPr>
        <w:t>1</w:t>
      </w:r>
      <w:r w:rsidRPr="00CF67F6">
        <w:rPr>
          <w:sz w:val="20"/>
          <w:szCs w:val="20"/>
        </w:rPr>
        <w:t>42.</w:t>
      </w:r>
    </w:p>
    <w:p w14:paraId="08971174" w14:textId="77777777" w:rsidR="00B346C6" w:rsidRPr="00D75B8A" w:rsidRDefault="00B346C6" w:rsidP="00B346C6">
      <w:pPr>
        <w:widowControl w:val="0"/>
        <w:autoSpaceDE w:val="0"/>
        <w:autoSpaceDN w:val="0"/>
        <w:adjustRightInd w:val="0"/>
        <w:ind w:left="1440" w:hanging="720"/>
        <w:rPr>
          <w:sz w:val="20"/>
          <w:szCs w:val="20"/>
        </w:rPr>
      </w:pPr>
      <w:r w:rsidRPr="00D75B8A">
        <w:rPr>
          <w:sz w:val="20"/>
          <w:szCs w:val="20"/>
        </w:rPr>
        <w:t>R1992</w:t>
      </w:r>
      <w:r w:rsidRPr="00D75B8A">
        <w:rPr>
          <w:sz w:val="20"/>
          <w:szCs w:val="20"/>
        </w:rPr>
        <w:tab/>
        <w:t xml:space="preserve">McKane, William. </w:t>
      </w:r>
      <w:r w:rsidR="00274112" w:rsidRPr="00274112">
        <w:rPr>
          <w:i/>
          <w:sz w:val="20"/>
          <w:szCs w:val="20"/>
        </w:rPr>
        <w:t>Journal of Semitic Studies</w:t>
      </w:r>
      <w:r w:rsidRPr="00D75B8A">
        <w:rPr>
          <w:sz w:val="20"/>
          <w:szCs w:val="20"/>
        </w:rPr>
        <w:t xml:space="preserve"> 37, 316-</w:t>
      </w:r>
      <w:r w:rsidR="00A13187">
        <w:rPr>
          <w:sz w:val="20"/>
          <w:szCs w:val="20"/>
        </w:rPr>
        <w:t>3</w:t>
      </w:r>
      <w:r w:rsidRPr="00D75B8A">
        <w:rPr>
          <w:sz w:val="20"/>
          <w:szCs w:val="20"/>
        </w:rPr>
        <w:t>19.</w:t>
      </w:r>
    </w:p>
    <w:p w14:paraId="2685516B" w14:textId="77777777" w:rsidR="00B346C6" w:rsidRPr="00D75B8A" w:rsidRDefault="00B346C6" w:rsidP="00B346C6">
      <w:pPr>
        <w:widowControl w:val="0"/>
        <w:autoSpaceDE w:val="0"/>
        <w:autoSpaceDN w:val="0"/>
        <w:adjustRightInd w:val="0"/>
        <w:ind w:left="1440" w:hanging="720"/>
        <w:rPr>
          <w:sz w:val="20"/>
          <w:szCs w:val="20"/>
        </w:rPr>
      </w:pPr>
      <w:r w:rsidRPr="00D75B8A">
        <w:rPr>
          <w:sz w:val="20"/>
          <w:szCs w:val="20"/>
        </w:rPr>
        <w:t>R1989</w:t>
      </w:r>
      <w:r w:rsidRPr="00D75B8A">
        <w:rPr>
          <w:sz w:val="20"/>
          <w:szCs w:val="20"/>
        </w:rPr>
        <w:tab/>
        <w:t xml:space="preserve">Rodd, Cyril S. </w:t>
      </w:r>
      <w:r w:rsidRPr="00F16380">
        <w:rPr>
          <w:i/>
          <w:sz w:val="20"/>
          <w:szCs w:val="20"/>
        </w:rPr>
        <w:t>Expository Times</w:t>
      </w:r>
      <w:r w:rsidRPr="00D75B8A">
        <w:rPr>
          <w:sz w:val="20"/>
          <w:szCs w:val="20"/>
        </w:rPr>
        <w:t xml:space="preserve"> 100, 147.</w:t>
      </w:r>
    </w:p>
    <w:p w14:paraId="63912F87" w14:textId="77777777" w:rsidR="00B346C6" w:rsidRPr="00D75B8A" w:rsidRDefault="00B346C6" w:rsidP="00B346C6">
      <w:pPr>
        <w:widowControl w:val="0"/>
        <w:autoSpaceDE w:val="0"/>
        <w:autoSpaceDN w:val="0"/>
        <w:adjustRightInd w:val="0"/>
        <w:ind w:left="1440" w:hanging="720"/>
        <w:rPr>
          <w:sz w:val="20"/>
          <w:szCs w:val="20"/>
        </w:rPr>
      </w:pPr>
      <w:r w:rsidRPr="00D75B8A">
        <w:rPr>
          <w:sz w:val="20"/>
          <w:szCs w:val="20"/>
        </w:rPr>
        <w:t>R1990</w:t>
      </w:r>
      <w:r w:rsidRPr="00D75B8A">
        <w:rPr>
          <w:sz w:val="20"/>
          <w:szCs w:val="20"/>
        </w:rPr>
        <w:tab/>
      </w:r>
      <w:proofErr w:type="spellStart"/>
      <w:r w:rsidRPr="00D75B8A">
        <w:rPr>
          <w:sz w:val="20"/>
          <w:szCs w:val="20"/>
        </w:rPr>
        <w:t>Saldarini</w:t>
      </w:r>
      <w:proofErr w:type="spellEnd"/>
      <w:r w:rsidRPr="00D75B8A">
        <w:rPr>
          <w:sz w:val="20"/>
          <w:szCs w:val="20"/>
        </w:rPr>
        <w:t xml:space="preserve">, Anthony J. </w:t>
      </w:r>
      <w:r w:rsidR="00D130D5" w:rsidRPr="00D130D5">
        <w:rPr>
          <w:i/>
          <w:sz w:val="20"/>
          <w:szCs w:val="20"/>
        </w:rPr>
        <w:t>Journal of Biblical Literature</w:t>
      </w:r>
      <w:r w:rsidRPr="00D75B8A">
        <w:rPr>
          <w:sz w:val="20"/>
          <w:szCs w:val="20"/>
        </w:rPr>
        <w:t xml:space="preserve"> 109, 534-</w:t>
      </w:r>
      <w:r w:rsidR="00A13187">
        <w:rPr>
          <w:sz w:val="20"/>
          <w:szCs w:val="20"/>
        </w:rPr>
        <w:t>5</w:t>
      </w:r>
      <w:r w:rsidRPr="00D75B8A">
        <w:rPr>
          <w:sz w:val="20"/>
          <w:szCs w:val="20"/>
        </w:rPr>
        <w:t>25</w:t>
      </w:r>
    </w:p>
    <w:p w14:paraId="53D93255" w14:textId="77777777" w:rsidR="00B346C6" w:rsidRDefault="00B346C6" w:rsidP="00B346C6">
      <w:pPr>
        <w:widowControl w:val="0"/>
        <w:autoSpaceDE w:val="0"/>
        <w:autoSpaceDN w:val="0"/>
        <w:adjustRightInd w:val="0"/>
        <w:ind w:left="1440" w:hanging="720"/>
      </w:pPr>
      <w:r w:rsidRPr="00D75B8A">
        <w:rPr>
          <w:sz w:val="20"/>
          <w:szCs w:val="20"/>
        </w:rPr>
        <w:t>R1990</w:t>
      </w:r>
      <w:r w:rsidRPr="00D75B8A">
        <w:rPr>
          <w:sz w:val="20"/>
          <w:szCs w:val="20"/>
        </w:rPr>
        <w:tab/>
      </w:r>
      <w:proofErr w:type="spellStart"/>
      <w:r w:rsidRPr="00D75B8A">
        <w:rPr>
          <w:sz w:val="20"/>
          <w:szCs w:val="20"/>
        </w:rPr>
        <w:t>Whybray</w:t>
      </w:r>
      <w:proofErr w:type="spellEnd"/>
      <w:r w:rsidRPr="00D75B8A">
        <w:rPr>
          <w:sz w:val="20"/>
          <w:szCs w:val="20"/>
        </w:rPr>
        <w:t xml:space="preserve">, R.N. </w:t>
      </w:r>
      <w:r w:rsidRPr="00F16380">
        <w:rPr>
          <w:i/>
          <w:sz w:val="20"/>
          <w:szCs w:val="20"/>
        </w:rPr>
        <w:t>Hebrew Studies</w:t>
      </w:r>
      <w:r w:rsidRPr="00D75B8A">
        <w:rPr>
          <w:sz w:val="20"/>
          <w:szCs w:val="20"/>
        </w:rPr>
        <w:t xml:space="preserve"> 31, 249-</w:t>
      </w:r>
      <w:r w:rsidR="00A13187">
        <w:rPr>
          <w:sz w:val="20"/>
          <w:szCs w:val="20"/>
        </w:rPr>
        <w:t>2</w:t>
      </w:r>
      <w:r w:rsidRPr="00D75B8A">
        <w:rPr>
          <w:sz w:val="20"/>
          <w:szCs w:val="20"/>
        </w:rPr>
        <w:t>52.</w:t>
      </w:r>
    </w:p>
    <w:p w14:paraId="4E6CD8C5" w14:textId="77777777" w:rsidR="00264294" w:rsidRDefault="00264294" w:rsidP="00B346C6">
      <w:pPr>
        <w:widowControl w:val="0"/>
        <w:autoSpaceDE w:val="0"/>
        <w:autoSpaceDN w:val="0"/>
        <w:adjustRightInd w:val="0"/>
        <w:ind w:left="720" w:hanging="720"/>
      </w:pPr>
    </w:p>
    <w:p w14:paraId="40C4DB01" w14:textId="77777777" w:rsidR="00C3212A" w:rsidRPr="005E1307" w:rsidRDefault="00D5080F" w:rsidP="0012704D">
      <w:pPr>
        <w:widowControl w:val="0"/>
        <w:autoSpaceDE w:val="0"/>
        <w:autoSpaceDN w:val="0"/>
        <w:adjustRightInd w:val="0"/>
        <w:ind w:left="720" w:hanging="720"/>
      </w:pPr>
      <w:r>
        <w:t xml:space="preserve">--. </w:t>
      </w:r>
      <w:r w:rsidR="0080225E">
        <w:t>“</w:t>
      </w:r>
      <w:r w:rsidR="00B346C6" w:rsidRPr="005E1307">
        <w:t xml:space="preserve">The </w:t>
      </w:r>
      <w:r w:rsidR="00EC7477">
        <w:t>p</w:t>
      </w:r>
      <w:r w:rsidR="00B346C6" w:rsidRPr="005E1307">
        <w:t xml:space="preserve">roblem of </w:t>
      </w:r>
      <w:r w:rsidR="00EC7477">
        <w:t>l</w:t>
      </w:r>
      <w:r w:rsidR="00B346C6" w:rsidRPr="005E1307">
        <w:t xml:space="preserve">iterary </w:t>
      </w:r>
      <w:r w:rsidR="00EC7477">
        <w:t>c</w:t>
      </w:r>
      <w:r w:rsidR="00B346C6" w:rsidRPr="005E1307">
        <w:t>ontext in Proverbs 25-27</w:t>
      </w:r>
      <w:r>
        <w:t>:</w:t>
      </w:r>
      <w:r w:rsidR="00B346C6" w:rsidRPr="005E1307">
        <w:t xml:space="preserve"> </w:t>
      </w:r>
      <w:r w:rsidR="00EC7477">
        <w:t>s</w:t>
      </w:r>
      <w:r w:rsidR="00B346C6" w:rsidRPr="005E1307">
        <w:t xml:space="preserve">tructures, </w:t>
      </w:r>
      <w:r w:rsidR="00EC7477">
        <w:t>p</w:t>
      </w:r>
      <w:r w:rsidR="00B346C6" w:rsidRPr="005E1307">
        <w:t xml:space="preserve">oetics and </w:t>
      </w:r>
      <w:r w:rsidR="00EC7477">
        <w:t>s</w:t>
      </w:r>
      <w:r w:rsidR="00B346C6" w:rsidRPr="005E1307">
        <w:t>emantics</w:t>
      </w:r>
      <w:r w:rsidR="0080225E">
        <w:t>”</w:t>
      </w:r>
      <w:r w:rsidR="00E4474E">
        <w:t>,</w:t>
      </w:r>
      <w:r w:rsidR="0012704D">
        <w:t xml:space="preserve"> </w:t>
      </w:r>
      <w:r w:rsidR="00E4474E">
        <w:t>(</w:t>
      </w:r>
      <w:proofErr w:type="spellStart"/>
      <w:r w:rsidR="00B346C6" w:rsidRPr="005E1307">
        <w:t>D</w:t>
      </w:r>
      <w:r w:rsidR="006A2F96">
        <w:t>.</w:t>
      </w:r>
      <w:r w:rsidR="00B346C6" w:rsidRPr="005E1307">
        <w:t>Th</w:t>
      </w:r>
      <w:proofErr w:type="spellEnd"/>
      <w:r w:rsidR="006A2F96">
        <w:t>.</w:t>
      </w:r>
      <w:r w:rsidR="00B346C6" w:rsidRPr="005E1307">
        <w:t xml:space="preserve"> </w:t>
      </w:r>
      <w:r w:rsidR="00B150FA">
        <w:t>dissertation;</w:t>
      </w:r>
      <w:r w:rsidR="00B346C6" w:rsidRPr="005E1307">
        <w:t xml:space="preserve"> Unive</w:t>
      </w:r>
      <w:r w:rsidR="00B346C6">
        <w:t>r</w:t>
      </w:r>
      <w:r w:rsidR="00B346C6" w:rsidRPr="005E1307">
        <w:t>sity of St. Michael’s College</w:t>
      </w:r>
      <w:r>
        <w:t xml:space="preserve">, </w:t>
      </w:r>
      <w:r w:rsidR="00264294">
        <w:t>1984</w:t>
      </w:r>
      <w:r w:rsidR="00C66390">
        <w:t>).</w:t>
      </w:r>
      <w:r w:rsidR="00B346C6" w:rsidRPr="005E1307">
        <w:br/>
      </w:r>
    </w:p>
    <w:p w14:paraId="5B127C3E" w14:textId="77777777" w:rsidR="00C3212A" w:rsidRPr="005E1307" w:rsidRDefault="00C3212A" w:rsidP="00C3212A">
      <w:pPr>
        <w:widowControl w:val="0"/>
        <w:autoSpaceDE w:val="0"/>
        <w:autoSpaceDN w:val="0"/>
        <w:adjustRightInd w:val="0"/>
        <w:spacing w:after="240"/>
        <w:ind w:left="720" w:hanging="720"/>
      </w:pPr>
      <w:r w:rsidRPr="005E1307">
        <w:t xml:space="preserve">Waltke, Bruce K. </w:t>
      </w:r>
      <w:r w:rsidR="0080225E">
        <w:t>“</w:t>
      </w:r>
      <w:r w:rsidRPr="005E1307">
        <w:t>Proverbs 10:1-15: A Coherent Collection?</w:t>
      </w:r>
      <w:r w:rsidR="0080225E">
        <w:t>”</w:t>
      </w:r>
      <w:r w:rsidR="00E344EF">
        <w:t xml:space="preserve">, in </w:t>
      </w:r>
      <w:smartTag w:uri="urn:schemas-microsoft-com:office:smarttags" w:element="City">
        <w:r w:rsidRPr="005E1307">
          <w:rPr>
            <w:i/>
          </w:rPr>
          <w:t>Reading</w:t>
        </w:r>
      </w:smartTag>
      <w:r w:rsidRPr="005E1307">
        <w:rPr>
          <w:i/>
        </w:rPr>
        <w:t xml:space="preserve"> and Hearing the Word from Text to Sermon:</w:t>
      </w:r>
      <w:r>
        <w:rPr>
          <w:i/>
        </w:rPr>
        <w:t xml:space="preserve"> </w:t>
      </w:r>
      <w:r w:rsidRPr="005E1307">
        <w:rPr>
          <w:i/>
        </w:rPr>
        <w:t xml:space="preserve">Essays in Honor of John H. </w:t>
      </w:r>
      <w:proofErr w:type="spellStart"/>
      <w:r w:rsidRPr="005E1307">
        <w:rPr>
          <w:i/>
        </w:rPr>
        <w:t>Stek</w:t>
      </w:r>
      <w:proofErr w:type="spellEnd"/>
      <w:r w:rsidR="00B303ED">
        <w:t xml:space="preserve"> </w:t>
      </w:r>
      <w:r w:rsidR="00E4474E">
        <w:t>(</w:t>
      </w:r>
      <w:r w:rsidR="00700B46">
        <w:t>A.</w:t>
      </w:r>
      <w:r w:rsidRPr="005E1307">
        <w:t xml:space="preserve">E. </w:t>
      </w:r>
      <w:proofErr w:type="spellStart"/>
      <w:r w:rsidRPr="005E1307">
        <w:t>Leder</w:t>
      </w:r>
      <w:proofErr w:type="spellEnd"/>
      <w:r w:rsidR="00103010">
        <w:t xml:space="preserve"> (ed.)</w:t>
      </w:r>
      <w:r w:rsidR="00E4474E">
        <w:t>;</w:t>
      </w:r>
      <w:r>
        <w:t xml:space="preserve"> </w:t>
      </w:r>
      <w:smartTag w:uri="urn:schemas-microsoft-com:office:smarttags" w:element="City">
        <w:smartTag w:uri="urn:schemas-microsoft-com:office:smarttags" w:element="place">
          <w:r w:rsidRPr="005E1307">
            <w:t>Grand Rapids</w:t>
          </w:r>
        </w:smartTag>
      </w:smartTag>
      <w:r w:rsidRPr="005E1307">
        <w:t>: CRC Publications, 1998</w:t>
      </w:r>
      <w:r w:rsidR="00C66390">
        <w:t>)</w:t>
      </w:r>
      <w:r>
        <w:t xml:space="preserve"> </w:t>
      </w:r>
      <w:r w:rsidRPr="005E1307">
        <w:t>161-</w:t>
      </w:r>
      <w:r w:rsidR="00FD2532">
        <w:t>1</w:t>
      </w:r>
      <w:r w:rsidRPr="005E1307">
        <w:t>80.</w:t>
      </w:r>
    </w:p>
    <w:p w14:paraId="6F355048" w14:textId="77777777" w:rsidR="00C3212A" w:rsidRPr="005E1307" w:rsidRDefault="00D5080F" w:rsidP="00C3212A">
      <w:pPr>
        <w:widowControl w:val="0"/>
        <w:autoSpaceDE w:val="0"/>
        <w:autoSpaceDN w:val="0"/>
        <w:adjustRightInd w:val="0"/>
        <w:spacing w:after="240"/>
        <w:ind w:left="720" w:hanging="720"/>
      </w:pPr>
      <w:r>
        <w:t>--.</w:t>
      </w:r>
      <w:r w:rsidR="00C3212A" w:rsidRPr="005E1307">
        <w:t xml:space="preserve"> </w:t>
      </w:r>
      <w:r w:rsidR="0080225E">
        <w:t>“</w:t>
      </w:r>
      <w:r w:rsidR="00C3212A" w:rsidRPr="005E1307">
        <w:t>Superscripts, Postscripts or Both</w:t>
      </w:r>
      <w:r w:rsidR="0080225E">
        <w:t>”</w:t>
      </w:r>
      <w:r w:rsidR="00E4474E">
        <w:t>,</w:t>
      </w:r>
      <w:r w:rsidR="00C3212A" w:rsidRPr="005E1307">
        <w:t xml:space="preserve"> </w:t>
      </w:r>
      <w:r w:rsidR="00C3212A" w:rsidRPr="004B382F">
        <w:rPr>
          <w:i/>
        </w:rPr>
        <w:t>Journal of Biblical Literature</w:t>
      </w:r>
      <w:r w:rsidR="00C3212A" w:rsidRPr="005E1307">
        <w:t xml:space="preserve"> 110 (1991) 583-</w:t>
      </w:r>
      <w:r w:rsidR="00244933">
        <w:t>5</w:t>
      </w:r>
      <w:r w:rsidR="00C3212A" w:rsidRPr="005E1307">
        <w:t>96.</w:t>
      </w:r>
    </w:p>
    <w:p w14:paraId="6B55BA5D" w14:textId="77777777" w:rsidR="00C3212A" w:rsidRPr="005E1307" w:rsidRDefault="009500F4" w:rsidP="006E02F6">
      <w:pPr>
        <w:widowControl w:val="0"/>
        <w:autoSpaceDE w:val="0"/>
        <w:autoSpaceDN w:val="0"/>
        <w:adjustRightInd w:val="0"/>
        <w:ind w:left="720" w:hanging="720"/>
      </w:pPr>
      <w:proofErr w:type="spellStart"/>
      <w:r w:rsidRPr="005E1307">
        <w:t>Whybray</w:t>
      </w:r>
      <w:proofErr w:type="spellEnd"/>
      <w:r w:rsidRPr="005E1307">
        <w:t>, R.N.</w:t>
      </w:r>
      <w:r>
        <w:t xml:space="preserve"> </w:t>
      </w:r>
      <w:r w:rsidRPr="00F21795">
        <w:rPr>
          <w:i/>
          <w:iCs/>
        </w:rPr>
        <w:t>The Composition of the Book of Proverbs</w:t>
      </w:r>
      <w:r w:rsidRPr="00A762F5">
        <w:t xml:space="preserve"> </w:t>
      </w:r>
      <w:r>
        <w:t>(</w:t>
      </w:r>
      <w:r w:rsidR="006E02F6" w:rsidRPr="00291973">
        <w:t>Journal for the Study of the Old Testament Supplement 168</w:t>
      </w:r>
      <w:r w:rsidR="006E02F6">
        <w:t>;</w:t>
      </w:r>
      <w:r w:rsidR="006E02F6" w:rsidRPr="005E1307">
        <w:t xml:space="preserve"> </w:t>
      </w:r>
      <w:r>
        <w:t>David J.A. Clines et al.</w:t>
      </w:r>
      <w:r w:rsidR="00103010">
        <w:t xml:space="preserve"> (eds.)</w:t>
      </w:r>
      <w:r>
        <w:t xml:space="preserve">; </w:t>
      </w:r>
      <w:r w:rsidRPr="005E1307">
        <w:t>Sheffield:</w:t>
      </w:r>
      <w:r>
        <w:t xml:space="preserve"> JSOT Press, 1994).</w:t>
      </w:r>
    </w:p>
    <w:p w14:paraId="52DB6451" w14:textId="77777777" w:rsidR="00A762F5" w:rsidRPr="00D75B8A" w:rsidRDefault="00A762F5" w:rsidP="00A762F5">
      <w:pPr>
        <w:widowControl w:val="0"/>
        <w:autoSpaceDE w:val="0"/>
        <w:autoSpaceDN w:val="0"/>
        <w:adjustRightInd w:val="0"/>
        <w:ind w:left="720"/>
        <w:rPr>
          <w:sz w:val="20"/>
          <w:szCs w:val="20"/>
        </w:rPr>
      </w:pPr>
      <w:r w:rsidRPr="00D75B8A">
        <w:rPr>
          <w:sz w:val="20"/>
          <w:szCs w:val="20"/>
        </w:rPr>
        <w:t>R1996</w:t>
      </w:r>
      <w:r w:rsidRPr="00D75B8A">
        <w:rPr>
          <w:sz w:val="20"/>
          <w:szCs w:val="20"/>
        </w:rPr>
        <w:tab/>
        <w:t xml:space="preserve">Aranda Perez, Gonzalo. </w:t>
      </w:r>
      <w:r w:rsidRPr="00634EA4">
        <w:rPr>
          <w:i/>
          <w:sz w:val="20"/>
          <w:szCs w:val="20"/>
        </w:rPr>
        <w:t>Scripta Theologica</w:t>
      </w:r>
      <w:r w:rsidRPr="00D75B8A">
        <w:rPr>
          <w:sz w:val="20"/>
          <w:szCs w:val="20"/>
        </w:rPr>
        <w:t xml:space="preserve"> 28, 579-</w:t>
      </w:r>
      <w:r w:rsidR="00FD2532">
        <w:rPr>
          <w:sz w:val="20"/>
          <w:szCs w:val="20"/>
        </w:rPr>
        <w:t>5</w:t>
      </w:r>
      <w:r w:rsidRPr="00D75B8A">
        <w:rPr>
          <w:sz w:val="20"/>
          <w:szCs w:val="20"/>
        </w:rPr>
        <w:t>82.</w:t>
      </w:r>
    </w:p>
    <w:p w14:paraId="45A44BDF" w14:textId="77777777" w:rsidR="00A762F5" w:rsidRPr="00CF67F6" w:rsidRDefault="00A762F5" w:rsidP="00A762F5">
      <w:pPr>
        <w:widowControl w:val="0"/>
        <w:autoSpaceDE w:val="0"/>
        <w:autoSpaceDN w:val="0"/>
        <w:adjustRightInd w:val="0"/>
        <w:ind w:left="720"/>
        <w:rPr>
          <w:sz w:val="20"/>
          <w:szCs w:val="20"/>
        </w:rPr>
      </w:pPr>
      <w:r w:rsidRPr="008366DF">
        <w:rPr>
          <w:sz w:val="20"/>
          <w:szCs w:val="20"/>
        </w:rPr>
        <w:t>R1995</w:t>
      </w:r>
      <w:r w:rsidRPr="008366DF">
        <w:rPr>
          <w:sz w:val="20"/>
          <w:szCs w:val="20"/>
        </w:rPr>
        <w:tab/>
      </w:r>
      <w:proofErr w:type="spellStart"/>
      <w:r w:rsidRPr="008366DF">
        <w:rPr>
          <w:sz w:val="20"/>
          <w:szCs w:val="20"/>
        </w:rPr>
        <w:t>Ceresko</w:t>
      </w:r>
      <w:proofErr w:type="spellEnd"/>
      <w:r w:rsidRPr="008366DF">
        <w:rPr>
          <w:sz w:val="20"/>
          <w:szCs w:val="20"/>
        </w:rPr>
        <w:t>, Anthony.</w:t>
      </w:r>
      <w:r w:rsidRPr="00CF67F6">
        <w:rPr>
          <w:sz w:val="20"/>
          <w:szCs w:val="20"/>
        </w:rPr>
        <w:t xml:space="preserve"> </w:t>
      </w:r>
      <w:r w:rsidRPr="00CF67F6">
        <w:rPr>
          <w:i/>
          <w:sz w:val="20"/>
          <w:szCs w:val="20"/>
        </w:rPr>
        <w:t xml:space="preserve">Catholic Biblical </w:t>
      </w:r>
      <w:r w:rsidR="000A3270">
        <w:rPr>
          <w:i/>
          <w:sz w:val="20"/>
          <w:szCs w:val="20"/>
        </w:rPr>
        <w:t>Quarterly</w:t>
      </w:r>
      <w:r w:rsidRPr="00CF67F6">
        <w:rPr>
          <w:sz w:val="20"/>
          <w:szCs w:val="20"/>
        </w:rPr>
        <w:t xml:space="preserve"> 57, 796-</w:t>
      </w:r>
      <w:r w:rsidR="00244933">
        <w:rPr>
          <w:sz w:val="20"/>
          <w:szCs w:val="20"/>
        </w:rPr>
        <w:t>7</w:t>
      </w:r>
      <w:r w:rsidRPr="00CF67F6">
        <w:rPr>
          <w:sz w:val="20"/>
          <w:szCs w:val="20"/>
        </w:rPr>
        <w:t>97.</w:t>
      </w:r>
    </w:p>
    <w:p w14:paraId="4AFF78B0" w14:textId="77777777" w:rsidR="00A762F5" w:rsidRDefault="00A762F5" w:rsidP="00A762F5">
      <w:pPr>
        <w:ind w:left="720"/>
        <w:rPr>
          <w:sz w:val="20"/>
          <w:szCs w:val="20"/>
        </w:rPr>
      </w:pPr>
      <w:r w:rsidRPr="00D75B8A">
        <w:rPr>
          <w:sz w:val="20"/>
          <w:szCs w:val="20"/>
        </w:rPr>
        <w:t>R1995</w:t>
      </w:r>
      <w:r w:rsidRPr="00D75B8A">
        <w:rPr>
          <w:sz w:val="20"/>
          <w:szCs w:val="20"/>
        </w:rPr>
        <w:tab/>
        <w:t xml:space="preserve">Dell, Katharine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D75B8A">
        <w:rPr>
          <w:sz w:val="20"/>
          <w:szCs w:val="20"/>
        </w:rPr>
        <w:t xml:space="preserve"> 45, 130-</w:t>
      </w:r>
      <w:r w:rsidR="000667FF">
        <w:rPr>
          <w:sz w:val="20"/>
          <w:szCs w:val="20"/>
        </w:rPr>
        <w:t>1</w:t>
      </w:r>
      <w:r w:rsidRPr="00D75B8A">
        <w:rPr>
          <w:sz w:val="20"/>
          <w:szCs w:val="20"/>
        </w:rPr>
        <w:t>33.</w:t>
      </w:r>
      <w:r w:rsidRPr="00D75B8A">
        <w:rPr>
          <w:sz w:val="20"/>
          <w:szCs w:val="20"/>
        </w:rPr>
        <w:br/>
        <w:t>R1995</w:t>
      </w:r>
      <w:r w:rsidRPr="00D75B8A">
        <w:rPr>
          <w:sz w:val="20"/>
          <w:szCs w:val="20"/>
        </w:rPr>
        <w:tab/>
      </w:r>
      <w:proofErr w:type="spellStart"/>
      <w:r w:rsidRPr="00D75B8A">
        <w:rPr>
          <w:sz w:val="20"/>
          <w:szCs w:val="20"/>
        </w:rPr>
        <w:t>Gladson</w:t>
      </w:r>
      <w:proofErr w:type="spellEnd"/>
      <w:r w:rsidRPr="00D75B8A">
        <w:rPr>
          <w:sz w:val="20"/>
          <w:szCs w:val="20"/>
        </w:rPr>
        <w:t xml:space="preserve">, Jerry A. </w:t>
      </w:r>
      <w:r w:rsidRPr="00D130D5">
        <w:rPr>
          <w:i/>
          <w:sz w:val="20"/>
          <w:szCs w:val="20"/>
        </w:rPr>
        <w:t>Journal of Biblical Literature</w:t>
      </w:r>
      <w:r w:rsidRPr="00D75B8A">
        <w:rPr>
          <w:sz w:val="20"/>
          <w:szCs w:val="20"/>
        </w:rPr>
        <w:t xml:space="preserve"> 114, 716-</w:t>
      </w:r>
      <w:r w:rsidR="00A13187">
        <w:rPr>
          <w:sz w:val="20"/>
          <w:szCs w:val="20"/>
        </w:rPr>
        <w:t>7</w:t>
      </w:r>
      <w:r w:rsidRPr="00D75B8A">
        <w:rPr>
          <w:sz w:val="20"/>
          <w:szCs w:val="20"/>
        </w:rPr>
        <w:t>18.</w:t>
      </w:r>
      <w:r w:rsidRPr="00D75B8A">
        <w:rPr>
          <w:sz w:val="20"/>
          <w:szCs w:val="20"/>
        </w:rPr>
        <w:br/>
        <w:t>R1995</w:t>
      </w:r>
      <w:r w:rsidRPr="00D75B8A">
        <w:rPr>
          <w:sz w:val="20"/>
          <w:szCs w:val="20"/>
        </w:rPr>
        <w:tab/>
        <w:t xml:space="preserve">Lust, Johan. </w:t>
      </w:r>
      <w:r w:rsidRPr="00F21795">
        <w:rPr>
          <w:i/>
          <w:sz w:val="20"/>
          <w:szCs w:val="20"/>
        </w:rPr>
        <w:t xml:space="preserve">Ephemerides </w:t>
      </w:r>
      <w:proofErr w:type="spellStart"/>
      <w:r w:rsidRPr="00F21795">
        <w:rPr>
          <w:i/>
          <w:sz w:val="20"/>
          <w:szCs w:val="20"/>
        </w:rPr>
        <w:t>theologicae</w:t>
      </w:r>
      <w:proofErr w:type="spellEnd"/>
      <w:r w:rsidRPr="00F21795">
        <w:rPr>
          <w:i/>
          <w:sz w:val="20"/>
          <w:szCs w:val="20"/>
        </w:rPr>
        <w:t xml:space="preserve"> </w:t>
      </w:r>
      <w:proofErr w:type="spellStart"/>
      <w:r w:rsidRPr="00F21795">
        <w:rPr>
          <w:i/>
          <w:sz w:val="20"/>
          <w:szCs w:val="20"/>
        </w:rPr>
        <w:t>Lovanienses</w:t>
      </w:r>
      <w:proofErr w:type="spellEnd"/>
      <w:r w:rsidRPr="00D75B8A">
        <w:rPr>
          <w:sz w:val="20"/>
          <w:szCs w:val="20"/>
        </w:rPr>
        <w:t xml:space="preserve"> 71.1, 211-</w:t>
      </w:r>
      <w:r w:rsidR="00A13187">
        <w:rPr>
          <w:sz w:val="20"/>
          <w:szCs w:val="20"/>
        </w:rPr>
        <w:t>2</w:t>
      </w:r>
      <w:r w:rsidRPr="00D75B8A">
        <w:rPr>
          <w:sz w:val="20"/>
          <w:szCs w:val="20"/>
        </w:rPr>
        <w:t>12.</w:t>
      </w:r>
      <w:r w:rsidRPr="00D75B8A">
        <w:rPr>
          <w:sz w:val="20"/>
          <w:szCs w:val="20"/>
        </w:rPr>
        <w:br/>
      </w:r>
      <w:r w:rsidRPr="00D75B8A">
        <w:rPr>
          <w:sz w:val="20"/>
          <w:szCs w:val="20"/>
        </w:rPr>
        <w:lastRenderedPageBreak/>
        <w:t>R1995</w:t>
      </w:r>
      <w:r w:rsidRPr="00D75B8A">
        <w:rPr>
          <w:sz w:val="20"/>
          <w:szCs w:val="20"/>
        </w:rPr>
        <w:tab/>
        <w:t xml:space="preserve">Martin, James D. </w:t>
      </w:r>
      <w:r w:rsidRPr="00F21795">
        <w:rPr>
          <w:i/>
          <w:sz w:val="20"/>
          <w:szCs w:val="20"/>
        </w:rPr>
        <w:t>Journal of Theological Studies</w:t>
      </w:r>
      <w:r w:rsidRPr="00D75B8A">
        <w:rPr>
          <w:sz w:val="20"/>
          <w:szCs w:val="20"/>
        </w:rPr>
        <w:t xml:space="preserve"> 46, 222-</w:t>
      </w:r>
      <w:r w:rsidR="00A13187">
        <w:rPr>
          <w:sz w:val="20"/>
          <w:szCs w:val="20"/>
        </w:rPr>
        <w:t>2</w:t>
      </w:r>
      <w:r w:rsidRPr="00D75B8A">
        <w:rPr>
          <w:sz w:val="20"/>
          <w:szCs w:val="20"/>
        </w:rPr>
        <w:t>23.</w:t>
      </w:r>
      <w:r w:rsidRPr="00D75B8A">
        <w:rPr>
          <w:sz w:val="20"/>
          <w:szCs w:val="20"/>
        </w:rPr>
        <w:br/>
        <w:t>R1994</w:t>
      </w:r>
      <w:r w:rsidRPr="00D75B8A">
        <w:rPr>
          <w:sz w:val="20"/>
          <w:szCs w:val="20"/>
        </w:rPr>
        <w:tab/>
        <w:t xml:space="preserve">Smyth, Francoise. </w:t>
      </w:r>
      <w:r w:rsidRPr="00F21795">
        <w:rPr>
          <w:i/>
          <w:sz w:val="20"/>
          <w:szCs w:val="20"/>
        </w:rPr>
        <w:t xml:space="preserve">Etudes </w:t>
      </w:r>
      <w:proofErr w:type="spellStart"/>
      <w:r w:rsidRPr="00F21795">
        <w:rPr>
          <w:i/>
          <w:sz w:val="20"/>
          <w:szCs w:val="20"/>
        </w:rPr>
        <w:t>th</w:t>
      </w:r>
      <w:r>
        <w:rPr>
          <w:i/>
          <w:sz w:val="20"/>
          <w:szCs w:val="20"/>
        </w:rPr>
        <w:t>é</w:t>
      </w:r>
      <w:r w:rsidRPr="00F21795">
        <w:rPr>
          <w:i/>
          <w:sz w:val="20"/>
          <w:szCs w:val="20"/>
        </w:rPr>
        <w:t>ologiques</w:t>
      </w:r>
      <w:proofErr w:type="spellEnd"/>
      <w:r w:rsidRPr="00F21795">
        <w:rPr>
          <w:i/>
          <w:sz w:val="20"/>
          <w:szCs w:val="20"/>
        </w:rPr>
        <w:t xml:space="preserve"> et religieuses</w:t>
      </w:r>
      <w:r w:rsidRPr="00D75B8A">
        <w:rPr>
          <w:sz w:val="20"/>
          <w:szCs w:val="20"/>
        </w:rPr>
        <w:t xml:space="preserve"> 69.4, 573.</w:t>
      </w:r>
    </w:p>
    <w:p w14:paraId="45C5C723" w14:textId="77777777" w:rsidR="00E15217" w:rsidRDefault="00E15217" w:rsidP="00E15217">
      <w:pPr>
        <w:rPr>
          <w:sz w:val="20"/>
          <w:szCs w:val="20"/>
        </w:rPr>
      </w:pPr>
    </w:p>
    <w:p w14:paraId="4F756354" w14:textId="77777777" w:rsidR="00700B46" w:rsidRDefault="00700B46" w:rsidP="006E02F6">
      <w:pPr>
        <w:widowControl w:val="0"/>
        <w:autoSpaceDE w:val="0"/>
        <w:autoSpaceDN w:val="0"/>
        <w:adjustRightInd w:val="0"/>
        <w:spacing w:after="240"/>
        <w:ind w:left="720" w:hanging="720"/>
      </w:pPr>
      <w:r>
        <w:t>--</w:t>
      </w:r>
      <w:r w:rsidRPr="005E1307">
        <w:t xml:space="preserve">. </w:t>
      </w:r>
      <w:r w:rsidR="0080225E">
        <w:t>“</w:t>
      </w:r>
      <w:r w:rsidRPr="005E1307">
        <w:t>Thoughts on the Composition of Proverbs 10-29</w:t>
      </w:r>
      <w:r w:rsidR="0080225E">
        <w:t>”</w:t>
      </w:r>
      <w:r>
        <w:t xml:space="preserve">, </w:t>
      </w:r>
      <w:r w:rsidRPr="004B382F">
        <w:rPr>
          <w:i/>
        </w:rPr>
        <w:t xml:space="preserve">Priests, Prophets, and Scribes: </w:t>
      </w:r>
      <w:r>
        <w:rPr>
          <w:i/>
        </w:rPr>
        <w:t xml:space="preserve">Essays on the Formation and Heritage of Second Temple Judaism in </w:t>
      </w:r>
      <w:proofErr w:type="spellStart"/>
      <w:r>
        <w:rPr>
          <w:i/>
        </w:rPr>
        <w:t>Honour</w:t>
      </w:r>
      <w:proofErr w:type="spellEnd"/>
      <w:r>
        <w:rPr>
          <w:i/>
        </w:rPr>
        <w:t xml:space="preserve"> of Joseph Blenkinsopp</w:t>
      </w:r>
      <w:r>
        <w:t xml:space="preserve"> </w:t>
      </w:r>
      <w:r w:rsidRPr="005F7997">
        <w:t xml:space="preserve">(Journal for the Study of the Old Testament Supplement 149; </w:t>
      </w:r>
      <w:r w:rsidR="006E02F6" w:rsidRPr="005F7997">
        <w:t>E. Ulrich et al.</w:t>
      </w:r>
      <w:r w:rsidR="006E02F6">
        <w:t xml:space="preserve"> (eds.)</w:t>
      </w:r>
      <w:r w:rsidR="006E02F6" w:rsidRPr="005F7997">
        <w:t xml:space="preserve">; </w:t>
      </w:r>
      <w:r w:rsidRPr="005F7997">
        <w:t xml:space="preserve">Sheffield: Sheffield </w:t>
      </w:r>
      <w:r w:rsidRPr="005E1307">
        <w:t>Academic Press, 1992</w:t>
      </w:r>
      <w:r>
        <w:t>)</w:t>
      </w:r>
      <w:r w:rsidRPr="005E1307">
        <w:t xml:space="preserve"> 102-114.</w:t>
      </w:r>
    </w:p>
    <w:p w14:paraId="657070A5" w14:textId="77777777" w:rsidR="00C3212A" w:rsidRPr="00E4474E" w:rsidRDefault="00C3212A" w:rsidP="00C3212A">
      <w:pPr>
        <w:widowControl w:val="0"/>
        <w:autoSpaceDE w:val="0"/>
        <w:autoSpaceDN w:val="0"/>
        <w:adjustRightInd w:val="0"/>
        <w:spacing w:after="240"/>
        <w:ind w:left="720" w:hanging="720"/>
      </w:pPr>
      <w:r w:rsidRPr="005E1307">
        <w:t>Wilbanks, Pete F. Non-Proverb Proverbial Bookends</w:t>
      </w:r>
      <w:r w:rsidR="00D5080F">
        <w:t>: A</w:t>
      </w:r>
      <w:r w:rsidRPr="005E1307">
        <w:t xml:space="preserve"> Possible Lens for Viewing the Book of Proverbs</w:t>
      </w:r>
      <w:r w:rsidR="00B303ED">
        <w:t xml:space="preserve"> </w:t>
      </w:r>
      <w:r w:rsidR="00E4474E">
        <w:t>(</w:t>
      </w:r>
      <w:r w:rsidR="00700B46">
        <w:t>p</w:t>
      </w:r>
      <w:r w:rsidRPr="005E1307">
        <w:t>aper</w:t>
      </w:r>
      <w:r w:rsidR="00700B46">
        <w:t>,</w:t>
      </w:r>
      <w:r w:rsidRPr="005E1307">
        <w:t xml:space="preserve"> Southwestern Regional Evangelical Theological Society, 1999</w:t>
      </w:r>
      <w:r w:rsidR="00D5080F">
        <w:t>)</w:t>
      </w:r>
      <w:r w:rsidR="00700B46">
        <w:t xml:space="preserve"> [</w:t>
      </w:r>
      <w:r w:rsidR="00E4474E" w:rsidRPr="00E4474E">
        <w:t>http://faculty.gordon.edu/</w:t>
      </w:r>
      <w:r w:rsidR="00700B46">
        <w:t>hu/bi/ted_hildebrandt/index.cfm].</w:t>
      </w:r>
    </w:p>
    <w:p w14:paraId="259E4FB2" w14:textId="77777777" w:rsidR="00C3212A" w:rsidRPr="005E1307" w:rsidRDefault="00C3212A" w:rsidP="006E02F6">
      <w:pPr>
        <w:widowControl w:val="0"/>
        <w:autoSpaceDE w:val="0"/>
        <w:autoSpaceDN w:val="0"/>
        <w:adjustRightInd w:val="0"/>
        <w:spacing w:after="240"/>
        <w:ind w:left="720" w:hanging="720"/>
      </w:pPr>
      <w:r w:rsidRPr="005E1307">
        <w:t xml:space="preserve">Wilson, </w:t>
      </w:r>
      <w:smartTag w:uri="urn:schemas-microsoft-com:office:smarttags" w:element="City">
        <w:smartTag w:uri="urn:schemas-microsoft-com:office:smarttags" w:element="place">
          <w:r w:rsidRPr="005E1307">
            <w:t>Frederick</w:t>
          </w:r>
        </w:smartTag>
      </w:smartTag>
      <w:r w:rsidRPr="005E1307">
        <w:t xml:space="preserve">. </w:t>
      </w:r>
      <w:r w:rsidR="0080225E">
        <w:t>“</w:t>
      </w:r>
      <w:r w:rsidRPr="005E1307">
        <w:t>Sacred and Profane? The Yahwistic Redaction of Proverbs Reconsidered</w:t>
      </w:r>
      <w:r w:rsidR="0080225E">
        <w:t>”</w:t>
      </w:r>
      <w:r w:rsidR="00E344EF">
        <w:t xml:space="preserve">, in </w:t>
      </w:r>
      <w:r w:rsidRPr="004B382F">
        <w:rPr>
          <w:i/>
        </w:rPr>
        <w:t>The Listening Heart</w:t>
      </w:r>
      <w:r w:rsidRPr="005E1307">
        <w:t xml:space="preserve"> </w:t>
      </w:r>
      <w:r w:rsidR="00E4474E">
        <w:t>(</w:t>
      </w:r>
      <w:r w:rsidR="006E02F6" w:rsidRPr="00D5080F">
        <w:t xml:space="preserve">Journal for the Study of the Old Testament </w:t>
      </w:r>
      <w:r w:rsidR="00476CB7">
        <w:t>Supplement</w:t>
      </w:r>
      <w:r w:rsidR="006E02F6" w:rsidRPr="005E1307">
        <w:t xml:space="preserve"> 58</w:t>
      </w:r>
      <w:r w:rsidR="006E02F6">
        <w:t>;</w:t>
      </w:r>
      <w:r w:rsidR="006E02F6" w:rsidRPr="005E1307">
        <w:t xml:space="preserve"> </w:t>
      </w:r>
      <w:r w:rsidRPr="005E1307">
        <w:t xml:space="preserve">Kenneth </w:t>
      </w:r>
      <w:proofErr w:type="spellStart"/>
      <w:r w:rsidRPr="005E1307">
        <w:t>Hoglund</w:t>
      </w:r>
      <w:proofErr w:type="spellEnd"/>
      <w:r w:rsidR="00E4474E" w:rsidRPr="00D5080F">
        <w:t xml:space="preserve"> </w:t>
      </w:r>
      <w:r w:rsidR="00A325C0" w:rsidRPr="00D5080F">
        <w:t>et al.</w:t>
      </w:r>
      <w:r w:rsidR="00103010">
        <w:t xml:space="preserve"> (eds.)</w:t>
      </w:r>
      <w:r w:rsidR="00E4474E" w:rsidRPr="00D5080F">
        <w:t>;</w:t>
      </w:r>
      <w:r w:rsidRPr="00D5080F">
        <w:t xml:space="preserve"> </w:t>
      </w:r>
      <w:r w:rsidR="00E4474E" w:rsidRPr="005E1307">
        <w:t>Sheffield</w:t>
      </w:r>
      <w:r w:rsidR="00E4474E">
        <w:t xml:space="preserve">: </w:t>
      </w:r>
      <w:r w:rsidR="00867485">
        <w:t>Sheffield Academic</w:t>
      </w:r>
      <w:r w:rsidR="00E4474E">
        <w:t xml:space="preserve"> Press,</w:t>
      </w:r>
      <w:r w:rsidR="00E4474E" w:rsidRPr="005E1307">
        <w:t xml:space="preserve"> </w:t>
      </w:r>
      <w:r w:rsidRPr="005E1307">
        <w:t>1987</w:t>
      </w:r>
      <w:r w:rsidR="00E4474E">
        <w:t>)</w:t>
      </w:r>
      <w:r w:rsidRPr="005E1307">
        <w:t xml:space="preserve"> 313-</w:t>
      </w:r>
      <w:r w:rsidR="000667FF">
        <w:t>3</w:t>
      </w:r>
      <w:r w:rsidRPr="005E1307">
        <w:t>34.</w:t>
      </w:r>
    </w:p>
    <w:p w14:paraId="45642CC4" w14:textId="77777777" w:rsidR="00C3212A" w:rsidRPr="005E1307" w:rsidRDefault="00C3212A" w:rsidP="00C3212A">
      <w:pPr>
        <w:widowControl w:val="0"/>
        <w:autoSpaceDE w:val="0"/>
        <w:autoSpaceDN w:val="0"/>
        <w:adjustRightInd w:val="0"/>
        <w:spacing w:after="240"/>
        <w:ind w:left="720" w:hanging="720"/>
      </w:pPr>
      <w:r w:rsidRPr="005E1307">
        <w:t xml:space="preserve">Wright, </w:t>
      </w:r>
      <w:smartTag w:uri="urn:schemas-microsoft-com:office:smarttags" w:element="place">
        <w:r w:rsidRPr="005E1307">
          <w:t>Addison</w:t>
        </w:r>
      </w:smartTag>
      <w:r w:rsidRPr="005E1307">
        <w:t xml:space="preserve"> G. </w:t>
      </w:r>
      <w:r w:rsidR="0080225E">
        <w:t>“</w:t>
      </w:r>
      <w:r w:rsidRPr="005E1307">
        <w:t>The Structure of the Book of Wisdom</w:t>
      </w:r>
      <w:r w:rsidR="0080225E">
        <w:t>”</w:t>
      </w:r>
      <w:r w:rsidR="00E4474E">
        <w:t>,</w:t>
      </w:r>
      <w:r w:rsidRPr="005E1307">
        <w:t xml:space="preserve"> </w:t>
      </w:r>
      <w:proofErr w:type="spellStart"/>
      <w:r w:rsidRPr="004B382F">
        <w:rPr>
          <w:i/>
        </w:rPr>
        <w:t>Biblica</w:t>
      </w:r>
      <w:proofErr w:type="spellEnd"/>
      <w:r w:rsidRPr="005E1307">
        <w:t xml:space="preserve"> 48 (1967</w:t>
      </w:r>
      <w:r w:rsidR="00CB047A">
        <w:t>)</w:t>
      </w:r>
      <w:r w:rsidRPr="005E1307">
        <w:t xml:space="preserve"> 165-</w:t>
      </w:r>
      <w:r w:rsidR="00FD2532">
        <w:t>1</w:t>
      </w:r>
      <w:r w:rsidRPr="005E1307">
        <w:t>84.</w:t>
      </w:r>
    </w:p>
    <w:p w14:paraId="2F163186" w14:textId="77777777" w:rsidR="00084328" w:rsidRDefault="00084328" w:rsidP="00DB1AD9">
      <w:pPr>
        <w:widowControl w:val="0"/>
        <w:autoSpaceDE w:val="0"/>
        <w:autoSpaceDN w:val="0"/>
        <w:adjustRightInd w:val="0"/>
        <w:jc w:val="center"/>
        <w:rPr>
          <w:rFonts w:ascii="Copperplate Gothic Bold" w:hAnsi="Copperplate Gothic Bold"/>
        </w:rPr>
      </w:pPr>
    </w:p>
    <w:p w14:paraId="01769EC0" w14:textId="77777777" w:rsidR="006C73BD" w:rsidRDefault="006C73BD" w:rsidP="006C73BD">
      <w:pPr>
        <w:widowControl w:val="0"/>
        <w:autoSpaceDE w:val="0"/>
        <w:autoSpaceDN w:val="0"/>
        <w:adjustRightInd w:val="0"/>
      </w:pPr>
    </w:p>
    <w:p w14:paraId="3EB4E0A6" w14:textId="77777777" w:rsidR="006B377E" w:rsidRDefault="006B377E" w:rsidP="006B377E">
      <w:pPr>
        <w:widowControl w:val="0"/>
        <w:autoSpaceDE w:val="0"/>
        <w:autoSpaceDN w:val="0"/>
        <w:adjustRightInd w:val="0"/>
        <w:jc w:val="center"/>
        <w:rPr>
          <w:rFonts w:ascii="Copperplate Gothic Bold" w:hAnsi="Copperplate Gothic Bold"/>
        </w:rPr>
        <w:sectPr w:rsidR="006B377E" w:rsidSect="008A68DA">
          <w:headerReference w:type="default" r:id="rId30"/>
          <w:pgSz w:w="12240" w:h="15840" w:code="1"/>
          <w:pgMar w:top="1440" w:right="1440" w:bottom="1440" w:left="2160" w:header="720" w:footer="720" w:gutter="0"/>
          <w:cols w:space="720"/>
          <w:docGrid w:linePitch="360"/>
        </w:sectPr>
      </w:pPr>
    </w:p>
    <w:p w14:paraId="3C1B2349" w14:textId="77777777" w:rsidR="006B377E" w:rsidRPr="00117FDE" w:rsidRDefault="006B377E" w:rsidP="006B377E">
      <w:pPr>
        <w:widowControl w:val="0"/>
        <w:autoSpaceDE w:val="0"/>
        <w:autoSpaceDN w:val="0"/>
        <w:adjustRightInd w:val="0"/>
        <w:jc w:val="center"/>
        <w:rPr>
          <w:rFonts w:ascii="Copperplate Gothic Bold" w:hAnsi="Copperplate Gothic Bold"/>
        </w:rPr>
      </w:pPr>
      <w:r>
        <w:rPr>
          <w:rFonts w:ascii="Copperplate Gothic Bold" w:hAnsi="Copperplate Gothic Bold"/>
        </w:rPr>
        <w:lastRenderedPageBreak/>
        <w:t>6</w:t>
      </w:r>
      <w:r w:rsidRPr="00117FDE">
        <w:rPr>
          <w:rFonts w:ascii="Copperplate Gothic Bold" w:hAnsi="Copperplate Gothic Bold"/>
        </w:rPr>
        <w:t xml:space="preserve">. </w:t>
      </w:r>
      <w:proofErr w:type="spellStart"/>
      <w:r w:rsidRPr="00117FDE">
        <w:rPr>
          <w:rFonts w:ascii="Copperplate Gothic Bold" w:hAnsi="Copperplate Gothic Bold"/>
        </w:rPr>
        <w:t>Paremiology</w:t>
      </w:r>
      <w:proofErr w:type="spellEnd"/>
    </w:p>
    <w:p w14:paraId="78258ACC" w14:textId="77777777" w:rsidR="006B377E" w:rsidRDefault="006B377E" w:rsidP="006B377E">
      <w:pPr>
        <w:widowControl w:val="0"/>
        <w:autoSpaceDE w:val="0"/>
        <w:autoSpaceDN w:val="0"/>
        <w:adjustRightInd w:val="0"/>
      </w:pPr>
    </w:p>
    <w:p w14:paraId="534AA7CC" w14:textId="77777777" w:rsidR="006B377E" w:rsidRPr="00DD39D5" w:rsidRDefault="006B377E" w:rsidP="006B377E">
      <w:pPr>
        <w:widowControl w:val="0"/>
        <w:autoSpaceDE w:val="0"/>
        <w:autoSpaceDN w:val="0"/>
        <w:adjustRightInd w:val="0"/>
        <w:rPr>
          <w:b/>
          <w:smallCaps/>
        </w:rPr>
      </w:pPr>
      <w:r w:rsidRPr="00DD39D5">
        <w:rPr>
          <w:b/>
          <w:smallCaps/>
        </w:rPr>
        <w:t>6A</w:t>
      </w:r>
      <w:r w:rsidRPr="00DD39D5">
        <w:rPr>
          <w:b/>
          <w:smallCaps/>
        </w:rPr>
        <w:tab/>
        <w:t>The Proverb: Definition &amp; Nature</w:t>
      </w:r>
    </w:p>
    <w:p w14:paraId="72142854" w14:textId="77777777" w:rsidR="006B377E" w:rsidRDefault="006B377E" w:rsidP="006B377E"/>
    <w:p w14:paraId="0A5C1BF3" w14:textId="44564CDE" w:rsidR="006B377E" w:rsidRDefault="006B377E" w:rsidP="006B377E">
      <w:pPr>
        <w:widowControl w:val="0"/>
        <w:autoSpaceDE w:val="0"/>
        <w:autoSpaceDN w:val="0"/>
        <w:adjustRightInd w:val="0"/>
        <w:ind w:left="720" w:hanging="720"/>
      </w:pPr>
      <w:r w:rsidRPr="008C04EE">
        <w:t>Abrahams, Roger D.</w:t>
      </w:r>
      <w:r>
        <w:t xml:space="preserve"> </w:t>
      </w:r>
      <w:r w:rsidR="0080225E">
        <w:t>“</w:t>
      </w:r>
      <w:r w:rsidRPr="008C04EE">
        <w:t>Proverbs and Proverbial Expressions</w:t>
      </w:r>
      <w:r w:rsidR="0080225E">
        <w:t>”</w:t>
      </w:r>
      <w:r w:rsidR="00E344EF">
        <w:t xml:space="preserve">, in </w:t>
      </w:r>
      <w:r w:rsidRPr="004B382F">
        <w:rPr>
          <w:i/>
        </w:rPr>
        <w:t>Folklore and Folklife: An Introduction</w:t>
      </w:r>
      <w:r>
        <w:t xml:space="preserve"> (</w:t>
      </w:r>
      <w:r w:rsidRPr="008C04EE">
        <w:t>Richard M. Dorson</w:t>
      </w:r>
      <w:r w:rsidR="00103010">
        <w:t xml:space="preserve"> (ed.)</w:t>
      </w:r>
      <w:r>
        <w:t xml:space="preserve">; </w:t>
      </w:r>
      <w:smartTag w:uri="urn:schemas-microsoft-com:office:smarttags" w:element="City">
        <w:r w:rsidRPr="008C04EE">
          <w:t>Chicago</w:t>
        </w:r>
      </w:smartTag>
      <w:r w:rsidRPr="008C04EE">
        <w:t xml:space="preserve">: </w:t>
      </w:r>
      <w:smartTag w:uri="urn:schemas-microsoft-com:office:smarttags" w:element="place">
        <w:smartTag w:uri="urn:schemas-microsoft-com:office:smarttags" w:element="PlaceType">
          <w:r w:rsidRPr="008C04EE">
            <w:t>University</w:t>
          </w:r>
        </w:smartTag>
        <w:r w:rsidRPr="008C04EE">
          <w:t xml:space="preserve"> of </w:t>
        </w:r>
        <w:smartTag w:uri="urn:schemas-microsoft-com:office:smarttags" w:element="PlaceName">
          <w:r w:rsidRPr="008C04EE">
            <w:t>Chicago</w:t>
          </w:r>
        </w:smartTag>
      </w:smartTag>
      <w:r w:rsidRPr="008C04EE">
        <w:t xml:space="preserve"> Press, 1972</w:t>
      </w:r>
      <w:r>
        <w:t>)</w:t>
      </w:r>
      <w:r w:rsidRPr="006D3FB6">
        <w:t xml:space="preserve"> </w:t>
      </w:r>
      <w:r w:rsidRPr="008C04EE">
        <w:t>117-</w:t>
      </w:r>
      <w:r w:rsidR="00652F05">
        <w:t>1</w:t>
      </w:r>
      <w:r w:rsidRPr="008C04EE">
        <w:t>27.</w:t>
      </w:r>
    </w:p>
    <w:p w14:paraId="3DCFB58B" w14:textId="6474679E" w:rsidR="00F14162" w:rsidRDefault="00F14162" w:rsidP="006B377E">
      <w:pPr>
        <w:widowControl w:val="0"/>
        <w:autoSpaceDE w:val="0"/>
        <w:autoSpaceDN w:val="0"/>
        <w:adjustRightInd w:val="0"/>
        <w:ind w:left="720" w:hanging="720"/>
      </w:pPr>
    </w:p>
    <w:p w14:paraId="60B7F53C" w14:textId="4AF084D5" w:rsidR="00F14162" w:rsidRPr="008C04EE" w:rsidRDefault="00F14162" w:rsidP="006B377E">
      <w:pPr>
        <w:widowControl w:val="0"/>
        <w:autoSpaceDE w:val="0"/>
        <w:autoSpaceDN w:val="0"/>
        <w:adjustRightInd w:val="0"/>
        <w:ind w:left="720" w:hanging="720"/>
      </w:pPr>
      <w:proofErr w:type="spellStart"/>
      <w:r>
        <w:t>Akanbi</w:t>
      </w:r>
      <w:proofErr w:type="spellEnd"/>
      <w:r>
        <w:t>, Timothy Adeyemi.  "</w:t>
      </w:r>
      <w:proofErr w:type="spellStart"/>
      <w:r>
        <w:t>Contradictiona</w:t>
      </w:r>
      <w:proofErr w:type="spellEnd"/>
      <w:r>
        <w:t xml:space="preserve"> and Inconsistencies in Human Nature: Evidence from Yoruba Proverbs," </w:t>
      </w:r>
      <w:r w:rsidRPr="00F14162">
        <w:rPr>
          <w:i/>
          <w:iCs/>
        </w:rPr>
        <w:t>Journal of Language and Literature</w:t>
      </w:r>
      <w:r>
        <w:t xml:space="preserve"> 20.2 (Oct. 2020) 261-69.  Online: accessed 12/27/21 https://</w:t>
      </w:r>
      <w:r w:rsidRPr="00F14162">
        <w:t>www.pandora.com/station/play/1684712996302949084</w:t>
      </w:r>
    </w:p>
    <w:p w14:paraId="0AA8EF74" w14:textId="77777777" w:rsidR="006B377E" w:rsidRDefault="006B377E" w:rsidP="006B377E">
      <w:pPr>
        <w:widowControl w:val="0"/>
        <w:autoSpaceDE w:val="0"/>
        <w:autoSpaceDN w:val="0"/>
        <w:adjustRightInd w:val="0"/>
        <w:ind w:left="720" w:hanging="720"/>
      </w:pPr>
    </w:p>
    <w:p w14:paraId="0DF6F522" w14:textId="77777777" w:rsidR="006B377E" w:rsidRPr="008C04EE" w:rsidRDefault="006B377E" w:rsidP="00891841">
      <w:pPr>
        <w:ind w:left="720" w:hanging="720"/>
      </w:pPr>
      <w:r w:rsidRPr="008C04EE">
        <w:t>Arora, Shirley L.</w:t>
      </w:r>
      <w:r>
        <w:t xml:space="preserve"> </w:t>
      </w:r>
      <w:r w:rsidR="0080225E">
        <w:t>“</w:t>
      </w:r>
      <w:r w:rsidRPr="008C04EE">
        <w:t xml:space="preserve">The Perception of </w:t>
      </w:r>
      <w:proofErr w:type="spellStart"/>
      <w:r w:rsidRPr="008C04EE">
        <w:t>Proverbality</w:t>
      </w:r>
      <w:proofErr w:type="spellEnd"/>
      <w:r w:rsidR="0080225E">
        <w:t>”</w:t>
      </w:r>
      <w:r>
        <w:t>,</w:t>
      </w:r>
      <w:r w:rsidRPr="008C04EE">
        <w:t xml:space="preserve"> </w:t>
      </w:r>
      <w:proofErr w:type="spellStart"/>
      <w:r w:rsidRPr="004F5B3C">
        <w:rPr>
          <w:i/>
        </w:rPr>
        <w:t>Proverbium</w:t>
      </w:r>
      <w:proofErr w:type="spellEnd"/>
      <w:r w:rsidRPr="008C04EE">
        <w:t xml:space="preserve"> 1</w:t>
      </w:r>
      <w:r>
        <w:t xml:space="preserve"> (</w:t>
      </w:r>
      <w:r w:rsidRPr="008C04EE">
        <w:t>1994</w:t>
      </w:r>
      <w:r>
        <w:t>)</w:t>
      </w:r>
      <w:r w:rsidRPr="008C04EE">
        <w:t xml:space="preserve"> 1-3</w:t>
      </w:r>
      <w:r>
        <w:t>8 [</w:t>
      </w:r>
      <w:r w:rsidR="00700B46">
        <w:t>reprinted</w:t>
      </w:r>
      <w:r w:rsidR="00891841">
        <w:t xml:space="preserve"> in </w:t>
      </w:r>
      <w:proofErr w:type="spellStart"/>
      <w:r w:rsidR="00891841">
        <w:t>Mieder</w:t>
      </w:r>
      <w:proofErr w:type="spellEnd"/>
      <w:r w:rsidR="00891841">
        <w:t xml:space="preserve">, Wolfgang (ed.). </w:t>
      </w:r>
      <w:r w:rsidR="00891841" w:rsidRPr="00F06039">
        <w:rPr>
          <w:i/>
        </w:rPr>
        <w:t>Wise Words</w:t>
      </w:r>
      <w:r w:rsidR="00891841">
        <w:rPr>
          <w:i/>
        </w:rPr>
        <w:t>: Essays on the Proverb</w:t>
      </w:r>
      <w:r w:rsidR="00891841" w:rsidRPr="005E1307">
        <w:t xml:space="preserve"> </w:t>
      </w:r>
      <w:r w:rsidR="00891841">
        <w:t>(</w:t>
      </w:r>
      <w:r w:rsidR="00891841" w:rsidRPr="005E1307">
        <w:t>New York</w:t>
      </w:r>
      <w:r w:rsidR="00891841">
        <w:t>:</w:t>
      </w:r>
      <w:r w:rsidR="00891841" w:rsidRPr="005E1307">
        <w:t xml:space="preserve"> </w:t>
      </w:r>
      <w:smartTag w:uri="urn:schemas-microsoft-com:office:smarttags" w:element="place">
        <w:smartTag w:uri="urn:schemas-microsoft-com:office:smarttags" w:element="City">
          <w:r w:rsidR="00891841" w:rsidRPr="005E1307">
            <w:t>Garland</w:t>
          </w:r>
        </w:smartTag>
      </w:smartTag>
      <w:r w:rsidR="00891841">
        <w:t>, 1994)</w:t>
      </w:r>
      <w:r>
        <w:t>]</w:t>
      </w:r>
      <w:r w:rsidR="00700B46">
        <w:t>.</w:t>
      </w:r>
    </w:p>
    <w:p w14:paraId="5626D179" w14:textId="77777777" w:rsidR="006B377E" w:rsidRDefault="006B377E" w:rsidP="006B377E">
      <w:pPr>
        <w:widowControl w:val="0"/>
        <w:autoSpaceDE w:val="0"/>
        <w:autoSpaceDN w:val="0"/>
        <w:adjustRightInd w:val="0"/>
        <w:ind w:left="720" w:hanging="720"/>
      </w:pPr>
    </w:p>
    <w:p w14:paraId="2A3EEAAC" w14:textId="77777777" w:rsidR="006B377E" w:rsidRPr="00236FFD" w:rsidRDefault="006B377E" w:rsidP="006B377E">
      <w:pPr>
        <w:widowControl w:val="0"/>
        <w:autoSpaceDE w:val="0"/>
        <w:autoSpaceDN w:val="0"/>
        <w:adjustRightInd w:val="0"/>
        <w:ind w:left="720" w:hanging="720"/>
      </w:pPr>
      <w:r w:rsidRPr="00236FFD">
        <w:t>Austin, Mary</w:t>
      </w:r>
      <w:r>
        <w:t xml:space="preserve">. </w:t>
      </w:r>
      <w:r w:rsidR="0080225E">
        <w:t>“</w:t>
      </w:r>
      <w:r w:rsidRPr="00236FFD">
        <w:t>Sayings</w:t>
      </w:r>
      <w:r w:rsidR="0080225E">
        <w:t>”</w:t>
      </w:r>
      <w:r>
        <w:t>,</w:t>
      </w:r>
      <w:r w:rsidRPr="00236FFD">
        <w:t xml:space="preserve"> </w:t>
      </w:r>
      <w:r w:rsidRPr="009315F1">
        <w:rPr>
          <w:i/>
        </w:rPr>
        <w:t>Virginia Quarterly Review</w:t>
      </w:r>
      <w:r w:rsidRPr="004B382F">
        <w:rPr>
          <w:i/>
        </w:rPr>
        <w:t xml:space="preserve"> </w:t>
      </w:r>
      <w:r w:rsidRPr="00236FFD">
        <w:t>9</w:t>
      </w:r>
      <w:r>
        <w:t xml:space="preserve"> (</w:t>
      </w:r>
      <w:r w:rsidRPr="00236FFD">
        <w:t>1933</w:t>
      </w:r>
      <w:r>
        <w:t>)</w:t>
      </w:r>
      <w:r w:rsidRPr="00236FFD">
        <w:t xml:space="preserve"> 574-</w:t>
      </w:r>
      <w:r w:rsidR="00960BD1">
        <w:t>5</w:t>
      </w:r>
      <w:r w:rsidRPr="00236FFD">
        <w:t>77.</w:t>
      </w:r>
    </w:p>
    <w:p w14:paraId="4ABD888C" w14:textId="77777777" w:rsidR="006B377E" w:rsidRPr="00236FFD" w:rsidRDefault="006B377E" w:rsidP="006B377E">
      <w:pPr>
        <w:widowControl w:val="0"/>
        <w:autoSpaceDE w:val="0"/>
        <w:autoSpaceDN w:val="0"/>
        <w:adjustRightInd w:val="0"/>
        <w:ind w:left="720" w:hanging="720"/>
      </w:pPr>
    </w:p>
    <w:p w14:paraId="642C484F" w14:textId="77777777" w:rsidR="006B377E" w:rsidRPr="00236FFD" w:rsidRDefault="006B377E" w:rsidP="006B377E">
      <w:pPr>
        <w:widowControl w:val="0"/>
        <w:autoSpaceDE w:val="0"/>
        <w:autoSpaceDN w:val="0"/>
        <w:adjustRightInd w:val="0"/>
        <w:ind w:left="720" w:hanging="720"/>
      </w:pPr>
      <w:r w:rsidRPr="00236FFD">
        <w:t>Barbour, Frances M.</w:t>
      </w:r>
      <w:r>
        <w:t xml:space="preserve"> </w:t>
      </w:r>
      <w:r w:rsidR="0080225E">
        <w:t>“</w:t>
      </w:r>
      <w:r w:rsidRPr="00236FFD">
        <w:t>Some Uncommon Sources of Proverbs</w:t>
      </w:r>
      <w:r w:rsidR="0080225E">
        <w:t>”</w:t>
      </w:r>
      <w:r>
        <w:t>,</w:t>
      </w:r>
      <w:r w:rsidRPr="00236FFD">
        <w:t xml:space="preserve"> </w:t>
      </w:r>
      <w:smartTag w:uri="urn:schemas-microsoft-com:office:smarttags" w:element="place">
        <w:r w:rsidRPr="004B382F">
          <w:rPr>
            <w:i/>
          </w:rPr>
          <w:t>Midwest</w:t>
        </w:r>
      </w:smartTag>
      <w:r w:rsidRPr="004B382F">
        <w:rPr>
          <w:i/>
        </w:rPr>
        <w:t xml:space="preserve"> Folklore</w:t>
      </w:r>
      <w:r w:rsidRPr="00236FFD">
        <w:t xml:space="preserve"> 13</w:t>
      </w:r>
      <w:r>
        <w:t xml:space="preserve"> (1963) </w:t>
      </w:r>
      <w:r w:rsidRPr="00236FFD">
        <w:t>97-100.</w:t>
      </w:r>
    </w:p>
    <w:p w14:paraId="11DEFCA8" w14:textId="77777777" w:rsidR="006B377E" w:rsidRPr="00236FFD" w:rsidRDefault="006B377E" w:rsidP="006B377E">
      <w:pPr>
        <w:widowControl w:val="0"/>
        <w:autoSpaceDE w:val="0"/>
        <w:autoSpaceDN w:val="0"/>
        <w:adjustRightInd w:val="0"/>
        <w:ind w:left="720" w:hanging="720"/>
      </w:pPr>
    </w:p>
    <w:p w14:paraId="328F7979" w14:textId="77777777" w:rsidR="006B377E" w:rsidRDefault="006B377E" w:rsidP="006B377E">
      <w:pPr>
        <w:widowControl w:val="0"/>
        <w:autoSpaceDE w:val="0"/>
        <w:autoSpaceDN w:val="0"/>
        <w:adjustRightInd w:val="0"/>
        <w:ind w:left="720" w:hanging="720"/>
      </w:pPr>
      <w:r w:rsidRPr="00636B15">
        <w:t>Barley, Nigel</w:t>
      </w:r>
      <w:r>
        <w:t xml:space="preserve">. </w:t>
      </w:r>
      <w:r w:rsidR="0080225E">
        <w:t>“</w:t>
      </w:r>
      <w:r w:rsidRPr="00636B15">
        <w:t>The Proverb and Related Problems of Genre Definition</w:t>
      </w:r>
      <w:r w:rsidR="0080225E">
        <w:t>”</w:t>
      </w:r>
      <w:r>
        <w:t>,</w:t>
      </w:r>
      <w:r w:rsidRPr="00636B15">
        <w:t xml:space="preserve"> </w:t>
      </w:r>
      <w:proofErr w:type="spellStart"/>
      <w:r w:rsidRPr="004B382F">
        <w:rPr>
          <w:i/>
        </w:rPr>
        <w:t>Proverbium</w:t>
      </w:r>
      <w:proofErr w:type="spellEnd"/>
      <w:r w:rsidRPr="00636B15">
        <w:t xml:space="preserve"> 23</w:t>
      </w:r>
      <w:r>
        <w:t xml:space="preserve"> (1974)</w:t>
      </w:r>
      <w:r w:rsidRPr="00636B15">
        <w:t xml:space="preserve"> 880-</w:t>
      </w:r>
      <w:r w:rsidR="00797092">
        <w:t>88</w:t>
      </w:r>
      <w:r w:rsidRPr="00636B15">
        <w:t>4.</w:t>
      </w:r>
    </w:p>
    <w:p w14:paraId="4533D286" w14:textId="77777777" w:rsidR="006B377E" w:rsidRDefault="006B377E" w:rsidP="006B377E">
      <w:pPr>
        <w:widowControl w:val="0"/>
        <w:autoSpaceDE w:val="0"/>
        <w:autoSpaceDN w:val="0"/>
        <w:adjustRightInd w:val="0"/>
      </w:pPr>
    </w:p>
    <w:p w14:paraId="70204807" w14:textId="77777777" w:rsidR="006B377E" w:rsidRDefault="005F7997" w:rsidP="006B377E">
      <w:pPr>
        <w:widowControl w:val="0"/>
        <w:autoSpaceDE w:val="0"/>
        <w:autoSpaceDN w:val="0"/>
        <w:adjustRightInd w:val="0"/>
        <w:ind w:left="720" w:hanging="720"/>
      </w:pPr>
      <w:r>
        <w:t xml:space="preserve">--. </w:t>
      </w:r>
      <w:r w:rsidR="0080225E">
        <w:t>“</w:t>
      </w:r>
      <w:r w:rsidR="006B377E" w:rsidRPr="00636B15">
        <w:t>A Structural Approach to the Proverb and the Maxim with Special Reference to the Anglo-Saxon Corpus</w:t>
      </w:r>
      <w:r w:rsidR="0080225E">
        <w:t>”</w:t>
      </w:r>
      <w:r w:rsidR="006B377E">
        <w:t>,</w:t>
      </w:r>
      <w:r w:rsidR="006B377E" w:rsidRPr="00636B15">
        <w:t xml:space="preserve"> </w:t>
      </w:r>
      <w:proofErr w:type="spellStart"/>
      <w:r w:rsidR="006B377E" w:rsidRPr="004B382F">
        <w:rPr>
          <w:i/>
        </w:rPr>
        <w:t>Proverbium</w:t>
      </w:r>
      <w:proofErr w:type="spellEnd"/>
      <w:r w:rsidR="006B377E" w:rsidRPr="004B382F">
        <w:rPr>
          <w:i/>
        </w:rPr>
        <w:t xml:space="preserve"> </w:t>
      </w:r>
      <w:r w:rsidR="006B377E" w:rsidRPr="00636B15">
        <w:t>20</w:t>
      </w:r>
      <w:r w:rsidR="006B377E">
        <w:t xml:space="preserve"> (1972)</w:t>
      </w:r>
      <w:r w:rsidR="006B377E" w:rsidRPr="00636B15">
        <w:t xml:space="preserve"> 737-</w:t>
      </w:r>
      <w:r w:rsidR="002968DB">
        <w:t>7</w:t>
      </w:r>
      <w:r w:rsidR="006B377E" w:rsidRPr="00636B15">
        <w:t>50.</w:t>
      </w:r>
    </w:p>
    <w:p w14:paraId="21781D38" w14:textId="77777777" w:rsidR="006B377E" w:rsidRDefault="006B377E" w:rsidP="006B377E">
      <w:pPr>
        <w:widowControl w:val="0"/>
        <w:autoSpaceDE w:val="0"/>
        <w:autoSpaceDN w:val="0"/>
        <w:adjustRightInd w:val="0"/>
      </w:pPr>
    </w:p>
    <w:p w14:paraId="1805BDBF" w14:textId="77777777" w:rsidR="006B377E" w:rsidRPr="005E1307" w:rsidRDefault="006B377E" w:rsidP="006B377E">
      <w:pPr>
        <w:widowControl w:val="0"/>
        <w:autoSpaceDE w:val="0"/>
        <w:autoSpaceDN w:val="0"/>
        <w:adjustRightInd w:val="0"/>
        <w:ind w:left="720" w:hanging="720"/>
      </w:pPr>
      <w:proofErr w:type="spellStart"/>
      <w:r w:rsidRPr="005E1307">
        <w:t>Beuchat</w:t>
      </w:r>
      <w:proofErr w:type="spellEnd"/>
      <w:r w:rsidRPr="005E1307">
        <w:t>, P.D.</w:t>
      </w:r>
      <w:r>
        <w:t xml:space="preserve"> </w:t>
      </w:r>
      <w:r w:rsidR="0080225E">
        <w:t>“</w:t>
      </w:r>
      <w:r w:rsidRPr="005E1307">
        <w:t>Riddles in Bantu</w:t>
      </w:r>
      <w:r w:rsidR="0080225E">
        <w:t>”</w:t>
      </w:r>
      <w:r w:rsidR="00E344EF">
        <w:t xml:space="preserve">, in </w:t>
      </w:r>
      <w:r w:rsidRPr="004B382F">
        <w:rPr>
          <w:i/>
        </w:rPr>
        <w:t>The Study of Folklore</w:t>
      </w:r>
      <w:r>
        <w:t xml:space="preserve"> (</w:t>
      </w:r>
      <w:r w:rsidRPr="005E1307">
        <w:t xml:space="preserve">Alan </w:t>
      </w:r>
      <w:proofErr w:type="spellStart"/>
      <w:r w:rsidRPr="005E1307">
        <w:t>Dundes</w:t>
      </w:r>
      <w:proofErr w:type="spellEnd"/>
      <w:r w:rsidR="00AA3C08">
        <w:t xml:space="preserve"> (ed.)</w:t>
      </w:r>
      <w:r>
        <w:t xml:space="preserve">; </w:t>
      </w:r>
      <w:smartTag w:uri="urn:schemas-microsoft-com:office:smarttags" w:element="place">
        <w:smartTag w:uri="urn:schemas-microsoft-com:office:smarttags" w:element="City">
          <w:r>
            <w:t>Englewood</w:t>
          </w:r>
        </w:smartTag>
      </w:smartTag>
      <w:r>
        <w:t xml:space="preserve"> Cliff</w:t>
      </w:r>
      <w:r w:rsidRPr="005E1307">
        <w:t>: Prentice, 1965</w:t>
      </w:r>
      <w:r>
        <w:t>)</w:t>
      </w:r>
      <w:r w:rsidRPr="006D3FB6">
        <w:t xml:space="preserve"> </w:t>
      </w:r>
      <w:r w:rsidRPr="005E1307">
        <w:t>182-205</w:t>
      </w:r>
      <w:r>
        <w:t>.</w:t>
      </w:r>
    </w:p>
    <w:p w14:paraId="2F4CF80B" w14:textId="77777777" w:rsidR="006B377E" w:rsidRPr="005E1307" w:rsidRDefault="006B377E" w:rsidP="006B377E">
      <w:pPr>
        <w:widowControl w:val="0"/>
        <w:autoSpaceDE w:val="0"/>
        <w:autoSpaceDN w:val="0"/>
        <w:adjustRightInd w:val="0"/>
      </w:pPr>
    </w:p>
    <w:p w14:paraId="36D4858E" w14:textId="77777777" w:rsidR="006B377E" w:rsidRPr="005E1307" w:rsidRDefault="006B377E" w:rsidP="006B377E">
      <w:pPr>
        <w:widowControl w:val="0"/>
        <w:autoSpaceDE w:val="0"/>
        <w:autoSpaceDN w:val="0"/>
        <w:adjustRightInd w:val="0"/>
      </w:pPr>
      <w:proofErr w:type="spellStart"/>
      <w:r w:rsidRPr="008366DF">
        <w:t>Blehr</w:t>
      </w:r>
      <w:proofErr w:type="spellEnd"/>
      <w:r w:rsidRPr="008366DF">
        <w:t>, Otto</w:t>
      </w:r>
      <w:r w:rsidR="005F7997">
        <w:t xml:space="preserve">. </w:t>
      </w:r>
      <w:r w:rsidR="0080225E">
        <w:t>“</w:t>
      </w:r>
      <w:r w:rsidRPr="008366DF">
        <w:t>What Is a Proverb?</w:t>
      </w:r>
      <w:r w:rsidR="0080225E">
        <w:t>”</w:t>
      </w:r>
      <w:r w:rsidRPr="008366DF">
        <w:t xml:space="preserve"> </w:t>
      </w:r>
      <w:r w:rsidRPr="004B382F">
        <w:rPr>
          <w:i/>
        </w:rPr>
        <w:t>Fabula</w:t>
      </w:r>
      <w:r w:rsidRPr="005E1307">
        <w:t xml:space="preserve"> 14</w:t>
      </w:r>
      <w:r>
        <w:t xml:space="preserve"> (</w:t>
      </w:r>
      <w:r w:rsidRPr="008366DF">
        <w:t>1973)</w:t>
      </w:r>
      <w:r w:rsidRPr="005E1307">
        <w:t xml:space="preserve"> 243-</w:t>
      </w:r>
      <w:r w:rsidR="00797092">
        <w:t>2</w:t>
      </w:r>
      <w:r w:rsidRPr="005E1307">
        <w:t>46.</w:t>
      </w:r>
    </w:p>
    <w:p w14:paraId="12145DF9" w14:textId="77777777" w:rsidR="006B377E" w:rsidRPr="005E1307" w:rsidRDefault="006B377E" w:rsidP="006B377E">
      <w:pPr>
        <w:widowControl w:val="0"/>
        <w:autoSpaceDE w:val="0"/>
        <w:autoSpaceDN w:val="0"/>
        <w:adjustRightInd w:val="0"/>
      </w:pPr>
    </w:p>
    <w:p w14:paraId="3265D494" w14:textId="77777777" w:rsidR="006B377E" w:rsidRPr="008366DF" w:rsidRDefault="006B377E" w:rsidP="006B377E">
      <w:pPr>
        <w:widowControl w:val="0"/>
        <w:autoSpaceDE w:val="0"/>
        <w:autoSpaceDN w:val="0"/>
        <w:adjustRightInd w:val="0"/>
        <w:ind w:left="720" w:hanging="720"/>
      </w:pPr>
      <w:proofErr w:type="spellStart"/>
      <w:r w:rsidRPr="005E1307">
        <w:t>Breitkreuz</w:t>
      </w:r>
      <w:proofErr w:type="spellEnd"/>
      <w:r w:rsidRPr="005E1307">
        <w:t>, Hartmut</w:t>
      </w:r>
      <w:r>
        <w:t xml:space="preserve">. </w:t>
      </w:r>
      <w:r w:rsidR="0080225E">
        <w:t>“</w:t>
      </w:r>
      <w:r w:rsidRPr="005E1307">
        <w:t>The Study of Proverbs: A Case Model of an Integrated Approach</w:t>
      </w:r>
      <w:r w:rsidR="0080225E">
        <w:t>”</w:t>
      </w:r>
      <w:r>
        <w:t>,</w:t>
      </w:r>
      <w:r w:rsidRPr="005E1307">
        <w:t xml:space="preserve"> </w:t>
      </w:r>
      <w:r w:rsidRPr="008366DF">
        <w:rPr>
          <w:i/>
        </w:rPr>
        <w:t xml:space="preserve">Fabula </w:t>
      </w:r>
      <w:r w:rsidRPr="008366DF">
        <w:t>14 (</w:t>
      </w:r>
      <w:r w:rsidRPr="005E1307">
        <w:t>1973</w:t>
      </w:r>
      <w:r>
        <w:t>)</w:t>
      </w:r>
      <w:r w:rsidRPr="008366DF">
        <w:t xml:space="preserve"> 247-</w:t>
      </w:r>
      <w:r w:rsidR="002968DB">
        <w:t>2</w:t>
      </w:r>
      <w:r w:rsidRPr="008366DF">
        <w:t>52.</w:t>
      </w:r>
    </w:p>
    <w:p w14:paraId="0798F14F" w14:textId="77777777" w:rsidR="006B377E" w:rsidRPr="008366DF" w:rsidRDefault="006B377E" w:rsidP="006B377E">
      <w:pPr>
        <w:widowControl w:val="0"/>
        <w:autoSpaceDE w:val="0"/>
        <w:autoSpaceDN w:val="0"/>
        <w:adjustRightInd w:val="0"/>
      </w:pPr>
    </w:p>
    <w:p w14:paraId="116E1861" w14:textId="77777777" w:rsidR="006B377E" w:rsidRPr="005E1307" w:rsidRDefault="006B377E" w:rsidP="006B377E">
      <w:pPr>
        <w:widowControl w:val="0"/>
        <w:autoSpaceDE w:val="0"/>
        <w:autoSpaceDN w:val="0"/>
        <w:adjustRightInd w:val="0"/>
        <w:ind w:left="720" w:hanging="720"/>
      </w:pPr>
      <w:r w:rsidRPr="005E1307">
        <w:t xml:space="preserve">Browne, Ray. </w:t>
      </w:r>
      <w:r w:rsidR="0080225E">
        <w:t>“</w:t>
      </w:r>
      <w:r w:rsidRPr="005E1307">
        <w:t>The Wisdom of Many: Proverbs and Proverbial Expressions</w:t>
      </w:r>
      <w:r w:rsidR="0080225E">
        <w:t>”</w:t>
      </w:r>
      <w:r w:rsidR="00E344EF">
        <w:t xml:space="preserve">, in </w:t>
      </w:r>
      <w:r w:rsidRPr="004B382F">
        <w:rPr>
          <w:i/>
        </w:rPr>
        <w:t>Our Living Traditions. An Introduction to American Folklore</w:t>
      </w:r>
      <w:r>
        <w:t xml:space="preserve"> (</w:t>
      </w:r>
      <w:r w:rsidRPr="005E1307">
        <w:t>Tristram P. Coffin</w:t>
      </w:r>
      <w:r w:rsidR="00AA3C08">
        <w:t xml:space="preserve"> (ed.)</w:t>
      </w:r>
      <w:r>
        <w:t>;</w:t>
      </w:r>
      <w:r w:rsidRPr="005E1307">
        <w:t xml:space="preserve"> </w:t>
      </w:r>
      <w:smartTag w:uri="urn:schemas-microsoft-com:office:smarttags" w:element="place">
        <w:smartTag w:uri="urn:schemas-microsoft-com:office:smarttags" w:element="State">
          <w:r w:rsidRPr="005E1307">
            <w:t>New York</w:t>
          </w:r>
        </w:smartTag>
      </w:smartTag>
      <w:r w:rsidRPr="005E1307">
        <w:t>: Basic Books, 1968</w:t>
      </w:r>
      <w:r>
        <w:t>)</w:t>
      </w:r>
      <w:r w:rsidRPr="005E1307">
        <w:t xml:space="preserve"> 192-203.</w:t>
      </w:r>
    </w:p>
    <w:p w14:paraId="47A9E8F3" w14:textId="77777777" w:rsidR="006B377E" w:rsidRDefault="006B377E" w:rsidP="006B377E">
      <w:pPr>
        <w:widowControl w:val="0"/>
        <w:autoSpaceDE w:val="0"/>
        <w:autoSpaceDN w:val="0"/>
        <w:adjustRightInd w:val="0"/>
      </w:pPr>
    </w:p>
    <w:p w14:paraId="5C5A9674" w14:textId="77777777" w:rsidR="00EA68AB" w:rsidRDefault="00EA68AB" w:rsidP="00EA68AB">
      <w:pPr>
        <w:widowControl w:val="0"/>
        <w:autoSpaceDE w:val="0"/>
        <w:autoSpaceDN w:val="0"/>
        <w:adjustRightInd w:val="0"/>
        <w:ind w:left="720" w:hanging="720"/>
      </w:pPr>
      <w:r>
        <w:t xml:space="preserve">Clifford, Richard J. </w:t>
      </w:r>
      <w:r w:rsidR="0080225E">
        <w:t>“</w:t>
      </w:r>
      <w:r>
        <w:t>Your Attention Please! Heeding the Proverbs</w:t>
      </w:r>
      <w:r w:rsidR="0080225E">
        <w:t>”</w:t>
      </w:r>
      <w:r>
        <w:t xml:space="preserve">, </w:t>
      </w:r>
      <w:r w:rsidRPr="00E15886">
        <w:rPr>
          <w:i/>
        </w:rPr>
        <w:t>Journal for the Study</w:t>
      </w:r>
      <w:r w:rsidR="001B2193">
        <w:rPr>
          <w:i/>
        </w:rPr>
        <w:t xml:space="preserve"> </w:t>
      </w:r>
      <w:r w:rsidRPr="00E15886">
        <w:rPr>
          <w:i/>
        </w:rPr>
        <w:t>of the Old Testament</w:t>
      </w:r>
      <w:r>
        <w:t xml:space="preserve"> 29.2 (2004) 155-</w:t>
      </w:r>
      <w:r w:rsidR="007B20C2">
        <w:t>1</w:t>
      </w:r>
      <w:r>
        <w:t>63.</w:t>
      </w:r>
    </w:p>
    <w:p w14:paraId="1A4ADABA" w14:textId="77777777" w:rsidR="00EA68AB" w:rsidRPr="005E1307" w:rsidRDefault="00EA68AB" w:rsidP="006B377E">
      <w:pPr>
        <w:widowControl w:val="0"/>
        <w:autoSpaceDE w:val="0"/>
        <w:autoSpaceDN w:val="0"/>
        <w:adjustRightInd w:val="0"/>
      </w:pPr>
    </w:p>
    <w:p w14:paraId="44B5CB57" w14:textId="77777777" w:rsidR="006B377E" w:rsidRPr="005E1307" w:rsidRDefault="006B377E" w:rsidP="006B377E">
      <w:pPr>
        <w:widowControl w:val="0"/>
        <w:autoSpaceDE w:val="0"/>
        <w:autoSpaceDN w:val="0"/>
        <w:adjustRightInd w:val="0"/>
        <w:spacing w:after="240"/>
        <w:ind w:left="720" w:hanging="720"/>
      </w:pPr>
      <w:r w:rsidRPr="005E1307">
        <w:t xml:space="preserve">Collins, John C. </w:t>
      </w:r>
      <w:r w:rsidR="0080225E">
        <w:t>“</w:t>
      </w:r>
      <w:r w:rsidRPr="005E1307">
        <w:t>Curiosities of Popular Proverbs</w:t>
      </w:r>
      <w:r w:rsidR="0080225E">
        <w:t>”</w:t>
      </w:r>
      <w:r>
        <w:t xml:space="preserve">, </w:t>
      </w:r>
      <w:r w:rsidRPr="004B382F">
        <w:rPr>
          <w:i/>
        </w:rPr>
        <w:t xml:space="preserve">The Posthumous Essays of John </w:t>
      </w:r>
      <w:proofErr w:type="spellStart"/>
      <w:r w:rsidRPr="004B382F">
        <w:rPr>
          <w:i/>
        </w:rPr>
        <w:t>Churton</w:t>
      </w:r>
      <w:proofErr w:type="spellEnd"/>
      <w:r w:rsidRPr="004B382F">
        <w:rPr>
          <w:i/>
        </w:rPr>
        <w:t xml:space="preserve"> Collins</w:t>
      </w:r>
      <w:r>
        <w:t xml:space="preserve"> (</w:t>
      </w:r>
      <w:r w:rsidRPr="005E1307">
        <w:t>L.C.</w:t>
      </w:r>
      <w:r>
        <w:t xml:space="preserve"> </w:t>
      </w:r>
      <w:r w:rsidRPr="005E1307">
        <w:t>Collins</w:t>
      </w:r>
      <w:r w:rsidR="00AA3C08">
        <w:t xml:space="preserve"> (ed.)</w:t>
      </w:r>
      <w:r>
        <w:t>;</w:t>
      </w:r>
      <w:r w:rsidRPr="005E1307">
        <w:t xml:space="preserve"> </w:t>
      </w:r>
      <w:smartTag w:uri="urn:schemas-microsoft-com:office:smarttags" w:element="place">
        <w:smartTag w:uri="urn:schemas-microsoft-com:office:smarttags" w:element="State">
          <w:r w:rsidRPr="005E1307">
            <w:t>New York</w:t>
          </w:r>
        </w:smartTag>
      </w:smartTag>
      <w:r w:rsidRPr="005E1307">
        <w:t>: E.P. Dutton, 1912</w:t>
      </w:r>
      <w:r>
        <w:t>)</w:t>
      </w:r>
      <w:r w:rsidRPr="005E1307">
        <w:t xml:space="preserve"> 256-</w:t>
      </w:r>
      <w:r w:rsidR="00960BD1">
        <w:t>2</w:t>
      </w:r>
      <w:r w:rsidRPr="005E1307">
        <w:t>79.</w:t>
      </w:r>
    </w:p>
    <w:p w14:paraId="0D46A42C" w14:textId="77777777" w:rsidR="006B377E" w:rsidRPr="005E1307" w:rsidRDefault="006B377E" w:rsidP="006B377E">
      <w:pPr>
        <w:widowControl w:val="0"/>
        <w:autoSpaceDE w:val="0"/>
        <w:autoSpaceDN w:val="0"/>
        <w:adjustRightInd w:val="0"/>
        <w:spacing w:after="240"/>
        <w:ind w:left="720" w:hanging="720"/>
      </w:pPr>
      <w:r w:rsidRPr="005E1307">
        <w:t xml:space="preserve">Cram, David. </w:t>
      </w:r>
      <w:r w:rsidR="0080225E">
        <w:t>“</w:t>
      </w:r>
      <w:r w:rsidRPr="005E1307">
        <w:t>The Linguistic Status of the Proverb</w:t>
      </w:r>
      <w:r w:rsidR="0080225E">
        <w:t>”</w:t>
      </w:r>
      <w:r w:rsidR="00E344EF">
        <w:t xml:space="preserve">, in </w:t>
      </w:r>
      <w:r w:rsidRPr="004B382F">
        <w:rPr>
          <w:i/>
        </w:rPr>
        <w:t xml:space="preserve">Wise Words: Essays on the </w:t>
      </w:r>
      <w:r w:rsidRPr="004B382F">
        <w:rPr>
          <w:i/>
        </w:rPr>
        <w:lastRenderedPageBreak/>
        <w:t>Proverb</w:t>
      </w:r>
      <w:r>
        <w:t xml:space="preserve"> (</w:t>
      </w:r>
      <w:r w:rsidRPr="005E1307">
        <w:t xml:space="preserve">W. </w:t>
      </w:r>
      <w:proofErr w:type="spellStart"/>
      <w:r w:rsidRPr="005E1307">
        <w:t>Mieder</w:t>
      </w:r>
      <w:proofErr w:type="spellEnd"/>
      <w:r w:rsidR="00AA3C08">
        <w:t xml:space="preserve"> (ed.)</w:t>
      </w:r>
      <w:r>
        <w:t xml:space="preserve">; </w:t>
      </w:r>
      <w:smartTag w:uri="urn:schemas-microsoft-com:office:smarttags" w:element="State">
        <w:r w:rsidRPr="005E1307">
          <w:t>New York</w:t>
        </w:r>
      </w:smartTag>
      <w:r w:rsidRPr="005E1307">
        <w:t>:</w:t>
      </w:r>
      <w:r>
        <w:t xml:space="preserve"> </w:t>
      </w:r>
      <w:smartTag w:uri="urn:schemas-microsoft-com:office:smarttags" w:element="place">
        <w:smartTag w:uri="urn:schemas-microsoft-com:office:smarttags" w:element="City">
          <w:r w:rsidRPr="005E1307">
            <w:t>Garland</w:t>
          </w:r>
        </w:smartTag>
      </w:smartTag>
      <w:r w:rsidRPr="005E1307">
        <w:t>, 1994</w:t>
      </w:r>
      <w:r>
        <w:t>)</w:t>
      </w:r>
      <w:r w:rsidRPr="005E1307">
        <w:t xml:space="preserve"> 73-98.</w:t>
      </w:r>
    </w:p>
    <w:p w14:paraId="6A14DE1C" w14:textId="77777777" w:rsidR="006B377E" w:rsidRPr="005E1307" w:rsidRDefault="006B377E" w:rsidP="006B377E">
      <w:pPr>
        <w:widowControl w:val="0"/>
        <w:autoSpaceDE w:val="0"/>
        <w:autoSpaceDN w:val="0"/>
        <w:adjustRightInd w:val="0"/>
        <w:spacing w:after="240"/>
        <w:ind w:left="720" w:hanging="720"/>
      </w:pPr>
      <w:proofErr w:type="spellStart"/>
      <w:r w:rsidRPr="005E1307">
        <w:t>Dundes</w:t>
      </w:r>
      <w:proofErr w:type="spellEnd"/>
      <w:r w:rsidRPr="005E1307">
        <w:t xml:space="preserve">, Alan. </w:t>
      </w:r>
      <w:r w:rsidR="0080225E">
        <w:t>“</w:t>
      </w:r>
      <w:r w:rsidRPr="005E1307">
        <w:t>On the Structure of the P</w:t>
      </w:r>
      <w:r>
        <w:t>r</w:t>
      </w:r>
      <w:r w:rsidRPr="005E1307">
        <w:t>overb</w:t>
      </w:r>
      <w:r w:rsidR="0080225E">
        <w:t>”</w:t>
      </w:r>
      <w:r>
        <w:t xml:space="preserve">, </w:t>
      </w:r>
      <w:proofErr w:type="spellStart"/>
      <w:r w:rsidRPr="00D43A04">
        <w:rPr>
          <w:i/>
        </w:rPr>
        <w:t>Proverbium</w:t>
      </w:r>
      <w:proofErr w:type="spellEnd"/>
      <w:r>
        <w:t xml:space="preserve"> 25 (1975) 961-</w:t>
      </w:r>
      <w:r w:rsidR="00960BD1">
        <w:t>9</w:t>
      </w:r>
      <w:r>
        <w:t>73</w:t>
      </w:r>
      <w:r w:rsidR="006D3FB6">
        <w:t xml:space="preserve"> [</w:t>
      </w:r>
      <w:r w:rsidR="00DE4BEA">
        <w:t>reprinted</w:t>
      </w:r>
      <w:r w:rsidR="00B47CF9">
        <w:t xml:space="preserve"> in </w:t>
      </w:r>
      <w:proofErr w:type="spellStart"/>
      <w:r w:rsidR="00B47CF9">
        <w:t>Mieder</w:t>
      </w:r>
      <w:proofErr w:type="spellEnd"/>
      <w:r w:rsidR="00B47CF9">
        <w:t xml:space="preserve"> W., and A. </w:t>
      </w:r>
      <w:proofErr w:type="spellStart"/>
      <w:r w:rsidR="00B47CF9">
        <w:t>Dundes</w:t>
      </w:r>
      <w:proofErr w:type="spellEnd"/>
      <w:r w:rsidR="00B47CF9">
        <w:t xml:space="preserve"> (eds.). </w:t>
      </w:r>
      <w:r w:rsidR="00B47CF9" w:rsidRPr="005E1307">
        <w:rPr>
          <w:i/>
          <w:iCs/>
        </w:rPr>
        <w:t>The Wisdom of Many</w:t>
      </w:r>
      <w:r w:rsidR="00B47CF9">
        <w:rPr>
          <w:i/>
          <w:iCs/>
        </w:rPr>
        <w:t>:</w:t>
      </w:r>
      <w:r w:rsidR="00B47CF9" w:rsidRPr="005E1307">
        <w:rPr>
          <w:i/>
          <w:iCs/>
        </w:rPr>
        <w:t xml:space="preserve"> Essays on the</w:t>
      </w:r>
      <w:r w:rsidR="00B47CF9">
        <w:rPr>
          <w:i/>
          <w:iCs/>
        </w:rPr>
        <w:t xml:space="preserve"> </w:t>
      </w:r>
      <w:r w:rsidR="00B47CF9" w:rsidRPr="005E1307">
        <w:rPr>
          <w:i/>
          <w:iCs/>
        </w:rPr>
        <w:t>Proverb</w:t>
      </w:r>
      <w:r w:rsidR="00B47CF9">
        <w:t xml:space="preserve"> (Madison: University of Wisconsin Press,</w:t>
      </w:r>
      <w:r w:rsidR="00B47CF9" w:rsidRPr="005E1307">
        <w:t xml:space="preserve"> 1981</w:t>
      </w:r>
      <w:r w:rsidR="00B47CF9">
        <w:t>) 43-64]</w:t>
      </w:r>
      <w:r w:rsidR="00DE4BEA">
        <w:t>.</w:t>
      </w:r>
    </w:p>
    <w:p w14:paraId="3D99C5DE"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On the Structure of the Proverb</w:t>
      </w:r>
      <w:r w:rsidR="0080225E">
        <w:t>”</w:t>
      </w:r>
      <w:r w:rsidR="006B377E">
        <w:t xml:space="preserve">, </w:t>
      </w:r>
      <w:r w:rsidR="006B377E" w:rsidRPr="004B382F">
        <w:rPr>
          <w:i/>
        </w:rPr>
        <w:t>Analytic Essays in Folklore</w:t>
      </w:r>
      <w:r w:rsidR="006B377E">
        <w:t xml:space="preserve"> (</w:t>
      </w:r>
      <w:r w:rsidR="006B377E" w:rsidRPr="005E1307">
        <w:t xml:space="preserve">Alan </w:t>
      </w:r>
      <w:proofErr w:type="spellStart"/>
      <w:r w:rsidR="006B377E" w:rsidRPr="005E1307">
        <w:t>Dundes</w:t>
      </w:r>
      <w:proofErr w:type="spellEnd"/>
      <w:r w:rsidR="00C12540">
        <w:t xml:space="preserve"> (ed.)</w:t>
      </w:r>
      <w:r w:rsidR="006B377E">
        <w:t xml:space="preserve">; </w:t>
      </w:r>
      <w:smartTag w:uri="urn:schemas-microsoft-com:office:smarttags" w:element="place">
        <w:smartTag w:uri="urn:schemas-microsoft-com:office:smarttags" w:element="City">
          <w:r w:rsidR="006B377E" w:rsidRPr="005E1307">
            <w:t>The Hague</w:t>
          </w:r>
        </w:smartTag>
      </w:smartTag>
      <w:r w:rsidR="006B377E" w:rsidRPr="005E1307">
        <w:t>: Mouton, 1975</w:t>
      </w:r>
      <w:r w:rsidR="006B377E">
        <w:t>)</w:t>
      </w:r>
      <w:r w:rsidR="006B377E" w:rsidRPr="005E1307">
        <w:t xml:space="preserve"> </w:t>
      </w:r>
      <w:r w:rsidR="006B377E">
        <w:t>103-120</w:t>
      </w:r>
      <w:r w:rsidR="006B377E" w:rsidRPr="005E1307">
        <w:t>.</w:t>
      </w:r>
    </w:p>
    <w:p w14:paraId="4F48AC7D" w14:textId="77777777" w:rsidR="006B377E" w:rsidRPr="005E1307" w:rsidRDefault="006B377E" w:rsidP="006B377E">
      <w:pPr>
        <w:widowControl w:val="0"/>
        <w:autoSpaceDE w:val="0"/>
        <w:autoSpaceDN w:val="0"/>
        <w:adjustRightInd w:val="0"/>
        <w:spacing w:after="240"/>
        <w:ind w:left="720" w:hanging="720"/>
      </w:pPr>
      <w:r>
        <w:t>--</w:t>
      </w:r>
      <w:r w:rsidRPr="005E1307">
        <w:t xml:space="preserve"> </w:t>
      </w:r>
      <w:r>
        <w:t>(</w:t>
      </w:r>
      <w:r w:rsidRPr="005E1307">
        <w:t>ed.</w:t>
      </w:r>
      <w:r w:rsidR="00C66390">
        <w:t>).</w:t>
      </w:r>
      <w:r w:rsidRPr="005E1307">
        <w:t xml:space="preserve"> </w:t>
      </w:r>
      <w:r w:rsidRPr="004B382F">
        <w:rPr>
          <w:i/>
        </w:rPr>
        <w:t>Analytic Essays in Folklore</w:t>
      </w:r>
      <w:r>
        <w:t xml:space="preserve"> (</w:t>
      </w:r>
      <w:r w:rsidRPr="005E1307">
        <w:t>The Hague: Mouton, 1975</w:t>
      </w:r>
      <w:r w:rsidR="00C66390">
        <w:t>).</w:t>
      </w:r>
    </w:p>
    <w:p w14:paraId="320E2542" w14:textId="77777777" w:rsidR="006B377E" w:rsidRPr="005E1307" w:rsidRDefault="006B377E" w:rsidP="006B377E">
      <w:pPr>
        <w:widowControl w:val="0"/>
        <w:autoSpaceDE w:val="0"/>
        <w:autoSpaceDN w:val="0"/>
        <w:adjustRightInd w:val="0"/>
        <w:spacing w:after="240"/>
        <w:ind w:left="720" w:hanging="720"/>
      </w:pPr>
      <w:r w:rsidRPr="005E1307">
        <w:t xml:space="preserve">Forster, Eleanor. The </w:t>
      </w:r>
      <w:r w:rsidR="00EC7477">
        <w:t>p</w:t>
      </w:r>
      <w:r w:rsidRPr="005E1307">
        <w:t xml:space="preserve">roverb and the </w:t>
      </w:r>
      <w:r w:rsidR="00EC7477">
        <w:t>s</w:t>
      </w:r>
      <w:r w:rsidRPr="005E1307">
        <w:t xml:space="preserve">uperstition </w:t>
      </w:r>
      <w:r w:rsidR="00EC7477">
        <w:t>d</w:t>
      </w:r>
      <w:r w:rsidRPr="005E1307">
        <w:t>efined</w:t>
      </w:r>
      <w:r>
        <w:t xml:space="preserve"> (</w:t>
      </w:r>
      <w:r w:rsidR="006A2F96">
        <w:t>Ph.D.</w:t>
      </w:r>
      <w:r w:rsidRPr="005E1307">
        <w:t xml:space="preserve"> </w:t>
      </w:r>
      <w:r w:rsidR="00B150FA">
        <w:t>dissertation;</w:t>
      </w:r>
      <w:r>
        <w:t xml:space="preserve"> </w:t>
      </w:r>
      <w:r w:rsidRPr="005E1307">
        <w:t>University of Pennsylvania, 1968</w:t>
      </w:r>
      <w:r w:rsidR="00C66390">
        <w:t>).</w:t>
      </w:r>
    </w:p>
    <w:p w14:paraId="63B81364" w14:textId="77777777" w:rsidR="006B377E" w:rsidRPr="008366DF" w:rsidRDefault="006B377E" w:rsidP="006B377E">
      <w:pPr>
        <w:widowControl w:val="0"/>
        <w:autoSpaceDE w:val="0"/>
        <w:autoSpaceDN w:val="0"/>
        <w:adjustRightInd w:val="0"/>
        <w:spacing w:after="240"/>
        <w:ind w:left="720" w:hanging="720"/>
      </w:pPr>
      <w:r w:rsidRPr="005E1307">
        <w:t xml:space="preserve">Grobler, G.M. </w:t>
      </w:r>
      <w:r w:rsidR="0080225E">
        <w:t>“</w:t>
      </w:r>
      <w:r w:rsidRPr="005E1307">
        <w:t>Folklore with Special Reference to Aspects of Proverb Study</w:t>
      </w:r>
      <w:r w:rsidR="0080225E">
        <w:t>”</w:t>
      </w:r>
      <w:r>
        <w:t>,</w:t>
      </w:r>
      <w:r w:rsidRPr="005E1307">
        <w:t xml:space="preserve"> </w:t>
      </w:r>
      <w:proofErr w:type="spellStart"/>
      <w:r w:rsidRPr="008366DF">
        <w:rPr>
          <w:i/>
        </w:rPr>
        <w:t>Limi</w:t>
      </w:r>
      <w:proofErr w:type="spellEnd"/>
      <w:r w:rsidRPr="008366DF">
        <w:t xml:space="preserve"> 8 (1980) 50-60.</w:t>
      </w:r>
    </w:p>
    <w:p w14:paraId="27CCC8EF" w14:textId="77777777" w:rsidR="006B377E" w:rsidRPr="005E1307" w:rsidRDefault="006B377E" w:rsidP="006B377E">
      <w:pPr>
        <w:widowControl w:val="0"/>
        <w:autoSpaceDE w:val="0"/>
        <w:autoSpaceDN w:val="0"/>
        <w:adjustRightInd w:val="0"/>
        <w:spacing w:after="240"/>
        <w:ind w:left="720" w:hanging="720"/>
      </w:pPr>
      <w:proofErr w:type="spellStart"/>
      <w:r w:rsidRPr="005E1307">
        <w:t>Grzybek</w:t>
      </w:r>
      <w:proofErr w:type="spellEnd"/>
      <w:r w:rsidRPr="005E1307">
        <w:t>, Peter.</w:t>
      </w:r>
      <w:r>
        <w:t xml:space="preserve"> </w:t>
      </w:r>
      <w:r w:rsidR="0080225E">
        <w:t>“</w:t>
      </w:r>
      <w:r w:rsidRPr="005E1307">
        <w:t>Foundations of Semiotic Proverb Study</w:t>
      </w:r>
      <w:r w:rsidR="0080225E">
        <w:t>”</w:t>
      </w:r>
      <w:r w:rsidRPr="005E1307">
        <w:t xml:space="preserve"> in </w:t>
      </w:r>
      <w:r w:rsidRPr="004B382F">
        <w:rPr>
          <w:i/>
        </w:rPr>
        <w:t>Wise Words: Essays on the Proverb</w:t>
      </w:r>
      <w:r>
        <w:t xml:space="preserve"> (</w:t>
      </w:r>
      <w:r w:rsidRPr="005E1307">
        <w:t xml:space="preserve">W. </w:t>
      </w:r>
      <w:proofErr w:type="spellStart"/>
      <w:r w:rsidRPr="005E1307">
        <w:t>Mieder</w:t>
      </w:r>
      <w:proofErr w:type="spellEnd"/>
      <w:r w:rsidR="009F579F">
        <w:t xml:space="preserve"> (ed.)</w:t>
      </w:r>
      <w:r>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City">
          <w:r w:rsidRPr="005E1307">
            <w:t>Garland</w:t>
          </w:r>
        </w:smartTag>
      </w:smartTag>
      <w:r>
        <w:t xml:space="preserve">, </w:t>
      </w:r>
      <w:r w:rsidRPr="005E1307">
        <w:t>1994</w:t>
      </w:r>
      <w:r>
        <w:t>)</w:t>
      </w:r>
      <w:r w:rsidRPr="005E1307">
        <w:t xml:space="preserve"> 31-72.</w:t>
      </w:r>
    </w:p>
    <w:p w14:paraId="764537FC"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Adage</w:t>
      </w:r>
      <w:r w:rsidR="0080225E">
        <w:t>”</w:t>
      </w:r>
      <w:r w:rsidR="00E344EF">
        <w:t xml:space="preserve">, in </w:t>
      </w:r>
      <w:r w:rsidR="006B377E" w:rsidRPr="004B382F">
        <w:rPr>
          <w:i/>
        </w:rPr>
        <w:t>Simple Forms: An Encyclopedia of Simple Text-Types in Lore and Literature</w:t>
      </w:r>
      <w:r w:rsidR="006B377E" w:rsidRPr="005E1307">
        <w:t xml:space="preserve"> </w:t>
      </w:r>
      <w:r w:rsidR="006B377E">
        <w:t>(</w:t>
      </w:r>
      <w:r w:rsidR="006B377E" w:rsidRPr="005E1307">
        <w:t>Walter A. Koch</w:t>
      </w:r>
      <w:r w:rsidR="009F579F">
        <w:t xml:space="preserve"> (ed.)</w:t>
      </w:r>
      <w:r w:rsidR="006B377E">
        <w:t xml:space="preserve">; </w:t>
      </w:r>
      <w:smartTag w:uri="urn:schemas-microsoft-com:office:smarttags" w:element="City">
        <w:smartTag w:uri="urn:schemas-microsoft-com:office:smarttags" w:element="place">
          <w:r w:rsidR="006B377E" w:rsidRPr="005E1307">
            <w:t>Bochum</w:t>
          </w:r>
        </w:smartTag>
      </w:smartTag>
      <w:r w:rsidR="006B377E" w:rsidRPr="005E1307">
        <w:t xml:space="preserve">: </w:t>
      </w:r>
      <w:proofErr w:type="spellStart"/>
      <w:r w:rsidR="006B377E" w:rsidRPr="005E1307">
        <w:t>Universitatsverlag</w:t>
      </w:r>
      <w:proofErr w:type="spellEnd"/>
      <w:r w:rsidR="006B377E" w:rsidRPr="005E1307">
        <w:t xml:space="preserve"> N. </w:t>
      </w:r>
      <w:proofErr w:type="spellStart"/>
      <w:r w:rsidR="006B377E" w:rsidRPr="005E1307">
        <w:t>Brockmeyer</w:t>
      </w:r>
      <w:proofErr w:type="spellEnd"/>
      <w:r w:rsidR="006B377E">
        <w:t>,</w:t>
      </w:r>
      <w:r w:rsidR="006B377E" w:rsidRPr="005E1307">
        <w:t xml:space="preserve"> 1994</w:t>
      </w:r>
      <w:r w:rsidR="006B377E">
        <w:t xml:space="preserve">) </w:t>
      </w:r>
      <w:r w:rsidR="006B377E" w:rsidRPr="005E1307">
        <w:t>1</w:t>
      </w:r>
      <w:r w:rsidR="006B377E">
        <w:t>.</w:t>
      </w:r>
    </w:p>
    <w:p w14:paraId="5881C378" w14:textId="77777777" w:rsidR="006B377E" w:rsidRPr="005E1307" w:rsidRDefault="005F7997" w:rsidP="006B377E">
      <w:pPr>
        <w:widowControl w:val="0"/>
        <w:autoSpaceDE w:val="0"/>
        <w:autoSpaceDN w:val="0"/>
        <w:adjustRightInd w:val="0"/>
        <w:spacing w:after="240"/>
        <w:ind w:left="720" w:hanging="720"/>
      </w:pPr>
      <w:r>
        <w:t xml:space="preserve">--. </w:t>
      </w:r>
      <w:r w:rsidR="0080225E">
        <w:t>“</w:t>
      </w:r>
      <w:proofErr w:type="spellStart"/>
      <w:r w:rsidR="006B377E" w:rsidRPr="005E1307">
        <w:t>Apophthegm</w:t>
      </w:r>
      <w:proofErr w:type="spellEnd"/>
      <w:r w:rsidR="0080225E">
        <w:t>”</w:t>
      </w:r>
      <w:r w:rsidR="00E344EF">
        <w:t xml:space="preserve">, in </w:t>
      </w:r>
      <w:r w:rsidR="006B377E" w:rsidRPr="004B382F">
        <w:rPr>
          <w:i/>
        </w:rPr>
        <w:t>Simple Forms: An Encyclopedia of Simple Text-Types in Lore and Literature</w:t>
      </w:r>
      <w:r w:rsidR="006B377E" w:rsidRPr="005E1307">
        <w:t xml:space="preserve"> </w:t>
      </w:r>
      <w:r w:rsidR="006B377E">
        <w:t>(</w:t>
      </w:r>
      <w:r w:rsidR="006B377E" w:rsidRPr="005E1307">
        <w:t>Walter A. Koch</w:t>
      </w:r>
      <w:r w:rsidR="009F579F">
        <w:t xml:space="preserve"> (ed.)</w:t>
      </w:r>
      <w:r w:rsidR="006B377E">
        <w:t xml:space="preserve">; </w:t>
      </w:r>
      <w:smartTag w:uri="urn:schemas-microsoft-com:office:smarttags" w:element="City">
        <w:smartTag w:uri="urn:schemas-microsoft-com:office:smarttags" w:element="place">
          <w:r w:rsidR="006B377E" w:rsidRPr="005E1307">
            <w:t>Bochum</w:t>
          </w:r>
        </w:smartTag>
      </w:smartTag>
      <w:r w:rsidR="006B377E" w:rsidRPr="005E1307">
        <w:t xml:space="preserve">: </w:t>
      </w:r>
      <w:proofErr w:type="spellStart"/>
      <w:r w:rsidR="006B377E" w:rsidRPr="005E1307">
        <w:t>Universitatsverlag</w:t>
      </w:r>
      <w:proofErr w:type="spellEnd"/>
      <w:r w:rsidR="006B377E" w:rsidRPr="005E1307">
        <w:t xml:space="preserve"> N. </w:t>
      </w:r>
      <w:proofErr w:type="spellStart"/>
      <w:r w:rsidR="006B377E" w:rsidRPr="005E1307">
        <w:t>Brockmeyer</w:t>
      </w:r>
      <w:proofErr w:type="spellEnd"/>
      <w:r w:rsidR="006B377E">
        <w:t>,</w:t>
      </w:r>
      <w:r w:rsidR="006B377E" w:rsidRPr="005E1307">
        <w:t xml:space="preserve"> 1994</w:t>
      </w:r>
      <w:r w:rsidR="006B377E">
        <w:t xml:space="preserve">) </w:t>
      </w:r>
      <w:r w:rsidR="006B377E" w:rsidRPr="005E1307">
        <w:t>13-14.</w:t>
      </w:r>
    </w:p>
    <w:p w14:paraId="0534B56E"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Proverb</w:t>
      </w:r>
      <w:r w:rsidR="0080225E">
        <w:t>”</w:t>
      </w:r>
      <w:r w:rsidR="00E344EF">
        <w:t xml:space="preserve">, in </w:t>
      </w:r>
      <w:r w:rsidR="006B377E" w:rsidRPr="004B382F">
        <w:rPr>
          <w:i/>
        </w:rPr>
        <w:t>Simple Forms: An Encyclopedia of Simple Text-Types in Lore and Literature</w:t>
      </w:r>
      <w:r w:rsidR="006B377E" w:rsidRPr="005E1307">
        <w:t xml:space="preserve"> </w:t>
      </w:r>
      <w:r w:rsidR="006B377E">
        <w:t>(</w:t>
      </w:r>
      <w:r w:rsidR="006B377E" w:rsidRPr="005E1307">
        <w:t>Walter A. Koch</w:t>
      </w:r>
      <w:r w:rsidR="009F579F">
        <w:t xml:space="preserve"> (ed.)</w:t>
      </w:r>
      <w:r w:rsidR="006B377E">
        <w:t xml:space="preserve">; </w:t>
      </w:r>
      <w:smartTag w:uri="urn:schemas-microsoft-com:office:smarttags" w:element="City">
        <w:smartTag w:uri="urn:schemas-microsoft-com:office:smarttags" w:element="place">
          <w:r w:rsidR="006B377E" w:rsidRPr="005E1307">
            <w:t>Bochum</w:t>
          </w:r>
        </w:smartTag>
      </w:smartTag>
      <w:r w:rsidR="006B377E" w:rsidRPr="005E1307">
        <w:t xml:space="preserve">: </w:t>
      </w:r>
      <w:proofErr w:type="spellStart"/>
      <w:r w:rsidR="006B377E" w:rsidRPr="005E1307">
        <w:t>Universitatsverlag</w:t>
      </w:r>
      <w:proofErr w:type="spellEnd"/>
      <w:r w:rsidR="006B377E" w:rsidRPr="005E1307">
        <w:t xml:space="preserve"> N. </w:t>
      </w:r>
      <w:proofErr w:type="spellStart"/>
      <w:r w:rsidR="006B377E" w:rsidRPr="005E1307">
        <w:t>Brockmeyer</w:t>
      </w:r>
      <w:proofErr w:type="spellEnd"/>
      <w:r w:rsidR="006B377E">
        <w:t>,</w:t>
      </w:r>
      <w:r w:rsidR="006B377E" w:rsidRPr="005E1307">
        <w:t xml:space="preserve"> 1994</w:t>
      </w:r>
      <w:r w:rsidR="006B377E">
        <w:t xml:space="preserve">) </w:t>
      </w:r>
      <w:r w:rsidR="006B377E" w:rsidRPr="005E1307">
        <w:t>227-</w:t>
      </w:r>
      <w:r w:rsidR="00797092">
        <w:t>2</w:t>
      </w:r>
      <w:r w:rsidR="006B377E" w:rsidRPr="005E1307">
        <w:t>41.</w:t>
      </w:r>
    </w:p>
    <w:p w14:paraId="5220E07A" w14:textId="77777777" w:rsidR="006B377E" w:rsidRPr="005E1307" w:rsidRDefault="006B377E" w:rsidP="006B377E">
      <w:pPr>
        <w:widowControl w:val="0"/>
        <w:autoSpaceDE w:val="0"/>
        <w:autoSpaceDN w:val="0"/>
        <w:adjustRightInd w:val="0"/>
        <w:spacing w:after="240"/>
        <w:ind w:left="720" w:hanging="720"/>
      </w:pPr>
      <w:proofErr w:type="spellStart"/>
      <w:r w:rsidRPr="005E1307">
        <w:t>Halpert</w:t>
      </w:r>
      <w:proofErr w:type="spellEnd"/>
      <w:r w:rsidRPr="005E1307">
        <w:t xml:space="preserve">, Herbert. </w:t>
      </w:r>
      <w:r w:rsidR="0080225E">
        <w:t>“</w:t>
      </w:r>
      <w:r w:rsidRPr="005E1307">
        <w:t>Some Forms of Proverbial Rhyme</w:t>
      </w:r>
      <w:r w:rsidR="0080225E">
        <w:t>”</w:t>
      </w:r>
      <w:r>
        <w:t>,</w:t>
      </w:r>
      <w:r w:rsidRPr="005E1307">
        <w:t xml:space="preserve"> </w:t>
      </w:r>
      <w:r w:rsidRPr="004B382F">
        <w:rPr>
          <w:i/>
        </w:rPr>
        <w:t>Journal of American Folklore</w:t>
      </w:r>
      <w:r w:rsidRPr="005E1307">
        <w:t xml:space="preserve"> 64 (1951) 317-</w:t>
      </w:r>
      <w:r w:rsidR="00A13187">
        <w:t>3</w:t>
      </w:r>
      <w:r w:rsidRPr="005E1307">
        <w:t>19.</w:t>
      </w:r>
    </w:p>
    <w:p w14:paraId="525085E8" w14:textId="77777777" w:rsidR="006B377E" w:rsidRPr="005E1307" w:rsidRDefault="006B377E" w:rsidP="006B377E">
      <w:pPr>
        <w:widowControl w:val="0"/>
        <w:autoSpaceDE w:val="0"/>
        <w:autoSpaceDN w:val="0"/>
        <w:adjustRightInd w:val="0"/>
        <w:spacing w:after="240"/>
        <w:ind w:left="720" w:hanging="720"/>
      </w:pPr>
      <w:r w:rsidRPr="005E1307">
        <w:t>Hasan-</w:t>
      </w:r>
      <w:proofErr w:type="spellStart"/>
      <w:r w:rsidRPr="005E1307">
        <w:t>Rokem</w:t>
      </w:r>
      <w:proofErr w:type="spellEnd"/>
      <w:r w:rsidRPr="005E1307">
        <w:t xml:space="preserve">, </w:t>
      </w:r>
      <w:proofErr w:type="spellStart"/>
      <w:r w:rsidRPr="005E1307">
        <w:t>Galit</w:t>
      </w:r>
      <w:proofErr w:type="spellEnd"/>
      <w:r w:rsidRPr="005E1307">
        <w:t xml:space="preserve">. </w:t>
      </w:r>
      <w:r w:rsidR="0080225E">
        <w:t>“</w:t>
      </w:r>
      <w:r w:rsidRPr="005E1307">
        <w:t>The Pragmatics of Proverbs:</w:t>
      </w:r>
      <w:r>
        <w:t xml:space="preserve"> </w:t>
      </w:r>
      <w:r w:rsidRPr="005E1307">
        <w:t xml:space="preserve">How the Proverb Gets </w:t>
      </w:r>
      <w:r w:rsidR="00B47CF9">
        <w:t>its</w:t>
      </w:r>
      <w:r w:rsidRPr="005E1307">
        <w:t xml:space="preserve"> Meaning</w:t>
      </w:r>
      <w:r w:rsidR="0080225E">
        <w:t>”</w:t>
      </w:r>
      <w:r w:rsidR="00E344EF">
        <w:t xml:space="preserve">, in </w:t>
      </w:r>
      <w:r w:rsidRPr="004B382F">
        <w:rPr>
          <w:i/>
        </w:rPr>
        <w:t>Exceptional Language and Linguistics</w:t>
      </w:r>
      <w:r w:rsidRPr="00CA3C9F">
        <w:t xml:space="preserve"> (</w:t>
      </w:r>
      <w:r w:rsidRPr="005E1307">
        <w:t xml:space="preserve">Lise </w:t>
      </w:r>
      <w:proofErr w:type="spellStart"/>
      <w:r w:rsidRPr="005E1307">
        <w:t>Menn</w:t>
      </w:r>
      <w:proofErr w:type="spellEnd"/>
      <w:r w:rsidRPr="005E1307">
        <w:t xml:space="preserve"> and Loraine </w:t>
      </w:r>
      <w:proofErr w:type="spellStart"/>
      <w:r w:rsidRPr="005E1307">
        <w:t>Obler</w:t>
      </w:r>
      <w:proofErr w:type="spellEnd"/>
      <w:r w:rsidR="00AA3C08">
        <w:t xml:space="preserve"> (eds.)</w:t>
      </w:r>
      <w:r>
        <w:t>;</w:t>
      </w:r>
      <w:r w:rsidRPr="005E1307">
        <w:t xml:space="preserve"> </w:t>
      </w:r>
      <w:r w:rsidRPr="00CA3C9F">
        <w:rPr>
          <w:i/>
        </w:rPr>
        <w:t>Perspectives in Neu</w:t>
      </w:r>
      <w:r>
        <w:rPr>
          <w:i/>
        </w:rPr>
        <w:t>r</w:t>
      </w:r>
      <w:r w:rsidRPr="00CA3C9F">
        <w:rPr>
          <w:i/>
        </w:rPr>
        <w:t xml:space="preserve">olinguistics, </w:t>
      </w:r>
      <w:r>
        <w:rPr>
          <w:i/>
        </w:rPr>
        <w:t>N</w:t>
      </w:r>
      <w:r w:rsidRPr="00CA3C9F">
        <w:rPr>
          <w:i/>
        </w:rPr>
        <w:t>europsychology, and Psycholinguistics</w:t>
      </w:r>
      <w:r>
        <w:t xml:space="preserve">; </w:t>
      </w:r>
      <w:smartTag w:uri="urn:schemas-microsoft-com:office:smarttags" w:element="place">
        <w:smartTag w:uri="urn:schemas-microsoft-com:office:smarttags" w:element="State">
          <w:r>
            <w:t>New York</w:t>
          </w:r>
        </w:smartTag>
      </w:smartTag>
      <w:r>
        <w:t>, 1982) 169-</w:t>
      </w:r>
      <w:r w:rsidR="00960BD1">
        <w:t>1</w:t>
      </w:r>
      <w:r>
        <w:t>73.</w:t>
      </w:r>
    </w:p>
    <w:p w14:paraId="762DEA19" w14:textId="77777777" w:rsidR="006B377E" w:rsidRPr="005E1307" w:rsidRDefault="006B377E" w:rsidP="006B377E">
      <w:pPr>
        <w:widowControl w:val="0"/>
        <w:autoSpaceDE w:val="0"/>
        <w:autoSpaceDN w:val="0"/>
        <w:adjustRightInd w:val="0"/>
        <w:spacing w:after="240"/>
        <w:ind w:left="720" w:hanging="720"/>
      </w:pPr>
      <w:r w:rsidRPr="005E1307">
        <w:t xml:space="preserve">Hassell, J.W. </w:t>
      </w:r>
      <w:r w:rsidR="0080225E">
        <w:t>“</w:t>
      </w:r>
      <w:r w:rsidRPr="005E1307">
        <w:t>Proverbs in Riddles</w:t>
      </w:r>
      <w:r w:rsidR="0080225E">
        <w:t>”</w:t>
      </w:r>
      <w:r>
        <w:t>,</w:t>
      </w:r>
      <w:r w:rsidRPr="005E1307">
        <w:t xml:space="preserve"> </w:t>
      </w:r>
      <w:proofErr w:type="spellStart"/>
      <w:r w:rsidRPr="004B382F">
        <w:rPr>
          <w:i/>
        </w:rPr>
        <w:t>Proverbium</w:t>
      </w:r>
      <w:proofErr w:type="spellEnd"/>
      <w:r>
        <w:t xml:space="preserve"> 15 (1970)</w:t>
      </w:r>
      <w:r w:rsidRPr="005E1307">
        <w:t xml:space="preserve"> 467-</w:t>
      </w:r>
      <w:r w:rsidR="007B20C2">
        <w:t>4</w:t>
      </w:r>
      <w:r w:rsidRPr="005E1307">
        <w:t>69.</w:t>
      </w:r>
    </w:p>
    <w:p w14:paraId="5A7AB299" w14:textId="77777777" w:rsidR="006B377E" w:rsidRPr="005E1307" w:rsidRDefault="006B377E" w:rsidP="006B377E">
      <w:pPr>
        <w:widowControl w:val="0"/>
        <w:autoSpaceDE w:val="0"/>
        <w:autoSpaceDN w:val="0"/>
        <w:adjustRightInd w:val="0"/>
        <w:spacing w:after="240"/>
        <w:ind w:left="720" w:hanging="720"/>
      </w:pPr>
      <w:proofErr w:type="spellStart"/>
      <w:r w:rsidRPr="005E1307">
        <w:t>Hensell</w:t>
      </w:r>
      <w:proofErr w:type="spellEnd"/>
      <w:r w:rsidRPr="005E1307">
        <w:t xml:space="preserve">, Eugene. </w:t>
      </w:r>
      <w:r w:rsidR="0080225E">
        <w:t>“</w:t>
      </w:r>
      <w:r w:rsidRPr="005E1307">
        <w:t xml:space="preserve">The </w:t>
      </w:r>
      <w:r w:rsidR="00DE4BEA">
        <w:t>‘</w:t>
      </w:r>
      <w:r w:rsidRPr="005E1307">
        <w:t>Proverbial</w:t>
      </w:r>
      <w:r w:rsidR="00DE4BEA">
        <w:t>’</w:t>
      </w:r>
      <w:r w:rsidRPr="005E1307">
        <w:t xml:space="preserve"> in Proverbs</w:t>
      </w:r>
      <w:r w:rsidR="0080225E">
        <w:t>”</w:t>
      </w:r>
      <w:r>
        <w:t>,</w:t>
      </w:r>
      <w:r w:rsidRPr="005E1307">
        <w:t xml:space="preserve"> </w:t>
      </w:r>
      <w:r w:rsidRPr="004B382F">
        <w:rPr>
          <w:i/>
        </w:rPr>
        <w:t>The Bible Today</w:t>
      </w:r>
      <w:r>
        <w:t xml:space="preserve"> 19 (1981)</w:t>
      </w:r>
      <w:r w:rsidRPr="005E1307">
        <w:t xml:space="preserve"> 162-</w:t>
      </w:r>
      <w:r w:rsidR="00960BD1">
        <w:t>1</w:t>
      </w:r>
      <w:r w:rsidRPr="005E1307">
        <w:t>71.</w:t>
      </w:r>
    </w:p>
    <w:p w14:paraId="3022789E" w14:textId="77777777" w:rsidR="006B377E" w:rsidRDefault="006B377E" w:rsidP="006B377E">
      <w:pPr>
        <w:widowControl w:val="0"/>
        <w:autoSpaceDE w:val="0"/>
        <w:autoSpaceDN w:val="0"/>
        <w:adjustRightInd w:val="0"/>
        <w:spacing w:after="240"/>
        <w:ind w:left="720" w:hanging="720"/>
      </w:pPr>
      <w:r w:rsidRPr="005E1307">
        <w:t>Hildebrandt, Ted A.</w:t>
      </w:r>
      <w:r>
        <w:t xml:space="preserve"> </w:t>
      </w:r>
      <w:r w:rsidRPr="005E1307">
        <w:t>The Proverb:</w:t>
      </w:r>
      <w:r>
        <w:t xml:space="preserve"> A</w:t>
      </w:r>
      <w:r w:rsidRPr="005E1307">
        <w:t xml:space="preserve">n </w:t>
      </w:r>
      <w:r>
        <w:t>I</w:t>
      </w:r>
      <w:r w:rsidRPr="005E1307">
        <w:t xml:space="preserve">nterdisciplinary </w:t>
      </w:r>
      <w:r>
        <w:t>A</w:t>
      </w:r>
      <w:r w:rsidRPr="005E1307">
        <w:t xml:space="preserve">pproach to a </w:t>
      </w:r>
      <w:r>
        <w:t>B</w:t>
      </w:r>
      <w:r w:rsidRPr="005E1307">
        <w:t xml:space="preserve">iblical </w:t>
      </w:r>
      <w:r>
        <w:t>G</w:t>
      </w:r>
      <w:r w:rsidRPr="005E1307">
        <w:t>enre</w:t>
      </w:r>
      <w:r>
        <w:t xml:space="preserve">. </w:t>
      </w:r>
      <w:r w:rsidR="005F7997">
        <w:t>[</w:t>
      </w:r>
      <w:r w:rsidRPr="005E1307">
        <w:t xml:space="preserve">http://faculty.gordon.edu/hu/bi/ted_hildebrandt/ </w:t>
      </w:r>
      <w:proofErr w:type="spellStart"/>
      <w:r w:rsidRPr="005E1307">
        <w:t>OTeSources</w:t>
      </w:r>
      <w:proofErr w:type="spellEnd"/>
      <w:r w:rsidRPr="005E1307">
        <w:t>/20-Prov</w:t>
      </w:r>
      <w:r>
        <w:t>erbs/ProverbseSources.htm, 2006]</w:t>
      </w:r>
    </w:p>
    <w:p w14:paraId="357A017E" w14:textId="77777777" w:rsidR="006B377E" w:rsidRPr="005E1307" w:rsidRDefault="006B377E" w:rsidP="006B377E">
      <w:pPr>
        <w:widowControl w:val="0"/>
        <w:autoSpaceDE w:val="0"/>
        <w:autoSpaceDN w:val="0"/>
        <w:adjustRightInd w:val="0"/>
        <w:spacing w:after="240"/>
        <w:ind w:left="720" w:hanging="720"/>
      </w:pPr>
      <w:proofErr w:type="spellStart"/>
      <w:r>
        <w:lastRenderedPageBreak/>
        <w:t>Hinsell</w:t>
      </w:r>
      <w:proofErr w:type="spellEnd"/>
      <w:r>
        <w:t xml:space="preserve">, Eugene. </w:t>
      </w:r>
      <w:r w:rsidR="0080225E">
        <w:t>“</w:t>
      </w:r>
      <w:r>
        <w:t>The ‘Proverbial’ in Proverbs</w:t>
      </w:r>
      <w:r w:rsidR="0080225E">
        <w:t>”</w:t>
      </w:r>
      <w:r>
        <w:t xml:space="preserve">, </w:t>
      </w:r>
      <w:r w:rsidRPr="00122AC6">
        <w:rPr>
          <w:i/>
        </w:rPr>
        <w:t>Bible Today</w:t>
      </w:r>
      <w:r>
        <w:t xml:space="preserve"> 19 (1981) 162-</w:t>
      </w:r>
      <w:r w:rsidR="007B20C2">
        <w:t>1</w:t>
      </w:r>
      <w:r>
        <w:t>67.</w:t>
      </w:r>
    </w:p>
    <w:p w14:paraId="24980C2D" w14:textId="77777777" w:rsidR="006B377E" w:rsidRPr="005E1307" w:rsidRDefault="006B377E" w:rsidP="006B377E">
      <w:pPr>
        <w:widowControl w:val="0"/>
        <w:autoSpaceDE w:val="0"/>
        <w:autoSpaceDN w:val="0"/>
        <w:adjustRightInd w:val="0"/>
        <w:spacing w:after="240"/>
        <w:ind w:left="720" w:hanging="720"/>
      </w:pPr>
      <w:proofErr w:type="spellStart"/>
      <w:r w:rsidRPr="005E1307">
        <w:t>Holbek</w:t>
      </w:r>
      <w:proofErr w:type="spellEnd"/>
      <w:r w:rsidRPr="005E1307">
        <w:t xml:space="preserve">, Bengt. </w:t>
      </w:r>
      <w:r w:rsidR="0080225E">
        <w:t>“</w:t>
      </w:r>
      <w:r w:rsidRPr="005E1307">
        <w:t>Proverb Style</w:t>
      </w:r>
      <w:r w:rsidR="0080225E">
        <w:t>”</w:t>
      </w:r>
      <w:r>
        <w:t>,</w:t>
      </w:r>
      <w:r w:rsidRPr="005E1307">
        <w:t xml:space="preserve"> </w:t>
      </w:r>
      <w:proofErr w:type="spellStart"/>
      <w:r w:rsidRPr="004B382F">
        <w:rPr>
          <w:i/>
        </w:rPr>
        <w:t>Proverbium</w:t>
      </w:r>
      <w:proofErr w:type="spellEnd"/>
      <w:r>
        <w:t xml:space="preserve"> 15 (1970)</w:t>
      </w:r>
      <w:r w:rsidRPr="005E1307">
        <w:t xml:space="preserve"> 470-</w:t>
      </w:r>
      <w:r w:rsidR="00652F05">
        <w:t>47</w:t>
      </w:r>
      <w:r w:rsidRPr="005E1307">
        <w:t>2.</w:t>
      </w:r>
    </w:p>
    <w:p w14:paraId="7817E62C" w14:textId="77777777" w:rsidR="006B377E" w:rsidRPr="005E1307" w:rsidRDefault="006B377E" w:rsidP="006B377E">
      <w:pPr>
        <w:widowControl w:val="0"/>
        <w:autoSpaceDE w:val="0"/>
        <w:autoSpaceDN w:val="0"/>
        <w:adjustRightInd w:val="0"/>
        <w:spacing w:after="240"/>
        <w:ind w:left="720" w:hanging="720"/>
      </w:pPr>
      <w:r w:rsidRPr="005E1307">
        <w:t xml:space="preserve">Jakobson, Roman. </w:t>
      </w:r>
      <w:r w:rsidR="0080225E">
        <w:t>“</w:t>
      </w:r>
      <w:r w:rsidRPr="005E1307">
        <w:t>Notes on the Makeup of a Proverb</w:t>
      </w:r>
      <w:r w:rsidR="0080225E">
        <w:t>”</w:t>
      </w:r>
      <w:r>
        <w:t>,</w:t>
      </w:r>
      <w:r w:rsidRPr="005E1307">
        <w:t xml:space="preserve"> </w:t>
      </w:r>
      <w:r w:rsidRPr="004B382F">
        <w:rPr>
          <w:i/>
        </w:rPr>
        <w:t>Linguistic and Literary Studies</w:t>
      </w:r>
      <w:r>
        <w:t xml:space="preserve"> 4 (1979)</w:t>
      </w:r>
      <w:r w:rsidRPr="005E1307">
        <w:t xml:space="preserve"> 83-85.</w:t>
      </w:r>
    </w:p>
    <w:p w14:paraId="47E61F4B"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country-region">
        <w:r w:rsidRPr="005E1307">
          <w:t>Jordan</w:t>
        </w:r>
      </w:smartTag>
      <w:r w:rsidRPr="005E1307">
        <w:t xml:space="preserve">, A.C. </w:t>
      </w:r>
      <w:r w:rsidR="0080225E">
        <w:t>“</w:t>
      </w:r>
      <w:r w:rsidRPr="005E1307">
        <w:t>Towards an African Literature: Riddles and Proverbs</w:t>
      </w:r>
      <w:r w:rsidR="0080225E">
        <w:t>”</w:t>
      </w:r>
      <w:r>
        <w:t>,</w:t>
      </w:r>
      <w:r w:rsidRPr="005E1307">
        <w:t xml:space="preserve"> </w:t>
      </w:r>
      <w:smartTag w:uri="urn:schemas-microsoft-com:office:smarttags" w:element="place">
        <w:r w:rsidRPr="004B382F">
          <w:rPr>
            <w:i/>
          </w:rPr>
          <w:t>Africa</w:t>
        </w:r>
      </w:smartTag>
      <w:r w:rsidRPr="004B382F">
        <w:rPr>
          <w:i/>
        </w:rPr>
        <w:t xml:space="preserve"> South</w:t>
      </w:r>
      <w:r w:rsidRPr="005E1307">
        <w:t xml:space="preserve"> 2 (1958) 101-</w:t>
      </w:r>
      <w:r w:rsidR="00797092">
        <w:t>10</w:t>
      </w:r>
      <w:r w:rsidRPr="005E1307">
        <w:t>4.</w:t>
      </w:r>
    </w:p>
    <w:p w14:paraId="624B5D15" w14:textId="77777777" w:rsidR="006B377E" w:rsidRPr="005E1307" w:rsidRDefault="006B377E" w:rsidP="006B377E">
      <w:pPr>
        <w:widowControl w:val="0"/>
        <w:autoSpaceDE w:val="0"/>
        <w:autoSpaceDN w:val="0"/>
        <w:adjustRightInd w:val="0"/>
        <w:spacing w:after="240"/>
        <w:ind w:left="720" w:hanging="720"/>
      </w:pPr>
      <w:proofErr w:type="spellStart"/>
      <w:r w:rsidRPr="005E1307">
        <w:t>Kanfer</w:t>
      </w:r>
      <w:proofErr w:type="spellEnd"/>
      <w:r w:rsidRPr="005E1307">
        <w:t xml:space="preserve">, Stefan. </w:t>
      </w:r>
      <w:r w:rsidR="0080225E">
        <w:t>“</w:t>
      </w:r>
      <w:r w:rsidRPr="005E1307">
        <w:t>Proverbs or Aphorisms?</w:t>
      </w:r>
      <w:r w:rsidR="0080225E">
        <w:t>”</w:t>
      </w:r>
      <w:r w:rsidRPr="005E1307">
        <w:t xml:space="preserve"> </w:t>
      </w:r>
      <w:r w:rsidRPr="004B382F">
        <w:rPr>
          <w:i/>
        </w:rPr>
        <w:t>Time</w:t>
      </w:r>
      <w:r>
        <w:t xml:space="preserve"> (</w:t>
      </w:r>
      <w:r w:rsidR="00DE4BEA">
        <w:t xml:space="preserve">11 July </w:t>
      </w:r>
      <w:r>
        <w:t>1983)</w:t>
      </w:r>
      <w:r w:rsidRPr="005E1307">
        <w:t xml:space="preserve"> 74.</w:t>
      </w:r>
    </w:p>
    <w:p w14:paraId="003ECA7F" w14:textId="77777777" w:rsidR="006B377E" w:rsidRDefault="006B377E" w:rsidP="006B377E">
      <w:pPr>
        <w:widowControl w:val="0"/>
        <w:autoSpaceDE w:val="0"/>
        <w:autoSpaceDN w:val="0"/>
        <w:adjustRightInd w:val="0"/>
        <w:spacing w:after="240"/>
        <w:ind w:left="720" w:hanging="720"/>
      </w:pPr>
      <w:r w:rsidRPr="005E1307">
        <w:t xml:space="preserve">Keene, H.G. </w:t>
      </w:r>
      <w:r w:rsidR="0080225E">
        <w:t>“</w:t>
      </w:r>
      <w:r w:rsidRPr="005E1307">
        <w:t>Conflicts of Experience</w:t>
      </w:r>
      <w:r w:rsidR="0080225E">
        <w:t>”</w:t>
      </w:r>
      <w:r>
        <w:t>,</w:t>
      </w:r>
      <w:r w:rsidRPr="005E1307">
        <w:t xml:space="preserve"> </w:t>
      </w:r>
      <w:r w:rsidRPr="00A21599">
        <w:rPr>
          <w:i/>
        </w:rPr>
        <w:t>Living Age</w:t>
      </w:r>
      <w:r>
        <w:t xml:space="preserve"> 185 (1890)</w:t>
      </w:r>
      <w:r w:rsidRPr="005E1307">
        <w:t xml:space="preserve"> 483-</w:t>
      </w:r>
      <w:r w:rsidR="00FD2532">
        <w:t>4</w:t>
      </w:r>
      <w:r w:rsidRPr="005E1307">
        <w:t>86.</w:t>
      </w:r>
    </w:p>
    <w:p w14:paraId="03EB11C7" w14:textId="77777777" w:rsidR="006B377E" w:rsidRPr="005E1307" w:rsidRDefault="006B377E" w:rsidP="006B377E">
      <w:pPr>
        <w:widowControl w:val="0"/>
        <w:autoSpaceDE w:val="0"/>
        <w:autoSpaceDN w:val="0"/>
        <w:adjustRightInd w:val="0"/>
        <w:spacing w:after="240"/>
        <w:ind w:left="720" w:hanging="720"/>
      </w:pPr>
      <w:r w:rsidRPr="005E1307">
        <w:t xml:space="preserve">Kemper, Susan. Comprehension and </w:t>
      </w:r>
      <w:r w:rsidR="00EC7477">
        <w:t>i</w:t>
      </w:r>
      <w:r w:rsidRPr="005E1307">
        <w:t>nterpre</w:t>
      </w:r>
      <w:r>
        <w:t>t</w:t>
      </w:r>
      <w:r w:rsidRPr="005E1307">
        <w:t xml:space="preserve">ation of </w:t>
      </w:r>
      <w:r w:rsidR="00EC7477">
        <w:t>p</w:t>
      </w:r>
      <w:r w:rsidRPr="005E1307">
        <w:t>roverbs</w:t>
      </w:r>
      <w:r>
        <w:t xml:space="preserve"> (</w:t>
      </w:r>
      <w:r w:rsidR="006A2F96">
        <w:t>Ph.D.</w:t>
      </w:r>
      <w:r>
        <w:t xml:space="preserve"> </w:t>
      </w:r>
      <w:r w:rsidR="00B150FA">
        <w:t>dissertation;</w:t>
      </w:r>
      <w:r w:rsidRPr="005E1307">
        <w:t xml:space="preserve"> Cornell University, 1978</w:t>
      </w:r>
      <w:r w:rsidR="00C66390">
        <w:t>).</w:t>
      </w:r>
    </w:p>
    <w:p w14:paraId="6C15B624"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Comprehension and the Interpretation of Proverbs</w:t>
      </w:r>
      <w:r w:rsidR="0080225E">
        <w:t>”</w:t>
      </w:r>
      <w:r w:rsidR="006B377E">
        <w:t>,</w:t>
      </w:r>
      <w:r w:rsidR="006B377E" w:rsidRPr="005E1307">
        <w:t xml:space="preserve"> </w:t>
      </w:r>
      <w:r w:rsidR="006B377E" w:rsidRPr="004B382F">
        <w:rPr>
          <w:i/>
        </w:rPr>
        <w:t>Journal of Psycholinguistic Research</w:t>
      </w:r>
      <w:r w:rsidR="006B377E">
        <w:t xml:space="preserve"> 10.2 (1981)</w:t>
      </w:r>
      <w:r w:rsidR="006B377E" w:rsidRPr="005E1307">
        <w:t xml:space="preserve"> 179-</w:t>
      </w:r>
      <w:r w:rsidR="00244933">
        <w:t>1</w:t>
      </w:r>
      <w:r w:rsidR="006B377E" w:rsidRPr="005E1307">
        <w:t>98.</w:t>
      </w:r>
    </w:p>
    <w:p w14:paraId="17F969CB" w14:textId="77777777" w:rsidR="006B377E" w:rsidRPr="005E1307" w:rsidRDefault="006B377E" w:rsidP="006B377E">
      <w:pPr>
        <w:widowControl w:val="0"/>
        <w:autoSpaceDE w:val="0"/>
        <w:autoSpaceDN w:val="0"/>
        <w:adjustRightInd w:val="0"/>
        <w:spacing w:after="240"/>
        <w:ind w:left="720" w:hanging="720"/>
      </w:pPr>
      <w:r w:rsidRPr="005E1307">
        <w:t xml:space="preserve">Kenner, Hugh. </w:t>
      </w:r>
      <w:r w:rsidR="0080225E">
        <w:t>“</w:t>
      </w:r>
      <w:r w:rsidRPr="005E1307">
        <w:t>Wisdom of the Tribe.</w:t>
      </w:r>
      <w:r>
        <w:t xml:space="preserve"> </w:t>
      </w:r>
      <w:r w:rsidRPr="005E1307">
        <w:t xml:space="preserve">Why Proverbs </w:t>
      </w:r>
      <w:r>
        <w:t>a</w:t>
      </w:r>
      <w:r w:rsidRPr="005E1307">
        <w:t>re Better Than Aphor</w:t>
      </w:r>
      <w:r>
        <w:t>i</w:t>
      </w:r>
      <w:r w:rsidRPr="005E1307">
        <w:t>sms</w:t>
      </w:r>
      <w:r w:rsidR="0080225E">
        <w:t>”</w:t>
      </w:r>
      <w:r>
        <w:t>,</w:t>
      </w:r>
      <w:r w:rsidRPr="005E1307">
        <w:t xml:space="preserve"> </w:t>
      </w:r>
      <w:r w:rsidRPr="004B382F">
        <w:rPr>
          <w:i/>
        </w:rPr>
        <w:t>Harper</w:t>
      </w:r>
      <w:r w:rsidR="00DE4BEA">
        <w:rPr>
          <w:i/>
        </w:rPr>
        <w:t>’</w:t>
      </w:r>
      <w:r w:rsidRPr="004B382F">
        <w:rPr>
          <w:i/>
        </w:rPr>
        <w:t>s</w:t>
      </w:r>
      <w:r>
        <w:t xml:space="preserve"> (</w:t>
      </w:r>
      <w:r w:rsidR="00DE4BEA">
        <w:t xml:space="preserve">6 May </w:t>
      </w:r>
      <w:r>
        <w:t>1983)</w:t>
      </w:r>
      <w:r w:rsidRPr="005E1307">
        <w:t xml:space="preserve"> 84-86. </w:t>
      </w:r>
    </w:p>
    <w:p w14:paraId="565C54DB" w14:textId="77777777" w:rsidR="006B377E" w:rsidRPr="005E1307" w:rsidRDefault="006B377E" w:rsidP="006B377E">
      <w:pPr>
        <w:widowControl w:val="0"/>
        <w:autoSpaceDE w:val="0"/>
        <w:autoSpaceDN w:val="0"/>
        <w:adjustRightInd w:val="0"/>
        <w:spacing w:after="240"/>
        <w:ind w:left="720" w:hanging="720"/>
      </w:pPr>
      <w:r w:rsidRPr="005E1307">
        <w:t xml:space="preserve">Keren, Abraham. </w:t>
      </w:r>
      <w:r w:rsidR="0080225E">
        <w:t>“</w:t>
      </w:r>
      <w:r w:rsidRPr="005E1307">
        <w:t>Jewish-Dialogue Proverbs</w:t>
      </w:r>
      <w:r w:rsidR="0080225E">
        <w:t>”</w:t>
      </w:r>
      <w:r>
        <w:t>,</w:t>
      </w:r>
      <w:r w:rsidRPr="005E1307">
        <w:t xml:space="preserve"> </w:t>
      </w:r>
      <w:proofErr w:type="spellStart"/>
      <w:r w:rsidRPr="004B382F">
        <w:rPr>
          <w:i/>
        </w:rPr>
        <w:t>Proverbium</w:t>
      </w:r>
      <w:proofErr w:type="spellEnd"/>
      <w:r>
        <w:t xml:space="preserve"> 6 (1966)</w:t>
      </w:r>
      <w:r w:rsidRPr="005E1307">
        <w:t xml:space="preserve"> 141-</w:t>
      </w:r>
      <w:r w:rsidR="00797092">
        <w:t>1</w:t>
      </w:r>
      <w:r w:rsidRPr="005E1307">
        <w:t>42.</w:t>
      </w:r>
    </w:p>
    <w:p w14:paraId="2F3033AB" w14:textId="77777777" w:rsidR="006B377E" w:rsidRPr="005E1307" w:rsidRDefault="006B377E" w:rsidP="006B377E">
      <w:pPr>
        <w:widowControl w:val="0"/>
        <w:autoSpaceDE w:val="0"/>
        <w:autoSpaceDN w:val="0"/>
        <w:adjustRightInd w:val="0"/>
        <w:spacing w:after="240"/>
        <w:ind w:left="720" w:hanging="720"/>
      </w:pPr>
      <w:r w:rsidRPr="005E1307">
        <w:t xml:space="preserve">Kirkman, A. </w:t>
      </w:r>
      <w:r w:rsidR="0080225E">
        <w:t>“</w:t>
      </w:r>
      <w:r w:rsidRPr="005E1307">
        <w:t>Some Additional Aspects of Semantic Indefiniteness of Proverbs (Pt. 2)</w:t>
      </w:r>
      <w:r w:rsidR="0080225E">
        <w:t>”</w:t>
      </w:r>
      <w:r>
        <w:t>,</w:t>
      </w:r>
      <w:r w:rsidRPr="005E1307">
        <w:t xml:space="preserve"> </w:t>
      </w:r>
      <w:proofErr w:type="spellStart"/>
      <w:r w:rsidRPr="004B382F">
        <w:rPr>
          <w:i/>
        </w:rPr>
        <w:t>Proverbium</w:t>
      </w:r>
      <w:proofErr w:type="spellEnd"/>
      <w:r>
        <w:t xml:space="preserve"> 2 (1985)</w:t>
      </w:r>
      <w:r w:rsidRPr="005E1307">
        <w:t xml:space="preserve"> 58-85.</w:t>
      </w:r>
    </w:p>
    <w:p w14:paraId="673B065A"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Some Additional Aspects of Semantic Indefiniteness of Proverbs (Pt. 1)</w:t>
      </w:r>
      <w:r w:rsidR="0080225E">
        <w:t>”</w:t>
      </w:r>
      <w:r w:rsidR="006B377E">
        <w:t>,</w:t>
      </w:r>
      <w:r w:rsidR="006B377E" w:rsidRPr="005E1307">
        <w:t xml:space="preserve"> </w:t>
      </w:r>
      <w:proofErr w:type="spellStart"/>
      <w:r w:rsidR="006B377E" w:rsidRPr="004B382F">
        <w:rPr>
          <w:i/>
        </w:rPr>
        <w:t>Proverbium</w:t>
      </w:r>
      <w:proofErr w:type="spellEnd"/>
      <w:r w:rsidR="006B377E">
        <w:t xml:space="preserve"> 1 (1984)</w:t>
      </w:r>
      <w:r w:rsidR="006B377E" w:rsidRPr="005E1307">
        <w:t xml:space="preserve"> 47-91.</w:t>
      </w:r>
    </w:p>
    <w:p w14:paraId="5E6FA5BA" w14:textId="77777777" w:rsidR="006B377E" w:rsidRPr="005E1307" w:rsidRDefault="006B377E" w:rsidP="006B377E">
      <w:pPr>
        <w:widowControl w:val="0"/>
        <w:autoSpaceDE w:val="0"/>
        <w:autoSpaceDN w:val="0"/>
        <w:adjustRightInd w:val="0"/>
        <w:spacing w:after="240"/>
        <w:ind w:left="720" w:hanging="720"/>
      </w:pPr>
      <w:proofErr w:type="spellStart"/>
      <w:r w:rsidRPr="005E1307">
        <w:t>Kirschenblatt-Gimblett</w:t>
      </w:r>
      <w:proofErr w:type="spellEnd"/>
      <w:r w:rsidRPr="005E1307">
        <w:t xml:space="preserve">, Barbara. </w:t>
      </w:r>
      <w:r w:rsidR="0080225E">
        <w:t>“</w:t>
      </w:r>
      <w:r w:rsidRPr="005E1307">
        <w:t>A Playful Note: The Good Old Game of Proverbs</w:t>
      </w:r>
      <w:r w:rsidR="0080225E">
        <w:t>”</w:t>
      </w:r>
      <w:r>
        <w:t>,</w:t>
      </w:r>
      <w:r w:rsidRPr="005E1307">
        <w:t xml:space="preserve"> </w:t>
      </w:r>
      <w:proofErr w:type="spellStart"/>
      <w:r w:rsidRPr="004B382F">
        <w:rPr>
          <w:i/>
        </w:rPr>
        <w:t>Proverbium</w:t>
      </w:r>
      <w:proofErr w:type="spellEnd"/>
      <w:r>
        <w:t xml:space="preserve"> 22 (1973)</w:t>
      </w:r>
      <w:r w:rsidRPr="005E1307">
        <w:t xml:space="preserve"> 821-</w:t>
      </w:r>
      <w:r w:rsidR="00652F05">
        <w:t>8</w:t>
      </w:r>
      <w:r w:rsidRPr="005E1307">
        <w:t>27.</w:t>
      </w:r>
    </w:p>
    <w:p w14:paraId="7C35B426" w14:textId="77777777" w:rsidR="006B377E" w:rsidRPr="005E1307" w:rsidRDefault="005F7997" w:rsidP="006B377E">
      <w:pPr>
        <w:widowControl w:val="0"/>
        <w:autoSpaceDE w:val="0"/>
        <w:autoSpaceDN w:val="0"/>
        <w:adjustRightInd w:val="0"/>
        <w:spacing w:after="240"/>
        <w:ind w:left="720" w:hanging="720"/>
      </w:pPr>
      <w:r>
        <w:t xml:space="preserve">--. </w:t>
      </w:r>
      <w:r w:rsidR="0080225E">
        <w:t>“</w:t>
      </w:r>
      <w:r w:rsidR="006B377E" w:rsidRPr="005E1307">
        <w:t>Toward a Theory of Proverb Meaning</w:t>
      </w:r>
      <w:r w:rsidR="0080225E">
        <w:t>”</w:t>
      </w:r>
      <w:r w:rsidR="006B377E">
        <w:t>,</w:t>
      </w:r>
      <w:r w:rsidR="006B377E" w:rsidRPr="005E1307">
        <w:t xml:space="preserve"> </w:t>
      </w:r>
      <w:proofErr w:type="spellStart"/>
      <w:r w:rsidR="006B377E" w:rsidRPr="00A02339">
        <w:rPr>
          <w:i/>
        </w:rPr>
        <w:t>Proverbium</w:t>
      </w:r>
      <w:proofErr w:type="spellEnd"/>
      <w:r w:rsidR="006B377E">
        <w:t xml:space="preserve"> 22 (1973)</w:t>
      </w:r>
      <w:r w:rsidR="006B377E" w:rsidRPr="005E1307">
        <w:t xml:space="preserve"> 821-</w:t>
      </w:r>
      <w:r w:rsidR="00652F05">
        <w:t>8</w:t>
      </w:r>
      <w:r w:rsidR="006B377E" w:rsidRPr="005E1307">
        <w:t>27</w:t>
      </w:r>
      <w:r w:rsidR="00122AC6">
        <w:t xml:space="preserve"> </w:t>
      </w:r>
      <w:r w:rsidR="00D5562C">
        <w:t xml:space="preserve">[reprinted in </w:t>
      </w:r>
      <w:proofErr w:type="spellStart"/>
      <w:r w:rsidR="00D5562C">
        <w:t>Mieder</w:t>
      </w:r>
      <w:proofErr w:type="spellEnd"/>
      <w:r w:rsidR="00D5562C">
        <w:t xml:space="preserve"> W., and A. </w:t>
      </w:r>
      <w:proofErr w:type="spellStart"/>
      <w:r w:rsidR="00D5562C">
        <w:t>Dundes</w:t>
      </w:r>
      <w:proofErr w:type="spellEnd"/>
      <w:r w:rsidR="00D5562C">
        <w:t xml:space="preserve"> (eds.). </w:t>
      </w:r>
      <w:r w:rsidR="00D5562C" w:rsidRPr="005E1307">
        <w:rPr>
          <w:i/>
          <w:iCs/>
        </w:rPr>
        <w:t>The Wisdom of Many</w:t>
      </w:r>
      <w:r w:rsidR="00D5562C">
        <w:rPr>
          <w:i/>
          <w:iCs/>
        </w:rPr>
        <w:t>:</w:t>
      </w:r>
      <w:r w:rsidR="00D5562C" w:rsidRPr="005E1307">
        <w:rPr>
          <w:i/>
          <w:iCs/>
        </w:rPr>
        <w:t xml:space="preserve"> Essays on the</w:t>
      </w:r>
      <w:r w:rsidR="00D5562C">
        <w:rPr>
          <w:i/>
          <w:iCs/>
        </w:rPr>
        <w:t xml:space="preserve"> </w:t>
      </w:r>
      <w:r w:rsidR="00D5562C" w:rsidRPr="005E1307">
        <w:rPr>
          <w:i/>
          <w:iCs/>
        </w:rPr>
        <w:t>Proverb</w:t>
      </w:r>
      <w:r w:rsidR="00D5562C">
        <w:t xml:space="preserve"> (Madison: University of Wisconsin Press,</w:t>
      </w:r>
      <w:r w:rsidR="00D5562C" w:rsidRPr="005E1307">
        <w:t xml:space="preserve"> 1981</w:t>
      </w:r>
      <w:r w:rsidR="00D5562C">
        <w:t>)</w:t>
      </w:r>
      <w:r w:rsidR="00143ABF">
        <w:t>]</w:t>
      </w:r>
      <w:r w:rsidR="006B377E" w:rsidRPr="005E1307">
        <w:t>.</w:t>
      </w:r>
    </w:p>
    <w:p w14:paraId="334CFF01" w14:textId="77777777" w:rsidR="006B377E" w:rsidRPr="005E1307" w:rsidRDefault="006B377E" w:rsidP="006B377E">
      <w:pPr>
        <w:widowControl w:val="0"/>
        <w:autoSpaceDE w:val="0"/>
        <w:autoSpaceDN w:val="0"/>
        <w:adjustRightInd w:val="0"/>
        <w:spacing w:after="240"/>
        <w:ind w:left="720" w:hanging="720"/>
      </w:pPr>
      <w:r w:rsidRPr="005E1307">
        <w:t xml:space="preserve">Kohn, Alfie. </w:t>
      </w:r>
      <w:r w:rsidR="0080225E">
        <w:t>“</w:t>
      </w:r>
      <w:r w:rsidRPr="005E1307">
        <w:t>You Know What They Say</w:t>
      </w:r>
      <w:r w:rsidR="0080225E">
        <w:t>”</w:t>
      </w:r>
      <w:r>
        <w:t>,</w:t>
      </w:r>
      <w:r w:rsidRPr="005E1307">
        <w:t xml:space="preserve"> </w:t>
      </w:r>
      <w:r w:rsidRPr="00A02339">
        <w:rPr>
          <w:i/>
        </w:rPr>
        <w:t>Ps</w:t>
      </w:r>
      <w:r>
        <w:rPr>
          <w:i/>
        </w:rPr>
        <w:t>y</w:t>
      </w:r>
      <w:r w:rsidRPr="00A02339">
        <w:rPr>
          <w:i/>
        </w:rPr>
        <w:t>chology Today</w:t>
      </w:r>
      <w:r>
        <w:t xml:space="preserve"> </w:t>
      </w:r>
      <w:r w:rsidRPr="005E1307">
        <w:t>(</w:t>
      </w:r>
      <w:r>
        <w:t>April, 1988)</w:t>
      </w:r>
      <w:r w:rsidRPr="005E1307">
        <w:t xml:space="preserve"> 36-41.</w:t>
      </w:r>
    </w:p>
    <w:p w14:paraId="2BDFA41A" w14:textId="77777777" w:rsidR="008964EB" w:rsidRDefault="008964EB" w:rsidP="0012704D">
      <w:pPr>
        <w:widowControl w:val="0"/>
        <w:autoSpaceDE w:val="0"/>
        <w:autoSpaceDN w:val="0"/>
        <w:adjustRightInd w:val="0"/>
        <w:spacing w:after="240"/>
        <w:ind w:left="720" w:hanging="720"/>
      </w:pPr>
      <w:proofErr w:type="spellStart"/>
      <w:r>
        <w:t>Kowbel</w:t>
      </w:r>
      <w:proofErr w:type="spellEnd"/>
      <w:r>
        <w:t xml:space="preserve">, Stacey L. Every Thesis has a Silver </w:t>
      </w:r>
      <w:proofErr w:type="spellStart"/>
      <w:r>
        <w:t>Linging</w:t>
      </w:r>
      <w:proofErr w:type="spellEnd"/>
      <w:r>
        <w:t>:</w:t>
      </w:r>
      <w:r w:rsidR="001B2193">
        <w:t xml:space="preserve"> </w:t>
      </w:r>
      <w:r>
        <w:t>How Proverbs ar</w:t>
      </w:r>
      <w:r w:rsidR="0012704D">
        <w:t>e Processed and Understood (Ph.</w:t>
      </w:r>
      <w:r>
        <w:t xml:space="preserve">D. </w:t>
      </w:r>
      <w:r w:rsidR="00B150FA">
        <w:t>dissertation;</w:t>
      </w:r>
      <w:r>
        <w:t xml:space="preserve"> University of Calgary [Canada], 2006). </w:t>
      </w:r>
    </w:p>
    <w:p w14:paraId="3DA75203" w14:textId="77777777" w:rsidR="006B377E" w:rsidRPr="005E1307" w:rsidRDefault="006B377E" w:rsidP="006B377E">
      <w:pPr>
        <w:widowControl w:val="0"/>
        <w:autoSpaceDE w:val="0"/>
        <w:autoSpaceDN w:val="0"/>
        <w:adjustRightInd w:val="0"/>
        <w:spacing w:after="240"/>
        <w:ind w:left="720" w:hanging="720"/>
      </w:pPr>
      <w:proofErr w:type="spellStart"/>
      <w:r w:rsidRPr="005E1307">
        <w:t>Krappe</w:t>
      </w:r>
      <w:proofErr w:type="spellEnd"/>
      <w:r w:rsidRPr="005E1307">
        <w:t xml:space="preserve">, Alexander H. </w:t>
      </w:r>
      <w:r w:rsidR="0080225E">
        <w:t>“</w:t>
      </w:r>
      <w:r w:rsidRPr="005E1307">
        <w:t>The Proverb</w:t>
      </w:r>
      <w:r w:rsidR="0080225E">
        <w:t>”</w:t>
      </w:r>
      <w:r w:rsidR="00E344EF">
        <w:t xml:space="preserve">, in </w:t>
      </w:r>
      <w:r w:rsidRPr="00A02339">
        <w:rPr>
          <w:i/>
        </w:rPr>
        <w:t>The Science of Folklore</w:t>
      </w:r>
      <w:r>
        <w:t xml:space="preserve"> (by Alexander H. </w:t>
      </w:r>
      <w:proofErr w:type="spellStart"/>
      <w:r>
        <w:t>Krappe</w:t>
      </w:r>
      <w:proofErr w:type="spellEnd"/>
      <w:r>
        <w:t xml:space="preserve">; </w:t>
      </w:r>
      <w:smartTag w:uri="urn:schemas-microsoft-com:office:smarttags" w:element="City">
        <w:r w:rsidRPr="005E1307">
          <w:t>Lon</w:t>
        </w:r>
        <w:r>
          <w:t>don</w:t>
        </w:r>
      </w:smartTag>
      <w:r>
        <w:t xml:space="preserve">: </w:t>
      </w:r>
      <w:smartTag w:uri="urn:schemas-microsoft-com:office:smarttags" w:element="place">
        <w:smartTag w:uri="urn:schemas-microsoft-com:office:smarttags" w:element="City">
          <w:r>
            <w:t>Methuen</w:t>
          </w:r>
        </w:smartTag>
      </w:smartTag>
      <w:r>
        <w:t>, 1930) 143-</w:t>
      </w:r>
      <w:r w:rsidR="002968DB">
        <w:t>1</w:t>
      </w:r>
      <w:r>
        <w:t>52.</w:t>
      </w:r>
    </w:p>
    <w:p w14:paraId="57020B64" w14:textId="77777777" w:rsidR="006B377E" w:rsidRPr="005E1307" w:rsidRDefault="006B377E" w:rsidP="006B377E">
      <w:pPr>
        <w:widowControl w:val="0"/>
        <w:autoSpaceDE w:val="0"/>
        <w:autoSpaceDN w:val="0"/>
        <w:adjustRightInd w:val="0"/>
        <w:spacing w:after="240"/>
        <w:ind w:left="720" w:hanging="720"/>
      </w:pPr>
      <w:proofErr w:type="spellStart"/>
      <w:r w:rsidRPr="005E1307">
        <w:t>Kuusi</w:t>
      </w:r>
      <w:proofErr w:type="spellEnd"/>
      <w:r w:rsidRPr="005E1307">
        <w:t xml:space="preserve">, Anna-Leena. </w:t>
      </w:r>
      <w:r w:rsidR="0080225E">
        <w:t>“</w:t>
      </w:r>
      <w:r w:rsidRPr="005E1307">
        <w:t>On Factors Promoting Phrase Formation</w:t>
      </w:r>
      <w:r w:rsidR="0080225E">
        <w:t>”</w:t>
      </w:r>
      <w:r>
        <w:t>,</w:t>
      </w:r>
      <w:r w:rsidRPr="005E1307">
        <w:t xml:space="preserve"> </w:t>
      </w:r>
      <w:proofErr w:type="spellStart"/>
      <w:r w:rsidRPr="00A02339">
        <w:rPr>
          <w:i/>
        </w:rPr>
        <w:t>Proverbium</w:t>
      </w:r>
      <w:proofErr w:type="spellEnd"/>
      <w:r w:rsidRPr="005E1307">
        <w:t xml:space="preserve"> 21 (1973) 776-</w:t>
      </w:r>
      <w:r w:rsidR="00FD2532">
        <w:t>7</w:t>
      </w:r>
      <w:r w:rsidRPr="005E1307">
        <w:t>82.</w:t>
      </w:r>
    </w:p>
    <w:p w14:paraId="047BCE0E" w14:textId="77777777" w:rsidR="006B377E" w:rsidRDefault="006B377E" w:rsidP="006B377E">
      <w:pPr>
        <w:widowControl w:val="0"/>
        <w:autoSpaceDE w:val="0"/>
        <w:autoSpaceDN w:val="0"/>
        <w:adjustRightInd w:val="0"/>
        <w:spacing w:after="240"/>
        <w:ind w:left="720" w:hanging="720"/>
      </w:pPr>
      <w:proofErr w:type="spellStart"/>
      <w:r w:rsidRPr="005E1307">
        <w:lastRenderedPageBreak/>
        <w:t>Kuusi</w:t>
      </w:r>
      <w:proofErr w:type="spellEnd"/>
      <w:r w:rsidRPr="005E1307">
        <w:t>, Matti</w:t>
      </w:r>
      <w:r w:rsidRPr="005E1307">
        <w:rPr>
          <w:color w:val="000000"/>
        </w:rPr>
        <w:t xml:space="preserve">. </w:t>
      </w:r>
      <w:r w:rsidR="0080225E">
        <w:rPr>
          <w:color w:val="000000"/>
        </w:rPr>
        <w:t>“</w:t>
      </w:r>
      <w:r w:rsidRPr="005E1307">
        <w:rPr>
          <w:color w:val="000000"/>
        </w:rPr>
        <w:t>Concerning Folk Paradoxes</w:t>
      </w:r>
      <w:r w:rsidR="0080225E">
        <w:rPr>
          <w:color w:val="000000"/>
        </w:rPr>
        <w:t>”</w:t>
      </w:r>
      <w:r>
        <w:rPr>
          <w:color w:val="000000"/>
        </w:rPr>
        <w:t>,</w:t>
      </w:r>
      <w:r w:rsidRPr="005E1307">
        <w:rPr>
          <w:color w:val="000000"/>
        </w:rPr>
        <w:t xml:space="preserve"> </w:t>
      </w:r>
      <w:r w:rsidRPr="00A02339">
        <w:rPr>
          <w:i/>
          <w:color w:val="000000"/>
        </w:rPr>
        <w:t xml:space="preserve">De </w:t>
      </w:r>
      <w:proofErr w:type="spellStart"/>
      <w:r w:rsidRPr="00A02339">
        <w:rPr>
          <w:i/>
          <w:color w:val="000000"/>
        </w:rPr>
        <w:t>Proverbio</w:t>
      </w:r>
      <w:proofErr w:type="spellEnd"/>
      <w:r w:rsidRPr="00A02339">
        <w:rPr>
          <w:i/>
          <w:color w:val="000000"/>
        </w:rPr>
        <w:t>: An Electronic Journal of International Proverb Studies</w:t>
      </w:r>
      <w:r w:rsidRPr="005E1307">
        <w:rPr>
          <w:color w:val="000000"/>
        </w:rPr>
        <w:t xml:space="preserve"> </w:t>
      </w:r>
      <w:r w:rsidRPr="005E1307">
        <w:t>4.2</w:t>
      </w:r>
      <w:r>
        <w:t xml:space="preserve"> </w:t>
      </w:r>
      <w:r w:rsidRPr="005E1307">
        <w:t>(1998</w:t>
      </w:r>
      <w:r w:rsidR="00C66390">
        <w:t>).</w:t>
      </w:r>
    </w:p>
    <w:p w14:paraId="1C9C9095" w14:textId="77777777" w:rsidR="006B377E" w:rsidRPr="005E1307" w:rsidRDefault="006B377E" w:rsidP="006B377E">
      <w:pPr>
        <w:widowControl w:val="0"/>
        <w:autoSpaceDE w:val="0"/>
        <w:autoSpaceDN w:val="0"/>
        <w:adjustRightInd w:val="0"/>
        <w:spacing w:after="240"/>
        <w:ind w:left="720" w:hanging="720"/>
      </w:pPr>
      <w:r w:rsidRPr="005E1307">
        <w:t xml:space="preserve">Lane, Earl. </w:t>
      </w:r>
      <w:r w:rsidR="0080225E">
        <w:t>“</w:t>
      </w:r>
      <w:r w:rsidRPr="005E1307">
        <w:t xml:space="preserve">A Proverbial Quest </w:t>
      </w:r>
      <w:r w:rsidR="005C12F0">
        <w:t>t</w:t>
      </w:r>
      <w:r w:rsidRPr="005E1307">
        <w:t>hat Intrigues Scholars</w:t>
      </w:r>
      <w:r w:rsidR="0080225E">
        <w:t>”</w:t>
      </w:r>
      <w:r>
        <w:t>,</w:t>
      </w:r>
      <w:r w:rsidRPr="005E1307">
        <w:t xml:space="preserve"> </w:t>
      </w:r>
      <w:r w:rsidRPr="00A02339">
        <w:rPr>
          <w:i/>
        </w:rPr>
        <w:t>Newsday</w:t>
      </w:r>
      <w:r w:rsidRPr="005E1307">
        <w:t xml:space="preserve"> (June 27, 1975)</w:t>
      </w:r>
      <w:r>
        <w:t xml:space="preserve"> [R</w:t>
      </w:r>
      <w:r w:rsidRPr="005E1307">
        <w:t>eprint</w:t>
      </w:r>
      <w:r w:rsidR="005C12F0">
        <w:t>e</w:t>
      </w:r>
      <w:r w:rsidRPr="005E1307">
        <w:t>d</w:t>
      </w:r>
      <w:r>
        <w:t>;</w:t>
      </w:r>
      <w:r w:rsidRPr="005E1307">
        <w:t xml:space="preserve"> </w:t>
      </w:r>
      <w:smartTag w:uri="urn:schemas-microsoft-com:office:smarttags" w:element="place">
        <w:smartTag w:uri="urn:schemas-microsoft-com:office:smarttags" w:element="City">
          <w:r w:rsidRPr="00ED0791">
            <w:rPr>
              <w:i/>
            </w:rPr>
            <w:t>Boston</w:t>
          </w:r>
        </w:smartTag>
      </w:smartTag>
      <w:r w:rsidRPr="00ED0791">
        <w:rPr>
          <w:i/>
        </w:rPr>
        <w:t xml:space="preserve"> Globe</w:t>
      </w:r>
      <w:r w:rsidRPr="005E1307">
        <w:t xml:space="preserve"> (</w:t>
      </w:r>
      <w:r w:rsidR="005C12F0">
        <w:t xml:space="preserve">6 </w:t>
      </w:r>
      <w:r w:rsidRPr="005E1307">
        <w:t>July 1976) B1</w:t>
      </w:r>
      <w:r>
        <w:t>.]</w:t>
      </w:r>
    </w:p>
    <w:p w14:paraId="3D635F06" w14:textId="77777777" w:rsidR="006B377E" w:rsidRPr="005E1307" w:rsidRDefault="006B377E" w:rsidP="006B377E">
      <w:pPr>
        <w:widowControl w:val="0"/>
        <w:autoSpaceDE w:val="0"/>
        <w:autoSpaceDN w:val="0"/>
        <w:adjustRightInd w:val="0"/>
        <w:spacing w:after="240"/>
        <w:ind w:left="720" w:hanging="720"/>
      </w:pPr>
      <w:r w:rsidRPr="005E1307">
        <w:t xml:space="preserve">Liu, Paul, and Robert </w:t>
      </w:r>
      <w:proofErr w:type="spellStart"/>
      <w:r w:rsidRPr="005E1307">
        <w:t>Vasselli</w:t>
      </w:r>
      <w:proofErr w:type="spellEnd"/>
      <w:r w:rsidRPr="005E1307">
        <w:t xml:space="preserve">. </w:t>
      </w:r>
      <w:r w:rsidRPr="00A02339">
        <w:rPr>
          <w:i/>
        </w:rPr>
        <w:t xml:space="preserve">Proverbial Twists: Modern Day Updates to Some of </w:t>
      </w:r>
      <w:r>
        <w:rPr>
          <w:i/>
        </w:rPr>
        <w:t>t</w:t>
      </w:r>
      <w:r w:rsidR="005C12F0">
        <w:rPr>
          <w:i/>
        </w:rPr>
        <w:t>he World’</w:t>
      </w:r>
      <w:r w:rsidRPr="00A02339">
        <w:rPr>
          <w:i/>
        </w:rPr>
        <w:t>s Most Famous Proverbs and Quotes</w:t>
      </w:r>
      <w:r>
        <w:t xml:space="preserve"> (Highland Park: Johanne</w:t>
      </w:r>
      <w:r w:rsidRPr="005E1307">
        <w:t>, 1996</w:t>
      </w:r>
      <w:r w:rsidR="00C66390">
        <w:t>).</w:t>
      </w:r>
    </w:p>
    <w:p w14:paraId="28413A2E" w14:textId="77777777" w:rsidR="006B377E" w:rsidRPr="005E1307" w:rsidRDefault="006B377E" w:rsidP="006B377E">
      <w:pPr>
        <w:widowControl w:val="0"/>
        <w:autoSpaceDE w:val="0"/>
        <w:autoSpaceDN w:val="0"/>
        <w:adjustRightInd w:val="0"/>
        <w:spacing w:after="240"/>
        <w:ind w:left="720" w:hanging="720"/>
      </w:pPr>
      <w:r w:rsidRPr="005E1307">
        <w:t xml:space="preserve">Loeb, Edwin M. </w:t>
      </w:r>
      <w:r w:rsidR="0080225E">
        <w:t>“</w:t>
      </w:r>
      <w:r w:rsidRPr="005E1307">
        <w:t>The Function of Proverbs in the Intellectual Development of Primitive Peoples</w:t>
      </w:r>
      <w:r w:rsidR="0080225E">
        <w:t>”</w:t>
      </w:r>
      <w:r>
        <w:t>,</w:t>
      </w:r>
      <w:r w:rsidRPr="005E1307">
        <w:t xml:space="preserve"> </w:t>
      </w:r>
      <w:r w:rsidRPr="00A02339">
        <w:rPr>
          <w:i/>
        </w:rPr>
        <w:t>Scientific Monthly</w:t>
      </w:r>
      <w:r w:rsidRPr="005E1307">
        <w:t xml:space="preserve"> 74 (1952) 100-04.</w:t>
      </w:r>
    </w:p>
    <w:p w14:paraId="6961B7BF" w14:textId="77777777" w:rsidR="006B377E" w:rsidRPr="005E1307" w:rsidRDefault="006B377E" w:rsidP="006B377E">
      <w:pPr>
        <w:widowControl w:val="0"/>
        <w:autoSpaceDE w:val="0"/>
        <w:autoSpaceDN w:val="0"/>
        <w:adjustRightInd w:val="0"/>
        <w:spacing w:after="240"/>
        <w:ind w:left="720" w:hanging="720"/>
      </w:pPr>
      <w:r w:rsidRPr="005E1307">
        <w:t xml:space="preserve">Loomis, C.G. </w:t>
      </w:r>
      <w:r w:rsidR="0080225E">
        <w:t>“</w:t>
      </w:r>
      <w:r w:rsidRPr="005E1307">
        <w:t>Traditional American Wordplay: The Epigram and Perverted Proverbs</w:t>
      </w:r>
      <w:r w:rsidR="0080225E">
        <w:t>”</w:t>
      </w:r>
      <w:r>
        <w:t>,</w:t>
      </w:r>
      <w:r w:rsidRPr="005E1307">
        <w:t xml:space="preserve"> </w:t>
      </w:r>
      <w:r w:rsidRPr="00A02339">
        <w:rPr>
          <w:i/>
        </w:rPr>
        <w:t>Western Folklore</w:t>
      </w:r>
      <w:r>
        <w:t xml:space="preserve"> 8 (1949)</w:t>
      </w:r>
      <w:r w:rsidRPr="005E1307">
        <w:t xml:space="preserve"> 348-</w:t>
      </w:r>
      <w:r w:rsidR="002968DB">
        <w:t>3</w:t>
      </w:r>
      <w:r w:rsidRPr="005E1307">
        <w:t>57.</w:t>
      </w:r>
    </w:p>
    <w:p w14:paraId="64D30DB3" w14:textId="77777777" w:rsidR="006B377E" w:rsidRPr="005E1307" w:rsidRDefault="006B377E" w:rsidP="006B377E">
      <w:pPr>
        <w:widowControl w:val="0"/>
        <w:autoSpaceDE w:val="0"/>
        <w:autoSpaceDN w:val="0"/>
        <w:adjustRightInd w:val="0"/>
        <w:spacing w:after="240"/>
        <w:ind w:left="720" w:hanging="720"/>
      </w:pPr>
      <w:r w:rsidRPr="005E1307">
        <w:t xml:space="preserve">Lucas, F.L. </w:t>
      </w:r>
      <w:r w:rsidR="0080225E">
        <w:t>“</w:t>
      </w:r>
      <w:r w:rsidRPr="005E1307">
        <w:t>The Art of Proverbs</w:t>
      </w:r>
      <w:r w:rsidR="0080225E">
        <w:t>”</w:t>
      </w:r>
      <w:r>
        <w:t>,</w:t>
      </w:r>
      <w:r w:rsidRPr="005E1307">
        <w:t xml:space="preserve"> </w:t>
      </w:r>
      <w:r w:rsidRPr="00A02339">
        <w:rPr>
          <w:i/>
        </w:rPr>
        <w:t>Holiday</w:t>
      </w:r>
      <w:r w:rsidRPr="005E1307">
        <w:t xml:space="preserve"> 38 (</w:t>
      </w:r>
      <w:r w:rsidR="005C12F0">
        <w:t xml:space="preserve">September </w:t>
      </w:r>
      <w:r w:rsidRPr="005E1307">
        <w:t>1965) 8, 10-13.</w:t>
      </w:r>
    </w:p>
    <w:p w14:paraId="0FC17AC6" w14:textId="77777777" w:rsidR="006B377E" w:rsidRPr="005E1307" w:rsidRDefault="006B377E" w:rsidP="006B377E">
      <w:pPr>
        <w:widowControl w:val="0"/>
        <w:autoSpaceDE w:val="0"/>
        <w:autoSpaceDN w:val="0"/>
        <w:adjustRightInd w:val="0"/>
        <w:spacing w:after="240"/>
        <w:ind w:left="720" w:hanging="720"/>
      </w:pPr>
      <w:r w:rsidRPr="005E1307">
        <w:t xml:space="preserve">Meister, Charles. </w:t>
      </w:r>
      <w:r w:rsidR="0080225E">
        <w:t>“</w:t>
      </w:r>
      <w:r w:rsidRPr="005E1307">
        <w:t>Franklin as a Proverb Stylist</w:t>
      </w:r>
      <w:r w:rsidR="0080225E">
        <w:t>”</w:t>
      </w:r>
      <w:r>
        <w:t>,</w:t>
      </w:r>
      <w:r w:rsidRPr="005E1307">
        <w:t xml:space="preserve"> </w:t>
      </w:r>
      <w:r w:rsidRPr="00A02339">
        <w:rPr>
          <w:i/>
        </w:rPr>
        <w:t>American Literature</w:t>
      </w:r>
      <w:r w:rsidRPr="005E1307">
        <w:t xml:space="preserve"> 24 (1952-</w:t>
      </w:r>
      <w:r w:rsidR="002968DB">
        <w:t>19</w:t>
      </w:r>
      <w:r w:rsidRPr="005E1307">
        <w:t>53) 157-</w:t>
      </w:r>
      <w:r w:rsidR="007B20C2">
        <w:t>1</w:t>
      </w:r>
      <w:r w:rsidRPr="005E1307">
        <w:t xml:space="preserve">66. </w:t>
      </w:r>
    </w:p>
    <w:p w14:paraId="0C8FC33E" w14:textId="77777777" w:rsidR="006B377E" w:rsidRPr="005E1307" w:rsidRDefault="006B377E" w:rsidP="006B377E">
      <w:pPr>
        <w:widowControl w:val="0"/>
        <w:autoSpaceDE w:val="0"/>
        <w:autoSpaceDN w:val="0"/>
        <w:adjustRightInd w:val="0"/>
        <w:spacing w:after="240"/>
        <w:ind w:left="720" w:hanging="720"/>
      </w:pPr>
      <w:proofErr w:type="spellStart"/>
      <w:r w:rsidRPr="005E1307">
        <w:t>Melevovic</w:t>
      </w:r>
      <w:proofErr w:type="spellEnd"/>
      <w:r w:rsidRPr="005E1307">
        <w:t>, Galina.</w:t>
      </w:r>
      <w:r>
        <w:t xml:space="preserve"> </w:t>
      </w:r>
      <w:r w:rsidR="0080225E">
        <w:t>“</w:t>
      </w:r>
      <w:r w:rsidRPr="005E1307">
        <w:t>On Semantic Structure of the Proverbs</w:t>
      </w:r>
      <w:r w:rsidR="0080225E">
        <w:t>”</w:t>
      </w:r>
      <w:r w:rsidR="00E344EF">
        <w:t xml:space="preserve">, in </w:t>
      </w:r>
      <w:r w:rsidRPr="00A02339">
        <w:rPr>
          <w:i/>
        </w:rPr>
        <w:t xml:space="preserve">EUROPHRAS 97: Phraseology and </w:t>
      </w:r>
      <w:proofErr w:type="spellStart"/>
      <w:r w:rsidRPr="00A02339">
        <w:rPr>
          <w:i/>
        </w:rPr>
        <w:t>Paremiology</w:t>
      </w:r>
      <w:proofErr w:type="spellEnd"/>
      <w:r>
        <w:t xml:space="preserve"> (</w:t>
      </w:r>
      <w:r w:rsidRPr="005E1307">
        <w:t xml:space="preserve">Peter </w:t>
      </w:r>
      <w:proofErr w:type="spellStart"/>
      <w:r w:rsidRPr="005E1307">
        <w:t>Durco</w:t>
      </w:r>
      <w:proofErr w:type="spellEnd"/>
      <w:r w:rsidR="008619CC">
        <w:t xml:space="preserve"> (ed.)</w:t>
      </w:r>
      <w:r>
        <w:t xml:space="preserve">; </w:t>
      </w:r>
      <w:smartTag w:uri="urn:schemas-microsoft-com:office:smarttags" w:element="City">
        <w:smartTag w:uri="urn:schemas-microsoft-com:office:smarttags" w:element="place">
          <w:r w:rsidRPr="005E1307">
            <w:t>Bratislava</w:t>
          </w:r>
        </w:smartTag>
      </w:smartTag>
      <w:r w:rsidRPr="005E1307">
        <w:t>:</w:t>
      </w:r>
      <w:r>
        <w:t xml:space="preserve"> </w:t>
      </w:r>
      <w:proofErr w:type="spellStart"/>
      <w:r w:rsidRPr="005E1307">
        <w:t>Akademia</w:t>
      </w:r>
      <w:proofErr w:type="spellEnd"/>
      <w:r w:rsidRPr="005E1307">
        <w:t xml:space="preserve"> PZ, 1998</w:t>
      </w:r>
      <w:r>
        <w:t>)</w:t>
      </w:r>
      <w:r w:rsidRPr="005E1307">
        <w:t xml:space="preserve"> 225-</w:t>
      </w:r>
      <w:r w:rsidR="00652F05">
        <w:t>2</w:t>
      </w:r>
      <w:r w:rsidRPr="005E1307">
        <w:t>29.</w:t>
      </w:r>
    </w:p>
    <w:p w14:paraId="0241D5AD" w14:textId="77777777" w:rsidR="006B377E" w:rsidRDefault="006B377E" w:rsidP="006B377E">
      <w:pPr>
        <w:widowControl w:val="0"/>
        <w:autoSpaceDE w:val="0"/>
        <w:autoSpaceDN w:val="0"/>
        <w:adjustRightInd w:val="0"/>
        <w:ind w:left="720" w:hanging="720"/>
        <w:rPr>
          <w:color w:val="000000"/>
        </w:rPr>
      </w:pPr>
      <w:proofErr w:type="spellStart"/>
      <w:r w:rsidRPr="005E1307">
        <w:t>Mieder</w:t>
      </w:r>
      <w:proofErr w:type="spellEnd"/>
      <w:r w:rsidRPr="005E1307">
        <w:t>, Wolfgang</w:t>
      </w:r>
      <w:r>
        <w:t xml:space="preserve">. </w:t>
      </w:r>
      <w:r w:rsidR="0080225E">
        <w:t>“</w:t>
      </w:r>
      <w:r w:rsidRPr="005E1307">
        <w:t>A Proverb a Day Keeps No Chauvinism Away</w:t>
      </w:r>
      <w:r w:rsidR="0080225E">
        <w:t>”</w:t>
      </w:r>
      <w:r>
        <w:t xml:space="preserve">, </w:t>
      </w:r>
      <w:r w:rsidRPr="00ED0791">
        <w:rPr>
          <w:i/>
          <w:color w:val="000000"/>
        </w:rPr>
        <w:t xml:space="preserve">De </w:t>
      </w:r>
      <w:proofErr w:type="spellStart"/>
      <w:r w:rsidRPr="00ED0791">
        <w:rPr>
          <w:i/>
          <w:color w:val="000000"/>
        </w:rPr>
        <w:t>Proverbio</w:t>
      </w:r>
      <w:proofErr w:type="spellEnd"/>
      <w:r w:rsidRPr="00ED0791">
        <w:rPr>
          <w:i/>
          <w:color w:val="000000"/>
        </w:rPr>
        <w:t>: An Electronic Journal of International Proverb Studies</w:t>
      </w:r>
      <w:r>
        <w:rPr>
          <w:color w:val="000000"/>
        </w:rPr>
        <w:t xml:space="preserve"> 5.2 (</w:t>
      </w:r>
      <w:r>
        <w:t>1999</w:t>
      </w:r>
      <w:r w:rsidR="00C66390">
        <w:t>).</w:t>
      </w:r>
    </w:p>
    <w:p w14:paraId="32AF1182" w14:textId="77777777" w:rsidR="006B377E" w:rsidRPr="00264294" w:rsidRDefault="006B377E" w:rsidP="006B377E">
      <w:pPr>
        <w:widowControl w:val="0"/>
        <w:autoSpaceDE w:val="0"/>
        <w:autoSpaceDN w:val="0"/>
        <w:adjustRightInd w:val="0"/>
      </w:pPr>
    </w:p>
    <w:p w14:paraId="013F82E5" w14:textId="77777777" w:rsidR="006B377E" w:rsidRPr="005E1307" w:rsidRDefault="006B377E" w:rsidP="006B377E">
      <w:pPr>
        <w:widowControl w:val="0"/>
        <w:autoSpaceDE w:val="0"/>
        <w:autoSpaceDN w:val="0"/>
        <w:adjustRightInd w:val="0"/>
        <w:ind w:left="720" w:hanging="720"/>
      </w:pPr>
      <w:r>
        <w:t>-- (ed.</w:t>
      </w:r>
      <w:r w:rsidR="00C66390">
        <w:t>).</w:t>
      </w:r>
      <w:r>
        <w:t xml:space="preserve"> </w:t>
      </w:r>
      <w:r w:rsidRPr="00A02339">
        <w:rPr>
          <w:i/>
        </w:rPr>
        <w:t>Wise Words: Essays on the Proverbs</w:t>
      </w:r>
      <w:r>
        <w:t xml:space="preserve"> (</w:t>
      </w:r>
      <w:r w:rsidRPr="005E1307">
        <w:t>New</w:t>
      </w:r>
      <w:r>
        <w:t xml:space="preserve"> York: Garland, 1994</w:t>
      </w:r>
      <w:r w:rsidR="00C66390">
        <w:t>).</w:t>
      </w:r>
    </w:p>
    <w:p w14:paraId="7C8D4D6D" w14:textId="77777777" w:rsidR="006B377E" w:rsidRDefault="006B377E" w:rsidP="006B377E">
      <w:pPr>
        <w:widowControl w:val="0"/>
        <w:autoSpaceDE w:val="0"/>
        <w:autoSpaceDN w:val="0"/>
        <w:adjustRightInd w:val="0"/>
        <w:ind w:left="720" w:hanging="720"/>
      </w:pPr>
    </w:p>
    <w:p w14:paraId="53E03E51" w14:textId="77777777" w:rsidR="006B377E" w:rsidRDefault="00143ABF" w:rsidP="006B377E">
      <w:pPr>
        <w:widowControl w:val="0"/>
        <w:autoSpaceDE w:val="0"/>
        <w:autoSpaceDN w:val="0"/>
        <w:adjustRightInd w:val="0"/>
        <w:ind w:left="720" w:hanging="720"/>
      </w:pPr>
      <w:r>
        <w:t xml:space="preserve">--. </w:t>
      </w:r>
      <w:r w:rsidR="006B377E" w:rsidRPr="00A02339">
        <w:rPr>
          <w:i/>
        </w:rPr>
        <w:t>Proverbs Are Never out of Season: Popular Wisdom in the Modern Age</w:t>
      </w:r>
      <w:r w:rsidR="006B377E">
        <w:t xml:space="preserve"> (</w:t>
      </w:r>
      <w:r w:rsidR="006B377E" w:rsidRPr="005E1307">
        <w:t>New York:</w:t>
      </w:r>
      <w:r w:rsidR="006B377E">
        <w:t xml:space="preserve"> Oxford University Press, 1993</w:t>
      </w:r>
      <w:r w:rsidR="00C66390">
        <w:t>).</w:t>
      </w:r>
    </w:p>
    <w:p w14:paraId="5CC38835" w14:textId="77777777" w:rsidR="006B377E" w:rsidRPr="005E1307" w:rsidRDefault="006B377E" w:rsidP="006B377E">
      <w:pPr>
        <w:widowControl w:val="0"/>
        <w:autoSpaceDE w:val="0"/>
        <w:autoSpaceDN w:val="0"/>
        <w:adjustRightInd w:val="0"/>
        <w:ind w:left="720" w:hanging="720"/>
      </w:pPr>
    </w:p>
    <w:p w14:paraId="544D50D7" w14:textId="77777777" w:rsidR="006B377E" w:rsidRPr="005E1307" w:rsidRDefault="00143ABF" w:rsidP="006B377E">
      <w:pPr>
        <w:widowControl w:val="0"/>
        <w:autoSpaceDE w:val="0"/>
        <w:autoSpaceDN w:val="0"/>
        <w:adjustRightInd w:val="0"/>
        <w:ind w:left="720" w:hanging="720"/>
      </w:pPr>
      <w:r>
        <w:t xml:space="preserve">--. </w:t>
      </w:r>
      <w:r w:rsidR="0080225E">
        <w:t>“</w:t>
      </w:r>
      <w:r w:rsidR="006B377E" w:rsidRPr="005E1307">
        <w:t>Traditional and Innovative Proverb Use in Lyric Poetry</w:t>
      </w:r>
      <w:r w:rsidR="0080225E">
        <w:t>”</w:t>
      </w:r>
      <w:r w:rsidR="006B377E">
        <w:t>,</w:t>
      </w:r>
      <w:r w:rsidR="006B377E" w:rsidRPr="005E1307">
        <w:t xml:space="preserve"> </w:t>
      </w:r>
      <w:proofErr w:type="spellStart"/>
      <w:r w:rsidR="006B377E" w:rsidRPr="00A02339">
        <w:rPr>
          <w:i/>
        </w:rPr>
        <w:t>Proverbium</w:t>
      </w:r>
      <w:proofErr w:type="spellEnd"/>
      <w:r w:rsidR="006B377E" w:rsidRPr="00A02339">
        <w:rPr>
          <w:i/>
        </w:rPr>
        <w:t xml:space="preserve"> </w:t>
      </w:r>
      <w:proofErr w:type="spellStart"/>
      <w:r w:rsidR="006B377E" w:rsidRPr="00A02339">
        <w:rPr>
          <w:i/>
        </w:rPr>
        <w:t>Paratum</w:t>
      </w:r>
      <w:proofErr w:type="spellEnd"/>
      <w:r w:rsidR="006B377E" w:rsidRPr="005E1307">
        <w:t xml:space="preserve"> 1</w:t>
      </w:r>
      <w:r w:rsidR="006B377E">
        <w:t xml:space="preserve"> (1980)</w:t>
      </w:r>
      <w:r w:rsidR="006B377E" w:rsidRPr="005E1307">
        <w:t xml:space="preserve"> 16-27.</w:t>
      </w:r>
    </w:p>
    <w:p w14:paraId="35231E0D" w14:textId="77777777" w:rsidR="006B377E" w:rsidRDefault="006B377E" w:rsidP="006B377E">
      <w:pPr>
        <w:widowControl w:val="0"/>
        <w:autoSpaceDE w:val="0"/>
        <w:autoSpaceDN w:val="0"/>
        <w:adjustRightInd w:val="0"/>
        <w:ind w:left="720" w:hanging="720"/>
      </w:pPr>
    </w:p>
    <w:p w14:paraId="1F449950" w14:textId="77777777" w:rsidR="006B377E" w:rsidRPr="005E1307" w:rsidRDefault="00143ABF" w:rsidP="006B377E">
      <w:pPr>
        <w:widowControl w:val="0"/>
        <w:autoSpaceDE w:val="0"/>
        <w:autoSpaceDN w:val="0"/>
        <w:adjustRightInd w:val="0"/>
        <w:ind w:left="720" w:hanging="720"/>
      </w:pPr>
      <w:r>
        <w:t xml:space="preserve">--. </w:t>
      </w:r>
      <w:r w:rsidR="0080225E">
        <w:t>“</w:t>
      </w:r>
      <w:r w:rsidR="006B377E" w:rsidRPr="005E1307">
        <w:t>Proverbial Slogans Are the Name of the Game</w:t>
      </w:r>
      <w:r w:rsidR="0080225E">
        <w:t>”</w:t>
      </w:r>
      <w:r w:rsidR="006B377E">
        <w:t>,</w:t>
      </w:r>
      <w:r w:rsidR="006B377E" w:rsidRPr="005E1307">
        <w:t xml:space="preserve"> </w:t>
      </w:r>
      <w:smartTag w:uri="urn:schemas-microsoft-com:office:smarttags" w:element="place">
        <w:smartTag w:uri="urn:schemas-microsoft-com:office:smarttags" w:element="State">
          <w:r w:rsidR="006B377E" w:rsidRPr="00A02339">
            <w:rPr>
              <w:i/>
            </w:rPr>
            <w:t>Kentucky</w:t>
          </w:r>
        </w:smartTag>
      </w:smartTag>
      <w:r w:rsidR="006B377E" w:rsidRPr="00A02339">
        <w:rPr>
          <w:i/>
        </w:rPr>
        <w:t xml:space="preserve"> Folklore Record</w:t>
      </w:r>
      <w:r w:rsidR="006B377E" w:rsidRPr="005E1307">
        <w:t xml:space="preserve"> 24</w:t>
      </w:r>
      <w:r w:rsidR="006B377E">
        <w:t xml:space="preserve"> (1978)</w:t>
      </w:r>
      <w:r w:rsidR="006B377E" w:rsidRPr="005E1307">
        <w:t xml:space="preserve"> 49-53.</w:t>
      </w:r>
    </w:p>
    <w:p w14:paraId="25BA5B92" w14:textId="77777777" w:rsidR="006B377E" w:rsidRDefault="006B377E" w:rsidP="006B377E">
      <w:pPr>
        <w:widowControl w:val="0"/>
        <w:autoSpaceDE w:val="0"/>
        <w:autoSpaceDN w:val="0"/>
        <w:adjustRightInd w:val="0"/>
        <w:ind w:left="720" w:hanging="720"/>
      </w:pPr>
    </w:p>
    <w:p w14:paraId="7957AAC8" w14:textId="77777777" w:rsidR="006B377E" w:rsidRPr="005E1307" w:rsidRDefault="00143ABF" w:rsidP="006B377E">
      <w:pPr>
        <w:widowControl w:val="0"/>
        <w:autoSpaceDE w:val="0"/>
        <w:autoSpaceDN w:val="0"/>
        <w:adjustRightInd w:val="0"/>
        <w:ind w:left="720" w:hanging="720"/>
      </w:pPr>
      <w:r>
        <w:t>--.</w:t>
      </w:r>
      <w:r w:rsidR="006B377E">
        <w:t xml:space="preserve"> </w:t>
      </w:r>
      <w:r w:rsidR="006B377E" w:rsidRPr="005E1307">
        <w:t>(</w:t>
      </w:r>
      <w:r w:rsidR="006B377E">
        <w:t>e</w:t>
      </w:r>
      <w:r w:rsidR="006B377E" w:rsidRPr="005E1307">
        <w:t>d.</w:t>
      </w:r>
      <w:r w:rsidR="00C66390">
        <w:t>).</w:t>
      </w:r>
      <w:r w:rsidR="006B377E" w:rsidRPr="005E1307">
        <w:t xml:space="preserve"> </w:t>
      </w:r>
      <w:r w:rsidR="006B377E" w:rsidRPr="00A02339">
        <w:rPr>
          <w:i/>
        </w:rPr>
        <w:t>Selected Writings on Proverbs by Archer Taylor</w:t>
      </w:r>
      <w:r w:rsidR="006B377E">
        <w:t xml:space="preserve"> (</w:t>
      </w:r>
      <w:r w:rsidR="006B377E" w:rsidRPr="005E1307">
        <w:t xml:space="preserve">Helsinki: </w:t>
      </w:r>
      <w:proofErr w:type="spellStart"/>
      <w:r w:rsidR="006B377E" w:rsidRPr="005E1307">
        <w:t>Suomalainen</w:t>
      </w:r>
      <w:proofErr w:type="spellEnd"/>
      <w:r w:rsidR="006B377E" w:rsidRPr="005E1307">
        <w:t xml:space="preserve"> </w:t>
      </w:r>
      <w:proofErr w:type="spellStart"/>
      <w:r w:rsidR="006B377E" w:rsidRPr="005E1307">
        <w:t>Tiedeakatemia</w:t>
      </w:r>
      <w:proofErr w:type="spellEnd"/>
      <w:r w:rsidR="006B377E">
        <w:t>, 1975</w:t>
      </w:r>
      <w:r w:rsidR="00C66390">
        <w:t>).</w:t>
      </w:r>
    </w:p>
    <w:p w14:paraId="333FA415" w14:textId="77777777" w:rsidR="006B377E" w:rsidRDefault="006B377E" w:rsidP="006B377E">
      <w:pPr>
        <w:widowControl w:val="0"/>
        <w:autoSpaceDE w:val="0"/>
        <w:autoSpaceDN w:val="0"/>
        <w:adjustRightInd w:val="0"/>
        <w:ind w:left="720" w:hanging="720"/>
      </w:pPr>
    </w:p>
    <w:p w14:paraId="2B8682FC" w14:textId="77777777" w:rsidR="006B377E" w:rsidRDefault="00143ABF" w:rsidP="006B377E">
      <w:pPr>
        <w:widowControl w:val="0"/>
        <w:autoSpaceDE w:val="0"/>
        <w:autoSpaceDN w:val="0"/>
        <w:adjustRightInd w:val="0"/>
        <w:ind w:left="720" w:hanging="720"/>
      </w:pPr>
      <w:r>
        <w:t xml:space="preserve">--. </w:t>
      </w:r>
      <w:r w:rsidR="0080225E">
        <w:t>“</w:t>
      </w:r>
      <w:r w:rsidR="006B377E" w:rsidRPr="005E1307">
        <w:t>The Essence of Literary Proverb Studies</w:t>
      </w:r>
      <w:r w:rsidR="0080225E">
        <w:t>”</w:t>
      </w:r>
      <w:r w:rsidR="006B377E">
        <w:t>,</w:t>
      </w:r>
      <w:r w:rsidR="006B377E" w:rsidRPr="005E1307">
        <w:t xml:space="preserve"> </w:t>
      </w:r>
      <w:proofErr w:type="spellStart"/>
      <w:r w:rsidR="006B377E" w:rsidRPr="00A02339">
        <w:rPr>
          <w:i/>
        </w:rPr>
        <w:t>Proverbium</w:t>
      </w:r>
      <w:proofErr w:type="spellEnd"/>
      <w:r w:rsidR="006B377E" w:rsidRPr="005E1307">
        <w:t xml:space="preserve"> 23</w:t>
      </w:r>
      <w:r w:rsidR="006B377E">
        <w:t xml:space="preserve"> (1974)</w:t>
      </w:r>
      <w:r w:rsidR="006B377E" w:rsidRPr="005E1307">
        <w:t xml:space="preserve"> 888-</w:t>
      </w:r>
      <w:r w:rsidR="00244933">
        <w:t>8</w:t>
      </w:r>
      <w:r w:rsidR="006B377E" w:rsidRPr="005E1307">
        <w:t>94</w:t>
      </w:r>
      <w:r w:rsidR="006B377E">
        <w:t>.</w:t>
      </w:r>
    </w:p>
    <w:p w14:paraId="625BD0B7" w14:textId="77777777" w:rsidR="006B377E" w:rsidRDefault="006B377E" w:rsidP="006B377E">
      <w:pPr>
        <w:widowControl w:val="0"/>
        <w:autoSpaceDE w:val="0"/>
        <w:autoSpaceDN w:val="0"/>
        <w:adjustRightInd w:val="0"/>
        <w:ind w:left="720" w:hanging="720"/>
      </w:pPr>
    </w:p>
    <w:p w14:paraId="7762EE25" w14:textId="77777777" w:rsidR="006B377E" w:rsidRPr="005E1307" w:rsidRDefault="00143ABF" w:rsidP="006B377E">
      <w:pPr>
        <w:widowControl w:val="0"/>
        <w:autoSpaceDE w:val="0"/>
        <w:autoSpaceDN w:val="0"/>
        <w:adjustRightInd w:val="0"/>
        <w:ind w:left="720" w:hanging="720"/>
      </w:pPr>
      <w:r>
        <w:t xml:space="preserve">--. </w:t>
      </w:r>
      <w:r w:rsidR="0080225E">
        <w:t>“</w:t>
      </w:r>
      <w:r w:rsidR="006B377E" w:rsidRPr="005E1307">
        <w:t>The Essence of Literary Proverb Studies</w:t>
      </w:r>
      <w:r w:rsidR="0080225E">
        <w:t>”</w:t>
      </w:r>
      <w:r w:rsidR="006B377E">
        <w:t xml:space="preserve">, </w:t>
      </w:r>
      <w:smartTag w:uri="urn:schemas-microsoft-com:office:smarttags" w:element="place">
        <w:smartTag w:uri="urn:schemas-microsoft-com:office:smarttags" w:element="State">
          <w:r w:rsidR="006B377E" w:rsidRPr="00A02339">
            <w:rPr>
              <w:i/>
            </w:rPr>
            <w:t>New York</w:t>
          </w:r>
        </w:smartTag>
      </w:smartTag>
      <w:r w:rsidR="006B377E" w:rsidRPr="00A02339">
        <w:rPr>
          <w:i/>
        </w:rPr>
        <w:t xml:space="preserve"> Folklore Quarterly</w:t>
      </w:r>
      <w:r w:rsidR="006B377E" w:rsidRPr="005E1307">
        <w:t xml:space="preserve"> 30</w:t>
      </w:r>
      <w:r w:rsidR="006B377E">
        <w:t xml:space="preserve"> (1974)</w:t>
      </w:r>
      <w:r w:rsidR="006B377E" w:rsidRPr="005E1307">
        <w:t xml:space="preserve"> 66-76.</w:t>
      </w:r>
    </w:p>
    <w:p w14:paraId="2956F056" w14:textId="77777777" w:rsidR="006B377E" w:rsidRDefault="006B377E" w:rsidP="006B377E">
      <w:pPr>
        <w:widowControl w:val="0"/>
        <w:autoSpaceDE w:val="0"/>
        <w:autoSpaceDN w:val="0"/>
        <w:adjustRightInd w:val="0"/>
      </w:pPr>
    </w:p>
    <w:p w14:paraId="074EE67E" w14:textId="77777777" w:rsidR="006B377E" w:rsidRPr="005E1307" w:rsidRDefault="006B377E" w:rsidP="006B377E">
      <w:pPr>
        <w:widowControl w:val="0"/>
        <w:autoSpaceDE w:val="0"/>
        <w:autoSpaceDN w:val="0"/>
        <w:adjustRightInd w:val="0"/>
        <w:ind w:left="720" w:hanging="720"/>
      </w:pPr>
      <w:proofErr w:type="spellStart"/>
      <w:r w:rsidRPr="005E1307">
        <w:t>Mieder</w:t>
      </w:r>
      <w:proofErr w:type="spellEnd"/>
      <w:r w:rsidRPr="005E1307">
        <w:t xml:space="preserve">, Wolfgang, and Alan </w:t>
      </w:r>
      <w:proofErr w:type="spellStart"/>
      <w:r w:rsidRPr="005E1307">
        <w:t>Dundes</w:t>
      </w:r>
      <w:proofErr w:type="spellEnd"/>
      <w:r>
        <w:t xml:space="preserve"> (ed</w:t>
      </w:r>
      <w:r w:rsidR="008619CC">
        <w:t>s</w:t>
      </w:r>
      <w:r>
        <w:t>.</w:t>
      </w:r>
      <w:r w:rsidR="00C66390">
        <w:t>).</w:t>
      </w:r>
      <w:r>
        <w:t xml:space="preserve"> </w:t>
      </w:r>
      <w:r w:rsidRPr="00A02339">
        <w:rPr>
          <w:i/>
        </w:rPr>
        <w:t>The Wisdom of Many: Essays on the Proverb</w:t>
      </w:r>
      <w:r>
        <w:t xml:space="preserve"> (</w:t>
      </w:r>
      <w:r w:rsidR="00893722">
        <w:t>Madison:</w:t>
      </w:r>
      <w:r w:rsidR="00B303ED">
        <w:t xml:space="preserve"> </w:t>
      </w:r>
      <w:r w:rsidR="00893722">
        <w:t>The University of Wisconsin Press</w:t>
      </w:r>
      <w:r>
        <w:t>, 1981</w:t>
      </w:r>
      <w:r w:rsidR="00C66390">
        <w:t>).</w:t>
      </w:r>
    </w:p>
    <w:p w14:paraId="78ED1BAE" w14:textId="77777777" w:rsidR="006B377E" w:rsidRDefault="006B377E" w:rsidP="006B377E">
      <w:pPr>
        <w:widowControl w:val="0"/>
        <w:autoSpaceDE w:val="0"/>
        <w:autoSpaceDN w:val="0"/>
        <w:adjustRightInd w:val="0"/>
      </w:pPr>
    </w:p>
    <w:p w14:paraId="3B4BCCFC" w14:textId="77777777" w:rsidR="006B377E" w:rsidRPr="005E1307" w:rsidRDefault="006B377E" w:rsidP="006B377E">
      <w:pPr>
        <w:widowControl w:val="0"/>
        <w:autoSpaceDE w:val="0"/>
        <w:autoSpaceDN w:val="0"/>
        <w:adjustRightInd w:val="0"/>
        <w:spacing w:after="240"/>
        <w:ind w:left="720" w:hanging="720"/>
      </w:pPr>
      <w:r w:rsidRPr="005E1307">
        <w:t xml:space="preserve">Milner, George B. </w:t>
      </w:r>
      <w:r w:rsidR="0080225E">
        <w:t>“</w:t>
      </w:r>
      <w:r w:rsidRPr="005E1307">
        <w:t>From Proverb to Riddle and Vice Versa</w:t>
      </w:r>
      <w:r w:rsidR="0080225E">
        <w:t>”</w:t>
      </w:r>
      <w:r>
        <w:t>,</w:t>
      </w:r>
      <w:r w:rsidRPr="005E1307">
        <w:t xml:space="preserve"> </w:t>
      </w:r>
      <w:proofErr w:type="spellStart"/>
      <w:r w:rsidRPr="00A02339">
        <w:rPr>
          <w:i/>
        </w:rPr>
        <w:t>Proverbium</w:t>
      </w:r>
      <w:proofErr w:type="spellEnd"/>
      <w:r w:rsidRPr="005E1307">
        <w:t xml:space="preserve"> 15 (1970) 500-</w:t>
      </w:r>
      <w:r w:rsidR="005C12F0">
        <w:t>50</w:t>
      </w:r>
      <w:r w:rsidRPr="005E1307">
        <w:t>2.</w:t>
      </w:r>
    </w:p>
    <w:p w14:paraId="6603B33D" w14:textId="77777777" w:rsidR="006B377E" w:rsidRPr="005E1307" w:rsidRDefault="00143ABF" w:rsidP="006B377E">
      <w:pPr>
        <w:widowControl w:val="0"/>
        <w:autoSpaceDE w:val="0"/>
        <w:autoSpaceDN w:val="0"/>
        <w:adjustRightInd w:val="0"/>
        <w:spacing w:after="240"/>
        <w:ind w:left="720" w:hanging="720"/>
      </w:pPr>
      <w:r>
        <w:t xml:space="preserve">--. </w:t>
      </w:r>
      <w:r w:rsidR="0080225E">
        <w:t>“</w:t>
      </w:r>
      <w:r w:rsidR="006B377E" w:rsidRPr="005E1307">
        <w:t>Quadripartite Structures</w:t>
      </w:r>
      <w:r w:rsidR="0080225E">
        <w:t>”</w:t>
      </w:r>
      <w:r w:rsidR="006B377E">
        <w:t>,</w:t>
      </w:r>
      <w:r w:rsidR="006B377E" w:rsidRPr="005E1307">
        <w:t xml:space="preserve"> </w:t>
      </w:r>
      <w:proofErr w:type="spellStart"/>
      <w:r w:rsidR="006B377E" w:rsidRPr="00A02339">
        <w:rPr>
          <w:i/>
        </w:rPr>
        <w:t>Proverbium</w:t>
      </w:r>
      <w:proofErr w:type="spellEnd"/>
      <w:r w:rsidR="006B377E">
        <w:t xml:space="preserve"> 14 (1969)</w:t>
      </w:r>
      <w:r w:rsidR="006B377E" w:rsidRPr="005E1307">
        <w:t xml:space="preserve"> 379-</w:t>
      </w:r>
      <w:r w:rsidR="00FD2532">
        <w:t>3</w:t>
      </w:r>
      <w:r w:rsidR="006B377E" w:rsidRPr="005E1307">
        <w:t>83.</w:t>
      </w:r>
    </w:p>
    <w:p w14:paraId="3700273E" w14:textId="77777777" w:rsidR="006B377E" w:rsidRPr="005E1307" w:rsidRDefault="00143ABF" w:rsidP="006B377E">
      <w:pPr>
        <w:widowControl w:val="0"/>
        <w:autoSpaceDE w:val="0"/>
        <w:autoSpaceDN w:val="0"/>
        <w:adjustRightInd w:val="0"/>
        <w:spacing w:after="240"/>
        <w:ind w:left="720" w:hanging="720"/>
      </w:pPr>
      <w:r>
        <w:t xml:space="preserve">--. </w:t>
      </w:r>
      <w:r w:rsidR="0080225E">
        <w:t>“</w:t>
      </w:r>
      <w:r w:rsidR="006B377E" w:rsidRPr="005E1307">
        <w:t>What Is a Proverb?</w:t>
      </w:r>
      <w:r w:rsidR="0080225E">
        <w:t>”</w:t>
      </w:r>
      <w:r w:rsidR="006B377E" w:rsidRPr="005E1307">
        <w:t xml:space="preserve"> </w:t>
      </w:r>
      <w:r w:rsidR="006B377E" w:rsidRPr="00A02339">
        <w:rPr>
          <w:i/>
        </w:rPr>
        <w:t>New Society</w:t>
      </w:r>
      <w:r w:rsidR="006B377E">
        <w:t xml:space="preserve"> 332 (</w:t>
      </w:r>
      <w:r w:rsidR="005C12F0">
        <w:t xml:space="preserve">6 February </w:t>
      </w:r>
      <w:r w:rsidR="006B377E">
        <w:t>1969)</w:t>
      </w:r>
      <w:r w:rsidR="006B377E" w:rsidRPr="005E1307">
        <w:t xml:space="preserve"> 199-202.</w:t>
      </w:r>
    </w:p>
    <w:p w14:paraId="1BEE4793" w14:textId="77777777" w:rsidR="006B377E" w:rsidRPr="005E1307" w:rsidRDefault="006B377E" w:rsidP="006B377E">
      <w:pPr>
        <w:widowControl w:val="0"/>
        <w:autoSpaceDE w:val="0"/>
        <w:autoSpaceDN w:val="0"/>
        <w:adjustRightInd w:val="0"/>
        <w:spacing w:after="240"/>
        <w:ind w:left="720" w:hanging="720"/>
      </w:pPr>
      <w:proofErr w:type="spellStart"/>
      <w:r w:rsidRPr="005E1307">
        <w:t>Ndulute</w:t>
      </w:r>
      <w:proofErr w:type="spellEnd"/>
      <w:r w:rsidRPr="005E1307">
        <w:t xml:space="preserve">, Clement. </w:t>
      </w:r>
      <w:r w:rsidR="0080225E">
        <w:t>“</w:t>
      </w:r>
      <w:r w:rsidRPr="005E1307">
        <w:t xml:space="preserve">Riddles and Proverbs among the </w:t>
      </w:r>
      <w:proofErr w:type="spellStart"/>
      <w:r w:rsidRPr="005E1307">
        <w:t>Wahehe</w:t>
      </w:r>
      <w:proofErr w:type="spellEnd"/>
      <w:r w:rsidRPr="005E1307">
        <w:t>: Proc</w:t>
      </w:r>
      <w:r>
        <w:t>e</w:t>
      </w:r>
      <w:r w:rsidRPr="005E1307">
        <w:t>dure and Social Function</w:t>
      </w:r>
      <w:r w:rsidR="0080225E">
        <w:t>”</w:t>
      </w:r>
      <w:r>
        <w:t>,</w:t>
      </w:r>
      <w:r w:rsidRPr="005E1307">
        <w:t xml:space="preserve"> </w:t>
      </w:r>
      <w:r w:rsidRPr="00A02339">
        <w:rPr>
          <w:i/>
        </w:rPr>
        <w:t>Umma</w:t>
      </w:r>
      <w:r>
        <w:t xml:space="preserve"> 4 (1974)</w:t>
      </w:r>
      <w:r w:rsidRPr="005E1307">
        <w:t xml:space="preserve"> 139-</w:t>
      </w:r>
      <w:r w:rsidR="002968DB">
        <w:t>1</w:t>
      </w:r>
      <w:r w:rsidRPr="005E1307">
        <w:t xml:space="preserve">51. </w:t>
      </w:r>
    </w:p>
    <w:p w14:paraId="1F3C81E9"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rPr>
          <w:color w:val="000000"/>
        </w:rPr>
        <w:t>Neckebrouck</w:t>
      </w:r>
      <w:proofErr w:type="spellEnd"/>
      <w:r w:rsidRPr="005E1307">
        <w:rPr>
          <w:color w:val="000000"/>
        </w:rPr>
        <w:t xml:space="preserve">, V. </w:t>
      </w:r>
      <w:r w:rsidR="0080225E">
        <w:rPr>
          <w:color w:val="000000"/>
        </w:rPr>
        <w:t>“</w:t>
      </w:r>
      <w:r w:rsidRPr="005E1307">
        <w:rPr>
          <w:color w:val="000000"/>
        </w:rPr>
        <w:t xml:space="preserve">Literary Arguments on </w:t>
      </w:r>
      <w:smartTag w:uri="urn:schemas-microsoft-com:office:smarttags" w:element="place">
        <w:r w:rsidRPr="005E1307">
          <w:rPr>
            <w:color w:val="000000"/>
          </w:rPr>
          <w:t>Africa</w:t>
        </w:r>
      </w:smartTag>
      <w:r w:rsidRPr="005E1307">
        <w:rPr>
          <w:color w:val="000000"/>
        </w:rPr>
        <w:t xml:space="preserve"> Proverb</w:t>
      </w:r>
      <w:r w:rsidR="0080225E">
        <w:rPr>
          <w:color w:val="000000"/>
        </w:rPr>
        <w:t>”</w:t>
      </w:r>
      <w:r>
        <w:rPr>
          <w:color w:val="000000"/>
        </w:rPr>
        <w:t>,</w:t>
      </w:r>
      <w:r w:rsidRPr="005E1307">
        <w:rPr>
          <w:color w:val="000000"/>
        </w:rPr>
        <w:t xml:space="preserve"> </w:t>
      </w:r>
      <w:r w:rsidRPr="00A02339">
        <w:rPr>
          <w:i/>
          <w:color w:val="000000"/>
        </w:rPr>
        <w:t>Theology Digest</w:t>
      </w:r>
      <w:r w:rsidRPr="005E1307">
        <w:rPr>
          <w:color w:val="000000"/>
        </w:rPr>
        <w:t xml:space="preserve"> 35.2 (1988) 119-</w:t>
      </w:r>
      <w:r w:rsidR="00652F05">
        <w:rPr>
          <w:color w:val="000000"/>
        </w:rPr>
        <w:t>1</w:t>
      </w:r>
      <w:r w:rsidRPr="005E1307">
        <w:rPr>
          <w:color w:val="000000"/>
        </w:rPr>
        <w:t>22.</w:t>
      </w:r>
    </w:p>
    <w:p w14:paraId="6F508143" w14:textId="77777777" w:rsidR="006B377E" w:rsidRPr="005E1307" w:rsidRDefault="006B377E" w:rsidP="006B377E">
      <w:pPr>
        <w:widowControl w:val="0"/>
        <w:autoSpaceDE w:val="0"/>
        <w:autoSpaceDN w:val="0"/>
        <w:adjustRightInd w:val="0"/>
        <w:spacing w:after="240"/>
        <w:ind w:left="720" w:hanging="720"/>
      </w:pPr>
      <w:r w:rsidRPr="005E1307">
        <w:t xml:space="preserve">Neuman, Gerhard. </w:t>
      </w:r>
      <w:r w:rsidRPr="00A02339">
        <w:rPr>
          <w:i/>
        </w:rPr>
        <w:t xml:space="preserve">Der </w:t>
      </w:r>
      <w:proofErr w:type="spellStart"/>
      <w:r w:rsidRPr="00A02339">
        <w:rPr>
          <w:i/>
        </w:rPr>
        <w:t>Aphorismus</w:t>
      </w:r>
      <w:proofErr w:type="spellEnd"/>
      <w:r w:rsidRPr="00A02339">
        <w:rPr>
          <w:i/>
        </w:rPr>
        <w:t xml:space="preserve">: </w:t>
      </w:r>
      <w:proofErr w:type="spellStart"/>
      <w:r>
        <w:rPr>
          <w:i/>
        </w:rPr>
        <w:t>z</w:t>
      </w:r>
      <w:r w:rsidRPr="00A02339">
        <w:rPr>
          <w:i/>
        </w:rPr>
        <w:t>ur</w:t>
      </w:r>
      <w:proofErr w:type="spellEnd"/>
      <w:r w:rsidRPr="00A02339">
        <w:rPr>
          <w:i/>
        </w:rPr>
        <w:t xml:space="preserve"> </w:t>
      </w:r>
      <w:proofErr w:type="spellStart"/>
      <w:r w:rsidRPr="00A02339">
        <w:rPr>
          <w:i/>
        </w:rPr>
        <w:t>Geschichte</w:t>
      </w:r>
      <w:proofErr w:type="spellEnd"/>
      <w:r w:rsidRPr="00A02339">
        <w:rPr>
          <w:i/>
        </w:rPr>
        <w:t xml:space="preserve">, </w:t>
      </w:r>
      <w:proofErr w:type="spellStart"/>
      <w:r>
        <w:rPr>
          <w:i/>
        </w:rPr>
        <w:t>z</w:t>
      </w:r>
      <w:r w:rsidRPr="00A02339">
        <w:rPr>
          <w:i/>
        </w:rPr>
        <w:t>u</w:t>
      </w:r>
      <w:proofErr w:type="spellEnd"/>
      <w:r w:rsidRPr="00A02339">
        <w:rPr>
          <w:i/>
        </w:rPr>
        <w:t xml:space="preserve"> </w:t>
      </w:r>
      <w:r>
        <w:rPr>
          <w:i/>
        </w:rPr>
        <w:t>d</w:t>
      </w:r>
      <w:r w:rsidRPr="00A02339">
        <w:rPr>
          <w:i/>
        </w:rPr>
        <w:t xml:space="preserve">er </w:t>
      </w:r>
      <w:proofErr w:type="spellStart"/>
      <w:r w:rsidRPr="00A02339">
        <w:rPr>
          <w:i/>
        </w:rPr>
        <w:t>Formen</w:t>
      </w:r>
      <w:proofErr w:type="spellEnd"/>
      <w:r w:rsidRPr="00A02339">
        <w:rPr>
          <w:i/>
        </w:rPr>
        <w:t xml:space="preserve"> </w:t>
      </w:r>
      <w:r>
        <w:rPr>
          <w:i/>
        </w:rPr>
        <w:t>u</w:t>
      </w:r>
      <w:r w:rsidRPr="00A02339">
        <w:rPr>
          <w:i/>
        </w:rPr>
        <w:t xml:space="preserve">nd </w:t>
      </w:r>
      <w:proofErr w:type="spellStart"/>
      <w:r>
        <w:rPr>
          <w:i/>
        </w:rPr>
        <w:t>m</w:t>
      </w:r>
      <w:r w:rsidRPr="00A02339">
        <w:rPr>
          <w:i/>
        </w:rPr>
        <w:t>oglichketen</w:t>
      </w:r>
      <w:proofErr w:type="spellEnd"/>
      <w:r w:rsidRPr="00A02339">
        <w:rPr>
          <w:i/>
        </w:rPr>
        <w:t xml:space="preserve"> </w:t>
      </w:r>
      <w:proofErr w:type="spellStart"/>
      <w:r>
        <w:rPr>
          <w:i/>
        </w:rPr>
        <w:t>e</w:t>
      </w:r>
      <w:r w:rsidRPr="00A02339">
        <w:rPr>
          <w:i/>
        </w:rPr>
        <w:t>iner</w:t>
      </w:r>
      <w:proofErr w:type="spellEnd"/>
      <w:r w:rsidRPr="00A02339">
        <w:rPr>
          <w:i/>
        </w:rPr>
        <w:t xml:space="preserve"> </w:t>
      </w:r>
      <w:proofErr w:type="spellStart"/>
      <w:r>
        <w:rPr>
          <w:i/>
        </w:rPr>
        <w:t>l</w:t>
      </w:r>
      <w:r w:rsidRPr="00A02339">
        <w:rPr>
          <w:i/>
        </w:rPr>
        <w:t>iterischen</w:t>
      </w:r>
      <w:proofErr w:type="spellEnd"/>
      <w:r w:rsidRPr="00A02339">
        <w:rPr>
          <w:i/>
        </w:rPr>
        <w:t xml:space="preserve"> </w:t>
      </w:r>
      <w:proofErr w:type="spellStart"/>
      <w:r w:rsidRPr="00A02339">
        <w:rPr>
          <w:i/>
        </w:rPr>
        <w:t>Gattung</w:t>
      </w:r>
      <w:proofErr w:type="spellEnd"/>
      <w:r>
        <w:t xml:space="preserve"> (</w:t>
      </w:r>
      <w:proofErr w:type="spellStart"/>
      <w:r w:rsidRPr="00A51348">
        <w:rPr>
          <w:i/>
        </w:rPr>
        <w:t>Wege</w:t>
      </w:r>
      <w:proofErr w:type="spellEnd"/>
      <w:r w:rsidRPr="00A51348">
        <w:rPr>
          <w:i/>
        </w:rPr>
        <w:t xml:space="preserve"> </w:t>
      </w:r>
      <w:r>
        <w:rPr>
          <w:i/>
        </w:rPr>
        <w:t>d</w:t>
      </w:r>
      <w:r w:rsidRPr="00A51348">
        <w:rPr>
          <w:i/>
        </w:rPr>
        <w:t xml:space="preserve">er </w:t>
      </w:r>
      <w:proofErr w:type="spellStart"/>
      <w:r w:rsidRPr="00A51348">
        <w:rPr>
          <w:i/>
        </w:rPr>
        <w:t>Forschung</w:t>
      </w:r>
      <w:proofErr w:type="spellEnd"/>
      <w:r>
        <w:t xml:space="preserve">, </w:t>
      </w:r>
      <w:r w:rsidRPr="005E1307">
        <w:t>356</w:t>
      </w:r>
      <w:r>
        <w:t xml:space="preserve">; </w:t>
      </w:r>
      <w:r w:rsidRPr="005E1307">
        <w:t xml:space="preserve">Darmstadt: </w:t>
      </w:r>
      <w:proofErr w:type="spellStart"/>
      <w:r w:rsidRPr="005E1307">
        <w:t>Wissenschaftliche</w:t>
      </w:r>
      <w:proofErr w:type="spellEnd"/>
      <w:r w:rsidRPr="005E1307">
        <w:t xml:space="preserve"> </w:t>
      </w:r>
      <w:proofErr w:type="spellStart"/>
      <w:r w:rsidRPr="005E1307">
        <w:t>Buchgesellschaft</w:t>
      </w:r>
      <w:proofErr w:type="spellEnd"/>
      <w:r w:rsidRPr="005E1307">
        <w:t>, 1976</w:t>
      </w:r>
      <w:r w:rsidR="00C66390">
        <w:t>).</w:t>
      </w:r>
    </w:p>
    <w:p w14:paraId="7E7BDB53" w14:textId="77777777" w:rsidR="006B377E" w:rsidRPr="005E1307" w:rsidRDefault="006B377E" w:rsidP="00652F05">
      <w:pPr>
        <w:widowControl w:val="0"/>
        <w:autoSpaceDE w:val="0"/>
        <w:autoSpaceDN w:val="0"/>
        <w:adjustRightInd w:val="0"/>
        <w:spacing w:after="240"/>
        <w:ind w:left="720" w:hanging="720"/>
      </w:pPr>
      <w:proofErr w:type="spellStart"/>
      <w:r w:rsidRPr="005E1307">
        <w:t>Norrick</w:t>
      </w:r>
      <w:proofErr w:type="spellEnd"/>
      <w:r w:rsidRPr="005E1307">
        <w:t xml:space="preserve">, Neal R. </w:t>
      </w:r>
      <w:r w:rsidR="00056006" w:rsidRPr="00A40480">
        <w:rPr>
          <w:i/>
        </w:rPr>
        <w:t>How Proverbs Mean: Semantic Studies in English Proverbs</w:t>
      </w:r>
      <w:r w:rsidR="00056006" w:rsidRPr="005E1307">
        <w:t xml:space="preserve"> </w:t>
      </w:r>
      <w:r w:rsidR="00056006">
        <w:t>(</w:t>
      </w:r>
      <w:r w:rsidR="00056006" w:rsidRPr="00056006">
        <w:t>Trends in Linguistics</w:t>
      </w:r>
      <w:r w:rsidR="00056006">
        <w:t>: Studies and Monographs,</w:t>
      </w:r>
      <w:r w:rsidR="00056006">
        <w:rPr>
          <w:i/>
        </w:rPr>
        <w:t xml:space="preserve"> </w:t>
      </w:r>
      <w:r w:rsidR="00056006">
        <w:t>27; Berlin/New York: Mouton/Walter de Gruyter, 1985)</w:t>
      </w:r>
      <w:r w:rsidR="00056006" w:rsidRPr="005E1307">
        <w:t xml:space="preserve"> 1</w:t>
      </w:r>
      <w:r w:rsidR="00652F05">
        <w:t>-</w:t>
      </w:r>
      <w:r w:rsidR="00056006" w:rsidRPr="005E1307">
        <w:t>13.</w:t>
      </w:r>
    </w:p>
    <w:p w14:paraId="709A063F" w14:textId="77777777" w:rsidR="006B377E" w:rsidRPr="005E1307" w:rsidRDefault="00143ABF" w:rsidP="006B377E">
      <w:pPr>
        <w:widowControl w:val="0"/>
        <w:autoSpaceDE w:val="0"/>
        <w:autoSpaceDN w:val="0"/>
        <w:adjustRightInd w:val="0"/>
        <w:spacing w:after="240"/>
        <w:ind w:left="720" w:hanging="720"/>
      </w:pPr>
      <w:r>
        <w:t xml:space="preserve">--. </w:t>
      </w:r>
      <w:r w:rsidR="0080225E">
        <w:t>“</w:t>
      </w:r>
      <w:r w:rsidR="006B377E" w:rsidRPr="005E1307">
        <w:t>Proverbial Emotions:</w:t>
      </w:r>
      <w:r w:rsidR="006B377E">
        <w:t xml:space="preserve"> </w:t>
      </w:r>
      <w:r w:rsidR="006B377E" w:rsidRPr="005E1307">
        <w:t>How Proverbs Encode and Evaluate Emotion</w:t>
      </w:r>
      <w:r w:rsidR="0080225E">
        <w:t>”</w:t>
      </w:r>
      <w:r w:rsidR="006B377E" w:rsidRPr="005E1307">
        <w:t xml:space="preserve"> </w:t>
      </w:r>
      <w:proofErr w:type="spellStart"/>
      <w:r w:rsidR="006B377E" w:rsidRPr="00A02339">
        <w:rPr>
          <w:i/>
        </w:rPr>
        <w:t>Proverbium</w:t>
      </w:r>
      <w:proofErr w:type="spellEnd"/>
      <w:r w:rsidR="006B377E" w:rsidRPr="005E1307">
        <w:t xml:space="preserve"> 11 (1994) 207-</w:t>
      </w:r>
      <w:r w:rsidR="00A13187">
        <w:t>2</w:t>
      </w:r>
      <w:r w:rsidR="006B377E" w:rsidRPr="005E1307">
        <w:t>15.</w:t>
      </w:r>
    </w:p>
    <w:p w14:paraId="5FEE8BE8" w14:textId="77777777" w:rsidR="006B377E" w:rsidRDefault="006B377E" w:rsidP="006B377E">
      <w:pPr>
        <w:widowControl w:val="0"/>
        <w:autoSpaceDE w:val="0"/>
        <w:autoSpaceDN w:val="0"/>
        <w:adjustRightInd w:val="0"/>
        <w:spacing w:after="240"/>
        <w:ind w:left="720" w:hanging="720"/>
      </w:pPr>
      <w:proofErr w:type="spellStart"/>
      <w:r w:rsidRPr="005E1307">
        <w:t>Odlin</w:t>
      </w:r>
      <w:proofErr w:type="spellEnd"/>
      <w:r w:rsidRPr="005E1307">
        <w:t>, Terence.</w:t>
      </w:r>
      <w:r>
        <w:t xml:space="preserve"> </w:t>
      </w:r>
      <w:r w:rsidR="0080225E">
        <w:t>“</w:t>
      </w:r>
      <w:r w:rsidRPr="005E1307">
        <w:t>Language Universals and Con</w:t>
      </w:r>
      <w:r>
        <w:t>s</w:t>
      </w:r>
      <w:r w:rsidRPr="005E1307">
        <w:t>traints on Proverbial Form</w:t>
      </w:r>
      <w:r w:rsidR="0080225E">
        <w:t>”</w:t>
      </w:r>
      <w:r>
        <w:t>,</w:t>
      </w:r>
      <w:r w:rsidRPr="005E1307">
        <w:t xml:space="preserve"> </w:t>
      </w:r>
      <w:proofErr w:type="spellStart"/>
      <w:r w:rsidRPr="00A02339">
        <w:rPr>
          <w:i/>
        </w:rPr>
        <w:t>Proverbium</w:t>
      </w:r>
      <w:proofErr w:type="spellEnd"/>
      <w:r w:rsidRPr="005E1307">
        <w:t xml:space="preserve"> 3 (1986) 125-</w:t>
      </w:r>
      <w:r w:rsidR="00A13187">
        <w:t>1</w:t>
      </w:r>
      <w:r w:rsidRPr="005E1307">
        <w:t>51.</w:t>
      </w:r>
    </w:p>
    <w:p w14:paraId="5D7A2835" w14:textId="77777777" w:rsidR="006B377E" w:rsidRPr="005E1307" w:rsidRDefault="006B377E" w:rsidP="006B377E">
      <w:pPr>
        <w:widowControl w:val="0"/>
        <w:autoSpaceDE w:val="0"/>
        <w:autoSpaceDN w:val="0"/>
        <w:adjustRightInd w:val="0"/>
        <w:spacing w:after="240"/>
        <w:ind w:left="720" w:hanging="720"/>
      </w:pPr>
      <w:proofErr w:type="spellStart"/>
      <w:r w:rsidRPr="005E1307">
        <w:t>Ojoade</w:t>
      </w:r>
      <w:proofErr w:type="spellEnd"/>
      <w:r w:rsidRPr="005E1307">
        <w:t xml:space="preserve">, J.O. </w:t>
      </w:r>
      <w:r w:rsidR="0080225E">
        <w:t>“</w:t>
      </w:r>
      <w:r w:rsidRPr="005E1307">
        <w:t>African Proverbs on Proverbs</w:t>
      </w:r>
      <w:r w:rsidR="0080225E">
        <w:t>”</w:t>
      </w:r>
      <w:r>
        <w:t>,</w:t>
      </w:r>
      <w:r w:rsidRPr="005E1307">
        <w:t xml:space="preserve"> </w:t>
      </w:r>
      <w:r w:rsidRPr="00A02339">
        <w:rPr>
          <w:i/>
        </w:rPr>
        <w:t>Folklore Forum</w:t>
      </w:r>
      <w:r>
        <w:t xml:space="preserve"> 10.3 (1977)</w:t>
      </w:r>
      <w:r w:rsidRPr="005E1307">
        <w:t xml:space="preserve"> 20-23.</w:t>
      </w:r>
    </w:p>
    <w:p w14:paraId="32656CCB" w14:textId="77777777" w:rsidR="006B377E" w:rsidRPr="005E1307" w:rsidRDefault="006B377E" w:rsidP="006B377E">
      <w:pPr>
        <w:widowControl w:val="0"/>
        <w:autoSpaceDE w:val="0"/>
        <w:autoSpaceDN w:val="0"/>
        <w:adjustRightInd w:val="0"/>
        <w:spacing w:after="240"/>
        <w:ind w:left="720" w:hanging="720"/>
      </w:pPr>
      <w:proofErr w:type="spellStart"/>
      <w:r w:rsidRPr="005E1307">
        <w:t>Paczolay</w:t>
      </w:r>
      <w:proofErr w:type="spellEnd"/>
      <w:r w:rsidRPr="005E1307">
        <w:t xml:space="preserve">, </w:t>
      </w:r>
      <w:proofErr w:type="spellStart"/>
      <w:r w:rsidRPr="005E1307">
        <w:t>Gyula</w:t>
      </w:r>
      <w:proofErr w:type="spellEnd"/>
      <w:r w:rsidRPr="005E1307">
        <w:t xml:space="preserve">. </w:t>
      </w:r>
      <w:r w:rsidR="0080225E">
        <w:t>“</w:t>
      </w:r>
      <w:r w:rsidRPr="005E1307">
        <w:t>Proverbs and Reality</w:t>
      </w:r>
      <w:r w:rsidR="0080225E">
        <w:t>”</w:t>
      </w:r>
      <w:r>
        <w:t>,</w:t>
      </w:r>
      <w:r w:rsidRPr="005E1307">
        <w:t xml:space="preserve"> </w:t>
      </w:r>
      <w:proofErr w:type="spellStart"/>
      <w:r w:rsidRPr="00A02339">
        <w:rPr>
          <w:i/>
        </w:rPr>
        <w:t>Proverbium</w:t>
      </w:r>
      <w:proofErr w:type="spellEnd"/>
      <w:r w:rsidRPr="005E1307">
        <w:t xml:space="preserve"> 13 (1996) 281-</w:t>
      </w:r>
      <w:r w:rsidR="00A13187">
        <w:t>2</w:t>
      </w:r>
      <w:r w:rsidRPr="005E1307">
        <w:t>97</w:t>
      </w:r>
      <w:r>
        <w:t>.</w:t>
      </w:r>
    </w:p>
    <w:p w14:paraId="780B8507" w14:textId="77777777" w:rsidR="006B377E" w:rsidRPr="005E1307" w:rsidRDefault="006B377E" w:rsidP="006B377E">
      <w:pPr>
        <w:widowControl w:val="0"/>
        <w:autoSpaceDE w:val="0"/>
        <w:autoSpaceDN w:val="0"/>
        <w:adjustRightInd w:val="0"/>
        <w:spacing w:after="240"/>
        <w:ind w:left="720" w:hanging="720"/>
      </w:pPr>
      <w:r w:rsidRPr="005E1307">
        <w:t xml:space="preserve">Pei, Mario. </w:t>
      </w:r>
      <w:r w:rsidR="0080225E">
        <w:t>“</w:t>
      </w:r>
      <w:r w:rsidRPr="005E1307">
        <w:t>Parallel Proverbs</w:t>
      </w:r>
      <w:r w:rsidR="0080225E">
        <w:t>”</w:t>
      </w:r>
      <w:r>
        <w:t>,</w:t>
      </w:r>
      <w:r w:rsidRPr="005E1307">
        <w:t xml:space="preserve"> </w:t>
      </w:r>
      <w:r w:rsidRPr="00A02339">
        <w:rPr>
          <w:i/>
        </w:rPr>
        <w:t>Saturday Review</w:t>
      </w:r>
      <w:r>
        <w:t xml:space="preserve"> (</w:t>
      </w:r>
      <w:r w:rsidR="00976DE9">
        <w:t>2 May 1964</w:t>
      </w:r>
      <w:r>
        <w:t>)</w:t>
      </w:r>
      <w:r w:rsidRPr="005E1307">
        <w:t xml:space="preserve"> 16-17, 53.</w:t>
      </w:r>
    </w:p>
    <w:p w14:paraId="6CFB6336" w14:textId="77777777" w:rsidR="006B377E" w:rsidRPr="005E1307" w:rsidRDefault="006B377E" w:rsidP="006B377E">
      <w:pPr>
        <w:widowControl w:val="0"/>
        <w:autoSpaceDE w:val="0"/>
        <w:autoSpaceDN w:val="0"/>
        <w:adjustRightInd w:val="0"/>
        <w:spacing w:after="240"/>
        <w:ind w:left="720" w:hanging="720"/>
      </w:pPr>
      <w:proofErr w:type="spellStart"/>
      <w:r w:rsidRPr="005E1307">
        <w:t>Permyakov</w:t>
      </w:r>
      <w:proofErr w:type="spellEnd"/>
      <w:r w:rsidRPr="005E1307">
        <w:t xml:space="preserve">, G.L. </w:t>
      </w:r>
      <w:r w:rsidRPr="00A02339">
        <w:rPr>
          <w:i/>
        </w:rPr>
        <w:t>From Proverb to Folk-Tale (Notes on the General Theory of Cliche)</w:t>
      </w:r>
      <w:r>
        <w:t xml:space="preserve"> (t</w:t>
      </w:r>
      <w:r w:rsidRPr="005E1307">
        <w:t xml:space="preserve">rans. Y.N. </w:t>
      </w:r>
      <w:proofErr w:type="spellStart"/>
      <w:r w:rsidRPr="005E1307">
        <w:t>Filippov</w:t>
      </w:r>
      <w:proofErr w:type="spellEnd"/>
      <w:r>
        <w:t>;</w:t>
      </w:r>
      <w:r w:rsidRPr="005E1307">
        <w:t xml:space="preserve"> </w:t>
      </w:r>
      <w:smartTag w:uri="urn:schemas-microsoft-com:office:smarttags" w:element="City">
        <w:smartTag w:uri="urn:schemas-microsoft-com:office:smarttags" w:element="place">
          <w:r w:rsidRPr="005E1307">
            <w:t>Moscow</w:t>
          </w:r>
        </w:smartTag>
      </w:smartTag>
      <w:r w:rsidRPr="005E1307">
        <w:t xml:space="preserve">: </w:t>
      </w:r>
      <w:proofErr w:type="spellStart"/>
      <w:r w:rsidRPr="005E1307">
        <w:t>Nauka</w:t>
      </w:r>
      <w:proofErr w:type="spellEnd"/>
      <w:r w:rsidRPr="005E1307">
        <w:t>, 1979</w:t>
      </w:r>
      <w:r w:rsidR="00C66390">
        <w:t>).</w:t>
      </w:r>
    </w:p>
    <w:p w14:paraId="031A109F" w14:textId="77777777" w:rsidR="006B377E" w:rsidRPr="008366DF" w:rsidRDefault="006B377E" w:rsidP="006B377E">
      <w:pPr>
        <w:widowControl w:val="0"/>
        <w:autoSpaceDE w:val="0"/>
        <w:autoSpaceDN w:val="0"/>
        <w:adjustRightInd w:val="0"/>
        <w:spacing w:after="240"/>
        <w:ind w:left="720" w:hanging="720"/>
      </w:pPr>
      <w:r w:rsidRPr="005E1307">
        <w:t xml:space="preserve">Reynolds, Horace. </w:t>
      </w:r>
      <w:r w:rsidR="0080225E">
        <w:t>“</w:t>
      </w:r>
      <w:r w:rsidRPr="005E1307">
        <w:t>A Proverb in the Hand</w:t>
      </w:r>
      <w:r>
        <w:t>—</w:t>
      </w:r>
      <w:r w:rsidR="00976DE9">
        <w:t>i</w:t>
      </w:r>
      <w:r w:rsidRPr="005E1307">
        <w:t>s</w:t>
      </w:r>
      <w:r>
        <w:t xml:space="preserve"> </w:t>
      </w:r>
      <w:r w:rsidRPr="005E1307">
        <w:t>Often Worth a Thousand Words</w:t>
      </w:r>
      <w:r w:rsidR="0080225E">
        <w:t>”</w:t>
      </w:r>
      <w:r>
        <w:t>,</w:t>
      </w:r>
      <w:r w:rsidRPr="005E1307">
        <w:t xml:space="preserve"> </w:t>
      </w:r>
      <w:r w:rsidRPr="00A02339">
        <w:rPr>
          <w:i/>
        </w:rPr>
        <w:t>The N</w:t>
      </w:r>
      <w:r w:rsidRPr="008366DF">
        <w:rPr>
          <w:i/>
        </w:rPr>
        <w:t>ew York Times Magazine</w:t>
      </w:r>
      <w:r>
        <w:t xml:space="preserve"> (1959 (</w:t>
      </w:r>
      <w:r w:rsidR="00143ABF">
        <w:t xml:space="preserve">13 </w:t>
      </w:r>
      <w:r>
        <w:t>Sept</w:t>
      </w:r>
      <w:r w:rsidR="00143ABF">
        <w:t>ember)</w:t>
      </w:r>
      <w:r>
        <w:t>)</w:t>
      </w:r>
      <w:r w:rsidRPr="008366DF">
        <w:t xml:space="preserve"> 74.</w:t>
      </w:r>
    </w:p>
    <w:p w14:paraId="19FC5CEF" w14:textId="77777777" w:rsidR="006B377E" w:rsidRPr="005E1307" w:rsidRDefault="006B377E" w:rsidP="006B377E">
      <w:pPr>
        <w:widowControl w:val="0"/>
        <w:autoSpaceDE w:val="0"/>
        <w:autoSpaceDN w:val="0"/>
        <w:adjustRightInd w:val="0"/>
        <w:spacing w:after="240"/>
        <w:ind w:left="720" w:hanging="720"/>
      </w:pPr>
      <w:r w:rsidRPr="005E1307">
        <w:t xml:space="preserve">Richter, Roland. </w:t>
      </w:r>
      <w:r w:rsidR="0080225E">
        <w:t>“</w:t>
      </w:r>
      <w:r w:rsidRPr="005E1307">
        <w:t>Proverbs in Context: A Structural Approach</w:t>
      </w:r>
      <w:r w:rsidR="0080225E">
        <w:t>”</w:t>
      </w:r>
      <w:r>
        <w:t>,</w:t>
      </w:r>
      <w:r w:rsidRPr="005E1307">
        <w:t xml:space="preserve"> </w:t>
      </w:r>
      <w:r w:rsidRPr="00A02339">
        <w:rPr>
          <w:i/>
        </w:rPr>
        <w:t>Fabula</w:t>
      </w:r>
      <w:r w:rsidRPr="005E1307">
        <w:t xml:space="preserve"> 15 (1974) 212-</w:t>
      </w:r>
      <w:r w:rsidR="00652F05">
        <w:t>2</w:t>
      </w:r>
      <w:r w:rsidRPr="005E1307">
        <w:t>21.</w:t>
      </w:r>
    </w:p>
    <w:p w14:paraId="01860702" w14:textId="77777777" w:rsidR="006B377E" w:rsidRPr="005E1307" w:rsidRDefault="006B377E" w:rsidP="006B377E">
      <w:pPr>
        <w:widowControl w:val="0"/>
        <w:autoSpaceDE w:val="0"/>
        <w:autoSpaceDN w:val="0"/>
        <w:adjustRightInd w:val="0"/>
        <w:spacing w:after="240"/>
        <w:ind w:left="720" w:hanging="720"/>
      </w:pPr>
      <w:proofErr w:type="spellStart"/>
      <w:r w:rsidRPr="005E1307">
        <w:t>Seitel</w:t>
      </w:r>
      <w:proofErr w:type="spellEnd"/>
      <w:r w:rsidRPr="005E1307">
        <w:t xml:space="preserve">, Peter. </w:t>
      </w:r>
      <w:r w:rsidR="0080225E">
        <w:t>“</w:t>
      </w:r>
      <w:r w:rsidRPr="005E1307">
        <w:t>Proverbs:</w:t>
      </w:r>
      <w:r>
        <w:t xml:space="preserve"> </w:t>
      </w:r>
      <w:r w:rsidRPr="005E1307">
        <w:t>A Social Use of Metaphor</w:t>
      </w:r>
      <w:r w:rsidR="0080225E">
        <w:t>”</w:t>
      </w:r>
      <w:r w:rsidR="00E344EF">
        <w:t xml:space="preserve">, in </w:t>
      </w:r>
      <w:r w:rsidRPr="00A02339">
        <w:rPr>
          <w:i/>
        </w:rPr>
        <w:t>The Wisdom of Many</w:t>
      </w:r>
      <w:r w:rsidR="00143ABF">
        <w:rPr>
          <w:i/>
        </w:rPr>
        <w:t>:</w:t>
      </w:r>
      <w:r w:rsidRPr="00A02339">
        <w:rPr>
          <w:i/>
        </w:rPr>
        <w:t xml:space="preserve"> Essays on the Proverb</w:t>
      </w:r>
      <w:r>
        <w:t xml:space="preserve"> (</w:t>
      </w:r>
      <w:r w:rsidRPr="005E1307">
        <w:t xml:space="preserve">W. </w:t>
      </w:r>
      <w:proofErr w:type="spellStart"/>
      <w:r w:rsidRPr="005E1307">
        <w:t>Mieder</w:t>
      </w:r>
      <w:proofErr w:type="spellEnd"/>
      <w:r w:rsidRPr="005E1307">
        <w:t xml:space="preserve"> and Alan </w:t>
      </w:r>
      <w:proofErr w:type="spellStart"/>
      <w:r w:rsidRPr="005E1307">
        <w:t>Dundes</w:t>
      </w:r>
      <w:proofErr w:type="spellEnd"/>
      <w:r w:rsidR="008619CC">
        <w:t xml:space="preserve"> (eds.)</w:t>
      </w:r>
      <w:r>
        <w:t>;</w:t>
      </w:r>
      <w:r w:rsidR="00143ABF">
        <w:t xml:space="preserve"> </w:t>
      </w:r>
      <w:r w:rsidR="00893722">
        <w:t>Madison:</w:t>
      </w:r>
      <w:r w:rsidR="00B303ED">
        <w:t xml:space="preserve"> </w:t>
      </w:r>
      <w:r w:rsidR="00893722">
        <w:t xml:space="preserve">The </w:t>
      </w:r>
      <w:smartTag w:uri="urn:schemas-microsoft-com:office:smarttags" w:element="PlaceType">
        <w:r w:rsidR="00893722">
          <w:t>University</w:t>
        </w:r>
      </w:smartTag>
      <w:r w:rsidR="00893722">
        <w:t xml:space="preserve"> of</w:t>
      </w:r>
      <w:r w:rsidR="00143ABF">
        <w:t xml:space="preserve"> </w:t>
      </w:r>
      <w:r w:rsidR="00893722">
        <w:t>Wisconsin Press, 1981</w:t>
      </w:r>
      <w:r>
        <w:t>)</w:t>
      </w:r>
      <w:r w:rsidRPr="005E1307">
        <w:t xml:space="preserve"> 122-</w:t>
      </w:r>
      <w:r w:rsidR="000667FF">
        <w:t>1</w:t>
      </w:r>
      <w:r w:rsidRPr="005E1307">
        <w:t>39.</w:t>
      </w:r>
    </w:p>
    <w:p w14:paraId="0DC79B77" w14:textId="77777777" w:rsidR="006B377E" w:rsidRPr="005E1307" w:rsidRDefault="006B377E" w:rsidP="006B377E">
      <w:pPr>
        <w:widowControl w:val="0"/>
        <w:autoSpaceDE w:val="0"/>
        <w:autoSpaceDN w:val="0"/>
        <w:adjustRightInd w:val="0"/>
        <w:spacing w:after="240"/>
        <w:ind w:left="720" w:hanging="720"/>
      </w:pPr>
      <w:r w:rsidRPr="005E1307">
        <w:t xml:space="preserve">Siddiqui, Ashraf. </w:t>
      </w:r>
      <w:r w:rsidR="0080225E">
        <w:t>“</w:t>
      </w:r>
      <w:r w:rsidRPr="005E1307">
        <w:t>From Riddles to Proverb: An Interesting Study</w:t>
      </w:r>
      <w:r w:rsidR="0080225E">
        <w:t>”</w:t>
      </w:r>
      <w:r>
        <w:t>,</w:t>
      </w:r>
      <w:r w:rsidRPr="005E1307">
        <w:t xml:space="preserve"> </w:t>
      </w:r>
      <w:r w:rsidRPr="00A02339">
        <w:rPr>
          <w:i/>
        </w:rPr>
        <w:t xml:space="preserve">Journal of the Asiatic Society of </w:t>
      </w:r>
      <w:smartTag w:uri="urn:schemas-microsoft-com:office:smarttags" w:element="place">
        <w:smartTag w:uri="urn:schemas-microsoft-com:office:smarttags" w:element="country-region">
          <w:r w:rsidRPr="00A02339">
            <w:rPr>
              <w:i/>
            </w:rPr>
            <w:t>Pakistan</w:t>
          </w:r>
        </w:smartTag>
      </w:smartTag>
      <w:r>
        <w:t xml:space="preserve"> 6 (1961)</w:t>
      </w:r>
      <w:r w:rsidRPr="005E1307">
        <w:t xml:space="preserve"> 262-</w:t>
      </w:r>
      <w:r w:rsidR="007B20C2">
        <w:t>2</w:t>
      </w:r>
      <w:r>
        <w:t>6</w:t>
      </w:r>
      <w:r w:rsidRPr="005E1307">
        <w:t xml:space="preserve">3. </w:t>
      </w:r>
    </w:p>
    <w:p w14:paraId="3DA3DF80"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lastRenderedPageBreak/>
        <w:t>Skava</w:t>
      </w:r>
      <w:proofErr w:type="spellEnd"/>
      <w:r w:rsidRPr="005E1307">
        <w:t>, Danica.</w:t>
      </w:r>
      <w:r>
        <w:t xml:space="preserve"> </w:t>
      </w:r>
      <w:r w:rsidR="0080225E">
        <w:t>“</w:t>
      </w:r>
      <w:r w:rsidRPr="005E1307">
        <w:t>On the Structure of the Proverb:</w:t>
      </w:r>
      <w:r>
        <w:t xml:space="preserve"> </w:t>
      </w:r>
      <w:r w:rsidRPr="005E1307">
        <w:t>The Search for Associative Links</w:t>
      </w:r>
      <w:r w:rsidR="0080225E">
        <w:t>”</w:t>
      </w:r>
      <w:r w:rsidR="00E344EF">
        <w:t xml:space="preserve">, in </w:t>
      </w:r>
      <w:r w:rsidRPr="00F94B72">
        <w:rPr>
          <w:i/>
          <w:color w:val="000000"/>
        </w:rPr>
        <w:t xml:space="preserve">EUROPHRAS 95: </w:t>
      </w:r>
      <w:proofErr w:type="spellStart"/>
      <w:r w:rsidR="0004168C">
        <w:rPr>
          <w:i/>
          <w:iCs/>
        </w:rPr>
        <w:t>Europäische</w:t>
      </w:r>
      <w:proofErr w:type="spellEnd"/>
      <w:r w:rsidR="0004168C">
        <w:rPr>
          <w:i/>
          <w:iCs/>
        </w:rPr>
        <w:t xml:space="preserve"> </w:t>
      </w:r>
      <w:proofErr w:type="spellStart"/>
      <w:r w:rsidR="0004168C">
        <w:rPr>
          <w:i/>
          <w:iCs/>
        </w:rPr>
        <w:t>Phraseologie</w:t>
      </w:r>
      <w:proofErr w:type="spellEnd"/>
      <w:r w:rsidR="0004168C">
        <w:rPr>
          <w:i/>
          <w:iCs/>
        </w:rPr>
        <w:t xml:space="preserve"> </w:t>
      </w:r>
      <w:proofErr w:type="spellStart"/>
      <w:r w:rsidR="0004168C">
        <w:rPr>
          <w:i/>
          <w:iCs/>
        </w:rPr>
        <w:t>im</w:t>
      </w:r>
      <w:proofErr w:type="spellEnd"/>
      <w:r w:rsidR="0004168C">
        <w:rPr>
          <w:i/>
          <w:iCs/>
        </w:rPr>
        <w:t xml:space="preserve"> </w:t>
      </w:r>
      <w:proofErr w:type="spellStart"/>
      <w:r w:rsidR="0004168C">
        <w:rPr>
          <w:i/>
          <w:iCs/>
        </w:rPr>
        <w:t>Vergleich</w:t>
      </w:r>
      <w:proofErr w:type="spellEnd"/>
      <w:r w:rsidR="0004168C">
        <w:rPr>
          <w:i/>
          <w:iCs/>
        </w:rPr>
        <w:t xml:space="preserve">: </w:t>
      </w:r>
      <w:proofErr w:type="spellStart"/>
      <w:r w:rsidR="0004168C">
        <w:rPr>
          <w:i/>
          <w:iCs/>
        </w:rPr>
        <w:t>Gemeinsames</w:t>
      </w:r>
      <w:proofErr w:type="spellEnd"/>
      <w:r w:rsidR="0004168C">
        <w:rPr>
          <w:i/>
          <w:iCs/>
        </w:rPr>
        <w:t xml:space="preserve"> </w:t>
      </w:r>
      <w:proofErr w:type="spellStart"/>
      <w:r w:rsidR="0004168C">
        <w:rPr>
          <w:i/>
          <w:iCs/>
        </w:rPr>
        <w:t>Erbe</w:t>
      </w:r>
      <w:proofErr w:type="spellEnd"/>
      <w:r w:rsidR="0004168C">
        <w:rPr>
          <w:i/>
          <w:iCs/>
        </w:rPr>
        <w:t xml:space="preserve"> und </w:t>
      </w:r>
      <w:proofErr w:type="spellStart"/>
      <w:r w:rsidR="0004168C">
        <w:rPr>
          <w:i/>
          <w:iCs/>
        </w:rPr>
        <w:t>kulturelle</w:t>
      </w:r>
      <w:proofErr w:type="spellEnd"/>
      <w:r w:rsidR="0004168C">
        <w:rPr>
          <w:i/>
          <w:iCs/>
        </w:rPr>
        <w:t xml:space="preserve"> </w:t>
      </w:r>
      <w:proofErr w:type="spellStart"/>
      <w:r w:rsidR="0004168C">
        <w:rPr>
          <w:i/>
          <w:iCs/>
        </w:rPr>
        <w:t>Vielfalt</w:t>
      </w:r>
      <w:proofErr w:type="spellEnd"/>
      <w:r w:rsidRPr="005E1307">
        <w:rPr>
          <w:color w:val="000000"/>
        </w:rPr>
        <w:t xml:space="preserve"> (Wolfgang </w:t>
      </w:r>
      <w:proofErr w:type="spellStart"/>
      <w:r w:rsidRPr="005E1307">
        <w:rPr>
          <w:color w:val="000000"/>
        </w:rPr>
        <w:t>Eismann</w:t>
      </w:r>
      <w:proofErr w:type="spellEnd"/>
      <w:r w:rsidR="008619CC">
        <w:t xml:space="preserve"> (ed.)</w:t>
      </w:r>
      <w:r>
        <w:rPr>
          <w:color w:val="000000"/>
        </w:rPr>
        <w:t>;</w:t>
      </w:r>
      <w:r w:rsidRPr="005E1307">
        <w:rPr>
          <w:color w:val="000000"/>
        </w:rPr>
        <w:t xml:space="preserve"> </w:t>
      </w:r>
      <w:smartTag w:uri="urn:schemas-microsoft-com:office:smarttags" w:element="City">
        <w:smartTag w:uri="urn:schemas-microsoft-com:office:smarttags" w:element="place">
          <w:r w:rsidRPr="005E1307">
            <w:rPr>
              <w:color w:val="000000"/>
            </w:rPr>
            <w:t>Bochum</w:t>
          </w:r>
        </w:smartTag>
      </w:smartTag>
      <w:r w:rsidRPr="005E1307">
        <w:rPr>
          <w:color w:val="000000"/>
        </w:rPr>
        <w:t>:</w:t>
      </w:r>
      <w:r>
        <w:rPr>
          <w:color w:val="000000"/>
        </w:rPr>
        <w:t xml:space="preserve"> </w:t>
      </w:r>
      <w:proofErr w:type="spellStart"/>
      <w:r w:rsidR="0004168C">
        <w:t>Universitätsverlag</w:t>
      </w:r>
      <w:proofErr w:type="spellEnd"/>
      <w:r w:rsidR="0004168C">
        <w:t xml:space="preserve"> </w:t>
      </w:r>
      <w:proofErr w:type="spellStart"/>
      <w:r w:rsidR="0004168C">
        <w:t>Brockmeyer</w:t>
      </w:r>
      <w:proofErr w:type="spellEnd"/>
      <w:r>
        <w:rPr>
          <w:color w:val="000000"/>
        </w:rPr>
        <w:t xml:space="preserve">, 1998) </w:t>
      </w:r>
      <w:r w:rsidRPr="005E1307">
        <w:rPr>
          <w:color w:val="000000"/>
        </w:rPr>
        <w:t>755-</w:t>
      </w:r>
      <w:r w:rsidR="007B20C2">
        <w:rPr>
          <w:color w:val="000000"/>
        </w:rPr>
        <w:t>7</w:t>
      </w:r>
      <w:r w:rsidRPr="005E1307">
        <w:rPr>
          <w:color w:val="000000"/>
        </w:rPr>
        <w:t>64.</w:t>
      </w:r>
    </w:p>
    <w:p w14:paraId="52C20A7A" w14:textId="77777777" w:rsidR="006B377E" w:rsidRPr="005E1307" w:rsidRDefault="006B377E" w:rsidP="006B377E">
      <w:pPr>
        <w:widowControl w:val="0"/>
        <w:autoSpaceDE w:val="0"/>
        <w:autoSpaceDN w:val="0"/>
        <w:adjustRightInd w:val="0"/>
        <w:spacing w:after="240"/>
        <w:ind w:left="720" w:hanging="720"/>
      </w:pPr>
      <w:proofErr w:type="spellStart"/>
      <w:r w:rsidRPr="005E1307">
        <w:t>Stanciu</w:t>
      </w:r>
      <w:proofErr w:type="spellEnd"/>
      <w:r w:rsidRPr="005E1307">
        <w:t>, Dumitru.</w:t>
      </w:r>
      <w:r>
        <w:t xml:space="preserve"> </w:t>
      </w:r>
      <w:r w:rsidR="0080225E">
        <w:t>“</w:t>
      </w:r>
      <w:r w:rsidRPr="005E1307">
        <w:t>A Possible Model for the Construction of Proverbs</w:t>
      </w:r>
      <w:r w:rsidR="0080225E">
        <w:t>”</w:t>
      </w:r>
      <w:r>
        <w:t>,</w:t>
      </w:r>
      <w:r w:rsidRPr="005E1307">
        <w:t xml:space="preserve"> </w:t>
      </w:r>
      <w:proofErr w:type="spellStart"/>
      <w:r w:rsidRPr="00A02339">
        <w:rPr>
          <w:i/>
        </w:rPr>
        <w:t>Proverbium</w:t>
      </w:r>
      <w:proofErr w:type="spellEnd"/>
      <w:r w:rsidRPr="005E1307">
        <w:t xml:space="preserve"> 13 (1996) 321-</w:t>
      </w:r>
      <w:r w:rsidR="000667FF">
        <w:t>3</w:t>
      </w:r>
      <w:r w:rsidRPr="005E1307">
        <w:t>30.</w:t>
      </w:r>
    </w:p>
    <w:p w14:paraId="7918CBB9" w14:textId="77777777" w:rsidR="006B377E" w:rsidRPr="005E1307" w:rsidRDefault="006B377E" w:rsidP="006B377E">
      <w:pPr>
        <w:widowControl w:val="0"/>
        <w:autoSpaceDE w:val="0"/>
        <w:autoSpaceDN w:val="0"/>
        <w:adjustRightInd w:val="0"/>
        <w:spacing w:after="240"/>
        <w:ind w:left="720" w:hanging="720"/>
      </w:pPr>
      <w:proofErr w:type="spellStart"/>
      <w:r w:rsidRPr="005E1307">
        <w:t>Szemerkenyi</w:t>
      </w:r>
      <w:proofErr w:type="spellEnd"/>
      <w:r w:rsidRPr="005E1307">
        <w:t xml:space="preserve">, Agnes. </w:t>
      </w:r>
      <w:r w:rsidR="0080225E">
        <w:t>“</w:t>
      </w:r>
      <w:r w:rsidRPr="005E1307">
        <w:t>A Semiotic Approach to the Study of Proverbs</w:t>
      </w:r>
      <w:r w:rsidR="0080225E">
        <w:t>”</w:t>
      </w:r>
      <w:r>
        <w:t>,</w:t>
      </w:r>
      <w:r w:rsidRPr="005E1307">
        <w:t xml:space="preserve"> </w:t>
      </w:r>
      <w:proofErr w:type="spellStart"/>
      <w:r w:rsidRPr="00A02339">
        <w:rPr>
          <w:i/>
        </w:rPr>
        <w:t>Proverbium</w:t>
      </w:r>
      <w:proofErr w:type="spellEnd"/>
      <w:r w:rsidRPr="005E1307">
        <w:t xml:space="preserve"> 24 (1977)</w:t>
      </w:r>
      <w:r>
        <w:t xml:space="preserve"> 933-</w:t>
      </w:r>
      <w:r w:rsidR="000667FF">
        <w:t>9</w:t>
      </w:r>
      <w:r>
        <w:t>35.</w:t>
      </w:r>
    </w:p>
    <w:p w14:paraId="474C7D81" w14:textId="77777777" w:rsidR="006B377E" w:rsidRPr="005E1307" w:rsidRDefault="006B377E" w:rsidP="006B377E">
      <w:pPr>
        <w:widowControl w:val="0"/>
        <w:autoSpaceDE w:val="0"/>
        <w:autoSpaceDN w:val="0"/>
        <w:adjustRightInd w:val="0"/>
        <w:spacing w:after="240"/>
        <w:ind w:left="720" w:hanging="720"/>
      </w:pPr>
      <w:r w:rsidRPr="005E1307">
        <w:t xml:space="preserve">Taylor, Archer. </w:t>
      </w:r>
      <w:r w:rsidR="0080225E">
        <w:t>“</w:t>
      </w:r>
      <w:r w:rsidRPr="005E1307">
        <w:t>The Collection and Study of Proverbs</w:t>
      </w:r>
      <w:r w:rsidR="0080225E">
        <w:t>”</w:t>
      </w:r>
      <w:r>
        <w:t>,</w:t>
      </w:r>
      <w:r w:rsidRPr="005E1307">
        <w:t xml:space="preserve"> </w:t>
      </w:r>
      <w:proofErr w:type="spellStart"/>
      <w:r w:rsidRPr="00A02339">
        <w:rPr>
          <w:i/>
        </w:rPr>
        <w:t>Proverbium</w:t>
      </w:r>
      <w:proofErr w:type="spellEnd"/>
      <w:r w:rsidRPr="005E1307">
        <w:t xml:space="preserve"> 8 (1975) 161-</w:t>
      </w:r>
      <w:r w:rsidR="00960BD1">
        <w:t>1</w:t>
      </w:r>
      <w:r w:rsidRPr="005E1307">
        <w:t>77.</w:t>
      </w:r>
    </w:p>
    <w:p w14:paraId="5C779D19" w14:textId="77777777" w:rsidR="006B377E" w:rsidRPr="005E1307" w:rsidRDefault="00143ABF"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The Origins of the Proverb</w:t>
      </w:r>
      <w:r w:rsidR="0080225E">
        <w:t>”</w:t>
      </w:r>
      <w:r w:rsidR="00E344EF">
        <w:t xml:space="preserve">, in </w:t>
      </w:r>
      <w:r w:rsidR="006B377E" w:rsidRPr="00A02339">
        <w:rPr>
          <w:i/>
        </w:rPr>
        <w:t xml:space="preserve">The Proverb and An Index to </w:t>
      </w:r>
      <w:r w:rsidR="0080225E">
        <w:rPr>
          <w:i/>
        </w:rPr>
        <w:t>“</w:t>
      </w:r>
      <w:r w:rsidR="006B377E" w:rsidRPr="00A02339">
        <w:rPr>
          <w:i/>
        </w:rPr>
        <w:t>The Proverb</w:t>
      </w:r>
      <w:r w:rsidR="0080225E">
        <w:t>”</w:t>
      </w:r>
      <w:r w:rsidR="006B377E">
        <w:t xml:space="preserve"> (</w:t>
      </w:r>
      <w:r w:rsidR="006B377E" w:rsidRPr="005E1307">
        <w:t xml:space="preserve">Wolfgang </w:t>
      </w:r>
      <w:proofErr w:type="spellStart"/>
      <w:r w:rsidR="006B377E" w:rsidRPr="005E1307">
        <w:t>Mieder</w:t>
      </w:r>
      <w:proofErr w:type="spellEnd"/>
      <w:r w:rsidR="008619CC">
        <w:t xml:space="preserve"> (ed.)</w:t>
      </w:r>
      <w:r w:rsidR="006B377E">
        <w:t xml:space="preserve">; </w:t>
      </w:r>
      <w:smartTag w:uri="urn:schemas-microsoft-com:office:smarttags" w:element="State">
        <w:smartTag w:uri="urn:schemas-microsoft-com:office:smarttags" w:element="place">
          <w:r w:rsidR="006B377E" w:rsidRPr="005E1307">
            <w:t>New York</w:t>
          </w:r>
        </w:smartTag>
      </w:smartTag>
      <w:r w:rsidR="006B377E" w:rsidRPr="005E1307">
        <w:t>:</w:t>
      </w:r>
      <w:r w:rsidR="006B377E">
        <w:t xml:space="preserve"> Peter Lang, 1985) </w:t>
      </w:r>
      <w:r w:rsidR="006B377E" w:rsidRPr="005E1307">
        <w:t>3-65.</w:t>
      </w:r>
    </w:p>
    <w:p w14:paraId="73D29CC0" w14:textId="77777777" w:rsidR="006B377E" w:rsidRPr="005E1307" w:rsidRDefault="00143ABF" w:rsidP="006B377E">
      <w:pPr>
        <w:widowControl w:val="0"/>
        <w:autoSpaceDE w:val="0"/>
        <w:autoSpaceDN w:val="0"/>
        <w:adjustRightInd w:val="0"/>
        <w:spacing w:after="240"/>
        <w:ind w:left="720" w:hanging="720"/>
      </w:pPr>
      <w:r>
        <w:t xml:space="preserve">--. </w:t>
      </w:r>
      <w:r w:rsidR="0080225E">
        <w:t>“</w:t>
      </w:r>
      <w:r w:rsidR="006B377E" w:rsidRPr="005E1307">
        <w:t>Problems in the Study of Proverbs</w:t>
      </w:r>
      <w:r w:rsidR="0080225E">
        <w:t>”</w:t>
      </w:r>
      <w:r w:rsidR="006B377E">
        <w:t>,</w:t>
      </w:r>
      <w:r w:rsidR="006B377E" w:rsidRPr="005E1307">
        <w:t xml:space="preserve"> </w:t>
      </w:r>
      <w:r w:rsidR="006B377E" w:rsidRPr="00A02339">
        <w:rPr>
          <w:i/>
        </w:rPr>
        <w:t>Journal of American Folklore</w:t>
      </w:r>
      <w:r w:rsidR="006B377E" w:rsidRPr="005E1307">
        <w:t xml:space="preserve"> 47 (1934) 1-21</w:t>
      </w:r>
      <w:r w:rsidR="006B377E">
        <w:t>.</w:t>
      </w:r>
    </w:p>
    <w:p w14:paraId="71D45554"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The Content of Proverbs</w:t>
      </w:r>
      <w:r w:rsidR="0080225E">
        <w:t>”</w:t>
      </w:r>
      <w:r w:rsidR="00E344EF">
        <w:t xml:space="preserve">, in </w:t>
      </w:r>
      <w:r w:rsidR="006B377E" w:rsidRPr="00A02339">
        <w:rPr>
          <w:i/>
        </w:rPr>
        <w:t xml:space="preserve">The Proverb and An Index to </w:t>
      </w:r>
      <w:r w:rsidR="0080225E">
        <w:rPr>
          <w:i/>
        </w:rPr>
        <w:t>“</w:t>
      </w:r>
      <w:r w:rsidR="006B377E" w:rsidRPr="00A02339">
        <w:rPr>
          <w:i/>
        </w:rPr>
        <w:t>The Proverb</w:t>
      </w:r>
      <w:r w:rsidR="0080225E">
        <w:rPr>
          <w:i/>
        </w:rPr>
        <w:t>”</w:t>
      </w:r>
      <w:r w:rsidR="006B377E">
        <w:t xml:space="preserve"> (Wolfgang </w:t>
      </w:r>
      <w:proofErr w:type="spellStart"/>
      <w:r w:rsidR="006B377E">
        <w:t>Mieder</w:t>
      </w:r>
      <w:proofErr w:type="spellEnd"/>
      <w:r w:rsidR="008619CC">
        <w:t xml:space="preserve"> (ed.)</w:t>
      </w:r>
      <w:r w:rsidR="006B377E">
        <w:t xml:space="preserve">; </w:t>
      </w:r>
      <w:smartTag w:uri="urn:schemas-microsoft-com:office:smarttags" w:element="State">
        <w:smartTag w:uri="urn:schemas-microsoft-com:office:smarttags" w:element="place">
          <w:r w:rsidR="006B377E" w:rsidRPr="005E1307">
            <w:t>New York</w:t>
          </w:r>
        </w:smartTag>
      </w:smartTag>
      <w:r w:rsidR="006B377E" w:rsidRPr="005E1307">
        <w:t>:</w:t>
      </w:r>
      <w:r w:rsidR="006B377E">
        <w:t xml:space="preserve"> </w:t>
      </w:r>
      <w:r w:rsidR="006B377E" w:rsidRPr="005E1307">
        <w:t>Peter Lang, 1985</w:t>
      </w:r>
      <w:r w:rsidR="006B377E">
        <w:t xml:space="preserve">) </w:t>
      </w:r>
      <w:r w:rsidR="006B377E" w:rsidRPr="005E1307">
        <w:t>65-134.</w:t>
      </w:r>
    </w:p>
    <w:p w14:paraId="79DA60C9" w14:textId="77777777" w:rsidR="006B377E" w:rsidRPr="005E1307" w:rsidRDefault="00285D5E" w:rsidP="006B377E">
      <w:pPr>
        <w:widowControl w:val="0"/>
        <w:autoSpaceDE w:val="0"/>
        <w:autoSpaceDN w:val="0"/>
        <w:adjustRightInd w:val="0"/>
        <w:spacing w:after="240"/>
        <w:ind w:left="720" w:hanging="720"/>
      </w:pPr>
      <w:r>
        <w:t xml:space="preserve">--. </w:t>
      </w:r>
      <w:r w:rsidR="006B377E" w:rsidRPr="00A02339">
        <w:rPr>
          <w:i/>
        </w:rPr>
        <w:t>The Proverb</w:t>
      </w:r>
      <w:r w:rsidR="006B377E">
        <w:t xml:space="preserve"> (</w:t>
      </w:r>
      <w:r w:rsidR="006B377E" w:rsidRPr="005E1307">
        <w:t>Cambridge: Harvard University Press, 1931</w:t>
      </w:r>
      <w:r w:rsidR="00C66390">
        <w:t>).</w:t>
      </w:r>
    </w:p>
    <w:p w14:paraId="49C0072A"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The Style of Proverbs</w:t>
      </w:r>
      <w:r w:rsidR="0080225E">
        <w:t>”</w:t>
      </w:r>
      <w:r w:rsidR="006B377E">
        <w:t xml:space="preserve">, </w:t>
      </w:r>
      <w:r w:rsidR="006B377E" w:rsidRPr="00A02339">
        <w:rPr>
          <w:i/>
        </w:rPr>
        <w:t xml:space="preserve">De </w:t>
      </w:r>
      <w:proofErr w:type="spellStart"/>
      <w:r w:rsidR="006B377E" w:rsidRPr="00A02339">
        <w:rPr>
          <w:i/>
        </w:rPr>
        <w:t>Proverbio</w:t>
      </w:r>
      <w:proofErr w:type="spellEnd"/>
      <w:r w:rsidR="006B377E" w:rsidRPr="005E1307">
        <w:t xml:space="preserve"> online journal 5.1 (1999) 1-18.</w:t>
      </w:r>
    </w:p>
    <w:p w14:paraId="66DFB1BE"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The Study of Proverbs</w:t>
      </w:r>
      <w:r w:rsidR="0080225E">
        <w:t>”</w:t>
      </w:r>
      <w:r w:rsidR="006B377E">
        <w:t>,</w:t>
      </w:r>
      <w:r w:rsidR="006B377E" w:rsidRPr="005E1307">
        <w:t xml:space="preserve"> </w:t>
      </w:r>
      <w:r w:rsidR="006B377E" w:rsidRPr="00A02339">
        <w:rPr>
          <w:i/>
        </w:rPr>
        <w:t>Modern Language Forum</w:t>
      </w:r>
      <w:r w:rsidR="006B377E" w:rsidRPr="005E1307">
        <w:t xml:space="preserve"> 24 (1939)</w:t>
      </w:r>
      <w:r w:rsidR="006B377E">
        <w:t xml:space="preserve"> </w:t>
      </w:r>
      <w:r w:rsidR="006B377E" w:rsidRPr="005E1307">
        <w:t>57-83.</w:t>
      </w:r>
    </w:p>
    <w:p w14:paraId="2EB2BDE9"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The Study of Proverbs</w:t>
      </w:r>
      <w:r w:rsidR="0080225E">
        <w:t>”</w:t>
      </w:r>
      <w:r w:rsidR="006B377E">
        <w:t>,</w:t>
      </w:r>
      <w:r w:rsidR="006B377E" w:rsidRPr="005E1307">
        <w:t xml:space="preserve"> </w:t>
      </w:r>
      <w:proofErr w:type="spellStart"/>
      <w:r w:rsidR="006B377E" w:rsidRPr="00A02339">
        <w:rPr>
          <w:i/>
        </w:rPr>
        <w:t>Proverbium</w:t>
      </w:r>
      <w:proofErr w:type="spellEnd"/>
      <w:r w:rsidR="006B377E">
        <w:t xml:space="preserve"> 1 (1965)</w:t>
      </w:r>
      <w:r w:rsidR="006B377E" w:rsidRPr="005E1307">
        <w:t xml:space="preserve"> 3-11.</w:t>
      </w:r>
    </w:p>
    <w:p w14:paraId="1A2C5F1A"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The Wisdom of Many and the Wit of One</w:t>
      </w:r>
      <w:r w:rsidR="0080225E">
        <w:t>”</w:t>
      </w:r>
      <w:r w:rsidR="00E344EF">
        <w:t xml:space="preserve">, in </w:t>
      </w:r>
      <w:r w:rsidR="006B377E" w:rsidRPr="00A02339">
        <w:rPr>
          <w:i/>
        </w:rPr>
        <w:t>The Wisdom of Many. Essays on the Proverb</w:t>
      </w:r>
      <w:r w:rsidR="006B377E">
        <w:t xml:space="preserve"> (</w:t>
      </w:r>
      <w:r w:rsidR="006B377E" w:rsidRPr="005E1307">
        <w:t xml:space="preserve">W. </w:t>
      </w:r>
      <w:proofErr w:type="spellStart"/>
      <w:r w:rsidR="006B377E" w:rsidRPr="005E1307">
        <w:t>Mieder</w:t>
      </w:r>
      <w:proofErr w:type="spellEnd"/>
      <w:r w:rsidR="006B377E" w:rsidRPr="005E1307">
        <w:t xml:space="preserve"> and Alan </w:t>
      </w:r>
      <w:proofErr w:type="spellStart"/>
      <w:r w:rsidR="006B377E" w:rsidRPr="005E1307">
        <w:t>Dundes</w:t>
      </w:r>
      <w:proofErr w:type="spellEnd"/>
      <w:r w:rsidR="008619CC">
        <w:t xml:space="preserve"> (eds.)</w:t>
      </w:r>
      <w:r w:rsidR="006B377E">
        <w:t xml:space="preserve">; </w:t>
      </w:r>
      <w:smartTag w:uri="urn:schemas-microsoft-com:office:smarttags" w:element="City">
        <w:r w:rsidR="006B377E" w:rsidRPr="005E1307">
          <w:t>Madison</w:t>
        </w:r>
      </w:smartTag>
      <w:r w:rsidR="006B377E" w:rsidRPr="005E1307">
        <w:t xml:space="preserve">: </w:t>
      </w:r>
      <w:smartTag w:uri="urn:schemas-microsoft-com:office:smarttags" w:element="place">
        <w:smartTag w:uri="urn:schemas-microsoft-com:office:smarttags" w:element="PlaceType">
          <w:r w:rsidR="006B377E" w:rsidRPr="005E1307">
            <w:t>University</w:t>
          </w:r>
        </w:smartTag>
        <w:r w:rsidR="006B377E" w:rsidRPr="005E1307">
          <w:t xml:space="preserve"> of </w:t>
        </w:r>
        <w:smartTag w:uri="urn:schemas-microsoft-com:office:smarttags" w:element="PlaceName">
          <w:r w:rsidR="006B377E" w:rsidRPr="005E1307">
            <w:t>Wisconsin</w:t>
          </w:r>
        </w:smartTag>
      </w:smartTag>
      <w:r w:rsidR="006B377E" w:rsidRPr="005E1307">
        <w:t>, 1981</w:t>
      </w:r>
      <w:r w:rsidR="006B377E">
        <w:t>)</w:t>
      </w:r>
      <w:r w:rsidR="006B377E" w:rsidRPr="005E1307">
        <w:t xml:space="preserve"> 3-9.</w:t>
      </w:r>
    </w:p>
    <w:p w14:paraId="3349188D" w14:textId="77777777" w:rsidR="006B377E" w:rsidRPr="005E1307" w:rsidRDefault="006B377E" w:rsidP="006B377E">
      <w:pPr>
        <w:widowControl w:val="0"/>
        <w:autoSpaceDE w:val="0"/>
        <w:autoSpaceDN w:val="0"/>
        <w:adjustRightInd w:val="0"/>
        <w:spacing w:after="240"/>
        <w:ind w:left="720" w:hanging="720"/>
      </w:pPr>
      <w:r w:rsidRPr="005E1307">
        <w:t xml:space="preserve">Thompson, Harold. </w:t>
      </w:r>
      <w:r w:rsidR="0080225E">
        <w:t>“</w:t>
      </w:r>
      <w:r w:rsidRPr="005E1307">
        <w:t>Proverbs</w:t>
      </w:r>
      <w:r w:rsidR="0080225E">
        <w:t>”</w:t>
      </w:r>
      <w:r w:rsidR="00E344EF">
        <w:t xml:space="preserve">, in </w:t>
      </w:r>
      <w:r w:rsidRPr="00A02339">
        <w:rPr>
          <w:i/>
        </w:rPr>
        <w:t>Body, Boots and Britches</w:t>
      </w:r>
      <w:r>
        <w:t xml:space="preserve"> (</w:t>
      </w:r>
      <w:r w:rsidRPr="005E1307">
        <w:t>H.</w:t>
      </w:r>
      <w:r>
        <w:t xml:space="preserve"> </w:t>
      </w:r>
      <w:r w:rsidRPr="005E1307">
        <w:t>Thompson</w:t>
      </w:r>
      <w:r w:rsidR="008619CC">
        <w:t xml:space="preserve"> (ed.)</w:t>
      </w:r>
      <w:r>
        <w:t xml:space="preserve">; </w:t>
      </w:r>
      <w:smartTag w:uri="urn:schemas-microsoft-com:office:smarttags" w:element="place">
        <w:smartTag w:uri="urn:schemas-microsoft-com:office:smarttags" w:element="City">
          <w:r w:rsidRPr="005E1307">
            <w:t>Philadelphia</w:t>
          </w:r>
        </w:smartTag>
      </w:smartTag>
      <w:r w:rsidRPr="005E1307">
        <w:t>: Lippincott, 1940</w:t>
      </w:r>
      <w:r>
        <w:t>)</w:t>
      </w:r>
      <w:r w:rsidRPr="005E1307">
        <w:t xml:space="preserve"> 481-504.</w:t>
      </w:r>
    </w:p>
    <w:p w14:paraId="163FA43B" w14:textId="77777777" w:rsidR="006B377E" w:rsidRPr="005E1307" w:rsidRDefault="006B377E" w:rsidP="006B377E">
      <w:pPr>
        <w:widowControl w:val="0"/>
        <w:autoSpaceDE w:val="0"/>
        <w:autoSpaceDN w:val="0"/>
        <w:adjustRightInd w:val="0"/>
        <w:spacing w:after="240"/>
        <w:ind w:left="720" w:hanging="720"/>
      </w:pPr>
      <w:proofErr w:type="spellStart"/>
      <w:r w:rsidRPr="005E1307">
        <w:t>Tothne</w:t>
      </w:r>
      <w:proofErr w:type="spellEnd"/>
      <w:r w:rsidRPr="005E1307">
        <w:t xml:space="preserve">, </w:t>
      </w:r>
      <w:proofErr w:type="spellStart"/>
      <w:r w:rsidRPr="005E1307">
        <w:t>Litovkina</w:t>
      </w:r>
      <w:proofErr w:type="spellEnd"/>
      <w:r w:rsidRPr="005E1307">
        <w:t xml:space="preserve"> A. </w:t>
      </w:r>
      <w:r w:rsidR="0080225E">
        <w:t>“</w:t>
      </w:r>
      <w:r w:rsidRPr="005E1307">
        <w:t>Perception of Proverbs and Familiarity with Them:</w:t>
      </w:r>
      <w:r>
        <w:t xml:space="preserve"> </w:t>
      </w:r>
      <w:r w:rsidRPr="005E1307">
        <w:t>Figurativen</w:t>
      </w:r>
      <w:r>
        <w:t>e</w:t>
      </w:r>
      <w:r w:rsidRPr="005E1307">
        <w:t>ss as one of the Most Powerful Markers of Proverbiality</w:t>
      </w:r>
      <w:r w:rsidR="0080225E">
        <w:t>”</w:t>
      </w:r>
      <w:r w:rsidR="00E344EF">
        <w:t xml:space="preserve">, in </w:t>
      </w:r>
      <w:r w:rsidRPr="00A02339">
        <w:rPr>
          <w:i/>
        </w:rPr>
        <w:t>Semiotics Around the World: Synthesis in Diversity</w:t>
      </w:r>
      <w:r>
        <w:t xml:space="preserve"> (</w:t>
      </w:r>
      <w:proofErr w:type="spellStart"/>
      <w:r w:rsidRPr="005E1307">
        <w:t>Irmengard</w:t>
      </w:r>
      <w:proofErr w:type="spellEnd"/>
      <w:r w:rsidRPr="005E1307">
        <w:t xml:space="preserve"> Rauch and G.F. </w:t>
      </w:r>
      <w:proofErr w:type="spellStart"/>
      <w:r w:rsidRPr="005E1307">
        <w:t>Carr</w:t>
      </w:r>
      <w:proofErr w:type="spellEnd"/>
      <w:r w:rsidR="008619CC">
        <w:t xml:space="preserve"> (eds.)</w:t>
      </w:r>
      <w:r>
        <w:t xml:space="preserve">; </w:t>
      </w:r>
      <w:smartTag w:uri="urn:schemas-microsoft-com:office:smarttags" w:element="State">
        <w:smartTag w:uri="urn:schemas-microsoft-com:office:smarttags" w:element="place">
          <w:r w:rsidRPr="005E1307">
            <w:t>Berlin</w:t>
          </w:r>
        </w:smartTag>
      </w:smartTag>
      <w:r w:rsidRPr="005E1307">
        <w:t>:</w:t>
      </w:r>
      <w:r>
        <w:t xml:space="preserve"> </w:t>
      </w:r>
      <w:r w:rsidRPr="005E1307">
        <w:t>Walter de Gruyter, 1996</w:t>
      </w:r>
      <w:r>
        <w:t xml:space="preserve">) </w:t>
      </w:r>
      <w:r w:rsidRPr="005E1307">
        <w:t>215-</w:t>
      </w:r>
      <w:r w:rsidR="00A13187">
        <w:t>2</w:t>
      </w:r>
      <w:r w:rsidRPr="005E1307">
        <w:t>18.</w:t>
      </w:r>
    </w:p>
    <w:p w14:paraId="228C1818" w14:textId="77777777" w:rsidR="006B377E" w:rsidRDefault="006B377E" w:rsidP="006B377E">
      <w:pPr>
        <w:widowControl w:val="0"/>
        <w:autoSpaceDE w:val="0"/>
        <w:autoSpaceDN w:val="0"/>
        <w:adjustRightInd w:val="0"/>
        <w:ind w:left="720" w:hanging="720"/>
      </w:pPr>
      <w:r w:rsidRPr="005E1307">
        <w:t xml:space="preserve">Trench, Richard </w:t>
      </w:r>
      <w:proofErr w:type="spellStart"/>
      <w:r w:rsidRPr="005E1307">
        <w:t>Chenevix</w:t>
      </w:r>
      <w:proofErr w:type="spellEnd"/>
      <w:r w:rsidRPr="005E1307">
        <w:t>, and Abram Smythe Palmer</w:t>
      </w:r>
      <w:r>
        <w:t xml:space="preserve">. </w:t>
      </w:r>
      <w:r w:rsidRPr="00A02339">
        <w:rPr>
          <w:i/>
        </w:rPr>
        <w:t>Proverbs and Their Lessons</w:t>
      </w:r>
      <w:r>
        <w:t xml:space="preserve"> (</w:t>
      </w:r>
      <w:r w:rsidRPr="005E1307">
        <w:t xml:space="preserve">London: G. Routledge &amp; </w:t>
      </w:r>
      <w:r>
        <w:t>S</w:t>
      </w:r>
      <w:r w:rsidRPr="005E1307">
        <w:t>ons</w:t>
      </w:r>
      <w:r>
        <w:t>, 1905</w:t>
      </w:r>
      <w:r w:rsidR="00C66390">
        <w:t>).</w:t>
      </w:r>
    </w:p>
    <w:p w14:paraId="73850E15" w14:textId="77777777" w:rsidR="006B377E" w:rsidRPr="005055A8" w:rsidRDefault="006B377E" w:rsidP="006B377E">
      <w:pPr>
        <w:widowControl w:val="0"/>
        <w:autoSpaceDE w:val="0"/>
        <w:autoSpaceDN w:val="0"/>
        <w:adjustRightInd w:val="0"/>
        <w:ind w:firstLine="720"/>
        <w:rPr>
          <w:sz w:val="20"/>
          <w:szCs w:val="20"/>
        </w:rPr>
      </w:pPr>
      <w:r w:rsidRPr="005055A8">
        <w:rPr>
          <w:sz w:val="20"/>
          <w:szCs w:val="20"/>
        </w:rPr>
        <w:t>R2004</w:t>
      </w:r>
      <w:r w:rsidRPr="005055A8">
        <w:rPr>
          <w:sz w:val="20"/>
          <w:szCs w:val="20"/>
        </w:rPr>
        <w:tab/>
        <w:t xml:space="preserve">Mayer, David R. </w:t>
      </w:r>
      <w:r w:rsidRPr="00A02339">
        <w:rPr>
          <w:i/>
          <w:sz w:val="20"/>
          <w:szCs w:val="20"/>
        </w:rPr>
        <w:t>Asian Folklore Studies</w:t>
      </w:r>
      <w:r w:rsidRPr="005055A8">
        <w:rPr>
          <w:sz w:val="20"/>
          <w:szCs w:val="20"/>
        </w:rPr>
        <w:t xml:space="preserve"> 63.1, 141-</w:t>
      </w:r>
      <w:r w:rsidR="00797092">
        <w:rPr>
          <w:sz w:val="20"/>
          <w:szCs w:val="20"/>
        </w:rPr>
        <w:t>1</w:t>
      </w:r>
      <w:r w:rsidRPr="005055A8">
        <w:rPr>
          <w:sz w:val="20"/>
          <w:szCs w:val="20"/>
        </w:rPr>
        <w:t>42.</w:t>
      </w:r>
    </w:p>
    <w:p w14:paraId="527A32C4" w14:textId="77777777" w:rsidR="006B377E" w:rsidRDefault="006B377E" w:rsidP="006B377E">
      <w:pPr>
        <w:widowControl w:val="0"/>
        <w:autoSpaceDE w:val="0"/>
        <w:autoSpaceDN w:val="0"/>
        <w:adjustRightInd w:val="0"/>
        <w:ind w:left="720" w:hanging="720"/>
      </w:pPr>
    </w:p>
    <w:p w14:paraId="34FA5BDA" w14:textId="77777777" w:rsidR="006B377E" w:rsidRPr="005E1307" w:rsidRDefault="006B377E" w:rsidP="006B377E">
      <w:pPr>
        <w:widowControl w:val="0"/>
        <w:autoSpaceDE w:val="0"/>
        <w:autoSpaceDN w:val="0"/>
        <w:adjustRightInd w:val="0"/>
        <w:ind w:left="720" w:hanging="720"/>
      </w:pPr>
      <w:r w:rsidRPr="005E1307">
        <w:t xml:space="preserve">Turner, Nigel E. The </w:t>
      </w:r>
      <w:r w:rsidR="00EC7477">
        <w:t>r</w:t>
      </w:r>
      <w:r w:rsidRPr="005E1307">
        <w:t xml:space="preserve">ole of </w:t>
      </w:r>
      <w:r w:rsidR="00EC7477">
        <w:t>l</w:t>
      </w:r>
      <w:r w:rsidRPr="005E1307">
        <w:t xml:space="preserve">iteral </w:t>
      </w:r>
      <w:r w:rsidR="00EC7477">
        <w:t>m</w:t>
      </w:r>
      <w:r w:rsidRPr="005E1307">
        <w:t xml:space="preserve">eaning in </w:t>
      </w:r>
      <w:r w:rsidR="00EC7477">
        <w:t>p</w:t>
      </w:r>
      <w:r w:rsidRPr="005E1307">
        <w:t xml:space="preserve">roverb </w:t>
      </w:r>
      <w:r w:rsidR="00EC7477">
        <w:t>c</w:t>
      </w:r>
      <w:r w:rsidRPr="005E1307">
        <w:t>omprehension</w:t>
      </w:r>
      <w:r>
        <w:t xml:space="preserve"> (</w:t>
      </w:r>
      <w:r w:rsidR="006A2F96">
        <w:t>Ph.D.</w:t>
      </w:r>
      <w:r w:rsidRPr="005E1307">
        <w:t xml:space="preserve"> </w:t>
      </w:r>
      <w:r w:rsidR="00B150FA">
        <w:t>dissertation;</w:t>
      </w:r>
      <w:r w:rsidRPr="005E1307">
        <w:t xml:space="preserve"> University of Western Ontario, 1995</w:t>
      </w:r>
      <w:r w:rsidR="00C66390">
        <w:t>).</w:t>
      </w:r>
      <w:r w:rsidRPr="005E1307">
        <w:br/>
      </w:r>
    </w:p>
    <w:p w14:paraId="03A27B16" w14:textId="77777777" w:rsidR="006B377E" w:rsidRPr="005E1307" w:rsidRDefault="0086482E" w:rsidP="006B377E">
      <w:pPr>
        <w:widowControl w:val="0"/>
        <w:autoSpaceDE w:val="0"/>
        <w:autoSpaceDN w:val="0"/>
        <w:adjustRightInd w:val="0"/>
        <w:spacing w:after="240"/>
        <w:ind w:left="720" w:hanging="720"/>
      </w:pPr>
      <w:proofErr w:type="spellStart"/>
      <w:r>
        <w:lastRenderedPageBreak/>
        <w:t>Ulatowska</w:t>
      </w:r>
      <w:proofErr w:type="spellEnd"/>
      <w:r>
        <w:t xml:space="preserve">, </w:t>
      </w:r>
      <w:proofErr w:type="spellStart"/>
      <w:r>
        <w:t>Haiina</w:t>
      </w:r>
      <w:proofErr w:type="spellEnd"/>
      <w:r>
        <w:t xml:space="preserve"> and G.</w:t>
      </w:r>
      <w:r w:rsidR="006B377E" w:rsidRPr="005E1307">
        <w:t xml:space="preserve">S. </w:t>
      </w:r>
      <w:proofErr w:type="spellStart"/>
      <w:r w:rsidR="006B377E" w:rsidRPr="005E1307">
        <w:t>Olness</w:t>
      </w:r>
      <w:proofErr w:type="spellEnd"/>
      <w:r w:rsidR="006B377E" w:rsidRPr="005E1307">
        <w:t xml:space="preserve">, </w:t>
      </w:r>
      <w:r w:rsidR="0080225E">
        <w:t>“</w:t>
      </w:r>
      <w:r w:rsidR="006B377E" w:rsidRPr="005E1307">
        <w:t>Reflections on the Nature of Proverbs:</w:t>
      </w:r>
      <w:r w:rsidR="006B377E">
        <w:t xml:space="preserve"> </w:t>
      </w:r>
      <w:r w:rsidR="006B377E" w:rsidRPr="005E1307">
        <w:t>Evidence from Aph</w:t>
      </w:r>
      <w:r w:rsidR="006B377E">
        <w:t>a</w:t>
      </w:r>
      <w:r w:rsidR="006B377E" w:rsidRPr="005E1307">
        <w:t>sia</w:t>
      </w:r>
      <w:r w:rsidR="0080225E">
        <w:t>”</w:t>
      </w:r>
      <w:r w:rsidR="006B377E">
        <w:t xml:space="preserve">, </w:t>
      </w:r>
      <w:proofErr w:type="spellStart"/>
      <w:r w:rsidR="006B377E" w:rsidRPr="00A02339">
        <w:rPr>
          <w:i/>
        </w:rPr>
        <w:t>Proverbium</w:t>
      </w:r>
      <w:proofErr w:type="spellEnd"/>
      <w:r w:rsidR="006B377E" w:rsidRPr="005E1307">
        <w:t xml:space="preserve"> 15 (1998) 329-</w:t>
      </w:r>
      <w:r w:rsidR="00797092">
        <w:t>3</w:t>
      </w:r>
      <w:r w:rsidR="006B377E" w:rsidRPr="005E1307">
        <w:t>46.</w:t>
      </w:r>
    </w:p>
    <w:p w14:paraId="0B58BA03" w14:textId="77777777" w:rsidR="006B377E" w:rsidRPr="005E1307" w:rsidRDefault="006B377E" w:rsidP="006B377E">
      <w:pPr>
        <w:widowControl w:val="0"/>
        <w:autoSpaceDE w:val="0"/>
        <w:autoSpaceDN w:val="0"/>
        <w:adjustRightInd w:val="0"/>
        <w:spacing w:after="240"/>
        <w:ind w:left="720" w:hanging="720"/>
      </w:pPr>
      <w:r w:rsidRPr="005E1307">
        <w:t xml:space="preserve">Voigt, </w:t>
      </w:r>
      <w:proofErr w:type="spellStart"/>
      <w:r w:rsidRPr="005E1307">
        <w:t>Vilmos</w:t>
      </w:r>
      <w:proofErr w:type="spellEnd"/>
      <w:r w:rsidRPr="005E1307">
        <w:t>.</w:t>
      </w:r>
      <w:r>
        <w:t xml:space="preserve"> </w:t>
      </w:r>
      <w:r w:rsidR="0080225E">
        <w:t>“</w:t>
      </w:r>
      <w:r w:rsidRPr="005E1307">
        <w:t>The Connection of Theme and Language in Proverb Transformations</w:t>
      </w:r>
      <w:r w:rsidR="0080225E">
        <w:t>”</w:t>
      </w:r>
      <w:r>
        <w:t>,</w:t>
      </w:r>
      <w:r w:rsidRPr="005E1307">
        <w:t xml:space="preserve"> </w:t>
      </w:r>
      <w:r w:rsidRPr="00A02339">
        <w:rPr>
          <w:i/>
        </w:rPr>
        <w:t xml:space="preserve">Acta </w:t>
      </w:r>
      <w:r>
        <w:rPr>
          <w:i/>
        </w:rPr>
        <w:t>e</w:t>
      </w:r>
      <w:r w:rsidRPr="00A02339">
        <w:rPr>
          <w:i/>
        </w:rPr>
        <w:t xml:space="preserve">thnographica </w:t>
      </w:r>
      <w:proofErr w:type="spellStart"/>
      <w:r>
        <w:rPr>
          <w:i/>
        </w:rPr>
        <w:t>a</w:t>
      </w:r>
      <w:r w:rsidRPr="00A02339">
        <w:rPr>
          <w:i/>
        </w:rPr>
        <w:t>cademiae</w:t>
      </w:r>
      <w:proofErr w:type="spellEnd"/>
      <w:r w:rsidRPr="00A02339">
        <w:rPr>
          <w:i/>
        </w:rPr>
        <w:t xml:space="preserve"> </w:t>
      </w:r>
      <w:proofErr w:type="spellStart"/>
      <w:r>
        <w:rPr>
          <w:i/>
        </w:rPr>
        <w:t>s</w:t>
      </w:r>
      <w:r w:rsidRPr="00A02339">
        <w:rPr>
          <w:i/>
        </w:rPr>
        <w:t>cientiarum</w:t>
      </w:r>
      <w:proofErr w:type="spellEnd"/>
      <w:r w:rsidRPr="00A02339">
        <w:rPr>
          <w:i/>
        </w:rPr>
        <w:t xml:space="preserve"> </w:t>
      </w:r>
      <w:proofErr w:type="spellStart"/>
      <w:r w:rsidRPr="00A02339">
        <w:rPr>
          <w:i/>
        </w:rPr>
        <w:t>Hungaricae</w:t>
      </w:r>
      <w:proofErr w:type="spellEnd"/>
      <w:r w:rsidRPr="005E1307">
        <w:t xml:space="preserve"> 21 (1972) 95-108.</w:t>
      </w:r>
    </w:p>
    <w:p w14:paraId="65E4AF59" w14:textId="77777777" w:rsidR="006B377E" w:rsidRPr="005E1307" w:rsidRDefault="006B377E" w:rsidP="006B377E">
      <w:pPr>
        <w:widowControl w:val="0"/>
        <w:autoSpaceDE w:val="0"/>
        <w:autoSpaceDN w:val="0"/>
        <w:adjustRightInd w:val="0"/>
        <w:spacing w:after="240"/>
        <w:ind w:left="720" w:hanging="720"/>
      </w:pPr>
      <w:r w:rsidRPr="005E1307">
        <w:t xml:space="preserve">Weber, Rhiannon, and Lawrence Evans. </w:t>
      </w:r>
      <w:r w:rsidRPr="00A02339">
        <w:rPr>
          <w:i/>
        </w:rPr>
        <w:t>Signposts from Proverbs: An Introduction to Proverbs</w:t>
      </w:r>
      <w:r>
        <w:t xml:space="preserve"> (Edinburgh: </w:t>
      </w:r>
      <w:r w:rsidRPr="005E1307">
        <w:t>Banner of Truth, 1988</w:t>
      </w:r>
      <w:r w:rsidR="00C66390">
        <w:t>).</w:t>
      </w:r>
    </w:p>
    <w:p w14:paraId="1127D442" w14:textId="77777777" w:rsidR="006B377E" w:rsidRPr="005E1307" w:rsidRDefault="0086482E" w:rsidP="006B377E">
      <w:pPr>
        <w:widowControl w:val="0"/>
        <w:autoSpaceDE w:val="0"/>
        <w:autoSpaceDN w:val="0"/>
        <w:adjustRightInd w:val="0"/>
        <w:spacing w:after="240"/>
        <w:ind w:left="720" w:hanging="720"/>
      </w:pPr>
      <w:proofErr w:type="spellStart"/>
      <w:r>
        <w:t>Weekley</w:t>
      </w:r>
      <w:proofErr w:type="spellEnd"/>
      <w:r>
        <w:t xml:space="preserve">, Ernest. </w:t>
      </w:r>
      <w:r w:rsidR="0080225E">
        <w:t>“</w:t>
      </w:r>
      <w:r w:rsidR="006B377E" w:rsidRPr="005E1307">
        <w:t>Proverbs Considered</w:t>
      </w:r>
      <w:r w:rsidR="0080225E">
        <w:t>”</w:t>
      </w:r>
      <w:r w:rsidR="006B377E">
        <w:t>,</w:t>
      </w:r>
      <w:r w:rsidR="006B377E" w:rsidRPr="005E1307">
        <w:t xml:space="preserve"> </w:t>
      </w:r>
      <w:r w:rsidR="006B377E" w:rsidRPr="00A02339">
        <w:rPr>
          <w:i/>
        </w:rPr>
        <w:t>Atlantic Monthly</w:t>
      </w:r>
      <w:r w:rsidR="006B377E">
        <w:t xml:space="preserve"> 145 (</w:t>
      </w:r>
      <w:r>
        <w:t xml:space="preserve">April </w:t>
      </w:r>
      <w:r w:rsidR="006B377E">
        <w:t>1930)</w:t>
      </w:r>
      <w:r w:rsidR="006B377E" w:rsidRPr="005E1307">
        <w:t xml:space="preserve"> 504-</w:t>
      </w:r>
      <w:r w:rsidR="00A13187">
        <w:t>5</w:t>
      </w:r>
      <w:r w:rsidR="006B377E" w:rsidRPr="005E1307">
        <w:t>12.</w:t>
      </w:r>
    </w:p>
    <w:p w14:paraId="4006A32C" w14:textId="77777777" w:rsidR="006B377E" w:rsidRPr="005E1307" w:rsidRDefault="006B377E" w:rsidP="006B377E">
      <w:pPr>
        <w:widowControl w:val="0"/>
        <w:autoSpaceDE w:val="0"/>
        <w:autoSpaceDN w:val="0"/>
        <w:adjustRightInd w:val="0"/>
        <w:spacing w:after="240"/>
        <w:ind w:left="720" w:hanging="720"/>
      </w:pPr>
      <w:r w:rsidRPr="005E1307">
        <w:t xml:space="preserve">Whiting, </w:t>
      </w:r>
      <w:smartTag w:uri="urn:schemas-microsoft-com:office:smarttags" w:element="place">
        <w:smartTag w:uri="urn:schemas-microsoft-com:office:smarttags" w:element="City">
          <w:r w:rsidRPr="005E1307">
            <w:t>Bartlett</w:t>
          </w:r>
        </w:smartTag>
      </w:smartTag>
      <w:r w:rsidRPr="005E1307">
        <w:t xml:space="preserve"> J. </w:t>
      </w:r>
      <w:r w:rsidR="0080225E">
        <w:t>“</w:t>
      </w:r>
      <w:r w:rsidRPr="005E1307">
        <w:t>The Nature of the Proverb</w:t>
      </w:r>
      <w:r w:rsidR="0080225E">
        <w:t>”</w:t>
      </w:r>
      <w:r w:rsidR="00632A8B">
        <w:t>,</w:t>
      </w:r>
      <w:r>
        <w:t xml:space="preserve"> </w:t>
      </w:r>
      <w:r w:rsidRPr="00A02339">
        <w:rPr>
          <w:i/>
        </w:rPr>
        <w:t>Harvard Studies and Notes in Philology and Literature</w:t>
      </w:r>
      <w:r>
        <w:t xml:space="preserve">, </w:t>
      </w:r>
      <w:r w:rsidRPr="005E1307">
        <w:t>14</w:t>
      </w:r>
      <w:r w:rsidR="00285D5E">
        <w:t xml:space="preserve"> (</w:t>
      </w:r>
      <w:r w:rsidRPr="005E1307">
        <w:t>1932) 273-307.</w:t>
      </w:r>
    </w:p>
    <w:p w14:paraId="59AE957E" w14:textId="77777777" w:rsidR="006B377E" w:rsidRPr="005E1307" w:rsidRDefault="00285D5E"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The Origin of the Proverbs</w:t>
      </w:r>
      <w:r w:rsidR="0080225E">
        <w:t>”</w:t>
      </w:r>
      <w:r>
        <w:t>,</w:t>
      </w:r>
      <w:r w:rsidR="006B377E">
        <w:t xml:space="preserve"> </w:t>
      </w:r>
      <w:r w:rsidR="006B377E" w:rsidRPr="00A02339">
        <w:rPr>
          <w:i/>
        </w:rPr>
        <w:t>Harvard Studies and Notes in Philology and Literature</w:t>
      </w:r>
      <w:r w:rsidR="006B377E">
        <w:t xml:space="preserve"> </w:t>
      </w:r>
      <w:r w:rsidR="006B377E" w:rsidRPr="005E1307">
        <w:t>13</w:t>
      </w:r>
      <w:r>
        <w:t xml:space="preserve"> (</w:t>
      </w:r>
      <w:r w:rsidR="006B377E" w:rsidRPr="005E1307">
        <w:t>1931) 47-81.</w:t>
      </w:r>
    </w:p>
    <w:p w14:paraId="19A9D9B1" w14:textId="77777777" w:rsidR="006B377E" w:rsidRDefault="00285D5E" w:rsidP="006B377E">
      <w:pPr>
        <w:widowControl w:val="0"/>
        <w:autoSpaceDE w:val="0"/>
        <w:autoSpaceDN w:val="0"/>
        <w:adjustRightInd w:val="0"/>
        <w:spacing w:after="240"/>
        <w:ind w:left="720" w:hanging="720"/>
      </w:pPr>
      <w:r>
        <w:t xml:space="preserve">--. </w:t>
      </w:r>
      <w:r w:rsidR="006B377E" w:rsidRPr="00A02339">
        <w:rPr>
          <w:i/>
        </w:rPr>
        <w:t xml:space="preserve">When Evenson and </w:t>
      </w:r>
      <w:proofErr w:type="spellStart"/>
      <w:r w:rsidR="006B377E" w:rsidRPr="00A02339">
        <w:rPr>
          <w:i/>
        </w:rPr>
        <w:t>Morrowson</w:t>
      </w:r>
      <w:proofErr w:type="spellEnd"/>
      <w:r w:rsidR="006B377E" w:rsidRPr="00A02339">
        <w:rPr>
          <w:i/>
        </w:rPr>
        <w:t xml:space="preserve"> Accord: Three Essays on the Proverb</w:t>
      </w:r>
      <w:r w:rsidR="006B377E">
        <w:t xml:space="preserve"> (</w:t>
      </w:r>
      <w:r w:rsidR="006B377E" w:rsidRPr="005E1307">
        <w:t>Cambridge: Harvard University Press, 1994</w:t>
      </w:r>
      <w:r w:rsidR="00C66390">
        <w:t>).</w:t>
      </w:r>
    </w:p>
    <w:p w14:paraId="241129C1" w14:textId="77777777" w:rsidR="0094518F" w:rsidRDefault="0094518F" w:rsidP="006B377E">
      <w:pPr>
        <w:widowControl w:val="0"/>
        <w:autoSpaceDE w:val="0"/>
        <w:autoSpaceDN w:val="0"/>
        <w:adjustRightInd w:val="0"/>
        <w:spacing w:after="240"/>
        <w:ind w:left="720" w:hanging="720"/>
      </w:pPr>
    </w:p>
    <w:p w14:paraId="417B8B68" w14:textId="77777777" w:rsidR="00C547A4" w:rsidRDefault="006B377E" w:rsidP="006B377E">
      <w:pPr>
        <w:rPr>
          <w:smallCaps/>
        </w:rPr>
      </w:pPr>
      <w:r w:rsidRPr="00DD39D5">
        <w:rPr>
          <w:b/>
          <w:smallCaps/>
        </w:rPr>
        <w:t>6B</w:t>
      </w:r>
      <w:r w:rsidRPr="00DD39D5">
        <w:rPr>
          <w:b/>
          <w:smallCaps/>
        </w:rPr>
        <w:tab/>
      </w:r>
      <w:r w:rsidR="00C547A4">
        <w:rPr>
          <w:b/>
          <w:smallCaps/>
        </w:rPr>
        <w:t>Rhetoric</w:t>
      </w:r>
    </w:p>
    <w:p w14:paraId="3B9FFAC2" w14:textId="77777777" w:rsidR="00C547A4" w:rsidRDefault="00C547A4" w:rsidP="006B377E">
      <w:pPr>
        <w:rPr>
          <w:smallCaps/>
        </w:rPr>
      </w:pPr>
    </w:p>
    <w:p w14:paraId="0363C67D" w14:textId="77777777" w:rsidR="00BE0461" w:rsidRPr="007B736A" w:rsidRDefault="00BE0461" w:rsidP="0012704D">
      <w:pPr>
        <w:autoSpaceDE w:val="0"/>
        <w:autoSpaceDN w:val="0"/>
        <w:adjustRightInd w:val="0"/>
        <w:rPr>
          <w:lang w:bidi="he-IL"/>
        </w:rPr>
      </w:pPr>
      <w:r w:rsidRPr="007B736A">
        <w:rPr>
          <w:lang w:bidi="he-IL"/>
        </w:rPr>
        <w:t xml:space="preserve">Bland, Dave. </w:t>
      </w:r>
      <w:r w:rsidR="0080225E">
        <w:rPr>
          <w:lang w:bidi="he-IL"/>
        </w:rPr>
        <w:t>“</w:t>
      </w:r>
      <w:r w:rsidRPr="007B736A">
        <w:rPr>
          <w:lang w:bidi="he-IL"/>
        </w:rPr>
        <w:t>A Rhetorical Perspective on the Sentence Sayings of the Book of</w:t>
      </w:r>
      <w:r w:rsidRPr="007B736A">
        <w:rPr>
          <w:lang w:bidi="he-IL"/>
        </w:rPr>
        <w:br/>
        <w:t xml:space="preserve"> </w:t>
      </w:r>
      <w:r w:rsidRPr="007B736A">
        <w:rPr>
          <w:lang w:bidi="he-IL"/>
        </w:rPr>
        <w:tab/>
        <w:t>Proverbs,</w:t>
      </w:r>
      <w:r w:rsidR="0080225E">
        <w:rPr>
          <w:lang w:bidi="he-IL"/>
        </w:rPr>
        <w:t>”</w:t>
      </w:r>
      <w:r w:rsidRPr="007B736A">
        <w:rPr>
          <w:lang w:bidi="he-IL"/>
        </w:rPr>
        <w:t xml:space="preserve"> </w:t>
      </w:r>
      <w:r w:rsidR="0012704D">
        <w:rPr>
          <w:lang w:bidi="he-IL"/>
        </w:rPr>
        <w:t xml:space="preserve">(Ph.D. </w:t>
      </w:r>
      <w:r w:rsidR="00B150FA">
        <w:rPr>
          <w:lang w:bidi="he-IL"/>
        </w:rPr>
        <w:t>dissertation;</w:t>
      </w:r>
      <w:r w:rsidRPr="007B736A">
        <w:rPr>
          <w:lang w:bidi="he-IL"/>
        </w:rPr>
        <w:t xml:space="preserve"> University of Washington, 1994</w:t>
      </w:r>
      <w:r w:rsidR="0012704D">
        <w:rPr>
          <w:lang w:bidi="he-IL"/>
        </w:rPr>
        <w:t>)</w:t>
      </w:r>
      <w:r w:rsidRPr="007B736A">
        <w:rPr>
          <w:lang w:bidi="he-IL"/>
        </w:rPr>
        <w:t>.</w:t>
      </w:r>
    </w:p>
    <w:p w14:paraId="25C24D01" w14:textId="77777777" w:rsidR="00BE0461" w:rsidRDefault="00BE0461" w:rsidP="00BE0461">
      <w:pPr>
        <w:ind w:left="720" w:hanging="720"/>
      </w:pPr>
    </w:p>
    <w:p w14:paraId="2A10DD8E" w14:textId="77777777" w:rsidR="00C547A4" w:rsidRDefault="00C547A4" w:rsidP="00C547A4">
      <w:pPr>
        <w:ind w:left="720" w:hanging="720"/>
      </w:pPr>
      <w:r>
        <w:t xml:space="preserve">Clifford, Richard J. </w:t>
      </w:r>
      <w:r w:rsidR="0080225E">
        <w:t>“</w:t>
      </w:r>
      <w:r>
        <w:t>Your Attention Please! Heeding the Proverbs,</w:t>
      </w:r>
      <w:r w:rsidR="0080225E">
        <w:t>”</w:t>
      </w:r>
      <w:r>
        <w:t xml:space="preserve"> </w:t>
      </w:r>
      <w:r w:rsidRPr="00E15886">
        <w:rPr>
          <w:i/>
        </w:rPr>
        <w:t>Journal for the Study</w:t>
      </w:r>
      <w:r w:rsidR="001B2193">
        <w:rPr>
          <w:i/>
        </w:rPr>
        <w:t xml:space="preserve"> </w:t>
      </w:r>
      <w:r w:rsidRPr="00E15886">
        <w:rPr>
          <w:i/>
        </w:rPr>
        <w:t>of the Old Testament</w:t>
      </w:r>
      <w:r>
        <w:t xml:space="preserve"> 29.2 (2004) 155-</w:t>
      </w:r>
      <w:r w:rsidR="007B20C2">
        <w:t>1</w:t>
      </w:r>
      <w:r>
        <w:t>63.</w:t>
      </w:r>
    </w:p>
    <w:p w14:paraId="64106148" w14:textId="77777777" w:rsidR="000A43E6" w:rsidRDefault="000A43E6" w:rsidP="00C547A4">
      <w:pPr>
        <w:ind w:left="720" w:hanging="720"/>
      </w:pPr>
    </w:p>
    <w:p w14:paraId="6370F90C" w14:textId="77777777" w:rsidR="000A43E6" w:rsidRDefault="000A43E6" w:rsidP="00DB460D">
      <w:pPr>
        <w:ind w:left="720" w:hanging="720"/>
      </w:pPr>
      <w:r>
        <w:t xml:space="preserve">Fox, Michael V. </w:t>
      </w:r>
      <w:r w:rsidR="0080225E">
        <w:t>“</w:t>
      </w:r>
      <w:r>
        <w:t>The Rhetoric of Disjointed Proverbs,</w:t>
      </w:r>
      <w:r w:rsidR="0080225E">
        <w:t>”</w:t>
      </w:r>
      <w:r>
        <w:t xml:space="preserve"> </w:t>
      </w:r>
      <w:r w:rsidRPr="00E15886">
        <w:rPr>
          <w:i/>
        </w:rPr>
        <w:t xml:space="preserve">Journal for the Study of the Old Testament </w:t>
      </w:r>
      <w:r>
        <w:t>29.2 (2004) 165-177.</w:t>
      </w:r>
    </w:p>
    <w:p w14:paraId="000F1ECD" w14:textId="77777777" w:rsidR="000A43E6" w:rsidRDefault="000A43E6" w:rsidP="000A43E6">
      <w:pPr>
        <w:ind w:left="720" w:hanging="720"/>
      </w:pPr>
    </w:p>
    <w:p w14:paraId="5F1D3EFD" w14:textId="77777777" w:rsidR="000A43E6" w:rsidRPr="000A43E6" w:rsidRDefault="00DB460D" w:rsidP="00DA6217">
      <w:pPr>
        <w:ind w:left="720" w:hanging="720"/>
        <w:rPr>
          <w:smallCaps/>
        </w:rPr>
      </w:pPr>
      <w:r>
        <w:t xml:space="preserve">Kuntz, J. </w:t>
      </w:r>
      <w:r w:rsidR="0080225E">
        <w:t>“</w:t>
      </w:r>
      <w:r>
        <w:t>Affirming Less as More: Scholarly Engagements with Aphoristic Rhetoric</w:t>
      </w:r>
      <w:r w:rsidR="0080225E">
        <w:t>”</w:t>
      </w:r>
      <w:r>
        <w:t xml:space="preserve">, </w:t>
      </w:r>
      <w:r w:rsidRPr="00E15886">
        <w:rPr>
          <w:i/>
        </w:rPr>
        <w:t xml:space="preserve">Journal for the Study of the Old Testament </w:t>
      </w:r>
      <w:r>
        <w:t>29.2 (2004) 205-</w:t>
      </w:r>
      <w:r w:rsidR="00DA6217">
        <w:t>242</w:t>
      </w:r>
      <w:r>
        <w:t>.</w:t>
      </w:r>
    </w:p>
    <w:p w14:paraId="000669AD" w14:textId="77777777" w:rsidR="00C547A4" w:rsidRDefault="00C547A4" w:rsidP="006B377E">
      <w:pPr>
        <w:rPr>
          <w:b/>
          <w:smallCaps/>
        </w:rPr>
      </w:pPr>
    </w:p>
    <w:p w14:paraId="1110B2F8" w14:textId="77777777" w:rsidR="0094518F" w:rsidRDefault="0094518F" w:rsidP="006B377E">
      <w:pPr>
        <w:rPr>
          <w:b/>
          <w:smallCaps/>
        </w:rPr>
      </w:pPr>
    </w:p>
    <w:p w14:paraId="48AE9283" w14:textId="77777777" w:rsidR="006B377E" w:rsidRPr="00DD39D5" w:rsidRDefault="00C547A4" w:rsidP="006B377E">
      <w:pPr>
        <w:rPr>
          <w:b/>
          <w:smallCaps/>
        </w:rPr>
      </w:pPr>
      <w:r>
        <w:rPr>
          <w:b/>
          <w:smallCaps/>
        </w:rPr>
        <w:t>6C</w:t>
      </w:r>
      <w:r>
        <w:rPr>
          <w:b/>
          <w:smallCaps/>
        </w:rPr>
        <w:tab/>
      </w:r>
      <w:r w:rsidR="006B377E" w:rsidRPr="00DD39D5">
        <w:rPr>
          <w:b/>
          <w:smallCaps/>
        </w:rPr>
        <w:t>Comparative/analytic studies</w:t>
      </w:r>
    </w:p>
    <w:p w14:paraId="6C37787C" w14:textId="77777777" w:rsidR="006B377E" w:rsidRDefault="006B377E" w:rsidP="006B377E"/>
    <w:p w14:paraId="27160CF5" w14:textId="77777777" w:rsidR="006B377E" w:rsidRDefault="006B377E" w:rsidP="006B377E">
      <w:pPr>
        <w:rPr>
          <w:b/>
        </w:rPr>
      </w:pPr>
      <w:r>
        <w:rPr>
          <w:b/>
        </w:rPr>
        <w:t>6</w:t>
      </w:r>
      <w:r w:rsidR="00C547A4">
        <w:rPr>
          <w:b/>
        </w:rPr>
        <w:t>C</w:t>
      </w:r>
      <w:r>
        <w:rPr>
          <w:b/>
        </w:rPr>
        <w:t>1</w:t>
      </w:r>
      <w:r>
        <w:rPr>
          <w:b/>
        </w:rPr>
        <w:tab/>
        <w:t>General</w:t>
      </w:r>
    </w:p>
    <w:p w14:paraId="13FBD9AA" w14:textId="77777777" w:rsidR="006B377E" w:rsidRDefault="006B377E" w:rsidP="006B377E">
      <w:pPr>
        <w:rPr>
          <w:b/>
        </w:rPr>
      </w:pPr>
    </w:p>
    <w:p w14:paraId="3FDA0D40" w14:textId="77777777" w:rsidR="006B377E" w:rsidRPr="003510BC" w:rsidRDefault="006B377E" w:rsidP="006B377E">
      <w:pPr>
        <w:widowControl w:val="0"/>
        <w:autoSpaceDE w:val="0"/>
        <w:autoSpaceDN w:val="0"/>
        <w:adjustRightInd w:val="0"/>
        <w:ind w:left="720" w:hanging="720"/>
      </w:pPr>
      <w:r w:rsidRPr="00236FFD">
        <w:t>Abrahams, Roger D.</w:t>
      </w:r>
      <w:r>
        <w:t xml:space="preserve"> </w:t>
      </w:r>
      <w:r w:rsidR="0080225E">
        <w:t>“</w:t>
      </w:r>
      <w:r w:rsidRPr="00236FFD">
        <w:t>Such Matters as Every Man Should Know, and Descant Upon</w:t>
      </w:r>
      <w:r w:rsidR="0080225E">
        <w:t>”</w:t>
      </w:r>
      <w:r>
        <w:t>,</w:t>
      </w:r>
      <w:r w:rsidRPr="00236FFD">
        <w:t xml:space="preserve"> </w:t>
      </w:r>
      <w:proofErr w:type="spellStart"/>
      <w:r w:rsidRPr="003510BC">
        <w:rPr>
          <w:i/>
        </w:rPr>
        <w:t>Proverbium</w:t>
      </w:r>
      <w:proofErr w:type="spellEnd"/>
      <w:r w:rsidRPr="003510BC">
        <w:t xml:space="preserve"> 15 (1970) 425-</w:t>
      </w:r>
      <w:r w:rsidR="00652F05">
        <w:t>4</w:t>
      </w:r>
      <w:r w:rsidRPr="003510BC">
        <w:t>27.</w:t>
      </w:r>
    </w:p>
    <w:p w14:paraId="2B3B1676" w14:textId="77777777" w:rsidR="006B377E" w:rsidRPr="003510BC" w:rsidRDefault="006B377E" w:rsidP="006B377E">
      <w:pPr>
        <w:widowControl w:val="0"/>
        <w:autoSpaceDE w:val="0"/>
        <w:autoSpaceDN w:val="0"/>
        <w:adjustRightInd w:val="0"/>
        <w:ind w:left="720" w:hanging="720"/>
      </w:pPr>
    </w:p>
    <w:p w14:paraId="14D967EA"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Acuna, L.A. </w:t>
      </w:r>
      <w:r w:rsidR="0080225E" w:rsidRPr="00AA6931">
        <w:rPr>
          <w:lang w:val="es-ES"/>
        </w:rPr>
        <w:t>“</w:t>
      </w:r>
      <w:proofErr w:type="spellStart"/>
      <w:r w:rsidRPr="00AA6931">
        <w:rPr>
          <w:lang w:val="es-ES"/>
        </w:rPr>
        <w:t>Catalogicion</w:t>
      </w:r>
      <w:proofErr w:type="spellEnd"/>
      <w:r w:rsidRPr="00AA6931">
        <w:rPr>
          <w:lang w:val="es-ES"/>
        </w:rPr>
        <w:t xml:space="preserve"> del Material </w:t>
      </w:r>
      <w:proofErr w:type="spellStart"/>
      <w:r w:rsidRPr="00AA6931">
        <w:rPr>
          <w:lang w:val="es-ES"/>
        </w:rPr>
        <w:t>Paremiologico</w:t>
      </w:r>
      <w:proofErr w:type="spellEnd"/>
      <w:r w:rsidR="0080225E" w:rsidRPr="00AA6931">
        <w:rPr>
          <w:lang w:val="es-ES"/>
        </w:rPr>
        <w:t>”</w:t>
      </w:r>
      <w:r w:rsidRPr="00AA6931">
        <w:rPr>
          <w:lang w:val="es-ES"/>
        </w:rPr>
        <w:t xml:space="preserve">, </w:t>
      </w:r>
      <w:r w:rsidRPr="00AA6931">
        <w:rPr>
          <w:i/>
          <w:lang w:val="es-ES"/>
        </w:rPr>
        <w:t>Revista de folklore</w:t>
      </w:r>
      <w:r w:rsidRPr="00AA6931">
        <w:rPr>
          <w:lang w:val="es-ES"/>
        </w:rPr>
        <w:t xml:space="preserve"> 4 (1949) 1-11.</w:t>
      </w:r>
    </w:p>
    <w:p w14:paraId="73743493" w14:textId="77777777" w:rsidR="006B377E" w:rsidRPr="00AA6931" w:rsidRDefault="006B377E" w:rsidP="006B377E">
      <w:pPr>
        <w:widowControl w:val="0"/>
        <w:autoSpaceDE w:val="0"/>
        <w:autoSpaceDN w:val="0"/>
        <w:adjustRightInd w:val="0"/>
        <w:ind w:left="720" w:hanging="720"/>
        <w:rPr>
          <w:lang w:val="es-ES"/>
        </w:rPr>
      </w:pPr>
    </w:p>
    <w:p w14:paraId="4C11F0ED" w14:textId="77777777" w:rsidR="006B377E" w:rsidRDefault="006B377E" w:rsidP="006B377E">
      <w:pPr>
        <w:widowControl w:val="0"/>
        <w:autoSpaceDE w:val="0"/>
        <w:autoSpaceDN w:val="0"/>
        <w:adjustRightInd w:val="0"/>
        <w:ind w:left="720" w:hanging="720"/>
      </w:pPr>
      <w:r w:rsidRPr="0072508A">
        <w:t>Arora, Shirley L.</w:t>
      </w:r>
      <w:r>
        <w:t xml:space="preserve"> </w:t>
      </w:r>
      <w:r w:rsidR="0080225E">
        <w:t>“</w:t>
      </w:r>
      <w:r w:rsidRPr="008C04EE">
        <w:t>Proverbial Exaggerations in English and Spanish</w:t>
      </w:r>
      <w:r w:rsidR="0080225E">
        <w:t>”</w:t>
      </w:r>
      <w:r>
        <w:t>,</w:t>
      </w:r>
      <w:r w:rsidRPr="008C04EE">
        <w:t xml:space="preserve"> </w:t>
      </w:r>
      <w:proofErr w:type="spellStart"/>
      <w:r w:rsidRPr="004F5B3C">
        <w:rPr>
          <w:i/>
        </w:rPr>
        <w:t>Proverbium</w:t>
      </w:r>
      <w:proofErr w:type="spellEnd"/>
      <w:r w:rsidRPr="008C04EE">
        <w:t xml:space="preserve"> 18</w:t>
      </w:r>
      <w:r>
        <w:t xml:space="preserve"> </w:t>
      </w:r>
      <w:r>
        <w:lastRenderedPageBreak/>
        <w:t>(</w:t>
      </w:r>
      <w:r w:rsidRPr="008C04EE">
        <w:t>1972</w:t>
      </w:r>
      <w:r>
        <w:t>)</w:t>
      </w:r>
      <w:r w:rsidRPr="008C04EE">
        <w:t xml:space="preserve"> 675-</w:t>
      </w:r>
      <w:r w:rsidR="00FD2532">
        <w:t>6</w:t>
      </w:r>
      <w:r w:rsidRPr="008C04EE">
        <w:t>83.</w:t>
      </w:r>
    </w:p>
    <w:p w14:paraId="675481F2" w14:textId="77777777" w:rsidR="006B377E" w:rsidRDefault="006B377E" w:rsidP="006B377E">
      <w:pPr>
        <w:widowControl w:val="0"/>
        <w:autoSpaceDE w:val="0"/>
        <w:autoSpaceDN w:val="0"/>
        <w:adjustRightInd w:val="0"/>
        <w:ind w:left="720" w:hanging="720"/>
      </w:pPr>
    </w:p>
    <w:p w14:paraId="300A168E" w14:textId="77777777" w:rsidR="006B377E" w:rsidRPr="008C04EE" w:rsidRDefault="00285D5E" w:rsidP="006B377E">
      <w:pPr>
        <w:widowControl w:val="0"/>
        <w:autoSpaceDE w:val="0"/>
        <w:autoSpaceDN w:val="0"/>
        <w:adjustRightInd w:val="0"/>
        <w:ind w:left="720" w:hanging="720"/>
      </w:pPr>
      <w:r>
        <w:t xml:space="preserve">--. </w:t>
      </w:r>
      <w:r w:rsidR="0080225E">
        <w:t>“</w:t>
      </w:r>
      <w:r w:rsidR="006B377E" w:rsidRPr="008C04EE">
        <w:t>Some Spanish Proverbial Comparisons from California</w:t>
      </w:r>
      <w:r w:rsidR="0080225E">
        <w:t>”</w:t>
      </w:r>
      <w:r w:rsidR="006B377E">
        <w:t>,</w:t>
      </w:r>
      <w:r w:rsidR="006B377E" w:rsidRPr="008C04EE">
        <w:t xml:space="preserve"> </w:t>
      </w:r>
      <w:r w:rsidR="006B377E" w:rsidRPr="007F44DD">
        <w:rPr>
          <w:i/>
        </w:rPr>
        <w:t>Western Folklore</w:t>
      </w:r>
      <w:r w:rsidR="006B377E" w:rsidRPr="008C04EE">
        <w:t xml:space="preserve"> 20</w:t>
      </w:r>
      <w:r w:rsidR="006B377E">
        <w:t xml:space="preserve"> (</w:t>
      </w:r>
      <w:r w:rsidR="006B377E" w:rsidRPr="008C04EE">
        <w:t>1961</w:t>
      </w:r>
      <w:r w:rsidR="006B377E">
        <w:t>)</w:t>
      </w:r>
      <w:r w:rsidR="006B377E" w:rsidRPr="008C04EE">
        <w:t xml:space="preserve"> 229-</w:t>
      </w:r>
      <w:r w:rsidR="000667FF">
        <w:t>2</w:t>
      </w:r>
      <w:r w:rsidR="006B377E" w:rsidRPr="008C04EE">
        <w:t>37.</w:t>
      </w:r>
    </w:p>
    <w:p w14:paraId="0E0FFFCF" w14:textId="77777777" w:rsidR="006B377E" w:rsidRPr="008C04EE" w:rsidRDefault="006B377E" w:rsidP="006B377E">
      <w:pPr>
        <w:widowControl w:val="0"/>
        <w:autoSpaceDE w:val="0"/>
        <w:autoSpaceDN w:val="0"/>
        <w:adjustRightInd w:val="0"/>
      </w:pPr>
    </w:p>
    <w:p w14:paraId="16D560D9"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Arthaber</w:t>
      </w:r>
      <w:proofErr w:type="spellEnd"/>
      <w:r w:rsidRPr="00AA6931">
        <w:rPr>
          <w:lang w:val="es-ES"/>
        </w:rPr>
        <w:t xml:space="preserve">, Augusto. </w:t>
      </w:r>
      <w:proofErr w:type="spellStart"/>
      <w:r w:rsidRPr="00AA6931">
        <w:rPr>
          <w:i/>
          <w:lang w:val="es-ES"/>
        </w:rPr>
        <w:t>Dizionario</w:t>
      </w:r>
      <w:proofErr w:type="spellEnd"/>
      <w:r w:rsidRPr="00AA6931">
        <w:rPr>
          <w:i/>
          <w:lang w:val="es-ES"/>
        </w:rPr>
        <w:t xml:space="preserve"> </w:t>
      </w:r>
      <w:proofErr w:type="spellStart"/>
      <w:r w:rsidRPr="00AA6931">
        <w:rPr>
          <w:i/>
          <w:lang w:val="es-ES"/>
        </w:rPr>
        <w:t>Comparato</w:t>
      </w:r>
      <w:proofErr w:type="spellEnd"/>
      <w:r w:rsidRPr="00AA6931">
        <w:rPr>
          <w:i/>
          <w:lang w:val="es-ES"/>
        </w:rPr>
        <w:t xml:space="preserve"> di </w:t>
      </w:r>
      <w:proofErr w:type="spellStart"/>
      <w:r w:rsidRPr="00AA6931">
        <w:rPr>
          <w:i/>
          <w:lang w:val="es-ES"/>
        </w:rPr>
        <w:t>Proverbi</w:t>
      </w:r>
      <w:proofErr w:type="spellEnd"/>
      <w:r w:rsidRPr="00AA6931">
        <w:rPr>
          <w:i/>
          <w:lang w:val="es-ES"/>
        </w:rPr>
        <w:t xml:space="preserve"> e Modi </w:t>
      </w:r>
      <w:proofErr w:type="spellStart"/>
      <w:r w:rsidRPr="00AA6931">
        <w:rPr>
          <w:i/>
          <w:lang w:val="es-ES"/>
        </w:rPr>
        <w:t>Proverbiali</w:t>
      </w:r>
      <w:proofErr w:type="spellEnd"/>
      <w:r w:rsidRPr="00AA6931">
        <w:rPr>
          <w:lang w:val="es-ES"/>
        </w:rPr>
        <w:t xml:space="preserve"> (</w:t>
      </w:r>
      <w:proofErr w:type="spellStart"/>
      <w:r w:rsidRPr="00AA6931">
        <w:rPr>
          <w:lang w:val="es-ES"/>
        </w:rPr>
        <w:t>Milan</w:t>
      </w:r>
      <w:proofErr w:type="spellEnd"/>
      <w:r w:rsidRPr="00AA6931">
        <w:rPr>
          <w:lang w:val="es-ES"/>
        </w:rPr>
        <w:t xml:space="preserve">: Ulrico </w:t>
      </w:r>
      <w:proofErr w:type="spellStart"/>
      <w:r w:rsidRPr="00AA6931">
        <w:rPr>
          <w:lang w:val="es-ES"/>
        </w:rPr>
        <w:t>Hoepli</w:t>
      </w:r>
      <w:proofErr w:type="spellEnd"/>
      <w:r w:rsidRPr="00AA6931">
        <w:rPr>
          <w:lang w:val="es-ES"/>
        </w:rPr>
        <w:t>, 1972</w:t>
      </w:r>
      <w:r w:rsidR="00C66390" w:rsidRPr="00AA6931">
        <w:rPr>
          <w:lang w:val="es-ES"/>
        </w:rPr>
        <w:t>).</w:t>
      </w:r>
    </w:p>
    <w:p w14:paraId="12F12499" w14:textId="77777777" w:rsidR="006B377E" w:rsidRPr="00AA6931" w:rsidRDefault="006B377E" w:rsidP="006B377E">
      <w:pPr>
        <w:widowControl w:val="0"/>
        <w:autoSpaceDE w:val="0"/>
        <w:autoSpaceDN w:val="0"/>
        <w:adjustRightInd w:val="0"/>
        <w:ind w:left="720" w:hanging="720"/>
        <w:rPr>
          <w:lang w:val="es-ES"/>
        </w:rPr>
      </w:pPr>
    </w:p>
    <w:p w14:paraId="4815CB29" w14:textId="77777777" w:rsidR="006B377E" w:rsidRPr="00236FFD" w:rsidRDefault="006B377E" w:rsidP="006B377E">
      <w:pPr>
        <w:widowControl w:val="0"/>
        <w:autoSpaceDE w:val="0"/>
        <w:autoSpaceDN w:val="0"/>
        <w:adjustRightInd w:val="0"/>
        <w:ind w:left="720" w:hanging="720"/>
      </w:pPr>
      <w:r w:rsidRPr="00236FFD">
        <w:t>Barbour, Frances M.</w:t>
      </w:r>
      <w:r>
        <w:t xml:space="preserve"> </w:t>
      </w:r>
      <w:r w:rsidR="0080225E">
        <w:t>“</w:t>
      </w:r>
      <w:r w:rsidRPr="00236FFD">
        <w:t>Embellishment of the Proverbs</w:t>
      </w:r>
      <w:r w:rsidR="0080225E">
        <w:t>”</w:t>
      </w:r>
      <w:r>
        <w:t>,</w:t>
      </w:r>
      <w:r w:rsidRPr="00236FFD">
        <w:t xml:space="preserve"> </w:t>
      </w:r>
      <w:r w:rsidRPr="00A02339">
        <w:rPr>
          <w:i/>
        </w:rPr>
        <w:t>Southern Folklore Quarterly</w:t>
      </w:r>
      <w:r w:rsidRPr="00236FFD">
        <w:t xml:space="preserve"> 28</w:t>
      </w:r>
      <w:r>
        <w:t xml:space="preserve"> (1964)</w:t>
      </w:r>
      <w:r w:rsidRPr="00236FFD">
        <w:t xml:space="preserve"> 291-</w:t>
      </w:r>
      <w:r w:rsidR="00244933">
        <w:t>2</w:t>
      </w:r>
      <w:r w:rsidRPr="00236FFD">
        <w:t>98.</w:t>
      </w:r>
    </w:p>
    <w:p w14:paraId="071FCBF9" w14:textId="77777777" w:rsidR="006B377E" w:rsidRDefault="006B377E" w:rsidP="006B377E">
      <w:pPr>
        <w:widowControl w:val="0"/>
        <w:autoSpaceDE w:val="0"/>
        <w:autoSpaceDN w:val="0"/>
        <w:adjustRightInd w:val="0"/>
        <w:ind w:left="720" w:hanging="720"/>
      </w:pPr>
    </w:p>
    <w:p w14:paraId="69E0CE65" w14:textId="77777777" w:rsidR="006B377E" w:rsidRDefault="006B377E" w:rsidP="006B377E">
      <w:pPr>
        <w:widowControl w:val="0"/>
        <w:autoSpaceDE w:val="0"/>
        <w:autoSpaceDN w:val="0"/>
        <w:adjustRightInd w:val="0"/>
        <w:ind w:left="720" w:hanging="720"/>
      </w:pPr>
      <w:r w:rsidRPr="00636B15">
        <w:t>Barley, Nigel</w:t>
      </w:r>
      <w:r>
        <w:t xml:space="preserve">. </w:t>
      </w:r>
      <w:r>
        <w:tab/>
      </w:r>
      <w:r w:rsidR="0080225E">
        <w:t>“</w:t>
      </w:r>
      <w:r w:rsidRPr="00636B15">
        <w:t xml:space="preserve">Some Comments on </w:t>
      </w:r>
      <w:proofErr w:type="spellStart"/>
      <w:r w:rsidRPr="00636B15">
        <w:t>Krikmann</w:t>
      </w:r>
      <w:proofErr w:type="spellEnd"/>
      <w:r w:rsidR="0080225E">
        <w:t>”</w:t>
      </w:r>
      <w:r>
        <w:t>,</w:t>
      </w:r>
      <w:r w:rsidR="00015B38">
        <w:t xml:space="preserve"> </w:t>
      </w:r>
      <w:proofErr w:type="spellStart"/>
      <w:r w:rsidR="00015B38">
        <w:rPr>
          <w:i/>
        </w:rPr>
        <w:t>Proverbium</w:t>
      </w:r>
      <w:proofErr w:type="spellEnd"/>
      <w:r w:rsidR="00015B38">
        <w:rPr>
          <w:i/>
        </w:rPr>
        <w:t xml:space="preserve"> </w:t>
      </w:r>
      <w:r w:rsidR="00015B38">
        <w:t xml:space="preserve">25 (1975) </w:t>
      </w:r>
      <w:r w:rsidRPr="00636B15">
        <w:t>991-</w:t>
      </w:r>
      <w:r w:rsidR="00244933">
        <w:t>9</w:t>
      </w:r>
      <w:r w:rsidRPr="00636B15">
        <w:t>92.</w:t>
      </w:r>
      <w:r>
        <w:br/>
      </w:r>
    </w:p>
    <w:p w14:paraId="705AE8B5" w14:textId="77777777" w:rsidR="006B377E" w:rsidRDefault="006B377E" w:rsidP="006B377E">
      <w:pPr>
        <w:widowControl w:val="0"/>
        <w:autoSpaceDE w:val="0"/>
        <w:autoSpaceDN w:val="0"/>
        <w:adjustRightInd w:val="0"/>
        <w:ind w:left="720" w:hanging="720"/>
      </w:pPr>
      <w:r w:rsidRPr="005E1307">
        <w:t>Bascom, William</w:t>
      </w:r>
      <w:r>
        <w:t xml:space="preserve">. </w:t>
      </w:r>
      <w:r w:rsidR="0080225E">
        <w:t>“</w:t>
      </w:r>
      <w:r w:rsidRPr="005E1307">
        <w:t>Proverb Collecting in Africa</w:t>
      </w:r>
      <w:r w:rsidR="0080225E">
        <w:t>”</w:t>
      </w:r>
      <w:r>
        <w:t>,</w:t>
      </w:r>
      <w:r w:rsidRPr="005E1307">
        <w:t xml:space="preserve"> </w:t>
      </w:r>
      <w:proofErr w:type="spellStart"/>
      <w:r w:rsidRPr="00A02339">
        <w:rPr>
          <w:i/>
        </w:rPr>
        <w:t>Proverbium</w:t>
      </w:r>
      <w:proofErr w:type="spellEnd"/>
      <w:r>
        <w:t xml:space="preserve"> 15 (</w:t>
      </w:r>
      <w:r w:rsidRPr="005E1307">
        <w:t>1970</w:t>
      </w:r>
      <w:r>
        <w:t>) 434-</w:t>
      </w:r>
      <w:r w:rsidR="00420A02">
        <w:t>4</w:t>
      </w:r>
      <w:r>
        <w:t>35.</w:t>
      </w:r>
    </w:p>
    <w:p w14:paraId="6A9E56CC" w14:textId="77777777" w:rsidR="006B377E" w:rsidRDefault="006B377E" w:rsidP="006B377E">
      <w:pPr>
        <w:widowControl w:val="0"/>
        <w:autoSpaceDE w:val="0"/>
        <w:autoSpaceDN w:val="0"/>
        <w:adjustRightInd w:val="0"/>
        <w:ind w:left="720" w:hanging="720"/>
      </w:pPr>
    </w:p>
    <w:p w14:paraId="5774B171" w14:textId="77777777" w:rsidR="006B377E" w:rsidRDefault="00285D5E" w:rsidP="006B377E">
      <w:pPr>
        <w:widowControl w:val="0"/>
        <w:autoSpaceDE w:val="0"/>
        <w:autoSpaceDN w:val="0"/>
        <w:adjustRightInd w:val="0"/>
        <w:ind w:left="720" w:hanging="720"/>
      </w:pPr>
      <w:r>
        <w:t xml:space="preserve">--. </w:t>
      </w:r>
      <w:r w:rsidR="0080225E">
        <w:t>“</w:t>
      </w:r>
      <w:r w:rsidR="006B377E" w:rsidRPr="005E1307">
        <w:t>Stylistic Features of Proverbs, a Comment</w:t>
      </w:r>
      <w:r w:rsidR="0080225E">
        <w:t>”</w:t>
      </w:r>
      <w:r w:rsidR="006B377E">
        <w:t>,</w:t>
      </w:r>
      <w:r w:rsidR="006B377E" w:rsidRPr="005E1307">
        <w:t xml:space="preserve"> </w:t>
      </w:r>
      <w:r w:rsidR="006B377E" w:rsidRPr="00A02339">
        <w:rPr>
          <w:i/>
        </w:rPr>
        <w:t>Journal of American Folklore</w:t>
      </w:r>
      <w:r w:rsidR="006B377E" w:rsidRPr="005E1307">
        <w:t xml:space="preserve"> 78</w:t>
      </w:r>
      <w:r w:rsidR="006B377E">
        <w:t xml:space="preserve"> (</w:t>
      </w:r>
      <w:r w:rsidR="006B377E" w:rsidRPr="005E1307">
        <w:t>1965</w:t>
      </w:r>
      <w:r w:rsidR="006B377E">
        <w:t>)</w:t>
      </w:r>
      <w:r w:rsidR="006B377E" w:rsidRPr="005E1307">
        <w:t xml:space="preserve"> 69.</w:t>
      </w:r>
    </w:p>
    <w:p w14:paraId="32C81405" w14:textId="77777777" w:rsidR="006B377E" w:rsidRDefault="006B377E" w:rsidP="006B377E">
      <w:pPr>
        <w:widowControl w:val="0"/>
        <w:autoSpaceDE w:val="0"/>
        <w:autoSpaceDN w:val="0"/>
        <w:adjustRightInd w:val="0"/>
        <w:ind w:left="720" w:hanging="720"/>
      </w:pPr>
    </w:p>
    <w:p w14:paraId="40B4C0BC" w14:textId="77777777" w:rsidR="006B377E" w:rsidRDefault="006B377E" w:rsidP="006B377E">
      <w:pPr>
        <w:widowControl w:val="0"/>
        <w:autoSpaceDE w:val="0"/>
        <w:autoSpaceDN w:val="0"/>
        <w:adjustRightInd w:val="0"/>
        <w:ind w:left="720" w:hanging="720"/>
      </w:pPr>
      <w:r w:rsidRPr="005E1307">
        <w:t>Beck, Brenda</w:t>
      </w:r>
      <w:r>
        <w:t xml:space="preserve">. </w:t>
      </w:r>
      <w:r w:rsidR="0080225E">
        <w:t>“</w:t>
      </w:r>
      <w:r w:rsidRPr="005E1307">
        <w:t>Body Imagery in the Tamil Proverbs of South India</w:t>
      </w:r>
      <w:r w:rsidR="0080225E">
        <w:t>”</w:t>
      </w:r>
      <w:r>
        <w:t>,</w:t>
      </w:r>
      <w:r w:rsidRPr="005E1307">
        <w:t xml:space="preserve"> </w:t>
      </w:r>
      <w:r w:rsidRPr="00A02339">
        <w:rPr>
          <w:i/>
        </w:rPr>
        <w:t>Western Folklore</w:t>
      </w:r>
      <w:r>
        <w:t xml:space="preserve"> 38 (</w:t>
      </w:r>
      <w:r w:rsidRPr="005E1307">
        <w:t>1979</w:t>
      </w:r>
      <w:r>
        <w:t>) 21-41.</w:t>
      </w:r>
    </w:p>
    <w:p w14:paraId="7152B99F" w14:textId="77777777" w:rsidR="006B377E" w:rsidRDefault="006B377E" w:rsidP="006B377E">
      <w:pPr>
        <w:widowControl w:val="0"/>
        <w:autoSpaceDE w:val="0"/>
        <w:autoSpaceDN w:val="0"/>
        <w:adjustRightInd w:val="0"/>
        <w:ind w:left="720" w:hanging="720"/>
      </w:pPr>
    </w:p>
    <w:p w14:paraId="0DA7F3FD" w14:textId="77777777" w:rsidR="006B377E" w:rsidRPr="005E1307" w:rsidRDefault="006B377E" w:rsidP="006B377E">
      <w:pPr>
        <w:widowControl w:val="0"/>
        <w:autoSpaceDE w:val="0"/>
        <w:autoSpaceDN w:val="0"/>
        <w:adjustRightInd w:val="0"/>
        <w:ind w:left="720" w:hanging="720"/>
      </w:pPr>
      <w:proofErr w:type="spellStart"/>
      <w:r w:rsidRPr="005E1307">
        <w:t>Boadi</w:t>
      </w:r>
      <w:proofErr w:type="spellEnd"/>
      <w:r w:rsidRPr="005E1307">
        <w:t>, L. A.</w:t>
      </w:r>
      <w:r>
        <w:t xml:space="preserve"> </w:t>
      </w:r>
      <w:r w:rsidR="0080225E">
        <w:t>“</w:t>
      </w:r>
      <w:r w:rsidRPr="005E1307">
        <w:t xml:space="preserve">The </w:t>
      </w:r>
      <w:proofErr w:type="spellStart"/>
      <w:r w:rsidRPr="005E1307">
        <w:t>Langauge</w:t>
      </w:r>
      <w:proofErr w:type="spellEnd"/>
      <w:r w:rsidRPr="005E1307">
        <w:t xml:space="preserve"> of the Proverb in Akan</w:t>
      </w:r>
      <w:r w:rsidR="0080225E">
        <w:t>”</w:t>
      </w:r>
      <w:r>
        <w:t>,</w:t>
      </w:r>
      <w:r w:rsidRPr="005E1307">
        <w:t xml:space="preserve"> </w:t>
      </w:r>
      <w:r w:rsidRPr="00A02339">
        <w:rPr>
          <w:i/>
        </w:rPr>
        <w:t>African Folklore</w:t>
      </w:r>
      <w:r>
        <w:t xml:space="preserve"> (</w:t>
      </w:r>
      <w:r w:rsidRPr="005E1307">
        <w:t>Garden City: Anchor</w:t>
      </w:r>
      <w:r>
        <w:t xml:space="preserve">, </w:t>
      </w:r>
      <w:r w:rsidRPr="005E1307">
        <w:t>1972</w:t>
      </w:r>
      <w:r w:rsidR="00C66390">
        <w:t>).</w:t>
      </w:r>
    </w:p>
    <w:p w14:paraId="7F47E1AF" w14:textId="77777777" w:rsidR="006B377E" w:rsidRPr="005E1307" w:rsidRDefault="006B377E" w:rsidP="006B377E">
      <w:pPr>
        <w:widowControl w:val="0"/>
        <w:autoSpaceDE w:val="0"/>
        <w:autoSpaceDN w:val="0"/>
        <w:adjustRightInd w:val="0"/>
        <w:ind w:left="720" w:hanging="720"/>
      </w:pPr>
    </w:p>
    <w:p w14:paraId="03AA004C" w14:textId="77777777" w:rsidR="006B377E" w:rsidRPr="005E1307" w:rsidRDefault="006B377E" w:rsidP="006B377E">
      <w:pPr>
        <w:widowControl w:val="0"/>
        <w:autoSpaceDE w:val="0"/>
        <w:autoSpaceDN w:val="0"/>
        <w:adjustRightInd w:val="0"/>
        <w:ind w:left="720" w:hanging="720"/>
        <w:rPr>
          <w:color w:val="000000"/>
        </w:rPr>
      </w:pPr>
      <w:r w:rsidRPr="005E1307">
        <w:t>Bosman, Hendrik L.</w:t>
      </w:r>
      <w:r>
        <w:t xml:space="preserve"> </w:t>
      </w:r>
      <w:r w:rsidR="0080225E">
        <w:t>“</w:t>
      </w:r>
      <w:r w:rsidRPr="005E1307">
        <w:t>Appropriating the Decalogue according to African Proverbs</w:t>
      </w:r>
      <w:r w:rsidR="0080225E">
        <w:t>”</w:t>
      </w:r>
      <w:r>
        <w:t>,</w:t>
      </w:r>
      <w:r w:rsidRPr="005E1307">
        <w:t xml:space="preserve"> </w:t>
      </w:r>
      <w:r w:rsidRPr="00A02339">
        <w:rPr>
          <w:i/>
        </w:rPr>
        <w:t>Scriptura</w:t>
      </w:r>
      <w:r w:rsidRPr="00A02339">
        <w:rPr>
          <w:i/>
          <w:color w:val="000000"/>
        </w:rPr>
        <w:t>: Journal of Biblical Studies/</w:t>
      </w:r>
      <w:proofErr w:type="spellStart"/>
      <w:r w:rsidRPr="00A02339">
        <w:rPr>
          <w:i/>
          <w:color w:val="000000"/>
        </w:rPr>
        <w:t>Tydskrif</w:t>
      </w:r>
      <w:proofErr w:type="spellEnd"/>
      <w:r w:rsidRPr="00A02339">
        <w:rPr>
          <w:i/>
          <w:color w:val="000000"/>
        </w:rPr>
        <w:t xml:space="preserve"> </w:t>
      </w:r>
      <w:proofErr w:type="spellStart"/>
      <w:r w:rsidRPr="00A02339">
        <w:rPr>
          <w:i/>
          <w:color w:val="000000"/>
        </w:rPr>
        <w:t>vir</w:t>
      </w:r>
      <w:proofErr w:type="spellEnd"/>
      <w:r w:rsidRPr="00A02339">
        <w:rPr>
          <w:i/>
          <w:color w:val="000000"/>
        </w:rPr>
        <w:t xml:space="preserve"> </w:t>
      </w:r>
      <w:proofErr w:type="spellStart"/>
      <w:r w:rsidRPr="00A02339">
        <w:rPr>
          <w:i/>
          <w:color w:val="000000"/>
        </w:rPr>
        <w:t>Bybelkunde</w:t>
      </w:r>
      <w:proofErr w:type="spellEnd"/>
      <w:r w:rsidRPr="005E1307">
        <w:rPr>
          <w:color w:val="000000"/>
        </w:rPr>
        <w:t xml:space="preserve"> 81</w:t>
      </w:r>
      <w:r>
        <w:rPr>
          <w:color w:val="000000"/>
        </w:rPr>
        <w:t xml:space="preserve"> (</w:t>
      </w:r>
      <w:r w:rsidRPr="005E1307">
        <w:t>2002</w:t>
      </w:r>
      <w:r>
        <w:t>)</w:t>
      </w:r>
      <w:r w:rsidRPr="005E1307">
        <w:rPr>
          <w:color w:val="000000"/>
        </w:rPr>
        <w:t xml:space="preserve"> 354-</w:t>
      </w:r>
      <w:r w:rsidR="007B20C2">
        <w:rPr>
          <w:color w:val="000000"/>
        </w:rPr>
        <w:t>3</w:t>
      </w:r>
      <w:r w:rsidRPr="005E1307">
        <w:rPr>
          <w:color w:val="000000"/>
        </w:rPr>
        <w:t>61.</w:t>
      </w:r>
    </w:p>
    <w:p w14:paraId="2BDA11B1" w14:textId="77777777" w:rsidR="006B377E" w:rsidRPr="005E1307" w:rsidRDefault="006B377E" w:rsidP="006B377E">
      <w:pPr>
        <w:widowControl w:val="0"/>
        <w:autoSpaceDE w:val="0"/>
        <w:autoSpaceDN w:val="0"/>
        <w:adjustRightInd w:val="0"/>
      </w:pPr>
    </w:p>
    <w:p w14:paraId="67E581F9" w14:textId="77777777" w:rsidR="006B377E" w:rsidRPr="005E1307" w:rsidRDefault="006B377E" w:rsidP="006B377E">
      <w:pPr>
        <w:widowControl w:val="0"/>
        <w:autoSpaceDE w:val="0"/>
        <w:autoSpaceDN w:val="0"/>
        <w:adjustRightInd w:val="0"/>
        <w:ind w:left="720" w:hanging="720"/>
      </w:pPr>
      <w:proofErr w:type="spellStart"/>
      <w:r w:rsidRPr="005E1307">
        <w:t>Brandes</w:t>
      </w:r>
      <w:proofErr w:type="spellEnd"/>
      <w:r w:rsidRPr="005E1307">
        <w:t>, Stanley</w:t>
      </w:r>
      <w:r>
        <w:t xml:space="preserve">. </w:t>
      </w:r>
      <w:r w:rsidR="0080225E">
        <w:t>“</w:t>
      </w:r>
      <w:r w:rsidRPr="005E1307">
        <w:t>The Selection Process in Proverb Use: A Spanish Example</w:t>
      </w:r>
      <w:r w:rsidR="0080225E">
        <w:t>”</w:t>
      </w:r>
      <w:r>
        <w:t>,</w:t>
      </w:r>
      <w:r w:rsidRPr="005E1307">
        <w:t xml:space="preserve"> </w:t>
      </w:r>
      <w:r w:rsidRPr="00A02339">
        <w:rPr>
          <w:i/>
        </w:rPr>
        <w:t>Southern Folklore Quarterly</w:t>
      </w:r>
      <w:r w:rsidRPr="005E1307">
        <w:t xml:space="preserve"> 38</w:t>
      </w:r>
      <w:r>
        <w:t xml:space="preserve"> (</w:t>
      </w:r>
      <w:r w:rsidRPr="005E1307">
        <w:t>1974</w:t>
      </w:r>
      <w:r>
        <w:t>)</w:t>
      </w:r>
      <w:r w:rsidRPr="005E1307">
        <w:t xml:space="preserve"> 167-</w:t>
      </w:r>
      <w:r w:rsidR="00FD2532">
        <w:t>1</w:t>
      </w:r>
      <w:r w:rsidRPr="005E1307">
        <w:t>86.</w:t>
      </w:r>
    </w:p>
    <w:p w14:paraId="6AB82304" w14:textId="77777777" w:rsidR="006B377E" w:rsidRPr="005E1307" w:rsidRDefault="006B377E" w:rsidP="006B377E">
      <w:pPr>
        <w:widowControl w:val="0"/>
        <w:autoSpaceDE w:val="0"/>
        <w:autoSpaceDN w:val="0"/>
        <w:adjustRightInd w:val="0"/>
        <w:ind w:left="720" w:hanging="720"/>
      </w:pPr>
    </w:p>
    <w:p w14:paraId="3524506E" w14:textId="77777777" w:rsidR="006B377E" w:rsidRPr="005E1307" w:rsidRDefault="006B377E" w:rsidP="006B377E">
      <w:pPr>
        <w:widowControl w:val="0"/>
        <w:autoSpaceDE w:val="0"/>
        <w:autoSpaceDN w:val="0"/>
        <w:adjustRightInd w:val="0"/>
        <w:ind w:left="720" w:hanging="720"/>
      </w:pPr>
      <w:r w:rsidRPr="005E1307">
        <w:t>Brewer, Patricia</w:t>
      </w:r>
      <w:r>
        <w:t xml:space="preserve">. </w:t>
      </w:r>
      <w:r w:rsidRPr="005E1307">
        <w:t xml:space="preserve">Age, </w:t>
      </w:r>
      <w:r w:rsidR="00EC7477">
        <w:t>l</w:t>
      </w:r>
      <w:r w:rsidRPr="005E1307">
        <w:t xml:space="preserve">anguage, </w:t>
      </w:r>
      <w:r w:rsidR="00EC7477">
        <w:t>c</w:t>
      </w:r>
      <w:r w:rsidRPr="005E1307">
        <w:t xml:space="preserve">ulture, </w:t>
      </w:r>
      <w:r w:rsidR="00EC7477">
        <w:t>p</w:t>
      </w:r>
      <w:r w:rsidRPr="005E1307">
        <w:t xml:space="preserve">revious </w:t>
      </w:r>
      <w:r w:rsidR="00EC7477">
        <w:t>k</w:t>
      </w:r>
      <w:r w:rsidRPr="005E1307">
        <w:t xml:space="preserve">nowledge and the </w:t>
      </w:r>
      <w:r w:rsidR="00EC7477">
        <w:t>p</w:t>
      </w:r>
      <w:r w:rsidRPr="005E1307">
        <w:t xml:space="preserve">roverb as </w:t>
      </w:r>
      <w:r w:rsidR="00EC7477">
        <w:t>s</w:t>
      </w:r>
      <w:r w:rsidRPr="005E1307">
        <w:t xml:space="preserve">ocial </w:t>
      </w:r>
      <w:r w:rsidR="00EC7477">
        <w:t>m</w:t>
      </w:r>
      <w:r w:rsidRPr="005E1307">
        <w:t xml:space="preserve">etaphor: </w:t>
      </w:r>
      <w:r w:rsidR="00EC7477">
        <w:t>a</w:t>
      </w:r>
      <w:r w:rsidRPr="005E1307">
        <w:t xml:space="preserve"> </w:t>
      </w:r>
      <w:r w:rsidR="00EC7477">
        <w:t>s</w:t>
      </w:r>
      <w:r w:rsidRPr="005E1307">
        <w:t xml:space="preserve">tudy of </w:t>
      </w:r>
      <w:r w:rsidR="00EC7477">
        <w:t>r</w:t>
      </w:r>
      <w:r w:rsidRPr="005E1307">
        <w:t>elationships</w:t>
      </w:r>
      <w:r>
        <w:t xml:space="preserve"> (</w:t>
      </w:r>
      <w:r w:rsidR="006A2F96">
        <w:t>Ph.D.</w:t>
      </w:r>
      <w:r w:rsidRPr="005E1307">
        <w:t xml:space="preserve"> </w:t>
      </w:r>
      <w:r w:rsidR="00B150FA">
        <w:t>dissertation;</w:t>
      </w:r>
      <w:r>
        <w:t xml:space="preserve"> </w:t>
      </w:r>
      <w:r w:rsidRPr="005E1307">
        <w:t>University of Pennsylvania</w:t>
      </w:r>
      <w:r>
        <w:t xml:space="preserve">, </w:t>
      </w:r>
      <w:r w:rsidRPr="005E1307">
        <w:t>1973</w:t>
      </w:r>
      <w:r w:rsidR="00C66390">
        <w:t>).</w:t>
      </w:r>
    </w:p>
    <w:p w14:paraId="4D2E6F17" w14:textId="77777777" w:rsidR="006B377E" w:rsidRPr="005E1307" w:rsidRDefault="006B377E" w:rsidP="006B377E">
      <w:pPr>
        <w:widowControl w:val="0"/>
        <w:autoSpaceDE w:val="0"/>
        <w:autoSpaceDN w:val="0"/>
        <w:adjustRightInd w:val="0"/>
      </w:pPr>
    </w:p>
    <w:p w14:paraId="0968AB1D" w14:textId="77777777" w:rsidR="006B377E" w:rsidRPr="005E1307" w:rsidRDefault="006B377E" w:rsidP="006B377E">
      <w:pPr>
        <w:widowControl w:val="0"/>
        <w:autoSpaceDE w:val="0"/>
        <w:autoSpaceDN w:val="0"/>
        <w:adjustRightInd w:val="0"/>
        <w:ind w:left="720" w:hanging="720"/>
      </w:pPr>
      <w:r w:rsidRPr="005E1307">
        <w:t xml:space="preserve">Brookman-Amissah, Joseph. </w:t>
      </w:r>
      <w:r w:rsidR="0080225E">
        <w:t>“</w:t>
      </w:r>
      <w:r w:rsidRPr="005E1307">
        <w:t>Akan Proverbs About Death</w:t>
      </w:r>
      <w:r w:rsidR="0080225E">
        <w:t>”</w:t>
      </w:r>
      <w:r>
        <w:t>,</w:t>
      </w:r>
      <w:r w:rsidRPr="005E1307">
        <w:t xml:space="preserve"> </w:t>
      </w:r>
      <w:r w:rsidRPr="00A02339">
        <w:rPr>
          <w:i/>
        </w:rPr>
        <w:t>Anthropos</w:t>
      </w:r>
      <w:r w:rsidRPr="005E1307">
        <w:t xml:space="preserve"> 81.1-3 (1986) 75-85.</w:t>
      </w:r>
    </w:p>
    <w:p w14:paraId="0F791E47" w14:textId="77777777" w:rsidR="006B377E" w:rsidRPr="005E1307" w:rsidRDefault="006B377E" w:rsidP="006B377E">
      <w:pPr>
        <w:widowControl w:val="0"/>
        <w:autoSpaceDE w:val="0"/>
        <w:autoSpaceDN w:val="0"/>
        <w:adjustRightInd w:val="0"/>
      </w:pPr>
    </w:p>
    <w:p w14:paraId="348B39C0" w14:textId="77777777" w:rsidR="006B377E" w:rsidRPr="0064773C" w:rsidRDefault="006B377E" w:rsidP="006B377E">
      <w:pPr>
        <w:widowControl w:val="0"/>
        <w:autoSpaceDE w:val="0"/>
        <w:autoSpaceDN w:val="0"/>
        <w:adjustRightInd w:val="0"/>
        <w:ind w:left="720" w:hanging="720"/>
      </w:pPr>
      <w:r w:rsidRPr="0064773C">
        <w:t>Champion, Selwyn G.</w:t>
      </w:r>
      <w:r>
        <w:tab/>
      </w:r>
      <w:r w:rsidRPr="00A02339">
        <w:rPr>
          <w:i/>
        </w:rPr>
        <w:t>The Eleven Religions and Their Proverbial</w:t>
      </w:r>
      <w:r>
        <w:rPr>
          <w:i/>
        </w:rPr>
        <w:t xml:space="preserve"> </w:t>
      </w:r>
      <w:r w:rsidRPr="00A02339">
        <w:rPr>
          <w:i/>
        </w:rPr>
        <w:t>Lore</w:t>
      </w:r>
      <w:r>
        <w:t xml:space="preserve"> (New York: Dutton, 1945</w:t>
      </w:r>
      <w:r w:rsidR="00C66390">
        <w:t>).</w:t>
      </w:r>
    </w:p>
    <w:p w14:paraId="5C3337D1" w14:textId="77777777" w:rsidR="006B377E" w:rsidRDefault="006B377E" w:rsidP="006B377E">
      <w:pPr>
        <w:widowControl w:val="0"/>
        <w:autoSpaceDE w:val="0"/>
        <w:autoSpaceDN w:val="0"/>
        <w:adjustRightInd w:val="0"/>
      </w:pPr>
    </w:p>
    <w:p w14:paraId="33F12831" w14:textId="77777777" w:rsidR="006B377E" w:rsidRPr="005E1307" w:rsidRDefault="006B377E" w:rsidP="006B377E">
      <w:pPr>
        <w:widowControl w:val="0"/>
        <w:autoSpaceDE w:val="0"/>
        <w:autoSpaceDN w:val="0"/>
        <w:adjustRightInd w:val="0"/>
        <w:spacing w:after="240"/>
        <w:ind w:left="720" w:hanging="720"/>
      </w:pPr>
      <w:r w:rsidRPr="005E1307">
        <w:t xml:space="preserve">Chang, Fu-Liang. </w:t>
      </w:r>
      <w:r w:rsidR="0080225E">
        <w:t>“</w:t>
      </w:r>
      <w:r w:rsidRPr="005E1307">
        <w:t>Cultural Patterns as Revealed in Chinese Proverbs</w:t>
      </w:r>
      <w:r w:rsidR="0080225E">
        <w:t>”</w:t>
      </w:r>
      <w:r>
        <w:t>,</w:t>
      </w:r>
      <w:r w:rsidRPr="005E1307">
        <w:t xml:space="preserve"> </w:t>
      </w:r>
      <w:smartTag w:uri="urn:schemas-microsoft-com:office:smarttags" w:element="place">
        <w:smartTag w:uri="urn:schemas-microsoft-com:office:smarttags" w:element="State">
          <w:r w:rsidRPr="00A02339">
            <w:rPr>
              <w:i/>
            </w:rPr>
            <w:t>Kentucky</w:t>
          </w:r>
        </w:smartTag>
      </w:smartTag>
      <w:r w:rsidRPr="00A02339">
        <w:rPr>
          <w:i/>
        </w:rPr>
        <w:t xml:space="preserve"> Foreign Language Quarterly</w:t>
      </w:r>
      <w:r>
        <w:t xml:space="preserve"> 4 (1957)</w:t>
      </w:r>
      <w:r w:rsidRPr="005E1307">
        <w:t xml:space="preserve"> 171-</w:t>
      </w:r>
      <w:r w:rsidR="00960BD1">
        <w:t>1</w:t>
      </w:r>
      <w:r w:rsidRPr="005E1307">
        <w:t>76.</w:t>
      </w:r>
    </w:p>
    <w:p w14:paraId="459F9C6B" w14:textId="77777777" w:rsidR="006B377E" w:rsidRPr="005E1307" w:rsidRDefault="006B377E" w:rsidP="006B377E">
      <w:pPr>
        <w:widowControl w:val="0"/>
        <w:autoSpaceDE w:val="0"/>
        <w:autoSpaceDN w:val="0"/>
        <w:adjustRightInd w:val="0"/>
        <w:spacing w:after="240"/>
        <w:ind w:left="720" w:hanging="720"/>
      </w:pPr>
      <w:r w:rsidRPr="005E1307">
        <w:t xml:space="preserve">Charteris-Black, Jonathan. </w:t>
      </w:r>
      <w:r w:rsidR="0080225E">
        <w:t>“</w:t>
      </w:r>
      <w:r w:rsidR="004B76C4">
        <w:t>‘</w:t>
      </w:r>
      <w:r w:rsidRPr="005E1307">
        <w:t>Still Water Run Deep’—Proverbs about Speech and Silence:</w:t>
      </w:r>
      <w:r>
        <w:t xml:space="preserve"> </w:t>
      </w:r>
      <w:r w:rsidRPr="005E1307">
        <w:t>A Cross-Linguistic Perspective</w:t>
      </w:r>
      <w:r w:rsidR="0080225E">
        <w:t>”</w:t>
      </w:r>
      <w:r>
        <w:t>,</w:t>
      </w:r>
      <w:r w:rsidRPr="005E1307">
        <w:t xml:space="preserve"> </w:t>
      </w:r>
      <w:r w:rsidRPr="00A02339">
        <w:rPr>
          <w:i/>
        </w:rPr>
        <w:t xml:space="preserve">De </w:t>
      </w:r>
      <w:proofErr w:type="spellStart"/>
      <w:r w:rsidRPr="00A02339">
        <w:rPr>
          <w:i/>
        </w:rPr>
        <w:t>Proverbio</w:t>
      </w:r>
      <w:proofErr w:type="spellEnd"/>
      <w:r w:rsidRPr="00A02339">
        <w:rPr>
          <w:i/>
        </w:rPr>
        <w:t>: An Electronic Journal of International Proverb Studies</w:t>
      </w:r>
      <w:r>
        <w:t xml:space="preserve"> 1.2 (1995</w:t>
      </w:r>
      <w:r w:rsidR="00C66390">
        <w:t>).</w:t>
      </w:r>
      <w:r>
        <w:t xml:space="preserve"> [</w:t>
      </w:r>
      <w:r w:rsidRPr="005E1307">
        <w:t>http://www.deproverbio.com/DPjournal/home.html</w:t>
      </w:r>
      <w:r>
        <w:t>]</w:t>
      </w:r>
    </w:p>
    <w:p w14:paraId="17408CB1" w14:textId="77777777" w:rsidR="006B377E" w:rsidRDefault="006B377E" w:rsidP="006B377E">
      <w:pPr>
        <w:widowControl w:val="0"/>
        <w:autoSpaceDE w:val="0"/>
        <w:autoSpaceDN w:val="0"/>
        <w:adjustRightInd w:val="0"/>
        <w:spacing w:after="240"/>
        <w:ind w:left="720" w:hanging="720"/>
      </w:pPr>
      <w:r w:rsidRPr="005E1307">
        <w:lastRenderedPageBreak/>
        <w:t xml:space="preserve">Christensen, James B. </w:t>
      </w:r>
      <w:r w:rsidR="0080225E">
        <w:t>“</w:t>
      </w:r>
      <w:r w:rsidRPr="005E1307">
        <w:t>The Role of Proverbs in Fane Culture</w:t>
      </w:r>
      <w:r w:rsidR="0080225E">
        <w:t>”</w:t>
      </w:r>
      <w:r>
        <w:t>,</w:t>
      </w:r>
      <w:r w:rsidRPr="005E1307">
        <w:t xml:space="preserve"> </w:t>
      </w:r>
      <w:smartTag w:uri="urn:schemas-microsoft-com:office:smarttags" w:element="place">
        <w:r w:rsidRPr="00A02339">
          <w:rPr>
            <w:i/>
          </w:rPr>
          <w:t>Africa</w:t>
        </w:r>
      </w:smartTag>
      <w:r>
        <w:t xml:space="preserve"> 28 (1958)</w:t>
      </w:r>
      <w:r w:rsidRPr="005E1307">
        <w:t xml:space="preserve"> 232-</w:t>
      </w:r>
      <w:r w:rsidR="00797092">
        <w:t>2</w:t>
      </w:r>
      <w:r w:rsidRPr="005E1307">
        <w:t>43.</w:t>
      </w:r>
    </w:p>
    <w:p w14:paraId="22621148" w14:textId="77777777" w:rsidR="006B377E" w:rsidRPr="005E1307" w:rsidRDefault="006B377E" w:rsidP="006B377E">
      <w:pPr>
        <w:widowControl w:val="0"/>
        <w:autoSpaceDE w:val="0"/>
        <w:autoSpaceDN w:val="0"/>
        <w:adjustRightInd w:val="0"/>
        <w:spacing w:after="240"/>
        <w:ind w:left="720" w:hanging="720"/>
      </w:pPr>
      <w:proofErr w:type="spellStart"/>
      <w:r w:rsidRPr="005E1307">
        <w:t>Coletti</w:t>
      </w:r>
      <w:proofErr w:type="spellEnd"/>
      <w:r w:rsidRPr="005E1307">
        <w:t>, Theresa.</w:t>
      </w:r>
      <w:r>
        <w:t xml:space="preserve"> </w:t>
      </w:r>
      <w:r w:rsidR="0080225E">
        <w:t>“</w:t>
      </w:r>
      <w:r w:rsidRPr="005E1307">
        <w:t xml:space="preserve">Biblical </w:t>
      </w:r>
      <w:r>
        <w:t>W</w:t>
      </w:r>
      <w:r w:rsidRPr="005E1307">
        <w:t>isdom:</w:t>
      </w:r>
      <w:r>
        <w:t xml:space="preserve"> </w:t>
      </w:r>
      <w:r w:rsidRPr="005E1307">
        <w:t xml:space="preserve">Chaucer’s Shipman’s Tale and the </w:t>
      </w:r>
      <w:r w:rsidRPr="00C81087">
        <w:rPr>
          <w:i/>
        </w:rPr>
        <w:t>mulier fortis</w:t>
      </w:r>
      <w:r w:rsidR="0080225E">
        <w:t>”</w:t>
      </w:r>
      <w:r w:rsidR="00E344EF">
        <w:t xml:space="preserve">, in </w:t>
      </w:r>
      <w:r w:rsidRPr="00A02339">
        <w:rPr>
          <w:i/>
        </w:rPr>
        <w:t xml:space="preserve">Chaucer and </w:t>
      </w:r>
      <w:r>
        <w:rPr>
          <w:i/>
        </w:rPr>
        <w:t>S</w:t>
      </w:r>
      <w:r w:rsidRPr="00A02339">
        <w:rPr>
          <w:i/>
        </w:rPr>
        <w:t xml:space="preserve">criptural </w:t>
      </w:r>
      <w:r>
        <w:rPr>
          <w:i/>
        </w:rPr>
        <w:t>T</w:t>
      </w:r>
      <w:r w:rsidRPr="00A02339">
        <w:rPr>
          <w:i/>
        </w:rPr>
        <w:t>radition</w:t>
      </w:r>
      <w:r>
        <w:t xml:space="preserve"> (</w:t>
      </w:r>
      <w:r w:rsidRPr="005E1307">
        <w:t>David L. Jeffrey</w:t>
      </w:r>
      <w:r w:rsidR="008619CC">
        <w:t xml:space="preserve"> (ed.)</w:t>
      </w:r>
      <w:r>
        <w:t xml:space="preserve">; </w:t>
      </w:r>
      <w:proofErr w:type="spellStart"/>
      <w:r w:rsidRPr="005E1307">
        <w:t>Ottowa</w:t>
      </w:r>
      <w:proofErr w:type="spellEnd"/>
      <w:r w:rsidRPr="005E1307">
        <w:t>:</w:t>
      </w:r>
      <w:r>
        <w:t xml:space="preserve"> </w:t>
      </w:r>
      <w:smartTag w:uri="urn:schemas-microsoft-com:office:smarttags" w:element="place">
        <w:smartTag w:uri="urn:schemas-microsoft-com:office:smarttags" w:element="PlaceType">
          <w:r w:rsidRPr="005E1307">
            <w:t>University</w:t>
          </w:r>
        </w:smartTag>
        <w:r w:rsidRPr="005E1307">
          <w:t xml:space="preserve"> of </w:t>
        </w:r>
        <w:proofErr w:type="spellStart"/>
        <w:smartTag w:uri="urn:schemas-microsoft-com:office:smarttags" w:element="PlaceName">
          <w:r w:rsidRPr="005E1307">
            <w:t>Ottowa</w:t>
          </w:r>
        </w:smartTag>
      </w:smartTag>
      <w:proofErr w:type="spellEnd"/>
      <w:r w:rsidRPr="005E1307">
        <w:t>, 1984</w:t>
      </w:r>
      <w:r>
        <w:t xml:space="preserve">) </w:t>
      </w:r>
      <w:r w:rsidRPr="005E1307">
        <w:t>171-</w:t>
      </w:r>
      <w:r w:rsidR="00FD2532">
        <w:t>1</w:t>
      </w:r>
      <w:r w:rsidRPr="005E1307">
        <w:t>82.</w:t>
      </w:r>
    </w:p>
    <w:p w14:paraId="273DCCBA" w14:textId="77777777" w:rsidR="006B377E" w:rsidRPr="005E1307" w:rsidRDefault="006B377E" w:rsidP="006B377E">
      <w:pPr>
        <w:widowControl w:val="0"/>
        <w:autoSpaceDE w:val="0"/>
        <w:autoSpaceDN w:val="0"/>
        <w:adjustRightInd w:val="0"/>
        <w:spacing w:after="240"/>
        <w:ind w:left="720" w:hanging="720"/>
      </w:pPr>
      <w:r w:rsidRPr="005E1307">
        <w:t xml:space="preserve">Corbett, Scott. </w:t>
      </w:r>
      <w:r w:rsidR="0080225E">
        <w:t>“</w:t>
      </w:r>
      <w:r w:rsidRPr="005E1307">
        <w:t>Our Toothless Old Saws</w:t>
      </w:r>
      <w:r w:rsidR="0080225E">
        <w:t>”</w:t>
      </w:r>
      <w:r>
        <w:t>,</w:t>
      </w:r>
      <w:r w:rsidRPr="005E1307">
        <w:t xml:space="preserve"> </w:t>
      </w:r>
      <w:r w:rsidRPr="00A02339">
        <w:rPr>
          <w:i/>
        </w:rPr>
        <w:t>Atlantic Monthly</w:t>
      </w:r>
      <w:r w:rsidRPr="005E1307">
        <w:t xml:space="preserve"> 193 (1954) 92.</w:t>
      </w:r>
    </w:p>
    <w:p w14:paraId="08E3BFAF" w14:textId="77777777" w:rsidR="006B377E" w:rsidRPr="005E1307" w:rsidRDefault="006B377E" w:rsidP="006B377E">
      <w:pPr>
        <w:widowControl w:val="0"/>
        <w:autoSpaceDE w:val="0"/>
        <w:autoSpaceDN w:val="0"/>
        <w:adjustRightInd w:val="0"/>
        <w:spacing w:after="240"/>
        <w:ind w:left="720" w:hanging="720"/>
      </w:pPr>
      <w:proofErr w:type="spellStart"/>
      <w:r w:rsidRPr="005E1307">
        <w:t>Cornette</w:t>
      </w:r>
      <w:proofErr w:type="spellEnd"/>
      <w:r w:rsidRPr="005E1307">
        <w:t xml:space="preserve">, James. Proverbs and </w:t>
      </w:r>
      <w:r w:rsidR="00EC7477">
        <w:t>p</w:t>
      </w:r>
      <w:r w:rsidRPr="005E1307">
        <w:t xml:space="preserve">roverbial </w:t>
      </w:r>
      <w:r w:rsidR="00EC7477">
        <w:t>e</w:t>
      </w:r>
      <w:r w:rsidRPr="005E1307">
        <w:t xml:space="preserve">xpression in the German </w:t>
      </w:r>
      <w:r w:rsidR="00EC7477">
        <w:t>w</w:t>
      </w:r>
      <w:r w:rsidRPr="005E1307">
        <w:t>orks of Luther</w:t>
      </w:r>
      <w:r>
        <w:t xml:space="preserve"> (</w:t>
      </w:r>
      <w:r w:rsidR="006A2F96">
        <w:t>Ph.D.</w:t>
      </w:r>
      <w:r w:rsidRPr="005E1307">
        <w:t xml:space="preserve"> </w:t>
      </w:r>
      <w:r w:rsidR="00B150FA">
        <w:t>dissertation;</w:t>
      </w:r>
      <w:r>
        <w:t xml:space="preserve"> </w:t>
      </w:r>
      <w:r w:rsidRPr="005E1307">
        <w:t>University of North Carolina, 1942</w:t>
      </w:r>
      <w:r w:rsidR="00C66390">
        <w:t>).</w:t>
      </w:r>
    </w:p>
    <w:p w14:paraId="243D5453" w14:textId="77777777" w:rsidR="006B377E" w:rsidRPr="005E1307" w:rsidRDefault="006B377E" w:rsidP="006B377E">
      <w:pPr>
        <w:widowControl w:val="0"/>
        <w:autoSpaceDE w:val="0"/>
        <w:autoSpaceDN w:val="0"/>
        <w:adjustRightInd w:val="0"/>
        <w:spacing w:after="240"/>
        <w:ind w:left="720" w:hanging="720"/>
      </w:pPr>
      <w:r w:rsidRPr="005E1307">
        <w:t xml:space="preserve">Cray, Ed. </w:t>
      </w:r>
      <w:r w:rsidR="0080225E">
        <w:t>“</w:t>
      </w:r>
      <w:proofErr w:type="spellStart"/>
      <w:r w:rsidRPr="005E1307">
        <w:t>Wellerisms</w:t>
      </w:r>
      <w:proofErr w:type="spellEnd"/>
      <w:r w:rsidRPr="005E1307">
        <w:t xml:space="preserve"> in Riddle Form</w:t>
      </w:r>
      <w:r w:rsidR="0080225E">
        <w:t>”</w:t>
      </w:r>
      <w:r>
        <w:t>,</w:t>
      </w:r>
      <w:r w:rsidRPr="005E1307">
        <w:t xml:space="preserve"> </w:t>
      </w:r>
      <w:r w:rsidRPr="00A02339">
        <w:rPr>
          <w:i/>
        </w:rPr>
        <w:t>Western Folklore</w:t>
      </w:r>
      <w:r>
        <w:t xml:space="preserve"> 23 (1964)</w:t>
      </w:r>
      <w:r w:rsidRPr="005E1307">
        <w:t xml:space="preserve"> 114-</w:t>
      </w:r>
      <w:r w:rsidR="00A13187">
        <w:t>1</w:t>
      </w:r>
      <w:r w:rsidRPr="005E1307">
        <w:t>16.</w:t>
      </w:r>
    </w:p>
    <w:p w14:paraId="5FD8AD05" w14:textId="77777777" w:rsidR="006B377E" w:rsidRPr="005E1307" w:rsidRDefault="006B377E" w:rsidP="006B377E">
      <w:pPr>
        <w:widowControl w:val="0"/>
        <w:autoSpaceDE w:val="0"/>
        <w:autoSpaceDN w:val="0"/>
        <w:adjustRightInd w:val="0"/>
        <w:spacing w:after="240"/>
        <w:ind w:left="720" w:hanging="720"/>
      </w:pPr>
      <w:proofErr w:type="spellStart"/>
      <w:r w:rsidRPr="005E1307">
        <w:t>Dankoff</w:t>
      </w:r>
      <w:proofErr w:type="spellEnd"/>
      <w:r w:rsidRPr="005E1307">
        <w:t xml:space="preserve">, Robert. </w:t>
      </w:r>
      <w:r w:rsidR="0080225E">
        <w:t>“</w:t>
      </w:r>
      <w:r w:rsidRPr="005E1307">
        <w:t>Inner Asian Wisdom Tradition in the Pre-Mongol Period</w:t>
      </w:r>
      <w:r w:rsidR="0080225E">
        <w:t>”</w:t>
      </w:r>
      <w:r>
        <w:t>,</w:t>
      </w:r>
      <w:r w:rsidRPr="005E1307">
        <w:t xml:space="preserve"> </w:t>
      </w:r>
      <w:r w:rsidRPr="00A02339">
        <w:rPr>
          <w:i/>
        </w:rPr>
        <w:t>Journal of the American Oriental Society</w:t>
      </w:r>
      <w:r w:rsidRPr="005E1307">
        <w:t xml:space="preserve"> 101 (1981) 87-95.</w:t>
      </w:r>
    </w:p>
    <w:p w14:paraId="167293DA" w14:textId="77777777" w:rsidR="006B377E" w:rsidRPr="005E1307" w:rsidRDefault="006B377E" w:rsidP="006B377E">
      <w:pPr>
        <w:widowControl w:val="0"/>
        <w:autoSpaceDE w:val="0"/>
        <w:autoSpaceDN w:val="0"/>
        <w:adjustRightInd w:val="0"/>
        <w:spacing w:after="240"/>
        <w:ind w:left="720" w:hanging="720"/>
      </w:pPr>
      <w:proofErr w:type="spellStart"/>
      <w:r w:rsidRPr="005E1307">
        <w:t>Echeruo</w:t>
      </w:r>
      <w:proofErr w:type="spellEnd"/>
      <w:r w:rsidRPr="005E1307">
        <w:t xml:space="preserve">, Michael. </w:t>
      </w:r>
      <w:r w:rsidR="0080225E">
        <w:t>“</w:t>
      </w:r>
      <w:r w:rsidRPr="005E1307">
        <w:t>Igbo Thought through Igbo Proverbs:</w:t>
      </w:r>
      <w:r>
        <w:t xml:space="preserve"> </w:t>
      </w:r>
      <w:r w:rsidRPr="005E1307">
        <w:t>A Comment</w:t>
      </w:r>
      <w:r w:rsidR="0080225E">
        <w:t>”</w:t>
      </w:r>
      <w:r>
        <w:t>,</w:t>
      </w:r>
      <w:r w:rsidRPr="005E1307">
        <w:t xml:space="preserve"> </w:t>
      </w:r>
      <w:r w:rsidRPr="00A02339">
        <w:rPr>
          <w:i/>
        </w:rPr>
        <w:t>The Conch</w:t>
      </w:r>
      <w:r w:rsidRPr="005E1307">
        <w:t xml:space="preserve"> 3.2 (1971) 63-66.</w:t>
      </w:r>
    </w:p>
    <w:p w14:paraId="449ECF69" w14:textId="77777777" w:rsidR="006B377E" w:rsidRPr="005E1307" w:rsidRDefault="006B377E" w:rsidP="006B377E">
      <w:pPr>
        <w:widowControl w:val="0"/>
        <w:autoSpaceDE w:val="0"/>
        <w:autoSpaceDN w:val="0"/>
        <w:adjustRightInd w:val="0"/>
        <w:spacing w:after="240"/>
        <w:ind w:left="720" w:hanging="720"/>
      </w:pPr>
      <w:r w:rsidRPr="005E1307">
        <w:t xml:space="preserve">Finnegan, Ruth. </w:t>
      </w:r>
      <w:r w:rsidR="0080225E">
        <w:t>“</w:t>
      </w:r>
      <w:r w:rsidRPr="005E1307">
        <w:t>Proverbs in Africa</w:t>
      </w:r>
      <w:r w:rsidR="0080225E">
        <w:t>”</w:t>
      </w:r>
      <w:r w:rsidR="00E344EF">
        <w:t xml:space="preserve">, in </w:t>
      </w:r>
      <w:r w:rsidRPr="00A02339">
        <w:rPr>
          <w:i/>
        </w:rPr>
        <w:t>The Wisdom of Many</w:t>
      </w:r>
      <w:r w:rsidR="004B76C4">
        <w:rPr>
          <w:i/>
        </w:rPr>
        <w:t xml:space="preserve">: </w:t>
      </w:r>
      <w:r w:rsidRPr="00A02339">
        <w:rPr>
          <w:i/>
        </w:rPr>
        <w:t>Essays on the Proverb</w:t>
      </w:r>
      <w:r>
        <w:t xml:space="preserve"> (</w:t>
      </w:r>
      <w:r w:rsidRPr="005E1307">
        <w:t xml:space="preserve">W. </w:t>
      </w:r>
      <w:proofErr w:type="spellStart"/>
      <w:r w:rsidRPr="005E1307">
        <w:t>Mieder</w:t>
      </w:r>
      <w:proofErr w:type="spellEnd"/>
      <w:r w:rsidRPr="005E1307">
        <w:t xml:space="preserve"> and Alan </w:t>
      </w:r>
      <w:proofErr w:type="spellStart"/>
      <w:r w:rsidRPr="005E1307">
        <w:t>Dundes</w:t>
      </w:r>
      <w:proofErr w:type="spellEnd"/>
      <w:r w:rsidR="008619CC">
        <w:t xml:space="preserve"> (eds.)</w:t>
      </w:r>
      <w:r>
        <w:t xml:space="preserve">; </w:t>
      </w:r>
      <w:smartTag w:uri="urn:schemas-microsoft-com:office:smarttags" w:element="City">
        <w:r w:rsidRPr="005E1307">
          <w:t>Madison</w:t>
        </w:r>
      </w:smartTag>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Wisconsin</w:t>
          </w:r>
        </w:smartTag>
      </w:smartTag>
      <w:r w:rsidRPr="005E1307">
        <w:t>, 1981</w:t>
      </w:r>
      <w:r>
        <w:t>)</w:t>
      </w:r>
      <w:r w:rsidRPr="005E1307">
        <w:t xml:space="preserve"> 10-42.</w:t>
      </w:r>
    </w:p>
    <w:p w14:paraId="1B87D859" w14:textId="77777777" w:rsidR="006B377E" w:rsidRPr="005E1307" w:rsidRDefault="006B377E" w:rsidP="006B377E">
      <w:pPr>
        <w:widowControl w:val="0"/>
        <w:autoSpaceDE w:val="0"/>
        <w:autoSpaceDN w:val="0"/>
        <w:adjustRightInd w:val="0"/>
        <w:spacing w:after="240"/>
        <w:ind w:left="720" w:hanging="720"/>
      </w:pPr>
      <w:r w:rsidRPr="005E1307">
        <w:t xml:space="preserve">Firth, R. </w:t>
      </w:r>
      <w:r w:rsidR="0080225E">
        <w:t>“</w:t>
      </w:r>
      <w:r w:rsidRPr="005E1307">
        <w:t xml:space="preserve">Proverbs in Native Life, with Special Reference to </w:t>
      </w:r>
      <w:r w:rsidR="004B76C4">
        <w:t>t</w:t>
      </w:r>
      <w:r w:rsidRPr="005E1307">
        <w:t xml:space="preserve">hose of the </w:t>
      </w:r>
      <w:proofErr w:type="spellStart"/>
      <w:r w:rsidRPr="005E1307">
        <w:t>Maori</w:t>
      </w:r>
      <w:proofErr w:type="spellEnd"/>
      <w:r w:rsidRPr="005E1307">
        <w:t>, I</w:t>
      </w:r>
      <w:r w:rsidR="0080225E">
        <w:t>”</w:t>
      </w:r>
      <w:r>
        <w:t>,</w:t>
      </w:r>
      <w:r w:rsidRPr="005E1307">
        <w:t xml:space="preserve"> </w:t>
      </w:r>
      <w:r w:rsidRPr="00A02339">
        <w:rPr>
          <w:i/>
        </w:rPr>
        <w:t>Folklore</w:t>
      </w:r>
      <w:r w:rsidRPr="005E1307">
        <w:t xml:space="preserve"> 37 (1926) 134-270.</w:t>
      </w:r>
    </w:p>
    <w:p w14:paraId="458382B5" w14:textId="77777777" w:rsidR="006B377E" w:rsidRPr="005E1307" w:rsidRDefault="006B377E" w:rsidP="006B377E">
      <w:pPr>
        <w:widowControl w:val="0"/>
        <w:autoSpaceDE w:val="0"/>
        <w:autoSpaceDN w:val="0"/>
        <w:adjustRightInd w:val="0"/>
        <w:spacing w:after="240"/>
        <w:ind w:left="720" w:hanging="720"/>
      </w:pPr>
      <w:r w:rsidRPr="005E1307">
        <w:t xml:space="preserve">Fischer, J.L., and T. Yoshida. </w:t>
      </w:r>
      <w:r w:rsidR="0080225E">
        <w:t>“</w:t>
      </w:r>
      <w:r w:rsidRPr="005E1307">
        <w:t>The Nature of Speech According to Japanese Proverbs</w:t>
      </w:r>
      <w:r w:rsidR="0080225E">
        <w:t>”</w:t>
      </w:r>
      <w:r>
        <w:t>,</w:t>
      </w:r>
      <w:r w:rsidRPr="005E1307">
        <w:t xml:space="preserve"> </w:t>
      </w:r>
      <w:r w:rsidRPr="00A02339">
        <w:rPr>
          <w:i/>
        </w:rPr>
        <w:t>Journal of American Folklore</w:t>
      </w:r>
      <w:r>
        <w:t xml:space="preserve"> 81 (1968)</w:t>
      </w:r>
      <w:r w:rsidRPr="005E1307">
        <w:t xml:space="preserve"> 34-43.</w:t>
      </w:r>
    </w:p>
    <w:p w14:paraId="613A3251" w14:textId="77777777" w:rsidR="006B377E" w:rsidRPr="005E1307" w:rsidRDefault="006B377E" w:rsidP="006B377E">
      <w:pPr>
        <w:widowControl w:val="0"/>
        <w:autoSpaceDE w:val="0"/>
        <w:autoSpaceDN w:val="0"/>
        <w:adjustRightInd w:val="0"/>
        <w:spacing w:after="240"/>
        <w:ind w:left="720" w:hanging="720"/>
      </w:pPr>
      <w:proofErr w:type="spellStart"/>
      <w:r w:rsidRPr="005E1307">
        <w:t>Flonta</w:t>
      </w:r>
      <w:proofErr w:type="spellEnd"/>
      <w:r w:rsidRPr="005E1307">
        <w:t xml:space="preserve">, </w:t>
      </w:r>
      <w:proofErr w:type="spellStart"/>
      <w:r w:rsidRPr="005E1307">
        <w:t>Teodor</w:t>
      </w:r>
      <w:proofErr w:type="spellEnd"/>
      <w:r w:rsidRPr="005E1307">
        <w:t xml:space="preserve">. </w:t>
      </w:r>
      <w:r w:rsidRPr="00A02339">
        <w:rPr>
          <w:i/>
        </w:rPr>
        <w:t>God and the Devil: Proverbs in 9 European Languages</w:t>
      </w:r>
      <w:r w:rsidRPr="005E1307">
        <w:t>. DeProverbio.com, 2002.</w:t>
      </w:r>
    </w:p>
    <w:p w14:paraId="10A94218" w14:textId="77777777" w:rsidR="006B377E" w:rsidRPr="005E1307" w:rsidRDefault="006B377E" w:rsidP="006B377E">
      <w:pPr>
        <w:widowControl w:val="0"/>
        <w:autoSpaceDE w:val="0"/>
        <w:autoSpaceDN w:val="0"/>
        <w:adjustRightInd w:val="0"/>
        <w:spacing w:after="240"/>
        <w:ind w:left="720" w:hanging="720"/>
      </w:pPr>
      <w:r w:rsidRPr="005E1307">
        <w:t xml:space="preserve">Folly, Dennis W. The </w:t>
      </w:r>
      <w:r w:rsidR="00EC7477">
        <w:t>p</w:t>
      </w:r>
      <w:r w:rsidRPr="005E1307">
        <w:t xml:space="preserve">oetry of African-American </w:t>
      </w:r>
      <w:r w:rsidR="00EC7477">
        <w:t>p</w:t>
      </w:r>
      <w:r w:rsidRPr="005E1307">
        <w:t xml:space="preserve">roverb </w:t>
      </w:r>
      <w:r w:rsidR="00EC7477">
        <w:t>u</w:t>
      </w:r>
      <w:r w:rsidRPr="005E1307">
        <w:t>sage:</w:t>
      </w:r>
      <w:r>
        <w:t xml:space="preserve"> </w:t>
      </w:r>
      <w:r w:rsidR="00EC7477">
        <w:t>a</w:t>
      </w:r>
      <w:r w:rsidRPr="005E1307">
        <w:t xml:space="preserve"> </w:t>
      </w:r>
      <w:r w:rsidR="00EC7477">
        <w:t>s</w:t>
      </w:r>
      <w:r w:rsidRPr="005E1307">
        <w:t xml:space="preserve">peech </w:t>
      </w:r>
      <w:r w:rsidR="00EC7477">
        <w:t>a</w:t>
      </w:r>
      <w:r w:rsidRPr="005E1307">
        <w:t xml:space="preserve">ct </w:t>
      </w:r>
      <w:r w:rsidR="00EC7477">
        <w:t>a</w:t>
      </w:r>
      <w:r w:rsidRPr="005E1307">
        <w:t>nalysis</w:t>
      </w:r>
      <w:r>
        <w:t xml:space="preserve"> (</w:t>
      </w:r>
      <w:r w:rsidR="006A2F96">
        <w:t>Ph.D.</w:t>
      </w:r>
      <w:r w:rsidRPr="005E1307">
        <w:t xml:space="preserve"> </w:t>
      </w:r>
      <w:r w:rsidR="00B150FA">
        <w:t>dissertation;</w:t>
      </w:r>
      <w:r>
        <w:t xml:space="preserve"> </w:t>
      </w:r>
      <w:r w:rsidRPr="005E1307">
        <w:t>University of California, Los Angeles, 1991</w:t>
      </w:r>
      <w:r w:rsidR="00C66390">
        <w:t>).</w:t>
      </w:r>
    </w:p>
    <w:p w14:paraId="48593F13" w14:textId="77777777" w:rsidR="006B377E" w:rsidRPr="005E1307" w:rsidRDefault="006B377E" w:rsidP="006B377E">
      <w:pPr>
        <w:widowControl w:val="0"/>
        <w:autoSpaceDE w:val="0"/>
        <w:autoSpaceDN w:val="0"/>
        <w:adjustRightInd w:val="0"/>
        <w:spacing w:after="240"/>
        <w:ind w:left="720" w:hanging="720"/>
      </w:pPr>
      <w:r w:rsidRPr="005E1307">
        <w:t xml:space="preserve">Fortune, G. </w:t>
      </w:r>
      <w:r w:rsidR="0080225E">
        <w:t>“</w:t>
      </w:r>
      <w:r w:rsidRPr="005E1307">
        <w:t>Form and Imagery in Shona Proverbs</w:t>
      </w:r>
      <w:r w:rsidR="0080225E">
        <w:t>”</w:t>
      </w:r>
      <w:r>
        <w:t>,</w:t>
      </w:r>
      <w:r w:rsidRPr="005E1307">
        <w:t xml:space="preserve"> </w:t>
      </w:r>
      <w:proofErr w:type="spellStart"/>
      <w:r w:rsidRPr="00A02339">
        <w:rPr>
          <w:i/>
        </w:rPr>
        <w:t>Zambesia</w:t>
      </w:r>
      <w:proofErr w:type="spellEnd"/>
      <w:r w:rsidRPr="005E1307">
        <w:t xml:space="preserve"> 4.2 (1975-</w:t>
      </w:r>
      <w:r w:rsidR="00960BD1">
        <w:t>19</w:t>
      </w:r>
      <w:r w:rsidRPr="005E1307">
        <w:t>76) 25-55.</w:t>
      </w:r>
    </w:p>
    <w:p w14:paraId="22D5AA20" w14:textId="77777777" w:rsidR="006B377E" w:rsidRPr="005E1307" w:rsidRDefault="006B377E" w:rsidP="006B377E">
      <w:pPr>
        <w:widowControl w:val="0"/>
        <w:autoSpaceDE w:val="0"/>
        <w:autoSpaceDN w:val="0"/>
        <w:adjustRightInd w:val="0"/>
        <w:spacing w:after="240"/>
        <w:ind w:left="720" w:hanging="720"/>
      </w:pPr>
      <w:r w:rsidRPr="005E1307">
        <w:t xml:space="preserve">Foster, George. </w:t>
      </w:r>
      <w:r w:rsidR="0080225E">
        <w:t>“</w:t>
      </w:r>
      <w:r w:rsidRPr="005E1307">
        <w:t xml:space="preserve">Character and Personal Relationships Seen through Proverbs in </w:t>
      </w:r>
      <w:proofErr w:type="spellStart"/>
      <w:smartTag w:uri="urn:schemas-microsoft-com:office:smarttags" w:element="City">
        <w:r w:rsidRPr="005E1307">
          <w:t>Tzintzuntzan</w:t>
        </w:r>
      </w:smartTag>
      <w:proofErr w:type="spellEnd"/>
      <w:r w:rsidRPr="005E1307">
        <w:t>, Mexico</w:t>
      </w:r>
      <w:r w:rsidR="0080225E">
        <w:t>”</w:t>
      </w:r>
      <w:r>
        <w:t>,</w:t>
      </w:r>
      <w:r w:rsidRPr="005E1307">
        <w:t xml:space="preserve"> </w:t>
      </w:r>
      <w:r w:rsidRPr="00A02339">
        <w:rPr>
          <w:i/>
        </w:rPr>
        <w:t>Journal of American Folklore</w:t>
      </w:r>
      <w:r>
        <w:t xml:space="preserve"> 83 (1970)</w:t>
      </w:r>
      <w:r w:rsidRPr="005E1307">
        <w:t xml:space="preserve"> 304-</w:t>
      </w:r>
      <w:r w:rsidR="00A13187">
        <w:t>3</w:t>
      </w:r>
      <w:r w:rsidRPr="005E1307">
        <w:t>17.</w:t>
      </w:r>
    </w:p>
    <w:p w14:paraId="79EC4884" w14:textId="77777777" w:rsidR="006B377E" w:rsidRPr="005E1307" w:rsidRDefault="006B377E" w:rsidP="006B377E">
      <w:pPr>
        <w:widowControl w:val="0"/>
        <w:autoSpaceDE w:val="0"/>
        <w:autoSpaceDN w:val="0"/>
        <w:adjustRightInd w:val="0"/>
        <w:spacing w:after="240"/>
        <w:ind w:left="720" w:hanging="720"/>
      </w:pPr>
      <w:r w:rsidRPr="005E1307">
        <w:t xml:space="preserve">Fraser, Bruce. </w:t>
      </w:r>
      <w:r w:rsidR="0080225E">
        <w:t>“</w:t>
      </w:r>
      <w:r w:rsidRPr="005E1307">
        <w:t>Idiom within a Transformational Grammar</w:t>
      </w:r>
      <w:r w:rsidR="0080225E">
        <w:t>”</w:t>
      </w:r>
      <w:r>
        <w:t>,</w:t>
      </w:r>
      <w:r w:rsidRPr="005E1307">
        <w:t xml:space="preserve"> </w:t>
      </w:r>
      <w:r w:rsidRPr="00A02339">
        <w:rPr>
          <w:i/>
        </w:rPr>
        <w:t>Foundations of Language</w:t>
      </w:r>
      <w:r>
        <w:t xml:space="preserve"> 6 (1970)</w:t>
      </w:r>
      <w:r w:rsidRPr="005E1307">
        <w:t xml:space="preserve"> 22-42.</w:t>
      </w:r>
    </w:p>
    <w:p w14:paraId="78A6E750" w14:textId="77777777" w:rsidR="006B377E" w:rsidRPr="005E1307" w:rsidRDefault="006B377E" w:rsidP="006B377E">
      <w:pPr>
        <w:widowControl w:val="0"/>
        <w:autoSpaceDE w:val="0"/>
        <w:autoSpaceDN w:val="0"/>
        <w:adjustRightInd w:val="0"/>
        <w:spacing w:after="240"/>
        <w:ind w:left="720" w:hanging="720"/>
      </w:pPr>
      <w:r w:rsidRPr="005E1307">
        <w:t xml:space="preserve">Garrison, F.H. </w:t>
      </w:r>
      <w:r w:rsidR="0080225E">
        <w:t>“</w:t>
      </w:r>
      <w:r w:rsidRPr="005E1307">
        <w:t>Medical Proverbs: Aphorisms and Epigrams</w:t>
      </w:r>
      <w:r w:rsidR="0080225E">
        <w:t>”</w:t>
      </w:r>
      <w:r>
        <w:t>,</w:t>
      </w:r>
      <w:r w:rsidRPr="005E1307">
        <w:t xml:space="preserve"> </w:t>
      </w:r>
      <w:r w:rsidRPr="00A02339">
        <w:rPr>
          <w:i/>
        </w:rPr>
        <w:t xml:space="preserve">Bulletin of the </w:t>
      </w:r>
      <w:smartTag w:uri="urn:schemas-microsoft-com:office:smarttags" w:element="place">
        <w:smartTag w:uri="urn:schemas-microsoft-com:office:smarttags" w:element="PlaceName">
          <w:r w:rsidRPr="00A02339">
            <w:rPr>
              <w:i/>
            </w:rPr>
            <w:t>New York</w:t>
          </w:r>
        </w:smartTag>
        <w:r w:rsidRPr="00A02339">
          <w:rPr>
            <w:i/>
          </w:rPr>
          <w:t xml:space="preserve"> </w:t>
        </w:r>
        <w:smartTag w:uri="urn:schemas-microsoft-com:office:smarttags" w:element="PlaceType">
          <w:r w:rsidRPr="00A02339">
            <w:rPr>
              <w:i/>
            </w:rPr>
            <w:t>Academy</w:t>
          </w:r>
        </w:smartTag>
      </w:smartTag>
      <w:r w:rsidRPr="00A02339">
        <w:rPr>
          <w:i/>
        </w:rPr>
        <w:t xml:space="preserve"> of Medicine</w:t>
      </w:r>
      <w:r>
        <w:t xml:space="preserve"> 4 (1928)</w:t>
      </w:r>
      <w:r w:rsidRPr="005E1307">
        <w:t xml:space="preserve"> 979-1005.</w:t>
      </w:r>
    </w:p>
    <w:p w14:paraId="3604CF8A" w14:textId="77777777" w:rsidR="006B377E" w:rsidRPr="005E1307" w:rsidRDefault="006B377E" w:rsidP="006B377E">
      <w:pPr>
        <w:widowControl w:val="0"/>
        <w:autoSpaceDE w:val="0"/>
        <w:autoSpaceDN w:val="0"/>
        <w:adjustRightInd w:val="0"/>
        <w:spacing w:after="240"/>
        <w:ind w:left="720" w:hanging="720"/>
      </w:pPr>
      <w:r w:rsidRPr="005E1307">
        <w:t xml:space="preserve">Georges, Robert. </w:t>
      </w:r>
      <w:r w:rsidR="0080225E">
        <w:t>“</w:t>
      </w:r>
      <w:r w:rsidRPr="005E1307">
        <w:t>Proverbial Speech in the Air</w:t>
      </w:r>
      <w:r w:rsidR="0080225E">
        <w:t>”</w:t>
      </w:r>
      <w:r>
        <w:t>,</w:t>
      </w:r>
      <w:r w:rsidRPr="005E1307">
        <w:t xml:space="preserve"> </w:t>
      </w:r>
      <w:r w:rsidRPr="00A02339">
        <w:rPr>
          <w:i/>
        </w:rPr>
        <w:t>Midwestern Journal of Language and Folklore</w:t>
      </w:r>
      <w:r>
        <w:t xml:space="preserve"> 7 (1981)</w:t>
      </w:r>
      <w:r w:rsidRPr="005E1307">
        <w:t xml:space="preserve"> 39-48.</w:t>
      </w:r>
    </w:p>
    <w:p w14:paraId="719AB520" w14:textId="77777777" w:rsidR="004B76C4" w:rsidRDefault="006B377E" w:rsidP="006B377E">
      <w:pPr>
        <w:widowControl w:val="0"/>
        <w:autoSpaceDE w:val="0"/>
        <w:autoSpaceDN w:val="0"/>
        <w:adjustRightInd w:val="0"/>
        <w:spacing w:after="240"/>
        <w:ind w:left="720" w:hanging="720"/>
      </w:pPr>
      <w:r w:rsidRPr="005E1307">
        <w:lastRenderedPageBreak/>
        <w:t xml:space="preserve">Georges, Robert A., and Alan </w:t>
      </w:r>
      <w:proofErr w:type="spellStart"/>
      <w:r w:rsidRPr="005E1307">
        <w:t>Dundes</w:t>
      </w:r>
      <w:proofErr w:type="spellEnd"/>
      <w:r w:rsidRPr="005E1307">
        <w:t xml:space="preserve">. </w:t>
      </w:r>
      <w:r w:rsidR="0080225E">
        <w:t>“</w:t>
      </w:r>
      <w:r w:rsidRPr="005E1307">
        <w:t>Toward a Structural Definition of the Riddle</w:t>
      </w:r>
      <w:r w:rsidR="0080225E">
        <w:t>”</w:t>
      </w:r>
      <w:r>
        <w:t>,</w:t>
      </w:r>
      <w:r w:rsidRPr="005E1307">
        <w:t xml:space="preserve"> </w:t>
      </w:r>
      <w:r w:rsidRPr="00A02339">
        <w:rPr>
          <w:i/>
        </w:rPr>
        <w:t>Journal of American Folklore</w:t>
      </w:r>
      <w:r w:rsidRPr="005E1307">
        <w:t xml:space="preserve"> 76 (1975) 111-</w:t>
      </w:r>
      <w:r w:rsidR="00A13187">
        <w:t>1</w:t>
      </w:r>
      <w:r w:rsidRPr="005E1307">
        <w:t>18</w:t>
      </w:r>
      <w:r w:rsidR="004B76C4">
        <w:t>.</w:t>
      </w:r>
    </w:p>
    <w:p w14:paraId="57237E37" w14:textId="77777777" w:rsidR="006B377E" w:rsidRPr="005E1307" w:rsidRDefault="004B76C4" w:rsidP="006B377E">
      <w:pPr>
        <w:widowControl w:val="0"/>
        <w:autoSpaceDE w:val="0"/>
        <w:autoSpaceDN w:val="0"/>
        <w:adjustRightInd w:val="0"/>
        <w:spacing w:after="240"/>
        <w:ind w:left="720" w:hanging="720"/>
      </w:pPr>
      <w:r>
        <w:t>--</w:t>
      </w:r>
      <w:r w:rsidRPr="005E1307">
        <w:t xml:space="preserve">. </w:t>
      </w:r>
      <w:r w:rsidR="0080225E">
        <w:t>“</w:t>
      </w:r>
      <w:r w:rsidRPr="005E1307">
        <w:t>Toward a Structural Definition of the Riddle</w:t>
      </w:r>
      <w:r w:rsidR="0080225E">
        <w:t>”</w:t>
      </w:r>
      <w:r>
        <w:t>,</w:t>
      </w:r>
      <w:r w:rsidR="006B377E">
        <w:t xml:space="preserve"> in </w:t>
      </w:r>
      <w:r w:rsidR="006B377E" w:rsidRPr="00D43A04">
        <w:rPr>
          <w:i/>
        </w:rPr>
        <w:t>Analytic Essays in Folklore</w:t>
      </w:r>
      <w:r w:rsidR="00B303ED">
        <w:rPr>
          <w:i/>
        </w:rPr>
        <w:t xml:space="preserve"> </w:t>
      </w:r>
      <w:r w:rsidR="00093417">
        <w:t xml:space="preserve">(Alan </w:t>
      </w:r>
      <w:proofErr w:type="spellStart"/>
      <w:r w:rsidR="00093417">
        <w:t>Dundes</w:t>
      </w:r>
      <w:proofErr w:type="spellEnd"/>
      <w:r w:rsidR="008619CC">
        <w:t xml:space="preserve"> (ed.)</w:t>
      </w:r>
      <w:r w:rsidR="00093417">
        <w:t>;</w:t>
      </w:r>
      <w:r w:rsidR="00B303ED">
        <w:t xml:space="preserve"> </w:t>
      </w:r>
      <w:smartTag w:uri="urn:schemas-microsoft-com:office:smarttags" w:element="place">
        <w:smartTag w:uri="urn:schemas-microsoft-com:office:smarttags" w:element="City">
          <w:r w:rsidR="00093417">
            <w:t>The Hague</w:t>
          </w:r>
        </w:smartTag>
      </w:smartTag>
      <w:r w:rsidR="00093417">
        <w:t>:</w:t>
      </w:r>
      <w:r w:rsidR="00B303ED">
        <w:t xml:space="preserve"> </w:t>
      </w:r>
      <w:r w:rsidR="00093417">
        <w:t>Mouton, 1975</w:t>
      </w:r>
      <w:r w:rsidR="00D344CB">
        <w:t>]</w:t>
      </w:r>
      <w:r w:rsidR="00093417">
        <w:t>) 88-102.</w:t>
      </w:r>
    </w:p>
    <w:p w14:paraId="07ADEBE9" w14:textId="77777777" w:rsidR="006B377E" w:rsidRPr="005E1307" w:rsidRDefault="006B377E" w:rsidP="006B377E">
      <w:pPr>
        <w:widowControl w:val="0"/>
        <w:autoSpaceDE w:val="0"/>
        <w:autoSpaceDN w:val="0"/>
        <w:adjustRightInd w:val="0"/>
        <w:spacing w:after="240"/>
        <w:ind w:left="720" w:hanging="720"/>
      </w:pPr>
      <w:r w:rsidRPr="005E1307">
        <w:t>Giese, Nancy M.</w:t>
      </w:r>
      <w:r>
        <w:t xml:space="preserve"> </w:t>
      </w:r>
      <w:r w:rsidR="0080225E">
        <w:t>“</w:t>
      </w:r>
      <w:r w:rsidR="004B76C4">
        <w:t>‘</w:t>
      </w:r>
      <w:r w:rsidRPr="005E1307">
        <w:t xml:space="preserve">Possession </w:t>
      </w:r>
      <w:r w:rsidR="004B76C4">
        <w:t>i</w:t>
      </w:r>
      <w:r w:rsidRPr="005E1307">
        <w:t>s Nine-Tenths of the Law’:</w:t>
      </w:r>
      <w:r>
        <w:t xml:space="preserve"> </w:t>
      </w:r>
      <w:r w:rsidRPr="005E1307">
        <w:t>History and Meaning of a Legal Proverb</w:t>
      </w:r>
      <w:r w:rsidR="0080225E">
        <w:t>”</w:t>
      </w:r>
      <w:r>
        <w:t>,</w:t>
      </w:r>
      <w:r w:rsidRPr="005E1307">
        <w:t xml:space="preserve"> </w:t>
      </w:r>
      <w:proofErr w:type="spellStart"/>
      <w:r w:rsidRPr="00A02339">
        <w:rPr>
          <w:i/>
        </w:rPr>
        <w:t>Proverbium</w:t>
      </w:r>
      <w:proofErr w:type="spellEnd"/>
      <w:r w:rsidRPr="005E1307">
        <w:t xml:space="preserve"> 16 (1999) 105-</w:t>
      </w:r>
      <w:r w:rsidR="00652F05">
        <w:t>1</w:t>
      </w:r>
      <w:r w:rsidRPr="005E1307">
        <w:t>24.</w:t>
      </w:r>
    </w:p>
    <w:p w14:paraId="363FFAA6" w14:textId="77777777" w:rsidR="006B377E" w:rsidRPr="005E1307" w:rsidRDefault="006B377E" w:rsidP="006B377E">
      <w:pPr>
        <w:widowControl w:val="0"/>
        <w:autoSpaceDE w:val="0"/>
        <w:autoSpaceDN w:val="0"/>
        <w:adjustRightInd w:val="0"/>
        <w:spacing w:after="240"/>
        <w:ind w:left="720" w:hanging="720"/>
      </w:pPr>
      <w:proofErr w:type="spellStart"/>
      <w:r w:rsidRPr="005E1307">
        <w:t>Giovannini</w:t>
      </w:r>
      <w:proofErr w:type="spellEnd"/>
      <w:r w:rsidRPr="005E1307">
        <w:t xml:space="preserve">, Maureen. </w:t>
      </w:r>
      <w:r w:rsidR="0080225E">
        <w:t>“</w:t>
      </w:r>
      <w:r w:rsidRPr="005E1307">
        <w:t xml:space="preserve">A Structural Analysis of Proverbs in a </w:t>
      </w:r>
      <w:smartTag w:uri="urn:schemas-microsoft-com:office:smarttags" w:element="PlaceName">
        <w:r w:rsidRPr="005E1307">
          <w:t>Sicilian</w:t>
        </w:r>
      </w:smartTag>
      <w:r w:rsidRPr="005E1307">
        <w:t xml:space="preserve"> Village</w:t>
      </w:r>
      <w:r w:rsidR="0080225E">
        <w:t>”</w:t>
      </w:r>
      <w:r>
        <w:t>,</w:t>
      </w:r>
      <w:r w:rsidRPr="005E1307">
        <w:t xml:space="preserve"> </w:t>
      </w:r>
      <w:r w:rsidRPr="00A02339">
        <w:rPr>
          <w:i/>
        </w:rPr>
        <w:t>American Ethnologist</w:t>
      </w:r>
      <w:r>
        <w:t xml:space="preserve"> 5 (1978)</w:t>
      </w:r>
      <w:r w:rsidRPr="005E1307">
        <w:t xml:space="preserve"> 322-3</w:t>
      </w:r>
      <w:r w:rsidR="00420A02">
        <w:t>3</w:t>
      </w:r>
      <w:r w:rsidRPr="005E1307">
        <w:t>3.</w:t>
      </w:r>
    </w:p>
    <w:p w14:paraId="4F7F8433" w14:textId="77777777" w:rsidR="006B377E" w:rsidRPr="005E1307" w:rsidRDefault="006B377E" w:rsidP="006B377E">
      <w:pPr>
        <w:widowControl w:val="0"/>
        <w:autoSpaceDE w:val="0"/>
        <w:autoSpaceDN w:val="0"/>
        <w:adjustRightInd w:val="0"/>
        <w:spacing w:after="240"/>
        <w:ind w:left="720" w:hanging="720"/>
      </w:pPr>
      <w:proofErr w:type="spellStart"/>
      <w:r w:rsidRPr="005E1307">
        <w:t>Goitein</w:t>
      </w:r>
      <w:proofErr w:type="spellEnd"/>
      <w:r w:rsidRPr="005E1307">
        <w:t xml:space="preserve">, S.D. </w:t>
      </w:r>
      <w:r w:rsidR="0080225E">
        <w:t>“</w:t>
      </w:r>
      <w:r w:rsidRPr="005E1307">
        <w:t>The Present-day Arabic Proverb as a Testimony to the Social History of the Middle East</w:t>
      </w:r>
      <w:r w:rsidR="0080225E">
        <w:t>”</w:t>
      </w:r>
      <w:r w:rsidR="00E344EF">
        <w:t xml:space="preserve">, in </w:t>
      </w:r>
      <w:r w:rsidRPr="00A02339">
        <w:rPr>
          <w:i/>
        </w:rPr>
        <w:t>Studies in Islamic H</w:t>
      </w:r>
      <w:r>
        <w:rPr>
          <w:i/>
        </w:rPr>
        <w:t>i</w:t>
      </w:r>
      <w:r w:rsidRPr="00A02339">
        <w:rPr>
          <w:i/>
        </w:rPr>
        <w:t>story and Institutions</w:t>
      </w:r>
      <w:r>
        <w:t xml:space="preserve"> (</w:t>
      </w:r>
      <w:r w:rsidRPr="005E1307">
        <w:t xml:space="preserve">S.D. </w:t>
      </w:r>
      <w:proofErr w:type="spellStart"/>
      <w:r w:rsidRPr="005E1307">
        <w:t>Goitein</w:t>
      </w:r>
      <w:proofErr w:type="spellEnd"/>
      <w:r w:rsidR="008619CC">
        <w:t xml:space="preserve"> (ed.)</w:t>
      </w:r>
      <w:r>
        <w:t>;</w:t>
      </w:r>
      <w:r w:rsidRPr="005E1307">
        <w:t xml:space="preserve"> </w:t>
      </w:r>
      <w:smartTag w:uri="urn:schemas-microsoft-com:office:smarttags" w:element="place">
        <w:smartTag w:uri="urn:schemas-microsoft-com:office:smarttags" w:element="City">
          <w:r w:rsidRPr="005E1307">
            <w:t>Leiden</w:t>
          </w:r>
        </w:smartTag>
      </w:smartTag>
      <w:r w:rsidRPr="005E1307">
        <w:t xml:space="preserve">: </w:t>
      </w:r>
      <w:r w:rsidR="00315FF6">
        <w:t>E.J.</w:t>
      </w:r>
      <w:r>
        <w:t xml:space="preserve"> </w:t>
      </w:r>
      <w:r w:rsidRPr="005E1307">
        <w:t>Bril</w:t>
      </w:r>
      <w:r>
        <w:t>l</w:t>
      </w:r>
      <w:r w:rsidRPr="005E1307">
        <w:t>, 1966</w:t>
      </w:r>
      <w:r>
        <w:t xml:space="preserve">) </w:t>
      </w:r>
      <w:r w:rsidRPr="005E1307">
        <w:t>361-</w:t>
      </w:r>
      <w:r w:rsidR="00960BD1">
        <w:t>3</w:t>
      </w:r>
      <w:r w:rsidRPr="005E1307">
        <w:t>79.</w:t>
      </w:r>
    </w:p>
    <w:p w14:paraId="69FF86D2" w14:textId="77777777" w:rsidR="006B377E" w:rsidRPr="005E1307" w:rsidRDefault="006B377E" w:rsidP="006B377E">
      <w:pPr>
        <w:widowControl w:val="0"/>
        <w:autoSpaceDE w:val="0"/>
        <w:autoSpaceDN w:val="0"/>
        <w:adjustRightInd w:val="0"/>
        <w:spacing w:after="240"/>
        <w:ind w:left="720" w:hanging="720"/>
      </w:pPr>
      <w:proofErr w:type="spellStart"/>
      <w:r w:rsidRPr="005E1307">
        <w:t>Gokhan</w:t>
      </w:r>
      <w:proofErr w:type="spellEnd"/>
      <w:r w:rsidRPr="005E1307">
        <w:t xml:space="preserve">, Asli G. What </w:t>
      </w:r>
      <w:r w:rsidR="00EC7477">
        <w:t>h</w:t>
      </w:r>
      <w:r w:rsidRPr="005E1307">
        <w:t xml:space="preserve">ave the </w:t>
      </w:r>
      <w:r w:rsidR="00EC7477">
        <w:t>a</w:t>
      </w:r>
      <w:r w:rsidRPr="005E1307">
        <w:t xml:space="preserve">ncestors </w:t>
      </w:r>
      <w:r w:rsidR="00EC7477">
        <w:t>s</w:t>
      </w:r>
      <w:r w:rsidRPr="005E1307">
        <w:t xml:space="preserve">aid: </w:t>
      </w:r>
      <w:r w:rsidR="00EC7477">
        <w:t>a</w:t>
      </w:r>
      <w:r w:rsidRPr="005E1307">
        <w:t xml:space="preserve">n </w:t>
      </w:r>
      <w:r w:rsidR="00EC7477">
        <w:t>e</w:t>
      </w:r>
      <w:r w:rsidRPr="005E1307">
        <w:t xml:space="preserve">thnography of </w:t>
      </w:r>
      <w:r w:rsidR="00EC7477">
        <w:t>s</w:t>
      </w:r>
      <w:r w:rsidRPr="005E1307">
        <w:t xml:space="preserve">peaking </w:t>
      </w:r>
      <w:r w:rsidR="00EC7477">
        <w:t>p</w:t>
      </w:r>
      <w:r w:rsidRPr="005E1307">
        <w:t xml:space="preserve">roverbs in a Turkish </w:t>
      </w:r>
      <w:r w:rsidR="00EC7477">
        <w:t>c</w:t>
      </w:r>
      <w:r w:rsidRPr="005E1307">
        <w:t>ommunity (</w:t>
      </w:r>
      <w:smartTag w:uri="urn:schemas-microsoft-com:office:smarttags" w:element="City">
        <w:smartTag w:uri="urn:schemas-microsoft-com:office:smarttags" w:element="place">
          <w:r w:rsidRPr="005E1307">
            <w:t>Izmir</w:t>
          </w:r>
        </w:smartTag>
      </w:smartTag>
      <w:r>
        <w:t>) (</w:t>
      </w:r>
      <w:r w:rsidR="006A2F96">
        <w:t>Ph.D.</w:t>
      </w:r>
      <w:r>
        <w:t xml:space="preserve"> </w:t>
      </w:r>
      <w:r w:rsidR="00B150FA">
        <w:t>dissertation;</w:t>
      </w:r>
      <w:r>
        <w:t xml:space="preserve"> </w:t>
      </w:r>
      <w:proofErr w:type="spellStart"/>
      <w:r w:rsidRPr="005E1307">
        <w:t>Univerity</w:t>
      </w:r>
      <w:proofErr w:type="spellEnd"/>
      <w:r w:rsidRPr="005E1307">
        <w:t xml:space="preserve"> of Pittsburgh, 1992</w:t>
      </w:r>
      <w:r w:rsidR="00C66390">
        <w:t>).</w:t>
      </w:r>
    </w:p>
    <w:p w14:paraId="0AE40E85"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Golopentia-Eretescu</w:t>
      </w:r>
      <w:proofErr w:type="spellEnd"/>
      <w:r w:rsidRPr="00AA6931">
        <w:rPr>
          <w:lang w:val="es-ES"/>
        </w:rPr>
        <w:t xml:space="preserve">, Sandra. </w:t>
      </w:r>
      <w:r w:rsidR="0080225E" w:rsidRPr="00AA6931">
        <w:rPr>
          <w:lang w:val="es-ES"/>
        </w:rPr>
        <w:t>“</w:t>
      </w:r>
      <w:r w:rsidRPr="00AA6931">
        <w:rPr>
          <w:lang w:val="es-ES"/>
        </w:rPr>
        <w:t xml:space="preserve">Infinite </w:t>
      </w:r>
      <w:proofErr w:type="spellStart"/>
      <w:r w:rsidRPr="00AA6931">
        <w:rPr>
          <w:lang w:val="es-ES"/>
        </w:rPr>
        <w:t>Proverbs</w:t>
      </w:r>
      <w:proofErr w:type="spellEnd"/>
      <w:r w:rsidR="0080225E" w:rsidRPr="00AA6931">
        <w:rPr>
          <w:lang w:val="es-ES"/>
        </w:rPr>
        <w:t>”</w:t>
      </w:r>
      <w:r w:rsidRPr="00AA6931">
        <w:rPr>
          <w:lang w:val="es-ES"/>
        </w:rPr>
        <w:t xml:space="preserve">, </w:t>
      </w:r>
      <w:proofErr w:type="spellStart"/>
      <w:r w:rsidRPr="00AA6931">
        <w:rPr>
          <w:i/>
          <w:lang w:val="es-ES"/>
        </w:rPr>
        <w:t>Proverbium</w:t>
      </w:r>
      <w:proofErr w:type="spellEnd"/>
      <w:r w:rsidRPr="00AA6931">
        <w:rPr>
          <w:lang w:val="es-ES"/>
        </w:rPr>
        <w:t xml:space="preserve"> 15 (1970) 454-</w:t>
      </w:r>
      <w:r w:rsidR="002968DB" w:rsidRPr="00AA6931">
        <w:rPr>
          <w:lang w:val="es-ES"/>
        </w:rPr>
        <w:t>4</w:t>
      </w:r>
      <w:r w:rsidRPr="00AA6931">
        <w:rPr>
          <w:lang w:val="es-ES"/>
        </w:rPr>
        <w:t>55.</w:t>
      </w:r>
    </w:p>
    <w:p w14:paraId="6A0DAAD4" w14:textId="77777777" w:rsidR="006B377E" w:rsidRPr="005E1307" w:rsidRDefault="00285D5E" w:rsidP="006B377E">
      <w:pPr>
        <w:widowControl w:val="0"/>
        <w:autoSpaceDE w:val="0"/>
        <w:autoSpaceDN w:val="0"/>
        <w:adjustRightInd w:val="0"/>
        <w:spacing w:after="240"/>
        <w:ind w:left="720" w:hanging="720"/>
      </w:pPr>
      <w:r>
        <w:t xml:space="preserve">--. </w:t>
      </w:r>
      <w:r w:rsidR="0080225E">
        <w:t>“</w:t>
      </w:r>
      <w:r w:rsidR="006B377E" w:rsidRPr="005E1307">
        <w:t>Paradoxical Proverbs, Paradoxical Words</w:t>
      </w:r>
      <w:r w:rsidR="0080225E">
        <w:t>”</w:t>
      </w:r>
      <w:r w:rsidR="006B377E">
        <w:t>,</w:t>
      </w:r>
      <w:r w:rsidR="006B377E" w:rsidRPr="005E1307">
        <w:t xml:space="preserve"> </w:t>
      </w:r>
      <w:r w:rsidR="006B377E" w:rsidRPr="00A02339">
        <w:rPr>
          <w:i/>
        </w:rPr>
        <w:t>Proverbs</w:t>
      </w:r>
      <w:r w:rsidR="006B377E">
        <w:t xml:space="preserve"> 17 (1971)</w:t>
      </w:r>
      <w:r w:rsidR="006B377E" w:rsidRPr="005E1307">
        <w:t xml:space="preserve"> 626-</w:t>
      </w:r>
      <w:r w:rsidR="00652F05">
        <w:t>6</w:t>
      </w:r>
      <w:r w:rsidR="006B377E" w:rsidRPr="005E1307">
        <w:t>29.</w:t>
      </w:r>
    </w:p>
    <w:p w14:paraId="295F6ECB" w14:textId="77777777" w:rsidR="006B377E" w:rsidRPr="005E1307" w:rsidRDefault="006B377E" w:rsidP="006B377E">
      <w:pPr>
        <w:widowControl w:val="0"/>
        <w:autoSpaceDE w:val="0"/>
        <w:autoSpaceDN w:val="0"/>
        <w:adjustRightInd w:val="0"/>
        <w:spacing w:after="240"/>
        <w:ind w:left="720" w:hanging="720"/>
      </w:pPr>
      <w:r w:rsidRPr="005E1307">
        <w:t>Goodwin, P.D.</w:t>
      </w:r>
      <w:r>
        <w:t>,</w:t>
      </w:r>
      <w:r w:rsidRPr="005E1307">
        <w:t xml:space="preserve"> </w:t>
      </w:r>
      <w:r>
        <w:t xml:space="preserve">and Joseph Wenzel. </w:t>
      </w:r>
      <w:r w:rsidR="0080225E">
        <w:t>“</w:t>
      </w:r>
      <w:r w:rsidRPr="005E1307">
        <w:t>Proverbs and Practical Reasoning: A Study in Socio-Logic</w:t>
      </w:r>
      <w:r w:rsidR="0080225E">
        <w:t>”</w:t>
      </w:r>
      <w:r>
        <w:t>,</w:t>
      </w:r>
      <w:r w:rsidRPr="005E1307">
        <w:t xml:space="preserve"> </w:t>
      </w:r>
      <w:r w:rsidRPr="00A02339">
        <w:rPr>
          <w:i/>
        </w:rPr>
        <w:t>The Quarterly Journal of Speech</w:t>
      </w:r>
      <w:r>
        <w:rPr>
          <w:i/>
        </w:rPr>
        <w:t xml:space="preserve"> </w:t>
      </w:r>
      <w:r w:rsidRPr="005E1307">
        <w:t>65.3 (1979) 289-302</w:t>
      </w:r>
      <w:r w:rsidR="009549AD">
        <w:t xml:space="preserve"> [</w:t>
      </w:r>
      <w:r w:rsidR="004B76C4">
        <w:t xml:space="preserve">reprinted in </w:t>
      </w:r>
      <w:proofErr w:type="spellStart"/>
      <w:r w:rsidR="004B76C4">
        <w:t>Mieder</w:t>
      </w:r>
      <w:proofErr w:type="spellEnd"/>
      <w:r w:rsidR="004B76C4">
        <w:t xml:space="preserve">, W., and A. </w:t>
      </w:r>
      <w:proofErr w:type="spellStart"/>
      <w:r w:rsidR="004B76C4">
        <w:t>Dundes</w:t>
      </w:r>
      <w:proofErr w:type="spellEnd"/>
      <w:r w:rsidR="004B76C4">
        <w:t xml:space="preserve"> (ed</w:t>
      </w:r>
      <w:r w:rsidR="008619CC">
        <w:t>s</w:t>
      </w:r>
      <w:r w:rsidR="004B76C4">
        <w:t>.).</w:t>
      </w:r>
      <w:r w:rsidR="004B76C4" w:rsidRPr="00A02339">
        <w:rPr>
          <w:i/>
        </w:rPr>
        <w:t xml:space="preserve"> </w:t>
      </w:r>
      <w:r w:rsidRPr="00A02339">
        <w:rPr>
          <w:i/>
        </w:rPr>
        <w:t>The Wisdom of Many</w:t>
      </w:r>
      <w:r w:rsidR="00893722">
        <w:rPr>
          <w:i/>
        </w:rPr>
        <w:t>: Essays on the Proverb</w:t>
      </w:r>
      <w:r w:rsidR="009549AD">
        <w:rPr>
          <w:i/>
        </w:rPr>
        <w:t xml:space="preserve"> </w:t>
      </w:r>
      <w:r w:rsidR="00893722">
        <w:t>(</w:t>
      </w:r>
      <w:r w:rsidR="00893722" w:rsidRPr="005E1307">
        <w:t>Madison: University of Wisconsin</w:t>
      </w:r>
      <w:r w:rsidR="00893722">
        <w:t>,</w:t>
      </w:r>
      <w:r w:rsidRPr="00A02339">
        <w:rPr>
          <w:i/>
        </w:rPr>
        <w:t xml:space="preserve"> </w:t>
      </w:r>
      <w:r w:rsidRPr="00EA3F19">
        <w:t>1981</w:t>
      </w:r>
      <w:r w:rsidR="00893722">
        <w:t>)</w:t>
      </w:r>
      <w:r>
        <w:t xml:space="preserve"> 140-</w:t>
      </w:r>
      <w:r w:rsidR="007B20C2">
        <w:t>1</w:t>
      </w:r>
      <w:r>
        <w:t>60</w:t>
      </w:r>
      <w:r w:rsidR="009549AD">
        <w:t>]</w:t>
      </w:r>
      <w:r>
        <w:t>.</w:t>
      </w:r>
    </w:p>
    <w:p w14:paraId="4D2A2B2D"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Gorgulho</w:t>
      </w:r>
      <w:proofErr w:type="spellEnd"/>
      <w:r w:rsidRPr="00AA6931">
        <w:rPr>
          <w:lang w:val="es-ES"/>
        </w:rPr>
        <w:t xml:space="preserve">, Gilberto. </w:t>
      </w:r>
      <w:r w:rsidR="0080225E" w:rsidRPr="00AA6931">
        <w:rPr>
          <w:lang w:val="es-ES"/>
        </w:rPr>
        <w:t>“</w:t>
      </w:r>
      <w:proofErr w:type="spellStart"/>
      <w:r w:rsidRPr="00AA6931">
        <w:rPr>
          <w:lang w:val="es-ES"/>
        </w:rPr>
        <w:t>Sabedoria</w:t>
      </w:r>
      <w:proofErr w:type="spellEnd"/>
      <w:r w:rsidRPr="00AA6931">
        <w:rPr>
          <w:lang w:val="es-ES"/>
        </w:rPr>
        <w:t xml:space="preserve"> </w:t>
      </w:r>
      <w:r w:rsidR="00206E23" w:rsidRPr="00AA6931">
        <w:rPr>
          <w:lang w:val="es-ES"/>
        </w:rPr>
        <w:t>e</w:t>
      </w:r>
      <w:r w:rsidRPr="00AA6931">
        <w:rPr>
          <w:lang w:val="es-ES"/>
        </w:rPr>
        <w:t xml:space="preserve"> </w:t>
      </w:r>
      <w:proofErr w:type="spellStart"/>
      <w:r w:rsidRPr="00AA6931">
        <w:rPr>
          <w:lang w:val="es-ES"/>
        </w:rPr>
        <w:t>Desejo</w:t>
      </w:r>
      <w:proofErr w:type="spellEnd"/>
      <w:r w:rsidRPr="00AA6931">
        <w:rPr>
          <w:lang w:val="es-ES"/>
        </w:rPr>
        <w:t xml:space="preserve"> </w:t>
      </w:r>
      <w:proofErr w:type="spellStart"/>
      <w:r w:rsidRPr="00AA6931">
        <w:rPr>
          <w:lang w:val="es-ES"/>
        </w:rPr>
        <w:t>Mimetico</w:t>
      </w:r>
      <w:proofErr w:type="spellEnd"/>
      <w:r w:rsidR="0080225E" w:rsidRPr="00AA6931">
        <w:rPr>
          <w:lang w:val="es-ES"/>
        </w:rPr>
        <w:t>”</w:t>
      </w:r>
      <w:r w:rsidRPr="00AA6931">
        <w:rPr>
          <w:lang w:val="es-ES"/>
        </w:rPr>
        <w:t xml:space="preserve">, </w:t>
      </w:r>
      <w:r w:rsidRPr="00AA6931">
        <w:rPr>
          <w:i/>
          <w:lang w:val="es-ES"/>
        </w:rPr>
        <w:t xml:space="preserve">Revista </w:t>
      </w:r>
      <w:proofErr w:type="spellStart"/>
      <w:r w:rsidRPr="00AA6931">
        <w:rPr>
          <w:i/>
          <w:lang w:val="es-ES"/>
        </w:rPr>
        <w:t>Eclesiastica</w:t>
      </w:r>
      <w:proofErr w:type="spellEnd"/>
      <w:r w:rsidRPr="00AA6931">
        <w:rPr>
          <w:i/>
          <w:lang w:val="es-ES"/>
        </w:rPr>
        <w:t xml:space="preserve"> Brasileira</w:t>
      </w:r>
      <w:r w:rsidRPr="00AA6931">
        <w:rPr>
          <w:lang w:val="es-ES"/>
        </w:rPr>
        <w:t xml:space="preserve"> 50 (1990) 618-</w:t>
      </w:r>
      <w:r w:rsidR="00652F05" w:rsidRPr="00AA6931">
        <w:rPr>
          <w:lang w:val="es-ES"/>
        </w:rPr>
        <w:t>6</w:t>
      </w:r>
      <w:r w:rsidRPr="00AA6931">
        <w:rPr>
          <w:lang w:val="es-ES"/>
        </w:rPr>
        <w:t>28.</w:t>
      </w:r>
    </w:p>
    <w:p w14:paraId="65C7377C" w14:textId="77777777" w:rsidR="006B377E" w:rsidRPr="005E1307" w:rsidRDefault="006B377E" w:rsidP="006B377E">
      <w:pPr>
        <w:widowControl w:val="0"/>
        <w:autoSpaceDE w:val="0"/>
        <w:autoSpaceDN w:val="0"/>
        <w:adjustRightInd w:val="0"/>
        <w:spacing w:after="240"/>
        <w:ind w:left="720" w:hanging="720"/>
      </w:pPr>
      <w:proofErr w:type="spellStart"/>
      <w:r w:rsidRPr="005E1307">
        <w:t>Grambo</w:t>
      </w:r>
      <w:proofErr w:type="spellEnd"/>
      <w:r w:rsidRPr="005E1307">
        <w:t xml:space="preserve">, Ronald. </w:t>
      </w:r>
      <w:r w:rsidR="0080225E">
        <w:t>“</w:t>
      </w:r>
      <w:proofErr w:type="spellStart"/>
      <w:r w:rsidRPr="005E1307">
        <w:t>Paremiologica</w:t>
      </w:r>
      <w:r w:rsidR="00206E23">
        <w:t>l</w:t>
      </w:r>
      <w:proofErr w:type="spellEnd"/>
      <w:r w:rsidRPr="005E1307">
        <w:t xml:space="preserve"> Aspects</w:t>
      </w:r>
      <w:r w:rsidR="0080225E">
        <w:t>”</w:t>
      </w:r>
      <w:r>
        <w:t>,</w:t>
      </w:r>
      <w:r w:rsidRPr="005E1307">
        <w:t xml:space="preserve"> </w:t>
      </w:r>
      <w:proofErr w:type="spellStart"/>
      <w:r w:rsidRPr="00A02339">
        <w:rPr>
          <w:i/>
        </w:rPr>
        <w:t>Folkore</w:t>
      </w:r>
      <w:proofErr w:type="spellEnd"/>
      <w:r w:rsidRPr="00A02339">
        <w:rPr>
          <w:i/>
        </w:rPr>
        <w:t xml:space="preserve"> Forum</w:t>
      </w:r>
      <w:r>
        <w:t xml:space="preserve"> 5 (1972)</w:t>
      </w:r>
      <w:r w:rsidRPr="005E1307">
        <w:t xml:space="preserve"> 100-</w:t>
      </w:r>
      <w:r w:rsidR="002968DB">
        <w:t>10</w:t>
      </w:r>
      <w:r w:rsidRPr="005E1307">
        <w:t>5.</w:t>
      </w:r>
    </w:p>
    <w:p w14:paraId="26A87D98" w14:textId="77777777" w:rsidR="006B377E" w:rsidRPr="005E1307" w:rsidRDefault="006B377E" w:rsidP="006B377E">
      <w:pPr>
        <w:widowControl w:val="0"/>
        <w:autoSpaceDE w:val="0"/>
        <w:autoSpaceDN w:val="0"/>
        <w:adjustRightInd w:val="0"/>
        <w:spacing w:after="240"/>
        <w:ind w:left="720" w:hanging="720"/>
      </w:pPr>
      <w:r w:rsidRPr="005E1307">
        <w:t xml:space="preserve">Grant, Helen. </w:t>
      </w:r>
      <w:r w:rsidR="0080225E">
        <w:t>“</w:t>
      </w:r>
      <w:r w:rsidRPr="005E1307">
        <w:t>The World Upside-Down</w:t>
      </w:r>
      <w:r w:rsidR="0080225E">
        <w:t>”</w:t>
      </w:r>
      <w:r w:rsidR="00E344EF">
        <w:t xml:space="preserve">, in </w:t>
      </w:r>
      <w:r w:rsidRPr="00A02339">
        <w:rPr>
          <w:i/>
        </w:rPr>
        <w:t>Studies in Spanish Literature of the Golden Age</w:t>
      </w:r>
      <w:r w:rsidR="00206E23">
        <w:rPr>
          <w:i/>
        </w:rPr>
        <w:t>.</w:t>
      </w:r>
      <w:r w:rsidRPr="00A02339">
        <w:rPr>
          <w:i/>
        </w:rPr>
        <w:t xml:space="preserve"> Presented to Edward M. Wilson</w:t>
      </w:r>
      <w:r>
        <w:t xml:space="preserve"> (</w:t>
      </w:r>
      <w:r w:rsidRPr="005E1307">
        <w:t>R</w:t>
      </w:r>
      <w:r w:rsidR="00206E23">
        <w:t>.</w:t>
      </w:r>
      <w:r w:rsidRPr="005E1307">
        <w:t>O.</w:t>
      </w:r>
      <w:r>
        <w:t xml:space="preserve"> </w:t>
      </w:r>
      <w:r w:rsidRPr="005E1307">
        <w:t>Jones</w:t>
      </w:r>
      <w:r w:rsidR="008619CC">
        <w:t xml:space="preserve"> (ed.)</w:t>
      </w:r>
      <w:r>
        <w:t xml:space="preserve">; </w:t>
      </w:r>
      <w:smartTag w:uri="urn:schemas-microsoft-com:office:smarttags" w:element="place">
        <w:smartTag w:uri="urn:schemas-microsoft-com:office:smarttags" w:element="City">
          <w:r w:rsidRPr="005E1307">
            <w:t>London</w:t>
          </w:r>
        </w:smartTag>
      </w:smartTag>
      <w:r w:rsidRPr="005E1307">
        <w:t xml:space="preserve">: </w:t>
      </w:r>
      <w:proofErr w:type="spellStart"/>
      <w:r w:rsidRPr="005E1307">
        <w:t>Tamesis</w:t>
      </w:r>
      <w:proofErr w:type="spellEnd"/>
      <w:r w:rsidRPr="005E1307">
        <w:t>, 1973</w:t>
      </w:r>
      <w:r>
        <w:t>)</w:t>
      </w:r>
      <w:r w:rsidRPr="005E1307">
        <w:t xml:space="preserve"> 103-</w:t>
      </w:r>
      <w:r w:rsidR="00420A02">
        <w:t>1</w:t>
      </w:r>
      <w:r w:rsidRPr="005E1307">
        <w:t>35.</w:t>
      </w:r>
    </w:p>
    <w:p w14:paraId="28E6F920" w14:textId="77777777" w:rsidR="006B377E" w:rsidRDefault="006B377E" w:rsidP="006B377E">
      <w:pPr>
        <w:widowControl w:val="0"/>
        <w:autoSpaceDE w:val="0"/>
        <w:autoSpaceDN w:val="0"/>
        <w:adjustRightInd w:val="0"/>
        <w:spacing w:after="240"/>
        <w:ind w:left="720" w:hanging="720"/>
      </w:pPr>
      <w:r w:rsidRPr="005E1307">
        <w:t xml:space="preserve">Greenway, John. </w:t>
      </w:r>
      <w:r w:rsidR="0080225E">
        <w:t>“</w:t>
      </w:r>
      <w:r w:rsidRPr="005E1307">
        <w:t>The Literature of Language:</w:t>
      </w:r>
      <w:r>
        <w:t xml:space="preserve"> </w:t>
      </w:r>
      <w:r w:rsidRPr="005E1307">
        <w:t>Riddles and Proverbs</w:t>
      </w:r>
      <w:r w:rsidR="0080225E">
        <w:t>”</w:t>
      </w:r>
      <w:r w:rsidR="00E344EF">
        <w:t xml:space="preserve">, in </w:t>
      </w:r>
      <w:r w:rsidRPr="00A02339">
        <w:rPr>
          <w:i/>
        </w:rPr>
        <w:t>The Primitive Reader: An Anthology of Myths, Tales, Songs, Riddles and Proverbs of Aboriginal Peoples around the World</w:t>
      </w:r>
      <w:r>
        <w:t xml:space="preserve"> (</w:t>
      </w:r>
      <w:r w:rsidRPr="005E1307">
        <w:t>J. Greenway</w:t>
      </w:r>
      <w:r w:rsidR="008619CC">
        <w:t xml:space="preserve"> (ed.);</w:t>
      </w:r>
      <w:r w:rsidRPr="005E1307">
        <w:t xml:space="preserve"> Hatboro: Folklore Associates, 1965</w:t>
      </w:r>
      <w:r>
        <w:t>)</w:t>
      </w:r>
      <w:r w:rsidRPr="005E1307">
        <w:t xml:space="preserve"> 148-</w:t>
      </w:r>
      <w:r w:rsidR="00960BD1">
        <w:t>1</w:t>
      </w:r>
      <w:r w:rsidRPr="005E1307">
        <w:t>70.</w:t>
      </w:r>
    </w:p>
    <w:p w14:paraId="3FF01059" w14:textId="77777777" w:rsidR="006B377E" w:rsidRPr="005E1307" w:rsidRDefault="006B377E" w:rsidP="006B377E">
      <w:pPr>
        <w:widowControl w:val="0"/>
        <w:autoSpaceDE w:val="0"/>
        <w:autoSpaceDN w:val="0"/>
        <w:adjustRightInd w:val="0"/>
        <w:spacing w:after="240"/>
        <w:ind w:left="720" w:hanging="720"/>
      </w:pPr>
      <w:proofErr w:type="spellStart"/>
      <w:r w:rsidRPr="005E1307">
        <w:t>Grigas</w:t>
      </w:r>
      <w:proofErr w:type="spellEnd"/>
      <w:r w:rsidRPr="005E1307">
        <w:t xml:space="preserve">, </w:t>
      </w:r>
      <w:proofErr w:type="spellStart"/>
      <w:r w:rsidRPr="005E1307">
        <w:t>Kazys</w:t>
      </w:r>
      <w:proofErr w:type="spellEnd"/>
      <w:r w:rsidRPr="005E1307">
        <w:t xml:space="preserve">. </w:t>
      </w:r>
      <w:r w:rsidR="0080225E">
        <w:t>“</w:t>
      </w:r>
      <w:r w:rsidRPr="005E1307">
        <w:t xml:space="preserve">Der </w:t>
      </w:r>
      <w:proofErr w:type="spellStart"/>
      <w:r>
        <w:t>s</w:t>
      </w:r>
      <w:r w:rsidRPr="005E1307">
        <w:t>yntaktische</w:t>
      </w:r>
      <w:proofErr w:type="spellEnd"/>
      <w:r w:rsidRPr="005E1307">
        <w:t xml:space="preserve"> </w:t>
      </w:r>
      <w:proofErr w:type="spellStart"/>
      <w:r w:rsidRPr="005E1307">
        <w:t>Aspekt</w:t>
      </w:r>
      <w:proofErr w:type="spellEnd"/>
      <w:r w:rsidRPr="005E1307">
        <w:t xml:space="preserve"> </w:t>
      </w:r>
      <w:proofErr w:type="spellStart"/>
      <w:r>
        <w:t>b</w:t>
      </w:r>
      <w:r w:rsidRPr="005E1307">
        <w:t>ei</w:t>
      </w:r>
      <w:proofErr w:type="spellEnd"/>
      <w:r w:rsidRPr="005E1307">
        <w:t xml:space="preserve"> </w:t>
      </w:r>
      <w:r>
        <w:t>d</w:t>
      </w:r>
      <w:r w:rsidRPr="005E1307">
        <w:t xml:space="preserve">er </w:t>
      </w:r>
      <w:proofErr w:type="spellStart"/>
      <w:r>
        <w:t>v</w:t>
      </w:r>
      <w:r w:rsidRPr="005E1307">
        <w:t>ergleichenden</w:t>
      </w:r>
      <w:proofErr w:type="spellEnd"/>
      <w:r w:rsidRPr="005E1307">
        <w:t xml:space="preserve"> </w:t>
      </w:r>
      <w:proofErr w:type="spellStart"/>
      <w:r w:rsidRPr="005E1307">
        <w:t>Forschung</w:t>
      </w:r>
      <w:proofErr w:type="spellEnd"/>
      <w:r w:rsidRPr="005E1307">
        <w:t xml:space="preserve"> </w:t>
      </w:r>
      <w:r>
        <w:t>d</w:t>
      </w:r>
      <w:r w:rsidRPr="005E1307">
        <w:t xml:space="preserve">er </w:t>
      </w:r>
      <w:proofErr w:type="spellStart"/>
      <w:r w:rsidRPr="005E1307">
        <w:t>Sprichworter</w:t>
      </w:r>
      <w:proofErr w:type="spellEnd"/>
      <w:r w:rsidR="0080225E">
        <w:t>”</w:t>
      </w:r>
      <w:r>
        <w:t>,</w:t>
      </w:r>
      <w:r w:rsidRPr="005E1307">
        <w:t xml:space="preserve"> </w:t>
      </w:r>
      <w:proofErr w:type="spellStart"/>
      <w:r w:rsidRPr="00A02339">
        <w:rPr>
          <w:i/>
        </w:rPr>
        <w:t>Proverbium</w:t>
      </w:r>
      <w:proofErr w:type="spellEnd"/>
      <w:r w:rsidRPr="005E1307">
        <w:t xml:space="preserve"> 23 (1974) 914-</w:t>
      </w:r>
      <w:r w:rsidR="00A13187">
        <w:t>9</w:t>
      </w:r>
      <w:r w:rsidRPr="005E1307">
        <w:t>19.</w:t>
      </w:r>
    </w:p>
    <w:p w14:paraId="77B00A5C" w14:textId="77777777" w:rsidR="006B377E" w:rsidRPr="005E1307" w:rsidRDefault="006B377E" w:rsidP="006B377E">
      <w:pPr>
        <w:widowControl w:val="0"/>
        <w:autoSpaceDE w:val="0"/>
        <w:autoSpaceDN w:val="0"/>
        <w:adjustRightInd w:val="0"/>
        <w:spacing w:after="240"/>
        <w:ind w:left="720" w:hanging="720"/>
      </w:pPr>
      <w:r w:rsidRPr="005E1307">
        <w:t>Hale, Janice.</w:t>
      </w:r>
      <w:r>
        <w:t xml:space="preserve"> </w:t>
      </w:r>
      <w:r w:rsidR="0080225E">
        <w:t>“</w:t>
      </w:r>
      <w:r w:rsidRPr="005E1307">
        <w:t>The Transmission of Cultural Values [Proverbs Tradition] to Young African Children</w:t>
      </w:r>
      <w:r w:rsidR="0080225E">
        <w:t>”</w:t>
      </w:r>
      <w:r>
        <w:t>,</w:t>
      </w:r>
      <w:r w:rsidRPr="005E1307">
        <w:t xml:space="preserve"> </w:t>
      </w:r>
      <w:r w:rsidRPr="00A02339">
        <w:rPr>
          <w:i/>
        </w:rPr>
        <w:t>Young Children</w:t>
      </w:r>
      <w:r w:rsidRPr="005E1307">
        <w:t xml:space="preserve"> 46.6 (1991) 7-15.</w:t>
      </w:r>
    </w:p>
    <w:p w14:paraId="378A5812"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Halpert</w:t>
      </w:r>
      <w:proofErr w:type="spellEnd"/>
      <w:r w:rsidRPr="005E1307">
        <w:t xml:space="preserve">, Herbert. </w:t>
      </w:r>
      <w:r w:rsidR="0080225E">
        <w:t>“</w:t>
      </w:r>
      <w:r w:rsidRPr="005E1307">
        <w:t>A Pattern of Prove</w:t>
      </w:r>
      <w:r>
        <w:t>r</w:t>
      </w:r>
      <w:r w:rsidRPr="005E1307">
        <w:t>bial Exaggeration from West Kentucky</w:t>
      </w:r>
      <w:r w:rsidR="0080225E">
        <w:t>”</w:t>
      </w:r>
      <w:r>
        <w:t>,</w:t>
      </w:r>
      <w:r w:rsidRPr="005E1307">
        <w:t xml:space="preserve"> </w:t>
      </w:r>
      <w:smartTag w:uri="urn:schemas-microsoft-com:office:smarttags" w:element="place">
        <w:r w:rsidRPr="00A02339">
          <w:rPr>
            <w:i/>
          </w:rPr>
          <w:t>Midwest</w:t>
        </w:r>
      </w:smartTag>
      <w:r w:rsidRPr="00A02339">
        <w:rPr>
          <w:i/>
        </w:rPr>
        <w:t xml:space="preserve"> Folklore</w:t>
      </w:r>
      <w:r>
        <w:t xml:space="preserve"> 1 (1951)</w:t>
      </w:r>
      <w:r w:rsidRPr="005E1307">
        <w:t xml:space="preserve"> 41-47.</w:t>
      </w:r>
    </w:p>
    <w:p w14:paraId="51616CB3" w14:textId="77777777" w:rsidR="006B377E" w:rsidRPr="0011130E" w:rsidRDefault="006B377E" w:rsidP="006B377E">
      <w:pPr>
        <w:widowControl w:val="0"/>
        <w:autoSpaceDE w:val="0"/>
        <w:autoSpaceDN w:val="0"/>
        <w:adjustRightInd w:val="0"/>
        <w:spacing w:after="240"/>
        <w:ind w:left="720" w:hanging="720"/>
      </w:pPr>
      <w:r w:rsidRPr="0011130E">
        <w:t xml:space="preserve">Hayes, Francis C. </w:t>
      </w:r>
      <w:r w:rsidR="0080225E">
        <w:t>“</w:t>
      </w:r>
      <w:r w:rsidRPr="0011130E">
        <w:t>The Concrete Lang</w:t>
      </w:r>
      <w:r>
        <w:t>u</w:t>
      </w:r>
      <w:r w:rsidRPr="0011130E">
        <w:t>age of Spanish Proverbs</w:t>
      </w:r>
      <w:r w:rsidR="0080225E">
        <w:t>”</w:t>
      </w:r>
      <w:r w:rsidR="00E344EF">
        <w:t xml:space="preserve">, in </w:t>
      </w:r>
      <w:r w:rsidRPr="00A02339">
        <w:rPr>
          <w:i/>
        </w:rPr>
        <w:t>Studies in Honor of Gerald E. Wade</w:t>
      </w:r>
      <w:r>
        <w:t xml:space="preserve"> (</w:t>
      </w:r>
      <w:r w:rsidRPr="0011130E">
        <w:t xml:space="preserve">Sylvia </w:t>
      </w:r>
      <w:r>
        <w:t>Bowman</w:t>
      </w:r>
      <w:r w:rsidR="00634994">
        <w:t xml:space="preserve"> </w:t>
      </w:r>
      <w:r w:rsidR="00A325C0">
        <w:t>et al.</w:t>
      </w:r>
      <w:r w:rsidR="008619CC">
        <w:t xml:space="preserve"> (eds.)</w:t>
      </w:r>
      <w:r>
        <w:t>;</w:t>
      </w:r>
      <w:r w:rsidRPr="0011130E">
        <w:t xml:space="preserve"> </w:t>
      </w:r>
      <w:smartTag w:uri="urn:schemas-microsoft-com:office:smarttags" w:element="place">
        <w:smartTag w:uri="urn:schemas-microsoft-com:office:smarttags" w:element="State">
          <w:r w:rsidRPr="0011130E">
            <w:t>Madrid</w:t>
          </w:r>
        </w:smartTag>
      </w:smartTag>
      <w:r w:rsidRPr="0011130E">
        <w:t xml:space="preserve">: </w:t>
      </w:r>
      <w:proofErr w:type="spellStart"/>
      <w:r w:rsidRPr="0011130E">
        <w:t>Porrua</w:t>
      </w:r>
      <w:proofErr w:type="spellEnd"/>
      <w:r w:rsidRPr="0011130E">
        <w:t xml:space="preserve"> </w:t>
      </w:r>
      <w:proofErr w:type="spellStart"/>
      <w:r w:rsidRPr="0011130E">
        <w:t>Turanzas</w:t>
      </w:r>
      <w:proofErr w:type="spellEnd"/>
      <w:r w:rsidRPr="0011130E">
        <w:t>, 1979</w:t>
      </w:r>
      <w:r>
        <w:t>)</w:t>
      </w:r>
      <w:r w:rsidR="00015B38">
        <w:t xml:space="preserve"> 101-108.</w:t>
      </w:r>
    </w:p>
    <w:p w14:paraId="2193F7C7" w14:textId="77777777" w:rsidR="006B377E" w:rsidRPr="0011130E" w:rsidRDefault="006B377E" w:rsidP="006B377E">
      <w:pPr>
        <w:widowControl w:val="0"/>
        <w:autoSpaceDE w:val="0"/>
        <w:autoSpaceDN w:val="0"/>
        <w:adjustRightInd w:val="0"/>
        <w:spacing w:after="240"/>
        <w:ind w:left="720" w:hanging="720"/>
      </w:pPr>
      <w:proofErr w:type="spellStart"/>
      <w:r w:rsidRPr="0011130E">
        <w:t>Hernadi</w:t>
      </w:r>
      <w:proofErr w:type="spellEnd"/>
      <w:r w:rsidRPr="0011130E">
        <w:t xml:space="preserve">, Paul and Francis Steen. </w:t>
      </w:r>
      <w:r w:rsidR="0080225E">
        <w:t>“</w:t>
      </w:r>
      <w:r w:rsidRPr="0011130E">
        <w:t xml:space="preserve">The Tropical Landscapes of </w:t>
      </w:r>
      <w:proofErr w:type="spellStart"/>
      <w:r w:rsidRPr="0011130E">
        <w:t>Proverbia</w:t>
      </w:r>
      <w:proofErr w:type="spellEnd"/>
      <w:r w:rsidRPr="0011130E">
        <w:t xml:space="preserve">: A </w:t>
      </w:r>
      <w:proofErr w:type="spellStart"/>
      <w:r w:rsidRPr="0011130E">
        <w:t>Crossdisciplinary</w:t>
      </w:r>
      <w:proofErr w:type="spellEnd"/>
      <w:r w:rsidRPr="0011130E">
        <w:t xml:space="preserve"> Travelogue</w:t>
      </w:r>
      <w:r w:rsidR="0080225E">
        <w:t>”</w:t>
      </w:r>
      <w:r>
        <w:t>,</w:t>
      </w:r>
      <w:r w:rsidRPr="0011130E">
        <w:t xml:space="preserve"> </w:t>
      </w:r>
      <w:r w:rsidRPr="00A02339">
        <w:rPr>
          <w:i/>
        </w:rPr>
        <w:t>Style</w:t>
      </w:r>
      <w:r w:rsidRPr="0011130E">
        <w:t xml:space="preserve"> 33.1 (1999) 1-20. </w:t>
      </w:r>
      <w:r>
        <w:t>[</w:t>
      </w:r>
      <w:hyperlink r:id="rId31" w:history="1">
        <w:r w:rsidRPr="00A02339">
          <w:rPr>
            <w:rStyle w:val="Hyperlink"/>
            <w:rFonts w:ascii="Times New Roman" w:hAnsi="Times New Roman"/>
            <w:color w:val="auto"/>
            <w:u w:val="none"/>
          </w:rPr>
          <w:t>http://cogweb.ucla.edu/Culture/Hernadi_Steen_99.html</w:t>
        </w:r>
      </w:hyperlink>
      <w:r>
        <w:t>]</w:t>
      </w:r>
    </w:p>
    <w:p w14:paraId="44956496" w14:textId="77777777" w:rsidR="006B377E" w:rsidRDefault="006B377E" w:rsidP="006B377E">
      <w:pPr>
        <w:widowControl w:val="0"/>
        <w:autoSpaceDE w:val="0"/>
        <w:autoSpaceDN w:val="0"/>
        <w:adjustRightInd w:val="0"/>
        <w:spacing w:after="240"/>
        <w:ind w:left="720" w:hanging="720"/>
      </w:pPr>
      <w:proofErr w:type="spellStart"/>
      <w:r w:rsidRPr="0011130E">
        <w:t>Holbek</w:t>
      </w:r>
      <w:proofErr w:type="spellEnd"/>
      <w:r w:rsidRPr="0011130E">
        <w:t xml:space="preserve">, Bengt. </w:t>
      </w:r>
      <w:r w:rsidR="0080225E">
        <w:t>“</w:t>
      </w:r>
      <w:r w:rsidRPr="0011130E">
        <w:t>Computer Classification of Proverbs Report on a Small-Scale Experiment</w:t>
      </w:r>
      <w:r w:rsidR="0080225E">
        <w:t>”</w:t>
      </w:r>
      <w:r>
        <w:t>,</w:t>
      </w:r>
      <w:r w:rsidRPr="0011130E">
        <w:t xml:space="preserve"> </w:t>
      </w:r>
      <w:proofErr w:type="spellStart"/>
      <w:r w:rsidRPr="00A02339">
        <w:rPr>
          <w:i/>
        </w:rPr>
        <w:t>Proverbium</w:t>
      </w:r>
      <w:proofErr w:type="spellEnd"/>
      <w:r>
        <w:t xml:space="preserve"> 14 (1969)</w:t>
      </w:r>
      <w:r w:rsidRPr="0011130E">
        <w:t xml:space="preserve"> 372-</w:t>
      </w:r>
      <w:r w:rsidR="00960BD1">
        <w:t>3</w:t>
      </w:r>
      <w:r w:rsidRPr="0011130E">
        <w:t>76.</w:t>
      </w:r>
    </w:p>
    <w:p w14:paraId="3240996C" w14:textId="77777777" w:rsidR="00455FE5" w:rsidRDefault="00455FE5" w:rsidP="0012704D">
      <w:pPr>
        <w:widowControl w:val="0"/>
        <w:autoSpaceDE w:val="0"/>
        <w:autoSpaceDN w:val="0"/>
        <w:adjustRightInd w:val="0"/>
        <w:spacing w:after="240"/>
        <w:ind w:left="720" w:hanging="720"/>
      </w:pPr>
      <w:proofErr w:type="spellStart"/>
      <w:r>
        <w:t>Jaradat</w:t>
      </w:r>
      <w:proofErr w:type="spellEnd"/>
      <w:r>
        <w:t>, Abdullah A.</w:t>
      </w:r>
      <w:r w:rsidR="001B2193">
        <w:t xml:space="preserve"> </w:t>
      </w:r>
      <w:r>
        <w:t xml:space="preserve">A Linguistic Analysis of Jordanian Proverbs; a syntactic, semantic and contextual study (Ph.D. </w:t>
      </w:r>
      <w:r w:rsidR="00B150FA">
        <w:t>dissertation;</w:t>
      </w:r>
      <w:r>
        <w:t xml:space="preserve"> University of Kansas, 2007). </w:t>
      </w:r>
    </w:p>
    <w:p w14:paraId="734A9049" w14:textId="77777777" w:rsidR="006B377E" w:rsidRPr="005E1307" w:rsidRDefault="006B377E" w:rsidP="006B377E">
      <w:pPr>
        <w:widowControl w:val="0"/>
        <w:autoSpaceDE w:val="0"/>
        <w:autoSpaceDN w:val="0"/>
        <w:adjustRightInd w:val="0"/>
        <w:spacing w:after="240"/>
        <w:ind w:left="720" w:hanging="720"/>
      </w:pPr>
      <w:proofErr w:type="spellStart"/>
      <w:r w:rsidRPr="005E1307">
        <w:t>Kindstand</w:t>
      </w:r>
      <w:proofErr w:type="spellEnd"/>
      <w:r w:rsidRPr="005E1307">
        <w:t xml:space="preserve">, Jan F. </w:t>
      </w:r>
      <w:r w:rsidR="0080225E">
        <w:t>“</w:t>
      </w:r>
      <w:r w:rsidRPr="005E1307">
        <w:t>The Greek Concept of Proverbs</w:t>
      </w:r>
      <w:r w:rsidR="0080225E">
        <w:t>”</w:t>
      </w:r>
      <w:r>
        <w:t>,</w:t>
      </w:r>
      <w:r w:rsidRPr="005E1307">
        <w:t xml:space="preserve"> </w:t>
      </w:r>
      <w:proofErr w:type="spellStart"/>
      <w:r w:rsidRPr="00A02339">
        <w:rPr>
          <w:i/>
        </w:rPr>
        <w:t>Eranos</w:t>
      </w:r>
      <w:proofErr w:type="spellEnd"/>
      <w:r>
        <w:t xml:space="preserve"> 76 (1978)</w:t>
      </w:r>
      <w:r w:rsidRPr="005E1307">
        <w:t xml:space="preserve"> 71-85.</w:t>
      </w:r>
    </w:p>
    <w:p w14:paraId="0E8E2860" w14:textId="77777777" w:rsidR="006B377E" w:rsidRPr="005E1307" w:rsidRDefault="006B377E" w:rsidP="006B377E">
      <w:pPr>
        <w:widowControl w:val="0"/>
        <w:autoSpaceDE w:val="0"/>
        <w:autoSpaceDN w:val="0"/>
        <w:adjustRightInd w:val="0"/>
        <w:spacing w:after="240"/>
        <w:ind w:left="720" w:hanging="720"/>
      </w:pPr>
      <w:proofErr w:type="spellStart"/>
      <w:r w:rsidRPr="005E1307">
        <w:t>Krikmann</w:t>
      </w:r>
      <w:proofErr w:type="spellEnd"/>
      <w:r w:rsidRPr="005E1307">
        <w:t xml:space="preserve">, </w:t>
      </w:r>
      <w:proofErr w:type="spellStart"/>
      <w:r w:rsidRPr="005E1307">
        <w:t>Arvo</w:t>
      </w:r>
      <w:proofErr w:type="spellEnd"/>
      <w:r w:rsidRPr="005E1307">
        <w:t xml:space="preserve">. </w:t>
      </w:r>
      <w:r w:rsidRPr="00A02339">
        <w:rPr>
          <w:i/>
        </w:rPr>
        <w:t>On Denotative Indefiniteness of Proverbs</w:t>
      </w:r>
      <w:r>
        <w:t xml:space="preserve"> (</w:t>
      </w:r>
      <w:r w:rsidRPr="005E1307">
        <w:t>Academy of Sciences of the Estonian S</w:t>
      </w:r>
      <w:r>
        <w:t>SR</w:t>
      </w:r>
      <w:r w:rsidRPr="005E1307">
        <w:t>: Institute of Language and Literature, 1974</w:t>
      </w:r>
      <w:r w:rsidR="00C66390">
        <w:t>).</w:t>
      </w:r>
    </w:p>
    <w:p w14:paraId="7EAF950E" w14:textId="77777777" w:rsidR="006B377E" w:rsidRPr="005E1307" w:rsidRDefault="006B377E" w:rsidP="006B377E">
      <w:pPr>
        <w:widowControl w:val="0"/>
        <w:autoSpaceDE w:val="0"/>
        <w:autoSpaceDN w:val="0"/>
        <w:adjustRightInd w:val="0"/>
        <w:spacing w:after="240"/>
        <w:ind w:left="720" w:hanging="720"/>
      </w:pPr>
      <w:proofErr w:type="spellStart"/>
      <w:r w:rsidRPr="005E1307">
        <w:t>Krikmann</w:t>
      </w:r>
      <w:proofErr w:type="spellEnd"/>
      <w:r w:rsidRPr="005E1307">
        <w:t xml:space="preserve">, </w:t>
      </w:r>
      <w:proofErr w:type="spellStart"/>
      <w:r w:rsidRPr="005E1307">
        <w:t>Arvo</w:t>
      </w:r>
      <w:proofErr w:type="spellEnd"/>
      <w:r w:rsidRPr="005E1307">
        <w:t xml:space="preserve">. </w:t>
      </w:r>
      <w:r w:rsidR="0080225E">
        <w:t>“</w:t>
      </w:r>
      <w:r w:rsidRPr="005E1307">
        <w:t>Some Difficulties Arising at Semantic Classifying of Proverbs</w:t>
      </w:r>
      <w:r w:rsidR="0080225E">
        <w:t>”</w:t>
      </w:r>
      <w:r>
        <w:t>,</w:t>
      </w:r>
      <w:r w:rsidRPr="005E1307">
        <w:t xml:space="preserve"> </w:t>
      </w:r>
      <w:proofErr w:type="spellStart"/>
      <w:r w:rsidRPr="00A02339">
        <w:rPr>
          <w:i/>
        </w:rPr>
        <w:t>Proverbium</w:t>
      </w:r>
      <w:proofErr w:type="spellEnd"/>
      <w:r>
        <w:t xml:space="preserve"> 23 (1974)</w:t>
      </w:r>
      <w:r w:rsidRPr="005E1307">
        <w:t xml:space="preserve"> 865-</w:t>
      </w:r>
      <w:r w:rsidR="00960BD1">
        <w:t>8</w:t>
      </w:r>
      <w:r w:rsidRPr="005E1307">
        <w:t>79.</w:t>
      </w:r>
    </w:p>
    <w:p w14:paraId="30F64468" w14:textId="77777777" w:rsidR="006B377E" w:rsidRPr="005E1307" w:rsidRDefault="006B377E" w:rsidP="006B377E">
      <w:pPr>
        <w:widowControl w:val="0"/>
        <w:autoSpaceDE w:val="0"/>
        <w:autoSpaceDN w:val="0"/>
        <w:adjustRightInd w:val="0"/>
        <w:spacing w:after="240"/>
        <w:ind w:left="720" w:hanging="720"/>
      </w:pPr>
      <w:proofErr w:type="spellStart"/>
      <w:r w:rsidRPr="005E1307">
        <w:t>Kunstmann</w:t>
      </w:r>
      <w:proofErr w:type="spellEnd"/>
      <w:r w:rsidRPr="005E1307">
        <w:t xml:space="preserve">, John. </w:t>
      </w:r>
      <w:r w:rsidR="0080225E">
        <w:t>“</w:t>
      </w:r>
      <w:r w:rsidRPr="005E1307">
        <w:t xml:space="preserve">The Bird </w:t>
      </w:r>
      <w:r w:rsidR="00206E23">
        <w:t>t</w:t>
      </w:r>
      <w:r w:rsidRPr="005E1307">
        <w:t xml:space="preserve">hat Fouls </w:t>
      </w:r>
      <w:r w:rsidR="00206E23">
        <w:t>i</w:t>
      </w:r>
      <w:r w:rsidRPr="005E1307">
        <w:t>ts Nest</w:t>
      </w:r>
      <w:r w:rsidR="0080225E">
        <w:t>”</w:t>
      </w:r>
      <w:r>
        <w:t>,</w:t>
      </w:r>
      <w:r w:rsidRPr="005E1307">
        <w:t xml:space="preserve"> </w:t>
      </w:r>
      <w:r w:rsidRPr="00A02339">
        <w:rPr>
          <w:i/>
        </w:rPr>
        <w:t>Southern Folklore Quarterly</w:t>
      </w:r>
      <w:r w:rsidRPr="005E1307">
        <w:t xml:space="preserve"> 3 (1939) 75-91</w:t>
      </w:r>
      <w:r w:rsidR="009549AD">
        <w:t xml:space="preserve"> </w:t>
      </w:r>
      <w:r w:rsidR="00206E23">
        <w:t xml:space="preserve">[reprinted in </w:t>
      </w:r>
      <w:proofErr w:type="spellStart"/>
      <w:r w:rsidR="00206E23">
        <w:t>Mieder</w:t>
      </w:r>
      <w:proofErr w:type="spellEnd"/>
      <w:r w:rsidR="00206E23">
        <w:t xml:space="preserve">, W., and A. </w:t>
      </w:r>
      <w:proofErr w:type="spellStart"/>
      <w:r w:rsidR="00206E23">
        <w:t>Dundes</w:t>
      </w:r>
      <w:proofErr w:type="spellEnd"/>
      <w:r w:rsidR="00206E23">
        <w:t xml:space="preserve"> (ed</w:t>
      </w:r>
      <w:r w:rsidR="008619CC">
        <w:t>s</w:t>
      </w:r>
      <w:r w:rsidR="00206E23">
        <w:t>.).</w:t>
      </w:r>
      <w:r w:rsidR="00206E23" w:rsidRPr="00A02339">
        <w:rPr>
          <w:i/>
        </w:rPr>
        <w:t xml:space="preserve"> The Wisdom of Many</w:t>
      </w:r>
      <w:r w:rsidR="00206E23">
        <w:rPr>
          <w:i/>
        </w:rPr>
        <w:t xml:space="preserve">: Essays on the Proverb </w:t>
      </w:r>
      <w:r w:rsidR="00206E23">
        <w:t>(</w:t>
      </w:r>
      <w:r w:rsidR="00206E23" w:rsidRPr="005E1307">
        <w:t>Madison: University of Wisconsin</w:t>
      </w:r>
      <w:r w:rsidR="00206E23">
        <w:t>,</w:t>
      </w:r>
      <w:r w:rsidR="00206E23" w:rsidRPr="00A02339">
        <w:rPr>
          <w:i/>
        </w:rPr>
        <w:t xml:space="preserve"> </w:t>
      </w:r>
      <w:r w:rsidR="00206E23" w:rsidRPr="00EA3F19">
        <w:t>1981</w:t>
      </w:r>
      <w:r w:rsidR="00206E23">
        <w:t xml:space="preserve">) </w:t>
      </w:r>
      <w:r w:rsidR="001C50A3">
        <w:t>190-210</w:t>
      </w:r>
      <w:r w:rsidR="00206E23">
        <w:t>]</w:t>
      </w:r>
      <w:r w:rsidRPr="005E1307">
        <w:t>.</w:t>
      </w:r>
    </w:p>
    <w:p w14:paraId="72AB093E" w14:textId="77777777" w:rsidR="006B377E" w:rsidRPr="005E1307" w:rsidRDefault="006B377E" w:rsidP="006B377E">
      <w:pPr>
        <w:widowControl w:val="0"/>
        <w:autoSpaceDE w:val="0"/>
        <w:autoSpaceDN w:val="0"/>
        <w:adjustRightInd w:val="0"/>
        <w:spacing w:after="240"/>
        <w:ind w:left="720" w:hanging="720"/>
      </w:pPr>
      <w:proofErr w:type="spellStart"/>
      <w:r w:rsidRPr="005E1307">
        <w:t>Kuusi</w:t>
      </w:r>
      <w:proofErr w:type="spellEnd"/>
      <w:r w:rsidRPr="005E1307">
        <w:t xml:space="preserve">, Anna-Leena. </w:t>
      </w:r>
      <w:r w:rsidR="0080225E">
        <w:t>“</w:t>
      </w:r>
      <w:r w:rsidRPr="005E1307">
        <w:t xml:space="preserve">An Approach to </w:t>
      </w:r>
      <w:proofErr w:type="spellStart"/>
      <w:r w:rsidRPr="005E1307">
        <w:t>Categorisation</w:t>
      </w:r>
      <w:proofErr w:type="spellEnd"/>
      <w:r w:rsidRPr="005E1307">
        <w:t xml:space="preserve"> of Phrases</w:t>
      </w:r>
      <w:r w:rsidR="0080225E">
        <w:t>”</w:t>
      </w:r>
      <w:r>
        <w:t>,</w:t>
      </w:r>
      <w:r w:rsidRPr="005E1307">
        <w:t xml:space="preserve"> </w:t>
      </w:r>
      <w:proofErr w:type="spellStart"/>
      <w:r w:rsidRPr="00A02339">
        <w:rPr>
          <w:i/>
        </w:rPr>
        <w:t>Proverbium</w:t>
      </w:r>
      <w:proofErr w:type="spellEnd"/>
      <w:r w:rsidRPr="005E1307">
        <w:t xml:space="preserve"> 23 (1974) 895-904.</w:t>
      </w:r>
    </w:p>
    <w:p w14:paraId="268E89F5" w14:textId="77777777" w:rsidR="006B377E" w:rsidRPr="005E1307" w:rsidRDefault="009549AD" w:rsidP="006B377E">
      <w:pPr>
        <w:widowControl w:val="0"/>
        <w:autoSpaceDE w:val="0"/>
        <w:autoSpaceDN w:val="0"/>
        <w:adjustRightInd w:val="0"/>
        <w:spacing w:after="240"/>
        <w:ind w:left="720" w:hanging="720"/>
      </w:pPr>
      <w:r>
        <w:t xml:space="preserve">--. </w:t>
      </w:r>
      <w:r w:rsidR="0080225E">
        <w:t>“</w:t>
      </w:r>
      <w:r w:rsidR="006B377E" w:rsidRPr="005E1307">
        <w:t>Fatalistic Traits in Finnish Proverbs</w:t>
      </w:r>
      <w:r w:rsidR="0080225E">
        <w:t>”</w:t>
      </w:r>
      <w:r w:rsidR="00E344EF">
        <w:t xml:space="preserve">, in </w:t>
      </w:r>
      <w:r w:rsidR="006B377E" w:rsidRPr="00A02339">
        <w:rPr>
          <w:i/>
        </w:rPr>
        <w:t>Fatalistic Beliefs in Religion, Folklore and Literature</w:t>
      </w:r>
      <w:r w:rsidR="006B377E">
        <w:t xml:space="preserve"> (</w:t>
      </w:r>
      <w:r w:rsidR="006B377E" w:rsidRPr="005E1307">
        <w:t xml:space="preserve">Helmer </w:t>
      </w:r>
      <w:proofErr w:type="spellStart"/>
      <w:r w:rsidR="006B377E" w:rsidRPr="005E1307">
        <w:t>Ringgren</w:t>
      </w:r>
      <w:proofErr w:type="spellEnd"/>
      <w:r w:rsidR="008619CC">
        <w:t xml:space="preserve"> (ed.)</w:t>
      </w:r>
      <w:r w:rsidR="006B377E">
        <w:t xml:space="preserve">; </w:t>
      </w:r>
      <w:smartTag w:uri="urn:schemas-microsoft-com:office:smarttags" w:element="City">
        <w:r w:rsidR="006B377E" w:rsidRPr="005E1307">
          <w:t>Stockholm</w:t>
        </w:r>
      </w:smartTag>
      <w:r w:rsidR="006B377E" w:rsidRPr="005E1307">
        <w:t xml:space="preserve">: Almqvist &amp; </w:t>
      </w:r>
      <w:proofErr w:type="spellStart"/>
      <w:r w:rsidR="006B377E" w:rsidRPr="005E1307">
        <w:t>Wiksell</w:t>
      </w:r>
      <w:proofErr w:type="spellEnd"/>
      <w:r w:rsidR="006B377E" w:rsidRPr="005E1307">
        <w:t>, 1967</w:t>
      </w:r>
      <w:r w:rsidR="006B377E">
        <w:t>)</w:t>
      </w:r>
      <w:r w:rsidR="006B377E" w:rsidRPr="005E1307">
        <w:t xml:space="preserve"> 89-96</w:t>
      </w:r>
      <w:r w:rsidR="003A3510" w:rsidRPr="005E1307">
        <w:t xml:space="preserve"> </w:t>
      </w:r>
      <w:r w:rsidR="002C47BC">
        <w:t xml:space="preserve">[reprinted in </w:t>
      </w:r>
      <w:proofErr w:type="spellStart"/>
      <w:r w:rsidR="002C47BC">
        <w:t>Mieder</w:t>
      </w:r>
      <w:proofErr w:type="spellEnd"/>
      <w:r w:rsidR="002C47BC">
        <w:t>, W.,</w:t>
      </w:r>
      <w:r w:rsidR="00206E23">
        <w:t xml:space="preserve"> and A. </w:t>
      </w:r>
      <w:proofErr w:type="spellStart"/>
      <w:r w:rsidR="00206E23">
        <w:t>Dundes</w:t>
      </w:r>
      <w:proofErr w:type="spellEnd"/>
      <w:r w:rsidR="00206E23">
        <w:t xml:space="preserve"> (ed</w:t>
      </w:r>
      <w:r w:rsidR="008619CC">
        <w:t>s</w:t>
      </w:r>
      <w:r w:rsidR="00206E23">
        <w:t>.).</w:t>
      </w:r>
      <w:r w:rsidR="00206E23" w:rsidRPr="00A02339">
        <w:rPr>
          <w:i/>
        </w:rPr>
        <w:t xml:space="preserve"> The Wisdom of Many</w:t>
      </w:r>
      <w:r w:rsidR="00206E23">
        <w:rPr>
          <w:i/>
        </w:rPr>
        <w:t xml:space="preserve">: Essays on the Proverb </w:t>
      </w:r>
      <w:r w:rsidR="00206E23">
        <w:t>(</w:t>
      </w:r>
      <w:r w:rsidR="00206E23" w:rsidRPr="005E1307">
        <w:t>Madison: University of Wisconsin</w:t>
      </w:r>
      <w:r w:rsidR="00206E23">
        <w:t>,</w:t>
      </w:r>
      <w:r w:rsidR="00206E23" w:rsidRPr="00A02339">
        <w:rPr>
          <w:i/>
        </w:rPr>
        <w:t xml:space="preserve"> </w:t>
      </w:r>
      <w:r w:rsidR="00206E23" w:rsidRPr="00EA3F19">
        <w:t>1981</w:t>
      </w:r>
      <w:r w:rsidR="00206E23">
        <w:t xml:space="preserve">) </w:t>
      </w:r>
      <w:r w:rsidR="001C50A3">
        <w:t>275-</w:t>
      </w:r>
      <w:r w:rsidR="00FD2532">
        <w:t>2</w:t>
      </w:r>
      <w:r w:rsidR="001C50A3">
        <w:t>83</w:t>
      </w:r>
      <w:r>
        <w:t>]</w:t>
      </w:r>
      <w:r w:rsidR="006B377E" w:rsidRPr="005E1307">
        <w:t>.</w:t>
      </w:r>
    </w:p>
    <w:p w14:paraId="454F4E5A" w14:textId="77777777" w:rsidR="006B377E" w:rsidRPr="005E1307" w:rsidRDefault="009549AD" w:rsidP="006B377E">
      <w:pPr>
        <w:widowControl w:val="0"/>
        <w:autoSpaceDE w:val="0"/>
        <w:autoSpaceDN w:val="0"/>
        <w:adjustRightInd w:val="0"/>
        <w:spacing w:after="240"/>
        <w:ind w:left="720" w:hanging="720"/>
      </w:pPr>
      <w:r>
        <w:t xml:space="preserve">--. </w:t>
      </w:r>
      <w:r w:rsidR="0080225E">
        <w:t>“</w:t>
      </w:r>
      <w:r w:rsidR="006B377E" w:rsidRPr="005E1307">
        <w:t>How Can a Type-Index of International Proverbs Be Outlined?</w:t>
      </w:r>
      <w:r w:rsidR="0080225E">
        <w:t>”</w:t>
      </w:r>
      <w:r w:rsidR="006B377E" w:rsidRPr="005E1307">
        <w:t xml:space="preserve"> </w:t>
      </w:r>
      <w:proofErr w:type="spellStart"/>
      <w:r w:rsidR="006B377E" w:rsidRPr="00A02339">
        <w:rPr>
          <w:i/>
        </w:rPr>
        <w:t>Proverbium</w:t>
      </w:r>
      <w:proofErr w:type="spellEnd"/>
      <w:r w:rsidR="006B377E">
        <w:t xml:space="preserve"> 15 (1970)</w:t>
      </w:r>
      <w:r w:rsidR="006B377E" w:rsidRPr="005E1307">
        <w:t xml:space="preserve"> 473-</w:t>
      </w:r>
      <w:r w:rsidR="00960BD1">
        <w:t>4</w:t>
      </w:r>
      <w:r w:rsidR="006B377E" w:rsidRPr="005E1307">
        <w:t>76.</w:t>
      </w:r>
    </w:p>
    <w:p w14:paraId="0E7D9E14" w14:textId="77777777" w:rsidR="006B377E" w:rsidRPr="005E1307" w:rsidRDefault="009549AD" w:rsidP="006B377E">
      <w:pPr>
        <w:widowControl w:val="0"/>
        <w:autoSpaceDE w:val="0"/>
        <w:autoSpaceDN w:val="0"/>
        <w:adjustRightInd w:val="0"/>
        <w:spacing w:after="240"/>
        <w:ind w:left="720" w:hanging="720"/>
      </w:pPr>
      <w:r>
        <w:t xml:space="preserve">--. </w:t>
      </w:r>
      <w:r w:rsidR="0080225E">
        <w:t>“</w:t>
      </w:r>
      <w:proofErr w:type="spellStart"/>
      <w:r w:rsidR="006B377E" w:rsidRPr="005E1307">
        <w:t>Paremiology</w:t>
      </w:r>
      <w:proofErr w:type="spellEnd"/>
      <w:r w:rsidR="006B377E" w:rsidRPr="005E1307">
        <w:t xml:space="preserve"> Searching </w:t>
      </w:r>
      <w:r w:rsidR="00B47CF9">
        <w:t>its</w:t>
      </w:r>
      <w:r w:rsidR="006B377E" w:rsidRPr="005E1307">
        <w:t xml:space="preserve"> Way</w:t>
      </w:r>
      <w:r w:rsidR="0080225E">
        <w:t>”</w:t>
      </w:r>
      <w:r w:rsidR="006B377E">
        <w:t>,</w:t>
      </w:r>
      <w:r w:rsidR="006B377E" w:rsidRPr="005E1307">
        <w:t xml:space="preserve"> </w:t>
      </w:r>
      <w:proofErr w:type="spellStart"/>
      <w:r w:rsidR="006B377E" w:rsidRPr="00A02339">
        <w:rPr>
          <w:i/>
        </w:rPr>
        <w:t>Proverbium</w:t>
      </w:r>
      <w:proofErr w:type="spellEnd"/>
      <w:r w:rsidR="006B377E">
        <w:t xml:space="preserve"> 24 (1974)</w:t>
      </w:r>
      <w:r w:rsidR="006B377E" w:rsidRPr="005E1307">
        <w:t xml:space="preserve"> 930-</w:t>
      </w:r>
      <w:r w:rsidR="00420A02">
        <w:t>9</w:t>
      </w:r>
      <w:r w:rsidR="006B377E" w:rsidRPr="005E1307">
        <w:t>31.</w:t>
      </w:r>
    </w:p>
    <w:p w14:paraId="04260E68" w14:textId="77777777" w:rsidR="006B377E" w:rsidRPr="005E1307" w:rsidRDefault="009549AD" w:rsidP="006B377E">
      <w:pPr>
        <w:widowControl w:val="0"/>
        <w:autoSpaceDE w:val="0"/>
        <w:autoSpaceDN w:val="0"/>
        <w:adjustRightInd w:val="0"/>
        <w:spacing w:after="240"/>
        <w:ind w:left="720" w:hanging="720"/>
      </w:pPr>
      <w:r>
        <w:t xml:space="preserve">--. </w:t>
      </w:r>
      <w:r w:rsidR="0080225E">
        <w:t>“</w:t>
      </w:r>
      <w:r w:rsidR="006B377E" w:rsidRPr="005E1307">
        <w:t>Toward an International Type-System of Proverbs</w:t>
      </w:r>
      <w:r w:rsidR="0080225E">
        <w:t>”</w:t>
      </w:r>
      <w:r w:rsidR="006B377E">
        <w:t>,</w:t>
      </w:r>
      <w:r w:rsidR="006B377E" w:rsidRPr="005E1307">
        <w:t xml:space="preserve"> </w:t>
      </w:r>
      <w:proofErr w:type="spellStart"/>
      <w:r w:rsidR="006B377E" w:rsidRPr="00A02339">
        <w:rPr>
          <w:i/>
        </w:rPr>
        <w:t>Proverbium</w:t>
      </w:r>
      <w:proofErr w:type="spellEnd"/>
      <w:r w:rsidR="006B377E">
        <w:t xml:space="preserve"> 19 (1972)</w:t>
      </w:r>
      <w:r w:rsidR="006B377E" w:rsidRPr="005E1307">
        <w:t xml:space="preserve"> 698-736.</w:t>
      </w:r>
    </w:p>
    <w:p w14:paraId="4303548B" w14:textId="77777777" w:rsidR="006B377E" w:rsidRPr="00E654C5" w:rsidRDefault="006B377E" w:rsidP="006B377E">
      <w:pPr>
        <w:widowControl w:val="0"/>
        <w:autoSpaceDE w:val="0"/>
        <w:autoSpaceDN w:val="0"/>
        <w:adjustRightInd w:val="0"/>
        <w:spacing w:after="240"/>
        <w:ind w:left="720" w:hanging="720"/>
      </w:pPr>
      <w:proofErr w:type="spellStart"/>
      <w:r w:rsidRPr="005E1307">
        <w:t>Kuusi</w:t>
      </w:r>
      <w:proofErr w:type="spellEnd"/>
      <w:r w:rsidRPr="005E1307">
        <w:t>, Matti.</w:t>
      </w:r>
      <w:r>
        <w:t xml:space="preserve"> </w:t>
      </w:r>
      <w:r w:rsidR="0080225E">
        <w:t>“</w:t>
      </w:r>
      <w:r w:rsidRPr="005E1307">
        <w:t>Research Problems in Loan-Proverbs</w:t>
      </w:r>
      <w:r w:rsidR="0080225E">
        <w:t>”</w:t>
      </w:r>
      <w:r>
        <w:t>,</w:t>
      </w:r>
      <w:r w:rsidRPr="005E1307">
        <w:t xml:space="preserve"> </w:t>
      </w:r>
      <w:r w:rsidRPr="00A02339">
        <w:rPr>
          <w:i/>
          <w:color w:val="000000"/>
        </w:rPr>
        <w:t xml:space="preserve">De </w:t>
      </w:r>
      <w:proofErr w:type="spellStart"/>
      <w:r w:rsidRPr="00A02339">
        <w:rPr>
          <w:i/>
          <w:color w:val="000000"/>
        </w:rPr>
        <w:t>Proverbio</w:t>
      </w:r>
      <w:proofErr w:type="spellEnd"/>
      <w:r w:rsidRPr="00A02339">
        <w:rPr>
          <w:i/>
          <w:color w:val="000000"/>
        </w:rPr>
        <w:t>: An Electronic Journal of International Proverb Studies</w:t>
      </w:r>
      <w:r w:rsidRPr="005E1307">
        <w:rPr>
          <w:color w:val="000000"/>
        </w:rPr>
        <w:t xml:space="preserve"> 4.1 (1998</w:t>
      </w:r>
      <w:r w:rsidR="00C66390">
        <w:rPr>
          <w:color w:val="000000"/>
        </w:rPr>
        <w:t>).</w:t>
      </w:r>
      <w:r w:rsidRPr="00E654C5">
        <w:t xml:space="preserve"> </w:t>
      </w:r>
      <w:r>
        <w:t>[</w:t>
      </w:r>
      <w:r w:rsidRPr="00E654C5">
        <w:t>deprove</w:t>
      </w:r>
      <w:r>
        <w:t>rbio.com/</w:t>
      </w:r>
      <w:proofErr w:type="spellStart"/>
      <w:r>
        <w:t>DPjournal</w:t>
      </w:r>
      <w:proofErr w:type="spellEnd"/>
      <w:r>
        <w:t>/journal.html]</w:t>
      </w:r>
    </w:p>
    <w:p w14:paraId="71CF2B24"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Lang, Henry. </w:t>
      </w:r>
      <w:r w:rsidR="0080225E">
        <w:t>“</w:t>
      </w:r>
      <w:r w:rsidRPr="005E1307">
        <w:t xml:space="preserve">The Face and </w:t>
      </w:r>
      <w:r w:rsidR="00206E23">
        <w:t>i</w:t>
      </w:r>
      <w:r w:rsidRPr="005E1307">
        <w:t>ts Parts in the Spanish Proverb and Metaphor</w:t>
      </w:r>
      <w:r w:rsidR="0080225E">
        <w:t>”</w:t>
      </w:r>
      <w:r>
        <w:t>,</w:t>
      </w:r>
      <w:r w:rsidRPr="005E1307">
        <w:t xml:space="preserve"> </w:t>
      </w:r>
      <w:r w:rsidRPr="00A02339">
        <w:rPr>
          <w:i/>
        </w:rPr>
        <w:t>Publications of the Modern Language Association</w:t>
      </w:r>
      <w:r w:rsidRPr="005E1307">
        <w:t xml:space="preserve"> 3 (1887) 58-83.</w:t>
      </w:r>
    </w:p>
    <w:p w14:paraId="33B6EB55" w14:textId="77777777" w:rsidR="006B377E" w:rsidRPr="008366DF" w:rsidRDefault="006B377E" w:rsidP="006B377E">
      <w:pPr>
        <w:widowControl w:val="0"/>
        <w:autoSpaceDE w:val="0"/>
        <w:autoSpaceDN w:val="0"/>
        <w:adjustRightInd w:val="0"/>
        <w:spacing w:after="240"/>
        <w:ind w:left="720" w:hanging="720"/>
      </w:pPr>
      <w:proofErr w:type="spellStart"/>
      <w:r w:rsidRPr="005E1307">
        <w:t>Lansverk</w:t>
      </w:r>
      <w:proofErr w:type="spellEnd"/>
      <w:r w:rsidRPr="005E1307">
        <w:t xml:space="preserve">, Marvin D.L. The </w:t>
      </w:r>
      <w:r w:rsidR="00EC7477">
        <w:t>w</w:t>
      </w:r>
      <w:r w:rsidRPr="005E1307">
        <w:t xml:space="preserve">isdom of </w:t>
      </w:r>
      <w:r w:rsidR="00EC7477">
        <w:t>m</w:t>
      </w:r>
      <w:r w:rsidRPr="005E1307">
        <w:t xml:space="preserve">any, the </w:t>
      </w:r>
      <w:r w:rsidR="00EC7477">
        <w:t>v</w:t>
      </w:r>
      <w:r w:rsidRPr="005E1307">
        <w:t xml:space="preserve">ision of </w:t>
      </w:r>
      <w:r w:rsidR="00EC7477">
        <w:t>o</w:t>
      </w:r>
      <w:r w:rsidRPr="005E1307">
        <w:t xml:space="preserve">ne: </w:t>
      </w:r>
      <w:r w:rsidR="00EC7477">
        <w:t>t</w:t>
      </w:r>
      <w:r w:rsidRPr="005E1307">
        <w:t xml:space="preserve">he </w:t>
      </w:r>
      <w:r w:rsidR="00EC7477">
        <w:t>p</w:t>
      </w:r>
      <w:r w:rsidRPr="005E1307">
        <w:t>roverbs of William Blake</w:t>
      </w:r>
      <w:r>
        <w:t xml:space="preserve"> (</w:t>
      </w:r>
      <w:r w:rsidR="006A2F96">
        <w:t>Ph.D.</w:t>
      </w:r>
      <w:r>
        <w:t xml:space="preserve"> </w:t>
      </w:r>
      <w:r w:rsidR="00B150FA">
        <w:t>dissertation;</w:t>
      </w:r>
      <w:r>
        <w:t xml:space="preserve"> </w:t>
      </w:r>
      <w:r w:rsidRPr="008366DF">
        <w:t>University of Washington, 1988</w:t>
      </w:r>
      <w:r w:rsidR="00C66390">
        <w:t>).</w:t>
      </w:r>
    </w:p>
    <w:p w14:paraId="0B6EDB0C" w14:textId="77777777" w:rsidR="006B377E" w:rsidRPr="005E1307" w:rsidRDefault="006B377E" w:rsidP="006B377E">
      <w:pPr>
        <w:widowControl w:val="0"/>
        <w:autoSpaceDE w:val="0"/>
        <w:autoSpaceDN w:val="0"/>
        <w:adjustRightInd w:val="0"/>
        <w:spacing w:after="240"/>
        <w:ind w:left="720" w:hanging="720"/>
      </w:pPr>
      <w:r w:rsidRPr="005E1307">
        <w:t xml:space="preserve">Lee, Edward. </w:t>
      </w:r>
      <w:r w:rsidR="0080225E">
        <w:t>“</w:t>
      </w:r>
      <w:r w:rsidRPr="005E1307">
        <w:t>Problematic Proverbs</w:t>
      </w:r>
      <w:r w:rsidR="0080225E">
        <w:t>”</w:t>
      </w:r>
      <w:r>
        <w:t>,</w:t>
      </w:r>
      <w:r w:rsidRPr="005E1307">
        <w:t xml:space="preserve"> </w:t>
      </w:r>
      <w:smartTag w:uri="urn:schemas-microsoft-com:office:smarttags" w:element="Street">
        <w:smartTag w:uri="urn:schemas-microsoft-com:office:smarttags" w:element="address">
          <w:r w:rsidRPr="00A02339">
            <w:rPr>
              <w:i/>
            </w:rPr>
            <w:t>Word Ways</w:t>
          </w:r>
        </w:smartTag>
      </w:smartTag>
      <w:r w:rsidRPr="00A02339">
        <w:rPr>
          <w:i/>
        </w:rPr>
        <w:t xml:space="preserve"> </w:t>
      </w:r>
      <w:r>
        <w:t>1 (1968)</w:t>
      </w:r>
      <w:r w:rsidRPr="005E1307">
        <w:t xml:space="preserve"> 87-88.</w:t>
      </w:r>
    </w:p>
    <w:p w14:paraId="36D6138E" w14:textId="77777777" w:rsidR="006B377E" w:rsidRPr="008366DF" w:rsidRDefault="006B377E" w:rsidP="006B377E">
      <w:pPr>
        <w:widowControl w:val="0"/>
        <w:autoSpaceDE w:val="0"/>
        <w:autoSpaceDN w:val="0"/>
        <w:adjustRightInd w:val="0"/>
        <w:spacing w:after="240"/>
        <w:ind w:left="720" w:hanging="720"/>
      </w:pPr>
      <w:proofErr w:type="spellStart"/>
      <w:r w:rsidRPr="005E1307">
        <w:t>Leino</w:t>
      </w:r>
      <w:proofErr w:type="spellEnd"/>
      <w:r w:rsidRPr="005E1307">
        <w:t xml:space="preserve">, </w:t>
      </w:r>
      <w:proofErr w:type="spellStart"/>
      <w:r w:rsidRPr="005E1307">
        <w:t>Pentti</w:t>
      </w:r>
      <w:proofErr w:type="spellEnd"/>
      <w:r w:rsidRPr="005E1307">
        <w:t xml:space="preserve">. </w:t>
      </w:r>
      <w:r w:rsidR="0080225E">
        <w:t>“</w:t>
      </w:r>
      <w:r w:rsidRPr="005E1307">
        <w:t xml:space="preserve">A Computer for the </w:t>
      </w:r>
      <w:proofErr w:type="spellStart"/>
      <w:r w:rsidRPr="005E1307">
        <w:t>Paremiologist</w:t>
      </w:r>
      <w:proofErr w:type="spellEnd"/>
      <w:r w:rsidR="0080225E">
        <w:t>”</w:t>
      </w:r>
      <w:r>
        <w:t>,</w:t>
      </w:r>
      <w:r w:rsidRPr="005E1307">
        <w:t xml:space="preserve"> </w:t>
      </w:r>
      <w:proofErr w:type="spellStart"/>
      <w:r w:rsidRPr="008366DF">
        <w:rPr>
          <w:i/>
        </w:rPr>
        <w:t>Proverbium</w:t>
      </w:r>
      <w:proofErr w:type="spellEnd"/>
      <w:r w:rsidRPr="008366DF">
        <w:t xml:space="preserve"> 14 </w:t>
      </w:r>
      <w:r>
        <w:t>(1969)</w:t>
      </w:r>
      <w:r w:rsidRPr="008366DF">
        <w:t xml:space="preserve"> 377-</w:t>
      </w:r>
      <w:r w:rsidR="00960BD1">
        <w:t>3</w:t>
      </w:r>
      <w:r w:rsidRPr="008366DF">
        <w:t>79.</w:t>
      </w:r>
    </w:p>
    <w:p w14:paraId="4DB91144" w14:textId="77777777" w:rsidR="006B377E" w:rsidRPr="005E1307" w:rsidRDefault="006B377E" w:rsidP="006B377E">
      <w:pPr>
        <w:widowControl w:val="0"/>
        <w:autoSpaceDE w:val="0"/>
        <w:autoSpaceDN w:val="0"/>
        <w:adjustRightInd w:val="0"/>
        <w:spacing w:after="240"/>
        <w:ind w:left="720" w:hanging="720"/>
      </w:pPr>
      <w:r w:rsidRPr="005E1307">
        <w:t>Levi, Gerson B</w:t>
      </w:r>
      <w:r>
        <w:t xml:space="preserve">. </w:t>
      </w:r>
      <w:r w:rsidRPr="005E1307">
        <w:t xml:space="preserve">Gnomic </w:t>
      </w:r>
      <w:r w:rsidR="001F6C70">
        <w:t>l</w:t>
      </w:r>
      <w:r w:rsidRPr="005E1307">
        <w:t xml:space="preserve">iterature in Bible and Apocrypha with </w:t>
      </w:r>
      <w:r w:rsidR="001F6C70">
        <w:t>s</w:t>
      </w:r>
      <w:r w:rsidRPr="005E1307">
        <w:t xml:space="preserve">pecial </w:t>
      </w:r>
      <w:r w:rsidR="001F6C70">
        <w:t>r</w:t>
      </w:r>
      <w:r w:rsidRPr="005E1307">
        <w:t xml:space="preserve">eference to the </w:t>
      </w:r>
      <w:r w:rsidR="001F6C70">
        <w:t>g</w:t>
      </w:r>
      <w:r w:rsidRPr="005E1307">
        <w:t xml:space="preserve">nomic </w:t>
      </w:r>
      <w:r w:rsidR="001F6C70">
        <w:t>f</w:t>
      </w:r>
      <w:r w:rsidRPr="005E1307">
        <w:t xml:space="preserve">ragments and </w:t>
      </w:r>
      <w:r w:rsidR="001F6C70">
        <w:t>t</w:t>
      </w:r>
      <w:r w:rsidRPr="005E1307">
        <w:t xml:space="preserve">heir </w:t>
      </w:r>
      <w:r w:rsidR="001F6C70">
        <w:t>b</w:t>
      </w:r>
      <w:r w:rsidRPr="005E1307">
        <w:t xml:space="preserve">earing on the </w:t>
      </w:r>
      <w:r w:rsidR="001F6C70">
        <w:t>p</w:t>
      </w:r>
      <w:r w:rsidRPr="005E1307">
        <w:t xml:space="preserve">roverb </w:t>
      </w:r>
      <w:r w:rsidR="001F6C70">
        <w:t>c</w:t>
      </w:r>
      <w:r w:rsidRPr="005E1307">
        <w:t>ollections</w:t>
      </w:r>
      <w:r>
        <w:t xml:space="preserve"> (</w:t>
      </w:r>
      <w:r w:rsidR="006A2F96">
        <w:t>Ph.D.</w:t>
      </w:r>
      <w:r w:rsidRPr="005E1307">
        <w:t xml:space="preserve"> </w:t>
      </w:r>
      <w:r w:rsidR="00B150FA">
        <w:t>dissertation;</w:t>
      </w:r>
      <w:r w:rsidRPr="005E1307">
        <w:t xml:space="preserve"> University of Pennsylvania, 1910</w:t>
      </w:r>
      <w:r w:rsidR="00C66390">
        <w:t>).</w:t>
      </w:r>
    </w:p>
    <w:p w14:paraId="4FD84002" w14:textId="77777777" w:rsidR="006B377E" w:rsidRPr="005E1307" w:rsidRDefault="006B377E" w:rsidP="006B377E">
      <w:pPr>
        <w:widowControl w:val="0"/>
        <w:autoSpaceDE w:val="0"/>
        <w:autoSpaceDN w:val="0"/>
        <w:adjustRightInd w:val="0"/>
        <w:spacing w:after="240"/>
        <w:ind w:left="720" w:hanging="720"/>
      </w:pPr>
      <w:r w:rsidRPr="005E1307">
        <w:t xml:space="preserve">Levin, Maurice. </w:t>
      </w:r>
      <w:r w:rsidR="0080225E">
        <w:t>“</w:t>
      </w:r>
      <w:r w:rsidRPr="005E1307">
        <w:t>The Structure of the Russian Proverb</w:t>
      </w:r>
      <w:r w:rsidR="0080225E">
        <w:t>”</w:t>
      </w:r>
      <w:r w:rsidR="00E344EF">
        <w:t xml:space="preserve">, in </w:t>
      </w:r>
      <w:r w:rsidRPr="00A02339">
        <w:rPr>
          <w:i/>
        </w:rPr>
        <w:t>Studies Presented to Professor Roman Jakobson</w:t>
      </w:r>
      <w:r>
        <w:t xml:space="preserve"> (</w:t>
      </w:r>
      <w:r w:rsidRPr="005E1307">
        <w:t>Charles Gribble</w:t>
      </w:r>
      <w:r w:rsidR="008619CC">
        <w:t xml:space="preserve"> (ed.)</w:t>
      </w:r>
      <w:r>
        <w:t xml:space="preserve">; </w:t>
      </w:r>
      <w:smartTag w:uri="urn:schemas-microsoft-com:office:smarttags" w:element="place">
        <w:smartTag w:uri="urn:schemas-microsoft-com:office:smarttags" w:element="City">
          <w:r w:rsidRPr="005E1307">
            <w:t>Cambridge</w:t>
          </w:r>
        </w:smartTag>
      </w:smartTag>
      <w:r w:rsidRPr="005E1307">
        <w:t xml:space="preserve">: </w:t>
      </w:r>
      <w:proofErr w:type="spellStart"/>
      <w:r w:rsidRPr="005E1307">
        <w:t>Slavica</w:t>
      </w:r>
      <w:proofErr w:type="spellEnd"/>
      <w:r w:rsidRPr="005E1307">
        <w:t xml:space="preserve"> Publishers, 1968</w:t>
      </w:r>
      <w:r>
        <w:t>)</w:t>
      </w:r>
      <w:r w:rsidRPr="005E1307">
        <w:t xml:space="preserve"> 180-</w:t>
      </w:r>
      <w:r w:rsidR="00960BD1">
        <w:t>18</w:t>
      </w:r>
      <w:r w:rsidRPr="005E1307">
        <w:t>7.</w:t>
      </w:r>
    </w:p>
    <w:p w14:paraId="361C728E" w14:textId="77777777" w:rsidR="006B377E" w:rsidRPr="005E1307" w:rsidRDefault="006B377E" w:rsidP="006B377E">
      <w:pPr>
        <w:widowControl w:val="0"/>
        <w:autoSpaceDE w:val="0"/>
        <w:autoSpaceDN w:val="0"/>
        <w:adjustRightInd w:val="0"/>
        <w:spacing w:after="240"/>
        <w:ind w:left="720" w:hanging="720"/>
      </w:pPr>
      <w:proofErr w:type="spellStart"/>
      <w:r w:rsidRPr="005E1307">
        <w:t>Litarkina</w:t>
      </w:r>
      <w:proofErr w:type="spellEnd"/>
      <w:r w:rsidRPr="005E1307">
        <w:t xml:space="preserve">, Anna T. </w:t>
      </w:r>
      <w:r w:rsidR="0080225E">
        <w:t>“</w:t>
      </w:r>
      <w:r>
        <w:t>‘</w:t>
      </w:r>
      <w:r w:rsidRPr="005E1307">
        <w:t>Spare the Rod and Spoil the Child’: Sexuality in Proverbs, Sayings and Idioms</w:t>
      </w:r>
      <w:r w:rsidR="0080225E">
        <w:t>”</w:t>
      </w:r>
      <w:r>
        <w:t>,</w:t>
      </w:r>
      <w:r w:rsidRPr="005E1307">
        <w:t xml:space="preserve"> </w:t>
      </w:r>
      <w:proofErr w:type="spellStart"/>
      <w:r w:rsidRPr="00A02339">
        <w:rPr>
          <w:i/>
        </w:rPr>
        <w:t>Proverbium</w:t>
      </w:r>
      <w:proofErr w:type="spellEnd"/>
      <w:r w:rsidRPr="005E1307">
        <w:t xml:space="preserve"> 16 (1999) 141-</w:t>
      </w:r>
      <w:r w:rsidR="0004561A">
        <w:t>1</w:t>
      </w:r>
      <w:r w:rsidRPr="005E1307">
        <w:t>66.</w:t>
      </w:r>
    </w:p>
    <w:p w14:paraId="7C6385A7" w14:textId="77777777" w:rsidR="006B377E" w:rsidRPr="005E1307" w:rsidRDefault="006B377E" w:rsidP="006B377E">
      <w:pPr>
        <w:widowControl w:val="0"/>
        <w:autoSpaceDE w:val="0"/>
        <w:autoSpaceDN w:val="0"/>
        <w:adjustRightInd w:val="0"/>
        <w:spacing w:after="240"/>
        <w:ind w:left="720" w:hanging="720"/>
      </w:pPr>
      <w:r w:rsidRPr="005E1307">
        <w:t>Louis, Cameron.</w:t>
      </w:r>
      <w:r>
        <w:t xml:space="preserve"> </w:t>
      </w:r>
      <w:r w:rsidR="0080225E">
        <w:t>“</w:t>
      </w:r>
      <w:r w:rsidRPr="005E1307">
        <w:t>Authority in Middle English Proverb Literature</w:t>
      </w:r>
      <w:r w:rsidR="0080225E">
        <w:t>”</w:t>
      </w:r>
      <w:r>
        <w:t xml:space="preserve">, </w:t>
      </w:r>
      <w:r w:rsidRPr="00A02339">
        <w:rPr>
          <w:i/>
        </w:rPr>
        <w:t>Florilegium</w:t>
      </w:r>
      <w:r w:rsidRPr="005E1307">
        <w:t xml:space="preserve"> 15 (1998) 85-123.</w:t>
      </w:r>
    </w:p>
    <w:p w14:paraId="110B503B" w14:textId="77777777" w:rsidR="006B377E" w:rsidRPr="005E1307" w:rsidRDefault="006B377E" w:rsidP="006B377E">
      <w:pPr>
        <w:widowControl w:val="0"/>
        <w:autoSpaceDE w:val="0"/>
        <w:autoSpaceDN w:val="0"/>
        <w:adjustRightInd w:val="0"/>
        <w:spacing w:after="240"/>
        <w:ind w:left="720" w:hanging="720"/>
      </w:pPr>
      <w:proofErr w:type="spellStart"/>
      <w:r w:rsidRPr="005E1307">
        <w:t>Manero</w:t>
      </w:r>
      <w:proofErr w:type="spellEnd"/>
      <w:r w:rsidRPr="005E1307">
        <w:t>, Richard E. Study approach on proverbs.</w:t>
      </w:r>
      <w:r>
        <w:t xml:space="preserve"> </w:t>
      </w:r>
      <w:r w:rsidR="001F6C70">
        <w:t>t</w:t>
      </w:r>
      <w:r w:rsidRPr="005E1307">
        <w:t xml:space="preserve">he </w:t>
      </w:r>
      <w:r w:rsidR="001F6C70">
        <w:t>S</w:t>
      </w:r>
      <w:r w:rsidRPr="005E1307">
        <w:t xml:space="preserve">panish </w:t>
      </w:r>
      <w:r w:rsidR="001F6C70">
        <w:t>p</w:t>
      </w:r>
      <w:r w:rsidRPr="005E1307">
        <w:t xml:space="preserve">roverbs of </w:t>
      </w:r>
      <w:r w:rsidR="001F6C70">
        <w:t>m</w:t>
      </w:r>
      <w:r w:rsidRPr="005E1307">
        <w:t xml:space="preserve">etalinguistic </w:t>
      </w:r>
      <w:r w:rsidR="001F6C70">
        <w:t>c</w:t>
      </w:r>
      <w:r w:rsidRPr="005E1307">
        <w:t>ontent</w:t>
      </w:r>
      <w:r>
        <w:t xml:space="preserve"> (</w:t>
      </w:r>
      <w:r w:rsidR="006A2F96">
        <w:t>Ph.D.</w:t>
      </w:r>
      <w:r w:rsidRPr="005E1307">
        <w:t xml:space="preserve"> </w:t>
      </w:r>
      <w:r w:rsidR="00B150FA">
        <w:t>dissertation;</w:t>
      </w:r>
      <w:r>
        <w:t xml:space="preserve"> </w:t>
      </w:r>
      <w:r w:rsidRPr="005E1307">
        <w:t>Universidad De Navarra</w:t>
      </w:r>
      <w:r>
        <w:t>,</w:t>
      </w:r>
      <w:r w:rsidRPr="005E1307">
        <w:t xml:space="preserve"> 2006</w:t>
      </w:r>
      <w:r w:rsidR="00C66390">
        <w:t>).</w:t>
      </w:r>
    </w:p>
    <w:p w14:paraId="7A11A4F2" w14:textId="77777777" w:rsidR="006B377E" w:rsidRPr="005E1307" w:rsidRDefault="006B377E" w:rsidP="006B377E">
      <w:pPr>
        <w:widowControl w:val="0"/>
        <w:autoSpaceDE w:val="0"/>
        <w:autoSpaceDN w:val="0"/>
        <w:adjustRightInd w:val="0"/>
        <w:spacing w:after="240"/>
        <w:ind w:left="720" w:hanging="720"/>
      </w:pPr>
      <w:r w:rsidRPr="005E1307">
        <w:t xml:space="preserve">McKenzie, </w:t>
      </w:r>
      <w:proofErr w:type="spellStart"/>
      <w:r w:rsidRPr="005E1307">
        <w:t>Alyce</w:t>
      </w:r>
      <w:proofErr w:type="spellEnd"/>
      <w:r w:rsidRPr="005E1307">
        <w:t xml:space="preserve"> M. </w:t>
      </w:r>
      <w:r w:rsidR="0080225E">
        <w:t>“</w:t>
      </w:r>
      <w:r w:rsidRPr="005E1307">
        <w:t xml:space="preserve">’Different Strokes for Different Folks’: </w:t>
      </w:r>
      <w:smartTag w:uri="urn:schemas-microsoft-com:office:smarttags" w:element="country-region">
        <w:smartTag w:uri="urn:schemas-microsoft-com:office:smarttags" w:element="place">
          <w:r w:rsidRPr="005E1307">
            <w:t>America</w:t>
          </w:r>
        </w:smartTag>
      </w:smartTag>
      <w:r w:rsidRPr="005E1307">
        <w:t>’s Qu</w:t>
      </w:r>
      <w:r w:rsidR="00EB5E18">
        <w:t>i</w:t>
      </w:r>
      <w:r w:rsidRPr="005E1307">
        <w:t>ntessential Postmodern Proverb</w:t>
      </w:r>
      <w:r w:rsidR="0080225E">
        <w:t>”</w:t>
      </w:r>
      <w:r>
        <w:t>,</w:t>
      </w:r>
      <w:r w:rsidRPr="005E1307">
        <w:t xml:space="preserve"> </w:t>
      </w:r>
      <w:r w:rsidRPr="00A02339">
        <w:rPr>
          <w:i/>
        </w:rPr>
        <w:t>Theology Today</w:t>
      </w:r>
      <w:r w:rsidRPr="005E1307">
        <w:t xml:space="preserve"> 53 (1996) 201-</w:t>
      </w:r>
      <w:r w:rsidR="00A13187">
        <w:t>2</w:t>
      </w:r>
      <w:r w:rsidRPr="005E1307">
        <w:t>12.</w:t>
      </w:r>
    </w:p>
    <w:p w14:paraId="11F1DCFD" w14:textId="77777777" w:rsidR="006B377E" w:rsidRPr="005E1307" w:rsidRDefault="006B377E" w:rsidP="006B377E">
      <w:pPr>
        <w:widowControl w:val="0"/>
        <w:autoSpaceDE w:val="0"/>
        <w:autoSpaceDN w:val="0"/>
        <w:adjustRightInd w:val="0"/>
        <w:spacing w:after="240"/>
        <w:ind w:left="720" w:hanging="720"/>
      </w:pPr>
      <w:r w:rsidRPr="005E1307">
        <w:t xml:space="preserve">McNeil, Wm. </w:t>
      </w:r>
      <w:r w:rsidR="0080225E">
        <w:t>“</w:t>
      </w:r>
      <w:r w:rsidRPr="005E1307">
        <w:t>The Nature of Speech According to Indian Proverbs</w:t>
      </w:r>
      <w:r w:rsidR="0080225E">
        <w:t>”</w:t>
      </w:r>
      <w:r>
        <w:t>,</w:t>
      </w:r>
      <w:r w:rsidRPr="005E1307">
        <w:t xml:space="preserve"> </w:t>
      </w:r>
      <w:r w:rsidRPr="00A02339">
        <w:rPr>
          <w:i/>
        </w:rPr>
        <w:t>Folklore Forum</w:t>
      </w:r>
      <w:r w:rsidRPr="005E1307">
        <w:t xml:space="preserve"> 4.1 (1971) 2-14. </w:t>
      </w:r>
    </w:p>
    <w:p w14:paraId="06B7A02B" w14:textId="77777777" w:rsidR="006B377E" w:rsidRPr="00015B38" w:rsidRDefault="006B377E" w:rsidP="006B377E">
      <w:pPr>
        <w:widowControl w:val="0"/>
        <w:autoSpaceDE w:val="0"/>
        <w:autoSpaceDN w:val="0"/>
        <w:adjustRightInd w:val="0"/>
        <w:spacing w:after="240"/>
        <w:ind w:left="720" w:hanging="720"/>
        <w:rPr>
          <w:b/>
        </w:rPr>
      </w:pPr>
      <w:r w:rsidRPr="005E1307">
        <w:t xml:space="preserve">Messenger, John C. </w:t>
      </w:r>
      <w:r w:rsidR="0080225E">
        <w:t>“</w:t>
      </w:r>
      <w:proofErr w:type="spellStart"/>
      <w:r w:rsidRPr="005E1307">
        <w:t>Anang</w:t>
      </w:r>
      <w:proofErr w:type="spellEnd"/>
      <w:r w:rsidRPr="005E1307">
        <w:t xml:space="preserve"> Proverb-Riddles</w:t>
      </w:r>
      <w:r w:rsidR="0080225E">
        <w:t>”</w:t>
      </w:r>
      <w:r>
        <w:t>,</w:t>
      </w:r>
      <w:r w:rsidRPr="005E1307">
        <w:t xml:space="preserve"> </w:t>
      </w:r>
      <w:r w:rsidRPr="00A02339">
        <w:rPr>
          <w:i/>
        </w:rPr>
        <w:t>Journal of American Folklore</w:t>
      </w:r>
      <w:r w:rsidRPr="005E1307">
        <w:t xml:space="preserve"> 73 (1960)</w:t>
      </w:r>
      <w:r w:rsidR="00015B38">
        <w:t xml:space="preserve"> 225-</w:t>
      </w:r>
      <w:r w:rsidR="00420A02">
        <w:t>2</w:t>
      </w:r>
      <w:r w:rsidR="00015B38">
        <w:t>35.</w:t>
      </w:r>
    </w:p>
    <w:p w14:paraId="4D884552"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Pr="00A02339">
        <w:rPr>
          <w:i/>
        </w:rPr>
        <w:t>Anti-</w:t>
      </w:r>
      <w:proofErr w:type="spellStart"/>
      <w:r w:rsidRPr="00A02339">
        <w:rPr>
          <w:i/>
        </w:rPr>
        <w:t>Sprichworter</w:t>
      </w:r>
      <w:proofErr w:type="spellEnd"/>
      <w:r>
        <w:t xml:space="preserve"> (</w:t>
      </w:r>
      <w:r w:rsidRPr="005E1307">
        <w:t xml:space="preserve">Wiesbaden: Verlag fur deutsche </w:t>
      </w:r>
      <w:proofErr w:type="spellStart"/>
      <w:r w:rsidRPr="005E1307">
        <w:t>Sprache</w:t>
      </w:r>
      <w:proofErr w:type="spellEnd"/>
      <w:r w:rsidRPr="005E1307">
        <w:t>, 1982</w:t>
      </w:r>
      <w:r w:rsidR="00C66390">
        <w:t>).</w:t>
      </w:r>
    </w:p>
    <w:p w14:paraId="7FD8415D" w14:textId="77777777" w:rsidR="006B377E" w:rsidRPr="005E1307" w:rsidRDefault="009549AD" w:rsidP="006B377E">
      <w:pPr>
        <w:widowControl w:val="0"/>
        <w:autoSpaceDE w:val="0"/>
        <w:autoSpaceDN w:val="0"/>
        <w:adjustRightInd w:val="0"/>
        <w:spacing w:after="240"/>
        <w:ind w:left="720" w:hanging="720"/>
      </w:pPr>
      <w:r>
        <w:t xml:space="preserve">--. </w:t>
      </w:r>
      <w:r w:rsidR="0080225E">
        <w:t>“</w:t>
      </w:r>
      <w:r w:rsidR="006B377E" w:rsidRPr="005E1307">
        <w:t xml:space="preserve">Modern </w:t>
      </w:r>
      <w:proofErr w:type="spellStart"/>
      <w:r w:rsidR="006B377E" w:rsidRPr="005E1307">
        <w:t>Paremiology</w:t>
      </w:r>
      <w:proofErr w:type="spellEnd"/>
      <w:r w:rsidR="006B377E" w:rsidRPr="005E1307">
        <w:t xml:space="preserve"> in Retrospect and Prospect</w:t>
      </w:r>
      <w:r w:rsidR="0080225E">
        <w:t>”</w:t>
      </w:r>
      <w:r w:rsidR="006B377E" w:rsidRPr="005E1307">
        <w:t xml:space="preserve"> in </w:t>
      </w:r>
      <w:r w:rsidR="006B377E" w:rsidRPr="00A02339">
        <w:rPr>
          <w:i/>
        </w:rPr>
        <w:t>Embracing the Baobab Tree: The African Proverb in the 21</w:t>
      </w:r>
      <w:r w:rsidR="006B377E" w:rsidRPr="00A02339">
        <w:rPr>
          <w:i/>
          <w:vertAlign w:val="superscript"/>
        </w:rPr>
        <w:t>st</w:t>
      </w:r>
      <w:r w:rsidR="006B377E" w:rsidRPr="00A02339">
        <w:rPr>
          <w:i/>
        </w:rPr>
        <w:t xml:space="preserve"> Century</w:t>
      </w:r>
      <w:r w:rsidR="006B377E">
        <w:t xml:space="preserve"> (</w:t>
      </w:r>
      <w:r w:rsidR="006B377E" w:rsidRPr="005E1307">
        <w:t xml:space="preserve">Willem </w:t>
      </w:r>
      <w:proofErr w:type="spellStart"/>
      <w:r w:rsidR="006B377E" w:rsidRPr="005E1307">
        <w:t>Saayman</w:t>
      </w:r>
      <w:proofErr w:type="spellEnd"/>
      <w:r w:rsidR="008619CC">
        <w:t xml:space="preserve"> (ed.)</w:t>
      </w:r>
      <w:r w:rsidR="006B377E">
        <w:t>;</w:t>
      </w:r>
      <w:r w:rsidR="006B377E" w:rsidRPr="005E1307">
        <w:t xml:space="preserve"> Praetoria</w:t>
      </w:r>
      <w:r w:rsidR="006B377E">
        <w:t xml:space="preserve">: </w:t>
      </w:r>
      <w:smartTag w:uri="urn:schemas-microsoft-com:office:smarttags" w:element="place">
        <w:smartTag w:uri="urn:schemas-microsoft-com:office:smarttags" w:element="PlaceType">
          <w:r w:rsidR="006B377E" w:rsidRPr="005E1307">
            <w:t>University</w:t>
          </w:r>
        </w:smartTag>
        <w:r w:rsidR="006B377E" w:rsidRPr="005E1307">
          <w:t xml:space="preserve"> of </w:t>
        </w:r>
        <w:smartTag w:uri="urn:schemas-microsoft-com:office:smarttags" w:element="PlaceName">
          <w:r w:rsidR="006B377E" w:rsidRPr="005E1307">
            <w:t>South Africa</w:t>
          </w:r>
        </w:smartTag>
      </w:smartTag>
      <w:r w:rsidR="006B377E" w:rsidRPr="005E1307">
        <w:t>, 1997</w:t>
      </w:r>
      <w:r w:rsidR="006B377E">
        <w:t>)</w:t>
      </w:r>
      <w:r w:rsidR="006B377E" w:rsidRPr="005E1307">
        <w:t xml:space="preserve"> 3-36.</w:t>
      </w:r>
    </w:p>
    <w:p w14:paraId="2650802D" w14:textId="77777777" w:rsidR="006B377E" w:rsidRDefault="009549AD" w:rsidP="006B377E">
      <w:pPr>
        <w:widowControl w:val="0"/>
        <w:autoSpaceDE w:val="0"/>
        <w:autoSpaceDN w:val="0"/>
        <w:adjustRightInd w:val="0"/>
        <w:spacing w:after="240"/>
        <w:ind w:left="720" w:hanging="720"/>
      </w:pPr>
      <w:r>
        <w:t xml:space="preserve">--. </w:t>
      </w:r>
      <w:r w:rsidR="006B377E" w:rsidRPr="00A02339">
        <w:rPr>
          <w:i/>
        </w:rPr>
        <w:t>Investigations of Proverbs, Proverbial Expressions, Quotations and Cliches</w:t>
      </w:r>
      <w:r w:rsidR="006B377E">
        <w:t xml:space="preserve"> (</w:t>
      </w:r>
      <w:r w:rsidR="006B377E" w:rsidRPr="005E1307">
        <w:t>Bern: Peter Lang, 1984</w:t>
      </w:r>
      <w:r w:rsidR="00C66390">
        <w:t>).</w:t>
      </w:r>
    </w:p>
    <w:p w14:paraId="79520DB2" w14:textId="77777777" w:rsidR="006B377E" w:rsidRPr="003A7570" w:rsidRDefault="009549AD" w:rsidP="006B377E">
      <w:pPr>
        <w:widowControl w:val="0"/>
        <w:autoSpaceDE w:val="0"/>
        <w:autoSpaceDN w:val="0"/>
        <w:adjustRightInd w:val="0"/>
        <w:spacing w:after="240"/>
        <w:ind w:left="720" w:hanging="720"/>
      </w:pPr>
      <w:r>
        <w:t xml:space="preserve">--. </w:t>
      </w:r>
      <w:r w:rsidR="0080225E">
        <w:t>“</w:t>
      </w:r>
      <w:r w:rsidR="006B377E" w:rsidRPr="003A7570">
        <w:t>Popular Views of the Proverb</w:t>
      </w:r>
      <w:r w:rsidR="0080225E">
        <w:t>”</w:t>
      </w:r>
      <w:r w:rsidR="006B377E">
        <w:t>,</w:t>
      </w:r>
      <w:r w:rsidR="006B377E" w:rsidRPr="003A7570">
        <w:t xml:space="preserve"> </w:t>
      </w:r>
      <w:proofErr w:type="spellStart"/>
      <w:r w:rsidR="006B377E" w:rsidRPr="0089316E">
        <w:rPr>
          <w:i/>
        </w:rPr>
        <w:t>DeProverbio</w:t>
      </w:r>
      <w:proofErr w:type="spellEnd"/>
      <w:r w:rsidR="006B377E" w:rsidRPr="0089316E">
        <w:rPr>
          <w:i/>
        </w:rPr>
        <w:t xml:space="preserve"> </w:t>
      </w:r>
      <w:r w:rsidR="00FC3DBA">
        <w:rPr>
          <w:i/>
        </w:rPr>
        <w:t>E</w:t>
      </w:r>
      <w:r w:rsidR="006B377E" w:rsidRPr="0089316E">
        <w:rPr>
          <w:i/>
        </w:rPr>
        <w:t xml:space="preserve">lectronic </w:t>
      </w:r>
      <w:r w:rsidR="00FC3DBA">
        <w:rPr>
          <w:i/>
        </w:rPr>
        <w:t>J</w:t>
      </w:r>
      <w:r w:rsidR="006B377E" w:rsidRPr="0089316E">
        <w:rPr>
          <w:i/>
        </w:rPr>
        <w:t>ournal</w:t>
      </w:r>
      <w:r w:rsidR="00FC3DBA">
        <w:t xml:space="preserve"> 5</w:t>
      </w:r>
      <w:r w:rsidR="00FC3DBA" w:rsidRPr="003A7570">
        <w:t>.2 (1999</w:t>
      </w:r>
      <w:r w:rsidR="00FC3DBA">
        <w:t xml:space="preserve">). </w:t>
      </w:r>
      <w:r w:rsidR="006B377E">
        <w:t>[</w:t>
      </w:r>
      <w:r w:rsidR="006B377E" w:rsidRPr="003A7570">
        <w:t>www.deproverbio.com/DPJournal/DP,5,5,99/Mieder/views.htm</w:t>
      </w:r>
      <w:r w:rsidR="006B377E">
        <w:t>]</w:t>
      </w:r>
    </w:p>
    <w:p w14:paraId="5BE44D37" w14:textId="77777777" w:rsidR="006B377E" w:rsidRPr="005E1307" w:rsidRDefault="009549AD" w:rsidP="006B377E">
      <w:pPr>
        <w:widowControl w:val="0"/>
        <w:autoSpaceDE w:val="0"/>
        <w:autoSpaceDN w:val="0"/>
        <w:adjustRightInd w:val="0"/>
        <w:spacing w:after="240"/>
        <w:ind w:left="720" w:hanging="720"/>
      </w:pPr>
      <w:r>
        <w:t xml:space="preserve">--. </w:t>
      </w:r>
      <w:r w:rsidR="0080225E">
        <w:t>“</w:t>
      </w:r>
      <w:r w:rsidR="006B377E" w:rsidRPr="005E1307">
        <w:t>Proverbs of Carl San</w:t>
      </w:r>
      <w:r w:rsidR="00436796">
        <w:t>d</w:t>
      </w:r>
      <w:r w:rsidR="006B377E" w:rsidRPr="005E1307">
        <w:t>burg</w:t>
      </w:r>
      <w:r>
        <w:t>’</w:t>
      </w:r>
      <w:r w:rsidR="006B377E" w:rsidRPr="005E1307">
        <w:t xml:space="preserve">s Poem: </w:t>
      </w:r>
      <w:r>
        <w:t>‘T</w:t>
      </w:r>
      <w:r w:rsidR="006B377E" w:rsidRPr="005E1307">
        <w:t>he People, Yes</w:t>
      </w:r>
      <w:r>
        <w:t>’</w:t>
      </w:r>
      <w:r w:rsidR="0080225E">
        <w:t>”</w:t>
      </w:r>
      <w:r w:rsidR="006B377E">
        <w:t>,</w:t>
      </w:r>
      <w:r w:rsidR="006B377E" w:rsidRPr="005E1307">
        <w:t xml:space="preserve"> </w:t>
      </w:r>
      <w:r w:rsidR="006B377E" w:rsidRPr="00A02339">
        <w:rPr>
          <w:i/>
        </w:rPr>
        <w:t>Southern Folklore Quarterly</w:t>
      </w:r>
      <w:r w:rsidR="006B377E" w:rsidRPr="005E1307">
        <w:t xml:space="preserve"> </w:t>
      </w:r>
      <w:r w:rsidR="006B377E" w:rsidRPr="005E1307">
        <w:lastRenderedPageBreak/>
        <w:t>37 (1973) 15-36.</w:t>
      </w:r>
    </w:p>
    <w:p w14:paraId="60731204" w14:textId="77777777" w:rsidR="006B377E" w:rsidRPr="005E1307" w:rsidRDefault="006B377E" w:rsidP="006B377E">
      <w:pPr>
        <w:ind w:left="720" w:hanging="720"/>
      </w:pPr>
      <w:proofErr w:type="spellStart"/>
      <w:r w:rsidRPr="005E1307">
        <w:t>Mieder</w:t>
      </w:r>
      <w:proofErr w:type="spellEnd"/>
      <w:r w:rsidRPr="005E1307">
        <w:t>, Wolfgang</w:t>
      </w:r>
      <w:r>
        <w:t xml:space="preserve">, and Barbara </w:t>
      </w:r>
      <w:proofErr w:type="spellStart"/>
      <w:r>
        <w:t>Mieder</w:t>
      </w:r>
      <w:proofErr w:type="spellEnd"/>
      <w:r w:rsidRPr="005E1307">
        <w:t xml:space="preserve">. </w:t>
      </w:r>
      <w:r w:rsidR="0080225E">
        <w:t>“</w:t>
      </w:r>
      <w:r w:rsidRPr="005E1307">
        <w:t>Tradition and Innovation:</w:t>
      </w:r>
      <w:r>
        <w:t xml:space="preserve"> </w:t>
      </w:r>
      <w:r w:rsidRPr="005E1307">
        <w:t>Proverbs in Advertising</w:t>
      </w:r>
      <w:r w:rsidR="0080225E">
        <w:t>”</w:t>
      </w:r>
      <w:r>
        <w:t>,</w:t>
      </w:r>
      <w:r w:rsidRPr="005E1307">
        <w:t xml:space="preserve"> </w:t>
      </w:r>
      <w:r w:rsidRPr="00A02339">
        <w:rPr>
          <w:i/>
        </w:rPr>
        <w:t>Journal of Popular Culture</w:t>
      </w:r>
      <w:r>
        <w:t xml:space="preserve"> 11 (1977)</w:t>
      </w:r>
      <w:r w:rsidRPr="005E1307">
        <w:t xml:space="preserve"> 308-</w:t>
      </w:r>
      <w:r w:rsidR="00A13187">
        <w:t>3</w:t>
      </w:r>
      <w:r w:rsidRPr="005E1307">
        <w:t>19</w:t>
      </w:r>
      <w:r w:rsidR="009549AD">
        <w:t xml:space="preserve"> </w:t>
      </w:r>
      <w:r w:rsidR="00436796">
        <w:t xml:space="preserve">[reprinted in </w:t>
      </w:r>
      <w:proofErr w:type="spellStart"/>
      <w:r w:rsidR="00436796">
        <w:t>Mieder</w:t>
      </w:r>
      <w:proofErr w:type="spellEnd"/>
      <w:r w:rsidR="00436796">
        <w:t xml:space="preserve">, W., and A. </w:t>
      </w:r>
      <w:proofErr w:type="spellStart"/>
      <w:r w:rsidR="00436796">
        <w:t>Dundes</w:t>
      </w:r>
      <w:proofErr w:type="spellEnd"/>
      <w:r w:rsidR="00436796">
        <w:t xml:space="preserve"> (ed</w:t>
      </w:r>
      <w:r w:rsidR="008619CC">
        <w:t>s</w:t>
      </w:r>
      <w:r w:rsidR="00436796">
        <w:t>.).</w:t>
      </w:r>
      <w:r w:rsidR="00436796" w:rsidRPr="00A02339">
        <w:rPr>
          <w:i/>
        </w:rPr>
        <w:t xml:space="preserve"> The Wisdom of Many</w:t>
      </w:r>
      <w:r w:rsidR="00436796">
        <w:rPr>
          <w:i/>
        </w:rPr>
        <w:t xml:space="preserve">: Essays on the Proverb </w:t>
      </w:r>
      <w:r w:rsidR="00436796">
        <w:t>(</w:t>
      </w:r>
      <w:r w:rsidR="00436796" w:rsidRPr="005E1307">
        <w:t>Madison: University of Wisconsin</w:t>
      </w:r>
      <w:r w:rsidR="00436796">
        <w:t>,</w:t>
      </w:r>
      <w:r w:rsidR="00436796" w:rsidRPr="00A02339">
        <w:rPr>
          <w:i/>
        </w:rPr>
        <w:t xml:space="preserve"> </w:t>
      </w:r>
      <w:r w:rsidR="00436796" w:rsidRPr="00EA3F19">
        <w:t>1981</w:t>
      </w:r>
      <w:r w:rsidR="00436796">
        <w:t xml:space="preserve">) </w:t>
      </w:r>
      <w:r w:rsidR="001C50A3">
        <w:t>309-</w:t>
      </w:r>
      <w:r w:rsidR="00652F05">
        <w:t>3</w:t>
      </w:r>
      <w:r w:rsidR="001C50A3">
        <w:t>22</w:t>
      </w:r>
      <w:r w:rsidR="009549AD">
        <w:t>]</w:t>
      </w:r>
      <w:r>
        <w:t>.</w:t>
      </w:r>
    </w:p>
    <w:p w14:paraId="398717E4" w14:textId="77777777" w:rsidR="006B377E" w:rsidRDefault="006B377E" w:rsidP="006B377E">
      <w:pPr>
        <w:widowControl w:val="0"/>
        <w:autoSpaceDE w:val="0"/>
        <w:autoSpaceDN w:val="0"/>
        <w:adjustRightInd w:val="0"/>
        <w:ind w:left="720" w:hanging="720"/>
      </w:pPr>
    </w:p>
    <w:p w14:paraId="0EAC6A03" w14:textId="77777777" w:rsidR="006B377E" w:rsidRPr="005E1307" w:rsidRDefault="006B377E" w:rsidP="006B377E">
      <w:pPr>
        <w:widowControl w:val="0"/>
        <w:autoSpaceDE w:val="0"/>
        <w:autoSpaceDN w:val="0"/>
        <w:adjustRightInd w:val="0"/>
        <w:spacing w:after="240"/>
        <w:ind w:left="720" w:hanging="720"/>
      </w:pPr>
      <w:r w:rsidRPr="005E1307">
        <w:t xml:space="preserve">Miller, Clarence. </w:t>
      </w:r>
      <w:r w:rsidR="0080225E">
        <w:t>“</w:t>
      </w:r>
      <w:r w:rsidRPr="005E1307">
        <w:t>The Logic and Rhetoric of Proverbs in Erasmus</w:t>
      </w:r>
      <w:r>
        <w:t>’</w:t>
      </w:r>
      <w:r w:rsidRPr="005E1307">
        <w:t xml:space="preserve"> </w:t>
      </w:r>
      <w:r w:rsidR="00436796">
        <w:t>‘</w:t>
      </w:r>
      <w:r w:rsidRPr="005E1307">
        <w:t>Praise of Folly</w:t>
      </w:r>
      <w:r w:rsidR="00436796">
        <w:t>’</w:t>
      </w:r>
      <w:r w:rsidR="0080225E">
        <w:t>”</w:t>
      </w:r>
      <w:r w:rsidR="00E344EF">
        <w:t xml:space="preserve">, in </w:t>
      </w:r>
      <w:r w:rsidRPr="00A02339">
        <w:rPr>
          <w:i/>
        </w:rPr>
        <w:t>Essays on the Works of Erasmus</w:t>
      </w:r>
      <w:r>
        <w:t xml:space="preserve"> (</w:t>
      </w:r>
      <w:r w:rsidRPr="005E1307">
        <w:t>Richard</w:t>
      </w:r>
      <w:r>
        <w:t xml:space="preserve"> </w:t>
      </w:r>
      <w:proofErr w:type="spellStart"/>
      <w:r w:rsidRPr="005E1307">
        <w:t>DeMolen</w:t>
      </w:r>
      <w:proofErr w:type="spellEnd"/>
      <w:r w:rsidR="008619CC">
        <w:t xml:space="preserve"> (ed.)</w:t>
      </w:r>
      <w:r>
        <w:t xml:space="preserve">; </w:t>
      </w:r>
      <w:smartTag w:uri="urn:schemas-microsoft-com:office:smarttags" w:element="City">
        <w:r w:rsidRPr="005E1307">
          <w:t>New Have</w:t>
        </w:r>
        <w:r>
          <w:t>n</w:t>
        </w:r>
      </w:smartTag>
      <w:r w:rsidRPr="005E1307">
        <w:t xml:space="preserve">: </w:t>
      </w:r>
      <w:smartTag w:uri="urn:schemas-microsoft-com:office:smarttags" w:element="place">
        <w:smartTag w:uri="urn:schemas-microsoft-com:office:smarttags" w:element="PlaceName">
          <w:r w:rsidRPr="005E1307">
            <w:t>Yale</w:t>
          </w:r>
        </w:smartTag>
        <w:r w:rsidRPr="005E1307">
          <w:t xml:space="preserve"> </w:t>
        </w:r>
        <w:smartTag w:uri="urn:schemas-microsoft-com:office:smarttags" w:element="PlaceType">
          <w:r w:rsidRPr="005E1307">
            <w:t>University</w:t>
          </w:r>
        </w:smartTag>
      </w:smartTag>
      <w:r w:rsidRPr="005E1307">
        <w:t>, 1978</w:t>
      </w:r>
      <w:r>
        <w:t>)</w:t>
      </w:r>
      <w:r w:rsidRPr="005E1307">
        <w:t xml:space="preserve"> 83-98.</w:t>
      </w:r>
    </w:p>
    <w:p w14:paraId="076BA2F3" w14:textId="77777777" w:rsidR="006B377E" w:rsidRPr="005E1307" w:rsidRDefault="006B377E" w:rsidP="006B377E">
      <w:pPr>
        <w:widowControl w:val="0"/>
        <w:autoSpaceDE w:val="0"/>
        <w:autoSpaceDN w:val="0"/>
        <w:adjustRightInd w:val="0"/>
        <w:spacing w:after="240"/>
        <w:ind w:left="720" w:hanging="720"/>
      </w:pPr>
      <w:r w:rsidRPr="005E1307">
        <w:t xml:space="preserve">Milner, George B. </w:t>
      </w:r>
      <w:r w:rsidR="0080225E">
        <w:t>“</w:t>
      </w:r>
      <w:r w:rsidRPr="005E1307">
        <w:t>The Quartered Shield: Outline of a Semantic Taxonomy</w:t>
      </w:r>
      <w:r w:rsidR="0080225E">
        <w:t>”</w:t>
      </w:r>
      <w:r w:rsidR="00E344EF">
        <w:t xml:space="preserve">, in </w:t>
      </w:r>
      <w:r w:rsidRPr="00A02339">
        <w:rPr>
          <w:i/>
        </w:rPr>
        <w:t>Social Anthropology and Language</w:t>
      </w:r>
      <w:r>
        <w:t xml:space="preserve"> (</w:t>
      </w:r>
      <w:r w:rsidRPr="005E1307">
        <w:t xml:space="preserve">Edwin </w:t>
      </w:r>
      <w:proofErr w:type="spellStart"/>
      <w:r w:rsidRPr="005E1307">
        <w:t>Ardener</w:t>
      </w:r>
      <w:proofErr w:type="spellEnd"/>
      <w:r w:rsidR="008619CC">
        <w:t xml:space="preserve"> (ed.)</w:t>
      </w:r>
      <w:r>
        <w:t>;</w:t>
      </w:r>
      <w:r w:rsidRPr="005E1307">
        <w:t xml:space="preserve"> </w:t>
      </w:r>
      <w:smartTag w:uri="urn:schemas-microsoft-com:office:smarttags" w:element="place">
        <w:smartTag w:uri="urn:schemas-microsoft-com:office:smarttags" w:element="City">
          <w:r w:rsidRPr="005E1307">
            <w:t>London</w:t>
          </w:r>
        </w:smartTag>
      </w:smartTag>
      <w:r w:rsidRPr="005E1307">
        <w:t xml:space="preserve">: </w:t>
      </w:r>
      <w:proofErr w:type="spellStart"/>
      <w:r w:rsidRPr="005E1307">
        <w:t>Tavistock</w:t>
      </w:r>
      <w:proofErr w:type="spellEnd"/>
      <w:r w:rsidRPr="005E1307">
        <w:t>, 1971</w:t>
      </w:r>
      <w:r>
        <w:t>)</w:t>
      </w:r>
      <w:r w:rsidRPr="005E1307">
        <w:t xml:space="preserve"> 243-</w:t>
      </w:r>
      <w:r w:rsidR="0004561A">
        <w:t>2</w:t>
      </w:r>
      <w:r w:rsidRPr="005E1307">
        <w:t>69.</w:t>
      </w:r>
    </w:p>
    <w:p w14:paraId="4756FE0C" w14:textId="77777777" w:rsidR="006B377E" w:rsidRPr="005E1307" w:rsidRDefault="006B377E" w:rsidP="006B377E">
      <w:pPr>
        <w:widowControl w:val="0"/>
        <w:autoSpaceDE w:val="0"/>
        <w:autoSpaceDN w:val="0"/>
        <w:adjustRightInd w:val="0"/>
        <w:spacing w:after="240"/>
        <w:ind w:left="720" w:hanging="720"/>
      </w:pPr>
      <w:proofErr w:type="spellStart"/>
      <w:r w:rsidRPr="005E1307">
        <w:t>Minear</w:t>
      </w:r>
      <w:proofErr w:type="spellEnd"/>
      <w:r w:rsidRPr="005E1307">
        <w:t xml:space="preserve">, Paul. </w:t>
      </w:r>
      <w:r w:rsidR="0080225E">
        <w:t>“</w:t>
      </w:r>
      <w:r w:rsidR="00436796">
        <w:t>‘</w:t>
      </w:r>
      <w:r>
        <w:t>T</w:t>
      </w:r>
      <w:r w:rsidRPr="005E1307">
        <w:t>he Needle</w:t>
      </w:r>
      <w:r w:rsidR="00436796">
        <w:t>’</w:t>
      </w:r>
      <w:r w:rsidRPr="005E1307">
        <w:t>s Eye</w:t>
      </w:r>
      <w:r w:rsidR="00436796">
        <w:t>’</w:t>
      </w:r>
      <w:r w:rsidRPr="005E1307">
        <w:t xml:space="preserve">. </w:t>
      </w:r>
      <w:r>
        <w:t>A</w:t>
      </w:r>
      <w:r w:rsidRPr="005E1307">
        <w:t xml:space="preserve"> Study in Form Criticism</w:t>
      </w:r>
      <w:r w:rsidR="0080225E">
        <w:t>”</w:t>
      </w:r>
      <w:r>
        <w:t>,</w:t>
      </w:r>
      <w:r w:rsidRPr="005E1307">
        <w:t xml:space="preserve"> </w:t>
      </w:r>
      <w:r w:rsidRPr="00D130D5">
        <w:rPr>
          <w:i/>
        </w:rPr>
        <w:t>Journal of Biblical Literature</w:t>
      </w:r>
      <w:r>
        <w:t xml:space="preserve"> 61 (1942)</w:t>
      </w:r>
      <w:r w:rsidRPr="005E1307">
        <w:t xml:space="preserve"> 157-</w:t>
      </w:r>
      <w:r w:rsidR="0004561A">
        <w:t>1</w:t>
      </w:r>
      <w:r w:rsidRPr="005E1307">
        <w:t>69.</w:t>
      </w:r>
    </w:p>
    <w:p w14:paraId="6F5CEDEB" w14:textId="77777777" w:rsidR="006B377E" w:rsidRPr="005E1307" w:rsidRDefault="006B377E" w:rsidP="006B377E">
      <w:pPr>
        <w:widowControl w:val="0"/>
        <w:autoSpaceDE w:val="0"/>
        <w:autoSpaceDN w:val="0"/>
        <w:adjustRightInd w:val="0"/>
        <w:spacing w:after="240"/>
        <w:ind w:left="720" w:hanging="720"/>
      </w:pPr>
      <w:r w:rsidRPr="005E1307">
        <w:t xml:space="preserve">Nagy, Gabor O. </w:t>
      </w:r>
      <w:r w:rsidR="0080225E">
        <w:t>“</w:t>
      </w:r>
      <w:r w:rsidRPr="005E1307">
        <w:t>The Blending of Proverbs</w:t>
      </w:r>
      <w:r w:rsidR="0080225E">
        <w:t>”</w:t>
      </w:r>
      <w:r>
        <w:t>,</w:t>
      </w:r>
      <w:r w:rsidRPr="005E1307">
        <w:t xml:space="preserve"> </w:t>
      </w:r>
      <w:proofErr w:type="spellStart"/>
      <w:r w:rsidRPr="00A02339">
        <w:rPr>
          <w:i/>
        </w:rPr>
        <w:t>Proverbium</w:t>
      </w:r>
      <w:proofErr w:type="spellEnd"/>
      <w:r w:rsidRPr="005E1307">
        <w:t xml:space="preserve"> 4 (1966) 65-69.</w:t>
      </w:r>
    </w:p>
    <w:p w14:paraId="5B204F39" w14:textId="77777777" w:rsidR="006B377E" w:rsidRPr="008366DF" w:rsidRDefault="006B377E" w:rsidP="006B377E">
      <w:pPr>
        <w:widowControl w:val="0"/>
        <w:autoSpaceDE w:val="0"/>
        <w:autoSpaceDN w:val="0"/>
        <w:adjustRightInd w:val="0"/>
        <w:spacing w:after="240"/>
        <w:ind w:left="720" w:hanging="720"/>
      </w:pPr>
      <w:proofErr w:type="spellStart"/>
      <w:r w:rsidRPr="005E1307">
        <w:t>Nwoga</w:t>
      </w:r>
      <w:proofErr w:type="spellEnd"/>
      <w:r w:rsidRPr="005E1307">
        <w:t xml:space="preserve">, D.I. </w:t>
      </w:r>
      <w:r w:rsidR="0080225E">
        <w:t>“</w:t>
      </w:r>
      <w:r w:rsidRPr="005E1307">
        <w:t>Appraisal of Igbo Proverbs and Idioms</w:t>
      </w:r>
      <w:r w:rsidR="0080225E">
        <w:t>”</w:t>
      </w:r>
      <w:r w:rsidR="00E344EF">
        <w:t xml:space="preserve">, in </w:t>
      </w:r>
      <w:r w:rsidRPr="00A02339">
        <w:rPr>
          <w:i/>
        </w:rPr>
        <w:t>Igbo Language and Culture</w:t>
      </w:r>
      <w:r>
        <w:t xml:space="preserve"> (</w:t>
      </w:r>
      <w:r w:rsidRPr="005E1307">
        <w:t xml:space="preserve">F.C. </w:t>
      </w:r>
      <w:proofErr w:type="spellStart"/>
      <w:r w:rsidRPr="005E1307">
        <w:t>Ogbalu</w:t>
      </w:r>
      <w:proofErr w:type="spellEnd"/>
      <w:r w:rsidR="00436796">
        <w:t xml:space="preserve"> and E.</w:t>
      </w:r>
      <w:r w:rsidRPr="005E1307">
        <w:t xml:space="preserve">N. </w:t>
      </w:r>
      <w:proofErr w:type="spellStart"/>
      <w:r w:rsidRPr="005E1307">
        <w:t>Emenanjo</w:t>
      </w:r>
      <w:proofErr w:type="spellEnd"/>
      <w:r w:rsidR="008619CC">
        <w:t xml:space="preserve"> (eds.)</w:t>
      </w:r>
      <w:r>
        <w:t>;</w:t>
      </w:r>
      <w:r w:rsidRPr="005E1307">
        <w:t xml:space="preserve"> </w:t>
      </w:r>
      <w:smartTag w:uri="urn:schemas-microsoft-com:office:smarttags" w:element="City">
        <w:r w:rsidRPr="008366DF">
          <w:t>Ibadan</w:t>
        </w:r>
      </w:smartTag>
      <w:r w:rsidRPr="008366DF">
        <w:t xml:space="preserve">: </w:t>
      </w:r>
      <w:smartTag w:uri="urn:schemas-microsoft-com:office:smarttags" w:element="place">
        <w:smartTag w:uri="urn:schemas-microsoft-com:office:smarttags" w:element="PlaceName">
          <w:r w:rsidRPr="008366DF">
            <w:t>Oxford</w:t>
          </w:r>
        </w:smartTag>
        <w:r w:rsidRPr="008366DF">
          <w:t xml:space="preserve"> </w:t>
        </w:r>
        <w:smartTag w:uri="urn:schemas-microsoft-com:office:smarttags" w:element="PlaceType">
          <w:r w:rsidRPr="008366DF">
            <w:t>University</w:t>
          </w:r>
        </w:smartTag>
      </w:smartTag>
      <w:r w:rsidRPr="008366DF">
        <w:t xml:space="preserve"> Press, 1975</w:t>
      </w:r>
      <w:r>
        <w:t>)</w:t>
      </w:r>
      <w:r w:rsidRPr="008366DF">
        <w:t xml:space="preserve"> 186-204.</w:t>
      </w:r>
    </w:p>
    <w:p w14:paraId="018C2B7B" w14:textId="77777777" w:rsidR="006B377E" w:rsidRDefault="006B377E" w:rsidP="006B377E">
      <w:pPr>
        <w:ind w:left="720" w:hanging="720"/>
      </w:pPr>
      <w:r w:rsidRPr="005E1307">
        <w:t xml:space="preserve">Parker, A.A. </w:t>
      </w:r>
      <w:r w:rsidR="0080225E">
        <w:t>“</w:t>
      </w:r>
      <w:r w:rsidRPr="005E1307">
        <w:t xml:space="preserve">The </w:t>
      </w:r>
      <w:proofErr w:type="spellStart"/>
      <w:r w:rsidRPr="005E1307">
        <w:t>Humour</w:t>
      </w:r>
      <w:proofErr w:type="spellEnd"/>
      <w:r w:rsidRPr="005E1307">
        <w:t xml:space="preserve"> of Spanish Proverbs</w:t>
      </w:r>
      <w:r w:rsidR="0080225E">
        <w:t>”</w:t>
      </w:r>
      <w:r w:rsidR="00E344EF">
        <w:t xml:space="preserve">, in </w:t>
      </w:r>
      <w:r w:rsidRPr="00A02339">
        <w:rPr>
          <w:i/>
        </w:rPr>
        <w:t>The Wisdom of Many. Essays on the Proverb</w:t>
      </w:r>
      <w:r>
        <w:t xml:space="preserve"> (W. </w:t>
      </w:r>
      <w:proofErr w:type="spellStart"/>
      <w:r>
        <w:t>Mieder</w:t>
      </w:r>
      <w:proofErr w:type="spellEnd"/>
      <w:r>
        <w:t xml:space="preserve"> and Alan </w:t>
      </w:r>
      <w:proofErr w:type="spellStart"/>
      <w:r>
        <w:t>Dundes</w:t>
      </w:r>
      <w:proofErr w:type="spellEnd"/>
      <w:r w:rsidR="008619CC">
        <w:t xml:space="preserve"> (eds.)</w:t>
      </w:r>
      <w:r>
        <w:t xml:space="preserve">; </w:t>
      </w:r>
      <w:r w:rsidR="00DF7C61" w:rsidRPr="005E1307">
        <w:t>N</w:t>
      </w:r>
      <w:r w:rsidR="00DF7C61">
        <w:t>ew York</w:t>
      </w:r>
      <w:r w:rsidR="00436796">
        <w:t>/</w:t>
      </w:r>
      <w:r w:rsidR="001C50A3">
        <w:t>Madison:</w:t>
      </w:r>
      <w:r w:rsidR="00B303ED">
        <w:t xml:space="preserve"> </w:t>
      </w:r>
      <w:r w:rsidR="00436796" w:rsidRPr="005E1307">
        <w:t>Garland</w:t>
      </w:r>
      <w:r w:rsidR="00436796">
        <w:t>/</w:t>
      </w:r>
      <w:r w:rsidR="001C50A3">
        <w:t>University of Wisconsin Press</w:t>
      </w:r>
      <w:r>
        <w:t xml:space="preserve">, 1981) </w:t>
      </w:r>
      <w:r w:rsidRPr="005E1307">
        <w:t>257-</w:t>
      </w:r>
      <w:r w:rsidR="00960BD1">
        <w:t>2</w:t>
      </w:r>
      <w:r w:rsidRPr="005E1307">
        <w:t>74.</w:t>
      </w:r>
    </w:p>
    <w:p w14:paraId="796CC521" w14:textId="77777777" w:rsidR="006B377E" w:rsidRPr="005E1307" w:rsidRDefault="006B377E" w:rsidP="006B377E">
      <w:pPr>
        <w:ind w:left="720" w:hanging="720"/>
      </w:pPr>
    </w:p>
    <w:p w14:paraId="5CD36CB6" w14:textId="77777777" w:rsidR="006B377E" w:rsidRPr="005E1307" w:rsidRDefault="006B377E" w:rsidP="006B377E">
      <w:pPr>
        <w:widowControl w:val="0"/>
        <w:autoSpaceDE w:val="0"/>
        <w:autoSpaceDN w:val="0"/>
        <w:adjustRightInd w:val="0"/>
        <w:spacing w:after="240"/>
        <w:ind w:left="720" w:hanging="720"/>
      </w:pPr>
      <w:r w:rsidRPr="005E1307">
        <w:t xml:space="preserve">Parker, Carolyn A. </w:t>
      </w:r>
      <w:r w:rsidR="0080225E">
        <w:t>“</w:t>
      </w:r>
      <w:r w:rsidRPr="005E1307">
        <w:t>Social Balance and the Threat of Revenge:</w:t>
      </w:r>
      <w:r>
        <w:t xml:space="preserve"> </w:t>
      </w:r>
      <w:r w:rsidRPr="005E1307">
        <w:t>The Message of Some Swahili Proverbs</w:t>
      </w:r>
      <w:r w:rsidR="0080225E">
        <w:t>”</w:t>
      </w:r>
      <w:r>
        <w:t>,</w:t>
      </w:r>
      <w:r w:rsidRPr="005E1307">
        <w:t xml:space="preserve"> </w:t>
      </w:r>
      <w:smartTag w:uri="urn:schemas-microsoft-com:office:smarttags" w:element="place">
        <w:smartTag w:uri="urn:schemas-microsoft-com:office:smarttags" w:element="City">
          <w:r w:rsidRPr="00A02339">
            <w:rPr>
              <w:i/>
            </w:rPr>
            <w:t>Greenfield</w:t>
          </w:r>
        </w:smartTag>
      </w:smartTag>
      <w:r w:rsidRPr="00A02339">
        <w:rPr>
          <w:i/>
        </w:rPr>
        <w:t xml:space="preserve"> Review </w:t>
      </w:r>
      <w:r>
        <w:t>8.1-2 (1980)</w:t>
      </w:r>
      <w:r w:rsidRPr="005E1307">
        <w:t xml:space="preserve"> 163-</w:t>
      </w:r>
      <w:r w:rsidR="00960BD1">
        <w:t>1</w:t>
      </w:r>
      <w:r w:rsidRPr="005E1307">
        <w:t>75.</w:t>
      </w:r>
    </w:p>
    <w:p w14:paraId="35FE72E3" w14:textId="77777777" w:rsidR="006B377E" w:rsidRPr="005E1307" w:rsidRDefault="006B377E" w:rsidP="006B377E">
      <w:pPr>
        <w:widowControl w:val="0"/>
        <w:autoSpaceDE w:val="0"/>
        <w:autoSpaceDN w:val="0"/>
        <w:adjustRightInd w:val="0"/>
        <w:spacing w:after="240"/>
        <w:ind w:left="720" w:hanging="720"/>
      </w:pPr>
      <w:proofErr w:type="spellStart"/>
      <w:r w:rsidRPr="005E1307">
        <w:t>Pasamanick</w:t>
      </w:r>
      <w:proofErr w:type="spellEnd"/>
      <w:r w:rsidRPr="005E1307">
        <w:t xml:space="preserve">, Judy. </w:t>
      </w:r>
      <w:r w:rsidR="0080225E">
        <w:t>“</w:t>
      </w:r>
      <w:r w:rsidRPr="005E1307">
        <w:t xml:space="preserve">Watched Pots </w:t>
      </w:r>
      <w:r w:rsidR="00436796">
        <w:t>D</w:t>
      </w:r>
      <w:r w:rsidRPr="005E1307">
        <w:t>o Boil:</w:t>
      </w:r>
      <w:r>
        <w:t xml:space="preserve"> </w:t>
      </w:r>
      <w:r w:rsidRPr="005E1307">
        <w:t>Pr</w:t>
      </w:r>
      <w:r>
        <w:t>o</w:t>
      </w:r>
      <w:r w:rsidRPr="005E1307">
        <w:t>verb Interpretation through Contextual Illustration</w:t>
      </w:r>
      <w:r w:rsidR="0080225E">
        <w:t>”</w:t>
      </w:r>
      <w:r>
        <w:t>,</w:t>
      </w:r>
      <w:r w:rsidRPr="005E1307">
        <w:t xml:space="preserve"> </w:t>
      </w:r>
      <w:proofErr w:type="spellStart"/>
      <w:r w:rsidRPr="00A02339">
        <w:rPr>
          <w:i/>
        </w:rPr>
        <w:t>Proverbium</w:t>
      </w:r>
      <w:proofErr w:type="spellEnd"/>
      <w:r w:rsidRPr="005E1307">
        <w:t xml:space="preserve"> 2 (1985) 145-</w:t>
      </w:r>
      <w:r w:rsidR="00FD2532">
        <w:t>1</w:t>
      </w:r>
      <w:r w:rsidRPr="005E1307">
        <w:t>83.</w:t>
      </w:r>
    </w:p>
    <w:p w14:paraId="7D8A3019" w14:textId="77777777" w:rsidR="006B377E" w:rsidRPr="005E1307" w:rsidRDefault="006B377E" w:rsidP="006B377E">
      <w:pPr>
        <w:widowControl w:val="0"/>
        <w:autoSpaceDE w:val="0"/>
        <w:autoSpaceDN w:val="0"/>
        <w:adjustRightInd w:val="0"/>
        <w:spacing w:after="240"/>
        <w:ind w:left="720" w:hanging="720"/>
      </w:pPr>
      <w:proofErr w:type="spellStart"/>
      <w:r w:rsidRPr="005E1307">
        <w:t>Permiakov</w:t>
      </w:r>
      <w:proofErr w:type="spellEnd"/>
      <w:r w:rsidRPr="005E1307">
        <w:t xml:space="preserve">, G. L. </w:t>
      </w:r>
      <w:r w:rsidR="0080225E">
        <w:t>“</w:t>
      </w:r>
      <w:r w:rsidRPr="005E1307">
        <w:t xml:space="preserve">On </w:t>
      </w:r>
      <w:proofErr w:type="spellStart"/>
      <w:r w:rsidRPr="005E1307">
        <w:t>Paremiolog</w:t>
      </w:r>
      <w:r>
        <w:t>i</w:t>
      </w:r>
      <w:r w:rsidRPr="005E1307">
        <w:t>ca</w:t>
      </w:r>
      <w:r>
        <w:t>l</w:t>
      </w:r>
      <w:proofErr w:type="spellEnd"/>
      <w:r w:rsidRPr="005E1307">
        <w:t xml:space="preserve"> Homonymy and Synonymy</w:t>
      </w:r>
      <w:r w:rsidR="0080225E">
        <w:t>”</w:t>
      </w:r>
      <w:r>
        <w:t>,</w:t>
      </w:r>
      <w:r w:rsidRPr="005E1307">
        <w:t xml:space="preserve"> </w:t>
      </w:r>
      <w:proofErr w:type="spellStart"/>
      <w:r w:rsidRPr="00A02339">
        <w:rPr>
          <w:i/>
        </w:rPr>
        <w:t>Proverbium</w:t>
      </w:r>
      <w:proofErr w:type="spellEnd"/>
      <w:r>
        <w:t xml:space="preserve"> 24 (1974)</w:t>
      </w:r>
      <w:r w:rsidRPr="005E1307">
        <w:t xml:space="preserve"> 941-</w:t>
      </w:r>
      <w:r w:rsidR="00797092">
        <w:t>9</w:t>
      </w:r>
      <w:r w:rsidRPr="005E1307">
        <w:t>43.</w:t>
      </w:r>
    </w:p>
    <w:p w14:paraId="396433C8" w14:textId="77777777" w:rsidR="006B377E" w:rsidRPr="005E1307" w:rsidRDefault="006B377E" w:rsidP="006B377E">
      <w:pPr>
        <w:widowControl w:val="0"/>
        <w:autoSpaceDE w:val="0"/>
        <w:autoSpaceDN w:val="0"/>
        <w:adjustRightInd w:val="0"/>
        <w:spacing w:after="240"/>
        <w:ind w:left="720" w:hanging="720"/>
      </w:pPr>
      <w:r w:rsidRPr="005E1307">
        <w:t xml:space="preserve">Phillips, Margaret M. </w:t>
      </w:r>
      <w:r w:rsidR="0080225E">
        <w:t>“</w:t>
      </w:r>
      <w:r w:rsidRPr="005E1307">
        <w:t>Ways with Adages</w:t>
      </w:r>
      <w:r w:rsidR="0080225E">
        <w:t>”</w:t>
      </w:r>
      <w:r w:rsidR="00E344EF">
        <w:t xml:space="preserve">, in </w:t>
      </w:r>
      <w:r w:rsidRPr="00A02339">
        <w:rPr>
          <w:i/>
        </w:rPr>
        <w:t xml:space="preserve">Essays on the </w:t>
      </w:r>
      <w:r>
        <w:rPr>
          <w:i/>
        </w:rPr>
        <w:t>W</w:t>
      </w:r>
      <w:r w:rsidRPr="00A02339">
        <w:rPr>
          <w:i/>
        </w:rPr>
        <w:t>ork of Erasmus</w:t>
      </w:r>
      <w:r>
        <w:t xml:space="preserve"> (Richard L. </w:t>
      </w:r>
      <w:proofErr w:type="spellStart"/>
      <w:r>
        <w:t>DeMolen</w:t>
      </w:r>
      <w:proofErr w:type="spellEnd"/>
      <w:r w:rsidR="008619CC">
        <w:t xml:space="preserve"> (ed.)</w:t>
      </w:r>
      <w:r>
        <w:t>;</w:t>
      </w:r>
      <w:r w:rsidRPr="005E1307">
        <w:t xml:space="preserve"> </w:t>
      </w:r>
      <w:smartTag w:uri="urn:schemas-microsoft-com:office:smarttags" w:element="City">
        <w:r w:rsidRPr="005E1307">
          <w:t>New Haven</w:t>
        </w:r>
      </w:smartTag>
      <w:r w:rsidRPr="005E1307">
        <w:t>:</w:t>
      </w:r>
      <w:r>
        <w:t xml:space="preserve"> </w:t>
      </w:r>
      <w:smartTag w:uri="urn:schemas-microsoft-com:office:smarttags" w:element="place">
        <w:smartTag w:uri="urn:schemas-microsoft-com:office:smarttags" w:element="PlaceName">
          <w:r w:rsidRPr="005E1307">
            <w:t>Yale</w:t>
          </w:r>
        </w:smartTag>
        <w:r w:rsidRPr="005E1307">
          <w:t xml:space="preserve"> </w:t>
        </w:r>
        <w:smartTag w:uri="urn:schemas-microsoft-com:office:smarttags" w:element="PlaceType">
          <w:r w:rsidRPr="005E1307">
            <w:t>University</w:t>
          </w:r>
        </w:smartTag>
      </w:smartTag>
      <w:r w:rsidRPr="005E1307">
        <w:t xml:space="preserve"> Press, 1978</w:t>
      </w:r>
      <w:r>
        <w:t>)</w:t>
      </w:r>
      <w:r w:rsidRPr="005E1307">
        <w:t xml:space="preserve"> 51-60.</w:t>
      </w:r>
    </w:p>
    <w:p w14:paraId="54234D81" w14:textId="77777777" w:rsidR="006B377E" w:rsidRPr="005E1307" w:rsidRDefault="006B377E" w:rsidP="002C47BC">
      <w:pPr>
        <w:widowControl w:val="0"/>
        <w:autoSpaceDE w:val="0"/>
        <w:autoSpaceDN w:val="0"/>
        <w:adjustRightInd w:val="0"/>
        <w:spacing w:after="240"/>
        <w:ind w:left="720" w:hanging="720"/>
      </w:pPr>
      <w:proofErr w:type="spellStart"/>
      <w:r w:rsidRPr="005E1307">
        <w:t>Plopper</w:t>
      </w:r>
      <w:proofErr w:type="spellEnd"/>
      <w:r w:rsidRPr="005E1307">
        <w:t>, Clifford</w:t>
      </w:r>
      <w:r w:rsidR="004C643A">
        <w:t xml:space="preserve"> H</w:t>
      </w:r>
      <w:r w:rsidRPr="005E1307">
        <w:t xml:space="preserve">. </w:t>
      </w:r>
      <w:r w:rsidRPr="004C643A">
        <w:rPr>
          <w:i/>
        </w:rPr>
        <w:t xml:space="preserve">Chinese </w:t>
      </w:r>
      <w:r w:rsidR="006A0D63" w:rsidRPr="004C643A">
        <w:rPr>
          <w:i/>
        </w:rPr>
        <w:t>Religion Seen through the Proverb</w:t>
      </w:r>
      <w:r w:rsidRPr="005E1307">
        <w:t>.</w:t>
      </w:r>
      <w:r>
        <w:t xml:space="preserve"> (</w:t>
      </w:r>
      <w:r w:rsidR="006A0D63">
        <w:t>Peking:</w:t>
      </w:r>
      <w:r>
        <w:t xml:space="preserve"> </w:t>
      </w:r>
      <w:smartTag w:uri="urn:schemas-microsoft-com:office:smarttags" w:element="PlaceName">
        <w:r w:rsidRPr="005E1307">
          <w:t>North</w:t>
        </w:r>
      </w:smartTag>
      <w:r w:rsidRPr="005E1307">
        <w:t xml:space="preserve"> </w:t>
      </w:r>
      <w:smartTag w:uri="urn:schemas-microsoft-com:office:smarttags" w:element="PlaceName">
        <w:r w:rsidRPr="005E1307">
          <w:t>China</w:t>
        </w:r>
      </w:smartTag>
      <w:r w:rsidRPr="005E1307">
        <w:t xml:space="preserve"> </w:t>
      </w:r>
      <w:smartTag w:uri="urn:schemas-microsoft-com:office:smarttags" w:element="PlaceName">
        <w:r w:rsidRPr="005E1307">
          <w:t>Union</w:t>
        </w:r>
      </w:smartTag>
      <w:r w:rsidRPr="005E1307">
        <w:t xml:space="preserve"> </w:t>
      </w:r>
      <w:smartTag w:uri="urn:schemas-microsoft-com:office:smarttags" w:element="PlaceName">
        <w:r w:rsidRPr="005E1307">
          <w:t>Language</w:t>
        </w:r>
      </w:smartTag>
      <w:r w:rsidRPr="005E1307">
        <w:t xml:space="preserve"> School</w:t>
      </w:r>
      <w:r w:rsidR="006A0D63">
        <w:t xml:space="preserve">, </w:t>
      </w:r>
      <w:r w:rsidRPr="005E1307">
        <w:t>1932</w:t>
      </w:r>
      <w:r w:rsidR="004C643A">
        <w:t xml:space="preserve"> [</w:t>
      </w:r>
      <w:r w:rsidR="002C47BC">
        <w:t>2n</w:t>
      </w:r>
      <w:r w:rsidR="00DD31A8">
        <w:t>d edition</w:t>
      </w:r>
      <w:r w:rsidR="004C643A">
        <w:t xml:space="preserve">; Shanghai: Shanghai Modern Printing House, 1935; reprint </w:t>
      </w:r>
      <w:r w:rsidR="002C47BC">
        <w:t>edition</w:t>
      </w:r>
      <w:r w:rsidR="004C643A">
        <w:t>; New York: Paragon Book Reprint, 1969]</w:t>
      </w:r>
      <w:r w:rsidR="00C66390">
        <w:t>).</w:t>
      </w:r>
    </w:p>
    <w:p w14:paraId="69614380" w14:textId="77777777" w:rsidR="006B377E" w:rsidRPr="005E1307" w:rsidRDefault="006B377E" w:rsidP="006B377E">
      <w:pPr>
        <w:widowControl w:val="0"/>
        <w:autoSpaceDE w:val="0"/>
        <w:autoSpaceDN w:val="0"/>
        <w:adjustRightInd w:val="0"/>
        <w:spacing w:after="240"/>
        <w:ind w:left="720" w:hanging="720"/>
      </w:pPr>
      <w:r w:rsidRPr="005E1307">
        <w:t xml:space="preserve">Powers, Marsh. </w:t>
      </w:r>
      <w:r w:rsidR="0080225E">
        <w:t>“</w:t>
      </w:r>
      <w:r w:rsidRPr="005E1307">
        <w:t>Proverbs as Copy-Patterns</w:t>
      </w:r>
      <w:r w:rsidR="0080225E">
        <w:t>”</w:t>
      </w:r>
      <w:r>
        <w:t>,</w:t>
      </w:r>
      <w:r w:rsidRPr="005E1307">
        <w:t xml:space="preserve"> </w:t>
      </w:r>
      <w:r w:rsidRPr="00A02339">
        <w:rPr>
          <w:i/>
        </w:rPr>
        <w:t>Printers</w:t>
      </w:r>
      <w:r w:rsidR="004C643A">
        <w:rPr>
          <w:i/>
        </w:rPr>
        <w:t>’</w:t>
      </w:r>
      <w:r w:rsidRPr="00A02339">
        <w:rPr>
          <w:i/>
        </w:rPr>
        <w:t xml:space="preserve"> Ink</w:t>
      </w:r>
      <w:r>
        <w:t xml:space="preserve"> 164 (1933 (</w:t>
      </w:r>
      <w:r w:rsidR="004C643A">
        <w:t xml:space="preserve">17 </w:t>
      </w:r>
      <w:r>
        <w:t>August))</w:t>
      </w:r>
      <w:r w:rsidRPr="005E1307">
        <w:t xml:space="preserve"> 24-26.</w:t>
      </w:r>
    </w:p>
    <w:p w14:paraId="53676615" w14:textId="77777777" w:rsidR="006B377E" w:rsidRPr="005E1307" w:rsidRDefault="006B377E" w:rsidP="006B377E">
      <w:pPr>
        <w:widowControl w:val="0"/>
        <w:autoSpaceDE w:val="0"/>
        <w:autoSpaceDN w:val="0"/>
        <w:adjustRightInd w:val="0"/>
        <w:spacing w:after="240"/>
        <w:ind w:left="720" w:hanging="720"/>
      </w:pPr>
      <w:r w:rsidRPr="005E1307">
        <w:t xml:space="preserve">Priebe, Richard. </w:t>
      </w:r>
      <w:r w:rsidR="0080225E">
        <w:t>“</w:t>
      </w:r>
      <w:r w:rsidRPr="005E1307">
        <w:t>The Horses of Speech:</w:t>
      </w:r>
      <w:r>
        <w:t xml:space="preserve"> </w:t>
      </w:r>
      <w:r w:rsidRPr="005E1307">
        <w:t>A Structural Analysis of the Proverb</w:t>
      </w:r>
      <w:r w:rsidR="0080225E">
        <w:t>”</w:t>
      </w:r>
      <w:r>
        <w:t>,</w:t>
      </w:r>
      <w:r w:rsidRPr="005E1307">
        <w:t xml:space="preserve"> </w:t>
      </w:r>
      <w:r w:rsidRPr="00A02339">
        <w:rPr>
          <w:i/>
        </w:rPr>
        <w:t xml:space="preserve">Folklore </w:t>
      </w:r>
      <w:r w:rsidRPr="00A02339">
        <w:rPr>
          <w:i/>
        </w:rPr>
        <w:lastRenderedPageBreak/>
        <w:t>Annual of the University</w:t>
      </w:r>
      <w:r w:rsidRPr="001A7A91">
        <w:t xml:space="preserve"> [of Texas] </w:t>
      </w:r>
      <w:r w:rsidRPr="00A02339">
        <w:rPr>
          <w:i/>
        </w:rPr>
        <w:t>Folklore Association</w:t>
      </w:r>
      <w:r w:rsidRPr="005E1307">
        <w:t xml:space="preserve"> 3 (1971) 26-32.</w:t>
      </w:r>
    </w:p>
    <w:p w14:paraId="40C412A3" w14:textId="77777777" w:rsidR="006B377E" w:rsidRPr="005E1307" w:rsidRDefault="006B377E" w:rsidP="006B377E">
      <w:pPr>
        <w:widowControl w:val="0"/>
        <w:autoSpaceDE w:val="0"/>
        <w:autoSpaceDN w:val="0"/>
        <w:adjustRightInd w:val="0"/>
        <w:spacing w:after="240"/>
        <w:ind w:left="720" w:hanging="720"/>
      </w:pPr>
      <w:r w:rsidRPr="005E1307">
        <w:t xml:space="preserve">Rattray, R.S. </w:t>
      </w:r>
      <w:r w:rsidR="0080225E">
        <w:t>“</w:t>
      </w:r>
      <w:r w:rsidRPr="005E1307">
        <w:t>The African Child in Proverb, Folklore, and Fact</w:t>
      </w:r>
      <w:r w:rsidR="0080225E">
        <w:t>”</w:t>
      </w:r>
      <w:r>
        <w:t>,</w:t>
      </w:r>
      <w:r w:rsidRPr="005E1307">
        <w:t xml:space="preserve"> </w:t>
      </w:r>
      <w:smartTag w:uri="urn:schemas-microsoft-com:office:smarttags" w:element="place">
        <w:r w:rsidRPr="00A02339">
          <w:rPr>
            <w:i/>
          </w:rPr>
          <w:t>Africa</w:t>
        </w:r>
      </w:smartTag>
      <w:r w:rsidRPr="005E1307">
        <w:t xml:space="preserve"> 6.4 (1933) 456-</w:t>
      </w:r>
      <w:r w:rsidR="00960BD1">
        <w:t>4</w:t>
      </w:r>
      <w:r w:rsidRPr="005E1307">
        <w:t>71.</w:t>
      </w:r>
    </w:p>
    <w:p w14:paraId="3D0BDD58" w14:textId="77777777" w:rsidR="006B377E" w:rsidRPr="003510BC" w:rsidRDefault="006B377E" w:rsidP="006B377E">
      <w:pPr>
        <w:widowControl w:val="0"/>
        <w:autoSpaceDE w:val="0"/>
        <w:autoSpaceDN w:val="0"/>
        <w:adjustRightInd w:val="0"/>
        <w:spacing w:after="240"/>
        <w:ind w:left="720" w:hanging="720"/>
      </w:pPr>
      <w:r w:rsidRPr="005E1307">
        <w:t xml:space="preserve">Raymond, Joseph. </w:t>
      </w:r>
      <w:r w:rsidR="0080225E">
        <w:t>“</w:t>
      </w:r>
      <w:r w:rsidRPr="005E1307">
        <w:t>Tensions in Proverbs: More Light on International Understanding</w:t>
      </w:r>
      <w:r w:rsidR="0080225E">
        <w:t>”</w:t>
      </w:r>
      <w:r w:rsidR="00E344EF">
        <w:t xml:space="preserve">, in </w:t>
      </w:r>
      <w:r w:rsidRPr="00A02339">
        <w:rPr>
          <w:i/>
        </w:rPr>
        <w:t>The Wisdom of Many. Essays on the Proverb</w:t>
      </w:r>
      <w:r>
        <w:t xml:space="preserve"> (</w:t>
      </w:r>
      <w:r w:rsidRPr="005E1307">
        <w:t xml:space="preserve">W. </w:t>
      </w:r>
      <w:proofErr w:type="spellStart"/>
      <w:r w:rsidRPr="005E1307">
        <w:t>Mieder</w:t>
      </w:r>
      <w:proofErr w:type="spellEnd"/>
      <w:r w:rsidRPr="005E1307">
        <w:t xml:space="preserve"> and Alan </w:t>
      </w:r>
      <w:proofErr w:type="spellStart"/>
      <w:r w:rsidRPr="005E1307">
        <w:t>Dundes</w:t>
      </w:r>
      <w:proofErr w:type="spellEnd"/>
      <w:r w:rsidR="008619CC">
        <w:t xml:space="preserve"> (eds.)</w:t>
      </w:r>
      <w:r>
        <w:t xml:space="preserve">; </w:t>
      </w:r>
      <w:r w:rsidRPr="003510BC">
        <w:t>Madison: Wisconsin University, 1981) 300-</w:t>
      </w:r>
      <w:r w:rsidR="00FD2532">
        <w:t>30</w:t>
      </w:r>
      <w:r w:rsidRPr="003510BC">
        <w:t>8.</w:t>
      </w:r>
    </w:p>
    <w:p w14:paraId="0B37428D" w14:textId="77777777" w:rsidR="006B377E" w:rsidRPr="008366DF" w:rsidRDefault="006B377E" w:rsidP="006B377E">
      <w:pPr>
        <w:widowControl w:val="0"/>
        <w:autoSpaceDE w:val="0"/>
        <w:autoSpaceDN w:val="0"/>
        <w:adjustRightInd w:val="0"/>
        <w:spacing w:after="240"/>
        <w:ind w:left="720" w:hanging="720"/>
        <w:rPr>
          <w:lang w:val="fr-FR"/>
        </w:rPr>
      </w:pPr>
      <w:proofErr w:type="spellStart"/>
      <w:r w:rsidRPr="005E1307">
        <w:rPr>
          <w:lang w:val="fr-FR"/>
        </w:rPr>
        <w:t>Rodegem</w:t>
      </w:r>
      <w:proofErr w:type="spellEnd"/>
      <w:r w:rsidRPr="005E1307">
        <w:rPr>
          <w:lang w:val="fr-FR"/>
        </w:rPr>
        <w:t xml:space="preserve">, </w:t>
      </w:r>
      <w:proofErr w:type="spellStart"/>
      <w:r w:rsidRPr="005E1307">
        <w:rPr>
          <w:lang w:val="fr-FR"/>
        </w:rPr>
        <w:t>Francois</w:t>
      </w:r>
      <w:proofErr w:type="spellEnd"/>
      <w:r w:rsidRPr="005E1307">
        <w:rPr>
          <w:lang w:val="fr-FR"/>
        </w:rPr>
        <w:t xml:space="preserve"> Marie. </w:t>
      </w:r>
      <w:r w:rsidR="0080225E">
        <w:rPr>
          <w:lang w:val="fr-FR"/>
        </w:rPr>
        <w:t>“</w:t>
      </w:r>
      <w:r w:rsidRPr="005E1307">
        <w:rPr>
          <w:lang w:val="fr-FR"/>
        </w:rPr>
        <w:t xml:space="preserve">Initiation </w:t>
      </w:r>
      <w:proofErr w:type="spellStart"/>
      <w:r w:rsidRPr="005E1307">
        <w:rPr>
          <w:lang w:val="fr-FR"/>
        </w:rPr>
        <w:t>a</w:t>
      </w:r>
      <w:proofErr w:type="spellEnd"/>
      <w:r w:rsidRPr="005E1307">
        <w:rPr>
          <w:lang w:val="fr-FR"/>
        </w:rPr>
        <w:t xml:space="preserve"> la sagesse dans les soci</w:t>
      </w:r>
      <w:r w:rsidR="002F6756">
        <w:rPr>
          <w:lang w:val="fr-FR"/>
        </w:rPr>
        <w:t>é</w:t>
      </w:r>
      <w:r w:rsidRPr="005E1307">
        <w:rPr>
          <w:lang w:val="fr-FR"/>
        </w:rPr>
        <w:t>t</w:t>
      </w:r>
      <w:r w:rsidR="002F6756">
        <w:rPr>
          <w:lang w:val="fr-FR"/>
        </w:rPr>
        <w:t>é</w:t>
      </w:r>
      <w:r w:rsidRPr="005E1307">
        <w:rPr>
          <w:lang w:val="fr-FR"/>
        </w:rPr>
        <w:t xml:space="preserve">s </w:t>
      </w:r>
      <w:r w:rsidR="002F6756">
        <w:rPr>
          <w:lang w:val="fr-FR"/>
        </w:rPr>
        <w:t>A</w:t>
      </w:r>
      <w:r w:rsidRPr="005E1307">
        <w:rPr>
          <w:lang w:val="fr-FR"/>
        </w:rPr>
        <w:t>fricaines</w:t>
      </w:r>
      <w:r w:rsidR="0080225E">
        <w:rPr>
          <w:lang w:val="fr-FR"/>
        </w:rPr>
        <w:t>”</w:t>
      </w:r>
      <w:r w:rsidR="00E344EF">
        <w:rPr>
          <w:lang w:val="fr-FR"/>
        </w:rPr>
        <w:t xml:space="preserve">, in </w:t>
      </w:r>
      <w:r w:rsidRPr="00A02339">
        <w:rPr>
          <w:i/>
          <w:lang w:val="fr-FR"/>
        </w:rPr>
        <w:t xml:space="preserve">Les </w:t>
      </w:r>
      <w:r>
        <w:rPr>
          <w:i/>
          <w:lang w:val="fr-FR"/>
        </w:rPr>
        <w:t>r</w:t>
      </w:r>
      <w:r w:rsidRPr="00A02339">
        <w:rPr>
          <w:i/>
          <w:lang w:val="fr-FR"/>
        </w:rPr>
        <w:t xml:space="preserve">ites </w:t>
      </w:r>
      <w:proofErr w:type="gramStart"/>
      <w:r w:rsidRPr="00A02339">
        <w:rPr>
          <w:i/>
          <w:lang w:val="fr-FR"/>
        </w:rPr>
        <w:t>d’initiation:</w:t>
      </w:r>
      <w:proofErr w:type="gramEnd"/>
      <w:r w:rsidRPr="00A02339">
        <w:rPr>
          <w:i/>
          <w:lang w:val="fr-FR"/>
        </w:rPr>
        <w:t xml:space="preserve"> </w:t>
      </w:r>
      <w:r>
        <w:rPr>
          <w:i/>
          <w:lang w:val="fr-FR"/>
        </w:rPr>
        <w:t>a</w:t>
      </w:r>
      <w:r w:rsidRPr="00A02339">
        <w:rPr>
          <w:i/>
          <w:lang w:val="fr-FR"/>
        </w:rPr>
        <w:t xml:space="preserve">ctes du </w:t>
      </w:r>
      <w:r>
        <w:rPr>
          <w:i/>
          <w:lang w:val="fr-FR"/>
        </w:rPr>
        <w:t>c</w:t>
      </w:r>
      <w:r w:rsidRPr="00A02339">
        <w:rPr>
          <w:i/>
          <w:lang w:val="fr-FR"/>
        </w:rPr>
        <w:t>olloque de Liège et de Louvain-la-Neuve, 20-21 novembre 1984</w:t>
      </w:r>
      <w:r>
        <w:rPr>
          <w:lang w:val="fr-FR"/>
        </w:rPr>
        <w:t xml:space="preserve"> (Julien Ries</w:t>
      </w:r>
      <w:r w:rsidR="008619CC" w:rsidRPr="00AA6931">
        <w:rPr>
          <w:lang w:val="fr-FR"/>
        </w:rPr>
        <w:t xml:space="preserve"> (</w:t>
      </w:r>
      <w:proofErr w:type="spellStart"/>
      <w:r w:rsidR="008619CC" w:rsidRPr="00AA6931">
        <w:rPr>
          <w:lang w:val="fr-FR"/>
        </w:rPr>
        <w:t>ed</w:t>
      </w:r>
      <w:proofErr w:type="spellEnd"/>
      <w:r w:rsidR="008619CC" w:rsidRPr="00AA6931">
        <w:rPr>
          <w:lang w:val="fr-FR"/>
        </w:rPr>
        <w:t>.)</w:t>
      </w:r>
      <w:r>
        <w:rPr>
          <w:lang w:val="fr-FR"/>
        </w:rPr>
        <w:t>;</w:t>
      </w:r>
      <w:r w:rsidRPr="008366DF">
        <w:rPr>
          <w:lang w:val="fr-FR"/>
        </w:rPr>
        <w:t xml:space="preserve"> Louvain-la-Neuve: Centre d’histoire des religions, 1986</w:t>
      </w:r>
      <w:r>
        <w:rPr>
          <w:lang w:val="fr-FR"/>
        </w:rPr>
        <w:t>)</w:t>
      </w:r>
      <w:r w:rsidRPr="008366DF">
        <w:rPr>
          <w:lang w:val="fr-FR"/>
        </w:rPr>
        <w:t xml:space="preserve"> 143-</w:t>
      </w:r>
      <w:r w:rsidR="002968DB">
        <w:rPr>
          <w:lang w:val="fr-FR"/>
        </w:rPr>
        <w:t>1</w:t>
      </w:r>
      <w:r w:rsidRPr="008366DF">
        <w:rPr>
          <w:lang w:val="fr-FR"/>
        </w:rPr>
        <w:t>59.</w:t>
      </w:r>
    </w:p>
    <w:p w14:paraId="6200DCEF" w14:textId="77777777" w:rsidR="006B377E" w:rsidRPr="00AA6931" w:rsidRDefault="006B377E" w:rsidP="006B377E">
      <w:pPr>
        <w:widowControl w:val="0"/>
        <w:autoSpaceDE w:val="0"/>
        <w:autoSpaceDN w:val="0"/>
        <w:adjustRightInd w:val="0"/>
        <w:spacing w:after="240"/>
        <w:ind w:left="720" w:hanging="720"/>
      </w:pPr>
      <w:r w:rsidRPr="00AA6931">
        <w:t xml:space="preserve">Rogers, Alan D. </w:t>
      </w:r>
      <w:r w:rsidR="0080225E" w:rsidRPr="00AA6931">
        <w:t>“</w:t>
      </w:r>
      <w:r w:rsidRPr="00AA6931">
        <w:t>Human Prudence and Implied Divine Sanctions in Malagasy Proverbial Wisdom</w:t>
      </w:r>
      <w:r w:rsidR="0080225E" w:rsidRPr="00AA6931">
        <w:t>”</w:t>
      </w:r>
      <w:r w:rsidRPr="00AA6931">
        <w:t xml:space="preserve">, </w:t>
      </w:r>
      <w:r w:rsidRPr="00AA6931">
        <w:rPr>
          <w:i/>
        </w:rPr>
        <w:t>Journal of Religion in Africa</w:t>
      </w:r>
      <w:r w:rsidRPr="00AA6931">
        <w:t xml:space="preserve"> 15.3 (1985) 216-</w:t>
      </w:r>
      <w:r w:rsidR="00A13187" w:rsidRPr="00AA6931">
        <w:t>2</w:t>
      </w:r>
      <w:r w:rsidRPr="00AA6931">
        <w:t>17.</w:t>
      </w:r>
    </w:p>
    <w:p w14:paraId="5628A220" w14:textId="77777777" w:rsidR="006B377E" w:rsidRPr="005E1307" w:rsidRDefault="006B377E" w:rsidP="006B377E">
      <w:pPr>
        <w:widowControl w:val="0"/>
        <w:autoSpaceDE w:val="0"/>
        <w:autoSpaceDN w:val="0"/>
        <w:adjustRightInd w:val="0"/>
        <w:spacing w:after="240"/>
        <w:ind w:left="720" w:hanging="720"/>
      </w:pPr>
      <w:r w:rsidRPr="005E1307">
        <w:t xml:space="preserve">Rowland, Durbin. </w:t>
      </w:r>
      <w:r w:rsidR="0080225E">
        <w:t>“</w:t>
      </w:r>
      <w:r w:rsidRPr="005E1307">
        <w:t>The Use of Proverbs in Beginners</w:t>
      </w:r>
      <w:r w:rsidR="001B2AD2">
        <w:t>’</w:t>
      </w:r>
      <w:r w:rsidRPr="005E1307">
        <w:t xml:space="preserve"> Classes in the Modern Languages</w:t>
      </w:r>
      <w:r w:rsidR="0080225E">
        <w:t>”</w:t>
      </w:r>
      <w:r>
        <w:t>,</w:t>
      </w:r>
      <w:r w:rsidRPr="005E1307">
        <w:t xml:space="preserve"> </w:t>
      </w:r>
      <w:r w:rsidRPr="00A02339">
        <w:rPr>
          <w:i/>
        </w:rPr>
        <w:t>Modern Language Journal</w:t>
      </w:r>
      <w:r w:rsidRPr="005E1307">
        <w:t xml:space="preserve"> 11 (1926-27) 89-91.</w:t>
      </w:r>
    </w:p>
    <w:p w14:paraId="6FE095A4" w14:textId="77777777" w:rsidR="006B377E" w:rsidRPr="005E1307" w:rsidRDefault="006B377E" w:rsidP="006B377E">
      <w:pPr>
        <w:widowControl w:val="0"/>
        <w:autoSpaceDE w:val="0"/>
        <w:autoSpaceDN w:val="0"/>
        <w:adjustRightInd w:val="0"/>
        <w:spacing w:after="240"/>
        <w:ind w:left="720" w:hanging="720"/>
      </w:pPr>
      <w:r w:rsidRPr="005E1307">
        <w:t xml:space="preserve">Schipper, </w:t>
      </w:r>
      <w:proofErr w:type="spellStart"/>
      <w:r w:rsidRPr="005E1307">
        <w:t>Mineke</w:t>
      </w:r>
      <w:proofErr w:type="spellEnd"/>
      <w:r w:rsidRPr="005E1307">
        <w:t xml:space="preserve">. </w:t>
      </w:r>
      <w:r w:rsidRPr="00A02339">
        <w:rPr>
          <w:i/>
        </w:rPr>
        <w:t>Source of All Evil: African Proverbs and Sayings on Women</w:t>
      </w:r>
      <w:r>
        <w:t xml:space="preserve"> (Chicago: Ivan R. Dee, 1991</w:t>
      </w:r>
      <w:r w:rsidR="00C66390">
        <w:t>).</w:t>
      </w:r>
    </w:p>
    <w:p w14:paraId="15D9A3A0"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City">
        <w:r w:rsidRPr="005E1307">
          <w:t>Shelton</w:t>
        </w:r>
      </w:smartTag>
      <w:r w:rsidRPr="005E1307">
        <w:t xml:space="preserve">, </w:t>
      </w:r>
      <w:smartTag w:uri="urn:schemas-microsoft-com:office:smarttags" w:element="City">
        <w:smartTag w:uri="urn:schemas-microsoft-com:office:smarttags" w:element="place">
          <w:r w:rsidRPr="005E1307">
            <w:t>Austin</w:t>
          </w:r>
        </w:smartTag>
      </w:smartTag>
      <w:r w:rsidRPr="005E1307">
        <w:t xml:space="preserve">. </w:t>
      </w:r>
      <w:r w:rsidR="0080225E">
        <w:t>“</w:t>
      </w:r>
      <w:r w:rsidRPr="005E1307">
        <w:t>Proverbs and Education in West Africa</w:t>
      </w:r>
      <w:r w:rsidR="0080225E">
        <w:t>”</w:t>
      </w:r>
      <w:r>
        <w:t>,</w:t>
      </w:r>
      <w:r w:rsidRPr="005E1307">
        <w:t xml:space="preserve"> </w:t>
      </w:r>
      <w:r w:rsidRPr="00A02339">
        <w:rPr>
          <w:i/>
        </w:rPr>
        <w:t>Oversea Education</w:t>
      </w:r>
      <w:r>
        <w:t xml:space="preserve"> 34 (1963)</w:t>
      </w:r>
      <w:r w:rsidRPr="005E1307">
        <w:t xml:space="preserve"> 181-</w:t>
      </w:r>
      <w:r w:rsidR="00FD2532">
        <w:t>1</w:t>
      </w:r>
      <w:r w:rsidRPr="005E1307">
        <w:t>86.</w:t>
      </w:r>
    </w:p>
    <w:p w14:paraId="5966EC18" w14:textId="77777777" w:rsidR="006B377E" w:rsidRPr="005E1307" w:rsidRDefault="001A7A91" w:rsidP="006B377E">
      <w:pPr>
        <w:widowControl w:val="0"/>
        <w:autoSpaceDE w:val="0"/>
        <w:autoSpaceDN w:val="0"/>
        <w:adjustRightInd w:val="0"/>
        <w:spacing w:after="240"/>
        <w:ind w:left="720" w:hanging="720"/>
      </w:pPr>
      <w:r>
        <w:t xml:space="preserve">--. </w:t>
      </w:r>
      <w:r w:rsidR="0080225E">
        <w:t>“</w:t>
      </w:r>
      <w:r w:rsidR="006B377E" w:rsidRPr="005E1307">
        <w:t>Relativism, Pragmatism and Reciprocity in Igbo Proverbs</w:t>
      </w:r>
      <w:r w:rsidR="0080225E">
        <w:t>”</w:t>
      </w:r>
      <w:r w:rsidR="006B377E">
        <w:t>,</w:t>
      </w:r>
      <w:r w:rsidR="006B377E" w:rsidRPr="005E1307">
        <w:t xml:space="preserve"> </w:t>
      </w:r>
      <w:r w:rsidR="006B377E" w:rsidRPr="00A02339">
        <w:rPr>
          <w:i/>
        </w:rPr>
        <w:t>The Conch</w:t>
      </w:r>
      <w:r w:rsidR="006B377E" w:rsidRPr="005E1307">
        <w:t xml:space="preserve"> 3.2 (1971) 46-62.</w:t>
      </w:r>
    </w:p>
    <w:p w14:paraId="5C7C2CAF" w14:textId="77777777" w:rsidR="00725527" w:rsidRPr="00725527" w:rsidRDefault="00725527" w:rsidP="006B377E">
      <w:pPr>
        <w:widowControl w:val="0"/>
        <w:autoSpaceDE w:val="0"/>
        <w:autoSpaceDN w:val="0"/>
        <w:adjustRightInd w:val="0"/>
        <w:spacing w:after="240"/>
        <w:ind w:left="720" w:hanging="720"/>
      </w:pPr>
      <w:r>
        <w:t xml:space="preserve">Spencer, </w:t>
      </w:r>
      <w:proofErr w:type="spellStart"/>
      <w:r>
        <w:t>Emalyn</w:t>
      </w:r>
      <w:proofErr w:type="spellEnd"/>
      <w:r>
        <w:t xml:space="preserve">. </w:t>
      </w:r>
      <w:r>
        <w:rPr>
          <w:i/>
        </w:rPr>
        <w:t xml:space="preserve">A Woman that </w:t>
      </w:r>
      <w:proofErr w:type="spellStart"/>
      <w:r>
        <w:rPr>
          <w:i/>
        </w:rPr>
        <w:t>Feareth</w:t>
      </w:r>
      <w:proofErr w:type="spellEnd"/>
      <w:r>
        <w:rPr>
          <w:i/>
        </w:rPr>
        <w:t xml:space="preserve"> the Lord: A Study of Proverbs 31.10-31</w:t>
      </w:r>
      <w:r>
        <w:t xml:space="preserve"> (Montgomery: Committee for Christian Education and Publications, n.d.).</w:t>
      </w:r>
    </w:p>
    <w:p w14:paraId="22CB18DB" w14:textId="77777777" w:rsidR="006B377E" w:rsidRPr="005E1307" w:rsidRDefault="006B377E" w:rsidP="006B377E">
      <w:pPr>
        <w:widowControl w:val="0"/>
        <w:autoSpaceDE w:val="0"/>
        <w:autoSpaceDN w:val="0"/>
        <w:adjustRightInd w:val="0"/>
        <w:spacing w:after="240"/>
        <w:ind w:left="720" w:hanging="720"/>
      </w:pPr>
      <w:proofErr w:type="spellStart"/>
      <w:r w:rsidRPr="005E1307">
        <w:t>Speroni</w:t>
      </w:r>
      <w:proofErr w:type="spellEnd"/>
      <w:r w:rsidRPr="005E1307">
        <w:t xml:space="preserve">, Charles. </w:t>
      </w:r>
      <w:r w:rsidR="0080225E">
        <w:t>“</w:t>
      </w:r>
      <w:r w:rsidRPr="005E1307">
        <w:t>The Beauties of a Woman</w:t>
      </w:r>
      <w:r w:rsidR="0080225E">
        <w:t>”</w:t>
      </w:r>
      <w:r>
        <w:t>,</w:t>
      </w:r>
      <w:r w:rsidRPr="005E1307">
        <w:t xml:space="preserve"> </w:t>
      </w:r>
      <w:proofErr w:type="spellStart"/>
      <w:r w:rsidRPr="00A02339">
        <w:rPr>
          <w:i/>
        </w:rPr>
        <w:t>Proverbium</w:t>
      </w:r>
      <w:proofErr w:type="spellEnd"/>
      <w:r>
        <w:t xml:space="preserve"> 6 (1966)</w:t>
      </w:r>
      <w:r w:rsidRPr="005E1307">
        <w:t xml:space="preserve"> 139-</w:t>
      </w:r>
      <w:r w:rsidR="00797092">
        <w:t>1</w:t>
      </w:r>
      <w:r w:rsidRPr="005E1307">
        <w:t>41.</w:t>
      </w:r>
    </w:p>
    <w:p w14:paraId="648556E2" w14:textId="77777777" w:rsidR="006B377E" w:rsidRPr="005E1307" w:rsidRDefault="001A7A91" w:rsidP="006B377E">
      <w:pPr>
        <w:widowControl w:val="0"/>
        <w:autoSpaceDE w:val="0"/>
        <w:autoSpaceDN w:val="0"/>
        <w:adjustRightInd w:val="0"/>
        <w:spacing w:after="240"/>
        <w:ind w:left="720" w:hanging="720"/>
      </w:pPr>
      <w:r>
        <w:t xml:space="preserve">--. </w:t>
      </w:r>
      <w:r w:rsidR="0080225E">
        <w:t>“</w:t>
      </w:r>
      <w:r w:rsidR="006B377E" w:rsidRPr="005E1307">
        <w:t>The Beauties of a Woman (Pt. 2)</w:t>
      </w:r>
      <w:r w:rsidR="0080225E">
        <w:t>”</w:t>
      </w:r>
      <w:r w:rsidR="006B377E">
        <w:t>,</w:t>
      </w:r>
      <w:r w:rsidR="006B377E" w:rsidRPr="005E1307">
        <w:t xml:space="preserve"> </w:t>
      </w:r>
      <w:proofErr w:type="spellStart"/>
      <w:r w:rsidR="006B377E" w:rsidRPr="00A02339">
        <w:rPr>
          <w:i/>
        </w:rPr>
        <w:t>Proverbium</w:t>
      </w:r>
      <w:proofErr w:type="spellEnd"/>
      <w:r w:rsidR="006B377E">
        <w:t xml:space="preserve"> 9 (1967)</w:t>
      </w:r>
      <w:r w:rsidR="006B377E" w:rsidRPr="005E1307">
        <w:t xml:space="preserve"> 216.</w:t>
      </w:r>
    </w:p>
    <w:p w14:paraId="6A630752" w14:textId="77777777" w:rsidR="006B377E" w:rsidRPr="005E1307" w:rsidRDefault="006B377E" w:rsidP="006B377E">
      <w:pPr>
        <w:widowControl w:val="0"/>
        <w:autoSpaceDE w:val="0"/>
        <w:autoSpaceDN w:val="0"/>
        <w:adjustRightInd w:val="0"/>
        <w:spacing w:after="240"/>
        <w:ind w:left="720" w:hanging="720"/>
      </w:pPr>
      <w:proofErr w:type="spellStart"/>
      <w:r w:rsidRPr="005E1307">
        <w:t>Sternbach</w:t>
      </w:r>
      <w:proofErr w:type="spellEnd"/>
      <w:r w:rsidRPr="005E1307">
        <w:t xml:space="preserve">, </w:t>
      </w:r>
      <w:proofErr w:type="spellStart"/>
      <w:r w:rsidRPr="005E1307">
        <w:t>Ludwik</w:t>
      </w:r>
      <w:proofErr w:type="spellEnd"/>
      <w:r w:rsidRPr="005E1307">
        <w:t xml:space="preserve">. </w:t>
      </w:r>
      <w:r w:rsidR="0080225E">
        <w:t>“</w:t>
      </w:r>
      <w:r w:rsidRPr="005E1307">
        <w:t xml:space="preserve">Indian Wisdom and </w:t>
      </w:r>
      <w:r w:rsidR="001B2AD2">
        <w:t>i</w:t>
      </w:r>
      <w:r w:rsidRPr="005E1307">
        <w:t>ts Spread Beyond India</w:t>
      </w:r>
      <w:r w:rsidR="0080225E">
        <w:t>”</w:t>
      </w:r>
      <w:r>
        <w:t>,</w:t>
      </w:r>
      <w:r w:rsidRPr="005E1307">
        <w:t xml:space="preserve"> </w:t>
      </w:r>
      <w:r w:rsidRPr="00A02339">
        <w:rPr>
          <w:i/>
        </w:rPr>
        <w:t>Journal of the American Oriental Society</w:t>
      </w:r>
      <w:r w:rsidRPr="005E1307">
        <w:t xml:space="preserve"> 101 (1981</w:t>
      </w:r>
      <w:r w:rsidR="00CB047A">
        <w:t>)</w:t>
      </w:r>
      <w:r w:rsidRPr="005E1307">
        <w:t xml:space="preserve"> 97-131.</w:t>
      </w:r>
    </w:p>
    <w:p w14:paraId="741CD237" w14:textId="77777777" w:rsidR="006B377E" w:rsidRPr="005E1307" w:rsidRDefault="006B377E" w:rsidP="006B377E">
      <w:pPr>
        <w:widowControl w:val="0"/>
        <w:autoSpaceDE w:val="0"/>
        <w:autoSpaceDN w:val="0"/>
        <w:adjustRightInd w:val="0"/>
        <w:spacing w:after="240"/>
        <w:ind w:left="720" w:hanging="720"/>
      </w:pPr>
      <w:r w:rsidRPr="005E1307">
        <w:t>Stirling-Maxwell, W</w:t>
      </w:r>
      <w:r w:rsidR="001B2AD2">
        <w:t>illia</w:t>
      </w:r>
      <w:r w:rsidRPr="005E1307">
        <w:t xml:space="preserve">m. </w:t>
      </w:r>
      <w:r w:rsidR="0080225E">
        <w:t>“</w:t>
      </w:r>
      <w:r w:rsidRPr="005E1307">
        <w:t>The Proverbial Philosophy of Scotland</w:t>
      </w:r>
      <w:r w:rsidR="0080225E">
        <w:t>”</w:t>
      </w:r>
      <w:r w:rsidR="00E344EF">
        <w:t xml:space="preserve">, in </w:t>
      </w:r>
      <w:r w:rsidRPr="00A02339">
        <w:rPr>
          <w:i/>
        </w:rPr>
        <w:t>Miscellaneous Essays and Addresses by Sir William Stirling-Maxwell</w:t>
      </w:r>
      <w:r>
        <w:t xml:space="preserve"> (</w:t>
      </w:r>
      <w:r w:rsidRPr="005E1307">
        <w:t>London</w:t>
      </w:r>
      <w:r>
        <w:t>: John C. Nimmo, 1891) 1-53.</w:t>
      </w:r>
    </w:p>
    <w:p w14:paraId="10B98ABC" w14:textId="77777777" w:rsidR="006B377E" w:rsidRPr="005E1307" w:rsidRDefault="006B377E" w:rsidP="006B377E">
      <w:pPr>
        <w:widowControl w:val="0"/>
        <w:autoSpaceDE w:val="0"/>
        <w:autoSpaceDN w:val="0"/>
        <w:adjustRightInd w:val="0"/>
        <w:spacing w:after="240"/>
        <w:ind w:left="720" w:hanging="720"/>
      </w:pPr>
      <w:proofErr w:type="spellStart"/>
      <w:r w:rsidRPr="005E1307">
        <w:t>Straubinger</w:t>
      </w:r>
      <w:proofErr w:type="spellEnd"/>
      <w:r w:rsidRPr="005E1307">
        <w:t xml:space="preserve">, Otto. </w:t>
      </w:r>
      <w:r w:rsidR="0080225E">
        <w:t>“</w:t>
      </w:r>
      <w:r w:rsidRPr="005E1307">
        <w:t>Names in Popular Sayings</w:t>
      </w:r>
      <w:r w:rsidR="0080225E">
        <w:t>”</w:t>
      </w:r>
      <w:r>
        <w:t>,</w:t>
      </w:r>
      <w:r w:rsidRPr="005E1307">
        <w:t xml:space="preserve"> </w:t>
      </w:r>
      <w:r w:rsidRPr="00A02339">
        <w:rPr>
          <w:i/>
        </w:rPr>
        <w:t xml:space="preserve">Names </w:t>
      </w:r>
      <w:r>
        <w:t>3 (1955)</w:t>
      </w:r>
      <w:r w:rsidRPr="005E1307">
        <w:t xml:space="preserve"> 157-</w:t>
      </w:r>
      <w:r w:rsidR="0004561A">
        <w:t>1</w:t>
      </w:r>
      <w:r w:rsidRPr="005E1307">
        <w:t>64.</w:t>
      </w:r>
    </w:p>
    <w:p w14:paraId="390C006D" w14:textId="77777777" w:rsidR="006B377E" w:rsidRPr="005E1307" w:rsidRDefault="006B377E" w:rsidP="006B377E">
      <w:pPr>
        <w:widowControl w:val="0"/>
        <w:autoSpaceDE w:val="0"/>
        <w:autoSpaceDN w:val="0"/>
        <w:adjustRightInd w:val="0"/>
        <w:spacing w:after="240"/>
        <w:ind w:left="720" w:hanging="720"/>
      </w:pPr>
      <w:r w:rsidRPr="005E1307">
        <w:t xml:space="preserve">Taylor, Archer. </w:t>
      </w:r>
      <w:r w:rsidR="0080225E">
        <w:t>“</w:t>
      </w:r>
      <w:r w:rsidR="001B2AD2">
        <w:t>‘</w:t>
      </w:r>
      <w:r w:rsidRPr="005E1307">
        <w:t>Leave No Stone Unturned</w:t>
      </w:r>
      <w:r w:rsidR="001B2AD2">
        <w:t>’</w:t>
      </w:r>
      <w:r w:rsidRPr="005E1307">
        <w:t xml:space="preserve"> </w:t>
      </w:r>
      <w:r w:rsidRPr="001B2AD2">
        <w:rPr>
          <w:i/>
        </w:rPr>
        <w:t>or</w:t>
      </w:r>
      <w:r w:rsidRPr="005E1307">
        <w:t xml:space="preserve"> </w:t>
      </w:r>
      <w:r w:rsidR="001B2AD2">
        <w:t>A</w:t>
      </w:r>
      <w:r w:rsidRPr="005E1307">
        <w:t>n Afternoon with a Historical Dictionary of Proverbs</w:t>
      </w:r>
      <w:r w:rsidR="0080225E">
        <w:t>”</w:t>
      </w:r>
      <w:r>
        <w:t>,</w:t>
      </w:r>
      <w:r w:rsidRPr="005E1307">
        <w:t xml:space="preserve"> </w:t>
      </w:r>
      <w:proofErr w:type="spellStart"/>
      <w:r w:rsidRPr="00A02339">
        <w:rPr>
          <w:i/>
        </w:rPr>
        <w:t>Proverbium</w:t>
      </w:r>
      <w:proofErr w:type="spellEnd"/>
      <w:r>
        <w:t xml:space="preserve"> 16 (1971)</w:t>
      </w:r>
      <w:r w:rsidRPr="005E1307">
        <w:t xml:space="preserve"> 553-5</w:t>
      </w:r>
      <w:r w:rsidR="002968DB">
        <w:t>5</w:t>
      </w:r>
      <w:r w:rsidRPr="005E1307">
        <w:t>6.</w:t>
      </w:r>
    </w:p>
    <w:p w14:paraId="1C791CEF" w14:textId="77777777" w:rsidR="006B377E" w:rsidRDefault="006B377E" w:rsidP="006B377E">
      <w:pPr>
        <w:widowControl w:val="0"/>
        <w:autoSpaceDE w:val="0"/>
        <w:autoSpaceDN w:val="0"/>
        <w:adjustRightInd w:val="0"/>
        <w:spacing w:after="240"/>
        <w:ind w:left="720" w:hanging="720"/>
      </w:pPr>
      <w:r w:rsidRPr="005E1307">
        <w:t xml:space="preserve">Taylor, Archer. </w:t>
      </w:r>
      <w:r w:rsidR="0080225E">
        <w:t>“</w:t>
      </w:r>
      <w:r w:rsidRPr="005E1307">
        <w:t xml:space="preserve">Method in the History and Interpretation of a Proverb: </w:t>
      </w:r>
      <w:r w:rsidR="001B2AD2">
        <w:t>‘A</w:t>
      </w:r>
      <w:r w:rsidRPr="005E1307">
        <w:t xml:space="preserve"> Place for </w:t>
      </w:r>
      <w:r w:rsidRPr="005E1307">
        <w:lastRenderedPageBreak/>
        <w:t xml:space="preserve">Everything and Everything in </w:t>
      </w:r>
      <w:r w:rsidR="00B47CF9">
        <w:t>its</w:t>
      </w:r>
      <w:r w:rsidRPr="005E1307">
        <w:t xml:space="preserve"> Place</w:t>
      </w:r>
      <w:r w:rsidR="001B2AD2">
        <w:t>’</w:t>
      </w:r>
      <w:r w:rsidR="0080225E">
        <w:t>”</w:t>
      </w:r>
      <w:r>
        <w:t>,</w:t>
      </w:r>
      <w:r w:rsidRPr="005E1307">
        <w:t xml:space="preserve"> </w:t>
      </w:r>
      <w:proofErr w:type="spellStart"/>
      <w:r w:rsidRPr="00A02339">
        <w:rPr>
          <w:i/>
        </w:rPr>
        <w:t>Proverbium</w:t>
      </w:r>
      <w:proofErr w:type="spellEnd"/>
      <w:r>
        <w:t xml:space="preserve"> 10 (1968)</w:t>
      </w:r>
      <w:r w:rsidRPr="005E1307">
        <w:t xml:space="preserve"> 11-14.</w:t>
      </w:r>
    </w:p>
    <w:p w14:paraId="6D57AD4D" w14:textId="77777777" w:rsidR="00E37769" w:rsidRPr="005E1307" w:rsidRDefault="00E37769" w:rsidP="006B377E">
      <w:pPr>
        <w:widowControl w:val="0"/>
        <w:autoSpaceDE w:val="0"/>
        <w:autoSpaceDN w:val="0"/>
        <w:adjustRightInd w:val="0"/>
        <w:spacing w:after="240"/>
        <w:ind w:left="720" w:hanging="720"/>
      </w:pPr>
      <w:proofErr w:type="spellStart"/>
      <w:r>
        <w:t>Teeling</w:t>
      </w:r>
      <w:proofErr w:type="spellEnd"/>
      <w:r>
        <w:t>, Catherine.</w:t>
      </w:r>
      <w:r w:rsidR="001B2193">
        <w:t xml:space="preserve"> </w:t>
      </w:r>
      <w:r w:rsidR="0080225E">
        <w:t>“</w:t>
      </w:r>
      <w:r>
        <w:t xml:space="preserve">By this proverb thou shalt </w:t>
      </w:r>
      <w:proofErr w:type="spellStart"/>
      <w:r>
        <w:t>understonde</w:t>
      </w:r>
      <w:proofErr w:type="spellEnd"/>
      <w:r w:rsidR="0080225E">
        <w:t>”</w:t>
      </w:r>
      <w:r>
        <w:t>: An analysis of Chaucer’s experimentation with and use of proverbs.</w:t>
      </w:r>
      <w:r w:rsidR="001B2193">
        <w:t xml:space="preserve"> </w:t>
      </w:r>
      <w:r>
        <w:t xml:space="preserve">(Ph. D. </w:t>
      </w:r>
      <w:r w:rsidR="00B150FA">
        <w:t>dissertation;</w:t>
      </w:r>
      <w:r>
        <w:t xml:space="preserve"> Southern Methodist University, 2008).</w:t>
      </w:r>
      <w:r w:rsidR="001B2193">
        <w:t xml:space="preserve"> </w:t>
      </w:r>
    </w:p>
    <w:p w14:paraId="57A050D1" w14:textId="77777777" w:rsidR="006B377E" w:rsidRPr="005E1307" w:rsidRDefault="006B377E" w:rsidP="006B377E">
      <w:pPr>
        <w:widowControl w:val="0"/>
        <w:autoSpaceDE w:val="0"/>
        <w:autoSpaceDN w:val="0"/>
        <w:adjustRightInd w:val="0"/>
        <w:spacing w:after="240"/>
        <w:ind w:left="720" w:hanging="720"/>
      </w:pPr>
      <w:proofErr w:type="spellStart"/>
      <w:r w:rsidRPr="005E1307">
        <w:t>Tininis</w:t>
      </w:r>
      <w:proofErr w:type="spellEnd"/>
      <w:r w:rsidRPr="005E1307">
        <w:t xml:space="preserve">, </w:t>
      </w:r>
      <w:proofErr w:type="spellStart"/>
      <w:r w:rsidRPr="005E1307">
        <w:t>Juozas</w:t>
      </w:r>
      <w:proofErr w:type="spellEnd"/>
      <w:r w:rsidRPr="005E1307">
        <w:t xml:space="preserve">. </w:t>
      </w:r>
      <w:r w:rsidR="0080225E">
        <w:t>“</w:t>
      </w:r>
      <w:r w:rsidRPr="005E1307">
        <w:t>Similes in Lithuanian Folk Proverbs</w:t>
      </w:r>
      <w:r w:rsidR="0080225E">
        <w:t>”</w:t>
      </w:r>
      <w:r>
        <w:t>,</w:t>
      </w:r>
      <w:r w:rsidRPr="005E1307">
        <w:t xml:space="preserve"> </w:t>
      </w:r>
      <w:proofErr w:type="spellStart"/>
      <w:r w:rsidRPr="00A02339">
        <w:rPr>
          <w:i/>
        </w:rPr>
        <w:t>Lituanus</w:t>
      </w:r>
      <w:proofErr w:type="spellEnd"/>
      <w:r w:rsidRPr="005E1307">
        <w:t xml:space="preserve"> 17.2 (</w:t>
      </w:r>
      <w:r>
        <w:t>1971)</w:t>
      </w:r>
      <w:r w:rsidRPr="005E1307">
        <w:t xml:space="preserve"> 48-54.</w:t>
      </w:r>
    </w:p>
    <w:p w14:paraId="3C4946DB" w14:textId="77777777" w:rsidR="006B377E" w:rsidRPr="005E1307" w:rsidRDefault="006B377E" w:rsidP="006B377E">
      <w:pPr>
        <w:widowControl w:val="0"/>
        <w:autoSpaceDE w:val="0"/>
        <w:autoSpaceDN w:val="0"/>
        <w:adjustRightInd w:val="0"/>
        <w:spacing w:after="240"/>
        <w:ind w:left="720" w:hanging="720"/>
      </w:pPr>
      <w:proofErr w:type="spellStart"/>
      <w:r w:rsidRPr="005E1307">
        <w:t>Trusler</w:t>
      </w:r>
      <w:proofErr w:type="spellEnd"/>
      <w:r w:rsidRPr="005E1307">
        <w:t xml:space="preserve">, John. </w:t>
      </w:r>
      <w:r w:rsidRPr="00A02339">
        <w:rPr>
          <w:i/>
        </w:rPr>
        <w:t>Proverbs Exemplified, and Illustrated by Pictures from Real Life</w:t>
      </w:r>
      <w:r>
        <w:t xml:space="preserve"> (Yorkshire: S.R. Publishers, 1790 [</w:t>
      </w:r>
      <w:r w:rsidRPr="005E1307">
        <w:t>Johnson Reprint Corp</w:t>
      </w:r>
      <w:r>
        <w:t>oration, 1970]</w:t>
      </w:r>
      <w:r w:rsidR="00C66390">
        <w:t>).</w:t>
      </w:r>
    </w:p>
    <w:p w14:paraId="62300CBC" w14:textId="77777777" w:rsidR="006B377E" w:rsidRPr="005E1307" w:rsidRDefault="006B377E" w:rsidP="006B377E">
      <w:pPr>
        <w:widowControl w:val="0"/>
        <w:autoSpaceDE w:val="0"/>
        <w:autoSpaceDN w:val="0"/>
        <w:adjustRightInd w:val="0"/>
        <w:spacing w:after="240"/>
        <w:ind w:left="720" w:hanging="720"/>
      </w:pPr>
      <w:proofErr w:type="spellStart"/>
      <w:r w:rsidRPr="005E1307">
        <w:t>Turkol</w:t>
      </w:r>
      <w:proofErr w:type="spellEnd"/>
      <w:r w:rsidRPr="005E1307">
        <w:t xml:space="preserve">, </w:t>
      </w:r>
      <w:proofErr w:type="spellStart"/>
      <w:r w:rsidRPr="005E1307">
        <w:t>Serife</w:t>
      </w:r>
      <w:proofErr w:type="spellEnd"/>
      <w:r w:rsidRPr="005E1307">
        <w:t xml:space="preserve">. Proverb </w:t>
      </w:r>
      <w:r w:rsidR="00910056">
        <w:t>f</w:t>
      </w:r>
      <w:r w:rsidRPr="005E1307">
        <w:t xml:space="preserve">amiliarity and </w:t>
      </w:r>
      <w:r w:rsidR="00910056">
        <w:t>i</w:t>
      </w:r>
      <w:r w:rsidRPr="005E1307">
        <w:t xml:space="preserve">nterpretation in </w:t>
      </w:r>
      <w:r w:rsidR="00910056">
        <w:t>a</w:t>
      </w:r>
      <w:r w:rsidRPr="005E1307">
        <w:t xml:space="preserve">dvanced </w:t>
      </w:r>
      <w:r w:rsidR="00910056">
        <w:t>n</w:t>
      </w:r>
      <w:r w:rsidRPr="005E1307">
        <w:t>on-</w:t>
      </w:r>
      <w:r w:rsidR="00910056">
        <w:t>n</w:t>
      </w:r>
      <w:r w:rsidRPr="005E1307">
        <w:t xml:space="preserve">ative </w:t>
      </w:r>
      <w:r w:rsidR="00910056">
        <w:t>s</w:t>
      </w:r>
      <w:r w:rsidRPr="005E1307">
        <w:t>peakers of English</w:t>
      </w:r>
      <w:r>
        <w:t xml:space="preserve"> (</w:t>
      </w:r>
      <w:r w:rsidRPr="005E1307">
        <w:t xml:space="preserve">MS </w:t>
      </w:r>
      <w:r w:rsidR="00B150FA">
        <w:t>thesis;</w:t>
      </w:r>
      <w:r w:rsidRPr="005E1307">
        <w:t xml:space="preserve"> Southern C</w:t>
      </w:r>
      <w:r>
        <w:t>o</w:t>
      </w:r>
      <w:r w:rsidRPr="005E1307">
        <w:t>nnecticut State University, 2003</w:t>
      </w:r>
      <w:r w:rsidR="00C66390">
        <w:t>).</w:t>
      </w:r>
    </w:p>
    <w:p w14:paraId="68656595" w14:textId="77777777" w:rsidR="006B377E" w:rsidRPr="005E1307" w:rsidRDefault="006B377E" w:rsidP="006B377E">
      <w:pPr>
        <w:widowControl w:val="0"/>
        <w:autoSpaceDE w:val="0"/>
        <w:autoSpaceDN w:val="0"/>
        <w:adjustRightInd w:val="0"/>
        <w:spacing w:after="240"/>
        <w:ind w:left="720" w:hanging="720"/>
      </w:pPr>
      <w:r w:rsidRPr="005E1307">
        <w:t xml:space="preserve">Upadhyaya, Hari. </w:t>
      </w:r>
      <w:r w:rsidR="0080225E">
        <w:t>“</w:t>
      </w:r>
      <w:r w:rsidRPr="005E1307">
        <w:t>Attitude of Indian Proverbs toward High Caste Hindus</w:t>
      </w:r>
      <w:r w:rsidR="0080225E">
        <w:t>”</w:t>
      </w:r>
      <w:r>
        <w:t>,</w:t>
      </w:r>
      <w:r w:rsidRPr="005E1307">
        <w:t xml:space="preserve"> </w:t>
      </w:r>
      <w:proofErr w:type="spellStart"/>
      <w:r w:rsidRPr="00A02339">
        <w:rPr>
          <w:i/>
        </w:rPr>
        <w:t>Proverbium</w:t>
      </w:r>
      <w:proofErr w:type="spellEnd"/>
      <w:r w:rsidRPr="005E1307">
        <w:t xml:space="preserve"> 3 (1965) 46-56.</w:t>
      </w:r>
    </w:p>
    <w:p w14:paraId="14F6E471" w14:textId="77777777" w:rsidR="006B377E" w:rsidRPr="005E1307" w:rsidRDefault="006B377E" w:rsidP="006B377E">
      <w:pPr>
        <w:widowControl w:val="0"/>
        <w:autoSpaceDE w:val="0"/>
        <w:autoSpaceDN w:val="0"/>
        <w:adjustRightInd w:val="0"/>
        <w:spacing w:after="240"/>
        <w:ind w:left="720" w:hanging="720"/>
      </w:pPr>
      <w:r w:rsidRPr="005E1307">
        <w:t xml:space="preserve">Westermarck, Edward. </w:t>
      </w:r>
      <w:r w:rsidR="0080225E">
        <w:t>“</w:t>
      </w:r>
      <w:r w:rsidRPr="005E1307">
        <w:t>On the Study of Popular Sayings</w:t>
      </w:r>
      <w:r w:rsidR="0080225E">
        <w:t>”</w:t>
      </w:r>
      <w:r>
        <w:t>,</w:t>
      </w:r>
      <w:r w:rsidRPr="005E1307">
        <w:t xml:space="preserve"> </w:t>
      </w:r>
      <w:r w:rsidRPr="00A02339">
        <w:rPr>
          <w:i/>
        </w:rPr>
        <w:t>Nature</w:t>
      </w:r>
      <w:r w:rsidRPr="005E1307">
        <w:t xml:space="preserve"> 122 (</w:t>
      </w:r>
      <w:r w:rsidR="001B2AD2">
        <w:t xml:space="preserve">3 November </w:t>
      </w:r>
      <w:r w:rsidRPr="005E1307">
        <w:t>1928) 701-</w:t>
      </w:r>
      <w:r w:rsidR="00420A02">
        <w:t>70</w:t>
      </w:r>
      <w:r w:rsidRPr="005E1307">
        <w:t>3.</w:t>
      </w:r>
    </w:p>
    <w:p w14:paraId="5EA67853" w14:textId="77777777" w:rsidR="006B377E" w:rsidRPr="00407DF7" w:rsidRDefault="006B377E" w:rsidP="006B377E">
      <w:pPr>
        <w:widowControl w:val="0"/>
        <w:autoSpaceDE w:val="0"/>
        <w:autoSpaceDN w:val="0"/>
        <w:adjustRightInd w:val="0"/>
        <w:spacing w:after="240"/>
        <w:ind w:left="720" w:hanging="720"/>
      </w:pPr>
      <w:r w:rsidRPr="005E1307">
        <w:t xml:space="preserve">Whiting, </w:t>
      </w:r>
      <w:smartTag w:uri="urn:schemas-microsoft-com:office:smarttags" w:element="City">
        <w:smartTag w:uri="urn:schemas-microsoft-com:office:smarttags" w:element="place">
          <w:r w:rsidRPr="005E1307">
            <w:t>Bartlett</w:t>
          </w:r>
        </w:smartTag>
      </w:smartTag>
      <w:r w:rsidRPr="005E1307">
        <w:t xml:space="preserve"> J</w:t>
      </w:r>
      <w:r>
        <w:t>ere.</w:t>
      </w:r>
      <w:r w:rsidRPr="005E1307">
        <w:t xml:space="preserve"> </w:t>
      </w:r>
      <w:r w:rsidR="0080225E">
        <w:t>“</w:t>
      </w:r>
      <w:r w:rsidRPr="005E1307">
        <w:t xml:space="preserve">Some Current Meanings of </w:t>
      </w:r>
      <w:r w:rsidR="001B2AD2">
        <w:t>‘Proverbial’</w:t>
      </w:r>
      <w:r w:rsidR="0080225E">
        <w:t>”</w:t>
      </w:r>
      <w:r>
        <w:t>,</w:t>
      </w:r>
      <w:r w:rsidRPr="005E1307">
        <w:t xml:space="preserve"> </w:t>
      </w:r>
      <w:r w:rsidRPr="00A02339">
        <w:rPr>
          <w:i/>
        </w:rPr>
        <w:t xml:space="preserve">Harvard Studies and </w:t>
      </w:r>
      <w:r w:rsidRPr="00A47CC7">
        <w:rPr>
          <w:i/>
        </w:rPr>
        <w:t>Notes in Philology and Literature</w:t>
      </w:r>
      <w:r w:rsidRPr="00A47CC7">
        <w:t xml:space="preserve"> 16 (1934) 229-</w:t>
      </w:r>
      <w:r w:rsidR="002968DB">
        <w:t>2</w:t>
      </w:r>
      <w:r w:rsidRPr="00A47CC7">
        <w:t>52.</w:t>
      </w:r>
    </w:p>
    <w:p w14:paraId="3362E79D" w14:textId="77777777" w:rsidR="009617CD" w:rsidRPr="00480BAF" w:rsidRDefault="009617CD" w:rsidP="009617CD">
      <w:pPr>
        <w:autoSpaceDE w:val="0"/>
        <w:autoSpaceDN w:val="0"/>
        <w:adjustRightInd w:val="0"/>
        <w:rPr>
          <w:lang w:bidi="he-IL"/>
        </w:rPr>
      </w:pPr>
      <w:r w:rsidRPr="00480BAF">
        <w:rPr>
          <w:lang w:bidi="he-IL"/>
        </w:rPr>
        <w:t>--</w:t>
      </w:r>
      <w:r w:rsidRPr="007B736A">
        <w:rPr>
          <w:lang w:bidi="he-IL"/>
        </w:rPr>
        <w:t xml:space="preserve">. </w:t>
      </w:r>
      <w:r w:rsidR="0080225E">
        <w:rPr>
          <w:lang w:bidi="he-IL"/>
        </w:rPr>
        <w:t>“</w:t>
      </w:r>
      <w:r w:rsidRPr="007B736A">
        <w:rPr>
          <w:lang w:bidi="he-IL"/>
        </w:rPr>
        <w:t>The Nature of the Proverb.</w:t>
      </w:r>
      <w:r w:rsidR="0080225E">
        <w:rPr>
          <w:lang w:bidi="he-IL"/>
        </w:rPr>
        <w:t>”</w:t>
      </w:r>
      <w:r w:rsidRPr="007B736A">
        <w:rPr>
          <w:lang w:bidi="he-IL"/>
        </w:rPr>
        <w:t xml:space="preserve"> </w:t>
      </w:r>
      <w:r w:rsidRPr="007B736A">
        <w:rPr>
          <w:i/>
          <w:iCs/>
          <w:lang w:bidi="he-IL"/>
        </w:rPr>
        <w:t>Harvard Studies and Notes in Philology and Literature</w:t>
      </w:r>
      <w:r w:rsidRPr="007B736A">
        <w:rPr>
          <w:lang w:bidi="he-IL"/>
        </w:rPr>
        <w:t xml:space="preserve"> </w:t>
      </w:r>
      <w:r w:rsidRPr="00480BAF">
        <w:rPr>
          <w:lang w:bidi="he-IL"/>
        </w:rPr>
        <w:br/>
        <w:t xml:space="preserve"> </w:t>
      </w:r>
      <w:r w:rsidRPr="00480BAF">
        <w:rPr>
          <w:lang w:bidi="he-IL"/>
        </w:rPr>
        <w:tab/>
      </w:r>
      <w:r w:rsidRPr="007B736A">
        <w:rPr>
          <w:lang w:bidi="he-IL"/>
        </w:rPr>
        <w:t>14 (1932) : 273-307.</w:t>
      </w:r>
    </w:p>
    <w:p w14:paraId="745C353E" w14:textId="77777777" w:rsidR="009617CD" w:rsidRPr="007B736A" w:rsidRDefault="009617CD" w:rsidP="009617CD">
      <w:pPr>
        <w:autoSpaceDE w:val="0"/>
        <w:autoSpaceDN w:val="0"/>
        <w:adjustRightInd w:val="0"/>
        <w:rPr>
          <w:lang w:bidi="he-IL"/>
        </w:rPr>
      </w:pPr>
    </w:p>
    <w:p w14:paraId="1073891B" w14:textId="77777777" w:rsidR="009617CD" w:rsidRPr="00480BAF" w:rsidRDefault="009617CD" w:rsidP="007B736A">
      <w:pPr>
        <w:autoSpaceDE w:val="0"/>
        <w:autoSpaceDN w:val="0"/>
        <w:adjustRightInd w:val="0"/>
        <w:rPr>
          <w:lang w:bidi="he-IL"/>
        </w:rPr>
      </w:pPr>
      <w:r w:rsidRPr="00480BAF">
        <w:rPr>
          <w:lang w:bidi="he-IL"/>
        </w:rPr>
        <w:t>--</w:t>
      </w:r>
      <w:r w:rsidRPr="007B736A">
        <w:rPr>
          <w:lang w:bidi="he-IL"/>
        </w:rPr>
        <w:t xml:space="preserve">. </w:t>
      </w:r>
      <w:r w:rsidR="0080225E">
        <w:rPr>
          <w:lang w:bidi="he-IL"/>
        </w:rPr>
        <w:t>“</w:t>
      </w:r>
      <w:r w:rsidRPr="007B736A">
        <w:rPr>
          <w:lang w:bidi="he-IL"/>
        </w:rPr>
        <w:t>The Origin of the Proverb.</w:t>
      </w:r>
      <w:r w:rsidR="0080225E">
        <w:rPr>
          <w:lang w:bidi="he-IL"/>
        </w:rPr>
        <w:t>”</w:t>
      </w:r>
      <w:r w:rsidRPr="007B736A">
        <w:rPr>
          <w:lang w:bidi="he-IL"/>
        </w:rPr>
        <w:t xml:space="preserve"> </w:t>
      </w:r>
      <w:r w:rsidRPr="007B736A">
        <w:rPr>
          <w:i/>
          <w:iCs/>
          <w:lang w:bidi="he-IL"/>
        </w:rPr>
        <w:t>Harvard Studies and Notes in Philology and Literature</w:t>
      </w:r>
      <w:r w:rsidRPr="007B736A">
        <w:rPr>
          <w:lang w:bidi="he-IL"/>
        </w:rPr>
        <w:t xml:space="preserve"> </w:t>
      </w:r>
      <w:r w:rsidRPr="00480BAF">
        <w:rPr>
          <w:lang w:bidi="he-IL"/>
        </w:rPr>
        <w:br/>
        <w:t xml:space="preserve"> </w:t>
      </w:r>
      <w:r w:rsidRPr="00480BAF">
        <w:rPr>
          <w:lang w:bidi="he-IL"/>
        </w:rPr>
        <w:tab/>
      </w:r>
      <w:r w:rsidRPr="007B736A">
        <w:rPr>
          <w:lang w:bidi="he-IL"/>
        </w:rPr>
        <w:t xml:space="preserve">13 </w:t>
      </w:r>
      <w:r w:rsidRPr="00480BAF">
        <w:rPr>
          <w:lang w:bidi="he-IL"/>
        </w:rPr>
        <w:t>(</w:t>
      </w:r>
      <w:r w:rsidRPr="007B736A">
        <w:rPr>
          <w:lang w:bidi="he-IL"/>
        </w:rPr>
        <w:t>1931) : 47-80.</w:t>
      </w:r>
    </w:p>
    <w:p w14:paraId="3B5F94C5" w14:textId="77777777" w:rsidR="009617CD" w:rsidRPr="00A47CC7" w:rsidRDefault="009617CD" w:rsidP="007B736A">
      <w:pPr>
        <w:autoSpaceDE w:val="0"/>
        <w:autoSpaceDN w:val="0"/>
        <w:adjustRightInd w:val="0"/>
      </w:pPr>
    </w:p>
    <w:p w14:paraId="5CDB19BD" w14:textId="77777777" w:rsidR="006B377E" w:rsidRDefault="006B377E" w:rsidP="006B377E">
      <w:pPr>
        <w:widowControl w:val="0"/>
        <w:autoSpaceDE w:val="0"/>
        <w:autoSpaceDN w:val="0"/>
        <w:adjustRightInd w:val="0"/>
        <w:spacing w:after="240"/>
        <w:ind w:left="720" w:hanging="720"/>
      </w:pPr>
      <w:r w:rsidRPr="005E1307">
        <w:t xml:space="preserve">Widdowson, John. </w:t>
      </w:r>
      <w:r w:rsidR="0080225E">
        <w:t>“</w:t>
      </w:r>
      <w:r w:rsidRPr="005E1307">
        <w:t>The Things They Say About Food:</w:t>
      </w:r>
      <w:r>
        <w:t xml:space="preserve"> </w:t>
      </w:r>
      <w:r w:rsidRPr="005E1307">
        <w:t>A Survey of Traditional English Foodways</w:t>
      </w:r>
      <w:r w:rsidR="0080225E">
        <w:t>”</w:t>
      </w:r>
      <w:r>
        <w:t>,</w:t>
      </w:r>
      <w:r w:rsidRPr="005E1307">
        <w:t xml:space="preserve"> </w:t>
      </w:r>
      <w:r w:rsidRPr="00A02339">
        <w:rPr>
          <w:i/>
        </w:rPr>
        <w:t>Folk Life</w:t>
      </w:r>
      <w:r>
        <w:t xml:space="preserve"> 13 (1975)</w:t>
      </w:r>
      <w:r w:rsidRPr="005E1307">
        <w:t xml:space="preserve"> 5-12.</w:t>
      </w:r>
    </w:p>
    <w:p w14:paraId="5C774F22" w14:textId="77777777" w:rsidR="006B377E" w:rsidRPr="005E1307" w:rsidRDefault="006B377E" w:rsidP="006B377E">
      <w:pPr>
        <w:widowControl w:val="0"/>
        <w:autoSpaceDE w:val="0"/>
        <w:autoSpaceDN w:val="0"/>
        <w:adjustRightInd w:val="0"/>
        <w:spacing w:after="240"/>
        <w:ind w:left="720" w:hanging="720"/>
      </w:pPr>
      <w:proofErr w:type="spellStart"/>
      <w:r w:rsidRPr="005E1307">
        <w:t>Yankah</w:t>
      </w:r>
      <w:proofErr w:type="spellEnd"/>
      <w:r w:rsidRPr="005E1307">
        <w:t>, Kwesi.</w:t>
      </w:r>
      <w:r>
        <w:t xml:space="preserve"> </w:t>
      </w:r>
      <w:r w:rsidRPr="00A02339">
        <w:rPr>
          <w:i/>
        </w:rPr>
        <w:t xml:space="preserve">The </w:t>
      </w:r>
      <w:r>
        <w:rPr>
          <w:i/>
        </w:rPr>
        <w:t>P</w:t>
      </w:r>
      <w:r w:rsidRPr="00A02339">
        <w:rPr>
          <w:i/>
        </w:rPr>
        <w:t xml:space="preserve">roverb in the </w:t>
      </w:r>
      <w:r>
        <w:rPr>
          <w:i/>
        </w:rPr>
        <w:t>C</w:t>
      </w:r>
      <w:r w:rsidRPr="00A02339">
        <w:rPr>
          <w:i/>
        </w:rPr>
        <w:t xml:space="preserve">ontext of Akan </w:t>
      </w:r>
      <w:r>
        <w:rPr>
          <w:i/>
        </w:rPr>
        <w:t>R</w:t>
      </w:r>
      <w:r w:rsidRPr="00A02339">
        <w:rPr>
          <w:i/>
        </w:rPr>
        <w:t xml:space="preserve">hetoric: </w:t>
      </w:r>
      <w:r>
        <w:rPr>
          <w:i/>
        </w:rPr>
        <w:t>A T</w:t>
      </w:r>
      <w:r w:rsidRPr="00A02339">
        <w:rPr>
          <w:i/>
        </w:rPr>
        <w:t xml:space="preserve">heory of </w:t>
      </w:r>
      <w:r>
        <w:rPr>
          <w:i/>
        </w:rPr>
        <w:t>P</w:t>
      </w:r>
      <w:r w:rsidRPr="00A02339">
        <w:rPr>
          <w:i/>
        </w:rPr>
        <w:t xml:space="preserve">roverb </w:t>
      </w:r>
      <w:r>
        <w:rPr>
          <w:i/>
        </w:rPr>
        <w:t>P</w:t>
      </w:r>
      <w:r w:rsidRPr="00A02339">
        <w:rPr>
          <w:i/>
        </w:rPr>
        <w:t>raxis</w:t>
      </w:r>
      <w:r>
        <w:t xml:space="preserve"> (</w:t>
      </w:r>
      <w:r w:rsidRPr="005E1307">
        <w:t>New York, Peter Lang, 1989</w:t>
      </w:r>
      <w:r w:rsidR="00C66390">
        <w:t>).</w:t>
      </w:r>
    </w:p>
    <w:p w14:paraId="6823C5A2" w14:textId="77777777" w:rsidR="006B377E" w:rsidRDefault="006B377E" w:rsidP="006B377E">
      <w:pPr>
        <w:widowControl w:val="0"/>
        <w:autoSpaceDE w:val="0"/>
        <w:autoSpaceDN w:val="0"/>
        <w:adjustRightInd w:val="0"/>
        <w:spacing w:after="240"/>
        <w:ind w:left="720" w:hanging="720"/>
      </w:pPr>
      <w:r w:rsidRPr="005E1307">
        <w:t xml:space="preserve">Zenner, Walter. </w:t>
      </w:r>
      <w:r w:rsidR="0080225E">
        <w:t>“</w:t>
      </w:r>
      <w:r w:rsidRPr="005E1307">
        <w:t>Ethnic Stereotyping in Arabic Proverbs</w:t>
      </w:r>
      <w:r w:rsidR="0080225E">
        <w:t>”</w:t>
      </w:r>
      <w:r>
        <w:t>,</w:t>
      </w:r>
      <w:r w:rsidRPr="005E1307">
        <w:t xml:space="preserve"> </w:t>
      </w:r>
      <w:r w:rsidRPr="00A02339">
        <w:rPr>
          <w:i/>
        </w:rPr>
        <w:t>Journal of American Folklore</w:t>
      </w:r>
      <w:r w:rsidRPr="005E1307">
        <w:t xml:space="preserve"> 83 (1970) 417-</w:t>
      </w:r>
      <w:r w:rsidR="00652F05">
        <w:t>4</w:t>
      </w:r>
      <w:r w:rsidRPr="005E1307">
        <w:t>29.</w:t>
      </w:r>
    </w:p>
    <w:p w14:paraId="3F61C27A" w14:textId="77777777" w:rsidR="0094518F" w:rsidRDefault="0094518F" w:rsidP="006B377E">
      <w:pPr>
        <w:widowControl w:val="0"/>
        <w:autoSpaceDE w:val="0"/>
        <w:autoSpaceDN w:val="0"/>
        <w:adjustRightInd w:val="0"/>
        <w:spacing w:after="240"/>
        <w:ind w:left="720" w:hanging="720"/>
      </w:pPr>
    </w:p>
    <w:p w14:paraId="246E8801" w14:textId="77777777" w:rsidR="006B377E" w:rsidRDefault="006B377E" w:rsidP="006B377E">
      <w:r>
        <w:rPr>
          <w:b/>
        </w:rPr>
        <w:t>6B2</w:t>
      </w:r>
      <w:r>
        <w:rPr>
          <w:b/>
        </w:rPr>
        <w:tab/>
      </w:r>
      <w:smartTag w:uri="urn:schemas-microsoft-com:office:smarttags" w:element="place">
        <w:r>
          <w:rPr>
            <w:b/>
          </w:rPr>
          <w:t>Africa</w:t>
        </w:r>
      </w:smartTag>
      <w:r>
        <w:rPr>
          <w:b/>
        </w:rPr>
        <w:t xml:space="preserve"> – Biblical Proverbs</w:t>
      </w:r>
    </w:p>
    <w:p w14:paraId="3F64655B" w14:textId="77777777" w:rsidR="006B377E" w:rsidRDefault="006B377E" w:rsidP="006B377E"/>
    <w:p w14:paraId="0991297B" w14:textId="77777777" w:rsidR="00452C2D" w:rsidRDefault="00452C2D" w:rsidP="006B377E">
      <w:pPr>
        <w:widowControl w:val="0"/>
        <w:autoSpaceDE w:val="0"/>
        <w:autoSpaceDN w:val="0"/>
        <w:adjustRightInd w:val="0"/>
        <w:ind w:left="720" w:hanging="720"/>
      </w:pPr>
      <w:r>
        <w:t>Akoto-</w:t>
      </w:r>
      <w:proofErr w:type="spellStart"/>
      <w:r>
        <w:t>abutiate</w:t>
      </w:r>
      <w:proofErr w:type="spellEnd"/>
      <w:r>
        <w:t>, Dorothy BEA</w:t>
      </w:r>
      <w:r w:rsidRPr="007B736A">
        <w:rPr>
          <w:i/>
        </w:rPr>
        <w:t>.</w:t>
      </w:r>
      <w:r w:rsidR="001B2193">
        <w:rPr>
          <w:i/>
        </w:rPr>
        <w:t xml:space="preserve"> </w:t>
      </w:r>
      <w:r w:rsidRPr="007B736A">
        <w:rPr>
          <w:i/>
        </w:rPr>
        <w:t>Proverbs and the African Tree of Life: Grafting Biblical Proverbs on to Ghanaian Eve Folk Proverbs</w:t>
      </w:r>
      <w:r>
        <w:t>.</w:t>
      </w:r>
      <w:r w:rsidR="001B2193">
        <w:t xml:space="preserve"> </w:t>
      </w:r>
      <w:r>
        <w:t>In Studies in Systematic Theology vol. 16 (New York:</w:t>
      </w:r>
      <w:r w:rsidR="001B2193">
        <w:t xml:space="preserve"> </w:t>
      </w:r>
      <w:r w:rsidR="00A71380">
        <w:t>E.J. Brill</w:t>
      </w:r>
      <w:r>
        <w:t xml:space="preserve"> Academic Pub, 2014). </w:t>
      </w:r>
    </w:p>
    <w:p w14:paraId="20F109DC" w14:textId="77777777" w:rsidR="00452C2D" w:rsidRDefault="00452C2D" w:rsidP="006B377E">
      <w:pPr>
        <w:widowControl w:val="0"/>
        <w:autoSpaceDE w:val="0"/>
        <w:autoSpaceDN w:val="0"/>
        <w:adjustRightInd w:val="0"/>
        <w:ind w:left="720" w:hanging="720"/>
      </w:pPr>
    </w:p>
    <w:p w14:paraId="5A13FCE9" w14:textId="77777777" w:rsidR="008964EB" w:rsidRDefault="008964EB" w:rsidP="006B377E">
      <w:pPr>
        <w:widowControl w:val="0"/>
        <w:autoSpaceDE w:val="0"/>
        <w:autoSpaceDN w:val="0"/>
        <w:adjustRightInd w:val="0"/>
        <w:ind w:left="720" w:hanging="720"/>
      </w:pPr>
      <w:r>
        <w:t>Appiah, Jane.</w:t>
      </w:r>
      <w:r w:rsidR="001B2193">
        <w:t xml:space="preserve"> </w:t>
      </w:r>
      <w:r>
        <w:t xml:space="preserve">Akan Proverbs as Indigenous </w:t>
      </w:r>
      <w:proofErr w:type="spellStart"/>
      <w:r>
        <w:t>knowings</w:t>
      </w:r>
      <w:proofErr w:type="spellEnd"/>
      <w:r>
        <w:t>:</w:t>
      </w:r>
      <w:r w:rsidR="001B2193">
        <w:t xml:space="preserve"> </w:t>
      </w:r>
      <w:r>
        <w:t xml:space="preserve">Pedagogic Relevance for Schooling and Education (MA </w:t>
      </w:r>
      <w:r w:rsidR="00B150FA">
        <w:t>Thesis;</w:t>
      </w:r>
      <w:r>
        <w:t xml:space="preserve"> University of Toronto, 2006). </w:t>
      </w:r>
    </w:p>
    <w:p w14:paraId="4BDA5521" w14:textId="77777777" w:rsidR="008964EB" w:rsidRDefault="008964EB" w:rsidP="006B377E">
      <w:pPr>
        <w:widowControl w:val="0"/>
        <w:autoSpaceDE w:val="0"/>
        <w:autoSpaceDN w:val="0"/>
        <w:adjustRightInd w:val="0"/>
        <w:ind w:left="720" w:hanging="720"/>
      </w:pPr>
    </w:p>
    <w:p w14:paraId="1200AEB4" w14:textId="77777777" w:rsidR="006B377E" w:rsidRDefault="006B377E" w:rsidP="006B377E">
      <w:pPr>
        <w:widowControl w:val="0"/>
        <w:autoSpaceDE w:val="0"/>
        <w:autoSpaceDN w:val="0"/>
        <w:adjustRightInd w:val="0"/>
        <w:ind w:left="720" w:hanging="720"/>
      </w:pPr>
      <w:proofErr w:type="spellStart"/>
      <w:r w:rsidRPr="005E1307">
        <w:t>Golka</w:t>
      </w:r>
      <w:proofErr w:type="spellEnd"/>
      <w:r w:rsidRPr="005E1307">
        <w:t xml:space="preserve">, </w:t>
      </w:r>
      <w:proofErr w:type="spellStart"/>
      <w:r w:rsidRPr="005E1307">
        <w:t>Friedemann</w:t>
      </w:r>
      <w:proofErr w:type="spellEnd"/>
      <w:r w:rsidRPr="005E1307">
        <w:t xml:space="preserve"> W.</w:t>
      </w:r>
      <w:r>
        <w:t xml:space="preserve"> </w:t>
      </w:r>
      <w:r w:rsidR="0080225E">
        <w:t>“</w:t>
      </w:r>
      <w:r w:rsidRPr="005E1307">
        <w:t>Biblical and African Wisdom in Proverbs</w:t>
      </w:r>
      <w:r w:rsidR="0080225E">
        <w:t>”</w:t>
      </w:r>
      <w:r w:rsidRPr="005E1307">
        <w:t xml:space="preserve">, </w:t>
      </w:r>
      <w:r w:rsidRPr="00A02339">
        <w:rPr>
          <w:i/>
        </w:rPr>
        <w:t>Newsletter on African Old Testament Scholarship</w:t>
      </w:r>
      <w:r w:rsidRPr="005E1307">
        <w:t xml:space="preserve"> 6</w:t>
      </w:r>
      <w:r>
        <w:t xml:space="preserve"> (1999)</w:t>
      </w:r>
      <w:r w:rsidRPr="005E1307">
        <w:t xml:space="preserve"> 6-8.</w:t>
      </w:r>
    </w:p>
    <w:p w14:paraId="3F3AEF74" w14:textId="77777777" w:rsidR="006B377E" w:rsidRPr="005E1307" w:rsidRDefault="006B377E" w:rsidP="006B377E">
      <w:pPr>
        <w:widowControl w:val="0"/>
        <w:autoSpaceDE w:val="0"/>
        <w:autoSpaceDN w:val="0"/>
        <w:adjustRightInd w:val="0"/>
      </w:pPr>
    </w:p>
    <w:p w14:paraId="53011A98" w14:textId="77777777" w:rsidR="006B377E" w:rsidRPr="008366DF" w:rsidRDefault="001A7A91" w:rsidP="002C47BC">
      <w:pPr>
        <w:widowControl w:val="0"/>
        <w:autoSpaceDE w:val="0"/>
        <w:autoSpaceDN w:val="0"/>
        <w:adjustRightInd w:val="0"/>
        <w:ind w:left="720" w:hanging="720"/>
      </w:pPr>
      <w:r>
        <w:t xml:space="preserve">--. </w:t>
      </w:r>
      <w:r w:rsidR="0080225E">
        <w:t>“</w:t>
      </w:r>
      <w:proofErr w:type="spellStart"/>
      <w:r w:rsidR="006B377E" w:rsidRPr="005E1307">
        <w:t>Sozialanthropologie</w:t>
      </w:r>
      <w:proofErr w:type="spellEnd"/>
      <w:r w:rsidR="006B377E" w:rsidRPr="005E1307">
        <w:t xml:space="preserve"> und </w:t>
      </w:r>
      <w:proofErr w:type="spellStart"/>
      <w:r w:rsidR="006B377E" w:rsidRPr="005E1307">
        <w:t>Altes</w:t>
      </w:r>
      <w:proofErr w:type="spellEnd"/>
      <w:r w:rsidR="006B377E" w:rsidRPr="005E1307">
        <w:t xml:space="preserve"> Testament am </w:t>
      </w:r>
      <w:proofErr w:type="spellStart"/>
      <w:r w:rsidR="006B377E" w:rsidRPr="005E1307">
        <w:t>Beispiel</w:t>
      </w:r>
      <w:proofErr w:type="spellEnd"/>
      <w:r w:rsidR="006B377E" w:rsidRPr="005E1307">
        <w:t xml:space="preserve"> </w:t>
      </w:r>
      <w:proofErr w:type="spellStart"/>
      <w:r w:rsidR="006B377E" w:rsidRPr="005E1307">
        <w:t>biblischer</w:t>
      </w:r>
      <w:proofErr w:type="spellEnd"/>
      <w:r w:rsidR="006B377E" w:rsidRPr="005E1307">
        <w:t xml:space="preserve"> und </w:t>
      </w:r>
      <w:proofErr w:type="spellStart"/>
      <w:r w:rsidR="006B377E" w:rsidRPr="005E1307">
        <w:t>afrikanischer</w:t>
      </w:r>
      <w:proofErr w:type="spellEnd"/>
      <w:r w:rsidR="006B377E" w:rsidRPr="005E1307">
        <w:t xml:space="preserve"> </w:t>
      </w:r>
      <w:proofErr w:type="spellStart"/>
      <w:r w:rsidR="006B377E" w:rsidRPr="005E1307">
        <w:t>Sprichworter</w:t>
      </w:r>
      <w:proofErr w:type="spellEnd"/>
      <w:r w:rsidR="0080225E">
        <w:t>”</w:t>
      </w:r>
      <w:r w:rsidR="00E344EF">
        <w:t xml:space="preserve">, in </w:t>
      </w:r>
      <w:proofErr w:type="spellStart"/>
      <w:r w:rsidR="006B377E" w:rsidRPr="00145A3C">
        <w:rPr>
          <w:i/>
        </w:rPr>
        <w:t>Jedes</w:t>
      </w:r>
      <w:proofErr w:type="spellEnd"/>
      <w:r w:rsidR="006B377E" w:rsidRPr="00145A3C">
        <w:rPr>
          <w:i/>
        </w:rPr>
        <w:t xml:space="preserve"> Ding </w:t>
      </w:r>
      <w:r w:rsidR="006B377E">
        <w:rPr>
          <w:i/>
        </w:rPr>
        <w:t>h</w:t>
      </w:r>
      <w:r w:rsidR="006B377E" w:rsidRPr="00145A3C">
        <w:rPr>
          <w:i/>
        </w:rPr>
        <w:t xml:space="preserve">at </w:t>
      </w:r>
      <w:r w:rsidR="006B377E">
        <w:rPr>
          <w:i/>
        </w:rPr>
        <w:t>s</w:t>
      </w:r>
      <w:r w:rsidR="006B377E" w:rsidRPr="00145A3C">
        <w:rPr>
          <w:i/>
        </w:rPr>
        <w:t xml:space="preserve">eine Zeit. </w:t>
      </w:r>
      <w:r w:rsidR="006B377E">
        <w:rPr>
          <w:i/>
        </w:rPr>
        <w:t xml:space="preserve">… </w:t>
      </w:r>
      <w:proofErr w:type="spellStart"/>
      <w:r w:rsidR="006B377E" w:rsidRPr="00145A3C">
        <w:rPr>
          <w:i/>
        </w:rPr>
        <w:t>Studien</w:t>
      </w:r>
      <w:proofErr w:type="spellEnd"/>
      <w:r w:rsidR="006B377E" w:rsidRPr="00145A3C">
        <w:rPr>
          <w:i/>
        </w:rPr>
        <w:t xml:space="preserve"> </w:t>
      </w:r>
      <w:proofErr w:type="spellStart"/>
      <w:r w:rsidR="006B377E">
        <w:rPr>
          <w:i/>
        </w:rPr>
        <w:t>z</w:t>
      </w:r>
      <w:r w:rsidR="006B377E" w:rsidRPr="00145A3C">
        <w:rPr>
          <w:i/>
        </w:rPr>
        <w:t>ur</w:t>
      </w:r>
      <w:proofErr w:type="spellEnd"/>
      <w:r w:rsidR="006B377E" w:rsidRPr="00145A3C">
        <w:rPr>
          <w:i/>
        </w:rPr>
        <w:t xml:space="preserve"> </w:t>
      </w:r>
      <w:proofErr w:type="spellStart"/>
      <w:r w:rsidR="006B377E" w:rsidRPr="00145A3C">
        <w:rPr>
          <w:i/>
        </w:rPr>
        <w:t>Israelitischen</w:t>
      </w:r>
      <w:proofErr w:type="spellEnd"/>
      <w:r w:rsidR="006B377E" w:rsidRPr="00145A3C">
        <w:rPr>
          <w:i/>
        </w:rPr>
        <w:t xml:space="preserve"> </w:t>
      </w:r>
      <w:r w:rsidR="006B377E">
        <w:rPr>
          <w:i/>
        </w:rPr>
        <w:t>u</w:t>
      </w:r>
      <w:r w:rsidR="006B377E" w:rsidRPr="00145A3C">
        <w:rPr>
          <w:i/>
        </w:rPr>
        <w:t xml:space="preserve">nd </w:t>
      </w:r>
      <w:proofErr w:type="spellStart"/>
      <w:r w:rsidR="006B377E">
        <w:rPr>
          <w:i/>
        </w:rPr>
        <w:t>a</w:t>
      </w:r>
      <w:r w:rsidR="006B377E" w:rsidRPr="00145A3C">
        <w:rPr>
          <w:i/>
        </w:rPr>
        <w:t>ltorientalischen</w:t>
      </w:r>
      <w:proofErr w:type="spellEnd"/>
      <w:r w:rsidR="006B377E" w:rsidRPr="00145A3C">
        <w:rPr>
          <w:i/>
        </w:rPr>
        <w:t xml:space="preserve"> Weisheit: </w:t>
      </w:r>
      <w:proofErr w:type="spellStart"/>
      <w:r w:rsidR="006B377E" w:rsidRPr="00145A3C">
        <w:rPr>
          <w:i/>
        </w:rPr>
        <w:t>Diethelm</w:t>
      </w:r>
      <w:proofErr w:type="spellEnd"/>
      <w:r w:rsidR="006B377E" w:rsidRPr="00145A3C">
        <w:rPr>
          <w:i/>
        </w:rPr>
        <w:t xml:space="preserve"> Michel </w:t>
      </w:r>
      <w:proofErr w:type="spellStart"/>
      <w:r w:rsidR="006B377E" w:rsidRPr="00145A3C">
        <w:rPr>
          <w:i/>
        </w:rPr>
        <w:t>Zum</w:t>
      </w:r>
      <w:proofErr w:type="spellEnd"/>
      <w:r w:rsidR="006B377E" w:rsidRPr="00145A3C">
        <w:rPr>
          <w:i/>
        </w:rPr>
        <w:t xml:space="preserve"> 65. </w:t>
      </w:r>
      <w:proofErr w:type="spellStart"/>
      <w:r w:rsidR="006B377E" w:rsidRPr="00145A3C">
        <w:rPr>
          <w:i/>
        </w:rPr>
        <w:t>Geburtstag</w:t>
      </w:r>
      <w:proofErr w:type="spellEnd"/>
      <w:r w:rsidR="006B377E">
        <w:t xml:space="preserve"> </w:t>
      </w:r>
      <w:r w:rsidR="006B377E" w:rsidRPr="002D19C2">
        <w:t>(</w:t>
      </w:r>
      <w:proofErr w:type="spellStart"/>
      <w:r w:rsidR="002C47BC" w:rsidRPr="002D19C2">
        <w:t>Beihefte</w:t>
      </w:r>
      <w:proofErr w:type="spellEnd"/>
      <w:r w:rsidR="002C47BC" w:rsidRPr="002D19C2">
        <w:t xml:space="preserve"> </w:t>
      </w:r>
      <w:proofErr w:type="spellStart"/>
      <w:r w:rsidR="002C47BC" w:rsidRPr="002D19C2">
        <w:t>zur</w:t>
      </w:r>
      <w:proofErr w:type="spellEnd"/>
      <w:r w:rsidR="002C47BC" w:rsidRPr="002D19C2">
        <w:t xml:space="preserve"> </w:t>
      </w:r>
      <w:proofErr w:type="spellStart"/>
      <w:r w:rsidR="002C47BC" w:rsidRPr="002D19C2">
        <w:t>Zeitschrift</w:t>
      </w:r>
      <w:proofErr w:type="spellEnd"/>
      <w:r w:rsidR="002C47BC" w:rsidRPr="002D19C2">
        <w:t xml:space="preserve"> für die </w:t>
      </w:r>
      <w:proofErr w:type="spellStart"/>
      <w:r w:rsidR="002C47BC" w:rsidRPr="002D19C2">
        <w:t>alttestamentliche</w:t>
      </w:r>
      <w:proofErr w:type="spellEnd"/>
      <w:r w:rsidR="002C47BC" w:rsidRPr="002D19C2">
        <w:t xml:space="preserve"> </w:t>
      </w:r>
      <w:proofErr w:type="spellStart"/>
      <w:r w:rsidR="00476CB7">
        <w:t>Wissenschaft</w:t>
      </w:r>
      <w:proofErr w:type="spellEnd"/>
      <w:r w:rsidR="002C47BC">
        <w:t xml:space="preserve"> </w:t>
      </w:r>
      <w:r w:rsidR="002C47BC" w:rsidRPr="008366DF">
        <w:t>241</w:t>
      </w:r>
      <w:r w:rsidR="002C47BC">
        <w:t xml:space="preserve">; </w:t>
      </w:r>
      <w:r w:rsidR="006B377E" w:rsidRPr="002D19C2">
        <w:t>Anja A. Diesel</w:t>
      </w:r>
      <w:r w:rsidR="008619CC" w:rsidRPr="002D19C2">
        <w:t xml:space="preserve"> (ed.)</w:t>
      </w:r>
      <w:r w:rsidR="006B377E" w:rsidRPr="002D19C2">
        <w:t xml:space="preserve">; </w:t>
      </w:r>
      <w:r w:rsidR="006B377E" w:rsidRPr="001D21CC">
        <w:t>Berlin</w:t>
      </w:r>
      <w:r w:rsidR="006B377E">
        <w:t xml:space="preserve">: de Gruyter, 1996) </w:t>
      </w:r>
      <w:r w:rsidR="006B377E" w:rsidRPr="008366DF">
        <w:t>65-89.</w:t>
      </w:r>
    </w:p>
    <w:p w14:paraId="6C6610CF" w14:textId="77777777" w:rsidR="006B377E" w:rsidRDefault="006B377E" w:rsidP="006B377E">
      <w:pPr>
        <w:widowControl w:val="0"/>
        <w:autoSpaceDE w:val="0"/>
        <w:autoSpaceDN w:val="0"/>
        <w:adjustRightInd w:val="0"/>
        <w:ind w:left="720" w:hanging="720"/>
      </w:pPr>
      <w:r>
        <w:tab/>
      </w:r>
    </w:p>
    <w:p w14:paraId="229FBC01" w14:textId="77777777" w:rsidR="006B377E" w:rsidRDefault="001A7A91" w:rsidP="006B377E">
      <w:pPr>
        <w:widowControl w:val="0"/>
        <w:autoSpaceDE w:val="0"/>
        <w:autoSpaceDN w:val="0"/>
        <w:adjustRightInd w:val="0"/>
        <w:ind w:left="720" w:hanging="720"/>
      </w:pPr>
      <w:r>
        <w:t>--.</w:t>
      </w:r>
      <w:r w:rsidR="006B377E">
        <w:t xml:space="preserve"> </w:t>
      </w:r>
      <w:r w:rsidR="006B377E" w:rsidRPr="00A02339">
        <w:rPr>
          <w:i/>
        </w:rPr>
        <w:t xml:space="preserve">Die </w:t>
      </w:r>
      <w:proofErr w:type="spellStart"/>
      <w:r w:rsidR="006B377E" w:rsidRPr="00A02339">
        <w:rPr>
          <w:i/>
        </w:rPr>
        <w:t>Flecken</w:t>
      </w:r>
      <w:proofErr w:type="spellEnd"/>
      <w:r w:rsidR="006B377E" w:rsidRPr="00A02339">
        <w:rPr>
          <w:i/>
        </w:rPr>
        <w:t xml:space="preserve"> </w:t>
      </w:r>
      <w:r w:rsidR="006B377E">
        <w:rPr>
          <w:i/>
        </w:rPr>
        <w:t>d</w:t>
      </w:r>
      <w:r w:rsidR="006B377E" w:rsidRPr="00A02339">
        <w:rPr>
          <w:i/>
        </w:rPr>
        <w:t xml:space="preserve">es </w:t>
      </w:r>
      <w:proofErr w:type="spellStart"/>
      <w:r w:rsidR="006B377E" w:rsidRPr="00A02339">
        <w:rPr>
          <w:i/>
        </w:rPr>
        <w:t>Leoparden</w:t>
      </w:r>
      <w:proofErr w:type="spellEnd"/>
      <w:r w:rsidR="006B377E" w:rsidRPr="00A02339">
        <w:rPr>
          <w:i/>
        </w:rPr>
        <w:t xml:space="preserve">: </w:t>
      </w:r>
      <w:proofErr w:type="spellStart"/>
      <w:r w:rsidR="006B377E" w:rsidRPr="00A02339">
        <w:rPr>
          <w:i/>
        </w:rPr>
        <w:t>Biblische</w:t>
      </w:r>
      <w:proofErr w:type="spellEnd"/>
      <w:r w:rsidR="006B377E" w:rsidRPr="00A02339">
        <w:rPr>
          <w:i/>
        </w:rPr>
        <w:t xml:space="preserve"> </w:t>
      </w:r>
      <w:r w:rsidR="006B377E">
        <w:rPr>
          <w:i/>
        </w:rPr>
        <w:t>u</w:t>
      </w:r>
      <w:r w:rsidR="006B377E" w:rsidRPr="00A02339">
        <w:rPr>
          <w:i/>
        </w:rPr>
        <w:t xml:space="preserve">nd </w:t>
      </w:r>
      <w:proofErr w:type="spellStart"/>
      <w:r w:rsidR="006B377E" w:rsidRPr="00A02339">
        <w:rPr>
          <w:i/>
        </w:rPr>
        <w:t>Afrikanische</w:t>
      </w:r>
      <w:proofErr w:type="spellEnd"/>
      <w:r w:rsidR="006B377E" w:rsidRPr="00A02339">
        <w:rPr>
          <w:i/>
        </w:rPr>
        <w:t xml:space="preserve"> Weisheit </w:t>
      </w:r>
      <w:proofErr w:type="spellStart"/>
      <w:r w:rsidR="006B377E">
        <w:rPr>
          <w:i/>
        </w:rPr>
        <w:t>i</w:t>
      </w:r>
      <w:r w:rsidR="006B377E" w:rsidRPr="00A02339">
        <w:rPr>
          <w:i/>
        </w:rPr>
        <w:t>m</w:t>
      </w:r>
      <w:proofErr w:type="spellEnd"/>
      <w:r w:rsidR="006B377E" w:rsidRPr="00A02339">
        <w:rPr>
          <w:i/>
        </w:rPr>
        <w:t xml:space="preserve"> </w:t>
      </w:r>
      <w:proofErr w:type="spellStart"/>
      <w:r w:rsidR="006B377E" w:rsidRPr="00A02339">
        <w:rPr>
          <w:i/>
        </w:rPr>
        <w:t>Sprichwort</w:t>
      </w:r>
      <w:proofErr w:type="spellEnd"/>
      <w:r w:rsidR="006B377E">
        <w:t xml:space="preserve"> (</w:t>
      </w:r>
      <w:r w:rsidR="006B377E" w:rsidRPr="005E1307">
        <w:t xml:space="preserve">Stuttgart: </w:t>
      </w:r>
      <w:proofErr w:type="spellStart"/>
      <w:r w:rsidR="006B377E" w:rsidRPr="005E1307">
        <w:t>Calwer</w:t>
      </w:r>
      <w:proofErr w:type="spellEnd"/>
      <w:r w:rsidR="006B377E">
        <w:t>, 1994</w:t>
      </w:r>
      <w:r w:rsidR="00C66390">
        <w:t>).</w:t>
      </w:r>
    </w:p>
    <w:p w14:paraId="64FC2DEE" w14:textId="77777777" w:rsidR="006B377E" w:rsidRPr="005E1307" w:rsidRDefault="006B377E" w:rsidP="006B377E">
      <w:pPr>
        <w:widowControl w:val="0"/>
        <w:autoSpaceDE w:val="0"/>
        <w:autoSpaceDN w:val="0"/>
        <w:adjustRightInd w:val="0"/>
        <w:ind w:left="720" w:hanging="720"/>
      </w:pPr>
    </w:p>
    <w:p w14:paraId="397AECD0" w14:textId="77777777" w:rsidR="006B377E" w:rsidRPr="008366DF" w:rsidRDefault="001A7A91" w:rsidP="006B377E">
      <w:pPr>
        <w:widowControl w:val="0"/>
        <w:autoSpaceDE w:val="0"/>
        <w:autoSpaceDN w:val="0"/>
        <w:adjustRightInd w:val="0"/>
        <w:ind w:left="720" w:hanging="720"/>
      </w:pPr>
      <w:r>
        <w:t xml:space="preserve">--. </w:t>
      </w:r>
      <w:r w:rsidR="006B377E" w:rsidRPr="00A02339">
        <w:rPr>
          <w:i/>
        </w:rPr>
        <w:t>The Leopard</w:t>
      </w:r>
      <w:r>
        <w:rPr>
          <w:i/>
        </w:rPr>
        <w:t>’</w:t>
      </w:r>
      <w:r w:rsidR="006B377E" w:rsidRPr="00A02339">
        <w:rPr>
          <w:i/>
        </w:rPr>
        <w:t>s Spots: Biblical and African Wisdom in Proverbs</w:t>
      </w:r>
      <w:r w:rsidR="006B377E" w:rsidRPr="005E1307">
        <w:t xml:space="preserve"> </w:t>
      </w:r>
      <w:r w:rsidR="006B377E">
        <w:t>(</w:t>
      </w:r>
      <w:r w:rsidR="006B377E" w:rsidRPr="008366DF">
        <w:t xml:space="preserve">Edinburgh: T. &amp; T. Clark, </w:t>
      </w:r>
      <w:r w:rsidR="006B377E">
        <w:t>1993</w:t>
      </w:r>
      <w:r w:rsidR="00C14BBA">
        <w:t>, 2004</w:t>
      </w:r>
      <w:r w:rsidR="00C66390">
        <w:t>).</w:t>
      </w:r>
    </w:p>
    <w:p w14:paraId="3BDBA9E0" w14:textId="77777777" w:rsidR="006B377E" w:rsidRPr="002C4A42" w:rsidRDefault="006B377E" w:rsidP="006B377E">
      <w:pPr>
        <w:widowControl w:val="0"/>
        <w:autoSpaceDE w:val="0"/>
        <w:autoSpaceDN w:val="0"/>
        <w:adjustRightInd w:val="0"/>
        <w:ind w:left="720"/>
        <w:rPr>
          <w:sz w:val="20"/>
          <w:szCs w:val="20"/>
        </w:rPr>
      </w:pPr>
      <w:r w:rsidRPr="00274112">
        <w:rPr>
          <w:sz w:val="20"/>
          <w:szCs w:val="20"/>
        </w:rPr>
        <w:t>R1996</w:t>
      </w:r>
      <w:r w:rsidRPr="00274112">
        <w:rPr>
          <w:sz w:val="20"/>
          <w:szCs w:val="20"/>
        </w:rPr>
        <w:tab/>
        <w:t xml:space="preserve">Crenshaw, James L. </w:t>
      </w:r>
      <w:r w:rsidRPr="00274112">
        <w:rPr>
          <w:i/>
          <w:sz w:val="20"/>
          <w:szCs w:val="20"/>
        </w:rPr>
        <w:t>Journal of Semitic Studies</w:t>
      </w:r>
      <w:r w:rsidRPr="002C4A42">
        <w:rPr>
          <w:sz w:val="20"/>
          <w:szCs w:val="20"/>
        </w:rPr>
        <w:t xml:space="preserve"> 41, 328-</w:t>
      </w:r>
      <w:r w:rsidR="00420A02">
        <w:rPr>
          <w:sz w:val="20"/>
          <w:szCs w:val="20"/>
        </w:rPr>
        <w:t>3</w:t>
      </w:r>
      <w:r w:rsidRPr="002C4A42">
        <w:rPr>
          <w:sz w:val="20"/>
          <w:szCs w:val="20"/>
        </w:rPr>
        <w:t xml:space="preserve">30. </w:t>
      </w:r>
    </w:p>
    <w:p w14:paraId="7510C6B2" w14:textId="77777777" w:rsidR="006B377E" w:rsidRDefault="006B377E" w:rsidP="006B377E">
      <w:pPr>
        <w:ind w:left="720"/>
      </w:pPr>
      <w:r w:rsidRPr="002C4A42">
        <w:rPr>
          <w:sz w:val="20"/>
          <w:szCs w:val="20"/>
        </w:rPr>
        <w:t>R1994</w:t>
      </w:r>
      <w:r w:rsidRPr="002C4A42">
        <w:rPr>
          <w:sz w:val="20"/>
          <w:szCs w:val="20"/>
        </w:rPr>
        <w:tab/>
        <w:t xml:space="preserve">Davidson, Robert. </w:t>
      </w:r>
      <w:r w:rsidRPr="00F76CFC">
        <w:rPr>
          <w:i/>
          <w:sz w:val="20"/>
          <w:szCs w:val="20"/>
        </w:rPr>
        <w:t>Theology</w:t>
      </w:r>
      <w:r w:rsidRPr="002C4A42">
        <w:rPr>
          <w:sz w:val="20"/>
          <w:szCs w:val="20"/>
        </w:rPr>
        <w:t xml:space="preserve"> 97, 456-</w:t>
      </w:r>
      <w:r w:rsidR="002968DB">
        <w:rPr>
          <w:sz w:val="20"/>
          <w:szCs w:val="20"/>
        </w:rPr>
        <w:t>4</w:t>
      </w:r>
      <w:r w:rsidRPr="002C4A42">
        <w:rPr>
          <w:sz w:val="20"/>
          <w:szCs w:val="20"/>
        </w:rPr>
        <w:t xml:space="preserve">57. </w:t>
      </w:r>
      <w:r w:rsidRPr="002C4A42">
        <w:rPr>
          <w:sz w:val="20"/>
          <w:szCs w:val="20"/>
        </w:rPr>
        <w:br/>
        <w:t>R1995</w:t>
      </w:r>
      <w:r w:rsidRPr="002C4A42">
        <w:rPr>
          <w:sz w:val="20"/>
          <w:szCs w:val="20"/>
        </w:rPr>
        <w:tab/>
        <w:t xml:space="preserve">Dell, Katharine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45.4, 566-</w:t>
      </w:r>
      <w:r w:rsidR="0004561A">
        <w:rPr>
          <w:sz w:val="20"/>
          <w:szCs w:val="20"/>
        </w:rPr>
        <w:t>5</w:t>
      </w:r>
      <w:r w:rsidRPr="002C4A42">
        <w:rPr>
          <w:sz w:val="20"/>
          <w:szCs w:val="20"/>
        </w:rPr>
        <w:t xml:space="preserve">67. </w:t>
      </w:r>
      <w:r w:rsidRPr="002C4A42">
        <w:rPr>
          <w:sz w:val="20"/>
          <w:szCs w:val="20"/>
        </w:rPr>
        <w:br/>
        <w:t>R1995</w:t>
      </w:r>
      <w:r w:rsidRPr="002C4A42">
        <w:rPr>
          <w:sz w:val="20"/>
          <w:szCs w:val="20"/>
        </w:rPr>
        <w:tab/>
      </w:r>
      <w:proofErr w:type="spellStart"/>
      <w:r w:rsidRPr="002C4A42">
        <w:rPr>
          <w:sz w:val="20"/>
          <w:szCs w:val="20"/>
        </w:rPr>
        <w:t>Kassis</w:t>
      </w:r>
      <w:proofErr w:type="spellEnd"/>
      <w:r w:rsidRPr="002C4A42">
        <w:rPr>
          <w:sz w:val="20"/>
          <w:szCs w:val="20"/>
        </w:rPr>
        <w:t xml:space="preserve">, Riad Aziz. </w:t>
      </w:r>
      <w:r w:rsidRPr="00F76CFC">
        <w:rPr>
          <w:i/>
          <w:sz w:val="20"/>
          <w:szCs w:val="20"/>
        </w:rPr>
        <w:t>Theological Review</w:t>
      </w:r>
      <w:r w:rsidRPr="002C4A42">
        <w:rPr>
          <w:sz w:val="20"/>
          <w:szCs w:val="20"/>
        </w:rPr>
        <w:t xml:space="preserve"> 16, 137-</w:t>
      </w:r>
      <w:r w:rsidR="00420A02">
        <w:rPr>
          <w:sz w:val="20"/>
          <w:szCs w:val="20"/>
        </w:rPr>
        <w:t>1</w:t>
      </w:r>
      <w:r w:rsidRPr="002C4A42">
        <w:rPr>
          <w:sz w:val="20"/>
          <w:szCs w:val="20"/>
        </w:rPr>
        <w:t xml:space="preserve">39. </w:t>
      </w:r>
      <w:r w:rsidRPr="002C4A42">
        <w:rPr>
          <w:sz w:val="20"/>
          <w:szCs w:val="20"/>
        </w:rPr>
        <w:br/>
        <w:t>R1994</w:t>
      </w:r>
      <w:r w:rsidRPr="002C4A42">
        <w:rPr>
          <w:sz w:val="20"/>
          <w:szCs w:val="20"/>
        </w:rPr>
        <w:tab/>
        <w:t xml:space="preserve">Weeks, Stuart. </w:t>
      </w:r>
      <w:r w:rsidRPr="00F76CFC">
        <w:rPr>
          <w:i/>
          <w:sz w:val="20"/>
          <w:szCs w:val="20"/>
        </w:rPr>
        <w:t>Expository Times</w:t>
      </w:r>
      <w:r w:rsidRPr="002C4A42">
        <w:rPr>
          <w:sz w:val="20"/>
          <w:szCs w:val="20"/>
        </w:rPr>
        <w:t xml:space="preserve"> 105, 346.</w:t>
      </w:r>
    </w:p>
    <w:p w14:paraId="1FA39014" w14:textId="77777777" w:rsidR="006B377E" w:rsidRPr="008366DF" w:rsidRDefault="006B377E" w:rsidP="006B377E">
      <w:pPr>
        <w:widowControl w:val="0"/>
        <w:autoSpaceDE w:val="0"/>
        <w:autoSpaceDN w:val="0"/>
        <w:adjustRightInd w:val="0"/>
        <w:ind w:left="720" w:hanging="720"/>
      </w:pPr>
    </w:p>
    <w:p w14:paraId="60DB1B04" w14:textId="77777777" w:rsidR="006B377E" w:rsidRDefault="001A7A91" w:rsidP="006B377E">
      <w:pPr>
        <w:widowControl w:val="0"/>
        <w:autoSpaceDE w:val="0"/>
        <w:autoSpaceDN w:val="0"/>
        <w:adjustRightInd w:val="0"/>
        <w:ind w:left="720" w:hanging="720"/>
      </w:pPr>
      <w:r>
        <w:t xml:space="preserve">--. </w:t>
      </w:r>
      <w:r w:rsidR="0080225E">
        <w:t>“</w:t>
      </w:r>
      <w:r w:rsidR="006B377E" w:rsidRPr="005E1307">
        <w:t xml:space="preserve">Die </w:t>
      </w:r>
      <w:proofErr w:type="spellStart"/>
      <w:r w:rsidR="006B377E" w:rsidRPr="005E1307">
        <w:t>Flecken</w:t>
      </w:r>
      <w:proofErr w:type="spellEnd"/>
      <w:r w:rsidR="006B377E" w:rsidRPr="005E1307">
        <w:t xml:space="preserve"> des </w:t>
      </w:r>
      <w:proofErr w:type="spellStart"/>
      <w:r w:rsidR="006B377E" w:rsidRPr="005E1307">
        <w:t>Leoparden</w:t>
      </w:r>
      <w:proofErr w:type="spellEnd"/>
      <w:r w:rsidR="006B377E" w:rsidRPr="005E1307">
        <w:t xml:space="preserve">: </w:t>
      </w:r>
      <w:proofErr w:type="spellStart"/>
      <w:r w:rsidR="006B377E" w:rsidRPr="005E1307">
        <w:t>biblische</w:t>
      </w:r>
      <w:proofErr w:type="spellEnd"/>
      <w:r w:rsidR="006B377E" w:rsidRPr="005E1307">
        <w:t xml:space="preserve"> und </w:t>
      </w:r>
      <w:proofErr w:type="spellStart"/>
      <w:r w:rsidR="006B377E" w:rsidRPr="005E1307">
        <w:t>afrikanische</w:t>
      </w:r>
      <w:proofErr w:type="spellEnd"/>
      <w:r w:rsidR="006B377E" w:rsidRPr="005E1307">
        <w:t xml:space="preserve"> Weisheit </w:t>
      </w:r>
      <w:proofErr w:type="spellStart"/>
      <w:r w:rsidR="006B377E" w:rsidRPr="005E1307">
        <w:t>im</w:t>
      </w:r>
      <w:proofErr w:type="spellEnd"/>
      <w:r w:rsidR="006B377E" w:rsidRPr="005E1307">
        <w:t xml:space="preserve"> </w:t>
      </w:r>
      <w:proofErr w:type="spellStart"/>
      <w:r w:rsidR="006B377E" w:rsidRPr="005E1307">
        <w:t>Sprichwort</w:t>
      </w:r>
      <w:proofErr w:type="spellEnd"/>
      <w:r w:rsidR="0080225E">
        <w:t>”</w:t>
      </w:r>
      <w:r w:rsidR="00E344EF">
        <w:t xml:space="preserve">, in </w:t>
      </w:r>
      <w:proofErr w:type="spellStart"/>
      <w:r w:rsidR="006B377E" w:rsidRPr="00A02339">
        <w:rPr>
          <w:i/>
        </w:rPr>
        <w:t>Schopfung</w:t>
      </w:r>
      <w:proofErr w:type="spellEnd"/>
      <w:r w:rsidR="006B377E" w:rsidRPr="00A02339">
        <w:rPr>
          <w:i/>
        </w:rPr>
        <w:t xml:space="preserve"> und </w:t>
      </w:r>
      <w:proofErr w:type="spellStart"/>
      <w:r w:rsidR="006B377E" w:rsidRPr="00A02339">
        <w:rPr>
          <w:i/>
        </w:rPr>
        <w:t>Befreiung</w:t>
      </w:r>
      <w:proofErr w:type="spellEnd"/>
      <w:r w:rsidR="006B377E" w:rsidRPr="00A02339">
        <w:rPr>
          <w:i/>
        </w:rPr>
        <w:t xml:space="preserve">: fur Claus Westermann </w:t>
      </w:r>
      <w:proofErr w:type="spellStart"/>
      <w:r w:rsidR="006B377E" w:rsidRPr="00A02339">
        <w:rPr>
          <w:i/>
        </w:rPr>
        <w:t>zum</w:t>
      </w:r>
      <w:proofErr w:type="spellEnd"/>
      <w:r w:rsidR="006B377E" w:rsidRPr="00A02339">
        <w:rPr>
          <w:i/>
        </w:rPr>
        <w:t xml:space="preserve"> 80</w:t>
      </w:r>
      <w:r w:rsidR="006B377E">
        <w:rPr>
          <w:i/>
        </w:rPr>
        <w:t xml:space="preserve"> </w:t>
      </w:r>
      <w:proofErr w:type="spellStart"/>
      <w:r w:rsidR="006B377E" w:rsidRPr="00572669">
        <w:rPr>
          <w:i/>
        </w:rPr>
        <w:t>Geburtstag</w:t>
      </w:r>
      <w:proofErr w:type="spellEnd"/>
      <w:r w:rsidR="006B377E">
        <w:t xml:space="preserve"> (</w:t>
      </w:r>
      <w:proofErr w:type="spellStart"/>
      <w:r w:rsidR="006B377E">
        <w:t>Albertz</w:t>
      </w:r>
      <w:proofErr w:type="spellEnd"/>
      <w:r w:rsidR="006B377E">
        <w:t xml:space="preserve"> Rainer</w:t>
      </w:r>
      <w:r w:rsidR="00634994">
        <w:t xml:space="preserve"> </w:t>
      </w:r>
      <w:r w:rsidR="00A325C0">
        <w:t>et al.</w:t>
      </w:r>
      <w:r w:rsidR="008619CC">
        <w:t xml:space="preserve"> (eds.)</w:t>
      </w:r>
      <w:r w:rsidR="006B377E">
        <w:t xml:space="preserve">; </w:t>
      </w:r>
      <w:proofErr w:type="spellStart"/>
      <w:r w:rsidR="006B377E" w:rsidRPr="005E1307">
        <w:t>Suttgart</w:t>
      </w:r>
      <w:proofErr w:type="spellEnd"/>
      <w:r w:rsidR="006B377E" w:rsidRPr="005E1307">
        <w:t>:</w:t>
      </w:r>
      <w:r w:rsidR="006B377E">
        <w:t xml:space="preserve"> </w:t>
      </w:r>
      <w:r w:rsidR="006B377E" w:rsidRPr="005E1307">
        <w:t>Clawer Verlag,</w:t>
      </w:r>
      <w:r w:rsidR="006B377E">
        <w:t xml:space="preserve"> 1989)</w:t>
      </w:r>
      <w:r w:rsidR="006B377E" w:rsidRPr="00572669">
        <w:t xml:space="preserve"> 149</w:t>
      </w:r>
      <w:r w:rsidR="006B377E" w:rsidRPr="005E1307">
        <w:t>-</w:t>
      </w:r>
      <w:r w:rsidR="0004561A">
        <w:t>1</w:t>
      </w:r>
      <w:r w:rsidR="006B377E" w:rsidRPr="005E1307">
        <w:t>65.</w:t>
      </w:r>
    </w:p>
    <w:p w14:paraId="50A85ACB" w14:textId="77777777" w:rsidR="001B2AD2" w:rsidRDefault="001B2AD2" w:rsidP="006B377E">
      <w:pPr>
        <w:widowControl w:val="0"/>
        <w:autoSpaceDE w:val="0"/>
        <w:autoSpaceDN w:val="0"/>
        <w:adjustRightInd w:val="0"/>
        <w:ind w:left="720" w:hanging="720"/>
      </w:pPr>
    </w:p>
    <w:p w14:paraId="65AFFEA0" w14:textId="77777777" w:rsidR="006B377E" w:rsidRDefault="001A7A91" w:rsidP="006B377E">
      <w:pPr>
        <w:widowControl w:val="0"/>
        <w:autoSpaceDE w:val="0"/>
        <w:autoSpaceDN w:val="0"/>
        <w:adjustRightInd w:val="0"/>
        <w:ind w:left="720" w:hanging="720"/>
      </w:pPr>
      <w:r>
        <w:t xml:space="preserve">--. </w:t>
      </w:r>
      <w:r w:rsidR="0080225E">
        <w:t>“</w:t>
      </w:r>
      <w:r w:rsidR="006B377E" w:rsidRPr="005E1307">
        <w:t xml:space="preserve">Die </w:t>
      </w:r>
      <w:proofErr w:type="spellStart"/>
      <w:r w:rsidR="006B377E" w:rsidRPr="005E1307">
        <w:t>Konigs</w:t>
      </w:r>
      <w:proofErr w:type="spellEnd"/>
      <w:r w:rsidR="006B377E" w:rsidRPr="005E1307">
        <w:t xml:space="preserve">- </w:t>
      </w:r>
      <w:r w:rsidR="006B377E">
        <w:t>u</w:t>
      </w:r>
      <w:r w:rsidR="006B377E" w:rsidRPr="005E1307">
        <w:t xml:space="preserve">nd </w:t>
      </w:r>
      <w:proofErr w:type="spellStart"/>
      <w:r w:rsidR="006B377E" w:rsidRPr="005E1307">
        <w:t>Hofspruche</w:t>
      </w:r>
      <w:proofErr w:type="spellEnd"/>
      <w:r w:rsidR="006B377E" w:rsidRPr="005E1307">
        <w:t xml:space="preserve"> </w:t>
      </w:r>
      <w:r w:rsidR="006B377E">
        <w:t>u</w:t>
      </w:r>
      <w:r w:rsidR="006B377E" w:rsidRPr="005E1307">
        <w:t xml:space="preserve">nd </w:t>
      </w:r>
      <w:r w:rsidR="006B377E">
        <w:t>d</w:t>
      </w:r>
      <w:r w:rsidR="006B377E" w:rsidRPr="005E1307">
        <w:t xml:space="preserve">er </w:t>
      </w:r>
      <w:proofErr w:type="spellStart"/>
      <w:r w:rsidR="006B377E" w:rsidRPr="005E1307">
        <w:t>Unsprung</w:t>
      </w:r>
      <w:proofErr w:type="spellEnd"/>
      <w:r w:rsidR="006B377E" w:rsidRPr="005E1307">
        <w:t xml:space="preserve"> </w:t>
      </w:r>
      <w:r w:rsidR="006B377E">
        <w:t>d</w:t>
      </w:r>
      <w:r w:rsidR="006B377E" w:rsidRPr="005E1307">
        <w:t xml:space="preserve">er </w:t>
      </w:r>
      <w:proofErr w:type="spellStart"/>
      <w:r w:rsidR="006B377E" w:rsidRPr="005E1307">
        <w:t>Israelitischen</w:t>
      </w:r>
      <w:proofErr w:type="spellEnd"/>
      <w:r w:rsidR="006B377E" w:rsidRPr="005E1307">
        <w:t xml:space="preserve"> Weisheit</w:t>
      </w:r>
      <w:r w:rsidR="0080225E">
        <w:t>”</w:t>
      </w:r>
      <w:r w:rsidR="006B377E">
        <w:t>,</w:t>
      </w:r>
      <w:r w:rsidR="006B377E" w:rsidRPr="005E1307">
        <w:t xml:space="preserve"> </w:t>
      </w:r>
      <w:proofErr w:type="spellStart"/>
      <w:r w:rsidR="006B377E" w:rsidRPr="009315F1">
        <w:rPr>
          <w:i/>
        </w:rPr>
        <w:t>Vetus</w:t>
      </w:r>
      <w:proofErr w:type="spellEnd"/>
      <w:r w:rsidR="006B377E" w:rsidRPr="009315F1">
        <w:rPr>
          <w:i/>
        </w:rPr>
        <w:t xml:space="preserve"> </w:t>
      </w:r>
      <w:proofErr w:type="spellStart"/>
      <w:r w:rsidR="006B377E" w:rsidRPr="009315F1">
        <w:rPr>
          <w:i/>
        </w:rPr>
        <w:t>Testamentum</w:t>
      </w:r>
      <w:proofErr w:type="spellEnd"/>
      <w:r w:rsidR="006B377E" w:rsidRPr="005E1307">
        <w:t xml:space="preserve"> 36</w:t>
      </w:r>
      <w:r w:rsidR="006B377E">
        <w:t xml:space="preserve"> (1986) 13-36.</w:t>
      </w:r>
    </w:p>
    <w:p w14:paraId="2BC83B02" w14:textId="77777777" w:rsidR="006B377E" w:rsidRDefault="006B377E" w:rsidP="006B377E">
      <w:pPr>
        <w:widowControl w:val="0"/>
        <w:autoSpaceDE w:val="0"/>
        <w:autoSpaceDN w:val="0"/>
        <w:adjustRightInd w:val="0"/>
        <w:ind w:left="720" w:hanging="720"/>
      </w:pPr>
    </w:p>
    <w:p w14:paraId="3B8C915F" w14:textId="77777777" w:rsidR="00E37769" w:rsidRDefault="00E37769" w:rsidP="006B377E">
      <w:pPr>
        <w:widowControl w:val="0"/>
        <w:autoSpaceDE w:val="0"/>
        <w:autoSpaceDN w:val="0"/>
        <w:adjustRightInd w:val="0"/>
        <w:spacing w:after="240"/>
        <w:ind w:left="720" w:hanging="720"/>
      </w:pPr>
      <w:proofErr w:type="spellStart"/>
      <w:r>
        <w:t>Hagood</w:t>
      </w:r>
      <w:proofErr w:type="spellEnd"/>
      <w:r>
        <w:t>, Eric Juwan.</w:t>
      </w:r>
      <w:r w:rsidR="001B2193">
        <w:t xml:space="preserve"> </w:t>
      </w:r>
      <w:r>
        <w:t>The Local Church as Village:</w:t>
      </w:r>
      <w:r w:rsidR="001B2193">
        <w:t xml:space="preserve"> </w:t>
      </w:r>
      <w:r>
        <w:t>Gathering, sharing, and embracing our contemporary African American living proverbs and faith stories.</w:t>
      </w:r>
      <w:r w:rsidR="001B2193">
        <w:t xml:space="preserve"> </w:t>
      </w:r>
      <w:r>
        <w:t xml:space="preserve">(D. Min. </w:t>
      </w:r>
      <w:r w:rsidR="00B150FA">
        <w:t>Thesis;</w:t>
      </w:r>
      <w:r>
        <w:t xml:space="preserve"> Drew University, 2008). </w:t>
      </w:r>
    </w:p>
    <w:p w14:paraId="1AB1B498" w14:textId="77777777" w:rsidR="00EB5E18" w:rsidRDefault="00EB5E18" w:rsidP="006B377E">
      <w:pPr>
        <w:widowControl w:val="0"/>
        <w:autoSpaceDE w:val="0"/>
        <w:autoSpaceDN w:val="0"/>
        <w:adjustRightInd w:val="0"/>
        <w:spacing w:after="240"/>
        <w:ind w:left="720" w:hanging="720"/>
      </w:pPr>
      <w:r>
        <w:t xml:space="preserve">van Heerden, Willie. </w:t>
      </w:r>
      <w:r w:rsidR="0080225E">
        <w:t>“</w:t>
      </w:r>
      <w:r>
        <w:t>‘It’s on the Old Mat that One Weaves the New One’: The Dialogue between African Proverbs and Biblical Texts</w:t>
      </w:r>
      <w:r w:rsidR="0080225E">
        <w:t>”</w:t>
      </w:r>
      <w:r>
        <w:t xml:space="preserve">, </w:t>
      </w:r>
      <w:r>
        <w:rPr>
          <w:i/>
        </w:rPr>
        <w:t>Old Testament Essays</w:t>
      </w:r>
      <w:r>
        <w:t xml:space="preserve"> 19.2 (2006) 429-</w:t>
      </w:r>
      <w:r w:rsidR="00797092">
        <w:t>4</w:t>
      </w:r>
      <w:r>
        <w:t>40.</w:t>
      </w:r>
    </w:p>
    <w:p w14:paraId="2E69DED9" w14:textId="77777777" w:rsidR="006B377E" w:rsidRPr="005E1307" w:rsidRDefault="00EB5E18" w:rsidP="006B377E">
      <w:pPr>
        <w:widowControl w:val="0"/>
        <w:autoSpaceDE w:val="0"/>
        <w:autoSpaceDN w:val="0"/>
        <w:adjustRightInd w:val="0"/>
        <w:spacing w:after="240"/>
        <w:ind w:left="720" w:hanging="720"/>
      </w:pPr>
      <w:r>
        <w:t>--.</w:t>
      </w:r>
      <w:r w:rsidR="006B377E">
        <w:t xml:space="preserve"> </w:t>
      </w:r>
      <w:r w:rsidR="0080225E">
        <w:t>“</w:t>
      </w:r>
      <w:r w:rsidR="006B377E" w:rsidRPr="005E1307">
        <w:t>Proverbial Wisdom, Metaphor and Inculturation</w:t>
      </w:r>
      <w:r w:rsidR="0080225E">
        <w:t>”</w:t>
      </w:r>
      <w:r w:rsidR="006B377E">
        <w:t>,</w:t>
      </w:r>
      <w:r w:rsidR="006B377E" w:rsidRPr="005E1307">
        <w:t xml:space="preserve"> </w:t>
      </w:r>
      <w:r w:rsidR="006B377E" w:rsidRPr="00A02339">
        <w:rPr>
          <w:i/>
        </w:rPr>
        <w:t>Old Testament Essays</w:t>
      </w:r>
      <w:r w:rsidR="006B377E" w:rsidRPr="005E1307">
        <w:t xml:space="preserve"> 10 (1997) 512-</w:t>
      </w:r>
      <w:r w:rsidR="00652F05">
        <w:t>5</w:t>
      </w:r>
      <w:r w:rsidR="006B377E" w:rsidRPr="005E1307">
        <w:t>27.</w:t>
      </w:r>
    </w:p>
    <w:p w14:paraId="2E96E414" w14:textId="77777777" w:rsidR="006B377E" w:rsidRPr="005E1307" w:rsidRDefault="006B377E" w:rsidP="006B377E">
      <w:pPr>
        <w:widowControl w:val="0"/>
        <w:autoSpaceDE w:val="0"/>
        <w:autoSpaceDN w:val="0"/>
        <w:adjustRightInd w:val="0"/>
        <w:spacing w:after="240"/>
        <w:ind w:left="720" w:hanging="720"/>
      </w:pPr>
      <w:r w:rsidRPr="005E1307">
        <w:t>Jackson-Lowman, Huberta.</w:t>
      </w:r>
      <w:r>
        <w:t xml:space="preserve"> </w:t>
      </w:r>
      <w:r w:rsidR="0080225E">
        <w:t>“</w:t>
      </w:r>
      <w:r w:rsidRPr="005E1307">
        <w:t xml:space="preserve">Using </w:t>
      </w:r>
      <w:proofErr w:type="spellStart"/>
      <w:r w:rsidRPr="005E1307">
        <w:t>Afrikan</w:t>
      </w:r>
      <w:proofErr w:type="spellEnd"/>
      <w:r w:rsidRPr="005E1307">
        <w:t xml:space="preserve"> Proverbs to Provide an </w:t>
      </w:r>
      <w:proofErr w:type="spellStart"/>
      <w:r w:rsidRPr="005E1307">
        <w:t>Afrikan</w:t>
      </w:r>
      <w:proofErr w:type="spellEnd"/>
      <w:r w:rsidRPr="005E1307">
        <w:t xml:space="preserve">-Centered Narrative for Contemporary </w:t>
      </w:r>
      <w:proofErr w:type="spellStart"/>
      <w:r w:rsidRPr="005E1307">
        <w:t>Afrikan</w:t>
      </w:r>
      <w:proofErr w:type="spellEnd"/>
      <w:r w:rsidRPr="005E1307">
        <w:t>-American Parental Values</w:t>
      </w:r>
      <w:r w:rsidR="0080225E">
        <w:t>”</w:t>
      </w:r>
      <w:r w:rsidR="00E344EF">
        <w:t xml:space="preserve">, in </w:t>
      </w:r>
      <w:r w:rsidRPr="00A02339">
        <w:rPr>
          <w:i/>
        </w:rPr>
        <w:t>Language, Rhythm, and Sound: Black Popular Cultures into the Twenty-Fi</w:t>
      </w:r>
      <w:r w:rsidR="001B2AD2">
        <w:rPr>
          <w:i/>
        </w:rPr>
        <w:t>r</w:t>
      </w:r>
      <w:r w:rsidRPr="00A02339">
        <w:rPr>
          <w:i/>
        </w:rPr>
        <w:t>st Century</w:t>
      </w:r>
      <w:r>
        <w:t xml:space="preserve"> (</w:t>
      </w:r>
      <w:r w:rsidRPr="005E1307">
        <w:t xml:space="preserve">Joseph K. </w:t>
      </w:r>
      <w:proofErr w:type="spellStart"/>
      <w:r w:rsidRPr="005E1307">
        <w:t>Adgaye</w:t>
      </w:r>
      <w:proofErr w:type="spellEnd"/>
      <w:r w:rsidR="001B2AD2">
        <w:t xml:space="preserve"> </w:t>
      </w:r>
      <w:r>
        <w:t>and Adrianne R. Andrews</w:t>
      </w:r>
      <w:r w:rsidR="008619CC">
        <w:t xml:space="preserve"> (eds.)</w:t>
      </w:r>
      <w:r>
        <w:t xml:space="preserve">; </w:t>
      </w:r>
      <w:smartTag w:uri="urn:schemas-microsoft-com:office:smarttags" w:element="City">
        <w:r w:rsidRPr="005E1307">
          <w:t>Pittsburg</w:t>
        </w:r>
        <w:r>
          <w:t>h</w:t>
        </w:r>
      </w:smartTag>
      <w:r w:rsidRPr="005E1307">
        <w:t>:</w:t>
      </w:r>
      <w:r>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Pittsburg</w:t>
          </w:r>
          <w:r>
            <w:t>h</w:t>
          </w:r>
        </w:smartTag>
      </w:smartTag>
      <w:r w:rsidRPr="005E1307">
        <w:t>, 1997</w:t>
      </w:r>
      <w:r>
        <w:t>) 74-89.</w:t>
      </w:r>
    </w:p>
    <w:p w14:paraId="6DB8A469" w14:textId="77777777" w:rsidR="003A2F56" w:rsidRPr="007B736A" w:rsidRDefault="00CB0342" w:rsidP="00A432F3">
      <w:pPr>
        <w:widowControl w:val="0"/>
        <w:autoSpaceDE w:val="0"/>
        <w:autoSpaceDN w:val="0"/>
        <w:adjustRightInd w:val="0"/>
        <w:spacing w:after="240"/>
        <w:ind w:left="720" w:hanging="720"/>
        <w:rPr>
          <w:sz w:val="20"/>
          <w:szCs w:val="20"/>
        </w:rPr>
      </w:pPr>
      <w:proofErr w:type="spellStart"/>
      <w:r w:rsidRPr="00CB0342">
        <w:t>Kimilike</w:t>
      </w:r>
      <w:proofErr w:type="spellEnd"/>
      <w:r w:rsidRPr="00CB0342">
        <w:t xml:space="preserve">, </w:t>
      </w:r>
      <w:proofErr w:type="spellStart"/>
      <w:r w:rsidRPr="00CB0342">
        <w:t>L</w:t>
      </w:r>
      <w:r>
        <w:t>echion</w:t>
      </w:r>
      <w:proofErr w:type="spellEnd"/>
      <w:r w:rsidRPr="00CB0342">
        <w:t xml:space="preserve"> Peter.</w:t>
      </w:r>
      <w:r w:rsidR="001B2193">
        <w:t xml:space="preserve"> </w:t>
      </w:r>
      <w:r w:rsidR="003A2F56" w:rsidRPr="007B736A">
        <w:rPr>
          <w:i/>
          <w:iCs/>
        </w:rPr>
        <w:t>Poverty in the Book of Proverbs:</w:t>
      </w:r>
      <w:r w:rsidR="001B2193">
        <w:rPr>
          <w:i/>
          <w:iCs/>
        </w:rPr>
        <w:t xml:space="preserve"> </w:t>
      </w:r>
      <w:r w:rsidR="003A2F56" w:rsidRPr="007B736A">
        <w:rPr>
          <w:i/>
          <w:iCs/>
        </w:rPr>
        <w:t>An African Transformational Hermeneutic of Proverbs on Poverty</w:t>
      </w:r>
      <w:r w:rsidR="003A2F56">
        <w:t>,</w:t>
      </w:r>
      <w:r w:rsidR="001B2193">
        <w:t xml:space="preserve"> </w:t>
      </w:r>
      <w:r w:rsidR="003A2F56">
        <w:t xml:space="preserve">in Bible and Theology in </w:t>
      </w:r>
      <w:proofErr w:type="spellStart"/>
      <w:r w:rsidR="003A2F56">
        <w:t>Acrica</w:t>
      </w:r>
      <w:proofErr w:type="spellEnd"/>
      <w:r w:rsidR="003A2F56">
        <w:t xml:space="preserve"> 7 (New York: Peter Lang, 2008). </w:t>
      </w:r>
      <w:r w:rsidR="00027468">
        <w:br/>
      </w:r>
      <w:r w:rsidR="00027468" w:rsidRPr="007B736A">
        <w:rPr>
          <w:sz w:val="20"/>
          <w:szCs w:val="20"/>
        </w:rPr>
        <w:lastRenderedPageBreak/>
        <w:t>R2009</w:t>
      </w:r>
      <w:r w:rsidR="00A432F3">
        <w:rPr>
          <w:sz w:val="20"/>
          <w:szCs w:val="20"/>
        </w:rPr>
        <w:tab/>
      </w:r>
      <w:r w:rsidR="00027468" w:rsidRPr="007B736A">
        <w:rPr>
          <w:sz w:val="20"/>
          <w:szCs w:val="20"/>
        </w:rPr>
        <w:t xml:space="preserve">Dell, K. J. </w:t>
      </w:r>
      <w:r w:rsidR="00027468" w:rsidRPr="007B736A">
        <w:rPr>
          <w:i/>
          <w:iCs/>
          <w:sz w:val="20"/>
          <w:szCs w:val="20"/>
        </w:rPr>
        <w:t xml:space="preserve">Journal for the Study of the Old </w:t>
      </w:r>
      <w:r w:rsidR="00476CB7">
        <w:rPr>
          <w:i/>
          <w:iCs/>
          <w:sz w:val="20"/>
          <w:szCs w:val="20"/>
        </w:rPr>
        <w:t>Testament</w:t>
      </w:r>
      <w:r w:rsidR="00027468" w:rsidRPr="007B736A">
        <w:rPr>
          <w:sz w:val="20"/>
          <w:szCs w:val="20"/>
        </w:rPr>
        <w:t xml:space="preserve"> 33.5, 156. </w:t>
      </w:r>
    </w:p>
    <w:p w14:paraId="5F88457B" w14:textId="77777777" w:rsidR="00CB0342" w:rsidRPr="00CB0342" w:rsidRDefault="003A2F56" w:rsidP="00CB0342">
      <w:pPr>
        <w:widowControl w:val="0"/>
        <w:autoSpaceDE w:val="0"/>
        <w:autoSpaceDN w:val="0"/>
        <w:adjustRightInd w:val="0"/>
        <w:spacing w:after="240"/>
        <w:ind w:left="720" w:hanging="720"/>
      </w:pPr>
      <w:r>
        <w:t xml:space="preserve">--. </w:t>
      </w:r>
      <w:r w:rsidR="00CB0342" w:rsidRPr="00CB0342">
        <w:t>An African perspective on poverty proverbs in the book of Proverbs: an analysis for transformational possibilities</w:t>
      </w:r>
      <w:r w:rsidR="00CB0342">
        <w:t xml:space="preserve"> (</w:t>
      </w:r>
      <w:proofErr w:type="spellStart"/>
      <w:r w:rsidR="00CB0342" w:rsidRPr="00CB0342">
        <w:t>D.Th</w:t>
      </w:r>
      <w:proofErr w:type="spellEnd"/>
      <w:r w:rsidR="00CB0342" w:rsidRPr="00CB0342">
        <w:t>. dissertation</w:t>
      </w:r>
      <w:r w:rsidR="00CB0342">
        <w:t xml:space="preserve">; </w:t>
      </w:r>
      <w:proofErr w:type="spellStart"/>
      <w:r w:rsidR="00CB0342" w:rsidRPr="00CB0342">
        <w:t>Universit</w:t>
      </w:r>
      <w:proofErr w:type="spellEnd"/>
      <w:r w:rsidR="00CB0342" w:rsidRPr="00CB0342">
        <w:t xml:space="preserve"> of South Africa, 2006)</w:t>
      </w:r>
      <w:r w:rsidR="00CB0342">
        <w:t>;</w:t>
      </w:r>
      <w:r w:rsidR="00CB0342" w:rsidRPr="00CB0342">
        <w:t xml:space="preserve"> available online at: http://etd.unisa.ac.za/ETD-db/ETD-desc/describe?urn=etd-10102006-124936</w:t>
      </w:r>
      <w:r w:rsidR="00CB0342">
        <w:t>.</w:t>
      </w:r>
    </w:p>
    <w:p w14:paraId="09DE6AE9" w14:textId="77777777" w:rsidR="00EB5E18" w:rsidRDefault="00CB0342" w:rsidP="006B377E">
      <w:pPr>
        <w:widowControl w:val="0"/>
        <w:autoSpaceDE w:val="0"/>
        <w:autoSpaceDN w:val="0"/>
        <w:adjustRightInd w:val="0"/>
        <w:spacing w:after="240"/>
        <w:ind w:left="720" w:hanging="720"/>
      </w:pPr>
      <w:r>
        <w:t>--</w:t>
      </w:r>
      <w:r w:rsidR="00EB5E18">
        <w:t xml:space="preserve">. </w:t>
      </w:r>
      <w:r w:rsidR="0080225E">
        <w:t>“</w:t>
      </w:r>
      <w:r w:rsidR="00EB5E18">
        <w:t>‘The Poor are not Us’: An Exploration into the Transforming Possibilities of Old Testament and African Proverbs on Poverty</w:t>
      </w:r>
      <w:r w:rsidR="0080225E">
        <w:t>”</w:t>
      </w:r>
      <w:r w:rsidR="00EB5E18">
        <w:t xml:space="preserve">, </w:t>
      </w:r>
      <w:r w:rsidR="00EB5E18">
        <w:rPr>
          <w:i/>
        </w:rPr>
        <w:t>Old Testament Essays</w:t>
      </w:r>
      <w:r w:rsidR="00EB5E18">
        <w:t xml:space="preserve"> 19.2 (2006) 418-</w:t>
      </w:r>
      <w:r w:rsidR="00652F05">
        <w:t>4</w:t>
      </w:r>
      <w:r w:rsidR="00EB5E18">
        <w:t>28.</w:t>
      </w:r>
    </w:p>
    <w:p w14:paraId="34B81D59" w14:textId="77777777" w:rsidR="00EB5E18" w:rsidRDefault="00EB5E18" w:rsidP="006B377E">
      <w:pPr>
        <w:widowControl w:val="0"/>
        <w:autoSpaceDE w:val="0"/>
        <w:autoSpaceDN w:val="0"/>
        <w:adjustRightInd w:val="0"/>
        <w:spacing w:after="240"/>
        <w:ind w:left="720" w:hanging="720"/>
      </w:pPr>
      <w:r>
        <w:t xml:space="preserve">--. </w:t>
      </w:r>
      <w:r w:rsidR="0080225E">
        <w:t>“</w:t>
      </w:r>
      <w:r>
        <w:t>Using African Proverbial Folklore to Understand the Holistic Poverty Eradication in the Book of Proverbs</w:t>
      </w:r>
      <w:r w:rsidR="0080225E">
        <w:t>”</w:t>
      </w:r>
      <w:r>
        <w:t xml:space="preserve">, </w:t>
      </w:r>
      <w:r>
        <w:rPr>
          <w:i/>
        </w:rPr>
        <w:t>Old Testament Essays</w:t>
      </w:r>
      <w:r>
        <w:t xml:space="preserve"> 19.2 (2006) 405-</w:t>
      </w:r>
      <w:r w:rsidR="00A13187">
        <w:t>4</w:t>
      </w:r>
      <w:r>
        <w:t>17.</w:t>
      </w:r>
    </w:p>
    <w:p w14:paraId="164ABBB9" w14:textId="77777777" w:rsidR="006B377E" w:rsidRPr="005E1307" w:rsidRDefault="006B377E" w:rsidP="006B377E">
      <w:pPr>
        <w:widowControl w:val="0"/>
        <w:autoSpaceDE w:val="0"/>
        <w:autoSpaceDN w:val="0"/>
        <w:adjustRightInd w:val="0"/>
        <w:spacing w:after="240"/>
        <w:ind w:left="720" w:hanging="720"/>
      </w:pPr>
      <w:proofErr w:type="spellStart"/>
      <w:r w:rsidRPr="005E1307">
        <w:t>Masenya</w:t>
      </w:r>
      <w:proofErr w:type="spellEnd"/>
      <w:r w:rsidRPr="005E1307">
        <w:t xml:space="preserve">, M.J. </w:t>
      </w:r>
      <w:r w:rsidR="0080225E">
        <w:t>“</w:t>
      </w:r>
      <w:r w:rsidRPr="005E1307">
        <w:t xml:space="preserve">A </w:t>
      </w:r>
      <w:proofErr w:type="spellStart"/>
      <w:r w:rsidRPr="005E1307">
        <w:t>Mosadi</w:t>
      </w:r>
      <w:proofErr w:type="spellEnd"/>
      <w:r w:rsidRPr="005E1307">
        <w:t xml:space="preserve"> (Woman) </w:t>
      </w:r>
      <w:smartTag w:uri="urn:schemas-microsoft-com:office:smarttags" w:element="place">
        <w:smartTag w:uri="urn:schemas-microsoft-com:office:smarttags" w:element="City">
          <w:r w:rsidRPr="005E1307">
            <w:t>Reading</w:t>
          </w:r>
        </w:smartTag>
      </w:smartTag>
      <w:r w:rsidRPr="005E1307">
        <w:t xml:space="preserve"> of Proverbs 31:10-31</w:t>
      </w:r>
      <w:r w:rsidR="0080225E">
        <w:t>”</w:t>
      </w:r>
      <w:r>
        <w:t>,</w:t>
      </w:r>
      <w:r w:rsidRPr="005E1307">
        <w:t xml:space="preserve"> </w:t>
      </w:r>
      <w:r w:rsidRPr="00A02339">
        <w:rPr>
          <w:i/>
        </w:rPr>
        <w:t>Newsletter on African Old Testament Scholarship</w:t>
      </w:r>
      <w:r w:rsidRPr="005E1307">
        <w:t xml:space="preserve"> </w:t>
      </w:r>
      <w:r>
        <w:t>6 (1999</w:t>
      </w:r>
      <w:r w:rsidR="001A7A91">
        <w:t xml:space="preserve"> (May))</w:t>
      </w:r>
      <w:r>
        <w:t xml:space="preserve"> 2-5.</w:t>
      </w:r>
    </w:p>
    <w:p w14:paraId="4C105A42" w14:textId="77777777" w:rsidR="006B377E" w:rsidRPr="005E1307" w:rsidRDefault="001A7A91" w:rsidP="006B377E">
      <w:pPr>
        <w:widowControl w:val="0"/>
        <w:autoSpaceDE w:val="0"/>
        <w:autoSpaceDN w:val="0"/>
        <w:adjustRightInd w:val="0"/>
        <w:spacing w:after="240"/>
        <w:ind w:left="720" w:hanging="720"/>
      </w:pPr>
      <w:r>
        <w:t xml:space="preserve">--. </w:t>
      </w:r>
      <w:r w:rsidR="0080225E">
        <w:t>“</w:t>
      </w:r>
      <w:r w:rsidR="006B377E" w:rsidRPr="005E1307">
        <w:t xml:space="preserve">A </w:t>
      </w:r>
      <w:proofErr w:type="spellStart"/>
      <w:r>
        <w:t>B</w:t>
      </w:r>
      <w:r w:rsidR="006B377E" w:rsidRPr="005E1307">
        <w:t>osadi</w:t>
      </w:r>
      <w:proofErr w:type="spellEnd"/>
      <w:r w:rsidR="006B377E" w:rsidRPr="005E1307">
        <w:t xml:space="preserve"> (</w:t>
      </w:r>
      <w:r>
        <w:t>W</w:t>
      </w:r>
      <w:r w:rsidR="006B377E" w:rsidRPr="005E1307">
        <w:t xml:space="preserve">omanhood) </w:t>
      </w:r>
      <w:r>
        <w:t>R</w:t>
      </w:r>
      <w:r w:rsidR="006B377E" w:rsidRPr="005E1307">
        <w:t>eading of Proverbs 31:10-31</w:t>
      </w:r>
      <w:r w:rsidR="0080225E">
        <w:t>”</w:t>
      </w:r>
      <w:r w:rsidR="00E344EF">
        <w:t xml:space="preserve">, in </w:t>
      </w:r>
      <w:r w:rsidR="006B377E" w:rsidRPr="00572669">
        <w:rPr>
          <w:i/>
        </w:rPr>
        <w:t>Other Ways of Reading: African Women and the Bible</w:t>
      </w:r>
      <w:r w:rsidR="006B377E">
        <w:t xml:space="preserve"> (</w:t>
      </w:r>
      <w:r w:rsidR="006B377E" w:rsidRPr="005E1307">
        <w:t>Musa W. Dube</w:t>
      </w:r>
      <w:r w:rsidR="008619CC">
        <w:t xml:space="preserve"> (ed.)</w:t>
      </w:r>
      <w:r w:rsidR="006B377E">
        <w:t>;</w:t>
      </w:r>
      <w:r w:rsidR="006B377E" w:rsidRPr="005E1307">
        <w:t xml:space="preserve"> </w:t>
      </w:r>
      <w:smartTag w:uri="urn:schemas-microsoft-com:office:smarttags" w:element="place">
        <w:smartTag w:uri="urn:schemas-microsoft-com:office:smarttags" w:element="City">
          <w:r w:rsidR="006B377E" w:rsidRPr="005E1307">
            <w:t>Atlanta</w:t>
          </w:r>
        </w:smartTag>
      </w:smartTag>
      <w:r w:rsidR="006B377E" w:rsidRPr="005E1307">
        <w:t>:</w:t>
      </w:r>
      <w:r w:rsidR="006B377E">
        <w:t xml:space="preserve"> </w:t>
      </w:r>
      <w:r w:rsidR="006B377E" w:rsidRPr="005E1307">
        <w:t>Society of Biblical Literature, 2001</w:t>
      </w:r>
      <w:r w:rsidR="006B377E">
        <w:t>) 156-</w:t>
      </w:r>
      <w:r w:rsidR="002968DB">
        <w:t>1</w:t>
      </w:r>
      <w:r w:rsidR="006B377E">
        <w:t>57.</w:t>
      </w:r>
    </w:p>
    <w:p w14:paraId="2A637CB4" w14:textId="77777777" w:rsidR="00CF056A" w:rsidRDefault="00EB5E18" w:rsidP="00CF056A">
      <w:pPr>
        <w:ind w:left="720" w:hanging="720"/>
      </w:pPr>
      <w:r>
        <w:t xml:space="preserve">--. </w:t>
      </w:r>
      <w:r w:rsidR="0080225E">
        <w:t>“</w:t>
      </w:r>
      <w:r>
        <w:t>Challenging Poverty through Proverbs: An African Transformational Hermeneutics</w:t>
      </w:r>
      <w:r w:rsidR="0080225E">
        <w:t>”</w:t>
      </w:r>
      <w:r>
        <w:t xml:space="preserve">, </w:t>
      </w:r>
      <w:r>
        <w:rPr>
          <w:i/>
        </w:rPr>
        <w:t>Old Testament Essays</w:t>
      </w:r>
      <w:r>
        <w:t xml:space="preserve"> 19.2 (2006) 393-404.</w:t>
      </w:r>
    </w:p>
    <w:p w14:paraId="45B3E05B" w14:textId="77777777" w:rsidR="00CF056A" w:rsidRDefault="00CF056A" w:rsidP="00CF056A">
      <w:pPr>
        <w:ind w:left="720" w:hanging="720"/>
      </w:pPr>
    </w:p>
    <w:p w14:paraId="20B2CA2B" w14:textId="77777777" w:rsidR="00CF056A" w:rsidRDefault="001A7A91" w:rsidP="00CF056A">
      <w:pPr>
        <w:ind w:left="720" w:hanging="720"/>
      </w:pPr>
      <w:r>
        <w:t xml:space="preserve">--. </w:t>
      </w:r>
      <w:r w:rsidR="0080225E">
        <w:t>“</w:t>
      </w:r>
      <w:r w:rsidR="006B377E" w:rsidRPr="005E1307">
        <w:t>Wisdom and Wisdom Converge: Selected Old Testament and Northern Sotho Proverbs</w:t>
      </w:r>
      <w:r w:rsidR="0080225E">
        <w:t>”</w:t>
      </w:r>
      <w:r w:rsidR="00E344EF">
        <w:t xml:space="preserve">, in </w:t>
      </w:r>
      <w:r w:rsidR="006B377E" w:rsidRPr="00A02339">
        <w:rPr>
          <w:i/>
        </w:rPr>
        <w:t>Interpreting the Old Testament in Africa</w:t>
      </w:r>
      <w:r w:rsidR="006B377E">
        <w:t xml:space="preserve"> (</w:t>
      </w:r>
      <w:r w:rsidR="006B377E" w:rsidRPr="005E1307">
        <w:t xml:space="preserve">Mary N. </w:t>
      </w:r>
      <w:proofErr w:type="spellStart"/>
      <w:r w:rsidR="006B377E" w:rsidRPr="005E1307">
        <w:t>Getui</w:t>
      </w:r>
      <w:proofErr w:type="spellEnd"/>
      <w:r w:rsidR="006B377E" w:rsidRPr="005E1307">
        <w:t xml:space="preserve"> </w:t>
      </w:r>
      <w:proofErr w:type="spellStart"/>
      <w:r w:rsidR="006B377E" w:rsidRPr="005E1307">
        <w:t>Getui</w:t>
      </w:r>
      <w:proofErr w:type="spellEnd"/>
      <w:r w:rsidR="006B377E" w:rsidRPr="005E1307">
        <w:t>, Knut Holter</w:t>
      </w:r>
      <w:r w:rsidR="006E02F6">
        <w:t>,</w:t>
      </w:r>
      <w:r w:rsidR="006B377E" w:rsidRPr="005E1307">
        <w:t xml:space="preserve"> and Victor </w:t>
      </w:r>
      <w:proofErr w:type="spellStart"/>
      <w:r w:rsidR="006B377E" w:rsidRPr="005E1307">
        <w:t>Zinkurature</w:t>
      </w:r>
      <w:proofErr w:type="spellEnd"/>
      <w:r w:rsidR="008619CC">
        <w:t xml:space="preserve"> (eds.)</w:t>
      </w:r>
      <w:r w:rsidR="006B377E">
        <w:t xml:space="preserve">; </w:t>
      </w:r>
      <w:smartTag w:uri="urn:schemas-microsoft-com:office:smarttags" w:element="place">
        <w:smartTag w:uri="urn:schemas-microsoft-com:office:smarttags" w:element="City">
          <w:r w:rsidR="006B377E" w:rsidRPr="005E1307">
            <w:t>Nairobi</w:t>
          </w:r>
        </w:smartTag>
      </w:smartTag>
      <w:r w:rsidR="006B377E" w:rsidRPr="005E1307">
        <w:t>: Action Publishers, 2001</w:t>
      </w:r>
      <w:r w:rsidR="006B377E">
        <w:t>)</w:t>
      </w:r>
      <w:r w:rsidR="006B377E" w:rsidRPr="005E1307">
        <w:t xml:space="preserve"> 133-</w:t>
      </w:r>
      <w:r w:rsidR="00797092">
        <w:t>1</w:t>
      </w:r>
      <w:r w:rsidR="006B377E" w:rsidRPr="005E1307">
        <w:t>46.</w:t>
      </w:r>
    </w:p>
    <w:p w14:paraId="06029590" w14:textId="77777777" w:rsidR="00CF056A" w:rsidRDefault="00CF056A" w:rsidP="00CF056A">
      <w:pPr>
        <w:ind w:left="720" w:hanging="720"/>
      </w:pPr>
    </w:p>
    <w:p w14:paraId="2C3062CC" w14:textId="77777777" w:rsidR="00CF056A" w:rsidRDefault="001A7A91" w:rsidP="00CF056A">
      <w:pPr>
        <w:ind w:left="720" w:hanging="720"/>
      </w:pPr>
      <w:r>
        <w:t xml:space="preserve">--. </w:t>
      </w:r>
      <w:r w:rsidR="0080225E">
        <w:t>“</w:t>
      </w:r>
      <w:r w:rsidR="006B377E" w:rsidRPr="005E1307">
        <w:t>Wisdom Meets Wisdom: Selected Old Testament Proverbs Contextualized in a Norther</w:t>
      </w:r>
      <w:r w:rsidR="00535EEA">
        <w:t>n</w:t>
      </w:r>
      <w:r w:rsidR="006B377E" w:rsidRPr="005E1307">
        <w:t xml:space="preserve"> Sotho Setting</w:t>
      </w:r>
      <w:r w:rsidR="0080225E">
        <w:t>”</w:t>
      </w:r>
      <w:r w:rsidR="006B377E">
        <w:t>,</w:t>
      </w:r>
      <w:r w:rsidR="006B377E" w:rsidRPr="005E1307">
        <w:t xml:space="preserve"> </w:t>
      </w:r>
      <w:proofErr w:type="spellStart"/>
      <w:r w:rsidR="006B377E" w:rsidRPr="00A02339">
        <w:rPr>
          <w:i/>
        </w:rPr>
        <w:t>Nederduits</w:t>
      </w:r>
      <w:proofErr w:type="spellEnd"/>
      <w:r w:rsidR="006B377E" w:rsidRPr="00A02339">
        <w:rPr>
          <w:i/>
        </w:rPr>
        <w:t xml:space="preserve"> </w:t>
      </w:r>
      <w:proofErr w:type="spellStart"/>
      <w:r w:rsidR="006B377E" w:rsidRPr="00A02339">
        <w:rPr>
          <w:i/>
        </w:rPr>
        <w:t>Gereformeerde</w:t>
      </w:r>
      <w:proofErr w:type="spellEnd"/>
      <w:r w:rsidR="006B377E" w:rsidRPr="00A02339">
        <w:rPr>
          <w:i/>
        </w:rPr>
        <w:t xml:space="preserve"> </w:t>
      </w:r>
      <w:proofErr w:type="spellStart"/>
      <w:r w:rsidR="006B377E" w:rsidRPr="00A02339">
        <w:rPr>
          <w:i/>
        </w:rPr>
        <w:t>Teolgiese</w:t>
      </w:r>
      <w:proofErr w:type="spellEnd"/>
      <w:r w:rsidR="006B377E" w:rsidRPr="00A02339">
        <w:rPr>
          <w:i/>
        </w:rPr>
        <w:t xml:space="preserve"> </w:t>
      </w:r>
      <w:proofErr w:type="spellStart"/>
      <w:r w:rsidR="006B377E" w:rsidRPr="00A02339">
        <w:rPr>
          <w:i/>
        </w:rPr>
        <w:t>Tydskrif</w:t>
      </w:r>
      <w:proofErr w:type="spellEnd"/>
      <w:r w:rsidR="006B377E">
        <w:t xml:space="preserve"> 35 (1994)</w:t>
      </w:r>
      <w:r w:rsidR="006B377E" w:rsidRPr="005E1307">
        <w:t xml:space="preserve"> 15-23.</w:t>
      </w:r>
    </w:p>
    <w:p w14:paraId="574AE966" w14:textId="77777777" w:rsidR="00CF056A" w:rsidRDefault="00CF056A" w:rsidP="00CF056A">
      <w:pPr>
        <w:ind w:left="720" w:hanging="720"/>
      </w:pPr>
    </w:p>
    <w:p w14:paraId="6FE8DE38" w14:textId="77777777" w:rsidR="00CF056A" w:rsidRDefault="001A7A91" w:rsidP="00CF056A">
      <w:pPr>
        <w:ind w:left="720" w:hanging="720"/>
      </w:pPr>
      <w:r>
        <w:t xml:space="preserve">--. </w:t>
      </w:r>
      <w:r w:rsidR="006B377E" w:rsidRPr="00A02339">
        <w:rPr>
          <w:i/>
        </w:rPr>
        <w:t xml:space="preserve">How </w:t>
      </w:r>
      <w:r w:rsidR="006B377E">
        <w:rPr>
          <w:i/>
        </w:rPr>
        <w:t>W</w:t>
      </w:r>
      <w:r w:rsidR="006B377E" w:rsidRPr="00A02339">
        <w:rPr>
          <w:i/>
        </w:rPr>
        <w:t xml:space="preserve">orthy is the </w:t>
      </w:r>
      <w:r w:rsidR="006B377E">
        <w:rPr>
          <w:i/>
        </w:rPr>
        <w:t>W</w:t>
      </w:r>
      <w:r w:rsidR="006B377E" w:rsidRPr="00A02339">
        <w:rPr>
          <w:i/>
        </w:rPr>
        <w:t xml:space="preserve">oman of </w:t>
      </w:r>
      <w:r w:rsidR="006B377E">
        <w:rPr>
          <w:i/>
        </w:rPr>
        <w:t>W</w:t>
      </w:r>
      <w:r w:rsidR="006B377E" w:rsidRPr="00A02339">
        <w:rPr>
          <w:i/>
        </w:rPr>
        <w:t xml:space="preserve">orth?: </w:t>
      </w:r>
      <w:r w:rsidR="006B377E">
        <w:rPr>
          <w:i/>
        </w:rPr>
        <w:t>R</w:t>
      </w:r>
      <w:r w:rsidR="006B377E" w:rsidRPr="00A02339">
        <w:rPr>
          <w:i/>
        </w:rPr>
        <w:t xml:space="preserve">ereading Proverbs 31:10-31 in African </w:t>
      </w:r>
      <w:smartTag w:uri="urn:schemas-microsoft-com:office:smarttags" w:element="country-region">
        <w:r w:rsidR="006B377E" w:rsidRPr="00A02339">
          <w:rPr>
            <w:i/>
          </w:rPr>
          <w:t>South Africa</w:t>
        </w:r>
      </w:smartTag>
      <w:r w:rsidR="006B377E">
        <w:t xml:space="preserve"> (</w:t>
      </w:r>
      <w:smartTag w:uri="urn:schemas-microsoft-com:office:smarttags" w:element="State">
        <w:r w:rsidR="006B377E" w:rsidRPr="005E1307">
          <w:t>New York</w:t>
        </w:r>
      </w:smartTag>
      <w:r w:rsidR="006B377E" w:rsidRPr="005E1307">
        <w:t>:</w:t>
      </w:r>
      <w:r w:rsidR="006B377E">
        <w:t xml:space="preserve"> </w:t>
      </w:r>
      <w:r w:rsidR="006B377E" w:rsidRPr="005E1307">
        <w:t>Peter Lang, 2004</w:t>
      </w:r>
      <w:r w:rsidR="00C66390">
        <w:t>).</w:t>
      </w:r>
    </w:p>
    <w:p w14:paraId="53A20753" w14:textId="77777777" w:rsidR="00CF056A" w:rsidRDefault="00CF056A" w:rsidP="00CF056A">
      <w:pPr>
        <w:ind w:left="720" w:hanging="720"/>
      </w:pPr>
    </w:p>
    <w:p w14:paraId="09FFD419" w14:textId="77777777" w:rsidR="00893C78" w:rsidRDefault="006B377E" w:rsidP="00893C78">
      <w:pPr>
        <w:spacing w:after="240"/>
        <w:ind w:left="720" w:hanging="720"/>
      </w:pPr>
      <w:proofErr w:type="spellStart"/>
      <w:r w:rsidRPr="005E1307">
        <w:t>Masenya</w:t>
      </w:r>
      <w:proofErr w:type="spellEnd"/>
      <w:r w:rsidRPr="005E1307">
        <w:t xml:space="preserve">, </w:t>
      </w:r>
      <w:proofErr w:type="spellStart"/>
      <w:r w:rsidRPr="005E1307">
        <w:t>Madipoane</w:t>
      </w:r>
      <w:proofErr w:type="spellEnd"/>
      <w:r w:rsidRPr="005E1307">
        <w:t>.</w:t>
      </w:r>
      <w:r w:rsidR="00893C78">
        <w:t xml:space="preserve"> </w:t>
      </w:r>
      <w:r w:rsidR="0080225E">
        <w:t>“</w:t>
      </w:r>
      <w:r w:rsidR="00893C78">
        <w:t>Challenging Poverty Through Proverbs: An African Transformational Hermeneutics</w:t>
      </w:r>
      <w:r w:rsidR="0080225E">
        <w:t>”</w:t>
      </w:r>
      <w:r w:rsidR="00893C78">
        <w:t xml:space="preserve">, </w:t>
      </w:r>
      <w:r w:rsidR="00893C78" w:rsidRPr="00431DAD">
        <w:rPr>
          <w:i/>
        </w:rPr>
        <w:t xml:space="preserve">Old Testament Essays </w:t>
      </w:r>
      <w:r w:rsidR="00893C78">
        <w:t>19.2 (2006) 393-404.</w:t>
      </w:r>
    </w:p>
    <w:p w14:paraId="36786780" w14:textId="77777777" w:rsidR="006B377E" w:rsidRPr="005E1307" w:rsidRDefault="00893C78" w:rsidP="00893C78">
      <w:pPr>
        <w:spacing w:after="240"/>
        <w:ind w:left="720" w:hanging="720"/>
      </w:pPr>
      <w:r>
        <w:t>--.</w:t>
      </w:r>
      <w:r w:rsidR="006B377E" w:rsidRPr="005E1307">
        <w:t xml:space="preserve"> </w:t>
      </w:r>
      <w:r w:rsidR="0080225E">
        <w:t>“</w:t>
      </w:r>
      <w:r w:rsidR="006B377E" w:rsidRPr="005E1307">
        <w:t xml:space="preserve">Proverbs 31:10-31 in a South African Context: A </w:t>
      </w:r>
      <w:smartTag w:uri="urn:schemas-microsoft-com:office:smarttags" w:element="City">
        <w:r w:rsidR="006B377E" w:rsidRPr="005E1307">
          <w:t>Reading</w:t>
        </w:r>
      </w:smartTag>
      <w:r w:rsidR="006B377E" w:rsidRPr="005E1307">
        <w:t xml:space="preserve"> for the Liberation of African (Northern Sotho) Women</w:t>
      </w:r>
      <w:r w:rsidR="0080225E">
        <w:t>”</w:t>
      </w:r>
      <w:r w:rsidR="006B377E">
        <w:t>,</w:t>
      </w:r>
      <w:r w:rsidR="006B377E" w:rsidRPr="005E1307">
        <w:t xml:space="preserve"> </w:t>
      </w:r>
      <w:r w:rsidR="006B377E" w:rsidRPr="00A02339">
        <w:rPr>
          <w:i/>
        </w:rPr>
        <w:t>Semeia</w:t>
      </w:r>
      <w:r w:rsidR="006B377E" w:rsidRPr="005E1307">
        <w:t xml:space="preserve"> 78 (1997) 55-68.</w:t>
      </w:r>
    </w:p>
    <w:p w14:paraId="4427579E" w14:textId="77777777" w:rsidR="006B377E" w:rsidRPr="005E1307" w:rsidRDefault="006B377E" w:rsidP="00A26F7A">
      <w:pPr>
        <w:widowControl w:val="0"/>
        <w:autoSpaceDE w:val="0"/>
        <w:autoSpaceDN w:val="0"/>
        <w:adjustRightInd w:val="0"/>
        <w:spacing w:after="240"/>
        <w:ind w:left="720" w:hanging="720"/>
      </w:pPr>
      <w:smartTag w:uri="urn:schemas-microsoft-com:office:smarttags" w:element="City">
        <w:r w:rsidRPr="005E1307">
          <w:t>McKinney</w:t>
        </w:r>
      </w:smartTag>
      <w:r w:rsidRPr="005E1307">
        <w:t xml:space="preserve">, Carol V. and Norris P. </w:t>
      </w:r>
      <w:smartTag w:uri="urn:schemas-microsoft-com:office:smarttags" w:element="City">
        <w:smartTag w:uri="urn:schemas-microsoft-com:office:smarttags" w:element="place">
          <w:r w:rsidRPr="005E1307">
            <w:t>McKinney</w:t>
          </w:r>
        </w:smartTag>
      </w:smartTag>
      <w:r w:rsidRPr="005E1307">
        <w:t>.</w:t>
      </w:r>
      <w:r>
        <w:t xml:space="preserve"> </w:t>
      </w:r>
      <w:r w:rsidR="0080225E">
        <w:t>“</w:t>
      </w:r>
      <w:r w:rsidRPr="005E1307">
        <w:t xml:space="preserve">Worldview reflected in </w:t>
      </w:r>
      <w:proofErr w:type="spellStart"/>
      <w:r w:rsidRPr="005E1307">
        <w:t>Bajju</w:t>
      </w:r>
      <w:proofErr w:type="spellEnd"/>
      <w:r w:rsidRPr="005E1307">
        <w:t xml:space="preserve"> proverbs</w:t>
      </w:r>
      <w:r w:rsidR="0080225E">
        <w:t>”</w:t>
      </w:r>
      <w:r w:rsidR="00E344EF">
        <w:t xml:space="preserve">, in </w:t>
      </w:r>
      <w:r w:rsidRPr="00A02339">
        <w:rPr>
          <w:i/>
        </w:rPr>
        <w:t xml:space="preserve">Language and </w:t>
      </w:r>
      <w:r>
        <w:rPr>
          <w:i/>
        </w:rPr>
        <w:t>L</w:t>
      </w:r>
      <w:r w:rsidRPr="00A02339">
        <w:rPr>
          <w:i/>
        </w:rPr>
        <w:t xml:space="preserve">ife: </w:t>
      </w:r>
      <w:r>
        <w:rPr>
          <w:i/>
        </w:rPr>
        <w:t>E</w:t>
      </w:r>
      <w:r w:rsidRPr="00A02339">
        <w:rPr>
          <w:i/>
        </w:rPr>
        <w:t xml:space="preserve">ssays in </w:t>
      </w:r>
      <w:r>
        <w:rPr>
          <w:i/>
        </w:rPr>
        <w:t>M</w:t>
      </w:r>
      <w:r w:rsidRPr="00A02339">
        <w:rPr>
          <w:i/>
        </w:rPr>
        <w:t>emory of Kenneth L. Pike</w:t>
      </w:r>
      <w:r w:rsidRPr="005E1307">
        <w:t xml:space="preserve"> </w:t>
      </w:r>
      <w:r>
        <w:t>(</w:t>
      </w:r>
      <w:r w:rsidR="00A26F7A" w:rsidRPr="00535EEA">
        <w:t>SIL International and The University of Texas at Arling</w:t>
      </w:r>
      <w:r w:rsidR="00A26F7A">
        <w:t>ton Publications in Linguistics</w:t>
      </w:r>
      <w:r w:rsidR="00A26F7A" w:rsidRPr="005E1307">
        <w:t xml:space="preserve"> 139</w:t>
      </w:r>
      <w:r w:rsidR="00A26F7A">
        <w:t xml:space="preserve">; </w:t>
      </w:r>
      <w:r w:rsidRPr="005E1307">
        <w:t>Mary R. Wise, Thomas H. Headland</w:t>
      </w:r>
      <w:r w:rsidR="006E02F6">
        <w:t>,</w:t>
      </w:r>
      <w:r w:rsidRPr="005E1307">
        <w:t xml:space="preserve"> and Ruth M. </w:t>
      </w:r>
      <w:proofErr w:type="spellStart"/>
      <w:r w:rsidRPr="005E1307">
        <w:t>Brend</w:t>
      </w:r>
      <w:proofErr w:type="spellEnd"/>
      <w:r w:rsidR="008619CC">
        <w:t xml:space="preserve"> (eds.)</w:t>
      </w:r>
      <w:r>
        <w:t xml:space="preserve">;; </w:t>
      </w:r>
      <w:smartTag w:uri="urn:schemas-microsoft-com:office:smarttags" w:element="City">
        <w:r w:rsidRPr="005E1307">
          <w:t>Dallas</w:t>
        </w:r>
      </w:smartTag>
      <w:r w:rsidRPr="005E1307">
        <w:t>:</w:t>
      </w:r>
      <w:r>
        <w:t xml:space="preserve"> </w:t>
      </w:r>
      <w:r w:rsidRPr="005E1307">
        <w:t xml:space="preserve">SIL International and </w:t>
      </w:r>
      <w:smartTag w:uri="urn:schemas-microsoft-com:office:smarttags" w:element="PlaceType">
        <w:r w:rsidRPr="005E1307">
          <w:t>University</w:t>
        </w:r>
      </w:smartTag>
      <w:r w:rsidRPr="005E1307">
        <w:t xml:space="preserve"> of </w:t>
      </w:r>
      <w:smartTag w:uri="urn:schemas-microsoft-com:office:smarttags" w:element="PlaceName">
        <w:r w:rsidRPr="005E1307">
          <w:t>Texas</w:t>
        </w:r>
      </w:smartTag>
      <w:r w:rsidRPr="005E1307">
        <w:t xml:space="preserve"> at </w:t>
      </w:r>
      <w:smartTag w:uri="urn:schemas-microsoft-com:office:smarttags" w:element="place">
        <w:smartTag w:uri="urn:schemas-microsoft-com:office:smarttags" w:element="City">
          <w:r w:rsidRPr="005E1307">
            <w:t>Arlington</w:t>
          </w:r>
        </w:smartTag>
      </w:smartTag>
      <w:r>
        <w:t>, 2003)</w:t>
      </w:r>
      <w:r w:rsidRPr="005E1307">
        <w:t xml:space="preserve"> 163-</w:t>
      </w:r>
      <w:r w:rsidR="00FD2532">
        <w:t>1</w:t>
      </w:r>
      <w:r w:rsidRPr="005E1307">
        <w:t>82.</w:t>
      </w:r>
    </w:p>
    <w:p w14:paraId="34591221"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Menziwa</w:t>
      </w:r>
      <w:proofErr w:type="spellEnd"/>
      <w:r w:rsidRPr="005E1307">
        <w:t xml:space="preserve">, </w:t>
      </w:r>
      <w:proofErr w:type="spellStart"/>
      <w:r w:rsidRPr="005E1307">
        <w:t>Mlungisi</w:t>
      </w:r>
      <w:proofErr w:type="spellEnd"/>
      <w:r w:rsidRPr="005E1307">
        <w:t xml:space="preserve"> Francis. Paradox and </w:t>
      </w:r>
      <w:r w:rsidR="00910056">
        <w:t>c</w:t>
      </w:r>
      <w:r w:rsidRPr="005E1307">
        <w:t xml:space="preserve">ontradiction in Old Testament and African </w:t>
      </w:r>
      <w:r w:rsidR="00910056">
        <w:t>p</w:t>
      </w:r>
      <w:r w:rsidRPr="005E1307">
        <w:t xml:space="preserve">roverbs: </w:t>
      </w:r>
      <w:r w:rsidR="00910056">
        <w:t>a</w:t>
      </w:r>
      <w:r w:rsidRPr="005E1307">
        <w:t xml:space="preserve"> </w:t>
      </w:r>
      <w:r w:rsidR="00910056">
        <w:t>d</w:t>
      </w:r>
      <w:r w:rsidRPr="005E1307">
        <w:t>ialo</w:t>
      </w:r>
      <w:r w:rsidR="00535EEA">
        <w:t>g</w:t>
      </w:r>
      <w:r w:rsidRPr="005E1307">
        <w:t xml:space="preserve">ue between Christian </w:t>
      </w:r>
      <w:r w:rsidR="00910056">
        <w:t>f</w:t>
      </w:r>
      <w:r w:rsidRPr="005E1307">
        <w:t xml:space="preserve">aith and African </w:t>
      </w:r>
      <w:r w:rsidR="00910056">
        <w:t>c</w:t>
      </w:r>
      <w:r w:rsidRPr="005E1307">
        <w:t>ulture</w:t>
      </w:r>
      <w:r>
        <w:t xml:space="preserve"> (MTh </w:t>
      </w:r>
      <w:r w:rsidR="00B150FA">
        <w:t>thesis;</w:t>
      </w:r>
      <w:r>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South Africa</w:t>
          </w:r>
        </w:smartTag>
      </w:smartTag>
      <w:r w:rsidRPr="005E1307">
        <w:t>, 2000</w:t>
      </w:r>
      <w:r w:rsidR="00C66390">
        <w:t>).</w:t>
      </w:r>
    </w:p>
    <w:p w14:paraId="58194BA3" w14:textId="77777777" w:rsidR="006B377E" w:rsidRPr="005E1307" w:rsidRDefault="006B377E" w:rsidP="006B377E">
      <w:pPr>
        <w:widowControl w:val="0"/>
        <w:autoSpaceDE w:val="0"/>
        <w:autoSpaceDN w:val="0"/>
        <w:adjustRightInd w:val="0"/>
        <w:spacing w:after="240"/>
        <w:ind w:left="720" w:hanging="720"/>
      </w:pPr>
      <w:r w:rsidRPr="005E1307">
        <w:t>Miller, Cynthia.</w:t>
      </w:r>
      <w:r>
        <w:t xml:space="preserve"> </w:t>
      </w:r>
      <w:r w:rsidR="0080225E">
        <w:t>“</w:t>
      </w:r>
      <w:r w:rsidRPr="005E1307">
        <w:t xml:space="preserve">Translating Biblical </w:t>
      </w:r>
      <w:r w:rsidR="00535EEA">
        <w:t>P</w:t>
      </w:r>
      <w:r w:rsidRPr="005E1307">
        <w:t xml:space="preserve">roverbs in African </w:t>
      </w:r>
      <w:r w:rsidR="00535EEA">
        <w:t>C</w:t>
      </w:r>
      <w:r w:rsidRPr="005E1307">
        <w:t>ultures</w:t>
      </w:r>
      <w:r w:rsidR="0080225E">
        <w:t>”</w:t>
      </w:r>
      <w:r>
        <w:t xml:space="preserve">, </w:t>
      </w:r>
      <w:r w:rsidRPr="00A02339">
        <w:rPr>
          <w:i/>
        </w:rPr>
        <w:t>The Bible Translator</w:t>
      </w:r>
      <w:r w:rsidRPr="005E1307">
        <w:t xml:space="preserve"> 56.3 (2005</w:t>
      </w:r>
      <w:r>
        <w:t xml:space="preserve">) </w:t>
      </w:r>
      <w:r w:rsidRPr="005E1307">
        <w:t>129-</w:t>
      </w:r>
      <w:r w:rsidR="00797092">
        <w:t>1</w:t>
      </w:r>
      <w:r w:rsidRPr="005E1307">
        <w:t>44.</w:t>
      </w:r>
    </w:p>
    <w:p w14:paraId="5D778946" w14:textId="77777777" w:rsidR="006B377E" w:rsidRPr="005E1307" w:rsidRDefault="006B377E" w:rsidP="006B377E">
      <w:pPr>
        <w:widowControl w:val="0"/>
        <w:autoSpaceDE w:val="0"/>
        <w:autoSpaceDN w:val="0"/>
        <w:adjustRightInd w:val="0"/>
        <w:spacing w:after="240"/>
        <w:ind w:left="720" w:hanging="720"/>
      </w:pPr>
      <w:r w:rsidRPr="005E1307">
        <w:t>Moon, Walter Jay.</w:t>
      </w:r>
      <w:r>
        <w:t xml:space="preserve"> </w:t>
      </w:r>
      <w:r w:rsidRPr="005E1307">
        <w:t xml:space="preserve">Using </w:t>
      </w:r>
      <w:r w:rsidR="001F6C70">
        <w:t>p</w:t>
      </w:r>
      <w:r w:rsidRPr="005E1307">
        <w:t xml:space="preserve">roverbs to </w:t>
      </w:r>
      <w:r w:rsidR="001F6C70">
        <w:t>c</w:t>
      </w:r>
      <w:r w:rsidRPr="005E1307">
        <w:t xml:space="preserve">ontextualize Christianity in the </w:t>
      </w:r>
      <w:proofErr w:type="spellStart"/>
      <w:r w:rsidRPr="005E1307">
        <w:t>Builsa</w:t>
      </w:r>
      <w:proofErr w:type="spellEnd"/>
      <w:r w:rsidRPr="005E1307">
        <w:t xml:space="preserve"> </w:t>
      </w:r>
      <w:r w:rsidR="001F6C70">
        <w:t>c</w:t>
      </w:r>
      <w:r w:rsidRPr="005E1307">
        <w:t xml:space="preserve">ulture of </w:t>
      </w:r>
      <w:smartTag w:uri="urn:schemas-microsoft-com:office:smarttags" w:element="country-region">
        <w:r w:rsidRPr="005E1307">
          <w:t>Ghana</w:t>
        </w:r>
      </w:smartTag>
      <w:r w:rsidRPr="005E1307">
        <w:t>, West Africa</w:t>
      </w:r>
      <w:r w:rsidR="001A7A91">
        <w:t xml:space="preserve"> (</w:t>
      </w:r>
      <w:r w:rsidR="006A2F96">
        <w:t>Ph.D.</w:t>
      </w:r>
      <w:r w:rsidRPr="005E1307">
        <w:t xml:space="preserve"> </w:t>
      </w:r>
      <w:r w:rsidR="00B150FA">
        <w:t>dissertation;</w:t>
      </w:r>
      <w:r w:rsidRPr="005E1307">
        <w:t xml:space="preserve"> Asbury Theological Seminary, 2005</w:t>
      </w:r>
      <w:r w:rsidR="00C66390">
        <w:t>).</w:t>
      </w:r>
    </w:p>
    <w:p w14:paraId="4DDA3332" w14:textId="77777777" w:rsidR="006B377E" w:rsidRDefault="001A7A91" w:rsidP="006B377E">
      <w:pPr>
        <w:widowControl w:val="0"/>
        <w:autoSpaceDE w:val="0"/>
        <w:autoSpaceDN w:val="0"/>
        <w:adjustRightInd w:val="0"/>
        <w:spacing w:after="240"/>
        <w:ind w:left="720" w:hanging="720"/>
      </w:pPr>
      <w:r>
        <w:t xml:space="preserve">--. </w:t>
      </w:r>
      <w:r w:rsidR="0080225E">
        <w:t>“</w:t>
      </w:r>
      <w:proofErr w:type="spellStart"/>
      <w:r w:rsidR="006B377E" w:rsidRPr="005E1307">
        <w:t>Builsa</w:t>
      </w:r>
      <w:proofErr w:type="spellEnd"/>
      <w:r w:rsidR="006B377E" w:rsidRPr="005E1307">
        <w:t xml:space="preserve"> </w:t>
      </w:r>
      <w:r>
        <w:t>P</w:t>
      </w:r>
      <w:r w:rsidR="006B377E" w:rsidRPr="005E1307">
        <w:t>roverbs and the Gospel</w:t>
      </w:r>
      <w:r w:rsidR="0080225E">
        <w:t>”</w:t>
      </w:r>
      <w:r w:rsidR="006B377E">
        <w:t xml:space="preserve">, </w:t>
      </w:r>
      <w:r w:rsidR="006B377E" w:rsidRPr="00A02339">
        <w:rPr>
          <w:i/>
        </w:rPr>
        <w:t>Missiology</w:t>
      </w:r>
      <w:r w:rsidR="006B377E" w:rsidRPr="005E1307">
        <w:t xml:space="preserve"> 30.2 (2002) 171-</w:t>
      </w:r>
      <w:r w:rsidR="00FD2532">
        <w:t>1</w:t>
      </w:r>
      <w:r w:rsidR="006B377E" w:rsidRPr="005E1307">
        <w:t>86.</w:t>
      </w:r>
    </w:p>
    <w:p w14:paraId="46EAED2A" w14:textId="77777777" w:rsidR="00455FE5" w:rsidRDefault="00455FE5" w:rsidP="0012704D">
      <w:pPr>
        <w:widowControl w:val="0"/>
        <w:autoSpaceDE w:val="0"/>
        <w:autoSpaceDN w:val="0"/>
        <w:adjustRightInd w:val="0"/>
        <w:spacing w:after="240"/>
        <w:ind w:left="720" w:hanging="720"/>
      </w:pPr>
      <w:proofErr w:type="spellStart"/>
      <w:r>
        <w:t>Ndoga</w:t>
      </w:r>
      <w:proofErr w:type="spellEnd"/>
      <w:r>
        <w:t xml:space="preserve">, Sampson S. The </w:t>
      </w:r>
      <w:proofErr w:type="spellStart"/>
      <w:r>
        <w:t>Contemproary</w:t>
      </w:r>
      <w:proofErr w:type="spellEnd"/>
      <w:r>
        <w:t xml:space="preserve"> </w:t>
      </w:r>
      <w:proofErr w:type="spellStart"/>
      <w:r>
        <w:t>Siginificance</w:t>
      </w:r>
      <w:proofErr w:type="spellEnd"/>
      <w:r>
        <w:t xml:space="preserve"> of home based nurturing with Reference to Wisdom Poems in the Book of Proverbs and Shona Traditional Culture.</w:t>
      </w:r>
      <w:r w:rsidR="001B2193">
        <w:t xml:space="preserve"> </w:t>
      </w:r>
      <w:r w:rsidR="0012704D">
        <w:t>(D.Litt. e</w:t>
      </w:r>
      <w:r>
        <w:t xml:space="preserve">t Phil. </w:t>
      </w:r>
      <w:r w:rsidR="00B150FA">
        <w:t>dissertation;</w:t>
      </w:r>
      <w:r>
        <w:t xml:space="preserve"> University of South Africa, 2007). </w:t>
      </w:r>
    </w:p>
    <w:p w14:paraId="3D994298" w14:textId="77777777" w:rsidR="006B377E" w:rsidRPr="005E1307" w:rsidRDefault="006B377E" w:rsidP="006B377E">
      <w:pPr>
        <w:widowControl w:val="0"/>
        <w:autoSpaceDE w:val="0"/>
        <w:autoSpaceDN w:val="0"/>
        <w:adjustRightInd w:val="0"/>
        <w:spacing w:after="240"/>
        <w:ind w:left="720" w:hanging="720"/>
      </w:pPr>
      <w:r w:rsidRPr="005E1307">
        <w:t>Nkansah-</w:t>
      </w:r>
      <w:proofErr w:type="spellStart"/>
      <w:r w:rsidRPr="005E1307">
        <w:t>Obrempong</w:t>
      </w:r>
      <w:proofErr w:type="spellEnd"/>
      <w:r w:rsidRPr="005E1307">
        <w:t>, James.</w:t>
      </w:r>
      <w:r>
        <w:t xml:space="preserve"> </w:t>
      </w:r>
      <w:r w:rsidRPr="005E1307">
        <w:t xml:space="preserve">Visual </w:t>
      </w:r>
      <w:r w:rsidR="001F6C70">
        <w:t>t</w:t>
      </w:r>
      <w:r w:rsidRPr="005E1307">
        <w:t>heology:</w:t>
      </w:r>
      <w:r>
        <w:t xml:space="preserve"> </w:t>
      </w:r>
      <w:r w:rsidR="001F6C70">
        <w:t>s</w:t>
      </w:r>
      <w:r w:rsidRPr="005E1307">
        <w:t xml:space="preserve">ome Akan </w:t>
      </w:r>
      <w:r w:rsidR="001F6C70">
        <w:t>c</w:t>
      </w:r>
      <w:r w:rsidRPr="005E1307">
        <w:t xml:space="preserve">ultural </w:t>
      </w:r>
      <w:r w:rsidR="001F6C70">
        <w:t>s</w:t>
      </w:r>
      <w:r w:rsidRPr="005E1307">
        <w:t xml:space="preserve">ymbols, </w:t>
      </w:r>
      <w:r w:rsidR="001F6C70">
        <w:t>m</w:t>
      </w:r>
      <w:r w:rsidRPr="005E1307">
        <w:t xml:space="preserve">etaphors, </w:t>
      </w:r>
      <w:r w:rsidR="001F6C70">
        <w:t>p</w:t>
      </w:r>
      <w:r w:rsidRPr="005E1307">
        <w:t xml:space="preserve">roverbs, and </w:t>
      </w:r>
      <w:r w:rsidR="001F6C70">
        <w:t>m</w:t>
      </w:r>
      <w:r w:rsidRPr="005E1307">
        <w:t xml:space="preserve">yths about God and their </w:t>
      </w:r>
      <w:r w:rsidR="001F6C70">
        <w:t>i</w:t>
      </w:r>
      <w:r w:rsidRPr="005E1307">
        <w:t xml:space="preserve">mplications for doing Christian </w:t>
      </w:r>
      <w:r w:rsidR="001F6C70">
        <w:t>t</w:t>
      </w:r>
      <w:r w:rsidRPr="005E1307">
        <w:t>heology</w:t>
      </w:r>
      <w:r>
        <w:t xml:space="preserve"> (</w:t>
      </w:r>
      <w:r w:rsidR="006A2F96">
        <w:t>Ph.D.</w:t>
      </w:r>
      <w:r w:rsidRPr="005E1307">
        <w:t xml:space="preserve"> </w:t>
      </w:r>
      <w:r w:rsidR="00B150FA">
        <w:t>dissertation;</w:t>
      </w:r>
      <w:r w:rsidRPr="005E1307">
        <w:t xml:space="preserve"> Fuller Theological Seminary, 2002</w:t>
      </w:r>
      <w:r w:rsidR="00C66390">
        <w:t>).</w:t>
      </w:r>
    </w:p>
    <w:p w14:paraId="3B9C8EFF" w14:textId="77777777" w:rsidR="006B377E" w:rsidRDefault="001A7A91" w:rsidP="006B377E">
      <w:pPr>
        <w:widowControl w:val="0"/>
        <w:autoSpaceDE w:val="0"/>
        <w:autoSpaceDN w:val="0"/>
        <w:adjustRightInd w:val="0"/>
        <w:spacing w:after="240"/>
        <w:ind w:left="720" w:hanging="720"/>
      </w:pPr>
      <w:r>
        <w:t xml:space="preserve">--. </w:t>
      </w:r>
      <w:r w:rsidR="0080225E">
        <w:t>“</w:t>
      </w:r>
      <w:r w:rsidR="006B377E" w:rsidRPr="005E1307">
        <w:t xml:space="preserve">Visual </w:t>
      </w:r>
      <w:r w:rsidR="006B377E">
        <w:t>T</w:t>
      </w:r>
      <w:r w:rsidR="006B377E" w:rsidRPr="005E1307">
        <w:t xml:space="preserve">heology—the </w:t>
      </w:r>
      <w:r w:rsidR="006B377E">
        <w:t>S</w:t>
      </w:r>
      <w:r w:rsidR="006B377E" w:rsidRPr="005E1307">
        <w:t xml:space="preserve">ignificance of </w:t>
      </w:r>
      <w:r w:rsidR="006B377E">
        <w:t>C</w:t>
      </w:r>
      <w:r w:rsidR="006B377E" w:rsidRPr="005E1307">
        <w:t xml:space="preserve">ultural </w:t>
      </w:r>
      <w:r w:rsidR="006B377E">
        <w:t>S</w:t>
      </w:r>
      <w:r w:rsidR="006B377E" w:rsidRPr="005E1307">
        <w:t xml:space="preserve">ymbols, </w:t>
      </w:r>
      <w:r w:rsidR="006B377E">
        <w:t>M</w:t>
      </w:r>
      <w:r w:rsidR="006B377E" w:rsidRPr="005E1307">
        <w:t xml:space="preserve">etaphors and </w:t>
      </w:r>
      <w:r w:rsidR="006B377E">
        <w:t>P</w:t>
      </w:r>
      <w:r w:rsidR="006B377E" w:rsidRPr="005E1307">
        <w:t xml:space="preserve">roverbs for </w:t>
      </w:r>
      <w:r w:rsidR="006B377E">
        <w:t>T</w:t>
      </w:r>
      <w:r w:rsidR="006B377E" w:rsidRPr="005E1307">
        <w:t xml:space="preserve">heological </w:t>
      </w:r>
      <w:r w:rsidR="006B377E">
        <w:t>C</w:t>
      </w:r>
      <w:r w:rsidR="006B377E" w:rsidRPr="005E1307">
        <w:t xml:space="preserve">reativity in the African </w:t>
      </w:r>
      <w:r w:rsidR="006B377E">
        <w:t>C</w:t>
      </w:r>
      <w:r w:rsidR="006B377E" w:rsidRPr="005E1307">
        <w:t>ontext:</w:t>
      </w:r>
      <w:r w:rsidR="006B377E">
        <w:t xml:space="preserve"> </w:t>
      </w:r>
      <w:r w:rsidR="006B377E" w:rsidRPr="005E1307">
        <w:t xml:space="preserve">a </w:t>
      </w:r>
      <w:r w:rsidR="006B377E">
        <w:t>C</w:t>
      </w:r>
      <w:r w:rsidR="006B377E" w:rsidRPr="005E1307">
        <w:t xml:space="preserve">ase </w:t>
      </w:r>
      <w:r w:rsidR="006B377E">
        <w:t>S</w:t>
      </w:r>
      <w:r w:rsidR="006B377E" w:rsidRPr="005E1307">
        <w:t>tudy of Akan of Ghana</w:t>
      </w:r>
      <w:r w:rsidR="0080225E">
        <w:t>”</w:t>
      </w:r>
      <w:r w:rsidR="006B377E">
        <w:t xml:space="preserve">, </w:t>
      </w:r>
      <w:r w:rsidR="006B377E" w:rsidRPr="00A02339">
        <w:rPr>
          <w:i/>
        </w:rPr>
        <w:t>Journal of African Christian Thought</w:t>
      </w:r>
      <w:r w:rsidR="006B377E">
        <w:t xml:space="preserve"> 5.1 (2002) 38-47.</w:t>
      </w:r>
    </w:p>
    <w:p w14:paraId="002694F2" w14:textId="77777777" w:rsidR="006B377E" w:rsidRPr="005E1307" w:rsidRDefault="006B377E" w:rsidP="006B377E">
      <w:pPr>
        <w:widowControl w:val="0"/>
        <w:autoSpaceDE w:val="0"/>
        <w:autoSpaceDN w:val="0"/>
        <w:adjustRightInd w:val="0"/>
        <w:spacing w:after="240"/>
        <w:ind w:left="720" w:hanging="720"/>
      </w:pPr>
      <w:r w:rsidRPr="005E1307">
        <w:t xml:space="preserve">Nwachukwu-Agbada, J. </w:t>
      </w:r>
      <w:proofErr w:type="spellStart"/>
      <w:r w:rsidRPr="005E1307">
        <w:t>Obii</w:t>
      </w:r>
      <w:proofErr w:type="spellEnd"/>
      <w:r w:rsidR="00535EEA">
        <w:t xml:space="preserve"> J</w:t>
      </w:r>
      <w:r w:rsidRPr="005E1307">
        <w:t xml:space="preserve">. </w:t>
      </w:r>
      <w:r w:rsidR="0080225E">
        <w:t>“</w:t>
      </w:r>
      <w:r w:rsidRPr="005E1307">
        <w:t>The Proverb in the Igbo Milieu</w:t>
      </w:r>
      <w:r w:rsidR="0080225E">
        <w:t>”</w:t>
      </w:r>
      <w:r>
        <w:t>,</w:t>
      </w:r>
      <w:r w:rsidRPr="005E1307">
        <w:t xml:space="preserve"> </w:t>
      </w:r>
      <w:r w:rsidRPr="00A02339">
        <w:rPr>
          <w:i/>
        </w:rPr>
        <w:t>Anthropos</w:t>
      </w:r>
      <w:r w:rsidRPr="005E1307">
        <w:t xml:space="preserve"> 89:1-3 (1994) 194-200.</w:t>
      </w:r>
    </w:p>
    <w:p w14:paraId="632CC641" w14:textId="77777777" w:rsidR="006B377E" w:rsidRPr="005E1307" w:rsidRDefault="006B377E" w:rsidP="006B377E">
      <w:pPr>
        <w:widowControl w:val="0"/>
        <w:autoSpaceDE w:val="0"/>
        <w:autoSpaceDN w:val="0"/>
        <w:adjustRightInd w:val="0"/>
        <w:spacing w:after="240"/>
        <w:ind w:left="720" w:hanging="720"/>
      </w:pPr>
      <w:proofErr w:type="spellStart"/>
      <w:r w:rsidRPr="005E1307">
        <w:t>Nwnehukwu-Agbaba</w:t>
      </w:r>
      <w:proofErr w:type="spellEnd"/>
      <w:r w:rsidRPr="005E1307">
        <w:t>.</w:t>
      </w:r>
      <w:r>
        <w:t xml:space="preserve"> </w:t>
      </w:r>
      <w:r w:rsidR="0080225E">
        <w:t>“</w:t>
      </w:r>
      <w:r w:rsidRPr="005E1307">
        <w:t>An African Oral Literature and the Socialization of the Youth:</w:t>
      </w:r>
      <w:r>
        <w:t xml:space="preserve"> </w:t>
      </w:r>
      <w:r w:rsidRPr="005E1307">
        <w:t>The Case of Igbo Child-proverbs</w:t>
      </w:r>
      <w:r w:rsidR="0080225E">
        <w:t>”</w:t>
      </w:r>
      <w:r>
        <w:t xml:space="preserve">, </w:t>
      </w:r>
      <w:proofErr w:type="spellStart"/>
      <w:r w:rsidRPr="00A02339">
        <w:rPr>
          <w:i/>
        </w:rPr>
        <w:t>Franfurter</w:t>
      </w:r>
      <w:proofErr w:type="spellEnd"/>
      <w:r w:rsidRPr="00A02339">
        <w:rPr>
          <w:i/>
        </w:rPr>
        <w:t xml:space="preserve"> </w:t>
      </w:r>
      <w:proofErr w:type="spellStart"/>
      <w:r w:rsidRPr="00A02339">
        <w:rPr>
          <w:i/>
        </w:rPr>
        <w:t>Afrikanistische</w:t>
      </w:r>
      <w:proofErr w:type="spellEnd"/>
      <w:r w:rsidRPr="00A02339">
        <w:rPr>
          <w:i/>
        </w:rPr>
        <w:t xml:space="preserve"> Blatter</w:t>
      </w:r>
      <w:r w:rsidRPr="005E1307">
        <w:t xml:space="preserve"> 2 (1990) 107-</w:t>
      </w:r>
      <w:r w:rsidR="00A13187">
        <w:t>1</w:t>
      </w:r>
      <w:r w:rsidRPr="005E1307">
        <w:t>19.</w:t>
      </w:r>
    </w:p>
    <w:p w14:paraId="47BE8A40" w14:textId="77777777" w:rsidR="006B377E" w:rsidRPr="005E1307" w:rsidRDefault="006B377E" w:rsidP="006B377E">
      <w:pPr>
        <w:widowControl w:val="0"/>
        <w:autoSpaceDE w:val="0"/>
        <w:autoSpaceDN w:val="0"/>
        <w:adjustRightInd w:val="0"/>
        <w:spacing w:after="240"/>
        <w:ind w:left="720" w:hanging="720"/>
      </w:pPr>
      <w:proofErr w:type="spellStart"/>
      <w:r w:rsidRPr="005E1307">
        <w:t>Ojoade</w:t>
      </w:r>
      <w:proofErr w:type="spellEnd"/>
      <w:r w:rsidRPr="005E1307">
        <w:t xml:space="preserve">, J.O. </w:t>
      </w:r>
      <w:r w:rsidR="0080225E">
        <w:t>“</w:t>
      </w:r>
      <w:r w:rsidRPr="005E1307">
        <w:t>God in Nigerian Proverbs</w:t>
      </w:r>
      <w:r w:rsidR="0080225E">
        <w:t>”</w:t>
      </w:r>
      <w:r>
        <w:t>,</w:t>
      </w:r>
      <w:r w:rsidRPr="005E1307">
        <w:t xml:space="preserve"> </w:t>
      </w:r>
      <w:r w:rsidRPr="00A02339">
        <w:rPr>
          <w:i/>
        </w:rPr>
        <w:t>Nigerian Field</w:t>
      </w:r>
      <w:r>
        <w:t xml:space="preserve"> 43 (1978)</w:t>
      </w:r>
      <w:r w:rsidRPr="005E1307">
        <w:t xml:space="preserve"> 171-</w:t>
      </w:r>
      <w:r w:rsidR="00960BD1">
        <w:t>1</w:t>
      </w:r>
      <w:r w:rsidRPr="005E1307">
        <w:t>77.</w:t>
      </w:r>
    </w:p>
    <w:p w14:paraId="73CA8AEB" w14:textId="77777777" w:rsidR="006B377E" w:rsidRPr="005E1307" w:rsidRDefault="006B377E" w:rsidP="006B377E">
      <w:pPr>
        <w:widowControl w:val="0"/>
        <w:autoSpaceDE w:val="0"/>
        <w:autoSpaceDN w:val="0"/>
        <w:adjustRightInd w:val="0"/>
        <w:spacing w:after="240"/>
        <w:ind w:left="720" w:hanging="720"/>
      </w:pPr>
      <w:r w:rsidRPr="005E1307">
        <w:t xml:space="preserve">Olson, Howard S. </w:t>
      </w:r>
      <w:r w:rsidR="0080225E">
        <w:t>“</w:t>
      </w:r>
      <w:r w:rsidRPr="005E1307">
        <w:t xml:space="preserve">The </w:t>
      </w:r>
      <w:r>
        <w:t>P</w:t>
      </w:r>
      <w:r w:rsidRPr="005E1307">
        <w:t xml:space="preserve">lace of </w:t>
      </w:r>
      <w:r>
        <w:t>T</w:t>
      </w:r>
      <w:r w:rsidRPr="005E1307">
        <w:t xml:space="preserve">raditional </w:t>
      </w:r>
      <w:r>
        <w:t>P</w:t>
      </w:r>
      <w:r w:rsidRPr="005E1307">
        <w:t xml:space="preserve">roverbs in </w:t>
      </w:r>
      <w:r>
        <w:t>P</w:t>
      </w:r>
      <w:r w:rsidRPr="005E1307">
        <w:t>edagogy</w:t>
      </w:r>
      <w:r w:rsidR="0080225E">
        <w:t>”</w:t>
      </w:r>
      <w:r>
        <w:t>,</w:t>
      </w:r>
      <w:r w:rsidRPr="005E1307">
        <w:t xml:space="preserve"> </w:t>
      </w:r>
      <w:smartTag w:uri="urn:schemas-microsoft-com:office:smarttags" w:element="place">
        <w:r w:rsidRPr="00A02339">
          <w:rPr>
            <w:i/>
          </w:rPr>
          <w:t>Africa</w:t>
        </w:r>
      </w:smartTag>
      <w:r w:rsidRPr="00A02339">
        <w:rPr>
          <w:i/>
        </w:rPr>
        <w:t xml:space="preserve"> Theological Journal </w:t>
      </w:r>
      <w:r w:rsidRPr="005E1307">
        <w:t>10.2 (1981) 26-35.</w:t>
      </w:r>
    </w:p>
    <w:p w14:paraId="3C405920" w14:textId="77777777" w:rsidR="006B377E" w:rsidRDefault="006B377E" w:rsidP="006B377E">
      <w:pPr>
        <w:widowControl w:val="0"/>
        <w:autoSpaceDE w:val="0"/>
        <w:autoSpaceDN w:val="0"/>
        <w:adjustRightInd w:val="0"/>
        <w:spacing w:after="240"/>
        <w:ind w:left="720" w:hanging="720"/>
      </w:pPr>
      <w:proofErr w:type="spellStart"/>
      <w:r w:rsidRPr="005E1307">
        <w:t>Owan</w:t>
      </w:r>
      <w:proofErr w:type="spellEnd"/>
      <w:r w:rsidRPr="005E1307">
        <w:t xml:space="preserve">, Kris J.N. </w:t>
      </w:r>
      <w:r w:rsidR="0080225E">
        <w:t>“</w:t>
      </w:r>
      <w:r w:rsidRPr="005E1307">
        <w:t xml:space="preserve">African Proverbial Wisdom and Biblical Proverbial Wisdom: Wholesome Bedfellows </w:t>
      </w:r>
      <w:r w:rsidR="00EE3122">
        <w:t>a</w:t>
      </w:r>
      <w:r w:rsidRPr="005E1307">
        <w:t>nd More</w:t>
      </w:r>
      <w:r w:rsidR="0080225E">
        <w:t>”</w:t>
      </w:r>
      <w:r>
        <w:t>,</w:t>
      </w:r>
      <w:r w:rsidRPr="005E1307">
        <w:t xml:space="preserve"> </w:t>
      </w:r>
      <w:r w:rsidRPr="00A02339">
        <w:rPr>
          <w:i/>
        </w:rPr>
        <w:t xml:space="preserve">Bible </w:t>
      </w:r>
      <w:proofErr w:type="spellStart"/>
      <w:r w:rsidRPr="00A02339">
        <w:rPr>
          <w:i/>
        </w:rPr>
        <w:t>Bhashyam</w:t>
      </w:r>
      <w:proofErr w:type="spellEnd"/>
      <w:r w:rsidRPr="005E1307">
        <w:t xml:space="preserve"> 3 (1997) 151-</w:t>
      </w:r>
      <w:r w:rsidR="00960BD1">
        <w:t>1</w:t>
      </w:r>
      <w:r w:rsidRPr="005E1307">
        <w:t>73.</w:t>
      </w:r>
    </w:p>
    <w:p w14:paraId="0BA7EEEE" w14:textId="77777777" w:rsidR="006B377E" w:rsidRPr="005A43E0" w:rsidRDefault="006B377E" w:rsidP="006B377E">
      <w:pPr>
        <w:widowControl w:val="0"/>
        <w:autoSpaceDE w:val="0"/>
        <w:autoSpaceDN w:val="0"/>
        <w:adjustRightInd w:val="0"/>
        <w:spacing w:after="240"/>
        <w:ind w:left="720" w:hanging="720"/>
      </w:pPr>
      <w:proofErr w:type="spellStart"/>
      <w:r w:rsidRPr="005A43E0">
        <w:t>Pobee</w:t>
      </w:r>
      <w:proofErr w:type="spellEnd"/>
      <w:r w:rsidRPr="005A43E0">
        <w:t xml:space="preserve">, John S. </w:t>
      </w:r>
      <w:r w:rsidR="0080225E">
        <w:t>“</w:t>
      </w:r>
      <w:r w:rsidRPr="005A43E0">
        <w:t>Proverbs and African Christianity</w:t>
      </w:r>
      <w:r w:rsidR="0080225E">
        <w:t>”</w:t>
      </w:r>
      <w:r w:rsidR="00E344EF">
        <w:t xml:space="preserve">, in </w:t>
      </w:r>
      <w:r w:rsidRPr="00092992">
        <w:rPr>
          <w:i/>
        </w:rPr>
        <w:t xml:space="preserve">Papers from the Consultation on African Proverbs and Christian Mission at </w:t>
      </w:r>
      <w:proofErr w:type="spellStart"/>
      <w:r w:rsidRPr="00092992">
        <w:rPr>
          <w:i/>
        </w:rPr>
        <w:t>Ricatla</w:t>
      </w:r>
      <w:proofErr w:type="spellEnd"/>
      <w:r w:rsidRPr="00092992">
        <w:rPr>
          <w:i/>
        </w:rPr>
        <w:t xml:space="preserve"> Theological Seminary, Maputo, Mozambique 27-31 March 1995</w:t>
      </w:r>
      <w:r w:rsidRPr="005A43E0">
        <w:t>.</w:t>
      </w:r>
      <w:r>
        <w:t xml:space="preserve"> [</w:t>
      </w:r>
      <w:r w:rsidRPr="005A43E0">
        <w:t>Published 1997</w:t>
      </w:r>
      <w:r>
        <w:t xml:space="preserve"> </w:t>
      </w:r>
      <w:r w:rsidRPr="005A43E0">
        <w:t>online at: http://www.afriprov.org/ebooks/Pobeeforweb.htm</w:t>
      </w:r>
      <w:r>
        <w:t>]</w:t>
      </w:r>
    </w:p>
    <w:p w14:paraId="4485CCD2"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Randall</w:t>
          </w:r>
        </w:smartTag>
        <w:r w:rsidRPr="005E1307">
          <w:t xml:space="preserve">, </w:t>
        </w:r>
        <w:smartTag w:uri="urn:schemas-microsoft-com:office:smarttags" w:element="country-region">
          <w:r w:rsidRPr="005E1307">
            <w:t>Frances</w:t>
          </w:r>
        </w:smartTag>
      </w:smartTag>
      <w:r w:rsidRPr="005E1307">
        <w:t xml:space="preserve">. </w:t>
      </w:r>
      <w:r w:rsidR="0080225E">
        <w:t>“</w:t>
      </w:r>
      <w:r w:rsidRPr="005E1307">
        <w:t>African Proverbs Related to Christianity: Research on Kenyan Proverbs</w:t>
      </w:r>
      <w:r w:rsidR="0080225E">
        <w:t>”</w:t>
      </w:r>
      <w:r>
        <w:t>,</w:t>
      </w:r>
      <w:r w:rsidRPr="005E1307">
        <w:t xml:space="preserve"> </w:t>
      </w:r>
      <w:r w:rsidRPr="00A02339">
        <w:rPr>
          <w:i/>
        </w:rPr>
        <w:t>African Ecclesiastical Review</w:t>
      </w:r>
      <w:r>
        <w:t xml:space="preserve"> 18 (1976)</w:t>
      </w:r>
      <w:r w:rsidRPr="005E1307">
        <w:t xml:space="preserve"> 39-45.</w:t>
      </w:r>
    </w:p>
    <w:p w14:paraId="5C0F5C25" w14:textId="77777777" w:rsidR="006B377E" w:rsidRDefault="006B377E" w:rsidP="006B377E">
      <w:pPr>
        <w:widowControl w:val="0"/>
        <w:autoSpaceDE w:val="0"/>
        <w:autoSpaceDN w:val="0"/>
        <w:adjustRightInd w:val="0"/>
        <w:spacing w:after="240"/>
        <w:ind w:left="720" w:hanging="720"/>
      </w:pPr>
      <w:smartTag w:uri="urn:schemas-microsoft-com:office:smarttags" w:element="City">
        <w:r w:rsidRPr="005E1307">
          <w:t>Rogers</w:t>
        </w:r>
      </w:smartTag>
      <w:r w:rsidRPr="005E1307">
        <w:t xml:space="preserve">, Alan D. </w:t>
      </w:r>
      <w:r w:rsidR="0080225E">
        <w:t>“</w:t>
      </w:r>
      <w:r w:rsidRPr="005E1307">
        <w:t xml:space="preserve">Human </w:t>
      </w:r>
      <w:r>
        <w:t>P</w:t>
      </w:r>
      <w:r w:rsidRPr="005E1307">
        <w:t xml:space="preserve">rudence and </w:t>
      </w:r>
      <w:r>
        <w:t>I</w:t>
      </w:r>
      <w:r w:rsidRPr="005E1307">
        <w:t xml:space="preserve">mplied </w:t>
      </w:r>
      <w:r>
        <w:t>D</w:t>
      </w:r>
      <w:r w:rsidRPr="005E1307">
        <w:t xml:space="preserve">ivine </w:t>
      </w:r>
      <w:r>
        <w:t>S</w:t>
      </w:r>
      <w:r w:rsidRPr="005E1307">
        <w:t xml:space="preserve">anctions in Malagasy </w:t>
      </w:r>
      <w:r>
        <w:t>P</w:t>
      </w:r>
      <w:r w:rsidRPr="005E1307">
        <w:t xml:space="preserve">roverbial </w:t>
      </w:r>
      <w:r>
        <w:lastRenderedPageBreak/>
        <w:t>W</w:t>
      </w:r>
      <w:r w:rsidRPr="005E1307">
        <w:t>isdom</w:t>
      </w:r>
      <w:r w:rsidR="0080225E">
        <w:t>”</w:t>
      </w:r>
      <w:r>
        <w:t>,</w:t>
      </w:r>
      <w:r w:rsidRPr="005E1307">
        <w:t xml:space="preserve"> </w:t>
      </w:r>
      <w:r w:rsidRPr="00A02339">
        <w:rPr>
          <w:i/>
        </w:rPr>
        <w:t xml:space="preserve">Journal of Religion in </w:t>
      </w:r>
      <w:smartTag w:uri="urn:schemas-microsoft-com:office:smarttags" w:element="place">
        <w:r w:rsidRPr="00A02339">
          <w:rPr>
            <w:i/>
          </w:rPr>
          <w:t>Africa</w:t>
        </w:r>
      </w:smartTag>
      <w:r w:rsidRPr="005E1307">
        <w:t xml:space="preserve"> 15.3 (1985) 216-</w:t>
      </w:r>
      <w:r w:rsidR="00A13187">
        <w:t>2</w:t>
      </w:r>
      <w:r w:rsidRPr="005E1307">
        <w:t>17.</w:t>
      </w:r>
    </w:p>
    <w:p w14:paraId="544ED8B3" w14:textId="77777777" w:rsidR="007F7DDE" w:rsidRDefault="007F7DDE" w:rsidP="007F7DDE">
      <w:pPr>
        <w:widowControl w:val="0"/>
        <w:autoSpaceDE w:val="0"/>
        <w:autoSpaceDN w:val="0"/>
        <w:adjustRightInd w:val="0"/>
        <w:spacing w:after="240"/>
        <w:ind w:left="720" w:hanging="720"/>
      </w:pPr>
      <w:proofErr w:type="spellStart"/>
      <w:r>
        <w:t>Sillishebo</w:t>
      </w:r>
      <w:proofErr w:type="spellEnd"/>
      <w:r>
        <w:t xml:space="preserve">, </w:t>
      </w:r>
      <w:proofErr w:type="spellStart"/>
      <w:r>
        <w:t>Sillishebo</w:t>
      </w:r>
      <w:proofErr w:type="spellEnd"/>
      <w:r>
        <w:t xml:space="preserve">. African proverbs and pastoral counseling in a Zambia perspective (STM </w:t>
      </w:r>
      <w:r w:rsidR="00B150FA">
        <w:t>thesis;</w:t>
      </w:r>
      <w:r>
        <w:t xml:space="preserve"> Yale Divinity School, 1994).</w:t>
      </w:r>
    </w:p>
    <w:p w14:paraId="6FDC1C06" w14:textId="77777777" w:rsidR="007F7DDE" w:rsidRDefault="007F7DDE" w:rsidP="006B377E">
      <w:pPr>
        <w:widowControl w:val="0"/>
        <w:autoSpaceDE w:val="0"/>
        <w:autoSpaceDN w:val="0"/>
        <w:adjustRightInd w:val="0"/>
        <w:spacing w:after="240"/>
        <w:rPr>
          <w:b/>
        </w:rPr>
        <w:sectPr w:rsidR="007F7DDE" w:rsidSect="008A68DA">
          <w:headerReference w:type="default" r:id="rId32"/>
          <w:pgSz w:w="12240" w:h="15840" w:code="1"/>
          <w:pgMar w:top="1440" w:right="1440" w:bottom="1440" w:left="2160" w:header="720" w:footer="720" w:gutter="0"/>
          <w:cols w:space="720"/>
          <w:docGrid w:linePitch="360"/>
        </w:sectPr>
      </w:pPr>
    </w:p>
    <w:p w14:paraId="6A2BF994" w14:textId="77777777" w:rsidR="006B377E" w:rsidRDefault="006B377E" w:rsidP="006B377E">
      <w:pPr>
        <w:widowControl w:val="0"/>
        <w:autoSpaceDE w:val="0"/>
        <w:autoSpaceDN w:val="0"/>
        <w:adjustRightInd w:val="0"/>
        <w:spacing w:after="240"/>
        <w:ind w:left="720" w:hanging="720"/>
      </w:pPr>
      <w:r>
        <w:rPr>
          <w:b/>
        </w:rPr>
        <w:lastRenderedPageBreak/>
        <w:t>3. Comparative (Other)</w:t>
      </w:r>
    </w:p>
    <w:p w14:paraId="34129615" w14:textId="77777777" w:rsidR="006B377E" w:rsidRPr="005E1307" w:rsidRDefault="006B377E" w:rsidP="006B377E">
      <w:pPr>
        <w:widowControl w:val="0"/>
        <w:autoSpaceDE w:val="0"/>
        <w:autoSpaceDN w:val="0"/>
        <w:adjustRightInd w:val="0"/>
        <w:spacing w:after="240"/>
        <w:ind w:left="720" w:hanging="720"/>
      </w:pPr>
      <w:r w:rsidRPr="005E1307">
        <w:t>Carnes, Pack (ed.)</w:t>
      </w:r>
      <w:r w:rsidRPr="00A02339">
        <w:rPr>
          <w:i/>
        </w:rPr>
        <w:t xml:space="preserve"> </w:t>
      </w:r>
      <w:proofErr w:type="spellStart"/>
      <w:r w:rsidRPr="00A02339">
        <w:rPr>
          <w:i/>
        </w:rPr>
        <w:t>Proverbia</w:t>
      </w:r>
      <w:proofErr w:type="spellEnd"/>
      <w:r w:rsidRPr="00A02339">
        <w:rPr>
          <w:i/>
        </w:rPr>
        <w:t xml:space="preserve"> in fabula: </w:t>
      </w:r>
      <w:r>
        <w:rPr>
          <w:i/>
        </w:rPr>
        <w:t>E</w:t>
      </w:r>
      <w:r w:rsidRPr="00A02339">
        <w:rPr>
          <w:i/>
        </w:rPr>
        <w:t xml:space="preserve">ssays on the </w:t>
      </w:r>
      <w:r>
        <w:rPr>
          <w:i/>
        </w:rPr>
        <w:t>R</w:t>
      </w:r>
      <w:r w:rsidRPr="00A02339">
        <w:rPr>
          <w:i/>
        </w:rPr>
        <w:t xml:space="preserve">elationship of the </w:t>
      </w:r>
      <w:r>
        <w:rPr>
          <w:i/>
        </w:rPr>
        <w:t>P</w:t>
      </w:r>
      <w:r w:rsidRPr="00A02339">
        <w:rPr>
          <w:i/>
        </w:rPr>
        <w:t xml:space="preserve">roverb and the </w:t>
      </w:r>
      <w:r>
        <w:rPr>
          <w:i/>
        </w:rPr>
        <w:t>F</w:t>
      </w:r>
      <w:r w:rsidRPr="00A02339">
        <w:rPr>
          <w:i/>
        </w:rPr>
        <w:t>able</w:t>
      </w:r>
      <w:r>
        <w:t xml:space="preserve"> (</w:t>
      </w:r>
      <w:r w:rsidRPr="005E1307">
        <w:t>New York:</w:t>
      </w:r>
      <w:r>
        <w:t xml:space="preserve"> </w:t>
      </w:r>
      <w:r w:rsidRPr="005E1307">
        <w:t>P. Lang, 1988</w:t>
      </w:r>
      <w:r w:rsidR="00C66390">
        <w:t>).</w:t>
      </w:r>
    </w:p>
    <w:p w14:paraId="48146C02" w14:textId="77777777" w:rsidR="006B377E" w:rsidRPr="005E1307" w:rsidRDefault="006B377E" w:rsidP="006B377E">
      <w:pPr>
        <w:widowControl w:val="0"/>
        <w:autoSpaceDE w:val="0"/>
        <w:autoSpaceDN w:val="0"/>
        <w:adjustRightInd w:val="0"/>
        <w:spacing w:after="240"/>
        <w:ind w:left="720" w:hanging="720"/>
      </w:pPr>
      <w:r w:rsidRPr="005E1307">
        <w:t xml:space="preserve">Dennis, Carlton A. Proverbs and the </w:t>
      </w:r>
      <w:r w:rsidR="001F6C70">
        <w:t>p</w:t>
      </w:r>
      <w:r w:rsidRPr="005E1307">
        <w:t xml:space="preserve">eople: </w:t>
      </w:r>
      <w:r w:rsidR="001F6C70">
        <w:t>a</w:t>
      </w:r>
      <w:r w:rsidRPr="005E1307">
        <w:t xml:space="preserve"> </w:t>
      </w:r>
      <w:r w:rsidR="001F6C70">
        <w:t>c</w:t>
      </w:r>
      <w:r w:rsidRPr="005E1307">
        <w:t xml:space="preserve">omparative </w:t>
      </w:r>
      <w:r w:rsidR="001F6C70">
        <w:t>s</w:t>
      </w:r>
      <w:r w:rsidRPr="005E1307">
        <w:t xml:space="preserve">tudy of Afro-Caribbean and </w:t>
      </w:r>
      <w:r w:rsidR="001F6C70">
        <w:t>b</w:t>
      </w:r>
      <w:r w:rsidRPr="005E1307">
        <w:t xml:space="preserve">iblical </w:t>
      </w:r>
      <w:r w:rsidR="001F6C70">
        <w:t>p</w:t>
      </w:r>
      <w:r w:rsidRPr="005E1307">
        <w:t>roverbs</w:t>
      </w:r>
      <w:r>
        <w:t xml:space="preserve"> (</w:t>
      </w:r>
      <w:r w:rsidR="006A2F96">
        <w:t>Ph.D.</w:t>
      </w:r>
      <w:r w:rsidRPr="005E1307">
        <w:t xml:space="preserve"> </w:t>
      </w:r>
      <w:r w:rsidR="00B150FA">
        <w:t>dissertation;</w:t>
      </w:r>
      <w:r>
        <w:t xml:space="preserve"> </w:t>
      </w:r>
      <w:r w:rsidRPr="005E1307">
        <w:t>Drew University, 1995</w:t>
      </w:r>
      <w:r w:rsidR="00C66390">
        <w:t>).</w:t>
      </w:r>
    </w:p>
    <w:p w14:paraId="52807466" w14:textId="77777777" w:rsidR="006B377E" w:rsidRPr="005E1307" w:rsidRDefault="006B377E" w:rsidP="006B377E">
      <w:pPr>
        <w:widowControl w:val="0"/>
        <w:autoSpaceDE w:val="0"/>
        <w:autoSpaceDN w:val="0"/>
        <w:adjustRightInd w:val="0"/>
        <w:spacing w:after="240"/>
        <w:ind w:left="720" w:hanging="720"/>
      </w:pPr>
      <w:proofErr w:type="spellStart"/>
      <w:r w:rsidRPr="005E1307">
        <w:t>Grigas</w:t>
      </w:r>
      <w:proofErr w:type="spellEnd"/>
      <w:r w:rsidRPr="005E1307">
        <w:t xml:space="preserve">, </w:t>
      </w:r>
      <w:proofErr w:type="spellStart"/>
      <w:r w:rsidRPr="005E1307">
        <w:t>Kazys</w:t>
      </w:r>
      <w:proofErr w:type="spellEnd"/>
      <w:r w:rsidRPr="005E1307">
        <w:t xml:space="preserve">. </w:t>
      </w:r>
      <w:r w:rsidR="0080225E">
        <w:t>“</w:t>
      </w:r>
      <w:r w:rsidRPr="005E1307">
        <w:t>The Motif of the Mote in Someone’s Eye and the Comparative Study of a Proverb</w:t>
      </w:r>
      <w:r w:rsidR="0080225E">
        <w:t>”</w:t>
      </w:r>
      <w:r>
        <w:t xml:space="preserve">, </w:t>
      </w:r>
      <w:r w:rsidRPr="00A02339">
        <w:rPr>
          <w:i/>
        </w:rPr>
        <w:t>Arv: Nordic Yearbook of Folklore</w:t>
      </w:r>
      <w:r w:rsidRPr="005E1307">
        <w:t xml:space="preserve"> 51 (1995) 155-</w:t>
      </w:r>
      <w:r w:rsidR="002968DB">
        <w:t>1</w:t>
      </w:r>
      <w:r w:rsidRPr="005E1307">
        <w:t>59.</w:t>
      </w:r>
    </w:p>
    <w:p w14:paraId="24FE4792" w14:textId="77777777" w:rsidR="006B377E" w:rsidRPr="005E1307" w:rsidRDefault="00AE2519" w:rsidP="006B377E">
      <w:pPr>
        <w:widowControl w:val="0"/>
        <w:autoSpaceDE w:val="0"/>
        <w:autoSpaceDN w:val="0"/>
        <w:adjustRightInd w:val="0"/>
        <w:spacing w:after="240"/>
        <w:ind w:left="720" w:hanging="720"/>
      </w:pPr>
      <w:r>
        <w:t xml:space="preserve">--. </w:t>
      </w:r>
      <w:r w:rsidR="0080225E">
        <w:t>“</w:t>
      </w:r>
      <w:r w:rsidR="006B377E" w:rsidRPr="005E1307">
        <w:t>Problems of Type in the Comparative Study of Proverbs</w:t>
      </w:r>
      <w:r w:rsidR="0080225E">
        <w:t>”</w:t>
      </w:r>
      <w:r w:rsidR="006B377E">
        <w:t xml:space="preserve">, </w:t>
      </w:r>
      <w:r w:rsidR="006B377E" w:rsidRPr="00A02339">
        <w:rPr>
          <w:i/>
        </w:rPr>
        <w:t xml:space="preserve">Journal of the Baltic </w:t>
      </w:r>
      <w:proofErr w:type="spellStart"/>
      <w:r w:rsidR="006B377E" w:rsidRPr="00A02339">
        <w:rPr>
          <w:i/>
        </w:rPr>
        <w:t>Insitute</w:t>
      </w:r>
      <w:proofErr w:type="spellEnd"/>
      <w:r w:rsidR="006B377E" w:rsidRPr="00A02339">
        <w:rPr>
          <w:i/>
        </w:rPr>
        <w:t xml:space="preserve"> Folklore</w:t>
      </w:r>
      <w:r w:rsidR="006B377E" w:rsidRPr="005E1307">
        <w:t xml:space="preserve"> 1.1 (1996) 106-</w:t>
      </w:r>
      <w:r w:rsidR="00652F05">
        <w:t>1</w:t>
      </w:r>
      <w:r w:rsidR="006B377E" w:rsidRPr="005E1307">
        <w:t>27.</w:t>
      </w:r>
    </w:p>
    <w:p w14:paraId="4A0C6FB3" w14:textId="77777777" w:rsidR="006B377E" w:rsidRPr="005E1307" w:rsidRDefault="006B377E" w:rsidP="006B377E">
      <w:pPr>
        <w:widowControl w:val="0"/>
        <w:autoSpaceDE w:val="0"/>
        <w:autoSpaceDN w:val="0"/>
        <w:adjustRightInd w:val="0"/>
        <w:spacing w:after="240"/>
        <w:ind w:left="720" w:hanging="720"/>
      </w:pPr>
      <w:proofErr w:type="spellStart"/>
      <w:r w:rsidRPr="005E1307">
        <w:t>Kaniarakath</w:t>
      </w:r>
      <w:proofErr w:type="spellEnd"/>
      <w:r w:rsidRPr="005E1307">
        <w:t xml:space="preserve">, G. </w:t>
      </w:r>
      <w:r w:rsidR="0080225E">
        <w:t>“</w:t>
      </w:r>
      <w:r w:rsidRPr="005E1307">
        <w:t>Biblical Proverbs and Malayalam Proverbs</w:t>
      </w:r>
      <w:r w:rsidR="0080225E">
        <w:t>”</w:t>
      </w:r>
      <w:r>
        <w:t>,</w:t>
      </w:r>
      <w:r w:rsidRPr="005E1307">
        <w:t xml:space="preserve"> </w:t>
      </w:r>
      <w:proofErr w:type="spellStart"/>
      <w:r w:rsidRPr="00A02339">
        <w:rPr>
          <w:i/>
        </w:rPr>
        <w:t>Jeevadhara</w:t>
      </w:r>
      <w:proofErr w:type="spellEnd"/>
      <w:r w:rsidRPr="005E1307">
        <w:t xml:space="preserve"> 20 (1990) 95-104.</w:t>
      </w:r>
    </w:p>
    <w:p w14:paraId="5A2600B0" w14:textId="77777777" w:rsidR="006B377E" w:rsidRDefault="006B377E" w:rsidP="00A26F7A">
      <w:pPr>
        <w:widowControl w:val="0"/>
        <w:autoSpaceDE w:val="0"/>
        <w:autoSpaceDN w:val="0"/>
        <w:adjustRightInd w:val="0"/>
        <w:ind w:left="720" w:hanging="720"/>
      </w:pPr>
      <w:proofErr w:type="spellStart"/>
      <w:r w:rsidRPr="008366DF">
        <w:t>Kassis</w:t>
      </w:r>
      <w:proofErr w:type="spellEnd"/>
      <w:r w:rsidRPr="008366DF">
        <w:t>, Riad Aziz</w:t>
      </w:r>
      <w:r>
        <w:t xml:space="preserve">. </w:t>
      </w:r>
      <w:r w:rsidRPr="008366DF">
        <w:rPr>
          <w:i/>
        </w:rPr>
        <w:t>The Book of Proverbs and Arabic Proverbial Works</w:t>
      </w:r>
      <w:r>
        <w:t xml:space="preserve"> (</w:t>
      </w:r>
      <w:proofErr w:type="spellStart"/>
      <w:r w:rsidR="00A26F7A" w:rsidRPr="004A73D1">
        <w:t>Vetus</w:t>
      </w:r>
      <w:proofErr w:type="spellEnd"/>
      <w:r w:rsidR="00A26F7A" w:rsidRPr="004A73D1">
        <w:t xml:space="preserve"> </w:t>
      </w:r>
      <w:proofErr w:type="spellStart"/>
      <w:r w:rsidR="00A26F7A" w:rsidRPr="004A73D1">
        <w:t>Testamentum</w:t>
      </w:r>
      <w:proofErr w:type="spellEnd"/>
      <w:r w:rsidR="00A26F7A" w:rsidRPr="004A73D1">
        <w:t xml:space="preserve"> </w:t>
      </w:r>
      <w:r w:rsidR="00476CB7">
        <w:t>Supplement</w:t>
      </w:r>
      <w:r w:rsidR="00A26F7A">
        <w:t xml:space="preserve"> </w:t>
      </w:r>
      <w:r w:rsidR="00A26F7A" w:rsidRPr="005E1307">
        <w:t>74</w:t>
      </w:r>
      <w:r w:rsidR="00A26F7A">
        <w:t xml:space="preserve">; </w:t>
      </w:r>
      <w:r w:rsidR="002F44D1">
        <w:t xml:space="preserve">H.M. </w:t>
      </w:r>
      <w:proofErr w:type="spellStart"/>
      <w:r w:rsidR="002F44D1">
        <w:t>Barstad</w:t>
      </w:r>
      <w:proofErr w:type="spellEnd"/>
      <w:r w:rsidR="002F44D1">
        <w:t xml:space="preserve"> et al.</w:t>
      </w:r>
      <w:r w:rsidR="008619CC">
        <w:t xml:space="preserve"> (eds.)</w:t>
      </w:r>
      <w:r w:rsidR="002F44D1">
        <w:t xml:space="preserve">; </w:t>
      </w:r>
      <w:r w:rsidRPr="005E1307">
        <w:t xml:space="preserve">Leiden: </w:t>
      </w:r>
      <w:r w:rsidR="00315FF6">
        <w:t>E.J.</w:t>
      </w:r>
      <w:r>
        <w:t xml:space="preserve"> </w:t>
      </w:r>
      <w:r w:rsidRPr="005E1307">
        <w:t>Brill</w:t>
      </w:r>
      <w:r>
        <w:t xml:space="preserve">, </w:t>
      </w:r>
      <w:r w:rsidRPr="008366DF">
        <w:t>1999</w:t>
      </w:r>
      <w:r w:rsidR="00C66390">
        <w:t>).</w:t>
      </w:r>
    </w:p>
    <w:p w14:paraId="7EF557E5" w14:textId="77777777" w:rsidR="006B377E" w:rsidRPr="00091005" w:rsidRDefault="006B377E" w:rsidP="006B377E">
      <w:pPr>
        <w:widowControl w:val="0"/>
        <w:autoSpaceDE w:val="0"/>
        <w:autoSpaceDN w:val="0"/>
        <w:adjustRightInd w:val="0"/>
        <w:ind w:left="720"/>
        <w:rPr>
          <w:sz w:val="20"/>
          <w:szCs w:val="20"/>
        </w:rPr>
      </w:pPr>
      <w:r w:rsidRPr="00091005">
        <w:rPr>
          <w:sz w:val="20"/>
          <w:szCs w:val="20"/>
        </w:rPr>
        <w:t>R2000</w:t>
      </w:r>
      <w:r w:rsidRPr="00091005">
        <w:rPr>
          <w:sz w:val="20"/>
          <w:szCs w:val="20"/>
        </w:rPr>
        <w:tab/>
        <w:t xml:space="preserve">Steinmann, Andrew E. </w:t>
      </w:r>
      <w:r w:rsidRPr="00A02339">
        <w:rPr>
          <w:i/>
          <w:sz w:val="20"/>
          <w:szCs w:val="20"/>
        </w:rPr>
        <w:t>Review of Biblical Literature</w:t>
      </w:r>
      <w:r w:rsidRPr="00091005">
        <w:rPr>
          <w:sz w:val="20"/>
          <w:szCs w:val="20"/>
        </w:rPr>
        <w:t xml:space="preserve"> 2, 268-</w:t>
      </w:r>
      <w:r w:rsidR="00960BD1">
        <w:rPr>
          <w:sz w:val="20"/>
          <w:szCs w:val="20"/>
        </w:rPr>
        <w:t>2</w:t>
      </w:r>
      <w:r w:rsidRPr="00091005">
        <w:rPr>
          <w:sz w:val="20"/>
          <w:szCs w:val="20"/>
        </w:rPr>
        <w:t>70.</w:t>
      </w:r>
    </w:p>
    <w:p w14:paraId="2539E4FA" w14:textId="77777777" w:rsidR="006B377E" w:rsidRDefault="006B377E" w:rsidP="006B377E">
      <w:pPr>
        <w:widowControl w:val="0"/>
        <w:autoSpaceDE w:val="0"/>
        <w:autoSpaceDN w:val="0"/>
        <w:adjustRightInd w:val="0"/>
        <w:ind w:left="720"/>
      </w:pPr>
      <w:r w:rsidRPr="00091005">
        <w:rPr>
          <w:sz w:val="20"/>
          <w:szCs w:val="20"/>
        </w:rPr>
        <w:t>R2000</w:t>
      </w:r>
      <w:r w:rsidRPr="00091005">
        <w:rPr>
          <w:sz w:val="20"/>
          <w:szCs w:val="20"/>
        </w:rPr>
        <w:tab/>
        <w:t xml:space="preserve">Williams, P. J. </w:t>
      </w:r>
      <w:r w:rsidRPr="00A02339">
        <w:rPr>
          <w:i/>
          <w:sz w:val="20"/>
          <w:szCs w:val="20"/>
        </w:rPr>
        <w:t>Tyndale Bulletin</w:t>
      </w:r>
      <w:r w:rsidRPr="00091005">
        <w:rPr>
          <w:sz w:val="20"/>
          <w:szCs w:val="20"/>
        </w:rPr>
        <w:t xml:space="preserve"> 51.1, 151-</w:t>
      </w:r>
      <w:r w:rsidR="002968DB">
        <w:rPr>
          <w:sz w:val="20"/>
          <w:szCs w:val="20"/>
        </w:rPr>
        <w:t>1</w:t>
      </w:r>
      <w:r w:rsidRPr="00091005">
        <w:rPr>
          <w:sz w:val="20"/>
          <w:szCs w:val="20"/>
        </w:rPr>
        <w:t>54.</w:t>
      </w:r>
    </w:p>
    <w:p w14:paraId="39121D2B" w14:textId="77777777" w:rsidR="006B377E" w:rsidRDefault="006B377E" w:rsidP="006B377E">
      <w:pPr>
        <w:widowControl w:val="0"/>
        <w:autoSpaceDE w:val="0"/>
        <w:autoSpaceDN w:val="0"/>
        <w:adjustRightInd w:val="0"/>
      </w:pPr>
    </w:p>
    <w:p w14:paraId="06F5C601" w14:textId="77777777" w:rsidR="006B377E" w:rsidRPr="005E1307" w:rsidRDefault="006B377E" w:rsidP="006B377E">
      <w:pPr>
        <w:widowControl w:val="0"/>
        <w:autoSpaceDE w:val="0"/>
        <w:autoSpaceDN w:val="0"/>
        <w:adjustRightInd w:val="0"/>
        <w:spacing w:after="240"/>
        <w:ind w:left="720" w:hanging="720"/>
      </w:pPr>
      <w:r w:rsidRPr="005E1307">
        <w:t xml:space="preserve">Lewin, Moses. </w:t>
      </w:r>
      <w:proofErr w:type="spellStart"/>
      <w:r w:rsidRPr="00A02339">
        <w:rPr>
          <w:i/>
        </w:rPr>
        <w:t>Aramäische</w:t>
      </w:r>
      <w:proofErr w:type="spellEnd"/>
      <w:r w:rsidRPr="00A02339">
        <w:rPr>
          <w:i/>
        </w:rPr>
        <w:t xml:space="preserve"> </w:t>
      </w:r>
      <w:proofErr w:type="spellStart"/>
      <w:r w:rsidRPr="00A02339">
        <w:rPr>
          <w:i/>
        </w:rPr>
        <w:t>Sprichwörter</w:t>
      </w:r>
      <w:proofErr w:type="spellEnd"/>
      <w:r w:rsidRPr="00A02339">
        <w:rPr>
          <w:i/>
        </w:rPr>
        <w:t xml:space="preserve"> </w:t>
      </w:r>
      <w:r>
        <w:rPr>
          <w:i/>
        </w:rPr>
        <w:t>u</w:t>
      </w:r>
      <w:r w:rsidRPr="00A02339">
        <w:rPr>
          <w:i/>
        </w:rPr>
        <w:t xml:space="preserve">nd </w:t>
      </w:r>
      <w:proofErr w:type="spellStart"/>
      <w:r w:rsidRPr="00A02339">
        <w:rPr>
          <w:i/>
        </w:rPr>
        <w:t>Volkssprüche</w:t>
      </w:r>
      <w:proofErr w:type="spellEnd"/>
      <w:r>
        <w:rPr>
          <w:i/>
        </w:rPr>
        <w:t>:</w:t>
      </w:r>
      <w:r w:rsidRPr="00A02339">
        <w:rPr>
          <w:i/>
        </w:rPr>
        <w:t xml:space="preserve"> </w:t>
      </w:r>
      <w:r w:rsidR="00EE3122">
        <w:rPr>
          <w:i/>
        </w:rPr>
        <w:t>E</w:t>
      </w:r>
      <w:r w:rsidRPr="00A02339">
        <w:rPr>
          <w:i/>
        </w:rPr>
        <w:t xml:space="preserve">in </w:t>
      </w:r>
      <w:proofErr w:type="spellStart"/>
      <w:r w:rsidRPr="00A02339">
        <w:rPr>
          <w:i/>
        </w:rPr>
        <w:t>Beitrag</w:t>
      </w:r>
      <w:proofErr w:type="spellEnd"/>
      <w:r w:rsidRPr="00A02339">
        <w:rPr>
          <w:i/>
        </w:rPr>
        <w:t xml:space="preserve"> </w:t>
      </w:r>
      <w:proofErr w:type="spellStart"/>
      <w:r>
        <w:rPr>
          <w:i/>
        </w:rPr>
        <w:t>z</w:t>
      </w:r>
      <w:r w:rsidRPr="00A02339">
        <w:rPr>
          <w:i/>
        </w:rPr>
        <w:t>ur</w:t>
      </w:r>
      <w:proofErr w:type="spellEnd"/>
      <w:r w:rsidRPr="00A02339">
        <w:rPr>
          <w:i/>
        </w:rPr>
        <w:t xml:space="preserve"> </w:t>
      </w:r>
      <w:proofErr w:type="spellStart"/>
      <w:r w:rsidRPr="00A02339">
        <w:rPr>
          <w:i/>
        </w:rPr>
        <w:t>Kenntnis</w:t>
      </w:r>
      <w:proofErr w:type="spellEnd"/>
      <w:r w:rsidRPr="00A02339">
        <w:rPr>
          <w:i/>
        </w:rPr>
        <w:t xml:space="preserve"> </w:t>
      </w:r>
      <w:proofErr w:type="spellStart"/>
      <w:r>
        <w:rPr>
          <w:i/>
        </w:rPr>
        <w:t>e</w:t>
      </w:r>
      <w:r w:rsidRPr="00A02339">
        <w:rPr>
          <w:i/>
        </w:rPr>
        <w:t>ines</w:t>
      </w:r>
      <w:proofErr w:type="spellEnd"/>
      <w:r w:rsidRPr="00A02339">
        <w:rPr>
          <w:i/>
        </w:rPr>
        <w:t xml:space="preserve"> </w:t>
      </w:r>
      <w:proofErr w:type="spellStart"/>
      <w:r>
        <w:rPr>
          <w:i/>
        </w:rPr>
        <w:t>o</w:t>
      </w:r>
      <w:r w:rsidRPr="00A02339">
        <w:rPr>
          <w:i/>
        </w:rPr>
        <w:t>staramäischen</w:t>
      </w:r>
      <w:proofErr w:type="spellEnd"/>
      <w:r w:rsidRPr="00A02339">
        <w:rPr>
          <w:i/>
        </w:rPr>
        <w:t xml:space="preserve"> </w:t>
      </w:r>
      <w:proofErr w:type="spellStart"/>
      <w:r w:rsidRPr="00A02339">
        <w:rPr>
          <w:i/>
        </w:rPr>
        <w:t>Dialekts</w:t>
      </w:r>
      <w:proofErr w:type="spellEnd"/>
      <w:r w:rsidRPr="00A02339">
        <w:rPr>
          <w:i/>
        </w:rPr>
        <w:t xml:space="preserve"> </w:t>
      </w:r>
      <w:proofErr w:type="spellStart"/>
      <w:r>
        <w:rPr>
          <w:i/>
        </w:rPr>
        <w:t>s</w:t>
      </w:r>
      <w:r w:rsidRPr="00A02339">
        <w:rPr>
          <w:i/>
        </w:rPr>
        <w:t>owie</w:t>
      </w:r>
      <w:proofErr w:type="spellEnd"/>
      <w:r w:rsidRPr="00A02339">
        <w:rPr>
          <w:i/>
        </w:rPr>
        <w:t xml:space="preserve"> </w:t>
      </w:r>
      <w:proofErr w:type="spellStart"/>
      <w:r>
        <w:rPr>
          <w:i/>
        </w:rPr>
        <w:t>z</w:t>
      </w:r>
      <w:r w:rsidRPr="00A02339">
        <w:rPr>
          <w:i/>
        </w:rPr>
        <w:t>ur</w:t>
      </w:r>
      <w:proofErr w:type="spellEnd"/>
      <w:r w:rsidRPr="00A02339">
        <w:rPr>
          <w:i/>
        </w:rPr>
        <w:t xml:space="preserve"> </w:t>
      </w:r>
      <w:proofErr w:type="spellStart"/>
      <w:r>
        <w:rPr>
          <w:i/>
        </w:rPr>
        <w:t>v</w:t>
      </w:r>
      <w:r w:rsidRPr="00A02339">
        <w:rPr>
          <w:i/>
        </w:rPr>
        <w:t>ergleichenden</w:t>
      </w:r>
      <w:proofErr w:type="spellEnd"/>
      <w:r w:rsidRPr="00A02339">
        <w:rPr>
          <w:i/>
        </w:rPr>
        <w:t xml:space="preserve"> </w:t>
      </w:r>
      <w:proofErr w:type="spellStart"/>
      <w:r w:rsidRPr="00A02339">
        <w:rPr>
          <w:i/>
        </w:rPr>
        <w:t>Parömiologie</w:t>
      </w:r>
      <w:proofErr w:type="spellEnd"/>
      <w:r>
        <w:t xml:space="preserve"> (</w:t>
      </w:r>
      <w:r w:rsidRPr="005E1307">
        <w:t xml:space="preserve">Berlin: H. </w:t>
      </w:r>
      <w:proofErr w:type="spellStart"/>
      <w:r w:rsidRPr="005E1307">
        <w:t>Itzkowski</w:t>
      </w:r>
      <w:proofErr w:type="spellEnd"/>
      <w:r w:rsidRPr="005E1307">
        <w:t>, 1895</w:t>
      </w:r>
      <w:r w:rsidR="00C66390">
        <w:t>).</w:t>
      </w:r>
    </w:p>
    <w:p w14:paraId="1DB9BD80" w14:textId="77777777" w:rsidR="006B377E" w:rsidRPr="005E1307" w:rsidRDefault="006B377E" w:rsidP="006B377E">
      <w:pPr>
        <w:widowControl w:val="0"/>
        <w:autoSpaceDE w:val="0"/>
        <w:autoSpaceDN w:val="0"/>
        <w:adjustRightInd w:val="0"/>
        <w:spacing w:after="240"/>
        <w:ind w:left="720" w:hanging="720"/>
      </w:pPr>
      <w:r w:rsidRPr="005E1307">
        <w:t xml:space="preserve">Long, James. </w:t>
      </w:r>
      <w:r w:rsidRPr="00A02339">
        <w:rPr>
          <w:i/>
        </w:rPr>
        <w:t xml:space="preserve">Scripture Truth in Oriental Dress, or, Emblems Explanatory of Biblical Doctrines and Morals, with Parallel or Illustrative References to Proverbs and Proverbial Sayings in the Arabic, Bengali, Canarese, Persian, Russian, Sanskrit, </w:t>
      </w:r>
      <w:proofErr w:type="spellStart"/>
      <w:r w:rsidRPr="00A02339">
        <w:rPr>
          <w:i/>
        </w:rPr>
        <w:t>Tamul</w:t>
      </w:r>
      <w:proofErr w:type="spellEnd"/>
      <w:r w:rsidRPr="00A02339">
        <w:rPr>
          <w:i/>
        </w:rPr>
        <w:t>, Telegu and Urdu Languages</w:t>
      </w:r>
      <w:r>
        <w:t xml:space="preserve"> (</w:t>
      </w:r>
      <w:r w:rsidRPr="005E1307">
        <w:t>Calcutta: Thacker Spink, 1871</w:t>
      </w:r>
      <w:r w:rsidR="00C66390">
        <w:t>).</w:t>
      </w:r>
    </w:p>
    <w:p w14:paraId="79A7A69F" w14:textId="77777777" w:rsidR="006B377E" w:rsidRPr="005E1307" w:rsidRDefault="006B377E" w:rsidP="006B377E">
      <w:pPr>
        <w:widowControl w:val="0"/>
        <w:autoSpaceDE w:val="0"/>
        <w:autoSpaceDN w:val="0"/>
        <w:adjustRightInd w:val="0"/>
        <w:ind w:left="720" w:hanging="720"/>
      </w:pPr>
      <w:r w:rsidRPr="005E1307">
        <w:t xml:space="preserve">Ogden, Graham S. </w:t>
      </w:r>
      <w:r w:rsidR="0080225E">
        <w:t>“</w:t>
      </w:r>
      <w:r w:rsidRPr="005E1307">
        <w:t xml:space="preserve">Biblical and Confucian </w:t>
      </w:r>
      <w:r>
        <w:t>T</w:t>
      </w:r>
      <w:r w:rsidRPr="005E1307">
        <w:t>hought:</w:t>
      </w:r>
      <w:r>
        <w:t xml:space="preserve"> A</w:t>
      </w:r>
      <w:r w:rsidRPr="005E1307">
        <w:t xml:space="preserve"> </w:t>
      </w:r>
      <w:r>
        <w:t>C</w:t>
      </w:r>
      <w:r w:rsidRPr="005E1307">
        <w:t xml:space="preserve">onsideration of </w:t>
      </w:r>
      <w:r>
        <w:t>S</w:t>
      </w:r>
      <w:r w:rsidRPr="005E1307">
        <w:t xml:space="preserve">ome </w:t>
      </w:r>
      <w:r>
        <w:t>C</w:t>
      </w:r>
      <w:r w:rsidRPr="005E1307">
        <w:t xml:space="preserve">ommon </w:t>
      </w:r>
      <w:r>
        <w:t>T</w:t>
      </w:r>
      <w:r w:rsidRPr="005E1307">
        <w:t>eachings</w:t>
      </w:r>
      <w:r w:rsidR="0080225E">
        <w:t>”</w:t>
      </w:r>
      <w:r>
        <w:t>,</w:t>
      </w:r>
      <w:r w:rsidRPr="005E1307">
        <w:t xml:space="preserve"> </w:t>
      </w:r>
      <w:smartTag w:uri="urn:schemas-microsoft-com:office:smarttags" w:element="place">
        <w:smartTag w:uri="urn:schemas-microsoft-com:office:smarttags" w:element="country-region">
          <w:r w:rsidRPr="00A02339">
            <w:rPr>
              <w:i/>
            </w:rPr>
            <w:t>Taiwan</w:t>
          </w:r>
        </w:smartTag>
      </w:smartTag>
      <w:r w:rsidRPr="00A02339">
        <w:rPr>
          <w:i/>
        </w:rPr>
        <w:t xml:space="preserve"> Journal of Theology</w:t>
      </w:r>
      <w:r w:rsidRPr="005E1307">
        <w:t xml:space="preserve"> 4 (1982) 215-</w:t>
      </w:r>
      <w:r w:rsidR="00652F05">
        <w:t>2</w:t>
      </w:r>
      <w:r w:rsidRPr="005E1307">
        <w:t>27.</w:t>
      </w:r>
    </w:p>
    <w:p w14:paraId="2FB01AC6" w14:textId="77777777" w:rsidR="006B377E" w:rsidRPr="005E1307" w:rsidRDefault="006B377E" w:rsidP="006B377E">
      <w:pPr>
        <w:widowControl w:val="0"/>
        <w:autoSpaceDE w:val="0"/>
        <w:autoSpaceDN w:val="0"/>
        <w:adjustRightInd w:val="0"/>
        <w:ind w:left="720" w:hanging="720"/>
      </w:pPr>
    </w:p>
    <w:p w14:paraId="11FFDEE5"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5E1307">
        <w:rPr>
          <w:lang w:val="fr-FR"/>
        </w:rPr>
        <w:t>Rezvanian</w:t>
      </w:r>
      <w:proofErr w:type="spellEnd"/>
      <w:r w:rsidRPr="005E1307">
        <w:rPr>
          <w:lang w:val="fr-FR"/>
        </w:rPr>
        <w:t xml:space="preserve">, M. H. </w:t>
      </w:r>
      <w:r w:rsidR="0080225E">
        <w:rPr>
          <w:lang w:val="fr-FR"/>
        </w:rPr>
        <w:t>“</w:t>
      </w:r>
      <w:r w:rsidRPr="005E1307">
        <w:rPr>
          <w:lang w:val="fr-FR"/>
        </w:rPr>
        <w:t xml:space="preserve">Recherches </w:t>
      </w:r>
      <w:proofErr w:type="spellStart"/>
      <w:r>
        <w:rPr>
          <w:lang w:val="fr-FR"/>
        </w:rPr>
        <w:t>p</w:t>
      </w:r>
      <w:r w:rsidRPr="005E1307">
        <w:rPr>
          <w:lang w:val="fr-FR"/>
        </w:rPr>
        <w:t>aremiologiques</w:t>
      </w:r>
      <w:proofErr w:type="spellEnd"/>
      <w:r w:rsidRPr="005E1307">
        <w:rPr>
          <w:lang w:val="fr-FR"/>
        </w:rPr>
        <w:t xml:space="preserve"> </w:t>
      </w:r>
      <w:r>
        <w:rPr>
          <w:lang w:val="fr-FR"/>
        </w:rPr>
        <w:t>c</w:t>
      </w:r>
      <w:r w:rsidRPr="005E1307">
        <w:rPr>
          <w:lang w:val="fr-FR"/>
        </w:rPr>
        <w:t>ompar</w:t>
      </w:r>
      <w:r>
        <w:rPr>
          <w:lang w:val="fr-FR"/>
        </w:rPr>
        <w:t>é</w:t>
      </w:r>
      <w:r w:rsidRPr="005E1307">
        <w:rPr>
          <w:lang w:val="fr-FR"/>
        </w:rPr>
        <w:t>es</w:t>
      </w:r>
      <w:r w:rsidR="0080225E">
        <w:rPr>
          <w:lang w:val="fr-FR"/>
        </w:rPr>
        <w:t>”</w:t>
      </w:r>
      <w:r>
        <w:rPr>
          <w:lang w:val="fr-FR"/>
        </w:rPr>
        <w:t>,</w:t>
      </w:r>
      <w:r w:rsidRPr="005E1307">
        <w:rPr>
          <w:lang w:val="fr-FR"/>
        </w:rPr>
        <w:t xml:space="preserve"> </w:t>
      </w:r>
      <w:r w:rsidRPr="003510BC">
        <w:rPr>
          <w:i/>
          <w:lang w:val="fr-FR"/>
        </w:rPr>
        <w:t>Ethnopsychologie</w:t>
      </w:r>
      <w:r w:rsidRPr="003510BC">
        <w:rPr>
          <w:lang w:val="fr-FR"/>
        </w:rPr>
        <w:t xml:space="preserve"> 4 (1977) 349-</w:t>
      </w:r>
      <w:r w:rsidR="0004561A">
        <w:rPr>
          <w:lang w:val="fr-FR"/>
        </w:rPr>
        <w:t>3</w:t>
      </w:r>
      <w:r w:rsidRPr="003510BC">
        <w:rPr>
          <w:lang w:val="fr-FR"/>
        </w:rPr>
        <w:t>61.</w:t>
      </w:r>
    </w:p>
    <w:p w14:paraId="2016BD2D" w14:textId="77777777" w:rsidR="006B377E" w:rsidRPr="005E1307" w:rsidRDefault="006B377E" w:rsidP="006B377E">
      <w:pPr>
        <w:widowControl w:val="0"/>
        <w:autoSpaceDE w:val="0"/>
        <w:autoSpaceDN w:val="0"/>
        <w:adjustRightInd w:val="0"/>
        <w:spacing w:after="240"/>
        <w:ind w:left="720" w:hanging="720"/>
      </w:pPr>
      <w:r w:rsidRPr="005E1307">
        <w:t xml:space="preserve">Rhee, Song </w:t>
      </w:r>
      <w:proofErr w:type="spellStart"/>
      <w:r w:rsidRPr="005E1307">
        <w:t>Nai</w:t>
      </w:r>
      <w:proofErr w:type="spellEnd"/>
      <w:r w:rsidRPr="005E1307">
        <w:t xml:space="preserve">. </w:t>
      </w:r>
      <w:r w:rsidR="0080225E">
        <w:t>“</w:t>
      </w:r>
      <w:r w:rsidRPr="005E1307">
        <w:t xml:space="preserve">Fear God and </w:t>
      </w:r>
      <w:r w:rsidR="00EE3122">
        <w:t>H</w:t>
      </w:r>
      <w:r w:rsidRPr="005E1307">
        <w:t xml:space="preserve">onor your </w:t>
      </w:r>
      <w:r w:rsidR="00EE3122">
        <w:t>F</w:t>
      </w:r>
      <w:r w:rsidRPr="005E1307">
        <w:t xml:space="preserve">ather and </w:t>
      </w:r>
      <w:r w:rsidR="00EE3122">
        <w:t>M</w:t>
      </w:r>
      <w:r w:rsidRPr="005E1307">
        <w:t>other:</w:t>
      </w:r>
      <w:r>
        <w:t xml:space="preserve"> </w:t>
      </w:r>
      <w:r w:rsidR="00EE3122">
        <w:t>T</w:t>
      </w:r>
      <w:r w:rsidRPr="005E1307">
        <w:t xml:space="preserve">wo </w:t>
      </w:r>
      <w:r w:rsidR="00EE3122">
        <w:t>I</w:t>
      </w:r>
      <w:r w:rsidRPr="005E1307">
        <w:t xml:space="preserve">njunctions in the Book of Proverbs and the Confucian </w:t>
      </w:r>
      <w:r w:rsidR="00EE3122">
        <w:t>C</w:t>
      </w:r>
      <w:r w:rsidRPr="005E1307">
        <w:t>lassics</w:t>
      </w:r>
      <w:r w:rsidR="0080225E">
        <w:t>”</w:t>
      </w:r>
      <w:r w:rsidR="001C50A3">
        <w:t>,</w:t>
      </w:r>
      <w:r w:rsidRPr="005E1307">
        <w:t xml:space="preserve"> </w:t>
      </w:r>
      <w:r w:rsidRPr="00A02339">
        <w:rPr>
          <w:i/>
        </w:rPr>
        <w:t>Encounter</w:t>
      </w:r>
      <w:r w:rsidRPr="005E1307">
        <w:t xml:space="preserve"> 26 (1965) 207-</w:t>
      </w:r>
      <w:r w:rsidR="00A13187">
        <w:t>2</w:t>
      </w:r>
      <w:r w:rsidRPr="005E1307">
        <w:t>14.</w:t>
      </w:r>
    </w:p>
    <w:p w14:paraId="236433DA" w14:textId="77777777" w:rsidR="006B377E" w:rsidRDefault="006B377E" w:rsidP="00A13187">
      <w:pPr>
        <w:widowControl w:val="0"/>
        <w:autoSpaceDE w:val="0"/>
        <w:autoSpaceDN w:val="0"/>
        <w:adjustRightInd w:val="0"/>
        <w:spacing w:after="240"/>
        <w:ind w:left="720" w:hanging="720"/>
      </w:pPr>
      <w:r w:rsidRPr="008366DF">
        <w:t xml:space="preserve">Roberts, John. </w:t>
      </w:r>
      <w:r w:rsidR="0080225E">
        <w:t>“</w:t>
      </w:r>
      <w:r w:rsidRPr="005E1307">
        <w:t>Slave Proverbs: A Perspective</w:t>
      </w:r>
      <w:r w:rsidR="0080225E">
        <w:t>”</w:t>
      </w:r>
      <w:r>
        <w:t>,</w:t>
      </w:r>
      <w:r w:rsidRPr="005E1307">
        <w:t xml:space="preserve"> </w:t>
      </w:r>
      <w:r w:rsidRPr="00A02339">
        <w:rPr>
          <w:i/>
        </w:rPr>
        <w:t>Callaloo</w:t>
      </w:r>
      <w:r w:rsidRPr="005E1307">
        <w:t xml:space="preserve"> 1.4 (1978) 129-</w:t>
      </w:r>
      <w:r w:rsidR="00A13187">
        <w:t>1</w:t>
      </w:r>
      <w:r w:rsidRPr="005E1307">
        <w:t>40.</w:t>
      </w:r>
    </w:p>
    <w:p w14:paraId="5625F721" w14:textId="77777777" w:rsidR="006B377E" w:rsidRPr="003E36CC" w:rsidRDefault="0094518F" w:rsidP="0094518F">
      <w:pPr>
        <w:widowControl w:val="0"/>
        <w:autoSpaceDE w:val="0"/>
        <w:autoSpaceDN w:val="0"/>
        <w:adjustRightInd w:val="0"/>
        <w:spacing w:after="240"/>
        <w:ind w:left="720" w:hanging="720"/>
        <w:rPr>
          <w:b/>
        </w:rPr>
      </w:pPr>
      <w:r>
        <w:br w:type="page"/>
      </w:r>
      <w:r>
        <w:lastRenderedPageBreak/>
        <w:t>6</w:t>
      </w:r>
      <w:r w:rsidR="006B377E" w:rsidRPr="00DD39D5">
        <w:rPr>
          <w:b/>
          <w:smallCaps/>
        </w:rPr>
        <w:t>C</w:t>
      </w:r>
      <w:r w:rsidR="006B377E" w:rsidRPr="00DD39D5">
        <w:rPr>
          <w:b/>
          <w:smallCaps/>
        </w:rPr>
        <w:tab/>
        <w:t>Interdisciplinary studies</w:t>
      </w:r>
    </w:p>
    <w:p w14:paraId="09868B07" w14:textId="77777777" w:rsidR="006B377E" w:rsidRDefault="006B377E" w:rsidP="006B377E"/>
    <w:p w14:paraId="09903D73" w14:textId="77777777" w:rsidR="006B377E" w:rsidRDefault="006B377E" w:rsidP="006B377E">
      <w:pPr>
        <w:widowControl w:val="0"/>
        <w:autoSpaceDE w:val="0"/>
        <w:autoSpaceDN w:val="0"/>
        <w:adjustRightInd w:val="0"/>
        <w:rPr>
          <w:b/>
        </w:rPr>
      </w:pPr>
      <w:r w:rsidRPr="00DB1AD9">
        <w:rPr>
          <w:b/>
        </w:rPr>
        <w:t>6C1</w:t>
      </w:r>
      <w:r w:rsidRPr="00DB1AD9">
        <w:rPr>
          <w:b/>
        </w:rPr>
        <w:tab/>
      </w:r>
      <w:r>
        <w:rPr>
          <w:b/>
        </w:rPr>
        <w:t>Culture</w:t>
      </w:r>
    </w:p>
    <w:p w14:paraId="7D921733" w14:textId="77777777" w:rsidR="006B377E" w:rsidRDefault="006B377E" w:rsidP="006B377E">
      <w:pPr>
        <w:widowControl w:val="0"/>
        <w:autoSpaceDE w:val="0"/>
        <w:autoSpaceDN w:val="0"/>
        <w:adjustRightInd w:val="0"/>
        <w:rPr>
          <w:b/>
        </w:rPr>
      </w:pPr>
    </w:p>
    <w:p w14:paraId="68910918" w14:textId="77777777" w:rsidR="006B377E" w:rsidRPr="008C04EE" w:rsidRDefault="006B377E" w:rsidP="006B377E">
      <w:pPr>
        <w:widowControl w:val="0"/>
        <w:autoSpaceDE w:val="0"/>
        <w:autoSpaceDN w:val="0"/>
        <w:adjustRightInd w:val="0"/>
        <w:ind w:left="720" w:hanging="720"/>
      </w:pPr>
      <w:r w:rsidRPr="008C04EE">
        <w:t>Abrahams, Roger D., and Barbara B. Abrahams</w:t>
      </w:r>
      <w:r>
        <w:t xml:space="preserve">. </w:t>
      </w:r>
      <w:r w:rsidR="0080225E">
        <w:t>“</w:t>
      </w:r>
      <w:r w:rsidRPr="008C04EE">
        <w:t>A Sociolinguistic Approach to Proverbs</w:t>
      </w:r>
      <w:r w:rsidR="0080225E">
        <w:t>”</w:t>
      </w:r>
      <w:r>
        <w:t>,</w:t>
      </w:r>
      <w:r w:rsidRPr="008C04EE">
        <w:t xml:space="preserve"> </w:t>
      </w:r>
      <w:r w:rsidRPr="004F5B3C">
        <w:rPr>
          <w:i/>
        </w:rPr>
        <w:t>Midwestern Journal of Language and Folklore</w:t>
      </w:r>
      <w:r w:rsidRPr="008C04EE">
        <w:t xml:space="preserve"> 1</w:t>
      </w:r>
      <w:r>
        <w:t xml:space="preserve"> (</w:t>
      </w:r>
      <w:r w:rsidRPr="008C04EE">
        <w:t>1975</w:t>
      </w:r>
      <w:r>
        <w:t>)</w:t>
      </w:r>
      <w:r w:rsidRPr="008C04EE">
        <w:t xml:space="preserve"> 60-64.</w:t>
      </w:r>
    </w:p>
    <w:p w14:paraId="1F16CA71" w14:textId="77777777" w:rsidR="006B377E" w:rsidRDefault="006B377E" w:rsidP="006B377E">
      <w:pPr>
        <w:widowControl w:val="0"/>
        <w:autoSpaceDE w:val="0"/>
        <w:autoSpaceDN w:val="0"/>
        <w:adjustRightInd w:val="0"/>
      </w:pPr>
    </w:p>
    <w:p w14:paraId="48611A08" w14:textId="77777777" w:rsidR="006B377E" w:rsidRPr="005E1307" w:rsidRDefault="006B377E" w:rsidP="006B377E">
      <w:pPr>
        <w:widowControl w:val="0"/>
        <w:autoSpaceDE w:val="0"/>
        <w:autoSpaceDN w:val="0"/>
        <w:adjustRightInd w:val="0"/>
        <w:spacing w:after="240"/>
        <w:ind w:left="720" w:hanging="720"/>
      </w:pPr>
      <w:proofErr w:type="spellStart"/>
      <w:r w:rsidRPr="005E1307">
        <w:t>Feuerlicht</w:t>
      </w:r>
      <w:proofErr w:type="spellEnd"/>
      <w:r w:rsidRPr="005E1307">
        <w:t>, Ig</w:t>
      </w:r>
      <w:r>
        <w:t>n</w:t>
      </w:r>
      <w:r w:rsidRPr="005E1307">
        <w:t xml:space="preserve">ace. </w:t>
      </w:r>
      <w:r w:rsidR="0080225E">
        <w:t>“</w:t>
      </w:r>
      <w:r w:rsidRPr="005E1307">
        <w:t>Problems in the Cultural Approach</w:t>
      </w:r>
      <w:r w:rsidR="0080225E">
        <w:t>”</w:t>
      </w:r>
      <w:r>
        <w:t>,</w:t>
      </w:r>
      <w:r w:rsidRPr="005E1307">
        <w:t xml:space="preserve"> </w:t>
      </w:r>
      <w:r w:rsidRPr="00A02339">
        <w:rPr>
          <w:i/>
        </w:rPr>
        <w:t>Modern Language Journal</w:t>
      </w:r>
      <w:r w:rsidRPr="005E1307">
        <w:t xml:space="preserve"> 32</w:t>
      </w:r>
      <w:r>
        <w:t xml:space="preserve"> (1948)</w:t>
      </w:r>
      <w:r w:rsidRPr="005E1307">
        <w:t xml:space="preserve"> 21-23.</w:t>
      </w:r>
    </w:p>
    <w:p w14:paraId="50307B99" w14:textId="77777777" w:rsidR="006B377E" w:rsidRPr="005E1307" w:rsidRDefault="006B377E" w:rsidP="006B377E">
      <w:pPr>
        <w:widowControl w:val="0"/>
        <w:autoSpaceDE w:val="0"/>
        <w:autoSpaceDN w:val="0"/>
        <w:adjustRightInd w:val="0"/>
        <w:spacing w:after="240"/>
        <w:ind w:left="720" w:hanging="720"/>
      </w:pPr>
      <w:r w:rsidRPr="005E1307">
        <w:t xml:space="preserve">Figueroa, Frank M. Proverbs and </w:t>
      </w:r>
      <w:r w:rsidR="001F6C70">
        <w:t>r</w:t>
      </w:r>
      <w:r w:rsidRPr="005E1307">
        <w:t xml:space="preserve">hymes as an </w:t>
      </w:r>
      <w:r w:rsidR="001F6C70">
        <w:t>a</w:t>
      </w:r>
      <w:r w:rsidRPr="005E1307">
        <w:t xml:space="preserve">id in the </w:t>
      </w:r>
      <w:r w:rsidR="001F6C70">
        <w:t>t</w:t>
      </w:r>
      <w:r w:rsidRPr="005E1307">
        <w:t xml:space="preserve">eaching of the Spanish </w:t>
      </w:r>
      <w:r w:rsidR="001F6C70">
        <w:t>l</w:t>
      </w:r>
      <w:r w:rsidRPr="005E1307">
        <w:t xml:space="preserve">anguage and Spanish </w:t>
      </w:r>
      <w:r w:rsidR="001F6C70">
        <w:t>c</w:t>
      </w:r>
      <w:r w:rsidRPr="005E1307">
        <w:t>ulture</w:t>
      </w:r>
      <w:r>
        <w:t xml:space="preserve"> (</w:t>
      </w:r>
      <w:r w:rsidR="006A2F96">
        <w:t>Ph.D.</w:t>
      </w:r>
      <w:r>
        <w:t xml:space="preserve"> </w:t>
      </w:r>
      <w:r w:rsidR="00B150FA">
        <w:t>dissertation;</w:t>
      </w:r>
      <w:r>
        <w:t xml:space="preserve"> </w:t>
      </w:r>
      <w:r w:rsidRPr="005E1307">
        <w:t>Columbia University, 1964</w:t>
      </w:r>
      <w:r w:rsidR="00C66390">
        <w:t>).</w:t>
      </w:r>
    </w:p>
    <w:p w14:paraId="6F027C7D" w14:textId="77777777" w:rsidR="006B377E" w:rsidRPr="005E1307" w:rsidRDefault="006B377E" w:rsidP="006B377E">
      <w:pPr>
        <w:widowControl w:val="0"/>
        <w:autoSpaceDE w:val="0"/>
        <w:autoSpaceDN w:val="0"/>
        <w:adjustRightInd w:val="0"/>
        <w:spacing w:after="240"/>
        <w:ind w:left="720" w:hanging="720"/>
      </w:pPr>
      <w:r w:rsidRPr="005E1307">
        <w:t xml:space="preserve">Hinds, Martin. </w:t>
      </w:r>
      <w:r w:rsidR="0080225E">
        <w:t>“</w:t>
      </w:r>
      <w:r w:rsidRPr="005E1307">
        <w:t>Arabic Proverbs:</w:t>
      </w:r>
      <w:r>
        <w:t xml:space="preserve"> </w:t>
      </w:r>
      <w:r w:rsidRPr="005E1307">
        <w:t>Or the Manners and Customs of the Modern Egyptians</w:t>
      </w:r>
      <w:r w:rsidR="0080225E">
        <w:t>”</w:t>
      </w:r>
      <w:r>
        <w:t>,</w:t>
      </w:r>
      <w:r w:rsidRPr="005E1307">
        <w:t xml:space="preserve"> </w:t>
      </w:r>
      <w:r w:rsidRPr="004F5B3C">
        <w:rPr>
          <w:i/>
        </w:rPr>
        <w:t>Journal of Semitic Studies</w:t>
      </w:r>
      <w:r w:rsidRPr="005E1307">
        <w:t xml:space="preserve"> 18 (1973) 300-302.</w:t>
      </w:r>
    </w:p>
    <w:p w14:paraId="4D6EB46E" w14:textId="77777777" w:rsidR="006B377E" w:rsidRPr="005E1307" w:rsidRDefault="006B377E" w:rsidP="006B377E">
      <w:pPr>
        <w:widowControl w:val="0"/>
        <w:autoSpaceDE w:val="0"/>
        <w:autoSpaceDN w:val="0"/>
        <w:adjustRightInd w:val="0"/>
        <w:spacing w:after="240"/>
        <w:ind w:left="720" w:hanging="720"/>
      </w:pPr>
      <w:proofErr w:type="spellStart"/>
      <w:r w:rsidRPr="005E1307">
        <w:t>Kunzle</w:t>
      </w:r>
      <w:proofErr w:type="spellEnd"/>
      <w:r w:rsidRPr="005E1307">
        <w:t xml:space="preserve">, David. </w:t>
      </w:r>
      <w:r w:rsidR="0080225E">
        <w:t>“</w:t>
      </w:r>
      <w:r w:rsidRPr="005E1307">
        <w:t>Bruegel</w:t>
      </w:r>
      <w:r w:rsidR="00EE3122">
        <w:t>’</w:t>
      </w:r>
      <w:r w:rsidRPr="005E1307">
        <w:t>s Proverb Painting and the World Upside Down</w:t>
      </w:r>
      <w:r w:rsidR="0080225E">
        <w:t>”</w:t>
      </w:r>
      <w:r>
        <w:t>,</w:t>
      </w:r>
      <w:r w:rsidRPr="005E1307">
        <w:t xml:space="preserve"> </w:t>
      </w:r>
      <w:r w:rsidRPr="000A3270">
        <w:rPr>
          <w:i/>
        </w:rPr>
        <w:t>The Art Bulletin</w:t>
      </w:r>
      <w:r w:rsidRPr="005E1307">
        <w:t xml:space="preserve"> 59 (1977) 197-202.</w:t>
      </w:r>
    </w:p>
    <w:p w14:paraId="2B0CC4E4" w14:textId="77777777" w:rsidR="006B377E" w:rsidRPr="005E1307" w:rsidRDefault="006B377E" w:rsidP="00DD31A8">
      <w:pPr>
        <w:widowControl w:val="0"/>
        <w:autoSpaceDE w:val="0"/>
        <w:autoSpaceDN w:val="0"/>
        <w:adjustRightInd w:val="0"/>
        <w:spacing w:after="240"/>
        <w:ind w:left="720" w:hanging="720"/>
      </w:pPr>
      <w:r w:rsidRPr="005E1307">
        <w:t xml:space="preserve">Lewis, George. </w:t>
      </w:r>
      <w:r w:rsidR="0080225E">
        <w:t>“</w:t>
      </w:r>
      <w:r w:rsidRPr="005E1307">
        <w:t>The Value of Proverbs as the Expression of Popular Opinion</w:t>
      </w:r>
      <w:r w:rsidR="0080225E">
        <w:t>”</w:t>
      </w:r>
      <w:r w:rsidR="00E344EF">
        <w:t xml:space="preserve">, in </w:t>
      </w:r>
      <w:r w:rsidRPr="00A02339">
        <w:rPr>
          <w:i/>
        </w:rPr>
        <w:t>G.C. Lewis</w:t>
      </w:r>
      <w:r>
        <w:rPr>
          <w:i/>
        </w:rPr>
        <w:t>:</w:t>
      </w:r>
      <w:r w:rsidRPr="00A02339">
        <w:rPr>
          <w:i/>
        </w:rPr>
        <w:t xml:space="preserve"> </w:t>
      </w:r>
      <w:r>
        <w:rPr>
          <w:i/>
        </w:rPr>
        <w:t>A</w:t>
      </w:r>
      <w:r w:rsidRPr="00A02339">
        <w:rPr>
          <w:i/>
        </w:rPr>
        <w:t>n Essay on the Influence of Authority in Matters of Opinion</w:t>
      </w:r>
      <w:r>
        <w:t xml:space="preserve"> (</w:t>
      </w:r>
      <w:r w:rsidRPr="005E1307">
        <w:t>London: Longmans, Green</w:t>
      </w:r>
      <w:r>
        <w:t xml:space="preserve">, </w:t>
      </w:r>
      <w:r w:rsidRPr="005E1307">
        <w:t xml:space="preserve">1849 </w:t>
      </w:r>
      <w:r>
        <w:t>[</w:t>
      </w:r>
      <w:r w:rsidR="00DD31A8">
        <w:t>second edition</w:t>
      </w:r>
      <w:r w:rsidRPr="005E1307">
        <w:t xml:space="preserve"> 1875</w:t>
      </w:r>
      <w:r>
        <w:t>]</w:t>
      </w:r>
      <w:r w:rsidRPr="005E1307">
        <w:t>) 122-</w:t>
      </w:r>
      <w:r w:rsidR="00652F05">
        <w:t>1</w:t>
      </w:r>
      <w:r w:rsidRPr="005E1307">
        <w:t>24.</w:t>
      </w:r>
    </w:p>
    <w:p w14:paraId="23EA2C02" w14:textId="77777777" w:rsidR="006B377E" w:rsidRPr="005E1307" w:rsidRDefault="006B377E" w:rsidP="006B377E">
      <w:pPr>
        <w:widowControl w:val="0"/>
        <w:autoSpaceDE w:val="0"/>
        <w:autoSpaceDN w:val="0"/>
        <w:adjustRightInd w:val="0"/>
        <w:spacing w:after="240"/>
        <w:ind w:left="720" w:hanging="720"/>
      </w:pPr>
      <w:r w:rsidRPr="005E1307">
        <w:t xml:space="preserve">Loeb, Edwin M. </w:t>
      </w:r>
      <w:r w:rsidR="0080225E">
        <w:t>“</w:t>
      </w:r>
      <w:r w:rsidRPr="005E1307">
        <w:t>The Function of Proverbs in the Intellectual Development of Primitive Peoples</w:t>
      </w:r>
      <w:r w:rsidR="0080225E">
        <w:t>”</w:t>
      </w:r>
      <w:r>
        <w:t>,</w:t>
      </w:r>
      <w:r w:rsidRPr="005E1307">
        <w:t xml:space="preserve"> </w:t>
      </w:r>
      <w:r w:rsidRPr="00A02339">
        <w:rPr>
          <w:i/>
        </w:rPr>
        <w:t>Scientific Monthly</w:t>
      </w:r>
      <w:r>
        <w:t xml:space="preserve"> 74 (1952)</w:t>
      </w:r>
      <w:r w:rsidRPr="005E1307">
        <w:t xml:space="preserve"> 100-04.</w:t>
      </w:r>
    </w:p>
    <w:p w14:paraId="69A6FFA6" w14:textId="77777777" w:rsidR="006B377E" w:rsidRPr="005E1307" w:rsidRDefault="006B377E" w:rsidP="006B377E">
      <w:pPr>
        <w:widowControl w:val="0"/>
        <w:autoSpaceDE w:val="0"/>
        <w:autoSpaceDN w:val="0"/>
        <w:adjustRightInd w:val="0"/>
        <w:spacing w:after="240"/>
        <w:ind w:left="720" w:hanging="720"/>
      </w:pPr>
      <w:r w:rsidRPr="005E1307">
        <w:t xml:space="preserve">Long, James. </w:t>
      </w:r>
      <w:r w:rsidR="0080225E">
        <w:t>“</w:t>
      </w:r>
      <w:r w:rsidRPr="005E1307">
        <w:t>On Russian Proverbs, as Illustrating Manners and Customs</w:t>
      </w:r>
      <w:r w:rsidR="0080225E">
        <w:t>”</w:t>
      </w:r>
      <w:r>
        <w:t>,</w:t>
      </w:r>
      <w:r w:rsidRPr="005E1307">
        <w:t xml:space="preserve"> </w:t>
      </w:r>
      <w:r w:rsidRPr="00A02339">
        <w:rPr>
          <w:i/>
        </w:rPr>
        <w:t xml:space="preserve">Transactions of the Royal Society of Literature of the </w:t>
      </w:r>
      <w:smartTag w:uri="urn:schemas-microsoft-com:office:smarttags" w:element="place">
        <w:smartTag w:uri="urn:schemas-microsoft-com:office:smarttags" w:element="country-region">
          <w:r w:rsidRPr="00A02339">
            <w:rPr>
              <w:i/>
            </w:rPr>
            <w:t>United Kingdom</w:t>
          </w:r>
        </w:smartTag>
      </w:smartTag>
      <w:r>
        <w:t xml:space="preserve"> 11 (1978)</w:t>
      </w:r>
      <w:r w:rsidRPr="005E1307">
        <w:t xml:space="preserve"> 280-300.</w:t>
      </w:r>
    </w:p>
    <w:p w14:paraId="46AA629D" w14:textId="77777777" w:rsidR="006B377E" w:rsidRPr="005E1307" w:rsidRDefault="006B377E" w:rsidP="006B377E">
      <w:pPr>
        <w:widowControl w:val="0"/>
        <w:autoSpaceDE w:val="0"/>
        <w:autoSpaceDN w:val="0"/>
        <w:adjustRightInd w:val="0"/>
        <w:spacing w:after="240"/>
        <w:ind w:left="720" w:hanging="720"/>
      </w:pPr>
      <w:r w:rsidRPr="005E1307">
        <w:t xml:space="preserve">McKenna, John F. </w:t>
      </w:r>
      <w:r w:rsidR="0080225E">
        <w:t>“</w:t>
      </w:r>
      <w:r w:rsidRPr="005E1307">
        <w:t>The Proverb in Humanistic Studies: Language Literature and Culture; Theory and Classroom Practice</w:t>
      </w:r>
      <w:r w:rsidR="0080225E">
        <w:t>”</w:t>
      </w:r>
      <w:r>
        <w:t>,</w:t>
      </w:r>
      <w:r w:rsidRPr="005E1307">
        <w:t xml:space="preserve"> </w:t>
      </w:r>
      <w:r w:rsidRPr="00A02339">
        <w:rPr>
          <w:i/>
        </w:rPr>
        <w:t>The French Review</w:t>
      </w:r>
      <w:r w:rsidRPr="005E1307">
        <w:t xml:space="preserve"> 48.2 (1974) 377-</w:t>
      </w:r>
      <w:r w:rsidR="00244933">
        <w:t>3</w:t>
      </w:r>
      <w:r w:rsidRPr="005E1307">
        <w:t>91.</w:t>
      </w:r>
    </w:p>
    <w:p w14:paraId="1195FCAD" w14:textId="77777777" w:rsidR="006B377E" w:rsidRPr="005E1307" w:rsidRDefault="006B377E" w:rsidP="006B377E">
      <w:pPr>
        <w:widowControl w:val="0"/>
        <w:autoSpaceDE w:val="0"/>
        <w:autoSpaceDN w:val="0"/>
        <w:adjustRightInd w:val="0"/>
        <w:spacing w:after="240"/>
        <w:ind w:left="720" w:hanging="720"/>
      </w:pPr>
      <w:proofErr w:type="spellStart"/>
      <w:r w:rsidRPr="005E1307">
        <w:t>Pasamanick</w:t>
      </w:r>
      <w:proofErr w:type="spellEnd"/>
      <w:r w:rsidRPr="005E1307">
        <w:t xml:space="preserve">, Judy. </w:t>
      </w:r>
      <w:r w:rsidR="0080225E">
        <w:t>“</w:t>
      </w:r>
      <w:r w:rsidRPr="005E1307">
        <w:t>Watched Pots Do Boil:</w:t>
      </w:r>
      <w:r>
        <w:t xml:space="preserve"> P</w:t>
      </w:r>
      <w:r w:rsidRPr="005E1307">
        <w:t>r</w:t>
      </w:r>
      <w:r>
        <w:t>o</w:t>
      </w:r>
      <w:r w:rsidRPr="005E1307">
        <w:t>verb Interpretation through Contextual Illustration</w:t>
      </w:r>
      <w:r w:rsidR="0080225E">
        <w:t>”</w:t>
      </w:r>
      <w:r>
        <w:t>,</w:t>
      </w:r>
      <w:r w:rsidRPr="005E1307">
        <w:t xml:space="preserve"> </w:t>
      </w:r>
      <w:proofErr w:type="spellStart"/>
      <w:r w:rsidRPr="00A02339">
        <w:rPr>
          <w:i/>
        </w:rPr>
        <w:t>Proverbium</w:t>
      </w:r>
      <w:proofErr w:type="spellEnd"/>
      <w:r>
        <w:t xml:space="preserve"> 2 (1985)</w:t>
      </w:r>
      <w:r w:rsidRPr="005E1307">
        <w:t xml:space="preserve"> 145-</w:t>
      </w:r>
      <w:r w:rsidR="00FD2532">
        <w:t>1</w:t>
      </w:r>
      <w:r w:rsidRPr="005E1307">
        <w:t>83.</w:t>
      </w:r>
    </w:p>
    <w:p w14:paraId="420B31F1" w14:textId="77777777" w:rsidR="006B377E" w:rsidRDefault="006B377E" w:rsidP="006B377E">
      <w:pPr>
        <w:widowControl w:val="0"/>
        <w:autoSpaceDE w:val="0"/>
        <w:autoSpaceDN w:val="0"/>
        <w:adjustRightInd w:val="0"/>
        <w:spacing w:after="240"/>
        <w:ind w:left="720" w:hanging="720"/>
        <w:sectPr w:rsidR="006B377E" w:rsidSect="008A68DA">
          <w:headerReference w:type="default" r:id="rId33"/>
          <w:pgSz w:w="12240" w:h="15840" w:code="1"/>
          <w:pgMar w:top="1440" w:right="1440" w:bottom="1440" w:left="2160" w:header="720" w:footer="720" w:gutter="0"/>
          <w:cols w:space="720"/>
          <w:docGrid w:linePitch="360"/>
        </w:sectPr>
      </w:pPr>
      <w:proofErr w:type="spellStart"/>
      <w:r w:rsidRPr="008366DF">
        <w:t>Profantova</w:t>
      </w:r>
      <w:proofErr w:type="spellEnd"/>
      <w:r w:rsidRPr="008366DF">
        <w:t xml:space="preserve">, Zuzana. </w:t>
      </w:r>
      <w:r w:rsidR="0080225E">
        <w:t>“</w:t>
      </w:r>
      <w:r w:rsidRPr="008366DF">
        <w:t> Proverbial Tradition as a Cultural Historical and Social Phenomena, </w:t>
      </w:r>
      <w:r w:rsidR="0080225E">
        <w:t>”</w:t>
      </w:r>
      <w:r w:rsidRPr="008366DF">
        <w:t xml:space="preserve"> </w:t>
      </w:r>
      <w:r w:rsidRPr="008366DF">
        <w:rPr>
          <w:i/>
        </w:rPr>
        <w:t xml:space="preserve">EUROPHRAS 97 : Phraseology and </w:t>
      </w:r>
      <w:proofErr w:type="spellStart"/>
      <w:r w:rsidRPr="008366DF">
        <w:rPr>
          <w:i/>
        </w:rPr>
        <w:t>P</w:t>
      </w:r>
      <w:r w:rsidRPr="00A02339">
        <w:rPr>
          <w:i/>
        </w:rPr>
        <w:t>aremeiology</w:t>
      </w:r>
      <w:proofErr w:type="spellEnd"/>
      <w:r>
        <w:t xml:space="preserve"> (</w:t>
      </w:r>
      <w:r w:rsidRPr="005E1307">
        <w:t xml:space="preserve">Peter </w:t>
      </w:r>
      <w:proofErr w:type="spellStart"/>
      <w:r w:rsidRPr="005E1307">
        <w:t>Durco</w:t>
      </w:r>
      <w:proofErr w:type="spellEnd"/>
      <w:r w:rsidR="008619CC">
        <w:t xml:space="preserve"> (ed.)</w:t>
      </w:r>
      <w:r>
        <w:t xml:space="preserve">; </w:t>
      </w:r>
      <w:smartTag w:uri="urn:schemas-microsoft-com:office:smarttags" w:element="City">
        <w:smartTag w:uri="urn:schemas-microsoft-com:office:smarttags" w:element="place">
          <w:r>
            <w:t>Bratislava</w:t>
          </w:r>
        </w:smartTag>
      </w:smartTag>
      <w:r w:rsidRPr="005E1307">
        <w:t>:</w:t>
      </w:r>
      <w:r>
        <w:t xml:space="preserve"> </w:t>
      </w:r>
      <w:proofErr w:type="spellStart"/>
      <w:r>
        <w:t>Akademica</w:t>
      </w:r>
      <w:proofErr w:type="spellEnd"/>
      <w:r>
        <w:t xml:space="preserve"> PZ, 1998) </w:t>
      </w:r>
      <w:r w:rsidRPr="005E1307">
        <w:t>302-</w:t>
      </w:r>
      <w:r w:rsidR="00960BD1">
        <w:t>30</w:t>
      </w:r>
      <w:r w:rsidRPr="005E1307">
        <w:t>7.</w:t>
      </w:r>
    </w:p>
    <w:p w14:paraId="4287D420" w14:textId="77777777" w:rsidR="006B377E" w:rsidRDefault="006B377E" w:rsidP="006B377E">
      <w:pPr>
        <w:widowControl w:val="0"/>
        <w:autoSpaceDE w:val="0"/>
        <w:autoSpaceDN w:val="0"/>
        <w:adjustRightInd w:val="0"/>
        <w:rPr>
          <w:b/>
        </w:rPr>
      </w:pPr>
      <w:r w:rsidRPr="00DB1AD9">
        <w:rPr>
          <w:b/>
        </w:rPr>
        <w:lastRenderedPageBreak/>
        <w:t>6C</w:t>
      </w:r>
      <w:r>
        <w:rPr>
          <w:b/>
        </w:rPr>
        <w:t>2</w:t>
      </w:r>
      <w:r w:rsidRPr="00DB1AD9">
        <w:rPr>
          <w:b/>
        </w:rPr>
        <w:tab/>
      </w:r>
      <w:r>
        <w:rPr>
          <w:b/>
        </w:rPr>
        <w:t>Social</w:t>
      </w:r>
    </w:p>
    <w:p w14:paraId="6FE1A6D7" w14:textId="77777777" w:rsidR="006B377E" w:rsidRDefault="006B377E" w:rsidP="006B377E">
      <w:pPr>
        <w:widowControl w:val="0"/>
        <w:autoSpaceDE w:val="0"/>
        <w:autoSpaceDN w:val="0"/>
        <w:adjustRightInd w:val="0"/>
      </w:pPr>
    </w:p>
    <w:p w14:paraId="3ECA706E" w14:textId="77777777" w:rsidR="00CE499D" w:rsidRDefault="00A55F1D" w:rsidP="00CE499D">
      <w:pPr>
        <w:widowControl w:val="0"/>
        <w:autoSpaceDE w:val="0"/>
        <w:autoSpaceDN w:val="0"/>
        <w:adjustRightInd w:val="0"/>
        <w:ind w:left="720" w:hanging="720"/>
      </w:pPr>
      <w:proofErr w:type="spellStart"/>
      <w:r>
        <w:t>Aasland</w:t>
      </w:r>
      <w:proofErr w:type="spellEnd"/>
      <w:r>
        <w:t>, Erik A. The narrativization of Kazakh proverbs:</w:t>
      </w:r>
      <w:r w:rsidR="001B2193">
        <w:t xml:space="preserve"> </w:t>
      </w:r>
      <w:r>
        <w:t>College students’ language ideologies concerning ‘community’</w:t>
      </w:r>
      <w:r w:rsidR="00CE499D">
        <w:t xml:space="preserve"> (Ph.D. </w:t>
      </w:r>
      <w:r w:rsidR="00B150FA">
        <w:t>dissertation;</w:t>
      </w:r>
      <w:r w:rsidR="00CE499D">
        <w:t xml:space="preserve"> Fuller Theological Seminary, 2013).</w:t>
      </w:r>
    </w:p>
    <w:p w14:paraId="7747FC35" w14:textId="77777777" w:rsidR="00A55F1D" w:rsidRDefault="00A55F1D" w:rsidP="00CE499D">
      <w:pPr>
        <w:widowControl w:val="0"/>
        <w:autoSpaceDE w:val="0"/>
        <w:autoSpaceDN w:val="0"/>
        <w:adjustRightInd w:val="0"/>
        <w:ind w:left="720" w:hanging="720"/>
      </w:pPr>
      <w:r>
        <w:t xml:space="preserve"> </w:t>
      </w:r>
    </w:p>
    <w:p w14:paraId="1FA36BB3" w14:textId="77777777" w:rsidR="006B377E" w:rsidRPr="00D0592A" w:rsidRDefault="006B377E" w:rsidP="006B377E">
      <w:pPr>
        <w:widowControl w:val="0"/>
        <w:autoSpaceDE w:val="0"/>
        <w:autoSpaceDN w:val="0"/>
        <w:adjustRightInd w:val="0"/>
        <w:ind w:left="720" w:hanging="720"/>
      </w:pPr>
      <w:proofErr w:type="spellStart"/>
      <w:r w:rsidRPr="00236FFD">
        <w:t>Albig</w:t>
      </w:r>
      <w:proofErr w:type="spellEnd"/>
      <w:r w:rsidRPr="00236FFD">
        <w:t>, William</w:t>
      </w:r>
      <w:r>
        <w:t xml:space="preserve">. </w:t>
      </w:r>
      <w:r w:rsidR="0080225E">
        <w:t>“</w:t>
      </w:r>
      <w:r w:rsidRPr="00D0592A">
        <w:t>Proverbs and Social Control</w:t>
      </w:r>
      <w:r w:rsidR="0080225E">
        <w:t>”</w:t>
      </w:r>
      <w:r>
        <w:t>,</w:t>
      </w:r>
      <w:r w:rsidRPr="00D0592A">
        <w:t xml:space="preserve"> </w:t>
      </w:r>
      <w:r w:rsidRPr="009315F1">
        <w:rPr>
          <w:i/>
        </w:rPr>
        <w:t>Sociology and Social Research</w:t>
      </w:r>
      <w:r w:rsidRPr="00D0592A">
        <w:t xml:space="preserve"> 15</w:t>
      </w:r>
      <w:r>
        <w:t xml:space="preserve"> (</w:t>
      </w:r>
      <w:r w:rsidRPr="00236FFD">
        <w:t>1</w:t>
      </w:r>
      <w:r w:rsidRPr="00D0592A">
        <w:t>931</w:t>
      </w:r>
      <w:r>
        <w:t>)</w:t>
      </w:r>
      <w:r w:rsidRPr="00D0592A">
        <w:t xml:space="preserve"> 527-</w:t>
      </w:r>
      <w:r w:rsidR="00420A02">
        <w:t>5</w:t>
      </w:r>
      <w:r w:rsidRPr="00D0592A">
        <w:t>35.</w:t>
      </w:r>
    </w:p>
    <w:p w14:paraId="5B6781F9" w14:textId="77777777" w:rsidR="006B377E" w:rsidRPr="00D0592A" w:rsidRDefault="006B377E" w:rsidP="006B377E">
      <w:pPr>
        <w:widowControl w:val="0"/>
        <w:autoSpaceDE w:val="0"/>
        <w:autoSpaceDN w:val="0"/>
        <w:adjustRightInd w:val="0"/>
        <w:ind w:left="720" w:hanging="720"/>
      </w:pPr>
    </w:p>
    <w:p w14:paraId="2CF22665" w14:textId="77777777" w:rsidR="006B377E" w:rsidRDefault="006B377E" w:rsidP="006B377E">
      <w:pPr>
        <w:widowControl w:val="0"/>
        <w:autoSpaceDE w:val="0"/>
        <w:autoSpaceDN w:val="0"/>
        <w:adjustRightInd w:val="0"/>
        <w:ind w:left="720" w:hanging="720"/>
      </w:pPr>
      <w:proofErr w:type="spellStart"/>
      <w:r w:rsidRPr="00D0592A">
        <w:t>Amali</w:t>
      </w:r>
      <w:proofErr w:type="spellEnd"/>
      <w:r w:rsidRPr="00D0592A">
        <w:t>, Idris O.</w:t>
      </w:r>
      <w:r>
        <w:t xml:space="preserve"> </w:t>
      </w:r>
      <w:r w:rsidR="0080225E">
        <w:t>“</w:t>
      </w:r>
      <w:r w:rsidRPr="00D0592A">
        <w:t xml:space="preserve">Proverb as Concept of </w:t>
      </w:r>
      <w:proofErr w:type="spellStart"/>
      <w:r w:rsidRPr="00D0592A">
        <w:t>Idoma</w:t>
      </w:r>
      <w:proofErr w:type="spellEnd"/>
      <w:r w:rsidRPr="00D0592A">
        <w:t xml:space="preserve"> Dispensation of Justice</w:t>
      </w:r>
      <w:r w:rsidR="0080225E">
        <w:t>”</w:t>
      </w:r>
      <w:r>
        <w:t>,</w:t>
      </w:r>
      <w:r w:rsidRPr="00D0592A">
        <w:t xml:space="preserve"> </w:t>
      </w:r>
      <w:proofErr w:type="spellStart"/>
      <w:r w:rsidRPr="00A02339">
        <w:rPr>
          <w:i/>
        </w:rPr>
        <w:t>Proverbium</w:t>
      </w:r>
      <w:proofErr w:type="spellEnd"/>
      <w:r w:rsidRPr="00D0592A">
        <w:t xml:space="preserve"> 15</w:t>
      </w:r>
      <w:r>
        <w:t xml:space="preserve"> (</w:t>
      </w:r>
      <w:r w:rsidRPr="00D0592A">
        <w:t>1998</w:t>
      </w:r>
      <w:r>
        <w:t>)</w:t>
      </w:r>
      <w:r w:rsidRPr="00D0592A">
        <w:t xml:space="preserve"> 13-36. </w:t>
      </w:r>
    </w:p>
    <w:p w14:paraId="60B7AA9C" w14:textId="77777777" w:rsidR="006B377E" w:rsidRDefault="006B377E" w:rsidP="006B377E">
      <w:pPr>
        <w:widowControl w:val="0"/>
        <w:autoSpaceDE w:val="0"/>
        <w:autoSpaceDN w:val="0"/>
        <w:adjustRightInd w:val="0"/>
        <w:ind w:left="720" w:hanging="720"/>
      </w:pPr>
    </w:p>
    <w:p w14:paraId="01190C2D" w14:textId="77777777" w:rsidR="006B377E" w:rsidRDefault="006B377E" w:rsidP="006B377E">
      <w:pPr>
        <w:widowControl w:val="0"/>
        <w:autoSpaceDE w:val="0"/>
        <w:autoSpaceDN w:val="0"/>
        <w:adjustRightInd w:val="0"/>
        <w:ind w:left="720" w:hanging="720"/>
      </w:pPr>
      <w:proofErr w:type="spellStart"/>
      <w:r w:rsidRPr="008C04EE">
        <w:t>Awedoba</w:t>
      </w:r>
      <w:proofErr w:type="spellEnd"/>
      <w:r w:rsidRPr="008C04EE">
        <w:t>, A.K.</w:t>
      </w:r>
      <w:r>
        <w:t xml:space="preserve"> </w:t>
      </w:r>
      <w:r w:rsidRPr="0041030B">
        <w:rPr>
          <w:i/>
        </w:rPr>
        <w:t xml:space="preserve">An </w:t>
      </w:r>
      <w:r>
        <w:rPr>
          <w:i/>
        </w:rPr>
        <w:t>I</w:t>
      </w:r>
      <w:r w:rsidRPr="0041030B">
        <w:rPr>
          <w:i/>
        </w:rPr>
        <w:t xml:space="preserve">ntroduction to </w:t>
      </w:r>
      <w:proofErr w:type="spellStart"/>
      <w:r w:rsidRPr="0041030B">
        <w:rPr>
          <w:i/>
        </w:rPr>
        <w:t>Kasena</w:t>
      </w:r>
      <w:proofErr w:type="spellEnd"/>
      <w:r w:rsidRPr="0041030B">
        <w:rPr>
          <w:i/>
        </w:rPr>
        <w:t xml:space="preserve"> </w:t>
      </w:r>
      <w:r>
        <w:rPr>
          <w:i/>
        </w:rPr>
        <w:t>S</w:t>
      </w:r>
      <w:r w:rsidRPr="0041030B">
        <w:rPr>
          <w:i/>
        </w:rPr>
        <w:t xml:space="preserve">ociety and </w:t>
      </w:r>
      <w:r>
        <w:rPr>
          <w:i/>
        </w:rPr>
        <w:t>C</w:t>
      </w:r>
      <w:r w:rsidRPr="0041030B">
        <w:rPr>
          <w:i/>
        </w:rPr>
        <w:t xml:space="preserve">ulture </w:t>
      </w:r>
      <w:r>
        <w:rPr>
          <w:i/>
        </w:rPr>
        <w:t>t</w:t>
      </w:r>
      <w:r w:rsidRPr="0041030B">
        <w:rPr>
          <w:i/>
        </w:rPr>
        <w:t xml:space="preserve">hrough their </w:t>
      </w:r>
      <w:r>
        <w:rPr>
          <w:i/>
        </w:rPr>
        <w:t>P</w:t>
      </w:r>
      <w:r w:rsidRPr="0041030B">
        <w:rPr>
          <w:i/>
        </w:rPr>
        <w:t>roverbs</w:t>
      </w:r>
      <w:r>
        <w:t xml:space="preserve"> (</w:t>
      </w:r>
      <w:r w:rsidR="00002688">
        <w:t>Washington</w:t>
      </w:r>
      <w:r w:rsidRPr="008C04EE">
        <w:t xml:space="preserve">: University Press of </w:t>
      </w:r>
      <w:smartTag w:uri="urn:schemas-microsoft-com:office:smarttags" w:element="country-region">
        <w:smartTag w:uri="urn:schemas-microsoft-com:office:smarttags" w:element="place">
          <w:r w:rsidRPr="008C04EE">
            <w:t>America</w:t>
          </w:r>
        </w:smartTag>
      </w:smartTag>
      <w:r>
        <w:t xml:space="preserve">, </w:t>
      </w:r>
      <w:r w:rsidRPr="008C04EE">
        <w:t>2000</w:t>
      </w:r>
      <w:r w:rsidR="00C66390">
        <w:t>).</w:t>
      </w:r>
    </w:p>
    <w:p w14:paraId="38F4C43C" w14:textId="77777777" w:rsidR="006B377E" w:rsidRDefault="006B377E" w:rsidP="006B377E">
      <w:pPr>
        <w:widowControl w:val="0"/>
        <w:autoSpaceDE w:val="0"/>
        <w:autoSpaceDN w:val="0"/>
        <w:adjustRightInd w:val="0"/>
        <w:ind w:left="720" w:hanging="720"/>
      </w:pPr>
    </w:p>
    <w:p w14:paraId="2118F9E2" w14:textId="77777777" w:rsidR="006B377E" w:rsidRPr="00636B15" w:rsidRDefault="006B377E" w:rsidP="006B377E">
      <w:pPr>
        <w:widowControl w:val="0"/>
        <w:autoSpaceDE w:val="0"/>
        <w:autoSpaceDN w:val="0"/>
        <w:adjustRightInd w:val="0"/>
        <w:ind w:left="720" w:hanging="720"/>
      </w:pPr>
      <w:r w:rsidRPr="00636B15">
        <w:t>Bain, Read</w:t>
      </w:r>
      <w:r>
        <w:t xml:space="preserve">. </w:t>
      </w:r>
      <w:r w:rsidR="0080225E">
        <w:t>“</w:t>
      </w:r>
      <w:r w:rsidRPr="00636B15">
        <w:t>Verbal Stereotypes and Social Control</w:t>
      </w:r>
      <w:r w:rsidR="0080225E">
        <w:t>”</w:t>
      </w:r>
      <w:r>
        <w:t>,</w:t>
      </w:r>
      <w:r w:rsidRPr="00636B15">
        <w:t xml:space="preserve"> </w:t>
      </w:r>
      <w:r w:rsidRPr="00A02339">
        <w:rPr>
          <w:i/>
        </w:rPr>
        <w:t>Sociology and Social Research</w:t>
      </w:r>
      <w:r w:rsidRPr="00636B15">
        <w:t xml:space="preserve"> 23</w:t>
      </w:r>
      <w:r>
        <w:t xml:space="preserve"> (1939)</w:t>
      </w:r>
      <w:r w:rsidRPr="00636B15">
        <w:t xml:space="preserve"> 431-</w:t>
      </w:r>
      <w:r w:rsidR="00797092">
        <w:t>4</w:t>
      </w:r>
      <w:r w:rsidRPr="00636B15">
        <w:t>46.</w:t>
      </w:r>
    </w:p>
    <w:p w14:paraId="56370800" w14:textId="77777777" w:rsidR="006B377E" w:rsidRPr="008366DF" w:rsidRDefault="006B377E" w:rsidP="006B377E">
      <w:pPr>
        <w:widowControl w:val="0"/>
        <w:autoSpaceDE w:val="0"/>
        <w:autoSpaceDN w:val="0"/>
        <w:adjustRightInd w:val="0"/>
        <w:ind w:left="720" w:hanging="720"/>
      </w:pPr>
    </w:p>
    <w:p w14:paraId="183ACAFC" w14:textId="77777777" w:rsidR="006B377E" w:rsidRPr="005E1307" w:rsidRDefault="006B377E" w:rsidP="006B377E">
      <w:pPr>
        <w:widowControl w:val="0"/>
        <w:autoSpaceDE w:val="0"/>
        <w:autoSpaceDN w:val="0"/>
        <w:adjustRightInd w:val="0"/>
        <w:ind w:left="720" w:hanging="720"/>
      </w:pPr>
      <w:proofErr w:type="spellStart"/>
      <w:r w:rsidRPr="005E1307">
        <w:t>Basgoz</w:t>
      </w:r>
      <w:proofErr w:type="spellEnd"/>
      <w:r w:rsidRPr="005E1307">
        <w:t>, Ilhan</w:t>
      </w:r>
      <w:r>
        <w:t xml:space="preserve">. </w:t>
      </w:r>
      <w:r w:rsidR="0080225E">
        <w:t>“</w:t>
      </w:r>
      <w:r w:rsidRPr="005E1307">
        <w:t>Proverb Image, Proverb Message, and Social Change</w:t>
      </w:r>
      <w:r w:rsidR="0080225E">
        <w:t>”</w:t>
      </w:r>
      <w:r>
        <w:t>,</w:t>
      </w:r>
      <w:r w:rsidRPr="005E1307">
        <w:t xml:space="preserve"> </w:t>
      </w:r>
      <w:r w:rsidRPr="00A02339">
        <w:rPr>
          <w:i/>
        </w:rPr>
        <w:t>Journal of Folklore Research</w:t>
      </w:r>
      <w:r w:rsidRPr="005E1307">
        <w:t xml:space="preserve"> 30.2-3</w:t>
      </w:r>
      <w:r>
        <w:t xml:space="preserve"> (</w:t>
      </w:r>
      <w:r w:rsidRPr="005E1307">
        <w:t>1993</w:t>
      </w:r>
      <w:r>
        <w:t>)</w:t>
      </w:r>
      <w:r w:rsidRPr="005E1307">
        <w:t xml:space="preserve"> 127-</w:t>
      </w:r>
      <w:r w:rsidR="00797092">
        <w:t>1</w:t>
      </w:r>
      <w:r w:rsidRPr="005E1307">
        <w:t>42</w:t>
      </w:r>
      <w:r>
        <w:t>.</w:t>
      </w:r>
    </w:p>
    <w:p w14:paraId="2289D700" w14:textId="77777777" w:rsidR="006B377E" w:rsidRPr="005E1307" w:rsidRDefault="006B377E" w:rsidP="006B377E">
      <w:pPr>
        <w:widowControl w:val="0"/>
        <w:autoSpaceDE w:val="0"/>
        <w:autoSpaceDN w:val="0"/>
        <w:adjustRightInd w:val="0"/>
        <w:ind w:left="720" w:hanging="720"/>
      </w:pPr>
    </w:p>
    <w:p w14:paraId="1D09F059" w14:textId="77777777" w:rsidR="006B377E" w:rsidRPr="005E1307" w:rsidRDefault="006B377E" w:rsidP="006B377E">
      <w:pPr>
        <w:widowControl w:val="0"/>
        <w:autoSpaceDE w:val="0"/>
        <w:autoSpaceDN w:val="0"/>
        <w:adjustRightInd w:val="0"/>
        <w:ind w:left="720" w:hanging="720"/>
      </w:pPr>
      <w:r w:rsidRPr="005E1307">
        <w:t>Bauman, Richard, and N. McCabe</w:t>
      </w:r>
      <w:r>
        <w:t xml:space="preserve">. </w:t>
      </w:r>
      <w:r w:rsidR="0080225E">
        <w:t>“</w:t>
      </w:r>
      <w:r w:rsidRPr="005E1307">
        <w:t>Proverbs in an LSD Cult</w:t>
      </w:r>
      <w:r w:rsidR="0080225E">
        <w:t>”</w:t>
      </w:r>
      <w:r>
        <w:t>,</w:t>
      </w:r>
      <w:r w:rsidRPr="005E1307">
        <w:t xml:space="preserve"> </w:t>
      </w:r>
      <w:r w:rsidRPr="00A02339">
        <w:rPr>
          <w:i/>
        </w:rPr>
        <w:t>Journal of American Folklore</w:t>
      </w:r>
      <w:r w:rsidRPr="005E1307">
        <w:t xml:space="preserve"> 83</w:t>
      </w:r>
      <w:r>
        <w:t xml:space="preserve"> (</w:t>
      </w:r>
      <w:r w:rsidRPr="005E1307">
        <w:t>1970</w:t>
      </w:r>
      <w:r>
        <w:t>)</w:t>
      </w:r>
      <w:r w:rsidRPr="005E1307">
        <w:t xml:space="preserve"> 318-</w:t>
      </w:r>
      <w:r w:rsidR="00652F05">
        <w:t>3</w:t>
      </w:r>
      <w:r w:rsidRPr="005E1307">
        <w:t>24.</w:t>
      </w:r>
    </w:p>
    <w:p w14:paraId="2156358A" w14:textId="77777777" w:rsidR="006B377E" w:rsidRPr="005E1307" w:rsidRDefault="006B377E" w:rsidP="006B377E">
      <w:pPr>
        <w:widowControl w:val="0"/>
        <w:autoSpaceDE w:val="0"/>
        <w:autoSpaceDN w:val="0"/>
        <w:adjustRightInd w:val="0"/>
        <w:ind w:left="720" w:hanging="720"/>
      </w:pPr>
    </w:p>
    <w:p w14:paraId="0350B33F" w14:textId="77777777" w:rsidR="006B377E" w:rsidRPr="00AA6931" w:rsidRDefault="006B377E" w:rsidP="006B377E">
      <w:pPr>
        <w:widowControl w:val="0"/>
        <w:autoSpaceDE w:val="0"/>
        <w:autoSpaceDN w:val="0"/>
        <w:adjustRightInd w:val="0"/>
        <w:ind w:left="720" w:hanging="720"/>
        <w:rPr>
          <w:color w:val="000000"/>
          <w:lang w:val="es-ES"/>
        </w:rPr>
      </w:pPr>
      <w:proofErr w:type="spellStart"/>
      <w:r w:rsidRPr="00AA6931">
        <w:rPr>
          <w:lang w:val="es-ES"/>
        </w:rPr>
        <w:t>Bellia</w:t>
      </w:r>
      <w:proofErr w:type="spellEnd"/>
      <w:r w:rsidRPr="00AA6931">
        <w:rPr>
          <w:lang w:val="es-ES"/>
        </w:rPr>
        <w:t xml:space="preserve">, Giuseppe. </w:t>
      </w:r>
      <w:r w:rsidR="0080225E" w:rsidRPr="00AA6931">
        <w:rPr>
          <w:lang w:val="es-ES"/>
        </w:rPr>
        <w:t>“</w:t>
      </w:r>
      <w:proofErr w:type="spellStart"/>
      <w:r w:rsidRPr="00AA6931">
        <w:rPr>
          <w:lang w:val="es-ES"/>
        </w:rPr>
        <w:t>Proverbi</w:t>
      </w:r>
      <w:proofErr w:type="spellEnd"/>
      <w:r w:rsidRPr="00AA6931">
        <w:rPr>
          <w:lang w:val="es-ES"/>
        </w:rPr>
        <w:t xml:space="preserve">: Una </w:t>
      </w:r>
      <w:proofErr w:type="spellStart"/>
      <w:r w:rsidRPr="00AA6931">
        <w:rPr>
          <w:lang w:val="es-ES"/>
        </w:rPr>
        <w:t>Lettura</w:t>
      </w:r>
      <w:proofErr w:type="spellEnd"/>
      <w:r w:rsidRPr="00AA6931">
        <w:rPr>
          <w:lang w:val="es-ES"/>
        </w:rPr>
        <w:t xml:space="preserve"> </w:t>
      </w:r>
      <w:proofErr w:type="spellStart"/>
      <w:r w:rsidRPr="00AA6931">
        <w:rPr>
          <w:lang w:val="es-ES"/>
        </w:rPr>
        <w:t>Storico-Antroplogica</w:t>
      </w:r>
      <w:proofErr w:type="spellEnd"/>
      <w:r w:rsidR="0080225E" w:rsidRPr="00AA6931">
        <w:rPr>
          <w:lang w:val="es-ES"/>
        </w:rPr>
        <w:t>”</w:t>
      </w:r>
      <w:r w:rsidR="00E344EF" w:rsidRPr="00AA6931">
        <w:rPr>
          <w:lang w:val="es-ES"/>
        </w:rPr>
        <w:t xml:space="preserve">, in </w:t>
      </w:r>
      <w:r w:rsidRPr="00AA6931">
        <w:rPr>
          <w:i/>
          <w:lang w:val="es-ES"/>
        </w:rPr>
        <w:t xml:space="preserve">Libro </w:t>
      </w:r>
      <w:proofErr w:type="spellStart"/>
      <w:r w:rsidRPr="00AA6931">
        <w:rPr>
          <w:i/>
          <w:lang w:val="es-ES"/>
        </w:rPr>
        <w:t>dei</w:t>
      </w:r>
      <w:proofErr w:type="spellEnd"/>
      <w:r w:rsidRPr="00AA6931">
        <w:rPr>
          <w:i/>
          <w:lang w:val="es-ES"/>
        </w:rPr>
        <w:t xml:space="preserve"> </w:t>
      </w:r>
      <w:proofErr w:type="spellStart"/>
      <w:r w:rsidRPr="00AA6931">
        <w:rPr>
          <w:i/>
          <w:lang w:val="es-ES"/>
        </w:rPr>
        <w:t>Proverbi</w:t>
      </w:r>
      <w:proofErr w:type="spellEnd"/>
      <w:r w:rsidRPr="00AA6931">
        <w:rPr>
          <w:i/>
          <w:lang w:val="es-ES"/>
        </w:rPr>
        <w:t xml:space="preserve">: </w:t>
      </w:r>
      <w:proofErr w:type="spellStart"/>
      <w:r w:rsidRPr="00AA6931">
        <w:rPr>
          <w:i/>
          <w:lang w:val="es-ES"/>
        </w:rPr>
        <w:t>Tradizione</w:t>
      </w:r>
      <w:proofErr w:type="spellEnd"/>
      <w:r w:rsidRPr="00AA6931">
        <w:rPr>
          <w:i/>
          <w:lang w:val="es-ES"/>
        </w:rPr>
        <w:t xml:space="preserve">, </w:t>
      </w:r>
      <w:proofErr w:type="spellStart"/>
      <w:r w:rsidRPr="00AA6931">
        <w:rPr>
          <w:i/>
          <w:lang w:val="es-ES"/>
        </w:rPr>
        <w:t>Redazione</w:t>
      </w:r>
      <w:proofErr w:type="spellEnd"/>
      <w:r w:rsidRPr="00AA6931">
        <w:rPr>
          <w:i/>
          <w:lang w:val="es-ES"/>
        </w:rPr>
        <w:t xml:space="preserve">, </w:t>
      </w:r>
      <w:proofErr w:type="spellStart"/>
      <w:r w:rsidRPr="00AA6931">
        <w:rPr>
          <w:i/>
          <w:color w:val="000000"/>
          <w:lang w:val="es-ES"/>
        </w:rPr>
        <w:t>Teologia</w:t>
      </w:r>
      <w:proofErr w:type="spellEnd"/>
      <w:r w:rsidRPr="00AA6931">
        <w:rPr>
          <w:color w:val="000000"/>
          <w:lang w:val="es-ES"/>
        </w:rPr>
        <w:t xml:space="preserve"> (</w:t>
      </w:r>
      <w:r w:rsidRPr="00AA6931">
        <w:rPr>
          <w:lang w:val="es-ES"/>
        </w:rPr>
        <w:t xml:space="preserve">Giuseppe </w:t>
      </w:r>
      <w:proofErr w:type="spellStart"/>
      <w:r w:rsidRPr="00AA6931">
        <w:rPr>
          <w:lang w:val="es-ES"/>
        </w:rPr>
        <w:t>Bellia</w:t>
      </w:r>
      <w:proofErr w:type="spellEnd"/>
      <w:r w:rsidRPr="00AA6931">
        <w:rPr>
          <w:lang w:val="es-ES"/>
        </w:rPr>
        <w:t xml:space="preserve"> Giuseppe 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8619CC" w:rsidRPr="00AA6931">
        <w:rPr>
          <w:lang w:val="es-ES"/>
        </w:rPr>
        <w:t xml:space="preserve"> (eds.)</w:t>
      </w:r>
      <w:r w:rsidRPr="00AA6931">
        <w:rPr>
          <w:lang w:val="es-ES"/>
        </w:rPr>
        <w:t xml:space="preserve">; </w:t>
      </w:r>
      <w:proofErr w:type="spellStart"/>
      <w:r w:rsidRPr="00AA6931">
        <w:rPr>
          <w:color w:val="000000"/>
          <w:lang w:val="es-ES"/>
        </w:rPr>
        <w:t>Casale</w:t>
      </w:r>
      <w:proofErr w:type="spellEnd"/>
      <w:r w:rsidRPr="00AA6931">
        <w:rPr>
          <w:color w:val="000000"/>
          <w:lang w:val="es-ES"/>
        </w:rPr>
        <w:t xml:space="preserve"> </w:t>
      </w:r>
      <w:proofErr w:type="spellStart"/>
      <w:r w:rsidRPr="00AA6931">
        <w:rPr>
          <w:color w:val="000000"/>
          <w:lang w:val="es-ES"/>
        </w:rPr>
        <w:t>Monferrat</w:t>
      </w:r>
      <w:proofErr w:type="spellEnd"/>
      <w:r w:rsidRPr="00AA6931">
        <w:rPr>
          <w:color w:val="000000"/>
          <w:lang w:val="es-ES"/>
        </w:rPr>
        <w:t xml:space="preserve">: </w:t>
      </w:r>
      <w:proofErr w:type="spellStart"/>
      <w:r w:rsidRPr="00AA6931">
        <w:rPr>
          <w:color w:val="000000"/>
          <w:lang w:val="es-ES"/>
        </w:rPr>
        <w:t>Piemme</w:t>
      </w:r>
      <w:proofErr w:type="spellEnd"/>
      <w:r w:rsidRPr="00AA6931">
        <w:rPr>
          <w:color w:val="000000"/>
          <w:lang w:val="es-ES"/>
        </w:rPr>
        <w:t xml:space="preserve">, </w:t>
      </w:r>
      <w:r w:rsidRPr="00AA6931">
        <w:rPr>
          <w:lang w:val="es-ES"/>
        </w:rPr>
        <w:t>1999</w:t>
      </w:r>
      <w:r w:rsidRPr="00AA6931">
        <w:rPr>
          <w:color w:val="000000"/>
          <w:lang w:val="es-ES"/>
        </w:rPr>
        <w:t>) 55-90.</w:t>
      </w:r>
    </w:p>
    <w:p w14:paraId="49F92FA2" w14:textId="77777777" w:rsidR="006B377E" w:rsidRPr="00AA6931" w:rsidRDefault="006B377E" w:rsidP="006B377E">
      <w:pPr>
        <w:widowControl w:val="0"/>
        <w:autoSpaceDE w:val="0"/>
        <w:autoSpaceDN w:val="0"/>
        <w:adjustRightInd w:val="0"/>
        <w:ind w:left="720" w:hanging="720"/>
        <w:rPr>
          <w:color w:val="000000"/>
          <w:lang w:val="es-ES"/>
        </w:rPr>
      </w:pPr>
    </w:p>
    <w:p w14:paraId="77A53916" w14:textId="77777777" w:rsidR="006B377E" w:rsidRPr="005E1307" w:rsidRDefault="006B377E" w:rsidP="006B377E">
      <w:pPr>
        <w:widowControl w:val="0"/>
        <w:autoSpaceDE w:val="0"/>
        <w:autoSpaceDN w:val="0"/>
        <w:adjustRightInd w:val="0"/>
        <w:ind w:left="720" w:hanging="720"/>
      </w:pPr>
      <w:r w:rsidRPr="005E1307">
        <w:t xml:space="preserve">Bergsma, </w:t>
      </w:r>
      <w:proofErr w:type="spellStart"/>
      <w:r w:rsidRPr="005E1307">
        <w:t>Harod</w:t>
      </w:r>
      <w:proofErr w:type="spellEnd"/>
      <w:r>
        <w:t xml:space="preserve">. </w:t>
      </w:r>
      <w:r w:rsidR="0080225E">
        <w:t>“</w:t>
      </w:r>
      <w:proofErr w:type="spellStart"/>
      <w:r w:rsidRPr="005E1307">
        <w:t>Tiv</w:t>
      </w:r>
      <w:proofErr w:type="spellEnd"/>
      <w:r w:rsidRPr="005E1307">
        <w:t xml:space="preserve"> Proverbs as a Means of Social Control</w:t>
      </w:r>
      <w:r w:rsidR="0080225E">
        <w:t>”</w:t>
      </w:r>
      <w:r>
        <w:t>,</w:t>
      </w:r>
      <w:r w:rsidRPr="005E1307">
        <w:t xml:space="preserve"> </w:t>
      </w:r>
      <w:smartTag w:uri="urn:schemas-microsoft-com:office:smarttags" w:element="place">
        <w:r w:rsidRPr="00A02339">
          <w:rPr>
            <w:i/>
          </w:rPr>
          <w:t>Africa</w:t>
        </w:r>
      </w:smartTag>
      <w:r w:rsidRPr="005E1307">
        <w:t xml:space="preserve"> 40</w:t>
      </w:r>
      <w:r>
        <w:t xml:space="preserve"> (</w:t>
      </w:r>
      <w:r w:rsidRPr="005E1307">
        <w:t>1970</w:t>
      </w:r>
      <w:r>
        <w:t>)</w:t>
      </w:r>
      <w:r w:rsidRPr="005E1307">
        <w:t xml:space="preserve"> 151-</w:t>
      </w:r>
      <w:r w:rsidR="0004561A">
        <w:t>1</w:t>
      </w:r>
      <w:r w:rsidRPr="005E1307">
        <w:t>63.</w:t>
      </w:r>
    </w:p>
    <w:p w14:paraId="188BECAB" w14:textId="77777777" w:rsidR="006B377E" w:rsidRPr="005E1307" w:rsidRDefault="006B377E" w:rsidP="006B377E">
      <w:pPr>
        <w:widowControl w:val="0"/>
        <w:autoSpaceDE w:val="0"/>
        <w:autoSpaceDN w:val="0"/>
        <w:adjustRightInd w:val="0"/>
      </w:pPr>
    </w:p>
    <w:p w14:paraId="4B031059" w14:textId="77777777" w:rsidR="006B377E" w:rsidRPr="00636B15" w:rsidRDefault="006B377E" w:rsidP="006B377E">
      <w:pPr>
        <w:widowControl w:val="0"/>
        <w:autoSpaceDE w:val="0"/>
        <w:autoSpaceDN w:val="0"/>
        <w:adjustRightInd w:val="0"/>
        <w:ind w:left="720" w:hanging="720"/>
      </w:pPr>
      <w:r w:rsidRPr="00636B15">
        <w:t>Bogardus, Emory S.</w:t>
      </w:r>
      <w:r>
        <w:t xml:space="preserve"> </w:t>
      </w:r>
      <w:r w:rsidR="0080225E">
        <w:t>“</w:t>
      </w:r>
      <w:r w:rsidRPr="00636B15">
        <w:t>Earliest Social Thought</w:t>
      </w:r>
      <w:r w:rsidR="0080225E">
        <w:t>”</w:t>
      </w:r>
      <w:r w:rsidR="00E344EF">
        <w:t xml:space="preserve">, in </w:t>
      </w:r>
      <w:r w:rsidRPr="002931D0">
        <w:rPr>
          <w:i/>
        </w:rPr>
        <w:t>Development of Social Thought</w:t>
      </w:r>
      <w:r>
        <w:t xml:space="preserve"> (</w:t>
      </w:r>
      <w:r w:rsidRPr="00636B15">
        <w:t>E. Bogardus</w:t>
      </w:r>
      <w:r w:rsidR="008619CC">
        <w:t xml:space="preserve"> (ed.)</w:t>
      </w:r>
      <w:r>
        <w:t>;</w:t>
      </w:r>
      <w:r w:rsidRPr="00636B15">
        <w:t xml:space="preserve"> </w:t>
      </w:r>
      <w:smartTag w:uri="urn:schemas-microsoft-com:office:smarttags" w:element="place">
        <w:smartTag w:uri="urn:schemas-microsoft-com:office:smarttags" w:element="State">
          <w:r w:rsidRPr="00636B15">
            <w:t>New York</w:t>
          </w:r>
        </w:smartTag>
      </w:smartTag>
      <w:r w:rsidRPr="00636B15">
        <w:t xml:space="preserve">: David McKay, </w:t>
      </w:r>
      <w:r>
        <w:t>1968)</w:t>
      </w:r>
      <w:r w:rsidRPr="00002256">
        <w:t xml:space="preserve"> </w:t>
      </w:r>
      <w:r w:rsidRPr="00636B15">
        <w:t>10-27.</w:t>
      </w:r>
    </w:p>
    <w:p w14:paraId="4F96F0F6" w14:textId="77777777" w:rsidR="006B377E" w:rsidRDefault="006B377E" w:rsidP="006B377E">
      <w:pPr>
        <w:widowControl w:val="0"/>
        <w:autoSpaceDE w:val="0"/>
        <w:autoSpaceDN w:val="0"/>
        <w:adjustRightInd w:val="0"/>
        <w:ind w:left="720" w:hanging="720"/>
      </w:pPr>
    </w:p>
    <w:p w14:paraId="6CA6E3E8" w14:textId="77777777" w:rsidR="006B377E" w:rsidRPr="00636B15" w:rsidRDefault="006B377E" w:rsidP="006B377E">
      <w:pPr>
        <w:widowControl w:val="0"/>
        <w:autoSpaceDE w:val="0"/>
        <w:autoSpaceDN w:val="0"/>
        <w:adjustRightInd w:val="0"/>
        <w:ind w:left="720" w:hanging="720"/>
      </w:pPr>
      <w:r w:rsidRPr="00636B15">
        <w:t>Bornstein, Valerie</w:t>
      </w:r>
      <w:r>
        <w:t xml:space="preserve">. </w:t>
      </w:r>
      <w:r w:rsidR="0080225E">
        <w:t>“</w:t>
      </w:r>
      <w:r w:rsidRPr="00636B15">
        <w:t>A Case Study and Analysis of Family Proverb Use</w:t>
      </w:r>
      <w:r w:rsidR="0080225E">
        <w:t>”</w:t>
      </w:r>
      <w:r>
        <w:t>,</w:t>
      </w:r>
      <w:r w:rsidRPr="00636B15">
        <w:t xml:space="preserve"> </w:t>
      </w:r>
      <w:proofErr w:type="spellStart"/>
      <w:r w:rsidRPr="002931D0">
        <w:rPr>
          <w:i/>
        </w:rPr>
        <w:t>Proverbium</w:t>
      </w:r>
      <w:proofErr w:type="spellEnd"/>
      <w:r w:rsidRPr="00636B15">
        <w:t xml:space="preserve"> 8</w:t>
      </w:r>
      <w:r>
        <w:t xml:space="preserve"> (1991)</w:t>
      </w:r>
      <w:r w:rsidRPr="00636B15">
        <w:t xml:space="preserve"> 19-28.</w:t>
      </w:r>
    </w:p>
    <w:p w14:paraId="5982339D" w14:textId="77777777" w:rsidR="006B377E" w:rsidRDefault="006B377E" w:rsidP="006B377E">
      <w:pPr>
        <w:widowControl w:val="0"/>
        <w:autoSpaceDE w:val="0"/>
        <w:autoSpaceDN w:val="0"/>
        <w:adjustRightInd w:val="0"/>
        <w:ind w:left="720" w:hanging="720"/>
      </w:pPr>
    </w:p>
    <w:p w14:paraId="73030372" w14:textId="77777777" w:rsidR="006B377E" w:rsidRDefault="006B377E" w:rsidP="006B377E">
      <w:pPr>
        <w:widowControl w:val="0"/>
        <w:autoSpaceDE w:val="0"/>
        <w:autoSpaceDN w:val="0"/>
        <w:adjustRightInd w:val="0"/>
        <w:ind w:left="720" w:hanging="720"/>
      </w:pPr>
      <w:r w:rsidRPr="005E1307">
        <w:t>Brewer, Patricia</w:t>
      </w:r>
      <w:r>
        <w:t xml:space="preserve">. </w:t>
      </w:r>
      <w:r w:rsidRPr="005E1307">
        <w:t xml:space="preserve">Age, </w:t>
      </w:r>
      <w:r w:rsidR="001F6C70">
        <w:t>l</w:t>
      </w:r>
      <w:r w:rsidRPr="005E1307">
        <w:t xml:space="preserve">anguage, </w:t>
      </w:r>
      <w:r w:rsidR="001F6C70">
        <w:t>c</w:t>
      </w:r>
      <w:r w:rsidRPr="005E1307">
        <w:t xml:space="preserve">ulture, </w:t>
      </w:r>
      <w:r w:rsidR="001F6C70">
        <w:t>p</w:t>
      </w:r>
      <w:r w:rsidRPr="005E1307">
        <w:t xml:space="preserve">revious </w:t>
      </w:r>
      <w:r w:rsidR="001F6C70">
        <w:t>k</w:t>
      </w:r>
      <w:r w:rsidRPr="005E1307">
        <w:t xml:space="preserve">nowledge and the </w:t>
      </w:r>
      <w:r w:rsidR="001F6C70">
        <w:t>p</w:t>
      </w:r>
      <w:r w:rsidRPr="005E1307">
        <w:t xml:space="preserve">roverb as </w:t>
      </w:r>
      <w:r w:rsidR="001F6C70">
        <w:t>s</w:t>
      </w:r>
      <w:r w:rsidRPr="005E1307">
        <w:t xml:space="preserve">ocial </w:t>
      </w:r>
      <w:r w:rsidR="001F6C70">
        <w:t>m</w:t>
      </w:r>
      <w:r w:rsidRPr="005E1307">
        <w:t xml:space="preserve">etaphor: </w:t>
      </w:r>
      <w:r w:rsidR="001F6C70">
        <w:t>a</w:t>
      </w:r>
      <w:r w:rsidRPr="005E1307">
        <w:t xml:space="preserve"> </w:t>
      </w:r>
      <w:r w:rsidR="001F6C70">
        <w:t>s</w:t>
      </w:r>
      <w:r w:rsidRPr="005E1307">
        <w:t xml:space="preserve">tudy of </w:t>
      </w:r>
      <w:r w:rsidR="001F6C70">
        <w:t>r</w:t>
      </w:r>
      <w:r w:rsidRPr="005E1307">
        <w:t>elationships</w:t>
      </w:r>
      <w:r>
        <w:t xml:space="preserve"> (</w:t>
      </w:r>
      <w:r w:rsidR="006A2F96">
        <w:t>Ph.D.</w:t>
      </w:r>
      <w:r w:rsidRPr="005E1307">
        <w:t xml:space="preserve"> </w:t>
      </w:r>
      <w:r w:rsidR="00B150FA">
        <w:t>dissertation;</w:t>
      </w:r>
      <w:r>
        <w:t xml:space="preserve"> </w:t>
      </w:r>
      <w:r w:rsidRPr="005E1307">
        <w:t>University of Pennsylvania</w:t>
      </w:r>
      <w:r>
        <w:t xml:space="preserve">, </w:t>
      </w:r>
      <w:r w:rsidRPr="005E1307">
        <w:t>1973</w:t>
      </w:r>
      <w:r w:rsidR="00C66390">
        <w:t>).</w:t>
      </w:r>
      <w:r w:rsidR="00DC53D5">
        <w:br/>
      </w:r>
    </w:p>
    <w:p w14:paraId="55A81E74" w14:textId="77777777" w:rsidR="00DC53D5" w:rsidRPr="005E1307" w:rsidRDefault="00DC53D5" w:rsidP="006B377E">
      <w:pPr>
        <w:widowControl w:val="0"/>
        <w:autoSpaceDE w:val="0"/>
        <w:autoSpaceDN w:val="0"/>
        <w:adjustRightInd w:val="0"/>
        <w:ind w:left="720" w:hanging="720"/>
      </w:pPr>
      <w:r>
        <w:t xml:space="preserve">Dell, Katherine J. </w:t>
      </w:r>
      <w:r w:rsidRPr="007B736A">
        <w:rPr>
          <w:i/>
          <w:iCs/>
        </w:rPr>
        <w:t>The Book of Proverbs in Social and Theological Context</w:t>
      </w:r>
      <w:r>
        <w:t xml:space="preserve"> (Cambridge: Cambridge University Press, 2006). </w:t>
      </w:r>
    </w:p>
    <w:p w14:paraId="2DA533AA" w14:textId="77777777" w:rsidR="006B377E" w:rsidRPr="005E1307" w:rsidRDefault="006B377E" w:rsidP="006B377E">
      <w:pPr>
        <w:widowControl w:val="0"/>
        <w:autoSpaceDE w:val="0"/>
        <w:autoSpaceDN w:val="0"/>
        <w:adjustRightInd w:val="0"/>
      </w:pPr>
    </w:p>
    <w:p w14:paraId="35BBCD56" w14:textId="77777777" w:rsidR="006B377E" w:rsidRPr="005E1307" w:rsidRDefault="006B377E" w:rsidP="006B377E">
      <w:pPr>
        <w:widowControl w:val="0"/>
        <w:autoSpaceDE w:val="0"/>
        <w:autoSpaceDN w:val="0"/>
        <w:adjustRightInd w:val="0"/>
        <w:spacing w:after="240"/>
        <w:ind w:left="720" w:hanging="720"/>
      </w:pPr>
      <w:proofErr w:type="spellStart"/>
      <w:r w:rsidRPr="005E1307">
        <w:t>Egudu</w:t>
      </w:r>
      <w:proofErr w:type="spellEnd"/>
      <w:r w:rsidRPr="005E1307">
        <w:t xml:space="preserve">, R. N. </w:t>
      </w:r>
      <w:r w:rsidR="0080225E">
        <w:t>“</w:t>
      </w:r>
      <w:r w:rsidRPr="005E1307">
        <w:t>Social Values and Thou</w:t>
      </w:r>
      <w:r>
        <w:t>g</w:t>
      </w:r>
      <w:r w:rsidRPr="005E1307">
        <w:t>ht in Traditional Literature: The Case of the Igbo Proverb and Poetry</w:t>
      </w:r>
      <w:r w:rsidR="0080225E">
        <w:t>”</w:t>
      </w:r>
      <w:r>
        <w:t>,</w:t>
      </w:r>
      <w:r w:rsidRPr="005E1307">
        <w:t xml:space="preserve"> </w:t>
      </w:r>
      <w:r w:rsidRPr="00A02339">
        <w:rPr>
          <w:i/>
        </w:rPr>
        <w:t>Nigerian Libraries</w:t>
      </w:r>
      <w:r>
        <w:t xml:space="preserve"> 8 (1972)</w:t>
      </w:r>
      <w:r w:rsidRPr="005E1307">
        <w:t xml:space="preserve"> 63-84.</w:t>
      </w:r>
    </w:p>
    <w:p w14:paraId="00C12826" w14:textId="77777777" w:rsidR="006B377E" w:rsidRPr="005E1307" w:rsidRDefault="006B377E" w:rsidP="006B377E">
      <w:pPr>
        <w:widowControl w:val="0"/>
        <w:autoSpaceDE w:val="0"/>
        <w:autoSpaceDN w:val="0"/>
        <w:adjustRightInd w:val="0"/>
        <w:spacing w:after="240"/>
        <w:ind w:left="720" w:hanging="720"/>
      </w:pPr>
      <w:r w:rsidRPr="005E1307">
        <w:t>Elmslie, W</w:t>
      </w:r>
      <w:r w:rsidR="00B25983">
        <w:t>illiam</w:t>
      </w:r>
      <w:r w:rsidRPr="005E1307">
        <w:t xml:space="preserve">. </w:t>
      </w:r>
      <w:r w:rsidRPr="00A02339">
        <w:rPr>
          <w:i/>
        </w:rPr>
        <w:t>Studies in Life from Jewish Proverbs</w:t>
      </w:r>
      <w:r>
        <w:t xml:space="preserve"> (</w:t>
      </w:r>
      <w:r w:rsidRPr="005E1307">
        <w:t>London: James Clarke, 1917</w:t>
      </w:r>
      <w:r w:rsidR="00C66390">
        <w:t>).</w:t>
      </w:r>
    </w:p>
    <w:p w14:paraId="0D2DED5C"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Exum, J. Cheryl, and Johanna W.H. Van </w:t>
      </w:r>
      <w:proofErr w:type="spellStart"/>
      <w:r w:rsidRPr="005E1307">
        <w:t>Wijk</w:t>
      </w:r>
      <w:proofErr w:type="spellEnd"/>
      <w:r w:rsidRPr="005E1307">
        <w:t xml:space="preserve">-Bos. </w:t>
      </w:r>
      <w:r w:rsidRPr="00A02339">
        <w:rPr>
          <w:i/>
        </w:rPr>
        <w:t>Reasoning with the Foxes: Female Wit in a World of Male Power</w:t>
      </w:r>
      <w:r>
        <w:t xml:space="preserve"> (Atlanta</w:t>
      </w:r>
      <w:r w:rsidRPr="005E1307">
        <w:t>: Scholars, 1988</w:t>
      </w:r>
      <w:r w:rsidR="00C66390">
        <w:t>).</w:t>
      </w:r>
    </w:p>
    <w:p w14:paraId="35F794B3" w14:textId="77777777" w:rsidR="006B377E" w:rsidRPr="005E1307" w:rsidRDefault="006B377E" w:rsidP="006B377E">
      <w:pPr>
        <w:widowControl w:val="0"/>
        <w:autoSpaceDE w:val="0"/>
        <w:autoSpaceDN w:val="0"/>
        <w:adjustRightInd w:val="0"/>
        <w:spacing w:after="240"/>
        <w:ind w:left="720" w:hanging="720"/>
      </w:pPr>
      <w:r w:rsidRPr="005E1307">
        <w:t>Haring, Lee.</w:t>
      </w:r>
      <w:r>
        <w:t xml:space="preserve"> </w:t>
      </w:r>
      <w:r w:rsidR="0080225E">
        <w:t>“</w:t>
      </w:r>
      <w:r w:rsidRPr="005E1307">
        <w:t>The Word of the Fathers:</w:t>
      </w:r>
      <w:r>
        <w:t xml:space="preserve"> </w:t>
      </w:r>
      <w:r w:rsidRPr="005E1307">
        <w:t>Proverbs in Madagascar</w:t>
      </w:r>
      <w:r w:rsidR="0080225E">
        <w:t>”</w:t>
      </w:r>
      <w:r>
        <w:t>,</w:t>
      </w:r>
      <w:r w:rsidRPr="005E1307">
        <w:t xml:space="preserve"> </w:t>
      </w:r>
      <w:r w:rsidRPr="00A02339">
        <w:rPr>
          <w:i/>
        </w:rPr>
        <w:t xml:space="preserve">Acta </w:t>
      </w:r>
      <w:r>
        <w:rPr>
          <w:i/>
        </w:rPr>
        <w:t>e</w:t>
      </w:r>
      <w:r w:rsidRPr="00A02339">
        <w:rPr>
          <w:i/>
        </w:rPr>
        <w:t xml:space="preserve">thnographica </w:t>
      </w:r>
      <w:proofErr w:type="spellStart"/>
      <w:r>
        <w:rPr>
          <w:i/>
        </w:rPr>
        <w:t>a</w:t>
      </w:r>
      <w:r w:rsidRPr="00A02339">
        <w:rPr>
          <w:i/>
        </w:rPr>
        <w:t>cademiae</w:t>
      </w:r>
      <w:proofErr w:type="spellEnd"/>
      <w:r w:rsidRPr="00A02339">
        <w:rPr>
          <w:i/>
        </w:rPr>
        <w:t xml:space="preserve"> </w:t>
      </w:r>
      <w:proofErr w:type="spellStart"/>
      <w:r>
        <w:rPr>
          <w:i/>
        </w:rPr>
        <w:t>s</w:t>
      </w:r>
      <w:r w:rsidRPr="00A02339">
        <w:rPr>
          <w:i/>
        </w:rPr>
        <w:t>cientiarum</w:t>
      </w:r>
      <w:proofErr w:type="spellEnd"/>
      <w:r w:rsidRPr="00A02339">
        <w:rPr>
          <w:i/>
        </w:rPr>
        <w:t xml:space="preserve"> </w:t>
      </w:r>
      <w:proofErr w:type="spellStart"/>
      <w:r w:rsidRPr="00A02339">
        <w:rPr>
          <w:i/>
        </w:rPr>
        <w:t>Hungaricae</w:t>
      </w:r>
      <w:proofErr w:type="spellEnd"/>
      <w:r>
        <w:t xml:space="preserve"> 33.1-4 (1984-</w:t>
      </w:r>
      <w:r w:rsidR="00FD2532">
        <w:t>19</w:t>
      </w:r>
      <w:r>
        <w:t xml:space="preserve">85) </w:t>
      </w:r>
      <w:r w:rsidRPr="005E1307">
        <w:t>123-</w:t>
      </w:r>
      <w:r w:rsidR="0004561A">
        <w:t>1</w:t>
      </w:r>
      <w:r w:rsidRPr="005E1307">
        <w:t xml:space="preserve">64. </w:t>
      </w:r>
    </w:p>
    <w:p w14:paraId="761077CB" w14:textId="77777777" w:rsidR="00224F34" w:rsidRDefault="006B377E" w:rsidP="007B736A">
      <w:pPr>
        <w:widowControl w:val="0"/>
        <w:autoSpaceDE w:val="0"/>
        <w:autoSpaceDN w:val="0"/>
        <w:adjustRightInd w:val="0"/>
        <w:spacing w:after="240"/>
        <w:ind w:left="720" w:hanging="720"/>
      </w:pPr>
      <w:proofErr w:type="spellStart"/>
      <w:r w:rsidRPr="005E1307">
        <w:t>Hertzler</w:t>
      </w:r>
      <w:proofErr w:type="spellEnd"/>
      <w:r w:rsidRPr="005E1307">
        <w:t xml:space="preserve">, Joyce. </w:t>
      </w:r>
      <w:r w:rsidR="0080225E">
        <w:t>“</w:t>
      </w:r>
      <w:r w:rsidRPr="005E1307">
        <w:t>The Social Wisdom of the Primit</w:t>
      </w:r>
      <w:r w:rsidR="00B25983">
        <w:t>i</w:t>
      </w:r>
      <w:r w:rsidRPr="005E1307">
        <w:t xml:space="preserve">ves with Special Reference to </w:t>
      </w:r>
      <w:r w:rsidR="00B25983">
        <w:t>t</w:t>
      </w:r>
      <w:r w:rsidRPr="005E1307">
        <w:t>heir Proverbs</w:t>
      </w:r>
      <w:r w:rsidR="0080225E">
        <w:t>”</w:t>
      </w:r>
      <w:r>
        <w:t>,</w:t>
      </w:r>
      <w:r w:rsidRPr="005E1307">
        <w:t xml:space="preserve"> </w:t>
      </w:r>
      <w:r w:rsidRPr="00A02339">
        <w:rPr>
          <w:i/>
        </w:rPr>
        <w:t>Social Forces</w:t>
      </w:r>
      <w:r w:rsidRPr="005E1307">
        <w:t xml:space="preserve"> 11 (1933) 313-</w:t>
      </w:r>
      <w:r w:rsidR="00652F05">
        <w:t>3</w:t>
      </w:r>
      <w:r w:rsidRPr="005E1307">
        <w:t>25.</w:t>
      </w:r>
    </w:p>
    <w:p w14:paraId="70D0AA51" w14:textId="77777777" w:rsidR="00224F34" w:rsidRPr="00A47CC7" w:rsidRDefault="00224F34" w:rsidP="00A26F7A">
      <w:pPr>
        <w:widowControl w:val="0"/>
        <w:autoSpaceDE w:val="0"/>
        <w:autoSpaceDN w:val="0"/>
        <w:adjustRightInd w:val="0"/>
        <w:spacing w:after="240"/>
        <w:ind w:left="720" w:hanging="720"/>
      </w:pPr>
      <w:r w:rsidRPr="007B736A">
        <w:rPr>
          <w:lang w:bidi="he-IL"/>
        </w:rPr>
        <w:t xml:space="preserve">Jacobson, </w:t>
      </w:r>
      <w:proofErr w:type="spellStart"/>
      <w:r w:rsidRPr="007B736A">
        <w:rPr>
          <w:lang w:bidi="he-IL"/>
        </w:rPr>
        <w:t>Arland</w:t>
      </w:r>
      <w:proofErr w:type="spellEnd"/>
      <w:r w:rsidRPr="007B736A">
        <w:rPr>
          <w:lang w:bidi="he-IL"/>
        </w:rPr>
        <w:t xml:space="preserve"> D. </w:t>
      </w:r>
      <w:r w:rsidR="0080225E">
        <w:rPr>
          <w:lang w:bidi="he-IL"/>
        </w:rPr>
        <w:t>“</w:t>
      </w:r>
      <w:r w:rsidRPr="007B736A">
        <w:rPr>
          <w:lang w:bidi="he-IL"/>
        </w:rPr>
        <w:t xml:space="preserve">Proverbs and Social Control: A New Paradigm for </w:t>
      </w:r>
      <w:proofErr w:type="spellStart"/>
      <w:r w:rsidRPr="007B736A">
        <w:rPr>
          <w:lang w:bidi="he-IL"/>
        </w:rPr>
        <w:t>WisdomStudies</w:t>
      </w:r>
      <w:proofErr w:type="spellEnd"/>
      <w:r w:rsidRPr="007B736A">
        <w:rPr>
          <w:lang w:bidi="he-IL"/>
        </w:rPr>
        <w:t>.</w:t>
      </w:r>
      <w:r w:rsidR="0080225E">
        <w:rPr>
          <w:lang w:bidi="he-IL"/>
        </w:rPr>
        <w:t>”</w:t>
      </w:r>
      <w:r w:rsidRPr="007B736A">
        <w:rPr>
          <w:lang w:bidi="he-IL"/>
        </w:rPr>
        <w:t xml:space="preserve"> </w:t>
      </w:r>
      <w:r w:rsidRPr="007B736A">
        <w:rPr>
          <w:i/>
          <w:iCs/>
          <w:lang w:bidi="he-IL"/>
        </w:rPr>
        <w:t xml:space="preserve">Gnosticism and the Early Christian </w:t>
      </w:r>
      <w:r w:rsidRPr="00A26F7A">
        <w:rPr>
          <w:i/>
          <w:iCs/>
          <w:lang w:bidi="he-IL"/>
        </w:rPr>
        <w:t>World</w:t>
      </w:r>
      <w:r w:rsidR="00A26F7A">
        <w:rPr>
          <w:lang w:bidi="he-IL"/>
        </w:rPr>
        <w:t xml:space="preserve"> (</w:t>
      </w:r>
      <w:r w:rsidRPr="007B736A">
        <w:rPr>
          <w:lang w:bidi="he-IL"/>
        </w:rPr>
        <w:t>J. E. Goehring, C. W.</w:t>
      </w:r>
      <w:r w:rsidRPr="00480BAF">
        <w:rPr>
          <w:lang w:bidi="he-IL"/>
        </w:rPr>
        <w:t xml:space="preserve"> </w:t>
      </w:r>
      <w:r w:rsidRPr="007B736A">
        <w:rPr>
          <w:lang w:bidi="he-IL"/>
        </w:rPr>
        <w:t>Hedrick, Jack T. Sanders, and Hans Deter Betz</w:t>
      </w:r>
      <w:r w:rsidR="00A26F7A">
        <w:rPr>
          <w:lang w:bidi="he-IL"/>
        </w:rPr>
        <w:t xml:space="preserve"> (e</w:t>
      </w:r>
      <w:r w:rsidR="00A26F7A" w:rsidRPr="007B736A">
        <w:rPr>
          <w:lang w:bidi="he-IL"/>
        </w:rPr>
        <w:t>ds.</w:t>
      </w:r>
      <w:r w:rsidR="00A26F7A">
        <w:rPr>
          <w:lang w:bidi="he-IL"/>
        </w:rPr>
        <w:t xml:space="preserve">); </w:t>
      </w:r>
      <w:r w:rsidRPr="007B736A">
        <w:rPr>
          <w:lang w:bidi="he-IL"/>
        </w:rPr>
        <w:t xml:space="preserve">Sonoma: </w:t>
      </w:r>
      <w:proofErr w:type="spellStart"/>
      <w:r w:rsidRPr="007B736A">
        <w:rPr>
          <w:lang w:bidi="he-IL"/>
        </w:rPr>
        <w:t>Polebridge</w:t>
      </w:r>
      <w:proofErr w:type="spellEnd"/>
      <w:r w:rsidRPr="00480BAF">
        <w:rPr>
          <w:lang w:bidi="he-IL"/>
        </w:rPr>
        <w:t xml:space="preserve"> </w:t>
      </w:r>
      <w:r w:rsidRPr="007B736A">
        <w:rPr>
          <w:lang w:bidi="he-IL"/>
        </w:rPr>
        <w:t>Press, 1991</w:t>
      </w:r>
      <w:r w:rsidRPr="00480BAF">
        <w:rPr>
          <w:lang w:bidi="he-IL"/>
        </w:rPr>
        <w:t>)</w:t>
      </w:r>
      <w:r w:rsidR="00B47D6A" w:rsidRPr="00480BAF">
        <w:rPr>
          <w:lang w:bidi="he-IL"/>
        </w:rPr>
        <w:t xml:space="preserve"> 75-88.</w:t>
      </w:r>
    </w:p>
    <w:p w14:paraId="1022E422" w14:textId="77777777" w:rsidR="006B377E" w:rsidRPr="005E1307" w:rsidRDefault="006B377E" w:rsidP="006B377E">
      <w:pPr>
        <w:widowControl w:val="0"/>
        <w:autoSpaceDE w:val="0"/>
        <w:autoSpaceDN w:val="0"/>
        <w:adjustRightInd w:val="0"/>
        <w:spacing w:after="240"/>
        <w:ind w:left="720" w:hanging="720"/>
      </w:pPr>
      <w:r w:rsidRPr="005E1307">
        <w:t xml:space="preserve">Jason, </w:t>
      </w:r>
      <w:proofErr w:type="spellStart"/>
      <w:r w:rsidRPr="005E1307">
        <w:t>Heda</w:t>
      </w:r>
      <w:proofErr w:type="spellEnd"/>
      <w:r w:rsidRPr="005E1307">
        <w:t xml:space="preserve">. </w:t>
      </w:r>
      <w:r w:rsidR="0080225E">
        <w:t>“</w:t>
      </w:r>
      <w:r w:rsidRPr="005E1307">
        <w:t>Proverbs in Society: The Problem of Meaning and Function</w:t>
      </w:r>
      <w:r w:rsidR="0080225E">
        <w:t>”</w:t>
      </w:r>
      <w:r>
        <w:t>,</w:t>
      </w:r>
      <w:r w:rsidRPr="005E1307">
        <w:t xml:space="preserve"> </w:t>
      </w:r>
      <w:proofErr w:type="spellStart"/>
      <w:r w:rsidRPr="00A02339">
        <w:rPr>
          <w:i/>
        </w:rPr>
        <w:t>Proverbium</w:t>
      </w:r>
      <w:proofErr w:type="spellEnd"/>
      <w:r w:rsidRPr="005E1307">
        <w:t xml:space="preserve"> 17 (1971) 617-</w:t>
      </w:r>
      <w:r w:rsidR="00652F05">
        <w:t>6</w:t>
      </w:r>
      <w:r w:rsidRPr="005E1307">
        <w:t>23.</w:t>
      </w:r>
    </w:p>
    <w:p w14:paraId="2596A5D3" w14:textId="77777777" w:rsidR="006B377E" w:rsidRPr="005E1307" w:rsidRDefault="006B377E" w:rsidP="006B377E">
      <w:pPr>
        <w:widowControl w:val="0"/>
        <w:autoSpaceDE w:val="0"/>
        <w:autoSpaceDN w:val="0"/>
        <w:adjustRightInd w:val="0"/>
        <w:spacing w:after="240"/>
        <w:ind w:left="720" w:hanging="720"/>
      </w:pPr>
      <w:proofErr w:type="spellStart"/>
      <w:r w:rsidRPr="005E1307">
        <w:t>Khayyat</w:t>
      </w:r>
      <w:proofErr w:type="spellEnd"/>
      <w:r w:rsidRPr="005E1307">
        <w:t xml:space="preserve">, Latif. </w:t>
      </w:r>
      <w:r w:rsidR="0080225E">
        <w:t>“</w:t>
      </w:r>
      <w:r w:rsidRPr="005E1307">
        <w:t>Judeo-</w:t>
      </w:r>
      <w:proofErr w:type="spellStart"/>
      <w:r w:rsidRPr="005E1307">
        <w:t>Iraqui</w:t>
      </w:r>
      <w:proofErr w:type="spellEnd"/>
      <w:r w:rsidRPr="005E1307">
        <w:t xml:space="preserve"> Proverbs on Man and Wife</w:t>
      </w:r>
      <w:r w:rsidR="0080225E">
        <w:t>”</w:t>
      </w:r>
      <w:r>
        <w:t>,</w:t>
      </w:r>
      <w:r w:rsidRPr="005E1307">
        <w:t xml:space="preserve"> </w:t>
      </w:r>
      <w:proofErr w:type="spellStart"/>
      <w:r w:rsidRPr="00A02339">
        <w:rPr>
          <w:i/>
        </w:rPr>
        <w:t>Proverbium</w:t>
      </w:r>
      <w:proofErr w:type="spellEnd"/>
      <w:r w:rsidRPr="005E1307">
        <w:t xml:space="preserve"> 24 (1974) 943-</w:t>
      </w:r>
      <w:r w:rsidR="00144B4B">
        <w:t>9</w:t>
      </w:r>
      <w:r w:rsidRPr="005E1307">
        <w:t>47.</w:t>
      </w:r>
    </w:p>
    <w:p w14:paraId="1F644F58" w14:textId="77777777" w:rsidR="006B377E" w:rsidRPr="005E1307" w:rsidRDefault="006B377E" w:rsidP="006B377E">
      <w:pPr>
        <w:widowControl w:val="0"/>
        <w:autoSpaceDE w:val="0"/>
        <w:autoSpaceDN w:val="0"/>
        <w:adjustRightInd w:val="0"/>
        <w:spacing w:after="240"/>
        <w:ind w:left="720" w:hanging="720"/>
      </w:pPr>
      <w:r w:rsidRPr="005E1307">
        <w:t xml:space="preserve">Long, James. </w:t>
      </w:r>
      <w:r w:rsidR="0080225E">
        <w:t>“</w:t>
      </w:r>
      <w:r w:rsidRPr="005E1307">
        <w:t>Oriental Proverbs and Their Uses</w:t>
      </w:r>
      <w:r w:rsidR="00E344EF">
        <w:t xml:space="preserve">, in </w:t>
      </w:r>
      <w:r w:rsidRPr="005E1307">
        <w:t>Sociology, Ethnology, Philology, and Education</w:t>
      </w:r>
      <w:r w:rsidR="0080225E">
        <w:t>”</w:t>
      </w:r>
      <w:r w:rsidR="00E344EF">
        <w:t xml:space="preserve">, in </w:t>
      </w:r>
      <w:r w:rsidRPr="00A02339">
        <w:rPr>
          <w:i/>
        </w:rPr>
        <w:t>Transa</w:t>
      </w:r>
      <w:r w:rsidR="00B25983">
        <w:rPr>
          <w:i/>
        </w:rPr>
        <w:t>c</w:t>
      </w:r>
      <w:r w:rsidRPr="00A02339">
        <w:rPr>
          <w:i/>
        </w:rPr>
        <w:t>tions of the Second Session of the International Congress of Orientalists</w:t>
      </w:r>
      <w:r>
        <w:t xml:space="preserve"> (</w:t>
      </w:r>
      <w:r w:rsidRPr="005E1307">
        <w:t>Robert Douglas</w:t>
      </w:r>
      <w:r w:rsidR="008619CC">
        <w:t xml:space="preserve"> (ed.)</w:t>
      </w:r>
      <w:r>
        <w:t xml:space="preserve">; </w:t>
      </w:r>
      <w:smartTag w:uri="urn:schemas-microsoft-com:office:smarttags" w:element="place">
        <w:smartTag w:uri="urn:schemas-microsoft-com:office:smarttags" w:element="City">
          <w:r w:rsidRPr="005E1307">
            <w:t>London</w:t>
          </w:r>
        </w:smartTag>
      </w:smartTag>
      <w:r w:rsidRPr="005E1307">
        <w:t xml:space="preserve">: </w:t>
      </w:r>
      <w:proofErr w:type="spellStart"/>
      <w:r w:rsidRPr="005E1307">
        <w:t>Trubner</w:t>
      </w:r>
      <w:proofErr w:type="spellEnd"/>
      <w:r w:rsidRPr="005E1307">
        <w:t>, 1976</w:t>
      </w:r>
      <w:r>
        <w:t>)</w:t>
      </w:r>
      <w:r w:rsidRPr="005E1307">
        <w:t xml:space="preserve"> 380-</w:t>
      </w:r>
      <w:r w:rsidR="00244933">
        <w:t>3</w:t>
      </w:r>
      <w:r w:rsidRPr="005E1307">
        <w:t>95.</w:t>
      </w:r>
    </w:p>
    <w:p w14:paraId="6644A594" w14:textId="77777777" w:rsidR="006B377E" w:rsidRDefault="00AE2519" w:rsidP="006B377E">
      <w:pPr>
        <w:widowControl w:val="0"/>
        <w:autoSpaceDE w:val="0"/>
        <w:autoSpaceDN w:val="0"/>
        <w:adjustRightInd w:val="0"/>
        <w:spacing w:after="240"/>
        <w:ind w:left="720" w:hanging="720"/>
      </w:pPr>
      <w:r>
        <w:t xml:space="preserve">--. </w:t>
      </w:r>
      <w:r w:rsidR="0080225E">
        <w:t>“</w:t>
      </w:r>
      <w:r w:rsidR="006B377E" w:rsidRPr="005E1307">
        <w:t>Oriental Proverbs in Their Relations to Folklore, History, Sociology; with Suggestions for Their Collection, Interpretation, Publication</w:t>
      </w:r>
      <w:r w:rsidR="0080225E">
        <w:t>”</w:t>
      </w:r>
      <w:r w:rsidR="006B377E">
        <w:t>,</w:t>
      </w:r>
      <w:r w:rsidR="006B377E" w:rsidRPr="005E1307">
        <w:t xml:space="preserve"> </w:t>
      </w:r>
      <w:r w:rsidR="006B377E" w:rsidRPr="00A02339">
        <w:rPr>
          <w:i/>
        </w:rPr>
        <w:t xml:space="preserve">Journal of the Royal Asiatic Society of </w:t>
      </w:r>
      <w:smartTag w:uri="urn:schemas-microsoft-com:office:smarttags" w:element="country-region">
        <w:r w:rsidR="006B377E" w:rsidRPr="00A02339">
          <w:rPr>
            <w:i/>
          </w:rPr>
          <w:t>Great Britain</w:t>
        </w:r>
      </w:smartTag>
      <w:r w:rsidR="006B377E" w:rsidRPr="00A02339">
        <w:rPr>
          <w:i/>
        </w:rPr>
        <w:t xml:space="preserve"> and </w:t>
      </w:r>
      <w:smartTag w:uri="urn:schemas-microsoft-com:office:smarttags" w:element="place">
        <w:smartTag w:uri="urn:schemas-microsoft-com:office:smarttags" w:element="country-region">
          <w:r w:rsidR="006B377E" w:rsidRPr="00A02339">
            <w:rPr>
              <w:i/>
            </w:rPr>
            <w:t>Ireland</w:t>
          </w:r>
        </w:smartTag>
      </w:smartTag>
      <w:r w:rsidR="006B377E" w:rsidRPr="005E1307">
        <w:t xml:space="preserve"> 7 (1875) 339-</w:t>
      </w:r>
      <w:r w:rsidR="002968DB">
        <w:t>3</w:t>
      </w:r>
      <w:r w:rsidR="006B377E" w:rsidRPr="005E1307">
        <w:t>52.</w:t>
      </w:r>
    </w:p>
    <w:p w14:paraId="72910AF6" w14:textId="77777777" w:rsidR="006B377E" w:rsidRPr="003510BC" w:rsidRDefault="006B377E" w:rsidP="006B377E">
      <w:pPr>
        <w:widowControl w:val="0"/>
        <w:autoSpaceDE w:val="0"/>
        <w:autoSpaceDN w:val="0"/>
        <w:adjustRightInd w:val="0"/>
        <w:spacing w:after="240"/>
        <w:ind w:left="720" w:hanging="720"/>
      </w:pPr>
      <w:r w:rsidRPr="005E1307">
        <w:t xml:space="preserve">Loomis, C.G. </w:t>
      </w:r>
      <w:r w:rsidR="0080225E">
        <w:t>“</w:t>
      </w:r>
      <w:r w:rsidRPr="005E1307">
        <w:t>Proverbs in Business</w:t>
      </w:r>
      <w:r w:rsidR="0080225E">
        <w:t>”</w:t>
      </w:r>
      <w:r>
        <w:t>,</w:t>
      </w:r>
      <w:r w:rsidRPr="005E1307">
        <w:t xml:space="preserve"> </w:t>
      </w:r>
      <w:r w:rsidRPr="003510BC">
        <w:rPr>
          <w:i/>
        </w:rPr>
        <w:t>Western Folklore</w:t>
      </w:r>
      <w:r w:rsidRPr="003510BC">
        <w:t xml:space="preserve"> 23 (1964) 91-94.</w:t>
      </w:r>
    </w:p>
    <w:p w14:paraId="415E644C" w14:textId="77777777" w:rsidR="006B377E" w:rsidRPr="005E1307" w:rsidRDefault="006B377E" w:rsidP="006B377E">
      <w:pPr>
        <w:widowControl w:val="0"/>
        <w:autoSpaceDE w:val="0"/>
        <w:autoSpaceDN w:val="0"/>
        <w:adjustRightInd w:val="0"/>
        <w:spacing w:after="240"/>
        <w:ind w:left="720" w:hanging="720"/>
      </w:pPr>
      <w:r w:rsidRPr="005E1307">
        <w:t xml:space="preserve">Martin, Bernice. </w:t>
      </w:r>
      <w:r w:rsidR="0080225E">
        <w:t>“</w:t>
      </w:r>
      <w:r w:rsidRPr="005E1307">
        <w:t>The Wisdom of the Social Sciences: The Self, Society and Popular Culture in a Postmodern Age</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8619CC">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211-</w:t>
      </w:r>
      <w:r w:rsidR="00420A02">
        <w:t>2</w:t>
      </w:r>
      <w:r w:rsidRPr="005E1307">
        <w:t>30.</w:t>
      </w:r>
    </w:p>
    <w:p w14:paraId="5D3A84DC" w14:textId="77777777" w:rsidR="006B377E" w:rsidRPr="005E1307" w:rsidRDefault="006B377E" w:rsidP="006B377E">
      <w:pPr>
        <w:widowControl w:val="0"/>
        <w:autoSpaceDE w:val="0"/>
        <w:autoSpaceDN w:val="0"/>
        <w:adjustRightInd w:val="0"/>
        <w:spacing w:after="240"/>
        <w:ind w:left="720" w:hanging="720"/>
      </w:pPr>
      <w:proofErr w:type="spellStart"/>
      <w:r w:rsidRPr="005E1307">
        <w:t>Mckenzie</w:t>
      </w:r>
      <w:proofErr w:type="spellEnd"/>
      <w:r w:rsidRPr="005E1307">
        <w:t xml:space="preserve">, J. </w:t>
      </w:r>
      <w:r w:rsidR="0080225E">
        <w:t>“</w:t>
      </w:r>
      <w:r w:rsidRPr="005E1307">
        <w:t>Some Thoughts on Proverbs</w:t>
      </w:r>
      <w:r w:rsidR="0080225E">
        <w:t>”</w:t>
      </w:r>
      <w:r>
        <w:t>,</w:t>
      </w:r>
      <w:r w:rsidRPr="005E1307">
        <w:t xml:space="preserve"> </w:t>
      </w:r>
      <w:r w:rsidRPr="00A02339">
        <w:rPr>
          <w:i/>
        </w:rPr>
        <w:t xml:space="preserve">The Journal of the Anthropological Society of </w:t>
      </w:r>
      <w:smartTag w:uri="urn:schemas-microsoft-com:office:smarttags" w:element="place">
        <w:smartTag w:uri="urn:schemas-microsoft-com:office:smarttags" w:element="City">
          <w:r w:rsidRPr="00A02339">
            <w:rPr>
              <w:i/>
            </w:rPr>
            <w:t>Bombay</w:t>
          </w:r>
        </w:smartTag>
      </w:smartTag>
      <w:r w:rsidRPr="005E1307">
        <w:t xml:space="preserve"> 14 (1</w:t>
      </w:r>
      <w:r>
        <w:t>929)</w:t>
      </w:r>
      <w:r w:rsidRPr="005E1307">
        <w:t xml:space="preserve"> 334-</w:t>
      </w:r>
      <w:r w:rsidR="002968DB">
        <w:t>3</w:t>
      </w:r>
      <w:r w:rsidRPr="005E1307">
        <w:t>51.</w:t>
      </w:r>
    </w:p>
    <w:p w14:paraId="2907D02D" w14:textId="77777777" w:rsidR="006B377E" w:rsidRPr="005E1307" w:rsidRDefault="006B377E" w:rsidP="006B377E">
      <w:pPr>
        <w:widowControl w:val="0"/>
        <w:autoSpaceDE w:val="0"/>
        <w:autoSpaceDN w:val="0"/>
        <w:adjustRightInd w:val="0"/>
        <w:spacing w:after="240"/>
        <w:ind w:left="720" w:hanging="720"/>
      </w:pPr>
      <w:proofErr w:type="spellStart"/>
      <w:r w:rsidRPr="005E1307">
        <w:t>McWright</w:t>
      </w:r>
      <w:proofErr w:type="spellEnd"/>
      <w:r w:rsidRPr="005E1307">
        <w:t xml:space="preserve">, Linda A. African-American </w:t>
      </w:r>
      <w:r w:rsidR="001F6C70">
        <w:t>m</w:t>
      </w:r>
      <w:r w:rsidRPr="005E1307">
        <w:t>others</w:t>
      </w:r>
      <w:r w:rsidR="00B25983">
        <w:t>’</w:t>
      </w:r>
      <w:r w:rsidRPr="005E1307">
        <w:t xml:space="preserve"> </w:t>
      </w:r>
      <w:r w:rsidR="001F6C70">
        <w:t>p</w:t>
      </w:r>
      <w:r w:rsidRPr="005E1307">
        <w:t xml:space="preserve">erceptions of </w:t>
      </w:r>
      <w:r w:rsidR="001F6C70">
        <w:t>g</w:t>
      </w:r>
      <w:r w:rsidRPr="005E1307">
        <w:t>randparents</w:t>
      </w:r>
      <w:r w:rsidR="001F6C70">
        <w:t>’</w:t>
      </w:r>
      <w:r w:rsidRPr="005E1307">
        <w:t xml:space="preserve"> </w:t>
      </w:r>
      <w:r w:rsidR="001F6C70">
        <w:t>u</w:t>
      </w:r>
      <w:r w:rsidRPr="005E1307">
        <w:t xml:space="preserve">se of </w:t>
      </w:r>
      <w:r w:rsidR="001F6C70">
        <w:t>p</w:t>
      </w:r>
      <w:r w:rsidRPr="005E1307">
        <w:t xml:space="preserve">roverbs in </w:t>
      </w:r>
      <w:r w:rsidR="001F6C70">
        <w:t>v</w:t>
      </w:r>
      <w:r w:rsidRPr="005E1307">
        <w:t xml:space="preserve">alue </w:t>
      </w:r>
      <w:r w:rsidR="001F6C70">
        <w:t>s</w:t>
      </w:r>
      <w:r w:rsidRPr="005E1307">
        <w:t xml:space="preserve">ocialization of </w:t>
      </w:r>
      <w:r w:rsidR="001F6C70">
        <w:t>g</w:t>
      </w:r>
      <w:r w:rsidRPr="005E1307">
        <w:t>randchildren</w:t>
      </w:r>
      <w:r>
        <w:t xml:space="preserve"> (</w:t>
      </w:r>
      <w:r w:rsidR="006A2F96">
        <w:t>Ph.D.</w:t>
      </w:r>
      <w:r>
        <w:t xml:space="preserve"> </w:t>
      </w:r>
      <w:r w:rsidR="00B150FA">
        <w:t>dissertation;</w:t>
      </w:r>
      <w:r>
        <w:t xml:space="preserve"> </w:t>
      </w:r>
      <w:r w:rsidRPr="005E1307">
        <w:t>Michigan State University, 1998</w:t>
      </w:r>
      <w:r w:rsidR="00C66390">
        <w:t>).</w:t>
      </w:r>
    </w:p>
    <w:p w14:paraId="2BCA2989"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0080225E">
        <w:t>“</w:t>
      </w:r>
      <w:r w:rsidRPr="005E1307">
        <w:t xml:space="preserve">Proverbs in Nazi </w:t>
      </w:r>
      <w:smartTag w:uri="urn:schemas-microsoft-com:office:smarttags" w:element="place">
        <w:smartTag w:uri="urn:schemas-microsoft-com:office:smarttags" w:element="country-region">
          <w:r w:rsidRPr="005E1307">
            <w:t>Germany</w:t>
          </w:r>
        </w:smartTag>
      </w:smartTag>
      <w:r w:rsidRPr="005E1307">
        <w:t>:</w:t>
      </w:r>
      <w:r>
        <w:t xml:space="preserve"> </w:t>
      </w:r>
      <w:r w:rsidRPr="005E1307">
        <w:t>The Promulgation of Anti-Semitism and Stereotypes through Folklore</w:t>
      </w:r>
      <w:r w:rsidR="0080225E">
        <w:t>”</w:t>
      </w:r>
      <w:r>
        <w:t>,</w:t>
      </w:r>
      <w:r w:rsidRPr="005E1307">
        <w:t xml:space="preserve"> </w:t>
      </w:r>
      <w:r w:rsidRPr="00A02339">
        <w:rPr>
          <w:i/>
        </w:rPr>
        <w:t>Journal of American Folklore</w:t>
      </w:r>
      <w:r w:rsidRPr="005E1307">
        <w:t xml:space="preserve"> 95 (1982</w:t>
      </w:r>
      <w:r>
        <w:t>)</w:t>
      </w:r>
      <w:r w:rsidRPr="005E1307">
        <w:t xml:space="preserve"> 435-</w:t>
      </w:r>
      <w:r w:rsidR="0004561A">
        <w:t>4</w:t>
      </w:r>
      <w:r w:rsidRPr="005E1307">
        <w:t>64.</w:t>
      </w:r>
    </w:p>
    <w:p w14:paraId="05A848C9"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Wolfgang and Janet Sobieski.</w:t>
      </w:r>
      <w:r>
        <w:t xml:space="preserve"> </w:t>
      </w:r>
      <w:r w:rsidRPr="00A02339">
        <w:rPr>
          <w:i/>
        </w:rPr>
        <w:t>Proverbs and the Social Sciences: An Annotated International Bibliography</w:t>
      </w:r>
      <w:r w:rsidRPr="005E1307">
        <w:t xml:space="preserve"> (</w:t>
      </w:r>
      <w:smartTag w:uri="urn:schemas-microsoft-com:office:smarttags" w:element="City">
        <w:smartTag w:uri="urn:schemas-microsoft-com:office:smarttags" w:element="place">
          <w:r>
            <w:t>Graz</w:t>
          </w:r>
        </w:smartTag>
      </w:smartTag>
      <w:r>
        <w:t xml:space="preserve">: </w:t>
      </w:r>
      <w:proofErr w:type="spellStart"/>
      <w:r>
        <w:t>Hohengehren</w:t>
      </w:r>
      <w:proofErr w:type="spellEnd"/>
      <w:r>
        <w:t xml:space="preserve">, </w:t>
      </w:r>
      <w:r w:rsidRPr="005E1307">
        <w:t>2003</w:t>
      </w:r>
      <w:r w:rsidR="00C66390">
        <w:t>).</w:t>
      </w:r>
    </w:p>
    <w:p w14:paraId="23FCFC98"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Obelkevich</w:t>
      </w:r>
      <w:proofErr w:type="spellEnd"/>
      <w:r w:rsidRPr="005E1307">
        <w:t xml:space="preserve">, James. </w:t>
      </w:r>
      <w:r w:rsidR="0080225E">
        <w:t>“</w:t>
      </w:r>
      <w:r w:rsidRPr="005E1307">
        <w:t>Proverbs and Social History</w:t>
      </w:r>
      <w:r w:rsidR="0080225E">
        <w:t>”</w:t>
      </w:r>
      <w:r w:rsidR="00E344EF">
        <w:t xml:space="preserve">, in </w:t>
      </w:r>
      <w:r w:rsidRPr="00A02339">
        <w:rPr>
          <w:i/>
        </w:rPr>
        <w:t>The Social History of Language</w:t>
      </w:r>
      <w:r>
        <w:t xml:space="preserve"> (</w:t>
      </w:r>
      <w:r w:rsidRPr="005E1307">
        <w:t>Peter Burke and Roy Porter</w:t>
      </w:r>
      <w:r w:rsidR="008619CC">
        <w:t xml:space="preserve"> (eds.)</w:t>
      </w:r>
      <w:r>
        <w:t xml:space="preserve">; </w:t>
      </w:r>
      <w:smartTag w:uri="urn:schemas-microsoft-com:office:smarttags" w:element="City">
        <w:r w:rsidRPr="005E1307">
          <w:t>Cambridge</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1987</w:t>
      </w:r>
      <w:r>
        <w:t>)</w:t>
      </w:r>
      <w:r w:rsidRPr="00B17A80">
        <w:t xml:space="preserve"> </w:t>
      </w:r>
      <w:r>
        <w:t>43-72.</w:t>
      </w:r>
    </w:p>
    <w:p w14:paraId="3B732830" w14:textId="77777777" w:rsidR="006B377E" w:rsidRPr="005E1307" w:rsidRDefault="006B377E" w:rsidP="006B377E">
      <w:pPr>
        <w:widowControl w:val="0"/>
        <w:autoSpaceDE w:val="0"/>
        <w:autoSpaceDN w:val="0"/>
        <w:adjustRightInd w:val="0"/>
        <w:spacing w:after="240"/>
        <w:ind w:left="720" w:hanging="720"/>
      </w:pPr>
      <w:proofErr w:type="spellStart"/>
      <w:r w:rsidRPr="005E1307">
        <w:t>Owomoyela</w:t>
      </w:r>
      <w:proofErr w:type="spellEnd"/>
      <w:r w:rsidRPr="005E1307">
        <w:t xml:space="preserve">, O. </w:t>
      </w:r>
      <w:r w:rsidR="0080225E">
        <w:t>“</w:t>
      </w:r>
      <w:r w:rsidRPr="005E1307">
        <w:t>The Sociology of Sex and Crudity in Yoruba Proverbs</w:t>
      </w:r>
      <w:r w:rsidR="0080225E">
        <w:t>”</w:t>
      </w:r>
      <w:r>
        <w:t>,</w:t>
      </w:r>
      <w:r w:rsidRPr="005E1307">
        <w:t xml:space="preserve"> </w:t>
      </w:r>
      <w:proofErr w:type="spellStart"/>
      <w:r w:rsidRPr="00A02339">
        <w:rPr>
          <w:i/>
        </w:rPr>
        <w:t>Proverbium</w:t>
      </w:r>
      <w:proofErr w:type="spellEnd"/>
      <w:r w:rsidRPr="005E1307">
        <w:t xml:space="preserve"> 20 (1972) 751-</w:t>
      </w:r>
      <w:r w:rsidR="002968DB">
        <w:t>7</w:t>
      </w:r>
      <w:r w:rsidRPr="005E1307">
        <w:t>58.</w:t>
      </w:r>
    </w:p>
    <w:p w14:paraId="4BD99287" w14:textId="77777777" w:rsidR="00455433" w:rsidRDefault="00455433" w:rsidP="006B377E">
      <w:pPr>
        <w:widowControl w:val="0"/>
        <w:autoSpaceDE w:val="0"/>
        <w:autoSpaceDN w:val="0"/>
        <w:adjustRightInd w:val="0"/>
        <w:spacing w:after="240"/>
        <w:ind w:left="720" w:hanging="720"/>
      </w:pPr>
      <w:r>
        <w:t xml:space="preserve">Raymond, Janice. Proverbs as a window into Mongolian culture and a resource for developing a contextualized approach for evangelism (Ph.D. </w:t>
      </w:r>
      <w:r w:rsidR="00B150FA">
        <w:t>dissertation;</w:t>
      </w:r>
      <w:r>
        <w:t xml:space="preserve"> Fuller Theological Seminary, 2012). </w:t>
      </w:r>
    </w:p>
    <w:p w14:paraId="74D71DC1" w14:textId="77777777" w:rsidR="006B377E" w:rsidRDefault="006B377E" w:rsidP="006B377E">
      <w:pPr>
        <w:widowControl w:val="0"/>
        <w:autoSpaceDE w:val="0"/>
        <w:autoSpaceDN w:val="0"/>
        <w:adjustRightInd w:val="0"/>
        <w:spacing w:after="240"/>
        <w:ind w:left="720" w:hanging="720"/>
      </w:pPr>
      <w:r w:rsidRPr="005E1307">
        <w:t xml:space="preserve">Yanga, </w:t>
      </w:r>
      <w:proofErr w:type="spellStart"/>
      <w:r w:rsidRPr="005E1307">
        <w:t>Tshimpaka</w:t>
      </w:r>
      <w:proofErr w:type="spellEnd"/>
      <w:r w:rsidRPr="005E1307">
        <w:t xml:space="preserve">. </w:t>
      </w:r>
      <w:r w:rsidR="0080225E">
        <w:t>“</w:t>
      </w:r>
      <w:r w:rsidRPr="005E1307">
        <w:t>Inside the Proverbs: A Sociolinguistic Approach</w:t>
      </w:r>
      <w:r w:rsidR="0080225E">
        <w:t>”</w:t>
      </w:r>
      <w:r>
        <w:t>,</w:t>
      </w:r>
      <w:r w:rsidRPr="005E1307">
        <w:t xml:space="preserve"> </w:t>
      </w:r>
      <w:r w:rsidRPr="00A02339">
        <w:rPr>
          <w:i/>
        </w:rPr>
        <w:t>African Languages</w:t>
      </w:r>
      <w:r w:rsidR="00B25983">
        <w:rPr>
          <w:i/>
        </w:rPr>
        <w:t>-</w:t>
      </w:r>
      <w:r w:rsidRPr="00A02339">
        <w:rPr>
          <w:i/>
        </w:rPr>
        <w:t xml:space="preserve"> </w:t>
      </w:r>
      <w:proofErr w:type="spellStart"/>
      <w:r w:rsidRPr="00A02339">
        <w:rPr>
          <w:i/>
        </w:rPr>
        <w:t>Langues</w:t>
      </w:r>
      <w:proofErr w:type="spellEnd"/>
      <w:r w:rsidRPr="00A02339">
        <w:rPr>
          <w:i/>
        </w:rPr>
        <w:t xml:space="preserve"> </w:t>
      </w:r>
      <w:proofErr w:type="spellStart"/>
      <w:r w:rsidRPr="00A02339">
        <w:rPr>
          <w:i/>
        </w:rPr>
        <w:t>Africaines</w:t>
      </w:r>
      <w:proofErr w:type="spellEnd"/>
      <w:r w:rsidRPr="005E1307">
        <w:t xml:space="preserve"> 3 (1977) 130-</w:t>
      </w:r>
      <w:r w:rsidR="002968DB">
        <w:t>1</w:t>
      </w:r>
      <w:r w:rsidRPr="005E1307">
        <w:t>57.</w:t>
      </w:r>
    </w:p>
    <w:p w14:paraId="7B9D77B6" w14:textId="77777777" w:rsidR="0094518F" w:rsidRDefault="0094518F" w:rsidP="0094518F">
      <w:pPr>
        <w:widowControl w:val="0"/>
        <w:autoSpaceDE w:val="0"/>
        <w:autoSpaceDN w:val="0"/>
        <w:adjustRightInd w:val="0"/>
        <w:ind w:left="720" w:hanging="720"/>
      </w:pPr>
    </w:p>
    <w:p w14:paraId="63067208" w14:textId="77777777" w:rsidR="006B377E" w:rsidRPr="003510BC" w:rsidRDefault="006B377E" w:rsidP="0094518F">
      <w:pPr>
        <w:widowControl w:val="0"/>
        <w:autoSpaceDE w:val="0"/>
        <w:autoSpaceDN w:val="0"/>
        <w:adjustRightInd w:val="0"/>
        <w:rPr>
          <w:b/>
        </w:rPr>
      </w:pPr>
      <w:r w:rsidRPr="003510BC">
        <w:rPr>
          <w:b/>
        </w:rPr>
        <w:t>6C3</w:t>
      </w:r>
      <w:r w:rsidRPr="003510BC">
        <w:rPr>
          <w:b/>
        </w:rPr>
        <w:tab/>
        <w:t>Folk-lore</w:t>
      </w:r>
    </w:p>
    <w:p w14:paraId="095192EC" w14:textId="77777777" w:rsidR="006B377E" w:rsidRPr="003510BC" w:rsidRDefault="006B377E" w:rsidP="006B377E">
      <w:pPr>
        <w:widowControl w:val="0"/>
        <w:autoSpaceDE w:val="0"/>
        <w:autoSpaceDN w:val="0"/>
        <w:adjustRightInd w:val="0"/>
      </w:pPr>
    </w:p>
    <w:p w14:paraId="197E1E6F" w14:textId="77777777" w:rsidR="006B377E" w:rsidRPr="005E1307" w:rsidRDefault="006B377E" w:rsidP="006B377E">
      <w:pPr>
        <w:widowControl w:val="0"/>
        <w:autoSpaceDE w:val="0"/>
        <w:autoSpaceDN w:val="0"/>
        <w:adjustRightInd w:val="0"/>
        <w:ind w:left="720" w:hanging="720"/>
      </w:pPr>
      <w:r w:rsidRPr="003510BC">
        <w:t xml:space="preserve">Ben-Amos, Daniel. </w:t>
      </w:r>
      <w:r w:rsidRPr="003510BC">
        <w:rPr>
          <w:i/>
        </w:rPr>
        <w:t>Folklore Genres</w:t>
      </w:r>
      <w:r w:rsidRPr="003510BC">
        <w:t xml:space="preserve"> (</w:t>
      </w:r>
      <w:r w:rsidRPr="005E1307">
        <w:t>Austin: University of Texas Press</w:t>
      </w:r>
      <w:r>
        <w:t xml:space="preserve">, </w:t>
      </w:r>
      <w:r w:rsidRPr="0007084A">
        <w:t>1976</w:t>
      </w:r>
      <w:r w:rsidR="00C66390">
        <w:t>).</w:t>
      </w:r>
      <w:r w:rsidRPr="005E1307">
        <w:br/>
      </w:r>
    </w:p>
    <w:p w14:paraId="166252BB" w14:textId="77777777" w:rsidR="006B377E" w:rsidRDefault="006B377E" w:rsidP="006B377E">
      <w:pPr>
        <w:widowControl w:val="0"/>
        <w:autoSpaceDE w:val="0"/>
        <w:autoSpaceDN w:val="0"/>
        <w:adjustRightInd w:val="0"/>
        <w:ind w:left="720" w:hanging="720"/>
      </w:pPr>
      <w:r>
        <w:t xml:space="preserve">Bryant, Margaret M. </w:t>
      </w:r>
      <w:r w:rsidR="0080225E">
        <w:t>“</w:t>
      </w:r>
      <w:r w:rsidRPr="00236FFD">
        <w:t>The People</w:t>
      </w:r>
      <w:r w:rsidR="00B25983">
        <w:t>’</w:t>
      </w:r>
      <w:r w:rsidRPr="00236FFD">
        <w:t>s Sayings. How You Can Help Record Them</w:t>
      </w:r>
      <w:r w:rsidR="0080225E">
        <w:t>”</w:t>
      </w:r>
      <w:r>
        <w:t>,</w:t>
      </w:r>
      <w:r w:rsidRPr="00236FFD">
        <w:t xml:space="preserve"> </w:t>
      </w:r>
      <w:smartTag w:uri="urn:schemas-microsoft-com:office:smarttags" w:element="State">
        <w:smartTag w:uri="urn:schemas-microsoft-com:office:smarttags" w:element="place">
          <w:r w:rsidRPr="004F5B3C">
            <w:rPr>
              <w:i/>
            </w:rPr>
            <w:t>New York</w:t>
          </w:r>
        </w:smartTag>
      </w:smartTag>
      <w:r w:rsidRPr="004F5B3C">
        <w:rPr>
          <w:i/>
        </w:rPr>
        <w:t xml:space="preserve"> Folklore Quarterly</w:t>
      </w:r>
      <w:r w:rsidRPr="00236FFD">
        <w:t xml:space="preserve"> 1</w:t>
      </w:r>
      <w:r>
        <w:t xml:space="preserve"> (1945)</w:t>
      </w:r>
      <w:r w:rsidRPr="00236FFD">
        <w:t xml:space="preserve"> 50-56.</w:t>
      </w:r>
    </w:p>
    <w:p w14:paraId="550C9192" w14:textId="77777777" w:rsidR="006B377E" w:rsidRPr="00236FFD" w:rsidRDefault="006B377E" w:rsidP="006B377E">
      <w:pPr>
        <w:widowControl w:val="0"/>
        <w:autoSpaceDE w:val="0"/>
        <w:autoSpaceDN w:val="0"/>
        <w:adjustRightInd w:val="0"/>
      </w:pPr>
    </w:p>
    <w:p w14:paraId="5E396C5F" w14:textId="77777777" w:rsidR="006B377E" w:rsidRDefault="00AE2519" w:rsidP="006B377E">
      <w:pPr>
        <w:ind w:left="720" w:hanging="720"/>
        <w:rPr>
          <w:b/>
        </w:rPr>
      </w:pPr>
      <w:r>
        <w:t xml:space="preserve">--. </w:t>
      </w:r>
      <w:r w:rsidR="006B377E" w:rsidRPr="00A02339">
        <w:rPr>
          <w:i/>
        </w:rPr>
        <w:t>Proverbs and How to Collect Them</w:t>
      </w:r>
      <w:r w:rsidR="006B377E">
        <w:t xml:space="preserve"> (</w:t>
      </w:r>
      <w:r w:rsidR="006B377E" w:rsidRPr="00236FFD">
        <w:t>Greensboro: American Dialect Society</w:t>
      </w:r>
      <w:r w:rsidR="006B377E">
        <w:t>, 1945</w:t>
      </w:r>
      <w:r w:rsidR="00C66390">
        <w:t>).</w:t>
      </w:r>
    </w:p>
    <w:p w14:paraId="5BFF6CA6" w14:textId="77777777" w:rsidR="006B377E" w:rsidRDefault="006B377E" w:rsidP="006B377E">
      <w:pPr>
        <w:widowControl w:val="0"/>
        <w:autoSpaceDE w:val="0"/>
        <w:autoSpaceDN w:val="0"/>
        <w:adjustRightInd w:val="0"/>
      </w:pPr>
    </w:p>
    <w:p w14:paraId="70F80AF9" w14:textId="77777777" w:rsidR="006B377E" w:rsidRPr="005E1307" w:rsidRDefault="006B377E" w:rsidP="006B377E">
      <w:pPr>
        <w:widowControl w:val="0"/>
        <w:autoSpaceDE w:val="0"/>
        <w:autoSpaceDN w:val="0"/>
        <w:adjustRightInd w:val="0"/>
        <w:spacing w:after="240"/>
        <w:ind w:left="720" w:hanging="720"/>
      </w:pPr>
      <w:proofErr w:type="spellStart"/>
      <w:r w:rsidRPr="005E1307">
        <w:t>Cubelic</w:t>
      </w:r>
      <w:proofErr w:type="spellEnd"/>
      <w:r w:rsidRPr="005E1307">
        <w:t xml:space="preserve">, </w:t>
      </w:r>
      <w:proofErr w:type="spellStart"/>
      <w:r w:rsidRPr="005E1307">
        <w:t>Tvrtko</w:t>
      </w:r>
      <w:proofErr w:type="spellEnd"/>
      <w:r w:rsidRPr="005E1307">
        <w:t xml:space="preserve">. </w:t>
      </w:r>
      <w:r w:rsidR="0080225E">
        <w:t>“</w:t>
      </w:r>
      <w:r w:rsidRPr="005E1307">
        <w:t>The Characteristic and Limits of Folk Proverbs within the System and Structure of Oral Folk Literature</w:t>
      </w:r>
      <w:r w:rsidR="0080225E">
        <w:t>”</w:t>
      </w:r>
      <w:r>
        <w:t>,</w:t>
      </w:r>
      <w:r w:rsidRPr="005E1307">
        <w:t xml:space="preserve"> </w:t>
      </w:r>
      <w:proofErr w:type="spellStart"/>
      <w:r w:rsidRPr="00A02339">
        <w:rPr>
          <w:i/>
        </w:rPr>
        <w:t>Proverbium</w:t>
      </w:r>
      <w:proofErr w:type="spellEnd"/>
      <w:r>
        <w:t xml:space="preserve"> 23 (1974) 909-</w:t>
      </w:r>
      <w:r w:rsidR="00A13187">
        <w:t>9</w:t>
      </w:r>
      <w:r>
        <w:t>14.</w:t>
      </w:r>
    </w:p>
    <w:p w14:paraId="76C9D728" w14:textId="77777777" w:rsidR="006B377E" w:rsidRPr="008366DF" w:rsidRDefault="006B377E" w:rsidP="006B377E">
      <w:pPr>
        <w:widowControl w:val="0"/>
        <w:autoSpaceDE w:val="0"/>
        <w:autoSpaceDN w:val="0"/>
        <w:adjustRightInd w:val="0"/>
        <w:spacing w:after="240"/>
        <w:ind w:left="720" w:hanging="720"/>
      </w:pPr>
      <w:r w:rsidRPr="005E1307">
        <w:t xml:space="preserve">Grobler, G.M. </w:t>
      </w:r>
      <w:r w:rsidR="0080225E">
        <w:t>“</w:t>
      </w:r>
      <w:r w:rsidRPr="005E1307">
        <w:t>Folklore with Special Reference to Aspects of Proverb Study</w:t>
      </w:r>
      <w:r w:rsidR="0080225E">
        <w:t>”</w:t>
      </w:r>
      <w:r>
        <w:t>,</w:t>
      </w:r>
      <w:r w:rsidRPr="005E1307">
        <w:t xml:space="preserve"> </w:t>
      </w:r>
      <w:proofErr w:type="spellStart"/>
      <w:r w:rsidRPr="008366DF">
        <w:rPr>
          <w:i/>
        </w:rPr>
        <w:t>Limi</w:t>
      </w:r>
      <w:proofErr w:type="spellEnd"/>
      <w:r w:rsidRPr="008366DF">
        <w:t xml:space="preserve"> 8 (1980) 50-60.</w:t>
      </w:r>
    </w:p>
    <w:p w14:paraId="38501E88" w14:textId="77777777" w:rsidR="006B377E" w:rsidRPr="005E1307" w:rsidRDefault="006B377E" w:rsidP="006B377E">
      <w:pPr>
        <w:widowControl w:val="0"/>
        <w:autoSpaceDE w:val="0"/>
        <w:autoSpaceDN w:val="0"/>
        <w:adjustRightInd w:val="0"/>
        <w:spacing w:after="240"/>
        <w:ind w:left="720" w:hanging="720"/>
      </w:pPr>
      <w:r w:rsidRPr="005E1307">
        <w:t xml:space="preserve">Hand, Wayland. </w:t>
      </w:r>
      <w:r w:rsidR="0080225E">
        <w:t>“</w:t>
      </w:r>
      <w:r w:rsidRPr="005E1307">
        <w:t xml:space="preserve">Folk Beliefs in </w:t>
      </w:r>
      <w:proofErr w:type="spellStart"/>
      <w:r w:rsidRPr="005E1307">
        <w:t>Provebial</w:t>
      </w:r>
      <w:proofErr w:type="spellEnd"/>
      <w:r w:rsidRPr="005E1307">
        <w:t xml:space="preserve"> Form</w:t>
      </w:r>
      <w:r w:rsidR="0080225E">
        <w:t>”</w:t>
      </w:r>
      <w:r>
        <w:t>,</w:t>
      </w:r>
      <w:r w:rsidRPr="005E1307">
        <w:t xml:space="preserve"> </w:t>
      </w:r>
      <w:proofErr w:type="spellStart"/>
      <w:r w:rsidRPr="00A02339">
        <w:rPr>
          <w:i/>
        </w:rPr>
        <w:t>Proverbium</w:t>
      </w:r>
      <w:proofErr w:type="spellEnd"/>
      <w:r>
        <w:t xml:space="preserve"> 15 (1970) 464-</w:t>
      </w:r>
      <w:r w:rsidR="0004561A">
        <w:t>4</w:t>
      </w:r>
      <w:r>
        <w:t>66.</w:t>
      </w:r>
    </w:p>
    <w:p w14:paraId="74B00AC4" w14:textId="77777777" w:rsidR="006B377E" w:rsidRPr="005E1307" w:rsidRDefault="006B377E" w:rsidP="006B377E">
      <w:pPr>
        <w:widowControl w:val="0"/>
        <w:autoSpaceDE w:val="0"/>
        <w:autoSpaceDN w:val="0"/>
        <w:adjustRightInd w:val="0"/>
        <w:spacing w:after="240"/>
        <w:ind w:left="720" w:hanging="720"/>
      </w:pPr>
      <w:r w:rsidRPr="005E1307">
        <w:t>Hasan-</w:t>
      </w:r>
      <w:proofErr w:type="spellStart"/>
      <w:r w:rsidRPr="005E1307">
        <w:t>Rokem</w:t>
      </w:r>
      <w:proofErr w:type="spellEnd"/>
      <w:r w:rsidRPr="005E1307">
        <w:t xml:space="preserve">, </w:t>
      </w:r>
      <w:proofErr w:type="spellStart"/>
      <w:r w:rsidRPr="005E1307">
        <w:t>Galit</w:t>
      </w:r>
      <w:proofErr w:type="spellEnd"/>
      <w:r w:rsidRPr="005E1307">
        <w:t xml:space="preserve">. </w:t>
      </w:r>
      <w:r w:rsidR="0080225E">
        <w:t>“</w:t>
      </w:r>
      <w:r w:rsidRPr="005E1307">
        <w:t>Proverbs in Folk Tales: A Structural Semantic Model for Folklore in Context</w:t>
      </w:r>
      <w:r w:rsidR="0080225E">
        <w:t>”</w:t>
      </w:r>
      <w:r>
        <w:t>,</w:t>
      </w:r>
      <w:r w:rsidRPr="005E1307">
        <w:t xml:space="preserve"> </w:t>
      </w:r>
      <w:proofErr w:type="spellStart"/>
      <w:r w:rsidRPr="00A02339">
        <w:rPr>
          <w:i/>
        </w:rPr>
        <w:t>Proverbium</w:t>
      </w:r>
      <w:proofErr w:type="spellEnd"/>
      <w:r w:rsidRPr="00A02339">
        <w:rPr>
          <w:i/>
        </w:rPr>
        <w:t xml:space="preserve"> </w:t>
      </w:r>
      <w:proofErr w:type="spellStart"/>
      <w:r w:rsidRPr="00A02339">
        <w:rPr>
          <w:i/>
        </w:rPr>
        <w:t>Paratum</w:t>
      </w:r>
      <w:proofErr w:type="spellEnd"/>
      <w:r>
        <w:t xml:space="preserve"> 1 (1980) 36-45.</w:t>
      </w:r>
    </w:p>
    <w:p w14:paraId="2099E65C" w14:textId="77777777" w:rsidR="006B377E" w:rsidRPr="005E1307" w:rsidRDefault="006B377E" w:rsidP="00B106C6">
      <w:pPr>
        <w:widowControl w:val="0"/>
        <w:autoSpaceDE w:val="0"/>
        <w:autoSpaceDN w:val="0"/>
        <w:adjustRightInd w:val="0"/>
        <w:spacing w:after="240"/>
        <w:ind w:left="720" w:hanging="720"/>
      </w:pPr>
      <w:r w:rsidRPr="005E1307">
        <w:t xml:space="preserve">Hulme, F. Edward. </w:t>
      </w:r>
      <w:r w:rsidRPr="00A02339">
        <w:rPr>
          <w:i/>
        </w:rPr>
        <w:t>Proverb Lore</w:t>
      </w:r>
      <w:r>
        <w:t xml:space="preserve"> (1902 [Reprint </w:t>
      </w:r>
      <w:r w:rsidR="00B106C6">
        <w:t>edition;</w:t>
      </w:r>
      <w:r>
        <w:t xml:space="preserve"> </w:t>
      </w:r>
      <w:smartTag w:uri="urn:schemas-microsoft-com:office:smarttags" w:element="City">
        <w:r w:rsidRPr="005E1307">
          <w:t>Detroit</w:t>
        </w:r>
      </w:smartTag>
      <w:r w:rsidRPr="005E1307">
        <w:t xml:space="preserve">: </w:t>
      </w:r>
      <w:smartTag w:uri="urn:schemas-microsoft-com:office:smarttags" w:element="place">
        <w:smartTag w:uri="urn:schemas-microsoft-com:office:smarttags" w:element="PlaceName">
          <w:r w:rsidRPr="005E1307">
            <w:t>Gale</w:t>
          </w:r>
        </w:smartTag>
        <w:r w:rsidRPr="005E1307">
          <w:t xml:space="preserve"> </w:t>
        </w:r>
        <w:smartTag w:uri="urn:schemas-microsoft-com:office:smarttags" w:element="PlaceName">
          <w:r w:rsidRPr="005E1307">
            <w:t>Research</w:t>
          </w:r>
        </w:smartTag>
        <w:r w:rsidRPr="005E1307">
          <w:t xml:space="preserve"> </w:t>
        </w:r>
        <w:smartTag w:uri="urn:schemas-microsoft-com:office:smarttags" w:element="PlaceType">
          <w:r w:rsidRPr="005E1307">
            <w:t>Co.</w:t>
          </w:r>
        </w:smartTag>
        <w:r w:rsidRPr="005E1307">
          <w:t xml:space="preserve"> </w:t>
        </w:r>
        <w:smartTag w:uri="urn:schemas-microsoft-com:office:smarttags" w:element="PlaceName">
          <w:r w:rsidRPr="005E1307">
            <w:t>Book</w:t>
          </w:r>
        </w:smartTag>
        <w:r w:rsidRPr="005E1307">
          <w:t xml:space="preserve"> </w:t>
        </w:r>
        <w:smartTag w:uri="urn:schemas-microsoft-com:office:smarttags" w:element="PlaceType">
          <w:r w:rsidRPr="005E1307">
            <w:t>Tower</w:t>
          </w:r>
        </w:smartTag>
      </w:smartTag>
      <w:r w:rsidRPr="005E1307">
        <w:t xml:space="preserve">, </w:t>
      </w:r>
      <w:r>
        <w:t>1968]</w:t>
      </w:r>
      <w:r w:rsidR="00C66390">
        <w:t>).</w:t>
      </w:r>
    </w:p>
    <w:p w14:paraId="4B27134A" w14:textId="77777777" w:rsidR="006B377E" w:rsidRPr="005E1307" w:rsidRDefault="006B377E" w:rsidP="006B377E">
      <w:pPr>
        <w:widowControl w:val="0"/>
        <w:autoSpaceDE w:val="0"/>
        <w:autoSpaceDN w:val="0"/>
        <w:adjustRightInd w:val="0"/>
        <w:spacing w:after="240"/>
        <w:ind w:left="720" w:hanging="720"/>
      </w:pPr>
      <w:r w:rsidRPr="005E1307">
        <w:t xml:space="preserve">Kenner, Hugh. </w:t>
      </w:r>
      <w:r w:rsidR="0080225E">
        <w:t>“</w:t>
      </w:r>
      <w:r w:rsidRPr="005E1307">
        <w:t>Wisdom of the Tribe.</w:t>
      </w:r>
      <w:r>
        <w:t xml:space="preserve"> </w:t>
      </w:r>
      <w:r w:rsidRPr="005E1307">
        <w:t xml:space="preserve">Why Proverbs </w:t>
      </w:r>
      <w:r>
        <w:t>a</w:t>
      </w:r>
      <w:r w:rsidRPr="005E1307">
        <w:t>re Be</w:t>
      </w:r>
      <w:r>
        <w:t xml:space="preserve">tter </w:t>
      </w:r>
      <w:r w:rsidR="00B25983">
        <w:t>t</w:t>
      </w:r>
      <w:r>
        <w:t>han Apho</w:t>
      </w:r>
      <w:r w:rsidRPr="005E1307">
        <w:t>r</w:t>
      </w:r>
      <w:r>
        <w:t>i</w:t>
      </w:r>
      <w:r w:rsidRPr="005E1307">
        <w:t>sms</w:t>
      </w:r>
      <w:r w:rsidR="0080225E">
        <w:t>”</w:t>
      </w:r>
      <w:r>
        <w:t>,</w:t>
      </w:r>
      <w:r w:rsidRPr="005E1307">
        <w:t xml:space="preserve"> </w:t>
      </w:r>
      <w:r w:rsidRPr="00A02339">
        <w:rPr>
          <w:i/>
        </w:rPr>
        <w:t>Harp</w:t>
      </w:r>
      <w:r w:rsidR="00B25983">
        <w:rPr>
          <w:i/>
        </w:rPr>
        <w:t>er’</w:t>
      </w:r>
      <w:r w:rsidRPr="00A02339">
        <w:rPr>
          <w:i/>
        </w:rPr>
        <w:t>s</w:t>
      </w:r>
      <w:r>
        <w:t xml:space="preserve"> (</w:t>
      </w:r>
      <w:r w:rsidR="00B25983">
        <w:t xml:space="preserve">6 May </w:t>
      </w:r>
      <w:r>
        <w:t>1983)</w:t>
      </w:r>
      <w:r w:rsidRPr="005E1307">
        <w:t xml:space="preserve"> 84-86. </w:t>
      </w:r>
    </w:p>
    <w:p w14:paraId="351BDCBE" w14:textId="77777777" w:rsidR="006B377E" w:rsidRPr="005E1307" w:rsidRDefault="00AE2519" w:rsidP="006B377E">
      <w:pPr>
        <w:widowControl w:val="0"/>
        <w:autoSpaceDE w:val="0"/>
        <w:autoSpaceDN w:val="0"/>
        <w:adjustRightInd w:val="0"/>
        <w:spacing w:after="240"/>
        <w:ind w:left="720" w:hanging="720"/>
      </w:pPr>
      <w:proofErr w:type="spellStart"/>
      <w:r>
        <w:t>Ojoade</w:t>
      </w:r>
      <w:proofErr w:type="spellEnd"/>
      <w:r>
        <w:t>, J.</w:t>
      </w:r>
      <w:r w:rsidR="006B377E" w:rsidRPr="005E1307">
        <w:t xml:space="preserve">O. </w:t>
      </w:r>
      <w:r w:rsidR="0080225E">
        <w:t>“</w:t>
      </w:r>
      <w:r w:rsidR="006B377E" w:rsidRPr="005E1307">
        <w:t>African Sexual Proverbs: Some Yoruba Examples</w:t>
      </w:r>
      <w:r w:rsidR="0080225E">
        <w:t>”</w:t>
      </w:r>
      <w:r w:rsidR="006B377E">
        <w:t>,</w:t>
      </w:r>
      <w:r w:rsidR="006B377E" w:rsidRPr="005E1307">
        <w:t xml:space="preserve"> </w:t>
      </w:r>
      <w:r w:rsidR="006B377E" w:rsidRPr="00A02339">
        <w:rPr>
          <w:i/>
        </w:rPr>
        <w:t>Folklore</w:t>
      </w:r>
      <w:r w:rsidR="006B377E" w:rsidRPr="005E1307">
        <w:t xml:space="preserve"> 94.2 (1983) 201-</w:t>
      </w:r>
      <w:r w:rsidR="00A13187">
        <w:t>2</w:t>
      </w:r>
      <w:r w:rsidR="006B377E" w:rsidRPr="005E1307">
        <w:t>13.</w:t>
      </w:r>
    </w:p>
    <w:p w14:paraId="08F03D38" w14:textId="77777777" w:rsidR="006B377E" w:rsidRPr="005E1307" w:rsidRDefault="006B377E" w:rsidP="006B377E">
      <w:pPr>
        <w:widowControl w:val="0"/>
        <w:autoSpaceDE w:val="0"/>
        <w:autoSpaceDN w:val="0"/>
        <w:adjustRightInd w:val="0"/>
        <w:spacing w:after="240"/>
        <w:ind w:left="720" w:hanging="720"/>
      </w:pPr>
      <w:r w:rsidRPr="005E1307">
        <w:t xml:space="preserve">Sackett, S.J. </w:t>
      </w:r>
      <w:r w:rsidR="0080225E">
        <w:t>“</w:t>
      </w:r>
      <w:r w:rsidRPr="005E1307">
        <w:t>Poetry and Folklore: Some Points of Affinity</w:t>
      </w:r>
      <w:r w:rsidR="0080225E">
        <w:t>”</w:t>
      </w:r>
      <w:r>
        <w:t>,</w:t>
      </w:r>
      <w:r w:rsidRPr="005E1307">
        <w:t xml:space="preserve"> </w:t>
      </w:r>
      <w:r w:rsidRPr="00A02339">
        <w:rPr>
          <w:i/>
        </w:rPr>
        <w:t>Journal of American Folklore</w:t>
      </w:r>
      <w:r>
        <w:t xml:space="preserve"> 77 (1964)</w:t>
      </w:r>
      <w:r w:rsidRPr="005E1307">
        <w:t xml:space="preserve"> 143-</w:t>
      </w:r>
      <w:r w:rsidR="00A13187">
        <w:t>1</w:t>
      </w:r>
      <w:r w:rsidRPr="005E1307">
        <w:t>53.</w:t>
      </w:r>
    </w:p>
    <w:p w14:paraId="036938CE" w14:textId="77777777" w:rsidR="006B377E" w:rsidRDefault="006B377E" w:rsidP="006B377E">
      <w:pPr>
        <w:widowControl w:val="0"/>
        <w:autoSpaceDE w:val="0"/>
        <w:autoSpaceDN w:val="0"/>
        <w:adjustRightInd w:val="0"/>
      </w:pPr>
    </w:p>
    <w:p w14:paraId="76B4F7CC" w14:textId="77777777" w:rsidR="006B377E" w:rsidRDefault="006B377E" w:rsidP="006B377E">
      <w:pPr>
        <w:rPr>
          <w:b/>
        </w:rPr>
        <w:sectPr w:rsidR="006B377E" w:rsidSect="008A68DA">
          <w:headerReference w:type="default" r:id="rId34"/>
          <w:pgSz w:w="12240" w:h="15840" w:code="1"/>
          <w:pgMar w:top="1440" w:right="1440" w:bottom="1440" w:left="2160" w:header="720" w:footer="720" w:gutter="0"/>
          <w:cols w:space="720"/>
          <w:docGrid w:linePitch="360"/>
        </w:sectPr>
      </w:pPr>
    </w:p>
    <w:p w14:paraId="17933975" w14:textId="77777777" w:rsidR="006B377E" w:rsidRPr="003E36CC" w:rsidRDefault="006B377E" w:rsidP="006B377E">
      <w:pPr>
        <w:rPr>
          <w:b/>
        </w:rPr>
      </w:pPr>
      <w:r>
        <w:rPr>
          <w:b/>
        </w:rPr>
        <w:lastRenderedPageBreak/>
        <w:t>6C4</w:t>
      </w:r>
      <w:r>
        <w:rPr>
          <w:b/>
        </w:rPr>
        <w:tab/>
        <w:t>Oral</w:t>
      </w:r>
    </w:p>
    <w:p w14:paraId="06100A29" w14:textId="77777777" w:rsidR="006B377E" w:rsidRDefault="006B377E" w:rsidP="006B377E"/>
    <w:p w14:paraId="30627367" w14:textId="77777777" w:rsidR="006B377E" w:rsidRPr="00236FFD" w:rsidRDefault="006B377E" w:rsidP="006B377E">
      <w:pPr>
        <w:widowControl w:val="0"/>
        <w:autoSpaceDE w:val="0"/>
        <w:autoSpaceDN w:val="0"/>
        <w:adjustRightInd w:val="0"/>
        <w:ind w:left="720" w:hanging="720"/>
      </w:pPr>
      <w:proofErr w:type="spellStart"/>
      <w:r w:rsidRPr="00236FFD">
        <w:t>Alagoa</w:t>
      </w:r>
      <w:proofErr w:type="spellEnd"/>
      <w:r w:rsidRPr="00236FFD">
        <w:t xml:space="preserve">, </w:t>
      </w:r>
      <w:r w:rsidR="00315FF6">
        <w:t>E.J.</w:t>
      </w:r>
      <w:r>
        <w:t xml:space="preserve"> </w:t>
      </w:r>
      <w:r w:rsidR="0080225E">
        <w:t>“</w:t>
      </w:r>
      <w:r w:rsidRPr="00236FFD">
        <w:t xml:space="preserve">The Use of Oral Literary Data for History: Examples from </w:t>
      </w:r>
      <w:r w:rsidR="00AE2519">
        <w:t>Niger D</w:t>
      </w:r>
      <w:r w:rsidRPr="00236FFD">
        <w:t>elta Proverbs</w:t>
      </w:r>
      <w:r w:rsidR="0080225E">
        <w:t>”</w:t>
      </w:r>
      <w:r>
        <w:t>,</w:t>
      </w:r>
      <w:r w:rsidRPr="00236FFD">
        <w:t xml:space="preserve"> </w:t>
      </w:r>
      <w:r w:rsidRPr="004F5B3C">
        <w:rPr>
          <w:i/>
        </w:rPr>
        <w:t>Journal of American Folklore</w:t>
      </w:r>
      <w:r w:rsidRPr="00236FFD">
        <w:t xml:space="preserve"> 81</w:t>
      </w:r>
      <w:r>
        <w:t xml:space="preserve"> (</w:t>
      </w:r>
      <w:r w:rsidRPr="00236FFD">
        <w:t>1968</w:t>
      </w:r>
      <w:r>
        <w:t>)</w:t>
      </w:r>
      <w:r w:rsidRPr="00236FFD">
        <w:t xml:space="preserve"> 235-</w:t>
      </w:r>
      <w:r w:rsidR="00144B4B">
        <w:t>2</w:t>
      </w:r>
      <w:r w:rsidRPr="00236FFD">
        <w:t>42.</w:t>
      </w:r>
    </w:p>
    <w:p w14:paraId="4BF20C36" w14:textId="77777777" w:rsidR="006B377E" w:rsidRPr="00236FFD" w:rsidRDefault="006B377E" w:rsidP="006B377E">
      <w:pPr>
        <w:widowControl w:val="0"/>
        <w:autoSpaceDE w:val="0"/>
        <w:autoSpaceDN w:val="0"/>
        <w:adjustRightInd w:val="0"/>
        <w:ind w:left="720" w:hanging="720"/>
      </w:pPr>
    </w:p>
    <w:p w14:paraId="1FCB4CA2" w14:textId="77777777" w:rsidR="006B377E" w:rsidRPr="008C04EE" w:rsidRDefault="006B377E" w:rsidP="006B377E">
      <w:pPr>
        <w:widowControl w:val="0"/>
        <w:autoSpaceDE w:val="0"/>
        <w:autoSpaceDN w:val="0"/>
        <w:adjustRightInd w:val="0"/>
        <w:ind w:left="720" w:hanging="720"/>
      </w:pPr>
      <w:proofErr w:type="spellStart"/>
      <w:r w:rsidRPr="008C04EE">
        <w:t>Arewa</w:t>
      </w:r>
      <w:proofErr w:type="spellEnd"/>
      <w:r w:rsidRPr="008C04EE">
        <w:t>, E.O.</w:t>
      </w:r>
      <w:r>
        <w:t xml:space="preserve"> </w:t>
      </w:r>
      <w:r w:rsidR="0080225E">
        <w:t>“</w:t>
      </w:r>
      <w:r w:rsidRPr="008C04EE">
        <w:t xml:space="preserve">Proverb Usage in a </w:t>
      </w:r>
      <w:r w:rsidR="00B25983">
        <w:t>‘</w:t>
      </w:r>
      <w:r w:rsidRPr="008C04EE">
        <w:t>Natural</w:t>
      </w:r>
      <w:r w:rsidR="00B25983">
        <w:t>’</w:t>
      </w:r>
      <w:r w:rsidRPr="008C04EE">
        <w:t xml:space="preserve"> Context and Oral Literary Criticism</w:t>
      </w:r>
      <w:r w:rsidR="0080225E">
        <w:t>”</w:t>
      </w:r>
      <w:r>
        <w:t>,</w:t>
      </w:r>
      <w:r w:rsidRPr="008C04EE">
        <w:t xml:space="preserve"> </w:t>
      </w:r>
      <w:r w:rsidRPr="004F5B3C">
        <w:rPr>
          <w:i/>
        </w:rPr>
        <w:t>Journal of American Folklore</w:t>
      </w:r>
      <w:r w:rsidRPr="00A02339">
        <w:rPr>
          <w:i/>
        </w:rPr>
        <w:t xml:space="preserve"> </w:t>
      </w:r>
      <w:r w:rsidRPr="008C04EE">
        <w:t>83</w:t>
      </w:r>
      <w:r>
        <w:t xml:space="preserve"> (</w:t>
      </w:r>
      <w:r w:rsidRPr="008C04EE">
        <w:t>1970</w:t>
      </w:r>
      <w:r>
        <w:t>)</w:t>
      </w:r>
      <w:r w:rsidRPr="008C04EE">
        <w:t xml:space="preserve"> 430-</w:t>
      </w:r>
      <w:r w:rsidR="00420A02">
        <w:t>4</w:t>
      </w:r>
      <w:r w:rsidRPr="008C04EE">
        <w:t>37.</w:t>
      </w:r>
    </w:p>
    <w:p w14:paraId="5547B499" w14:textId="77777777" w:rsidR="006B377E" w:rsidRDefault="006B377E" w:rsidP="006B377E">
      <w:pPr>
        <w:widowControl w:val="0"/>
        <w:autoSpaceDE w:val="0"/>
        <w:autoSpaceDN w:val="0"/>
        <w:adjustRightInd w:val="0"/>
        <w:ind w:left="720" w:hanging="720"/>
      </w:pPr>
    </w:p>
    <w:p w14:paraId="3AE831F1" w14:textId="77777777" w:rsidR="006B377E" w:rsidRPr="008C04EE" w:rsidRDefault="006B377E" w:rsidP="006B377E">
      <w:pPr>
        <w:widowControl w:val="0"/>
        <w:autoSpaceDE w:val="0"/>
        <w:autoSpaceDN w:val="0"/>
        <w:adjustRightInd w:val="0"/>
        <w:ind w:left="720" w:hanging="720"/>
      </w:pPr>
      <w:proofErr w:type="spellStart"/>
      <w:r w:rsidRPr="008C04EE">
        <w:t>Arewa</w:t>
      </w:r>
      <w:proofErr w:type="spellEnd"/>
      <w:r w:rsidRPr="008C04EE">
        <w:t xml:space="preserve">, E. </w:t>
      </w:r>
      <w:proofErr w:type="spellStart"/>
      <w:r w:rsidRPr="008C04EE">
        <w:t>Ojo</w:t>
      </w:r>
      <w:proofErr w:type="spellEnd"/>
      <w:r w:rsidRPr="008C04EE">
        <w:t xml:space="preserve"> and Alan </w:t>
      </w:r>
      <w:proofErr w:type="spellStart"/>
      <w:r w:rsidRPr="008C04EE">
        <w:t>Dundes</w:t>
      </w:r>
      <w:proofErr w:type="spellEnd"/>
      <w:r>
        <w:t xml:space="preserve">. </w:t>
      </w:r>
      <w:r w:rsidR="0080225E">
        <w:t>“</w:t>
      </w:r>
      <w:r w:rsidRPr="008C04EE">
        <w:t xml:space="preserve">Proverbs and the </w:t>
      </w:r>
      <w:r w:rsidR="00B25983">
        <w:t>E</w:t>
      </w:r>
      <w:r w:rsidRPr="008C04EE">
        <w:t xml:space="preserve">thnography of </w:t>
      </w:r>
      <w:r w:rsidR="00B25983">
        <w:t>S</w:t>
      </w:r>
      <w:r w:rsidRPr="008C04EE">
        <w:t>peaking</w:t>
      </w:r>
      <w:r w:rsidR="0080225E">
        <w:t>”</w:t>
      </w:r>
      <w:r w:rsidR="00E344EF">
        <w:t xml:space="preserve">, in </w:t>
      </w:r>
      <w:r w:rsidRPr="00A02339">
        <w:rPr>
          <w:i/>
        </w:rPr>
        <w:t>The Ethnography of Communication</w:t>
      </w:r>
      <w:r>
        <w:t xml:space="preserve"> (</w:t>
      </w:r>
      <w:r w:rsidRPr="008C04EE">
        <w:t xml:space="preserve">John </w:t>
      </w:r>
      <w:proofErr w:type="spellStart"/>
      <w:r w:rsidRPr="008C04EE">
        <w:t>Gumperz</w:t>
      </w:r>
      <w:proofErr w:type="spellEnd"/>
      <w:r w:rsidRPr="008C04EE">
        <w:t xml:space="preserve"> and Dell </w:t>
      </w:r>
      <w:proofErr w:type="spellStart"/>
      <w:r w:rsidRPr="008C04EE">
        <w:t>Hymes</w:t>
      </w:r>
      <w:proofErr w:type="spellEnd"/>
      <w:r w:rsidR="008619CC">
        <w:t xml:space="preserve"> (eds.)</w:t>
      </w:r>
      <w:r>
        <w:t>;</w:t>
      </w:r>
      <w:r w:rsidRPr="008C04EE">
        <w:t xml:space="preserve"> </w:t>
      </w:r>
      <w:r w:rsidR="00002688">
        <w:t>Washington</w:t>
      </w:r>
      <w:r w:rsidRPr="008C04EE">
        <w:t xml:space="preserve">: American </w:t>
      </w:r>
      <w:proofErr w:type="spellStart"/>
      <w:r w:rsidRPr="008C04EE">
        <w:t>Ethnopological</w:t>
      </w:r>
      <w:proofErr w:type="spellEnd"/>
      <w:r w:rsidRPr="008C04EE">
        <w:t xml:space="preserve"> Association</w:t>
      </w:r>
      <w:r>
        <w:t>,</w:t>
      </w:r>
      <w:r w:rsidRPr="008C04EE">
        <w:t xml:space="preserve"> 1964</w:t>
      </w:r>
      <w:r>
        <w:t>)</w:t>
      </w:r>
      <w:r w:rsidRPr="008C04EE">
        <w:t xml:space="preserve"> 70-85.</w:t>
      </w:r>
    </w:p>
    <w:p w14:paraId="78D0B4A7" w14:textId="77777777" w:rsidR="006B377E" w:rsidRPr="008C04EE" w:rsidRDefault="006B377E" w:rsidP="006B377E">
      <w:pPr>
        <w:widowControl w:val="0"/>
        <w:autoSpaceDE w:val="0"/>
        <w:autoSpaceDN w:val="0"/>
        <w:adjustRightInd w:val="0"/>
      </w:pPr>
    </w:p>
    <w:p w14:paraId="79AF5D28" w14:textId="77777777" w:rsidR="006B377E" w:rsidRPr="005E1307" w:rsidRDefault="006B377E" w:rsidP="006B377E">
      <w:pPr>
        <w:widowControl w:val="0"/>
        <w:autoSpaceDE w:val="0"/>
        <w:autoSpaceDN w:val="0"/>
        <w:adjustRightInd w:val="0"/>
        <w:spacing w:after="240"/>
        <w:ind w:left="720" w:hanging="720"/>
      </w:pPr>
      <w:proofErr w:type="spellStart"/>
      <w:r w:rsidRPr="005E1307">
        <w:t>Crepeau</w:t>
      </w:r>
      <w:proofErr w:type="spellEnd"/>
      <w:r w:rsidRPr="005E1307">
        <w:t xml:space="preserve">, Pierre. </w:t>
      </w:r>
      <w:r w:rsidR="0080225E">
        <w:t>“</w:t>
      </w:r>
      <w:r w:rsidRPr="005E1307">
        <w:t>The Invading Guest: Some Aspects of Oral Transmission</w:t>
      </w:r>
      <w:r w:rsidR="0080225E">
        <w:t>”</w:t>
      </w:r>
      <w:r w:rsidR="00E344EF">
        <w:t xml:space="preserve">, in </w:t>
      </w:r>
      <w:r w:rsidRPr="00A02339">
        <w:rPr>
          <w:i/>
        </w:rPr>
        <w:t>The Wisdom of Many</w:t>
      </w:r>
      <w:r w:rsidR="00B25983">
        <w:rPr>
          <w:i/>
        </w:rPr>
        <w:t>:</w:t>
      </w:r>
      <w:r w:rsidRPr="00A02339">
        <w:rPr>
          <w:i/>
        </w:rPr>
        <w:t xml:space="preserve"> Essays on the Proverb</w:t>
      </w:r>
      <w:r>
        <w:t xml:space="preserve"> (</w:t>
      </w:r>
      <w:r w:rsidRPr="005E1307">
        <w:t xml:space="preserve">Wolfgang </w:t>
      </w:r>
      <w:proofErr w:type="spellStart"/>
      <w:r w:rsidRPr="005E1307">
        <w:t>Mieder</w:t>
      </w:r>
      <w:proofErr w:type="spellEnd"/>
      <w:r w:rsidRPr="005E1307">
        <w:t xml:space="preserve"> and Alan </w:t>
      </w:r>
      <w:proofErr w:type="spellStart"/>
      <w:r w:rsidRPr="005E1307">
        <w:t>Dundes</w:t>
      </w:r>
      <w:proofErr w:type="spellEnd"/>
      <w:r w:rsidR="008619CC">
        <w:t xml:space="preserve"> (eds.)</w:t>
      </w:r>
      <w:r>
        <w:t xml:space="preserve">; </w:t>
      </w:r>
      <w:smartTag w:uri="urn:schemas-microsoft-com:office:smarttags" w:element="State">
        <w:r w:rsidRPr="005E1307">
          <w:t>New York</w:t>
        </w:r>
      </w:smartTag>
      <w:r w:rsidRPr="005E1307">
        <w:t xml:space="preserve">: </w:t>
      </w:r>
      <w:smartTag w:uri="urn:schemas-microsoft-com:office:smarttags" w:element="City">
        <w:smartTag w:uri="urn:schemas-microsoft-com:office:smarttags" w:element="place">
          <w:r w:rsidRPr="005E1307">
            <w:t>Gar</w:t>
          </w:r>
          <w:r>
            <w:t>land</w:t>
          </w:r>
        </w:smartTag>
      </w:smartTag>
      <w:r>
        <w:t>, 1981) 86-110.</w:t>
      </w:r>
    </w:p>
    <w:p w14:paraId="5795B659" w14:textId="77777777" w:rsidR="006B377E" w:rsidRPr="005E1307" w:rsidRDefault="006B377E" w:rsidP="006B377E">
      <w:pPr>
        <w:widowControl w:val="0"/>
        <w:autoSpaceDE w:val="0"/>
        <w:autoSpaceDN w:val="0"/>
        <w:adjustRightInd w:val="0"/>
        <w:spacing w:after="240"/>
        <w:ind w:left="720" w:hanging="720"/>
      </w:pPr>
      <w:proofErr w:type="spellStart"/>
      <w:r w:rsidRPr="005E1307">
        <w:t>Cubelic</w:t>
      </w:r>
      <w:proofErr w:type="spellEnd"/>
      <w:r w:rsidRPr="005E1307">
        <w:t xml:space="preserve">, </w:t>
      </w:r>
      <w:proofErr w:type="spellStart"/>
      <w:r w:rsidRPr="005E1307">
        <w:t>Tvrtko</w:t>
      </w:r>
      <w:proofErr w:type="spellEnd"/>
      <w:r w:rsidRPr="005E1307">
        <w:t xml:space="preserve">. </w:t>
      </w:r>
      <w:r w:rsidR="0080225E">
        <w:t>“</w:t>
      </w:r>
      <w:r w:rsidRPr="005E1307">
        <w:t>The Characteristic and Limits of Folk Proverbs within the System and Structure of Oral Folk Literature</w:t>
      </w:r>
      <w:r w:rsidR="0080225E">
        <w:t>”</w:t>
      </w:r>
      <w:r>
        <w:t>,</w:t>
      </w:r>
      <w:r w:rsidRPr="005E1307">
        <w:t xml:space="preserve"> </w:t>
      </w:r>
      <w:proofErr w:type="spellStart"/>
      <w:r w:rsidRPr="00A02339">
        <w:rPr>
          <w:i/>
        </w:rPr>
        <w:t>Proverbium</w:t>
      </w:r>
      <w:proofErr w:type="spellEnd"/>
      <w:r>
        <w:t xml:space="preserve"> 23 (1974) 909-</w:t>
      </w:r>
      <w:r w:rsidR="00A13187">
        <w:t>9</w:t>
      </w:r>
      <w:r>
        <w:t>14.</w:t>
      </w:r>
    </w:p>
    <w:p w14:paraId="2581670D" w14:textId="77777777" w:rsidR="006B377E" w:rsidRPr="008366DF" w:rsidRDefault="006B377E" w:rsidP="006B377E">
      <w:pPr>
        <w:widowControl w:val="0"/>
        <w:autoSpaceDE w:val="0"/>
        <w:autoSpaceDN w:val="0"/>
        <w:adjustRightInd w:val="0"/>
        <w:spacing w:after="240"/>
        <w:ind w:left="720" w:hanging="720"/>
      </w:pPr>
      <w:proofErr w:type="spellStart"/>
      <w:r w:rsidRPr="005E1307">
        <w:t>Laessoe</w:t>
      </w:r>
      <w:proofErr w:type="spellEnd"/>
      <w:r w:rsidRPr="005E1307">
        <w:t xml:space="preserve">, J. </w:t>
      </w:r>
      <w:r w:rsidR="0080225E">
        <w:t>“</w:t>
      </w:r>
      <w:r w:rsidRPr="005E1307">
        <w:t>Literacy and Oral Tradition in Ancient Mesopotamia</w:t>
      </w:r>
      <w:r w:rsidR="0080225E">
        <w:t>”</w:t>
      </w:r>
      <w:r>
        <w:t xml:space="preserve"> (</w:t>
      </w:r>
      <w:r w:rsidRPr="008366DF">
        <w:rPr>
          <w:i/>
        </w:rPr>
        <w:t xml:space="preserve">Studia Orientalia </w:t>
      </w:r>
      <w:proofErr w:type="spellStart"/>
      <w:r w:rsidRPr="008366DF">
        <w:rPr>
          <w:i/>
        </w:rPr>
        <w:t>Ioanni</w:t>
      </w:r>
      <w:proofErr w:type="spellEnd"/>
      <w:r w:rsidRPr="008366DF">
        <w:rPr>
          <w:i/>
        </w:rPr>
        <w:t xml:space="preserve"> Pedersen </w:t>
      </w:r>
      <w:proofErr w:type="spellStart"/>
      <w:r w:rsidRPr="008366DF">
        <w:rPr>
          <w:i/>
        </w:rPr>
        <w:t>Hauniae</w:t>
      </w:r>
      <w:proofErr w:type="spellEnd"/>
      <w:r>
        <w:t>;</w:t>
      </w:r>
      <w:r w:rsidRPr="008366DF">
        <w:t xml:space="preserve"> </w:t>
      </w:r>
      <w:proofErr w:type="spellStart"/>
      <w:r w:rsidRPr="008366DF">
        <w:t>Hauniae</w:t>
      </w:r>
      <w:proofErr w:type="spellEnd"/>
      <w:r w:rsidRPr="008366DF">
        <w:t xml:space="preserve">: E. </w:t>
      </w:r>
      <w:proofErr w:type="spellStart"/>
      <w:r w:rsidRPr="008366DF">
        <w:t>Munksgaard</w:t>
      </w:r>
      <w:proofErr w:type="spellEnd"/>
      <w:r w:rsidRPr="008366DF">
        <w:t>, 1953</w:t>
      </w:r>
      <w:r w:rsidR="00C66390">
        <w:t>).</w:t>
      </w:r>
    </w:p>
    <w:p w14:paraId="705B14B8" w14:textId="77777777" w:rsidR="006B377E" w:rsidRPr="005E1307" w:rsidRDefault="006B377E" w:rsidP="006B377E">
      <w:pPr>
        <w:widowControl w:val="0"/>
        <w:autoSpaceDE w:val="0"/>
        <w:autoSpaceDN w:val="0"/>
        <w:adjustRightInd w:val="0"/>
        <w:spacing w:after="240"/>
        <w:ind w:left="720" w:hanging="720"/>
      </w:pPr>
      <w:proofErr w:type="spellStart"/>
      <w:r w:rsidRPr="005E1307">
        <w:t>Niditch</w:t>
      </w:r>
      <w:proofErr w:type="spellEnd"/>
      <w:r w:rsidRPr="005E1307">
        <w:t xml:space="preserve">, Susan. </w:t>
      </w:r>
      <w:r w:rsidRPr="00A02339">
        <w:rPr>
          <w:i/>
        </w:rPr>
        <w:t>Oral World and Written Word</w:t>
      </w:r>
      <w:r>
        <w:t xml:space="preserve"> (</w:t>
      </w:r>
      <w:r w:rsidRPr="005E1307">
        <w:t>Louisville: Westminster</w:t>
      </w:r>
      <w:r w:rsidR="00B25983">
        <w:t xml:space="preserve"> </w:t>
      </w:r>
      <w:r w:rsidRPr="005E1307">
        <w:t>John Knox, 1996</w:t>
      </w:r>
      <w:r w:rsidR="00C66390">
        <w:t>).</w:t>
      </w:r>
    </w:p>
    <w:p w14:paraId="7136BD1E" w14:textId="77777777" w:rsidR="006B377E" w:rsidRPr="005E1307" w:rsidRDefault="006B377E" w:rsidP="006B377E">
      <w:pPr>
        <w:widowControl w:val="0"/>
        <w:autoSpaceDE w:val="0"/>
        <w:autoSpaceDN w:val="0"/>
        <w:adjustRightInd w:val="0"/>
        <w:spacing w:after="240"/>
        <w:ind w:left="720" w:hanging="720"/>
      </w:pPr>
      <w:proofErr w:type="spellStart"/>
      <w:r w:rsidRPr="005E1307">
        <w:t>Nwnehukwu-Agbaba</w:t>
      </w:r>
      <w:proofErr w:type="spellEnd"/>
      <w:r w:rsidRPr="005E1307">
        <w:t>.</w:t>
      </w:r>
      <w:r>
        <w:t xml:space="preserve"> </w:t>
      </w:r>
      <w:r w:rsidR="0080225E">
        <w:t>“</w:t>
      </w:r>
      <w:r w:rsidRPr="005E1307">
        <w:t>An African Oral Literature and the Socialization of the Youth:</w:t>
      </w:r>
      <w:r>
        <w:t xml:space="preserve"> </w:t>
      </w:r>
      <w:r w:rsidRPr="005E1307">
        <w:t>The Case of Igbo Child-proverbs</w:t>
      </w:r>
      <w:r w:rsidR="0080225E">
        <w:t>”</w:t>
      </w:r>
      <w:r>
        <w:t xml:space="preserve">, </w:t>
      </w:r>
      <w:proofErr w:type="spellStart"/>
      <w:r w:rsidRPr="00A02339">
        <w:rPr>
          <w:i/>
        </w:rPr>
        <w:t>Franfurter</w:t>
      </w:r>
      <w:proofErr w:type="spellEnd"/>
      <w:r w:rsidRPr="00A02339">
        <w:rPr>
          <w:i/>
        </w:rPr>
        <w:t xml:space="preserve"> </w:t>
      </w:r>
      <w:proofErr w:type="spellStart"/>
      <w:r w:rsidRPr="00A02339">
        <w:rPr>
          <w:i/>
        </w:rPr>
        <w:t>Afrikanistische</w:t>
      </w:r>
      <w:proofErr w:type="spellEnd"/>
      <w:r w:rsidRPr="00A02339">
        <w:rPr>
          <w:i/>
        </w:rPr>
        <w:t xml:space="preserve"> Blatter</w:t>
      </w:r>
      <w:r w:rsidRPr="005E1307">
        <w:t xml:space="preserve"> 2 (1990) 107-</w:t>
      </w:r>
      <w:r w:rsidR="00A13187">
        <w:t>1</w:t>
      </w:r>
      <w:r w:rsidRPr="005E1307">
        <w:t>19.</w:t>
      </w:r>
    </w:p>
    <w:p w14:paraId="5C0225DA" w14:textId="77777777" w:rsidR="006B377E" w:rsidRPr="005E1307" w:rsidRDefault="006B377E" w:rsidP="006B377E">
      <w:pPr>
        <w:widowControl w:val="0"/>
        <w:autoSpaceDE w:val="0"/>
        <w:autoSpaceDN w:val="0"/>
        <w:adjustRightInd w:val="0"/>
        <w:spacing w:after="240"/>
        <w:ind w:left="720" w:hanging="720"/>
      </w:pPr>
      <w:proofErr w:type="spellStart"/>
      <w:r w:rsidRPr="005E1307">
        <w:t>Okezie</w:t>
      </w:r>
      <w:proofErr w:type="spellEnd"/>
      <w:r w:rsidRPr="005E1307">
        <w:t xml:space="preserve">, Joyce A. </w:t>
      </w:r>
      <w:r w:rsidR="0080225E">
        <w:t>“</w:t>
      </w:r>
      <w:r w:rsidRPr="005E1307">
        <w:t>The Role of Quoting Behavior as Manifested in the Use of Proverbs in Igbo Society</w:t>
      </w:r>
      <w:r w:rsidR="0080225E">
        <w:t>”</w:t>
      </w:r>
      <w:r>
        <w:t>,</w:t>
      </w:r>
      <w:r w:rsidRPr="005E1307">
        <w:t xml:space="preserve"> </w:t>
      </w:r>
      <w:proofErr w:type="spellStart"/>
      <w:r w:rsidRPr="00A02339">
        <w:rPr>
          <w:i/>
        </w:rPr>
        <w:t>Sociolinguisics</w:t>
      </w:r>
      <w:proofErr w:type="spellEnd"/>
      <w:r w:rsidRPr="00A02339">
        <w:rPr>
          <w:i/>
        </w:rPr>
        <w:t xml:space="preserve"> Newsletter </w:t>
      </w:r>
      <w:r w:rsidRPr="005E1307">
        <w:t>9.1 (1978) 15.</w:t>
      </w:r>
    </w:p>
    <w:p w14:paraId="59730312"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t>Yankah</w:t>
      </w:r>
      <w:proofErr w:type="spellEnd"/>
      <w:r w:rsidRPr="005E1307">
        <w:t xml:space="preserve">, Kwesi. </w:t>
      </w:r>
      <w:r w:rsidR="0080225E">
        <w:t>“</w:t>
      </w:r>
      <w:r w:rsidRPr="005E1307">
        <w:t>Proverb Speaking as a Creative Process:</w:t>
      </w:r>
      <w:r>
        <w:t xml:space="preserve"> </w:t>
      </w:r>
      <w:r w:rsidRPr="005E1307">
        <w:t>The Akan of Ghana</w:t>
      </w:r>
      <w:r w:rsidR="0080225E">
        <w:t>”</w:t>
      </w:r>
      <w:r>
        <w:t>,</w:t>
      </w:r>
      <w:r w:rsidRPr="005E1307">
        <w:t xml:space="preserve"> </w:t>
      </w:r>
      <w:r w:rsidRPr="00A02339">
        <w:rPr>
          <w:i/>
          <w:color w:val="000000"/>
        </w:rPr>
        <w:t xml:space="preserve">De </w:t>
      </w:r>
      <w:proofErr w:type="spellStart"/>
      <w:r w:rsidRPr="00A02339">
        <w:rPr>
          <w:i/>
          <w:color w:val="000000"/>
        </w:rPr>
        <w:t>Proverbio</w:t>
      </w:r>
      <w:proofErr w:type="spellEnd"/>
      <w:r w:rsidRPr="00A02339">
        <w:rPr>
          <w:i/>
          <w:color w:val="000000"/>
        </w:rPr>
        <w:t>: An Electronic Journal of International Proverb Studies</w:t>
      </w:r>
      <w:r w:rsidRPr="005E1307">
        <w:rPr>
          <w:color w:val="000000"/>
        </w:rPr>
        <w:t xml:space="preserve"> 6.2 (2000</w:t>
      </w:r>
      <w:r w:rsidR="00C66390">
        <w:rPr>
          <w:color w:val="000000"/>
        </w:rPr>
        <w:t>).</w:t>
      </w:r>
      <w:r>
        <w:rPr>
          <w:color w:val="000000"/>
        </w:rPr>
        <w:t xml:space="preserve"> [www.deproverbio.com]</w:t>
      </w:r>
    </w:p>
    <w:p w14:paraId="2C49B271" w14:textId="77777777" w:rsidR="006B377E" w:rsidRDefault="006B377E" w:rsidP="006B377E">
      <w:pPr>
        <w:widowControl w:val="0"/>
        <w:autoSpaceDE w:val="0"/>
        <w:autoSpaceDN w:val="0"/>
        <w:adjustRightInd w:val="0"/>
        <w:spacing w:after="240"/>
        <w:ind w:left="720" w:hanging="720"/>
        <w:rPr>
          <w:color w:val="000000"/>
        </w:rPr>
        <w:sectPr w:rsidR="006B377E" w:rsidSect="008A68DA">
          <w:headerReference w:type="default" r:id="rId35"/>
          <w:pgSz w:w="12240" w:h="15840" w:code="1"/>
          <w:pgMar w:top="1440" w:right="1440" w:bottom="1440" w:left="2160" w:header="720" w:footer="720" w:gutter="0"/>
          <w:cols w:space="720"/>
          <w:docGrid w:linePitch="360"/>
        </w:sectPr>
      </w:pPr>
      <w:r w:rsidRPr="005E1307">
        <w:rPr>
          <w:color w:val="000000"/>
        </w:rPr>
        <w:t xml:space="preserve">Yassin, Mahmoud Aziz. </w:t>
      </w:r>
      <w:r w:rsidR="0080225E">
        <w:rPr>
          <w:color w:val="000000"/>
        </w:rPr>
        <w:t>“</w:t>
      </w:r>
      <w:r w:rsidRPr="005E1307">
        <w:rPr>
          <w:color w:val="000000"/>
        </w:rPr>
        <w:t>Spoken Arabic Proverbs</w:t>
      </w:r>
      <w:r w:rsidR="0080225E">
        <w:rPr>
          <w:color w:val="000000"/>
        </w:rPr>
        <w:t>”</w:t>
      </w:r>
      <w:r>
        <w:rPr>
          <w:color w:val="000000"/>
        </w:rPr>
        <w:t>,</w:t>
      </w:r>
      <w:r w:rsidRPr="005E1307">
        <w:rPr>
          <w:color w:val="000000"/>
        </w:rPr>
        <w:t xml:space="preserve"> </w:t>
      </w:r>
      <w:r w:rsidRPr="00A02339">
        <w:rPr>
          <w:i/>
          <w:color w:val="000000"/>
        </w:rPr>
        <w:t>B</w:t>
      </w:r>
      <w:r>
        <w:rPr>
          <w:i/>
          <w:color w:val="000000"/>
        </w:rPr>
        <w:t xml:space="preserve">ulletin of the </w:t>
      </w:r>
      <w:smartTag w:uri="urn:schemas-microsoft-com:office:smarttags" w:element="place">
        <w:smartTag w:uri="urn:schemas-microsoft-com:office:smarttags" w:element="PlaceType">
          <w:r>
            <w:rPr>
              <w:i/>
              <w:color w:val="000000"/>
            </w:rPr>
            <w:t>School</w:t>
          </w:r>
        </w:smartTag>
        <w:r>
          <w:rPr>
            <w:i/>
            <w:color w:val="000000"/>
          </w:rPr>
          <w:t xml:space="preserve"> of </w:t>
        </w:r>
        <w:smartTag w:uri="urn:schemas-microsoft-com:office:smarttags" w:element="PlaceName">
          <w:r>
            <w:rPr>
              <w:i/>
              <w:color w:val="000000"/>
            </w:rPr>
            <w:t>Oriental</w:t>
          </w:r>
        </w:smartTag>
      </w:smartTag>
      <w:r>
        <w:rPr>
          <w:i/>
          <w:color w:val="000000"/>
        </w:rPr>
        <w:t xml:space="preserve"> and African Studies</w:t>
      </w:r>
      <w:r w:rsidR="00655320">
        <w:rPr>
          <w:i/>
          <w:color w:val="000000"/>
        </w:rPr>
        <w:t>, University of London</w:t>
      </w:r>
      <w:r>
        <w:rPr>
          <w:color w:val="000000"/>
        </w:rPr>
        <w:t xml:space="preserve"> 51.</w:t>
      </w:r>
      <w:r w:rsidR="00655320">
        <w:rPr>
          <w:color w:val="000000"/>
        </w:rPr>
        <w:t>1</w:t>
      </w:r>
      <w:r>
        <w:rPr>
          <w:color w:val="000000"/>
        </w:rPr>
        <w:t xml:space="preserve"> (1988)</w:t>
      </w:r>
      <w:r w:rsidRPr="005E1307">
        <w:rPr>
          <w:color w:val="000000"/>
        </w:rPr>
        <w:t xml:space="preserve"> 59-68.</w:t>
      </w:r>
    </w:p>
    <w:p w14:paraId="224F57EB" w14:textId="77777777" w:rsidR="006B377E" w:rsidRPr="008C04EE" w:rsidRDefault="006B377E" w:rsidP="006B377E">
      <w:pPr>
        <w:widowControl w:val="0"/>
        <w:autoSpaceDE w:val="0"/>
        <w:autoSpaceDN w:val="0"/>
        <w:adjustRightInd w:val="0"/>
        <w:rPr>
          <w:b/>
        </w:rPr>
      </w:pPr>
      <w:r>
        <w:rPr>
          <w:b/>
        </w:rPr>
        <w:lastRenderedPageBreak/>
        <w:t>6C5</w:t>
      </w:r>
      <w:r>
        <w:rPr>
          <w:b/>
        </w:rPr>
        <w:tab/>
        <w:t>Usage/Performance</w:t>
      </w:r>
    </w:p>
    <w:p w14:paraId="58EC950E" w14:textId="77777777" w:rsidR="006B377E" w:rsidRPr="008C04EE" w:rsidRDefault="006B377E" w:rsidP="006B377E">
      <w:pPr>
        <w:widowControl w:val="0"/>
        <w:autoSpaceDE w:val="0"/>
        <w:autoSpaceDN w:val="0"/>
        <w:adjustRightInd w:val="0"/>
      </w:pPr>
    </w:p>
    <w:p w14:paraId="071F2D41" w14:textId="77777777" w:rsidR="006B377E" w:rsidRPr="008C04EE" w:rsidRDefault="006B377E" w:rsidP="006B377E">
      <w:pPr>
        <w:widowControl w:val="0"/>
        <w:autoSpaceDE w:val="0"/>
        <w:autoSpaceDN w:val="0"/>
        <w:adjustRightInd w:val="0"/>
        <w:ind w:left="720" w:hanging="720"/>
      </w:pPr>
      <w:r w:rsidRPr="008C04EE">
        <w:t>Abrahams, Roger D.</w:t>
      </w:r>
      <w:r>
        <w:t xml:space="preserve"> </w:t>
      </w:r>
      <w:r w:rsidR="0080225E">
        <w:t>“</w:t>
      </w:r>
      <w:r w:rsidRPr="008C04EE">
        <w:t>A Rhetoric of Everyday Life: Traditional Conversational Genres</w:t>
      </w:r>
      <w:r w:rsidR="0080225E">
        <w:t>”</w:t>
      </w:r>
      <w:r>
        <w:t>,</w:t>
      </w:r>
      <w:r w:rsidRPr="008C04EE">
        <w:t xml:space="preserve"> </w:t>
      </w:r>
      <w:r w:rsidRPr="00A02339">
        <w:rPr>
          <w:i/>
        </w:rPr>
        <w:t>Southern Folklore Quarterly</w:t>
      </w:r>
      <w:r w:rsidRPr="008C04EE">
        <w:t xml:space="preserve"> 32</w:t>
      </w:r>
      <w:r>
        <w:t xml:space="preserve"> (</w:t>
      </w:r>
      <w:r w:rsidRPr="008C04EE">
        <w:t>1968</w:t>
      </w:r>
      <w:r>
        <w:t>)</w:t>
      </w:r>
      <w:r w:rsidRPr="008C04EE">
        <w:t xml:space="preserve"> 44-59.</w:t>
      </w:r>
    </w:p>
    <w:p w14:paraId="5217D10E" w14:textId="77777777" w:rsidR="006B377E" w:rsidRDefault="006B377E" w:rsidP="006B377E">
      <w:pPr>
        <w:widowControl w:val="0"/>
        <w:autoSpaceDE w:val="0"/>
        <w:autoSpaceDN w:val="0"/>
        <w:adjustRightInd w:val="0"/>
      </w:pPr>
    </w:p>
    <w:p w14:paraId="76BBF9FF" w14:textId="77777777" w:rsidR="006B377E" w:rsidRPr="008C04EE" w:rsidRDefault="006B377E" w:rsidP="006B377E">
      <w:pPr>
        <w:widowControl w:val="0"/>
        <w:autoSpaceDE w:val="0"/>
        <w:autoSpaceDN w:val="0"/>
        <w:adjustRightInd w:val="0"/>
        <w:ind w:left="720" w:hanging="720"/>
      </w:pPr>
      <w:r w:rsidRPr="008C04EE">
        <w:t>Abrahams, Roger D., and B. Babcock</w:t>
      </w:r>
      <w:r>
        <w:t xml:space="preserve">. </w:t>
      </w:r>
      <w:r w:rsidR="0080225E">
        <w:t>“</w:t>
      </w:r>
      <w:r w:rsidRPr="008C04EE">
        <w:t>The Literary Use of Proverbs</w:t>
      </w:r>
      <w:r w:rsidR="0080225E">
        <w:t>”</w:t>
      </w:r>
      <w:r>
        <w:t>,</w:t>
      </w:r>
      <w:r w:rsidRPr="008C04EE">
        <w:t xml:space="preserve"> </w:t>
      </w:r>
      <w:r w:rsidRPr="004F5B3C">
        <w:rPr>
          <w:i/>
        </w:rPr>
        <w:t>Journal of American Folklore</w:t>
      </w:r>
      <w:r w:rsidRPr="008C04EE">
        <w:t xml:space="preserve"> 90</w:t>
      </w:r>
      <w:r>
        <w:t xml:space="preserve"> (</w:t>
      </w:r>
      <w:r w:rsidRPr="008C04EE">
        <w:t>1977</w:t>
      </w:r>
      <w:r>
        <w:t>)</w:t>
      </w:r>
      <w:r w:rsidRPr="008C04EE">
        <w:t xml:space="preserve"> 414-</w:t>
      </w:r>
      <w:r w:rsidR="00652F05">
        <w:t>4</w:t>
      </w:r>
      <w:r w:rsidRPr="008C04EE">
        <w:t>29</w:t>
      </w:r>
      <w:r w:rsidR="00AE2519">
        <w:t xml:space="preserve"> </w:t>
      </w:r>
      <w:r w:rsidR="00805462">
        <w:t>[</w:t>
      </w:r>
      <w:r w:rsidR="00D62659">
        <w:t xml:space="preserve">reprinted in </w:t>
      </w:r>
      <w:proofErr w:type="spellStart"/>
      <w:r w:rsidR="00D62659">
        <w:t>Mieder</w:t>
      </w:r>
      <w:proofErr w:type="spellEnd"/>
      <w:r w:rsidR="00D62659">
        <w:t xml:space="preserve">, W. (ed.). </w:t>
      </w:r>
      <w:r w:rsidR="00760086" w:rsidRPr="00760086">
        <w:rPr>
          <w:i/>
        </w:rPr>
        <w:t>Wise Words:</w:t>
      </w:r>
      <w:r w:rsidR="00B303ED">
        <w:rPr>
          <w:i/>
        </w:rPr>
        <w:t xml:space="preserve"> </w:t>
      </w:r>
      <w:r w:rsidR="00760086" w:rsidRPr="00760086">
        <w:rPr>
          <w:i/>
        </w:rPr>
        <w:t>Essays on the Proverb</w:t>
      </w:r>
      <w:r w:rsidR="00760086">
        <w:t xml:space="preserve"> (New York: Garland,</w:t>
      </w:r>
      <w:r>
        <w:t xml:space="preserve"> 1994</w:t>
      </w:r>
      <w:r w:rsidR="00760086">
        <w:t>) 415-</w:t>
      </w:r>
      <w:r w:rsidR="00652F05">
        <w:t>4</w:t>
      </w:r>
      <w:r w:rsidR="00760086">
        <w:t>38</w:t>
      </w:r>
      <w:r w:rsidR="00AE2519">
        <w:t>]</w:t>
      </w:r>
      <w:r w:rsidR="00760086">
        <w:t>.</w:t>
      </w:r>
    </w:p>
    <w:p w14:paraId="2472ABC4" w14:textId="77777777" w:rsidR="006B377E" w:rsidRPr="008C04EE" w:rsidRDefault="006B377E" w:rsidP="006B377E">
      <w:pPr>
        <w:widowControl w:val="0"/>
        <w:autoSpaceDE w:val="0"/>
        <w:autoSpaceDN w:val="0"/>
        <w:adjustRightInd w:val="0"/>
        <w:rPr>
          <w:b/>
        </w:rPr>
      </w:pPr>
    </w:p>
    <w:p w14:paraId="5E34490E" w14:textId="77777777" w:rsidR="006B377E" w:rsidRPr="008C04EE" w:rsidRDefault="006B377E" w:rsidP="006B377E">
      <w:pPr>
        <w:widowControl w:val="0"/>
        <w:autoSpaceDE w:val="0"/>
        <w:autoSpaceDN w:val="0"/>
        <w:adjustRightInd w:val="0"/>
        <w:ind w:left="720" w:hanging="720"/>
      </w:pPr>
      <w:proofErr w:type="spellStart"/>
      <w:r w:rsidRPr="008C04EE">
        <w:t>Amali</w:t>
      </w:r>
      <w:proofErr w:type="spellEnd"/>
      <w:r w:rsidRPr="008C04EE">
        <w:t>, Emmanuel</w:t>
      </w:r>
      <w:r>
        <w:t xml:space="preserve">. </w:t>
      </w:r>
      <w:r w:rsidR="0080225E">
        <w:t>“</w:t>
      </w:r>
      <w:r w:rsidRPr="008C04EE">
        <w:t xml:space="preserve">Proverbs as Concept of </w:t>
      </w:r>
      <w:proofErr w:type="spellStart"/>
      <w:r w:rsidRPr="008C04EE">
        <w:t>Idoma</w:t>
      </w:r>
      <w:proofErr w:type="spellEnd"/>
      <w:r w:rsidRPr="008C04EE">
        <w:t xml:space="preserve"> Performing Arts</w:t>
      </w:r>
      <w:r w:rsidR="0080225E">
        <w:t>”</w:t>
      </w:r>
      <w:r>
        <w:t>,</w:t>
      </w:r>
      <w:r w:rsidRPr="008C04EE">
        <w:t xml:space="preserve"> </w:t>
      </w:r>
      <w:smartTag w:uri="urn:schemas-microsoft-com:office:smarttags" w:element="place">
        <w:smartTag w:uri="urn:schemas-microsoft-com:office:smarttags" w:element="country-region">
          <w:r w:rsidRPr="00A02339">
            <w:rPr>
              <w:i/>
            </w:rPr>
            <w:t>Nig</w:t>
          </w:r>
          <w:r>
            <w:rPr>
              <w:i/>
            </w:rPr>
            <w:t>eria</w:t>
          </w:r>
        </w:smartTag>
      </w:smartTag>
      <w:r w:rsidRPr="00A02339">
        <w:rPr>
          <w:i/>
        </w:rPr>
        <w:t xml:space="preserve"> M</w:t>
      </w:r>
      <w:r>
        <w:rPr>
          <w:i/>
        </w:rPr>
        <w:t>agazine</w:t>
      </w:r>
      <w:r w:rsidRPr="00A02339">
        <w:rPr>
          <w:i/>
        </w:rPr>
        <w:t xml:space="preserve"> (MLA)</w:t>
      </w:r>
      <w:r w:rsidRPr="008C04EE">
        <w:t xml:space="preserve"> 53.3</w:t>
      </w:r>
      <w:r>
        <w:t xml:space="preserve"> (</w:t>
      </w:r>
      <w:r w:rsidRPr="008C04EE">
        <w:t>1985</w:t>
      </w:r>
      <w:r>
        <w:t>)</w:t>
      </w:r>
      <w:r w:rsidRPr="008C04EE">
        <w:t xml:space="preserve"> 30-37.</w:t>
      </w:r>
    </w:p>
    <w:p w14:paraId="16E38989" w14:textId="77777777" w:rsidR="006B377E" w:rsidRPr="008C04EE" w:rsidRDefault="006B377E" w:rsidP="006B377E">
      <w:pPr>
        <w:widowControl w:val="0"/>
        <w:autoSpaceDE w:val="0"/>
        <w:autoSpaceDN w:val="0"/>
        <w:adjustRightInd w:val="0"/>
        <w:ind w:left="720" w:hanging="720"/>
      </w:pPr>
    </w:p>
    <w:p w14:paraId="32201261" w14:textId="77777777" w:rsidR="006B377E" w:rsidRPr="008C04EE" w:rsidRDefault="006B377E" w:rsidP="006B377E">
      <w:pPr>
        <w:widowControl w:val="0"/>
        <w:autoSpaceDE w:val="0"/>
        <w:autoSpaceDN w:val="0"/>
        <w:adjustRightInd w:val="0"/>
        <w:ind w:left="720" w:hanging="720"/>
      </w:pPr>
      <w:proofErr w:type="spellStart"/>
      <w:r w:rsidRPr="008C04EE">
        <w:t>Arewa</w:t>
      </w:r>
      <w:proofErr w:type="spellEnd"/>
      <w:r w:rsidRPr="008C04EE">
        <w:t>, E.O.</w:t>
      </w:r>
      <w:r>
        <w:t xml:space="preserve"> </w:t>
      </w:r>
      <w:r w:rsidR="0080225E">
        <w:t>“</w:t>
      </w:r>
      <w:r w:rsidRPr="008C04EE">
        <w:t xml:space="preserve">Proverb Usage in a </w:t>
      </w:r>
      <w:r w:rsidR="00D62659">
        <w:t>‘Natural’</w:t>
      </w:r>
      <w:r w:rsidRPr="008C04EE">
        <w:t xml:space="preserve"> Context and Oral Literary Criticism</w:t>
      </w:r>
      <w:r w:rsidR="0080225E">
        <w:t>”</w:t>
      </w:r>
      <w:r>
        <w:t>,</w:t>
      </w:r>
      <w:r w:rsidRPr="008C04EE">
        <w:t xml:space="preserve"> </w:t>
      </w:r>
      <w:r w:rsidRPr="004F5B3C">
        <w:rPr>
          <w:i/>
        </w:rPr>
        <w:t>Journal of American Folklore</w:t>
      </w:r>
      <w:r w:rsidRPr="00A02339">
        <w:rPr>
          <w:i/>
        </w:rPr>
        <w:t xml:space="preserve"> </w:t>
      </w:r>
      <w:r w:rsidRPr="008C04EE">
        <w:t>83</w:t>
      </w:r>
      <w:r>
        <w:t xml:space="preserve"> (</w:t>
      </w:r>
      <w:r w:rsidRPr="008C04EE">
        <w:t>1970</w:t>
      </w:r>
      <w:r>
        <w:t>)</w:t>
      </w:r>
      <w:r w:rsidRPr="008C04EE">
        <w:t xml:space="preserve"> 430-</w:t>
      </w:r>
      <w:r w:rsidR="00420A02">
        <w:t>4</w:t>
      </w:r>
      <w:r w:rsidRPr="008C04EE">
        <w:t>37.</w:t>
      </w:r>
    </w:p>
    <w:p w14:paraId="136DE344" w14:textId="77777777" w:rsidR="006B377E" w:rsidRDefault="006B377E" w:rsidP="006B377E">
      <w:pPr>
        <w:widowControl w:val="0"/>
        <w:autoSpaceDE w:val="0"/>
        <w:autoSpaceDN w:val="0"/>
        <w:adjustRightInd w:val="0"/>
        <w:ind w:left="720" w:hanging="720"/>
      </w:pPr>
    </w:p>
    <w:p w14:paraId="79B45AE0" w14:textId="77777777" w:rsidR="006B377E" w:rsidRPr="00236FFD" w:rsidRDefault="006B377E" w:rsidP="006B377E">
      <w:pPr>
        <w:widowControl w:val="0"/>
        <w:autoSpaceDE w:val="0"/>
        <w:autoSpaceDN w:val="0"/>
        <w:adjustRightInd w:val="0"/>
        <w:ind w:left="720" w:hanging="720"/>
      </w:pPr>
      <w:r w:rsidRPr="00236FFD">
        <w:t>Bailey, L.W., and Darrel Edwards</w:t>
      </w:r>
      <w:r>
        <w:t xml:space="preserve">. </w:t>
      </w:r>
      <w:r w:rsidR="0080225E">
        <w:t>“</w:t>
      </w:r>
      <w:r w:rsidRPr="00236FFD">
        <w:t>Use of Meaningless and Novel Proverbs as a Projective Technique</w:t>
      </w:r>
      <w:r w:rsidR="0080225E">
        <w:t>”</w:t>
      </w:r>
      <w:r>
        <w:t>,</w:t>
      </w:r>
      <w:r w:rsidRPr="00236FFD">
        <w:t xml:space="preserve"> </w:t>
      </w:r>
      <w:r w:rsidRPr="004F5B3C">
        <w:rPr>
          <w:i/>
        </w:rPr>
        <w:t>Journal of Personality Assessment</w:t>
      </w:r>
      <w:r w:rsidRPr="00236FFD">
        <w:t xml:space="preserve"> 37</w:t>
      </w:r>
      <w:r>
        <w:t xml:space="preserve"> (1973) </w:t>
      </w:r>
      <w:r w:rsidRPr="00236FFD">
        <w:t>527-</w:t>
      </w:r>
      <w:r w:rsidR="00420A02">
        <w:t>5</w:t>
      </w:r>
      <w:r w:rsidRPr="00236FFD">
        <w:t>30.</w:t>
      </w:r>
    </w:p>
    <w:p w14:paraId="170F45E7" w14:textId="77777777" w:rsidR="006B377E" w:rsidRPr="00236FFD" w:rsidRDefault="006B377E" w:rsidP="006B377E">
      <w:pPr>
        <w:widowControl w:val="0"/>
        <w:autoSpaceDE w:val="0"/>
        <w:autoSpaceDN w:val="0"/>
        <w:adjustRightInd w:val="0"/>
        <w:ind w:left="720" w:hanging="720"/>
      </w:pPr>
    </w:p>
    <w:p w14:paraId="3FF97294" w14:textId="77777777" w:rsidR="006B377E" w:rsidRDefault="006B377E" w:rsidP="006B377E">
      <w:pPr>
        <w:widowControl w:val="0"/>
        <w:autoSpaceDE w:val="0"/>
        <w:autoSpaceDN w:val="0"/>
        <w:adjustRightInd w:val="0"/>
        <w:ind w:left="720" w:hanging="720"/>
      </w:pPr>
      <w:r w:rsidRPr="00636B15">
        <w:t>Barnes, D.R.</w:t>
      </w:r>
      <w:r>
        <w:t xml:space="preserve"> </w:t>
      </w:r>
      <w:r w:rsidR="0080225E">
        <w:t>“</w:t>
      </w:r>
      <w:r w:rsidRPr="00636B15">
        <w:t>Telling It Slant: Emily Dickinson and the Proverb</w:t>
      </w:r>
      <w:r w:rsidR="0080225E">
        <w:t>”</w:t>
      </w:r>
      <w:r>
        <w:t>,</w:t>
      </w:r>
      <w:r w:rsidRPr="00636B15">
        <w:t xml:space="preserve"> </w:t>
      </w:r>
      <w:r w:rsidRPr="00A02339">
        <w:rPr>
          <w:i/>
        </w:rPr>
        <w:t>Genre</w:t>
      </w:r>
      <w:r w:rsidRPr="00636B15">
        <w:t xml:space="preserve"> 12</w:t>
      </w:r>
      <w:r>
        <w:t xml:space="preserve"> (1979)</w:t>
      </w:r>
      <w:r w:rsidRPr="00636B15">
        <w:t xml:space="preserve"> 219-</w:t>
      </w:r>
      <w:r w:rsidR="00144B4B">
        <w:t>2</w:t>
      </w:r>
      <w:r w:rsidRPr="00636B15">
        <w:t>41.</w:t>
      </w:r>
      <w:r>
        <w:br/>
      </w:r>
    </w:p>
    <w:p w14:paraId="5FAD726D" w14:textId="77777777" w:rsidR="006B377E" w:rsidRPr="005E1307" w:rsidRDefault="006B377E" w:rsidP="006B377E">
      <w:pPr>
        <w:widowControl w:val="0"/>
        <w:autoSpaceDE w:val="0"/>
        <w:autoSpaceDN w:val="0"/>
        <w:adjustRightInd w:val="0"/>
        <w:ind w:left="720" w:hanging="720"/>
      </w:pPr>
      <w:r w:rsidRPr="005E1307">
        <w:t>Bauman, Richard, and N. McCabe</w:t>
      </w:r>
      <w:r>
        <w:t xml:space="preserve">. </w:t>
      </w:r>
      <w:r w:rsidR="0080225E">
        <w:t>“</w:t>
      </w:r>
      <w:r w:rsidRPr="005E1307">
        <w:t>Proverbs in an LSD Cult</w:t>
      </w:r>
      <w:r w:rsidR="0080225E">
        <w:t>”</w:t>
      </w:r>
      <w:r>
        <w:t>,</w:t>
      </w:r>
      <w:r w:rsidRPr="005E1307">
        <w:t xml:space="preserve"> </w:t>
      </w:r>
      <w:r w:rsidRPr="00A02339">
        <w:rPr>
          <w:i/>
        </w:rPr>
        <w:t>Journal of American Folklore</w:t>
      </w:r>
      <w:r w:rsidRPr="005E1307">
        <w:t xml:space="preserve"> 83</w:t>
      </w:r>
      <w:r>
        <w:t xml:space="preserve"> (</w:t>
      </w:r>
      <w:r w:rsidRPr="005E1307">
        <w:t>1970</w:t>
      </w:r>
      <w:r>
        <w:t>)</w:t>
      </w:r>
      <w:r w:rsidRPr="005E1307">
        <w:t xml:space="preserve"> 318-</w:t>
      </w:r>
      <w:r w:rsidR="00652F05">
        <w:t>3</w:t>
      </w:r>
      <w:r w:rsidRPr="005E1307">
        <w:t>24.</w:t>
      </w:r>
      <w:r w:rsidRPr="005E1307">
        <w:br/>
      </w:r>
    </w:p>
    <w:p w14:paraId="1C0BB78F" w14:textId="77777777" w:rsidR="006B377E" w:rsidRPr="00236FFD" w:rsidRDefault="006B377E" w:rsidP="006B377E">
      <w:pPr>
        <w:widowControl w:val="0"/>
        <w:autoSpaceDE w:val="0"/>
        <w:autoSpaceDN w:val="0"/>
        <w:adjustRightInd w:val="0"/>
        <w:ind w:left="720" w:hanging="720"/>
      </w:pPr>
      <w:r w:rsidRPr="00236FFD">
        <w:t>Bond, Donald</w:t>
      </w:r>
      <w:r>
        <w:t xml:space="preserve">. </w:t>
      </w:r>
      <w:r w:rsidR="0080225E">
        <w:t>“</w:t>
      </w:r>
      <w:r w:rsidRPr="00236FFD">
        <w:t>English Legal Proverbs</w:t>
      </w:r>
      <w:r w:rsidR="0080225E">
        <w:t>”</w:t>
      </w:r>
      <w:r>
        <w:t>,</w:t>
      </w:r>
      <w:r w:rsidRPr="00236FFD">
        <w:t xml:space="preserve"> </w:t>
      </w:r>
      <w:r w:rsidRPr="00A02339">
        <w:rPr>
          <w:i/>
        </w:rPr>
        <w:t>Publications of the Modern Language Association</w:t>
      </w:r>
      <w:r w:rsidRPr="00236FFD">
        <w:t xml:space="preserve"> 51</w:t>
      </w:r>
      <w:r>
        <w:t xml:space="preserve"> (1936)</w:t>
      </w:r>
      <w:r w:rsidRPr="00236FFD">
        <w:t xml:space="preserve"> 921-</w:t>
      </w:r>
      <w:r w:rsidR="00420A02">
        <w:t>9</w:t>
      </w:r>
      <w:r w:rsidRPr="00236FFD">
        <w:t>35.</w:t>
      </w:r>
    </w:p>
    <w:p w14:paraId="088DBB60" w14:textId="77777777" w:rsidR="006B377E" w:rsidRPr="00236FFD" w:rsidRDefault="006B377E" w:rsidP="006B377E">
      <w:pPr>
        <w:widowControl w:val="0"/>
        <w:autoSpaceDE w:val="0"/>
        <w:autoSpaceDN w:val="0"/>
        <w:adjustRightInd w:val="0"/>
        <w:ind w:left="720" w:hanging="720"/>
      </w:pPr>
    </w:p>
    <w:p w14:paraId="4059FDDC" w14:textId="77777777" w:rsidR="006B377E" w:rsidRDefault="006B377E" w:rsidP="006B377E">
      <w:pPr>
        <w:widowControl w:val="0"/>
        <w:autoSpaceDE w:val="0"/>
        <w:autoSpaceDN w:val="0"/>
        <w:adjustRightInd w:val="0"/>
        <w:ind w:left="720" w:hanging="720"/>
      </w:pPr>
      <w:r w:rsidRPr="00236FFD">
        <w:t>Bryant, Margaret M.</w:t>
      </w:r>
      <w:r>
        <w:t xml:space="preserve"> </w:t>
      </w:r>
      <w:r w:rsidR="0080225E">
        <w:t>“</w:t>
      </w:r>
      <w:r w:rsidRPr="00236FFD">
        <w:t>Proverbs: Proverb Lore in American Life and Speech</w:t>
      </w:r>
      <w:r w:rsidR="0080225E">
        <w:t>”</w:t>
      </w:r>
      <w:r>
        <w:t>,</w:t>
      </w:r>
      <w:r w:rsidRPr="00236FFD">
        <w:t xml:space="preserve"> </w:t>
      </w:r>
      <w:smartTag w:uri="urn:schemas-microsoft-com:office:smarttags" w:element="place">
        <w:smartTag w:uri="urn:schemas-microsoft-com:office:smarttags" w:element="State">
          <w:r w:rsidRPr="004F5B3C">
            <w:rPr>
              <w:i/>
            </w:rPr>
            <w:t>New York</w:t>
          </w:r>
        </w:smartTag>
      </w:smartTag>
      <w:r w:rsidRPr="004F5B3C">
        <w:rPr>
          <w:i/>
        </w:rPr>
        <w:t xml:space="preserve"> Folklore Quarterly</w:t>
      </w:r>
      <w:r w:rsidRPr="00236FFD">
        <w:t xml:space="preserve"> 8</w:t>
      </w:r>
      <w:r>
        <w:t xml:space="preserve"> (1952)</w:t>
      </w:r>
      <w:r w:rsidRPr="00236FFD">
        <w:t xml:space="preserve"> 221-2</w:t>
      </w:r>
      <w:r w:rsidR="00652F05">
        <w:t>2</w:t>
      </w:r>
      <w:r w:rsidRPr="00236FFD">
        <w:t>6.</w:t>
      </w:r>
    </w:p>
    <w:p w14:paraId="576CAC4C" w14:textId="77777777" w:rsidR="006B377E" w:rsidRPr="00236FFD" w:rsidRDefault="006B377E" w:rsidP="006B377E">
      <w:pPr>
        <w:widowControl w:val="0"/>
        <w:autoSpaceDE w:val="0"/>
        <w:autoSpaceDN w:val="0"/>
        <w:adjustRightInd w:val="0"/>
        <w:ind w:left="720" w:hanging="720"/>
      </w:pPr>
    </w:p>
    <w:p w14:paraId="7F1AD578" w14:textId="77777777" w:rsidR="006B377E" w:rsidRPr="00236FFD" w:rsidRDefault="00AE2519" w:rsidP="006B377E">
      <w:pPr>
        <w:widowControl w:val="0"/>
        <w:autoSpaceDE w:val="0"/>
        <w:autoSpaceDN w:val="0"/>
        <w:adjustRightInd w:val="0"/>
        <w:ind w:left="720" w:hanging="720"/>
      </w:pPr>
      <w:r>
        <w:t xml:space="preserve">--. </w:t>
      </w:r>
      <w:r w:rsidR="0080225E">
        <w:t>“</w:t>
      </w:r>
      <w:r w:rsidR="006B377E" w:rsidRPr="00236FFD">
        <w:t>Proverbial Lore in America</w:t>
      </w:r>
      <w:r>
        <w:t>n</w:t>
      </w:r>
      <w:r w:rsidR="006B377E" w:rsidRPr="00236FFD">
        <w:t xml:space="preserve"> Life and Speech</w:t>
      </w:r>
      <w:r w:rsidR="0080225E">
        <w:t>”</w:t>
      </w:r>
      <w:r w:rsidR="006B377E">
        <w:t>,</w:t>
      </w:r>
      <w:r w:rsidR="006B377E" w:rsidRPr="00236FFD">
        <w:t xml:space="preserve"> </w:t>
      </w:r>
      <w:r w:rsidR="006B377E" w:rsidRPr="00A02339">
        <w:rPr>
          <w:i/>
        </w:rPr>
        <w:t>Western Folklore</w:t>
      </w:r>
      <w:r w:rsidR="006B377E" w:rsidRPr="00236FFD">
        <w:t xml:space="preserve"> 10</w:t>
      </w:r>
      <w:r w:rsidR="006B377E">
        <w:t xml:space="preserve"> (1951)</w:t>
      </w:r>
      <w:r w:rsidR="006B377E" w:rsidRPr="00236FFD">
        <w:t xml:space="preserve"> 134-</w:t>
      </w:r>
      <w:r w:rsidR="00144B4B">
        <w:t>1</w:t>
      </w:r>
      <w:r w:rsidR="006B377E" w:rsidRPr="00236FFD">
        <w:t>42.</w:t>
      </w:r>
    </w:p>
    <w:p w14:paraId="437C5215" w14:textId="77777777" w:rsidR="006B377E" w:rsidRDefault="006B377E" w:rsidP="006B377E">
      <w:pPr>
        <w:widowControl w:val="0"/>
        <w:autoSpaceDE w:val="0"/>
        <w:autoSpaceDN w:val="0"/>
        <w:adjustRightInd w:val="0"/>
      </w:pPr>
    </w:p>
    <w:p w14:paraId="1365C247" w14:textId="77777777" w:rsidR="006B377E" w:rsidRDefault="006B377E" w:rsidP="006B377E">
      <w:pPr>
        <w:widowControl w:val="0"/>
        <w:autoSpaceDE w:val="0"/>
        <w:autoSpaceDN w:val="0"/>
        <w:adjustRightInd w:val="0"/>
        <w:ind w:left="720" w:hanging="720"/>
      </w:pPr>
      <w:r w:rsidRPr="005E1307">
        <w:t xml:space="preserve">Burden, Jasper. </w:t>
      </w:r>
      <w:r w:rsidR="0080225E">
        <w:t>“</w:t>
      </w:r>
      <w:r w:rsidRPr="005E1307">
        <w:t>Decision by Debate: Examples of Popular Proverb Performance in the Book of Job</w:t>
      </w:r>
      <w:r w:rsidR="0080225E">
        <w:t>”</w:t>
      </w:r>
      <w:r>
        <w:t>,</w:t>
      </w:r>
      <w:r w:rsidRPr="005E1307">
        <w:t xml:space="preserve"> </w:t>
      </w:r>
      <w:r w:rsidRPr="00A02339">
        <w:rPr>
          <w:i/>
        </w:rPr>
        <w:t>Old Testament Essays</w:t>
      </w:r>
      <w:r w:rsidRPr="005E1307">
        <w:t xml:space="preserve"> 4 (1991) 37-65.</w:t>
      </w:r>
    </w:p>
    <w:p w14:paraId="41DADEAE" w14:textId="77777777" w:rsidR="006B377E" w:rsidRDefault="006B377E" w:rsidP="006B377E">
      <w:pPr>
        <w:widowControl w:val="0"/>
        <w:autoSpaceDE w:val="0"/>
        <w:autoSpaceDN w:val="0"/>
        <w:adjustRightInd w:val="0"/>
      </w:pPr>
    </w:p>
    <w:p w14:paraId="049D9E98" w14:textId="77777777" w:rsidR="006B377E" w:rsidRPr="005E1307" w:rsidRDefault="006B377E" w:rsidP="006B377E">
      <w:pPr>
        <w:widowControl w:val="0"/>
        <w:autoSpaceDE w:val="0"/>
        <w:autoSpaceDN w:val="0"/>
        <w:adjustRightInd w:val="0"/>
        <w:ind w:left="720" w:hanging="720"/>
      </w:pPr>
      <w:r w:rsidRPr="005E1307">
        <w:t xml:space="preserve">Burke, Kenneth. </w:t>
      </w:r>
      <w:r w:rsidR="0080225E">
        <w:t>“</w:t>
      </w:r>
      <w:r w:rsidRPr="005E1307">
        <w:t>Literature as Equipment for Living</w:t>
      </w:r>
      <w:r w:rsidR="0080225E">
        <w:t>”</w:t>
      </w:r>
      <w:r w:rsidR="00E344EF">
        <w:t xml:space="preserve">, in </w:t>
      </w:r>
      <w:r w:rsidRPr="00A02339">
        <w:rPr>
          <w:i/>
        </w:rPr>
        <w:t>The Philosophy of Literary Form</w:t>
      </w:r>
      <w:r>
        <w:t xml:space="preserve"> (</w:t>
      </w:r>
      <w:r w:rsidRPr="005E1307">
        <w:t>K. Burke</w:t>
      </w:r>
      <w:r w:rsidR="008619CC">
        <w:t xml:space="preserve"> (ed.)</w:t>
      </w:r>
      <w:r>
        <w:t>;</w:t>
      </w:r>
      <w:r w:rsidRPr="005E1307">
        <w:t xml:space="preserve"> </w:t>
      </w:r>
      <w:smartTag w:uri="urn:schemas-microsoft-com:office:smarttags" w:element="City">
        <w:r w:rsidRPr="005E1307">
          <w:t>Baton Rouge</w:t>
        </w:r>
      </w:smartTag>
      <w:r w:rsidRPr="005E1307">
        <w:t xml:space="preserve">: </w:t>
      </w:r>
      <w:smartTag w:uri="urn:schemas-microsoft-com:office:smarttags" w:element="place">
        <w:smartTag w:uri="urn:schemas-microsoft-com:office:smarttags" w:element="PlaceName">
          <w:r w:rsidRPr="005E1307">
            <w:t>Louisiana</w:t>
          </w:r>
        </w:smartTag>
        <w:r w:rsidRPr="005E1307">
          <w:t xml:space="preserve"> </w:t>
        </w:r>
        <w:smartTag w:uri="urn:schemas-microsoft-com:office:smarttags" w:element="PlaceType">
          <w:r w:rsidRPr="005E1307">
            <w:t>Univ</w:t>
          </w:r>
          <w:r>
            <w:t>ersity</w:t>
          </w:r>
        </w:smartTag>
      </w:smartTag>
      <w:r>
        <w:t xml:space="preserve"> Press, 1941) 253-</w:t>
      </w:r>
      <w:r w:rsidR="0004561A">
        <w:t>2</w:t>
      </w:r>
      <w:r>
        <w:t xml:space="preserve">62. </w:t>
      </w:r>
    </w:p>
    <w:p w14:paraId="2DD9D77B" w14:textId="77777777" w:rsidR="006B377E" w:rsidRPr="005E1307" w:rsidRDefault="006B377E" w:rsidP="006B377E">
      <w:pPr>
        <w:widowControl w:val="0"/>
        <w:autoSpaceDE w:val="0"/>
        <w:autoSpaceDN w:val="0"/>
        <w:adjustRightInd w:val="0"/>
      </w:pPr>
    </w:p>
    <w:p w14:paraId="192C4E3F" w14:textId="77777777" w:rsidR="006B377E" w:rsidRPr="008366DF" w:rsidRDefault="006B377E" w:rsidP="006B377E">
      <w:pPr>
        <w:widowControl w:val="0"/>
        <w:autoSpaceDE w:val="0"/>
        <w:autoSpaceDN w:val="0"/>
        <w:adjustRightInd w:val="0"/>
        <w:spacing w:after="240"/>
        <w:ind w:left="720" w:hanging="720"/>
      </w:pPr>
      <w:r w:rsidRPr="005E1307">
        <w:t>D</w:t>
      </w:r>
      <w:r w:rsidR="00AE2519">
        <w:t>’</w:t>
      </w:r>
      <w:r w:rsidRPr="005E1307">
        <w:t xml:space="preserve">Angelo, Frank, J. </w:t>
      </w:r>
      <w:r w:rsidR="0080225E">
        <w:t>“</w:t>
      </w:r>
      <w:r w:rsidRPr="005E1307">
        <w:t>Some Uses of Proverbs</w:t>
      </w:r>
      <w:r w:rsidR="0080225E">
        <w:t>”</w:t>
      </w:r>
      <w:r>
        <w:t>,</w:t>
      </w:r>
      <w:r w:rsidRPr="005E1307">
        <w:t xml:space="preserve"> </w:t>
      </w:r>
      <w:r w:rsidRPr="008366DF">
        <w:rPr>
          <w:i/>
        </w:rPr>
        <w:t>College Composition and Communication</w:t>
      </w:r>
      <w:r>
        <w:t xml:space="preserve"> 28</w:t>
      </w:r>
      <w:r w:rsidRPr="008366DF">
        <w:t xml:space="preserve"> (1977)</w:t>
      </w:r>
      <w:r>
        <w:t xml:space="preserve"> </w:t>
      </w:r>
      <w:r w:rsidRPr="008366DF">
        <w:t>365-</w:t>
      </w:r>
      <w:r w:rsidR="0004561A">
        <w:t>3</w:t>
      </w:r>
      <w:r w:rsidRPr="008366DF">
        <w:t>69.</w:t>
      </w:r>
    </w:p>
    <w:p w14:paraId="53C28214" w14:textId="77777777" w:rsidR="006B377E" w:rsidRPr="005E1307" w:rsidRDefault="006B377E" w:rsidP="006B377E">
      <w:pPr>
        <w:widowControl w:val="0"/>
        <w:autoSpaceDE w:val="0"/>
        <w:autoSpaceDN w:val="0"/>
        <w:adjustRightInd w:val="0"/>
        <w:spacing w:after="240"/>
        <w:ind w:left="720" w:hanging="720"/>
      </w:pPr>
      <w:r w:rsidRPr="005E1307">
        <w:t xml:space="preserve">Daniel, Jack. </w:t>
      </w:r>
      <w:r w:rsidR="0080225E">
        <w:t>“</w:t>
      </w:r>
      <w:r w:rsidRPr="005E1307">
        <w:t xml:space="preserve">Towards an Ethnography of </w:t>
      </w:r>
      <w:proofErr w:type="spellStart"/>
      <w:r w:rsidRPr="005E1307">
        <w:t>Afroamerican</w:t>
      </w:r>
      <w:proofErr w:type="spellEnd"/>
      <w:r w:rsidRPr="005E1307">
        <w:t xml:space="preserve"> Proverbial Usage</w:t>
      </w:r>
      <w:r w:rsidR="0080225E">
        <w:t>”</w:t>
      </w:r>
      <w:r>
        <w:t>,</w:t>
      </w:r>
      <w:r w:rsidRPr="005E1307">
        <w:t xml:space="preserve"> </w:t>
      </w:r>
      <w:r w:rsidRPr="00A02339">
        <w:rPr>
          <w:i/>
        </w:rPr>
        <w:t xml:space="preserve">Black Lines </w:t>
      </w:r>
      <w:r>
        <w:t>2.44 (1973) 3-12.</w:t>
      </w:r>
    </w:p>
    <w:p w14:paraId="68052622" w14:textId="77777777" w:rsidR="006B377E" w:rsidRPr="005E1307" w:rsidRDefault="006B377E" w:rsidP="006B377E">
      <w:pPr>
        <w:widowControl w:val="0"/>
        <w:autoSpaceDE w:val="0"/>
        <w:autoSpaceDN w:val="0"/>
        <w:adjustRightInd w:val="0"/>
        <w:spacing w:after="240"/>
        <w:ind w:left="720" w:hanging="720"/>
      </w:pPr>
      <w:proofErr w:type="spellStart"/>
      <w:r w:rsidRPr="005E1307">
        <w:t>Darr</w:t>
      </w:r>
      <w:proofErr w:type="spellEnd"/>
      <w:r w:rsidRPr="005E1307">
        <w:t xml:space="preserve">, Katheryn P. </w:t>
      </w:r>
      <w:r w:rsidR="0080225E">
        <w:t>“</w:t>
      </w:r>
      <w:r w:rsidRPr="005E1307">
        <w:t xml:space="preserve">Proverbs </w:t>
      </w:r>
      <w:r w:rsidR="00D62659">
        <w:t>P</w:t>
      </w:r>
      <w:r w:rsidRPr="005E1307">
        <w:t xml:space="preserve">erformance and </w:t>
      </w:r>
      <w:r w:rsidR="00D62659">
        <w:t>T</w:t>
      </w:r>
      <w:r w:rsidRPr="005E1307">
        <w:t xml:space="preserve">ransgenerational </w:t>
      </w:r>
      <w:r w:rsidR="00D62659">
        <w:t>R</w:t>
      </w:r>
      <w:r w:rsidRPr="005E1307">
        <w:t>etribution in Ezekiel 18</w:t>
      </w:r>
      <w:r w:rsidR="0080225E">
        <w:t>”</w:t>
      </w:r>
      <w:r w:rsidR="00E344EF">
        <w:t xml:space="preserve">, in </w:t>
      </w:r>
      <w:r w:rsidRPr="00A02339">
        <w:rPr>
          <w:i/>
        </w:rPr>
        <w:t xml:space="preserve">Ezekiel’s </w:t>
      </w:r>
      <w:r>
        <w:rPr>
          <w:i/>
        </w:rPr>
        <w:t>H</w:t>
      </w:r>
      <w:r w:rsidRPr="00A02339">
        <w:rPr>
          <w:i/>
        </w:rPr>
        <w:t xml:space="preserve">ierarchical </w:t>
      </w:r>
      <w:r>
        <w:rPr>
          <w:i/>
        </w:rPr>
        <w:t>W</w:t>
      </w:r>
      <w:r w:rsidRPr="00A02339">
        <w:rPr>
          <w:i/>
        </w:rPr>
        <w:t xml:space="preserve">orld: </w:t>
      </w:r>
      <w:r>
        <w:rPr>
          <w:i/>
        </w:rPr>
        <w:t>W</w:t>
      </w:r>
      <w:r w:rsidRPr="00A02339">
        <w:rPr>
          <w:i/>
        </w:rPr>
        <w:t xml:space="preserve">restling with a </w:t>
      </w:r>
      <w:r>
        <w:rPr>
          <w:i/>
        </w:rPr>
        <w:t>T</w:t>
      </w:r>
      <w:r w:rsidRPr="00A02339">
        <w:rPr>
          <w:i/>
        </w:rPr>
        <w:t xml:space="preserve">iered </w:t>
      </w:r>
      <w:r>
        <w:rPr>
          <w:i/>
        </w:rPr>
        <w:t>R</w:t>
      </w:r>
      <w:r w:rsidRPr="00A02339">
        <w:rPr>
          <w:i/>
        </w:rPr>
        <w:t>eality</w:t>
      </w:r>
      <w:r>
        <w:t xml:space="preserve"> (</w:t>
      </w:r>
      <w:r w:rsidRPr="005E1307">
        <w:t>Stephen Cook and Corrine Patton</w:t>
      </w:r>
      <w:r w:rsidR="008619CC">
        <w:t xml:space="preserve"> (eds.)</w:t>
      </w:r>
      <w:r>
        <w:t xml:space="preserve">; </w:t>
      </w:r>
      <w:smartTag w:uri="urn:schemas-microsoft-com:office:smarttags" w:element="place">
        <w:smartTag w:uri="urn:schemas-microsoft-com:office:smarttags" w:element="City">
          <w:r w:rsidRPr="005E1307">
            <w:t>Atlanta</w:t>
          </w:r>
        </w:smartTag>
      </w:smartTag>
      <w:r w:rsidRPr="005E1307">
        <w:t>:</w:t>
      </w:r>
      <w:r>
        <w:t xml:space="preserve"> </w:t>
      </w:r>
      <w:r w:rsidRPr="005E1307">
        <w:t xml:space="preserve">Society of </w:t>
      </w:r>
      <w:r>
        <w:t>B</w:t>
      </w:r>
      <w:r w:rsidRPr="005E1307">
        <w:t>iblical Literature, 2004</w:t>
      </w:r>
      <w:r>
        <w:t xml:space="preserve">) </w:t>
      </w:r>
      <w:r w:rsidRPr="005E1307">
        <w:lastRenderedPageBreak/>
        <w:t>199-223.</w:t>
      </w:r>
    </w:p>
    <w:p w14:paraId="2894E3A2"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de Carlo, Giuseppe. </w:t>
      </w:r>
      <w:r w:rsidRPr="00AA6931">
        <w:rPr>
          <w:i/>
          <w:lang w:val="es-ES"/>
        </w:rPr>
        <w:t xml:space="preserve">‘Ti Indico la </w:t>
      </w:r>
      <w:proofErr w:type="spellStart"/>
      <w:r w:rsidRPr="00AA6931">
        <w:rPr>
          <w:i/>
          <w:lang w:val="es-ES"/>
        </w:rPr>
        <w:t>via</w:t>
      </w:r>
      <w:proofErr w:type="spellEnd"/>
      <w:r w:rsidRPr="00AA6931">
        <w:rPr>
          <w:i/>
          <w:lang w:val="es-ES"/>
        </w:rPr>
        <w:t xml:space="preserve">’: La </w:t>
      </w:r>
      <w:proofErr w:type="spellStart"/>
      <w:r w:rsidRPr="00AA6931">
        <w:rPr>
          <w:i/>
          <w:lang w:val="es-ES"/>
        </w:rPr>
        <w:t>ricerca</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w:t>
      </w:r>
      <w:proofErr w:type="spellStart"/>
      <w:r w:rsidRPr="00AA6931">
        <w:rPr>
          <w:i/>
          <w:lang w:val="es-ES"/>
        </w:rPr>
        <w:t>sapienza</w:t>
      </w:r>
      <w:proofErr w:type="spellEnd"/>
      <w:r w:rsidRPr="00AA6931">
        <w:rPr>
          <w:i/>
          <w:lang w:val="es-ES"/>
        </w:rPr>
        <w:t xml:space="preserve"> come itinerario formativo</w:t>
      </w:r>
      <w:r w:rsidRPr="00AA6931">
        <w:rPr>
          <w:lang w:val="es-ES"/>
        </w:rPr>
        <w:t xml:space="preserve"> (</w:t>
      </w:r>
      <w:proofErr w:type="spellStart"/>
      <w:r w:rsidRPr="00AA6931">
        <w:rPr>
          <w:lang w:val="es-ES"/>
        </w:rPr>
        <w:t>Bologna</w:t>
      </w:r>
      <w:proofErr w:type="spellEnd"/>
      <w:r w:rsidRPr="00AA6931">
        <w:rPr>
          <w:lang w:val="es-ES"/>
        </w:rPr>
        <w:t>: EDB, 2003</w:t>
      </w:r>
      <w:r w:rsidR="00C66390" w:rsidRPr="00AA6931">
        <w:rPr>
          <w:lang w:val="es-ES"/>
        </w:rPr>
        <w:t>).</w:t>
      </w:r>
    </w:p>
    <w:p w14:paraId="72ED8C4C" w14:textId="77777777" w:rsidR="006B377E" w:rsidRPr="005E1307" w:rsidRDefault="006B377E" w:rsidP="006B377E">
      <w:pPr>
        <w:widowControl w:val="0"/>
        <w:autoSpaceDE w:val="0"/>
        <w:autoSpaceDN w:val="0"/>
        <w:adjustRightInd w:val="0"/>
        <w:spacing w:after="240"/>
        <w:ind w:left="720" w:hanging="720"/>
      </w:pPr>
      <w:r w:rsidRPr="005E1307">
        <w:t xml:space="preserve">de Caro, Francis A. </w:t>
      </w:r>
      <w:r w:rsidR="0080225E">
        <w:t>“</w:t>
      </w:r>
      <w:r w:rsidRPr="005E1307">
        <w:t>Proverbs and Originality in Modern Short Fiction</w:t>
      </w:r>
      <w:r w:rsidR="0080225E">
        <w:t>”</w:t>
      </w:r>
      <w:r>
        <w:t>,</w:t>
      </w:r>
      <w:r w:rsidRPr="005E1307">
        <w:t xml:space="preserve"> </w:t>
      </w:r>
      <w:r w:rsidRPr="00A02339">
        <w:rPr>
          <w:i/>
        </w:rPr>
        <w:t>Western Folklore</w:t>
      </w:r>
      <w:r>
        <w:t xml:space="preserve"> 37 (1978) 30-38.</w:t>
      </w:r>
    </w:p>
    <w:p w14:paraId="1E2C46A2" w14:textId="77777777" w:rsidR="006B377E" w:rsidRPr="005E1307" w:rsidRDefault="006B377E" w:rsidP="006B377E">
      <w:pPr>
        <w:widowControl w:val="0"/>
        <w:autoSpaceDE w:val="0"/>
        <w:autoSpaceDN w:val="0"/>
        <w:adjustRightInd w:val="0"/>
        <w:spacing w:after="240"/>
        <w:ind w:left="720" w:hanging="720"/>
      </w:pPr>
      <w:r w:rsidRPr="005E1307">
        <w:t xml:space="preserve">Dominquez, Barajas E. Reconciling </w:t>
      </w:r>
      <w:r w:rsidR="001F6C70">
        <w:t>c</w:t>
      </w:r>
      <w:r w:rsidRPr="005E1307">
        <w:t xml:space="preserve">ognitive </w:t>
      </w:r>
      <w:r w:rsidR="001F6C70">
        <w:t>u</w:t>
      </w:r>
      <w:r w:rsidRPr="005E1307">
        <w:t xml:space="preserve">niversals and </w:t>
      </w:r>
      <w:r w:rsidR="001F6C70">
        <w:t>c</w:t>
      </w:r>
      <w:r w:rsidRPr="005E1307">
        <w:t xml:space="preserve">ultural </w:t>
      </w:r>
      <w:r w:rsidR="001F6C70">
        <w:t>p</w:t>
      </w:r>
      <w:r w:rsidRPr="005E1307">
        <w:t xml:space="preserve">articulars: </w:t>
      </w:r>
      <w:r w:rsidR="001F6C70">
        <w:t>a</w:t>
      </w:r>
      <w:r w:rsidRPr="005E1307">
        <w:t xml:space="preserve"> </w:t>
      </w:r>
      <w:proofErr w:type="spellStart"/>
      <w:r w:rsidR="001F6C70">
        <w:t>m</w:t>
      </w:r>
      <w:r w:rsidRPr="005E1307">
        <w:t>exican</w:t>
      </w:r>
      <w:proofErr w:type="spellEnd"/>
      <w:r w:rsidRPr="005E1307">
        <w:t xml:space="preserve"> </w:t>
      </w:r>
      <w:r w:rsidR="001F6C70">
        <w:t>s</w:t>
      </w:r>
      <w:r w:rsidRPr="005E1307">
        <w:t xml:space="preserve">ocial </w:t>
      </w:r>
      <w:r w:rsidR="001F6C70">
        <w:t>n</w:t>
      </w:r>
      <w:r w:rsidR="00D62659">
        <w:t>etwork’</w:t>
      </w:r>
      <w:r w:rsidRPr="005E1307">
        <w:t xml:space="preserve">s </w:t>
      </w:r>
      <w:r w:rsidR="001F6C70">
        <w:t>u</w:t>
      </w:r>
      <w:r w:rsidRPr="005E1307">
        <w:t xml:space="preserve">se of </w:t>
      </w:r>
      <w:r w:rsidR="001F6C70">
        <w:t>p</w:t>
      </w:r>
      <w:r w:rsidRPr="005E1307">
        <w:t>roverbs</w:t>
      </w:r>
      <w:r>
        <w:t xml:space="preserve"> (</w:t>
      </w:r>
      <w:r w:rsidR="006A2F96">
        <w:t>Ph.D.</w:t>
      </w:r>
      <w:r>
        <w:t xml:space="preserve"> </w:t>
      </w:r>
      <w:r w:rsidR="00B150FA">
        <w:t>dissertation;</w:t>
      </w:r>
      <w:r>
        <w:t xml:space="preserve"> </w:t>
      </w:r>
      <w:smartTag w:uri="urn:schemas-microsoft-com:office:smarttags" w:element="PlaceType">
        <w:r w:rsidRPr="005E1307">
          <w:t>University</w:t>
        </w:r>
      </w:smartTag>
      <w:r w:rsidRPr="005E1307">
        <w:t xml:space="preserve"> of </w:t>
      </w:r>
      <w:smartTag w:uri="urn:schemas-microsoft-com:office:smarttags" w:element="PlaceName">
        <w:r w:rsidRPr="005E1307">
          <w:t>Illinois</w:t>
        </w:r>
      </w:smartTag>
      <w:r w:rsidRPr="005E1307">
        <w:t xml:space="preserve"> at </w:t>
      </w:r>
      <w:smartTag w:uri="urn:schemas-microsoft-com:office:smarttags" w:element="City">
        <w:smartTag w:uri="urn:schemas-microsoft-com:office:smarttags" w:element="place">
          <w:r w:rsidRPr="005E1307">
            <w:t>Chicago</w:t>
          </w:r>
        </w:smartTag>
      </w:smartTag>
      <w:r w:rsidRPr="005E1307">
        <w:t>, 2002</w:t>
      </w:r>
      <w:r w:rsidR="00C66390">
        <w:t>).</w:t>
      </w:r>
    </w:p>
    <w:p w14:paraId="239E749E" w14:textId="77777777" w:rsidR="006B377E" w:rsidRPr="005E1307" w:rsidRDefault="006B377E" w:rsidP="006B377E">
      <w:pPr>
        <w:widowControl w:val="0"/>
        <w:autoSpaceDE w:val="0"/>
        <w:autoSpaceDN w:val="0"/>
        <w:adjustRightInd w:val="0"/>
        <w:spacing w:after="240"/>
        <w:ind w:left="720" w:hanging="720"/>
      </w:pPr>
      <w:r w:rsidRPr="005E1307">
        <w:t xml:space="preserve">Eberhard, Wolfram. </w:t>
      </w:r>
      <w:r w:rsidR="0080225E">
        <w:t>“</w:t>
      </w:r>
      <w:r w:rsidRPr="005E1307">
        <w:t>Some Notes on the Use of Proverbs in Chinese Novels</w:t>
      </w:r>
      <w:r w:rsidR="0080225E">
        <w:t>”</w:t>
      </w:r>
      <w:r>
        <w:t>,</w:t>
      </w:r>
      <w:r w:rsidRPr="005E1307">
        <w:t xml:space="preserve"> </w:t>
      </w:r>
      <w:proofErr w:type="spellStart"/>
      <w:r w:rsidRPr="00A02339">
        <w:rPr>
          <w:i/>
        </w:rPr>
        <w:t>Proverbium</w:t>
      </w:r>
      <w:proofErr w:type="spellEnd"/>
      <w:r w:rsidRPr="005E1307">
        <w:t xml:space="preserve"> 9 (1967)</w:t>
      </w:r>
      <w:r>
        <w:t xml:space="preserve"> 201-209</w:t>
      </w:r>
      <w:r w:rsidRPr="005E1307">
        <w:t>.</w:t>
      </w:r>
    </w:p>
    <w:p w14:paraId="10EC9AFB" w14:textId="77777777" w:rsidR="006B377E" w:rsidRPr="005E1307" w:rsidRDefault="006B377E" w:rsidP="006B377E">
      <w:pPr>
        <w:widowControl w:val="0"/>
        <w:autoSpaceDE w:val="0"/>
        <w:autoSpaceDN w:val="0"/>
        <w:adjustRightInd w:val="0"/>
        <w:spacing w:after="240"/>
        <w:ind w:left="720" w:hanging="720"/>
      </w:pPr>
      <w:r w:rsidRPr="005E1307">
        <w:t xml:space="preserve">Essien, Patrick. The </w:t>
      </w:r>
      <w:r w:rsidR="001F6C70">
        <w:t>u</w:t>
      </w:r>
      <w:r w:rsidRPr="005E1307">
        <w:t xml:space="preserve">se of </w:t>
      </w:r>
      <w:proofErr w:type="spellStart"/>
      <w:r w:rsidRPr="005E1307">
        <w:t>Annang</w:t>
      </w:r>
      <w:proofErr w:type="spellEnd"/>
      <w:r w:rsidRPr="005E1307">
        <w:t xml:space="preserve"> </w:t>
      </w:r>
      <w:r w:rsidR="001F6C70">
        <w:t>p</w:t>
      </w:r>
      <w:r w:rsidRPr="005E1307">
        <w:t xml:space="preserve">roverbs as </w:t>
      </w:r>
      <w:r w:rsidR="001F6C70">
        <w:t>t</w:t>
      </w:r>
      <w:r w:rsidRPr="005E1307">
        <w:t xml:space="preserve">ools of </w:t>
      </w:r>
      <w:r w:rsidR="001F6C70">
        <w:t>e</w:t>
      </w:r>
      <w:r w:rsidRPr="005E1307">
        <w:t xml:space="preserve">ducation in </w:t>
      </w:r>
      <w:smartTag w:uri="urn:schemas-microsoft-com:office:smarttags" w:element="country-region">
        <w:smartTag w:uri="urn:schemas-microsoft-com:office:smarttags" w:element="place">
          <w:r w:rsidRPr="005E1307">
            <w:t>Nigeria</w:t>
          </w:r>
        </w:smartTag>
      </w:smartTag>
      <w:r>
        <w:t xml:space="preserve"> (</w:t>
      </w:r>
      <w:r w:rsidR="006A2F96">
        <w:t>Ph.D.</w:t>
      </w:r>
      <w:r w:rsidRPr="005E1307">
        <w:t xml:space="preserve"> </w:t>
      </w:r>
      <w:r w:rsidR="00B150FA">
        <w:t>dissertation;</w:t>
      </w:r>
      <w:r w:rsidRPr="005E1307">
        <w:t xml:space="preserve"> Saint Louis University, 1978</w:t>
      </w:r>
      <w:r w:rsidR="00C66390">
        <w:t>).</w:t>
      </w:r>
    </w:p>
    <w:p w14:paraId="600250E5" w14:textId="77777777" w:rsidR="006B377E" w:rsidRPr="005E1307" w:rsidRDefault="006B377E" w:rsidP="006B377E">
      <w:pPr>
        <w:widowControl w:val="0"/>
        <w:autoSpaceDE w:val="0"/>
        <w:autoSpaceDN w:val="0"/>
        <w:adjustRightInd w:val="0"/>
        <w:spacing w:after="240"/>
        <w:ind w:left="720" w:hanging="720"/>
      </w:pPr>
      <w:r w:rsidRPr="005E1307">
        <w:t xml:space="preserve">Folly, Dennis W. The </w:t>
      </w:r>
      <w:r w:rsidR="001F6C70">
        <w:t>p</w:t>
      </w:r>
      <w:r w:rsidRPr="005E1307">
        <w:t xml:space="preserve">oetry of African-American </w:t>
      </w:r>
      <w:r w:rsidR="001F6C70">
        <w:t>p</w:t>
      </w:r>
      <w:r w:rsidRPr="005E1307">
        <w:t xml:space="preserve">roverb </w:t>
      </w:r>
      <w:r w:rsidR="001F6C70">
        <w:t>u</w:t>
      </w:r>
      <w:r w:rsidRPr="005E1307">
        <w:t>sage:</w:t>
      </w:r>
      <w:r>
        <w:t xml:space="preserve"> </w:t>
      </w:r>
      <w:r w:rsidR="001F6C70">
        <w:t>a</w:t>
      </w:r>
      <w:r w:rsidRPr="005E1307">
        <w:t xml:space="preserve"> </w:t>
      </w:r>
      <w:r w:rsidR="001F6C70">
        <w:t>s</w:t>
      </w:r>
      <w:r w:rsidRPr="005E1307">
        <w:t xml:space="preserve">peech </w:t>
      </w:r>
      <w:r w:rsidR="001F6C70">
        <w:t>a</w:t>
      </w:r>
      <w:r w:rsidRPr="005E1307">
        <w:t xml:space="preserve">ct </w:t>
      </w:r>
      <w:r w:rsidR="001F6C70">
        <w:t>a</w:t>
      </w:r>
      <w:r w:rsidRPr="005E1307">
        <w:t>nalysis</w:t>
      </w:r>
      <w:r>
        <w:t xml:space="preserve"> (</w:t>
      </w:r>
      <w:r w:rsidR="006A2F96">
        <w:t>Ph.D.</w:t>
      </w:r>
      <w:r w:rsidRPr="005E1307">
        <w:t xml:space="preserve"> diss</w:t>
      </w:r>
      <w:r>
        <w:t>ertation</w:t>
      </w:r>
      <w:r w:rsidRPr="005E1307">
        <w:t xml:space="preserve"> University of California, Los Angeles, 1991</w:t>
      </w:r>
      <w:r w:rsidR="00C66390">
        <w:t>).</w:t>
      </w:r>
    </w:p>
    <w:p w14:paraId="53E6467E" w14:textId="77777777" w:rsidR="006B377E" w:rsidRPr="005E1307" w:rsidRDefault="006B377E" w:rsidP="006B377E">
      <w:pPr>
        <w:widowControl w:val="0"/>
        <w:autoSpaceDE w:val="0"/>
        <w:autoSpaceDN w:val="0"/>
        <w:adjustRightInd w:val="0"/>
        <w:spacing w:after="240"/>
        <w:ind w:left="720" w:hanging="720"/>
      </w:pPr>
      <w:r w:rsidRPr="005E1307">
        <w:t xml:space="preserve">Fontaine, Carole R. </w:t>
      </w:r>
      <w:r w:rsidR="0080225E">
        <w:t>“</w:t>
      </w:r>
      <w:r w:rsidRPr="005E1307">
        <w:t>More Queenly Proverb Performance:</w:t>
      </w:r>
      <w:r>
        <w:t xml:space="preserve"> </w:t>
      </w:r>
      <w:r w:rsidRPr="005E1307">
        <w:t xml:space="preserve">The Queen of </w:t>
      </w:r>
      <w:smartTag w:uri="urn:schemas-microsoft-com:office:smarttags" w:element="country-region">
        <w:r w:rsidRPr="005E1307">
          <w:t>Sheba</w:t>
        </w:r>
      </w:smartTag>
      <w:r w:rsidRPr="005E1307">
        <w:t xml:space="preserve"> in Targum Esther Sheni</w:t>
      </w:r>
      <w:r w:rsidR="0080225E">
        <w:t>”</w:t>
      </w:r>
      <w:r w:rsidR="00E344EF">
        <w:t xml:space="preserve">, in </w:t>
      </w:r>
      <w:r w:rsidRPr="00A02339">
        <w:rPr>
          <w:i/>
        </w:rPr>
        <w:t xml:space="preserve">Wisdom, You Are My Sister: Studies in Honor of Roland E. Murphy, O. </w:t>
      </w:r>
      <w:proofErr w:type="spellStart"/>
      <w:r w:rsidRPr="00A02339">
        <w:rPr>
          <w:i/>
        </w:rPr>
        <w:t>Carm</w:t>
      </w:r>
      <w:proofErr w:type="spellEnd"/>
      <w:r w:rsidRPr="00A02339">
        <w:rPr>
          <w:i/>
        </w:rPr>
        <w:t>., on the Occasion of His Eightieth Birthday</w:t>
      </w:r>
      <w:r>
        <w:t xml:space="preserve"> (</w:t>
      </w:r>
      <w:r w:rsidRPr="005E1307">
        <w:t>Michael L. Barre</w:t>
      </w:r>
      <w:r w:rsidR="008619CC">
        <w:t xml:space="preserve"> (ed.)</w:t>
      </w:r>
      <w:r>
        <w:t xml:space="preserve">; </w:t>
      </w:r>
      <w:r w:rsidR="00002688">
        <w:t>Washington</w:t>
      </w:r>
      <w:r w:rsidRPr="005E1307">
        <w:t xml:space="preserve">: Catholic Biblical Association of </w:t>
      </w:r>
      <w:smartTag w:uri="urn:schemas-microsoft-com:office:smarttags" w:element="place">
        <w:smartTag w:uri="urn:schemas-microsoft-com:office:smarttags" w:element="country-region">
          <w:r w:rsidRPr="005E1307">
            <w:t>America</w:t>
          </w:r>
        </w:smartTag>
      </w:smartTag>
      <w:r w:rsidRPr="005E1307">
        <w:t>, 1997</w:t>
      </w:r>
      <w:r>
        <w:t>)</w:t>
      </w:r>
      <w:r w:rsidRPr="005E1307">
        <w:t xml:space="preserve"> 216-</w:t>
      </w:r>
      <w:r w:rsidR="00420A02">
        <w:t>2</w:t>
      </w:r>
      <w:r w:rsidRPr="005E1307">
        <w:t>33.</w:t>
      </w:r>
    </w:p>
    <w:p w14:paraId="442B3FCB" w14:textId="77777777" w:rsidR="00601735" w:rsidRPr="00601735" w:rsidRDefault="00601735" w:rsidP="006B377E">
      <w:pPr>
        <w:widowControl w:val="0"/>
        <w:autoSpaceDE w:val="0"/>
        <w:autoSpaceDN w:val="0"/>
        <w:adjustRightInd w:val="0"/>
        <w:spacing w:after="240"/>
        <w:ind w:left="720" w:hanging="720"/>
      </w:pPr>
      <w:r>
        <w:t xml:space="preserve">--. </w:t>
      </w:r>
      <w:r w:rsidR="0080225E">
        <w:t>“</w:t>
      </w:r>
      <w:r>
        <w:t>The Proof of the Pudding: Proverbs and Gender in the Performance Area</w:t>
      </w:r>
      <w:r w:rsidR="0080225E">
        <w:t>”</w:t>
      </w:r>
      <w:r>
        <w:t xml:space="preserve">, </w:t>
      </w:r>
      <w:r>
        <w:rPr>
          <w:i/>
        </w:rPr>
        <w:t>Journal for the Study of the Old Testament</w:t>
      </w:r>
      <w:r>
        <w:t xml:space="preserve"> 29.2 (2004) 179-204.</w:t>
      </w:r>
    </w:p>
    <w:p w14:paraId="4A3B176D" w14:textId="77777777" w:rsidR="006B377E" w:rsidRPr="005E1307" w:rsidRDefault="00AE2519" w:rsidP="006B377E">
      <w:pPr>
        <w:widowControl w:val="0"/>
        <w:autoSpaceDE w:val="0"/>
        <w:autoSpaceDN w:val="0"/>
        <w:adjustRightInd w:val="0"/>
        <w:spacing w:after="240"/>
        <w:ind w:left="720" w:hanging="720"/>
      </w:pPr>
      <w:r>
        <w:t xml:space="preserve">--. </w:t>
      </w:r>
      <w:r w:rsidR="0080225E">
        <w:t>“</w:t>
      </w:r>
      <w:r w:rsidR="006B377E" w:rsidRPr="005E1307">
        <w:t>Proverb Perfor</w:t>
      </w:r>
      <w:r w:rsidR="006B377E">
        <w:t>m</w:t>
      </w:r>
      <w:r w:rsidR="006B377E" w:rsidRPr="005E1307">
        <w:t>ance in the Hebrew Bible</w:t>
      </w:r>
      <w:r w:rsidR="0080225E">
        <w:t>”</w:t>
      </w:r>
      <w:r w:rsidR="006B377E">
        <w:t>,</w:t>
      </w:r>
      <w:r w:rsidR="006B377E" w:rsidRPr="005E1307">
        <w:t xml:space="preserve"> </w:t>
      </w:r>
      <w:r w:rsidR="006B377E" w:rsidRPr="00A02339">
        <w:rPr>
          <w:i/>
        </w:rPr>
        <w:t>Journal for the Study of the Old Testament</w:t>
      </w:r>
      <w:r w:rsidR="006B377E">
        <w:t xml:space="preserve"> 32 (1985)</w:t>
      </w:r>
      <w:r w:rsidR="006B377E" w:rsidRPr="005E1307">
        <w:t xml:space="preserve"> 87-103.</w:t>
      </w:r>
    </w:p>
    <w:p w14:paraId="57FE91C7" w14:textId="77777777" w:rsidR="006B377E" w:rsidRPr="005E1307" w:rsidRDefault="00AE2519" w:rsidP="00A26F7A">
      <w:pPr>
        <w:widowControl w:val="0"/>
        <w:autoSpaceDE w:val="0"/>
        <w:autoSpaceDN w:val="0"/>
        <w:adjustRightInd w:val="0"/>
        <w:spacing w:after="240"/>
        <w:ind w:left="720" w:hanging="720"/>
      </w:pPr>
      <w:r>
        <w:t xml:space="preserve">--. </w:t>
      </w:r>
      <w:r w:rsidR="0080225E">
        <w:t>“</w:t>
      </w:r>
      <w:r w:rsidR="006B377E" w:rsidRPr="005E1307">
        <w:t>Queenly Proverb Performance:</w:t>
      </w:r>
      <w:r w:rsidR="006B377E">
        <w:t xml:space="preserve"> </w:t>
      </w:r>
      <w:r w:rsidR="006B377E" w:rsidRPr="005E1307">
        <w:t xml:space="preserve">The Prayer of </w:t>
      </w:r>
      <w:proofErr w:type="spellStart"/>
      <w:r w:rsidR="006B377E" w:rsidRPr="005E1307">
        <w:t>Puduhepa</w:t>
      </w:r>
      <w:proofErr w:type="spellEnd"/>
      <w:r w:rsidR="0080225E">
        <w:t>”</w:t>
      </w:r>
      <w:r w:rsidR="00E344EF">
        <w:t xml:space="preserve">, in </w:t>
      </w:r>
      <w:r w:rsidR="006B377E" w:rsidRPr="00513505">
        <w:rPr>
          <w:i/>
        </w:rPr>
        <w:t>The Listening Heart</w:t>
      </w:r>
      <w:r w:rsidR="006B377E">
        <w:t xml:space="preserve"> (</w:t>
      </w:r>
      <w:r w:rsidR="00A26F7A" w:rsidRPr="00F74716">
        <w:t xml:space="preserve">Journal for the Study </w:t>
      </w:r>
      <w:r w:rsidR="00A26F7A">
        <w:t>of the Old Testament Supplement</w:t>
      </w:r>
      <w:r w:rsidR="00A26F7A" w:rsidRPr="00F74716">
        <w:t xml:space="preserve"> 58; </w:t>
      </w:r>
      <w:r w:rsidR="006B377E" w:rsidRPr="005E1307">
        <w:t xml:space="preserve">Kenneth </w:t>
      </w:r>
      <w:proofErr w:type="spellStart"/>
      <w:r w:rsidR="006B377E" w:rsidRPr="005E1307">
        <w:t>Hoglund</w:t>
      </w:r>
      <w:proofErr w:type="spellEnd"/>
      <w:r w:rsidR="00634994">
        <w:t xml:space="preserve"> </w:t>
      </w:r>
      <w:r w:rsidR="00A325C0">
        <w:t>et al.</w:t>
      </w:r>
      <w:r w:rsidR="008619CC">
        <w:t xml:space="preserve"> (e</w:t>
      </w:r>
      <w:r w:rsidR="008619CC" w:rsidRPr="00F74716">
        <w:t>ds.)</w:t>
      </w:r>
      <w:r w:rsidR="006B377E" w:rsidRPr="00F74716">
        <w:t>; Sheffie</w:t>
      </w:r>
      <w:r w:rsidR="006B377E" w:rsidRPr="005E1307">
        <w:t>ld:</w:t>
      </w:r>
      <w:r w:rsidR="006B377E">
        <w:t xml:space="preserve"> </w:t>
      </w:r>
      <w:smartTag w:uri="urn:schemas-microsoft-com:office:smarttags" w:element="place">
        <w:r w:rsidR="006B377E">
          <w:t>Sheffield</w:t>
        </w:r>
      </w:smartTag>
      <w:r w:rsidR="006B377E">
        <w:t xml:space="preserve"> Academic Press, </w:t>
      </w:r>
      <w:r w:rsidR="006B377E" w:rsidRPr="005E1307">
        <w:t>1987</w:t>
      </w:r>
      <w:r w:rsidR="006B377E">
        <w:t>)</w:t>
      </w:r>
      <w:r w:rsidR="006B377E" w:rsidRPr="005E1307">
        <w:t xml:space="preserve"> 95-126.</w:t>
      </w:r>
    </w:p>
    <w:p w14:paraId="5C2B6FAF" w14:textId="77777777" w:rsidR="006B377E" w:rsidRDefault="007F7331" w:rsidP="00A26F7A">
      <w:pPr>
        <w:widowControl w:val="0"/>
        <w:autoSpaceDE w:val="0"/>
        <w:autoSpaceDN w:val="0"/>
        <w:adjustRightInd w:val="0"/>
        <w:ind w:left="720" w:hanging="720"/>
        <w:rPr>
          <w:sz w:val="20"/>
          <w:szCs w:val="20"/>
        </w:rPr>
      </w:pPr>
      <w:r>
        <w:t xml:space="preserve">--. </w:t>
      </w:r>
      <w:r w:rsidR="0080225E">
        <w:t>“</w:t>
      </w:r>
      <w:r w:rsidR="006B377E" w:rsidRPr="00A02339">
        <w:rPr>
          <w:i/>
        </w:rPr>
        <w:t>Smooth Words: Women, Proverbs and Performance in Biblical Wisdom</w:t>
      </w:r>
      <w:r w:rsidR="006B377E">
        <w:t xml:space="preserve"> (</w:t>
      </w:r>
      <w:r w:rsidR="005502B4">
        <w:t>(</w:t>
      </w:r>
      <w:r w:rsidR="00A26F7A">
        <w:t xml:space="preserve">Journal for the Study of the Old Testament Supplement 356; </w:t>
      </w:r>
      <w:r w:rsidR="005502B4">
        <w:t>David J.A. Clines</w:t>
      </w:r>
      <w:r w:rsidR="008619CC">
        <w:t xml:space="preserve"> (ed.)</w:t>
      </w:r>
      <w:r w:rsidR="005502B4">
        <w:t xml:space="preserve">; </w:t>
      </w:r>
      <w:r w:rsidR="005502B4" w:rsidRPr="005E1307">
        <w:t>Sheffield</w:t>
      </w:r>
      <w:r w:rsidR="005502B4">
        <w:t>/New York</w:t>
      </w:r>
      <w:r w:rsidR="005502B4" w:rsidRPr="005E1307">
        <w:t>:</w:t>
      </w:r>
      <w:r w:rsidR="005502B4">
        <w:t xml:space="preserve"> </w:t>
      </w:r>
      <w:smartTag w:uri="urn:schemas-microsoft-com:office:smarttags" w:element="place">
        <w:r w:rsidR="005502B4" w:rsidRPr="005E1307">
          <w:t>Sheffield</w:t>
        </w:r>
      </w:smartTag>
      <w:r w:rsidR="005502B4" w:rsidRPr="005E1307">
        <w:t xml:space="preserve"> Academic Press</w:t>
      </w:r>
      <w:r w:rsidR="005502B4">
        <w:t>, 2002</w:t>
      </w:r>
      <w:r w:rsidR="00C66390">
        <w:t>).</w:t>
      </w:r>
      <w:r w:rsidR="006B377E" w:rsidRPr="005E1307">
        <w:br/>
      </w:r>
      <w:r w:rsidR="006B377E" w:rsidRPr="005055A8">
        <w:rPr>
          <w:sz w:val="20"/>
          <w:szCs w:val="20"/>
        </w:rPr>
        <w:t>R2005</w:t>
      </w:r>
      <w:r w:rsidR="006B377E" w:rsidRPr="005055A8">
        <w:rPr>
          <w:sz w:val="20"/>
          <w:szCs w:val="20"/>
        </w:rPr>
        <w:tab/>
        <w:t xml:space="preserve">McKinlay, Judith E. </w:t>
      </w:r>
      <w:r w:rsidR="006B377E" w:rsidRPr="00A02339">
        <w:rPr>
          <w:i/>
          <w:sz w:val="20"/>
          <w:szCs w:val="20"/>
        </w:rPr>
        <w:t>Biblical Interpretation</w:t>
      </w:r>
      <w:r w:rsidR="006B377E" w:rsidRPr="005055A8">
        <w:rPr>
          <w:sz w:val="20"/>
          <w:szCs w:val="20"/>
        </w:rPr>
        <w:t xml:space="preserve"> 13.1, 69-71.</w:t>
      </w:r>
    </w:p>
    <w:p w14:paraId="0968781A" w14:textId="77777777" w:rsidR="006B377E" w:rsidRDefault="006B377E" w:rsidP="006B377E">
      <w:pPr>
        <w:widowControl w:val="0"/>
        <w:autoSpaceDE w:val="0"/>
        <w:autoSpaceDN w:val="0"/>
        <w:adjustRightInd w:val="0"/>
        <w:ind w:left="720"/>
        <w:rPr>
          <w:sz w:val="20"/>
          <w:szCs w:val="20"/>
        </w:rPr>
      </w:pPr>
      <w:r w:rsidRPr="005055A8">
        <w:rPr>
          <w:sz w:val="20"/>
          <w:szCs w:val="20"/>
        </w:rPr>
        <w:t>R2004</w:t>
      </w:r>
      <w:r w:rsidRPr="005055A8">
        <w:rPr>
          <w:sz w:val="20"/>
          <w:szCs w:val="20"/>
        </w:rPr>
        <w:tab/>
        <w:t xml:space="preserve">Wood, David R. </w:t>
      </w:r>
      <w:r w:rsidRPr="00A02339">
        <w:rPr>
          <w:i/>
          <w:sz w:val="20"/>
          <w:szCs w:val="20"/>
        </w:rPr>
        <w:t>Journal of Theological Studies</w:t>
      </w:r>
      <w:r w:rsidRPr="005055A8">
        <w:rPr>
          <w:sz w:val="20"/>
          <w:szCs w:val="20"/>
        </w:rPr>
        <w:t xml:space="preserve"> 55.1, 174-</w:t>
      </w:r>
      <w:r w:rsidR="00960BD1">
        <w:rPr>
          <w:sz w:val="20"/>
          <w:szCs w:val="20"/>
        </w:rPr>
        <w:t>1</w:t>
      </w:r>
      <w:r w:rsidRPr="005055A8">
        <w:rPr>
          <w:sz w:val="20"/>
          <w:szCs w:val="20"/>
        </w:rPr>
        <w:t>77.</w:t>
      </w:r>
    </w:p>
    <w:p w14:paraId="07D423AA" w14:textId="77777777" w:rsidR="006B377E" w:rsidRDefault="006B377E" w:rsidP="006B377E">
      <w:pPr>
        <w:widowControl w:val="0"/>
        <w:autoSpaceDE w:val="0"/>
        <w:autoSpaceDN w:val="0"/>
        <w:adjustRightInd w:val="0"/>
        <w:spacing w:after="240"/>
        <w:ind w:left="1440" w:hanging="720"/>
      </w:pPr>
      <w:r w:rsidRPr="005055A8">
        <w:rPr>
          <w:sz w:val="20"/>
          <w:szCs w:val="20"/>
        </w:rPr>
        <w:t>R2004</w:t>
      </w:r>
      <w:r w:rsidRPr="005055A8">
        <w:rPr>
          <w:sz w:val="20"/>
          <w:szCs w:val="20"/>
        </w:rPr>
        <w:tab/>
        <w:t xml:space="preserve">Yoder, Christine Elizabeth. </w:t>
      </w:r>
      <w:r w:rsidRPr="00A02339">
        <w:rPr>
          <w:i/>
          <w:sz w:val="20"/>
          <w:szCs w:val="20"/>
        </w:rPr>
        <w:t>Review of Biblical Literature</w:t>
      </w:r>
      <w:r w:rsidRPr="005055A8">
        <w:rPr>
          <w:sz w:val="20"/>
          <w:szCs w:val="20"/>
        </w:rPr>
        <w:t xml:space="preserve"> 6, 272-</w:t>
      </w:r>
      <w:r w:rsidR="00960BD1">
        <w:rPr>
          <w:sz w:val="20"/>
          <w:szCs w:val="20"/>
        </w:rPr>
        <w:t>2</w:t>
      </w:r>
      <w:r w:rsidRPr="005055A8">
        <w:rPr>
          <w:sz w:val="20"/>
          <w:szCs w:val="20"/>
        </w:rPr>
        <w:t>75.</w:t>
      </w:r>
    </w:p>
    <w:p w14:paraId="7068D64B" w14:textId="77777777" w:rsidR="006B377E" w:rsidRPr="005E1307" w:rsidRDefault="007F7331" w:rsidP="006B377E">
      <w:pPr>
        <w:widowControl w:val="0"/>
        <w:autoSpaceDE w:val="0"/>
        <w:autoSpaceDN w:val="0"/>
        <w:adjustRightInd w:val="0"/>
        <w:spacing w:after="240"/>
        <w:ind w:left="720" w:hanging="720"/>
      </w:pPr>
      <w:r>
        <w:t xml:space="preserve">--. </w:t>
      </w:r>
      <w:r w:rsidR="006B377E" w:rsidRPr="005E1307">
        <w:t xml:space="preserve">The </w:t>
      </w:r>
      <w:r w:rsidR="001F6C70">
        <w:t>u</w:t>
      </w:r>
      <w:r w:rsidR="006B377E" w:rsidRPr="005E1307">
        <w:t xml:space="preserve">se of the </w:t>
      </w:r>
      <w:r w:rsidR="001F6C70">
        <w:t>t</w:t>
      </w:r>
      <w:r w:rsidR="006B377E" w:rsidRPr="005E1307">
        <w:t xml:space="preserve">raditional </w:t>
      </w:r>
      <w:r w:rsidR="001F6C70">
        <w:t>s</w:t>
      </w:r>
      <w:r w:rsidR="006B377E" w:rsidRPr="005E1307">
        <w:t>aying in the Old Testament</w:t>
      </w:r>
      <w:r w:rsidR="006B377E">
        <w:t xml:space="preserve"> (</w:t>
      </w:r>
      <w:r w:rsidR="006A2F96">
        <w:t>Ph.D.</w:t>
      </w:r>
      <w:r w:rsidR="006B377E" w:rsidRPr="005E1307">
        <w:t xml:space="preserve"> </w:t>
      </w:r>
      <w:r w:rsidR="00B150FA">
        <w:t>dissertation;</w:t>
      </w:r>
      <w:r w:rsidR="006B377E">
        <w:t xml:space="preserve"> </w:t>
      </w:r>
      <w:r w:rsidR="006B377E" w:rsidRPr="005E1307">
        <w:t>Duke University, 1979</w:t>
      </w:r>
      <w:r w:rsidR="00C66390">
        <w:t>).</w:t>
      </w:r>
    </w:p>
    <w:p w14:paraId="00F1FB87" w14:textId="77777777" w:rsidR="006B377E" w:rsidRPr="005E1307"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The Identification of Quotations in Biblical Literature</w:t>
      </w:r>
      <w:r w:rsidR="0080225E">
        <w:t>”</w:t>
      </w:r>
      <w:r>
        <w:t>,</w:t>
      </w:r>
      <w:r w:rsidRPr="005E1307">
        <w:t xml:space="preserve"> </w:t>
      </w:r>
      <w:proofErr w:type="spellStart"/>
      <w:r w:rsidRPr="00A02339">
        <w:rPr>
          <w:i/>
        </w:rPr>
        <w:t>Zeitschrift</w:t>
      </w:r>
      <w:proofErr w:type="spellEnd"/>
      <w:r w:rsidRPr="00A02339">
        <w:rPr>
          <w:i/>
        </w:rPr>
        <w:t xml:space="preserve"> f</w:t>
      </w:r>
      <w:r>
        <w:rPr>
          <w:i/>
        </w:rPr>
        <w:t>ü</w:t>
      </w:r>
      <w:r w:rsidRPr="00A02339">
        <w:rPr>
          <w:i/>
        </w:rPr>
        <w:t xml:space="preserve">r die </w:t>
      </w:r>
      <w:proofErr w:type="spellStart"/>
      <w:r w:rsidRPr="00A02339">
        <w:rPr>
          <w:i/>
        </w:rPr>
        <w:t>alttestamentliche</w:t>
      </w:r>
      <w:proofErr w:type="spellEnd"/>
      <w:r w:rsidRPr="00A02339">
        <w:rPr>
          <w:i/>
        </w:rPr>
        <w:t xml:space="preserve"> </w:t>
      </w:r>
      <w:proofErr w:type="spellStart"/>
      <w:r w:rsidRPr="00A02339">
        <w:rPr>
          <w:i/>
        </w:rPr>
        <w:t>Wissenschaft</w:t>
      </w:r>
      <w:proofErr w:type="spellEnd"/>
      <w:r w:rsidRPr="005E1307">
        <w:t xml:space="preserve"> 92 (198</w:t>
      </w:r>
      <w:r>
        <w:t>0)</w:t>
      </w:r>
      <w:r w:rsidRPr="005E1307">
        <w:t xml:space="preserve"> 416-</w:t>
      </w:r>
      <w:r w:rsidR="00420A02">
        <w:t>4</w:t>
      </w:r>
      <w:r w:rsidRPr="005E1307">
        <w:t xml:space="preserve">31. </w:t>
      </w:r>
    </w:p>
    <w:p w14:paraId="5E4B1C51"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lastRenderedPageBreak/>
            <w:t>Green</w:t>
          </w:r>
        </w:smartTag>
        <w:r w:rsidRPr="005E1307">
          <w:t xml:space="preserve">, </w:t>
        </w:r>
        <w:smartTag w:uri="urn:schemas-microsoft-com:office:smarttags" w:element="country-region">
          <w:r w:rsidRPr="005E1307">
            <w:t>Georgia</w:t>
          </w:r>
        </w:smartTag>
      </w:smartTag>
      <w:r w:rsidRPr="005E1307">
        <w:t xml:space="preserve">. </w:t>
      </w:r>
      <w:r w:rsidR="0080225E">
        <w:t>“</w:t>
      </w:r>
      <w:r w:rsidRPr="005E1307">
        <w:t>Nonsense and Reference; or, the Conversational Use of Proverbs</w:t>
      </w:r>
      <w:r w:rsidR="0080225E">
        <w:t>”</w:t>
      </w:r>
      <w:r w:rsidR="00E344EF">
        <w:t xml:space="preserve">, in </w:t>
      </w:r>
      <w:smartTag w:uri="urn:schemas-microsoft-com:office:smarttags" w:element="City">
        <w:r w:rsidRPr="00A02339">
          <w:rPr>
            <w:i/>
          </w:rPr>
          <w:t>Chicago</w:t>
        </w:r>
      </w:smartTag>
      <w:r w:rsidRPr="00A02339">
        <w:rPr>
          <w:i/>
        </w:rPr>
        <w:t xml:space="preserve"> Linguistic Society Papers</w:t>
      </w:r>
      <w:r>
        <w:t xml:space="preserve"> (</w:t>
      </w:r>
      <w:r w:rsidRPr="005E1307">
        <w:t>R.E.</w:t>
      </w:r>
      <w:r>
        <w:t xml:space="preserve"> </w:t>
      </w:r>
      <w:r w:rsidRPr="005E1307">
        <w:t>Grossman, L.J. San and T.J. Vance</w:t>
      </w:r>
      <w:r w:rsidR="008619CC">
        <w:t xml:space="preserve"> (eds.)</w:t>
      </w:r>
      <w:r>
        <w:t>;</w:t>
      </w:r>
      <w:r w:rsidRPr="005E1307">
        <w:t xml:space="preserve"> </w:t>
      </w:r>
      <w:smartTag w:uri="urn:schemas-microsoft-com:office:smarttags" w:element="City">
        <w:r w:rsidRPr="005E1307">
          <w:t>Chicago</w:t>
        </w:r>
      </w:smartTag>
      <w:r w:rsidRPr="005E1307">
        <w:t xml:space="preserve">: </w:t>
      </w:r>
      <w:smartTag w:uri="urn:schemas-microsoft-com:office:smarttags" w:element="place">
        <w:smartTag w:uri="urn:schemas-microsoft-com:office:smarttags" w:element="City">
          <w:r w:rsidRPr="005E1307">
            <w:t>C</w:t>
          </w:r>
          <w:r>
            <w:t>hicago</w:t>
          </w:r>
        </w:smartTag>
      </w:smartTag>
      <w:r>
        <w:t xml:space="preserve"> Linguistic Society, 1975)</w:t>
      </w:r>
      <w:r w:rsidRPr="005E1307">
        <w:t xml:space="preserve"> 226-</w:t>
      </w:r>
      <w:r w:rsidR="00420A02">
        <w:t>2</w:t>
      </w:r>
      <w:r w:rsidRPr="005E1307">
        <w:t>39.</w:t>
      </w:r>
    </w:p>
    <w:p w14:paraId="028A4B10" w14:textId="77777777" w:rsidR="006B377E" w:rsidRPr="005E1307" w:rsidRDefault="006B377E" w:rsidP="006B377E">
      <w:pPr>
        <w:widowControl w:val="0"/>
        <w:autoSpaceDE w:val="0"/>
        <w:autoSpaceDN w:val="0"/>
        <w:adjustRightInd w:val="0"/>
        <w:spacing w:after="240"/>
        <w:ind w:left="720" w:hanging="720"/>
      </w:pPr>
      <w:r w:rsidRPr="005E1307">
        <w:t xml:space="preserve">Hallo, William W. </w:t>
      </w:r>
      <w:r w:rsidR="0080225E">
        <w:t>“</w:t>
      </w:r>
      <w:r w:rsidRPr="005E1307">
        <w:t>Proverbs Quoted in Epic</w:t>
      </w:r>
      <w:r w:rsidR="0080225E">
        <w:t>”</w:t>
      </w:r>
      <w:r w:rsidR="00E344EF">
        <w:t xml:space="preserve">, in </w:t>
      </w:r>
      <w:r w:rsidRPr="00A02339">
        <w:rPr>
          <w:i/>
        </w:rPr>
        <w:t xml:space="preserve">Lingering over Words: Studies in Ancient </w:t>
      </w:r>
      <w:r>
        <w:rPr>
          <w:i/>
        </w:rPr>
        <w:t>N</w:t>
      </w:r>
      <w:r w:rsidRPr="00A02339">
        <w:rPr>
          <w:i/>
        </w:rPr>
        <w:t>ear Eastern Literature in Honor of William L. Moran</w:t>
      </w:r>
      <w:r>
        <w:t xml:space="preserve"> (</w:t>
      </w:r>
      <w:r w:rsidRPr="005E1307">
        <w:t xml:space="preserve">T. </w:t>
      </w:r>
      <w:proofErr w:type="spellStart"/>
      <w:r w:rsidRPr="005E1307">
        <w:t>Abusch</w:t>
      </w:r>
      <w:proofErr w:type="spellEnd"/>
      <w:r w:rsidR="008619CC">
        <w:t xml:space="preserve"> (ed.)</w:t>
      </w:r>
      <w:r>
        <w:t xml:space="preserve">; </w:t>
      </w:r>
      <w:smartTag w:uri="urn:schemas-microsoft-com:office:smarttags" w:element="place">
        <w:smartTag w:uri="urn:schemas-microsoft-com:office:smarttags" w:element="City">
          <w:r w:rsidRPr="005E1307">
            <w:t>Atlanta</w:t>
          </w:r>
        </w:smartTag>
      </w:smartTag>
      <w:r w:rsidRPr="005E1307">
        <w:t>: Scholars, 1990</w:t>
      </w:r>
      <w:r>
        <w:t>)</w:t>
      </w:r>
      <w:r w:rsidRPr="005E1307">
        <w:t xml:space="preserve"> 203-</w:t>
      </w:r>
      <w:r w:rsidR="00A13187">
        <w:t>2</w:t>
      </w:r>
      <w:r w:rsidRPr="005E1307">
        <w:t>17.</w:t>
      </w:r>
    </w:p>
    <w:p w14:paraId="0E6E5884" w14:textId="77777777" w:rsidR="006D545A" w:rsidRDefault="006D545A" w:rsidP="006D545A">
      <w:pPr>
        <w:widowControl w:val="0"/>
        <w:autoSpaceDE w:val="0"/>
        <w:autoSpaceDN w:val="0"/>
        <w:adjustRightInd w:val="0"/>
        <w:spacing w:after="240"/>
        <w:ind w:left="720" w:hanging="720"/>
      </w:pPr>
      <w:r w:rsidRPr="000F5D5C">
        <w:rPr>
          <w:bCs/>
        </w:rPr>
        <w:t>Kuntz, J. Kenneth.</w:t>
      </w:r>
      <w:r w:rsidR="001B2193">
        <w:rPr>
          <w:bCs/>
        </w:rPr>
        <w:t xml:space="preserve"> </w:t>
      </w:r>
      <w:r w:rsidR="0080225E">
        <w:rPr>
          <w:bCs/>
        </w:rPr>
        <w:t>“</w:t>
      </w:r>
      <w:r w:rsidRPr="000F5D5C">
        <w:rPr>
          <w:bCs/>
        </w:rPr>
        <w:t>Affirming Less as More: Scholarly Engagements with Aphoristic Rhetoric</w:t>
      </w:r>
      <w:r w:rsidR="0080225E">
        <w:rPr>
          <w:bCs/>
        </w:rPr>
        <w:t>”</w:t>
      </w:r>
      <w:r>
        <w:rPr>
          <w:bCs/>
        </w:rPr>
        <w:t>,</w:t>
      </w:r>
      <w:r w:rsidRPr="000F5D5C">
        <w:rPr>
          <w:bCs/>
        </w:rPr>
        <w:t xml:space="preserve"> </w:t>
      </w:r>
      <w:r w:rsidRPr="00432B33">
        <w:rPr>
          <w:bCs/>
          <w:i/>
        </w:rPr>
        <w:t>Journal for the Study of the Old Testament</w:t>
      </w:r>
      <w:r w:rsidRPr="000F5D5C">
        <w:rPr>
          <w:bCs/>
        </w:rPr>
        <w:t xml:space="preserve"> 29.2 (2004) 205-</w:t>
      </w:r>
      <w:r w:rsidR="00144B4B">
        <w:rPr>
          <w:bCs/>
        </w:rPr>
        <w:t>2</w:t>
      </w:r>
      <w:r w:rsidRPr="000F5D5C">
        <w:rPr>
          <w:bCs/>
        </w:rPr>
        <w:t>42.</w:t>
      </w:r>
    </w:p>
    <w:p w14:paraId="3A46802B" w14:textId="77777777" w:rsidR="006B377E" w:rsidRPr="008366DF" w:rsidRDefault="006B377E" w:rsidP="006B377E">
      <w:pPr>
        <w:widowControl w:val="0"/>
        <w:autoSpaceDE w:val="0"/>
        <w:autoSpaceDN w:val="0"/>
        <w:adjustRightInd w:val="0"/>
        <w:spacing w:after="240"/>
        <w:ind w:left="720" w:hanging="720"/>
      </w:pPr>
      <w:proofErr w:type="spellStart"/>
      <w:r w:rsidRPr="005E1307">
        <w:t>Lansverk</w:t>
      </w:r>
      <w:proofErr w:type="spellEnd"/>
      <w:r w:rsidRPr="005E1307">
        <w:t xml:space="preserve">, Marvin D.L. The </w:t>
      </w:r>
      <w:r w:rsidR="001F6C70">
        <w:t>w</w:t>
      </w:r>
      <w:r w:rsidRPr="005E1307">
        <w:t xml:space="preserve">isdom of </w:t>
      </w:r>
      <w:r w:rsidR="001F6C70">
        <w:t>m</w:t>
      </w:r>
      <w:r w:rsidRPr="005E1307">
        <w:t xml:space="preserve">any, the </w:t>
      </w:r>
      <w:r w:rsidR="001F6C70">
        <w:t>v</w:t>
      </w:r>
      <w:r w:rsidRPr="005E1307">
        <w:t xml:space="preserve">ision of </w:t>
      </w:r>
      <w:r w:rsidR="001F6C70">
        <w:t>o</w:t>
      </w:r>
      <w:r w:rsidRPr="005E1307">
        <w:t xml:space="preserve">ne: </w:t>
      </w:r>
      <w:r w:rsidR="001F6C70">
        <w:t>t</w:t>
      </w:r>
      <w:r w:rsidRPr="005E1307">
        <w:t xml:space="preserve">he </w:t>
      </w:r>
      <w:r w:rsidR="001F6C70">
        <w:t>p</w:t>
      </w:r>
      <w:r w:rsidRPr="005E1307">
        <w:t>roverbs of William Blake</w:t>
      </w:r>
      <w:r>
        <w:t xml:space="preserve"> (</w:t>
      </w:r>
      <w:r w:rsidR="006A2F96">
        <w:t>Ph.D.</w:t>
      </w:r>
      <w:r>
        <w:t xml:space="preserve"> </w:t>
      </w:r>
      <w:r w:rsidR="00B150FA">
        <w:t>dissertation;</w:t>
      </w:r>
      <w:r>
        <w:t xml:space="preserve"> </w:t>
      </w:r>
      <w:r w:rsidRPr="008366DF">
        <w:t>University of Washington, 1988</w:t>
      </w:r>
      <w:r w:rsidR="00C66390">
        <w:t>).</w:t>
      </w:r>
    </w:p>
    <w:p w14:paraId="3DAFD5A7" w14:textId="77777777" w:rsidR="006B377E" w:rsidRPr="005E1307" w:rsidRDefault="006B377E" w:rsidP="006B377E">
      <w:pPr>
        <w:widowControl w:val="0"/>
        <w:autoSpaceDE w:val="0"/>
        <w:autoSpaceDN w:val="0"/>
        <w:adjustRightInd w:val="0"/>
        <w:spacing w:after="240"/>
        <w:ind w:left="720" w:hanging="720"/>
        <w:rPr>
          <w:color w:val="000000"/>
        </w:rPr>
      </w:pPr>
      <w:r w:rsidRPr="005E1307">
        <w:rPr>
          <w:color w:val="000000"/>
        </w:rPr>
        <w:t>Lau, Kimberly J.,</w:t>
      </w:r>
      <w:r>
        <w:rPr>
          <w:color w:val="000000"/>
        </w:rPr>
        <w:t xml:space="preserve"> Peter </w:t>
      </w:r>
      <w:proofErr w:type="spellStart"/>
      <w:r w:rsidRPr="005E1307">
        <w:rPr>
          <w:color w:val="000000"/>
        </w:rPr>
        <w:t>Tokofsky</w:t>
      </w:r>
      <w:proofErr w:type="spellEnd"/>
      <w:r w:rsidRPr="005E1307">
        <w:rPr>
          <w:color w:val="000000"/>
        </w:rPr>
        <w:t xml:space="preserve">, </w:t>
      </w:r>
      <w:r>
        <w:rPr>
          <w:color w:val="000000"/>
        </w:rPr>
        <w:t xml:space="preserve">Stephen D. </w:t>
      </w:r>
      <w:r w:rsidRPr="005E1307">
        <w:rPr>
          <w:color w:val="000000"/>
        </w:rPr>
        <w:t xml:space="preserve">Winick, </w:t>
      </w:r>
      <w:r>
        <w:rPr>
          <w:color w:val="000000"/>
        </w:rPr>
        <w:t xml:space="preserve">and Wolfgang </w:t>
      </w:r>
      <w:proofErr w:type="spellStart"/>
      <w:r w:rsidRPr="005E1307">
        <w:rPr>
          <w:color w:val="000000"/>
        </w:rPr>
        <w:t>Mieder</w:t>
      </w:r>
      <w:proofErr w:type="spellEnd"/>
      <w:r w:rsidRPr="005E1307">
        <w:rPr>
          <w:color w:val="000000"/>
        </w:rPr>
        <w:t xml:space="preserve">. </w:t>
      </w:r>
      <w:r w:rsidRPr="00A02339">
        <w:rPr>
          <w:i/>
          <w:color w:val="000000"/>
        </w:rPr>
        <w:t xml:space="preserve">What </w:t>
      </w:r>
      <w:r>
        <w:rPr>
          <w:i/>
          <w:color w:val="000000"/>
        </w:rPr>
        <w:t>G</w:t>
      </w:r>
      <w:r w:rsidRPr="00A02339">
        <w:rPr>
          <w:i/>
          <w:color w:val="000000"/>
        </w:rPr>
        <w:t xml:space="preserve">oes </w:t>
      </w:r>
      <w:r>
        <w:rPr>
          <w:i/>
          <w:color w:val="000000"/>
        </w:rPr>
        <w:t>A</w:t>
      </w:r>
      <w:r w:rsidRPr="00A02339">
        <w:rPr>
          <w:i/>
          <w:color w:val="000000"/>
        </w:rPr>
        <w:t xml:space="preserve">round </w:t>
      </w:r>
      <w:r>
        <w:rPr>
          <w:i/>
          <w:color w:val="000000"/>
        </w:rPr>
        <w:t>C</w:t>
      </w:r>
      <w:r w:rsidRPr="00A02339">
        <w:rPr>
          <w:i/>
          <w:color w:val="000000"/>
        </w:rPr>
        <w:t xml:space="preserve">omes </w:t>
      </w:r>
      <w:r>
        <w:rPr>
          <w:i/>
          <w:color w:val="000000"/>
        </w:rPr>
        <w:t>Around</w:t>
      </w:r>
      <w:r w:rsidRPr="00A02339">
        <w:rPr>
          <w:i/>
          <w:color w:val="000000"/>
        </w:rPr>
        <w:t xml:space="preserve">: </w:t>
      </w:r>
      <w:r>
        <w:rPr>
          <w:i/>
          <w:color w:val="000000"/>
        </w:rPr>
        <w:t>T</w:t>
      </w:r>
      <w:r w:rsidRPr="00A02339">
        <w:rPr>
          <w:i/>
          <w:color w:val="000000"/>
        </w:rPr>
        <w:t xml:space="preserve">he </w:t>
      </w:r>
      <w:r>
        <w:rPr>
          <w:i/>
          <w:color w:val="000000"/>
        </w:rPr>
        <w:t>C</w:t>
      </w:r>
      <w:r w:rsidRPr="00A02339">
        <w:rPr>
          <w:i/>
          <w:color w:val="000000"/>
        </w:rPr>
        <w:t xml:space="preserve">irculation of </w:t>
      </w:r>
      <w:r>
        <w:rPr>
          <w:i/>
          <w:color w:val="000000"/>
        </w:rPr>
        <w:t>P</w:t>
      </w:r>
      <w:r w:rsidRPr="00A02339">
        <w:rPr>
          <w:i/>
          <w:color w:val="000000"/>
        </w:rPr>
        <w:t xml:space="preserve">roverbs in </w:t>
      </w:r>
      <w:r>
        <w:rPr>
          <w:i/>
          <w:color w:val="000000"/>
        </w:rPr>
        <w:t>C</w:t>
      </w:r>
      <w:r w:rsidRPr="00A02339">
        <w:rPr>
          <w:i/>
          <w:color w:val="000000"/>
        </w:rPr>
        <w:t xml:space="preserve">ontemporary </w:t>
      </w:r>
      <w:r>
        <w:rPr>
          <w:i/>
          <w:color w:val="000000"/>
        </w:rPr>
        <w:t>L</w:t>
      </w:r>
      <w:r w:rsidRPr="00A02339">
        <w:rPr>
          <w:i/>
          <w:color w:val="000000"/>
        </w:rPr>
        <w:t>ife</w:t>
      </w:r>
      <w:r>
        <w:rPr>
          <w:color w:val="000000"/>
        </w:rPr>
        <w:t xml:space="preserve"> (</w:t>
      </w:r>
      <w:smartTag w:uri="urn:schemas-microsoft-com:office:smarttags" w:element="City">
        <w:r w:rsidRPr="005E1307">
          <w:rPr>
            <w:color w:val="000000"/>
          </w:rPr>
          <w:t>Logan</w:t>
        </w:r>
      </w:smartTag>
      <w:r w:rsidRPr="005E1307">
        <w:rPr>
          <w:color w:val="000000"/>
        </w:rPr>
        <w:t>:</w:t>
      </w:r>
      <w:r>
        <w:rPr>
          <w:color w:val="000000"/>
        </w:rPr>
        <w:t xml:space="preserve"> </w:t>
      </w:r>
      <w:smartTag w:uri="urn:schemas-microsoft-com:office:smarttags" w:element="place">
        <w:smartTag w:uri="urn:schemas-microsoft-com:office:smarttags" w:element="PlaceName">
          <w:r w:rsidRPr="005E1307">
            <w:rPr>
              <w:color w:val="000000"/>
            </w:rPr>
            <w:t>Utah</w:t>
          </w:r>
        </w:smartTag>
        <w:r w:rsidRPr="005E1307">
          <w:rPr>
            <w:color w:val="000000"/>
          </w:rPr>
          <w:t xml:space="preserve"> </w:t>
        </w:r>
        <w:smartTag w:uri="urn:schemas-microsoft-com:office:smarttags" w:element="PlaceType">
          <w:r w:rsidRPr="005E1307">
            <w:rPr>
              <w:color w:val="000000"/>
            </w:rPr>
            <w:t>State</w:t>
          </w:r>
        </w:smartTag>
        <w:r w:rsidRPr="005E1307">
          <w:rPr>
            <w:color w:val="000000"/>
          </w:rPr>
          <w:t xml:space="preserve"> </w:t>
        </w:r>
        <w:smartTag w:uri="urn:schemas-microsoft-com:office:smarttags" w:element="PlaceType">
          <w:r w:rsidRPr="005E1307">
            <w:rPr>
              <w:color w:val="000000"/>
            </w:rPr>
            <w:t>University</w:t>
          </w:r>
        </w:smartTag>
      </w:smartTag>
      <w:r w:rsidRPr="005E1307">
        <w:rPr>
          <w:color w:val="000000"/>
        </w:rPr>
        <w:t xml:space="preserve"> Press, 2004</w:t>
      </w:r>
      <w:r w:rsidR="00C66390">
        <w:rPr>
          <w:color w:val="000000"/>
        </w:rPr>
        <w:t>).</w:t>
      </w:r>
    </w:p>
    <w:p w14:paraId="1DA42DF4" w14:textId="77777777" w:rsidR="006B377E" w:rsidRPr="005E1307" w:rsidRDefault="006B377E" w:rsidP="006B377E">
      <w:pPr>
        <w:widowControl w:val="0"/>
        <w:autoSpaceDE w:val="0"/>
        <w:autoSpaceDN w:val="0"/>
        <w:adjustRightInd w:val="0"/>
        <w:spacing w:after="240"/>
        <w:ind w:left="720" w:hanging="720"/>
      </w:pPr>
      <w:r w:rsidRPr="005E1307">
        <w:t xml:space="preserve">Lieber, M.D. </w:t>
      </w:r>
      <w:r w:rsidR="0080225E">
        <w:t>“</w:t>
      </w:r>
      <w:proofErr w:type="spellStart"/>
      <w:r w:rsidRPr="005E1307">
        <w:t>Analogie</w:t>
      </w:r>
      <w:proofErr w:type="spellEnd"/>
      <w:r w:rsidRPr="005E1307">
        <w:t xml:space="preserve"> and Ambiguity: A Paradox of Proverb Usage</w:t>
      </w:r>
      <w:r w:rsidR="0080225E">
        <w:t>”</w:t>
      </w:r>
      <w:r>
        <w:t>,</w:t>
      </w:r>
      <w:r w:rsidRPr="005E1307">
        <w:t xml:space="preserve"> </w:t>
      </w:r>
      <w:r w:rsidRPr="00A02339">
        <w:rPr>
          <w:i/>
        </w:rPr>
        <w:t>Journal of American Folklore</w:t>
      </w:r>
      <w:r>
        <w:t xml:space="preserve"> 97 (1984)</w:t>
      </w:r>
      <w:r w:rsidRPr="005E1307">
        <w:t xml:space="preserve"> 423-</w:t>
      </w:r>
      <w:r w:rsidR="00144B4B">
        <w:t>4</w:t>
      </w:r>
      <w:r w:rsidRPr="005E1307">
        <w:t>41.</w:t>
      </w:r>
    </w:p>
    <w:p w14:paraId="3E83ABA7" w14:textId="77777777" w:rsidR="006B377E" w:rsidRPr="005E1307" w:rsidRDefault="007F7331"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Analogic Ambiguity: A Paradox of Proverb Usage</w:t>
      </w:r>
      <w:r w:rsidR="0080225E">
        <w:t>”</w:t>
      </w:r>
      <w:r w:rsidR="00E344EF">
        <w:t xml:space="preserve">, in </w:t>
      </w:r>
      <w:r w:rsidR="006B377E" w:rsidRPr="00A02339">
        <w:rPr>
          <w:i/>
        </w:rPr>
        <w:t>Wise Words: Essays on the Proverb</w:t>
      </w:r>
      <w:r w:rsidR="006B377E">
        <w:t xml:space="preserve"> (</w:t>
      </w:r>
      <w:r w:rsidR="006B377E" w:rsidRPr="005E1307">
        <w:t xml:space="preserve">W. </w:t>
      </w:r>
      <w:proofErr w:type="spellStart"/>
      <w:r w:rsidR="006B377E" w:rsidRPr="005E1307">
        <w:t>Mieder</w:t>
      </w:r>
      <w:proofErr w:type="spellEnd"/>
      <w:r w:rsidR="008619CC">
        <w:t xml:space="preserve"> (ed.)</w:t>
      </w:r>
      <w:r w:rsidR="006B377E">
        <w:t xml:space="preserve">; </w:t>
      </w:r>
      <w:smartTag w:uri="urn:schemas-microsoft-com:office:smarttags" w:element="State">
        <w:r w:rsidR="006B377E" w:rsidRPr="005E1307">
          <w:t>New York</w:t>
        </w:r>
      </w:smartTag>
      <w:r w:rsidR="006B377E">
        <w:t>:</w:t>
      </w:r>
      <w:r w:rsidR="006B377E" w:rsidRPr="005E1307">
        <w:t xml:space="preserve"> </w:t>
      </w:r>
      <w:smartTag w:uri="urn:schemas-microsoft-com:office:smarttags" w:element="place">
        <w:smartTag w:uri="urn:schemas-microsoft-com:office:smarttags" w:element="City">
          <w:r w:rsidR="006B377E" w:rsidRPr="005E1307">
            <w:t>Garland</w:t>
          </w:r>
        </w:smartTag>
      </w:smartTag>
      <w:r w:rsidR="006B377E" w:rsidRPr="005E1307">
        <w:t>, 1994</w:t>
      </w:r>
      <w:r w:rsidR="006B377E">
        <w:t>)</w:t>
      </w:r>
      <w:r w:rsidR="006B377E" w:rsidRPr="005E1307">
        <w:t xml:space="preserve"> 99-126.</w:t>
      </w:r>
    </w:p>
    <w:p w14:paraId="5C5D007B" w14:textId="77777777" w:rsidR="006B377E" w:rsidRPr="005E1307" w:rsidRDefault="006B377E" w:rsidP="00B106C6">
      <w:pPr>
        <w:widowControl w:val="0"/>
        <w:autoSpaceDE w:val="0"/>
        <w:autoSpaceDN w:val="0"/>
        <w:adjustRightInd w:val="0"/>
        <w:spacing w:after="240"/>
        <w:ind w:left="720" w:hanging="720"/>
      </w:pPr>
      <w:r w:rsidRPr="005E1307">
        <w:t>Messenger, John C.</w:t>
      </w:r>
      <w:r>
        <w:t xml:space="preserve"> </w:t>
      </w:r>
      <w:r w:rsidR="0080225E">
        <w:t>“</w:t>
      </w:r>
      <w:r w:rsidRPr="005E1307">
        <w:t>The Role of Proverbs in a Nigerian Judicial System</w:t>
      </w:r>
      <w:r w:rsidR="0080225E">
        <w:t>”</w:t>
      </w:r>
      <w:r>
        <w:t xml:space="preserve">, </w:t>
      </w:r>
      <w:r w:rsidRPr="00A02339">
        <w:rPr>
          <w:i/>
        </w:rPr>
        <w:t xml:space="preserve">Southwestern Journal of </w:t>
      </w:r>
      <w:proofErr w:type="spellStart"/>
      <w:r w:rsidRPr="00A02339">
        <w:rPr>
          <w:i/>
        </w:rPr>
        <w:t>Anthroplogy</w:t>
      </w:r>
      <w:proofErr w:type="spellEnd"/>
      <w:r w:rsidRPr="005E1307">
        <w:t xml:space="preserve"> 15 (1959</w:t>
      </w:r>
      <w:r w:rsidR="00CB047A">
        <w:t>)</w:t>
      </w:r>
      <w:r w:rsidRPr="005E1307">
        <w:t xml:space="preserve"> 64-73</w:t>
      </w:r>
      <w:r w:rsidR="007F7331">
        <w:t xml:space="preserve"> [</w:t>
      </w:r>
      <w:r w:rsidR="00E746FA">
        <w:t xml:space="preserve">reprinted; </w:t>
      </w:r>
      <w:proofErr w:type="spellStart"/>
      <w:r w:rsidR="00E746FA">
        <w:t>Dun</w:t>
      </w:r>
      <w:r w:rsidR="008619CC">
        <w:t>d</w:t>
      </w:r>
      <w:r w:rsidR="00E746FA">
        <w:t>es</w:t>
      </w:r>
      <w:proofErr w:type="spellEnd"/>
      <w:r w:rsidR="00E746FA">
        <w:t>, Alan (ed.)</w:t>
      </w:r>
      <w:r w:rsidR="00B106C6">
        <w:t>;</w:t>
      </w:r>
      <w:r>
        <w:t xml:space="preserve"> </w:t>
      </w:r>
      <w:r w:rsidRPr="00A02339">
        <w:rPr>
          <w:i/>
        </w:rPr>
        <w:t>The Study of Folklore</w:t>
      </w:r>
      <w:r>
        <w:t xml:space="preserve"> (</w:t>
      </w:r>
      <w:smartTag w:uri="urn:schemas-microsoft-com:office:smarttags" w:element="place">
        <w:smartTag w:uri="urn:schemas-microsoft-com:office:smarttags" w:element="City">
          <w:r w:rsidRPr="005E1307">
            <w:t>Englewood</w:t>
          </w:r>
        </w:smartTag>
      </w:smartTag>
      <w:r w:rsidRPr="005E1307">
        <w:t xml:space="preserve"> Cliffs: Prentice-Hall, 1965</w:t>
      </w:r>
      <w:r>
        <w:t>)</w:t>
      </w:r>
      <w:r w:rsidRPr="005E1307">
        <w:t xml:space="preserve"> 299-307</w:t>
      </w:r>
      <w:r w:rsidR="007F7331">
        <w:t>].</w:t>
      </w:r>
    </w:p>
    <w:p w14:paraId="76E84E37"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Pr="00A02339">
        <w:rPr>
          <w:i/>
        </w:rPr>
        <w:t>Proverbs in Literature: An International Bibliography</w:t>
      </w:r>
      <w:r>
        <w:t xml:space="preserve"> (</w:t>
      </w:r>
      <w:r w:rsidRPr="005E1307">
        <w:t>Bern: Peter Lang, 1978</w:t>
      </w:r>
      <w:r w:rsidR="00C66390">
        <w:t>).</w:t>
      </w:r>
    </w:p>
    <w:p w14:paraId="490D8486"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Wolfgang</w:t>
      </w:r>
      <w:r>
        <w:t xml:space="preserve">, and Anna </w:t>
      </w:r>
      <w:proofErr w:type="spellStart"/>
      <w:r>
        <w:t>Tothne</w:t>
      </w:r>
      <w:proofErr w:type="spellEnd"/>
      <w:r>
        <w:t xml:space="preserve"> </w:t>
      </w:r>
      <w:proofErr w:type="spellStart"/>
      <w:r>
        <w:t>Litovkina</w:t>
      </w:r>
      <w:proofErr w:type="spellEnd"/>
      <w:r w:rsidRPr="005E1307">
        <w:t xml:space="preserve">. </w:t>
      </w:r>
      <w:r w:rsidRPr="00427116">
        <w:rPr>
          <w:i/>
        </w:rPr>
        <w:t>Twisted Wisdom: Modern Anti-Proverbs</w:t>
      </w:r>
      <w:r w:rsidRPr="005E1307">
        <w:t xml:space="preserve"> </w:t>
      </w:r>
      <w:r w:rsidRPr="00F74716">
        <w:t xml:space="preserve">(Supplement Series of </w:t>
      </w:r>
      <w:proofErr w:type="spellStart"/>
      <w:r w:rsidRPr="00F74716">
        <w:t>Proverbium</w:t>
      </w:r>
      <w:proofErr w:type="spellEnd"/>
      <w:r w:rsidRPr="00F74716">
        <w:t xml:space="preserve">; </w:t>
      </w:r>
      <w:r w:rsidR="00E746FA">
        <w:t>[</w:t>
      </w:r>
      <w:proofErr w:type="spellStart"/>
      <w:r>
        <w:t>n.loc</w:t>
      </w:r>
      <w:proofErr w:type="spellEnd"/>
      <w:r>
        <w:t>.</w:t>
      </w:r>
      <w:r w:rsidR="00E746FA">
        <w:t>]</w:t>
      </w:r>
      <w:r>
        <w:t xml:space="preserve">: DeProverbio.com, </w:t>
      </w:r>
      <w:r w:rsidRPr="005E1307">
        <w:t>1999</w:t>
      </w:r>
      <w:r w:rsidR="00C66390">
        <w:t>).</w:t>
      </w:r>
    </w:p>
    <w:p w14:paraId="26A1DBED" w14:textId="77777777" w:rsidR="006B377E" w:rsidRPr="005E1307" w:rsidRDefault="006B377E" w:rsidP="006B377E">
      <w:pPr>
        <w:widowControl w:val="0"/>
        <w:autoSpaceDE w:val="0"/>
        <w:autoSpaceDN w:val="0"/>
        <w:adjustRightInd w:val="0"/>
        <w:spacing w:after="240"/>
        <w:ind w:left="720" w:hanging="720"/>
      </w:pPr>
      <w:r w:rsidRPr="005E1307">
        <w:t xml:space="preserve">Moldenhauer, Joseph. </w:t>
      </w:r>
      <w:r w:rsidR="0080225E">
        <w:t>“</w:t>
      </w:r>
      <w:r w:rsidRPr="005E1307">
        <w:t>The Rhetorical Function of Prover</w:t>
      </w:r>
      <w:r>
        <w:t>b</w:t>
      </w:r>
      <w:r w:rsidRPr="005E1307">
        <w:t xml:space="preserve">s in </w:t>
      </w:r>
      <w:r w:rsidR="00E746FA">
        <w:t>‘Walden’</w:t>
      </w:r>
      <w:r w:rsidR="0080225E">
        <w:t>”</w:t>
      </w:r>
      <w:r>
        <w:t>,</w:t>
      </w:r>
      <w:r w:rsidRPr="005E1307">
        <w:t xml:space="preserve"> </w:t>
      </w:r>
      <w:r w:rsidRPr="00A02339">
        <w:rPr>
          <w:i/>
        </w:rPr>
        <w:t>Journal of American Folklore</w:t>
      </w:r>
      <w:r>
        <w:t xml:space="preserve"> 80 (1967)</w:t>
      </w:r>
      <w:r w:rsidRPr="005E1307">
        <w:t xml:space="preserve"> 151-</w:t>
      </w:r>
      <w:r w:rsidR="002968DB">
        <w:t>1</w:t>
      </w:r>
      <w:r w:rsidRPr="005E1307">
        <w:t>59.</w:t>
      </w:r>
    </w:p>
    <w:p w14:paraId="2A7EE55F" w14:textId="77777777" w:rsidR="006B377E" w:rsidRPr="005E1307" w:rsidRDefault="006B377E" w:rsidP="006B377E">
      <w:pPr>
        <w:widowControl w:val="0"/>
        <w:autoSpaceDE w:val="0"/>
        <w:autoSpaceDN w:val="0"/>
        <w:adjustRightInd w:val="0"/>
        <w:spacing w:after="240"/>
        <w:ind w:left="720" w:hanging="720"/>
      </w:pPr>
      <w:proofErr w:type="spellStart"/>
      <w:r w:rsidRPr="005E1307">
        <w:t>Monye</w:t>
      </w:r>
      <w:proofErr w:type="spellEnd"/>
      <w:r w:rsidRPr="005E1307">
        <w:t xml:space="preserve">, Ambrose A. </w:t>
      </w:r>
      <w:r w:rsidR="0080225E">
        <w:t>“</w:t>
      </w:r>
      <w:r w:rsidRPr="005E1307">
        <w:t>Kinds of Relationships in Igbo Proverbs Usage</w:t>
      </w:r>
      <w:r w:rsidR="0080225E">
        <w:t>”</w:t>
      </w:r>
      <w:r>
        <w:t>,</w:t>
      </w:r>
      <w:r w:rsidRPr="005E1307">
        <w:t xml:space="preserve"> </w:t>
      </w:r>
      <w:r w:rsidRPr="00A02339">
        <w:rPr>
          <w:i/>
        </w:rPr>
        <w:t xml:space="preserve">Africana </w:t>
      </w:r>
      <w:proofErr w:type="spellStart"/>
      <w:r w:rsidRPr="00A02339">
        <w:rPr>
          <w:i/>
        </w:rPr>
        <w:t>Marburgensia</w:t>
      </w:r>
      <w:proofErr w:type="spellEnd"/>
      <w:r w:rsidRPr="005E1307">
        <w:t xml:space="preserve"> 18.2 (1985) 72-79.</w:t>
      </w:r>
    </w:p>
    <w:p w14:paraId="613231EB" w14:textId="77777777" w:rsidR="006B377E" w:rsidRPr="005E1307" w:rsidRDefault="007F7331" w:rsidP="006B377E">
      <w:pPr>
        <w:widowControl w:val="0"/>
        <w:autoSpaceDE w:val="0"/>
        <w:autoSpaceDN w:val="0"/>
        <w:adjustRightInd w:val="0"/>
        <w:spacing w:after="240"/>
        <w:ind w:left="720" w:hanging="720"/>
      </w:pPr>
      <w:r>
        <w:t xml:space="preserve">--. </w:t>
      </w:r>
      <w:r w:rsidR="0080225E">
        <w:t>“</w:t>
      </w:r>
      <w:r w:rsidR="006B377E" w:rsidRPr="005E1307">
        <w:t>On Why People Use Proverbs</w:t>
      </w:r>
      <w:r w:rsidR="0080225E">
        <w:t>”</w:t>
      </w:r>
      <w:r w:rsidR="006B377E">
        <w:t>,</w:t>
      </w:r>
      <w:r w:rsidR="006B377E" w:rsidRPr="005E1307">
        <w:t xml:space="preserve"> </w:t>
      </w:r>
      <w:r w:rsidR="006B377E" w:rsidRPr="00A02339">
        <w:rPr>
          <w:i/>
        </w:rPr>
        <w:t xml:space="preserve">Africana </w:t>
      </w:r>
      <w:proofErr w:type="spellStart"/>
      <w:r w:rsidR="006B377E" w:rsidRPr="00A02339">
        <w:rPr>
          <w:i/>
        </w:rPr>
        <w:t>Marburgensia</w:t>
      </w:r>
      <w:proofErr w:type="spellEnd"/>
      <w:r w:rsidR="006B377E">
        <w:t xml:space="preserve"> 23.1 (1990) 3-11.</w:t>
      </w:r>
    </w:p>
    <w:p w14:paraId="5DB1FE5A" w14:textId="77777777" w:rsidR="006B377E" w:rsidRPr="005E1307" w:rsidRDefault="006B377E" w:rsidP="006B377E">
      <w:pPr>
        <w:widowControl w:val="0"/>
        <w:autoSpaceDE w:val="0"/>
        <w:autoSpaceDN w:val="0"/>
        <w:adjustRightInd w:val="0"/>
        <w:spacing w:after="240"/>
        <w:ind w:left="720" w:hanging="720"/>
      </w:pPr>
      <w:proofErr w:type="spellStart"/>
      <w:r w:rsidRPr="005E1307">
        <w:t>Norrick</w:t>
      </w:r>
      <w:proofErr w:type="spellEnd"/>
      <w:r w:rsidRPr="005E1307">
        <w:t xml:space="preserve">, Neal R. </w:t>
      </w:r>
      <w:r w:rsidR="0080225E">
        <w:t>“</w:t>
      </w:r>
      <w:r w:rsidRPr="005E1307">
        <w:t>Proverbial Perlocutions:</w:t>
      </w:r>
      <w:r>
        <w:t xml:space="preserve"> </w:t>
      </w:r>
      <w:r w:rsidRPr="005E1307">
        <w:t>How to Do Things with Proverbs</w:t>
      </w:r>
      <w:r w:rsidR="0080225E">
        <w:t>”</w:t>
      </w:r>
      <w:r w:rsidR="00E344EF">
        <w:t xml:space="preserve">, in </w:t>
      </w:r>
      <w:r w:rsidRPr="00A02339">
        <w:rPr>
          <w:i/>
        </w:rPr>
        <w:t>Wise Words: Essays on the Proverb</w:t>
      </w:r>
      <w:r>
        <w:t xml:space="preserve"> (</w:t>
      </w:r>
      <w:r w:rsidRPr="005E1307">
        <w:t xml:space="preserve">W. </w:t>
      </w:r>
      <w:proofErr w:type="spellStart"/>
      <w:r w:rsidRPr="005E1307">
        <w:t>Mieder</w:t>
      </w:r>
      <w:proofErr w:type="spellEnd"/>
      <w:r w:rsidR="008619CC">
        <w:t xml:space="preserve"> (ed.)</w:t>
      </w:r>
      <w:r>
        <w:t xml:space="preserve">; </w:t>
      </w:r>
      <w:smartTag w:uri="urn:schemas-microsoft-com:office:smarttags" w:element="State">
        <w:r w:rsidRPr="005E1307">
          <w:t>New York</w:t>
        </w:r>
      </w:smartTag>
      <w:r>
        <w:t>:</w:t>
      </w:r>
      <w:r w:rsidRPr="005E1307">
        <w:t xml:space="preserve"> </w:t>
      </w:r>
      <w:smartTag w:uri="urn:schemas-microsoft-com:office:smarttags" w:element="place">
        <w:smartTag w:uri="urn:schemas-microsoft-com:office:smarttags" w:element="City">
          <w:r w:rsidRPr="005E1307">
            <w:t>Garland</w:t>
          </w:r>
        </w:smartTag>
      </w:smartTag>
      <w:r w:rsidRPr="005E1307">
        <w:t>, 1994</w:t>
      </w:r>
      <w:r>
        <w:t>)</w:t>
      </w:r>
      <w:r w:rsidRPr="005E1307">
        <w:t xml:space="preserve"> 143-</w:t>
      </w:r>
      <w:r w:rsidR="002968DB">
        <w:t>1</w:t>
      </w:r>
      <w:r w:rsidRPr="005E1307">
        <w:t>57.</w:t>
      </w:r>
    </w:p>
    <w:p w14:paraId="1077B7D0" w14:textId="77777777" w:rsidR="006B377E" w:rsidRPr="005E1307" w:rsidRDefault="006B377E" w:rsidP="006B377E">
      <w:pPr>
        <w:widowControl w:val="0"/>
        <w:autoSpaceDE w:val="0"/>
        <w:autoSpaceDN w:val="0"/>
        <w:adjustRightInd w:val="0"/>
        <w:spacing w:after="240"/>
        <w:ind w:left="720" w:hanging="720"/>
      </w:pPr>
      <w:proofErr w:type="spellStart"/>
      <w:r w:rsidRPr="005E1307">
        <w:t>Nwasike</w:t>
      </w:r>
      <w:proofErr w:type="spellEnd"/>
      <w:r w:rsidRPr="005E1307">
        <w:t xml:space="preserve">, Dominic. </w:t>
      </w:r>
      <w:r w:rsidR="0080225E">
        <w:t>“</w:t>
      </w:r>
      <w:r w:rsidRPr="005E1307">
        <w:t>Complexity and Usage: Proverbs as Vehicle to African Philosophy</w:t>
      </w:r>
      <w:r w:rsidR="0080225E">
        <w:t>”</w:t>
      </w:r>
      <w:r>
        <w:t>,</w:t>
      </w:r>
      <w:r w:rsidRPr="005E1307">
        <w:t xml:space="preserve"> </w:t>
      </w:r>
      <w:r w:rsidRPr="00A02339">
        <w:rPr>
          <w:i/>
        </w:rPr>
        <w:t>Pan-African Journal</w:t>
      </w:r>
      <w:r w:rsidRPr="005E1307">
        <w:t xml:space="preserve"> 9 (1976) 55-71.</w:t>
      </w:r>
    </w:p>
    <w:p w14:paraId="5BD3565E"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Obeng, Samuel G. </w:t>
      </w:r>
      <w:r w:rsidR="0080225E">
        <w:t>“</w:t>
      </w:r>
      <w:r w:rsidRPr="005E1307">
        <w:t>The Proverb as a Mitigating and Politeness Strategy in Akan Discourse</w:t>
      </w:r>
      <w:r w:rsidR="0080225E">
        <w:t>”</w:t>
      </w:r>
      <w:r>
        <w:t>,</w:t>
      </w:r>
      <w:r w:rsidRPr="005E1307">
        <w:t xml:space="preserve"> </w:t>
      </w:r>
      <w:proofErr w:type="spellStart"/>
      <w:r w:rsidRPr="00A02339">
        <w:rPr>
          <w:i/>
        </w:rPr>
        <w:t>Anthroplogical</w:t>
      </w:r>
      <w:proofErr w:type="spellEnd"/>
      <w:r w:rsidRPr="00A02339">
        <w:rPr>
          <w:i/>
        </w:rPr>
        <w:t xml:space="preserve"> Linguistics</w:t>
      </w:r>
      <w:r w:rsidRPr="005E1307">
        <w:t xml:space="preserve"> 38.3 (1996) 521-</w:t>
      </w:r>
      <w:r w:rsidR="00144B4B">
        <w:t>5</w:t>
      </w:r>
      <w:r w:rsidRPr="005E1307">
        <w:t xml:space="preserve">49. </w:t>
      </w:r>
    </w:p>
    <w:p w14:paraId="55A529A4" w14:textId="77777777" w:rsidR="006B377E" w:rsidRPr="005E1307" w:rsidRDefault="006B377E" w:rsidP="006B377E">
      <w:pPr>
        <w:widowControl w:val="0"/>
        <w:autoSpaceDE w:val="0"/>
        <w:autoSpaceDN w:val="0"/>
        <w:adjustRightInd w:val="0"/>
        <w:spacing w:after="240"/>
        <w:ind w:left="720" w:hanging="720"/>
      </w:pPr>
      <w:r w:rsidRPr="005E1307">
        <w:t xml:space="preserve">Raymond, Joseph. </w:t>
      </w:r>
      <w:r w:rsidR="0080225E">
        <w:t>“</w:t>
      </w:r>
      <w:r w:rsidRPr="005E1307">
        <w:t>Proverbs and Language Teaching</w:t>
      </w:r>
      <w:r w:rsidR="0080225E">
        <w:t>”</w:t>
      </w:r>
      <w:r>
        <w:t>,</w:t>
      </w:r>
      <w:r w:rsidRPr="005E1307">
        <w:t xml:space="preserve"> </w:t>
      </w:r>
      <w:r w:rsidRPr="00A02339">
        <w:rPr>
          <w:i/>
        </w:rPr>
        <w:t>Modern Language Journal</w:t>
      </w:r>
      <w:r>
        <w:t xml:space="preserve"> 32 (1948)</w:t>
      </w:r>
      <w:r w:rsidRPr="005E1307">
        <w:t xml:space="preserve"> 522-</w:t>
      </w:r>
      <w:r w:rsidR="00652F05">
        <w:t>5</w:t>
      </w:r>
      <w:r w:rsidRPr="005E1307">
        <w:t>23.</w:t>
      </w:r>
    </w:p>
    <w:p w14:paraId="3C3B5C15" w14:textId="77777777" w:rsidR="006B377E" w:rsidRPr="005E1307" w:rsidRDefault="007F7331" w:rsidP="006B377E">
      <w:pPr>
        <w:widowControl w:val="0"/>
        <w:autoSpaceDE w:val="0"/>
        <w:autoSpaceDN w:val="0"/>
        <w:adjustRightInd w:val="0"/>
        <w:spacing w:after="240"/>
        <w:ind w:left="720" w:hanging="720"/>
      </w:pPr>
      <w:r>
        <w:t xml:space="preserve">--. </w:t>
      </w:r>
      <w:r w:rsidR="0080225E">
        <w:t>“</w:t>
      </w:r>
      <w:r w:rsidR="006B377E" w:rsidRPr="005E1307">
        <w:t>Using Proverbs in the Spanish Class</w:t>
      </w:r>
      <w:r w:rsidR="0080225E">
        <w:t>”</w:t>
      </w:r>
      <w:r w:rsidR="006B377E">
        <w:t>,</w:t>
      </w:r>
      <w:r w:rsidR="006B377E" w:rsidRPr="005E1307">
        <w:t xml:space="preserve"> </w:t>
      </w:r>
      <w:r w:rsidR="006B377E" w:rsidRPr="00A02339">
        <w:rPr>
          <w:i/>
        </w:rPr>
        <w:t>Hispania</w:t>
      </w:r>
      <w:r w:rsidR="006B377E" w:rsidRPr="005E1307">
        <w:t xml:space="preserve"> 32 (1949) 215-2</w:t>
      </w:r>
      <w:r w:rsidR="00652F05">
        <w:t>2</w:t>
      </w:r>
      <w:r w:rsidR="006B377E" w:rsidRPr="005E1307">
        <w:t>1.</w:t>
      </w:r>
    </w:p>
    <w:p w14:paraId="4C4873DC" w14:textId="77777777" w:rsidR="006B377E" w:rsidRPr="005E1307" w:rsidRDefault="006B377E" w:rsidP="006B377E">
      <w:pPr>
        <w:widowControl w:val="0"/>
        <w:autoSpaceDE w:val="0"/>
        <w:autoSpaceDN w:val="0"/>
        <w:adjustRightInd w:val="0"/>
        <w:spacing w:after="240"/>
        <w:ind w:left="720" w:hanging="720"/>
      </w:pPr>
      <w:r w:rsidRPr="005E1307">
        <w:t xml:space="preserve">Reaver, J. Russell. </w:t>
      </w:r>
      <w:r w:rsidR="0080225E">
        <w:t>“</w:t>
      </w:r>
      <w:r w:rsidRPr="005E1307">
        <w:t>Emerson</w:t>
      </w:r>
      <w:r w:rsidR="007F7331">
        <w:t>’</w:t>
      </w:r>
      <w:r w:rsidRPr="005E1307">
        <w:t>s Use of P</w:t>
      </w:r>
      <w:r>
        <w:t>r</w:t>
      </w:r>
      <w:r w:rsidRPr="005E1307">
        <w:t>overbs</w:t>
      </w:r>
      <w:r w:rsidR="0080225E">
        <w:t>”</w:t>
      </w:r>
      <w:r>
        <w:t>,</w:t>
      </w:r>
      <w:r w:rsidRPr="005E1307">
        <w:t xml:space="preserve"> </w:t>
      </w:r>
      <w:r w:rsidRPr="00A02339">
        <w:rPr>
          <w:i/>
        </w:rPr>
        <w:t>Southern Folklore Quarterly</w:t>
      </w:r>
      <w:r>
        <w:t xml:space="preserve"> 28 (1963)</w:t>
      </w:r>
      <w:r w:rsidRPr="005E1307">
        <w:t xml:space="preserve"> 280-</w:t>
      </w:r>
      <w:r w:rsidR="00244933">
        <w:t>2</w:t>
      </w:r>
      <w:r w:rsidRPr="005E1307">
        <w:t>99.</w:t>
      </w:r>
    </w:p>
    <w:p w14:paraId="12919DC9" w14:textId="77777777" w:rsidR="006B377E" w:rsidRPr="005E1307" w:rsidRDefault="007F7331" w:rsidP="006B377E">
      <w:pPr>
        <w:widowControl w:val="0"/>
        <w:autoSpaceDE w:val="0"/>
        <w:autoSpaceDN w:val="0"/>
        <w:adjustRightInd w:val="0"/>
        <w:spacing w:after="240"/>
        <w:ind w:left="720" w:hanging="720"/>
      </w:pPr>
      <w:r>
        <w:t xml:space="preserve">--. </w:t>
      </w:r>
      <w:r w:rsidR="0080225E">
        <w:t>“</w:t>
      </w:r>
      <w:r w:rsidR="006B377E" w:rsidRPr="005E1307">
        <w:t>Thoreau</w:t>
      </w:r>
      <w:r>
        <w:t>’</w:t>
      </w:r>
      <w:r w:rsidR="006B377E" w:rsidRPr="005E1307">
        <w:t>s Ways with Proverbs</w:t>
      </w:r>
      <w:r w:rsidR="0080225E">
        <w:t>”</w:t>
      </w:r>
      <w:r w:rsidR="006B377E">
        <w:t>,</w:t>
      </w:r>
      <w:r w:rsidR="006B377E" w:rsidRPr="005E1307">
        <w:t xml:space="preserve"> </w:t>
      </w:r>
      <w:r w:rsidR="006B377E" w:rsidRPr="00A02339">
        <w:rPr>
          <w:i/>
        </w:rPr>
        <w:t>American Transcendental Quarterly</w:t>
      </w:r>
      <w:r w:rsidR="006B377E" w:rsidRPr="005E1307">
        <w:t xml:space="preserve"> 1 (196</w:t>
      </w:r>
      <w:r w:rsidR="006B377E">
        <w:t>9)</w:t>
      </w:r>
      <w:r w:rsidR="006B377E" w:rsidRPr="005E1307">
        <w:t xml:space="preserve"> 2-7.</w:t>
      </w:r>
    </w:p>
    <w:p w14:paraId="775ED9D8" w14:textId="77777777" w:rsidR="006B377E" w:rsidRPr="005E1307" w:rsidRDefault="006B377E" w:rsidP="006B377E">
      <w:pPr>
        <w:widowControl w:val="0"/>
        <w:autoSpaceDE w:val="0"/>
        <w:autoSpaceDN w:val="0"/>
        <w:adjustRightInd w:val="0"/>
        <w:spacing w:after="240"/>
        <w:ind w:left="720" w:hanging="720"/>
      </w:pPr>
      <w:proofErr w:type="spellStart"/>
      <w:r w:rsidRPr="005E1307">
        <w:t>Reik</w:t>
      </w:r>
      <w:proofErr w:type="spellEnd"/>
      <w:r w:rsidRPr="005E1307">
        <w:t xml:space="preserve">, Theodor. </w:t>
      </w:r>
      <w:r w:rsidR="0080225E">
        <w:t>“</w:t>
      </w:r>
      <w:r w:rsidRPr="005E1307">
        <w:t>The Echo of a Proverb</w:t>
      </w:r>
      <w:r w:rsidR="0080225E">
        <w:t>”</w:t>
      </w:r>
      <w:r>
        <w:t>,</w:t>
      </w:r>
      <w:r w:rsidRPr="005E1307">
        <w:t xml:space="preserve"> </w:t>
      </w:r>
      <w:r w:rsidRPr="00A02339">
        <w:rPr>
          <w:i/>
        </w:rPr>
        <w:t>Life and Letters Today</w:t>
      </w:r>
      <w:r w:rsidRPr="005E1307">
        <w:t xml:space="preserve"> 21 (</w:t>
      </w:r>
      <w:r w:rsidR="00E746FA">
        <w:t xml:space="preserve">June </w:t>
      </w:r>
      <w:r w:rsidRPr="005E1307">
        <w:t>1939) 43-49.</w:t>
      </w:r>
    </w:p>
    <w:p w14:paraId="0CD82BA8" w14:textId="77777777" w:rsidR="006B377E" w:rsidRPr="005E1307" w:rsidRDefault="007F7331" w:rsidP="006B377E">
      <w:pPr>
        <w:widowControl w:val="0"/>
        <w:autoSpaceDE w:val="0"/>
        <w:autoSpaceDN w:val="0"/>
        <w:adjustRightInd w:val="0"/>
        <w:spacing w:after="240"/>
        <w:ind w:left="720" w:hanging="720"/>
      </w:pPr>
      <w:r>
        <w:t xml:space="preserve">--. </w:t>
      </w:r>
      <w:r w:rsidR="0080225E">
        <w:t>“</w:t>
      </w:r>
      <w:r w:rsidR="006B377E" w:rsidRPr="005E1307">
        <w:t>The Echo of the Proverb</w:t>
      </w:r>
      <w:r w:rsidR="0080225E">
        <w:t>”</w:t>
      </w:r>
      <w:r w:rsidR="006B377E">
        <w:t>,</w:t>
      </w:r>
      <w:r w:rsidR="006B377E" w:rsidRPr="005E1307">
        <w:t xml:space="preserve"> </w:t>
      </w:r>
      <w:r w:rsidR="006B377E" w:rsidRPr="00A02339">
        <w:rPr>
          <w:i/>
        </w:rPr>
        <w:t>Life and Letters Today</w:t>
      </w:r>
      <w:r w:rsidR="006B377E" w:rsidRPr="005E1307">
        <w:t xml:space="preserve"> 21 (</w:t>
      </w:r>
      <w:r w:rsidR="00E746FA">
        <w:t xml:space="preserve">May </w:t>
      </w:r>
      <w:r w:rsidR="006B377E" w:rsidRPr="005E1307">
        <w:t>1939</w:t>
      </w:r>
      <w:r w:rsidR="006B377E">
        <w:t>)</w:t>
      </w:r>
      <w:r w:rsidR="006B377E" w:rsidRPr="005E1307">
        <w:t xml:space="preserve"> 45-50.</w:t>
      </w:r>
    </w:p>
    <w:p w14:paraId="5C0F8CFE" w14:textId="77777777" w:rsidR="006B377E" w:rsidRPr="005E1307" w:rsidRDefault="006B377E" w:rsidP="006B377E">
      <w:pPr>
        <w:widowControl w:val="0"/>
        <w:autoSpaceDE w:val="0"/>
        <w:autoSpaceDN w:val="0"/>
        <w:adjustRightInd w:val="0"/>
        <w:spacing w:after="240"/>
        <w:ind w:left="720" w:hanging="720"/>
      </w:pPr>
      <w:proofErr w:type="spellStart"/>
      <w:r w:rsidRPr="005E1307">
        <w:t>Seitel</w:t>
      </w:r>
      <w:proofErr w:type="spellEnd"/>
      <w:r w:rsidRPr="005E1307">
        <w:t xml:space="preserve">, Peter. </w:t>
      </w:r>
      <w:r w:rsidR="0080225E">
        <w:t>“</w:t>
      </w:r>
      <w:r w:rsidRPr="005E1307">
        <w:t>Saying Haya Sayings:</w:t>
      </w:r>
      <w:r>
        <w:t xml:space="preserve"> </w:t>
      </w:r>
      <w:r w:rsidRPr="005E1307">
        <w:t>Two Categories of Proverb Use</w:t>
      </w:r>
      <w:r w:rsidR="0080225E">
        <w:t>”</w:t>
      </w:r>
      <w:r w:rsidR="00E344EF">
        <w:t xml:space="preserve">, in </w:t>
      </w:r>
      <w:r w:rsidRPr="00A02339">
        <w:rPr>
          <w:i/>
        </w:rPr>
        <w:t>The Social Use of Metaphor: Essays on the Anthropology of Rhetoric</w:t>
      </w:r>
      <w:r>
        <w:t xml:space="preserve"> (</w:t>
      </w:r>
      <w:r w:rsidRPr="005E1307">
        <w:t>J.D.</w:t>
      </w:r>
      <w:r>
        <w:t xml:space="preserve"> </w:t>
      </w:r>
      <w:r w:rsidRPr="005E1307">
        <w:t>Sapir and J.C. Crocker</w:t>
      </w:r>
      <w:r w:rsidR="008619CC">
        <w:t xml:space="preserve"> (eds.)</w:t>
      </w:r>
      <w:r>
        <w:t xml:space="preserve">; </w:t>
      </w:r>
      <w:smartTag w:uri="urn:schemas-microsoft-com:office:smarttags" w:element="City">
        <w:r w:rsidRPr="005E1307">
          <w:t>Philadelphia</w:t>
        </w:r>
      </w:smartTag>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Pennsylvania</w:t>
          </w:r>
        </w:smartTag>
      </w:smartTag>
      <w:r w:rsidRPr="005E1307">
        <w:t xml:space="preserve"> Press, 1977</w:t>
      </w:r>
      <w:r>
        <w:t>)</w:t>
      </w:r>
      <w:r w:rsidRPr="005E1307">
        <w:t xml:space="preserve"> 75-99.</w:t>
      </w:r>
    </w:p>
    <w:p w14:paraId="5BA0D89E" w14:textId="77777777" w:rsidR="006B377E" w:rsidRPr="005E1307" w:rsidRDefault="006B377E" w:rsidP="006B377E">
      <w:pPr>
        <w:widowControl w:val="0"/>
        <w:autoSpaceDE w:val="0"/>
        <w:autoSpaceDN w:val="0"/>
        <w:adjustRightInd w:val="0"/>
        <w:spacing w:after="240"/>
        <w:ind w:left="720" w:hanging="720"/>
      </w:pPr>
      <w:r w:rsidRPr="005E1307">
        <w:t xml:space="preserve">Steensma, Robert C. </w:t>
      </w:r>
      <w:r w:rsidR="0080225E">
        <w:t>“</w:t>
      </w:r>
      <w:r w:rsidRPr="005E1307">
        <w:t>A Legal Proverb in Defoe, Swift, and Shenstone</w:t>
      </w:r>
      <w:r w:rsidR="0080225E">
        <w:t>”</w:t>
      </w:r>
      <w:r>
        <w:t>,</w:t>
      </w:r>
      <w:r w:rsidRPr="005E1307">
        <w:t xml:space="preserve"> </w:t>
      </w:r>
      <w:proofErr w:type="spellStart"/>
      <w:r w:rsidRPr="00A02339">
        <w:rPr>
          <w:i/>
        </w:rPr>
        <w:t>Proverbium</w:t>
      </w:r>
      <w:proofErr w:type="spellEnd"/>
      <w:r>
        <w:t xml:space="preserve"> 10 (1968)</w:t>
      </w:r>
      <w:r w:rsidRPr="005E1307">
        <w:t xml:space="preserve"> 248.</w:t>
      </w:r>
    </w:p>
    <w:p w14:paraId="44A31843" w14:textId="77777777" w:rsidR="006B377E" w:rsidRDefault="006B377E" w:rsidP="006B377E">
      <w:pPr>
        <w:widowControl w:val="0"/>
        <w:autoSpaceDE w:val="0"/>
        <w:autoSpaceDN w:val="0"/>
        <w:adjustRightInd w:val="0"/>
        <w:spacing w:after="240"/>
        <w:ind w:left="720" w:hanging="720"/>
      </w:pPr>
      <w:proofErr w:type="spellStart"/>
      <w:r w:rsidRPr="005E1307">
        <w:t>Sybertz</w:t>
      </w:r>
      <w:proofErr w:type="spellEnd"/>
      <w:r w:rsidRPr="005E1307">
        <w:t xml:space="preserve">, Donald, and Joseph Healey. </w:t>
      </w:r>
      <w:r w:rsidR="0080225E">
        <w:t>“</w:t>
      </w:r>
      <w:r w:rsidRPr="005E1307">
        <w:t xml:space="preserve">A Narrative Theology of Inculturation </w:t>
      </w:r>
      <w:proofErr w:type="spellStart"/>
      <w:r w:rsidRPr="005E1307">
        <w:t>Evangelising</w:t>
      </w:r>
      <w:proofErr w:type="spellEnd"/>
      <w:r w:rsidRPr="005E1307">
        <w:t xml:space="preserve"> through Proverbs:</w:t>
      </w:r>
      <w:r>
        <w:t xml:space="preserve"> </w:t>
      </w:r>
      <w:r w:rsidRPr="005E1307">
        <w:t xml:space="preserve">Sukuma Wisdom </w:t>
      </w:r>
      <w:r w:rsidR="00E746FA">
        <w:t>a</w:t>
      </w:r>
      <w:r w:rsidRPr="005E1307">
        <w:t>bout Food</w:t>
      </w:r>
      <w:r w:rsidR="0080225E">
        <w:t>”</w:t>
      </w:r>
      <w:r>
        <w:t>,</w:t>
      </w:r>
      <w:r w:rsidRPr="005E1307">
        <w:t xml:space="preserve"> </w:t>
      </w:r>
      <w:r w:rsidRPr="00A02339">
        <w:rPr>
          <w:i/>
        </w:rPr>
        <w:t>African Ecclesiastical Review</w:t>
      </w:r>
      <w:r w:rsidRPr="005E1307">
        <w:t xml:space="preserve"> 26 (1984) 70-74.</w:t>
      </w:r>
    </w:p>
    <w:p w14:paraId="3FE6ADA3" w14:textId="77777777" w:rsidR="006B377E" w:rsidRPr="005E1307" w:rsidRDefault="006B377E" w:rsidP="006B377E">
      <w:pPr>
        <w:widowControl w:val="0"/>
        <w:autoSpaceDE w:val="0"/>
        <w:autoSpaceDN w:val="0"/>
        <w:adjustRightInd w:val="0"/>
        <w:spacing w:after="240"/>
        <w:ind w:left="720" w:hanging="720"/>
      </w:pPr>
      <w:r w:rsidRPr="005E1307">
        <w:t xml:space="preserve">Van </w:t>
      </w:r>
      <w:proofErr w:type="spellStart"/>
      <w:r w:rsidRPr="005E1307">
        <w:t>Heyrden</w:t>
      </w:r>
      <w:proofErr w:type="spellEnd"/>
      <w:r w:rsidRPr="005E1307">
        <w:t>, Willie.</w:t>
      </w:r>
      <w:r>
        <w:t xml:space="preserve"> </w:t>
      </w:r>
      <w:r w:rsidR="0080225E">
        <w:t>“</w:t>
      </w:r>
      <w:r w:rsidR="007F7331">
        <w:t>‘</w:t>
      </w:r>
      <w:r w:rsidRPr="005E1307">
        <w:t xml:space="preserve">Faith is Caught </w:t>
      </w:r>
      <w:r w:rsidR="00E746FA">
        <w:t>r</w:t>
      </w:r>
      <w:r w:rsidRPr="005E1307">
        <w:t>ather than Taught</w:t>
      </w:r>
      <w:r w:rsidR="007F7331">
        <w:t>’</w:t>
      </w:r>
      <w:r w:rsidRPr="005E1307">
        <w:t>:</w:t>
      </w:r>
      <w:r>
        <w:t xml:space="preserve"> </w:t>
      </w:r>
      <w:r w:rsidRPr="005E1307">
        <w:t>The Significance of African Proverbs for the Inculturation of Christian Faith</w:t>
      </w:r>
      <w:r w:rsidR="0080225E">
        <w:t>”</w:t>
      </w:r>
      <w:r w:rsidR="00E344EF">
        <w:t xml:space="preserve">, in </w:t>
      </w:r>
      <w:r w:rsidRPr="000F2086">
        <w:rPr>
          <w:i/>
        </w:rPr>
        <w:t>Embracing the Baobab Tree: The African Proverb in the 21</w:t>
      </w:r>
      <w:r w:rsidRPr="000F2086">
        <w:rPr>
          <w:i/>
          <w:vertAlign w:val="superscript"/>
        </w:rPr>
        <w:t>st</w:t>
      </w:r>
      <w:r w:rsidRPr="000F2086">
        <w:rPr>
          <w:i/>
        </w:rPr>
        <w:t xml:space="preserve"> Century</w:t>
      </w:r>
      <w:r>
        <w:t xml:space="preserve"> (</w:t>
      </w:r>
      <w:r w:rsidRPr="005E1307">
        <w:t xml:space="preserve">Willem </w:t>
      </w:r>
      <w:proofErr w:type="spellStart"/>
      <w:r w:rsidRPr="005E1307">
        <w:t>Saayman</w:t>
      </w:r>
      <w:proofErr w:type="spellEnd"/>
      <w:r w:rsidR="00DD2C69">
        <w:t xml:space="preserve"> (ed.)</w:t>
      </w:r>
      <w:r>
        <w:t>;</w:t>
      </w:r>
      <w:r w:rsidRPr="005E1307">
        <w:t xml:space="preserve"> </w:t>
      </w:r>
      <w:proofErr w:type="spellStart"/>
      <w:r w:rsidRPr="005E1307">
        <w:t>Prateoria</w:t>
      </w:r>
      <w:proofErr w:type="spellEnd"/>
      <w:r w:rsidRPr="005E1307">
        <w:t>:</w:t>
      </w:r>
      <w:r>
        <w:t xml:space="preserve"> </w:t>
      </w:r>
      <w:r w:rsidRPr="005E1307">
        <w:t>University of South African, 1997</w:t>
      </w:r>
      <w:r>
        <w:t xml:space="preserve">) </w:t>
      </w:r>
      <w:r w:rsidRPr="005E1307">
        <w:t>227-</w:t>
      </w:r>
      <w:r w:rsidR="00144B4B">
        <w:t>2</w:t>
      </w:r>
      <w:r w:rsidRPr="005E1307">
        <w:t>40.</w:t>
      </w:r>
    </w:p>
    <w:p w14:paraId="0FA02441" w14:textId="77777777" w:rsidR="006B377E" w:rsidRPr="005E1307" w:rsidRDefault="006B377E" w:rsidP="006B377E">
      <w:pPr>
        <w:widowControl w:val="0"/>
        <w:autoSpaceDE w:val="0"/>
        <w:autoSpaceDN w:val="0"/>
        <w:adjustRightInd w:val="0"/>
        <w:spacing w:after="240"/>
        <w:ind w:left="720" w:hanging="720"/>
      </w:pPr>
      <w:r w:rsidRPr="005E1307">
        <w:t xml:space="preserve">Vlach, John. </w:t>
      </w:r>
      <w:r w:rsidR="0080225E">
        <w:t>“</w:t>
      </w:r>
      <w:r w:rsidRPr="005E1307">
        <w:t>The Function of Proverbs in Yoruba Folktales</w:t>
      </w:r>
      <w:r w:rsidR="0080225E">
        <w:t>”</w:t>
      </w:r>
      <w:r w:rsidR="00E344EF">
        <w:t xml:space="preserve">, in </w:t>
      </w:r>
      <w:r w:rsidRPr="00A02339">
        <w:rPr>
          <w:i/>
        </w:rPr>
        <w:t>Studies in Yoruba Folklore</w:t>
      </w:r>
      <w:r>
        <w:t xml:space="preserve"> (</w:t>
      </w:r>
      <w:r w:rsidRPr="005E1307">
        <w:t>John Vlach</w:t>
      </w:r>
      <w:r w:rsidR="00DD2C69">
        <w:t xml:space="preserve"> (ed.)</w:t>
      </w:r>
      <w:r>
        <w:t xml:space="preserve">; </w:t>
      </w:r>
      <w:smartTag w:uri="urn:schemas-microsoft-com:office:smarttags" w:element="place">
        <w:smartTag w:uri="urn:schemas-microsoft-com:office:smarttags" w:element="City">
          <w:r w:rsidRPr="005E1307">
            <w:t>Bloomington</w:t>
          </w:r>
        </w:smartTag>
      </w:smartTag>
      <w:r w:rsidRPr="005E1307">
        <w:t>: Folklore Forum, 1973</w:t>
      </w:r>
      <w:r>
        <w:t>)</w:t>
      </w:r>
      <w:r w:rsidRPr="005E1307">
        <w:t xml:space="preserve"> 31-41.</w:t>
      </w:r>
    </w:p>
    <w:p w14:paraId="0D9B8385" w14:textId="77777777" w:rsidR="006B377E" w:rsidRPr="005E1307" w:rsidRDefault="006B377E" w:rsidP="006B377E">
      <w:pPr>
        <w:widowControl w:val="0"/>
        <w:autoSpaceDE w:val="0"/>
        <w:autoSpaceDN w:val="0"/>
        <w:adjustRightInd w:val="0"/>
        <w:spacing w:after="240"/>
        <w:ind w:left="720" w:hanging="720"/>
      </w:pPr>
      <w:r w:rsidRPr="005E1307">
        <w:t>Walton, George W.</w:t>
      </w:r>
      <w:r>
        <w:t xml:space="preserve"> </w:t>
      </w:r>
      <w:r w:rsidRPr="005E1307">
        <w:t xml:space="preserve">The </w:t>
      </w:r>
      <w:r w:rsidR="001F6C70">
        <w:t>f</w:t>
      </w:r>
      <w:r w:rsidRPr="005E1307">
        <w:t xml:space="preserve">unction of </w:t>
      </w:r>
      <w:r w:rsidR="001F6C70">
        <w:t>p</w:t>
      </w:r>
      <w:r w:rsidRPr="005E1307">
        <w:t xml:space="preserve">roverbs in </w:t>
      </w:r>
      <w:r w:rsidR="001F6C70">
        <w:t>c</w:t>
      </w:r>
      <w:r w:rsidRPr="005E1307">
        <w:t xml:space="preserve">ertain </w:t>
      </w:r>
      <w:r w:rsidR="001F6C70">
        <w:t>w</w:t>
      </w:r>
      <w:r w:rsidRPr="005E1307">
        <w:t>orks by John Bunyan</w:t>
      </w:r>
      <w:r>
        <w:t xml:space="preserve"> (</w:t>
      </w:r>
      <w:r w:rsidR="006A2F96">
        <w:t>Ph.D.</w:t>
      </w:r>
      <w:r w:rsidRPr="005E1307">
        <w:t xml:space="preserve"> </w:t>
      </w:r>
      <w:r w:rsidR="00B150FA">
        <w:t>dissertation;</w:t>
      </w:r>
      <w:r>
        <w:t xml:space="preserve"> Texas Tech University, 1976</w:t>
      </w:r>
      <w:r w:rsidR="00C66390">
        <w:t>).</w:t>
      </w:r>
    </w:p>
    <w:p w14:paraId="221137BF" w14:textId="77777777" w:rsidR="006B377E" w:rsidRPr="005E1307" w:rsidRDefault="006B377E" w:rsidP="006B377E">
      <w:pPr>
        <w:widowControl w:val="0"/>
        <w:autoSpaceDE w:val="0"/>
        <w:autoSpaceDN w:val="0"/>
        <w:adjustRightInd w:val="0"/>
        <w:spacing w:after="240"/>
        <w:ind w:left="720" w:hanging="720"/>
      </w:pPr>
      <w:r w:rsidRPr="005E1307">
        <w:t xml:space="preserve">Whiting, </w:t>
      </w:r>
      <w:smartTag w:uri="urn:schemas-microsoft-com:office:smarttags" w:element="City">
        <w:smartTag w:uri="urn:schemas-microsoft-com:office:smarttags" w:element="place">
          <w:r w:rsidRPr="005E1307">
            <w:t>Bartlett</w:t>
          </w:r>
        </w:smartTag>
      </w:smartTag>
      <w:r w:rsidRPr="005E1307">
        <w:t xml:space="preserve"> J</w:t>
      </w:r>
      <w:r>
        <w:t>ere</w:t>
      </w:r>
      <w:r w:rsidRPr="005E1307">
        <w:t xml:space="preserve">. </w:t>
      </w:r>
      <w:r w:rsidRPr="00A02339">
        <w:rPr>
          <w:i/>
        </w:rPr>
        <w:t>Chaucer</w:t>
      </w:r>
      <w:r w:rsidR="007F7331">
        <w:rPr>
          <w:i/>
        </w:rPr>
        <w:t>’</w:t>
      </w:r>
      <w:r w:rsidRPr="00A02339">
        <w:rPr>
          <w:i/>
        </w:rPr>
        <w:t>s Use of Proverbs</w:t>
      </w:r>
      <w:r>
        <w:t xml:space="preserve"> (</w:t>
      </w:r>
      <w:r w:rsidRPr="007B15EE">
        <w:rPr>
          <w:i/>
        </w:rPr>
        <w:t>Harvard Studies in Comparative Literature</w:t>
      </w:r>
      <w:r>
        <w:t xml:space="preserve">, </w:t>
      </w:r>
      <w:r w:rsidRPr="005E1307">
        <w:t>11</w:t>
      </w:r>
      <w:r>
        <w:t xml:space="preserve">; Brooklyn: </w:t>
      </w:r>
      <w:r w:rsidRPr="005E1307">
        <w:t>AMS Press, 1973</w:t>
      </w:r>
      <w:r w:rsidR="00C66390">
        <w:t>).</w:t>
      </w:r>
    </w:p>
    <w:p w14:paraId="0994573B" w14:textId="77777777" w:rsidR="006B377E" w:rsidRPr="005E1307" w:rsidRDefault="006B377E" w:rsidP="006B377E">
      <w:pPr>
        <w:widowControl w:val="0"/>
        <w:autoSpaceDE w:val="0"/>
        <w:autoSpaceDN w:val="0"/>
        <w:adjustRightInd w:val="0"/>
        <w:spacing w:after="240"/>
        <w:ind w:left="720" w:hanging="720"/>
      </w:pPr>
      <w:r w:rsidRPr="005E1307">
        <w:t xml:space="preserve">Winick, Stephen David. The </w:t>
      </w:r>
      <w:r w:rsidR="001F6C70">
        <w:t>p</w:t>
      </w:r>
      <w:r w:rsidRPr="005E1307">
        <w:t xml:space="preserve">roverb </w:t>
      </w:r>
      <w:r w:rsidR="001F6C70">
        <w:t>p</w:t>
      </w:r>
      <w:r w:rsidRPr="005E1307">
        <w:t xml:space="preserve">rocess: </w:t>
      </w:r>
      <w:r w:rsidR="001F6C70">
        <w:t>i</w:t>
      </w:r>
      <w:r w:rsidRPr="005E1307">
        <w:t xml:space="preserve">ntertextuality and </w:t>
      </w:r>
      <w:r w:rsidR="001F6C70">
        <w:t>p</w:t>
      </w:r>
      <w:r w:rsidRPr="005E1307">
        <w:t xml:space="preserve">roverbial </w:t>
      </w:r>
      <w:r w:rsidR="001F6C70">
        <w:t>i</w:t>
      </w:r>
      <w:r w:rsidRPr="005E1307">
        <w:t xml:space="preserve">nnovation in </w:t>
      </w:r>
      <w:r w:rsidR="001F6C70">
        <w:t>p</w:t>
      </w:r>
      <w:r w:rsidRPr="005E1307">
        <w:t xml:space="preserve">opular </w:t>
      </w:r>
      <w:r w:rsidR="001F6C70">
        <w:t>c</w:t>
      </w:r>
      <w:r w:rsidRPr="005E1307">
        <w:t>ulture</w:t>
      </w:r>
      <w:r>
        <w:t xml:space="preserve"> (</w:t>
      </w:r>
      <w:r w:rsidR="006A2F96">
        <w:t>Ph.D.</w:t>
      </w:r>
      <w:r w:rsidRPr="005E1307">
        <w:t xml:space="preserve"> </w:t>
      </w:r>
      <w:r w:rsidR="00B150FA">
        <w:t>dissertation;</w:t>
      </w:r>
      <w:r>
        <w:t xml:space="preserve"> </w:t>
      </w:r>
      <w:r w:rsidRPr="005E1307">
        <w:t>University of Pennsylvania, 1998</w:t>
      </w:r>
      <w:r w:rsidR="00C66390">
        <w:t>).</w:t>
      </w:r>
    </w:p>
    <w:p w14:paraId="1AE338CB" w14:textId="77777777" w:rsidR="006B377E" w:rsidRPr="005E1307" w:rsidRDefault="006B377E" w:rsidP="006B377E">
      <w:pPr>
        <w:widowControl w:val="0"/>
        <w:autoSpaceDE w:val="0"/>
        <w:autoSpaceDN w:val="0"/>
        <w:adjustRightInd w:val="0"/>
        <w:spacing w:after="240"/>
        <w:ind w:left="720" w:hanging="720"/>
      </w:pPr>
      <w:proofErr w:type="spellStart"/>
      <w:r w:rsidRPr="005E1307">
        <w:t>Yankah</w:t>
      </w:r>
      <w:proofErr w:type="spellEnd"/>
      <w:r w:rsidRPr="005E1307">
        <w:t>, Kwesi.</w:t>
      </w:r>
      <w:r>
        <w:t xml:space="preserve"> </w:t>
      </w:r>
      <w:r w:rsidRPr="00A02339">
        <w:rPr>
          <w:i/>
        </w:rPr>
        <w:t xml:space="preserve">The </w:t>
      </w:r>
      <w:r>
        <w:rPr>
          <w:i/>
        </w:rPr>
        <w:t>P</w:t>
      </w:r>
      <w:r w:rsidRPr="00A02339">
        <w:rPr>
          <w:i/>
        </w:rPr>
        <w:t xml:space="preserve">roverb in the </w:t>
      </w:r>
      <w:r>
        <w:rPr>
          <w:i/>
        </w:rPr>
        <w:t>C</w:t>
      </w:r>
      <w:r w:rsidRPr="00A02339">
        <w:rPr>
          <w:i/>
        </w:rPr>
        <w:t xml:space="preserve">ontext of Akan </w:t>
      </w:r>
      <w:r>
        <w:rPr>
          <w:i/>
        </w:rPr>
        <w:t>R</w:t>
      </w:r>
      <w:r w:rsidRPr="00A02339">
        <w:rPr>
          <w:i/>
        </w:rPr>
        <w:t xml:space="preserve">hetoric: </w:t>
      </w:r>
      <w:r>
        <w:rPr>
          <w:i/>
        </w:rPr>
        <w:t>A</w:t>
      </w:r>
      <w:r w:rsidRPr="00A02339">
        <w:rPr>
          <w:i/>
        </w:rPr>
        <w:t xml:space="preserve"> </w:t>
      </w:r>
      <w:r>
        <w:rPr>
          <w:i/>
        </w:rPr>
        <w:t>T</w:t>
      </w:r>
      <w:r w:rsidRPr="00A02339">
        <w:rPr>
          <w:i/>
        </w:rPr>
        <w:t xml:space="preserve">heory of </w:t>
      </w:r>
      <w:r>
        <w:rPr>
          <w:i/>
        </w:rPr>
        <w:t>P</w:t>
      </w:r>
      <w:r w:rsidRPr="00A02339">
        <w:rPr>
          <w:i/>
        </w:rPr>
        <w:t xml:space="preserve">roverb </w:t>
      </w:r>
      <w:r>
        <w:rPr>
          <w:i/>
        </w:rPr>
        <w:t>P</w:t>
      </w:r>
      <w:r w:rsidRPr="00A02339">
        <w:rPr>
          <w:i/>
        </w:rPr>
        <w:t>raxis</w:t>
      </w:r>
      <w:r>
        <w:t xml:space="preserve"> (</w:t>
      </w:r>
      <w:r w:rsidRPr="005E1307">
        <w:t>New York, Peter Lang, 1989</w:t>
      </w:r>
      <w:r w:rsidR="00C66390">
        <w:t>).</w:t>
      </w:r>
    </w:p>
    <w:p w14:paraId="1A068CBB" w14:textId="77777777" w:rsidR="006B377E" w:rsidRPr="005E1307" w:rsidRDefault="007F7331" w:rsidP="006B377E">
      <w:pPr>
        <w:widowControl w:val="0"/>
        <w:autoSpaceDE w:val="0"/>
        <w:autoSpaceDN w:val="0"/>
        <w:adjustRightInd w:val="0"/>
        <w:spacing w:after="240"/>
        <w:ind w:left="720" w:hanging="720"/>
        <w:rPr>
          <w:color w:val="000000"/>
        </w:rPr>
      </w:pPr>
      <w:r>
        <w:t>--</w:t>
      </w:r>
      <w:r w:rsidR="006B377E" w:rsidRPr="005E1307">
        <w:t xml:space="preserve">. </w:t>
      </w:r>
      <w:r w:rsidR="0080225E">
        <w:t>“</w:t>
      </w:r>
      <w:r w:rsidR="006B377E" w:rsidRPr="005E1307">
        <w:t>Proverb Speaking as a Creative Process:</w:t>
      </w:r>
      <w:r w:rsidR="006B377E">
        <w:t xml:space="preserve"> </w:t>
      </w:r>
      <w:r w:rsidR="006B377E" w:rsidRPr="005E1307">
        <w:t>The Akan of Ghana</w:t>
      </w:r>
      <w:r w:rsidR="0080225E">
        <w:t>”</w:t>
      </w:r>
      <w:r w:rsidR="006B377E">
        <w:t>,</w:t>
      </w:r>
      <w:r w:rsidR="006B377E" w:rsidRPr="005E1307">
        <w:t xml:space="preserve"> </w:t>
      </w:r>
      <w:r w:rsidR="006B377E" w:rsidRPr="00A02339">
        <w:rPr>
          <w:i/>
          <w:color w:val="000000"/>
        </w:rPr>
        <w:t xml:space="preserve">De </w:t>
      </w:r>
      <w:proofErr w:type="spellStart"/>
      <w:r w:rsidR="006B377E" w:rsidRPr="00A02339">
        <w:rPr>
          <w:i/>
          <w:color w:val="000000"/>
        </w:rPr>
        <w:t>Proverbio</w:t>
      </w:r>
      <w:proofErr w:type="spellEnd"/>
      <w:r w:rsidR="006B377E" w:rsidRPr="00A02339">
        <w:rPr>
          <w:i/>
          <w:color w:val="000000"/>
        </w:rPr>
        <w:t xml:space="preserve">: An </w:t>
      </w:r>
      <w:r w:rsidR="006B377E" w:rsidRPr="00A02339">
        <w:rPr>
          <w:i/>
          <w:color w:val="000000"/>
        </w:rPr>
        <w:lastRenderedPageBreak/>
        <w:t>Electronic Journal of International Proverb Studies</w:t>
      </w:r>
      <w:r w:rsidR="006B377E" w:rsidRPr="005E1307">
        <w:rPr>
          <w:color w:val="000000"/>
        </w:rPr>
        <w:t xml:space="preserve"> 6.2 (2000</w:t>
      </w:r>
      <w:r w:rsidR="00C66390">
        <w:rPr>
          <w:color w:val="000000"/>
        </w:rPr>
        <w:t>).</w:t>
      </w:r>
    </w:p>
    <w:p w14:paraId="08519244" w14:textId="77777777" w:rsidR="006B377E" w:rsidRPr="005E1307" w:rsidRDefault="006B377E" w:rsidP="006B377E">
      <w:pPr>
        <w:widowControl w:val="0"/>
        <w:autoSpaceDE w:val="0"/>
        <w:autoSpaceDN w:val="0"/>
        <w:adjustRightInd w:val="0"/>
        <w:spacing w:after="240"/>
        <w:ind w:left="720" w:hanging="720"/>
      </w:pPr>
      <w:r w:rsidRPr="005E1307">
        <w:rPr>
          <w:color w:val="000000"/>
        </w:rPr>
        <w:t>Yu</w:t>
      </w:r>
      <w:r>
        <w:rPr>
          <w:color w:val="000000"/>
        </w:rPr>
        <w:t>suf</w:t>
      </w:r>
      <w:r w:rsidRPr="005E1307">
        <w:rPr>
          <w:color w:val="000000"/>
        </w:rPr>
        <w:t xml:space="preserve">, </w:t>
      </w:r>
      <w:r>
        <w:rPr>
          <w:color w:val="000000"/>
        </w:rPr>
        <w:t xml:space="preserve">Y.K. </w:t>
      </w:r>
      <w:r w:rsidRPr="005E1307">
        <w:t xml:space="preserve">A </w:t>
      </w:r>
      <w:r w:rsidR="001F6C70">
        <w:t>s</w:t>
      </w:r>
      <w:r w:rsidRPr="005E1307">
        <w:t xml:space="preserve">peech </w:t>
      </w:r>
      <w:r w:rsidR="001F6C70">
        <w:t>a</w:t>
      </w:r>
      <w:r w:rsidRPr="005E1307">
        <w:t xml:space="preserve">ct </w:t>
      </w:r>
      <w:r w:rsidR="00942ABC">
        <w:t>s</w:t>
      </w:r>
      <w:r w:rsidRPr="005E1307">
        <w:t xml:space="preserve">tudy of English and Yoruba </w:t>
      </w:r>
      <w:r w:rsidR="00942ABC">
        <w:t>p</w:t>
      </w:r>
      <w:r w:rsidRPr="005E1307">
        <w:t xml:space="preserve">roverbs about </w:t>
      </w:r>
      <w:r w:rsidR="00942ABC">
        <w:t>w</w:t>
      </w:r>
      <w:r w:rsidRPr="005E1307">
        <w:t>omen</w:t>
      </w:r>
      <w:r>
        <w:t xml:space="preserve"> (</w:t>
      </w:r>
      <w:r w:rsidR="006A2F96">
        <w:t>Ph.D.</w:t>
      </w:r>
      <w:r>
        <w:t xml:space="preserve"> </w:t>
      </w:r>
      <w:r w:rsidR="00B150FA">
        <w:t>dissertation;</w:t>
      </w:r>
      <w:r>
        <w:t xml:space="preserve"> </w:t>
      </w:r>
      <w:r w:rsidRPr="005E1307">
        <w:t>University of Lagos</w:t>
      </w:r>
      <w:r>
        <w:t>,</w:t>
      </w:r>
      <w:r w:rsidRPr="005E1307">
        <w:t xml:space="preserve"> 1996</w:t>
      </w:r>
      <w:r w:rsidR="00C66390">
        <w:t>).</w:t>
      </w:r>
    </w:p>
    <w:p w14:paraId="3C64F440" w14:textId="77777777" w:rsidR="006B377E" w:rsidRPr="005E1307" w:rsidRDefault="006B377E" w:rsidP="006B377E">
      <w:pPr>
        <w:widowControl w:val="0"/>
        <w:autoSpaceDE w:val="0"/>
        <w:autoSpaceDN w:val="0"/>
        <w:adjustRightInd w:val="0"/>
        <w:spacing w:after="240"/>
        <w:ind w:left="720" w:hanging="720"/>
      </w:pPr>
      <w:proofErr w:type="spellStart"/>
      <w:r w:rsidRPr="005E1307">
        <w:t>Zilberstein</w:t>
      </w:r>
      <w:proofErr w:type="spellEnd"/>
      <w:r w:rsidRPr="005E1307">
        <w:t xml:space="preserve">, Dvora. </w:t>
      </w:r>
      <w:r w:rsidR="0080225E">
        <w:t>“</w:t>
      </w:r>
      <w:r w:rsidRPr="005E1307">
        <w:t>The Proverb in Discourse:</w:t>
      </w:r>
      <w:r>
        <w:t xml:space="preserve"> </w:t>
      </w:r>
      <w:r w:rsidRPr="005E1307">
        <w:t>A Pragmatic Approach</w:t>
      </w:r>
      <w:r w:rsidR="0080225E">
        <w:t>”</w:t>
      </w:r>
      <w:r>
        <w:t>,</w:t>
      </w:r>
      <w:r w:rsidRPr="005E1307">
        <w:t xml:space="preserve"> </w:t>
      </w:r>
      <w:r w:rsidRPr="00A02339">
        <w:rPr>
          <w:i/>
        </w:rPr>
        <w:t>Hebrew Linguistics</w:t>
      </w:r>
      <w:r w:rsidRPr="005E1307">
        <w:t xml:space="preserve"> (</w:t>
      </w:r>
      <w:smartTag w:uri="urn:schemas-microsoft-com:office:smarttags" w:element="country-region">
        <w:smartTag w:uri="urn:schemas-microsoft-com:office:smarttags" w:element="place">
          <w:r w:rsidRPr="005E1307">
            <w:t>Israel</w:t>
          </w:r>
        </w:smartTag>
      </w:smartTag>
      <w:r w:rsidRPr="005E1307">
        <w:t>) 28-30 (1990) 181-</w:t>
      </w:r>
      <w:r w:rsidR="00244933">
        <w:t>1</w:t>
      </w:r>
      <w:r w:rsidRPr="005E1307">
        <w:t>95.</w:t>
      </w:r>
    </w:p>
    <w:p w14:paraId="07FB01E9" w14:textId="77777777" w:rsidR="006B377E" w:rsidRDefault="006B377E" w:rsidP="006B377E">
      <w:pPr>
        <w:widowControl w:val="0"/>
        <w:autoSpaceDE w:val="0"/>
        <w:autoSpaceDN w:val="0"/>
        <w:adjustRightInd w:val="0"/>
        <w:spacing w:after="240"/>
        <w:ind w:left="720" w:hanging="720"/>
        <w:rPr>
          <w:lang w:val="fr-FR"/>
        </w:rPr>
      </w:pPr>
      <w:r w:rsidRPr="008366DF">
        <w:rPr>
          <w:lang w:val="fr-FR"/>
        </w:rPr>
        <w:t xml:space="preserve">Zimmer, </w:t>
      </w:r>
      <w:r w:rsidRPr="005E1307">
        <w:rPr>
          <w:lang w:val="fr-FR"/>
        </w:rPr>
        <w:t xml:space="preserve">Wolfgang. </w:t>
      </w:r>
      <w:r w:rsidR="0080225E">
        <w:rPr>
          <w:lang w:val="fr-FR"/>
        </w:rPr>
        <w:t>“</w:t>
      </w:r>
      <w:r w:rsidRPr="005E1307">
        <w:rPr>
          <w:lang w:val="fr-FR"/>
        </w:rPr>
        <w:t>Les chevaux de la conversation, le miel de la tradition et l’or des paroles:</w:t>
      </w:r>
      <w:r>
        <w:rPr>
          <w:lang w:val="fr-FR"/>
        </w:rPr>
        <w:t xml:space="preserve"> e</w:t>
      </w:r>
      <w:r w:rsidRPr="005E1307">
        <w:rPr>
          <w:lang w:val="fr-FR"/>
        </w:rPr>
        <w:t xml:space="preserve">mploi et fonction des proverbes dans le </w:t>
      </w:r>
      <w:proofErr w:type="spellStart"/>
      <w:r w:rsidRPr="005E1307">
        <w:rPr>
          <w:lang w:val="fr-FR"/>
        </w:rPr>
        <w:t>theatre</w:t>
      </w:r>
      <w:proofErr w:type="spellEnd"/>
      <w:r w:rsidRPr="005E1307">
        <w:rPr>
          <w:lang w:val="fr-FR"/>
        </w:rPr>
        <w:t xml:space="preserve"> </w:t>
      </w:r>
      <w:proofErr w:type="spellStart"/>
      <w:r w:rsidRPr="005E1307">
        <w:rPr>
          <w:lang w:val="fr-FR"/>
        </w:rPr>
        <w:t>burkinabe</w:t>
      </w:r>
      <w:proofErr w:type="spellEnd"/>
      <w:r w:rsidR="0080225E">
        <w:rPr>
          <w:lang w:val="fr-FR"/>
        </w:rPr>
        <w:t>”</w:t>
      </w:r>
      <w:r>
        <w:rPr>
          <w:lang w:val="fr-FR"/>
        </w:rPr>
        <w:t>,</w:t>
      </w:r>
      <w:r w:rsidRPr="005E1307">
        <w:rPr>
          <w:lang w:val="fr-FR"/>
        </w:rPr>
        <w:t xml:space="preserve"> </w:t>
      </w:r>
      <w:r w:rsidRPr="00A02339">
        <w:rPr>
          <w:i/>
          <w:lang w:val="fr-FR"/>
        </w:rPr>
        <w:t>Anthropos</w:t>
      </w:r>
      <w:r w:rsidRPr="005E1307">
        <w:rPr>
          <w:lang w:val="fr-FR"/>
        </w:rPr>
        <w:t xml:space="preserve"> 89:1-3 (1994) 15-27.</w:t>
      </w:r>
    </w:p>
    <w:p w14:paraId="43850623" w14:textId="77777777" w:rsidR="0094518F" w:rsidRDefault="0094518F" w:rsidP="006B377E">
      <w:pPr>
        <w:widowControl w:val="0"/>
        <w:autoSpaceDE w:val="0"/>
        <w:autoSpaceDN w:val="0"/>
        <w:adjustRightInd w:val="0"/>
        <w:spacing w:after="240"/>
        <w:ind w:left="720" w:hanging="720"/>
        <w:rPr>
          <w:lang w:val="fr-FR"/>
        </w:rPr>
      </w:pPr>
    </w:p>
    <w:p w14:paraId="614932EC" w14:textId="77777777" w:rsidR="006B377E" w:rsidRPr="009375E3" w:rsidRDefault="006B377E" w:rsidP="006B377E">
      <w:pPr>
        <w:widowControl w:val="0"/>
        <w:autoSpaceDE w:val="0"/>
        <w:autoSpaceDN w:val="0"/>
        <w:adjustRightInd w:val="0"/>
        <w:rPr>
          <w:b/>
          <w:smallCaps/>
        </w:rPr>
      </w:pPr>
      <w:r w:rsidRPr="009375E3">
        <w:rPr>
          <w:b/>
          <w:smallCaps/>
        </w:rPr>
        <w:t>6D</w:t>
      </w:r>
      <w:r w:rsidRPr="009375E3">
        <w:rPr>
          <w:b/>
          <w:smallCaps/>
        </w:rPr>
        <w:tab/>
        <w:t>Collections</w:t>
      </w:r>
    </w:p>
    <w:p w14:paraId="50336924" w14:textId="77777777" w:rsidR="006B377E" w:rsidRDefault="006B377E" w:rsidP="006B377E">
      <w:pPr>
        <w:widowControl w:val="0"/>
        <w:autoSpaceDE w:val="0"/>
        <w:autoSpaceDN w:val="0"/>
        <w:adjustRightInd w:val="0"/>
      </w:pPr>
    </w:p>
    <w:p w14:paraId="5F556903" w14:textId="77777777" w:rsidR="006B377E" w:rsidRPr="00EC5225" w:rsidRDefault="006B377E" w:rsidP="006B377E">
      <w:pPr>
        <w:widowControl w:val="0"/>
        <w:autoSpaceDE w:val="0"/>
        <w:autoSpaceDN w:val="0"/>
        <w:adjustRightInd w:val="0"/>
        <w:rPr>
          <w:b/>
        </w:rPr>
      </w:pPr>
      <w:r w:rsidRPr="00EC5225">
        <w:rPr>
          <w:b/>
        </w:rPr>
        <w:t>6D1</w:t>
      </w:r>
      <w:r w:rsidRPr="00EC5225">
        <w:rPr>
          <w:b/>
        </w:rPr>
        <w:tab/>
        <w:t>General</w:t>
      </w:r>
    </w:p>
    <w:p w14:paraId="6AAA773F" w14:textId="77777777" w:rsidR="006B377E" w:rsidRDefault="006B377E" w:rsidP="006B377E">
      <w:pPr>
        <w:widowControl w:val="0"/>
        <w:autoSpaceDE w:val="0"/>
        <w:autoSpaceDN w:val="0"/>
        <w:adjustRightInd w:val="0"/>
      </w:pPr>
    </w:p>
    <w:p w14:paraId="28AD9FF4" w14:textId="77777777" w:rsidR="006B377E" w:rsidRDefault="006B377E" w:rsidP="006B377E">
      <w:pPr>
        <w:widowControl w:val="0"/>
        <w:autoSpaceDE w:val="0"/>
        <w:autoSpaceDN w:val="0"/>
        <w:adjustRightInd w:val="0"/>
        <w:ind w:left="720" w:hanging="720"/>
      </w:pPr>
      <w:r w:rsidRPr="008C04EE">
        <w:t>Abrahams, Roger D.</w:t>
      </w:r>
      <w:r>
        <w:t xml:space="preserve"> </w:t>
      </w:r>
      <w:r w:rsidR="0080225E">
        <w:t>“</w:t>
      </w:r>
      <w:r w:rsidRPr="008C04EE">
        <w:t>The Collection and Study of Proverbs</w:t>
      </w:r>
      <w:r w:rsidR="0080225E">
        <w:t>”</w:t>
      </w:r>
      <w:r>
        <w:t>,</w:t>
      </w:r>
      <w:r w:rsidRPr="008C04EE">
        <w:t xml:space="preserve"> </w:t>
      </w:r>
      <w:proofErr w:type="spellStart"/>
      <w:r w:rsidRPr="004F5B3C">
        <w:rPr>
          <w:i/>
        </w:rPr>
        <w:t>Proverbium</w:t>
      </w:r>
      <w:proofErr w:type="spellEnd"/>
      <w:r w:rsidRPr="008C04EE">
        <w:t xml:space="preserve"> 8</w:t>
      </w:r>
      <w:r>
        <w:t xml:space="preserve"> (1967) 181-</w:t>
      </w:r>
      <w:r w:rsidR="00FD2532">
        <w:t>1</w:t>
      </w:r>
      <w:r>
        <w:t>84.</w:t>
      </w:r>
    </w:p>
    <w:p w14:paraId="27DE14FB" w14:textId="77777777" w:rsidR="006B377E" w:rsidRPr="008C04EE" w:rsidRDefault="006B377E" w:rsidP="006B377E">
      <w:pPr>
        <w:widowControl w:val="0"/>
        <w:autoSpaceDE w:val="0"/>
        <w:autoSpaceDN w:val="0"/>
        <w:adjustRightInd w:val="0"/>
      </w:pPr>
    </w:p>
    <w:p w14:paraId="0DD7A3A6" w14:textId="77777777" w:rsidR="006B377E" w:rsidRPr="008C04EE" w:rsidRDefault="007F7331" w:rsidP="006B377E">
      <w:pPr>
        <w:widowControl w:val="0"/>
        <w:autoSpaceDE w:val="0"/>
        <w:autoSpaceDN w:val="0"/>
        <w:adjustRightInd w:val="0"/>
        <w:ind w:left="720" w:hanging="720"/>
      </w:pPr>
      <w:r>
        <w:t xml:space="preserve">--. </w:t>
      </w:r>
      <w:r w:rsidR="0080225E">
        <w:t>“</w:t>
      </w:r>
      <w:r w:rsidR="006B377E" w:rsidRPr="008C04EE">
        <w:t>On Proverb Collecting and Proverb Collections</w:t>
      </w:r>
      <w:r w:rsidR="0080225E">
        <w:t>”</w:t>
      </w:r>
      <w:r w:rsidR="006B377E">
        <w:t>,</w:t>
      </w:r>
      <w:r w:rsidR="006B377E" w:rsidRPr="008C04EE">
        <w:t xml:space="preserve"> </w:t>
      </w:r>
      <w:proofErr w:type="spellStart"/>
      <w:r w:rsidR="006B377E" w:rsidRPr="004F5B3C">
        <w:rPr>
          <w:i/>
        </w:rPr>
        <w:t>Proverbium</w:t>
      </w:r>
      <w:proofErr w:type="spellEnd"/>
      <w:r w:rsidR="006B377E" w:rsidRPr="008C04EE">
        <w:t xml:space="preserve"> 8, </w:t>
      </w:r>
      <w:r w:rsidR="006B377E">
        <w:t>(</w:t>
      </w:r>
      <w:r w:rsidR="006B377E" w:rsidRPr="008C04EE">
        <w:t>1967</w:t>
      </w:r>
      <w:r w:rsidR="006B377E">
        <w:t xml:space="preserve">) </w:t>
      </w:r>
      <w:r w:rsidR="006B377E" w:rsidRPr="008C04EE">
        <w:t>181-</w:t>
      </w:r>
      <w:r w:rsidR="00FD2532">
        <w:t>1</w:t>
      </w:r>
      <w:r w:rsidR="006B377E" w:rsidRPr="008C04EE">
        <w:t>84.</w:t>
      </w:r>
    </w:p>
    <w:p w14:paraId="24ADCF34" w14:textId="77777777" w:rsidR="006B377E" w:rsidRPr="008C04EE" w:rsidRDefault="006B377E" w:rsidP="006B377E">
      <w:pPr>
        <w:widowControl w:val="0"/>
        <w:autoSpaceDE w:val="0"/>
        <w:autoSpaceDN w:val="0"/>
        <w:adjustRightInd w:val="0"/>
      </w:pPr>
    </w:p>
    <w:p w14:paraId="3AF2C4B3" w14:textId="77777777" w:rsidR="006B377E" w:rsidRDefault="006B377E" w:rsidP="00B106C6">
      <w:pPr>
        <w:widowControl w:val="0"/>
        <w:autoSpaceDE w:val="0"/>
        <w:autoSpaceDN w:val="0"/>
        <w:adjustRightInd w:val="0"/>
        <w:ind w:left="720" w:hanging="720"/>
      </w:pPr>
      <w:r w:rsidRPr="00636B15">
        <w:t>Bartlett, John, and Christopher Morley</w:t>
      </w:r>
      <w:r>
        <w:t xml:space="preserve">. </w:t>
      </w:r>
      <w:r w:rsidRPr="00A02339">
        <w:rPr>
          <w:i/>
        </w:rPr>
        <w:t xml:space="preserve">Familiar Quotations: A Collection of Passages, Phrases, and Proverbs, Traced to </w:t>
      </w:r>
      <w:r w:rsidR="00E746FA">
        <w:rPr>
          <w:i/>
        </w:rPr>
        <w:t>t</w:t>
      </w:r>
      <w:r w:rsidRPr="00A02339">
        <w:rPr>
          <w:i/>
        </w:rPr>
        <w:t>heir Sources in Ancient and Modern Literature</w:t>
      </w:r>
      <w:r>
        <w:t xml:space="preserve"> (</w:t>
      </w:r>
      <w:r w:rsidRPr="00636B15">
        <w:t>12</w:t>
      </w:r>
      <w:r w:rsidR="00B106C6">
        <w:t>th</w:t>
      </w:r>
      <w:r>
        <w:t xml:space="preserve"> </w:t>
      </w:r>
      <w:r w:rsidR="00B106C6">
        <w:t>edition</w:t>
      </w:r>
      <w:r>
        <w:t>,</w:t>
      </w:r>
      <w:r w:rsidRPr="00636B15">
        <w:t xml:space="preserve"> rev</w:t>
      </w:r>
      <w:r w:rsidR="00B106C6">
        <w:t>ised and enlarged</w:t>
      </w:r>
      <w:r>
        <w:t>;</w:t>
      </w:r>
      <w:r w:rsidRPr="00636B15">
        <w:t xml:space="preserve"> </w:t>
      </w:r>
      <w:smartTag w:uri="urn:schemas-microsoft-com:office:smarttags" w:element="City">
        <w:smartTag w:uri="urn:schemas-microsoft-com:office:smarttags" w:element="place">
          <w:r w:rsidRPr="00636B15">
            <w:t>Boston</w:t>
          </w:r>
        </w:smartTag>
      </w:smartTag>
      <w:r w:rsidRPr="00636B15">
        <w:t>: Little Brown</w:t>
      </w:r>
      <w:r>
        <w:t>, 1951</w:t>
      </w:r>
      <w:r w:rsidR="00C66390">
        <w:t>).</w:t>
      </w:r>
    </w:p>
    <w:p w14:paraId="0E70D375" w14:textId="77777777" w:rsidR="006B377E" w:rsidRDefault="006B377E" w:rsidP="006B377E">
      <w:pPr>
        <w:widowControl w:val="0"/>
        <w:autoSpaceDE w:val="0"/>
        <w:autoSpaceDN w:val="0"/>
        <w:adjustRightInd w:val="0"/>
        <w:ind w:left="720" w:hanging="720"/>
      </w:pPr>
    </w:p>
    <w:p w14:paraId="196CED79" w14:textId="77777777" w:rsidR="006B377E" w:rsidRPr="00236FFD" w:rsidRDefault="006B377E" w:rsidP="006B377E">
      <w:pPr>
        <w:widowControl w:val="0"/>
        <w:autoSpaceDE w:val="0"/>
        <w:autoSpaceDN w:val="0"/>
        <w:adjustRightInd w:val="0"/>
        <w:ind w:left="720" w:hanging="720"/>
      </w:pPr>
      <w:proofErr w:type="spellStart"/>
      <w:r w:rsidRPr="00236FFD">
        <w:t>Basgoz</w:t>
      </w:r>
      <w:proofErr w:type="spellEnd"/>
      <w:r w:rsidRPr="00236FFD">
        <w:t xml:space="preserve">, </w:t>
      </w:r>
      <w:smartTag w:uri="urn:schemas-microsoft-com:office:smarttags" w:element="place">
        <w:smartTag w:uri="urn:schemas:contacts" w:element="Sn">
          <w:r w:rsidRPr="00236FFD">
            <w:t>Mehmet</w:t>
          </w:r>
        </w:smartTag>
        <w:r w:rsidRPr="00236FFD">
          <w:t xml:space="preserve"> </w:t>
        </w:r>
        <w:smartTag w:uri="urn:schemas:contacts" w:element="Sn">
          <w:r w:rsidRPr="00236FFD">
            <w:t>I.</w:t>
          </w:r>
        </w:smartTag>
      </w:smartTag>
      <w:r>
        <w:t xml:space="preserve"> </w:t>
      </w:r>
      <w:r w:rsidR="0080225E">
        <w:t>“</w:t>
      </w:r>
      <w:r w:rsidRPr="00236FFD">
        <w:t>Riddle-Proverbs and the Related Forms in Turkish Folklore</w:t>
      </w:r>
      <w:r w:rsidR="0080225E">
        <w:t>”</w:t>
      </w:r>
      <w:r>
        <w:t>,</w:t>
      </w:r>
      <w:r w:rsidRPr="00236FFD">
        <w:t xml:space="preserve"> </w:t>
      </w:r>
      <w:proofErr w:type="spellStart"/>
      <w:r w:rsidRPr="004F5B3C">
        <w:rPr>
          <w:i/>
        </w:rPr>
        <w:t>Proverbium</w:t>
      </w:r>
      <w:proofErr w:type="spellEnd"/>
      <w:r w:rsidRPr="00236FFD">
        <w:t xml:space="preserve"> 18</w:t>
      </w:r>
      <w:r>
        <w:t xml:space="preserve"> (1972)</w:t>
      </w:r>
      <w:r w:rsidRPr="00236FFD">
        <w:t xml:space="preserve"> 555-</w:t>
      </w:r>
      <w:r w:rsidR="0004561A">
        <w:t>5</w:t>
      </w:r>
      <w:r w:rsidRPr="00236FFD">
        <w:t>68.</w:t>
      </w:r>
    </w:p>
    <w:p w14:paraId="02DEF6C1" w14:textId="77777777" w:rsidR="006B377E" w:rsidRDefault="006B377E" w:rsidP="006B377E">
      <w:pPr>
        <w:widowControl w:val="0"/>
        <w:autoSpaceDE w:val="0"/>
        <w:autoSpaceDN w:val="0"/>
        <w:adjustRightInd w:val="0"/>
        <w:ind w:left="720" w:hanging="720"/>
      </w:pPr>
    </w:p>
    <w:p w14:paraId="3EACFBA4" w14:textId="77777777" w:rsidR="006B377E" w:rsidRPr="00236FFD" w:rsidRDefault="006B377E" w:rsidP="006B377E">
      <w:pPr>
        <w:widowControl w:val="0"/>
        <w:autoSpaceDE w:val="0"/>
        <w:autoSpaceDN w:val="0"/>
        <w:adjustRightInd w:val="0"/>
        <w:ind w:left="720" w:hanging="720"/>
      </w:pPr>
      <w:r>
        <w:t xml:space="preserve">Bryant, Margaret M. </w:t>
      </w:r>
      <w:r w:rsidR="0080225E">
        <w:t>“</w:t>
      </w:r>
      <w:r w:rsidRPr="00236FFD">
        <w:t>The People</w:t>
      </w:r>
      <w:r w:rsidR="00E746FA">
        <w:t>’</w:t>
      </w:r>
      <w:r w:rsidRPr="00236FFD">
        <w:t>s Sayings. How You Can Help Record Them</w:t>
      </w:r>
      <w:r w:rsidR="0080225E">
        <w:t>”</w:t>
      </w:r>
      <w:r>
        <w:t>,</w:t>
      </w:r>
      <w:r w:rsidRPr="00236FFD">
        <w:t xml:space="preserve"> </w:t>
      </w:r>
      <w:smartTag w:uri="urn:schemas-microsoft-com:office:smarttags" w:element="State">
        <w:smartTag w:uri="urn:schemas-microsoft-com:office:smarttags" w:element="place">
          <w:r w:rsidRPr="004F5B3C">
            <w:rPr>
              <w:i/>
            </w:rPr>
            <w:t>New York</w:t>
          </w:r>
        </w:smartTag>
      </w:smartTag>
      <w:r w:rsidRPr="004F5B3C">
        <w:rPr>
          <w:i/>
        </w:rPr>
        <w:t xml:space="preserve"> Folklore Quarterly</w:t>
      </w:r>
      <w:r w:rsidRPr="00236FFD">
        <w:t xml:space="preserve"> 1</w:t>
      </w:r>
      <w:r>
        <w:t xml:space="preserve"> (1945)</w:t>
      </w:r>
      <w:r w:rsidRPr="00236FFD">
        <w:t xml:space="preserve"> 50-56.</w:t>
      </w:r>
    </w:p>
    <w:p w14:paraId="0D3E9EE5" w14:textId="77777777" w:rsidR="006B377E" w:rsidRDefault="006B377E" w:rsidP="006B377E">
      <w:pPr>
        <w:ind w:left="720" w:hanging="720"/>
      </w:pPr>
    </w:p>
    <w:p w14:paraId="36627947" w14:textId="77777777" w:rsidR="006B377E" w:rsidRDefault="007F7331" w:rsidP="006B377E">
      <w:pPr>
        <w:ind w:left="720" w:hanging="720"/>
        <w:rPr>
          <w:b/>
        </w:rPr>
      </w:pPr>
      <w:r>
        <w:t xml:space="preserve">--. </w:t>
      </w:r>
      <w:r w:rsidR="006B377E" w:rsidRPr="00A02339">
        <w:rPr>
          <w:i/>
        </w:rPr>
        <w:t>Proverbs and How to Collect Them</w:t>
      </w:r>
      <w:r w:rsidR="006B377E">
        <w:t xml:space="preserve"> (</w:t>
      </w:r>
      <w:r w:rsidR="006B377E" w:rsidRPr="00236FFD">
        <w:t>Greensboro: American Dialect Society</w:t>
      </w:r>
      <w:r w:rsidR="006B377E">
        <w:t>, 1945</w:t>
      </w:r>
      <w:r w:rsidR="00C66390">
        <w:t>).</w:t>
      </w:r>
    </w:p>
    <w:p w14:paraId="7AD37A92" w14:textId="77777777" w:rsidR="006B377E" w:rsidRDefault="006B377E" w:rsidP="006B377E"/>
    <w:p w14:paraId="1E1234D1" w14:textId="77777777" w:rsidR="006B377E" w:rsidRPr="005E1307" w:rsidRDefault="006B377E" w:rsidP="006B377E">
      <w:pPr>
        <w:widowControl w:val="0"/>
        <w:autoSpaceDE w:val="0"/>
        <w:autoSpaceDN w:val="0"/>
        <w:adjustRightInd w:val="0"/>
        <w:spacing w:after="240"/>
        <w:ind w:left="720" w:hanging="720"/>
      </w:pPr>
      <w:proofErr w:type="spellStart"/>
      <w:r w:rsidRPr="005E1307">
        <w:t>McKelvie</w:t>
      </w:r>
      <w:proofErr w:type="spellEnd"/>
      <w:r w:rsidRPr="005E1307">
        <w:t xml:space="preserve">, Donald. </w:t>
      </w:r>
      <w:r w:rsidR="0080225E">
        <w:t>“</w:t>
      </w:r>
      <w:r w:rsidRPr="005E1307">
        <w:t>Proverbs and Proverb-Collecting</w:t>
      </w:r>
      <w:r w:rsidR="0080225E">
        <w:t>”</w:t>
      </w:r>
      <w:r>
        <w:t>,</w:t>
      </w:r>
      <w:r w:rsidRPr="005E1307">
        <w:t xml:space="preserve"> </w:t>
      </w:r>
      <w:r w:rsidRPr="00A02339">
        <w:rPr>
          <w:i/>
        </w:rPr>
        <w:t>Lore and Language</w:t>
      </w:r>
      <w:r w:rsidRPr="005E1307">
        <w:t xml:space="preserve"> 1.2 (1970) 3-5.</w:t>
      </w:r>
    </w:p>
    <w:p w14:paraId="3B81007B" w14:textId="77777777" w:rsidR="006B377E" w:rsidRPr="005E1307" w:rsidRDefault="006B377E" w:rsidP="006B377E">
      <w:pPr>
        <w:widowControl w:val="0"/>
        <w:autoSpaceDE w:val="0"/>
        <w:autoSpaceDN w:val="0"/>
        <w:adjustRightInd w:val="0"/>
        <w:spacing w:after="240"/>
        <w:ind w:left="720" w:hanging="720"/>
      </w:pPr>
      <w:r w:rsidRPr="005E1307">
        <w:t>Taylor</w:t>
      </w:r>
      <w:r>
        <w:t xml:space="preserve">, Archer. </w:t>
      </w:r>
      <w:r w:rsidR="0080225E">
        <w:t>“</w:t>
      </w:r>
      <w:r>
        <w:t xml:space="preserve">How </w:t>
      </w:r>
      <w:r w:rsidR="00E746FA">
        <w:t>N</w:t>
      </w:r>
      <w:r>
        <w:t>early Complete a</w:t>
      </w:r>
      <w:r w:rsidRPr="005E1307">
        <w:t>re the Collections of Proverbs?</w:t>
      </w:r>
      <w:r w:rsidR="0080225E">
        <w:t>”</w:t>
      </w:r>
      <w:r w:rsidRPr="005E1307">
        <w:t xml:space="preserve"> </w:t>
      </w:r>
      <w:proofErr w:type="spellStart"/>
      <w:r w:rsidRPr="00A02339">
        <w:rPr>
          <w:i/>
        </w:rPr>
        <w:t>Proverbium</w:t>
      </w:r>
      <w:proofErr w:type="spellEnd"/>
      <w:r>
        <w:t xml:space="preserve"> 14 (1969)</w:t>
      </w:r>
      <w:r w:rsidRPr="005E1307">
        <w:t xml:space="preserve"> 369-</w:t>
      </w:r>
      <w:r w:rsidR="00960BD1">
        <w:t>3</w:t>
      </w:r>
      <w:r w:rsidRPr="005E1307">
        <w:t>71.</w:t>
      </w:r>
    </w:p>
    <w:p w14:paraId="5EFC3E42" w14:textId="77777777" w:rsidR="006B377E" w:rsidRDefault="006B377E" w:rsidP="006B377E">
      <w:pPr>
        <w:widowControl w:val="0"/>
        <w:autoSpaceDE w:val="0"/>
        <w:autoSpaceDN w:val="0"/>
        <w:adjustRightInd w:val="0"/>
      </w:pPr>
    </w:p>
    <w:p w14:paraId="0DED4013" w14:textId="77777777" w:rsidR="006B377E" w:rsidRPr="009375E3" w:rsidRDefault="006B377E" w:rsidP="006B377E">
      <w:pPr>
        <w:widowControl w:val="0"/>
        <w:autoSpaceDE w:val="0"/>
        <w:autoSpaceDN w:val="0"/>
        <w:adjustRightInd w:val="0"/>
        <w:rPr>
          <w:b/>
        </w:rPr>
      </w:pPr>
      <w:r w:rsidRPr="009375E3">
        <w:rPr>
          <w:b/>
        </w:rPr>
        <w:t>6D</w:t>
      </w:r>
      <w:r>
        <w:rPr>
          <w:b/>
        </w:rPr>
        <w:t>2</w:t>
      </w:r>
      <w:r w:rsidRPr="009375E3">
        <w:rPr>
          <w:b/>
        </w:rPr>
        <w:tab/>
        <w:t>Multi-cultural</w:t>
      </w:r>
      <w:r>
        <w:rPr>
          <w:b/>
        </w:rPr>
        <w:t>/Lingual</w:t>
      </w:r>
    </w:p>
    <w:p w14:paraId="61BFC110" w14:textId="77777777" w:rsidR="006B377E" w:rsidRDefault="006B377E" w:rsidP="006B377E">
      <w:pPr>
        <w:widowControl w:val="0"/>
        <w:autoSpaceDE w:val="0"/>
        <w:autoSpaceDN w:val="0"/>
        <w:adjustRightInd w:val="0"/>
      </w:pPr>
    </w:p>
    <w:p w14:paraId="145E6A71" w14:textId="77777777" w:rsidR="006B377E" w:rsidRPr="00236FFD" w:rsidRDefault="006B377E" w:rsidP="006B377E">
      <w:pPr>
        <w:widowControl w:val="0"/>
        <w:autoSpaceDE w:val="0"/>
        <w:autoSpaceDN w:val="0"/>
        <w:adjustRightInd w:val="0"/>
        <w:ind w:left="720" w:hanging="720"/>
      </w:pPr>
      <w:r w:rsidRPr="00236FFD">
        <w:t>Basset, Delfin C.</w:t>
      </w:r>
      <w:r>
        <w:t xml:space="preserve"> </w:t>
      </w:r>
      <w:r w:rsidRPr="00A02339">
        <w:rPr>
          <w:i/>
        </w:rPr>
        <w:t>Dictionary of Proverbs, Sayings, Maxims, Adages, English and Spanish</w:t>
      </w:r>
      <w:r>
        <w:t xml:space="preserve"> (Hauppauge:</w:t>
      </w:r>
      <w:r w:rsidRPr="00236FFD">
        <w:t xml:space="preserve"> Barron</w:t>
      </w:r>
      <w:r>
        <w:t>’</w:t>
      </w:r>
      <w:r w:rsidRPr="00236FFD">
        <w:t>s Educational Series</w:t>
      </w:r>
      <w:r>
        <w:t>, 1998</w:t>
      </w:r>
      <w:r w:rsidR="00C66390">
        <w:t>).</w:t>
      </w:r>
    </w:p>
    <w:p w14:paraId="05262C8C" w14:textId="77777777" w:rsidR="006B377E" w:rsidRPr="00236FFD" w:rsidRDefault="006B377E" w:rsidP="006B377E">
      <w:pPr>
        <w:widowControl w:val="0"/>
        <w:autoSpaceDE w:val="0"/>
        <w:autoSpaceDN w:val="0"/>
        <w:adjustRightInd w:val="0"/>
        <w:ind w:left="720" w:hanging="720"/>
      </w:pPr>
    </w:p>
    <w:p w14:paraId="2487B2E1" w14:textId="77777777" w:rsidR="006B377E" w:rsidRPr="0064773C" w:rsidRDefault="006B377E" w:rsidP="006B377E">
      <w:pPr>
        <w:widowControl w:val="0"/>
        <w:autoSpaceDE w:val="0"/>
        <w:autoSpaceDN w:val="0"/>
        <w:adjustRightInd w:val="0"/>
        <w:ind w:left="720" w:hanging="720"/>
      </w:pPr>
      <w:r w:rsidRPr="0064773C">
        <w:lastRenderedPageBreak/>
        <w:t>Champion, Selwyn G.</w:t>
      </w:r>
      <w:r>
        <w:t xml:space="preserve"> </w:t>
      </w:r>
      <w:r w:rsidRPr="00A02339">
        <w:rPr>
          <w:i/>
        </w:rPr>
        <w:t>Racial Proverbs. A Selection of the World's Proverbs Arranged Linguistically with Authoritative Introductions to the Proverbs of 27 Countries and Races</w:t>
      </w:r>
      <w:r w:rsidRPr="0064773C">
        <w:t xml:space="preserve"> </w:t>
      </w:r>
      <w:r w:rsidR="008A6B8C">
        <w:t>(</w:t>
      </w:r>
      <w:smartTag w:uri="urn:schemas-microsoft-com:office:smarttags" w:element="City">
        <w:smartTag w:uri="urn:schemas-microsoft-com:office:smarttags" w:element="place">
          <w:r w:rsidRPr="0064773C">
            <w:t>London</w:t>
          </w:r>
        </w:smartTag>
      </w:smartTag>
      <w:r w:rsidRPr="0064773C">
        <w:t>: George Routledge</w:t>
      </w:r>
      <w:r>
        <w:t>, 1938</w:t>
      </w:r>
      <w:r w:rsidR="008A6B8C">
        <w:t>)</w:t>
      </w:r>
      <w:r w:rsidRPr="0064773C">
        <w:t>.</w:t>
      </w:r>
    </w:p>
    <w:p w14:paraId="04E6282D" w14:textId="77777777" w:rsidR="006B377E" w:rsidRDefault="006B377E" w:rsidP="006B377E">
      <w:pPr>
        <w:widowControl w:val="0"/>
        <w:autoSpaceDE w:val="0"/>
        <w:autoSpaceDN w:val="0"/>
        <w:adjustRightInd w:val="0"/>
        <w:ind w:left="720" w:hanging="720"/>
      </w:pPr>
    </w:p>
    <w:p w14:paraId="0C9FEFF0" w14:textId="77777777" w:rsidR="006B377E" w:rsidRPr="0064773C" w:rsidRDefault="006B377E" w:rsidP="006B377E">
      <w:pPr>
        <w:widowControl w:val="0"/>
        <w:autoSpaceDE w:val="0"/>
        <w:autoSpaceDN w:val="0"/>
        <w:adjustRightInd w:val="0"/>
        <w:ind w:left="720" w:hanging="720"/>
      </w:pPr>
      <w:proofErr w:type="spellStart"/>
      <w:r w:rsidRPr="0064773C">
        <w:t>Cordry</w:t>
      </w:r>
      <w:proofErr w:type="spellEnd"/>
      <w:r w:rsidRPr="0064773C">
        <w:t>, Harold</w:t>
      </w:r>
      <w:r w:rsidR="0093140B">
        <w:t xml:space="preserve"> V</w:t>
      </w:r>
      <w:r>
        <w:t xml:space="preserve">. </w:t>
      </w:r>
      <w:r w:rsidRPr="00A02339">
        <w:rPr>
          <w:i/>
        </w:rPr>
        <w:t xml:space="preserve">The Multicultural Dictionary of Proverbs: Over 20,000 Adages from </w:t>
      </w:r>
      <w:r w:rsidR="0093140B">
        <w:rPr>
          <w:i/>
        </w:rPr>
        <w:t>m</w:t>
      </w:r>
      <w:r w:rsidRPr="00A02339">
        <w:rPr>
          <w:i/>
        </w:rPr>
        <w:t xml:space="preserve">ore </w:t>
      </w:r>
      <w:r w:rsidR="0093140B">
        <w:rPr>
          <w:i/>
        </w:rPr>
        <w:t>t</w:t>
      </w:r>
      <w:r w:rsidRPr="00A02339">
        <w:rPr>
          <w:i/>
        </w:rPr>
        <w:t>han 120 Languages, Nationalities and Ethnic Groups</w:t>
      </w:r>
      <w:r w:rsidR="0093140B">
        <w:t xml:space="preserve"> (Jefferson: </w:t>
      </w:r>
      <w:r>
        <w:t>McFarland, 1997</w:t>
      </w:r>
      <w:r w:rsidR="0093140B">
        <w:t>)</w:t>
      </w:r>
      <w:r>
        <w:t>.</w:t>
      </w:r>
    </w:p>
    <w:p w14:paraId="6EC47665" w14:textId="77777777" w:rsidR="006B377E" w:rsidRDefault="006B377E" w:rsidP="006B377E">
      <w:pPr>
        <w:widowControl w:val="0"/>
        <w:autoSpaceDE w:val="0"/>
        <w:autoSpaceDN w:val="0"/>
        <w:adjustRightInd w:val="0"/>
      </w:pPr>
    </w:p>
    <w:p w14:paraId="01FEE0FA" w14:textId="77777777" w:rsidR="006B377E" w:rsidRPr="005E1307" w:rsidRDefault="006B377E" w:rsidP="006B377E">
      <w:pPr>
        <w:widowControl w:val="0"/>
        <w:autoSpaceDE w:val="0"/>
        <w:autoSpaceDN w:val="0"/>
        <w:adjustRightInd w:val="0"/>
        <w:spacing w:after="240"/>
        <w:ind w:left="720" w:hanging="720"/>
      </w:pPr>
      <w:r w:rsidRPr="005E1307">
        <w:t xml:space="preserve">Davidoff, H.A. </w:t>
      </w:r>
      <w:r w:rsidRPr="00A02339">
        <w:rPr>
          <w:i/>
        </w:rPr>
        <w:t>A World Treasury of Proverbs</w:t>
      </w:r>
      <w:r w:rsidR="008A6B8C">
        <w:t xml:space="preserve"> (</w:t>
      </w:r>
      <w:smartTag w:uri="urn:schemas-microsoft-com:office:smarttags" w:element="State">
        <w:smartTag w:uri="urn:schemas-microsoft-com:office:smarttags" w:element="place">
          <w:r w:rsidRPr="005E1307">
            <w:t>New York</w:t>
          </w:r>
        </w:smartTag>
      </w:smartTag>
      <w:r w:rsidRPr="005E1307">
        <w:t>: Random House, 1946</w:t>
      </w:r>
      <w:r w:rsidR="008A6B8C">
        <w:t>)</w:t>
      </w:r>
      <w:r w:rsidRPr="005E1307">
        <w:t>.</w:t>
      </w:r>
    </w:p>
    <w:p w14:paraId="2A099A08" w14:textId="77777777" w:rsidR="006B377E" w:rsidRPr="005E1307" w:rsidRDefault="006B377E" w:rsidP="006B377E">
      <w:pPr>
        <w:widowControl w:val="0"/>
        <w:autoSpaceDE w:val="0"/>
        <w:autoSpaceDN w:val="0"/>
        <w:adjustRightInd w:val="0"/>
        <w:spacing w:after="240"/>
        <w:ind w:left="720" w:hanging="720"/>
      </w:pPr>
      <w:proofErr w:type="spellStart"/>
      <w:r w:rsidRPr="005E1307">
        <w:t>Flonta</w:t>
      </w:r>
      <w:proofErr w:type="spellEnd"/>
      <w:r w:rsidRPr="005E1307">
        <w:t xml:space="preserve">, </w:t>
      </w:r>
      <w:proofErr w:type="spellStart"/>
      <w:r w:rsidRPr="005E1307">
        <w:t>Teodor</w:t>
      </w:r>
      <w:proofErr w:type="spellEnd"/>
      <w:r w:rsidRPr="005E1307">
        <w:t xml:space="preserve">. </w:t>
      </w:r>
      <w:r w:rsidRPr="00A02339">
        <w:rPr>
          <w:i/>
        </w:rPr>
        <w:t>A Dictionary of English and Romance Language</w:t>
      </w:r>
      <w:r w:rsidR="00F5757D">
        <w:rPr>
          <w:i/>
        </w:rPr>
        <w:t>s</w:t>
      </w:r>
      <w:r w:rsidRPr="00A02339">
        <w:rPr>
          <w:i/>
        </w:rPr>
        <w:t xml:space="preserve"> Equivalent</w:t>
      </w:r>
      <w:r w:rsidR="00F5757D">
        <w:rPr>
          <w:i/>
        </w:rPr>
        <w:t xml:space="preserve"> Proverbs</w:t>
      </w:r>
      <w:r w:rsidR="00F5757D">
        <w:t xml:space="preserve"> (</w:t>
      </w:r>
      <w:r w:rsidRPr="005E1307">
        <w:t>DeProverbio.com, 2001</w:t>
      </w:r>
      <w:r w:rsidR="00F5757D">
        <w:t>)</w:t>
      </w:r>
      <w:r w:rsidRPr="005E1307">
        <w:t>.</w:t>
      </w:r>
    </w:p>
    <w:p w14:paraId="4D66FC20" w14:textId="77777777" w:rsidR="006B377E" w:rsidRPr="005E1307" w:rsidRDefault="008A6B8C" w:rsidP="006B377E">
      <w:pPr>
        <w:widowControl w:val="0"/>
        <w:autoSpaceDE w:val="0"/>
        <w:autoSpaceDN w:val="0"/>
        <w:adjustRightInd w:val="0"/>
        <w:spacing w:after="240"/>
        <w:ind w:left="720" w:hanging="720"/>
      </w:pPr>
      <w:r>
        <w:t>--</w:t>
      </w:r>
      <w:r w:rsidR="006B377E" w:rsidRPr="005E1307">
        <w:t xml:space="preserve">. </w:t>
      </w:r>
      <w:r w:rsidR="006B377E" w:rsidRPr="00A02339">
        <w:rPr>
          <w:i/>
        </w:rPr>
        <w:t>God and the Devil: Proverbs in 9 European Languages</w:t>
      </w:r>
      <w:r>
        <w:t xml:space="preserve"> (</w:t>
      </w:r>
      <w:r w:rsidR="006B377E" w:rsidRPr="005E1307">
        <w:t>DeProverbio.com, 2002</w:t>
      </w:r>
      <w:r>
        <w:t>)</w:t>
      </w:r>
      <w:r w:rsidR="006B377E" w:rsidRPr="005E1307">
        <w:t>.</w:t>
      </w:r>
    </w:p>
    <w:p w14:paraId="02E33298" w14:textId="77777777" w:rsidR="006B377E" w:rsidRPr="005E1307" w:rsidRDefault="006B377E" w:rsidP="006B377E">
      <w:pPr>
        <w:widowControl w:val="0"/>
        <w:autoSpaceDE w:val="0"/>
        <w:autoSpaceDN w:val="0"/>
        <w:adjustRightInd w:val="0"/>
        <w:spacing w:after="240"/>
        <w:ind w:left="720" w:hanging="720"/>
      </w:pPr>
      <w:proofErr w:type="spellStart"/>
      <w:r w:rsidRPr="005E1307">
        <w:t>Gluski</w:t>
      </w:r>
      <w:proofErr w:type="spellEnd"/>
      <w:r w:rsidRPr="005E1307">
        <w:t xml:space="preserve">, Jerzy. </w:t>
      </w:r>
      <w:r w:rsidRPr="00A02339">
        <w:rPr>
          <w:i/>
        </w:rPr>
        <w:t xml:space="preserve">Proverbs: A Comparative Book of English, French, German, Italian, Spanish and Russian with a Latin </w:t>
      </w:r>
      <w:proofErr w:type="spellStart"/>
      <w:r w:rsidRPr="00A02339">
        <w:rPr>
          <w:i/>
        </w:rPr>
        <w:t>Apendix</w:t>
      </w:r>
      <w:proofErr w:type="spellEnd"/>
      <w:r w:rsidR="008A6B8C">
        <w:t xml:space="preserve"> (</w:t>
      </w:r>
      <w:smartTag w:uri="urn:schemas-microsoft-com:office:smarttags" w:element="State">
        <w:smartTag w:uri="urn:schemas-microsoft-com:office:smarttags" w:element="place">
          <w:r w:rsidRPr="005E1307">
            <w:t>New York</w:t>
          </w:r>
        </w:smartTag>
      </w:smartTag>
      <w:r w:rsidRPr="005E1307">
        <w:t>: Elsevier, 1971</w:t>
      </w:r>
      <w:r w:rsidR="008A6B8C">
        <w:t>)</w:t>
      </w:r>
      <w:r w:rsidRPr="005E1307">
        <w:t>.</w:t>
      </w:r>
    </w:p>
    <w:p w14:paraId="611891F6"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City">
        <w:r w:rsidRPr="005E1307">
          <w:t>Griffin</w:t>
        </w:r>
      </w:smartTag>
      <w:r w:rsidRPr="005E1307">
        <w:t>, Albert K</w:t>
      </w:r>
      <w:r w:rsidR="008A6B8C">
        <w:t>.</w:t>
      </w:r>
      <w:r w:rsidRPr="005E1307">
        <w:t xml:space="preserve"> </w:t>
      </w:r>
      <w:r w:rsidRPr="008A6B8C">
        <w:rPr>
          <w:i/>
        </w:rPr>
        <w:t>Religious Proverbs: Over 1600 Adages from 18 Faiths Worldwide</w:t>
      </w:r>
      <w:r w:rsidR="008A6B8C">
        <w:t xml:space="preserve"> (</w:t>
      </w:r>
      <w:r w:rsidRPr="005E1307">
        <w:t>Jefferson:</w:t>
      </w:r>
      <w:r>
        <w:t xml:space="preserve"> </w:t>
      </w:r>
      <w:r w:rsidRPr="005E1307">
        <w:t>McFarland</w:t>
      </w:r>
      <w:r w:rsidR="008A6B8C">
        <w:t>,</w:t>
      </w:r>
      <w:r w:rsidRPr="005E1307">
        <w:t xml:space="preserve"> 2001</w:t>
      </w:r>
      <w:r w:rsidR="008A6B8C">
        <w:t>)</w:t>
      </w:r>
      <w:r w:rsidRPr="005E1307">
        <w:t>.</w:t>
      </w:r>
    </w:p>
    <w:p w14:paraId="06A472AC" w14:textId="77777777" w:rsidR="006B377E" w:rsidRPr="005E1307" w:rsidRDefault="006B377E" w:rsidP="006B377E">
      <w:pPr>
        <w:widowControl w:val="0"/>
        <w:autoSpaceDE w:val="0"/>
        <w:autoSpaceDN w:val="0"/>
        <w:adjustRightInd w:val="0"/>
        <w:spacing w:after="240"/>
        <w:ind w:left="720" w:hanging="720"/>
      </w:pPr>
      <w:r w:rsidRPr="005E1307">
        <w:t xml:space="preserve">Hood, Edwin. </w:t>
      </w:r>
      <w:r w:rsidRPr="00A02339">
        <w:rPr>
          <w:i/>
        </w:rPr>
        <w:t>The World of Proverb and Parable. With Illustrations from History, Biography, and Anecdotal Table-Talk of All Ages</w:t>
      </w:r>
      <w:r w:rsidR="008A6B8C">
        <w:t xml:space="preserve"> (</w:t>
      </w:r>
      <w:smartTag w:uri="urn:schemas-microsoft-com:office:smarttags" w:element="City">
        <w:r w:rsidRPr="005E1307">
          <w:t>London</w:t>
        </w:r>
      </w:smartTag>
      <w:r w:rsidRPr="005E1307">
        <w:t xml:space="preserve">: Hodder and </w:t>
      </w:r>
      <w:smartTag w:uri="urn:schemas-microsoft-com:office:smarttags" w:element="City">
        <w:smartTag w:uri="urn:schemas-microsoft-com:office:smarttags" w:element="place">
          <w:r w:rsidRPr="005E1307">
            <w:t>Stoughton</w:t>
          </w:r>
        </w:smartTag>
      </w:smartTag>
      <w:r w:rsidRPr="005E1307">
        <w:t>, 1885</w:t>
      </w:r>
      <w:r w:rsidR="008A6B8C">
        <w:t>)</w:t>
      </w:r>
      <w:r w:rsidRPr="005E1307">
        <w:t>.</w:t>
      </w:r>
    </w:p>
    <w:p w14:paraId="6DCFF4F7" w14:textId="77777777" w:rsidR="006B377E" w:rsidRPr="005E1307" w:rsidRDefault="006B377E" w:rsidP="006B377E">
      <w:pPr>
        <w:widowControl w:val="0"/>
        <w:autoSpaceDE w:val="0"/>
        <w:autoSpaceDN w:val="0"/>
        <w:adjustRightInd w:val="0"/>
        <w:spacing w:after="240"/>
        <w:ind w:left="720" w:hanging="720"/>
      </w:pPr>
      <w:proofErr w:type="spellStart"/>
      <w:r w:rsidRPr="005E1307">
        <w:t>Iscla</w:t>
      </w:r>
      <w:proofErr w:type="spellEnd"/>
      <w:r w:rsidRPr="005E1307">
        <w:t xml:space="preserve">, Luis, SJ. </w:t>
      </w:r>
      <w:r w:rsidRPr="00A02339">
        <w:rPr>
          <w:i/>
        </w:rPr>
        <w:t>English Proverbs and Their Near Equivalents in Spanish, French, Italian and Latin</w:t>
      </w:r>
      <w:r w:rsidR="008A6B8C">
        <w:t xml:space="preserve"> (</w:t>
      </w:r>
      <w:smartTag w:uri="urn:schemas-microsoft-com:office:smarttags" w:element="State">
        <w:smartTag w:uri="urn:schemas-microsoft-com:office:smarttags" w:element="place">
          <w:r w:rsidRPr="005E1307">
            <w:t>New York</w:t>
          </w:r>
        </w:smartTag>
      </w:smartTag>
      <w:r w:rsidRPr="005E1307">
        <w:t>: P. Lang, 1995</w:t>
      </w:r>
      <w:r w:rsidR="008A6B8C">
        <w:t>)</w:t>
      </w:r>
      <w:r w:rsidRPr="005E1307">
        <w:t>.</w:t>
      </w:r>
    </w:p>
    <w:p w14:paraId="5DF5A8AE" w14:textId="77777777" w:rsidR="006B377E" w:rsidRPr="005E1307" w:rsidRDefault="006B377E" w:rsidP="006B377E">
      <w:pPr>
        <w:widowControl w:val="0"/>
        <w:autoSpaceDE w:val="0"/>
        <w:autoSpaceDN w:val="0"/>
        <w:adjustRightInd w:val="0"/>
        <w:spacing w:after="240"/>
        <w:ind w:left="720" w:hanging="720"/>
      </w:pPr>
      <w:r w:rsidRPr="008366DF">
        <w:t xml:space="preserve">Marvin, Dwight. </w:t>
      </w:r>
      <w:r w:rsidRPr="008366DF">
        <w:rPr>
          <w:i/>
        </w:rPr>
        <w:t xml:space="preserve">The Antiquity of Proverbs. Fifty </w:t>
      </w:r>
      <w:proofErr w:type="spellStart"/>
      <w:r w:rsidRPr="008366DF">
        <w:rPr>
          <w:i/>
        </w:rPr>
        <w:t>Familiea</w:t>
      </w:r>
      <w:r w:rsidRPr="00A02339">
        <w:rPr>
          <w:i/>
        </w:rPr>
        <w:t>r</w:t>
      </w:r>
      <w:proofErr w:type="spellEnd"/>
      <w:r w:rsidRPr="00A02339">
        <w:rPr>
          <w:i/>
        </w:rPr>
        <w:t xml:space="preserve"> Proverbs and Folk Sayings with Annotations and Lists of Connected Forms, Found in All Parts of the World</w:t>
      </w:r>
      <w:r w:rsidR="008A6B8C">
        <w:t xml:space="preserve"> (</w:t>
      </w:r>
      <w:smartTag w:uri="urn:schemas-microsoft-com:office:smarttags" w:element="State">
        <w:smartTag w:uri="urn:schemas-microsoft-com:office:smarttags" w:element="place">
          <w:r w:rsidRPr="005E1307">
            <w:t>New York</w:t>
          </w:r>
        </w:smartTag>
      </w:smartTag>
      <w:r w:rsidRPr="005E1307">
        <w:t>: G.P. Putnam</w:t>
      </w:r>
      <w:r w:rsidR="008A6B8C">
        <w:t>’</w:t>
      </w:r>
      <w:r w:rsidRPr="005E1307">
        <w:t>s Sons, 1922</w:t>
      </w:r>
      <w:r w:rsidR="008A6B8C">
        <w:t>)</w:t>
      </w:r>
      <w:r w:rsidRPr="005E1307">
        <w:t>.</w:t>
      </w:r>
    </w:p>
    <w:p w14:paraId="34550C47"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Pr="00A02339">
        <w:rPr>
          <w:i/>
        </w:rPr>
        <w:t>Illuminating Wit, Inspiring Wisdom: Proverbs from around the World</w:t>
      </w:r>
      <w:r w:rsidR="008A6B8C">
        <w:t xml:space="preserve"> (</w:t>
      </w:r>
      <w:r w:rsidRPr="005E1307">
        <w:t>Paramus</w:t>
      </w:r>
      <w:r w:rsidR="008A6B8C">
        <w:t>: Prentice-</w:t>
      </w:r>
      <w:r w:rsidRPr="005E1307">
        <w:t>Hall, 1998</w:t>
      </w:r>
      <w:r w:rsidR="008A6B8C">
        <w:t>)</w:t>
      </w:r>
      <w:r w:rsidRPr="005E1307">
        <w:t>.</w:t>
      </w:r>
    </w:p>
    <w:p w14:paraId="3DC4DD4E" w14:textId="77777777" w:rsidR="006B377E" w:rsidRPr="005E1307" w:rsidRDefault="008A6B8C" w:rsidP="006B377E">
      <w:pPr>
        <w:widowControl w:val="0"/>
        <w:autoSpaceDE w:val="0"/>
        <w:autoSpaceDN w:val="0"/>
        <w:adjustRightInd w:val="0"/>
        <w:spacing w:after="240"/>
        <w:ind w:left="720" w:hanging="720"/>
      </w:pPr>
      <w:r>
        <w:t>--</w:t>
      </w:r>
      <w:r w:rsidR="006B377E" w:rsidRPr="005E1307">
        <w:t xml:space="preserve">. </w:t>
      </w:r>
      <w:r w:rsidR="006B377E" w:rsidRPr="00A02339">
        <w:rPr>
          <w:i/>
        </w:rPr>
        <w:t>The Prentice-Hall Encyclopedia of World Proverbs</w:t>
      </w:r>
      <w:r>
        <w:t xml:space="preserve"> (</w:t>
      </w:r>
      <w:r w:rsidR="006B377E" w:rsidRPr="005E1307">
        <w:t>Fine Communications, 1997</w:t>
      </w:r>
      <w:r>
        <w:t>)</w:t>
      </w:r>
      <w:r w:rsidR="006B377E" w:rsidRPr="005E1307">
        <w:t>.</w:t>
      </w:r>
    </w:p>
    <w:p w14:paraId="446AC730" w14:textId="77777777" w:rsidR="006B377E" w:rsidRPr="005E1307" w:rsidRDefault="006B377E" w:rsidP="006B377E">
      <w:pPr>
        <w:widowControl w:val="0"/>
        <w:autoSpaceDE w:val="0"/>
        <w:autoSpaceDN w:val="0"/>
        <w:adjustRightInd w:val="0"/>
        <w:spacing w:after="240"/>
        <w:ind w:left="720" w:hanging="720"/>
      </w:pPr>
      <w:r w:rsidRPr="005E1307">
        <w:t>Szold, Benjamin.</w:t>
      </w:r>
      <w:r>
        <w:t xml:space="preserve"> </w:t>
      </w:r>
      <w:r w:rsidRPr="00A02339">
        <w:rPr>
          <w:i/>
        </w:rPr>
        <w:t>The Proverbs of Solomon in Hebrew, English and German, Arranged According to Different Subjects</w:t>
      </w:r>
      <w:r w:rsidR="00A207B8" w:rsidRPr="00A207B8">
        <w:t xml:space="preserve"> (</w:t>
      </w:r>
      <w:smartTag w:uri="urn:schemas-microsoft-com:office:smarttags" w:element="City">
        <w:smartTag w:uri="urn:schemas-microsoft-com:office:smarttags" w:element="place">
          <w:r w:rsidRPr="005E1307">
            <w:t>Baltimore</w:t>
          </w:r>
        </w:smartTag>
      </w:smartTag>
      <w:r w:rsidRPr="005E1307">
        <w:t>:</w:t>
      </w:r>
      <w:r>
        <w:t xml:space="preserve"> </w:t>
      </w:r>
      <w:r w:rsidRPr="005E1307">
        <w:t xml:space="preserve">C. W. </w:t>
      </w:r>
      <w:proofErr w:type="spellStart"/>
      <w:r w:rsidRPr="005E1307">
        <w:t>Schneidereith</w:t>
      </w:r>
      <w:proofErr w:type="spellEnd"/>
      <w:r w:rsidRPr="005E1307">
        <w:t>, 1874</w:t>
      </w:r>
      <w:r w:rsidR="00A207B8">
        <w:t>)</w:t>
      </w:r>
      <w:r w:rsidRPr="005E1307">
        <w:t>.</w:t>
      </w:r>
    </w:p>
    <w:p w14:paraId="4F684BB6" w14:textId="77777777" w:rsidR="006B377E" w:rsidRPr="005E1307" w:rsidRDefault="006B377E" w:rsidP="006B377E">
      <w:pPr>
        <w:widowControl w:val="0"/>
        <w:autoSpaceDE w:val="0"/>
        <w:autoSpaceDN w:val="0"/>
        <w:adjustRightInd w:val="0"/>
        <w:spacing w:after="240"/>
        <w:ind w:left="720" w:hanging="720"/>
      </w:pPr>
      <w:proofErr w:type="spellStart"/>
      <w:r w:rsidRPr="005E1307">
        <w:t>Wintle</w:t>
      </w:r>
      <w:proofErr w:type="spellEnd"/>
      <w:r w:rsidRPr="005E1307">
        <w:t xml:space="preserve">, Justin. </w:t>
      </w:r>
      <w:r w:rsidR="00A207B8">
        <w:rPr>
          <w:i/>
        </w:rPr>
        <w:t>The Dragon’</w:t>
      </w:r>
      <w:r w:rsidRPr="00A02339">
        <w:rPr>
          <w:i/>
        </w:rPr>
        <w:t>s Almanac: Chinese, Japanese and Other Far Eastern Proverbs</w:t>
      </w:r>
      <w:r w:rsidR="00A207B8">
        <w:t xml:space="preserve"> (</w:t>
      </w:r>
      <w:smartTag w:uri="urn:schemas-microsoft-com:office:smarttags" w:element="City">
        <w:smartTag w:uri="urn:schemas-microsoft-com:office:smarttags" w:element="place">
          <w:r w:rsidRPr="005E1307">
            <w:t>London</w:t>
          </w:r>
        </w:smartTag>
      </w:smartTag>
      <w:r w:rsidRPr="005E1307">
        <w:t>: Routledge &amp; Kegan Paul, 1983</w:t>
      </w:r>
      <w:r w:rsidR="00A207B8">
        <w:t>)</w:t>
      </w:r>
      <w:r w:rsidRPr="005E1307">
        <w:t>.</w:t>
      </w:r>
    </w:p>
    <w:p w14:paraId="6F2D65B2" w14:textId="77777777" w:rsidR="006B377E" w:rsidRDefault="006B377E" w:rsidP="006B377E">
      <w:pPr>
        <w:widowControl w:val="0"/>
        <w:autoSpaceDE w:val="0"/>
        <w:autoSpaceDN w:val="0"/>
        <w:adjustRightInd w:val="0"/>
        <w:rPr>
          <w:b/>
        </w:rPr>
        <w:sectPr w:rsidR="006B377E" w:rsidSect="008A68DA">
          <w:headerReference w:type="default" r:id="rId36"/>
          <w:pgSz w:w="12240" w:h="15840" w:code="1"/>
          <w:pgMar w:top="1440" w:right="1440" w:bottom="1440" w:left="2160" w:header="720" w:footer="720" w:gutter="0"/>
          <w:cols w:space="720"/>
          <w:docGrid w:linePitch="360"/>
        </w:sectPr>
      </w:pPr>
    </w:p>
    <w:p w14:paraId="3BA36309" w14:textId="77777777" w:rsidR="006B377E" w:rsidRPr="009375E3" w:rsidRDefault="006B377E" w:rsidP="006B377E">
      <w:pPr>
        <w:widowControl w:val="0"/>
        <w:autoSpaceDE w:val="0"/>
        <w:autoSpaceDN w:val="0"/>
        <w:adjustRightInd w:val="0"/>
        <w:rPr>
          <w:b/>
        </w:rPr>
      </w:pPr>
      <w:r>
        <w:rPr>
          <w:b/>
        </w:rPr>
        <w:lastRenderedPageBreak/>
        <w:t>6D3</w:t>
      </w:r>
      <w:r>
        <w:rPr>
          <w:b/>
        </w:rPr>
        <w:tab/>
        <w:t>African</w:t>
      </w:r>
    </w:p>
    <w:p w14:paraId="061B3667" w14:textId="77777777" w:rsidR="006B377E" w:rsidRDefault="006B377E" w:rsidP="006B377E">
      <w:pPr>
        <w:widowControl w:val="0"/>
        <w:autoSpaceDE w:val="0"/>
        <w:autoSpaceDN w:val="0"/>
        <w:adjustRightInd w:val="0"/>
      </w:pPr>
    </w:p>
    <w:p w14:paraId="5D02B0A2" w14:textId="77777777" w:rsidR="008E0EF0" w:rsidRDefault="008E0EF0" w:rsidP="006B377E">
      <w:pPr>
        <w:widowControl w:val="0"/>
        <w:autoSpaceDE w:val="0"/>
        <w:autoSpaceDN w:val="0"/>
        <w:adjustRightInd w:val="0"/>
        <w:ind w:left="720" w:hanging="720"/>
      </w:pPr>
      <w:r>
        <w:t xml:space="preserve">Akoto, Dorothy B.E.A. </w:t>
      </w:r>
      <w:r w:rsidR="0080225E">
        <w:t>“</w:t>
      </w:r>
      <w:r>
        <w:t>The Book of Proverbs and Its Relationship to African-Ewe Proverbial Communication</w:t>
      </w:r>
      <w:r w:rsidR="0080225E">
        <w:t>”</w:t>
      </w:r>
      <w:r>
        <w:t>, Journal of the Interdenominational Theological Center, Sankofa:</w:t>
      </w:r>
      <w:r w:rsidR="001B2193">
        <w:t xml:space="preserve"> </w:t>
      </w:r>
      <w:r>
        <w:t xml:space="preserve">Inaugurating the Eighth President of the ITC 37.1 (2011) 43-68. </w:t>
      </w:r>
    </w:p>
    <w:p w14:paraId="4B3F1EED" w14:textId="77777777" w:rsidR="008E0EF0" w:rsidRDefault="008E0EF0" w:rsidP="006B377E">
      <w:pPr>
        <w:widowControl w:val="0"/>
        <w:autoSpaceDE w:val="0"/>
        <w:autoSpaceDN w:val="0"/>
        <w:adjustRightInd w:val="0"/>
        <w:ind w:left="720" w:hanging="720"/>
      </w:pPr>
    </w:p>
    <w:p w14:paraId="4F924F66" w14:textId="77777777" w:rsidR="006B377E" w:rsidRPr="008C04EE" w:rsidRDefault="006B377E" w:rsidP="006B377E">
      <w:pPr>
        <w:widowControl w:val="0"/>
        <w:autoSpaceDE w:val="0"/>
        <w:autoSpaceDN w:val="0"/>
        <w:adjustRightInd w:val="0"/>
        <w:ind w:left="720" w:hanging="720"/>
      </w:pPr>
      <w:r w:rsidRPr="008C04EE">
        <w:t>Anonymous</w:t>
      </w:r>
      <w:r>
        <w:t xml:space="preserve">. </w:t>
      </w:r>
      <w:r w:rsidR="0080225E">
        <w:t>“</w:t>
      </w:r>
      <w:r w:rsidRPr="008C04EE">
        <w:t>African Proverbial Philosophy</w:t>
      </w:r>
      <w:r w:rsidR="0080225E">
        <w:t>”</w:t>
      </w:r>
      <w:r>
        <w:t>,</w:t>
      </w:r>
      <w:r w:rsidRPr="008C04EE">
        <w:t xml:space="preserve"> </w:t>
      </w:r>
      <w:r w:rsidRPr="00A02339">
        <w:rPr>
          <w:i/>
        </w:rPr>
        <w:t>Putnam’s Monthly Magazine</w:t>
      </w:r>
      <w:r w:rsidRPr="008C04EE">
        <w:t xml:space="preserve"> 44.22 (October</w:t>
      </w:r>
      <w:r>
        <w:t xml:space="preserve"> </w:t>
      </w:r>
      <w:r w:rsidRPr="008C04EE">
        <w:t>1854), 362-</w:t>
      </w:r>
      <w:r w:rsidR="00960BD1">
        <w:t>3</w:t>
      </w:r>
      <w:r w:rsidRPr="008C04EE">
        <w:t>71.</w:t>
      </w:r>
    </w:p>
    <w:p w14:paraId="3AFCEC13" w14:textId="77777777" w:rsidR="006B377E" w:rsidRPr="008C04EE" w:rsidRDefault="006B377E" w:rsidP="006B377E">
      <w:pPr>
        <w:widowControl w:val="0"/>
        <w:autoSpaceDE w:val="0"/>
        <w:autoSpaceDN w:val="0"/>
        <w:adjustRightInd w:val="0"/>
        <w:ind w:left="720" w:hanging="720"/>
      </w:pPr>
    </w:p>
    <w:p w14:paraId="13F95D96" w14:textId="77777777" w:rsidR="006B377E" w:rsidRPr="00236FFD" w:rsidRDefault="006B377E" w:rsidP="006B377E">
      <w:pPr>
        <w:widowControl w:val="0"/>
        <w:autoSpaceDE w:val="0"/>
        <w:autoSpaceDN w:val="0"/>
        <w:adjustRightInd w:val="0"/>
        <w:ind w:left="720" w:hanging="720"/>
      </w:pPr>
      <w:proofErr w:type="spellStart"/>
      <w:r w:rsidRPr="00236FFD">
        <w:t>Alagoa</w:t>
      </w:r>
      <w:proofErr w:type="spellEnd"/>
      <w:r w:rsidRPr="00236FFD">
        <w:t xml:space="preserve">, </w:t>
      </w:r>
      <w:r w:rsidR="00315FF6">
        <w:t>E.J.</w:t>
      </w:r>
      <w:r w:rsidR="00A207B8">
        <w:t xml:space="preserve"> </w:t>
      </w:r>
      <w:r w:rsidR="0080225E">
        <w:t>“</w:t>
      </w:r>
      <w:r w:rsidRPr="00236FFD">
        <w:t xml:space="preserve">The Use of Oral Literary Data for History: Examples from </w:t>
      </w:r>
      <w:r w:rsidR="00FA370C" w:rsidRPr="00236FFD">
        <w:t>N</w:t>
      </w:r>
      <w:r w:rsidR="00D52F23">
        <w:t>i</w:t>
      </w:r>
      <w:r w:rsidR="00FA370C" w:rsidRPr="00236FFD">
        <w:t>ge</w:t>
      </w:r>
      <w:r w:rsidR="007F7331">
        <w:t xml:space="preserve">r </w:t>
      </w:r>
      <w:r w:rsidRPr="00236FFD">
        <w:t>Delta Proverbs</w:t>
      </w:r>
      <w:r w:rsidR="0080225E">
        <w:t>”</w:t>
      </w:r>
      <w:r>
        <w:t>,</w:t>
      </w:r>
      <w:r w:rsidRPr="00236FFD">
        <w:t xml:space="preserve"> </w:t>
      </w:r>
      <w:r w:rsidRPr="004F5B3C">
        <w:rPr>
          <w:i/>
        </w:rPr>
        <w:t>Journal of American Folklore</w:t>
      </w:r>
      <w:r w:rsidRPr="00236FFD">
        <w:t xml:space="preserve"> 81</w:t>
      </w:r>
      <w:r>
        <w:t xml:space="preserve"> (</w:t>
      </w:r>
      <w:r w:rsidRPr="00236FFD">
        <w:t>1968</w:t>
      </w:r>
      <w:r>
        <w:t>)</w:t>
      </w:r>
      <w:r w:rsidRPr="00236FFD">
        <w:t xml:space="preserve"> 235-</w:t>
      </w:r>
      <w:r w:rsidR="00144B4B">
        <w:t>2</w:t>
      </w:r>
      <w:r w:rsidRPr="00236FFD">
        <w:t>42.</w:t>
      </w:r>
    </w:p>
    <w:p w14:paraId="6087FE4F" w14:textId="77777777" w:rsidR="006B377E" w:rsidRPr="00236FFD" w:rsidRDefault="006B377E" w:rsidP="006B377E">
      <w:pPr>
        <w:widowControl w:val="0"/>
        <w:autoSpaceDE w:val="0"/>
        <w:autoSpaceDN w:val="0"/>
        <w:adjustRightInd w:val="0"/>
        <w:ind w:left="720" w:hanging="720"/>
      </w:pPr>
    </w:p>
    <w:p w14:paraId="5C340D17" w14:textId="77777777" w:rsidR="00D54610" w:rsidRDefault="009C480D" w:rsidP="00D54610">
      <w:pPr>
        <w:widowControl w:val="0"/>
        <w:autoSpaceDE w:val="0"/>
        <w:autoSpaceDN w:val="0"/>
        <w:adjustRightInd w:val="0"/>
        <w:ind w:left="720" w:hanging="720"/>
      </w:pPr>
      <w:r>
        <w:t xml:space="preserve">Appiah, Peggy and </w:t>
      </w:r>
      <w:proofErr w:type="spellStart"/>
      <w:r>
        <w:t>Kawame</w:t>
      </w:r>
      <w:proofErr w:type="spellEnd"/>
      <w:r>
        <w:t xml:space="preserve"> A. Appiah. </w:t>
      </w:r>
      <w:r w:rsidRPr="007B736A">
        <w:rPr>
          <w:i/>
          <w:iCs/>
        </w:rPr>
        <w:t>Bu Me Be:</w:t>
      </w:r>
      <w:r w:rsidR="001B2193">
        <w:rPr>
          <w:i/>
          <w:iCs/>
        </w:rPr>
        <w:t xml:space="preserve"> </w:t>
      </w:r>
      <w:r w:rsidRPr="007B736A">
        <w:rPr>
          <w:i/>
          <w:iCs/>
        </w:rPr>
        <w:t xml:space="preserve">Proverbs of the </w:t>
      </w:r>
      <w:proofErr w:type="spellStart"/>
      <w:r w:rsidRPr="007B736A">
        <w:rPr>
          <w:i/>
          <w:iCs/>
        </w:rPr>
        <w:t>Akans</w:t>
      </w:r>
      <w:proofErr w:type="spellEnd"/>
      <w:r>
        <w:t xml:space="preserve"> (Boulder, CO: Lynne </w:t>
      </w:r>
      <w:proofErr w:type="spellStart"/>
      <w:r>
        <w:t>Rienner</w:t>
      </w:r>
      <w:proofErr w:type="spellEnd"/>
      <w:r>
        <w:t xml:space="preserve"> Publishers, 2008). </w:t>
      </w:r>
      <w:r w:rsidR="00D54610">
        <w:br/>
      </w:r>
    </w:p>
    <w:p w14:paraId="53E716E0" w14:textId="77777777" w:rsidR="009C480D" w:rsidRDefault="00D54610" w:rsidP="00D54610">
      <w:pPr>
        <w:widowControl w:val="0"/>
        <w:autoSpaceDE w:val="0"/>
        <w:autoSpaceDN w:val="0"/>
        <w:adjustRightInd w:val="0"/>
        <w:ind w:left="720" w:hanging="720"/>
      </w:pPr>
      <w:proofErr w:type="spellStart"/>
      <w:r>
        <w:t>Banglis</w:t>
      </w:r>
      <w:proofErr w:type="spellEnd"/>
      <w:r>
        <w:t xml:space="preserve">, </w:t>
      </w:r>
      <w:proofErr w:type="spellStart"/>
      <w:r>
        <w:t>Webiun</w:t>
      </w:r>
      <w:proofErr w:type="spellEnd"/>
      <w:r>
        <w:t xml:space="preserve"> R. </w:t>
      </w:r>
      <w:r w:rsidR="0080225E">
        <w:t>“</w:t>
      </w:r>
      <w:r>
        <w:t>The Concept of Work in Proverbs 6:6-11 and its Relevance to Poverty Eradication in Africa</w:t>
      </w:r>
      <w:r w:rsidR="0080225E">
        <w:t>”</w:t>
      </w:r>
      <w:r>
        <w:t>,</w:t>
      </w:r>
      <w:r w:rsidR="001B2193">
        <w:t xml:space="preserve"> </w:t>
      </w:r>
      <w:proofErr w:type="spellStart"/>
      <w:r w:rsidRPr="00D63493">
        <w:rPr>
          <w:i/>
          <w:iCs/>
        </w:rPr>
        <w:t>Ogbomoso</w:t>
      </w:r>
      <w:proofErr w:type="spellEnd"/>
      <w:r w:rsidRPr="00D63493">
        <w:rPr>
          <w:i/>
          <w:iCs/>
        </w:rPr>
        <w:t xml:space="preserve"> Journal of Theology</w:t>
      </w:r>
      <w:r>
        <w:t xml:space="preserve"> 14 (2009) 87-103. </w:t>
      </w:r>
    </w:p>
    <w:p w14:paraId="63658250" w14:textId="77777777" w:rsidR="009C480D" w:rsidRDefault="009C480D" w:rsidP="00971295">
      <w:pPr>
        <w:widowControl w:val="0"/>
        <w:autoSpaceDE w:val="0"/>
        <w:autoSpaceDN w:val="0"/>
        <w:adjustRightInd w:val="0"/>
        <w:ind w:left="720" w:hanging="720"/>
      </w:pPr>
    </w:p>
    <w:p w14:paraId="48452954" w14:textId="77777777" w:rsidR="00971295" w:rsidRPr="005E1307" w:rsidRDefault="00971295" w:rsidP="00971295">
      <w:pPr>
        <w:widowControl w:val="0"/>
        <w:autoSpaceDE w:val="0"/>
        <w:autoSpaceDN w:val="0"/>
        <w:adjustRightInd w:val="0"/>
        <w:ind w:left="720" w:hanging="720"/>
      </w:pPr>
      <w:r w:rsidRPr="005E1307">
        <w:t>Bascom, William</w:t>
      </w:r>
      <w:r>
        <w:t xml:space="preserve">. </w:t>
      </w:r>
      <w:r w:rsidR="0080225E">
        <w:t>“</w:t>
      </w:r>
      <w:r w:rsidRPr="005E1307">
        <w:t>Proverb Collecting in Africa</w:t>
      </w:r>
      <w:r w:rsidR="0080225E">
        <w:t>”</w:t>
      </w:r>
      <w:r>
        <w:t>,</w:t>
      </w:r>
      <w:r w:rsidRPr="005E1307">
        <w:t xml:space="preserve"> </w:t>
      </w:r>
      <w:proofErr w:type="spellStart"/>
      <w:r w:rsidRPr="00A02339">
        <w:rPr>
          <w:i/>
        </w:rPr>
        <w:t>Proverbium</w:t>
      </w:r>
      <w:proofErr w:type="spellEnd"/>
      <w:r w:rsidRPr="005E1307">
        <w:t xml:space="preserve"> 15</w:t>
      </w:r>
      <w:r>
        <w:t xml:space="preserve"> (</w:t>
      </w:r>
      <w:r w:rsidRPr="005E1307">
        <w:t>1970</w:t>
      </w:r>
      <w:r>
        <w:t>)</w:t>
      </w:r>
      <w:r w:rsidRPr="005E1307">
        <w:t xml:space="preserve"> 434-</w:t>
      </w:r>
      <w:r w:rsidR="00420A02">
        <w:t>4</w:t>
      </w:r>
      <w:r w:rsidRPr="005E1307">
        <w:t>35.</w:t>
      </w:r>
    </w:p>
    <w:p w14:paraId="204F556F" w14:textId="77777777" w:rsidR="00971295" w:rsidRPr="005E1307" w:rsidRDefault="00971295" w:rsidP="00971295">
      <w:pPr>
        <w:widowControl w:val="0"/>
        <w:autoSpaceDE w:val="0"/>
        <w:autoSpaceDN w:val="0"/>
        <w:adjustRightInd w:val="0"/>
        <w:ind w:left="720" w:hanging="720"/>
      </w:pPr>
    </w:p>
    <w:p w14:paraId="1E8D359A" w14:textId="77777777" w:rsidR="00971295" w:rsidRPr="005E1307" w:rsidRDefault="00971295" w:rsidP="00971295">
      <w:pPr>
        <w:widowControl w:val="0"/>
        <w:autoSpaceDE w:val="0"/>
        <w:autoSpaceDN w:val="0"/>
        <w:adjustRightInd w:val="0"/>
        <w:ind w:left="720" w:hanging="720"/>
      </w:pPr>
      <w:proofErr w:type="spellStart"/>
      <w:r w:rsidRPr="005E1307">
        <w:t>Baumstark</w:t>
      </w:r>
      <w:proofErr w:type="spellEnd"/>
      <w:r w:rsidRPr="005E1307">
        <w:t>, A.</w:t>
      </w:r>
      <w:r>
        <w:t xml:space="preserve"> </w:t>
      </w:r>
      <w:r w:rsidR="0080225E">
        <w:t>“</w:t>
      </w:r>
      <w:proofErr w:type="spellStart"/>
      <w:r w:rsidRPr="005E1307">
        <w:t>Arenischer</w:t>
      </w:r>
      <w:proofErr w:type="spellEnd"/>
      <w:r w:rsidRPr="005E1307">
        <w:t xml:space="preserve"> und </w:t>
      </w:r>
      <w:proofErr w:type="spellStart"/>
      <w:r w:rsidRPr="005E1307">
        <w:t>Afrikanisch-Lateinischer</w:t>
      </w:r>
      <w:proofErr w:type="spellEnd"/>
      <w:r w:rsidRPr="005E1307">
        <w:t xml:space="preserve"> </w:t>
      </w:r>
      <w:proofErr w:type="spellStart"/>
      <w:r w:rsidRPr="005E1307">
        <w:t>Proverbien</w:t>
      </w:r>
      <w:proofErr w:type="spellEnd"/>
      <w:r w:rsidRPr="005E1307">
        <w:t>-Text</w:t>
      </w:r>
      <w:r w:rsidR="0080225E">
        <w:t>”</w:t>
      </w:r>
      <w:r>
        <w:t>,</w:t>
      </w:r>
      <w:r w:rsidRPr="005E1307">
        <w:t xml:space="preserve"> </w:t>
      </w:r>
      <w:proofErr w:type="spellStart"/>
      <w:r w:rsidRPr="00A02339">
        <w:rPr>
          <w:i/>
        </w:rPr>
        <w:t>Biblica</w:t>
      </w:r>
      <w:proofErr w:type="spellEnd"/>
      <w:r w:rsidRPr="005E1307">
        <w:t xml:space="preserve"> 25</w:t>
      </w:r>
      <w:r>
        <w:t xml:space="preserve"> (</w:t>
      </w:r>
      <w:r w:rsidRPr="005E1307">
        <w:t>1954</w:t>
      </w:r>
      <w:r>
        <w:t>)</w:t>
      </w:r>
      <w:r w:rsidRPr="005E1307">
        <w:t xml:space="preserve"> 346-</w:t>
      </w:r>
      <w:r w:rsidR="002968DB">
        <w:t>3</w:t>
      </w:r>
      <w:r w:rsidRPr="005E1307">
        <w:t>56.</w:t>
      </w:r>
    </w:p>
    <w:p w14:paraId="2A4E2A37" w14:textId="77777777" w:rsidR="00971295" w:rsidRPr="005E1307" w:rsidRDefault="00971295" w:rsidP="00971295">
      <w:pPr>
        <w:widowControl w:val="0"/>
        <w:autoSpaceDE w:val="0"/>
        <w:autoSpaceDN w:val="0"/>
        <w:adjustRightInd w:val="0"/>
      </w:pPr>
    </w:p>
    <w:p w14:paraId="13B64E95" w14:textId="77777777" w:rsidR="006B377E" w:rsidRPr="00236FFD" w:rsidRDefault="006B377E" w:rsidP="006B377E">
      <w:pPr>
        <w:widowControl w:val="0"/>
        <w:autoSpaceDE w:val="0"/>
        <w:autoSpaceDN w:val="0"/>
        <w:adjustRightInd w:val="0"/>
        <w:ind w:left="720" w:hanging="720"/>
      </w:pPr>
      <w:r w:rsidRPr="00236FFD">
        <w:t xml:space="preserve">Bergsma, </w:t>
      </w:r>
      <w:proofErr w:type="spellStart"/>
      <w:r w:rsidRPr="00236FFD">
        <w:t>Harod</w:t>
      </w:r>
      <w:proofErr w:type="spellEnd"/>
      <w:r>
        <w:t xml:space="preserve">. </w:t>
      </w:r>
      <w:r w:rsidR="0080225E">
        <w:t>“</w:t>
      </w:r>
      <w:proofErr w:type="spellStart"/>
      <w:r w:rsidRPr="00236FFD">
        <w:t>Tiv</w:t>
      </w:r>
      <w:proofErr w:type="spellEnd"/>
      <w:r w:rsidRPr="00236FFD">
        <w:t xml:space="preserve"> Proverbs as a Means of Social Control</w:t>
      </w:r>
      <w:r w:rsidR="0080225E">
        <w:t>”</w:t>
      </w:r>
      <w:r>
        <w:t>,</w:t>
      </w:r>
      <w:r w:rsidRPr="00236FFD">
        <w:t xml:space="preserve"> </w:t>
      </w:r>
      <w:smartTag w:uri="urn:schemas-microsoft-com:office:smarttags" w:element="place">
        <w:r w:rsidRPr="00A02339">
          <w:rPr>
            <w:i/>
          </w:rPr>
          <w:t>Africa</w:t>
        </w:r>
      </w:smartTag>
      <w:r w:rsidRPr="00236FFD">
        <w:t xml:space="preserve"> 40</w:t>
      </w:r>
      <w:r>
        <w:t xml:space="preserve"> (1970)</w:t>
      </w:r>
      <w:r w:rsidRPr="00236FFD">
        <w:t xml:space="preserve"> 151-</w:t>
      </w:r>
      <w:r w:rsidR="0004561A">
        <w:t>1</w:t>
      </w:r>
      <w:r w:rsidRPr="00236FFD">
        <w:t>63.</w:t>
      </w:r>
    </w:p>
    <w:p w14:paraId="53F1725C" w14:textId="77777777" w:rsidR="006B377E" w:rsidRPr="00236FFD" w:rsidRDefault="006B377E" w:rsidP="006B377E">
      <w:pPr>
        <w:widowControl w:val="0"/>
        <w:autoSpaceDE w:val="0"/>
        <w:autoSpaceDN w:val="0"/>
        <w:adjustRightInd w:val="0"/>
      </w:pPr>
    </w:p>
    <w:p w14:paraId="70BD1128" w14:textId="77777777" w:rsidR="006B377E" w:rsidRDefault="006B377E" w:rsidP="006B377E">
      <w:pPr>
        <w:widowControl w:val="0"/>
        <w:autoSpaceDE w:val="0"/>
        <w:autoSpaceDN w:val="0"/>
        <w:adjustRightInd w:val="0"/>
        <w:ind w:left="720" w:hanging="720"/>
      </w:pPr>
      <w:proofErr w:type="spellStart"/>
      <w:r w:rsidRPr="00236FFD">
        <w:t>Beuchat</w:t>
      </w:r>
      <w:proofErr w:type="spellEnd"/>
      <w:r w:rsidRPr="00236FFD">
        <w:t>, P.D.</w:t>
      </w:r>
      <w:r>
        <w:t xml:space="preserve"> </w:t>
      </w:r>
      <w:r w:rsidR="0080225E">
        <w:t>“</w:t>
      </w:r>
      <w:r w:rsidRPr="00236FFD">
        <w:t>Riddles in Bantu</w:t>
      </w:r>
      <w:r w:rsidR="0080225E">
        <w:t>”</w:t>
      </w:r>
      <w:r>
        <w:t>,</w:t>
      </w:r>
      <w:r w:rsidRPr="00236FFD">
        <w:t xml:space="preserve"> </w:t>
      </w:r>
      <w:r w:rsidR="00A207B8">
        <w:t xml:space="preserve">in </w:t>
      </w:r>
      <w:r w:rsidRPr="00A02339">
        <w:rPr>
          <w:i/>
        </w:rPr>
        <w:t>The Study of Folklore</w:t>
      </w:r>
      <w:r w:rsidR="00A207B8">
        <w:t xml:space="preserve"> (</w:t>
      </w:r>
      <w:r w:rsidRPr="00236FFD">
        <w:t xml:space="preserve">Alan </w:t>
      </w:r>
      <w:proofErr w:type="spellStart"/>
      <w:r w:rsidRPr="00236FFD">
        <w:t>Dundes</w:t>
      </w:r>
      <w:proofErr w:type="spellEnd"/>
      <w:r w:rsidR="00DD2C69">
        <w:t xml:space="preserve"> (ed.)</w:t>
      </w:r>
      <w:r w:rsidR="00A207B8">
        <w:t>;</w:t>
      </w:r>
      <w:r w:rsidRPr="0007084A">
        <w:t xml:space="preserve"> </w:t>
      </w:r>
      <w:smartTag w:uri="urn:schemas-microsoft-com:office:smarttags" w:element="City">
        <w:smartTag w:uri="urn:schemas-microsoft-com:office:smarttags" w:element="place">
          <w:r w:rsidRPr="00236FFD">
            <w:t>Englewood</w:t>
          </w:r>
        </w:smartTag>
      </w:smartTag>
      <w:r w:rsidRPr="00236FFD">
        <w:t xml:space="preserve"> Cliff: Prentice, </w:t>
      </w:r>
      <w:r>
        <w:t>1965</w:t>
      </w:r>
      <w:r w:rsidR="00A207B8">
        <w:t>)</w:t>
      </w:r>
      <w:r w:rsidR="00A207B8" w:rsidRPr="00A207B8">
        <w:t xml:space="preserve"> </w:t>
      </w:r>
      <w:r w:rsidR="00A207B8">
        <w:t>182-205.</w:t>
      </w:r>
    </w:p>
    <w:p w14:paraId="20480E4A" w14:textId="77777777" w:rsidR="00A37B69" w:rsidRDefault="00A37B69" w:rsidP="00A37B69">
      <w:pPr>
        <w:widowControl w:val="0"/>
        <w:autoSpaceDE w:val="0"/>
        <w:autoSpaceDN w:val="0"/>
        <w:adjustRightInd w:val="0"/>
        <w:ind w:left="720" w:hanging="720"/>
      </w:pPr>
    </w:p>
    <w:p w14:paraId="0758EFF3" w14:textId="77777777" w:rsidR="006B377E" w:rsidRDefault="00A37B69" w:rsidP="006B377E">
      <w:pPr>
        <w:widowControl w:val="0"/>
        <w:autoSpaceDE w:val="0"/>
        <w:autoSpaceDN w:val="0"/>
        <w:adjustRightInd w:val="0"/>
        <w:ind w:left="720" w:hanging="720"/>
      </w:pPr>
      <w:proofErr w:type="spellStart"/>
      <w:r>
        <w:t>Biwul</w:t>
      </w:r>
      <w:proofErr w:type="spellEnd"/>
      <w:r>
        <w:t xml:space="preserve">, Joe </w:t>
      </w:r>
      <w:proofErr w:type="spellStart"/>
      <w:r>
        <w:t>Kamsen</w:t>
      </w:r>
      <w:proofErr w:type="spellEnd"/>
      <w:r>
        <w:t xml:space="preserve"> T.</w:t>
      </w:r>
      <w:r w:rsidR="001B2193">
        <w:t xml:space="preserve"> </w:t>
      </w:r>
      <w:r w:rsidR="0080225E">
        <w:t>“</w:t>
      </w:r>
      <w:r>
        <w:t xml:space="preserve">Reading the Virtuous Woman of Proverbs 31:10-31 as a Reflection of the Attributes of the Traditional </w:t>
      </w:r>
      <w:proofErr w:type="spellStart"/>
      <w:r>
        <w:t>Miship</w:t>
      </w:r>
      <w:proofErr w:type="spellEnd"/>
      <w:r>
        <w:t xml:space="preserve"> Woman of Nigeria</w:t>
      </w:r>
      <w:r w:rsidR="0080225E">
        <w:t>”</w:t>
      </w:r>
      <w:r>
        <w:t xml:space="preserve">, Old Testament Essays 26 </w:t>
      </w:r>
      <w:r w:rsidR="00B106C6">
        <w:t>(2013) 275-</w:t>
      </w:r>
      <w:r w:rsidR="00244933">
        <w:t>2</w:t>
      </w:r>
      <w:r w:rsidR="00B106C6">
        <w:t>97.</w:t>
      </w:r>
    </w:p>
    <w:p w14:paraId="79F9E031" w14:textId="77777777" w:rsidR="00B106C6" w:rsidRDefault="00B106C6" w:rsidP="006B377E">
      <w:pPr>
        <w:widowControl w:val="0"/>
        <w:autoSpaceDE w:val="0"/>
        <w:autoSpaceDN w:val="0"/>
        <w:adjustRightInd w:val="0"/>
        <w:ind w:left="720" w:hanging="720"/>
      </w:pPr>
    </w:p>
    <w:p w14:paraId="021AAA5F" w14:textId="77777777" w:rsidR="006B377E" w:rsidRPr="00236FFD" w:rsidRDefault="006B377E" w:rsidP="00B106C6">
      <w:pPr>
        <w:widowControl w:val="0"/>
        <w:autoSpaceDE w:val="0"/>
        <w:autoSpaceDN w:val="0"/>
        <w:adjustRightInd w:val="0"/>
        <w:ind w:left="720" w:hanging="720"/>
      </w:pPr>
      <w:proofErr w:type="spellStart"/>
      <w:r w:rsidRPr="00236FFD">
        <w:t>Boadi</w:t>
      </w:r>
      <w:proofErr w:type="spellEnd"/>
      <w:r w:rsidRPr="00236FFD">
        <w:t xml:space="preserve">, </w:t>
      </w:r>
      <w:smartTag w:uri="urn:schemas-microsoft-com:office:smarttags" w:element="place">
        <w:smartTag w:uri="urn:schemas-microsoft-com:office:smarttags" w:element="City">
          <w:r w:rsidRPr="00236FFD">
            <w:t>L.A.</w:t>
          </w:r>
        </w:smartTag>
      </w:smartTag>
      <w:r>
        <w:t xml:space="preserve"> </w:t>
      </w:r>
      <w:r w:rsidR="0080225E">
        <w:t>“</w:t>
      </w:r>
      <w:r w:rsidR="00A207B8">
        <w:t>The Lang</w:t>
      </w:r>
      <w:r w:rsidRPr="00236FFD">
        <w:t>u</w:t>
      </w:r>
      <w:r w:rsidR="00A207B8">
        <w:t>a</w:t>
      </w:r>
      <w:r w:rsidRPr="00236FFD">
        <w:t>ge of the Proverb in Akan</w:t>
      </w:r>
      <w:r w:rsidR="0080225E">
        <w:t>”</w:t>
      </w:r>
      <w:r>
        <w:t>,</w:t>
      </w:r>
      <w:r w:rsidRPr="00236FFD">
        <w:t xml:space="preserve"> </w:t>
      </w:r>
      <w:r w:rsidR="00A207B8">
        <w:t xml:space="preserve">in </w:t>
      </w:r>
      <w:r w:rsidRPr="00A02339">
        <w:rPr>
          <w:i/>
        </w:rPr>
        <w:t>African Folklore</w:t>
      </w:r>
      <w:r w:rsidR="00A207B8">
        <w:t xml:space="preserve"> (Richard M. Dorson</w:t>
      </w:r>
      <w:r w:rsidR="00DD2C69">
        <w:t xml:space="preserve"> (ed.)</w:t>
      </w:r>
      <w:r w:rsidR="00A207B8">
        <w:t xml:space="preserve">; </w:t>
      </w:r>
      <w:r w:rsidR="00B106C6">
        <w:t>Bloomington: Indiana University Press</w:t>
      </w:r>
      <w:r>
        <w:t>, 1972</w:t>
      </w:r>
      <w:r w:rsidR="00A207B8">
        <w:t>)</w:t>
      </w:r>
      <w:r w:rsidR="00D44058">
        <w:t xml:space="preserve"> </w:t>
      </w:r>
      <w:r w:rsidR="00B106C6">
        <w:t>183-191</w:t>
      </w:r>
      <w:r w:rsidR="00A207B8">
        <w:t>.</w:t>
      </w:r>
    </w:p>
    <w:p w14:paraId="5406A7A5" w14:textId="77777777" w:rsidR="006B377E" w:rsidRDefault="006B377E" w:rsidP="006B377E">
      <w:pPr>
        <w:widowControl w:val="0"/>
        <w:autoSpaceDE w:val="0"/>
        <w:autoSpaceDN w:val="0"/>
        <w:adjustRightInd w:val="0"/>
        <w:ind w:left="720" w:hanging="720"/>
      </w:pPr>
    </w:p>
    <w:p w14:paraId="1E5A5A6F" w14:textId="77777777" w:rsidR="006B377E" w:rsidRPr="00236FFD" w:rsidRDefault="006B377E" w:rsidP="006B377E">
      <w:pPr>
        <w:widowControl w:val="0"/>
        <w:autoSpaceDE w:val="0"/>
        <w:autoSpaceDN w:val="0"/>
        <w:adjustRightInd w:val="0"/>
        <w:ind w:left="720" w:hanging="720"/>
      </w:pPr>
      <w:r w:rsidRPr="00236FFD">
        <w:t>Brookman-Amissah, Joseph</w:t>
      </w:r>
      <w:r>
        <w:t xml:space="preserve">. </w:t>
      </w:r>
      <w:r w:rsidR="0080225E">
        <w:t>“</w:t>
      </w:r>
      <w:r w:rsidRPr="00236FFD">
        <w:t>Akan Proverbs About Death</w:t>
      </w:r>
      <w:r w:rsidR="0080225E">
        <w:t>”</w:t>
      </w:r>
      <w:r>
        <w:t>,</w:t>
      </w:r>
      <w:r w:rsidRPr="00236FFD">
        <w:t xml:space="preserve"> </w:t>
      </w:r>
      <w:r w:rsidRPr="00A02339">
        <w:rPr>
          <w:i/>
        </w:rPr>
        <w:t>Anthropos</w:t>
      </w:r>
      <w:r w:rsidRPr="00236FFD">
        <w:t xml:space="preserve"> 81.1-3</w:t>
      </w:r>
      <w:r>
        <w:t xml:space="preserve"> (1986)</w:t>
      </w:r>
      <w:r w:rsidRPr="00236FFD">
        <w:t xml:space="preserve"> 75-85.</w:t>
      </w:r>
    </w:p>
    <w:p w14:paraId="0B4C179D" w14:textId="77777777" w:rsidR="006B377E" w:rsidRPr="00236FFD" w:rsidRDefault="006B377E" w:rsidP="006B377E">
      <w:pPr>
        <w:widowControl w:val="0"/>
        <w:autoSpaceDE w:val="0"/>
        <w:autoSpaceDN w:val="0"/>
        <w:adjustRightInd w:val="0"/>
        <w:ind w:left="720" w:hanging="720"/>
      </w:pPr>
    </w:p>
    <w:p w14:paraId="013299DC" w14:textId="77777777" w:rsidR="006B377E" w:rsidRPr="0064773C" w:rsidRDefault="006B377E" w:rsidP="006B377E">
      <w:pPr>
        <w:widowControl w:val="0"/>
        <w:autoSpaceDE w:val="0"/>
        <w:autoSpaceDN w:val="0"/>
        <w:adjustRightInd w:val="0"/>
        <w:ind w:left="720" w:hanging="720"/>
      </w:pPr>
      <w:proofErr w:type="spellStart"/>
      <w:r w:rsidRPr="0064773C">
        <w:t>Chitando</w:t>
      </w:r>
      <w:proofErr w:type="spellEnd"/>
      <w:r w:rsidRPr="0064773C">
        <w:t>, Ezra</w:t>
      </w:r>
      <w:r>
        <w:t xml:space="preserve">. </w:t>
      </w:r>
      <w:r w:rsidR="0080225E">
        <w:t>“</w:t>
      </w:r>
      <w:r w:rsidRPr="0064773C">
        <w:t>’The Good Wife’:</w:t>
      </w:r>
      <w:r>
        <w:t xml:space="preserve"> </w:t>
      </w:r>
      <w:r w:rsidRPr="0064773C">
        <w:t>A Phenomenological Re-reading of Proverbs 31:10-31 in the Context of HIV/AIDS in Zimbabwe</w:t>
      </w:r>
      <w:r w:rsidR="0080225E">
        <w:t>”</w:t>
      </w:r>
      <w:r>
        <w:t>,</w:t>
      </w:r>
      <w:r w:rsidRPr="0064773C">
        <w:t xml:space="preserve"> </w:t>
      </w:r>
      <w:r w:rsidRPr="00530DB7">
        <w:rPr>
          <w:i/>
        </w:rPr>
        <w:t>Scriptura</w:t>
      </w:r>
      <w:r w:rsidR="00A65495">
        <w:rPr>
          <w:i/>
        </w:rPr>
        <w:t>:</w:t>
      </w:r>
      <w:r w:rsidRPr="00530DB7">
        <w:rPr>
          <w:i/>
          <w:color w:val="000000"/>
        </w:rPr>
        <w:t xml:space="preserve"> Journal of Biblical Studies/</w:t>
      </w:r>
      <w:proofErr w:type="spellStart"/>
      <w:r w:rsidRPr="00530DB7">
        <w:rPr>
          <w:i/>
          <w:color w:val="000000"/>
        </w:rPr>
        <w:t>Tydskrif</w:t>
      </w:r>
      <w:proofErr w:type="spellEnd"/>
      <w:r w:rsidRPr="00530DB7">
        <w:rPr>
          <w:i/>
          <w:color w:val="000000"/>
        </w:rPr>
        <w:t xml:space="preserve"> </w:t>
      </w:r>
      <w:proofErr w:type="spellStart"/>
      <w:r w:rsidRPr="00530DB7">
        <w:rPr>
          <w:i/>
          <w:color w:val="000000"/>
        </w:rPr>
        <w:t>vir</w:t>
      </w:r>
      <w:proofErr w:type="spellEnd"/>
      <w:r w:rsidRPr="00530DB7">
        <w:rPr>
          <w:i/>
          <w:color w:val="000000"/>
        </w:rPr>
        <w:t xml:space="preserve"> </w:t>
      </w:r>
      <w:proofErr w:type="spellStart"/>
      <w:r w:rsidRPr="00530DB7">
        <w:rPr>
          <w:i/>
          <w:color w:val="000000"/>
        </w:rPr>
        <w:t>Bybelkunde</w:t>
      </w:r>
      <w:proofErr w:type="spellEnd"/>
      <w:r w:rsidRPr="0064773C">
        <w:t xml:space="preserve"> 86</w:t>
      </w:r>
      <w:r>
        <w:t xml:space="preserve"> (2004)</w:t>
      </w:r>
      <w:r w:rsidRPr="0064773C">
        <w:t xml:space="preserve"> 151-</w:t>
      </w:r>
      <w:r w:rsidR="002968DB">
        <w:t>1</w:t>
      </w:r>
      <w:r w:rsidRPr="0064773C">
        <w:t>59.</w:t>
      </w:r>
    </w:p>
    <w:p w14:paraId="0D454CC4" w14:textId="77777777" w:rsidR="006B377E" w:rsidRDefault="006B377E" w:rsidP="006B377E">
      <w:pPr>
        <w:widowControl w:val="0"/>
        <w:autoSpaceDE w:val="0"/>
        <w:autoSpaceDN w:val="0"/>
        <w:adjustRightInd w:val="0"/>
      </w:pPr>
    </w:p>
    <w:p w14:paraId="369EA564" w14:textId="77777777" w:rsidR="006B377E" w:rsidRPr="0064773C" w:rsidRDefault="006B377E" w:rsidP="006B377E">
      <w:pPr>
        <w:widowControl w:val="0"/>
        <w:autoSpaceDE w:val="0"/>
        <w:autoSpaceDN w:val="0"/>
        <w:adjustRightInd w:val="0"/>
        <w:ind w:left="720" w:hanging="720"/>
      </w:pPr>
      <w:r w:rsidRPr="0064773C">
        <w:t>Christensen, James B.</w:t>
      </w:r>
      <w:r>
        <w:t xml:space="preserve"> </w:t>
      </w:r>
      <w:r w:rsidR="0080225E">
        <w:t>“</w:t>
      </w:r>
      <w:r w:rsidRPr="0064773C">
        <w:t>The Role of Proverbs in Fane Culture</w:t>
      </w:r>
      <w:r w:rsidR="0080225E">
        <w:t>”</w:t>
      </w:r>
      <w:r>
        <w:t>,</w:t>
      </w:r>
      <w:r w:rsidRPr="0064773C">
        <w:t xml:space="preserve"> </w:t>
      </w:r>
      <w:smartTag w:uri="urn:schemas-microsoft-com:office:smarttags" w:element="place">
        <w:r w:rsidRPr="00A02339">
          <w:rPr>
            <w:i/>
          </w:rPr>
          <w:t>Africa</w:t>
        </w:r>
      </w:smartTag>
      <w:r w:rsidRPr="0064773C">
        <w:t xml:space="preserve"> 28</w:t>
      </w:r>
      <w:r>
        <w:t xml:space="preserve"> (1958)</w:t>
      </w:r>
      <w:r w:rsidRPr="0064773C">
        <w:t xml:space="preserve"> 232-</w:t>
      </w:r>
      <w:r w:rsidR="00144B4B">
        <w:t>2</w:t>
      </w:r>
      <w:r w:rsidRPr="0064773C">
        <w:t>43.</w:t>
      </w:r>
    </w:p>
    <w:p w14:paraId="7F3BB66B" w14:textId="77777777" w:rsidR="006B377E" w:rsidRDefault="006B377E" w:rsidP="006B377E">
      <w:pPr>
        <w:widowControl w:val="0"/>
        <w:autoSpaceDE w:val="0"/>
        <w:autoSpaceDN w:val="0"/>
        <w:adjustRightInd w:val="0"/>
        <w:ind w:left="720" w:hanging="720"/>
      </w:pPr>
    </w:p>
    <w:p w14:paraId="30D21B29" w14:textId="77777777" w:rsidR="006B377E" w:rsidRDefault="006B377E" w:rsidP="006B377E">
      <w:pPr>
        <w:widowControl w:val="0"/>
        <w:autoSpaceDE w:val="0"/>
        <w:autoSpaceDN w:val="0"/>
        <w:adjustRightInd w:val="0"/>
        <w:spacing w:after="240"/>
        <w:ind w:left="720" w:hanging="720"/>
      </w:pPr>
      <w:r w:rsidRPr="005E1307">
        <w:t xml:space="preserve">Eastman, Carol. </w:t>
      </w:r>
      <w:r w:rsidR="0080225E">
        <w:t>“</w:t>
      </w:r>
      <w:r w:rsidRPr="005E1307">
        <w:t>The Proverbs in Modern Written Swahili Literature:</w:t>
      </w:r>
      <w:r>
        <w:t xml:space="preserve"> </w:t>
      </w:r>
      <w:r w:rsidRPr="005E1307">
        <w:t xml:space="preserve">An Ai to Proverb </w:t>
      </w:r>
      <w:r w:rsidRPr="005E1307">
        <w:lastRenderedPageBreak/>
        <w:t>Elicitation</w:t>
      </w:r>
      <w:r w:rsidR="0080225E">
        <w:t>”</w:t>
      </w:r>
      <w:r>
        <w:t xml:space="preserve">, </w:t>
      </w:r>
      <w:r w:rsidR="00D44058">
        <w:t xml:space="preserve">in </w:t>
      </w:r>
      <w:r w:rsidR="00D44058" w:rsidRPr="00A02339">
        <w:rPr>
          <w:i/>
        </w:rPr>
        <w:t>African Folklore</w:t>
      </w:r>
      <w:r w:rsidR="00D44058">
        <w:t xml:space="preserve"> (Richard M. Dorson</w:t>
      </w:r>
      <w:r w:rsidR="00DD2C69">
        <w:t xml:space="preserve"> (ed.)</w:t>
      </w:r>
      <w:r w:rsidR="00D44058">
        <w:t xml:space="preserve">; </w:t>
      </w:r>
      <w:r w:rsidR="00D44058" w:rsidRPr="00236FFD">
        <w:t xml:space="preserve">Garden City: </w:t>
      </w:r>
      <w:r w:rsidR="00D44058">
        <w:t>Doubleday/</w:t>
      </w:r>
      <w:r w:rsidR="00D44058" w:rsidRPr="00236FFD">
        <w:t>Anchor</w:t>
      </w:r>
      <w:r w:rsidR="00D44058">
        <w:t xml:space="preserve">, 1972) </w:t>
      </w:r>
      <w:r>
        <w:t>193-209.</w:t>
      </w:r>
    </w:p>
    <w:p w14:paraId="0768CA24" w14:textId="77777777" w:rsidR="00B67896" w:rsidRPr="005E1307" w:rsidRDefault="00B67896" w:rsidP="006B377E">
      <w:pPr>
        <w:widowControl w:val="0"/>
        <w:autoSpaceDE w:val="0"/>
        <w:autoSpaceDN w:val="0"/>
        <w:adjustRightInd w:val="0"/>
        <w:spacing w:after="240"/>
        <w:ind w:left="720" w:hanging="720"/>
      </w:pPr>
      <w:proofErr w:type="spellStart"/>
      <w:r>
        <w:t>Faleti</w:t>
      </w:r>
      <w:proofErr w:type="spellEnd"/>
      <w:r>
        <w:t>, Ayo</w:t>
      </w:r>
      <w:r w:rsidRPr="007B736A">
        <w:rPr>
          <w:i/>
        </w:rPr>
        <w:t>.</w:t>
      </w:r>
      <w:r w:rsidR="001B2193">
        <w:rPr>
          <w:i/>
        </w:rPr>
        <w:t xml:space="preserve"> </w:t>
      </w:r>
      <w:r w:rsidRPr="007B736A">
        <w:rPr>
          <w:i/>
        </w:rPr>
        <w:t>Yoruba Proverbs and their Con</w:t>
      </w:r>
      <w:r>
        <w:t xml:space="preserve">texts (Lulu.com, 2013). </w:t>
      </w:r>
    </w:p>
    <w:p w14:paraId="5A1F7D2D" w14:textId="77777777" w:rsidR="006B377E" w:rsidRPr="005E1307" w:rsidRDefault="006B377E" w:rsidP="006B377E">
      <w:pPr>
        <w:widowControl w:val="0"/>
        <w:autoSpaceDE w:val="0"/>
        <w:autoSpaceDN w:val="0"/>
        <w:adjustRightInd w:val="0"/>
        <w:spacing w:after="240"/>
        <w:ind w:left="720" w:hanging="720"/>
      </w:pPr>
      <w:r w:rsidRPr="005E1307">
        <w:t xml:space="preserve">Finnegan, Ruth. </w:t>
      </w:r>
      <w:r w:rsidR="0080225E">
        <w:t>“</w:t>
      </w:r>
      <w:r w:rsidRPr="005E1307">
        <w:t>Proverbs in Africa</w:t>
      </w:r>
      <w:r w:rsidR="0080225E">
        <w:t>”</w:t>
      </w:r>
      <w:r>
        <w:t xml:space="preserve">, </w:t>
      </w:r>
      <w:r w:rsidRPr="00A02339">
        <w:rPr>
          <w:i/>
        </w:rPr>
        <w:t>The Wisdom of Many</w:t>
      </w:r>
      <w:r w:rsidR="00D44058">
        <w:rPr>
          <w:i/>
        </w:rPr>
        <w:t>:</w:t>
      </w:r>
      <w:r w:rsidRPr="00A02339">
        <w:rPr>
          <w:i/>
        </w:rPr>
        <w:t xml:space="preserve"> Essays on the Proverb</w:t>
      </w:r>
      <w:r w:rsidR="00D44058">
        <w:t xml:space="preserve"> (W. </w:t>
      </w:r>
      <w:proofErr w:type="spellStart"/>
      <w:r w:rsidRPr="005E1307">
        <w:t>Mieder</w:t>
      </w:r>
      <w:proofErr w:type="spellEnd"/>
      <w:r w:rsidRPr="005E1307">
        <w:t xml:space="preserve"> and Alan </w:t>
      </w:r>
      <w:proofErr w:type="spellStart"/>
      <w:r w:rsidRPr="005E1307">
        <w:t>Dundes</w:t>
      </w:r>
      <w:proofErr w:type="spellEnd"/>
      <w:r w:rsidR="00DD2C69">
        <w:t xml:space="preserve"> (eds.)</w:t>
      </w:r>
      <w:r w:rsidR="00D44058">
        <w:t xml:space="preserve">; </w:t>
      </w:r>
      <w:smartTag w:uri="urn:schemas-microsoft-com:office:smarttags" w:element="City">
        <w:r w:rsidRPr="005E1307">
          <w:t>Madison</w:t>
        </w:r>
      </w:smartTag>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Wisconsin</w:t>
          </w:r>
        </w:smartTag>
      </w:smartTag>
      <w:r w:rsidR="00D44058">
        <w:t>, 1981)</w:t>
      </w:r>
      <w:r w:rsidRPr="005E1307">
        <w:t xml:space="preserve"> 10-42.</w:t>
      </w:r>
    </w:p>
    <w:p w14:paraId="051206BC" w14:textId="77777777" w:rsidR="006B377E" w:rsidRPr="005E1307" w:rsidRDefault="006B377E" w:rsidP="006B377E">
      <w:pPr>
        <w:widowControl w:val="0"/>
        <w:autoSpaceDE w:val="0"/>
        <w:autoSpaceDN w:val="0"/>
        <w:adjustRightInd w:val="0"/>
        <w:spacing w:after="240"/>
        <w:ind w:left="720" w:hanging="720"/>
      </w:pPr>
      <w:proofErr w:type="spellStart"/>
      <w:r w:rsidRPr="005E1307">
        <w:t>Ibekwe</w:t>
      </w:r>
      <w:proofErr w:type="spellEnd"/>
      <w:r w:rsidRPr="005E1307">
        <w:t xml:space="preserve">, Patrick. </w:t>
      </w:r>
      <w:r w:rsidRPr="00A02339">
        <w:rPr>
          <w:i/>
        </w:rPr>
        <w:t xml:space="preserve">Wit and Wisdom of Africa: Proverbs from Africa and the </w:t>
      </w:r>
      <w:smartTag w:uri="urn:schemas-microsoft-com:office:smarttags" w:element="place">
        <w:r w:rsidRPr="00A02339">
          <w:rPr>
            <w:i/>
          </w:rPr>
          <w:t>Caribbean</w:t>
        </w:r>
      </w:smartTag>
      <w:r w:rsidRPr="005E1307">
        <w:t xml:space="preserve">. </w:t>
      </w:r>
      <w:r w:rsidR="00D44058">
        <w:t xml:space="preserve">Trenton: </w:t>
      </w:r>
      <w:smartTag w:uri="urn:schemas-microsoft-com:office:smarttags" w:element="place">
        <w:r w:rsidRPr="005E1307">
          <w:t>Africa</w:t>
        </w:r>
      </w:smartTag>
      <w:r w:rsidRPr="005E1307">
        <w:t xml:space="preserve"> World Press, 1999.</w:t>
      </w:r>
    </w:p>
    <w:p w14:paraId="1F99168B" w14:textId="77777777" w:rsidR="006B377E" w:rsidRPr="005E1307" w:rsidRDefault="006B377E" w:rsidP="006B377E">
      <w:pPr>
        <w:widowControl w:val="0"/>
        <w:autoSpaceDE w:val="0"/>
        <w:autoSpaceDN w:val="0"/>
        <w:adjustRightInd w:val="0"/>
        <w:spacing w:after="240"/>
        <w:ind w:left="720" w:hanging="720"/>
      </w:pPr>
      <w:proofErr w:type="spellStart"/>
      <w:r w:rsidRPr="005E1307">
        <w:t>Knappert</w:t>
      </w:r>
      <w:proofErr w:type="spellEnd"/>
      <w:r w:rsidRPr="005E1307">
        <w:t xml:space="preserve">, Jan. </w:t>
      </w:r>
      <w:r w:rsidR="0080225E">
        <w:t>“</w:t>
      </w:r>
      <w:r w:rsidRPr="005E1307">
        <w:t>On Swahili Proverbs</w:t>
      </w:r>
      <w:r w:rsidR="0080225E">
        <w:t>”</w:t>
      </w:r>
      <w:r>
        <w:t>,</w:t>
      </w:r>
      <w:r w:rsidRPr="005E1307">
        <w:t xml:space="preserve"> </w:t>
      </w:r>
      <w:r w:rsidRPr="00A02339">
        <w:rPr>
          <w:i/>
        </w:rPr>
        <w:t>African Language Studies</w:t>
      </w:r>
      <w:r w:rsidRPr="005E1307">
        <w:t xml:space="preserve"> 16 (1975</w:t>
      </w:r>
      <w:r w:rsidR="00CB047A">
        <w:t>)</w:t>
      </w:r>
      <w:r w:rsidRPr="005E1307">
        <w:t xml:space="preserve"> 117-</w:t>
      </w:r>
      <w:r w:rsidR="00144B4B">
        <w:t>1</w:t>
      </w:r>
      <w:r w:rsidRPr="005E1307">
        <w:t>46.</w:t>
      </w:r>
    </w:p>
    <w:p w14:paraId="4F028778" w14:textId="77777777" w:rsidR="006B377E" w:rsidRPr="005E1307" w:rsidRDefault="00D44058"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Swahili Proverb Songs</w:t>
      </w:r>
      <w:r w:rsidR="0080225E">
        <w:t>”</w:t>
      </w:r>
      <w:r w:rsidR="006B377E">
        <w:t>,</w:t>
      </w:r>
      <w:r w:rsidR="006B377E" w:rsidRPr="005E1307">
        <w:t xml:space="preserve"> </w:t>
      </w:r>
      <w:r w:rsidR="006B377E" w:rsidRPr="00A02339">
        <w:rPr>
          <w:i/>
        </w:rPr>
        <w:t xml:space="preserve">Afrika un </w:t>
      </w:r>
      <w:proofErr w:type="spellStart"/>
      <w:r w:rsidR="006B377E" w:rsidRPr="00A02339">
        <w:rPr>
          <w:i/>
        </w:rPr>
        <w:t>Ubersee</w:t>
      </w:r>
      <w:proofErr w:type="spellEnd"/>
      <w:r w:rsidR="006B377E" w:rsidRPr="00A02339">
        <w:rPr>
          <w:i/>
        </w:rPr>
        <w:t xml:space="preserve"> </w:t>
      </w:r>
      <w:r w:rsidR="006B377E" w:rsidRPr="005E1307">
        <w:t>59 (1976</w:t>
      </w:r>
      <w:r w:rsidR="00CB047A">
        <w:t>)</w:t>
      </w:r>
      <w:r w:rsidR="006B377E" w:rsidRPr="005E1307">
        <w:t xml:space="preserve"> 105-</w:t>
      </w:r>
      <w:r w:rsidR="00A13187">
        <w:t>1</w:t>
      </w:r>
      <w:r w:rsidR="006B377E" w:rsidRPr="005E1307">
        <w:t>12.</w:t>
      </w:r>
    </w:p>
    <w:p w14:paraId="2F13F08B" w14:textId="77777777" w:rsidR="006B377E" w:rsidRPr="005E1307" w:rsidRDefault="006B377E" w:rsidP="006B377E">
      <w:pPr>
        <w:widowControl w:val="0"/>
        <w:autoSpaceDE w:val="0"/>
        <w:autoSpaceDN w:val="0"/>
        <w:adjustRightInd w:val="0"/>
        <w:spacing w:after="240"/>
        <w:ind w:left="720" w:hanging="720"/>
      </w:pPr>
      <w:proofErr w:type="spellStart"/>
      <w:r w:rsidRPr="005E1307">
        <w:t>Kuusi</w:t>
      </w:r>
      <w:proofErr w:type="spellEnd"/>
      <w:r w:rsidRPr="005E1307">
        <w:t xml:space="preserve">, Anna-Leena. </w:t>
      </w:r>
      <w:r w:rsidR="0080225E">
        <w:t>“</w:t>
      </w:r>
      <w:r w:rsidRPr="005E1307">
        <w:t>Southwest African Riddle-Proverbs</w:t>
      </w:r>
      <w:r w:rsidR="0080225E">
        <w:t>”</w:t>
      </w:r>
      <w:r>
        <w:t>,</w:t>
      </w:r>
      <w:r w:rsidRPr="005E1307">
        <w:t xml:space="preserve"> </w:t>
      </w:r>
      <w:proofErr w:type="spellStart"/>
      <w:r w:rsidRPr="00A02339">
        <w:rPr>
          <w:i/>
        </w:rPr>
        <w:t>Proverbium</w:t>
      </w:r>
      <w:proofErr w:type="spellEnd"/>
      <w:r w:rsidRPr="005E1307">
        <w:t xml:space="preserve"> 12 (1969</w:t>
      </w:r>
      <w:r w:rsidR="00CB047A">
        <w:t>)</w:t>
      </w:r>
      <w:r w:rsidRPr="005E1307">
        <w:t xml:space="preserve"> 305-</w:t>
      </w:r>
      <w:r w:rsidR="00A13187">
        <w:t>3</w:t>
      </w:r>
      <w:r w:rsidRPr="005E1307">
        <w:t>12.</w:t>
      </w:r>
    </w:p>
    <w:p w14:paraId="2AFFD831" w14:textId="77777777" w:rsidR="006B377E" w:rsidRPr="005E1307" w:rsidRDefault="006B377E" w:rsidP="006B377E">
      <w:pPr>
        <w:widowControl w:val="0"/>
        <w:autoSpaceDE w:val="0"/>
        <w:autoSpaceDN w:val="0"/>
        <w:adjustRightInd w:val="0"/>
        <w:spacing w:after="240"/>
        <w:ind w:left="720" w:hanging="720"/>
      </w:pPr>
      <w:proofErr w:type="spellStart"/>
      <w:r w:rsidRPr="005E1307">
        <w:t>Letshama</w:t>
      </w:r>
      <w:proofErr w:type="spellEnd"/>
      <w:r w:rsidRPr="005E1307">
        <w:t xml:space="preserve">. </w:t>
      </w:r>
      <w:r w:rsidRPr="00A02339">
        <w:rPr>
          <w:i/>
        </w:rPr>
        <w:t>The Old People Say! The Wisdom of the Forefathers in Setswana Proverbs</w:t>
      </w:r>
      <w:r w:rsidR="00D44058">
        <w:t xml:space="preserve"> (Hatfield: </w:t>
      </w:r>
      <w:r w:rsidRPr="005E1307">
        <w:t>Van Schaik, 1999</w:t>
      </w:r>
      <w:r w:rsidR="00D44058">
        <w:t>)</w:t>
      </w:r>
      <w:r w:rsidRPr="005E1307">
        <w:t>.</w:t>
      </w:r>
    </w:p>
    <w:p w14:paraId="3415A585" w14:textId="77777777" w:rsidR="006B377E" w:rsidRPr="005E1307" w:rsidRDefault="006B377E" w:rsidP="006B377E">
      <w:pPr>
        <w:widowControl w:val="0"/>
        <w:autoSpaceDE w:val="0"/>
        <w:autoSpaceDN w:val="0"/>
        <w:adjustRightInd w:val="0"/>
        <w:spacing w:after="240"/>
        <w:ind w:left="720" w:hanging="720"/>
      </w:pPr>
      <w:r w:rsidRPr="005E1307">
        <w:t xml:space="preserve">Lyman, Thomas. </w:t>
      </w:r>
      <w:r w:rsidR="0080225E">
        <w:t>“</w:t>
      </w:r>
      <w:r w:rsidRPr="005E1307">
        <w:t xml:space="preserve">Proverbs and Parables in </w:t>
      </w:r>
      <w:proofErr w:type="spellStart"/>
      <w:r w:rsidRPr="005E1307">
        <w:t>Mong</w:t>
      </w:r>
      <w:proofErr w:type="spellEnd"/>
      <w:r w:rsidRPr="005E1307">
        <w:t xml:space="preserve"> </w:t>
      </w:r>
      <w:proofErr w:type="spellStart"/>
      <w:r w:rsidRPr="005E1307">
        <w:t>Njua</w:t>
      </w:r>
      <w:proofErr w:type="spellEnd"/>
      <w:r w:rsidRPr="005E1307">
        <w:t xml:space="preserve"> (Green Miao)</w:t>
      </w:r>
      <w:r w:rsidR="0080225E">
        <w:t>”</w:t>
      </w:r>
      <w:r>
        <w:t>,</w:t>
      </w:r>
      <w:r w:rsidRPr="005E1307">
        <w:t xml:space="preserve"> </w:t>
      </w:r>
      <w:proofErr w:type="spellStart"/>
      <w:r w:rsidRPr="00A02339">
        <w:rPr>
          <w:i/>
        </w:rPr>
        <w:t>Deutschen</w:t>
      </w:r>
      <w:proofErr w:type="spellEnd"/>
      <w:r w:rsidRPr="00A02339">
        <w:rPr>
          <w:i/>
        </w:rPr>
        <w:t xml:space="preserve"> </w:t>
      </w:r>
      <w:proofErr w:type="spellStart"/>
      <w:r w:rsidRPr="00A02339">
        <w:rPr>
          <w:i/>
        </w:rPr>
        <w:t>Morgenlandischen</w:t>
      </w:r>
      <w:proofErr w:type="spellEnd"/>
      <w:r w:rsidRPr="00A02339">
        <w:rPr>
          <w:i/>
        </w:rPr>
        <w:t xml:space="preserve"> Gesellschaft</w:t>
      </w:r>
      <w:r w:rsidRPr="005E1307">
        <w:t xml:space="preserve"> 140.2 (1990</w:t>
      </w:r>
      <w:r w:rsidR="00CB047A">
        <w:t>)</w:t>
      </w:r>
      <w:r w:rsidRPr="005E1307">
        <w:t xml:space="preserve"> 326-</w:t>
      </w:r>
      <w:r w:rsidR="00144B4B">
        <w:t>3</w:t>
      </w:r>
      <w:r w:rsidRPr="005E1307">
        <w:t>42.</w:t>
      </w:r>
    </w:p>
    <w:p w14:paraId="3D7BB15D" w14:textId="77777777" w:rsidR="00F60BE0" w:rsidRDefault="00F60BE0" w:rsidP="006B377E">
      <w:pPr>
        <w:widowControl w:val="0"/>
        <w:autoSpaceDE w:val="0"/>
        <w:autoSpaceDN w:val="0"/>
        <w:adjustRightInd w:val="0"/>
        <w:spacing w:after="240"/>
        <w:ind w:left="720" w:hanging="720"/>
      </w:pPr>
      <w:r>
        <w:t xml:space="preserve">McDonnell, </w:t>
      </w:r>
      <w:proofErr w:type="spellStart"/>
      <w:r>
        <w:t>Jadie</w:t>
      </w:r>
      <w:proofErr w:type="spellEnd"/>
      <w:r>
        <w:t>.</w:t>
      </w:r>
      <w:r w:rsidR="001B2193">
        <w:t xml:space="preserve"> </w:t>
      </w:r>
      <w:r>
        <w:t>Re-theorizing the integral link between culture and development:</w:t>
      </w:r>
      <w:r w:rsidR="001B2193">
        <w:t xml:space="preserve"> </w:t>
      </w:r>
      <w:r>
        <w:t xml:space="preserve">Exploring Ghanaian proverbs as theoretical and practical knowledges for development (M. A. </w:t>
      </w:r>
      <w:r w:rsidR="00B150FA">
        <w:t>Thesis;</w:t>
      </w:r>
      <w:r>
        <w:t xml:space="preserve"> University of Toronto, 2012). </w:t>
      </w:r>
    </w:p>
    <w:p w14:paraId="4D5012A7" w14:textId="77777777" w:rsidR="006B377E" w:rsidRPr="005E1307" w:rsidRDefault="006B377E" w:rsidP="006B377E">
      <w:pPr>
        <w:widowControl w:val="0"/>
        <w:autoSpaceDE w:val="0"/>
        <w:autoSpaceDN w:val="0"/>
        <w:adjustRightInd w:val="0"/>
        <w:spacing w:after="240"/>
        <w:ind w:left="720" w:hanging="720"/>
      </w:pPr>
      <w:proofErr w:type="spellStart"/>
      <w:r w:rsidRPr="005E1307">
        <w:t>Monye</w:t>
      </w:r>
      <w:proofErr w:type="spellEnd"/>
      <w:r w:rsidRPr="005E1307">
        <w:t xml:space="preserve">, Ambrose A. </w:t>
      </w:r>
      <w:r w:rsidR="0080225E">
        <w:t>“</w:t>
      </w:r>
      <w:r w:rsidRPr="005E1307">
        <w:t>Kinds of Relationships in Igbo Proverbs Usage</w:t>
      </w:r>
      <w:r w:rsidR="0080225E">
        <w:t>”</w:t>
      </w:r>
      <w:r>
        <w:t>,</w:t>
      </w:r>
      <w:r w:rsidRPr="005E1307">
        <w:t xml:space="preserve"> </w:t>
      </w:r>
      <w:r w:rsidRPr="00A02339">
        <w:rPr>
          <w:i/>
        </w:rPr>
        <w:t xml:space="preserve">Africana </w:t>
      </w:r>
      <w:proofErr w:type="spellStart"/>
      <w:r w:rsidRPr="00A02339">
        <w:rPr>
          <w:i/>
        </w:rPr>
        <w:t>Marburgensia</w:t>
      </w:r>
      <w:proofErr w:type="spellEnd"/>
      <w:r w:rsidRPr="005E1307">
        <w:t xml:space="preserve"> 18.2 (1985) 72-79.</w:t>
      </w:r>
    </w:p>
    <w:p w14:paraId="13E870A7"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5E1307">
        <w:rPr>
          <w:lang w:val="fr-FR"/>
        </w:rPr>
        <w:t>Nzambi</w:t>
      </w:r>
      <w:proofErr w:type="spellEnd"/>
      <w:r w:rsidRPr="005E1307">
        <w:rPr>
          <w:lang w:val="fr-FR"/>
        </w:rPr>
        <w:t xml:space="preserve">, Philippe D. </w:t>
      </w:r>
      <w:r w:rsidRPr="00A02339">
        <w:rPr>
          <w:i/>
          <w:lang w:val="fr-FR"/>
        </w:rPr>
        <w:t xml:space="preserve">Proverbes </w:t>
      </w:r>
      <w:r w:rsidR="00DD4736">
        <w:rPr>
          <w:i/>
          <w:lang w:val="fr-FR"/>
        </w:rPr>
        <w:t>b</w:t>
      </w:r>
      <w:r w:rsidRPr="00A02339">
        <w:rPr>
          <w:i/>
          <w:lang w:val="fr-FR"/>
        </w:rPr>
        <w:t>i</w:t>
      </w:r>
      <w:r w:rsidR="00DD4736">
        <w:rPr>
          <w:i/>
          <w:lang w:val="fr-FR"/>
        </w:rPr>
        <w:t>b</w:t>
      </w:r>
      <w:r w:rsidRPr="00A02339">
        <w:rPr>
          <w:i/>
          <w:lang w:val="fr-FR"/>
        </w:rPr>
        <w:t xml:space="preserve">liques </w:t>
      </w:r>
      <w:r w:rsidR="00DD4736">
        <w:rPr>
          <w:i/>
          <w:lang w:val="fr-FR"/>
        </w:rPr>
        <w:t>e</w:t>
      </w:r>
      <w:r w:rsidRPr="00A02339">
        <w:rPr>
          <w:i/>
          <w:lang w:val="fr-FR"/>
        </w:rPr>
        <w:t xml:space="preserve">t </w:t>
      </w:r>
      <w:r w:rsidR="00DD4736">
        <w:rPr>
          <w:i/>
          <w:lang w:val="fr-FR"/>
        </w:rPr>
        <w:t>p</w:t>
      </w:r>
      <w:r w:rsidRPr="00A02339">
        <w:rPr>
          <w:i/>
          <w:lang w:val="fr-FR"/>
        </w:rPr>
        <w:t xml:space="preserve">roverbes </w:t>
      </w:r>
      <w:proofErr w:type="gramStart"/>
      <w:r w:rsidRPr="00A02339">
        <w:rPr>
          <w:i/>
          <w:lang w:val="fr-FR"/>
        </w:rPr>
        <w:t>Kongo:</w:t>
      </w:r>
      <w:proofErr w:type="gramEnd"/>
      <w:r w:rsidRPr="00A02339">
        <w:rPr>
          <w:i/>
          <w:lang w:val="fr-FR"/>
        </w:rPr>
        <w:t xml:space="preserve"> </w:t>
      </w:r>
      <w:r w:rsidR="00DD4736">
        <w:rPr>
          <w:i/>
          <w:lang w:val="fr-FR"/>
        </w:rPr>
        <w:t>é</w:t>
      </w:r>
      <w:r w:rsidRPr="00A02339">
        <w:rPr>
          <w:i/>
          <w:lang w:val="fr-FR"/>
        </w:rPr>
        <w:t xml:space="preserve">tude </w:t>
      </w:r>
      <w:r w:rsidR="00DD4736">
        <w:rPr>
          <w:i/>
          <w:lang w:val="fr-FR"/>
        </w:rPr>
        <w:t>c</w:t>
      </w:r>
      <w:r w:rsidRPr="00A02339">
        <w:rPr>
          <w:i/>
          <w:lang w:val="fr-FR"/>
        </w:rPr>
        <w:t xml:space="preserve">omparative </w:t>
      </w:r>
      <w:r w:rsidR="00DD4736">
        <w:rPr>
          <w:i/>
          <w:lang w:val="fr-FR"/>
        </w:rPr>
        <w:t>d</w:t>
      </w:r>
      <w:r w:rsidRPr="00A02339">
        <w:rPr>
          <w:i/>
          <w:lang w:val="fr-FR"/>
        </w:rPr>
        <w:t xml:space="preserve">e </w:t>
      </w:r>
      <w:proofErr w:type="spellStart"/>
      <w:r w:rsidRPr="00A02339">
        <w:rPr>
          <w:i/>
          <w:lang w:val="fr-FR"/>
        </w:rPr>
        <w:t>Proverbia</w:t>
      </w:r>
      <w:proofErr w:type="spellEnd"/>
      <w:r w:rsidRPr="00A02339">
        <w:rPr>
          <w:i/>
          <w:lang w:val="fr-FR"/>
        </w:rPr>
        <w:t xml:space="preserve"> 25-29 </w:t>
      </w:r>
      <w:r w:rsidR="00DD4736">
        <w:rPr>
          <w:i/>
          <w:lang w:val="fr-FR"/>
        </w:rPr>
        <w:t>e</w:t>
      </w:r>
      <w:r w:rsidRPr="00A02339">
        <w:rPr>
          <w:i/>
          <w:lang w:val="fr-FR"/>
        </w:rPr>
        <w:t xml:space="preserve">t </w:t>
      </w:r>
      <w:r w:rsidR="00DD4736">
        <w:rPr>
          <w:i/>
          <w:lang w:val="fr-FR"/>
        </w:rPr>
        <w:t>d</w:t>
      </w:r>
      <w:r w:rsidRPr="00A02339">
        <w:rPr>
          <w:i/>
          <w:lang w:val="fr-FR"/>
        </w:rPr>
        <w:t xml:space="preserve">e </w:t>
      </w:r>
      <w:r w:rsidR="00DD4736">
        <w:rPr>
          <w:i/>
          <w:lang w:val="fr-FR"/>
        </w:rPr>
        <w:t>q</w:t>
      </w:r>
      <w:r w:rsidRPr="00A02339">
        <w:rPr>
          <w:i/>
          <w:lang w:val="fr-FR"/>
        </w:rPr>
        <w:t xml:space="preserve">uelques </w:t>
      </w:r>
      <w:r w:rsidR="00DD4736">
        <w:rPr>
          <w:i/>
          <w:lang w:val="fr-FR"/>
        </w:rPr>
        <w:t>p</w:t>
      </w:r>
      <w:r w:rsidRPr="00A02339">
        <w:rPr>
          <w:i/>
          <w:lang w:val="fr-FR"/>
        </w:rPr>
        <w:t xml:space="preserve">roverbes </w:t>
      </w:r>
      <w:r w:rsidR="00DD4736">
        <w:rPr>
          <w:i/>
          <w:lang w:val="fr-FR"/>
        </w:rPr>
        <w:t>k</w:t>
      </w:r>
      <w:r w:rsidRPr="00A02339">
        <w:rPr>
          <w:i/>
          <w:lang w:val="fr-FR"/>
        </w:rPr>
        <w:t>ongo</w:t>
      </w:r>
      <w:r w:rsidR="00DD4736">
        <w:rPr>
          <w:lang w:val="fr-FR"/>
        </w:rPr>
        <w:t xml:space="preserve"> (</w:t>
      </w:r>
      <w:r w:rsidRPr="00AA6931">
        <w:rPr>
          <w:lang w:val="fr-FR"/>
        </w:rPr>
        <w:t>Berlin: P. Lang, 1992</w:t>
      </w:r>
      <w:r w:rsidR="00DD4736" w:rsidRPr="00AA6931">
        <w:rPr>
          <w:lang w:val="fr-FR"/>
        </w:rPr>
        <w:t>)</w:t>
      </w:r>
      <w:r w:rsidRPr="00AA6931">
        <w:rPr>
          <w:lang w:val="fr-FR"/>
        </w:rPr>
        <w:t>.</w:t>
      </w:r>
    </w:p>
    <w:p w14:paraId="5736844B" w14:textId="77777777" w:rsidR="006B377E" w:rsidRDefault="006B377E" w:rsidP="006B377E">
      <w:pPr>
        <w:widowControl w:val="0"/>
        <w:autoSpaceDE w:val="0"/>
        <w:autoSpaceDN w:val="0"/>
        <w:adjustRightInd w:val="0"/>
        <w:spacing w:after="240"/>
        <w:ind w:left="720" w:hanging="720"/>
      </w:pPr>
      <w:r w:rsidRPr="005E1307">
        <w:t xml:space="preserve">Obeng, Samuel G. </w:t>
      </w:r>
      <w:r w:rsidR="0080225E">
        <w:t>“</w:t>
      </w:r>
      <w:r w:rsidRPr="005E1307">
        <w:t>The Proverb as a Mitigating and Politeness Strategy in Akan Discourse</w:t>
      </w:r>
      <w:r w:rsidR="0080225E">
        <w:t>”</w:t>
      </w:r>
      <w:r>
        <w:t>,</w:t>
      </w:r>
      <w:r w:rsidRPr="005E1307">
        <w:t xml:space="preserve"> </w:t>
      </w:r>
      <w:r w:rsidRPr="00A02339">
        <w:rPr>
          <w:i/>
        </w:rPr>
        <w:t>Anthrop</w:t>
      </w:r>
      <w:r w:rsidR="00DD4736">
        <w:rPr>
          <w:i/>
        </w:rPr>
        <w:t>o</w:t>
      </w:r>
      <w:r w:rsidRPr="00A02339">
        <w:rPr>
          <w:i/>
        </w:rPr>
        <w:t>logical Linguistics</w:t>
      </w:r>
      <w:r>
        <w:t xml:space="preserve"> 38.3 (1996) 521-</w:t>
      </w:r>
      <w:r w:rsidR="00144B4B">
        <w:t>5</w:t>
      </w:r>
      <w:r>
        <w:t>49.</w:t>
      </w:r>
      <w:r w:rsidRPr="005E1307">
        <w:t xml:space="preserve"> </w:t>
      </w:r>
    </w:p>
    <w:p w14:paraId="617E11FA" w14:textId="77777777" w:rsidR="00452C2D" w:rsidRPr="005E1307" w:rsidRDefault="00452C2D" w:rsidP="006B377E">
      <w:pPr>
        <w:widowControl w:val="0"/>
        <w:autoSpaceDE w:val="0"/>
        <w:autoSpaceDN w:val="0"/>
        <w:adjustRightInd w:val="0"/>
        <w:spacing w:after="240"/>
        <w:ind w:left="720" w:hanging="720"/>
      </w:pPr>
      <w:proofErr w:type="spellStart"/>
      <w:r>
        <w:t>Owomoyela</w:t>
      </w:r>
      <w:proofErr w:type="spellEnd"/>
      <w:r>
        <w:t xml:space="preserve">, </w:t>
      </w:r>
      <w:proofErr w:type="spellStart"/>
      <w:r>
        <w:t>Oykan</w:t>
      </w:r>
      <w:proofErr w:type="spellEnd"/>
      <w:r>
        <w:t>.</w:t>
      </w:r>
      <w:r w:rsidR="001B2193">
        <w:t xml:space="preserve"> </w:t>
      </w:r>
      <w:r w:rsidRPr="007B736A">
        <w:rPr>
          <w:i/>
        </w:rPr>
        <w:t>Yoruba Proverbs</w:t>
      </w:r>
      <w:r w:rsidR="001B2193">
        <w:t xml:space="preserve"> </w:t>
      </w:r>
      <w:r>
        <w:t xml:space="preserve">(University of Nebraska Press, 2005). </w:t>
      </w:r>
    </w:p>
    <w:p w14:paraId="3C8490C4" w14:textId="77777777" w:rsidR="006B377E" w:rsidRPr="005E1307" w:rsidRDefault="006B377E" w:rsidP="006B377E">
      <w:pPr>
        <w:widowControl w:val="0"/>
        <w:autoSpaceDE w:val="0"/>
        <w:autoSpaceDN w:val="0"/>
        <w:adjustRightInd w:val="0"/>
        <w:spacing w:after="240"/>
        <w:ind w:left="720" w:hanging="720"/>
      </w:pPr>
      <w:proofErr w:type="spellStart"/>
      <w:r w:rsidRPr="005E1307">
        <w:t>Pachocinshi</w:t>
      </w:r>
      <w:proofErr w:type="spellEnd"/>
      <w:r w:rsidRPr="005E1307">
        <w:t xml:space="preserve">, </w:t>
      </w:r>
      <w:proofErr w:type="spellStart"/>
      <w:r w:rsidRPr="005E1307">
        <w:t>Ryszard</w:t>
      </w:r>
      <w:proofErr w:type="spellEnd"/>
      <w:r w:rsidRPr="005E1307">
        <w:t xml:space="preserve"> (ed.</w:t>
      </w:r>
      <w:r w:rsidR="00C66390">
        <w:t>).</w:t>
      </w:r>
      <w:r w:rsidRPr="005E1307">
        <w:t xml:space="preserve"> </w:t>
      </w:r>
      <w:r w:rsidRPr="00A02339">
        <w:rPr>
          <w:i/>
        </w:rPr>
        <w:t xml:space="preserve">Proverbs of </w:t>
      </w:r>
      <w:smartTag w:uri="urn:schemas-microsoft-com:office:smarttags" w:element="place">
        <w:r w:rsidRPr="00A02339">
          <w:rPr>
            <w:i/>
          </w:rPr>
          <w:t>Africa</w:t>
        </w:r>
      </w:smartTag>
      <w:r w:rsidRPr="00A02339">
        <w:rPr>
          <w:i/>
        </w:rPr>
        <w:t>: Human Nature in the Nigerian Oral Tradition</w:t>
      </w:r>
      <w:r w:rsidR="00DD4736">
        <w:rPr>
          <w:i/>
        </w:rPr>
        <w:t>:</w:t>
      </w:r>
      <w:r w:rsidRPr="00A02339">
        <w:rPr>
          <w:i/>
        </w:rPr>
        <w:t xml:space="preserve"> </w:t>
      </w:r>
      <w:r w:rsidR="00DD4736">
        <w:rPr>
          <w:i/>
        </w:rPr>
        <w:t>A</w:t>
      </w:r>
      <w:r w:rsidRPr="00A02339">
        <w:rPr>
          <w:i/>
        </w:rPr>
        <w:t>n Exposition and Analysis of 2,600 Proverbs from 64 Peoples</w:t>
      </w:r>
      <w:r w:rsidR="00DD4736">
        <w:t xml:space="preserve"> (</w:t>
      </w:r>
      <w:r w:rsidR="005B4976">
        <w:t xml:space="preserve">St. Paul/New York: </w:t>
      </w:r>
      <w:smartTag w:uri="urn:schemas-microsoft-com:office:smarttags" w:element="PlaceName">
        <w:r w:rsidRPr="005E1307">
          <w:t>Pro</w:t>
        </w:r>
        <w:r>
          <w:t>f</w:t>
        </w:r>
        <w:r w:rsidRPr="005E1307">
          <w:t>e</w:t>
        </w:r>
        <w:r>
          <w:t>ss</w:t>
        </w:r>
        <w:r w:rsidRPr="005E1307">
          <w:t>ors</w:t>
        </w:r>
      </w:smartTag>
      <w:r w:rsidRPr="005E1307">
        <w:t xml:space="preserve"> </w:t>
      </w:r>
      <w:smartTag w:uri="urn:schemas-microsoft-com:office:smarttags" w:element="PlaceName">
        <w:r w:rsidRPr="005E1307">
          <w:t>World</w:t>
        </w:r>
      </w:smartTag>
      <w:r w:rsidRPr="005E1307">
        <w:t xml:space="preserve"> </w:t>
      </w:r>
      <w:smartTag w:uri="urn:schemas-microsoft-com:office:smarttags" w:element="PlaceName">
        <w:r w:rsidRPr="005E1307">
          <w:t>Peace</w:t>
        </w:r>
      </w:smartTag>
      <w:r w:rsidRPr="005E1307">
        <w:t xml:space="preserve"> Academy</w:t>
      </w:r>
      <w:r w:rsidR="005B4976">
        <w:t>/</w:t>
      </w:r>
      <w:r>
        <w:t>Con</w:t>
      </w:r>
      <w:r w:rsidR="00DD4736">
        <w:t>t</w:t>
      </w:r>
      <w:r>
        <w:t>inuum International Publish</w:t>
      </w:r>
      <w:r w:rsidR="005B4976">
        <w:t>ing</w:t>
      </w:r>
      <w:r>
        <w:t xml:space="preserve"> Group</w:t>
      </w:r>
      <w:r w:rsidRPr="005E1307">
        <w:t>, 199</w:t>
      </w:r>
      <w:r>
        <w:t>6</w:t>
      </w:r>
      <w:r w:rsidR="00DD4736">
        <w:t>)</w:t>
      </w:r>
      <w:r w:rsidRPr="005E1307">
        <w:t>.</w:t>
      </w:r>
    </w:p>
    <w:p w14:paraId="44B28D17" w14:textId="77777777" w:rsidR="006B377E" w:rsidRPr="005E1307" w:rsidRDefault="006B377E" w:rsidP="006B377E">
      <w:pPr>
        <w:widowControl w:val="0"/>
        <w:autoSpaceDE w:val="0"/>
        <w:autoSpaceDN w:val="0"/>
        <w:adjustRightInd w:val="0"/>
        <w:spacing w:after="240"/>
        <w:ind w:left="720" w:hanging="720"/>
      </w:pPr>
      <w:r w:rsidRPr="005E1307">
        <w:t xml:space="preserve">Percival, P. </w:t>
      </w:r>
      <w:r w:rsidRPr="00A02339">
        <w:rPr>
          <w:i/>
        </w:rPr>
        <w:t>Tamil Proverbs: With the English Translation Containing More Than Six Thousand Proverbs</w:t>
      </w:r>
      <w:r w:rsidR="005B4976">
        <w:t xml:space="preserve"> (</w:t>
      </w:r>
      <w:smartTag w:uri="urn:schemas-microsoft-com:office:smarttags" w:element="City">
        <w:r w:rsidRPr="005E1307">
          <w:t>Madras</w:t>
        </w:r>
      </w:smartTag>
      <w:r w:rsidRPr="005E1307">
        <w:t xml:space="preserve">: </w:t>
      </w:r>
      <w:proofErr w:type="spellStart"/>
      <w:r w:rsidRPr="005E1307">
        <w:t>Dinavartamani</w:t>
      </w:r>
      <w:proofErr w:type="spellEnd"/>
      <w:r w:rsidRPr="005E1307">
        <w:t xml:space="preserve"> </w:t>
      </w:r>
      <w:r w:rsidR="005B4976">
        <w:t>P</w:t>
      </w:r>
      <w:r w:rsidRPr="005E1307">
        <w:t>ress</w:t>
      </w:r>
      <w:r w:rsidR="005B4976">
        <w:t>, 1874 [</w:t>
      </w:r>
      <w:r w:rsidRPr="005E1307">
        <w:t>reprint</w:t>
      </w:r>
      <w:r w:rsidR="005B4976">
        <w:t xml:space="preserve"> ed;</w:t>
      </w:r>
      <w:r w:rsidRPr="005E1307">
        <w:t xml:space="preserve"> </w:t>
      </w:r>
      <w:smartTag w:uri="urn:schemas-microsoft-com:office:smarttags" w:element="City">
        <w:smartTag w:uri="urn:schemas-microsoft-com:office:smarttags" w:element="place">
          <w:r>
            <w:t>New Delhi</w:t>
          </w:r>
        </w:smartTag>
      </w:smartTag>
      <w:r>
        <w:t xml:space="preserve">: </w:t>
      </w:r>
      <w:r w:rsidRPr="005E1307">
        <w:t>Laurier 1996</w:t>
      </w:r>
      <w:r w:rsidR="005B4976">
        <w:t>]).</w:t>
      </w:r>
    </w:p>
    <w:p w14:paraId="10DB75B0" w14:textId="77777777" w:rsidR="006B377E" w:rsidRPr="005E1307" w:rsidRDefault="006B377E" w:rsidP="006B377E">
      <w:pPr>
        <w:widowControl w:val="0"/>
        <w:autoSpaceDE w:val="0"/>
        <w:autoSpaceDN w:val="0"/>
        <w:adjustRightInd w:val="0"/>
        <w:spacing w:after="240"/>
        <w:ind w:left="720" w:hanging="720"/>
      </w:pPr>
      <w:proofErr w:type="spellStart"/>
      <w:r w:rsidRPr="005E1307">
        <w:t>Saayman</w:t>
      </w:r>
      <w:proofErr w:type="spellEnd"/>
      <w:r w:rsidRPr="005E1307">
        <w:t>, Willem.</w:t>
      </w:r>
      <w:r>
        <w:t xml:space="preserve"> </w:t>
      </w:r>
      <w:r w:rsidRPr="00A02339">
        <w:rPr>
          <w:i/>
        </w:rPr>
        <w:t>Embracing the Baobab Tree: The African Proverb in the 21</w:t>
      </w:r>
      <w:r w:rsidRPr="00A02339">
        <w:rPr>
          <w:i/>
          <w:vertAlign w:val="superscript"/>
        </w:rPr>
        <w:t>st</w:t>
      </w:r>
      <w:r w:rsidRPr="00A02339">
        <w:rPr>
          <w:i/>
        </w:rPr>
        <w:t xml:space="preserve"> Century</w:t>
      </w:r>
      <w:r w:rsidR="005B4976">
        <w:t xml:space="preserve"> </w:t>
      </w:r>
      <w:r w:rsidR="005B4976">
        <w:lastRenderedPageBreak/>
        <w:t>(</w:t>
      </w:r>
      <w:smartTag w:uri="urn:schemas-microsoft-com:office:smarttags" w:element="City">
        <w:r w:rsidRPr="005E1307">
          <w:t>Pretoria</w:t>
        </w:r>
      </w:smartTag>
      <w:r w:rsidRPr="005E1307">
        <w:t>:</w:t>
      </w:r>
      <w:r>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South Africa</w:t>
          </w:r>
        </w:smartTag>
      </w:smartTag>
      <w:r w:rsidRPr="005E1307">
        <w:t>, 1997</w:t>
      </w:r>
      <w:r w:rsidR="005B4976">
        <w:t>)</w:t>
      </w:r>
      <w:r w:rsidRPr="005E1307">
        <w:t>.</w:t>
      </w:r>
    </w:p>
    <w:p w14:paraId="4E3E9B9B" w14:textId="77777777" w:rsidR="006B377E" w:rsidRPr="005E1307" w:rsidRDefault="006B377E" w:rsidP="006B377E">
      <w:pPr>
        <w:widowControl w:val="0"/>
        <w:autoSpaceDE w:val="0"/>
        <w:autoSpaceDN w:val="0"/>
        <w:adjustRightInd w:val="0"/>
        <w:spacing w:after="240"/>
        <w:ind w:left="720" w:hanging="720"/>
      </w:pPr>
      <w:proofErr w:type="spellStart"/>
      <w:r w:rsidRPr="005E1307">
        <w:t>Scheven</w:t>
      </w:r>
      <w:proofErr w:type="spellEnd"/>
      <w:r w:rsidRPr="005E1307">
        <w:t xml:space="preserve">, Albert. </w:t>
      </w:r>
      <w:r w:rsidRPr="00A02339">
        <w:rPr>
          <w:i/>
        </w:rPr>
        <w:t>Swahili Proverbs</w:t>
      </w:r>
      <w:r w:rsidR="005B4976">
        <w:t xml:space="preserve"> (Washington</w:t>
      </w:r>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America</w:t>
          </w:r>
        </w:smartTag>
      </w:smartTag>
      <w:r w:rsidRPr="005E1307">
        <w:t xml:space="preserve"> Press, 1981</w:t>
      </w:r>
      <w:r w:rsidR="005B4976">
        <w:t>)</w:t>
      </w:r>
      <w:r w:rsidRPr="005E1307">
        <w:t>.</w:t>
      </w:r>
    </w:p>
    <w:p w14:paraId="52E46BC3" w14:textId="77777777" w:rsidR="006B377E" w:rsidRPr="005E1307" w:rsidRDefault="006B377E" w:rsidP="006B377E">
      <w:pPr>
        <w:widowControl w:val="0"/>
        <w:autoSpaceDE w:val="0"/>
        <w:autoSpaceDN w:val="0"/>
        <w:adjustRightInd w:val="0"/>
        <w:spacing w:after="240"/>
        <w:ind w:left="720" w:hanging="720"/>
      </w:pPr>
      <w:r w:rsidRPr="005E1307">
        <w:t xml:space="preserve">Schipper, </w:t>
      </w:r>
      <w:proofErr w:type="spellStart"/>
      <w:r w:rsidRPr="005E1307">
        <w:t>Mineke</w:t>
      </w:r>
      <w:proofErr w:type="spellEnd"/>
      <w:r w:rsidRPr="005E1307">
        <w:t xml:space="preserve">. </w:t>
      </w:r>
      <w:r w:rsidRPr="00A02339">
        <w:rPr>
          <w:i/>
        </w:rPr>
        <w:t>Source of All Evil: African Proverbs and Sayings on Women</w:t>
      </w:r>
      <w:r w:rsidR="005B4976">
        <w:t xml:space="preserve"> (Chicago: </w:t>
      </w:r>
      <w:r w:rsidRPr="005E1307">
        <w:t>Ivan R. Dee, 1991</w:t>
      </w:r>
      <w:r w:rsidR="005B4976">
        <w:t>)</w:t>
      </w:r>
      <w:r w:rsidRPr="005E1307">
        <w:t xml:space="preserve">. </w:t>
      </w:r>
    </w:p>
    <w:p w14:paraId="20070B9B" w14:textId="77777777" w:rsidR="006B377E" w:rsidRPr="005E1307" w:rsidRDefault="006B377E" w:rsidP="006B377E">
      <w:pPr>
        <w:widowControl w:val="0"/>
        <w:autoSpaceDE w:val="0"/>
        <w:autoSpaceDN w:val="0"/>
        <w:adjustRightInd w:val="0"/>
        <w:spacing w:after="240"/>
        <w:ind w:left="720" w:hanging="720"/>
      </w:pPr>
      <w:r w:rsidRPr="005E1307">
        <w:t xml:space="preserve">Stewart, Julia, and Todd H. Schaffer. </w:t>
      </w:r>
      <w:r w:rsidRPr="00A02339">
        <w:rPr>
          <w:i/>
        </w:rPr>
        <w:t>African Proverbs and Wisdom: A Collection for Every Day of the Year, from More Than Forty African Nations</w:t>
      </w:r>
      <w:r w:rsidR="005B4976">
        <w:t xml:space="preserve"> (New York: </w:t>
      </w:r>
      <w:r w:rsidRPr="005E1307">
        <w:t>Kensington Pub</w:t>
      </w:r>
      <w:r w:rsidR="005B4976">
        <w:t>lishing</w:t>
      </w:r>
      <w:r w:rsidRPr="005E1307">
        <w:t>, 2002</w:t>
      </w:r>
      <w:r w:rsidR="005B4976">
        <w:t>)</w:t>
      </w:r>
      <w:r w:rsidRPr="005E1307">
        <w:t>.</w:t>
      </w:r>
    </w:p>
    <w:p w14:paraId="49550523" w14:textId="77777777" w:rsidR="006B377E" w:rsidRPr="005E1307" w:rsidRDefault="006B377E" w:rsidP="006B377E">
      <w:pPr>
        <w:widowControl w:val="0"/>
        <w:autoSpaceDE w:val="0"/>
        <w:autoSpaceDN w:val="0"/>
        <w:adjustRightInd w:val="0"/>
        <w:spacing w:after="240"/>
        <w:ind w:left="720" w:hanging="720"/>
      </w:pPr>
      <w:proofErr w:type="spellStart"/>
      <w:r w:rsidRPr="005E1307">
        <w:t>Tiffou</w:t>
      </w:r>
      <w:proofErr w:type="spellEnd"/>
      <w:r w:rsidRPr="005E1307">
        <w:t xml:space="preserve">, Etienne. </w:t>
      </w:r>
      <w:proofErr w:type="spellStart"/>
      <w:r w:rsidRPr="00A02339">
        <w:rPr>
          <w:i/>
        </w:rPr>
        <w:t>Hunza</w:t>
      </w:r>
      <w:proofErr w:type="spellEnd"/>
      <w:r w:rsidRPr="00A02339">
        <w:rPr>
          <w:i/>
        </w:rPr>
        <w:t xml:space="preserve"> Proverbs</w:t>
      </w:r>
      <w:r w:rsidR="005B4976">
        <w:t xml:space="preserve"> (Calgary:</w:t>
      </w:r>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Calgary</w:t>
          </w:r>
        </w:smartTag>
      </w:smartTag>
      <w:r w:rsidRPr="005E1307">
        <w:t xml:space="preserve"> Press, 1993</w:t>
      </w:r>
      <w:r w:rsidR="005B4976">
        <w:t>)</w:t>
      </w:r>
      <w:r w:rsidRPr="005E1307">
        <w:t>.</w:t>
      </w:r>
    </w:p>
    <w:p w14:paraId="5DB2E2A9" w14:textId="77777777" w:rsidR="006B377E" w:rsidRPr="005E1307" w:rsidRDefault="006B377E" w:rsidP="006B377E">
      <w:pPr>
        <w:widowControl w:val="0"/>
        <w:autoSpaceDE w:val="0"/>
        <w:autoSpaceDN w:val="0"/>
        <w:adjustRightInd w:val="0"/>
        <w:spacing w:after="240"/>
        <w:ind w:left="720" w:hanging="720"/>
      </w:pPr>
      <w:proofErr w:type="spellStart"/>
      <w:r w:rsidRPr="005E1307">
        <w:t>Wanjohi</w:t>
      </w:r>
      <w:proofErr w:type="spellEnd"/>
      <w:r w:rsidRPr="005E1307">
        <w:t xml:space="preserve">, Gerald J. </w:t>
      </w:r>
      <w:r w:rsidRPr="00A02339">
        <w:rPr>
          <w:i/>
        </w:rPr>
        <w:t xml:space="preserve">Under </w:t>
      </w:r>
      <w:r w:rsidR="005B4976">
        <w:rPr>
          <w:i/>
        </w:rPr>
        <w:t>O</w:t>
      </w:r>
      <w:r w:rsidRPr="00A02339">
        <w:rPr>
          <w:i/>
        </w:rPr>
        <w:t xml:space="preserve">ne </w:t>
      </w:r>
      <w:r w:rsidR="005B4976">
        <w:rPr>
          <w:i/>
        </w:rPr>
        <w:t>R</w:t>
      </w:r>
      <w:r w:rsidRPr="00A02339">
        <w:rPr>
          <w:i/>
        </w:rPr>
        <w:t xml:space="preserve">oof: </w:t>
      </w:r>
      <w:proofErr w:type="spellStart"/>
      <w:r w:rsidRPr="00A02339">
        <w:rPr>
          <w:i/>
        </w:rPr>
        <w:t>Gikuyu</w:t>
      </w:r>
      <w:proofErr w:type="spellEnd"/>
      <w:r w:rsidRPr="00A02339">
        <w:rPr>
          <w:i/>
        </w:rPr>
        <w:t xml:space="preserve"> </w:t>
      </w:r>
      <w:r w:rsidR="005B4976">
        <w:rPr>
          <w:i/>
        </w:rPr>
        <w:t>P</w:t>
      </w:r>
      <w:r w:rsidRPr="00A02339">
        <w:rPr>
          <w:i/>
        </w:rPr>
        <w:t xml:space="preserve">roverbs </w:t>
      </w:r>
      <w:r w:rsidR="005B4976">
        <w:rPr>
          <w:i/>
        </w:rPr>
        <w:t>C</w:t>
      </w:r>
      <w:r w:rsidRPr="00A02339">
        <w:rPr>
          <w:i/>
        </w:rPr>
        <w:t>onsolidated</w:t>
      </w:r>
      <w:r w:rsidR="005B4976">
        <w:t xml:space="preserve"> (</w:t>
      </w:r>
      <w:r w:rsidRPr="005E1307">
        <w:t>Nairobi:</w:t>
      </w:r>
      <w:r>
        <w:t xml:space="preserve"> </w:t>
      </w:r>
      <w:r w:rsidRPr="005E1307">
        <w:t>Paul</w:t>
      </w:r>
      <w:r>
        <w:t xml:space="preserve">ine Publications </w:t>
      </w:r>
      <w:smartTag w:uri="urn:schemas-microsoft-com:office:smarttags" w:element="place">
        <w:r>
          <w:t>Africa</w:t>
        </w:r>
      </w:smartTag>
      <w:r>
        <w:t>, 2001</w:t>
      </w:r>
      <w:r w:rsidR="005B4976">
        <w:t>)</w:t>
      </w:r>
      <w:r>
        <w:t>.</w:t>
      </w:r>
    </w:p>
    <w:p w14:paraId="32AE4A28" w14:textId="77777777" w:rsidR="006B377E" w:rsidRPr="005E1307" w:rsidRDefault="006B377E" w:rsidP="006B377E">
      <w:pPr>
        <w:widowControl w:val="0"/>
        <w:autoSpaceDE w:val="0"/>
        <w:autoSpaceDN w:val="0"/>
        <w:adjustRightInd w:val="0"/>
        <w:spacing w:after="240"/>
        <w:ind w:left="720" w:hanging="720"/>
      </w:pPr>
      <w:r w:rsidRPr="005E1307">
        <w:t xml:space="preserve">Westermarck, Edward. </w:t>
      </w:r>
      <w:r w:rsidRPr="00A02339">
        <w:rPr>
          <w:i/>
        </w:rPr>
        <w:t xml:space="preserve">Wit and Wisdom in </w:t>
      </w:r>
      <w:smartTag w:uri="urn:schemas-microsoft-com:office:smarttags" w:element="country-region">
        <w:smartTag w:uri="urn:schemas-microsoft-com:office:smarttags" w:element="place">
          <w:r w:rsidRPr="00A02339">
            <w:rPr>
              <w:i/>
            </w:rPr>
            <w:t>Morocco</w:t>
          </w:r>
        </w:smartTag>
      </w:smartTag>
      <w:r w:rsidRPr="00A02339">
        <w:rPr>
          <w:i/>
        </w:rPr>
        <w:t>: A Study of Native Proverbs</w:t>
      </w:r>
      <w:r w:rsidR="00645A82">
        <w:t xml:space="preserve"> (</w:t>
      </w:r>
      <w:smartTag w:uri="urn:schemas-microsoft-com:office:smarttags" w:element="City">
        <w:smartTag w:uri="urn:schemas-microsoft-com:office:smarttags" w:element="place">
          <w:r w:rsidRPr="005E1307">
            <w:t>London</w:t>
          </w:r>
        </w:smartTag>
      </w:smartTag>
      <w:r w:rsidR="00645A82">
        <w:t xml:space="preserve">: George </w:t>
      </w:r>
      <w:proofErr w:type="spellStart"/>
      <w:r w:rsidR="00645A82">
        <w:t>Routldege</w:t>
      </w:r>
      <w:proofErr w:type="spellEnd"/>
      <w:r w:rsidR="00645A82">
        <w:t xml:space="preserve"> &amp; Sons</w:t>
      </w:r>
      <w:r w:rsidRPr="005E1307">
        <w:t>, 1930</w:t>
      </w:r>
      <w:r w:rsidR="00645A82">
        <w:t>)</w:t>
      </w:r>
      <w:r w:rsidRPr="005E1307">
        <w:t>.</w:t>
      </w:r>
    </w:p>
    <w:p w14:paraId="635FB56C" w14:textId="77777777" w:rsidR="006B377E" w:rsidRDefault="006B377E" w:rsidP="006B377E">
      <w:pPr>
        <w:widowControl w:val="0"/>
        <w:autoSpaceDE w:val="0"/>
        <w:autoSpaceDN w:val="0"/>
        <w:adjustRightInd w:val="0"/>
        <w:spacing w:after="240"/>
        <w:ind w:left="720" w:hanging="720"/>
      </w:pPr>
      <w:proofErr w:type="spellStart"/>
      <w:r w:rsidRPr="005E1307">
        <w:t>Yankah</w:t>
      </w:r>
      <w:proofErr w:type="spellEnd"/>
      <w:r w:rsidRPr="005E1307">
        <w:t>, Kwesi.</w:t>
      </w:r>
      <w:r>
        <w:t xml:space="preserve"> </w:t>
      </w:r>
      <w:r w:rsidR="0080225E">
        <w:t>“</w:t>
      </w:r>
      <w:r w:rsidRPr="005E1307">
        <w:t>Proverb Rhetoric and African Judicial Processes:</w:t>
      </w:r>
      <w:r>
        <w:t xml:space="preserve"> </w:t>
      </w:r>
      <w:r w:rsidRPr="005E1307">
        <w:t>The Untold Story</w:t>
      </w:r>
      <w:r w:rsidR="0080225E">
        <w:t>”</w:t>
      </w:r>
      <w:r>
        <w:t>,</w:t>
      </w:r>
      <w:r w:rsidRPr="005E1307">
        <w:t xml:space="preserve"> </w:t>
      </w:r>
      <w:r w:rsidRPr="00A02339">
        <w:rPr>
          <w:i/>
        </w:rPr>
        <w:t>Journal of American Folklore</w:t>
      </w:r>
      <w:r w:rsidRPr="005E1307">
        <w:t xml:space="preserve"> 99 (July-Sept</w:t>
      </w:r>
      <w:r w:rsidR="00645A82">
        <w:t>ember</w:t>
      </w:r>
      <w:r w:rsidRPr="005E1307">
        <w:t xml:space="preserve"> 1986) 280-303.</w:t>
      </w:r>
    </w:p>
    <w:p w14:paraId="69BFE8B8" w14:textId="77777777" w:rsidR="000224D2" w:rsidRDefault="000224D2" w:rsidP="006B377E">
      <w:pPr>
        <w:widowControl w:val="0"/>
        <w:autoSpaceDE w:val="0"/>
        <w:autoSpaceDN w:val="0"/>
        <w:adjustRightInd w:val="0"/>
        <w:spacing w:after="240"/>
        <w:ind w:left="720" w:hanging="720"/>
      </w:pPr>
      <w:r>
        <w:t xml:space="preserve">--. </w:t>
      </w:r>
      <w:r w:rsidRPr="007B736A">
        <w:rPr>
          <w:i/>
        </w:rPr>
        <w:t>The Proverbs in the Context of Akan Rhetoric</w:t>
      </w:r>
      <w:r>
        <w:t xml:space="preserve"> (Diasporic African Press, 2012). </w:t>
      </w:r>
    </w:p>
    <w:p w14:paraId="024FB7AF" w14:textId="77777777" w:rsidR="00D23B2A" w:rsidRDefault="00D23B2A" w:rsidP="006B377E">
      <w:pPr>
        <w:widowControl w:val="0"/>
        <w:autoSpaceDE w:val="0"/>
        <w:autoSpaceDN w:val="0"/>
        <w:adjustRightInd w:val="0"/>
        <w:rPr>
          <w:b/>
        </w:rPr>
      </w:pPr>
    </w:p>
    <w:p w14:paraId="47466A13" w14:textId="77777777" w:rsidR="006B377E" w:rsidRPr="004E4A83" w:rsidRDefault="006B377E" w:rsidP="006B377E">
      <w:pPr>
        <w:widowControl w:val="0"/>
        <w:autoSpaceDE w:val="0"/>
        <w:autoSpaceDN w:val="0"/>
        <w:adjustRightInd w:val="0"/>
        <w:rPr>
          <w:b/>
        </w:rPr>
      </w:pPr>
      <w:r w:rsidRPr="004E4A83">
        <w:rPr>
          <w:b/>
        </w:rPr>
        <w:t>African-American</w:t>
      </w:r>
    </w:p>
    <w:p w14:paraId="736028E7" w14:textId="77777777" w:rsidR="006B377E" w:rsidRDefault="006B377E" w:rsidP="006B377E">
      <w:pPr>
        <w:widowControl w:val="0"/>
        <w:autoSpaceDE w:val="0"/>
        <w:autoSpaceDN w:val="0"/>
        <w:adjustRightInd w:val="0"/>
      </w:pPr>
    </w:p>
    <w:p w14:paraId="4B0E1A22" w14:textId="77777777" w:rsidR="006B377E" w:rsidRPr="005E1307" w:rsidRDefault="006B377E" w:rsidP="006B377E">
      <w:pPr>
        <w:widowControl w:val="0"/>
        <w:autoSpaceDE w:val="0"/>
        <w:autoSpaceDN w:val="0"/>
        <w:adjustRightInd w:val="0"/>
        <w:spacing w:after="240"/>
        <w:ind w:left="720" w:hanging="720"/>
      </w:pPr>
      <w:proofErr w:type="spellStart"/>
      <w:r w:rsidRPr="005E1307">
        <w:t>Prahlad</w:t>
      </w:r>
      <w:proofErr w:type="spellEnd"/>
      <w:r w:rsidRPr="005E1307">
        <w:t xml:space="preserve">, </w:t>
      </w:r>
      <w:proofErr w:type="spellStart"/>
      <w:r w:rsidRPr="005E1307">
        <w:t>Sw</w:t>
      </w:r>
      <w:proofErr w:type="spellEnd"/>
      <w:r w:rsidRPr="005E1307">
        <w:t xml:space="preserve"> Anand. </w:t>
      </w:r>
      <w:r w:rsidRPr="00A02339">
        <w:rPr>
          <w:i/>
        </w:rPr>
        <w:t>African-American Proverbs in Context</w:t>
      </w:r>
      <w:r w:rsidRPr="005E1307">
        <w:t xml:space="preserve"> </w:t>
      </w:r>
      <w:r w:rsidR="00645A82">
        <w:t>(</w:t>
      </w:r>
      <w:r w:rsidRPr="005E1307">
        <w:t>Publications of the American Folklore Society</w:t>
      </w:r>
      <w:r w:rsidR="00645A82">
        <w:t>; Jackson</w:t>
      </w:r>
      <w:r w:rsidRPr="005E1307">
        <w:t xml:space="preserve">: University Press of </w:t>
      </w:r>
      <w:smartTag w:uri="urn:schemas-microsoft-com:office:smarttags" w:element="State">
        <w:smartTag w:uri="urn:schemas-microsoft-com:office:smarttags" w:element="place">
          <w:r w:rsidRPr="005E1307">
            <w:t>Mississippi</w:t>
          </w:r>
        </w:smartTag>
      </w:smartTag>
      <w:r w:rsidRPr="005E1307">
        <w:t>, 1996</w:t>
      </w:r>
      <w:r w:rsidR="00645A82">
        <w:t>)</w:t>
      </w:r>
      <w:r w:rsidRPr="005E1307">
        <w:t>.</w:t>
      </w:r>
    </w:p>
    <w:p w14:paraId="770D59B3" w14:textId="77777777" w:rsidR="006B377E" w:rsidRDefault="006B377E" w:rsidP="006B377E">
      <w:pPr>
        <w:widowControl w:val="0"/>
        <w:autoSpaceDE w:val="0"/>
        <w:autoSpaceDN w:val="0"/>
        <w:adjustRightInd w:val="0"/>
      </w:pPr>
    </w:p>
    <w:p w14:paraId="56370F94" w14:textId="77777777" w:rsidR="006B377E" w:rsidRDefault="006B377E" w:rsidP="006B377E">
      <w:pPr>
        <w:widowControl w:val="0"/>
        <w:autoSpaceDE w:val="0"/>
        <w:autoSpaceDN w:val="0"/>
        <w:adjustRightInd w:val="0"/>
      </w:pPr>
      <w:r>
        <w:rPr>
          <w:b/>
        </w:rPr>
        <w:t>6D4</w:t>
      </w:r>
      <w:r>
        <w:rPr>
          <w:b/>
        </w:rPr>
        <w:tab/>
        <w:t>English</w:t>
      </w:r>
    </w:p>
    <w:p w14:paraId="195D7BCE" w14:textId="77777777" w:rsidR="006B377E" w:rsidRDefault="006B377E" w:rsidP="006B377E">
      <w:pPr>
        <w:widowControl w:val="0"/>
        <w:autoSpaceDE w:val="0"/>
        <w:autoSpaceDN w:val="0"/>
        <w:adjustRightInd w:val="0"/>
      </w:pPr>
    </w:p>
    <w:p w14:paraId="32635BEA" w14:textId="77777777" w:rsidR="006B377E" w:rsidRPr="005E1307" w:rsidRDefault="006B377E" w:rsidP="006B377E">
      <w:pPr>
        <w:widowControl w:val="0"/>
        <w:autoSpaceDE w:val="0"/>
        <w:autoSpaceDN w:val="0"/>
        <w:adjustRightInd w:val="0"/>
        <w:ind w:left="720" w:hanging="720"/>
      </w:pPr>
      <w:r w:rsidRPr="005E1307">
        <w:t>Basset, Delfin C.</w:t>
      </w:r>
      <w:r>
        <w:t xml:space="preserve"> </w:t>
      </w:r>
      <w:r w:rsidRPr="00A02339">
        <w:rPr>
          <w:i/>
        </w:rPr>
        <w:t>Dictionary of Proverbs, Sayings, Maxims, Adages, English and Spanish</w:t>
      </w:r>
      <w:r>
        <w:t xml:space="preserve"> (Hauppauge: Barron’s Educational Series, </w:t>
      </w:r>
      <w:r w:rsidRPr="005E1307">
        <w:t>1998</w:t>
      </w:r>
      <w:r w:rsidR="00C66390">
        <w:t>).</w:t>
      </w:r>
    </w:p>
    <w:p w14:paraId="28C9DDD3" w14:textId="77777777" w:rsidR="006B377E" w:rsidRPr="005E1307" w:rsidRDefault="006B377E" w:rsidP="006B377E">
      <w:pPr>
        <w:widowControl w:val="0"/>
        <w:autoSpaceDE w:val="0"/>
        <w:autoSpaceDN w:val="0"/>
        <w:adjustRightInd w:val="0"/>
        <w:ind w:left="720" w:hanging="720"/>
      </w:pPr>
    </w:p>
    <w:p w14:paraId="634FBBDF" w14:textId="77777777" w:rsidR="006B377E" w:rsidRPr="005E1307" w:rsidRDefault="006B377E" w:rsidP="006B377E">
      <w:pPr>
        <w:widowControl w:val="0"/>
        <w:autoSpaceDE w:val="0"/>
        <w:autoSpaceDN w:val="0"/>
        <w:adjustRightInd w:val="0"/>
        <w:ind w:left="720" w:hanging="720"/>
      </w:pPr>
      <w:r w:rsidRPr="005E1307">
        <w:t xml:space="preserve">Berman, Louis </w:t>
      </w:r>
      <w:r w:rsidR="00645A82">
        <w:t xml:space="preserve">A. </w:t>
      </w:r>
      <w:r w:rsidRPr="005E1307">
        <w:t>(ed.)</w:t>
      </w:r>
      <w:r w:rsidR="00645A82">
        <w:t>.</w:t>
      </w:r>
      <w:r>
        <w:t xml:space="preserve"> </w:t>
      </w:r>
      <w:r w:rsidRPr="00A02339">
        <w:rPr>
          <w:i/>
        </w:rPr>
        <w:t>Proverb Wit and Wisdom: A Treasury of Proverb, Parodies, Quips, Quotes, Clinches, Catchwords, Epigrams, and Aphorisms</w:t>
      </w:r>
      <w:r>
        <w:t xml:space="preserve"> (</w:t>
      </w:r>
      <w:r w:rsidRPr="005E1307">
        <w:t>New York</w:t>
      </w:r>
      <w:r>
        <w:t>:</w:t>
      </w:r>
      <w:r w:rsidRPr="005E1307">
        <w:t xml:space="preserve"> Perigee</w:t>
      </w:r>
      <w:r>
        <w:t xml:space="preserve">, </w:t>
      </w:r>
      <w:r w:rsidRPr="005E1307">
        <w:t>1997</w:t>
      </w:r>
      <w:r w:rsidR="00C66390">
        <w:t>).</w:t>
      </w:r>
    </w:p>
    <w:p w14:paraId="04E73A26" w14:textId="77777777" w:rsidR="006B377E" w:rsidRPr="005E1307" w:rsidRDefault="006B377E" w:rsidP="006B377E">
      <w:pPr>
        <w:widowControl w:val="0"/>
        <w:autoSpaceDE w:val="0"/>
        <w:autoSpaceDN w:val="0"/>
        <w:adjustRightInd w:val="0"/>
        <w:ind w:left="720" w:hanging="720"/>
      </w:pPr>
    </w:p>
    <w:p w14:paraId="35AE7901" w14:textId="77777777" w:rsidR="006B377E" w:rsidRPr="00236FFD" w:rsidRDefault="006B377E" w:rsidP="00B106C6">
      <w:pPr>
        <w:widowControl w:val="0"/>
        <w:autoSpaceDE w:val="0"/>
        <w:autoSpaceDN w:val="0"/>
        <w:adjustRightInd w:val="0"/>
        <w:ind w:left="720" w:hanging="720"/>
      </w:pPr>
      <w:r w:rsidRPr="00236FFD">
        <w:t xml:space="preserve">Brewer, Ebenezer </w:t>
      </w:r>
      <w:proofErr w:type="spellStart"/>
      <w:r w:rsidRPr="00236FFD">
        <w:t>Cobham</w:t>
      </w:r>
      <w:proofErr w:type="spellEnd"/>
      <w:r>
        <w:t xml:space="preserve">. </w:t>
      </w:r>
      <w:r w:rsidRPr="00A02339">
        <w:rPr>
          <w:i/>
        </w:rPr>
        <w:t>The Reader</w:t>
      </w:r>
      <w:r w:rsidR="00645A82">
        <w:rPr>
          <w:i/>
        </w:rPr>
        <w:t>’</w:t>
      </w:r>
      <w:r w:rsidRPr="00A02339">
        <w:rPr>
          <w:i/>
        </w:rPr>
        <w:t>s Handbook of Famous Names in Fiction, Allusions, References, Proverbs, Plots, Stories, and Poems</w:t>
      </w:r>
      <w:r>
        <w:t xml:space="preserve"> (London: Babbage, 1899 [n</w:t>
      </w:r>
      <w:r w:rsidRPr="00236FFD">
        <w:t>ew, r</w:t>
      </w:r>
      <w:r>
        <w:t>ev</w:t>
      </w:r>
      <w:r w:rsidR="00B106C6">
        <w:t>ised</w:t>
      </w:r>
      <w:r>
        <w:t xml:space="preserve"> </w:t>
      </w:r>
      <w:r w:rsidR="00B106C6">
        <w:t>edition</w:t>
      </w:r>
      <w:r>
        <w:t xml:space="preserve">; London: Chatto &amp; </w:t>
      </w:r>
      <w:proofErr w:type="spellStart"/>
      <w:r>
        <w:t>Windus</w:t>
      </w:r>
      <w:proofErr w:type="spellEnd"/>
      <w:r>
        <w:t>, 1911]</w:t>
      </w:r>
      <w:r w:rsidR="00C66390">
        <w:t>).</w:t>
      </w:r>
    </w:p>
    <w:p w14:paraId="0164F3DC" w14:textId="77777777" w:rsidR="006B377E" w:rsidRPr="00236FFD" w:rsidRDefault="006B377E" w:rsidP="006B377E">
      <w:pPr>
        <w:widowControl w:val="0"/>
        <w:autoSpaceDE w:val="0"/>
        <w:autoSpaceDN w:val="0"/>
        <w:adjustRightInd w:val="0"/>
      </w:pPr>
    </w:p>
    <w:p w14:paraId="18EBDFE5" w14:textId="77777777" w:rsidR="006B377E" w:rsidRPr="005E1307" w:rsidRDefault="006B377E" w:rsidP="006B377E">
      <w:pPr>
        <w:widowControl w:val="0"/>
        <w:autoSpaceDE w:val="0"/>
        <w:autoSpaceDN w:val="0"/>
        <w:adjustRightInd w:val="0"/>
        <w:spacing w:after="240"/>
        <w:ind w:left="720" w:hanging="720"/>
      </w:pPr>
      <w:r w:rsidRPr="005E1307">
        <w:t xml:space="preserve">Dent, R.W. </w:t>
      </w:r>
      <w:r w:rsidRPr="00A02339">
        <w:rPr>
          <w:i/>
        </w:rPr>
        <w:t>Proverbial Language in English Drama Exclusive of Shakespeare, 1495-1616: An Index</w:t>
      </w:r>
      <w:r>
        <w:t xml:space="preserve"> (</w:t>
      </w:r>
      <w:r w:rsidRPr="005E1307">
        <w:t>Berkeley: University of California Press, 1984</w:t>
      </w:r>
      <w:r w:rsidR="00C66390">
        <w:t>).</w:t>
      </w:r>
    </w:p>
    <w:p w14:paraId="2BF904AC" w14:textId="77777777" w:rsidR="006B377E" w:rsidRPr="005E1307" w:rsidRDefault="007F7331" w:rsidP="006B377E">
      <w:pPr>
        <w:widowControl w:val="0"/>
        <w:autoSpaceDE w:val="0"/>
        <w:autoSpaceDN w:val="0"/>
        <w:adjustRightInd w:val="0"/>
        <w:spacing w:after="240"/>
        <w:ind w:left="720" w:hanging="720"/>
      </w:pPr>
      <w:r>
        <w:t>--.</w:t>
      </w:r>
      <w:r w:rsidR="006B377E" w:rsidRPr="005E1307">
        <w:t xml:space="preserve"> </w:t>
      </w:r>
      <w:r w:rsidR="006B377E" w:rsidRPr="00A02339">
        <w:rPr>
          <w:i/>
        </w:rPr>
        <w:t>Shakespeare</w:t>
      </w:r>
      <w:r>
        <w:rPr>
          <w:i/>
        </w:rPr>
        <w:t>’</w:t>
      </w:r>
      <w:r w:rsidR="006B377E" w:rsidRPr="00A02339">
        <w:rPr>
          <w:i/>
        </w:rPr>
        <w:t>s Proverbial Language: An Index</w:t>
      </w:r>
      <w:r w:rsidR="006B377E" w:rsidRPr="005E1307">
        <w:t xml:space="preserve"> </w:t>
      </w:r>
      <w:r w:rsidR="006B377E">
        <w:t>(</w:t>
      </w:r>
      <w:r w:rsidR="006B377E" w:rsidRPr="005E1307">
        <w:t xml:space="preserve">Berkeley: University of California </w:t>
      </w:r>
      <w:r w:rsidR="006B377E" w:rsidRPr="005E1307">
        <w:lastRenderedPageBreak/>
        <w:t>Press, 1981</w:t>
      </w:r>
      <w:r w:rsidR="00C66390">
        <w:t>).</w:t>
      </w:r>
    </w:p>
    <w:p w14:paraId="0B350D79" w14:textId="77777777" w:rsidR="006B377E" w:rsidRPr="005E1307" w:rsidRDefault="006B377E" w:rsidP="006B377E">
      <w:pPr>
        <w:widowControl w:val="0"/>
        <w:autoSpaceDE w:val="0"/>
        <w:autoSpaceDN w:val="0"/>
        <w:adjustRightInd w:val="0"/>
        <w:spacing w:after="240"/>
        <w:ind w:left="720" w:hanging="720"/>
      </w:pPr>
      <w:r w:rsidRPr="005E1307">
        <w:t xml:space="preserve">Fergusson, Rosalind. </w:t>
      </w:r>
      <w:r w:rsidRPr="00A02339">
        <w:rPr>
          <w:i/>
        </w:rPr>
        <w:t>The Penguin Dictionary of Proverbs</w:t>
      </w:r>
      <w:r>
        <w:t xml:space="preserve"> (New York</w:t>
      </w:r>
      <w:r w:rsidR="00645A82">
        <w:t>:</w:t>
      </w:r>
      <w:r>
        <w:t xml:space="preserve"> </w:t>
      </w:r>
      <w:r w:rsidRPr="005E1307">
        <w:t xml:space="preserve">Penguin </w:t>
      </w:r>
      <w:smartTag w:uri="urn:schemas-microsoft-com:office:smarttags" w:element="country-region">
        <w:smartTag w:uri="urn:schemas-microsoft-com:office:smarttags" w:element="place">
          <w:r w:rsidRPr="005E1307">
            <w:t>USA</w:t>
          </w:r>
        </w:smartTag>
      </w:smartTag>
      <w:r w:rsidRPr="005E1307">
        <w:t>, 2001</w:t>
      </w:r>
      <w:r w:rsidR="00C66390">
        <w:t>).</w:t>
      </w:r>
    </w:p>
    <w:p w14:paraId="0D5281A9" w14:textId="77777777" w:rsidR="006B377E" w:rsidRPr="005E1307" w:rsidRDefault="005B69DE" w:rsidP="006B377E">
      <w:pPr>
        <w:widowControl w:val="0"/>
        <w:autoSpaceDE w:val="0"/>
        <w:autoSpaceDN w:val="0"/>
        <w:adjustRightInd w:val="0"/>
        <w:spacing w:after="240"/>
        <w:ind w:left="720" w:hanging="720"/>
      </w:pPr>
      <w:r>
        <w:t>--</w:t>
      </w:r>
      <w:r w:rsidR="006B377E" w:rsidRPr="005E1307">
        <w:t xml:space="preserve">. </w:t>
      </w:r>
      <w:r w:rsidR="006B377E" w:rsidRPr="00A02339">
        <w:rPr>
          <w:i/>
        </w:rPr>
        <w:t>The Facts on File Dictionary of Proverbs</w:t>
      </w:r>
      <w:r w:rsidR="006B377E">
        <w:t xml:space="preserve"> (</w:t>
      </w:r>
      <w:r w:rsidR="006B377E" w:rsidRPr="005E1307">
        <w:t>New York: Facts on File, 1983</w:t>
      </w:r>
      <w:r w:rsidR="00C66390">
        <w:t>).</w:t>
      </w:r>
      <w:r>
        <w:t xml:space="preserve"> [see </w:t>
      </w:r>
      <w:proofErr w:type="spellStart"/>
      <w:r>
        <w:t>Manser</w:t>
      </w:r>
      <w:proofErr w:type="spellEnd"/>
      <w:r>
        <w:t xml:space="preserve"> 2007]</w:t>
      </w:r>
    </w:p>
    <w:p w14:paraId="3144F00C" w14:textId="77777777" w:rsidR="006B377E" w:rsidRPr="005E1307" w:rsidRDefault="006B377E" w:rsidP="006B377E">
      <w:pPr>
        <w:widowControl w:val="0"/>
        <w:autoSpaceDE w:val="0"/>
        <w:autoSpaceDN w:val="0"/>
        <w:adjustRightInd w:val="0"/>
        <w:spacing w:after="240"/>
        <w:ind w:left="720" w:hanging="720"/>
      </w:pPr>
      <w:proofErr w:type="spellStart"/>
      <w:r w:rsidRPr="005E1307">
        <w:t>Fielden</w:t>
      </w:r>
      <w:proofErr w:type="spellEnd"/>
      <w:r w:rsidRPr="005E1307">
        <w:t xml:space="preserve">, F.J. </w:t>
      </w:r>
      <w:r w:rsidR="0080225E">
        <w:t>“</w:t>
      </w:r>
      <w:r w:rsidRPr="005E1307">
        <w:t>Some English Proverbs</w:t>
      </w:r>
      <w:r w:rsidR="0080225E">
        <w:t>”</w:t>
      </w:r>
      <w:r>
        <w:t>,</w:t>
      </w:r>
      <w:r w:rsidRPr="005E1307">
        <w:t xml:space="preserve"> </w:t>
      </w:r>
      <w:r w:rsidRPr="00A02339">
        <w:rPr>
          <w:i/>
        </w:rPr>
        <w:t xml:space="preserve">Modern </w:t>
      </w:r>
      <w:proofErr w:type="spellStart"/>
      <w:r w:rsidRPr="00A02339">
        <w:rPr>
          <w:i/>
        </w:rPr>
        <w:t>Sprak</w:t>
      </w:r>
      <w:proofErr w:type="spellEnd"/>
      <w:r w:rsidRPr="005E1307">
        <w:t xml:space="preserve"> 12 (1918) 54-59.</w:t>
      </w:r>
    </w:p>
    <w:p w14:paraId="3CB9CEAB" w14:textId="77777777" w:rsidR="006B377E" w:rsidRPr="005E1307" w:rsidRDefault="006B377E" w:rsidP="006B377E">
      <w:pPr>
        <w:widowControl w:val="0"/>
        <w:autoSpaceDE w:val="0"/>
        <w:autoSpaceDN w:val="0"/>
        <w:adjustRightInd w:val="0"/>
        <w:spacing w:after="240"/>
        <w:ind w:left="720" w:hanging="720"/>
      </w:pPr>
      <w:r w:rsidRPr="005E1307">
        <w:t>Flavell, L. and R</w:t>
      </w:r>
      <w:r>
        <w:t>.H. Flavell</w:t>
      </w:r>
      <w:r w:rsidRPr="005E1307">
        <w:t>.</w:t>
      </w:r>
      <w:r w:rsidRPr="00A02339">
        <w:rPr>
          <w:i/>
        </w:rPr>
        <w:t xml:space="preserve"> Dictionary of Proverbs and Their Origins</w:t>
      </w:r>
      <w:r>
        <w:t xml:space="preserve"> (</w:t>
      </w:r>
      <w:r w:rsidRPr="005E1307">
        <w:t>New York</w:t>
      </w:r>
      <w:r>
        <w:t>:</w:t>
      </w:r>
      <w:r w:rsidRPr="005E1307">
        <w:t xml:space="preserve"> Barnes </w:t>
      </w:r>
      <w:r>
        <w:t>&amp;</w:t>
      </w:r>
      <w:r w:rsidRPr="005E1307">
        <w:t xml:space="preserve"> Noble, 1993</w:t>
      </w:r>
      <w:r w:rsidR="00C66390">
        <w:t>).</w:t>
      </w:r>
    </w:p>
    <w:p w14:paraId="3F3A5132" w14:textId="77777777" w:rsidR="006B377E" w:rsidRPr="005E1307" w:rsidRDefault="006B377E" w:rsidP="006B377E">
      <w:pPr>
        <w:widowControl w:val="0"/>
        <w:autoSpaceDE w:val="0"/>
        <w:autoSpaceDN w:val="0"/>
        <w:adjustRightInd w:val="0"/>
        <w:spacing w:after="240"/>
        <w:ind w:left="720" w:hanging="720"/>
      </w:pPr>
      <w:r w:rsidRPr="005E1307">
        <w:t xml:space="preserve">Gambrell, John W. </w:t>
      </w:r>
      <w:r w:rsidRPr="00FF13E5">
        <w:t xml:space="preserve">A </w:t>
      </w:r>
      <w:r w:rsidR="00910056">
        <w:t>t</w:t>
      </w:r>
      <w:r w:rsidRPr="00FF13E5">
        <w:t xml:space="preserve">opical </w:t>
      </w:r>
      <w:r w:rsidR="00910056">
        <w:t>i</w:t>
      </w:r>
      <w:r w:rsidRPr="00FF13E5">
        <w:t xml:space="preserve">llustration </w:t>
      </w:r>
      <w:r w:rsidR="00910056">
        <w:t>f</w:t>
      </w:r>
      <w:r w:rsidRPr="00FF13E5">
        <w:t xml:space="preserve">ile of </w:t>
      </w:r>
      <w:r w:rsidR="00910056">
        <w:t>s</w:t>
      </w:r>
      <w:r w:rsidRPr="00FF13E5">
        <w:t xml:space="preserve">elected </w:t>
      </w:r>
      <w:r w:rsidR="00910056">
        <w:t>p</w:t>
      </w:r>
      <w:r w:rsidRPr="00FF13E5">
        <w:t>roverbs</w:t>
      </w:r>
      <w:r>
        <w:t xml:space="preserve"> (ThM </w:t>
      </w:r>
      <w:r w:rsidR="00B150FA">
        <w:t>thesis;</w:t>
      </w:r>
      <w:r>
        <w:t xml:space="preserve"> Dallas Theological Seminary,</w:t>
      </w:r>
      <w:r w:rsidRPr="005E1307">
        <w:t xml:space="preserve"> 1980</w:t>
      </w:r>
      <w:r w:rsidR="00C66390">
        <w:t>).</w:t>
      </w:r>
    </w:p>
    <w:p w14:paraId="3B49CFDE" w14:textId="77777777" w:rsidR="006B377E" w:rsidRPr="005E1307" w:rsidRDefault="006B377E" w:rsidP="006B377E">
      <w:pPr>
        <w:widowControl w:val="0"/>
        <w:autoSpaceDE w:val="0"/>
        <w:autoSpaceDN w:val="0"/>
        <w:adjustRightInd w:val="0"/>
        <w:spacing w:after="240"/>
        <w:ind w:left="720" w:hanging="720"/>
      </w:pPr>
      <w:r w:rsidRPr="005E1307">
        <w:t>Gross, John.</w:t>
      </w:r>
      <w:r>
        <w:t xml:space="preserve"> </w:t>
      </w:r>
      <w:smartTag w:uri="urn:schemas-microsoft-com:office:smarttags" w:element="City">
        <w:r w:rsidRPr="00A02339">
          <w:rPr>
            <w:i/>
          </w:rPr>
          <w:t>Oxford</w:t>
        </w:r>
      </w:smartTag>
      <w:r w:rsidRPr="00A02339">
        <w:rPr>
          <w:i/>
        </w:rPr>
        <w:t xml:space="preserve"> Book of Aphorisms</w:t>
      </w:r>
      <w:r>
        <w:t xml:space="preserve"> (</w:t>
      </w:r>
      <w:smartTag w:uri="urn:schemas-microsoft-com:office:smarttags" w:element="City">
        <w:r w:rsidRPr="005E1307">
          <w:t>Oxford</w:t>
        </w:r>
      </w:smartTag>
      <w:r>
        <w:t>:</w:t>
      </w:r>
      <w:r w:rsidRPr="005E1307">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 200</w:t>
      </w:r>
      <w:r w:rsidRPr="005E1307">
        <w:t>3</w:t>
      </w:r>
      <w:r w:rsidR="00C66390">
        <w:t>).</w:t>
      </w:r>
    </w:p>
    <w:p w14:paraId="19B85649"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Holland</w:t>
          </w:r>
        </w:smartTag>
      </w:smartTag>
      <w:r w:rsidRPr="005E1307">
        <w:t xml:space="preserve">, J.G. </w:t>
      </w:r>
      <w:r w:rsidRPr="00A02339">
        <w:rPr>
          <w:i/>
        </w:rPr>
        <w:t>Gold-Foil Hammered from Popular Proverbs</w:t>
      </w:r>
      <w:r>
        <w:t xml:space="preserve"> (</w:t>
      </w:r>
      <w:r w:rsidRPr="005E1307">
        <w:t>New York: Charles Scribner, 1883</w:t>
      </w:r>
      <w:r w:rsidR="00C66390">
        <w:t>).</w:t>
      </w:r>
    </w:p>
    <w:p w14:paraId="4FD2F1CE" w14:textId="77777777" w:rsidR="005B69DE" w:rsidRPr="005B69DE" w:rsidRDefault="005B69DE" w:rsidP="00DD31A8">
      <w:pPr>
        <w:widowControl w:val="0"/>
        <w:autoSpaceDE w:val="0"/>
        <w:autoSpaceDN w:val="0"/>
        <w:adjustRightInd w:val="0"/>
        <w:spacing w:after="240"/>
        <w:ind w:left="720" w:hanging="720"/>
      </w:pPr>
      <w:proofErr w:type="spellStart"/>
      <w:r>
        <w:t>Manser</w:t>
      </w:r>
      <w:proofErr w:type="spellEnd"/>
      <w:r>
        <w:t xml:space="preserve">, Martin H. </w:t>
      </w:r>
      <w:r>
        <w:rPr>
          <w:i/>
        </w:rPr>
        <w:t>The Facts on File Dictionary of Proverbs</w:t>
      </w:r>
      <w:r>
        <w:t xml:space="preserve"> (</w:t>
      </w:r>
      <w:r w:rsidR="00DD31A8">
        <w:t>second edition</w:t>
      </w:r>
      <w:r>
        <w:t xml:space="preserve">; </w:t>
      </w:r>
      <w:r w:rsidRPr="005E1307">
        <w:t>New York: Facts on File</w:t>
      </w:r>
      <w:r w:rsidR="007B736A">
        <w:t>, 2007</w:t>
      </w:r>
      <w:r>
        <w:t>) [see Fergusson 1983].</w:t>
      </w:r>
    </w:p>
    <w:p w14:paraId="6A934A05" w14:textId="77777777" w:rsidR="006B377E" w:rsidRPr="005E1307" w:rsidRDefault="006B377E" w:rsidP="006B377E">
      <w:pPr>
        <w:widowControl w:val="0"/>
        <w:autoSpaceDE w:val="0"/>
        <w:autoSpaceDN w:val="0"/>
        <w:adjustRightInd w:val="0"/>
        <w:spacing w:after="240"/>
        <w:ind w:left="720" w:hanging="720"/>
      </w:pPr>
      <w:r w:rsidRPr="005E1307">
        <w:t xml:space="preserve">McLellan, </w:t>
      </w:r>
      <w:smartTag w:uri="urn:schemas-microsoft-com:office:smarttags" w:element="place">
        <w:smartTag w:uri="urn:schemas-microsoft-com:office:smarttags" w:element="City">
          <w:r w:rsidRPr="005E1307">
            <w:t>Vernon</w:t>
          </w:r>
        </w:smartTag>
      </w:smartTag>
      <w:r w:rsidRPr="005E1307">
        <w:t xml:space="preserve"> (ed.</w:t>
      </w:r>
      <w:r w:rsidR="00C66390">
        <w:t>).</w:t>
      </w:r>
      <w:r w:rsidRPr="005E1307">
        <w:t xml:space="preserve"> </w:t>
      </w:r>
      <w:r w:rsidRPr="00A02339">
        <w:rPr>
          <w:i/>
        </w:rPr>
        <w:t>Complete Book of Practical Proverbs and Wacky Wit</w:t>
      </w:r>
      <w:r>
        <w:t xml:space="preserve"> (Carol Stream: </w:t>
      </w:r>
      <w:r w:rsidRPr="005E1307">
        <w:t>Tyndale, 1996</w:t>
      </w:r>
      <w:r w:rsidR="00C66390">
        <w:t>).</w:t>
      </w:r>
    </w:p>
    <w:p w14:paraId="2F8B8805"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Pr="00A02339">
        <w:rPr>
          <w:i/>
        </w:rPr>
        <w:t>The Politics of Proverbs: From Traditional Wisdom to Proverbial Stereotypes</w:t>
      </w:r>
      <w:r>
        <w:t xml:space="preserve"> (</w:t>
      </w:r>
      <w:r w:rsidRPr="005E1307">
        <w:t>Madison: University of Wisconsin, 1997</w:t>
      </w:r>
      <w:r w:rsidR="00C66390">
        <w:t>).</w:t>
      </w:r>
    </w:p>
    <w:p w14:paraId="16EDF85E" w14:textId="77777777" w:rsidR="0016716B" w:rsidRPr="005E1307" w:rsidRDefault="0016716B" w:rsidP="0016716B">
      <w:pPr>
        <w:widowControl w:val="0"/>
        <w:autoSpaceDE w:val="0"/>
        <w:autoSpaceDN w:val="0"/>
        <w:adjustRightInd w:val="0"/>
        <w:spacing w:after="240"/>
        <w:ind w:left="720" w:hanging="720"/>
      </w:pPr>
      <w:r w:rsidRPr="005E1307">
        <w:t xml:space="preserve">Murray, David. </w:t>
      </w:r>
      <w:r w:rsidR="0080225E">
        <w:t>“</w:t>
      </w:r>
      <w:r w:rsidRPr="005E1307">
        <w:t>Proverbs</w:t>
      </w:r>
      <w:r w:rsidR="0080225E">
        <w:t>”</w:t>
      </w:r>
      <w:r>
        <w:t>, in</w:t>
      </w:r>
      <w:r w:rsidRPr="0016716B">
        <w:t xml:space="preserve"> </w:t>
      </w:r>
      <w:r w:rsidRPr="00752BB0">
        <w:rPr>
          <w:i/>
        </w:rPr>
        <w:t>Lawyers</w:t>
      </w:r>
      <w:r>
        <w:rPr>
          <w:i/>
        </w:rPr>
        <w:t>’</w:t>
      </w:r>
      <w:r w:rsidRPr="00752BB0">
        <w:rPr>
          <w:i/>
        </w:rPr>
        <w:t xml:space="preserve"> Merriments</w:t>
      </w:r>
      <w:r>
        <w:t xml:space="preserve"> (</w:t>
      </w:r>
      <w:r w:rsidRPr="005E1307">
        <w:t xml:space="preserve">Glasgow: James </w:t>
      </w:r>
      <w:proofErr w:type="spellStart"/>
      <w:r w:rsidRPr="005E1307">
        <w:t>MacLehose</w:t>
      </w:r>
      <w:proofErr w:type="spellEnd"/>
      <w:r w:rsidRPr="005E1307">
        <w:t xml:space="preserve"> and Sons, 1912</w:t>
      </w:r>
      <w:r>
        <w:t>)</w:t>
      </w:r>
      <w:r w:rsidRPr="005E1307">
        <w:t xml:space="preserve"> 47-59.</w:t>
      </w:r>
    </w:p>
    <w:p w14:paraId="425DEBBD" w14:textId="77777777" w:rsidR="006B377E" w:rsidRPr="005E1307" w:rsidRDefault="006B377E" w:rsidP="006B377E">
      <w:pPr>
        <w:widowControl w:val="0"/>
        <w:autoSpaceDE w:val="0"/>
        <w:autoSpaceDN w:val="0"/>
        <w:adjustRightInd w:val="0"/>
        <w:spacing w:after="240"/>
        <w:ind w:left="720" w:hanging="720"/>
      </w:pPr>
      <w:r w:rsidRPr="005E1307">
        <w:t xml:space="preserve">Orkin, Martin. </w:t>
      </w:r>
      <w:r w:rsidR="0080225E">
        <w:t>“</w:t>
      </w:r>
      <w:r w:rsidRPr="005E1307">
        <w:t>The Poor Cat</w:t>
      </w:r>
      <w:r w:rsidR="005B69DE">
        <w:t>’</w:t>
      </w:r>
      <w:r w:rsidRPr="005E1307">
        <w:t xml:space="preserve">s Adage and Other Shakespearian Proverbs in </w:t>
      </w:r>
      <w:proofErr w:type="spellStart"/>
      <w:r w:rsidRPr="005E1307">
        <w:t>Elisabethan</w:t>
      </w:r>
      <w:proofErr w:type="spellEnd"/>
      <w:r w:rsidRPr="005E1307">
        <w:t xml:space="preserve"> Grammar-School Education</w:t>
      </w:r>
      <w:r w:rsidR="0080225E">
        <w:t>”</w:t>
      </w:r>
      <w:r>
        <w:t>,</w:t>
      </w:r>
      <w:r w:rsidRPr="005E1307">
        <w:t xml:space="preserve"> </w:t>
      </w:r>
      <w:r w:rsidRPr="00A02339">
        <w:rPr>
          <w:i/>
        </w:rPr>
        <w:t xml:space="preserve">English Studies in </w:t>
      </w:r>
      <w:smartTag w:uri="urn:schemas-microsoft-com:office:smarttags" w:element="place">
        <w:r w:rsidRPr="00A02339">
          <w:rPr>
            <w:i/>
          </w:rPr>
          <w:t>Africa</w:t>
        </w:r>
      </w:smartTag>
      <w:r>
        <w:t xml:space="preserve"> 21.2 (1978)</w:t>
      </w:r>
      <w:r w:rsidRPr="005E1307">
        <w:t xml:space="preserve"> 79-88.</w:t>
      </w:r>
    </w:p>
    <w:p w14:paraId="28299757" w14:textId="77777777" w:rsidR="006B377E" w:rsidRPr="005E1307" w:rsidRDefault="006B377E" w:rsidP="006B377E">
      <w:pPr>
        <w:widowControl w:val="0"/>
        <w:autoSpaceDE w:val="0"/>
        <w:autoSpaceDN w:val="0"/>
        <w:adjustRightInd w:val="0"/>
        <w:spacing w:after="240"/>
        <w:ind w:left="720" w:hanging="720"/>
      </w:pPr>
      <w:proofErr w:type="spellStart"/>
      <w:r w:rsidRPr="005E1307">
        <w:t>Pullar</w:t>
      </w:r>
      <w:proofErr w:type="spellEnd"/>
      <w:r w:rsidRPr="005E1307">
        <w:t xml:space="preserve">-Strecker, H. </w:t>
      </w:r>
      <w:r w:rsidRPr="00A02339">
        <w:rPr>
          <w:i/>
        </w:rPr>
        <w:t>Proverbs for Pleasure</w:t>
      </w:r>
      <w:r w:rsidRPr="005E1307">
        <w:t xml:space="preserve"> </w:t>
      </w:r>
      <w:r>
        <w:t>(</w:t>
      </w:r>
      <w:r w:rsidRPr="005E1307">
        <w:t>London: Christopher Johnson, 1954</w:t>
      </w:r>
      <w:r w:rsidR="00C66390">
        <w:t>).</w:t>
      </w:r>
    </w:p>
    <w:p w14:paraId="5E9FAABD" w14:textId="77777777" w:rsidR="006B377E" w:rsidRPr="005E1307" w:rsidRDefault="006B377E" w:rsidP="006B377E">
      <w:pPr>
        <w:widowControl w:val="0"/>
        <w:autoSpaceDE w:val="0"/>
        <w:autoSpaceDN w:val="0"/>
        <w:adjustRightInd w:val="0"/>
        <w:spacing w:after="240"/>
        <w:ind w:left="720" w:hanging="720"/>
      </w:pPr>
      <w:r w:rsidRPr="005E1307">
        <w:t xml:space="preserve">Simpson, J.A. </w:t>
      </w:r>
      <w:r w:rsidRPr="00A02339">
        <w:rPr>
          <w:i/>
        </w:rPr>
        <w:t xml:space="preserve">The Concise </w:t>
      </w:r>
      <w:smartTag w:uri="urn:schemas-microsoft-com:office:smarttags" w:element="place">
        <w:smartTag w:uri="urn:schemas-microsoft-com:office:smarttags" w:element="City">
          <w:r w:rsidRPr="00A02339">
            <w:rPr>
              <w:i/>
            </w:rPr>
            <w:t>Oxford</w:t>
          </w:r>
        </w:smartTag>
      </w:smartTag>
      <w:r w:rsidRPr="00A02339">
        <w:rPr>
          <w:i/>
        </w:rPr>
        <w:t xml:space="preserve"> Dictionary of Proverbs</w:t>
      </w:r>
      <w:r w:rsidRPr="005E1307">
        <w:t xml:space="preserve"> </w:t>
      </w:r>
      <w:r>
        <w:t>(</w:t>
      </w:r>
      <w:r w:rsidRPr="005E1307">
        <w:t>Oxford: Oxford</w:t>
      </w:r>
      <w:r w:rsidR="005B69DE">
        <w:t xml:space="preserve"> University Press</w:t>
      </w:r>
      <w:r w:rsidRPr="005E1307">
        <w:t>, 1982</w:t>
      </w:r>
      <w:r w:rsidR="00C66390">
        <w:t>).</w:t>
      </w:r>
    </w:p>
    <w:p w14:paraId="2E65EF1A" w14:textId="77777777" w:rsidR="006B377E" w:rsidRPr="005E1307" w:rsidRDefault="006B377E" w:rsidP="006B377E">
      <w:pPr>
        <w:widowControl w:val="0"/>
        <w:autoSpaceDE w:val="0"/>
        <w:autoSpaceDN w:val="0"/>
        <w:adjustRightInd w:val="0"/>
        <w:spacing w:after="240"/>
        <w:ind w:left="720" w:hanging="720"/>
      </w:pPr>
      <w:r w:rsidRPr="005E1307">
        <w:t xml:space="preserve">Stevenson, </w:t>
      </w:r>
      <w:smartTag w:uri="urn:schemas-microsoft-com:office:smarttags" w:element="place">
        <w:smartTag w:uri="urn:schemas-microsoft-com:office:smarttags" w:element="City">
          <w:r w:rsidRPr="005E1307">
            <w:t>Burton</w:t>
          </w:r>
        </w:smartTag>
      </w:smartTag>
      <w:r w:rsidRPr="005E1307">
        <w:t xml:space="preserve"> Egbert. </w:t>
      </w:r>
      <w:r w:rsidRPr="00A02339">
        <w:rPr>
          <w:i/>
        </w:rPr>
        <w:t>The Macmillan Book of Proverbs, Maxims, and Famous Phrases</w:t>
      </w:r>
      <w:r>
        <w:t xml:space="preserve"> (</w:t>
      </w:r>
      <w:r w:rsidRPr="005E1307">
        <w:t>New York: Macmillan, 1968</w:t>
      </w:r>
      <w:r w:rsidR="00C66390">
        <w:t>).</w:t>
      </w:r>
    </w:p>
    <w:p w14:paraId="17927524" w14:textId="77777777" w:rsidR="006B377E" w:rsidRPr="005E1307" w:rsidRDefault="00F13E83" w:rsidP="006B377E">
      <w:pPr>
        <w:widowControl w:val="0"/>
        <w:autoSpaceDE w:val="0"/>
        <w:autoSpaceDN w:val="0"/>
        <w:adjustRightInd w:val="0"/>
        <w:spacing w:after="240"/>
        <w:ind w:left="720" w:hanging="720"/>
      </w:pPr>
      <w:r>
        <w:t>Tilley, M.</w:t>
      </w:r>
      <w:r w:rsidR="006B377E" w:rsidRPr="005E1307">
        <w:t xml:space="preserve">P. </w:t>
      </w:r>
      <w:r w:rsidR="006B377E" w:rsidRPr="00A02339">
        <w:rPr>
          <w:i/>
        </w:rPr>
        <w:t xml:space="preserve">Dictionary of the Proverbs in </w:t>
      </w:r>
      <w:smartTag w:uri="urn:schemas-microsoft-com:office:smarttags" w:element="place">
        <w:smartTag w:uri="urn:schemas-microsoft-com:office:smarttags" w:element="country-region">
          <w:r w:rsidR="006B377E" w:rsidRPr="00A02339">
            <w:rPr>
              <w:i/>
            </w:rPr>
            <w:t>England</w:t>
          </w:r>
        </w:smartTag>
      </w:smartTag>
      <w:r w:rsidR="006B377E" w:rsidRPr="00A02339">
        <w:rPr>
          <w:i/>
        </w:rPr>
        <w:t xml:space="preserve"> in the Sixteenth and Seventeenth Centuries</w:t>
      </w:r>
      <w:r w:rsidR="006B377E">
        <w:t xml:space="preserve"> (</w:t>
      </w:r>
      <w:r w:rsidR="006B377E" w:rsidRPr="005E1307">
        <w:t>Ann Arbor: University of Michigan, 1950</w:t>
      </w:r>
      <w:r w:rsidR="00C66390">
        <w:t>).</w:t>
      </w:r>
    </w:p>
    <w:p w14:paraId="68A49E7F" w14:textId="77777777" w:rsidR="006B377E" w:rsidRPr="005E1307" w:rsidRDefault="006B377E" w:rsidP="006B377E">
      <w:pPr>
        <w:widowControl w:val="0"/>
        <w:autoSpaceDE w:val="0"/>
        <w:autoSpaceDN w:val="0"/>
        <w:adjustRightInd w:val="0"/>
        <w:spacing w:after="240"/>
        <w:ind w:left="720" w:hanging="720"/>
      </w:pPr>
      <w:r w:rsidRPr="005E1307">
        <w:t xml:space="preserve">Whiting, </w:t>
      </w:r>
      <w:smartTag w:uri="urn:schemas-microsoft-com:office:smarttags" w:element="place">
        <w:smartTag w:uri="urn:schemas-microsoft-com:office:smarttags" w:element="City">
          <w:r w:rsidRPr="005E1307">
            <w:t>Bartlett</w:t>
          </w:r>
        </w:smartTag>
      </w:smartTag>
      <w:r w:rsidRPr="005E1307">
        <w:t xml:space="preserve"> J. </w:t>
      </w:r>
      <w:r w:rsidRPr="00A02339">
        <w:rPr>
          <w:i/>
        </w:rPr>
        <w:t>Modern Proverbs and Proverbial Sayings</w:t>
      </w:r>
      <w:r w:rsidRPr="005E1307">
        <w:t xml:space="preserve"> </w:t>
      </w:r>
      <w:r>
        <w:t>(</w:t>
      </w:r>
      <w:r w:rsidRPr="005E1307">
        <w:t>Cambridge: Belknap Press of Harvard Univ</w:t>
      </w:r>
      <w:r>
        <w:t>ersity</w:t>
      </w:r>
      <w:r w:rsidRPr="005E1307">
        <w:t xml:space="preserve"> Press, 1989</w:t>
      </w:r>
      <w:r w:rsidR="00C66390">
        <w:t>).</w:t>
      </w:r>
    </w:p>
    <w:p w14:paraId="0E6165BA" w14:textId="77777777" w:rsidR="006B377E" w:rsidRDefault="006B377E" w:rsidP="006B377E"/>
    <w:p w14:paraId="49884026" w14:textId="77777777" w:rsidR="006B377E" w:rsidRPr="00030B65" w:rsidRDefault="006B377E" w:rsidP="006B377E">
      <w:pPr>
        <w:rPr>
          <w:b/>
        </w:rPr>
      </w:pPr>
      <w:r>
        <w:rPr>
          <w:b/>
          <w:i/>
        </w:rPr>
        <w:t>6D4a. American</w:t>
      </w:r>
    </w:p>
    <w:p w14:paraId="0B11D8C2" w14:textId="77777777" w:rsidR="006B377E" w:rsidRPr="00030B65" w:rsidRDefault="006B377E" w:rsidP="006B377E">
      <w:pPr>
        <w:rPr>
          <w:b/>
        </w:rPr>
      </w:pPr>
    </w:p>
    <w:p w14:paraId="46B553FB" w14:textId="77777777" w:rsidR="006B377E" w:rsidRDefault="006B377E" w:rsidP="006B377E">
      <w:pPr>
        <w:widowControl w:val="0"/>
        <w:autoSpaceDE w:val="0"/>
        <w:autoSpaceDN w:val="0"/>
        <w:adjustRightInd w:val="0"/>
        <w:ind w:left="720" w:hanging="720"/>
      </w:pPr>
      <w:r w:rsidRPr="00030B65">
        <w:t>B</w:t>
      </w:r>
      <w:r w:rsidRPr="00236FFD">
        <w:t>ryant, Margaret M.</w:t>
      </w:r>
      <w:r>
        <w:t xml:space="preserve"> </w:t>
      </w:r>
      <w:r w:rsidR="0080225E">
        <w:t>“</w:t>
      </w:r>
      <w:r w:rsidRPr="00236FFD">
        <w:t>Proverbs: Proverb Lore in American Life and Speech</w:t>
      </w:r>
      <w:r w:rsidR="0080225E">
        <w:t>”</w:t>
      </w:r>
      <w:r>
        <w:t>,</w:t>
      </w:r>
      <w:r w:rsidRPr="00236FFD">
        <w:t xml:space="preserve"> </w:t>
      </w:r>
      <w:smartTag w:uri="urn:schemas-microsoft-com:office:smarttags" w:element="place">
        <w:smartTag w:uri="urn:schemas-microsoft-com:office:smarttags" w:element="State">
          <w:r w:rsidRPr="004F5B3C">
            <w:rPr>
              <w:i/>
            </w:rPr>
            <w:t>New York</w:t>
          </w:r>
        </w:smartTag>
      </w:smartTag>
      <w:r w:rsidRPr="004F5B3C">
        <w:rPr>
          <w:i/>
        </w:rPr>
        <w:t xml:space="preserve"> Folklore Quarterly</w:t>
      </w:r>
      <w:r w:rsidRPr="00236FFD">
        <w:t xml:space="preserve"> 8</w:t>
      </w:r>
      <w:r>
        <w:t xml:space="preserve"> (1952)</w:t>
      </w:r>
      <w:r w:rsidRPr="00236FFD">
        <w:t xml:space="preserve"> 221-2</w:t>
      </w:r>
      <w:r w:rsidR="00652F05">
        <w:t>2</w:t>
      </w:r>
      <w:r w:rsidRPr="00236FFD">
        <w:t>6.</w:t>
      </w:r>
    </w:p>
    <w:p w14:paraId="3563A54B" w14:textId="77777777" w:rsidR="006B377E" w:rsidRPr="00236FFD" w:rsidRDefault="006B377E" w:rsidP="006B377E">
      <w:pPr>
        <w:widowControl w:val="0"/>
        <w:autoSpaceDE w:val="0"/>
        <w:autoSpaceDN w:val="0"/>
        <w:adjustRightInd w:val="0"/>
        <w:ind w:left="720" w:hanging="720"/>
      </w:pPr>
    </w:p>
    <w:p w14:paraId="4AC8F14E" w14:textId="77777777" w:rsidR="006B377E" w:rsidRPr="00236FFD" w:rsidRDefault="00F13E83" w:rsidP="006B377E">
      <w:pPr>
        <w:widowControl w:val="0"/>
        <w:autoSpaceDE w:val="0"/>
        <w:autoSpaceDN w:val="0"/>
        <w:adjustRightInd w:val="0"/>
        <w:ind w:left="720" w:hanging="720"/>
      </w:pPr>
      <w:r>
        <w:t xml:space="preserve">--. </w:t>
      </w:r>
      <w:r w:rsidR="0080225E">
        <w:t>“</w:t>
      </w:r>
      <w:r w:rsidR="006B377E" w:rsidRPr="00236FFD">
        <w:t xml:space="preserve">Proverbial Lore in </w:t>
      </w:r>
      <w:smartTag w:uri="urn:schemas-microsoft-com:office:smarttags" w:element="place">
        <w:smartTag w:uri="urn:schemas-microsoft-com:office:smarttags" w:element="country-region">
          <w:r w:rsidR="006B377E" w:rsidRPr="00236FFD">
            <w:t>America</w:t>
          </w:r>
        </w:smartTag>
      </w:smartTag>
      <w:r w:rsidR="006B377E" w:rsidRPr="00236FFD">
        <w:t xml:space="preserve"> Life and Speech</w:t>
      </w:r>
      <w:r w:rsidR="0080225E">
        <w:t>”</w:t>
      </w:r>
      <w:r w:rsidR="006B377E">
        <w:t>,</w:t>
      </w:r>
      <w:r w:rsidR="006B377E" w:rsidRPr="00236FFD">
        <w:t xml:space="preserve"> </w:t>
      </w:r>
      <w:r w:rsidR="006B377E" w:rsidRPr="00A02339">
        <w:rPr>
          <w:i/>
        </w:rPr>
        <w:t>Western Folklore</w:t>
      </w:r>
      <w:r w:rsidR="006B377E" w:rsidRPr="00236FFD">
        <w:t xml:space="preserve"> 10</w:t>
      </w:r>
      <w:r w:rsidR="006B377E">
        <w:t xml:space="preserve"> (1951)</w:t>
      </w:r>
      <w:r w:rsidR="006B377E" w:rsidRPr="00236FFD">
        <w:t xml:space="preserve"> 134-</w:t>
      </w:r>
      <w:r w:rsidR="00144B4B">
        <w:t>1</w:t>
      </w:r>
      <w:r w:rsidR="006B377E" w:rsidRPr="00236FFD">
        <w:t>42.</w:t>
      </w:r>
    </w:p>
    <w:p w14:paraId="19DE2CFB" w14:textId="77777777" w:rsidR="006B377E" w:rsidRDefault="006B377E" w:rsidP="006B377E">
      <w:pPr>
        <w:widowControl w:val="0"/>
        <w:autoSpaceDE w:val="0"/>
        <w:autoSpaceDN w:val="0"/>
        <w:adjustRightInd w:val="0"/>
        <w:ind w:left="720" w:hanging="720"/>
      </w:pPr>
    </w:p>
    <w:p w14:paraId="7B706562" w14:textId="77777777" w:rsidR="006B377E" w:rsidRPr="0064773C" w:rsidRDefault="006B377E" w:rsidP="006B377E">
      <w:pPr>
        <w:widowControl w:val="0"/>
        <w:autoSpaceDE w:val="0"/>
        <w:autoSpaceDN w:val="0"/>
        <w:adjustRightInd w:val="0"/>
        <w:ind w:left="720" w:hanging="720"/>
      </w:pPr>
      <w:r w:rsidRPr="0064773C">
        <w:t xml:space="preserve">Collis, Harry, and Mario </w:t>
      </w:r>
      <w:proofErr w:type="spellStart"/>
      <w:r w:rsidRPr="0064773C">
        <w:t>Risso</w:t>
      </w:r>
      <w:proofErr w:type="spellEnd"/>
      <w:r>
        <w:t xml:space="preserve">. </w:t>
      </w:r>
      <w:r w:rsidRPr="00A02339">
        <w:rPr>
          <w:i/>
        </w:rPr>
        <w:t>101 American English Proverbs: Understanding Language and Culture through Commonly Used Sayings</w:t>
      </w:r>
      <w:r>
        <w:t xml:space="preserve"> (</w:t>
      </w:r>
      <w:r w:rsidRPr="0064773C">
        <w:t>New York:</w:t>
      </w:r>
      <w:r>
        <w:t xml:space="preserve"> McGraw-Hill/Contemporary Books, 1991</w:t>
      </w:r>
      <w:r w:rsidR="00C66390">
        <w:t>).</w:t>
      </w:r>
    </w:p>
    <w:p w14:paraId="21EE5664" w14:textId="77777777" w:rsidR="006B377E" w:rsidRDefault="006B377E" w:rsidP="006B377E">
      <w:pPr>
        <w:widowControl w:val="0"/>
        <w:autoSpaceDE w:val="0"/>
        <w:autoSpaceDN w:val="0"/>
        <w:adjustRightInd w:val="0"/>
      </w:pPr>
    </w:p>
    <w:p w14:paraId="4F75027C" w14:textId="77777777" w:rsidR="00CE499D" w:rsidRDefault="00CE499D" w:rsidP="006B377E">
      <w:pPr>
        <w:widowControl w:val="0"/>
        <w:autoSpaceDE w:val="0"/>
        <w:autoSpaceDN w:val="0"/>
        <w:adjustRightInd w:val="0"/>
        <w:spacing w:after="240"/>
        <w:ind w:left="720" w:hanging="720"/>
      </w:pPr>
      <w:r>
        <w:t xml:space="preserve">Doyle, Charles C., Wolfgang </w:t>
      </w:r>
      <w:proofErr w:type="spellStart"/>
      <w:r>
        <w:t>Mieder</w:t>
      </w:r>
      <w:proofErr w:type="spellEnd"/>
      <w:r>
        <w:t xml:space="preserve"> and Fred Shapiro.</w:t>
      </w:r>
      <w:r w:rsidR="001B2193">
        <w:t xml:space="preserve"> </w:t>
      </w:r>
      <w:r w:rsidRPr="007B736A">
        <w:rPr>
          <w:i/>
          <w:iCs/>
        </w:rPr>
        <w:t>The Dictionary of Modern Proverbs</w:t>
      </w:r>
      <w:r>
        <w:t xml:space="preserve"> (New Haven:</w:t>
      </w:r>
      <w:r w:rsidR="001B2193">
        <w:t xml:space="preserve"> </w:t>
      </w:r>
      <w:r>
        <w:t>Yale University Press, 2012).</w:t>
      </w:r>
      <w:r w:rsidR="001B2193">
        <w:t xml:space="preserve"> </w:t>
      </w:r>
    </w:p>
    <w:p w14:paraId="56ED25D0" w14:textId="77777777" w:rsidR="006B377E" w:rsidRPr="005E1307" w:rsidRDefault="006B377E" w:rsidP="006B377E">
      <w:pPr>
        <w:widowControl w:val="0"/>
        <w:autoSpaceDE w:val="0"/>
        <w:autoSpaceDN w:val="0"/>
        <w:adjustRightInd w:val="0"/>
        <w:spacing w:after="240"/>
        <w:ind w:left="720" w:hanging="720"/>
      </w:pPr>
      <w:proofErr w:type="spellStart"/>
      <w:r w:rsidRPr="005E1307">
        <w:t>Gallacher</w:t>
      </w:r>
      <w:proofErr w:type="spellEnd"/>
      <w:r w:rsidRPr="005E1307">
        <w:t xml:space="preserve">, Stuart. </w:t>
      </w:r>
      <w:r w:rsidR="0080225E">
        <w:t>“</w:t>
      </w:r>
      <w:r w:rsidRPr="005E1307">
        <w:t>Franklin</w:t>
      </w:r>
      <w:r w:rsidR="00F13E83">
        <w:t>’</w:t>
      </w:r>
      <w:r w:rsidRPr="005E1307">
        <w:t xml:space="preserve">s </w:t>
      </w:r>
      <w:r w:rsidR="00F13E83">
        <w:t>‘</w:t>
      </w:r>
      <w:r w:rsidRPr="005E1307">
        <w:t>Way to Wealth</w:t>
      </w:r>
      <w:r w:rsidR="00F13E83">
        <w:t>’</w:t>
      </w:r>
      <w:r w:rsidRPr="005E1307">
        <w:t>: A Florilegium of Proverbs and Wise Sayings</w:t>
      </w:r>
      <w:r w:rsidR="0080225E">
        <w:t>”</w:t>
      </w:r>
      <w:r>
        <w:t>,</w:t>
      </w:r>
      <w:r w:rsidRPr="005E1307">
        <w:t xml:space="preserve"> </w:t>
      </w:r>
      <w:r w:rsidRPr="00A02339">
        <w:rPr>
          <w:i/>
        </w:rPr>
        <w:t>Journal of English and Germanic Philology</w:t>
      </w:r>
      <w:r w:rsidRPr="005E1307">
        <w:t xml:space="preserve"> 48 (1949) 229-</w:t>
      </w:r>
      <w:r w:rsidR="002968DB">
        <w:t>2</w:t>
      </w:r>
      <w:r w:rsidRPr="005E1307">
        <w:t>51.</w:t>
      </w:r>
    </w:p>
    <w:p w14:paraId="62D08370" w14:textId="77777777" w:rsidR="006B377E" w:rsidRPr="005E1307" w:rsidRDefault="006B377E" w:rsidP="006B377E">
      <w:pPr>
        <w:widowControl w:val="0"/>
        <w:autoSpaceDE w:val="0"/>
        <w:autoSpaceDN w:val="0"/>
        <w:adjustRightInd w:val="0"/>
        <w:spacing w:after="240"/>
        <w:ind w:left="720" w:hanging="720"/>
      </w:pPr>
      <w:r w:rsidRPr="005E1307">
        <w:t xml:space="preserve">James, </w:t>
      </w:r>
      <w:proofErr w:type="spellStart"/>
      <w:r w:rsidRPr="005E1307">
        <w:t>Cheewa</w:t>
      </w:r>
      <w:proofErr w:type="spellEnd"/>
      <w:r w:rsidRPr="005E1307">
        <w:t xml:space="preserve">. </w:t>
      </w:r>
      <w:r w:rsidRPr="00A02339">
        <w:rPr>
          <w:i/>
        </w:rPr>
        <w:t>Catch the Whisper of the Wind: Collected Stories and Proverbs from Native Americans</w:t>
      </w:r>
      <w:r>
        <w:t xml:space="preserve"> (Deerfield Beach: </w:t>
      </w:r>
      <w:r w:rsidRPr="005E1307">
        <w:t>Health Communications, 1995</w:t>
      </w:r>
      <w:r w:rsidR="00C66390">
        <w:t>).</w:t>
      </w:r>
    </w:p>
    <w:p w14:paraId="744F4896" w14:textId="77777777" w:rsidR="006B377E" w:rsidRPr="005E1307" w:rsidRDefault="006B377E" w:rsidP="006B377E">
      <w:pPr>
        <w:widowControl w:val="0"/>
        <w:autoSpaceDE w:val="0"/>
        <w:autoSpaceDN w:val="0"/>
        <w:adjustRightInd w:val="0"/>
        <w:spacing w:after="240"/>
        <w:ind w:left="720" w:hanging="720"/>
      </w:pPr>
      <w:proofErr w:type="spellStart"/>
      <w:r w:rsidRPr="005E1307">
        <w:t>Jente</w:t>
      </w:r>
      <w:proofErr w:type="spellEnd"/>
      <w:r w:rsidRPr="005E1307">
        <w:t xml:space="preserve">, Richard. </w:t>
      </w:r>
      <w:r w:rsidR="0080225E">
        <w:t>“</w:t>
      </w:r>
      <w:r w:rsidRPr="005E1307">
        <w:t>The American Proverb</w:t>
      </w:r>
      <w:r w:rsidR="0080225E">
        <w:t>”</w:t>
      </w:r>
      <w:r>
        <w:t>,</w:t>
      </w:r>
      <w:r w:rsidRPr="005E1307">
        <w:t xml:space="preserve"> </w:t>
      </w:r>
      <w:r w:rsidRPr="00A02339">
        <w:rPr>
          <w:i/>
        </w:rPr>
        <w:t>American Speech</w:t>
      </w:r>
      <w:r w:rsidRPr="005E1307">
        <w:t xml:space="preserve"> 7 (1931-32) 342-</w:t>
      </w:r>
      <w:r w:rsidR="00144B4B">
        <w:t>3</w:t>
      </w:r>
      <w:r w:rsidRPr="005E1307">
        <w:t>48.</w:t>
      </w:r>
    </w:p>
    <w:p w14:paraId="20A087B9"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Pr="00A02339">
        <w:rPr>
          <w:i/>
        </w:rPr>
        <w:t xml:space="preserve">‘A House Divided’: From Biblical Proverb to </w:t>
      </w:r>
      <w:smartTag w:uri="urn:schemas-microsoft-com:office:smarttags" w:element="place">
        <w:smartTag w:uri="urn:schemas-microsoft-com:office:smarttags" w:element="City">
          <w:r w:rsidRPr="00A02339">
            <w:rPr>
              <w:i/>
            </w:rPr>
            <w:t>Lincoln</w:t>
          </w:r>
        </w:smartTag>
      </w:smartTag>
      <w:r w:rsidRPr="00A02339">
        <w:rPr>
          <w:i/>
        </w:rPr>
        <w:t xml:space="preserve"> and Beyond</w:t>
      </w:r>
      <w:r>
        <w:t xml:space="preserve"> (</w:t>
      </w:r>
      <w:r w:rsidRPr="005E1307">
        <w:t>Burlington:</w:t>
      </w:r>
      <w:r>
        <w:t xml:space="preserve"> </w:t>
      </w:r>
      <w:r w:rsidRPr="005E1307">
        <w:t>University of Vermont, 1998</w:t>
      </w:r>
      <w:r w:rsidR="00C66390">
        <w:t>).</w:t>
      </w:r>
    </w:p>
    <w:p w14:paraId="498386F8" w14:textId="77777777" w:rsidR="006B377E" w:rsidRPr="005E1307" w:rsidRDefault="00F13E83" w:rsidP="006B377E">
      <w:pPr>
        <w:widowControl w:val="0"/>
        <w:autoSpaceDE w:val="0"/>
        <w:autoSpaceDN w:val="0"/>
        <w:adjustRightInd w:val="0"/>
        <w:spacing w:after="240"/>
        <w:ind w:left="720" w:hanging="720"/>
      </w:pPr>
      <w:r>
        <w:t xml:space="preserve">--. </w:t>
      </w:r>
      <w:r w:rsidR="006B377E" w:rsidRPr="00A02339">
        <w:rPr>
          <w:i/>
        </w:rPr>
        <w:t>American Proverbs: A Study of Texts and Contexts</w:t>
      </w:r>
      <w:r w:rsidR="006B377E">
        <w:t xml:space="preserve"> (</w:t>
      </w:r>
      <w:r w:rsidR="006B377E" w:rsidRPr="005E1307">
        <w:t>Bern: Peter Lang, 1989</w:t>
      </w:r>
      <w:r w:rsidR="00C66390">
        <w:t>).</w:t>
      </w:r>
    </w:p>
    <w:p w14:paraId="55DDABDD"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Wolfgang, Stewart A. Kingsbury, and Kelsie B. Harder</w:t>
      </w:r>
      <w:r w:rsidR="002A59A3">
        <w:t xml:space="preserve"> (eds.)</w:t>
      </w:r>
      <w:r w:rsidRPr="005E1307">
        <w:t xml:space="preserve">. </w:t>
      </w:r>
      <w:r w:rsidRPr="00A02339">
        <w:rPr>
          <w:i/>
        </w:rPr>
        <w:t>A Dictionary of American Proverbs</w:t>
      </w:r>
      <w:r>
        <w:t xml:space="preserve"> (</w:t>
      </w:r>
      <w:r w:rsidRPr="005E1307">
        <w:t>New York: Oxford University Press, 1992</w:t>
      </w:r>
      <w:r w:rsidR="00C66390">
        <w:t>).</w:t>
      </w:r>
    </w:p>
    <w:p w14:paraId="341719F9" w14:textId="77777777" w:rsidR="006B377E" w:rsidRPr="005E1307" w:rsidRDefault="006B377E" w:rsidP="006B377E">
      <w:pPr>
        <w:widowControl w:val="0"/>
        <w:autoSpaceDE w:val="0"/>
        <w:autoSpaceDN w:val="0"/>
        <w:adjustRightInd w:val="0"/>
        <w:spacing w:after="240"/>
        <w:ind w:left="720" w:hanging="720"/>
      </w:pPr>
      <w:r w:rsidRPr="005E1307">
        <w:t xml:space="preserve">Mingo, Jack. </w:t>
      </w:r>
      <w:r w:rsidRPr="00A02339">
        <w:rPr>
          <w:i/>
        </w:rPr>
        <w:t>Primetime Proverbs: The Book of TV Quotes</w:t>
      </w:r>
      <w:r w:rsidRPr="005E1307">
        <w:t xml:space="preserve"> </w:t>
      </w:r>
      <w:r>
        <w:t xml:space="preserve">(New York: </w:t>
      </w:r>
      <w:r w:rsidRPr="005E1307">
        <w:t>Harmony Books, 1989</w:t>
      </w:r>
      <w:r w:rsidR="00C66390">
        <w:t>).</w:t>
      </w:r>
    </w:p>
    <w:p w14:paraId="754C3361" w14:textId="77777777" w:rsidR="006B377E" w:rsidRPr="005E1307" w:rsidRDefault="006B377E" w:rsidP="006B377E">
      <w:pPr>
        <w:widowControl w:val="0"/>
        <w:autoSpaceDE w:val="0"/>
        <w:autoSpaceDN w:val="0"/>
        <w:adjustRightInd w:val="0"/>
        <w:spacing w:after="240"/>
        <w:ind w:left="720" w:hanging="720"/>
      </w:pPr>
      <w:r w:rsidRPr="005E1307">
        <w:t xml:space="preserve">Taylor, Archer, and Whiting Bartlett. </w:t>
      </w:r>
      <w:r w:rsidRPr="00A02339">
        <w:rPr>
          <w:i/>
        </w:rPr>
        <w:t>A Dictionary of American Proverbs and Proverbial Phrases 1820-1880</w:t>
      </w:r>
      <w:r w:rsidRPr="005E1307">
        <w:t xml:space="preserve"> </w:t>
      </w:r>
      <w:r>
        <w:t>(</w:t>
      </w:r>
      <w:r w:rsidRPr="005E1307">
        <w:t>Cambridge: Harvard University Press, 1958</w:t>
      </w:r>
      <w:r w:rsidR="00C66390">
        <w:t>).</w:t>
      </w:r>
    </w:p>
    <w:p w14:paraId="075C0CD9" w14:textId="77777777" w:rsidR="006B377E" w:rsidRPr="005E1307" w:rsidRDefault="006B377E" w:rsidP="006B377E">
      <w:pPr>
        <w:widowControl w:val="0"/>
        <w:autoSpaceDE w:val="0"/>
        <w:autoSpaceDN w:val="0"/>
        <w:adjustRightInd w:val="0"/>
        <w:spacing w:after="240"/>
        <w:ind w:left="720" w:hanging="720"/>
      </w:pPr>
      <w:proofErr w:type="spellStart"/>
      <w:r w:rsidRPr="005E1307">
        <w:t>Titelman</w:t>
      </w:r>
      <w:proofErr w:type="spellEnd"/>
      <w:r w:rsidRPr="005E1307">
        <w:t xml:space="preserve">, Gregory. </w:t>
      </w:r>
      <w:r w:rsidRPr="00A02339">
        <w:rPr>
          <w:i/>
        </w:rPr>
        <w:t>Random House Dictionary of America</w:t>
      </w:r>
      <w:r w:rsidR="00F13E83">
        <w:rPr>
          <w:i/>
        </w:rPr>
        <w:t>’</w:t>
      </w:r>
      <w:r w:rsidRPr="00A02339">
        <w:rPr>
          <w:i/>
        </w:rPr>
        <w:t>s Popular Proverbs and Sayings</w:t>
      </w:r>
      <w:r>
        <w:t xml:space="preserve"> (</w:t>
      </w:r>
      <w:smartTag w:uri="urn:schemas-microsoft-com:office:smarttags" w:element="State">
        <w:smartTag w:uri="urn:schemas-microsoft-com:office:smarttags" w:element="place">
          <w:r>
            <w:t>New York</w:t>
          </w:r>
        </w:smartTag>
      </w:smartTag>
      <w:r>
        <w:t xml:space="preserve">: </w:t>
      </w:r>
      <w:r w:rsidRPr="005E1307">
        <w:t>Random House, 2000</w:t>
      </w:r>
      <w:r w:rsidR="00C66390">
        <w:t>).</w:t>
      </w:r>
    </w:p>
    <w:p w14:paraId="71659701" w14:textId="77777777" w:rsidR="006B377E" w:rsidRDefault="006B377E" w:rsidP="006B377E">
      <w:pPr>
        <w:widowControl w:val="0"/>
        <w:autoSpaceDE w:val="0"/>
        <w:autoSpaceDN w:val="0"/>
        <w:adjustRightInd w:val="0"/>
        <w:ind w:left="720" w:hanging="720"/>
      </w:pPr>
      <w:r>
        <w:t xml:space="preserve">Whiting, </w:t>
      </w:r>
      <w:smartTag w:uri="urn:schemas-microsoft-com:office:smarttags" w:element="City">
        <w:smartTag w:uri="urn:schemas-microsoft-com:office:smarttags" w:element="place">
          <w:r>
            <w:t>Bartlett</w:t>
          </w:r>
        </w:smartTag>
      </w:smartTag>
      <w:r>
        <w:t xml:space="preserve"> Jere.</w:t>
      </w:r>
      <w:r w:rsidRPr="005E1307">
        <w:t xml:space="preserve"> </w:t>
      </w:r>
      <w:r w:rsidRPr="00A02339">
        <w:rPr>
          <w:i/>
        </w:rPr>
        <w:t>Early American Proverbs and Proverbial Phrases</w:t>
      </w:r>
      <w:r>
        <w:t xml:space="preserve"> (</w:t>
      </w:r>
      <w:r w:rsidRPr="005E1307">
        <w:t>Cambridge: Belknap Press of Harvard University Press, 1977</w:t>
      </w:r>
      <w:r w:rsidR="00C66390">
        <w:t>).</w:t>
      </w:r>
    </w:p>
    <w:p w14:paraId="615EE7B7" w14:textId="77777777" w:rsidR="006B377E" w:rsidRPr="003F3E0F" w:rsidRDefault="006B377E" w:rsidP="006B377E">
      <w:pPr>
        <w:widowControl w:val="0"/>
        <w:autoSpaceDE w:val="0"/>
        <w:autoSpaceDN w:val="0"/>
        <w:adjustRightInd w:val="0"/>
        <w:spacing w:after="240"/>
        <w:ind w:left="1440" w:hanging="720"/>
        <w:rPr>
          <w:sz w:val="20"/>
          <w:szCs w:val="20"/>
        </w:rPr>
      </w:pPr>
      <w:r w:rsidRPr="003F3E0F">
        <w:rPr>
          <w:sz w:val="20"/>
          <w:szCs w:val="20"/>
        </w:rPr>
        <w:t>R1979</w:t>
      </w:r>
      <w:r w:rsidRPr="003F3E0F">
        <w:rPr>
          <w:sz w:val="20"/>
          <w:szCs w:val="20"/>
        </w:rPr>
        <w:tab/>
      </w:r>
      <w:proofErr w:type="spellStart"/>
      <w:r w:rsidRPr="003F3E0F">
        <w:rPr>
          <w:sz w:val="20"/>
          <w:szCs w:val="20"/>
        </w:rPr>
        <w:t>Mieder</w:t>
      </w:r>
      <w:proofErr w:type="spellEnd"/>
      <w:r w:rsidRPr="003F3E0F">
        <w:rPr>
          <w:sz w:val="20"/>
          <w:szCs w:val="20"/>
        </w:rPr>
        <w:t xml:space="preserve">, Wolfgang. </w:t>
      </w:r>
      <w:r w:rsidRPr="003F3E0F">
        <w:rPr>
          <w:i/>
          <w:sz w:val="20"/>
          <w:szCs w:val="20"/>
        </w:rPr>
        <w:t>Journal of American Folklore</w:t>
      </w:r>
      <w:r w:rsidRPr="003F3E0F">
        <w:rPr>
          <w:sz w:val="20"/>
          <w:szCs w:val="20"/>
        </w:rPr>
        <w:t xml:space="preserve"> 92 (1979</w:t>
      </w:r>
      <w:r w:rsidR="00CB047A">
        <w:rPr>
          <w:sz w:val="20"/>
          <w:szCs w:val="20"/>
        </w:rPr>
        <w:t>)</w:t>
      </w:r>
      <w:r w:rsidRPr="003F3E0F">
        <w:rPr>
          <w:sz w:val="20"/>
          <w:szCs w:val="20"/>
        </w:rPr>
        <w:t xml:space="preserve"> 339-</w:t>
      </w:r>
      <w:r w:rsidR="00144B4B">
        <w:rPr>
          <w:sz w:val="20"/>
          <w:szCs w:val="20"/>
        </w:rPr>
        <w:t>3</w:t>
      </w:r>
      <w:r w:rsidRPr="003F3E0F">
        <w:rPr>
          <w:sz w:val="20"/>
          <w:szCs w:val="20"/>
        </w:rPr>
        <w:t>44.</w:t>
      </w:r>
    </w:p>
    <w:p w14:paraId="10EC361E" w14:textId="77777777" w:rsidR="006B377E" w:rsidRPr="005E1307" w:rsidRDefault="006B377E" w:rsidP="006B377E">
      <w:pPr>
        <w:widowControl w:val="0"/>
        <w:autoSpaceDE w:val="0"/>
        <w:autoSpaceDN w:val="0"/>
        <w:adjustRightInd w:val="0"/>
        <w:spacing w:after="240"/>
        <w:ind w:left="720" w:hanging="720"/>
      </w:pPr>
      <w:r w:rsidRPr="005E1307">
        <w:t xml:space="preserve">Zona, Guy A. </w:t>
      </w:r>
      <w:r w:rsidRPr="00A02339">
        <w:rPr>
          <w:i/>
        </w:rPr>
        <w:t xml:space="preserve">The Soul </w:t>
      </w:r>
      <w:r w:rsidR="002A59A3">
        <w:rPr>
          <w:i/>
        </w:rPr>
        <w:t>w</w:t>
      </w:r>
      <w:r w:rsidRPr="00A02339">
        <w:rPr>
          <w:i/>
        </w:rPr>
        <w:t xml:space="preserve">ould </w:t>
      </w:r>
      <w:r w:rsidR="002A59A3">
        <w:rPr>
          <w:i/>
        </w:rPr>
        <w:t>h</w:t>
      </w:r>
      <w:r w:rsidRPr="00A02339">
        <w:rPr>
          <w:i/>
        </w:rPr>
        <w:t xml:space="preserve">ave </w:t>
      </w:r>
      <w:r w:rsidR="002A59A3">
        <w:rPr>
          <w:i/>
        </w:rPr>
        <w:t>n</w:t>
      </w:r>
      <w:r w:rsidRPr="00A02339">
        <w:rPr>
          <w:i/>
        </w:rPr>
        <w:t xml:space="preserve">o Rainbow </w:t>
      </w:r>
      <w:r w:rsidR="002A59A3">
        <w:rPr>
          <w:i/>
        </w:rPr>
        <w:t>i</w:t>
      </w:r>
      <w:r w:rsidRPr="00A02339">
        <w:rPr>
          <w:i/>
        </w:rPr>
        <w:t xml:space="preserve">f the Eyes </w:t>
      </w:r>
      <w:r w:rsidR="002A59A3">
        <w:rPr>
          <w:i/>
        </w:rPr>
        <w:t>h</w:t>
      </w:r>
      <w:r w:rsidRPr="00A02339">
        <w:rPr>
          <w:i/>
        </w:rPr>
        <w:t xml:space="preserve">ad </w:t>
      </w:r>
      <w:r w:rsidR="002A59A3">
        <w:rPr>
          <w:i/>
        </w:rPr>
        <w:t>n</w:t>
      </w:r>
      <w:r w:rsidRPr="00A02339">
        <w:rPr>
          <w:i/>
        </w:rPr>
        <w:t xml:space="preserve">o Tears: And </w:t>
      </w:r>
      <w:r w:rsidR="002A59A3">
        <w:rPr>
          <w:i/>
        </w:rPr>
        <w:t>o</w:t>
      </w:r>
      <w:r w:rsidRPr="00A02339">
        <w:rPr>
          <w:i/>
        </w:rPr>
        <w:t>ther Native American Proverbs</w:t>
      </w:r>
      <w:r>
        <w:t xml:space="preserve"> (New York: </w:t>
      </w:r>
      <w:r w:rsidRPr="005E1307">
        <w:t>Touchstone Books, 1994</w:t>
      </w:r>
      <w:r w:rsidR="00C66390">
        <w:t>).</w:t>
      </w:r>
    </w:p>
    <w:p w14:paraId="50E4E02F" w14:textId="77777777" w:rsidR="006B377E" w:rsidRPr="00EC5225" w:rsidRDefault="006B377E" w:rsidP="006B377E">
      <w:pPr>
        <w:rPr>
          <w:b/>
        </w:rPr>
      </w:pPr>
    </w:p>
    <w:p w14:paraId="77794942" w14:textId="77777777" w:rsidR="006B377E" w:rsidRDefault="006B377E" w:rsidP="006B377E">
      <w:pPr>
        <w:rPr>
          <w:b/>
          <w:i/>
        </w:rPr>
      </w:pPr>
      <w:r>
        <w:rPr>
          <w:b/>
          <w:i/>
        </w:rPr>
        <w:lastRenderedPageBreak/>
        <w:t>6D4b.</w:t>
      </w:r>
      <w:r w:rsidRPr="007471A2">
        <w:rPr>
          <w:b/>
          <w:i/>
        </w:rPr>
        <w:t xml:space="preserve"> English</w:t>
      </w:r>
      <w:r>
        <w:rPr>
          <w:b/>
        </w:rPr>
        <w:t xml:space="preserve"> [British]</w:t>
      </w:r>
    </w:p>
    <w:p w14:paraId="02FC4F2F" w14:textId="77777777" w:rsidR="006B377E" w:rsidRDefault="006B377E" w:rsidP="006B377E"/>
    <w:p w14:paraId="24766843" w14:textId="77777777" w:rsidR="006B377E" w:rsidRPr="00236FFD" w:rsidRDefault="006B377E" w:rsidP="006B377E">
      <w:pPr>
        <w:widowControl w:val="0"/>
        <w:autoSpaceDE w:val="0"/>
        <w:autoSpaceDN w:val="0"/>
        <w:adjustRightInd w:val="0"/>
        <w:ind w:left="720" w:hanging="720"/>
      </w:pPr>
      <w:r w:rsidRPr="00236FFD">
        <w:t>Bond, Donald</w:t>
      </w:r>
      <w:r>
        <w:t xml:space="preserve">. </w:t>
      </w:r>
      <w:r w:rsidR="0080225E">
        <w:t>“</w:t>
      </w:r>
      <w:r w:rsidRPr="00236FFD">
        <w:t>English Legal Proverbs</w:t>
      </w:r>
      <w:r w:rsidR="0080225E">
        <w:t>”</w:t>
      </w:r>
      <w:r>
        <w:t>,</w:t>
      </w:r>
      <w:r w:rsidRPr="00236FFD">
        <w:t xml:space="preserve"> </w:t>
      </w:r>
      <w:r w:rsidRPr="00A02339">
        <w:rPr>
          <w:i/>
        </w:rPr>
        <w:t>Publications of the Modern Language Association</w:t>
      </w:r>
      <w:r w:rsidRPr="00236FFD">
        <w:t xml:space="preserve"> 51</w:t>
      </w:r>
      <w:r>
        <w:t xml:space="preserve"> (1936)</w:t>
      </w:r>
      <w:r w:rsidRPr="00236FFD">
        <w:t xml:space="preserve"> 921-</w:t>
      </w:r>
      <w:r w:rsidR="00420A02">
        <w:t>9</w:t>
      </w:r>
      <w:r w:rsidRPr="00236FFD">
        <w:t>35.</w:t>
      </w:r>
    </w:p>
    <w:p w14:paraId="6D8A8FEE" w14:textId="77777777" w:rsidR="006B377E" w:rsidRPr="00236FFD" w:rsidRDefault="006B377E" w:rsidP="006B377E">
      <w:pPr>
        <w:widowControl w:val="0"/>
        <w:autoSpaceDE w:val="0"/>
        <w:autoSpaceDN w:val="0"/>
        <w:adjustRightInd w:val="0"/>
      </w:pPr>
    </w:p>
    <w:p w14:paraId="77C09A23" w14:textId="77777777" w:rsidR="006B377E" w:rsidRPr="005E1307" w:rsidRDefault="006B377E" w:rsidP="006B377E">
      <w:pPr>
        <w:widowControl w:val="0"/>
        <w:autoSpaceDE w:val="0"/>
        <w:autoSpaceDN w:val="0"/>
        <w:adjustRightInd w:val="0"/>
        <w:spacing w:after="240"/>
        <w:ind w:left="720" w:hanging="720"/>
      </w:pPr>
      <w:r w:rsidRPr="005E1307">
        <w:t xml:space="preserve">Whiting, </w:t>
      </w:r>
      <w:smartTag w:uri="urn:schemas-microsoft-com:office:smarttags" w:element="place">
        <w:smartTag w:uri="urn:schemas-microsoft-com:office:smarttags" w:element="City">
          <w:r w:rsidRPr="005E1307">
            <w:t>Bartlett</w:t>
          </w:r>
        </w:smartTag>
      </w:smartTag>
      <w:r w:rsidRPr="005E1307">
        <w:t xml:space="preserve"> J. </w:t>
      </w:r>
      <w:r w:rsidRPr="007F44DD">
        <w:rPr>
          <w:i/>
        </w:rPr>
        <w:t xml:space="preserve">Proverbs, Sentences, and Proverbial </w:t>
      </w:r>
      <w:proofErr w:type="spellStart"/>
      <w:r w:rsidRPr="007F44DD">
        <w:rPr>
          <w:i/>
        </w:rPr>
        <w:t>Phraases</w:t>
      </w:r>
      <w:proofErr w:type="spellEnd"/>
      <w:r w:rsidRPr="007F44DD">
        <w:rPr>
          <w:i/>
        </w:rPr>
        <w:t xml:space="preserve"> from English Writings</w:t>
      </w:r>
      <w:r w:rsidR="002A59A3">
        <w:rPr>
          <w:i/>
        </w:rPr>
        <w:t>,</w:t>
      </w:r>
      <w:r w:rsidRPr="007F44DD">
        <w:rPr>
          <w:i/>
        </w:rPr>
        <w:t xml:space="preserve"> Mainly before 1500</w:t>
      </w:r>
      <w:r>
        <w:t xml:space="preserve"> (</w:t>
      </w:r>
      <w:r w:rsidRPr="005E1307">
        <w:t>Cambridge: Harvard University Press, 1968</w:t>
      </w:r>
      <w:r w:rsidR="00C66390">
        <w:t>).</w:t>
      </w:r>
    </w:p>
    <w:p w14:paraId="32E63A82" w14:textId="77777777" w:rsidR="006B377E" w:rsidRPr="005E1307" w:rsidRDefault="006B377E" w:rsidP="006B377E">
      <w:pPr>
        <w:widowControl w:val="0"/>
        <w:autoSpaceDE w:val="0"/>
        <w:autoSpaceDN w:val="0"/>
        <w:adjustRightInd w:val="0"/>
        <w:spacing w:after="240"/>
        <w:ind w:left="720" w:hanging="720"/>
      </w:pPr>
      <w:r w:rsidRPr="005E1307">
        <w:t xml:space="preserve">Wilson, F.P. </w:t>
      </w:r>
      <w:r w:rsidR="0080225E">
        <w:t>“</w:t>
      </w:r>
      <w:r w:rsidRPr="005E1307">
        <w:t>English Proverbs and Dictionaries of Proverbs</w:t>
      </w:r>
      <w:r w:rsidR="0080225E">
        <w:t>”</w:t>
      </w:r>
      <w:r>
        <w:t>,</w:t>
      </w:r>
      <w:r w:rsidRPr="005E1307">
        <w:t xml:space="preserve"> </w:t>
      </w:r>
      <w:r w:rsidRPr="007F44DD">
        <w:rPr>
          <w:i/>
        </w:rPr>
        <w:t>The Library</w:t>
      </w:r>
      <w:r>
        <w:t xml:space="preserve"> 26 (1945)</w:t>
      </w:r>
      <w:r w:rsidRPr="005E1307">
        <w:t xml:space="preserve"> 51-71.</w:t>
      </w:r>
    </w:p>
    <w:p w14:paraId="455F6890" w14:textId="77777777" w:rsidR="006B377E" w:rsidRPr="005E1307" w:rsidRDefault="00F13E83" w:rsidP="006B377E">
      <w:pPr>
        <w:widowControl w:val="0"/>
        <w:autoSpaceDE w:val="0"/>
        <w:autoSpaceDN w:val="0"/>
        <w:adjustRightInd w:val="0"/>
        <w:spacing w:after="240"/>
        <w:ind w:left="720" w:hanging="720"/>
      </w:pPr>
      <w:r>
        <w:t xml:space="preserve">--. </w:t>
      </w:r>
      <w:r w:rsidR="0080225E">
        <w:t>“</w:t>
      </w:r>
      <w:r w:rsidR="006B377E" w:rsidRPr="005E1307">
        <w:t>The Proverbial Wisdom of Shakespeare</w:t>
      </w:r>
      <w:r w:rsidR="0080225E">
        <w:t>”</w:t>
      </w:r>
      <w:r w:rsidR="00E344EF">
        <w:t xml:space="preserve">, in </w:t>
      </w:r>
      <w:r w:rsidR="006B377E" w:rsidRPr="007F44DD">
        <w:rPr>
          <w:i/>
        </w:rPr>
        <w:t>The Wisdom of Many. Essays on the Proverb</w:t>
      </w:r>
      <w:r w:rsidR="006B377E">
        <w:t xml:space="preserve"> (</w:t>
      </w:r>
      <w:r w:rsidR="006B377E" w:rsidRPr="005E1307">
        <w:t>W.</w:t>
      </w:r>
      <w:r w:rsidR="006B377E">
        <w:t xml:space="preserve"> </w:t>
      </w:r>
      <w:proofErr w:type="spellStart"/>
      <w:r w:rsidR="006B377E" w:rsidRPr="005E1307">
        <w:t>Mieder</w:t>
      </w:r>
      <w:proofErr w:type="spellEnd"/>
      <w:r w:rsidR="006B377E" w:rsidRPr="005E1307">
        <w:t xml:space="preserve"> and Alan </w:t>
      </w:r>
      <w:proofErr w:type="spellStart"/>
      <w:r w:rsidR="006B377E" w:rsidRPr="005E1307">
        <w:t>Dundes</w:t>
      </w:r>
      <w:proofErr w:type="spellEnd"/>
      <w:r w:rsidR="00DD2C69">
        <w:t xml:space="preserve"> (ed</w:t>
      </w:r>
      <w:r w:rsidR="00B106C6">
        <w:t>s</w:t>
      </w:r>
      <w:r w:rsidR="00DD2C69">
        <w:t>.)</w:t>
      </w:r>
      <w:r w:rsidR="006B377E">
        <w:t xml:space="preserve">; </w:t>
      </w:r>
      <w:smartTag w:uri="urn:schemas-microsoft-com:office:smarttags" w:element="City">
        <w:r w:rsidR="006B377E" w:rsidRPr="005E1307">
          <w:t>Madison</w:t>
        </w:r>
      </w:smartTag>
      <w:r w:rsidR="006B377E" w:rsidRPr="005E1307">
        <w:t xml:space="preserve">: </w:t>
      </w:r>
      <w:smartTag w:uri="urn:schemas-microsoft-com:office:smarttags" w:element="place">
        <w:smartTag w:uri="urn:schemas-microsoft-com:office:smarttags" w:element="PlaceType">
          <w:r w:rsidR="006B377E" w:rsidRPr="005E1307">
            <w:t>University</w:t>
          </w:r>
        </w:smartTag>
        <w:r w:rsidR="006B377E" w:rsidRPr="005E1307">
          <w:t xml:space="preserve"> of </w:t>
        </w:r>
        <w:smartTag w:uri="urn:schemas-microsoft-com:office:smarttags" w:element="PlaceName">
          <w:r w:rsidR="006B377E" w:rsidRPr="005E1307">
            <w:t>Wisconsin</w:t>
          </w:r>
        </w:smartTag>
      </w:smartTag>
      <w:r w:rsidR="006B377E" w:rsidRPr="005E1307">
        <w:t xml:space="preserve"> Press, 1981</w:t>
      </w:r>
      <w:r w:rsidR="006B377E">
        <w:t>)</w:t>
      </w:r>
      <w:r w:rsidR="006B377E" w:rsidRPr="005E1307">
        <w:t xml:space="preserve"> 174-</w:t>
      </w:r>
      <w:r w:rsidR="00FD2532">
        <w:t>1</w:t>
      </w:r>
      <w:r w:rsidR="006B377E" w:rsidRPr="005E1307">
        <w:t>89.</w:t>
      </w:r>
    </w:p>
    <w:p w14:paraId="783B4642" w14:textId="77777777" w:rsidR="006B377E" w:rsidRPr="005E1307" w:rsidRDefault="00F13E83" w:rsidP="006B377E">
      <w:pPr>
        <w:widowControl w:val="0"/>
        <w:autoSpaceDE w:val="0"/>
        <w:autoSpaceDN w:val="0"/>
        <w:adjustRightInd w:val="0"/>
        <w:spacing w:after="240"/>
        <w:ind w:left="720" w:hanging="720"/>
      </w:pPr>
      <w:r>
        <w:t xml:space="preserve">--. </w:t>
      </w:r>
      <w:r w:rsidR="006B377E" w:rsidRPr="007F44DD">
        <w:rPr>
          <w:i/>
        </w:rPr>
        <w:t xml:space="preserve">The </w:t>
      </w:r>
      <w:smartTag w:uri="urn:schemas-microsoft-com:office:smarttags" w:element="City">
        <w:smartTag w:uri="urn:schemas-microsoft-com:office:smarttags" w:element="place">
          <w:r w:rsidR="006B377E" w:rsidRPr="007F44DD">
            <w:rPr>
              <w:i/>
            </w:rPr>
            <w:t>Oxford</w:t>
          </w:r>
        </w:smartTag>
      </w:smartTag>
      <w:r w:rsidR="006B377E" w:rsidRPr="007F44DD">
        <w:rPr>
          <w:i/>
        </w:rPr>
        <w:t xml:space="preserve"> Dictionary of English Proverbs</w:t>
      </w:r>
      <w:r w:rsidR="006B377E">
        <w:t xml:space="preserve"> (</w:t>
      </w:r>
      <w:r w:rsidR="006B377E" w:rsidRPr="005E1307">
        <w:t>Oxford: The Clarendon Press, 1970</w:t>
      </w:r>
      <w:r w:rsidR="00C66390">
        <w:t>).</w:t>
      </w:r>
    </w:p>
    <w:p w14:paraId="15034C0A" w14:textId="77777777" w:rsidR="006B377E" w:rsidRPr="007471A2" w:rsidRDefault="006B377E" w:rsidP="006B377E"/>
    <w:p w14:paraId="3A88CB10" w14:textId="77777777" w:rsidR="006B377E" w:rsidRPr="007471A2" w:rsidRDefault="006B377E" w:rsidP="006B377E">
      <w:pPr>
        <w:rPr>
          <w:b/>
        </w:rPr>
      </w:pPr>
      <w:r>
        <w:rPr>
          <w:b/>
          <w:i/>
        </w:rPr>
        <w:t>6D4c. Irish</w:t>
      </w:r>
    </w:p>
    <w:p w14:paraId="2CE2FDD4" w14:textId="77777777" w:rsidR="006B377E" w:rsidRDefault="006B377E" w:rsidP="006B377E"/>
    <w:p w14:paraId="1B307FC4" w14:textId="77777777" w:rsidR="006B377E" w:rsidRPr="005E1307" w:rsidRDefault="006B377E" w:rsidP="006B377E">
      <w:pPr>
        <w:widowControl w:val="0"/>
        <w:autoSpaceDE w:val="0"/>
        <w:autoSpaceDN w:val="0"/>
        <w:adjustRightInd w:val="0"/>
        <w:spacing w:after="240"/>
        <w:ind w:left="720" w:hanging="720"/>
      </w:pPr>
      <w:r w:rsidRPr="005E1307">
        <w:t>Gaffney, Sean (ed.</w:t>
      </w:r>
      <w:r w:rsidR="00C66390">
        <w:t>).</w:t>
      </w:r>
      <w:r w:rsidRPr="005E1307">
        <w:t xml:space="preserve"> </w:t>
      </w:r>
      <w:r w:rsidRPr="007F44DD">
        <w:rPr>
          <w:i/>
        </w:rPr>
        <w:t xml:space="preserve">Proverbs and Sayings of </w:t>
      </w:r>
      <w:smartTag w:uri="urn:schemas-microsoft-com:office:smarttags" w:element="country-region">
        <w:smartTag w:uri="urn:schemas-microsoft-com:office:smarttags" w:element="place">
          <w:r w:rsidRPr="007F44DD">
            <w:rPr>
              <w:i/>
            </w:rPr>
            <w:t>Ireland</w:t>
          </w:r>
        </w:smartTag>
      </w:smartTag>
      <w:r>
        <w:t xml:space="preserve"> (Dublin: </w:t>
      </w:r>
      <w:r w:rsidRPr="005E1307">
        <w:t>Wolfhound Press, 1995</w:t>
      </w:r>
      <w:r w:rsidR="00C66390">
        <w:t>).</w:t>
      </w:r>
    </w:p>
    <w:p w14:paraId="2EA23C33" w14:textId="77777777" w:rsidR="006B377E" w:rsidRPr="005E1307" w:rsidRDefault="006B377E" w:rsidP="006B377E">
      <w:pPr>
        <w:widowControl w:val="0"/>
        <w:autoSpaceDE w:val="0"/>
        <w:autoSpaceDN w:val="0"/>
        <w:adjustRightInd w:val="0"/>
        <w:spacing w:after="240"/>
        <w:ind w:left="720" w:hanging="720"/>
      </w:pPr>
      <w:r w:rsidRPr="005E1307">
        <w:t xml:space="preserve">Robinson, R. N. </w:t>
      </w:r>
      <w:r w:rsidR="0080225E">
        <w:t>“</w:t>
      </w:r>
      <w:r w:rsidRPr="005E1307">
        <w:t>Irish Proverbs and Irish National Character</w:t>
      </w:r>
      <w:r w:rsidR="0080225E">
        <w:t>”</w:t>
      </w:r>
      <w:r>
        <w:t>,</w:t>
      </w:r>
      <w:r w:rsidRPr="005E1307">
        <w:t xml:space="preserve"> </w:t>
      </w:r>
      <w:r w:rsidRPr="007F44DD">
        <w:rPr>
          <w:i/>
        </w:rPr>
        <w:t>Modern Philology</w:t>
      </w:r>
      <w:r w:rsidRPr="005E1307">
        <w:t xml:space="preserve"> 43 (</w:t>
      </w:r>
      <w:r w:rsidRPr="006D75FC">
        <w:t>1945</w:t>
      </w:r>
      <w:r w:rsidR="00CB047A">
        <w:t>)</w:t>
      </w:r>
      <w:r w:rsidRPr="006D75FC">
        <w:t xml:space="preserve"> 1-10</w:t>
      </w:r>
      <w:r w:rsidR="00F13E83">
        <w:t xml:space="preserve"> [</w:t>
      </w:r>
      <w:r w:rsidR="002A59A3">
        <w:t xml:space="preserve">reprinted, </w:t>
      </w:r>
      <w:proofErr w:type="spellStart"/>
      <w:r w:rsidR="002A59A3">
        <w:t>Mieder</w:t>
      </w:r>
      <w:proofErr w:type="spellEnd"/>
      <w:r w:rsidR="002A59A3">
        <w:t xml:space="preserve">, W., and A. </w:t>
      </w:r>
      <w:proofErr w:type="spellStart"/>
      <w:r w:rsidR="002A59A3">
        <w:t>Dundes</w:t>
      </w:r>
      <w:proofErr w:type="spellEnd"/>
      <w:r w:rsidR="002A59A3">
        <w:t xml:space="preserve"> (eds). </w:t>
      </w:r>
      <w:r w:rsidR="00192464" w:rsidRPr="00F13E83">
        <w:rPr>
          <w:i/>
        </w:rPr>
        <w:t>The Wisdom of Many: Essays on the Proverb</w:t>
      </w:r>
      <w:r w:rsidR="00192464">
        <w:t xml:space="preserve"> (Madison:</w:t>
      </w:r>
      <w:r w:rsidR="00B303ED">
        <w:t xml:space="preserve"> </w:t>
      </w:r>
      <w:r w:rsidR="00192464">
        <w:t xml:space="preserve">University of Wisconsin Press, </w:t>
      </w:r>
      <w:r>
        <w:t>1981</w:t>
      </w:r>
      <w:r w:rsidR="00192464">
        <w:t>) 284-</w:t>
      </w:r>
      <w:r w:rsidR="00244933">
        <w:t>2</w:t>
      </w:r>
      <w:r w:rsidR="00192464">
        <w:t>99</w:t>
      </w:r>
      <w:r w:rsidR="00F13E83">
        <w:t>]</w:t>
      </w:r>
      <w:r w:rsidR="00192464">
        <w:t>.</w:t>
      </w:r>
    </w:p>
    <w:p w14:paraId="20EC3AA2" w14:textId="77777777" w:rsidR="006B377E" w:rsidRPr="007471A2" w:rsidRDefault="006B377E" w:rsidP="006B377E"/>
    <w:p w14:paraId="219224FB" w14:textId="77777777" w:rsidR="006B377E" w:rsidRDefault="006B377E" w:rsidP="006B377E">
      <w:r>
        <w:rPr>
          <w:b/>
          <w:i/>
        </w:rPr>
        <w:t>6D4d. Scottish</w:t>
      </w:r>
    </w:p>
    <w:p w14:paraId="7EA179A3" w14:textId="77777777" w:rsidR="006B377E" w:rsidRDefault="006B377E" w:rsidP="006B377E"/>
    <w:p w14:paraId="13C454DC" w14:textId="77777777" w:rsidR="006B377E" w:rsidRPr="005E1307" w:rsidRDefault="006B377E" w:rsidP="00B106C6">
      <w:pPr>
        <w:widowControl w:val="0"/>
        <w:autoSpaceDE w:val="0"/>
        <w:autoSpaceDN w:val="0"/>
        <w:adjustRightInd w:val="0"/>
        <w:spacing w:after="240"/>
        <w:ind w:left="720" w:hanging="720"/>
      </w:pPr>
      <w:r w:rsidRPr="005E1307">
        <w:t xml:space="preserve">Cheviot, Andrew. </w:t>
      </w:r>
      <w:r w:rsidRPr="007F44DD">
        <w:rPr>
          <w:i/>
        </w:rPr>
        <w:t xml:space="preserve">Proverbs, Proverbial Expressions, and Popular Rhymes of </w:t>
      </w:r>
      <w:smartTag w:uri="urn:schemas-microsoft-com:office:smarttags" w:element="country-region">
        <w:smartTag w:uri="urn:schemas-microsoft-com:office:smarttags" w:element="place">
          <w:r w:rsidRPr="007F44DD">
            <w:rPr>
              <w:i/>
            </w:rPr>
            <w:t>Scotland</w:t>
          </w:r>
        </w:smartTag>
      </w:smartTag>
      <w:r>
        <w:t xml:space="preserve"> (London: Her Majesty the Queen, 1896 [Reprint </w:t>
      </w:r>
      <w:r w:rsidR="00B106C6">
        <w:t>edition</w:t>
      </w:r>
      <w:r>
        <w:t xml:space="preserve">; </w:t>
      </w:r>
      <w:r w:rsidRPr="005E1307">
        <w:t>Detroit</w:t>
      </w:r>
      <w:r>
        <w:t xml:space="preserve">: Gale Research Co., </w:t>
      </w:r>
      <w:r w:rsidRPr="005E1307">
        <w:t>1969</w:t>
      </w:r>
      <w:r>
        <w:t>]</w:t>
      </w:r>
      <w:r w:rsidR="00C66390">
        <w:t>).</w:t>
      </w:r>
    </w:p>
    <w:p w14:paraId="6DF82C19" w14:textId="77777777" w:rsidR="006B377E" w:rsidRPr="005E1307" w:rsidRDefault="006B377E" w:rsidP="00B106C6">
      <w:pPr>
        <w:widowControl w:val="0"/>
        <w:autoSpaceDE w:val="0"/>
        <w:autoSpaceDN w:val="0"/>
        <w:adjustRightInd w:val="0"/>
        <w:spacing w:after="240"/>
        <w:ind w:left="720" w:hanging="720"/>
      </w:pPr>
      <w:r w:rsidRPr="005E1307">
        <w:t xml:space="preserve">Hislop, Alexander. </w:t>
      </w:r>
      <w:r w:rsidRPr="007F44DD">
        <w:rPr>
          <w:i/>
        </w:rPr>
        <w:t xml:space="preserve">The Proverbs of </w:t>
      </w:r>
      <w:smartTag w:uri="urn:schemas-microsoft-com:office:smarttags" w:element="country-region">
        <w:smartTag w:uri="urn:schemas-microsoft-com:office:smarttags" w:element="place">
          <w:r w:rsidRPr="007F44DD">
            <w:rPr>
              <w:i/>
            </w:rPr>
            <w:t>Scotland</w:t>
          </w:r>
        </w:smartTag>
      </w:smartTag>
      <w:r w:rsidRPr="005E1307">
        <w:t xml:space="preserve"> </w:t>
      </w:r>
      <w:r>
        <w:t>(</w:t>
      </w:r>
      <w:r w:rsidRPr="005E1307">
        <w:t>Alexander Hislop, 1868</w:t>
      </w:r>
      <w:r>
        <w:t xml:space="preserve"> [Reprint </w:t>
      </w:r>
      <w:r w:rsidR="00B106C6">
        <w:t>edition</w:t>
      </w:r>
      <w:r>
        <w:t>; Kila: Kessinger, 2003]</w:t>
      </w:r>
      <w:r w:rsidR="00C66390">
        <w:t>).</w:t>
      </w:r>
    </w:p>
    <w:p w14:paraId="64C0B36A" w14:textId="77777777" w:rsidR="006B377E" w:rsidRPr="005E1307" w:rsidRDefault="006B377E" w:rsidP="006B377E">
      <w:pPr>
        <w:widowControl w:val="0"/>
        <w:autoSpaceDE w:val="0"/>
        <w:autoSpaceDN w:val="0"/>
        <w:adjustRightInd w:val="0"/>
        <w:spacing w:after="240"/>
        <w:ind w:left="720" w:hanging="720"/>
      </w:pPr>
      <w:r w:rsidRPr="005E1307">
        <w:t xml:space="preserve">Walker, Colin S. </w:t>
      </w:r>
      <w:r w:rsidRPr="007F44DD">
        <w:rPr>
          <w:i/>
        </w:rPr>
        <w:t>Scottish Proverbs</w:t>
      </w:r>
      <w:r>
        <w:t xml:space="preserve"> (</w:t>
      </w:r>
      <w:smartTag w:uri="urn:schemas-microsoft-com:office:smarttags" w:element="City">
        <w:smartTag w:uri="urn:schemas-microsoft-com:office:smarttags" w:element="place">
          <w:r>
            <w:t>Edinburgh</w:t>
          </w:r>
        </w:smartTag>
      </w:smartTag>
      <w:r>
        <w:t xml:space="preserve">: </w:t>
      </w:r>
      <w:proofErr w:type="spellStart"/>
      <w:r w:rsidRPr="005E1307">
        <w:t>Birlinn</w:t>
      </w:r>
      <w:proofErr w:type="spellEnd"/>
      <w:r w:rsidRPr="005E1307">
        <w:t>, 2001</w:t>
      </w:r>
      <w:r w:rsidR="00C66390">
        <w:t>).</w:t>
      </w:r>
    </w:p>
    <w:p w14:paraId="4FAFDEEB" w14:textId="77777777" w:rsidR="006B377E" w:rsidRDefault="006B377E" w:rsidP="006B377E"/>
    <w:p w14:paraId="2907CF6A" w14:textId="77777777" w:rsidR="006B377E" w:rsidRDefault="006B377E" w:rsidP="006B377E">
      <w:pPr>
        <w:rPr>
          <w:b/>
        </w:rPr>
        <w:sectPr w:rsidR="006B377E" w:rsidSect="008A68DA">
          <w:headerReference w:type="default" r:id="rId37"/>
          <w:pgSz w:w="12240" w:h="15840" w:code="1"/>
          <w:pgMar w:top="1440" w:right="1440" w:bottom="1440" w:left="2160" w:header="720" w:footer="720" w:gutter="0"/>
          <w:cols w:space="720"/>
          <w:docGrid w:linePitch="360"/>
        </w:sectPr>
      </w:pPr>
    </w:p>
    <w:p w14:paraId="2BACDA85" w14:textId="77777777" w:rsidR="006B377E" w:rsidRDefault="006B377E" w:rsidP="00720D60">
      <w:r>
        <w:rPr>
          <w:b/>
        </w:rPr>
        <w:lastRenderedPageBreak/>
        <w:t>6D5</w:t>
      </w:r>
      <w:r>
        <w:rPr>
          <w:b/>
        </w:rPr>
        <w:tab/>
      </w:r>
      <w:r w:rsidRPr="00117FDE">
        <w:rPr>
          <w:b/>
        </w:rPr>
        <w:t>Spa</w:t>
      </w:r>
      <w:r w:rsidR="00720D60">
        <w:rPr>
          <w:b/>
        </w:rPr>
        <w:t>in/Span</w:t>
      </w:r>
      <w:r w:rsidRPr="00117FDE">
        <w:rPr>
          <w:b/>
        </w:rPr>
        <w:t>ish</w:t>
      </w:r>
    </w:p>
    <w:p w14:paraId="2147DEF5" w14:textId="77777777" w:rsidR="006B377E" w:rsidRDefault="006B377E" w:rsidP="006B377E"/>
    <w:p w14:paraId="5D413126" w14:textId="77777777" w:rsidR="006B377E" w:rsidRPr="008C04EE" w:rsidRDefault="006B377E" w:rsidP="006B377E">
      <w:pPr>
        <w:widowControl w:val="0"/>
        <w:autoSpaceDE w:val="0"/>
        <w:autoSpaceDN w:val="0"/>
        <w:adjustRightInd w:val="0"/>
        <w:ind w:left="720" w:hanging="720"/>
      </w:pPr>
      <w:r w:rsidRPr="008C04EE">
        <w:t>Arora, Shirley L.</w:t>
      </w:r>
      <w:r>
        <w:t xml:space="preserve"> </w:t>
      </w:r>
      <w:r w:rsidRPr="007F44DD">
        <w:rPr>
          <w:i/>
        </w:rPr>
        <w:t xml:space="preserve">Proverbial Comparisons and Related Expressions in Spanish: Recorded in </w:t>
      </w:r>
      <w:smartTag w:uri="urn:schemas-microsoft-com:office:smarttags" w:element="place">
        <w:smartTag w:uri="urn:schemas-microsoft-com:office:smarttags" w:element="City">
          <w:r w:rsidRPr="007F44DD">
            <w:rPr>
              <w:i/>
            </w:rPr>
            <w:t>Los Angeles</w:t>
          </w:r>
        </w:smartTag>
        <w:r w:rsidRPr="007F44DD">
          <w:rPr>
            <w:i/>
          </w:rPr>
          <w:t xml:space="preserve">, </w:t>
        </w:r>
        <w:smartTag w:uri="urn:schemas-microsoft-com:office:smarttags" w:element="State">
          <w:r w:rsidRPr="007F44DD">
            <w:rPr>
              <w:i/>
            </w:rPr>
            <w:t>California</w:t>
          </w:r>
        </w:smartTag>
      </w:smartTag>
      <w:r>
        <w:t xml:space="preserve"> (Los Angeles: </w:t>
      </w:r>
      <w:r w:rsidRPr="008C04EE">
        <w:t>University of California Press</w:t>
      </w:r>
      <w:r>
        <w:t xml:space="preserve">, </w:t>
      </w:r>
      <w:r w:rsidRPr="008C04EE">
        <w:t>1977</w:t>
      </w:r>
      <w:r w:rsidR="00C66390">
        <w:t>).</w:t>
      </w:r>
    </w:p>
    <w:p w14:paraId="290757F9" w14:textId="77777777" w:rsidR="006B377E" w:rsidRDefault="006B377E" w:rsidP="006B377E">
      <w:pPr>
        <w:widowControl w:val="0"/>
        <w:autoSpaceDE w:val="0"/>
        <w:autoSpaceDN w:val="0"/>
        <w:adjustRightInd w:val="0"/>
        <w:ind w:left="720" w:hanging="720"/>
      </w:pPr>
    </w:p>
    <w:p w14:paraId="19C6A4C8" w14:textId="77777777" w:rsidR="006B377E" w:rsidRDefault="00F13E83" w:rsidP="006B377E">
      <w:pPr>
        <w:widowControl w:val="0"/>
        <w:autoSpaceDE w:val="0"/>
        <w:autoSpaceDN w:val="0"/>
        <w:adjustRightInd w:val="0"/>
        <w:ind w:left="720" w:hanging="720"/>
      </w:pPr>
      <w:r>
        <w:t xml:space="preserve">--. </w:t>
      </w:r>
      <w:r w:rsidR="0080225E">
        <w:t>“</w:t>
      </w:r>
      <w:r w:rsidR="006B377E" w:rsidRPr="008C04EE">
        <w:t>Proverbial Exaggerations in English and Spanish</w:t>
      </w:r>
      <w:r w:rsidR="0080225E">
        <w:t>”</w:t>
      </w:r>
      <w:r w:rsidR="006B377E">
        <w:t>,</w:t>
      </w:r>
      <w:r w:rsidR="006B377E" w:rsidRPr="008C04EE">
        <w:t xml:space="preserve"> </w:t>
      </w:r>
      <w:proofErr w:type="spellStart"/>
      <w:r w:rsidR="006B377E" w:rsidRPr="004F5B3C">
        <w:rPr>
          <w:i/>
        </w:rPr>
        <w:t>Proverbium</w:t>
      </w:r>
      <w:proofErr w:type="spellEnd"/>
      <w:r w:rsidR="006B377E" w:rsidRPr="008C04EE">
        <w:t xml:space="preserve"> 18</w:t>
      </w:r>
      <w:r w:rsidR="006B377E">
        <w:t xml:space="preserve"> (</w:t>
      </w:r>
      <w:r w:rsidR="006B377E" w:rsidRPr="008C04EE">
        <w:t>1972</w:t>
      </w:r>
      <w:r w:rsidR="006B377E">
        <w:t>)</w:t>
      </w:r>
      <w:r w:rsidR="006B377E" w:rsidRPr="008C04EE">
        <w:t xml:space="preserve"> 675-</w:t>
      </w:r>
      <w:r w:rsidR="00FD2532">
        <w:t>6</w:t>
      </w:r>
      <w:r w:rsidR="006B377E" w:rsidRPr="008C04EE">
        <w:t>83.</w:t>
      </w:r>
    </w:p>
    <w:p w14:paraId="74AC3E68" w14:textId="77777777" w:rsidR="006B377E" w:rsidRPr="008C04EE" w:rsidRDefault="006B377E" w:rsidP="006B377E">
      <w:pPr>
        <w:widowControl w:val="0"/>
        <w:autoSpaceDE w:val="0"/>
        <w:autoSpaceDN w:val="0"/>
        <w:adjustRightInd w:val="0"/>
        <w:ind w:left="720" w:hanging="720"/>
      </w:pPr>
    </w:p>
    <w:p w14:paraId="0EE30D00" w14:textId="77777777" w:rsidR="006B377E" w:rsidRPr="008C04EE" w:rsidRDefault="00F13E83" w:rsidP="006B377E">
      <w:pPr>
        <w:widowControl w:val="0"/>
        <w:autoSpaceDE w:val="0"/>
        <w:autoSpaceDN w:val="0"/>
        <w:adjustRightInd w:val="0"/>
        <w:ind w:left="720" w:hanging="720"/>
      </w:pPr>
      <w:r>
        <w:t xml:space="preserve">--. </w:t>
      </w:r>
      <w:r w:rsidR="0080225E">
        <w:t>“</w:t>
      </w:r>
      <w:r w:rsidR="006B377E" w:rsidRPr="008C04EE">
        <w:t>Some Spanish Proverbial Comparisons from California</w:t>
      </w:r>
      <w:r w:rsidR="0080225E">
        <w:t>”</w:t>
      </w:r>
      <w:r w:rsidR="006B377E">
        <w:t>,</w:t>
      </w:r>
      <w:r w:rsidR="006B377E" w:rsidRPr="008C04EE">
        <w:t xml:space="preserve"> </w:t>
      </w:r>
      <w:r w:rsidR="006B377E" w:rsidRPr="007F44DD">
        <w:rPr>
          <w:i/>
        </w:rPr>
        <w:t>Western Folklore</w:t>
      </w:r>
      <w:r w:rsidR="006B377E" w:rsidRPr="008C04EE">
        <w:t xml:space="preserve"> 20</w:t>
      </w:r>
      <w:r w:rsidR="006B377E">
        <w:t xml:space="preserve"> (</w:t>
      </w:r>
      <w:r w:rsidR="006B377E" w:rsidRPr="008C04EE">
        <w:t>1961</w:t>
      </w:r>
      <w:r w:rsidR="006B377E">
        <w:t>)</w:t>
      </w:r>
      <w:r w:rsidR="006B377E" w:rsidRPr="008C04EE">
        <w:t xml:space="preserve"> 229-</w:t>
      </w:r>
      <w:r w:rsidR="00420A02">
        <w:t>2</w:t>
      </w:r>
      <w:r w:rsidR="006B377E" w:rsidRPr="008C04EE">
        <w:t>37.</w:t>
      </w:r>
    </w:p>
    <w:p w14:paraId="37767E29" w14:textId="77777777" w:rsidR="006B377E" w:rsidRPr="008C04EE" w:rsidRDefault="006B377E" w:rsidP="006B377E">
      <w:pPr>
        <w:widowControl w:val="0"/>
        <w:autoSpaceDE w:val="0"/>
        <w:autoSpaceDN w:val="0"/>
        <w:adjustRightInd w:val="0"/>
      </w:pPr>
    </w:p>
    <w:p w14:paraId="57D2B778" w14:textId="77777777" w:rsidR="006B377E" w:rsidRPr="00236FFD" w:rsidRDefault="006B377E" w:rsidP="006B377E">
      <w:pPr>
        <w:widowControl w:val="0"/>
        <w:autoSpaceDE w:val="0"/>
        <w:autoSpaceDN w:val="0"/>
        <w:adjustRightInd w:val="0"/>
        <w:ind w:left="720" w:hanging="720"/>
      </w:pPr>
      <w:r w:rsidRPr="00236FFD">
        <w:t>Basset, Delfin C.</w:t>
      </w:r>
      <w:r>
        <w:t xml:space="preserve"> </w:t>
      </w:r>
      <w:r w:rsidRPr="00A02339">
        <w:rPr>
          <w:i/>
        </w:rPr>
        <w:t>Dictionary of Proverbs, Sayings, Maxims, Adages, English and Spanish</w:t>
      </w:r>
      <w:r w:rsidRPr="00236FFD">
        <w:t xml:space="preserve"> </w:t>
      </w:r>
      <w:r>
        <w:t xml:space="preserve">(Hauppauge: </w:t>
      </w:r>
      <w:r w:rsidRPr="00236FFD">
        <w:t>Barron</w:t>
      </w:r>
      <w:r>
        <w:t>’</w:t>
      </w:r>
      <w:r w:rsidRPr="00236FFD">
        <w:t>s Educational Series</w:t>
      </w:r>
      <w:r>
        <w:t>, 1998</w:t>
      </w:r>
      <w:r w:rsidR="00C66390">
        <w:t>).</w:t>
      </w:r>
    </w:p>
    <w:p w14:paraId="49D568DC" w14:textId="77777777" w:rsidR="006B377E" w:rsidRPr="00236FFD" w:rsidRDefault="006B377E" w:rsidP="006B377E">
      <w:pPr>
        <w:widowControl w:val="0"/>
        <w:autoSpaceDE w:val="0"/>
        <w:autoSpaceDN w:val="0"/>
        <w:adjustRightInd w:val="0"/>
      </w:pPr>
    </w:p>
    <w:p w14:paraId="1B2499D7" w14:textId="77777777" w:rsidR="006B377E" w:rsidRPr="00236FFD" w:rsidRDefault="006B377E" w:rsidP="006B377E">
      <w:pPr>
        <w:widowControl w:val="0"/>
        <w:autoSpaceDE w:val="0"/>
        <w:autoSpaceDN w:val="0"/>
        <w:adjustRightInd w:val="0"/>
        <w:ind w:left="720" w:hanging="720"/>
      </w:pPr>
      <w:proofErr w:type="spellStart"/>
      <w:r w:rsidRPr="00236FFD">
        <w:t>Brandes</w:t>
      </w:r>
      <w:proofErr w:type="spellEnd"/>
      <w:r w:rsidRPr="00236FFD">
        <w:t>, Stanley</w:t>
      </w:r>
      <w:r>
        <w:t xml:space="preserve">. </w:t>
      </w:r>
      <w:r w:rsidR="0080225E">
        <w:t>“</w:t>
      </w:r>
      <w:r w:rsidRPr="00236FFD">
        <w:t>The Selection Process in Proverb Use: A Spanish Example</w:t>
      </w:r>
      <w:r w:rsidR="0080225E">
        <w:t>”</w:t>
      </w:r>
      <w:r>
        <w:t>,</w:t>
      </w:r>
      <w:r w:rsidRPr="00236FFD">
        <w:t xml:space="preserve"> </w:t>
      </w:r>
      <w:r w:rsidRPr="009315F1">
        <w:rPr>
          <w:i/>
        </w:rPr>
        <w:t>Southern Folklore Quarterly</w:t>
      </w:r>
      <w:r w:rsidRPr="00236FFD">
        <w:t xml:space="preserve"> 38</w:t>
      </w:r>
      <w:r>
        <w:t xml:space="preserve"> (1974)</w:t>
      </w:r>
      <w:r w:rsidRPr="00236FFD">
        <w:t xml:space="preserve"> 167-</w:t>
      </w:r>
      <w:r w:rsidR="00FD2532">
        <w:t>1</w:t>
      </w:r>
      <w:r w:rsidRPr="00236FFD">
        <w:t>86.</w:t>
      </w:r>
    </w:p>
    <w:p w14:paraId="662E7F61" w14:textId="77777777" w:rsidR="006B377E" w:rsidRDefault="006B377E" w:rsidP="006B377E">
      <w:pPr>
        <w:widowControl w:val="0"/>
        <w:autoSpaceDE w:val="0"/>
        <w:autoSpaceDN w:val="0"/>
        <w:adjustRightInd w:val="0"/>
      </w:pPr>
    </w:p>
    <w:p w14:paraId="20D9A7DF" w14:textId="77777777" w:rsidR="006B377E" w:rsidRPr="005E1307" w:rsidRDefault="006B377E" w:rsidP="006B377E">
      <w:pPr>
        <w:widowControl w:val="0"/>
        <w:autoSpaceDE w:val="0"/>
        <w:autoSpaceDN w:val="0"/>
        <w:adjustRightInd w:val="0"/>
        <w:spacing w:after="240"/>
        <w:ind w:left="720" w:hanging="720"/>
      </w:pPr>
      <w:r w:rsidRPr="005E1307">
        <w:t xml:space="preserve">Glazer, Mark. </w:t>
      </w:r>
      <w:r w:rsidRPr="007F44DD">
        <w:rPr>
          <w:i/>
        </w:rPr>
        <w:t>A Dictionary of Mexican American Proverbs</w:t>
      </w:r>
      <w:r w:rsidRPr="005E1307">
        <w:t xml:space="preserve"> </w:t>
      </w:r>
      <w:r>
        <w:t>(</w:t>
      </w:r>
      <w:r w:rsidRPr="005E1307">
        <w:t>Greenwood: Publishing Group, 1987</w:t>
      </w:r>
      <w:r w:rsidR="00C66390">
        <w:t>).</w:t>
      </w:r>
    </w:p>
    <w:p w14:paraId="5909E49C" w14:textId="77777777" w:rsidR="006B377E" w:rsidRPr="005E1307" w:rsidRDefault="006B377E" w:rsidP="006B377E">
      <w:pPr>
        <w:widowControl w:val="0"/>
        <w:autoSpaceDE w:val="0"/>
        <w:autoSpaceDN w:val="0"/>
        <w:adjustRightInd w:val="0"/>
        <w:spacing w:after="240"/>
        <w:ind w:left="720" w:hanging="720"/>
      </w:pPr>
      <w:r w:rsidRPr="005E1307">
        <w:t xml:space="preserve">Sellers, Jeff M. </w:t>
      </w:r>
      <w:r w:rsidRPr="007F44DD">
        <w:rPr>
          <w:i/>
        </w:rPr>
        <w:t xml:space="preserve">Folk Wisdom of </w:t>
      </w:r>
      <w:smartTag w:uri="urn:schemas-microsoft-com:office:smarttags" w:element="country-region">
        <w:smartTag w:uri="urn:schemas-microsoft-com:office:smarttags" w:element="place">
          <w:r w:rsidRPr="007F44DD">
            <w:rPr>
              <w:i/>
            </w:rPr>
            <w:t>Mexico</w:t>
          </w:r>
        </w:smartTag>
      </w:smartTag>
      <w:r>
        <w:t xml:space="preserve"> (San Francisco:</w:t>
      </w:r>
      <w:r w:rsidRPr="005E1307">
        <w:t xml:space="preserve"> Chronicle Books, 1994</w:t>
      </w:r>
      <w:r w:rsidR="00C66390">
        <w:t>).</w:t>
      </w:r>
    </w:p>
    <w:p w14:paraId="6B942344" w14:textId="77777777" w:rsidR="006B377E" w:rsidRDefault="006B377E" w:rsidP="006B377E">
      <w:pPr>
        <w:widowControl w:val="0"/>
        <w:autoSpaceDE w:val="0"/>
        <w:autoSpaceDN w:val="0"/>
        <w:adjustRightInd w:val="0"/>
      </w:pPr>
    </w:p>
    <w:p w14:paraId="2D19C571" w14:textId="77777777" w:rsidR="006B377E" w:rsidRPr="00BE0CB0" w:rsidRDefault="006B377E" w:rsidP="006B377E">
      <w:pPr>
        <w:rPr>
          <w:b/>
        </w:rPr>
      </w:pPr>
      <w:r>
        <w:rPr>
          <w:b/>
        </w:rPr>
        <w:t>6D6</w:t>
      </w:r>
      <w:r>
        <w:rPr>
          <w:b/>
        </w:rPr>
        <w:tab/>
        <w:t>Turkish</w:t>
      </w:r>
    </w:p>
    <w:p w14:paraId="50B83C84" w14:textId="77777777" w:rsidR="006B377E" w:rsidRDefault="006B377E" w:rsidP="006B377E"/>
    <w:p w14:paraId="46F68432" w14:textId="77777777" w:rsidR="006B377E" w:rsidRPr="00236FFD" w:rsidRDefault="006B377E" w:rsidP="006B377E">
      <w:pPr>
        <w:widowControl w:val="0"/>
        <w:autoSpaceDE w:val="0"/>
        <w:autoSpaceDN w:val="0"/>
        <w:adjustRightInd w:val="0"/>
        <w:ind w:left="720" w:hanging="720"/>
      </w:pPr>
      <w:proofErr w:type="spellStart"/>
      <w:r w:rsidRPr="00236FFD">
        <w:t>Basgoz</w:t>
      </w:r>
      <w:proofErr w:type="spellEnd"/>
      <w:r w:rsidRPr="00236FFD">
        <w:t xml:space="preserve">, </w:t>
      </w:r>
      <w:smartTag w:uri="urn:schemas-microsoft-com:office:smarttags" w:element="place">
        <w:smartTag w:uri="urn:schemas:contacts" w:element="Sn">
          <w:r w:rsidRPr="00236FFD">
            <w:t>Mehmet</w:t>
          </w:r>
        </w:smartTag>
        <w:r w:rsidRPr="00236FFD">
          <w:t xml:space="preserve"> </w:t>
        </w:r>
        <w:smartTag w:uri="urn:schemas:contacts" w:element="Sn">
          <w:r w:rsidRPr="00236FFD">
            <w:t>I.</w:t>
          </w:r>
        </w:smartTag>
      </w:smartTag>
      <w:r>
        <w:t xml:space="preserve"> </w:t>
      </w:r>
      <w:r w:rsidR="0080225E">
        <w:t>“</w:t>
      </w:r>
      <w:r w:rsidRPr="00236FFD">
        <w:t>Riddle-Proverbs and the Related Forms in Turkish Folklore</w:t>
      </w:r>
      <w:r w:rsidR="0080225E">
        <w:t>”</w:t>
      </w:r>
      <w:r>
        <w:t>,</w:t>
      </w:r>
      <w:r w:rsidRPr="00236FFD">
        <w:t xml:space="preserve"> </w:t>
      </w:r>
      <w:proofErr w:type="spellStart"/>
      <w:r w:rsidRPr="004F5B3C">
        <w:rPr>
          <w:i/>
        </w:rPr>
        <w:t>Proverbium</w:t>
      </w:r>
      <w:proofErr w:type="spellEnd"/>
      <w:r w:rsidRPr="00236FFD">
        <w:t xml:space="preserve"> 18</w:t>
      </w:r>
      <w:r>
        <w:t xml:space="preserve"> (1972)</w:t>
      </w:r>
      <w:r w:rsidRPr="00236FFD">
        <w:t xml:space="preserve"> 555-</w:t>
      </w:r>
      <w:r w:rsidR="0004561A">
        <w:t>5</w:t>
      </w:r>
      <w:r w:rsidRPr="00236FFD">
        <w:t>68.</w:t>
      </w:r>
    </w:p>
    <w:p w14:paraId="7A3A4FBF" w14:textId="77777777" w:rsidR="006B377E" w:rsidRDefault="006B377E" w:rsidP="006B377E">
      <w:pPr>
        <w:widowControl w:val="0"/>
        <w:autoSpaceDE w:val="0"/>
        <w:autoSpaceDN w:val="0"/>
        <w:adjustRightInd w:val="0"/>
      </w:pPr>
    </w:p>
    <w:p w14:paraId="2A124D92" w14:textId="77777777" w:rsidR="006B377E" w:rsidRPr="005E1307" w:rsidRDefault="006B377E" w:rsidP="006B377E">
      <w:pPr>
        <w:widowControl w:val="0"/>
        <w:autoSpaceDE w:val="0"/>
        <w:autoSpaceDN w:val="0"/>
        <w:adjustRightInd w:val="0"/>
        <w:spacing w:after="240"/>
        <w:ind w:left="720" w:hanging="720"/>
      </w:pPr>
      <w:proofErr w:type="spellStart"/>
      <w:r w:rsidRPr="008366DF">
        <w:t>Chekwas</w:t>
      </w:r>
      <w:proofErr w:type="spellEnd"/>
      <w:r w:rsidRPr="008366DF">
        <w:t xml:space="preserve">, Sam, and George </w:t>
      </w:r>
      <w:proofErr w:type="spellStart"/>
      <w:r w:rsidRPr="008366DF">
        <w:t>Mitsis</w:t>
      </w:r>
      <w:proofErr w:type="spellEnd"/>
      <w:r w:rsidRPr="008366DF">
        <w:t xml:space="preserve">. </w:t>
      </w:r>
      <w:proofErr w:type="spellStart"/>
      <w:r w:rsidRPr="008366DF">
        <w:rPr>
          <w:i/>
        </w:rPr>
        <w:t>Popoular</w:t>
      </w:r>
      <w:proofErr w:type="spellEnd"/>
      <w:r w:rsidRPr="008366DF">
        <w:rPr>
          <w:i/>
        </w:rPr>
        <w:t xml:space="preserve"> Turkish Sayings and Proverbs</w:t>
      </w:r>
      <w:r w:rsidRPr="008366DF">
        <w:t xml:space="preserve"> </w:t>
      </w:r>
      <w:r>
        <w:t>(</w:t>
      </w:r>
      <w:smartTag w:uri="urn:schemas-microsoft-com:office:smarttags" w:element="State">
        <w:smartTag w:uri="urn:schemas-microsoft-com:office:smarttags" w:element="place">
          <w:r>
            <w:t>New York</w:t>
          </w:r>
        </w:smartTag>
      </w:smartTag>
      <w:r>
        <w:t xml:space="preserve">: </w:t>
      </w:r>
      <w:proofErr w:type="spellStart"/>
      <w:r w:rsidRPr="008366DF">
        <w:t>Seabu</w:t>
      </w:r>
      <w:r w:rsidRPr="005E1307">
        <w:t>rn</w:t>
      </w:r>
      <w:proofErr w:type="spellEnd"/>
      <w:r w:rsidRPr="005E1307">
        <w:t xml:space="preserve"> Books, 2000</w:t>
      </w:r>
      <w:r w:rsidR="00C66390">
        <w:t>).</w:t>
      </w:r>
    </w:p>
    <w:p w14:paraId="1B36A532" w14:textId="77777777" w:rsidR="006B377E" w:rsidRDefault="006B377E" w:rsidP="006B377E"/>
    <w:p w14:paraId="1A6C29C3" w14:textId="77777777" w:rsidR="006B377E" w:rsidRPr="009375E3" w:rsidRDefault="006B377E" w:rsidP="006B377E">
      <w:pPr>
        <w:rPr>
          <w:b/>
        </w:rPr>
      </w:pPr>
      <w:r w:rsidRPr="009375E3">
        <w:rPr>
          <w:b/>
        </w:rPr>
        <w:t>6D</w:t>
      </w:r>
      <w:r>
        <w:rPr>
          <w:b/>
        </w:rPr>
        <w:t>7</w:t>
      </w:r>
      <w:r w:rsidRPr="009375E3">
        <w:rPr>
          <w:b/>
        </w:rPr>
        <w:tab/>
        <w:t>Other E</w:t>
      </w:r>
      <w:r>
        <w:rPr>
          <w:b/>
        </w:rPr>
        <w:t>thnic/National</w:t>
      </w:r>
    </w:p>
    <w:p w14:paraId="428AD2F7" w14:textId="77777777" w:rsidR="006B377E" w:rsidRDefault="006B377E" w:rsidP="006B377E"/>
    <w:p w14:paraId="62CC1F40" w14:textId="77777777" w:rsidR="006B377E" w:rsidRPr="008C04EE" w:rsidRDefault="006B377E" w:rsidP="006B377E">
      <w:pPr>
        <w:widowControl w:val="0"/>
        <w:autoSpaceDE w:val="0"/>
        <w:autoSpaceDN w:val="0"/>
        <w:adjustRightInd w:val="0"/>
        <w:ind w:left="720" w:hanging="720"/>
      </w:pPr>
      <w:r w:rsidRPr="008C04EE">
        <w:t xml:space="preserve">Akbar, </w:t>
      </w:r>
      <w:proofErr w:type="spellStart"/>
      <w:r w:rsidRPr="008C04EE">
        <w:t>Fatollah</w:t>
      </w:r>
      <w:proofErr w:type="spellEnd"/>
      <w:r>
        <w:t xml:space="preserve">. </w:t>
      </w:r>
      <w:r w:rsidRPr="007F44DD">
        <w:rPr>
          <w:i/>
        </w:rPr>
        <w:t>The Eye of an Ant: Persian Proverbs and Poems Rendered into English Verse</w:t>
      </w:r>
      <w:r>
        <w:t xml:space="preserve"> (</w:t>
      </w:r>
      <w:smartTag w:uri="urn:schemas-microsoft-com:office:smarttags" w:element="City">
        <w:smartTag w:uri="urn:schemas-microsoft-com:office:smarttags" w:element="place">
          <w:r>
            <w:t>Bethesda</w:t>
          </w:r>
        </w:smartTag>
      </w:smartTag>
      <w:r>
        <w:t xml:space="preserve">: </w:t>
      </w:r>
      <w:r w:rsidRPr="008C04EE">
        <w:t>Ibex</w:t>
      </w:r>
      <w:r>
        <w:t xml:space="preserve">, </w:t>
      </w:r>
      <w:r w:rsidRPr="008C04EE">
        <w:t>1995</w:t>
      </w:r>
      <w:r w:rsidR="00C66390">
        <w:t>).</w:t>
      </w:r>
    </w:p>
    <w:p w14:paraId="4BD7CC11" w14:textId="77777777" w:rsidR="006B377E" w:rsidRPr="008C04EE" w:rsidRDefault="006B377E" w:rsidP="006B377E">
      <w:pPr>
        <w:widowControl w:val="0"/>
        <w:autoSpaceDE w:val="0"/>
        <w:autoSpaceDN w:val="0"/>
        <w:adjustRightInd w:val="0"/>
        <w:ind w:left="720" w:hanging="720"/>
      </w:pPr>
    </w:p>
    <w:p w14:paraId="30BC7EA5" w14:textId="77777777" w:rsidR="006B377E" w:rsidRDefault="006B377E" w:rsidP="006B377E">
      <w:pPr>
        <w:widowControl w:val="0"/>
        <w:autoSpaceDE w:val="0"/>
        <w:autoSpaceDN w:val="0"/>
        <w:adjustRightInd w:val="0"/>
        <w:ind w:left="720" w:hanging="720"/>
      </w:pPr>
      <w:proofErr w:type="spellStart"/>
      <w:r w:rsidRPr="00236FFD">
        <w:t>Bedi</w:t>
      </w:r>
      <w:proofErr w:type="spellEnd"/>
      <w:r w:rsidRPr="00236FFD">
        <w:t>, S.S.</w:t>
      </w:r>
      <w:r>
        <w:t xml:space="preserve"> </w:t>
      </w:r>
      <w:r w:rsidR="0080225E">
        <w:t>“</w:t>
      </w:r>
      <w:r w:rsidRPr="00236FFD">
        <w:t>Women in the Folk-Sayings of Panjab</w:t>
      </w:r>
      <w:r w:rsidR="0080225E">
        <w:t>”</w:t>
      </w:r>
      <w:r>
        <w:t>,</w:t>
      </w:r>
      <w:r w:rsidRPr="00236FFD">
        <w:t xml:space="preserve"> </w:t>
      </w:r>
      <w:r w:rsidRPr="007F44DD">
        <w:rPr>
          <w:i/>
        </w:rPr>
        <w:t>Folklore</w:t>
      </w:r>
      <w:r w:rsidRPr="00236FFD">
        <w:t xml:space="preserve"> 9</w:t>
      </w:r>
      <w:r>
        <w:t xml:space="preserve"> (1968)</w:t>
      </w:r>
      <w:r w:rsidRPr="00236FFD">
        <w:t xml:space="preserve"> 381-</w:t>
      </w:r>
      <w:r w:rsidR="00FD2532">
        <w:t>3</w:t>
      </w:r>
      <w:r w:rsidRPr="00236FFD">
        <w:t>89.</w:t>
      </w:r>
    </w:p>
    <w:p w14:paraId="4A534AF2" w14:textId="77777777" w:rsidR="006B377E" w:rsidRDefault="006B377E" w:rsidP="006B377E">
      <w:pPr>
        <w:ind w:left="720" w:hanging="720"/>
        <w:rPr>
          <w:b/>
        </w:rPr>
      </w:pPr>
    </w:p>
    <w:p w14:paraId="786EF8EE" w14:textId="77777777" w:rsidR="006B377E" w:rsidRPr="005E1307" w:rsidRDefault="006B377E" w:rsidP="006B377E">
      <w:pPr>
        <w:widowControl w:val="0"/>
        <w:autoSpaceDE w:val="0"/>
        <w:autoSpaceDN w:val="0"/>
        <w:adjustRightInd w:val="0"/>
        <w:ind w:left="720" w:hanging="720"/>
      </w:pPr>
      <w:r w:rsidRPr="005E1307">
        <w:t>Benas, Baron L.</w:t>
      </w:r>
      <w:r>
        <w:t xml:space="preserve"> </w:t>
      </w:r>
      <w:r w:rsidR="0080225E">
        <w:t>“</w:t>
      </w:r>
      <w:r w:rsidRPr="005E1307">
        <w:t>On the Proverbs of European Nations</w:t>
      </w:r>
      <w:r w:rsidR="0080225E">
        <w:t>”</w:t>
      </w:r>
      <w:r>
        <w:t>,</w:t>
      </w:r>
      <w:r w:rsidRPr="005E1307">
        <w:t xml:space="preserve"> </w:t>
      </w:r>
      <w:r w:rsidRPr="007F44DD">
        <w:rPr>
          <w:i/>
        </w:rPr>
        <w:t xml:space="preserve">Proceedings of the Literary and Philosophical Society of </w:t>
      </w:r>
      <w:smartTag w:uri="urn:schemas-microsoft-com:office:smarttags" w:element="place">
        <w:r w:rsidRPr="007F44DD">
          <w:rPr>
            <w:i/>
          </w:rPr>
          <w:t>Liverpool</w:t>
        </w:r>
      </w:smartTag>
      <w:r w:rsidRPr="007F44DD">
        <w:rPr>
          <w:i/>
        </w:rPr>
        <w:t xml:space="preserve"> </w:t>
      </w:r>
      <w:r w:rsidRPr="005E1307">
        <w:t>32</w:t>
      </w:r>
      <w:r>
        <w:t xml:space="preserve"> (</w:t>
      </w:r>
      <w:r w:rsidRPr="005E1307">
        <w:t>1877-</w:t>
      </w:r>
      <w:r w:rsidR="00960BD1">
        <w:t>18</w:t>
      </w:r>
      <w:r w:rsidRPr="005E1307">
        <w:t>78</w:t>
      </w:r>
      <w:r>
        <w:t>)</w:t>
      </w:r>
      <w:r w:rsidRPr="005E1307">
        <w:t xml:space="preserve"> 291-332.</w:t>
      </w:r>
    </w:p>
    <w:p w14:paraId="5450CC8E" w14:textId="77777777" w:rsidR="006B377E" w:rsidRPr="005E1307" w:rsidRDefault="006B377E" w:rsidP="006B377E">
      <w:pPr>
        <w:widowControl w:val="0"/>
        <w:autoSpaceDE w:val="0"/>
        <w:autoSpaceDN w:val="0"/>
        <w:adjustRightInd w:val="0"/>
      </w:pPr>
    </w:p>
    <w:p w14:paraId="3AC4346F" w14:textId="77777777" w:rsidR="006B377E" w:rsidRPr="0064773C" w:rsidRDefault="006B377E" w:rsidP="006B377E">
      <w:pPr>
        <w:widowControl w:val="0"/>
        <w:autoSpaceDE w:val="0"/>
        <w:autoSpaceDN w:val="0"/>
        <w:adjustRightInd w:val="0"/>
        <w:ind w:left="720" w:hanging="720"/>
      </w:pPr>
      <w:proofErr w:type="spellStart"/>
      <w:r w:rsidRPr="003510BC">
        <w:t>Cassagne</w:t>
      </w:r>
      <w:proofErr w:type="spellEnd"/>
      <w:r w:rsidRPr="003510BC">
        <w:t xml:space="preserve">, Jean-Marie. </w:t>
      </w:r>
      <w:r w:rsidRPr="003510BC">
        <w:rPr>
          <w:i/>
        </w:rPr>
        <w:t>101 French Proverbs</w:t>
      </w:r>
      <w:r w:rsidRPr="003510BC">
        <w:t xml:space="preserve"> (</w:t>
      </w:r>
      <w:r>
        <w:t xml:space="preserve">New York: McGraw-Hill, </w:t>
      </w:r>
      <w:r w:rsidRPr="00EC23D9">
        <w:t>1998</w:t>
      </w:r>
      <w:r w:rsidR="00C66390">
        <w:t>).</w:t>
      </w:r>
    </w:p>
    <w:p w14:paraId="141C5FCB" w14:textId="77777777" w:rsidR="006B377E" w:rsidRDefault="006B377E" w:rsidP="006B377E">
      <w:pPr>
        <w:widowControl w:val="0"/>
        <w:autoSpaceDE w:val="0"/>
        <w:autoSpaceDN w:val="0"/>
        <w:adjustRightInd w:val="0"/>
      </w:pPr>
    </w:p>
    <w:p w14:paraId="1F939D94" w14:textId="77777777" w:rsidR="006B377E" w:rsidRPr="005E1307" w:rsidRDefault="006B377E" w:rsidP="00B106C6">
      <w:pPr>
        <w:widowControl w:val="0"/>
        <w:autoSpaceDE w:val="0"/>
        <w:autoSpaceDN w:val="0"/>
        <w:adjustRightInd w:val="0"/>
        <w:spacing w:after="240"/>
        <w:ind w:left="720" w:hanging="720"/>
      </w:pPr>
      <w:r w:rsidRPr="005E1307">
        <w:t xml:space="preserve">Cohen, Abraham. </w:t>
      </w:r>
      <w:r w:rsidRPr="007F44DD">
        <w:rPr>
          <w:i/>
        </w:rPr>
        <w:t>Ancient Jewish Proverbs</w:t>
      </w:r>
      <w:r>
        <w:t xml:space="preserve"> (</w:t>
      </w:r>
      <w:r w:rsidRPr="005E1307">
        <w:t>London: The Wisdom of the East Series, 1911</w:t>
      </w:r>
      <w:r w:rsidR="002F44C0">
        <w:t xml:space="preserve"> [reprint </w:t>
      </w:r>
      <w:r w:rsidR="00B106C6">
        <w:t>edition</w:t>
      </w:r>
      <w:r w:rsidR="002F44C0">
        <w:t>; Folcroft Library, 1980]</w:t>
      </w:r>
      <w:r w:rsidR="00C66390">
        <w:t>).</w:t>
      </w:r>
    </w:p>
    <w:p w14:paraId="7D10FE65" w14:textId="77777777" w:rsidR="006B377E" w:rsidRPr="005E1307" w:rsidRDefault="006B377E" w:rsidP="006B377E">
      <w:pPr>
        <w:widowControl w:val="0"/>
        <w:autoSpaceDE w:val="0"/>
        <w:autoSpaceDN w:val="0"/>
        <w:adjustRightInd w:val="0"/>
        <w:spacing w:after="240"/>
        <w:ind w:left="720" w:hanging="720"/>
      </w:pPr>
      <w:r w:rsidRPr="005E1307">
        <w:t xml:space="preserve">De Ley, Gerd. </w:t>
      </w:r>
      <w:r w:rsidRPr="007F44DD">
        <w:rPr>
          <w:i/>
        </w:rPr>
        <w:t>Dictionary of 1000 Dutch Proverbs</w:t>
      </w:r>
      <w:r>
        <w:t xml:space="preserve"> (New York: </w:t>
      </w:r>
      <w:proofErr w:type="spellStart"/>
      <w:r w:rsidRPr="005E1307">
        <w:t>Hippocrene</w:t>
      </w:r>
      <w:proofErr w:type="spellEnd"/>
      <w:r w:rsidRPr="005E1307">
        <w:t xml:space="preserve"> Books, </w:t>
      </w:r>
      <w:r w:rsidRPr="005E1307">
        <w:lastRenderedPageBreak/>
        <w:t>1998</w:t>
      </w:r>
      <w:r w:rsidR="00C66390">
        <w:t>).</w:t>
      </w:r>
    </w:p>
    <w:p w14:paraId="0FFC5B69" w14:textId="77777777" w:rsidR="006B377E" w:rsidRPr="005E1307" w:rsidRDefault="006B377E" w:rsidP="006B377E">
      <w:pPr>
        <w:widowControl w:val="0"/>
        <w:autoSpaceDE w:val="0"/>
        <w:autoSpaceDN w:val="0"/>
        <w:adjustRightInd w:val="0"/>
        <w:spacing w:after="240"/>
        <w:ind w:left="720" w:hanging="720"/>
      </w:pPr>
      <w:proofErr w:type="spellStart"/>
      <w:r w:rsidRPr="005E1307">
        <w:t>Elkhadem</w:t>
      </w:r>
      <w:proofErr w:type="spellEnd"/>
      <w:r w:rsidRPr="005E1307">
        <w:t xml:space="preserve">, Saad </w:t>
      </w:r>
      <w:r>
        <w:t>(ed.</w:t>
      </w:r>
      <w:r w:rsidR="00C66390">
        <w:t>).</w:t>
      </w:r>
      <w:r w:rsidRPr="005E1307">
        <w:t xml:space="preserve"> </w:t>
      </w:r>
      <w:r w:rsidRPr="007F44DD">
        <w:rPr>
          <w:i/>
        </w:rPr>
        <w:t>Egyptian Proverbs and Popular Sayings</w:t>
      </w:r>
      <w:r>
        <w:t xml:space="preserve"> (Frederic</w:t>
      </w:r>
      <w:r w:rsidRPr="005E1307">
        <w:t>: York, 1987</w:t>
      </w:r>
      <w:r w:rsidR="00C66390">
        <w:t>).</w:t>
      </w:r>
    </w:p>
    <w:p w14:paraId="5F4B8237" w14:textId="77777777" w:rsidR="006B377E" w:rsidRPr="005E1307" w:rsidRDefault="006B377E" w:rsidP="006B377E">
      <w:pPr>
        <w:widowControl w:val="0"/>
        <w:autoSpaceDE w:val="0"/>
        <w:autoSpaceDN w:val="0"/>
        <w:adjustRightInd w:val="0"/>
        <w:spacing w:after="240"/>
        <w:ind w:left="720" w:hanging="720"/>
      </w:pPr>
      <w:r w:rsidRPr="005E1307">
        <w:t xml:space="preserve">Foster, George. </w:t>
      </w:r>
      <w:r w:rsidR="0080225E">
        <w:t>“</w:t>
      </w:r>
      <w:r w:rsidRPr="005E1307">
        <w:t xml:space="preserve">Character and Personal Relationships Seen through Proverbs in </w:t>
      </w:r>
      <w:proofErr w:type="spellStart"/>
      <w:smartTag w:uri="urn:schemas-microsoft-com:office:smarttags" w:element="City">
        <w:r w:rsidRPr="005E1307">
          <w:t>Tzintzuntzan</w:t>
        </w:r>
      </w:smartTag>
      <w:proofErr w:type="spellEnd"/>
      <w:r w:rsidRPr="005E1307">
        <w:t>, Mexico</w:t>
      </w:r>
      <w:r w:rsidR="0080225E">
        <w:t>”</w:t>
      </w:r>
      <w:r>
        <w:t>,</w:t>
      </w:r>
      <w:r w:rsidRPr="005E1307">
        <w:t xml:space="preserve"> </w:t>
      </w:r>
      <w:r w:rsidRPr="007F44DD">
        <w:rPr>
          <w:i/>
        </w:rPr>
        <w:t>Journal of American Folklore</w:t>
      </w:r>
      <w:r>
        <w:t xml:space="preserve"> 83 (1970)</w:t>
      </w:r>
      <w:r w:rsidRPr="005E1307">
        <w:t xml:space="preserve"> 304-</w:t>
      </w:r>
      <w:r w:rsidR="00A13187">
        <w:t>3</w:t>
      </w:r>
      <w:r w:rsidRPr="005E1307">
        <w:t>17.</w:t>
      </w:r>
    </w:p>
    <w:p w14:paraId="6ECF6539" w14:textId="77777777" w:rsidR="006B377E" w:rsidRPr="005E1307" w:rsidRDefault="006B377E" w:rsidP="006B377E">
      <w:pPr>
        <w:widowControl w:val="0"/>
        <w:autoSpaceDE w:val="0"/>
        <w:autoSpaceDN w:val="0"/>
        <w:adjustRightInd w:val="0"/>
        <w:spacing w:after="240"/>
        <w:ind w:left="720" w:hanging="720"/>
      </w:pPr>
      <w:proofErr w:type="spellStart"/>
      <w:r w:rsidRPr="005E1307">
        <w:t>Ganuz</w:t>
      </w:r>
      <w:proofErr w:type="spellEnd"/>
      <w:r w:rsidRPr="005E1307">
        <w:t xml:space="preserve">, </w:t>
      </w:r>
      <w:smartTag w:uri="urn:schemas-microsoft-com:office:smarttags" w:element="place">
        <w:r w:rsidRPr="005E1307">
          <w:t>I.</w:t>
        </w:r>
      </w:smartTag>
      <w:r w:rsidRPr="005E1307">
        <w:t xml:space="preserve"> </w:t>
      </w:r>
      <w:r w:rsidR="0080225E">
        <w:t>“</w:t>
      </w:r>
      <w:r w:rsidRPr="005E1307">
        <w:t>The Growth of New Proverbs among East European Immigrants</w:t>
      </w:r>
      <w:r w:rsidR="0080225E">
        <w:t>”</w:t>
      </w:r>
      <w:r>
        <w:t>,</w:t>
      </w:r>
      <w:r w:rsidRPr="005E1307">
        <w:t xml:space="preserve"> </w:t>
      </w:r>
      <w:r w:rsidRPr="007F44DD">
        <w:rPr>
          <w:i/>
        </w:rPr>
        <w:t>YA</w:t>
      </w:r>
      <w:r>
        <w:t xml:space="preserve"> 24 (1988)</w:t>
      </w:r>
      <w:r w:rsidRPr="005E1307">
        <w:t xml:space="preserve"> 55-56.</w:t>
      </w:r>
    </w:p>
    <w:p w14:paraId="256B3578" w14:textId="77777777" w:rsidR="006B377E" w:rsidRPr="005E1307" w:rsidRDefault="006B377E" w:rsidP="006B377E">
      <w:pPr>
        <w:widowControl w:val="0"/>
        <w:autoSpaceDE w:val="0"/>
        <w:autoSpaceDN w:val="0"/>
        <w:adjustRightInd w:val="0"/>
        <w:spacing w:after="240"/>
        <w:ind w:left="720" w:hanging="720"/>
      </w:pPr>
      <w:proofErr w:type="spellStart"/>
      <w:r w:rsidRPr="005E1307">
        <w:t>Heusinkveld</w:t>
      </w:r>
      <w:proofErr w:type="spellEnd"/>
      <w:r w:rsidRPr="005E1307">
        <w:t>, Holly F., and Jean Caris-</w:t>
      </w:r>
      <w:proofErr w:type="spellStart"/>
      <w:r w:rsidRPr="005E1307">
        <w:t>Osland</w:t>
      </w:r>
      <w:proofErr w:type="spellEnd"/>
      <w:r w:rsidRPr="005E1307">
        <w:t xml:space="preserve">. </w:t>
      </w:r>
      <w:r w:rsidRPr="007F44DD">
        <w:rPr>
          <w:i/>
        </w:rPr>
        <w:t>Dutch Proverbs</w:t>
      </w:r>
      <w:r>
        <w:t xml:space="preserve"> (Iowa City: </w:t>
      </w:r>
      <w:r w:rsidRPr="005E1307">
        <w:t>Penfield, 1996</w:t>
      </w:r>
      <w:r w:rsidR="00C66390">
        <w:t>).</w:t>
      </w:r>
    </w:p>
    <w:p w14:paraId="1CEEF684" w14:textId="77777777" w:rsidR="006B377E" w:rsidRPr="005E1307" w:rsidRDefault="006B377E" w:rsidP="006B377E">
      <w:pPr>
        <w:widowControl w:val="0"/>
        <w:autoSpaceDE w:val="0"/>
        <w:autoSpaceDN w:val="0"/>
        <w:adjustRightInd w:val="0"/>
        <w:spacing w:after="240"/>
        <w:ind w:left="720" w:hanging="720"/>
      </w:pPr>
      <w:proofErr w:type="spellStart"/>
      <w:r w:rsidRPr="005E1307">
        <w:t>Kogos</w:t>
      </w:r>
      <w:proofErr w:type="spellEnd"/>
      <w:r w:rsidRPr="005E1307">
        <w:t xml:space="preserve">, Fred. </w:t>
      </w:r>
      <w:r w:rsidRPr="007F44DD">
        <w:rPr>
          <w:i/>
        </w:rPr>
        <w:t>1001 Yiddish Proverbs</w:t>
      </w:r>
      <w:r>
        <w:t xml:space="preserve"> (</w:t>
      </w:r>
      <w:r w:rsidRPr="005E1307">
        <w:t>New York: Citadel, 1970</w:t>
      </w:r>
      <w:r w:rsidR="00C66390">
        <w:t>).</w:t>
      </w:r>
    </w:p>
    <w:p w14:paraId="1673E917" w14:textId="77777777" w:rsidR="006B377E" w:rsidRPr="005E1307" w:rsidRDefault="00F13E83" w:rsidP="006B377E">
      <w:pPr>
        <w:widowControl w:val="0"/>
        <w:autoSpaceDE w:val="0"/>
        <w:autoSpaceDN w:val="0"/>
        <w:adjustRightInd w:val="0"/>
        <w:spacing w:after="240"/>
        <w:ind w:left="720" w:hanging="720"/>
      </w:pPr>
      <w:r>
        <w:t xml:space="preserve">--. </w:t>
      </w:r>
      <w:r w:rsidR="006B377E" w:rsidRPr="007F44DD">
        <w:rPr>
          <w:i/>
        </w:rPr>
        <w:t>The Dictionary of Popular Yiddish Words, Phrases, and Proverbs</w:t>
      </w:r>
      <w:r w:rsidR="006B377E">
        <w:t xml:space="preserve"> (</w:t>
      </w:r>
      <w:smartTag w:uri="urn:schemas-microsoft-com:office:smarttags" w:element="State">
        <w:smartTag w:uri="urn:schemas-microsoft-com:office:smarttags" w:element="place">
          <w:r w:rsidR="006B377E">
            <w:t>New York</w:t>
          </w:r>
        </w:smartTag>
      </w:smartTag>
      <w:r w:rsidR="006B377E">
        <w:t>: Citadel, 2000</w:t>
      </w:r>
      <w:r w:rsidR="00C66390">
        <w:t>).</w:t>
      </w:r>
    </w:p>
    <w:p w14:paraId="77C1E79A" w14:textId="77777777" w:rsidR="006B377E" w:rsidRPr="005E1307" w:rsidRDefault="006B377E" w:rsidP="006B377E">
      <w:pPr>
        <w:widowControl w:val="0"/>
        <w:autoSpaceDE w:val="0"/>
        <w:autoSpaceDN w:val="0"/>
        <w:adjustRightInd w:val="0"/>
        <w:spacing w:after="240"/>
        <w:ind w:left="720" w:hanging="720"/>
      </w:pPr>
      <w:proofErr w:type="spellStart"/>
      <w:r w:rsidRPr="005E1307">
        <w:t>Lardinos</w:t>
      </w:r>
      <w:proofErr w:type="spellEnd"/>
      <w:r w:rsidRPr="005E1307">
        <w:t>, Andre P.</w:t>
      </w:r>
      <w:r>
        <w:t xml:space="preserve"> </w:t>
      </w:r>
      <w:r w:rsidRPr="005E1307">
        <w:t xml:space="preserve">Wisdom in </w:t>
      </w:r>
      <w:r w:rsidR="00942ABC">
        <w:t>c</w:t>
      </w:r>
      <w:r w:rsidRPr="005E1307">
        <w:t>ontext:</w:t>
      </w:r>
      <w:r>
        <w:t xml:space="preserve"> </w:t>
      </w:r>
      <w:r w:rsidR="00942ABC">
        <w:t>t</w:t>
      </w:r>
      <w:r w:rsidRPr="005E1307">
        <w:t xml:space="preserve">he </w:t>
      </w:r>
      <w:r w:rsidR="00942ABC">
        <w:t>u</w:t>
      </w:r>
      <w:r w:rsidRPr="005E1307">
        <w:t xml:space="preserve">se of </w:t>
      </w:r>
      <w:r w:rsidR="00942ABC">
        <w:t>g</w:t>
      </w:r>
      <w:r w:rsidRPr="005E1307">
        <w:t xml:space="preserve">nomic </w:t>
      </w:r>
      <w:proofErr w:type="spellStart"/>
      <w:r w:rsidR="00942ABC">
        <w:t>s</w:t>
      </w:r>
      <w:r w:rsidRPr="005E1307">
        <w:t>tatments</w:t>
      </w:r>
      <w:proofErr w:type="spellEnd"/>
      <w:r w:rsidRPr="005E1307">
        <w:t xml:space="preserve"> in </w:t>
      </w:r>
      <w:r w:rsidR="00942ABC">
        <w:t>a</w:t>
      </w:r>
      <w:r w:rsidRPr="005E1307">
        <w:t xml:space="preserve">rchaic Greek </w:t>
      </w:r>
      <w:r w:rsidR="00942ABC">
        <w:t>p</w:t>
      </w:r>
      <w:r w:rsidRPr="005E1307">
        <w:t>oetry</w:t>
      </w:r>
      <w:r>
        <w:t xml:space="preserve"> (</w:t>
      </w:r>
      <w:r w:rsidR="006A2F96">
        <w:t>Ph.D.</w:t>
      </w:r>
      <w:r>
        <w:t xml:space="preserve"> </w:t>
      </w:r>
      <w:r w:rsidR="00B150FA">
        <w:t>dissertation;</w:t>
      </w:r>
      <w:r>
        <w:t xml:space="preserve"> Princeton</w:t>
      </w:r>
      <w:r w:rsidRPr="005E1307">
        <w:t>:</w:t>
      </w:r>
      <w:r>
        <w:t xml:space="preserve"> </w:t>
      </w:r>
      <w:r w:rsidRPr="005E1307">
        <w:t>Princeton University, 1995</w:t>
      </w:r>
      <w:r w:rsidR="00C66390">
        <w:t>).</w:t>
      </w:r>
    </w:p>
    <w:p w14:paraId="64DEED63" w14:textId="77777777" w:rsidR="006B377E" w:rsidRPr="005E1307" w:rsidRDefault="006B377E" w:rsidP="006B377E">
      <w:pPr>
        <w:widowControl w:val="0"/>
        <w:autoSpaceDE w:val="0"/>
        <w:autoSpaceDN w:val="0"/>
        <w:adjustRightInd w:val="0"/>
        <w:spacing w:after="240"/>
        <w:ind w:left="720" w:hanging="720"/>
      </w:pPr>
      <w:r w:rsidRPr="005E1307">
        <w:t xml:space="preserve">Levin, Yael. </w:t>
      </w:r>
      <w:r w:rsidR="002F44C0">
        <w:rPr>
          <w:i/>
        </w:rPr>
        <w:t>Where There’s Smoke, There’</w:t>
      </w:r>
      <w:r w:rsidRPr="007F44DD">
        <w:rPr>
          <w:i/>
        </w:rPr>
        <w:t>s Salmon: The Book of Jewish Proverbs</w:t>
      </w:r>
      <w:r>
        <w:t xml:space="preserve"> (</w:t>
      </w:r>
      <w:smartTag w:uri="urn:schemas-microsoft-com:office:smarttags" w:element="State">
        <w:smartTag w:uri="urn:schemas-microsoft-com:office:smarttags" w:element="place">
          <w:r>
            <w:t>New York</w:t>
          </w:r>
        </w:smartTag>
      </w:smartTag>
      <w:r>
        <w:t xml:space="preserve">: </w:t>
      </w:r>
      <w:r w:rsidRPr="005E1307">
        <w:t>Citadel, 2001</w:t>
      </w:r>
      <w:r w:rsidR="00C66390">
        <w:t>).</w:t>
      </w:r>
    </w:p>
    <w:p w14:paraId="5745E547" w14:textId="77777777" w:rsidR="006B377E" w:rsidRPr="005E1307" w:rsidRDefault="006B377E" w:rsidP="006B377E">
      <w:pPr>
        <w:widowControl w:val="0"/>
        <w:autoSpaceDE w:val="0"/>
        <w:autoSpaceDN w:val="0"/>
        <w:adjustRightInd w:val="0"/>
        <w:spacing w:after="240"/>
        <w:ind w:left="720" w:hanging="720"/>
      </w:pPr>
      <w:r w:rsidRPr="005E1307">
        <w:t xml:space="preserve">Long, James. </w:t>
      </w:r>
      <w:r w:rsidRPr="007F44DD">
        <w:rPr>
          <w:i/>
        </w:rPr>
        <w:t>Eastern Proverbs and Emblems Illustrating Old Truths</w:t>
      </w:r>
      <w:r>
        <w:t xml:space="preserve"> (</w:t>
      </w:r>
      <w:r w:rsidRPr="005E1307">
        <w:t xml:space="preserve">New York: Funk &amp; </w:t>
      </w:r>
      <w:proofErr w:type="spellStart"/>
      <w:r w:rsidRPr="005E1307">
        <w:t>Wagnells</w:t>
      </w:r>
      <w:proofErr w:type="spellEnd"/>
      <w:r w:rsidRPr="005E1307">
        <w:t>, 1881</w:t>
      </w:r>
      <w:r w:rsidR="00C66390">
        <w:t>).</w:t>
      </w:r>
    </w:p>
    <w:p w14:paraId="2F79A75E" w14:textId="77777777" w:rsidR="006B377E" w:rsidRPr="005E1307" w:rsidRDefault="006B377E" w:rsidP="006B377E">
      <w:pPr>
        <w:widowControl w:val="0"/>
        <w:autoSpaceDE w:val="0"/>
        <w:autoSpaceDN w:val="0"/>
        <w:adjustRightInd w:val="0"/>
        <w:spacing w:after="240"/>
        <w:ind w:left="720" w:hanging="720"/>
      </w:pPr>
      <w:r w:rsidRPr="005E1307">
        <w:t>Margulis, Alexander</w:t>
      </w:r>
      <w:r w:rsidR="00634994">
        <w:t xml:space="preserve"> </w:t>
      </w:r>
      <w:r w:rsidR="00A325C0">
        <w:t>et al.</w:t>
      </w:r>
      <w:r w:rsidRPr="005E1307">
        <w:t xml:space="preserve"> </w:t>
      </w:r>
      <w:r w:rsidRPr="007F44DD">
        <w:rPr>
          <w:i/>
        </w:rPr>
        <w:t>Russian-English Dictionary of Proverbs and Sayings</w:t>
      </w:r>
      <w:r>
        <w:t xml:space="preserve"> (</w:t>
      </w:r>
      <w:smartTag w:uri="urn:schemas-microsoft-com:office:smarttags" w:element="place">
        <w:r>
          <w:t>Jefferson</w:t>
        </w:r>
      </w:smartTag>
      <w:r>
        <w:t xml:space="preserve">: </w:t>
      </w:r>
      <w:r w:rsidRPr="005E1307">
        <w:t>McFarland, 2000</w:t>
      </w:r>
      <w:r w:rsidR="00C66390">
        <w:t>).</w:t>
      </w:r>
    </w:p>
    <w:p w14:paraId="69167B11" w14:textId="77777777" w:rsidR="006B377E" w:rsidRPr="005E1307" w:rsidRDefault="006B377E" w:rsidP="006B377E">
      <w:pPr>
        <w:widowControl w:val="0"/>
        <w:autoSpaceDE w:val="0"/>
        <w:autoSpaceDN w:val="0"/>
        <w:adjustRightInd w:val="0"/>
        <w:spacing w:after="240"/>
        <w:ind w:left="720" w:hanging="720"/>
      </w:pPr>
      <w:r w:rsidRPr="005E1307">
        <w:t>McKenna, Kevin J.</w:t>
      </w:r>
      <w:r>
        <w:t xml:space="preserve"> </w:t>
      </w:r>
      <w:r w:rsidRPr="007F44DD">
        <w:rPr>
          <w:i/>
        </w:rPr>
        <w:t>Proverbs in Russian Literature: From Catherine the Great to Alexander Solzhenitsyn</w:t>
      </w:r>
      <w:r>
        <w:t xml:space="preserve"> (</w:t>
      </w:r>
      <w:r w:rsidRPr="005E1307">
        <w:t>Burlington</w:t>
      </w:r>
      <w:r>
        <w:t>:</w:t>
      </w:r>
      <w:r w:rsidRPr="005E1307">
        <w:t xml:space="preserve"> University of V</w:t>
      </w:r>
      <w:r>
        <w:t>ermont, 1998</w:t>
      </w:r>
      <w:r w:rsidR="00C66390">
        <w:t>).</w:t>
      </w:r>
    </w:p>
    <w:p w14:paraId="1E7C24AD" w14:textId="77777777" w:rsidR="006B377E" w:rsidRPr="005E1307" w:rsidRDefault="006B377E" w:rsidP="006B377E">
      <w:pPr>
        <w:widowControl w:val="0"/>
        <w:autoSpaceDE w:val="0"/>
        <w:autoSpaceDN w:val="0"/>
        <w:adjustRightInd w:val="0"/>
        <w:spacing w:after="240"/>
        <w:ind w:left="720" w:hanging="720"/>
      </w:pPr>
      <w:proofErr w:type="spellStart"/>
      <w:r w:rsidRPr="005E1307">
        <w:t>Mertvago</w:t>
      </w:r>
      <w:proofErr w:type="spellEnd"/>
      <w:r w:rsidRPr="005E1307">
        <w:t xml:space="preserve">, Peter. </w:t>
      </w:r>
      <w:r w:rsidRPr="007F44DD">
        <w:rPr>
          <w:i/>
        </w:rPr>
        <w:t>Dictionary of 1000 French Proverbs: With English Equivalents</w:t>
      </w:r>
      <w:r>
        <w:t xml:space="preserve"> (New York: </w:t>
      </w:r>
      <w:proofErr w:type="spellStart"/>
      <w:r w:rsidRPr="005E1307">
        <w:t>Hippocrene</w:t>
      </w:r>
      <w:proofErr w:type="spellEnd"/>
      <w:r w:rsidRPr="005E1307">
        <w:t xml:space="preserve"> Books, 1995</w:t>
      </w:r>
      <w:r w:rsidR="00C66390">
        <w:t>).</w:t>
      </w:r>
    </w:p>
    <w:p w14:paraId="1B97D119" w14:textId="77777777" w:rsidR="006B377E" w:rsidRPr="005E1307" w:rsidRDefault="00F13E83" w:rsidP="006B377E">
      <w:pPr>
        <w:widowControl w:val="0"/>
        <w:autoSpaceDE w:val="0"/>
        <w:autoSpaceDN w:val="0"/>
        <w:adjustRightInd w:val="0"/>
        <w:spacing w:after="240"/>
        <w:ind w:left="720" w:hanging="720"/>
      </w:pPr>
      <w:r>
        <w:t xml:space="preserve">--. </w:t>
      </w:r>
      <w:r w:rsidR="006B377E" w:rsidRPr="007F44DD">
        <w:rPr>
          <w:i/>
        </w:rPr>
        <w:t>Dictionary of 1000 German Proverbs: With English Equivalents</w:t>
      </w:r>
      <w:r w:rsidR="006B377E">
        <w:t xml:space="preserve"> (New York: </w:t>
      </w:r>
      <w:proofErr w:type="spellStart"/>
      <w:r w:rsidR="006B377E" w:rsidRPr="005E1307">
        <w:t>Hippocrene</w:t>
      </w:r>
      <w:proofErr w:type="spellEnd"/>
      <w:r w:rsidR="006B377E" w:rsidRPr="005E1307">
        <w:t xml:space="preserve"> Books, 1997</w:t>
      </w:r>
      <w:r w:rsidR="00C66390">
        <w:t>).</w:t>
      </w:r>
    </w:p>
    <w:p w14:paraId="2A3D742A" w14:textId="77777777" w:rsidR="006B377E" w:rsidRPr="005E1307" w:rsidRDefault="006B377E" w:rsidP="006B377E">
      <w:pPr>
        <w:widowControl w:val="0"/>
        <w:autoSpaceDE w:val="0"/>
        <w:autoSpaceDN w:val="0"/>
        <w:adjustRightInd w:val="0"/>
        <w:spacing w:after="240"/>
        <w:ind w:left="720" w:hanging="720"/>
      </w:pPr>
      <w:proofErr w:type="spellStart"/>
      <w:r w:rsidRPr="005E1307">
        <w:t>Prahlad</w:t>
      </w:r>
      <w:proofErr w:type="spellEnd"/>
      <w:r w:rsidRPr="005E1307">
        <w:t xml:space="preserve">, </w:t>
      </w:r>
      <w:proofErr w:type="spellStart"/>
      <w:r w:rsidRPr="005E1307">
        <w:t>Sw</w:t>
      </w:r>
      <w:proofErr w:type="spellEnd"/>
      <w:r w:rsidRPr="005E1307">
        <w:t xml:space="preserve"> Anand. </w:t>
      </w:r>
      <w:r w:rsidRPr="007F44DD">
        <w:rPr>
          <w:i/>
        </w:rPr>
        <w:t xml:space="preserve">Reggae Wisdom: Proverbs in </w:t>
      </w:r>
      <w:proofErr w:type="spellStart"/>
      <w:r w:rsidRPr="007F44DD">
        <w:rPr>
          <w:i/>
        </w:rPr>
        <w:t>Jamican</w:t>
      </w:r>
      <w:proofErr w:type="spellEnd"/>
      <w:r w:rsidRPr="007F44DD">
        <w:rPr>
          <w:i/>
        </w:rPr>
        <w:t xml:space="preserve"> Music</w:t>
      </w:r>
      <w:r w:rsidRPr="005E1307">
        <w:t xml:space="preserve"> </w:t>
      </w:r>
      <w:r>
        <w:t>(</w:t>
      </w:r>
      <w:r w:rsidRPr="005E1307">
        <w:t xml:space="preserve">University Press of </w:t>
      </w:r>
      <w:smartTag w:uri="urn:schemas-microsoft-com:office:smarttags" w:element="State">
        <w:smartTag w:uri="urn:schemas-microsoft-com:office:smarttags" w:element="place">
          <w:r w:rsidRPr="005E1307">
            <w:t>Mississippi</w:t>
          </w:r>
        </w:smartTag>
      </w:smartTag>
      <w:r w:rsidRPr="005E1307">
        <w:t>, 2001</w:t>
      </w:r>
      <w:r w:rsidR="00C66390">
        <w:t>).</w:t>
      </w:r>
    </w:p>
    <w:p w14:paraId="129E3F0F" w14:textId="77777777" w:rsidR="006B377E" w:rsidRPr="005E1307" w:rsidRDefault="006B377E" w:rsidP="006B377E">
      <w:pPr>
        <w:widowControl w:val="0"/>
        <w:autoSpaceDE w:val="0"/>
        <w:autoSpaceDN w:val="0"/>
        <w:adjustRightInd w:val="0"/>
        <w:spacing w:after="240"/>
        <w:ind w:left="720" w:hanging="720"/>
      </w:pPr>
      <w:r w:rsidRPr="005E1307">
        <w:t>Quesada, Roberto (ed.</w:t>
      </w:r>
      <w:r w:rsidR="00C66390">
        <w:t>).</w:t>
      </w:r>
      <w:r w:rsidRPr="005E1307">
        <w:t xml:space="preserve"> </w:t>
      </w:r>
      <w:r w:rsidRPr="007F44DD">
        <w:rPr>
          <w:i/>
        </w:rPr>
        <w:t xml:space="preserve">When the Road </w:t>
      </w:r>
      <w:r>
        <w:rPr>
          <w:i/>
        </w:rPr>
        <w:t>i</w:t>
      </w:r>
      <w:r w:rsidRPr="007F44DD">
        <w:rPr>
          <w:i/>
        </w:rPr>
        <w:t>s Long, Even Slippers Feel Tight: A Collection of Latin American Proverbs</w:t>
      </w:r>
      <w:r>
        <w:t xml:space="preserve"> (Kansas City: </w:t>
      </w:r>
      <w:r w:rsidRPr="005E1307">
        <w:t xml:space="preserve">Andrews </w:t>
      </w:r>
      <w:proofErr w:type="spellStart"/>
      <w:r w:rsidRPr="005E1307">
        <w:t>McMeel</w:t>
      </w:r>
      <w:proofErr w:type="spellEnd"/>
      <w:r w:rsidRPr="005E1307">
        <w:t xml:space="preserve"> Publishing, 1998</w:t>
      </w:r>
      <w:r w:rsidR="00C66390">
        <w:t>).</w:t>
      </w:r>
    </w:p>
    <w:p w14:paraId="5BE5E715" w14:textId="77777777" w:rsidR="006B377E" w:rsidRPr="005E1307" w:rsidRDefault="006B377E" w:rsidP="006B377E">
      <w:pPr>
        <w:widowControl w:val="0"/>
        <w:autoSpaceDE w:val="0"/>
        <w:autoSpaceDN w:val="0"/>
        <w:adjustRightInd w:val="0"/>
        <w:spacing w:after="240"/>
        <w:ind w:left="720" w:hanging="720"/>
      </w:pPr>
      <w:r w:rsidRPr="005E1307">
        <w:t xml:space="preserve">Sweet, Waldo. </w:t>
      </w:r>
      <w:r w:rsidRPr="007F44DD">
        <w:rPr>
          <w:i/>
        </w:rPr>
        <w:t>Words of Wisdom from the Ancients: 1000 Latin Proverbs</w:t>
      </w:r>
      <w:r>
        <w:t xml:space="preserve"> (Wauconda: </w:t>
      </w:r>
      <w:proofErr w:type="spellStart"/>
      <w:r w:rsidRPr="005E1307">
        <w:t>Bolch</w:t>
      </w:r>
      <w:r>
        <w:t>azy</w:t>
      </w:r>
      <w:proofErr w:type="spellEnd"/>
      <w:r>
        <w:t>-</w:t>
      </w:r>
      <w:r w:rsidRPr="005E1307">
        <w:t>Carducci, 2000</w:t>
      </w:r>
      <w:r w:rsidR="00C66390">
        <w:t>).</w:t>
      </w:r>
    </w:p>
    <w:p w14:paraId="1DDEF928" w14:textId="77777777" w:rsidR="006B377E" w:rsidRDefault="006B377E" w:rsidP="006B377E"/>
    <w:p w14:paraId="0E0935EC" w14:textId="77777777" w:rsidR="006B377E" w:rsidRPr="00117FDE" w:rsidRDefault="006B377E" w:rsidP="006B377E">
      <w:pPr>
        <w:rPr>
          <w:b/>
        </w:rPr>
      </w:pPr>
      <w:r>
        <w:rPr>
          <w:b/>
        </w:rPr>
        <w:lastRenderedPageBreak/>
        <w:t>6D8</w:t>
      </w:r>
      <w:r>
        <w:rPr>
          <w:b/>
        </w:rPr>
        <w:tab/>
      </w:r>
      <w:r w:rsidRPr="00117FDE">
        <w:rPr>
          <w:b/>
        </w:rPr>
        <w:t>Far Eastern</w:t>
      </w:r>
    </w:p>
    <w:p w14:paraId="12664FAA" w14:textId="77777777" w:rsidR="006B377E" w:rsidRDefault="006B377E" w:rsidP="006B377E">
      <w:pPr>
        <w:rPr>
          <w:b/>
        </w:rPr>
      </w:pPr>
    </w:p>
    <w:p w14:paraId="7A0AF7AF" w14:textId="77777777" w:rsidR="006B377E" w:rsidRPr="00DE7082" w:rsidRDefault="006B377E" w:rsidP="006B377E">
      <w:pPr>
        <w:widowControl w:val="0"/>
        <w:autoSpaceDE w:val="0"/>
        <w:autoSpaceDN w:val="0"/>
        <w:adjustRightInd w:val="0"/>
        <w:rPr>
          <w:b/>
          <w:i/>
        </w:rPr>
      </w:pPr>
      <w:r>
        <w:rPr>
          <w:b/>
        </w:rPr>
        <w:t xml:space="preserve">6D8a. </w:t>
      </w:r>
      <w:r>
        <w:rPr>
          <w:b/>
          <w:i/>
        </w:rPr>
        <w:t>Japanese</w:t>
      </w:r>
    </w:p>
    <w:p w14:paraId="11CCE6FE" w14:textId="77777777" w:rsidR="006B377E" w:rsidRDefault="006B377E" w:rsidP="006B377E">
      <w:pPr>
        <w:widowControl w:val="0"/>
        <w:autoSpaceDE w:val="0"/>
        <w:autoSpaceDN w:val="0"/>
        <w:adjustRightInd w:val="0"/>
      </w:pPr>
    </w:p>
    <w:p w14:paraId="7CC65FD5" w14:textId="77777777" w:rsidR="006B377E" w:rsidRPr="00236FFD" w:rsidRDefault="006B377E" w:rsidP="006B377E">
      <w:pPr>
        <w:widowControl w:val="0"/>
        <w:autoSpaceDE w:val="0"/>
        <w:autoSpaceDN w:val="0"/>
        <w:adjustRightInd w:val="0"/>
        <w:ind w:left="720" w:hanging="720"/>
      </w:pPr>
      <w:r w:rsidRPr="00236FFD">
        <w:t>Buchanan, Daniel C.</w:t>
      </w:r>
      <w:r>
        <w:t xml:space="preserve"> </w:t>
      </w:r>
      <w:r w:rsidRPr="007F44DD">
        <w:rPr>
          <w:i/>
        </w:rPr>
        <w:t>Japanese Proverbs and Sayings</w:t>
      </w:r>
      <w:r>
        <w:t xml:space="preserve"> (</w:t>
      </w:r>
      <w:r w:rsidR="00ED4A37">
        <w:t xml:space="preserve">Norman: </w:t>
      </w:r>
      <w:r>
        <w:t>University of Oklahoma Press, 1987</w:t>
      </w:r>
      <w:r w:rsidR="00C66390">
        <w:t>).</w:t>
      </w:r>
    </w:p>
    <w:p w14:paraId="61576C1B" w14:textId="77777777" w:rsidR="006B377E" w:rsidRDefault="006B377E" w:rsidP="006B377E">
      <w:pPr>
        <w:rPr>
          <w:b/>
        </w:rPr>
      </w:pPr>
    </w:p>
    <w:p w14:paraId="71DB4037" w14:textId="77777777" w:rsidR="006B377E" w:rsidRPr="005E1307" w:rsidRDefault="006B377E" w:rsidP="006B377E">
      <w:pPr>
        <w:widowControl w:val="0"/>
        <w:autoSpaceDE w:val="0"/>
        <w:autoSpaceDN w:val="0"/>
        <w:adjustRightInd w:val="0"/>
        <w:spacing w:after="240"/>
        <w:ind w:left="720" w:hanging="720"/>
      </w:pPr>
      <w:proofErr w:type="spellStart"/>
      <w:r w:rsidRPr="008366DF">
        <w:t>Galef</w:t>
      </w:r>
      <w:proofErr w:type="spellEnd"/>
      <w:r w:rsidRPr="008366DF">
        <w:t xml:space="preserve">, David. </w:t>
      </w:r>
      <w:r w:rsidRPr="007F44DD">
        <w:rPr>
          <w:i/>
        </w:rPr>
        <w:t>Even Monkeys Fall from Trees: An</w:t>
      </w:r>
      <w:r w:rsidR="00ED4A37">
        <w:rPr>
          <w:i/>
        </w:rPr>
        <w:t>d</w:t>
      </w:r>
      <w:r w:rsidRPr="007F44DD">
        <w:rPr>
          <w:i/>
        </w:rPr>
        <w:t xml:space="preserve"> Other Japanese Proverbs</w:t>
      </w:r>
      <w:r>
        <w:t xml:space="preserve"> (North Clarendon: </w:t>
      </w:r>
      <w:r w:rsidRPr="005E1307">
        <w:t>Charles E. Tuttle, 2000</w:t>
      </w:r>
      <w:r w:rsidR="00C66390">
        <w:t>).</w:t>
      </w:r>
    </w:p>
    <w:p w14:paraId="033B7A37" w14:textId="77777777" w:rsidR="006B377E" w:rsidRPr="005E1307" w:rsidRDefault="006B377E" w:rsidP="006B377E">
      <w:pPr>
        <w:widowControl w:val="0"/>
        <w:autoSpaceDE w:val="0"/>
        <w:autoSpaceDN w:val="0"/>
        <w:adjustRightInd w:val="0"/>
        <w:spacing w:after="240"/>
        <w:ind w:left="720" w:hanging="720"/>
      </w:pPr>
      <w:proofErr w:type="spellStart"/>
      <w:r w:rsidRPr="005E1307">
        <w:t>Griffis</w:t>
      </w:r>
      <w:proofErr w:type="spellEnd"/>
      <w:r w:rsidRPr="005E1307">
        <w:t>, W</w:t>
      </w:r>
      <w:r w:rsidR="00ED4A37">
        <w:t>illia</w:t>
      </w:r>
      <w:r w:rsidRPr="005E1307">
        <w:t xml:space="preserve">m. </w:t>
      </w:r>
      <w:r w:rsidRPr="007F44DD">
        <w:rPr>
          <w:i/>
        </w:rPr>
        <w:t xml:space="preserve">Proverbs of </w:t>
      </w:r>
      <w:smartTag w:uri="urn:schemas-microsoft-com:office:smarttags" w:element="country-region">
        <w:smartTag w:uri="urn:schemas-microsoft-com:office:smarttags" w:element="place">
          <w:r w:rsidRPr="007F44DD">
            <w:rPr>
              <w:i/>
            </w:rPr>
            <w:t>Japan</w:t>
          </w:r>
        </w:smartTag>
      </w:smartTag>
      <w:r w:rsidRPr="007F44DD">
        <w:rPr>
          <w:i/>
        </w:rPr>
        <w:t>. A Little Picture of the Japanese Philosophy of Life as Mirrored in Their Proverbs</w:t>
      </w:r>
      <w:r>
        <w:t xml:space="preserve"> (</w:t>
      </w:r>
      <w:r w:rsidRPr="005E1307">
        <w:t>New York: Japan Society, 1924</w:t>
      </w:r>
      <w:r w:rsidR="00C66390">
        <w:t>).</w:t>
      </w:r>
    </w:p>
    <w:p w14:paraId="1BCC49C1" w14:textId="77777777" w:rsidR="006B377E" w:rsidRPr="005E1307" w:rsidRDefault="006B377E" w:rsidP="006B377E">
      <w:pPr>
        <w:widowControl w:val="0"/>
        <w:autoSpaceDE w:val="0"/>
        <w:autoSpaceDN w:val="0"/>
        <w:adjustRightInd w:val="0"/>
        <w:spacing w:after="240"/>
        <w:ind w:left="720" w:hanging="720"/>
      </w:pPr>
      <w:r w:rsidRPr="005E1307">
        <w:t xml:space="preserve">Zona, Guy A. </w:t>
      </w:r>
      <w:r w:rsidRPr="007F44DD">
        <w:rPr>
          <w:i/>
        </w:rPr>
        <w:t xml:space="preserve">Even Withered Trees Give Prosperity to the Mountain: </w:t>
      </w:r>
      <w:r>
        <w:rPr>
          <w:i/>
        </w:rPr>
        <w:t>a</w:t>
      </w:r>
      <w:r w:rsidRPr="007F44DD">
        <w:rPr>
          <w:i/>
        </w:rPr>
        <w:t xml:space="preserve">nd Other Proverbs of </w:t>
      </w:r>
      <w:smartTag w:uri="urn:schemas-microsoft-com:office:smarttags" w:element="country-region">
        <w:smartTag w:uri="urn:schemas-microsoft-com:office:smarttags" w:element="place">
          <w:r w:rsidRPr="007F44DD">
            <w:rPr>
              <w:i/>
            </w:rPr>
            <w:t>Japan</w:t>
          </w:r>
        </w:smartTag>
      </w:smartTag>
      <w:r>
        <w:t xml:space="preserve"> (New York: </w:t>
      </w:r>
      <w:r w:rsidRPr="005E1307">
        <w:t>Touchstone Books, 1996</w:t>
      </w:r>
      <w:r w:rsidR="00C66390">
        <w:t>).</w:t>
      </w:r>
    </w:p>
    <w:p w14:paraId="07362652" w14:textId="77777777" w:rsidR="006B377E" w:rsidRDefault="006B377E" w:rsidP="006B377E">
      <w:pPr>
        <w:rPr>
          <w:b/>
        </w:rPr>
      </w:pPr>
    </w:p>
    <w:p w14:paraId="4368BA8E" w14:textId="77777777" w:rsidR="006B377E" w:rsidRPr="003510BC" w:rsidRDefault="006B377E" w:rsidP="006B377E">
      <w:pPr>
        <w:rPr>
          <w:b/>
          <w:i/>
          <w:lang w:val="fr-FR"/>
        </w:rPr>
      </w:pPr>
      <w:r w:rsidRPr="003510BC">
        <w:rPr>
          <w:b/>
          <w:lang w:val="fr-FR"/>
        </w:rPr>
        <w:t xml:space="preserve">6D8b. </w:t>
      </w:r>
      <w:proofErr w:type="spellStart"/>
      <w:r w:rsidRPr="003510BC">
        <w:rPr>
          <w:b/>
          <w:i/>
          <w:lang w:val="fr-FR"/>
        </w:rPr>
        <w:t>Chinese</w:t>
      </w:r>
      <w:proofErr w:type="spellEnd"/>
    </w:p>
    <w:p w14:paraId="23C9BE37" w14:textId="77777777" w:rsidR="006B377E" w:rsidRPr="003510BC" w:rsidRDefault="006B377E" w:rsidP="006B377E">
      <w:pPr>
        <w:rPr>
          <w:b/>
          <w:lang w:val="fr-FR"/>
        </w:rPr>
      </w:pPr>
    </w:p>
    <w:p w14:paraId="0D931BA6" w14:textId="77777777" w:rsidR="006B377E" w:rsidRPr="0064773C" w:rsidRDefault="006B377E" w:rsidP="006B377E">
      <w:pPr>
        <w:widowControl w:val="0"/>
        <w:autoSpaceDE w:val="0"/>
        <w:autoSpaceDN w:val="0"/>
        <w:adjustRightInd w:val="0"/>
        <w:ind w:left="720" w:hanging="720"/>
      </w:pPr>
      <w:r w:rsidRPr="003510BC">
        <w:rPr>
          <w:lang w:val="fr-FR"/>
        </w:rPr>
        <w:t xml:space="preserve">Chang, Fu-Liang. </w:t>
      </w:r>
      <w:r w:rsidR="0080225E">
        <w:t>“</w:t>
      </w:r>
      <w:r w:rsidRPr="0064773C">
        <w:t>Cultural Patterns as Revealed in Chinese Proverbs</w:t>
      </w:r>
      <w:r w:rsidR="0080225E">
        <w:t>”</w:t>
      </w:r>
      <w:r>
        <w:t>,</w:t>
      </w:r>
      <w:r w:rsidRPr="0064773C">
        <w:t xml:space="preserve"> </w:t>
      </w:r>
      <w:smartTag w:uri="urn:schemas-microsoft-com:office:smarttags" w:element="place">
        <w:smartTag w:uri="urn:schemas-microsoft-com:office:smarttags" w:element="State">
          <w:r w:rsidRPr="007F44DD">
            <w:rPr>
              <w:i/>
            </w:rPr>
            <w:t>Kentucky</w:t>
          </w:r>
        </w:smartTag>
      </w:smartTag>
      <w:r w:rsidRPr="007F44DD">
        <w:rPr>
          <w:i/>
        </w:rPr>
        <w:t xml:space="preserve"> Foreign Language Quarterly</w:t>
      </w:r>
      <w:r w:rsidRPr="0064773C">
        <w:t xml:space="preserve"> 4</w:t>
      </w:r>
      <w:r>
        <w:t xml:space="preserve"> (1957)</w:t>
      </w:r>
      <w:r w:rsidRPr="0064773C">
        <w:t xml:space="preserve"> 171-</w:t>
      </w:r>
      <w:r w:rsidR="00960BD1">
        <w:t>1</w:t>
      </w:r>
      <w:r w:rsidRPr="0064773C">
        <w:t>76.</w:t>
      </w:r>
    </w:p>
    <w:p w14:paraId="5F9876B6" w14:textId="77777777" w:rsidR="006B377E" w:rsidRDefault="006B377E" w:rsidP="006B377E">
      <w:pPr>
        <w:widowControl w:val="0"/>
        <w:autoSpaceDE w:val="0"/>
        <w:autoSpaceDN w:val="0"/>
        <w:adjustRightInd w:val="0"/>
      </w:pPr>
    </w:p>
    <w:p w14:paraId="770F01ED"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Jennings</w:t>
          </w:r>
        </w:smartTag>
      </w:smartTag>
      <w:r w:rsidRPr="005E1307">
        <w:t xml:space="preserve">, Forster. </w:t>
      </w:r>
      <w:r w:rsidRPr="007F44DD">
        <w:rPr>
          <w:i/>
        </w:rPr>
        <w:t>The Proverbial Philosophy of Confucius</w:t>
      </w:r>
      <w:r>
        <w:t xml:space="preserve"> (</w:t>
      </w:r>
      <w:r w:rsidRPr="005E1307">
        <w:t>New York: G.P. Putnam</w:t>
      </w:r>
      <w:r w:rsidR="00ED4A37">
        <w:t>’</w:t>
      </w:r>
      <w:r w:rsidRPr="005E1307">
        <w:t>s Sons, 1895</w:t>
      </w:r>
      <w:r w:rsidR="00C66390">
        <w:t>).</w:t>
      </w:r>
    </w:p>
    <w:p w14:paraId="15C9CAD3" w14:textId="77777777" w:rsidR="006B377E" w:rsidRPr="005E1307" w:rsidRDefault="006B377E" w:rsidP="006B377E">
      <w:pPr>
        <w:widowControl w:val="0"/>
        <w:autoSpaceDE w:val="0"/>
        <w:autoSpaceDN w:val="0"/>
        <w:adjustRightInd w:val="0"/>
        <w:spacing w:after="240"/>
        <w:ind w:left="720" w:hanging="720"/>
      </w:pPr>
      <w:r w:rsidRPr="005E1307">
        <w:t xml:space="preserve">Lee, Davis. Chinese </w:t>
      </w:r>
      <w:r w:rsidR="00942ABC">
        <w:t>p</w:t>
      </w:r>
      <w:r w:rsidRPr="005E1307">
        <w:t>roverbs:</w:t>
      </w:r>
      <w:r>
        <w:t xml:space="preserve"> </w:t>
      </w:r>
      <w:r w:rsidR="00942ABC">
        <w:t>a</w:t>
      </w:r>
      <w:r w:rsidRPr="005E1307">
        <w:t xml:space="preserve"> </w:t>
      </w:r>
      <w:r w:rsidR="00942ABC">
        <w:t>p</w:t>
      </w:r>
      <w:r w:rsidRPr="005E1307">
        <w:t xml:space="preserve">ragmatic and </w:t>
      </w:r>
      <w:r w:rsidR="00942ABC">
        <w:t>s</w:t>
      </w:r>
      <w:r w:rsidRPr="005E1307">
        <w:t xml:space="preserve">ociolinguistic </w:t>
      </w:r>
      <w:r w:rsidR="00942ABC">
        <w:t>ap</w:t>
      </w:r>
      <w:r w:rsidRPr="005E1307">
        <w:t>proach</w:t>
      </w:r>
      <w:r>
        <w:t xml:space="preserve"> (</w:t>
      </w:r>
      <w:r w:rsidR="006A2F96">
        <w:t>Ph.D.</w:t>
      </w:r>
      <w:r w:rsidRPr="005E1307">
        <w:t xml:space="preserve"> </w:t>
      </w:r>
      <w:r w:rsidR="00B150FA">
        <w:t>dissertation;</w:t>
      </w:r>
      <w:r>
        <w:t xml:space="preserve"> </w:t>
      </w:r>
      <w:r w:rsidRPr="005E1307">
        <w:t>Georgetown University, 1979</w:t>
      </w:r>
      <w:r w:rsidR="00C66390">
        <w:t>).</w:t>
      </w:r>
    </w:p>
    <w:p w14:paraId="7976BF84" w14:textId="77777777" w:rsidR="006B377E" w:rsidRPr="005E1307" w:rsidRDefault="006B377E" w:rsidP="006B377E">
      <w:pPr>
        <w:widowControl w:val="0"/>
        <w:autoSpaceDE w:val="0"/>
        <w:autoSpaceDN w:val="0"/>
        <w:adjustRightInd w:val="0"/>
        <w:spacing w:after="240"/>
        <w:ind w:left="720" w:hanging="720"/>
      </w:pPr>
      <w:r w:rsidRPr="005E1307">
        <w:t>Lin, Marjorie</w:t>
      </w:r>
      <w:r w:rsidR="00634994">
        <w:t xml:space="preserve"> </w:t>
      </w:r>
      <w:r w:rsidR="00A325C0">
        <w:t>et al.</w:t>
      </w:r>
      <w:r w:rsidRPr="005E1307">
        <w:t xml:space="preserve"> (eds.</w:t>
      </w:r>
      <w:r w:rsidR="00C66390">
        <w:t>).</w:t>
      </w:r>
      <w:r w:rsidRPr="005E1307">
        <w:t xml:space="preserve"> </w:t>
      </w:r>
      <w:r w:rsidRPr="007F44DD">
        <w:rPr>
          <w:i/>
        </w:rPr>
        <w:t>Dictionary of 1000 Chinese Proverbs with English Equivalents</w:t>
      </w:r>
      <w:r>
        <w:t xml:space="preserve"> (New York: </w:t>
      </w:r>
      <w:proofErr w:type="spellStart"/>
      <w:r w:rsidRPr="005E1307">
        <w:t>Hippocrene</w:t>
      </w:r>
      <w:proofErr w:type="spellEnd"/>
      <w:r w:rsidRPr="005E1307">
        <w:t xml:space="preserve"> Books, 1998</w:t>
      </w:r>
      <w:r w:rsidR="00C66390">
        <w:t>).</w:t>
      </w:r>
    </w:p>
    <w:p w14:paraId="5B9E1400" w14:textId="77777777" w:rsidR="006B377E" w:rsidRPr="005E1307" w:rsidRDefault="006B377E" w:rsidP="006B377E">
      <w:pPr>
        <w:widowControl w:val="0"/>
        <w:autoSpaceDE w:val="0"/>
        <w:autoSpaceDN w:val="0"/>
        <w:adjustRightInd w:val="0"/>
        <w:spacing w:after="240"/>
        <w:ind w:left="720" w:hanging="720"/>
      </w:pPr>
      <w:r w:rsidRPr="005E1307">
        <w:t xml:space="preserve">Lister, Alfred. </w:t>
      </w:r>
      <w:r w:rsidR="0080225E">
        <w:t>“</w:t>
      </w:r>
      <w:r w:rsidR="00EE2C19">
        <w:t>Chinese Proverbs and t</w:t>
      </w:r>
      <w:r w:rsidRPr="005E1307">
        <w:t>heir Lessons</w:t>
      </w:r>
      <w:r w:rsidR="0080225E">
        <w:t>”</w:t>
      </w:r>
      <w:r w:rsidR="00E344EF">
        <w:t xml:space="preserve">, in </w:t>
      </w:r>
      <w:r w:rsidRPr="007F44DD">
        <w:rPr>
          <w:i/>
        </w:rPr>
        <w:t>The Wisdom of Many</w:t>
      </w:r>
      <w:r>
        <w:t xml:space="preserve"> (W. </w:t>
      </w:r>
      <w:proofErr w:type="spellStart"/>
      <w:r w:rsidRPr="005E1307">
        <w:t>Mieder</w:t>
      </w:r>
      <w:proofErr w:type="spellEnd"/>
      <w:r w:rsidRPr="005E1307">
        <w:t xml:space="preserve"> and Alan </w:t>
      </w:r>
      <w:proofErr w:type="spellStart"/>
      <w:r w:rsidRPr="005E1307">
        <w:t>Dundes</w:t>
      </w:r>
      <w:proofErr w:type="spellEnd"/>
      <w:r w:rsidR="00DD2C69">
        <w:t xml:space="preserve"> (eds.)</w:t>
      </w:r>
      <w:r>
        <w:t>;</w:t>
      </w:r>
      <w:r w:rsidRPr="005E1307">
        <w:t xml:space="preserve"> </w:t>
      </w:r>
      <w:smartTag w:uri="urn:schemas-microsoft-com:office:smarttags" w:element="City">
        <w:r w:rsidRPr="005E1307">
          <w:t>Madison</w:t>
        </w:r>
      </w:smartTag>
      <w:r w:rsidRPr="005E1307">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Wisconsin</w:t>
          </w:r>
        </w:smartTag>
      </w:smartTag>
      <w:r w:rsidRPr="005E1307">
        <w:t>, 1981</w:t>
      </w:r>
      <w:r w:rsidR="00C66390">
        <w:t>)</w:t>
      </w:r>
      <w:r w:rsidR="004F50AA">
        <w:t xml:space="preserve"> 242-</w:t>
      </w:r>
      <w:r w:rsidR="002968DB">
        <w:t>2</w:t>
      </w:r>
      <w:r w:rsidR="004F50AA">
        <w:t>56.</w:t>
      </w:r>
    </w:p>
    <w:p w14:paraId="5A723750" w14:textId="77777777" w:rsidR="006C7A71" w:rsidRDefault="006C7A71" w:rsidP="006B377E">
      <w:pPr>
        <w:widowControl w:val="0"/>
        <w:autoSpaceDE w:val="0"/>
        <w:autoSpaceDN w:val="0"/>
        <w:adjustRightInd w:val="0"/>
        <w:spacing w:after="240"/>
        <w:ind w:left="720" w:hanging="720"/>
      </w:pPr>
      <w:r>
        <w:t>Ma, Li.</w:t>
      </w:r>
      <w:r w:rsidR="001B2193">
        <w:t xml:space="preserve"> </w:t>
      </w:r>
      <w:r>
        <w:t>The Word and the World:</w:t>
      </w:r>
      <w:r w:rsidR="001B2193">
        <w:t xml:space="preserve"> </w:t>
      </w:r>
      <w:r>
        <w:t xml:space="preserve">Exploring World Views of Monolingual and bilingual Chinese through the Use of Proverbs (Ph. D. University of Miami, 2011). </w:t>
      </w:r>
    </w:p>
    <w:p w14:paraId="6AC0E6CE" w14:textId="77777777" w:rsidR="006B377E" w:rsidRPr="005E1307" w:rsidRDefault="006B377E" w:rsidP="00B106C6">
      <w:pPr>
        <w:widowControl w:val="0"/>
        <w:autoSpaceDE w:val="0"/>
        <w:autoSpaceDN w:val="0"/>
        <w:adjustRightInd w:val="0"/>
        <w:spacing w:after="240"/>
        <w:ind w:left="720" w:hanging="720"/>
      </w:pPr>
      <w:r w:rsidRPr="005E1307">
        <w:t xml:space="preserve">Smith, Arthur Henderson. </w:t>
      </w:r>
      <w:r w:rsidRPr="007F44DD">
        <w:rPr>
          <w:i/>
        </w:rPr>
        <w:t>Proverbs and Common Sayings from the Chinese</w:t>
      </w:r>
      <w:r>
        <w:t xml:space="preserve"> (</w:t>
      </w:r>
      <w:r w:rsidRPr="005E1307">
        <w:t>Shanghai: American Presbyterian Mission Press</w:t>
      </w:r>
      <w:r>
        <w:t>, 1914 [R</w:t>
      </w:r>
      <w:r w:rsidRPr="005E1307">
        <w:t>eprint</w:t>
      </w:r>
      <w:r>
        <w:t xml:space="preserve"> </w:t>
      </w:r>
      <w:r w:rsidR="00B106C6">
        <w:t>edition</w:t>
      </w:r>
      <w:r>
        <w:t>;</w:t>
      </w:r>
      <w:r w:rsidRPr="005E1307">
        <w:t xml:space="preserve"> N</w:t>
      </w:r>
      <w:r>
        <w:t>ew York</w:t>
      </w:r>
      <w:r w:rsidRPr="005E1307">
        <w:t>: Paragon Books and Dover Publications, 1965</w:t>
      </w:r>
      <w:r>
        <w:t>]</w:t>
      </w:r>
      <w:r w:rsidR="00C66390">
        <w:t>).</w:t>
      </w:r>
    </w:p>
    <w:p w14:paraId="05635883" w14:textId="77777777" w:rsidR="006B377E" w:rsidRDefault="006B377E" w:rsidP="006B377E">
      <w:pPr>
        <w:rPr>
          <w:b/>
        </w:rPr>
      </w:pPr>
    </w:p>
    <w:p w14:paraId="4F474DBD" w14:textId="77777777" w:rsidR="006B377E" w:rsidRPr="00117FDE" w:rsidRDefault="006B377E" w:rsidP="006B377E">
      <w:pPr>
        <w:rPr>
          <w:b/>
        </w:rPr>
      </w:pPr>
      <w:r>
        <w:rPr>
          <w:b/>
        </w:rPr>
        <w:t>6D9</w:t>
      </w:r>
      <w:r>
        <w:rPr>
          <w:b/>
        </w:rPr>
        <w:tab/>
      </w:r>
      <w:r w:rsidRPr="00117FDE">
        <w:rPr>
          <w:b/>
        </w:rPr>
        <w:t>Indian</w:t>
      </w:r>
    </w:p>
    <w:p w14:paraId="7D7E35AE" w14:textId="77777777" w:rsidR="006B377E" w:rsidRDefault="006B377E" w:rsidP="006B377E">
      <w:pPr>
        <w:rPr>
          <w:b/>
        </w:rPr>
      </w:pPr>
    </w:p>
    <w:p w14:paraId="6DDE553C" w14:textId="77777777" w:rsidR="006B377E" w:rsidRPr="00236FFD" w:rsidRDefault="006B377E" w:rsidP="006B377E">
      <w:pPr>
        <w:widowControl w:val="0"/>
        <w:autoSpaceDE w:val="0"/>
        <w:autoSpaceDN w:val="0"/>
        <w:adjustRightInd w:val="0"/>
        <w:ind w:left="720" w:hanging="720"/>
      </w:pPr>
      <w:r w:rsidRPr="00236FFD">
        <w:t>Beck, Brenda</w:t>
      </w:r>
      <w:r>
        <w:t xml:space="preserve">. </w:t>
      </w:r>
      <w:r w:rsidR="0080225E">
        <w:t>“</w:t>
      </w:r>
      <w:r w:rsidRPr="00236FFD">
        <w:t>Body Imagery in the Tamil Proverbs of South India</w:t>
      </w:r>
      <w:r w:rsidR="0080225E">
        <w:t>”</w:t>
      </w:r>
      <w:r>
        <w:t>,</w:t>
      </w:r>
      <w:r w:rsidRPr="00236FFD">
        <w:t xml:space="preserve"> </w:t>
      </w:r>
      <w:r w:rsidRPr="007F44DD">
        <w:rPr>
          <w:i/>
        </w:rPr>
        <w:t>Western Folklore</w:t>
      </w:r>
      <w:r w:rsidRPr="00236FFD">
        <w:t xml:space="preserve"> 38</w:t>
      </w:r>
      <w:r>
        <w:t xml:space="preserve"> (1979)</w:t>
      </w:r>
      <w:r w:rsidRPr="00236FFD">
        <w:t xml:space="preserve"> 21-41.</w:t>
      </w:r>
    </w:p>
    <w:p w14:paraId="0578D6E9" w14:textId="77777777" w:rsidR="006B377E" w:rsidRPr="00236FFD" w:rsidRDefault="006B377E" w:rsidP="006B377E">
      <w:pPr>
        <w:widowControl w:val="0"/>
        <w:autoSpaceDE w:val="0"/>
        <w:autoSpaceDN w:val="0"/>
        <w:adjustRightInd w:val="0"/>
        <w:ind w:left="720" w:hanging="720"/>
      </w:pPr>
    </w:p>
    <w:p w14:paraId="07D962B8" w14:textId="77777777" w:rsidR="006B377E" w:rsidRDefault="006B377E" w:rsidP="006B377E">
      <w:pPr>
        <w:widowControl w:val="0"/>
        <w:autoSpaceDE w:val="0"/>
        <w:autoSpaceDN w:val="0"/>
        <w:adjustRightInd w:val="0"/>
        <w:ind w:left="720" w:hanging="720"/>
      </w:pPr>
      <w:proofErr w:type="spellStart"/>
      <w:r w:rsidRPr="00236FFD">
        <w:lastRenderedPageBreak/>
        <w:t>Bedi</w:t>
      </w:r>
      <w:proofErr w:type="spellEnd"/>
      <w:r w:rsidRPr="00236FFD">
        <w:t>, S.S.</w:t>
      </w:r>
      <w:r>
        <w:t xml:space="preserve"> </w:t>
      </w:r>
      <w:r w:rsidR="0080225E">
        <w:t>“</w:t>
      </w:r>
      <w:r w:rsidRPr="00236FFD">
        <w:t>Women in the Folk-Sayings of Panjab</w:t>
      </w:r>
      <w:r w:rsidR="0080225E">
        <w:t>”</w:t>
      </w:r>
      <w:r>
        <w:t>,</w:t>
      </w:r>
      <w:r w:rsidRPr="00236FFD">
        <w:t xml:space="preserve"> </w:t>
      </w:r>
      <w:r w:rsidRPr="007F44DD">
        <w:rPr>
          <w:i/>
        </w:rPr>
        <w:t>Folklore</w:t>
      </w:r>
      <w:r w:rsidRPr="00236FFD">
        <w:t xml:space="preserve"> 9</w:t>
      </w:r>
      <w:r>
        <w:t xml:space="preserve"> (1968)</w:t>
      </w:r>
      <w:r w:rsidRPr="00236FFD">
        <w:t xml:space="preserve"> 381-</w:t>
      </w:r>
      <w:r w:rsidR="00FD2532">
        <w:t>3</w:t>
      </w:r>
      <w:r w:rsidRPr="00236FFD">
        <w:t>89.</w:t>
      </w:r>
    </w:p>
    <w:p w14:paraId="39ACD78E" w14:textId="77777777" w:rsidR="006B377E" w:rsidRDefault="006B377E" w:rsidP="006B377E">
      <w:pPr>
        <w:ind w:left="720" w:hanging="720"/>
        <w:rPr>
          <w:b/>
        </w:rPr>
      </w:pPr>
    </w:p>
    <w:p w14:paraId="36D62A98" w14:textId="77777777" w:rsidR="006B377E" w:rsidRPr="0064773C" w:rsidRDefault="006B377E" w:rsidP="00B106C6">
      <w:pPr>
        <w:widowControl w:val="0"/>
        <w:autoSpaceDE w:val="0"/>
        <w:autoSpaceDN w:val="0"/>
        <w:adjustRightInd w:val="0"/>
        <w:ind w:left="720" w:hanging="720"/>
      </w:pPr>
      <w:proofErr w:type="spellStart"/>
      <w:r w:rsidRPr="0064773C">
        <w:t>Carr</w:t>
      </w:r>
      <w:proofErr w:type="spellEnd"/>
      <w:r w:rsidRPr="0064773C">
        <w:t>, M.W.</w:t>
      </w:r>
      <w:r>
        <w:t xml:space="preserve"> </w:t>
      </w:r>
      <w:r w:rsidRPr="007F44DD">
        <w:rPr>
          <w:i/>
        </w:rPr>
        <w:t xml:space="preserve">A Collection of Telugu Proverbs Translated, Illustrated and Explained Together with Some </w:t>
      </w:r>
      <w:proofErr w:type="spellStart"/>
      <w:r w:rsidRPr="007F44DD">
        <w:rPr>
          <w:i/>
        </w:rPr>
        <w:t>Sanskirt</w:t>
      </w:r>
      <w:proofErr w:type="spellEnd"/>
      <w:r w:rsidRPr="007F44DD">
        <w:rPr>
          <w:i/>
        </w:rPr>
        <w:t xml:space="preserve"> Proverbs Printed in the Devanagari and Telugu Characters</w:t>
      </w:r>
      <w:r>
        <w:t xml:space="preserve"> (Madras: Christian Knowledge Society’s Press, 1868 [</w:t>
      </w:r>
      <w:r w:rsidR="00ED4A37">
        <w:t>r</w:t>
      </w:r>
      <w:r>
        <w:t xml:space="preserve">eprint </w:t>
      </w:r>
      <w:r w:rsidR="00B106C6">
        <w:t>edition</w:t>
      </w:r>
      <w:r>
        <w:t xml:space="preserve">; New Delhi: </w:t>
      </w:r>
      <w:r w:rsidRPr="0064773C">
        <w:t>Asian Education</w:t>
      </w:r>
      <w:r>
        <w:t>al</w:t>
      </w:r>
      <w:r w:rsidRPr="0064773C">
        <w:t xml:space="preserve"> Services</w:t>
      </w:r>
      <w:r>
        <w:t>/</w:t>
      </w:r>
      <w:proofErr w:type="spellStart"/>
      <w:r>
        <w:t>Lauriew</w:t>
      </w:r>
      <w:proofErr w:type="spellEnd"/>
      <w:r>
        <w:t>, 1999]</w:t>
      </w:r>
      <w:r w:rsidR="00C66390">
        <w:t>).</w:t>
      </w:r>
    </w:p>
    <w:p w14:paraId="512CD20C" w14:textId="77777777" w:rsidR="006B377E" w:rsidRDefault="006B377E" w:rsidP="006B377E">
      <w:pPr>
        <w:widowControl w:val="0"/>
        <w:autoSpaceDE w:val="0"/>
        <w:autoSpaceDN w:val="0"/>
        <w:adjustRightInd w:val="0"/>
      </w:pPr>
    </w:p>
    <w:p w14:paraId="3F83057A" w14:textId="77777777" w:rsidR="006B377E" w:rsidRPr="005E1307" w:rsidRDefault="006B377E" w:rsidP="006B377E">
      <w:pPr>
        <w:widowControl w:val="0"/>
        <w:autoSpaceDE w:val="0"/>
        <w:autoSpaceDN w:val="0"/>
        <w:adjustRightInd w:val="0"/>
        <w:spacing w:after="240"/>
        <w:ind w:left="720" w:hanging="720"/>
      </w:pPr>
      <w:r w:rsidRPr="005E1307">
        <w:t xml:space="preserve">Raju, </w:t>
      </w:r>
      <w:proofErr w:type="spellStart"/>
      <w:r w:rsidR="007777C0">
        <w:t>Tonse</w:t>
      </w:r>
      <w:proofErr w:type="spellEnd"/>
      <w:r w:rsidR="007777C0">
        <w:t xml:space="preserve"> N.K.</w:t>
      </w:r>
      <w:r w:rsidRPr="005E1307">
        <w:t xml:space="preserve"> </w:t>
      </w:r>
      <w:r w:rsidRPr="007F44DD">
        <w:rPr>
          <w:i/>
        </w:rPr>
        <w:t>Don</w:t>
      </w:r>
      <w:r w:rsidR="007777C0">
        <w:rPr>
          <w:i/>
        </w:rPr>
        <w:t>’</w:t>
      </w:r>
      <w:r w:rsidRPr="007F44DD">
        <w:rPr>
          <w:i/>
        </w:rPr>
        <w:t>t Stand in Front of a Palace or Behind a Horse: An Illustrated Book of South Indian Proverbs</w:t>
      </w:r>
      <w:r>
        <w:t xml:space="preserve"> (</w:t>
      </w:r>
      <w:r w:rsidR="003305BB">
        <w:t>Bloomington</w:t>
      </w:r>
      <w:r w:rsidR="003612C4">
        <w:t xml:space="preserve">: </w:t>
      </w:r>
      <w:proofErr w:type="spellStart"/>
      <w:r w:rsidR="00D90986">
        <w:t>Authorhouse</w:t>
      </w:r>
      <w:proofErr w:type="spellEnd"/>
      <w:r w:rsidR="00D90986">
        <w:t>/</w:t>
      </w:r>
      <w:r w:rsidR="007777C0">
        <w:t>1</w:t>
      </w:r>
      <w:r w:rsidRPr="00ED4A37">
        <w:rPr>
          <w:vertAlign w:val="superscript"/>
        </w:rPr>
        <w:t>st</w:t>
      </w:r>
      <w:r w:rsidR="00ED4A37">
        <w:t xml:space="preserve"> </w:t>
      </w:r>
      <w:r w:rsidRPr="005E1307">
        <w:t>Books Library, 2002</w:t>
      </w:r>
      <w:r w:rsidR="00C66390">
        <w:t>).</w:t>
      </w:r>
    </w:p>
    <w:p w14:paraId="20760179" w14:textId="77777777" w:rsidR="006B377E" w:rsidRDefault="006B377E" w:rsidP="006B377E">
      <w:pPr>
        <w:rPr>
          <w:b/>
        </w:rPr>
      </w:pPr>
    </w:p>
    <w:p w14:paraId="6A2344DD" w14:textId="77777777" w:rsidR="006B377E" w:rsidRPr="00117FDE" w:rsidRDefault="006B377E" w:rsidP="006B377E">
      <w:pPr>
        <w:rPr>
          <w:b/>
        </w:rPr>
      </w:pPr>
      <w:r>
        <w:rPr>
          <w:b/>
        </w:rPr>
        <w:t>6D10</w:t>
      </w:r>
      <w:r>
        <w:rPr>
          <w:b/>
        </w:rPr>
        <w:tab/>
      </w:r>
      <w:r w:rsidRPr="00117FDE">
        <w:rPr>
          <w:b/>
        </w:rPr>
        <w:t>Arabic</w:t>
      </w:r>
    </w:p>
    <w:p w14:paraId="6615BE2E" w14:textId="77777777" w:rsidR="006B377E" w:rsidRDefault="006B377E" w:rsidP="006B377E">
      <w:pPr>
        <w:rPr>
          <w:b/>
        </w:rPr>
      </w:pPr>
    </w:p>
    <w:p w14:paraId="6B2DDA21" w14:textId="77777777" w:rsidR="006B377E" w:rsidRDefault="006B377E" w:rsidP="006B377E">
      <w:pPr>
        <w:widowControl w:val="0"/>
        <w:autoSpaceDE w:val="0"/>
        <w:autoSpaceDN w:val="0"/>
        <w:adjustRightInd w:val="0"/>
        <w:ind w:left="720" w:hanging="720"/>
      </w:pPr>
      <w:r w:rsidRPr="008C04EE">
        <w:t>al-</w:t>
      </w:r>
      <w:proofErr w:type="spellStart"/>
      <w:r w:rsidRPr="008C04EE">
        <w:t>Fouadi</w:t>
      </w:r>
      <w:proofErr w:type="spellEnd"/>
      <w:r w:rsidRPr="008C04EE">
        <w:t xml:space="preserve">, Abdul </w:t>
      </w:r>
      <w:proofErr w:type="spellStart"/>
      <w:r w:rsidRPr="008C04EE">
        <w:t>Hadi</w:t>
      </w:r>
      <w:proofErr w:type="spellEnd"/>
      <w:r>
        <w:t xml:space="preserve">. </w:t>
      </w:r>
      <w:r w:rsidR="0080225E">
        <w:t>“</w:t>
      </w:r>
      <w:r w:rsidRPr="008C04EE">
        <w:t>Sumerian and Modern Iraqi Proverbs: A Comparative Study</w:t>
      </w:r>
      <w:r w:rsidR="0080225E">
        <w:t>”</w:t>
      </w:r>
      <w:r w:rsidRPr="008C04EE">
        <w:t xml:space="preserve"> </w:t>
      </w:r>
      <w:smartTag w:uri="urn:schemas-microsoft-com:office:smarttags" w:element="country-region">
        <w:smartTag w:uri="urn:schemas-microsoft-com:office:smarttags" w:element="place">
          <w:r>
            <w:rPr>
              <w:i/>
            </w:rPr>
            <w:t>Sumer</w:t>
          </w:r>
        </w:smartTag>
      </w:smartTag>
      <w:r w:rsidRPr="008C04EE">
        <w:t xml:space="preserve"> 29</w:t>
      </w:r>
      <w:r>
        <w:t xml:space="preserve"> (</w:t>
      </w:r>
      <w:r w:rsidRPr="008C04EE">
        <w:t>1973</w:t>
      </w:r>
      <w:r>
        <w:t>)</w:t>
      </w:r>
      <w:r w:rsidRPr="008C04EE">
        <w:t xml:space="preserve"> 83-106.</w:t>
      </w:r>
      <w:r w:rsidRPr="003612C4">
        <w:t xml:space="preserve"> </w:t>
      </w:r>
      <w:r w:rsidRPr="008C04EE">
        <w:t>[Arabic]</w:t>
      </w:r>
    </w:p>
    <w:p w14:paraId="591601A6" w14:textId="77777777" w:rsidR="006B377E" w:rsidRDefault="006B377E" w:rsidP="006B377E">
      <w:pPr>
        <w:widowControl w:val="0"/>
        <w:autoSpaceDE w:val="0"/>
        <w:autoSpaceDN w:val="0"/>
        <w:adjustRightInd w:val="0"/>
        <w:ind w:left="720" w:hanging="720"/>
      </w:pPr>
    </w:p>
    <w:p w14:paraId="3C4A193E" w14:textId="77777777" w:rsidR="006B377E" w:rsidRPr="008C04EE" w:rsidRDefault="007777C0" w:rsidP="006B377E">
      <w:pPr>
        <w:widowControl w:val="0"/>
        <w:autoSpaceDE w:val="0"/>
        <w:autoSpaceDN w:val="0"/>
        <w:adjustRightInd w:val="0"/>
        <w:ind w:left="720" w:hanging="720"/>
      </w:pPr>
      <w:r>
        <w:t xml:space="preserve">--. </w:t>
      </w:r>
      <w:r w:rsidR="006B377E">
        <w:t>Seventy-</w:t>
      </w:r>
      <w:r w:rsidR="00910056">
        <w:t>f</w:t>
      </w:r>
      <w:r w:rsidR="006B377E">
        <w:t xml:space="preserve">ive Sumerian </w:t>
      </w:r>
      <w:r w:rsidR="00910056">
        <w:t>p</w:t>
      </w:r>
      <w:r w:rsidR="006B377E">
        <w:t xml:space="preserve">roverbs and their </w:t>
      </w:r>
      <w:r w:rsidR="00910056">
        <w:t>m</w:t>
      </w:r>
      <w:r w:rsidR="006B377E">
        <w:t xml:space="preserve">odern Iraqi </w:t>
      </w:r>
      <w:r w:rsidR="00910056">
        <w:t>c</w:t>
      </w:r>
      <w:r w:rsidR="006B377E">
        <w:t xml:space="preserve">ounter-parts: </w:t>
      </w:r>
      <w:r w:rsidR="00910056">
        <w:t>a</w:t>
      </w:r>
      <w:r w:rsidR="006B377E">
        <w:t xml:space="preserve"> </w:t>
      </w:r>
      <w:r w:rsidR="00910056">
        <w:t>c</w:t>
      </w:r>
      <w:r w:rsidR="006B377E">
        <w:t xml:space="preserve">omparative </w:t>
      </w:r>
      <w:r w:rsidR="00910056">
        <w:t>s</w:t>
      </w:r>
      <w:r w:rsidR="006B377E">
        <w:t xml:space="preserve">tudy (MA </w:t>
      </w:r>
      <w:r w:rsidR="00B150FA">
        <w:t>thesis;</w:t>
      </w:r>
      <w:r w:rsidR="006B377E">
        <w:t xml:space="preserve"> University of Pennsylvania, 1967</w:t>
      </w:r>
      <w:r w:rsidR="00C66390">
        <w:t>).</w:t>
      </w:r>
    </w:p>
    <w:p w14:paraId="01B7347F" w14:textId="77777777" w:rsidR="006B377E" w:rsidRPr="008C04EE" w:rsidRDefault="006B377E" w:rsidP="006B377E">
      <w:pPr>
        <w:widowControl w:val="0"/>
        <w:autoSpaceDE w:val="0"/>
        <w:autoSpaceDN w:val="0"/>
        <w:adjustRightInd w:val="0"/>
      </w:pPr>
    </w:p>
    <w:p w14:paraId="6C659EDC" w14:textId="77777777" w:rsidR="006B377E" w:rsidRPr="008C04EE" w:rsidRDefault="006B377E" w:rsidP="006B377E">
      <w:pPr>
        <w:widowControl w:val="0"/>
        <w:autoSpaceDE w:val="0"/>
        <w:autoSpaceDN w:val="0"/>
        <w:adjustRightInd w:val="0"/>
        <w:ind w:left="720" w:hanging="720"/>
      </w:pPr>
      <w:proofErr w:type="spellStart"/>
      <w:r w:rsidRPr="008C04EE">
        <w:t>Arnander</w:t>
      </w:r>
      <w:proofErr w:type="spellEnd"/>
      <w:r w:rsidRPr="008C04EE">
        <w:t xml:space="preserve">, </w:t>
      </w:r>
      <w:proofErr w:type="spellStart"/>
      <w:r w:rsidRPr="008C04EE">
        <w:t>Primose</w:t>
      </w:r>
      <w:proofErr w:type="spellEnd"/>
      <w:r w:rsidRPr="008C04EE">
        <w:t xml:space="preserve"> </w:t>
      </w:r>
      <w:r>
        <w:t>(ed.</w:t>
      </w:r>
      <w:r w:rsidR="00C66390">
        <w:t>).</w:t>
      </w:r>
      <w:r>
        <w:t xml:space="preserve"> </w:t>
      </w:r>
      <w:r w:rsidRPr="007F44DD">
        <w:rPr>
          <w:i/>
        </w:rPr>
        <w:t>The Son of a Duck Is a Floater: An Illustrated Book of Arab Proverbs</w:t>
      </w:r>
      <w:r w:rsidR="007777C0">
        <w:t xml:space="preserve"> (</w:t>
      </w:r>
      <w:smartTag w:uri="urn:schemas-microsoft-com:office:smarttags" w:element="place">
        <w:smartTag w:uri="urn:schemas-microsoft-com:office:smarttags" w:element="City">
          <w:r w:rsidR="00192464">
            <w:t>London</w:t>
          </w:r>
        </w:smartTag>
      </w:smartTag>
      <w:r>
        <w:t xml:space="preserve">: </w:t>
      </w:r>
      <w:r w:rsidRPr="008C04EE">
        <w:t>Stacey International</w:t>
      </w:r>
      <w:r>
        <w:t xml:space="preserve">, </w:t>
      </w:r>
      <w:r w:rsidRPr="008C04EE">
        <w:t>1985</w:t>
      </w:r>
      <w:r w:rsidR="00C66390">
        <w:t>).</w:t>
      </w:r>
    </w:p>
    <w:p w14:paraId="118C5D01" w14:textId="77777777" w:rsidR="006B377E" w:rsidRPr="008C04EE" w:rsidRDefault="006B377E" w:rsidP="006B377E">
      <w:pPr>
        <w:widowControl w:val="0"/>
        <w:autoSpaceDE w:val="0"/>
        <w:autoSpaceDN w:val="0"/>
        <w:adjustRightInd w:val="0"/>
      </w:pPr>
    </w:p>
    <w:p w14:paraId="50D8BC50" w14:textId="77777777" w:rsidR="006B377E" w:rsidRPr="008C04EE" w:rsidRDefault="006B377E" w:rsidP="006B377E">
      <w:pPr>
        <w:widowControl w:val="0"/>
        <w:autoSpaceDE w:val="0"/>
        <w:autoSpaceDN w:val="0"/>
        <w:adjustRightInd w:val="0"/>
        <w:ind w:left="720" w:hanging="720"/>
      </w:pPr>
      <w:proofErr w:type="spellStart"/>
      <w:r>
        <w:t>Avishur</w:t>
      </w:r>
      <w:proofErr w:type="spellEnd"/>
      <w:r>
        <w:t xml:space="preserve">, </w:t>
      </w:r>
      <w:proofErr w:type="spellStart"/>
      <w:r>
        <w:t>Yitzhaq</w:t>
      </w:r>
      <w:proofErr w:type="spellEnd"/>
      <w:r>
        <w:t xml:space="preserve">. </w:t>
      </w:r>
      <w:r w:rsidR="0080225E">
        <w:t>“</w:t>
      </w:r>
      <w:r w:rsidRPr="008C04EE">
        <w:t xml:space="preserve">Hebrew and </w:t>
      </w:r>
      <w:r>
        <w:t>S</w:t>
      </w:r>
      <w:r w:rsidRPr="008C04EE">
        <w:t xml:space="preserve">emi-Hebrew </w:t>
      </w:r>
      <w:r>
        <w:t>P</w:t>
      </w:r>
      <w:r w:rsidRPr="008C04EE">
        <w:t xml:space="preserve">roverbs in </w:t>
      </w:r>
      <w:r>
        <w:t>S</w:t>
      </w:r>
      <w:r w:rsidRPr="008C04EE">
        <w:t>poken Iraqi-Judeo-Arabic in the 20</w:t>
      </w:r>
      <w:r w:rsidRPr="008C04EE">
        <w:rPr>
          <w:vertAlign w:val="superscript"/>
        </w:rPr>
        <w:t>th</w:t>
      </w:r>
      <w:r w:rsidRPr="008C04EE">
        <w:t xml:space="preserve"> century</w:t>
      </w:r>
      <w:r w:rsidR="0080225E">
        <w:t>”</w:t>
      </w:r>
      <w:r w:rsidR="00E344EF">
        <w:t xml:space="preserve">, in </w:t>
      </w:r>
      <w:r w:rsidRPr="007F44DD">
        <w:rPr>
          <w:i/>
        </w:rPr>
        <w:t xml:space="preserve">Studies in Hebrew and Jewish </w:t>
      </w:r>
      <w:r>
        <w:rPr>
          <w:i/>
        </w:rPr>
        <w:t>L</w:t>
      </w:r>
      <w:r w:rsidRPr="007F44DD">
        <w:rPr>
          <w:i/>
        </w:rPr>
        <w:t xml:space="preserve">anguages </w:t>
      </w:r>
      <w:r>
        <w:rPr>
          <w:i/>
        </w:rPr>
        <w:t>P</w:t>
      </w:r>
      <w:r w:rsidRPr="007F44DD">
        <w:rPr>
          <w:i/>
        </w:rPr>
        <w:t xml:space="preserve">resented to </w:t>
      </w:r>
      <w:proofErr w:type="spellStart"/>
      <w:r w:rsidRPr="007F44DD">
        <w:rPr>
          <w:i/>
        </w:rPr>
        <w:t>Shelomo</w:t>
      </w:r>
      <w:proofErr w:type="spellEnd"/>
      <w:r w:rsidRPr="007F44DD">
        <w:rPr>
          <w:i/>
        </w:rPr>
        <w:t xml:space="preserve"> Morag</w:t>
      </w:r>
      <w:r>
        <w:t xml:space="preserve"> (</w:t>
      </w:r>
      <w:proofErr w:type="spellStart"/>
      <w:r w:rsidRPr="008C04EE">
        <w:t>Mosheh</w:t>
      </w:r>
      <w:proofErr w:type="spellEnd"/>
      <w:r w:rsidRPr="008C04EE">
        <w:t xml:space="preserve"> Bar-Asher</w:t>
      </w:r>
      <w:r w:rsidR="00DD2C69">
        <w:t xml:space="preserve"> (ed.)</w:t>
      </w:r>
      <w:r>
        <w:t>;</w:t>
      </w:r>
      <w:r w:rsidRPr="008C04EE">
        <w:t xml:space="preserve"> </w:t>
      </w:r>
      <w:smartTag w:uri="urn:schemas-microsoft-com:office:smarttags" w:element="City">
        <w:smartTag w:uri="urn:schemas-microsoft-com:office:smarttags" w:element="place">
          <w:r w:rsidRPr="008C04EE">
            <w:t>Jerusalem</w:t>
          </w:r>
        </w:smartTag>
      </w:smartTag>
      <w:r w:rsidRPr="008C04EE">
        <w:t>: Jerusalem University Press, 1996</w:t>
      </w:r>
      <w:r>
        <w:t>)</w:t>
      </w:r>
      <w:r w:rsidRPr="00076F5B">
        <w:t xml:space="preserve"> </w:t>
      </w:r>
      <w:r w:rsidRPr="008C04EE">
        <w:t>441-</w:t>
      </w:r>
      <w:r w:rsidR="002968DB">
        <w:t>4</w:t>
      </w:r>
      <w:r w:rsidRPr="008C04EE">
        <w:t>56.</w:t>
      </w:r>
    </w:p>
    <w:p w14:paraId="25BD37CF" w14:textId="77777777" w:rsidR="006B377E" w:rsidRDefault="006B377E" w:rsidP="006B377E">
      <w:pPr>
        <w:widowControl w:val="0"/>
        <w:autoSpaceDE w:val="0"/>
        <w:autoSpaceDN w:val="0"/>
        <w:adjustRightInd w:val="0"/>
      </w:pPr>
    </w:p>
    <w:p w14:paraId="6712C581" w14:textId="77777777" w:rsidR="00015B38" w:rsidRDefault="006B377E" w:rsidP="00015B38">
      <w:pPr>
        <w:widowControl w:val="0"/>
        <w:autoSpaceDE w:val="0"/>
        <w:autoSpaceDN w:val="0"/>
        <w:adjustRightInd w:val="0"/>
        <w:ind w:left="720" w:hanging="720"/>
      </w:pPr>
      <w:r w:rsidRPr="00236FFD">
        <w:t>Burckhardt, John L.</w:t>
      </w:r>
      <w:r>
        <w:t xml:space="preserve"> </w:t>
      </w:r>
      <w:r w:rsidRPr="007F44DD">
        <w:rPr>
          <w:i/>
        </w:rPr>
        <w:t>Arabic Proverbs</w:t>
      </w:r>
      <w:r w:rsidR="003305BB">
        <w:rPr>
          <w:i/>
        </w:rPr>
        <w:t xml:space="preserve"> and</w:t>
      </w:r>
      <w:r w:rsidRPr="007F44DD">
        <w:rPr>
          <w:i/>
        </w:rPr>
        <w:t xml:space="preserve"> the Manners and Customs of the Modern Egyptians</w:t>
      </w:r>
      <w:r>
        <w:t xml:space="preserve"> (</w:t>
      </w:r>
      <w:r w:rsidRPr="00236FFD">
        <w:t>London: Curzon Press, 1817</w:t>
      </w:r>
      <w:r w:rsidR="00015B38">
        <w:t>).</w:t>
      </w:r>
    </w:p>
    <w:p w14:paraId="562FE6BD" w14:textId="77777777" w:rsidR="00015B38" w:rsidRPr="00015B38" w:rsidRDefault="00015B38" w:rsidP="00015B38">
      <w:pPr>
        <w:widowControl w:val="0"/>
        <w:autoSpaceDE w:val="0"/>
        <w:autoSpaceDN w:val="0"/>
        <w:adjustRightInd w:val="0"/>
        <w:ind w:left="1440" w:hanging="720"/>
        <w:rPr>
          <w:sz w:val="20"/>
          <w:szCs w:val="20"/>
        </w:rPr>
      </w:pPr>
      <w:r w:rsidRPr="00015B38">
        <w:rPr>
          <w:sz w:val="20"/>
          <w:szCs w:val="20"/>
        </w:rPr>
        <w:t>R1973</w:t>
      </w:r>
      <w:r w:rsidRPr="00015B38">
        <w:rPr>
          <w:sz w:val="20"/>
          <w:szCs w:val="20"/>
        </w:rPr>
        <w:tab/>
        <w:t xml:space="preserve">Hinds, Martin. </w:t>
      </w:r>
      <w:r w:rsidRPr="00015B38">
        <w:rPr>
          <w:i/>
          <w:sz w:val="20"/>
          <w:szCs w:val="20"/>
        </w:rPr>
        <w:t>Journal of Semitic Studies</w:t>
      </w:r>
      <w:r w:rsidRPr="00015B38">
        <w:rPr>
          <w:sz w:val="20"/>
          <w:szCs w:val="20"/>
        </w:rPr>
        <w:t xml:space="preserve"> 18, 300-302.</w:t>
      </w:r>
    </w:p>
    <w:p w14:paraId="06B3CAB0" w14:textId="77777777" w:rsidR="00015B38" w:rsidRPr="00236FFD" w:rsidRDefault="00015B38" w:rsidP="006B377E">
      <w:pPr>
        <w:widowControl w:val="0"/>
        <w:autoSpaceDE w:val="0"/>
        <w:autoSpaceDN w:val="0"/>
        <w:adjustRightInd w:val="0"/>
      </w:pPr>
    </w:p>
    <w:p w14:paraId="3A73763D"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City">
        <w:smartTag w:uri="urn:schemas-microsoft-com:office:smarttags" w:element="place">
          <w:r w:rsidRPr="005E1307">
            <w:t>Ferguson</w:t>
          </w:r>
        </w:smartTag>
      </w:smartTag>
      <w:r w:rsidRPr="005E1307">
        <w:t xml:space="preserve">, Charles, and John Echols. </w:t>
      </w:r>
      <w:r w:rsidR="0080225E">
        <w:t>“</w:t>
      </w:r>
      <w:r w:rsidRPr="005E1307">
        <w:t>Critical Bibliography of Spoken Arabic Proverbs Literature</w:t>
      </w:r>
      <w:r w:rsidR="0080225E">
        <w:t>”</w:t>
      </w:r>
      <w:r>
        <w:t>,</w:t>
      </w:r>
      <w:r w:rsidRPr="005E1307">
        <w:t xml:space="preserve"> </w:t>
      </w:r>
      <w:r w:rsidRPr="007F44DD">
        <w:rPr>
          <w:i/>
        </w:rPr>
        <w:t>Journal of American Folklore</w:t>
      </w:r>
      <w:r w:rsidRPr="005E1307">
        <w:t xml:space="preserve"> 65 (1952) 67-84.</w:t>
      </w:r>
    </w:p>
    <w:p w14:paraId="7A8BD3C1" w14:textId="77777777" w:rsidR="006B377E" w:rsidRPr="005E1307" w:rsidRDefault="006B377E" w:rsidP="006B377E">
      <w:pPr>
        <w:widowControl w:val="0"/>
        <w:autoSpaceDE w:val="0"/>
        <w:autoSpaceDN w:val="0"/>
        <w:adjustRightInd w:val="0"/>
        <w:spacing w:after="240"/>
        <w:ind w:left="720" w:hanging="720"/>
      </w:pPr>
      <w:proofErr w:type="spellStart"/>
      <w:r w:rsidRPr="005E1307">
        <w:t>Frayha</w:t>
      </w:r>
      <w:proofErr w:type="spellEnd"/>
      <w:r w:rsidRPr="005E1307">
        <w:t xml:space="preserve">, Anis. </w:t>
      </w:r>
      <w:r w:rsidRPr="007F44DD">
        <w:rPr>
          <w:i/>
        </w:rPr>
        <w:t>Modern Lebanese Proverbs</w:t>
      </w:r>
      <w:r>
        <w:t xml:space="preserve"> (</w:t>
      </w:r>
      <w:r w:rsidRPr="005E1307">
        <w:t>Beirut: American University of Beirut, 1953</w:t>
      </w:r>
      <w:r w:rsidR="00C66390">
        <w:t>).</w:t>
      </w:r>
    </w:p>
    <w:p w14:paraId="61478BE5" w14:textId="77777777" w:rsidR="006B377E" w:rsidRPr="005E1307" w:rsidRDefault="006B377E" w:rsidP="006B377E">
      <w:pPr>
        <w:widowControl w:val="0"/>
        <w:autoSpaceDE w:val="0"/>
        <w:autoSpaceDN w:val="0"/>
        <w:adjustRightInd w:val="0"/>
        <w:spacing w:after="240"/>
        <w:ind w:left="720" w:hanging="720"/>
      </w:pPr>
      <w:proofErr w:type="spellStart"/>
      <w:r w:rsidRPr="005E1307">
        <w:t>Gutas</w:t>
      </w:r>
      <w:proofErr w:type="spellEnd"/>
      <w:r w:rsidRPr="005E1307">
        <w:t xml:space="preserve">, Dimitri. </w:t>
      </w:r>
      <w:r w:rsidR="0080225E">
        <w:t>“</w:t>
      </w:r>
      <w:r w:rsidRPr="005E1307">
        <w:t>Classical Arabic Wisdom Literature: Nature and Scope</w:t>
      </w:r>
      <w:r w:rsidR="0080225E">
        <w:t>”</w:t>
      </w:r>
      <w:r>
        <w:t>,</w:t>
      </w:r>
      <w:r w:rsidRPr="005E1307">
        <w:t xml:space="preserve"> </w:t>
      </w:r>
      <w:r w:rsidRPr="007F44DD">
        <w:rPr>
          <w:i/>
        </w:rPr>
        <w:t>Journal of the American Oriental Society</w:t>
      </w:r>
      <w:r>
        <w:t xml:space="preserve"> 101 (1981)</w:t>
      </w:r>
      <w:r w:rsidRPr="005E1307">
        <w:t xml:space="preserve"> 49-86.</w:t>
      </w:r>
    </w:p>
    <w:p w14:paraId="10CEC8E7" w14:textId="77777777" w:rsidR="002F44D1" w:rsidRDefault="002F44D1" w:rsidP="00A26F7A">
      <w:pPr>
        <w:widowControl w:val="0"/>
        <w:autoSpaceDE w:val="0"/>
        <w:autoSpaceDN w:val="0"/>
        <w:adjustRightInd w:val="0"/>
        <w:ind w:left="720" w:hanging="720"/>
      </w:pPr>
      <w:proofErr w:type="spellStart"/>
      <w:r w:rsidRPr="008366DF">
        <w:t>Kassis</w:t>
      </w:r>
      <w:proofErr w:type="spellEnd"/>
      <w:r w:rsidRPr="008366DF">
        <w:t>, Riad Aziz</w:t>
      </w:r>
      <w:r>
        <w:t xml:space="preserve">. </w:t>
      </w:r>
      <w:r w:rsidRPr="008366DF">
        <w:rPr>
          <w:i/>
        </w:rPr>
        <w:t>The Book of Proverbs and Arabic Proverbial Works</w:t>
      </w:r>
      <w:r>
        <w:t xml:space="preserve"> (</w:t>
      </w:r>
      <w:proofErr w:type="spellStart"/>
      <w:r w:rsidR="00A26F7A" w:rsidRPr="004A73D1">
        <w:t>Vetus</w:t>
      </w:r>
      <w:proofErr w:type="spellEnd"/>
      <w:r w:rsidR="00A26F7A" w:rsidRPr="004A73D1">
        <w:t xml:space="preserve"> </w:t>
      </w:r>
      <w:proofErr w:type="spellStart"/>
      <w:r w:rsidR="00A26F7A" w:rsidRPr="004A73D1">
        <w:t>Testamentum</w:t>
      </w:r>
      <w:proofErr w:type="spellEnd"/>
      <w:r w:rsidR="00A26F7A" w:rsidRPr="004A73D1">
        <w:t xml:space="preserve"> </w:t>
      </w:r>
      <w:r w:rsidR="00476CB7">
        <w:t>Supplement</w:t>
      </w:r>
      <w:r w:rsidR="00A26F7A">
        <w:t xml:space="preserve"> </w:t>
      </w:r>
      <w:r w:rsidR="00A26F7A" w:rsidRPr="005E1307">
        <w:t>74</w:t>
      </w:r>
      <w:r w:rsidR="00A26F7A">
        <w:t xml:space="preserve">; </w:t>
      </w:r>
      <w:r>
        <w:t xml:space="preserve">H.M. </w:t>
      </w:r>
      <w:proofErr w:type="spellStart"/>
      <w:r>
        <w:t>Barstad</w:t>
      </w:r>
      <w:proofErr w:type="spellEnd"/>
      <w:r>
        <w:t xml:space="preserve"> et al.</w:t>
      </w:r>
      <w:r w:rsidR="00DD2C69">
        <w:t xml:space="preserve"> (eds.)</w:t>
      </w:r>
      <w:r>
        <w:t xml:space="preserve">; </w:t>
      </w:r>
      <w:r w:rsidRPr="005E1307">
        <w:t xml:space="preserve">Leiden: </w:t>
      </w:r>
      <w:r>
        <w:t xml:space="preserve">E.J. </w:t>
      </w:r>
      <w:r w:rsidRPr="005E1307">
        <w:t>Brill</w:t>
      </w:r>
      <w:r>
        <w:t xml:space="preserve">, </w:t>
      </w:r>
      <w:r w:rsidRPr="008366DF">
        <w:t>1999</w:t>
      </w:r>
      <w:r>
        <w:t>).</w:t>
      </w:r>
    </w:p>
    <w:p w14:paraId="67FE114B" w14:textId="77777777" w:rsidR="002F44D1" w:rsidRDefault="002F44D1" w:rsidP="002F44D1">
      <w:pPr>
        <w:widowControl w:val="0"/>
        <w:autoSpaceDE w:val="0"/>
        <w:autoSpaceDN w:val="0"/>
        <w:adjustRightInd w:val="0"/>
        <w:ind w:left="720" w:hanging="720"/>
      </w:pPr>
    </w:p>
    <w:p w14:paraId="18EA601C" w14:textId="77777777" w:rsidR="006B377E" w:rsidRPr="005E1307" w:rsidRDefault="006B377E" w:rsidP="006B377E">
      <w:pPr>
        <w:widowControl w:val="0"/>
        <w:autoSpaceDE w:val="0"/>
        <w:autoSpaceDN w:val="0"/>
        <w:adjustRightInd w:val="0"/>
        <w:spacing w:after="240"/>
        <w:ind w:left="720" w:hanging="720"/>
      </w:pPr>
      <w:proofErr w:type="spellStart"/>
      <w:r w:rsidRPr="005E1307">
        <w:t>Khayyat</w:t>
      </w:r>
      <w:proofErr w:type="spellEnd"/>
      <w:r w:rsidRPr="005E1307">
        <w:t xml:space="preserve">, Simon L. </w:t>
      </w:r>
      <w:r w:rsidR="0080225E">
        <w:t>“</w:t>
      </w:r>
      <w:r w:rsidRPr="005E1307">
        <w:t xml:space="preserve">The </w:t>
      </w:r>
      <w:r w:rsidR="00ED4A37">
        <w:t>I</w:t>
      </w:r>
      <w:r w:rsidRPr="005E1307">
        <w:t xml:space="preserve">nterrelationship between Jews, Christians, Moslems, and </w:t>
      </w:r>
      <w:r w:rsidR="00ED4A37">
        <w:t>O</w:t>
      </w:r>
      <w:r w:rsidRPr="005E1307">
        <w:t xml:space="preserve">thers, as </w:t>
      </w:r>
      <w:r w:rsidR="00ED4A37">
        <w:t>R</w:t>
      </w:r>
      <w:r w:rsidRPr="005E1307">
        <w:t xml:space="preserve">eflected in Arabic </w:t>
      </w:r>
      <w:r w:rsidR="00ED4A37">
        <w:t>P</w:t>
      </w:r>
      <w:r w:rsidRPr="005E1307">
        <w:t>roverbs</w:t>
      </w:r>
      <w:r w:rsidR="0080225E">
        <w:t>”</w:t>
      </w:r>
      <w:r w:rsidR="00E344EF">
        <w:t xml:space="preserve">, in </w:t>
      </w:r>
      <w:r w:rsidRPr="007F44DD">
        <w:rPr>
          <w:i/>
        </w:rPr>
        <w:t xml:space="preserve">Essays on the </w:t>
      </w:r>
      <w:r>
        <w:rPr>
          <w:i/>
        </w:rPr>
        <w:t>O</w:t>
      </w:r>
      <w:r w:rsidRPr="007F44DD">
        <w:rPr>
          <w:i/>
        </w:rPr>
        <w:t xml:space="preserve">ccasion of the </w:t>
      </w:r>
      <w:r>
        <w:rPr>
          <w:i/>
        </w:rPr>
        <w:t>S</w:t>
      </w:r>
      <w:r w:rsidRPr="007F44DD">
        <w:rPr>
          <w:i/>
        </w:rPr>
        <w:t xml:space="preserve">eventieth </w:t>
      </w:r>
      <w:r>
        <w:rPr>
          <w:i/>
        </w:rPr>
        <w:t>A</w:t>
      </w:r>
      <w:r w:rsidRPr="007F44DD">
        <w:rPr>
          <w:i/>
        </w:rPr>
        <w:t xml:space="preserve">nniversary of the </w:t>
      </w:r>
      <w:proofErr w:type="spellStart"/>
      <w:r w:rsidRPr="007F44DD">
        <w:rPr>
          <w:i/>
        </w:rPr>
        <w:t>Dropsie</w:t>
      </w:r>
      <w:proofErr w:type="spellEnd"/>
      <w:r w:rsidRPr="007F44DD">
        <w:rPr>
          <w:i/>
        </w:rPr>
        <w:t xml:space="preserve"> University</w:t>
      </w:r>
      <w:r>
        <w:rPr>
          <w:i/>
        </w:rPr>
        <w:t>,</w:t>
      </w:r>
      <w:r w:rsidRPr="007F44DD">
        <w:rPr>
          <w:i/>
        </w:rPr>
        <w:t xml:space="preserve"> 1909-1979</w:t>
      </w:r>
      <w:r>
        <w:t xml:space="preserve"> (</w:t>
      </w:r>
      <w:r w:rsidRPr="005E1307">
        <w:t xml:space="preserve">Abraham I. </w:t>
      </w:r>
      <w:proofErr w:type="spellStart"/>
      <w:r w:rsidRPr="005E1307">
        <w:t>Katsch</w:t>
      </w:r>
      <w:proofErr w:type="spellEnd"/>
      <w:r w:rsidRPr="005E1307">
        <w:t xml:space="preserve"> and Leon </w:t>
      </w:r>
      <w:proofErr w:type="spellStart"/>
      <w:r w:rsidRPr="005E1307">
        <w:t>Nemoy</w:t>
      </w:r>
      <w:proofErr w:type="spellEnd"/>
      <w:r w:rsidR="00DD2C69">
        <w:t xml:space="preserve"> (eds.)</w:t>
      </w:r>
      <w:r>
        <w:t>;</w:t>
      </w:r>
      <w:r w:rsidRPr="005E1307">
        <w:t xml:space="preserve"> Philadelphia:</w:t>
      </w:r>
      <w:r>
        <w:t xml:space="preserve"> </w:t>
      </w:r>
      <w:proofErr w:type="spellStart"/>
      <w:r w:rsidRPr="005E1307">
        <w:t>Dr</w:t>
      </w:r>
      <w:r>
        <w:t>opsie</w:t>
      </w:r>
      <w:proofErr w:type="spellEnd"/>
      <w:r>
        <w:t xml:space="preserve"> University, 1979) 237-</w:t>
      </w:r>
      <w:r w:rsidR="0004561A">
        <w:t>2</w:t>
      </w:r>
      <w:r>
        <w:t>63.</w:t>
      </w:r>
    </w:p>
    <w:p w14:paraId="7275E14B"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Lunde, Paul, and Justin </w:t>
      </w:r>
      <w:proofErr w:type="spellStart"/>
      <w:r w:rsidRPr="005E1307">
        <w:t>Wintle</w:t>
      </w:r>
      <w:proofErr w:type="spellEnd"/>
      <w:r w:rsidRPr="005E1307">
        <w:t xml:space="preserve">. </w:t>
      </w:r>
      <w:r w:rsidRPr="007F44DD">
        <w:rPr>
          <w:i/>
        </w:rPr>
        <w:t>A Dictionary of Arabic and Islamic Proverbs</w:t>
      </w:r>
      <w:r>
        <w:t xml:space="preserve"> (</w:t>
      </w:r>
      <w:r w:rsidRPr="005E1307">
        <w:t>London</w:t>
      </w:r>
      <w:r>
        <w:t>/</w:t>
      </w:r>
      <w:r w:rsidRPr="005E1307">
        <w:t>Boston: Routledge &amp; Kegan Paul, 1984</w:t>
      </w:r>
      <w:r w:rsidR="00C66390">
        <w:t>).</w:t>
      </w:r>
    </w:p>
    <w:p w14:paraId="2F50F342" w14:textId="77777777" w:rsidR="006B377E" w:rsidRPr="008366DF" w:rsidRDefault="006B377E" w:rsidP="006B377E">
      <w:pPr>
        <w:widowControl w:val="0"/>
        <w:autoSpaceDE w:val="0"/>
        <w:autoSpaceDN w:val="0"/>
        <w:adjustRightInd w:val="0"/>
        <w:spacing w:after="240"/>
        <w:ind w:left="720" w:hanging="720"/>
      </w:pPr>
      <w:r w:rsidRPr="005E1307">
        <w:t xml:space="preserve">Roberts, John, and Jeffrey Hayes. </w:t>
      </w:r>
      <w:r w:rsidR="0080225E">
        <w:t>“</w:t>
      </w:r>
      <w:r w:rsidRPr="005E1307">
        <w:t>Young Adult Male Categorization of Fifty Arabic Proverbs</w:t>
      </w:r>
      <w:r w:rsidR="0080225E">
        <w:t>”</w:t>
      </w:r>
      <w:r>
        <w:t>,</w:t>
      </w:r>
      <w:r w:rsidR="00015B38">
        <w:t xml:space="preserve"> </w:t>
      </w:r>
      <w:r w:rsidR="00015B38" w:rsidRPr="00A40480">
        <w:rPr>
          <w:i/>
        </w:rPr>
        <w:t>Anthropological Linguistics</w:t>
      </w:r>
      <w:r>
        <w:t xml:space="preserve"> 29.1 (1987)</w:t>
      </w:r>
      <w:r w:rsidRPr="008366DF">
        <w:t xml:space="preserve"> 35-48.</w:t>
      </w:r>
    </w:p>
    <w:p w14:paraId="4F90EBF0" w14:textId="77777777" w:rsidR="006B377E" w:rsidRDefault="006B377E" w:rsidP="006B377E">
      <w:pPr>
        <w:widowControl w:val="0"/>
        <w:autoSpaceDE w:val="0"/>
        <w:autoSpaceDN w:val="0"/>
        <w:adjustRightInd w:val="0"/>
      </w:pPr>
    </w:p>
    <w:p w14:paraId="05B8428A" w14:textId="77777777" w:rsidR="006B377E" w:rsidRDefault="006B377E" w:rsidP="006B377E">
      <w:pPr>
        <w:widowControl w:val="0"/>
        <w:autoSpaceDE w:val="0"/>
        <w:autoSpaceDN w:val="0"/>
        <w:adjustRightInd w:val="0"/>
      </w:pPr>
      <w:r>
        <w:rPr>
          <w:b/>
        </w:rPr>
        <w:t>6D11</w:t>
      </w:r>
      <w:r>
        <w:rPr>
          <w:b/>
        </w:rPr>
        <w:tab/>
        <w:t>Other (culture-specific)</w:t>
      </w:r>
    </w:p>
    <w:p w14:paraId="08DD4E46" w14:textId="77777777" w:rsidR="006B377E" w:rsidRDefault="006B377E" w:rsidP="006B377E">
      <w:pPr>
        <w:widowControl w:val="0"/>
        <w:autoSpaceDE w:val="0"/>
        <w:autoSpaceDN w:val="0"/>
        <w:adjustRightInd w:val="0"/>
      </w:pPr>
    </w:p>
    <w:p w14:paraId="2D10985D" w14:textId="77777777" w:rsidR="006B377E" w:rsidRPr="008C04EE" w:rsidRDefault="006B377E" w:rsidP="006B377E">
      <w:pPr>
        <w:widowControl w:val="0"/>
        <w:autoSpaceDE w:val="0"/>
        <w:autoSpaceDN w:val="0"/>
        <w:adjustRightInd w:val="0"/>
        <w:ind w:left="720" w:hanging="720"/>
      </w:pPr>
      <w:r w:rsidRPr="008C04EE">
        <w:t>Abrahams, Roger D.</w:t>
      </w:r>
      <w:r>
        <w:t xml:space="preserve"> </w:t>
      </w:r>
      <w:r w:rsidR="0080225E">
        <w:t>“</w:t>
      </w:r>
      <w:r w:rsidRPr="008C04EE">
        <w:t>British West Indian Proverbs and Proverb Collections</w:t>
      </w:r>
      <w:r w:rsidR="0080225E">
        <w:t>”</w:t>
      </w:r>
      <w:r>
        <w:t>,</w:t>
      </w:r>
      <w:r w:rsidRPr="008C04EE">
        <w:t xml:space="preserve"> </w:t>
      </w:r>
      <w:proofErr w:type="spellStart"/>
      <w:r w:rsidRPr="007F44DD">
        <w:rPr>
          <w:i/>
        </w:rPr>
        <w:t>Prov</w:t>
      </w:r>
      <w:r>
        <w:rPr>
          <w:i/>
        </w:rPr>
        <w:t>erbium</w:t>
      </w:r>
      <w:proofErr w:type="spellEnd"/>
      <w:r w:rsidRPr="008C04EE">
        <w:t>,</w:t>
      </w:r>
      <w:r>
        <w:t xml:space="preserve"> 10 (1968)</w:t>
      </w:r>
      <w:r w:rsidRPr="008C04EE">
        <w:t xml:space="preserve"> 239-443.</w:t>
      </w:r>
    </w:p>
    <w:p w14:paraId="70B205D1" w14:textId="77777777" w:rsidR="006B377E" w:rsidRPr="008C04EE" w:rsidRDefault="006B377E" w:rsidP="006B377E">
      <w:pPr>
        <w:widowControl w:val="0"/>
        <w:autoSpaceDE w:val="0"/>
        <w:autoSpaceDN w:val="0"/>
        <w:adjustRightInd w:val="0"/>
        <w:ind w:left="720" w:hanging="720"/>
      </w:pPr>
    </w:p>
    <w:p w14:paraId="7896218D" w14:textId="77777777" w:rsidR="006B377E" w:rsidRPr="00236FFD" w:rsidRDefault="006B377E" w:rsidP="006B377E">
      <w:pPr>
        <w:widowControl w:val="0"/>
        <w:autoSpaceDE w:val="0"/>
        <w:autoSpaceDN w:val="0"/>
        <w:adjustRightInd w:val="0"/>
        <w:ind w:left="720" w:hanging="720"/>
      </w:pPr>
      <w:r w:rsidRPr="00236FFD">
        <w:t>Bailey, Clinton</w:t>
      </w:r>
      <w:r>
        <w:t xml:space="preserve">. </w:t>
      </w:r>
      <w:r w:rsidRPr="007F44DD">
        <w:rPr>
          <w:i/>
        </w:rPr>
        <w:t xml:space="preserve">A </w:t>
      </w:r>
      <w:r>
        <w:rPr>
          <w:i/>
        </w:rPr>
        <w:t>C</w:t>
      </w:r>
      <w:r w:rsidRPr="007F44DD">
        <w:rPr>
          <w:i/>
        </w:rPr>
        <w:t xml:space="preserve">ulture of </w:t>
      </w:r>
      <w:r>
        <w:rPr>
          <w:i/>
        </w:rPr>
        <w:t>D</w:t>
      </w:r>
      <w:r w:rsidRPr="007F44DD">
        <w:rPr>
          <w:i/>
        </w:rPr>
        <w:t xml:space="preserve">esert </w:t>
      </w:r>
      <w:r>
        <w:rPr>
          <w:i/>
        </w:rPr>
        <w:t>S</w:t>
      </w:r>
      <w:r w:rsidRPr="007F44DD">
        <w:rPr>
          <w:i/>
        </w:rPr>
        <w:t xml:space="preserve">urvival: Bedouin </w:t>
      </w:r>
      <w:r>
        <w:rPr>
          <w:i/>
        </w:rPr>
        <w:t>P</w:t>
      </w:r>
      <w:r w:rsidRPr="007F44DD">
        <w:rPr>
          <w:i/>
        </w:rPr>
        <w:t>roverbs from Sinai and the Negev</w:t>
      </w:r>
      <w:r w:rsidRPr="00076F5B">
        <w:t xml:space="preserve"> </w:t>
      </w:r>
      <w:r>
        <w:t>(</w:t>
      </w:r>
      <w:smartTag w:uri="urn:schemas-microsoft-com:office:smarttags" w:element="City">
        <w:r w:rsidRPr="00236FFD">
          <w:t>New Haven</w:t>
        </w:r>
      </w:smartTag>
      <w:r w:rsidRPr="00236FFD">
        <w:t xml:space="preserve">: </w:t>
      </w:r>
      <w:smartTag w:uri="urn:schemas-microsoft-com:office:smarttags" w:element="place">
        <w:smartTag w:uri="urn:schemas-microsoft-com:office:smarttags" w:element="PlaceName">
          <w:r>
            <w:t>Yale</w:t>
          </w:r>
        </w:smartTag>
        <w:r>
          <w:t xml:space="preserve"> </w:t>
        </w:r>
        <w:smartTag w:uri="urn:schemas-microsoft-com:office:smarttags" w:element="PlaceType">
          <w:r>
            <w:t>University</w:t>
          </w:r>
        </w:smartTag>
      </w:smartTag>
      <w:r>
        <w:t xml:space="preserve"> Press, 2004</w:t>
      </w:r>
      <w:r w:rsidR="00C66390">
        <w:t>).</w:t>
      </w:r>
    </w:p>
    <w:p w14:paraId="32921D87" w14:textId="77777777" w:rsidR="006B377E" w:rsidRPr="00236FFD" w:rsidRDefault="006B377E" w:rsidP="006B377E">
      <w:pPr>
        <w:widowControl w:val="0"/>
        <w:autoSpaceDE w:val="0"/>
        <w:autoSpaceDN w:val="0"/>
        <w:adjustRightInd w:val="0"/>
        <w:ind w:left="720" w:hanging="720"/>
      </w:pPr>
    </w:p>
    <w:p w14:paraId="2A838EE6" w14:textId="77777777" w:rsidR="006B377E" w:rsidRPr="00236FFD" w:rsidRDefault="006B377E" w:rsidP="006B377E">
      <w:pPr>
        <w:widowControl w:val="0"/>
        <w:autoSpaceDE w:val="0"/>
        <w:autoSpaceDN w:val="0"/>
        <w:adjustRightInd w:val="0"/>
        <w:ind w:left="720" w:hanging="720"/>
      </w:pPr>
      <w:r w:rsidRPr="00236FFD">
        <w:t>Baker, D.S., and Grahame Smith</w:t>
      </w:r>
      <w:r>
        <w:t xml:space="preserve">. </w:t>
      </w:r>
      <w:r w:rsidRPr="007F44DD">
        <w:rPr>
          <w:i/>
        </w:rPr>
        <w:t>Greek Proverbs</w:t>
      </w:r>
      <w:r>
        <w:t xml:space="preserve"> (Appletree Press, 2001</w:t>
      </w:r>
      <w:r w:rsidR="00C66390">
        <w:t>).</w:t>
      </w:r>
    </w:p>
    <w:p w14:paraId="140DD2A4" w14:textId="77777777" w:rsidR="006B377E" w:rsidRPr="00236FFD" w:rsidRDefault="006B377E" w:rsidP="006B377E">
      <w:pPr>
        <w:widowControl w:val="0"/>
        <w:autoSpaceDE w:val="0"/>
        <w:autoSpaceDN w:val="0"/>
        <w:adjustRightInd w:val="0"/>
      </w:pPr>
    </w:p>
    <w:p w14:paraId="7156A32F" w14:textId="77777777" w:rsidR="00E255C4" w:rsidRPr="007B736A" w:rsidRDefault="00E255C4" w:rsidP="00A432F3">
      <w:pPr>
        <w:widowControl w:val="0"/>
        <w:autoSpaceDE w:val="0"/>
        <w:autoSpaceDN w:val="0"/>
        <w:adjustRightInd w:val="0"/>
        <w:spacing w:after="240"/>
        <w:ind w:left="720" w:hanging="720"/>
        <w:rPr>
          <w:sz w:val="20"/>
          <w:szCs w:val="20"/>
        </w:rPr>
      </w:pPr>
      <w:r>
        <w:t>Burns, Jeffrey.</w:t>
      </w:r>
      <w:r w:rsidR="001B2193">
        <w:t xml:space="preserve"> </w:t>
      </w:r>
      <w:r w:rsidRPr="007B736A">
        <w:rPr>
          <w:i/>
          <w:iCs/>
        </w:rPr>
        <w:t>The Music of Psalms, Proverbs and Job in the Hebrew Bible: A Revised Theory of Musical Accents in the Hebrew Bible</w:t>
      </w:r>
      <w:r>
        <w:t xml:space="preserve">. (Wiesbaden: </w:t>
      </w:r>
      <w:proofErr w:type="spellStart"/>
      <w:r>
        <w:t>Harrassowitz</w:t>
      </w:r>
      <w:proofErr w:type="spellEnd"/>
      <w:r>
        <w:t xml:space="preserve">, 2011). </w:t>
      </w:r>
      <w:r>
        <w:br/>
      </w:r>
      <w:r w:rsidRPr="007B736A">
        <w:rPr>
          <w:sz w:val="20"/>
          <w:szCs w:val="20"/>
        </w:rPr>
        <w:t>R</w:t>
      </w:r>
      <w:r w:rsidR="00A432F3">
        <w:rPr>
          <w:sz w:val="20"/>
          <w:szCs w:val="20"/>
        </w:rPr>
        <w:t>2012</w:t>
      </w:r>
      <w:r w:rsidR="00A432F3">
        <w:rPr>
          <w:sz w:val="20"/>
          <w:szCs w:val="20"/>
        </w:rPr>
        <w:tab/>
      </w:r>
      <w:r w:rsidRPr="007B736A">
        <w:rPr>
          <w:sz w:val="20"/>
          <w:szCs w:val="20"/>
        </w:rPr>
        <w:t xml:space="preserve">Park, Sung J. </w:t>
      </w:r>
      <w:r w:rsidRPr="007B736A">
        <w:rPr>
          <w:i/>
          <w:iCs/>
          <w:sz w:val="20"/>
          <w:szCs w:val="20"/>
        </w:rPr>
        <w:t>Bulletin for Biblical Research</w:t>
      </w:r>
      <w:r w:rsidRPr="007B736A">
        <w:rPr>
          <w:sz w:val="20"/>
          <w:szCs w:val="20"/>
        </w:rPr>
        <w:t xml:space="preserve"> 22.3, 424-</w:t>
      </w:r>
      <w:r w:rsidR="0004561A">
        <w:rPr>
          <w:sz w:val="20"/>
          <w:szCs w:val="20"/>
        </w:rPr>
        <w:t>42</w:t>
      </w:r>
      <w:r w:rsidRPr="007B736A">
        <w:rPr>
          <w:sz w:val="20"/>
          <w:szCs w:val="20"/>
        </w:rPr>
        <w:t xml:space="preserve">6. </w:t>
      </w:r>
    </w:p>
    <w:p w14:paraId="23BF3877" w14:textId="77777777" w:rsidR="006B377E" w:rsidRPr="005E1307" w:rsidRDefault="006B377E" w:rsidP="006B377E">
      <w:pPr>
        <w:widowControl w:val="0"/>
        <w:autoSpaceDE w:val="0"/>
        <w:autoSpaceDN w:val="0"/>
        <w:adjustRightInd w:val="0"/>
        <w:spacing w:after="240"/>
        <w:ind w:left="720" w:hanging="720"/>
      </w:pPr>
      <w:r w:rsidRPr="005E1307">
        <w:t xml:space="preserve">Carley, Keith W. </w:t>
      </w:r>
      <w:r w:rsidR="0080225E">
        <w:t>“</w:t>
      </w:r>
      <w:r w:rsidRPr="005E1307">
        <w:t xml:space="preserve">Old Testament and Melanesian </w:t>
      </w:r>
      <w:r>
        <w:t>W</w:t>
      </w:r>
      <w:r w:rsidRPr="005E1307">
        <w:t>isdom</w:t>
      </w:r>
      <w:r w:rsidR="0080225E">
        <w:t>”</w:t>
      </w:r>
      <w:r>
        <w:t>,</w:t>
      </w:r>
      <w:r w:rsidRPr="005E1307">
        <w:t xml:space="preserve"> </w:t>
      </w:r>
      <w:r w:rsidRPr="007F44DD">
        <w:rPr>
          <w:i/>
        </w:rPr>
        <w:t>Point</w:t>
      </w:r>
      <w:r w:rsidRPr="005E1307">
        <w:t xml:space="preserve"> 1 (1977) 226-</w:t>
      </w:r>
      <w:r w:rsidR="00144B4B">
        <w:t>2</w:t>
      </w:r>
      <w:r w:rsidRPr="005E1307">
        <w:t>41.</w:t>
      </w:r>
    </w:p>
    <w:p w14:paraId="79E5E067" w14:textId="77777777" w:rsidR="006B377E" w:rsidRPr="005E1307" w:rsidRDefault="006B377E" w:rsidP="006B377E">
      <w:pPr>
        <w:widowControl w:val="0"/>
        <w:autoSpaceDE w:val="0"/>
        <w:autoSpaceDN w:val="0"/>
        <w:adjustRightInd w:val="0"/>
        <w:spacing w:after="240"/>
        <w:ind w:left="720" w:hanging="720"/>
      </w:pPr>
      <w:proofErr w:type="spellStart"/>
      <w:r w:rsidRPr="005E1307">
        <w:t>Carr</w:t>
      </w:r>
      <w:proofErr w:type="spellEnd"/>
      <w:r w:rsidRPr="005E1307">
        <w:t xml:space="preserve">, M.W. </w:t>
      </w:r>
      <w:r w:rsidRPr="007F44DD">
        <w:rPr>
          <w:i/>
        </w:rPr>
        <w:t xml:space="preserve">A Collection of Telugu Proverbs Translated, Illustrated and Explained Together with Some </w:t>
      </w:r>
      <w:proofErr w:type="spellStart"/>
      <w:r w:rsidRPr="007F44DD">
        <w:rPr>
          <w:i/>
        </w:rPr>
        <w:t>Sanskirt</w:t>
      </w:r>
      <w:proofErr w:type="spellEnd"/>
      <w:r w:rsidRPr="007F44DD">
        <w:rPr>
          <w:i/>
        </w:rPr>
        <w:t xml:space="preserve"> Proverbs Printed in the Devanagari and Telugu Characters</w:t>
      </w:r>
      <w:r>
        <w:t xml:space="preserve"> (Delhi: Asian Educational</w:t>
      </w:r>
      <w:r w:rsidRPr="005E1307">
        <w:t xml:space="preserve"> Services, 1999</w:t>
      </w:r>
      <w:r w:rsidR="00C66390">
        <w:t>).</w:t>
      </w:r>
    </w:p>
    <w:p w14:paraId="02DED1F2" w14:textId="77777777" w:rsidR="006B377E" w:rsidRPr="005E1307" w:rsidRDefault="006B377E" w:rsidP="006B377E">
      <w:pPr>
        <w:widowControl w:val="0"/>
        <w:autoSpaceDE w:val="0"/>
        <w:autoSpaceDN w:val="0"/>
        <w:adjustRightInd w:val="0"/>
        <w:spacing w:after="240"/>
        <w:ind w:left="720" w:hanging="720"/>
      </w:pPr>
      <w:r w:rsidRPr="005E1307">
        <w:t>Clements, W</w:t>
      </w:r>
      <w:r>
        <w:t>illia</w:t>
      </w:r>
      <w:r w:rsidRPr="005E1307">
        <w:t xml:space="preserve">m. </w:t>
      </w:r>
      <w:r w:rsidR="0080225E">
        <w:t>“</w:t>
      </w:r>
      <w:r w:rsidRPr="005E1307">
        <w:t xml:space="preserve">Rapports </w:t>
      </w:r>
      <w:proofErr w:type="spellStart"/>
      <w:r w:rsidRPr="005E1307">
        <w:t>Locaux</w:t>
      </w:r>
      <w:proofErr w:type="spellEnd"/>
      <w:r w:rsidRPr="005E1307">
        <w:t xml:space="preserve">: Proverbs in the </w:t>
      </w:r>
      <w:smartTag w:uri="urn:schemas-microsoft-com:office:smarttags" w:element="place">
        <w:smartTag w:uri="urn:schemas-microsoft-com:office:smarttags" w:element="PlaceName">
          <w:r w:rsidRPr="005E1307">
            <w:t>Indiana</w:t>
          </w:r>
        </w:smartTag>
        <w:r w:rsidRPr="005E1307">
          <w:t xml:space="preserve"> </w:t>
        </w:r>
        <w:smartTag w:uri="urn:schemas-microsoft-com:office:smarttags" w:element="PlaceType">
          <w:r w:rsidRPr="005E1307">
            <w:t>University</w:t>
          </w:r>
        </w:smartTag>
      </w:smartTag>
      <w:r w:rsidRPr="005E1307">
        <w:t xml:space="preserve"> Folklore Archives</w:t>
      </w:r>
      <w:r w:rsidR="0080225E">
        <w:t>”</w:t>
      </w:r>
      <w:r>
        <w:t>,</w:t>
      </w:r>
      <w:r w:rsidRPr="005E1307">
        <w:t xml:space="preserve"> </w:t>
      </w:r>
      <w:proofErr w:type="spellStart"/>
      <w:r w:rsidRPr="007F44DD">
        <w:rPr>
          <w:i/>
        </w:rPr>
        <w:t>Proverbium</w:t>
      </w:r>
      <w:proofErr w:type="spellEnd"/>
      <w:r w:rsidRPr="005E1307">
        <w:t xml:space="preserve"> 14 (1969)</w:t>
      </w:r>
      <w:r>
        <w:t xml:space="preserve"> 410-</w:t>
      </w:r>
      <w:r w:rsidR="00A13187">
        <w:t>4</w:t>
      </w:r>
      <w:r>
        <w:t>11</w:t>
      </w:r>
      <w:r w:rsidRPr="005E1307">
        <w:t>.</w:t>
      </w:r>
    </w:p>
    <w:p w14:paraId="3928F493" w14:textId="77777777" w:rsidR="006B377E" w:rsidRPr="005E1307" w:rsidRDefault="006B377E" w:rsidP="006B377E">
      <w:pPr>
        <w:widowControl w:val="0"/>
        <w:autoSpaceDE w:val="0"/>
        <w:autoSpaceDN w:val="0"/>
        <w:adjustRightInd w:val="0"/>
        <w:spacing w:after="240"/>
        <w:ind w:left="720" w:hanging="720"/>
      </w:pPr>
      <w:r w:rsidRPr="005E1307">
        <w:t xml:space="preserve">Dale, Darley. </w:t>
      </w:r>
      <w:r w:rsidR="0080225E">
        <w:t>“</w:t>
      </w:r>
      <w:r w:rsidRPr="005E1307">
        <w:t>Mediaeval Latin Proverbs</w:t>
      </w:r>
      <w:r w:rsidR="0080225E">
        <w:t>”</w:t>
      </w:r>
      <w:r>
        <w:t>,</w:t>
      </w:r>
      <w:r w:rsidRPr="005E1307">
        <w:t xml:space="preserve"> </w:t>
      </w:r>
      <w:r w:rsidRPr="007F44DD">
        <w:rPr>
          <w:i/>
        </w:rPr>
        <w:t>American Catholic Quarterly</w:t>
      </w:r>
      <w:r w:rsidRPr="005E1307">
        <w:t xml:space="preserve"> 46 (1921) 336-</w:t>
      </w:r>
      <w:r w:rsidR="00144B4B">
        <w:t>3</w:t>
      </w:r>
      <w:r w:rsidRPr="005E1307">
        <w:t>42.</w:t>
      </w:r>
    </w:p>
    <w:p w14:paraId="733B8611" w14:textId="77777777" w:rsidR="006B377E" w:rsidRPr="005E1307" w:rsidRDefault="006B377E" w:rsidP="006B377E">
      <w:pPr>
        <w:widowControl w:val="0"/>
        <w:autoSpaceDE w:val="0"/>
        <w:autoSpaceDN w:val="0"/>
        <w:adjustRightInd w:val="0"/>
        <w:spacing w:after="240"/>
        <w:ind w:left="720" w:hanging="720"/>
      </w:pPr>
      <w:proofErr w:type="spellStart"/>
      <w:r w:rsidRPr="005E1307">
        <w:t>Freier</w:t>
      </w:r>
      <w:proofErr w:type="spellEnd"/>
      <w:r w:rsidRPr="005E1307">
        <w:t xml:space="preserve">, George D. </w:t>
      </w:r>
      <w:r w:rsidRPr="007F44DD">
        <w:rPr>
          <w:i/>
        </w:rPr>
        <w:t xml:space="preserve">Weather Proverbs: How 600 Proverbs, Sayings and Poems Accurately Explain </w:t>
      </w:r>
      <w:r w:rsidR="00DA3E28">
        <w:rPr>
          <w:i/>
        </w:rPr>
        <w:t>o</w:t>
      </w:r>
      <w:r w:rsidRPr="007F44DD">
        <w:rPr>
          <w:i/>
        </w:rPr>
        <w:t>ur Weather</w:t>
      </w:r>
      <w:r>
        <w:t xml:space="preserve"> (Cambridge: </w:t>
      </w:r>
      <w:r w:rsidRPr="005E1307">
        <w:t>Perseus Publishing, 1992</w:t>
      </w:r>
      <w:r w:rsidR="00C66390">
        <w:t>).</w:t>
      </w:r>
    </w:p>
    <w:p w14:paraId="4D9322C6" w14:textId="77777777" w:rsidR="006B377E" w:rsidRPr="005E1307" w:rsidRDefault="006B377E" w:rsidP="00A26F7A">
      <w:pPr>
        <w:widowControl w:val="0"/>
        <w:autoSpaceDE w:val="0"/>
        <w:autoSpaceDN w:val="0"/>
        <w:adjustRightInd w:val="0"/>
        <w:spacing w:after="240"/>
        <w:ind w:left="720" w:hanging="720"/>
      </w:pPr>
      <w:proofErr w:type="spellStart"/>
      <w:r w:rsidRPr="005E1307">
        <w:t>Gaster</w:t>
      </w:r>
      <w:proofErr w:type="spellEnd"/>
      <w:r w:rsidRPr="005E1307">
        <w:t xml:space="preserve">, Theodor H. </w:t>
      </w:r>
      <w:r w:rsidR="0080225E">
        <w:t>“</w:t>
      </w:r>
      <w:r w:rsidRPr="005E1307">
        <w:t>Samaritan Proverbs</w:t>
      </w:r>
      <w:r w:rsidR="0080225E">
        <w:t>”</w:t>
      </w:r>
      <w:r w:rsidR="00E344EF">
        <w:t xml:space="preserve">, in </w:t>
      </w:r>
      <w:r w:rsidRPr="007F44DD">
        <w:rPr>
          <w:i/>
        </w:rPr>
        <w:t>Studies and Essays in Honor of Abraham Neuman</w:t>
      </w:r>
      <w:r>
        <w:t xml:space="preserve"> (</w:t>
      </w:r>
      <w:r w:rsidRPr="00111B4C">
        <w:t>Studies in Sacred Theology,</w:t>
      </w:r>
      <w:r>
        <w:t xml:space="preserve"> 8;</w:t>
      </w:r>
      <w:r w:rsidRPr="005E1307">
        <w:t xml:space="preserve"> </w:t>
      </w:r>
      <w:r w:rsidR="00A26F7A" w:rsidRPr="005E1307">
        <w:t>Meir Ben-</w:t>
      </w:r>
      <w:proofErr w:type="spellStart"/>
      <w:r w:rsidR="00A26F7A" w:rsidRPr="005E1307">
        <w:t>Horin</w:t>
      </w:r>
      <w:proofErr w:type="spellEnd"/>
      <w:r w:rsidR="00A26F7A">
        <w:t xml:space="preserve"> et al. (eds.);</w:t>
      </w:r>
      <w:r w:rsidR="00A26F7A" w:rsidRPr="005E1307">
        <w:t xml:space="preserve"> </w:t>
      </w:r>
      <w:smartTag w:uri="urn:schemas-microsoft-com:office:smarttags" w:element="place">
        <w:smartTag w:uri="urn:schemas-microsoft-com:office:smarttags" w:element="City">
          <w:r w:rsidRPr="005E1307">
            <w:t>Leiden</w:t>
          </w:r>
        </w:smartTag>
      </w:smartTag>
      <w:r w:rsidRPr="005E1307">
        <w:t xml:space="preserve">: </w:t>
      </w:r>
      <w:r w:rsidR="00315FF6">
        <w:t>E.J.</w:t>
      </w:r>
      <w:r w:rsidRPr="005E1307">
        <w:t xml:space="preserve"> Brill, 1962</w:t>
      </w:r>
      <w:r>
        <w:t>)</w:t>
      </w:r>
      <w:r w:rsidR="000C4A50">
        <w:t xml:space="preserve"> 228-</w:t>
      </w:r>
      <w:r w:rsidR="00144B4B">
        <w:t>2</w:t>
      </w:r>
      <w:r w:rsidR="000C4A50">
        <w:t>42.</w:t>
      </w:r>
      <w:r w:rsidR="000C4A50" w:rsidRPr="005E1307">
        <w:t xml:space="preserve"> </w:t>
      </w:r>
    </w:p>
    <w:p w14:paraId="20A9F5A6" w14:textId="77777777" w:rsidR="006B377E" w:rsidRPr="005E1307" w:rsidRDefault="006B377E" w:rsidP="006B377E">
      <w:pPr>
        <w:widowControl w:val="0"/>
        <w:autoSpaceDE w:val="0"/>
        <w:autoSpaceDN w:val="0"/>
        <w:adjustRightInd w:val="0"/>
        <w:spacing w:after="240"/>
        <w:ind w:left="720" w:hanging="720"/>
      </w:pPr>
      <w:proofErr w:type="spellStart"/>
      <w:r w:rsidRPr="005E1307">
        <w:t>Habibian</w:t>
      </w:r>
      <w:proofErr w:type="spellEnd"/>
      <w:r w:rsidRPr="005E1307">
        <w:t xml:space="preserve">, </w:t>
      </w:r>
      <w:proofErr w:type="spellStart"/>
      <w:r w:rsidRPr="005E1307">
        <w:t>Simin</w:t>
      </w:r>
      <w:proofErr w:type="spellEnd"/>
      <w:r w:rsidRPr="005E1307">
        <w:t xml:space="preserve"> K. </w:t>
      </w:r>
      <w:r w:rsidRPr="007F44DD">
        <w:rPr>
          <w:i/>
        </w:rPr>
        <w:t>1001 Persian-English Proverbs</w:t>
      </w:r>
      <w:r>
        <w:t xml:space="preserve"> (Bethesda: </w:t>
      </w:r>
      <w:r w:rsidRPr="005E1307">
        <w:t>IBEX, 1999</w:t>
      </w:r>
      <w:r w:rsidR="00C66390">
        <w:t>).</w:t>
      </w:r>
    </w:p>
    <w:p w14:paraId="3341B47A" w14:textId="77777777" w:rsidR="006B377E" w:rsidRPr="005E1307" w:rsidRDefault="006B377E" w:rsidP="006B377E">
      <w:pPr>
        <w:widowControl w:val="0"/>
        <w:autoSpaceDE w:val="0"/>
        <w:autoSpaceDN w:val="0"/>
        <w:adjustRightInd w:val="0"/>
        <w:spacing w:after="240"/>
        <w:ind w:left="720" w:hanging="720"/>
      </w:pPr>
      <w:r w:rsidRPr="005E1307">
        <w:t xml:space="preserve">Healey, Joseph G. </w:t>
      </w:r>
      <w:r w:rsidR="0080225E">
        <w:t>“</w:t>
      </w:r>
      <w:r w:rsidRPr="005E1307">
        <w:t xml:space="preserve">Under </w:t>
      </w:r>
      <w:r>
        <w:t>O</w:t>
      </w:r>
      <w:r w:rsidRPr="005E1307">
        <w:t xml:space="preserve">ne </w:t>
      </w:r>
      <w:r>
        <w:t>R</w:t>
      </w:r>
      <w:r w:rsidRPr="005E1307">
        <w:t>oof:</w:t>
      </w:r>
      <w:r>
        <w:t xml:space="preserve"> </w:t>
      </w:r>
      <w:proofErr w:type="spellStart"/>
      <w:r w:rsidRPr="005E1307">
        <w:t>Gikuyu</w:t>
      </w:r>
      <w:proofErr w:type="spellEnd"/>
      <w:r w:rsidRPr="005E1307">
        <w:t xml:space="preserve"> </w:t>
      </w:r>
      <w:r>
        <w:t>P</w:t>
      </w:r>
      <w:r w:rsidRPr="005E1307">
        <w:t xml:space="preserve">roverbs </w:t>
      </w:r>
      <w:r>
        <w:t>C</w:t>
      </w:r>
      <w:r w:rsidRPr="005E1307">
        <w:t>onso</w:t>
      </w:r>
      <w:r>
        <w:t>l</w:t>
      </w:r>
      <w:r w:rsidRPr="005E1307">
        <w:t>idated</w:t>
      </w:r>
      <w:r w:rsidR="0080225E">
        <w:t>”</w:t>
      </w:r>
      <w:r>
        <w:t>,</w:t>
      </w:r>
      <w:r w:rsidRPr="005E1307">
        <w:t xml:space="preserve"> </w:t>
      </w:r>
      <w:r w:rsidRPr="007F44DD">
        <w:rPr>
          <w:i/>
        </w:rPr>
        <w:t>Missiology</w:t>
      </w:r>
      <w:r w:rsidRPr="005E1307">
        <w:t xml:space="preserve"> 30.2 (2002) 251-</w:t>
      </w:r>
      <w:r w:rsidR="002968DB">
        <w:t>2</w:t>
      </w:r>
      <w:r w:rsidRPr="005E1307">
        <w:t>52.</w:t>
      </w:r>
    </w:p>
    <w:p w14:paraId="7AB5779F" w14:textId="77777777" w:rsidR="006B377E" w:rsidRPr="005E1307" w:rsidRDefault="006B377E" w:rsidP="006B377E">
      <w:pPr>
        <w:widowControl w:val="0"/>
        <w:autoSpaceDE w:val="0"/>
        <w:autoSpaceDN w:val="0"/>
        <w:adjustRightInd w:val="0"/>
        <w:spacing w:after="240"/>
        <w:ind w:left="720" w:hanging="720"/>
      </w:pPr>
      <w:proofErr w:type="spellStart"/>
      <w:r w:rsidRPr="005E1307">
        <w:t>Houlder</w:t>
      </w:r>
      <w:proofErr w:type="spellEnd"/>
      <w:r w:rsidRPr="005E1307">
        <w:t xml:space="preserve">, J.A. </w:t>
      </w:r>
      <w:proofErr w:type="spellStart"/>
      <w:r w:rsidRPr="007F44DD">
        <w:rPr>
          <w:i/>
        </w:rPr>
        <w:t>Ohabolana</w:t>
      </w:r>
      <w:proofErr w:type="spellEnd"/>
      <w:r w:rsidRPr="007F44DD">
        <w:rPr>
          <w:i/>
        </w:rPr>
        <w:t xml:space="preserve">, or, Malagasy Proverbs Illustrating the Wit and Wisdom of the </w:t>
      </w:r>
      <w:proofErr w:type="spellStart"/>
      <w:r w:rsidRPr="007F44DD">
        <w:rPr>
          <w:i/>
        </w:rPr>
        <w:t>Hova</w:t>
      </w:r>
      <w:proofErr w:type="spellEnd"/>
      <w:r w:rsidRPr="007F44DD">
        <w:rPr>
          <w:i/>
        </w:rPr>
        <w:t xml:space="preserve"> of </w:t>
      </w:r>
      <w:smartTag w:uri="urn:schemas-microsoft-com:office:smarttags" w:element="country-region">
        <w:smartTag w:uri="urn:schemas-microsoft-com:office:smarttags" w:element="place">
          <w:r w:rsidRPr="007F44DD">
            <w:rPr>
              <w:i/>
            </w:rPr>
            <w:t>Madagascar</w:t>
          </w:r>
        </w:smartTag>
      </w:smartTag>
      <w:r>
        <w:t xml:space="preserve"> (</w:t>
      </w:r>
      <w:proofErr w:type="spellStart"/>
      <w:r w:rsidRPr="005E1307">
        <w:t>Faravohitra</w:t>
      </w:r>
      <w:proofErr w:type="spellEnd"/>
      <w:r w:rsidRPr="005E1307">
        <w:t>: Friends</w:t>
      </w:r>
      <w:r w:rsidR="00111B4C">
        <w:t>’</w:t>
      </w:r>
      <w:r w:rsidRPr="005E1307">
        <w:t xml:space="preserve"> Foreign Missionary Association, </w:t>
      </w:r>
      <w:r w:rsidRPr="005E1307">
        <w:lastRenderedPageBreak/>
        <w:t>1915</w:t>
      </w:r>
      <w:r w:rsidR="00C66390">
        <w:t>).</w:t>
      </w:r>
    </w:p>
    <w:p w14:paraId="1EBAFDA8" w14:textId="77777777" w:rsidR="006B377E" w:rsidRPr="005E1307" w:rsidRDefault="006B377E" w:rsidP="006B377E">
      <w:pPr>
        <w:widowControl w:val="0"/>
        <w:autoSpaceDE w:val="0"/>
        <w:autoSpaceDN w:val="0"/>
        <w:adjustRightInd w:val="0"/>
        <w:spacing w:after="240"/>
        <w:ind w:left="720" w:hanging="720"/>
      </w:pPr>
      <w:proofErr w:type="spellStart"/>
      <w:r w:rsidRPr="005E1307">
        <w:t>Kindstrand</w:t>
      </w:r>
      <w:proofErr w:type="spellEnd"/>
      <w:r w:rsidRPr="005E1307">
        <w:t xml:space="preserve">, Jan Fredrick. </w:t>
      </w:r>
      <w:r w:rsidR="0080225E">
        <w:t>“</w:t>
      </w:r>
      <w:r w:rsidRPr="005E1307">
        <w:t>The Greek Concept of Proverbs</w:t>
      </w:r>
      <w:r w:rsidR="0080225E">
        <w:t>”</w:t>
      </w:r>
      <w:r w:rsidR="00E344EF">
        <w:t xml:space="preserve">, in </w:t>
      </w:r>
      <w:proofErr w:type="spellStart"/>
      <w:r w:rsidRPr="007F44DD">
        <w:rPr>
          <w:i/>
        </w:rPr>
        <w:t>Proverbia</w:t>
      </w:r>
      <w:proofErr w:type="spellEnd"/>
      <w:r w:rsidRPr="007F44DD">
        <w:rPr>
          <w:i/>
        </w:rPr>
        <w:t xml:space="preserve"> in Fabula: Essays on the Relationship of the Proverb and the Fable</w:t>
      </w:r>
      <w:r>
        <w:t xml:space="preserve"> (Pack Carnes</w:t>
      </w:r>
      <w:r w:rsidR="00DD2C69">
        <w:t xml:space="preserve"> (ed.)</w:t>
      </w:r>
      <w:r>
        <w:t xml:space="preserve">; </w:t>
      </w:r>
      <w:smartTag w:uri="urn:schemas-microsoft-com:office:smarttags" w:element="place">
        <w:smartTag w:uri="urn:schemas-microsoft-com:office:smarttags" w:element="State">
          <w:r w:rsidRPr="005E1307">
            <w:t>New York</w:t>
          </w:r>
        </w:smartTag>
      </w:smartTag>
      <w:r w:rsidRPr="005E1307">
        <w:t>:</w:t>
      </w:r>
      <w:r>
        <w:t xml:space="preserve"> </w:t>
      </w:r>
      <w:r w:rsidRPr="005E1307">
        <w:t>P. Lang, 1988</w:t>
      </w:r>
      <w:r>
        <w:t>)</w:t>
      </w:r>
      <w:r w:rsidRPr="005E1307">
        <w:t xml:space="preserve"> 233-</w:t>
      </w:r>
      <w:r w:rsidR="002968DB">
        <w:t>2</w:t>
      </w:r>
      <w:r w:rsidRPr="005E1307">
        <w:t>53.</w:t>
      </w:r>
    </w:p>
    <w:p w14:paraId="06A1E948" w14:textId="77777777" w:rsidR="006B377E" w:rsidRPr="005E1307" w:rsidRDefault="006B377E" w:rsidP="006B377E">
      <w:pPr>
        <w:widowControl w:val="0"/>
        <w:autoSpaceDE w:val="0"/>
        <w:autoSpaceDN w:val="0"/>
        <w:adjustRightInd w:val="0"/>
        <w:spacing w:after="240"/>
        <w:ind w:left="720" w:hanging="720"/>
      </w:pPr>
      <w:r w:rsidRPr="005E1307">
        <w:t xml:space="preserve">Lazarus, John. </w:t>
      </w:r>
      <w:r w:rsidRPr="007F44DD">
        <w:rPr>
          <w:i/>
        </w:rPr>
        <w:t>A Dictionary of Tamil Proverbs</w:t>
      </w:r>
      <w:r>
        <w:t xml:space="preserve"> (</w:t>
      </w:r>
      <w:r w:rsidRPr="005E1307">
        <w:t>New Delhi: Asian Educational Services</w:t>
      </w:r>
      <w:r>
        <w:t>/</w:t>
      </w:r>
      <w:r w:rsidRPr="005E1307">
        <w:t>Laurier Books, 1991</w:t>
      </w:r>
      <w:r w:rsidR="00C66390">
        <w:t>).</w:t>
      </w:r>
    </w:p>
    <w:p w14:paraId="0C7F1B11" w14:textId="77777777" w:rsidR="006B377E" w:rsidRPr="005E1307" w:rsidRDefault="006B377E" w:rsidP="006B377E">
      <w:pPr>
        <w:widowControl w:val="0"/>
        <w:autoSpaceDE w:val="0"/>
        <w:autoSpaceDN w:val="0"/>
        <w:adjustRightInd w:val="0"/>
        <w:spacing w:after="240"/>
        <w:ind w:left="720" w:hanging="720"/>
      </w:pPr>
      <w:proofErr w:type="spellStart"/>
      <w:r w:rsidRPr="005E1307">
        <w:t>Manuelian</w:t>
      </w:r>
      <w:proofErr w:type="spellEnd"/>
      <w:r w:rsidRPr="005E1307">
        <w:t xml:space="preserve">, P.M. </w:t>
      </w:r>
      <w:r w:rsidRPr="007F44DD">
        <w:rPr>
          <w:i/>
        </w:rPr>
        <w:t>Seven Bites from a Raisin. Proverbs from the Armenian</w:t>
      </w:r>
      <w:r>
        <w:t xml:space="preserve"> (Ararat Press, 1980</w:t>
      </w:r>
      <w:r w:rsidR="00C66390">
        <w:t>).</w:t>
      </w:r>
    </w:p>
    <w:p w14:paraId="033E1F97" w14:textId="77777777" w:rsidR="006B377E" w:rsidRPr="005E1307" w:rsidRDefault="006B377E" w:rsidP="006B377E">
      <w:pPr>
        <w:widowControl w:val="0"/>
        <w:autoSpaceDE w:val="0"/>
        <w:autoSpaceDN w:val="0"/>
        <w:adjustRightInd w:val="0"/>
        <w:spacing w:after="240"/>
        <w:ind w:left="720" w:hanging="720"/>
      </w:pPr>
      <w:r w:rsidRPr="005E1307">
        <w:t xml:space="preserve">Pfeffer, Wendy. </w:t>
      </w:r>
      <w:r w:rsidRPr="007F44DD">
        <w:rPr>
          <w:i/>
        </w:rPr>
        <w:t xml:space="preserve">Proverbs in </w:t>
      </w:r>
      <w:r>
        <w:rPr>
          <w:i/>
        </w:rPr>
        <w:t>M</w:t>
      </w:r>
      <w:r w:rsidRPr="007F44DD">
        <w:rPr>
          <w:i/>
        </w:rPr>
        <w:t xml:space="preserve">edieval Occitan </w:t>
      </w:r>
      <w:r>
        <w:rPr>
          <w:i/>
        </w:rPr>
        <w:t>L</w:t>
      </w:r>
      <w:r w:rsidRPr="007F44DD">
        <w:rPr>
          <w:i/>
        </w:rPr>
        <w:t>iterature</w:t>
      </w:r>
      <w:r>
        <w:t xml:space="preserve"> (</w:t>
      </w:r>
      <w:r w:rsidRPr="005E1307">
        <w:t>Gainesville: University of Florida Press, 1</w:t>
      </w:r>
      <w:r>
        <w:t>997</w:t>
      </w:r>
      <w:r w:rsidR="00C66390">
        <w:t>).</w:t>
      </w:r>
    </w:p>
    <w:p w14:paraId="014E911E" w14:textId="77777777" w:rsidR="006B377E" w:rsidRPr="005E1307" w:rsidRDefault="006B377E" w:rsidP="006B377E">
      <w:pPr>
        <w:widowControl w:val="0"/>
        <w:autoSpaceDE w:val="0"/>
        <w:autoSpaceDN w:val="0"/>
        <w:adjustRightInd w:val="0"/>
        <w:spacing w:after="240"/>
        <w:ind w:left="720" w:hanging="720"/>
      </w:pPr>
      <w:proofErr w:type="spellStart"/>
      <w:r w:rsidRPr="005E1307">
        <w:t>Pilitsis</w:t>
      </w:r>
      <w:proofErr w:type="spellEnd"/>
      <w:r w:rsidRPr="005E1307">
        <w:t xml:space="preserve">, George </w:t>
      </w:r>
      <w:r w:rsidR="00A325C0">
        <w:t>et al.</w:t>
      </w:r>
      <w:r w:rsidRPr="005E1307">
        <w:t xml:space="preserve"> (ed</w:t>
      </w:r>
      <w:r w:rsidR="00DD2C69">
        <w:t>s</w:t>
      </w:r>
      <w:r w:rsidRPr="005E1307">
        <w:t>.</w:t>
      </w:r>
      <w:r w:rsidR="00C66390">
        <w:t>).</w:t>
      </w:r>
      <w:r w:rsidRPr="005E1307">
        <w:t xml:space="preserve"> </w:t>
      </w:r>
      <w:r w:rsidRPr="007F44DD">
        <w:rPr>
          <w:i/>
        </w:rPr>
        <w:t>Greek Proverbs and Other Popular Sayings</w:t>
      </w:r>
      <w:r>
        <w:t xml:space="preserve"> (New York: </w:t>
      </w:r>
      <w:proofErr w:type="spellStart"/>
      <w:r w:rsidRPr="005E1307">
        <w:t>Seaburn</w:t>
      </w:r>
      <w:proofErr w:type="spellEnd"/>
      <w:r w:rsidRPr="005E1307">
        <w:t>, 1997</w:t>
      </w:r>
      <w:r w:rsidR="00C66390">
        <w:t>).</w:t>
      </w:r>
    </w:p>
    <w:p w14:paraId="3E21D44A" w14:textId="77777777" w:rsidR="006B377E" w:rsidRDefault="006B377E" w:rsidP="006B377E">
      <w:pPr>
        <w:widowControl w:val="0"/>
        <w:autoSpaceDE w:val="0"/>
        <w:autoSpaceDN w:val="0"/>
        <w:adjustRightInd w:val="0"/>
        <w:spacing w:after="240"/>
        <w:ind w:left="720" w:hanging="720"/>
      </w:pPr>
      <w:r w:rsidRPr="005E1307">
        <w:t xml:space="preserve">Smith, T.H. </w:t>
      </w:r>
      <w:r w:rsidR="0080225E">
        <w:t>“</w:t>
      </w:r>
      <w:r w:rsidRPr="005E1307">
        <w:t xml:space="preserve">On </w:t>
      </w:r>
      <w:proofErr w:type="spellStart"/>
      <w:r w:rsidRPr="005E1307">
        <w:t>Maori</w:t>
      </w:r>
      <w:proofErr w:type="spellEnd"/>
      <w:r w:rsidRPr="005E1307">
        <w:t xml:space="preserve"> Proverbs</w:t>
      </w:r>
      <w:r w:rsidR="0080225E">
        <w:t>”</w:t>
      </w:r>
      <w:r>
        <w:t>,</w:t>
      </w:r>
      <w:r w:rsidRPr="005E1307">
        <w:t xml:space="preserve"> </w:t>
      </w:r>
      <w:r w:rsidRPr="007F44DD">
        <w:rPr>
          <w:i/>
        </w:rPr>
        <w:t xml:space="preserve">Transactions and Proceedings of the New Zealand Institute </w:t>
      </w:r>
      <w:r>
        <w:t>22 (1889)</w:t>
      </w:r>
      <w:r w:rsidRPr="005E1307">
        <w:t xml:space="preserve"> 111-</w:t>
      </w:r>
      <w:r w:rsidR="00A13187">
        <w:t>1</w:t>
      </w:r>
      <w:r w:rsidRPr="005E1307">
        <w:t>18.</w:t>
      </w:r>
    </w:p>
    <w:p w14:paraId="32D9E1AF" w14:textId="77777777" w:rsidR="006B377E" w:rsidRDefault="006B377E" w:rsidP="006B377E">
      <w:pPr>
        <w:widowControl w:val="0"/>
        <w:autoSpaceDE w:val="0"/>
        <w:autoSpaceDN w:val="0"/>
        <w:adjustRightInd w:val="0"/>
        <w:jc w:val="center"/>
        <w:rPr>
          <w:rFonts w:ascii="Copperplate Gothic Bold" w:hAnsi="Copperplate Gothic Bold"/>
        </w:rPr>
        <w:sectPr w:rsidR="006B377E" w:rsidSect="008A68DA">
          <w:headerReference w:type="default" r:id="rId38"/>
          <w:pgSz w:w="12240" w:h="15840" w:code="1"/>
          <w:pgMar w:top="1440" w:right="1440" w:bottom="1440" w:left="2160" w:header="720" w:footer="720" w:gutter="0"/>
          <w:cols w:space="720"/>
          <w:docGrid w:linePitch="360"/>
        </w:sectPr>
      </w:pPr>
    </w:p>
    <w:p w14:paraId="6BB3D641" w14:textId="77777777" w:rsidR="006B377E" w:rsidRPr="00117FDE" w:rsidRDefault="006B377E" w:rsidP="006B377E">
      <w:pPr>
        <w:widowControl w:val="0"/>
        <w:autoSpaceDE w:val="0"/>
        <w:autoSpaceDN w:val="0"/>
        <w:adjustRightInd w:val="0"/>
        <w:jc w:val="center"/>
        <w:rPr>
          <w:rFonts w:ascii="Copperplate Gothic Bold" w:hAnsi="Copperplate Gothic Bold"/>
        </w:rPr>
      </w:pPr>
      <w:r>
        <w:rPr>
          <w:rFonts w:ascii="Copperplate Gothic Bold" w:hAnsi="Copperplate Gothic Bold"/>
        </w:rPr>
        <w:lastRenderedPageBreak/>
        <w:t>7</w:t>
      </w:r>
      <w:r w:rsidRPr="00117FDE">
        <w:rPr>
          <w:rFonts w:ascii="Copperplate Gothic Bold" w:hAnsi="Copperplate Gothic Bold"/>
        </w:rPr>
        <w:t>. Psychology</w:t>
      </w:r>
    </w:p>
    <w:p w14:paraId="6D2F7A17" w14:textId="77777777" w:rsidR="006B377E" w:rsidRDefault="006B377E" w:rsidP="006B377E">
      <w:pPr>
        <w:widowControl w:val="0"/>
        <w:autoSpaceDE w:val="0"/>
        <w:autoSpaceDN w:val="0"/>
        <w:adjustRightInd w:val="0"/>
      </w:pPr>
    </w:p>
    <w:p w14:paraId="516BB592" w14:textId="77777777" w:rsidR="00D6003D" w:rsidRDefault="00485EB0" w:rsidP="00485EB0">
      <w:pPr>
        <w:widowControl w:val="0"/>
        <w:autoSpaceDE w:val="0"/>
        <w:autoSpaceDN w:val="0"/>
        <w:adjustRightInd w:val="0"/>
        <w:ind w:left="720" w:hanging="720"/>
      </w:pPr>
      <w:r w:rsidRPr="005E1307">
        <w:t>Rogers, Tim B.</w:t>
      </w:r>
      <w:r>
        <w:t xml:space="preserve"> </w:t>
      </w:r>
      <w:r w:rsidR="0080225E">
        <w:t>“</w:t>
      </w:r>
      <w:r w:rsidRPr="005E1307">
        <w:t>The Use of Slogans, Colloquialisms, and Proverbs in the Treatment of Substance Addiction:</w:t>
      </w:r>
      <w:r>
        <w:t xml:space="preserve"> </w:t>
      </w:r>
      <w:r w:rsidRPr="005E1307">
        <w:t>A Psychological Application of Proverbs</w:t>
      </w:r>
      <w:r w:rsidR="0080225E">
        <w:t>”</w:t>
      </w:r>
      <w:r>
        <w:t xml:space="preserve">, </w:t>
      </w:r>
      <w:proofErr w:type="spellStart"/>
      <w:r w:rsidRPr="00530DB7">
        <w:rPr>
          <w:i/>
        </w:rPr>
        <w:t>Proverbium</w:t>
      </w:r>
      <w:proofErr w:type="spellEnd"/>
      <w:r w:rsidRPr="005E1307">
        <w:t xml:space="preserve"> 6</w:t>
      </w:r>
      <w:r>
        <w:t xml:space="preserve"> (1989) </w:t>
      </w:r>
      <w:r w:rsidRPr="005E1307">
        <w:t>103-</w:t>
      </w:r>
      <w:r w:rsidR="00A13187">
        <w:t>1</w:t>
      </w:r>
      <w:r w:rsidRPr="005E1307">
        <w:t>12.</w:t>
      </w:r>
    </w:p>
    <w:p w14:paraId="2C218D90" w14:textId="77777777" w:rsidR="00485EB0" w:rsidRDefault="00485EB0" w:rsidP="00B315A5">
      <w:pPr>
        <w:widowControl w:val="0"/>
        <w:autoSpaceDE w:val="0"/>
        <w:autoSpaceDN w:val="0"/>
        <w:adjustRightInd w:val="0"/>
      </w:pPr>
    </w:p>
    <w:p w14:paraId="1E4099E4" w14:textId="77777777" w:rsidR="006B377E" w:rsidRPr="001955ED" w:rsidRDefault="006B377E" w:rsidP="006B377E">
      <w:pPr>
        <w:widowControl w:val="0"/>
        <w:autoSpaceDE w:val="0"/>
        <w:autoSpaceDN w:val="0"/>
        <w:adjustRightInd w:val="0"/>
        <w:rPr>
          <w:b/>
          <w:smallCaps/>
        </w:rPr>
      </w:pPr>
      <w:r w:rsidRPr="001955ED">
        <w:rPr>
          <w:b/>
          <w:smallCaps/>
        </w:rPr>
        <w:t>7A</w:t>
      </w:r>
      <w:r w:rsidRPr="001955ED">
        <w:rPr>
          <w:b/>
          <w:smallCaps/>
        </w:rPr>
        <w:tab/>
        <w:t>Testing/Diagnosis</w:t>
      </w:r>
    </w:p>
    <w:p w14:paraId="2F5C8BBB" w14:textId="77777777" w:rsidR="006B377E" w:rsidRDefault="006B377E" w:rsidP="006B377E"/>
    <w:p w14:paraId="0C695EDA" w14:textId="77777777" w:rsidR="006B377E" w:rsidRPr="008366DF" w:rsidRDefault="006B377E" w:rsidP="006B377E">
      <w:pPr>
        <w:widowControl w:val="0"/>
        <w:autoSpaceDE w:val="0"/>
        <w:autoSpaceDN w:val="0"/>
        <w:adjustRightInd w:val="0"/>
        <w:ind w:left="720" w:hanging="720"/>
      </w:pPr>
      <w:r w:rsidRPr="008C04EE">
        <w:t>Ammons, R.B., and C.H. Ammons</w:t>
      </w:r>
      <w:r>
        <w:t xml:space="preserve">. </w:t>
      </w:r>
      <w:r w:rsidR="0080225E">
        <w:t>“</w:t>
      </w:r>
      <w:r w:rsidRPr="008C04EE">
        <w:t>Use and Evaluation of Proverbs Test: Partial Summary through March, 1976</w:t>
      </w:r>
      <w:r w:rsidR="0080225E">
        <w:t>”</w:t>
      </w:r>
      <w:r>
        <w:t>,</w:t>
      </w:r>
      <w:r w:rsidRPr="008C04EE">
        <w:t xml:space="preserve"> </w:t>
      </w:r>
      <w:r w:rsidRPr="008366DF">
        <w:rPr>
          <w:i/>
        </w:rPr>
        <w:t xml:space="preserve">Perceptual and Motor Skills </w:t>
      </w:r>
      <w:r w:rsidRPr="008366DF">
        <w:t>47</w:t>
      </w:r>
      <w:r>
        <w:t xml:space="preserve"> (</w:t>
      </w:r>
      <w:r w:rsidRPr="008C04EE">
        <w:t>1976</w:t>
      </w:r>
      <w:r>
        <w:t xml:space="preserve">) </w:t>
      </w:r>
      <w:r w:rsidRPr="008366DF">
        <w:t>1044-</w:t>
      </w:r>
      <w:r w:rsidR="00144B4B">
        <w:t>10</w:t>
      </w:r>
      <w:r w:rsidRPr="008366DF">
        <w:t>46.</w:t>
      </w:r>
    </w:p>
    <w:p w14:paraId="41688379" w14:textId="77777777" w:rsidR="006B377E" w:rsidRPr="008366DF" w:rsidRDefault="006B377E" w:rsidP="006B377E">
      <w:pPr>
        <w:widowControl w:val="0"/>
        <w:autoSpaceDE w:val="0"/>
        <w:autoSpaceDN w:val="0"/>
        <w:adjustRightInd w:val="0"/>
        <w:ind w:left="720" w:hanging="720"/>
      </w:pPr>
    </w:p>
    <w:p w14:paraId="61888E39" w14:textId="77777777" w:rsidR="006B377E" w:rsidRDefault="006B377E" w:rsidP="006B377E">
      <w:pPr>
        <w:widowControl w:val="0"/>
        <w:autoSpaceDE w:val="0"/>
        <w:autoSpaceDN w:val="0"/>
        <w:adjustRightInd w:val="0"/>
        <w:ind w:left="720" w:hanging="720"/>
      </w:pPr>
      <w:r w:rsidRPr="00236FFD">
        <w:t>Bass, Bernard</w:t>
      </w:r>
      <w:r>
        <w:t xml:space="preserve">. </w:t>
      </w:r>
      <w:r w:rsidR="0080225E">
        <w:t>“</w:t>
      </w:r>
      <w:r w:rsidRPr="00236FFD">
        <w:t>Validity Studies of a Proverbs Personality Test</w:t>
      </w:r>
      <w:r w:rsidR="0080225E">
        <w:t>”</w:t>
      </w:r>
      <w:r>
        <w:t>,</w:t>
      </w:r>
      <w:r w:rsidRPr="00236FFD">
        <w:t xml:space="preserve"> </w:t>
      </w:r>
      <w:r w:rsidRPr="004F5B3C">
        <w:rPr>
          <w:i/>
        </w:rPr>
        <w:t>Journal of Applied Psychology</w:t>
      </w:r>
      <w:r w:rsidRPr="00236FFD">
        <w:t xml:space="preserve"> 41.3</w:t>
      </w:r>
      <w:r>
        <w:t xml:space="preserve"> (1957)</w:t>
      </w:r>
      <w:r w:rsidRPr="00236FFD">
        <w:t xml:space="preserve"> 158-</w:t>
      </w:r>
      <w:r w:rsidR="0004561A">
        <w:t>1</w:t>
      </w:r>
      <w:r w:rsidRPr="00236FFD">
        <w:t>60.</w:t>
      </w:r>
    </w:p>
    <w:p w14:paraId="4EC515AB" w14:textId="77777777" w:rsidR="006B377E" w:rsidRDefault="006B377E" w:rsidP="006B377E">
      <w:pPr>
        <w:widowControl w:val="0"/>
        <w:autoSpaceDE w:val="0"/>
        <w:autoSpaceDN w:val="0"/>
        <w:adjustRightInd w:val="0"/>
      </w:pPr>
    </w:p>
    <w:p w14:paraId="79DD2FB6" w14:textId="77777777" w:rsidR="006B377E" w:rsidRDefault="007777C0" w:rsidP="006B377E">
      <w:pPr>
        <w:widowControl w:val="0"/>
        <w:autoSpaceDE w:val="0"/>
        <w:autoSpaceDN w:val="0"/>
        <w:adjustRightInd w:val="0"/>
        <w:ind w:left="720" w:hanging="720"/>
      </w:pPr>
      <w:r>
        <w:t xml:space="preserve">--. </w:t>
      </w:r>
      <w:r w:rsidR="0080225E">
        <w:t>“</w:t>
      </w:r>
      <w:r w:rsidR="006B377E" w:rsidRPr="00236FFD">
        <w:t>Development and Evaluation of a Scale for Measuring Social Acquiescence</w:t>
      </w:r>
      <w:r w:rsidR="0080225E">
        <w:t>”</w:t>
      </w:r>
      <w:r w:rsidR="006B377E">
        <w:t>,</w:t>
      </w:r>
      <w:r w:rsidR="006B377E" w:rsidRPr="00236FFD">
        <w:t xml:space="preserve"> </w:t>
      </w:r>
      <w:r w:rsidR="006B377E" w:rsidRPr="004F5B3C">
        <w:rPr>
          <w:i/>
        </w:rPr>
        <w:t>Journal of Abnormal and Social Psychology</w:t>
      </w:r>
      <w:r w:rsidR="006B377E" w:rsidRPr="00236FFD">
        <w:t xml:space="preserve"> 53</w:t>
      </w:r>
      <w:r w:rsidR="006B377E">
        <w:t xml:space="preserve"> (1956)</w:t>
      </w:r>
      <w:r w:rsidR="006B377E" w:rsidRPr="00236FFD">
        <w:t xml:space="preserve"> 296-</w:t>
      </w:r>
      <w:r w:rsidR="00244933">
        <w:t>2</w:t>
      </w:r>
      <w:r w:rsidR="006B377E" w:rsidRPr="00236FFD">
        <w:t>99.</w:t>
      </w:r>
    </w:p>
    <w:p w14:paraId="357C5D37" w14:textId="77777777" w:rsidR="006B377E" w:rsidRDefault="006B377E" w:rsidP="006B377E">
      <w:pPr>
        <w:widowControl w:val="0"/>
        <w:autoSpaceDE w:val="0"/>
        <w:autoSpaceDN w:val="0"/>
        <w:adjustRightInd w:val="0"/>
        <w:ind w:left="720" w:hanging="720"/>
      </w:pPr>
    </w:p>
    <w:p w14:paraId="7F10E9CF" w14:textId="77777777" w:rsidR="006B377E" w:rsidRDefault="007777C0" w:rsidP="006B377E">
      <w:pPr>
        <w:widowControl w:val="0"/>
        <w:autoSpaceDE w:val="0"/>
        <w:autoSpaceDN w:val="0"/>
        <w:adjustRightInd w:val="0"/>
        <w:ind w:left="720" w:hanging="720"/>
      </w:pPr>
      <w:r>
        <w:t xml:space="preserve">--. </w:t>
      </w:r>
      <w:r w:rsidR="0080225E">
        <w:t>“</w:t>
      </w:r>
      <w:r w:rsidR="006B377E" w:rsidRPr="00236FFD">
        <w:t>Development of a Structured Disguised Personality Test</w:t>
      </w:r>
      <w:r w:rsidR="0080225E">
        <w:t>”</w:t>
      </w:r>
      <w:r w:rsidR="006B377E">
        <w:t>,</w:t>
      </w:r>
      <w:r w:rsidR="006B377E" w:rsidRPr="00236FFD">
        <w:t xml:space="preserve"> </w:t>
      </w:r>
      <w:r w:rsidR="006B377E" w:rsidRPr="004F5B3C">
        <w:rPr>
          <w:i/>
        </w:rPr>
        <w:t>Journal of Applied Psychology</w:t>
      </w:r>
      <w:r w:rsidR="006B377E" w:rsidRPr="00236FFD">
        <w:t xml:space="preserve"> 40</w:t>
      </w:r>
      <w:r w:rsidR="006B377E">
        <w:t xml:space="preserve"> (1956)</w:t>
      </w:r>
      <w:r w:rsidR="006B377E" w:rsidRPr="00236FFD">
        <w:t xml:space="preserve"> 393-</w:t>
      </w:r>
      <w:r w:rsidR="00244933">
        <w:t>3</w:t>
      </w:r>
      <w:r w:rsidR="006B377E" w:rsidRPr="00236FFD">
        <w:t>97.</w:t>
      </w:r>
    </w:p>
    <w:p w14:paraId="46E69A71" w14:textId="77777777" w:rsidR="006B377E" w:rsidRDefault="006B377E" w:rsidP="006B377E">
      <w:pPr>
        <w:widowControl w:val="0"/>
        <w:autoSpaceDE w:val="0"/>
        <w:autoSpaceDN w:val="0"/>
        <w:adjustRightInd w:val="0"/>
      </w:pPr>
    </w:p>
    <w:p w14:paraId="17BFBECA" w14:textId="77777777" w:rsidR="006B377E" w:rsidRPr="00236FFD" w:rsidRDefault="006B377E" w:rsidP="006B377E">
      <w:pPr>
        <w:widowControl w:val="0"/>
        <w:autoSpaceDE w:val="0"/>
        <w:autoSpaceDN w:val="0"/>
        <w:adjustRightInd w:val="0"/>
        <w:ind w:left="720" w:hanging="720"/>
      </w:pPr>
      <w:r w:rsidRPr="00236FFD">
        <w:t>Becker, Wesley C.</w:t>
      </w:r>
      <w:r>
        <w:t xml:space="preserve"> </w:t>
      </w:r>
      <w:r w:rsidR="0080225E">
        <w:t>“</w:t>
      </w:r>
      <w:r w:rsidRPr="00236FFD">
        <w:t>A Genetic Approach to the Interpretation and Evaluation of the Process-Reactive Distinction in Schizophrenia</w:t>
      </w:r>
      <w:r w:rsidR="0080225E">
        <w:t>”</w:t>
      </w:r>
      <w:r>
        <w:t>,</w:t>
      </w:r>
      <w:r w:rsidRPr="00236FFD">
        <w:t xml:space="preserve"> </w:t>
      </w:r>
      <w:r w:rsidRPr="004F5B3C">
        <w:rPr>
          <w:i/>
        </w:rPr>
        <w:t>Journal of Abnormal and Social Psychology</w:t>
      </w:r>
      <w:r w:rsidRPr="00236FFD">
        <w:t xml:space="preserve"> 53</w:t>
      </w:r>
      <w:r>
        <w:t xml:space="preserve"> (1956)</w:t>
      </w:r>
      <w:r w:rsidRPr="00236FFD">
        <w:t xml:space="preserve"> 229-</w:t>
      </w:r>
      <w:r w:rsidR="00420A02">
        <w:t>2</w:t>
      </w:r>
      <w:r w:rsidRPr="00236FFD">
        <w:t>36.</w:t>
      </w:r>
    </w:p>
    <w:p w14:paraId="320707C7" w14:textId="77777777" w:rsidR="006B377E" w:rsidRPr="00236FFD" w:rsidRDefault="006B377E" w:rsidP="006B377E">
      <w:pPr>
        <w:widowControl w:val="0"/>
        <w:autoSpaceDE w:val="0"/>
        <w:autoSpaceDN w:val="0"/>
        <w:adjustRightInd w:val="0"/>
        <w:ind w:left="720" w:hanging="720"/>
      </w:pPr>
    </w:p>
    <w:p w14:paraId="52C22034" w14:textId="77777777" w:rsidR="006B377E" w:rsidRPr="00236FFD" w:rsidRDefault="006B377E" w:rsidP="006B377E">
      <w:pPr>
        <w:widowControl w:val="0"/>
        <w:autoSpaceDE w:val="0"/>
        <w:autoSpaceDN w:val="0"/>
        <w:adjustRightInd w:val="0"/>
        <w:ind w:left="720" w:hanging="720"/>
      </w:pPr>
      <w:r w:rsidRPr="00236FFD">
        <w:t>Benjamin, John</w:t>
      </w:r>
      <w:r>
        <w:t xml:space="preserve">. </w:t>
      </w:r>
      <w:r w:rsidR="0080225E">
        <w:t>“</w:t>
      </w:r>
      <w:r w:rsidRPr="00236FFD">
        <w:t>A Method for Distinguishing and Evaluating Formal Thinking Disorders in Schizophrenia</w:t>
      </w:r>
      <w:r w:rsidR="0080225E">
        <w:t>”</w:t>
      </w:r>
      <w:r w:rsidR="00E344EF">
        <w:t xml:space="preserve">, in </w:t>
      </w:r>
      <w:r w:rsidRPr="007F44DD">
        <w:rPr>
          <w:i/>
        </w:rPr>
        <w:t>Language and Thought in Schizophrenia</w:t>
      </w:r>
      <w:r>
        <w:t xml:space="preserve"> (</w:t>
      </w:r>
      <w:r w:rsidRPr="00236FFD">
        <w:t xml:space="preserve">Jacob </w:t>
      </w:r>
      <w:proofErr w:type="spellStart"/>
      <w:r w:rsidRPr="00236FFD">
        <w:t>Kasanin</w:t>
      </w:r>
      <w:proofErr w:type="spellEnd"/>
      <w:r w:rsidR="00DD2C69">
        <w:t xml:space="preserve"> (ed.)</w:t>
      </w:r>
      <w:r>
        <w:t>;</w:t>
      </w:r>
      <w:r w:rsidRPr="00236FFD">
        <w:t xml:space="preserve"> </w:t>
      </w:r>
      <w:smartTag w:uri="urn:schemas-microsoft-com:office:smarttags" w:element="place">
        <w:smartTag w:uri="urn:schemas-microsoft-com:office:smarttags" w:element="State">
          <w:r w:rsidRPr="00236FFD">
            <w:t>New York</w:t>
          </w:r>
        </w:smartTag>
      </w:smartTag>
      <w:r w:rsidRPr="00236FFD">
        <w:t>: W. Norton</w:t>
      </w:r>
      <w:r>
        <w:t>,</w:t>
      </w:r>
      <w:r w:rsidRPr="00236FFD">
        <w:t xml:space="preserve"> </w:t>
      </w:r>
      <w:r>
        <w:t>1944 [</w:t>
      </w:r>
      <w:r w:rsidRPr="00236FFD">
        <w:t>reprint</w:t>
      </w:r>
      <w:r>
        <w:t>ed 1964])</w:t>
      </w:r>
      <w:r w:rsidRPr="00236FFD">
        <w:t xml:space="preserve"> 65-90.</w:t>
      </w:r>
    </w:p>
    <w:p w14:paraId="7C5A4C98" w14:textId="77777777" w:rsidR="006B377E" w:rsidRPr="00236FFD" w:rsidRDefault="006B377E" w:rsidP="006B377E">
      <w:pPr>
        <w:widowControl w:val="0"/>
        <w:autoSpaceDE w:val="0"/>
        <w:autoSpaceDN w:val="0"/>
        <w:adjustRightInd w:val="0"/>
      </w:pPr>
    </w:p>
    <w:p w14:paraId="2F395E07" w14:textId="77777777" w:rsidR="006B377E" w:rsidRPr="00236FFD" w:rsidRDefault="006B377E" w:rsidP="006B377E">
      <w:pPr>
        <w:widowControl w:val="0"/>
        <w:autoSpaceDE w:val="0"/>
        <w:autoSpaceDN w:val="0"/>
        <w:adjustRightInd w:val="0"/>
        <w:ind w:left="720" w:hanging="720"/>
      </w:pPr>
      <w:proofErr w:type="spellStart"/>
      <w:r w:rsidRPr="00236FFD">
        <w:t>Blom</w:t>
      </w:r>
      <w:proofErr w:type="spellEnd"/>
      <w:r w:rsidRPr="00236FFD">
        <w:t>, Stanley W.</w:t>
      </w:r>
      <w:r>
        <w:t xml:space="preserve"> </w:t>
      </w:r>
      <w:r w:rsidRPr="00236FFD">
        <w:t xml:space="preserve">Incidence of </w:t>
      </w:r>
      <w:r w:rsidR="00942ABC">
        <w:t>i</w:t>
      </w:r>
      <w:r w:rsidRPr="00236FFD">
        <w:t xml:space="preserve">nformation </w:t>
      </w:r>
      <w:r w:rsidR="00942ABC">
        <w:t>p</w:t>
      </w:r>
      <w:r w:rsidRPr="00236FFD">
        <w:t xml:space="preserve">rocessing </w:t>
      </w:r>
      <w:r w:rsidR="00942ABC">
        <w:t>d</w:t>
      </w:r>
      <w:r w:rsidRPr="00236FFD">
        <w:t xml:space="preserve">eficits among </w:t>
      </w:r>
      <w:r w:rsidR="00942ABC">
        <w:t>p</w:t>
      </w:r>
      <w:r w:rsidRPr="00236FFD">
        <w:t xml:space="preserve">ositive and </w:t>
      </w:r>
      <w:r w:rsidR="00942ABC">
        <w:t>n</w:t>
      </w:r>
      <w:r w:rsidRPr="00236FFD">
        <w:t xml:space="preserve">egative </w:t>
      </w:r>
      <w:r w:rsidR="00942ABC">
        <w:t>s</w:t>
      </w:r>
      <w:r w:rsidRPr="00236FFD">
        <w:t xml:space="preserve">ymptom </w:t>
      </w:r>
      <w:r w:rsidR="00942ABC">
        <w:t>s</w:t>
      </w:r>
      <w:r w:rsidRPr="00236FFD">
        <w:t>chizophrenics (</w:t>
      </w:r>
      <w:r w:rsidR="00942ABC">
        <w:t>a</w:t>
      </w:r>
      <w:r w:rsidRPr="00236FFD">
        <w:t>nhedonia)</w:t>
      </w:r>
      <w:r>
        <w:t>—</w:t>
      </w:r>
      <w:r w:rsidRPr="00236FFD">
        <w:t>[</w:t>
      </w:r>
      <w:r w:rsidR="00942ABC">
        <w:t>u</w:t>
      </w:r>
      <w:r w:rsidRPr="00236FFD">
        <w:t xml:space="preserve">sed </w:t>
      </w:r>
      <w:r w:rsidR="00942ABC">
        <w:t>p</w:t>
      </w:r>
      <w:r w:rsidRPr="00236FFD">
        <w:t xml:space="preserve">roverbial </w:t>
      </w:r>
      <w:r w:rsidR="00942ABC">
        <w:t>s</w:t>
      </w:r>
      <w:r w:rsidRPr="00236FFD">
        <w:t>entences]</w:t>
      </w:r>
      <w:r>
        <w:t xml:space="preserve"> (</w:t>
      </w:r>
      <w:r w:rsidR="006A2F96">
        <w:t>Ph.D.</w:t>
      </w:r>
      <w:r>
        <w:t xml:space="preserve"> </w:t>
      </w:r>
      <w:r w:rsidR="00B150FA">
        <w:t>dissertation;</w:t>
      </w:r>
      <w:r>
        <w:t xml:space="preserve"> </w:t>
      </w:r>
      <w:r w:rsidRPr="00236FFD">
        <w:t>Wayne State University</w:t>
      </w:r>
      <w:r>
        <w:t>, 1991</w:t>
      </w:r>
      <w:r w:rsidR="00C66390">
        <w:t>).</w:t>
      </w:r>
    </w:p>
    <w:p w14:paraId="46D9014B" w14:textId="77777777" w:rsidR="006B377E" w:rsidRPr="00236FFD" w:rsidRDefault="006B377E" w:rsidP="006B377E">
      <w:pPr>
        <w:widowControl w:val="0"/>
        <w:autoSpaceDE w:val="0"/>
        <w:autoSpaceDN w:val="0"/>
        <w:adjustRightInd w:val="0"/>
      </w:pPr>
    </w:p>
    <w:p w14:paraId="0E13706B" w14:textId="77777777" w:rsidR="006B377E" w:rsidRPr="00236FFD" w:rsidRDefault="006B377E" w:rsidP="006B377E">
      <w:pPr>
        <w:widowControl w:val="0"/>
        <w:autoSpaceDE w:val="0"/>
        <w:autoSpaceDN w:val="0"/>
        <w:adjustRightInd w:val="0"/>
        <w:ind w:left="720" w:hanging="720"/>
      </w:pPr>
      <w:proofErr w:type="spellStart"/>
      <w:r w:rsidRPr="00236FFD">
        <w:t>Brattemo</w:t>
      </w:r>
      <w:proofErr w:type="spellEnd"/>
      <w:r w:rsidRPr="00236FFD">
        <w:t>, Carl-Erik</w:t>
      </w:r>
      <w:r>
        <w:t xml:space="preserve">. </w:t>
      </w:r>
      <w:r w:rsidR="0080225E">
        <w:t>“</w:t>
      </w:r>
      <w:r w:rsidRPr="00236FFD">
        <w:t>Interpretation of Proverbs in Schizophrenic and Depressive Patients</w:t>
      </w:r>
      <w:r w:rsidR="0080225E">
        <w:t>”</w:t>
      </w:r>
      <w:r>
        <w:t>,</w:t>
      </w:r>
      <w:r w:rsidRPr="00236FFD">
        <w:t xml:space="preserve"> </w:t>
      </w:r>
      <w:r w:rsidRPr="007F44DD">
        <w:rPr>
          <w:i/>
        </w:rPr>
        <w:t xml:space="preserve">Acta </w:t>
      </w:r>
      <w:proofErr w:type="spellStart"/>
      <w:r>
        <w:rPr>
          <w:i/>
        </w:rPr>
        <w:t>p</w:t>
      </w:r>
      <w:r w:rsidRPr="007F44DD">
        <w:rPr>
          <w:i/>
        </w:rPr>
        <w:t>sychiatrica</w:t>
      </w:r>
      <w:proofErr w:type="spellEnd"/>
      <w:r w:rsidRPr="007F44DD">
        <w:rPr>
          <w:i/>
        </w:rPr>
        <w:t xml:space="preserve"> Scandinavica</w:t>
      </w:r>
      <w:r w:rsidRPr="00236FFD">
        <w:t xml:space="preserve"> 37</w:t>
      </w:r>
      <w:r>
        <w:t xml:space="preserve"> (1961)</w:t>
      </w:r>
      <w:r w:rsidRPr="00236FFD">
        <w:t xml:space="preserve"> 193-</w:t>
      </w:r>
      <w:r w:rsidR="00244933">
        <w:t>1</w:t>
      </w:r>
      <w:r w:rsidRPr="00236FFD">
        <w:t>97.</w:t>
      </w:r>
    </w:p>
    <w:p w14:paraId="1ACC6801" w14:textId="77777777" w:rsidR="006B377E" w:rsidRPr="00236FFD" w:rsidRDefault="006B377E" w:rsidP="006B377E">
      <w:pPr>
        <w:widowControl w:val="0"/>
        <w:autoSpaceDE w:val="0"/>
        <w:autoSpaceDN w:val="0"/>
        <w:adjustRightInd w:val="0"/>
        <w:ind w:left="720" w:hanging="720"/>
      </w:pPr>
    </w:p>
    <w:p w14:paraId="2EBEAB82" w14:textId="77777777" w:rsidR="006B377E" w:rsidRPr="008366DF" w:rsidRDefault="006B377E" w:rsidP="006B377E">
      <w:pPr>
        <w:widowControl w:val="0"/>
        <w:autoSpaceDE w:val="0"/>
        <w:autoSpaceDN w:val="0"/>
        <w:adjustRightInd w:val="0"/>
        <w:ind w:left="720" w:hanging="720"/>
      </w:pPr>
      <w:r w:rsidRPr="00236FFD">
        <w:t>Brundage, Shelley B.</w:t>
      </w:r>
      <w:r>
        <w:t xml:space="preserve"> </w:t>
      </w:r>
      <w:r w:rsidRPr="00236FFD">
        <w:t xml:space="preserve">Damaged </w:t>
      </w:r>
      <w:r w:rsidR="00942ABC">
        <w:t>a</w:t>
      </w:r>
      <w:r w:rsidRPr="00236FFD">
        <w:t xml:space="preserve">dults, </w:t>
      </w:r>
      <w:r w:rsidR="00942ABC">
        <w:t>a</w:t>
      </w:r>
      <w:r w:rsidRPr="00236FFD">
        <w:t xml:space="preserve">phasic </w:t>
      </w:r>
      <w:r w:rsidR="00942ABC">
        <w:t>a</w:t>
      </w:r>
      <w:r w:rsidRPr="00236FFD">
        <w:t xml:space="preserve">dults, </w:t>
      </w:r>
      <w:r w:rsidR="00942ABC">
        <w:t>r</w:t>
      </w:r>
      <w:r w:rsidRPr="00236FFD">
        <w:t>ight-</w:t>
      </w:r>
      <w:r w:rsidR="00942ABC">
        <w:t>h</w:t>
      </w:r>
      <w:r w:rsidRPr="00236FFD">
        <w:t>emisphere-</w:t>
      </w:r>
      <w:r w:rsidR="00942ABC">
        <w:t>d</w:t>
      </w:r>
      <w:r w:rsidRPr="00236FFD">
        <w:t xml:space="preserve">amaged </w:t>
      </w:r>
      <w:r w:rsidR="00942ABC">
        <w:t>a</w:t>
      </w:r>
      <w:r w:rsidRPr="00236FFD">
        <w:t xml:space="preserve">dults, and </w:t>
      </w:r>
      <w:r w:rsidR="00942ABC">
        <w:t>a</w:t>
      </w:r>
      <w:r w:rsidRPr="00236FFD">
        <w:t xml:space="preserve">dults with </w:t>
      </w:r>
      <w:r w:rsidR="00942ABC">
        <w:t>p</w:t>
      </w:r>
      <w:r w:rsidRPr="00236FFD">
        <w:t xml:space="preserve">robable </w:t>
      </w:r>
      <w:r w:rsidR="00942ABC">
        <w:t>d</w:t>
      </w:r>
      <w:r w:rsidRPr="00236FFD">
        <w:t>ementia</w:t>
      </w:r>
      <w:r>
        <w:t xml:space="preserve"> (</w:t>
      </w:r>
      <w:r w:rsidR="006A2F96">
        <w:t>Ph.D.</w:t>
      </w:r>
      <w:r>
        <w:t xml:space="preserve"> </w:t>
      </w:r>
      <w:r w:rsidR="00B150FA">
        <w:t>dissertation;</w:t>
      </w:r>
      <w:r>
        <w:t xml:space="preserve"> </w:t>
      </w:r>
      <w:r w:rsidRPr="008366DF">
        <w:t>University of Minnesota</w:t>
      </w:r>
      <w:r>
        <w:t>, 1993</w:t>
      </w:r>
      <w:r w:rsidR="00C66390">
        <w:t>).</w:t>
      </w:r>
    </w:p>
    <w:p w14:paraId="63C65618" w14:textId="77777777" w:rsidR="006B377E" w:rsidRPr="00236FFD" w:rsidRDefault="006B377E" w:rsidP="006B377E">
      <w:pPr>
        <w:widowControl w:val="0"/>
        <w:autoSpaceDE w:val="0"/>
        <w:autoSpaceDN w:val="0"/>
        <w:adjustRightInd w:val="0"/>
        <w:ind w:left="720" w:hanging="720"/>
      </w:pPr>
    </w:p>
    <w:p w14:paraId="4AE1B594" w14:textId="77777777" w:rsidR="006B377E" w:rsidRDefault="006B377E" w:rsidP="006B377E">
      <w:pPr>
        <w:widowControl w:val="0"/>
        <w:autoSpaceDE w:val="0"/>
        <w:autoSpaceDN w:val="0"/>
        <w:adjustRightInd w:val="0"/>
        <w:ind w:left="720" w:hanging="720"/>
      </w:pPr>
      <w:proofErr w:type="spellStart"/>
      <w:r w:rsidRPr="00236FFD">
        <w:t>Bychowski</w:t>
      </w:r>
      <w:proofErr w:type="spellEnd"/>
      <w:r w:rsidRPr="00236FFD">
        <w:t>, Gustav</w:t>
      </w:r>
      <w:r>
        <w:t xml:space="preserve">. </w:t>
      </w:r>
      <w:r w:rsidR="0080225E">
        <w:t>“</w:t>
      </w:r>
      <w:r w:rsidRPr="00236FFD">
        <w:t>Certain Problems of Schizophrenia in the Light of Cerebral Pathology</w:t>
      </w:r>
      <w:r w:rsidR="0080225E">
        <w:t>”</w:t>
      </w:r>
      <w:r>
        <w:t>,</w:t>
      </w:r>
      <w:r w:rsidRPr="00236FFD">
        <w:t xml:space="preserve"> </w:t>
      </w:r>
      <w:r w:rsidRPr="004F5B3C">
        <w:rPr>
          <w:i/>
        </w:rPr>
        <w:t>Journal of Nervous and Mental Diseases</w:t>
      </w:r>
      <w:r w:rsidRPr="00236FFD">
        <w:t xml:space="preserve"> 81</w:t>
      </w:r>
      <w:r>
        <w:t xml:space="preserve"> (1935)</w:t>
      </w:r>
      <w:r w:rsidRPr="00236FFD">
        <w:t xml:space="preserve"> 280-</w:t>
      </w:r>
      <w:r w:rsidR="00244933">
        <w:t>2</w:t>
      </w:r>
      <w:r w:rsidRPr="00236FFD">
        <w:t>98.</w:t>
      </w:r>
    </w:p>
    <w:p w14:paraId="4FFFC6F5" w14:textId="77777777" w:rsidR="006B377E" w:rsidRDefault="006B377E" w:rsidP="006B377E">
      <w:pPr>
        <w:widowControl w:val="0"/>
        <w:autoSpaceDE w:val="0"/>
        <w:autoSpaceDN w:val="0"/>
        <w:adjustRightInd w:val="0"/>
      </w:pPr>
    </w:p>
    <w:p w14:paraId="228076D4" w14:textId="77777777" w:rsidR="006B377E" w:rsidRDefault="006B377E" w:rsidP="006B377E">
      <w:pPr>
        <w:widowControl w:val="0"/>
        <w:autoSpaceDE w:val="0"/>
        <w:autoSpaceDN w:val="0"/>
        <w:adjustRightInd w:val="0"/>
        <w:ind w:left="720" w:hanging="720"/>
      </w:pPr>
      <w:proofErr w:type="spellStart"/>
      <w:r w:rsidRPr="0064773C">
        <w:t>Cancro</w:t>
      </w:r>
      <w:proofErr w:type="spellEnd"/>
      <w:r w:rsidRPr="0064773C">
        <w:t>, Robert</w:t>
      </w:r>
      <w:r>
        <w:t xml:space="preserve">. </w:t>
      </w:r>
      <w:r w:rsidR="0080225E">
        <w:t>“</w:t>
      </w:r>
      <w:r w:rsidRPr="0064773C">
        <w:t>Clinical Prediction of Outcome in Schizophrenia</w:t>
      </w:r>
      <w:r w:rsidR="0080225E">
        <w:t>”</w:t>
      </w:r>
      <w:r>
        <w:t>,</w:t>
      </w:r>
      <w:r w:rsidRPr="0064773C">
        <w:t xml:space="preserve"> </w:t>
      </w:r>
      <w:r w:rsidRPr="007F44DD">
        <w:rPr>
          <w:i/>
        </w:rPr>
        <w:t>Comprehensive Psychiatry</w:t>
      </w:r>
      <w:r w:rsidRPr="0064773C">
        <w:t xml:space="preserve"> 10</w:t>
      </w:r>
      <w:r>
        <w:t xml:space="preserve"> (1969)</w:t>
      </w:r>
      <w:r w:rsidRPr="0064773C">
        <w:t xml:space="preserve"> </w:t>
      </w:r>
      <w:r w:rsidRPr="00292EC2">
        <w:t>349-</w:t>
      </w:r>
      <w:r w:rsidR="002968DB">
        <w:t>3</w:t>
      </w:r>
      <w:r w:rsidRPr="00292EC2">
        <w:t>54.</w:t>
      </w:r>
    </w:p>
    <w:p w14:paraId="355B63FB" w14:textId="77777777" w:rsidR="006B377E" w:rsidRPr="00292EC2" w:rsidRDefault="006B377E" w:rsidP="006B377E">
      <w:pPr>
        <w:widowControl w:val="0"/>
        <w:autoSpaceDE w:val="0"/>
        <w:autoSpaceDN w:val="0"/>
        <w:adjustRightInd w:val="0"/>
      </w:pPr>
    </w:p>
    <w:p w14:paraId="0E175A2C" w14:textId="77777777" w:rsidR="006B377E" w:rsidRPr="00292EC2" w:rsidRDefault="007777C0" w:rsidP="006B377E">
      <w:pPr>
        <w:widowControl w:val="0"/>
        <w:autoSpaceDE w:val="0"/>
        <w:autoSpaceDN w:val="0"/>
        <w:adjustRightInd w:val="0"/>
        <w:ind w:left="720" w:hanging="720"/>
      </w:pPr>
      <w:r>
        <w:lastRenderedPageBreak/>
        <w:t xml:space="preserve">--. </w:t>
      </w:r>
      <w:r w:rsidR="0080225E">
        <w:t>“</w:t>
      </w:r>
      <w:r w:rsidR="006B377E" w:rsidRPr="00292EC2">
        <w:t>Abstraction on Proverbs in Process Reactive Schizophrenia</w:t>
      </w:r>
      <w:r w:rsidR="0080225E">
        <w:t>”</w:t>
      </w:r>
      <w:r w:rsidR="006B377E">
        <w:t>,</w:t>
      </w:r>
      <w:r w:rsidR="006B377E" w:rsidRPr="00292EC2">
        <w:t xml:space="preserve"> </w:t>
      </w:r>
      <w:r w:rsidR="006B377E" w:rsidRPr="007F44DD">
        <w:rPr>
          <w:i/>
        </w:rPr>
        <w:t xml:space="preserve">Journal of </w:t>
      </w:r>
      <w:proofErr w:type="spellStart"/>
      <w:r w:rsidR="006B377E" w:rsidRPr="007F44DD">
        <w:rPr>
          <w:i/>
        </w:rPr>
        <w:t>Counsulting</w:t>
      </w:r>
      <w:proofErr w:type="spellEnd"/>
      <w:r w:rsidR="006B377E" w:rsidRPr="007F44DD">
        <w:rPr>
          <w:i/>
        </w:rPr>
        <w:t xml:space="preserve"> and Clinical Psychology</w:t>
      </w:r>
      <w:r w:rsidR="006B377E" w:rsidRPr="00292EC2">
        <w:t xml:space="preserve"> 33.3</w:t>
      </w:r>
      <w:r w:rsidR="006B377E">
        <w:t xml:space="preserve"> (</w:t>
      </w:r>
      <w:r w:rsidR="006B377E" w:rsidRPr="00292EC2">
        <w:t>1969</w:t>
      </w:r>
      <w:r w:rsidR="006B377E">
        <w:t xml:space="preserve">) </w:t>
      </w:r>
      <w:r w:rsidR="006B377E" w:rsidRPr="00292EC2">
        <w:t>267-</w:t>
      </w:r>
      <w:r w:rsidR="00960BD1">
        <w:t>2</w:t>
      </w:r>
      <w:r w:rsidR="006B377E" w:rsidRPr="00292EC2">
        <w:t>70.</w:t>
      </w:r>
    </w:p>
    <w:p w14:paraId="30EAF020" w14:textId="77777777" w:rsidR="006B377E" w:rsidRPr="00292EC2" w:rsidRDefault="006B377E" w:rsidP="006B377E">
      <w:pPr>
        <w:widowControl w:val="0"/>
        <w:autoSpaceDE w:val="0"/>
        <w:autoSpaceDN w:val="0"/>
        <w:adjustRightInd w:val="0"/>
      </w:pPr>
    </w:p>
    <w:p w14:paraId="400AC08F" w14:textId="77777777" w:rsidR="006B377E" w:rsidRPr="005E1307" w:rsidRDefault="006B377E" w:rsidP="006B377E">
      <w:pPr>
        <w:widowControl w:val="0"/>
        <w:autoSpaceDE w:val="0"/>
        <w:autoSpaceDN w:val="0"/>
        <w:adjustRightInd w:val="0"/>
        <w:spacing w:after="240"/>
        <w:ind w:left="720" w:hanging="720"/>
      </w:pPr>
      <w:r w:rsidRPr="005E1307">
        <w:t xml:space="preserve">Carson, Robert. </w:t>
      </w:r>
      <w:r w:rsidR="0080225E">
        <w:t>“</w:t>
      </w:r>
      <w:r w:rsidRPr="005E1307">
        <w:t>Proverbs Interpretation in Acutely Schizophrenic Patients</w:t>
      </w:r>
      <w:r w:rsidR="0080225E">
        <w:t>”</w:t>
      </w:r>
      <w:r>
        <w:t>,</w:t>
      </w:r>
      <w:r w:rsidRPr="005E1307">
        <w:t xml:space="preserve"> </w:t>
      </w:r>
      <w:r w:rsidRPr="007F44DD">
        <w:rPr>
          <w:i/>
        </w:rPr>
        <w:t>Journal of Nervous and Mental Diseases</w:t>
      </w:r>
      <w:r>
        <w:t xml:space="preserve"> 135 (1962)</w:t>
      </w:r>
      <w:r w:rsidRPr="005E1307">
        <w:t xml:space="preserve"> 556-</w:t>
      </w:r>
      <w:r w:rsidR="0004561A">
        <w:t>5</w:t>
      </w:r>
      <w:r w:rsidRPr="005E1307">
        <w:t>64.</w:t>
      </w:r>
    </w:p>
    <w:p w14:paraId="778A0BFB" w14:textId="77777777" w:rsidR="006B377E" w:rsidRPr="0064773C" w:rsidRDefault="006B377E" w:rsidP="006B377E">
      <w:pPr>
        <w:widowControl w:val="0"/>
        <w:autoSpaceDE w:val="0"/>
        <w:autoSpaceDN w:val="0"/>
        <w:adjustRightInd w:val="0"/>
        <w:ind w:left="720" w:hanging="720"/>
      </w:pPr>
      <w:r w:rsidRPr="0064773C">
        <w:t>Chapman, Loren</w:t>
      </w:r>
      <w:r w:rsidR="00634994">
        <w:t xml:space="preserve"> </w:t>
      </w:r>
      <w:r w:rsidR="00A325C0">
        <w:t>et al.</w:t>
      </w:r>
      <w:r>
        <w:t xml:space="preserve"> </w:t>
      </w:r>
      <w:r w:rsidR="0080225E">
        <w:t>“</w:t>
      </w:r>
      <w:r w:rsidRPr="0064773C">
        <w:t>Effects of Phenothiazine Withdrawal on Proverb Interpretation by Chronic Schizophrenics</w:t>
      </w:r>
      <w:r w:rsidR="0080225E">
        <w:t>”</w:t>
      </w:r>
      <w:r>
        <w:t>,</w:t>
      </w:r>
      <w:r w:rsidRPr="0064773C">
        <w:t xml:space="preserve"> </w:t>
      </w:r>
      <w:r w:rsidRPr="007F44DD">
        <w:rPr>
          <w:i/>
        </w:rPr>
        <w:t>Journal of Abnormal Psychology</w:t>
      </w:r>
      <w:r w:rsidRPr="0064773C">
        <w:t xml:space="preserve"> 84</w:t>
      </w:r>
      <w:r>
        <w:t xml:space="preserve"> (1975)</w:t>
      </w:r>
      <w:r w:rsidRPr="0064773C">
        <w:t xml:space="preserve"> 24-29.</w:t>
      </w:r>
    </w:p>
    <w:p w14:paraId="05FA9AD1" w14:textId="77777777" w:rsidR="006B377E" w:rsidRDefault="006B377E" w:rsidP="006B377E">
      <w:pPr>
        <w:widowControl w:val="0"/>
        <w:autoSpaceDE w:val="0"/>
        <w:autoSpaceDN w:val="0"/>
        <w:adjustRightInd w:val="0"/>
      </w:pPr>
    </w:p>
    <w:p w14:paraId="7A11F680" w14:textId="77777777" w:rsidR="006B377E" w:rsidRPr="005E1307" w:rsidRDefault="006B377E" w:rsidP="006B377E">
      <w:pPr>
        <w:widowControl w:val="0"/>
        <w:autoSpaceDE w:val="0"/>
        <w:autoSpaceDN w:val="0"/>
        <w:adjustRightInd w:val="0"/>
        <w:spacing w:after="240"/>
        <w:ind w:left="720" w:hanging="720"/>
      </w:pPr>
      <w:r w:rsidRPr="005E1307">
        <w:t xml:space="preserve">Chiesa, Alessandra M. Translation and </w:t>
      </w:r>
      <w:r w:rsidR="00942ABC">
        <w:t>p</w:t>
      </w:r>
      <w:r w:rsidRPr="005E1307">
        <w:t xml:space="preserve">reliminary </w:t>
      </w:r>
      <w:r w:rsidR="00942ABC">
        <w:t>n</w:t>
      </w:r>
      <w:r w:rsidRPr="005E1307">
        <w:t xml:space="preserve">ormative </w:t>
      </w:r>
      <w:r w:rsidR="00942ABC">
        <w:t>d</w:t>
      </w:r>
      <w:r w:rsidRPr="005E1307">
        <w:t xml:space="preserve">ata for the </w:t>
      </w:r>
      <w:proofErr w:type="spellStart"/>
      <w:r w:rsidR="00942ABC">
        <w:t>b</w:t>
      </w:r>
      <w:r w:rsidRPr="005E1307">
        <w:t>iber</w:t>
      </w:r>
      <w:proofErr w:type="spellEnd"/>
      <w:r w:rsidRPr="005E1307">
        <w:t xml:space="preserve"> </w:t>
      </w:r>
      <w:r w:rsidR="00942ABC">
        <w:t>c</w:t>
      </w:r>
      <w:r w:rsidRPr="005E1307">
        <w:t xml:space="preserve">ognitive </w:t>
      </w:r>
      <w:r w:rsidR="00942ABC">
        <w:t>e</w:t>
      </w:r>
      <w:r w:rsidRPr="005E1307">
        <w:t xml:space="preserve">stimation </w:t>
      </w:r>
      <w:r w:rsidR="00942ABC">
        <w:t>s</w:t>
      </w:r>
      <w:r w:rsidRPr="005E1307">
        <w:t xml:space="preserve">cale and the California Proverbs Tests with a Puerto Rican </w:t>
      </w:r>
      <w:r w:rsidR="00942ABC">
        <w:t>p</w:t>
      </w:r>
      <w:r w:rsidRPr="005E1307">
        <w:t>opulation</w:t>
      </w:r>
      <w:r>
        <w:t xml:space="preserve"> (</w:t>
      </w:r>
      <w:r w:rsidR="006A2F96">
        <w:t>Ph.D.</w:t>
      </w:r>
      <w:r>
        <w:t xml:space="preserve"> </w:t>
      </w:r>
      <w:r w:rsidR="00B150FA">
        <w:t>dissertation;</w:t>
      </w:r>
      <w:r>
        <w:t xml:space="preserve"> </w:t>
      </w:r>
      <w:r w:rsidRPr="005E1307">
        <w:t>Unive</w:t>
      </w:r>
      <w:r>
        <w:t>r</w:t>
      </w:r>
      <w:r w:rsidRPr="005E1307">
        <w:t>sity of Connecticut, 1996</w:t>
      </w:r>
      <w:r w:rsidR="00C66390">
        <w:t>).</w:t>
      </w:r>
    </w:p>
    <w:p w14:paraId="1E2A7DA5" w14:textId="77777777" w:rsidR="006B377E" w:rsidRPr="0064773C" w:rsidRDefault="006B377E" w:rsidP="006B377E">
      <w:pPr>
        <w:widowControl w:val="0"/>
        <w:autoSpaceDE w:val="0"/>
        <w:autoSpaceDN w:val="0"/>
        <w:adjustRightInd w:val="0"/>
        <w:ind w:left="720" w:hanging="720"/>
      </w:pPr>
      <w:r w:rsidRPr="0064773C">
        <w:t>Crumpton, Evelyn</w:t>
      </w:r>
      <w:r>
        <w:t xml:space="preserve">. </w:t>
      </w:r>
      <w:r w:rsidR="0080225E">
        <w:t>“</w:t>
      </w:r>
      <w:r w:rsidRPr="0064773C">
        <w:t>Persistence of Maladaptive Responses in Schizophrenia</w:t>
      </w:r>
      <w:r w:rsidR="0080225E">
        <w:t>”</w:t>
      </w:r>
      <w:r>
        <w:t>,</w:t>
      </w:r>
      <w:r w:rsidRPr="0064773C">
        <w:t xml:space="preserve"> </w:t>
      </w:r>
      <w:r w:rsidRPr="007F44DD">
        <w:rPr>
          <w:i/>
        </w:rPr>
        <w:t xml:space="preserve">Journal of </w:t>
      </w:r>
      <w:proofErr w:type="spellStart"/>
      <w:r w:rsidRPr="007F44DD">
        <w:rPr>
          <w:i/>
        </w:rPr>
        <w:t>Abnoraml</w:t>
      </w:r>
      <w:proofErr w:type="spellEnd"/>
      <w:r w:rsidRPr="007F44DD">
        <w:rPr>
          <w:i/>
        </w:rPr>
        <w:t xml:space="preserve"> and Social Psychology</w:t>
      </w:r>
      <w:r w:rsidRPr="0064773C">
        <w:t xml:space="preserve"> 66</w:t>
      </w:r>
      <w:r>
        <w:t xml:space="preserve"> (1963) </w:t>
      </w:r>
      <w:r w:rsidRPr="0064773C">
        <w:t>615-</w:t>
      </w:r>
      <w:r w:rsidR="00A13187">
        <w:t>6</w:t>
      </w:r>
      <w:r w:rsidRPr="0064773C">
        <w:t>18.</w:t>
      </w:r>
    </w:p>
    <w:p w14:paraId="5F22E135" w14:textId="77777777" w:rsidR="006B377E" w:rsidRDefault="006B377E" w:rsidP="006B377E">
      <w:pPr>
        <w:widowControl w:val="0"/>
        <w:autoSpaceDE w:val="0"/>
        <w:autoSpaceDN w:val="0"/>
        <w:adjustRightInd w:val="0"/>
      </w:pPr>
    </w:p>
    <w:p w14:paraId="582685EB" w14:textId="77777777" w:rsidR="006B377E" w:rsidRPr="005E1307" w:rsidRDefault="006B377E" w:rsidP="006B377E">
      <w:pPr>
        <w:widowControl w:val="0"/>
        <w:autoSpaceDE w:val="0"/>
        <w:autoSpaceDN w:val="0"/>
        <w:adjustRightInd w:val="0"/>
        <w:spacing w:after="240"/>
        <w:ind w:left="720" w:hanging="720"/>
      </w:pPr>
      <w:r w:rsidRPr="005E1307">
        <w:t xml:space="preserve">Elmore, </w:t>
      </w:r>
      <w:smartTag w:uri="urn:schemas-microsoft-com:office:smarttags" w:element="place">
        <w:r w:rsidRPr="005E1307">
          <w:t>Clyde</w:t>
        </w:r>
      </w:smartTag>
      <w:r w:rsidRPr="005E1307">
        <w:t>, and D.R.</w:t>
      </w:r>
      <w:r>
        <w:t xml:space="preserve"> </w:t>
      </w:r>
      <w:r w:rsidRPr="005E1307">
        <w:t xml:space="preserve">Gorham. </w:t>
      </w:r>
      <w:r w:rsidR="0080225E">
        <w:t>“</w:t>
      </w:r>
      <w:r w:rsidRPr="005E1307">
        <w:t>Measuring the Impairment of Abstracting Function with the Proverbs Test</w:t>
      </w:r>
      <w:r w:rsidR="0080225E">
        <w:t>”</w:t>
      </w:r>
      <w:r>
        <w:t>,</w:t>
      </w:r>
      <w:r w:rsidRPr="005E1307">
        <w:t xml:space="preserve"> </w:t>
      </w:r>
      <w:r w:rsidRPr="007F44DD">
        <w:rPr>
          <w:i/>
        </w:rPr>
        <w:t>Journal of Clinical Psychology</w:t>
      </w:r>
      <w:r>
        <w:t xml:space="preserve"> 13 (1957)</w:t>
      </w:r>
      <w:r w:rsidRPr="005E1307">
        <w:t xml:space="preserve"> 263-</w:t>
      </w:r>
      <w:r w:rsidR="0004561A">
        <w:t>2</w:t>
      </w:r>
      <w:r w:rsidRPr="005E1307">
        <w:t>66.</w:t>
      </w:r>
    </w:p>
    <w:p w14:paraId="58EC7624" w14:textId="77777777" w:rsidR="006B377E" w:rsidRPr="005E1307" w:rsidRDefault="006B377E" w:rsidP="006B377E">
      <w:pPr>
        <w:widowControl w:val="0"/>
        <w:autoSpaceDE w:val="0"/>
        <w:autoSpaceDN w:val="0"/>
        <w:adjustRightInd w:val="0"/>
        <w:spacing w:after="240"/>
        <w:ind w:left="720" w:hanging="720"/>
      </w:pPr>
      <w:r w:rsidRPr="005E1307">
        <w:t xml:space="preserve">Fogel, Max. </w:t>
      </w:r>
      <w:r w:rsidR="0080225E">
        <w:t>“</w:t>
      </w:r>
      <w:r w:rsidRPr="005E1307">
        <w:t>The Proverbs Test in the Appraisal of Cerebral Disease</w:t>
      </w:r>
      <w:r w:rsidR="0080225E">
        <w:t>”</w:t>
      </w:r>
      <w:r>
        <w:t>,</w:t>
      </w:r>
      <w:r w:rsidRPr="005E1307">
        <w:t xml:space="preserve"> </w:t>
      </w:r>
      <w:r w:rsidRPr="007F44DD">
        <w:rPr>
          <w:i/>
        </w:rPr>
        <w:t>Journal of General Psychology</w:t>
      </w:r>
      <w:r>
        <w:t xml:space="preserve"> 72 (1965)</w:t>
      </w:r>
      <w:r w:rsidRPr="005E1307">
        <w:t xml:space="preserve"> 269-</w:t>
      </w:r>
      <w:r w:rsidR="00960BD1">
        <w:t>2</w:t>
      </w:r>
      <w:r w:rsidRPr="005E1307">
        <w:t>75.</w:t>
      </w:r>
    </w:p>
    <w:p w14:paraId="027D20E4" w14:textId="77777777" w:rsidR="006B377E" w:rsidRPr="005E1307" w:rsidRDefault="006B377E" w:rsidP="006B377E">
      <w:pPr>
        <w:widowControl w:val="0"/>
        <w:autoSpaceDE w:val="0"/>
        <w:autoSpaceDN w:val="0"/>
        <w:adjustRightInd w:val="0"/>
        <w:spacing w:after="240"/>
        <w:ind w:left="720" w:hanging="720"/>
      </w:pPr>
      <w:proofErr w:type="spellStart"/>
      <w:r w:rsidRPr="005E1307">
        <w:t>Friment</w:t>
      </w:r>
      <w:proofErr w:type="spellEnd"/>
      <w:r w:rsidRPr="005E1307">
        <w:t xml:space="preserve">, Michael J. Interpretation </w:t>
      </w:r>
      <w:r w:rsidR="00942ABC">
        <w:t>c</w:t>
      </w:r>
      <w:r w:rsidRPr="005E1307">
        <w:t xml:space="preserve">omponents as a </w:t>
      </w:r>
      <w:r w:rsidR="00942ABC">
        <w:t>m</w:t>
      </w:r>
      <w:r w:rsidRPr="005E1307">
        <w:t xml:space="preserve">easure of </w:t>
      </w:r>
      <w:r w:rsidR="00942ABC">
        <w:t>l</w:t>
      </w:r>
      <w:r w:rsidRPr="005E1307">
        <w:t xml:space="preserve">earning for </w:t>
      </w:r>
      <w:r w:rsidR="00942ABC">
        <w:t>p</w:t>
      </w:r>
      <w:r w:rsidRPr="005E1307">
        <w:t>roverb-</w:t>
      </w:r>
      <w:r w:rsidR="00942ABC">
        <w:t>b</w:t>
      </w:r>
      <w:r w:rsidRPr="005E1307">
        <w:t xml:space="preserve">ased </w:t>
      </w:r>
      <w:r w:rsidR="00942ABC">
        <w:t>c</w:t>
      </w:r>
      <w:r w:rsidRPr="005E1307">
        <w:t xml:space="preserve">onceptual </w:t>
      </w:r>
      <w:r w:rsidR="00942ABC">
        <w:t>c</w:t>
      </w:r>
      <w:r w:rsidRPr="005E1307">
        <w:t>ategories</w:t>
      </w:r>
      <w:r>
        <w:t xml:space="preserve"> (</w:t>
      </w:r>
      <w:r w:rsidR="006A2F96">
        <w:t>Ph.D.</w:t>
      </w:r>
      <w:r>
        <w:t xml:space="preserve"> </w:t>
      </w:r>
      <w:r w:rsidR="00B150FA">
        <w:t>dissertation;</w:t>
      </w:r>
      <w:r w:rsidRPr="005E1307">
        <w:t xml:space="preserve"> University of Cincinnati, 1990</w:t>
      </w:r>
      <w:r w:rsidR="00C66390">
        <w:t>).</w:t>
      </w:r>
    </w:p>
    <w:p w14:paraId="15638E31" w14:textId="77777777" w:rsidR="006B377E" w:rsidRPr="005E1307" w:rsidRDefault="006B377E" w:rsidP="006B377E">
      <w:pPr>
        <w:widowControl w:val="0"/>
        <w:autoSpaceDE w:val="0"/>
        <w:autoSpaceDN w:val="0"/>
        <w:adjustRightInd w:val="0"/>
        <w:spacing w:after="240"/>
        <w:ind w:left="720" w:hanging="720"/>
      </w:pPr>
      <w:r w:rsidRPr="005E1307">
        <w:t xml:space="preserve">Goldstein, Robert, and L.F. Salzman. </w:t>
      </w:r>
      <w:r w:rsidR="0080225E">
        <w:t>“</w:t>
      </w:r>
      <w:r w:rsidRPr="005E1307">
        <w:t>Cognitive Functioning in Acute and Remitted Psychiatric Patients</w:t>
      </w:r>
      <w:r w:rsidR="0080225E">
        <w:t>”</w:t>
      </w:r>
      <w:r>
        <w:t>,</w:t>
      </w:r>
      <w:r w:rsidRPr="005E1307">
        <w:t xml:space="preserve"> </w:t>
      </w:r>
      <w:r w:rsidRPr="007F44DD">
        <w:rPr>
          <w:i/>
        </w:rPr>
        <w:t>Psychological Reports</w:t>
      </w:r>
      <w:r w:rsidRPr="005E1307">
        <w:t xml:space="preserve"> 21 (1967) 24-26.</w:t>
      </w:r>
    </w:p>
    <w:p w14:paraId="2752AC98" w14:textId="77777777" w:rsidR="006B377E" w:rsidRPr="005E1307" w:rsidRDefault="006B377E" w:rsidP="006B377E">
      <w:pPr>
        <w:widowControl w:val="0"/>
        <w:autoSpaceDE w:val="0"/>
        <w:autoSpaceDN w:val="0"/>
        <w:adjustRightInd w:val="0"/>
        <w:spacing w:after="240"/>
        <w:ind w:left="720" w:hanging="720"/>
      </w:pPr>
      <w:r w:rsidRPr="005E1307">
        <w:t xml:space="preserve">Gorham, Donald. </w:t>
      </w:r>
      <w:r w:rsidR="0080225E">
        <w:t>“</w:t>
      </w:r>
      <w:r w:rsidRPr="005E1307">
        <w:t>Additional Norms and Scoring Suggestions for the Proverbs Test</w:t>
      </w:r>
      <w:r w:rsidR="0080225E">
        <w:t>”</w:t>
      </w:r>
      <w:r>
        <w:t>,</w:t>
      </w:r>
      <w:r w:rsidRPr="005E1307">
        <w:t xml:space="preserve"> </w:t>
      </w:r>
      <w:r w:rsidRPr="007F44DD">
        <w:rPr>
          <w:i/>
        </w:rPr>
        <w:t>Psychological Reports</w:t>
      </w:r>
      <w:r>
        <w:t xml:space="preserve"> 13 (1963)</w:t>
      </w:r>
      <w:r w:rsidRPr="005E1307">
        <w:t xml:space="preserve"> 487-</w:t>
      </w:r>
      <w:r w:rsidR="00244933">
        <w:t>4</w:t>
      </w:r>
      <w:r w:rsidRPr="005E1307">
        <w:t>92.</w:t>
      </w:r>
    </w:p>
    <w:p w14:paraId="29B415F1"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7F44DD">
        <w:rPr>
          <w:i/>
        </w:rPr>
        <w:t>Clinical Manual for the Proverbs Test</w:t>
      </w:r>
      <w:r w:rsidR="006B377E" w:rsidRPr="009917DB">
        <w:t xml:space="preserve"> (</w:t>
      </w:r>
      <w:r w:rsidR="006B377E" w:rsidRPr="005E1307">
        <w:t>Missoula: Psychological Test Specialists, 1965</w:t>
      </w:r>
      <w:r w:rsidR="00C66390">
        <w:t>).</w:t>
      </w:r>
    </w:p>
    <w:p w14:paraId="7CBA8667"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A Proverbs Test for Clinical and Experimental Use</w:t>
      </w:r>
      <w:r w:rsidR="0080225E">
        <w:t>”</w:t>
      </w:r>
      <w:r w:rsidR="006B377E">
        <w:t>,</w:t>
      </w:r>
      <w:r w:rsidR="006B377E" w:rsidRPr="005E1307">
        <w:t xml:space="preserve"> </w:t>
      </w:r>
      <w:r w:rsidR="006B377E" w:rsidRPr="007F44DD">
        <w:rPr>
          <w:i/>
        </w:rPr>
        <w:t>Psychological Reports</w:t>
      </w:r>
      <w:r w:rsidR="006B377E" w:rsidRPr="005E1307">
        <w:t xml:space="preserve"> 2 (1956) 1-12.</w:t>
      </w:r>
    </w:p>
    <w:p w14:paraId="1AC3250A" w14:textId="77777777" w:rsidR="006B377E" w:rsidRPr="008366DF" w:rsidRDefault="00FC5FE3" w:rsidP="006B377E">
      <w:pPr>
        <w:widowControl w:val="0"/>
        <w:autoSpaceDE w:val="0"/>
        <w:autoSpaceDN w:val="0"/>
        <w:adjustRightInd w:val="0"/>
        <w:spacing w:after="240"/>
        <w:ind w:left="720" w:hanging="720"/>
      </w:pPr>
      <w:r>
        <w:t xml:space="preserve">--. </w:t>
      </w:r>
      <w:r w:rsidR="0080225E">
        <w:t>“</w:t>
      </w:r>
      <w:r w:rsidR="006B377E" w:rsidRPr="005E1307">
        <w:t xml:space="preserve">Use of the Proverbs Test for Differentiating Schizophrenics from </w:t>
      </w:r>
      <w:proofErr w:type="spellStart"/>
      <w:r w:rsidR="006B377E" w:rsidRPr="005E1307">
        <w:t>Normals</w:t>
      </w:r>
      <w:proofErr w:type="spellEnd"/>
      <w:r w:rsidR="0080225E">
        <w:t>”</w:t>
      </w:r>
      <w:r w:rsidR="006B377E">
        <w:t>,</w:t>
      </w:r>
      <w:r w:rsidR="006B377E" w:rsidRPr="005E1307">
        <w:t xml:space="preserve"> </w:t>
      </w:r>
      <w:r w:rsidR="006B377E" w:rsidRPr="008366DF">
        <w:rPr>
          <w:i/>
        </w:rPr>
        <w:t>Journal of Consulting Psychology</w:t>
      </w:r>
      <w:r w:rsidR="006B377E" w:rsidRPr="008366DF">
        <w:t xml:space="preserve"> 20 (1956) 435-</w:t>
      </w:r>
      <w:r w:rsidR="00144B4B">
        <w:t>4</w:t>
      </w:r>
      <w:r w:rsidR="006B377E" w:rsidRPr="008366DF">
        <w:t>40.</w:t>
      </w:r>
    </w:p>
    <w:p w14:paraId="4B70C1C8" w14:textId="77777777" w:rsidR="006B377E" w:rsidRDefault="006B377E" w:rsidP="006B377E">
      <w:pPr>
        <w:widowControl w:val="0"/>
        <w:autoSpaceDE w:val="0"/>
        <w:autoSpaceDN w:val="0"/>
        <w:adjustRightInd w:val="0"/>
        <w:spacing w:after="240"/>
        <w:ind w:left="720" w:hanging="720"/>
      </w:pPr>
      <w:r w:rsidRPr="005E1307">
        <w:t xml:space="preserve">Gregg, Alan, and G.H. Frank. </w:t>
      </w:r>
      <w:r w:rsidR="0080225E">
        <w:t>“</w:t>
      </w:r>
      <w:r w:rsidRPr="005E1307">
        <w:t>An Exploration of the Thought Disorder in Schizophrenia through the Use of Proverbs</w:t>
      </w:r>
      <w:r w:rsidR="0080225E">
        <w:t>”</w:t>
      </w:r>
      <w:r>
        <w:t>,</w:t>
      </w:r>
      <w:r w:rsidRPr="005E1307">
        <w:t xml:space="preserve"> </w:t>
      </w:r>
      <w:r w:rsidRPr="008366DF">
        <w:rPr>
          <w:i/>
        </w:rPr>
        <w:t>Journal of General Psychology</w:t>
      </w:r>
      <w:r>
        <w:t xml:space="preserve"> 77 (1967)</w:t>
      </w:r>
      <w:r w:rsidRPr="008366DF">
        <w:t xml:space="preserve"> 177-</w:t>
      </w:r>
      <w:r w:rsidR="00FD2532">
        <w:t>1</w:t>
      </w:r>
      <w:r w:rsidRPr="008366DF">
        <w:t>82.</w:t>
      </w:r>
    </w:p>
    <w:p w14:paraId="3FC6E4A2" w14:textId="77777777" w:rsidR="00183274" w:rsidRPr="008366DF" w:rsidRDefault="00183274" w:rsidP="006B377E">
      <w:pPr>
        <w:widowControl w:val="0"/>
        <w:autoSpaceDE w:val="0"/>
        <w:autoSpaceDN w:val="0"/>
        <w:adjustRightInd w:val="0"/>
        <w:spacing w:after="240"/>
        <w:ind w:left="720" w:hanging="720"/>
      </w:pPr>
      <w:r>
        <w:t xml:space="preserve">Gutmann, Michelle L. </w:t>
      </w:r>
      <w:r w:rsidR="0080225E">
        <w:t>“</w:t>
      </w:r>
      <w:r>
        <w:t>The Effect of Frontal Lobe Function on Proverbs Interpretation in Parkinson’s Disease</w:t>
      </w:r>
      <w:r w:rsidR="0080225E">
        <w:t>”</w:t>
      </w:r>
      <w:r>
        <w:t xml:space="preserve">, (Ph.D. </w:t>
      </w:r>
      <w:r w:rsidR="00B150FA">
        <w:t>Dissertation;</w:t>
      </w:r>
      <w:r>
        <w:t xml:space="preserve"> The University of Arizona, 2009). </w:t>
      </w:r>
    </w:p>
    <w:p w14:paraId="4C3DDF8F" w14:textId="77777777" w:rsidR="006B377E" w:rsidRPr="005E1307" w:rsidRDefault="006B377E" w:rsidP="006B377E">
      <w:pPr>
        <w:widowControl w:val="0"/>
        <w:autoSpaceDE w:val="0"/>
        <w:autoSpaceDN w:val="0"/>
        <w:adjustRightInd w:val="0"/>
        <w:spacing w:after="240"/>
        <w:ind w:left="720" w:hanging="720"/>
      </w:pPr>
      <w:r w:rsidRPr="005E1307">
        <w:t xml:space="preserve">Harkey, Sharon, and Robert Howell. </w:t>
      </w:r>
      <w:r w:rsidR="0080225E">
        <w:t>“</w:t>
      </w:r>
      <w:r w:rsidRPr="005E1307">
        <w:t xml:space="preserve">The Effect of Anxiety as Measured by the </w:t>
      </w:r>
      <w:smartTag w:uri="urn:schemas-microsoft-com:office:smarttags" w:element="place">
        <w:smartTag w:uri="urn:schemas-microsoft-com:office:smarttags" w:element="City">
          <w:r w:rsidRPr="005E1307">
            <w:t>Taylor</w:t>
          </w:r>
        </w:smartTag>
      </w:smartTag>
      <w:r w:rsidRPr="005E1307">
        <w:t xml:space="preserve"> M</w:t>
      </w:r>
      <w:r>
        <w:t>AS</w:t>
      </w:r>
      <w:r w:rsidRPr="005E1307">
        <w:t xml:space="preserve"> Scale on Performance and the Gorham Proverb Tests</w:t>
      </w:r>
      <w:r w:rsidR="0080225E">
        <w:t>”</w:t>
      </w:r>
      <w:r>
        <w:t>,</w:t>
      </w:r>
      <w:r w:rsidRPr="005E1307">
        <w:t xml:space="preserve"> </w:t>
      </w:r>
      <w:r w:rsidRPr="007F44DD">
        <w:rPr>
          <w:i/>
        </w:rPr>
        <w:t xml:space="preserve">Journal of Clinical </w:t>
      </w:r>
      <w:r w:rsidRPr="007F44DD">
        <w:rPr>
          <w:i/>
        </w:rPr>
        <w:lastRenderedPageBreak/>
        <w:t>Psychology</w:t>
      </w:r>
      <w:r>
        <w:t xml:space="preserve"> (1963)</w:t>
      </w:r>
      <w:r w:rsidRPr="005E1307">
        <w:t xml:space="preserve"> 106-</w:t>
      </w:r>
      <w:r w:rsidR="00FD2532">
        <w:t>10</w:t>
      </w:r>
      <w:r w:rsidRPr="005E1307">
        <w:t>8.</w:t>
      </w:r>
    </w:p>
    <w:p w14:paraId="7CB66070" w14:textId="77777777" w:rsidR="006B377E" w:rsidRPr="005E1307" w:rsidRDefault="006B377E" w:rsidP="006B377E">
      <w:pPr>
        <w:widowControl w:val="0"/>
        <w:autoSpaceDE w:val="0"/>
        <w:autoSpaceDN w:val="0"/>
        <w:adjustRightInd w:val="0"/>
        <w:spacing w:after="240"/>
        <w:ind w:left="720" w:hanging="720"/>
      </w:pPr>
      <w:r w:rsidRPr="005E1307">
        <w:t xml:space="preserve">Harrison, Arthur, </w:t>
      </w:r>
      <w:proofErr w:type="spellStart"/>
      <w:r w:rsidRPr="005E1307">
        <w:t>Michae</w:t>
      </w:r>
      <w:proofErr w:type="spellEnd"/>
      <w:r w:rsidRPr="005E1307">
        <w:t xml:space="preserve"> Spelman and Graham </w:t>
      </w:r>
      <w:proofErr w:type="spellStart"/>
      <w:r w:rsidRPr="005E1307">
        <w:t>Mellsop</w:t>
      </w:r>
      <w:proofErr w:type="spellEnd"/>
      <w:r w:rsidRPr="005E1307">
        <w:t xml:space="preserve">. </w:t>
      </w:r>
      <w:r w:rsidR="0080225E">
        <w:t>“</w:t>
      </w:r>
      <w:r w:rsidRPr="005E1307">
        <w:t>The Proverbs Test for Disorder of Thinking in Schizophrenia and Mania</w:t>
      </w:r>
      <w:r w:rsidR="0080225E">
        <w:t>”</w:t>
      </w:r>
      <w:r>
        <w:t>,</w:t>
      </w:r>
      <w:r w:rsidRPr="005E1307">
        <w:t xml:space="preserve"> </w:t>
      </w:r>
      <w:r w:rsidRPr="007F44DD">
        <w:rPr>
          <w:i/>
        </w:rPr>
        <w:t xml:space="preserve">Australian and New </w:t>
      </w:r>
      <w:smartTag w:uri="urn:schemas-microsoft-com:office:smarttags" w:element="place">
        <w:r w:rsidRPr="007F44DD">
          <w:rPr>
            <w:i/>
          </w:rPr>
          <w:t>Zealand</w:t>
        </w:r>
      </w:smartTag>
      <w:r w:rsidRPr="007F44DD">
        <w:rPr>
          <w:i/>
        </w:rPr>
        <w:t xml:space="preserve"> Journal of Psychiatry</w:t>
      </w:r>
      <w:r w:rsidRPr="005E1307">
        <w:t xml:space="preserve"> 8 (1972) 52-56.</w:t>
      </w:r>
    </w:p>
    <w:p w14:paraId="7B9EB3AD" w14:textId="77777777" w:rsidR="00AD20E3" w:rsidRDefault="00AD20E3" w:rsidP="00AD20E3">
      <w:pPr>
        <w:ind w:left="720" w:hanging="720"/>
        <w:rPr>
          <w:rStyle w:val="contentblock1"/>
        </w:rPr>
      </w:pPr>
      <w:r w:rsidRPr="000F5D5C">
        <w:rPr>
          <w:rStyle w:val="contentblock1"/>
        </w:rPr>
        <w:t>Hartman, P.S.</w:t>
      </w:r>
      <w:r>
        <w:rPr>
          <w:rStyle w:val="contentblock1"/>
        </w:rPr>
        <w:t xml:space="preserve"> </w:t>
      </w:r>
      <w:r w:rsidRPr="000F5D5C">
        <w:rPr>
          <w:rStyle w:val="contentblock1"/>
        </w:rPr>
        <w:t xml:space="preserve">Women developing wisdom: </w:t>
      </w:r>
      <w:r>
        <w:rPr>
          <w:rStyle w:val="contentblock1"/>
        </w:rPr>
        <w:t>a</w:t>
      </w:r>
      <w:r w:rsidRPr="000F5D5C">
        <w:rPr>
          <w:rStyle w:val="contentblock1"/>
        </w:rPr>
        <w:t>ntecedents and correlates in a longitudinal sample</w:t>
      </w:r>
      <w:r>
        <w:rPr>
          <w:rStyle w:val="contentblock1"/>
        </w:rPr>
        <w:t xml:space="preserve"> (</w:t>
      </w:r>
      <w:r w:rsidRPr="000F5D5C">
        <w:rPr>
          <w:rStyle w:val="contentblock1"/>
        </w:rPr>
        <w:t xml:space="preserve">doctoral </w:t>
      </w:r>
      <w:r w:rsidR="00B150FA">
        <w:rPr>
          <w:rStyle w:val="contentblock1"/>
        </w:rPr>
        <w:t>dissertation;</w:t>
      </w:r>
      <w:r w:rsidRPr="000F5D5C">
        <w:rPr>
          <w:rStyle w:val="contentblock1"/>
        </w:rPr>
        <w:t xml:space="preserve"> University of Michigan, </w:t>
      </w:r>
      <w:r>
        <w:rPr>
          <w:rStyle w:val="contentblock1"/>
        </w:rPr>
        <w:t>2000).</w:t>
      </w:r>
    </w:p>
    <w:p w14:paraId="125FF1F5" w14:textId="77777777" w:rsidR="00AD20E3" w:rsidRPr="000F5D5C" w:rsidRDefault="00AD20E3" w:rsidP="00AD20E3">
      <w:pPr>
        <w:ind w:left="720" w:hanging="720"/>
        <w:rPr>
          <w:rStyle w:val="contentblock1"/>
        </w:rPr>
      </w:pPr>
    </w:p>
    <w:p w14:paraId="05D1EC18" w14:textId="77777777" w:rsidR="006B377E" w:rsidRPr="005E1307" w:rsidRDefault="006B377E" w:rsidP="006B377E">
      <w:pPr>
        <w:widowControl w:val="0"/>
        <w:autoSpaceDE w:val="0"/>
        <w:autoSpaceDN w:val="0"/>
        <w:adjustRightInd w:val="0"/>
        <w:spacing w:after="240"/>
        <w:ind w:left="720" w:hanging="720"/>
      </w:pPr>
      <w:r w:rsidRPr="005E1307">
        <w:t>Herron, W</w:t>
      </w:r>
      <w:r w:rsidR="00EF1081">
        <w:t>illia</w:t>
      </w:r>
      <w:r w:rsidRPr="005E1307">
        <w:t xml:space="preserve">m. </w:t>
      </w:r>
      <w:r w:rsidR="0080225E">
        <w:t>“</w:t>
      </w:r>
      <w:r w:rsidRPr="005E1307">
        <w:t>Abstract Ability in the Process Reac</w:t>
      </w:r>
      <w:r>
        <w:t>t</w:t>
      </w:r>
      <w:r w:rsidRPr="005E1307">
        <w:t>ive Classification of Schizophrenia</w:t>
      </w:r>
      <w:r w:rsidR="0080225E">
        <w:t>”</w:t>
      </w:r>
      <w:r>
        <w:t>,</w:t>
      </w:r>
      <w:r w:rsidRPr="005E1307">
        <w:t xml:space="preserve"> </w:t>
      </w:r>
      <w:r w:rsidRPr="007F44DD">
        <w:rPr>
          <w:i/>
        </w:rPr>
        <w:t>Journal of General Psychology</w:t>
      </w:r>
      <w:r w:rsidRPr="005E1307">
        <w:t xml:space="preserve"> 67</w:t>
      </w:r>
      <w:r>
        <w:t xml:space="preserve"> </w:t>
      </w:r>
      <w:r w:rsidRPr="005E1307">
        <w:t>(1962)</w:t>
      </w:r>
      <w:r>
        <w:t xml:space="preserve"> 1447-</w:t>
      </w:r>
      <w:r w:rsidR="002968DB">
        <w:t>14</w:t>
      </w:r>
      <w:r>
        <w:t>54</w:t>
      </w:r>
      <w:r w:rsidRPr="005E1307">
        <w:t>.</w:t>
      </w:r>
    </w:p>
    <w:p w14:paraId="615B0F03" w14:textId="77777777" w:rsidR="006B377E" w:rsidRPr="005E1307" w:rsidRDefault="006B377E" w:rsidP="006B377E">
      <w:pPr>
        <w:widowControl w:val="0"/>
        <w:autoSpaceDE w:val="0"/>
        <w:autoSpaceDN w:val="0"/>
        <w:adjustRightInd w:val="0"/>
        <w:spacing w:after="240"/>
        <w:ind w:left="720" w:hanging="720"/>
      </w:pPr>
      <w:proofErr w:type="spellStart"/>
      <w:r w:rsidRPr="005E1307">
        <w:t>Hertler</w:t>
      </w:r>
      <w:proofErr w:type="spellEnd"/>
      <w:r w:rsidRPr="005E1307">
        <w:t xml:space="preserve">, Chris, Loren Chapman and Jean Chapman. </w:t>
      </w:r>
      <w:r w:rsidR="0080225E">
        <w:t>“</w:t>
      </w:r>
      <w:r w:rsidRPr="005E1307">
        <w:t>A Scoring Manual for Literalness in Proverb Interpretation</w:t>
      </w:r>
      <w:r w:rsidR="0080225E">
        <w:t>”</w:t>
      </w:r>
      <w:r>
        <w:t>,</w:t>
      </w:r>
      <w:r w:rsidRPr="005E1307">
        <w:t xml:space="preserve"> </w:t>
      </w:r>
      <w:r w:rsidRPr="007F44DD">
        <w:rPr>
          <w:i/>
        </w:rPr>
        <w:t>Journal of Consulting and Clinical Psychology</w:t>
      </w:r>
      <w:r>
        <w:t xml:space="preserve"> 46 (1978)</w:t>
      </w:r>
      <w:r w:rsidRPr="005E1307">
        <w:t xml:space="preserve"> 551-</w:t>
      </w:r>
      <w:r w:rsidR="002968DB">
        <w:t>5</w:t>
      </w:r>
      <w:r w:rsidRPr="005E1307">
        <w:t>55.</w:t>
      </w:r>
    </w:p>
    <w:p w14:paraId="7D5BCC10" w14:textId="77777777" w:rsidR="006B377E" w:rsidRPr="005E1307" w:rsidRDefault="006B377E" w:rsidP="006B377E">
      <w:pPr>
        <w:widowControl w:val="0"/>
        <w:autoSpaceDE w:val="0"/>
        <w:autoSpaceDN w:val="0"/>
        <w:adjustRightInd w:val="0"/>
        <w:spacing w:after="240"/>
        <w:ind w:left="720" w:hanging="720"/>
      </w:pPr>
      <w:proofErr w:type="spellStart"/>
      <w:r w:rsidRPr="005E1307">
        <w:t>Jurjevich</w:t>
      </w:r>
      <w:proofErr w:type="spellEnd"/>
      <w:r w:rsidRPr="005E1307">
        <w:t xml:space="preserve">, R.M. </w:t>
      </w:r>
      <w:r w:rsidR="0080225E">
        <w:t>“</w:t>
      </w:r>
      <w:r w:rsidRPr="005E1307">
        <w:t>Inte</w:t>
      </w:r>
      <w:r w:rsidR="00EF1081">
        <w:t>llectual Assessment with Gorham’s Proverbs Test, Raven’</w:t>
      </w:r>
      <w:r w:rsidRPr="005E1307">
        <w:t>s Progressive Matrices, and W</w:t>
      </w:r>
      <w:r>
        <w:t>AIS</w:t>
      </w:r>
      <w:r w:rsidR="0080225E">
        <w:t>”</w:t>
      </w:r>
      <w:r>
        <w:t>,</w:t>
      </w:r>
      <w:r w:rsidRPr="005E1307">
        <w:t xml:space="preserve"> </w:t>
      </w:r>
      <w:r w:rsidRPr="007F44DD">
        <w:rPr>
          <w:i/>
        </w:rPr>
        <w:t>Psychological Reports</w:t>
      </w:r>
      <w:r>
        <w:t xml:space="preserve"> 20 (1967)</w:t>
      </w:r>
      <w:r w:rsidRPr="005E1307">
        <w:t xml:space="preserve"> 1285-</w:t>
      </w:r>
      <w:r w:rsidR="00FD2532">
        <w:t>12</w:t>
      </w:r>
      <w:r w:rsidRPr="005E1307">
        <w:t>86.</w:t>
      </w:r>
    </w:p>
    <w:p w14:paraId="45B08A2F" w14:textId="77777777" w:rsidR="006B377E" w:rsidRPr="005E1307" w:rsidRDefault="006B377E" w:rsidP="006B377E">
      <w:pPr>
        <w:widowControl w:val="0"/>
        <w:autoSpaceDE w:val="0"/>
        <w:autoSpaceDN w:val="0"/>
        <w:adjustRightInd w:val="0"/>
        <w:spacing w:after="240"/>
        <w:ind w:left="720" w:hanging="720"/>
      </w:pPr>
      <w:proofErr w:type="spellStart"/>
      <w:r w:rsidRPr="005E1307">
        <w:t>Lewinsohn</w:t>
      </w:r>
      <w:proofErr w:type="spellEnd"/>
      <w:r w:rsidRPr="005E1307">
        <w:t xml:space="preserve">, Peter, and Ann Riggs. </w:t>
      </w:r>
      <w:r w:rsidR="0080225E">
        <w:t>“</w:t>
      </w:r>
      <w:r w:rsidRPr="005E1307">
        <w:t>The Effect of Content Upon the Thinking of Acute and Chronic Schizophrenics</w:t>
      </w:r>
      <w:r w:rsidR="0080225E">
        <w:t>”</w:t>
      </w:r>
      <w:r>
        <w:t>,</w:t>
      </w:r>
      <w:r w:rsidRPr="005E1307">
        <w:t xml:space="preserve"> </w:t>
      </w:r>
      <w:r w:rsidRPr="007F44DD">
        <w:rPr>
          <w:i/>
        </w:rPr>
        <w:t>Journal of Abnorm</w:t>
      </w:r>
      <w:r w:rsidR="00EF1081">
        <w:rPr>
          <w:i/>
        </w:rPr>
        <w:t>a</w:t>
      </w:r>
      <w:r w:rsidRPr="007F44DD">
        <w:rPr>
          <w:i/>
        </w:rPr>
        <w:t>l and Social Psychology</w:t>
      </w:r>
      <w:r>
        <w:t xml:space="preserve"> 65 (1962)</w:t>
      </w:r>
      <w:r w:rsidRPr="005E1307">
        <w:t xml:space="preserve"> 206-</w:t>
      </w:r>
      <w:r w:rsidR="00960BD1">
        <w:t>20</w:t>
      </w:r>
      <w:r w:rsidRPr="005E1307">
        <w:t>7.</w:t>
      </w:r>
    </w:p>
    <w:p w14:paraId="20B1F708" w14:textId="77777777" w:rsidR="006B377E" w:rsidRPr="005E1307" w:rsidRDefault="006B377E" w:rsidP="006B377E">
      <w:pPr>
        <w:widowControl w:val="0"/>
        <w:autoSpaceDE w:val="0"/>
        <w:autoSpaceDN w:val="0"/>
        <w:adjustRightInd w:val="0"/>
        <w:spacing w:after="240"/>
        <w:ind w:left="720" w:hanging="720"/>
      </w:pPr>
      <w:proofErr w:type="spellStart"/>
      <w:r w:rsidRPr="005E1307">
        <w:t>Lutzer</w:t>
      </w:r>
      <w:proofErr w:type="spellEnd"/>
      <w:r w:rsidRPr="005E1307">
        <w:t xml:space="preserve">, Victoria D. </w:t>
      </w:r>
      <w:r w:rsidR="0080225E">
        <w:t>“</w:t>
      </w:r>
      <w:r w:rsidRPr="005E1307">
        <w:t>Comprehension of Proverbs by Average Children and Children with Learning Disorders</w:t>
      </w:r>
      <w:r w:rsidR="0080225E">
        <w:t>”</w:t>
      </w:r>
      <w:r>
        <w:t xml:space="preserve">, </w:t>
      </w:r>
      <w:r w:rsidRPr="007F44DD">
        <w:rPr>
          <w:i/>
        </w:rPr>
        <w:t>Journal of Learning Disabilities</w:t>
      </w:r>
      <w:r>
        <w:t xml:space="preserve"> 21 (1988) 104-</w:t>
      </w:r>
      <w:r w:rsidR="00FD2532">
        <w:t>10</w:t>
      </w:r>
      <w:r>
        <w:t>8.</w:t>
      </w:r>
    </w:p>
    <w:p w14:paraId="665EAC18" w14:textId="77777777" w:rsidR="006B377E" w:rsidRPr="005E1307" w:rsidRDefault="006B377E" w:rsidP="006B377E">
      <w:pPr>
        <w:widowControl w:val="0"/>
        <w:autoSpaceDE w:val="0"/>
        <w:autoSpaceDN w:val="0"/>
        <w:adjustRightInd w:val="0"/>
        <w:spacing w:after="240"/>
        <w:ind w:left="720" w:hanging="720"/>
      </w:pPr>
      <w:proofErr w:type="spellStart"/>
      <w:r w:rsidRPr="005E1307">
        <w:t>Lycaki</w:t>
      </w:r>
      <w:proofErr w:type="spellEnd"/>
      <w:r w:rsidRPr="005E1307">
        <w:t xml:space="preserve">, Helene, Gerald Rosenbaum, and R.L. Cromwell. </w:t>
      </w:r>
      <w:r w:rsidR="0080225E">
        <w:t>“</w:t>
      </w:r>
      <w:r w:rsidRPr="005E1307">
        <w:t>The Effects of White Noise and Message Repetition on Proverb Interpretation in Good and Poor Premorbid Schizophrenia</w:t>
      </w:r>
      <w:r w:rsidR="0080225E">
        <w:t>”</w:t>
      </w:r>
      <w:r>
        <w:t>,</w:t>
      </w:r>
      <w:r w:rsidRPr="005E1307">
        <w:t xml:space="preserve"> </w:t>
      </w:r>
      <w:r w:rsidRPr="007F44DD">
        <w:rPr>
          <w:i/>
        </w:rPr>
        <w:t xml:space="preserve">Journal of </w:t>
      </w:r>
      <w:proofErr w:type="spellStart"/>
      <w:r w:rsidRPr="007F44DD">
        <w:rPr>
          <w:i/>
        </w:rPr>
        <w:t>Vervous</w:t>
      </w:r>
      <w:proofErr w:type="spellEnd"/>
      <w:r w:rsidRPr="007F44DD">
        <w:rPr>
          <w:i/>
        </w:rPr>
        <w:t xml:space="preserve"> and Mental Diseases</w:t>
      </w:r>
      <w:r>
        <w:t xml:space="preserve"> 157 (1973)</w:t>
      </w:r>
      <w:r w:rsidRPr="005E1307">
        <w:t xml:space="preserve"> 37-45.</w:t>
      </w:r>
    </w:p>
    <w:p w14:paraId="58FD0BC7" w14:textId="77777777" w:rsidR="006B377E" w:rsidRPr="005E1307" w:rsidRDefault="006B377E" w:rsidP="00596F57">
      <w:pPr>
        <w:widowControl w:val="0"/>
        <w:autoSpaceDE w:val="0"/>
        <w:autoSpaceDN w:val="0"/>
        <w:adjustRightInd w:val="0"/>
        <w:spacing w:after="240"/>
        <w:ind w:left="720" w:hanging="720"/>
      </w:pPr>
      <w:r w:rsidRPr="005E1307">
        <w:t xml:space="preserve">Maw, Wallace, and Jane Laskaris. </w:t>
      </w:r>
      <w:r w:rsidR="0080225E">
        <w:t>“</w:t>
      </w:r>
      <w:r w:rsidRPr="005E1307">
        <w:t>Contrasting Proverbs as a Measure of Attitudes toward Curiosity-Related Behavior of Black and White College Students</w:t>
      </w:r>
      <w:r w:rsidR="0080225E">
        <w:t>”</w:t>
      </w:r>
      <w:r>
        <w:t>,</w:t>
      </w:r>
      <w:r w:rsidRPr="005E1307">
        <w:t xml:space="preserve"> </w:t>
      </w:r>
      <w:r w:rsidRPr="007F44DD">
        <w:rPr>
          <w:i/>
        </w:rPr>
        <w:t>Psychological Reports</w:t>
      </w:r>
      <w:r>
        <w:t xml:space="preserve"> 39 (1976)</w:t>
      </w:r>
      <w:r w:rsidRPr="005E1307">
        <w:t xml:space="preserve"> 1229-</w:t>
      </w:r>
      <w:r w:rsidR="00420A02">
        <w:t>12</w:t>
      </w:r>
      <w:r w:rsidRPr="005E1307">
        <w:t>30.</w:t>
      </w:r>
    </w:p>
    <w:p w14:paraId="7EB9C32E" w14:textId="77777777" w:rsidR="006B377E" w:rsidRPr="005E1307" w:rsidRDefault="00596F57"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Contrasting Proverbs as a Measure of Attitudes of College Students toward Curiosity-Related Behaviors</w:t>
      </w:r>
      <w:r w:rsidR="0080225E">
        <w:t>”</w:t>
      </w:r>
      <w:r w:rsidR="006B377E">
        <w:t>,</w:t>
      </w:r>
      <w:r w:rsidR="006B377E" w:rsidRPr="005E1307">
        <w:t xml:space="preserve"> </w:t>
      </w:r>
      <w:r w:rsidR="006B377E" w:rsidRPr="007F44DD">
        <w:rPr>
          <w:i/>
        </w:rPr>
        <w:t>Psychological Reports</w:t>
      </w:r>
      <w:r w:rsidR="006B377E">
        <w:t xml:space="preserve"> 39 (1975)</w:t>
      </w:r>
      <w:r w:rsidR="006B377E" w:rsidRPr="005E1307">
        <w:t xml:space="preserve"> 1085-</w:t>
      </w:r>
      <w:r w:rsidR="00FD2532">
        <w:t>10</w:t>
      </w:r>
      <w:r w:rsidR="006B377E" w:rsidRPr="005E1307">
        <w:t>86.</w:t>
      </w:r>
    </w:p>
    <w:p w14:paraId="3781BF83"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xml:space="preserve">, Wolfgang. </w:t>
      </w:r>
      <w:r w:rsidR="0080225E">
        <w:t>“</w:t>
      </w:r>
      <w:r w:rsidRPr="005E1307">
        <w:t>The Use of Proverbs in Psychological Testing</w:t>
      </w:r>
      <w:r w:rsidR="0080225E">
        <w:t>”</w:t>
      </w:r>
      <w:r>
        <w:t>,</w:t>
      </w:r>
      <w:r w:rsidRPr="005E1307">
        <w:t xml:space="preserve"> </w:t>
      </w:r>
      <w:r w:rsidRPr="007F44DD">
        <w:rPr>
          <w:i/>
        </w:rPr>
        <w:t>Journal of Folklore Institute</w:t>
      </w:r>
      <w:r w:rsidRPr="005E1307">
        <w:t xml:space="preserve"> 1</w:t>
      </w:r>
      <w:r>
        <w:t>5 (1978)</w:t>
      </w:r>
      <w:r w:rsidRPr="005E1307">
        <w:t xml:space="preserve"> 45-55.</w:t>
      </w:r>
    </w:p>
    <w:p w14:paraId="079CCB8D" w14:textId="77777777" w:rsidR="006B377E" w:rsidRPr="005E1307" w:rsidRDefault="006B377E" w:rsidP="006B377E">
      <w:pPr>
        <w:widowControl w:val="0"/>
        <w:autoSpaceDE w:val="0"/>
        <w:autoSpaceDN w:val="0"/>
        <w:adjustRightInd w:val="0"/>
        <w:spacing w:after="240"/>
        <w:ind w:left="720" w:hanging="720"/>
      </w:pPr>
      <w:r w:rsidRPr="005E1307">
        <w:t>O</w:t>
      </w:r>
      <w:r w:rsidR="00596F57">
        <w:t>’</w:t>
      </w:r>
      <w:r w:rsidRPr="005E1307">
        <w:t xml:space="preserve">Reilly, P.O., and K. Harrison. </w:t>
      </w:r>
      <w:r w:rsidR="0080225E">
        <w:t>“</w:t>
      </w:r>
      <w:r w:rsidRPr="005E1307">
        <w:t>The Gorham Proverbs Test</w:t>
      </w:r>
      <w:r w:rsidR="0080225E">
        <w:t>”</w:t>
      </w:r>
      <w:r>
        <w:t>,</w:t>
      </w:r>
      <w:r w:rsidRPr="005E1307">
        <w:t xml:space="preserve"> </w:t>
      </w:r>
      <w:r w:rsidRPr="007F44DD">
        <w:rPr>
          <w:i/>
        </w:rPr>
        <w:t>Diseases of the Nervous System</w:t>
      </w:r>
      <w:r>
        <w:t xml:space="preserve"> 21 (1960)</w:t>
      </w:r>
      <w:r w:rsidRPr="005E1307">
        <w:t xml:space="preserve"> 381-</w:t>
      </w:r>
      <w:r w:rsidR="00FD2532">
        <w:t>3</w:t>
      </w:r>
      <w:r w:rsidRPr="005E1307">
        <w:t>85.</w:t>
      </w:r>
    </w:p>
    <w:p w14:paraId="2539943A" w14:textId="77777777" w:rsidR="006B377E" w:rsidRPr="005E1307" w:rsidRDefault="006B377E" w:rsidP="006B377E">
      <w:pPr>
        <w:widowControl w:val="0"/>
        <w:autoSpaceDE w:val="0"/>
        <w:autoSpaceDN w:val="0"/>
        <w:adjustRightInd w:val="0"/>
        <w:spacing w:after="240"/>
        <w:ind w:left="720" w:hanging="720"/>
      </w:pPr>
      <w:r w:rsidRPr="005E1307">
        <w:t>Payne, R.W., W.</w:t>
      </w:r>
      <w:r w:rsidR="00596F57">
        <w:t xml:space="preserve">P. </w:t>
      </w:r>
      <w:proofErr w:type="spellStart"/>
      <w:r w:rsidR="00596F57">
        <w:t>Mattussek</w:t>
      </w:r>
      <w:proofErr w:type="spellEnd"/>
      <w:r w:rsidRPr="005E1307">
        <w:t xml:space="preserve"> and E.I. George. </w:t>
      </w:r>
      <w:r w:rsidR="0080225E">
        <w:t>“</w:t>
      </w:r>
      <w:r w:rsidRPr="005E1307">
        <w:t>An Experimental Study of Schizophrenic Thought Disorder</w:t>
      </w:r>
      <w:r w:rsidR="0080225E">
        <w:t>”</w:t>
      </w:r>
      <w:r>
        <w:t>,</w:t>
      </w:r>
      <w:r w:rsidRPr="005E1307">
        <w:t xml:space="preserve"> </w:t>
      </w:r>
      <w:r w:rsidRPr="007F44DD">
        <w:rPr>
          <w:i/>
        </w:rPr>
        <w:t>Journal of Mental Science</w:t>
      </w:r>
      <w:r w:rsidRPr="005E1307">
        <w:t xml:space="preserve"> 105 (1959) 627-</w:t>
      </w:r>
      <w:r w:rsidR="002968DB">
        <w:t>6</w:t>
      </w:r>
      <w:r w:rsidRPr="005E1307">
        <w:t>52.</w:t>
      </w:r>
    </w:p>
    <w:p w14:paraId="2CF82ACC" w14:textId="77777777" w:rsidR="006B377E" w:rsidRPr="005E1307" w:rsidRDefault="006B377E" w:rsidP="006B377E">
      <w:pPr>
        <w:widowControl w:val="0"/>
        <w:autoSpaceDE w:val="0"/>
        <w:autoSpaceDN w:val="0"/>
        <w:adjustRightInd w:val="0"/>
        <w:spacing w:after="240"/>
        <w:ind w:left="720" w:hanging="720"/>
      </w:pPr>
      <w:r w:rsidRPr="005E1307">
        <w:t xml:space="preserve">Reed, J.L. </w:t>
      </w:r>
      <w:r w:rsidR="0080225E">
        <w:t>“</w:t>
      </w:r>
      <w:r w:rsidRPr="005E1307">
        <w:t>The Proverbs Test in Schizophrenia</w:t>
      </w:r>
      <w:r w:rsidR="0080225E">
        <w:t>”</w:t>
      </w:r>
      <w:r>
        <w:t>,</w:t>
      </w:r>
      <w:r w:rsidRPr="005E1307">
        <w:t xml:space="preserve"> </w:t>
      </w:r>
      <w:r w:rsidRPr="007F44DD">
        <w:rPr>
          <w:i/>
        </w:rPr>
        <w:t>British Journal of Psychiatry</w:t>
      </w:r>
      <w:r w:rsidRPr="005E1307">
        <w:t xml:space="preserve"> 111 (1968) 317-</w:t>
      </w:r>
      <w:r w:rsidR="00652F05">
        <w:t>3</w:t>
      </w:r>
      <w:r w:rsidRPr="005E1307">
        <w:t>21.</w:t>
      </w:r>
    </w:p>
    <w:p w14:paraId="478E90A7"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Reveal, Robert. The </w:t>
      </w:r>
      <w:r w:rsidR="00942ABC">
        <w:t>d</w:t>
      </w:r>
      <w:r w:rsidRPr="005E1307">
        <w:t xml:space="preserve">evelopment and </w:t>
      </w:r>
      <w:r w:rsidR="00942ABC">
        <w:t>v</w:t>
      </w:r>
      <w:r w:rsidRPr="005E1307">
        <w:t xml:space="preserve">alidation of a </w:t>
      </w:r>
      <w:r w:rsidR="00942ABC">
        <w:t>p</w:t>
      </w:r>
      <w:r w:rsidRPr="005E1307">
        <w:t xml:space="preserve">roverbs </w:t>
      </w:r>
      <w:r w:rsidR="00942ABC">
        <w:t>t</w:t>
      </w:r>
      <w:r w:rsidRPr="005E1307">
        <w:t xml:space="preserve">est for the </w:t>
      </w:r>
      <w:r w:rsidR="00942ABC">
        <w:t>s</w:t>
      </w:r>
      <w:r w:rsidRPr="005E1307">
        <w:t xml:space="preserve">election of </w:t>
      </w:r>
      <w:r w:rsidR="00942ABC">
        <w:t>s</w:t>
      </w:r>
      <w:r w:rsidRPr="005E1307">
        <w:t>upervisors</w:t>
      </w:r>
      <w:r>
        <w:t xml:space="preserve"> (</w:t>
      </w:r>
      <w:r w:rsidR="006A2F96">
        <w:t>Ph.D.</w:t>
      </w:r>
      <w:r w:rsidRPr="005E1307">
        <w:t xml:space="preserve"> </w:t>
      </w:r>
      <w:r w:rsidR="00B150FA">
        <w:t>dissertation;</w:t>
      </w:r>
      <w:r>
        <w:t xml:space="preserve"> </w:t>
      </w:r>
      <w:r w:rsidRPr="005E1307">
        <w:t>University of Southern California, 1960</w:t>
      </w:r>
      <w:r w:rsidR="00C66390">
        <w:t>).</w:t>
      </w:r>
    </w:p>
    <w:p w14:paraId="43502784" w14:textId="77777777" w:rsidR="006B377E" w:rsidRPr="005E1307" w:rsidRDefault="006B377E" w:rsidP="006B377E">
      <w:pPr>
        <w:widowControl w:val="0"/>
        <w:autoSpaceDE w:val="0"/>
        <w:autoSpaceDN w:val="0"/>
        <w:adjustRightInd w:val="0"/>
        <w:spacing w:after="240"/>
        <w:ind w:left="720" w:hanging="720"/>
      </w:pPr>
      <w:r w:rsidRPr="005E1307">
        <w:t xml:space="preserve">Rossman, Jeffrey M. Metaphor and </w:t>
      </w:r>
      <w:r w:rsidR="00942ABC">
        <w:t>a</w:t>
      </w:r>
      <w:r w:rsidRPr="005E1307">
        <w:t xml:space="preserve">ffect: </w:t>
      </w:r>
      <w:r w:rsidR="00942ABC">
        <w:t>a</w:t>
      </w:r>
      <w:r w:rsidRPr="005E1307">
        <w:t xml:space="preserve"> </w:t>
      </w:r>
      <w:r w:rsidR="00942ABC">
        <w:t>s</w:t>
      </w:r>
      <w:r w:rsidRPr="005E1307">
        <w:t xml:space="preserve">tudy of </w:t>
      </w:r>
      <w:r w:rsidR="00942ABC">
        <w:t>m</w:t>
      </w:r>
      <w:r w:rsidRPr="005E1307">
        <w:t xml:space="preserve">etaphorical </w:t>
      </w:r>
      <w:r w:rsidR="00942ABC">
        <w:t>t</w:t>
      </w:r>
      <w:r w:rsidRPr="005E1307">
        <w:t xml:space="preserve">hinking and </w:t>
      </w:r>
      <w:r w:rsidR="00942ABC">
        <w:t>a</w:t>
      </w:r>
      <w:r w:rsidRPr="005E1307">
        <w:t xml:space="preserve">ffective </w:t>
      </w:r>
      <w:r w:rsidR="00942ABC">
        <w:t>r</w:t>
      </w:r>
      <w:r w:rsidRPr="005E1307">
        <w:t xml:space="preserve">esponsivity in </w:t>
      </w:r>
      <w:r w:rsidR="00942ABC">
        <w:t>s</w:t>
      </w:r>
      <w:r w:rsidRPr="005E1307">
        <w:t>chizophrenia</w:t>
      </w:r>
      <w:r>
        <w:t xml:space="preserve"> (</w:t>
      </w:r>
      <w:r w:rsidR="006A2F96">
        <w:t>Ph.D.</w:t>
      </w:r>
      <w:r>
        <w:t xml:space="preserve"> </w:t>
      </w:r>
      <w:r w:rsidR="00B150FA">
        <w:t>dissertation;</w:t>
      </w:r>
      <w:r>
        <w:t xml:space="preserve"> </w:t>
      </w:r>
      <w:r w:rsidRPr="005E1307">
        <w:t>Adelphi University, The Institute of Advanced Psychological Studies, 1985</w:t>
      </w:r>
      <w:r w:rsidR="00C66390">
        <w:t>).</w:t>
      </w:r>
    </w:p>
    <w:p w14:paraId="7508CC6A" w14:textId="77777777" w:rsidR="006B377E" w:rsidRPr="005E1307" w:rsidRDefault="006B377E" w:rsidP="006B377E">
      <w:pPr>
        <w:widowControl w:val="0"/>
        <w:autoSpaceDE w:val="0"/>
        <w:autoSpaceDN w:val="0"/>
        <w:adjustRightInd w:val="0"/>
        <w:spacing w:after="240"/>
        <w:ind w:left="720" w:hanging="720"/>
      </w:pPr>
      <w:proofErr w:type="spellStart"/>
      <w:r w:rsidRPr="005E1307">
        <w:t>Satz</w:t>
      </w:r>
      <w:proofErr w:type="spellEnd"/>
      <w:r w:rsidRPr="005E1307">
        <w:t xml:space="preserve">, Paul, and L. T. Carroll. </w:t>
      </w:r>
      <w:r w:rsidR="0080225E">
        <w:t>“</w:t>
      </w:r>
      <w:r w:rsidRPr="005E1307">
        <w:t xml:space="preserve">Utilization of the Proverbs Test as a Projective Instrument: An Objective Approach through Language </w:t>
      </w:r>
      <w:proofErr w:type="spellStart"/>
      <w:r w:rsidRPr="005E1307">
        <w:t>Behaviour</w:t>
      </w:r>
      <w:proofErr w:type="spellEnd"/>
      <w:r w:rsidR="0080225E">
        <w:t>”</w:t>
      </w:r>
      <w:r>
        <w:t>,</w:t>
      </w:r>
      <w:r w:rsidRPr="005E1307">
        <w:t xml:space="preserve"> </w:t>
      </w:r>
      <w:r w:rsidRPr="007F44DD">
        <w:rPr>
          <w:i/>
        </w:rPr>
        <w:t>Journal of General Psychology</w:t>
      </w:r>
      <w:r w:rsidRPr="005E1307">
        <w:t xml:space="preserve"> 67 (1962) 205-</w:t>
      </w:r>
      <w:r w:rsidR="00A13187">
        <w:t>2</w:t>
      </w:r>
      <w:r w:rsidRPr="005E1307">
        <w:t>13.</w:t>
      </w:r>
    </w:p>
    <w:p w14:paraId="6D96FA10" w14:textId="77777777" w:rsidR="006B377E" w:rsidRPr="005E1307" w:rsidRDefault="006B377E" w:rsidP="006B377E">
      <w:pPr>
        <w:widowControl w:val="0"/>
        <w:autoSpaceDE w:val="0"/>
        <w:autoSpaceDN w:val="0"/>
        <w:adjustRightInd w:val="0"/>
        <w:spacing w:after="240"/>
        <w:ind w:left="720" w:hanging="720"/>
      </w:pPr>
      <w:proofErr w:type="spellStart"/>
      <w:r w:rsidRPr="005E1307">
        <w:t>Shimkunas</w:t>
      </w:r>
      <w:proofErr w:type="spellEnd"/>
      <w:r w:rsidRPr="005E1307">
        <w:t xml:space="preserve">, </w:t>
      </w:r>
      <w:proofErr w:type="spellStart"/>
      <w:r w:rsidRPr="005E1307">
        <w:t>Algimantas</w:t>
      </w:r>
      <w:proofErr w:type="spellEnd"/>
      <w:r w:rsidRPr="005E1307">
        <w:t xml:space="preserve">. </w:t>
      </w:r>
      <w:r w:rsidR="0080225E">
        <w:t>“</w:t>
      </w:r>
      <w:r w:rsidRPr="005E1307">
        <w:t>Schizophrenic Responses to the Proverbs Test: Abstract Concrete, or Autistic?</w:t>
      </w:r>
      <w:r w:rsidR="0080225E">
        <w:t>”</w:t>
      </w:r>
      <w:r w:rsidRPr="005E1307">
        <w:t xml:space="preserve"> </w:t>
      </w:r>
      <w:r w:rsidRPr="007F44DD">
        <w:rPr>
          <w:i/>
        </w:rPr>
        <w:t>Journal of Abnormal Psychology</w:t>
      </w:r>
      <w:r>
        <w:t xml:space="preserve"> 72 (1967) </w:t>
      </w:r>
      <w:r w:rsidRPr="005E1307">
        <w:t>128-</w:t>
      </w:r>
      <w:r w:rsidR="00420A02">
        <w:t>1</w:t>
      </w:r>
      <w:r w:rsidRPr="005E1307">
        <w:t>33.</w:t>
      </w:r>
    </w:p>
    <w:p w14:paraId="540425E2" w14:textId="77777777" w:rsidR="006B377E" w:rsidRPr="005E1307" w:rsidRDefault="006B377E" w:rsidP="006B377E">
      <w:pPr>
        <w:widowControl w:val="0"/>
        <w:autoSpaceDE w:val="0"/>
        <w:autoSpaceDN w:val="0"/>
        <w:adjustRightInd w:val="0"/>
        <w:spacing w:after="240"/>
        <w:ind w:left="720" w:hanging="720"/>
      </w:pPr>
      <w:r w:rsidRPr="005E1307">
        <w:t xml:space="preserve">Smith, Roger. </w:t>
      </w:r>
      <w:r w:rsidR="0080225E">
        <w:t>“</w:t>
      </w:r>
      <w:r w:rsidRPr="005E1307">
        <w:t>Use of the Proverbs Test for the Identification of Psychotic Disorder</w:t>
      </w:r>
      <w:r w:rsidR="0080225E">
        <w:t>”</w:t>
      </w:r>
      <w:r>
        <w:t>,</w:t>
      </w:r>
      <w:r w:rsidRPr="005E1307">
        <w:t xml:space="preserve"> </w:t>
      </w:r>
      <w:r w:rsidRPr="007F44DD">
        <w:rPr>
          <w:i/>
        </w:rPr>
        <w:t>Journal of Clinical Psychology</w:t>
      </w:r>
      <w:r w:rsidRPr="005E1307">
        <w:t xml:space="preserve"> 27 (1971) 227.</w:t>
      </w:r>
    </w:p>
    <w:p w14:paraId="3E2E227F" w14:textId="77777777" w:rsidR="006B377E" w:rsidRPr="005E1307" w:rsidRDefault="006B377E" w:rsidP="006B377E">
      <w:pPr>
        <w:widowControl w:val="0"/>
        <w:autoSpaceDE w:val="0"/>
        <w:autoSpaceDN w:val="0"/>
        <w:adjustRightInd w:val="0"/>
        <w:spacing w:after="240"/>
        <w:ind w:left="720" w:hanging="720"/>
      </w:pPr>
      <w:r w:rsidRPr="005E1307">
        <w:t xml:space="preserve">Watson, Charles. </w:t>
      </w:r>
      <w:r w:rsidR="0080225E">
        <w:t>“</w:t>
      </w:r>
      <w:r w:rsidRPr="005E1307">
        <w:t>Abstract Thinking Deficit and Autism in Process and Reactive Schizophrenics</w:t>
      </w:r>
      <w:r w:rsidR="0080225E">
        <w:t>”</w:t>
      </w:r>
      <w:r>
        <w:t>,</w:t>
      </w:r>
      <w:r w:rsidRPr="005E1307">
        <w:t xml:space="preserve"> </w:t>
      </w:r>
      <w:r w:rsidRPr="007F44DD">
        <w:rPr>
          <w:i/>
        </w:rPr>
        <w:t>Journal of Abnormal Psychology</w:t>
      </w:r>
      <w:r w:rsidRPr="005E1307">
        <w:t xml:space="preserve"> 82 (1973) 399-403.</w:t>
      </w:r>
    </w:p>
    <w:p w14:paraId="0AEE4259" w14:textId="77777777" w:rsidR="006B377E" w:rsidRPr="005E1307" w:rsidRDefault="006B377E" w:rsidP="006B377E">
      <w:pPr>
        <w:widowControl w:val="0"/>
        <w:autoSpaceDE w:val="0"/>
        <w:autoSpaceDN w:val="0"/>
        <w:adjustRightInd w:val="0"/>
        <w:spacing w:after="240"/>
        <w:ind w:left="720" w:hanging="720"/>
      </w:pPr>
      <w:r w:rsidRPr="005E1307">
        <w:t xml:space="preserve">Watson, Charles, Duane </w:t>
      </w:r>
      <w:proofErr w:type="spellStart"/>
      <w:r w:rsidRPr="005E1307">
        <w:t>Plemel</w:t>
      </w:r>
      <w:proofErr w:type="spellEnd"/>
      <w:r w:rsidRPr="005E1307">
        <w:t xml:space="preserve"> and K. Burke. </w:t>
      </w:r>
      <w:r w:rsidR="0080225E">
        <w:t>“</w:t>
      </w:r>
      <w:r w:rsidRPr="005E1307">
        <w:t>Proverb Test Deficit in Schizophrenic and Brain-Damaged Patients</w:t>
      </w:r>
      <w:r w:rsidR="0080225E">
        <w:t>”</w:t>
      </w:r>
      <w:r>
        <w:t>,</w:t>
      </w:r>
      <w:r w:rsidRPr="005E1307">
        <w:t xml:space="preserve"> </w:t>
      </w:r>
      <w:r w:rsidRPr="007F44DD">
        <w:rPr>
          <w:i/>
        </w:rPr>
        <w:t>Journal of Nervous and Mental Diseases</w:t>
      </w:r>
      <w:r w:rsidRPr="005E1307">
        <w:t xml:space="preserve"> 167.9 (19</w:t>
      </w:r>
      <w:r>
        <w:t>79)</w:t>
      </w:r>
      <w:r w:rsidRPr="005E1307">
        <w:t xml:space="preserve"> 561-</w:t>
      </w:r>
      <w:r w:rsidR="0004561A">
        <w:t>5</w:t>
      </w:r>
      <w:r w:rsidRPr="005E1307">
        <w:t>65.</w:t>
      </w:r>
    </w:p>
    <w:p w14:paraId="71740C7F" w14:textId="77777777" w:rsidR="006B377E" w:rsidRDefault="006B377E" w:rsidP="006B377E"/>
    <w:p w14:paraId="0C105EDF" w14:textId="77777777" w:rsidR="006B377E" w:rsidRDefault="006B377E" w:rsidP="006B377E">
      <w:pPr>
        <w:rPr>
          <w:b/>
          <w:smallCaps/>
        </w:rPr>
      </w:pPr>
    </w:p>
    <w:p w14:paraId="6B1458DE" w14:textId="77777777" w:rsidR="006B377E" w:rsidRPr="001955ED" w:rsidRDefault="006B377E" w:rsidP="006B377E">
      <w:pPr>
        <w:rPr>
          <w:b/>
          <w:smallCaps/>
        </w:rPr>
      </w:pPr>
      <w:r w:rsidRPr="001955ED">
        <w:rPr>
          <w:b/>
          <w:smallCaps/>
        </w:rPr>
        <w:t>7B</w:t>
      </w:r>
      <w:r w:rsidRPr="001955ED">
        <w:rPr>
          <w:b/>
          <w:smallCaps/>
        </w:rPr>
        <w:tab/>
        <w:t>Intelligence/Cognitive</w:t>
      </w:r>
    </w:p>
    <w:p w14:paraId="06A21DE9" w14:textId="77777777" w:rsidR="006B377E" w:rsidRDefault="006B377E" w:rsidP="006B377E"/>
    <w:p w14:paraId="14621E6E" w14:textId="77777777" w:rsidR="006B377E" w:rsidRPr="008C04EE" w:rsidRDefault="006B377E" w:rsidP="006B377E">
      <w:pPr>
        <w:widowControl w:val="0"/>
        <w:autoSpaceDE w:val="0"/>
        <w:autoSpaceDN w:val="0"/>
        <w:adjustRightInd w:val="0"/>
        <w:ind w:left="720" w:hanging="720"/>
      </w:pPr>
      <w:r w:rsidRPr="008C04EE">
        <w:t>Aldridge, Mavis</w:t>
      </w:r>
      <w:r>
        <w:t xml:space="preserve">. </w:t>
      </w:r>
      <w:r w:rsidRPr="007F44DD">
        <w:rPr>
          <w:i/>
        </w:rPr>
        <w:t>Critical Thinking: Thinking with Proverbs. Reasoning with Analogies</w:t>
      </w:r>
      <w:r>
        <w:t xml:space="preserve"> (</w:t>
      </w:r>
      <w:proofErr w:type="spellStart"/>
      <w:r w:rsidRPr="008C04EE">
        <w:t>Dubuqe</w:t>
      </w:r>
      <w:proofErr w:type="spellEnd"/>
      <w:r>
        <w:t>:</w:t>
      </w:r>
      <w:r w:rsidRPr="008C04EE">
        <w:t xml:space="preserve"> Kendal/Hurt</w:t>
      </w:r>
      <w:r>
        <w:t xml:space="preserve">, </w:t>
      </w:r>
      <w:r w:rsidRPr="008C04EE">
        <w:t>1997</w:t>
      </w:r>
      <w:r w:rsidR="00C66390">
        <w:t>).</w:t>
      </w:r>
    </w:p>
    <w:p w14:paraId="133630F0" w14:textId="77777777" w:rsidR="006B377E" w:rsidRPr="008C04EE" w:rsidRDefault="006B377E" w:rsidP="006B377E">
      <w:pPr>
        <w:widowControl w:val="0"/>
        <w:autoSpaceDE w:val="0"/>
        <w:autoSpaceDN w:val="0"/>
        <w:adjustRightInd w:val="0"/>
        <w:ind w:left="720" w:hanging="720"/>
      </w:pPr>
    </w:p>
    <w:p w14:paraId="21002BE6" w14:textId="77777777" w:rsidR="006B377E" w:rsidRPr="008C04EE" w:rsidRDefault="006B377E" w:rsidP="00891841">
      <w:pPr>
        <w:ind w:left="720" w:hanging="720"/>
      </w:pPr>
      <w:proofErr w:type="spellStart"/>
      <w:r w:rsidRPr="008C04EE">
        <w:t>Andreason</w:t>
      </w:r>
      <w:proofErr w:type="spellEnd"/>
      <w:r w:rsidRPr="008C04EE">
        <w:t>, Nancy C.</w:t>
      </w:r>
      <w:r>
        <w:t xml:space="preserve"> </w:t>
      </w:r>
      <w:r w:rsidR="0080225E">
        <w:t>“</w:t>
      </w:r>
      <w:r w:rsidRPr="008C04EE">
        <w:t>Reliability and Validity of Proverb Interpretation to Assess Mental Status</w:t>
      </w:r>
      <w:r w:rsidR="0080225E">
        <w:t>”</w:t>
      </w:r>
      <w:r>
        <w:t>,</w:t>
      </w:r>
      <w:r w:rsidRPr="008C04EE">
        <w:t xml:space="preserve"> </w:t>
      </w:r>
      <w:r w:rsidRPr="007F44DD">
        <w:rPr>
          <w:i/>
        </w:rPr>
        <w:t>Comprehensive Psychiatry</w:t>
      </w:r>
      <w:r w:rsidRPr="008C04EE">
        <w:t xml:space="preserve"> 18</w:t>
      </w:r>
      <w:r>
        <w:t xml:space="preserve"> (1977) 465-</w:t>
      </w:r>
      <w:r w:rsidR="00960BD1">
        <w:t>4</w:t>
      </w:r>
      <w:r>
        <w:t>72</w:t>
      </w:r>
      <w:r w:rsidR="00237910">
        <w:t xml:space="preserve"> </w:t>
      </w:r>
      <w:r w:rsidR="00BE0CB0" w:rsidRPr="008C04EE">
        <w:t>[</w:t>
      </w:r>
      <w:r w:rsidR="00891841">
        <w:t xml:space="preserve">reprinted </w:t>
      </w:r>
      <w:r w:rsidR="00BE0CB0" w:rsidRPr="008C04EE">
        <w:t>in</w:t>
      </w:r>
      <w:r w:rsidR="00237910">
        <w:t xml:space="preserve"> </w:t>
      </w:r>
      <w:proofErr w:type="spellStart"/>
      <w:r w:rsidR="00BE0CB0" w:rsidRPr="008C04EE">
        <w:t>Mieder</w:t>
      </w:r>
      <w:proofErr w:type="spellEnd"/>
      <w:r w:rsidR="00891841">
        <w:t xml:space="preserve">, Wolfgang (ed.). </w:t>
      </w:r>
      <w:r w:rsidR="00891841" w:rsidRPr="00F06039">
        <w:rPr>
          <w:i/>
        </w:rPr>
        <w:t>Wise Words</w:t>
      </w:r>
      <w:r w:rsidR="00891841">
        <w:rPr>
          <w:i/>
        </w:rPr>
        <w:t>: Essays on the Proverb</w:t>
      </w:r>
      <w:r w:rsidR="00891841" w:rsidRPr="005E1307">
        <w:t xml:space="preserve"> </w:t>
      </w:r>
      <w:r w:rsidR="00891841">
        <w:t>(</w:t>
      </w:r>
      <w:r w:rsidR="00891841" w:rsidRPr="005E1307">
        <w:t>New York</w:t>
      </w:r>
      <w:r w:rsidR="00891841">
        <w:t>:</w:t>
      </w:r>
      <w:r w:rsidR="00891841" w:rsidRPr="005E1307">
        <w:t xml:space="preserve"> </w:t>
      </w:r>
      <w:smartTag w:uri="urn:schemas-microsoft-com:office:smarttags" w:element="place">
        <w:smartTag w:uri="urn:schemas-microsoft-com:office:smarttags" w:element="City">
          <w:r w:rsidR="00891841" w:rsidRPr="005E1307">
            <w:t>Garland</w:t>
          </w:r>
        </w:smartTag>
      </w:smartTag>
      <w:r w:rsidR="00891841">
        <w:t>, 1994)].</w:t>
      </w:r>
    </w:p>
    <w:p w14:paraId="1EA0DFB0" w14:textId="77777777" w:rsidR="006B377E" w:rsidRPr="008C04EE" w:rsidRDefault="006B377E" w:rsidP="006B377E">
      <w:pPr>
        <w:widowControl w:val="0"/>
        <w:autoSpaceDE w:val="0"/>
        <w:autoSpaceDN w:val="0"/>
        <w:adjustRightInd w:val="0"/>
        <w:ind w:left="720" w:hanging="720"/>
      </w:pPr>
    </w:p>
    <w:p w14:paraId="1CB22135" w14:textId="77777777" w:rsidR="006B377E" w:rsidRPr="00236FFD" w:rsidRDefault="006B377E" w:rsidP="006B377E">
      <w:pPr>
        <w:widowControl w:val="0"/>
        <w:autoSpaceDE w:val="0"/>
        <w:autoSpaceDN w:val="0"/>
        <w:adjustRightInd w:val="0"/>
        <w:ind w:left="720" w:hanging="720"/>
      </w:pPr>
      <w:r w:rsidRPr="00236FFD">
        <w:t>Bailey, L.W., and Darrel Edwards</w:t>
      </w:r>
      <w:r>
        <w:t xml:space="preserve">. </w:t>
      </w:r>
      <w:r w:rsidR="0080225E">
        <w:t>“</w:t>
      </w:r>
      <w:r w:rsidRPr="00236FFD">
        <w:t>Use of Meaningless and Novel Proverbs as a Projective Technique</w:t>
      </w:r>
      <w:r w:rsidR="0080225E">
        <w:t>”</w:t>
      </w:r>
      <w:r>
        <w:t>,</w:t>
      </w:r>
      <w:r w:rsidRPr="00236FFD">
        <w:t xml:space="preserve"> </w:t>
      </w:r>
      <w:r w:rsidRPr="004F5B3C">
        <w:rPr>
          <w:i/>
        </w:rPr>
        <w:t>Journal of Personality Assessment</w:t>
      </w:r>
      <w:r w:rsidRPr="00236FFD">
        <w:t xml:space="preserve"> 37</w:t>
      </w:r>
      <w:r>
        <w:t xml:space="preserve"> (1973) </w:t>
      </w:r>
      <w:r w:rsidRPr="00236FFD">
        <w:t>527-</w:t>
      </w:r>
      <w:r w:rsidR="00420A02">
        <w:t>5</w:t>
      </w:r>
      <w:r w:rsidRPr="00236FFD">
        <w:t>30.</w:t>
      </w:r>
    </w:p>
    <w:p w14:paraId="78B09F8E" w14:textId="77777777" w:rsidR="006B377E" w:rsidRPr="00236FFD" w:rsidRDefault="006B377E" w:rsidP="006B377E">
      <w:pPr>
        <w:widowControl w:val="0"/>
        <w:autoSpaceDE w:val="0"/>
        <w:autoSpaceDN w:val="0"/>
        <w:adjustRightInd w:val="0"/>
        <w:ind w:left="720" w:hanging="720"/>
      </w:pPr>
    </w:p>
    <w:p w14:paraId="2AE5F85C" w14:textId="77777777" w:rsidR="006B377E" w:rsidRPr="00236FFD" w:rsidRDefault="006B377E" w:rsidP="006B377E">
      <w:pPr>
        <w:widowControl w:val="0"/>
        <w:autoSpaceDE w:val="0"/>
        <w:autoSpaceDN w:val="0"/>
        <w:adjustRightInd w:val="0"/>
        <w:ind w:left="720" w:hanging="720"/>
      </w:pPr>
      <w:proofErr w:type="spellStart"/>
      <w:r w:rsidRPr="00236FFD">
        <w:t>Baltes</w:t>
      </w:r>
      <w:proofErr w:type="spellEnd"/>
      <w:r w:rsidRPr="00236FFD">
        <w:t>, P</w:t>
      </w:r>
      <w:r>
        <w:t xml:space="preserve">aul </w:t>
      </w:r>
      <w:r w:rsidRPr="00236FFD">
        <w:t>B.</w:t>
      </w:r>
      <w:r>
        <w:t>,</w:t>
      </w:r>
      <w:r w:rsidRPr="00236FFD">
        <w:t xml:space="preserve"> and </w:t>
      </w:r>
      <w:r>
        <w:t xml:space="preserve">U. </w:t>
      </w:r>
      <w:proofErr w:type="spellStart"/>
      <w:r>
        <w:t>Kunzmann</w:t>
      </w:r>
      <w:proofErr w:type="spellEnd"/>
      <w:r>
        <w:t xml:space="preserve">. </w:t>
      </w:r>
      <w:r w:rsidR="0080225E">
        <w:t>“</w:t>
      </w:r>
      <w:r w:rsidRPr="00236FFD">
        <w:t xml:space="preserve">Beyond the </w:t>
      </w:r>
      <w:r>
        <w:t>T</w:t>
      </w:r>
      <w:r w:rsidRPr="00236FFD">
        <w:t xml:space="preserve">raditional </w:t>
      </w:r>
      <w:r>
        <w:t>S</w:t>
      </w:r>
      <w:r w:rsidRPr="00236FFD">
        <w:t>cope of</w:t>
      </w:r>
      <w:r>
        <w:t xml:space="preserve"> I</w:t>
      </w:r>
      <w:r w:rsidRPr="00236FFD">
        <w:t xml:space="preserve">ntelligence: Wisdom in </w:t>
      </w:r>
      <w:r>
        <w:t>A</w:t>
      </w:r>
      <w:r w:rsidRPr="00236FFD">
        <w:t>ction</w:t>
      </w:r>
      <w:r w:rsidR="0080225E">
        <w:t>”</w:t>
      </w:r>
      <w:r w:rsidR="00E344EF">
        <w:t xml:space="preserve">, in </w:t>
      </w:r>
      <w:r w:rsidRPr="007F44DD">
        <w:rPr>
          <w:i/>
        </w:rPr>
        <w:t xml:space="preserve">Models of Intelligence: International </w:t>
      </w:r>
      <w:r>
        <w:rPr>
          <w:i/>
        </w:rPr>
        <w:t>P</w:t>
      </w:r>
      <w:r w:rsidRPr="007F44DD">
        <w:rPr>
          <w:i/>
        </w:rPr>
        <w:t>erspectives</w:t>
      </w:r>
      <w:r>
        <w:t xml:space="preserve"> (</w:t>
      </w:r>
      <w:r w:rsidRPr="00236FFD">
        <w:t xml:space="preserve">R.J. Sternberg, J. </w:t>
      </w:r>
      <w:proofErr w:type="spellStart"/>
      <w:r w:rsidRPr="00236FFD">
        <w:t>Lautry</w:t>
      </w:r>
      <w:proofErr w:type="spellEnd"/>
      <w:r w:rsidRPr="00236FFD">
        <w:t xml:space="preserve">, and T.I. </w:t>
      </w:r>
      <w:proofErr w:type="spellStart"/>
      <w:r w:rsidRPr="00236FFD">
        <w:t>Lubart</w:t>
      </w:r>
      <w:proofErr w:type="spellEnd"/>
      <w:r w:rsidR="00DD2C69">
        <w:t xml:space="preserve"> (eds.)</w:t>
      </w:r>
      <w:r>
        <w:t xml:space="preserve">; </w:t>
      </w:r>
      <w:r w:rsidR="00002688">
        <w:t>Washington</w:t>
      </w:r>
      <w:r w:rsidRPr="00236FFD">
        <w:t>: American Psychological Assoc</w:t>
      </w:r>
      <w:r w:rsidR="00596F57">
        <w:t>i</w:t>
      </w:r>
      <w:r w:rsidRPr="00236FFD">
        <w:t>ation</w:t>
      </w:r>
      <w:r>
        <w:t>, 2002)</w:t>
      </w:r>
      <w:r w:rsidRPr="00237910">
        <w:t xml:space="preserve"> </w:t>
      </w:r>
      <w:r>
        <w:t>329-</w:t>
      </w:r>
      <w:r w:rsidR="00144B4B">
        <w:t>3</w:t>
      </w:r>
      <w:r>
        <w:t>43.</w:t>
      </w:r>
    </w:p>
    <w:p w14:paraId="537598F1" w14:textId="77777777" w:rsidR="006B377E" w:rsidRPr="00236FFD" w:rsidRDefault="006B377E" w:rsidP="006B377E">
      <w:pPr>
        <w:widowControl w:val="0"/>
        <w:autoSpaceDE w:val="0"/>
        <w:autoSpaceDN w:val="0"/>
        <w:adjustRightInd w:val="0"/>
        <w:ind w:left="720" w:hanging="720"/>
      </w:pPr>
    </w:p>
    <w:p w14:paraId="6179463E" w14:textId="77777777" w:rsidR="006B377E" w:rsidRPr="00236FFD" w:rsidRDefault="006B377E" w:rsidP="006B377E">
      <w:pPr>
        <w:widowControl w:val="0"/>
        <w:autoSpaceDE w:val="0"/>
        <w:autoSpaceDN w:val="0"/>
        <w:adjustRightInd w:val="0"/>
        <w:ind w:left="720" w:hanging="720"/>
      </w:pPr>
      <w:r w:rsidRPr="00236FFD">
        <w:t>Bock, J. Kathryn, and W</w:t>
      </w:r>
      <w:r w:rsidR="00596F57">
        <w:t xml:space="preserve">illiam </w:t>
      </w:r>
      <w:r w:rsidRPr="00236FFD">
        <w:t>F. Brewer</w:t>
      </w:r>
      <w:r>
        <w:t xml:space="preserve">. </w:t>
      </w:r>
      <w:r w:rsidR="0080225E">
        <w:t>“</w:t>
      </w:r>
      <w:r w:rsidRPr="00236FFD">
        <w:t>Comprehension and Memory of the Literal and Figurative Meaning of Proverbs</w:t>
      </w:r>
      <w:r w:rsidR="0080225E">
        <w:t>”</w:t>
      </w:r>
      <w:r>
        <w:t>,</w:t>
      </w:r>
      <w:r w:rsidRPr="00236FFD">
        <w:t xml:space="preserve"> </w:t>
      </w:r>
      <w:r w:rsidRPr="004F5B3C">
        <w:rPr>
          <w:i/>
        </w:rPr>
        <w:t>Journal of Psycholinguistic Research</w:t>
      </w:r>
      <w:r w:rsidRPr="00236FFD">
        <w:t xml:space="preserve"> 9.1</w:t>
      </w:r>
      <w:r>
        <w:t xml:space="preserve"> (1980)</w:t>
      </w:r>
      <w:r w:rsidRPr="00236FFD">
        <w:t xml:space="preserve"> 59-72.</w:t>
      </w:r>
    </w:p>
    <w:p w14:paraId="0488998F" w14:textId="77777777" w:rsidR="006B377E" w:rsidRPr="00236FFD" w:rsidRDefault="006B377E" w:rsidP="006B377E">
      <w:pPr>
        <w:widowControl w:val="0"/>
        <w:autoSpaceDE w:val="0"/>
        <w:autoSpaceDN w:val="0"/>
        <w:adjustRightInd w:val="0"/>
      </w:pPr>
    </w:p>
    <w:p w14:paraId="0777BF0C" w14:textId="77777777" w:rsidR="006B377E" w:rsidRPr="00236FFD" w:rsidRDefault="006B377E" w:rsidP="006B377E">
      <w:pPr>
        <w:widowControl w:val="0"/>
        <w:autoSpaceDE w:val="0"/>
        <w:autoSpaceDN w:val="0"/>
        <w:adjustRightInd w:val="0"/>
        <w:ind w:left="720" w:hanging="720"/>
      </w:pPr>
      <w:proofErr w:type="spellStart"/>
      <w:r w:rsidRPr="00236FFD">
        <w:t>Bohmer</w:t>
      </w:r>
      <w:proofErr w:type="spellEnd"/>
      <w:r w:rsidRPr="00236FFD">
        <w:t>-Wood, Christine</w:t>
      </w:r>
      <w:r>
        <w:t xml:space="preserve">. </w:t>
      </w:r>
      <w:r w:rsidRPr="00236FFD">
        <w:t xml:space="preserve">Flexibility in </w:t>
      </w:r>
      <w:r w:rsidR="00942ABC">
        <w:t>l</w:t>
      </w:r>
      <w:r w:rsidRPr="00236FFD">
        <w:t xml:space="preserve">anguage </w:t>
      </w:r>
      <w:r w:rsidR="00942ABC">
        <w:t>c</w:t>
      </w:r>
      <w:r w:rsidRPr="00236FFD">
        <w:t xml:space="preserve">omprehension: </w:t>
      </w:r>
      <w:r w:rsidR="00942ABC">
        <w:t>p</w:t>
      </w:r>
      <w:r w:rsidRPr="00236FFD">
        <w:t xml:space="preserve">araphrasing </w:t>
      </w:r>
      <w:r w:rsidR="00942ABC">
        <w:t>m</w:t>
      </w:r>
      <w:r w:rsidRPr="00236FFD">
        <w:t xml:space="preserve">etaphors, </w:t>
      </w:r>
      <w:r w:rsidR="00942ABC">
        <w:t>p</w:t>
      </w:r>
      <w:r w:rsidRPr="00236FFD">
        <w:t xml:space="preserve">roverbs, and </w:t>
      </w:r>
      <w:r w:rsidR="00942ABC">
        <w:t>v</w:t>
      </w:r>
      <w:r w:rsidRPr="00236FFD">
        <w:t xml:space="preserve">ague </w:t>
      </w:r>
      <w:r w:rsidR="00942ABC">
        <w:t>s</w:t>
      </w:r>
      <w:r w:rsidRPr="00236FFD">
        <w:t>e</w:t>
      </w:r>
      <w:r>
        <w:t>ntences (</w:t>
      </w:r>
      <w:r w:rsidR="006A2F96">
        <w:t>Ph.D.</w:t>
      </w:r>
      <w:r>
        <w:t xml:space="preserve"> </w:t>
      </w:r>
      <w:r w:rsidR="00B150FA">
        <w:t>dissertation;</w:t>
      </w:r>
      <w:r>
        <w:t xml:space="preserve"> Kent State University, 1978</w:t>
      </w:r>
      <w:r w:rsidR="00C66390">
        <w:t>).</w:t>
      </w:r>
    </w:p>
    <w:p w14:paraId="17E8D666" w14:textId="77777777" w:rsidR="006B377E" w:rsidRPr="00236FFD" w:rsidRDefault="006B377E" w:rsidP="006B377E">
      <w:pPr>
        <w:widowControl w:val="0"/>
        <w:autoSpaceDE w:val="0"/>
        <w:autoSpaceDN w:val="0"/>
        <w:adjustRightInd w:val="0"/>
      </w:pPr>
    </w:p>
    <w:p w14:paraId="5A75D2E1" w14:textId="77777777" w:rsidR="006B377E" w:rsidRPr="00236FFD" w:rsidRDefault="006B377E" w:rsidP="006B377E">
      <w:pPr>
        <w:widowControl w:val="0"/>
        <w:autoSpaceDE w:val="0"/>
        <w:autoSpaceDN w:val="0"/>
        <w:adjustRightInd w:val="0"/>
        <w:ind w:left="720" w:hanging="720"/>
      </w:pPr>
      <w:r w:rsidRPr="00236FFD">
        <w:t>Bowden, Betsy</w:t>
      </w:r>
      <w:r>
        <w:t xml:space="preserve">. </w:t>
      </w:r>
      <w:r w:rsidR="0080225E">
        <w:t>“</w:t>
      </w:r>
      <w:r w:rsidRPr="00236FFD">
        <w:t>A Modest Proposal, Relating Four Millenia of Proverb Collections to Chemistry within the Human Brain</w:t>
      </w:r>
      <w:r w:rsidR="0080225E">
        <w:t>”</w:t>
      </w:r>
      <w:r>
        <w:t>,</w:t>
      </w:r>
      <w:r w:rsidRPr="00236FFD">
        <w:t xml:space="preserve"> </w:t>
      </w:r>
      <w:r w:rsidRPr="004F5B3C">
        <w:rPr>
          <w:i/>
        </w:rPr>
        <w:t>Journal of American Folklore</w:t>
      </w:r>
      <w:r w:rsidRPr="007F44DD">
        <w:rPr>
          <w:i/>
        </w:rPr>
        <w:t xml:space="preserve"> </w:t>
      </w:r>
      <w:r w:rsidRPr="00236FFD">
        <w:t>109</w:t>
      </w:r>
      <w:r>
        <w:t xml:space="preserve"> (1996)</w:t>
      </w:r>
      <w:r w:rsidRPr="00236FFD">
        <w:t xml:space="preserve"> 440-4</w:t>
      </w:r>
      <w:r w:rsidR="00144B4B">
        <w:t>4</w:t>
      </w:r>
      <w:r w:rsidRPr="00236FFD">
        <w:t>9.</w:t>
      </w:r>
    </w:p>
    <w:p w14:paraId="7527FB0B" w14:textId="77777777" w:rsidR="006B377E" w:rsidRPr="00236FFD" w:rsidRDefault="006B377E" w:rsidP="006B377E">
      <w:pPr>
        <w:widowControl w:val="0"/>
        <w:autoSpaceDE w:val="0"/>
        <w:autoSpaceDN w:val="0"/>
        <w:adjustRightInd w:val="0"/>
        <w:ind w:left="720" w:hanging="720"/>
      </w:pPr>
    </w:p>
    <w:p w14:paraId="19D6D820" w14:textId="77777777" w:rsidR="006B377E" w:rsidRDefault="006B377E" w:rsidP="006B377E">
      <w:pPr>
        <w:widowControl w:val="0"/>
        <w:autoSpaceDE w:val="0"/>
        <w:autoSpaceDN w:val="0"/>
        <w:adjustRightInd w:val="0"/>
        <w:ind w:left="720" w:hanging="720"/>
      </w:pPr>
      <w:proofErr w:type="spellStart"/>
      <w:r w:rsidRPr="0064773C">
        <w:t>Cancro</w:t>
      </w:r>
      <w:proofErr w:type="spellEnd"/>
      <w:r w:rsidRPr="0064773C">
        <w:t>, Robert</w:t>
      </w:r>
      <w:r>
        <w:t xml:space="preserve">. </w:t>
      </w:r>
      <w:r w:rsidR="0080225E">
        <w:t>“</w:t>
      </w:r>
      <w:r w:rsidRPr="0064773C">
        <w:t>Abstraction on Proverbs in Process Reactive Schizophrenia</w:t>
      </w:r>
      <w:r w:rsidR="0080225E">
        <w:t>”</w:t>
      </w:r>
      <w:r>
        <w:t>,</w:t>
      </w:r>
      <w:r w:rsidRPr="0064773C">
        <w:t xml:space="preserve"> </w:t>
      </w:r>
      <w:r w:rsidRPr="007F44DD">
        <w:rPr>
          <w:i/>
        </w:rPr>
        <w:t xml:space="preserve">Journal of </w:t>
      </w:r>
      <w:proofErr w:type="spellStart"/>
      <w:r w:rsidRPr="007F44DD">
        <w:rPr>
          <w:i/>
        </w:rPr>
        <w:t>Counsulting</w:t>
      </w:r>
      <w:proofErr w:type="spellEnd"/>
      <w:r w:rsidRPr="007F44DD">
        <w:rPr>
          <w:i/>
        </w:rPr>
        <w:t xml:space="preserve"> and Clinical Psychology</w:t>
      </w:r>
      <w:r w:rsidRPr="0064773C">
        <w:t xml:space="preserve"> 33.3</w:t>
      </w:r>
      <w:r>
        <w:t xml:space="preserve"> (1969)</w:t>
      </w:r>
      <w:r w:rsidRPr="0064773C">
        <w:t xml:space="preserve"> 267-</w:t>
      </w:r>
      <w:r w:rsidR="00960BD1">
        <w:t>2</w:t>
      </w:r>
      <w:r w:rsidRPr="0064773C">
        <w:t>70.</w:t>
      </w:r>
    </w:p>
    <w:p w14:paraId="622DF24E" w14:textId="77777777" w:rsidR="006B377E" w:rsidRDefault="006B377E" w:rsidP="006B377E">
      <w:pPr>
        <w:widowControl w:val="0"/>
        <w:autoSpaceDE w:val="0"/>
        <w:autoSpaceDN w:val="0"/>
        <w:adjustRightInd w:val="0"/>
      </w:pPr>
    </w:p>
    <w:p w14:paraId="17B57A66" w14:textId="77777777" w:rsidR="006B377E" w:rsidRPr="005E1307" w:rsidRDefault="006B377E" w:rsidP="006B377E">
      <w:pPr>
        <w:widowControl w:val="0"/>
        <w:autoSpaceDE w:val="0"/>
        <w:autoSpaceDN w:val="0"/>
        <w:adjustRightInd w:val="0"/>
        <w:spacing w:after="240"/>
        <w:ind w:left="720" w:hanging="720"/>
      </w:pPr>
      <w:r w:rsidRPr="005E1307">
        <w:t xml:space="preserve">Carson, Robert. </w:t>
      </w:r>
      <w:r w:rsidR="0080225E">
        <w:t>“</w:t>
      </w:r>
      <w:r w:rsidRPr="005E1307">
        <w:t>Proverbs Interpretation in Acutely Schizophrenic Patients</w:t>
      </w:r>
      <w:r w:rsidR="0080225E">
        <w:t>”</w:t>
      </w:r>
      <w:r>
        <w:t>,</w:t>
      </w:r>
      <w:r w:rsidRPr="005E1307">
        <w:t xml:space="preserve"> </w:t>
      </w:r>
      <w:r w:rsidRPr="007F44DD">
        <w:rPr>
          <w:i/>
        </w:rPr>
        <w:t>Journal of Nervous and Mental Diseases</w:t>
      </w:r>
      <w:r w:rsidRPr="005E1307">
        <w:t xml:space="preserve"> 135 (1962) 556-</w:t>
      </w:r>
      <w:r w:rsidR="0004561A">
        <w:t>5</w:t>
      </w:r>
      <w:r w:rsidRPr="005E1307">
        <w:t>64.</w:t>
      </w:r>
    </w:p>
    <w:p w14:paraId="2825494A" w14:textId="77777777" w:rsidR="006B377E" w:rsidRPr="005E1307" w:rsidRDefault="006B377E" w:rsidP="006B377E">
      <w:pPr>
        <w:widowControl w:val="0"/>
        <w:autoSpaceDE w:val="0"/>
        <w:autoSpaceDN w:val="0"/>
        <w:adjustRightInd w:val="0"/>
        <w:spacing w:after="240"/>
        <w:ind w:left="720" w:hanging="720"/>
      </w:pPr>
      <w:r w:rsidRPr="005E1307">
        <w:t xml:space="preserve">Case, Tammy Jean S. The </w:t>
      </w:r>
      <w:r w:rsidR="00595E1B">
        <w:t>r</w:t>
      </w:r>
      <w:r w:rsidRPr="005E1307">
        <w:t xml:space="preserve">ole of </w:t>
      </w:r>
      <w:r w:rsidR="00595E1B">
        <w:t>l</w:t>
      </w:r>
      <w:r w:rsidRPr="005E1307">
        <w:t xml:space="preserve">iteral and </w:t>
      </w:r>
      <w:r w:rsidR="00595E1B">
        <w:t>f</w:t>
      </w:r>
      <w:r w:rsidRPr="005E1307">
        <w:t xml:space="preserve">igurative </w:t>
      </w:r>
      <w:r w:rsidR="00595E1B">
        <w:t>f</w:t>
      </w:r>
      <w:r w:rsidRPr="005E1307">
        <w:t xml:space="preserve">amiliarity in </w:t>
      </w:r>
      <w:r w:rsidR="00595E1B">
        <w:t>p</w:t>
      </w:r>
      <w:r w:rsidRPr="005E1307">
        <w:t xml:space="preserve">roverb </w:t>
      </w:r>
      <w:r w:rsidR="00595E1B">
        <w:t>c</w:t>
      </w:r>
      <w:r w:rsidRPr="005E1307">
        <w:t>omprehension</w:t>
      </w:r>
      <w:r>
        <w:t xml:space="preserve"> (</w:t>
      </w:r>
      <w:r w:rsidR="006A2F96">
        <w:t>Ph.D.</w:t>
      </w:r>
      <w:r>
        <w:t xml:space="preserve"> </w:t>
      </w:r>
      <w:r w:rsidR="00B150FA">
        <w:t>dissertation;</w:t>
      </w:r>
      <w:r>
        <w:t xml:space="preserve"> </w:t>
      </w:r>
      <w:proofErr w:type="spellStart"/>
      <w:r w:rsidRPr="005E1307">
        <w:t>Universty</w:t>
      </w:r>
      <w:proofErr w:type="spellEnd"/>
      <w:r w:rsidRPr="005E1307">
        <w:t xml:space="preserve"> of </w:t>
      </w:r>
      <w:proofErr w:type="spellStart"/>
      <w:r w:rsidRPr="005E1307">
        <w:t>Cincinati</w:t>
      </w:r>
      <w:proofErr w:type="spellEnd"/>
      <w:r w:rsidRPr="005E1307">
        <w:t>, 1991</w:t>
      </w:r>
      <w:r w:rsidR="00C66390">
        <w:t>).</w:t>
      </w:r>
    </w:p>
    <w:p w14:paraId="39795222" w14:textId="77777777" w:rsidR="006B377E" w:rsidRPr="005E1307" w:rsidRDefault="006B377E" w:rsidP="006B377E">
      <w:pPr>
        <w:widowControl w:val="0"/>
        <w:autoSpaceDE w:val="0"/>
        <w:autoSpaceDN w:val="0"/>
        <w:adjustRightInd w:val="0"/>
        <w:spacing w:after="240"/>
        <w:ind w:left="720" w:hanging="720"/>
      </w:pPr>
      <w:r w:rsidRPr="005E1307">
        <w:t xml:space="preserve">Chambers, John W. Proverb </w:t>
      </w:r>
      <w:r w:rsidR="00595E1B">
        <w:t>c</w:t>
      </w:r>
      <w:r w:rsidRPr="005E1307">
        <w:t xml:space="preserve">omprehension in </w:t>
      </w:r>
      <w:r w:rsidR="00595E1B">
        <w:t>c</w:t>
      </w:r>
      <w:r w:rsidRPr="005E1307">
        <w:t>hildren</w:t>
      </w:r>
      <w:r>
        <w:t xml:space="preserve"> (</w:t>
      </w:r>
      <w:r w:rsidR="006A2F96">
        <w:t>Ph.D.</w:t>
      </w:r>
      <w:r>
        <w:t xml:space="preserve"> </w:t>
      </w:r>
      <w:r w:rsidR="00B150FA">
        <w:t>dissertation;</w:t>
      </w:r>
      <w:r>
        <w:t xml:space="preserve"> </w:t>
      </w:r>
      <w:r w:rsidRPr="005E1307">
        <w:t>University of Cincinnati, 1977</w:t>
      </w:r>
      <w:r w:rsidR="00C66390">
        <w:t>).</w:t>
      </w:r>
    </w:p>
    <w:p w14:paraId="7E50A94E" w14:textId="77777777" w:rsidR="006B377E" w:rsidRPr="005E1307" w:rsidRDefault="006B377E" w:rsidP="006B377E">
      <w:pPr>
        <w:widowControl w:val="0"/>
        <w:autoSpaceDE w:val="0"/>
        <w:autoSpaceDN w:val="0"/>
        <w:adjustRightInd w:val="0"/>
        <w:spacing w:after="240"/>
        <w:ind w:left="720" w:hanging="720"/>
      </w:pPr>
      <w:r w:rsidRPr="005E1307">
        <w:t>Charteris-Black, Jonathan.</w:t>
      </w:r>
      <w:r>
        <w:t xml:space="preserve"> </w:t>
      </w:r>
      <w:r w:rsidR="0080225E">
        <w:t>“</w:t>
      </w:r>
      <w:r w:rsidRPr="005E1307">
        <w:t>Proverbs in Communication</w:t>
      </w:r>
      <w:r w:rsidR="0080225E">
        <w:t>”</w:t>
      </w:r>
      <w:r>
        <w:t xml:space="preserve">, </w:t>
      </w:r>
      <w:r w:rsidRPr="007F44DD">
        <w:rPr>
          <w:i/>
        </w:rPr>
        <w:t>Journal of Multilingual and Multicultural Development</w:t>
      </w:r>
      <w:r>
        <w:t xml:space="preserve"> 16.4 (1995) 259-</w:t>
      </w:r>
      <w:r w:rsidR="0004561A">
        <w:t>2</w:t>
      </w:r>
      <w:r>
        <w:t>68.</w:t>
      </w:r>
    </w:p>
    <w:p w14:paraId="777C160F" w14:textId="77777777" w:rsidR="006B377E" w:rsidRPr="00292EC2" w:rsidRDefault="006B377E" w:rsidP="006B377E">
      <w:pPr>
        <w:widowControl w:val="0"/>
        <w:autoSpaceDE w:val="0"/>
        <w:autoSpaceDN w:val="0"/>
        <w:adjustRightInd w:val="0"/>
        <w:ind w:left="720" w:hanging="720"/>
      </w:pPr>
      <w:r w:rsidRPr="0064773C">
        <w:t>Cunning, Sandra A.</w:t>
      </w:r>
      <w:r>
        <w:t xml:space="preserve"> </w:t>
      </w:r>
      <w:r w:rsidRPr="0064773C">
        <w:t xml:space="preserve">The </w:t>
      </w:r>
      <w:r w:rsidR="00910056">
        <w:t>r</w:t>
      </w:r>
      <w:r w:rsidRPr="0064773C">
        <w:t xml:space="preserve">oles of </w:t>
      </w:r>
      <w:r w:rsidR="00910056">
        <w:t>c</w:t>
      </w:r>
      <w:r w:rsidRPr="0064773C">
        <w:t xml:space="preserve">ontext and </w:t>
      </w:r>
      <w:r w:rsidR="00910056">
        <w:t>f</w:t>
      </w:r>
      <w:r w:rsidRPr="0064773C">
        <w:t xml:space="preserve">amiliarity in the </w:t>
      </w:r>
      <w:r w:rsidR="00910056">
        <w:t>d</w:t>
      </w:r>
      <w:r w:rsidRPr="0064773C">
        <w:t xml:space="preserve">evelopment of </w:t>
      </w:r>
      <w:r w:rsidR="00910056">
        <w:t>p</w:t>
      </w:r>
      <w:r w:rsidRPr="0064773C">
        <w:t xml:space="preserve">roverbs </w:t>
      </w:r>
      <w:r w:rsidR="00910056">
        <w:t>c</w:t>
      </w:r>
      <w:r w:rsidRPr="0064773C">
        <w:t xml:space="preserve">omprehension in </w:t>
      </w:r>
      <w:r w:rsidR="00910056">
        <w:t>c</w:t>
      </w:r>
      <w:r w:rsidRPr="0064773C">
        <w:t>hildren</w:t>
      </w:r>
      <w:r>
        <w:t xml:space="preserve"> (MA </w:t>
      </w:r>
      <w:r w:rsidR="00B150FA">
        <w:t>thesis;</w:t>
      </w:r>
      <w:r>
        <w:t xml:space="preserve"> </w:t>
      </w:r>
      <w:r w:rsidRPr="0064773C">
        <w:t xml:space="preserve">Laurentian </w:t>
      </w:r>
      <w:r>
        <w:t>U</w:t>
      </w:r>
      <w:r w:rsidRPr="0064773C">
        <w:t>niversity of S</w:t>
      </w:r>
      <w:r>
        <w:t>udbury, 1995</w:t>
      </w:r>
      <w:r w:rsidR="00C66390">
        <w:t>).</w:t>
      </w:r>
    </w:p>
    <w:p w14:paraId="6E67400C" w14:textId="77777777" w:rsidR="006B377E" w:rsidRPr="00292EC2" w:rsidRDefault="006B377E" w:rsidP="006B377E">
      <w:pPr>
        <w:widowControl w:val="0"/>
        <w:autoSpaceDE w:val="0"/>
        <w:autoSpaceDN w:val="0"/>
        <w:adjustRightInd w:val="0"/>
      </w:pPr>
    </w:p>
    <w:p w14:paraId="0A10FD48" w14:textId="77777777" w:rsidR="006B377E" w:rsidRPr="005E1307" w:rsidRDefault="006B377E" w:rsidP="006B377E">
      <w:pPr>
        <w:widowControl w:val="0"/>
        <w:autoSpaceDE w:val="0"/>
        <w:autoSpaceDN w:val="0"/>
        <w:adjustRightInd w:val="0"/>
        <w:spacing w:after="240"/>
        <w:ind w:left="720" w:hanging="720"/>
      </w:pPr>
      <w:proofErr w:type="spellStart"/>
      <w:r w:rsidRPr="005E1307">
        <w:t>Djap</w:t>
      </w:r>
      <w:proofErr w:type="spellEnd"/>
      <w:r w:rsidRPr="005E1307">
        <w:t xml:space="preserve">, Dram D. Proverbial </w:t>
      </w:r>
      <w:r w:rsidR="00595E1B">
        <w:t>u</w:t>
      </w:r>
      <w:r w:rsidRPr="005E1307">
        <w:t xml:space="preserve">nderstanding and the </w:t>
      </w:r>
      <w:r w:rsidR="00595E1B">
        <w:t>d</w:t>
      </w:r>
      <w:r w:rsidRPr="005E1307">
        <w:t xml:space="preserve">evelopment of </w:t>
      </w:r>
      <w:r w:rsidR="00595E1B">
        <w:t>p</w:t>
      </w:r>
      <w:r w:rsidRPr="005E1307">
        <w:t>art-</w:t>
      </w:r>
      <w:r w:rsidR="00595E1B">
        <w:t>w</w:t>
      </w:r>
      <w:r w:rsidRPr="005E1307">
        <w:t xml:space="preserve">hole </w:t>
      </w:r>
      <w:r w:rsidR="00595E1B">
        <w:t>r</w:t>
      </w:r>
      <w:r w:rsidRPr="005E1307">
        <w:t>ea</w:t>
      </w:r>
      <w:r w:rsidR="00595E1B">
        <w:t>s</w:t>
      </w:r>
      <w:r w:rsidRPr="005E1307">
        <w:t xml:space="preserve">oning </w:t>
      </w:r>
      <w:r w:rsidR="00595E1B">
        <w:t>s</w:t>
      </w:r>
      <w:r w:rsidRPr="005E1307">
        <w:t>kills</w:t>
      </w:r>
      <w:r>
        <w:t xml:space="preserve"> (</w:t>
      </w:r>
      <w:r w:rsidR="006A2F96">
        <w:t>Ph.D.</w:t>
      </w:r>
      <w:r w:rsidRPr="005E1307">
        <w:t xml:space="preserve"> </w:t>
      </w:r>
      <w:r w:rsidR="00B150FA">
        <w:t>dissertation;</w:t>
      </w:r>
      <w:r>
        <w:t xml:space="preserve"> </w:t>
      </w:r>
      <w:r w:rsidRPr="005E1307">
        <w:t>University of Toronto, 1983</w:t>
      </w:r>
      <w:r w:rsidR="00C66390">
        <w:t>).</w:t>
      </w:r>
    </w:p>
    <w:p w14:paraId="48D15C71" w14:textId="77777777" w:rsidR="006B377E" w:rsidRPr="005E1307" w:rsidRDefault="006B377E" w:rsidP="006B377E">
      <w:pPr>
        <w:widowControl w:val="0"/>
        <w:autoSpaceDE w:val="0"/>
        <w:autoSpaceDN w:val="0"/>
        <w:adjustRightInd w:val="0"/>
        <w:spacing w:after="240"/>
        <w:ind w:left="720" w:hanging="720"/>
      </w:pPr>
      <w:r w:rsidRPr="005E1307">
        <w:t xml:space="preserve">Douglas, Joan D. </w:t>
      </w:r>
      <w:r w:rsidR="0080225E">
        <w:t>“</w:t>
      </w:r>
      <w:r w:rsidRPr="005E1307">
        <w:t>The Development of Metaphor and Proverb Translation in Children Grades 1 through 7</w:t>
      </w:r>
      <w:r w:rsidR="0080225E">
        <w:t>”</w:t>
      </w:r>
      <w:r>
        <w:t>,</w:t>
      </w:r>
      <w:r w:rsidRPr="005E1307">
        <w:t xml:space="preserve"> </w:t>
      </w:r>
      <w:r w:rsidRPr="007F44DD">
        <w:rPr>
          <w:i/>
        </w:rPr>
        <w:t>Journal of Educational Research</w:t>
      </w:r>
      <w:r>
        <w:t xml:space="preserve"> 73 (1979)</w:t>
      </w:r>
      <w:r w:rsidRPr="005E1307">
        <w:t xml:space="preserve"> 116-</w:t>
      </w:r>
      <w:r w:rsidR="00A13187">
        <w:t>1</w:t>
      </w:r>
      <w:r w:rsidRPr="005E1307">
        <w:t>19.</w:t>
      </w:r>
    </w:p>
    <w:p w14:paraId="22D4381D" w14:textId="77777777" w:rsidR="006B377E" w:rsidRPr="005E1307" w:rsidRDefault="006B377E" w:rsidP="006B377E">
      <w:pPr>
        <w:widowControl w:val="0"/>
        <w:autoSpaceDE w:val="0"/>
        <w:autoSpaceDN w:val="0"/>
        <w:adjustRightInd w:val="0"/>
        <w:spacing w:after="240"/>
        <w:ind w:left="720" w:hanging="720"/>
      </w:pPr>
      <w:proofErr w:type="spellStart"/>
      <w:r w:rsidRPr="005E1307">
        <w:t>Feichtl</w:t>
      </w:r>
      <w:proofErr w:type="spellEnd"/>
      <w:r w:rsidRPr="005E1307">
        <w:t xml:space="preserve">, Nancy G.C.C. Using </w:t>
      </w:r>
      <w:r w:rsidR="00595E1B">
        <w:t>pr</w:t>
      </w:r>
      <w:r w:rsidRPr="005E1307">
        <w:t xml:space="preserve">overbs to </w:t>
      </w:r>
      <w:r w:rsidR="00595E1B">
        <w:t>f</w:t>
      </w:r>
      <w:r w:rsidRPr="005E1307">
        <w:t xml:space="preserve">acilitate </w:t>
      </w:r>
      <w:r w:rsidR="00595E1B">
        <w:t>m</w:t>
      </w:r>
      <w:r w:rsidRPr="005E1307">
        <w:t xml:space="preserve">etaphorical </w:t>
      </w:r>
      <w:r w:rsidR="00595E1B">
        <w:t>l</w:t>
      </w:r>
      <w:r w:rsidRPr="005E1307">
        <w:t xml:space="preserve">anguage </w:t>
      </w:r>
      <w:r w:rsidR="00595E1B">
        <w:t>c</w:t>
      </w:r>
      <w:r w:rsidRPr="005E1307">
        <w:t xml:space="preserve">omprehension: </w:t>
      </w:r>
      <w:r w:rsidR="00595E1B">
        <w:t>a</w:t>
      </w:r>
      <w:r w:rsidRPr="005E1307">
        <w:t xml:space="preserve"> </w:t>
      </w:r>
      <w:r w:rsidR="00595E1B">
        <w:t>c</w:t>
      </w:r>
      <w:r w:rsidRPr="005E1307">
        <w:t xml:space="preserve">urriculum </w:t>
      </w:r>
      <w:r w:rsidR="00595E1B">
        <w:t>s</w:t>
      </w:r>
      <w:r w:rsidRPr="005E1307">
        <w:t>tudy</w:t>
      </w:r>
      <w:r>
        <w:t xml:space="preserve"> (</w:t>
      </w:r>
      <w:r w:rsidRPr="005E1307">
        <w:t>Ed</w:t>
      </w:r>
      <w:r w:rsidR="0012704D">
        <w:t>.</w:t>
      </w:r>
      <w:r w:rsidRPr="005E1307">
        <w:t>D</w:t>
      </w:r>
      <w:r w:rsidR="0012704D">
        <w:t>.</w:t>
      </w:r>
      <w:r w:rsidRPr="005E1307">
        <w:t xml:space="preserve"> </w:t>
      </w:r>
      <w:r w:rsidR="00B150FA">
        <w:t>dissertation;</w:t>
      </w:r>
      <w:r>
        <w:t xml:space="preserve"> </w:t>
      </w:r>
      <w:r w:rsidRPr="005E1307">
        <w:t>University of Maryland, 1988</w:t>
      </w:r>
      <w:r w:rsidR="00C66390">
        <w:t>).</w:t>
      </w:r>
    </w:p>
    <w:p w14:paraId="42797AF0" w14:textId="77777777" w:rsidR="006B377E" w:rsidRPr="005E1307" w:rsidRDefault="006B377E" w:rsidP="006B377E">
      <w:pPr>
        <w:widowControl w:val="0"/>
        <w:autoSpaceDE w:val="0"/>
        <w:autoSpaceDN w:val="0"/>
        <w:adjustRightInd w:val="0"/>
        <w:spacing w:after="240"/>
        <w:ind w:left="720" w:hanging="720"/>
      </w:pPr>
      <w:proofErr w:type="spellStart"/>
      <w:r w:rsidRPr="005E1307">
        <w:t>Freides</w:t>
      </w:r>
      <w:proofErr w:type="spellEnd"/>
      <w:r w:rsidRPr="005E1307">
        <w:t>, David</w:t>
      </w:r>
      <w:r w:rsidR="00634994">
        <w:t xml:space="preserve"> </w:t>
      </w:r>
      <w:r w:rsidR="00A325C0">
        <w:t>et al.</w:t>
      </w:r>
      <w:r w:rsidRPr="005E1307">
        <w:t xml:space="preserve"> </w:t>
      </w:r>
      <w:r w:rsidR="0080225E">
        <w:t>“</w:t>
      </w:r>
      <w:r w:rsidRPr="005E1307">
        <w:t>Changes in Two Dimension of Cognition During Adolescence</w:t>
      </w:r>
      <w:r w:rsidR="0080225E">
        <w:t>”</w:t>
      </w:r>
      <w:r>
        <w:t>,</w:t>
      </w:r>
      <w:r w:rsidRPr="005E1307">
        <w:t xml:space="preserve"> </w:t>
      </w:r>
      <w:r w:rsidRPr="007F44DD">
        <w:rPr>
          <w:i/>
        </w:rPr>
        <w:t>Child Development</w:t>
      </w:r>
      <w:r>
        <w:t xml:space="preserve"> (1963)</w:t>
      </w:r>
      <w:r w:rsidRPr="005E1307">
        <w:t xml:space="preserve"> 1047-</w:t>
      </w:r>
      <w:r w:rsidR="002968DB">
        <w:t>10</w:t>
      </w:r>
      <w:r w:rsidRPr="005E1307">
        <w:t>55.</w:t>
      </w:r>
    </w:p>
    <w:p w14:paraId="496E3130" w14:textId="77777777" w:rsidR="006B377E" w:rsidRPr="005E1307" w:rsidRDefault="006B377E" w:rsidP="006B377E">
      <w:pPr>
        <w:widowControl w:val="0"/>
        <w:autoSpaceDE w:val="0"/>
        <w:autoSpaceDN w:val="0"/>
        <w:adjustRightInd w:val="0"/>
        <w:spacing w:after="240"/>
        <w:ind w:left="720" w:hanging="720"/>
      </w:pPr>
      <w:r w:rsidRPr="005E1307">
        <w:t>Friedman, Thomas, and G.J.</w:t>
      </w:r>
      <w:r>
        <w:t xml:space="preserve"> </w:t>
      </w:r>
      <w:proofErr w:type="spellStart"/>
      <w:r w:rsidRPr="005E1307">
        <w:t>Manaster</w:t>
      </w:r>
      <w:proofErr w:type="spellEnd"/>
      <w:r w:rsidRPr="005E1307">
        <w:t xml:space="preserve">. </w:t>
      </w:r>
      <w:r w:rsidR="0080225E">
        <w:t>“</w:t>
      </w:r>
      <w:r w:rsidRPr="005E1307">
        <w:t>Internal-External Control: Studied through the Use of Proverbs</w:t>
      </w:r>
      <w:r w:rsidR="0080225E">
        <w:t>”</w:t>
      </w:r>
      <w:r>
        <w:t>,</w:t>
      </w:r>
      <w:r w:rsidRPr="005E1307">
        <w:t xml:space="preserve"> </w:t>
      </w:r>
      <w:r w:rsidRPr="007F44DD">
        <w:rPr>
          <w:i/>
        </w:rPr>
        <w:t>Psychological Reports</w:t>
      </w:r>
      <w:r w:rsidRPr="005E1307">
        <w:t xml:space="preserve"> 33 (1973) 611-</w:t>
      </w:r>
      <w:r w:rsidR="00A13187">
        <w:t>6</w:t>
      </w:r>
      <w:r w:rsidRPr="005E1307">
        <w:t>15.</w:t>
      </w:r>
    </w:p>
    <w:p w14:paraId="2361DCC6" w14:textId="77777777" w:rsidR="006B377E" w:rsidRPr="005E1307" w:rsidRDefault="006B377E" w:rsidP="006B377E">
      <w:pPr>
        <w:widowControl w:val="0"/>
        <w:autoSpaceDE w:val="0"/>
        <w:autoSpaceDN w:val="0"/>
        <w:adjustRightInd w:val="0"/>
        <w:spacing w:after="240"/>
        <w:ind w:left="720" w:hanging="720"/>
      </w:pPr>
      <w:r w:rsidRPr="005E1307">
        <w:t xml:space="preserve">Gibbs, Raymond W. </w:t>
      </w:r>
      <w:r w:rsidR="0080225E">
        <w:t>“</w:t>
      </w:r>
      <w:r w:rsidRPr="005E1307">
        <w:t>How to Study Proverb Understanding</w:t>
      </w:r>
      <w:r w:rsidR="0080225E">
        <w:t>”</w:t>
      </w:r>
      <w:r>
        <w:t>,</w:t>
      </w:r>
      <w:r w:rsidRPr="005E1307">
        <w:t xml:space="preserve"> </w:t>
      </w:r>
      <w:r w:rsidRPr="007F44DD">
        <w:rPr>
          <w:i/>
        </w:rPr>
        <w:t>Metaphor and Symbolic Activity</w:t>
      </w:r>
      <w:r w:rsidRPr="005E1307">
        <w:t xml:space="preserve"> 11.3 (1996) 233-</w:t>
      </w:r>
      <w:r w:rsidR="00420A02">
        <w:t>2</w:t>
      </w:r>
      <w:r w:rsidRPr="005E1307">
        <w:t>39.</w:t>
      </w:r>
    </w:p>
    <w:p w14:paraId="7C5F65B4"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What P</w:t>
      </w:r>
      <w:r w:rsidR="006B377E">
        <w:t>r</w:t>
      </w:r>
      <w:r w:rsidR="006B377E" w:rsidRPr="005E1307">
        <w:t>overb Understanding Reveals about How People Think</w:t>
      </w:r>
      <w:r w:rsidR="0080225E">
        <w:t>”</w:t>
      </w:r>
      <w:r w:rsidR="006B377E">
        <w:t>,</w:t>
      </w:r>
      <w:r w:rsidR="006B377E" w:rsidRPr="005E1307">
        <w:t xml:space="preserve"> </w:t>
      </w:r>
      <w:r w:rsidR="006B377E" w:rsidRPr="007F44DD">
        <w:rPr>
          <w:i/>
        </w:rPr>
        <w:t>Psychological Bulletin</w:t>
      </w:r>
      <w:r w:rsidR="006B377E" w:rsidRPr="005E1307">
        <w:t xml:space="preserve"> 118.1 (1995) 133-</w:t>
      </w:r>
      <w:r w:rsidR="002968DB">
        <w:t>1</w:t>
      </w:r>
      <w:r w:rsidR="006B377E" w:rsidRPr="005E1307">
        <w:t>54.</w:t>
      </w:r>
    </w:p>
    <w:p w14:paraId="72CD990F" w14:textId="77777777" w:rsidR="006B377E" w:rsidRPr="005E1307" w:rsidRDefault="00FC5FE3" w:rsidP="006B377E">
      <w:pPr>
        <w:widowControl w:val="0"/>
        <w:autoSpaceDE w:val="0"/>
        <w:autoSpaceDN w:val="0"/>
        <w:adjustRightInd w:val="0"/>
        <w:spacing w:after="240"/>
        <w:ind w:left="720" w:hanging="720"/>
      </w:pPr>
      <w:r>
        <w:lastRenderedPageBreak/>
        <w:t xml:space="preserve">--. </w:t>
      </w:r>
      <w:r w:rsidR="006B377E" w:rsidRPr="007F44DD">
        <w:rPr>
          <w:i/>
        </w:rPr>
        <w:t>The Poetics of Mind: Figurative Thought, Language, and Understanding</w:t>
      </w:r>
      <w:r w:rsidR="006B377E">
        <w:t xml:space="preserve"> (</w:t>
      </w:r>
      <w:r w:rsidR="006B377E" w:rsidRPr="005E1307">
        <w:t>Cambridge:</w:t>
      </w:r>
      <w:r w:rsidR="006B377E">
        <w:t xml:space="preserve"> </w:t>
      </w:r>
      <w:r w:rsidR="006B377E" w:rsidRPr="005E1307">
        <w:t>Cambridge Unive</w:t>
      </w:r>
      <w:r w:rsidR="00891841">
        <w:t>r</w:t>
      </w:r>
      <w:r w:rsidR="006B377E" w:rsidRPr="005E1307">
        <w:t>sity Press, 1994</w:t>
      </w:r>
      <w:r w:rsidR="00C66390">
        <w:t>).</w:t>
      </w:r>
    </w:p>
    <w:p w14:paraId="5475B93A" w14:textId="77777777" w:rsidR="006B377E" w:rsidRPr="005E1307" w:rsidRDefault="006B377E" w:rsidP="006B377E">
      <w:pPr>
        <w:widowControl w:val="0"/>
        <w:autoSpaceDE w:val="0"/>
        <w:autoSpaceDN w:val="0"/>
        <w:adjustRightInd w:val="0"/>
        <w:spacing w:after="240"/>
        <w:ind w:left="720" w:hanging="720"/>
      </w:pPr>
      <w:r w:rsidRPr="005E1307">
        <w:t xml:space="preserve">Gibbs, Raymond W., Herbert </w:t>
      </w:r>
      <w:proofErr w:type="spellStart"/>
      <w:r w:rsidRPr="005E1307">
        <w:t>Colster</w:t>
      </w:r>
      <w:proofErr w:type="spellEnd"/>
      <w:r w:rsidR="00596F57">
        <w:t xml:space="preserve"> </w:t>
      </w:r>
      <w:r w:rsidRPr="005E1307">
        <w:t>and Michael Johnson.</w:t>
      </w:r>
      <w:r>
        <w:t xml:space="preserve"> </w:t>
      </w:r>
      <w:r w:rsidR="0080225E">
        <w:t>“</w:t>
      </w:r>
      <w:r w:rsidRPr="005E1307">
        <w:t>Proverbs and the Metaphorical Mind</w:t>
      </w:r>
      <w:r w:rsidR="0080225E">
        <w:t>”</w:t>
      </w:r>
      <w:r>
        <w:t xml:space="preserve">, </w:t>
      </w:r>
      <w:r w:rsidRPr="007F44DD">
        <w:rPr>
          <w:i/>
        </w:rPr>
        <w:t>Metaphor and Symbolic Activity</w:t>
      </w:r>
      <w:r>
        <w:t xml:space="preserve"> 11.3 (1996) 207-</w:t>
      </w:r>
      <w:r w:rsidR="00A13187">
        <w:t>2</w:t>
      </w:r>
      <w:r>
        <w:t>16.</w:t>
      </w:r>
    </w:p>
    <w:p w14:paraId="434FCBC0" w14:textId="77777777" w:rsidR="006B377E" w:rsidRPr="005E1307" w:rsidRDefault="006B377E" w:rsidP="006B377E">
      <w:pPr>
        <w:widowControl w:val="0"/>
        <w:autoSpaceDE w:val="0"/>
        <w:autoSpaceDN w:val="0"/>
        <w:adjustRightInd w:val="0"/>
        <w:spacing w:after="240"/>
        <w:ind w:left="720" w:hanging="720"/>
      </w:pPr>
      <w:proofErr w:type="spellStart"/>
      <w:r w:rsidRPr="005E1307">
        <w:t>Happ</w:t>
      </w:r>
      <w:r w:rsidR="00F70ABD">
        <w:t>é</w:t>
      </w:r>
      <w:proofErr w:type="spellEnd"/>
      <w:r w:rsidRPr="005E1307">
        <w:t>, Francesca</w:t>
      </w:r>
      <w:r w:rsidR="00F70ABD">
        <w:t xml:space="preserve"> G. E.</w:t>
      </w:r>
      <w:r w:rsidRPr="005E1307">
        <w:t>, Ellen</w:t>
      </w:r>
      <w:r>
        <w:t xml:space="preserve"> </w:t>
      </w:r>
      <w:r w:rsidRPr="005E1307">
        <w:t>Winner and H</w:t>
      </w:r>
      <w:r w:rsidR="000964A0">
        <w:t>iram</w:t>
      </w:r>
      <w:r w:rsidRPr="005E1307">
        <w:t xml:space="preserve"> Brownell. </w:t>
      </w:r>
      <w:r w:rsidR="0080225E">
        <w:t>“</w:t>
      </w:r>
      <w:r w:rsidRPr="005E1307">
        <w:t>The Getting of Wisdom: Theory of Mind in Old Age</w:t>
      </w:r>
      <w:r w:rsidR="0080225E">
        <w:t>”</w:t>
      </w:r>
      <w:r>
        <w:t>,</w:t>
      </w:r>
      <w:r w:rsidRPr="005E1307">
        <w:t xml:space="preserve"> </w:t>
      </w:r>
      <w:r w:rsidRPr="007F44DD">
        <w:rPr>
          <w:i/>
        </w:rPr>
        <w:t>Developmental Psychology</w:t>
      </w:r>
      <w:r>
        <w:t xml:space="preserve"> 34</w:t>
      </w:r>
      <w:r w:rsidR="000964A0">
        <w:t>.2</w:t>
      </w:r>
      <w:r>
        <w:t xml:space="preserve"> (1998)</w:t>
      </w:r>
      <w:r w:rsidRPr="005E1307">
        <w:t xml:space="preserve"> 358-</w:t>
      </w:r>
      <w:r w:rsidR="0004561A">
        <w:t>3</w:t>
      </w:r>
      <w:r w:rsidRPr="005E1307">
        <w:t>62.</w:t>
      </w:r>
    </w:p>
    <w:p w14:paraId="67484AE1" w14:textId="77777777" w:rsidR="006B377E" w:rsidRPr="005E1307" w:rsidRDefault="006B377E" w:rsidP="006B377E">
      <w:pPr>
        <w:widowControl w:val="0"/>
        <w:autoSpaceDE w:val="0"/>
        <w:autoSpaceDN w:val="0"/>
        <w:adjustRightInd w:val="0"/>
        <w:spacing w:after="240"/>
        <w:ind w:left="720" w:hanging="720"/>
      </w:pPr>
      <w:r w:rsidRPr="005E1307">
        <w:t xml:space="preserve">Harnish, Robert M. </w:t>
      </w:r>
      <w:r w:rsidR="0080225E">
        <w:t>“</w:t>
      </w:r>
      <w:r w:rsidRPr="005E1307">
        <w:t>Communicating with Proverbs</w:t>
      </w:r>
      <w:r w:rsidR="0080225E">
        <w:t>”</w:t>
      </w:r>
      <w:r>
        <w:t>,</w:t>
      </w:r>
      <w:r w:rsidRPr="005E1307">
        <w:t xml:space="preserve"> </w:t>
      </w:r>
      <w:r w:rsidRPr="007F44DD">
        <w:rPr>
          <w:i/>
        </w:rPr>
        <w:t xml:space="preserve">Communication and Cognition </w:t>
      </w:r>
      <w:r w:rsidRPr="005E1307">
        <w:t>26.3-4 (1993) 265-</w:t>
      </w:r>
      <w:r w:rsidR="00FD2532">
        <w:t>2</w:t>
      </w:r>
      <w:r w:rsidRPr="005E1307">
        <w:t>89.</w:t>
      </w:r>
    </w:p>
    <w:p w14:paraId="5B6D9A8A" w14:textId="77777777" w:rsidR="006B377E" w:rsidRPr="005E1307" w:rsidRDefault="006B377E" w:rsidP="006B377E">
      <w:pPr>
        <w:widowControl w:val="0"/>
        <w:autoSpaceDE w:val="0"/>
        <w:autoSpaceDN w:val="0"/>
        <w:adjustRightInd w:val="0"/>
        <w:spacing w:after="240"/>
        <w:ind w:left="720" w:hanging="720"/>
      </w:pPr>
      <w:r w:rsidRPr="005E1307">
        <w:t>Higbee, Kenneth and Richard Millard.</w:t>
      </w:r>
      <w:r>
        <w:t xml:space="preserve"> </w:t>
      </w:r>
      <w:r w:rsidR="0080225E">
        <w:t>“</w:t>
      </w:r>
      <w:r w:rsidRPr="005E1307">
        <w:t>Visual Imagery and Familiarity Ratings for 203 Sayings</w:t>
      </w:r>
      <w:r w:rsidR="0080225E">
        <w:t>”</w:t>
      </w:r>
      <w:r>
        <w:t>,</w:t>
      </w:r>
      <w:r w:rsidRPr="005E1307">
        <w:t xml:space="preserve"> </w:t>
      </w:r>
      <w:r w:rsidRPr="007F44DD">
        <w:rPr>
          <w:i/>
        </w:rPr>
        <w:t>American Journal of Psychology</w:t>
      </w:r>
      <w:r w:rsidRPr="005E1307">
        <w:t xml:space="preserve"> 96 (1983) 211-2</w:t>
      </w:r>
      <w:r w:rsidR="00652F05">
        <w:t>2</w:t>
      </w:r>
      <w:r w:rsidRPr="005E1307">
        <w:t>2.</w:t>
      </w:r>
    </w:p>
    <w:p w14:paraId="16CE8331" w14:textId="77777777" w:rsidR="006B377E" w:rsidRPr="005E1307" w:rsidRDefault="006B377E" w:rsidP="006B377E">
      <w:pPr>
        <w:widowControl w:val="0"/>
        <w:autoSpaceDE w:val="0"/>
        <w:autoSpaceDN w:val="0"/>
        <w:adjustRightInd w:val="0"/>
        <w:spacing w:after="240"/>
        <w:ind w:left="720" w:hanging="720"/>
      </w:pPr>
      <w:proofErr w:type="spellStart"/>
      <w:r w:rsidRPr="005E1307">
        <w:t>Honeck</w:t>
      </w:r>
      <w:proofErr w:type="spellEnd"/>
      <w:r w:rsidRPr="005E1307">
        <w:t xml:space="preserve">, Richard. </w:t>
      </w:r>
      <w:r w:rsidR="0080225E">
        <w:t>“</w:t>
      </w:r>
      <w:r w:rsidRPr="005E1307">
        <w:t>Interpretive Versus Structural Effects on Semantic Memory</w:t>
      </w:r>
      <w:r w:rsidR="0080225E">
        <w:t>”</w:t>
      </w:r>
      <w:r>
        <w:t>,</w:t>
      </w:r>
      <w:r w:rsidRPr="005E1307">
        <w:t xml:space="preserve"> </w:t>
      </w:r>
      <w:r w:rsidRPr="007F44DD">
        <w:rPr>
          <w:i/>
        </w:rPr>
        <w:t>Journal of Verbal Learning and Verbal Behavior</w:t>
      </w:r>
      <w:r w:rsidRPr="005E1307">
        <w:t xml:space="preserve"> 12 (1973) 448-</w:t>
      </w:r>
      <w:r w:rsidR="002968DB">
        <w:t>4</w:t>
      </w:r>
      <w:r w:rsidRPr="005E1307">
        <w:t>55.</w:t>
      </w:r>
    </w:p>
    <w:p w14:paraId="0B8BA73A" w14:textId="77777777" w:rsidR="006B377E" w:rsidRPr="005E1307" w:rsidRDefault="00FC5FE3" w:rsidP="006B377E">
      <w:pPr>
        <w:widowControl w:val="0"/>
        <w:autoSpaceDE w:val="0"/>
        <w:autoSpaceDN w:val="0"/>
        <w:adjustRightInd w:val="0"/>
        <w:spacing w:after="240"/>
        <w:ind w:left="720" w:hanging="720"/>
      </w:pPr>
      <w:r>
        <w:t xml:space="preserve">--. </w:t>
      </w:r>
      <w:r w:rsidR="006B377E" w:rsidRPr="007F44DD">
        <w:rPr>
          <w:i/>
        </w:rPr>
        <w:t>A Proverb in Mind: The Cognitive Science of Proverbial Wit and Wisdom</w:t>
      </w:r>
      <w:r w:rsidR="006B377E">
        <w:t xml:space="preserve"> (</w:t>
      </w:r>
      <w:r w:rsidR="006B377E" w:rsidRPr="008C04EE">
        <w:t xml:space="preserve">Hillsdale: </w:t>
      </w:r>
      <w:r w:rsidR="006B377E">
        <w:t xml:space="preserve">Lawrence </w:t>
      </w:r>
      <w:r w:rsidR="006B377E" w:rsidRPr="008C04EE">
        <w:t>Erlbaum</w:t>
      </w:r>
      <w:r w:rsidR="006B377E">
        <w:t xml:space="preserve">, </w:t>
      </w:r>
      <w:r w:rsidR="006B377E" w:rsidRPr="005E1307">
        <w:t>1997</w:t>
      </w:r>
      <w:r w:rsidR="00C66390">
        <w:t>).</w:t>
      </w:r>
    </w:p>
    <w:p w14:paraId="079B06EF"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Proverbs and the Complete Mind</w:t>
      </w:r>
      <w:r w:rsidR="0080225E">
        <w:t>”</w:t>
      </w:r>
      <w:r w:rsidR="006B377E">
        <w:t>,</w:t>
      </w:r>
      <w:r w:rsidR="006B377E" w:rsidRPr="005E1307">
        <w:t xml:space="preserve"> </w:t>
      </w:r>
      <w:r w:rsidR="006B377E" w:rsidRPr="007F44DD">
        <w:rPr>
          <w:i/>
        </w:rPr>
        <w:t xml:space="preserve">Metaphor and Symbolic Activity </w:t>
      </w:r>
      <w:r w:rsidR="006B377E" w:rsidRPr="005E1307">
        <w:t>11.3 (1996) 217-</w:t>
      </w:r>
      <w:r w:rsidR="00420A02">
        <w:t>2</w:t>
      </w:r>
      <w:r w:rsidR="006B377E" w:rsidRPr="005E1307">
        <w:t>32.</w:t>
      </w:r>
    </w:p>
    <w:p w14:paraId="6165AE67"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The Extended Conceptual Base and Great Chain Metaphor Theories</w:t>
      </w:r>
      <w:r w:rsidR="0080225E">
        <w:t>”</w:t>
      </w:r>
      <w:r w:rsidR="006B377E">
        <w:t>,</w:t>
      </w:r>
      <w:r w:rsidR="006B377E" w:rsidRPr="005E1307">
        <w:t xml:space="preserve"> </w:t>
      </w:r>
      <w:r w:rsidR="006B377E" w:rsidRPr="007F44DD">
        <w:rPr>
          <w:i/>
        </w:rPr>
        <w:t>Metaphor and Symbolic Activity</w:t>
      </w:r>
      <w:r w:rsidR="006B377E" w:rsidRPr="005E1307">
        <w:t xml:space="preserve"> 9.2 (1994) 85-112.</w:t>
      </w:r>
    </w:p>
    <w:p w14:paraId="14E08C5F"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Introduction:</w:t>
      </w:r>
      <w:r w:rsidR="006B377E">
        <w:t xml:space="preserve"> </w:t>
      </w:r>
      <w:r w:rsidR="006B377E" w:rsidRPr="005E1307">
        <w:t>Figurative Language and Cognitive Science—Past, Presen</w:t>
      </w:r>
      <w:r w:rsidR="006B377E">
        <w:t>t</w:t>
      </w:r>
      <w:r w:rsidR="006B377E" w:rsidRPr="005E1307">
        <w:t xml:space="preserve"> and Future</w:t>
      </w:r>
      <w:r w:rsidR="0080225E">
        <w:t>”</w:t>
      </w:r>
      <w:r w:rsidR="006B377E">
        <w:t>,</w:t>
      </w:r>
      <w:r w:rsidR="006B377E" w:rsidRPr="005E1307">
        <w:t xml:space="preserve"> </w:t>
      </w:r>
      <w:r w:rsidR="006B377E" w:rsidRPr="007F44DD">
        <w:rPr>
          <w:i/>
        </w:rPr>
        <w:t>Metaphor and Symbolic Activity</w:t>
      </w:r>
      <w:r w:rsidR="006B377E" w:rsidRPr="005E1307">
        <w:t xml:space="preserve"> 11.1 (1996) 1-15.</w:t>
      </w:r>
    </w:p>
    <w:p w14:paraId="0575E205" w14:textId="77777777" w:rsidR="006B377E" w:rsidRPr="005E1307" w:rsidRDefault="006B377E" w:rsidP="006B377E">
      <w:pPr>
        <w:widowControl w:val="0"/>
        <w:autoSpaceDE w:val="0"/>
        <w:autoSpaceDN w:val="0"/>
        <w:adjustRightInd w:val="0"/>
        <w:spacing w:after="240"/>
        <w:ind w:left="720" w:hanging="720"/>
      </w:pPr>
      <w:proofErr w:type="spellStart"/>
      <w:r w:rsidRPr="005E1307">
        <w:t>Honeck</w:t>
      </w:r>
      <w:proofErr w:type="spellEnd"/>
      <w:r w:rsidRPr="005E1307">
        <w:t xml:space="preserve">, R.P., and C.T. </w:t>
      </w:r>
      <w:proofErr w:type="spellStart"/>
      <w:r w:rsidRPr="005E1307">
        <w:t>Kibler</w:t>
      </w:r>
      <w:proofErr w:type="spellEnd"/>
      <w:r w:rsidRPr="005E1307">
        <w:t xml:space="preserve">. </w:t>
      </w:r>
      <w:r w:rsidR="0080225E">
        <w:t>“</w:t>
      </w:r>
      <w:r w:rsidRPr="005E1307">
        <w:t>The Role of Imagery, Analogy and Instantiation in Proverb Comprehension</w:t>
      </w:r>
      <w:r w:rsidR="0080225E">
        <w:t>”</w:t>
      </w:r>
      <w:r>
        <w:t>,</w:t>
      </w:r>
      <w:r w:rsidRPr="005E1307">
        <w:t xml:space="preserve"> </w:t>
      </w:r>
      <w:r w:rsidRPr="007F44DD">
        <w:rPr>
          <w:i/>
        </w:rPr>
        <w:t>Journal of Psycholinguistic Research</w:t>
      </w:r>
      <w:r w:rsidRPr="005E1307">
        <w:t xml:space="preserve"> 13 (1984) 393-414.</w:t>
      </w:r>
    </w:p>
    <w:p w14:paraId="166C9490" w14:textId="77777777" w:rsidR="006B377E" w:rsidRDefault="006B377E" w:rsidP="006B377E">
      <w:pPr>
        <w:widowControl w:val="0"/>
        <w:autoSpaceDE w:val="0"/>
        <w:autoSpaceDN w:val="0"/>
        <w:adjustRightInd w:val="0"/>
        <w:spacing w:after="240"/>
        <w:ind w:left="720" w:hanging="720"/>
      </w:pPr>
      <w:proofErr w:type="spellStart"/>
      <w:r w:rsidRPr="005E1307">
        <w:t>Honeck</w:t>
      </w:r>
      <w:proofErr w:type="spellEnd"/>
      <w:r w:rsidRPr="005E1307">
        <w:t xml:space="preserve">, Richard P., Brenda </w:t>
      </w:r>
      <w:proofErr w:type="spellStart"/>
      <w:r w:rsidRPr="005E1307">
        <w:t>Sowry</w:t>
      </w:r>
      <w:proofErr w:type="spellEnd"/>
      <w:r w:rsidRPr="005E1307">
        <w:t xml:space="preserve"> and Katherine </w:t>
      </w:r>
      <w:proofErr w:type="spellStart"/>
      <w:r w:rsidRPr="005E1307">
        <w:t>Voegtle</w:t>
      </w:r>
      <w:proofErr w:type="spellEnd"/>
      <w:r w:rsidRPr="005E1307">
        <w:t xml:space="preserve">. </w:t>
      </w:r>
      <w:r w:rsidR="0080225E">
        <w:t>“</w:t>
      </w:r>
      <w:r w:rsidRPr="005E1307">
        <w:t>Proverbial Understanding in a Pictorial Context</w:t>
      </w:r>
      <w:r w:rsidR="0080225E">
        <w:t>”</w:t>
      </w:r>
      <w:r>
        <w:t>,</w:t>
      </w:r>
      <w:r w:rsidRPr="005E1307">
        <w:t xml:space="preserve"> </w:t>
      </w:r>
      <w:r w:rsidRPr="007F44DD">
        <w:rPr>
          <w:i/>
        </w:rPr>
        <w:t>Child Development</w:t>
      </w:r>
      <w:r w:rsidRPr="005E1307">
        <w:t xml:space="preserve"> 49 (1978) 327-</w:t>
      </w:r>
      <w:r w:rsidR="00420A02">
        <w:t>3</w:t>
      </w:r>
      <w:r w:rsidRPr="005E1307">
        <w:t>31.</w:t>
      </w:r>
    </w:p>
    <w:p w14:paraId="5E8C1B5F" w14:textId="77777777" w:rsidR="00902B25" w:rsidRPr="005E1307" w:rsidRDefault="00902B25" w:rsidP="006B377E">
      <w:pPr>
        <w:widowControl w:val="0"/>
        <w:autoSpaceDE w:val="0"/>
        <w:autoSpaceDN w:val="0"/>
        <w:adjustRightInd w:val="0"/>
        <w:spacing w:after="240"/>
        <w:ind w:left="720" w:hanging="720"/>
      </w:pPr>
      <w:proofErr w:type="spellStart"/>
      <w:r>
        <w:t>Honeck</w:t>
      </w:r>
      <w:proofErr w:type="spellEnd"/>
      <w:r>
        <w:t xml:space="preserve">, Richard P., and Jeffrey </w:t>
      </w:r>
      <w:proofErr w:type="spellStart"/>
      <w:r>
        <w:t>Welge</w:t>
      </w:r>
      <w:proofErr w:type="spellEnd"/>
      <w:r>
        <w:t>.</w:t>
      </w:r>
      <w:r w:rsidR="00B303ED">
        <w:t xml:space="preserve"> </w:t>
      </w:r>
      <w:r w:rsidR="0080225E">
        <w:t>“</w:t>
      </w:r>
      <w:r>
        <w:t>Creation of Proverbial Wisdom in the Laboratory</w:t>
      </w:r>
      <w:r w:rsidR="0080225E">
        <w:t>”</w:t>
      </w:r>
      <w:r w:rsidR="00E344EF">
        <w:t xml:space="preserve">, in </w:t>
      </w:r>
      <w:r w:rsidRPr="000964A0">
        <w:rPr>
          <w:i/>
        </w:rPr>
        <w:t xml:space="preserve">Cognition, Comprehension and </w:t>
      </w:r>
      <w:proofErr w:type="spellStart"/>
      <w:r w:rsidRPr="000964A0">
        <w:rPr>
          <w:i/>
        </w:rPr>
        <w:t>Communiction</w:t>
      </w:r>
      <w:proofErr w:type="spellEnd"/>
      <w:r w:rsidRPr="000964A0">
        <w:rPr>
          <w:i/>
        </w:rPr>
        <w:t>:</w:t>
      </w:r>
      <w:r w:rsidR="00B303ED" w:rsidRPr="000964A0">
        <w:rPr>
          <w:i/>
        </w:rPr>
        <w:t xml:space="preserve"> </w:t>
      </w:r>
      <w:r w:rsidRPr="000964A0">
        <w:rPr>
          <w:i/>
        </w:rPr>
        <w:t>A Decade of North American Proverbs Studies (1990-2000)</w:t>
      </w:r>
      <w:r>
        <w:t xml:space="preserve"> (W. </w:t>
      </w:r>
      <w:proofErr w:type="spellStart"/>
      <w:r>
        <w:t>Mieder</w:t>
      </w:r>
      <w:proofErr w:type="spellEnd"/>
      <w:r w:rsidR="00DD2C69">
        <w:t xml:space="preserve"> (ed.)</w:t>
      </w:r>
      <w:r>
        <w:t xml:space="preserve">; </w:t>
      </w:r>
      <w:proofErr w:type="spellStart"/>
      <w:r>
        <w:t>Baltmannseweiler</w:t>
      </w:r>
      <w:proofErr w:type="spellEnd"/>
      <w:r>
        <w:t xml:space="preserve">: Schneider Verlag </w:t>
      </w:r>
      <w:proofErr w:type="spellStart"/>
      <w:r>
        <w:t>Hohengehren</w:t>
      </w:r>
      <w:proofErr w:type="spellEnd"/>
      <w:r>
        <w:t>, 2003) 205-</w:t>
      </w:r>
      <w:r w:rsidR="00420A02">
        <w:t>2</w:t>
      </w:r>
      <w:r>
        <w:t>30.</w:t>
      </w:r>
    </w:p>
    <w:p w14:paraId="4002FB28" w14:textId="77777777" w:rsidR="006B377E" w:rsidRPr="005E1307" w:rsidRDefault="006B377E" w:rsidP="006B377E">
      <w:pPr>
        <w:widowControl w:val="0"/>
        <w:autoSpaceDE w:val="0"/>
        <w:autoSpaceDN w:val="0"/>
        <w:adjustRightInd w:val="0"/>
        <w:spacing w:after="240"/>
        <w:ind w:left="720" w:hanging="720"/>
      </w:pPr>
      <w:proofErr w:type="spellStart"/>
      <w:r w:rsidRPr="005E1307">
        <w:t>Honeck</w:t>
      </w:r>
      <w:proofErr w:type="spellEnd"/>
      <w:r w:rsidRPr="005E1307">
        <w:t xml:space="preserve">, Richard, Paul </w:t>
      </w:r>
      <w:proofErr w:type="spellStart"/>
      <w:r w:rsidRPr="005E1307">
        <w:t>Riechmann</w:t>
      </w:r>
      <w:proofErr w:type="spellEnd"/>
      <w:r w:rsidRPr="005E1307">
        <w:t xml:space="preserve">, and R.R. Hoffman. </w:t>
      </w:r>
      <w:r w:rsidR="0080225E">
        <w:t>“</w:t>
      </w:r>
      <w:r w:rsidRPr="005E1307">
        <w:t>Semantic Memory for Metaphor: The Conceptual Base Hypothesis</w:t>
      </w:r>
      <w:r w:rsidR="0080225E">
        <w:t>”</w:t>
      </w:r>
      <w:r>
        <w:t>,</w:t>
      </w:r>
      <w:r w:rsidRPr="005E1307">
        <w:t xml:space="preserve"> </w:t>
      </w:r>
      <w:r w:rsidRPr="007F44DD">
        <w:rPr>
          <w:i/>
        </w:rPr>
        <w:t>Memory and Cognition</w:t>
      </w:r>
      <w:r>
        <w:t xml:space="preserve"> 3 (1975)</w:t>
      </w:r>
      <w:r w:rsidRPr="005E1307">
        <w:t xml:space="preserve"> 409-</w:t>
      </w:r>
      <w:r w:rsidR="00A13187">
        <w:t>4</w:t>
      </w:r>
      <w:r w:rsidRPr="005E1307">
        <w:t>15.</w:t>
      </w:r>
    </w:p>
    <w:p w14:paraId="4D69F9BC" w14:textId="77777777" w:rsidR="006B377E" w:rsidRPr="005E1307" w:rsidRDefault="006B377E" w:rsidP="006B377E">
      <w:pPr>
        <w:widowControl w:val="0"/>
        <w:autoSpaceDE w:val="0"/>
        <w:autoSpaceDN w:val="0"/>
        <w:adjustRightInd w:val="0"/>
        <w:spacing w:after="240"/>
        <w:ind w:left="720" w:hanging="720"/>
      </w:pPr>
      <w:r w:rsidRPr="005E1307">
        <w:t xml:space="preserve">Hudson, Catherine. </w:t>
      </w:r>
      <w:r w:rsidR="0080225E">
        <w:t>“</w:t>
      </w:r>
      <w:r w:rsidRPr="005E1307">
        <w:t>Traditional Proverbs as Perceived by Children from an Urban Environment</w:t>
      </w:r>
      <w:r w:rsidR="0080225E">
        <w:t>”</w:t>
      </w:r>
      <w:r>
        <w:t>,</w:t>
      </w:r>
      <w:r w:rsidRPr="005E1307">
        <w:t xml:space="preserve"> </w:t>
      </w:r>
      <w:r w:rsidRPr="007F44DD">
        <w:rPr>
          <w:i/>
        </w:rPr>
        <w:t>Journal of the Folklore Society of Greater Washin</w:t>
      </w:r>
      <w:r w:rsidR="000964A0">
        <w:rPr>
          <w:i/>
        </w:rPr>
        <w:t>g</w:t>
      </w:r>
      <w:r w:rsidRPr="007F44DD">
        <w:rPr>
          <w:i/>
        </w:rPr>
        <w:t>ton DC</w:t>
      </w:r>
      <w:r w:rsidRPr="005E1307">
        <w:t xml:space="preserve"> 3 (1972) 17-24.</w:t>
      </w:r>
    </w:p>
    <w:p w14:paraId="759E70B8"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Kemper, Susan. Comprehension and </w:t>
      </w:r>
      <w:r w:rsidR="00595E1B">
        <w:t>i</w:t>
      </w:r>
      <w:r w:rsidRPr="005E1307">
        <w:t>nterpre</w:t>
      </w:r>
      <w:r>
        <w:t>t</w:t>
      </w:r>
      <w:r w:rsidRPr="005E1307">
        <w:t xml:space="preserve">ation of </w:t>
      </w:r>
      <w:r w:rsidR="00595E1B">
        <w:t>p</w:t>
      </w:r>
      <w:r w:rsidRPr="005E1307">
        <w:t>roverbs</w:t>
      </w:r>
      <w:r>
        <w:t xml:space="preserve"> (</w:t>
      </w:r>
      <w:r w:rsidR="006A2F96">
        <w:t>Ph.D.</w:t>
      </w:r>
      <w:r w:rsidRPr="005E1307">
        <w:t xml:space="preserve"> </w:t>
      </w:r>
      <w:r w:rsidR="00B150FA">
        <w:t>dissertation;</w:t>
      </w:r>
      <w:r>
        <w:t xml:space="preserve"> </w:t>
      </w:r>
      <w:r w:rsidRPr="005E1307">
        <w:t>Cornell</w:t>
      </w:r>
      <w:r>
        <w:t xml:space="preserve"> University, 1978</w:t>
      </w:r>
      <w:r w:rsidR="00C66390">
        <w:t>).</w:t>
      </w:r>
    </w:p>
    <w:p w14:paraId="5A57315D" w14:textId="77777777" w:rsidR="006B377E" w:rsidRDefault="00FC5FE3" w:rsidP="006B377E">
      <w:pPr>
        <w:widowControl w:val="0"/>
        <w:autoSpaceDE w:val="0"/>
        <w:autoSpaceDN w:val="0"/>
        <w:adjustRightInd w:val="0"/>
        <w:spacing w:after="240"/>
        <w:ind w:left="720" w:hanging="720"/>
      </w:pPr>
      <w:r>
        <w:t xml:space="preserve">--. </w:t>
      </w:r>
      <w:r w:rsidR="0080225E">
        <w:t>“</w:t>
      </w:r>
      <w:r w:rsidR="006B377E" w:rsidRPr="005E1307">
        <w:t>Comprehension and the Interpretation of Proverbs</w:t>
      </w:r>
      <w:r w:rsidR="0080225E">
        <w:t>”</w:t>
      </w:r>
      <w:r w:rsidR="006B377E">
        <w:t>,</w:t>
      </w:r>
      <w:r w:rsidR="006B377E" w:rsidRPr="005E1307">
        <w:t xml:space="preserve"> </w:t>
      </w:r>
      <w:r w:rsidR="006B377E" w:rsidRPr="007F44DD">
        <w:rPr>
          <w:i/>
        </w:rPr>
        <w:t>Journal of Psycholinguistic Research</w:t>
      </w:r>
      <w:r w:rsidR="006B377E">
        <w:t xml:space="preserve"> 10.2 (1981)</w:t>
      </w:r>
      <w:r w:rsidR="006B377E" w:rsidRPr="005E1307">
        <w:t xml:space="preserve"> 179-</w:t>
      </w:r>
      <w:r w:rsidR="00244933">
        <w:t>1</w:t>
      </w:r>
      <w:r w:rsidR="006B377E" w:rsidRPr="005E1307">
        <w:t>98.</w:t>
      </w:r>
    </w:p>
    <w:p w14:paraId="5E0D93A0" w14:textId="77777777" w:rsidR="00C3448C" w:rsidRPr="005E1307" w:rsidRDefault="00C3448C" w:rsidP="00C3448C">
      <w:pPr>
        <w:widowControl w:val="0"/>
        <w:autoSpaceDE w:val="0"/>
        <w:autoSpaceDN w:val="0"/>
        <w:adjustRightInd w:val="0"/>
        <w:spacing w:after="240"/>
        <w:ind w:left="720" w:hanging="720"/>
      </w:pPr>
      <w:proofErr w:type="spellStart"/>
      <w:r>
        <w:t>Kowbel</w:t>
      </w:r>
      <w:proofErr w:type="spellEnd"/>
      <w:r>
        <w:t xml:space="preserve">, Stacey L. Every Thesis has a Silver </w:t>
      </w:r>
      <w:proofErr w:type="spellStart"/>
      <w:r>
        <w:t>Linging</w:t>
      </w:r>
      <w:proofErr w:type="spellEnd"/>
      <w:r>
        <w:t>:</w:t>
      </w:r>
      <w:r w:rsidR="001B2193">
        <w:t xml:space="preserve"> </w:t>
      </w:r>
      <w:r>
        <w:t>How Proverbs ar</w:t>
      </w:r>
      <w:r w:rsidR="0012704D">
        <w:t>e Processed and Understood (Ph.</w:t>
      </w:r>
      <w:r>
        <w:t xml:space="preserve">D. </w:t>
      </w:r>
      <w:r w:rsidR="00B150FA">
        <w:t>Dissertation;</w:t>
      </w:r>
      <w:r>
        <w:t xml:space="preserve"> </w:t>
      </w:r>
      <w:r w:rsidR="008964EB">
        <w:t xml:space="preserve">University of Calgary [Canada], 2006). </w:t>
      </w:r>
    </w:p>
    <w:p w14:paraId="49E54EF8" w14:textId="77777777" w:rsidR="006B377E" w:rsidRPr="008366DF" w:rsidRDefault="006B377E" w:rsidP="006B377E">
      <w:pPr>
        <w:widowControl w:val="0"/>
        <w:autoSpaceDE w:val="0"/>
        <w:autoSpaceDN w:val="0"/>
        <w:adjustRightInd w:val="0"/>
        <w:spacing w:after="240"/>
        <w:ind w:left="720" w:hanging="720"/>
      </w:pPr>
      <w:r w:rsidRPr="005E1307">
        <w:t xml:space="preserve">Linville, P. W. </w:t>
      </w:r>
      <w:r w:rsidR="0080225E">
        <w:t>“</w:t>
      </w:r>
      <w:r w:rsidRPr="005E1307">
        <w:t>Self-Complexity and Affective Extremity:</w:t>
      </w:r>
      <w:r>
        <w:t xml:space="preserve"> </w:t>
      </w:r>
      <w:r w:rsidRPr="005E1307">
        <w:t>Don</w:t>
      </w:r>
      <w:r w:rsidR="000964A0">
        <w:t>’</w:t>
      </w:r>
      <w:r w:rsidRPr="005E1307">
        <w:t>t Put All of Your Eggs in One Cognitive Basket</w:t>
      </w:r>
      <w:r w:rsidR="0080225E">
        <w:t>”</w:t>
      </w:r>
      <w:r>
        <w:t>,</w:t>
      </w:r>
      <w:r w:rsidRPr="005E1307">
        <w:t xml:space="preserve"> </w:t>
      </w:r>
      <w:r w:rsidRPr="008366DF">
        <w:rPr>
          <w:i/>
        </w:rPr>
        <w:t>Social Cognition</w:t>
      </w:r>
      <w:r w:rsidRPr="008366DF">
        <w:t xml:space="preserve"> 3 (1985) 94-120.</w:t>
      </w:r>
    </w:p>
    <w:p w14:paraId="7D1364DE" w14:textId="77777777" w:rsidR="006B377E" w:rsidRPr="005E1307" w:rsidRDefault="006B377E" w:rsidP="006B377E">
      <w:pPr>
        <w:widowControl w:val="0"/>
        <w:autoSpaceDE w:val="0"/>
        <w:autoSpaceDN w:val="0"/>
        <w:adjustRightInd w:val="0"/>
        <w:spacing w:after="240"/>
        <w:ind w:left="720" w:hanging="720"/>
      </w:pPr>
      <w:r w:rsidRPr="005E1307">
        <w:t>Mandala, James Di M. The Interpretation of Proverbs: A Cognitive Perspective</w:t>
      </w:r>
      <w:r>
        <w:t xml:space="preserve"> (</w:t>
      </w:r>
      <w:r w:rsidR="006A2F96">
        <w:t>Ph.D.</w:t>
      </w:r>
      <w:r>
        <w:t xml:space="preserve"> </w:t>
      </w:r>
      <w:proofErr w:type="spellStart"/>
      <w:r>
        <w:t>disseration</w:t>
      </w:r>
      <w:proofErr w:type="spellEnd"/>
      <w:r>
        <w:t xml:space="preserve">, </w:t>
      </w:r>
      <w:r w:rsidRPr="005E1307">
        <w:t>California School of Professional Psychology, 1987</w:t>
      </w:r>
      <w:r w:rsidR="00C66390">
        <w:t>).</w:t>
      </w:r>
    </w:p>
    <w:p w14:paraId="6C11A49D" w14:textId="77777777" w:rsidR="006B377E" w:rsidRPr="005E1307" w:rsidRDefault="006B377E" w:rsidP="006B377E">
      <w:pPr>
        <w:widowControl w:val="0"/>
        <w:autoSpaceDE w:val="0"/>
        <w:autoSpaceDN w:val="0"/>
        <w:adjustRightInd w:val="0"/>
        <w:spacing w:after="240"/>
        <w:ind w:left="720" w:hanging="720"/>
      </w:pPr>
      <w:r w:rsidRPr="005E1307">
        <w:t xml:space="preserve">Meyer, Bonnie. </w:t>
      </w:r>
      <w:r w:rsidR="0080225E">
        <w:t>“</w:t>
      </w:r>
      <w:r w:rsidRPr="005E1307">
        <w:t>Effects of Discourse Type on Recall</w:t>
      </w:r>
      <w:r w:rsidR="0080225E">
        <w:t>”</w:t>
      </w:r>
      <w:r>
        <w:t>,</w:t>
      </w:r>
      <w:r w:rsidRPr="005E1307">
        <w:t xml:space="preserve"> </w:t>
      </w:r>
      <w:r w:rsidRPr="007F44DD">
        <w:rPr>
          <w:i/>
        </w:rPr>
        <w:t>American Educational Research Journal</w:t>
      </w:r>
      <w:r w:rsidRPr="005E1307">
        <w:t xml:space="preserve"> 21 (1984) 121-</w:t>
      </w:r>
      <w:r w:rsidR="00144B4B">
        <w:t>1</w:t>
      </w:r>
      <w:r w:rsidRPr="005E1307">
        <w:t>43.</w:t>
      </w:r>
    </w:p>
    <w:p w14:paraId="7BE5008F" w14:textId="77777777" w:rsidR="006B377E" w:rsidRPr="005E1307" w:rsidRDefault="006B377E" w:rsidP="006B377E">
      <w:pPr>
        <w:widowControl w:val="0"/>
        <w:autoSpaceDE w:val="0"/>
        <w:autoSpaceDN w:val="0"/>
        <w:adjustRightInd w:val="0"/>
        <w:spacing w:after="240"/>
        <w:ind w:left="720" w:hanging="720"/>
      </w:pPr>
      <w:proofErr w:type="spellStart"/>
      <w:r w:rsidRPr="005E1307">
        <w:t>Mieder</w:t>
      </w:r>
      <w:proofErr w:type="spellEnd"/>
      <w:r w:rsidRPr="005E1307">
        <w:t>, Wolfgang</w:t>
      </w:r>
      <w:r w:rsidR="000964A0">
        <w:t xml:space="preserve"> (ed.)</w:t>
      </w:r>
      <w:r w:rsidRPr="005E1307">
        <w:t xml:space="preserve">. </w:t>
      </w:r>
      <w:r w:rsidRPr="007F44DD">
        <w:rPr>
          <w:i/>
        </w:rPr>
        <w:t>Cognition, Comprehension, and Communication: A Decade of North American Proverbs Studies (1990-2000)</w:t>
      </w:r>
      <w:r>
        <w:t xml:space="preserve"> </w:t>
      </w:r>
      <w:r w:rsidRPr="000964A0">
        <w:t>(</w:t>
      </w:r>
      <w:proofErr w:type="spellStart"/>
      <w:r w:rsidRPr="000964A0">
        <w:t>Phraseologie</w:t>
      </w:r>
      <w:proofErr w:type="spellEnd"/>
      <w:r w:rsidRPr="000964A0">
        <w:t xml:space="preserve"> und </w:t>
      </w:r>
      <w:proofErr w:type="spellStart"/>
      <w:r w:rsidRPr="000964A0">
        <w:t>Paromiologie</w:t>
      </w:r>
      <w:proofErr w:type="spellEnd"/>
      <w:r w:rsidRPr="000964A0">
        <w:t xml:space="preserve">, 13; </w:t>
      </w:r>
      <w:proofErr w:type="spellStart"/>
      <w:r w:rsidRPr="005E1307">
        <w:t>Baltmannsweiler</w:t>
      </w:r>
      <w:proofErr w:type="spellEnd"/>
      <w:r w:rsidRPr="005E1307">
        <w:t xml:space="preserve">: Schneider Verlag </w:t>
      </w:r>
      <w:proofErr w:type="spellStart"/>
      <w:r w:rsidRPr="005E1307">
        <w:t>Hohengehren</w:t>
      </w:r>
      <w:proofErr w:type="spellEnd"/>
      <w:r w:rsidRPr="005E1307">
        <w:t xml:space="preserve"> </w:t>
      </w:r>
      <w:proofErr w:type="spellStart"/>
      <w:r w:rsidRPr="005E1307">
        <w:t>Gmbh</w:t>
      </w:r>
      <w:proofErr w:type="spellEnd"/>
      <w:r w:rsidRPr="005E1307">
        <w:t>, 2003</w:t>
      </w:r>
      <w:r w:rsidR="00C66390">
        <w:t>).</w:t>
      </w:r>
    </w:p>
    <w:p w14:paraId="1B5372F3" w14:textId="77777777" w:rsidR="006B377E" w:rsidRPr="005E1307" w:rsidRDefault="006B377E" w:rsidP="006B377E">
      <w:pPr>
        <w:widowControl w:val="0"/>
        <w:autoSpaceDE w:val="0"/>
        <w:autoSpaceDN w:val="0"/>
        <w:adjustRightInd w:val="0"/>
        <w:spacing w:after="240"/>
        <w:ind w:left="720" w:hanging="720"/>
      </w:pPr>
      <w:proofErr w:type="spellStart"/>
      <w:r w:rsidRPr="005E1307">
        <w:t>Nippold</w:t>
      </w:r>
      <w:proofErr w:type="spellEnd"/>
      <w:r w:rsidRPr="005E1307">
        <w:t xml:space="preserve">, Marilyn A. </w:t>
      </w:r>
      <w:r w:rsidR="0080225E">
        <w:t>“</w:t>
      </w:r>
      <w:r w:rsidRPr="005E1307">
        <w:t>Proverb Comprehension in Context: A Developmental Study with Children and Adolescents</w:t>
      </w:r>
      <w:r w:rsidR="0080225E">
        <w:t>”</w:t>
      </w:r>
      <w:r>
        <w:t>,</w:t>
      </w:r>
      <w:r w:rsidRPr="005E1307">
        <w:t xml:space="preserve"> </w:t>
      </w:r>
      <w:r w:rsidRPr="00E4481E">
        <w:rPr>
          <w:i/>
        </w:rPr>
        <w:t>Journal of Speech and Hearing Research</w:t>
      </w:r>
      <w:r w:rsidRPr="005E1307">
        <w:t xml:space="preserve"> 31.1 (1988) 19-28.</w:t>
      </w:r>
    </w:p>
    <w:p w14:paraId="6B6D97A3"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 xml:space="preserve">Proverb </w:t>
      </w:r>
      <w:r w:rsidR="006B377E">
        <w:t>C</w:t>
      </w:r>
      <w:r w:rsidR="006B377E" w:rsidRPr="005E1307">
        <w:t xml:space="preserve">omprehension in </w:t>
      </w:r>
      <w:r w:rsidR="006B377E">
        <w:t>Y</w:t>
      </w:r>
      <w:r w:rsidR="006B377E" w:rsidRPr="005E1307">
        <w:t xml:space="preserve">outh: The </w:t>
      </w:r>
      <w:r w:rsidR="006B377E">
        <w:t>R</w:t>
      </w:r>
      <w:r w:rsidR="006B377E" w:rsidRPr="005E1307">
        <w:t xml:space="preserve">ole of </w:t>
      </w:r>
      <w:r w:rsidR="006B377E">
        <w:t>C</w:t>
      </w:r>
      <w:r w:rsidR="006B377E" w:rsidRPr="005E1307">
        <w:t xml:space="preserve">oncreteness and </w:t>
      </w:r>
      <w:r w:rsidR="006B377E">
        <w:t>F</w:t>
      </w:r>
      <w:r w:rsidR="006B377E" w:rsidRPr="005E1307">
        <w:t>amiliarity</w:t>
      </w:r>
      <w:r w:rsidR="0080225E">
        <w:t>”</w:t>
      </w:r>
      <w:r w:rsidR="006B377E">
        <w:t>,</w:t>
      </w:r>
      <w:r w:rsidR="006B377E" w:rsidRPr="005E1307">
        <w:t xml:space="preserve"> </w:t>
      </w:r>
      <w:r w:rsidR="006B377E" w:rsidRPr="007F44DD">
        <w:rPr>
          <w:i/>
        </w:rPr>
        <w:t>Journal of Speech and Hearing Research</w:t>
      </w:r>
      <w:r w:rsidR="006B377E" w:rsidRPr="005E1307">
        <w:t xml:space="preserve"> 39 (1996) 166-</w:t>
      </w:r>
      <w:r w:rsidR="00960BD1">
        <w:t>1</w:t>
      </w:r>
      <w:r w:rsidR="006B377E" w:rsidRPr="005E1307">
        <w:t>76.</w:t>
      </w:r>
    </w:p>
    <w:p w14:paraId="665F2D5E"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Proverb Explanation through the Lifespan: A Developmental Study of Adolescents and Adults</w:t>
      </w:r>
      <w:r w:rsidR="0080225E">
        <w:t>”</w:t>
      </w:r>
      <w:r w:rsidR="006B377E">
        <w:t>,</w:t>
      </w:r>
      <w:r w:rsidR="006B377E" w:rsidRPr="005E1307">
        <w:t xml:space="preserve"> </w:t>
      </w:r>
      <w:r w:rsidR="006B377E" w:rsidRPr="007F44DD">
        <w:rPr>
          <w:i/>
        </w:rPr>
        <w:t>Journal of Speech and Hearing Research</w:t>
      </w:r>
      <w:r w:rsidR="006B377E" w:rsidRPr="005E1307">
        <w:t xml:space="preserve"> 40.2 (1997) 245-</w:t>
      </w:r>
      <w:r w:rsidR="002968DB">
        <w:t>2</w:t>
      </w:r>
      <w:r w:rsidR="006B377E" w:rsidRPr="005E1307">
        <w:t>53.</w:t>
      </w:r>
    </w:p>
    <w:p w14:paraId="6C5C5161" w14:textId="77777777" w:rsidR="006B377E" w:rsidRPr="005E1307" w:rsidRDefault="006B377E" w:rsidP="006B377E">
      <w:pPr>
        <w:widowControl w:val="0"/>
        <w:autoSpaceDE w:val="0"/>
        <w:autoSpaceDN w:val="0"/>
        <w:adjustRightInd w:val="0"/>
        <w:spacing w:after="240"/>
        <w:ind w:left="720" w:hanging="720"/>
      </w:pPr>
      <w:r w:rsidRPr="005E1307">
        <w:t xml:space="preserve">Rabin, Albert, and Daniel </w:t>
      </w:r>
      <w:proofErr w:type="spellStart"/>
      <w:r w:rsidRPr="005E1307">
        <w:t>Broida</w:t>
      </w:r>
      <w:proofErr w:type="spellEnd"/>
      <w:r w:rsidRPr="005E1307">
        <w:t xml:space="preserve">. </w:t>
      </w:r>
      <w:r w:rsidR="0080225E">
        <w:t>“</w:t>
      </w:r>
      <w:r w:rsidRPr="005E1307">
        <w:t xml:space="preserve">Projection </w:t>
      </w:r>
      <w:r w:rsidR="000964A0">
        <w:t>v</w:t>
      </w:r>
      <w:r w:rsidRPr="005E1307">
        <w:t>ia Proverbs: Follow-up of a Suggestion</w:t>
      </w:r>
      <w:r w:rsidR="0080225E">
        <w:t>”</w:t>
      </w:r>
      <w:r>
        <w:t>,</w:t>
      </w:r>
      <w:r w:rsidRPr="005E1307">
        <w:t xml:space="preserve"> </w:t>
      </w:r>
      <w:r w:rsidRPr="007F44DD">
        <w:rPr>
          <w:i/>
        </w:rPr>
        <w:t>Journal of Consulting Psychology</w:t>
      </w:r>
      <w:r>
        <w:t xml:space="preserve"> 12 (1948)</w:t>
      </w:r>
      <w:r w:rsidRPr="005E1307">
        <w:t xml:space="preserve"> 246-</w:t>
      </w:r>
      <w:r w:rsidR="002968DB">
        <w:t>2</w:t>
      </w:r>
      <w:r w:rsidRPr="005E1307">
        <w:t>50.</w:t>
      </w:r>
    </w:p>
    <w:p w14:paraId="2CAAD519" w14:textId="77777777" w:rsidR="006B377E" w:rsidRPr="005E1307" w:rsidRDefault="006B377E" w:rsidP="006B377E">
      <w:pPr>
        <w:widowControl w:val="0"/>
        <w:autoSpaceDE w:val="0"/>
        <w:autoSpaceDN w:val="0"/>
        <w:adjustRightInd w:val="0"/>
        <w:spacing w:after="240"/>
        <w:ind w:left="720" w:hanging="720"/>
      </w:pPr>
      <w:r w:rsidRPr="005E1307">
        <w:t>Resnick, David A</w:t>
      </w:r>
      <w:r w:rsidRPr="004843C3">
        <w:t xml:space="preserve">. The </w:t>
      </w:r>
      <w:r w:rsidR="00595E1B">
        <w:t>d</w:t>
      </w:r>
      <w:r w:rsidRPr="004843C3">
        <w:t xml:space="preserve">evelopment of </w:t>
      </w:r>
      <w:r w:rsidR="00595E1B">
        <w:t>c</w:t>
      </w:r>
      <w:r w:rsidRPr="004843C3">
        <w:t xml:space="preserve">hildren’s </w:t>
      </w:r>
      <w:r w:rsidR="00595E1B">
        <w:t>c</w:t>
      </w:r>
      <w:r w:rsidRPr="004843C3">
        <w:t xml:space="preserve">omprehension of </w:t>
      </w:r>
      <w:r w:rsidR="00595E1B">
        <w:t>p</w:t>
      </w:r>
      <w:r w:rsidRPr="004843C3">
        <w:t>roverbs</w:t>
      </w:r>
      <w:r>
        <w:t xml:space="preserve"> (</w:t>
      </w:r>
      <w:r w:rsidR="006A2F96">
        <w:t>Ph.D.</w:t>
      </w:r>
      <w:r w:rsidRPr="005E1307">
        <w:t xml:space="preserve"> </w:t>
      </w:r>
      <w:r w:rsidR="00B150FA">
        <w:t>dissertation;</w:t>
      </w:r>
      <w:r>
        <w:t xml:space="preserve"> Columbia University, 1977</w:t>
      </w:r>
      <w:r w:rsidR="00C66390">
        <w:t>).</w:t>
      </w:r>
    </w:p>
    <w:p w14:paraId="30BDF86C" w14:textId="77777777" w:rsidR="006B377E" w:rsidRPr="005E1307" w:rsidRDefault="006B377E" w:rsidP="006B377E">
      <w:pPr>
        <w:widowControl w:val="0"/>
        <w:autoSpaceDE w:val="0"/>
        <w:autoSpaceDN w:val="0"/>
        <w:adjustRightInd w:val="0"/>
        <w:spacing w:after="240"/>
        <w:ind w:left="720" w:hanging="720"/>
      </w:pPr>
      <w:r w:rsidRPr="005E1307">
        <w:t xml:space="preserve">Richardson, Claudia, and Joseph Church. </w:t>
      </w:r>
      <w:r w:rsidR="0080225E">
        <w:t>“</w:t>
      </w:r>
      <w:r w:rsidRPr="005E1307">
        <w:t>A Developmental Analysis of Proverb Interpretation</w:t>
      </w:r>
      <w:r w:rsidR="0080225E">
        <w:t>”</w:t>
      </w:r>
      <w:r>
        <w:t>,</w:t>
      </w:r>
      <w:r w:rsidRPr="005E1307">
        <w:t xml:space="preserve"> </w:t>
      </w:r>
      <w:r w:rsidRPr="007F44DD">
        <w:rPr>
          <w:i/>
        </w:rPr>
        <w:t>Journal of Genetic Psychology</w:t>
      </w:r>
      <w:r w:rsidRPr="005E1307">
        <w:t xml:space="preserve"> 94 (1959) 169-</w:t>
      </w:r>
      <w:r w:rsidR="00960BD1">
        <w:t>1</w:t>
      </w:r>
      <w:r w:rsidRPr="005E1307">
        <w:t>79.</w:t>
      </w:r>
    </w:p>
    <w:p w14:paraId="02F026FF" w14:textId="77777777" w:rsidR="006B377E" w:rsidRPr="005E1307" w:rsidRDefault="006B377E" w:rsidP="006B377E">
      <w:pPr>
        <w:widowControl w:val="0"/>
        <w:autoSpaceDE w:val="0"/>
        <w:autoSpaceDN w:val="0"/>
        <w:adjustRightInd w:val="0"/>
        <w:spacing w:after="240"/>
        <w:ind w:left="720" w:hanging="720"/>
      </w:pPr>
      <w:r w:rsidRPr="005E1307">
        <w:t xml:space="preserve">Rogers, Tim. B. </w:t>
      </w:r>
      <w:r w:rsidR="0080225E">
        <w:t>“</w:t>
      </w:r>
      <w:r w:rsidRPr="005E1307">
        <w:t>Psychological Approaches to Proverbs: A Treatise on the Import of Context</w:t>
      </w:r>
      <w:r w:rsidR="0080225E">
        <w:t>”</w:t>
      </w:r>
      <w:r w:rsidR="00E344EF">
        <w:t xml:space="preserve">, in </w:t>
      </w:r>
      <w:r w:rsidRPr="00A02339">
        <w:rPr>
          <w:i/>
        </w:rPr>
        <w:t>Wise Words: Essays on the Proverb</w:t>
      </w:r>
      <w:r>
        <w:t xml:space="preserve"> (</w:t>
      </w:r>
      <w:r w:rsidRPr="005E1307">
        <w:t xml:space="preserve">W. </w:t>
      </w:r>
      <w:proofErr w:type="spellStart"/>
      <w:r w:rsidRPr="005E1307">
        <w:t>Mieder</w:t>
      </w:r>
      <w:proofErr w:type="spellEnd"/>
      <w:r w:rsidR="00DD2C69">
        <w:t xml:space="preserve"> (ed.)</w:t>
      </w:r>
      <w:r>
        <w:t xml:space="preserve">; </w:t>
      </w:r>
      <w:smartTag w:uri="urn:schemas-microsoft-com:office:smarttags" w:element="State">
        <w:r w:rsidRPr="005E1307">
          <w:t>New York</w:t>
        </w:r>
      </w:smartTag>
      <w:r>
        <w:t>:</w:t>
      </w:r>
      <w:r w:rsidRPr="005E1307">
        <w:t xml:space="preserve"> </w:t>
      </w:r>
      <w:smartTag w:uri="urn:schemas-microsoft-com:office:smarttags" w:element="City">
        <w:smartTag w:uri="urn:schemas-microsoft-com:office:smarttags" w:element="place">
          <w:r w:rsidRPr="005E1307">
            <w:t>Garland</w:t>
          </w:r>
        </w:smartTag>
      </w:smartTag>
      <w:r w:rsidRPr="005E1307">
        <w:t>, 1994</w:t>
      </w:r>
      <w:r>
        <w:t>)</w:t>
      </w:r>
      <w:r w:rsidRPr="005E1307">
        <w:t xml:space="preserve"> 159-</w:t>
      </w:r>
      <w:r w:rsidR="00FD2532">
        <w:t>1</w:t>
      </w:r>
      <w:r w:rsidRPr="005E1307">
        <w:t>81</w:t>
      </w:r>
      <w:r>
        <w:t>.</w:t>
      </w:r>
    </w:p>
    <w:p w14:paraId="5214BD5B" w14:textId="77777777" w:rsidR="006B377E" w:rsidRPr="005E1307" w:rsidRDefault="00FC5FE3" w:rsidP="006B377E">
      <w:pPr>
        <w:widowControl w:val="0"/>
        <w:autoSpaceDE w:val="0"/>
        <w:autoSpaceDN w:val="0"/>
        <w:adjustRightInd w:val="0"/>
        <w:spacing w:after="240"/>
        <w:ind w:left="720" w:hanging="720"/>
      </w:pPr>
      <w:r>
        <w:t xml:space="preserve">--. </w:t>
      </w:r>
      <w:r w:rsidR="0080225E">
        <w:t>“</w:t>
      </w:r>
      <w:r w:rsidR="006B377E" w:rsidRPr="005E1307">
        <w:t>Proverbs as Psychological Theories</w:t>
      </w:r>
      <w:r>
        <w:t xml:space="preserve"> …</w:t>
      </w:r>
      <w:r w:rsidR="006B377E" w:rsidRPr="005E1307">
        <w:t xml:space="preserve"> </w:t>
      </w:r>
      <w:r w:rsidR="000964A0">
        <w:t>o</w:t>
      </w:r>
      <w:r w:rsidR="006B377E" w:rsidRPr="005E1307">
        <w:t>r</w:t>
      </w:r>
      <w:r w:rsidR="006B377E">
        <w:t xml:space="preserve">, </w:t>
      </w:r>
      <w:r w:rsidR="000964A0">
        <w:t>I</w:t>
      </w:r>
      <w:r w:rsidR="006B377E">
        <w:t>s</w:t>
      </w:r>
      <w:r w:rsidR="000964A0">
        <w:t xml:space="preserve"> it the </w:t>
      </w:r>
      <w:r w:rsidR="006B377E" w:rsidRPr="005E1307">
        <w:t>Other Way Around?</w:t>
      </w:r>
      <w:r w:rsidR="0080225E">
        <w:t>”</w:t>
      </w:r>
      <w:r w:rsidR="006B377E" w:rsidRPr="005E1307">
        <w:t xml:space="preserve"> </w:t>
      </w:r>
      <w:r w:rsidR="006B377E" w:rsidRPr="007F44DD">
        <w:rPr>
          <w:i/>
        </w:rPr>
        <w:t>Canadian Psychology</w:t>
      </w:r>
      <w:r w:rsidR="006B377E" w:rsidRPr="005E1307">
        <w:t xml:space="preserve"> 31.3 (1990) 195-217.</w:t>
      </w:r>
    </w:p>
    <w:p w14:paraId="00B13929"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Saltz</w:t>
      </w:r>
      <w:proofErr w:type="spellEnd"/>
      <w:r w:rsidRPr="005E1307">
        <w:t xml:space="preserve">, Rosalyn. </w:t>
      </w:r>
      <w:r w:rsidR="0080225E">
        <w:t>“</w:t>
      </w:r>
      <w:r w:rsidRPr="005E1307">
        <w:t>Children</w:t>
      </w:r>
      <w:r w:rsidR="000964A0">
        <w:t>’</w:t>
      </w:r>
      <w:r w:rsidRPr="005E1307">
        <w:t>s Interpretations of Proverbs</w:t>
      </w:r>
      <w:r w:rsidR="0080225E">
        <w:t>”</w:t>
      </w:r>
      <w:r>
        <w:t>,</w:t>
      </w:r>
      <w:r w:rsidRPr="005E1307">
        <w:t xml:space="preserve"> </w:t>
      </w:r>
      <w:r w:rsidRPr="007F44DD">
        <w:rPr>
          <w:i/>
        </w:rPr>
        <w:t xml:space="preserve">Language Arts </w:t>
      </w:r>
      <w:r>
        <w:t>56 (1979)</w:t>
      </w:r>
      <w:r w:rsidRPr="005E1307">
        <w:t xml:space="preserve"> 508-</w:t>
      </w:r>
      <w:r w:rsidR="00652F05">
        <w:t>5</w:t>
      </w:r>
      <w:r w:rsidRPr="005E1307">
        <w:t>21.</w:t>
      </w:r>
    </w:p>
    <w:p w14:paraId="29EA8FFF" w14:textId="77777777" w:rsidR="006B377E" w:rsidRPr="005E1307" w:rsidRDefault="000E5001" w:rsidP="006B377E">
      <w:pPr>
        <w:widowControl w:val="0"/>
        <w:autoSpaceDE w:val="0"/>
        <w:autoSpaceDN w:val="0"/>
        <w:adjustRightInd w:val="0"/>
        <w:spacing w:after="240"/>
        <w:ind w:left="720" w:hanging="720"/>
      </w:pPr>
      <w:r>
        <w:t xml:space="preserve">Sternberg, Robert </w:t>
      </w:r>
      <w:r w:rsidR="006B377E" w:rsidRPr="005E1307">
        <w:t xml:space="preserve">J. </w:t>
      </w:r>
      <w:r w:rsidR="0080225E">
        <w:t>“</w:t>
      </w:r>
      <w:r w:rsidR="006B377E" w:rsidRPr="005E1307">
        <w:t xml:space="preserve">Wisdom and </w:t>
      </w:r>
      <w:r w:rsidR="00B47CF9">
        <w:t>its</w:t>
      </w:r>
      <w:r w:rsidR="006B377E" w:rsidRPr="005E1307">
        <w:t xml:space="preserve"> Relations to Intelligence and Creativity</w:t>
      </w:r>
      <w:r w:rsidR="0080225E">
        <w:t>”</w:t>
      </w:r>
      <w:r w:rsidR="00E344EF">
        <w:t xml:space="preserve">, in </w:t>
      </w:r>
      <w:r w:rsidR="006B377E" w:rsidRPr="007F44DD">
        <w:rPr>
          <w:i/>
        </w:rPr>
        <w:t>Wisdom: Its Nature, Origins, and Development</w:t>
      </w:r>
      <w:r w:rsidR="006B377E">
        <w:t xml:space="preserve"> (</w:t>
      </w:r>
      <w:r w:rsidR="006B377E" w:rsidRPr="005E1307">
        <w:t>R.J. Sternberg</w:t>
      </w:r>
      <w:r w:rsidR="00DD2C69">
        <w:t xml:space="preserve"> (ed.)</w:t>
      </w:r>
      <w:r w:rsidR="006B377E">
        <w:t>;</w:t>
      </w:r>
      <w:r w:rsidR="006B377E" w:rsidRPr="005E1307">
        <w:t xml:space="preserve"> </w:t>
      </w:r>
      <w:smartTag w:uri="urn:schemas-microsoft-com:office:smarttags" w:element="State">
        <w:r w:rsidR="006B377E" w:rsidRPr="005E1307">
          <w:t>New York</w:t>
        </w:r>
      </w:smartTag>
      <w:r w:rsidR="006B377E" w:rsidRPr="005E1307">
        <w:t xml:space="preserve">: </w:t>
      </w:r>
      <w:smartTag w:uri="urn:schemas-microsoft-com:office:smarttags" w:element="place">
        <w:smartTag w:uri="urn:schemas-microsoft-com:office:smarttags" w:element="PlaceName">
          <w:r w:rsidR="006B377E" w:rsidRPr="005E1307">
            <w:t>Cambridge</w:t>
          </w:r>
        </w:smartTag>
        <w:r w:rsidR="006B377E" w:rsidRPr="005E1307">
          <w:t xml:space="preserve"> </w:t>
        </w:r>
        <w:smartTag w:uri="urn:schemas-microsoft-com:office:smarttags" w:element="PlaceType">
          <w:r w:rsidR="006B377E" w:rsidRPr="005E1307">
            <w:t>University</w:t>
          </w:r>
        </w:smartTag>
      </w:smartTag>
      <w:r w:rsidR="006B377E" w:rsidRPr="005E1307">
        <w:t xml:space="preserve"> Press, 1990</w:t>
      </w:r>
      <w:r w:rsidR="006B377E">
        <w:t>)</w:t>
      </w:r>
      <w:r w:rsidR="006B377E" w:rsidRPr="005E1307">
        <w:t xml:space="preserve"> 142-</w:t>
      </w:r>
      <w:r w:rsidR="00144B4B">
        <w:t>1</w:t>
      </w:r>
      <w:r w:rsidR="006B377E" w:rsidRPr="005E1307">
        <w:t>49.</w:t>
      </w:r>
    </w:p>
    <w:p w14:paraId="26A2E2A9" w14:textId="77777777" w:rsidR="006B377E" w:rsidRPr="005E1307" w:rsidRDefault="000E5001" w:rsidP="0094518F">
      <w:pPr>
        <w:widowControl w:val="0"/>
        <w:autoSpaceDE w:val="0"/>
        <w:autoSpaceDN w:val="0"/>
        <w:adjustRightInd w:val="0"/>
        <w:spacing w:after="240"/>
        <w:ind w:left="720" w:hanging="720"/>
      </w:pPr>
      <w:r>
        <w:t>--</w:t>
      </w:r>
      <w:r w:rsidR="006B377E" w:rsidRPr="005E1307">
        <w:t xml:space="preserve">. </w:t>
      </w:r>
      <w:r w:rsidR="0080225E">
        <w:t>“</w:t>
      </w:r>
      <w:r w:rsidR="006B377E" w:rsidRPr="005E1307">
        <w:t>W</w:t>
      </w:r>
      <w:r w:rsidR="006B377E">
        <w:t>ICS</w:t>
      </w:r>
      <w:r w:rsidR="006B377E" w:rsidRPr="005E1307">
        <w:t xml:space="preserve"> as a Model of Giftedness</w:t>
      </w:r>
      <w:r w:rsidR="0080225E">
        <w:t>”</w:t>
      </w:r>
      <w:r w:rsidR="006B377E">
        <w:t>,</w:t>
      </w:r>
      <w:r w:rsidR="006B377E" w:rsidRPr="005E1307">
        <w:t xml:space="preserve"> </w:t>
      </w:r>
      <w:r w:rsidR="006B377E" w:rsidRPr="007F44DD">
        <w:rPr>
          <w:i/>
        </w:rPr>
        <w:t>High Ability Studies</w:t>
      </w:r>
      <w:r w:rsidR="006B377E" w:rsidRPr="005E1307">
        <w:t xml:space="preserve"> 14 (2003</w:t>
      </w:r>
      <w:r w:rsidR="00C66390">
        <w:t>).</w:t>
      </w:r>
    </w:p>
    <w:p w14:paraId="51DE3523" w14:textId="77777777" w:rsidR="006B377E" w:rsidRPr="005E1307" w:rsidRDefault="006B377E" w:rsidP="006B377E">
      <w:pPr>
        <w:widowControl w:val="0"/>
        <w:autoSpaceDE w:val="0"/>
        <w:autoSpaceDN w:val="0"/>
        <w:adjustRightInd w:val="0"/>
        <w:spacing w:after="240"/>
        <w:ind w:left="720" w:hanging="720"/>
      </w:pPr>
      <w:r w:rsidRPr="005E1307">
        <w:t xml:space="preserve">Sternberg, Robert J., and Richard Wagner. </w:t>
      </w:r>
      <w:r w:rsidRPr="007F44DD">
        <w:rPr>
          <w:i/>
        </w:rPr>
        <w:t>Prac</w:t>
      </w:r>
      <w:r>
        <w:rPr>
          <w:i/>
        </w:rPr>
        <w:t>t</w:t>
      </w:r>
      <w:r w:rsidRPr="007F44DD">
        <w:rPr>
          <w:i/>
        </w:rPr>
        <w:t>ical Intelligence: Nature and Origins of Competence in the Everyday World</w:t>
      </w:r>
      <w:r>
        <w:t xml:space="preserve"> (</w:t>
      </w:r>
      <w:r w:rsidRPr="005E1307">
        <w:t>Cambridge: C</w:t>
      </w:r>
      <w:r>
        <w:t>ambridge University Press, 1986</w:t>
      </w:r>
      <w:r w:rsidR="00C66390">
        <w:t>).</w:t>
      </w:r>
    </w:p>
    <w:p w14:paraId="54A969B3" w14:textId="77777777" w:rsidR="006B377E" w:rsidRPr="005E1307" w:rsidRDefault="006B377E" w:rsidP="006B377E">
      <w:pPr>
        <w:widowControl w:val="0"/>
        <w:autoSpaceDE w:val="0"/>
        <w:autoSpaceDN w:val="0"/>
        <w:adjustRightInd w:val="0"/>
        <w:spacing w:after="240"/>
        <w:ind w:left="720" w:hanging="720"/>
      </w:pPr>
      <w:r w:rsidRPr="005E1307">
        <w:t xml:space="preserve">Walsh, Mary-Elizabeth. The </w:t>
      </w:r>
      <w:r w:rsidR="00595E1B">
        <w:t>r</w:t>
      </w:r>
      <w:r w:rsidRPr="005E1307">
        <w:t xml:space="preserve">ole of </w:t>
      </w:r>
      <w:r w:rsidR="00595E1B">
        <w:t>i</w:t>
      </w:r>
      <w:r w:rsidRPr="005E1307">
        <w:t xml:space="preserve">magery and </w:t>
      </w:r>
      <w:r w:rsidR="00595E1B">
        <w:t>a</w:t>
      </w:r>
      <w:r w:rsidRPr="005E1307">
        <w:t xml:space="preserve">bstraction in </w:t>
      </w:r>
      <w:r w:rsidR="00595E1B">
        <w:t>p</w:t>
      </w:r>
      <w:r w:rsidRPr="005E1307">
        <w:t xml:space="preserve">roverb </w:t>
      </w:r>
      <w:r w:rsidR="00595E1B">
        <w:t>c</w:t>
      </w:r>
      <w:r w:rsidRPr="005E1307">
        <w:t xml:space="preserve">omprehension: </w:t>
      </w:r>
      <w:r w:rsidR="00595E1B">
        <w:t>a</w:t>
      </w:r>
      <w:r w:rsidRPr="005E1307">
        <w:t xml:space="preserve"> </w:t>
      </w:r>
      <w:r w:rsidR="00595E1B">
        <w:t>d</w:t>
      </w:r>
      <w:r w:rsidRPr="005E1307">
        <w:t xml:space="preserve">ual </w:t>
      </w:r>
      <w:r w:rsidR="00595E1B">
        <w:t>c</w:t>
      </w:r>
      <w:r w:rsidRPr="005E1307">
        <w:t xml:space="preserve">oding </w:t>
      </w:r>
      <w:r w:rsidR="00595E1B">
        <w:t>a</w:t>
      </w:r>
      <w:r w:rsidRPr="005E1307">
        <w:t>nalysis</w:t>
      </w:r>
      <w:r>
        <w:t xml:space="preserve"> </w:t>
      </w:r>
      <w:r w:rsidR="00FC5FE3">
        <w:t>(</w:t>
      </w:r>
      <w:r w:rsidR="006A2F96">
        <w:t>Ph.D.</w:t>
      </w:r>
      <w:r w:rsidR="00902B25">
        <w:t xml:space="preserve"> </w:t>
      </w:r>
      <w:r w:rsidR="00B150FA">
        <w:t>dissertation;</w:t>
      </w:r>
      <w:r>
        <w:t xml:space="preserve"> </w:t>
      </w:r>
      <w:smartTag w:uri="urn:schemas-microsoft-com:office:smarttags" w:element="place">
        <w:smartTag w:uri="urn:schemas-microsoft-com:office:smarttags" w:element="PlaceType">
          <w:r w:rsidRPr="005E1307">
            <w:t>University</w:t>
          </w:r>
        </w:smartTag>
        <w:r w:rsidRPr="005E1307">
          <w:t xml:space="preserve"> of </w:t>
        </w:r>
        <w:smartTag w:uri="urn:schemas-microsoft-com:office:smarttags" w:element="PlaceName">
          <w:r w:rsidRPr="005E1307">
            <w:t>Western Ontario</w:t>
          </w:r>
        </w:smartTag>
      </w:smartTag>
      <w:r>
        <w:t>, 1988</w:t>
      </w:r>
      <w:r w:rsidR="00C66390">
        <w:t>).</w:t>
      </w:r>
    </w:p>
    <w:p w14:paraId="0248E26E" w14:textId="77777777" w:rsidR="006B377E" w:rsidRDefault="006B377E" w:rsidP="006B377E">
      <w:pPr>
        <w:rPr>
          <w:smallCaps/>
        </w:rPr>
      </w:pPr>
    </w:p>
    <w:p w14:paraId="412346BD" w14:textId="77777777" w:rsidR="006B377E" w:rsidRPr="001955ED" w:rsidRDefault="006B377E" w:rsidP="006B377E">
      <w:pPr>
        <w:rPr>
          <w:b/>
          <w:smallCaps/>
        </w:rPr>
      </w:pPr>
      <w:r w:rsidRPr="001955ED">
        <w:rPr>
          <w:b/>
          <w:smallCaps/>
        </w:rPr>
        <w:t>7C</w:t>
      </w:r>
      <w:r w:rsidRPr="001955ED">
        <w:rPr>
          <w:b/>
          <w:smallCaps/>
        </w:rPr>
        <w:tab/>
        <w:t>Wisdom/Gerontology</w:t>
      </w:r>
    </w:p>
    <w:p w14:paraId="015DA406" w14:textId="77777777" w:rsidR="006B377E" w:rsidRDefault="006B377E" w:rsidP="006B377E"/>
    <w:p w14:paraId="006A18C1" w14:textId="77777777" w:rsidR="006B377E" w:rsidRPr="008C04EE" w:rsidRDefault="006B377E" w:rsidP="00A26F7A">
      <w:pPr>
        <w:widowControl w:val="0"/>
        <w:autoSpaceDE w:val="0"/>
        <w:autoSpaceDN w:val="0"/>
        <w:adjustRightInd w:val="0"/>
        <w:ind w:left="720" w:hanging="720"/>
      </w:pPr>
      <w:proofErr w:type="spellStart"/>
      <w:r w:rsidRPr="008C04EE">
        <w:t>Assman</w:t>
      </w:r>
      <w:proofErr w:type="spellEnd"/>
      <w:r w:rsidRPr="008C04EE">
        <w:t>, A.</w:t>
      </w:r>
      <w:r>
        <w:t xml:space="preserve"> </w:t>
      </w:r>
      <w:r w:rsidR="0080225E">
        <w:t>“</w:t>
      </w:r>
      <w:r w:rsidRPr="008C04EE">
        <w:t>Wholesome Knowledge: Concepts of Wisdom in a Historical and Cross-Cultural Perspective</w:t>
      </w:r>
      <w:r w:rsidR="0080225E">
        <w:t>”</w:t>
      </w:r>
      <w:r>
        <w:t xml:space="preserve"> (</w:t>
      </w:r>
      <w:r w:rsidR="00A26F7A" w:rsidRPr="00FC5FE3">
        <w:t>Life-Span Development and Behavior</w:t>
      </w:r>
      <w:r w:rsidR="00A26F7A" w:rsidRPr="008C04EE">
        <w:t xml:space="preserve"> 12</w:t>
      </w:r>
      <w:r w:rsidR="00A26F7A">
        <w:t>;</w:t>
      </w:r>
      <w:r w:rsidR="00A26F7A" w:rsidRPr="008C04EE">
        <w:t xml:space="preserve"> </w:t>
      </w:r>
      <w:r>
        <w:t xml:space="preserve">D.L. </w:t>
      </w:r>
      <w:proofErr w:type="spellStart"/>
      <w:r w:rsidRPr="008C04EE">
        <w:t>Featherman</w:t>
      </w:r>
      <w:proofErr w:type="spellEnd"/>
      <w:r w:rsidRPr="008C04EE">
        <w:t>,</w:t>
      </w:r>
      <w:r>
        <w:t xml:space="preserve"> </w:t>
      </w:r>
      <w:r w:rsidRPr="008C04EE">
        <w:t xml:space="preserve">R.M. Lerner and M. </w:t>
      </w:r>
      <w:proofErr w:type="spellStart"/>
      <w:r w:rsidRPr="008C04EE">
        <w:t>Permutter</w:t>
      </w:r>
      <w:proofErr w:type="spellEnd"/>
      <w:r w:rsidR="00DD2C69">
        <w:t xml:space="preserve"> (eds.)</w:t>
      </w:r>
      <w:r>
        <w:t xml:space="preserve">; </w:t>
      </w:r>
      <w:r w:rsidRPr="008C04EE">
        <w:t xml:space="preserve">Hillsdale: </w:t>
      </w:r>
      <w:smartTag w:uri="urn:schemas-microsoft-com:office:smarttags" w:element="place">
        <w:smartTag w:uri="urn:schemas-microsoft-com:office:smarttags" w:element="City">
          <w:r>
            <w:t>Lawrence</w:t>
          </w:r>
        </w:smartTag>
      </w:smartTag>
      <w:r>
        <w:t xml:space="preserve"> </w:t>
      </w:r>
      <w:r w:rsidRPr="008C04EE">
        <w:t>Erlbaum</w:t>
      </w:r>
      <w:r>
        <w:t>,</w:t>
      </w:r>
      <w:r w:rsidRPr="008C04EE">
        <w:t xml:space="preserve"> 1994</w:t>
      </w:r>
      <w:r>
        <w:t>)</w:t>
      </w:r>
      <w:r w:rsidRPr="00814F22">
        <w:t xml:space="preserve"> </w:t>
      </w:r>
      <w:r>
        <w:t>187-224.</w:t>
      </w:r>
    </w:p>
    <w:p w14:paraId="01445BCA" w14:textId="77777777" w:rsidR="006B377E" w:rsidRPr="008C04EE" w:rsidRDefault="006B377E" w:rsidP="006B377E">
      <w:pPr>
        <w:widowControl w:val="0"/>
        <w:autoSpaceDE w:val="0"/>
        <w:autoSpaceDN w:val="0"/>
        <w:adjustRightInd w:val="0"/>
        <w:ind w:left="720" w:hanging="720"/>
      </w:pPr>
    </w:p>
    <w:p w14:paraId="368211C9" w14:textId="77777777" w:rsidR="006B377E" w:rsidRPr="00236FFD" w:rsidRDefault="006B377E" w:rsidP="006B377E">
      <w:pPr>
        <w:widowControl w:val="0"/>
        <w:autoSpaceDE w:val="0"/>
        <w:autoSpaceDN w:val="0"/>
        <w:adjustRightInd w:val="0"/>
        <w:ind w:left="720" w:hanging="720"/>
      </w:pPr>
      <w:proofErr w:type="spellStart"/>
      <w:r w:rsidRPr="00236FFD">
        <w:t>Baltes</w:t>
      </w:r>
      <w:proofErr w:type="spellEnd"/>
      <w:r w:rsidRPr="00236FFD">
        <w:t>, Paul</w:t>
      </w:r>
      <w:r>
        <w:t xml:space="preserve">. </w:t>
      </w:r>
      <w:r w:rsidRPr="007F44DD">
        <w:rPr>
          <w:i/>
        </w:rPr>
        <w:t>Wisdom: The Orchestration of Mind and Virtue</w:t>
      </w:r>
      <w:r w:rsidRPr="00236FFD">
        <w:t xml:space="preserve"> </w:t>
      </w:r>
      <w:r>
        <w:t>(</w:t>
      </w:r>
      <w:smartTag w:uri="urn:schemas-microsoft-com:office:smarttags" w:element="place">
        <w:smartTag w:uri="urn:schemas-microsoft-com:office:smarttags" w:element="State">
          <w:r>
            <w:t>Berlin</w:t>
          </w:r>
        </w:smartTag>
      </w:smartTag>
      <w:r>
        <w:t xml:space="preserve">: </w:t>
      </w:r>
      <w:r w:rsidRPr="00236FFD">
        <w:t xml:space="preserve">Max Planck Institute for Human </w:t>
      </w:r>
      <w:proofErr w:type="spellStart"/>
      <w:r w:rsidRPr="00236FFD">
        <w:t>Developement</w:t>
      </w:r>
      <w:proofErr w:type="spellEnd"/>
      <w:r w:rsidRPr="00236FFD">
        <w:t xml:space="preserve">, </w:t>
      </w:r>
      <w:r>
        <w:t>2004</w:t>
      </w:r>
      <w:r w:rsidR="00C66390">
        <w:t>).</w:t>
      </w:r>
    </w:p>
    <w:p w14:paraId="36F11C77" w14:textId="77777777" w:rsidR="006B377E" w:rsidRPr="00236FFD" w:rsidRDefault="006B377E" w:rsidP="006B377E">
      <w:pPr>
        <w:widowControl w:val="0"/>
        <w:autoSpaceDE w:val="0"/>
        <w:autoSpaceDN w:val="0"/>
        <w:adjustRightInd w:val="0"/>
        <w:ind w:left="720" w:hanging="720"/>
      </w:pPr>
    </w:p>
    <w:p w14:paraId="5ADDCB55" w14:textId="77777777" w:rsidR="006B377E" w:rsidRPr="00236FFD" w:rsidRDefault="006B377E" w:rsidP="006B377E">
      <w:pPr>
        <w:widowControl w:val="0"/>
        <w:autoSpaceDE w:val="0"/>
        <w:autoSpaceDN w:val="0"/>
        <w:adjustRightInd w:val="0"/>
        <w:ind w:left="720" w:hanging="720"/>
      </w:pPr>
      <w:proofErr w:type="spellStart"/>
      <w:r w:rsidRPr="00236FFD">
        <w:t>Baltes</w:t>
      </w:r>
      <w:proofErr w:type="spellEnd"/>
      <w:r w:rsidRPr="00236FFD">
        <w:t>, P</w:t>
      </w:r>
      <w:r>
        <w:t>aul</w:t>
      </w:r>
      <w:r w:rsidRPr="00236FFD">
        <w:t xml:space="preserve"> B.</w:t>
      </w:r>
      <w:r>
        <w:t>,</w:t>
      </w:r>
      <w:r w:rsidRPr="00236FFD">
        <w:t xml:space="preserve"> </w:t>
      </w:r>
      <w:r>
        <w:t xml:space="preserve">and A.M. </w:t>
      </w:r>
      <w:r w:rsidRPr="00236FFD">
        <w:t>Freund</w:t>
      </w:r>
      <w:r>
        <w:t xml:space="preserve">. </w:t>
      </w:r>
      <w:r w:rsidR="0080225E">
        <w:t>“</w:t>
      </w:r>
      <w:r w:rsidRPr="00236FFD">
        <w:t xml:space="preserve">The </w:t>
      </w:r>
      <w:r w:rsidR="000E5001">
        <w:t>I</w:t>
      </w:r>
      <w:r w:rsidRPr="00236FFD">
        <w:t xml:space="preserve">ntermarriage of </w:t>
      </w:r>
      <w:r w:rsidR="000E5001">
        <w:t>W</w:t>
      </w:r>
      <w:r w:rsidRPr="00236FFD">
        <w:t xml:space="preserve">isdom and </w:t>
      </w:r>
      <w:r w:rsidR="000E5001">
        <w:t>S</w:t>
      </w:r>
      <w:r w:rsidRPr="00236FFD">
        <w:t xml:space="preserve">elective </w:t>
      </w:r>
      <w:r w:rsidR="000E5001">
        <w:t>O</w:t>
      </w:r>
      <w:r w:rsidRPr="00236FFD">
        <w:t xml:space="preserve">ptimization with </w:t>
      </w:r>
      <w:r w:rsidR="000E5001">
        <w:t>C</w:t>
      </w:r>
      <w:r w:rsidRPr="00236FFD">
        <w:t>ompensation (SOC</w:t>
      </w:r>
      <w:r w:rsidR="00CB047A">
        <w:t>)</w:t>
      </w:r>
      <w:r w:rsidR="000E5001">
        <w:t>:</w:t>
      </w:r>
      <w:r w:rsidRPr="00236FFD">
        <w:t xml:space="preserve"> Two </w:t>
      </w:r>
      <w:r w:rsidR="000E5001">
        <w:t>M</w:t>
      </w:r>
      <w:r w:rsidRPr="00236FFD">
        <w:t xml:space="preserve">eta-heuristics </w:t>
      </w:r>
      <w:r w:rsidR="000E5001">
        <w:t>G</w:t>
      </w:r>
      <w:r w:rsidRPr="00236FFD">
        <w:t xml:space="preserve">uiding the </w:t>
      </w:r>
      <w:r w:rsidR="000E5001">
        <w:t>C</w:t>
      </w:r>
      <w:r w:rsidRPr="00236FFD">
        <w:t xml:space="preserve">onduct of </w:t>
      </w:r>
      <w:r w:rsidR="000E5001">
        <w:t>L</w:t>
      </w:r>
      <w:r w:rsidRPr="00236FFD">
        <w:t>ife</w:t>
      </w:r>
      <w:r w:rsidR="0080225E">
        <w:t>”</w:t>
      </w:r>
      <w:r w:rsidR="00E344EF">
        <w:t xml:space="preserve">, in </w:t>
      </w:r>
      <w:r w:rsidRPr="007F44DD">
        <w:rPr>
          <w:i/>
        </w:rPr>
        <w:t xml:space="preserve">Flourishing: Positive </w:t>
      </w:r>
      <w:proofErr w:type="spellStart"/>
      <w:r>
        <w:rPr>
          <w:i/>
        </w:rPr>
        <w:t>P</w:t>
      </w:r>
      <w:r w:rsidRPr="007F44DD">
        <w:rPr>
          <w:i/>
        </w:rPr>
        <w:t>scychology</w:t>
      </w:r>
      <w:proofErr w:type="spellEnd"/>
      <w:r w:rsidRPr="007F44DD">
        <w:rPr>
          <w:i/>
        </w:rPr>
        <w:t xml:space="preserve"> and the </w:t>
      </w:r>
      <w:r>
        <w:rPr>
          <w:i/>
        </w:rPr>
        <w:t>L</w:t>
      </w:r>
      <w:r w:rsidRPr="007F44DD">
        <w:rPr>
          <w:i/>
        </w:rPr>
        <w:t xml:space="preserve">ife </w:t>
      </w:r>
      <w:r>
        <w:rPr>
          <w:i/>
        </w:rPr>
        <w:t>W</w:t>
      </w:r>
      <w:r w:rsidRPr="007F44DD">
        <w:rPr>
          <w:i/>
        </w:rPr>
        <w:t>ell-lived</w:t>
      </w:r>
      <w:r>
        <w:t xml:space="preserve"> (C. </w:t>
      </w:r>
      <w:r w:rsidRPr="00236FFD">
        <w:t>Keyes</w:t>
      </w:r>
      <w:r>
        <w:t xml:space="preserve"> </w:t>
      </w:r>
      <w:r w:rsidRPr="00236FFD">
        <w:t>and J. Haidt</w:t>
      </w:r>
      <w:r w:rsidR="00DD2C69">
        <w:t xml:space="preserve"> (eds.)</w:t>
      </w:r>
      <w:r>
        <w:t>;</w:t>
      </w:r>
      <w:r w:rsidRPr="00236FFD">
        <w:t xml:space="preserve"> </w:t>
      </w:r>
      <w:r w:rsidR="00002688">
        <w:t>Washington</w:t>
      </w:r>
      <w:r w:rsidRPr="00236FFD">
        <w:t>: American Psychological Association</w:t>
      </w:r>
      <w:r>
        <w:t>, 2003</w:t>
      </w:r>
      <w:r w:rsidR="00C66390">
        <w:t>).</w:t>
      </w:r>
    </w:p>
    <w:p w14:paraId="09CE6E5F" w14:textId="77777777" w:rsidR="006B377E" w:rsidRDefault="006B377E" w:rsidP="006B377E">
      <w:pPr>
        <w:widowControl w:val="0"/>
        <w:autoSpaceDE w:val="0"/>
        <w:autoSpaceDN w:val="0"/>
        <w:adjustRightInd w:val="0"/>
        <w:ind w:left="720" w:hanging="720"/>
      </w:pPr>
    </w:p>
    <w:p w14:paraId="4F6CFAF7" w14:textId="77777777" w:rsidR="006B377E" w:rsidRPr="00236FFD" w:rsidRDefault="006B377E" w:rsidP="006B377E">
      <w:pPr>
        <w:widowControl w:val="0"/>
        <w:autoSpaceDE w:val="0"/>
        <w:autoSpaceDN w:val="0"/>
        <w:adjustRightInd w:val="0"/>
        <w:ind w:left="720" w:hanging="720"/>
      </w:pPr>
      <w:proofErr w:type="spellStart"/>
      <w:r w:rsidRPr="00236FFD">
        <w:t>Baltes</w:t>
      </w:r>
      <w:proofErr w:type="spellEnd"/>
      <w:r w:rsidRPr="00236FFD">
        <w:t>, P</w:t>
      </w:r>
      <w:r>
        <w:t xml:space="preserve">aul </w:t>
      </w:r>
      <w:r w:rsidRPr="00236FFD">
        <w:t xml:space="preserve">B., </w:t>
      </w:r>
      <w:r>
        <w:t xml:space="preserve">J. </w:t>
      </w:r>
      <w:r w:rsidRPr="00236FFD">
        <w:t>Gluck,</w:t>
      </w:r>
      <w:r>
        <w:t xml:space="preserve"> and U. </w:t>
      </w:r>
      <w:proofErr w:type="spellStart"/>
      <w:r>
        <w:t>Kunzmann</w:t>
      </w:r>
      <w:proofErr w:type="spellEnd"/>
      <w:r>
        <w:t xml:space="preserve">. </w:t>
      </w:r>
      <w:r w:rsidR="0080225E">
        <w:t>“</w:t>
      </w:r>
      <w:r w:rsidRPr="00236FFD">
        <w:t xml:space="preserve">Wisdom: Its </w:t>
      </w:r>
      <w:r w:rsidR="000E5001">
        <w:t>S</w:t>
      </w:r>
      <w:r w:rsidRPr="00236FFD">
        <w:t xml:space="preserve">tructure and </w:t>
      </w:r>
      <w:r w:rsidR="000E5001">
        <w:t>F</w:t>
      </w:r>
      <w:r w:rsidRPr="00236FFD">
        <w:t xml:space="preserve">unction in </w:t>
      </w:r>
      <w:r w:rsidR="000E5001">
        <w:t>R</w:t>
      </w:r>
      <w:r w:rsidRPr="00236FFD">
        <w:t xml:space="preserve">egulating </w:t>
      </w:r>
      <w:r w:rsidR="000E5001">
        <w:t>S</w:t>
      </w:r>
      <w:r w:rsidRPr="00236FFD">
        <w:t xml:space="preserve">uccessful </w:t>
      </w:r>
      <w:r w:rsidR="000E5001">
        <w:t>L</w:t>
      </w:r>
      <w:r w:rsidRPr="00236FFD">
        <w:t xml:space="preserve">ifespan </w:t>
      </w:r>
      <w:r w:rsidR="000E5001">
        <w:t>D</w:t>
      </w:r>
      <w:r w:rsidRPr="00236FFD">
        <w:t>evelopment</w:t>
      </w:r>
      <w:r w:rsidR="0080225E">
        <w:t>”</w:t>
      </w:r>
      <w:r w:rsidR="00E344EF">
        <w:t xml:space="preserve">, in </w:t>
      </w:r>
      <w:r w:rsidRPr="007F44DD">
        <w:rPr>
          <w:i/>
        </w:rPr>
        <w:t>The Handbook of Positive Psychology</w:t>
      </w:r>
      <w:r>
        <w:t xml:space="preserve"> (</w:t>
      </w:r>
      <w:r w:rsidRPr="00236FFD">
        <w:t>C.R. Snyder and S.J. Lopez</w:t>
      </w:r>
      <w:r w:rsidR="00DD2C69">
        <w:t xml:space="preserve"> (eds.)</w:t>
      </w:r>
      <w:r>
        <w:t>;</w:t>
      </w:r>
      <w:r w:rsidRPr="00236FFD">
        <w:t xml:space="preserve"> </w:t>
      </w:r>
      <w:smartTag w:uri="urn:schemas-microsoft-com:office:smarttags" w:element="place">
        <w:smartTag w:uri="urn:schemas-microsoft-com:office:smarttags" w:element="State">
          <w:r w:rsidRPr="00236FFD">
            <w:t>Ne</w:t>
          </w:r>
          <w:r>
            <w:t>w York</w:t>
          </w:r>
        </w:smartTag>
      </w:smartTag>
      <w:r>
        <w:t>: Oxford University Press, 2002)</w:t>
      </w:r>
      <w:r w:rsidRPr="00814F22">
        <w:t xml:space="preserve"> </w:t>
      </w:r>
      <w:r w:rsidRPr="00236FFD">
        <w:t>327-347.</w:t>
      </w:r>
    </w:p>
    <w:p w14:paraId="22E4C85F" w14:textId="77777777" w:rsidR="006B377E" w:rsidRDefault="006B377E" w:rsidP="006B377E">
      <w:pPr>
        <w:widowControl w:val="0"/>
        <w:autoSpaceDE w:val="0"/>
        <w:autoSpaceDN w:val="0"/>
        <w:adjustRightInd w:val="0"/>
        <w:ind w:left="720" w:hanging="720"/>
      </w:pPr>
    </w:p>
    <w:p w14:paraId="3DE7BAE8" w14:textId="77777777" w:rsidR="006B377E" w:rsidRPr="00236FFD" w:rsidRDefault="006B377E" w:rsidP="006B377E">
      <w:pPr>
        <w:widowControl w:val="0"/>
        <w:autoSpaceDE w:val="0"/>
        <w:autoSpaceDN w:val="0"/>
        <w:adjustRightInd w:val="0"/>
        <w:ind w:left="720" w:hanging="720"/>
      </w:pPr>
      <w:proofErr w:type="spellStart"/>
      <w:r w:rsidRPr="00236FFD">
        <w:t>Baltes</w:t>
      </w:r>
      <w:proofErr w:type="spellEnd"/>
      <w:r w:rsidRPr="00236FFD">
        <w:t>, P</w:t>
      </w:r>
      <w:r>
        <w:t xml:space="preserve">aul </w:t>
      </w:r>
      <w:r w:rsidRPr="00236FFD">
        <w:t>B.</w:t>
      </w:r>
      <w:r>
        <w:t>,</w:t>
      </w:r>
      <w:r w:rsidRPr="00236FFD">
        <w:t xml:space="preserve"> and </w:t>
      </w:r>
      <w:r>
        <w:t xml:space="preserve">U. </w:t>
      </w:r>
      <w:proofErr w:type="spellStart"/>
      <w:r>
        <w:t>Kunzmann</w:t>
      </w:r>
      <w:proofErr w:type="spellEnd"/>
      <w:r>
        <w:t xml:space="preserve">. </w:t>
      </w:r>
      <w:r w:rsidR="0080225E">
        <w:t>“</w:t>
      </w:r>
      <w:r w:rsidRPr="00236FFD">
        <w:t xml:space="preserve">Beyond the </w:t>
      </w:r>
      <w:r>
        <w:t>T</w:t>
      </w:r>
      <w:r w:rsidRPr="00236FFD">
        <w:t xml:space="preserve">raditional </w:t>
      </w:r>
      <w:r>
        <w:t>S</w:t>
      </w:r>
      <w:r w:rsidRPr="00236FFD">
        <w:t xml:space="preserve">cope of </w:t>
      </w:r>
      <w:r>
        <w:t>I</w:t>
      </w:r>
      <w:r w:rsidRPr="00236FFD">
        <w:t xml:space="preserve">ntelligence: Wisdom in </w:t>
      </w:r>
      <w:r>
        <w:t>A</w:t>
      </w:r>
      <w:r w:rsidRPr="00236FFD">
        <w:t>ction</w:t>
      </w:r>
      <w:r w:rsidR="0080225E">
        <w:t>”</w:t>
      </w:r>
      <w:r w:rsidR="00E344EF">
        <w:t xml:space="preserve">, in </w:t>
      </w:r>
      <w:r w:rsidRPr="007F44DD">
        <w:rPr>
          <w:i/>
        </w:rPr>
        <w:t xml:space="preserve">Models of Intelligence: International </w:t>
      </w:r>
      <w:r>
        <w:rPr>
          <w:i/>
        </w:rPr>
        <w:t>P</w:t>
      </w:r>
      <w:r w:rsidRPr="007F44DD">
        <w:rPr>
          <w:i/>
        </w:rPr>
        <w:t>erspectives</w:t>
      </w:r>
      <w:r>
        <w:t xml:space="preserve"> (</w:t>
      </w:r>
      <w:r w:rsidR="000E5001">
        <w:t>R.</w:t>
      </w:r>
      <w:r w:rsidRPr="00236FFD">
        <w:t xml:space="preserve">J. Sternberg, J. </w:t>
      </w:r>
      <w:proofErr w:type="spellStart"/>
      <w:r w:rsidRPr="00236FFD">
        <w:t>Lautry</w:t>
      </w:r>
      <w:proofErr w:type="spellEnd"/>
      <w:r w:rsidRPr="00236FFD">
        <w:t xml:space="preserve">, and T.I. </w:t>
      </w:r>
      <w:proofErr w:type="spellStart"/>
      <w:r w:rsidRPr="00236FFD">
        <w:t>Lubart</w:t>
      </w:r>
      <w:proofErr w:type="spellEnd"/>
      <w:r w:rsidR="00DD2C69">
        <w:t xml:space="preserve"> (eds.)</w:t>
      </w:r>
      <w:r>
        <w:t>;</w:t>
      </w:r>
      <w:r w:rsidRPr="00236FFD">
        <w:t xml:space="preserve"> </w:t>
      </w:r>
      <w:r w:rsidR="00002688">
        <w:t>Washington</w:t>
      </w:r>
      <w:r w:rsidR="000E5001">
        <w:t>: American Psychological Asso</w:t>
      </w:r>
      <w:r w:rsidRPr="00236FFD">
        <w:t>c</w:t>
      </w:r>
      <w:r w:rsidR="000E5001">
        <w:t>i</w:t>
      </w:r>
      <w:r w:rsidRPr="00236FFD">
        <w:t>a</w:t>
      </w:r>
      <w:r>
        <w:t>tion, 2002)</w:t>
      </w:r>
      <w:r w:rsidRPr="00814F22">
        <w:t xml:space="preserve"> </w:t>
      </w:r>
      <w:r>
        <w:t>329-</w:t>
      </w:r>
      <w:r w:rsidR="00144B4B">
        <w:t>3</w:t>
      </w:r>
      <w:r>
        <w:t>43.</w:t>
      </w:r>
    </w:p>
    <w:p w14:paraId="7DFA1A50" w14:textId="77777777" w:rsidR="006B377E" w:rsidRPr="00236FFD" w:rsidRDefault="006B377E" w:rsidP="006B377E">
      <w:pPr>
        <w:widowControl w:val="0"/>
        <w:autoSpaceDE w:val="0"/>
        <w:autoSpaceDN w:val="0"/>
        <w:adjustRightInd w:val="0"/>
      </w:pPr>
    </w:p>
    <w:p w14:paraId="7ED06C90" w14:textId="77777777" w:rsidR="006B377E" w:rsidRDefault="006B377E" w:rsidP="006B377E">
      <w:pPr>
        <w:widowControl w:val="0"/>
        <w:autoSpaceDE w:val="0"/>
        <w:autoSpaceDN w:val="0"/>
        <w:adjustRightInd w:val="0"/>
        <w:ind w:left="720" w:hanging="720"/>
      </w:pPr>
      <w:proofErr w:type="spellStart"/>
      <w:r w:rsidRPr="00236FFD">
        <w:t>Baltes</w:t>
      </w:r>
      <w:proofErr w:type="spellEnd"/>
      <w:r w:rsidRPr="00236FFD">
        <w:t>, Paul B., and Ursula M. Staudinger</w:t>
      </w:r>
      <w:r>
        <w:t xml:space="preserve">. </w:t>
      </w:r>
      <w:r w:rsidR="0080225E">
        <w:t>“</w:t>
      </w:r>
      <w:r w:rsidRPr="00236FFD">
        <w:t>Wisdom: A Metaheuristic (Pragmatic) to Orchestrate Mind and Virtue toward Excellence</w:t>
      </w:r>
      <w:r w:rsidR="0080225E">
        <w:t>”</w:t>
      </w:r>
      <w:r>
        <w:t>,</w:t>
      </w:r>
      <w:r w:rsidRPr="00236FFD">
        <w:t xml:space="preserve"> </w:t>
      </w:r>
      <w:r w:rsidRPr="007F44DD">
        <w:rPr>
          <w:i/>
        </w:rPr>
        <w:t xml:space="preserve">American Psychologist </w:t>
      </w:r>
      <w:r w:rsidRPr="00236FFD">
        <w:t>55.1 (2000) 122-</w:t>
      </w:r>
      <w:r w:rsidR="00420A02">
        <w:t>1</w:t>
      </w:r>
      <w:r w:rsidRPr="00236FFD">
        <w:t>36.</w:t>
      </w:r>
    </w:p>
    <w:p w14:paraId="1CE1DA1C" w14:textId="77777777" w:rsidR="006B377E" w:rsidRDefault="006B377E" w:rsidP="006B377E">
      <w:pPr>
        <w:widowControl w:val="0"/>
        <w:autoSpaceDE w:val="0"/>
        <w:autoSpaceDN w:val="0"/>
        <w:adjustRightInd w:val="0"/>
        <w:ind w:left="720" w:hanging="720"/>
      </w:pPr>
    </w:p>
    <w:p w14:paraId="1F791926" w14:textId="77777777" w:rsidR="006B377E" w:rsidRPr="00236FFD" w:rsidRDefault="00FC5FE3" w:rsidP="006B377E">
      <w:pPr>
        <w:widowControl w:val="0"/>
        <w:autoSpaceDE w:val="0"/>
        <w:autoSpaceDN w:val="0"/>
        <w:adjustRightInd w:val="0"/>
        <w:ind w:left="720" w:hanging="720"/>
      </w:pPr>
      <w:r>
        <w:lastRenderedPageBreak/>
        <w:t xml:space="preserve">--. </w:t>
      </w:r>
      <w:r w:rsidR="0080225E">
        <w:t>“</w:t>
      </w:r>
      <w:r w:rsidR="006B377E" w:rsidRPr="00236FFD">
        <w:t>Wisdom</w:t>
      </w:r>
      <w:r w:rsidR="0080225E">
        <w:t>”</w:t>
      </w:r>
      <w:r w:rsidR="00E344EF">
        <w:t xml:space="preserve">, in </w:t>
      </w:r>
      <w:r w:rsidR="006B377E" w:rsidRPr="007F44DD">
        <w:rPr>
          <w:i/>
        </w:rPr>
        <w:t>Encyclopedia of Mental Health</w:t>
      </w:r>
      <w:r w:rsidR="006B377E">
        <w:t xml:space="preserve"> (</w:t>
      </w:r>
      <w:r w:rsidR="006B377E" w:rsidRPr="00236FFD">
        <w:t>H. Friedman</w:t>
      </w:r>
      <w:r w:rsidR="000C4A50">
        <w:t xml:space="preserve"> et al.</w:t>
      </w:r>
      <w:r w:rsidR="00DD2C69">
        <w:t xml:space="preserve"> (eds.)</w:t>
      </w:r>
      <w:r w:rsidR="006B377E">
        <w:t>;</w:t>
      </w:r>
      <w:r w:rsidR="000C4A50" w:rsidRPr="000C4A50">
        <w:t xml:space="preserve"> </w:t>
      </w:r>
      <w:r w:rsidR="000C4A50" w:rsidRPr="00A40480">
        <w:t xml:space="preserve">San </w:t>
      </w:r>
      <w:r w:rsidR="000C4A50">
        <w:t xml:space="preserve">Diego: Academic Press, </w:t>
      </w:r>
      <w:r w:rsidR="000C4A50" w:rsidRPr="00A40480">
        <w:t>1998) 3: 699-706.</w:t>
      </w:r>
      <w:r w:rsidR="006B377E" w:rsidRPr="00236FFD">
        <w:t xml:space="preserve"> </w:t>
      </w:r>
    </w:p>
    <w:p w14:paraId="03C68A65" w14:textId="77777777" w:rsidR="006B377E" w:rsidRDefault="006B377E" w:rsidP="006B377E">
      <w:pPr>
        <w:widowControl w:val="0"/>
        <w:autoSpaceDE w:val="0"/>
        <w:autoSpaceDN w:val="0"/>
        <w:adjustRightInd w:val="0"/>
      </w:pPr>
    </w:p>
    <w:p w14:paraId="72B7F205" w14:textId="77777777" w:rsidR="006B377E" w:rsidRPr="005E1307" w:rsidRDefault="006B377E" w:rsidP="006B377E">
      <w:pPr>
        <w:widowControl w:val="0"/>
        <w:autoSpaceDE w:val="0"/>
        <w:autoSpaceDN w:val="0"/>
        <w:adjustRightInd w:val="0"/>
        <w:ind w:left="720" w:hanging="720"/>
      </w:pPr>
      <w:r w:rsidRPr="005E1307">
        <w:t xml:space="preserve">Brown, Warren S. </w:t>
      </w:r>
      <w:r w:rsidRPr="007F44DD">
        <w:rPr>
          <w:i/>
        </w:rPr>
        <w:t>Understanding Wisdom: Sources, Science, and Society</w:t>
      </w:r>
      <w:r>
        <w:t xml:space="preserve"> (</w:t>
      </w:r>
      <w:smartTag w:uri="urn:schemas-microsoft-com:office:smarttags" w:element="City">
        <w:smartTag w:uri="urn:schemas-microsoft-com:office:smarttags" w:element="place">
          <w:r w:rsidRPr="005E1307">
            <w:t>Philadelphia</w:t>
          </w:r>
        </w:smartTag>
      </w:smartTag>
      <w:r w:rsidRPr="005E1307">
        <w:t>: Templeton Foundation Press, 2000</w:t>
      </w:r>
      <w:r w:rsidR="00C66390">
        <w:t>).</w:t>
      </w:r>
    </w:p>
    <w:p w14:paraId="15CCA5E7" w14:textId="77777777" w:rsidR="006B377E" w:rsidRPr="005E1307" w:rsidRDefault="006B377E" w:rsidP="006B377E">
      <w:pPr>
        <w:widowControl w:val="0"/>
        <w:autoSpaceDE w:val="0"/>
        <w:autoSpaceDN w:val="0"/>
        <w:adjustRightInd w:val="0"/>
      </w:pPr>
    </w:p>
    <w:p w14:paraId="67053A99" w14:textId="77777777" w:rsidR="00EC503F" w:rsidRDefault="00EC503F" w:rsidP="00EC503F">
      <w:pPr>
        <w:ind w:left="720" w:hanging="720"/>
        <w:rPr>
          <w:rStyle w:val="contentblock1"/>
        </w:rPr>
      </w:pPr>
      <w:r>
        <w:rPr>
          <w:bCs/>
        </w:rPr>
        <w:t>C</w:t>
      </w:r>
      <w:r w:rsidRPr="000F5D5C">
        <w:rPr>
          <w:rStyle w:val="contentblock1"/>
        </w:rPr>
        <w:t xml:space="preserve">layton, V.P. </w:t>
      </w:r>
      <w:r w:rsidR="0080225E">
        <w:rPr>
          <w:rStyle w:val="contentblock1"/>
        </w:rPr>
        <w:t>“</w:t>
      </w:r>
      <w:r w:rsidRPr="000F5D5C">
        <w:rPr>
          <w:rStyle w:val="contentblock1"/>
        </w:rPr>
        <w:t xml:space="preserve">Wisdom and </w:t>
      </w:r>
      <w:r>
        <w:rPr>
          <w:rStyle w:val="contentblock1"/>
        </w:rPr>
        <w:t>I</w:t>
      </w:r>
      <w:r w:rsidRPr="000F5D5C">
        <w:rPr>
          <w:rStyle w:val="contentblock1"/>
        </w:rPr>
        <w:t xml:space="preserve">ntelligence: The </w:t>
      </w:r>
      <w:r>
        <w:rPr>
          <w:rStyle w:val="contentblock1"/>
        </w:rPr>
        <w:t>N</w:t>
      </w:r>
      <w:r w:rsidRPr="000F5D5C">
        <w:rPr>
          <w:rStyle w:val="contentblock1"/>
        </w:rPr>
        <w:t xml:space="preserve">ature and </w:t>
      </w:r>
      <w:r>
        <w:rPr>
          <w:rStyle w:val="contentblock1"/>
        </w:rPr>
        <w:t>F</w:t>
      </w:r>
      <w:r w:rsidRPr="000F5D5C">
        <w:rPr>
          <w:rStyle w:val="contentblock1"/>
        </w:rPr>
        <w:t xml:space="preserve">unction of </w:t>
      </w:r>
      <w:r>
        <w:rPr>
          <w:rStyle w:val="contentblock1"/>
        </w:rPr>
        <w:t>K</w:t>
      </w:r>
      <w:r w:rsidRPr="000F5D5C">
        <w:rPr>
          <w:rStyle w:val="contentblock1"/>
        </w:rPr>
        <w:t xml:space="preserve">nowledge in the </w:t>
      </w:r>
      <w:r>
        <w:rPr>
          <w:rStyle w:val="contentblock1"/>
        </w:rPr>
        <w:t>L</w:t>
      </w:r>
      <w:r w:rsidRPr="000F5D5C">
        <w:rPr>
          <w:rStyle w:val="contentblock1"/>
        </w:rPr>
        <w:t xml:space="preserve">ater </w:t>
      </w:r>
      <w:r>
        <w:rPr>
          <w:rStyle w:val="contentblock1"/>
        </w:rPr>
        <w:t>Y</w:t>
      </w:r>
      <w:r w:rsidRPr="000F5D5C">
        <w:rPr>
          <w:rStyle w:val="contentblock1"/>
        </w:rPr>
        <w:t>ears</w:t>
      </w:r>
      <w:r w:rsidR="0080225E">
        <w:rPr>
          <w:rStyle w:val="contentblock1"/>
        </w:rPr>
        <w:t>”</w:t>
      </w:r>
      <w:r w:rsidRPr="000F5D5C">
        <w:rPr>
          <w:rStyle w:val="contentblock1"/>
        </w:rPr>
        <w:t xml:space="preserve"> </w:t>
      </w:r>
      <w:r w:rsidRPr="00C452C6">
        <w:rPr>
          <w:rStyle w:val="contentblock1"/>
          <w:i/>
        </w:rPr>
        <w:t>International Journal of Aging and Human Development</w:t>
      </w:r>
      <w:r>
        <w:rPr>
          <w:rStyle w:val="contentblock1"/>
        </w:rPr>
        <w:t xml:space="preserve"> </w:t>
      </w:r>
      <w:r w:rsidRPr="000F5D5C">
        <w:rPr>
          <w:rStyle w:val="contentblock1"/>
        </w:rPr>
        <w:t>15</w:t>
      </w:r>
      <w:r>
        <w:rPr>
          <w:rStyle w:val="contentblock1"/>
        </w:rPr>
        <w:t xml:space="preserve"> (1982)</w:t>
      </w:r>
      <w:r w:rsidRPr="000F5D5C">
        <w:rPr>
          <w:rStyle w:val="contentblock1"/>
        </w:rPr>
        <w:t xml:space="preserve"> 315-321.</w:t>
      </w:r>
    </w:p>
    <w:p w14:paraId="4EA5FBD0" w14:textId="77777777" w:rsidR="00EC503F" w:rsidRPr="000F5D5C" w:rsidRDefault="00EC503F" w:rsidP="00EC503F">
      <w:pPr>
        <w:ind w:left="720" w:hanging="720"/>
        <w:rPr>
          <w:rStyle w:val="contentblock1"/>
        </w:rPr>
      </w:pPr>
    </w:p>
    <w:p w14:paraId="50BA3A8C" w14:textId="77777777" w:rsidR="006B377E" w:rsidRPr="005E1307" w:rsidRDefault="006B377E" w:rsidP="006B377E">
      <w:pPr>
        <w:widowControl w:val="0"/>
        <w:autoSpaceDE w:val="0"/>
        <w:autoSpaceDN w:val="0"/>
        <w:adjustRightInd w:val="0"/>
        <w:spacing w:after="240"/>
        <w:ind w:left="720" w:hanging="720"/>
      </w:pPr>
      <w:proofErr w:type="spellStart"/>
      <w:r w:rsidRPr="005E1307">
        <w:t>Dulin</w:t>
      </w:r>
      <w:proofErr w:type="spellEnd"/>
      <w:r w:rsidRPr="005E1307">
        <w:t>, Rachel Z.</w:t>
      </w:r>
      <w:r>
        <w:t xml:space="preserve"> </w:t>
      </w:r>
      <w:r w:rsidRPr="007F44DD">
        <w:rPr>
          <w:i/>
        </w:rPr>
        <w:t>A Crown of Glory: A Biblical View of Aging</w:t>
      </w:r>
      <w:r>
        <w:t xml:space="preserve"> (Mahwah</w:t>
      </w:r>
      <w:r w:rsidRPr="005E1307">
        <w:t>: Paulist, 1988</w:t>
      </w:r>
      <w:r w:rsidR="00C66390">
        <w:t>).</w:t>
      </w:r>
    </w:p>
    <w:p w14:paraId="1364DA7D" w14:textId="77777777" w:rsidR="006B377E" w:rsidRDefault="006B377E" w:rsidP="006B377E">
      <w:pPr>
        <w:widowControl w:val="0"/>
        <w:autoSpaceDE w:val="0"/>
        <w:autoSpaceDN w:val="0"/>
        <w:adjustRightInd w:val="0"/>
        <w:spacing w:after="240"/>
        <w:ind w:left="720" w:hanging="720"/>
      </w:pPr>
      <w:r w:rsidRPr="005E1307">
        <w:t xml:space="preserve">Fitzgerald, Theresa. A </w:t>
      </w:r>
      <w:r w:rsidR="00910056">
        <w:t>m</w:t>
      </w:r>
      <w:r w:rsidRPr="005E1307">
        <w:t xml:space="preserve">odel for </w:t>
      </w:r>
      <w:r w:rsidR="00910056">
        <w:t>m</w:t>
      </w:r>
      <w:r w:rsidRPr="005E1307">
        <w:t xml:space="preserve">idlife </w:t>
      </w:r>
      <w:r w:rsidR="00910056">
        <w:t>d</w:t>
      </w:r>
      <w:r w:rsidRPr="005E1307">
        <w:t xml:space="preserve">evelopment: </w:t>
      </w:r>
      <w:r w:rsidR="00910056">
        <w:t>t</w:t>
      </w:r>
      <w:r w:rsidRPr="005E1307">
        <w:t xml:space="preserve">o </w:t>
      </w:r>
      <w:r w:rsidR="00910056">
        <w:t>w</w:t>
      </w:r>
      <w:r w:rsidRPr="005E1307">
        <w:t xml:space="preserve">isdom and </w:t>
      </w:r>
      <w:r w:rsidR="00910056">
        <w:t>b</w:t>
      </w:r>
      <w:r w:rsidRPr="005E1307">
        <w:t>eyond</w:t>
      </w:r>
      <w:r>
        <w:t xml:space="preserve"> (</w:t>
      </w:r>
      <w:r w:rsidRPr="005E1307">
        <w:t xml:space="preserve">MALS </w:t>
      </w:r>
      <w:r w:rsidR="00B150FA">
        <w:t>thesis;</w:t>
      </w:r>
      <w:r>
        <w:t xml:space="preserve"> </w:t>
      </w:r>
      <w:r w:rsidRPr="005E1307">
        <w:t>S</w:t>
      </w:r>
      <w:r>
        <w:t>UNY</w:t>
      </w:r>
      <w:r w:rsidRPr="005E1307">
        <w:t xml:space="preserve"> Empire State College, 2004</w:t>
      </w:r>
      <w:r w:rsidR="00C66390">
        <w:t>).</w:t>
      </w:r>
    </w:p>
    <w:p w14:paraId="1F1EA7C8" w14:textId="77777777" w:rsidR="00A90722" w:rsidRPr="005E1307" w:rsidRDefault="00A90722" w:rsidP="006B377E">
      <w:pPr>
        <w:widowControl w:val="0"/>
        <w:autoSpaceDE w:val="0"/>
        <w:autoSpaceDN w:val="0"/>
        <w:adjustRightInd w:val="0"/>
        <w:spacing w:after="240"/>
        <w:ind w:left="720" w:hanging="720"/>
      </w:pPr>
      <w:r>
        <w:t>Hall, Stephen.</w:t>
      </w:r>
      <w:r w:rsidR="001B2193">
        <w:t xml:space="preserve"> </w:t>
      </w:r>
      <w:r w:rsidRPr="007B736A">
        <w:rPr>
          <w:i/>
          <w:iCs/>
        </w:rPr>
        <w:t>Wisdom</w:t>
      </w:r>
      <w:r>
        <w:t xml:space="preserve"> (New York: Alfred Knopf, 2010). </w:t>
      </w:r>
    </w:p>
    <w:p w14:paraId="76176A3C" w14:textId="77777777" w:rsidR="006B377E" w:rsidRPr="005E1307" w:rsidRDefault="006B377E" w:rsidP="006B377E">
      <w:pPr>
        <w:widowControl w:val="0"/>
        <w:autoSpaceDE w:val="0"/>
        <w:autoSpaceDN w:val="0"/>
        <w:adjustRightInd w:val="0"/>
        <w:spacing w:after="240"/>
        <w:ind w:left="720" w:hanging="720"/>
      </w:pPr>
      <w:proofErr w:type="spellStart"/>
      <w:r w:rsidRPr="005E1307">
        <w:t>Helson</w:t>
      </w:r>
      <w:proofErr w:type="spellEnd"/>
      <w:r w:rsidRPr="005E1307">
        <w:t xml:space="preserve">, R., and S. Srivastava. </w:t>
      </w:r>
      <w:r w:rsidR="0080225E">
        <w:t>“</w:t>
      </w:r>
      <w:r w:rsidRPr="005E1307">
        <w:t xml:space="preserve">Creative and Wise People: Similarities, Differences, and How </w:t>
      </w:r>
      <w:r w:rsidR="000E5001">
        <w:t>t</w:t>
      </w:r>
      <w:r w:rsidRPr="005E1307">
        <w:t>hey Develop</w:t>
      </w:r>
      <w:r w:rsidR="0080225E">
        <w:t>”</w:t>
      </w:r>
      <w:r>
        <w:t>,</w:t>
      </w:r>
      <w:r w:rsidRPr="005E1307">
        <w:t xml:space="preserve"> </w:t>
      </w:r>
      <w:r w:rsidRPr="007F44DD">
        <w:rPr>
          <w:i/>
        </w:rPr>
        <w:t>Personality and Social Psychology Bulletin</w:t>
      </w:r>
      <w:r>
        <w:t xml:space="preserve"> 28 (2002)</w:t>
      </w:r>
      <w:r w:rsidRPr="005E1307">
        <w:t xml:space="preserve"> 1430-</w:t>
      </w:r>
      <w:r w:rsidR="00144B4B">
        <w:t>14</w:t>
      </w:r>
      <w:r w:rsidRPr="005E1307">
        <w:t>40.</w:t>
      </w:r>
    </w:p>
    <w:p w14:paraId="7B53840B" w14:textId="77777777" w:rsidR="006B377E" w:rsidRPr="005E1307" w:rsidRDefault="006B377E" w:rsidP="006B377E">
      <w:pPr>
        <w:widowControl w:val="0"/>
        <w:autoSpaceDE w:val="0"/>
        <w:autoSpaceDN w:val="0"/>
        <w:adjustRightInd w:val="0"/>
        <w:spacing w:after="240"/>
        <w:ind w:left="720" w:hanging="720"/>
      </w:pPr>
      <w:r w:rsidRPr="005E1307">
        <w:t xml:space="preserve">Holliday, Stephen G., and Michael Chandler. </w:t>
      </w:r>
      <w:r w:rsidRPr="007F44DD">
        <w:rPr>
          <w:i/>
        </w:rPr>
        <w:t>Wisdom: Explorations in Adult Competence</w:t>
      </w:r>
      <w:r>
        <w:t xml:space="preserve"> (</w:t>
      </w:r>
      <w:r w:rsidRPr="005E1307">
        <w:t>Basel: Karger, 1986</w:t>
      </w:r>
      <w:r w:rsidR="00C66390">
        <w:t>).</w:t>
      </w:r>
    </w:p>
    <w:p w14:paraId="4DFD8AC3" w14:textId="77777777" w:rsidR="006B377E" w:rsidRPr="005E1307" w:rsidRDefault="006B377E" w:rsidP="006B377E">
      <w:pPr>
        <w:widowControl w:val="0"/>
        <w:autoSpaceDE w:val="0"/>
        <w:autoSpaceDN w:val="0"/>
        <w:adjustRightInd w:val="0"/>
        <w:spacing w:after="240"/>
        <w:ind w:left="720" w:hanging="720"/>
      </w:pPr>
      <w:proofErr w:type="spellStart"/>
      <w:r w:rsidRPr="005E1307">
        <w:t>Kekes</w:t>
      </w:r>
      <w:proofErr w:type="spellEnd"/>
      <w:r w:rsidRPr="005E1307">
        <w:t xml:space="preserve">, J. </w:t>
      </w:r>
      <w:r w:rsidRPr="007F44DD">
        <w:rPr>
          <w:i/>
        </w:rPr>
        <w:t>Moral Wisdom and Good Lives</w:t>
      </w:r>
      <w:r>
        <w:t xml:space="preserve"> (</w:t>
      </w:r>
      <w:r w:rsidRPr="005E1307">
        <w:t>Ithaca: Cornel</w:t>
      </w:r>
      <w:r w:rsidR="000E5001">
        <w:t>l</w:t>
      </w:r>
      <w:r w:rsidRPr="005E1307">
        <w:t xml:space="preserve"> University Press, 1995</w:t>
      </w:r>
      <w:r w:rsidR="00C66390">
        <w:t>).</w:t>
      </w:r>
    </w:p>
    <w:p w14:paraId="12C142EB" w14:textId="77777777" w:rsidR="006B377E" w:rsidRPr="005E1307" w:rsidRDefault="006B377E" w:rsidP="006B377E">
      <w:pPr>
        <w:widowControl w:val="0"/>
        <w:autoSpaceDE w:val="0"/>
        <w:autoSpaceDN w:val="0"/>
        <w:adjustRightInd w:val="0"/>
        <w:spacing w:after="240"/>
        <w:ind w:left="720" w:hanging="720"/>
      </w:pPr>
      <w:r w:rsidRPr="005E1307">
        <w:t xml:space="preserve">Kramer, D.A. </w:t>
      </w:r>
      <w:r w:rsidR="0080225E">
        <w:t>“</w:t>
      </w:r>
      <w:r w:rsidRPr="005E1307">
        <w:t xml:space="preserve">Wisdom as a Classical Source of Human Strength: Conceptualizing and </w:t>
      </w:r>
      <w:proofErr w:type="spellStart"/>
      <w:r w:rsidRPr="005E1307">
        <w:t>Emprical</w:t>
      </w:r>
      <w:proofErr w:type="spellEnd"/>
      <w:r w:rsidRPr="005E1307">
        <w:t xml:space="preserve"> Inquiry</w:t>
      </w:r>
      <w:r w:rsidR="0080225E">
        <w:t>”</w:t>
      </w:r>
      <w:r>
        <w:t>,</w:t>
      </w:r>
      <w:r w:rsidRPr="005E1307">
        <w:t xml:space="preserve"> </w:t>
      </w:r>
      <w:r w:rsidRPr="007F44DD">
        <w:rPr>
          <w:i/>
        </w:rPr>
        <w:t>Journal of Social and Clinical Psychology</w:t>
      </w:r>
      <w:r>
        <w:t xml:space="preserve"> 19 (2000)</w:t>
      </w:r>
      <w:r w:rsidRPr="005E1307">
        <w:t xml:space="preserve"> 83-101.</w:t>
      </w:r>
    </w:p>
    <w:p w14:paraId="1B30F050" w14:textId="77777777" w:rsidR="006B377E" w:rsidRPr="005E1307" w:rsidRDefault="006B377E" w:rsidP="006B377E">
      <w:pPr>
        <w:widowControl w:val="0"/>
        <w:autoSpaceDE w:val="0"/>
        <w:autoSpaceDN w:val="0"/>
        <w:adjustRightInd w:val="0"/>
        <w:spacing w:after="240"/>
        <w:ind w:left="720" w:hanging="720"/>
      </w:pPr>
      <w:proofErr w:type="spellStart"/>
      <w:r w:rsidRPr="005E1307">
        <w:t>Kunzmann</w:t>
      </w:r>
      <w:proofErr w:type="spellEnd"/>
      <w:r w:rsidRPr="005E1307">
        <w:t xml:space="preserve">, U., and P.B. </w:t>
      </w:r>
      <w:proofErr w:type="spellStart"/>
      <w:r w:rsidRPr="005E1307">
        <w:t>Baltes</w:t>
      </w:r>
      <w:proofErr w:type="spellEnd"/>
      <w:r w:rsidRPr="005E1307">
        <w:t>.</w:t>
      </w:r>
      <w:r w:rsidR="000E5001">
        <w:t xml:space="preserve"> </w:t>
      </w:r>
      <w:r w:rsidR="0080225E">
        <w:t>“</w:t>
      </w:r>
      <w:r w:rsidRPr="005E1307">
        <w:t>Wisdom-Related Knowledge: Affective, Motivational, and Interpersonal Correlates</w:t>
      </w:r>
      <w:r w:rsidR="0080225E">
        <w:t>”</w:t>
      </w:r>
      <w:r>
        <w:t>,</w:t>
      </w:r>
      <w:r w:rsidRPr="005E1307">
        <w:t xml:space="preserve"> </w:t>
      </w:r>
      <w:r w:rsidRPr="007F44DD">
        <w:rPr>
          <w:i/>
        </w:rPr>
        <w:t>Personality and Social Psychology Bulletin</w:t>
      </w:r>
      <w:r w:rsidRPr="005E1307">
        <w:t xml:space="preserve"> 29 (2003) 1104-</w:t>
      </w:r>
      <w:r w:rsidR="00A13187">
        <w:t>11</w:t>
      </w:r>
      <w:r w:rsidRPr="005E1307">
        <w:t>19.</w:t>
      </w:r>
    </w:p>
    <w:p w14:paraId="3F7FF6B8" w14:textId="77777777" w:rsidR="006B377E" w:rsidRPr="005E1307" w:rsidRDefault="006B377E" w:rsidP="006B377E">
      <w:pPr>
        <w:widowControl w:val="0"/>
        <w:autoSpaceDE w:val="0"/>
        <w:autoSpaceDN w:val="0"/>
        <w:adjustRightInd w:val="0"/>
        <w:spacing w:after="240"/>
        <w:ind w:left="720" w:hanging="720"/>
      </w:pPr>
      <w:proofErr w:type="spellStart"/>
      <w:r w:rsidRPr="005E1307">
        <w:t>Labouvie-Verf</w:t>
      </w:r>
      <w:proofErr w:type="spellEnd"/>
      <w:r w:rsidRPr="005E1307">
        <w:t xml:space="preserve">, G. </w:t>
      </w:r>
      <w:r w:rsidR="0080225E">
        <w:t>“</w:t>
      </w:r>
      <w:r w:rsidRPr="005E1307">
        <w:t>Wisdom:</w:t>
      </w:r>
      <w:r>
        <w:t xml:space="preserve"> </w:t>
      </w:r>
      <w:r w:rsidRPr="005E1307">
        <w:t>Its Nature, Origins, and Development</w:t>
      </w:r>
      <w:r w:rsidR="0080225E">
        <w:t>”</w:t>
      </w:r>
      <w:r w:rsidR="00E344EF">
        <w:t xml:space="preserve">, in </w:t>
      </w:r>
      <w:r w:rsidRPr="007F44DD">
        <w:rPr>
          <w:i/>
        </w:rPr>
        <w:t>Wisdom: Its Nature, Origins, and Development</w:t>
      </w:r>
      <w:r>
        <w:t xml:space="preserve"> (</w:t>
      </w:r>
      <w:r w:rsidR="000E5001">
        <w:t>R.</w:t>
      </w:r>
      <w:r w:rsidRPr="005E1307">
        <w:t>J.</w:t>
      </w:r>
      <w:r>
        <w:t xml:space="preserve"> </w:t>
      </w:r>
      <w:r w:rsidRPr="005E1307">
        <w:t>Sternberg</w:t>
      </w:r>
      <w:r w:rsidR="00DD2C69">
        <w:t xml:space="preserve"> (ed.)</w:t>
      </w:r>
      <w:r>
        <w:t>;</w:t>
      </w:r>
      <w:r w:rsidRPr="005E1307">
        <w:t xml:space="preserve"> </w:t>
      </w:r>
      <w:smartTag w:uri="urn:schemas-microsoft-com:office:smarttags" w:element="City">
        <w:r w:rsidRPr="005E1307">
          <w:t>Cambri</w:t>
        </w:r>
        <w:r>
          <w:t>dge</w:t>
        </w:r>
      </w:smartTag>
      <w:r>
        <w:t xml:space="preserve">: </w:t>
      </w:r>
      <w:smartTag w:uri="urn:schemas-microsoft-com:office:smarttags" w:element="place">
        <w:smartTag w:uri="urn:schemas-microsoft-com:office:smarttags" w:element="PlaceName">
          <w:r>
            <w:t>Cambridge</w:t>
          </w:r>
        </w:smartTag>
        <w:r>
          <w:t xml:space="preserve"> </w:t>
        </w:r>
        <w:smartTag w:uri="urn:schemas-microsoft-com:office:smarttags" w:element="PlaceType">
          <w:r>
            <w:t>University</w:t>
          </w:r>
        </w:smartTag>
      </w:smartTag>
      <w:r>
        <w:t>, 1990)</w:t>
      </w:r>
      <w:r w:rsidRPr="005E1307">
        <w:t xml:space="preserve"> 52-83.</w:t>
      </w:r>
    </w:p>
    <w:p w14:paraId="2B28B987" w14:textId="77777777" w:rsidR="006B377E" w:rsidRPr="005E1307" w:rsidRDefault="006B377E" w:rsidP="006B377E">
      <w:pPr>
        <w:widowControl w:val="0"/>
        <w:autoSpaceDE w:val="0"/>
        <w:autoSpaceDN w:val="0"/>
        <w:adjustRightInd w:val="0"/>
        <w:spacing w:after="240"/>
        <w:ind w:left="720" w:hanging="720"/>
      </w:pPr>
      <w:r w:rsidRPr="005E1307">
        <w:t xml:space="preserve">Lucas, Ron. </w:t>
      </w:r>
      <w:r w:rsidR="0080225E">
        <w:t>“</w:t>
      </w:r>
      <w:r w:rsidRPr="005E1307">
        <w:t xml:space="preserve">Hebrew Wisdom and </w:t>
      </w:r>
      <w:proofErr w:type="spellStart"/>
      <w:r w:rsidRPr="005E1307">
        <w:t>Psychotheological</w:t>
      </w:r>
      <w:proofErr w:type="spellEnd"/>
      <w:r w:rsidRPr="005E1307">
        <w:t xml:space="preserve"> Dialogue</w:t>
      </w:r>
      <w:r w:rsidR="0080225E">
        <w:t>”</w:t>
      </w:r>
      <w:r>
        <w:t>,</w:t>
      </w:r>
      <w:r w:rsidRPr="005E1307">
        <w:t xml:space="preserve"> </w:t>
      </w:r>
      <w:r w:rsidRPr="007F44DD">
        <w:rPr>
          <w:i/>
        </w:rPr>
        <w:t>Zygon</w:t>
      </w:r>
      <w:r w:rsidRPr="005E1307">
        <w:t xml:space="preserve"> 24.3 (1989) 357-</w:t>
      </w:r>
      <w:r w:rsidR="00960BD1">
        <w:t>3</w:t>
      </w:r>
      <w:r w:rsidRPr="005E1307">
        <w:t>76.</w:t>
      </w:r>
    </w:p>
    <w:p w14:paraId="54622ADC" w14:textId="77777777" w:rsidR="006B377E" w:rsidRPr="005E1307" w:rsidRDefault="006B377E" w:rsidP="006B377E">
      <w:pPr>
        <w:widowControl w:val="0"/>
        <w:autoSpaceDE w:val="0"/>
        <w:autoSpaceDN w:val="0"/>
        <w:adjustRightInd w:val="0"/>
        <w:spacing w:after="240"/>
        <w:ind w:left="720" w:hanging="720"/>
      </w:pPr>
      <w:r w:rsidRPr="005E1307">
        <w:t xml:space="preserve">Pasupathi, </w:t>
      </w:r>
      <w:proofErr w:type="spellStart"/>
      <w:r w:rsidRPr="005E1307">
        <w:t>Monisha</w:t>
      </w:r>
      <w:proofErr w:type="spellEnd"/>
      <w:r w:rsidRPr="005E1307">
        <w:t xml:space="preserve">, Ursula M. Staudinger, and P.B. </w:t>
      </w:r>
      <w:proofErr w:type="spellStart"/>
      <w:r w:rsidRPr="005E1307">
        <w:t>Baltes</w:t>
      </w:r>
      <w:proofErr w:type="spellEnd"/>
      <w:r w:rsidRPr="005E1307">
        <w:t xml:space="preserve">. </w:t>
      </w:r>
      <w:r w:rsidR="0080225E">
        <w:t>“</w:t>
      </w:r>
      <w:r w:rsidRPr="005E1307">
        <w:t>Seeds of Wisdom:</w:t>
      </w:r>
      <w:r>
        <w:t xml:space="preserve"> </w:t>
      </w:r>
      <w:r w:rsidRPr="005E1307">
        <w:t>Adolescents</w:t>
      </w:r>
      <w:r w:rsidR="001C1762">
        <w:t>’</w:t>
      </w:r>
      <w:r w:rsidRPr="005E1307">
        <w:t xml:space="preserve"> Knowledge and Judgment About Difficult Life Problems</w:t>
      </w:r>
      <w:r w:rsidR="0080225E">
        <w:t>”</w:t>
      </w:r>
      <w:r>
        <w:t>,</w:t>
      </w:r>
      <w:r w:rsidRPr="005E1307">
        <w:t xml:space="preserve"> </w:t>
      </w:r>
      <w:r w:rsidRPr="007F44DD">
        <w:rPr>
          <w:i/>
        </w:rPr>
        <w:t>Developmental Psychology</w:t>
      </w:r>
      <w:r>
        <w:t xml:space="preserve"> 37.3 (2001)</w:t>
      </w:r>
      <w:r w:rsidRPr="005E1307">
        <w:t xml:space="preserve"> 351-</w:t>
      </w:r>
      <w:r w:rsidR="0004561A">
        <w:t>3</w:t>
      </w:r>
      <w:r w:rsidRPr="005E1307">
        <w:t>61.</w:t>
      </w:r>
    </w:p>
    <w:p w14:paraId="55132A50" w14:textId="77777777" w:rsidR="006B377E" w:rsidRPr="005E1307" w:rsidRDefault="006B377E" w:rsidP="006B377E">
      <w:pPr>
        <w:widowControl w:val="0"/>
        <w:autoSpaceDE w:val="0"/>
        <w:autoSpaceDN w:val="0"/>
        <w:adjustRightInd w:val="0"/>
        <w:spacing w:after="240"/>
        <w:ind w:left="720" w:hanging="720"/>
      </w:pPr>
      <w:r w:rsidRPr="005E1307">
        <w:t>Peterson, Christopher</w:t>
      </w:r>
      <w:r w:rsidR="001C1762">
        <w:t>,</w:t>
      </w:r>
      <w:r w:rsidRPr="005E1307">
        <w:t xml:space="preserve"> and M. Seligman.</w:t>
      </w:r>
      <w:r>
        <w:t xml:space="preserve"> </w:t>
      </w:r>
      <w:r w:rsidRPr="007F44DD">
        <w:rPr>
          <w:i/>
        </w:rPr>
        <w:t>Character Strengths and Virtues: A Handbook and Classification</w:t>
      </w:r>
      <w:r>
        <w:t xml:space="preserve"> (</w:t>
      </w:r>
      <w:smartTag w:uri="urn:schemas-microsoft-com:office:smarttags" w:element="State">
        <w:r w:rsidRPr="005E1307">
          <w:t>New York</w:t>
        </w:r>
      </w:smartTag>
      <w:r w:rsidRPr="005E1307">
        <w:t>:</w:t>
      </w:r>
      <w:r>
        <w:t xml:space="preserve"> </w:t>
      </w:r>
      <w:smartTag w:uri="urn:schemas-microsoft-com:office:smarttags" w:element="place">
        <w:smartTag w:uri="urn:schemas-microsoft-com:office:smarttags" w:element="PlaceName">
          <w:r w:rsidRPr="005E1307">
            <w:t>Oxford</w:t>
          </w:r>
        </w:smartTag>
        <w:r w:rsidRPr="005E1307">
          <w:t xml:space="preserve"> </w:t>
        </w:r>
        <w:smartTag w:uri="urn:schemas-microsoft-com:office:smarttags" w:element="PlaceType">
          <w:r w:rsidRPr="005E1307">
            <w:t>University</w:t>
          </w:r>
        </w:smartTag>
      </w:smartTag>
      <w:r w:rsidRPr="005E1307">
        <w:t xml:space="preserve"> Press, 2004</w:t>
      </w:r>
      <w:r w:rsidR="00C66390">
        <w:t>).</w:t>
      </w:r>
    </w:p>
    <w:p w14:paraId="5B4B2A95" w14:textId="77777777" w:rsidR="006B377E" w:rsidRPr="005E1307" w:rsidRDefault="006B377E" w:rsidP="006B377E">
      <w:pPr>
        <w:widowControl w:val="0"/>
        <w:autoSpaceDE w:val="0"/>
        <w:autoSpaceDN w:val="0"/>
        <w:adjustRightInd w:val="0"/>
        <w:spacing w:after="240"/>
        <w:ind w:left="720" w:hanging="720"/>
      </w:pPr>
      <w:r w:rsidRPr="005E1307">
        <w:t xml:space="preserve">Staudinger, U.M., and P.B. </w:t>
      </w:r>
      <w:proofErr w:type="spellStart"/>
      <w:r w:rsidRPr="005E1307">
        <w:t>Baltes</w:t>
      </w:r>
      <w:proofErr w:type="spellEnd"/>
      <w:r w:rsidRPr="005E1307">
        <w:t xml:space="preserve">. </w:t>
      </w:r>
      <w:r w:rsidR="0080225E">
        <w:t>“</w:t>
      </w:r>
      <w:r w:rsidRPr="005E1307">
        <w:t xml:space="preserve">Interactive Minds: A Facilitative Setting for </w:t>
      </w:r>
      <w:r w:rsidRPr="005E1307">
        <w:lastRenderedPageBreak/>
        <w:t>Wisdom-Related Performance?</w:t>
      </w:r>
      <w:r w:rsidR="0080225E">
        <w:t>”</w:t>
      </w:r>
      <w:r w:rsidRPr="005E1307">
        <w:t xml:space="preserve"> </w:t>
      </w:r>
      <w:r w:rsidRPr="007F44DD">
        <w:rPr>
          <w:i/>
        </w:rPr>
        <w:t xml:space="preserve">Journal of Personality and Social </w:t>
      </w:r>
      <w:proofErr w:type="spellStart"/>
      <w:r w:rsidRPr="007F44DD">
        <w:rPr>
          <w:i/>
        </w:rPr>
        <w:t>Pyschology</w:t>
      </w:r>
      <w:proofErr w:type="spellEnd"/>
      <w:r>
        <w:t xml:space="preserve"> 71 (1996)</w:t>
      </w:r>
      <w:r w:rsidRPr="005E1307">
        <w:t xml:space="preserve"> 746-</w:t>
      </w:r>
      <w:r w:rsidR="0004561A">
        <w:t>7</w:t>
      </w:r>
      <w:r w:rsidRPr="005E1307">
        <w:t>62.</w:t>
      </w:r>
    </w:p>
    <w:p w14:paraId="6DAD8911" w14:textId="77777777" w:rsidR="006B377E" w:rsidRPr="005E1307" w:rsidRDefault="006B377E" w:rsidP="006B377E">
      <w:pPr>
        <w:widowControl w:val="0"/>
        <w:autoSpaceDE w:val="0"/>
        <w:autoSpaceDN w:val="0"/>
        <w:adjustRightInd w:val="0"/>
        <w:spacing w:after="240"/>
        <w:ind w:left="720" w:hanging="720"/>
      </w:pPr>
      <w:r w:rsidRPr="005E1307">
        <w:t xml:space="preserve">Sternberg, R.J. </w:t>
      </w:r>
      <w:r w:rsidR="0080225E">
        <w:t>“</w:t>
      </w:r>
      <w:r w:rsidRPr="005E1307">
        <w:t>A Balance Theory of Wisdom</w:t>
      </w:r>
      <w:r w:rsidR="0080225E">
        <w:t>”</w:t>
      </w:r>
      <w:r>
        <w:t>,</w:t>
      </w:r>
      <w:r w:rsidRPr="005E1307">
        <w:t xml:space="preserve"> </w:t>
      </w:r>
      <w:r w:rsidRPr="007F44DD">
        <w:rPr>
          <w:i/>
        </w:rPr>
        <w:t>Review of General Psychology</w:t>
      </w:r>
      <w:r w:rsidRPr="005E1307">
        <w:t xml:space="preserve"> 2 (1998) 347-</w:t>
      </w:r>
      <w:r w:rsidR="0004561A">
        <w:t>3</w:t>
      </w:r>
      <w:r w:rsidRPr="005E1307">
        <w:t>65.</w:t>
      </w:r>
    </w:p>
    <w:p w14:paraId="35704371" w14:textId="77777777" w:rsidR="006B377E" w:rsidRPr="005E1307" w:rsidRDefault="00FC5FE3" w:rsidP="006B377E">
      <w:pPr>
        <w:widowControl w:val="0"/>
        <w:autoSpaceDE w:val="0"/>
        <w:autoSpaceDN w:val="0"/>
        <w:adjustRightInd w:val="0"/>
        <w:spacing w:after="240"/>
        <w:ind w:left="720" w:hanging="720"/>
      </w:pPr>
      <w:r>
        <w:t xml:space="preserve">--. </w:t>
      </w:r>
      <w:r w:rsidR="006B377E" w:rsidRPr="007F44DD">
        <w:rPr>
          <w:i/>
        </w:rPr>
        <w:t>Wisdom: Its Nature, Origins, and Development</w:t>
      </w:r>
      <w:r w:rsidR="006B377E" w:rsidRPr="005E1307">
        <w:t xml:space="preserve"> </w:t>
      </w:r>
      <w:r w:rsidR="006B377E">
        <w:t>(</w:t>
      </w:r>
      <w:r w:rsidR="006B377E" w:rsidRPr="005E1307">
        <w:t>Cambridge: Cambridge University Press, 1990</w:t>
      </w:r>
      <w:r w:rsidR="00C66390">
        <w:t>).</w:t>
      </w:r>
    </w:p>
    <w:p w14:paraId="2ED8200B" w14:textId="77777777" w:rsidR="006B377E" w:rsidRPr="005E1307" w:rsidRDefault="006B377E" w:rsidP="006B377E">
      <w:pPr>
        <w:widowControl w:val="0"/>
        <w:autoSpaceDE w:val="0"/>
        <w:autoSpaceDN w:val="0"/>
        <w:adjustRightInd w:val="0"/>
        <w:spacing w:after="240"/>
        <w:ind w:left="720" w:hanging="720"/>
      </w:pPr>
      <w:r w:rsidRPr="005E1307">
        <w:t xml:space="preserve">Sternberg, Robert J., and Richard Wagner. </w:t>
      </w:r>
      <w:r w:rsidRPr="007F44DD">
        <w:rPr>
          <w:i/>
        </w:rPr>
        <w:t>Prac</w:t>
      </w:r>
      <w:r>
        <w:rPr>
          <w:i/>
        </w:rPr>
        <w:t>t</w:t>
      </w:r>
      <w:r w:rsidRPr="007F44DD">
        <w:rPr>
          <w:i/>
        </w:rPr>
        <w:t>ical Intelligence: Nature and Origins of Competence in the Everyday World</w:t>
      </w:r>
      <w:r>
        <w:t xml:space="preserve"> (</w:t>
      </w:r>
      <w:r w:rsidRPr="005E1307">
        <w:t>Cambridge: Cambridge University Press, 1986</w:t>
      </w:r>
      <w:r w:rsidR="00C66390">
        <w:t>).</w:t>
      </w:r>
    </w:p>
    <w:p w14:paraId="3451FF3E" w14:textId="77777777" w:rsidR="006B377E" w:rsidRPr="005E1307" w:rsidRDefault="006B377E" w:rsidP="006B377E">
      <w:pPr>
        <w:widowControl w:val="0"/>
        <w:autoSpaceDE w:val="0"/>
        <w:autoSpaceDN w:val="0"/>
        <w:adjustRightInd w:val="0"/>
        <w:spacing w:after="240"/>
        <w:ind w:left="720" w:hanging="720"/>
      </w:pPr>
      <w:r w:rsidRPr="005E1307">
        <w:t xml:space="preserve">Sternberg, Robert, and Jennifer Jordan. </w:t>
      </w:r>
      <w:r w:rsidRPr="007F44DD">
        <w:rPr>
          <w:i/>
        </w:rPr>
        <w:t>A Handbook of Wisdom: Psychological Perspectives</w:t>
      </w:r>
      <w:r>
        <w:t xml:space="preserve"> (</w:t>
      </w:r>
      <w:smartTag w:uri="urn:schemas-microsoft-com:office:smarttags" w:element="City">
        <w:r w:rsidRPr="005E1307">
          <w:t>Cambridge</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w:t>
          </w:r>
          <w:r>
            <w:t>r</w:t>
          </w:r>
          <w:r w:rsidRPr="005E1307">
            <w:t>sity</w:t>
          </w:r>
        </w:smartTag>
      </w:smartTag>
      <w:r w:rsidRPr="005E1307">
        <w:t xml:space="preserve"> Press, 2005</w:t>
      </w:r>
      <w:r w:rsidR="00C66390">
        <w:t>).</w:t>
      </w:r>
    </w:p>
    <w:p w14:paraId="48B9BEAC" w14:textId="77777777" w:rsidR="00EC503F" w:rsidRDefault="006B377E" w:rsidP="006B377E">
      <w:pPr>
        <w:widowControl w:val="0"/>
        <w:autoSpaceDE w:val="0"/>
        <w:autoSpaceDN w:val="0"/>
        <w:adjustRightInd w:val="0"/>
        <w:spacing w:after="240"/>
        <w:ind w:left="720" w:hanging="720"/>
      </w:pPr>
      <w:r w:rsidRPr="005E1307">
        <w:t xml:space="preserve">Wink, P., and R. </w:t>
      </w:r>
      <w:proofErr w:type="spellStart"/>
      <w:r w:rsidRPr="005E1307">
        <w:t>Helson</w:t>
      </w:r>
      <w:proofErr w:type="spellEnd"/>
      <w:r w:rsidRPr="005E1307">
        <w:t xml:space="preserve">. </w:t>
      </w:r>
      <w:r w:rsidR="0080225E">
        <w:t>“</w:t>
      </w:r>
      <w:r w:rsidRPr="005E1307">
        <w:t>Practical and Transcendent Wisdom: Their Nature and Some Longitudinal Findings</w:t>
      </w:r>
      <w:r w:rsidR="0080225E">
        <w:t>”</w:t>
      </w:r>
      <w:r>
        <w:t>,</w:t>
      </w:r>
      <w:r w:rsidRPr="005E1307">
        <w:t xml:space="preserve"> </w:t>
      </w:r>
      <w:r w:rsidRPr="007F44DD">
        <w:rPr>
          <w:i/>
        </w:rPr>
        <w:t>Journal of Adult Development</w:t>
      </w:r>
      <w:r w:rsidRPr="005E1307">
        <w:t xml:space="preserve"> 4 (1997) 1-15.</w:t>
      </w:r>
    </w:p>
    <w:p w14:paraId="18D49B76" w14:textId="77777777" w:rsidR="00EC503F" w:rsidRPr="00A635E7" w:rsidRDefault="00EC503F" w:rsidP="006B377E">
      <w:pPr>
        <w:widowControl w:val="0"/>
        <w:autoSpaceDE w:val="0"/>
        <w:autoSpaceDN w:val="0"/>
        <w:adjustRightInd w:val="0"/>
        <w:spacing w:after="240"/>
        <w:ind w:left="720" w:hanging="720"/>
        <w:sectPr w:rsidR="00EC503F" w:rsidRPr="00A635E7" w:rsidSect="008A68DA">
          <w:headerReference w:type="default" r:id="rId39"/>
          <w:pgSz w:w="12240" w:h="15840" w:code="1"/>
          <w:pgMar w:top="1440" w:right="1440" w:bottom="1440" w:left="2160" w:header="720" w:footer="720" w:gutter="0"/>
          <w:cols w:space="720"/>
          <w:docGrid w:linePitch="360"/>
        </w:sectPr>
      </w:pPr>
    </w:p>
    <w:p w14:paraId="2F5CC294" w14:textId="77777777" w:rsidR="006B377E" w:rsidRPr="001217FC" w:rsidRDefault="006B377E" w:rsidP="006B377E">
      <w:pPr>
        <w:widowControl w:val="0"/>
        <w:autoSpaceDE w:val="0"/>
        <w:autoSpaceDN w:val="0"/>
        <w:adjustRightInd w:val="0"/>
        <w:spacing w:after="240"/>
        <w:ind w:left="720" w:hanging="720"/>
        <w:jc w:val="center"/>
        <w:rPr>
          <w:b/>
        </w:rPr>
      </w:pPr>
      <w:r>
        <w:rPr>
          <w:rFonts w:ascii="Copperplate Gothic Bold" w:hAnsi="Copperplate Gothic Bold"/>
        </w:rPr>
        <w:lastRenderedPageBreak/>
        <w:t>8</w:t>
      </w:r>
      <w:r w:rsidRPr="00117FDE">
        <w:rPr>
          <w:rFonts w:ascii="Copperplate Gothic Bold" w:hAnsi="Copperplate Gothic Bold"/>
        </w:rPr>
        <w:t>.</w:t>
      </w:r>
      <w:r>
        <w:rPr>
          <w:rFonts w:ascii="Copperplate Gothic Bold" w:hAnsi="Copperplate Gothic Bold"/>
        </w:rPr>
        <w:t xml:space="preserve"> </w:t>
      </w:r>
      <w:r w:rsidRPr="00117FDE">
        <w:rPr>
          <w:rFonts w:ascii="Copperplate Gothic Bold" w:hAnsi="Copperplate Gothic Bold"/>
        </w:rPr>
        <w:t>Intertextual studies: Proverbs and</w:t>
      </w:r>
      <w:r>
        <w:rPr>
          <w:rFonts w:ascii="Copperplate Gothic Bold" w:hAnsi="Copperplate Gothic Bold"/>
        </w:rPr>
        <w:t xml:space="preserve"> </w:t>
      </w:r>
      <w:r>
        <w:rPr>
          <w:rFonts w:ascii="Copperplate Gothic Bold" w:hAnsi="Copperplate Gothic Bold"/>
          <w:u w:val="single"/>
        </w:rPr>
        <w:tab/>
      </w:r>
      <w:r>
        <w:rPr>
          <w:rFonts w:ascii="Copperplate Gothic Bold" w:hAnsi="Copperplate Gothic Bold"/>
          <w:u w:val="single"/>
        </w:rPr>
        <w:tab/>
      </w:r>
      <w:r>
        <w:rPr>
          <w:rFonts w:ascii="Copperplate Gothic Bold" w:hAnsi="Copperplate Gothic Bold"/>
        </w:rPr>
        <w:t>.</w:t>
      </w:r>
    </w:p>
    <w:p w14:paraId="14A170E6" w14:textId="77777777" w:rsidR="006B377E" w:rsidRPr="005E1307" w:rsidRDefault="006B377E" w:rsidP="006B377E">
      <w:pPr>
        <w:widowControl w:val="0"/>
        <w:autoSpaceDE w:val="0"/>
        <w:autoSpaceDN w:val="0"/>
        <w:adjustRightInd w:val="0"/>
        <w:spacing w:after="240"/>
        <w:ind w:left="720" w:hanging="720"/>
      </w:pPr>
      <w:r w:rsidRPr="005E1307">
        <w:t>Hasan-</w:t>
      </w:r>
      <w:proofErr w:type="spellStart"/>
      <w:r w:rsidRPr="005E1307">
        <w:t>Rokem</w:t>
      </w:r>
      <w:proofErr w:type="spellEnd"/>
      <w:r w:rsidRPr="005E1307">
        <w:t xml:space="preserve">, </w:t>
      </w:r>
      <w:proofErr w:type="spellStart"/>
      <w:r w:rsidRPr="005E1307">
        <w:t>Galit</w:t>
      </w:r>
      <w:proofErr w:type="spellEnd"/>
      <w:r w:rsidRPr="005E1307">
        <w:t xml:space="preserve">. </w:t>
      </w:r>
      <w:r w:rsidR="0080225E">
        <w:t>“</w:t>
      </w:r>
      <w:r w:rsidRPr="005E1307">
        <w:t>And God Created the Proverbs—</w:t>
      </w:r>
      <w:r w:rsidR="001C1762">
        <w:t>I</w:t>
      </w:r>
      <w:r w:rsidRPr="005E1307">
        <w:t xml:space="preserve">nter-generic and </w:t>
      </w:r>
      <w:r w:rsidR="001C1762">
        <w:t>I</w:t>
      </w:r>
      <w:r w:rsidRPr="005E1307">
        <w:t xml:space="preserve">nter-textual </w:t>
      </w:r>
      <w:r w:rsidR="001C1762">
        <w:t>A</w:t>
      </w:r>
      <w:r w:rsidRPr="005E1307">
        <w:t xml:space="preserve">spects of </w:t>
      </w:r>
      <w:r w:rsidR="001C1762">
        <w:t>B</w:t>
      </w:r>
      <w:r w:rsidRPr="005E1307">
        <w:t xml:space="preserve">iblical </w:t>
      </w:r>
      <w:proofErr w:type="spellStart"/>
      <w:r w:rsidR="001C1762">
        <w:t>P</w:t>
      </w:r>
      <w:r w:rsidRPr="005E1307">
        <w:t>aremiology</w:t>
      </w:r>
      <w:proofErr w:type="spellEnd"/>
      <w:r w:rsidRPr="005E1307">
        <w:t xml:space="preserve">—or the </w:t>
      </w:r>
      <w:r w:rsidR="001C1762">
        <w:t>L</w:t>
      </w:r>
      <w:r w:rsidRPr="005E1307">
        <w:t xml:space="preserve">ongest </w:t>
      </w:r>
      <w:r w:rsidR="001C1762">
        <w:t>W</w:t>
      </w:r>
      <w:r w:rsidRPr="005E1307">
        <w:t xml:space="preserve">ay to the </w:t>
      </w:r>
      <w:r w:rsidR="001C1762">
        <w:t>S</w:t>
      </w:r>
      <w:r w:rsidRPr="005E1307">
        <w:t xml:space="preserve">hortest </w:t>
      </w:r>
      <w:r w:rsidR="001C1762">
        <w:t>T</w:t>
      </w:r>
      <w:r w:rsidRPr="005E1307">
        <w:t>ext</w:t>
      </w:r>
      <w:r w:rsidR="0080225E">
        <w:t>”</w:t>
      </w:r>
      <w:r w:rsidR="00E344EF">
        <w:t xml:space="preserve">, in </w:t>
      </w:r>
      <w:r w:rsidRPr="007F44DD">
        <w:rPr>
          <w:i/>
        </w:rPr>
        <w:t>Text and Tradition</w:t>
      </w:r>
      <w:r>
        <w:t xml:space="preserve"> (</w:t>
      </w:r>
      <w:r w:rsidRPr="005E1307">
        <w:t xml:space="preserve">Susan </w:t>
      </w:r>
      <w:proofErr w:type="spellStart"/>
      <w:r w:rsidRPr="005E1307">
        <w:t>Niditch</w:t>
      </w:r>
      <w:proofErr w:type="spellEnd"/>
      <w:r w:rsidR="00DD2C69">
        <w:t xml:space="preserve"> (ed.)</w:t>
      </w:r>
      <w:r>
        <w:t xml:space="preserve">; </w:t>
      </w:r>
      <w:smartTag w:uri="urn:schemas-microsoft-com:office:smarttags" w:element="place">
        <w:smartTag w:uri="urn:schemas-microsoft-com:office:smarttags" w:element="City">
          <w:r w:rsidRPr="005E1307">
            <w:t>Atlant</w:t>
          </w:r>
          <w:r>
            <w:t>a</w:t>
          </w:r>
        </w:smartTag>
      </w:smartTag>
      <w:r>
        <w:t>: Scholars, 1990)</w:t>
      </w:r>
      <w:r w:rsidRPr="005E1307">
        <w:t xml:space="preserve"> </w:t>
      </w:r>
      <w:r>
        <w:t>107-</w:t>
      </w:r>
      <w:r w:rsidR="00652F05">
        <w:t>1</w:t>
      </w:r>
      <w:r>
        <w:t>20.</w:t>
      </w:r>
    </w:p>
    <w:p w14:paraId="1074E5D3" w14:textId="77777777" w:rsidR="006B377E" w:rsidRPr="005E1307" w:rsidRDefault="006B377E" w:rsidP="006B377E">
      <w:pPr>
        <w:widowControl w:val="0"/>
        <w:autoSpaceDE w:val="0"/>
        <w:autoSpaceDN w:val="0"/>
        <w:adjustRightInd w:val="0"/>
        <w:spacing w:after="240"/>
        <w:ind w:left="720" w:hanging="720"/>
      </w:pPr>
      <w:r w:rsidRPr="005E1307">
        <w:t xml:space="preserve">Sanders, James A. </w:t>
      </w:r>
      <w:r w:rsidR="0080225E">
        <w:t>“</w:t>
      </w:r>
      <w:r w:rsidRPr="005E1307">
        <w:t>Comparative Wisdom:</w:t>
      </w:r>
      <w:r>
        <w:t xml:space="preserve"> </w:t>
      </w:r>
      <w:proofErr w:type="spellStart"/>
      <w:r>
        <w:t>l</w:t>
      </w:r>
      <w:r w:rsidRPr="005E1307">
        <w:t>’</w:t>
      </w:r>
      <w:r>
        <w:t>o</w:t>
      </w:r>
      <w:r w:rsidRPr="005E1307">
        <w:t>euvre</w:t>
      </w:r>
      <w:proofErr w:type="spellEnd"/>
      <w:r w:rsidRPr="005E1307">
        <w:t xml:space="preserve"> </w:t>
      </w:r>
      <w:proofErr w:type="spellStart"/>
      <w:r w:rsidRPr="005E1307">
        <w:t>Terrien</w:t>
      </w:r>
      <w:proofErr w:type="spellEnd"/>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5E1307">
        <w:t>3-13.</w:t>
      </w:r>
    </w:p>
    <w:p w14:paraId="6FA180F4" w14:textId="77777777" w:rsidR="006B377E" w:rsidRPr="005E1307" w:rsidRDefault="006B377E" w:rsidP="006B377E">
      <w:pPr>
        <w:widowControl w:val="0"/>
        <w:autoSpaceDE w:val="0"/>
        <w:autoSpaceDN w:val="0"/>
        <w:adjustRightInd w:val="0"/>
        <w:spacing w:after="240"/>
        <w:ind w:left="720" w:hanging="720"/>
      </w:pPr>
      <w:r w:rsidRPr="005E1307">
        <w:t xml:space="preserve">Watson, W.G.E. </w:t>
      </w:r>
      <w:r w:rsidR="0080225E">
        <w:t>“</w:t>
      </w:r>
      <w:r w:rsidRPr="005E1307">
        <w:t>Antecedents of a New Testament Proverb</w:t>
      </w:r>
      <w:r w:rsidR="0080225E">
        <w:t>”</w:t>
      </w:r>
      <w:r>
        <w:t>,</w:t>
      </w:r>
      <w:r w:rsidRPr="005E1307">
        <w:t xml:space="preserve"> </w:t>
      </w:r>
      <w:proofErr w:type="spellStart"/>
      <w:r w:rsidRPr="007F44DD">
        <w:rPr>
          <w:i/>
        </w:rPr>
        <w:t>Vetus</w:t>
      </w:r>
      <w:proofErr w:type="spellEnd"/>
      <w:r w:rsidRPr="007F44DD">
        <w:rPr>
          <w:i/>
        </w:rPr>
        <w:t xml:space="preserve"> </w:t>
      </w:r>
      <w:proofErr w:type="spellStart"/>
      <w:r w:rsidRPr="007F44DD">
        <w:rPr>
          <w:i/>
        </w:rPr>
        <w:t>Testamentum</w:t>
      </w:r>
      <w:proofErr w:type="spellEnd"/>
      <w:r>
        <w:t xml:space="preserve"> 20 (1970) 368-</w:t>
      </w:r>
      <w:r w:rsidR="00960BD1">
        <w:t>3</w:t>
      </w:r>
      <w:r>
        <w:t>70.</w:t>
      </w:r>
    </w:p>
    <w:p w14:paraId="21DCFE6A" w14:textId="77777777" w:rsidR="006B377E" w:rsidRPr="005E1307" w:rsidRDefault="006B377E" w:rsidP="006B377E">
      <w:pPr>
        <w:widowControl w:val="0"/>
        <w:autoSpaceDE w:val="0"/>
        <w:autoSpaceDN w:val="0"/>
        <w:adjustRightInd w:val="0"/>
        <w:spacing w:after="240"/>
        <w:ind w:left="720" w:hanging="720"/>
      </w:pPr>
      <w:r w:rsidRPr="005E1307">
        <w:t xml:space="preserve">Winick, Stephen David. The </w:t>
      </w:r>
      <w:r w:rsidR="00595E1B">
        <w:t>p</w:t>
      </w:r>
      <w:r w:rsidRPr="005E1307">
        <w:t xml:space="preserve">roverb </w:t>
      </w:r>
      <w:r w:rsidR="00595E1B">
        <w:t>p</w:t>
      </w:r>
      <w:r w:rsidRPr="005E1307">
        <w:t xml:space="preserve">rocess: </w:t>
      </w:r>
      <w:r w:rsidR="00595E1B">
        <w:t>i</w:t>
      </w:r>
      <w:r w:rsidRPr="005E1307">
        <w:t xml:space="preserve">ntertextuality and </w:t>
      </w:r>
      <w:r w:rsidR="00595E1B">
        <w:t>p</w:t>
      </w:r>
      <w:r w:rsidRPr="005E1307">
        <w:t xml:space="preserve">roverbial </w:t>
      </w:r>
      <w:r w:rsidR="00595E1B">
        <w:t>i</w:t>
      </w:r>
      <w:r w:rsidRPr="005E1307">
        <w:t xml:space="preserve">nnovation in </w:t>
      </w:r>
      <w:r w:rsidR="00595E1B">
        <w:t>p</w:t>
      </w:r>
      <w:r w:rsidRPr="005E1307">
        <w:t xml:space="preserve">opular </w:t>
      </w:r>
      <w:r w:rsidR="00595E1B">
        <w:t>c</w:t>
      </w:r>
      <w:r w:rsidRPr="005E1307">
        <w:t>ulture</w:t>
      </w:r>
      <w:r>
        <w:t xml:space="preserve"> (</w:t>
      </w:r>
      <w:r w:rsidR="006A2F96">
        <w:t>Ph.D.</w:t>
      </w:r>
      <w:r w:rsidRPr="005E1307">
        <w:t xml:space="preserve"> </w:t>
      </w:r>
      <w:r w:rsidR="00B150FA">
        <w:t>dissertation;</w:t>
      </w:r>
      <w:r w:rsidRPr="005E1307">
        <w:t xml:space="preserve"> University of Pennsylvania, 1998</w:t>
      </w:r>
      <w:r w:rsidR="00C66390">
        <w:t>).</w:t>
      </w:r>
    </w:p>
    <w:p w14:paraId="3618E008" w14:textId="77777777" w:rsidR="006B377E" w:rsidRDefault="006B377E" w:rsidP="006B377E">
      <w:pPr>
        <w:widowControl w:val="0"/>
        <w:autoSpaceDE w:val="0"/>
        <w:autoSpaceDN w:val="0"/>
        <w:adjustRightInd w:val="0"/>
      </w:pPr>
    </w:p>
    <w:p w14:paraId="73575D3B" w14:textId="77777777" w:rsidR="006B377E" w:rsidRDefault="006B377E" w:rsidP="006B377E">
      <w:pPr>
        <w:widowControl w:val="0"/>
        <w:autoSpaceDE w:val="0"/>
        <w:autoSpaceDN w:val="0"/>
        <w:adjustRightInd w:val="0"/>
      </w:pPr>
    </w:p>
    <w:p w14:paraId="79A0A7D3" w14:textId="77777777" w:rsidR="006B377E" w:rsidRDefault="006B377E" w:rsidP="006B377E">
      <w:pPr>
        <w:widowControl w:val="0"/>
        <w:autoSpaceDE w:val="0"/>
        <w:autoSpaceDN w:val="0"/>
        <w:adjustRightInd w:val="0"/>
      </w:pPr>
      <w:r>
        <w:rPr>
          <w:b/>
          <w:smallCaps/>
        </w:rPr>
        <w:t>8A</w:t>
      </w:r>
      <w:r>
        <w:rPr>
          <w:b/>
          <w:smallCaps/>
        </w:rPr>
        <w:tab/>
        <w:t>Wisdom Theology/Biblical Theology</w:t>
      </w:r>
    </w:p>
    <w:p w14:paraId="2353528C" w14:textId="77777777" w:rsidR="006B377E" w:rsidRDefault="006B377E" w:rsidP="006B377E">
      <w:pPr>
        <w:widowControl w:val="0"/>
        <w:autoSpaceDE w:val="0"/>
        <w:autoSpaceDN w:val="0"/>
        <w:adjustRightInd w:val="0"/>
        <w:rPr>
          <w:b/>
        </w:rPr>
      </w:pPr>
    </w:p>
    <w:p w14:paraId="4E92994E" w14:textId="77777777" w:rsidR="006B377E" w:rsidRDefault="006B377E" w:rsidP="006B377E">
      <w:pPr>
        <w:widowControl w:val="0"/>
        <w:autoSpaceDE w:val="0"/>
        <w:autoSpaceDN w:val="0"/>
        <w:adjustRightInd w:val="0"/>
        <w:ind w:left="720" w:hanging="720"/>
      </w:pPr>
      <w:r w:rsidRPr="00636B15">
        <w:t>Barre, Michael L.</w:t>
      </w:r>
      <w:r>
        <w:t xml:space="preserve"> </w:t>
      </w:r>
      <w:r w:rsidR="0080225E">
        <w:t>“</w:t>
      </w:r>
      <w:r w:rsidRPr="00636B15">
        <w:t>Fear of God and the World View of Wisdom</w:t>
      </w:r>
      <w:r w:rsidR="0080225E">
        <w:t>”</w:t>
      </w:r>
      <w:r>
        <w:t>,</w:t>
      </w:r>
      <w:r w:rsidRPr="00636B15">
        <w:t xml:space="preserve"> </w:t>
      </w:r>
      <w:r w:rsidRPr="007F44DD">
        <w:rPr>
          <w:i/>
        </w:rPr>
        <w:t>Biblical Theology Bulletin</w:t>
      </w:r>
      <w:r w:rsidRPr="00636B15">
        <w:t xml:space="preserve"> 11</w:t>
      </w:r>
      <w:r>
        <w:t xml:space="preserve"> (1981)</w:t>
      </w:r>
      <w:r w:rsidRPr="00636B15">
        <w:t xml:space="preserve"> 41-43.</w:t>
      </w:r>
    </w:p>
    <w:p w14:paraId="69101402" w14:textId="77777777" w:rsidR="006B377E" w:rsidRDefault="006B377E" w:rsidP="006B377E">
      <w:pPr>
        <w:widowControl w:val="0"/>
        <w:autoSpaceDE w:val="0"/>
        <w:autoSpaceDN w:val="0"/>
        <w:adjustRightInd w:val="0"/>
        <w:ind w:left="720" w:hanging="720"/>
      </w:pPr>
    </w:p>
    <w:p w14:paraId="28DC864A" w14:textId="77777777" w:rsidR="006B377E" w:rsidRDefault="006B377E" w:rsidP="006B377E">
      <w:pPr>
        <w:widowControl w:val="0"/>
        <w:autoSpaceDE w:val="0"/>
        <w:autoSpaceDN w:val="0"/>
        <w:adjustRightInd w:val="0"/>
        <w:ind w:left="720" w:hanging="720"/>
      </w:pPr>
      <w:r w:rsidRPr="005E1307">
        <w:t xml:space="preserve">Brueggemann, Walter A. </w:t>
      </w:r>
      <w:r w:rsidR="0080225E">
        <w:t>“</w:t>
      </w:r>
      <w:r w:rsidRPr="005E1307">
        <w:t>Scripture and an Ecumenical Life-Style: A Study in Wisdom Theology</w:t>
      </w:r>
      <w:r w:rsidR="0080225E">
        <w:t>”</w:t>
      </w:r>
      <w:r>
        <w:t>,</w:t>
      </w:r>
      <w:r w:rsidRPr="005E1307">
        <w:t xml:space="preserve"> </w:t>
      </w:r>
      <w:r w:rsidRPr="007F44DD">
        <w:rPr>
          <w:i/>
        </w:rPr>
        <w:t>Interpretation</w:t>
      </w:r>
      <w:r>
        <w:t xml:space="preserve"> 24 (1970)</w:t>
      </w:r>
      <w:r w:rsidRPr="005E1307">
        <w:t xml:space="preserve"> 3-19.</w:t>
      </w:r>
    </w:p>
    <w:p w14:paraId="2F189E80" w14:textId="77777777" w:rsidR="006B377E" w:rsidRDefault="006B377E" w:rsidP="006B377E">
      <w:pPr>
        <w:widowControl w:val="0"/>
        <w:autoSpaceDE w:val="0"/>
        <w:autoSpaceDN w:val="0"/>
        <w:adjustRightInd w:val="0"/>
        <w:ind w:left="720" w:hanging="720"/>
      </w:pPr>
    </w:p>
    <w:p w14:paraId="5E855144" w14:textId="77777777" w:rsidR="006B377E" w:rsidRPr="005E1307" w:rsidRDefault="00FC5FE3" w:rsidP="006B377E">
      <w:pPr>
        <w:widowControl w:val="0"/>
        <w:autoSpaceDE w:val="0"/>
        <w:autoSpaceDN w:val="0"/>
        <w:adjustRightInd w:val="0"/>
        <w:ind w:left="720" w:hanging="720"/>
      </w:pPr>
      <w:r>
        <w:t xml:space="preserve">--. </w:t>
      </w:r>
      <w:r w:rsidR="006B377E" w:rsidRPr="00530DB7">
        <w:rPr>
          <w:i/>
        </w:rPr>
        <w:t>In Man We Trust</w:t>
      </w:r>
      <w:r w:rsidR="006B377E" w:rsidRPr="00636B15">
        <w:t xml:space="preserve">. </w:t>
      </w:r>
      <w:smartTag w:uri="urn:schemas-microsoft-com:office:smarttags" w:element="City">
        <w:smartTag w:uri="urn:schemas-microsoft-com:office:smarttags" w:element="place">
          <w:r w:rsidR="006B377E" w:rsidRPr="00636B15">
            <w:t>Richmond</w:t>
          </w:r>
        </w:smartTag>
      </w:smartTag>
      <w:r w:rsidR="006B377E" w:rsidRPr="00636B15">
        <w:t>: John Knox Press, 1972.</w:t>
      </w:r>
    </w:p>
    <w:p w14:paraId="3B8B8375" w14:textId="77777777" w:rsidR="006B377E" w:rsidRPr="005E1307" w:rsidRDefault="006B377E" w:rsidP="006B377E">
      <w:pPr>
        <w:widowControl w:val="0"/>
        <w:autoSpaceDE w:val="0"/>
        <w:autoSpaceDN w:val="0"/>
        <w:adjustRightInd w:val="0"/>
      </w:pPr>
    </w:p>
    <w:p w14:paraId="723EEC9A" w14:textId="77777777" w:rsidR="006B377E" w:rsidRPr="005E1307" w:rsidRDefault="006B377E" w:rsidP="006B377E">
      <w:pPr>
        <w:widowControl w:val="0"/>
        <w:autoSpaceDE w:val="0"/>
        <w:autoSpaceDN w:val="0"/>
        <w:adjustRightInd w:val="0"/>
        <w:spacing w:after="240"/>
        <w:ind w:left="720" w:hanging="720"/>
      </w:pPr>
      <w:r w:rsidRPr="005E1307">
        <w:t xml:space="preserve">Clements, R.E. </w:t>
      </w:r>
      <w:r w:rsidR="0080225E">
        <w:t>“</w:t>
      </w:r>
      <w:r w:rsidRPr="005E1307">
        <w:t>Wisdom and Old Testament Theology</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 Day</w:t>
      </w:r>
      <w:r w:rsidR="00634994">
        <w:t xml:space="preserve"> </w:t>
      </w:r>
      <w:r w:rsidR="00A325C0">
        <w:t>et al.</w:t>
      </w:r>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269-</w:t>
      </w:r>
      <w:r w:rsidR="00FD2532">
        <w:t>2</w:t>
      </w:r>
      <w:r w:rsidRPr="005E1307">
        <w:t>86.</w:t>
      </w:r>
    </w:p>
    <w:p w14:paraId="7307CCA0" w14:textId="77777777" w:rsidR="006B377E" w:rsidRPr="005E1307" w:rsidRDefault="00FC5FE3" w:rsidP="006B377E">
      <w:pPr>
        <w:widowControl w:val="0"/>
        <w:autoSpaceDE w:val="0"/>
        <w:autoSpaceDN w:val="0"/>
        <w:adjustRightInd w:val="0"/>
        <w:spacing w:after="240"/>
        <w:ind w:left="720" w:hanging="720"/>
      </w:pPr>
      <w:r>
        <w:t xml:space="preserve">--. </w:t>
      </w:r>
      <w:r w:rsidR="006B377E" w:rsidRPr="007F44DD">
        <w:rPr>
          <w:i/>
        </w:rPr>
        <w:t>Wisdom for a Changing World: Wisdom in Old Testament Theology</w:t>
      </w:r>
      <w:r w:rsidR="006B377E">
        <w:t xml:space="preserve"> (</w:t>
      </w:r>
      <w:r w:rsidR="002B1A17">
        <w:t>Berkeley Lecture Serie</w:t>
      </w:r>
      <w:r w:rsidR="003125DD">
        <w:t>s</w:t>
      </w:r>
      <w:r w:rsidR="002B1A17">
        <w:t xml:space="preserve"> 2; </w:t>
      </w:r>
      <w:r w:rsidR="006B377E" w:rsidRPr="005E1307">
        <w:t>Berkeley:</w:t>
      </w:r>
      <w:r w:rsidR="006B377E">
        <w:t xml:space="preserve"> </w:t>
      </w:r>
      <w:r w:rsidR="006B377E" w:rsidRPr="005E1307">
        <w:t>B</w:t>
      </w:r>
      <w:r w:rsidR="002B1A17">
        <w:t>IBAL</w:t>
      </w:r>
      <w:r w:rsidR="006B377E" w:rsidRPr="005E1307">
        <w:t>, 1990</w:t>
      </w:r>
      <w:r w:rsidR="00C66390">
        <w:t>).</w:t>
      </w:r>
    </w:p>
    <w:p w14:paraId="0D41F98F" w14:textId="77777777" w:rsidR="006B377E" w:rsidRPr="00ED2752" w:rsidRDefault="006B377E" w:rsidP="006B377E">
      <w:pPr>
        <w:widowControl w:val="0"/>
        <w:autoSpaceDE w:val="0"/>
        <w:autoSpaceDN w:val="0"/>
        <w:adjustRightInd w:val="0"/>
        <w:spacing w:after="240"/>
        <w:ind w:left="720" w:hanging="720"/>
      </w:pPr>
      <w:r w:rsidRPr="005E1307">
        <w:t xml:space="preserve">Collins, John J. </w:t>
      </w:r>
      <w:r w:rsidR="0080225E">
        <w:t>“</w:t>
      </w:r>
      <w:r w:rsidRPr="005E1307">
        <w:t>The Biblical Precedent for Natural Theology</w:t>
      </w:r>
      <w:r w:rsidR="0080225E">
        <w:t>”</w:t>
      </w:r>
      <w:r>
        <w:t>,</w:t>
      </w:r>
      <w:r w:rsidRPr="005E1307">
        <w:t xml:space="preserve"> </w:t>
      </w:r>
      <w:r w:rsidRPr="00ED2752">
        <w:rPr>
          <w:i/>
        </w:rPr>
        <w:t xml:space="preserve">Journal of the </w:t>
      </w:r>
      <w:smartTag w:uri="urn:schemas-microsoft-com:office:smarttags" w:element="place">
        <w:smartTag w:uri="urn:schemas-microsoft-com:office:smarttags" w:element="PlaceName">
          <w:r w:rsidRPr="00ED2752">
            <w:rPr>
              <w:i/>
            </w:rPr>
            <w:t>American</w:t>
          </w:r>
        </w:smartTag>
        <w:r w:rsidRPr="00ED2752">
          <w:rPr>
            <w:i/>
          </w:rPr>
          <w:t xml:space="preserve"> </w:t>
        </w:r>
        <w:smartTag w:uri="urn:schemas-microsoft-com:office:smarttags" w:element="PlaceType">
          <w:r w:rsidRPr="00ED2752">
            <w:rPr>
              <w:i/>
            </w:rPr>
            <w:t>Academy</w:t>
          </w:r>
        </w:smartTag>
      </w:smartTag>
      <w:r w:rsidRPr="00ED2752">
        <w:rPr>
          <w:i/>
        </w:rPr>
        <w:t xml:space="preserve"> of Religion</w:t>
      </w:r>
      <w:r w:rsidRPr="00ED2752">
        <w:t xml:space="preserve"> 45.1 (1977) 70.</w:t>
      </w:r>
    </w:p>
    <w:p w14:paraId="370F97ED" w14:textId="77777777" w:rsidR="006B377E" w:rsidRPr="00ED2752" w:rsidRDefault="006B377E" w:rsidP="006B377E">
      <w:pPr>
        <w:widowControl w:val="0"/>
        <w:autoSpaceDE w:val="0"/>
        <w:autoSpaceDN w:val="0"/>
        <w:adjustRightInd w:val="0"/>
        <w:spacing w:after="240"/>
        <w:ind w:left="720" w:hanging="720"/>
      </w:pPr>
      <w:r w:rsidRPr="00ED2752">
        <w:t xml:space="preserve">Cox, Dermot. </w:t>
      </w:r>
      <w:r w:rsidR="0080225E">
        <w:t>“</w:t>
      </w:r>
      <w:r w:rsidRPr="00ED2752">
        <w:t>Human Dignity in Old Testament Wisdom</w:t>
      </w:r>
      <w:r w:rsidR="0080225E">
        <w:t>”</w:t>
      </w:r>
      <w:r>
        <w:t xml:space="preserve">, </w:t>
      </w:r>
      <w:r w:rsidRPr="00ED2752">
        <w:rPr>
          <w:i/>
        </w:rPr>
        <w:t xml:space="preserve">Studia </w:t>
      </w:r>
      <w:proofErr w:type="spellStart"/>
      <w:r w:rsidRPr="00ED2752">
        <w:rPr>
          <w:i/>
        </w:rPr>
        <w:t>Missionalia</w:t>
      </w:r>
      <w:proofErr w:type="spellEnd"/>
      <w:r w:rsidRPr="00ED2752">
        <w:t xml:space="preserve"> 39 (1990) 1-19. </w:t>
      </w:r>
    </w:p>
    <w:p w14:paraId="6C4422AE" w14:textId="77777777" w:rsidR="006B377E" w:rsidRPr="005E1307" w:rsidRDefault="006B377E" w:rsidP="006B377E">
      <w:pPr>
        <w:widowControl w:val="0"/>
        <w:autoSpaceDE w:val="0"/>
        <w:autoSpaceDN w:val="0"/>
        <w:adjustRightInd w:val="0"/>
        <w:spacing w:after="240"/>
        <w:ind w:left="720" w:hanging="720"/>
      </w:pPr>
      <w:proofErr w:type="spellStart"/>
      <w:r w:rsidRPr="00ED2752">
        <w:t>Crainshaw</w:t>
      </w:r>
      <w:proofErr w:type="spellEnd"/>
      <w:r w:rsidRPr="00ED2752">
        <w:t xml:space="preserve">, Jill Y. </w:t>
      </w:r>
      <w:r w:rsidRPr="00ED2752">
        <w:rPr>
          <w:i/>
        </w:rPr>
        <w:t>Wise and Discerning Hearts: An Introduction to</w:t>
      </w:r>
      <w:r w:rsidRPr="007F44DD">
        <w:rPr>
          <w:i/>
        </w:rPr>
        <w:t xml:space="preserve"> Wisdom Liturgical Theology</w:t>
      </w:r>
      <w:r>
        <w:t xml:space="preserve"> (</w:t>
      </w:r>
      <w:r w:rsidRPr="005E1307">
        <w:t>Collegeville</w:t>
      </w:r>
      <w:r>
        <w:t>:</w:t>
      </w:r>
      <w:r w:rsidRPr="005E1307">
        <w:t xml:space="preserve"> Liturgical, 2000</w:t>
      </w:r>
      <w:r w:rsidR="00C66390">
        <w:t>).</w:t>
      </w:r>
    </w:p>
    <w:p w14:paraId="0CF36746" w14:textId="77777777" w:rsidR="006B377E" w:rsidRPr="005E1307" w:rsidRDefault="006B377E" w:rsidP="006B377E">
      <w:pPr>
        <w:widowControl w:val="0"/>
        <w:autoSpaceDE w:val="0"/>
        <w:autoSpaceDN w:val="0"/>
        <w:adjustRightInd w:val="0"/>
        <w:spacing w:after="240"/>
        <w:ind w:left="720" w:hanging="720"/>
      </w:pPr>
      <w:r w:rsidRPr="005E1307">
        <w:t>Dell, Katharine J.</w:t>
      </w:r>
      <w:r>
        <w:t xml:space="preserve"> </w:t>
      </w:r>
      <w:r w:rsidR="0080225E">
        <w:t>“</w:t>
      </w:r>
      <w:r w:rsidRPr="005E1307">
        <w:t>Wisdom</w:t>
      </w:r>
      <w:r w:rsidR="0080225E">
        <w:t>”</w:t>
      </w:r>
      <w:r w:rsidRPr="005E1307">
        <w:t xml:space="preserve"> in </w:t>
      </w:r>
      <w:r w:rsidRPr="007F44DD">
        <w:rPr>
          <w:i/>
        </w:rPr>
        <w:t>The Biblical World</w:t>
      </w:r>
      <w:r>
        <w:t xml:space="preserve"> (</w:t>
      </w:r>
      <w:r w:rsidRPr="005E1307">
        <w:t>John Barton</w:t>
      </w:r>
      <w:r w:rsidR="00DD2C69">
        <w:t xml:space="preserve"> (ed.)</w:t>
      </w:r>
      <w:r>
        <w:t>;</w:t>
      </w:r>
      <w:r w:rsidRPr="005E1307">
        <w:t xml:space="preserve"> </w:t>
      </w:r>
      <w:smartTag w:uri="urn:schemas-microsoft-com:office:smarttags" w:element="State">
        <w:smartTag w:uri="urn:schemas-microsoft-com:office:smarttags" w:element="place">
          <w:r w:rsidRPr="005E1307">
            <w:t>New York</w:t>
          </w:r>
        </w:smartTag>
      </w:smartTag>
      <w:r w:rsidRPr="005E1307">
        <w:t>:</w:t>
      </w:r>
      <w:r>
        <w:t xml:space="preserve"> Routledge, 2002) </w:t>
      </w:r>
      <w:r w:rsidRPr="005E1307">
        <w:t>1</w:t>
      </w:r>
      <w:r>
        <w:t>:</w:t>
      </w:r>
      <w:r w:rsidRPr="005E1307">
        <w:t xml:space="preserve"> 107-</w:t>
      </w:r>
      <w:r w:rsidR="00652F05">
        <w:t>1</w:t>
      </w:r>
      <w:r w:rsidRPr="005E1307">
        <w:t xml:space="preserve">28. </w:t>
      </w:r>
    </w:p>
    <w:p w14:paraId="70CD97DB" w14:textId="77777777" w:rsidR="006B377E" w:rsidRDefault="00FC5FE3" w:rsidP="006B377E">
      <w:pPr>
        <w:widowControl w:val="0"/>
        <w:autoSpaceDE w:val="0"/>
        <w:autoSpaceDN w:val="0"/>
        <w:adjustRightInd w:val="0"/>
        <w:spacing w:after="240"/>
        <w:ind w:left="720" w:hanging="720"/>
      </w:pPr>
      <w:r>
        <w:t xml:space="preserve">--. </w:t>
      </w:r>
      <w:r w:rsidR="0080225E">
        <w:t>“</w:t>
      </w:r>
      <w:r w:rsidR="006B377E" w:rsidRPr="005E1307">
        <w:t>Wisdom Literature Makes a Comeback</w:t>
      </w:r>
      <w:r w:rsidR="0080225E">
        <w:t>”</w:t>
      </w:r>
      <w:r w:rsidR="006B377E">
        <w:t>,</w:t>
      </w:r>
      <w:r w:rsidR="006B377E" w:rsidRPr="005E1307">
        <w:t xml:space="preserve"> </w:t>
      </w:r>
      <w:r w:rsidR="006B377E" w:rsidRPr="007F44DD">
        <w:rPr>
          <w:i/>
        </w:rPr>
        <w:t>Bible Review</w:t>
      </w:r>
      <w:r w:rsidR="006B377E">
        <w:t xml:space="preserve"> 13.4 (1997) 26-31, 46.</w:t>
      </w:r>
    </w:p>
    <w:p w14:paraId="1A47ABF0" w14:textId="77777777" w:rsidR="006B377E" w:rsidRPr="005E1307" w:rsidRDefault="00693C28" w:rsidP="006B377E">
      <w:pPr>
        <w:widowControl w:val="0"/>
        <w:autoSpaceDE w:val="0"/>
        <w:autoSpaceDN w:val="0"/>
        <w:adjustRightInd w:val="0"/>
        <w:spacing w:after="240"/>
        <w:ind w:left="720" w:hanging="720"/>
      </w:pPr>
      <w:r>
        <w:lastRenderedPageBreak/>
        <w:t xml:space="preserve">--. </w:t>
      </w:r>
      <w:r w:rsidRPr="00446CB8">
        <w:rPr>
          <w:i/>
          <w:iCs/>
        </w:rPr>
        <w:t>The Book of Proverbs in Social and Theological Context</w:t>
      </w:r>
      <w:r>
        <w:t xml:space="preserve"> (Cambridge: Cambridge University Press, 2006). </w:t>
      </w:r>
      <w:r>
        <w:br/>
      </w:r>
      <w:proofErr w:type="spellStart"/>
      <w:r w:rsidR="006B377E" w:rsidRPr="005E1307">
        <w:t>Dentan</w:t>
      </w:r>
      <w:proofErr w:type="spellEnd"/>
      <w:r w:rsidR="006B377E" w:rsidRPr="005E1307">
        <w:t xml:space="preserve">, Robert C. </w:t>
      </w:r>
      <w:r w:rsidR="006B377E" w:rsidRPr="007F44DD">
        <w:rPr>
          <w:i/>
        </w:rPr>
        <w:t xml:space="preserve">The Knowledge of God in Ancient </w:t>
      </w:r>
      <w:smartTag w:uri="urn:schemas-microsoft-com:office:smarttags" w:element="country-region">
        <w:smartTag w:uri="urn:schemas-microsoft-com:office:smarttags" w:element="place">
          <w:r w:rsidR="006B377E" w:rsidRPr="007F44DD">
            <w:rPr>
              <w:i/>
            </w:rPr>
            <w:t>Israel</w:t>
          </w:r>
        </w:smartTag>
      </w:smartTag>
      <w:r w:rsidR="006B377E">
        <w:t xml:space="preserve"> (</w:t>
      </w:r>
      <w:r w:rsidR="006B377E" w:rsidRPr="005E1307">
        <w:t>New York: Seabury, 1968</w:t>
      </w:r>
      <w:r w:rsidR="00C66390">
        <w:t>).</w:t>
      </w:r>
    </w:p>
    <w:p w14:paraId="4A9BE7EF" w14:textId="77777777" w:rsidR="006B377E" w:rsidRPr="005E1307" w:rsidRDefault="006B377E" w:rsidP="006B377E">
      <w:pPr>
        <w:widowControl w:val="0"/>
        <w:autoSpaceDE w:val="0"/>
        <w:autoSpaceDN w:val="0"/>
        <w:adjustRightInd w:val="0"/>
        <w:spacing w:after="240"/>
        <w:ind w:left="720" w:hanging="720"/>
      </w:pPr>
      <w:r w:rsidRPr="005E1307">
        <w:t xml:space="preserve">Forman, Charles C. </w:t>
      </w:r>
      <w:r w:rsidR="0080225E">
        <w:t>“</w:t>
      </w:r>
      <w:r w:rsidRPr="005E1307">
        <w:t>The Context of Biblical Wisdom</w:t>
      </w:r>
      <w:r w:rsidR="0080225E">
        <w:t>”</w:t>
      </w:r>
      <w:r>
        <w:t>,</w:t>
      </w:r>
      <w:r w:rsidRPr="005E1307">
        <w:t xml:space="preserve"> </w:t>
      </w:r>
      <w:r w:rsidRPr="007F44DD">
        <w:rPr>
          <w:i/>
        </w:rPr>
        <w:t>The Hibbert Journal</w:t>
      </w:r>
      <w:r w:rsidRPr="005E1307">
        <w:t xml:space="preserve"> 60 (1962) 125-</w:t>
      </w:r>
      <w:r w:rsidR="00420A02">
        <w:t>1</w:t>
      </w:r>
      <w:r w:rsidRPr="005E1307">
        <w:t>32.</w:t>
      </w:r>
    </w:p>
    <w:p w14:paraId="5A1D9C2E" w14:textId="77777777" w:rsidR="006B377E" w:rsidRPr="005E1307" w:rsidRDefault="006B377E" w:rsidP="006B377E">
      <w:pPr>
        <w:widowControl w:val="0"/>
        <w:autoSpaceDE w:val="0"/>
        <w:autoSpaceDN w:val="0"/>
        <w:adjustRightInd w:val="0"/>
        <w:spacing w:after="240"/>
        <w:ind w:left="720" w:hanging="720"/>
      </w:pPr>
      <w:r w:rsidRPr="005E1307">
        <w:t xml:space="preserve">Goldingay, John E. </w:t>
      </w:r>
      <w:r w:rsidR="0080225E">
        <w:t>“</w:t>
      </w:r>
      <w:r w:rsidRPr="005E1307">
        <w:t xml:space="preserve">The </w:t>
      </w:r>
      <w:r w:rsidR="001C1762">
        <w:t>‘</w:t>
      </w:r>
      <w:r w:rsidRPr="005E1307">
        <w:t>Salvation History</w:t>
      </w:r>
      <w:r w:rsidR="001C1762">
        <w:t>’</w:t>
      </w:r>
      <w:r w:rsidRPr="005E1307">
        <w:t xml:space="preserve"> Perspective and the </w:t>
      </w:r>
      <w:r w:rsidR="001C1762">
        <w:t>‘</w:t>
      </w:r>
      <w:r w:rsidRPr="005E1307">
        <w:t>Wisdom</w:t>
      </w:r>
      <w:r w:rsidR="001C1762">
        <w:t>’</w:t>
      </w:r>
      <w:r w:rsidRPr="005E1307">
        <w:t xml:space="preserve"> Perspective within the Context of Biblical Theology</w:t>
      </w:r>
      <w:r w:rsidR="0080225E">
        <w:t>”</w:t>
      </w:r>
      <w:r>
        <w:t>,</w:t>
      </w:r>
      <w:r w:rsidRPr="005E1307">
        <w:t xml:space="preserve"> </w:t>
      </w:r>
      <w:r w:rsidRPr="007F44DD">
        <w:rPr>
          <w:i/>
        </w:rPr>
        <w:t>The Evangelical Quarterly</w:t>
      </w:r>
      <w:r>
        <w:t xml:space="preserve"> 51 (1979)</w:t>
      </w:r>
      <w:r w:rsidRPr="005E1307">
        <w:t xml:space="preserve"> 194-207.</w:t>
      </w:r>
    </w:p>
    <w:p w14:paraId="3CFD812E" w14:textId="77777777" w:rsidR="006B377E" w:rsidRPr="005E1307" w:rsidRDefault="006B377E" w:rsidP="006B377E">
      <w:pPr>
        <w:widowControl w:val="0"/>
        <w:autoSpaceDE w:val="0"/>
        <w:autoSpaceDN w:val="0"/>
        <w:adjustRightInd w:val="0"/>
        <w:spacing w:after="240"/>
        <w:ind w:left="720" w:hanging="720"/>
      </w:pPr>
      <w:r w:rsidRPr="005E1307">
        <w:t xml:space="preserve">Gordon, Robert P. </w:t>
      </w:r>
      <w:r w:rsidR="0080225E">
        <w:t>“</w:t>
      </w:r>
      <w:r w:rsidRPr="005E1307">
        <w:t>A House Divided:</w:t>
      </w:r>
      <w:r>
        <w:t xml:space="preserve"> </w:t>
      </w:r>
      <w:r w:rsidRPr="005E1307">
        <w:t>Wisdom in Old Testament Narrative Traditions</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 Day</w:t>
      </w:r>
      <w:r w:rsidR="00634994">
        <w:t xml:space="preserve"> </w:t>
      </w:r>
      <w:r w:rsidR="00A325C0">
        <w:t>et al.</w:t>
      </w:r>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94-105.</w:t>
      </w:r>
    </w:p>
    <w:p w14:paraId="64518DD6" w14:textId="77777777" w:rsidR="006B377E" w:rsidRPr="005E1307" w:rsidRDefault="006B377E" w:rsidP="006B377E">
      <w:pPr>
        <w:widowControl w:val="0"/>
        <w:autoSpaceDE w:val="0"/>
        <w:autoSpaceDN w:val="0"/>
        <w:adjustRightInd w:val="0"/>
        <w:spacing w:after="240"/>
        <w:ind w:left="720" w:hanging="720"/>
      </w:pPr>
      <w:r w:rsidRPr="005E1307">
        <w:t>Grant, Jamie.</w:t>
      </w:r>
      <w:r>
        <w:t xml:space="preserve"> </w:t>
      </w:r>
      <w:r w:rsidR="0080225E">
        <w:t>“</w:t>
      </w:r>
      <w:r w:rsidRPr="005E1307">
        <w:t>Wisdom and Covenant:</w:t>
      </w:r>
      <w:r>
        <w:t xml:space="preserve"> </w:t>
      </w:r>
      <w:r w:rsidRPr="005E1307">
        <w:t xml:space="preserve">Revisiting </w:t>
      </w:r>
      <w:proofErr w:type="spellStart"/>
      <w:r w:rsidRPr="005E1307">
        <w:t>Zimmerli</w:t>
      </w:r>
      <w:proofErr w:type="spellEnd"/>
      <w:r w:rsidR="0080225E">
        <w:t>”</w:t>
      </w:r>
      <w:r>
        <w:t>,</w:t>
      </w:r>
      <w:r w:rsidRPr="005E1307">
        <w:t xml:space="preserve"> </w:t>
      </w:r>
      <w:r w:rsidRPr="001C1762">
        <w:rPr>
          <w:i/>
        </w:rPr>
        <w:t>European Journal of Theology</w:t>
      </w:r>
      <w:r w:rsidRPr="005E1307">
        <w:t xml:space="preserve"> 12 (2003) 103-1</w:t>
      </w:r>
      <w:r w:rsidR="00A13187">
        <w:t>1</w:t>
      </w:r>
      <w:r w:rsidRPr="005E1307">
        <w:t>3.</w:t>
      </w:r>
    </w:p>
    <w:p w14:paraId="27BB3990"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Grizzard, Carol S. </w:t>
      </w:r>
      <w:r w:rsidR="0080225E">
        <w:t>“</w:t>
      </w:r>
      <w:r w:rsidRPr="005E1307">
        <w:t>The Scope of Theology in Wisdom Literature</w:t>
      </w:r>
      <w:r w:rsidR="0080225E">
        <w:t>”</w:t>
      </w:r>
      <w:r w:rsidR="00E344EF">
        <w:t xml:space="preserve">, in </w:t>
      </w:r>
      <w:r w:rsidRPr="007F44DD">
        <w:rPr>
          <w:i/>
        </w:rPr>
        <w:t xml:space="preserve">An Introduction to Wisdom Literature and the Psalms: </w:t>
      </w:r>
      <w:r>
        <w:rPr>
          <w:i/>
        </w:rPr>
        <w:t>F</w:t>
      </w:r>
      <w:r w:rsidRPr="007F44DD">
        <w:rPr>
          <w:i/>
        </w:rPr>
        <w:t>estschrift Marvin E. Tate</w:t>
      </w:r>
      <w:r>
        <w:t xml:space="preserve"> (</w:t>
      </w:r>
      <w:r w:rsidR="001C1762">
        <w:t>H.</w:t>
      </w:r>
      <w:r>
        <w:t xml:space="preserve">W. </w:t>
      </w:r>
      <w:r w:rsidRPr="005E1307">
        <w:rPr>
          <w:color w:val="000000"/>
        </w:rPr>
        <w:t>Ballard</w:t>
      </w:r>
      <w:r>
        <w:rPr>
          <w:color w:val="000000"/>
        </w:rPr>
        <w:t xml:space="preserve"> </w:t>
      </w:r>
      <w:r w:rsidRPr="005E1307">
        <w:rPr>
          <w:color w:val="000000"/>
        </w:rPr>
        <w:t>and W. Dennis Tucker</w:t>
      </w:r>
      <w:r w:rsidR="00DD2C69">
        <w:t xml:space="preserve"> (eds.)</w:t>
      </w:r>
      <w:r>
        <w:rPr>
          <w:color w:val="000000"/>
        </w:rPr>
        <w:t xml:space="preserve">; </w:t>
      </w:r>
      <w:smartTag w:uri="urn:schemas-microsoft-com:office:smarttags" w:element="City">
        <w:r w:rsidRPr="005E1307">
          <w:rPr>
            <w:color w:val="000000"/>
          </w:rPr>
          <w:t>Macon</w:t>
        </w:r>
      </w:smartTag>
      <w:r w:rsidRPr="005E1307">
        <w:rPr>
          <w:color w:val="000000"/>
        </w:rPr>
        <w:t>:</w:t>
      </w:r>
      <w:r>
        <w:rPr>
          <w:color w:val="000000"/>
        </w:rPr>
        <w:t xml:space="preserve"> </w:t>
      </w:r>
      <w:smartTag w:uri="urn:schemas-microsoft-com:office:smarttags" w:element="place">
        <w:smartTag w:uri="urn:schemas-microsoft-com:office:smarttags" w:element="PlaceName">
          <w:r w:rsidRPr="005E1307">
            <w:rPr>
              <w:color w:val="000000"/>
            </w:rPr>
            <w:t>Mercer</w:t>
          </w:r>
        </w:smartTag>
        <w:r w:rsidRPr="005E1307">
          <w:rPr>
            <w:color w:val="000000"/>
          </w:rPr>
          <w:t xml:space="preserve"> </w:t>
        </w:r>
        <w:smartTag w:uri="urn:schemas-microsoft-com:office:smarttags" w:element="PlaceType">
          <w:r w:rsidRPr="005E1307">
            <w:rPr>
              <w:color w:val="000000"/>
            </w:rPr>
            <w:t>University</w:t>
          </w:r>
        </w:smartTag>
      </w:smartTag>
      <w:r w:rsidRPr="005E1307">
        <w:rPr>
          <w:color w:val="000000"/>
        </w:rPr>
        <w:t xml:space="preserve"> Press, 2000</w:t>
      </w:r>
      <w:r>
        <w:rPr>
          <w:color w:val="000000"/>
        </w:rPr>
        <w:t xml:space="preserve">) </w:t>
      </w:r>
      <w:r w:rsidRPr="005E1307">
        <w:rPr>
          <w:color w:val="000000"/>
        </w:rPr>
        <w:t>195-214</w:t>
      </w:r>
      <w:r>
        <w:rPr>
          <w:color w:val="000000"/>
        </w:rPr>
        <w:t>.</w:t>
      </w:r>
    </w:p>
    <w:p w14:paraId="549C1597" w14:textId="77777777" w:rsidR="006B377E" w:rsidRPr="005E1307" w:rsidRDefault="006B377E" w:rsidP="006B377E">
      <w:pPr>
        <w:widowControl w:val="0"/>
        <w:autoSpaceDE w:val="0"/>
        <w:autoSpaceDN w:val="0"/>
        <w:adjustRightInd w:val="0"/>
        <w:spacing w:after="240"/>
        <w:ind w:left="720" w:hanging="720"/>
      </w:pPr>
      <w:r w:rsidRPr="005E1307">
        <w:t xml:space="preserve">Harvey, Julien. </w:t>
      </w:r>
      <w:r w:rsidR="0080225E">
        <w:t>“</w:t>
      </w:r>
      <w:r w:rsidRPr="005E1307">
        <w:t>Wisdom Literature and Biblical Theology</w:t>
      </w:r>
      <w:r w:rsidR="0080225E">
        <w:t>”</w:t>
      </w:r>
      <w:r>
        <w:t>,</w:t>
      </w:r>
      <w:r w:rsidRPr="005E1307">
        <w:t xml:space="preserve"> </w:t>
      </w:r>
      <w:r w:rsidRPr="007F44DD">
        <w:rPr>
          <w:i/>
        </w:rPr>
        <w:t>Biblical Theology Bulletin</w:t>
      </w:r>
      <w:r>
        <w:t xml:space="preserve"> 1 (1971)</w:t>
      </w:r>
      <w:r w:rsidRPr="005E1307">
        <w:t xml:space="preserve"> 308-</w:t>
      </w:r>
      <w:r w:rsidR="00A13187">
        <w:t>3</w:t>
      </w:r>
      <w:r w:rsidRPr="005E1307">
        <w:t>19.</w:t>
      </w:r>
    </w:p>
    <w:p w14:paraId="02F51840" w14:textId="77777777" w:rsidR="006B377E" w:rsidRPr="005E1307" w:rsidRDefault="006B377E" w:rsidP="006B377E">
      <w:pPr>
        <w:widowControl w:val="0"/>
        <w:autoSpaceDE w:val="0"/>
        <w:autoSpaceDN w:val="0"/>
        <w:adjustRightInd w:val="0"/>
        <w:spacing w:after="240"/>
        <w:ind w:left="720" w:hanging="720"/>
      </w:pPr>
      <w:proofErr w:type="spellStart"/>
      <w:r w:rsidRPr="005E1307">
        <w:t>Hasel</w:t>
      </w:r>
      <w:proofErr w:type="spellEnd"/>
      <w:r w:rsidRPr="005E1307">
        <w:t xml:space="preserve">, Gerhard. </w:t>
      </w:r>
      <w:r w:rsidRPr="007F44DD">
        <w:rPr>
          <w:i/>
        </w:rPr>
        <w:t>Old Testament Theology: Basic Issues in the Current Debate</w:t>
      </w:r>
      <w:r>
        <w:t xml:space="preserve"> (</w:t>
      </w:r>
      <w:r w:rsidRPr="005E1307">
        <w:t>Grand Rapids: Eerdmans, 1972</w:t>
      </w:r>
      <w:r w:rsidR="00C66390">
        <w:t>).</w:t>
      </w:r>
    </w:p>
    <w:p w14:paraId="0FB0134A" w14:textId="77777777" w:rsidR="006B377E" w:rsidRPr="005E1307" w:rsidRDefault="006B377E" w:rsidP="006B377E">
      <w:pPr>
        <w:widowControl w:val="0"/>
        <w:autoSpaceDE w:val="0"/>
        <w:autoSpaceDN w:val="0"/>
        <w:adjustRightInd w:val="0"/>
        <w:spacing w:after="240"/>
        <w:ind w:left="720" w:hanging="720"/>
      </w:pPr>
      <w:proofErr w:type="spellStart"/>
      <w:r w:rsidRPr="005E1307">
        <w:t>Hermisson</w:t>
      </w:r>
      <w:proofErr w:type="spellEnd"/>
      <w:r w:rsidRPr="005E1307">
        <w:t xml:space="preserve">, Hans-Jurgen. </w:t>
      </w:r>
      <w:r w:rsidR="0080225E">
        <w:t>“</w:t>
      </w:r>
      <w:r w:rsidRPr="005E1307">
        <w:t>Observations on the Creation Theology in Wisdom</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1978</w:t>
      </w:r>
      <w:r w:rsidR="00FC5FE3">
        <w:t xml:space="preserve">) </w:t>
      </w:r>
      <w:r w:rsidR="00C471D7">
        <w:t>43-57</w:t>
      </w:r>
      <w:r w:rsidRPr="005E1307">
        <w:t>.</w:t>
      </w:r>
    </w:p>
    <w:p w14:paraId="70E0AEA9" w14:textId="77777777" w:rsidR="006B377E" w:rsidRPr="005E1307" w:rsidRDefault="006B377E" w:rsidP="006B377E">
      <w:pPr>
        <w:widowControl w:val="0"/>
        <w:autoSpaceDE w:val="0"/>
        <w:autoSpaceDN w:val="0"/>
        <w:adjustRightInd w:val="0"/>
        <w:spacing w:after="240"/>
        <w:ind w:left="720" w:hanging="720"/>
      </w:pPr>
      <w:r w:rsidRPr="005E1307">
        <w:t xml:space="preserve">Hoppe, Leslie. </w:t>
      </w:r>
      <w:r w:rsidR="0080225E">
        <w:t>“</w:t>
      </w:r>
      <w:r w:rsidRPr="005E1307">
        <w:t>Biblical Wisdom: A Theology of Creation</w:t>
      </w:r>
      <w:r w:rsidR="0080225E">
        <w:t>”</w:t>
      </w:r>
      <w:r>
        <w:t>,</w:t>
      </w:r>
      <w:r w:rsidR="000C4A50">
        <w:t xml:space="preserve"> </w:t>
      </w:r>
      <w:r w:rsidR="000C4A50">
        <w:rPr>
          <w:i/>
        </w:rPr>
        <w:t>Listening</w:t>
      </w:r>
      <w:r w:rsidR="000C4A50">
        <w:t xml:space="preserve"> 14.3 (1978) </w:t>
      </w:r>
      <w:r w:rsidRPr="005E1307">
        <w:t>196-203.</w:t>
      </w:r>
    </w:p>
    <w:p w14:paraId="769983C0" w14:textId="77777777" w:rsidR="006B377E" w:rsidRPr="003510BC" w:rsidRDefault="006B377E" w:rsidP="006B377E">
      <w:pPr>
        <w:widowControl w:val="0"/>
        <w:autoSpaceDE w:val="0"/>
        <w:autoSpaceDN w:val="0"/>
        <w:adjustRightInd w:val="0"/>
        <w:spacing w:after="240"/>
        <w:ind w:left="720" w:hanging="720"/>
      </w:pPr>
      <w:proofErr w:type="spellStart"/>
      <w:r w:rsidRPr="005E1307">
        <w:t>Huwiler</w:t>
      </w:r>
      <w:proofErr w:type="spellEnd"/>
      <w:r w:rsidRPr="005E1307">
        <w:t xml:space="preserve">, Elizabeth. Control of </w:t>
      </w:r>
      <w:r w:rsidR="00595E1B">
        <w:t>r</w:t>
      </w:r>
      <w:r w:rsidRPr="005E1307">
        <w:t xml:space="preserve">eality in Israelite </w:t>
      </w:r>
      <w:r w:rsidR="00595E1B">
        <w:t>w</w:t>
      </w:r>
      <w:r w:rsidRPr="005E1307">
        <w:t>isdom</w:t>
      </w:r>
      <w:r>
        <w:t xml:space="preserve"> (</w:t>
      </w:r>
      <w:r w:rsidR="006A2F96">
        <w:t>Ph.D.</w:t>
      </w:r>
      <w:r>
        <w:t xml:space="preserve"> </w:t>
      </w:r>
      <w:r w:rsidR="00B150FA">
        <w:t>dissertation;</w:t>
      </w:r>
      <w:r>
        <w:t xml:space="preserve"> </w:t>
      </w:r>
      <w:r w:rsidRPr="003510BC">
        <w:t>Duke University, 1988</w:t>
      </w:r>
      <w:r w:rsidR="00C66390">
        <w:t>).</w:t>
      </w:r>
    </w:p>
    <w:p w14:paraId="7A604E6A"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8366DF">
        <w:rPr>
          <w:lang w:val="fr-FR"/>
        </w:rPr>
        <w:t>Imshoot</w:t>
      </w:r>
      <w:proofErr w:type="spellEnd"/>
      <w:r w:rsidRPr="008366DF">
        <w:rPr>
          <w:lang w:val="fr-FR"/>
        </w:rPr>
        <w:t>, P. V</w:t>
      </w:r>
      <w:r w:rsidRPr="005E1307">
        <w:rPr>
          <w:lang w:val="fr-FR"/>
        </w:rPr>
        <w:t xml:space="preserve">an. </w:t>
      </w:r>
      <w:r w:rsidR="0080225E">
        <w:rPr>
          <w:lang w:val="fr-FR"/>
        </w:rPr>
        <w:t>“</w:t>
      </w:r>
      <w:r w:rsidRPr="005E1307">
        <w:rPr>
          <w:lang w:val="fr-FR"/>
        </w:rPr>
        <w:t xml:space="preserve">Sagesse </w:t>
      </w:r>
      <w:r>
        <w:rPr>
          <w:lang w:val="fr-FR"/>
        </w:rPr>
        <w:t>e</w:t>
      </w:r>
      <w:r w:rsidRPr="005E1307">
        <w:rPr>
          <w:lang w:val="fr-FR"/>
        </w:rPr>
        <w:t xml:space="preserve">t </w:t>
      </w:r>
      <w:r>
        <w:rPr>
          <w:lang w:val="fr-FR"/>
        </w:rPr>
        <w:t>e</w:t>
      </w:r>
      <w:r w:rsidRPr="005E1307">
        <w:rPr>
          <w:lang w:val="fr-FR"/>
        </w:rPr>
        <w:t xml:space="preserve">sprit </w:t>
      </w:r>
      <w:r>
        <w:rPr>
          <w:lang w:val="fr-FR"/>
        </w:rPr>
        <w:t>d</w:t>
      </w:r>
      <w:r w:rsidRPr="005E1307">
        <w:rPr>
          <w:lang w:val="fr-FR"/>
        </w:rPr>
        <w:t xml:space="preserve">ans </w:t>
      </w:r>
      <w:r>
        <w:rPr>
          <w:lang w:val="fr-FR"/>
        </w:rPr>
        <w:t>l</w:t>
      </w:r>
      <w:r w:rsidR="004A27AF">
        <w:rPr>
          <w:lang w:val="fr-FR"/>
        </w:rPr>
        <w:t>’</w:t>
      </w:r>
      <w:r>
        <w:rPr>
          <w:lang w:val="fr-FR"/>
        </w:rPr>
        <w:t>A</w:t>
      </w:r>
      <w:r w:rsidRPr="005E1307">
        <w:rPr>
          <w:lang w:val="fr-FR"/>
        </w:rPr>
        <w:t>ncien Testament</w:t>
      </w:r>
      <w:r w:rsidR="0080225E">
        <w:rPr>
          <w:lang w:val="fr-FR"/>
        </w:rPr>
        <w:t>”</w:t>
      </w:r>
      <w:r>
        <w:rPr>
          <w:lang w:val="fr-FR"/>
        </w:rPr>
        <w:t>,</w:t>
      </w:r>
      <w:r w:rsidRPr="005E1307">
        <w:rPr>
          <w:lang w:val="fr-FR"/>
        </w:rPr>
        <w:t xml:space="preserve"> </w:t>
      </w:r>
      <w:r w:rsidR="00526C12">
        <w:rPr>
          <w:i/>
          <w:lang w:val="fr-FR"/>
        </w:rPr>
        <w:t>Revue Biblique</w:t>
      </w:r>
      <w:r w:rsidRPr="003510BC">
        <w:rPr>
          <w:lang w:val="fr-FR"/>
        </w:rPr>
        <w:t xml:space="preserve"> 47 (1938) 22-49.</w:t>
      </w:r>
    </w:p>
    <w:p w14:paraId="5BAD277A" w14:textId="77777777" w:rsidR="006B377E" w:rsidRPr="005E1307" w:rsidRDefault="006B377E" w:rsidP="006B377E">
      <w:pPr>
        <w:widowControl w:val="0"/>
        <w:autoSpaceDE w:val="0"/>
        <w:autoSpaceDN w:val="0"/>
        <w:adjustRightInd w:val="0"/>
        <w:spacing w:after="240"/>
        <w:ind w:left="720" w:hanging="720"/>
      </w:pPr>
      <w:r w:rsidRPr="005E1307">
        <w:t xml:space="preserve">Irwin, W.A. </w:t>
      </w:r>
      <w:r w:rsidR="0080225E">
        <w:t>“</w:t>
      </w:r>
      <w:r w:rsidRPr="005E1307">
        <w:t>Where Shall Wisdom Be Found?</w:t>
      </w:r>
      <w:r w:rsidR="0080225E">
        <w:t>”</w:t>
      </w:r>
      <w:r w:rsidRPr="005E1307">
        <w:t xml:space="preserve"> </w:t>
      </w:r>
      <w:r w:rsidRPr="00D130D5">
        <w:rPr>
          <w:i/>
        </w:rPr>
        <w:t>Journal of Biblical Literature</w:t>
      </w:r>
      <w:r w:rsidRPr="005E1307">
        <w:t xml:space="preserve"> 80 (1961) 133-</w:t>
      </w:r>
      <w:r w:rsidR="00144B4B">
        <w:t>1</w:t>
      </w:r>
      <w:r w:rsidRPr="005E1307">
        <w:t>42.</w:t>
      </w:r>
    </w:p>
    <w:p w14:paraId="1CD04D9D" w14:textId="77777777" w:rsidR="006B377E" w:rsidRPr="005E1307" w:rsidRDefault="006B377E" w:rsidP="006B377E">
      <w:pPr>
        <w:widowControl w:val="0"/>
        <w:autoSpaceDE w:val="0"/>
        <w:autoSpaceDN w:val="0"/>
        <w:adjustRightInd w:val="0"/>
        <w:spacing w:after="240"/>
        <w:ind w:left="720" w:hanging="720"/>
      </w:pPr>
      <w:r w:rsidRPr="005E1307">
        <w:t xml:space="preserve">Jacobson, </w:t>
      </w:r>
      <w:proofErr w:type="spellStart"/>
      <w:r w:rsidRPr="005E1307">
        <w:t>Arland</w:t>
      </w:r>
      <w:proofErr w:type="spellEnd"/>
      <w:r w:rsidRPr="005E1307">
        <w:t xml:space="preserve">. </w:t>
      </w:r>
      <w:r w:rsidR="0080225E">
        <w:t>“</w:t>
      </w:r>
      <w:r w:rsidRPr="005E1307">
        <w:t>Proverbs and Social Control: A New Paradigm for Wisdom Studies</w:t>
      </w:r>
      <w:r w:rsidR="0080225E">
        <w:t>”</w:t>
      </w:r>
      <w:r w:rsidR="00E344EF">
        <w:t xml:space="preserve">, in </w:t>
      </w:r>
      <w:r w:rsidRPr="007F44DD">
        <w:rPr>
          <w:i/>
        </w:rPr>
        <w:t>Gnosticism and the Early Christian World: In Honor of James M. Robinson</w:t>
      </w:r>
      <w:r>
        <w:t xml:space="preserve"> (J.</w:t>
      </w:r>
      <w:r w:rsidRPr="005E1307">
        <w:t xml:space="preserve"> Goehring</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Sonoma</w:t>
          </w:r>
        </w:smartTag>
      </w:smartTag>
      <w:r w:rsidRPr="005E1307">
        <w:t>:</w:t>
      </w:r>
      <w:r>
        <w:t xml:space="preserve"> </w:t>
      </w:r>
      <w:proofErr w:type="spellStart"/>
      <w:r>
        <w:t>Polebridge</w:t>
      </w:r>
      <w:proofErr w:type="spellEnd"/>
      <w:r>
        <w:t>, 1990) 75-88.</w:t>
      </w:r>
    </w:p>
    <w:p w14:paraId="7E3E2EC9"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Jenks, Alan W. </w:t>
      </w:r>
      <w:r w:rsidR="0080225E">
        <w:t>“</w:t>
      </w:r>
      <w:r w:rsidRPr="005E1307">
        <w:t>Theological Presuppositions of Israel</w:t>
      </w:r>
      <w:r w:rsidR="001C1762">
        <w:t>’</w:t>
      </w:r>
      <w:r w:rsidRPr="005E1307">
        <w:t>s Wisdom Literature</w:t>
      </w:r>
      <w:r w:rsidR="0080225E">
        <w:t>”</w:t>
      </w:r>
      <w:r>
        <w:t>,</w:t>
      </w:r>
      <w:r w:rsidRPr="005E1307">
        <w:t xml:space="preserve"> </w:t>
      </w:r>
      <w:r w:rsidRPr="007F44DD">
        <w:rPr>
          <w:i/>
        </w:rPr>
        <w:t>Horizons in Biblical Theology</w:t>
      </w:r>
      <w:r>
        <w:t xml:space="preserve"> 7 (1985)</w:t>
      </w:r>
      <w:r w:rsidRPr="005E1307">
        <w:t xml:space="preserve"> 43-75.</w:t>
      </w:r>
    </w:p>
    <w:p w14:paraId="3295E269" w14:textId="77777777" w:rsidR="006B377E" w:rsidRPr="005E1307" w:rsidRDefault="006B377E" w:rsidP="00A26F7A">
      <w:pPr>
        <w:widowControl w:val="0"/>
        <w:autoSpaceDE w:val="0"/>
        <w:autoSpaceDN w:val="0"/>
        <w:adjustRightInd w:val="0"/>
        <w:spacing w:after="240"/>
        <w:ind w:left="720" w:hanging="720"/>
      </w:pPr>
      <w:r w:rsidRPr="005E1307">
        <w:t xml:space="preserve">Jenni, Ernst. </w:t>
      </w:r>
      <w:r w:rsidR="0080225E">
        <w:t>“</w:t>
      </w:r>
      <w:proofErr w:type="spellStart"/>
      <w:r w:rsidRPr="005E1307">
        <w:t>Epistemische</w:t>
      </w:r>
      <w:proofErr w:type="spellEnd"/>
      <w:r w:rsidRPr="005E1307">
        <w:t xml:space="preserve"> </w:t>
      </w:r>
      <w:proofErr w:type="spellStart"/>
      <w:r w:rsidRPr="005E1307">
        <w:t>Modalitaten</w:t>
      </w:r>
      <w:proofErr w:type="spellEnd"/>
      <w:r w:rsidRPr="005E1307">
        <w:t xml:space="preserve"> </w:t>
      </w:r>
      <w:proofErr w:type="spellStart"/>
      <w:r>
        <w:t>i</w:t>
      </w:r>
      <w:r w:rsidRPr="005E1307">
        <w:t>m</w:t>
      </w:r>
      <w:proofErr w:type="spellEnd"/>
      <w:r w:rsidRPr="005E1307">
        <w:t xml:space="preserve"> </w:t>
      </w:r>
      <w:proofErr w:type="spellStart"/>
      <w:r w:rsidRPr="005E1307">
        <w:t>Proverbienbuch</w:t>
      </w:r>
      <w:proofErr w:type="spellEnd"/>
      <w:r w:rsidR="0080225E">
        <w:t>”</w:t>
      </w:r>
      <w:r w:rsidR="00E344EF">
        <w:t xml:space="preserve">, in </w:t>
      </w:r>
      <w:r w:rsidRPr="007F44DD">
        <w:rPr>
          <w:i/>
        </w:rPr>
        <w:t xml:space="preserve">Mythos </w:t>
      </w:r>
      <w:proofErr w:type="spellStart"/>
      <w:r>
        <w:rPr>
          <w:i/>
        </w:rPr>
        <w:t>i</w:t>
      </w:r>
      <w:r w:rsidRPr="007F44DD">
        <w:rPr>
          <w:i/>
        </w:rPr>
        <w:t>m</w:t>
      </w:r>
      <w:proofErr w:type="spellEnd"/>
      <w:r w:rsidRPr="007F44DD">
        <w:rPr>
          <w:i/>
        </w:rPr>
        <w:t xml:space="preserve"> </w:t>
      </w:r>
      <w:proofErr w:type="spellStart"/>
      <w:r>
        <w:rPr>
          <w:i/>
        </w:rPr>
        <w:t>A</w:t>
      </w:r>
      <w:r w:rsidRPr="007F44DD">
        <w:rPr>
          <w:i/>
        </w:rPr>
        <w:t>lten</w:t>
      </w:r>
      <w:proofErr w:type="spellEnd"/>
      <w:r w:rsidRPr="007F44DD">
        <w:rPr>
          <w:i/>
        </w:rPr>
        <w:t xml:space="preserve"> Testament </w:t>
      </w:r>
      <w:r>
        <w:rPr>
          <w:i/>
        </w:rPr>
        <w:t>u</w:t>
      </w:r>
      <w:r w:rsidRPr="007F44DD">
        <w:rPr>
          <w:i/>
        </w:rPr>
        <w:t xml:space="preserve">nd </w:t>
      </w:r>
      <w:r>
        <w:rPr>
          <w:i/>
        </w:rPr>
        <w:t>s</w:t>
      </w:r>
      <w:r w:rsidRPr="007F44DD">
        <w:rPr>
          <w:i/>
        </w:rPr>
        <w:t xml:space="preserve">einer Umwelt: Festschrift </w:t>
      </w:r>
      <w:r>
        <w:rPr>
          <w:i/>
        </w:rPr>
        <w:t>f</w:t>
      </w:r>
      <w:r w:rsidRPr="007F44DD">
        <w:rPr>
          <w:i/>
        </w:rPr>
        <w:t xml:space="preserve">ür Hans-Peter Müller </w:t>
      </w:r>
      <w:proofErr w:type="spellStart"/>
      <w:r>
        <w:rPr>
          <w:i/>
        </w:rPr>
        <w:t>z</w:t>
      </w:r>
      <w:r w:rsidRPr="007F44DD">
        <w:rPr>
          <w:i/>
        </w:rPr>
        <w:t>um</w:t>
      </w:r>
      <w:proofErr w:type="spellEnd"/>
      <w:r w:rsidRPr="007F44DD">
        <w:rPr>
          <w:i/>
        </w:rPr>
        <w:t xml:space="preserve"> 65. </w:t>
      </w:r>
      <w:proofErr w:type="spellStart"/>
      <w:r w:rsidRPr="003510BC">
        <w:rPr>
          <w:i/>
        </w:rPr>
        <w:t>Geburtstag</w:t>
      </w:r>
      <w:proofErr w:type="spellEnd"/>
      <w:r w:rsidRPr="003510BC">
        <w:t xml:space="preserve"> (</w:t>
      </w:r>
      <w:proofErr w:type="spellStart"/>
      <w:r w:rsidR="00A26F7A" w:rsidRPr="004A27AF">
        <w:t>Beheifte</w:t>
      </w:r>
      <w:proofErr w:type="spellEnd"/>
      <w:r w:rsidR="00A26F7A" w:rsidRPr="004A27AF">
        <w:t xml:space="preserve"> </w:t>
      </w:r>
      <w:proofErr w:type="spellStart"/>
      <w:r w:rsidR="00A26F7A" w:rsidRPr="004A27AF">
        <w:t>zur</w:t>
      </w:r>
      <w:proofErr w:type="spellEnd"/>
      <w:r w:rsidR="00A26F7A" w:rsidRPr="004A27AF">
        <w:t xml:space="preserve"> </w:t>
      </w:r>
      <w:proofErr w:type="spellStart"/>
      <w:r w:rsidR="00A26F7A" w:rsidRPr="004A27AF">
        <w:t>Zeitschrift</w:t>
      </w:r>
      <w:proofErr w:type="spellEnd"/>
      <w:r w:rsidR="00A26F7A" w:rsidRPr="004A27AF">
        <w:t xml:space="preserve"> für die</w:t>
      </w:r>
      <w:r w:rsidR="00A26F7A">
        <w:t xml:space="preserve"> </w:t>
      </w:r>
      <w:proofErr w:type="spellStart"/>
      <w:r w:rsidR="00A26F7A">
        <w:t>alttestamentliche</w:t>
      </w:r>
      <w:proofErr w:type="spellEnd"/>
      <w:r w:rsidR="00A26F7A">
        <w:t xml:space="preserve"> </w:t>
      </w:r>
      <w:proofErr w:type="spellStart"/>
      <w:r w:rsidR="00A26F7A">
        <w:t>Wissenschaft</w:t>
      </w:r>
      <w:proofErr w:type="spellEnd"/>
      <w:r w:rsidR="00A26F7A" w:rsidRPr="004A27AF">
        <w:t xml:space="preserve"> 278 ; </w:t>
      </w:r>
      <w:r w:rsidRPr="003510BC">
        <w:t xml:space="preserve">Armin </w:t>
      </w:r>
      <w:proofErr w:type="spellStart"/>
      <w:r w:rsidRPr="003510BC">
        <w:t>Hrsg</w:t>
      </w:r>
      <w:proofErr w:type="spellEnd"/>
      <w:r w:rsidRPr="003510BC">
        <w:t>. V. Lange</w:t>
      </w:r>
      <w:r w:rsidR="00634994">
        <w:t xml:space="preserve"> </w:t>
      </w:r>
      <w:r w:rsidR="00A325C0">
        <w:t>et al.</w:t>
      </w:r>
      <w:r w:rsidR="00DD2C69">
        <w:t xml:space="preserve"> (eds.)</w:t>
      </w:r>
      <w:r w:rsidRPr="004A27AF">
        <w:t xml:space="preserve">; Berlin: De Gruyter, 1999) </w:t>
      </w:r>
      <w:r w:rsidRPr="005E1307">
        <w:t>107-1</w:t>
      </w:r>
      <w:r w:rsidR="00A13187">
        <w:t>1</w:t>
      </w:r>
      <w:r w:rsidRPr="005E1307">
        <w:t>7.</w:t>
      </w:r>
    </w:p>
    <w:p w14:paraId="3B1BA6B1" w14:textId="77777777" w:rsidR="006B377E" w:rsidRPr="005E1307" w:rsidRDefault="006B377E" w:rsidP="006B377E">
      <w:pPr>
        <w:widowControl w:val="0"/>
        <w:autoSpaceDE w:val="0"/>
        <w:autoSpaceDN w:val="0"/>
        <w:adjustRightInd w:val="0"/>
        <w:spacing w:after="240"/>
        <w:ind w:left="720" w:hanging="720"/>
      </w:pPr>
      <w:r w:rsidRPr="005E1307">
        <w:t xml:space="preserve">Johnston, Robert K. </w:t>
      </w:r>
      <w:r w:rsidR="0080225E">
        <w:t>“</w:t>
      </w:r>
      <w:r w:rsidRPr="005E1307">
        <w:t xml:space="preserve">Wisdom Literature and </w:t>
      </w:r>
      <w:r w:rsidR="00E21257">
        <w:t>i</w:t>
      </w:r>
      <w:r w:rsidRPr="005E1307">
        <w:t>ts Contribution to a Biblical Environmental Ethic</w:t>
      </w:r>
      <w:r w:rsidR="0080225E">
        <w:t>”</w:t>
      </w:r>
      <w:r w:rsidR="00E344EF">
        <w:t xml:space="preserve">, in </w:t>
      </w:r>
      <w:r w:rsidRPr="007F44DD">
        <w:rPr>
          <w:i/>
        </w:rPr>
        <w:t>Tending the Garden: Essays on the Gospel and the Earth</w:t>
      </w:r>
      <w:r>
        <w:t xml:space="preserve"> (W.</w:t>
      </w:r>
      <w:r w:rsidRPr="005E1307">
        <w:t xml:space="preserve"> </w:t>
      </w:r>
      <w:proofErr w:type="spellStart"/>
      <w:r w:rsidRPr="005E1307">
        <w:t>Granberg</w:t>
      </w:r>
      <w:proofErr w:type="spellEnd"/>
      <w:r w:rsidRPr="005E1307">
        <w:t>-Michaelson</w:t>
      </w:r>
      <w:r w:rsidR="00DD2C69">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Eerdmans, 1987</w:t>
      </w:r>
      <w:r>
        <w:t>)</w:t>
      </w:r>
      <w:r w:rsidRPr="005E1307">
        <w:t xml:space="preserve"> 66-82.</w:t>
      </w:r>
    </w:p>
    <w:p w14:paraId="2ED6B842" w14:textId="77777777" w:rsidR="006B377E" w:rsidRPr="005E1307" w:rsidRDefault="006B377E" w:rsidP="006B377E">
      <w:pPr>
        <w:widowControl w:val="0"/>
        <w:autoSpaceDE w:val="0"/>
        <w:autoSpaceDN w:val="0"/>
        <w:adjustRightInd w:val="0"/>
        <w:spacing w:after="240"/>
        <w:ind w:left="720" w:hanging="720"/>
      </w:pPr>
      <w:r w:rsidRPr="005E1307">
        <w:t xml:space="preserve">Kaiser, Walter. </w:t>
      </w:r>
      <w:r w:rsidR="0080225E">
        <w:t>“</w:t>
      </w:r>
      <w:r w:rsidRPr="005E1307">
        <w:t>Wisdom Theology and the Centre of Old Testament Theology</w:t>
      </w:r>
      <w:r w:rsidR="0080225E">
        <w:t>”</w:t>
      </w:r>
      <w:r>
        <w:t>,</w:t>
      </w:r>
      <w:r w:rsidRPr="005E1307">
        <w:t xml:space="preserve"> </w:t>
      </w:r>
      <w:r w:rsidRPr="007F44DD">
        <w:rPr>
          <w:i/>
        </w:rPr>
        <w:t>Evangelical Quarterly</w:t>
      </w:r>
      <w:r>
        <w:t xml:space="preserve"> 50 (1978)</w:t>
      </w:r>
      <w:r w:rsidRPr="005E1307">
        <w:t xml:space="preserve"> 132-</w:t>
      </w:r>
      <w:r w:rsidR="00144B4B">
        <w:t>1</w:t>
      </w:r>
      <w:r w:rsidRPr="005E1307">
        <w:t>46.</w:t>
      </w:r>
    </w:p>
    <w:p w14:paraId="7E677B4A" w14:textId="77777777" w:rsidR="006B377E" w:rsidRDefault="006B377E" w:rsidP="006B377E">
      <w:pPr>
        <w:widowControl w:val="0"/>
        <w:autoSpaceDE w:val="0"/>
        <w:autoSpaceDN w:val="0"/>
        <w:adjustRightInd w:val="0"/>
        <w:spacing w:after="240"/>
        <w:ind w:left="720" w:hanging="720"/>
      </w:pPr>
      <w:r w:rsidRPr="005E1307">
        <w:t xml:space="preserve">Kennedy, David B. A </w:t>
      </w:r>
      <w:r w:rsidR="00910056">
        <w:t>c</w:t>
      </w:r>
      <w:r w:rsidRPr="005E1307">
        <w:t xml:space="preserve">omparison of the </w:t>
      </w:r>
      <w:r w:rsidR="00910056">
        <w:t>t</w:t>
      </w:r>
      <w:r w:rsidRPr="005E1307">
        <w:t xml:space="preserve">heology </w:t>
      </w:r>
      <w:r w:rsidR="00910056">
        <w:t>i</w:t>
      </w:r>
      <w:r w:rsidRPr="005E1307">
        <w:t xml:space="preserve">nforming Proverbs and the </w:t>
      </w:r>
      <w:r w:rsidR="00910056">
        <w:t>w</w:t>
      </w:r>
      <w:r w:rsidRPr="005E1307">
        <w:t xml:space="preserve">isdom </w:t>
      </w:r>
      <w:r w:rsidR="00910056">
        <w:t>l</w:t>
      </w:r>
      <w:r w:rsidRPr="005E1307">
        <w:t xml:space="preserve">iterature of the Ancient </w:t>
      </w:r>
      <w:r w:rsidR="00910056">
        <w:t>N</w:t>
      </w:r>
      <w:r w:rsidRPr="005E1307">
        <w:t>ear East</w:t>
      </w:r>
      <w:r>
        <w:t xml:space="preserve"> (</w:t>
      </w:r>
      <w:r w:rsidRPr="005E1307">
        <w:t xml:space="preserve">ThM </w:t>
      </w:r>
      <w:r w:rsidR="00B150FA">
        <w:t>thesis;</w:t>
      </w:r>
      <w:r w:rsidRPr="005E1307">
        <w:t xml:space="preserve"> Dallas Theological Seminary, 1971</w:t>
      </w:r>
      <w:r w:rsidR="00C66390">
        <w:t>).</w:t>
      </w:r>
    </w:p>
    <w:p w14:paraId="62F1B261" w14:textId="77777777" w:rsidR="006B377E" w:rsidRPr="005E1307" w:rsidRDefault="006B377E" w:rsidP="006B377E">
      <w:pPr>
        <w:widowControl w:val="0"/>
        <w:autoSpaceDE w:val="0"/>
        <w:autoSpaceDN w:val="0"/>
        <w:adjustRightInd w:val="0"/>
        <w:spacing w:after="240"/>
        <w:ind w:left="720" w:hanging="720"/>
      </w:pPr>
      <w:r w:rsidRPr="005E1307">
        <w:t xml:space="preserve">Lubeck, Ray J. </w:t>
      </w:r>
      <w:r w:rsidRPr="007F44DD">
        <w:rPr>
          <w:i/>
        </w:rPr>
        <w:t xml:space="preserve">The </w:t>
      </w:r>
      <w:smartTag w:uri="urn:schemas-microsoft-com:office:smarttags" w:element="place">
        <w:smartTag w:uri="urn:schemas-microsoft-com:office:smarttags" w:element="PlaceType">
          <w:r w:rsidRPr="007F44DD">
            <w:rPr>
              <w:i/>
            </w:rPr>
            <w:t>Kingdom</w:t>
          </w:r>
        </w:smartTag>
        <w:r w:rsidRPr="007F44DD">
          <w:rPr>
            <w:i/>
          </w:rPr>
          <w:t xml:space="preserve"> of </w:t>
        </w:r>
        <w:smartTag w:uri="urn:schemas-microsoft-com:office:smarttags" w:element="PlaceName">
          <w:r w:rsidRPr="007F44DD">
            <w:rPr>
              <w:i/>
            </w:rPr>
            <w:t>God</w:t>
          </w:r>
        </w:smartTag>
      </w:smartTag>
      <w:r w:rsidRPr="007F44DD">
        <w:rPr>
          <w:i/>
        </w:rPr>
        <w:t xml:space="preserve"> in the Old Testament Writings (</w:t>
      </w:r>
      <w:proofErr w:type="spellStart"/>
      <w:r w:rsidRPr="007F44DD">
        <w:rPr>
          <w:i/>
        </w:rPr>
        <w:t>Kethubim</w:t>
      </w:r>
      <w:proofErr w:type="spellEnd"/>
      <w:r w:rsidRPr="007F44DD">
        <w:rPr>
          <w:i/>
        </w:rPr>
        <w:t>): An Integrative Approach</w:t>
      </w:r>
      <w:r>
        <w:t xml:space="preserve"> (paper, Evangelical Theological Society, 1991</w:t>
      </w:r>
      <w:r w:rsidR="00C66390">
        <w:t>).</w:t>
      </w:r>
    </w:p>
    <w:p w14:paraId="6D550DAD" w14:textId="77777777" w:rsidR="006B377E" w:rsidRPr="003510BC" w:rsidRDefault="006B377E" w:rsidP="006B377E">
      <w:pPr>
        <w:widowControl w:val="0"/>
        <w:autoSpaceDE w:val="0"/>
        <w:autoSpaceDN w:val="0"/>
        <w:adjustRightInd w:val="0"/>
        <w:spacing w:after="240"/>
        <w:ind w:left="720" w:hanging="720"/>
      </w:pPr>
      <w:r w:rsidRPr="005E1307">
        <w:t xml:space="preserve">Mack, </w:t>
      </w:r>
      <w:smartTag w:uri="urn:schemas-microsoft-com:office:smarttags" w:element="place">
        <w:smartTag w:uri="urn:schemas-microsoft-com:office:smarttags" w:element="City">
          <w:r w:rsidRPr="005E1307">
            <w:t>Burton</w:t>
          </w:r>
        </w:smartTag>
      </w:smartTag>
      <w:r w:rsidRPr="005E1307">
        <w:t xml:space="preserve"> L. </w:t>
      </w:r>
      <w:r w:rsidR="0080225E">
        <w:t>“</w:t>
      </w:r>
      <w:r w:rsidRPr="005E1307">
        <w:t>Wisdom Myth and Mythology:</w:t>
      </w:r>
      <w:r>
        <w:t xml:space="preserve"> </w:t>
      </w:r>
      <w:r w:rsidRPr="005E1307">
        <w:t>An Essay in Understanding a Theological Tradition</w:t>
      </w:r>
      <w:r w:rsidR="0080225E">
        <w:t>”</w:t>
      </w:r>
      <w:r>
        <w:t>,</w:t>
      </w:r>
      <w:r w:rsidRPr="005E1307">
        <w:t xml:space="preserve"> </w:t>
      </w:r>
      <w:r w:rsidRPr="003510BC">
        <w:rPr>
          <w:i/>
        </w:rPr>
        <w:t>Interpretation</w:t>
      </w:r>
      <w:r w:rsidRPr="003510BC">
        <w:t xml:space="preserve"> 24 (1970) 46-60.</w:t>
      </w:r>
    </w:p>
    <w:p w14:paraId="72FA88E6" w14:textId="77777777" w:rsidR="006B377E" w:rsidRPr="005E1307" w:rsidRDefault="006B377E" w:rsidP="006B377E">
      <w:pPr>
        <w:widowControl w:val="0"/>
        <w:autoSpaceDE w:val="0"/>
        <w:autoSpaceDN w:val="0"/>
        <w:adjustRightInd w:val="0"/>
        <w:spacing w:after="240"/>
        <w:ind w:left="720" w:hanging="720"/>
        <w:rPr>
          <w:lang w:val="fr-FR"/>
        </w:rPr>
      </w:pPr>
      <w:r w:rsidRPr="005E1307">
        <w:rPr>
          <w:lang w:val="fr-FR"/>
        </w:rPr>
        <w:t xml:space="preserve">Maillot, Alphonse. </w:t>
      </w:r>
      <w:r w:rsidR="0080225E">
        <w:rPr>
          <w:lang w:val="fr-FR"/>
        </w:rPr>
        <w:t>“</w:t>
      </w:r>
      <w:r w:rsidRPr="005E1307">
        <w:rPr>
          <w:lang w:val="fr-FR"/>
        </w:rPr>
        <w:t xml:space="preserve">La Sagesse </w:t>
      </w:r>
      <w:r w:rsidR="00A90D95">
        <w:rPr>
          <w:lang w:val="fr-FR"/>
        </w:rPr>
        <w:t>d</w:t>
      </w:r>
      <w:r w:rsidR="00246E7D" w:rsidRPr="005E1307">
        <w:rPr>
          <w:lang w:val="fr-FR"/>
        </w:rPr>
        <w:t xml:space="preserve">ans </w:t>
      </w:r>
      <w:r w:rsidR="00A90D95">
        <w:rPr>
          <w:lang w:val="fr-FR"/>
        </w:rPr>
        <w:t>l</w:t>
      </w:r>
      <w:r w:rsidR="00E21257">
        <w:rPr>
          <w:lang w:val="fr-FR"/>
        </w:rPr>
        <w:t>’</w:t>
      </w:r>
      <w:r w:rsidR="00A90D95">
        <w:rPr>
          <w:lang w:val="fr-FR"/>
        </w:rPr>
        <w:t>A</w:t>
      </w:r>
      <w:r w:rsidR="00246E7D" w:rsidRPr="005E1307">
        <w:rPr>
          <w:lang w:val="fr-FR"/>
        </w:rPr>
        <w:t>ncien</w:t>
      </w:r>
      <w:r w:rsidRPr="005E1307">
        <w:rPr>
          <w:lang w:val="fr-FR"/>
        </w:rPr>
        <w:t xml:space="preserve"> Testament</w:t>
      </w:r>
      <w:r w:rsidR="0080225E">
        <w:rPr>
          <w:lang w:val="fr-FR"/>
        </w:rPr>
        <w:t>”</w:t>
      </w:r>
      <w:r>
        <w:rPr>
          <w:lang w:val="fr-FR"/>
        </w:rPr>
        <w:t>,</w:t>
      </w:r>
      <w:r w:rsidRPr="005E1307">
        <w:rPr>
          <w:lang w:val="fr-FR"/>
        </w:rPr>
        <w:t xml:space="preserve"> </w:t>
      </w:r>
      <w:r>
        <w:rPr>
          <w:i/>
          <w:lang w:val="fr-FR"/>
        </w:rPr>
        <w:t>É</w:t>
      </w:r>
      <w:r w:rsidRPr="007F44DD">
        <w:rPr>
          <w:i/>
          <w:lang w:val="fr-FR"/>
        </w:rPr>
        <w:t xml:space="preserve">tudes </w:t>
      </w:r>
      <w:r>
        <w:rPr>
          <w:i/>
          <w:lang w:val="fr-FR"/>
        </w:rPr>
        <w:t>t</w:t>
      </w:r>
      <w:r w:rsidRPr="007F44DD">
        <w:rPr>
          <w:i/>
          <w:lang w:val="fr-FR"/>
        </w:rPr>
        <w:t>h</w:t>
      </w:r>
      <w:r>
        <w:rPr>
          <w:i/>
          <w:lang w:val="fr-FR"/>
        </w:rPr>
        <w:t>é</w:t>
      </w:r>
      <w:r w:rsidRPr="007F44DD">
        <w:rPr>
          <w:i/>
          <w:lang w:val="fr-FR"/>
        </w:rPr>
        <w:t>ol</w:t>
      </w:r>
      <w:r w:rsidR="00E21257">
        <w:rPr>
          <w:i/>
          <w:lang w:val="fr-FR"/>
        </w:rPr>
        <w:t>o</w:t>
      </w:r>
      <w:r w:rsidRPr="007F44DD">
        <w:rPr>
          <w:i/>
          <w:lang w:val="fr-FR"/>
        </w:rPr>
        <w:t xml:space="preserve">giques et </w:t>
      </w:r>
      <w:r>
        <w:rPr>
          <w:i/>
          <w:lang w:val="fr-FR"/>
        </w:rPr>
        <w:t>r</w:t>
      </w:r>
      <w:r w:rsidRPr="007F44DD">
        <w:rPr>
          <w:i/>
          <w:lang w:val="fr-FR"/>
        </w:rPr>
        <w:t>eligieuses</w:t>
      </w:r>
      <w:r>
        <w:rPr>
          <w:lang w:val="fr-FR"/>
        </w:rPr>
        <w:t xml:space="preserve"> 51.3 (1976)</w:t>
      </w:r>
      <w:r w:rsidRPr="005E1307">
        <w:rPr>
          <w:lang w:val="fr-FR"/>
        </w:rPr>
        <w:t xml:space="preserve"> 333-</w:t>
      </w:r>
      <w:r w:rsidR="00144B4B">
        <w:rPr>
          <w:lang w:val="fr-FR"/>
        </w:rPr>
        <w:t>3</w:t>
      </w:r>
      <w:r w:rsidRPr="005E1307">
        <w:rPr>
          <w:lang w:val="fr-FR"/>
        </w:rPr>
        <w:t>49.</w:t>
      </w:r>
    </w:p>
    <w:p w14:paraId="1062E4DB" w14:textId="77777777" w:rsidR="006B377E" w:rsidRPr="005E1307" w:rsidRDefault="006B377E" w:rsidP="006B377E">
      <w:pPr>
        <w:widowControl w:val="0"/>
        <w:autoSpaceDE w:val="0"/>
        <w:autoSpaceDN w:val="0"/>
        <w:adjustRightInd w:val="0"/>
        <w:spacing w:after="240"/>
        <w:ind w:left="720" w:hanging="720"/>
      </w:pPr>
      <w:proofErr w:type="spellStart"/>
      <w:r w:rsidRPr="005E1307">
        <w:t>Malchow</w:t>
      </w:r>
      <w:proofErr w:type="spellEnd"/>
      <w:r w:rsidRPr="005E1307">
        <w:t xml:space="preserve">, Bruce V. </w:t>
      </w:r>
      <w:r w:rsidR="0080225E">
        <w:t>“</w:t>
      </w:r>
      <w:r w:rsidRPr="005E1307">
        <w:t>Wisdom</w:t>
      </w:r>
      <w:r w:rsidR="00E21257">
        <w:t>’</w:t>
      </w:r>
      <w:r w:rsidRPr="005E1307">
        <w:t>s Contribution to Dialogue</w:t>
      </w:r>
      <w:r w:rsidR="0080225E">
        <w:t>”</w:t>
      </w:r>
      <w:r>
        <w:t>,</w:t>
      </w:r>
      <w:r w:rsidRPr="005E1307">
        <w:t xml:space="preserve"> </w:t>
      </w:r>
      <w:r w:rsidRPr="007F44DD">
        <w:rPr>
          <w:i/>
        </w:rPr>
        <w:t>Biblical Theology Bulletin</w:t>
      </w:r>
      <w:r>
        <w:t xml:space="preserve"> 13 (1983)</w:t>
      </w:r>
      <w:r w:rsidRPr="005E1307">
        <w:t xml:space="preserve"> 111-1</w:t>
      </w:r>
      <w:r w:rsidR="00A13187">
        <w:t>1</w:t>
      </w:r>
      <w:r w:rsidRPr="005E1307">
        <w:t>5.</w:t>
      </w:r>
    </w:p>
    <w:p w14:paraId="3CF25E6E" w14:textId="77777777" w:rsidR="006B377E" w:rsidRPr="005E1307" w:rsidRDefault="006B377E" w:rsidP="006B377E">
      <w:pPr>
        <w:widowControl w:val="0"/>
        <w:autoSpaceDE w:val="0"/>
        <w:autoSpaceDN w:val="0"/>
        <w:adjustRightInd w:val="0"/>
        <w:spacing w:after="240"/>
        <w:ind w:left="720" w:hanging="720"/>
      </w:pPr>
      <w:r w:rsidRPr="005E1307">
        <w:t>Marten, Elmer A.</w:t>
      </w:r>
      <w:r>
        <w:t xml:space="preserve"> </w:t>
      </w:r>
      <w:r w:rsidR="0080225E">
        <w:t>“</w:t>
      </w:r>
      <w:r w:rsidRPr="005E1307">
        <w:t>The Way of Wisdom: Conflict Resolution in Biblical Narrative</w:t>
      </w:r>
      <w:r w:rsidR="0080225E">
        <w:t>”</w:t>
      </w:r>
      <w:r w:rsidR="00E344EF">
        <w:t xml:space="preserve">, in </w:t>
      </w:r>
      <w:r w:rsidRPr="00530DB7">
        <w:rPr>
          <w:i/>
        </w:rPr>
        <w:t>The Way of Wisdom</w:t>
      </w:r>
      <w:r>
        <w:rPr>
          <w:i/>
        </w:rPr>
        <w:t>: Essays in Honor of Bruce K. Waltke</w:t>
      </w:r>
      <w:r>
        <w:t xml:space="preserve"> (</w:t>
      </w:r>
      <w:r w:rsidRPr="005E1307">
        <w:t xml:space="preserve">J.I. Packer and Sven K. </w:t>
      </w:r>
      <w:proofErr w:type="spellStart"/>
      <w:r w:rsidRPr="005E1307">
        <w:t>Soderlund</w:t>
      </w:r>
      <w:proofErr w:type="spellEnd"/>
      <w:r w:rsidR="00DD2C69">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75-90.</w:t>
      </w:r>
    </w:p>
    <w:p w14:paraId="391D76A1" w14:textId="77777777" w:rsidR="006B377E" w:rsidRDefault="006B377E" w:rsidP="006B377E">
      <w:pPr>
        <w:widowControl w:val="0"/>
        <w:autoSpaceDE w:val="0"/>
        <w:autoSpaceDN w:val="0"/>
        <w:adjustRightInd w:val="0"/>
        <w:spacing w:after="240"/>
        <w:ind w:left="720" w:hanging="720"/>
      </w:pPr>
      <w:r w:rsidRPr="005E1307">
        <w:t xml:space="preserve">McCune, Lorne A. Wisdom </w:t>
      </w:r>
      <w:r w:rsidR="00910056">
        <w:t>t</w:t>
      </w:r>
      <w:r w:rsidRPr="005E1307">
        <w:t>heology and Proverbs</w:t>
      </w:r>
      <w:r w:rsidR="00E21257">
        <w:t xml:space="preserve">: </w:t>
      </w:r>
      <w:r w:rsidR="00910056">
        <w:t>a</w:t>
      </w:r>
      <w:r w:rsidRPr="005E1307">
        <w:t xml:space="preserve"> </w:t>
      </w:r>
      <w:r w:rsidR="00910056">
        <w:t>h</w:t>
      </w:r>
      <w:r w:rsidRPr="005E1307">
        <w:t xml:space="preserve">istorical and </w:t>
      </w:r>
      <w:r w:rsidR="00910056">
        <w:t>t</w:t>
      </w:r>
      <w:r w:rsidRPr="005E1307">
        <w:t xml:space="preserve">heological </w:t>
      </w:r>
      <w:r w:rsidR="00910056">
        <w:t>e</w:t>
      </w:r>
      <w:r w:rsidRPr="005E1307">
        <w:t>valuation</w:t>
      </w:r>
      <w:r>
        <w:t xml:space="preserve"> (</w:t>
      </w:r>
      <w:r w:rsidRPr="005E1307">
        <w:t>ThM</w:t>
      </w:r>
      <w:r>
        <w:t xml:space="preserve"> </w:t>
      </w:r>
      <w:r w:rsidR="00B150FA">
        <w:t>thesis;</w:t>
      </w:r>
      <w:r w:rsidRPr="005E1307">
        <w:t xml:space="preserve"> Grace Theological Seminary, 1979</w:t>
      </w:r>
      <w:r w:rsidR="00C66390">
        <w:t>).</w:t>
      </w:r>
    </w:p>
    <w:p w14:paraId="3A5CE212" w14:textId="77777777" w:rsidR="008F4E39" w:rsidRPr="005E1307" w:rsidRDefault="008F4E39" w:rsidP="00312247">
      <w:pPr>
        <w:widowControl w:val="0"/>
        <w:autoSpaceDE w:val="0"/>
        <w:autoSpaceDN w:val="0"/>
        <w:adjustRightInd w:val="0"/>
        <w:spacing w:after="240"/>
        <w:ind w:left="720" w:hanging="720"/>
      </w:pPr>
      <w:r>
        <w:t xml:space="preserve">Meek, Russell L. </w:t>
      </w:r>
      <w:r w:rsidR="0080225E">
        <w:t>“</w:t>
      </w:r>
      <w:r>
        <w:t>Wisdom Literature and the ‘Center’ of the Old Testament</w:t>
      </w:r>
      <w:r w:rsidR="0080225E">
        <w:rPr>
          <w:i/>
          <w:iCs/>
        </w:rPr>
        <w:t>”</w:t>
      </w:r>
      <w:r w:rsidRPr="007B736A">
        <w:rPr>
          <w:i/>
          <w:iCs/>
        </w:rPr>
        <w:t>, Criswell Theological Review</w:t>
      </w:r>
      <w:r>
        <w:t xml:space="preserve"> 11.2 (Spring 2014) 63-77</w:t>
      </w:r>
      <w:r w:rsidR="00312247">
        <w:t>.</w:t>
      </w:r>
      <w:r>
        <w:t xml:space="preserve"> </w:t>
      </w:r>
    </w:p>
    <w:p w14:paraId="18598F61" w14:textId="77777777" w:rsidR="006B377E" w:rsidRPr="005E1307" w:rsidRDefault="006B377E" w:rsidP="006B377E">
      <w:pPr>
        <w:widowControl w:val="0"/>
        <w:autoSpaceDE w:val="0"/>
        <w:autoSpaceDN w:val="0"/>
        <w:adjustRightInd w:val="0"/>
        <w:spacing w:after="240"/>
        <w:ind w:left="720" w:hanging="720"/>
      </w:pPr>
      <w:r w:rsidRPr="008366DF">
        <w:t xml:space="preserve">Michel, </w:t>
      </w:r>
      <w:proofErr w:type="spellStart"/>
      <w:r w:rsidRPr="008366DF">
        <w:t>Diethelm</w:t>
      </w:r>
      <w:proofErr w:type="spellEnd"/>
      <w:r w:rsidRPr="005E1307">
        <w:t xml:space="preserve">. </w:t>
      </w:r>
      <w:r w:rsidR="0080225E">
        <w:t>“</w:t>
      </w:r>
      <w:r w:rsidRPr="005E1307">
        <w:t xml:space="preserve">Weisheit </w:t>
      </w:r>
      <w:proofErr w:type="spellStart"/>
      <w:r w:rsidRPr="005E1307">
        <w:t>als</w:t>
      </w:r>
      <w:proofErr w:type="spellEnd"/>
      <w:r w:rsidRPr="005E1307">
        <w:t xml:space="preserve"> Urform von </w:t>
      </w:r>
      <w:proofErr w:type="spellStart"/>
      <w:r w:rsidRPr="005E1307">
        <w:t>Humanitat</w:t>
      </w:r>
      <w:proofErr w:type="spellEnd"/>
      <w:r w:rsidR="0080225E">
        <w:t>”</w:t>
      </w:r>
      <w:r w:rsidR="00E344EF">
        <w:t xml:space="preserve">, in </w:t>
      </w:r>
      <w:proofErr w:type="spellStart"/>
      <w:r w:rsidRPr="007F44DD">
        <w:rPr>
          <w:i/>
        </w:rPr>
        <w:t>Humanitat</w:t>
      </w:r>
      <w:proofErr w:type="spellEnd"/>
      <w:r w:rsidRPr="007F44DD">
        <w:rPr>
          <w:i/>
        </w:rPr>
        <w:t xml:space="preserve"> </w:t>
      </w:r>
      <w:proofErr w:type="spellStart"/>
      <w:r w:rsidRPr="007F44DD">
        <w:rPr>
          <w:i/>
        </w:rPr>
        <w:t>heute</w:t>
      </w:r>
      <w:proofErr w:type="spellEnd"/>
      <w:r>
        <w:t xml:space="preserve"> (</w:t>
      </w:r>
      <w:r w:rsidRPr="005E1307">
        <w:t>Heinrich Foerster</w:t>
      </w:r>
      <w:r w:rsidR="00DD2C69">
        <w:t xml:space="preserve"> (ed.)</w:t>
      </w:r>
      <w:r>
        <w:t xml:space="preserve">; </w:t>
      </w:r>
      <w:smartTag w:uri="urn:schemas-microsoft-com:office:smarttags" w:element="place">
        <w:smartTag w:uri="urn:schemas-microsoft-com:office:smarttags" w:element="State">
          <w:r w:rsidRPr="005E1307">
            <w:t>Berlin</w:t>
          </w:r>
        </w:smartTag>
      </w:smartTag>
      <w:r w:rsidRPr="005E1307">
        <w:t>:</w:t>
      </w:r>
      <w:r>
        <w:t xml:space="preserve"> </w:t>
      </w:r>
      <w:proofErr w:type="spellStart"/>
      <w:r w:rsidRPr="005E1307">
        <w:t>Lutherisches</w:t>
      </w:r>
      <w:proofErr w:type="spellEnd"/>
      <w:r w:rsidRPr="005E1307">
        <w:t xml:space="preserve"> </w:t>
      </w:r>
      <w:proofErr w:type="spellStart"/>
      <w:r w:rsidRPr="005E1307">
        <w:t>Verlagshaus</w:t>
      </w:r>
      <w:proofErr w:type="spellEnd"/>
      <w:r w:rsidRPr="005E1307">
        <w:t>, 1970</w:t>
      </w:r>
      <w:r>
        <w:t xml:space="preserve">) </w:t>
      </w:r>
      <w:r w:rsidRPr="005E1307">
        <w:t>11-21.</w:t>
      </w:r>
    </w:p>
    <w:p w14:paraId="3EDE309D" w14:textId="77777777" w:rsidR="006B377E" w:rsidRPr="005E1307" w:rsidRDefault="006B377E" w:rsidP="006B377E">
      <w:pPr>
        <w:widowControl w:val="0"/>
        <w:autoSpaceDE w:val="0"/>
        <w:autoSpaceDN w:val="0"/>
        <w:adjustRightInd w:val="0"/>
        <w:spacing w:after="240"/>
        <w:ind w:left="720" w:hanging="720"/>
      </w:pPr>
      <w:r w:rsidRPr="005E1307">
        <w:t xml:space="preserve">Morgan, Donn F. </w:t>
      </w:r>
      <w:r w:rsidRPr="007F44DD">
        <w:rPr>
          <w:i/>
        </w:rPr>
        <w:t>Wisdom in the Old Testament Traditions</w:t>
      </w:r>
      <w:r>
        <w:t xml:space="preserve"> (</w:t>
      </w:r>
      <w:r w:rsidRPr="005E1307">
        <w:t>Atlanta: John Knox, 1981</w:t>
      </w:r>
      <w:r w:rsidR="00C66390">
        <w:t>).</w:t>
      </w:r>
    </w:p>
    <w:p w14:paraId="6CFBCF99" w14:textId="77777777" w:rsidR="006B377E" w:rsidRPr="005E1307" w:rsidRDefault="006B377E" w:rsidP="006B377E">
      <w:pPr>
        <w:widowControl w:val="0"/>
        <w:autoSpaceDE w:val="0"/>
        <w:autoSpaceDN w:val="0"/>
        <w:adjustRightInd w:val="0"/>
        <w:spacing w:after="240"/>
        <w:ind w:left="720" w:hanging="720"/>
      </w:pPr>
      <w:proofErr w:type="spellStart"/>
      <w:r w:rsidRPr="005E1307">
        <w:t>Moye</w:t>
      </w:r>
      <w:proofErr w:type="spellEnd"/>
      <w:r w:rsidRPr="005E1307">
        <w:t>, Jerry.</w:t>
      </w:r>
      <w:r>
        <w:t xml:space="preserve"> </w:t>
      </w:r>
      <w:r w:rsidR="0080225E">
        <w:t>“</w:t>
      </w:r>
      <w:r w:rsidRPr="005E1307">
        <w:t xml:space="preserve">Studies in Old Testament </w:t>
      </w:r>
      <w:r>
        <w:t>W</w:t>
      </w:r>
      <w:r w:rsidRPr="005E1307">
        <w:t xml:space="preserve">isdom </w:t>
      </w:r>
      <w:r>
        <w:t>L</w:t>
      </w:r>
      <w:r w:rsidRPr="005E1307">
        <w:t>iterature:</w:t>
      </w:r>
      <w:r>
        <w:t xml:space="preserve"> T</w:t>
      </w:r>
      <w:r w:rsidRPr="005E1307">
        <w:t xml:space="preserve">rends and </w:t>
      </w:r>
      <w:r>
        <w:t>S</w:t>
      </w:r>
      <w:r w:rsidRPr="005E1307">
        <w:t>ignificance</w:t>
      </w:r>
      <w:r w:rsidR="0080225E">
        <w:t>”</w:t>
      </w:r>
      <w:r>
        <w:t>,</w:t>
      </w:r>
      <w:r w:rsidRPr="005E1307">
        <w:t xml:space="preserve"> </w:t>
      </w:r>
      <w:smartTag w:uri="urn:schemas-microsoft-com:office:smarttags" w:element="Street">
        <w:smartTag w:uri="urn:schemas-microsoft-com:office:smarttags" w:element="address">
          <w:r w:rsidRPr="007F44DD">
            <w:rPr>
              <w:i/>
            </w:rPr>
            <w:t>Hill Road</w:t>
          </w:r>
        </w:smartTag>
      </w:smartTag>
      <w:r>
        <w:t xml:space="preserve"> 4.2 (2001) 53-71.</w:t>
      </w:r>
    </w:p>
    <w:p w14:paraId="13581540"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Mullins, Terence Y. </w:t>
      </w:r>
      <w:r w:rsidR="0080225E">
        <w:t>“</w:t>
      </w:r>
      <w:r w:rsidRPr="005E1307">
        <w:t>Jewish Wisdom Literature</w:t>
      </w:r>
      <w:r w:rsidR="0080225E">
        <w:t>”</w:t>
      </w:r>
      <w:r>
        <w:t>,</w:t>
      </w:r>
      <w:r w:rsidRPr="005E1307">
        <w:t xml:space="preserve"> </w:t>
      </w:r>
      <w:r w:rsidRPr="007F44DD">
        <w:rPr>
          <w:i/>
        </w:rPr>
        <w:t>Journal of Biblical Literature</w:t>
      </w:r>
      <w:r w:rsidRPr="005E1307">
        <w:t xml:space="preserve"> 68 (1949) 335-</w:t>
      </w:r>
      <w:r w:rsidR="00420A02">
        <w:t>3</w:t>
      </w:r>
      <w:r w:rsidRPr="005E1307">
        <w:t>39.</w:t>
      </w:r>
    </w:p>
    <w:p w14:paraId="3533E4AF"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Assumption and Problems in Old Testament Wisdom Research</w:t>
      </w:r>
      <w:r w:rsidR="0080225E">
        <w:t>”</w:t>
      </w:r>
      <w:r>
        <w:t>,</w:t>
      </w:r>
      <w:r w:rsidRPr="005E1307">
        <w:t xml:space="preserve"> </w:t>
      </w:r>
      <w:r w:rsidRPr="007F44DD">
        <w:rPr>
          <w:i/>
        </w:rPr>
        <w:t>Catholic Biblical Quarterly</w:t>
      </w:r>
      <w:r>
        <w:t xml:space="preserve"> 29 (1967)</w:t>
      </w:r>
      <w:r w:rsidRPr="005E1307">
        <w:t xml:space="preserve"> 407-</w:t>
      </w:r>
      <w:r w:rsidR="00A13187">
        <w:t>4</w:t>
      </w:r>
      <w:r w:rsidRPr="005E1307">
        <w:t>18.</w:t>
      </w:r>
    </w:p>
    <w:p w14:paraId="22D8DC67"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 xml:space="preserve">Can the Book of Proverbs Be a Player in </w:t>
      </w:r>
      <w:r>
        <w:t>‘</w:t>
      </w:r>
      <w:r w:rsidR="006B377E" w:rsidRPr="005E1307">
        <w:t>Biblical Theology</w:t>
      </w:r>
      <w:r>
        <w:t>’</w:t>
      </w:r>
      <w:r w:rsidR="006B377E" w:rsidRPr="005E1307">
        <w:t>?</w:t>
      </w:r>
      <w:r w:rsidR="0080225E">
        <w:t>”</w:t>
      </w:r>
      <w:r w:rsidR="006B377E" w:rsidRPr="005E1307">
        <w:t xml:space="preserve"> </w:t>
      </w:r>
      <w:r w:rsidR="006B377E" w:rsidRPr="007F44DD">
        <w:rPr>
          <w:i/>
        </w:rPr>
        <w:t>Biblical Theology Bulletin</w:t>
      </w:r>
      <w:r w:rsidR="006B377E">
        <w:t xml:space="preserve"> 31 (1998)</w:t>
      </w:r>
      <w:r w:rsidR="006B377E" w:rsidRPr="005E1307">
        <w:t xml:space="preserve"> 4-9.</w:t>
      </w:r>
    </w:p>
    <w:p w14:paraId="748C1230"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The Concept of Wisdom Literature</w:t>
      </w:r>
      <w:r w:rsidR="0080225E">
        <w:t>”</w:t>
      </w:r>
      <w:r w:rsidR="00E344EF">
        <w:t xml:space="preserve">, in </w:t>
      </w:r>
      <w:r w:rsidR="006B377E" w:rsidRPr="007F44DD">
        <w:rPr>
          <w:i/>
        </w:rPr>
        <w:t>The Bible in Current Catholic Thought</w:t>
      </w:r>
      <w:r w:rsidR="006B377E">
        <w:t xml:space="preserve"> (</w:t>
      </w:r>
      <w:r w:rsidR="006B377E" w:rsidRPr="005E1307">
        <w:t>John L. McKenzie</w:t>
      </w:r>
      <w:r w:rsidR="00DD2C69">
        <w:t xml:space="preserve"> (ed.)</w:t>
      </w:r>
      <w:r w:rsidR="006B377E">
        <w:t xml:space="preserve">; </w:t>
      </w:r>
      <w:smartTag w:uri="urn:schemas-microsoft-com:office:smarttags" w:element="place">
        <w:smartTag w:uri="urn:schemas-microsoft-com:office:smarttags" w:element="City">
          <w:r w:rsidR="006B377E">
            <w:t>London</w:t>
          </w:r>
        </w:smartTag>
      </w:smartTag>
      <w:r w:rsidR="006B377E">
        <w:t xml:space="preserve">: </w:t>
      </w:r>
      <w:r w:rsidR="006B377E" w:rsidRPr="005E1307">
        <w:t>Herder &amp; Herder, 1962</w:t>
      </w:r>
      <w:r w:rsidR="006B377E">
        <w:t>)</w:t>
      </w:r>
      <w:r w:rsidR="006B377E" w:rsidRPr="005E1307">
        <w:t xml:space="preserve"> 46-54.</w:t>
      </w:r>
    </w:p>
    <w:p w14:paraId="3CA2B32C"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Israel</w:t>
      </w:r>
      <w:r>
        <w:t>’</w:t>
      </w:r>
      <w:r w:rsidR="006B377E" w:rsidRPr="005E1307">
        <w:t>s Wisdom: A Biblical Model of Salvation</w:t>
      </w:r>
      <w:r w:rsidR="0080225E">
        <w:t>”</w:t>
      </w:r>
      <w:r w:rsidR="006B377E">
        <w:t>,</w:t>
      </w:r>
      <w:r w:rsidR="006B377E" w:rsidRPr="005E1307">
        <w:t xml:space="preserve"> </w:t>
      </w:r>
      <w:r w:rsidR="006B377E" w:rsidRPr="007F44DD">
        <w:rPr>
          <w:i/>
        </w:rPr>
        <w:t xml:space="preserve">Studia </w:t>
      </w:r>
      <w:proofErr w:type="spellStart"/>
      <w:r w:rsidR="006B377E" w:rsidRPr="007F44DD">
        <w:rPr>
          <w:i/>
        </w:rPr>
        <w:t>Missionalia</w:t>
      </w:r>
      <w:proofErr w:type="spellEnd"/>
      <w:r w:rsidR="006B377E">
        <w:t xml:space="preserve"> 30 (1981)</w:t>
      </w:r>
      <w:r w:rsidR="006B377E" w:rsidRPr="005E1307">
        <w:t xml:space="preserve"> 1-43.</w:t>
      </w:r>
    </w:p>
    <w:p w14:paraId="48C08303"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The Theological Contributions of Israel</w:t>
      </w:r>
      <w:r>
        <w:t>’</w:t>
      </w:r>
      <w:r w:rsidR="006B377E" w:rsidRPr="005E1307">
        <w:t>s Wisdom Literature</w:t>
      </w:r>
      <w:r w:rsidR="0080225E">
        <w:t>”</w:t>
      </w:r>
      <w:r w:rsidR="006B377E">
        <w:t>,</w:t>
      </w:r>
      <w:r w:rsidR="006B377E" w:rsidRPr="005E1307">
        <w:t xml:space="preserve"> </w:t>
      </w:r>
      <w:r w:rsidR="006B377E" w:rsidRPr="007F44DD">
        <w:rPr>
          <w:i/>
        </w:rPr>
        <w:t>Journal of Religion and Culture</w:t>
      </w:r>
      <w:r w:rsidR="006B377E" w:rsidRPr="005E1307">
        <w:t xml:space="preserve"> 19.1 (1984) 30-40</w:t>
      </w:r>
      <w:r w:rsidR="006B377E">
        <w:t>.</w:t>
      </w:r>
      <w:r w:rsidR="006B377E" w:rsidRPr="005E1307">
        <w:t xml:space="preserve"> </w:t>
      </w:r>
      <w:r w:rsidR="006B377E">
        <w:t>[a</w:t>
      </w:r>
      <w:r w:rsidR="006B377E" w:rsidRPr="005E1307">
        <w:t xml:space="preserve">lso in </w:t>
      </w:r>
      <w:r w:rsidR="006B377E" w:rsidRPr="00421777">
        <w:rPr>
          <w:i/>
        </w:rPr>
        <w:t>Listening</w:t>
      </w:r>
      <w:r w:rsidR="006B377E" w:rsidRPr="005E1307">
        <w:t xml:space="preserve"> 19.1 </w:t>
      </w:r>
      <w:r w:rsidR="006B377E">
        <w:t>(</w:t>
      </w:r>
      <w:r w:rsidR="006B377E" w:rsidRPr="005E1307">
        <w:t>1984</w:t>
      </w:r>
      <w:r w:rsidR="006B377E">
        <w:t>)</w:t>
      </w:r>
      <w:r w:rsidR="006B377E" w:rsidRPr="005E1307">
        <w:t xml:space="preserve"> 30-40</w:t>
      </w:r>
      <w:r w:rsidR="006B377E">
        <w:t>]</w:t>
      </w:r>
    </w:p>
    <w:p w14:paraId="1C6EF6BD"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What and Where Is Wisdom?</w:t>
      </w:r>
      <w:r w:rsidR="0080225E">
        <w:t>”</w:t>
      </w:r>
      <w:r w:rsidR="006B377E" w:rsidRPr="005E1307">
        <w:t xml:space="preserve"> </w:t>
      </w:r>
      <w:r w:rsidR="006B377E" w:rsidRPr="007F44DD">
        <w:rPr>
          <w:i/>
        </w:rPr>
        <w:t xml:space="preserve">Currents in Theology and </w:t>
      </w:r>
      <w:smartTag w:uri="urn:schemas-microsoft-com:office:smarttags" w:element="City">
        <w:smartTag w:uri="urn:schemas-microsoft-com:office:smarttags" w:element="place">
          <w:r w:rsidR="006B377E" w:rsidRPr="007F44DD">
            <w:rPr>
              <w:i/>
            </w:rPr>
            <w:t>Mission</w:t>
          </w:r>
        </w:smartTag>
      </w:smartTag>
      <w:r w:rsidR="006B377E">
        <w:t xml:space="preserve"> 4 (1977)</w:t>
      </w:r>
      <w:r w:rsidR="006B377E" w:rsidRPr="005E1307">
        <w:t xml:space="preserve"> 283-</w:t>
      </w:r>
      <w:r w:rsidR="00FD2532">
        <w:t>2</w:t>
      </w:r>
      <w:r w:rsidR="006B377E" w:rsidRPr="005E1307">
        <w:t>87.</w:t>
      </w:r>
    </w:p>
    <w:p w14:paraId="67FC72AB" w14:textId="77777777" w:rsidR="006B377E" w:rsidRPr="005E1307" w:rsidRDefault="006B377E" w:rsidP="006B377E">
      <w:pPr>
        <w:widowControl w:val="0"/>
        <w:autoSpaceDE w:val="0"/>
        <w:autoSpaceDN w:val="0"/>
        <w:adjustRightInd w:val="0"/>
        <w:spacing w:after="240"/>
        <w:ind w:left="720" w:hanging="720"/>
      </w:pPr>
      <w:r w:rsidRPr="005E1307">
        <w:t xml:space="preserve">O’Connor, Kathleen M. </w:t>
      </w:r>
      <w:r w:rsidR="0080225E">
        <w:t>“</w:t>
      </w:r>
      <w:r w:rsidRPr="005E1307">
        <w:t xml:space="preserve">Wisdom Literature and </w:t>
      </w:r>
      <w:r w:rsidR="00E21257">
        <w:t>E</w:t>
      </w:r>
      <w:r w:rsidRPr="005E1307">
        <w:t xml:space="preserve">xperience of the </w:t>
      </w:r>
      <w:r w:rsidR="00E21257">
        <w:t>D</w:t>
      </w:r>
      <w:r w:rsidRPr="005E1307">
        <w:t>ivine</w:t>
      </w:r>
      <w:r w:rsidR="0080225E">
        <w:t>”</w:t>
      </w:r>
      <w:r w:rsidR="00E344EF">
        <w:t xml:space="preserve">, in </w:t>
      </w:r>
      <w:r w:rsidRPr="007F44DD">
        <w:rPr>
          <w:i/>
        </w:rPr>
        <w:t>Biblical Theology</w:t>
      </w:r>
      <w:r w:rsidR="000C4A50">
        <w:rPr>
          <w:i/>
        </w:rPr>
        <w:t>:</w:t>
      </w:r>
      <w:r>
        <w:t xml:space="preserve"> </w:t>
      </w:r>
      <w:r w:rsidR="000C4A50">
        <w:rPr>
          <w:i/>
        </w:rPr>
        <w:t>Problems and Perspectives</w:t>
      </w:r>
      <w:r w:rsidR="00EF1216">
        <w:rPr>
          <w:i/>
        </w:rPr>
        <w:t xml:space="preserve"> </w:t>
      </w:r>
      <w:r w:rsidR="000C4A50">
        <w:rPr>
          <w:i/>
        </w:rPr>
        <w:t>in Honor of J. Christian Beker</w:t>
      </w:r>
      <w:r w:rsidR="000C4A50">
        <w:t xml:space="preserve"> (</w:t>
      </w:r>
      <w:r w:rsidR="000C4A50" w:rsidRPr="005E1307">
        <w:t>Nashville:</w:t>
      </w:r>
      <w:r w:rsidR="000C4A50">
        <w:t xml:space="preserve"> </w:t>
      </w:r>
      <w:r w:rsidR="000C4A50" w:rsidRPr="005E1307">
        <w:t>Abingdon, 1995</w:t>
      </w:r>
      <w:r w:rsidR="000C4A50">
        <w:t xml:space="preserve">) </w:t>
      </w:r>
      <w:r w:rsidR="000C4A50" w:rsidRPr="005E1307">
        <w:t>183-</w:t>
      </w:r>
      <w:r w:rsidR="00244933">
        <w:t>1</w:t>
      </w:r>
      <w:r w:rsidR="000C4A50" w:rsidRPr="005E1307">
        <w:t>95; 320-322</w:t>
      </w:r>
      <w:r w:rsidR="000C4A50">
        <w:t>.</w:t>
      </w:r>
    </w:p>
    <w:p w14:paraId="5AC80B4C" w14:textId="77777777" w:rsidR="006B377E" w:rsidRPr="005E1307" w:rsidRDefault="006B377E" w:rsidP="006B377E">
      <w:pPr>
        <w:widowControl w:val="0"/>
        <w:autoSpaceDE w:val="0"/>
        <w:autoSpaceDN w:val="0"/>
        <w:adjustRightInd w:val="0"/>
        <w:spacing w:after="240"/>
        <w:ind w:left="720" w:hanging="720"/>
      </w:pPr>
      <w:r w:rsidRPr="005E1307">
        <w:t xml:space="preserve">Packer, J.I. and Sven </w:t>
      </w:r>
      <w:r w:rsidR="00934D0A">
        <w:t xml:space="preserve">K. </w:t>
      </w:r>
      <w:proofErr w:type="spellStart"/>
      <w:r w:rsidRPr="005E1307">
        <w:t>Soderlund</w:t>
      </w:r>
      <w:proofErr w:type="spellEnd"/>
      <w:r w:rsidRPr="005E1307">
        <w:t>.</w:t>
      </w:r>
      <w:r>
        <w:t xml:space="preserve"> </w:t>
      </w:r>
      <w:r w:rsidR="0080225E">
        <w:t>“</w:t>
      </w:r>
      <w:r w:rsidRPr="005E1307">
        <w:t>Theology and Wisdom</w:t>
      </w:r>
      <w:r w:rsidR="0080225E">
        <w:t>”</w:t>
      </w:r>
      <w:r w:rsidR="00E344EF">
        <w:t xml:space="preserve">, 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DD2C69">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1-14.</w:t>
      </w:r>
    </w:p>
    <w:p w14:paraId="47664225" w14:textId="77777777" w:rsidR="006B377E" w:rsidRPr="005E1307" w:rsidRDefault="006B377E" w:rsidP="006B377E">
      <w:pPr>
        <w:widowControl w:val="0"/>
        <w:autoSpaceDE w:val="0"/>
        <w:autoSpaceDN w:val="0"/>
        <w:adjustRightInd w:val="0"/>
        <w:spacing w:after="240"/>
        <w:ind w:left="720" w:hanging="720"/>
      </w:pPr>
      <w:proofErr w:type="spellStart"/>
      <w:r w:rsidRPr="005E1307">
        <w:t>Parunak</w:t>
      </w:r>
      <w:proofErr w:type="spellEnd"/>
      <w:r w:rsidRPr="005E1307">
        <w:t xml:space="preserve">, H. Van Dyke. </w:t>
      </w:r>
      <w:r w:rsidR="0080225E">
        <w:t>“</w:t>
      </w:r>
      <w:r w:rsidRPr="005E1307">
        <w:t>Wisdom Vocabulary in the Book of Proverbs: Surveying Semantic Fields by Computer</w:t>
      </w:r>
      <w:r w:rsidR="0080225E">
        <w:t>”</w:t>
      </w:r>
      <w:r>
        <w:t xml:space="preserve"> (</w:t>
      </w:r>
      <w:r w:rsidRPr="007F44DD">
        <w:rPr>
          <w:i/>
        </w:rPr>
        <w:t>Society of Biblical Literature Abstrac</w:t>
      </w:r>
      <w:r>
        <w:rPr>
          <w:i/>
        </w:rPr>
        <w:t>t</w:t>
      </w:r>
      <w:r w:rsidRPr="007F44DD">
        <w:rPr>
          <w:i/>
        </w:rPr>
        <w:t>s and Seminar Papers</w:t>
      </w:r>
      <w:r>
        <w:t xml:space="preserve">, </w:t>
      </w:r>
      <w:r w:rsidRPr="005E1307">
        <w:t>1980</w:t>
      </w:r>
      <w:r w:rsidR="00C66390">
        <w:t>).</w:t>
      </w:r>
    </w:p>
    <w:p w14:paraId="39044F9F" w14:textId="77777777" w:rsidR="006B377E" w:rsidRPr="005E1307" w:rsidRDefault="006B377E" w:rsidP="006B377E">
      <w:pPr>
        <w:widowControl w:val="0"/>
        <w:autoSpaceDE w:val="0"/>
        <w:autoSpaceDN w:val="0"/>
        <w:adjustRightInd w:val="0"/>
        <w:spacing w:after="240"/>
        <w:ind w:left="720" w:hanging="720"/>
      </w:pPr>
      <w:r w:rsidRPr="005E1307">
        <w:t xml:space="preserve">Perdue, Leo G. </w:t>
      </w:r>
      <w:r w:rsidRPr="007F44DD">
        <w:rPr>
          <w:i/>
        </w:rPr>
        <w:t>Wisdom and Cult</w:t>
      </w:r>
      <w:r>
        <w:t xml:space="preserve"> (</w:t>
      </w:r>
      <w:r w:rsidRPr="005E1307">
        <w:t>Missoula: Scholars, 1977</w:t>
      </w:r>
      <w:r w:rsidR="00C66390">
        <w:t>).</w:t>
      </w:r>
    </w:p>
    <w:p w14:paraId="756F59DB"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t>Ploger</w:t>
      </w:r>
      <w:proofErr w:type="spellEnd"/>
      <w:r w:rsidRPr="005E1307">
        <w:t xml:space="preserve">, Otto. </w:t>
      </w:r>
      <w:r w:rsidR="0080225E">
        <w:t>“</w:t>
      </w:r>
      <w:proofErr w:type="spellStart"/>
      <w:r w:rsidRPr="005E1307">
        <w:t>Wahre</w:t>
      </w:r>
      <w:proofErr w:type="spellEnd"/>
      <w:r w:rsidRPr="005E1307">
        <w:t xml:space="preserve"> die </w:t>
      </w:r>
      <w:proofErr w:type="spellStart"/>
      <w:r w:rsidRPr="005E1307">
        <w:t>richtige</w:t>
      </w:r>
      <w:proofErr w:type="spellEnd"/>
      <w:r w:rsidRPr="005E1307">
        <w:t xml:space="preserve"> Mitte:</w:t>
      </w:r>
      <w:r>
        <w:t xml:space="preserve"> </w:t>
      </w:r>
      <w:proofErr w:type="spellStart"/>
      <w:r w:rsidRPr="005E1307">
        <w:t>solch</w:t>
      </w:r>
      <w:proofErr w:type="spellEnd"/>
      <w:r w:rsidRPr="005E1307">
        <w:t xml:space="preserve"> Mass </w:t>
      </w:r>
      <w:proofErr w:type="spellStart"/>
      <w:r w:rsidRPr="005E1307">
        <w:t>ist</w:t>
      </w:r>
      <w:proofErr w:type="spellEnd"/>
      <w:r w:rsidRPr="005E1307">
        <w:t xml:space="preserve"> in </w:t>
      </w:r>
      <w:proofErr w:type="spellStart"/>
      <w:r w:rsidRPr="005E1307">
        <w:t>allem</w:t>
      </w:r>
      <w:proofErr w:type="spellEnd"/>
      <w:r w:rsidRPr="005E1307">
        <w:t xml:space="preserve"> das </w:t>
      </w:r>
      <w:proofErr w:type="spellStart"/>
      <w:r w:rsidRPr="005E1307">
        <w:t>Beste</w:t>
      </w:r>
      <w:proofErr w:type="spellEnd"/>
      <w:r w:rsidR="0080225E">
        <w:t>”</w:t>
      </w:r>
      <w:r w:rsidR="00E344EF">
        <w:t xml:space="preserve">, in </w:t>
      </w:r>
      <w:proofErr w:type="spellStart"/>
      <w:r w:rsidRPr="007F44DD">
        <w:rPr>
          <w:i/>
        </w:rPr>
        <w:t>Gottes</w:t>
      </w:r>
      <w:proofErr w:type="spellEnd"/>
      <w:r w:rsidRPr="007F44DD">
        <w:rPr>
          <w:i/>
        </w:rPr>
        <w:t xml:space="preserve"> Wort und </w:t>
      </w:r>
      <w:proofErr w:type="spellStart"/>
      <w:smartTag w:uri="urn:schemas-microsoft-com:office:smarttags" w:element="PlaceName">
        <w:r w:rsidRPr="007F44DD">
          <w:rPr>
            <w:i/>
          </w:rPr>
          <w:t>Gottes</w:t>
        </w:r>
      </w:smartTag>
      <w:proofErr w:type="spellEnd"/>
      <w:r w:rsidRPr="007F44DD">
        <w:rPr>
          <w:i/>
        </w:rPr>
        <w:t xml:space="preserve"> </w:t>
      </w:r>
      <w:smartTag w:uri="urn:schemas-microsoft-com:office:smarttags" w:element="PlaceType">
        <w:r w:rsidRPr="007F44DD">
          <w:rPr>
            <w:i/>
          </w:rPr>
          <w:t>Land</w:t>
        </w:r>
      </w:smartTag>
      <w:r w:rsidRPr="007F44DD">
        <w:rPr>
          <w:i/>
        </w:rPr>
        <w:t xml:space="preserve">: Hans Wilhelm Hertzberg </w:t>
      </w:r>
      <w:proofErr w:type="spellStart"/>
      <w:r w:rsidRPr="007F44DD">
        <w:rPr>
          <w:i/>
        </w:rPr>
        <w:t>zum</w:t>
      </w:r>
      <w:proofErr w:type="spellEnd"/>
      <w:r w:rsidRPr="007F44DD">
        <w:rPr>
          <w:i/>
        </w:rPr>
        <w:t xml:space="preserve"> 70 </w:t>
      </w:r>
      <w:proofErr w:type="spellStart"/>
      <w:r w:rsidRPr="007F44DD">
        <w:rPr>
          <w:i/>
        </w:rPr>
        <w:t>Geburtstag</w:t>
      </w:r>
      <w:proofErr w:type="spellEnd"/>
      <w:r w:rsidRPr="005E1307">
        <w:t xml:space="preserve"> </w:t>
      </w:r>
      <w:r>
        <w:t>(</w:t>
      </w:r>
      <w:r w:rsidR="00E21257">
        <w:t>H.</w:t>
      </w:r>
      <w:r>
        <w:t xml:space="preserve">G. </w:t>
      </w:r>
      <w:proofErr w:type="spellStart"/>
      <w:r w:rsidR="00E21257">
        <w:rPr>
          <w:color w:val="000000"/>
        </w:rPr>
        <w:t>Reventlow</w:t>
      </w:r>
      <w:proofErr w:type="spellEnd"/>
      <w:r w:rsidR="00E21257">
        <w:rPr>
          <w:color w:val="000000"/>
        </w:rPr>
        <w:t xml:space="preserve"> and H.</w:t>
      </w:r>
      <w:r w:rsidRPr="005E1307">
        <w:rPr>
          <w:color w:val="000000"/>
        </w:rPr>
        <w:t>W. Hertzberg</w:t>
      </w:r>
      <w:r w:rsidR="00DD2C69">
        <w:t xml:space="preserve"> (eds.)</w:t>
      </w:r>
      <w:r w:rsidRPr="005E1307">
        <w:rPr>
          <w:color w:val="000000"/>
        </w:rPr>
        <w:t xml:space="preserve">; </w:t>
      </w:r>
      <w:r w:rsidR="00373C9F">
        <w:rPr>
          <w:color w:val="000000"/>
        </w:rPr>
        <w:t>Göttingen</w:t>
      </w:r>
      <w:r w:rsidRPr="005E1307">
        <w:rPr>
          <w:color w:val="000000"/>
        </w:rPr>
        <w:t>:</w:t>
      </w:r>
      <w:r>
        <w:rPr>
          <w:color w:val="000000"/>
        </w:rPr>
        <w:t xml:space="preserve"> </w:t>
      </w:r>
      <w:proofErr w:type="spellStart"/>
      <w:r w:rsidRPr="005E1307">
        <w:rPr>
          <w:color w:val="000000"/>
        </w:rPr>
        <w:t>Vandenhoeck</w:t>
      </w:r>
      <w:proofErr w:type="spellEnd"/>
      <w:r w:rsidRPr="005E1307">
        <w:rPr>
          <w:color w:val="000000"/>
        </w:rPr>
        <w:t xml:space="preserve"> &amp; Ruprecht, 1965</w:t>
      </w:r>
      <w:r>
        <w:rPr>
          <w:color w:val="000000"/>
        </w:rPr>
        <w:t xml:space="preserve">) </w:t>
      </w:r>
      <w:r w:rsidRPr="005E1307">
        <w:rPr>
          <w:color w:val="000000"/>
        </w:rPr>
        <w:t>159-</w:t>
      </w:r>
      <w:r w:rsidR="00960BD1">
        <w:rPr>
          <w:color w:val="000000"/>
        </w:rPr>
        <w:t>1</w:t>
      </w:r>
      <w:r w:rsidRPr="005E1307">
        <w:rPr>
          <w:color w:val="000000"/>
        </w:rPr>
        <w:t>73.</w:t>
      </w:r>
    </w:p>
    <w:p w14:paraId="4BD71142" w14:textId="77777777" w:rsidR="006B377E" w:rsidRPr="005E1307" w:rsidRDefault="006B377E" w:rsidP="006B377E">
      <w:pPr>
        <w:widowControl w:val="0"/>
        <w:autoSpaceDE w:val="0"/>
        <w:autoSpaceDN w:val="0"/>
        <w:adjustRightInd w:val="0"/>
        <w:spacing w:after="240"/>
        <w:ind w:left="720" w:hanging="720"/>
      </w:pPr>
      <w:r w:rsidRPr="005E1307">
        <w:t xml:space="preserve">Priest, J.F. </w:t>
      </w:r>
      <w:r w:rsidR="0080225E">
        <w:t>“</w:t>
      </w:r>
      <w:r w:rsidRPr="005E1307">
        <w:t>Where Is Wisdom to Be Placed?</w:t>
      </w:r>
      <w:r w:rsidR="0080225E">
        <w:t>”</w:t>
      </w:r>
      <w:r w:rsidR="004A27AF">
        <w:t>,</w:t>
      </w:r>
      <w:r w:rsidRPr="005E1307">
        <w:t xml:space="preserve"> </w:t>
      </w:r>
      <w:r w:rsidRPr="007F44DD">
        <w:rPr>
          <w:i/>
        </w:rPr>
        <w:t>Journal of Bible and Religion</w:t>
      </w:r>
      <w:r w:rsidR="00C471D7">
        <w:t xml:space="preserve"> 31 (1963</w:t>
      </w:r>
      <w:r w:rsidR="00CB047A">
        <w:t>)</w:t>
      </w:r>
      <w:r w:rsidR="00C471D7">
        <w:t xml:space="preserve"> 275-</w:t>
      </w:r>
      <w:r w:rsidR="00FD2532">
        <w:t>2</w:t>
      </w:r>
      <w:r w:rsidR="00C471D7">
        <w:t>82</w:t>
      </w:r>
      <w:r w:rsidR="005D3EF2" w:rsidRPr="005D3EF2">
        <w:t xml:space="preserve"> </w:t>
      </w:r>
      <w:r w:rsidR="005D3EF2" w:rsidRPr="005E1307">
        <w:t>[</w:t>
      </w:r>
      <w:r w:rsidR="00E21257">
        <w:t xml:space="preserve">reprinted, Crenshaw, James (ed.). </w:t>
      </w:r>
      <w:r w:rsidR="00C471D7" w:rsidRPr="00C471D7">
        <w:rPr>
          <w:i/>
        </w:rPr>
        <w:t>Studies in Ancient Israelite Wisdom</w:t>
      </w:r>
      <w:r w:rsidR="00C471D7">
        <w:t xml:space="preserve"> (New York: KTAV, 1976) </w:t>
      </w:r>
      <w:r>
        <w:t>281-</w:t>
      </w:r>
      <w:r w:rsidR="00FD2532">
        <w:t>2</w:t>
      </w:r>
      <w:r>
        <w:t>88</w:t>
      </w:r>
      <w:r w:rsidR="005D3EF2" w:rsidRPr="005E1307">
        <w:t>]</w:t>
      </w:r>
      <w:r w:rsidR="00C471D7">
        <w:t>.</w:t>
      </w:r>
    </w:p>
    <w:p w14:paraId="14BDDDA2"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3510BC">
        <w:t>Priotto</w:t>
      </w:r>
      <w:proofErr w:type="spellEnd"/>
      <w:r w:rsidRPr="003510BC">
        <w:t xml:space="preserve">, Michelangelo. </w:t>
      </w:r>
      <w:r w:rsidR="0080225E" w:rsidRPr="00AA6931">
        <w:rPr>
          <w:lang w:val="es-ES"/>
        </w:rPr>
        <w:t>“</w:t>
      </w:r>
      <w:r w:rsidRPr="00AA6931">
        <w:rPr>
          <w:lang w:val="es-ES"/>
        </w:rPr>
        <w:t xml:space="preserve">La </w:t>
      </w:r>
      <w:proofErr w:type="spellStart"/>
      <w:r w:rsidRPr="00AA6931">
        <w:rPr>
          <w:lang w:val="es-ES"/>
        </w:rPr>
        <w:t>sapienza</w:t>
      </w:r>
      <w:proofErr w:type="spellEnd"/>
      <w:r w:rsidRPr="00AA6931">
        <w:rPr>
          <w:lang w:val="es-ES"/>
        </w:rPr>
        <w:t xml:space="preserve"> di </w:t>
      </w:r>
      <w:proofErr w:type="spellStart"/>
      <w:r w:rsidRPr="00AA6931">
        <w:rPr>
          <w:lang w:val="es-ES"/>
        </w:rPr>
        <w:t>Israele</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48.1 (2003) 4-9.</w:t>
      </w:r>
    </w:p>
    <w:p w14:paraId="52EC3C5C" w14:textId="77777777" w:rsidR="006B377E" w:rsidRPr="005E1307" w:rsidRDefault="006B377E" w:rsidP="006B377E">
      <w:pPr>
        <w:widowControl w:val="0"/>
        <w:autoSpaceDE w:val="0"/>
        <w:autoSpaceDN w:val="0"/>
        <w:adjustRightInd w:val="0"/>
        <w:spacing w:after="240"/>
        <w:ind w:left="720" w:hanging="720"/>
      </w:pPr>
      <w:r w:rsidRPr="005E1307">
        <w:t xml:space="preserve">Schmid, Hans H. </w:t>
      </w:r>
      <w:r w:rsidR="0080225E">
        <w:t>“</w:t>
      </w:r>
      <w:proofErr w:type="spellStart"/>
      <w:r w:rsidRPr="005E1307">
        <w:t>Hauptprobleme</w:t>
      </w:r>
      <w:proofErr w:type="spellEnd"/>
      <w:r w:rsidRPr="005E1307">
        <w:t xml:space="preserve"> </w:t>
      </w:r>
      <w:r>
        <w:t>d</w:t>
      </w:r>
      <w:r w:rsidRPr="005E1307">
        <w:t xml:space="preserve">er </w:t>
      </w:r>
      <w:proofErr w:type="spellStart"/>
      <w:r>
        <w:t>a</w:t>
      </w:r>
      <w:r w:rsidRPr="005E1307">
        <w:t>ltorientalischen</w:t>
      </w:r>
      <w:proofErr w:type="spellEnd"/>
      <w:r w:rsidRPr="005E1307">
        <w:t xml:space="preserve"> </w:t>
      </w:r>
      <w:r>
        <w:t>u</w:t>
      </w:r>
      <w:r w:rsidRPr="005E1307">
        <w:t xml:space="preserve">nd </w:t>
      </w:r>
      <w:proofErr w:type="spellStart"/>
      <w:r>
        <w:t>a</w:t>
      </w:r>
      <w:r w:rsidRPr="005E1307">
        <w:t>lttestamentlichen</w:t>
      </w:r>
      <w:proofErr w:type="spellEnd"/>
      <w:r w:rsidRPr="005E1307">
        <w:t xml:space="preserve"> </w:t>
      </w:r>
      <w:proofErr w:type="spellStart"/>
      <w:r w:rsidRPr="005E1307">
        <w:t>Weisheitsliteratur</w:t>
      </w:r>
      <w:proofErr w:type="spellEnd"/>
      <w:r w:rsidR="0080225E">
        <w:t>”</w:t>
      </w:r>
      <w:r>
        <w:t>,</w:t>
      </w:r>
      <w:r w:rsidRPr="005E1307">
        <w:t xml:space="preserve"> </w:t>
      </w:r>
      <w:proofErr w:type="spellStart"/>
      <w:r w:rsidRPr="007F44DD">
        <w:rPr>
          <w:i/>
        </w:rPr>
        <w:t>Schweizerische</w:t>
      </w:r>
      <w:proofErr w:type="spellEnd"/>
      <w:r w:rsidRPr="007F44DD">
        <w:rPr>
          <w:i/>
        </w:rPr>
        <w:t xml:space="preserve"> </w:t>
      </w:r>
      <w:proofErr w:type="spellStart"/>
      <w:r w:rsidRPr="007F44DD">
        <w:rPr>
          <w:i/>
        </w:rPr>
        <w:t>Theologische</w:t>
      </w:r>
      <w:proofErr w:type="spellEnd"/>
      <w:r w:rsidRPr="007F44DD">
        <w:rPr>
          <w:i/>
        </w:rPr>
        <w:t xml:space="preserve"> </w:t>
      </w:r>
      <w:proofErr w:type="spellStart"/>
      <w:r w:rsidRPr="007F44DD">
        <w:rPr>
          <w:i/>
        </w:rPr>
        <w:t>Umschau</w:t>
      </w:r>
      <w:proofErr w:type="spellEnd"/>
      <w:r>
        <w:t xml:space="preserve"> 35 (1965)</w:t>
      </w:r>
      <w:r w:rsidRPr="005E1307">
        <w:t xml:space="preserve"> 68-74.</w:t>
      </w:r>
    </w:p>
    <w:p w14:paraId="4BD46B37" w14:textId="77777777" w:rsidR="006B377E" w:rsidRPr="005E1307" w:rsidRDefault="004A27AF" w:rsidP="006B377E">
      <w:pPr>
        <w:widowControl w:val="0"/>
        <w:autoSpaceDE w:val="0"/>
        <w:autoSpaceDN w:val="0"/>
        <w:adjustRightInd w:val="0"/>
        <w:spacing w:after="240"/>
        <w:ind w:left="720" w:hanging="720"/>
      </w:pPr>
      <w:r>
        <w:t xml:space="preserve">--. </w:t>
      </w:r>
      <w:proofErr w:type="spellStart"/>
      <w:r w:rsidR="006B377E" w:rsidRPr="007F44DD">
        <w:rPr>
          <w:i/>
        </w:rPr>
        <w:t>Wesen</w:t>
      </w:r>
      <w:proofErr w:type="spellEnd"/>
      <w:r w:rsidR="006B377E" w:rsidRPr="007F44DD">
        <w:rPr>
          <w:i/>
        </w:rPr>
        <w:t xml:space="preserve"> </w:t>
      </w:r>
      <w:r w:rsidR="006B377E">
        <w:rPr>
          <w:i/>
        </w:rPr>
        <w:t>u</w:t>
      </w:r>
      <w:r w:rsidR="006B377E" w:rsidRPr="007F44DD">
        <w:rPr>
          <w:i/>
        </w:rPr>
        <w:t xml:space="preserve">nd </w:t>
      </w:r>
      <w:proofErr w:type="spellStart"/>
      <w:r w:rsidR="006B377E" w:rsidRPr="007F44DD">
        <w:rPr>
          <w:i/>
        </w:rPr>
        <w:t>Geschichte</w:t>
      </w:r>
      <w:proofErr w:type="spellEnd"/>
      <w:r w:rsidR="006B377E" w:rsidRPr="007F44DD">
        <w:rPr>
          <w:i/>
        </w:rPr>
        <w:t xml:space="preserve"> </w:t>
      </w:r>
      <w:r w:rsidR="006B377E">
        <w:rPr>
          <w:i/>
        </w:rPr>
        <w:t>d</w:t>
      </w:r>
      <w:r w:rsidR="006B377E" w:rsidRPr="007F44DD">
        <w:rPr>
          <w:i/>
        </w:rPr>
        <w:t xml:space="preserve">er Weisheit: </w:t>
      </w:r>
      <w:proofErr w:type="spellStart"/>
      <w:r w:rsidR="006B377E">
        <w:rPr>
          <w:i/>
        </w:rPr>
        <w:t>e</w:t>
      </w:r>
      <w:r w:rsidR="006B377E" w:rsidRPr="007F44DD">
        <w:rPr>
          <w:i/>
        </w:rPr>
        <w:t>ine</w:t>
      </w:r>
      <w:proofErr w:type="spellEnd"/>
      <w:r w:rsidR="006B377E" w:rsidRPr="007F44DD">
        <w:rPr>
          <w:i/>
        </w:rPr>
        <w:t xml:space="preserve"> </w:t>
      </w:r>
      <w:proofErr w:type="spellStart"/>
      <w:r w:rsidR="006B377E" w:rsidRPr="007F44DD">
        <w:rPr>
          <w:i/>
        </w:rPr>
        <w:t>Untersuchung</w:t>
      </w:r>
      <w:proofErr w:type="spellEnd"/>
      <w:r w:rsidR="006B377E" w:rsidRPr="007F44DD">
        <w:rPr>
          <w:i/>
        </w:rPr>
        <w:t xml:space="preserve"> </w:t>
      </w:r>
      <w:proofErr w:type="spellStart"/>
      <w:r w:rsidR="006B377E">
        <w:rPr>
          <w:i/>
        </w:rPr>
        <w:t>z</w:t>
      </w:r>
      <w:r w:rsidR="006B377E" w:rsidRPr="007F44DD">
        <w:rPr>
          <w:i/>
        </w:rPr>
        <w:t>ur</w:t>
      </w:r>
      <w:proofErr w:type="spellEnd"/>
      <w:r w:rsidR="006B377E" w:rsidRPr="007F44DD">
        <w:rPr>
          <w:i/>
        </w:rPr>
        <w:t xml:space="preserve"> </w:t>
      </w:r>
      <w:proofErr w:type="spellStart"/>
      <w:r w:rsidR="006B377E">
        <w:rPr>
          <w:i/>
        </w:rPr>
        <w:t>a</w:t>
      </w:r>
      <w:r w:rsidR="006B377E" w:rsidRPr="007F44DD">
        <w:rPr>
          <w:i/>
        </w:rPr>
        <w:t>ltorientalischen</w:t>
      </w:r>
      <w:proofErr w:type="spellEnd"/>
      <w:r w:rsidR="006B377E" w:rsidRPr="007F44DD">
        <w:rPr>
          <w:i/>
        </w:rPr>
        <w:t xml:space="preserve"> </w:t>
      </w:r>
      <w:r w:rsidR="006B377E">
        <w:rPr>
          <w:i/>
        </w:rPr>
        <w:t>u</w:t>
      </w:r>
      <w:r w:rsidR="006B377E" w:rsidRPr="007F44DD">
        <w:rPr>
          <w:i/>
        </w:rPr>
        <w:t xml:space="preserve">nd </w:t>
      </w:r>
      <w:proofErr w:type="spellStart"/>
      <w:r w:rsidR="006B377E" w:rsidRPr="007F44DD">
        <w:rPr>
          <w:i/>
        </w:rPr>
        <w:lastRenderedPageBreak/>
        <w:t>Israelitischen</w:t>
      </w:r>
      <w:proofErr w:type="spellEnd"/>
      <w:r w:rsidR="006B377E" w:rsidRPr="007F44DD">
        <w:rPr>
          <w:i/>
        </w:rPr>
        <w:t xml:space="preserve"> </w:t>
      </w:r>
      <w:proofErr w:type="spellStart"/>
      <w:r w:rsidR="006B377E" w:rsidRPr="007F44DD">
        <w:rPr>
          <w:i/>
        </w:rPr>
        <w:t>Weisheitsliteratur</w:t>
      </w:r>
      <w:proofErr w:type="spellEnd"/>
      <w:r w:rsidR="006B377E">
        <w:t xml:space="preserve"> </w:t>
      </w:r>
      <w:r w:rsidR="006B377E" w:rsidRPr="00E21257">
        <w:t>(</w:t>
      </w:r>
      <w:proofErr w:type="spellStart"/>
      <w:r w:rsidR="006B377E" w:rsidRPr="00E21257">
        <w:t>Beihefte</w:t>
      </w:r>
      <w:proofErr w:type="spellEnd"/>
      <w:r w:rsidR="006B377E" w:rsidRPr="00E21257">
        <w:t xml:space="preserve"> </w:t>
      </w:r>
      <w:proofErr w:type="spellStart"/>
      <w:r w:rsidR="006B377E" w:rsidRPr="00E21257">
        <w:t>zur</w:t>
      </w:r>
      <w:proofErr w:type="spellEnd"/>
      <w:r w:rsidR="006B377E" w:rsidRPr="00E21257">
        <w:t xml:space="preserve"> </w:t>
      </w:r>
      <w:proofErr w:type="spellStart"/>
      <w:r w:rsidR="006B377E" w:rsidRPr="00E21257">
        <w:t>Zeitschrift</w:t>
      </w:r>
      <w:proofErr w:type="spellEnd"/>
      <w:r w:rsidR="006B377E" w:rsidRPr="00E21257">
        <w:t xml:space="preserve"> für die </w:t>
      </w:r>
      <w:proofErr w:type="spellStart"/>
      <w:r w:rsidR="006B377E" w:rsidRPr="00E21257">
        <w:t>altestamentliche</w:t>
      </w:r>
      <w:proofErr w:type="spellEnd"/>
      <w:r w:rsidR="006B377E" w:rsidRPr="00E21257">
        <w:t xml:space="preserve"> </w:t>
      </w:r>
      <w:proofErr w:type="spellStart"/>
      <w:r w:rsidR="006B377E" w:rsidRPr="00E21257">
        <w:t>Weisheitsliteratur</w:t>
      </w:r>
      <w:proofErr w:type="spellEnd"/>
      <w:r w:rsidR="006B377E">
        <w:t xml:space="preserve">, </w:t>
      </w:r>
      <w:r w:rsidR="006B377E" w:rsidRPr="005E1307">
        <w:t>101</w:t>
      </w:r>
      <w:r w:rsidR="006B377E">
        <w:t xml:space="preserve">; </w:t>
      </w:r>
      <w:r w:rsidR="006B377E" w:rsidRPr="005E1307">
        <w:t xml:space="preserve">Berlin: Verlag Alfred </w:t>
      </w:r>
      <w:proofErr w:type="spellStart"/>
      <w:r w:rsidR="006B377E" w:rsidRPr="005E1307">
        <w:t>Topelmann</w:t>
      </w:r>
      <w:proofErr w:type="spellEnd"/>
      <w:r w:rsidR="006B377E" w:rsidRPr="005E1307">
        <w:t>, 1966</w:t>
      </w:r>
      <w:r w:rsidR="00C66390">
        <w:t>).</w:t>
      </w:r>
    </w:p>
    <w:p w14:paraId="2F21F5FF" w14:textId="77777777" w:rsidR="006B377E" w:rsidRPr="005E1307" w:rsidRDefault="004A27AF" w:rsidP="006B377E">
      <w:pPr>
        <w:widowControl w:val="0"/>
        <w:autoSpaceDE w:val="0"/>
        <w:autoSpaceDN w:val="0"/>
        <w:adjustRightInd w:val="0"/>
        <w:spacing w:after="240"/>
        <w:ind w:left="720" w:hanging="720"/>
      </w:pPr>
      <w:r>
        <w:t xml:space="preserve">--. </w:t>
      </w:r>
      <w:proofErr w:type="spellStart"/>
      <w:r w:rsidR="006B377E" w:rsidRPr="007F44DD">
        <w:rPr>
          <w:i/>
        </w:rPr>
        <w:t>Gerechtigkeit</w:t>
      </w:r>
      <w:proofErr w:type="spellEnd"/>
      <w:r w:rsidR="006B377E" w:rsidRPr="007F44DD">
        <w:rPr>
          <w:i/>
        </w:rPr>
        <w:t xml:space="preserve"> </w:t>
      </w:r>
      <w:proofErr w:type="spellStart"/>
      <w:r w:rsidR="006B377E">
        <w:rPr>
          <w:i/>
        </w:rPr>
        <w:t>a</w:t>
      </w:r>
      <w:r w:rsidR="006B377E" w:rsidRPr="007F44DD">
        <w:rPr>
          <w:i/>
        </w:rPr>
        <w:t>ls</w:t>
      </w:r>
      <w:proofErr w:type="spellEnd"/>
      <w:r w:rsidR="006B377E" w:rsidRPr="007F44DD">
        <w:rPr>
          <w:i/>
        </w:rPr>
        <w:t xml:space="preserve"> </w:t>
      </w:r>
      <w:proofErr w:type="spellStart"/>
      <w:r w:rsidR="006B377E" w:rsidRPr="007F44DD">
        <w:rPr>
          <w:i/>
        </w:rPr>
        <w:t>Weltordnung</w:t>
      </w:r>
      <w:proofErr w:type="spellEnd"/>
      <w:r w:rsidR="006B377E" w:rsidRPr="007F44DD">
        <w:rPr>
          <w:i/>
        </w:rPr>
        <w:t xml:space="preserve">: </w:t>
      </w:r>
      <w:proofErr w:type="spellStart"/>
      <w:r w:rsidR="006B377E" w:rsidRPr="007F44DD">
        <w:rPr>
          <w:i/>
        </w:rPr>
        <w:t>Hintergrund</w:t>
      </w:r>
      <w:proofErr w:type="spellEnd"/>
      <w:r w:rsidR="006B377E" w:rsidRPr="007F44DD">
        <w:rPr>
          <w:i/>
        </w:rPr>
        <w:t xml:space="preserve"> </w:t>
      </w:r>
      <w:r w:rsidR="006B377E">
        <w:rPr>
          <w:i/>
        </w:rPr>
        <w:t>u</w:t>
      </w:r>
      <w:r w:rsidR="006B377E" w:rsidRPr="007F44DD">
        <w:rPr>
          <w:i/>
        </w:rPr>
        <w:t xml:space="preserve">nd </w:t>
      </w:r>
      <w:proofErr w:type="spellStart"/>
      <w:r w:rsidR="006B377E" w:rsidRPr="007F44DD">
        <w:rPr>
          <w:i/>
        </w:rPr>
        <w:t>Geschichte</w:t>
      </w:r>
      <w:proofErr w:type="spellEnd"/>
      <w:r w:rsidR="006B377E" w:rsidRPr="007F44DD">
        <w:rPr>
          <w:i/>
        </w:rPr>
        <w:t xml:space="preserve"> </w:t>
      </w:r>
      <w:r w:rsidR="006B377E">
        <w:rPr>
          <w:i/>
        </w:rPr>
        <w:t>d</w:t>
      </w:r>
      <w:r w:rsidR="006B377E" w:rsidRPr="007F44DD">
        <w:rPr>
          <w:i/>
        </w:rPr>
        <w:t xml:space="preserve">es </w:t>
      </w:r>
      <w:proofErr w:type="spellStart"/>
      <w:r w:rsidR="006B377E">
        <w:rPr>
          <w:i/>
        </w:rPr>
        <w:t>a</w:t>
      </w:r>
      <w:r w:rsidR="006B377E" w:rsidRPr="007F44DD">
        <w:rPr>
          <w:i/>
        </w:rPr>
        <w:t>lttestamentlichen</w:t>
      </w:r>
      <w:proofErr w:type="spellEnd"/>
      <w:r w:rsidR="006B377E" w:rsidRPr="007F44DD">
        <w:rPr>
          <w:i/>
        </w:rPr>
        <w:t xml:space="preserve"> </w:t>
      </w:r>
      <w:proofErr w:type="spellStart"/>
      <w:r w:rsidR="006B377E">
        <w:rPr>
          <w:i/>
        </w:rPr>
        <w:t>g</w:t>
      </w:r>
      <w:r w:rsidR="006B377E" w:rsidRPr="007F44DD">
        <w:rPr>
          <w:i/>
        </w:rPr>
        <w:t>erechtiglichkeits</w:t>
      </w:r>
      <w:proofErr w:type="spellEnd"/>
      <w:r w:rsidR="006B377E" w:rsidRPr="007F44DD">
        <w:rPr>
          <w:i/>
        </w:rPr>
        <w:t xml:space="preserve"> </w:t>
      </w:r>
      <w:proofErr w:type="spellStart"/>
      <w:r w:rsidR="006B377E" w:rsidRPr="007F44DD">
        <w:rPr>
          <w:i/>
        </w:rPr>
        <w:t>Begriffes</w:t>
      </w:r>
      <w:proofErr w:type="spellEnd"/>
      <w:r w:rsidR="006B377E">
        <w:t xml:space="preserve"> (Gerhard Ebeling</w:t>
      </w:r>
      <w:r w:rsidR="00DD2C69">
        <w:t xml:space="preserve"> (ed.)</w:t>
      </w:r>
      <w:r w:rsidR="006B377E">
        <w:t xml:space="preserve">; </w:t>
      </w:r>
      <w:proofErr w:type="spellStart"/>
      <w:r w:rsidR="00797092">
        <w:t>Beiträge</w:t>
      </w:r>
      <w:proofErr w:type="spellEnd"/>
      <w:r w:rsidR="006B377E" w:rsidRPr="00E21257">
        <w:t xml:space="preserve"> </w:t>
      </w:r>
      <w:proofErr w:type="spellStart"/>
      <w:r w:rsidR="006B377E" w:rsidRPr="00E21257">
        <w:t>zur</w:t>
      </w:r>
      <w:proofErr w:type="spellEnd"/>
      <w:r w:rsidR="006B377E" w:rsidRPr="00E21257">
        <w:t xml:space="preserve"> </w:t>
      </w:r>
      <w:proofErr w:type="spellStart"/>
      <w:r w:rsidR="006B377E" w:rsidRPr="00E21257">
        <w:t>Historischen</w:t>
      </w:r>
      <w:proofErr w:type="spellEnd"/>
      <w:r w:rsidR="006B377E" w:rsidRPr="00E21257">
        <w:t xml:space="preserve"> </w:t>
      </w:r>
      <w:proofErr w:type="spellStart"/>
      <w:r w:rsidR="006B377E" w:rsidRPr="00E21257">
        <w:t>Theologie</w:t>
      </w:r>
      <w:proofErr w:type="spellEnd"/>
      <w:r w:rsidR="006B377E" w:rsidRPr="00E21257">
        <w:t>;</w:t>
      </w:r>
      <w:r w:rsidR="006B377E" w:rsidRPr="005E1307">
        <w:t xml:space="preserve"> </w:t>
      </w:r>
      <w:r w:rsidR="00D736C1">
        <w:t>Tübingen</w:t>
      </w:r>
      <w:r w:rsidR="006B377E" w:rsidRPr="005E1307">
        <w:t>: J.C.B. Mohr, 1968</w:t>
      </w:r>
      <w:r w:rsidR="00C66390">
        <w:t>).</w:t>
      </w:r>
    </w:p>
    <w:p w14:paraId="44E70962" w14:textId="77777777" w:rsidR="006B377E" w:rsidRPr="005E1307" w:rsidRDefault="006B377E" w:rsidP="006B377E">
      <w:pPr>
        <w:widowControl w:val="0"/>
        <w:autoSpaceDE w:val="0"/>
        <w:autoSpaceDN w:val="0"/>
        <w:adjustRightInd w:val="0"/>
        <w:spacing w:after="240"/>
        <w:ind w:left="720" w:hanging="720"/>
      </w:pPr>
      <w:r w:rsidRPr="005E1307">
        <w:t xml:space="preserve">Schmidt, Werner H. </w:t>
      </w:r>
      <w:r w:rsidR="0080225E">
        <w:t>“</w:t>
      </w:r>
      <w:r w:rsidR="00AE670C">
        <w:t>‘</w:t>
      </w:r>
      <w:r w:rsidRPr="005E1307">
        <w:t xml:space="preserve">Wie </w:t>
      </w:r>
      <w:proofErr w:type="spellStart"/>
      <w:r w:rsidRPr="005E1307">
        <w:t>kann</w:t>
      </w:r>
      <w:proofErr w:type="spellEnd"/>
      <w:r w:rsidRPr="005E1307">
        <w:t xml:space="preserve"> der Mensch </w:t>
      </w:r>
      <w:proofErr w:type="spellStart"/>
      <w:r w:rsidRPr="005E1307">
        <w:t>seinen</w:t>
      </w:r>
      <w:proofErr w:type="spellEnd"/>
      <w:r w:rsidRPr="005E1307">
        <w:t xml:space="preserve"> </w:t>
      </w:r>
      <w:proofErr w:type="spellStart"/>
      <w:r w:rsidRPr="005E1307">
        <w:t>Weg</w:t>
      </w:r>
      <w:proofErr w:type="spellEnd"/>
      <w:r w:rsidRPr="005E1307">
        <w:t xml:space="preserve"> verstehen?’:</w:t>
      </w:r>
      <w:r>
        <w:t xml:space="preserve"> </w:t>
      </w:r>
      <w:proofErr w:type="spellStart"/>
      <w:r w:rsidRPr="005E1307">
        <w:t>Weisheitliche</w:t>
      </w:r>
      <w:proofErr w:type="spellEnd"/>
      <w:r w:rsidRPr="005E1307">
        <w:t xml:space="preserve"> </w:t>
      </w:r>
      <w:proofErr w:type="spellStart"/>
      <w:r w:rsidRPr="005E1307">
        <w:t>Lebenserfahrung-ein</w:t>
      </w:r>
      <w:proofErr w:type="spellEnd"/>
      <w:r w:rsidRPr="005E1307">
        <w:t xml:space="preserve"> </w:t>
      </w:r>
      <w:proofErr w:type="spellStart"/>
      <w:r w:rsidRPr="005E1307">
        <w:t>Gesprach</w:t>
      </w:r>
      <w:proofErr w:type="spellEnd"/>
      <w:r w:rsidRPr="005E1307">
        <w:t xml:space="preserve"> </w:t>
      </w:r>
      <w:proofErr w:type="spellStart"/>
      <w:r w:rsidRPr="005E1307">
        <w:t>mit</w:t>
      </w:r>
      <w:proofErr w:type="spellEnd"/>
      <w:r w:rsidRPr="005E1307">
        <w:t xml:space="preserve"> H.D. Preuss</w:t>
      </w:r>
      <w:r w:rsidR="0080225E">
        <w:t>”</w:t>
      </w:r>
      <w:r w:rsidR="00E344EF">
        <w:t xml:space="preserve">, </w:t>
      </w:r>
      <w:r w:rsidR="00A6411F">
        <w:t xml:space="preserve">in </w:t>
      </w:r>
      <w:proofErr w:type="spellStart"/>
      <w:r w:rsidR="00A6411F" w:rsidRPr="00530DB7">
        <w:rPr>
          <w:i/>
        </w:rPr>
        <w:t>Alttestamentlicher</w:t>
      </w:r>
      <w:proofErr w:type="spellEnd"/>
      <w:r w:rsidR="00A6411F" w:rsidRPr="00530DB7">
        <w:rPr>
          <w:i/>
        </w:rPr>
        <w:t xml:space="preserve"> </w:t>
      </w:r>
      <w:proofErr w:type="spellStart"/>
      <w:r w:rsidR="00A6411F" w:rsidRPr="00530DB7">
        <w:rPr>
          <w:i/>
        </w:rPr>
        <w:t>Glaube</w:t>
      </w:r>
      <w:proofErr w:type="spellEnd"/>
      <w:r w:rsidR="00A6411F" w:rsidRPr="00530DB7">
        <w:rPr>
          <w:i/>
        </w:rPr>
        <w:t xml:space="preserve"> und </w:t>
      </w:r>
      <w:proofErr w:type="spellStart"/>
      <w:r w:rsidR="00A6411F" w:rsidRPr="00530DB7">
        <w:rPr>
          <w:i/>
        </w:rPr>
        <w:t>biblische</w:t>
      </w:r>
      <w:proofErr w:type="spellEnd"/>
      <w:r w:rsidR="00A6411F" w:rsidRPr="00530DB7">
        <w:rPr>
          <w:i/>
        </w:rPr>
        <w:t xml:space="preserve"> </w:t>
      </w:r>
      <w:proofErr w:type="spellStart"/>
      <w:r w:rsidR="00A6411F" w:rsidRPr="00530DB7">
        <w:rPr>
          <w:i/>
        </w:rPr>
        <w:t>Theologie</w:t>
      </w:r>
      <w:proofErr w:type="spellEnd"/>
      <w:r w:rsidR="00A6411F" w:rsidRPr="00530DB7">
        <w:rPr>
          <w:i/>
        </w:rPr>
        <w:t xml:space="preserve">: </w:t>
      </w:r>
      <w:r w:rsidR="00A6411F">
        <w:rPr>
          <w:i/>
        </w:rPr>
        <w:t>Festschrift</w:t>
      </w:r>
      <w:r w:rsidR="00A6411F" w:rsidRPr="00530DB7">
        <w:rPr>
          <w:i/>
        </w:rPr>
        <w:t xml:space="preserve"> f</w:t>
      </w:r>
      <w:r w:rsidR="00A6411F">
        <w:rPr>
          <w:i/>
        </w:rPr>
        <w:t>ü</w:t>
      </w:r>
      <w:r w:rsidR="00A6411F" w:rsidRPr="00530DB7">
        <w:rPr>
          <w:i/>
        </w:rPr>
        <w:t xml:space="preserve">r Horst Dietrich Preuss </w:t>
      </w:r>
      <w:proofErr w:type="spellStart"/>
      <w:r w:rsidR="00A6411F" w:rsidRPr="00530DB7">
        <w:rPr>
          <w:i/>
        </w:rPr>
        <w:t>zum</w:t>
      </w:r>
      <w:proofErr w:type="spellEnd"/>
      <w:r w:rsidR="00A6411F" w:rsidRPr="00530DB7">
        <w:rPr>
          <w:i/>
        </w:rPr>
        <w:t xml:space="preserve"> 65</w:t>
      </w:r>
      <w:r w:rsidR="00A6411F">
        <w:rPr>
          <w:i/>
        </w:rPr>
        <w:t>.</w:t>
      </w:r>
      <w:r w:rsidR="00A6411F" w:rsidRPr="00530DB7">
        <w:rPr>
          <w:i/>
        </w:rPr>
        <w:t xml:space="preserve"> </w:t>
      </w:r>
      <w:proofErr w:type="spellStart"/>
      <w:r w:rsidR="00A6411F" w:rsidRPr="00530DB7">
        <w:rPr>
          <w:i/>
        </w:rPr>
        <w:t>Gebur</w:t>
      </w:r>
      <w:r w:rsidR="00A6411F">
        <w:rPr>
          <w:i/>
        </w:rPr>
        <w:t>t</w:t>
      </w:r>
      <w:r w:rsidR="00A6411F" w:rsidRPr="00530DB7">
        <w:rPr>
          <w:i/>
        </w:rPr>
        <w:t>stag</w:t>
      </w:r>
      <w:proofErr w:type="spellEnd"/>
      <w:r w:rsidR="00A6411F" w:rsidRPr="00530DB7">
        <w:rPr>
          <w:i/>
        </w:rPr>
        <w:t xml:space="preserve"> </w:t>
      </w:r>
      <w:r w:rsidR="00A6411F">
        <w:t>(</w:t>
      </w:r>
      <w:r w:rsidR="00A6411F" w:rsidRPr="005E1307">
        <w:t>Jutta Hausmann and Hans-Jurgen Zobel</w:t>
      </w:r>
      <w:r w:rsidR="00DD2C69">
        <w:t xml:space="preserve"> (eds.)</w:t>
      </w:r>
      <w:r w:rsidR="00A6411F">
        <w:t xml:space="preserve">; </w:t>
      </w:r>
      <w:smartTag w:uri="urn:schemas-microsoft-com:office:smarttags" w:element="City">
        <w:smartTag w:uri="urn:schemas-microsoft-com:office:smarttags" w:element="place">
          <w:r w:rsidR="00A6411F" w:rsidRPr="005E1307">
            <w:t>Stuttgart</w:t>
          </w:r>
        </w:smartTag>
      </w:smartTag>
      <w:r w:rsidR="00A6411F" w:rsidRPr="005E1307">
        <w:t xml:space="preserve">: </w:t>
      </w:r>
      <w:proofErr w:type="spellStart"/>
      <w:r w:rsidR="00A6411F" w:rsidRPr="005E1307">
        <w:t>Kohlhammer</w:t>
      </w:r>
      <w:proofErr w:type="spellEnd"/>
      <w:r w:rsidR="00A6411F" w:rsidRPr="005E1307">
        <w:t>, 1992</w:t>
      </w:r>
      <w:r w:rsidR="00A6411F">
        <w:t xml:space="preserve">) </w:t>
      </w:r>
      <w:r w:rsidRPr="005E1307">
        <w:t>287-</w:t>
      </w:r>
      <w:r w:rsidR="00244933">
        <w:t>2</w:t>
      </w:r>
      <w:r w:rsidRPr="005E1307">
        <w:t>97.</w:t>
      </w:r>
    </w:p>
    <w:p w14:paraId="6E5FD4F5" w14:textId="77777777" w:rsidR="006B377E" w:rsidRPr="005E1307" w:rsidRDefault="006B377E" w:rsidP="006B377E">
      <w:pPr>
        <w:widowControl w:val="0"/>
        <w:autoSpaceDE w:val="0"/>
        <w:autoSpaceDN w:val="0"/>
        <w:adjustRightInd w:val="0"/>
        <w:spacing w:after="240"/>
        <w:ind w:left="720" w:hanging="720"/>
      </w:pPr>
      <w:r w:rsidRPr="005E1307">
        <w:t xml:space="preserve">Schultz, Richard L. </w:t>
      </w:r>
      <w:r w:rsidR="0080225E">
        <w:t>“</w:t>
      </w:r>
      <w:r w:rsidRPr="005E1307">
        <w:t>Unity or Diversity in Wisdom Theology? A Canonical and Covenantal Perspective</w:t>
      </w:r>
      <w:r w:rsidR="0080225E">
        <w:t>”</w:t>
      </w:r>
      <w:r>
        <w:t>,</w:t>
      </w:r>
      <w:r w:rsidRPr="005E1307">
        <w:t xml:space="preserve"> </w:t>
      </w:r>
      <w:r w:rsidRPr="007F44DD">
        <w:rPr>
          <w:i/>
        </w:rPr>
        <w:t>Tyndale Bulletin</w:t>
      </w:r>
      <w:r>
        <w:t xml:space="preserve"> 48 (1997)</w:t>
      </w:r>
      <w:r w:rsidRPr="005E1307">
        <w:t xml:space="preserve"> 271-306.</w:t>
      </w:r>
    </w:p>
    <w:p w14:paraId="6D79AB78" w14:textId="77777777" w:rsidR="006B377E" w:rsidRPr="005E1307" w:rsidRDefault="006B377E" w:rsidP="006B377E">
      <w:pPr>
        <w:widowControl w:val="0"/>
        <w:autoSpaceDE w:val="0"/>
        <w:autoSpaceDN w:val="0"/>
        <w:adjustRightInd w:val="0"/>
        <w:spacing w:after="240"/>
        <w:ind w:left="720" w:hanging="720"/>
      </w:pPr>
      <w:r w:rsidRPr="005E1307">
        <w:t xml:space="preserve">Scobie, Charles. </w:t>
      </w:r>
      <w:r w:rsidR="0080225E">
        <w:t>“</w:t>
      </w:r>
      <w:r w:rsidRPr="005E1307">
        <w:t>The Place of Wisdom in Biblical Theology</w:t>
      </w:r>
      <w:r w:rsidR="0080225E">
        <w:t>”</w:t>
      </w:r>
      <w:r>
        <w:t>,</w:t>
      </w:r>
      <w:r w:rsidRPr="005E1307">
        <w:t xml:space="preserve"> </w:t>
      </w:r>
      <w:r w:rsidRPr="007F44DD">
        <w:rPr>
          <w:i/>
        </w:rPr>
        <w:t>Biblical Theology Bulletin</w:t>
      </w:r>
      <w:r>
        <w:t xml:space="preserve"> 14 (1984)</w:t>
      </w:r>
      <w:r w:rsidRPr="005E1307">
        <w:t xml:space="preserve"> 43-48.</w:t>
      </w:r>
    </w:p>
    <w:p w14:paraId="6FB40D28" w14:textId="77777777" w:rsidR="006B377E" w:rsidRPr="008366DF" w:rsidRDefault="006B377E" w:rsidP="006B377E">
      <w:pPr>
        <w:widowControl w:val="0"/>
        <w:autoSpaceDE w:val="0"/>
        <w:autoSpaceDN w:val="0"/>
        <w:adjustRightInd w:val="0"/>
        <w:spacing w:after="240"/>
        <w:ind w:left="720" w:hanging="720"/>
      </w:pPr>
      <w:r w:rsidRPr="005E1307">
        <w:t xml:space="preserve">Sheppard, Gerald T. </w:t>
      </w:r>
      <w:r w:rsidRPr="007F44DD">
        <w:rPr>
          <w:i/>
        </w:rPr>
        <w:t>Wisdom as a Hermeneutical Construct</w:t>
      </w:r>
      <w:r>
        <w:t xml:space="preserve"> (</w:t>
      </w:r>
      <w:proofErr w:type="spellStart"/>
      <w:r w:rsidRPr="00AE670C">
        <w:t>Beihefte</w:t>
      </w:r>
      <w:proofErr w:type="spellEnd"/>
      <w:r w:rsidRPr="00AE670C">
        <w:t xml:space="preserve"> </w:t>
      </w:r>
      <w:proofErr w:type="spellStart"/>
      <w:r w:rsidRPr="00AE670C">
        <w:t>zur</w:t>
      </w:r>
      <w:proofErr w:type="spellEnd"/>
      <w:r w:rsidRPr="00AE670C">
        <w:t xml:space="preserve"> </w:t>
      </w:r>
      <w:proofErr w:type="spellStart"/>
      <w:r w:rsidRPr="00AE670C">
        <w:t>Zeitschrift</w:t>
      </w:r>
      <w:proofErr w:type="spellEnd"/>
      <w:r w:rsidRPr="00AE670C">
        <w:t xml:space="preserve"> für die </w:t>
      </w:r>
      <w:proofErr w:type="spellStart"/>
      <w:r w:rsidRPr="00AE670C">
        <w:t>alttestamentliche</w:t>
      </w:r>
      <w:proofErr w:type="spellEnd"/>
      <w:r w:rsidRPr="00AE670C">
        <w:t xml:space="preserve"> </w:t>
      </w:r>
      <w:proofErr w:type="spellStart"/>
      <w:r w:rsidR="00476CB7">
        <w:t>Wissenschaft</w:t>
      </w:r>
      <w:proofErr w:type="spellEnd"/>
      <w:r>
        <w:t xml:space="preserve"> </w:t>
      </w:r>
      <w:r w:rsidRPr="008366DF">
        <w:t>151</w:t>
      </w:r>
      <w:r>
        <w:t xml:space="preserve">; </w:t>
      </w:r>
      <w:r w:rsidRPr="008366DF">
        <w:t xml:space="preserve">Berlin: W. </w:t>
      </w:r>
      <w:r>
        <w:t>d</w:t>
      </w:r>
      <w:r w:rsidRPr="008366DF">
        <w:t>e Gruyter, 1980</w:t>
      </w:r>
      <w:r w:rsidR="00C66390">
        <w:t>).</w:t>
      </w:r>
    </w:p>
    <w:p w14:paraId="6969AD64" w14:textId="77777777" w:rsidR="00552612" w:rsidRDefault="00552612" w:rsidP="00552612">
      <w:pPr>
        <w:ind w:left="720" w:hanging="720"/>
      </w:pPr>
      <w:r w:rsidRPr="004258BD">
        <w:t>Spangenberg, I</w:t>
      </w:r>
      <w:r>
        <w:t>.</w:t>
      </w:r>
      <w:r w:rsidRPr="004258BD">
        <w:t>J</w:t>
      </w:r>
      <w:r>
        <w:t>.</w:t>
      </w:r>
      <w:r w:rsidRPr="004258BD">
        <w:t>J.</w:t>
      </w:r>
      <w:r>
        <w:t xml:space="preserve"> </w:t>
      </w:r>
      <w:r w:rsidR="0080225E">
        <w:t>“</w:t>
      </w:r>
      <w:r w:rsidRPr="004258BD">
        <w:t xml:space="preserve">Old Testament </w:t>
      </w:r>
      <w:r>
        <w:t>T</w:t>
      </w:r>
      <w:r w:rsidRPr="004258BD">
        <w:t xml:space="preserve">heology and </w:t>
      </w:r>
      <w:r>
        <w:t>W</w:t>
      </w:r>
      <w:r w:rsidRPr="004258BD">
        <w:t xml:space="preserve">isdom </w:t>
      </w:r>
      <w:r>
        <w:t>L</w:t>
      </w:r>
      <w:r w:rsidRPr="004258BD">
        <w:t>iterature.</w:t>
      </w:r>
      <w:r w:rsidR="0080225E">
        <w:t>”</w:t>
      </w:r>
      <w:r w:rsidRPr="004258BD">
        <w:t xml:space="preserve"> </w:t>
      </w:r>
      <w:proofErr w:type="spellStart"/>
      <w:r w:rsidRPr="004258BD">
        <w:rPr>
          <w:i/>
        </w:rPr>
        <w:t>Theologia</w:t>
      </w:r>
      <w:proofErr w:type="spellEnd"/>
      <w:r w:rsidRPr="004258BD">
        <w:rPr>
          <w:i/>
        </w:rPr>
        <w:t xml:space="preserve"> </w:t>
      </w:r>
      <w:proofErr w:type="spellStart"/>
      <w:r w:rsidRPr="004258BD">
        <w:rPr>
          <w:i/>
        </w:rPr>
        <w:t>Evangelica</w:t>
      </w:r>
      <w:proofErr w:type="spellEnd"/>
      <w:r>
        <w:t xml:space="preserve"> 25 (1992) 2-7.</w:t>
      </w:r>
    </w:p>
    <w:p w14:paraId="162DCAE5" w14:textId="77777777" w:rsidR="00552612" w:rsidRDefault="00552612" w:rsidP="00552612"/>
    <w:p w14:paraId="75CD6670" w14:textId="77777777" w:rsidR="006B377E" w:rsidRPr="005E1307" w:rsidRDefault="006B377E" w:rsidP="006B377E">
      <w:pPr>
        <w:widowControl w:val="0"/>
        <w:autoSpaceDE w:val="0"/>
        <w:autoSpaceDN w:val="0"/>
        <w:adjustRightInd w:val="0"/>
        <w:spacing w:after="240"/>
        <w:ind w:left="720" w:hanging="720"/>
      </w:pPr>
      <w:proofErr w:type="spellStart"/>
      <w:r w:rsidRPr="005E1307">
        <w:t>Terrien</w:t>
      </w:r>
      <w:proofErr w:type="spellEnd"/>
      <w:r w:rsidRPr="005E1307">
        <w:t xml:space="preserve">, Samuel. </w:t>
      </w:r>
      <w:r w:rsidR="0080225E">
        <w:t>“</w:t>
      </w:r>
      <w:r w:rsidRPr="005E1307">
        <w:t>The Play of Wisdom: Turning Point in Biblical Theology</w:t>
      </w:r>
      <w:r w:rsidR="0080225E">
        <w:t>”</w:t>
      </w:r>
      <w:r>
        <w:t>,</w:t>
      </w:r>
      <w:r w:rsidRPr="005E1307">
        <w:t xml:space="preserve"> </w:t>
      </w:r>
      <w:r w:rsidRPr="007F44DD">
        <w:rPr>
          <w:i/>
        </w:rPr>
        <w:t>Horizons in Biblical Theology</w:t>
      </w:r>
      <w:r>
        <w:t xml:space="preserve"> 3 (1981)</w:t>
      </w:r>
      <w:r w:rsidRPr="005E1307">
        <w:t xml:space="preserve"> 125-</w:t>
      </w:r>
      <w:r w:rsidR="002968DB">
        <w:t>1</w:t>
      </w:r>
      <w:r w:rsidRPr="005E1307">
        <w:t>53.</w:t>
      </w:r>
    </w:p>
    <w:p w14:paraId="63DFE02E" w14:textId="77777777" w:rsidR="006B377E" w:rsidRPr="005E1307" w:rsidRDefault="006B377E" w:rsidP="006B377E">
      <w:pPr>
        <w:widowControl w:val="0"/>
        <w:autoSpaceDE w:val="0"/>
        <w:autoSpaceDN w:val="0"/>
        <w:adjustRightInd w:val="0"/>
        <w:spacing w:after="240"/>
        <w:ind w:left="720" w:hanging="720"/>
      </w:pPr>
      <w:r w:rsidRPr="005E1307">
        <w:t xml:space="preserve">Toombs, Lawrence E. </w:t>
      </w:r>
      <w:r w:rsidR="0080225E">
        <w:t>“</w:t>
      </w:r>
      <w:r w:rsidRPr="005E1307">
        <w:t>O.T. Theology and Wisdom Literature</w:t>
      </w:r>
      <w:r w:rsidR="0080225E">
        <w:t>”</w:t>
      </w:r>
      <w:r>
        <w:t>,</w:t>
      </w:r>
      <w:r w:rsidRPr="005E1307">
        <w:t xml:space="preserve"> </w:t>
      </w:r>
      <w:r w:rsidRPr="007F44DD">
        <w:rPr>
          <w:i/>
        </w:rPr>
        <w:t>Journal of Bible and Religion</w:t>
      </w:r>
      <w:r>
        <w:t xml:space="preserve"> 23 (1955)</w:t>
      </w:r>
      <w:r w:rsidRPr="005E1307">
        <w:t xml:space="preserve"> 193-</w:t>
      </w:r>
      <w:r w:rsidR="00244933">
        <w:t>1</w:t>
      </w:r>
      <w:r w:rsidRPr="005E1307">
        <w:t>96.</w:t>
      </w:r>
    </w:p>
    <w:p w14:paraId="1EA82A8A" w14:textId="77777777" w:rsidR="006B377E"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The Book of Proverbs and Old Testament Theology</w:t>
      </w:r>
      <w:r w:rsidR="0080225E">
        <w:t>”</w:t>
      </w:r>
      <w:r>
        <w:t>,</w:t>
      </w:r>
      <w:r w:rsidRPr="005E1307">
        <w:t xml:space="preserve"> </w:t>
      </w:r>
      <w:r w:rsidRPr="007F44DD">
        <w:rPr>
          <w:i/>
        </w:rPr>
        <w:t>Bibliotheca Sacra</w:t>
      </w:r>
      <w:r>
        <w:t xml:space="preserve"> 136 (1979)</w:t>
      </w:r>
      <w:r w:rsidRPr="005E1307">
        <w:t xml:space="preserve"> 302-</w:t>
      </w:r>
      <w:r w:rsidR="00A13187">
        <w:t>3</w:t>
      </w:r>
      <w:r w:rsidRPr="005E1307">
        <w:t>17.</w:t>
      </w:r>
    </w:p>
    <w:p w14:paraId="3474C434" w14:textId="77777777" w:rsidR="006B377E" w:rsidRPr="005E1307" w:rsidRDefault="006B377E" w:rsidP="00B106C6">
      <w:pPr>
        <w:widowControl w:val="0"/>
        <w:autoSpaceDE w:val="0"/>
        <w:autoSpaceDN w:val="0"/>
        <w:adjustRightInd w:val="0"/>
        <w:spacing w:after="240"/>
        <w:ind w:left="720" w:hanging="720"/>
      </w:pPr>
      <w:r w:rsidRPr="005E1307">
        <w:t>Westermann, Claus</w:t>
      </w:r>
      <w:r w:rsidR="00AE670C">
        <w:t xml:space="preserve">. </w:t>
      </w:r>
      <w:r w:rsidR="0080225E">
        <w:t>“</w:t>
      </w:r>
      <w:r w:rsidRPr="005E1307">
        <w:t xml:space="preserve">Weisheit </w:t>
      </w:r>
      <w:proofErr w:type="spellStart"/>
      <w:r w:rsidRPr="005E1307">
        <w:t>im</w:t>
      </w:r>
      <w:proofErr w:type="spellEnd"/>
      <w:r w:rsidRPr="005E1307">
        <w:t xml:space="preserve"> </w:t>
      </w:r>
      <w:proofErr w:type="spellStart"/>
      <w:r w:rsidRPr="005E1307">
        <w:t>Sprichwort</w:t>
      </w:r>
      <w:proofErr w:type="spellEnd"/>
      <w:r w:rsidR="0080225E">
        <w:t>”</w:t>
      </w:r>
      <w:r w:rsidR="00E344EF">
        <w:t xml:space="preserve">, in </w:t>
      </w:r>
      <w:proofErr w:type="spellStart"/>
      <w:r w:rsidRPr="00A21599">
        <w:rPr>
          <w:i/>
        </w:rPr>
        <w:t>Schalom</w:t>
      </w:r>
      <w:proofErr w:type="spellEnd"/>
      <w:r w:rsidRPr="00A21599">
        <w:rPr>
          <w:i/>
        </w:rPr>
        <w:t xml:space="preserve">. </w:t>
      </w:r>
      <w:proofErr w:type="spellStart"/>
      <w:r w:rsidRPr="00A21599">
        <w:rPr>
          <w:i/>
        </w:rPr>
        <w:t>Studien</w:t>
      </w:r>
      <w:proofErr w:type="spellEnd"/>
      <w:r w:rsidRPr="00A21599">
        <w:rPr>
          <w:i/>
        </w:rPr>
        <w:t xml:space="preserve"> </w:t>
      </w:r>
      <w:proofErr w:type="spellStart"/>
      <w:r w:rsidRPr="00A21599">
        <w:rPr>
          <w:i/>
        </w:rPr>
        <w:t>zu</w:t>
      </w:r>
      <w:proofErr w:type="spellEnd"/>
      <w:r w:rsidRPr="00A21599">
        <w:rPr>
          <w:i/>
        </w:rPr>
        <w:t xml:space="preserve"> </w:t>
      </w:r>
      <w:proofErr w:type="spellStart"/>
      <w:r w:rsidRPr="00A21599">
        <w:rPr>
          <w:i/>
        </w:rPr>
        <w:t>Glaube</w:t>
      </w:r>
      <w:proofErr w:type="spellEnd"/>
      <w:r w:rsidRPr="00A21599">
        <w:rPr>
          <w:i/>
        </w:rPr>
        <w:t xml:space="preserve"> und </w:t>
      </w:r>
      <w:proofErr w:type="spellStart"/>
      <w:r w:rsidRPr="00A21599">
        <w:rPr>
          <w:i/>
        </w:rPr>
        <w:t>Geschichte</w:t>
      </w:r>
      <w:proofErr w:type="spellEnd"/>
      <w:r w:rsidRPr="00A21599">
        <w:rPr>
          <w:i/>
        </w:rPr>
        <w:t xml:space="preserve"> </w:t>
      </w:r>
      <w:proofErr w:type="spellStart"/>
      <w:r w:rsidRPr="00A21599">
        <w:rPr>
          <w:i/>
        </w:rPr>
        <w:t>Israrels</w:t>
      </w:r>
      <w:proofErr w:type="spellEnd"/>
      <w:r w:rsidRPr="00A21599">
        <w:rPr>
          <w:i/>
        </w:rPr>
        <w:t xml:space="preserve">. Alfred Jepsen </w:t>
      </w:r>
      <w:proofErr w:type="spellStart"/>
      <w:r w:rsidRPr="00A21599">
        <w:rPr>
          <w:i/>
        </w:rPr>
        <w:t>zum</w:t>
      </w:r>
      <w:proofErr w:type="spellEnd"/>
      <w:r w:rsidRPr="00A21599">
        <w:rPr>
          <w:i/>
        </w:rPr>
        <w:t xml:space="preserve"> 70</w:t>
      </w:r>
      <w:r w:rsidRPr="00B252C9">
        <w:rPr>
          <w:i/>
        </w:rPr>
        <w:t xml:space="preserve">. </w:t>
      </w:r>
      <w:proofErr w:type="spellStart"/>
      <w:r w:rsidRPr="00B252C9">
        <w:rPr>
          <w:i/>
        </w:rPr>
        <w:t>Geburtstag</w:t>
      </w:r>
      <w:proofErr w:type="spellEnd"/>
      <w:r>
        <w:t xml:space="preserve"> (</w:t>
      </w:r>
      <w:proofErr w:type="spellStart"/>
      <w:r w:rsidR="00B106C6" w:rsidRPr="00AE670C">
        <w:t>Arbeiten</w:t>
      </w:r>
      <w:proofErr w:type="spellEnd"/>
      <w:r w:rsidR="00B106C6" w:rsidRPr="00AE670C">
        <w:t xml:space="preserve"> </w:t>
      </w:r>
      <w:proofErr w:type="spellStart"/>
      <w:r w:rsidR="00B106C6" w:rsidRPr="00AE670C">
        <w:t>zur</w:t>
      </w:r>
      <w:proofErr w:type="spellEnd"/>
      <w:r w:rsidR="00B106C6" w:rsidRPr="00AE670C">
        <w:t xml:space="preserve"> </w:t>
      </w:r>
      <w:proofErr w:type="spellStart"/>
      <w:r w:rsidR="00B106C6" w:rsidRPr="00AE670C">
        <w:t>Theologie</w:t>
      </w:r>
      <w:proofErr w:type="spellEnd"/>
      <w:r w:rsidR="00B106C6" w:rsidRPr="005E1307">
        <w:t>, 46</w:t>
      </w:r>
      <w:r w:rsidR="00B106C6">
        <w:t xml:space="preserve">; </w:t>
      </w:r>
      <w:r w:rsidRPr="005E1307">
        <w:t>K.</w:t>
      </w:r>
      <w:r>
        <w:t>-</w:t>
      </w:r>
      <w:r w:rsidRPr="005E1307">
        <w:t>H</w:t>
      </w:r>
      <w:r>
        <w:t xml:space="preserve">. </w:t>
      </w:r>
      <w:r w:rsidRPr="005E1307">
        <w:t>Bernhardt</w:t>
      </w:r>
      <w:r w:rsidR="00DD2C69">
        <w:t xml:space="preserve"> (ed.)</w:t>
      </w:r>
      <w:r>
        <w:t xml:space="preserve">; </w:t>
      </w:r>
      <w:r w:rsidRPr="005E1307">
        <w:t>Stuttgart:</w:t>
      </w:r>
      <w:r>
        <w:t xml:space="preserve"> </w:t>
      </w:r>
      <w:proofErr w:type="spellStart"/>
      <w:r w:rsidRPr="005E1307">
        <w:t>Calwer</w:t>
      </w:r>
      <w:proofErr w:type="spellEnd"/>
      <w:r w:rsidRPr="005E1307">
        <w:t xml:space="preserve"> Verlag, 1971) 73-85. </w:t>
      </w:r>
    </w:p>
    <w:p w14:paraId="7E97D115" w14:textId="77777777" w:rsidR="006B377E" w:rsidRPr="005E1307" w:rsidRDefault="006B377E" w:rsidP="006B377E">
      <w:pPr>
        <w:widowControl w:val="0"/>
        <w:autoSpaceDE w:val="0"/>
        <w:autoSpaceDN w:val="0"/>
        <w:adjustRightInd w:val="0"/>
        <w:spacing w:after="240"/>
        <w:ind w:left="720" w:hanging="720"/>
      </w:pPr>
      <w:r w:rsidRPr="005E1307">
        <w:t xml:space="preserve">Wilson, Lindsay. </w:t>
      </w:r>
      <w:r w:rsidR="0080225E">
        <w:t>“</w:t>
      </w:r>
      <w:r w:rsidRPr="005E1307">
        <w:t>The Place of Wisdom in Old Testament Theology</w:t>
      </w:r>
      <w:r w:rsidR="0080225E">
        <w:t>”</w:t>
      </w:r>
      <w:r>
        <w:t>,</w:t>
      </w:r>
      <w:r w:rsidRPr="005E1307">
        <w:t xml:space="preserve"> </w:t>
      </w:r>
      <w:r w:rsidRPr="007F44DD">
        <w:rPr>
          <w:i/>
        </w:rPr>
        <w:t>Reformed Theological Review</w:t>
      </w:r>
      <w:r>
        <w:t xml:space="preserve"> 49.2 (1990)</w:t>
      </w:r>
      <w:r w:rsidRPr="005E1307">
        <w:t xml:space="preserve"> 60-69.</w:t>
      </w:r>
    </w:p>
    <w:p w14:paraId="213D1CCD" w14:textId="77777777" w:rsidR="006B377E" w:rsidRPr="005E1307" w:rsidRDefault="006B377E" w:rsidP="006B377E">
      <w:pPr>
        <w:widowControl w:val="0"/>
        <w:autoSpaceDE w:val="0"/>
        <w:autoSpaceDN w:val="0"/>
        <w:adjustRightInd w:val="0"/>
        <w:spacing w:after="240"/>
        <w:ind w:left="720" w:hanging="720"/>
      </w:pPr>
      <w:r w:rsidRPr="005E1307">
        <w:t xml:space="preserve">Worrell, George E. The </w:t>
      </w:r>
      <w:r w:rsidR="00595E1B">
        <w:t>t</w:t>
      </w:r>
      <w:r w:rsidRPr="005E1307">
        <w:t xml:space="preserve">heological </w:t>
      </w:r>
      <w:r w:rsidR="00595E1B">
        <w:t>i</w:t>
      </w:r>
      <w:r w:rsidRPr="005E1307">
        <w:t xml:space="preserve">deas of the Old Testament </w:t>
      </w:r>
      <w:r w:rsidR="00595E1B">
        <w:t>w</w:t>
      </w:r>
      <w:r w:rsidRPr="005E1307">
        <w:t xml:space="preserve">isdom </w:t>
      </w:r>
      <w:r w:rsidR="00595E1B">
        <w:t>l</w:t>
      </w:r>
      <w:r w:rsidRPr="005E1307">
        <w:t>iterature</w:t>
      </w:r>
      <w:r>
        <w:t xml:space="preserve"> (</w:t>
      </w:r>
      <w:r w:rsidR="006A2F96">
        <w:t>Ph.D.</w:t>
      </w:r>
      <w:r w:rsidRPr="005E1307">
        <w:t xml:space="preserve"> </w:t>
      </w:r>
      <w:r w:rsidR="00B150FA">
        <w:t>dissertation;</w:t>
      </w:r>
      <w:r>
        <w:t xml:space="preserve"> </w:t>
      </w:r>
      <w:r w:rsidRPr="005E1307">
        <w:t xml:space="preserve">Southwestern Baptist </w:t>
      </w:r>
      <w:proofErr w:type="spellStart"/>
      <w:r w:rsidRPr="005E1307">
        <w:t>Theolgoical</w:t>
      </w:r>
      <w:proofErr w:type="spellEnd"/>
      <w:r w:rsidRPr="005E1307">
        <w:t xml:space="preserve"> Seminary, 1962</w:t>
      </w:r>
      <w:r w:rsidR="00C66390">
        <w:t>).</w:t>
      </w:r>
    </w:p>
    <w:p w14:paraId="408695DA" w14:textId="77777777" w:rsidR="006B377E" w:rsidRPr="005E1307" w:rsidRDefault="006B377E" w:rsidP="006B377E">
      <w:pPr>
        <w:widowControl w:val="0"/>
        <w:autoSpaceDE w:val="0"/>
        <w:autoSpaceDN w:val="0"/>
        <w:adjustRightInd w:val="0"/>
        <w:spacing w:after="240"/>
        <w:ind w:left="720" w:hanging="720"/>
      </w:pPr>
      <w:proofErr w:type="spellStart"/>
      <w:r w:rsidRPr="005E1307">
        <w:t>Zimmerli</w:t>
      </w:r>
      <w:proofErr w:type="spellEnd"/>
      <w:r w:rsidRPr="005E1307">
        <w:t xml:space="preserve">, Walther. </w:t>
      </w:r>
      <w:r w:rsidR="0080225E">
        <w:t>“</w:t>
      </w:r>
      <w:r w:rsidRPr="005E1307">
        <w:t>Concerning the Structure of Old Testament Wisdom</w:t>
      </w:r>
      <w:r w:rsidR="0080225E">
        <w:t>”</w:t>
      </w:r>
      <w:r w:rsidR="00E344EF">
        <w:t xml:space="preserve">, in </w:t>
      </w:r>
      <w:r w:rsidRPr="007F44DD">
        <w:rPr>
          <w:i/>
        </w:rPr>
        <w:t>St</w:t>
      </w:r>
      <w:r w:rsidRPr="008366DF">
        <w:rPr>
          <w:i/>
        </w:rPr>
        <w:t>udies in Ancient Isra</w:t>
      </w:r>
      <w:r w:rsidRPr="007F44DD">
        <w:rPr>
          <w:i/>
        </w:rPr>
        <w:t>elite Wisdom</w:t>
      </w:r>
      <w:r>
        <w:t xml:space="preserve"> (</w:t>
      </w:r>
      <w:r w:rsidRPr="005E1307">
        <w:t>James L. Crenshaw</w:t>
      </w:r>
      <w:r w:rsidR="00DD2C69">
        <w:t xml:space="preserve"> (ed.)</w:t>
      </w:r>
      <w:r>
        <w:t xml:space="preserve">; </w:t>
      </w:r>
      <w:smartTag w:uri="urn:schemas-microsoft-com:office:smarttags" w:element="place">
        <w:smartTag w:uri="urn:schemas-microsoft-com:office:smarttags" w:element="State">
          <w:r>
            <w:t>New York</w:t>
          </w:r>
        </w:smartTag>
      </w:smartTag>
      <w:r>
        <w:t>: KTAV, 1976)</w:t>
      </w:r>
      <w:r w:rsidRPr="005E1307">
        <w:t xml:space="preserve"> 175-207.</w:t>
      </w:r>
    </w:p>
    <w:p w14:paraId="062F9A93" w14:textId="77777777" w:rsidR="006B377E" w:rsidRPr="005E1307" w:rsidRDefault="004A27AF" w:rsidP="006B377E">
      <w:pPr>
        <w:widowControl w:val="0"/>
        <w:autoSpaceDE w:val="0"/>
        <w:autoSpaceDN w:val="0"/>
        <w:adjustRightInd w:val="0"/>
        <w:spacing w:after="240"/>
        <w:ind w:left="720" w:hanging="720"/>
      </w:pPr>
      <w:r>
        <w:lastRenderedPageBreak/>
        <w:t xml:space="preserve">--. </w:t>
      </w:r>
      <w:r w:rsidR="0080225E">
        <w:t>“</w:t>
      </w:r>
      <w:proofErr w:type="spellStart"/>
      <w:r w:rsidR="006B377E" w:rsidRPr="005E1307">
        <w:t>Zur</w:t>
      </w:r>
      <w:proofErr w:type="spellEnd"/>
      <w:r w:rsidR="006B377E" w:rsidRPr="005E1307">
        <w:t xml:space="preserve"> </w:t>
      </w:r>
      <w:proofErr w:type="spellStart"/>
      <w:r w:rsidR="006B377E" w:rsidRPr="005E1307">
        <w:t>Struktur</w:t>
      </w:r>
      <w:proofErr w:type="spellEnd"/>
      <w:r w:rsidR="006B377E" w:rsidRPr="005E1307">
        <w:t xml:space="preserve"> der </w:t>
      </w:r>
      <w:proofErr w:type="spellStart"/>
      <w:r w:rsidR="006B377E" w:rsidRPr="005E1307">
        <w:t>alttestamentlichen</w:t>
      </w:r>
      <w:proofErr w:type="spellEnd"/>
      <w:r w:rsidR="006B377E" w:rsidRPr="005E1307">
        <w:t xml:space="preserve"> Weisheit</w:t>
      </w:r>
      <w:r w:rsidR="0080225E">
        <w:t>”</w:t>
      </w:r>
      <w:r w:rsidR="006B377E">
        <w:t>,</w:t>
      </w:r>
      <w:r w:rsidR="006B377E" w:rsidRPr="005E1307">
        <w:t xml:space="preserve"> </w:t>
      </w:r>
      <w:proofErr w:type="spellStart"/>
      <w:r w:rsidR="006B377E" w:rsidRPr="007F44DD">
        <w:rPr>
          <w:i/>
          <w:color w:val="000000"/>
        </w:rPr>
        <w:t>Zeitschrift</w:t>
      </w:r>
      <w:proofErr w:type="spellEnd"/>
      <w:r w:rsidR="006B377E" w:rsidRPr="007F44DD">
        <w:rPr>
          <w:i/>
          <w:color w:val="000000"/>
        </w:rPr>
        <w:t xml:space="preserve"> f</w:t>
      </w:r>
      <w:r w:rsidR="006B377E">
        <w:rPr>
          <w:i/>
          <w:color w:val="000000"/>
        </w:rPr>
        <w:t>ü</w:t>
      </w:r>
      <w:r w:rsidR="006B377E" w:rsidRPr="007F44DD">
        <w:rPr>
          <w:i/>
          <w:color w:val="000000"/>
        </w:rPr>
        <w:t xml:space="preserve">r die </w:t>
      </w:r>
      <w:proofErr w:type="spellStart"/>
      <w:r w:rsidR="006B377E" w:rsidRPr="007F44DD">
        <w:rPr>
          <w:i/>
          <w:color w:val="000000"/>
        </w:rPr>
        <w:t>alttestamentliche</w:t>
      </w:r>
      <w:proofErr w:type="spellEnd"/>
      <w:r w:rsidR="006B377E" w:rsidRPr="007F44DD">
        <w:rPr>
          <w:i/>
          <w:color w:val="000000"/>
        </w:rPr>
        <w:t xml:space="preserve"> </w:t>
      </w:r>
      <w:proofErr w:type="spellStart"/>
      <w:r w:rsidR="006B377E" w:rsidRPr="007F44DD">
        <w:rPr>
          <w:i/>
          <w:color w:val="000000"/>
        </w:rPr>
        <w:t>Wissenschaft</w:t>
      </w:r>
      <w:proofErr w:type="spellEnd"/>
      <w:r w:rsidR="006B377E" w:rsidRPr="005E1307">
        <w:t xml:space="preserve"> 10 (1933) 177-204.</w:t>
      </w:r>
    </w:p>
    <w:p w14:paraId="6B49ACBA"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 xml:space="preserve">Ort </w:t>
      </w:r>
      <w:proofErr w:type="spellStart"/>
      <w:r w:rsidR="006B377E">
        <w:t>u</w:t>
      </w:r>
      <w:r w:rsidR="006B377E" w:rsidRPr="005E1307">
        <w:t>nt</w:t>
      </w:r>
      <w:proofErr w:type="spellEnd"/>
      <w:r w:rsidR="006B377E" w:rsidRPr="005E1307">
        <w:t xml:space="preserve"> </w:t>
      </w:r>
      <w:proofErr w:type="spellStart"/>
      <w:r w:rsidR="006B377E" w:rsidRPr="005E1307">
        <w:t>Grenze</w:t>
      </w:r>
      <w:proofErr w:type="spellEnd"/>
      <w:r w:rsidR="006B377E" w:rsidRPr="005E1307">
        <w:t xml:space="preserve"> </w:t>
      </w:r>
      <w:r w:rsidR="006B377E">
        <w:t>d</w:t>
      </w:r>
      <w:r w:rsidR="006B377E" w:rsidRPr="005E1307">
        <w:t xml:space="preserve">er Weisheit </w:t>
      </w:r>
      <w:proofErr w:type="spellStart"/>
      <w:r w:rsidR="006B377E">
        <w:t>i</w:t>
      </w:r>
      <w:r w:rsidR="006B377E" w:rsidRPr="005E1307">
        <w:t>m</w:t>
      </w:r>
      <w:proofErr w:type="spellEnd"/>
      <w:r w:rsidR="006B377E" w:rsidRPr="005E1307">
        <w:t xml:space="preserve"> </w:t>
      </w:r>
      <w:proofErr w:type="spellStart"/>
      <w:r w:rsidR="006B377E" w:rsidRPr="005E1307">
        <w:t>Rahmen</w:t>
      </w:r>
      <w:proofErr w:type="spellEnd"/>
      <w:r w:rsidR="006B377E" w:rsidRPr="005E1307">
        <w:t xml:space="preserve"> </w:t>
      </w:r>
      <w:r w:rsidR="006B377E">
        <w:t>d</w:t>
      </w:r>
      <w:r w:rsidR="006B377E" w:rsidRPr="005E1307">
        <w:t xml:space="preserve">er </w:t>
      </w:r>
      <w:proofErr w:type="spellStart"/>
      <w:r w:rsidR="006B377E">
        <w:t>a</w:t>
      </w:r>
      <w:r w:rsidR="006B377E" w:rsidRPr="005E1307">
        <w:t>lttestamentlichen</w:t>
      </w:r>
      <w:proofErr w:type="spellEnd"/>
      <w:r w:rsidR="006B377E" w:rsidRPr="005E1307">
        <w:t xml:space="preserve"> </w:t>
      </w:r>
      <w:proofErr w:type="spellStart"/>
      <w:r w:rsidR="006B377E" w:rsidRPr="005E1307">
        <w:t>Theologie</w:t>
      </w:r>
      <w:proofErr w:type="spellEnd"/>
      <w:r w:rsidR="0080225E">
        <w:t>”</w:t>
      </w:r>
      <w:r w:rsidR="00E344EF">
        <w:t xml:space="preserve">, in </w:t>
      </w:r>
      <w:proofErr w:type="spellStart"/>
      <w:r w:rsidR="006B377E" w:rsidRPr="007F44DD">
        <w:rPr>
          <w:i/>
        </w:rPr>
        <w:t>Gottes</w:t>
      </w:r>
      <w:proofErr w:type="spellEnd"/>
      <w:r w:rsidR="006B377E" w:rsidRPr="007F44DD">
        <w:rPr>
          <w:i/>
        </w:rPr>
        <w:t xml:space="preserve"> </w:t>
      </w:r>
      <w:proofErr w:type="spellStart"/>
      <w:r w:rsidR="006B377E" w:rsidRPr="007F44DD">
        <w:rPr>
          <w:i/>
        </w:rPr>
        <w:t>Offenbarung</w:t>
      </w:r>
      <w:proofErr w:type="spellEnd"/>
      <w:r w:rsidR="006B377E" w:rsidRPr="007F44DD">
        <w:rPr>
          <w:i/>
        </w:rPr>
        <w:t xml:space="preserve">. </w:t>
      </w:r>
      <w:proofErr w:type="spellStart"/>
      <w:r w:rsidR="006B377E">
        <w:rPr>
          <w:i/>
        </w:rPr>
        <w:t>g</w:t>
      </w:r>
      <w:r w:rsidR="006B377E" w:rsidRPr="007F44DD">
        <w:rPr>
          <w:i/>
        </w:rPr>
        <w:t>esammelte</w:t>
      </w:r>
      <w:proofErr w:type="spellEnd"/>
      <w:r w:rsidR="006B377E" w:rsidRPr="007F44DD">
        <w:rPr>
          <w:i/>
        </w:rPr>
        <w:t xml:space="preserve"> </w:t>
      </w:r>
      <w:proofErr w:type="spellStart"/>
      <w:r w:rsidR="006B377E" w:rsidRPr="007F44DD">
        <w:rPr>
          <w:i/>
        </w:rPr>
        <w:t>Aufsatze</w:t>
      </w:r>
      <w:proofErr w:type="spellEnd"/>
      <w:r w:rsidR="006B377E" w:rsidRPr="007F44DD">
        <w:rPr>
          <w:i/>
        </w:rPr>
        <w:t xml:space="preserve"> </w:t>
      </w:r>
      <w:r w:rsidR="006B377E">
        <w:rPr>
          <w:i/>
        </w:rPr>
        <w:t>a</w:t>
      </w:r>
      <w:r w:rsidR="006B377E" w:rsidRPr="007F44DD">
        <w:rPr>
          <w:i/>
        </w:rPr>
        <w:t xml:space="preserve">um </w:t>
      </w:r>
      <w:proofErr w:type="spellStart"/>
      <w:r w:rsidR="006B377E" w:rsidRPr="007F44DD">
        <w:rPr>
          <w:i/>
        </w:rPr>
        <w:t>Alten</w:t>
      </w:r>
      <w:proofErr w:type="spellEnd"/>
      <w:r w:rsidR="006B377E" w:rsidRPr="007F44DD">
        <w:rPr>
          <w:i/>
        </w:rPr>
        <w:t xml:space="preserve"> Testament</w:t>
      </w:r>
      <w:r w:rsidR="006B377E">
        <w:t xml:space="preserve"> (</w:t>
      </w:r>
      <w:proofErr w:type="spellStart"/>
      <w:r w:rsidR="006B377E" w:rsidRPr="00AE670C">
        <w:t>Theologische</w:t>
      </w:r>
      <w:proofErr w:type="spellEnd"/>
      <w:r w:rsidR="006B377E" w:rsidRPr="00AE670C">
        <w:t xml:space="preserve"> </w:t>
      </w:r>
      <w:proofErr w:type="spellStart"/>
      <w:r w:rsidR="006B377E" w:rsidRPr="00AE670C">
        <w:t>Bucherei</w:t>
      </w:r>
      <w:proofErr w:type="spellEnd"/>
      <w:r w:rsidR="006B377E">
        <w:t xml:space="preserve">, </w:t>
      </w:r>
      <w:r w:rsidR="006B377E" w:rsidRPr="005E1307">
        <w:t>19</w:t>
      </w:r>
      <w:r w:rsidR="006B377E">
        <w:t xml:space="preserve">; </w:t>
      </w:r>
      <w:r w:rsidR="006B377E" w:rsidRPr="005E1307">
        <w:t>Munich: Kaiser, 1963</w:t>
      </w:r>
      <w:r w:rsidR="00C66390">
        <w:t>).</w:t>
      </w:r>
    </w:p>
    <w:p w14:paraId="047445AC" w14:textId="77777777" w:rsidR="006B377E" w:rsidRPr="005E1307" w:rsidRDefault="004A27AF" w:rsidP="006B377E">
      <w:pPr>
        <w:widowControl w:val="0"/>
        <w:autoSpaceDE w:val="0"/>
        <w:autoSpaceDN w:val="0"/>
        <w:adjustRightInd w:val="0"/>
        <w:spacing w:after="240"/>
        <w:ind w:left="720" w:hanging="720"/>
      </w:pPr>
      <w:r>
        <w:t xml:space="preserve">--. </w:t>
      </w:r>
      <w:r w:rsidR="0080225E">
        <w:t>“</w:t>
      </w:r>
      <w:r w:rsidR="006B377E" w:rsidRPr="005E1307">
        <w:t>The Place and Limit of Wisdom in the Framework of Old Testament Theology</w:t>
      </w:r>
      <w:r w:rsidR="0080225E">
        <w:t>”</w:t>
      </w:r>
      <w:r w:rsidR="006B377E">
        <w:t xml:space="preserve">, </w:t>
      </w:r>
      <w:r w:rsidR="006B377E" w:rsidRPr="002D75A6">
        <w:rPr>
          <w:i/>
        </w:rPr>
        <w:t>Scottish Journal of Theology</w:t>
      </w:r>
      <w:r w:rsidR="006B377E">
        <w:t xml:space="preserve"> (1964) 146-</w:t>
      </w:r>
      <w:r w:rsidR="002968DB">
        <w:t>1</w:t>
      </w:r>
      <w:r w:rsidR="006B377E">
        <w:t xml:space="preserve">52 [Reprinted in </w:t>
      </w:r>
      <w:r w:rsidR="006B377E" w:rsidRPr="005E1307">
        <w:t>Crenshaw 1976</w:t>
      </w:r>
      <w:r w:rsidR="006B377E">
        <w:t>,</w:t>
      </w:r>
      <w:r w:rsidR="006B377E" w:rsidRPr="005E1307">
        <w:t xml:space="preserve"> 314-</w:t>
      </w:r>
      <w:r w:rsidR="00652F05">
        <w:t>3</w:t>
      </w:r>
      <w:r w:rsidR="006B377E" w:rsidRPr="005E1307">
        <w:t>28</w:t>
      </w:r>
      <w:r w:rsidR="00AE670C">
        <w:t>].</w:t>
      </w:r>
    </w:p>
    <w:p w14:paraId="7BA192C0" w14:textId="77777777" w:rsidR="006B377E" w:rsidRDefault="006B377E" w:rsidP="006B377E">
      <w:pPr>
        <w:widowControl w:val="0"/>
        <w:autoSpaceDE w:val="0"/>
        <w:autoSpaceDN w:val="0"/>
        <w:adjustRightInd w:val="0"/>
        <w:spacing w:after="240"/>
        <w:ind w:left="720" w:hanging="720"/>
      </w:pPr>
      <w:proofErr w:type="spellStart"/>
      <w:r w:rsidRPr="005E1307">
        <w:t>Zuck</w:t>
      </w:r>
      <w:proofErr w:type="spellEnd"/>
      <w:r w:rsidRPr="005E1307">
        <w:t>, Roy B.</w:t>
      </w:r>
      <w:r>
        <w:t xml:space="preserve"> </w:t>
      </w:r>
      <w:r w:rsidR="0080225E">
        <w:t>“</w:t>
      </w:r>
      <w:r w:rsidRPr="005E1307">
        <w:t>A Theology of Proverbs</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DD2C69">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t>)</w:t>
      </w:r>
      <w:r w:rsidRPr="005E1307">
        <w:t xml:space="preserve"> 99-110.</w:t>
      </w:r>
    </w:p>
    <w:p w14:paraId="0087C398" w14:textId="77777777" w:rsidR="00D23B2A" w:rsidRDefault="00D23B2A" w:rsidP="006B377E">
      <w:pPr>
        <w:widowControl w:val="0"/>
        <w:autoSpaceDE w:val="0"/>
        <w:autoSpaceDN w:val="0"/>
        <w:adjustRightInd w:val="0"/>
        <w:spacing w:after="240"/>
        <w:ind w:left="720" w:hanging="720"/>
      </w:pPr>
    </w:p>
    <w:p w14:paraId="73674ACC" w14:textId="77777777" w:rsidR="006B377E" w:rsidRDefault="00D23B2A" w:rsidP="006B377E">
      <w:r>
        <w:rPr>
          <w:b/>
        </w:rPr>
        <w:t>8</w:t>
      </w:r>
      <w:r w:rsidR="006B377E">
        <w:rPr>
          <w:b/>
        </w:rPr>
        <w:t>B</w:t>
      </w:r>
      <w:r w:rsidR="006B377E">
        <w:rPr>
          <w:b/>
        </w:rPr>
        <w:tab/>
      </w:r>
      <w:r w:rsidR="006B377E" w:rsidRPr="00511E44">
        <w:rPr>
          <w:b/>
          <w:smallCaps/>
        </w:rPr>
        <w:t>Law/Torah</w:t>
      </w:r>
    </w:p>
    <w:p w14:paraId="5CAD773C" w14:textId="77777777" w:rsidR="006B377E" w:rsidRDefault="006B377E" w:rsidP="006B377E"/>
    <w:p w14:paraId="05C4193C" w14:textId="77777777" w:rsidR="006B377E" w:rsidRPr="008C04EE" w:rsidRDefault="006B377E" w:rsidP="006B377E">
      <w:pPr>
        <w:widowControl w:val="0"/>
        <w:autoSpaceDE w:val="0"/>
        <w:autoSpaceDN w:val="0"/>
        <w:adjustRightInd w:val="0"/>
        <w:ind w:left="720" w:hanging="720"/>
      </w:pPr>
      <w:proofErr w:type="spellStart"/>
      <w:r w:rsidRPr="008C04EE">
        <w:t>Anthes</w:t>
      </w:r>
      <w:proofErr w:type="spellEnd"/>
      <w:r w:rsidRPr="008C04EE">
        <w:t>, Rudolf</w:t>
      </w:r>
      <w:r>
        <w:t xml:space="preserve">. </w:t>
      </w:r>
      <w:r w:rsidR="0080225E">
        <w:t>“</w:t>
      </w:r>
      <w:r w:rsidRPr="008C04EE">
        <w:t>The Legal Aspect of the Instruction of Amenemhet</w:t>
      </w:r>
      <w:r w:rsidR="0080225E">
        <w:t>”</w:t>
      </w:r>
      <w:r>
        <w:t>,</w:t>
      </w:r>
      <w:r w:rsidRPr="008C04EE">
        <w:t xml:space="preserve"> </w:t>
      </w:r>
      <w:r w:rsidRPr="004F5B3C">
        <w:rPr>
          <w:i/>
        </w:rPr>
        <w:t>Journal of Near Eastern Studies</w:t>
      </w:r>
      <w:r w:rsidRPr="008C04EE">
        <w:t xml:space="preserve"> 16.3</w:t>
      </w:r>
      <w:r>
        <w:t xml:space="preserve"> (</w:t>
      </w:r>
      <w:r w:rsidRPr="008C04EE">
        <w:t>1957</w:t>
      </w:r>
      <w:r>
        <w:t xml:space="preserve">) </w:t>
      </w:r>
      <w:r w:rsidRPr="008C04EE">
        <w:t>176-</w:t>
      </w:r>
      <w:r w:rsidR="00244933">
        <w:t>1</w:t>
      </w:r>
      <w:r w:rsidRPr="008C04EE">
        <w:t>90.</w:t>
      </w:r>
    </w:p>
    <w:p w14:paraId="4F08BD81" w14:textId="77777777" w:rsidR="006B377E" w:rsidRPr="008C04EE" w:rsidRDefault="006B377E" w:rsidP="006B377E">
      <w:pPr>
        <w:widowControl w:val="0"/>
        <w:autoSpaceDE w:val="0"/>
        <w:autoSpaceDN w:val="0"/>
        <w:adjustRightInd w:val="0"/>
      </w:pPr>
    </w:p>
    <w:p w14:paraId="1D5AEC3C" w14:textId="77777777" w:rsidR="006B377E" w:rsidRPr="00236FFD" w:rsidRDefault="006B377E" w:rsidP="00A26F7A">
      <w:pPr>
        <w:widowControl w:val="0"/>
        <w:autoSpaceDE w:val="0"/>
        <w:autoSpaceDN w:val="0"/>
        <w:adjustRightInd w:val="0"/>
        <w:ind w:left="720" w:hanging="720"/>
      </w:pPr>
      <w:r w:rsidRPr="00236FFD">
        <w:t>Blenkinsopp, Joseph</w:t>
      </w:r>
      <w:r>
        <w:t xml:space="preserve">. </w:t>
      </w:r>
      <w:r w:rsidRPr="007F44DD">
        <w:rPr>
          <w:i/>
        </w:rPr>
        <w:t xml:space="preserve">Wisdom and Law in the Old Testament: The Ordering of Life in </w:t>
      </w:r>
      <w:smartTag w:uri="urn:schemas-microsoft-com:office:smarttags" w:element="country-region">
        <w:smartTag w:uri="urn:schemas-microsoft-com:office:smarttags" w:element="place">
          <w:r w:rsidRPr="007F44DD">
            <w:rPr>
              <w:i/>
            </w:rPr>
            <w:t>Israel</w:t>
          </w:r>
        </w:smartTag>
      </w:smartTag>
      <w:r w:rsidRPr="007F44DD">
        <w:rPr>
          <w:i/>
        </w:rPr>
        <w:t xml:space="preserve"> and Early Judaism</w:t>
      </w:r>
      <w:r>
        <w:t xml:space="preserve"> (</w:t>
      </w:r>
      <w:r w:rsidR="00A26F7A" w:rsidRPr="00AE670C">
        <w:t>Oxford Bible Series</w:t>
      </w:r>
      <w:r w:rsidR="00A26F7A">
        <w:t xml:space="preserve">; </w:t>
      </w:r>
      <w:r w:rsidR="004D0BF7">
        <w:t>P.R. Ackroyd and G.N. Stanton</w:t>
      </w:r>
      <w:r w:rsidR="00DD2C69">
        <w:t xml:space="preserve"> (eds.)</w:t>
      </w:r>
      <w:r w:rsidR="004D0BF7">
        <w:t xml:space="preserve">; </w:t>
      </w:r>
      <w:r>
        <w:t>Oxford: Oxford University Press, 1995</w:t>
      </w:r>
      <w:r w:rsidR="004D0BF7">
        <w:t xml:space="preserve">) [revised </w:t>
      </w:r>
      <w:r w:rsidR="00B106C6">
        <w:t>edition</w:t>
      </w:r>
      <w:r w:rsidR="004D0BF7">
        <w:t>; 1995].</w:t>
      </w:r>
    </w:p>
    <w:p w14:paraId="442582A1" w14:textId="77777777" w:rsidR="006B377E" w:rsidRPr="00236FFD" w:rsidRDefault="006B377E" w:rsidP="006B377E">
      <w:pPr>
        <w:widowControl w:val="0"/>
        <w:autoSpaceDE w:val="0"/>
        <w:autoSpaceDN w:val="0"/>
        <w:adjustRightInd w:val="0"/>
        <w:ind w:left="720" w:hanging="720"/>
      </w:pPr>
    </w:p>
    <w:p w14:paraId="6E11233E" w14:textId="77777777" w:rsidR="006B377E" w:rsidRPr="005E1307" w:rsidRDefault="006B377E" w:rsidP="006B377E">
      <w:pPr>
        <w:widowControl w:val="0"/>
        <w:autoSpaceDE w:val="0"/>
        <w:autoSpaceDN w:val="0"/>
        <w:adjustRightInd w:val="0"/>
        <w:ind w:left="720" w:hanging="720"/>
        <w:rPr>
          <w:color w:val="000000"/>
        </w:rPr>
      </w:pPr>
      <w:r w:rsidRPr="005E1307">
        <w:t>Bosman, Hendrik L.</w:t>
      </w:r>
      <w:r>
        <w:t xml:space="preserve"> </w:t>
      </w:r>
      <w:r w:rsidR="0080225E">
        <w:t>“</w:t>
      </w:r>
      <w:r w:rsidRPr="005E1307">
        <w:t>Appropriating the Decalogue according to African Proverbs</w:t>
      </w:r>
      <w:r w:rsidR="0080225E">
        <w:t>”</w:t>
      </w:r>
      <w:r>
        <w:t>,</w:t>
      </w:r>
      <w:r w:rsidRPr="005E1307">
        <w:t xml:space="preserve"> </w:t>
      </w:r>
      <w:r w:rsidRPr="007F44DD">
        <w:rPr>
          <w:i/>
        </w:rPr>
        <w:t>Scriptura</w:t>
      </w:r>
      <w:r w:rsidRPr="007F44DD">
        <w:rPr>
          <w:i/>
          <w:color w:val="000000"/>
        </w:rPr>
        <w:t>: Journal of Biblical Studies/</w:t>
      </w:r>
      <w:proofErr w:type="spellStart"/>
      <w:r w:rsidRPr="007F44DD">
        <w:rPr>
          <w:i/>
          <w:color w:val="000000"/>
        </w:rPr>
        <w:t>Tydskrif</w:t>
      </w:r>
      <w:proofErr w:type="spellEnd"/>
      <w:r w:rsidRPr="007F44DD">
        <w:rPr>
          <w:i/>
          <w:color w:val="000000"/>
        </w:rPr>
        <w:t xml:space="preserve"> </w:t>
      </w:r>
      <w:proofErr w:type="spellStart"/>
      <w:r w:rsidRPr="007F44DD">
        <w:rPr>
          <w:i/>
          <w:color w:val="000000"/>
        </w:rPr>
        <w:t>vir</w:t>
      </w:r>
      <w:proofErr w:type="spellEnd"/>
      <w:r w:rsidRPr="007F44DD">
        <w:rPr>
          <w:i/>
          <w:color w:val="000000"/>
        </w:rPr>
        <w:t xml:space="preserve"> </w:t>
      </w:r>
      <w:proofErr w:type="spellStart"/>
      <w:r w:rsidRPr="007F44DD">
        <w:rPr>
          <w:i/>
          <w:color w:val="000000"/>
        </w:rPr>
        <w:t>Bybelkunde</w:t>
      </w:r>
      <w:proofErr w:type="spellEnd"/>
      <w:r w:rsidRPr="005E1307">
        <w:rPr>
          <w:color w:val="000000"/>
        </w:rPr>
        <w:t xml:space="preserve"> 81</w:t>
      </w:r>
      <w:r>
        <w:rPr>
          <w:color w:val="000000"/>
        </w:rPr>
        <w:t xml:space="preserve"> (</w:t>
      </w:r>
      <w:r w:rsidRPr="005E1307">
        <w:t>2002</w:t>
      </w:r>
      <w:r>
        <w:t>)</w:t>
      </w:r>
      <w:r w:rsidRPr="005E1307">
        <w:rPr>
          <w:color w:val="000000"/>
        </w:rPr>
        <w:t xml:space="preserve"> 354-</w:t>
      </w:r>
      <w:r w:rsidR="0004561A">
        <w:rPr>
          <w:color w:val="000000"/>
        </w:rPr>
        <w:t>3</w:t>
      </w:r>
      <w:r w:rsidRPr="005E1307">
        <w:rPr>
          <w:color w:val="000000"/>
        </w:rPr>
        <w:t>61.</w:t>
      </w:r>
    </w:p>
    <w:p w14:paraId="2281E9AD" w14:textId="77777777" w:rsidR="006B377E" w:rsidRPr="005E1307" w:rsidRDefault="006B377E" w:rsidP="006B377E">
      <w:pPr>
        <w:widowControl w:val="0"/>
        <w:autoSpaceDE w:val="0"/>
        <w:autoSpaceDN w:val="0"/>
        <w:adjustRightInd w:val="0"/>
        <w:ind w:left="720" w:hanging="720"/>
      </w:pPr>
    </w:p>
    <w:p w14:paraId="6CEE57E7" w14:textId="77777777" w:rsidR="006B377E" w:rsidRPr="005E1307" w:rsidRDefault="006B377E" w:rsidP="006B377E">
      <w:pPr>
        <w:widowControl w:val="0"/>
        <w:autoSpaceDE w:val="0"/>
        <w:autoSpaceDN w:val="0"/>
        <w:adjustRightInd w:val="0"/>
        <w:ind w:left="720" w:hanging="720"/>
      </w:pPr>
      <w:smartTag w:uri="urn:schemas-microsoft-com:office:smarttags" w:element="place">
        <w:smartTag w:uri="urn:schemas-microsoft-com:office:smarttags" w:element="City">
          <w:r w:rsidRPr="005E1307">
            <w:t>Boston</w:t>
          </w:r>
        </w:smartTag>
      </w:smartTag>
      <w:r w:rsidRPr="005E1307">
        <w:t>, James R.</w:t>
      </w:r>
      <w:r>
        <w:t xml:space="preserve"> </w:t>
      </w:r>
      <w:r w:rsidR="0080225E">
        <w:t>“</w:t>
      </w:r>
      <w:r w:rsidRPr="005E1307">
        <w:t>The Wisdom Influence Upon the Song of Moses</w:t>
      </w:r>
      <w:r w:rsidR="0080225E">
        <w:t>”</w:t>
      </w:r>
      <w:r>
        <w:t>,</w:t>
      </w:r>
      <w:r w:rsidRPr="005E1307">
        <w:t xml:space="preserve"> </w:t>
      </w:r>
      <w:r w:rsidRPr="00D130D5">
        <w:rPr>
          <w:i/>
        </w:rPr>
        <w:t>Journal of Biblical Literature</w:t>
      </w:r>
      <w:r w:rsidRPr="005E1307">
        <w:t xml:space="preserve"> 87</w:t>
      </w:r>
      <w:r>
        <w:t xml:space="preserve"> (</w:t>
      </w:r>
      <w:r w:rsidRPr="005E1307">
        <w:t>1968</w:t>
      </w:r>
      <w:r>
        <w:t>)</w:t>
      </w:r>
      <w:r w:rsidRPr="005E1307">
        <w:t xml:space="preserve"> 198-202.</w:t>
      </w:r>
    </w:p>
    <w:p w14:paraId="0EAF32C1" w14:textId="77777777" w:rsidR="006B377E" w:rsidRPr="005E1307" w:rsidRDefault="006B377E" w:rsidP="006B377E">
      <w:pPr>
        <w:widowControl w:val="0"/>
        <w:autoSpaceDE w:val="0"/>
        <w:autoSpaceDN w:val="0"/>
        <w:adjustRightInd w:val="0"/>
      </w:pPr>
    </w:p>
    <w:p w14:paraId="723AD713" w14:textId="77777777" w:rsidR="006B377E" w:rsidRPr="005E1307" w:rsidRDefault="006B377E" w:rsidP="00B106C6">
      <w:pPr>
        <w:widowControl w:val="0"/>
        <w:autoSpaceDE w:val="0"/>
        <w:autoSpaceDN w:val="0"/>
        <w:adjustRightInd w:val="0"/>
        <w:ind w:left="720" w:hanging="720"/>
      </w:pPr>
      <w:proofErr w:type="spellStart"/>
      <w:r w:rsidRPr="00AA6931">
        <w:t>Brekelmans</w:t>
      </w:r>
      <w:proofErr w:type="spellEnd"/>
      <w:r w:rsidRPr="00AA6931">
        <w:t xml:space="preserve">, C. </w:t>
      </w:r>
      <w:r w:rsidR="0080225E">
        <w:t>“</w:t>
      </w:r>
      <w:r w:rsidRPr="00AA6931">
        <w:t>Wisdom Influence in Deuteronomy</w:t>
      </w:r>
      <w:r w:rsidR="0080225E" w:rsidRPr="00AA6931">
        <w:t>”</w:t>
      </w:r>
      <w:r w:rsidR="00E344EF" w:rsidRPr="00AA6931">
        <w:t xml:space="preserve">, in </w:t>
      </w:r>
      <w:r w:rsidRPr="00AA6931">
        <w:rPr>
          <w:i/>
        </w:rPr>
        <w:t xml:space="preserve">La </w:t>
      </w:r>
      <w:proofErr w:type="spellStart"/>
      <w:r w:rsidRPr="00AA6931">
        <w:rPr>
          <w:i/>
        </w:rPr>
        <w:t>sagesse</w:t>
      </w:r>
      <w:proofErr w:type="spellEnd"/>
      <w:r w:rsidRPr="00AA6931">
        <w:rPr>
          <w:i/>
        </w:rPr>
        <w:t xml:space="preserve"> de </w:t>
      </w:r>
      <w:proofErr w:type="spellStart"/>
      <w:r w:rsidRPr="00AA6931">
        <w:rPr>
          <w:i/>
        </w:rPr>
        <w:t>l</w:t>
      </w:r>
      <w:r w:rsidR="00AE670C" w:rsidRPr="00AA6931">
        <w:rPr>
          <w:i/>
        </w:rPr>
        <w:t>’</w:t>
      </w:r>
      <w:r w:rsidRPr="00AA6931">
        <w:rPr>
          <w:i/>
        </w:rPr>
        <w:t>Ancien</w:t>
      </w:r>
      <w:proofErr w:type="spellEnd"/>
      <w:r w:rsidRPr="00AA6931">
        <w:rPr>
          <w:i/>
        </w:rPr>
        <w:t xml:space="preserve"> Testament</w:t>
      </w:r>
      <w:r w:rsidRPr="00AA6931">
        <w:t xml:space="preserve"> (</w:t>
      </w:r>
      <w:r w:rsidR="00CD2AAC" w:rsidRPr="00AA6931">
        <w:t xml:space="preserve">Bibliotheca </w:t>
      </w:r>
      <w:proofErr w:type="spellStart"/>
      <w:r w:rsidR="00CD2AAC" w:rsidRPr="00AA6931">
        <w:t>ephemeridum</w:t>
      </w:r>
      <w:proofErr w:type="spellEnd"/>
      <w:r w:rsidR="00CD2AAC" w:rsidRPr="00AA6931">
        <w:t xml:space="preserve"> </w:t>
      </w:r>
      <w:proofErr w:type="spellStart"/>
      <w:r w:rsidR="00CD2AAC" w:rsidRPr="00AA6931">
        <w:t>theologicarum</w:t>
      </w:r>
      <w:proofErr w:type="spellEnd"/>
      <w:r w:rsidR="00CD2AAC" w:rsidRPr="00AA6931">
        <w:t xml:space="preserve"> </w:t>
      </w:r>
      <w:proofErr w:type="spellStart"/>
      <w:r w:rsidR="00CD2AAC" w:rsidRPr="00AA6931">
        <w:t>Lovaniensium</w:t>
      </w:r>
      <w:proofErr w:type="spellEnd"/>
      <w:r>
        <w:t xml:space="preserve">, </w:t>
      </w:r>
      <w:r w:rsidRPr="00AA6931">
        <w:t>51</w:t>
      </w:r>
      <w:r>
        <w:t xml:space="preserve">; </w:t>
      </w:r>
      <w:r w:rsidR="00B106C6" w:rsidRPr="003510BC">
        <w:t>M. Gilbert</w:t>
      </w:r>
      <w:r w:rsidR="00B106C6">
        <w:t xml:space="preserve"> (ed.)</w:t>
      </w:r>
      <w:r w:rsidR="00B106C6" w:rsidRPr="003510BC">
        <w:t xml:space="preserve">; </w:t>
      </w:r>
      <w:r w:rsidR="00CD2AAC" w:rsidRPr="00AA6931">
        <w:t xml:space="preserve">Louvain: </w:t>
      </w:r>
      <w:proofErr w:type="spellStart"/>
      <w:r w:rsidR="00CD2AAC" w:rsidRPr="00AA6931">
        <w:t>Peeters</w:t>
      </w:r>
      <w:proofErr w:type="spellEnd"/>
      <w:r w:rsidR="00CD2AAC" w:rsidRPr="00AA6931">
        <w:t>, 1979 [</w:t>
      </w:r>
      <w:r w:rsidR="00DD31A8">
        <w:t>second edition</w:t>
      </w:r>
      <w:r w:rsidR="00CD2AAC" w:rsidRPr="00AA6931">
        <w:t xml:space="preserve">; Louvain: </w:t>
      </w:r>
      <w:proofErr w:type="spellStart"/>
      <w:r w:rsidR="00CD2AAC" w:rsidRPr="00AA6931">
        <w:t>Peeters</w:t>
      </w:r>
      <w:proofErr w:type="spellEnd"/>
      <w:r w:rsidR="00CD2AAC" w:rsidRPr="00AA6931">
        <w:t>, 1990</w:t>
      </w:r>
      <w:r w:rsidR="00A90D95" w:rsidRPr="00AA6931">
        <w:t>]</w:t>
      </w:r>
      <w:r w:rsidR="00CD2AAC" w:rsidRPr="00AA6931">
        <w:t>) </w:t>
      </w:r>
      <w:r w:rsidRPr="005E1307">
        <w:t>Leuven: University Press</w:t>
      </w:r>
      <w:r>
        <w:t xml:space="preserve">, </w:t>
      </w:r>
      <w:r w:rsidRPr="008366DF">
        <w:t>1978</w:t>
      </w:r>
      <w:r>
        <w:t>)</w:t>
      </w:r>
      <w:r w:rsidRPr="005E1307">
        <w:t xml:space="preserve"> </w:t>
      </w:r>
      <w:r>
        <w:t>28-38</w:t>
      </w:r>
      <w:r w:rsidRPr="005E1307">
        <w:t>.</w:t>
      </w:r>
    </w:p>
    <w:p w14:paraId="5659E03F" w14:textId="77777777" w:rsidR="006B377E" w:rsidRPr="005E1307" w:rsidRDefault="006B377E" w:rsidP="006B377E">
      <w:pPr>
        <w:widowControl w:val="0"/>
        <w:autoSpaceDE w:val="0"/>
        <w:autoSpaceDN w:val="0"/>
        <w:adjustRightInd w:val="0"/>
        <w:ind w:left="720" w:hanging="720"/>
      </w:pPr>
    </w:p>
    <w:p w14:paraId="50FCC3E7" w14:textId="77777777" w:rsidR="006B377E" w:rsidRPr="00236FFD" w:rsidRDefault="006B377E" w:rsidP="006B377E">
      <w:pPr>
        <w:widowControl w:val="0"/>
        <w:autoSpaceDE w:val="0"/>
        <w:autoSpaceDN w:val="0"/>
        <w:adjustRightInd w:val="0"/>
        <w:ind w:left="720" w:hanging="720"/>
      </w:pPr>
      <w:r w:rsidRPr="00236FFD">
        <w:t>Brooks, David Lee</w:t>
      </w:r>
      <w:r>
        <w:t xml:space="preserve">. </w:t>
      </w:r>
      <w:r w:rsidRPr="00236FFD">
        <w:t xml:space="preserve">The </w:t>
      </w:r>
      <w:r w:rsidR="00595E1B">
        <w:t>i</w:t>
      </w:r>
      <w:r w:rsidRPr="00236FFD">
        <w:t xml:space="preserve">deological </w:t>
      </w:r>
      <w:r w:rsidR="00595E1B">
        <w:t>r</w:t>
      </w:r>
      <w:r w:rsidRPr="00236FFD">
        <w:t xml:space="preserve">elationship between Old Testament </w:t>
      </w:r>
      <w:r w:rsidR="00595E1B">
        <w:t>l</w:t>
      </w:r>
      <w:r w:rsidRPr="00236FFD">
        <w:t xml:space="preserve">aw and the </w:t>
      </w:r>
      <w:r w:rsidR="00595E1B">
        <w:t>b</w:t>
      </w:r>
      <w:r w:rsidRPr="00236FFD">
        <w:t>ook of Proverbs</w:t>
      </w:r>
      <w:r>
        <w:t xml:space="preserve"> (</w:t>
      </w:r>
      <w:r w:rsidR="006A2F96">
        <w:t>Ph.D.</w:t>
      </w:r>
      <w:r>
        <w:t xml:space="preserve"> </w:t>
      </w:r>
      <w:r w:rsidR="00B150FA">
        <w:t>dissertation;</w:t>
      </w:r>
      <w:r>
        <w:t xml:space="preserve"> </w:t>
      </w:r>
      <w:r w:rsidRPr="00236FFD">
        <w:t>Dallas Th</w:t>
      </w:r>
      <w:r>
        <w:t>eological Seminary, 2000</w:t>
      </w:r>
      <w:r w:rsidR="00C66390">
        <w:t>).</w:t>
      </w:r>
    </w:p>
    <w:p w14:paraId="0BF447CB" w14:textId="77777777" w:rsidR="006B377E" w:rsidRPr="00236FFD" w:rsidRDefault="00972557" w:rsidP="006B377E">
      <w:pPr>
        <w:widowControl w:val="0"/>
        <w:autoSpaceDE w:val="0"/>
        <w:autoSpaceDN w:val="0"/>
        <w:adjustRightInd w:val="0"/>
      </w:pPr>
      <w:r>
        <w:br/>
        <w:t>--.</w:t>
      </w:r>
      <w:r w:rsidR="001B2193">
        <w:t xml:space="preserve"> </w:t>
      </w:r>
      <w:r w:rsidR="0080225E">
        <w:t>“</w:t>
      </w:r>
      <w:r>
        <w:t>The Complementary Relationship between Proverbs and Moses’ Law</w:t>
      </w:r>
      <w:r w:rsidR="0080225E">
        <w:t>”</w:t>
      </w:r>
      <w:r>
        <w:t xml:space="preserve">, Criswell Theological Review 5.1 (2007) 3-32. </w:t>
      </w:r>
      <w:r>
        <w:br/>
      </w:r>
    </w:p>
    <w:p w14:paraId="3572E62D" w14:textId="77777777" w:rsidR="00181E45" w:rsidRDefault="00181E45" w:rsidP="00181E45">
      <w:pPr>
        <w:widowControl w:val="0"/>
        <w:autoSpaceDE w:val="0"/>
        <w:autoSpaceDN w:val="0"/>
        <w:adjustRightInd w:val="0"/>
        <w:spacing w:after="240"/>
        <w:ind w:left="720" w:hanging="720"/>
      </w:pPr>
      <w:r>
        <w:t xml:space="preserve">Brown, William P. </w:t>
      </w:r>
      <w:r w:rsidR="0080225E">
        <w:t>“</w:t>
      </w:r>
      <w:r>
        <w:t xml:space="preserve">The Law and the Sages: A Reexamination of </w:t>
      </w:r>
      <w:proofErr w:type="spellStart"/>
      <w:r>
        <w:t>tôrâ</w:t>
      </w:r>
      <w:proofErr w:type="spellEnd"/>
      <w:r>
        <w:t xml:space="preserve"> in Proverbs,</w:t>
      </w:r>
      <w:r w:rsidR="0080225E">
        <w:t>”</w:t>
      </w:r>
      <w:r>
        <w:t xml:space="preserve"> </w:t>
      </w:r>
      <w:r>
        <w:br/>
      </w:r>
      <w:r w:rsidRPr="005E1307">
        <w:rPr>
          <w:i/>
        </w:rPr>
        <w:t>Constituting the Community: Studies on the Polity of Ancient Isr</w:t>
      </w:r>
      <w:r>
        <w:rPr>
          <w:i/>
        </w:rPr>
        <w:t>ael in Honor of S. Dean McBrid</w:t>
      </w:r>
      <w:r w:rsidRPr="0069645C">
        <w:rPr>
          <w:i/>
        </w:rPr>
        <w:t>e</w:t>
      </w:r>
      <w:r>
        <w:rPr>
          <w:i/>
        </w:rPr>
        <w:t xml:space="preserve"> Jr.</w:t>
      </w:r>
      <w:r w:rsidRPr="0069645C">
        <w:t xml:space="preserve"> </w:t>
      </w:r>
      <w:r>
        <w:t xml:space="preserve">(John T. Strong and Steven S. </w:t>
      </w:r>
      <w:proofErr w:type="spellStart"/>
      <w:r>
        <w:t>Tuell</w:t>
      </w:r>
      <w:proofErr w:type="spellEnd"/>
      <w:r>
        <w:t xml:space="preserve"> (eds.);</w:t>
      </w:r>
      <w:r w:rsidRPr="005E1307">
        <w:t xml:space="preserve"> Winona Lake:</w:t>
      </w:r>
      <w:r>
        <w:t xml:space="preserve"> </w:t>
      </w:r>
      <w:proofErr w:type="spellStart"/>
      <w:r w:rsidRPr="005E1307">
        <w:t>Eisenbrauns</w:t>
      </w:r>
      <w:proofErr w:type="spellEnd"/>
      <w:r w:rsidRPr="005E1307">
        <w:t>, 2005</w:t>
      </w:r>
      <w:r>
        <w:t>) 251-</w:t>
      </w:r>
      <w:r w:rsidR="00FD2532">
        <w:t>2</w:t>
      </w:r>
      <w:r>
        <w:t>80.</w:t>
      </w:r>
    </w:p>
    <w:p w14:paraId="13F5255E"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Callaway, Phillip. </w:t>
      </w:r>
      <w:r w:rsidR="0080225E">
        <w:t>“</w:t>
      </w:r>
      <w:r w:rsidRPr="005E1307">
        <w:t>Deut. 21:18-21:</w:t>
      </w:r>
      <w:r>
        <w:t xml:space="preserve"> P</w:t>
      </w:r>
      <w:r w:rsidRPr="005E1307">
        <w:t xml:space="preserve">roverbial </w:t>
      </w:r>
      <w:r>
        <w:t>W</w:t>
      </w:r>
      <w:r w:rsidRPr="005E1307">
        <w:t xml:space="preserve">isdom and </w:t>
      </w:r>
      <w:r>
        <w:t>L</w:t>
      </w:r>
      <w:r w:rsidRPr="005E1307">
        <w:t>aw</w:t>
      </w:r>
      <w:r w:rsidR="0080225E">
        <w:t>”</w:t>
      </w:r>
      <w:r>
        <w:t>,</w:t>
      </w:r>
      <w:r w:rsidRPr="005E1307">
        <w:t xml:space="preserve"> </w:t>
      </w:r>
      <w:r w:rsidRPr="007F44DD">
        <w:rPr>
          <w:i/>
        </w:rPr>
        <w:t>Journal of Biblical Literature</w:t>
      </w:r>
      <w:r>
        <w:t xml:space="preserve"> 103.3 (1984)</w:t>
      </w:r>
      <w:r w:rsidRPr="005E1307">
        <w:t xml:space="preserve"> 341-</w:t>
      </w:r>
      <w:r w:rsidR="002968DB">
        <w:t>3</w:t>
      </w:r>
      <w:r w:rsidRPr="005E1307">
        <w:t>52.</w:t>
      </w:r>
    </w:p>
    <w:p w14:paraId="3EA73288" w14:textId="77777777" w:rsidR="006B377E" w:rsidRDefault="006B377E" w:rsidP="006B377E">
      <w:pPr>
        <w:widowControl w:val="0"/>
        <w:autoSpaceDE w:val="0"/>
        <w:autoSpaceDN w:val="0"/>
        <w:adjustRightInd w:val="0"/>
        <w:spacing w:after="240"/>
        <w:ind w:left="720" w:hanging="720"/>
      </w:pPr>
      <w:smartTag w:uri="urn:schemas-microsoft-com:office:smarttags" w:element="place">
        <w:r w:rsidRPr="005E1307">
          <w:t>Carmichael</w:t>
        </w:r>
      </w:smartTag>
      <w:r w:rsidRPr="005E1307">
        <w:t xml:space="preserve">, C.M. </w:t>
      </w:r>
      <w:r w:rsidR="0080225E">
        <w:t>“</w:t>
      </w:r>
      <w:r w:rsidRPr="005E1307">
        <w:t>Deuteronomic Law, Wisdom, and Historical Traditions</w:t>
      </w:r>
      <w:r w:rsidR="0080225E">
        <w:t>”</w:t>
      </w:r>
      <w:r>
        <w:t>,</w:t>
      </w:r>
      <w:r w:rsidRPr="005E1307">
        <w:t xml:space="preserve"> </w:t>
      </w:r>
      <w:r w:rsidRPr="004F5B3C">
        <w:rPr>
          <w:i/>
        </w:rPr>
        <w:t>Journal of Semitic Studies</w:t>
      </w:r>
      <w:r w:rsidRPr="008366DF">
        <w:t xml:space="preserve"> 12 (1967) 198-206.</w:t>
      </w:r>
    </w:p>
    <w:p w14:paraId="2F4A6BC4" w14:textId="77777777" w:rsidR="00B47369" w:rsidRPr="008366DF" w:rsidRDefault="00B47369" w:rsidP="006B377E">
      <w:pPr>
        <w:widowControl w:val="0"/>
        <w:autoSpaceDE w:val="0"/>
        <w:autoSpaceDN w:val="0"/>
        <w:adjustRightInd w:val="0"/>
        <w:spacing w:after="240"/>
        <w:ind w:left="720" w:hanging="720"/>
      </w:pPr>
      <w:r>
        <w:t>Collins, C. John.</w:t>
      </w:r>
      <w:r w:rsidR="001B2193">
        <w:t xml:space="preserve"> </w:t>
      </w:r>
      <w:r w:rsidR="0080225E">
        <w:t>“</w:t>
      </w:r>
      <w:r>
        <w:t>Proverbs and the Levitical System</w:t>
      </w:r>
      <w:r w:rsidR="0080225E">
        <w:t>”</w:t>
      </w:r>
      <w:r>
        <w:t xml:space="preserve">, </w:t>
      </w:r>
      <w:proofErr w:type="spellStart"/>
      <w:r w:rsidRPr="007B736A">
        <w:rPr>
          <w:i/>
          <w:iCs/>
        </w:rPr>
        <w:t>Presbyterion</w:t>
      </w:r>
      <w:proofErr w:type="spellEnd"/>
      <w:r>
        <w:t xml:space="preserve"> 35.1 (2009) 9-34. </w:t>
      </w:r>
    </w:p>
    <w:p w14:paraId="5515084E" w14:textId="77777777" w:rsidR="006B377E" w:rsidRDefault="006B377E" w:rsidP="006B377E">
      <w:pPr>
        <w:widowControl w:val="0"/>
        <w:autoSpaceDE w:val="0"/>
        <w:autoSpaceDN w:val="0"/>
        <w:adjustRightInd w:val="0"/>
        <w:ind w:left="720" w:hanging="720"/>
      </w:pPr>
      <w:r>
        <w:t xml:space="preserve">Cook, Johann. </w:t>
      </w:r>
      <w:r w:rsidR="0080225E">
        <w:t>“</w:t>
      </w:r>
      <w:r w:rsidRPr="0064773C">
        <w:t>The Law of Moses as a Fence and a Fountain</w:t>
      </w:r>
      <w:r w:rsidR="0080225E">
        <w:t>”</w:t>
      </w:r>
      <w:r w:rsidR="00E344EF">
        <w:t xml:space="preserve">, in </w:t>
      </w:r>
      <w:r w:rsidRPr="00F25D36">
        <w:rPr>
          <w:i/>
        </w:rPr>
        <w:t>Sense and Sensitivity: Essays on Reading the Bible in Memory of Robert Carroll</w:t>
      </w:r>
      <w:r>
        <w:t xml:space="preserve"> (</w:t>
      </w:r>
      <w:r w:rsidRPr="0064773C">
        <w:t>G.</w:t>
      </w:r>
      <w:r>
        <w:t xml:space="preserve"> </w:t>
      </w:r>
      <w:r w:rsidRPr="0064773C">
        <w:t>Hunter and Phillip R. Davies</w:t>
      </w:r>
      <w:r w:rsidR="00DD2C69">
        <w:t xml:space="preserve"> (eds.)</w:t>
      </w:r>
      <w:r>
        <w:t>;</w:t>
      </w:r>
      <w:r w:rsidRPr="0064773C">
        <w:t xml:space="preserve"> Sheffield: </w:t>
      </w:r>
      <w:smartTag w:uri="urn:schemas-microsoft-com:office:smarttags" w:element="place">
        <w:r w:rsidRPr="0064773C">
          <w:t>Sheffield</w:t>
        </w:r>
      </w:smartTag>
      <w:r w:rsidRPr="0064773C">
        <w:t xml:space="preserve"> Academic Press, </w:t>
      </w:r>
      <w:r>
        <w:t>2002)</w:t>
      </w:r>
      <w:r w:rsidRPr="003126EE">
        <w:t xml:space="preserve"> </w:t>
      </w:r>
      <w:r w:rsidRPr="0064773C">
        <w:t>280-</w:t>
      </w:r>
      <w:r w:rsidR="00FD2532">
        <w:t>2</w:t>
      </w:r>
      <w:r w:rsidRPr="0064773C">
        <w:t>88.</w:t>
      </w:r>
    </w:p>
    <w:p w14:paraId="22EC8AD4" w14:textId="77777777" w:rsidR="006B377E" w:rsidRDefault="006B377E" w:rsidP="006B377E">
      <w:pPr>
        <w:widowControl w:val="0"/>
        <w:autoSpaceDE w:val="0"/>
        <w:autoSpaceDN w:val="0"/>
        <w:adjustRightInd w:val="0"/>
      </w:pPr>
    </w:p>
    <w:p w14:paraId="6796AF78" w14:textId="77777777" w:rsidR="006B377E" w:rsidRDefault="004A27AF" w:rsidP="006B377E">
      <w:pPr>
        <w:widowControl w:val="0"/>
        <w:autoSpaceDE w:val="0"/>
        <w:autoSpaceDN w:val="0"/>
        <w:adjustRightInd w:val="0"/>
        <w:ind w:left="720" w:hanging="720"/>
      </w:pPr>
      <w:r>
        <w:t xml:space="preserve">--. </w:t>
      </w:r>
      <w:r w:rsidR="0080225E">
        <w:t>“</w:t>
      </w:r>
      <w:r w:rsidR="006B377E" w:rsidRPr="0064773C">
        <w:t>The Law of Moses in Septuagint Proverbs</w:t>
      </w:r>
      <w:r w:rsidR="0080225E">
        <w:t>”</w:t>
      </w:r>
      <w:r w:rsidR="006B377E">
        <w:t>,</w:t>
      </w:r>
      <w:r w:rsidR="006B377E" w:rsidRPr="0064773C">
        <w:t xml:space="preserve"> </w:t>
      </w:r>
      <w:proofErr w:type="spellStart"/>
      <w:r w:rsidR="006B377E" w:rsidRPr="009315F1">
        <w:rPr>
          <w:i/>
        </w:rPr>
        <w:t>Vetus</w:t>
      </w:r>
      <w:proofErr w:type="spellEnd"/>
      <w:r w:rsidR="006B377E" w:rsidRPr="009315F1">
        <w:rPr>
          <w:i/>
        </w:rPr>
        <w:t xml:space="preserve"> </w:t>
      </w:r>
      <w:proofErr w:type="spellStart"/>
      <w:r w:rsidR="006B377E" w:rsidRPr="009315F1">
        <w:rPr>
          <w:i/>
        </w:rPr>
        <w:t>Testamentum</w:t>
      </w:r>
      <w:proofErr w:type="spellEnd"/>
      <w:r w:rsidR="006B377E" w:rsidRPr="0064773C">
        <w:t xml:space="preserve"> 49.4</w:t>
      </w:r>
      <w:r w:rsidR="006B377E">
        <w:t xml:space="preserve"> (1999)</w:t>
      </w:r>
      <w:r w:rsidR="006B377E" w:rsidRPr="0064773C">
        <w:t xml:space="preserve"> 448-</w:t>
      </w:r>
      <w:r w:rsidR="0004561A">
        <w:t>4</w:t>
      </w:r>
      <w:r w:rsidR="006B377E" w:rsidRPr="0064773C">
        <w:t>61.</w:t>
      </w:r>
    </w:p>
    <w:p w14:paraId="1AD6813D" w14:textId="77777777" w:rsidR="006B377E" w:rsidRDefault="006B377E" w:rsidP="006B377E">
      <w:pPr>
        <w:widowControl w:val="0"/>
        <w:autoSpaceDE w:val="0"/>
        <w:autoSpaceDN w:val="0"/>
        <w:adjustRightInd w:val="0"/>
        <w:ind w:left="720" w:hanging="720"/>
      </w:pPr>
    </w:p>
    <w:p w14:paraId="3228B131" w14:textId="77777777" w:rsidR="006B377E" w:rsidRDefault="001E11F9" w:rsidP="006B377E">
      <w:pPr>
        <w:widowControl w:val="0"/>
        <w:autoSpaceDE w:val="0"/>
        <w:autoSpaceDN w:val="0"/>
        <w:adjustRightInd w:val="0"/>
        <w:ind w:left="720" w:hanging="720"/>
      </w:pPr>
      <w:r>
        <w:t xml:space="preserve">--. </w:t>
      </w:r>
      <w:r w:rsidR="0080225E">
        <w:t>“</w:t>
      </w:r>
      <w:r w:rsidR="006B377E" w:rsidRPr="0064773C">
        <w:t>Towards the Dating of the Tradition</w:t>
      </w:r>
      <w:r w:rsidR="006B377E">
        <w:t xml:space="preserve"> </w:t>
      </w:r>
      <w:r w:rsidR="006B377E" w:rsidRPr="0064773C">
        <w:t>‘The Torah as Surrounding Fence</w:t>
      </w:r>
      <w:r w:rsidR="0080225E">
        <w:t>”</w:t>
      </w:r>
      <w:r w:rsidR="006B377E">
        <w:t>,</w:t>
      </w:r>
      <w:r w:rsidR="006B377E" w:rsidRPr="0064773C">
        <w:t xml:space="preserve"> </w:t>
      </w:r>
      <w:r w:rsidR="006B377E" w:rsidRPr="004F5B3C">
        <w:rPr>
          <w:i/>
        </w:rPr>
        <w:t>Journal of Northwest Semitic Languages</w:t>
      </w:r>
      <w:r w:rsidR="006B377E" w:rsidRPr="0064773C">
        <w:t xml:space="preserve"> 24.2</w:t>
      </w:r>
      <w:r w:rsidR="006B377E">
        <w:t xml:space="preserve"> (1998)</w:t>
      </w:r>
      <w:r w:rsidR="006B377E" w:rsidRPr="0064773C">
        <w:t xml:space="preserve"> 25-34.</w:t>
      </w:r>
    </w:p>
    <w:p w14:paraId="5E2268D6" w14:textId="77777777" w:rsidR="006B377E" w:rsidRDefault="006B377E" w:rsidP="006B377E">
      <w:pPr>
        <w:widowControl w:val="0"/>
        <w:autoSpaceDE w:val="0"/>
        <w:autoSpaceDN w:val="0"/>
        <w:adjustRightInd w:val="0"/>
        <w:ind w:left="720" w:hanging="720"/>
      </w:pPr>
    </w:p>
    <w:p w14:paraId="691CB0E2" w14:textId="77777777" w:rsidR="006B377E" w:rsidRDefault="001E11F9" w:rsidP="006B377E">
      <w:pPr>
        <w:widowControl w:val="0"/>
        <w:autoSpaceDE w:val="0"/>
        <w:autoSpaceDN w:val="0"/>
        <w:adjustRightInd w:val="0"/>
        <w:ind w:left="720" w:hanging="720"/>
      </w:pPr>
      <w:r>
        <w:t xml:space="preserve">--. </w:t>
      </w:r>
      <w:r w:rsidR="0080225E">
        <w:t>“</w:t>
      </w:r>
      <w:r w:rsidR="006B377E" w:rsidRPr="0064773C">
        <w:t>The Law in Septuagint Proverbs</w:t>
      </w:r>
      <w:r w:rsidR="0080225E">
        <w:t>”</w:t>
      </w:r>
      <w:r w:rsidR="006B377E">
        <w:t>,</w:t>
      </w:r>
      <w:r w:rsidR="006B377E" w:rsidRPr="0064773C">
        <w:t xml:space="preserve"> </w:t>
      </w:r>
      <w:r w:rsidR="006B377E" w:rsidRPr="004F5B3C">
        <w:rPr>
          <w:i/>
        </w:rPr>
        <w:t>Journal of Northwest Semitic Languages</w:t>
      </w:r>
      <w:r w:rsidR="006B377E" w:rsidRPr="0064773C">
        <w:t xml:space="preserve"> 23.1</w:t>
      </w:r>
      <w:r w:rsidR="006B377E">
        <w:t xml:space="preserve"> (1997)</w:t>
      </w:r>
      <w:r w:rsidR="006B377E" w:rsidRPr="0064773C">
        <w:t xml:space="preserve"> 211-2</w:t>
      </w:r>
      <w:r w:rsidR="00652F05">
        <w:t>2</w:t>
      </w:r>
      <w:r w:rsidR="006B377E" w:rsidRPr="0064773C">
        <w:t>3.</w:t>
      </w:r>
    </w:p>
    <w:p w14:paraId="0CBAB176" w14:textId="77777777" w:rsidR="00D23B2A" w:rsidRDefault="00D23B2A" w:rsidP="007B736A">
      <w:pPr>
        <w:widowControl w:val="0"/>
        <w:autoSpaceDE w:val="0"/>
        <w:autoSpaceDN w:val="0"/>
        <w:adjustRightInd w:val="0"/>
        <w:ind w:left="720" w:hanging="720"/>
        <w:rPr>
          <w:sz w:val="23"/>
          <w:szCs w:val="23"/>
        </w:rPr>
      </w:pPr>
    </w:p>
    <w:p w14:paraId="7136A9CC" w14:textId="77777777" w:rsidR="00D23B2A" w:rsidRDefault="00CC4A95" w:rsidP="00D23B2A">
      <w:pPr>
        <w:widowControl w:val="0"/>
        <w:autoSpaceDE w:val="0"/>
        <w:autoSpaceDN w:val="0"/>
        <w:adjustRightInd w:val="0"/>
        <w:ind w:left="720" w:hanging="720"/>
      </w:pPr>
      <w:r>
        <w:rPr>
          <w:sz w:val="23"/>
          <w:szCs w:val="23"/>
        </w:rPr>
        <w:t xml:space="preserve">Daube, David, and Calum Carmichael. </w:t>
      </w:r>
      <w:r>
        <w:rPr>
          <w:i/>
          <w:iCs/>
          <w:sz w:val="23"/>
          <w:szCs w:val="23"/>
        </w:rPr>
        <w:t>Law and Wisdom in the Bible. (</w:t>
      </w:r>
      <w:r>
        <w:rPr>
          <w:sz w:val="23"/>
          <w:szCs w:val="23"/>
        </w:rPr>
        <w:t xml:space="preserve">West Conshohocken, PA: Templeton Press, 2010). </w:t>
      </w:r>
    </w:p>
    <w:p w14:paraId="591CDE36" w14:textId="77777777" w:rsidR="00D23B2A" w:rsidRDefault="00D23B2A" w:rsidP="00D23B2A">
      <w:pPr>
        <w:widowControl w:val="0"/>
        <w:autoSpaceDE w:val="0"/>
        <w:autoSpaceDN w:val="0"/>
        <w:adjustRightInd w:val="0"/>
        <w:ind w:left="720" w:hanging="720"/>
      </w:pPr>
    </w:p>
    <w:p w14:paraId="4385950F" w14:textId="77777777" w:rsidR="00D23B2A" w:rsidRDefault="006B377E" w:rsidP="00D23B2A">
      <w:pPr>
        <w:widowControl w:val="0"/>
        <w:autoSpaceDE w:val="0"/>
        <w:autoSpaceDN w:val="0"/>
        <w:adjustRightInd w:val="0"/>
        <w:ind w:left="720" w:hanging="720"/>
      </w:pPr>
      <w:r w:rsidRPr="005E1307">
        <w:t xml:space="preserve">Eakin, Frank. </w:t>
      </w:r>
      <w:r w:rsidR="0080225E">
        <w:t>“</w:t>
      </w:r>
      <w:r w:rsidRPr="005E1307">
        <w:t>Wisdom, Creation, and Covenant</w:t>
      </w:r>
      <w:r w:rsidR="0080225E">
        <w:t>”</w:t>
      </w:r>
      <w:r>
        <w:t>,</w:t>
      </w:r>
      <w:r w:rsidRPr="005E1307">
        <w:t xml:space="preserve"> </w:t>
      </w:r>
      <w:r w:rsidRPr="007F44DD">
        <w:rPr>
          <w:i/>
        </w:rPr>
        <w:t>Perspectives in Religious Studies</w:t>
      </w:r>
      <w:r>
        <w:t xml:space="preserve"> 4 (1977)</w:t>
      </w:r>
      <w:r w:rsidRPr="005E1307">
        <w:t xml:space="preserve"> 226-</w:t>
      </w:r>
      <w:r w:rsidR="00420A02">
        <w:t>2</w:t>
      </w:r>
      <w:r w:rsidRPr="005E1307">
        <w:t>39.</w:t>
      </w:r>
    </w:p>
    <w:p w14:paraId="76B43950" w14:textId="77777777" w:rsidR="00D23B2A" w:rsidRDefault="00D23B2A" w:rsidP="00D23B2A">
      <w:pPr>
        <w:widowControl w:val="0"/>
        <w:autoSpaceDE w:val="0"/>
        <w:autoSpaceDN w:val="0"/>
        <w:adjustRightInd w:val="0"/>
        <w:ind w:left="720" w:hanging="720"/>
      </w:pPr>
    </w:p>
    <w:p w14:paraId="7B079C3C" w14:textId="77777777" w:rsidR="006B377E" w:rsidRDefault="006B377E" w:rsidP="00D23B2A">
      <w:pPr>
        <w:widowControl w:val="0"/>
        <w:autoSpaceDE w:val="0"/>
        <w:autoSpaceDN w:val="0"/>
        <w:adjustRightInd w:val="0"/>
        <w:ind w:left="720" w:hanging="720"/>
      </w:pPr>
      <w:proofErr w:type="spellStart"/>
      <w:r w:rsidRPr="005E1307">
        <w:t>Engnell</w:t>
      </w:r>
      <w:proofErr w:type="spellEnd"/>
      <w:r w:rsidRPr="005E1307">
        <w:t xml:space="preserve">, Ivan. </w:t>
      </w:r>
      <w:r w:rsidR="0080225E">
        <w:t>“</w:t>
      </w:r>
      <w:r w:rsidR="00AF3BC3">
        <w:t>‘</w:t>
      </w:r>
      <w:r w:rsidRPr="005E1307">
        <w:t>Knowledge</w:t>
      </w:r>
      <w:r w:rsidR="00AF3BC3">
        <w:t>’</w:t>
      </w:r>
      <w:r w:rsidRPr="005E1307">
        <w:t xml:space="preserve"> and </w:t>
      </w:r>
      <w:r w:rsidR="00AF3BC3">
        <w:t>‘</w:t>
      </w:r>
      <w:r w:rsidRPr="005E1307">
        <w:t>Life</w:t>
      </w:r>
      <w:r w:rsidR="00AF3BC3">
        <w:t>’ i</w:t>
      </w:r>
      <w:r w:rsidRPr="005E1307">
        <w:t>n the Creation Story</w:t>
      </w:r>
      <w:r w:rsidR="0080225E">
        <w:t>”</w:t>
      </w:r>
      <w:r w:rsidR="00E344EF">
        <w:t xml:space="preserve">, </w:t>
      </w:r>
      <w:r w:rsidR="00AF3BC3">
        <w:t xml:space="preserve">in </w:t>
      </w:r>
      <w:r w:rsidR="00AF3BC3" w:rsidRPr="005E7074">
        <w:rPr>
          <w:i/>
        </w:rPr>
        <w:t xml:space="preserve">Wisdom in </w:t>
      </w:r>
      <w:smartTag w:uri="urn:schemas-microsoft-com:office:smarttags" w:element="place">
        <w:smartTag w:uri="urn:schemas-microsoft-com:office:smarttags" w:element="country-region">
          <w:r w:rsidR="00AF3BC3" w:rsidRPr="005E7074">
            <w:rPr>
              <w:i/>
            </w:rPr>
            <w:t>Israel</w:t>
          </w:r>
        </w:smartTag>
      </w:smartTag>
      <w:r w:rsidR="00AF3BC3" w:rsidRPr="005E7074">
        <w:rPr>
          <w:i/>
        </w:rPr>
        <w:t xml:space="preserve"> and in the Ancient Near East</w:t>
      </w:r>
      <w:r w:rsidR="00AF3BC3">
        <w:rPr>
          <w:i/>
        </w:rPr>
        <w:t>.</w:t>
      </w:r>
      <w:r w:rsidR="00AF3BC3" w:rsidRPr="00AD21DC">
        <w:rPr>
          <w:i/>
        </w:rPr>
        <w:t xml:space="preserve"> </w:t>
      </w:r>
      <w:r w:rsidR="00AF3BC3">
        <w:rPr>
          <w:i/>
        </w:rPr>
        <w:t>Presented to Professor Harold Henry Rowley … in Celebration of his Sixty-Fifth Birthday</w:t>
      </w:r>
      <w:r w:rsidR="00AF3BC3" w:rsidRPr="001D21CC">
        <w:t xml:space="preserve"> </w:t>
      </w:r>
      <w:r w:rsidR="00AF3BC3">
        <w:t>(</w:t>
      </w:r>
      <w:proofErr w:type="spellStart"/>
      <w:r w:rsidR="00A26F7A">
        <w:t>Vetus</w:t>
      </w:r>
      <w:proofErr w:type="spellEnd"/>
      <w:r w:rsidR="00A26F7A">
        <w:t xml:space="preserve"> </w:t>
      </w:r>
      <w:proofErr w:type="spellStart"/>
      <w:r w:rsidR="00A26F7A">
        <w:t>Testamentum</w:t>
      </w:r>
      <w:proofErr w:type="spellEnd"/>
      <w:r w:rsidR="00A26F7A">
        <w:t xml:space="preserve"> Supplement</w:t>
      </w:r>
      <w:r w:rsidR="00A26F7A" w:rsidRPr="00AF3BC3">
        <w:t xml:space="preserve"> 3; </w:t>
      </w:r>
      <w:r w:rsidR="00AF3BC3" w:rsidRPr="001D21CC">
        <w:t>Martin</w:t>
      </w:r>
      <w:r w:rsidR="00AF3BC3">
        <w:t xml:space="preserve"> </w:t>
      </w:r>
      <w:proofErr w:type="spellStart"/>
      <w:r w:rsidR="00AF3BC3" w:rsidRPr="001D21CC">
        <w:t>Noth</w:t>
      </w:r>
      <w:proofErr w:type="spellEnd"/>
      <w:r w:rsidR="00AF3BC3">
        <w:t xml:space="preserve"> </w:t>
      </w:r>
      <w:r w:rsidR="00AF3BC3" w:rsidRPr="001D21CC">
        <w:t>and D. Winton Thomas</w:t>
      </w:r>
      <w:r w:rsidR="00DD2C69">
        <w:t xml:space="preserve"> (eds.)</w:t>
      </w:r>
      <w:r w:rsidR="00AF3BC3">
        <w:t>;</w:t>
      </w:r>
      <w:r w:rsidR="00AF3BC3" w:rsidRPr="00AF3BC3">
        <w:t xml:space="preserve"> Leiden: E.J. </w:t>
      </w:r>
      <w:r w:rsidR="00AF3BC3">
        <w:t xml:space="preserve">Brill, 1955) </w:t>
      </w:r>
      <w:r>
        <w:t>103-1</w:t>
      </w:r>
      <w:r w:rsidR="00A13187">
        <w:t>1</w:t>
      </w:r>
      <w:r>
        <w:t>9.</w:t>
      </w:r>
    </w:p>
    <w:p w14:paraId="6E019278" w14:textId="77777777" w:rsidR="00D23B2A" w:rsidRPr="005E1307" w:rsidRDefault="00D23B2A" w:rsidP="00D23B2A">
      <w:pPr>
        <w:widowControl w:val="0"/>
        <w:autoSpaceDE w:val="0"/>
        <w:autoSpaceDN w:val="0"/>
        <w:adjustRightInd w:val="0"/>
        <w:ind w:left="720" w:hanging="720"/>
      </w:pPr>
    </w:p>
    <w:p w14:paraId="4D5CFC5B" w14:textId="77777777" w:rsidR="006B377E" w:rsidRPr="005E1307" w:rsidRDefault="006B377E" w:rsidP="006B377E">
      <w:pPr>
        <w:widowControl w:val="0"/>
        <w:autoSpaceDE w:val="0"/>
        <w:autoSpaceDN w:val="0"/>
        <w:adjustRightInd w:val="0"/>
        <w:spacing w:after="240"/>
        <w:ind w:left="720" w:hanging="720"/>
      </w:pPr>
      <w:r w:rsidRPr="005E1307">
        <w:t xml:space="preserve">Gammie, J.G. </w:t>
      </w:r>
      <w:r w:rsidR="0080225E">
        <w:t>“</w:t>
      </w:r>
      <w:r w:rsidRPr="005E1307">
        <w:t>The Theology of Retribution in the Book of Deuteronomy</w:t>
      </w:r>
      <w:r w:rsidR="0080225E">
        <w:t>”</w:t>
      </w:r>
      <w:r>
        <w:t>,</w:t>
      </w:r>
      <w:r w:rsidRPr="005E1307">
        <w:t xml:space="preserve"> </w:t>
      </w:r>
      <w:r w:rsidRPr="007F44DD">
        <w:rPr>
          <w:i/>
        </w:rPr>
        <w:t>Catholic Biblical Quarterly</w:t>
      </w:r>
      <w:r>
        <w:t xml:space="preserve"> 32 (1970)</w:t>
      </w:r>
      <w:r w:rsidRPr="005E1307">
        <w:t xml:space="preserve"> 1-12.</w:t>
      </w:r>
    </w:p>
    <w:p w14:paraId="034A0528" w14:textId="77777777" w:rsidR="006B377E" w:rsidRPr="005E1307" w:rsidRDefault="006B377E" w:rsidP="006B377E">
      <w:pPr>
        <w:widowControl w:val="0"/>
        <w:autoSpaceDE w:val="0"/>
        <w:autoSpaceDN w:val="0"/>
        <w:adjustRightInd w:val="0"/>
        <w:spacing w:after="240"/>
        <w:ind w:left="720" w:hanging="720"/>
      </w:pPr>
      <w:r w:rsidRPr="005E1307">
        <w:t>Gordon, Cyrus H.</w:t>
      </w:r>
      <w:r>
        <w:t xml:space="preserve"> </w:t>
      </w:r>
      <w:r w:rsidR="0080225E">
        <w:t>“</w:t>
      </w:r>
      <w:r w:rsidRPr="005E1307">
        <w:t xml:space="preserve">Gnostic light on Genesis 1 and 2 via </w:t>
      </w:r>
      <w:smartTag w:uri="urn:schemas-microsoft-com:office:smarttags" w:element="City">
        <w:r w:rsidRPr="005E1307">
          <w:t>Massa</w:t>
        </w:r>
      </w:smartTag>
      <w:r w:rsidRPr="005E1307">
        <w:t>’</w:t>
      </w:r>
      <w:r w:rsidR="0080225E">
        <w:t>”</w:t>
      </w:r>
      <w:r w:rsidRPr="005E1307">
        <w:t xml:space="preserve"> </w:t>
      </w:r>
      <w:r>
        <w:t>(</w:t>
      </w:r>
      <w:proofErr w:type="spellStart"/>
      <w:r w:rsidRPr="00AE670C">
        <w:t>Eblaitica</w:t>
      </w:r>
      <w:proofErr w:type="spellEnd"/>
      <w:r>
        <w:t>,</w:t>
      </w:r>
      <w:r w:rsidRPr="005E1307">
        <w:t xml:space="preserve"> 4</w:t>
      </w:r>
      <w:r>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Eisenbrauns</w:t>
      </w:r>
      <w:proofErr w:type="spellEnd"/>
      <w:r w:rsidRPr="005E1307">
        <w:t>, 2002</w:t>
      </w:r>
      <w:r>
        <w:t xml:space="preserve">) </w:t>
      </w:r>
      <w:r w:rsidRPr="005E1307">
        <w:t>197-</w:t>
      </w:r>
      <w:r w:rsidR="00244933">
        <w:t>1</w:t>
      </w:r>
      <w:r w:rsidRPr="005E1307">
        <w:t>98.</w:t>
      </w:r>
    </w:p>
    <w:p w14:paraId="49B477B1" w14:textId="77777777" w:rsidR="00031D8B" w:rsidRPr="00AA6931" w:rsidRDefault="00031D8B" w:rsidP="00031D8B">
      <w:pPr>
        <w:widowControl w:val="0"/>
        <w:autoSpaceDE w:val="0"/>
        <w:autoSpaceDN w:val="0"/>
        <w:adjustRightInd w:val="0"/>
        <w:spacing w:after="240"/>
        <w:ind w:left="720" w:hanging="720"/>
        <w:rPr>
          <w:lang w:val="es-ES"/>
        </w:rPr>
      </w:pPr>
      <w:r w:rsidRPr="00AA6931">
        <w:rPr>
          <w:lang w:val="es-ES"/>
        </w:rPr>
        <w:t xml:space="preserve">Gracia, </w:t>
      </w:r>
      <w:proofErr w:type="spellStart"/>
      <w:r w:rsidRPr="00AA6931">
        <w:rPr>
          <w:lang w:val="es-ES"/>
        </w:rPr>
        <w:t>Maria</w:t>
      </w:r>
      <w:proofErr w:type="spellEnd"/>
      <w:r w:rsidRPr="00AA6931">
        <w:rPr>
          <w:lang w:val="es-ES"/>
        </w:rPr>
        <w:t xml:space="preserve"> L. </w:t>
      </w:r>
      <w:r w:rsidR="0080225E" w:rsidRPr="00AA6931">
        <w:rPr>
          <w:lang w:val="es-ES"/>
        </w:rPr>
        <w:t>“</w:t>
      </w:r>
      <w:r w:rsidRPr="00AA6931">
        <w:rPr>
          <w:lang w:val="es-ES"/>
        </w:rPr>
        <w:t xml:space="preserve">La </w:t>
      </w:r>
      <w:proofErr w:type="spellStart"/>
      <w:r w:rsidRPr="00AA6931">
        <w:rPr>
          <w:lang w:val="es-ES"/>
        </w:rPr>
        <w:t>enconomía</w:t>
      </w:r>
      <w:proofErr w:type="spellEnd"/>
      <w:r w:rsidRPr="00AA6931">
        <w:rPr>
          <w:lang w:val="es-ES"/>
        </w:rPr>
        <w:t xml:space="preserve"> y el prójimo. Pr 3, 27-31 y el ultimo percepto del Decálogo</w:t>
      </w:r>
      <w:r w:rsidR="0080225E" w:rsidRPr="00AA6931">
        <w:rPr>
          <w:lang w:val="es-ES"/>
        </w:rPr>
        <w:t>”</w:t>
      </w:r>
      <w:r w:rsidRPr="00AA6931">
        <w:rPr>
          <w:lang w:val="es-ES"/>
        </w:rPr>
        <w:t xml:space="preserve">, </w:t>
      </w:r>
      <w:proofErr w:type="spellStart"/>
      <w:r w:rsidRPr="00AA6931">
        <w:rPr>
          <w:i/>
          <w:iCs/>
          <w:lang w:val="es-ES"/>
        </w:rPr>
        <w:t>Scritpa</w:t>
      </w:r>
      <w:proofErr w:type="spellEnd"/>
      <w:r w:rsidRPr="00AA6931">
        <w:rPr>
          <w:i/>
          <w:iCs/>
          <w:lang w:val="es-ES"/>
        </w:rPr>
        <w:t xml:space="preserve"> </w:t>
      </w:r>
      <w:proofErr w:type="spellStart"/>
      <w:r w:rsidRPr="00AA6931">
        <w:rPr>
          <w:i/>
          <w:iCs/>
          <w:lang w:val="es-ES"/>
        </w:rPr>
        <w:t>Biblica</w:t>
      </w:r>
      <w:proofErr w:type="spellEnd"/>
      <w:r w:rsidRPr="00AA6931">
        <w:rPr>
          <w:i/>
          <w:iCs/>
          <w:lang w:val="es-ES"/>
        </w:rPr>
        <w:t xml:space="preserve"> </w:t>
      </w:r>
      <w:r w:rsidRPr="00AA6931">
        <w:rPr>
          <w:lang w:val="es-ES"/>
        </w:rPr>
        <w:t>8 (2008) 127-</w:t>
      </w:r>
      <w:r w:rsidR="002968DB" w:rsidRPr="00AA6931">
        <w:rPr>
          <w:lang w:val="es-ES"/>
        </w:rPr>
        <w:t>1</w:t>
      </w:r>
      <w:r w:rsidRPr="00AA6931">
        <w:rPr>
          <w:lang w:val="es-ES"/>
        </w:rPr>
        <w:t xml:space="preserve">55. </w:t>
      </w:r>
    </w:p>
    <w:p w14:paraId="2B60A8EE" w14:textId="77777777" w:rsidR="006B377E" w:rsidRPr="005E1307" w:rsidRDefault="006B377E" w:rsidP="006B377E">
      <w:pPr>
        <w:widowControl w:val="0"/>
        <w:autoSpaceDE w:val="0"/>
        <w:autoSpaceDN w:val="0"/>
        <w:adjustRightInd w:val="0"/>
        <w:spacing w:after="240"/>
        <w:ind w:left="720" w:hanging="720"/>
      </w:pPr>
      <w:r w:rsidRPr="005E1307">
        <w:t>Grant, Jamie.</w:t>
      </w:r>
      <w:r>
        <w:t xml:space="preserve"> </w:t>
      </w:r>
      <w:r w:rsidR="0080225E">
        <w:t>“</w:t>
      </w:r>
      <w:r w:rsidRPr="005E1307">
        <w:t>Wisdom and Covenant:</w:t>
      </w:r>
      <w:r>
        <w:t xml:space="preserve"> </w:t>
      </w:r>
      <w:r w:rsidRPr="005E1307">
        <w:t xml:space="preserve">Revisiting </w:t>
      </w:r>
      <w:proofErr w:type="spellStart"/>
      <w:r w:rsidRPr="005E1307">
        <w:t>Zimmerli</w:t>
      </w:r>
      <w:proofErr w:type="spellEnd"/>
      <w:r w:rsidR="0080225E">
        <w:t>”</w:t>
      </w:r>
      <w:r>
        <w:t>,</w:t>
      </w:r>
      <w:r w:rsidRPr="005E1307">
        <w:t xml:space="preserve"> </w:t>
      </w:r>
      <w:r w:rsidRPr="0047404D">
        <w:rPr>
          <w:i/>
        </w:rPr>
        <w:t>European Journal of Theology</w:t>
      </w:r>
      <w:r w:rsidRPr="005E1307">
        <w:t xml:space="preserve"> 12 (2003) 103-</w:t>
      </w:r>
      <w:r w:rsidR="00A13187">
        <w:t>1</w:t>
      </w:r>
      <w:r w:rsidRPr="005E1307">
        <w:t>13.</w:t>
      </w:r>
    </w:p>
    <w:p w14:paraId="363D84F5" w14:textId="77777777" w:rsidR="006B377E" w:rsidRPr="005E1307" w:rsidRDefault="006B377E" w:rsidP="006B377E">
      <w:pPr>
        <w:widowControl w:val="0"/>
        <w:autoSpaceDE w:val="0"/>
        <w:autoSpaceDN w:val="0"/>
        <w:adjustRightInd w:val="0"/>
        <w:spacing w:after="240"/>
        <w:ind w:left="720" w:hanging="720"/>
      </w:pPr>
      <w:r w:rsidRPr="005E1307">
        <w:t>Guillaume, Philippe.</w:t>
      </w:r>
      <w:r>
        <w:t xml:space="preserve"> </w:t>
      </w:r>
      <w:r w:rsidR="0080225E">
        <w:t>“</w:t>
      </w:r>
      <w:r w:rsidRPr="005E1307">
        <w:t xml:space="preserve">The </w:t>
      </w:r>
      <w:r>
        <w:t>D</w:t>
      </w:r>
      <w:r w:rsidRPr="005E1307">
        <w:t xml:space="preserve">emise of Lady Wisdom and of </w:t>
      </w:r>
      <w:r w:rsidRPr="0047404D">
        <w:rPr>
          <w:i/>
        </w:rPr>
        <w:t>homo sapiens</w:t>
      </w:r>
      <w:r w:rsidRPr="005E1307">
        <w:t xml:space="preserve">: </w:t>
      </w:r>
      <w:r>
        <w:t>A</w:t>
      </w:r>
      <w:r w:rsidRPr="005E1307">
        <w:t xml:space="preserve">n </w:t>
      </w:r>
      <w:r>
        <w:t>U</w:t>
      </w:r>
      <w:r w:rsidRPr="005E1307">
        <w:t xml:space="preserve">nwise </w:t>
      </w:r>
      <w:r>
        <w:t>R</w:t>
      </w:r>
      <w:r w:rsidRPr="005E1307">
        <w:t xml:space="preserve">eading of Genesis 2 and 3 in </w:t>
      </w:r>
      <w:r>
        <w:t>L</w:t>
      </w:r>
      <w:r w:rsidRPr="005E1307">
        <w:t>ight of Job and Proverbs</w:t>
      </w:r>
      <w:r w:rsidR="0080225E">
        <w:t>”</w:t>
      </w:r>
      <w:r>
        <w:t>,</w:t>
      </w:r>
      <w:r w:rsidRPr="005E1307">
        <w:t xml:space="preserve"> </w:t>
      </w:r>
      <w:r w:rsidRPr="007F44DD">
        <w:rPr>
          <w:i/>
        </w:rPr>
        <w:t>Near East School of Theology Theological Review</w:t>
      </w:r>
      <w:r w:rsidRPr="005E1307">
        <w:t xml:space="preserve"> 25.2 (2004) 20-38.</w:t>
      </w:r>
    </w:p>
    <w:p w14:paraId="71228451" w14:textId="77777777" w:rsidR="006B377E" w:rsidRDefault="006B377E" w:rsidP="006B377E">
      <w:pPr>
        <w:widowControl w:val="0"/>
        <w:autoSpaceDE w:val="0"/>
        <w:autoSpaceDN w:val="0"/>
        <w:adjustRightInd w:val="0"/>
        <w:ind w:left="720" w:hanging="720"/>
      </w:pPr>
      <w:r w:rsidRPr="005E1307">
        <w:t>Harris, Scott L.</w:t>
      </w:r>
      <w:r>
        <w:t xml:space="preserve"> </w:t>
      </w:r>
      <w:r w:rsidRPr="007F44DD">
        <w:rPr>
          <w:i/>
        </w:rPr>
        <w:t>Proverbs 1-9: A Study of Inner-Biblical Interpretation</w:t>
      </w:r>
      <w:r>
        <w:t xml:space="preserve"> (</w:t>
      </w:r>
      <w:r w:rsidRPr="0004757A">
        <w:t xml:space="preserve">Society of </w:t>
      </w:r>
      <w:r w:rsidRPr="0004757A">
        <w:lastRenderedPageBreak/>
        <w:t>Biblical Literature Dissertation Series</w:t>
      </w:r>
      <w:r w:rsidR="0004757A">
        <w:t xml:space="preserve"> 150</w:t>
      </w:r>
      <w:r>
        <w:t>;</w:t>
      </w:r>
      <w:r w:rsidRPr="005E1307">
        <w:t xml:space="preserve"> Atlanta: Scholars Press</w:t>
      </w:r>
      <w:r>
        <w:t>, 1995</w:t>
      </w:r>
      <w:r w:rsidR="00C66390">
        <w:t>).</w:t>
      </w:r>
    </w:p>
    <w:p w14:paraId="543B050C"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R1997</w:t>
      </w:r>
      <w:r w:rsidRPr="005055A8">
        <w:rPr>
          <w:sz w:val="20"/>
          <w:szCs w:val="20"/>
        </w:rPr>
        <w:tab/>
        <w:t xml:space="preserve">Lust, Johan. </w:t>
      </w:r>
      <w:r w:rsidRPr="007F44DD">
        <w:rPr>
          <w:i/>
          <w:sz w:val="20"/>
          <w:szCs w:val="20"/>
        </w:rPr>
        <w:t xml:space="preserve">Ephemerides </w:t>
      </w:r>
      <w:proofErr w:type="spellStart"/>
      <w:r w:rsidRPr="007F44DD">
        <w:rPr>
          <w:i/>
          <w:sz w:val="20"/>
          <w:szCs w:val="20"/>
        </w:rPr>
        <w:t>theologicae</w:t>
      </w:r>
      <w:proofErr w:type="spellEnd"/>
      <w:r w:rsidRPr="007F44DD">
        <w:rPr>
          <w:i/>
          <w:sz w:val="20"/>
          <w:szCs w:val="20"/>
        </w:rPr>
        <w:t xml:space="preserve"> </w:t>
      </w:r>
      <w:proofErr w:type="spellStart"/>
      <w:r w:rsidRPr="007F44DD">
        <w:rPr>
          <w:i/>
          <w:sz w:val="20"/>
          <w:szCs w:val="20"/>
        </w:rPr>
        <w:t>Lovanienses</w:t>
      </w:r>
      <w:proofErr w:type="spellEnd"/>
      <w:r w:rsidRPr="005055A8">
        <w:rPr>
          <w:sz w:val="20"/>
          <w:szCs w:val="20"/>
        </w:rPr>
        <w:t xml:space="preserve"> 73.1, 165-</w:t>
      </w:r>
      <w:r w:rsidR="0004561A">
        <w:rPr>
          <w:sz w:val="20"/>
          <w:szCs w:val="20"/>
        </w:rPr>
        <w:t>1</w:t>
      </w:r>
      <w:r w:rsidRPr="005055A8">
        <w:rPr>
          <w:sz w:val="20"/>
          <w:szCs w:val="20"/>
        </w:rPr>
        <w:t>66.</w:t>
      </w:r>
    </w:p>
    <w:p w14:paraId="773D6D4E" w14:textId="77777777" w:rsidR="006B377E" w:rsidRPr="00CF67F6" w:rsidRDefault="006B377E" w:rsidP="006B377E">
      <w:pPr>
        <w:widowControl w:val="0"/>
        <w:autoSpaceDE w:val="0"/>
        <w:autoSpaceDN w:val="0"/>
        <w:adjustRightInd w:val="0"/>
        <w:ind w:firstLine="720"/>
        <w:rPr>
          <w:sz w:val="20"/>
          <w:szCs w:val="20"/>
        </w:rPr>
      </w:pPr>
      <w:r w:rsidRPr="00CF67F6">
        <w:rPr>
          <w:sz w:val="20"/>
          <w:szCs w:val="20"/>
        </w:rPr>
        <w:t>R1998</w:t>
      </w:r>
      <w:r w:rsidRPr="00CF67F6">
        <w:rPr>
          <w:sz w:val="20"/>
          <w:szCs w:val="20"/>
        </w:rPr>
        <w:tab/>
      </w:r>
      <w:proofErr w:type="spellStart"/>
      <w:r w:rsidRPr="00CF67F6">
        <w:rPr>
          <w:sz w:val="20"/>
          <w:szCs w:val="20"/>
        </w:rPr>
        <w:t>Penchansky</w:t>
      </w:r>
      <w:proofErr w:type="spellEnd"/>
      <w:r w:rsidRPr="00CF67F6">
        <w:rPr>
          <w:sz w:val="20"/>
          <w:szCs w:val="20"/>
        </w:rPr>
        <w:t xml:space="preserve">, David. </w:t>
      </w:r>
      <w:r w:rsidRPr="00CF67F6">
        <w:rPr>
          <w:i/>
          <w:sz w:val="20"/>
          <w:szCs w:val="20"/>
        </w:rPr>
        <w:t>Catholic Biblical Quarterly</w:t>
      </w:r>
      <w:r w:rsidRPr="00CF67F6">
        <w:rPr>
          <w:sz w:val="20"/>
          <w:szCs w:val="20"/>
        </w:rPr>
        <w:t xml:space="preserve"> 60, 528-</w:t>
      </w:r>
      <w:r w:rsidR="00420A02">
        <w:rPr>
          <w:sz w:val="20"/>
          <w:szCs w:val="20"/>
        </w:rPr>
        <w:t>5</w:t>
      </w:r>
      <w:r w:rsidRPr="00CF67F6">
        <w:rPr>
          <w:sz w:val="20"/>
          <w:szCs w:val="20"/>
        </w:rPr>
        <w:t>30.</w:t>
      </w:r>
      <w:r w:rsidRPr="00CF67F6">
        <w:rPr>
          <w:sz w:val="20"/>
          <w:szCs w:val="20"/>
        </w:rPr>
        <w:br/>
      </w:r>
    </w:p>
    <w:p w14:paraId="0A974246" w14:textId="77777777" w:rsidR="006B377E" w:rsidRDefault="006B377E" w:rsidP="006B377E">
      <w:pPr>
        <w:widowControl w:val="0"/>
        <w:autoSpaceDE w:val="0"/>
        <w:autoSpaceDN w:val="0"/>
        <w:adjustRightInd w:val="0"/>
        <w:ind w:left="720" w:hanging="720"/>
      </w:pPr>
      <w:r w:rsidRPr="005E1307">
        <w:t xml:space="preserve">Hubbard, David Allan. </w:t>
      </w:r>
      <w:r w:rsidR="0080225E">
        <w:t>“</w:t>
      </w:r>
      <w:r w:rsidRPr="005E1307">
        <w:t>The Wisdom Movement and Israel</w:t>
      </w:r>
      <w:r w:rsidR="00576783">
        <w:t>’</w:t>
      </w:r>
      <w:r w:rsidRPr="005E1307">
        <w:t>s Covenant Faith</w:t>
      </w:r>
      <w:r w:rsidR="0080225E">
        <w:t>”</w:t>
      </w:r>
      <w:r>
        <w:t>,</w:t>
      </w:r>
      <w:r w:rsidRPr="005E1307">
        <w:t xml:space="preserve"> </w:t>
      </w:r>
      <w:r w:rsidRPr="007F44DD">
        <w:rPr>
          <w:i/>
        </w:rPr>
        <w:t>Tyndale Bulletin</w:t>
      </w:r>
      <w:r>
        <w:t xml:space="preserve"> 17 (1966)</w:t>
      </w:r>
      <w:r w:rsidRPr="005E1307">
        <w:t xml:space="preserve"> 3-34.</w:t>
      </w:r>
      <w:r w:rsidRPr="005E1307">
        <w:br/>
      </w:r>
    </w:p>
    <w:p w14:paraId="67D6317F" w14:textId="77777777" w:rsidR="006B377E" w:rsidRPr="008366DF" w:rsidRDefault="006B377E" w:rsidP="006B377E">
      <w:pPr>
        <w:widowControl w:val="0"/>
        <w:autoSpaceDE w:val="0"/>
        <w:autoSpaceDN w:val="0"/>
        <w:adjustRightInd w:val="0"/>
        <w:spacing w:after="240"/>
        <w:ind w:left="720" w:hanging="720"/>
      </w:pPr>
      <w:proofErr w:type="spellStart"/>
      <w:r w:rsidRPr="005E1307">
        <w:t>Kautzmann</w:t>
      </w:r>
      <w:proofErr w:type="spellEnd"/>
      <w:r w:rsidRPr="005E1307">
        <w:t xml:space="preserve">, Edwin P. Deuteronomy and Proverbs 10:1-22:16: </w:t>
      </w:r>
      <w:r w:rsidR="00910056">
        <w:t>a</w:t>
      </w:r>
      <w:r w:rsidRPr="005E1307">
        <w:t xml:space="preserve">n </w:t>
      </w:r>
      <w:r w:rsidR="00910056">
        <w:t>e</w:t>
      </w:r>
      <w:r w:rsidRPr="005E1307">
        <w:t xml:space="preserve">xploration of </w:t>
      </w:r>
      <w:r w:rsidR="00910056">
        <w:t>c</w:t>
      </w:r>
      <w:r w:rsidRPr="005E1307">
        <w:t xml:space="preserve">orrelation in </w:t>
      </w:r>
      <w:r w:rsidR="00910056">
        <w:t>t</w:t>
      </w:r>
      <w:r w:rsidRPr="005E1307">
        <w:t xml:space="preserve">heir </w:t>
      </w:r>
      <w:r w:rsidR="00910056">
        <w:t>t</w:t>
      </w:r>
      <w:r w:rsidRPr="005E1307">
        <w:t xml:space="preserve">reatment of </w:t>
      </w:r>
      <w:r w:rsidR="00910056">
        <w:t>s</w:t>
      </w:r>
      <w:r w:rsidRPr="005E1307">
        <w:t xml:space="preserve">elected </w:t>
      </w:r>
      <w:r w:rsidR="00910056">
        <w:t>t</w:t>
      </w:r>
      <w:r w:rsidRPr="005E1307">
        <w:t>hemes</w:t>
      </w:r>
      <w:r>
        <w:t xml:space="preserve"> (</w:t>
      </w:r>
      <w:r w:rsidRPr="008366DF">
        <w:t xml:space="preserve">ThM </w:t>
      </w:r>
      <w:r w:rsidR="00B150FA">
        <w:t>thesis;</w:t>
      </w:r>
      <w:r w:rsidRPr="008366DF">
        <w:t xml:space="preserve"> Trinity Evangelical Divinity School</w:t>
      </w:r>
      <w:r>
        <w:t xml:space="preserve">, </w:t>
      </w:r>
      <w:r w:rsidRPr="008366DF">
        <w:t>1987</w:t>
      </w:r>
      <w:r w:rsidR="00C66390">
        <w:t>).</w:t>
      </w:r>
    </w:p>
    <w:p w14:paraId="1F35CC93" w14:textId="77777777" w:rsidR="006B377E" w:rsidRPr="00AA6931" w:rsidRDefault="006B377E" w:rsidP="006B377E">
      <w:pPr>
        <w:widowControl w:val="0"/>
        <w:autoSpaceDE w:val="0"/>
        <w:autoSpaceDN w:val="0"/>
        <w:adjustRightInd w:val="0"/>
        <w:spacing w:after="240"/>
        <w:ind w:left="720" w:hanging="720"/>
      </w:pPr>
      <w:proofErr w:type="spellStart"/>
      <w:r w:rsidRPr="005E1307">
        <w:t>Landes</w:t>
      </w:r>
      <w:proofErr w:type="spellEnd"/>
      <w:r w:rsidRPr="005E1307">
        <w:t xml:space="preserve">, George M. </w:t>
      </w:r>
      <w:r w:rsidR="0080225E">
        <w:t>“</w:t>
      </w:r>
      <w:r w:rsidRPr="005E1307">
        <w:t>Creation Tradition in Proverbs 8:22-31 and Genesis 1</w:t>
      </w:r>
      <w:r w:rsidR="0080225E">
        <w:t>”</w:t>
      </w:r>
      <w:r w:rsidR="00E344EF">
        <w:t xml:space="preserve">, in </w:t>
      </w:r>
      <w:r w:rsidRPr="007F44DD">
        <w:rPr>
          <w:i/>
        </w:rPr>
        <w:t xml:space="preserve">A Light </w:t>
      </w:r>
      <w:proofErr w:type="gramStart"/>
      <w:r w:rsidRPr="007F44DD">
        <w:rPr>
          <w:i/>
        </w:rPr>
        <w:t>Unto</w:t>
      </w:r>
      <w:proofErr w:type="gramEnd"/>
      <w:r w:rsidRPr="007F44DD">
        <w:rPr>
          <w:i/>
        </w:rPr>
        <w:t xml:space="preserve"> My Path: Old Testament Studies in Honor of Jacob M. Myers</w:t>
      </w:r>
      <w:r>
        <w:t xml:space="preserve"> (</w:t>
      </w:r>
      <w:r w:rsidRPr="005E1307">
        <w:t>Howard N. Bream, Ralph D. Heim and Carey A. Moore</w:t>
      </w:r>
      <w:r w:rsidR="00DD2C69">
        <w:t xml:space="preserve"> (eds.)</w:t>
      </w:r>
      <w:r>
        <w:t>;</w:t>
      </w:r>
      <w:r w:rsidRPr="005E1307">
        <w:t xml:space="preserve"> </w:t>
      </w:r>
      <w:smartTag w:uri="urn:schemas-microsoft-com:office:smarttags" w:element="City">
        <w:r w:rsidRPr="003510BC">
          <w:t>Philadelphia</w:t>
        </w:r>
      </w:smartTag>
      <w:r w:rsidRPr="003510BC">
        <w:t xml:space="preserve">: </w:t>
      </w:r>
      <w:smartTag w:uri="urn:schemas-microsoft-com:office:smarttags" w:element="place">
        <w:smartTag w:uri="urn:schemas-microsoft-com:office:smarttags" w:element="PlaceType">
          <w:r w:rsidRPr="003510BC">
            <w:t>Temple</w:t>
          </w:r>
        </w:smartTag>
        <w:r w:rsidRPr="003510BC">
          <w:t xml:space="preserve"> </w:t>
        </w:r>
        <w:smartTag w:uri="urn:schemas-microsoft-com:office:smarttags" w:element="PlaceType">
          <w:r w:rsidRPr="003510BC">
            <w:t>University</w:t>
          </w:r>
        </w:smartTag>
      </w:smartTag>
      <w:r w:rsidRPr="003510BC">
        <w:t xml:space="preserve"> Press, 1974)</w:t>
      </w:r>
      <w:r w:rsidR="000C4A50">
        <w:t xml:space="preserve"> 279-</w:t>
      </w:r>
      <w:r w:rsidR="00244933">
        <w:t>2</w:t>
      </w:r>
      <w:r w:rsidR="000C4A50">
        <w:t>94.</w:t>
      </w:r>
    </w:p>
    <w:p w14:paraId="6DF5EB68"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8366DF">
        <w:rPr>
          <w:lang w:val="fr-FR"/>
        </w:rPr>
        <w:t>Malfroy</w:t>
      </w:r>
      <w:proofErr w:type="spellEnd"/>
      <w:r w:rsidRPr="008366DF">
        <w:rPr>
          <w:lang w:val="fr-FR"/>
        </w:rPr>
        <w:t xml:space="preserve">, Jean. </w:t>
      </w:r>
      <w:r w:rsidR="0080225E">
        <w:rPr>
          <w:lang w:val="fr-FR"/>
        </w:rPr>
        <w:t>“</w:t>
      </w:r>
      <w:r w:rsidRPr="005E1307">
        <w:rPr>
          <w:lang w:val="fr-FR"/>
        </w:rPr>
        <w:t xml:space="preserve">Sagesse </w:t>
      </w:r>
      <w:r>
        <w:rPr>
          <w:lang w:val="fr-FR"/>
        </w:rPr>
        <w:t>e</w:t>
      </w:r>
      <w:r w:rsidRPr="005E1307">
        <w:rPr>
          <w:lang w:val="fr-FR"/>
        </w:rPr>
        <w:t xml:space="preserve">t </w:t>
      </w:r>
      <w:r>
        <w:rPr>
          <w:lang w:val="fr-FR"/>
        </w:rPr>
        <w:t>l</w:t>
      </w:r>
      <w:r w:rsidRPr="005E1307">
        <w:rPr>
          <w:lang w:val="fr-FR"/>
        </w:rPr>
        <w:t xml:space="preserve">oi </w:t>
      </w:r>
      <w:r>
        <w:rPr>
          <w:lang w:val="fr-FR"/>
        </w:rPr>
        <w:t>d</w:t>
      </w:r>
      <w:r w:rsidRPr="005E1307">
        <w:rPr>
          <w:lang w:val="fr-FR"/>
        </w:rPr>
        <w:t xml:space="preserve">ans </w:t>
      </w:r>
      <w:r>
        <w:rPr>
          <w:lang w:val="fr-FR"/>
        </w:rPr>
        <w:t>l</w:t>
      </w:r>
      <w:r w:rsidRPr="005E1307">
        <w:rPr>
          <w:lang w:val="fr-FR"/>
        </w:rPr>
        <w:t xml:space="preserve">e </w:t>
      </w:r>
      <w:proofErr w:type="spellStart"/>
      <w:r>
        <w:rPr>
          <w:lang w:val="fr-FR"/>
        </w:rPr>
        <w:t>D</w:t>
      </w:r>
      <w:r w:rsidRPr="005E1307">
        <w:rPr>
          <w:lang w:val="fr-FR"/>
        </w:rPr>
        <w:t>euteronome</w:t>
      </w:r>
      <w:proofErr w:type="spellEnd"/>
      <w:r w:rsidR="0080225E">
        <w:rPr>
          <w:lang w:val="fr-FR"/>
        </w:rPr>
        <w:t>”</w:t>
      </w:r>
      <w:r>
        <w:rPr>
          <w:lang w:val="fr-FR"/>
        </w:rPr>
        <w:t>,</w:t>
      </w:r>
      <w:r w:rsidRPr="005E1307">
        <w:rPr>
          <w:lang w:val="fr-FR"/>
        </w:rPr>
        <w:t xml:space="preserve"> </w:t>
      </w:r>
      <w:proofErr w:type="spellStart"/>
      <w:r w:rsidRPr="003510BC">
        <w:rPr>
          <w:i/>
          <w:lang w:val="fr-FR"/>
        </w:rPr>
        <w:t>Vetus</w:t>
      </w:r>
      <w:proofErr w:type="spellEnd"/>
      <w:r w:rsidRPr="003510BC">
        <w:rPr>
          <w:i/>
          <w:lang w:val="fr-FR"/>
        </w:rPr>
        <w:t xml:space="preserve"> </w:t>
      </w:r>
      <w:proofErr w:type="spellStart"/>
      <w:r w:rsidRPr="003510BC">
        <w:rPr>
          <w:i/>
          <w:lang w:val="fr-FR"/>
        </w:rPr>
        <w:t>Testamentum</w:t>
      </w:r>
      <w:proofErr w:type="spellEnd"/>
      <w:r w:rsidRPr="003510BC">
        <w:rPr>
          <w:lang w:val="fr-FR"/>
        </w:rPr>
        <w:t xml:space="preserve"> 15 (1965) 49-65.</w:t>
      </w:r>
    </w:p>
    <w:p w14:paraId="0E54E3FA" w14:textId="77777777" w:rsidR="006B377E" w:rsidRPr="005E1307" w:rsidRDefault="006B377E" w:rsidP="006B377E">
      <w:pPr>
        <w:widowControl w:val="0"/>
        <w:autoSpaceDE w:val="0"/>
        <w:autoSpaceDN w:val="0"/>
        <w:adjustRightInd w:val="0"/>
        <w:spacing w:after="240"/>
        <w:ind w:left="720" w:hanging="720"/>
      </w:pPr>
      <w:r w:rsidRPr="005E1307">
        <w:t xml:space="preserve">McCarter, P. Kyle. </w:t>
      </w:r>
      <w:r w:rsidR="0080225E">
        <w:t>“</w:t>
      </w:r>
      <w:r w:rsidRPr="005E1307">
        <w:t>The Sage in the Deuteronomistic History</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DD2C69">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Pr="005E1307">
        <w:t>289-</w:t>
      </w:r>
      <w:r w:rsidR="00244933">
        <w:t>2</w:t>
      </w:r>
      <w:r w:rsidRPr="005E1307">
        <w:t>94.</w:t>
      </w:r>
    </w:p>
    <w:p w14:paraId="69BAB693" w14:textId="77777777" w:rsidR="006B377E" w:rsidRPr="005E1307" w:rsidRDefault="006B377E" w:rsidP="006B377E">
      <w:pPr>
        <w:widowControl w:val="0"/>
        <w:autoSpaceDE w:val="0"/>
        <w:autoSpaceDN w:val="0"/>
        <w:adjustRightInd w:val="0"/>
        <w:spacing w:after="240"/>
        <w:ind w:left="720" w:hanging="720"/>
      </w:pPr>
      <w:r w:rsidRPr="005E1307">
        <w:t xml:space="preserve">Novotny, Tomas. </w:t>
      </w:r>
      <w:r w:rsidR="0080225E">
        <w:t>“</w:t>
      </w:r>
      <w:proofErr w:type="spellStart"/>
      <w:r w:rsidRPr="005E1307">
        <w:t>Deutoronomium</w:t>
      </w:r>
      <w:proofErr w:type="spellEnd"/>
      <w:r w:rsidRPr="005E1307">
        <w:t xml:space="preserve"> 6—</w:t>
      </w:r>
      <w:proofErr w:type="spellStart"/>
      <w:r w:rsidRPr="005E1307">
        <w:t>Prilovi</w:t>
      </w:r>
      <w:proofErr w:type="spellEnd"/>
      <w:r w:rsidRPr="005E1307">
        <w:t xml:space="preserve"> 3</w:t>
      </w:r>
      <w:r w:rsidR="0080225E">
        <w:t>”</w:t>
      </w:r>
      <w:r>
        <w:t>,</w:t>
      </w:r>
      <w:r w:rsidRPr="005E1307">
        <w:t xml:space="preserve"> </w:t>
      </w:r>
      <w:proofErr w:type="spellStart"/>
      <w:r w:rsidRPr="007F44DD">
        <w:rPr>
          <w:i/>
        </w:rPr>
        <w:t>Teologicka</w:t>
      </w:r>
      <w:proofErr w:type="spellEnd"/>
      <w:r w:rsidRPr="007F44DD">
        <w:rPr>
          <w:i/>
        </w:rPr>
        <w:t xml:space="preserve"> </w:t>
      </w:r>
      <w:proofErr w:type="spellStart"/>
      <w:r w:rsidRPr="007F44DD">
        <w:rPr>
          <w:i/>
        </w:rPr>
        <w:t>reflexe</w:t>
      </w:r>
      <w:proofErr w:type="spellEnd"/>
      <w:r w:rsidRPr="005E1307">
        <w:t xml:space="preserve"> 3.1 (1997) 17-20.</w:t>
      </w:r>
      <w:r w:rsidRPr="0047404D">
        <w:t xml:space="preserve"> </w:t>
      </w:r>
      <w:r w:rsidRPr="005E1307">
        <w:t>[Czech]</w:t>
      </w:r>
    </w:p>
    <w:p w14:paraId="3AFB0D8E" w14:textId="77777777" w:rsidR="006B377E" w:rsidRPr="005E1307" w:rsidRDefault="006B377E" w:rsidP="006B377E">
      <w:pPr>
        <w:widowControl w:val="0"/>
        <w:autoSpaceDE w:val="0"/>
        <w:autoSpaceDN w:val="0"/>
        <w:adjustRightInd w:val="0"/>
        <w:spacing w:after="240"/>
        <w:ind w:left="720" w:hanging="720"/>
      </w:pPr>
      <w:r w:rsidRPr="005E1307">
        <w:t xml:space="preserve">Overland, Paul B. </w:t>
      </w:r>
      <w:r w:rsidR="0080225E">
        <w:t>“</w:t>
      </w:r>
      <w:r w:rsidRPr="005E1307">
        <w:t>Did the Sage Draw from the Shema? A Study of Proverbs 3:1-12</w:t>
      </w:r>
      <w:r w:rsidR="0080225E">
        <w:t>”</w:t>
      </w:r>
      <w:r>
        <w:t>,</w:t>
      </w:r>
      <w:r w:rsidRPr="005E1307">
        <w:t xml:space="preserve"> </w:t>
      </w:r>
      <w:r w:rsidRPr="007F44DD">
        <w:rPr>
          <w:i/>
        </w:rPr>
        <w:t>Catholic Biblical Quarterly</w:t>
      </w:r>
      <w:r w:rsidRPr="005E1307">
        <w:t xml:space="preserve"> 62.3 (2000) 424-</w:t>
      </w:r>
      <w:r w:rsidR="00144B4B">
        <w:t>4</w:t>
      </w:r>
      <w:r w:rsidRPr="005E1307">
        <w:t>40.</w:t>
      </w:r>
    </w:p>
    <w:p w14:paraId="4C43C67E"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Priotto</w:t>
      </w:r>
      <w:proofErr w:type="spellEnd"/>
      <w:r w:rsidRPr="00AA6931">
        <w:rPr>
          <w:lang w:val="es-ES"/>
        </w:rPr>
        <w:t xml:space="preserve">, Michelangelo. </w:t>
      </w:r>
      <w:r w:rsidR="0080225E" w:rsidRPr="00AA6931">
        <w:rPr>
          <w:lang w:val="es-ES"/>
        </w:rPr>
        <w:t>“</w:t>
      </w:r>
      <w:r w:rsidRPr="00AA6931">
        <w:rPr>
          <w:lang w:val="es-ES"/>
        </w:rPr>
        <w:t xml:space="preserve">La </w:t>
      </w:r>
      <w:proofErr w:type="spellStart"/>
      <w:r w:rsidRPr="00AA6931">
        <w:rPr>
          <w:lang w:val="es-ES"/>
        </w:rPr>
        <w:t>sapienza</w:t>
      </w:r>
      <w:proofErr w:type="spellEnd"/>
      <w:r w:rsidRPr="00AA6931">
        <w:rPr>
          <w:lang w:val="es-ES"/>
        </w:rPr>
        <w:t xml:space="preserve"> di </w:t>
      </w:r>
      <w:proofErr w:type="spellStart"/>
      <w:r w:rsidRPr="00AA6931">
        <w:rPr>
          <w:lang w:val="es-ES"/>
        </w:rPr>
        <w:t>Israele</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48.1 (2003) 4-9.</w:t>
      </w:r>
    </w:p>
    <w:p w14:paraId="5F22BBAB" w14:textId="77777777" w:rsidR="00AE0A02" w:rsidRDefault="00AE0A02" w:rsidP="006B377E">
      <w:pPr>
        <w:widowControl w:val="0"/>
        <w:autoSpaceDE w:val="0"/>
        <w:autoSpaceDN w:val="0"/>
        <w:adjustRightInd w:val="0"/>
        <w:spacing w:after="240"/>
        <w:ind w:left="720" w:hanging="720"/>
      </w:pPr>
      <w:r>
        <w:t xml:space="preserve">Rothstein, David. </w:t>
      </w:r>
      <w:r w:rsidR="0080225E">
        <w:t>“</w:t>
      </w:r>
      <w:r>
        <w:t>More on the Book of Proverbs and Legal Exegesis at Qumran</w:t>
      </w:r>
      <w:r w:rsidR="0080225E">
        <w:t>”</w:t>
      </w:r>
      <w:r>
        <w:t xml:space="preserve">, </w:t>
      </w:r>
      <w:proofErr w:type="spellStart"/>
      <w:r w:rsidRPr="008D747E">
        <w:rPr>
          <w:i/>
        </w:rPr>
        <w:t>Biblische</w:t>
      </w:r>
      <w:proofErr w:type="spellEnd"/>
      <w:r w:rsidRPr="008D747E">
        <w:rPr>
          <w:i/>
        </w:rPr>
        <w:t xml:space="preserve"> </w:t>
      </w:r>
      <w:proofErr w:type="spellStart"/>
      <w:r w:rsidRPr="008D747E">
        <w:rPr>
          <w:i/>
        </w:rPr>
        <w:t>Notizen</w:t>
      </w:r>
      <w:proofErr w:type="spellEnd"/>
      <w:r>
        <w:t xml:space="preserve"> 128 (2006) 31-42.</w:t>
      </w:r>
    </w:p>
    <w:p w14:paraId="52867E8A" w14:textId="77777777" w:rsidR="006B377E" w:rsidRPr="005E1307" w:rsidRDefault="006B377E" w:rsidP="006B377E">
      <w:pPr>
        <w:widowControl w:val="0"/>
        <w:autoSpaceDE w:val="0"/>
        <w:autoSpaceDN w:val="0"/>
        <w:adjustRightInd w:val="0"/>
        <w:spacing w:after="240"/>
        <w:ind w:left="720" w:hanging="720"/>
      </w:pPr>
      <w:proofErr w:type="spellStart"/>
      <w:r w:rsidRPr="005E1307">
        <w:t>Sailhamer</w:t>
      </w:r>
      <w:proofErr w:type="spellEnd"/>
      <w:r w:rsidRPr="005E1307">
        <w:t xml:space="preserve">, John H. </w:t>
      </w:r>
      <w:r w:rsidR="0080225E">
        <w:t>“</w:t>
      </w:r>
      <w:r w:rsidRPr="005E1307">
        <w:t>A Wisdom Composition of the Pentateuch?</w:t>
      </w:r>
      <w:r w:rsidR="0080225E">
        <w:t>”</w:t>
      </w:r>
      <w:r>
        <w:t xml:space="preserve"> in </w:t>
      </w:r>
      <w:r w:rsidRPr="00530DB7">
        <w:rPr>
          <w:i/>
        </w:rPr>
        <w:t>The Way of Wisdom</w:t>
      </w:r>
      <w:r>
        <w:rPr>
          <w:i/>
        </w:rPr>
        <w:t>: Essays in Honor of Bruce K. Waltke</w:t>
      </w:r>
      <w:r>
        <w:t xml:space="preserve"> (</w:t>
      </w:r>
      <w:r w:rsidRPr="005E1307">
        <w:t xml:space="preserve">J.I. Packer and Sven K. </w:t>
      </w:r>
      <w:proofErr w:type="spellStart"/>
      <w:r w:rsidRPr="005E1307">
        <w:t>Soderlund</w:t>
      </w:r>
      <w:proofErr w:type="spellEnd"/>
      <w:r w:rsidR="00DD2C69">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15-35.</w:t>
      </w:r>
    </w:p>
    <w:p w14:paraId="0CB151CC" w14:textId="77777777" w:rsidR="006B377E" w:rsidRPr="005E1307" w:rsidRDefault="006B377E" w:rsidP="006B377E">
      <w:pPr>
        <w:widowControl w:val="0"/>
        <w:autoSpaceDE w:val="0"/>
        <w:autoSpaceDN w:val="0"/>
        <w:adjustRightInd w:val="0"/>
        <w:spacing w:after="240"/>
        <w:ind w:left="720" w:hanging="720"/>
      </w:pPr>
      <w:r w:rsidRPr="005E1307">
        <w:t xml:space="preserve">Sauer, </w:t>
      </w:r>
      <w:proofErr w:type="spellStart"/>
      <w:r w:rsidRPr="005E1307">
        <w:t>Alred</w:t>
      </w:r>
      <w:proofErr w:type="spellEnd"/>
      <w:r w:rsidRPr="005E1307">
        <w:t xml:space="preserve">. </w:t>
      </w:r>
      <w:r w:rsidR="0080225E">
        <w:t>“</w:t>
      </w:r>
      <w:r w:rsidRPr="005E1307">
        <w:t>Wisdom and Law in Old Testament Wisdom Literature</w:t>
      </w:r>
      <w:r w:rsidR="0080225E">
        <w:t>”</w:t>
      </w:r>
      <w:r>
        <w:t>,</w:t>
      </w:r>
      <w:r w:rsidRPr="005E1307">
        <w:t xml:space="preserve"> </w:t>
      </w:r>
      <w:r w:rsidRPr="007F44DD">
        <w:rPr>
          <w:i/>
        </w:rPr>
        <w:t>Concordia Theological Monthly</w:t>
      </w:r>
      <w:r>
        <w:t xml:space="preserve"> 43 (1972)</w:t>
      </w:r>
      <w:r w:rsidRPr="005E1307">
        <w:t xml:space="preserve"> 600-</w:t>
      </w:r>
      <w:r>
        <w:t>0</w:t>
      </w:r>
      <w:r w:rsidRPr="005E1307">
        <w:t>9.</w:t>
      </w:r>
    </w:p>
    <w:p w14:paraId="099BB489" w14:textId="77777777" w:rsidR="006B377E" w:rsidRDefault="006B377E" w:rsidP="006B377E">
      <w:pPr>
        <w:widowControl w:val="0"/>
        <w:autoSpaceDE w:val="0"/>
        <w:autoSpaceDN w:val="0"/>
        <w:adjustRightInd w:val="0"/>
        <w:spacing w:after="240"/>
        <w:ind w:left="720" w:hanging="720"/>
      </w:pPr>
      <w:r w:rsidRPr="005E1307">
        <w:t xml:space="preserve">Schafer, Peter. </w:t>
      </w:r>
      <w:r w:rsidR="0080225E">
        <w:t>“</w:t>
      </w:r>
      <w:r w:rsidRPr="005E1307">
        <w:t>Wisdom Finds a Home: Torah as Wisdom</w:t>
      </w:r>
      <w:r w:rsidR="0080225E">
        <w:t>”</w:t>
      </w:r>
      <w:r w:rsidR="00E344EF">
        <w:t xml:space="preserve">, in </w:t>
      </w:r>
      <w:r w:rsidRPr="007F44DD">
        <w:rPr>
          <w:i/>
        </w:rPr>
        <w:t xml:space="preserve">Light in a Spotless Mirror: </w:t>
      </w:r>
      <w:r>
        <w:rPr>
          <w:i/>
        </w:rPr>
        <w:t>R</w:t>
      </w:r>
      <w:r w:rsidRPr="007F44DD">
        <w:rPr>
          <w:i/>
        </w:rPr>
        <w:t xml:space="preserve">eflections on </w:t>
      </w:r>
      <w:r>
        <w:rPr>
          <w:i/>
        </w:rPr>
        <w:t>W</w:t>
      </w:r>
      <w:r w:rsidRPr="007F44DD">
        <w:rPr>
          <w:i/>
        </w:rPr>
        <w:t xml:space="preserve">isdom </w:t>
      </w:r>
      <w:r>
        <w:rPr>
          <w:i/>
        </w:rPr>
        <w:t>T</w:t>
      </w:r>
      <w:r w:rsidRPr="007F44DD">
        <w:rPr>
          <w:i/>
        </w:rPr>
        <w:t xml:space="preserve">raditions in Judaism and </w:t>
      </w:r>
      <w:r>
        <w:rPr>
          <w:i/>
        </w:rPr>
        <w:t>E</w:t>
      </w:r>
      <w:r w:rsidRPr="007F44DD">
        <w:rPr>
          <w:i/>
        </w:rPr>
        <w:t>arly Christianity</w:t>
      </w:r>
      <w:r>
        <w:t xml:space="preserve"> (</w:t>
      </w:r>
      <w:r w:rsidRPr="005E1307">
        <w:t xml:space="preserve">James Charlesworth and Michael </w:t>
      </w:r>
      <w:proofErr w:type="spellStart"/>
      <w:r w:rsidRPr="005E1307">
        <w:t>Diase</w:t>
      </w:r>
      <w:proofErr w:type="spellEnd"/>
      <w:r w:rsidR="00DD2C69">
        <w:t xml:space="preserve"> (eds.)</w:t>
      </w:r>
      <w:r>
        <w:t xml:space="preserve">; </w:t>
      </w:r>
      <w:smartTag w:uri="urn:schemas-microsoft-com:office:smarttags" w:element="City">
        <w:smartTag w:uri="urn:schemas-microsoft-com:office:smarttags" w:element="place">
          <w:r w:rsidRPr="005E1307">
            <w:t>Harrisburg</w:t>
          </w:r>
        </w:smartTag>
      </w:smartTag>
      <w:r w:rsidRPr="005E1307">
        <w:t>: Trinity, 2003</w:t>
      </w:r>
      <w:r>
        <w:t xml:space="preserve">) </w:t>
      </w:r>
      <w:r w:rsidRPr="005E1307">
        <w:t>26-44.</w:t>
      </w:r>
    </w:p>
    <w:p w14:paraId="3569B2CD" w14:textId="77777777" w:rsidR="00C27AAC" w:rsidRDefault="00C27AAC" w:rsidP="006B377E">
      <w:pPr>
        <w:widowControl w:val="0"/>
        <w:autoSpaceDE w:val="0"/>
        <w:autoSpaceDN w:val="0"/>
        <w:adjustRightInd w:val="0"/>
        <w:spacing w:after="240"/>
        <w:ind w:left="720" w:hanging="720"/>
      </w:pPr>
      <w:r>
        <w:t xml:space="preserve">Schipper, Bernd U. </w:t>
      </w:r>
      <w:r w:rsidR="0080225E">
        <w:t>“</w:t>
      </w:r>
      <w:r>
        <w:t xml:space="preserve">Das </w:t>
      </w:r>
      <w:proofErr w:type="spellStart"/>
      <w:r>
        <w:t>Proverbienbuch</w:t>
      </w:r>
      <w:proofErr w:type="spellEnd"/>
      <w:r>
        <w:t xml:space="preserve"> und die </w:t>
      </w:r>
      <w:proofErr w:type="spellStart"/>
      <w:r>
        <w:t>Toratradition</w:t>
      </w:r>
      <w:proofErr w:type="spellEnd"/>
      <w:r w:rsidR="0080225E">
        <w:t>”</w:t>
      </w:r>
      <w:r>
        <w:t xml:space="preserve">, </w:t>
      </w:r>
      <w:proofErr w:type="spellStart"/>
      <w:r w:rsidRPr="00667CDA">
        <w:rPr>
          <w:i/>
          <w:iCs/>
        </w:rPr>
        <w:t>Zeitschrift</w:t>
      </w:r>
      <w:proofErr w:type="spellEnd"/>
      <w:r w:rsidRPr="00667CDA">
        <w:rPr>
          <w:i/>
          <w:iCs/>
        </w:rPr>
        <w:t xml:space="preserve"> für </w:t>
      </w:r>
      <w:proofErr w:type="spellStart"/>
      <w:r w:rsidRPr="00A5500E">
        <w:rPr>
          <w:i/>
          <w:iCs/>
        </w:rPr>
        <w:t>Theologie</w:t>
      </w:r>
      <w:proofErr w:type="spellEnd"/>
      <w:r w:rsidRPr="00A5500E">
        <w:rPr>
          <w:i/>
          <w:iCs/>
        </w:rPr>
        <w:t xml:space="preserve"> und </w:t>
      </w:r>
      <w:proofErr w:type="spellStart"/>
      <w:r w:rsidRPr="00A5500E">
        <w:rPr>
          <w:i/>
          <w:iCs/>
        </w:rPr>
        <w:t>Kirche</w:t>
      </w:r>
      <w:proofErr w:type="spellEnd"/>
      <w:r w:rsidRPr="00A5500E">
        <w:t xml:space="preserve"> 108 (2011) 381-404</w:t>
      </w:r>
      <w:r w:rsidR="00934619">
        <w:t>.</w:t>
      </w:r>
    </w:p>
    <w:p w14:paraId="32FD43CE" w14:textId="77777777" w:rsidR="00934619" w:rsidRPr="00A5500E" w:rsidRDefault="00934619" w:rsidP="006B377E">
      <w:pPr>
        <w:widowControl w:val="0"/>
        <w:autoSpaceDE w:val="0"/>
        <w:autoSpaceDN w:val="0"/>
        <w:adjustRightInd w:val="0"/>
        <w:spacing w:after="240"/>
        <w:ind w:left="720" w:hanging="720"/>
      </w:pPr>
      <w:r>
        <w:t xml:space="preserve">-- Schipper and D. Andrew Teeter, eds. </w:t>
      </w:r>
      <w:r w:rsidRPr="00934619">
        <w:rPr>
          <w:i/>
          <w:iCs/>
        </w:rPr>
        <w:t xml:space="preserve">Wisdom and Torah: The Reception of “Torah in </w:t>
      </w:r>
      <w:r w:rsidRPr="00934619">
        <w:rPr>
          <w:i/>
          <w:iCs/>
        </w:rPr>
        <w:lastRenderedPageBreak/>
        <w:t>the Wisdom Literature of the Second Temple Period.</w:t>
      </w:r>
      <w:r>
        <w:t xml:space="preserve"> (Leiden: Brill, 2013). </w:t>
      </w:r>
    </w:p>
    <w:p w14:paraId="391F0DCD" w14:textId="262E7189" w:rsidR="00A5500E" w:rsidRDefault="00A5500E" w:rsidP="00D22CE7">
      <w:pPr>
        <w:widowControl w:val="0"/>
        <w:autoSpaceDE w:val="0"/>
        <w:autoSpaceDN w:val="0"/>
        <w:adjustRightInd w:val="0"/>
        <w:spacing w:after="240"/>
      </w:pPr>
      <w:r w:rsidRPr="00A5500E">
        <w:t xml:space="preserve">--. </w:t>
      </w:r>
      <w:r w:rsidRPr="007B736A">
        <w:t xml:space="preserve">Schipper, Bernd U. </w:t>
      </w:r>
      <w:r w:rsidR="0080225E">
        <w:t>“</w:t>
      </w:r>
      <w:proofErr w:type="spellStart"/>
      <w:r w:rsidRPr="007B736A">
        <w:t>Hermeneutik</w:t>
      </w:r>
      <w:proofErr w:type="spellEnd"/>
      <w:r w:rsidRPr="007B736A">
        <w:t xml:space="preserve"> der Tora. </w:t>
      </w:r>
      <w:proofErr w:type="spellStart"/>
      <w:r w:rsidRPr="007B736A">
        <w:t>Studien</w:t>
      </w:r>
      <w:proofErr w:type="spellEnd"/>
      <w:r w:rsidRPr="007B736A">
        <w:t xml:space="preserve"> </w:t>
      </w:r>
      <w:proofErr w:type="spellStart"/>
      <w:r w:rsidRPr="007B736A">
        <w:t>zur</w:t>
      </w:r>
      <w:proofErr w:type="spellEnd"/>
      <w:r w:rsidRPr="007B736A">
        <w:t xml:space="preserve"> </w:t>
      </w:r>
      <w:proofErr w:type="spellStart"/>
      <w:r w:rsidRPr="007B736A">
        <w:t>Traditionsgeschichte</w:t>
      </w:r>
      <w:proofErr w:type="spellEnd"/>
      <w:r w:rsidRPr="007B736A">
        <w:t xml:space="preserve"> von </w:t>
      </w:r>
      <w:r>
        <w:br/>
        <w:t xml:space="preserve"> </w:t>
      </w:r>
      <w:r>
        <w:tab/>
      </w:r>
      <w:r w:rsidRPr="007B736A">
        <w:t xml:space="preserve">Prov 2 und </w:t>
      </w:r>
      <w:proofErr w:type="spellStart"/>
      <w:r w:rsidRPr="007B736A">
        <w:t>zur</w:t>
      </w:r>
      <w:proofErr w:type="spellEnd"/>
      <w:r w:rsidRPr="007B736A">
        <w:t xml:space="preserve"> </w:t>
      </w:r>
      <w:proofErr w:type="spellStart"/>
      <w:r>
        <w:t>K</w:t>
      </w:r>
      <w:r w:rsidRPr="007B736A">
        <w:t>omposition</w:t>
      </w:r>
      <w:proofErr w:type="spellEnd"/>
      <w:r w:rsidRPr="007B736A">
        <w:t xml:space="preserve"> von Prov 1-9, (BZAW 452; (Berlin: de Gruyter, </w:t>
      </w:r>
      <w:r>
        <w:br/>
        <w:t xml:space="preserve"> </w:t>
      </w:r>
      <w:r>
        <w:tab/>
      </w:r>
      <w:r w:rsidRPr="007B736A">
        <w:t>2012).</w:t>
      </w:r>
    </w:p>
    <w:p w14:paraId="5EC648D8" w14:textId="74897F3C" w:rsidR="0081607E" w:rsidRDefault="0081607E" w:rsidP="00D22CE7">
      <w:pPr>
        <w:widowControl w:val="0"/>
        <w:autoSpaceDE w:val="0"/>
        <w:autoSpaceDN w:val="0"/>
        <w:adjustRightInd w:val="0"/>
        <w:spacing w:after="240"/>
      </w:pPr>
      <w:r>
        <w:t xml:space="preserve">--. The Hermeneutics of Torah:  Proverbs 2, Deuteronomy, and the Composition of </w:t>
      </w:r>
      <w:r>
        <w:br/>
        <w:t xml:space="preserve">  </w:t>
      </w:r>
      <w:r>
        <w:tab/>
        <w:t xml:space="preserve">Proverbs 1-9 (Ancient Israel and Its Literature, 43) SBL Press, 2021. </w:t>
      </w:r>
    </w:p>
    <w:p w14:paraId="776154C0" w14:textId="77777777" w:rsidR="006B377E" w:rsidRDefault="006B377E" w:rsidP="006B377E">
      <w:pPr>
        <w:widowControl w:val="0"/>
        <w:autoSpaceDE w:val="0"/>
        <w:autoSpaceDN w:val="0"/>
        <w:adjustRightInd w:val="0"/>
        <w:spacing w:after="240"/>
        <w:ind w:left="720" w:hanging="720"/>
      </w:pPr>
      <w:r w:rsidRPr="007F0879">
        <w:t xml:space="preserve">Scott, R.B.Y. </w:t>
      </w:r>
      <w:r w:rsidR="0080225E">
        <w:t>“</w:t>
      </w:r>
      <w:r w:rsidRPr="00852851">
        <w:t>Priesthood, Prophecy, Wisdom, and the Knowledge of God</w:t>
      </w:r>
      <w:r w:rsidR="0080225E">
        <w:t>”</w:t>
      </w:r>
      <w:r w:rsidRPr="002A58BC">
        <w:t>,</w:t>
      </w:r>
      <w:r w:rsidRPr="00C11A8C">
        <w:t xml:space="preserve"> </w:t>
      </w:r>
      <w:r w:rsidRPr="00F01C70">
        <w:rPr>
          <w:i/>
        </w:rPr>
        <w:t>Journal of</w:t>
      </w:r>
      <w:r w:rsidRPr="007F44DD">
        <w:rPr>
          <w:i/>
        </w:rPr>
        <w:t xml:space="preserve"> Biblical Literature</w:t>
      </w:r>
      <w:r>
        <w:t xml:space="preserve"> 80 (1961)</w:t>
      </w:r>
      <w:r w:rsidRPr="005E1307">
        <w:t xml:space="preserve"> 1-15.</w:t>
      </w:r>
    </w:p>
    <w:p w14:paraId="6BFD3D70" w14:textId="77777777" w:rsidR="007C33EE" w:rsidRPr="005E1307" w:rsidRDefault="007C33EE" w:rsidP="006B377E">
      <w:pPr>
        <w:widowControl w:val="0"/>
        <w:autoSpaceDE w:val="0"/>
        <w:autoSpaceDN w:val="0"/>
        <w:adjustRightInd w:val="0"/>
        <w:spacing w:after="240"/>
        <w:ind w:left="720" w:hanging="720"/>
      </w:pPr>
      <w:proofErr w:type="spellStart"/>
      <w:r>
        <w:t>Vecchia</w:t>
      </w:r>
      <w:proofErr w:type="spellEnd"/>
      <w:r>
        <w:t>, Flavio Dalla.</w:t>
      </w:r>
      <w:r w:rsidR="001B2193">
        <w:t xml:space="preserve"> </w:t>
      </w:r>
      <w:r w:rsidR="0080225E">
        <w:t>“</w:t>
      </w:r>
      <w:proofErr w:type="spellStart"/>
      <w:r>
        <w:t>Leggi</w:t>
      </w:r>
      <w:proofErr w:type="spellEnd"/>
      <w:r>
        <w:t xml:space="preserve"> </w:t>
      </w:r>
      <w:proofErr w:type="spellStart"/>
      <w:r>
        <w:t>dei</w:t>
      </w:r>
      <w:proofErr w:type="spellEnd"/>
      <w:r>
        <w:t xml:space="preserve"> </w:t>
      </w:r>
      <w:proofErr w:type="spellStart"/>
      <w:r>
        <w:t>codici</w:t>
      </w:r>
      <w:proofErr w:type="spellEnd"/>
      <w:r>
        <w:t xml:space="preserve"> </w:t>
      </w:r>
      <w:proofErr w:type="spellStart"/>
      <w:r>
        <w:t>biblici</w:t>
      </w:r>
      <w:proofErr w:type="spellEnd"/>
      <w:r>
        <w:t xml:space="preserve"> e </w:t>
      </w:r>
      <w:proofErr w:type="spellStart"/>
      <w:r>
        <w:t>sentaenze</w:t>
      </w:r>
      <w:proofErr w:type="spellEnd"/>
      <w:r>
        <w:t xml:space="preserve"> </w:t>
      </w:r>
      <w:proofErr w:type="spellStart"/>
      <w:r>
        <w:t>sapienziali</w:t>
      </w:r>
      <w:proofErr w:type="spellEnd"/>
      <w:r>
        <w:t xml:space="preserve">: </w:t>
      </w:r>
      <w:proofErr w:type="spellStart"/>
      <w:r>
        <w:t>tecniche</w:t>
      </w:r>
      <w:proofErr w:type="spellEnd"/>
      <w:r>
        <w:t xml:space="preserve"> di </w:t>
      </w:r>
      <w:proofErr w:type="spellStart"/>
      <w:r>
        <w:t>formulazione</w:t>
      </w:r>
      <w:proofErr w:type="spellEnd"/>
      <w:r>
        <w:t xml:space="preserve"> e </w:t>
      </w:r>
      <w:proofErr w:type="spellStart"/>
      <w:r>
        <w:t>motivazioni</w:t>
      </w:r>
      <w:proofErr w:type="spellEnd"/>
      <w:r>
        <w:t xml:space="preserve"> persuasive</w:t>
      </w:r>
      <w:r w:rsidR="0080225E">
        <w:t>”</w:t>
      </w:r>
      <w:r>
        <w:t xml:space="preserve">, </w:t>
      </w:r>
      <w:proofErr w:type="spellStart"/>
      <w:r w:rsidRPr="007B736A">
        <w:rPr>
          <w:i/>
        </w:rPr>
        <w:t>Richerche</w:t>
      </w:r>
      <w:proofErr w:type="spellEnd"/>
      <w:r w:rsidRPr="007B736A">
        <w:rPr>
          <w:i/>
        </w:rPr>
        <w:t xml:space="preserve"> </w:t>
      </w:r>
      <w:proofErr w:type="spellStart"/>
      <w:r w:rsidRPr="007B736A">
        <w:rPr>
          <w:i/>
        </w:rPr>
        <w:t>Storico</w:t>
      </w:r>
      <w:proofErr w:type="spellEnd"/>
      <w:r w:rsidRPr="007B736A">
        <w:rPr>
          <w:i/>
        </w:rPr>
        <w:t xml:space="preserve"> </w:t>
      </w:r>
      <w:proofErr w:type="spellStart"/>
      <w:r w:rsidRPr="007B736A">
        <w:rPr>
          <w:i/>
        </w:rPr>
        <w:t>Bibliche</w:t>
      </w:r>
      <w:proofErr w:type="spellEnd"/>
      <w:r>
        <w:t xml:space="preserve"> 15 (2003) 91-108. </w:t>
      </w:r>
    </w:p>
    <w:p w14:paraId="6D2ADCE8" w14:textId="77777777" w:rsidR="006B377E" w:rsidRPr="005E1307" w:rsidRDefault="006B377E" w:rsidP="006B377E">
      <w:pPr>
        <w:widowControl w:val="0"/>
        <w:autoSpaceDE w:val="0"/>
        <w:autoSpaceDN w:val="0"/>
        <w:adjustRightInd w:val="0"/>
        <w:spacing w:after="240"/>
        <w:ind w:left="720" w:hanging="720"/>
      </w:pPr>
      <w:r w:rsidRPr="005E1307">
        <w:t xml:space="preserve">Von Rohr Sauer, Alfred. </w:t>
      </w:r>
      <w:r w:rsidR="0080225E">
        <w:t>“</w:t>
      </w:r>
      <w:r w:rsidRPr="005E1307">
        <w:t>Wisdom and Law in Old Testament Wisdom Literature</w:t>
      </w:r>
      <w:r w:rsidR="0080225E">
        <w:t>”</w:t>
      </w:r>
      <w:r>
        <w:t>,</w:t>
      </w:r>
      <w:r w:rsidRPr="005E1307">
        <w:t xml:space="preserve"> </w:t>
      </w:r>
      <w:r w:rsidRPr="007F44DD">
        <w:rPr>
          <w:i/>
        </w:rPr>
        <w:t xml:space="preserve">Conc </w:t>
      </w:r>
      <w:r>
        <w:t>43 (1972)</w:t>
      </w:r>
      <w:r w:rsidRPr="005E1307">
        <w:t xml:space="preserve"> 600-</w:t>
      </w:r>
      <w:r w:rsidR="00244933">
        <w:t>60</w:t>
      </w:r>
      <w:r w:rsidRPr="005E1307">
        <w:t>9.</w:t>
      </w:r>
    </w:p>
    <w:p w14:paraId="2069ADCA" w14:textId="77777777" w:rsidR="006B377E" w:rsidRPr="007C0100" w:rsidRDefault="006B377E" w:rsidP="006B377E">
      <w:pPr>
        <w:widowControl w:val="0"/>
        <w:autoSpaceDE w:val="0"/>
        <w:autoSpaceDN w:val="0"/>
        <w:adjustRightInd w:val="0"/>
        <w:spacing w:after="240"/>
        <w:ind w:left="720" w:hanging="720"/>
      </w:pPr>
      <w:r w:rsidRPr="005E1307">
        <w:t xml:space="preserve">Weinberg, S. </w:t>
      </w:r>
      <w:r w:rsidR="0080225E">
        <w:t>“</w:t>
      </w:r>
      <w:r w:rsidRPr="005E1307">
        <w:t>The Book of Proverbs and Pentateuchal Literature</w:t>
      </w:r>
      <w:r w:rsidR="0080225E">
        <w:t>”</w:t>
      </w:r>
      <w:r>
        <w:t>,</w:t>
      </w:r>
      <w:r w:rsidRPr="005E1307">
        <w:t xml:space="preserve"> </w:t>
      </w:r>
      <w:proofErr w:type="spellStart"/>
      <w:r w:rsidRPr="007F44DD">
        <w:rPr>
          <w:i/>
        </w:rPr>
        <w:t>Tarbiz</w:t>
      </w:r>
      <w:proofErr w:type="spellEnd"/>
      <w:r w:rsidRPr="007C0100">
        <w:t xml:space="preserve"> 42 (1973) 492-</w:t>
      </w:r>
      <w:r w:rsidR="00244933">
        <w:t>4</w:t>
      </w:r>
      <w:r w:rsidRPr="007C0100">
        <w:t>95. [Hebrew]</w:t>
      </w:r>
    </w:p>
    <w:p w14:paraId="113CDB74" w14:textId="77777777" w:rsidR="006B377E" w:rsidRPr="005E1307" w:rsidRDefault="006B377E" w:rsidP="006B377E">
      <w:pPr>
        <w:widowControl w:val="0"/>
        <w:autoSpaceDE w:val="0"/>
        <w:autoSpaceDN w:val="0"/>
        <w:adjustRightInd w:val="0"/>
        <w:spacing w:after="240"/>
        <w:ind w:left="720" w:hanging="720"/>
      </w:pPr>
      <w:proofErr w:type="spellStart"/>
      <w:r w:rsidRPr="005E1307">
        <w:t>Weinfeld</w:t>
      </w:r>
      <w:proofErr w:type="spellEnd"/>
      <w:r w:rsidRPr="005E1307">
        <w:t xml:space="preserve">, M. </w:t>
      </w:r>
      <w:r w:rsidR="0080225E">
        <w:t>“</w:t>
      </w:r>
      <w:r w:rsidRPr="005E1307">
        <w:t>The Origins of the Humanism in Deuteronomy</w:t>
      </w:r>
      <w:r w:rsidR="0080225E">
        <w:t>”</w:t>
      </w:r>
      <w:r>
        <w:t>,</w:t>
      </w:r>
      <w:r w:rsidRPr="005E1307">
        <w:t xml:space="preserve"> </w:t>
      </w:r>
      <w:r w:rsidRPr="007F44DD">
        <w:rPr>
          <w:i/>
        </w:rPr>
        <w:t>Journal of Biblical Literature</w:t>
      </w:r>
      <w:r>
        <w:t xml:space="preserve"> 80 (1961)</w:t>
      </w:r>
      <w:r w:rsidRPr="005E1307">
        <w:t xml:space="preserve"> 241-</w:t>
      </w:r>
      <w:r w:rsidR="00144B4B">
        <w:t>2</w:t>
      </w:r>
      <w:r w:rsidRPr="005E1307">
        <w:t>47.</w:t>
      </w:r>
    </w:p>
    <w:p w14:paraId="66BBA60A" w14:textId="77777777" w:rsidR="006B377E" w:rsidRPr="005E1307" w:rsidRDefault="001E11F9" w:rsidP="006B377E">
      <w:pPr>
        <w:widowControl w:val="0"/>
        <w:autoSpaceDE w:val="0"/>
        <w:autoSpaceDN w:val="0"/>
        <w:adjustRightInd w:val="0"/>
        <w:spacing w:after="240"/>
        <w:ind w:left="720" w:hanging="720"/>
      </w:pPr>
      <w:r>
        <w:t xml:space="preserve">--. </w:t>
      </w:r>
      <w:r w:rsidR="0080225E">
        <w:t>“</w:t>
      </w:r>
      <w:r w:rsidR="006B377E" w:rsidRPr="005E1307">
        <w:t>The Wisdom Substrat</w:t>
      </w:r>
      <w:r w:rsidR="00576783">
        <w:t>e</w:t>
      </w:r>
      <w:r w:rsidR="006B377E" w:rsidRPr="005E1307">
        <w:t xml:space="preserve"> in Deuteronomy and the Deuteronomic Literature</w:t>
      </w:r>
      <w:r w:rsidR="0080225E">
        <w:t>”</w:t>
      </w:r>
      <w:r w:rsidR="00E344EF">
        <w:t xml:space="preserve">, in </w:t>
      </w:r>
      <w:r w:rsidR="006B377E" w:rsidRPr="007F44DD">
        <w:rPr>
          <w:i/>
        </w:rPr>
        <w:t>Deuteronomy and the Deuteronomic School</w:t>
      </w:r>
      <w:r w:rsidR="006B377E" w:rsidRPr="005E1307">
        <w:t>.</w:t>
      </w:r>
      <w:r w:rsidR="006B377E">
        <w:t xml:space="preserve"> </w:t>
      </w:r>
      <w:smartTag w:uri="urn:schemas-microsoft-com:office:smarttags" w:element="City">
        <w:smartTag w:uri="urn:schemas-microsoft-com:office:smarttags" w:element="place">
          <w:r w:rsidR="006B377E" w:rsidRPr="005E1307">
            <w:t>Oxford</w:t>
          </w:r>
        </w:smartTag>
      </w:smartTag>
      <w:r w:rsidR="006B377E" w:rsidRPr="005E1307">
        <w:t>: Clare</w:t>
      </w:r>
      <w:r w:rsidR="006B377E">
        <w:t>n</w:t>
      </w:r>
      <w:r w:rsidR="006B377E" w:rsidRPr="005E1307">
        <w:t>don Press, 1972</w:t>
      </w:r>
      <w:r w:rsidR="006B377E">
        <w:t>)</w:t>
      </w:r>
      <w:r w:rsidR="006B377E" w:rsidRPr="007C0100">
        <w:t xml:space="preserve"> </w:t>
      </w:r>
      <w:r w:rsidR="006B377E">
        <w:t>244-</w:t>
      </w:r>
      <w:r w:rsidR="00FD2532">
        <w:t>2</w:t>
      </w:r>
      <w:r w:rsidR="006B377E">
        <w:t>81</w:t>
      </w:r>
      <w:r w:rsidR="006B377E" w:rsidRPr="005E1307">
        <w:t>.</w:t>
      </w:r>
    </w:p>
    <w:p w14:paraId="47DDB09D" w14:textId="77777777" w:rsidR="006B377E" w:rsidRDefault="006B377E" w:rsidP="006B377E">
      <w:pPr>
        <w:widowControl w:val="0"/>
        <w:autoSpaceDE w:val="0"/>
        <w:autoSpaceDN w:val="0"/>
        <w:adjustRightInd w:val="0"/>
        <w:spacing w:after="240"/>
        <w:ind w:left="720" w:hanging="720"/>
      </w:pPr>
      <w:proofErr w:type="spellStart"/>
      <w:r w:rsidRPr="005E1307">
        <w:t>Wifall</w:t>
      </w:r>
      <w:proofErr w:type="spellEnd"/>
      <w:r w:rsidRPr="005E1307">
        <w:t xml:space="preserve">, Walter. </w:t>
      </w:r>
      <w:r w:rsidR="0080225E">
        <w:t>“</w:t>
      </w:r>
      <w:r w:rsidRPr="005E1307">
        <w:t>Israel</w:t>
      </w:r>
      <w:r w:rsidR="00576783">
        <w:t>’</w:t>
      </w:r>
      <w:r w:rsidRPr="005E1307">
        <w:t>s Covenant Wisdom</w:t>
      </w:r>
      <w:r w:rsidR="0080225E">
        <w:t>”</w:t>
      </w:r>
      <w:r>
        <w:t>,</w:t>
      </w:r>
      <w:r w:rsidRPr="005E1307">
        <w:t xml:space="preserve"> </w:t>
      </w:r>
      <w:r w:rsidRPr="007F44DD">
        <w:rPr>
          <w:i/>
        </w:rPr>
        <w:t>The Bible Today</w:t>
      </w:r>
      <w:r w:rsidRPr="005E1307">
        <w:t xml:space="preserve"> 64 (1973) 1046-</w:t>
      </w:r>
      <w:r w:rsidR="002968DB">
        <w:t>10</w:t>
      </w:r>
      <w:r w:rsidRPr="005E1307">
        <w:t>52.</w:t>
      </w:r>
    </w:p>
    <w:p w14:paraId="1ECD4EDA" w14:textId="77777777" w:rsidR="00FE24E6" w:rsidRPr="005E1307" w:rsidRDefault="00FE24E6" w:rsidP="006B377E">
      <w:pPr>
        <w:widowControl w:val="0"/>
        <w:autoSpaceDE w:val="0"/>
        <w:autoSpaceDN w:val="0"/>
        <w:adjustRightInd w:val="0"/>
        <w:spacing w:after="240"/>
        <w:ind w:left="720" w:hanging="720"/>
      </w:pPr>
      <w:r>
        <w:t xml:space="preserve">Yona, Shamir. </w:t>
      </w:r>
      <w:r w:rsidR="0080225E">
        <w:t>“</w:t>
      </w:r>
      <w:r>
        <w:t xml:space="preserve">The Influence of the Legal Style on the Style of the Aphorism: The Origin of the Retribution Formula and the Clause lo </w:t>
      </w:r>
      <w:proofErr w:type="spellStart"/>
      <w:r>
        <w:t>yinnaqeh</w:t>
      </w:r>
      <w:proofErr w:type="spellEnd"/>
      <w:r>
        <w:t xml:space="preserve"> ‘He will Not Go Unpunished, in the book of Proverbs</w:t>
      </w:r>
      <w:r w:rsidR="0080225E">
        <w:t>”</w:t>
      </w:r>
      <w:r>
        <w:t>,</w:t>
      </w:r>
      <w:r w:rsidR="001B2193">
        <w:t xml:space="preserve"> </w:t>
      </w:r>
      <w:proofErr w:type="spellStart"/>
      <w:r w:rsidRPr="00E32126">
        <w:rPr>
          <w:i/>
        </w:rPr>
        <w:t>Birkat</w:t>
      </w:r>
      <w:proofErr w:type="spellEnd"/>
      <w:r w:rsidRPr="00E32126">
        <w:rPr>
          <w:i/>
        </w:rPr>
        <w:t xml:space="preserve"> Shalom Studies in the Bible, Ancient Near Eastern Literature, and Postbiblical Judaism Presented to Shalom M. Paul on the Occasion of His Seventieth Birthday</w:t>
      </w:r>
      <w:r>
        <w:t xml:space="preserve"> (Winona Lake:</w:t>
      </w:r>
      <w:r w:rsidR="001B2193">
        <w:t xml:space="preserve"> </w:t>
      </w:r>
      <w:proofErr w:type="spellStart"/>
      <w:r>
        <w:t>Eisenbrauns</w:t>
      </w:r>
      <w:proofErr w:type="spellEnd"/>
      <w:r>
        <w:t>, 2008) 413-</w:t>
      </w:r>
      <w:r w:rsidR="00652F05">
        <w:t>4</w:t>
      </w:r>
      <w:r>
        <w:t>23.</w:t>
      </w:r>
    </w:p>
    <w:p w14:paraId="4556D68A" w14:textId="77777777" w:rsidR="006B377E" w:rsidRPr="00AA6931" w:rsidRDefault="006B377E" w:rsidP="006B377E">
      <w:pPr>
        <w:widowControl w:val="0"/>
        <w:autoSpaceDE w:val="0"/>
        <w:autoSpaceDN w:val="0"/>
        <w:adjustRightInd w:val="0"/>
        <w:rPr>
          <w:b/>
          <w:lang w:val="es-ES"/>
        </w:rPr>
      </w:pPr>
      <w:r w:rsidRPr="00AA6931">
        <w:rPr>
          <w:b/>
          <w:lang w:val="es-ES"/>
        </w:rPr>
        <w:t>8B1</w:t>
      </w:r>
      <w:r w:rsidRPr="00AA6931">
        <w:rPr>
          <w:b/>
          <w:lang w:val="es-ES"/>
        </w:rPr>
        <w:tab/>
        <w:t>Genesis</w:t>
      </w:r>
    </w:p>
    <w:p w14:paraId="2F7141B4" w14:textId="77777777" w:rsidR="006B377E" w:rsidRPr="00AA6931" w:rsidRDefault="006B377E" w:rsidP="006B377E">
      <w:pPr>
        <w:rPr>
          <w:lang w:val="es-ES"/>
        </w:rPr>
      </w:pPr>
    </w:p>
    <w:p w14:paraId="26F25A81" w14:textId="77777777" w:rsidR="006B377E" w:rsidRPr="008C04EE" w:rsidRDefault="006B377E" w:rsidP="006B377E">
      <w:pPr>
        <w:widowControl w:val="0"/>
        <w:autoSpaceDE w:val="0"/>
        <w:autoSpaceDN w:val="0"/>
        <w:adjustRightInd w:val="0"/>
        <w:ind w:left="720" w:hanging="720"/>
      </w:pPr>
      <w:r w:rsidRPr="00AA6931">
        <w:rPr>
          <w:lang w:val="es-ES"/>
        </w:rPr>
        <w:t>Alonso-</w:t>
      </w:r>
      <w:proofErr w:type="spellStart"/>
      <w:r w:rsidRPr="00AA6931">
        <w:rPr>
          <w:lang w:val="es-ES"/>
        </w:rPr>
        <w:t>Schökel</w:t>
      </w:r>
      <w:proofErr w:type="spellEnd"/>
      <w:r w:rsidRPr="00AA6931">
        <w:rPr>
          <w:lang w:val="es-ES"/>
        </w:rPr>
        <w:t xml:space="preserve">, Luis. </w:t>
      </w:r>
      <w:r w:rsidR="0080225E">
        <w:t>“</w:t>
      </w:r>
      <w:r w:rsidRPr="008C04EE">
        <w:t>Sapiential and Covenant Themes in Genesis 2-3</w:t>
      </w:r>
      <w:r w:rsidR="0080225E">
        <w:t>”</w:t>
      </w:r>
      <w:r w:rsidR="00E344EF">
        <w:t xml:space="preserve">, in </w:t>
      </w:r>
      <w:r w:rsidRPr="007F44DD">
        <w:rPr>
          <w:i/>
        </w:rPr>
        <w:t>Studies in Ancient Israelite Wisdom</w:t>
      </w:r>
      <w:r>
        <w:t xml:space="preserve"> (</w:t>
      </w:r>
      <w:r w:rsidRPr="008C04EE">
        <w:t>James L. Crenshaw</w:t>
      </w:r>
      <w:r w:rsidR="00DD2C69">
        <w:t xml:space="preserve"> (ed.)</w:t>
      </w:r>
      <w:r>
        <w:t>;</w:t>
      </w:r>
      <w:r w:rsidRPr="008C04EE">
        <w:t xml:space="preserve"> </w:t>
      </w:r>
      <w:smartTag w:uri="urn:schemas-microsoft-com:office:smarttags" w:element="place">
        <w:smartTag w:uri="urn:schemas-microsoft-com:office:smarttags" w:element="State">
          <w:r w:rsidRPr="008C04EE">
            <w:t>New York</w:t>
          </w:r>
        </w:smartTag>
      </w:smartTag>
      <w:r w:rsidRPr="008C04EE">
        <w:t>: KTAV</w:t>
      </w:r>
      <w:r>
        <w:t>,</w:t>
      </w:r>
      <w:r w:rsidRPr="008C04EE">
        <w:t xml:space="preserve"> 1976</w:t>
      </w:r>
      <w:r>
        <w:t>)</w:t>
      </w:r>
      <w:r w:rsidRPr="007C0100">
        <w:t xml:space="preserve"> </w:t>
      </w:r>
      <w:r w:rsidRPr="008C04EE">
        <w:t>468-</w:t>
      </w:r>
      <w:r w:rsidR="00FD2532">
        <w:t>4</w:t>
      </w:r>
      <w:r w:rsidRPr="008C04EE">
        <w:t>80.</w:t>
      </w:r>
    </w:p>
    <w:p w14:paraId="3A86BE9C" w14:textId="77777777" w:rsidR="006B377E" w:rsidRPr="008C04EE" w:rsidRDefault="006B377E" w:rsidP="006B377E">
      <w:pPr>
        <w:ind w:left="720" w:hanging="720"/>
      </w:pPr>
    </w:p>
    <w:p w14:paraId="5E4B45E7" w14:textId="77777777" w:rsidR="006B377E" w:rsidRPr="00236FFD" w:rsidRDefault="006B377E" w:rsidP="006B377E">
      <w:pPr>
        <w:widowControl w:val="0"/>
        <w:autoSpaceDE w:val="0"/>
        <w:autoSpaceDN w:val="0"/>
        <w:adjustRightInd w:val="0"/>
        <w:ind w:left="720" w:hanging="720"/>
      </w:pPr>
      <w:r w:rsidRPr="00236FFD">
        <w:t>Bauk</w:t>
      </w:r>
      <w:r>
        <w:t xml:space="preserve">s, Michaela and </w:t>
      </w:r>
      <w:proofErr w:type="spellStart"/>
      <w:r>
        <w:t>Gerlind</w:t>
      </w:r>
      <w:proofErr w:type="spellEnd"/>
      <w:r>
        <w:t xml:space="preserve"> Baumann. </w:t>
      </w:r>
      <w:r w:rsidR="0080225E">
        <w:t>“</w:t>
      </w:r>
      <w:proofErr w:type="spellStart"/>
      <w:r w:rsidRPr="00236FFD">
        <w:t>Im</w:t>
      </w:r>
      <w:proofErr w:type="spellEnd"/>
      <w:r w:rsidRPr="00236FFD">
        <w:t xml:space="preserve"> </w:t>
      </w:r>
      <w:proofErr w:type="spellStart"/>
      <w:r w:rsidRPr="00236FFD">
        <w:t>Anfang</w:t>
      </w:r>
      <w:proofErr w:type="spellEnd"/>
      <w:r w:rsidRPr="00236FFD">
        <w:t xml:space="preserve"> war . . .? Gen 1:1ff und Prov 8:22-31 </w:t>
      </w:r>
      <w:proofErr w:type="spellStart"/>
      <w:r w:rsidRPr="00236FFD">
        <w:t>im</w:t>
      </w:r>
      <w:proofErr w:type="spellEnd"/>
      <w:r w:rsidRPr="00236FFD">
        <w:t xml:space="preserve"> </w:t>
      </w:r>
      <w:proofErr w:type="spellStart"/>
      <w:r w:rsidRPr="00236FFD">
        <w:t>Vergleich</w:t>
      </w:r>
      <w:proofErr w:type="spellEnd"/>
      <w:r w:rsidR="0080225E">
        <w:t>”</w:t>
      </w:r>
      <w:r>
        <w:t>,</w:t>
      </w:r>
      <w:r w:rsidRPr="00236FFD">
        <w:t xml:space="preserve"> </w:t>
      </w:r>
      <w:proofErr w:type="spellStart"/>
      <w:r w:rsidRPr="004F5B3C">
        <w:rPr>
          <w:i/>
        </w:rPr>
        <w:t>Biblische</w:t>
      </w:r>
      <w:proofErr w:type="spellEnd"/>
      <w:r w:rsidRPr="004F5B3C">
        <w:rPr>
          <w:i/>
        </w:rPr>
        <w:t xml:space="preserve"> </w:t>
      </w:r>
      <w:proofErr w:type="spellStart"/>
      <w:r w:rsidRPr="004F5B3C">
        <w:rPr>
          <w:i/>
        </w:rPr>
        <w:t>Notizen</w:t>
      </w:r>
      <w:proofErr w:type="spellEnd"/>
      <w:r w:rsidRPr="00236FFD">
        <w:t xml:space="preserve"> 71</w:t>
      </w:r>
      <w:r>
        <w:t xml:space="preserve"> (1994) </w:t>
      </w:r>
      <w:r w:rsidRPr="00236FFD">
        <w:t xml:space="preserve">24-52. </w:t>
      </w:r>
    </w:p>
    <w:p w14:paraId="08C5A9F4" w14:textId="77777777" w:rsidR="006B377E" w:rsidRDefault="006B377E" w:rsidP="006B377E">
      <w:pPr>
        <w:widowControl w:val="0"/>
        <w:autoSpaceDE w:val="0"/>
        <w:autoSpaceDN w:val="0"/>
        <w:adjustRightInd w:val="0"/>
      </w:pPr>
    </w:p>
    <w:p w14:paraId="2215B2DC" w14:textId="77777777" w:rsidR="006B377E" w:rsidRPr="005E1307" w:rsidRDefault="006B377E" w:rsidP="006B377E">
      <w:pPr>
        <w:widowControl w:val="0"/>
        <w:autoSpaceDE w:val="0"/>
        <w:autoSpaceDN w:val="0"/>
        <w:adjustRightInd w:val="0"/>
        <w:spacing w:after="240"/>
        <w:ind w:left="720" w:hanging="720"/>
      </w:pPr>
      <w:r w:rsidRPr="005E1307">
        <w:t xml:space="preserve">Coats, George W. </w:t>
      </w:r>
      <w:r w:rsidR="0080225E">
        <w:t>“</w:t>
      </w:r>
      <w:r w:rsidRPr="005E1307">
        <w:t>The Joseph Story and Ancient Wisdom: A Reappraisal</w:t>
      </w:r>
      <w:r w:rsidR="0080225E">
        <w:t>”</w:t>
      </w:r>
      <w:r>
        <w:t>,</w:t>
      </w:r>
      <w:r w:rsidRPr="005E1307">
        <w:t xml:space="preserve"> </w:t>
      </w:r>
      <w:r w:rsidRPr="007F44DD">
        <w:rPr>
          <w:i/>
        </w:rPr>
        <w:t xml:space="preserve">Catholic </w:t>
      </w:r>
      <w:r w:rsidRPr="007F44DD">
        <w:rPr>
          <w:i/>
        </w:rPr>
        <w:lastRenderedPageBreak/>
        <w:t>Biblical Quarterly</w:t>
      </w:r>
      <w:r>
        <w:t xml:space="preserve"> 35 (1973) 285-</w:t>
      </w:r>
      <w:r w:rsidR="00244933">
        <w:t>2</w:t>
      </w:r>
      <w:r>
        <w:t>97.</w:t>
      </w:r>
    </w:p>
    <w:p w14:paraId="357B64C2" w14:textId="77777777" w:rsidR="006B377E" w:rsidRPr="0064773C" w:rsidRDefault="006B377E" w:rsidP="006B377E">
      <w:pPr>
        <w:widowControl w:val="0"/>
        <w:autoSpaceDE w:val="0"/>
        <w:autoSpaceDN w:val="0"/>
        <w:adjustRightInd w:val="0"/>
        <w:ind w:left="720" w:hanging="720"/>
      </w:pPr>
      <w:r w:rsidRPr="0064773C">
        <w:t>Cole, Ronald D</w:t>
      </w:r>
      <w:r w:rsidR="00111B4C">
        <w:t>ennis</w:t>
      </w:r>
      <w:r w:rsidRPr="0064773C">
        <w:t>.</w:t>
      </w:r>
      <w:r>
        <w:t xml:space="preserve"> </w:t>
      </w:r>
      <w:r w:rsidRPr="0064773C">
        <w:t xml:space="preserve">Foundations of </w:t>
      </w:r>
      <w:r w:rsidR="00910056">
        <w:t>w</w:t>
      </w:r>
      <w:r w:rsidRPr="0064773C">
        <w:t xml:space="preserve">isdom </w:t>
      </w:r>
      <w:r w:rsidR="00910056">
        <w:t>t</w:t>
      </w:r>
      <w:r w:rsidRPr="0064773C">
        <w:t>heology in Genesis One to Three</w:t>
      </w:r>
      <w:r>
        <w:t xml:space="preserve"> (</w:t>
      </w:r>
      <w:r w:rsidR="00111B4C">
        <w:t xml:space="preserve">ThM </w:t>
      </w:r>
      <w:r w:rsidR="00B150FA">
        <w:t>thesis;</w:t>
      </w:r>
      <w:r w:rsidR="00111B4C">
        <w:t xml:space="preserve"> </w:t>
      </w:r>
      <w:r w:rsidRPr="0064773C">
        <w:t>Western Conservative Baptist Seminary</w:t>
      </w:r>
      <w:r>
        <w:t>, 1978</w:t>
      </w:r>
      <w:r w:rsidR="00C66390">
        <w:t>).</w:t>
      </w:r>
    </w:p>
    <w:p w14:paraId="59D54137" w14:textId="77777777" w:rsidR="006B377E" w:rsidRDefault="006B377E" w:rsidP="006B377E">
      <w:pPr>
        <w:widowControl w:val="0"/>
        <w:autoSpaceDE w:val="0"/>
        <w:autoSpaceDN w:val="0"/>
        <w:adjustRightInd w:val="0"/>
      </w:pPr>
    </w:p>
    <w:p w14:paraId="6533B38B" w14:textId="77777777" w:rsidR="006B377E" w:rsidRPr="005E1307" w:rsidRDefault="006B377E" w:rsidP="006B377E">
      <w:pPr>
        <w:widowControl w:val="0"/>
        <w:autoSpaceDE w:val="0"/>
        <w:autoSpaceDN w:val="0"/>
        <w:adjustRightInd w:val="0"/>
        <w:spacing w:after="240"/>
        <w:ind w:left="720" w:hanging="720"/>
      </w:pPr>
      <w:r w:rsidRPr="005E1307">
        <w:t xml:space="preserve">Macdonald, Duncan Black. </w:t>
      </w:r>
      <w:r w:rsidR="0080225E">
        <w:t>“</w:t>
      </w:r>
      <w:r w:rsidRPr="005E1307">
        <w:t>The Pre-Abrahamic Stories of Genesis as a Part of the Wisdom Literature</w:t>
      </w:r>
      <w:r w:rsidR="0080225E">
        <w:t>”</w:t>
      </w:r>
      <w:r>
        <w:t>,</w:t>
      </w:r>
      <w:r w:rsidRPr="005E1307">
        <w:t xml:space="preserve"> </w:t>
      </w:r>
      <w:r w:rsidRPr="007F44DD">
        <w:rPr>
          <w:i/>
        </w:rPr>
        <w:t xml:space="preserve">Studia </w:t>
      </w:r>
      <w:proofErr w:type="spellStart"/>
      <w:r w:rsidRPr="007F44DD">
        <w:rPr>
          <w:i/>
        </w:rPr>
        <w:t>Semitica</w:t>
      </w:r>
      <w:proofErr w:type="spellEnd"/>
      <w:r w:rsidRPr="007F44DD">
        <w:rPr>
          <w:i/>
        </w:rPr>
        <w:t xml:space="preserve"> et </w:t>
      </w:r>
      <w:smartTag w:uri="urn:schemas-microsoft-com:office:smarttags" w:element="place">
        <w:smartTag w:uri="urn:schemas-microsoft-com:office:smarttags" w:element="PlaceName">
          <w:r w:rsidRPr="007F44DD">
            <w:rPr>
              <w:i/>
            </w:rPr>
            <w:t>Orientalia</w:t>
          </w:r>
        </w:smartTag>
        <w:r w:rsidRPr="007F44DD">
          <w:rPr>
            <w:i/>
          </w:rPr>
          <w:t xml:space="preserve"> </w:t>
        </w:r>
        <w:smartTag w:uri="urn:schemas-microsoft-com:office:smarttags" w:element="PlaceName">
          <w:r w:rsidRPr="007F44DD">
            <w:rPr>
              <w:i/>
            </w:rPr>
            <w:t>Glasgow</w:t>
          </w:r>
        </w:smartTag>
        <w:r w:rsidRPr="007F44DD">
          <w:rPr>
            <w:i/>
          </w:rPr>
          <w:t xml:space="preserve"> </w:t>
        </w:r>
        <w:smartTag w:uri="urn:schemas-microsoft-com:office:smarttags" w:element="PlaceType">
          <w:r w:rsidRPr="007F44DD">
            <w:rPr>
              <w:i/>
            </w:rPr>
            <w:t>University</w:t>
          </w:r>
        </w:smartTag>
      </w:smartTag>
      <w:r w:rsidRPr="007F44DD">
        <w:rPr>
          <w:i/>
        </w:rPr>
        <w:t xml:space="preserve"> Oriental Society</w:t>
      </w:r>
      <w:r>
        <w:t xml:space="preserve"> (1920)</w:t>
      </w:r>
      <w:r w:rsidRPr="005E1307">
        <w:t xml:space="preserve"> 115-</w:t>
      </w:r>
      <w:r w:rsidR="00652F05">
        <w:t>1</w:t>
      </w:r>
      <w:r w:rsidRPr="005E1307">
        <w:t>25.</w:t>
      </w:r>
    </w:p>
    <w:p w14:paraId="0B7BD02A" w14:textId="77777777" w:rsidR="006B377E" w:rsidRPr="005E1307" w:rsidRDefault="006B377E" w:rsidP="006B377E">
      <w:pPr>
        <w:widowControl w:val="0"/>
        <w:autoSpaceDE w:val="0"/>
        <w:autoSpaceDN w:val="0"/>
        <w:adjustRightInd w:val="0"/>
        <w:spacing w:after="240"/>
        <w:ind w:left="720" w:hanging="720"/>
      </w:pPr>
      <w:r w:rsidRPr="005E1307">
        <w:t xml:space="preserve">Mendenhall, George E. </w:t>
      </w:r>
      <w:r w:rsidR="0080225E">
        <w:t>“</w:t>
      </w:r>
      <w:r w:rsidRPr="005E1307">
        <w:t>The Shady Side of Wisdom: The Date and Purpose of Genesis 3</w:t>
      </w:r>
      <w:r w:rsidR="0080225E">
        <w:t>”</w:t>
      </w:r>
      <w:r w:rsidR="00E344EF">
        <w:t xml:space="preserve">, in </w:t>
      </w:r>
      <w:r w:rsidRPr="007F44DD">
        <w:rPr>
          <w:i/>
        </w:rPr>
        <w:t>A Light Unto My Path: Old Testament Stud</w:t>
      </w:r>
      <w:r>
        <w:rPr>
          <w:i/>
        </w:rPr>
        <w:t>i</w:t>
      </w:r>
      <w:r w:rsidRPr="007F44DD">
        <w:rPr>
          <w:i/>
        </w:rPr>
        <w:t>es in Honor of Jacob Myers</w:t>
      </w:r>
      <w:r>
        <w:t xml:space="preserve"> (</w:t>
      </w:r>
      <w:r w:rsidRPr="005E1307">
        <w:t>H.N. Bream, R.D. Heim</w:t>
      </w:r>
      <w:r w:rsidR="00A26F7A">
        <w:t>,</w:t>
      </w:r>
      <w:r w:rsidRPr="005E1307">
        <w:t xml:space="preserve"> and C.A. Moore</w:t>
      </w:r>
      <w:r w:rsidR="00DD2C69">
        <w:t xml:space="preserve"> (eds.)</w:t>
      </w:r>
      <w:r>
        <w:t>;</w:t>
      </w:r>
      <w:r w:rsidRPr="005E1307">
        <w:t xml:space="preserve"> </w:t>
      </w:r>
      <w:smartTag w:uri="urn:schemas-microsoft-com:office:smarttags" w:element="City">
        <w:r w:rsidRPr="005E1307">
          <w:t>Philadelphia</w:t>
        </w:r>
      </w:smartTag>
      <w:r w:rsidRPr="005E1307">
        <w:t xml:space="preserve">: </w:t>
      </w:r>
      <w:smartTag w:uri="urn:schemas-microsoft-com:office:smarttags" w:element="place">
        <w:smartTag w:uri="urn:schemas-microsoft-com:office:smarttags" w:element="PlaceType">
          <w:r w:rsidRPr="005E1307">
            <w:t>Temple</w:t>
          </w:r>
        </w:smartTag>
        <w:r w:rsidRPr="005E1307">
          <w:t xml:space="preserve"> </w:t>
        </w:r>
        <w:smartTag w:uri="urn:schemas-microsoft-com:office:smarttags" w:element="PlaceType">
          <w:r w:rsidRPr="005E1307">
            <w:t>University</w:t>
          </w:r>
        </w:smartTag>
      </w:smartTag>
      <w:r w:rsidRPr="005E1307">
        <w:t xml:space="preserve"> Press, 1974</w:t>
      </w:r>
      <w:r>
        <w:t>)</w:t>
      </w:r>
      <w:r w:rsidR="000C4A50">
        <w:t xml:space="preserve"> 319-34.</w:t>
      </w:r>
    </w:p>
    <w:p w14:paraId="27ED879E"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Proverbs in Genesis 2?</w:t>
      </w:r>
      <w:r w:rsidR="0080225E">
        <w:t>”</w:t>
      </w:r>
      <w:r>
        <w:t xml:space="preserve"> in </w:t>
      </w:r>
      <w:r w:rsidRPr="007F44DD">
        <w:rPr>
          <w:i/>
        </w:rPr>
        <w:t>Text and Tradition: The Hebrew Bible and Folklore</w:t>
      </w:r>
      <w:r>
        <w:t xml:space="preserve"> (S. </w:t>
      </w:r>
      <w:proofErr w:type="spellStart"/>
      <w:r>
        <w:t>Niditch</w:t>
      </w:r>
      <w:proofErr w:type="spellEnd"/>
      <w:r w:rsidR="00DD2C69">
        <w:t xml:space="preserve"> (ed.)</w:t>
      </w:r>
      <w:r>
        <w:t xml:space="preserve">; </w:t>
      </w:r>
      <w:smartTag w:uri="urn:schemas-microsoft-com:office:smarttags" w:element="place">
        <w:smartTag w:uri="urn:schemas-microsoft-com:office:smarttags" w:element="City">
          <w:r w:rsidRPr="005E1307">
            <w:t>Atlanta</w:t>
          </w:r>
        </w:smartTag>
      </w:smartTag>
      <w:r w:rsidRPr="005E1307">
        <w:t>: Scholars Press, 1990</w:t>
      </w:r>
      <w:r>
        <w:t>)</w:t>
      </w:r>
      <w:r w:rsidRPr="007C0100">
        <w:t xml:space="preserve"> </w:t>
      </w:r>
      <w:r>
        <w:t>121-</w:t>
      </w:r>
      <w:r w:rsidR="00652F05">
        <w:t>1</w:t>
      </w:r>
      <w:r>
        <w:t>26.</w:t>
      </w:r>
    </w:p>
    <w:p w14:paraId="5E788041" w14:textId="77777777" w:rsidR="006B377E" w:rsidRPr="005E1307" w:rsidRDefault="006B377E" w:rsidP="006B377E">
      <w:pPr>
        <w:widowControl w:val="0"/>
        <w:autoSpaceDE w:val="0"/>
        <w:autoSpaceDN w:val="0"/>
        <w:adjustRightInd w:val="0"/>
        <w:spacing w:after="240"/>
        <w:ind w:left="720" w:hanging="720"/>
      </w:pPr>
      <w:proofErr w:type="spellStart"/>
      <w:r w:rsidRPr="005E1307">
        <w:t>Passaro</w:t>
      </w:r>
      <w:proofErr w:type="spellEnd"/>
      <w:r w:rsidRPr="005E1307">
        <w:t xml:space="preserve">, Angelo. </w:t>
      </w:r>
      <w:r w:rsidR="0080225E">
        <w:t>“</w:t>
      </w:r>
      <w:proofErr w:type="spellStart"/>
      <w:r w:rsidRPr="005E1307">
        <w:t>Proverbi</w:t>
      </w:r>
      <w:proofErr w:type="spellEnd"/>
      <w:r w:rsidRPr="005E1307">
        <w:t xml:space="preserve"> 1-9 </w:t>
      </w:r>
      <w:r>
        <w:t>e</w:t>
      </w:r>
      <w:r w:rsidRPr="005E1307">
        <w:t xml:space="preserve"> Genesis 37: A </w:t>
      </w:r>
      <w:proofErr w:type="spellStart"/>
      <w:r w:rsidRPr="005E1307">
        <w:t>Proposito</w:t>
      </w:r>
      <w:proofErr w:type="spellEnd"/>
      <w:r w:rsidRPr="005E1307">
        <w:t xml:space="preserve"> </w:t>
      </w:r>
      <w:r>
        <w:t>d</w:t>
      </w:r>
      <w:r w:rsidRPr="005E1307">
        <w:t xml:space="preserve">i Inner Biblical </w:t>
      </w:r>
      <w:proofErr w:type="spellStart"/>
      <w:r w:rsidRPr="005E1307">
        <w:t>Interpration</w:t>
      </w:r>
      <w:proofErr w:type="spellEnd"/>
      <w:r w:rsidR="0080225E">
        <w:t>”</w:t>
      </w:r>
      <w:r w:rsidR="00E344EF">
        <w:t xml:space="preserve">, in </w:t>
      </w:r>
      <w:r w:rsidRPr="007F44DD">
        <w:rPr>
          <w:i/>
        </w:rPr>
        <w:t xml:space="preserve">Libri </w:t>
      </w:r>
      <w:proofErr w:type="spellStart"/>
      <w:r w:rsidRPr="007F44DD">
        <w:rPr>
          <w:i/>
        </w:rPr>
        <w:t>dei</w:t>
      </w:r>
      <w:proofErr w:type="spellEnd"/>
      <w:r w:rsidRPr="007F44DD">
        <w:rPr>
          <w:i/>
        </w:rPr>
        <w:t xml:space="preserve"> </w:t>
      </w:r>
      <w:proofErr w:type="spellStart"/>
      <w:r w:rsidRPr="007F44DD">
        <w:rPr>
          <w:i/>
        </w:rPr>
        <w:t>Proverbi</w:t>
      </w:r>
      <w:proofErr w:type="spellEnd"/>
      <w:r w:rsidRPr="007F44DD">
        <w:rPr>
          <w:i/>
        </w:rPr>
        <w:t xml:space="preserve">: </w:t>
      </w:r>
      <w:proofErr w:type="spellStart"/>
      <w:r w:rsidRPr="007F44DD">
        <w:rPr>
          <w:i/>
        </w:rPr>
        <w:t>Tradizione</w:t>
      </w:r>
      <w:proofErr w:type="spellEnd"/>
      <w:r w:rsidR="00061019" w:rsidRPr="00AA6931">
        <w:rPr>
          <w:i/>
        </w:rPr>
        <w:t xml:space="preserve">, </w:t>
      </w:r>
      <w:proofErr w:type="spellStart"/>
      <w:r w:rsidR="00061019" w:rsidRPr="00AA6931">
        <w:rPr>
          <w:i/>
        </w:rPr>
        <w:t>Redazione</w:t>
      </w:r>
      <w:proofErr w:type="spellEnd"/>
      <w:r w:rsidR="00061019" w:rsidRPr="00AA6931">
        <w:rPr>
          <w:i/>
        </w:rPr>
        <w:t xml:space="preserve">, </w:t>
      </w:r>
      <w:proofErr w:type="spellStart"/>
      <w:r w:rsidR="00061019" w:rsidRPr="00AA6931">
        <w:rPr>
          <w:i/>
        </w:rPr>
        <w:t>Teologia</w:t>
      </w:r>
      <w:proofErr w:type="spellEnd"/>
      <w:r w:rsidR="00061019" w:rsidRPr="00AA6931">
        <w:t xml:space="preserve"> </w:t>
      </w:r>
      <w:r w:rsidRPr="007C0100">
        <w:t>(</w:t>
      </w:r>
      <w:r w:rsidRPr="005E1307">
        <w:t xml:space="preserve">Giuseppe </w:t>
      </w:r>
      <w:proofErr w:type="spellStart"/>
      <w:r w:rsidRPr="005E1307">
        <w:t>Bellia</w:t>
      </w:r>
      <w:proofErr w:type="spellEnd"/>
      <w:r w:rsidRPr="005E1307">
        <w:t xml:space="preserve"> and Angelo </w:t>
      </w:r>
      <w:proofErr w:type="spellStart"/>
      <w:r w:rsidRPr="005E1307">
        <w:t>Passaro</w:t>
      </w:r>
      <w:proofErr w:type="spellEnd"/>
      <w:r w:rsidR="00DD2C69">
        <w:t xml:space="preserve"> (eds.)</w:t>
      </w:r>
      <w:r>
        <w:t xml:space="preserve">; </w:t>
      </w:r>
      <w:r w:rsidRPr="005E1307">
        <w:t xml:space="preserve">Castle </w:t>
      </w:r>
      <w:proofErr w:type="spellStart"/>
      <w:r w:rsidRPr="005E1307">
        <w:t>Monferrati</w:t>
      </w:r>
      <w:proofErr w:type="spellEnd"/>
      <w:r w:rsidR="00576783">
        <w:t xml:space="preserve">: </w:t>
      </w:r>
      <w:proofErr w:type="spellStart"/>
      <w:r w:rsidRPr="005E1307">
        <w:t>Piemme</w:t>
      </w:r>
      <w:proofErr w:type="spellEnd"/>
      <w:r w:rsidRPr="005E1307">
        <w:t>, 1999</w:t>
      </w:r>
      <w:r>
        <w:t>) 123-34.</w:t>
      </w:r>
    </w:p>
    <w:p w14:paraId="4FDD1EDF" w14:textId="77777777" w:rsidR="006B377E" w:rsidRPr="005E1307" w:rsidRDefault="00576783" w:rsidP="00576783">
      <w:pPr>
        <w:widowControl w:val="0"/>
        <w:autoSpaceDE w:val="0"/>
        <w:autoSpaceDN w:val="0"/>
        <w:adjustRightInd w:val="0"/>
        <w:spacing w:after="240"/>
        <w:ind w:left="720" w:hanging="720"/>
      </w:pPr>
      <w:r>
        <w:t xml:space="preserve">von </w:t>
      </w:r>
      <w:r w:rsidR="006B377E" w:rsidRPr="005E1307">
        <w:t xml:space="preserve">Rad, Gerhard. </w:t>
      </w:r>
      <w:r w:rsidR="0080225E">
        <w:t>“</w:t>
      </w:r>
      <w:r w:rsidR="006B377E" w:rsidRPr="005E1307">
        <w:t>The Joseph Narrative and Ancient Wisdom</w:t>
      </w:r>
      <w:r w:rsidR="0080225E">
        <w:t>”</w:t>
      </w:r>
      <w:r w:rsidR="00E344EF">
        <w:t xml:space="preserve">, in </w:t>
      </w:r>
      <w:r w:rsidR="006B377E" w:rsidRPr="007F44DD">
        <w:rPr>
          <w:i/>
        </w:rPr>
        <w:t>Studies in Ancient Israelite Wisdom</w:t>
      </w:r>
      <w:r w:rsidR="006B377E">
        <w:t xml:space="preserve"> (</w:t>
      </w:r>
      <w:r w:rsidR="006B377E" w:rsidRPr="005E1307">
        <w:t>James L. Crenshaw</w:t>
      </w:r>
      <w:r w:rsidR="00DD2C69">
        <w:t xml:space="preserve"> (ed.)</w:t>
      </w:r>
      <w:r w:rsidR="006B377E">
        <w:t xml:space="preserve">; </w:t>
      </w:r>
      <w:smartTag w:uri="urn:schemas-microsoft-com:office:smarttags" w:element="place">
        <w:smartTag w:uri="urn:schemas-microsoft-com:office:smarttags" w:element="State">
          <w:r w:rsidR="006B377E">
            <w:t>New</w:t>
          </w:r>
          <w:r w:rsidR="006B377E" w:rsidRPr="005E1307">
            <w:t xml:space="preserve"> York</w:t>
          </w:r>
        </w:smartTag>
      </w:smartTag>
      <w:r w:rsidR="006B377E" w:rsidRPr="005E1307">
        <w:t>: KTAV, 1976</w:t>
      </w:r>
      <w:r w:rsidR="006B377E">
        <w:t>)</w:t>
      </w:r>
      <w:r w:rsidR="006B377E" w:rsidRPr="005E1307">
        <w:t xml:space="preserve"> 439-4</w:t>
      </w:r>
      <w:r w:rsidR="00144B4B">
        <w:t>4</w:t>
      </w:r>
      <w:r w:rsidR="006B377E" w:rsidRPr="005E1307">
        <w:t>7.</w:t>
      </w:r>
    </w:p>
    <w:p w14:paraId="70F62202" w14:textId="77777777" w:rsidR="006B377E" w:rsidRPr="005E1307" w:rsidRDefault="006B377E" w:rsidP="006B377E">
      <w:pPr>
        <w:widowControl w:val="0"/>
        <w:autoSpaceDE w:val="0"/>
        <w:autoSpaceDN w:val="0"/>
        <w:adjustRightInd w:val="0"/>
        <w:spacing w:after="240"/>
        <w:ind w:left="720" w:hanging="720"/>
      </w:pPr>
      <w:r w:rsidRPr="005E1307">
        <w:t xml:space="preserve">Thompson, David Loren. The </w:t>
      </w:r>
      <w:r w:rsidR="00595E1B">
        <w:t>o</w:t>
      </w:r>
      <w:r w:rsidRPr="005E1307">
        <w:t xml:space="preserve">rder of </w:t>
      </w:r>
      <w:r w:rsidR="00595E1B">
        <w:t>a</w:t>
      </w:r>
      <w:r w:rsidRPr="005E1307">
        <w:t xml:space="preserve">dverbal </w:t>
      </w:r>
      <w:r w:rsidR="00595E1B">
        <w:t>m</w:t>
      </w:r>
      <w:r w:rsidRPr="005E1307">
        <w:t xml:space="preserve">odifiers in Genesis and Proverbs: </w:t>
      </w:r>
      <w:r w:rsidR="00595E1B">
        <w:t>a</w:t>
      </w:r>
      <w:r w:rsidRPr="005E1307">
        <w:t xml:space="preserve"> </w:t>
      </w:r>
      <w:r w:rsidR="00595E1B">
        <w:t>s</w:t>
      </w:r>
      <w:r w:rsidRPr="005E1307">
        <w:t xml:space="preserve">tudy in the </w:t>
      </w:r>
      <w:r w:rsidR="00595E1B">
        <w:t>s</w:t>
      </w:r>
      <w:r w:rsidRPr="005E1307">
        <w:t xml:space="preserve">yntax of Hebrew </w:t>
      </w:r>
      <w:r w:rsidR="00595E1B">
        <w:t>p</w:t>
      </w:r>
      <w:r w:rsidRPr="005E1307">
        <w:t>oetry</w:t>
      </w:r>
      <w:r>
        <w:t xml:space="preserve"> (</w:t>
      </w:r>
      <w:r w:rsidR="006A2F96">
        <w:t>Ph.D.</w:t>
      </w:r>
      <w:r w:rsidRPr="005E1307">
        <w:t xml:space="preserve"> </w:t>
      </w:r>
      <w:r w:rsidR="00B150FA">
        <w:t>dissertation;</w:t>
      </w:r>
      <w:r w:rsidRPr="005E1307">
        <w:t xml:space="preserve"> </w:t>
      </w:r>
      <w:r>
        <w:t xml:space="preserve">The </w:t>
      </w:r>
      <w:r w:rsidRPr="005E1307">
        <w:t xml:space="preserve">Johns Hopkins University, </w:t>
      </w:r>
      <w:r>
        <w:t>1973</w:t>
      </w:r>
      <w:r w:rsidR="00C66390">
        <w:t>).</w:t>
      </w:r>
    </w:p>
    <w:p w14:paraId="2D838E21" w14:textId="77777777" w:rsidR="006B377E" w:rsidRDefault="00EF762B" w:rsidP="00A26F7A">
      <w:pPr>
        <w:widowControl w:val="0"/>
        <w:autoSpaceDE w:val="0"/>
        <w:autoSpaceDN w:val="0"/>
        <w:adjustRightInd w:val="0"/>
        <w:ind w:left="720" w:hanging="720"/>
      </w:pPr>
      <w:r w:rsidRPr="005E1307">
        <w:t>Weeks, Stuart</w:t>
      </w:r>
      <w:r>
        <w:t xml:space="preserve">. </w:t>
      </w:r>
      <w:r w:rsidRPr="00752BB0">
        <w:rPr>
          <w:i/>
        </w:rPr>
        <w:t>Early Israelite Wisdom</w:t>
      </w:r>
      <w:r>
        <w:t xml:space="preserve"> (</w:t>
      </w:r>
      <w:r w:rsidR="00A26F7A">
        <w:t xml:space="preserve">Oxford Theological Monographs; </w:t>
      </w:r>
      <w:r>
        <w:t>J. Day et al.</w:t>
      </w:r>
      <w:r w:rsidR="00DD2C69">
        <w:t xml:space="preserve"> (eds.)</w:t>
      </w:r>
      <w:r>
        <w:t>; Oxford/</w:t>
      </w:r>
      <w:r w:rsidRPr="005E1307">
        <w:t>New York: Clarendon Press;</w:t>
      </w:r>
      <w:r>
        <w:t xml:space="preserve"> Oxford University Press, 1994).</w:t>
      </w:r>
    </w:p>
    <w:p w14:paraId="2AF054F1" w14:textId="77777777" w:rsidR="00EF762B" w:rsidRDefault="00EF762B" w:rsidP="006B377E">
      <w:pPr>
        <w:widowControl w:val="0"/>
        <w:autoSpaceDE w:val="0"/>
        <w:autoSpaceDN w:val="0"/>
        <w:adjustRightInd w:val="0"/>
        <w:ind w:left="720" w:hanging="720"/>
      </w:pPr>
    </w:p>
    <w:p w14:paraId="60F769EE" w14:textId="77777777" w:rsidR="00EF762B" w:rsidRPr="005E1307" w:rsidRDefault="00EF762B" w:rsidP="006B377E">
      <w:pPr>
        <w:widowControl w:val="0"/>
        <w:autoSpaceDE w:val="0"/>
        <w:autoSpaceDN w:val="0"/>
        <w:adjustRightInd w:val="0"/>
        <w:ind w:left="720" w:hanging="720"/>
      </w:pPr>
    </w:p>
    <w:p w14:paraId="0EA7BB23" w14:textId="77777777" w:rsidR="006B377E" w:rsidRPr="00752C92" w:rsidRDefault="006B377E" w:rsidP="006B377E">
      <w:r w:rsidRPr="00752C92">
        <w:rPr>
          <w:b/>
        </w:rPr>
        <w:t>8B2</w:t>
      </w:r>
      <w:r w:rsidRPr="00752C92">
        <w:rPr>
          <w:b/>
        </w:rPr>
        <w:tab/>
        <w:t>Exodus</w:t>
      </w:r>
    </w:p>
    <w:p w14:paraId="53C2E1DD" w14:textId="77777777" w:rsidR="006B377E" w:rsidRDefault="006B377E" w:rsidP="006B377E"/>
    <w:p w14:paraId="765FC54E" w14:textId="77777777" w:rsidR="006B377E" w:rsidRPr="00236FFD" w:rsidRDefault="006B377E" w:rsidP="006B377E">
      <w:pPr>
        <w:widowControl w:val="0"/>
        <w:autoSpaceDE w:val="0"/>
        <w:autoSpaceDN w:val="0"/>
        <w:adjustRightInd w:val="0"/>
        <w:ind w:left="720" w:hanging="720"/>
      </w:pPr>
      <w:r w:rsidRPr="00236FFD">
        <w:t>Bauer, Johannes B.</w:t>
      </w:r>
      <w:r>
        <w:t xml:space="preserve"> </w:t>
      </w:r>
      <w:r w:rsidR="0080225E">
        <w:t>“</w:t>
      </w:r>
      <w:proofErr w:type="spellStart"/>
      <w:r w:rsidRPr="00236FFD">
        <w:t>Wann</w:t>
      </w:r>
      <w:proofErr w:type="spellEnd"/>
      <w:r w:rsidRPr="00236FFD">
        <w:t xml:space="preserve"> </w:t>
      </w:r>
      <w:proofErr w:type="spellStart"/>
      <w:r>
        <w:t>h</w:t>
      </w:r>
      <w:r w:rsidRPr="00236FFD">
        <w:t>eisst</w:t>
      </w:r>
      <w:proofErr w:type="spellEnd"/>
      <w:r w:rsidRPr="00236FFD">
        <w:t xml:space="preserve"> </w:t>
      </w:r>
      <w:r w:rsidR="00576783">
        <w:t>’</w:t>
      </w:r>
      <w:proofErr w:type="spellStart"/>
      <w:r w:rsidRPr="00236FFD">
        <w:t>Appayim</w:t>
      </w:r>
      <w:proofErr w:type="spellEnd"/>
      <w:r w:rsidRPr="00236FFD">
        <w:t xml:space="preserve"> </w:t>
      </w:r>
      <w:r w:rsidR="00576783">
        <w:t>‘</w:t>
      </w:r>
      <w:r w:rsidRPr="00236FFD">
        <w:t>Zorn</w:t>
      </w:r>
      <w:r w:rsidR="00576783">
        <w:t>’</w:t>
      </w:r>
      <w:r w:rsidRPr="00236FFD">
        <w:t xml:space="preserve">? Ex 15, 8; Prov 30:33; Dan 11, 20 </w:t>
      </w:r>
      <w:r>
        <w:t>[</w:t>
      </w:r>
      <w:r w:rsidRPr="00236FFD">
        <w:t xml:space="preserve">When Does </w:t>
      </w:r>
      <w:r w:rsidR="00576783">
        <w:t>’</w:t>
      </w:r>
      <w:proofErr w:type="spellStart"/>
      <w:r w:rsidR="00576783">
        <w:t>Appayim</w:t>
      </w:r>
      <w:proofErr w:type="spellEnd"/>
      <w:r w:rsidR="00576783">
        <w:t xml:space="preserve"> Mean ‘</w:t>
      </w:r>
      <w:r w:rsidRPr="00236FFD">
        <w:t>Anger</w:t>
      </w:r>
      <w:r w:rsidR="00576783">
        <w:t>’</w:t>
      </w:r>
      <w:r w:rsidRPr="00236FFD">
        <w:t xml:space="preserve">? </w:t>
      </w:r>
      <w:proofErr w:type="spellStart"/>
      <w:r w:rsidRPr="00236FFD">
        <w:t>Exod</w:t>
      </w:r>
      <w:proofErr w:type="spellEnd"/>
      <w:r w:rsidRPr="00236FFD">
        <w:t xml:space="preserve"> 15:8; Prov 30:33; Dan 11:20</w:t>
      </w:r>
      <w:r>
        <w:t>]</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111.1</w:t>
      </w:r>
      <w:r>
        <w:t xml:space="preserve"> (1999)</w:t>
      </w:r>
      <w:r w:rsidRPr="00236FFD">
        <w:t xml:space="preserve"> 92-94.</w:t>
      </w:r>
    </w:p>
    <w:p w14:paraId="5321425D" w14:textId="77777777" w:rsidR="006B377E" w:rsidRPr="008366DF" w:rsidRDefault="006B377E" w:rsidP="006B377E">
      <w:pPr>
        <w:widowControl w:val="0"/>
        <w:autoSpaceDE w:val="0"/>
        <w:autoSpaceDN w:val="0"/>
        <w:adjustRightInd w:val="0"/>
        <w:ind w:left="720" w:hanging="720"/>
      </w:pPr>
    </w:p>
    <w:p w14:paraId="3DFBBB88" w14:textId="77777777" w:rsidR="006B377E" w:rsidRPr="00236FFD" w:rsidRDefault="006B377E" w:rsidP="006B377E">
      <w:pPr>
        <w:widowControl w:val="0"/>
        <w:autoSpaceDE w:val="0"/>
        <w:autoSpaceDN w:val="0"/>
        <w:adjustRightInd w:val="0"/>
        <w:ind w:left="720" w:hanging="720"/>
      </w:pPr>
      <w:smartTag w:uri="urn:schemas-microsoft-com:office:smarttags" w:element="place">
        <w:smartTag w:uri="urn:schemas-microsoft-com:office:smarttags" w:element="City">
          <w:r w:rsidRPr="00236FFD">
            <w:t>Boston</w:t>
          </w:r>
        </w:smartTag>
      </w:smartTag>
      <w:r w:rsidRPr="00236FFD">
        <w:t>, James R.</w:t>
      </w:r>
      <w:r>
        <w:t xml:space="preserve"> </w:t>
      </w:r>
      <w:r w:rsidR="0080225E">
        <w:t>“</w:t>
      </w:r>
      <w:r w:rsidRPr="00236FFD">
        <w:t>The Wisdom Influence Upon the Song of Moses</w:t>
      </w:r>
      <w:r w:rsidR="0080225E">
        <w:t>”</w:t>
      </w:r>
      <w:r>
        <w:t>,</w:t>
      </w:r>
      <w:r w:rsidRPr="00236FFD">
        <w:t xml:space="preserve"> </w:t>
      </w:r>
      <w:r w:rsidRPr="00D130D5">
        <w:rPr>
          <w:i/>
        </w:rPr>
        <w:t>Journal of Biblical Literature</w:t>
      </w:r>
      <w:r w:rsidRPr="00236FFD">
        <w:t xml:space="preserve"> 87</w:t>
      </w:r>
      <w:r>
        <w:t xml:space="preserve"> (1968) </w:t>
      </w:r>
      <w:r w:rsidRPr="00236FFD">
        <w:t>198-202.</w:t>
      </w:r>
    </w:p>
    <w:p w14:paraId="7D5630C3" w14:textId="77777777" w:rsidR="006B377E" w:rsidRPr="00236FFD" w:rsidRDefault="006B377E" w:rsidP="006B377E">
      <w:pPr>
        <w:widowControl w:val="0"/>
        <w:autoSpaceDE w:val="0"/>
        <w:autoSpaceDN w:val="0"/>
        <w:adjustRightInd w:val="0"/>
        <w:ind w:left="720" w:hanging="720"/>
      </w:pPr>
    </w:p>
    <w:p w14:paraId="6E99994E" w14:textId="77777777" w:rsidR="006B377E" w:rsidRPr="00AA6931" w:rsidRDefault="006B377E" w:rsidP="006B377E">
      <w:pPr>
        <w:widowControl w:val="0"/>
        <w:autoSpaceDE w:val="0"/>
        <w:autoSpaceDN w:val="0"/>
        <w:adjustRightInd w:val="0"/>
        <w:ind w:left="720" w:hanging="720"/>
      </w:pPr>
      <w:r>
        <w:t xml:space="preserve">Cook, Johann. </w:t>
      </w:r>
      <w:r w:rsidR="0080225E">
        <w:t>“</w:t>
      </w:r>
      <w:r w:rsidRPr="0064773C">
        <w:t>Exodus 38 and Proverbs 31:</w:t>
      </w:r>
      <w:r>
        <w:t xml:space="preserve"> A</w:t>
      </w:r>
      <w:r w:rsidRPr="0064773C">
        <w:t xml:space="preserve"> </w:t>
      </w:r>
      <w:r>
        <w:t>C</w:t>
      </w:r>
      <w:r w:rsidRPr="0064773C">
        <w:t xml:space="preserve">ase of </w:t>
      </w:r>
      <w:r>
        <w:t>D</w:t>
      </w:r>
      <w:r w:rsidRPr="0064773C">
        <w:t xml:space="preserve">ifferent </w:t>
      </w:r>
      <w:r>
        <w:t>O</w:t>
      </w:r>
      <w:r w:rsidRPr="0064773C">
        <w:t xml:space="preserve">rder of </w:t>
      </w:r>
      <w:r>
        <w:t>V</w:t>
      </w:r>
      <w:r w:rsidRPr="0064773C">
        <w:t xml:space="preserve">erses and </w:t>
      </w:r>
      <w:r>
        <w:t>C</w:t>
      </w:r>
      <w:r w:rsidRPr="0064773C">
        <w:t>hapters in the Septuagint</w:t>
      </w:r>
      <w:r w:rsidR="0080225E">
        <w:t>”</w:t>
      </w:r>
      <w:r w:rsidR="00E344EF">
        <w:t xml:space="preserve">, in </w:t>
      </w:r>
      <w:r w:rsidRPr="00530DB7">
        <w:rPr>
          <w:i/>
        </w:rPr>
        <w:t>Studies in the Book of Exodus</w:t>
      </w:r>
      <w:r>
        <w:t xml:space="preserve"> (</w:t>
      </w:r>
      <w:r w:rsidRPr="00AA6931">
        <w:t xml:space="preserve">Marc </w:t>
      </w:r>
      <w:proofErr w:type="spellStart"/>
      <w:r w:rsidRPr="00AA6931">
        <w:t>Vervenne</w:t>
      </w:r>
      <w:proofErr w:type="spellEnd"/>
      <w:r w:rsidR="00DD2C69">
        <w:t xml:space="preserve"> (ed.)</w:t>
      </w:r>
      <w:r w:rsidRPr="00AA6931">
        <w:t>; Louvain: Leuven University Press, 1996) 537-</w:t>
      </w:r>
      <w:r w:rsidR="00144B4B" w:rsidRPr="00AA6931">
        <w:t>5</w:t>
      </w:r>
      <w:r w:rsidRPr="00AA6931">
        <w:t>49.</w:t>
      </w:r>
    </w:p>
    <w:p w14:paraId="159B37E7" w14:textId="77777777" w:rsidR="00C27AAC" w:rsidRPr="00AA6931" w:rsidRDefault="00C27AAC" w:rsidP="006B377E">
      <w:pPr>
        <w:widowControl w:val="0"/>
        <w:autoSpaceDE w:val="0"/>
        <w:autoSpaceDN w:val="0"/>
        <w:adjustRightInd w:val="0"/>
        <w:ind w:left="720" w:hanging="720"/>
      </w:pPr>
    </w:p>
    <w:p w14:paraId="7EBC686A" w14:textId="77777777" w:rsidR="00C27AAC" w:rsidRPr="00AA6931" w:rsidRDefault="00C27AAC" w:rsidP="00C27AAC">
      <w:pPr>
        <w:widowControl w:val="0"/>
        <w:autoSpaceDE w:val="0"/>
        <w:autoSpaceDN w:val="0"/>
        <w:adjustRightInd w:val="0"/>
        <w:ind w:left="720" w:hanging="720"/>
      </w:pPr>
      <w:proofErr w:type="spellStart"/>
      <w:r w:rsidRPr="00AA6931">
        <w:t>Scoralick</w:t>
      </w:r>
      <w:proofErr w:type="spellEnd"/>
      <w:r w:rsidRPr="00AA6931">
        <w:t xml:space="preserve">, Ruth, </w:t>
      </w:r>
      <w:r w:rsidR="0080225E">
        <w:t>“</w:t>
      </w:r>
      <w:r w:rsidRPr="00AA6931">
        <w:t xml:space="preserve">Das Buch der </w:t>
      </w:r>
      <w:proofErr w:type="spellStart"/>
      <w:r w:rsidRPr="00AA6931">
        <w:t>Sprichwörter</w:t>
      </w:r>
      <w:proofErr w:type="spellEnd"/>
      <w:r w:rsidRPr="00AA6931">
        <w:t xml:space="preserve"> und der </w:t>
      </w:r>
      <w:proofErr w:type="spellStart"/>
      <w:r w:rsidRPr="00AA6931">
        <w:t>Dekalog</w:t>
      </w:r>
      <w:proofErr w:type="spellEnd"/>
      <w:r w:rsidRPr="00AA6931">
        <w:t xml:space="preserve">. </w:t>
      </w:r>
      <w:proofErr w:type="spellStart"/>
      <w:r w:rsidRPr="00AA6931">
        <w:t>Fragen</w:t>
      </w:r>
      <w:proofErr w:type="spellEnd"/>
      <w:r w:rsidRPr="00AA6931">
        <w:t xml:space="preserve"> und </w:t>
      </w:r>
      <w:proofErr w:type="spellStart"/>
      <w:r w:rsidRPr="00AA6931">
        <w:t>Perspektiven</w:t>
      </w:r>
      <w:proofErr w:type="spellEnd"/>
      <w:r w:rsidRPr="00AA6931">
        <w:t>,</w:t>
      </w:r>
      <w:r w:rsidR="0080225E">
        <w:t>”</w:t>
      </w:r>
      <w:r w:rsidR="001B2193">
        <w:t xml:space="preserve"> </w:t>
      </w:r>
      <w:proofErr w:type="spellStart"/>
      <w:r w:rsidRPr="00AA6931">
        <w:rPr>
          <w:i/>
          <w:iCs/>
        </w:rPr>
        <w:t>Bibel</w:t>
      </w:r>
      <w:proofErr w:type="spellEnd"/>
      <w:r w:rsidRPr="00AA6931">
        <w:rPr>
          <w:i/>
          <w:iCs/>
        </w:rPr>
        <w:t xml:space="preserve"> und </w:t>
      </w:r>
      <w:proofErr w:type="spellStart"/>
      <w:r w:rsidRPr="00AA6931">
        <w:rPr>
          <w:i/>
          <w:iCs/>
        </w:rPr>
        <w:t>Liturgie</w:t>
      </w:r>
      <w:proofErr w:type="spellEnd"/>
      <w:r w:rsidRPr="00AA6931">
        <w:t xml:space="preserve"> 83 (2010) 238-</w:t>
      </w:r>
      <w:r w:rsidR="00144B4B" w:rsidRPr="00AA6931">
        <w:t>2</w:t>
      </w:r>
      <w:r w:rsidRPr="00AA6931">
        <w:t xml:space="preserve">45. </w:t>
      </w:r>
    </w:p>
    <w:p w14:paraId="1CFE9FFF" w14:textId="77777777" w:rsidR="006B377E" w:rsidRPr="00AA6931" w:rsidRDefault="006B377E" w:rsidP="006B377E">
      <w:pPr>
        <w:widowControl w:val="0"/>
        <w:autoSpaceDE w:val="0"/>
        <w:autoSpaceDN w:val="0"/>
        <w:adjustRightInd w:val="0"/>
      </w:pPr>
    </w:p>
    <w:p w14:paraId="6F4CCC48" w14:textId="77777777" w:rsidR="006B377E" w:rsidRPr="00AA6931" w:rsidRDefault="006B377E" w:rsidP="006B377E">
      <w:pPr>
        <w:widowControl w:val="0"/>
        <w:autoSpaceDE w:val="0"/>
        <w:autoSpaceDN w:val="0"/>
        <w:adjustRightInd w:val="0"/>
        <w:rPr>
          <w:b/>
        </w:rPr>
      </w:pPr>
      <w:r w:rsidRPr="00AA6931">
        <w:rPr>
          <w:b/>
        </w:rPr>
        <w:t>8B3</w:t>
      </w:r>
      <w:r w:rsidRPr="00AA6931">
        <w:rPr>
          <w:b/>
        </w:rPr>
        <w:tab/>
        <w:t>Deuteronomy</w:t>
      </w:r>
    </w:p>
    <w:p w14:paraId="7045CD68" w14:textId="77777777" w:rsidR="006B377E" w:rsidRPr="00AA6931" w:rsidRDefault="006B377E" w:rsidP="006B377E">
      <w:pPr>
        <w:widowControl w:val="0"/>
        <w:autoSpaceDE w:val="0"/>
        <w:autoSpaceDN w:val="0"/>
        <w:adjustRightInd w:val="0"/>
      </w:pPr>
    </w:p>
    <w:p w14:paraId="40E5F44F" w14:textId="77777777" w:rsidR="006B377E" w:rsidRDefault="006B377E" w:rsidP="00B106C6">
      <w:pPr>
        <w:widowControl w:val="0"/>
        <w:autoSpaceDE w:val="0"/>
        <w:autoSpaceDN w:val="0"/>
        <w:adjustRightInd w:val="0"/>
        <w:ind w:left="720" w:hanging="720"/>
      </w:pPr>
      <w:proofErr w:type="spellStart"/>
      <w:r w:rsidRPr="00AA6931">
        <w:t>Brekelmans</w:t>
      </w:r>
      <w:proofErr w:type="spellEnd"/>
      <w:r w:rsidRPr="00AA6931">
        <w:t>, C.</w:t>
      </w:r>
      <w:r w:rsidR="000077E0" w:rsidRPr="00AA6931">
        <w:t xml:space="preserve"> </w:t>
      </w:r>
      <w:r w:rsidR="0080225E" w:rsidRPr="00AA6931">
        <w:t>“</w:t>
      </w:r>
      <w:r w:rsidRPr="00AA6931">
        <w:t>Wisdom Influence in Deuteronomy</w:t>
      </w:r>
      <w:r w:rsidR="0080225E" w:rsidRPr="00AA6931">
        <w:t>”</w:t>
      </w:r>
      <w:r w:rsidR="00E344EF" w:rsidRPr="00AA6931">
        <w:t xml:space="preserve">, in </w:t>
      </w:r>
      <w:r w:rsidR="001E11F9" w:rsidRPr="00AA6931">
        <w:rPr>
          <w:i/>
        </w:rPr>
        <w:t xml:space="preserve">La </w:t>
      </w:r>
      <w:proofErr w:type="spellStart"/>
      <w:r w:rsidR="001E11F9" w:rsidRPr="00AA6931">
        <w:rPr>
          <w:i/>
        </w:rPr>
        <w:t>sagesse</w:t>
      </w:r>
      <w:proofErr w:type="spellEnd"/>
      <w:r w:rsidR="001E11F9" w:rsidRPr="00AA6931">
        <w:rPr>
          <w:i/>
        </w:rPr>
        <w:t xml:space="preserve"> de </w:t>
      </w:r>
      <w:proofErr w:type="spellStart"/>
      <w:r w:rsidR="001E11F9" w:rsidRPr="00AA6931">
        <w:rPr>
          <w:i/>
        </w:rPr>
        <w:t>l’</w:t>
      </w:r>
      <w:r w:rsidRPr="00AA6931">
        <w:rPr>
          <w:i/>
        </w:rPr>
        <w:t>Ancien</w:t>
      </w:r>
      <w:proofErr w:type="spellEnd"/>
      <w:r w:rsidRPr="00AA6931">
        <w:rPr>
          <w:i/>
        </w:rPr>
        <w:t xml:space="preserve"> Testament</w:t>
      </w:r>
      <w:r w:rsidRPr="00AA6931">
        <w:t xml:space="preserve"> (</w:t>
      </w:r>
      <w:r w:rsidR="00CD2AAC" w:rsidRPr="00AA6931">
        <w:t xml:space="preserve">Bibliotheca </w:t>
      </w:r>
      <w:proofErr w:type="spellStart"/>
      <w:r w:rsidR="00CD2AAC" w:rsidRPr="00AA6931">
        <w:t>ephemeridum</w:t>
      </w:r>
      <w:proofErr w:type="spellEnd"/>
      <w:r w:rsidR="00CD2AAC" w:rsidRPr="00AA6931">
        <w:t xml:space="preserve"> </w:t>
      </w:r>
      <w:proofErr w:type="spellStart"/>
      <w:r w:rsidR="00CD2AAC" w:rsidRPr="00AA6931">
        <w:t>theologicarum</w:t>
      </w:r>
      <w:proofErr w:type="spellEnd"/>
      <w:r w:rsidR="00CD2AAC" w:rsidRPr="00AA6931">
        <w:t xml:space="preserve"> </w:t>
      </w:r>
      <w:proofErr w:type="spellStart"/>
      <w:r w:rsidR="00CD2AAC" w:rsidRPr="00AA6931">
        <w:t>Lovaniensium</w:t>
      </w:r>
      <w:proofErr w:type="spellEnd"/>
      <w:r w:rsidRPr="00AA6931">
        <w:t>, 51</w:t>
      </w:r>
      <w:r>
        <w:t xml:space="preserve">; </w:t>
      </w:r>
      <w:r w:rsidR="00B106C6" w:rsidRPr="00236FFD">
        <w:t>M. Gi</w:t>
      </w:r>
      <w:r w:rsidR="00B106C6">
        <w:t>lbert (ed.);</w:t>
      </w:r>
      <w:r w:rsidR="00B106C6" w:rsidRPr="00B252C9">
        <w:t xml:space="preserve"> </w:t>
      </w:r>
      <w:r w:rsidR="00CD2AAC" w:rsidRPr="00AA6931">
        <w:t xml:space="preserve">Louvain: </w:t>
      </w:r>
      <w:proofErr w:type="spellStart"/>
      <w:r w:rsidR="00CD2AAC" w:rsidRPr="00AA6931">
        <w:t>Peeters</w:t>
      </w:r>
      <w:proofErr w:type="spellEnd"/>
      <w:r w:rsidR="00CD2AAC" w:rsidRPr="00AA6931">
        <w:t>, 1979 [</w:t>
      </w:r>
      <w:r w:rsidR="00DD31A8">
        <w:t>second edition</w:t>
      </w:r>
      <w:r w:rsidR="00CD2AAC" w:rsidRPr="00AA6931">
        <w:t xml:space="preserve">; Louvain: </w:t>
      </w:r>
      <w:proofErr w:type="spellStart"/>
      <w:r w:rsidR="00CD2AAC" w:rsidRPr="00AA6931">
        <w:t>Peeters</w:t>
      </w:r>
      <w:proofErr w:type="spellEnd"/>
      <w:r w:rsidR="00CD2AAC" w:rsidRPr="00AA6931">
        <w:t>, 1990</w:t>
      </w:r>
      <w:r w:rsidR="00A90D95" w:rsidRPr="00AA6931">
        <w:t>]</w:t>
      </w:r>
      <w:r w:rsidR="00CD2AAC" w:rsidRPr="00AA6931">
        <w:t>) </w:t>
      </w:r>
      <w:r>
        <w:t xml:space="preserve">Leuven: University Press, </w:t>
      </w:r>
      <w:r w:rsidRPr="008366DF">
        <w:t>1978</w:t>
      </w:r>
      <w:r>
        <w:t>)</w:t>
      </w:r>
      <w:r w:rsidRPr="000E2D29">
        <w:t xml:space="preserve"> </w:t>
      </w:r>
      <w:r>
        <w:t>28-38.</w:t>
      </w:r>
    </w:p>
    <w:p w14:paraId="50DA5955" w14:textId="77777777" w:rsidR="000E45A2" w:rsidRDefault="000E45A2" w:rsidP="006B377E">
      <w:pPr>
        <w:widowControl w:val="0"/>
        <w:autoSpaceDE w:val="0"/>
        <w:autoSpaceDN w:val="0"/>
        <w:adjustRightInd w:val="0"/>
        <w:ind w:left="720" w:hanging="720"/>
      </w:pPr>
    </w:p>
    <w:p w14:paraId="63A1FB87" w14:textId="77777777" w:rsidR="00716F84" w:rsidRPr="00D22CE7" w:rsidRDefault="00716F84" w:rsidP="006B377E">
      <w:pPr>
        <w:widowControl w:val="0"/>
        <w:autoSpaceDE w:val="0"/>
        <w:autoSpaceDN w:val="0"/>
        <w:adjustRightInd w:val="0"/>
        <w:ind w:left="720" w:hanging="720"/>
      </w:pPr>
      <w:r w:rsidRPr="00D22CE7">
        <w:t xml:space="preserve">Callaway, Phillip R. </w:t>
      </w:r>
      <w:r w:rsidR="0080225E" w:rsidRPr="00D22CE7">
        <w:t>“</w:t>
      </w:r>
      <w:r w:rsidRPr="00D22CE7">
        <w:t>Deuteronomy 21:18-21: Proverbial Wisdom and Law</w:t>
      </w:r>
      <w:r w:rsidR="0080225E" w:rsidRPr="00D22CE7">
        <w:t>”</w:t>
      </w:r>
      <w:r w:rsidRPr="00D22CE7">
        <w:t xml:space="preserve">, </w:t>
      </w:r>
      <w:r w:rsidRPr="00D22CE7">
        <w:rPr>
          <w:i/>
          <w:iCs/>
        </w:rPr>
        <w:t>Journal of Biblical Literature</w:t>
      </w:r>
      <w:r w:rsidRPr="00D22CE7">
        <w:t xml:space="preserve"> 103.3 (Sept. 1984) 341. </w:t>
      </w:r>
    </w:p>
    <w:p w14:paraId="583B483A" w14:textId="77777777" w:rsidR="00716F84" w:rsidRPr="00D22CE7" w:rsidRDefault="00716F84" w:rsidP="006B377E">
      <w:pPr>
        <w:widowControl w:val="0"/>
        <w:autoSpaceDE w:val="0"/>
        <w:autoSpaceDN w:val="0"/>
        <w:adjustRightInd w:val="0"/>
        <w:ind w:left="720" w:hanging="720"/>
      </w:pPr>
    </w:p>
    <w:p w14:paraId="754EBF45" w14:textId="77777777" w:rsidR="000E45A2" w:rsidRPr="007B736A" w:rsidRDefault="000E45A2" w:rsidP="00A432F3">
      <w:pPr>
        <w:widowControl w:val="0"/>
        <w:autoSpaceDE w:val="0"/>
        <w:autoSpaceDN w:val="0"/>
        <w:adjustRightInd w:val="0"/>
        <w:ind w:left="720" w:hanging="720"/>
        <w:rPr>
          <w:sz w:val="20"/>
          <w:szCs w:val="20"/>
        </w:rPr>
      </w:pPr>
      <w:r w:rsidRPr="00D22CE7">
        <w:rPr>
          <w:szCs w:val="23"/>
        </w:rPr>
        <w:t xml:space="preserve">O’Dowd, Ryan. </w:t>
      </w:r>
      <w:r w:rsidRPr="00D22CE7">
        <w:rPr>
          <w:i/>
          <w:iCs/>
          <w:szCs w:val="23"/>
        </w:rPr>
        <w:t>The Wisdom of Torah: Epistemology in Deuteronomy and the Wisdom Literature</w:t>
      </w:r>
      <w:r w:rsidRPr="00D22CE7">
        <w:rPr>
          <w:szCs w:val="23"/>
        </w:rPr>
        <w:t>. (</w:t>
      </w:r>
      <w:r w:rsidR="00373C9F">
        <w:rPr>
          <w:szCs w:val="23"/>
        </w:rPr>
        <w:t>Göttingen</w:t>
      </w:r>
      <w:r w:rsidRPr="00D22CE7">
        <w:rPr>
          <w:szCs w:val="23"/>
        </w:rPr>
        <w:t xml:space="preserve">: </w:t>
      </w:r>
      <w:proofErr w:type="spellStart"/>
      <w:r w:rsidRPr="00D22CE7">
        <w:rPr>
          <w:szCs w:val="23"/>
        </w:rPr>
        <w:t>Vandenhoeck</w:t>
      </w:r>
      <w:proofErr w:type="spellEnd"/>
      <w:r w:rsidRPr="00D22CE7">
        <w:rPr>
          <w:szCs w:val="23"/>
        </w:rPr>
        <w:t xml:space="preserve"> &amp; Ruprecht, 2009).</w:t>
      </w:r>
      <w:r w:rsidR="000D5933" w:rsidRPr="00D22CE7">
        <w:rPr>
          <w:szCs w:val="23"/>
        </w:rPr>
        <w:br/>
      </w:r>
      <w:r w:rsidR="000D5933" w:rsidRPr="007B736A">
        <w:rPr>
          <w:sz w:val="20"/>
          <w:szCs w:val="20"/>
        </w:rPr>
        <w:t>R2009</w:t>
      </w:r>
      <w:r w:rsidR="00A432F3">
        <w:rPr>
          <w:sz w:val="20"/>
          <w:szCs w:val="20"/>
        </w:rPr>
        <w:tab/>
      </w:r>
      <w:r w:rsidR="000D5933" w:rsidRPr="007B736A">
        <w:rPr>
          <w:sz w:val="20"/>
          <w:szCs w:val="20"/>
        </w:rPr>
        <w:t xml:space="preserve">Heim, K. </w:t>
      </w:r>
      <w:r w:rsidR="000D5933" w:rsidRPr="00A432F3">
        <w:rPr>
          <w:i/>
          <w:iCs/>
          <w:sz w:val="20"/>
          <w:szCs w:val="20"/>
        </w:rPr>
        <w:t>Journal for the Study of the Old Testament</w:t>
      </w:r>
      <w:r w:rsidR="000D5933" w:rsidRPr="007B736A">
        <w:rPr>
          <w:sz w:val="20"/>
          <w:szCs w:val="20"/>
        </w:rPr>
        <w:t xml:space="preserve"> 33.5, 70. </w:t>
      </w:r>
    </w:p>
    <w:p w14:paraId="690CB0FA" w14:textId="77777777" w:rsidR="004A4F10" w:rsidRDefault="004A4F10" w:rsidP="006B377E">
      <w:pPr>
        <w:widowControl w:val="0"/>
        <w:autoSpaceDE w:val="0"/>
        <w:autoSpaceDN w:val="0"/>
        <w:adjustRightInd w:val="0"/>
        <w:ind w:left="720" w:hanging="720"/>
      </w:pPr>
    </w:p>
    <w:p w14:paraId="26EE4ADA" w14:textId="77777777" w:rsidR="004A4F10" w:rsidRPr="00AA6931" w:rsidRDefault="004A4F10" w:rsidP="00C27AAC">
      <w:pPr>
        <w:widowControl w:val="0"/>
        <w:autoSpaceDE w:val="0"/>
        <w:autoSpaceDN w:val="0"/>
        <w:adjustRightInd w:val="0"/>
        <w:spacing w:after="240"/>
        <w:ind w:left="720" w:hanging="720"/>
        <w:rPr>
          <w:lang w:val="fr-FR"/>
        </w:rPr>
      </w:pPr>
      <w:r w:rsidRPr="00AA6931">
        <w:rPr>
          <w:lang w:val="fr-FR"/>
        </w:rPr>
        <w:t>Pincon, Bertrand.</w:t>
      </w:r>
      <w:r w:rsidR="001B2193" w:rsidRPr="00AA6931">
        <w:rPr>
          <w:lang w:val="fr-FR"/>
        </w:rPr>
        <w:t xml:space="preserve"> </w:t>
      </w:r>
      <w:r w:rsidR="0080225E" w:rsidRPr="00AA6931">
        <w:rPr>
          <w:lang w:val="fr-FR"/>
        </w:rPr>
        <w:t>“</w:t>
      </w:r>
      <w:r w:rsidRPr="00AA6931">
        <w:rPr>
          <w:lang w:val="fr-FR"/>
        </w:rPr>
        <w:t>La correction paternelle de Proverbes 3, 1-12 et ses résonnances deutéronomiques</w:t>
      </w:r>
      <w:r w:rsidR="0080225E" w:rsidRPr="00AA6931">
        <w:rPr>
          <w:i/>
          <w:lang w:val="fr-FR"/>
        </w:rPr>
        <w:t>”</w:t>
      </w:r>
      <w:r w:rsidRPr="00AA6931">
        <w:rPr>
          <w:i/>
          <w:lang w:val="fr-FR"/>
        </w:rPr>
        <w:t xml:space="preserve">, </w:t>
      </w:r>
      <w:proofErr w:type="spellStart"/>
      <w:r w:rsidRPr="00AA6931">
        <w:rPr>
          <w:i/>
          <w:lang w:val="fr-FR"/>
        </w:rPr>
        <w:t>Estudios</w:t>
      </w:r>
      <w:proofErr w:type="spellEnd"/>
      <w:r w:rsidRPr="00AA6931">
        <w:rPr>
          <w:i/>
          <w:lang w:val="fr-FR"/>
        </w:rPr>
        <w:t xml:space="preserve"> </w:t>
      </w:r>
      <w:proofErr w:type="spellStart"/>
      <w:r w:rsidRPr="00AA6931">
        <w:rPr>
          <w:i/>
          <w:lang w:val="fr-FR"/>
        </w:rPr>
        <w:t>Biblicos</w:t>
      </w:r>
      <w:proofErr w:type="spellEnd"/>
      <w:r w:rsidRPr="00AA6931">
        <w:rPr>
          <w:lang w:val="fr-FR"/>
        </w:rPr>
        <w:t xml:space="preserve"> 67 (2009) 381-</w:t>
      </w:r>
      <w:r w:rsidR="00244933" w:rsidRPr="00AA6931">
        <w:rPr>
          <w:lang w:val="fr-FR"/>
        </w:rPr>
        <w:t>3</w:t>
      </w:r>
      <w:r w:rsidRPr="00AA6931">
        <w:rPr>
          <w:lang w:val="fr-FR"/>
        </w:rPr>
        <w:t>93.</w:t>
      </w:r>
    </w:p>
    <w:p w14:paraId="1EBA537B" w14:textId="77777777" w:rsidR="00C27AAC" w:rsidRPr="00AA6931" w:rsidRDefault="00C27AAC" w:rsidP="00C27AAC">
      <w:pPr>
        <w:widowControl w:val="0"/>
        <w:autoSpaceDE w:val="0"/>
        <w:autoSpaceDN w:val="0"/>
        <w:adjustRightInd w:val="0"/>
        <w:ind w:left="720" w:hanging="720"/>
      </w:pPr>
      <w:proofErr w:type="spellStart"/>
      <w:r w:rsidRPr="00AA6931">
        <w:t>Scoralick</w:t>
      </w:r>
      <w:proofErr w:type="spellEnd"/>
      <w:r w:rsidRPr="00AA6931">
        <w:t xml:space="preserve">, Ruth, </w:t>
      </w:r>
      <w:r w:rsidR="0080225E">
        <w:t>“</w:t>
      </w:r>
      <w:r w:rsidRPr="00AA6931">
        <w:t xml:space="preserve">Das Buch der </w:t>
      </w:r>
      <w:proofErr w:type="spellStart"/>
      <w:r w:rsidRPr="00AA6931">
        <w:t>Sprichwörter</w:t>
      </w:r>
      <w:proofErr w:type="spellEnd"/>
      <w:r w:rsidRPr="00AA6931">
        <w:t xml:space="preserve"> und der </w:t>
      </w:r>
      <w:proofErr w:type="spellStart"/>
      <w:r w:rsidRPr="00AA6931">
        <w:t>Dekalog</w:t>
      </w:r>
      <w:proofErr w:type="spellEnd"/>
      <w:r w:rsidRPr="00AA6931">
        <w:t xml:space="preserve">. </w:t>
      </w:r>
      <w:proofErr w:type="spellStart"/>
      <w:r w:rsidRPr="00AA6931">
        <w:t>Fragen</w:t>
      </w:r>
      <w:proofErr w:type="spellEnd"/>
      <w:r w:rsidRPr="00AA6931">
        <w:t xml:space="preserve"> und </w:t>
      </w:r>
      <w:proofErr w:type="spellStart"/>
      <w:r w:rsidRPr="00AA6931">
        <w:t>Perspektiven</w:t>
      </w:r>
      <w:proofErr w:type="spellEnd"/>
      <w:r w:rsidRPr="00AA6931">
        <w:t>,</w:t>
      </w:r>
      <w:r w:rsidR="0080225E">
        <w:t>”</w:t>
      </w:r>
      <w:r w:rsidR="001B2193">
        <w:t xml:space="preserve"> </w:t>
      </w:r>
      <w:proofErr w:type="spellStart"/>
      <w:r w:rsidRPr="00AA6931">
        <w:rPr>
          <w:i/>
          <w:iCs/>
        </w:rPr>
        <w:t>Bibel</w:t>
      </w:r>
      <w:proofErr w:type="spellEnd"/>
      <w:r w:rsidRPr="00AA6931">
        <w:rPr>
          <w:i/>
          <w:iCs/>
        </w:rPr>
        <w:t xml:space="preserve"> und </w:t>
      </w:r>
      <w:proofErr w:type="spellStart"/>
      <w:r w:rsidRPr="00AA6931">
        <w:rPr>
          <w:i/>
          <w:iCs/>
        </w:rPr>
        <w:t>Liturgie</w:t>
      </w:r>
      <w:proofErr w:type="spellEnd"/>
      <w:r w:rsidRPr="00AA6931">
        <w:t xml:space="preserve"> 83 (2010) 238-</w:t>
      </w:r>
      <w:r w:rsidR="00144B4B" w:rsidRPr="00AA6931">
        <w:t>2</w:t>
      </w:r>
      <w:r w:rsidRPr="00AA6931">
        <w:t>45.</w:t>
      </w:r>
    </w:p>
    <w:p w14:paraId="6D2157B1" w14:textId="77777777" w:rsidR="0094518F" w:rsidRDefault="0094518F" w:rsidP="00D22CE7">
      <w:pPr>
        <w:widowControl w:val="0"/>
        <w:autoSpaceDE w:val="0"/>
        <w:autoSpaceDN w:val="0"/>
        <w:adjustRightInd w:val="0"/>
        <w:rPr>
          <w:bCs/>
        </w:rPr>
      </w:pPr>
    </w:p>
    <w:p w14:paraId="332E227A" w14:textId="77777777" w:rsidR="0094518F" w:rsidRDefault="0094518F" w:rsidP="00D22CE7">
      <w:pPr>
        <w:widowControl w:val="0"/>
        <w:autoSpaceDE w:val="0"/>
        <w:autoSpaceDN w:val="0"/>
        <w:adjustRightInd w:val="0"/>
        <w:rPr>
          <w:bCs/>
        </w:rPr>
      </w:pPr>
    </w:p>
    <w:p w14:paraId="0BED81DB" w14:textId="77777777" w:rsidR="006B377E" w:rsidRPr="00511E44" w:rsidRDefault="006B377E" w:rsidP="00D22CE7">
      <w:pPr>
        <w:widowControl w:val="0"/>
        <w:autoSpaceDE w:val="0"/>
        <w:autoSpaceDN w:val="0"/>
        <w:adjustRightInd w:val="0"/>
        <w:rPr>
          <w:b/>
          <w:smallCaps/>
        </w:rPr>
      </w:pPr>
      <w:r w:rsidRPr="00511E44">
        <w:rPr>
          <w:b/>
          <w:smallCaps/>
        </w:rPr>
        <w:t>8C</w:t>
      </w:r>
      <w:r w:rsidRPr="00511E44">
        <w:rPr>
          <w:b/>
          <w:smallCaps/>
        </w:rPr>
        <w:tab/>
        <w:t>History</w:t>
      </w:r>
    </w:p>
    <w:p w14:paraId="319B78BD" w14:textId="77777777" w:rsidR="006B377E" w:rsidRDefault="006B377E" w:rsidP="006B377E">
      <w:pPr>
        <w:widowControl w:val="0"/>
        <w:autoSpaceDE w:val="0"/>
        <w:autoSpaceDN w:val="0"/>
        <w:adjustRightInd w:val="0"/>
        <w:rPr>
          <w:b/>
        </w:rPr>
      </w:pPr>
    </w:p>
    <w:p w14:paraId="3473BDC2" w14:textId="77777777" w:rsidR="006B377E" w:rsidRPr="005E1307" w:rsidRDefault="006B377E" w:rsidP="006B377E">
      <w:pPr>
        <w:widowControl w:val="0"/>
        <w:autoSpaceDE w:val="0"/>
        <w:autoSpaceDN w:val="0"/>
        <w:adjustRightInd w:val="0"/>
        <w:spacing w:after="240"/>
        <w:ind w:left="720" w:hanging="720"/>
      </w:pPr>
      <w:r w:rsidRPr="005E1307">
        <w:t xml:space="preserve">Crenshaw, James L. </w:t>
      </w:r>
      <w:r w:rsidR="0080225E">
        <w:t>“</w:t>
      </w:r>
      <w:r w:rsidRPr="005E1307">
        <w:t xml:space="preserve">Method in Determining Wisdom Influence </w:t>
      </w:r>
      <w:r w:rsidR="00BB6C55">
        <w:t>u</w:t>
      </w:r>
      <w:r w:rsidRPr="005E1307">
        <w:t xml:space="preserve">pon </w:t>
      </w:r>
      <w:r w:rsidR="001E11F9">
        <w:t>‘</w:t>
      </w:r>
      <w:r w:rsidRPr="005E1307">
        <w:t>Historical</w:t>
      </w:r>
      <w:r w:rsidR="001E11F9">
        <w:t>’ L</w:t>
      </w:r>
      <w:r w:rsidRPr="005E1307">
        <w:t>iterature</w:t>
      </w:r>
      <w:r w:rsidR="0080225E">
        <w:t>”</w:t>
      </w:r>
      <w:r>
        <w:t>,</w:t>
      </w:r>
      <w:r w:rsidRPr="005E1307">
        <w:t xml:space="preserve"> </w:t>
      </w:r>
      <w:r w:rsidRPr="007F44DD">
        <w:rPr>
          <w:i/>
        </w:rPr>
        <w:t>Journal of Biblical Literature</w:t>
      </w:r>
      <w:r w:rsidRPr="005E1307">
        <w:t xml:space="preserve"> 88 (1969</w:t>
      </w:r>
      <w:r w:rsidR="00CB047A">
        <w:t>)</w:t>
      </w:r>
      <w:r w:rsidRPr="005E1307">
        <w:t xml:space="preserve"> 129-</w:t>
      </w:r>
      <w:r w:rsidR="00144B4B">
        <w:t>1</w:t>
      </w:r>
      <w:r w:rsidRPr="005E1307">
        <w:t>42</w:t>
      </w:r>
      <w:r w:rsidR="000E2D29" w:rsidRPr="000E2D29">
        <w:t xml:space="preserve"> </w:t>
      </w:r>
      <w:r w:rsidR="000E2D29" w:rsidRPr="005E1307">
        <w:t>[</w:t>
      </w:r>
      <w:r w:rsidR="00BB6C55">
        <w:t xml:space="preserve">reprinted, Crenshaw, James (ed.). </w:t>
      </w:r>
      <w:r w:rsidR="000077E0" w:rsidRPr="000077E0">
        <w:rPr>
          <w:i/>
        </w:rPr>
        <w:t>Studies in Ancient Israelite Wisdom</w:t>
      </w:r>
      <w:r w:rsidR="000077E0">
        <w:t xml:space="preserve"> (New York: KTAV,</w:t>
      </w:r>
      <w:r w:rsidRPr="005E1307">
        <w:t xml:space="preserve"> 1976</w:t>
      </w:r>
      <w:r w:rsidR="000077E0">
        <w:t>) 481-</w:t>
      </w:r>
      <w:r w:rsidR="00244933">
        <w:t>4</w:t>
      </w:r>
      <w:r w:rsidR="000077E0">
        <w:t>94</w:t>
      </w:r>
      <w:r w:rsidR="001E11F9">
        <w:t>]</w:t>
      </w:r>
      <w:r w:rsidR="000077E0">
        <w:t>.</w:t>
      </w:r>
    </w:p>
    <w:p w14:paraId="57437FCF" w14:textId="77777777" w:rsidR="006B377E" w:rsidRPr="005E1307" w:rsidRDefault="006B377E" w:rsidP="006B377E">
      <w:pPr>
        <w:widowControl w:val="0"/>
        <w:autoSpaceDE w:val="0"/>
        <w:autoSpaceDN w:val="0"/>
        <w:adjustRightInd w:val="0"/>
        <w:spacing w:after="240"/>
        <w:ind w:left="720" w:hanging="720"/>
      </w:pPr>
      <w:proofErr w:type="spellStart"/>
      <w:r w:rsidRPr="005E1307">
        <w:t>Fichtner</w:t>
      </w:r>
      <w:proofErr w:type="spellEnd"/>
      <w:r w:rsidRPr="005E1307">
        <w:t xml:space="preserve">, Johannes. </w:t>
      </w:r>
      <w:r w:rsidR="0080225E">
        <w:t>“</w:t>
      </w:r>
      <w:proofErr w:type="spellStart"/>
      <w:r w:rsidRPr="005E1307">
        <w:t>Zum</w:t>
      </w:r>
      <w:proofErr w:type="spellEnd"/>
      <w:r w:rsidRPr="005E1307">
        <w:t xml:space="preserve"> Problem </w:t>
      </w:r>
      <w:proofErr w:type="spellStart"/>
      <w:r w:rsidRPr="005E1307">
        <w:t>Glaube</w:t>
      </w:r>
      <w:proofErr w:type="spellEnd"/>
      <w:r w:rsidRPr="005E1307">
        <w:t xml:space="preserve"> </w:t>
      </w:r>
      <w:r>
        <w:t>u</w:t>
      </w:r>
      <w:r w:rsidRPr="005E1307">
        <w:t xml:space="preserve">nd </w:t>
      </w:r>
      <w:proofErr w:type="spellStart"/>
      <w:r w:rsidRPr="005E1307">
        <w:t>Geschichte</w:t>
      </w:r>
      <w:proofErr w:type="spellEnd"/>
      <w:r w:rsidRPr="005E1307">
        <w:t xml:space="preserve"> in </w:t>
      </w:r>
      <w:r>
        <w:t>d</w:t>
      </w:r>
      <w:r w:rsidRPr="005E1307">
        <w:t xml:space="preserve">er </w:t>
      </w:r>
      <w:proofErr w:type="spellStart"/>
      <w:r w:rsidRPr="005E1307">
        <w:t>Israelitisch-Judischen</w:t>
      </w:r>
      <w:proofErr w:type="spellEnd"/>
      <w:r w:rsidRPr="005E1307">
        <w:t xml:space="preserve"> </w:t>
      </w:r>
      <w:proofErr w:type="spellStart"/>
      <w:r w:rsidRPr="005E1307">
        <w:t>Weisheitsliteratur</w:t>
      </w:r>
      <w:proofErr w:type="spellEnd"/>
      <w:r w:rsidR="0080225E">
        <w:t>”</w:t>
      </w:r>
      <w:r>
        <w:t>,</w:t>
      </w:r>
      <w:r w:rsidRPr="005E1307">
        <w:t xml:space="preserve"> </w:t>
      </w:r>
      <w:proofErr w:type="spellStart"/>
      <w:r w:rsidRPr="007F44DD">
        <w:rPr>
          <w:i/>
        </w:rPr>
        <w:t>Theologische</w:t>
      </w:r>
      <w:proofErr w:type="spellEnd"/>
      <w:r w:rsidRPr="007F44DD">
        <w:rPr>
          <w:i/>
        </w:rPr>
        <w:t xml:space="preserve"> </w:t>
      </w:r>
      <w:proofErr w:type="spellStart"/>
      <w:r w:rsidRPr="007F44DD">
        <w:rPr>
          <w:i/>
        </w:rPr>
        <w:t>L</w:t>
      </w:r>
      <w:r>
        <w:rPr>
          <w:i/>
        </w:rPr>
        <w:t>i</w:t>
      </w:r>
      <w:r w:rsidRPr="007F44DD">
        <w:rPr>
          <w:i/>
        </w:rPr>
        <w:t>teraturzeitung</w:t>
      </w:r>
      <w:proofErr w:type="spellEnd"/>
      <w:r w:rsidRPr="005E1307">
        <w:t xml:space="preserve"> 76.3 (1951) 146-</w:t>
      </w:r>
      <w:r w:rsidR="002968DB">
        <w:t>1</w:t>
      </w:r>
      <w:r w:rsidRPr="005E1307">
        <w:t>52.</w:t>
      </w:r>
    </w:p>
    <w:p w14:paraId="538B1B37" w14:textId="77777777" w:rsidR="006B377E" w:rsidRPr="005E1307" w:rsidRDefault="006B377E" w:rsidP="006B377E">
      <w:pPr>
        <w:widowControl w:val="0"/>
        <w:autoSpaceDE w:val="0"/>
        <w:autoSpaceDN w:val="0"/>
        <w:adjustRightInd w:val="0"/>
        <w:spacing w:after="240"/>
        <w:ind w:left="720" w:hanging="720"/>
      </w:pPr>
      <w:r w:rsidRPr="005E1307">
        <w:t xml:space="preserve">Fontaine, Carole R. </w:t>
      </w:r>
      <w:r w:rsidR="0080225E">
        <w:t>“</w:t>
      </w:r>
      <w:r w:rsidRPr="005E1307">
        <w:t>The Bearing of Wisdom on the Shape of 2 Sam 11-12 and 1 Kings 3</w:t>
      </w:r>
      <w:r w:rsidR="0080225E">
        <w:t>”</w:t>
      </w:r>
      <w:r>
        <w:t>,</w:t>
      </w:r>
      <w:r w:rsidRPr="005E1307">
        <w:t xml:space="preserve"> </w:t>
      </w:r>
      <w:r w:rsidRPr="007F44DD">
        <w:rPr>
          <w:i/>
        </w:rPr>
        <w:t>Journal for the Study of the Old Testament</w:t>
      </w:r>
      <w:r w:rsidRPr="005E1307">
        <w:t xml:space="preserve"> 34 (1986) 61-77.</w:t>
      </w:r>
    </w:p>
    <w:p w14:paraId="1A9FDFDB" w14:textId="77777777" w:rsidR="006B377E" w:rsidRPr="005E1307" w:rsidRDefault="001E11F9" w:rsidP="006B377E">
      <w:pPr>
        <w:widowControl w:val="0"/>
        <w:autoSpaceDE w:val="0"/>
        <w:autoSpaceDN w:val="0"/>
        <w:adjustRightInd w:val="0"/>
        <w:spacing w:after="240"/>
        <w:ind w:left="720" w:hanging="720"/>
      </w:pPr>
      <w:r>
        <w:t xml:space="preserve">--. </w:t>
      </w:r>
      <w:r w:rsidR="0080225E">
        <w:t>“</w:t>
      </w:r>
      <w:r w:rsidR="006B377E" w:rsidRPr="005E1307">
        <w:t>More Queenly Proverb Performance:</w:t>
      </w:r>
      <w:r w:rsidR="006B377E">
        <w:t xml:space="preserve"> </w:t>
      </w:r>
      <w:r w:rsidR="006B377E" w:rsidRPr="005E1307">
        <w:t xml:space="preserve">The Queen of </w:t>
      </w:r>
      <w:smartTag w:uri="urn:schemas-microsoft-com:office:smarttags" w:element="country-region">
        <w:r w:rsidR="006B377E" w:rsidRPr="005E1307">
          <w:t>Sheba</w:t>
        </w:r>
      </w:smartTag>
      <w:r w:rsidR="006B377E" w:rsidRPr="005E1307">
        <w:t xml:space="preserve"> in Targum Esther Sheni</w:t>
      </w:r>
      <w:r w:rsidR="0080225E">
        <w:t>”</w:t>
      </w:r>
      <w:r w:rsidR="00E344EF">
        <w:t xml:space="preserve">, in </w:t>
      </w:r>
      <w:r w:rsidR="006B377E" w:rsidRPr="007F44DD">
        <w:rPr>
          <w:i/>
        </w:rPr>
        <w:t xml:space="preserve">Wisdom, You Are My Sister: Studies in Honor of Roland E. Murphy, </w:t>
      </w:r>
      <w:proofErr w:type="spellStart"/>
      <w:r w:rsidR="006B377E" w:rsidRPr="007F44DD">
        <w:rPr>
          <w:i/>
        </w:rPr>
        <w:t>O.Carm</w:t>
      </w:r>
      <w:proofErr w:type="spellEnd"/>
      <w:r w:rsidR="006B377E" w:rsidRPr="007F44DD">
        <w:rPr>
          <w:i/>
        </w:rPr>
        <w:t>., on the Occasion of His Eightieth Birthday</w:t>
      </w:r>
      <w:r w:rsidR="006B377E">
        <w:t xml:space="preserve"> (</w:t>
      </w:r>
      <w:r w:rsidR="006B377E" w:rsidRPr="005E1307">
        <w:t>Michael L. Barre</w:t>
      </w:r>
      <w:r w:rsidR="00DD2C69">
        <w:t xml:space="preserve"> (ed.)</w:t>
      </w:r>
      <w:r w:rsidR="006B377E">
        <w:t>;</w:t>
      </w:r>
      <w:r w:rsidR="006B377E" w:rsidRPr="005E1307">
        <w:t xml:space="preserve"> </w:t>
      </w:r>
      <w:r w:rsidR="00002688">
        <w:t>Washington</w:t>
      </w:r>
      <w:r w:rsidR="006B377E" w:rsidRPr="005E1307">
        <w:t xml:space="preserve">: Catholic Biblical Association of </w:t>
      </w:r>
      <w:smartTag w:uri="urn:schemas-microsoft-com:office:smarttags" w:element="place">
        <w:smartTag w:uri="urn:schemas-microsoft-com:office:smarttags" w:element="country-region">
          <w:r w:rsidR="006B377E" w:rsidRPr="005E1307">
            <w:t>America</w:t>
          </w:r>
        </w:smartTag>
      </w:smartTag>
      <w:r w:rsidR="006B377E" w:rsidRPr="005E1307">
        <w:t>, 1997</w:t>
      </w:r>
      <w:r w:rsidR="006B377E">
        <w:t>)</w:t>
      </w:r>
      <w:r w:rsidR="006B377E" w:rsidRPr="005E1307">
        <w:t xml:space="preserve"> 216-</w:t>
      </w:r>
      <w:r w:rsidR="00420A02">
        <w:t>2</w:t>
      </w:r>
      <w:r w:rsidR="006B377E" w:rsidRPr="005E1307">
        <w:t>33.</w:t>
      </w:r>
    </w:p>
    <w:p w14:paraId="025B83FE" w14:textId="77777777" w:rsidR="006B377E" w:rsidRPr="005E1307" w:rsidRDefault="001E11F9" w:rsidP="006B377E">
      <w:pPr>
        <w:widowControl w:val="0"/>
        <w:autoSpaceDE w:val="0"/>
        <w:autoSpaceDN w:val="0"/>
        <w:adjustRightInd w:val="0"/>
        <w:spacing w:after="240"/>
        <w:ind w:left="720" w:hanging="720"/>
      </w:pPr>
      <w:r>
        <w:t xml:space="preserve">--. </w:t>
      </w:r>
      <w:r w:rsidR="006B377E" w:rsidRPr="005E1307">
        <w:t xml:space="preserve">The </w:t>
      </w:r>
      <w:r w:rsidR="00595E1B">
        <w:t>u</w:t>
      </w:r>
      <w:r w:rsidR="006B377E" w:rsidRPr="005E1307">
        <w:t xml:space="preserve">se of the </w:t>
      </w:r>
      <w:r w:rsidR="00595E1B">
        <w:t>t</w:t>
      </w:r>
      <w:r w:rsidR="006B377E" w:rsidRPr="005E1307">
        <w:t xml:space="preserve">raditional </w:t>
      </w:r>
      <w:r w:rsidR="00595E1B">
        <w:t>s</w:t>
      </w:r>
      <w:r w:rsidR="006B377E" w:rsidRPr="005E1307">
        <w:t>aying in the Old Testament</w:t>
      </w:r>
      <w:r w:rsidR="006B377E">
        <w:t xml:space="preserve"> (</w:t>
      </w:r>
      <w:r w:rsidR="006A2F96">
        <w:t>Ph.D.</w:t>
      </w:r>
      <w:r w:rsidR="006B377E" w:rsidRPr="005E1307">
        <w:t xml:space="preserve"> </w:t>
      </w:r>
      <w:r w:rsidR="00B150FA">
        <w:t>dissertation;</w:t>
      </w:r>
      <w:r w:rsidR="006B377E">
        <w:t xml:space="preserve"> </w:t>
      </w:r>
      <w:r w:rsidR="006B377E" w:rsidRPr="005E1307">
        <w:t>Duke University, 1979</w:t>
      </w:r>
      <w:r w:rsidR="00C66390">
        <w:t>).</w:t>
      </w:r>
    </w:p>
    <w:p w14:paraId="0BE359EE" w14:textId="77777777" w:rsidR="006B377E" w:rsidRPr="005E1307" w:rsidRDefault="001E11F9" w:rsidP="006B377E">
      <w:pPr>
        <w:widowControl w:val="0"/>
        <w:autoSpaceDE w:val="0"/>
        <w:autoSpaceDN w:val="0"/>
        <w:adjustRightInd w:val="0"/>
        <w:spacing w:after="240"/>
        <w:ind w:left="720" w:hanging="720"/>
      </w:pPr>
      <w:r>
        <w:t xml:space="preserve">--. </w:t>
      </w:r>
      <w:r w:rsidR="0080225E">
        <w:t>“</w:t>
      </w:r>
      <w:r w:rsidR="006B377E" w:rsidRPr="005E1307">
        <w:t>Wisdom traditions in the Hebrew Bible</w:t>
      </w:r>
      <w:r w:rsidR="0080225E">
        <w:t>”</w:t>
      </w:r>
      <w:r w:rsidR="006B377E">
        <w:t>,</w:t>
      </w:r>
      <w:r w:rsidR="006B377E" w:rsidRPr="005E1307">
        <w:t xml:space="preserve"> </w:t>
      </w:r>
      <w:r w:rsidR="006B377E" w:rsidRPr="007F44DD">
        <w:rPr>
          <w:i/>
        </w:rPr>
        <w:t>Dialogue</w:t>
      </w:r>
      <w:r w:rsidR="006B377E" w:rsidRPr="005E1307">
        <w:t xml:space="preserve"> 33.1 (2000) 101-17.</w:t>
      </w:r>
    </w:p>
    <w:p w14:paraId="2BFDAAD9" w14:textId="77777777" w:rsidR="006B377E" w:rsidRPr="005E1307" w:rsidRDefault="006B377E" w:rsidP="006B377E">
      <w:pPr>
        <w:widowControl w:val="0"/>
        <w:autoSpaceDE w:val="0"/>
        <w:autoSpaceDN w:val="0"/>
        <w:adjustRightInd w:val="0"/>
        <w:spacing w:after="240"/>
        <w:ind w:left="720" w:hanging="720"/>
      </w:pPr>
      <w:proofErr w:type="spellStart"/>
      <w:r w:rsidRPr="005E1307">
        <w:t>Hermisson</w:t>
      </w:r>
      <w:proofErr w:type="spellEnd"/>
      <w:r w:rsidRPr="005E1307">
        <w:t xml:space="preserve">, Hans-Jurgen. </w:t>
      </w:r>
      <w:r w:rsidR="0080225E">
        <w:t>“</w:t>
      </w:r>
      <w:r w:rsidRPr="005E1307">
        <w:t xml:space="preserve">Weisheit </w:t>
      </w:r>
      <w:r>
        <w:t>u</w:t>
      </w:r>
      <w:r w:rsidRPr="005E1307">
        <w:t xml:space="preserve">nd </w:t>
      </w:r>
      <w:proofErr w:type="spellStart"/>
      <w:r w:rsidRPr="005E1307">
        <w:t>Geschichte</w:t>
      </w:r>
      <w:proofErr w:type="spellEnd"/>
      <w:r w:rsidR="0080225E">
        <w:t>”</w:t>
      </w:r>
      <w:r w:rsidR="00E344EF">
        <w:t xml:space="preserve">, in </w:t>
      </w:r>
      <w:proofErr w:type="spellStart"/>
      <w:r>
        <w:rPr>
          <w:i/>
        </w:rPr>
        <w:t>Probleme</w:t>
      </w:r>
      <w:proofErr w:type="spellEnd"/>
      <w:r>
        <w:rPr>
          <w:i/>
        </w:rPr>
        <w:t xml:space="preserve"> </w:t>
      </w:r>
      <w:proofErr w:type="spellStart"/>
      <w:r>
        <w:rPr>
          <w:i/>
        </w:rPr>
        <w:t>b</w:t>
      </w:r>
      <w:r w:rsidRPr="007F44DD">
        <w:rPr>
          <w:i/>
        </w:rPr>
        <w:t>iblischer</w:t>
      </w:r>
      <w:proofErr w:type="spellEnd"/>
      <w:r w:rsidRPr="007F44DD">
        <w:rPr>
          <w:i/>
        </w:rPr>
        <w:t xml:space="preserve"> </w:t>
      </w:r>
      <w:proofErr w:type="spellStart"/>
      <w:r w:rsidRPr="007F44DD">
        <w:rPr>
          <w:i/>
        </w:rPr>
        <w:t>Theol</w:t>
      </w:r>
      <w:r>
        <w:rPr>
          <w:i/>
        </w:rPr>
        <w:t>o</w:t>
      </w:r>
      <w:r w:rsidRPr="007F44DD">
        <w:rPr>
          <w:i/>
        </w:rPr>
        <w:t>gie</w:t>
      </w:r>
      <w:proofErr w:type="spellEnd"/>
      <w:r>
        <w:rPr>
          <w:i/>
        </w:rPr>
        <w:t xml:space="preserve"> Gerhard von Rad </w:t>
      </w:r>
      <w:proofErr w:type="spellStart"/>
      <w:r>
        <w:rPr>
          <w:i/>
        </w:rPr>
        <w:t>zum</w:t>
      </w:r>
      <w:proofErr w:type="spellEnd"/>
      <w:r>
        <w:rPr>
          <w:i/>
        </w:rPr>
        <w:t xml:space="preserve"> 70, </w:t>
      </w:r>
      <w:proofErr w:type="spellStart"/>
      <w:r>
        <w:rPr>
          <w:i/>
        </w:rPr>
        <w:t>Geburtstag</w:t>
      </w:r>
      <w:proofErr w:type="spellEnd"/>
      <w:r>
        <w:t xml:space="preserve"> (Hans Walter </w:t>
      </w:r>
      <w:r w:rsidRPr="005E1307">
        <w:t>Wolff</w:t>
      </w:r>
      <w:r w:rsidR="00DD2C69">
        <w:t xml:space="preserve"> (ed.)</w:t>
      </w:r>
      <w:r>
        <w:t xml:space="preserve">; </w:t>
      </w:r>
      <w:smartTag w:uri="urn:schemas-microsoft-com:office:smarttags" w:element="place">
        <w:smartTag w:uri="urn:schemas-microsoft-com:office:smarttags" w:element="City">
          <w:r w:rsidRPr="005E1307">
            <w:t>Mun</w:t>
          </w:r>
          <w:r>
            <w:t>i</w:t>
          </w:r>
          <w:r w:rsidRPr="005E1307">
            <w:t>ch</w:t>
          </w:r>
        </w:smartTag>
      </w:smartTag>
      <w:r w:rsidRPr="005E1307">
        <w:t>: Chr. Kaiser Verlag, 1971</w:t>
      </w:r>
      <w:r>
        <w:t>)</w:t>
      </w:r>
      <w:r w:rsidRPr="003614AB">
        <w:t xml:space="preserve"> </w:t>
      </w:r>
      <w:r>
        <w:t>136-</w:t>
      </w:r>
      <w:r w:rsidR="00960BD1">
        <w:t>1</w:t>
      </w:r>
      <w:r>
        <w:t>74</w:t>
      </w:r>
      <w:r w:rsidRPr="005E1307">
        <w:t>.</w:t>
      </w:r>
    </w:p>
    <w:p w14:paraId="3D9017D2"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Hill, Robert C. </w:t>
      </w:r>
      <w:r w:rsidR="0080225E">
        <w:t>“</w:t>
      </w:r>
      <w:r w:rsidRPr="005E1307">
        <w:t>The Dimensions of Salvation Hist</w:t>
      </w:r>
      <w:r>
        <w:t>o</w:t>
      </w:r>
      <w:r w:rsidRPr="005E1307">
        <w:t>ry in the Wisdom Books</w:t>
      </w:r>
      <w:r w:rsidR="0080225E">
        <w:t>”</w:t>
      </w:r>
      <w:r>
        <w:t>,</w:t>
      </w:r>
      <w:r w:rsidRPr="005E1307">
        <w:t xml:space="preserve"> </w:t>
      </w:r>
      <w:r w:rsidRPr="007F44DD">
        <w:rPr>
          <w:i/>
        </w:rPr>
        <w:t>Scripture</w:t>
      </w:r>
      <w:r>
        <w:t xml:space="preserve"> 19 (1967)</w:t>
      </w:r>
      <w:r w:rsidRPr="005E1307">
        <w:t xml:space="preserve"> 97-106.</w:t>
      </w:r>
    </w:p>
    <w:p w14:paraId="5BEEAB71" w14:textId="77777777" w:rsidR="006B377E" w:rsidRPr="005E1307" w:rsidRDefault="006B377E" w:rsidP="006B377E">
      <w:pPr>
        <w:widowControl w:val="0"/>
        <w:autoSpaceDE w:val="0"/>
        <w:autoSpaceDN w:val="0"/>
        <w:adjustRightInd w:val="0"/>
        <w:spacing w:after="240"/>
        <w:ind w:left="720" w:hanging="720"/>
      </w:pPr>
      <w:r w:rsidRPr="005E1307">
        <w:t xml:space="preserve">Nicol, George. </w:t>
      </w:r>
      <w:r w:rsidR="0080225E">
        <w:t>“</w:t>
      </w:r>
      <w:r w:rsidRPr="005E1307">
        <w:t>The Wisdom of Joab and the Wise Woman of Tekoa (2 Sam 14)</w:t>
      </w:r>
      <w:r w:rsidR="0080225E">
        <w:t>”</w:t>
      </w:r>
      <w:r>
        <w:t>,</w:t>
      </w:r>
      <w:r w:rsidRPr="005E1307">
        <w:t xml:space="preserve"> </w:t>
      </w:r>
      <w:r w:rsidRPr="007F44DD">
        <w:rPr>
          <w:i/>
        </w:rPr>
        <w:t>Studia Theologica</w:t>
      </w:r>
      <w:r>
        <w:t xml:space="preserve"> 36.2 (1982)</w:t>
      </w:r>
      <w:r w:rsidRPr="005E1307">
        <w:t xml:space="preserve"> 97-104.</w:t>
      </w:r>
    </w:p>
    <w:p w14:paraId="6E33EF9B" w14:textId="77777777" w:rsidR="006B377E" w:rsidRPr="005E1307" w:rsidRDefault="006B377E" w:rsidP="006B377E">
      <w:pPr>
        <w:widowControl w:val="0"/>
        <w:autoSpaceDE w:val="0"/>
        <w:autoSpaceDN w:val="0"/>
        <w:adjustRightInd w:val="0"/>
        <w:spacing w:after="240"/>
        <w:ind w:left="720" w:hanging="720"/>
      </w:pPr>
      <w:proofErr w:type="spellStart"/>
      <w:r w:rsidRPr="005E1307">
        <w:t>Rendtorff</w:t>
      </w:r>
      <w:proofErr w:type="spellEnd"/>
      <w:r w:rsidRPr="005E1307">
        <w:t xml:space="preserve">, Rolf. </w:t>
      </w:r>
      <w:r w:rsidR="0080225E">
        <w:t>“</w:t>
      </w:r>
      <w:proofErr w:type="spellStart"/>
      <w:r w:rsidRPr="005E1307">
        <w:t>Geschichtliches</w:t>
      </w:r>
      <w:proofErr w:type="spellEnd"/>
      <w:r w:rsidRPr="005E1307">
        <w:t xml:space="preserve"> </w:t>
      </w:r>
      <w:r>
        <w:t>u</w:t>
      </w:r>
      <w:r w:rsidRPr="005E1307">
        <w:t xml:space="preserve">nd </w:t>
      </w:r>
      <w:proofErr w:type="spellStart"/>
      <w:r>
        <w:t>w</w:t>
      </w:r>
      <w:r w:rsidRPr="005E1307">
        <w:t>eisheitliches</w:t>
      </w:r>
      <w:proofErr w:type="spellEnd"/>
      <w:r w:rsidRPr="005E1307">
        <w:t xml:space="preserve"> </w:t>
      </w:r>
      <w:proofErr w:type="spellStart"/>
      <w:r w:rsidRPr="005E1307">
        <w:t>Denken</w:t>
      </w:r>
      <w:proofErr w:type="spellEnd"/>
      <w:r w:rsidRPr="005E1307">
        <w:t xml:space="preserve"> </w:t>
      </w:r>
      <w:proofErr w:type="spellStart"/>
      <w:r>
        <w:t>i</w:t>
      </w:r>
      <w:r w:rsidRPr="005E1307">
        <w:t>m</w:t>
      </w:r>
      <w:proofErr w:type="spellEnd"/>
      <w:r w:rsidRPr="005E1307">
        <w:t xml:space="preserve"> </w:t>
      </w:r>
      <w:proofErr w:type="spellStart"/>
      <w:r w:rsidRPr="005E1307">
        <w:t>Alten</w:t>
      </w:r>
      <w:proofErr w:type="spellEnd"/>
      <w:r w:rsidRPr="005E1307">
        <w:t xml:space="preserve"> Testament</w:t>
      </w:r>
      <w:r w:rsidR="0080225E">
        <w:t>”</w:t>
      </w:r>
      <w:r w:rsidR="00E344EF">
        <w:t xml:space="preserve">, in </w:t>
      </w:r>
      <w:proofErr w:type="spellStart"/>
      <w:r w:rsidR="00797092">
        <w:rPr>
          <w:i/>
        </w:rPr>
        <w:t>Beiträge</w:t>
      </w:r>
      <w:proofErr w:type="spellEnd"/>
      <w:r w:rsidRPr="007F44DD">
        <w:rPr>
          <w:i/>
        </w:rPr>
        <w:t xml:space="preserve"> </w:t>
      </w:r>
      <w:proofErr w:type="spellStart"/>
      <w:r>
        <w:rPr>
          <w:i/>
        </w:rPr>
        <w:t>z</w:t>
      </w:r>
      <w:r w:rsidRPr="007F44DD">
        <w:rPr>
          <w:i/>
        </w:rPr>
        <w:t>ur</w:t>
      </w:r>
      <w:proofErr w:type="spellEnd"/>
      <w:r w:rsidRPr="007F44DD">
        <w:rPr>
          <w:i/>
        </w:rPr>
        <w:t xml:space="preserve"> </w:t>
      </w:r>
      <w:proofErr w:type="spellStart"/>
      <w:r>
        <w:rPr>
          <w:i/>
        </w:rPr>
        <w:t>a</w:t>
      </w:r>
      <w:r w:rsidRPr="007F44DD">
        <w:rPr>
          <w:i/>
        </w:rPr>
        <w:t>lttestamentlichen</w:t>
      </w:r>
      <w:proofErr w:type="spellEnd"/>
      <w:r w:rsidRPr="007F44DD">
        <w:rPr>
          <w:i/>
        </w:rPr>
        <w:t xml:space="preserve"> </w:t>
      </w:r>
      <w:proofErr w:type="spellStart"/>
      <w:r w:rsidRPr="007F44DD">
        <w:rPr>
          <w:i/>
        </w:rPr>
        <w:t>Theologie</w:t>
      </w:r>
      <w:proofErr w:type="spellEnd"/>
      <w:r w:rsidRPr="007F44DD">
        <w:rPr>
          <w:i/>
        </w:rPr>
        <w:t xml:space="preserve"> Festschrift </w:t>
      </w:r>
      <w:r>
        <w:rPr>
          <w:i/>
        </w:rPr>
        <w:t>fü</w:t>
      </w:r>
      <w:r w:rsidRPr="007F44DD">
        <w:rPr>
          <w:i/>
        </w:rPr>
        <w:t xml:space="preserve">r Walther </w:t>
      </w:r>
      <w:proofErr w:type="spellStart"/>
      <w:r w:rsidRPr="007F44DD">
        <w:rPr>
          <w:i/>
        </w:rPr>
        <w:t>Zimmerli</w:t>
      </w:r>
      <w:proofErr w:type="spellEnd"/>
      <w:r w:rsidRPr="007F44DD">
        <w:rPr>
          <w:i/>
        </w:rPr>
        <w:t xml:space="preserve"> </w:t>
      </w:r>
      <w:proofErr w:type="spellStart"/>
      <w:r>
        <w:rPr>
          <w:i/>
        </w:rPr>
        <w:t>z</w:t>
      </w:r>
      <w:r w:rsidRPr="007F44DD">
        <w:rPr>
          <w:i/>
        </w:rPr>
        <w:t>um</w:t>
      </w:r>
      <w:proofErr w:type="spellEnd"/>
      <w:r w:rsidRPr="007F44DD">
        <w:rPr>
          <w:i/>
        </w:rPr>
        <w:t xml:space="preserve"> 70 </w:t>
      </w:r>
      <w:proofErr w:type="spellStart"/>
      <w:r w:rsidRPr="007F44DD">
        <w:rPr>
          <w:i/>
        </w:rPr>
        <w:t>Geburtstag</w:t>
      </w:r>
      <w:proofErr w:type="spellEnd"/>
      <w:r>
        <w:t xml:space="preserve"> (</w:t>
      </w:r>
      <w:r w:rsidR="00BB6C55">
        <w:t xml:space="preserve">H. </w:t>
      </w:r>
      <w:r w:rsidRPr="005E1307">
        <w:t>Donner</w:t>
      </w:r>
      <w:r w:rsidR="00BB6C55">
        <w:t>, H.</w:t>
      </w:r>
      <w:r w:rsidRPr="005E1307">
        <w:t xml:space="preserve"> </w:t>
      </w:r>
      <w:proofErr w:type="spellStart"/>
      <w:r w:rsidRPr="005E1307">
        <w:t>Hanhart</w:t>
      </w:r>
      <w:proofErr w:type="spellEnd"/>
      <w:r w:rsidRPr="005E1307">
        <w:t xml:space="preserve"> and </w:t>
      </w:r>
      <w:r w:rsidR="00BB6C55">
        <w:t xml:space="preserve">R. </w:t>
      </w:r>
      <w:proofErr w:type="spellStart"/>
      <w:r w:rsidRPr="005E1307">
        <w:t>Smend</w:t>
      </w:r>
      <w:proofErr w:type="spellEnd"/>
      <w:r w:rsidR="00DD2C69">
        <w:t xml:space="preserve"> (eds.)</w:t>
      </w:r>
      <w:r>
        <w:t xml:space="preserve">; </w:t>
      </w:r>
      <w:r w:rsidR="00373C9F">
        <w:t>Göttingen</w:t>
      </w:r>
      <w:r>
        <w:t xml:space="preserve">: </w:t>
      </w:r>
      <w:proofErr w:type="spellStart"/>
      <w:r>
        <w:t>Vandenhoeck</w:t>
      </w:r>
      <w:proofErr w:type="spellEnd"/>
      <w:r>
        <w:t xml:space="preserve"> &amp; Ruprecht</w:t>
      </w:r>
      <w:r w:rsidR="00BB6C55">
        <w:t>, 1</w:t>
      </w:r>
      <w:r w:rsidRPr="005E1307">
        <w:t>977</w:t>
      </w:r>
      <w:r>
        <w:t>)</w:t>
      </w:r>
      <w:r w:rsidRPr="005E1307">
        <w:t xml:space="preserve"> 344-</w:t>
      </w:r>
      <w:r w:rsidR="002968DB">
        <w:t>3</w:t>
      </w:r>
      <w:r w:rsidRPr="005E1307">
        <w:t>53.</w:t>
      </w:r>
    </w:p>
    <w:p w14:paraId="597BFA2E" w14:textId="77777777" w:rsidR="006B377E" w:rsidRPr="005E1307" w:rsidRDefault="006B377E" w:rsidP="00A26F7A">
      <w:pPr>
        <w:widowControl w:val="0"/>
        <w:autoSpaceDE w:val="0"/>
        <w:autoSpaceDN w:val="0"/>
        <w:adjustRightInd w:val="0"/>
        <w:spacing w:after="240"/>
        <w:ind w:left="720" w:hanging="720"/>
      </w:pPr>
      <w:proofErr w:type="spellStart"/>
      <w:r w:rsidRPr="005E1307">
        <w:t>Whybray</w:t>
      </w:r>
      <w:proofErr w:type="spellEnd"/>
      <w:r w:rsidRPr="005E1307">
        <w:t xml:space="preserve">, R.N. </w:t>
      </w:r>
      <w:r w:rsidRPr="007F44DD">
        <w:rPr>
          <w:i/>
        </w:rPr>
        <w:t>The Succession Narrative: A Study of I</w:t>
      </w:r>
      <w:r>
        <w:rPr>
          <w:i/>
        </w:rPr>
        <w:t>I</w:t>
      </w:r>
      <w:r w:rsidRPr="007F44DD">
        <w:rPr>
          <w:i/>
        </w:rPr>
        <w:t xml:space="preserve"> Samuel 9-20 and I Kings 1 and 2</w:t>
      </w:r>
      <w:r>
        <w:t xml:space="preserve"> (</w:t>
      </w:r>
      <w:r w:rsidR="00A26F7A" w:rsidRPr="00A26F7A">
        <w:rPr>
          <w:iCs/>
        </w:rPr>
        <w:t>Studies in B</w:t>
      </w:r>
      <w:r w:rsidR="003125DD">
        <w:rPr>
          <w:iCs/>
        </w:rPr>
        <w:t>iblical Theology, second series</w:t>
      </w:r>
      <w:r w:rsidR="00A26F7A" w:rsidRPr="00A26F7A">
        <w:rPr>
          <w:iCs/>
        </w:rPr>
        <w:t xml:space="preserve"> 9; </w:t>
      </w:r>
      <w:r>
        <w:t>C.F</w:t>
      </w:r>
      <w:r w:rsidR="00BB6C55">
        <w:t>.</w:t>
      </w:r>
      <w:r>
        <w:t>D. Moule</w:t>
      </w:r>
      <w:r w:rsidR="00634994">
        <w:t xml:space="preserve"> </w:t>
      </w:r>
      <w:r w:rsidR="00A325C0">
        <w:t>et al.</w:t>
      </w:r>
      <w:r w:rsidR="00DD2C69">
        <w:t xml:space="preserve"> (eds.)</w:t>
      </w:r>
      <w:r>
        <w:t xml:space="preserve">; </w:t>
      </w:r>
      <w:r w:rsidRPr="005E1307">
        <w:t>London: SCM Press, 1968</w:t>
      </w:r>
      <w:r w:rsidR="00C66390">
        <w:t>).</w:t>
      </w:r>
    </w:p>
    <w:p w14:paraId="04398DB5" w14:textId="77777777" w:rsidR="006B377E" w:rsidRPr="005E1307" w:rsidRDefault="006B377E" w:rsidP="006B377E">
      <w:pPr>
        <w:widowControl w:val="0"/>
        <w:autoSpaceDE w:val="0"/>
        <w:autoSpaceDN w:val="0"/>
        <w:adjustRightInd w:val="0"/>
        <w:spacing w:after="240"/>
        <w:ind w:left="720" w:hanging="720"/>
      </w:pPr>
      <w:r w:rsidRPr="005E1307">
        <w:t xml:space="preserve">Wills, </w:t>
      </w:r>
      <w:smartTag w:uri="urn:schemas-microsoft-com:office:smarttags" w:element="City">
        <w:smartTag w:uri="urn:schemas-microsoft-com:office:smarttags" w:element="place">
          <w:r w:rsidRPr="005E1307">
            <w:t>Lawrence</w:t>
          </w:r>
        </w:smartTag>
      </w:smartTag>
      <w:r w:rsidRPr="005E1307">
        <w:t xml:space="preserve">. </w:t>
      </w:r>
      <w:r w:rsidR="0080225E">
        <w:t>“</w:t>
      </w:r>
      <w:r w:rsidRPr="005E1307">
        <w:t xml:space="preserve">Observations on </w:t>
      </w:r>
      <w:r w:rsidR="00BB6C55">
        <w:t>‘</w:t>
      </w:r>
      <w:r w:rsidRPr="005E1307">
        <w:t>Wisdom Narratives</w:t>
      </w:r>
      <w:r w:rsidR="00BB6C55">
        <w:t>’</w:t>
      </w:r>
      <w:r w:rsidRPr="005E1307">
        <w:t xml:space="preserve"> in Early Biblical Literature</w:t>
      </w:r>
      <w:r w:rsidR="0080225E">
        <w:t>”</w:t>
      </w:r>
      <w:r w:rsidR="00E344EF">
        <w:t xml:space="preserve">, in </w:t>
      </w:r>
      <w:r w:rsidRPr="007F44DD">
        <w:rPr>
          <w:i/>
        </w:rPr>
        <w:t xml:space="preserve">Of Scribes and Scrolls: Studies on the Hebrew Bible, Intertestamental Judaism, and Christian Origins Presented to John </w:t>
      </w:r>
      <w:proofErr w:type="spellStart"/>
      <w:r w:rsidRPr="007F44DD">
        <w:rPr>
          <w:i/>
        </w:rPr>
        <w:t>Strugnell</w:t>
      </w:r>
      <w:proofErr w:type="spellEnd"/>
      <w:r>
        <w:t xml:space="preserve"> (</w:t>
      </w:r>
      <w:r w:rsidRPr="005E1307">
        <w:t xml:space="preserve">Harold </w:t>
      </w:r>
      <w:proofErr w:type="spellStart"/>
      <w:r w:rsidRPr="005E1307">
        <w:t>Attridge</w:t>
      </w:r>
      <w:proofErr w:type="spellEnd"/>
      <w:r w:rsidRPr="005E1307">
        <w:t>, John C. Collins and Thomas Tobin</w:t>
      </w:r>
      <w:r w:rsidR="00DD2C69">
        <w:t xml:space="preserve"> (eds.)</w:t>
      </w:r>
      <w:r>
        <w:t xml:space="preserve">; </w:t>
      </w:r>
      <w:smartTag w:uri="urn:schemas-microsoft-com:office:smarttags" w:element="State">
        <w:r w:rsidRPr="005E1307">
          <w:t>New York</w:t>
        </w:r>
      </w:smartTag>
      <w:r w:rsidR="00A26F7A">
        <w:t>: Univer</w:t>
      </w:r>
      <w:r w:rsidRPr="005E1307">
        <w:t xml:space="preserve">sity of </w:t>
      </w:r>
      <w:smartTag w:uri="urn:schemas-microsoft-com:office:smarttags" w:element="place">
        <w:smartTag w:uri="urn:schemas-microsoft-com:office:smarttags" w:element="country-region">
          <w:r w:rsidRPr="005E1307">
            <w:t>America</w:t>
          </w:r>
        </w:smartTag>
      </w:smartTag>
      <w:r w:rsidRPr="005E1307">
        <w:t xml:space="preserve"> Press, 1990</w:t>
      </w:r>
      <w:r>
        <w:t>)</w:t>
      </w:r>
      <w:r w:rsidRPr="005E1307">
        <w:t xml:space="preserve"> 57-66.</w:t>
      </w:r>
    </w:p>
    <w:p w14:paraId="2EFE07CF" w14:textId="77777777" w:rsidR="006B377E" w:rsidRDefault="006B377E" w:rsidP="006B377E">
      <w:pPr>
        <w:widowControl w:val="0"/>
        <w:autoSpaceDE w:val="0"/>
        <w:autoSpaceDN w:val="0"/>
        <w:adjustRightInd w:val="0"/>
        <w:rPr>
          <w:b/>
        </w:rPr>
      </w:pPr>
    </w:p>
    <w:p w14:paraId="627E6CBC" w14:textId="77777777" w:rsidR="006B377E" w:rsidRPr="00752C92" w:rsidRDefault="006B377E" w:rsidP="006B377E">
      <w:pPr>
        <w:widowControl w:val="0"/>
        <w:autoSpaceDE w:val="0"/>
        <w:autoSpaceDN w:val="0"/>
        <w:adjustRightInd w:val="0"/>
        <w:rPr>
          <w:b/>
        </w:rPr>
      </w:pPr>
      <w:r w:rsidRPr="00752C92">
        <w:rPr>
          <w:b/>
        </w:rPr>
        <w:t>8C1</w:t>
      </w:r>
      <w:r w:rsidRPr="00752C92">
        <w:rPr>
          <w:b/>
        </w:rPr>
        <w:tab/>
        <w:t>Judges</w:t>
      </w:r>
    </w:p>
    <w:p w14:paraId="271E4EA7" w14:textId="77777777" w:rsidR="006B377E" w:rsidRDefault="006B377E" w:rsidP="006B377E"/>
    <w:p w14:paraId="50BC14CA" w14:textId="77777777" w:rsidR="006B377E" w:rsidRPr="00236FFD" w:rsidRDefault="006B377E" w:rsidP="006B377E">
      <w:pPr>
        <w:widowControl w:val="0"/>
        <w:autoSpaceDE w:val="0"/>
        <w:autoSpaceDN w:val="0"/>
        <w:adjustRightInd w:val="0"/>
        <w:ind w:left="720" w:hanging="720"/>
      </w:pPr>
      <w:r w:rsidRPr="00236FFD">
        <w:t>Berman, Joshua</w:t>
      </w:r>
      <w:r>
        <w:t xml:space="preserve">. </w:t>
      </w:r>
      <w:r w:rsidR="0080225E">
        <w:t>“</w:t>
      </w:r>
      <w:r w:rsidRPr="00236FFD">
        <w:t>The ‘</w:t>
      </w:r>
      <w:r w:rsidR="00BB6C55">
        <w:t>S</w:t>
      </w:r>
      <w:r w:rsidRPr="00236FFD">
        <w:t xml:space="preserve">word of </w:t>
      </w:r>
      <w:r w:rsidR="00BB6C55">
        <w:t>M</w:t>
      </w:r>
      <w:r w:rsidRPr="00236FFD">
        <w:t xml:space="preserve">ouths’ (Jud. iii 16; Ps. cxlix 6; Prov. v 4): </w:t>
      </w:r>
      <w:r w:rsidR="00BB6C55">
        <w:t>A</w:t>
      </w:r>
      <w:r w:rsidRPr="00236FFD">
        <w:t xml:space="preserve"> </w:t>
      </w:r>
      <w:r w:rsidR="00BB6C55">
        <w:t>M</w:t>
      </w:r>
      <w:r w:rsidRPr="00236FFD">
        <w:t xml:space="preserve">etaphor and its </w:t>
      </w:r>
      <w:r w:rsidR="00BB6C55">
        <w:t>A</w:t>
      </w:r>
      <w:r w:rsidRPr="00236FFD">
        <w:t>ncient Near Easter</w:t>
      </w:r>
      <w:r>
        <w:t>n</w:t>
      </w:r>
      <w:r w:rsidRPr="00236FFD">
        <w:t xml:space="preserve"> </w:t>
      </w:r>
      <w:r w:rsidR="00BB6C55">
        <w:t>C</w:t>
      </w:r>
      <w:r w:rsidRPr="00236FFD">
        <w:t>ontext</w:t>
      </w:r>
      <w:r w:rsidR="0080225E">
        <w:t>”</w:t>
      </w:r>
      <w:r>
        <w:t>,</w:t>
      </w:r>
      <w:r w:rsidRPr="00236FFD">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236FFD">
        <w:t xml:space="preserve"> 52.3</w:t>
      </w:r>
      <w:r>
        <w:t xml:space="preserve"> (2002)</w:t>
      </w:r>
      <w:r w:rsidRPr="00236FFD">
        <w:t xml:space="preserve"> 291-303. </w:t>
      </w:r>
    </w:p>
    <w:p w14:paraId="5A766518" w14:textId="77777777" w:rsidR="006B377E" w:rsidRPr="00236FFD" w:rsidRDefault="006B377E" w:rsidP="006B377E">
      <w:pPr>
        <w:widowControl w:val="0"/>
        <w:autoSpaceDE w:val="0"/>
        <w:autoSpaceDN w:val="0"/>
        <w:adjustRightInd w:val="0"/>
      </w:pPr>
    </w:p>
    <w:p w14:paraId="0B113026" w14:textId="77777777" w:rsidR="006B377E" w:rsidRDefault="006B377E" w:rsidP="006B377E">
      <w:r>
        <w:rPr>
          <w:b/>
        </w:rPr>
        <w:t xml:space="preserve">8C2 </w:t>
      </w:r>
      <w:r w:rsidRPr="004850AE">
        <w:rPr>
          <w:b/>
        </w:rPr>
        <w:t>Esther</w:t>
      </w:r>
    </w:p>
    <w:p w14:paraId="2D70E0E5" w14:textId="77777777" w:rsidR="006B377E" w:rsidRDefault="006B377E" w:rsidP="006B377E"/>
    <w:p w14:paraId="5E7088C8" w14:textId="77777777" w:rsidR="006B377E" w:rsidRPr="008366DF" w:rsidRDefault="006B377E" w:rsidP="006B377E">
      <w:pPr>
        <w:widowControl w:val="0"/>
        <w:autoSpaceDE w:val="0"/>
        <w:autoSpaceDN w:val="0"/>
        <w:adjustRightInd w:val="0"/>
        <w:spacing w:after="240"/>
        <w:ind w:left="720" w:hanging="720"/>
      </w:pPr>
      <w:proofErr w:type="spellStart"/>
      <w:r w:rsidRPr="005E1307">
        <w:t>Talmon</w:t>
      </w:r>
      <w:proofErr w:type="spellEnd"/>
      <w:r w:rsidRPr="005E1307">
        <w:t xml:space="preserve">, S. </w:t>
      </w:r>
      <w:r w:rsidR="0080225E">
        <w:t>“</w:t>
      </w:r>
      <w:r w:rsidR="00F409F6">
        <w:t>‘</w:t>
      </w:r>
      <w:r w:rsidRPr="005E1307">
        <w:t>Wisdom</w:t>
      </w:r>
      <w:r w:rsidR="00F409F6">
        <w:t>’</w:t>
      </w:r>
      <w:r w:rsidRPr="005E1307">
        <w:t xml:space="preserve"> in the Book of Esther</w:t>
      </w:r>
      <w:r w:rsidR="0080225E">
        <w:t>”</w:t>
      </w:r>
      <w:r>
        <w:t>,</w:t>
      </w:r>
      <w:r w:rsidRPr="005E1307">
        <w:t xml:space="preserve"> </w:t>
      </w:r>
      <w:proofErr w:type="spellStart"/>
      <w:r w:rsidRPr="007F44DD">
        <w:rPr>
          <w:i/>
        </w:rPr>
        <w:t>Vetus</w:t>
      </w:r>
      <w:proofErr w:type="spellEnd"/>
      <w:r w:rsidRPr="007F44DD">
        <w:rPr>
          <w:i/>
        </w:rPr>
        <w:t xml:space="preserve"> </w:t>
      </w:r>
      <w:proofErr w:type="spellStart"/>
      <w:r w:rsidRPr="007F44DD">
        <w:rPr>
          <w:i/>
        </w:rPr>
        <w:t>Testamentum</w:t>
      </w:r>
      <w:proofErr w:type="spellEnd"/>
      <w:r w:rsidRPr="005E1307">
        <w:t xml:space="preserve"> 13 (1963) 419</w:t>
      </w:r>
      <w:r w:rsidRPr="008366DF">
        <w:t>-</w:t>
      </w:r>
      <w:r w:rsidR="002968DB">
        <w:t>4</w:t>
      </w:r>
      <w:r w:rsidRPr="008366DF">
        <w:t xml:space="preserve">55. </w:t>
      </w:r>
    </w:p>
    <w:p w14:paraId="1E3C4776" w14:textId="77777777" w:rsidR="006B377E" w:rsidRDefault="006B377E" w:rsidP="006B377E">
      <w:pPr>
        <w:rPr>
          <w:b/>
        </w:rPr>
      </w:pPr>
    </w:p>
    <w:p w14:paraId="098E3570" w14:textId="77777777" w:rsidR="006B377E" w:rsidRDefault="006B377E" w:rsidP="006B377E">
      <w:r>
        <w:rPr>
          <w:b/>
        </w:rPr>
        <w:t>8D</w:t>
      </w:r>
      <w:r>
        <w:rPr>
          <w:b/>
        </w:rPr>
        <w:tab/>
      </w:r>
      <w:r w:rsidRPr="00726139">
        <w:rPr>
          <w:b/>
        </w:rPr>
        <w:t>Prophets</w:t>
      </w:r>
      <w:r>
        <w:rPr>
          <w:b/>
        </w:rPr>
        <w:t xml:space="preserve"> (General)</w:t>
      </w:r>
    </w:p>
    <w:p w14:paraId="2FA4CCAD" w14:textId="77777777" w:rsidR="006B377E" w:rsidRDefault="006B377E" w:rsidP="006B377E"/>
    <w:p w14:paraId="604CCB28" w14:textId="77777777" w:rsidR="006B377E" w:rsidRPr="008366DF" w:rsidRDefault="006B377E" w:rsidP="006B377E">
      <w:pPr>
        <w:widowControl w:val="0"/>
        <w:autoSpaceDE w:val="0"/>
        <w:autoSpaceDN w:val="0"/>
        <w:adjustRightInd w:val="0"/>
        <w:ind w:left="720" w:hanging="720"/>
      </w:pPr>
      <w:r w:rsidRPr="00236FFD">
        <w:t>Ackerman, James S.</w:t>
      </w:r>
      <w:r>
        <w:t xml:space="preserve"> </w:t>
      </w:r>
      <w:r w:rsidR="0080225E">
        <w:t>“</w:t>
      </w:r>
      <w:r w:rsidRPr="00236FFD">
        <w:t>Satire and Symbolism in the Song of Jonah</w:t>
      </w:r>
      <w:r w:rsidR="0080225E">
        <w:t>”</w:t>
      </w:r>
      <w:r w:rsidR="00E344EF">
        <w:t xml:space="preserve">, in </w:t>
      </w:r>
      <w:r w:rsidRPr="007F44DD">
        <w:rPr>
          <w:i/>
        </w:rPr>
        <w:t>Traditions in Transformation</w:t>
      </w:r>
      <w:r>
        <w:t xml:space="preserve"> (</w:t>
      </w:r>
      <w:r w:rsidR="00F409F6">
        <w:t>Baruch Halpern and J.</w:t>
      </w:r>
      <w:r w:rsidRPr="00236FFD">
        <w:t>D. Levenson</w:t>
      </w:r>
      <w:r w:rsidR="00DD2C69">
        <w:t xml:space="preserve"> (eds.)</w:t>
      </w:r>
      <w:r>
        <w:t xml:space="preserve">; </w:t>
      </w:r>
      <w:smartTag w:uri="urn:schemas-microsoft-com:office:smarttags" w:element="place">
        <w:smartTag w:uri="urn:schemas-microsoft-com:office:smarttags" w:element="PlaceName">
          <w:r w:rsidRPr="008366DF">
            <w:t>Winona</w:t>
          </w:r>
        </w:smartTag>
        <w:r w:rsidRPr="008366DF">
          <w:t xml:space="preserve"> </w:t>
        </w:r>
        <w:smartTag w:uri="urn:schemas-microsoft-com:office:smarttags" w:element="PlaceName">
          <w:r w:rsidRPr="008366DF">
            <w:t>Lake</w:t>
          </w:r>
        </w:smartTag>
      </w:smartTag>
      <w:r w:rsidRPr="008366DF">
        <w:t xml:space="preserve">: </w:t>
      </w:r>
      <w:proofErr w:type="spellStart"/>
      <w:r w:rsidRPr="008366DF">
        <w:t>Eisenbrauns</w:t>
      </w:r>
      <w:proofErr w:type="spellEnd"/>
      <w:r w:rsidRPr="008366DF">
        <w:t xml:space="preserve">, </w:t>
      </w:r>
      <w:r w:rsidRPr="00236FFD">
        <w:t>1981</w:t>
      </w:r>
      <w:r>
        <w:t>)</w:t>
      </w:r>
      <w:r w:rsidRPr="00703CFE">
        <w:t xml:space="preserve"> </w:t>
      </w:r>
      <w:r>
        <w:t>213-</w:t>
      </w:r>
      <w:r w:rsidR="00144B4B">
        <w:t>2</w:t>
      </w:r>
      <w:r>
        <w:t>46</w:t>
      </w:r>
      <w:r w:rsidRPr="008366DF">
        <w:t>.</w:t>
      </w:r>
    </w:p>
    <w:p w14:paraId="7D1AB437" w14:textId="77777777" w:rsidR="006B377E" w:rsidRPr="008366DF" w:rsidRDefault="006B377E" w:rsidP="006B377E">
      <w:pPr>
        <w:widowControl w:val="0"/>
        <w:autoSpaceDE w:val="0"/>
        <w:autoSpaceDN w:val="0"/>
        <w:adjustRightInd w:val="0"/>
      </w:pPr>
    </w:p>
    <w:p w14:paraId="04809766" w14:textId="77777777" w:rsidR="006B377E" w:rsidRPr="00236FFD" w:rsidRDefault="006B377E" w:rsidP="006B377E">
      <w:pPr>
        <w:widowControl w:val="0"/>
        <w:autoSpaceDE w:val="0"/>
        <w:autoSpaceDN w:val="0"/>
        <w:adjustRightInd w:val="0"/>
        <w:ind w:left="720" w:hanging="720"/>
        <w:rPr>
          <w:color w:val="000000"/>
        </w:rPr>
      </w:pPr>
      <w:proofErr w:type="spellStart"/>
      <w:r w:rsidRPr="00236FFD">
        <w:t>Bewer</w:t>
      </w:r>
      <w:proofErr w:type="spellEnd"/>
      <w:r w:rsidRPr="00236FFD">
        <w:t>, Julius A.</w:t>
      </w:r>
      <w:r>
        <w:t xml:space="preserve"> </w:t>
      </w:r>
      <w:r w:rsidR="0080225E">
        <w:t>“</w:t>
      </w:r>
      <w:r w:rsidRPr="00236FFD">
        <w:t>Two Suggestions on Proverbs 30:31 and Zechariah 9:16</w:t>
      </w:r>
      <w:r w:rsidR="0080225E">
        <w:t>”</w:t>
      </w:r>
      <w:r>
        <w:t>,</w:t>
      </w:r>
      <w:r w:rsidRPr="00236FFD">
        <w:t xml:space="preserve"> </w:t>
      </w:r>
      <w:r w:rsidRPr="00D130D5">
        <w:rPr>
          <w:i/>
        </w:rPr>
        <w:t>Journal of Biblical Literature</w:t>
      </w:r>
      <w:r w:rsidRPr="00236FFD">
        <w:rPr>
          <w:color w:val="000000"/>
        </w:rPr>
        <w:t xml:space="preserve"> 67</w:t>
      </w:r>
      <w:r>
        <w:rPr>
          <w:color w:val="000000"/>
        </w:rPr>
        <w:t xml:space="preserve"> (</w:t>
      </w:r>
      <w:r>
        <w:t>1948)</w:t>
      </w:r>
      <w:r w:rsidRPr="00236FFD">
        <w:rPr>
          <w:color w:val="000000"/>
        </w:rPr>
        <w:t xml:space="preserve"> 60-62.</w:t>
      </w:r>
    </w:p>
    <w:p w14:paraId="543CC971" w14:textId="77777777" w:rsidR="006B377E" w:rsidRPr="00236FFD" w:rsidRDefault="006B377E" w:rsidP="006B377E">
      <w:pPr>
        <w:widowControl w:val="0"/>
        <w:autoSpaceDE w:val="0"/>
        <w:autoSpaceDN w:val="0"/>
        <w:adjustRightInd w:val="0"/>
        <w:rPr>
          <w:color w:val="000000"/>
        </w:rPr>
      </w:pPr>
    </w:p>
    <w:p w14:paraId="3B08E664" w14:textId="77777777" w:rsidR="006B377E" w:rsidRPr="00236FFD" w:rsidRDefault="006B377E" w:rsidP="006B377E">
      <w:pPr>
        <w:widowControl w:val="0"/>
        <w:autoSpaceDE w:val="0"/>
        <w:autoSpaceDN w:val="0"/>
        <w:adjustRightInd w:val="0"/>
        <w:ind w:left="720" w:hanging="720"/>
      </w:pPr>
      <w:r w:rsidRPr="005E1307">
        <w:t>Blanchette, Oliva A.</w:t>
      </w:r>
      <w:r>
        <w:t xml:space="preserve"> </w:t>
      </w:r>
      <w:r w:rsidR="0080225E">
        <w:t>“</w:t>
      </w:r>
      <w:r w:rsidRPr="005E1307">
        <w:t>The Wisdom of God in Isaia</w:t>
      </w:r>
      <w:r>
        <w:t>h</w:t>
      </w:r>
      <w:r w:rsidR="0080225E">
        <w:t>”</w:t>
      </w:r>
      <w:r>
        <w:t>,</w:t>
      </w:r>
      <w:r w:rsidRPr="005E1307">
        <w:t xml:space="preserve"> </w:t>
      </w:r>
      <w:r w:rsidRPr="007F44DD">
        <w:rPr>
          <w:i/>
        </w:rPr>
        <w:t xml:space="preserve">The American Ecclesiastical Review </w:t>
      </w:r>
      <w:r w:rsidRPr="005E1307">
        <w:t>145</w:t>
      </w:r>
      <w:r>
        <w:t xml:space="preserve"> (</w:t>
      </w:r>
      <w:r w:rsidRPr="005E1307">
        <w:t>1961</w:t>
      </w:r>
      <w:r>
        <w:t>)</w:t>
      </w:r>
      <w:r w:rsidRPr="005E1307">
        <w:t xml:space="preserve"> 413-</w:t>
      </w:r>
      <w:r w:rsidR="00652F05">
        <w:t>4</w:t>
      </w:r>
      <w:r w:rsidRPr="005E1307">
        <w:t>23.</w:t>
      </w:r>
    </w:p>
    <w:p w14:paraId="5F7B6B35" w14:textId="77777777" w:rsidR="006B377E" w:rsidRPr="00236FFD" w:rsidRDefault="006B377E" w:rsidP="006B377E">
      <w:pPr>
        <w:widowControl w:val="0"/>
        <w:autoSpaceDE w:val="0"/>
        <w:autoSpaceDN w:val="0"/>
        <w:adjustRightInd w:val="0"/>
      </w:pPr>
    </w:p>
    <w:p w14:paraId="1CCCCB24" w14:textId="77777777" w:rsidR="006B377E" w:rsidRPr="00251E97" w:rsidRDefault="006B377E" w:rsidP="006B377E">
      <w:pPr>
        <w:widowControl w:val="0"/>
        <w:autoSpaceDE w:val="0"/>
        <w:autoSpaceDN w:val="0"/>
        <w:adjustRightInd w:val="0"/>
        <w:ind w:left="720" w:hanging="720"/>
        <w:rPr>
          <w:color w:val="000000"/>
        </w:rPr>
      </w:pPr>
      <w:proofErr w:type="spellStart"/>
      <w:r w:rsidRPr="00251E97">
        <w:t>Blokker</w:t>
      </w:r>
      <w:proofErr w:type="spellEnd"/>
      <w:r w:rsidRPr="00251E97">
        <w:t>, Dries</w:t>
      </w:r>
      <w:r>
        <w:t xml:space="preserve">. </w:t>
      </w:r>
      <w:r w:rsidR="0080225E">
        <w:t>“</w:t>
      </w:r>
      <w:r w:rsidRPr="00251E97">
        <w:t>Kohelet:</w:t>
      </w:r>
      <w:r>
        <w:t xml:space="preserve"> </w:t>
      </w:r>
      <w:proofErr w:type="spellStart"/>
      <w:r w:rsidRPr="00251E97">
        <w:t>Een</w:t>
      </w:r>
      <w:proofErr w:type="spellEnd"/>
      <w:r w:rsidRPr="00251E97">
        <w:t xml:space="preserve"> </w:t>
      </w:r>
      <w:proofErr w:type="spellStart"/>
      <w:r w:rsidRPr="00251E97">
        <w:t>wijze</w:t>
      </w:r>
      <w:proofErr w:type="spellEnd"/>
      <w:r w:rsidRPr="00251E97">
        <w:t xml:space="preserve">, maar </w:t>
      </w:r>
      <w:proofErr w:type="spellStart"/>
      <w:r w:rsidRPr="00251E97">
        <w:t>ook</w:t>
      </w:r>
      <w:proofErr w:type="spellEnd"/>
      <w:r w:rsidRPr="00251E97">
        <w:t xml:space="preserve"> </w:t>
      </w:r>
      <w:proofErr w:type="spellStart"/>
      <w:r w:rsidRPr="00251E97">
        <w:t>een</w:t>
      </w:r>
      <w:proofErr w:type="spellEnd"/>
      <w:r w:rsidRPr="00251E97">
        <w:t xml:space="preserve"> herder </w:t>
      </w:r>
      <w:proofErr w:type="spellStart"/>
      <w:r w:rsidRPr="00251E97">
        <w:t>en</w:t>
      </w:r>
      <w:proofErr w:type="spellEnd"/>
      <w:r w:rsidRPr="00251E97">
        <w:t xml:space="preserve"> </w:t>
      </w:r>
      <w:proofErr w:type="spellStart"/>
      <w:r w:rsidRPr="00251E97">
        <w:t>leraar</w:t>
      </w:r>
      <w:proofErr w:type="spellEnd"/>
      <w:r w:rsidRPr="00251E97">
        <w:t xml:space="preserve"> van het volk</w:t>
      </w:r>
      <w:r w:rsidR="0080225E">
        <w:t>”</w:t>
      </w:r>
      <w:r>
        <w:t>,</w:t>
      </w:r>
      <w:r w:rsidRPr="00251E97">
        <w:t xml:space="preserve"> </w:t>
      </w:r>
      <w:proofErr w:type="spellStart"/>
      <w:r w:rsidRPr="00703CFE">
        <w:rPr>
          <w:i/>
          <w:color w:val="000000"/>
        </w:rPr>
        <w:t>Amsterdamse</w:t>
      </w:r>
      <w:proofErr w:type="spellEnd"/>
      <w:r w:rsidRPr="00703CFE">
        <w:rPr>
          <w:i/>
          <w:color w:val="000000"/>
        </w:rPr>
        <w:t xml:space="preserve"> Cahiers </w:t>
      </w:r>
      <w:proofErr w:type="spellStart"/>
      <w:r w:rsidRPr="00703CFE">
        <w:rPr>
          <w:i/>
          <w:color w:val="000000"/>
        </w:rPr>
        <w:t>voor</w:t>
      </w:r>
      <w:proofErr w:type="spellEnd"/>
      <w:r w:rsidRPr="00703CFE">
        <w:rPr>
          <w:i/>
          <w:color w:val="000000"/>
        </w:rPr>
        <w:t xml:space="preserve"> </w:t>
      </w:r>
      <w:proofErr w:type="spellStart"/>
      <w:r w:rsidRPr="00703CFE">
        <w:rPr>
          <w:i/>
          <w:color w:val="000000"/>
        </w:rPr>
        <w:t>Exegese</w:t>
      </w:r>
      <w:proofErr w:type="spellEnd"/>
      <w:r w:rsidRPr="00703CFE">
        <w:rPr>
          <w:i/>
          <w:color w:val="000000"/>
        </w:rPr>
        <w:t xml:space="preserve"> van de </w:t>
      </w:r>
      <w:proofErr w:type="spellStart"/>
      <w:r w:rsidRPr="00703CFE">
        <w:rPr>
          <w:i/>
          <w:color w:val="000000"/>
        </w:rPr>
        <w:t>Bijbel</w:t>
      </w:r>
      <w:proofErr w:type="spellEnd"/>
      <w:r w:rsidRPr="00703CFE">
        <w:rPr>
          <w:i/>
          <w:color w:val="000000"/>
        </w:rPr>
        <w:t xml:space="preserve"> </w:t>
      </w:r>
      <w:proofErr w:type="spellStart"/>
      <w:r w:rsidRPr="00703CFE">
        <w:rPr>
          <w:i/>
          <w:color w:val="000000"/>
        </w:rPr>
        <w:t>en</w:t>
      </w:r>
      <w:proofErr w:type="spellEnd"/>
      <w:r w:rsidRPr="00703CFE">
        <w:rPr>
          <w:i/>
          <w:color w:val="000000"/>
        </w:rPr>
        <w:t xml:space="preserve"> </w:t>
      </w:r>
      <w:proofErr w:type="spellStart"/>
      <w:r w:rsidRPr="00703CFE">
        <w:rPr>
          <w:i/>
          <w:color w:val="000000"/>
        </w:rPr>
        <w:t>zijn</w:t>
      </w:r>
      <w:proofErr w:type="spellEnd"/>
      <w:r w:rsidRPr="00703CFE">
        <w:rPr>
          <w:i/>
          <w:color w:val="000000"/>
        </w:rPr>
        <w:t xml:space="preserve"> </w:t>
      </w:r>
      <w:proofErr w:type="spellStart"/>
      <w:r w:rsidRPr="00703CFE">
        <w:rPr>
          <w:i/>
          <w:color w:val="000000"/>
        </w:rPr>
        <w:t>Tradities</w:t>
      </w:r>
      <w:proofErr w:type="spellEnd"/>
      <w:r w:rsidRPr="00251E97">
        <w:rPr>
          <w:color w:val="000000"/>
        </w:rPr>
        <w:t xml:space="preserve"> 21 (2004) 95-101. </w:t>
      </w:r>
    </w:p>
    <w:p w14:paraId="7799D35B" w14:textId="77777777" w:rsidR="006B377E" w:rsidRDefault="006B377E" w:rsidP="006B377E">
      <w:pPr>
        <w:widowControl w:val="0"/>
        <w:autoSpaceDE w:val="0"/>
        <w:autoSpaceDN w:val="0"/>
        <w:adjustRightInd w:val="0"/>
      </w:pPr>
    </w:p>
    <w:p w14:paraId="634E3B80" w14:textId="77777777" w:rsidR="006B377E" w:rsidRDefault="006B377E" w:rsidP="006B377E">
      <w:pPr>
        <w:widowControl w:val="0"/>
        <w:autoSpaceDE w:val="0"/>
        <w:autoSpaceDN w:val="0"/>
        <w:adjustRightInd w:val="0"/>
        <w:ind w:left="720" w:hanging="720"/>
      </w:pPr>
      <w:r w:rsidRPr="005E1307">
        <w:t xml:space="preserve">Brueggemann, Walter A. </w:t>
      </w:r>
      <w:r w:rsidR="0080225E">
        <w:t>“</w:t>
      </w:r>
      <w:r w:rsidRPr="005E1307">
        <w:t>The Epistemological Crisis of Israel</w:t>
      </w:r>
      <w:r w:rsidR="00F409F6">
        <w:t>’</w:t>
      </w:r>
      <w:r w:rsidRPr="005E1307">
        <w:t>s Two Histories (</w:t>
      </w:r>
      <w:proofErr w:type="spellStart"/>
      <w:r w:rsidRPr="005E1307">
        <w:t>Jer</w:t>
      </w:r>
      <w:proofErr w:type="spellEnd"/>
      <w:r w:rsidRPr="005E1307">
        <w:t xml:space="preserve"> 9:22-23)</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5E1307">
        <w:t>117-</w:t>
      </w:r>
      <w:r w:rsidR="00420A02">
        <w:t>1</w:t>
      </w:r>
      <w:r w:rsidRPr="005E1307">
        <w:t>32.</w:t>
      </w:r>
    </w:p>
    <w:p w14:paraId="4B4D77A3" w14:textId="77777777" w:rsidR="006B377E" w:rsidRDefault="006B377E" w:rsidP="006B377E">
      <w:pPr>
        <w:widowControl w:val="0"/>
        <w:autoSpaceDE w:val="0"/>
        <w:autoSpaceDN w:val="0"/>
        <w:adjustRightInd w:val="0"/>
      </w:pPr>
    </w:p>
    <w:p w14:paraId="75F395C2" w14:textId="77777777" w:rsidR="006B377E" w:rsidRPr="005E1307" w:rsidRDefault="006B377E" w:rsidP="006B377E">
      <w:pPr>
        <w:widowControl w:val="0"/>
        <w:autoSpaceDE w:val="0"/>
        <w:autoSpaceDN w:val="0"/>
        <w:adjustRightInd w:val="0"/>
        <w:spacing w:after="240"/>
        <w:ind w:left="720" w:hanging="720"/>
      </w:pPr>
      <w:proofErr w:type="spellStart"/>
      <w:r w:rsidRPr="005E1307">
        <w:t>Ceresko</w:t>
      </w:r>
      <w:proofErr w:type="spellEnd"/>
      <w:r w:rsidRPr="005E1307">
        <w:t xml:space="preserve">, Anthony. </w:t>
      </w:r>
      <w:r w:rsidRPr="007F44DD">
        <w:rPr>
          <w:i/>
        </w:rPr>
        <w:t xml:space="preserve">Prophets and </w:t>
      </w:r>
      <w:r>
        <w:rPr>
          <w:i/>
        </w:rPr>
        <w:t>P</w:t>
      </w:r>
      <w:r w:rsidRPr="007F44DD">
        <w:rPr>
          <w:i/>
        </w:rPr>
        <w:t xml:space="preserve">roverbs: </w:t>
      </w:r>
      <w:r>
        <w:rPr>
          <w:i/>
        </w:rPr>
        <w:t>M</w:t>
      </w:r>
      <w:r w:rsidRPr="007F44DD">
        <w:rPr>
          <w:i/>
        </w:rPr>
        <w:t xml:space="preserve">ore </w:t>
      </w:r>
      <w:r>
        <w:rPr>
          <w:i/>
        </w:rPr>
        <w:t>S</w:t>
      </w:r>
      <w:r w:rsidRPr="007F44DD">
        <w:rPr>
          <w:i/>
        </w:rPr>
        <w:t xml:space="preserve">tudies in Old Testament </w:t>
      </w:r>
      <w:r>
        <w:rPr>
          <w:i/>
        </w:rPr>
        <w:t>P</w:t>
      </w:r>
      <w:r w:rsidRPr="007F44DD">
        <w:rPr>
          <w:i/>
        </w:rPr>
        <w:t xml:space="preserve">oetry and </w:t>
      </w:r>
      <w:r>
        <w:rPr>
          <w:i/>
        </w:rPr>
        <w:t>B</w:t>
      </w:r>
      <w:r w:rsidRPr="007F44DD">
        <w:rPr>
          <w:i/>
        </w:rPr>
        <w:t xml:space="preserve">iblical </w:t>
      </w:r>
      <w:r>
        <w:rPr>
          <w:i/>
        </w:rPr>
        <w:t>R</w:t>
      </w:r>
      <w:r w:rsidRPr="007F44DD">
        <w:rPr>
          <w:i/>
        </w:rPr>
        <w:t>eligion</w:t>
      </w:r>
      <w:r>
        <w:t xml:space="preserve"> (</w:t>
      </w:r>
      <w:smartTag w:uri="urn:schemas-microsoft-com:office:smarttags" w:element="City">
        <w:smartTag w:uri="urn:schemas-microsoft-com:office:smarttags" w:element="place">
          <w:r w:rsidRPr="005E1307">
            <w:t>Quezon City</w:t>
          </w:r>
        </w:smartTag>
      </w:smartTag>
      <w:r w:rsidRPr="005E1307">
        <w:t>:</w:t>
      </w:r>
      <w:r>
        <w:t xml:space="preserve"> Claretian, 2002</w:t>
      </w:r>
      <w:r w:rsidR="00C66390">
        <w:t>).</w:t>
      </w:r>
    </w:p>
    <w:p w14:paraId="1CC522BF" w14:textId="77777777" w:rsidR="006B377E" w:rsidRDefault="006B377E" w:rsidP="006B377E">
      <w:pPr>
        <w:ind w:left="720" w:hanging="720"/>
      </w:pPr>
      <w:r w:rsidRPr="005E1307">
        <w:t xml:space="preserve">Crenshaw, James L. </w:t>
      </w:r>
      <w:r w:rsidR="0080225E">
        <w:t>“</w:t>
      </w:r>
      <w:r w:rsidRPr="005E1307">
        <w:t>The Influence of the Wise Upon Amos</w:t>
      </w:r>
      <w:r w:rsidR="0080225E">
        <w:t>”</w:t>
      </w:r>
      <w:r>
        <w:t>,</w:t>
      </w:r>
      <w:r w:rsidRPr="005E1307">
        <w:t xml:space="preserve"> </w:t>
      </w:r>
      <w:proofErr w:type="spellStart"/>
      <w:r w:rsidRPr="007F44DD">
        <w:rPr>
          <w:i/>
        </w:rPr>
        <w:t>Zeitscrift</w:t>
      </w:r>
      <w:proofErr w:type="spellEnd"/>
      <w:r w:rsidRPr="007F44DD">
        <w:rPr>
          <w:i/>
        </w:rPr>
        <w:t xml:space="preserve"> f</w:t>
      </w:r>
      <w:r>
        <w:rPr>
          <w:i/>
        </w:rPr>
        <w:t>ü</w:t>
      </w:r>
      <w:r w:rsidRPr="007F44DD">
        <w:rPr>
          <w:i/>
        </w:rPr>
        <w:t xml:space="preserve">r die </w:t>
      </w:r>
      <w:proofErr w:type="spellStart"/>
      <w:r w:rsidRPr="007F44DD">
        <w:rPr>
          <w:i/>
        </w:rPr>
        <w:t>alttestamentliche</w:t>
      </w:r>
      <w:proofErr w:type="spellEnd"/>
      <w:r w:rsidRPr="007F44DD">
        <w:rPr>
          <w:i/>
        </w:rPr>
        <w:t xml:space="preserve"> </w:t>
      </w:r>
      <w:proofErr w:type="spellStart"/>
      <w:r w:rsidRPr="007F44DD">
        <w:rPr>
          <w:i/>
        </w:rPr>
        <w:t>Wissenschaft</w:t>
      </w:r>
      <w:proofErr w:type="spellEnd"/>
      <w:r w:rsidRPr="005E1307">
        <w:t xml:space="preserve"> 79 (1967)</w:t>
      </w:r>
      <w:r>
        <w:t xml:space="preserve"> </w:t>
      </w:r>
      <w:r w:rsidRPr="005E1307">
        <w:t>42-52.</w:t>
      </w:r>
    </w:p>
    <w:p w14:paraId="51D2C92F" w14:textId="77777777" w:rsidR="006B377E" w:rsidRDefault="006B377E" w:rsidP="006B377E"/>
    <w:p w14:paraId="1E7CFB13" w14:textId="77777777" w:rsidR="006B377E" w:rsidRPr="005E1307" w:rsidRDefault="001E11F9" w:rsidP="006B377E">
      <w:pPr>
        <w:widowControl w:val="0"/>
        <w:autoSpaceDE w:val="0"/>
        <w:autoSpaceDN w:val="0"/>
        <w:adjustRightInd w:val="0"/>
        <w:spacing w:after="240"/>
        <w:ind w:left="720" w:hanging="720"/>
      </w:pPr>
      <w:r>
        <w:t xml:space="preserve">--. </w:t>
      </w:r>
      <w:r w:rsidR="006B377E" w:rsidRPr="007F44DD">
        <w:rPr>
          <w:i/>
        </w:rPr>
        <w:t>Prophetic Conflict: Its Effect Upon Israelite Religion</w:t>
      </w:r>
      <w:r w:rsidR="006B377E">
        <w:t xml:space="preserve"> (</w:t>
      </w:r>
      <w:proofErr w:type="spellStart"/>
      <w:r w:rsidR="006B377E" w:rsidRPr="00F409F6">
        <w:t>Beihefte</w:t>
      </w:r>
      <w:proofErr w:type="spellEnd"/>
      <w:r w:rsidR="006B377E" w:rsidRPr="00F409F6">
        <w:t xml:space="preserve"> </w:t>
      </w:r>
      <w:proofErr w:type="spellStart"/>
      <w:r w:rsidR="006B377E" w:rsidRPr="00F409F6">
        <w:t>zur</w:t>
      </w:r>
      <w:proofErr w:type="spellEnd"/>
      <w:r w:rsidR="006B377E" w:rsidRPr="00F409F6">
        <w:t xml:space="preserve"> </w:t>
      </w:r>
      <w:proofErr w:type="spellStart"/>
      <w:r w:rsidR="006B377E" w:rsidRPr="00F409F6">
        <w:t>Zeitschrift</w:t>
      </w:r>
      <w:proofErr w:type="spellEnd"/>
      <w:r w:rsidR="006B377E" w:rsidRPr="00F409F6">
        <w:t xml:space="preserve"> für die </w:t>
      </w:r>
      <w:proofErr w:type="spellStart"/>
      <w:r w:rsidR="006B377E" w:rsidRPr="00F409F6">
        <w:t>alttestamentliche</w:t>
      </w:r>
      <w:proofErr w:type="spellEnd"/>
      <w:r w:rsidR="006B377E" w:rsidRPr="00F409F6">
        <w:t xml:space="preserve"> </w:t>
      </w:r>
      <w:proofErr w:type="spellStart"/>
      <w:r w:rsidR="00476CB7">
        <w:t>Wissenschaft</w:t>
      </w:r>
      <w:proofErr w:type="spellEnd"/>
      <w:r w:rsidR="006B377E" w:rsidRPr="00F409F6">
        <w:t xml:space="preserve"> </w:t>
      </w:r>
      <w:r w:rsidR="006B377E" w:rsidRPr="005E1307">
        <w:t xml:space="preserve">124. </w:t>
      </w:r>
      <w:smartTag w:uri="urn:schemas-microsoft-com:office:smarttags" w:element="State">
        <w:smartTag w:uri="urn:schemas-microsoft-com:office:smarttags" w:element="place">
          <w:r w:rsidR="006B377E" w:rsidRPr="005E1307">
            <w:t>Berlin</w:t>
          </w:r>
        </w:smartTag>
      </w:smartTag>
      <w:r w:rsidR="006B377E" w:rsidRPr="005E1307">
        <w:t>: Walter de Gruyter, 1971</w:t>
      </w:r>
      <w:r w:rsidR="00C66390">
        <w:t>).</w:t>
      </w:r>
    </w:p>
    <w:p w14:paraId="3BB8CA11" w14:textId="77777777" w:rsidR="006B377E" w:rsidRPr="005E1307" w:rsidRDefault="006B377E" w:rsidP="006B377E">
      <w:pPr>
        <w:widowControl w:val="0"/>
        <w:autoSpaceDE w:val="0"/>
        <w:autoSpaceDN w:val="0"/>
        <w:adjustRightInd w:val="0"/>
        <w:spacing w:after="240"/>
        <w:ind w:left="720" w:hanging="720"/>
      </w:pPr>
      <w:proofErr w:type="spellStart"/>
      <w:r w:rsidRPr="005E1307">
        <w:t>Darr</w:t>
      </w:r>
      <w:proofErr w:type="spellEnd"/>
      <w:r w:rsidRPr="005E1307">
        <w:t xml:space="preserve">, Katheryn P. </w:t>
      </w:r>
      <w:r w:rsidR="0080225E">
        <w:t>“</w:t>
      </w:r>
      <w:r w:rsidRPr="005E1307">
        <w:t>Proverbs performance and transgenerational retribution in Ezekiel 18</w:t>
      </w:r>
      <w:r w:rsidR="0080225E">
        <w:t>”</w:t>
      </w:r>
      <w:r w:rsidR="00E344EF">
        <w:t xml:space="preserve">, in </w:t>
      </w:r>
      <w:r w:rsidRPr="007F44DD">
        <w:rPr>
          <w:i/>
        </w:rPr>
        <w:t xml:space="preserve">Ezekiel’s </w:t>
      </w:r>
      <w:r w:rsidR="00F409F6">
        <w:rPr>
          <w:i/>
        </w:rPr>
        <w:t>H</w:t>
      </w:r>
      <w:r w:rsidRPr="007F44DD">
        <w:rPr>
          <w:i/>
        </w:rPr>
        <w:t xml:space="preserve">ierarchical </w:t>
      </w:r>
      <w:r w:rsidR="00F409F6">
        <w:rPr>
          <w:i/>
        </w:rPr>
        <w:t>W</w:t>
      </w:r>
      <w:r w:rsidRPr="007F44DD">
        <w:rPr>
          <w:i/>
        </w:rPr>
        <w:t xml:space="preserve">orld: </w:t>
      </w:r>
      <w:r w:rsidR="00F409F6">
        <w:rPr>
          <w:i/>
        </w:rPr>
        <w:t>W</w:t>
      </w:r>
      <w:r w:rsidRPr="007F44DD">
        <w:rPr>
          <w:i/>
        </w:rPr>
        <w:t xml:space="preserve">restling with a </w:t>
      </w:r>
      <w:r w:rsidR="00F409F6">
        <w:rPr>
          <w:i/>
        </w:rPr>
        <w:t>T</w:t>
      </w:r>
      <w:r w:rsidRPr="007F44DD">
        <w:rPr>
          <w:i/>
        </w:rPr>
        <w:t xml:space="preserve">iered </w:t>
      </w:r>
      <w:r w:rsidR="00F409F6">
        <w:rPr>
          <w:i/>
        </w:rPr>
        <w:t>R</w:t>
      </w:r>
      <w:r w:rsidRPr="007F44DD">
        <w:rPr>
          <w:i/>
        </w:rPr>
        <w:t>eality</w:t>
      </w:r>
      <w:r>
        <w:t xml:space="preserve"> (</w:t>
      </w:r>
      <w:r w:rsidRPr="005E1307">
        <w:t>Stephen Cook and Corrine Patton</w:t>
      </w:r>
      <w:r w:rsidR="00DD2C69">
        <w:t xml:space="preserve"> (eds.)</w:t>
      </w:r>
      <w:r>
        <w:t xml:space="preserve">; </w:t>
      </w:r>
      <w:smartTag w:uri="urn:schemas-microsoft-com:office:smarttags" w:element="place">
        <w:smartTag w:uri="urn:schemas-microsoft-com:office:smarttags" w:element="City">
          <w:r w:rsidRPr="005E1307">
            <w:t>Atlanta</w:t>
          </w:r>
        </w:smartTag>
      </w:smartTag>
      <w:r w:rsidRPr="005E1307">
        <w:t>:</w:t>
      </w:r>
      <w:r>
        <w:t xml:space="preserve"> </w:t>
      </w:r>
      <w:r w:rsidRPr="005E1307">
        <w:t xml:space="preserve">Society of </w:t>
      </w:r>
      <w:r>
        <w:t>B</w:t>
      </w:r>
      <w:r w:rsidRPr="005E1307">
        <w:t>iblical Literature, 2004</w:t>
      </w:r>
      <w:r>
        <w:t xml:space="preserve">) </w:t>
      </w:r>
      <w:r w:rsidRPr="005E1307">
        <w:t>199-223.</w:t>
      </w:r>
    </w:p>
    <w:p w14:paraId="3B2CB090" w14:textId="77777777" w:rsidR="006B377E" w:rsidRPr="005E1307" w:rsidRDefault="006B377E" w:rsidP="006B377E">
      <w:pPr>
        <w:widowControl w:val="0"/>
        <w:autoSpaceDE w:val="0"/>
        <w:autoSpaceDN w:val="0"/>
        <w:adjustRightInd w:val="0"/>
        <w:spacing w:after="240"/>
        <w:ind w:left="720" w:hanging="720"/>
      </w:pPr>
      <w:r w:rsidRPr="005E1307">
        <w:t xml:space="preserve">Driver, G.R. </w:t>
      </w:r>
      <w:r w:rsidR="0080225E">
        <w:t>“</w:t>
      </w:r>
      <w:r w:rsidRPr="005E1307">
        <w:t>Hebrew Notes on Prophets and Proverbs</w:t>
      </w:r>
      <w:r w:rsidR="0080225E">
        <w:t>”</w:t>
      </w:r>
      <w:r>
        <w:t>,</w:t>
      </w:r>
      <w:r w:rsidRPr="005E1307">
        <w:t xml:space="preserve"> </w:t>
      </w:r>
      <w:r w:rsidRPr="007F44DD">
        <w:rPr>
          <w:i/>
        </w:rPr>
        <w:t>Journal of Theological Studies</w:t>
      </w:r>
      <w:r>
        <w:t xml:space="preserve"> 41 (1940)</w:t>
      </w:r>
      <w:r w:rsidRPr="005E1307">
        <w:t xml:space="preserve"> 162-</w:t>
      </w:r>
      <w:r w:rsidR="00960BD1">
        <w:t>1</w:t>
      </w:r>
      <w:r w:rsidRPr="005E1307">
        <w:t>75.</w:t>
      </w:r>
    </w:p>
    <w:p w14:paraId="3C7E5B9B" w14:textId="77777777" w:rsidR="006B377E" w:rsidRPr="005E1307" w:rsidRDefault="006B377E" w:rsidP="006B377E">
      <w:pPr>
        <w:widowControl w:val="0"/>
        <w:autoSpaceDE w:val="0"/>
        <w:autoSpaceDN w:val="0"/>
        <w:adjustRightInd w:val="0"/>
        <w:spacing w:after="240"/>
        <w:ind w:left="720" w:hanging="720"/>
      </w:pPr>
      <w:proofErr w:type="spellStart"/>
      <w:r w:rsidRPr="005E1307">
        <w:t>Eddinger</w:t>
      </w:r>
      <w:proofErr w:type="spellEnd"/>
      <w:r w:rsidRPr="005E1307">
        <w:t xml:space="preserve">, Terry W. </w:t>
      </w:r>
      <w:r w:rsidR="0080225E">
        <w:t>“</w:t>
      </w:r>
      <w:r w:rsidRPr="005E1307">
        <w:t xml:space="preserve">Prophets and </w:t>
      </w:r>
      <w:r w:rsidR="00F409F6">
        <w:t>P</w:t>
      </w:r>
      <w:r w:rsidRPr="005E1307">
        <w:t>roverbs:</w:t>
      </w:r>
      <w:r>
        <w:t xml:space="preserve"> </w:t>
      </w:r>
      <w:r w:rsidR="00F409F6">
        <w:t>M</w:t>
      </w:r>
      <w:r w:rsidRPr="005E1307">
        <w:t xml:space="preserve">ore </w:t>
      </w:r>
      <w:r w:rsidR="00F409F6">
        <w:t>S</w:t>
      </w:r>
      <w:r w:rsidRPr="005E1307">
        <w:t xml:space="preserve">tudies in Old Testament </w:t>
      </w:r>
      <w:r w:rsidR="00F409F6">
        <w:t>P</w:t>
      </w:r>
      <w:r w:rsidRPr="005E1307">
        <w:t xml:space="preserve">oetry </w:t>
      </w:r>
      <w:r w:rsidR="00F409F6">
        <w:t>a</w:t>
      </w:r>
      <w:r w:rsidRPr="005E1307">
        <w:t xml:space="preserve">nd </w:t>
      </w:r>
      <w:r w:rsidR="00F409F6">
        <w:t>B</w:t>
      </w:r>
      <w:r w:rsidRPr="005E1307">
        <w:t xml:space="preserve">iblical </w:t>
      </w:r>
      <w:r w:rsidR="00F409F6">
        <w:t>R</w:t>
      </w:r>
      <w:r w:rsidRPr="005E1307">
        <w:t>eligion</w:t>
      </w:r>
      <w:r w:rsidR="0080225E">
        <w:t>”</w:t>
      </w:r>
      <w:r>
        <w:t>,</w:t>
      </w:r>
      <w:r w:rsidRPr="005E1307">
        <w:t xml:space="preserve"> </w:t>
      </w:r>
      <w:r w:rsidRPr="007F44DD">
        <w:rPr>
          <w:i/>
        </w:rPr>
        <w:t>Biblical Theology Bulletin</w:t>
      </w:r>
      <w:r w:rsidRPr="005E1307">
        <w:t xml:space="preserve"> 34.1 (2004) 46.</w:t>
      </w:r>
    </w:p>
    <w:p w14:paraId="568D143C" w14:textId="77777777" w:rsidR="006B377E" w:rsidRPr="00AA6931" w:rsidRDefault="006B377E" w:rsidP="006B377E">
      <w:pPr>
        <w:widowControl w:val="0"/>
        <w:autoSpaceDE w:val="0"/>
        <w:autoSpaceDN w:val="0"/>
        <w:adjustRightInd w:val="0"/>
        <w:spacing w:after="240"/>
        <w:ind w:left="720" w:hanging="720"/>
      </w:pPr>
      <w:proofErr w:type="spellStart"/>
      <w:r w:rsidRPr="005E1307">
        <w:t>Fichtner</w:t>
      </w:r>
      <w:proofErr w:type="spellEnd"/>
      <w:r w:rsidRPr="005E1307">
        <w:t xml:space="preserve">, Johannes. </w:t>
      </w:r>
      <w:r w:rsidR="0080225E">
        <w:t>“</w:t>
      </w:r>
      <w:r w:rsidRPr="005E1307">
        <w:t>Isaiah among the Wise</w:t>
      </w:r>
      <w:r w:rsidR="0080225E">
        <w:t>”</w:t>
      </w:r>
      <w:r w:rsidR="00E344EF">
        <w:t xml:space="preserve">, in </w:t>
      </w:r>
      <w:r w:rsidRPr="007F44DD">
        <w:rPr>
          <w:i/>
        </w:rPr>
        <w:t>Studies in Ancient Israelite Wisdom</w:t>
      </w:r>
      <w:r>
        <w:t xml:space="preserve"> (</w:t>
      </w:r>
      <w:r w:rsidRPr="00AA6931">
        <w:t>James L. Crenshaw</w:t>
      </w:r>
      <w:r w:rsidR="00DD2C69">
        <w:t xml:space="preserve"> (ed.)</w:t>
      </w:r>
      <w:r w:rsidRPr="00AA6931">
        <w:t>; New York: KTAV, 1976) 429-</w:t>
      </w:r>
      <w:r w:rsidR="00420A02" w:rsidRPr="00AA6931">
        <w:t>4</w:t>
      </w:r>
      <w:r w:rsidRPr="00AA6931">
        <w:t>38.</w:t>
      </w:r>
    </w:p>
    <w:p w14:paraId="7D4E3435" w14:textId="77777777" w:rsidR="006B377E" w:rsidRPr="003510BC" w:rsidRDefault="006B377E" w:rsidP="006B377E">
      <w:pPr>
        <w:widowControl w:val="0"/>
        <w:autoSpaceDE w:val="0"/>
        <w:autoSpaceDN w:val="0"/>
        <w:adjustRightInd w:val="0"/>
        <w:spacing w:after="240"/>
        <w:ind w:left="720" w:hanging="720"/>
        <w:rPr>
          <w:lang w:val="fr-FR"/>
        </w:rPr>
      </w:pPr>
      <w:r w:rsidRPr="003510BC">
        <w:rPr>
          <w:lang w:val="fr-FR"/>
        </w:rPr>
        <w:t xml:space="preserve">Gosse, Bernard. </w:t>
      </w:r>
      <w:r w:rsidR="0080225E">
        <w:rPr>
          <w:lang w:val="fr-FR"/>
        </w:rPr>
        <w:t>“</w:t>
      </w:r>
      <w:r w:rsidRPr="005E1307">
        <w:rPr>
          <w:lang w:val="fr-FR"/>
        </w:rPr>
        <w:t xml:space="preserve">La </w:t>
      </w:r>
      <w:proofErr w:type="spellStart"/>
      <w:r>
        <w:rPr>
          <w:lang w:val="fr-FR"/>
        </w:rPr>
        <w:t>c</w:t>
      </w:r>
      <w:r w:rsidRPr="005E1307">
        <w:rPr>
          <w:lang w:val="fr-FR"/>
        </w:rPr>
        <w:t>reation</w:t>
      </w:r>
      <w:proofErr w:type="spellEnd"/>
      <w:r w:rsidRPr="005E1307">
        <w:rPr>
          <w:lang w:val="fr-FR"/>
        </w:rPr>
        <w:t xml:space="preserve"> </w:t>
      </w:r>
      <w:r>
        <w:rPr>
          <w:lang w:val="fr-FR"/>
        </w:rPr>
        <w:t>e</w:t>
      </w:r>
      <w:r w:rsidRPr="005E1307">
        <w:rPr>
          <w:lang w:val="fr-FR"/>
        </w:rPr>
        <w:t xml:space="preserve">n Proverbes 8, 12-31 </w:t>
      </w:r>
      <w:r>
        <w:rPr>
          <w:lang w:val="fr-FR"/>
        </w:rPr>
        <w:t>e</w:t>
      </w:r>
      <w:r w:rsidRPr="005E1307">
        <w:rPr>
          <w:lang w:val="fr-FR"/>
        </w:rPr>
        <w:t>t Isa. 40, 12-24</w:t>
      </w:r>
      <w:r w:rsidR="0080225E">
        <w:rPr>
          <w:lang w:val="fr-FR"/>
        </w:rPr>
        <w:t>”</w:t>
      </w:r>
      <w:r>
        <w:rPr>
          <w:lang w:val="fr-FR"/>
        </w:rPr>
        <w:t>,</w:t>
      </w:r>
      <w:r w:rsidRPr="005E1307">
        <w:rPr>
          <w:lang w:val="fr-FR"/>
        </w:rPr>
        <w:t xml:space="preserve"> </w:t>
      </w:r>
      <w:r w:rsidRPr="003510BC">
        <w:rPr>
          <w:i/>
          <w:lang w:val="fr-FR"/>
        </w:rPr>
        <w:t>Nouvelle revue th</w:t>
      </w:r>
      <w:r w:rsidR="00F409F6">
        <w:rPr>
          <w:i/>
          <w:lang w:val="fr-FR"/>
        </w:rPr>
        <w:t>é</w:t>
      </w:r>
      <w:r w:rsidRPr="003510BC">
        <w:rPr>
          <w:i/>
          <w:lang w:val="fr-FR"/>
        </w:rPr>
        <w:t>ologique</w:t>
      </w:r>
      <w:r w:rsidRPr="003510BC">
        <w:rPr>
          <w:lang w:val="fr-FR"/>
        </w:rPr>
        <w:t xml:space="preserve"> 115.2 (1993) 186-</w:t>
      </w:r>
      <w:r w:rsidR="00244933">
        <w:rPr>
          <w:lang w:val="fr-FR"/>
        </w:rPr>
        <w:t>1</w:t>
      </w:r>
      <w:r w:rsidRPr="003510BC">
        <w:rPr>
          <w:lang w:val="fr-FR"/>
        </w:rPr>
        <w:t>93.</w:t>
      </w:r>
    </w:p>
    <w:p w14:paraId="3C35E378" w14:textId="77777777" w:rsidR="006B377E" w:rsidRPr="005E1307" w:rsidRDefault="006B377E" w:rsidP="006B377E">
      <w:pPr>
        <w:widowControl w:val="0"/>
        <w:autoSpaceDE w:val="0"/>
        <w:autoSpaceDN w:val="0"/>
        <w:adjustRightInd w:val="0"/>
        <w:spacing w:after="240"/>
        <w:ind w:left="720" w:hanging="720"/>
      </w:pPr>
      <w:r w:rsidRPr="005E1307">
        <w:t xml:space="preserve">Gowan, Donald E. </w:t>
      </w:r>
      <w:r w:rsidR="0080225E">
        <w:t>“</w:t>
      </w:r>
      <w:r w:rsidRPr="005E1307">
        <w:t>Habakkuk and Wisdom</w:t>
      </w:r>
      <w:r w:rsidR="0080225E">
        <w:t>”</w:t>
      </w:r>
      <w:r>
        <w:t>,</w:t>
      </w:r>
      <w:r w:rsidRPr="005E1307">
        <w:t xml:space="preserve"> </w:t>
      </w:r>
      <w:r w:rsidRPr="007F44DD">
        <w:rPr>
          <w:i/>
        </w:rPr>
        <w:t xml:space="preserve">Perspective </w:t>
      </w:r>
      <w:r>
        <w:t>9 (1968)</w:t>
      </w:r>
      <w:r w:rsidRPr="005E1307">
        <w:t xml:space="preserve"> 157-</w:t>
      </w:r>
      <w:r w:rsidR="0004561A">
        <w:t>1</w:t>
      </w:r>
      <w:r w:rsidRPr="005E1307">
        <w:t>60.</w:t>
      </w:r>
    </w:p>
    <w:p w14:paraId="7A644323" w14:textId="77777777" w:rsidR="006B377E" w:rsidRPr="005E1307" w:rsidRDefault="006B377E" w:rsidP="006B377E">
      <w:pPr>
        <w:widowControl w:val="0"/>
        <w:autoSpaceDE w:val="0"/>
        <w:autoSpaceDN w:val="0"/>
        <w:adjustRightInd w:val="0"/>
        <w:spacing w:after="240"/>
        <w:ind w:left="720" w:hanging="720"/>
      </w:pPr>
      <w:r w:rsidRPr="005E1307">
        <w:t xml:space="preserve">Gray, John. </w:t>
      </w:r>
      <w:r w:rsidR="0080225E">
        <w:t>“</w:t>
      </w:r>
      <w:r w:rsidRPr="005E1307">
        <w:t>Kingship of God in Prophets and Psalms</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11 (1961) 1-29.</w:t>
      </w:r>
    </w:p>
    <w:p w14:paraId="7370A008" w14:textId="77777777" w:rsidR="006B377E" w:rsidRPr="005E1307" w:rsidRDefault="006B377E" w:rsidP="006B377E">
      <w:pPr>
        <w:widowControl w:val="0"/>
        <w:autoSpaceDE w:val="0"/>
        <w:autoSpaceDN w:val="0"/>
        <w:adjustRightInd w:val="0"/>
        <w:spacing w:after="240"/>
        <w:ind w:left="720" w:hanging="720"/>
      </w:pPr>
      <w:proofErr w:type="spellStart"/>
      <w:r w:rsidRPr="005E1307">
        <w:t>Gunneweg</w:t>
      </w:r>
      <w:proofErr w:type="spellEnd"/>
      <w:r w:rsidRPr="005E1307">
        <w:t xml:space="preserve">, Antonius. </w:t>
      </w:r>
      <w:r w:rsidR="0080225E">
        <w:t>“</w:t>
      </w:r>
      <w:r w:rsidRPr="005E1307">
        <w:t xml:space="preserve">Weisheit, </w:t>
      </w:r>
      <w:proofErr w:type="spellStart"/>
      <w:r w:rsidRPr="005E1307">
        <w:t>Prophetie</w:t>
      </w:r>
      <w:proofErr w:type="spellEnd"/>
      <w:r w:rsidRPr="005E1307">
        <w:t xml:space="preserve"> Und </w:t>
      </w:r>
      <w:proofErr w:type="spellStart"/>
      <w:r w:rsidRPr="005E1307">
        <w:t>Kanonformel</w:t>
      </w:r>
      <w:proofErr w:type="spellEnd"/>
      <w:r w:rsidRPr="005E1307">
        <w:t xml:space="preserve">. </w:t>
      </w:r>
      <w:proofErr w:type="spellStart"/>
      <w:r w:rsidRPr="005E1307">
        <w:t>Erwagungen</w:t>
      </w:r>
      <w:proofErr w:type="spellEnd"/>
      <w:r w:rsidR="00EB5E18">
        <w:t xml:space="preserve"> </w:t>
      </w:r>
      <w:proofErr w:type="spellStart"/>
      <w:r w:rsidRPr="005E1307">
        <w:t>zu</w:t>
      </w:r>
      <w:proofErr w:type="spellEnd"/>
      <w:r w:rsidRPr="005E1307">
        <w:t xml:space="preserve"> </w:t>
      </w:r>
      <w:proofErr w:type="spellStart"/>
      <w:r w:rsidRPr="005E1307">
        <w:t>Proverbia</w:t>
      </w:r>
      <w:proofErr w:type="spellEnd"/>
      <w:r w:rsidRPr="005E1307">
        <w:t xml:space="preserve"> 30, 1-9</w:t>
      </w:r>
      <w:r w:rsidR="0080225E">
        <w:t>”</w:t>
      </w:r>
      <w:r>
        <w:t xml:space="preserve">, </w:t>
      </w:r>
      <w:r w:rsidR="00A6411F">
        <w:t xml:space="preserve">in </w:t>
      </w:r>
      <w:proofErr w:type="spellStart"/>
      <w:r w:rsidR="00A6411F" w:rsidRPr="00530DB7">
        <w:rPr>
          <w:i/>
        </w:rPr>
        <w:t>Alttestamentlicher</w:t>
      </w:r>
      <w:proofErr w:type="spellEnd"/>
      <w:r w:rsidR="00A6411F" w:rsidRPr="00530DB7">
        <w:rPr>
          <w:i/>
        </w:rPr>
        <w:t xml:space="preserve"> </w:t>
      </w:r>
      <w:proofErr w:type="spellStart"/>
      <w:r w:rsidR="00A6411F" w:rsidRPr="00530DB7">
        <w:rPr>
          <w:i/>
        </w:rPr>
        <w:t>Glaube</w:t>
      </w:r>
      <w:proofErr w:type="spellEnd"/>
      <w:r w:rsidR="00A6411F" w:rsidRPr="00530DB7">
        <w:rPr>
          <w:i/>
        </w:rPr>
        <w:t xml:space="preserve"> und </w:t>
      </w:r>
      <w:proofErr w:type="spellStart"/>
      <w:r w:rsidR="00A6411F" w:rsidRPr="00530DB7">
        <w:rPr>
          <w:i/>
        </w:rPr>
        <w:t>biblische</w:t>
      </w:r>
      <w:proofErr w:type="spellEnd"/>
      <w:r w:rsidR="00A6411F" w:rsidRPr="00530DB7">
        <w:rPr>
          <w:i/>
        </w:rPr>
        <w:t xml:space="preserve"> </w:t>
      </w:r>
      <w:proofErr w:type="spellStart"/>
      <w:r w:rsidR="00A6411F" w:rsidRPr="00530DB7">
        <w:rPr>
          <w:i/>
        </w:rPr>
        <w:t>Theologie</w:t>
      </w:r>
      <w:proofErr w:type="spellEnd"/>
      <w:r w:rsidR="00A6411F" w:rsidRPr="00530DB7">
        <w:rPr>
          <w:i/>
        </w:rPr>
        <w:t xml:space="preserve">: </w:t>
      </w:r>
      <w:r w:rsidR="00A6411F">
        <w:rPr>
          <w:i/>
        </w:rPr>
        <w:t>Festschrift</w:t>
      </w:r>
      <w:r w:rsidR="00A6411F" w:rsidRPr="00530DB7">
        <w:rPr>
          <w:i/>
        </w:rPr>
        <w:t xml:space="preserve"> f</w:t>
      </w:r>
      <w:r w:rsidR="00A6411F">
        <w:rPr>
          <w:i/>
        </w:rPr>
        <w:t>ü</w:t>
      </w:r>
      <w:r w:rsidR="00A6411F" w:rsidRPr="00530DB7">
        <w:rPr>
          <w:i/>
        </w:rPr>
        <w:t xml:space="preserve">r Horst Dietrich Preuss </w:t>
      </w:r>
      <w:proofErr w:type="spellStart"/>
      <w:r w:rsidR="00A6411F" w:rsidRPr="00530DB7">
        <w:rPr>
          <w:i/>
        </w:rPr>
        <w:t>zum</w:t>
      </w:r>
      <w:proofErr w:type="spellEnd"/>
      <w:r w:rsidR="00A6411F" w:rsidRPr="00530DB7">
        <w:rPr>
          <w:i/>
        </w:rPr>
        <w:t xml:space="preserve"> 65</w:t>
      </w:r>
      <w:r w:rsidR="00A6411F">
        <w:rPr>
          <w:i/>
        </w:rPr>
        <w:t>.</w:t>
      </w:r>
      <w:r w:rsidR="00A6411F" w:rsidRPr="00530DB7">
        <w:rPr>
          <w:i/>
        </w:rPr>
        <w:t xml:space="preserve"> </w:t>
      </w:r>
      <w:proofErr w:type="spellStart"/>
      <w:r w:rsidR="00A6411F" w:rsidRPr="00530DB7">
        <w:rPr>
          <w:i/>
        </w:rPr>
        <w:t>Gebur</w:t>
      </w:r>
      <w:r w:rsidR="00A6411F">
        <w:rPr>
          <w:i/>
        </w:rPr>
        <w:t>t</w:t>
      </w:r>
      <w:r w:rsidR="00A6411F" w:rsidRPr="00530DB7">
        <w:rPr>
          <w:i/>
        </w:rPr>
        <w:t>stag</w:t>
      </w:r>
      <w:proofErr w:type="spellEnd"/>
      <w:r w:rsidR="00A6411F" w:rsidRPr="00530DB7">
        <w:rPr>
          <w:i/>
        </w:rPr>
        <w:t xml:space="preserve"> </w:t>
      </w:r>
      <w:r w:rsidR="00A6411F">
        <w:t>(</w:t>
      </w:r>
      <w:r w:rsidR="00A6411F" w:rsidRPr="005E1307">
        <w:t>Jutta Hausmann and Hans-Jurgen Zobel</w:t>
      </w:r>
      <w:r w:rsidR="00DD2C69">
        <w:t xml:space="preserve"> (eds.)</w:t>
      </w:r>
      <w:r w:rsidR="00A6411F">
        <w:t xml:space="preserve">; </w:t>
      </w:r>
      <w:smartTag w:uri="urn:schemas-microsoft-com:office:smarttags" w:element="City">
        <w:smartTag w:uri="urn:schemas-microsoft-com:office:smarttags" w:element="place">
          <w:r w:rsidR="00A6411F" w:rsidRPr="005E1307">
            <w:t>Stuttgart</w:t>
          </w:r>
        </w:smartTag>
      </w:smartTag>
      <w:r w:rsidR="00A6411F" w:rsidRPr="005E1307">
        <w:t xml:space="preserve">: </w:t>
      </w:r>
      <w:proofErr w:type="spellStart"/>
      <w:r w:rsidR="00A6411F" w:rsidRPr="005E1307">
        <w:t>Kohlhammer</w:t>
      </w:r>
      <w:proofErr w:type="spellEnd"/>
      <w:r w:rsidR="00A6411F" w:rsidRPr="005E1307">
        <w:t>, 1992</w:t>
      </w:r>
      <w:r w:rsidR="00A6411F">
        <w:t xml:space="preserve">) </w:t>
      </w:r>
      <w:r w:rsidRPr="005E1307">
        <w:t>253-</w:t>
      </w:r>
      <w:r w:rsidR="0004561A">
        <w:t>2</w:t>
      </w:r>
      <w:r w:rsidRPr="005E1307">
        <w:t>60.</w:t>
      </w:r>
    </w:p>
    <w:p w14:paraId="42B838BC"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Hobbs</w:t>
          </w:r>
        </w:smartTag>
      </w:smartTag>
      <w:r w:rsidRPr="005E1307">
        <w:t xml:space="preserve">, T.R. </w:t>
      </w:r>
      <w:r w:rsidR="0080225E">
        <w:t>“</w:t>
      </w:r>
      <w:r w:rsidRPr="005E1307">
        <w:t>Some Proverbial Reflections in the Book of Jeremiah</w:t>
      </w:r>
      <w:r w:rsidR="0080225E">
        <w:t>”</w:t>
      </w:r>
      <w:r>
        <w:t>,</w:t>
      </w:r>
      <w:r w:rsidRPr="005E1307">
        <w:t xml:space="preserve"> </w:t>
      </w:r>
      <w:proofErr w:type="spellStart"/>
      <w:r w:rsidRPr="007F44DD">
        <w:rPr>
          <w:i/>
        </w:rPr>
        <w:t>Zeitschrift</w:t>
      </w:r>
      <w:proofErr w:type="spellEnd"/>
      <w:r w:rsidRPr="007F44DD">
        <w:rPr>
          <w:i/>
        </w:rPr>
        <w:t xml:space="preserve"> f</w:t>
      </w:r>
      <w:r>
        <w:rPr>
          <w:i/>
        </w:rPr>
        <w:t>ür</w:t>
      </w:r>
      <w:r w:rsidRPr="007F44DD">
        <w:rPr>
          <w:i/>
        </w:rPr>
        <w:t xml:space="preserve"> die </w:t>
      </w:r>
      <w:proofErr w:type="spellStart"/>
      <w:r w:rsidRPr="007F44DD">
        <w:rPr>
          <w:i/>
        </w:rPr>
        <w:t>alttestamentliche</w:t>
      </w:r>
      <w:proofErr w:type="spellEnd"/>
      <w:r w:rsidRPr="007F44DD">
        <w:rPr>
          <w:i/>
        </w:rPr>
        <w:t xml:space="preserve"> </w:t>
      </w:r>
      <w:proofErr w:type="spellStart"/>
      <w:r w:rsidRPr="007F44DD">
        <w:rPr>
          <w:i/>
        </w:rPr>
        <w:t>Wissenschaft</w:t>
      </w:r>
      <w:proofErr w:type="spellEnd"/>
      <w:r>
        <w:t xml:space="preserve"> 91.1 (1979)</w:t>
      </w:r>
      <w:r w:rsidRPr="005E1307">
        <w:t xml:space="preserve"> 62-72.</w:t>
      </w:r>
    </w:p>
    <w:p w14:paraId="30655871"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r w:rsidRPr="005E1307">
          <w:t>Holladay</w:t>
        </w:r>
      </w:smartTag>
      <w:r w:rsidRPr="005E1307">
        <w:t xml:space="preserve">, William L. </w:t>
      </w:r>
      <w:r w:rsidR="0080225E">
        <w:t>“</w:t>
      </w:r>
      <w:r w:rsidRPr="005E1307">
        <w:t>Isa 3:10-11:</w:t>
      </w:r>
      <w:r>
        <w:t xml:space="preserve"> </w:t>
      </w:r>
      <w:r w:rsidRPr="005E1307">
        <w:t>An Archaic Wisdom Passage</w:t>
      </w:r>
      <w:r w:rsidR="0080225E">
        <w:t>”</w:t>
      </w:r>
      <w:r>
        <w:t>,</w:t>
      </w:r>
      <w:r w:rsidRPr="005E1307">
        <w:t xml:space="preserve"> </w:t>
      </w:r>
      <w:proofErr w:type="spellStart"/>
      <w:r w:rsidRPr="007F44DD">
        <w:rPr>
          <w:i/>
        </w:rPr>
        <w:t>Vetus</w:t>
      </w:r>
      <w:proofErr w:type="spellEnd"/>
      <w:r w:rsidRPr="007F44DD">
        <w:rPr>
          <w:i/>
        </w:rPr>
        <w:t xml:space="preserve"> </w:t>
      </w:r>
      <w:proofErr w:type="spellStart"/>
      <w:r w:rsidRPr="007F44DD">
        <w:rPr>
          <w:i/>
        </w:rPr>
        <w:t>Testamentum</w:t>
      </w:r>
      <w:proofErr w:type="spellEnd"/>
      <w:r>
        <w:t xml:space="preserve"> 18 (1968)</w:t>
      </w:r>
      <w:r w:rsidRPr="005E1307">
        <w:t xml:space="preserve"> 481-</w:t>
      </w:r>
      <w:r w:rsidR="00FD2532">
        <w:t>4</w:t>
      </w:r>
      <w:r w:rsidRPr="005E1307">
        <w:t>87.</w:t>
      </w:r>
    </w:p>
    <w:p w14:paraId="3AFEC037" w14:textId="77777777" w:rsidR="006B377E" w:rsidRPr="005E1307" w:rsidRDefault="006B377E" w:rsidP="006B377E">
      <w:pPr>
        <w:widowControl w:val="0"/>
        <w:autoSpaceDE w:val="0"/>
        <w:autoSpaceDN w:val="0"/>
        <w:adjustRightInd w:val="0"/>
        <w:spacing w:after="240"/>
        <w:ind w:left="720" w:hanging="720"/>
      </w:pPr>
      <w:r w:rsidRPr="005E1307">
        <w:t xml:space="preserve">Jensen, Joseph. </w:t>
      </w:r>
      <w:r w:rsidRPr="00BA13C3">
        <w:rPr>
          <w:i/>
        </w:rPr>
        <w:t>The Use of Tora by Isaiah: His Debate with the Wisdom Tradition</w:t>
      </w:r>
      <w:r>
        <w:t xml:space="preserve"> </w:t>
      </w:r>
      <w:r>
        <w:lastRenderedPageBreak/>
        <w:t>(</w:t>
      </w:r>
      <w:r w:rsidRPr="005E1307">
        <w:t xml:space="preserve">Patrick W. </w:t>
      </w:r>
      <w:proofErr w:type="spellStart"/>
      <w:r w:rsidRPr="005E1307">
        <w:t>Skehan</w:t>
      </w:r>
      <w:proofErr w:type="spellEnd"/>
      <w:r w:rsidR="00DD2C69">
        <w:t xml:space="preserve"> (ed.)</w:t>
      </w:r>
      <w:r>
        <w:t xml:space="preserve">; </w:t>
      </w:r>
      <w:r w:rsidRPr="00F409F6">
        <w:t>The Catholic Bibl</w:t>
      </w:r>
      <w:r w:rsidR="003125DD">
        <w:t>ical Quarterly Monograph Series</w:t>
      </w:r>
      <w:r>
        <w:t xml:space="preserve"> 3;</w:t>
      </w:r>
      <w:r w:rsidR="000077E0">
        <w:t xml:space="preserve"> </w:t>
      </w:r>
      <w:r w:rsidR="00CB3CE1">
        <w:t>Washington</w:t>
      </w:r>
      <w:r w:rsidR="000077E0">
        <w:t>: Catholic Biblical Assoc</w:t>
      </w:r>
      <w:r w:rsidR="001E11F9">
        <w:t>i</w:t>
      </w:r>
      <w:r w:rsidR="000077E0">
        <w:t xml:space="preserve">ation of </w:t>
      </w:r>
      <w:smartTag w:uri="urn:schemas-microsoft-com:office:smarttags" w:element="place">
        <w:smartTag w:uri="urn:schemas-microsoft-com:office:smarttags" w:element="country-region">
          <w:r w:rsidR="000077E0">
            <w:t>America</w:t>
          </w:r>
        </w:smartTag>
      </w:smartTag>
      <w:r w:rsidR="000077E0">
        <w:t>,</w:t>
      </w:r>
      <w:r w:rsidRPr="005E1307">
        <w:t xml:space="preserve"> 1973</w:t>
      </w:r>
      <w:r w:rsidR="00C66390">
        <w:t>).</w:t>
      </w:r>
    </w:p>
    <w:p w14:paraId="5A20DDAA" w14:textId="77777777" w:rsidR="006B377E" w:rsidRPr="005E1307" w:rsidRDefault="006B377E" w:rsidP="006B377E">
      <w:pPr>
        <w:widowControl w:val="0"/>
        <w:autoSpaceDE w:val="0"/>
        <w:autoSpaceDN w:val="0"/>
        <w:adjustRightInd w:val="0"/>
        <w:spacing w:after="240"/>
        <w:ind w:left="720" w:hanging="720"/>
      </w:pPr>
      <w:proofErr w:type="spellStart"/>
      <w:r w:rsidRPr="005E1307">
        <w:t>Kutsch</w:t>
      </w:r>
      <w:proofErr w:type="spellEnd"/>
      <w:r w:rsidRPr="005E1307">
        <w:t xml:space="preserve">, Ernst. </w:t>
      </w:r>
      <w:r w:rsidR="0080225E">
        <w:t>“</w:t>
      </w:r>
      <w:proofErr w:type="spellStart"/>
      <w:r w:rsidRPr="005E1307">
        <w:t>Weisheitsspruch</w:t>
      </w:r>
      <w:proofErr w:type="spellEnd"/>
      <w:r w:rsidRPr="005E1307">
        <w:t xml:space="preserve"> </w:t>
      </w:r>
      <w:r>
        <w:t>u</w:t>
      </w:r>
      <w:r w:rsidRPr="005E1307">
        <w:t xml:space="preserve">nd </w:t>
      </w:r>
      <w:proofErr w:type="spellStart"/>
      <w:r w:rsidRPr="005E1307">
        <w:t>Prophetenwort</w:t>
      </w:r>
      <w:proofErr w:type="spellEnd"/>
      <w:r w:rsidRPr="005E1307">
        <w:t xml:space="preserve">: </w:t>
      </w:r>
      <w:proofErr w:type="spellStart"/>
      <w:r>
        <w:t>z</w:t>
      </w:r>
      <w:r w:rsidRPr="005E1307">
        <w:t>ur</w:t>
      </w:r>
      <w:proofErr w:type="spellEnd"/>
      <w:r w:rsidRPr="005E1307">
        <w:t xml:space="preserve"> </w:t>
      </w:r>
      <w:proofErr w:type="spellStart"/>
      <w:r>
        <w:t>t</w:t>
      </w:r>
      <w:r w:rsidRPr="005E1307">
        <w:t>raditionsgeschichte</w:t>
      </w:r>
      <w:proofErr w:type="spellEnd"/>
      <w:r w:rsidRPr="005E1307">
        <w:t xml:space="preserve"> </w:t>
      </w:r>
      <w:r>
        <w:t>d</w:t>
      </w:r>
      <w:r w:rsidRPr="005E1307">
        <w:t xml:space="preserve">es </w:t>
      </w:r>
      <w:proofErr w:type="spellStart"/>
      <w:r w:rsidRPr="005E1307">
        <w:t>Spruches</w:t>
      </w:r>
      <w:proofErr w:type="spellEnd"/>
      <w:r w:rsidRPr="005E1307">
        <w:t xml:space="preserve"> </w:t>
      </w:r>
      <w:proofErr w:type="spellStart"/>
      <w:r w:rsidRPr="005E1307">
        <w:t>Jer</w:t>
      </w:r>
      <w:proofErr w:type="spellEnd"/>
      <w:r w:rsidRPr="005E1307">
        <w:t xml:space="preserve"> 9:22-23</w:t>
      </w:r>
      <w:r w:rsidR="0080225E">
        <w:t>”</w:t>
      </w:r>
      <w:r>
        <w:t>,</w:t>
      </w:r>
      <w:r w:rsidRPr="005E1307">
        <w:t xml:space="preserve"> </w:t>
      </w:r>
      <w:proofErr w:type="spellStart"/>
      <w:r w:rsidRPr="007F44DD">
        <w:rPr>
          <w:i/>
        </w:rPr>
        <w:t>Biblische</w:t>
      </w:r>
      <w:proofErr w:type="spellEnd"/>
      <w:r w:rsidRPr="007F44DD">
        <w:rPr>
          <w:i/>
        </w:rPr>
        <w:t xml:space="preserve"> </w:t>
      </w:r>
      <w:proofErr w:type="spellStart"/>
      <w:r w:rsidRPr="007F44DD">
        <w:rPr>
          <w:i/>
        </w:rPr>
        <w:t>Zeitschrift</w:t>
      </w:r>
      <w:proofErr w:type="spellEnd"/>
      <w:r>
        <w:t xml:space="preserve"> 25 (1981)</w:t>
      </w:r>
      <w:r w:rsidRPr="005E1307">
        <w:t xml:space="preserve"> 161-</w:t>
      </w:r>
      <w:r w:rsidR="00960BD1">
        <w:t>1</w:t>
      </w:r>
      <w:r w:rsidRPr="005E1307">
        <w:t>79.</w:t>
      </w:r>
    </w:p>
    <w:p w14:paraId="39E49AE0" w14:textId="77777777" w:rsidR="006B377E" w:rsidRPr="005E1307" w:rsidRDefault="006B377E" w:rsidP="006B377E">
      <w:pPr>
        <w:widowControl w:val="0"/>
        <w:autoSpaceDE w:val="0"/>
        <w:autoSpaceDN w:val="0"/>
        <w:adjustRightInd w:val="0"/>
        <w:spacing w:after="240"/>
        <w:ind w:left="720" w:hanging="720"/>
      </w:pPr>
      <w:proofErr w:type="spellStart"/>
      <w:r w:rsidRPr="005E1307">
        <w:t>Landes</w:t>
      </w:r>
      <w:proofErr w:type="spellEnd"/>
      <w:r w:rsidRPr="005E1307">
        <w:t xml:space="preserve">, George M. </w:t>
      </w:r>
      <w:r w:rsidR="0080225E">
        <w:t>“</w:t>
      </w:r>
      <w:r w:rsidRPr="005E1307">
        <w:t>Jonah:</w:t>
      </w:r>
      <w:r>
        <w:t xml:space="preserve"> </w:t>
      </w:r>
      <w:r w:rsidRPr="005E1307">
        <w:t xml:space="preserve">A </w:t>
      </w:r>
      <w:proofErr w:type="spellStart"/>
      <w:r w:rsidRPr="005E1307">
        <w:t>Masal</w:t>
      </w:r>
      <w:proofErr w:type="spellEnd"/>
      <w:r w:rsidRPr="005E1307">
        <w:t>?</w:t>
      </w:r>
      <w:r w:rsidR="0080225E">
        <w:t>”</w:t>
      </w:r>
      <w:r>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5E1307">
        <w:t>137-</w:t>
      </w:r>
      <w:r w:rsidR="002968DB">
        <w:t>1</w:t>
      </w:r>
      <w:r w:rsidRPr="005E1307">
        <w:t xml:space="preserve">58. </w:t>
      </w:r>
    </w:p>
    <w:p w14:paraId="12164E3B" w14:textId="77777777" w:rsidR="006B377E" w:rsidRPr="005E1307" w:rsidRDefault="006B377E" w:rsidP="00A26F7A">
      <w:pPr>
        <w:widowControl w:val="0"/>
        <w:autoSpaceDE w:val="0"/>
        <w:autoSpaceDN w:val="0"/>
        <w:adjustRightInd w:val="0"/>
        <w:spacing w:after="240"/>
        <w:ind w:left="720" w:hanging="720"/>
      </w:pPr>
      <w:r w:rsidRPr="005E1307">
        <w:t xml:space="preserve">Lindblom, Johannes. </w:t>
      </w:r>
      <w:r w:rsidR="0080225E">
        <w:t>“</w:t>
      </w:r>
      <w:r w:rsidRPr="005E1307">
        <w:t>Wisdom in the Old Testament Prophets</w:t>
      </w:r>
      <w:r w:rsidR="0080225E">
        <w:t>”</w:t>
      </w:r>
      <w:r w:rsidR="00E344EF">
        <w:t xml:space="preserve">, </w:t>
      </w:r>
      <w:r w:rsidR="00AF3BC3">
        <w:t xml:space="preserve">in </w:t>
      </w:r>
      <w:r w:rsidR="00AF3BC3" w:rsidRPr="005E7074">
        <w:rPr>
          <w:i/>
        </w:rPr>
        <w:t xml:space="preserve">Wisdom in </w:t>
      </w:r>
      <w:smartTag w:uri="urn:schemas-microsoft-com:office:smarttags" w:element="place">
        <w:smartTag w:uri="urn:schemas-microsoft-com:office:smarttags" w:element="country-region">
          <w:r w:rsidR="00AF3BC3" w:rsidRPr="005E7074">
            <w:rPr>
              <w:i/>
            </w:rPr>
            <w:t>Israel</w:t>
          </w:r>
        </w:smartTag>
      </w:smartTag>
      <w:r w:rsidR="00AF3BC3" w:rsidRPr="005E7074">
        <w:rPr>
          <w:i/>
        </w:rPr>
        <w:t xml:space="preserve"> and in the Ancient Near East</w:t>
      </w:r>
      <w:r w:rsidR="00AF3BC3">
        <w:rPr>
          <w:i/>
        </w:rPr>
        <w:t>.</w:t>
      </w:r>
      <w:r w:rsidR="00AF3BC3" w:rsidRPr="00AD21DC">
        <w:rPr>
          <w:i/>
        </w:rPr>
        <w:t xml:space="preserve"> </w:t>
      </w:r>
      <w:r w:rsidR="00AF3BC3">
        <w:rPr>
          <w:i/>
        </w:rPr>
        <w:t>Presented to Professor Harold Henry Rowley … in Celebration of his Sixty-Fifth Birthday</w:t>
      </w:r>
      <w:r w:rsidR="00AF3BC3" w:rsidRPr="001D21CC">
        <w:t xml:space="preserve"> </w:t>
      </w:r>
      <w:r w:rsidR="00AF3BC3">
        <w:t>(</w:t>
      </w:r>
      <w:proofErr w:type="spellStart"/>
      <w:r w:rsidR="00A26F7A">
        <w:t>Vetus</w:t>
      </w:r>
      <w:proofErr w:type="spellEnd"/>
      <w:r w:rsidR="00A26F7A">
        <w:t xml:space="preserve"> </w:t>
      </w:r>
      <w:proofErr w:type="spellStart"/>
      <w:r w:rsidR="00A26F7A">
        <w:t>Testamentum</w:t>
      </w:r>
      <w:proofErr w:type="spellEnd"/>
      <w:r w:rsidR="00A26F7A">
        <w:t xml:space="preserve"> Supplement</w:t>
      </w:r>
      <w:r w:rsidR="00A26F7A" w:rsidRPr="00AF3BC3">
        <w:t xml:space="preserve"> 3; </w:t>
      </w:r>
      <w:r w:rsidR="00AF3BC3" w:rsidRPr="001D21CC">
        <w:t>Martin</w:t>
      </w:r>
      <w:r w:rsidR="00AF3BC3">
        <w:t xml:space="preserve"> </w:t>
      </w:r>
      <w:proofErr w:type="spellStart"/>
      <w:r w:rsidR="00AF3BC3" w:rsidRPr="001D21CC">
        <w:t>Noth</w:t>
      </w:r>
      <w:proofErr w:type="spellEnd"/>
      <w:r w:rsidR="00AF3BC3">
        <w:t xml:space="preserve"> </w:t>
      </w:r>
      <w:r w:rsidR="00AF3BC3" w:rsidRPr="001D21CC">
        <w:t>and D. Winton Thomas</w:t>
      </w:r>
      <w:r w:rsidR="00DD2C69">
        <w:t xml:space="preserve"> (eds.)</w:t>
      </w:r>
      <w:r w:rsidR="00AF3BC3">
        <w:t>;</w:t>
      </w:r>
      <w:r w:rsidR="00AF3BC3" w:rsidRPr="00AF3BC3">
        <w:t xml:space="preserve"> Leiden: E.J. </w:t>
      </w:r>
      <w:r w:rsidR="00AF3BC3">
        <w:t xml:space="preserve">Brill, 1955) </w:t>
      </w:r>
      <w:r>
        <w:t>192-204</w:t>
      </w:r>
      <w:r w:rsidRPr="005E1307">
        <w:t>.</w:t>
      </w:r>
    </w:p>
    <w:p w14:paraId="7CC3F284" w14:textId="77777777" w:rsidR="006B377E" w:rsidRPr="005E1307" w:rsidRDefault="006B377E" w:rsidP="006B377E">
      <w:pPr>
        <w:widowControl w:val="0"/>
        <w:autoSpaceDE w:val="0"/>
        <w:autoSpaceDN w:val="0"/>
        <w:adjustRightInd w:val="0"/>
        <w:spacing w:after="240"/>
        <w:ind w:left="720" w:hanging="720"/>
      </w:pPr>
      <w:r w:rsidRPr="005E1307">
        <w:t xml:space="preserve">Macintosh, A.A. </w:t>
      </w:r>
      <w:r w:rsidR="0080225E">
        <w:t>“</w:t>
      </w:r>
      <w:r w:rsidRPr="005E1307">
        <w:t>Hosea and the Wisdom Tradition: Dependence and Independence</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 Day</w:t>
      </w:r>
      <w:r w:rsidR="00634994">
        <w:t xml:space="preserve"> </w:t>
      </w:r>
      <w:r w:rsidR="00A325C0">
        <w:t>et al.</w:t>
      </w:r>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124-</w:t>
      </w:r>
      <w:r w:rsidR="00420A02">
        <w:t>1</w:t>
      </w:r>
      <w:r w:rsidRPr="005E1307">
        <w:t>32.</w:t>
      </w:r>
    </w:p>
    <w:p w14:paraId="043B9DEE" w14:textId="77777777" w:rsidR="006B377E" w:rsidRPr="005E1307" w:rsidRDefault="006B377E" w:rsidP="006B377E">
      <w:pPr>
        <w:widowControl w:val="0"/>
        <w:autoSpaceDE w:val="0"/>
        <w:autoSpaceDN w:val="0"/>
        <w:adjustRightInd w:val="0"/>
        <w:spacing w:after="240"/>
        <w:ind w:left="720" w:hanging="720"/>
      </w:pPr>
      <w:r w:rsidRPr="005E1307">
        <w:t xml:space="preserve">McKane, William. </w:t>
      </w:r>
      <w:r w:rsidR="0080225E">
        <w:t>“</w:t>
      </w:r>
      <w:r w:rsidRPr="005E1307">
        <w:t>Jeremiah 13;12-14:</w:t>
      </w:r>
      <w:r>
        <w:t xml:space="preserve"> </w:t>
      </w:r>
      <w:r w:rsidRPr="005E1307">
        <w:t>A Problematic Proverb</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5E1307">
        <w:t>107-</w:t>
      </w:r>
      <w:r w:rsidR="00652F05">
        <w:t>1</w:t>
      </w:r>
      <w:r w:rsidRPr="005E1307">
        <w:t>20.</w:t>
      </w:r>
    </w:p>
    <w:p w14:paraId="7E265D31" w14:textId="77777777" w:rsidR="006B377E" w:rsidRPr="005E1307" w:rsidRDefault="00147CF1" w:rsidP="006B377E">
      <w:pPr>
        <w:widowControl w:val="0"/>
        <w:autoSpaceDE w:val="0"/>
        <w:autoSpaceDN w:val="0"/>
        <w:adjustRightInd w:val="0"/>
        <w:spacing w:after="240"/>
        <w:ind w:left="720" w:hanging="720"/>
      </w:pPr>
      <w:r>
        <w:t>--</w:t>
      </w:r>
      <w:r w:rsidR="00CA312B" w:rsidRPr="005E1307">
        <w:t xml:space="preserve">. </w:t>
      </w:r>
      <w:r w:rsidR="0080225E">
        <w:t>“</w:t>
      </w:r>
      <w:r w:rsidR="006B377E" w:rsidRPr="005E1307">
        <w:t>Jeremiah and the Wise</w:t>
      </w:r>
      <w:r w:rsidR="0080225E">
        <w:t>”</w:t>
      </w:r>
      <w:r w:rsidR="00E344EF">
        <w:t xml:space="preserve">, in </w:t>
      </w:r>
      <w:r w:rsidR="006B377E" w:rsidRPr="007F44DD">
        <w:rPr>
          <w:i/>
        </w:rPr>
        <w:t xml:space="preserve">Wisdom in Ancient </w:t>
      </w:r>
      <w:smartTag w:uri="urn:schemas-microsoft-com:office:smarttags" w:element="country-region">
        <w:r w:rsidR="006B377E" w:rsidRPr="007F44DD">
          <w:rPr>
            <w:i/>
          </w:rPr>
          <w:t>Israel</w:t>
        </w:r>
      </w:smartTag>
      <w:r w:rsidR="006B377E">
        <w:t xml:space="preserve"> (J. Day</w:t>
      </w:r>
      <w:r w:rsidR="00634994">
        <w:t xml:space="preserve"> </w:t>
      </w:r>
      <w:r w:rsidR="00A325C0">
        <w:t>et al.</w:t>
      </w:r>
      <w:r w:rsidR="00DD2C69">
        <w:t xml:space="preserve"> (eds.)</w:t>
      </w:r>
      <w:r w:rsidR="006B377E">
        <w:t>;</w:t>
      </w:r>
      <w:r w:rsidR="006B377E" w:rsidRPr="005E1307">
        <w:t xml:space="preserve"> </w:t>
      </w:r>
      <w:smartTag w:uri="urn:schemas-microsoft-com:office:smarttags" w:element="State">
        <w:r w:rsidR="006B377E" w:rsidRPr="005E1307">
          <w:t>New York</w:t>
        </w:r>
      </w:smartTag>
      <w:r w:rsidR="006B377E" w:rsidRPr="005E1307">
        <w:t xml:space="preserve">: </w:t>
      </w:r>
      <w:smartTag w:uri="urn:schemas-microsoft-com:office:smarttags" w:element="place">
        <w:smartTag w:uri="urn:schemas-microsoft-com:office:smarttags" w:element="PlaceName">
          <w:r w:rsidR="006B377E" w:rsidRPr="005E1307">
            <w:t>Cambridge</w:t>
          </w:r>
        </w:smartTag>
        <w:r w:rsidR="006B377E" w:rsidRPr="005E1307">
          <w:t xml:space="preserve"> </w:t>
        </w:r>
        <w:smartTag w:uri="urn:schemas-microsoft-com:office:smarttags" w:element="PlaceType">
          <w:r w:rsidR="006B377E" w:rsidRPr="005E1307">
            <w:t>University</w:t>
          </w:r>
        </w:smartTag>
      </w:smartTag>
      <w:r w:rsidR="006B377E" w:rsidRPr="005E1307">
        <w:t xml:space="preserve"> Press, 1995</w:t>
      </w:r>
      <w:r w:rsidR="006B377E">
        <w:t>)</w:t>
      </w:r>
      <w:r w:rsidR="006B377E" w:rsidRPr="005E1307">
        <w:t xml:space="preserve"> 142-</w:t>
      </w:r>
      <w:r w:rsidR="002968DB">
        <w:t>1</w:t>
      </w:r>
      <w:r w:rsidR="006B377E" w:rsidRPr="005E1307">
        <w:t>51.</w:t>
      </w:r>
    </w:p>
    <w:p w14:paraId="20D227AD" w14:textId="77777777" w:rsidR="00EB292C" w:rsidRDefault="001E11F9" w:rsidP="00A26F7A">
      <w:pPr>
        <w:widowControl w:val="0"/>
        <w:autoSpaceDE w:val="0"/>
        <w:autoSpaceDN w:val="0"/>
        <w:adjustRightInd w:val="0"/>
        <w:spacing w:after="240"/>
        <w:ind w:left="720" w:hanging="720"/>
      </w:pPr>
      <w:r>
        <w:t xml:space="preserve">--. </w:t>
      </w:r>
      <w:r w:rsidR="006B377E" w:rsidRPr="007F44DD">
        <w:rPr>
          <w:i/>
        </w:rPr>
        <w:t>Prophets and Wise Men</w:t>
      </w:r>
      <w:r w:rsidR="006B377E">
        <w:t xml:space="preserve"> (</w:t>
      </w:r>
      <w:r w:rsidR="006B377E" w:rsidRPr="00147CF1">
        <w:rPr>
          <w:i/>
        </w:rPr>
        <w:t>Studies in Biblical Theology</w:t>
      </w:r>
      <w:r w:rsidR="006B377E">
        <w:t>,</w:t>
      </w:r>
      <w:r w:rsidR="006B377E" w:rsidRPr="005E1307">
        <w:t xml:space="preserve"> 44</w:t>
      </w:r>
      <w:r w:rsidR="006B377E">
        <w:t>;</w:t>
      </w:r>
      <w:r w:rsidR="006B377E" w:rsidRPr="003510BC">
        <w:t xml:space="preserve"> </w:t>
      </w:r>
      <w:r w:rsidR="00A26F7A">
        <w:t xml:space="preserve">C.F.D. Moule et al. (eds.); </w:t>
      </w:r>
      <w:r w:rsidR="006B377E" w:rsidRPr="003510BC">
        <w:t xml:space="preserve">Naperville: Alec R. </w:t>
      </w:r>
      <w:proofErr w:type="spellStart"/>
      <w:r w:rsidR="006B377E" w:rsidRPr="003510BC">
        <w:t>Allenson</w:t>
      </w:r>
      <w:proofErr w:type="spellEnd"/>
      <w:r w:rsidR="006B377E" w:rsidRPr="003510BC">
        <w:t>, 1965</w:t>
      </w:r>
      <w:r w:rsidR="00C66390">
        <w:t>).</w:t>
      </w:r>
    </w:p>
    <w:p w14:paraId="3948C987"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proofErr w:type="spellStart"/>
      <w:r w:rsidRPr="005E1307">
        <w:t>Weisheitliches</w:t>
      </w:r>
      <w:proofErr w:type="spellEnd"/>
      <w:r w:rsidRPr="005E1307">
        <w:t xml:space="preserve"> in </w:t>
      </w:r>
      <w:proofErr w:type="spellStart"/>
      <w:r w:rsidRPr="005E1307">
        <w:t>Obadja</w:t>
      </w:r>
      <w:proofErr w:type="spellEnd"/>
      <w:r w:rsidR="0080225E">
        <w:t>”</w:t>
      </w:r>
      <w:r w:rsidR="00E344EF">
        <w:t xml:space="preserve">, in </w:t>
      </w:r>
      <w:r w:rsidRPr="003B6023">
        <w:rPr>
          <w:i/>
        </w:rPr>
        <w:t xml:space="preserve">Weisheit </w:t>
      </w:r>
      <w:proofErr w:type="spellStart"/>
      <w:r w:rsidRPr="003B6023">
        <w:rPr>
          <w:i/>
        </w:rPr>
        <w:t>ausserhalb</w:t>
      </w:r>
      <w:proofErr w:type="spellEnd"/>
      <w:r w:rsidRPr="003B6023">
        <w:rPr>
          <w:i/>
        </w:rPr>
        <w:t xml:space="preserve"> der </w:t>
      </w:r>
      <w:proofErr w:type="spellStart"/>
      <w:r w:rsidRPr="003B6023">
        <w:rPr>
          <w:i/>
        </w:rPr>
        <w:t>kanonischen</w:t>
      </w:r>
      <w:proofErr w:type="spellEnd"/>
      <w:r w:rsidRPr="003B6023">
        <w:rPr>
          <w:i/>
        </w:rPr>
        <w:t xml:space="preserve"> </w:t>
      </w:r>
      <w:proofErr w:type="spellStart"/>
      <w:r w:rsidRPr="003B6023">
        <w:rPr>
          <w:i/>
        </w:rPr>
        <w:t>Weisheitsschriften</w:t>
      </w:r>
      <w:proofErr w:type="spellEnd"/>
      <w:r>
        <w:t xml:space="preserve"> (</w:t>
      </w:r>
      <w:r w:rsidR="00EB292C">
        <w:t xml:space="preserve">Bernd </w:t>
      </w:r>
      <w:proofErr w:type="spellStart"/>
      <w:r w:rsidRPr="005E1307">
        <w:rPr>
          <w:color w:val="000000"/>
        </w:rPr>
        <w:t>Janowski</w:t>
      </w:r>
      <w:proofErr w:type="spellEnd"/>
      <w:r w:rsidR="00DD2C69">
        <w:t xml:space="preserve"> (ed.)</w:t>
      </w:r>
      <w:r>
        <w:rPr>
          <w:color w:val="000000"/>
        </w:rPr>
        <w:t xml:space="preserve">; </w:t>
      </w:r>
      <w:smartTag w:uri="urn:schemas-microsoft-com:office:smarttags" w:element="City">
        <w:smartTag w:uri="urn:schemas-microsoft-com:office:smarttags" w:element="place">
          <w:r w:rsidRPr="005E1307">
            <w:rPr>
              <w:color w:val="000000"/>
            </w:rPr>
            <w:t>Gutersloh</w:t>
          </w:r>
        </w:smartTag>
      </w:smartTag>
      <w:r w:rsidRPr="005E1307">
        <w:rPr>
          <w:color w:val="000000"/>
        </w:rPr>
        <w:t>:</w:t>
      </w:r>
      <w:r>
        <w:rPr>
          <w:color w:val="000000"/>
        </w:rPr>
        <w:t xml:space="preserve"> </w:t>
      </w:r>
      <w:r w:rsidRPr="005E1307">
        <w:rPr>
          <w:color w:val="000000"/>
        </w:rPr>
        <w:t>Chr. Kaiser, 1996</w:t>
      </w:r>
      <w:r>
        <w:rPr>
          <w:color w:val="000000"/>
        </w:rPr>
        <w:t>)</w:t>
      </w:r>
      <w:r w:rsidRPr="005E1307">
        <w:rPr>
          <w:color w:val="000000"/>
        </w:rPr>
        <w:t xml:space="preserve"> 70-86. </w:t>
      </w:r>
    </w:p>
    <w:p w14:paraId="386803EE" w14:textId="77777777" w:rsidR="006B377E" w:rsidRPr="005E1307" w:rsidRDefault="006B377E" w:rsidP="00D22CE7">
      <w:pPr>
        <w:widowControl w:val="0"/>
        <w:autoSpaceDE w:val="0"/>
        <w:autoSpaceDN w:val="0"/>
        <w:adjustRightInd w:val="0"/>
        <w:spacing w:after="240"/>
        <w:ind w:left="720" w:hanging="720"/>
      </w:pPr>
      <w:r w:rsidRPr="005E1307">
        <w:t xml:space="preserve">Morgan, Donn F. </w:t>
      </w:r>
      <w:r w:rsidR="0080225E">
        <w:t>“</w:t>
      </w:r>
      <w:r w:rsidRPr="005E1307">
        <w:t>Wisdom and the Prophets</w:t>
      </w:r>
      <w:r w:rsidR="0080225E">
        <w:t>”</w:t>
      </w:r>
      <w:r w:rsidR="00E344EF">
        <w:t xml:space="preserve">, in </w:t>
      </w:r>
      <w:r w:rsidRPr="007F44DD">
        <w:rPr>
          <w:i/>
        </w:rPr>
        <w:t xml:space="preserve">Studia </w:t>
      </w:r>
      <w:proofErr w:type="spellStart"/>
      <w:r w:rsidRPr="007F44DD">
        <w:rPr>
          <w:i/>
        </w:rPr>
        <w:t>Biblica</w:t>
      </w:r>
      <w:proofErr w:type="spellEnd"/>
      <w:r>
        <w:t xml:space="preserve"> (</w:t>
      </w:r>
      <w:r w:rsidRPr="003F3D09">
        <w:t xml:space="preserve">Journal for the Study of </w:t>
      </w:r>
      <w:r w:rsidR="00D22CE7">
        <w:t>the Old Testament Supplement</w:t>
      </w:r>
      <w:r w:rsidRPr="003F3D09">
        <w:t xml:space="preserve"> 11;</w:t>
      </w:r>
      <w:r>
        <w:t xml:space="preserve"> </w:t>
      </w:r>
      <w:r w:rsidR="00D22CE7">
        <w:t>E.A. Livingstone (ed.)</w:t>
      </w:r>
      <w:r w:rsidR="00D22CE7" w:rsidRPr="003F3D09">
        <w:t xml:space="preserve">; </w:t>
      </w:r>
      <w:smartTag w:uri="urn:schemas-microsoft-com:office:smarttags" w:element="place">
        <w:r>
          <w:t>Sheffield</w:t>
        </w:r>
      </w:smartTag>
      <w:r>
        <w:t>: Almond Press, 1978) 209-</w:t>
      </w:r>
      <w:r w:rsidR="00144B4B">
        <w:t>2</w:t>
      </w:r>
      <w:r>
        <w:t>44.</w:t>
      </w:r>
    </w:p>
    <w:p w14:paraId="096B8AAB" w14:textId="77777777" w:rsidR="006B377E" w:rsidRPr="005E1307" w:rsidRDefault="006B377E" w:rsidP="006B377E">
      <w:pPr>
        <w:widowControl w:val="0"/>
        <w:autoSpaceDE w:val="0"/>
        <w:autoSpaceDN w:val="0"/>
        <w:adjustRightInd w:val="0"/>
        <w:spacing w:after="240"/>
        <w:ind w:left="720" w:hanging="720"/>
      </w:pPr>
      <w:r w:rsidRPr="005E1307">
        <w:t xml:space="preserve">Pfeiffer, R.H. </w:t>
      </w:r>
      <w:r w:rsidR="0080225E">
        <w:t>“</w:t>
      </w:r>
      <w:r w:rsidRPr="005E1307">
        <w:t>Wisdom and Vision in the Old Testament</w:t>
      </w:r>
      <w:r w:rsidR="0080225E">
        <w:t>”</w:t>
      </w:r>
      <w:r>
        <w:t>,</w:t>
      </w:r>
      <w:r w:rsidRPr="005E1307">
        <w:t xml:space="preserve"> </w:t>
      </w:r>
      <w:proofErr w:type="spellStart"/>
      <w:r w:rsidRPr="007F44DD">
        <w:rPr>
          <w:i/>
        </w:rPr>
        <w:t>Zeitschrift</w:t>
      </w:r>
      <w:proofErr w:type="spellEnd"/>
      <w:r w:rsidRPr="007F44DD">
        <w:rPr>
          <w:i/>
        </w:rPr>
        <w:t xml:space="preserve"> f</w:t>
      </w:r>
      <w:r>
        <w:rPr>
          <w:i/>
        </w:rPr>
        <w:t>ü</w:t>
      </w:r>
      <w:r w:rsidRPr="007F44DD">
        <w:rPr>
          <w:i/>
        </w:rPr>
        <w:t xml:space="preserve">r die </w:t>
      </w:r>
      <w:proofErr w:type="spellStart"/>
      <w:r w:rsidRPr="007F44DD">
        <w:rPr>
          <w:i/>
        </w:rPr>
        <w:t>alttestamentliche</w:t>
      </w:r>
      <w:proofErr w:type="spellEnd"/>
      <w:r w:rsidRPr="007F44DD">
        <w:rPr>
          <w:i/>
        </w:rPr>
        <w:t xml:space="preserve"> </w:t>
      </w:r>
      <w:proofErr w:type="spellStart"/>
      <w:r w:rsidRPr="007F44DD">
        <w:rPr>
          <w:i/>
        </w:rPr>
        <w:t>Wissenschaft</w:t>
      </w:r>
      <w:proofErr w:type="spellEnd"/>
      <w:r>
        <w:t xml:space="preserve"> </w:t>
      </w:r>
      <w:r w:rsidRPr="005E1307">
        <w:t>52 (1934</w:t>
      </w:r>
      <w:r w:rsidR="00CB047A">
        <w:t>)</w:t>
      </w:r>
      <w:r w:rsidRPr="005E1307">
        <w:t xml:space="preserve"> 93-101</w:t>
      </w:r>
      <w:r w:rsidR="00147CF1" w:rsidRPr="00147CF1">
        <w:t xml:space="preserve"> </w:t>
      </w:r>
      <w:r w:rsidR="00147CF1" w:rsidRPr="005E1307">
        <w:t>[Reprinted</w:t>
      </w:r>
      <w:r w:rsidR="003F3D09">
        <w:t xml:space="preserve"> in </w:t>
      </w:r>
      <w:r w:rsidRPr="005E1307">
        <w:t>Crenshaw</w:t>
      </w:r>
      <w:r w:rsidR="003F3D09">
        <w:t xml:space="preserve"> </w:t>
      </w:r>
      <w:r w:rsidRPr="005E1307">
        <w:t>1976</w:t>
      </w:r>
      <w:r w:rsidR="00EB292C">
        <w:t>]</w:t>
      </w:r>
      <w:r w:rsidR="000077E0">
        <w:t>.</w:t>
      </w:r>
    </w:p>
    <w:p w14:paraId="7DB3875A" w14:textId="77777777" w:rsidR="003F3D09" w:rsidRPr="005E1307" w:rsidRDefault="00B36030" w:rsidP="003F3D09">
      <w:pPr>
        <w:widowControl w:val="0"/>
        <w:autoSpaceDE w:val="0"/>
        <w:autoSpaceDN w:val="0"/>
        <w:adjustRightInd w:val="0"/>
        <w:spacing w:after="240"/>
        <w:ind w:left="720" w:hanging="720"/>
      </w:pPr>
      <w:r>
        <w:t>--</w:t>
      </w:r>
      <w:r w:rsidR="003F3D09" w:rsidRPr="005E1307">
        <w:t xml:space="preserve">. </w:t>
      </w:r>
      <w:r w:rsidR="0080225E">
        <w:t>“</w:t>
      </w:r>
      <w:r w:rsidR="003F3D09" w:rsidRPr="005E1307">
        <w:t>Wisdom and Vision in the Old Testament</w:t>
      </w:r>
      <w:r w:rsidR="0080225E">
        <w:t>”</w:t>
      </w:r>
      <w:r w:rsidR="003F3D09">
        <w:t>,</w:t>
      </w:r>
      <w:r w:rsidR="003F3D09" w:rsidRPr="005E1307">
        <w:t xml:space="preserve"> </w:t>
      </w:r>
      <w:r w:rsidR="003F3D09">
        <w:t xml:space="preserve">in </w:t>
      </w:r>
      <w:r w:rsidR="003F3D09" w:rsidRPr="000077E0">
        <w:rPr>
          <w:i/>
        </w:rPr>
        <w:t>Studies in Ancient Israelite Wisdom</w:t>
      </w:r>
      <w:r w:rsidR="003F3D09">
        <w:t xml:space="preserve"> (James </w:t>
      </w:r>
      <w:r w:rsidR="003F3D09" w:rsidRPr="005E1307">
        <w:t>Crenshaw</w:t>
      </w:r>
      <w:r w:rsidR="00DD2C69">
        <w:t xml:space="preserve"> (ed.)</w:t>
      </w:r>
      <w:r w:rsidR="003F3D09">
        <w:t>; New York: KTAV,</w:t>
      </w:r>
      <w:r w:rsidR="003F3D09" w:rsidRPr="005E1307">
        <w:t xml:space="preserve"> 1976</w:t>
      </w:r>
      <w:r w:rsidR="003F3D09">
        <w:t>) 305-13 [</w:t>
      </w:r>
      <w:r>
        <w:t>r</w:t>
      </w:r>
      <w:r w:rsidR="003F3D09">
        <w:t>eprint of Pfeiffer 1934]</w:t>
      </w:r>
      <w:r>
        <w:t>.</w:t>
      </w:r>
    </w:p>
    <w:p w14:paraId="6B5C819A" w14:textId="77777777" w:rsidR="006B377E" w:rsidRPr="005E1307" w:rsidRDefault="006B377E" w:rsidP="006B377E">
      <w:pPr>
        <w:widowControl w:val="0"/>
        <w:autoSpaceDE w:val="0"/>
        <w:autoSpaceDN w:val="0"/>
        <w:adjustRightInd w:val="0"/>
        <w:spacing w:after="240"/>
        <w:ind w:left="720" w:hanging="720"/>
      </w:pPr>
      <w:proofErr w:type="spellStart"/>
      <w:r w:rsidRPr="005E1307">
        <w:t>Pl</w:t>
      </w:r>
      <w:r>
        <w:t>ö</w:t>
      </w:r>
      <w:r w:rsidRPr="005E1307">
        <w:t>ger</w:t>
      </w:r>
      <w:proofErr w:type="spellEnd"/>
      <w:r w:rsidRPr="005E1307">
        <w:t xml:space="preserve">, Otto. </w:t>
      </w:r>
      <w:r w:rsidR="0080225E">
        <w:t>“</w:t>
      </w:r>
      <w:proofErr w:type="spellStart"/>
      <w:r w:rsidRPr="005E1307">
        <w:t>Weisheitsspruch</w:t>
      </w:r>
      <w:proofErr w:type="spellEnd"/>
      <w:r w:rsidRPr="005E1307">
        <w:t xml:space="preserve"> </w:t>
      </w:r>
      <w:r>
        <w:t>u</w:t>
      </w:r>
      <w:r w:rsidRPr="005E1307">
        <w:t xml:space="preserve">nd </w:t>
      </w:r>
      <w:proofErr w:type="spellStart"/>
      <w:r w:rsidRPr="005E1307">
        <w:t>Prophetenwort</w:t>
      </w:r>
      <w:proofErr w:type="spellEnd"/>
      <w:r w:rsidRPr="005E1307">
        <w:t xml:space="preserve">: </w:t>
      </w:r>
      <w:proofErr w:type="spellStart"/>
      <w:r w:rsidR="00B36030">
        <w:t>Z</w:t>
      </w:r>
      <w:r w:rsidRPr="005E1307">
        <w:t>ur</w:t>
      </w:r>
      <w:proofErr w:type="spellEnd"/>
      <w:r w:rsidRPr="005E1307">
        <w:t xml:space="preserve"> </w:t>
      </w:r>
      <w:proofErr w:type="spellStart"/>
      <w:r w:rsidRPr="005E1307">
        <w:t>Traditiononsgeschichte</w:t>
      </w:r>
      <w:proofErr w:type="spellEnd"/>
      <w:r w:rsidRPr="005E1307">
        <w:t xml:space="preserve"> </w:t>
      </w:r>
      <w:r>
        <w:t>d</w:t>
      </w:r>
      <w:r w:rsidRPr="005E1307">
        <w:t xml:space="preserve">es </w:t>
      </w:r>
      <w:proofErr w:type="spellStart"/>
      <w:r w:rsidRPr="005E1307">
        <w:t>Spruches</w:t>
      </w:r>
      <w:proofErr w:type="spellEnd"/>
      <w:r w:rsidRPr="005E1307">
        <w:t xml:space="preserve"> </w:t>
      </w:r>
      <w:proofErr w:type="spellStart"/>
      <w:r w:rsidRPr="005E1307">
        <w:t>Jer</w:t>
      </w:r>
      <w:proofErr w:type="spellEnd"/>
      <w:r w:rsidRPr="005E1307">
        <w:t xml:space="preserve"> 9, 22-23</w:t>
      </w:r>
      <w:r w:rsidR="0080225E">
        <w:t>”</w:t>
      </w:r>
      <w:r>
        <w:t>,</w:t>
      </w:r>
      <w:r w:rsidRPr="005E1307">
        <w:t xml:space="preserve"> </w:t>
      </w:r>
      <w:proofErr w:type="spellStart"/>
      <w:r w:rsidRPr="007F44DD">
        <w:rPr>
          <w:i/>
        </w:rPr>
        <w:t>Biblische</w:t>
      </w:r>
      <w:proofErr w:type="spellEnd"/>
      <w:r w:rsidRPr="007F44DD">
        <w:rPr>
          <w:i/>
        </w:rPr>
        <w:t xml:space="preserve"> </w:t>
      </w:r>
      <w:proofErr w:type="spellStart"/>
      <w:r w:rsidRPr="007F44DD">
        <w:rPr>
          <w:i/>
        </w:rPr>
        <w:t>Zeitschrift</w:t>
      </w:r>
      <w:proofErr w:type="spellEnd"/>
      <w:r w:rsidRPr="005E1307">
        <w:t xml:space="preserve"> 25 (1981) 161-</w:t>
      </w:r>
      <w:r w:rsidR="00960BD1">
        <w:t>1</w:t>
      </w:r>
      <w:r w:rsidRPr="005E1307">
        <w:t>79.</w:t>
      </w:r>
    </w:p>
    <w:p w14:paraId="56E4DF2A" w14:textId="77777777" w:rsidR="006B377E" w:rsidRPr="005E1307" w:rsidRDefault="006B377E" w:rsidP="006B377E">
      <w:pPr>
        <w:widowControl w:val="0"/>
        <w:autoSpaceDE w:val="0"/>
        <w:autoSpaceDN w:val="0"/>
        <w:adjustRightInd w:val="0"/>
        <w:spacing w:after="240"/>
        <w:ind w:left="720" w:hanging="720"/>
      </w:pPr>
      <w:r w:rsidRPr="005E1307">
        <w:t xml:space="preserve">Scott, R.B.Y. </w:t>
      </w:r>
      <w:r w:rsidR="0080225E">
        <w:t>“</w:t>
      </w:r>
      <w:r w:rsidRPr="005E1307">
        <w:t>Priesthood, Prophecy, Wisdom, and the Knowledge of God</w:t>
      </w:r>
      <w:r w:rsidR="0080225E">
        <w:t>”</w:t>
      </w:r>
      <w:r>
        <w:t>,</w:t>
      </w:r>
      <w:r w:rsidRPr="005E1307">
        <w:t xml:space="preserve"> </w:t>
      </w:r>
      <w:r w:rsidRPr="007F44DD">
        <w:rPr>
          <w:i/>
        </w:rPr>
        <w:t>Journal of Biblical Literature</w:t>
      </w:r>
      <w:r w:rsidRPr="005E1307">
        <w:t xml:space="preserve"> 80 (1961) 1-15.</w:t>
      </w:r>
    </w:p>
    <w:p w14:paraId="25522F97" w14:textId="77777777" w:rsidR="006B377E" w:rsidRDefault="006B377E" w:rsidP="006B377E">
      <w:pPr>
        <w:widowControl w:val="0"/>
        <w:autoSpaceDE w:val="0"/>
        <w:autoSpaceDN w:val="0"/>
        <w:adjustRightInd w:val="0"/>
        <w:spacing w:after="240"/>
        <w:ind w:left="720" w:hanging="720"/>
      </w:pPr>
      <w:proofErr w:type="spellStart"/>
      <w:r w:rsidRPr="005E1307">
        <w:lastRenderedPageBreak/>
        <w:t>Soggin</w:t>
      </w:r>
      <w:proofErr w:type="spellEnd"/>
      <w:r w:rsidRPr="005E1307">
        <w:t xml:space="preserve">, J.A. </w:t>
      </w:r>
      <w:r w:rsidR="0080225E">
        <w:t>“</w:t>
      </w:r>
      <w:r w:rsidRPr="005E1307">
        <w:t>Amos and Wisdom</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 Day</w:t>
      </w:r>
      <w:r w:rsidR="00634994">
        <w:t xml:space="preserve"> </w:t>
      </w:r>
      <w:r w:rsidR="00A325C0">
        <w:t>et al.</w:t>
      </w:r>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119-</w:t>
      </w:r>
      <w:r w:rsidR="00652F05">
        <w:t>1</w:t>
      </w:r>
      <w:r w:rsidRPr="005E1307">
        <w:t>23.</w:t>
      </w:r>
    </w:p>
    <w:p w14:paraId="5CF88BD2" w14:textId="77777777" w:rsidR="006B377E" w:rsidRDefault="006B377E" w:rsidP="006B377E">
      <w:pPr>
        <w:widowControl w:val="0"/>
        <w:autoSpaceDE w:val="0"/>
        <w:autoSpaceDN w:val="0"/>
        <w:adjustRightInd w:val="0"/>
        <w:spacing w:after="240"/>
        <w:ind w:left="720" w:hanging="720"/>
      </w:pPr>
      <w:proofErr w:type="spellStart"/>
      <w:r w:rsidRPr="005E1307">
        <w:t>Sitompul</w:t>
      </w:r>
      <w:proofErr w:type="spellEnd"/>
      <w:r w:rsidRPr="005E1307">
        <w:t xml:space="preserve">, A.A. </w:t>
      </w:r>
      <w:proofErr w:type="spellStart"/>
      <w:r w:rsidRPr="005E1307">
        <w:t>Weisheitliche</w:t>
      </w:r>
      <w:proofErr w:type="spellEnd"/>
      <w:r w:rsidRPr="005E1307">
        <w:t xml:space="preserve"> </w:t>
      </w:r>
      <w:proofErr w:type="spellStart"/>
      <w:r w:rsidRPr="005E1307">
        <w:t>Mahnspruche</w:t>
      </w:r>
      <w:proofErr w:type="spellEnd"/>
      <w:r w:rsidRPr="005E1307">
        <w:t xml:space="preserve"> und </w:t>
      </w:r>
      <w:proofErr w:type="spellStart"/>
      <w:r w:rsidRPr="005E1307">
        <w:t>prophetische</w:t>
      </w:r>
      <w:proofErr w:type="spellEnd"/>
      <w:r w:rsidRPr="005E1307">
        <w:t xml:space="preserve"> </w:t>
      </w:r>
      <w:proofErr w:type="spellStart"/>
      <w:r w:rsidRPr="005E1307">
        <w:t>Mahnrede</w:t>
      </w:r>
      <w:proofErr w:type="spellEnd"/>
      <w:r w:rsidRPr="005E1307">
        <w:t xml:space="preserve"> </w:t>
      </w:r>
      <w:proofErr w:type="spellStart"/>
      <w:r w:rsidRPr="005E1307">
        <w:t>im</w:t>
      </w:r>
      <w:proofErr w:type="spellEnd"/>
      <w:r w:rsidRPr="005E1307">
        <w:t xml:space="preserve"> </w:t>
      </w:r>
      <w:proofErr w:type="spellStart"/>
      <w:r w:rsidRPr="005E1307">
        <w:t>Alten</w:t>
      </w:r>
      <w:proofErr w:type="spellEnd"/>
      <w:r w:rsidRPr="005E1307">
        <w:t xml:space="preserve"> Testament auf dem </w:t>
      </w:r>
      <w:proofErr w:type="spellStart"/>
      <w:r w:rsidRPr="005E1307">
        <w:t>Hintergrund</w:t>
      </w:r>
      <w:proofErr w:type="spellEnd"/>
      <w:r w:rsidRPr="005E1307">
        <w:t xml:space="preserve"> der </w:t>
      </w:r>
      <w:proofErr w:type="spellStart"/>
      <w:r w:rsidRPr="005E1307">
        <w:t>Mahnungen</w:t>
      </w:r>
      <w:proofErr w:type="spellEnd"/>
      <w:r w:rsidRPr="005E1307">
        <w:t xml:space="preserve"> </w:t>
      </w:r>
      <w:proofErr w:type="spellStart"/>
      <w:r w:rsidRPr="005E1307">
        <w:t>im</w:t>
      </w:r>
      <w:proofErr w:type="spellEnd"/>
      <w:r w:rsidRPr="005E1307">
        <w:t xml:space="preserve"> Leben der </w:t>
      </w:r>
      <w:proofErr w:type="spellStart"/>
      <w:r w:rsidRPr="005E1307">
        <w:t>Toabatak</w:t>
      </w:r>
      <w:proofErr w:type="spellEnd"/>
      <w:r w:rsidRPr="005E1307">
        <w:t xml:space="preserve"> auf Sumatra</w:t>
      </w:r>
      <w:r>
        <w:t xml:space="preserve"> (</w:t>
      </w:r>
      <w:r w:rsidR="006A2F96">
        <w:t>Ph.D.</w:t>
      </w:r>
      <w:r w:rsidRPr="005E1307">
        <w:t xml:space="preserve"> </w:t>
      </w:r>
      <w:r w:rsidR="00B150FA">
        <w:t>dissertation;</w:t>
      </w:r>
      <w:r w:rsidRPr="005E1307">
        <w:t xml:space="preserve"> </w:t>
      </w:r>
      <w:proofErr w:type="spellStart"/>
      <w:r>
        <w:t>Universitat</w:t>
      </w:r>
      <w:proofErr w:type="spellEnd"/>
      <w:r>
        <w:t xml:space="preserve"> of Mainz, 1967</w:t>
      </w:r>
      <w:r w:rsidR="00C66390">
        <w:t>).</w:t>
      </w:r>
    </w:p>
    <w:p w14:paraId="4618DA92" w14:textId="77777777" w:rsidR="006B377E" w:rsidRPr="005E1307" w:rsidRDefault="006B377E" w:rsidP="006B377E">
      <w:pPr>
        <w:widowControl w:val="0"/>
        <w:autoSpaceDE w:val="0"/>
        <w:autoSpaceDN w:val="0"/>
        <w:adjustRightInd w:val="0"/>
        <w:spacing w:after="240"/>
        <w:ind w:left="720" w:hanging="720"/>
      </w:pPr>
      <w:r>
        <w:t xml:space="preserve">Tate, Marvin E. A </w:t>
      </w:r>
      <w:r w:rsidR="003C232B">
        <w:t>s</w:t>
      </w:r>
      <w:r>
        <w:t xml:space="preserve">tudy of the </w:t>
      </w:r>
      <w:r w:rsidR="003C232B">
        <w:t>w</w:t>
      </w:r>
      <w:r>
        <w:t>ise</w:t>
      </w:r>
      <w:r w:rsidR="003C232B">
        <w:t xml:space="preserve"> m</w:t>
      </w:r>
      <w:r>
        <w:t xml:space="preserve">en of Israel in </w:t>
      </w:r>
      <w:r w:rsidR="003C232B">
        <w:t>r</w:t>
      </w:r>
      <w:r>
        <w:t xml:space="preserve">elation to the </w:t>
      </w:r>
      <w:r w:rsidR="003C232B">
        <w:t>p</w:t>
      </w:r>
      <w:r>
        <w:t>rophets (Th</w:t>
      </w:r>
      <w:r w:rsidR="0012704D">
        <w:t>.</w:t>
      </w:r>
      <w:r>
        <w:t>D</w:t>
      </w:r>
      <w:r w:rsidR="0012704D">
        <w:t>.</w:t>
      </w:r>
      <w:r>
        <w:t xml:space="preserve"> </w:t>
      </w:r>
      <w:r w:rsidR="00B150FA">
        <w:t>dissertation;</w:t>
      </w:r>
      <w:r>
        <w:t xml:space="preserve"> The Southern Baptist Theological Seminary, 1958</w:t>
      </w:r>
      <w:r w:rsidR="00C66390">
        <w:t>).</w:t>
      </w:r>
    </w:p>
    <w:p w14:paraId="4285E05D" w14:textId="77777777" w:rsidR="006B377E" w:rsidRPr="005E1307" w:rsidRDefault="006B377E" w:rsidP="006B377E">
      <w:pPr>
        <w:widowControl w:val="0"/>
        <w:autoSpaceDE w:val="0"/>
        <w:autoSpaceDN w:val="0"/>
        <w:adjustRightInd w:val="0"/>
        <w:spacing w:after="240"/>
        <w:ind w:left="720" w:hanging="720"/>
      </w:pPr>
      <w:proofErr w:type="spellStart"/>
      <w:r w:rsidRPr="005E1307">
        <w:t>Terrien</w:t>
      </w:r>
      <w:proofErr w:type="spellEnd"/>
      <w:r w:rsidRPr="005E1307">
        <w:t xml:space="preserve">, Samuel. </w:t>
      </w:r>
      <w:r w:rsidR="0080225E">
        <w:t>“</w:t>
      </w:r>
      <w:r w:rsidRPr="005E1307">
        <w:t>Amos and Wisdom</w:t>
      </w:r>
      <w:r w:rsidR="0080225E">
        <w:t>”</w:t>
      </w:r>
      <w:r w:rsidR="00E344EF">
        <w:t xml:space="preserve">, in </w:t>
      </w:r>
      <w:r w:rsidRPr="007F44DD">
        <w:rPr>
          <w:i/>
        </w:rPr>
        <w:t>Studies in Ancient Israelite Wisdom</w:t>
      </w:r>
      <w:r>
        <w:t xml:space="preserve"> (</w:t>
      </w:r>
      <w:r w:rsidRPr="005E1307">
        <w:t>James L. Crenshaw</w:t>
      </w:r>
      <w:r w:rsidR="00DD2C69">
        <w:t xml:space="preserve"> (ed.)</w:t>
      </w:r>
      <w:r>
        <w:t>;</w:t>
      </w:r>
      <w:r w:rsidRPr="005E1307">
        <w:t xml:space="preserve"> </w:t>
      </w:r>
      <w:smartTag w:uri="urn:schemas-microsoft-com:office:smarttags" w:element="place">
        <w:smartTag w:uri="urn:schemas-microsoft-com:office:smarttags" w:element="State">
          <w:r w:rsidRPr="005E1307">
            <w:t>New York</w:t>
          </w:r>
        </w:smartTag>
      </w:smartTag>
      <w:r w:rsidRPr="005E1307">
        <w:t>: KTAV, 1976</w:t>
      </w:r>
      <w:r>
        <w:t>)</w:t>
      </w:r>
      <w:r w:rsidRPr="005E1307">
        <w:t xml:space="preserve"> 448-</w:t>
      </w:r>
      <w:r w:rsidR="002968DB">
        <w:t>4</w:t>
      </w:r>
      <w:r w:rsidRPr="005E1307">
        <w:t>55.</w:t>
      </w:r>
    </w:p>
    <w:p w14:paraId="24FD3B02" w14:textId="77777777" w:rsidR="006B377E" w:rsidRPr="005E1307" w:rsidRDefault="006B377E" w:rsidP="006B377E">
      <w:pPr>
        <w:widowControl w:val="0"/>
        <w:autoSpaceDE w:val="0"/>
        <w:autoSpaceDN w:val="0"/>
        <w:adjustRightInd w:val="0"/>
        <w:spacing w:after="240"/>
        <w:ind w:left="720" w:hanging="720"/>
      </w:pPr>
      <w:r w:rsidRPr="005E1307">
        <w:t xml:space="preserve">Westermann, Claus. </w:t>
      </w:r>
      <w:r w:rsidR="0080225E">
        <w:t>“</w:t>
      </w:r>
      <w:r w:rsidRPr="005E1307">
        <w:t>Proverbs in the Prophetic Books</w:t>
      </w:r>
      <w:r w:rsidR="0080225E">
        <w:t>”</w:t>
      </w:r>
      <w:r w:rsidR="00E344EF">
        <w:t xml:space="preserve">, in </w:t>
      </w:r>
      <w:r w:rsidRPr="007F44DD">
        <w:rPr>
          <w:i/>
        </w:rPr>
        <w:t xml:space="preserve">Das </w:t>
      </w:r>
      <w:proofErr w:type="spellStart"/>
      <w:r w:rsidRPr="007F44DD">
        <w:rPr>
          <w:i/>
        </w:rPr>
        <w:t>mundliche</w:t>
      </w:r>
      <w:proofErr w:type="spellEnd"/>
      <w:r w:rsidRPr="007F44DD">
        <w:rPr>
          <w:i/>
        </w:rPr>
        <w:t xml:space="preserve"> Wort: </w:t>
      </w:r>
      <w:proofErr w:type="spellStart"/>
      <w:r w:rsidRPr="007F44DD">
        <w:rPr>
          <w:i/>
        </w:rPr>
        <w:t>Erkundungen</w:t>
      </w:r>
      <w:proofErr w:type="spellEnd"/>
      <w:r w:rsidRPr="007F44DD">
        <w:rPr>
          <w:i/>
        </w:rPr>
        <w:t xml:space="preserve"> </w:t>
      </w:r>
      <w:proofErr w:type="spellStart"/>
      <w:r w:rsidRPr="007F44DD">
        <w:rPr>
          <w:i/>
        </w:rPr>
        <w:t>im</w:t>
      </w:r>
      <w:proofErr w:type="spellEnd"/>
      <w:r w:rsidRPr="007F44DD">
        <w:rPr>
          <w:i/>
        </w:rPr>
        <w:t xml:space="preserve"> </w:t>
      </w:r>
      <w:proofErr w:type="spellStart"/>
      <w:r w:rsidRPr="007F44DD">
        <w:rPr>
          <w:i/>
        </w:rPr>
        <w:t>Alten</w:t>
      </w:r>
      <w:proofErr w:type="spellEnd"/>
      <w:r w:rsidRPr="007F44DD">
        <w:rPr>
          <w:i/>
        </w:rPr>
        <w:t xml:space="preserve"> Testament</w:t>
      </w:r>
      <w:r>
        <w:t xml:space="preserve"> (Claus Westermann</w:t>
      </w:r>
      <w:r w:rsidR="00DD2C69">
        <w:t xml:space="preserve"> (ed.)</w:t>
      </w:r>
      <w:r>
        <w:t xml:space="preserve">; </w:t>
      </w:r>
      <w:smartTag w:uri="urn:schemas-microsoft-com:office:smarttags" w:element="place">
        <w:smartTag w:uri="urn:schemas-microsoft-com:office:smarttags" w:element="City">
          <w:r w:rsidRPr="005E1307">
            <w:t>Stuttgart</w:t>
          </w:r>
        </w:smartTag>
      </w:smartTag>
      <w:r w:rsidRPr="005E1307">
        <w:t>:</w:t>
      </w:r>
      <w:r>
        <w:t xml:space="preserve"> </w:t>
      </w:r>
      <w:proofErr w:type="spellStart"/>
      <w:r w:rsidRPr="005E1307">
        <w:t>Calwer</w:t>
      </w:r>
      <w:proofErr w:type="spellEnd"/>
      <w:r w:rsidRPr="005E1307">
        <w:t>, 1996</w:t>
      </w:r>
      <w:r w:rsidR="00CB047A">
        <w:t>)</w:t>
      </w:r>
      <w:r>
        <w:t xml:space="preserve"> </w:t>
      </w:r>
      <w:r w:rsidRPr="005E1307">
        <w:t>133-</w:t>
      </w:r>
      <w:r w:rsidR="00420A02">
        <w:t>1</w:t>
      </w:r>
      <w:r w:rsidRPr="005E1307">
        <w:t>39.</w:t>
      </w:r>
    </w:p>
    <w:p w14:paraId="21CD92CC" w14:textId="77777777" w:rsidR="006B377E" w:rsidRPr="008366DF" w:rsidRDefault="006B377E" w:rsidP="006B377E">
      <w:pPr>
        <w:widowControl w:val="0"/>
        <w:autoSpaceDE w:val="0"/>
        <w:autoSpaceDN w:val="0"/>
        <w:adjustRightInd w:val="0"/>
        <w:spacing w:after="240"/>
        <w:ind w:left="720" w:hanging="720"/>
      </w:pPr>
      <w:proofErr w:type="spellStart"/>
      <w:r w:rsidRPr="005E1307">
        <w:t>Whedbee</w:t>
      </w:r>
      <w:proofErr w:type="spellEnd"/>
      <w:r w:rsidRPr="005E1307">
        <w:t xml:space="preserve">, J. William. </w:t>
      </w:r>
      <w:r w:rsidRPr="007F44DD">
        <w:rPr>
          <w:i/>
        </w:rPr>
        <w:t>Isaiah and Wisdom</w:t>
      </w:r>
      <w:r w:rsidRPr="005E1307">
        <w:t xml:space="preserve"> </w:t>
      </w:r>
      <w:r>
        <w:t>(</w:t>
      </w:r>
      <w:r w:rsidRPr="008366DF">
        <w:t xml:space="preserve">Nashville: A.R. </w:t>
      </w:r>
      <w:proofErr w:type="spellStart"/>
      <w:r w:rsidRPr="008366DF">
        <w:t>Allenson</w:t>
      </w:r>
      <w:proofErr w:type="spellEnd"/>
      <w:r w:rsidRPr="008366DF">
        <w:t>, 1965</w:t>
      </w:r>
      <w:r w:rsidR="00C66390">
        <w:t>).</w:t>
      </w:r>
    </w:p>
    <w:p w14:paraId="66855221" w14:textId="77777777" w:rsidR="006B377E" w:rsidRPr="005E1307" w:rsidRDefault="006B377E" w:rsidP="006B377E">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Prophecy and Wisdom</w:t>
      </w:r>
      <w:r w:rsidR="0080225E">
        <w:t>”</w:t>
      </w:r>
      <w:r w:rsidR="00E344EF">
        <w:t xml:space="preserve">, in </w:t>
      </w:r>
      <w:r w:rsidRPr="007F44DD">
        <w:rPr>
          <w:i/>
        </w:rPr>
        <w:t>Israel</w:t>
      </w:r>
      <w:r w:rsidR="00B36030">
        <w:rPr>
          <w:i/>
        </w:rPr>
        <w:t>’</w:t>
      </w:r>
      <w:r w:rsidRPr="007F44DD">
        <w:rPr>
          <w:i/>
        </w:rPr>
        <w:t xml:space="preserve">s Prophetic Tradition: Essays in </w:t>
      </w:r>
      <w:proofErr w:type="spellStart"/>
      <w:r w:rsidRPr="007F44DD">
        <w:rPr>
          <w:i/>
        </w:rPr>
        <w:t>Honour</w:t>
      </w:r>
      <w:proofErr w:type="spellEnd"/>
      <w:r w:rsidRPr="007F44DD">
        <w:rPr>
          <w:i/>
        </w:rPr>
        <w:t xml:space="preserve"> of Peter R. Ackroyd</w:t>
      </w:r>
      <w:r>
        <w:t xml:space="preserve"> (</w:t>
      </w:r>
      <w:r w:rsidRPr="005E1307">
        <w:t>Richard Coggins, A. Phillips</w:t>
      </w:r>
      <w:r w:rsidR="00A26F7A">
        <w:t>,</w:t>
      </w:r>
      <w:r w:rsidRPr="005E1307">
        <w:t xml:space="preserve"> and Michael </w:t>
      </w:r>
      <w:proofErr w:type="spellStart"/>
      <w:r w:rsidRPr="005E1307">
        <w:t>Knibb</w:t>
      </w:r>
      <w:proofErr w:type="spellEnd"/>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t xml:space="preserve"> Press, 1982)</w:t>
      </w:r>
      <w:r w:rsidRPr="005E1307">
        <w:t xml:space="preserve"> 181-</w:t>
      </w:r>
      <w:r w:rsidR="00244933">
        <w:t>1</w:t>
      </w:r>
      <w:r w:rsidRPr="005E1307">
        <w:t>99.</w:t>
      </w:r>
    </w:p>
    <w:p w14:paraId="23ACBAC5" w14:textId="77777777" w:rsidR="006B377E" w:rsidRPr="005E1307" w:rsidRDefault="006B377E" w:rsidP="006B377E">
      <w:pPr>
        <w:widowControl w:val="0"/>
        <w:autoSpaceDE w:val="0"/>
        <w:autoSpaceDN w:val="0"/>
        <w:adjustRightInd w:val="0"/>
        <w:spacing w:after="240"/>
        <w:ind w:left="720" w:hanging="720"/>
      </w:pPr>
      <w:proofErr w:type="spellStart"/>
      <w:r w:rsidRPr="005E1307">
        <w:t>Whybray</w:t>
      </w:r>
      <w:proofErr w:type="spellEnd"/>
      <w:r w:rsidRPr="005E1307">
        <w:t>, R.N., Heather A. McKay, and David J.A. Clines</w:t>
      </w:r>
      <w:r>
        <w:t xml:space="preserve"> (eds.</w:t>
      </w:r>
      <w:r w:rsidR="00C66390">
        <w:t>).</w:t>
      </w:r>
      <w:r w:rsidRPr="005E1307">
        <w:t xml:space="preserve"> </w:t>
      </w:r>
      <w:r w:rsidRPr="007F44DD">
        <w:rPr>
          <w:i/>
        </w:rPr>
        <w:t>Of Prophets</w:t>
      </w:r>
      <w:r w:rsidR="00B36030">
        <w:rPr>
          <w:i/>
        </w:rPr>
        <w:t>’</w:t>
      </w:r>
      <w:r w:rsidRPr="007F44DD">
        <w:rPr>
          <w:i/>
        </w:rPr>
        <w:t xml:space="preserve"> Visions and the Wisdom of Sages: Essays in </w:t>
      </w:r>
      <w:proofErr w:type="spellStart"/>
      <w:r w:rsidRPr="007F44DD">
        <w:rPr>
          <w:i/>
        </w:rPr>
        <w:t>Honour</w:t>
      </w:r>
      <w:proofErr w:type="spellEnd"/>
      <w:r w:rsidRPr="007F44DD">
        <w:rPr>
          <w:i/>
        </w:rPr>
        <w:t xml:space="preserve"> of R. Norman </w:t>
      </w:r>
      <w:proofErr w:type="spellStart"/>
      <w:r w:rsidRPr="007F44DD">
        <w:rPr>
          <w:i/>
        </w:rPr>
        <w:t>Whybray</w:t>
      </w:r>
      <w:proofErr w:type="spellEnd"/>
      <w:r w:rsidRPr="007F44DD">
        <w:rPr>
          <w:i/>
        </w:rPr>
        <w:t xml:space="preserve"> on His Seventieth Birthday</w:t>
      </w:r>
      <w:r>
        <w:t>. (Sheffield</w:t>
      </w:r>
      <w:r w:rsidRPr="005E1307">
        <w:t>: JSOT Press, 1993</w:t>
      </w:r>
      <w:r w:rsidR="00C66390">
        <w:t>).</w:t>
      </w:r>
    </w:p>
    <w:p w14:paraId="3485D7EE" w14:textId="77777777" w:rsidR="006B377E" w:rsidRPr="005E1307" w:rsidRDefault="006B377E" w:rsidP="006B377E">
      <w:pPr>
        <w:widowControl w:val="0"/>
        <w:autoSpaceDE w:val="0"/>
        <w:autoSpaceDN w:val="0"/>
        <w:adjustRightInd w:val="0"/>
        <w:spacing w:after="240"/>
        <w:ind w:left="720" w:hanging="720"/>
      </w:pPr>
      <w:r w:rsidRPr="005E1307">
        <w:t xml:space="preserve">Williamson, H.G.M. </w:t>
      </w:r>
      <w:r w:rsidR="0080225E">
        <w:t>“</w:t>
      </w:r>
      <w:r w:rsidRPr="005E1307">
        <w:t>Isaiah and the Wise</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w:t>
      </w:r>
      <w:r w:rsidRPr="005E1307">
        <w:t xml:space="preserve"> </w:t>
      </w:r>
      <w:r>
        <w:t>Day</w:t>
      </w:r>
      <w:r w:rsidR="00634994">
        <w:t xml:space="preserve"> </w:t>
      </w:r>
      <w:r w:rsidR="00A325C0">
        <w:t>et al.</w:t>
      </w:r>
      <w:r w:rsidR="00DD2C69">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w:t>
          </w:r>
          <w:r>
            <w:t>ambridge</w:t>
          </w:r>
        </w:smartTag>
        <w:r>
          <w:t xml:space="preserve"> </w:t>
        </w:r>
        <w:smartTag w:uri="urn:schemas-microsoft-com:office:smarttags" w:element="PlaceType">
          <w:r>
            <w:t>University</w:t>
          </w:r>
        </w:smartTag>
      </w:smartTag>
      <w:r>
        <w:t xml:space="preserve"> Press, 1995)</w:t>
      </w:r>
      <w:r w:rsidRPr="005E1307">
        <w:t xml:space="preserve"> 133-</w:t>
      </w:r>
      <w:r w:rsidR="00144B4B">
        <w:t>1</w:t>
      </w:r>
      <w:r w:rsidRPr="005E1307">
        <w:t>41.</w:t>
      </w:r>
    </w:p>
    <w:p w14:paraId="0DB9A06D" w14:textId="77777777" w:rsidR="006B377E" w:rsidRPr="005E1307" w:rsidRDefault="006B377E" w:rsidP="006B377E">
      <w:pPr>
        <w:widowControl w:val="0"/>
        <w:autoSpaceDE w:val="0"/>
        <w:autoSpaceDN w:val="0"/>
        <w:adjustRightInd w:val="0"/>
        <w:spacing w:after="240"/>
        <w:ind w:left="720" w:hanging="720"/>
      </w:pPr>
      <w:proofErr w:type="spellStart"/>
      <w:r w:rsidRPr="005E1307">
        <w:t>Zuntz</w:t>
      </w:r>
      <w:proofErr w:type="spellEnd"/>
      <w:r w:rsidRPr="005E1307">
        <w:t xml:space="preserve">, Gunther. </w:t>
      </w:r>
      <w:r w:rsidR="0080225E">
        <w:t>“</w:t>
      </w:r>
      <w:r w:rsidRPr="005E1307">
        <w:t xml:space="preserve">Der </w:t>
      </w:r>
      <w:proofErr w:type="spellStart"/>
      <w:r w:rsidRPr="005E1307">
        <w:t>Antinoe</w:t>
      </w:r>
      <w:proofErr w:type="spellEnd"/>
      <w:r w:rsidRPr="005E1307">
        <w:t xml:space="preserve"> Papyrus der </w:t>
      </w:r>
      <w:proofErr w:type="spellStart"/>
      <w:r w:rsidRPr="005E1307">
        <w:t>Proverbia</w:t>
      </w:r>
      <w:proofErr w:type="spellEnd"/>
      <w:r w:rsidRPr="005E1307">
        <w:t xml:space="preserve"> und das </w:t>
      </w:r>
      <w:proofErr w:type="spellStart"/>
      <w:r w:rsidRPr="005E1307">
        <w:t>Prophetologion</w:t>
      </w:r>
      <w:proofErr w:type="spellEnd"/>
      <w:r w:rsidR="0080225E">
        <w:t>”</w:t>
      </w:r>
      <w:r>
        <w:t>,</w:t>
      </w:r>
      <w:r w:rsidRPr="005E1307">
        <w:t xml:space="preserve"> </w:t>
      </w:r>
      <w:proofErr w:type="spellStart"/>
      <w:r w:rsidRPr="007F44DD">
        <w:rPr>
          <w:i/>
        </w:rPr>
        <w:t>Zeitschrift</w:t>
      </w:r>
      <w:proofErr w:type="spellEnd"/>
      <w:r w:rsidRPr="007F44DD">
        <w:rPr>
          <w:i/>
        </w:rPr>
        <w:t xml:space="preserve"> f</w:t>
      </w:r>
      <w:r>
        <w:rPr>
          <w:i/>
        </w:rPr>
        <w:t>ü</w:t>
      </w:r>
      <w:r w:rsidRPr="007F44DD">
        <w:rPr>
          <w:i/>
        </w:rPr>
        <w:t xml:space="preserve">r die </w:t>
      </w:r>
      <w:proofErr w:type="spellStart"/>
      <w:r w:rsidRPr="007F44DD">
        <w:rPr>
          <w:i/>
        </w:rPr>
        <w:t>alttestamentliche</w:t>
      </w:r>
      <w:proofErr w:type="spellEnd"/>
      <w:r w:rsidRPr="007F44DD">
        <w:rPr>
          <w:i/>
        </w:rPr>
        <w:t xml:space="preserve"> </w:t>
      </w:r>
      <w:proofErr w:type="spellStart"/>
      <w:r w:rsidRPr="007F44DD">
        <w:rPr>
          <w:i/>
        </w:rPr>
        <w:t>Wis</w:t>
      </w:r>
      <w:r>
        <w:rPr>
          <w:i/>
        </w:rPr>
        <w:t>s</w:t>
      </w:r>
      <w:r w:rsidRPr="007F44DD">
        <w:rPr>
          <w:i/>
        </w:rPr>
        <w:t>enschaft</w:t>
      </w:r>
      <w:proofErr w:type="spellEnd"/>
      <w:r w:rsidRPr="005E1307">
        <w:t xml:space="preserve"> 68.1 (1956) 124-</w:t>
      </w:r>
      <w:r w:rsidR="00FD2532">
        <w:t>1</w:t>
      </w:r>
      <w:r w:rsidRPr="005E1307">
        <w:t>84.</w:t>
      </w:r>
    </w:p>
    <w:p w14:paraId="254C3CB5" w14:textId="77777777" w:rsidR="006B377E" w:rsidRDefault="006B377E" w:rsidP="006B377E">
      <w:pPr>
        <w:rPr>
          <w:b/>
        </w:rPr>
      </w:pPr>
    </w:p>
    <w:p w14:paraId="78C1ADB0" w14:textId="77777777" w:rsidR="006B377E" w:rsidRPr="008C04EE" w:rsidRDefault="006B377E" w:rsidP="006B377E">
      <w:r>
        <w:rPr>
          <w:b/>
        </w:rPr>
        <w:t>8D1</w:t>
      </w:r>
      <w:r>
        <w:rPr>
          <w:b/>
        </w:rPr>
        <w:tab/>
      </w:r>
      <w:r w:rsidRPr="008C04EE">
        <w:rPr>
          <w:b/>
        </w:rPr>
        <w:t>Isaiah</w:t>
      </w:r>
    </w:p>
    <w:p w14:paraId="39313325" w14:textId="77777777" w:rsidR="006B377E" w:rsidRPr="008C04EE" w:rsidRDefault="006B377E" w:rsidP="006B377E"/>
    <w:p w14:paraId="2F83F62C" w14:textId="77777777" w:rsidR="006B377E" w:rsidRPr="008366DF" w:rsidRDefault="006B377E" w:rsidP="006B377E">
      <w:pPr>
        <w:widowControl w:val="0"/>
        <w:autoSpaceDE w:val="0"/>
        <w:autoSpaceDN w:val="0"/>
        <w:adjustRightInd w:val="0"/>
        <w:ind w:left="720" w:hanging="720"/>
        <w:rPr>
          <w:lang w:val="fr-FR"/>
        </w:rPr>
      </w:pPr>
      <w:r w:rsidRPr="008C04EE">
        <w:t>Anderson, R.T.</w:t>
      </w:r>
      <w:r>
        <w:t xml:space="preserve"> </w:t>
      </w:r>
      <w:r w:rsidR="0080225E">
        <w:t>“</w:t>
      </w:r>
      <w:r w:rsidRPr="008C04EE">
        <w:t>Was Isaiah a Scribe?</w:t>
      </w:r>
      <w:r w:rsidR="0080225E">
        <w:t>”</w:t>
      </w:r>
      <w:r w:rsidRPr="008C04EE">
        <w:t xml:space="preserve"> </w:t>
      </w:r>
      <w:r w:rsidRPr="008366DF">
        <w:rPr>
          <w:i/>
          <w:lang w:val="fr-FR"/>
        </w:rPr>
        <w:t xml:space="preserve">Journal of </w:t>
      </w:r>
      <w:proofErr w:type="spellStart"/>
      <w:r w:rsidRPr="008366DF">
        <w:rPr>
          <w:i/>
          <w:lang w:val="fr-FR"/>
        </w:rPr>
        <w:t>Biblical</w:t>
      </w:r>
      <w:proofErr w:type="spellEnd"/>
      <w:r w:rsidRPr="008366DF">
        <w:rPr>
          <w:i/>
          <w:lang w:val="fr-FR"/>
        </w:rPr>
        <w:t xml:space="preserve"> </w:t>
      </w:r>
      <w:proofErr w:type="spellStart"/>
      <w:r w:rsidRPr="008366DF">
        <w:rPr>
          <w:i/>
          <w:lang w:val="fr-FR"/>
        </w:rPr>
        <w:t>Literature</w:t>
      </w:r>
      <w:proofErr w:type="spellEnd"/>
      <w:r w:rsidRPr="008366DF">
        <w:rPr>
          <w:lang w:val="fr-FR"/>
        </w:rPr>
        <w:t xml:space="preserve"> 79 (1960) 57-58.</w:t>
      </w:r>
    </w:p>
    <w:p w14:paraId="7487C6C1" w14:textId="77777777" w:rsidR="006B377E" w:rsidRPr="008366DF" w:rsidRDefault="006B377E" w:rsidP="006B377E">
      <w:pPr>
        <w:widowControl w:val="0"/>
        <w:autoSpaceDE w:val="0"/>
        <w:autoSpaceDN w:val="0"/>
        <w:adjustRightInd w:val="0"/>
        <w:rPr>
          <w:lang w:val="fr-FR"/>
        </w:rPr>
      </w:pPr>
    </w:p>
    <w:p w14:paraId="17E0D2FA" w14:textId="77777777" w:rsidR="006B377E" w:rsidRPr="005A0D01" w:rsidRDefault="006B377E" w:rsidP="006B377E">
      <w:pPr>
        <w:widowControl w:val="0"/>
        <w:autoSpaceDE w:val="0"/>
        <w:autoSpaceDN w:val="0"/>
        <w:adjustRightInd w:val="0"/>
        <w:ind w:left="720" w:hanging="720"/>
        <w:rPr>
          <w:lang w:val="fr-FR"/>
        </w:rPr>
      </w:pPr>
      <w:r w:rsidRPr="005A0D01">
        <w:rPr>
          <w:lang w:val="fr-FR"/>
        </w:rPr>
        <w:t>Audet, J.P.</w:t>
      </w:r>
      <w:r>
        <w:rPr>
          <w:lang w:val="fr-FR"/>
        </w:rPr>
        <w:t xml:space="preserve"> </w:t>
      </w:r>
      <w:r w:rsidR="0080225E">
        <w:rPr>
          <w:lang w:val="fr-FR"/>
        </w:rPr>
        <w:t>“</w:t>
      </w:r>
      <w:r w:rsidRPr="005A0D01">
        <w:rPr>
          <w:lang w:val="fr-FR"/>
        </w:rPr>
        <w:t xml:space="preserve">Les Proverbes et </w:t>
      </w:r>
      <w:proofErr w:type="spellStart"/>
      <w:r w:rsidRPr="005A0D01">
        <w:rPr>
          <w:lang w:val="fr-FR"/>
        </w:rPr>
        <w:t>Isaie</w:t>
      </w:r>
      <w:proofErr w:type="spellEnd"/>
      <w:r w:rsidRPr="005A0D01">
        <w:rPr>
          <w:lang w:val="fr-FR"/>
        </w:rPr>
        <w:t xml:space="preserve"> dans la tradition </w:t>
      </w:r>
      <w:r w:rsidR="00B36030">
        <w:rPr>
          <w:lang w:val="fr-FR"/>
        </w:rPr>
        <w:t>J</w:t>
      </w:r>
      <w:r w:rsidRPr="005A0D01">
        <w:rPr>
          <w:lang w:val="fr-FR"/>
        </w:rPr>
        <w:t xml:space="preserve">uive ancienne, </w:t>
      </w:r>
      <w:r w:rsidR="0080225E">
        <w:rPr>
          <w:lang w:val="fr-FR"/>
        </w:rPr>
        <w:t>“</w:t>
      </w:r>
      <w:r w:rsidRPr="005A0D01">
        <w:rPr>
          <w:lang w:val="fr-FR"/>
        </w:rPr>
        <w:t xml:space="preserve"> </w:t>
      </w:r>
      <w:r w:rsidRPr="007F44DD">
        <w:rPr>
          <w:i/>
          <w:lang w:val="fr-FR"/>
        </w:rPr>
        <w:t xml:space="preserve">Etudes et recherches </w:t>
      </w:r>
      <w:r w:rsidRPr="005A0D01">
        <w:rPr>
          <w:lang w:val="fr-FR"/>
        </w:rPr>
        <w:t>8</w:t>
      </w:r>
      <w:r>
        <w:rPr>
          <w:lang w:val="fr-FR"/>
        </w:rPr>
        <w:t xml:space="preserve"> (</w:t>
      </w:r>
      <w:r w:rsidRPr="005A0D01">
        <w:rPr>
          <w:lang w:val="fr-FR"/>
        </w:rPr>
        <w:t>1952</w:t>
      </w:r>
      <w:r>
        <w:rPr>
          <w:lang w:val="fr-FR"/>
        </w:rPr>
        <w:t>)</w:t>
      </w:r>
      <w:r w:rsidRPr="005A0D01">
        <w:rPr>
          <w:lang w:val="fr-FR"/>
        </w:rPr>
        <w:t xml:space="preserve"> 23-30. </w:t>
      </w:r>
    </w:p>
    <w:p w14:paraId="270A73D9" w14:textId="77777777" w:rsidR="006B377E" w:rsidRPr="008366DF" w:rsidRDefault="006B377E" w:rsidP="006B377E">
      <w:pPr>
        <w:widowControl w:val="0"/>
        <w:autoSpaceDE w:val="0"/>
        <w:autoSpaceDN w:val="0"/>
        <w:adjustRightInd w:val="0"/>
        <w:ind w:left="720" w:hanging="720"/>
        <w:rPr>
          <w:lang w:val="fr-FR"/>
        </w:rPr>
      </w:pPr>
    </w:p>
    <w:p w14:paraId="570B1A0E" w14:textId="77777777" w:rsidR="007D0DC0" w:rsidRDefault="006B377E" w:rsidP="007D0DC0">
      <w:pPr>
        <w:widowControl w:val="0"/>
        <w:autoSpaceDE w:val="0"/>
        <w:autoSpaceDN w:val="0"/>
        <w:adjustRightInd w:val="0"/>
        <w:ind w:left="720" w:hanging="720"/>
      </w:pPr>
      <w:r w:rsidRPr="005A0D01">
        <w:t>Blanchette, Oliva A.</w:t>
      </w:r>
      <w:r>
        <w:t xml:space="preserve"> </w:t>
      </w:r>
      <w:r w:rsidR="0080225E">
        <w:t>“</w:t>
      </w:r>
      <w:r w:rsidRPr="005A0D01">
        <w:t>The Wisdom of God in Isaia</w:t>
      </w:r>
      <w:r>
        <w:t>h</w:t>
      </w:r>
      <w:r w:rsidR="0080225E">
        <w:t>”</w:t>
      </w:r>
      <w:r>
        <w:t>,</w:t>
      </w:r>
      <w:r w:rsidRPr="005A0D01">
        <w:t xml:space="preserve"> </w:t>
      </w:r>
      <w:r w:rsidRPr="007F44DD">
        <w:rPr>
          <w:i/>
        </w:rPr>
        <w:t xml:space="preserve">The American Ecclesiastical Review </w:t>
      </w:r>
      <w:r w:rsidRPr="005A0D01">
        <w:t>145</w:t>
      </w:r>
      <w:r>
        <w:t xml:space="preserve"> (</w:t>
      </w:r>
      <w:r w:rsidRPr="005A0D01">
        <w:t>1961</w:t>
      </w:r>
      <w:r>
        <w:t>)</w:t>
      </w:r>
      <w:r w:rsidRPr="005A0D01">
        <w:t xml:space="preserve"> 413-</w:t>
      </w:r>
      <w:r w:rsidR="00652F05">
        <w:t>4</w:t>
      </w:r>
      <w:r w:rsidRPr="005A0D01">
        <w:t>23.</w:t>
      </w:r>
    </w:p>
    <w:p w14:paraId="5FF37D33" w14:textId="77777777" w:rsidR="007D0DC0" w:rsidRDefault="007D0DC0" w:rsidP="007D0DC0">
      <w:pPr>
        <w:widowControl w:val="0"/>
        <w:autoSpaceDE w:val="0"/>
        <w:autoSpaceDN w:val="0"/>
        <w:adjustRightInd w:val="0"/>
        <w:ind w:left="720" w:hanging="720"/>
      </w:pPr>
    </w:p>
    <w:p w14:paraId="1B16FFDF" w14:textId="77777777" w:rsidR="007D0DC0" w:rsidRPr="005E1307" w:rsidRDefault="007D0DC0" w:rsidP="00D22CE7">
      <w:pPr>
        <w:widowControl w:val="0"/>
        <w:autoSpaceDE w:val="0"/>
        <w:autoSpaceDN w:val="0"/>
        <w:adjustRightInd w:val="0"/>
        <w:ind w:left="720" w:hanging="720"/>
      </w:pPr>
      <w:r w:rsidRPr="005E1307">
        <w:t xml:space="preserve">Jensen, Joseph. </w:t>
      </w:r>
      <w:r w:rsidRPr="00BA13C3">
        <w:rPr>
          <w:i/>
        </w:rPr>
        <w:t>The Use of Tora by Isaiah: His Debate with the Wisdom Tradition</w:t>
      </w:r>
      <w:r>
        <w:t xml:space="preserve"> (</w:t>
      </w:r>
      <w:r w:rsidRPr="00EB292C">
        <w:t>The Catholic Biblical Quarterly Monograph Series</w:t>
      </w:r>
      <w:r>
        <w:t xml:space="preserve"> 3; </w:t>
      </w:r>
      <w:r w:rsidR="00D22CE7" w:rsidRPr="00EB292C">
        <w:t xml:space="preserve">Patrick W. </w:t>
      </w:r>
      <w:proofErr w:type="spellStart"/>
      <w:r w:rsidR="00D22CE7" w:rsidRPr="00EB292C">
        <w:t>Skehan</w:t>
      </w:r>
      <w:proofErr w:type="spellEnd"/>
      <w:r w:rsidR="00D22CE7">
        <w:t xml:space="preserve"> (ed.)</w:t>
      </w:r>
      <w:r w:rsidR="00D22CE7" w:rsidRPr="00EB292C">
        <w:t xml:space="preserve">; </w:t>
      </w:r>
      <w:proofErr w:type="spellStart"/>
      <w:r>
        <w:t>Washinton</w:t>
      </w:r>
      <w:proofErr w:type="spellEnd"/>
      <w:r>
        <w:t xml:space="preserve"> DC: </w:t>
      </w:r>
      <w:r w:rsidR="00EB292C">
        <w:t>Catholic Biblical Asso</w:t>
      </w:r>
      <w:r>
        <w:t>c</w:t>
      </w:r>
      <w:r w:rsidR="00EB292C">
        <w:t>i</w:t>
      </w:r>
      <w:r>
        <w:t>ation of America,</w:t>
      </w:r>
      <w:r w:rsidRPr="005E1307">
        <w:t xml:space="preserve"> 1973</w:t>
      </w:r>
      <w:r w:rsidR="00C66390">
        <w:t>).</w:t>
      </w:r>
    </w:p>
    <w:p w14:paraId="5C62C888" w14:textId="77777777" w:rsidR="006B377E" w:rsidRDefault="006B377E" w:rsidP="006B377E">
      <w:pPr>
        <w:rPr>
          <w:b/>
        </w:rPr>
      </w:pPr>
    </w:p>
    <w:p w14:paraId="54B3DDED" w14:textId="77777777" w:rsidR="006B377E" w:rsidRDefault="006B377E" w:rsidP="006B377E">
      <w:r>
        <w:rPr>
          <w:b/>
        </w:rPr>
        <w:lastRenderedPageBreak/>
        <w:t>8D2</w:t>
      </w:r>
      <w:r>
        <w:rPr>
          <w:b/>
        </w:rPr>
        <w:tab/>
        <w:t>Jeremiah</w:t>
      </w:r>
    </w:p>
    <w:p w14:paraId="1355A2BE" w14:textId="77777777" w:rsidR="006B377E" w:rsidRDefault="006B377E" w:rsidP="006B377E"/>
    <w:p w14:paraId="57511E1A" w14:textId="77777777" w:rsidR="006B377E" w:rsidRPr="00236FFD" w:rsidRDefault="006B377E" w:rsidP="006B377E">
      <w:pPr>
        <w:widowControl w:val="0"/>
        <w:autoSpaceDE w:val="0"/>
        <w:autoSpaceDN w:val="0"/>
        <w:adjustRightInd w:val="0"/>
        <w:ind w:left="720" w:hanging="720"/>
      </w:pPr>
      <w:r w:rsidRPr="00236FFD">
        <w:t>Brueggemann, Walter A.</w:t>
      </w:r>
      <w:r>
        <w:t xml:space="preserve"> </w:t>
      </w:r>
      <w:r w:rsidR="0080225E">
        <w:t>“</w:t>
      </w:r>
      <w:r w:rsidRPr="00236FFD">
        <w:t>The Epi</w:t>
      </w:r>
      <w:r>
        <w:t>s</w:t>
      </w:r>
      <w:r w:rsidRPr="00236FFD">
        <w:t>temological Crisis of Israel</w:t>
      </w:r>
      <w:r w:rsidR="00B36030">
        <w:t>’</w:t>
      </w:r>
      <w:r w:rsidRPr="00236FFD">
        <w:t>s Two Histories (</w:t>
      </w:r>
      <w:proofErr w:type="spellStart"/>
      <w:r w:rsidRPr="00236FFD">
        <w:t>Jer</w:t>
      </w:r>
      <w:proofErr w:type="spellEnd"/>
      <w:r w:rsidRPr="00236FFD">
        <w:t xml:space="preserve"> 9:22-23)</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DD2C69">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236FFD">
        <w:t>117-</w:t>
      </w:r>
      <w:r w:rsidR="00420A02">
        <w:t>1</w:t>
      </w:r>
      <w:r w:rsidRPr="00236FFD">
        <w:t>32.</w:t>
      </w:r>
      <w:r>
        <w:t xml:space="preserve"> </w:t>
      </w:r>
    </w:p>
    <w:p w14:paraId="5DFCA56F" w14:textId="77777777" w:rsidR="006B377E" w:rsidRPr="00236FFD" w:rsidRDefault="006B377E" w:rsidP="006B377E">
      <w:pPr>
        <w:widowControl w:val="0"/>
        <w:autoSpaceDE w:val="0"/>
        <w:autoSpaceDN w:val="0"/>
        <w:adjustRightInd w:val="0"/>
        <w:ind w:left="720" w:hanging="720"/>
      </w:pPr>
    </w:p>
    <w:p w14:paraId="406372EF" w14:textId="77777777" w:rsidR="006B377E" w:rsidRPr="003510BC" w:rsidRDefault="006B377E" w:rsidP="006B377E">
      <w:pPr>
        <w:widowControl w:val="0"/>
        <w:autoSpaceDE w:val="0"/>
        <w:autoSpaceDN w:val="0"/>
        <w:adjustRightInd w:val="0"/>
        <w:ind w:left="720" w:hanging="720"/>
      </w:pPr>
      <w:r w:rsidRPr="0064773C">
        <w:t>Cook, Johann</w:t>
      </w:r>
      <w:r>
        <w:t xml:space="preserve">. </w:t>
      </w:r>
      <w:r w:rsidR="0080225E">
        <w:t>“</w:t>
      </w:r>
      <w:r w:rsidRPr="0064773C">
        <w:t>A Comparison of Proverbs and Jeremiah in the Septuagint</w:t>
      </w:r>
      <w:r w:rsidR="0080225E">
        <w:t>”</w:t>
      </w:r>
      <w:r>
        <w:t>,</w:t>
      </w:r>
      <w:r w:rsidRPr="0064773C">
        <w:t xml:space="preserve"> </w:t>
      </w:r>
      <w:r w:rsidRPr="003510BC">
        <w:rPr>
          <w:i/>
        </w:rPr>
        <w:t>Journal of Northwest Semitic Languages</w:t>
      </w:r>
      <w:r w:rsidRPr="003510BC">
        <w:t xml:space="preserve"> 20 (1994) 49-58.</w:t>
      </w:r>
    </w:p>
    <w:p w14:paraId="423D0BF9" w14:textId="77777777" w:rsidR="006B377E" w:rsidRPr="003510BC" w:rsidRDefault="006B377E" w:rsidP="006B377E">
      <w:pPr>
        <w:widowControl w:val="0"/>
        <w:autoSpaceDE w:val="0"/>
        <w:autoSpaceDN w:val="0"/>
        <w:adjustRightInd w:val="0"/>
        <w:ind w:left="720" w:hanging="720"/>
      </w:pPr>
    </w:p>
    <w:p w14:paraId="3B011E6F" w14:textId="77777777" w:rsidR="006B377E" w:rsidRDefault="006B377E" w:rsidP="006B377E">
      <w:pPr>
        <w:widowControl w:val="0"/>
        <w:autoSpaceDE w:val="0"/>
        <w:autoSpaceDN w:val="0"/>
        <w:adjustRightInd w:val="0"/>
        <w:ind w:left="720" w:hanging="720"/>
        <w:rPr>
          <w:lang w:val="fr-FR"/>
        </w:rPr>
      </w:pPr>
      <w:proofErr w:type="spellStart"/>
      <w:r w:rsidRPr="0064773C">
        <w:rPr>
          <w:lang w:val="fr-FR"/>
        </w:rPr>
        <w:t>Couroyer</w:t>
      </w:r>
      <w:proofErr w:type="spellEnd"/>
      <w:r w:rsidRPr="0064773C">
        <w:rPr>
          <w:lang w:val="fr-FR"/>
        </w:rPr>
        <w:t>, B.</w:t>
      </w:r>
      <w:r>
        <w:rPr>
          <w:lang w:val="fr-FR"/>
        </w:rPr>
        <w:t xml:space="preserve"> </w:t>
      </w:r>
      <w:r w:rsidR="0080225E">
        <w:rPr>
          <w:lang w:val="fr-FR"/>
        </w:rPr>
        <w:t>“</w:t>
      </w:r>
      <w:r w:rsidRPr="0064773C">
        <w:rPr>
          <w:lang w:val="fr-FR"/>
        </w:rPr>
        <w:t xml:space="preserve">La </w:t>
      </w:r>
      <w:r>
        <w:rPr>
          <w:lang w:val="fr-FR"/>
        </w:rPr>
        <w:t>t</w:t>
      </w:r>
      <w:r w:rsidRPr="0064773C">
        <w:rPr>
          <w:lang w:val="fr-FR"/>
        </w:rPr>
        <w:t xml:space="preserve">ablette </w:t>
      </w:r>
      <w:r>
        <w:rPr>
          <w:lang w:val="fr-FR"/>
        </w:rPr>
        <w:t>d</w:t>
      </w:r>
      <w:r w:rsidRPr="0064773C">
        <w:rPr>
          <w:lang w:val="fr-FR"/>
        </w:rPr>
        <w:t xml:space="preserve">u </w:t>
      </w:r>
      <w:proofErr w:type="spellStart"/>
      <w:r>
        <w:rPr>
          <w:lang w:val="fr-FR"/>
        </w:rPr>
        <w:t>c</w:t>
      </w:r>
      <w:r w:rsidRPr="0064773C">
        <w:rPr>
          <w:lang w:val="fr-FR"/>
        </w:rPr>
        <w:t>oeur</w:t>
      </w:r>
      <w:proofErr w:type="spellEnd"/>
      <w:r w:rsidRPr="0064773C">
        <w:rPr>
          <w:lang w:val="fr-FR"/>
        </w:rPr>
        <w:t xml:space="preserve"> (</w:t>
      </w:r>
      <w:proofErr w:type="spellStart"/>
      <w:r>
        <w:rPr>
          <w:lang w:val="fr-FR"/>
        </w:rPr>
        <w:t>l</w:t>
      </w:r>
      <w:r w:rsidRPr="0064773C">
        <w:rPr>
          <w:lang w:val="fr-FR"/>
        </w:rPr>
        <w:t>uach</w:t>
      </w:r>
      <w:proofErr w:type="spellEnd"/>
      <w:r w:rsidRPr="0064773C">
        <w:rPr>
          <w:lang w:val="fr-FR"/>
        </w:rPr>
        <w:t xml:space="preserve"> </w:t>
      </w:r>
      <w:proofErr w:type="spellStart"/>
      <w:r>
        <w:rPr>
          <w:lang w:val="fr-FR"/>
        </w:rPr>
        <w:t>l</w:t>
      </w:r>
      <w:r w:rsidRPr="0064773C">
        <w:rPr>
          <w:lang w:val="fr-FR"/>
        </w:rPr>
        <w:t>ebab</w:t>
      </w:r>
      <w:proofErr w:type="spellEnd"/>
      <w:r w:rsidRPr="0064773C">
        <w:rPr>
          <w:lang w:val="fr-FR"/>
        </w:rPr>
        <w:t xml:space="preserve">; Prov 3:3; 7:3; </w:t>
      </w:r>
      <w:proofErr w:type="spellStart"/>
      <w:r w:rsidRPr="0064773C">
        <w:rPr>
          <w:lang w:val="fr-FR"/>
        </w:rPr>
        <w:t>Jer</w:t>
      </w:r>
      <w:proofErr w:type="spellEnd"/>
      <w:r w:rsidRPr="0064773C">
        <w:rPr>
          <w:lang w:val="fr-FR"/>
        </w:rPr>
        <w:t xml:space="preserve"> 17:1; 31:33)</w:t>
      </w:r>
      <w:r w:rsidR="0080225E">
        <w:rPr>
          <w:lang w:val="fr-FR"/>
        </w:rPr>
        <w:t>”</w:t>
      </w:r>
      <w:r>
        <w:rPr>
          <w:lang w:val="fr-FR"/>
        </w:rPr>
        <w:t>,</w:t>
      </w:r>
      <w:r w:rsidRPr="0064773C">
        <w:rPr>
          <w:lang w:val="fr-FR"/>
        </w:rPr>
        <w:t xml:space="preserve"> </w:t>
      </w:r>
      <w:r w:rsidR="00526C12">
        <w:rPr>
          <w:i/>
          <w:lang w:val="fr-FR"/>
        </w:rPr>
        <w:t>Revue Biblique</w:t>
      </w:r>
      <w:r w:rsidRPr="0064773C">
        <w:rPr>
          <w:lang w:val="fr-FR"/>
        </w:rPr>
        <w:t xml:space="preserve"> 90</w:t>
      </w:r>
      <w:r>
        <w:rPr>
          <w:lang w:val="fr-FR"/>
        </w:rPr>
        <w:t xml:space="preserve"> (1983)</w:t>
      </w:r>
      <w:r w:rsidRPr="0064773C">
        <w:rPr>
          <w:lang w:val="fr-FR"/>
        </w:rPr>
        <w:t xml:space="preserve"> 416-</w:t>
      </w:r>
      <w:r w:rsidR="00420A02">
        <w:rPr>
          <w:lang w:val="fr-FR"/>
        </w:rPr>
        <w:t>4</w:t>
      </w:r>
      <w:r w:rsidRPr="0064773C">
        <w:rPr>
          <w:lang w:val="fr-FR"/>
        </w:rPr>
        <w:t>34.</w:t>
      </w:r>
    </w:p>
    <w:p w14:paraId="34F94D09" w14:textId="77777777" w:rsidR="00921E55" w:rsidRDefault="00921E55" w:rsidP="006B377E">
      <w:pPr>
        <w:widowControl w:val="0"/>
        <w:autoSpaceDE w:val="0"/>
        <w:autoSpaceDN w:val="0"/>
        <w:adjustRightInd w:val="0"/>
        <w:ind w:left="720" w:hanging="720"/>
        <w:rPr>
          <w:lang w:val="fr-FR"/>
        </w:rPr>
      </w:pPr>
    </w:p>
    <w:p w14:paraId="5B0D1B66" w14:textId="77777777" w:rsidR="00921E55" w:rsidRPr="0064773C" w:rsidRDefault="00921E55" w:rsidP="00921E55">
      <w:pPr>
        <w:widowControl w:val="0"/>
        <w:autoSpaceDE w:val="0"/>
        <w:autoSpaceDN w:val="0"/>
        <w:adjustRightInd w:val="0"/>
        <w:ind w:left="720" w:hanging="720"/>
        <w:rPr>
          <w:lang w:val="fr-FR"/>
        </w:rPr>
      </w:pPr>
      <w:r>
        <w:rPr>
          <w:lang w:val="fr-FR"/>
        </w:rPr>
        <w:t xml:space="preserve">Gosse, B. </w:t>
      </w:r>
      <w:r w:rsidR="0080225E" w:rsidRPr="00AA6931">
        <w:rPr>
          <w:lang w:val="fr-FR"/>
        </w:rPr>
        <w:t>“</w:t>
      </w:r>
      <w:r>
        <w:rPr>
          <w:lang w:val="fr-FR"/>
        </w:rPr>
        <w:t xml:space="preserve">L’influence du livre des Proverbes sur psautier, et leur influence conjointe sur les livres </w:t>
      </w:r>
      <w:proofErr w:type="spellStart"/>
      <w:r>
        <w:rPr>
          <w:lang w:val="fr-FR"/>
        </w:rPr>
        <w:t>prophetiques</w:t>
      </w:r>
      <w:proofErr w:type="spellEnd"/>
      <w:r w:rsidR="0080225E" w:rsidRPr="00AA6931">
        <w:rPr>
          <w:lang w:val="fr-FR"/>
        </w:rPr>
        <w:t>”</w:t>
      </w:r>
      <w:r>
        <w:rPr>
          <w:lang w:val="fr-FR"/>
        </w:rPr>
        <w:t xml:space="preserve">, </w:t>
      </w:r>
      <w:proofErr w:type="spellStart"/>
      <w:r w:rsidRPr="007B736A">
        <w:rPr>
          <w:i/>
          <w:iCs/>
          <w:lang w:val="fr-FR"/>
        </w:rPr>
        <w:t>Transeuphratene</w:t>
      </w:r>
      <w:proofErr w:type="spellEnd"/>
      <w:r>
        <w:rPr>
          <w:lang w:val="fr-FR"/>
        </w:rPr>
        <w:t xml:space="preserve"> 34 (2007) 37-50. </w:t>
      </w:r>
    </w:p>
    <w:p w14:paraId="20E0FCB0" w14:textId="77777777" w:rsidR="006B377E" w:rsidRDefault="006B377E" w:rsidP="006B377E">
      <w:pPr>
        <w:widowControl w:val="0"/>
        <w:autoSpaceDE w:val="0"/>
        <w:autoSpaceDN w:val="0"/>
        <w:adjustRightInd w:val="0"/>
        <w:rPr>
          <w:lang w:val="fr-FR"/>
        </w:rPr>
      </w:pPr>
    </w:p>
    <w:p w14:paraId="724A9D3D" w14:textId="77777777" w:rsidR="006B377E" w:rsidRDefault="006B377E" w:rsidP="006B377E">
      <w:r>
        <w:rPr>
          <w:b/>
        </w:rPr>
        <w:t>8D3</w:t>
      </w:r>
      <w:r>
        <w:rPr>
          <w:b/>
        </w:rPr>
        <w:tab/>
        <w:t>Daniel</w:t>
      </w:r>
    </w:p>
    <w:p w14:paraId="337F1AEE" w14:textId="77777777" w:rsidR="006B377E" w:rsidRDefault="006B377E" w:rsidP="006B377E"/>
    <w:p w14:paraId="2E38FA59" w14:textId="77777777" w:rsidR="006B377E" w:rsidRPr="00236FFD" w:rsidRDefault="006B377E" w:rsidP="006B377E">
      <w:pPr>
        <w:widowControl w:val="0"/>
        <w:autoSpaceDE w:val="0"/>
        <w:autoSpaceDN w:val="0"/>
        <w:adjustRightInd w:val="0"/>
        <w:ind w:left="720" w:hanging="720"/>
      </w:pPr>
      <w:r w:rsidRPr="00236FFD">
        <w:t>Bauer, Johannes B.</w:t>
      </w:r>
      <w:r>
        <w:t xml:space="preserve"> </w:t>
      </w:r>
      <w:r w:rsidR="0080225E">
        <w:t>“</w:t>
      </w:r>
      <w:proofErr w:type="spellStart"/>
      <w:r w:rsidRPr="00236FFD">
        <w:t>Wann</w:t>
      </w:r>
      <w:proofErr w:type="spellEnd"/>
      <w:r w:rsidRPr="00236FFD">
        <w:t xml:space="preserve"> </w:t>
      </w:r>
      <w:proofErr w:type="spellStart"/>
      <w:r>
        <w:t>h</w:t>
      </w:r>
      <w:r w:rsidRPr="00236FFD">
        <w:t>eisst</w:t>
      </w:r>
      <w:proofErr w:type="spellEnd"/>
      <w:r w:rsidRPr="00236FFD">
        <w:t xml:space="preserve"> </w:t>
      </w:r>
      <w:r w:rsidR="00B36030">
        <w:t>’</w:t>
      </w:r>
      <w:proofErr w:type="spellStart"/>
      <w:r w:rsidRPr="00236FFD">
        <w:t>Appayim</w:t>
      </w:r>
      <w:proofErr w:type="spellEnd"/>
      <w:r w:rsidRPr="00236FFD">
        <w:t xml:space="preserve"> </w:t>
      </w:r>
      <w:r w:rsidR="00B36030">
        <w:t>‘</w:t>
      </w:r>
      <w:r w:rsidRPr="00236FFD">
        <w:t>Zorn</w:t>
      </w:r>
      <w:r w:rsidR="00B36030">
        <w:t>’</w:t>
      </w:r>
      <w:r w:rsidRPr="00236FFD">
        <w:t xml:space="preserve">? Ex 15, 8; Prov 30:33; Dan 11, 20 </w:t>
      </w:r>
      <w:r>
        <w:t>[</w:t>
      </w:r>
      <w:r w:rsidRPr="00236FFD">
        <w:t xml:space="preserve">When Does </w:t>
      </w:r>
      <w:r w:rsidR="00B36030">
        <w:t>’</w:t>
      </w:r>
      <w:proofErr w:type="spellStart"/>
      <w:r w:rsidRPr="00236FFD">
        <w:t>Appayim</w:t>
      </w:r>
      <w:proofErr w:type="spellEnd"/>
      <w:r w:rsidRPr="00236FFD">
        <w:t xml:space="preserve"> Mean </w:t>
      </w:r>
      <w:r w:rsidR="00B36030">
        <w:t>‘</w:t>
      </w:r>
      <w:r w:rsidRPr="00236FFD">
        <w:t>Anger</w:t>
      </w:r>
      <w:r w:rsidR="00B36030">
        <w:t>’</w:t>
      </w:r>
      <w:r w:rsidRPr="00236FFD">
        <w:t xml:space="preserve">? </w:t>
      </w:r>
      <w:proofErr w:type="spellStart"/>
      <w:r w:rsidRPr="00236FFD">
        <w:t>Exod</w:t>
      </w:r>
      <w:proofErr w:type="spellEnd"/>
      <w:r w:rsidRPr="00236FFD">
        <w:t xml:space="preserve"> 15:8; Prov 30:33; Dan 11:20</w:t>
      </w:r>
      <w:r>
        <w:t>]</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111.1</w:t>
      </w:r>
      <w:r>
        <w:t xml:space="preserve"> (1999)</w:t>
      </w:r>
      <w:r w:rsidRPr="00236FFD">
        <w:t xml:space="preserve"> 92-94.</w:t>
      </w:r>
    </w:p>
    <w:p w14:paraId="5AE8F2A9" w14:textId="77777777" w:rsidR="006B377E" w:rsidRPr="008366DF" w:rsidRDefault="006B377E" w:rsidP="006B377E">
      <w:pPr>
        <w:widowControl w:val="0"/>
        <w:autoSpaceDE w:val="0"/>
        <w:autoSpaceDN w:val="0"/>
        <w:adjustRightInd w:val="0"/>
      </w:pPr>
    </w:p>
    <w:p w14:paraId="35B21E6D" w14:textId="77777777" w:rsidR="006B377E" w:rsidRPr="00635B9E" w:rsidRDefault="006B377E" w:rsidP="006B377E">
      <w:r>
        <w:rPr>
          <w:b/>
        </w:rPr>
        <w:t>8D4</w:t>
      </w:r>
      <w:r>
        <w:rPr>
          <w:b/>
        </w:rPr>
        <w:tab/>
      </w:r>
      <w:r w:rsidRPr="00635B9E">
        <w:rPr>
          <w:b/>
        </w:rPr>
        <w:t>Amos</w:t>
      </w:r>
    </w:p>
    <w:p w14:paraId="0D461E0F" w14:textId="77777777" w:rsidR="006B377E" w:rsidRDefault="006B377E" w:rsidP="006B377E">
      <w:pPr>
        <w:rPr>
          <w:b/>
        </w:rPr>
      </w:pPr>
    </w:p>
    <w:p w14:paraId="55FBCC7C" w14:textId="77777777" w:rsidR="006B377E" w:rsidRDefault="006B377E" w:rsidP="006B377E">
      <w:pPr>
        <w:widowControl w:val="0"/>
        <w:autoSpaceDE w:val="0"/>
        <w:autoSpaceDN w:val="0"/>
        <w:adjustRightInd w:val="0"/>
        <w:ind w:left="720" w:hanging="720"/>
      </w:pPr>
      <w:r w:rsidRPr="0064773C">
        <w:t>Crenshaw, James L.</w:t>
      </w:r>
      <w:r>
        <w:t xml:space="preserve"> </w:t>
      </w:r>
      <w:r w:rsidR="0080225E">
        <w:t>“</w:t>
      </w:r>
      <w:r w:rsidRPr="0064773C">
        <w:t>The Influence of the Wise Upon Amos</w:t>
      </w:r>
      <w:r w:rsidR="0080225E">
        <w:t>”</w:t>
      </w:r>
      <w:r>
        <w:t>,</w:t>
      </w:r>
      <w:r w:rsidRPr="0064773C">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64773C">
        <w:t xml:space="preserve"> 79</w:t>
      </w:r>
      <w:r>
        <w:t xml:space="preserve"> (1967)</w:t>
      </w:r>
      <w:r w:rsidRPr="0064773C">
        <w:t xml:space="preserve"> 42-52.</w:t>
      </w:r>
    </w:p>
    <w:p w14:paraId="37E0A33D" w14:textId="77777777" w:rsidR="007D0DC0" w:rsidRDefault="007D0DC0" w:rsidP="006B377E">
      <w:pPr>
        <w:widowControl w:val="0"/>
        <w:autoSpaceDE w:val="0"/>
        <w:autoSpaceDN w:val="0"/>
        <w:adjustRightInd w:val="0"/>
        <w:ind w:left="720" w:hanging="720"/>
      </w:pPr>
    </w:p>
    <w:p w14:paraId="3FE32E1B" w14:textId="77777777" w:rsidR="007D0DC0" w:rsidRPr="0064773C" w:rsidRDefault="007D0DC0" w:rsidP="006B377E">
      <w:pPr>
        <w:widowControl w:val="0"/>
        <w:autoSpaceDE w:val="0"/>
        <w:autoSpaceDN w:val="0"/>
        <w:adjustRightInd w:val="0"/>
        <w:ind w:left="720" w:hanging="720"/>
      </w:pPr>
      <w:proofErr w:type="spellStart"/>
      <w:r>
        <w:t>Terrien</w:t>
      </w:r>
      <w:proofErr w:type="spellEnd"/>
      <w:r>
        <w:t xml:space="preserve">, Samuel. </w:t>
      </w:r>
      <w:r w:rsidR="0080225E">
        <w:t>“</w:t>
      </w:r>
      <w:r>
        <w:t>Amos and Wisdom</w:t>
      </w:r>
      <w:r w:rsidR="0080225E">
        <w:t>”</w:t>
      </w:r>
      <w:r w:rsidR="00E344EF">
        <w:t xml:space="preserve">, in </w:t>
      </w:r>
      <w:r w:rsidRPr="007D0DC0">
        <w:rPr>
          <w:i/>
        </w:rPr>
        <w:t>Studies in Ancient Israelite Wisdom</w:t>
      </w:r>
      <w:r>
        <w:t xml:space="preserve"> (James Crenshaw</w:t>
      </w:r>
      <w:r w:rsidR="00DD2C69">
        <w:t xml:space="preserve"> (ed.)</w:t>
      </w:r>
      <w:r>
        <w:t>; New York: KTAV, 1976) 448-</w:t>
      </w:r>
      <w:r w:rsidR="002968DB">
        <w:t>4</w:t>
      </w:r>
      <w:r>
        <w:t>55.</w:t>
      </w:r>
    </w:p>
    <w:p w14:paraId="096C9E93" w14:textId="77777777" w:rsidR="006B377E" w:rsidRDefault="006B377E" w:rsidP="006B377E">
      <w:pPr>
        <w:widowControl w:val="0"/>
        <w:autoSpaceDE w:val="0"/>
        <w:autoSpaceDN w:val="0"/>
        <w:adjustRightInd w:val="0"/>
      </w:pPr>
    </w:p>
    <w:p w14:paraId="270C1BEF" w14:textId="77777777" w:rsidR="006B377E" w:rsidRPr="005E1307" w:rsidRDefault="006B377E" w:rsidP="006B377E">
      <w:pPr>
        <w:widowControl w:val="0"/>
        <w:autoSpaceDE w:val="0"/>
        <w:autoSpaceDN w:val="0"/>
        <w:adjustRightInd w:val="0"/>
        <w:spacing w:after="240"/>
        <w:ind w:left="720" w:hanging="720"/>
      </w:pPr>
      <w:r w:rsidRPr="005E1307">
        <w:t xml:space="preserve">Weiss, M. </w:t>
      </w:r>
      <w:r w:rsidR="0080225E">
        <w:t>“</w:t>
      </w:r>
      <w:r w:rsidRPr="005E1307">
        <w:t>The Pattern of Numerical Sequence in Amos 1-2: A Re-Examination</w:t>
      </w:r>
      <w:r w:rsidR="0080225E">
        <w:t>”</w:t>
      </w:r>
      <w:r>
        <w:t>,</w:t>
      </w:r>
      <w:r w:rsidRPr="005E1307">
        <w:t xml:space="preserve"> </w:t>
      </w:r>
      <w:r w:rsidRPr="007F44DD">
        <w:rPr>
          <w:i/>
        </w:rPr>
        <w:t>Journal of Biblical Literature</w:t>
      </w:r>
      <w:r>
        <w:t xml:space="preserve"> 86 (1967)</w:t>
      </w:r>
      <w:r w:rsidRPr="005E1307">
        <w:t xml:space="preserve"> 416-</w:t>
      </w:r>
      <w:r w:rsidR="00652F05">
        <w:t>4</w:t>
      </w:r>
      <w:r w:rsidRPr="005E1307">
        <w:t>23.</w:t>
      </w:r>
    </w:p>
    <w:p w14:paraId="169871F3" w14:textId="77777777" w:rsidR="006B377E" w:rsidRDefault="006B377E" w:rsidP="006B377E">
      <w:pPr>
        <w:rPr>
          <w:b/>
        </w:rPr>
      </w:pPr>
    </w:p>
    <w:p w14:paraId="71582DBF" w14:textId="77777777" w:rsidR="006B377E" w:rsidRPr="00752C92" w:rsidRDefault="006B377E" w:rsidP="006B377E">
      <w:r w:rsidRPr="00511E44">
        <w:rPr>
          <w:b/>
          <w:smallCaps/>
        </w:rPr>
        <w:t>8E</w:t>
      </w:r>
      <w:r w:rsidRPr="00511E44">
        <w:rPr>
          <w:b/>
          <w:smallCaps/>
        </w:rPr>
        <w:tab/>
      </w:r>
      <w:r>
        <w:rPr>
          <w:b/>
          <w:smallCaps/>
        </w:rPr>
        <w:t>Poetry</w:t>
      </w:r>
    </w:p>
    <w:p w14:paraId="5EDFFA9C" w14:textId="77777777" w:rsidR="006B377E" w:rsidRDefault="006B377E" w:rsidP="006B377E"/>
    <w:p w14:paraId="519E272F" w14:textId="77777777" w:rsidR="006B377E" w:rsidRPr="005E1307" w:rsidRDefault="006B377E" w:rsidP="006B377E">
      <w:pPr>
        <w:widowControl w:val="0"/>
        <w:autoSpaceDE w:val="0"/>
        <w:autoSpaceDN w:val="0"/>
        <w:adjustRightInd w:val="0"/>
        <w:spacing w:after="240"/>
        <w:ind w:left="720" w:hanging="720"/>
      </w:pPr>
      <w:r w:rsidRPr="005E1307">
        <w:t xml:space="preserve">Perry, T. Anthony. </w:t>
      </w:r>
      <w:r w:rsidRPr="007F44DD">
        <w:rPr>
          <w:i/>
        </w:rPr>
        <w:t>Wisdom Literature and the Structure of Proverbs</w:t>
      </w:r>
      <w:r w:rsidRPr="005E1307">
        <w:t xml:space="preserve"> </w:t>
      </w:r>
      <w:r>
        <w:t>(</w:t>
      </w:r>
      <w:r w:rsidRPr="005E1307">
        <w:t>University Park: Pennsylvania State University Press, 1993</w:t>
      </w:r>
      <w:r w:rsidR="00C66390">
        <w:t>).</w:t>
      </w:r>
    </w:p>
    <w:p w14:paraId="3B522139" w14:textId="77777777" w:rsidR="006B377E" w:rsidRPr="00752C92" w:rsidRDefault="006B377E" w:rsidP="006B377E">
      <w:r w:rsidRPr="00752C92">
        <w:rPr>
          <w:b/>
        </w:rPr>
        <w:t>8E1</w:t>
      </w:r>
      <w:r w:rsidRPr="00752C92">
        <w:rPr>
          <w:b/>
        </w:rPr>
        <w:tab/>
        <w:t>Psalms</w:t>
      </w:r>
    </w:p>
    <w:p w14:paraId="58D157CE" w14:textId="77777777" w:rsidR="006B377E" w:rsidRDefault="006B377E" w:rsidP="006B377E"/>
    <w:p w14:paraId="72225A57" w14:textId="77777777" w:rsidR="006B377E" w:rsidRPr="005E1307" w:rsidRDefault="006B377E" w:rsidP="006B377E">
      <w:pPr>
        <w:widowControl w:val="0"/>
        <w:autoSpaceDE w:val="0"/>
        <w:autoSpaceDN w:val="0"/>
        <w:adjustRightInd w:val="0"/>
        <w:ind w:left="720" w:hanging="720"/>
      </w:pPr>
      <w:r w:rsidRPr="005E1307">
        <w:t>Bennett, Robert A.</w:t>
      </w:r>
      <w:r>
        <w:t xml:space="preserve"> </w:t>
      </w:r>
      <w:r w:rsidR="0080225E">
        <w:t>“</w:t>
      </w:r>
      <w:r w:rsidRPr="005E1307">
        <w:t>Wisdom Motifs in Psalm 14</w:t>
      </w:r>
      <w:r w:rsidR="00867883">
        <w:t>-</w:t>
      </w:r>
      <w:r w:rsidRPr="005E1307">
        <w:t xml:space="preserve">53 </w:t>
      </w:r>
      <w:proofErr w:type="spellStart"/>
      <w:r w:rsidRPr="005E1307">
        <w:t>Nabal</w:t>
      </w:r>
      <w:proofErr w:type="spellEnd"/>
      <w:r w:rsidRPr="005E1307">
        <w:t xml:space="preserve"> and </w:t>
      </w:r>
      <w:proofErr w:type="spellStart"/>
      <w:r w:rsidRPr="005E1307">
        <w:t>Esah</w:t>
      </w:r>
      <w:proofErr w:type="spellEnd"/>
      <w:r w:rsidR="0080225E">
        <w:t>”</w:t>
      </w:r>
      <w:r>
        <w:t>,</w:t>
      </w:r>
      <w:r w:rsidRPr="005E1307">
        <w:t xml:space="preserve"> </w:t>
      </w:r>
      <w:r w:rsidRPr="004F5B3C">
        <w:rPr>
          <w:i/>
        </w:rPr>
        <w:t>Bulletin of the American Schools of Oriental Research</w:t>
      </w:r>
      <w:r w:rsidRPr="005E1307">
        <w:t xml:space="preserve"> 220</w:t>
      </w:r>
      <w:r>
        <w:t xml:space="preserve"> (</w:t>
      </w:r>
      <w:r w:rsidRPr="005E1307">
        <w:t>1975</w:t>
      </w:r>
      <w:r>
        <w:t>)</w:t>
      </w:r>
      <w:r w:rsidRPr="005E1307">
        <w:t xml:space="preserve"> 15-21.</w:t>
      </w:r>
    </w:p>
    <w:p w14:paraId="2AF0BA03" w14:textId="77777777" w:rsidR="006B377E" w:rsidRPr="005E1307" w:rsidRDefault="006B377E" w:rsidP="006B377E">
      <w:pPr>
        <w:widowControl w:val="0"/>
        <w:autoSpaceDE w:val="0"/>
        <w:autoSpaceDN w:val="0"/>
        <w:adjustRightInd w:val="0"/>
        <w:ind w:left="720" w:hanging="720"/>
      </w:pPr>
    </w:p>
    <w:p w14:paraId="701CC90C" w14:textId="77777777" w:rsidR="006B377E" w:rsidRPr="00236FFD" w:rsidRDefault="006B377E" w:rsidP="006B377E">
      <w:pPr>
        <w:widowControl w:val="0"/>
        <w:autoSpaceDE w:val="0"/>
        <w:autoSpaceDN w:val="0"/>
        <w:adjustRightInd w:val="0"/>
        <w:ind w:left="720" w:hanging="720"/>
      </w:pPr>
      <w:r w:rsidRPr="00236FFD">
        <w:t>Berman, Joshua</w:t>
      </w:r>
      <w:r>
        <w:t xml:space="preserve">. </w:t>
      </w:r>
      <w:r w:rsidR="0080225E">
        <w:t>“</w:t>
      </w:r>
      <w:r w:rsidRPr="00236FFD">
        <w:t>The ‘</w:t>
      </w:r>
      <w:r w:rsidR="007A2D7F">
        <w:t>S</w:t>
      </w:r>
      <w:r w:rsidRPr="00236FFD">
        <w:t xml:space="preserve">word of </w:t>
      </w:r>
      <w:r w:rsidR="007A2D7F">
        <w:t>M</w:t>
      </w:r>
      <w:r w:rsidRPr="00236FFD">
        <w:t xml:space="preserve">ouths’ (Jud. iii 16; Ps. cxlix 6; Prov. v 4): </w:t>
      </w:r>
      <w:r w:rsidR="007A2D7F">
        <w:t>A</w:t>
      </w:r>
      <w:r w:rsidRPr="00236FFD">
        <w:t xml:space="preserve"> </w:t>
      </w:r>
      <w:r w:rsidR="007A2D7F">
        <w:t>M</w:t>
      </w:r>
      <w:r w:rsidRPr="00236FFD">
        <w:t xml:space="preserve">etaphor and its </w:t>
      </w:r>
      <w:r w:rsidR="007A2D7F">
        <w:t>A</w:t>
      </w:r>
      <w:r w:rsidRPr="00236FFD">
        <w:t>ncient Near Easter</w:t>
      </w:r>
      <w:r>
        <w:t>n</w:t>
      </w:r>
      <w:r w:rsidRPr="00236FFD">
        <w:t xml:space="preserve"> </w:t>
      </w:r>
      <w:r w:rsidR="007A2D7F">
        <w:t>C</w:t>
      </w:r>
      <w:r w:rsidRPr="00236FFD">
        <w:t>ontext</w:t>
      </w:r>
      <w:r w:rsidR="0080225E">
        <w:t>”</w:t>
      </w:r>
      <w:r>
        <w:t>,</w:t>
      </w:r>
      <w:r w:rsidRPr="00236FFD">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236FFD">
        <w:t xml:space="preserve"> 52.3</w:t>
      </w:r>
      <w:r>
        <w:t xml:space="preserve"> (2002)</w:t>
      </w:r>
      <w:r w:rsidRPr="00236FFD">
        <w:t xml:space="preserve"> 291-303. </w:t>
      </w:r>
    </w:p>
    <w:p w14:paraId="1B59C7E6" w14:textId="77777777" w:rsidR="006B377E" w:rsidRPr="00236FFD" w:rsidRDefault="006B377E" w:rsidP="006B377E">
      <w:pPr>
        <w:widowControl w:val="0"/>
        <w:autoSpaceDE w:val="0"/>
        <w:autoSpaceDN w:val="0"/>
        <w:adjustRightInd w:val="0"/>
        <w:ind w:left="720" w:hanging="720"/>
      </w:pPr>
    </w:p>
    <w:p w14:paraId="5E5683D1" w14:textId="77777777" w:rsidR="006B377E" w:rsidRPr="00236FFD" w:rsidRDefault="006B377E" w:rsidP="006B377E">
      <w:pPr>
        <w:widowControl w:val="0"/>
        <w:autoSpaceDE w:val="0"/>
        <w:autoSpaceDN w:val="0"/>
        <w:adjustRightInd w:val="0"/>
        <w:ind w:left="720" w:hanging="720"/>
        <w:rPr>
          <w:color w:val="000000"/>
        </w:rPr>
      </w:pPr>
      <w:r w:rsidRPr="00236FFD">
        <w:rPr>
          <w:color w:val="000000"/>
        </w:rPr>
        <w:t xml:space="preserve">Brenner, </w:t>
      </w:r>
      <w:proofErr w:type="spellStart"/>
      <w:r w:rsidRPr="00236FFD">
        <w:rPr>
          <w:color w:val="000000"/>
        </w:rPr>
        <w:t>Athalya</w:t>
      </w:r>
      <w:proofErr w:type="spellEnd"/>
      <w:r>
        <w:rPr>
          <w:color w:val="000000"/>
        </w:rPr>
        <w:t>,</w:t>
      </w:r>
      <w:r w:rsidRPr="00236FFD">
        <w:rPr>
          <w:color w:val="000000"/>
        </w:rPr>
        <w:t xml:space="preserve"> and Carole R. Fontaine</w:t>
      </w:r>
      <w:r>
        <w:rPr>
          <w:color w:val="000000"/>
        </w:rPr>
        <w:t xml:space="preserve"> (eds.) </w:t>
      </w:r>
      <w:r w:rsidRPr="007F44DD">
        <w:rPr>
          <w:i/>
          <w:color w:val="000000"/>
        </w:rPr>
        <w:t>Wisdom and Psalms</w:t>
      </w:r>
      <w:r w:rsidRPr="00236FFD">
        <w:rPr>
          <w:color w:val="000000"/>
        </w:rPr>
        <w:t xml:space="preserve"> </w:t>
      </w:r>
      <w:r>
        <w:rPr>
          <w:color w:val="000000"/>
        </w:rPr>
        <w:t>(</w:t>
      </w:r>
      <w:r w:rsidRPr="00236FFD">
        <w:rPr>
          <w:color w:val="000000"/>
        </w:rPr>
        <w:t xml:space="preserve">Sheffield: </w:t>
      </w:r>
      <w:r>
        <w:rPr>
          <w:color w:val="000000"/>
        </w:rPr>
        <w:t xml:space="preserve">Sheffield </w:t>
      </w:r>
      <w:r>
        <w:rPr>
          <w:color w:val="000000"/>
        </w:rPr>
        <w:lastRenderedPageBreak/>
        <w:t>Academic Press, 1998</w:t>
      </w:r>
      <w:r w:rsidR="00C66390">
        <w:rPr>
          <w:color w:val="000000"/>
        </w:rPr>
        <w:t>).</w:t>
      </w:r>
    </w:p>
    <w:p w14:paraId="380BCAC8" w14:textId="77777777" w:rsidR="006B377E" w:rsidRPr="00236FFD" w:rsidRDefault="006B377E" w:rsidP="006B377E">
      <w:pPr>
        <w:widowControl w:val="0"/>
        <w:autoSpaceDE w:val="0"/>
        <w:autoSpaceDN w:val="0"/>
        <w:adjustRightInd w:val="0"/>
        <w:ind w:left="720" w:hanging="720"/>
        <w:rPr>
          <w:color w:val="000000"/>
        </w:rPr>
      </w:pPr>
    </w:p>
    <w:p w14:paraId="376F3D0A" w14:textId="77777777" w:rsidR="006B377E" w:rsidRPr="005E1307" w:rsidRDefault="006B377E" w:rsidP="006B377E">
      <w:pPr>
        <w:widowControl w:val="0"/>
        <w:autoSpaceDE w:val="0"/>
        <w:autoSpaceDN w:val="0"/>
        <w:adjustRightInd w:val="0"/>
        <w:ind w:left="720" w:hanging="720"/>
      </w:pPr>
      <w:proofErr w:type="spellStart"/>
      <w:r w:rsidRPr="005E1307">
        <w:t>Bundschuh</w:t>
      </w:r>
      <w:proofErr w:type="spellEnd"/>
      <w:r w:rsidRPr="005E1307">
        <w:t>, Rick, and Tom Finley</w:t>
      </w:r>
      <w:r>
        <w:t xml:space="preserve">. </w:t>
      </w:r>
      <w:r w:rsidRPr="0058056B">
        <w:rPr>
          <w:i/>
        </w:rPr>
        <w:t xml:space="preserve">Junior High </w:t>
      </w:r>
      <w:proofErr w:type="spellStart"/>
      <w:r w:rsidRPr="0058056B">
        <w:rPr>
          <w:i/>
        </w:rPr>
        <w:t>Talksheets</w:t>
      </w:r>
      <w:proofErr w:type="spellEnd"/>
      <w:r w:rsidRPr="0058056B">
        <w:rPr>
          <w:i/>
        </w:rPr>
        <w:t>: Psalms and Proverbs</w:t>
      </w:r>
      <w:r>
        <w:t xml:space="preserve"> (</w:t>
      </w:r>
      <w:r w:rsidRPr="005E1307">
        <w:t>Grand Rapids: Youth Specialties</w:t>
      </w:r>
      <w:r>
        <w:t>/</w:t>
      </w:r>
      <w:r w:rsidRPr="005E1307">
        <w:t>Zondervan</w:t>
      </w:r>
      <w:r>
        <w:t>, 1994</w:t>
      </w:r>
      <w:r w:rsidR="00C66390">
        <w:t>).</w:t>
      </w:r>
      <w:r w:rsidRPr="005E1307">
        <w:br/>
      </w:r>
    </w:p>
    <w:p w14:paraId="41856F11" w14:textId="77777777" w:rsidR="006B377E" w:rsidRDefault="006B377E" w:rsidP="00A26F7A">
      <w:pPr>
        <w:widowControl w:val="0"/>
        <w:autoSpaceDE w:val="0"/>
        <w:autoSpaceDN w:val="0"/>
        <w:adjustRightInd w:val="0"/>
        <w:ind w:left="720" w:hanging="720"/>
      </w:pPr>
      <w:r>
        <w:t>Cook, Johann.</w:t>
      </w:r>
      <w:r>
        <w:tab/>
      </w:r>
      <w:r w:rsidR="0080225E">
        <w:t>“</w:t>
      </w:r>
      <w:r w:rsidRPr="0064773C">
        <w:t>Intertextual relationships between the Septuagint of Psalms and Proverbs</w:t>
      </w:r>
      <w:r w:rsidR="0080225E">
        <w:t>”</w:t>
      </w:r>
      <w:r w:rsidR="00E344EF">
        <w:t xml:space="preserve">, in </w:t>
      </w:r>
      <w:r w:rsidRPr="00F25D36">
        <w:rPr>
          <w:i/>
        </w:rPr>
        <w:t xml:space="preserve">Old Greek Psalter: </w:t>
      </w:r>
      <w:r>
        <w:rPr>
          <w:i/>
        </w:rPr>
        <w:t>S</w:t>
      </w:r>
      <w:r w:rsidRPr="00F25D36">
        <w:rPr>
          <w:i/>
        </w:rPr>
        <w:t xml:space="preserve">tudies in Honor of Albert </w:t>
      </w:r>
      <w:proofErr w:type="spellStart"/>
      <w:r w:rsidRPr="00F25D36">
        <w:rPr>
          <w:i/>
        </w:rPr>
        <w:t>Pietersma</w:t>
      </w:r>
      <w:proofErr w:type="spellEnd"/>
      <w:r>
        <w:t xml:space="preserve"> (</w:t>
      </w:r>
      <w:r w:rsidR="00A26F7A" w:rsidRPr="00EB292C">
        <w:t xml:space="preserve">Journal for the Study </w:t>
      </w:r>
      <w:r w:rsidR="00A26F7A">
        <w:t xml:space="preserve">of the Old Testament Supplement 332; </w:t>
      </w:r>
      <w:r w:rsidR="003F3D09">
        <w:t>Robert J.V. Hiebert, Claude E. Cox</w:t>
      </w:r>
      <w:r w:rsidR="00A26F7A">
        <w:t>,</w:t>
      </w:r>
      <w:r w:rsidR="003F3D09">
        <w:t xml:space="preserve"> and </w:t>
      </w:r>
      <w:r>
        <w:t>Peter J. Gentry</w:t>
      </w:r>
      <w:r w:rsidR="00BE5275">
        <w:t xml:space="preserve"> (eds.)</w:t>
      </w:r>
      <w:r>
        <w:t xml:space="preserve">; </w:t>
      </w:r>
      <w:r w:rsidRPr="0064773C">
        <w:t>Sheffield:</w:t>
      </w:r>
      <w:r>
        <w:t xml:space="preserve"> </w:t>
      </w:r>
      <w:r w:rsidRPr="0064773C">
        <w:t>Sheffield Academic</w:t>
      </w:r>
      <w:r>
        <w:t xml:space="preserve"> Press</w:t>
      </w:r>
      <w:r w:rsidRPr="0064773C">
        <w:t>,</w:t>
      </w:r>
      <w:r>
        <w:t xml:space="preserve"> 2001)</w:t>
      </w:r>
      <w:r w:rsidRPr="00982302">
        <w:t xml:space="preserve"> </w:t>
      </w:r>
      <w:r>
        <w:t>218-</w:t>
      </w:r>
      <w:r w:rsidR="00652F05">
        <w:t>2</w:t>
      </w:r>
      <w:r>
        <w:t>28.</w:t>
      </w:r>
    </w:p>
    <w:p w14:paraId="3702AF20" w14:textId="77777777" w:rsidR="006B377E" w:rsidRDefault="006B377E" w:rsidP="006B377E">
      <w:pPr>
        <w:widowControl w:val="0"/>
        <w:autoSpaceDE w:val="0"/>
        <w:autoSpaceDN w:val="0"/>
        <w:adjustRightInd w:val="0"/>
      </w:pPr>
    </w:p>
    <w:p w14:paraId="7D053131" w14:textId="77777777" w:rsidR="006B377E" w:rsidRPr="005E1307" w:rsidRDefault="006B377E" w:rsidP="006B377E">
      <w:pPr>
        <w:widowControl w:val="0"/>
        <w:autoSpaceDE w:val="0"/>
        <w:autoSpaceDN w:val="0"/>
        <w:adjustRightInd w:val="0"/>
        <w:spacing w:after="240"/>
        <w:ind w:left="720" w:hanging="720"/>
      </w:pPr>
      <w:r w:rsidRPr="005E1307">
        <w:t xml:space="preserve">Dell, Katharine J. </w:t>
      </w:r>
      <w:r w:rsidR="0080225E">
        <w:t>“</w:t>
      </w:r>
      <w:r w:rsidRPr="005E1307">
        <w:t>The Use of Animal Imagery in the Psalms and Wisdom Literature of Ancient Israel</w:t>
      </w:r>
      <w:r w:rsidR="0080225E">
        <w:t>”</w:t>
      </w:r>
      <w:r>
        <w:t>,</w:t>
      </w:r>
      <w:r w:rsidRPr="005E1307">
        <w:t xml:space="preserve"> </w:t>
      </w:r>
      <w:r w:rsidRPr="007F44DD">
        <w:rPr>
          <w:i/>
        </w:rPr>
        <w:t>Scottish Journal of Theology</w:t>
      </w:r>
      <w:r w:rsidRPr="005E1307">
        <w:t xml:space="preserve"> 53.3 (2000) 275-</w:t>
      </w:r>
      <w:r w:rsidR="00244933">
        <w:t>2</w:t>
      </w:r>
      <w:r w:rsidRPr="005E1307">
        <w:t>91.</w:t>
      </w:r>
    </w:p>
    <w:p w14:paraId="4B3D2B72" w14:textId="77777777" w:rsidR="006B377E" w:rsidRPr="005E1307" w:rsidRDefault="006B377E" w:rsidP="006B377E">
      <w:pPr>
        <w:widowControl w:val="0"/>
        <w:autoSpaceDE w:val="0"/>
        <w:autoSpaceDN w:val="0"/>
        <w:adjustRightInd w:val="0"/>
        <w:spacing w:after="240"/>
        <w:ind w:left="720" w:hanging="720"/>
      </w:pPr>
      <w:r w:rsidRPr="005E1307">
        <w:t xml:space="preserve">Geller, Stephen A. </w:t>
      </w:r>
      <w:r w:rsidR="0080225E">
        <w:t>“</w:t>
      </w:r>
      <w:r w:rsidRPr="005E1307">
        <w:t>Wisdom, Nature and Piety in Some Biblical Psalms</w:t>
      </w:r>
      <w:r w:rsidR="0080225E">
        <w:t>”</w:t>
      </w:r>
      <w:r w:rsidR="00E344EF">
        <w:t xml:space="preserve">, in </w:t>
      </w:r>
      <w:r w:rsidRPr="00982302">
        <w:rPr>
          <w:i/>
        </w:rPr>
        <w:t xml:space="preserve">Riches Hidden in Secret Places: </w:t>
      </w:r>
      <w:r w:rsidR="007A2D7F">
        <w:rPr>
          <w:i/>
        </w:rPr>
        <w:t>A</w:t>
      </w:r>
      <w:r w:rsidRPr="00982302">
        <w:rPr>
          <w:i/>
        </w:rPr>
        <w:t xml:space="preserve">ncient Near Eastern </w:t>
      </w:r>
      <w:r w:rsidR="007A2D7F">
        <w:rPr>
          <w:i/>
        </w:rPr>
        <w:t>S</w:t>
      </w:r>
      <w:r w:rsidRPr="00982302">
        <w:rPr>
          <w:i/>
        </w:rPr>
        <w:t xml:space="preserve">tudies in </w:t>
      </w:r>
      <w:r w:rsidR="007A2D7F">
        <w:rPr>
          <w:i/>
        </w:rPr>
        <w:t>M</w:t>
      </w:r>
      <w:r w:rsidRPr="00982302">
        <w:rPr>
          <w:i/>
        </w:rPr>
        <w:t xml:space="preserve">emory of </w:t>
      </w:r>
      <w:proofErr w:type="spellStart"/>
      <w:r w:rsidRPr="00982302">
        <w:rPr>
          <w:i/>
        </w:rPr>
        <w:t>Thorkild</w:t>
      </w:r>
      <w:proofErr w:type="spellEnd"/>
      <w:r w:rsidRPr="00982302">
        <w:rPr>
          <w:i/>
        </w:rPr>
        <w:t xml:space="preserve"> Jacobsen</w:t>
      </w:r>
      <w:r>
        <w:t xml:space="preserve"> (</w:t>
      </w:r>
      <w:proofErr w:type="spellStart"/>
      <w:r>
        <w:t>Tzvi</w:t>
      </w:r>
      <w:proofErr w:type="spellEnd"/>
      <w:r>
        <w:t xml:space="preserve"> </w:t>
      </w:r>
      <w:proofErr w:type="spellStart"/>
      <w:r>
        <w:t>Abusch</w:t>
      </w:r>
      <w:proofErr w:type="spellEnd"/>
      <w:r w:rsidR="00BE5275">
        <w:t xml:space="preserve"> (ed.)</w:t>
      </w:r>
      <w:r>
        <w:t>;</w:t>
      </w:r>
      <w:r w:rsidRPr="005E1307">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Eisenbrauns</w:t>
      </w:r>
      <w:proofErr w:type="spellEnd"/>
      <w:r w:rsidRPr="005E1307">
        <w:t>, 2002</w:t>
      </w:r>
      <w:r>
        <w:t>)</w:t>
      </w:r>
      <w:r w:rsidRPr="005E1307">
        <w:t xml:space="preserve"> 101-</w:t>
      </w:r>
      <w:r w:rsidR="00652F05">
        <w:t>1</w:t>
      </w:r>
      <w:r w:rsidRPr="005E1307">
        <w:t>21.</w:t>
      </w:r>
    </w:p>
    <w:p w14:paraId="04B89DFE" w14:textId="77777777" w:rsidR="00A41A81" w:rsidRDefault="002C1632" w:rsidP="00A41A81">
      <w:pPr>
        <w:ind w:left="720" w:hanging="720"/>
      </w:pPr>
      <w:r>
        <w:t>Gosse, Bernard.</w:t>
      </w:r>
      <w:r w:rsidR="00A41A81">
        <w:t xml:space="preserve"> </w:t>
      </w:r>
      <w:r w:rsidR="0080225E">
        <w:t>“</w:t>
      </w:r>
      <w:r w:rsidR="00A41A81">
        <w:t>The Influence of Proverbs 30, 1-14 on Psalms 18-19; 2 Samuel 23:1-7 and Numbers 24</w:t>
      </w:r>
      <w:r w:rsidR="0080225E">
        <w:t>”</w:t>
      </w:r>
      <w:r w:rsidR="00A41A81">
        <w:t xml:space="preserve">, </w:t>
      </w:r>
      <w:proofErr w:type="spellStart"/>
      <w:r w:rsidR="00A41A81" w:rsidRPr="00960BD1">
        <w:rPr>
          <w:i/>
          <w:iCs/>
        </w:rPr>
        <w:t>Tr</w:t>
      </w:r>
      <w:r w:rsidR="00A13187" w:rsidRPr="00960BD1">
        <w:rPr>
          <w:i/>
          <w:iCs/>
        </w:rPr>
        <w:t>anseuphraténe</w:t>
      </w:r>
      <w:proofErr w:type="spellEnd"/>
      <w:r w:rsidR="00A13187">
        <w:t xml:space="preserve"> 34 (2007) 127-140.</w:t>
      </w:r>
    </w:p>
    <w:p w14:paraId="3991CA21" w14:textId="77777777" w:rsidR="00A41A81" w:rsidRDefault="00A41A81" w:rsidP="002C1632">
      <w:pPr>
        <w:ind w:left="720" w:hanging="720"/>
      </w:pPr>
    </w:p>
    <w:p w14:paraId="290417F3" w14:textId="77777777" w:rsidR="002C1632" w:rsidRPr="00AA6931" w:rsidRDefault="00A41A81" w:rsidP="002C1632">
      <w:pPr>
        <w:ind w:left="720" w:hanging="720"/>
        <w:rPr>
          <w:lang w:val="fr-FR"/>
        </w:rPr>
      </w:pPr>
      <w:r w:rsidRPr="00AA6931">
        <w:rPr>
          <w:lang w:val="fr-FR"/>
        </w:rPr>
        <w:t>--.</w:t>
      </w:r>
      <w:r w:rsidR="001B2193" w:rsidRPr="00AA6931">
        <w:rPr>
          <w:lang w:val="fr-FR"/>
        </w:rPr>
        <w:t xml:space="preserve"> </w:t>
      </w:r>
      <w:r w:rsidR="0080225E" w:rsidRPr="00AA6931">
        <w:rPr>
          <w:lang w:val="fr-FR"/>
        </w:rPr>
        <w:t>“</w:t>
      </w:r>
      <w:r w:rsidR="002C1632" w:rsidRPr="00AA6931">
        <w:rPr>
          <w:lang w:val="fr-FR"/>
        </w:rPr>
        <w:t>L’appel de la sagesse de Proverbes 1 et la construction finale du Psautier</w:t>
      </w:r>
      <w:r w:rsidR="0080225E" w:rsidRPr="00AA6931">
        <w:rPr>
          <w:lang w:val="fr-FR"/>
        </w:rPr>
        <w:t>”</w:t>
      </w:r>
      <w:r w:rsidR="002C1632" w:rsidRPr="00AA6931">
        <w:rPr>
          <w:lang w:val="fr-FR"/>
        </w:rPr>
        <w:t xml:space="preserve">, </w:t>
      </w:r>
      <w:r w:rsidR="002C1632" w:rsidRPr="00AA6931">
        <w:rPr>
          <w:i/>
          <w:lang w:val="fr-FR"/>
        </w:rPr>
        <w:t>Revue Biblique</w:t>
      </w:r>
      <w:r w:rsidR="002C1632" w:rsidRPr="00AA6931">
        <w:rPr>
          <w:lang w:val="fr-FR"/>
        </w:rPr>
        <w:t xml:space="preserve"> 113-</w:t>
      </w:r>
      <w:r w:rsidR="00144B4B" w:rsidRPr="00AA6931">
        <w:rPr>
          <w:lang w:val="fr-FR"/>
        </w:rPr>
        <w:t>11</w:t>
      </w:r>
      <w:r w:rsidR="002C1632" w:rsidRPr="00AA6931">
        <w:rPr>
          <w:lang w:val="fr-FR"/>
        </w:rPr>
        <w:t>4 (2006) 552-</w:t>
      </w:r>
      <w:r w:rsidR="00A13187" w:rsidRPr="00AA6931">
        <w:rPr>
          <w:lang w:val="fr-FR"/>
        </w:rPr>
        <w:t>5</w:t>
      </w:r>
      <w:r w:rsidR="002C1632" w:rsidRPr="00AA6931">
        <w:rPr>
          <w:lang w:val="fr-FR"/>
        </w:rPr>
        <w:t>69.</w:t>
      </w:r>
      <w:r w:rsidR="007271DE" w:rsidRPr="00AA6931">
        <w:rPr>
          <w:lang w:val="fr-FR"/>
        </w:rPr>
        <w:br/>
      </w:r>
    </w:p>
    <w:p w14:paraId="1D179574" w14:textId="77777777" w:rsidR="00A13187" w:rsidRPr="00AA6931" w:rsidRDefault="007271DE" w:rsidP="008E258A">
      <w:pPr>
        <w:ind w:left="720" w:hanging="720"/>
        <w:rPr>
          <w:lang w:val="fr-FR"/>
        </w:rPr>
      </w:pPr>
      <w:r w:rsidRPr="00AA6931">
        <w:rPr>
          <w:lang w:val="fr-FR"/>
        </w:rPr>
        <w:t xml:space="preserve">--. </w:t>
      </w:r>
      <w:r w:rsidR="0080225E" w:rsidRPr="00AA6931">
        <w:rPr>
          <w:lang w:val="fr-FR"/>
        </w:rPr>
        <w:t>“</w:t>
      </w:r>
      <w:r w:rsidRPr="00AA6931">
        <w:rPr>
          <w:lang w:val="fr-FR"/>
        </w:rPr>
        <w:t xml:space="preserve">Le </w:t>
      </w:r>
      <w:proofErr w:type="spellStart"/>
      <w:r w:rsidRPr="00AA6931">
        <w:rPr>
          <w:lang w:val="fr-FR"/>
        </w:rPr>
        <w:t>role</w:t>
      </w:r>
      <w:proofErr w:type="spellEnd"/>
      <w:r w:rsidRPr="00AA6931">
        <w:rPr>
          <w:lang w:val="fr-FR"/>
        </w:rPr>
        <w:t xml:space="preserve"> du livre des Proverbes dans la constitution du Psautier, en relation avec divers textes bibliques</w:t>
      </w:r>
      <w:r w:rsidR="0080225E" w:rsidRPr="00AA6931">
        <w:rPr>
          <w:lang w:val="fr-FR"/>
        </w:rPr>
        <w:t>”</w:t>
      </w:r>
      <w:r w:rsidRPr="00AA6931">
        <w:rPr>
          <w:lang w:val="fr-FR"/>
        </w:rPr>
        <w:t xml:space="preserve">, </w:t>
      </w:r>
      <w:r w:rsidRPr="00AA6931">
        <w:rPr>
          <w:i/>
          <w:lang w:val="fr-FR"/>
        </w:rPr>
        <w:t>Revue Biblique</w:t>
      </w:r>
      <w:r w:rsidRPr="00AA6931">
        <w:rPr>
          <w:lang w:val="fr-FR"/>
        </w:rPr>
        <w:t xml:space="preserve"> 114 (2007) 403-</w:t>
      </w:r>
      <w:r w:rsidR="00A13187" w:rsidRPr="00AA6931">
        <w:rPr>
          <w:lang w:val="fr-FR"/>
        </w:rPr>
        <w:t>4</w:t>
      </w:r>
      <w:r w:rsidRPr="00AA6931">
        <w:rPr>
          <w:lang w:val="fr-FR"/>
        </w:rPr>
        <w:t>15.</w:t>
      </w:r>
    </w:p>
    <w:p w14:paraId="2CCD4441" w14:textId="77777777" w:rsidR="00A13187" w:rsidRPr="00AA6931" w:rsidRDefault="00A13187" w:rsidP="008E258A">
      <w:pPr>
        <w:ind w:left="720" w:hanging="720"/>
        <w:rPr>
          <w:lang w:val="fr-FR"/>
        </w:rPr>
      </w:pPr>
    </w:p>
    <w:p w14:paraId="59C04588" w14:textId="77777777" w:rsidR="00103A5A" w:rsidRPr="00AA6931" w:rsidRDefault="00103A5A" w:rsidP="008E258A">
      <w:pPr>
        <w:ind w:left="720" w:hanging="720"/>
        <w:rPr>
          <w:lang w:val="fr-FR"/>
        </w:rPr>
      </w:pPr>
      <w:r w:rsidRPr="00AA6931">
        <w:rPr>
          <w:lang w:val="fr-FR"/>
        </w:rPr>
        <w:t xml:space="preserve">--. </w:t>
      </w:r>
      <w:r w:rsidR="0080225E" w:rsidRPr="00AA6931">
        <w:rPr>
          <w:lang w:val="fr-FR"/>
        </w:rPr>
        <w:t>“</w:t>
      </w:r>
      <w:r w:rsidRPr="00AA6931">
        <w:rPr>
          <w:lang w:val="fr-FR"/>
        </w:rPr>
        <w:t xml:space="preserve">L’influence de Proverbes 30, 1-14 sur les cantiques bibliques, </w:t>
      </w:r>
      <w:proofErr w:type="spellStart"/>
      <w:r w:rsidRPr="00AA6931">
        <w:rPr>
          <w:lang w:val="fr-FR"/>
        </w:rPr>
        <w:t>àtravers</w:t>
      </w:r>
      <w:proofErr w:type="spellEnd"/>
      <w:r w:rsidRPr="00AA6931">
        <w:rPr>
          <w:lang w:val="fr-FR"/>
        </w:rPr>
        <w:t xml:space="preserve"> le Psautier</w:t>
      </w:r>
      <w:r w:rsidR="0080225E" w:rsidRPr="00AA6931">
        <w:rPr>
          <w:lang w:val="fr-FR"/>
        </w:rPr>
        <w:t>”</w:t>
      </w:r>
      <w:r w:rsidRPr="00AA6931">
        <w:rPr>
          <w:lang w:val="fr-FR"/>
        </w:rPr>
        <w:t xml:space="preserve">, </w:t>
      </w:r>
      <w:proofErr w:type="spellStart"/>
      <w:r w:rsidRPr="00AA6931">
        <w:rPr>
          <w:i/>
          <w:iCs/>
          <w:lang w:val="fr-FR"/>
        </w:rPr>
        <w:t>Zeitscrift</w:t>
      </w:r>
      <w:proofErr w:type="spellEnd"/>
      <w:r w:rsidRPr="00AA6931">
        <w:rPr>
          <w:i/>
          <w:iCs/>
          <w:lang w:val="fr-FR"/>
        </w:rPr>
        <w:t xml:space="preserve"> </w:t>
      </w:r>
      <w:proofErr w:type="spellStart"/>
      <w:r w:rsidRPr="00AA6931">
        <w:rPr>
          <w:i/>
          <w:iCs/>
          <w:lang w:val="fr-FR"/>
        </w:rPr>
        <w:t>für</w:t>
      </w:r>
      <w:proofErr w:type="spellEnd"/>
      <w:r w:rsidRPr="00AA6931">
        <w:rPr>
          <w:i/>
          <w:iCs/>
          <w:lang w:val="fr-FR"/>
        </w:rPr>
        <w:t xml:space="preserve"> </w:t>
      </w:r>
      <w:proofErr w:type="spellStart"/>
      <w:r w:rsidR="008B77EC" w:rsidRPr="00AA6931">
        <w:rPr>
          <w:i/>
          <w:iCs/>
          <w:lang w:val="fr-FR"/>
        </w:rPr>
        <w:t>alttestamentliche</w:t>
      </w:r>
      <w:proofErr w:type="spellEnd"/>
      <w:r w:rsidR="008B77EC" w:rsidRPr="00AA6931">
        <w:rPr>
          <w:i/>
          <w:iCs/>
          <w:lang w:val="fr-FR"/>
        </w:rPr>
        <w:t xml:space="preserve"> </w:t>
      </w:r>
      <w:proofErr w:type="spellStart"/>
      <w:r w:rsidR="008B77EC" w:rsidRPr="00AA6931">
        <w:rPr>
          <w:i/>
          <w:iCs/>
          <w:lang w:val="fr-FR"/>
        </w:rPr>
        <w:t>Wissenschaft</w:t>
      </w:r>
      <w:proofErr w:type="spellEnd"/>
      <w:r w:rsidR="008B77EC" w:rsidRPr="00AA6931">
        <w:rPr>
          <w:lang w:val="fr-FR"/>
        </w:rPr>
        <w:t xml:space="preserve"> 119 (2007) 528-</w:t>
      </w:r>
      <w:r w:rsidR="00A13187" w:rsidRPr="00AA6931">
        <w:rPr>
          <w:lang w:val="fr-FR"/>
        </w:rPr>
        <w:t>5</w:t>
      </w:r>
      <w:r w:rsidR="008B77EC" w:rsidRPr="00AA6931">
        <w:rPr>
          <w:lang w:val="fr-FR"/>
        </w:rPr>
        <w:t>38</w:t>
      </w:r>
      <w:r w:rsidR="008E258A" w:rsidRPr="00AA6931">
        <w:rPr>
          <w:lang w:val="fr-FR"/>
        </w:rPr>
        <w:t>.</w:t>
      </w:r>
    </w:p>
    <w:p w14:paraId="40385D08" w14:textId="77777777" w:rsidR="008E258A" w:rsidRPr="00AA6931" w:rsidRDefault="008E258A" w:rsidP="008E258A">
      <w:pPr>
        <w:ind w:left="720" w:hanging="720"/>
        <w:rPr>
          <w:lang w:val="fr-FR"/>
        </w:rPr>
      </w:pPr>
    </w:p>
    <w:p w14:paraId="4D55C197" w14:textId="77777777" w:rsidR="008E258A" w:rsidRPr="00AA6931" w:rsidRDefault="008E258A" w:rsidP="008E258A">
      <w:pPr>
        <w:ind w:left="720" w:hanging="720"/>
        <w:rPr>
          <w:lang w:val="fr-FR"/>
        </w:rPr>
      </w:pPr>
      <w:r w:rsidRPr="00AA6931">
        <w:rPr>
          <w:lang w:val="fr-FR"/>
        </w:rPr>
        <w:t>--.</w:t>
      </w:r>
      <w:r w:rsidR="001B2193" w:rsidRPr="00AA6931">
        <w:rPr>
          <w:lang w:val="fr-FR"/>
        </w:rPr>
        <w:t xml:space="preserve"> </w:t>
      </w:r>
      <w:r w:rsidR="0080225E" w:rsidRPr="00AA6931">
        <w:rPr>
          <w:lang w:val="fr-FR"/>
        </w:rPr>
        <w:t>“</w:t>
      </w:r>
      <w:r w:rsidRPr="00AA6931">
        <w:rPr>
          <w:lang w:val="fr-FR"/>
        </w:rPr>
        <w:t xml:space="preserve">L’influence de Pr 30, 1-14 et du livre des Proverbes sur le Psautier et les textes qui en </w:t>
      </w:r>
      <w:proofErr w:type="spellStart"/>
      <w:r w:rsidRPr="00AA6931">
        <w:rPr>
          <w:lang w:val="fr-FR"/>
        </w:rPr>
        <w:t>dependent</w:t>
      </w:r>
      <w:proofErr w:type="spellEnd"/>
      <w:r w:rsidR="0080225E" w:rsidRPr="00AA6931">
        <w:rPr>
          <w:lang w:val="fr-FR"/>
        </w:rPr>
        <w:t>”</w:t>
      </w:r>
      <w:r w:rsidRPr="00AA6931">
        <w:rPr>
          <w:lang w:val="fr-FR"/>
        </w:rPr>
        <w:t xml:space="preserve">, </w:t>
      </w:r>
      <w:proofErr w:type="spellStart"/>
      <w:r w:rsidRPr="00AA6931">
        <w:rPr>
          <w:i/>
          <w:iCs/>
          <w:lang w:val="fr-FR"/>
        </w:rPr>
        <w:t>Biblische</w:t>
      </w:r>
      <w:proofErr w:type="spellEnd"/>
      <w:r w:rsidRPr="00AA6931">
        <w:rPr>
          <w:i/>
          <w:iCs/>
          <w:lang w:val="fr-FR"/>
        </w:rPr>
        <w:t xml:space="preserve"> </w:t>
      </w:r>
      <w:proofErr w:type="spellStart"/>
      <w:r w:rsidRPr="00AA6931">
        <w:rPr>
          <w:i/>
          <w:iCs/>
          <w:lang w:val="fr-FR"/>
        </w:rPr>
        <w:t>Notizen</w:t>
      </w:r>
      <w:proofErr w:type="spellEnd"/>
      <w:r w:rsidRPr="00AA6931">
        <w:rPr>
          <w:lang w:val="fr-FR"/>
        </w:rPr>
        <w:t xml:space="preserve"> 136 (2008) 73-83.</w:t>
      </w:r>
    </w:p>
    <w:p w14:paraId="6DF094D8" w14:textId="77777777" w:rsidR="002C1632" w:rsidRPr="00AA6931" w:rsidRDefault="002C1632" w:rsidP="007B736A">
      <w:pPr>
        <w:rPr>
          <w:lang w:val="fr-FR"/>
        </w:rPr>
      </w:pPr>
    </w:p>
    <w:p w14:paraId="418B1E40" w14:textId="77777777" w:rsidR="006B377E" w:rsidRPr="005E1307" w:rsidRDefault="006B377E" w:rsidP="006B377E">
      <w:pPr>
        <w:widowControl w:val="0"/>
        <w:autoSpaceDE w:val="0"/>
        <w:autoSpaceDN w:val="0"/>
        <w:adjustRightInd w:val="0"/>
        <w:spacing w:after="240"/>
        <w:ind w:left="720" w:hanging="720"/>
      </w:pPr>
      <w:r w:rsidRPr="005E1307">
        <w:t xml:space="preserve">Gray, John. </w:t>
      </w:r>
      <w:r w:rsidR="0080225E">
        <w:t>“</w:t>
      </w:r>
      <w:r w:rsidRPr="005E1307">
        <w:t>Kingship of God in Prophets and Psalms</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11 (1961) 1-29.</w:t>
      </w:r>
    </w:p>
    <w:p w14:paraId="111459CA" w14:textId="77777777" w:rsidR="006B377E" w:rsidRPr="005E1307" w:rsidRDefault="006B377E" w:rsidP="006B377E">
      <w:pPr>
        <w:widowControl w:val="0"/>
        <w:autoSpaceDE w:val="0"/>
        <w:autoSpaceDN w:val="0"/>
        <w:adjustRightInd w:val="0"/>
        <w:spacing w:after="240"/>
        <w:ind w:left="720" w:hanging="720"/>
      </w:pPr>
      <w:proofErr w:type="spellStart"/>
      <w:r w:rsidRPr="005E1307">
        <w:t>Hurvitz</w:t>
      </w:r>
      <w:proofErr w:type="spellEnd"/>
      <w:r w:rsidRPr="005E1307">
        <w:t xml:space="preserve">, </w:t>
      </w:r>
      <w:proofErr w:type="spellStart"/>
      <w:r w:rsidRPr="005E1307">
        <w:t>Avi</w:t>
      </w:r>
      <w:proofErr w:type="spellEnd"/>
      <w:r w:rsidRPr="005E1307">
        <w:t xml:space="preserve">. </w:t>
      </w:r>
      <w:r w:rsidR="0080225E">
        <w:t>“</w:t>
      </w:r>
      <w:r w:rsidRPr="005E1307">
        <w:t xml:space="preserve">Wisdom Vocabulary in the Hebrew Psalter: A Contribution to the Study of </w:t>
      </w:r>
      <w:r w:rsidR="0080225E">
        <w:t>“</w:t>
      </w:r>
      <w:r w:rsidRPr="005E1307">
        <w:t>Wisdom Psalms</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38.1 (1988) 41-51.</w:t>
      </w:r>
    </w:p>
    <w:p w14:paraId="54C55A5F" w14:textId="77777777" w:rsidR="006B377E" w:rsidRPr="005E1307" w:rsidRDefault="006B377E" w:rsidP="006B377E">
      <w:pPr>
        <w:widowControl w:val="0"/>
        <w:autoSpaceDE w:val="0"/>
        <w:autoSpaceDN w:val="0"/>
        <w:adjustRightInd w:val="0"/>
        <w:spacing w:after="240"/>
        <w:ind w:left="720" w:hanging="720"/>
      </w:pPr>
      <w:r w:rsidRPr="005E1307">
        <w:t xml:space="preserve">Jansen, Herman L. </w:t>
      </w:r>
      <w:r w:rsidRPr="007F44DD">
        <w:rPr>
          <w:i/>
        </w:rPr>
        <w:t xml:space="preserve">Die </w:t>
      </w:r>
      <w:proofErr w:type="spellStart"/>
      <w:r>
        <w:rPr>
          <w:i/>
        </w:rPr>
        <w:t>s</w:t>
      </w:r>
      <w:r w:rsidRPr="007F44DD">
        <w:rPr>
          <w:i/>
        </w:rPr>
        <w:t>p</w:t>
      </w:r>
      <w:r>
        <w:rPr>
          <w:i/>
        </w:rPr>
        <w:t>ä</w:t>
      </w:r>
      <w:r w:rsidRPr="007F44DD">
        <w:rPr>
          <w:i/>
        </w:rPr>
        <w:t>tjudische</w:t>
      </w:r>
      <w:proofErr w:type="spellEnd"/>
      <w:r w:rsidRPr="007F44DD">
        <w:rPr>
          <w:i/>
        </w:rPr>
        <w:t xml:space="preserve"> </w:t>
      </w:r>
      <w:proofErr w:type="spellStart"/>
      <w:r w:rsidRPr="007F44DD">
        <w:rPr>
          <w:i/>
        </w:rPr>
        <w:t>Psalmendichtung</w:t>
      </w:r>
      <w:proofErr w:type="spellEnd"/>
      <w:r w:rsidRPr="007F44DD">
        <w:rPr>
          <w:i/>
        </w:rPr>
        <w:t xml:space="preserve">: </w:t>
      </w:r>
      <w:proofErr w:type="spellStart"/>
      <w:r w:rsidR="007A2D7F">
        <w:rPr>
          <w:i/>
        </w:rPr>
        <w:t>I</w:t>
      </w:r>
      <w:r w:rsidRPr="007F44DD">
        <w:rPr>
          <w:i/>
        </w:rPr>
        <w:t>hr</w:t>
      </w:r>
      <w:proofErr w:type="spellEnd"/>
      <w:r w:rsidRPr="007F44DD">
        <w:rPr>
          <w:i/>
        </w:rPr>
        <w:t xml:space="preserve"> </w:t>
      </w:r>
      <w:proofErr w:type="spellStart"/>
      <w:r w:rsidRPr="007F44DD">
        <w:rPr>
          <w:i/>
        </w:rPr>
        <w:t>Entstehungskreis</w:t>
      </w:r>
      <w:proofErr w:type="spellEnd"/>
      <w:r w:rsidRPr="007F44DD">
        <w:rPr>
          <w:i/>
        </w:rPr>
        <w:t xml:space="preserve"> </w:t>
      </w:r>
      <w:r>
        <w:rPr>
          <w:i/>
        </w:rPr>
        <w:t>u</w:t>
      </w:r>
      <w:r w:rsidRPr="007F44DD">
        <w:rPr>
          <w:i/>
        </w:rPr>
        <w:t xml:space="preserve">nd </w:t>
      </w:r>
      <w:proofErr w:type="spellStart"/>
      <w:r>
        <w:rPr>
          <w:i/>
        </w:rPr>
        <w:t>i</w:t>
      </w:r>
      <w:r w:rsidRPr="007F44DD">
        <w:rPr>
          <w:i/>
        </w:rPr>
        <w:t>hr</w:t>
      </w:r>
      <w:proofErr w:type="spellEnd"/>
      <w:r w:rsidRPr="007F44DD">
        <w:rPr>
          <w:i/>
        </w:rPr>
        <w:t xml:space="preserve"> </w:t>
      </w:r>
      <w:r w:rsidR="00D257EB">
        <w:rPr>
          <w:i/>
        </w:rPr>
        <w:t>‘</w:t>
      </w:r>
      <w:r w:rsidRPr="007F44DD">
        <w:rPr>
          <w:i/>
        </w:rPr>
        <w:t xml:space="preserve">Sitz </w:t>
      </w:r>
      <w:proofErr w:type="spellStart"/>
      <w:r>
        <w:rPr>
          <w:i/>
        </w:rPr>
        <w:t>i</w:t>
      </w:r>
      <w:r w:rsidRPr="007F44DD">
        <w:rPr>
          <w:i/>
        </w:rPr>
        <w:t>m</w:t>
      </w:r>
      <w:proofErr w:type="spellEnd"/>
      <w:r w:rsidRPr="007F44DD">
        <w:rPr>
          <w:i/>
        </w:rPr>
        <w:t xml:space="preserve"> Leben</w:t>
      </w:r>
      <w:r w:rsidR="00D257EB">
        <w:rPr>
          <w:i/>
        </w:rPr>
        <w:t>’</w:t>
      </w:r>
      <w:r>
        <w:t xml:space="preserve"> (</w:t>
      </w:r>
      <w:r w:rsidRPr="005E1307">
        <w:t xml:space="preserve">Oslo: I </w:t>
      </w:r>
      <w:proofErr w:type="spellStart"/>
      <w:r w:rsidRPr="005E1307">
        <w:t>Komnisjon</w:t>
      </w:r>
      <w:proofErr w:type="spellEnd"/>
      <w:r w:rsidRPr="005E1307">
        <w:t xml:space="preserve"> HOs Jacob </w:t>
      </w:r>
      <w:proofErr w:type="spellStart"/>
      <w:r w:rsidRPr="005E1307">
        <w:t>Dybwab</w:t>
      </w:r>
      <w:proofErr w:type="spellEnd"/>
      <w:r w:rsidRPr="005E1307">
        <w:t>, 1937</w:t>
      </w:r>
      <w:r w:rsidR="00C66390">
        <w:t>).</w:t>
      </w:r>
    </w:p>
    <w:p w14:paraId="3228CCFF" w14:textId="77777777" w:rsidR="006B377E" w:rsidRPr="005E1307" w:rsidRDefault="006B377E" w:rsidP="006B377E">
      <w:pPr>
        <w:widowControl w:val="0"/>
        <w:autoSpaceDE w:val="0"/>
        <w:autoSpaceDN w:val="0"/>
        <w:adjustRightInd w:val="0"/>
        <w:spacing w:after="240"/>
        <w:ind w:left="720" w:hanging="720"/>
      </w:pPr>
      <w:proofErr w:type="spellStart"/>
      <w:r w:rsidRPr="005E1307">
        <w:t>Kenik</w:t>
      </w:r>
      <w:proofErr w:type="spellEnd"/>
      <w:r w:rsidRPr="005E1307">
        <w:t xml:space="preserve">, Helen A. </w:t>
      </w:r>
      <w:r w:rsidR="0080225E">
        <w:t>“</w:t>
      </w:r>
      <w:r w:rsidRPr="005E1307">
        <w:t>Co</w:t>
      </w:r>
      <w:r>
        <w:t>de of Conduct for a King: Psalm</w:t>
      </w:r>
      <w:r w:rsidRPr="005E1307">
        <w:t xml:space="preserve"> 101</w:t>
      </w:r>
      <w:r w:rsidR="0080225E">
        <w:t>”</w:t>
      </w:r>
      <w:r>
        <w:t>,</w:t>
      </w:r>
      <w:r w:rsidRPr="005E1307">
        <w:t xml:space="preserve"> </w:t>
      </w:r>
      <w:r w:rsidRPr="007F44DD">
        <w:rPr>
          <w:i/>
        </w:rPr>
        <w:t>Journal of Biblical Literature</w:t>
      </w:r>
      <w:r w:rsidRPr="005E1307">
        <w:t xml:space="preserve"> 95.3 (1</w:t>
      </w:r>
      <w:r>
        <w:t>976)</w:t>
      </w:r>
      <w:r w:rsidRPr="005E1307">
        <w:t xml:space="preserve"> 391-403.</w:t>
      </w:r>
    </w:p>
    <w:p w14:paraId="624D2E59" w14:textId="77777777" w:rsidR="006B377E" w:rsidRPr="005E1307" w:rsidRDefault="006B377E" w:rsidP="00A26F7A">
      <w:pPr>
        <w:widowControl w:val="0"/>
        <w:autoSpaceDE w:val="0"/>
        <w:autoSpaceDN w:val="0"/>
        <w:adjustRightInd w:val="0"/>
        <w:spacing w:after="240"/>
        <w:ind w:left="720" w:hanging="720"/>
      </w:pPr>
      <w:r w:rsidRPr="005E1307">
        <w:t xml:space="preserve">Kuntz, Kenneth J. </w:t>
      </w:r>
      <w:r w:rsidR="0080225E">
        <w:t>“</w:t>
      </w:r>
      <w:r w:rsidRPr="005E1307">
        <w:t>The Canon</w:t>
      </w:r>
      <w:r>
        <w:t>i</w:t>
      </w:r>
      <w:r w:rsidRPr="005E1307">
        <w:t>cal Wisdom Psalms of Ancient Israel</w:t>
      </w:r>
      <w:r w:rsidR="007A2D7F">
        <w:t>—</w:t>
      </w:r>
      <w:r w:rsidRPr="005E1307">
        <w:t>Their Rhetorical, Thematic and Formal Dimensions</w:t>
      </w:r>
      <w:r w:rsidR="0080225E">
        <w:t>”</w:t>
      </w:r>
      <w:r w:rsidR="00E344EF">
        <w:t xml:space="preserve">, in </w:t>
      </w:r>
      <w:r w:rsidRPr="007F44DD">
        <w:rPr>
          <w:i/>
        </w:rPr>
        <w:t xml:space="preserve">Rhetorical Criticism: Essays in Honor of </w:t>
      </w:r>
      <w:r w:rsidRPr="007F44DD">
        <w:rPr>
          <w:i/>
        </w:rPr>
        <w:lastRenderedPageBreak/>
        <w:t xml:space="preserve">James </w:t>
      </w:r>
      <w:proofErr w:type="spellStart"/>
      <w:r w:rsidRPr="007F44DD">
        <w:rPr>
          <w:i/>
        </w:rPr>
        <w:t>Muilenburg</w:t>
      </w:r>
      <w:proofErr w:type="spellEnd"/>
      <w:r w:rsidRPr="005E1307">
        <w:t xml:space="preserve"> </w:t>
      </w:r>
      <w:r>
        <w:t>(</w:t>
      </w:r>
      <w:r w:rsidR="00A26F7A" w:rsidRPr="00F74716">
        <w:t>Pittsbur</w:t>
      </w:r>
      <w:r w:rsidR="00A26F7A">
        <w:t>gh Theological Monograph Series</w:t>
      </w:r>
      <w:r w:rsidR="00A26F7A" w:rsidRPr="00F74716">
        <w:t xml:space="preserve"> 1; </w:t>
      </w:r>
      <w:r w:rsidRPr="005E1307">
        <w:t>J.J. Jackson and M. Kessler</w:t>
      </w:r>
      <w:r w:rsidR="00BE5275">
        <w:t xml:space="preserve"> (eds</w:t>
      </w:r>
      <w:r w:rsidR="00BE5275" w:rsidRPr="00F74716">
        <w:t>.)</w:t>
      </w:r>
      <w:r w:rsidRPr="00F74716">
        <w:t>; Pittsburgh: Pickwick, 1974) 1</w:t>
      </w:r>
      <w:r>
        <w:t>86-222.</w:t>
      </w:r>
    </w:p>
    <w:p w14:paraId="45F7F2C2" w14:textId="77777777" w:rsidR="006B377E" w:rsidRPr="005E1307" w:rsidRDefault="006B377E" w:rsidP="00D22CE7">
      <w:pPr>
        <w:widowControl w:val="0"/>
        <w:autoSpaceDE w:val="0"/>
        <w:autoSpaceDN w:val="0"/>
        <w:adjustRightInd w:val="0"/>
        <w:spacing w:after="240"/>
        <w:ind w:left="720" w:hanging="720"/>
      </w:pPr>
      <w:proofErr w:type="spellStart"/>
      <w:r w:rsidRPr="005E1307">
        <w:t>Luyten</w:t>
      </w:r>
      <w:proofErr w:type="spellEnd"/>
      <w:r w:rsidRPr="005E1307">
        <w:t xml:space="preserve">, J. </w:t>
      </w:r>
      <w:r w:rsidR="0080225E">
        <w:t>“</w:t>
      </w:r>
      <w:r w:rsidRPr="005E1307">
        <w:t>Psalm 73 and Wisdom</w:t>
      </w:r>
      <w:r w:rsidR="0080225E">
        <w:t>”</w:t>
      </w:r>
      <w:r w:rsidR="00E344EF">
        <w:t xml:space="preserve">, in </w:t>
      </w:r>
      <w:r w:rsidRPr="007F44DD">
        <w:rPr>
          <w:i/>
        </w:rPr>
        <w:t xml:space="preserve">La </w:t>
      </w:r>
      <w:proofErr w:type="spellStart"/>
      <w:r>
        <w:rPr>
          <w:i/>
        </w:rPr>
        <w:t>s</w:t>
      </w:r>
      <w:r w:rsidRPr="007F44DD">
        <w:rPr>
          <w:i/>
        </w:rPr>
        <w:t>agesse</w:t>
      </w:r>
      <w:proofErr w:type="spellEnd"/>
      <w:r w:rsidRPr="007F44DD">
        <w:rPr>
          <w:i/>
        </w:rPr>
        <w:t xml:space="preserve"> </w:t>
      </w:r>
      <w:r w:rsidRPr="00AA6931">
        <w:rPr>
          <w:i/>
        </w:rPr>
        <w:t>d</w:t>
      </w:r>
      <w:r w:rsidRPr="007F44DD">
        <w:rPr>
          <w:i/>
        </w:rPr>
        <w:t xml:space="preserve">e </w:t>
      </w:r>
      <w:proofErr w:type="spellStart"/>
      <w:r w:rsidR="00CD2AAC" w:rsidRPr="00AA6931">
        <w:rPr>
          <w:i/>
        </w:rPr>
        <w:t>l</w:t>
      </w:r>
      <w:r w:rsidR="007A2D7F" w:rsidRPr="00AA6931">
        <w:rPr>
          <w:i/>
        </w:rPr>
        <w:t>’</w:t>
      </w:r>
      <w:r w:rsidR="00EB292C" w:rsidRPr="00AA6931">
        <w:rPr>
          <w:i/>
        </w:rPr>
        <w:t>Ancien</w:t>
      </w:r>
      <w:proofErr w:type="spellEnd"/>
      <w:r w:rsidR="00EB292C" w:rsidRPr="00AA6931">
        <w:rPr>
          <w:i/>
        </w:rPr>
        <w:t xml:space="preserve"> </w:t>
      </w:r>
      <w:r w:rsidRPr="00AA6931">
        <w:rPr>
          <w:i/>
        </w:rPr>
        <w:t>T</w:t>
      </w:r>
      <w:r w:rsidRPr="007F44DD">
        <w:rPr>
          <w:i/>
        </w:rPr>
        <w:t>estament</w:t>
      </w:r>
      <w:r>
        <w:t xml:space="preserve"> (</w:t>
      </w:r>
      <w:r w:rsidR="00CD2AAC" w:rsidRPr="00AA6931">
        <w:t xml:space="preserve">Bibliotheca </w:t>
      </w:r>
      <w:proofErr w:type="spellStart"/>
      <w:r w:rsidR="00CD2AAC" w:rsidRPr="00AA6931">
        <w:t>ephemeridum</w:t>
      </w:r>
      <w:proofErr w:type="spellEnd"/>
      <w:r w:rsidR="00CD2AAC" w:rsidRPr="00AA6931">
        <w:t xml:space="preserve"> </w:t>
      </w:r>
      <w:proofErr w:type="spellStart"/>
      <w:r w:rsidR="00CD2AAC" w:rsidRPr="00AA6931">
        <w:t>theologicarum</w:t>
      </w:r>
      <w:proofErr w:type="spellEnd"/>
      <w:r w:rsidR="00CD2AAC" w:rsidRPr="00AA6931">
        <w:t xml:space="preserve"> </w:t>
      </w:r>
      <w:proofErr w:type="spellStart"/>
      <w:r w:rsidR="00CD2AAC" w:rsidRPr="00AA6931">
        <w:t>Lovaniensium</w:t>
      </w:r>
      <w:proofErr w:type="spellEnd"/>
      <w:r w:rsidR="00CD2AAC" w:rsidRPr="00AA6931">
        <w:t xml:space="preserve">, 51; </w:t>
      </w:r>
      <w:r w:rsidR="00D22CE7">
        <w:t xml:space="preserve">M. </w:t>
      </w:r>
      <w:r w:rsidR="00D22CE7" w:rsidRPr="00AA6931">
        <w:t>Gilbert</w:t>
      </w:r>
      <w:r w:rsidR="00D22CE7">
        <w:t xml:space="preserve"> (ed.)</w:t>
      </w:r>
      <w:r w:rsidR="00D22CE7" w:rsidRPr="00AA6931">
        <w:t xml:space="preserve">; </w:t>
      </w:r>
      <w:r w:rsidR="00286257" w:rsidRPr="005E1307">
        <w:t>Leuven</w:t>
      </w:r>
      <w:r w:rsidR="00286257">
        <w:t>: Leuven University Press</w:t>
      </w:r>
      <w:r w:rsidR="007A2D7F">
        <w:t>/</w:t>
      </w:r>
      <w:proofErr w:type="spellStart"/>
      <w:r w:rsidR="007A2D7F">
        <w:t>Peeters</w:t>
      </w:r>
      <w:proofErr w:type="spellEnd"/>
      <w:r w:rsidR="00286257">
        <w:t>, 1979</w:t>
      </w:r>
      <w:r w:rsidR="007A2D7F" w:rsidRPr="00AA6931">
        <w:t xml:space="preserve"> </w:t>
      </w:r>
      <w:r w:rsidR="00EB292C" w:rsidRPr="00AA6931">
        <w:t>[</w:t>
      </w:r>
      <w:r w:rsidR="00DD31A8">
        <w:t>second edition</w:t>
      </w:r>
      <w:r w:rsidR="00EB292C" w:rsidRPr="00AA6931">
        <w:t xml:space="preserve">; Louvain: </w:t>
      </w:r>
      <w:proofErr w:type="spellStart"/>
      <w:r w:rsidR="00EB292C" w:rsidRPr="00AA6931">
        <w:t>Peeters</w:t>
      </w:r>
      <w:proofErr w:type="spellEnd"/>
      <w:r w:rsidR="00EB292C" w:rsidRPr="00AA6931">
        <w:t>, 1990])</w:t>
      </w:r>
      <w:r>
        <w:t>)</w:t>
      </w:r>
      <w:r w:rsidRPr="005E1307">
        <w:t xml:space="preserve"> 59-81.</w:t>
      </w:r>
    </w:p>
    <w:p w14:paraId="5428E1EE" w14:textId="77777777" w:rsidR="006B377E" w:rsidRPr="005E1307" w:rsidRDefault="006B377E" w:rsidP="00A26F7A">
      <w:pPr>
        <w:widowControl w:val="0"/>
        <w:autoSpaceDE w:val="0"/>
        <w:autoSpaceDN w:val="0"/>
        <w:adjustRightInd w:val="0"/>
        <w:spacing w:after="240"/>
        <w:ind w:left="720" w:hanging="720"/>
      </w:pPr>
      <w:r w:rsidRPr="005E1307">
        <w:t xml:space="preserve">McCann, J. Clinton. </w:t>
      </w:r>
      <w:r w:rsidR="0080225E">
        <w:t>“</w:t>
      </w:r>
      <w:r w:rsidRPr="005E1307">
        <w:t>Psalm 73:</w:t>
      </w:r>
      <w:r>
        <w:t xml:space="preserve"> </w:t>
      </w:r>
      <w:r w:rsidRPr="005E1307">
        <w:t>A Microcosm of Old Testament Theology</w:t>
      </w:r>
      <w:r w:rsidR="0080225E">
        <w:t>”</w:t>
      </w:r>
      <w:r w:rsidR="00E344EF">
        <w:t xml:space="preserve">, in </w:t>
      </w:r>
      <w:r w:rsidRPr="00513505">
        <w:rPr>
          <w:i/>
        </w:rPr>
        <w:t>The Listening Heart</w:t>
      </w:r>
      <w:r>
        <w:t xml:space="preserve"> (</w:t>
      </w:r>
      <w:r w:rsidR="00A26F7A" w:rsidRPr="00286257">
        <w:t xml:space="preserve">Journal for the Study of the Old Testament </w:t>
      </w:r>
      <w:r w:rsidR="00476CB7">
        <w:t>Supplement</w:t>
      </w:r>
      <w:r w:rsidR="00A26F7A" w:rsidRPr="00286257">
        <w:t xml:space="preserve"> </w:t>
      </w:r>
      <w:r w:rsidR="00A26F7A" w:rsidRPr="005E1307">
        <w:t>58</w:t>
      </w:r>
      <w:r w:rsidR="00A26F7A">
        <w:t xml:space="preserve">; </w:t>
      </w:r>
      <w:r w:rsidRPr="005E1307">
        <w:t xml:space="preserve">Kenneth </w:t>
      </w:r>
      <w:proofErr w:type="spellStart"/>
      <w:r w:rsidRPr="005E1307">
        <w:t>Hoglund</w:t>
      </w:r>
      <w:proofErr w:type="spellEnd"/>
      <w:r w:rsidR="00634994">
        <w:t xml:space="preserve"> </w:t>
      </w:r>
      <w:r w:rsidR="00A325C0">
        <w:t>et al</w:t>
      </w:r>
      <w:r w:rsidR="00A325C0" w:rsidRPr="00286257">
        <w:t>.</w:t>
      </w:r>
      <w:r w:rsidR="00BE5275">
        <w:t xml:space="preserve"> (eds.)</w:t>
      </w:r>
      <w:r w:rsidRPr="00286257">
        <w:t xml:space="preserve">; </w:t>
      </w:r>
      <w:r w:rsidRPr="005E1307">
        <w:t>Sheffield:</w:t>
      </w:r>
      <w:r>
        <w:t xml:space="preserve"> </w:t>
      </w:r>
      <w:smartTag w:uri="urn:schemas-microsoft-com:office:smarttags" w:element="place">
        <w:r>
          <w:t>Sheffield</w:t>
        </w:r>
      </w:smartTag>
      <w:r>
        <w:t xml:space="preserve"> Academic Press, </w:t>
      </w:r>
      <w:r w:rsidRPr="005E1307">
        <w:t>1987</w:t>
      </w:r>
      <w:r>
        <w:t>)</w:t>
      </w:r>
      <w:r w:rsidRPr="005E1307">
        <w:t xml:space="preserve"> 247-</w:t>
      </w:r>
      <w:r w:rsidR="002968DB">
        <w:t>2</w:t>
      </w:r>
      <w:r w:rsidRPr="005E1307">
        <w:t>58.</w:t>
      </w:r>
    </w:p>
    <w:p w14:paraId="3F703F0D" w14:textId="77777777" w:rsidR="006B377E" w:rsidRPr="005E1307" w:rsidRDefault="006B377E" w:rsidP="00A26F7A">
      <w:pPr>
        <w:widowControl w:val="0"/>
        <w:autoSpaceDE w:val="0"/>
        <w:autoSpaceDN w:val="0"/>
        <w:adjustRightInd w:val="0"/>
        <w:spacing w:after="240"/>
        <w:ind w:left="720" w:hanging="720"/>
      </w:pPr>
      <w:r w:rsidRPr="005E1307">
        <w:t xml:space="preserve">Mowinckel, Sigmund. </w:t>
      </w:r>
      <w:r w:rsidR="0080225E">
        <w:t>“</w:t>
      </w:r>
      <w:r w:rsidRPr="005E1307">
        <w:t>Psalms and Wisdom</w:t>
      </w:r>
      <w:r w:rsidR="0080225E">
        <w:t>”</w:t>
      </w:r>
      <w:r w:rsidR="00E344EF">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26F7A" w:rsidRPr="00AF3BC3">
        <w:t>Vetus</w:t>
      </w:r>
      <w:proofErr w:type="spellEnd"/>
      <w:r w:rsidR="00A26F7A" w:rsidRPr="00AF3BC3">
        <w:t xml:space="preserve"> </w:t>
      </w:r>
      <w:proofErr w:type="spellStart"/>
      <w:r w:rsidR="00A26F7A" w:rsidRPr="00AF3BC3">
        <w:t>Testamentum</w:t>
      </w:r>
      <w:proofErr w:type="spellEnd"/>
      <w:r w:rsidR="00A26F7A" w:rsidRPr="00AF3BC3">
        <w:t xml:space="preserve"> </w:t>
      </w:r>
      <w:r w:rsidR="00476CB7">
        <w:t>Supplement</w:t>
      </w:r>
      <w:r w:rsidR="00A26F7A"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BE5275">
        <w:t xml:space="preserve"> (eds.)</w:t>
      </w:r>
      <w:r w:rsidR="00FD3967">
        <w:t>;</w:t>
      </w:r>
      <w:r w:rsidR="00FD3967" w:rsidRPr="00AF3BC3">
        <w:t xml:space="preserve"> Leiden: E.J. </w:t>
      </w:r>
      <w:r w:rsidR="00FD3967">
        <w:t>Brill, 1955)</w:t>
      </w:r>
      <w:r w:rsidR="000C4A50" w:rsidRPr="000C4A50">
        <w:t xml:space="preserve"> </w:t>
      </w:r>
      <w:r w:rsidR="000C4A50">
        <w:t>205-</w:t>
      </w:r>
      <w:r w:rsidR="00652F05">
        <w:t>2</w:t>
      </w:r>
      <w:r w:rsidR="000C4A50">
        <w:t>24</w:t>
      </w:r>
      <w:r w:rsidR="000C4A50" w:rsidRPr="005E1307">
        <w:t>.</w:t>
      </w:r>
    </w:p>
    <w:p w14:paraId="502FBC86"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 xml:space="preserve">A Consideration of the Classification </w:t>
      </w:r>
      <w:r w:rsidR="00286257">
        <w:t>‘</w:t>
      </w:r>
      <w:r w:rsidRPr="005E1307">
        <w:t>Wisdom Psalms</w:t>
      </w:r>
      <w:r w:rsidR="00286257">
        <w:t>’</w:t>
      </w:r>
      <w:r w:rsidR="0080225E">
        <w:t>”</w:t>
      </w:r>
      <w:r w:rsidR="00E344EF">
        <w:t xml:space="preserve">, in </w:t>
      </w:r>
      <w:r w:rsidRPr="007F44DD">
        <w:rPr>
          <w:i/>
        </w:rPr>
        <w:t>Studies in Ancient Israelite Wisdom</w:t>
      </w:r>
      <w:r>
        <w:t xml:space="preserve"> (</w:t>
      </w:r>
      <w:r w:rsidRPr="005E1307">
        <w:t>James L. Crenshaw</w:t>
      </w:r>
      <w:r w:rsidR="00BE5275">
        <w:t xml:space="preserve"> (ed.)</w:t>
      </w:r>
      <w:r>
        <w:t>;</w:t>
      </w:r>
      <w:r w:rsidRPr="005E1307">
        <w:t xml:space="preserve"> </w:t>
      </w:r>
      <w:smartTag w:uri="urn:schemas-microsoft-com:office:smarttags" w:element="place">
        <w:smartTag w:uri="urn:schemas-microsoft-com:office:smarttags" w:element="State">
          <w:r w:rsidRPr="005E1307">
            <w:t>New York</w:t>
          </w:r>
        </w:smartTag>
      </w:smartTag>
      <w:r w:rsidRPr="005E1307">
        <w:t>: KTAV, 1976</w:t>
      </w:r>
      <w:r>
        <w:t>)</w:t>
      </w:r>
      <w:r w:rsidRPr="005E1307">
        <w:t xml:space="preserve"> 456-</w:t>
      </w:r>
      <w:r w:rsidR="0004561A">
        <w:t>4</w:t>
      </w:r>
      <w:r w:rsidRPr="005E1307">
        <w:t>67.</w:t>
      </w:r>
    </w:p>
    <w:p w14:paraId="5260429C" w14:textId="77777777" w:rsidR="006B377E" w:rsidRPr="005E1307" w:rsidRDefault="00286257" w:rsidP="00D22CE7">
      <w:pPr>
        <w:widowControl w:val="0"/>
        <w:autoSpaceDE w:val="0"/>
        <w:autoSpaceDN w:val="0"/>
        <w:adjustRightInd w:val="0"/>
        <w:spacing w:after="240"/>
        <w:ind w:left="720" w:hanging="720"/>
      </w:pPr>
      <w:r>
        <w:t xml:space="preserve">--. </w:t>
      </w:r>
      <w:r w:rsidR="0080225E">
        <w:t>“</w:t>
      </w:r>
      <w:r w:rsidR="006B377E" w:rsidRPr="005E1307">
        <w:t xml:space="preserve">A Consideration of the Classification </w:t>
      </w:r>
      <w:r>
        <w:t>‘</w:t>
      </w:r>
      <w:r w:rsidR="006B377E" w:rsidRPr="005E1307">
        <w:t>Wisdom Psalms</w:t>
      </w:r>
      <w:r>
        <w:t>’</w:t>
      </w:r>
      <w:r w:rsidR="0080225E">
        <w:t>”</w:t>
      </w:r>
      <w:r w:rsidR="006B377E">
        <w:t xml:space="preserve"> (</w:t>
      </w:r>
      <w:proofErr w:type="spellStart"/>
      <w:r w:rsidR="006B377E" w:rsidRPr="007A2D7F">
        <w:t>Vetus</w:t>
      </w:r>
      <w:proofErr w:type="spellEnd"/>
      <w:r w:rsidR="006B377E" w:rsidRPr="007A2D7F">
        <w:t xml:space="preserve"> </w:t>
      </w:r>
      <w:proofErr w:type="spellStart"/>
      <w:r w:rsidR="006B377E" w:rsidRPr="007A2D7F">
        <w:t>Testamentum</w:t>
      </w:r>
      <w:proofErr w:type="spellEnd"/>
      <w:r w:rsidR="006B377E" w:rsidRPr="007A2D7F">
        <w:t xml:space="preserve"> </w:t>
      </w:r>
      <w:r w:rsidR="00476CB7">
        <w:t>Supplement</w:t>
      </w:r>
      <w:r w:rsidR="006B377E" w:rsidRPr="007A2D7F">
        <w:t xml:space="preserve"> 9; </w:t>
      </w:r>
      <w:r w:rsidR="00D22CE7" w:rsidRPr="005E1307">
        <w:t xml:space="preserve">G. </w:t>
      </w:r>
      <w:r w:rsidR="00D22CE7" w:rsidRPr="007A2D7F">
        <w:t>W. Anderson</w:t>
      </w:r>
      <w:r w:rsidR="00D22CE7">
        <w:t xml:space="preserve"> (ed.)</w:t>
      </w:r>
      <w:r w:rsidR="00D22CE7" w:rsidRPr="007A2D7F">
        <w:t xml:space="preserve">; </w:t>
      </w:r>
      <w:r w:rsidR="006B377E" w:rsidRPr="007A2D7F">
        <w:t xml:space="preserve">Leiden: </w:t>
      </w:r>
      <w:r w:rsidR="00315FF6">
        <w:t>E.J.</w:t>
      </w:r>
      <w:r w:rsidR="006B377E" w:rsidRPr="005E1307">
        <w:t xml:space="preserve"> Brill, 1963</w:t>
      </w:r>
      <w:r w:rsidR="006B377E">
        <w:t>)</w:t>
      </w:r>
      <w:r w:rsidR="000C4A50">
        <w:t xml:space="preserve"> 156-</w:t>
      </w:r>
      <w:r w:rsidR="0004561A">
        <w:t>1</w:t>
      </w:r>
      <w:r w:rsidR="000C4A50">
        <w:t>67.</w:t>
      </w:r>
    </w:p>
    <w:p w14:paraId="51E84405" w14:textId="77777777" w:rsidR="006B377E" w:rsidRDefault="006B377E" w:rsidP="006B377E">
      <w:pPr>
        <w:widowControl w:val="0"/>
        <w:autoSpaceDE w:val="0"/>
        <w:autoSpaceDN w:val="0"/>
        <w:adjustRightInd w:val="0"/>
        <w:spacing w:after="240"/>
        <w:ind w:left="720" w:hanging="720"/>
      </w:pPr>
      <w:r w:rsidRPr="005E1307">
        <w:t xml:space="preserve">Perdue, Leo G. </w:t>
      </w:r>
      <w:r w:rsidR="0080225E">
        <w:t>“</w:t>
      </w:r>
      <w:r w:rsidRPr="005E1307">
        <w:t>The Riddles of Psalm 49</w:t>
      </w:r>
      <w:r w:rsidR="0080225E">
        <w:t>”</w:t>
      </w:r>
      <w:r>
        <w:t>,</w:t>
      </w:r>
      <w:r w:rsidRPr="005E1307">
        <w:t xml:space="preserve"> </w:t>
      </w:r>
      <w:r w:rsidRPr="007F44DD">
        <w:rPr>
          <w:i/>
        </w:rPr>
        <w:t>Journal of Biblical Literature</w:t>
      </w:r>
      <w:r w:rsidRPr="005E1307">
        <w:t xml:space="preserve"> 93 (1974) 533-</w:t>
      </w:r>
      <w:r w:rsidR="00144B4B">
        <w:t>5</w:t>
      </w:r>
      <w:r w:rsidRPr="005E1307">
        <w:t>42.</w:t>
      </w:r>
    </w:p>
    <w:p w14:paraId="56865C7D" w14:textId="77777777" w:rsidR="00387DEC" w:rsidRPr="005E1307" w:rsidRDefault="00387DEC" w:rsidP="006B377E">
      <w:pPr>
        <w:widowControl w:val="0"/>
        <w:autoSpaceDE w:val="0"/>
        <w:autoSpaceDN w:val="0"/>
        <w:adjustRightInd w:val="0"/>
        <w:spacing w:after="240"/>
        <w:ind w:left="720" w:hanging="720"/>
      </w:pPr>
      <w:r>
        <w:t>Potgieter, Annette.</w:t>
      </w:r>
      <w:r w:rsidR="001B2193">
        <w:t xml:space="preserve"> </w:t>
      </w:r>
      <w:r w:rsidR="0080225E">
        <w:t>“</w:t>
      </w:r>
      <w:r>
        <w:t>Psalm 26 and Proverbs:</w:t>
      </w:r>
      <w:r w:rsidR="001B2193">
        <w:t xml:space="preserve"> </w:t>
      </w:r>
      <w:r>
        <w:t>Tracing Wisdom Themes</w:t>
      </w:r>
      <w:r w:rsidR="0080225E">
        <w:t>”</w:t>
      </w:r>
      <w:r>
        <w:t xml:space="preserve"> </w:t>
      </w:r>
      <w:r w:rsidRPr="00D22CE7">
        <w:rPr>
          <w:i/>
          <w:iCs/>
        </w:rPr>
        <w:t>Verbum et Ecclesia</w:t>
      </w:r>
      <w:r>
        <w:t xml:space="preserve"> 35.1 (2014) 1-7. </w:t>
      </w:r>
    </w:p>
    <w:p w14:paraId="7B971E18" w14:textId="77777777" w:rsidR="006B377E" w:rsidRPr="005E1307" w:rsidRDefault="006B377E" w:rsidP="006B377E">
      <w:pPr>
        <w:widowControl w:val="0"/>
        <w:autoSpaceDE w:val="0"/>
        <w:autoSpaceDN w:val="0"/>
        <w:adjustRightInd w:val="0"/>
        <w:spacing w:after="240"/>
        <w:ind w:left="720" w:hanging="720"/>
      </w:pPr>
      <w:r w:rsidRPr="005E1307">
        <w:t xml:space="preserve">Ross, James F. </w:t>
      </w:r>
      <w:r w:rsidR="0080225E">
        <w:t>“</w:t>
      </w:r>
      <w:r w:rsidRPr="005E1307">
        <w:t>Psalm 73</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Pr="005E1307">
        <w:t>161-</w:t>
      </w:r>
      <w:r w:rsidR="00960BD1">
        <w:t>1</w:t>
      </w:r>
      <w:r w:rsidRPr="005E1307">
        <w:t>75.</w:t>
      </w:r>
    </w:p>
    <w:p w14:paraId="6F6A7421" w14:textId="77777777" w:rsidR="006B377E" w:rsidRDefault="006B377E" w:rsidP="006B377E">
      <w:pPr>
        <w:widowControl w:val="0"/>
        <w:autoSpaceDE w:val="0"/>
        <w:autoSpaceDN w:val="0"/>
        <w:adjustRightInd w:val="0"/>
        <w:spacing w:after="240"/>
        <w:ind w:left="720" w:hanging="720"/>
      </w:pPr>
      <w:r w:rsidRPr="005E1307">
        <w:t xml:space="preserve">Tanner, Beth L. </w:t>
      </w:r>
      <w:r w:rsidRPr="007F44DD">
        <w:rPr>
          <w:i/>
        </w:rPr>
        <w:t>The Book of Psalms Through the Lens of Intertextuality</w:t>
      </w:r>
      <w:r>
        <w:t xml:space="preserve"> (</w:t>
      </w:r>
      <w:smartTag w:uri="urn:schemas-microsoft-com:office:smarttags" w:element="City">
        <w:smartTag w:uri="urn:schemas-microsoft-com:office:smarttags" w:element="place">
          <w:r w:rsidRPr="005E1307">
            <w:t>Boston</w:t>
          </w:r>
        </w:smartTag>
      </w:smartTag>
      <w:r w:rsidRPr="005E1307">
        <w:t>: Lang, 2001</w:t>
      </w:r>
      <w:r w:rsidR="00C66390">
        <w:t>).</w:t>
      </w:r>
    </w:p>
    <w:p w14:paraId="61F6081A"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5E1307">
        <w:t>Terrien</w:t>
      </w:r>
      <w:proofErr w:type="spellEnd"/>
      <w:r w:rsidRPr="005E1307">
        <w:t xml:space="preserve">, Samuel. </w:t>
      </w:r>
      <w:r w:rsidR="0080225E">
        <w:t>“</w:t>
      </w:r>
      <w:r w:rsidRPr="005E1307">
        <w:t>Wisdom in the Psalter</w:t>
      </w:r>
      <w:r w:rsidR="0080225E">
        <w:t>”</w:t>
      </w:r>
      <w:r w:rsidR="00E344EF">
        <w:t xml:space="preserve">, in </w:t>
      </w:r>
      <w:r w:rsidRPr="009E5E5B">
        <w:rPr>
          <w:i/>
        </w:rPr>
        <w:t>In Search of Wisdom: Essays in Memory of John G. Gammie</w:t>
      </w:r>
      <w:r>
        <w:t xml:space="preserve"> (</w:t>
      </w:r>
      <w:r w:rsidRPr="00AA6931">
        <w:t>Leo G. Perdue</w:t>
      </w:r>
      <w:r w:rsidR="00634994" w:rsidRPr="00AA6931">
        <w:t xml:space="preserve"> </w:t>
      </w:r>
      <w:r w:rsidR="00A325C0" w:rsidRPr="00AA6931">
        <w:t>et al.</w:t>
      </w:r>
      <w:r w:rsidR="00BE5275">
        <w:t xml:space="preserve"> </w:t>
      </w:r>
      <w:r w:rsidR="00BE5275" w:rsidRPr="00AA6931">
        <w:rPr>
          <w:lang w:val="fr-FR"/>
        </w:rPr>
        <w:t>(</w:t>
      </w:r>
      <w:proofErr w:type="spellStart"/>
      <w:r w:rsidR="00BE5275" w:rsidRPr="00AA6931">
        <w:rPr>
          <w:lang w:val="fr-FR"/>
        </w:rPr>
        <w:t>eds</w:t>
      </w:r>
      <w:proofErr w:type="spellEnd"/>
      <w:r w:rsidR="00BE5275" w:rsidRPr="00AA6931">
        <w:rPr>
          <w:lang w:val="fr-FR"/>
        </w:rPr>
        <w:t>.)</w:t>
      </w:r>
      <w:r w:rsidRPr="003510BC">
        <w:rPr>
          <w:lang w:val="fr-FR"/>
        </w:rPr>
        <w:t>; Louisville: Westminster</w:t>
      </w:r>
      <w:r w:rsidR="007A2D7F">
        <w:rPr>
          <w:lang w:val="fr-FR"/>
        </w:rPr>
        <w:t xml:space="preserve"> </w:t>
      </w:r>
      <w:r w:rsidRPr="003510BC">
        <w:rPr>
          <w:lang w:val="fr-FR"/>
        </w:rPr>
        <w:t>John Knox, 1993) 51-72.</w:t>
      </w:r>
    </w:p>
    <w:p w14:paraId="36A1BFDD"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8366DF">
        <w:rPr>
          <w:lang w:val="fr-FR"/>
        </w:rPr>
        <w:t>Trublet</w:t>
      </w:r>
      <w:proofErr w:type="spellEnd"/>
      <w:r w:rsidRPr="008366DF">
        <w:rPr>
          <w:lang w:val="fr-FR"/>
        </w:rPr>
        <w:t xml:space="preserve">, Jacques. </w:t>
      </w:r>
      <w:r w:rsidR="0080225E">
        <w:rPr>
          <w:lang w:val="fr-FR"/>
        </w:rPr>
        <w:t>“</w:t>
      </w:r>
      <w:r w:rsidRPr="005E1307">
        <w:rPr>
          <w:lang w:val="fr-FR"/>
        </w:rPr>
        <w:t xml:space="preserve">Le </w:t>
      </w:r>
      <w:r>
        <w:rPr>
          <w:lang w:val="fr-FR"/>
        </w:rPr>
        <w:t>c</w:t>
      </w:r>
      <w:r w:rsidRPr="005E1307">
        <w:rPr>
          <w:lang w:val="fr-FR"/>
        </w:rPr>
        <w:t xml:space="preserve">orpus </w:t>
      </w:r>
      <w:r>
        <w:rPr>
          <w:lang w:val="fr-FR"/>
        </w:rPr>
        <w:t>s</w:t>
      </w:r>
      <w:r w:rsidRPr="005E1307">
        <w:rPr>
          <w:lang w:val="fr-FR"/>
        </w:rPr>
        <w:t xml:space="preserve">apientiel et le </w:t>
      </w:r>
      <w:proofErr w:type="gramStart"/>
      <w:r w:rsidRPr="005E1307">
        <w:rPr>
          <w:lang w:val="fr-FR"/>
        </w:rPr>
        <w:t>Psautier:</w:t>
      </w:r>
      <w:proofErr w:type="gramEnd"/>
      <w:r w:rsidRPr="005E1307">
        <w:rPr>
          <w:lang w:val="fr-FR"/>
        </w:rPr>
        <w:t xml:space="preserve"> </w:t>
      </w:r>
      <w:r>
        <w:rPr>
          <w:lang w:val="fr-FR"/>
        </w:rPr>
        <w:t>a</w:t>
      </w:r>
      <w:r w:rsidRPr="005E1307">
        <w:rPr>
          <w:lang w:val="fr-FR"/>
        </w:rPr>
        <w:t xml:space="preserve">pproche </w:t>
      </w:r>
      <w:r>
        <w:rPr>
          <w:lang w:val="fr-FR"/>
        </w:rPr>
        <w:t>i</w:t>
      </w:r>
      <w:r w:rsidRPr="005E1307">
        <w:rPr>
          <w:lang w:val="fr-FR"/>
        </w:rPr>
        <w:t xml:space="preserve">nformatique du </w:t>
      </w:r>
      <w:r>
        <w:rPr>
          <w:lang w:val="fr-FR"/>
        </w:rPr>
        <w:t>l</w:t>
      </w:r>
      <w:r w:rsidRPr="005E1307">
        <w:rPr>
          <w:lang w:val="fr-FR"/>
        </w:rPr>
        <w:t>exique</w:t>
      </w:r>
      <w:r w:rsidR="0080225E">
        <w:rPr>
          <w:lang w:val="fr-FR"/>
        </w:rPr>
        <w:t>”</w:t>
      </w:r>
      <w:r w:rsidR="00E344EF">
        <w:rPr>
          <w:lang w:val="fr-FR"/>
        </w:rPr>
        <w:t xml:space="preserve">, in </w:t>
      </w:r>
      <w:proofErr w:type="spellStart"/>
      <w:r w:rsidRPr="00D90357">
        <w:rPr>
          <w:i/>
          <w:lang w:val="fr-FR"/>
        </w:rPr>
        <w:t>Congress</w:t>
      </w:r>
      <w:proofErr w:type="spellEnd"/>
      <w:r w:rsidRPr="00D90357">
        <w:rPr>
          <w:i/>
          <w:lang w:val="fr-FR"/>
        </w:rPr>
        <w:t xml:space="preserve"> Volume: Leuven, 1989</w:t>
      </w:r>
      <w:r>
        <w:rPr>
          <w:lang w:val="fr-FR"/>
        </w:rPr>
        <w:t xml:space="preserve"> (</w:t>
      </w:r>
      <w:r w:rsidRPr="00AA6931">
        <w:rPr>
          <w:lang w:val="fr-FR"/>
        </w:rPr>
        <w:t xml:space="preserve">J.A. </w:t>
      </w:r>
      <w:proofErr w:type="spellStart"/>
      <w:r w:rsidRPr="00AA6931">
        <w:rPr>
          <w:lang w:val="fr-FR"/>
        </w:rPr>
        <w:t>Emerton</w:t>
      </w:r>
      <w:proofErr w:type="spellEnd"/>
      <w:r w:rsidR="00BE5275" w:rsidRPr="00AA6931">
        <w:rPr>
          <w:lang w:val="fr-FR"/>
        </w:rPr>
        <w:t xml:space="preserve"> (</w:t>
      </w:r>
      <w:proofErr w:type="spellStart"/>
      <w:r w:rsidR="00BE5275" w:rsidRPr="00AA6931">
        <w:rPr>
          <w:lang w:val="fr-FR"/>
        </w:rPr>
        <w:t>ed</w:t>
      </w:r>
      <w:proofErr w:type="spellEnd"/>
      <w:r w:rsidR="00BE5275" w:rsidRPr="00AA6931">
        <w:rPr>
          <w:lang w:val="fr-FR"/>
        </w:rPr>
        <w:t>.)</w:t>
      </w:r>
      <w:r w:rsidRPr="00AA6931">
        <w:rPr>
          <w:lang w:val="fr-FR"/>
        </w:rPr>
        <w:t xml:space="preserve">; Leiden: </w:t>
      </w:r>
      <w:r w:rsidR="00A71380" w:rsidRPr="00AA6931">
        <w:rPr>
          <w:lang w:val="fr-FR"/>
        </w:rPr>
        <w:t>E.J. Brill</w:t>
      </w:r>
      <w:r w:rsidRPr="00AA6931">
        <w:rPr>
          <w:lang w:val="fr-FR"/>
        </w:rPr>
        <w:t>, 1991) 248-</w:t>
      </w:r>
      <w:r w:rsidR="0004561A" w:rsidRPr="00AA6931">
        <w:rPr>
          <w:lang w:val="fr-FR"/>
        </w:rPr>
        <w:t>2</w:t>
      </w:r>
      <w:r w:rsidRPr="00AA6931">
        <w:rPr>
          <w:lang w:val="fr-FR"/>
        </w:rPr>
        <w:t>63.</w:t>
      </w:r>
    </w:p>
    <w:p w14:paraId="764A42C5" w14:textId="77777777" w:rsidR="006B377E" w:rsidRPr="005E1307" w:rsidRDefault="006B377E" w:rsidP="006B377E">
      <w:pPr>
        <w:widowControl w:val="0"/>
        <w:autoSpaceDE w:val="0"/>
        <w:autoSpaceDN w:val="0"/>
        <w:adjustRightInd w:val="0"/>
        <w:spacing w:after="240"/>
        <w:ind w:left="720" w:hanging="720"/>
      </w:pPr>
      <w:r w:rsidRPr="005E1307">
        <w:t xml:space="preserve">Weir, J. Emmette. </w:t>
      </w:r>
      <w:r w:rsidR="0080225E">
        <w:t>“</w:t>
      </w:r>
      <w:r w:rsidRPr="005E1307">
        <w:t xml:space="preserve">The </w:t>
      </w:r>
      <w:smartTag w:uri="urn:schemas-microsoft-com:office:smarttags" w:element="Street">
        <w:smartTag w:uri="urn:schemas-microsoft-com:office:smarttags" w:element="address">
          <w:r w:rsidRPr="005E1307">
            <w:t>Perfect Way</w:t>
          </w:r>
        </w:smartTag>
      </w:smartTag>
      <w:r w:rsidRPr="005E1307">
        <w:t>, A Study of Wisdom Motifs in Psalm 101</w:t>
      </w:r>
      <w:r w:rsidR="0080225E">
        <w:t>”</w:t>
      </w:r>
      <w:r>
        <w:t>,</w:t>
      </w:r>
      <w:r w:rsidRPr="005E1307">
        <w:t xml:space="preserve"> </w:t>
      </w:r>
      <w:r w:rsidRPr="007F44DD">
        <w:rPr>
          <w:i/>
        </w:rPr>
        <w:t>Evangelical Quarterly</w:t>
      </w:r>
      <w:r w:rsidRPr="005E1307">
        <w:t xml:space="preserve"> 53 (1981) 51-59.</w:t>
      </w:r>
    </w:p>
    <w:p w14:paraId="19F07655"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Whybray</w:t>
      </w:r>
      <w:proofErr w:type="spellEnd"/>
      <w:r w:rsidRPr="005E1307">
        <w:t xml:space="preserve">, R.N. </w:t>
      </w:r>
      <w:r w:rsidR="0080225E">
        <w:t>“</w:t>
      </w:r>
      <w:r w:rsidRPr="005E1307">
        <w:t>The Wisdom Psalms</w:t>
      </w:r>
      <w:r w:rsidR="0080225E">
        <w:t>”</w:t>
      </w:r>
      <w:r w:rsidR="00E344EF">
        <w:t xml:space="preserve">, in </w:t>
      </w:r>
      <w:r w:rsidRPr="007F44DD">
        <w:rPr>
          <w:i/>
        </w:rPr>
        <w:t xml:space="preserve">Wisdom in Ancient </w:t>
      </w:r>
      <w:smartTag w:uri="urn:schemas-microsoft-com:office:smarttags" w:element="country-region">
        <w:r w:rsidRPr="007F44DD">
          <w:rPr>
            <w:i/>
          </w:rPr>
          <w:t>Israel</w:t>
        </w:r>
      </w:smartTag>
      <w:r>
        <w:t xml:space="preserve"> (J. Day</w:t>
      </w:r>
      <w:r w:rsidR="00634994">
        <w:t xml:space="preserve"> </w:t>
      </w:r>
      <w:r w:rsidR="00A325C0">
        <w:t>et al.</w:t>
      </w:r>
      <w:r w:rsidR="00BE5275">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w:t>
          </w:r>
          <w:r>
            <w:t>ambridge</w:t>
          </w:r>
        </w:smartTag>
        <w:r>
          <w:t xml:space="preserve"> </w:t>
        </w:r>
        <w:smartTag w:uri="urn:schemas-microsoft-com:office:smarttags" w:element="PlaceType">
          <w:r>
            <w:t>University</w:t>
          </w:r>
        </w:smartTag>
      </w:smartTag>
      <w:r>
        <w:t xml:space="preserve"> Press, 1995)</w:t>
      </w:r>
      <w:r w:rsidRPr="005E1307">
        <w:t xml:space="preserve"> 152-</w:t>
      </w:r>
      <w:r w:rsidR="0004561A">
        <w:t>1</w:t>
      </w:r>
      <w:r w:rsidRPr="005E1307">
        <w:t>60.</w:t>
      </w:r>
    </w:p>
    <w:p w14:paraId="38F84A9C" w14:textId="77777777" w:rsidR="006B377E" w:rsidRPr="00752C92" w:rsidRDefault="006B377E" w:rsidP="006B377E">
      <w:r w:rsidRPr="00752C92">
        <w:rPr>
          <w:b/>
        </w:rPr>
        <w:t>8E2</w:t>
      </w:r>
      <w:r w:rsidRPr="00752C92">
        <w:rPr>
          <w:b/>
        </w:rPr>
        <w:tab/>
        <w:t>Job</w:t>
      </w:r>
    </w:p>
    <w:p w14:paraId="28531133" w14:textId="77777777" w:rsidR="006B377E" w:rsidRDefault="006B377E" w:rsidP="006B377E"/>
    <w:p w14:paraId="15C792CB" w14:textId="77777777" w:rsidR="006B377E" w:rsidRPr="00236FFD" w:rsidRDefault="006B377E" w:rsidP="006B377E">
      <w:pPr>
        <w:widowControl w:val="0"/>
        <w:autoSpaceDE w:val="0"/>
        <w:autoSpaceDN w:val="0"/>
        <w:adjustRightInd w:val="0"/>
        <w:ind w:left="720" w:hanging="720"/>
      </w:pPr>
      <w:proofErr w:type="spellStart"/>
      <w:r w:rsidRPr="00236FFD">
        <w:t>Albertz</w:t>
      </w:r>
      <w:proofErr w:type="spellEnd"/>
      <w:r w:rsidRPr="00236FFD">
        <w:t>, Rainer</w:t>
      </w:r>
      <w:r>
        <w:t xml:space="preserve">. </w:t>
      </w:r>
      <w:r w:rsidR="0080225E">
        <w:t>“</w:t>
      </w:r>
      <w:r w:rsidRPr="00236FFD">
        <w:t>The Sage and Pious Wisdom in the Book of Job: The Friends</w:t>
      </w:r>
      <w:r w:rsidR="007A2D7F">
        <w:t>’</w:t>
      </w:r>
      <w:r w:rsidRPr="00236FFD">
        <w:t xml:space="preserve"> Perspective</w:t>
      </w:r>
      <w:r w:rsidR="0080225E">
        <w:t>”</w:t>
      </w:r>
      <w:r>
        <w:t>,</w:t>
      </w:r>
      <w:r w:rsidRPr="00236FFD">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BE5275">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Pr="00236FFD">
        <w:t>243-</w:t>
      </w:r>
      <w:r w:rsidR="0004561A">
        <w:t>2</w:t>
      </w:r>
      <w:r w:rsidRPr="00236FFD">
        <w:t>62.</w:t>
      </w:r>
    </w:p>
    <w:p w14:paraId="2457313E" w14:textId="77777777" w:rsidR="006B377E" w:rsidRPr="00236FFD" w:rsidRDefault="006B377E" w:rsidP="006B377E">
      <w:pPr>
        <w:widowControl w:val="0"/>
        <w:autoSpaceDE w:val="0"/>
        <w:autoSpaceDN w:val="0"/>
        <w:adjustRightInd w:val="0"/>
        <w:ind w:left="720" w:hanging="720"/>
      </w:pPr>
    </w:p>
    <w:p w14:paraId="4008D38B" w14:textId="77777777" w:rsidR="006B377E" w:rsidRDefault="006B377E" w:rsidP="006B377E">
      <w:pPr>
        <w:widowControl w:val="0"/>
        <w:autoSpaceDE w:val="0"/>
        <w:autoSpaceDN w:val="0"/>
        <w:adjustRightInd w:val="0"/>
        <w:ind w:left="720" w:hanging="720"/>
      </w:pPr>
      <w:proofErr w:type="spellStart"/>
      <w:r w:rsidRPr="00236FFD">
        <w:t>Bachar</w:t>
      </w:r>
      <w:proofErr w:type="spellEnd"/>
      <w:r w:rsidRPr="00236FFD">
        <w:t xml:space="preserve">, </w:t>
      </w:r>
      <w:proofErr w:type="spellStart"/>
      <w:r w:rsidRPr="00236FFD">
        <w:t>Shlomo</w:t>
      </w:r>
      <w:proofErr w:type="spellEnd"/>
      <w:r>
        <w:t xml:space="preserve">. </w:t>
      </w:r>
      <w:r w:rsidR="0080225E">
        <w:t>“</w:t>
      </w:r>
      <w:proofErr w:type="spellStart"/>
      <w:r w:rsidR="002B6BF7" w:rsidRPr="002B6BF7">
        <w:rPr>
          <w:rFonts w:ascii="Bwhebb" w:hAnsi="Bwhebb"/>
          <w:sz w:val="30"/>
          <w:szCs w:val="30"/>
        </w:rPr>
        <w:t>htw</w:t>
      </w:r>
      <w:proofErr w:type="spellEnd"/>
      <w:r w:rsidR="002B6BF7" w:rsidRPr="002B6BF7">
        <w:rPr>
          <w:rFonts w:ascii="Bwhebb" w:hAnsi="Bwhebb"/>
          <w:sz w:val="30"/>
          <w:szCs w:val="30"/>
        </w:rPr>
        <w:t>[</w:t>
      </w:r>
      <w:proofErr w:type="spellStart"/>
      <w:r w:rsidR="002B6BF7" w:rsidRPr="002B6BF7">
        <w:rPr>
          <w:rFonts w:ascii="Bwhebb" w:hAnsi="Bwhebb"/>
          <w:sz w:val="30"/>
          <w:szCs w:val="30"/>
        </w:rPr>
        <w:t>mvmw</w:t>
      </w:r>
      <w:proofErr w:type="spellEnd"/>
      <w:r w:rsidR="002B6BF7" w:rsidRPr="002B6BF7">
        <w:rPr>
          <w:rFonts w:ascii="Bwhebb" w:hAnsi="Bwhebb"/>
          <w:sz w:val="30"/>
          <w:szCs w:val="30"/>
        </w:rPr>
        <w:t xml:space="preserve"> </w:t>
      </w:r>
      <w:proofErr w:type="spellStart"/>
      <w:r w:rsidR="002B6BF7" w:rsidRPr="002B6BF7">
        <w:rPr>
          <w:rFonts w:ascii="Bwhebb" w:hAnsi="Bwhebb"/>
          <w:sz w:val="30"/>
          <w:szCs w:val="30"/>
        </w:rPr>
        <w:t>bwya</w:t>
      </w:r>
      <w:proofErr w:type="spellEnd"/>
      <w:r w:rsidR="002B6BF7" w:rsidRPr="002B6BF7">
        <w:rPr>
          <w:rFonts w:ascii="Bwhebb" w:hAnsi="Bwhebb"/>
          <w:sz w:val="30"/>
          <w:szCs w:val="30"/>
        </w:rPr>
        <w:t xml:space="preserve"> </w:t>
      </w:r>
      <w:proofErr w:type="spellStart"/>
      <w:r w:rsidR="002B6BF7" w:rsidRPr="002B6BF7">
        <w:rPr>
          <w:rFonts w:ascii="Bwhebb" w:hAnsi="Bwhebb"/>
          <w:sz w:val="30"/>
          <w:szCs w:val="30"/>
        </w:rPr>
        <w:t>rpsb</w:t>
      </w:r>
      <w:proofErr w:type="spellEnd"/>
      <w:r w:rsidR="002B6BF7" w:rsidRPr="002B6BF7">
        <w:rPr>
          <w:rFonts w:ascii="Bwhebb" w:hAnsi="Bwhebb"/>
          <w:sz w:val="30"/>
          <w:szCs w:val="30"/>
        </w:rPr>
        <w:t xml:space="preserve"> </w:t>
      </w:r>
      <w:proofErr w:type="spellStart"/>
      <w:r w:rsidR="002B6BF7" w:rsidRPr="002B6BF7">
        <w:rPr>
          <w:rFonts w:ascii="Bwhebb" w:hAnsi="Bwhebb"/>
          <w:sz w:val="30"/>
          <w:szCs w:val="30"/>
        </w:rPr>
        <w:t>ylvm</w:t>
      </w:r>
      <w:proofErr w:type="spellEnd"/>
      <w:r w:rsidR="002B6BF7" w:rsidRPr="002B6BF7">
        <w:rPr>
          <w:rFonts w:ascii="Bwhebb" w:hAnsi="Bwhebb"/>
          <w:sz w:val="30"/>
          <w:szCs w:val="30"/>
        </w:rPr>
        <w:t xml:space="preserve"> </w:t>
      </w:r>
      <w:proofErr w:type="spellStart"/>
      <w:r w:rsidR="002B6BF7" w:rsidRPr="002B6BF7">
        <w:rPr>
          <w:rFonts w:ascii="Bwhebb" w:hAnsi="Bwhebb"/>
          <w:sz w:val="30"/>
          <w:szCs w:val="30"/>
        </w:rPr>
        <w:t>rps</w:t>
      </w:r>
      <w:proofErr w:type="spellEnd"/>
      <w:r w:rsidR="002B6BF7" w:rsidRPr="002B6BF7">
        <w:rPr>
          <w:rFonts w:ascii="Bwhebb" w:hAnsi="Bwhebb"/>
          <w:sz w:val="30"/>
          <w:szCs w:val="30"/>
        </w:rPr>
        <w:t xml:space="preserve"> </w:t>
      </w:r>
      <w:proofErr w:type="spellStart"/>
      <w:r w:rsidR="002B6BF7" w:rsidRPr="002B6BF7">
        <w:rPr>
          <w:rFonts w:ascii="Bwhebb" w:hAnsi="Bwhebb"/>
          <w:sz w:val="30"/>
          <w:szCs w:val="30"/>
        </w:rPr>
        <w:t>twpqtvh</w:t>
      </w:r>
      <w:proofErr w:type="spellEnd"/>
      <w:r w:rsidR="002B6BF7">
        <w:t xml:space="preserve"> [</w:t>
      </w:r>
      <w:r w:rsidR="0080225E">
        <w:t>“</w:t>
      </w:r>
      <w:r w:rsidRPr="00236FFD">
        <w:t xml:space="preserve">The Significance of the Reflections of Proverbs </w:t>
      </w:r>
      <w:r>
        <w:t>in Job</w:t>
      </w:r>
      <w:r w:rsidR="0080225E">
        <w:t>”</w:t>
      </w:r>
      <w:r w:rsidR="002B6BF7">
        <w:t>]</w:t>
      </w:r>
      <w:r w:rsidR="0080225E">
        <w:t>”</w:t>
      </w:r>
      <w:r>
        <w:t xml:space="preserve">, </w:t>
      </w:r>
      <w:r w:rsidRPr="009E5E5B">
        <w:rPr>
          <w:i/>
        </w:rPr>
        <w:t xml:space="preserve">Beth </w:t>
      </w:r>
      <w:proofErr w:type="spellStart"/>
      <w:r w:rsidRPr="009E5E5B">
        <w:rPr>
          <w:i/>
        </w:rPr>
        <w:t>Mikra</w:t>
      </w:r>
      <w:proofErr w:type="spellEnd"/>
      <w:r>
        <w:t xml:space="preserve"> 25 (19</w:t>
      </w:r>
      <w:r w:rsidR="002B6BF7">
        <w:t>79-</w:t>
      </w:r>
      <w:r w:rsidR="00FD2532">
        <w:t>19</w:t>
      </w:r>
      <w:r>
        <w:t xml:space="preserve">80) </w:t>
      </w:r>
      <w:r w:rsidRPr="00236FFD">
        <w:t>349-</w:t>
      </w:r>
      <w:r w:rsidR="002968DB">
        <w:t>3</w:t>
      </w:r>
      <w:r w:rsidRPr="00236FFD">
        <w:t xml:space="preserve">55. </w:t>
      </w:r>
      <w:r w:rsidRPr="00A723DB">
        <w:t>[Hebrew]</w:t>
      </w:r>
    </w:p>
    <w:p w14:paraId="2DA841EE" w14:textId="77777777" w:rsidR="006B377E" w:rsidRPr="00236FFD" w:rsidRDefault="006B377E" w:rsidP="006B377E">
      <w:pPr>
        <w:widowControl w:val="0"/>
        <w:autoSpaceDE w:val="0"/>
        <w:autoSpaceDN w:val="0"/>
        <w:adjustRightInd w:val="0"/>
        <w:ind w:left="720" w:hanging="720"/>
      </w:pPr>
    </w:p>
    <w:p w14:paraId="2AF61769" w14:textId="77777777" w:rsidR="006B377E" w:rsidRPr="00236FFD" w:rsidRDefault="006B377E" w:rsidP="006B377E">
      <w:pPr>
        <w:widowControl w:val="0"/>
        <w:autoSpaceDE w:val="0"/>
        <w:autoSpaceDN w:val="0"/>
        <w:adjustRightInd w:val="0"/>
        <w:ind w:left="720" w:hanging="720"/>
      </w:pPr>
      <w:proofErr w:type="spellStart"/>
      <w:r w:rsidRPr="00236FFD">
        <w:t>Boorer</w:t>
      </w:r>
      <w:proofErr w:type="spellEnd"/>
      <w:r w:rsidRPr="00236FFD">
        <w:t>, Suzanne</w:t>
      </w:r>
      <w:r>
        <w:t xml:space="preserve">. </w:t>
      </w:r>
      <w:r w:rsidR="0080225E">
        <w:t>“</w:t>
      </w:r>
      <w:r w:rsidRPr="00236FFD">
        <w:t>A Matter of Life and Death: A Comparison of Proverbs 1-9 and Job</w:t>
      </w:r>
      <w:r w:rsidR="0080225E">
        <w:t>”</w:t>
      </w:r>
      <w:r w:rsidR="00E344EF">
        <w:t xml:space="preserve">, in </w:t>
      </w:r>
      <w:r w:rsidRPr="009E5E5B">
        <w:rPr>
          <w:i/>
        </w:rPr>
        <w:t xml:space="preserve">Prophets and </w:t>
      </w:r>
      <w:r w:rsidR="005A44AE">
        <w:rPr>
          <w:i/>
        </w:rPr>
        <w:t>P</w:t>
      </w:r>
      <w:r w:rsidRPr="009E5E5B">
        <w:rPr>
          <w:i/>
        </w:rPr>
        <w:t xml:space="preserve">aradigms: </w:t>
      </w:r>
      <w:r w:rsidR="005A44AE">
        <w:rPr>
          <w:i/>
        </w:rPr>
        <w:t>E</w:t>
      </w:r>
      <w:r w:rsidRPr="009E5E5B">
        <w:rPr>
          <w:i/>
        </w:rPr>
        <w:t xml:space="preserve">ssays in </w:t>
      </w:r>
      <w:r w:rsidR="005A44AE">
        <w:rPr>
          <w:i/>
        </w:rPr>
        <w:t>H</w:t>
      </w:r>
      <w:r w:rsidRPr="009E5E5B">
        <w:rPr>
          <w:i/>
        </w:rPr>
        <w:t>onor of Gene M. Tucker</w:t>
      </w:r>
      <w:r>
        <w:t xml:space="preserve"> (Stephen B. Reid</w:t>
      </w:r>
      <w:r w:rsidR="00BE5275">
        <w:t xml:space="preserve"> (eds.)</w:t>
      </w:r>
      <w:r>
        <w:t>;</w:t>
      </w:r>
      <w:r w:rsidRPr="00236FFD">
        <w:t xml:space="preserve"> </w:t>
      </w:r>
      <w:smartTag w:uri="urn:schemas-microsoft-com:office:smarttags" w:element="place">
        <w:r w:rsidRPr="00236FFD">
          <w:t>Sheffield</w:t>
        </w:r>
      </w:smartTag>
      <w:r w:rsidRPr="00236FFD">
        <w:t xml:space="preserve">: Sheffield Academic Press, </w:t>
      </w:r>
      <w:r>
        <w:t>1996)</w:t>
      </w:r>
      <w:r w:rsidRPr="00D90357">
        <w:t xml:space="preserve"> </w:t>
      </w:r>
      <w:r w:rsidRPr="00236FFD">
        <w:t>187-204.</w:t>
      </w:r>
    </w:p>
    <w:p w14:paraId="3DECE9B7" w14:textId="77777777" w:rsidR="006B377E" w:rsidRPr="00236FFD" w:rsidRDefault="006B377E" w:rsidP="006B377E">
      <w:pPr>
        <w:widowControl w:val="0"/>
        <w:autoSpaceDE w:val="0"/>
        <w:autoSpaceDN w:val="0"/>
        <w:adjustRightInd w:val="0"/>
      </w:pPr>
    </w:p>
    <w:p w14:paraId="44CEF1C3" w14:textId="77777777" w:rsidR="006B377E" w:rsidRPr="00236FFD" w:rsidRDefault="006B377E" w:rsidP="006B377E">
      <w:pPr>
        <w:widowControl w:val="0"/>
        <w:autoSpaceDE w:val="0"/>
        <w:autoSpaceDN w:val="0"/>
        <w:adjustRightInd w:val="0"/>
        <w:ind w:left="720" w:hanging="720"/>
      </w:pPr>
      <w:r w:rsidRPr="00236FFD">
        <w:t>Burden, Jasper</w:t>
      </w:r>
      <w:r>
        <w:t xml:space="preserve">. </w:t>
      </w:r>
      <w:r w:rsidR="0080225E">
        <w:t>“</w:t>
      </w:r>
      <w:r w:rsidRPr="00236FFD">
        <w:t>Decision by Debate: Examples of Popular Proverb Performance in the Book of Job</w:t>
      </w:r>
      <w:r w:rsidR="0080225E">
        <w:t>”</w:t>
      </w:r>
      <w:r>
        <w:t>,</w:t>
      </w:r>
      <w:r w:rsidRPr="00236FFD">
        <w:t xml:space="preserve"> </w:t>
      </w:r>
      <w:r w:rsidRPr="004F5B3C">
        <w:rPr>
          <w:i/>
        </w:rPr>
        <w:t>Old Testament Essays</w:t>
      </w:r>
      <w:r w:rsidRPr="00236FFD">
        <w:t xml:space="preserve"> 4</w:t>
      </w:r>
      <w:r>
        <w:t xml:space="preserve"> (1991)</w:t>
      </w:r>
      <w:r w:rsidRPr="00236FFD">
        <w:t xml:space="preserve"> 37-65. </w:t>
      </w:r>
    </w:p>
    <w:p w14:paraId="521DAF57" w14:textId="77777777" w:rsidR="006B377E" w:rsidRPr="00236FFD" w:rsidRDefault="006B377E" w:rsidP="006B377E">
      <w:pPr>
        <w:widowControl w:val="0"/>
        <w:autoSpaceDE w:val="0"/>
        <w:autoSpaceDN w:val="0"/>
        <w:adjustRightInd w:val="0"/>
        <w:ind w:left="720" w:hanging="720"/>
      </w:pPr>
    </w:p>
    <w:p w14:paraId="57DC6CDA" w14:textId="77777777" w:rsidR="006B377E" w:rsidRPr="0064773C" w:rsidRDefault="006B377E" w:rsidP="006B377E">
      <w:pPr>
        <w:widowControl w:val="0"/>
        <w:autoSpaceDE w:val="0"/>
        <w:autoSpaceDN w:val="0"/>
        <w:adjustRightInd w:val="0"/>
        <w:ind w:left="720" w:hanging="720"/>
      </w:pPr>
      <w:r w:rsidRPr="0064773C">
        <w:t>Cook, Johann</w:t>
      </w:r>
      <w:r>
        <w:t xml:space="preserve">. </w:t>
      </w:r>
      <w:r w:rsidR="0080225E">
        <w:t>“</w:t>
      </w:r>
      <w:r w:rsidRPr="0064773C">
        <w:t>Aspects of the Relationship between the Septuagint Versions of Proverbs and Job</w:t>
      </w:r>
      <w:r w:rsidR="0080225E">
        <w:t>”</w:t>
      </w:r>
      <w:r w:rsidR="00E344EF">
        <w:t xml:space="preserve">, in </w:t>
      </w:r>
      <w:r w:rsidRPr="00F25D36">
        <w:rPr>
          <w:i/>
        </w:rPr>
        <w:t>IX Congress of the International Organization for Septuagint and Cognate Studies</w:t>
      </w:r>
      <w:r>
        <w:t xml:space="preserve"> (1997)</w:t>
      </w:r>
      <w:r w:rsidRPr="00D90357">
        <w:t xml:space="preserve"> </w:t>
      </w:r>
      <w:r w:rsidRPr="0064773C">
        <w:t>309-</w:t>
      </w:r>
      <w:r w:rsidR="00652F05">
        <w:t>3</w:t>
      </w:r>
      <w:r w:rsidRPr="0064773C">
        <w:t>28</w:t>
      </w:r>
      <w:r>
        <w:t>.</w:t>
      </w:r>
    </w:p>
    <w:p w14:paraId="3E48D5A4" w14:textId="77777777" w:rsidR="006B377E" w:rsidRDefault="006B377E" w:rsidP="006B377E">
      <w:pPr>
        <w:widowControl w:val="0"/>
        <w:autoSpaceDE w:val="0"/>
        <w:autoSpaceDN w:val="0"/>
        <w:adjustRightInd w:val="0"/>
      </w:pPr>
    </w:p>
    <w:p w14:paraId="0B38C461" w14:textId="77777777" w:rsidR="006B377E" w:rsidRPr="005E1307" w:rsidRDefault="006B377E" w:rsidP="006B377E">
      <w:pPr>
        <w:widowControl w:val="0"/>
        <w:autoSpaceDE w:val="0"/>
        <w:autoSpaceDN w:val="0"/>
        <w:adjustRightInd w:val="0"/>
        <w:spacing w:after="240"/>
        <w:ind w:left="720" w:hanging="720"/>
      </w:pPr>
      <w:r w:rsidRPr="005E1307">
        <w:t xml:space="preserve">Crenshaw, James L. </w:t>
      </w:r>
      <w:r w:rsidR="0080225E">
        <w:t>“</w:t>
      </w:r>
      <w:r w:rsidRPr="005E1307">
        <w:t>The Human Dilemma and Literature of Dissent</w:t>
      </w:r>
      <w:r w:rsidR="0080225E">
        <w:t>”</w:t>
      </w:r>
      <w:r w:rsidR="00E344EF">
        <w:t xml:space="preserve">, in </w:t>
      </w:r>
      <w:r>
        <w:rPr>
          <w:i/>
        </w:rPr>
        <w:t>Tradition and Theology in the Old Testament</w:t>
      </w:r>
      <w:r>
        <w:t xml:space="preserve"> (D. Knight</w:t>
      </w:r>
      <w:r w:rsidR="00BE5275">
        <w:t xml:space="preserve"> (ed.)</w:t>
      </w:r>
      <w:r>
        <w:t xml:space="preserve">; </w:t>
      </w:r>
      <w:smartTag w:uri="urn:schemas-microsoft-com:office:smarttags" w:element="place">
        <w:smartTag w:uri="urn:schemas-microsoft-com:office:smarttags" w:element="City">
          <w:r w:rsidRPr="005D735D">
            <w:t>Philadelphia</w:t>
          </w:r>
        </w:smartTag>
      </w:smartTag>
      <w:r w:rsidRPr="005D735D">
        <w:t>: Fortress</w:t>
      </w:r>
      <w:r>
        <w:t>, 1977) 235-</w:t>
      </w:r>
      <w:r w:rsidR="002968DB">
        <w:t>2</w:t>
      </w:r>
      <w:r>
        <w:t>58.</w:t>
      </w:r>
    </w:p>
    <w:p w14:paraId="1BD281E0" w14:textId="77777777" w:rsidR="006B377E" w:rsidRPr="005E1307" w:rsidRDefault="00286257" w:rsidP="006B377E">
      <w:pPr>
        <w:widowControl w:val="0"/>
        <w:autoSpaceDE w:val="0"/>
        <w:autoSpaceDN w:val="0"/>
        <w:adjustRightInd w:val="0"/>
        <w:spacing w:after="240"/>
        <w:ind w:left="720" w:hanging="720"/>
      </w:pPr>
      <w:r>
        <w:t xml:space="preserve">--. </w:t>
      </w:r>
      <w:r w:rsidR="0080225E">
        <w:t>“</w:t>
      </w:r>
      <w:r w:rsidR="006B377E" w:rsidRPr="005E1307">
        <w:t>Popular Questioning of the Justice of God in Ancient Israel</w:t>
      </w:r>
      <w:r w:rsidR="0080225E">
        <w:t>”</w:t>
      </w:r>
      <w:r w:rsidR="006B377E">
        <w:t>,</w:t>
      </w:r>
      <w:r w:rsidR="006B377E" w:rsidRPr="005E1307">
        <w:t xml:space="preserve"> </w:t>
      </w:r>
      <w:proofErr w:type="spellStart"/>
      <w:r w:rsidR="006B377E" w:rsidRPr="009E5E5B">
        <w:rPr>
          <w:i/>
        </w:rPr>
        <w:t>Zeitscrift</w:t>
      </w:r>
      <w:proofErr w:type="spellEnd"/>
      <w:r w:rsidR="006B377E" w:rsidRPr="009E5E5B">
        <w:rPr>
          <w:i/>
        </w:rPr>
        <w:t xml:space="preserve"> f</w:t>
      </w:r>
      <w:r w:rsidR="006B377E">
        <w:rPr>
          <w:i/>
        </w:rPr>
        <w:t>ü</w:t>
      </w:r>
      <w:r w:rsidR="006B377E" w:rsidRPr="009E5E5B">
        <w:rPr>
          <w:i/>
        </w:rPr>
        <w:t xml:space="preserve">r die </w:t>
      </w:r>
      <w:proofErr w:type="spellStart"/>
      <w:r w:rsidR="006B377E" w:rsidRPr="009E5E5B">
        <w:rPr>
          <w:i/>
        </w:rPr>
        <w:t>alttestamentliche</w:t>
      </w:r>
      <w:proofErr w:type="spellEnd"/>
      <w:r w:rsidR="006B377E" w:rsidRPr="009E5E5B">
        <w:rPr>
          <w:i/>
        </w:rPr>
        <w:t xml:space="preserve"> </w:t>
      </w:r>
      <w:proofErr w:type="spellStart"/>
      <w:r w:rsidR="006B377E" w:rsidRPr="009E5E5B">
        <w:rPr>
          <w:i/>
        </w:rPr>
        <w:t>Wissenschaft</w:t>
      </w:r>
      <w:proofErr w:type="spellEnd"/>
      <w:r w:rsidR="006B377E" w:rsidRPr="005E1307">
        <w:t xml:space="preserve"> 82 (1970</w:t>
      </w:r>
      <w:r w:rsidR="00CB047A">
        <w:t>)</w:t>
      </w:r>
      <w:r w:rsidR="006B377E" w:rsidRPr="005E1307">
        <w:t xml:space="preserve"> 380-</w:t>
      </w:r>
      <w:r w:rsidR="00244933">
        <w:t>3</w:t>
      </w:r>
      <w:r w:rsidR="006B377E" w:rsidRPr="005E1307">
        <w:t>95</w:t>
      </w:r>
      <w:r w:rsidR="006B377E">
        <w:t xml:space="preserve"> </w:t>
      </w:r>
      <w:r w:rsidR="006B377E" w:rsidRPr="005E1307">
        <w:t>[</w:t>
      </w:r>
      <w:r w:rsidR="006B377E">
        <w:t>R</w:t>
      </w:r>
      <w:r w:rsidR="006B377E" w:rsidRPr="005E1307">
        <w:t>eprinted in Crenshaw</w:t>
      </w:r>
      <w:r w:rsidR="006B377E">
        <w:t xml:space="preserve"> </w:t>
      </w:r>
      <w:r w:rsidR="006B377E" w:rsidRPr="005E1307">
        <w:t>1976]</w:t>
      </w:r>
      <w:r w:rsidR="005A44AE">
        <w:t>.</w:t>
      </w:r>
    </w:p>
    <w:p w14:paraId="75CD3089" w14:textId="77777777" w:rsidR="00137BCA" w:rsidRDefault="00137BCA" w:rsidP="006B377E">
      <w:pPr>
        <w:widowControl w:val="0"/>
        <w:autoSpaceDE w:val="0"/>
        <w:autoSpaceDN w:val="0"/>
        <w:adjustRightInd w:val="0"/>
        <w:spacing w:after="240"/>
        <w:ind w:left="720" w:hanging="720"/>
      </w:pPr>
      <w:r>
        <w:t xml:space="preserve">Fischer, Stefan. </w:t>
      </w:r>
      <w:r w:rsidR="0080225E">
        <w:t>“</w:t>
      </w:r>
      <w:proofErr w:type="spellStart"/>
      <w:r>
        <w:t>Wesen</w:t>
      </w:r>
      <w:proofErr w:type="spellEnd"/>
      <w:r>
        <w:t xml:space="preserve"> und </w:t>
      </w:r>
      <w:proofErr w:type="spellStart"/>
      <w:r>
        <w:t>Bestimmung</w:t>
      </w:r>
      <w:proofErr w:type="spellEnd"/>
      <w:r>
        <w:t xml:space="preserve"> des Menschen in den </w:t>
      </w:r>
      <w:proofErr w:type="spellStart"/>
      <w:r>
        <w:t>kanonischen</w:t>
      </w:r>
      <w:proofErr w:type="spellEnd"/>
      <w:r>
        <w:t xml:space="preserve"> </w:t>
      </w:r>
      <w:proofErr w:type="spellStart"/>
      <w:r>
        <w:t>Weisheitsschriften</w:t>
      </w:r>
      <w:proofErr w:type="spellEnd"/>
      <w:r>
        <w:t>,</w:t>
      </w:r>
      <w:r w:rsidR="0080225E">
        <w:t>”</w:t>
      </w:r>
      <w:r>
        <w:t xml:space="preserve"> Ein Mensch – was </w:t>
      </w:r>
      <w:proofErr w:type="spellStart"/>
      <w:r>
        <w:t>ist</w:t>
      </w:r>
      <w:proofErr w:type="spellEnd"/>
      <w:r>
        <w:t xml:space="preserve"> das? (</w:t>
      </w:r>
      <w:smartTag w:uri="urn:schemas-microsoft-com:office:smarttags" w:element="City">
        <w:r>
          <w:t>Wuppertal</w:t>
        </w:r>
      </w:smartTag>
      <w:r>
        <w:t>:</w:t>
      </w:r>
      <w:r w:rsidR="001B2193">
        <w:t xml:space="preserve"> </w:t>
      </w:r>
      <w:r>
        <w:t xml:space="preserve">Giessen and </w:t>
      </w:r>
      <w:smartTag w:uri="urn:schemas-microsoft-com:office:smarttags" w:element="City">
        <w:smartTag w:uri="urn:schemas-microsoft-com:office:smarttags" w:element="place">
          <w:r>
            <w:t>Basel</w:t>
          </w:r>
        </w:smartTag>
      </w:smartTag>
      <w:r>
        <w:t>, 2004) 106-</w:t>
      </w:r>
      <w:r w:rsidR="00420A02">
        <w:t>1</w:t>
      </w:r>
      <w:r>
        <w:t>30.</w:t>
      </w:r>
    </w:p>
    <w:p w14:paraId="5BCBE085" w14:textId="77777777" w:rsidR="006B377E" w:rsidRPr="005E1307" w:rsidRDefault="006B377E" w:rsidP="006B377E">
      <w:pPr>
        <w:widowControl w:val="0"/>
        <w:autoSpaceDE w:val="0"/>
        <w:autoSpaceDN w:val="0"/>
        <w:adjustRightInd w:val="0"/>
        <w:spacing w:after="240"/>
        <w:ind w:left="720" w:hanging="720"/>
      </w:pPr>
      <w:r w:rsidRPr="005E1307">
        <w:t xml:space="preserve">Frye, J.B. </w:t>
      </w:r>
      <w:r w:rsidR="0080225E">
        <w:t>“</w:t>
      </w:r>
      <w:r w:rsidRPr="005E1307">
        <w:t xml:space="preserve">The Use of </w:t>
      </w:r>
      <w:proofErr w:type="spellStart"/>
      <w:r w:rsidRPr="005E1307">
        <w:t>Masal</w:t>
      </w:r>
      <w:proofErr w:type="spellEnd"/>
      <w:r w:rsidRPr="005E1307">
        <w:t xml:space="preserve"> in the Book of Job</w:t>
      </w:r>
      <w:r w:rsidR="0080225E">
        <w:t>”</w:t>
      </w:r>
      <w:r>
        <w:t>,</w:t>
      </w:r>
      <w:r w:rsidRPr="005E1307">
        <w:t xml:space="preserve"> </w:t>
      </w:r>
      <w:r w:rsidRPr="009E5E5B">
        <w:rPr>
          <w:i/>
        </w:rPr>
        <w:t>Semeia</w:t>
      </w:r>
      <w:r>
        <w:t xml:space="preserve"> 5 (1977) 59-66.</w:t>
      </w:r>
    </w:p>
    <w:p w14:paraId="377125C2" w14:textId="77777777" w:rsidR="006B377E" w:rsidRPr="003510BC" w:rsidRDefault="006B377E" w:rsidP="006B377E">
      <w:pPr>
        <w:widowControl w:val="0"/>
        <w:autoSpaceDE w:val="0"/>
        <w:autoSpaceDN w:val="0"/>
        <w:adjustRightInd w:val="0"/>
        <w:spacing w:after="240"/>
        <w:ind w:left="720" w:hanging="720"/>
      </w:pPr>
      <w:r w:rsidRPr="005E1307">
        <w:t xml:space="preserve">Gammie, J.G. </w:t>
      </w:r>
      <w:r w:rsidR="0080225E">
        <w:t>“</w:t>
      </w:r>
      <w:r w:rsidRPr="005E1307">
        <w:t>The L</w:t>
      </w:r>
      <w:r>
        <w:t>XX</w:t>
      </w:r>
      <w:r w:rsidRPr="005E1307">
        <w:t xml:space="preserve"> of Job:</w:t>
      </w:r>
      <w:r>
        <w:t xml:space="preserve"> </w:t>
      </w:r>
      <w:r w:rsidRPr="005E1307">
        <w:t>Its Poetic S</w:t>
      </w:r>
      <w:r w:rsidR="005A44AE">
        <w:t>t</w:t>
      </w:r>
      <w:r w:rsidRPr="005E1307">
        <w:t>yle and Relationship to the L</w:t>
      </w:r>
      <w:r>
        <w:t>XX</w:t>
      </w:r>
      <w:r w:rsidRPr="005E1307">
        <w:t xml:space="preserve"> of Proverbs</w:t>
      </w:r>
      <w:r w:rsidR="0080225E">
        <w:t>”</w:t>
      </w:r>
      <w:r>
        <w:t>,</w:t>
      </w:r>
      <w:r w:rsidRPr="005E1307">
        <w:t xml:space="preserve"> </w:t>
      </w:r>
      <w:r w:rsidRPr="003510BC">
        <w:rPr>
          <w:i/>
        </w:rPr>
        <w:t>Catholic Biblical Quarterly</w:t>
      </w:r>
      <w:r w:rsidRPr="003510BC">
        <w:t xml:space="preserve"> 49.1 (1987) 14-31.</w:t>
      </w:r>
    </w:p>
    <w:p w14:paraId="0AC25C58" w14:textId="77777777" w:rsidR="006B377E" w:rsidRPr="00AA6931" w:rsidRDefault="006B377E" w:rsidP="006B377E">
      <w:pPr>
        <w:widowControl w:val="0"/>
        <w:autoSpaceDE w:val="0"/>
        <w:autoSpaceDN w:val="0"/>
        <w:adjustRightInd w:val="0"/>
        <w:spacing w:after="240"/>
        <w:ind w:left="720" w:hanging="720"/>
        <w:rPr>
          <w:color w:val="000000"/>
        </w:rPr>
      </w:pPr>
      <w:r w:rsidRPr="005E1307">
        <w:rPr>
          <w:lang w:val="fr-FR"/>
        </w:rPr>
        <w:t>Gi</w:t>
      </w:r>
      <w:r w:rsidRPr="008366DF">
        <w:rPr>
          <w:lang w:val="fr-FR"/>
        </w:rPr>
        <w:t>lbert, Maurice</w:t>
      </w:r>
      <w:r w:rsidRPr="005E1307">
        <w:rPr>
          <w:color w:val="000000"/>
          <w:lang w:val="fr-FR"/>
        </w:rPr>
        <w:t xml:space="preserve">. </w:t>
      </w:r>
      <w:r w:rsidR="0080225E">
        <w:rPr>
          <w:color w:val="000000"/>
          <w:lang w:val="fr-FR"/>
        </w:rPr>
        <w:t>“</w:t>
      </w:r>
      <w:r w:rsidRPr="005E1307">
        <w:rPr>
          <w:color w:val="000000"/>
          <w:lang w:val="fr-FR"/>
        </w:rPr>
        <w:t xml:space="preserve">Riches et </w:t>
      </w:r>
      <w:proofErr w:type="gramStart"/>
      <w:r w:rsidRPr="005E1307">
        <w:rPr>
          <w:color w:val="000000"/>
          <w:lang w:val="fr-FR"/>
        </w:rPr>
        <w:t>pauvres:</w:t>
      </w:r>
      <w:proofErr w:type="gramEnd"/>
      <w:r w:rsidRPr="005E1307">
        <w:rPr>
          <w:color w:val="000000"/>
          <w:lang w:val="fr-FR"/>
        </w:rPr>
        <w:t xml:space="preserve"> </w:t>
      </w:r>
      <w:proofErr w:type="spellStart"/>
      <w:r>
        <w:rPr>
          <w:color w:val="000000"/>
          <w:lang w:val="fr-FR"/>
        </w:rPr>
        <w:t>r</w:t>
      </w:r>
      <w:r w:rsidRPr="005E1307">
        <w:rPr>
          <w:color w:val="000000"/>
          <w:lang w:val="fr-FR"/>
        </w:rPr>
        <w:t>eflexions</w:t>
      </w:r>
      <w:proofErr w:type="spellEnd"/>
      <w:r w:rsidRPr="005E1307">
        <w:rPr>
          <w:color w:val="000000"/>
          <w:lang w:val="fr-FR"/>
        </w:rPr>
        <w:t xml:space="preserve"> des sages de la Bible</w:t>
      </w:r>
      <w:r w:rsidR="0080225E">
        <w:rPr>
          <w:color w:val="000000"/>
          <w:lang w:val="fr-FR"/>
        </w:rPr>
        <w:t>”</w:t>
      </w:r>
      <w:r w:rsidR="00E344EF">
        <w:rPr>
          <w:color w:val="000000"/>
          <w:lang w:val="fr-FR"/>
        </w:rPr>
        <w:t xml:space="preserve">, in </w:t>
      </w:r>
      <w:r w:rsidRPr="00202081">
        <w:rPr>
          <w:i/>
          <w:color w:val="000000"/>
          <w:lang w:val="fr-FR"/>
        </w:rPr>
        <w:t xml:space="preserve">Bible et </w:t>
      </w:r>
      <w:proofErr w:type="spellStart"/>
      <w:r w:rsidRPr="00202081">
        <w:rPr>
          <w:i/>
          <w:color w:val="000000"/>
          <w:lang w:val="fr-FR"/>
        </w:rPr>
        <w:t>economie</w:t>
      </w:r>
      <w:proofErr w:type="spellEnd"/>
      <w:r w:rsidRPr="00202081">
        <w:rPr>
          <w:i/>
          <w:color w:val="000000"/>
          <w:lang w:val="fr-FR"/>
        </w:rPr>
        <w:t>: servir Dieu ou l’argent</w:t>
      </w:r>
      <w:r>
        <w:rPr>
          <w:color w:val="000000"/>
          <w:lang w:val="fr-FR"/>
        </w:rPr>
        <w:t xml:space="preserve"> (</w:t>
      </w:r>
      <w:proofErr w:type="spellStart"/>
      <w:r>
        <w:rPr>
          <w:color w:val="000000"/>
          <w:lang w:val="fr-FR"/>
        </w:rPr>
        <w:t>Francoise</w:t>
      </w:r>
      <w:proofErr w:type="spellEnd"/>
      <w:r>
        <w:rPr>
          <w:color w:val="000000"/>
          <w:lang w:val="fr-FR"/>
        </w:rPr>
        <w:t xml:space="preserve"> </w:t>
      </w:r>
      <w:r w:rsidRPr="008366DF">
        <w:rPr>
          <w:color w:val="000000"/>
          <w:lang w:val="fr-FR"/>
        </w:rPr>
        <w:t>Mies</w:t>
      </w:r>
      <w:r w:rsidR="00634994">
        <w:rPr>
          <w:color w:val="000000"/>
          <w:lang w:val="fr-FR"/>
        </w:rPr>
        <w:t xml:space="preserve"> </w:t>
      </w:r>
      <w:r w:rsidR="00A325C0">
        <w:rPr>
          <w:color w:val="000000"/>
          <w:lang w:val="fr-FR"/>
        </w:rPr>
        <w:t>et al.</w:t>
      </w:r>
      <w:r w:rsidR="00BE5275" w:rsidRPr="00AA6931">
        <w:rPr>
          <w:lang w:val="fr-FR"/>
        </w:rPr>
        <w:t xml:space="preserve"> </w:t>
      </w:r>
      <w:r w:rsidR="00BE5275">
        <w:t>(eds.)</w:t>
      </w:r>
      <w:r w:rsidRPr="00AA6931">
        <w:rPr>
          <w:color w:val="000000"/>
        </w:rPr>
        <w:t xml:space="preserve">; Namur: Presses </w:t>
      </w:r>
      <w:proofErr w:type="spellStart"/>
      <w:r w:rsidRPr="00AA6931">
        <w:rPr>
          <w:color w:val="000000"/>
        </w:rPr>
        <w:t>Universitaires</w:t>
      </w:r>
      <w:proofErr w:type="spellEnd"/>
      <w:r w:rsidRPr="00AA6931">
        <w:rPr>
          <w:color w:val="000000"/>
        </w:rPr>
        <w:t xml:space="preserve"> de Namur, 2003) 1-40.</w:t>
      </w:r>
    </w:p>
    <w:p w14:paraId="5D5D5FC7" w14:textId="77777777" w:rsidR="006B377E" w:rsidRPr="005E1307" w:rsidRDefault="006B377E" w:rsidP="006B377E">
      <w:pPr>
        <w:widowControl w:val="0"/>
        <w:autoSpaceDE w:val="0"/>
        <w:autoSpaceDN w:val="0"/>
        <w:adjustRightInd w:val="0"/>
        <w:spacing w:after="240"/>
        <w:ind w:left="720" w:hanging="720"/>
      </w:pPr>
      <w:r w:rsidRPr="00AA6931">
        <w:t xml:space="preserve">Holmgren, Fredrick. </w:t>
      </w:r>
      <w:r w:rsidR="0080225E">
        <w:t>“</w:t>
      </w:r>
      <w:r w:rsidRPr="005E1307">
        <w:t>Barking Dogs Never Bite, except Now and Then:</w:t>
      </w:r>
      <w:r>
        <w:t xml:space="preserve"> </w:t>
      </w:r>
      <w:r w:rsidRPr="005E1307">
        <w:t>Proverbs and Job</w:t>
      </w:r>
      <w:r w:rsidR="0080225E">
        <w:t>”</w:t>
      </w:r>
      <w:r>
        <w:t>,</w:t>
      </w:r>
      <w:r w:rsidRPr="005E1307">
        <w:t xml:space="preserve"> </w:t>
      </w:r>
      <w:r w:rsidRPr="009E5E5B">
        <w:rPr>
          <w:i/>
        </w:rPr>
        <w:t>Anglican Theological Review</w:t>
      </w:r>
      <w:r>
        <w:t xml:space="preserve"> </w:t>
      </w:r>
      <w:r w:rsidRPr="005E1307">
        <w:t>(1979) 341-</w:t>
      </w:r>
      <w:r w:rsidR="002968DB">
        <w:t>3</w:t>
      </w:r>
      <w:r w:rsidRPr="005E1307">
        <w:t>53.</w:t>
      </w:r>
    </w:p>
    <w:p w14:paraId="62303DE4" w14:textId="77777777" w:rsidR="006B377E" w:rsidRPr="005E1307" w:rsidRDefault="006B377E" w:rsidP="006B377E">
      <w:pPr>
        <w:widowControl w:val="0"/>
        <w:autoSpaceDE w:val="0"/>
        <w:autoSpaceDN w:val="0"/>
        <w:adjustRightInd w:val="0"/>
        <w:spacing w:after="240"/>
        <w:ind w:left="720" w:hanging="720"/>
      </w:pPr>
      <w:r w:rsidRPr="005E1307">
        <w:t xml:space="preserve">Johnson, Timothy. </w:t>
      </w:r>
      <w:r w:rsidR="0080225E">
        <w:t>“</w:t>
      </w:r>
      <w:r w:rsidRPr="005E1307">
        <w:t>Implied Antecedents in Job xl 2b and Proverbs iii 6a</w:t>
      </w:r>
      <w:r w:rsidR="0080225E">
        <w:t>”</w:t>
      </w:r>
      <w:r>
        <w:t>,</w:t>
      </w:r>
      <w:r w:rsidRPr="005E1307">
        <w:t xml:space="preserve"> </w:t>
      </w:r>
      <w:proofErr w:type="spellStart"/>
      <w:r w:rsidRPr="009E5E5B">
        <w:rPr>
          <w:i/>
        </w:rPr>
        <w:t>Vetus</w:t>
      </w:r>
      <w:proofErr w:type="spellEnd"/>
      <w:r w:rsidRPr="009E5E5B">
        <w:rPr>
          <w:i/>
        </w:rPr>
        <w:t xml:space="preserve"> </w:t>
      </w:r>
      <w:proofErr w:type="spellStart"/>
      <w:r w:rsidRPr="009E5E5B">
        <w:rPr>
          <w:i/>
        </w:rPr>
        <w:lastRenderedPageBreak/>
        <w:t>Testamentum</w:t>
      </w:r>
      <w:proofErr w:type="spellEnd"/>
      <w:r>
        <w:t xml:space="preserve"> 52 (2002)</w:t>
      </w:r>
      <w:r w:rsidRPr="005E1307">
        <w:t xml:space="preserve"> 278-</w:t>
      </w:r>
      <w:r w:rsidR="00FD2532">
        <w:t>2</w:t>
      </w:r>
      <w:r w:rsidRPr="005E1307">
        <w:t>84.</w:t>
      </w:r>
    </w:p>
    <w:p w14:paraId="6FC3438B" w14:textId="77777777" w:rsidR="006B377E" w:rsidRPr="005E1307" w:rsidRDefault="006B377E" w:rsidP="006B377E">
      <w:pPr>
        <w:widowControl w:val="0"/>
        <w:autoSpaceDE w:val="0"/>
        <w:autoSpaceDN w:val="0"/>
        <w:adjustRightInd w:val="0"/>
        <w:spacing w:after="240"/>
        <w:ind w:left="720" w:hanging="720"/>
      </w:pPr>
      <w:proofErr w:type="spellStart"/>
      <w:r w:rsidRPr="005E1307">
        <w:t>Kuchler</w:t>
      </w:r>
      <w:proofErr w:type="spellEnd"/>
      <w:r w:rsidRPr="005E1307">
        <w:t xml:space="preserve">, Max. </w:t>
      </w:r>
      <w:r w:rsidR="0080225E">
        <w:t>“</w:t>
      </w:r>
      <w:r w:rsidRPr="005E1307">
        <w:t xml:space="preserve">Gott </w:t>
      </w:r>
      <w:r>
        <w:t>u</w:t>
      </w:r>
      <w:r w:rsidRPr="005E1307">
        <w:t xml:space="preserve">nd </w:t>
      </w:r>
      <w:r>
        <w:t>s</w:t>
      </w:r>
      <w:r w:rsidRPr="005E1307">
        <w:t xml:space="preserve">eine Weisheit in </w:t>
      </w:r>
      <w:r>
        <w:t>d</w:t>
      </w:r>
      <w:r w:rsidRPr="005E1307">
        <w:t xml:space="preserve">er </w:t>
      </w:r>
      <w:proofErr w:type="spellStart"/>
      <w:r w:rsidRPr="005E1307">
        <w:t>Septuaginta</w:t>
      </w:r>
      <w:proofErr w:type="spellEnd"/>
      <w:r w:rsidRPr="005E1307">
        <w:t xml:space="preserve"> (Job 28; </w:t>
      </w:r>
      <w:proofErr w:type="spellStart"/>
      <w:r w:rsidRPr="005E1307">
        <w:t>Spr</w:t>
      </w:r>
      <w:proofErr w:type="spellEnd"/>
      <w:r w:rsidRPr="005E1307">
        <w:t xml:space="preserve"> 8)</w:t>
      </w:r>
      <w:r w:rsidR="0080225E">
        <w:t>”</w:t>
      </w:r>
      <w:r>
        <w:t xml:space="preserve">, </w:t>
      </w:r>
      <w:proofErr w:type="spellStart"/>
      <w:r w:rsidRPr="009E5E5B">
        <w:rPr>
          <w:i/>
        </w:rPr>
        <w:t>Monotheismus</w:t>
      </w:r>
      <w:proofErr w:type="spellEnd"/>
      <w:r w:rsidRPr="009E5E5B">
        <w:rPr>
          <w:i/>
        </w:rPr>
        <w:t xml:space="preserve"> </w:t>
      </w:r>
      <w:r>
        <w:rPr>
          <w:i/>
        </w:rPr>
        <w:t>u</w:t>
      </w:r>
      <w:r w:rsidRPr="009E5E5B">
        <w:rPr>
          <w:i/>
        </w:rPr>
        <w:t xml:space="preserve">nd </w:t>
      </w:r>
      <w:proofErr w:type="spellStart"/>
      <w:r w:rsidRPr="009E5E5B">
        <w:rPr>
          <w:i/>
        </w:rPr>
        <w:t>Christologie</w:t>
      </w:r>
      <w:proofErr w:type="spellEnd"/>
      <w:r>
        <w:t xml:space="preserve"> (H.-J.</w:t>
      </w:r>
      <w:r w:rsidRPr="005E1307">
        <w:t xml:space="preserve"> </w:t>
      </w:r>
      <w:r>
        <w:t>Klauck</w:t>
      </w:r>
      <w:r w:rsidR="00BE5275">
        <w:t xml:space="preserve"> (ed.)</w:t>
      </w:r>
      <w:r>
        <w:t xml:space="preserve">; </w:t>
      </w:r>
      <w:smartTag w:uri="urn:schemas-microsoft-com:office:smarttags" w:element="place">
        <w:r w:rsidRPr="005E1307">
          <w:t>Freiburg</w:t>
        </w:r>
      </w:smartTag>
      <w:r w:rsidRPr="005E1307">
        <w:t>: Herder, 1992</w:t>
      </w:r>
      <w:r>
        <w:t xml:space="preserve">) </w:t>
      </w:r>
      <w:r w:rsidRPr="005E1307">
        <w:t>118-</w:t>
      </w:r>
      <w:r w:rsidR="00144B4B">
        <w:t>1</w:t>
      </w:r>
      <w:r w:rsidRPr="005E1307">
        <w:t>43.</w:t>
      </w:r>
    </w:p>
    <w:p w14:paraId="31032508"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t>Marbock</w:t>
      </w:r>
      <w:proofErr w:type="spellEnd"/>
      <w:r w:rsidRPr="005E1307">
        <w:t xml:space="preserve">, Johannes. </w:t>
      </w:r>
      <w:r w:rsidR="0080225E">
        <w:t>“</w:t>
      </w:r>
      <w:proofErr w:type="spellStart"/>
      <w:r w:rsidRPr="005E1307">
        <w:t>Zwischen</w:t>
      </w:r>
      <w:proofErr w:type="spellEnd"/>
      <w:r w:rsidRPr="005E1307">
        <w:t xml:space="preserve"> </w:t>
      </w:r>
      <w:proofErr w:type="spellStart"/>
      <w:r w:rsidRPr="005E1307">
        <w:t>Erfahrung</w:t>
      </w:r>
      <w:proofErr w:type="spellEnd"/>
      <w:r w:rsidRPr="005E1307">
        <w:t xml:space="preserve">, </w:t>
      </w:r>
      <w:proofErr w:type="spellStart"/>
      <w:r w:rsidRPr="005E1307">
        <w:t>Systematik</w:t>
      </w:r>
      <w:proofErr w:type="spellEnd"/>
      <w:r w:rsidRPr="005E1307">
        <w:t xml:space="preserve"> und </w:t>
      </w:r>
      <w:proofErr w:type="spellStart"/>
      <w:r w:rsidRPr="005E1307">
        <w:t>Bekenntnis</w:t>
      </w:r>
      <w:proofErr w:type="spellEnd"/>
      <w:r w:rsidRPr="005E1307">
        <w:t>:</w:t>
      </w:r>
      <w:r>
        <w:t xml:space="preserve"> </w:t>
      </w:r>
      <w:proofErr w:type="spellStart"/>
      <w:r>
        <w:t>z</w:t>
      </w:r>
      <w:r w:rsidRPr="005E1307">
        <w:t>ur</w:t>
      </w:r>
      <w:proofErr w:type="spellEnd"/>
      <w:r w:rsidRPr="005E1307">
        <w:t xml:space="preserve"> </w:t>
      </w:r>
      <w:proofErr w:type="spellStart"/>
      <w:r w:rsidRPr="005E1307">
        <w:t>Eigenart</w:t>
      </w:r>
      <w:proofErr w:type="spellEnd"/>
      <w:r w:rsidRPr="005E1307">
        <w:t xml:space="preserve"> und </w:t>
      </w:r>
      <w:proofErr w:type="spellStart"/>
      <w:r w:rsidRPr="005E1307">
        <w:rPr>
          <w:color w:val="000000"/>
        </w:rPr>
        <w:t>Bedeutung</w:t>
      </w:r>
      <w:proofErr w:type="spellEnd"/>
      <w:r w:rsidRPr="005E1307">
        <w:rPr>
          <w:color w:val="000000"/>
        </w:rPr>
        <w:t xml:space="preserve"> der </w:t>
      </w:r>
      <w:proofErr w:type="spellStart"/>
      <w:r w:rsidRPr="005E1307">
        <w:rPr>
          <w:color w:val="000000"/>
        </w:rPr>
        <w:t>alttestamnetlichen</w:t>
      </w:r>
      <w:proofErr w:type="spellEnd"/>
      <w:r w:rsidRPr="005E1307">
        <w:rPr>
          <w:color w:val="000000"/>
        </w:rPr>
        <w:t xml:space="preserve"> </w:t>
      </w:r>
      <w:proofErr w:type="spellStart"/>
      <w:r w:rsidRPr="005E1307">
        <w:rPr>
          <w:color w:val="000000"/>
        </w:rPr>
        <w:t>Weisheitsliteratur</w:t>
      </w:r>
      <w:proofErr w:type="spellEnd"/>
      <w:r w:rsidR="0080225E">
        <w:rPr>
          <w:color w:val="000000"/>
        </w:rPr>
        <w:t>”</w:t>
      </w:r>
      <w:r w:rsidR="00E344EF">
        <w:rPr>
          <w:color w:val="000000"/>
        </w:rPr>
        <w:t xml:space="preserve">, in </w:t>
      </w:r>
      <w:proofErr w:type="spellStart"/>
      <w:r w:rsidRPr="00202081">
        <w:rPr>
          <w:i/>
          <w:color w:val="000000"/>
        </w:rPr>
        <w:t>Vielseitigkeit</w:t>
      </w:r>
      <w:proofErr w:type="spellEnd"/>
      <w:r w:rsidRPr="00202081">
        <w:rPr>
          <w:i/>
          <w:color w:val="000000"/>
        </w:rPr>
        <w:t xml:space="preserve"> des </w:t>
      </w:r>
      <w:proofErr w:type="spellStart"/>
      <w:r w:rsidRPr="00202081">
        <w:rPr>
          <w:i/>
          <w:color w:val="000000"/>
        </w:rPr>
        <w:t>Alten</w:t>
      </w:r>
      <w:proofErr w:type="spellEnd"/>
      <w:r w:rsidRPr="00202081">
        <w:rPr>
          <w:i/>
          <w:color w:val="000000"/>
        </w:rPr>
        <w:t xml:space="preserve"> Testaments: Festschrift für Georg Sauer </w:t>
      </w:r>
      <w:proofErr w:type="spellStart"/>
      <w:r w:rsidRPr="00202081">
        <w:rPr>
          <w:i/>
          <w:color w:val="000000"/>
        </w:rPr>
        <w:t>zum</w:t>
      </w:r>
      <w:proofErr w:type="spellEnd"/>
      <w:r w:rsidRPr="00202081">
        <w:rPr>
          <w:i/>
          <w:color w:val="000000"/>
        </w:rPr>
        <w:t xml:space="preserve"> 70. </w:t>
      </w:r>
      <w:proofErr w:type="spellStart"/>
      <w:r w:rsidRPr="00202081">
        <w:rPr>
          <w:i/>
          <w:color w:val="000000"/>
        </w:rPr>
        <w:t>Geburtstag</w:t>
      </w:r>
      <w:proofErr w:type="spellEnd"/>
      <w:r>
        <w:rPr>
          <w:color w:val="000000"/>
        </w:rPr>
        <w:t xml:space="preserve"> (</w:t>
      </w:r>
      <w:r w:rsidRPr="005E1307">
        <w:rPr>
          <w:color w:val="000000"/>
        </w:rPr>
        <w:t>J.</w:t>
      </w:r>
      <w:r>
        <w:rPr>
          <w:color w:val="000000"/>
        </w:rPr>
        <w:t xml:space="preserve">A. Loader and Hans V. </w:t>
      </w:r>
      <w:proofErr w:type="spellStart"/>
      <w:r>
        <w:rPr>
          <w:color w:val="000000"/>
        </w:rPr>
        <w:t>Kieweler</w:t>
      </w:r>
      <w:proofErr w:type="spellEnd"/>
      <w:r w:rsidR="00BE5275">
        <w:t xml:space="preserve"> (eds.)</w:t>
      </w:r>
      <w:r>
        <w:rPr>
          <w:color w:val="000000"/>
        </w:rPr>
        <w:t xml:space="preserve">; </w:t>
      </w:r>
      <w:r w:rsidRPr="005E1307">
        <w:rPr>
          <w:color w:val="000000"/>
        </w:rPr>
        <w:t>Frankfurt am Main:</w:t>
      </w:r>
      <w:r>
        <w:rPr>
          <w:color w:val="000000"/>
        </w:rPr>
        <w:t xml:space="preserve"> P. Lang, 1999) </w:t>
      </w:r>
      <w:r w:rsidRPr="005E1307">
        <w:rPr>
          <w:color w:val="000000"/>
        </w:rPr>
        <w:t>121-</w:t>
      </w:r>
      <w:r w:rsidR="00420A02">
        <w:rPr>
          <w:color w:val="000000"/>
        </w:rPr>
        <w:t>1</w:t>
      </w:r>
      <w:r w:rsidRPr="005E1307">
        <w:rPr>
          <w:color w:val="000000"/>
        </w:rPr>
        <w:t>36.</w:t>
      </w:r>
    </w:p>
    <w:p w14:paraId="60B06F5B"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Israel’s Wisdom:</w:t>
      </w:r>
      <w:r>
        <w:t xml:space="preserve"> </w:t>
      </w:r>
      <w:r w:rsidRPr="005E1307">
        <w:t>Dialogue between the Sages</w:t>
      </w:r>
      <w:r w:rsidR="0080225E">
        <w:t>”</w:t>
      </w:r>
      <w:r w:rsidR="00E344EF">
        <w:t xml:space="preserve">, in </w:t>
      </w:r>
      <w:r w:rsidRPr="00E94004">
        <w:rPr>
          <w:i/>
        </w:rPr>
        <w:t xml:space="preserve">Light in a Spotless Mirror: </w:t>
      </w:r>
      <w:r w:rsidR="005A44AE">
        <w:rPr>
          <w:i/>
        </w:rPr>
        <w:t>R</w:t>
      </w:r>
      <w:r w:rsidRPr="00E94004">
        <w:rPr>
          <w:i/>
        </w:rPr>
        <w:t xml:space="preserve">eflections on </w:t>
      </w:r>
      <w:r w:rsidR="005A44AE">
        <w:rPr>
          <w:i/>
        </w:rPr>
        <w:t>W</w:t>
      </w:r>
      <w:r w:rsidRPr="00E94004">
        <w:rPr>
          <w:i/>
        </w:rPr>
        <w:t xml:space="preserve">isdom </w:t>
      </w:r>
      <w:r w:rsidR="005A44AE">
        <w:rPr>
          <w:i/>
        </w:rPr>
        <w:t>T</w:t>
      </w:r>
      <w:r w:rsidRPr="00E94004">
        <w:rPr>
          <w:i/>
        </w:rPr>
        <w:t xml:space="preserve">raditions in Judaism and </w:t>
      </w:r>
      <w:r w:rsidR="005A44AE">
        <w:rPr>
          <w:i/>
        </w:rPr>
        <w:t>E</w:t>
      </w:r>
      <w:r w:rsidRPr="00E94004">
        <w:rPr>
          <w:i/>
        </w:rPr>
        <w:t>arly Christianity</w:t>
      </w:r>
      <w:r>
        <w:t xml:space="preserve"> (</w:t>
      </w:r>
      <w:r w:rsidRPr="005E1307">
        <w:t xml:space="preserve">James Charlesworth and Michael </w:t>
      </w:r>
      <w:proofErr w:type="spellStart"/>
      <w:r w:rsidRPr="005E1307">
        <w:t>Daise</w:t>
      </w:r>
      <w:proofErr w:type="spellEnd"/>
      <w:r w:rsidR="00BE5275">
        <w:t xml:space="preserve"> (eds.)</w:t>
      </w:r>
      <w:r>
        <w:t xml:space="preserve">; </w:t>
      </w:r>
      <w:smartTag w:uri="urn:schemas-microsoft-com:office:smarttags" w:element="place">
        <w:smartTag w:uri="urn:schemas-microsoft-com:office:smarttags" w:element="City">
          <w:r w:rsidRPr="005E1307">
            <w:t>Harrisburg</w:t>
          </w:r>
        </w:smartTag>
      </w:smartTag>
      <w:r w:rsidRPr="005E1307">
        <w:t>:</w:t>
      </w:r>
      <w:r>
        <w:t xml:space="preserve"> </w:t>
      </w:r>
      <w:r w:rsidRPr="005E1307">
        <w:t>Trinity, 2003</w:t>
      </w:r>
      <w:r>
        <w:t xml:space="preserve">) </w:t>
      </w:r>
      <w:r w:rsidRPr="005E1307">
        <w:t>7-25.</w:t>
      </w:r>
    </w:p>
    <w:p w14:paraId="6BACF2E3" w14:textId="77777777" w:rsidR="006B377E" w:rsidRPr="005E1307" w:rsidRDefault="006B377E" w:rsidP="006B377E">
      <w:pPr>
        <w:widowControl w:val="0"/>
        <w:autoSpaceDE w:val="0"/>
        <w:autoSpaceDN w:val="0"/>
        <w:adjustRightInd w:val="0"/>
        <w:spacing w:after="240"/>
        <w:ind w:left="720" w:hanging="720"/>
      </w:pPr>
      <w:r w:rsidRPr="005E1307">
        <w:t xml:space="preserve">Rad, Gerhard von. </w:t>
      </w:r>
      <w:r w:rsidR="0080225E">
        <w:t>“</w:t>
      </w:r>
      <w:r w:rsidRPr="005E1307">
        <w:t>Job xxxviii and Ancient Egyptian Wisdom</w:t>
      </w:r>
      <w:r w:rsidR="0080225E">
        <w:t>”</w:t>
      </w:r>
      <w:r w:rsidR="00E344EF">
        <w:t xml:space="preserve">, in </w:t>
      </w:r>
      <w:r w:rsidRPr="009E5E5B">
        <w:rPr>
          <w:i/>
        </w:rPr>
        <w:t>Studies in Ancient Israelite Wisdom</w:t>
      </w:r>
      <w:r>
        <w:t xml:space="preserve"> (</w:t>
      </w:r>
      <w:r w:rsidRPr="005E1307">
        <w:t>James L. Crenshaw</w:t>
      </w:r>
      <w:r w:rsidR="00BE5275">
        <w:t xml:space="preserve"> (ed.)</w:t>
      </w:r>
      <w:r>
        <w:t xml:space="preserve">; </w:t>
      </w:r>
      <w:smartTag w:uri="urn:schemas-microsoft-com:office:smarttags" w:element="place">
        <w:smartTag w:uri="urn:schemas-microsoft-com:office:smarttags" w:element="State">
          <w:r w:rsidRPr="005E1307">
            <w:t>New York</w:t>
          </w:r>
        </w:smartTag>
      </w:smartTag>
      <w:r w:rsidRPr="005E1307">
        <w:t>: KTAV, 1976</w:t>
      </w:r>
      <w:r>
        <w:t>)</w:t>
      </w:r>
      <w:r w:rsidRPr="005E1307">
        <w:t xml:space="preserve"> </w:t>
      </w:r>
      <w:r>
        <w:t>267-</w:t>
      </w:r>
      <w:r w:rsidR="00960BD1">
        <w:t>2</w:t>
      </w:r>
      <w:r>
        <w:t>77.</w:t>
      </w:r>
    </w:p>
    <w:p w14:paraId="64EEDFD4"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Ramon Busto, </w:t>
      </w:r>
      <w:proofErr w:type="spellStart"/>
      <w:r w:rsidRPr="00AA6931">
        <w:rPr>
          <w:lang w:val="es-ES"/>
        </w:rPr>
        <w:t>Jose</w:t>
      </w:r>
      <w:proofErr w:type="spellEnd"/>
      <w:r w:rsidRPr="00AA6931">
        <w:rPr>
          <w:lang w:val="es-ES"/>
        </w:rPr>
        <w:t xml:space="preserve">. </w:t>
      </w:r>
      <w:r w:rsidR="0080225E" w:rsidRPr="00AA6931">
        <w:rPr>
          <w:lang w:val="es-ES"/>
        </w:rPr>
        <w:t>“</w:t>
      </w:r>
      <w:r w:rsidRPr="00AA6931">
        <w:rPr>
          <w:lang w:val="es-ES"/>
        </w:rPr>
        <w:t xml:space="preserve">Tres </w:t>
      </w:r>
      <w:proofErr w:type="spellStart"/>
      <w:r w:rsidRPr="00AA6931">
        <w:rPr>
          <w:lang w:val="es-ES"/>
        </w:rPr>
        <w:t>ensenanzas</w:t>
      </w:r>
      <w:proofErr w:type="spellEnd"/>
      <w:r w:rsidRPr="00AA6931">
        <w:rPr>
          <w:lang w:val="es-ES"/>
        </w:rPr>
        <w:t xml:space="preserve"> de la </w:t>
      </w:r>
      <w:proofErr w:type="spellStart"/>
      <w:r w:rsidRPr="00AA6931">
        <w:rPr>
          <w:lang w:val="es-ES"/>
        </w:rPr>
        <w:t>Sabiduria</w:t>
      </w:r>
      <w:proofErr w:type="spellEnd"/>
      <w:r w:rsidRPr="00AA6931">
        <w:rPr>
          <w:lang w:val="es-ES"/>
        </w:rPr>
        <w:t xml:space="preserve"> de Israel para el cristiano de hoy</w:t>
      </w:r>
      <w:r w:rsidR="0080225E" w:rsidRPr="00AA6931">
        <w:rPr>
          <w:lang w:val="es-ES"/>
        </w:rPr>
        <w:t>”</w:t>
      </w:r>
      <w:r w:rsidRPr="00AA6931">
        <w:rPr>
          <w:lang w:val="es-ES"/>
        </w:rPr>
        <w:t xml:space="preserve">, </w:t>
      </w:r>
      <w:r w:rsidRPr="00AA6931">
        <w:rPr>
          <w:i/>
          <w:lang w:val="es-ES"/>
        </w:rPr>
        <w:t xml:space="preserve">Sal </w:t>
      </w:r>
      <w:proofErr w:type="spellStart"/>
      <w:r w:rsidRPr="00AA6931">
        <w:rPr>
          <w:i/>
          <w:lang w:val="es-ES"/>
        </w:rPr>
        <w:t>Terrae</w:t>
      </w:r>
      <w:proofErr w:type="spellEnd"/>
      <w:r w:rsidRPr="00AA6931">
        <w:rPr>
          <w:lang w:val="es-ES"/>
        </w:rPr>
        <w:t xml:space="preserve"> 72 (1984/85) 351-</w:t>
      </w:r>
      <w:r w:rsidR="0004561A" w:rsidRPr="00AA6931">
        <w:rPr>
          <w:lang w:val="es-ES"/>
        </w:rPr>
        <w:t>3</w:t>
      </w:r>
      <w:r w:rsidRPr="00AA6931">
        <w:rPr>
          <w:lang w:val="es-ES"/>
        </w:rPr>
        <w:t>62.</w:t>
      </w:r>
    </w:p>
    <w:p w14:paraId="3B0DC17A" w14:textId="77777777" w:rsidR="006B377E" w:rsidRPr="005E1307" w:rsidRDefault="006B377E" w:rsidP="006B377E">
      <w:pPr>
        <w:widowControl w:val="0"/>
        <w:autoSpaceDE w:val="0"/>
        <w:autoSpaceDN w:val="0"/>
        <w:adjustRightInd w:val="0"/>
        <w:spacing w:after="240"/>
        <w:ind w:left="720" w:hanging="720"/>
      </w:pPr>
      <w:proofErr w:type="spellStart"/>
      <w:r w:rsidRPr="005E1307">
        <w:t>Terrien</w:t>
      </w:r>
      <w:proofErr w:type="spellEnd"/>
      <w:r w:rsidRPr="005E1307">
        <w:t xml:space="preserve">, Samuel. </w:t>
      </w:r>
      <w:r w:rsidR="0080225E">
        <w:t>“</w:t>
      </w:r>
      <w:r w:rsidRPr="005E1307">
        <w:t>Job as Sage</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BE5275">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 231-</w:t>
      </w:r>
      <w:r w:rsidR="00144B4B">
        <w:t>2</w:t>
      </w:r>
      <w:r w:rsidR="00982F2D">
        <w:t>42</w:t>
      </w:r>
      <w:r w:rsidRPr="005E1307">
        <w:t>.</w:t>
      </w:r>
    </w:p>
    <w:p w14:paraId="19C429A8"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Weeks, Stuart. </w:t>
      </w:r>
      <w:r w:rsidR="0080225E">
        <w:t>“</w:t>
      </w:r>
      <w:r w:rsidRPr="005E1307">
        <w:t>Wisdom in the Old Testament</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BE5275">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t>19-30.</w:t>
      </w:r>
    </w:p>
    <w:p w14:paraId="157EDEB0"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Wittenberg</w:t>
          </w:r>
        </w:smartTag>
      </w:smartTag>
      <w:r w:rsidRPr="005E1307">
        <w:t xml:space="preserve">, G.H. </w:t>
      </w:r>
      <w:r w:rsidR="0080225E">
        <w:t>“</w:t>
      </w:r>
      <w:r w:rsidRPr="005E1307">
        <w:t xml:space="preserve">Job the Farmer: the Judean </w:t>
      </w:r>
      <w:r>
        <w:t>‘</w:t>
      </w:r>
      <w:r w:rsidRPr="005E1307">
        <w:t>m-</w:t>
      </w:r>
      <w:proofErr w:type="spellStart"/>
      <w:r w:rsidRPr="005E1307">
        <w:t>hrs</w:t>
      </w:r>
      <w:proofErr w:type="spellEnd"/>
      <w:r w:rsidRPr="005E1307">
        <w:t xml:space="preserve"> and the Wisdom Movement</w:t>
      </w:r>
      <w:r w:rsidR="0080225E">
        <w:t>”</w:t>
      </w:r>
      <w:r>
        <w:t>,</w:t>
      </w:r>
      <w:r w:rsidRPr="005E1307">
        <w:t xml:space="preserve"> </w:t>
      </w:r>
      <w:r w:rsidRPr="00202081">
        <w:rPr>
          <w:i/>
        </w:rPr>
        <w:t>Old Testament Essays</w:t>
      </w:r>
      <w:r w:rsidRPr="005E1307">
        <w:t xml:space="preserve"> 4 (1991) 151-</w:t>
      </w:r>
      <w:r w:rsidR="00960BD1">
        <w:t>1</w:t>
      </w:r>
      <w:r w:rsidRPr="005E1307">
        <w:t>70.</w:t>
      </w:r>
    </w:p>
    <w:p w14:paraId="3F31B272" w14:textId="77777777" w:rsidR="006B377E" w:rsidRDefault="006B377E" w:rsidP="006B377E">
      <w:pPr>
        <w:widowControl w:val="0"/>
        <w:autoSpaceDE w:val="0"/>
        <w:autoSpaceDN w:val="0"/>
        <w:adjustRightInd w:val="0"/>
      </w:pPr>
    </w:p>
    <w:p w14:paraId="70979534" w14:textId="77777777" w:rsidR="006B377E" w:rsidRPr="00752C92" w:rsidRDefault="006B377E" w:rsidP="006B377E">
      <w:r w:rsidRPr="00752C92">
        <w:rPr>
          <w:b/>
        </w:rPr>
        <w:t>8E3</w:t>
      </w:r>
      <w:r w:rsidRPr="00752C92">
        <w:rPr>
          <w:b/>
        </w:rPr>
        <w:tab/>
        <w:t>Ecclesiastes/</w:t>
      </w:r>
      <w:proofErr w:type="spellStart"/>
      <w:r w:rsidRPr="00752C92">
        <w:rPr>
          <w:b/>
        </w:rPr>
        <w:t>Qoheleth</w:t>
      </w:r>
      <w:proofErr w:type="spellEnd"/>
    </w:p>
    <w:p w14:paraId="0243EB46" w14:textId="77777777" w:rsidR="006B377E" w:rsidRDefault="006B377E" w:rsidP="006B377E"/>
    <w:p w14:paraId="02A587D1" w14:textId="77777777" w:rsidR="006B377E" w:rsidRDefault="006B377E" w:rsidP="006B377E">
      <w:pPr>
        <w:widowControl w:val="0"/>
        <w:autoSpaceDE w:val="0"/>
        <w:autoSpaceDN w:val="0"/>
        <w:adjustRightInd w:val="0"/>
        <w:ind w:left="720" w:hanging="720"/>
      </w:pPr>
      <w:r w:rsidRPr="00236FFD">
        <w:t>Banzhaf, Richard</w:t>
      </w:r>
      <w:r>
        <w:t xml:space="preserve">. </w:t>
      </w:r>
      <w:r w:rsidR="0080225E">
        <w:t>“</w:t>
      </w:r>
      <w:r w:rsidRPr="00236FFD">
        <w:t>Proverbs, Ecclesiastes, and Modern Religious Education</w:t>
      </w:r>
      <w:r w:rsidR="0080225E">
        <w:t>”</w:t>
      </w:r>
      <w:r>
        <w:t>,</w:t>
      </w:r>
      <w:r w:rsidRPr="00236FFD">
        <w:t xml:space="preserve"> </w:t>
      </w:r>
      <w:r w:rsidRPr="009315F1">
        <w:rPr>
          <w:i/>
        </w:rPr>
        <w:t>Religious Life</w:t>
      </w:r>
      <w:r w:rsidRPr="00236FFD">
        <w:t xml:space="preserve"> 37</w:t>
      </w:r>
      <w:r>
        <w:t xml:space="preserve"> (1968)</w:t>
      </w:r>
      <w:r w:rsidRPr="00236FFD">
        <w:t xml:space="preserve"> 361-</w:t>
      </w:r>
      <w:r w:rsidR="00FD2532">
        <w:t>3</w:t>
      </w:r>
      <w:r w:rsidRPr="00236FFD">
        <w:t>81.</w:t>
      </w:r>
    </w:p>
    <w:p w14:paraId="235816ED" w14:textId="77777777" w:rsidR="006B377E" w:rsidRPr="00236FFD" w:rsidRDefault="006B377E" w:rsidP="006B377E">
      <w:pPr>
        <w:widowControl w:val="0"/>
        <w:autoSpaceDE w:val="0"/>
        <w:autoSpaceDN w:val="0"/>
        <w:adjustRightInd w:val="0"/>
        <w:ind w:left="720" w:hanging="720"/>
      </w:pPr>
    </w:p>
    <w:p w14:paraId="05743CD7" w14:textId="77777777" w:rsidR="006B377E" w:rsidRPr="00AA6931" w:rsidRDefault="006B377E" w:rsidP="006B377E">
      <w:pPr>
        <w:widowControl w:val="0"/>
        <w:autoSpaceDE w:val="0"/>
        <w:autoSpaceDN w:val="0"/>
        <w:adjustRightInd w:val="0"/>
        <w:ind w:left="720" w:hanging="720"/>
        <w:rPr>
          <w:lang w:val="es-ES"/>
        </w:rPr>
      </w:pPr>
      <w:proofErr w:type="spellStart"/>
      <w:r w:rsidRPr="00236FFD">
        <w:t>Bellia</w:t>
      </w:r>
      <w:proofErr w:type="spellEnd"/>
      <w:r w:rsidRPr="00236FFD">
        <w:t>, Giu</w:t>
      </w:r>
      <w:r w:rsidRPr="005C01E7">
        <w:t xml:space="preserve">seppe, and Angelo </w:t>
      </w:r>
      <w:proofErr w:type="spellStart"/>
      <w:r w:rsidRPr="005C01E7">
        <w:t>Passaro</w:t>
      </w:r>
      <w:proofErr w:type="spellEnd"/>
      <w:r w:rsidRPr="005C01E7">
        <w:t xml:space="preserve">. </w:t>
      </w:r>
      <w:r w:rsidR="0080225E" w:rsidRPr="00AA6931">
        <w:rPr>
          <w:lang w:val="es-ES"/>
        </w:rPr>
        <w:t>“</w:t>
      </w:r>
      <w:proofErr w:type="spellStart"/>
      <w:r w:rsidRPr="00AA6931">
        <w:rPr>
          <w:lang w:val="es-ES"/>
        </w:rPr>
        <w:t>Proverbie</w:t>
      </w:r>
      <w:proofErr w:type="spellEnd"/>
      <w:r w:rsidRPr="00AA6931">
        <w:rPr>
          <w:lang w:val="es-ES"/>
        </w:rPr>
        <w:t xml:space="preserve"> e </w:t>
      </w:r>
      <w:proofErr w:type="spellStart"/>
      <w:r w:rsidRPr="00AA6931">
        <w:rPr>
          <w:lang w:val="es-ES"/>
        </w:rPr>
        <w:t>Qohelt</w:t>
      </w:r>
      <w:proofErr w:type="spellEnd"/>
      <w:r w:rsidRPr="00AA6931">
        <w:rPr>
          <w:lang w:val="es-ES"/>
        </w:rPr>
        <w:t xml:space="preserve">; </w:t>
      </w:r>
      <w:proofErr w:type="spellStart"/>
      <w:r w:rsidRPr="00AA6931">
        <w:rPr>
          <w:lang w:val="es-ES"/>
        </w:rPr>
        <w:t>Eredita</w:t>
      </w:r>
      <w:proofErr w:type="spellEnd"/>
      <w:r w:rsidRPr="00AA6931">
        <w:rPr>
          <w:lang w:val="es-ES"/>
        </w:rPr>
        <w:t xml:space="preserve"> e </w:t>
      </w:r>
      <w:proofErr w:type="spellStart"/>
      <w:r w:rsidRPr="00AA6931">
        <w:rPr>
          <w:lang w:val="es-ES"/>
        </w:rPr>
        <w:t>Prospettive</w:t>
      </w:r>
      <w:proofErr w:type="spellEnd"/>
      <w:r w:rsidRPr="00AA6931">
        <w:rPr>
          <w:lang w:val="es-ES"/>
        </w:rPr>
        <w:t xml:space="preserve"> di </w:t>
      </w:r>
      <w:proofErr w:type="spellStart"/>
      <w:r w:rsidRPr="00AA6931">
        <w:rPr>
          <w:lang w:val="es-ES"/>
        </w:rPr>
        <w:t>Ricerca</w:t>
      </w:r>
      <w:proofErr w:type="spellEnd"/>
      <w:r w:rsidR="0080225E" w:rsidRPr="00AA6931">
        <w:rPr>
          <w:lang w:val="es-ES"/>
        </w:rPr>
        <w:t>”</w:t>
      </w:r>
      <w:r w:rsidRPr="00AA6931">
        <w:rPr>
          <w:lang w:val="es-ES"/>
        </w:rPr>
        <w:t xml:space="preserve">, </w:t>
      </w:r>
      <w:r w:rsidRPr="00AA6931">
        <w:rPr>
          <w:i/>
          <w:lang w:val="es-ES"/>
        </w:rPr>
        <w:t xml:space="preserve">Ho </w:t>
      </w:r>
      <w:proofErr w:type="spellStart"/>
      <w:r w:rsidRPr="00AA6931">
        <w:rPr>
          <w:i/>
          <w:lang w:val="es-ES"/>
        </w:rPr>
        <w:t>Theologos</w:t>
      </w:r>
      <w:proofErr w:type="spellEnd"/>
      <w:r w:rsidRPr="00AA6931">
        <w:rPr>
          <w:lang w:val="es-ES"/>
        </w:rPr>
        <w:t xml:space="preserve"> 19 (2001) 115-</w:t>
      </w:r>
      <w:r w:rsidR="00420A02" w:rsidRPr="00AA6931">
        <w:rPr>
          <w:lang w:val="es-ES"/>
        </w:rPr>
        <w:t>1</w:t>
      </w:r>
      <w:r w:rsidRPr="00AA6931">
        <w:rPr>
          <w:lang w:val="es-ES"/>
        </w:rPr>
        <w:t>32.</w:t>
      </w:r>
    </w:p>
    <w:p w14:paraId="574EBF86" w14:textId="77777777" w:rsidR="006B377E" w:rsidRPr="00AA6931" w:rsidRDefault="006B377E" w:rsidP="006B377E">
      <w:pPr>
        <w:widowControl w:val="0"/>
        <w:autoSpaceDE w:val="0"/>
        <w:autoSpaceDN w:val="0"/>
        <w:adjustRightInd w:val="0"/>
        <w:rPr>
          <w:lang w:val="es-ES"/>
        </w:rPr>
      </w:pPr>
    </w:p>
    <w:p w14:paraId="03165319" w14:textId="77777777" w:rsidR="006B377E" w:rsidRPr="00AA6931" w:rsidRDefault="006B377E" w:rsidP="006B377E">
      <w:pPr>
        <w:widowControl w:val="0"/>
        <w:autoSpaceDE w:val="0"/>
        <w:autoSpaceDN w:val="0"/>
        <w:adjustRightInd w:val="0"/>
        <w:ind w:left="720" w:hanging="720"/>
        <w:rPr>
          <w:color w:val="000000"/>
          <w:lang w:val="es-ES"/>
        </w:rPr>
      </w:pPr>
      <w:r w:rsidRPr="00AA6931">
        <w:rPr>
          <w:color w:val="000000"/>
          <w:lang w:val="es-ES"/>
        </w:rPr>
        <w:t xml:space="preserve">Bianchi, Francesco. </w:t>
      </w:r>
      <w:r w:rsidR="0080225E" w:rsidRPr="00AA6931">
        <w:rPr>
          <w:color w:val="000000"/>
          <w:lang w:val="es-ES"/>
        </w:rPr>
        <w:t>“</w:t>
      </w:r>
      <w:r w:rsidR="005A44AE" w:rsidRPr="00AA6931">
        <w:rPr>
          <w:color w:val="000000"/>
          <w:lang w:val="es-ES"/>
        </w:rPr>
        <w:t>‘</w:t>
      </w:r>
      <w:r w:rsidRPr="00AA6931">
        <w:rPr>
          <w:color w:val="000000"/>
          <w:lang w:val="es-ES"/>
        </w:rPr>
        <w:t xml:space="preserve">Un fantasma al </w:t>
      </w:r>
      <w:proofErr w:type="spellStart"/>
      <w:r w:rsidRPr="00AA6931">
        <w:rPr>
          <w:color w:val="000000"/>
          <w:lang w:val="es-ES"/>
        </w:rPr>
        <w:t>blanchetto</w:t>
      </w:r>
      <w:proofErr w:type="spellEnd"/>
      <w:r w:rsidRPr="00AA6931">
        <w:rPr>
          <w:color w:val="000000"/>
          <w:lang w:val="es-ES"/>
        </w:rPr>
        <w:t xml:space="preserve"> </w:t>
      </w:r>
      <w:proofErr w:type="spellStart"/>
      <w:r w:rsidRPr="00AA6931">
        <w:rPr>
          <w:color w:val="000000"/>
          <w:lang w:val="es-ES"/>
        </w:rPr>
        <w:t>della</w:t>
      </w:r>
      <w:proofErr w:type="spellEnd"/>
      <w:r w:rsidRPr="00AA6931">
        <w:rPr>
          <w:color w:val="000000"/>
          <w:lang w:val="es-ES"/>
        </w:rPr>
        <w:t xml:space="preserve"> </w:t>
      </w:r>
      <w:proofErr w:type="spellStart"/>
      <w:r w:rsidRPr="00AA6931">
        <w:rPr>
          <w:color w:val="000000"/>
          <w:lang w:val="es-ES"/>
        </w:rPr>
        <w:t>sapienza</w:t>
      </w:r>
      <w:proofErr w:type="spellEnd"/>
      <w:r w:rsidRPr="00AA6931">
        <w:rPr>
          <w:color w:val="000000"/>
          <w:lang w:val="es-ES"/>
        </w:rPr>
        <w:t xml:space="preserve">?’: </w:t>
      </w:r>
      <w:proofErr w:type="spellStart"/>
      <w:r w:rsidRPr="00AA6931">
        <w:rPr>
          <w:color w:val="000000"/>
          <w:lang w:val="es-ES"/>
        </w:rPr>
        <w:t>Qohelet</w:t>
      </w:r>
      <w:proofErr w:type="spellEnd"/>
      <w:r w:rsidRPr="00AA6931">
        <w:rPr>
          <w:color w:val="000000"/>
          <w:lang w:val="es-ES"/>
        </w:rPr>
        <w:t xml:space="preserve"> e </w:t>
      </w:r>
      <w:proofErr w:type="spellStart"/>
      <w:r w:rsidRPr="00AA6931">
        <w:rPr>
          <w:color w:val="000000"/>
          <w:lang w:val="es-ES"/>
        </w:rPr>
        <w:t>il</w:t>
      </w:r>
      <w:proofErr w:type="spellEnd"/>
      <w:r w:rsidRPr="00AA6931">
        <w:rPr>
          <w:color w:val="000000"/>
          <w:lang w:val="es-ES"/>
        </w:rPr>
        <w:t xml:space="preserve"> libro </w:t>
      </w:r>
      <w:proofErr w:type="spellStart"/>
      <w:r w:rsidRPr="00AA6931">
        <w:rPr>
          <w:color w:val="000000"/>
          <w:lang w:val="es-ES"/>
        </w:rPr>
        <w:t>dei</w:t>
      </w:r>
      <w:proofErr w:type="spellEnd"/>
      <w:r w:rsidRPr="00AA6931">
        <w:rPr>
          <w:color w:val="000000"/>
          <w:lang w:val="es-ES"/>
        </w:rPr>
        <w:t xml:space="preserve"> </w:t>
      </w:r>
      <w:proofErr w:type="spellStart"/>
      <w:r w:rsidRPr="00AA6931">
        <w:rPr>
          <w:color w:val="000000"/>
          <w:lang w:val="es-ES"/>
        </w:rPr>
        <w:t>Proverbi</w:t>
      </w:r>
      <w:proofErr w:type="spellEnd"/>
      <w:r w:rsidRPr="00AA6931">
        <w:rPr>
          <w:color w:val="000000"/>
          <w:lang w:val="es-ES"/>
        </w:rPr>
        <w:t xml:space="preserve"> a confronto [</w:t>
      </w:r>
      <w:proofErr w:type="spellStart"/>
      <w:r w:rsidRPr="00AA6931">
        <w:rPr>
          <w:color w:val="000000"/>
          <w:lang w:val="es-ES"/>
        </w:rPr>
        <w:t>Women</w:t>
      </w:r>
      <w:proofErr w:type="spellEnd"/>
      <w:r w:rsidRPr="00AA6931">
        <w:rPr>
          <w:color w:val="000000"/>
          <w:lang w:val="es-ES"/>
        </w:rPr>
        <w:t xml:space="preserve"> in </w:t>
      </w:r>
      <w:proofErr w:type="spellStart"/>
      <w:r w:rsidRPr="00AA6931">
        <w:rPr>
          <w:color w:val="000000"/>
          <w:lang w:val="es-ES"/>
        </w:rPr>
        <w:t>Proverbs</w:t>
      </w:r>
      <w:proofErr w:type="spellEnd"/>
      <w:r w:rsidRPr="00AA6931">
        <w:rPr>
          <w:color w:val="000000"/>
          <w:lang w:val="es-ES"/>
        </w:rPr>
        <w:t xml:space="preserve"> contra </w:t>
      </w:r>
      <w:proofErr w:type="spellStart"/>
      <w:r w:rsidRPr="00AA6931">
        <w:rPr>
          <w:color w:val="000000"/>
          <w:lang w:val="es-ES"/>
        </w:rPr>
        <w:t>Qoh</w:t>
      </w:r>
      <w:proofErr w:type="spellEnd"/>
      <w:r w:rsidRPr="00AA6931">
        <w:rPr>
          <w:color w:val="000000"/>
          <w:lang w:val="es-ES"/>
        </w:rPr>
        <w:t>.]</w:t>
      </w:r>
      <w:r w:rsidR="0080225E" w:rsidRPr="00AA6931">
        <w:rPr>
          <w:color w:val="000000"/>
          <w:lang w:val="es-ES"/>
        </w:rPr>
        <w:t>”</w:t>
      </w:r>
      <w:r w:rsidR="00E344EF" w:rsidRPr="00AA6931">
        <w:rPr>
          <w:color w:val="000000"/>
          <w:lang w:val="es-ES"/>
        </w:rPr>
        <w:t xml:space="preserve">, in </w:t>
      </w:r>
      <w:proofErr w:type="spellStart"/>
      <w:r w:rsidRPr="00AA6931">
        <w:rPr>
          <w:i/>
          <w:color w:val="000000"/>
          <w:lang w:val="es-ES"/>
        </w:rPr>
        <w:t>Il</w:t>
      </w:r>
      <w:proofErr w:type="spellEnd"/>
      <w:r w:rsidRPr="00AA6931">
        <w:rPr>
          <w:i/>
          <w:color w:val="000000"/>
          <w:lang w:val="es-ES"/>
        </w:rPr>
        <w:t xml:space="preserve"> libro del </w:t>
      </w:r>
      <w:proofErr w:type="spellStart"/>
      <w:r w:rsidRPr="00AA6931">
        <w:rPr>
          <w:i/>
          <w:color w:val="000000"/>
          <w:lang w:val="es-ES"/>
        </w:rPr>
        <w:t>Qohelet</w:t>
      </w:r>
      <w:proofErr w:type="spellEnd"/>
      <w:r w:rsidRPr="00AA6931">
        <w:rPr>
          <w:i/>
          <w:color w:val="000000"/>
          <w:lang w:val="es-ES"/>
        </w:rPr>
        <w:t xml:space="preserve">: </w:t>
      </w:r>
      <w:proofErr w:type="spellStart"/>
      <w:r w:rsidRPr="00AA6931">
        <w:rPr>
          <w:i/>
          <w:color w:val="000000"/>
          <w:lang w:val="es-ES"/>
        </w:rPr>
        <w:t>Tradizione</w:t>
      </w:r>
      <w:proofErr w:type="spellEnd"/>
      <w:r w:rsidR="00061019" w:rsidRPr="00AA6931">
        <w:rPr>
          <w:i/>
          <w:lang w:val="es-ES"/>
        </w:rPr>
        <w:t xml:space="preserve">, </w:t>
      </w:r>
      <w:proofErr w:type="spellStart"/>
      <w:r w:rsidR="00061019" w:rsidRPr="00AA6931">
        <w:rPr>
          <w:i/>
          <w:lang w:val="es-ES"/>
        </w:rPr>
        <w:t>Redazione</w:t>
      </w:r>
      <w:proofErr w:type="spellEnd"/>
      <w:r w:rsidR="00061019" w:rsidRPr="00AA6931">
        <w:rPr>
          <w:i/>
          <w:lang w:val="es-ES"/>
        </w:rPr>
        <w:t xml:space="preserve">, </w:t>
      </w:r>
      <w:proofErr w:type="spellStart"/>
      <w:r w:rsidR="00061019" w:rsidRPr="00AA6931">
        <w:rPr>
          <w:i/>
          <w:lang w:val="es-ES"/>
        </w:rPr>
        <w:t>Teologia</w:t>
      </w:r>
      <w:proofErr w:type="spellEnd"/>
      <w:r w:rsidR="00061019" w:rsidRPr="00AA6931">
        <w:rPr>
          <w:lang w:val="es-ES"/>
        </w:rPr>
        <w:t xml:space="preserve"> </w:t>
      </w:r>
      <w:r w:rsidRPr="00AA6931">
        <w:rPr>
          <w:color w:val="000000"/>
          <w:lang w:val="es-ES"/>
        </w:rPr>
        <w:t xml:space="preserve">(Giuseppe </w:t>
      </w:r>
      <w:proofErr w:type="spellStart"/>
      <w:r w:rsidRPr="00AA6931">
        <w:rPr>
          <w:color w:val="000000"/>
          <w:lang w:val="es-ES"/>
        </w:rPr>
        <w:t>Bellia</w:t>
      </w:r>
      <w:proofErr w:type="spellEnd"/>
      <w:r w:rsidRPr="00AA6931">
        <w:rPr>
          <w:color w:val="000000"/>
          <w:lang w:val="es-ES"/>
        </w:rPr>
        <w:t xml:space="preserve"> and </w:t>
      </w:r>
      <w:proofErr w:type="spellStart"/>
      <w:r w:rsidRPr="00AA6931">
        <w:rPr>
          <w:color w:val="000000"/>
          <w:lang w:val="es-ES"/>
        </w:rPr>
        <w:t>Angelo</w:t>
      </w:r>
      <w:proofErr w:type="spellEnd"/>
      <w:r w:rsidRPr="00AA6931">
        <w:rPr>
          <w:color w:val="000000"/>
          <w:lang w:val="es-ES"/>
        </w:rPr>
        <w:t xml:space="preserve"> </w:t>
      </w:r>
      <w:proofErr w:type="spellStart"/>
      <w:r w:rsidRPr="00AA6931">
        <w:rPr>
          <w:color w:val="000000"/>
          <w:lang w:val="es-ES"/>
        </w:rPr>
        <w:t>Passaro</w:t>
      </w:r>
      <w:proofErr w:type="spellEnd"/>
      <w:r w:rsidR="00BE5275" w:rsidRPr="00AA6931">
        <w:rPr>
          <w:lang w:val="es-ES"/>
        </w:rPr>
        <w:t xml:space="preserve"> (eds.)</w:t>
      </w:r>
      <w:r w:rsidRPr="00AA6931">
        <w:rPr>
          <w:color w:val="000000"/>
          <w:lang w:val="es-ES"/>
        </w:rPr>
        <w:t xml:space="preserve">; </w:t>
      </w:r>
      <w:proofErr w:type="spellStart"/>
      <w:r w:rsidRPr="00AA6931">
        <w:rPr>
          <w:color w:val="000000"/>
          <w:lang w:val="es-ES"/>
        </w:rPr>
        <w:t>Milan</w:t>
      </w:r>
      <w:proofErr w:type="spellEnd"/>
      <w:r w:rsidRPr="00AA6931">
        <w:rPr>
          <w:color w:val="000000"/>
          <w:lang w:val="es-ES"/>
        </w:rPr>
        <w:t xml:space="preserve">: </w:t>
      </w:r>
      <w:proofErr w:type="spellStart"/>
      <w:r w:rsidRPr="00AA6931">
        <w:rPr>
          <w:color w:val="000000"/>
          <w:lang w:val="es-ES"/>
        </w:rPr>
        <w:t>Paoline</w:t>
      </w:r>
      <w:proofErr w:type="spellEnd"/>
      <w:r w:rsidRPr="00AA6931">
        <w:rPr>
          <w:color w:val="000000"/>
          <w:lang w:val="es-ES"/>
        </w:rPr>
        <w:t>, 2001) 40-68.</w:t>
      </w:r>
    </w:p>
    <w:p w14:paraId="0A7E8A47" w14:textId="77777777" w:rsidR="006B377E" w:rsidRPr="00AA6931" w:rsidRDefault="006B377E" w:rsidP="006B377E">
      <w:pPr>
        <w:widowControl w:val="0"/>
        <w:autoSpaceDE w:val="0"/>
        <w:autoSpaceDN w:val="0"/>
        <w:adjustRightInd w:val="0"/>
        <w:ind w:left="720" w:hanging="720"/>
        <w:rPr>
          <w:color w:val="000000"/>
          <w:lang w:val="es-ES"/>
        </w:rPr>
      </w:pPr>
    </w:p>
    <w:p w14:paraId="338B6F02"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Blokker</w:t>
      </w:r>
      <w:proofErr w:type="spellEnd"/>
      <w:r w:rsidRPr="00AA6931">
        <w:rPr>
          <w:lang w:val="es-ES"/>
        </w:rPr>
        <w:t xml:space="preserve">, </w:t>
      </w:r>
      <w:proofErr w:type="spellStart"/>
      <w:r w:rsidRPr="00AA6931">
        <w:rPr>
          <w:lang w:val="es-ES"/>
        </w:rPr>
        <w:t>Dries</w:t>
      </w:r>
      <w:proofErr w:type="spellEnd"/>
      <w:r w:rsidRPr="00AA6931">
        <w:rPr>
          <w:lang w:val="es-ES"/>
        </w:rPr>
        <w:t xml:space="preserve">. </w:t>
      </w:r>
      <w:r w:rsidR="0080225E" w:rsidRPr="00AA6931">
        <w:rPr>
          <w:lang w:val="es-ES"/>
        </w:rPr>
        <w:t>“</w:t>
      </w:r>
      <w:proofErr w:type="spellStart"/>
      <w:r w:rsidRPr="00AA6931">
        <w:rPr>
          <w:lang w:val="es-ES"/>
        </w:rPr>
        <w:t>Kohelet</w:t>
      </w:r>
      <w:proofErr w:type="spellEnd"/>
      <w:r w:rsidRPr="00AA6931">
        <w:rPr>
          <w:lang w:val="es-ES"/>
        </w:rPr>
        <w:t xml:space="preserve">: </w:t>
      </w:r>
      <w:proofErr w:type="spellStart"/>
      <w:r w:rsidRPr="00AA6931">
        <w:rPr>
          <w:lang w:val="es-ES"/>
        </w:rPr>
        <w:t>Een</w:t>
      </w:r>
      <w:proofErr w:type="spellEnd"/>
      <w:r w:rsidRPr="00AA6931">
        <w:rPr>
          <w:lang w:val="es-ES"/>
        </w:rPr>
        <w:t xml:space="preserve"> </w:t>
      </w:r>
      <w:proofErr w:type="spellStart"/>
      <w:r w:rsidRPr="00AA6931">
        <w:rPr>
          <w:lang w:val="es-ES"/>
        </w:rPr>
        <w:t>wijze</w:t>
      </w:r>
      <w:proofErr w:type="spellEnd"/>
      <w:r w:rsidRPr="00AA6931">
        <w:rPr>
          <w:lang w:val="es-ES"/>
        </w:rPr>
        <w:t xml:space="preserve">, </w:t>
      </w:r>
      <w:proofErr w:type="spellStart"/>
      <w:r w:rsidRPr="00AA6931">
        <w:rPr>
          <w:lang w:val="es-ES"/>
        </w:rPr>
        <w:t>maar</w:t>
      </w:r>
      <w:proofErr w:type="spellEnd"/>
      <w:r w:rsidRPr="00AA6931">
        <w:rPr>
          <w:lang w:val="es-ES"/>
        </w:rPr>
        <w:t xml:space="preserve"> </w:t>
      </w:r>
      <w:proofErr w:type="spellStart"/>
      <w:r w:rsidRPr="00AA6931">
        <w:rPr>
          <w:lang w:val="es-ES"/>
        </w:rPr>
        <w:t>ook</w:t>
      </w:r>
      <w:proofErr w:type="spellEnd"/>
      <w:r w:rsidRPr="00AA6931">
        <w:rPr>
          <w:lang w:val="es-ES"/>
        </w:rPr>
        <w:t xml:space="preserve"> </w:t>
      </w:r>
      <w:proofErr w:type="spellStart"/>
      <w:r w:rsidRPr="00AA6931">
        <w:rPr>
          <w:lang w:val="es-ES"/>
        </w:rPr>
        <w:t>een</w:t>
      </w:r>
      <w:proofErr w:type="spellEnd"/>
      <w:r w:rsidRPr="00AA6931">
        <w:rPr>
          <w:lang w:val="es-ES"/>
        </w:rPr>
        <w:t xml:space="preserve"> </w:t>
      </w:r>
      <w:proofErr w:type="spellStart"/>
      <w:r w:rsidRPr="00AA6931">
        <w:rPr>
          <w:lang w:val="es-ES"/>
        </w:rPr>
        <w:t>herder</w:t>
      </w:r>
      <w:proofErr w:type="spellEnd"/>
      <w:r w:rsidRPr="00AA6931">
        <w:rPr>
          <w:lang w:val="es-ES"/>
        </w:rPr>
        <w:t xml:space="preserve"> en </w:t>
      </w:r>
      <w:proofErr w:type="spellStart"/>
      <w:r w:rsidRPr="00AA6931">
        <w:rPr>
          <w:lang w:val="es-ES"/>
        </w:rPr>
        <w:t>leraar</w:t>
      </w:r>
      <w:proofErr w:type="spellEnd"/>
      <w:r w:rsidRPr="00AA6931">
        <w:rPr>
          <w:lang w:val="es-ES"/>
        </w:rPr>
        <w:t xml:space="preserve"> van </w:t>
      </w:r>
      <w:proofErr w:type="spellStart"/>
      <w:r w:rsidRPr="00AA6931">
        <w:rPr>
          <w:lang w:val="es-ES"/>
        </w:rPr>
        <w:t>het</w:t>
      </w:r>
      <w:proofErr w:type="spellEnd"/>
      <w:r w:rsidRPr="00AA6931">
        <w:rPr>
          <w:lang w:val="es-ES"/>
        </w:rPr>
        <w:t xml:space="preserve"> </w:t>
      </w:r>
      <w:proofErr w:type="spellStart"/>
      <w:r w:rsidRPr="00AA6931">
        <w:rPr>
          <w:lang w:val="es-ES"/>
        </w:rPr>
        <w:t>volk</w:t>
      </w:r>
      <w:proofErr w:type="spellEnd"/>
      <w:r w:rsidR="0080225E" w:rsidRPr="00AA6931">
        <w:rPr>
          <w:lang w:val="es-ES"/>
        </w:rPr>
        <w:t>”</w:t>
      </w:r>
      <w:r w:rsidRPr="00AA6931">
        <w:rPr>
          <w:lang w:val="es-ES"/>
        </w:rPr>
        <w:t xml:space="preserve">, </w:t>
      </w:r>
      <w:proofErr w:type="spellStart"/>
      <w:r w:rsidRPr="00AA6931">
        <w:rPr>
          <w:i/>
          <w:lang w:val="es-ES"/>
        </w:rPr>
        <w:t>Amsterdamse</w:t>
      </w:r>
      <w:proofErr w:type="spellEnd"/>
      <w:r w:rsidRPr="00AA6931">
        <w:rPr>
          <w:i/>
          <w:lang w:val="es-ES"/>
        </w:rPr>
        <w:t xml:space="preserve"> </w:t>
      </w:r>
      <w:proofErr w:type="spellStart"/>
      <w:r w:rsidRPr="00AA6931">
        <w:rPr>
          <w:i/>
          <w:lang w:val="es-ES"/>
        </w:rPr>
        <w:t>Cahiers</w:t>
      </w:r>
      <w:proofErr w:type="spellEnd"/>
      <w:r w:rsidRPr="00AA6931">
        <w:rPr>
          <w:i/>
          <w:lang w:val="es-ES"/>
        </w:rPr>
        <w:t xml:space="preserve"> </w:t>
      </w:r>
      <w:proofErr w:type="spellStart"/>
      <w:r w:rsidRPr="00AA6931">
        <w:rPr>
          <w:i/>
          <w:lang w:val="es-ES"/>
        </w:rPr>
        <w:t>voor</w:t>
      </w:r>
      <w:proofErr w:type="spellEnd"/>
      <w:r w:rsidRPr="00AA6931">
        <w:rPr>
          <w:i/>
          <w:lang w:val="es-ES"/>
        </w:rPr>
        <w:t xml:space="preserve"> </w:t>
      </w:r>
      <w:proofErr w:type="spellStart"/>
      <w:r w:rsidRPr="00AA6931">
        <w:rPr>
          <w:i/>
          <w:lang w:val="es-ES"/>
        </w:rPr>
        <w:t>Exegese</w:t>
      </w:r>
      <w:proofErr w:type="spellEnd"/>
      <w:r w:rsidRPr="00AA6931">
        <w:rPr>
          <w:i/>
          <w:lang w:val="es-ES"/>
        </w:rPr>
        <w:t xml:space="preserve"> van de </w:t>
      </w:r>
      <w:proofErr w:type="spellStart"/>
      <w:r w:rsidRPr="00AA6931">
        <w:rPr>
          <w:i/>
          <w:lang w:val="es-ES"/>
        </w:rPr>
        <w:t>Bijbel</w:t>
      </w:r>
      <w:proofErr w:type="spellEnd"/>
      <w:r w:rsidRPr="00AA6931">
        <w:rPr>
          <w:i/>
          <w:lang w:val="es-ES"/>
        </w:rPr>
        <w:t xml:space="preserve"> en </w:t>
      </w:r>
      <w:proofErr w:type="spellStart"/>
      <w:r w:rsidRPr="00AA6931">
        <w:rPr>
          <w:i/>
          <w:lang w:val="es-ES"/>
        </w:rPr>
        <w:t>zijn</w:t>
      </w:r>
      <w:proofErr w:type="spellEnd"/>
      <w:r w:rsidRPr="00AA6931">
        <w:rPr>
          <w:i/>
          <w:lang w:val="es-ES"/>
        </w:rPr>
        <w:t xml:space="preserve"> </w:t>
      </w:r>
      <w:proofErr w:type="spellStart"/>
      <w:r w:rsidRPr="00AA6931">
        <w:rPr>
          <w:i/>
          <w:lang w:val="es-ES"/>
        </w:rPr>
        <w:t>Tradities</w:t>
      </w:r>
      <w:proofErr w:type="spellEnd"/>
      <w:r w:rsidRPr="00AA6931">
        <w:rPr>
          <w:lang w:val="es-ES"/>
        </w:rPr>
        <w:t xml:space="preserve"> 21 (2004) 95-</w:t>
      </w:r>
      <w:r w:rsidRPr="00AA6931">
        <w:rPr>
          <w:lang w:val="es-ES"/>
        </w:rPr>
        <w:lastRenderedPageBreak/>
        <w:t>101.</w:t>
      </w:r>
    </w:p>
    <w:p w14:paraId="072E6674" w14:textId="77777777" w:rsidR="006B377E" w:rsidRPr="0064773C" w:rsidRDefault="006B377E" w:rsidP="006B377E">
      <w:pPr>
        <w:widowControl w:val="0"/>
        <w:autoSpaceDE w:val="0"/>
        <w:autoSpaceDN w:val="0"/>
        <w:adjustRightInd w:val="0"/>
        <w:ind w:left="720" w:hanging="720"/>
      </w:pPr>
      <w:r w:rsidRPr="0064773C">
        <w:t>Cook, Johann</w:t>
      </w:r>
      <w:r>
        <w:t xml:space="preserve">. </w:t>
      </w:r>
      <w:r w:rsidR="0080225E">
        <w:t>“</w:t>
      </w:r>
      <w:r w:rsidRPr="0064773C">
        <w:t>Aspects of the Relationship between the Septuagint Versions of Kohelet and Proverbs</w:t>
      </w:r>
      <w:r w:rsidR="0080225E">
        <w:t>”</w:t>
      </w:r>
      <w:r w:rsidR="00E344EF">
        <w:t xml:space="preserve">, in </w:t>
      </w:r>
      <w:proofErr w:type="spellStart"/>
      <w:r w:rsidRPr="00F25D36">
        <w:rPr>
          <w:i/>
        </w:rPr>
        <w:t>Qohelet</w:t>
      </w:r>
      <w:proofErr w:type="spellEnd"/>
      <w:r w:rsidRPr="00F25D36">
        <w:rPr>
          <w:i/>
        </w:rPr>
        <w:t xml:space="preserve"> in the </w:t>
      </w:r>
      <w:r>
        <w:rPr>
          <w:i/>
        </w:rPr>
        <w:t>C</w:t>
      </w:r>
      <w:r w:rsidRPr="00F25D36">
        <w:rPr>
          <w:i/>
        </w:rPr>
        <w:t xml:space="preserve">ontext of </w:t>
      </w:r>
      <w:r>
        <w:rPr>
          <w:i/>
        </w:rPr>
        <w:t>W</w:t>
      </w:r>
      <w:r w:rsidRPr="00F25D36">
        <w:rPr>
          <w:i/>
        </w:rPr>
        <w:t>isdom</w:t>
      </w:r>
      <w:r>
        <w:t xml:space="preserve"> (A. </w:t>
      </w:r>
      <w:proofErr w:type="spellStart"/>
      <w:r>
        <w:t>Schoors</w:t>
      </w:r>
      <w:proofErr w:type="spellEnd"/>
      <w:r w:rsidR="00BE5275">
        <w:t xml:space="preserve"> (ed.)</w:t>
      </w:r>
      <w:r>
        <w:t>;</w:t>
      </w:r>
      <w:r w:rsidRPr="0064773C">
        <w:t xml:space="preserve"> Leuven: </w:t>
      </w:r>
      <w:smartTag w:uri="urn:schemas-microsoft-com:office:smarttags" w:element="place">
        <w:smartTag w:uri="urn:schemas-microsoft-com:office:smarttags" w:element="PlaceName">
          <w:r w:rsidRPr="0064773C">
            <w:t>Leuven</w:t>
          </w:r>
        </w:smartTag>
        <w:r w:rsidRPr="0064773C">
          <w:t xml:space="preserve"> </w:t>
        </w:r>
        <w:smartTag w:uri="urn:schemas-microsoft-com:office:smarttags" w:element="PlaceType">
          <w:r w:rsidRPr="0064773C">
            <w:t>University</w:t>
          </w:r>
        </w:smartTag>
      </w:smartTag>
      <w:r w:rsidRPr="0064773C">
        <w:t xml:space="preserve"> Press, </w:t>
      </w:r>
      <w:r>
        <w:t>1998)</w:t>
      </w:r>
      <w:r w:rsidRPr="00AF408F">
        <w:t xml:space="preserve"> </w:t>
      </w:r>
      <w:r w:rsidRPr="0064773C">
        <w:t>481-</w:t>
      </w:r>
      <w:r w:rsidR="00244933">
        <w:t>4</w:t>
      </w:r>
      <w:r w:rsidRPr="0064773C">
        <w:t>92.</w:t>
      </w:r>
    </w:p>
    <w:p w14:paraId="1A1D265B" w14:textId="77777777" w:rsidR="006B377E" w:rsidRDefault="006B377E" w:rsidP="006B377E">
      <w:pPr>
        <w:widowControl w:val="0"/>
        <w:autoSpaceDE w:val="0"/>
        <w:autoSpaceDN w:val="0"/>
        <w:adjustRightInd w:val="0"/>
        <w:ind w:left="720" w:hanging="720"/>
      </w:pPr>
    </w:p>
    <w:p w14:paraId="6B552159" w14:textId="77777777" w:rsidR="006B377E" w:rsidRPr="005D735D" w:rsidRDefault="006B377E" w:rsidP="00D22CE7">
      <w:pPr>
        <w:widowControl w:val="0"/>
        <w:autoSpaceDE w:val="0"/>
        <w:autoSpaceDN w:val="0"/>
        <w:adjustRightInd w:val="0"/>
        <w:ind w:left="720" w:hanging="720"/>
      </w:pPr>
      <w:r w:rsidRPr="005D735D">
        <w:t>Crenshaw, James L.</w:t>
      </w:r>
      <w:r>
        <w:t xml:space="preserve"> </w:t>
      </w:r>
      <w:r w:rsidR="0080225E">
        <w:t>“</w:t>
      </w:r>
      <w:r w:rsidRPr="005D735D">
        <w:t xml:space="preserve">Prohibitions in Proverbs and </w:t>
      </w:r>
      <w:proofErr w:type="spellStart"/>
      <w:r w:rsidRPr="005D735D">
        <w:t>Qoheleth</w:t>
      </w:r>
      <w:proofErr w:type="spellEnd"/>
      <w:r w:rsidR="0080225E">
        <w:t>”</w:t>
      </w:r>
      <w:r>
        <w:t>,</w:t>
      </w:r>
      <w:r w:rsidRPr="005D735D">
        <w:t xml:space="preserve"> </w:t>
      </w:r>
      <w:r w:rsidRPr="005D735D">
        <w:rPr>
          <w:i/>
        </w:rPr>
        <w:t>Priests, Proverbs, and Scribes (F</w:t>
      </w:r>
      <w:r w:rsidR="009069EC">
        <w:rPr>
          <w:i/>
        </w:rPr>
        <w:t>est</w:t>
      </w:r>
      <w:r w:rsidRPr="005D735D">
        <w:rPr>
          <w:i/>
        </w:rPr>
        <w:t>s</w:t>
      </w:r>
      <w:r w:rsidR="009069EC">
        <w:rPr>
          <w:i/>
        </w:rPr>
        <w:t>chrift</w:t>
      </w:r>
      <w:r w:rsidRPr="005D735D">
        <w:rPr>
          <w:i/>
        </w:rPr>
        <w:t xml:space="preserve"> J. Blenkinsopp)</w:t>
      </w:r>
      <w:r>
        <w:t xml:space="preserve"> (</w:t>
      </w:r>
      <w:r w:rsidR="00D22CE7" w:rsidRPr="009069EC">
        <w:t>Journal for the Study of</w:t>
      </w:r>
      <w:r w:rsidR="00D22CE7">
        <w:t xml:space="preserve"> the Old Testament Supplement</w:t>
      </w:r>
      <w:r w:rsidR="00D22CE7" w:rsidRPr="005D735D">
        <w:t xml:space="preserve"> 149</w:t>
      </w:r>
      <w:r w:rsidR="00D22CE7">
        <w:t>;</w:t>
      </w:r>
      <w:r w:rsidR="00D22CE7" w:rsidRPr="005D735D">
        <w:t xml:space="preserve"> </w:t>
      </w:r>
      <w:r>
        <w:t xml:space="preserve">E. </w:t>
      </w:r>
      <w:r w:rsidRPr="005D735D">
        <w:t>Ulrich</w:t>
      </w:r>
      <w:r w:rsidR="00BE5275">
        <w:t xml:space="preserve"> (ed.)</w:t>
      </w:r>
      <w:r w:rsidRPr="009069EC">
        <w:t xml:space="preserve">; </w:t>
      </w:r>
      <w:r w:rsidRPr="005D735D">
        <w:t xml:space="preserve">Sheffield: </w:t>
      </w:r>
      <w:r>
        <w:t xml:space="preserve">JSOT Press, </w:t>
      </w:r>
      <w:r w:rsidRPr="005D735D">
        <w:t>1992</w:t>
      </w:r>
      <w:r>
        <w:t>)</w:t>
      </w:r>
      <w:r w:rsidR="009069EC">
        <w:t xml:space="preserve"> 115-</w:t>
      </w:r>
      <w:r w:rsidR="00652F05">
        <w:t>1</w:t>
      </w:r>
      <w:r w:rsidR="009069EC">
        <w:t>24.</w:t>
      </w:r>
    </w:p>
    <w:p w14:paraId="3BED42F0" w14:textId="77777777" w:rsidR="006B377E" w:rsidRDefault="006B377E" w:rsidP="006B377E">
      <w:pPr>
        <w:widowControl w:val="0"/>
        <w:autoSpaceDE w:val="0"/>
        <w:autoSpaceDN w:val="0"/>
        <w:adjustRightInd w:val="0"/>
        <w:ind w:left="720" w:hanging="720"/>
      </w:pPr>
    </w:p>
    <w:p w14:paraId="182DCD21" w14:textId="77777777" w:rsidR="006B377E" w:rsidRDefault="00286257" w:rsidP="006B377E">
      <w:pPr>
        <w:widowControl w:val="0"/>
        <w:autoSpaceDE w:val="0"/>
        <w:autoSpaceDN w:val="0"/>
        <w:adjustRightInd w:val="0"/>
        <w:ind w:left="720" w:hanging="720"/>
      </w:pPr>
      <w:r>
        <w:t xml:space="preserve">--. </w:t>
      </w:r>
      <w:r w:rsidR="0080225E">
        <w:t>“</w:t>
      </w:r>
      <w:r w:rsidR="006B377E" w:rsidRPr="005D735D">
        <w:t>The Human Dilemma and Literature of Dissent</w:t>
      </w:r>
      <w:r w:rsidR="0080225E">
        <w:t>”</w:t>
      </w:r>
      <w:r w:rsidR="00E344EF">
        <w:t xml:space="preserve">, in </w:t>
      </w:r>
      <w:r w:rsidR="006B377E">
        <w:rPr>
          <w:i/>
        </w:rPr>
        <w:t>Tradition and Theology in the Old Testament</w:t>
      </w:r>
      <w:r w:rsidR="006B377E">
        <w:t xml:space="preserve"> (D. Knight</w:t>
      </w:r>
      <w:r w:rsidR="00BE5275">
        <w:t xml:space="preserve"> (ed.)</w:t>
      </w:r>
      <w:r w:rsidR="006B377E">
        <w:t xml:space="preserve">; </w:t>
      </w:r>
      <w:smartTag w:uri="urn:schemas-microsoft-com:office:smarttags" w:element="place">
        <w:smartTag w:uri="urn:schemas-microsoft-com:office:smarttags" w:element="City">
          <w:r w:rsidR="006B377E" w:rsidRPr="005D735D">
            <w:t>Philadelphia</w:t>
          </w:r>
        </w:smartTag>
      </w:smartTag>
      <w:r w:rsidR="006B377E" w:rsidRPr="005D735D">
        <w:t>: Fortress</w:t>
      </w:r>
      <w:r w:rsidR="006B377E">
        <w:t>, 1977) 235-</w:t>
      </w:r>
      <w:r w:rsidR="002968DB">
        <w:t>2</w:t>
      </w:r>
      <w:r w:rsidR="006B377E">
        <w:t>58</w:t>
      </w:r>
      <w:r w:rsidR="006B377E" w:rsidRPr="005D735D">
        <w:t>.</w:t>
      </w:r>
    </w:p>
    <w:p w14:paraId="30231998" w14:textId="77777777" w:rsidR="006B377E" w:rsidRDefault="006B377E" w:rsidP="006B377E">
      <w:pPr>
        <w:widowControl w:val="0"/>
        <w:autoSpaceDE w:val="0"/>
        <w:autoSpaceDN w:val="0"/>
        <w:adjustRightInd w:val="0"/>
        <w:ind w:left="720" w:hanging="720"/>
      </w:pPr>
    </w:p>
    <w:p w14:paraId="4D99B54F" w14:textId="77777777" w:rsidR="006B377E" w:rsidRPr="003510BC" w:rsidRDefault="00286257" w:rsidP="006B377E">
      <w:pPr>
        <w:widowControl w:val="0"/>
        <w:autoSpaceDE w:val="0"/>
        <w:autoSpaceDN w:val="0"/>
        <w:adjustRightInd w:val="0"/>
        <w:ind w:left="720" w:hanging="720"/>
      </w:pPr>
      <w:r>
        <w:t xml:space="preserve">--. </w:t>
      </w:r>
      <w:r w:rsidR="0080225E">
        <w:t>“</w:t>
      </w:r>
      <w:r w:rsidR="006B377E" w:rsidRPr="005D735D">
        <w:t>The Eternal Gospel (Eccl. 3:11)</w:t>
      </w:r>
      <w:r w:rsidR="0080225E">
        <w:t>”</w:t>
      </w:r>
      <w:r w:rsidR="00E344EF">
        <w:t xml:space="preserve">, in </w:t>
      </w:r>
      <w:r w:rsidR="006B377E" w:rsidRPr="009E5E5B">
        <w:rPr>
          <w:i/>
        </w:rPr>
        <w:t>Essays in Old Testament Ethics</w:t>
      </w:r>
      <w:r w:rsidR="006B377E">
        <w:t xml:space="preserve"> </w:t>
      </w:r>
      <w:r w:rsidR="006B377E" w:rsidRPr="009E5E5B">
        <w:rPr>
          <w:i/>
        </w:rPr>
        <w:t>(J. Philip Hyatt</w:t>
      </w:r>
      <w:r w:rsidR="00E344EF">
        <w:rPr>
          <w:i/>
        </w:rPr>
        <w:t xml:space="preserve">, in </w:t>
      </w:r>
      <w:r w:rsidR="006B377E" w:rsidRPr="009E5E5B">
        <w:rPr>
          <w:i/>
        </w:rPr>
        <w:t>Memoriam)</w:t>
      </w:r>
      <w:r w:rsidR="006B377E">
        <w:t xml:space="preserve"> (</w:t>
      </w:r>
      <w:r w:rsidR="006B377E" w:rsidRPr="005E1307">
        <w:t>James L. Crenshaw</w:t>
      </w:r>
      <w:r w:rsidR="006B377E">
        <w:t xml:space="preserve"> and J.T. Willis</w:t>
      </w:r>
      <w:r w:rsidR="00BE5275">
        <w:t xml:space="preserve"> (eds.)</w:t>
      </w:r>
      <w:r w:rsidR="006B377E">
        <w:t xml:space="preserve">; </w:t>
      </w:r>
      <w:smartTag w:uri="urn:schemas-microsoft-com:office:smarttags" w:element="place">
        <w:smartTag w:uri="urn:schemas-microsoft-com:office:smarttags" w:element="State">
          <w:r w:rsidR="006B377E">
            <w:t>New York</w:t>
          </w:r>
        </w:smartTag>
      </w:smartTag>
      <w:r w:rsidR="006B377E">
        <w:t>: KTAV, 1974)</w:t>
      </w:r>
      <w:r w:rsidR="009069EC">
        <w:t xml:space="preserve"> 23-55.</w:t>
      </w:r>
      <w:r w:rsidR="009069EC" w:rsidRPr="003510BC">
        <w:t xml:space="preserve"> </w:t>
      </w:r>
    </w:p>
    <w:p w14:paraId="1CCD706B" w14:textId="77777777" w:rsidR="006B377E" w:rsidRPr="003510BC" w:rsidRDefault="006B377E" w:rsidP="006B377E">
      <w:pPr>
        <w:widowControl w:val="0"/>
        <w:autoSpaceDE w:val="0"/>
        <w:autoSpaceDN w:val="0"/>
        <w:adjustRightInd w:val="0"/>
        <w:ind w:left="720" w:hanging="720"/>
      </w:pPr>
    </w:p>
    <w:p w14:paraId="105E6EBF"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ED2752">
        <w:rPr>
          <w:lang w:val="fr-FR"/>
        </w:rPr>
        <w:t>Drubbel</w:t>
      </w:r>
      <w:proofErr w:type="spellEnd"/>
      <w:r w:rsidRPr="00ED2752">
        <w:rPr>
          <w:lang w:val="fr-FR"/>
        </w:rPr>
        <w:t xml:space="preserve">, A. </w:t>
      </w:r>
      <w:r w:rsidR="0080225E">
        <w:rPr>
          <w:lang w:val="fr-FR"/>
        </w:rPr>
        <w:t>“</w:t>
      </w:r>
      <w:r w:rsidRPr="00ED2752">
        <w:rPr>
          <w:lang w:val="fr-FR"/>
        </w:rPr>
        <w:t xml:space="preserve">Le </w:t>
      </w:r>
      <w:r>
        <w:rPr>
          <w:lang w:val="fr-FR"/>
        </w:rPr>
        <w:t>c</w:t>
      </w:r>
      <w:r w:rsidRPr="00ED2752">
        <w:rPr>
          <w:lang w:val="fr-FR"/>
        </w:rPr>
        <w:t xml:space="preserve">onflit entre la </w:t>
      </w:r>
      <w:r>
        <w:rPr>
          <w:lang w:val="fr-FR"/>
        </w:rPr>
        <w:t>s</w:t>
      </w:r>
      <w:r w:rsidRPr="00ED2752">
        <w:rPr>
          <w:lang w:val="fr-FR"/>
        </w:rPr>
        <w:t>agess</w:t>
      </w:r>
      <w:r>
        <w:rPr>
          <w:lang w:val="fr-FR"/>
        </w:rPr>
        <w:t>e</w:t>
      </w:r>
      <w:r w:rsidRPr="00ED2752">
        <w:rPr>
          <w:lang w:val="fr-FR"/>
        </w:rPr>
        <w:t xml:space="preserve"> </w:t>
      </w:r>
      <w:r>
        <w:rPr>
          <w:lang w:val="fr-FR"/>
        </w:rPr>
        <w:t>p</w:t>
      </w:r>
      <w:r w:rsidRPr="00ED2752">
        <w:rPr>
          <w:lang w:val="fr-FR"/>
        </w:rPr>
        <w:t>r</w:t>
      </w:r>
      <w:r w:rsidRPr="005E1307">
        <w:rPr>
          <w:lang w:val="fr-FR"/>
        </w:rPr>
        <w:t xml:space="preserve">ofane </w:t>
      </w:r>
      <w:r>
        <w:rPr>
          <w:lang w:val="fr-FR"/>
        </w:rPr>
        <w:t>e</w:t>
      </w:r>
      <w:r w:rsidRPr="005E1307">
        <w:rPr>
          <w:lang w:val="fr-FR"/>
        </w:rPr>
        <w:t xml:space="preserve">t </w:t>
      </w:r>
      <w:r>
        <w:rPr>
          <w:lang w:val="fr-FR"/>
        </w:rPr>
        <w:t>l</w:t>
      </w:r>
      <w:r w:rsidRPr="005E1307">
        <w:rPr>
          <w:lang w:val="fr-FR"/>
        </w:rPr>
        <w:t xml:space="preserve">a </w:t>
      </w:r>
      <w:r>
        <w:rPr>
          <w:lang w:val="fr-FR"/>
        </w:rPr>
        <w:t>s</w:t>
      </w:r>
      <w:r w:rsidRPr="005E1307">
        <w:rPr>
          <w:lang w:val="fr-FR"/>
        </w:rPr>
        <w:t xml:space="preserve">agesse </w:t>
      </w:r>
      <w:r>
        <w:rPr>
          <w:lang w:val="fr-FR"/>
        </w:rPr>
        <w:t>r</w:t>
      </w:r>
      <w:r w:rsidRPr="005E1307">
        <w:rPr>
          <w:lang w:val="fr-FR"/>
        </w:rPr>
        <w:t>eligieuse</w:t>
      </w:r>
      <w:r w:rsidR="0080225E">
        <w:rPr>
          <w:lang w:val="fr-FR"/>
        </w:rPr>
        <w:t>”</w:t>
      </w:r>
      <w:r>
        <w:rPr>
          <w:lang w:val="fr-FR"/>
        </w:rPr>
        <w:t>,</w:t>
      </w:r>
      <w:r w:rsidRPr="005E1307">
        <w:rPr>
          <w:lang w:val="fr-FR"/>
        </w:rPr>
        <w:t xml:space="preserve"> </w:t>
      </w:r>
      <w:proofErr w:type="spellStart"/>
      <w:r w:rsidRPr="003510BC">
        <w:rPr>
          <w:i/>
          <w:lang w:val="fr-FR"/>
        </w:rPr>
        <w:t>Biblica</w:t>
      </w:r>
      <w:proofErr w:type="spellEnd"/>
      <w:r w:rsidRPr="003510BC">
        <w:rPr>
          <w:lang w:val="fr-FR"/>
        </w:rPr>
        <w:t xml:space="preserve"> 17 (1936) 45-70.</w:t>
      </w:r>
    </w:p>
    <w:p w14:paraId="11CB5FDE" w14:textId="77777777" w:rsidR="00137BCA" w:rsidRDefault="00137BCA" w:rsidP="006B377E">
      <w:pPr>
        <w:widowControl w:val="0"/>
        <w:autoSpaceDE w:val="0"/>
        <w:autoSpaceDN w:val="0"/>
        <w:adjustRightInd w:val="0"/>
        <w:ind w:left="720" w:hanging="720"/>
      </w:pPr>
      <w:r>
        <w:t xml:space="preserve">Fischer, Stefan. </w:t>
      </w:r>
      <w:r w:rsidR="0080225E">
        <w:t>“</w:t>
      </w:r>
      <w:proofErr w:type="spellStart"/>
      <w:r>
        <w:t>Wesen</w:t>
      </w:r>
      <w:proofErr w:type="spellEnd"/>
      <w:r>
        <w:t xml:space="preserve"> und </w:t>
      </w:r>
      <w:proofErr w:type="spellStart"/>
      <w:r>
        <w:t>Bestimmung</w:t>
      </w:r>
      <w:proofErr w:type="spellEnd"/>
      <w:r>
        <w:t xml:space="preserve"> des Menschen in den </w:t>
      </w:r>
      <w:proofErr w:type="spellStart"/>
      <w:r>
        <w:t>kanonischen</w:t>
      </w:r>
      <w:proofErr w:type="spellEnd"/>
      <w:r>
        <w:t xml:space="preserve"> </w:t>
      </w:r>
      <w:proofErr w:type="spellStart"/>
      <w:r>
        <w:t>Weisheitsschriften</w:t>
      </w:r>
      <w:proofErr w:type="spellEnd"/>
      <w:r>
        <w:t>,</w:t>
      </w:r>
      <w:r w:rsidR="0080225E">
        <w:t>”</w:t>
      </w:r>
      <w:r>
        <w:t xml:space="preserve"> Ein Mensch – was </w:t>
      </w:r>
      <w:proofErr w:type="spellStart"/>
      <w:r>
        <w:t>ist</w:t>
      </w:r>
      <w:proofErr w:type="spellEnd"/>
      <w:r>
        <w:t xml:space="preserve"> das? (</w:t>
      </w:r>
      <w:smartTag w:uri="urn:schemas-microsoft-com:office:smarttags" w:element="City">
        <w:r>
          <w:t>Wuppertal</w:t>
        </w:r>
      </w:smartTag>
      <w:r>
        <w:t>:</w:t>
      </w:r>
      <w:r w:rsidR="001B2193">
        <w:t xml:space="preserve"> </w:t>
      </w:r>
      <w:r>
        <w:t xml:space="preserve">Giessen and </w:t>
      </w:r>
      <w:smartTag w:uri="urn:schemas-microsoft-com:office:smarttags" w:element="City">
        <w:smartTag w:uri="urn:schemas-microsoft-com:office:smarttags" w:element="place">
          <w:r>
            <w:t>Basel</w:t>
          </w:r>
        </w:smartTag>
      </w:smartTag>
      <w:r>
        <w:t>, 2004) 106-</w:t>
      </w:r>
      <w:r w:rsidR="00420A02">
        <w:t>1</w:t>
      </w:r>
      <w:r>
        <w:t>30.</w:t>
      </w:r>
    </w:p>
    <w:p w14:paraId="42299041" w14:textId="77777777" w:rsidR="00137BCA" w:rsidRDefault="00137BCA" w:rsidP="006B377E">
      <w:pPr>
        <w:widowControl w:val="0"/>
        <w:autoSpaceDE w:val="0"/>
        <w:autoSpaceDN w:val="0"/>
        <w:adjustRightInd w:val="0"/>
        <w:ind w:left="720" w:hanging="720"/>
      </w:pPr>
    </w:p>
    <w:p w14:paraId="4F8FE7D4" w14:textId="77777777" w:rsidR="006B377E" w:rsidRDefault="006B377E" w:rsidP="006B377E">
      <w:pPr>
        <w:widowControl w:val="0"/>
        <w:autoSpaceDE w:val="0"/>
        <w:autoSpaceDN w:val="0"/>
        <w:adjustRightInd w:val="0"/>
        <w:ind w:left="720" w:hanging="720"/>
      </w:pPr>
      <w:r>
        <w:t xml:space="preserve">Frydrych, </w:t>
      </w:r>
      <w:proofErr w:type="spellStart"/>
      <w:r>
        <w:t>Tomáš</w:t>
      </w:r>
      <w:proofErr w:type="spellEnd"/>
      <w:r>
        <w:t xml:space="preserve">. </w:t>
      </w:r>
      <w:r w:rsidRPr="009E5E5B">
        <w:rPr>
          <w:i/>
        </w:rPr>
        <w:t xml:space="preserve">Living under the Sun: Examination of Proverbs and </w:t>
      </w:r>
      <w:proofErr w:type="spellStart"/>
      <w:r w:rsidRPr="009E5E5B">
        <w:rPr>
          <w:i/>
        </w:rPr>
        <w:t>Qoheleth</w:t>
      </w:r>
      <w:proofErr w:type="spellEnd"/>
      <w:r>
        <w:t xml:space="preserve"> (</w:t>
      </w:r>
      <w:r w:rsidRPr="005E1307">
        <w:t>Leiden</w:t>
      </w:r>
      <w:r>
        <w:t>/</w:t>
      </w:r>
      <w:smartTag w:uri="urn:schemas-microsoft-com:office:smarttags" w:element="place">
        <w:smartTag w:uri="urn:schemas-microsoft-com:office:smarttags" w:element="City">
          <w:r w:rsidRPr="005E1307">
            <w:t>Boston</w:t>
          </w:r>
        </w:smartTag>
      </w:smartTag>
      <w:r w:rsidRPr="005E1307">
        <w:t xml:space="preserve">: </w:t>
      </w:r>
      <w:r w:rsidR="00A71380">
        <w:t>E.J. Brill</w:t>
      </w:r>
      <w:r>
        <w:t>, 2002</w:t>
      </w:r>
      <w:r w:rsidR="00C66390">
        <w:t>).</w:t>
      </w:r>
    </w:p>
    <w:p w14:paraId="5EBD7E2A" w14:textId="77777777" w:rsidR="006B377E" w:rsidRPr="00091005" w:rsidRDefault="006B377E" w:rsidP="006B377E">
      <w:pPr>
        <w:widowControl w:val="0"/>
        <w:autoSpaceDE w:val="0"/>
        <w:autoSpaceDN w:val="0"/>
        <w:adjustRightInd w:val="0"/>
        <w:ind w:firstLine="720"/>
        <w:rPr>
          <w:sz w:val="20"/>
          <w:szCs w:val="20"/>
        </w:rPr>
      </w:pPr>
      <w:r w:rsidRPr="00274112">
        <w:rPr>
          <w:sz w:val="20"/>
          <w:szCs w:val="20"/>
        </w:rPr>
        <w:t>R2003</w:t>
      </w:r>
      <w:r w:rsidRPr="00274112">
        <w:rPr>
          <w:sz w:val="20"/>
          <w:szCs w:val="20"/>
        </w:rPr>
        <w:tab/>
      </w:r>
      <w:proofErr w:type="spellStart"/>
      <w:r w:rsidRPr="00274112">
        <w:rPr>
          <w:sz w:val="20"/>
          <w:szCs w:val="20"/>
        </w:rPr>
        <w:t>Jarick</w:t>
      </w:r>
      <w:proofErr w:type="spellEnd"/>
      <w:r w:rsidRPr="00274112">
        <w:rPr>
          <w:sz w:val="20"/>
          <w:szCs w:val="20"/>
        </w:rPr>
        <w:t xml:space="preserve">, John. </w:t>
      </w:r>
      <w:r w:rsidRPr="00274112">
        <w:rPr>
          <w:i/>
          <w:sz w:val="20"/>
          <w:szCs w:val="20"/>
        </w:rPr>
        <w:t>Journal for the Study of the Old Testament</w:t>
      </w:r>
      <w:r w:rsidRPr="00091005">
        <w:rPr>
          <w:sz w:val="20"/>
          <w:szCs w:val="20"/>
        </w:rPr>
        <w:t xml:space="preserve"> 27, 59.</w:t>
      </w:r>
    </w:p>
    <w:p w14:paraId="269DFC68" w14:textId="77777777" w:rsidR="006B377E" w:rsidRPr="00CF67F6" w:rsidRDefault="006B377E" w:rsidP="006B377E">
      <w:pPr>
        <w:widowControl w:val="0"/>
        <w:autoSpaceDE w:val="0"/>
        <w:autoSpaceDN w:val="0"/>
        <w:adjustRightInd w:val="0"/>
        <w:ind w:left="1440" w:hanging="720"/>
        <w:rPr>
          <w:sz w:val="20"/>
          <w:szCs w:val="20"/>
        </w:rPr>
      </w:pPr>
      <w:r w:rsidRPr="00CF67F6">
        <w:rPr>
          <w:sz w:val="20"/>
          <w:szCs w:val="20"/>
        </w:rPr>
        <w:t>R2002</w:t>
      </w:r>
      <w:r w:rsidRPr="00CF67F6">
        <w:rPr>
          <w:sz w:val="20"/>
          <w:szCs w:val="20"/>
        </w:rPr>
        <w:tab/>
        <w:t xml:space="preserve">Murphy, Roland Edmund. </w:t>
      </w:r>
      <w:r w:rsidRPr="00CF67F6">
        <w:rPr>
          <w:i/>
          <w:sz w:val="20"/>
          <w:szCs w:val="20"/>
        </w:rPr>
        <w:t>Catholic Biblical Quarterly</w:t>
      </w:r>
      <w:r w:rsidRPr="00CF67F6">
        <w:rPr>
          <w:sz w:val="20"/>
          <w:szCs w:val="20"/>
        </w:rPr>
        <w:t xml:space="preserve"> 64.4, 736-</w:t>
      </w:r>
      <w:r w:rsidR="00420A02">
        <w:rPr>
          <w:sz w:val="20"/>
          <w:szCs w:val="20"/>
        </w:rPr>
        <w:t>7</w:t>
      </w:r>
      <w:r w:rsidRPr="00CF67F6">
        <w:rPr>
          <w:sz w:val="20"/>
          <w:szCs w:val="20"/>
        </w:rPr>
        <w:t>37.</w:t>
      </w:r>
    </w:p>
    <w:p w14:paraId="15E8F1E2" w14:textId="710DF68D" w:rsidR="006B377E" w:rsidRDefault="006B377E" w:rsidP="006B377E">
      <w:pPr>
        <w:widowControl w:val="0"/>
        <w:autoSpaceDE w:val="0"/>
        <w:autoSpaceDN w:val="0"/>
        <w:adjustRightInd w:val="0"/>
        <w:ind w:left="1440" w:hanging="720"/>
        <w:rPr>
          <w:sz w:val="20"/>
          <w:szCs w:val="20"/>
        </w:rPr>
      </w:pPr>
      <w:r w:rsidRPr="0057333D">
        <w:rPr>
          <w:sz w:val="20"/>
          <w:szCs w:val="20"/>
        </w:rPr>
        <w:t>R2004</w:t>
      </w:r>
      <w:r w:rsidRPr="0057333D">
        <w:rPr>
          <w:sz w:val="20"/>
          <w:szCs w:val="20"/>
        </w:rPr>
        <w:tab/>
        <w:t xml:space="preserve">Witte, Markus.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sidRPr="00091005">
        <w:rPr>
          <w:sz w:val="20"/>
          <w:szCs w:val="20"/>
        </w:rPr>
        <w:t xml:space="preserve"> 116.1, 140-</w:t>
      </w:r>
      <w:r w:rsidR="00144B4B">
        <w:rPr>
          <w:sz w:val="20"/>
          <w:szCs w:val="20"/>
        </w:rPr>
        <w:t>1</w:t>
      </w:r>
      <w:r w:rsidRPr="00091005">
        <w:rPr>
          <w:sz w:val="20"/>
          <w:szCs w:val="20"/>
        </w:rPr>
        <w:t>41.</w:t>
      </w:r>
    </w:p>
    <w:p w14:paraId="3FB864D3" w14:textId="0C4E89B2" w:rsidR="00740C63" w:rsidRDefault="00740C63" w:rsidP="006B377E">
      <w:pPr>
        <w:widowControl w:val="0"/>
        <w:autoSpaceDE w:val="0"/>
        <w:autoSpaceDN w:val="0"/>
        <w:adjustRightInd w:val="0"/>
        <w:ind w:left="1440" w:hanging="720"/>
      </w:pPr>
    </w:p>
    <w:p w14:paraId="2494253F" w14:textId="2A68196D" w:rsidR="006B377E" w:rsidRDefault="00740C63" w:rsidP="00740C63">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117-35.</w:t>
      </w:r>
    </w:p>
    <w:p w14:paraId="6265B9ED" w14:textId="77777777" w:rsidR="006B377E" w:rsidRPr="005E1307" w:rsidRDefault="006B377E" w:rsidP="006B377E">
      <w:pPr>
        <w:widowControl w:val="0"/>
        <w:autoSpaceDE w:val="0"/>
        <w:autoSpaceDN w:val="0"/>
        <w:adjustRightInd w:val="0"/>
        <w:spacing w:after="240"/>
        <w:ind w:left="720" w:hanging="720"/>
      </w:pPr>
      <w:r w:rsidRPr="005E1307">
        <w:t xml:space="preserve">Jong, Stephen de. </w:t>
      </w:r>
      <w:r w:rsidR="0080225E">
        <w:t>“</w:t>
      </w:r>
      <w:r w:rsidRPr="005E1307">
        <w:t xml:space="preserve">A Book of </w:t>
      </w:r>
      <w:proofErr w:type="spellStart"/>
      <w:r w:rsidRPr="005E1307">
        <w:t>Labour</w:t>
      </w:r>
      <w:proofErr w:type="spellEnd"/>
      <w:r w:rsidRPr="005E1307">
        <w:t>:</w:t>
      </w:r>
      <w:r>
        <w:t xml:space="preserve"> </w:t>
      </w:r>
      <w:r w:rsidRPr="005E1307">
        <w:t xml:space="preserve">The Structuring Principles and the Main Theme of the Book of </w:t>
      </w:r>
      <w:proofErr w:type="spellStart"/>
      <w:r w:rsidRPr="005E1307">
        <w:t>Qohelet</w:t>
      </w:r>
      <w:proofErr w:type="spellEnd"/>
      <w:r w:rsidR="0080225E">
        <w:t>”</w:t>
      </w:r>
      <w:r>
        <w:t>,</w:t>
      </w:r>
      <w:r w:rsidRPr="005E1307">
        <w:t xml:space="preserve"> </w:t>
      </w:r>
      <w:r>
        <w:rPr>
          <w:i/>
        </w:rPr>
        <w:t>Journal for the Study of the Old Testament</w:t>
      </w:r>
      <w:r w:rsidRPr="005E1307">
        <w:t xml:space="preserve"> 54 (1992) 107-</w:t>
      </w:r>
      <w:r w:rsidR="00A13187">
        <w:t>1</w:t>
      </w:r>
      <w:r w:rsidRPr="005E1307">
        <w:t>16.</w:t>
      </w:r>
    </w:p>
    <w:p w14:paraId="739AA358" w14:textId="77777777" w:rsidR="006B377E" w:rsidRPr="005E1307" w:rsidRDefault="006B377E" w:rsidP="006B377E">
      <w:pPr>
        <w:widowControl w:val="0"/>
        <w:autoSpaceDE w:val="0"/>
        <w:autoSpaceDN w:val="0"/>
        <w:adjustRightInd w:val="0"/>
        <w:spacing w:after="240"/>
        <w:ind w:left="720" w:hanging="720"/>
      </w:pPr>
      <w:proofErr w:type="spellStart"/>
      <w:r w:rsidRPr="005E1307">
        <w:t>Kottsieper</w:t>
      </w:r>
      <w:proofErr w:type="spellEnd"/>
      <w:r w:rsidRPr="005E1307">
        <w:t xml:space="preserve">, Ingo. </w:t>
      </w:r>
      <w:r w:rsidR="0080225E">
        <w:t>“</w:t>
      </w:r>
      <w:proofErr w:type="spellStart"/>
      <w:r w:rsidRPr="005E1307">
        <w:t>Alttestamentliche</w:t>
      </w:r>
      <w:proofErr w:type="spellEnd"/>
      <w:r w:rsidRPr="005E1307">
        <w:t xml:space="preserve"> Weisheit: </w:t>
      </w:r>
      <w:proofErr w:type="spellStart"/>
      <w:r w:rsidRPr="005E1307">
        <w:t>Proverbia</w:t>
      </w:r>
      <w:proofErr w:type="spellEnd"/>
      <w:r w:rsidRPr="005E1307">
        <w:t xml:space="preserve"> </w:t>
      </w:r>
      <w:r>
        <w:t>u</w:t>
      </w:r>
      <w:r w:rsidRPr="005E1307">
        <w:t>nd Kohelet (I)</w:t>
      </w:r>
      <w:r w:rsidR="0080225E">
        <w:t>”</w:t>
      </w:r>
      <w:r>
        <w:t>,</w:t>
      </w:r>
      <w:r w:rsidRPr="005E1307">
        <w:t xml:space="preserve"> </w:t>
      </w:r>
      <w:proofErr w:type="spellStart"/>
      <w:r w:rsidRPr="009E5E5B">
        <w:rPr>
          <w:i/>
        </w:rPr>
        <w:t>Theologische</w:t>
      </w:r>
      <w:proofErr w:type="spellEnd"/>
      <w:r w:rsidRPr="009E5E5B">
        <w:rPr>
          <w:i/>
        </w:rPr>
        <w:t xml:space="preserve"> </w:t>
      </w:r>
      <w:proofErr w:type="spellStart"/>
      <w:r w:rsidRPr="009E5E5B">
        <w:rPr>
          <w:i/>
        </w:rPr>
        <w:t>Rundschau</w:t>
      </w:r>
      <w:proofErr w:type="spellEnd"/>
      <w:r>
        <w:t xml:space="preserve"> </w:t>
      </w:r>
      <w:r w:rsidRPr="005E1307">
        <w:t>67 (2002) 1-34.</w:t>
      </w:r>
    </w:p>
    <w:p w14:paraId="0E79568A" w14:textId="77777777" w:rsidR="006B377E" w:rsidRPr="005E1307" w:rsidRDefault="006B377E" w:rsidP="006B377E">
      <w:pPr>
        <w:widowControl w:val="0"/>
        <w:autoSpaceDE w:val="0"/>
        <w:autoSpaceDN w:val="0"/>
        <w:adjustRightInd w:val="0"/>
        <w:spacing w:after="240"/>
        <w:ind w:left="720" w:hanging="720"/>
      </w:pPr>
      <w:r w:rsidRPr="005E1307">
        <w:t xml:space="preserve">Lange, Armin. </w:t>
      </w:r>
      <w:r w:rsidRPr="009E5E5B">
        <w:rPr>
          <w:i/>
        </w:rPr>
        <w:t xml:space="preserve">Weisheit und </w:t>
      </w:r>
      <w:proofErr w:type="spellStart"/>
      <w:r w:rsidRPr="009E5E5B">
        <w:rPr>
          <w:i/>
        </w:rPr>
        <w:t>Torheit</w:t>
      </w:r>
      <w:proofErr w:type="spellEnd"/>
      <w:r w:rsidRPr="009E5E5B">
        <w:rPr>
          <w:i/>
        </w:rPr>
        <w:t xml:space="preserve"> </w:t>
      </w:r>
      <w:proofErr w:type="spellStart"/>
      <w:r w:rsidRPr="009E5E5B">
        <w:rPr>
          <w:i/>
        </w:rPr>
        <w:t>bei</w:t>
      </w:r>
      <w:proofErr w:type="spellEnd"/>
      <w:r w:rsidRPr="009E5E5B">
        <w:rPr>
          <w:i/>
        </w:rPr>
        <w:t xml:space="preserve"> Kohelet und in seiner Umwelt: </w:t>
      </w:r>
      <w:r w:rsidR="00FC45D6">
        <w:rPr>
          <w:i/>
        </w:rPr>
        <w:t>E</w:t>
      </w:r>
      <w:r w:rsidRPr="009E5E5B">
        <w:rPr>
          <w:i/>
        </w:rPr>
        <w:t xml:space="preserve">ine </w:t>
      </w:r>
      <w:proofErr w:type="spellStart"/>
      <w:r w:rsidRPr="009E5E5B">
        <w:rPr>
          <w:i/>
        </w:rPr>
        <w:t>Untersuchung</w:t>
      </w:r>
      <w:proofErr w:type="spellEnd"/>
      <w:r w:rsidRPr="009E5E5B">
        <w:rPr>
          <w:i/>
        </w:rPr>
        <w:t xml:space="preserve"> </w:t>
      </w:r>
      <w:proofErr w:type="spellStart"/>
      <w:r w:rsidRPr="009E5E5B">
        <w:rPr>
          <w:i/>
        </w:rPr>
        <w:t>ihrer</w:t>
      </w:r>
      <w:proofErr w:type="spellEnd"/>
      <w:r w:rsidRPr="009E5E5B">
        <w:rPr>
          <w:i/>
        </w:rPr>
        <w:t xml:space="preserve"> </w:t>
      </w:r>
      <w:proofErr w:type="spellStart"/>
      <w:r w:rsidRPr="009E5E5B">
        <w:rPr>
          <w:i/>
        </w:rPr>
        <w:t>theologsichen</w:t>
      </w:r>
      <w:proofErr w:type="spellEnd"/>
      <w:r w:rsidRPr="009E5E5B">
        <w:rPr>
          <w:i/>
        </w:rPr>
        <w:t xml:space="preserve"> </w:t>
      </w:r>
      <w:proofErr w:type="spellStart"/>
      <w:r w:rsidRPr="009E5E5B">
        <w:rPr>
          <w:i/>
        </w:rPr>
        <w:t>Implikationen</w:t>
      </w:r>
      <w:proofErr w:type="spellEnd"/>
      <w:r>
        <w:t xml:space="preserve"> (</w:t>
      </w:r>
      <w:r w:rsidRPr="005E1307">
        <w:t>Frankfurt am Main:</w:t>
      </w:r>
      <w:r>
        <w:t xml:space="preserve"> </w:t>
      </w:r>
      <w:r w:rsidRPr="005E1307">
        <w:t>Lang, 1991</w:t>
      </w:r>
      <w:r w:rsidR="00C66390">
        <w:t>).</w:t>
      </w:r>
    </w:p>
    <w:p w14:paraId="5FF9B171" w14:textId="77777777" w:rsidR="006B377E" w:rsidRPr="005E1307" w:rsidRDefault="006B377E" w:rsidP="006B377E">
      <w:pPr>
        <w:widowControl w:val="0"/>
        <w:autoSpaceDE w:val="0"/>
        <w:autoSpaceDN w:val="0"/>
        <w:adjustRightInd w:val="0"/>
        <w:spacing w:after="240"/>
        <w:ind w:left="720" w:hanging="720"/>
      </w:pPr>
      <w:proofErr w:type="spellStart"/>
      <w:r w:rsidRPr="005E1307">
        <w:t>Mandry</w:t>
      </w:r>
      <w:proofErr w:type="spellEnd"/>
      <w:r w:rsidRPr="005E1307">
        <w:t xml:space="preserve">, Stephen. </w:t>
      </w:r>
      <w:r w:rsidRPr="009E5E5B">
        <w:rPr>
          <w:i/>
        </w:rPr>
        <w:t xml:space="preserve">There Is No God! A Study of the Fool in the Old Testament, Particularly in Proverbs and </w:t>
      </w:r>
      <w:proofErr w:type="spellStart"/>
      <w:r w:rsidRPr="009E5E5B">
        <w:rPr>
          <w:i/>
        </w:rPr>
        <w:t>Qoheleth</w:t>
      </w:r>
      <w:proofErr w:type="spellEnd"/>
      <w:r w:rsidRPr="005E1307">
        <w:t xml:space="preserve"> </w:t>
      </w:r>
      <w:r>
        <w:t>(</w:t>
      </w:r>
      <w:r w:rsidRPr="005E1307">
        <w:t>Rome: Catholic Book Agency, 1972</w:t>
      </w:r>
      <w:r w:rsidR="00C66390">
        <w:t>).</w:t>
      </w:r>
    </w:p>
    <w:p w14:paraId="09191691"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t>Marbock</w:t>
      </w:r>
      <w:proofErr w:type="spellEnd"/>
      <w:r w:rsidRPr="005E1307">
        <w:t xml:space="preserve">, Johannes. </w:t>
      </w:r>
      <w:r w:rsidR="0080225E">
        <w:t>“</w:t>
      </w:r>
      <w:proofErr w:type="spellStart"/>
      <w:r w:rsidRPr="005E1307">
        <w:t>Zwischen</w:t>
      </w:r>
      <w:proofErr w:type="spellEnd"/>
      <w:r w:rsidRPr="005E1307">
        <w:t xml:space="preserve"> </w:t>
      </w:r>
      <w:proofErr w:type="spellStart"/>
      <w:r w:rsidRPr="005E1307">
        <w:t>Erfahrung</w:t>
      </w:r>
      <w:proofErr w:type="spellEnd"/>
      <w:r w:rsidRPr="005E1307">
        <w:t xml:space="preserve">, </w:t>
      </w:r>
      <w:proofErr w:type="spellStart"/>
      <w:r>
        <w:t>s</w:t>
      </w:r>
      <w:r w:rsidRPr="005E1307">
        <w:t>ystematik</w:t>
      </w:r>
      <w:proofErr w:type="spellEnd"/>
      <w:r w:rsidRPr="005E1307">
        <w:t xml:space="preserve"> und </w:t>
      </w:r>
      <w:proofErr w:type="spellStart"/>
      <w:r w:rsidRPr="005E1307">
        <w:t>Bekenntnis</w:t>
      </w:r>
      <w:proofErr w:type="spellEnd"/>
      <w:r w:rsidRPr="005E1307">
        <w:t>:</w:t>
      </w:r>
      <w:r>
        <w:t xml:space="preserve"> </w:t>
      </w:r>
      <w:proofErr w:type="spellStart"/>
      <w:r w:rsidR="00FC45D6">
        <w:t>Z</w:t>
      </w:r>
      <w:r w:rsidRPr="005E1307">
        <w:t>ur</w:t>
      </w:r>
      <w:proofErr w:type="spellEnd"/>
      <w:r w:rsidRPr="005E1307">
        <w:t xml:space="preserve"> </w:t>
      </w:r>
      <w:proofErr w:type="spellStart"/>
      <w:r w:rsidRPr="005E1307">
        <w:t>Eigenart</w:t>
      </w:r>
      <w:proofErr w:type="spellEnd"/>
      <w:r w:rsidRPr="005E1307">
        <w:t xml:space="preserve"> und </w:t>
      </w:r>
      <w:proofErr w:type="spellStart"/>
      <w:r w:rsidRPr="005E1307">
        <w:rPr>
          <w:color w:val="000000"/>
        </w:rPr>
        <w:lastRenderedPageBreak/>
        <w:t>Bedeutung</w:t>
      </w:r>
      <w:proofErr w:type="spellEnd"/>
      <w:r w:rsidRPr="005E1307">
        <w:rPr>
          <w:color w:val="000000"/>
        </w:rPr>
        <w:t xml:space="preserve"> der </w:t>
      </w:r>
      <w:proofErr w:type="spellStart"/>
      <w:r w:rsidRPr="005E1307">
        <w:rPr>
          <w:color w:val="000000"/>
        </w:rPr>
        <w:t>alttestamnetlichen</w:t>
      </w:r>
      <w:proofErr w:type="spellEnd"/>
      <w:r w:rsidRPr="005E1307">
        <w:rPr>
          <w:color w:val="000000"/>
        </w:rPr>
        <w:t xml:space="preserve"> </w:t>
      </w:r>
      <w:proofErr w:type="spellStart"/>
      <w:r w:rsidRPr="005E1307">
        <w:rPr>
          <w:color w:val="000000"/>
        </w:rPr>
        <w:t>Weisheitsliteratur</w:t>
      </w:r>
      <w:proofErr w:type="spellEnd"/>
      <w:r w:rsidR="0080225E">
        <w:rPr>
          <w:color w:val="000000"/>
        </w:rPr>
        <w:t>”</w:t>
      </w:r>
      <w:r w:rsidR="00E344EF">
        <w:rPr>
          <w:color w:val="000000"/>
        </w:rPr>
        <w:t xml:space="preserve">, in </w:t>
      </w:r>
      <w:proofErr w:type="spellStart"/>
      <w:r w:rsidRPr="00D773F2">
        <w:rPr>
          <w:i/>
          <w:color w:val="000000"/>
        </w:rPr>
        <w:t>Vielseitigkeit</w:t>
      </w:r>
      <w:proofErr w:type="spellEnd"/>
      <w:r w:rsidRPr="00D773F2">
        <w:rPr>
          <w:i/>
          <w:color w:val="000000"/>
        </w:rPr>
        <w:t xml:space="preserve"> des </w:t>
      </w:r>
      <w:proofErr w:type="spellStart"/>
      <w:r w:rsidRPr="00D773F2">
        <w:rPr>
          <w:i/>
          <w:color w:val="000000"/>
        </w:rPr>
        <w:t>Alten</w:t>
      </w:r>
      <w:proofErr w:type="spellEnd"/>
      <w:r w:rsidRPr="00D773F2">
        <w:rPr>
          <w:i/>
          <w:color w:val="000000"/>
        </w:rPr>
        <w:t xml:space="preserve"> Testaments: Festschrift für Georg Sauer </w:t>
      </w:r>
      <w:proofErr w:type="spellStart"/>
      <w:r w:rsidRPr="00D773F2">
        <w:rPr>
          <w:i/>
          <w:color w:val="000000"/>
        </w:rPr>
        <w:t>zum</w:t>
      </w:r>
      <w:proofErr w:type="spellEnd"/>
      <w:r w:rsidRPr="00D773F2">
        <w:rPr>
          <w:i/>
          <w:color w:val="000000"/>
        </w:rPr>
        <w:t xml:space="preserve"> 70. </w:t>
      </w:r>
      <w:proofErr w:type="spellStart"/>
      <w:r w:rsidRPr="00D773F2">
        <w:rPr>
          <w:i/>
          <w:color w:val="000000"/>
        </w:rPr>
        <w:t>Geburtstag</w:t>
      </w:r>
      <w:proofErr w:type="spellEnd"/>
      <w:r>
        <w:rPr>
          <w:color w:val="000000"/>
        </w:rPr>
        <w:t xml:space="preserve"> (</w:t>
      </w:r>
      <w:r w:rsidRPr="005E1307">
        <w:rPr>
          <w:color w:val="000000"/>
        </w:rPr>
        <w:t xml:space="preserve">J.A. Loader and Hans V. </w:t>
      </w:r>
      <w:proofErr w:type="spellStart"/>
      <w:r w:rsidRPr="005E1307">
        <w:rPr>
          <w:color w:val="000000"/>
        </w:rPr>
        <w:t>Kieweler</w:t>
      </w:r>
      <w:proofErr w:type="spellEnd"/>
      <w:r w:rsidR="00BE5275">
        <w:t xml:space="preserve"> (eds.)</w:t>
      </w:r>
      <w:r>
        <w:rPr>
          <w:color w:val="000000"/>
        </w:rPr>
        <w:t xml:space="preserve">; </w:t>
      </w:r>
      <w:r w:rsidRPr="005E1307">
        <w:rPr>
          <w:color w:val="000000"/>
        </w:rPr>
        <w:t>Frankfurt am Main:</w:t>
      </w:r>
      <w:r>
        <w:rPr>
          <w:color w:val="000000"/>
        </w:rPr>
        <w:t xml:space="preserve"> </w:t>
      </w:r>
      <w:r w:rsidRPr="005E1307">
        <w:rPr>
          <w:color w:val="000000"/>
        </w:rPr>
        <w:t>P. Lang, 1999</w:t>
      </w:r>
      <w:r>
        <w:rPr>
          <w:color w:val="000000"/>
        </w:rPr>
        <w:t xml:space="preserve">) </w:t>
      </w:r>
      <w:r w:rsidRPr="005E1307">
        <w:rPr>
          <w:color w:val="000000"/>
        </w:rPr>
        <w:t>121-</w:t>
      </w:r>
      <w:r w:rsidR="00420A02">
        <w:rPr>
          <w:color w:val="000000"/>
        </w:rPr>
        <w:t>1</w:t>
      </w:r>
      <w:r w:rsidRPr="005E1307">
        <w:rPr>
          <w:color w:val="000000"/>
        </w:rPr>
        <w:t>36.</w:t>
      </w:r>
    </w:p>
    <w:p w14:paraId="22837C57" w14:textId="77777777" w:rsidR="006B377E" w:rsidRPr="005E1307" w:rsidRDefault="006B377E" w:rsidP="006B377E">
      <w:pPr>
        <w:widowControl w:val="0"/>
        <w:autoSpaceDE w:val="0"/>
        <w:autoSpaceDN w:val="0"/>
        <w:adjustRightInd w:val="0"/>
        <w:spacing w:after="240"/>
        <w:ind w:left="720" w:hanging="720"/>
      </w:pPr>
      <w:r w:rsidRPr="005E1307">
        <w:t xml:space="preserve">Muller, Hans-Peter. </w:t>
      </w:r>
      <w:r w:rsidR="0080225E">
        <w:t>“</w:t>
      </w:r>
      <w:r w:rsidRPr="005E1307">
        <w:t xml:space="preserve">Wie </w:t>
      </w:r>
      <w:proofErr w:type="spellStart"/>
      <w:r>
        <w:t>s</w:t>
      </w:r>
      <w:r w:rsidRPr="005E1307">
        <w:t>prach</w:t>
      </w:r>
      <w:proofErr w:type="spellEnd"/>
      <w:r w:rsidRPr="005E1307">
        <w:t xml:space="preserve"> </w:t>
      </w:r>
      <w:proofErr w:type="spellStart"/>
      <w:r w:rsidRPr="005E1307">
        <w:t>Qohalat</w:t>
      </w:r>
      <w:proofErr w:type="spellEnd"/>
      <w:r w:rsidRPr="005E1307">
        <w:t xml:space="preserve"> </w:t>
      </w:r>
      <w:r>
        <w:t>v</w:t>
      </w:r>
      <w:r w:rsidRPr="005E1307">
        <w:t>on Gott?</w:t>
      </w:r>
      <w:r w:rsidR="0080225E">
        <w:t>”</w:t>
      </w:r>
      <w:r w:rsidRPr="005E1307">
        <w:t xml:space="preserve"> </w:t>
      </w:r>
      <w:proofErr w:type="spellStart"/>
      <w:r w:rsidRPr="009E5E5B">
        <w:rPr>
          <w:i/>
        </w:rPr>
        <w:t>Vetus</w:t>
      </w:r>
      <w:proofErr w:type="spellEnd"/>
      <w:r w:rsidRPr="009E5E5B">
        <w:rPr>
          <w:i/>
        </w:rPr>
        <w:t xml:space="preserve"> </w:t>
      </w:r>
      <w:proofErr w:type="spellStart"/>
      <w:r w:rsidRPr="009E5E5B">
        <w:rPr>
          <w:i/>
        </w:rPr>
        <w:t>Testamentum</w:t>
      </w:r>
      <w:proofErr w:type="spellEnd"/>
      <w:r w:rsidRPr="005E1307">
        <w:t xml:space="preserve"> 18 (1968) 507-</w:t>
      </w:r>
      <w:r w:rsidR="00652F05">
        <w:t>5</w:t>
      </w:r>
      <w:r w:rsidRPr="005E1307">
        <w:t>21.</w:t>
      </w:r>
    </w:p>
    <w:p w14:paraId="2945C9E8"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Israel’s Wisdom:</w:t>
      </w:r>
      <w:r>
        <w:t xml:space="preserve"> </w:t>
      </w:r>
      <w:r w:rsidRPr="005E1307">
        <w:t>Dialogue between the Sages</w:t>
      </w:r>
      <w:r w:rsidR="0080225E">
        <w:t>”</w:t>
      </w:r>
      <w:r w:rsidR="00E344EF">
        <w:t xml:space="preserve">, in </w:t>
      </w:r>
      <w:r w:rsidRPr="00E94004">
        <w:rPr>
          <w:i/>
        </w:rPr>
        <w:t xml:space="preserve">Light in a Spotless Mirror: </w:t>
      </w:r>
      <w:r>
        <w:rPr>
          <w:i/>
        </w:rPr>
        <w:t>R</w:t>
      </w:r>
      <w:r w:rsidRPr="00E94004">
        <w:rPr>
          <w:i/>
        </w:rPr>
        <w:t xml:space="preserve">eflections on </w:t>
      </w:r>
      <w:r>
        <w:rPr>
          <w:i/>
        </w:rPr>
        <w:t>W</w:t>
      </w:r>
      <w:r w:rsidRPr="00E94004">
        <w:rPr>
          <w:i/>
        </w:rPr>
        <w:t xml:space="preserve">isdom </w:t>
      </w:r>
      <w:r>
        <w:rPr>
          <w:i/>
        </w:rPr>
        <w:t>T</w:t>
      </w:r>
      <w:r w:rsidRPr="00E94004">
        <w:rPr>
          <w:i/>
        </w:rPr>
        <w:t xml:space="preserve">raditions in Judaism and </w:t>
      </w:r>
      <w:r>
        <w:rPr>
          <w:i/>
        </w:rPr>
        <w:t>E</w:t>
      </w:r>
      <w:r w:rsidRPr="00E94004">
        <w:rPr>
          <w:i/>
        </w:rPr>
        <w:t>arly Christianity</w:t>
      </w:r>
      <w:r>
        <w:t xml:space="preserve"> (</w:t>
      </w:r>
      <w:r w:rsidRPr="005E1307">
        <w:t xml:space="preserve">James Charlesworth and Michael </w:t>
      </w:r>
      <w:proofErr w:type="spellStart"/>
      <w:r w:rsidRPr="005E1307">
        <w:t>Daise</w:t>
      </w:r>
      <w:proofErr w:type="spellEnd"/>
      <w:r w:rsidR="00BE5275">
        <w:t xml:space="preserve"> (eds.)</w:t>
      </w:r>
      <w:r>
        <w:t xml:space="preserve">; </w:t>
      </w:r>
      <w:smartTag w:uri="urn:schemas-microsoft-com:office:smarttags" w:element="place">
        <w:smartTag w:uri="urn:schemas-microsoft-com:office:smarttags" w:element="City">
          <w:r w:rsidRPr="005E1307">
            <w:t>Harrisburg</w:t>
          </w:r>
        </w:smartTag>
      </w:smartTag>
      <w:r w:rsidRPr="005E1307">
        <w:t>:</w:t>
      </w:r>
      <w:r>
        <w:t xml:space="preserve"> </w:t>
      </w:r>
      <w:r w:rsidRPr="005E1307">
        <w:t>Trinity, 2003</w:t>
      </w:r>
      <w:r>
        <w:t xml:space="preserve">) </w:t>
      </w:r>
      <w:r w:rsidRPr="005E1307">
        <w:t>7-25.</w:t>
      </w:r>
    </w:p>
    <w:p w14:paraId="755F9AE0" w14:textId="77777777" w:rsidR="006B377E" w:rsidRPr="005E1307" w:rsidRDefault="006B377E" w:rsidP="006B377E">
      <w:pPr>
        <w:widowControl w:val="0"/>
        <w:autoSpaceDE w:val="0"/>
        <w:autoSpaceDN w:val="0"/>
        <w:adjustRightInd w:val="0"/>
        <w:ind w:left="720" w:hanging="720"/>
      </w:pPr>
      <w:r w:rsidRPr="005E1307">
        <w:t xml:space="preserve">Ogden, Graham S. </w:t>
      </w:r>
      <w:r w:rsidR="0080225E">
        <w:t>“</w:t>
      </w:r>
      <w:r w:rsidRPr="005E1307">
        <w:t>Better Proverb (</w:t>
      </w:r>
      <w:r w:rsidRPr="006B78D7">
        <w:rPr>
          <w:i/>
        </w:rPr>
        <w:t>Tob</w:t>
      </w:r>
      <w:r w:rsidRPr="005E1307">
        <w:t>-</w:t>
      </w:r>
      <w:proofErr w:type="spellStart"/>
      <w:r w:rsidRPr="005E1307">
        <w:t>Spruch</w:t>
      </w:r>
      <w:proofErr w:type="spellEnd"/>
      <w:r w:rsidRPr="005E1307">
        <w:t xml:space="preserve">), Rhetorical Criticism, and </w:t>
      </w:r>
      <w:proofErr w:type="spellStart"/>
      <w:r w:rsidRPr="005E1307">
        <w:t>Qoheleth</w:t>
      </w:r>
      <w:proofErr w:type="spellEnd"/>
      <w:r w:rsidR="0080225E">
        <w:t>”</w:t>
      </w:r>
      <w:r>
        <w:t>,</w:t>
      </w:r>
      <w:r w:rsidRPr="005E1307">
        <w:t xml:space="preserve"> </w:t>
      </w:r>
      <w:r w:rsidRPr="009E5E5B">
        <w:rPr>
          <w:i/>
        </w:rPr>
        <w:t>Journal of Biblical Literature</w:t>
      </w:r>
      <w:r w:rsidRPr="005E1307">
        <w:t xml:space="preserve"> 96 (1977) 489-505.</w:t>
      </w:r>
    </w:p>
    <w:p w14:paraId="6FC57C28" w14:textId="77777777" w:rsidR="006B377E" w:rsidRPr="005E1307" w:rsidRDefault="006B377E" w:rsidP="006B377E">
      <w:pPr>
        <w:widowControl w:val="0"/>
        <w:autoSpaceDE w:val="0"/>
        <w:autoSpaceDN w:val="0"/>
        <w:adjustRightInd w:val="0"/>
        <w:ind w:left="720" w:hanging="720"/>
      </w:pPr>
    </w:p>
    <w:p w14:paraId="0639033F" w14:textId="77777777" w:rsidR="006B377E" w:rsidRPr="005E1307" w:rsidRDefault="006B377E" w:rsidP="006B377E">
      <w:pPr>
        <w:widowControl w:val="0"/>
        <w:autoSpaceDE w:val="0"/>
        <w:autoSpaceDN w:val="0"/>
        <w:adjustRightInd w:val="0"/>
        <w:spacing w:after="240"/>
        <w:ind w:left="720" w:hanging="720"/>
      </w:pPr>
      <w:proofErr w:type="spellStart"/>
      <w:r w:rsidRPr="005E1307">
        <w:t>Rosendal</w:t>
      </w:r>
      <w:proofErr w:type="spellEnd"/>
      <w:r w:rsidRPr="005E1307">
        <w:t xml:space="preserve">, Bent. </w:t>
      </w:r>
      <w:r w:rsidR="0080225E">
        <w:t>“</w:t>
      </w:r>
      <w:r w:rsidRPr="005E1307">
        <w:t xml:space="preserve">Popular Wisdom in </w:t>
      </w:r>
      <w:proofErr w:type="spellStart"/>
      <w:r w:rsidRPr="005E1307">
        <w:t>Qohelet</w:t>
      </w:r>
      <w:proofErr w:type="spellEnd"/>
      <w:r w:rsidR="0080225E">
        <w:t>”</w:t>
      </w:r>
      <w:r w:rsidR="00E344EF">
        <w:t xml:space="preserve">, in </w:t>
      </w:r>
      <w:r w:rsidRPr="000A3270">
        <w:rPr>
          <w:i/>
        </w:rPr>
        <w:t xml:space="preserve">In the Last Days: on Jewish and Christian Apocalyptic and its </w:t>
      </w:r>
      <w:r>
        <w:rPr>
          <w:i/>
        </w:rPr>
        <w:t>P</w:t>
      </w:r>
      <w:r w:rsidRPr="000A3270">
        <w:rPr>
          <w:i/>
        </w:rPr>
        <w:t>eriod</w:t>
      </w:r>
      <w:r>
        <w:t xml:space="preserve"> (</w:t>
      </w:r>
      <w:proofErr w:type="spellStart"/>
      <w:r w:rsidRPr="005E1307">
        <w:t>Knud</w:t>
      </w:r>
      <w:proofErr w:type="spellEnd"/>
      <w:r w:rsidRPr="005E1307">
        <w:t xml:space="preserve"> </w:t>
      </w:r>
      <w:r w:rsidRPr="005E1307">
        <w:rPr>
          <w:color w:val="000000"/>
        </w:rPr>
        <w:t>Jeppesen</w:t>
      </w:r>
      <w:r w:rsidR="00634994">
        <w:rPr>
          <w:color w:val="000000"/>
        </w:rPr>
        <w:t xml:space="preserve"> </w:t>
      </w:r>
      <w:r w:rsidR="00A325C0">
        <w:rPr>
          <w:color w:val="000000"/>
        </w:rPr>
        <w:t>et al.</w:t>
      </w:r>
      <w:r w:rsidR="00BE5275">
        <w:t xml:space="preserve"> (eds.)</w:t>
      </w:r>
      <w:r>
        <w:rPr>
          <w:color w:val="000000"/>
        </w:rPr>
        <w:t xml:space="preserve">; </w:t>
      </w:r>
      <w:r w:rsidRPr="005E1307">
        <w:rPr>
          <w:color w:val="000000"/>
        </w:rPr>
        <w:t>Aarhus:</w:t>
      </w:r>
      <w:r>
        <w:rPr>
          <w:color w:val="000000"/>
        </w:rPr>
        <w:t xml:space="preserve"> </w:t>
      </w:r>
      <w:smartTag w:uri="urn:schemas-microsoft-com:office:smarttags" w:element="place">
        <w:smartTag w:uri="urn:schemas-microsoft-com:office:smarttags" w:element="PlaceName">
          <w:r w:rsidRPr="005E1307">
            <w:rPr>
              <w:color w:val="000000"/>
            </w:rPr>
            <w:t>Aarhus</w:t>
          </w:r>
        </w:smartTag>
        <w:r w:rsidRPr="005E1307">
          <w:rPr>
            <w:color w:val="000000"/>
          </w:rPr>
          <w:t xml:space="preserve"> </w:t>
        </w:r>
        <w:smartTag w:uri="urn:schemas-microsoft-com:office:smarttags" w:element="PlaceType">
          <w:r w:rsidRPr="005E1307">
            <w:rPr>
              <w:color w:val="000000"/>
            </w:rPr>
            <w:t>University</w:t>
          </w:r>
        </w:smartTag>
      </w:smartTag>
      <w:r w:rsidRPr="005E1307">
        <w:rPr>
          <w:color w:val="000000"/>
        </w:rPr>
        <w:t xml:space="preserve"> Press, 1994</w:t>
      </w:r>
      <w:r>
        <w:rPr>
          <w:color w:val="000000"/>
        </w:rPr>
        <w:t xml:space="preserve">) </w:t>
      </w:r>
      <w:r w:rsidRPr="005E1307">
        <w:rPr>
          <w:color w:val="000000"/>
        </w:rPr>
        <w:t>121-</w:t>
      </w:r>
      <w:r w:rsidR="00652F05">
        <w:rPr>
          <w:color w:val="000000"/>
        </w:rPr>
        <w:t>1</w:t>
      </w:r>
      <w:r w:rsidRPr="005E1307">
        <w:rPr>
          <w:color w:val="000000"/>
        </w:rPr>
        <w:t>27.</w:t>
      </w:r>
    </w:p>
    <w:p w14:paraId="543E2CFA" w14:textId="77777777" w:rsidR="006B377E" w:rsidRPr="005E1307" w:rsidRDefault="006B377E" w:rsidP="006B377E">
      <w:pPr>
        <w:widowControl w:val="0"/>
        <w:autoSpaceDE w:val="0"/>
        <w:autoSpaceDN w:val="0"/>
        <w:adjustRightInd w:val="0"/>
        <w:spacing w:after="240"/>
        <w:ind w:left="720" w:hanging="720"/>
      </w:pPr>
      <w:r w:rsidRPr="005E1307">
        <w:t xml:space="preserve">Snaith, J.G. </w:t>
      </w:r>
      <w:r w:rsidR="0080225E">
        <w:t>“</w:t>
      </w:r>
      <w:r w:rsidRPr="005E1307">
        <w:t>Biblical Quotations in the Hebrew of Ecclesiastes</w:t>
      </w:r>
      <w:r w:rsidR="0080225E">
        <w:t>”</w:t>
      </w:r>
      <w:r>
        <w:t>,</w:t>
      </w:r>
      <w:r w:rsidRPr="005E1307">
        <w:t xml:space="preserve"> </w:t>
      </w:r>
      <w:r w:rsidRPr="009E5E5B">
        <w:rPr>
          <w:i/>
        </w:rPr>
        <w:t>Journal of Theological Studies</w:t>
      </w:r>
      <w:r>
        <w:t xml:space="preserve"> 50 (1967)</w:t>
      </w:r>
      <w:r w:rsidRPr="005E1307">
        <w:t xml:space="preserve"> 1-12.</w:t>
      </w:r>
    </w:p>
    <w:p w14:paraId="70504949"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Weeks, Stuart. </w:t>
      </w:r>
      <w:r w:rsidR="0080225E">
        <w:t>“</w:t>
      </w:r>
      <w:r w:rsidRPr="005E1307">
        <w:t>Wisdom in the Old Testament</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BE5275">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19-30.</w:t>
      </w:r>
    </w:p>
    <w:p w14:paraId="531866E3" w14:textId="77777777" w:rsidR="006B377E" w:rsidRPr="005E1307" w:rsidRDefault="006B377E" w:rsidP="006B377E">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 xml:space="preserve">The </w:t>
      </w:r>
      <w:r w:rsidR="00FC45D6">
        <w:t>I</w:t>
      </w:r>
      <w:r w:rsidRPr="005E1307">
        <w:t xml:space="preserve">dentification and </w:t>
      </w:r>
      <w:r w:rsidR="00FC45D6">
        <w:t>U</w:t>
      </w:r>
      <w:r w:rsidRPr="005E1307">
        <w:t xml:space="preserve">se of </w:t>
      </w:r>
      <w:r w:rsidR="00FC45D6">
        <w:t>Q</w:t>
      </w:r>
      <w:r w:rsidRPr="005E1307">
        <w:t>uotations in Ecclesiastes</w:t>
      </w:r>
      <w:r w:rsidR="0080225E">
        <w:t>”</w:t>
      </w:r>
      <w:r>
        <w:t xml:space="preserve"> (</w:t>
      </w:r>
      <w:proofErr w:type="spellStart"/>
      <w:r w:rsidRPr="009E5E5B">
        <w:rPr>
          <w:i/>
        </w:rPr>
        <w:t>Vetus</w:t>
      </w:r>
      <w:proofErr w:type="spellEnd"/>
      <w:r w:rsidRPr="009E5E5B">
        <w:rPr>
          <w:i/>
        </w:rPr>
        <w:t xml:space="preserve"> </w:t>
      </w:r>
      <w:proofErr w:type="spellStart"/>
      <w:r w:rsidRPr="009E5E5B">
        <w:rPr>
          <w:i/>
        </w:rPr>
        <w:t>Testamentum</w:t>
      </w:r>
      <w:proofErr w:type="spellEnd"/>
      <w:r w:rsidRPr="009E5E5B">
        <w:rPr>
          <w:i/>
        </w:rPr>
        <w:t xml:space="preserve"> Congress Volume</w:t>
      </w:r>
      <w:r>
        <w:t>,</w:t>
      </w:r>
      <w:r w:rsidRPr="005E1307">
        <w:t xml:space="preserve"> 32</w:t>
      </w:r>
      <w:r>
        <w:t xml:space="preserve">; </w:t>
      </w:r>
      <w:r w:rsidRPr="005E1307">
        <w:t>1981) 455-</w:t>
      </w:r>
      <w:r w:rsidR="0004561A">
        <w:t>4</w:t>
      </w:r>
      <w:r w:rsidRPr="005E1307">
        <w:t>61.</w:t>
      </w:r>
    </w:p>
    <w:p w14:paraId="6A2FE58F" w14:textId="77777777" w:rsidR="006B377E" w:rsidRPr="005E1307" w:rsidRDefault="006B377E" w:rsidP="006B377E">
      <w:pPr>
        <w:widowControl w:val="0"/>
        <w:autoSpaceDE w:val="0"/>
        <w:autoSpaceDN w:val="0"/>
        <w:adjustRightInd w:val="0"/>
        <w:spacing w:after="240"/>
        <w:ind w:left="720" w:hanging="720"/>
      </w:pPr>
      <w:r w:rsidRPr="005E1307">
        <w:t xml:space="preserve">Wilson, Gerald H. </w:t>
      </w:r>
      <w:r w:rsidR="0080225E">
        <w:t>“</w:t>
      </w:r>
      <w:r w:rsidR="00FC45D6">
        <w:t>‘</w:t>
      </w:r>
      <w:r w:rsidRPr="005E1307">
        <w:t xml:space="preserve">The </w:t>
      </w:r>
      <w:r w:rsidR="00FC45D6">
        <w:t>W</w:t>
      </w:r>
      <w:r w:rsidRPr="005E1307">
        <w:t xml:space="preserve">ords of the </w:t>
      </w:r>
      <w:r w:rsidR="00FC45D6">
        <w:t>W</w:t>
      </w:r>
      <w:r w:rsidRPr="005E1307">
        <w:t xml:space="preserve">ise’: </w:t>
      </w:r>
      <w:r w:rsidR="00FC45D6">
        <w:t>T</w:t>
      </w:r>
      <w:r w:rsidRPr="005E1307">
        <w:t xml:space="preserve">he </w:t>
      </w:r>
      <w:r w:rsidR="00FC45D6">
        <w:t>I</w:t>
      </w:r>
      <w:r w:rsidRPr="005E1307">
        <w:t xml:space="preserve">ntent and </w:t>
      </w:r>
      <w:r w:rsidR="00FC45D6">
        <w:t>S</w:t>
      </w:r>
      <w:r w:rsidRPr="005E1307">
        <w:t xml:space="preserve">ignificance of </w:t>
      </w:r>
      <w:proofErr w:type="spellStart"/>
      <w:r w:rsidRPr="005E1307">
        <w:t>Qohelet</w:t>
      </w:r>
      <w:proofErr w:type="spellEnd"/>
      <w:r w:rsidRPr="005E1307">
        <w:t xml:space="preserve"> 12:9-14</w:t>
      </w:r>
      <w:r w:rsidR="0080225E">
        <w:t>”</w:t>
      </w:r>
      <w:r>
        <w:t>,</w:t>
      </w:r>
      <w:r w:rsidRPr="005E1307">
        <w:t xml:space="preserve"> </w:t>
      </w:r>
      <w:r w:rsidRPr="009E5E5B">
        <w:rPr>
          <w:i/>
        </w:rPr>
        <w:t>Journal of Biblical Literature</w:t>
      </w:r>
      <w:r w:rsidRPr="005E1307">
        <w:t xml:space="preserve"> 103 (1984) 175-</w:t>
      </w:r>
      <w:r w:rsidR="00244933">
        <w:t>1</w:t>
      </w:r>
      <w:r w:rsidRPr="005E1307">
        <w:t>92.</w:t>
      </w:r>
    </w:p>
    <w:p w14:paraId="4A8689A6" w14:textId="77777777" w:rsidR="006B377E" w:rsidRDefault="006B377E" w:rsidP="006B377E">
      <w:pPr>
        <w:widowControl w:val="0"/>
        <w:autoSpaceDE w:val="0"/>
        <w:autoSpaceDN w:val="0"/>
        <w:adjustRightInd w:val="0"/>
      </w:pPr>
    </w:p>
    <w:p w14:paraId="265B71F5" w14:textId="77777777" w:rsidR="006B377E" w:rsidRPr="00AA6931" w:rsidRDefault="006B377E" w:rsidP="006B377E">
      <w:pPr>
        <w:rPr>
          <w:lang w:val="es-ES"/>
        </w:rPr>
      </w:pPr>
      <w:r w:rsidRPr="00AA6931">
        <w:rPr>
          <w:b/>
          <w:lang w:val="es-ES"/>
        </w:rPr>
        <w:t>8E4</w:t>
      </w:r>
      <w:r w:rsidRPr="00AA6931">
        <w:rPr>
          <w:b/>
          <w:lang w:val="es-ES"/>
        </w:rPr>
        <w:tab/>
      </w:r>
      <w:proofErr w:type="spellStart"/>
      <w:r w:rsidRPr="00AA6931">
        <w:rPr>
          <w:b/>
          <w:lang w:val="es-ES"/>
        </w:rPr>
        <w:t>Song</w:t>
      </w:r>
      <w:proofErr w:type="spellEnd"/>
      <w:r w:rsidRPr="00AA6931">
        <w:rPr>
          <w:b/>
          <w:lang w:val="es-ES"/>
        </w:rPr>
        <w:t xml:space="preserve"> </w:t>
      </w:r>
      <w:proofErr w:type="spellStart"/>
      <w:r w:rsidRPr="00AA6931">
        <w:rPr>
          <w:b/>
          <w:lang w:val="es-ES"/>
        </w:rPr>
        <w:t>of</w:t>
      </w:r>
      <w:proofErr w:type="spellEnd"/>
      <w:r w:rsidRPr="00AA6931">
        <w:rPr>
          <w:b/>
          <w:lang w:val="es-ES"/>
        </w:rPr>
        <w:t xml:space="preserve"> </w:t>
      </w:r>
      <w:proofErr w:type="spellStart"/>
      <w:r w:rsidRPr="00AA6931">
        <w:rPr>
          <w:b/>
          <w:lang w:val="es-ES"/>
        </w:rPr>
        <w:t>Songs</w:t>
      </w:r>
      <w:proofErr w:type="spellEnd"/>
    </w:p>
    <w:p w14:paraId="1D2F96E1" w14:textId="77777777" w:rsidR="006B377E" w:rsidRPr="00AA6931" w:rsidRDefault="006B377E" w:rsidP="006B377E">
      <w:pPr>
        <w:rPr>
          <w:lang w:val="es-ES"/>
        </w:rPr>
      </w:pPr>
    </w:p>
    <w:p w14:paraId="45BBE52B"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Cottini</w:t>
      </w:r>
      <w:proofErr w:type="spellEnd"/>
      <w:r w:rsidRPr="00AA6931">
        <w:rPr>
          <w:lang w:val="es-ES"/>
        </w:rPr>
        <w:t xml:space="preserve">, Valentino. </w:t>
      </w:r>
      <w:r w:rsidR="0080225E" w:rsidRPr="00AA6931">
        <w:rPr>
          <w:lang w:val="es-ES"/>
        </w:rPr>
        <w:t>“</w:t>
      </w:r>
      <w:proofErr w:type="spellStart"/>
      <w:r w:rsidRPr="00AA6931">
        <w:rPr>
          <w:lang w:val="es-ES"/>
        </w:rPr>
        <w:t>Linguaggio</w:t>
      </w:r>
      <w:proofErr w:type="spellEnd"/>
      <w:r w:rsidRPr="00AA6931">
        <w:rPr>
          <w:lang w:val="es-ES"/>
        </w:rPr>
        <w:t xml:space="preserve"> </w:t>
      </w:r>
      <w:proofErr w:type="spellStart"/>
      <w:r w:rsidRPr="00AA6931">
        <w:rPr>
          <w:lang w:val="es-ES"/>
        </w:rPr>
        <w:t>erotico</w:t>
      </w:r>
      <w:proofErr w:type="spellEnd"/>
      <w:r w:rsidRPr="00AA6931">
        <w:rPr>
          <w:lang w:val="es-ES"/>
        </w:rPr>
        <w:t xml:space="preserve"> nel Cantico </w:t>
      </w:r>
      <w:proofErr w:type="spellStart"/>
      <w:r w:rsidRPr="00AA6931">
        <w:rPr>
          <w:lang w:val="es-ES"/>
        </w:rPr>
        <w:t>dei</w:t>
      </w:r>
      <w:proofErr w:type="spellEnd"/>
      <w:r w:rsidRPr="00AA6931">
        <w:rPr>
          <w:lang w:val="es-ES"/>
        </w:rPr>
        <w:t xml:space="preserve"> </w:t>
      </w:r>
      <w:proofErr w:type="spellStart"/>
      <w:r w:rsidRPr="00AA6931">
        <w:rPr>
          <w:lang w:val="es-ES"/>
        </w:rPr>
        <w:t>Cantici</w:t>
      </w:r>
      <w:proofErr w:type="spellEnd"/>
      <w:r w:rsidRPr="00AA6931">
        <w:rPr>
          <w:lang w:val="es-ES"/>
        </w:rPr>
        <w:t xml:space="preserve"> e in </w:t>
      </w:r>
      <w:proofErr w:type="spellStart"/>
      <w:r w:rsidRPr="00AA6931">
        <w:rPr>
          <w:lang w:val="es-ES"/>
        </w:rPr>
        <w:t>Proverbi</w:t>
      </w:r>
      <w:proofErr w:type="spellEnd"/>
      <w:r w:rsidR="0080225E" w:rsidRPr="00AA6931">
        <w:rPr>
          <w:lang w:val="es-ES"/>
        </w:rPr>
        <w:t>”</w:t>
      </w:r>
      <w:r w:rsidRPr="00AA6931">
        <w:rPr>
          <w:lang w:val="es-ES"/>
        </w:rPr>
        <w:t xml:space="preserve">, </w:t>
      </w:r>
      <w:r w:rsidRPr="00AA6931">
        <w:rPr>
          <w:i/>
          <w:lang w:val="es-ES"/>
        </w:rPr>
        <w:t xml:space="preserve">Liber </w:t>
      </w:r>
      <w:proofErr w:type="spellStart"/>
      <w:r w:rsidRPr="00AA6931">
        <w:rPr>
          <w:i/>
          <w:lang w:val="es-ES"/>
        </w:rPr>
        <w:t>annuus</w:t>
      </w:r>
      <w:proofErr w:type="spellEnd"/>
      <w:r w:rsidRPr="00AA6931">
        <w:rPr>
          <w:lang w:val="es-ES"/>
        </w:rPr>
        <w:t xml:space="preserve"> 40 (1990) 25-45.</w:t>
      </w:r>
    </w:p>
    <w:p w14:paraId="54537BA3" w14:textId="77777777" w:rsidR="00ED125C" w:rsidRPr="00AA6931" w:rsidRDefault="00ED125C" w:rsidP="006B377E">
      <w:pPr>
        <w:widowControl w:val="0"/>
        <w:autoSpaceDE w:val="0"/>
        <w:autoSpaceDN w:val="0"/>
        <w:adjustRightInd w:val="0"/>
        <w:ind w:left="720" w:hanging="720"/>
        <w:rPr>
          <w:lang w:val="es-ES"/>
        </w:rPr>
      </w:pPr>
    </w:p>
    <w:p w14:paraId="21BAEDF7" w14:textId="77777777" w:rsidR="00ED125C" w:rsidRPr="0064773C" w:rsidRDefault="00ED125C" w:rsidP="006B377E">
      <w:pPr>
        <w:widowControl w:val="0"/>
        <w:autoSpaceDE w:val="0"/>
        <w:autoSpaceDN w:val="0"/>
        <w:adjustRightInd w:val="0"/>
        <w:ind w:left="720" w:hanging="720"/>
      </w:pPr>
      <w:r>
        <w:t>Imray, Kathryn.</w:t>
      </w:r>
      <w:r w:rsidR="001B2193">
        <w:t xml:space="preserve"> </w:t>
      </w:r>
      <w:r w:rsidR="0080225E">
        <w:t>“</w:t>
      </w:r>
      <w:r>
        <w:t>Love is (Strong as) Death:</w:t>
      </w:r>
      <w:r w:rsidR="001B2193">
        <w:t xml:space="preserve"> </w:t>
      </w:r>
      <w:r>
        <w:t>Reading the Song of Songs through Proverbs 1-9</w:t>
      </w:r>
      <w:r w:rsidR="0080225E">
        <w:t>”</w:t>
      </w:r>
      <w:r>
        <w:t xml:space="preserve">, </w:t>
      </w:r>
      <w:r w:rsidRPr="007B736A">
        <w:rPr>
          <w:i/>
          <w:iCs/>
        </w:rPr>
        <w:t>The Catholic Biblical Quarterly</w:t>
      </w:r>
      <w:r>
        <w:t xml:space="preserve"> 75 (2013) 649-665. </w:t>
      </w:r>
    </w:p>
    <w:p w14:paraId="1B47D6BA" w14:textId="77777777" w:rsidR="006B377E" w:rsidRDefault="006B377E" w:rsidP="006B377E">
      <w:pPr>
        <w:widowControl w:val="0"/>
        <w:autoSpaceDE w:val="0"/>
        <w:autoSpaceDN w:val="0"/>
        <w:adjustRightInd w:val="0"/>
      </w:pPr>
    </w:p>
    <w:p w14:paraId="2E0567AD" w14:textId="77777777" w:rsidR="006B377E" w:rsidRPr="005E1307" w:rsidRDefault="006B377E" w:rsidP="006B377E">
      <w:pPr>
        <w:widowControl w:val="0"/>
        <w:autoSpaceDE w:val="0"/>
        <w:autoSpaceDN w:val="0"/>
        <w:adjustRightInd w:val="0"/>
        <w:spacing w:after="240"/>
        <w:ind w:left="720" w:hanging="720"/>
      </w:pPr>
      <w:proofErr w:type="spellStart"/>
      <w:r w:rsidRPr="005E1307">
        <w:t>Lyke</w:t>
      </w:r>
      <w:proofErr w:type="spellEnd"/>
      <w:r w:rsidRPr="005E1307">
        <w:t xml:space="preserve">, Larry L. </w:t>
      </w:r>
      <w:r w:rsidR="0080225E">
        <w:t>“</w:t>
      </w:r>
      <w:r w:rsidRPr="005E1307">
        <w:t xml:space="preserve">The Song of Songs, Proverbs, and the </w:t>
      </w:r>
      <w:r>
        <w:t>T</w:t>
      </w:r>
      <w:r w:rsidRPr="005E1307">
        <w:t xml:space="preserve">heology of </w:t>
      </w:r>
      <w:r>
        <w:t>L</w:t>
      </w:r>
      <w:r w:rsidRPr="005E1307">
        <w:t>ove</w:t>
      </w:r>
      <w:r w:rsidR="0080225E">
        <w:t>”</w:t>
      </w:r>
      <w:r w:rsidR="00E344EF">
        <w:t xml:space="preserve">, in </w:t>
      </w:r>
      <w:r w:rsidRPr="009E5E5B">
        <w:rPr>
          <w:i/>
        </w:rPr>
        <w:t xml:space="preserve">Theological </w:t>
      </w:r>
      <w:r>
        <w:rPr>
          <w:i/>
        </w:rPr>
        <w:t>E</w:t>
      </w:r>
      <w:r w:rsidRPr="009E5E5B">
        <w:rPr>
          <w:i/>
        </w:rPr>
        <w:t xml:space="preserve">xegesis: </w:t>
      </w:r>
      <w:r>
        <w:rPr>
          <w:i/>
        </w:rPr>
        <w:t>E</w:t>
      </w:r>
      <w:r w:rsidRPr="009E5E5B">
        <w:rPr>
          <w:i/>
        </w:rPr>
        <w:t xml:space="preserve">ssays in </w:t>
      </w:r>
      <w:r>
        <w:rPr>
          <w:i/>
        </w:rPr>
        <w:t>H</w:t>
      </w:r>
      <w:r w:rsidRPr="009E5E5B">
        <w:rPr>
          <w:i/>
        </w:rPr>
        <w:t>onor of Brevard S. Childs</w:t>
      </w:r>
      <w:r>
        <w:t xml:space="preserve"> (</w:t>
      </w:r>
      <w:r w:rsidRPr="005E1307">
        <w:t>Christopher Seitz and Kathryn Greene-McCreight</w:t>
      </w:r>
      <w:r w:rsidR="00BE5275">
        <w:t xml:space="preserve"> (eds.)</w:t>
      </w:r>
      <w:r>
        <w:t xml:space="preserve">; </w:t>
      </w:r>
      <w:smartTag w:uri="urn:schemas-microsoft-com:office:smarttags" w:element="place">
        <w:smartTag w:uri="urn:schemas-microsoft-com:office:smarttags" w:element="City">
          <w:r w:rsidRPr="005E1307">
            <w:t>Grand Rapids</w:t>
          </w:r>
        </w:smartTag>
      </w:smartTag>
      <w:r w:rsidRPr="005E1307">
        <w:t>:</w:t>
      </w:r>
      <w:r>
        <w:t xml:space="preserve"> </w:t>
      </w:r>
      <w:r w:rsidRPr="005E1307">
        <w:t>Eerdmans, 1999</w:t>
      </w:r>
      <w:r>
        <w:t xml:space="preserve">) </w:t>
      </w:r>
      <w:r w:rsidRPr="005E1307">
        <w:t>208-</w:t>
      </w:r>
      <w:r w:rsidR="00420A02">
        <w:t>2</w:t>
      </w:r>
      <w:r w:rsidRPr="005E1307">
        <w:t>33.</w:t>
      </w:r>
    </w:p>
    <w:p w14:paraId="206723FA" w14:textId="77777777" w:rsidR="006B377E" w:rsidRDefault="006B377E" w:rsidP="006B377E">
      <w:pPr>
        <w:widowControl w:val="0"/>
        <w:autoSpaceDE w:val="0"/>
        <w:autoSpaceDN w:val="0"/>
        <w:adjustRightInd w:val="0"/>
        <w:spacing w:after="240"/>
        <w:ind w:left="720" w:hanging="720"/>
      </w:pPr>
      <w:proofErr w:type="spellStart"/>
      <w:r w:rsidRPr="005E1307">
        <w:t>Sadgrove</w:t>
      </w:r>
      <w:proofErr w:type="spellEnd"/>
      <w:r w:rsidRPr="005E1307">
        <w:t xml:space="preserve">, M. </w:t>
      </w:r>
      <w:r w:rsidR="0080225E">
        <w:t>“</w:t>
      </w:r>
      <w:r w:rsidRPr="005E1307">
        <w:t>The Song of Songs as Wisdom Literature</w:t>
      </w:r>
      <w:r w:rsidR="0080225E">
        <w:t>”</w:t>
      </w:r>
      <w:r>
        <w:t>,</w:t>
      </w:r>
      <w:r w:rsidRPr="005E1307">
        <w:t xml:space="preserve"> </w:t>
      </w:r>
      <w:r w:rsidRPr="009E5E5B">
        <w:rPr>
          <w:i/>
        </w:rPr>
        <w:t xml:space="preserve">Studia </w:t>
      </w:r>
      <w:proofErr w:type="spellStart"/>
      <w:r w:rsidRPr="009E5E5B">
        <w:rPr>
          <w:i/>
        </w:rPr>
        <w:t>Biblica</w:t>
      </w:r>
      <w:proofErr w:type="spellEnd"/>
      <w:r>
        <w:t xml:space="preserve"> 1 (1978)</w:t>
      </w:r>
      <w:r w:rsidRPr="005E1307">
        <w:t xml:space="preserve"> 245-</w:t>
      </w:r>
      <w:r w:rsidR="00144B4B">
        <w:t>2</w:t>
      </w:r>
      <w:r w:rsidRPr="005E1307">
        <w:t>48.</w:t>
      </w:r>
    </w:p>
    <w:p w14:paraId="2FDBF647" w14:textId="77777777" w:rsidR="00C929B6" w:rsidRDefault="00C929B6" w:rsidP="006B377E">
      <w:pPr>
        <w:widowControl w:val="0"/>
        <w:autoSpaceDE w:val="0"/>
        <w:autoSpaceDN w:val="0"/>
        <w:adjustRightInd w:val="0"/>
        <w:spacing w:after="240"/>
        <w:ind w:left="720" w:hanging="720"/>
      </w:pPr>
    </w:p>
    <w:p w14:paraId="2483CE12" w14:textId="77777777" w:rsidR="006B377E" w:rsidRPr="00BE5FE2" w:rsidRDefault="006B377E" w:rsidP="006B377E">
      <w:pPr>
        <w:rPr>
          <w:b/>
        </w:rPr>
      </w:pPr>
      <w:r>
        <w:rPr>
          <w:b/>
        </w:rPr>
        <w:t>8F</w:t>
      </w:r>
      <w:r>
        <w:rPr>
          <w:b/>
        </w:rPr>
        <w:tab/>
        <w:t>Ap</w:t>
      </w:r>
      <w:r w:rsidRPr="00BE5FE2">
        <w:rPr>
          <w:b/>
        </w:rPr>
        <w:t>ocrypha</w:t>
      </w:r>
    </w:p>
    <w:p w14:paraId="6F855EEE" w14:textId="77777777" w:rsidR="006B377E" w:rsidRPr="00BE5FE2" w:rsidRDefault="006B377E" w:rsidP="006B377E">
      <w:pPr>
        <w:rPr>
          <w:b/>
        </w:rPr>
      </w:pPr>
    </w:p>
    <w:p w14:paraId="6A97BADB" w14:textId="77777777" w:rsidR="006B377E" w:rsidRPr="00BE5FE2" w:rsidRDefault="006B377E" w:rsidP="006B377E">
      <w:pPr>
        <w:widowControl w:val="0"/>
        <w:autoSpaceDE w:val="0"/>
        <w:autoSpaceDN w:val="0"/>
        <w:adjustRightInd w:val="0"/>
        <w:spacing w:after="240"/>
        <w:ind w:left="720" w:hanging="720"/>
      </w:pPr>
      <w:r w:rsidRPr="00346B23">
        <w:t xml:space="preserve">Cameron, Ron. </w:t>
      </w:r>
      <w:r w:rsidRPr="009069EC">
        <w:rPr>
          <w:i/>
        </w:rPr>
        <w:t>Sayings</w:t>
      </w:r>
      <w:r w:rsidR="009069EC" w:rsidRPr="009069EC">
        <w:rPr>
          <w:i/>
        </w:rPr>
        <w:t>,</w:t>
      </w:r>
      <w:r w:rsidRPr="009069EC">
        <w:rPr>
          <w:i/>
        </w:rPr>
        <w:t xml:space="preserve"> Traditions in the </w:t>
      </w:r>
      <w:proofErr w:type="spellStart"/>
      <w:r w:rsidRPr="009069EC">
        <w:rPr>
          <w:i/>
        </w:rPr>
        <w:t>Aprocyphon</w:t>
      </w:r>
      <w:proofErr w:type="spellEnd"/>
      <w:r w:rsidRPr="009069EC">
        <w:rPr>
          <w:i/>
        </w:rPr>
        <w:t xml:space="preserve"> of James</w:t>
      </w:r>
      <w:r w:rsidRPr="00346B23">
        <w:t xml:space="preserve"> </w:t>
      </w:r>
      <w:r w:rsidR="009069EC">
        <w:t xml:space="preserve">(Harvard Theological Studies, 34; Winona Lake: </w:t>
      </w:r>
      <w:proofErr w:type="spellStart"/>
      <w:r w:rsidR="009069EC">
        <w:t>Eisenbrauns</w:t>
      </w:r>
      <w:proofErr w:type="spellEnd"/>
      <w:r w:rsidR="009069EC">
        <w:t>, 2004).</w:t>
      </w:r>
    </w:p>
    <w:p w14:paraId="59E86110" w14:textId="77777777" w:rsidR="006B377E" w:rsidRPr="00BE5FE2" w:rsidRDefault="006B377E" w:rsidP="006B377E">
      <w:pPr>
        <w:rPr>
          <w:b/>
        </w:rPr>
      </w:pPr>
    </w:p>
    <w:p w14:paraId="42E0862B" w14:textId="77777777" w:rsidR="006B377E" w:rsidRPr="00BE5FE2" w:rsidRDefault="006B377E" w:rsidP="006B377E">
      <w:pPr>
        <w:rPr>
          <w:b/>
        </w:rPr>
      </w:pPr>
      <w:r w:rsidRPr="00BE5FE2">
        <w:rPr>
          <w:b/>
        </w:rPr>
        <w:t>8F1</w:t>
      </w:r>
      <w:r w:rsidRPr="00BE5FE2">
        <w:rPr>
          <w:b/>
        </w:rPr>
        <w:tab/>
        <w:t>Sirach</w:t>
      </w:r>
    </w:p>
    <w:p w14:paraId="3A87F3EB" w14:textId="77777777" w:rsidR="006B377E" w:rsidRPr="00BE5FE2" w:rsidRDefault="006B377E" w:rsidP="006B377E">
      <w:r w:rsidRPr="00BE5FE2">
        <w:tab/>
        <w:t xml:space="preserve">See also </w:t>
      </w:r>
      <w:r w:rsidRPr="00BE5FE2">
        <w:rPr>
          <w:b/>
        </w:rPr>
        <w:t>Wisdom of Solomon</w:t>
      </w:r>
    </w:p>
    <w:p w14:paraId="0CA53F1D" w14:textId="77777777" w:rsidR="006B377E" w:rsidRPr="00BE5FE2" w:rsidRDefault="006B377E" w:rsidP="006B377E"/>
    <w:p w14:paraId="3A72EC9D" w14:textId="77777777" w:rsidR="006B377E" w:rsidRDefault="006B377E" w:rsidP="006B377E">
      <w:pPr>
        <w:widowControl w:val="0"/>
        <w:autoSpaceDE w:val="0"/>
        <w:autoSpaceDN w:val="0"/>
        <w:adjustRightInd w:val="0"/>
        <w:ind w:left="720" w:hanging="720"/>
      </w:pPr>
      <w:r w:rsidRPr="00BE5FE2">
        <w:t xml:space="preserve">Alonso </w:t>
      </w:r>
      <w:proofErr w:type="spellStart"/>
      <w:r w:rsidRPr="00BE5FE2">
        <w:t>Sch</w:t>
      </w:r>
      <w:r w:rsidRPr="008C04EE">
        <w:t>ökel</w:t>
      </w:r>
      <w:proofErr w:type="spellEnd"/>
      <w:r w:rsidRPr="008C04EE">
        <w:t>, Luis</w:t>
      </w:r>
      <w:r>
        <w:t xml:space="preserve">. </w:t>
      </w:r>
      <w:r w:rsidR="0080225E">
        <w:t>“</w:t>
      </w:r>
      <w:r w:rsidRPr="008C04EE">
        <w:t>The Vision of Man in Sirach 16:24-17:14</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1978)</w:t>
      </w:r>
      <w:r w:rsidR="009069EC">
        <w:t xml:space="preserve"> 234-</w:t>
      </w:r>
      <w:r w:rsidR="00144B4B">
        <w:t>2</w:t>
      </w:r>
      <w:r w:rsidR="009069EC">
        <w:t>45.</w:t>
      </w:r>
    </w:p>
    <w:p w14:paraId="65EC1BE6" w14:textId="77777777" w:rsidR="006B377E" w:rsidRDefault="006B377E" w:rsidP="006B377E">
      <w:pPr>
        <w:widowControl w:val="0"/>
        <w:autoSpaceDE w:val="0"/>
        <w:autoSpaceDN w:val="0"/>
        <w:adjustRightInd w:val="0"/>
        <w:ind w:left="720" w:hanging="720"/>
      </w:pPr>
    </w:p>
    <w:p w14:paraId="2DF730BB" w14:textId="77777777" w:rsidR="006B377E" w:rsidRPr="00236FFD" w:rsidRDefault="006B377E" w:rsidP="006B377E">
      <w:pPr>
        <w:widowControl w:val="0"/>
        <w:autoSpaceDE w:val="0"/>
        <w:autoSpaceDN w:val="0"/>
        <w:adjustRightInd w:val="0"/>
        <w:ind w:left="720" w:hanging="720"/>
      </w:pPr>
      <w:proofErr w:type="spellStart"/>
      <w:r w:rsidRPr="003510BC">
        <w:t>Bauckmann</w:t>
      </w:r>
      <w:proofErr w:type="spellEnd"/>
      <w:r w:rsidRPr="003510BC">
        <w:t xml:space="preserve">, Ernest G. </w:t>
      </w:r>
      <w:r w:rsidR="0080225E" w:rsidRPr="00AA6931">
        <w:t>“</w:t>
      </w:r>
      <w:r w:rsidRPr="003510BC">
        <w:t xml:space="preserve">Die </w:t>
      </w:r>
      <w:proofErr w:type="spellStart"/>
      <w:r w:rsidRPr="003510BC">
        <w:t>Proverbien</w:t>
      </w:r>
      <w:proofErr w:type="spellEnd"/>
      <w:r w:rsidRPr="003510BC">
        <w:t xml:space="preserve"> und die </w:t>
      </w:r>
      <w:proofErr w:type="spellStart"/>
      <w:r w:rsidRPr="003510BC">
        <w:t>Spruche</w:t>
      </w:r>
      <w:proofErr w:type="spellEnd"/>
      <w:r w:rsidRPr="003510BC">
        <w:t xml:space="preserve"> des Jesus Sirach</w:t>
      </w:r>
      <w:r w:rsidR="0080225E">
        <w:t>”</w:t>
      </w:r>
      <w:r w:rsidRPr="003510BC">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72</w:t>
      </w:r>
      <w:r>
        <w:t xml:space="preserve"> (</w:t>
      </w:r>
      <w:r w:rsidRPr="00B46A4C">
        <w:t>1960</w:t>
      </w:r>
      <w:r>
        <w:t>)</w:t>
      </w:r>
      <w:r w:rsidRPr="00236FFD">
        <w:t xml:space="preserve"> 33-63.</w:t>
      </w:r>
    </w:p>
    <w:p w14:paraId="7F15382B" w14:textId="77777777" w:rsidR="006B377E" w:rsidRPr="00236FFD" w:rsidRDefault="006B377E" w:rsidP="006B377E">
      <w:pPr>
        <w:widowControl w:val="0"/>
        <w:autoSpaceDE w:val="0"/>
        <w:autoSpaceDN w:val="0"/>
        <w:adjustRightInd w:val="0"/>
        <w:ind w:left="720" w:hanging="720"/>
      </w:pPr>
    </w:p>
    <w:p w14:paraId="6C18B956" w14:textId="77777777" w:rsidR="006B377E" w:rsidRPr="00236FFD" w:rsidRDefault="006B377E" w:rsidP="006B377E">
      <w:pPr>
        <w:widowControl w:val="0"/>
        <w:autoSpaceDE w:val="0"/>
        <w:autoSpaceDN w:val="0"/>
        <w:adjustRightInd w:val="0"/>
        <w:ind w:left="720" w:hanging="720"/>
      </w:pPr>
      <w:proofErr w:type="spellStart"/>
      <w:r w:rsidRPr="00236FFD">
        <w:t>Beentjes</w:t>
      </w:r>
      <w:proofErr w:type="spellEnd"/>
      <w:r w:rsidRPr="00236FFD">
        <w:t>, P.C.</w:t>
      </w:r>
      <w:r>
        <w:t xml:space="preserve"> </w:t>
      </w:r>
      <w:r w:rsidR="0080225E">
        <w:t>“</w:t>
      </w:r>
      <w:r w:rsidRPr="00236FFD">
        <w:t>Recent Publications on the Wisdom of Jesus Ben Sira</w:t>
      </w:r>
      <w:r w:rsidR="0080225E">
        <w:t>”</w:t>
      </w:r>
      <w:r>
        <w:t>,</w:t>
      </w:r>
      <w:r w:rsidRPr="00236FFD">
        <w:t xml:space="preserve"> </w:t>
      </w:r>
      <w:proofErr w:type="spellStart"/>
      <w:r w:rsidRPr="009E5E5B">
        <w:rPr>
          <w:i/>
        </w:rPr>
        <w:t>Bijdragen</w:t>
      </w:r>
      <w:proofErr w:type="spellEnd"/>
      <w:r w:rsidRPr="009E5E5B">
        <w:rPr>
          <w:i/>
        </w:rPr>
        <w:t xml:space="preserve">: </w:t>
      </w:r>
      <w:proofErr w:type="spellStart"/>
      <w:r w:rsidRPr="009E5E5B">
        <w:rPr>
          <w:i/>
        </w:rPr>
        <w:t>Tijdschrift</w:t>
      </w:r>
      <w:proofErr w:type="spellEnd"/>
      <w:r w:rsidRPr="009E5E5B">
        <w:rPr>
          <w:i/>
        </w:rPr>
        <w:t xml:space="preserve"> </w:t>
      </w:r>
      <w:proofErr w:type="spellStart"/>
      <w:r w:rsidRPr="009E5E5B">
        <w:rPr>
          <w:i/>
        </w:rPr>
        <w:t>voor</w:t>
      </w:r>
      <w:proofErr w:type="spellEnd"/>
      <w:r w:rsidRPr="009E5E5B">
        <w:rPr>
          <w:i/>
        </w:rPr>
        <w:t xml:space="preserve"> </w:t>
      </w:r>
      <w:proofErr w:type="spellStart"/>
      <w:r w:rsidRPr="009E5E5B">
        <w:rPr>
          <w:i/>
        </w:rPr>
        <w:t>Filosofie</w:t>
      </w:r>
      <w:proofErr w:type="spellEnd"/>
      <w:r w:rsidRPr="009E5E5B">
        <w:rPr>
          <w:i/>
        </w:rPr>
        <w:t xml:space="preserve"> </w:t>
      </w:r>
      <w:proofErr w:type="spellStart"/>
      <w:r w:rsidRPr="009E5E5B">
        <w:rPr>
          <w:i/>
        </w:rPr>
        <w:t>en</w:t>
      </w:r>
      <w:proofErr w:type="spellEnd"/>
      <w:r w:rsidRPr="009E5E5B">
        <w:rPr>
          <w:i/>
        </w:rPr>
        <w:t xml:space="preserve"> </w:t>
      </w:r>
      <w:proofErr w:type="spellStart"/>
      <w:r w:rsidRPr="009E5E5B">
        <w:rPr>
          <w:i/>
        </w:rPr>
        <w:t>Theologie</w:t>
      </w:r>
      <w:proofErr w:type="spellEnd"/>
      <w:r w:rsidRPr="00236FFD">
        <w:t xml:space="preserve"> 43</w:t>
      </w:r>
      <w:r>
        <w:t xml:space="preserve"> (1982)</w:t>
      </w:r>
      <w:r w:rsidRPr="00236FFD">
        <w:t xml:space="preserve"> 188-</w:t>
      </w:r>
      <w:r w:rsidR="00244933">
        <w:t>1</w:t>
      </w:r>
      <w:r w:rsidRPr="00236FFD">
        <w:t>98.</w:t>
      </w:r>
    </w:p>
    <w:p w14:paraId="0B8B11DB" w14:textId="77777777" w:rsidR="006B377E" w:rsidRDefault="006B377E" w:rsidP="006B377E">
      <w:pPr>
        <w:widowControl w:val="0"/>
        <w:autoSpaceDE w:val="0"/>
        <w:autoSpaceDN w:val="0"/>
        <w:adjustRightInd w:val="0"/>
        <w:ind w:left="720" w:hanging="720"/>
      </w:pPr>
    </w:p>
    <w:p w14:paraId="7138AA8A" w14:textId="77777777" w:rsidR="005C62DA" w:rsidRPr="000F5D5C" w:rsidRDefault="005C62DA" w:rsidP="005C62DA">
      <w:pPr>
        <w:ind w:left="720" w:hanging="720"/>
        <w:rPr>
          <w:bCs/>
        </w:rPr>
      </w:pPr>
      <w:proofErr w:type="spellStart"/>
      <w:r w:rsidRPr="000F5D5C">
        <w:rPr>
          <w:bCs/>
        </w:rPr>
        <w:t>Böhmisch</w:t>
      </w:r>
      <w:proofErr w:type="spellEnd"/>
      <w:r>
        <w:rPr>
          <w:bCs/>
        </w:rPr>
        <w:t xml:space="preserve">, </w:t>
      </w:r>
      <w:r w:rsidRPr="000F5D5C">
        <w:rPr>
          <w:bCs/>
        </w:rPr>
        <w:t>Franz</w:t>
      </w:r>
      <w:r>
        <w:rPr>
          <w:bCs/>
        </w:rPr>
        <w:t xml:space="preserve">. </w:t>
      </w:r>
      <w:proofErr w:type="spellStart"/>
      <w:r w:rsidRPr="00EF32CD">
        <w:rPr>
          <w:i/>
        </w:rPr>
        <w:t>Bibliographie</w:t>
      </w:r>
      <w:proofErr w:type="spellEnd"/>
      <w:r w:rsidRPr="00EF32CD">
        <w:rPr>
          <w:i/>
        </w:rPr>
        <w:t xml:space="preserve"> </w:t>
      </w:r>
      <w:proofErr w:type="spellStart"/>
      <w:r w:rsidRPr="00EF32CD">
        <w:rPr>
          <w:i/>
        </w:rPr>
        <w:t>zu</w:t>
      </w:r>
      <w:proofErr w:type="spellEnd"/>
      <w:r w:rsidRPr="00EF32CD">
        <w:rPr>
          <w:i/>
        </w:rPr>
        <w:t xml:space="preserve"> </w:t>
      </w:r>
      <w:hyperlink r:id="rId40" w:history="1">
        <w:r w:rsidRPr="00EF32CD">
          <w:rPr>
            <w:rStyle w:val="Hyperlink"/>
            <w:rFonts w:ascii="Times New Roman" w:eastAsia="Arial Unicode MS" w:hAnsi="Times New Roman"/>
            <w:i/>
            <w:color w:val="auto"/>
            <w:u w:val="none"/>
          </w:rPr>
          <w:t>Jesus Sirach</w:t>
        </w:r>
      </w:hyperlink>
      <w:r>
        <w:rPr>
          <w:bCs/>
        </w:rPr>
        <w:t xml:space="preserve"> (</w:t>
      </w:r>
      <w:proofErr w:type="spellStart"/>
      <w:r w:rsidRPr="000F5D5C">
        <w:t>Animabit</w:t>
      </w:r>
      <w:proofErr w:type="spellEnd"/>
      <w:r w:rsidRPr="000F5D5C">
        <w:t xml:space="preserve"> Multimedia CD-ROM Edition Nr. 2</w:t>
      </w:r>
      <w:r>
        <w:t xml:space="preserve">; </w:t>
      </w:r>
      <w:r w:rsidRPr="00C452C6">
        <w:t>2006) [</w:t>
      </w:r>
      <w:hyperlink r:id="rId41" w:history="1">
        <w:r w:rsidRPr="00C452C6">
          <w:rPr>
            <w:rStyle w:val="Hyperlink"/>
            <w:rFonts w:ascii="Times New Roman" w:eastAsia="Arial Unicode MS" w:hAnsi="Times New Roman"/>
            <w:bCs/>
            <w:color w:val="auto"/>
            <w:u w:val="none"/>
          </w:rPr>
          <w:t>http://www.animabit.de/bibel/sirbibA.htm</w:t>
        </w:r>
      </w:hyperlink>
      <w:r w:rsidRPr="00C452C6">
        <w:rPr>
          <w:bCs/>
        </w:rPr>
        <w:t>].</w:t>
      </w:r>
    </w:p>
    <w:p w14:paraId="25F361E0" w14:textId="77777777" w:rsidR="005C62DA" w:rsidRPr="000F5D5C" w:rsidRDefault="005C62DA" w:rsidP="005C62DA">
      <w:pPr>
        <w:ind w:left="720" w:hanging="720"/>
        <w:rPr>
          <w:bCs/>
        </w:rPr>
      </w:pPr>
    </w:p>
    <w:p w14:paraId="04FE9E07" w14:textId="77777777" w:rsidR="006B377E" w:rsidRPr="00236FFD" w:rsidRDefault="006B377E" w:rsidP="006B377E">
      <w:pPr>
        <w:widowControl w:val="0"/>
        <w:autoSpaceDE w:val="0"/>
        <w:autoSpaceDN w:val="0"/>
        <w:adjustRightInd w:val="0"/>
        <w:ind w:left="720" w:hanging="720"/>
      </w:pPr>
      <w:r w:rsidRPr="00236FFD">
        <w:t>Burns, Camilla</w:t>
      </w:r>
      <w:r>
        <w:t xml:space="preserve">. </w:t>
      </w:r>
      <w:r w:rsidR="0080225E">
        <w:t>“</w:t>
      </w:r>
      <w:r w:rsidRPr="00236FFD">
        <w:t>The Ways of Wisdom</w:t>
      </w:r>
      <w:r w:rsidR="0080225E">
        <w:t>”</w:t>
      </w:r>
      <w:r>
        <w:t>,</w:t>
      </w:r>
      <w:r w:rsidRPr="00236FFD">
        <w:t xml:space="preserve"> </w:t>
      </w:r>
      <w:r w:rsidRPr="004F5B3C">
        <w:rPr>
          <w:i/>
        </w:rPr>
        <w:t>Bible Today</w:t>
      </w:r>
      <w:r w:rsidRPr="00236FFD">
        <w:t xml:space="preserve"> 4</w:t>
      </w:r>
      <w:r>
        <w:t>0 (2002)</w:t>
      </w:r>
      <w:r w:rsidRPr="00236FFD">
        <w:t xml:space="preserve"> 260-</w:t>
      </w:r>
      <w:r w:rsidR="0004561A">
        <w:t>2</w:t>
      </w:r>
      <w:r w:rsidRPr="00236FFD">
        <w:t>65.</w:t>
      </w:r>
    </w:p>
    <w:p w14:paraId="3701293E" w14:textId="77777777" w:rsidR="006B377E" w:rsidRPr="00236FFD" w:rsidRDefault="006B377E" w:rsidP="006B377E">
      <w:pPr>
        <w:widowControl w:val="0"/>
        <w:autoSpaceDE w:val="0"/>
        <w:autoSpaceDN w:val="0"/>
        <w:adjustRightInd w:val="0"/>
        <w:ind w:left="720" w:hanging="720"/>
      </w:pPr>
    </w:p>
    <w:p w14:paraId="4297F9ED"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Calduch-Benages, Nuria. </w:t>
      </w:r>
      <w:r w:rsidR="0080225E" w:rsidRPr="00AA6931">
        <w:rPr>
          <w:lang w:val="es-ES"/>
        </w:rPr>
        <w:t>“</w:t>
      </w:r>
      <w:r w:rsidRPr="00AA6931">
        <w:rPr>
          <w:lang w:val="es-ES"/>
        </w:rPr>
        <w:t xml:space="preserve">La </w:t>
      </w:r>
      <w:proofErr w:type="spellStart"/>
      <w:r w:rsidRPr="00AA6931">
        <w:rPr>
          <w:lang w:val="es-ES"/>
        </w:rPr>
        <w:t>situacio</w:t>
      </w:r>
      <w:proofErr w:type="spellEnd"/>
      <w:r w:rsidRPr="00AA6931">
        <w:rPr>
          <w:lang w:val="es-ES"/>
        </w:rPr>
        <w:t xml:space="preserve"> actual </w:t>
      </w:r>
      <w:proofErr w:type="spellStart"/>
      <w:r w:rsidRPr="00AA6931">
        <w:rPr>
          <w:lang w:val="es-ES"/>
        </w:rPr>
        <w:t>dels</w:t>
      </w:r>
      <w:proofErr w:type="spellEnd"/>
      <w:r w:rsidRPr="00AA6931">
        <w:rPr>
          <w:lang w:val="es-ES"/>
        </w:rPr>
        <w:t xml:space="preserve"> </w:t>
      </w:r>
      <w:proofErr w:type="spellStart"/>
      <w:r w:rsidRPr="00AA6931">
        <w:rPr>
          <w:lang w:val="es-ES"/>
        </w:rPr>
        <w:t>estudis</w:t>
      </w:r>
      <w:proofErr w:type="spellEnd"/>
      <w:r w:rsidRPr="00AA6931">
        <w:rPr>
          <w:lang w:val="es-ES"/>
        </w:rPr>
        <w:t xml:space="preserve"> sobre el libre del </w:t>
      </w:r>
      <w:proofErr w:type="spellStart"/>
      <w:r w:rsidRPr="00AA6931">
        <w:rPr>
          <w:lang w:val="es-ES"/>
        </w:rPr>
        <w:t>Siracida</w:t>
      </w:r>
      <w:proofErr w:type="spellEnd"/>
      <w:r w:rsidRPr="00AA6931">
        <w:rPr>
          <w:lang w:val="es-ES"/>
        </w:rPr>
        <w:t xml:space="preserve"> (1996-2000)</w:t>
      </w:r>
      <w:r w:rsidR="0080225E" w:rsidRPr="00AA6931">
        <w:rPr>
          <w:lang w:val="es-ES"/>
        </w:rPr>
        <w:t>”</w:t>
      </w:r>
      <w:r w:rsidRPr="00AA6931">
        <w:rPr>
          <w:lang w:val="es-ES"/>
        </w:rPr>
        <w:t xml:space="preserve">, </w:t>
      </w:r>
      <w:r w:rsidRPr="00AA6931">
        <w:rPr>
          <w:i/>
          <w:lang w:val="es-ES"/>
        </w:rPr>
        <w:t xml:space="preserve">Revista Catalana de </w:t>
      </w:r>
      <w:proofErr w:type="spellStart"/>
      <w:r w:rsidRPr="00AA6931">
        <w:rPr>
          <w:i/>
          <w:lang w:val="es-ES"/>
        </w:rPr>
        <w:t>Teologia</w:t>
      </w:r>
      <w:proofErr w:type="spellEnd"/>
      <w:r w:rsidRPr="00AA6931">
        <w:rPr>
          <w:lang w:val="es-ES"/>
        </w:rPr>
        <w:t xml:space="preserve"> 26 (2001) 391-</w:t>
      </w:r>
      <w:r w:rsidR="00244933" w:rsidRPr="00AA6931">
        <w:rPr>
          <w:lang w:val="es-ES"/>
        </w:rPr>
        <w:t>3</w:t>
      </w:r>
      <w:r w:rsidRPr="00AA6931">
        <w:rPr>
          <w:lang w:val="es-ES"/>
        </w:rPr>
        <w:t>98.</w:t>
      </w:r>
    </w:p>
    <w:p w14:paraId="5B5BE119" w14:textId="77777777" w:rsidR="006B377E" w:rsidRPr="00AA6931" w:rsidRDefault="006B377E" w:rsidP="006B377E">
      <w:pPr>
        <w:widowControl w:val="0"/>
        <w:autoSpaceDE w:val="0"/>
        <w:autoSpaceDN w:val="0"/>
        <w:adjustRightInd w:val="0"/>
        <w:rPr>
          <w:lang w:val="es-ES"/>
        </w:rPr>
      </w:pPr>
    </w:p>
    <w:p w14:paraId="6ED75A6A" w14:textId="77777777" w:rsidR="006B377E" w:rsidRDefault="006B377E" w:rsidP="006B377E">
      <w:pPr>
        <w:widowControl w:val="0"/>
        <w:autoSpaceDE w:val="0"/>
        <w:autoSpaceDN w:val="0"/>
        <w:adjustRightInd w:val="0"/>
        <w:ind w:left="720" w:hanging="720"/>
      </w:pPr>
      <w:proofErr w:type="spellStart"/>
      <w:r w:rsidRPr="008366DF">
        <w:t>Calduch-Benages</w:t>
      </w:r>
      <w:proofErr w:type="spellEnd"/>
      <w:r w:rsidRPr="008366DF">
        <w:t>, Nuria</w:t>
      </w:r>
      <w:r w:rsidR="00602FC4">
        <w:t>,</w:t>
      </w:r>
      <w:r w:rsidRPr="008366DF">
        <w:t xml:space="preserve"> and Jacques </w:t>
      </w:r>
      <w:proofErr w:type="spellStart"/>
      <w:r w:rsidRPr="008366DF">
        <w:t>Vermeylen</w:t>
      </w:r>
      <w:proofErr w:type="spellEnd"/>
      <w:r w:rsidRPr="008366DF">
        <w:t xml:space="preserve"> (eds.)</w:t>
      </w:r>
      <w:r>
        <w:t xml:space="preserve"> </w:t>
      </w:r>
      <w:r w:rsidRPr="008366DF">
        <w:rPr>
          <w:i/>
        </w:rPr>
        <w:t xml:space="preserve">Treasures of </w:t>
      </w:r>
      <w:r>
        <w:rPr>
          <w:i/>
        </w:rPr>
        <w:t>W</w:t>
      </w:r>
      <w:r w:rsidRPr="008366DF">
        <w:rPr>
          <w:i/>
        </w:rPr>
        <w:t xml:space="preserve">isdom: </w:t>
      </w:r>
      <w:r>
        <w:rPr>
          <w:i/>
        </w:rPr>
        <w:t>S</w:t>
      </w:r>
      <w:r w:rsidRPr="008366DF">
        <w:rPr>
          <w:i/>
        </w:rPr>
        <w:t>tud</w:t>
      </w:r>
      <w:r w:rsidRPr="009E5E5B">
        <w:rPr>
          <w:i/>
        </w:rPr>
        <w:t xml:space="preserve">ies in Ben Sira and the </w:t>
      </w:r>
      <w:r>
        <w:rPr>
          <w:i/>
        </w:rPr>
        <w:t>B</w:t>
      </w:r>
      <w:r w:rsidRPr="009E5E5B">
        <w:rPr>
          <w:i/>
        </w:rPr>
        <w:t>ook of Wisdom; Festschrift M. Gilbert</w:t>
      </w:r>
      <w:r>
        <w:t xml:space="preserve"> </w:t>
      </w:r>
      <w:r w:rsidR="00286257">
        <w:t xml:space="preserve">(Louvain: </w:t>
      </w:r>
      <w:proofErr w:type="spellStart"/>
      <w:r w:rsidR="00286257">
        <w:t>Peeters</w:t>
      </w:r>
      <w:proofErr w:type="spellEnd"/>
      <w:r w:rsidR="00286257">
        <w:t>, 1999).</w:t>
      </w:r>
    </w:p>
    <w:p w14:paraId="56B488A5" w14:textId="77777777" w:rsidR="00286257" w:rsidRPr="003510BC" w:rsidRDefault="00286257" w:rsidP="006B377E">
      <w:pPr>
        <w:widowControl w:val="0"/>
        <w:autoSpaceDE w:val="0"/>
        <w:autoSpaceDN w:val="0"/>
        <w:adjustRightInd w:val="0"/>
        <w:ind w:left="720" w:hanging="720"/>
      </w:pPr>
    </w:p>
    <w:p w14:paraId="66EB10C2" w14:textId="77777777" w:rsidR="006B377E" w:rsidRPr="0064773C" w:rsidRDefault="006B377E" w:rsidP="006B377E">
      <w:pPr>
        <w:widowControl w:val="0"/>
        <w:autoSpaceDE w:val="0"/>
        <w:autoSpaceDN w:val="0"/>
        <w:adjustRightInd w:val="0"/>
        <w:ind w:left="720" w:hanging="720"/>
      </w:pPr>
      <w:r w:rsidRPr="003510BC">
        <w:t xml:space="preserve">Conti, Martino. </w:t>
      </w:r>
      <w:r w:rsidRPr="003510BC">
        <w:rPr>
          <w:i/>
        </w:rPr>
        <w:t xml:space="preserve">La Sapienza </w:t>
      </w:r>
      <w:proofErr w:type="spellStart"/>
      <w:r w:rsidRPr="003510BC">
        <w:rPr>
          <w:i/>
        </w:rPr>
        <w:t>Personificata</w:t>
      </w:r>
      <w:proofErr w:type="spellEnd"/>
      <w:r w:rsidRPr="003510BC">
        <w:rPr>
          <w:i/>
        </w:rPr>
        <w:t xml:space="preserve"> </w:t>
      </w:r>
      <w:proofErr w:type="spellStart"/>
      <w:r w:rsidR="00FC45D6">
        <w:rPr>
          <w:i/>
        </w:rPr>
        <w:t>n</w:t>
      </w:r>
      <w:r w:rsidRPr="003510BC">
        <w:rPr>
          <w:i/>
        </w:rPr>
        <w:t>egli</w:t>
      </w:r>
      <w:proofErr w:type="spellEnd"/>
      <w:r w:rsidRPr="003510BC">
        <w:rPr>
          <w:i/>
        </w:rPr>
        <w:t xml:space="preserve"> </w:t>
      </w:r>
      <w:proofErr w:type="spellStart"/>
      <w:r w:rsidRPr="003510BC">
        <w:rPr>
          <w:i/>
        </w:rPr>
        <w:t>Elogi</w:t>
      </w:r>
      <w:proofErr w:type="spellEnd"/>
      <w:r w:rsidRPr="003510BC">
        <w:rPr>
          <w:i/>
        </w:rPr>
        <w:t xml:space="preserve"> </w:t>
      </w:r>
      <w:proofErr w:type="spellStart"/>
      <w:r w:rsidRPr="003510BC">
        <w:rPr>
          <w:i/>
        </w:rPr>
        <w:t>Veterotestamentari</w:t>
      </w:r>
      <w:proofErr w:type="spellEnd"/>
      <w:r w:rsidRPr="003510BC">
        <w:rPr>
          <w:i/>
        </w:rPr>
        <w:t xml:space="preserve"> (</w:t>
      </w:r>
      <w:proofErr w:type="spellStart"/>
      <w:r w:rsidRPr="003510BC">
        <w:rPr>
          <w:i/>
        </w:rPr>
        <w:t>Pr</w:t>
      </w:r>
      <w:proofErr w:type="spellEnd"/>
      <w:r w:rsidRPr="003510BC">
        <w:rPr>
          <w:i/>
        </w:rPr>
        <w:t xml:space="preserve"> 8; Gb 28; Sir 24; Bar 3; Sap 7)</w:t>
      </w:r>
      <w:r w:rsidRPr="003510BC">
        <w:t xml:space="preserve"> (</w:t>
      </w:r>
      <w:proofErr w:type="spellStart"/>
      <w:r w:rsidRPr="00152956">
        <w:rPr>
          <w:i/>
        </w:rPr>
        <w:t>Spicilegium</w:t>
      </w:r>
      <w:proofErr w:type="spellEnd"/>
      <w:r w:rsidRPr="00152956">
        <w:rPr>
          <w:i/>
        </w:rPr>
        <w:t xml:space="preserve"> </w:t>
      </w:r>
      <w:proofErr w:type="spellStart"/>
      <w:r w:rsidRPr="00152956">
        <w:rPr>
          <w:i/>
        </w:rPr>
        <w:t>Pontificii</w:t>
      </w:r>
      <w:proofErr w:type="spellEnd"/>
      <w:r w:rsidRPr="00152956">
        <w:rPr>
          <w:i/>
        </w:rPr>
        <w:t xml:space="preserve"> </w:t>
      </w:r>
      <w:proofErr w:type="spellStart"/>
      <w:r w:rsidRPr="00152956">
        <w:rPr>
          <w:i/>
        </w:rPr>
        <w:t>Athenaei</w:t>
      </w:r>
      <w:proofErr w:type="spellEnd"/>
      <w:r>
        <w:t xml:space="preserve">, </w:t>
      </w:r>
      <w:r w:rsidRPr="0064773C">
        <w:t>36</w:t>
      </w:r>
      <w:r>
        <w:t>;</w:t>
      </w:r>
      <w:r w:rsidRPr="0064773C">
        <w:t xml:space="preserve"> Rome: Pontificum Athenaeum </w:t>
      </w:r>
      <w:proofErr w:type="spellStart"/>
      <w:r w:rsidRPr="0064773C">
        <w:t>Antonianum</w:t>
      </w:r>
      <w:proofErr w:type="spellEnd"/>
      <w:r>
        <w:t xml:space="preserve">, </w:t>
      </w:r>
      <w:r w:rsidRPr="00B46A4C">
        <w:t>2001</w:t>
      </w:r>
      <w:r w:rsidR="00C66390">
        <w:t>).</w:t>
      </w:r>
    </w:p>
    <w:p w14:paraId="62EED51D" w14:textId="77777777" w:rsidR="006B377E" w:rsidRDefault="006B377E" w:rsidP="006B377E">
      <w:pPr>
        <w:widowControl w:val="0"/>
        <w:autoSpaceDE w:val="0"/>
        <w:autoSpaceDN w:val="0"/>
        <w:adjustRightInd w:val="0"/>
        <w:ind w:left="720" w:hanging="720"/>
      </w:pPr>
    </w:p>
    <w:p w14:paraId="7F72B64A" w14:textId="77777777" w:rsidR="006B377E" w:rsidRDefault="006B377E" w:rsidP="006B377E">
      <w:pPr>
        <w:widowControl w:val="0"/>
        <w:autoSpaceDE w:val="0"/>
        <w:autoSpaceDN w:val="0"/>
        <w:adjustRightInd w:val="0"/>
        <w:ind w:left="720" w:hanging="720"/>
      </w:pPr>
      <w:r w:rsidRPr="0064773C">
        <w:t>Corley, Jeremy</w:t>
      </w:r>
      <w:r>
        <w:t xml:space="preserve">. </w:t>
      </w:r>
      <w:r w:rsidR="0080225E">
        <w:t>“</w:t>
      </w:r>
      <w:r w:rsidRPr="0064773C">
        <w:t>An Intertextual Study of Proverbs and Ben Sira</w:t>
      </w:r>
      <w:r w:rsidR="0080225E">
        <w:t>”</w:t>
      </w:r>
      <w:r>
        <w:t>,</w:t>
      </w:r>
      <w:r w:rsidRPr="0064773C">
        <w:t xml:space="preserve"> </w:t>
      </w:r>
      <w:r w:rsidRPr="009E5E5B">
        <w:rPr>
          <w:i/>
        </w:rPr>
        <w:t xml:space="preserve">Intertextual Studies in Ben Sira and Tobit: </w:t>
      </w:r>
      <w:r>
        <w:rPr>
          <w:i/>
        </w:rPr>
        <w:t>E</w:t>
      </w:r>
      <w:r w:rsidRPr="009E5E5B">
        <w:rPr>
          <w:i/>
        </w:rPr>
        <w:t xml:space="preserve">ssays in </w:t>
      </w:r>
      <w:r>
        <w:rPr>
          <w:i/>
        </w:rPr>
        <w:t>H</w:t>
      </w:r>
      <w:r w:rsidRPr="009E5E5B">
        <w:rPr>
          <w:i/>
        </w:rPr>
        <w:t xml:space="preserve">onor of Alexander A. Di </w:t>
      </w:r>
      <w:proofErr w:type="spellStart"/>
      <w:r w:rsidRPr="009E5E5B">
        <w:rPr>
          <w:i/>
        </w:rPr>
        <w:t>Lella</w:t>
      </w:r>
      <w:proofErr w:type="spellEnd"/>
      <w:r w:rsidRPr="009E5E5B">
        <w:rPr>
          <w:i/>
        </w:rPr>
        <w:t>, O.F.M</w:t>
      </w:r>
      <w:r>
        <w:t xml:space="preserve"> (</w:t>
      </w:r>
      <w:r w:rsidRPr="0064773C">
        <w:t xml:space="preserve">Jeremy Corley and Vincent </w:t>
      </w:r>
      <w:proofErr w:type="spellStart"/>
      <w:r w:rsidRPr="0064773C">
        <w:t>Skemp</w:t>
      </w:r>
      <w:proofErr w:type="spellEnd"/>
      <w:r w:rsidR="00BE5275">
        <w:t xml:space="preserve"> (eds.)</w:t>
      </w:r>
      <w:r>
        <w:t xml:space="preserve">; </w:t>
      </w:r>
      <w:r w:rsidR="00002688">
        <w:t>Washington</w:t>
      </w:r>
      <w:r w:rsidRPr="0064773C">
        <w:t>:</w:t>
      </w:r>
      <w:r>
        <w:t xml:space="preserve"> </w:t>
      </w:r>
      <w:r w:rsidRPr="0064773C">
        <w:t xml:space="preserve">Catholic Biblical Association of American, </w:t>
      </w:r>
      <w:r>
        <w:t>2005)</w:t>
      </w:r>
      <w:r w:rsidRPr="00152956">
        <w:t xml:space="preserve"> </w:t>
      </w:r>
      <w:r w:rsidRPr="0064773C">
        <w:t>155-</w:t>
      </w:r>
      <w:r w:rsidR="00FD2532">
        <w:t>1</w:t>
      </w:r>
      <w:r w:rsidRPr="0064773C">
        <w:t>82.</w:t>
      </w:r>
    </w:p>
    <w:p w14:paraId="6EC81F47" w14:textId="77777777" w:rsidR="006B377E" w:rsidRPr="0064773C" w:rsidRDefault="006B377E" w:rsidP="006B377E">
      <w:pPr>
        <w:widowControl w:val="0"/>
        <w:autoSpaceDE w:val="0"/>
        <w:autoSpaceDN w:val="0"/>
        <w:adjustRightInd w:val="0"/>
        <w:ind w:left="720" w:hanging="720"/>
      </w:pPr>
    </w:p>
    <w:p w14:paraId="0E64E44D" w14:textId="77777777" w:rsidR="006B377E" w:rsidRPr="003510BC" w:rsidRDefault="009B1DA4" w:rsidP="006B377E">
      <w:pPr>
        <w:widowControl w:val="0"/>
        <w:autoSpaceDE w:val="0"/>
        <w:autoSpaceDN w:val="0"/>
        <w:adjustRightInd w:val="0"/>
        <w:ind w:left="720" w:hanging="720"/>
      </w:pPr>
      <w:r>
        <w:t xml:space="preserve">--. </w:t>
      </w:r>
      <w:r w:rsidR="0080225E">
        <w:t>“</w:t>
      </w:r>
      <w:r w:rsidR="006B377E" w:rsidRPr="0064773C">
        <w:t>Social Responsibility in Proverbs and Ben Sira</w:t>
      </w:r>
      <w:r w:rsidR="0080225E">
        <w:t>”</w:t>
      </w:r>
      <w:r w:rsidR="006B377E">
        <w:t>,</w:t>
      </w:r>
      <w:r w:rsidR="006B377E" w:rsidRPr="0064773C">
        <w:t xml:space="preserve"> </w:t>
      </w:r>
      <w:r w:rsidR="006B377E" w:rsidRPr="003510BC">
        <w:rPr>
          <w:i/>
        </w:rPr>
        <w:t>Scripture Bulletin</w:t>
      </w:r>
      <w:r w:rsidR="006B377E" w:rsidRPr="003510BC">
        <w:t xml:space="preserve"> 30.1 (2000) 2-14.</w:t>
      </w:r>
    </w:p>
    <w:p w14:paraId="4F971B0A" w14:textId="77777777" w:rsidR="006B377E" w:rsidRPr="003510BC" w:rsidRDefault="006B377E" w:rsidP="006B377E">
      <w:pPr>
        <w:widowControl w:val="0"/>
        <w:autoSpaceDE w:val="0"/>
        <w:autoSpaceDN w:val="0"/>
        <w:adjustRightInd w:val="0"/>
      </w:pPr>
    </w:p>
    <w:p w14:paraId="72F529E5"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De Carlo, Giuseppe. </w:t>
      </w:r>
      <w:r w:rsidRPr="00AA6931">
        <w:rPr>
          <w:i/>
          <w:lang w:val="es-ES"/>
        </w:rPr>
        <w:t xml:space="preserve">‘Ti Indico la </w:t>
      </w:r>
      <w:proofErr w:type="spellStart"/>
      <w:r w:rsidRPr="00AA6931">
        <w:rPr>
          <w:i/>
          <w:lang w:val="es-ES"/>
        </w:rPr>
        <w:t>via</w:t>
      </w:r>
      <w:proofErr w:type="spellEnd"/>
      <w:r w:rsidRPr="00AA6931">
        <w:rPr>
          <w:i/>
          <w:lang w:val="es-ES"/>
        </w:rPr>
        <w:t xml:space="preserve">’: La </w:t>
      </w:r>
      <w:proofErr w:type="spellStart"/>
      <w:r w:rsidRPr="00AA6931">
        <w:rPr>
          <w:i/>
          <w:lang w:val="es-ES"/>
        </w:rPr>
        <w:t>ricerca</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w:t>
      </w:r>
      <w:proofErr w:type="spellStart"/>
      <w:r w:rsidRPr="00AA6931">
        <w:rPr>
          <w:i/>
          <w:lang w:val="es-ES"/>
        </w:rPr>
        <w:t>sapienza</w:t>
      </w:r>
      <w:proofErr w:type="spellEnd"/>
      <w:r w:rsidRPr="00AA6931">
        <w:rPr>
          <w:i/>
          <w:lang w:val="es-ES"/>
        </w:rPr>
        <w:t xml:space="preserve"> come itinerario formativo</w:t>
      </w:r>
      <w:r w:rsidRPr="00AA6931">
        <w:rPr>
          <w:lang w:val="es-ES"/>
        </w:rPr>
        <w:t xml:space="preserve"> (</w:t>
      </w:r>
      <w:proofErr w:type="spellStart"/>
      <w:r w:rsidRPr="00AA6931">
        <w:rPr>
          <w:lang w:val="es-ES"/>
        </w:rPr>
        <w:t>Bologna</w:t>
      </w:r>
      <w:proofErr w:type="spellEnd"/>
      <w:r w:rsidRPr="00AA6931">
        <w:rPr>
          <w:lang w:val="es-ES"/>
        </w:rPr>
        <w:t>: EDB, 2003</w:t>
      </w:r>
      <w:r w:rsidR="00C66390" w:rsidRPr="00AA6931">
        <w:rPr>
          <w:lang w:val="es-ES"/>
        </w:rPr>
        <w:t>).</w:t>
      </w:r>
    </w:p>
    <w:p w14:paraId="4255192C"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deSilva</w:t>
      </w:r>
      <w:proofErr w:type="spellEnd"/>
      <w:r w:rsidRPr="005E1307">
        <w:t xml:space="preserve">, David A. </w:t>
      </w:r>
      <w:r w:rsidR="0080225E">
        <w:t>“</w:t>
      </w:r>
      <w:r w:rsidRPr="005E1307">
        <w:t>The Wisdom of Ben Sira :</w:t>
      </w:r>
      <w:r>
        <w:t xml:space="preserve"> </w:t>
      </w:r>
      <w:r w:rsidRPr="005E1307">
        <w:t>Honor, Shame, and the Maintenance of the Values of a Minority Culture</w:t>
      </w:r>
      <w:r w:rsidR="0080225E">
        <w:t>”</w:t>
      </w:r>
      <w:r w:rsidRPr="005E1307">
        <w:t xml:space="preserve">, </w:t>
      </w:r>
      <w:r w:rsidRPr="009E5E5B">
        <w:rPr>
          <w:i/>
        </w:rPr>
        <w:t>Catholic Biblical Quarterly</w:t>
      </w:r>
      <w:r w:rsidRPr="005E1307">
        <w:t xml:space="preserve"> 58 (1996) 433-</w:t>
      </w:r>
      <w:r w:rsidR="002968DB">
        <w:t>4</w:t>
      </w:r>
      <w:r w:rsidRPr="005E1307">
        <w:t>55.</w:t>
      </w:r>
    </w:p>
    <w:p w14:paraId="55B384E0" w14:textId="77777777" w:rsidR="006B377E" w:rsidRPr="005E1307" w:rsidRDefault="006B377E" w:rsidP="006B377E">
      <w:pPr>
        <w:widowControl w:val="0"/>
        <w:autoSpaceDE w:val="0"/>
        <w:autoSpaceDN w:val="0"/>
        <w:adjustRightInd w:val="0"/>
        <w:spacing w:after="240"/>
        <w:ind w:left="720" w:hanging="720"/>
      </w:pPr>
      <w:r w:rsidRPr="005E1307">
        <w:t xml:space="preserve">Di </w:t>
      </w:r>
      <w:proofErr w:type="spellStart"/>
      <w:r w:rsidRPr="005E1307">
        <w:t>Lella</w:t>
      </w:r>
      <w:proofErr w:type="spellEnd"/>
      <w:r w:rsidRPr="005E1307">
        <w:t xml:space="preserve">, Alexander A. </w:t>
      </w:r>
      <w:r w:rsidR="0080225E">
        <w:t>“</w:t>
      </w:r>
      <w:r w:rsidRPr="005E1307">
        <w:t>The Meaning of Wisdom in Ben Sira</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Westminster/John Knox, 1993</w:t>
      </w:r>
      <w:r>
        <w:t>)</w:t>
      </w:r>
      <w:r w:rsidRPr="005E1307">
        <w:t xml:space="preserve"> </w:t>
      </w:r>
      <w:r>
        <w:t>133-</w:t>
      </w:r>
      <w:r w:rsidR="00144B4B">
        <w:t>1</w:t>
      </w:r>
      <w:r>
        <w:t>43</w:t>
      </w:r>
      <w:r w:rsidRPr="005E1307">
        <w:t>.</w:t>
      </w:r>
    </w:p>
    <w:p w14:paraId="62FD61AF"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rPr>
          <w:color w:val="000000"/>
        </w:rPr>
        <w:t>Fassberg</w:t>
      </w:r>
      <w:proofErr w:type="spellEnd"/>
      <w:r w:rsidRPr="005E1307">
        <w:rPr>
          <w:color w:val="000000"/>
        </w:rPr>
        <w:t xml:space="preserve">, S.E. </w:t>
      </w:r>
      <w:r w:rsidR="0080225E">
        <w:rPr>
          <w:color w:val="000000"/>
        </w:rPr>
        <w:t>“</w:t>
      </w:r>
      <w:r w:rsidRPr="005E1307">
        <w:rPr>
          <w:color w:val="000000"/>
        </w:rPr>
        <w:t>On Syntax and Style in Ben Sira:</w:t>
      </w:r>
      <w:r>
        <w:rPr>
          <w:color w:val="000000"/>
        </w:rPr>
        <w:t xml:space="preserve"> </w:t>
      </w:r>
      <w:r w:rsidRPr="005E1307">
        <w:rPr>
          <w:color w:val="000000"/>
        </w:rPr>
        <w:t>Word Order</w:t>
      </w:r>
      <w:r w:rsidR="0080225E">
        <w:rPr>
          <w:color w:val="000000"/>
        </w:rPr>
        <w:t>”</w:t>
      </w:r>
      <w:r w:rsidR="00E344EF">
        <w:rPr>
          <w:color w:val="000000"/>
        </w:rPr>
        <w:t xml:space="preserve">, in </w:t>
      </w:r>
      <w:r w:rsidRPr="009E5E5B">
        <w:rPr>
          <w:i/>
          <w:color w:val="000000"/>
        </w:rPr>
        <w:t xml:space="preserve">Sirach, Scrolls, and Sages: </w:t>
      </w:r>
      <w:r>
        <w:rPr>
          <w:i/>
          <w:color w:val="000000"/>
        </w:rPr>
        <w:t>P</w:t>
      </w:r>
      <w:r w:rsidRPr="009E5E5B">
        <w:rPr>
          <w:i/>
          <w:color w:val="000000"/>
        </w:rPr>
        <w:t>roceedings of a Second International Symposium on the Hebrew of the Dead Sea Scrolls, Ben Sira, and the Mishnah, held at Leiden University, 15-17 December 1997</w:t>
      </w:r>
      <w:r>
        <w:rPr>
          <w:color w:val="000000"/>
        </w:rPr>
        <w:t xml:space="preserve"> (</w:t>
      </w:r>
      <w:proofErr w:type="spellStart"/>
      <w:r w:rsidRPr="005E1307">
        <w:rPr>
          <w:color w:val="000000"/>
        </w:rPr>
        <w:t>Takamitsu</w:t>
      </w:r>
      <w:proofErr w:type="spellEnd"/>
      <w:r w:rsidRPr="005E1307">
        <w:rPr>
          <w:color w:val="000000"/>
        </w:rPr>
        <w:t xml:space="preserve"> Muraoka and J.F. </w:t>
      </w:r>
      <w:proofErr w:type="spellStart"/>
      <w:r w:rsidRPr="005E1307">
        <w:rPr>
          <w:color w:val="000000"/>
        </w:rPr>
        <w:t>Elwolde</w:t>
      </w:r>
      <w:proofErr w:type="spellEnd"/>
      <w:r w:rsidR="00BE5275">
        <w:t xml:space="preserve"> (eds.)</w:t>
      </w:r>
      <w:r>
        <w:rPr>
          <w:color w:val="000000"/>
        </w:rPr>
        <w:t xml:space="preserve">; </w:t>
      </w:r>
      <w:r w:rsidRPr="005E1307">
        <w:rPr>
          <w:color w:val="000000"/>
        </w:rPr>
        <w:t xml:space="preserve">Leiden: </w:t>
      </w:r>
      <w:r w:rsidR="00A71380">
        <w:rPr>
          <w:color w:val="000000"/>
        </w:rPr>
        <w:t>E.J. Brill</w:t>
      </w:r>
      <w:r w:rsidRPr="005E1307">
        <w:rPr>
          <w:color w:val="000000"/>
        </w:rPr>
        <w:t>, 1999</w:t>
      </w:r>
      <w:r>
        <w:rPr>
          <w:color w:val="000000"/>
        </w:rPr>
        <w:t xml:space="preserve">) </w:t>
      </w:r>
      <w:r w:rsidRPr="005E1307">
        <w:rPr>
          <w:color w:val="000000"/>
        </w:rPr>
        <w:t>117-</w:t>
      </w:r>
      <w:r w:rsidR="00420A02">
        <w:rPr>
          <w:color w:val="000000"/>
        </w:rPr>
        <w:t>1</w:t>
      </w:r>
      <w:r w:rsidRPr="005E1307">
        <w:rPr>
          <w:color w:val="000000"/>
        </w:rPr>
        <w:t>31.</w:t>
      </w:r>
    </w:p>
    <w:p w14:paraId="2D996E63" w14:textId="77777777" w:rsidR="00137BCA" w:rsidRDefault="00137BCA" w:rsidP="006B377E">
      <w:pPr>
        <w:widowControl w:val="0"/>
        <w:autoSpaceDE w:val="0"/>
        <w:autoSpaceDN w:val="0"/>
        <w:adjustRightInd w:val="0"/>
        <w:spacing w:after="240"/>
        <w:ind w:left="720" w:hanging="720"/>
      </w:pPr>
      <w:r>
        <w:t xml:space="preserve">Fischer, Stefan. </w:t>
      </w:r>
      <w:r w:rsidR="0080225E">
        <w:t>“</w:t>
      </w:r>
      <w:proofErr w:type="spellStart"/>
      <w:r>
        <w:t>Wesen</w:t>
      </w:r>
      <w:proofErr w:type="spellEnd"/>
      <w:r>
        <w:t xml:space="preserve"> und </w:t>
      </w:r>
      <w:proofErr w:type="spellStart"/>
      <w:r>
        <w:t>Bestimmung</w:t>
      </w:r>
      <w:proofErr w:type="spellEnd"/>
      <w:r>
        <w:t xml:space="preserve"> des Menschen in den </w:t>
      </w:r>
      <w:proofErr w:type="spellStart"/>
      <w:r>
        <w:t>kanonischen</w:t>
      </w:r>
      <w:proofErr w:type="spellEnd"/>
      <w:r>
        <w:t xml:space="preserve"> </w:t>
      </w:r>
      <w:proofErr w:type="spellStart"/>
      <w:r>
        <w:t>Weisheitsschriften</w:t>
      </w:r>
      <w:proofErr w:type="spellEnd"/>
      <w:r>
        <w:t>,</w:t>
      </w:r>
      <w:r w:rsidR="0080225E">
        <w:t>”</w:t>
      </w:r>
      <w:r>
        <w:t xml:space="preserve"> Ein Mensch – was </w:t>
      </w:r>
      <w:proofErr w:type="spellStart"/>
      <w:r>
        <w:t>ist</w:t>
      </w:r>
      <w:proofErr w:type="spellEnd"/>
      <w:r>
        <w:t xml:space="preserve"> das? (</w:t>
      </w:r>
      <w:smartTag w:uri="urn:schemas-microsoft-com:office:smarttags" w:element="City">
        <w:r>
          <w:t>Wuppertal</w:t>
        </w:r>
      </w:smartTag>
      <w:r>
        <w:t>:</w:t>
      </w:r>
      <w:r w:rsidR="001B2193">
        <w:t xml:space="preserve"> </w:t>
      </w:r>
      <w:r>
        <w:t xml:space="preserve">Giessen and </w:t>
      </w:r>
      <w:smartTag w:uri="urn:schemas-microsoft-com:office:smarttags" w:element="City">
        <w:smartTag w:uri="urn:schemas-microsoft-com:office:smarttags" w:element="place">
          <w:r>
            <w:t>Basel</w:t>
          </w:r>
        </w:smartTag>
      </w:smartTag>
      <w:r>
        <w:t>, 2004) 106-</w:t>
      </w:r>
      <w:r w:rsidR="00420A02">
        <w:t>1</w:t>
      </w:r>
      <w:r>
        <w:t>30.</w:t>
      </w:r>
    </w:p>
    <w:p w14:paraId="722C9072" w14:textId="77777777" w:rsidR="006B377E" w:rsidRPr="005E1307" w:rsidRDefault="006B377E" w:rsidP="006B377E">
      <w:pPr>
        <w:widowControl w:val="0"/>
        <w:autoSpaceDE w:val="0"/>
        <w:autoSpaceDN w:val="0"/>
        <w:adjustRightInd w:val="0"/>
        <w:spacing w:after="240"/>
        <w:ind w:left="720" w:hanging="720"/>
      </w:pPr>
      <w:r w:rsidRPr="005E1307">
        <w:t xml:space="preserve">Gammie, J.G. </w:t>
      </w:r>
      <w:r w:rsidR="0080225E">
        <w:t>“</w:t>
      </w:r>
      <w:r w:rsidRPr="005E1307">
        <w:t>The Sage in Sirach</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BE5275">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Pr="005E1307">
        <w:t>355-</w:t>
      </w:r>
      <w:r w:rsidR="00960BD1">
        <w:t>3</w:t>
      </w:r>
      <w:r w:rsidRPr="005E1307">
        <w:t>72.</w:t>
      </w:r>
    </w:p>
    <w:p w14:paraId="32AE665E"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Hayward</w:t>
          </w:r>
        </w:smartTag>
      </w:smartTag>
      <w:r w:rsidRPr="005E1307">
        <w:t>, C.T</w:t>
      </w:r>
      <w:r w:rsidR="00870F85">
        <w:t>.</w:t>
      </w:r>
      <w:r w:rsidRPr="005E1307">
        <w:t xml:space="preserve">R. </w:t>
      </w:r>
      <w:r w:rsidR="0080225E">
        <w:t>“</w:t>
      </w:r>
      <w:r w:rsidRPr="005E1307">
        <w:t>Sirach and Wisdom</w:t>
      </w:r>
      <w:r w:rsidR="005063F5">
        <w:t>’</w:t>
      </w:r>
      <w:r w:rsidRPr="005E1307">
        <w:t>s Dwelling Place</w:t>
      </w:r>
      <w:r w:rsidR="0080225E">
        <w:t>”</w:t>
      </w:r>
      <w:r w:rsidR="00E344EF">
        <w:t xml:space="preserve">, </w:t>
      </w:r>
      <w:r w:rsidR="005063F5">
        <w:t xml:space="preserve">in </w:t>
      </w:r>
      <w:r w:rsidR="005063F5" w:rsidRPr="0058056B">
        <w:rPr>
          <w:i/>
        </w:rPr>
        <w:t>Where Shall Wisdom Be Found?</w:t>
      </w:r>
      <w:r w:rsidR="005063F5">
        <w:rPr>
          <w:i/>
        </w:rPr>
        <w:t xml:space="preserve"> Wisdom in the Bible, the Church and the Contemporary World</w:t>
      </w:r>
      <w:r w:rsidR="005063F5" w:rsidRPr="005E1307">
        <w:t xml:space="preserve"> </w:t>
      </w:r>
      <w:r w:rsidR="005063F5">
        <w:t>(</w:t>
      </w:r>
      <w:r w:rsidR="005063F5" w:rsidRPr="005E1307">
        <w:t>Stephen C. Barton</w:t>
      </w:r>
      <w:r w:rsidR="00BE5275">
        <w:t xml:space="preserve"> (ed.)</w:t>
      </w:r>
      <w:r w:rsidR="005063F5">
        <w:t>;</w:t>
      </w:r>
      <w:r w:rsidR="005063F5" w:rsidRPr="005E1307">
        <w:t xml:space="preserve"> </w:t>
      </w:r>
      <w:smartTag w:uri="urn:schemas-microsoft-com:office:smarttags" w:element="place">
        <w:smartTag w:uri="urn:schemas-microsoft-com:office:smarttags" w:element="City">
          <w:r w:rsidR="005063F5" w:rsidRPr="005E1307">
            <w:t>Edinburgh</w:t>
          </w:r>
        </w:smartTag>
      </w:smartTag>
      <w:r w:rsidR="005063F5" w:rsidRPr="005E1307">
        <w:t>: T. &amp; T. Clark, 1999</w:t>
      </w:r>
      <w:r w:rsidR="005063F5">
        <w:t>)</w:t>
      </w:r>
      <w:r w:rsidR="005063F5" w:rsidRPr="005E1307">
        <w:t xml:space="preserve"> </w:t>
      </w:r>
      <w:r w:rsidRPr="005E1307">
        <w:t>31-46.</w:t>
      </w:r>
    </w:p>
    <w:p w14:paraId="6799EEDA" w14:textId="77777777" w:rsidR="006B377E" w:rsidRPr="005E1307" w:rsidRDefault="006B377E" w:rsidP="006B377E">
      <w:pPr>
        <w:widowControl w:val="0"/>
        <w:autoSpaceDE w:val="0"/>
        <w:autoSpaceDN w:val="0"/>
        <w:adjustRightInd w:val="0"/>
        <w:spacing w:after="240"/>
        <w:ind w:left="720" w:hanging="720"/>
      </w:pPr>
      <w:r w:rsidRPr="005E1307">
        <w:t xml:space="preserve">Jacob, Edmund. </w:t>
      </w:r>
      <w:r w:rsidR="0080225E">
        <w:t>“</w:t>
      </w:r>
      <w:r w:rsidRPr="005E1307">
        <w:t>Wisdom and Religion in Sirach</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1978) 247-</w:t>
      </w:r>
      <w:r w:rsidR="0004561A">
        <w:t>2</w:t>
      </w:r>
      <w:r>
        <w:t>60</w:t>
      </w:r>
      <w:r w:rsidRPr="005E1307">
        <w:t>.</w:t>
      </w:r>
    </w:p>
    <w:p w14:paraId="176CFEB5" w14:textId="77777777" w:rsidR="006B377E" w:rsidRPr="005E1307" w:rsidRDefault="006B377E" w:rsidP="006B377E">
      <w:pPr>
        <w:widowControl w:val="0"/>
        <w:autoSpaceDE w:val="0"/>
        <w:autoSpaceDN w:val="0"/>
        <w:adjustRightInd w:val="0"/>
        <w:spacing w:after="240"/>
        <w:ind w:left="720" w:hanging="720"/>
      </w:pPr>
      <w:r w:rsidRPr="005E1307">
        <w:t xml:space="preserve">Lee, Thomas Robert. Studies in the </w:t>
      </w:r>
      <w:r w:rsidR="003C232B">
        <w:t>f</w:t>
      </w:r>
      <w:r w:rsidRPr="005E1307">
        <w:t>orm of Sirach (Ecclesiasticus) 44-50</w:t>
      </w:r>
      <w:r>
        <w:t xml:space="preserve"> (</w:t>
      </w:r>
      <w:r w:rsidR="006A2F96">
        <w:t>Ph.D.</w:t>
      </w:r>
      <w:r w:rsidRPr="005E1307">
        <w:t xml:space="preserve"> </w:t>
      </w:r>
      <w:r w:rsidR="00B150FA">
        <w:t>dissertation;</w:t>
      </w:r>
      <w:r>
        <w:t xml:space="preserve"> </w:t>
      </w:r>
      <w:r w:rsidRPr="005E1307">
        <w:t>Berkeley:</w:t>
      </w:r>
      <w:r>
        <w:t xml:space="preserve"> </w:t>
      </w:r>
      <w:r w:rsidRPr="005E1307">
        <w:t>University of California, 1979</w:t>
      </w:r>
      <w:r w:rsidR="00C66390">
        <w:t>).</w:t>
      </w:r>
    </w:p>
    <w:p w14:paraId="4B74339B"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Lorenzin</w:t>
      </w:r>
      <w:proofErr w:type="spellEnd"/>
      <w:r w:rsidRPr="00AA6931">
        <w:rPr>
          <w:lang w:val="es-ES"/>
        </w:rPr>
        <w:t xml:space="preserve">, Tiziano. </w:t>
      </w:r>
      <w:r w:rsidR="0080225E" w:rsidRPr="00AA6931">
        <w:rPr>
          <w:lang w:val="es-ES"/>
        </w:rPr>
        <w:t>“</w:t>
      </w:r>
      <w:proofErr w:type="spellStart"/>
      <w:r w:rsidRPr="00AA6931">
        <w:rPr>
          <w:lang w:val="es-ES"/>
        </w:rPr>
        <w:t>Sapienza</w:t>
      </w:r>
      <w:proofErr w:type="spellEnd"/>
      <w:r w:rsidRPr="00AA6931">
        <w:rPr>
          <w:lang w:val="es-ES"/>
        </w:rPr>
        <w:t xml:space="preserve"> e </w:t>
      </w:r>
      <w:proofErr w:type="spellStart"/>
      <w:r w:rsidRPr="00AA6931">
        <w:rPr>
          <w:lang w:val="es-ES"/>
        </w:rPr>
        <w:t>legge</w:t>
      </w:r>
      <w:proofErr w:type="spellEnd"/>
      <w:r w:rsidRPr="00AA6931">
        <w:rPr>
          <w:lang w:val="es-ES"/>
        </w:rPr>
        <w:t xml:space="preserve">: </w:t>
      </w:r>
      <w:proofErr w:type="spellStart"/>
      <w:r w:rsidRPr="00AA6931">
        <w:rPr>
          <w:lang w:val="es-ES"/>
        </w:rPr>
        <w:t>L’autoelogio</w:t>
      </w:r>
      <w:proofErr w:type="spellEnd"/>
      <w:r w:rsidRPr="00AA6931">
        <w:rPr>
          <w:lang w:val="es-ES"/>
        </w:rPr>
        <w:t xml:space="preserve"> </w:t>
      </w:r>
      <w:proofErr w:type="spellStart"/>
      <w:r w:rsidRPr="00AA6931">
        <w:rPr>
          <w:lang w:val="es-ES"/>
        </w:rPr>
        <w:t>della</w:t>
      </w:r>
      <w:proofErr w:type="spellEnd"/>
      <w:r w:rsidRPr="00AA6931">
        <w:rPr>
          <w:lang w:val="es-ES"/>
        </w:rPr>
        <w:t xml:space="preserve"> </w:t>
      </w:r>
      <w:proofErr w:type="spellStart"/>
      <w:r w:rsidRPr="00AA6931">
        <w:rPr>
          <w:lang w:val="es-ES"/>
        </w:rPr>
        <w:t>sapienza</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48.4 (2003) 23-30.</w:t>
      </w:r>
    </w:p>
    <w:p w14:paraId="43EC9095"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AA6931">
        <w:rPr>
          <w:lang w:val="es-ES"/>
        </w:rPr>
        <w:t>Marbock</w:t>
      </w:r>
      <w:proofErr w:type="spellEnd"/>
      <w:r w:rsidRPr="00AA6931">
        <w:rPr>
          <w:lang w:val="es-ES"/>
        </w:rPr>
        <w:t xml:space="preserve">, Johannes. </w:t>
      </w:r>
      <w:r w:rsidR="0080225E" w:rsidRPr="00AA6931">
        <w:rPr>
          <w:lang w:val="es-ES"/>
        </w:rPr>
        <w:t>“</w:t>
      </w:r>
      <w:proofErr w:type="spellStart"/>
      <w:r w:rsidRPr="00AA6931">
        <w:rPr>
          <w:lang w:val="es-ES"/>
        </w:rPr>
        <w:t>Zwischen</w:t>
      </w:r>
      <w:proofErr w:type="spellEnd"/>
      <w:r w:rsidRPr="00AA6931">
        <w:rPr>
          <w:lang w:val="es-ES"/>
        </w:rPr>
        <w:t xml:space="preserve"> </w:t>
      </w:r>
      <w:proofErr w:type="spellStart"/>
      <w:r w:rsidRPr="00AA6931">
        <w:rPr>
          <w:lang w:val="es-ES"/>
        </w:rPr>
        <w:t>Erfahrung</w:t>
      </w:r>
      <w:proofErr w:type="spellEnd"/>
      <w:r w:rsidRPr="00AA6931">
        <w:rPr>
          <w:lang w:val="es-ES"/>
        </w:rPr>
        <w:t xml:space="preserve">, </w:t>
      </w:r>
      <w:proofErr w:type="spellStart"/>
      <w:r w:rsidRPr="00AA6931">
        <w:rPr>
          <w:lang w:val="es-ES"/>
        </w:rPr>
        <w:t>systematik</w:t>
      </w:r>
      <w:proofErr w:type="spellEnd"/>
      <w:r w:rsidRPr="00AA6931">
        <w:rPr>
          <w:lang w:val="es-ES"/>
        </w:rPr>
        <w:t xml:space="preserve"> </w:t>
      </w:r>
      <w:proofErr w:type="spellStart"/>
      <w:r w:rsidRPr="00AA6931">
        <w:rPr>
          <w:lang w:val="es-ES"/>
        </w:rPr>
        <w:t>und</w:t>
      </w:r>
      <w:proofErr w:type="spellEnd"/>
      <w:r w:rsidRPr="00AA6931">
        <w:rPr>
          <w:lang w:val="es-ES"/>
        </w:rPr>
        <w:t xml:space="preserve"> </w:t>
      </w:r>
      <w:proofErr w:type="spellStart"/>
      <w:r w:rsidRPr="00AA6931">
        <w:rPr>
          <w:lang w:val="es-ES"/>
        </w:rPr>
        <w:t>Bekenntnis</w:t>
      </w:r>
      <w:proofErr w:type="spellEnd"/>
      <w:r w:rsidRPr="00AA6931">
        <w:rPr>
          <w:lang w:val="es-ES"/>
        </w:rPr>
        <w:t xml:space="preserve">: </w:t>
      </w:r>
      <w:proofErr w:type="spellStart"/>
      <w:r w:rsidRPr="00AA6931">
        <w:rPr>
          <w:lang w:val="es-ES"/>
        </w:rPr>
        <w:t>zur</w:t>
      </w:r>
      <w:proofErr w:type="spellEnd"/>
      <w:r w:rsidRPr="00AA6931">
        <w:rPr>
          <w:lang w:val="es-ES"/>
        </w:rPr>
        <w:t xml:space="preserve"> </w:t>
      </w:r>
      <w:proofErr w:type="spellStart"/>
      <w:r w:rsidRPr="00AA6931">
        <w:rPr>
          <w:lang w:val="es-ES"/>
        </w:rPr>
        <w:t>Eigenart</w:t>
      </w:r>
      <w:proofErr w:type="spellEnd"/>
      <w:r w:rsidRPr="00AA6931">
        <w:rPr>
          <w:lang w:val="es-ES"/>
        </w:rPr>
        <w:t xml:space="preserve"> </w:t>
      </w:r>
      <w:proofErr w:type="spellStart"/>
      <w:r w:rsidRPr="00AA6931">
        <w:rPr>
          <w:lang w:val="es-ES"/>
        </w:rPr>
        <w:t>und</w:t>
      </w:r>
      <w:proofErr w:type="spellEnd"/>
      <w:r w:rsidRPr="00AA6931">
        <w:rPr>
          <w:lang w:val="es-ES"/>
        </w:rPr>
        <w:t xml:space="preserve"> </w:t>
      </w:r>
      <w:proofErr w:type="spellStart"/>
      <w:r w:rsidRPr="00AA6931">
        <w:rPr>
          <w:color w:val="000000"/>
          <w:lang w:val="es-ES"/>
        </w:rPr>
        <w:t>Bedeutung</w:t>
      </w:r>
      <w:proofErr w:type="spellEnd"/>
      <w:r w:rsidRPr="00AA6931">
        <w:rPr>
          <w:color w:val="000000"/>
          <w:lang w:val="es-ES"/>
        </w:rPr>
        <w:t xml:space="preserve"> </w:t>
      </w:r>
      <w:proofErr w:type="spellStart"/>
      <w:r w:rsidRPr="00AA6931">
        <w:rPr>
          <w:color w:val="000000"/>
          <w:lang w:val="es-ES"/>
        </w:rPr>
        <w:t>der</w:t>
      </w:r>
      <w:proofErr w:type="spellEnd"/>
      <w:r w:rsidRPr="00AA6931">
        <w:rPr>
          <w:color w:val="000000"/>
          <w:lang w:val="es-ES"/>
        </w:rPr>
        <w:t xml:space="preserve"> </w:t>
      </w:r>
      <w:proofErr w:type="spellStart"/>
      <w:r w:rsidRPr="00AA6931">
        <w:rPr>
          <w:color w:val="000000"/>
          <w:lang w:val="es-ES"/>
        </w:rPr>
        <w:t>alttestame</w:t>
      </w:r>
      <w:r w:rsidR="00690A3C" w:rsidRPr="00AA6931">
        <w:rPr>
          <w:color w:val="000000"/>
          <w:lang w:val="es-ES"/>
        </w:rPr>
        <w:t>n</w:t>
      </w:r>
      <w:r w:rsidRPr="00AA6931">
        <w:rPr>
          <w:color w:val="000000"/>
          <w:lang w:val="es-ES"/>
        </w:rPr>
        <w:t>tlichen</w:t>
      </w:r>
      <w:proofErr w:type="spellEnd"/>
      <w:r w:rsidRPr="00AA6931">
        <w:rPr>
          <w:color w:val="000000"/>
          <w:lang w:val="es-ES"/>
        </w:rPr>
        <w:t xml:space="preserve"> </w:t>
      </w:r>
      <w:proofErr w:type="spellStart"/>
      <w:r w:rsidRPr="00AA6931">
        <w:rPr>
          <w:color w:val="000000"/>
          <w:lang w:val="es-ES"/>
        </w:rPr>
        <w:t>Weisheitsliteratur</w:t>
      </w:r>
      <w:proofErr w:type="spellEnd"/>
      <w:r w:rsidR="0080225E" w:rsidRPr="00AA6931">
        <w:rPr>
          <w:color w:val="000000"/>
          <w:lang w:val="es-ES"/>
        </w:rPr>
        <w:t>”</w:t>
      </w:r>
      <w:r w:rsidR="00E344EF" w:rsidRPr="00AA6931">
        <w:rPr>
          <w:color w:val="000000"/>
          <w:lang w:val="es-ES"/>
        </w:rPr>
        <w:t xml:space="preserve">, in </w:t>
      </w:r>
      <w:proofErr w:type="spellStart"/>
      <w:r w:rsidRPr="00AA6931">
        <w:rPr>
          <w:i/>
          <w:color w:val="000000"/>
          <w:lang w:val="es-ES"/>
        </w:rPr>
        <w:t>Vielseitigkeit</w:t>
      </w:r>
      <w:proofErr w:type="spellEnd"/>
      <w:r w:rsidRPr="00AA6931">
        <w:rPr>
          <w:i/>
          <w:color w:val="000000"/>
          <w:lang w:val="es-ES"/>
        </w:rPr>
        <w:t xml:space="preserve"> des </w:t>
      </w:r>
      <w:proofErr w:type="spellStart"/>
      <w:r w:rsidRPr="00AA6931">
        <w:rPr>
          <w:i/>
          <w:color w:val="000000"/>
          <w:lang w:val="es-ES"/>
        </w:rPr>
        <w:t>Alten</w:t>
      </w:r>
      <w:proofErr w:type="spellEnd"/>
      <w:r w:rsidRPr="00AA6931">
        <w:rPr>
          <w:i/>
          <w:color w:val="000000"/>
          <w:lang w:val="es-ES"/>
        </w:rPr>
        <w:t xml:space="preserve"> </w:t>
      </w:r>
      <w:proofErr w:type="spellStart"/>
      <w:r w:rsidRPr="00AA6931">
        <w:rPr>
          <w:i/>
          <w:color w:val="000000"/>
          <w:lang w:val="es-ES"/>
        </w:rPr>
        <w:t>Testaments</w:t>
      </w:r>
      <w:proofErr w:type="spellEnd"/>
      <w:r w:rsidRPr="00AA6931">
        <w:rPr>
          <w:i/>
          <w:color w:val="000000"/>
          <w:lang w:val="es-ES"/>
        </w:rPr>
        <w:t xml:space="preserve">: </w:t>
      </w:r>
      <w:proofErr w:type="spellStart"/>
      <w:r w:rsidRPr="00AA6931">
        <w:rPr>
          <w:i/>
          <w:color w:val="000000"/>
          <w:lang w:val="es-ES"/>
        </w:rPr>
        <w:t>Festschrift</w:t>
      </w:r>
      <w:proofErr w:type="spellEnd"/>
      <w:r w:rsidRPr="00AA6931">
        <w:rPr>
          <w:i/>
          <w:color w:val="000000"/>
          <w:lang w:val="es-ES"/>
        </w:rPr>
        <w:t xml:space="preserve"> </w:t>
      </w:r>
      <w:proofErr w:type="spellStart"/>
      <w:r w:rsidRPr="00AA6931">
        <w:rPr>
          <w:i/>
          <w:color w:val="000000"/>
          <w:lang w:val="es-ES"/>
        </w:rPr>
        <w:t>für</w:t>
      </w:r>
      <w:proofErr w:type="spellEnd"/>
      <w:r w:rsidRPr="00AA6931">
        <w:rPr>
          <w:i/>
          <w:color w:val="000000"/>
          <w:lang w:val="es-ES"/>
        </w:rPr>
        <w:t xml:space="preserve"> Georg Sauer zum 70. </w:t>
      </w:r>
      <w:proofErr w:type="spellStart"/>
      <w:r w:rsidRPr="00AE5AD5">
        <w:rPr>
          <w:i/>
          <w:color w:val="000000"/>
        </w:rPr>
        <w:t>Geburtstag</w:t>
      </w:r>
      <w:proofErr w:type="spellEnd"/>
      <w:r>
        <w:rPr>
          <w:color w:val="000000"/>
        </w:rPr>
        <w:t xml:space="preserve"> (</w:t>
      </w:r>
      <w:r w:rsidRPr="005E1307">
        <w:rPr>
          <w:color w:val="000000"/>
        </w:rPr>
        <w:t xml:space="preserve">J.A. Loader and Hans V. </w:t>
      </w:r>
      <w:proofErr w:type="spellStart"/>
      <w:r w:rsidRPr="005E1307">
        <w:rPr>
          <w:color w:val="000000"/>
        </w:rPr>
        <w:t>Kieweler</w:t>
      </w:r>
      <w:proofErr w:type="spellEnd"/>
      <w:r w:rsidR="00BE5275">
        <w:t xml:space="preserve"> (eds.)</w:t>
      </w:r>
      <w:r>
        <w:rPr>
          <w:color w:val="000000"/>
        </w:rPr>
        <w:t xml:space="preserve">; </w:t>
      </w:r>
      <w:r w:rsidRPr="005E1307">
        <w:rPr>
          <w:color w:val="000000"/>
        </w:rPr>
        <w:t>Frankfurt am Main:</w:t>
      </w:r>
      <w:r>
        <w:rPr>
          <w:color w:val="000000"/>
        </w:rPr>
        <w:t xml:space="preserve"> P. Lang, 1999) </w:t>
      </w:r>
      <w:r w:rsidRPr="005E1307">
        <w:rPr>
          <w:color w:val="000000"/>
        </w:rPr>
        <w:t>121-</w:t>
      </w:r>
      <w:r w:rsidR="00420A02">
        <w:rPr>
          <w:color w:val="000000"/>
        </w:rPr>
        <w:t>1</w:t>
      </w:r>
      <w:r w:rsidRPr="005E1307">
        <w:rPr>
          <w:color w:val="000000"/>
        </w:rPr>
        <w:t>36.</w:t>
      </w:r>
    </w:p>
    <w:p w14:paraId="657384B6" w14:textId="77777777" w:rsidR="006B377E" w:rsidRDefault="006B377E" w:rsidP="006B377E">
      <w:pPr>
        <w:widowControl w:val="0"/>
        <w:autoSpaceDE w:val="0"/>
        <w:autoSpaceDN w:val="0"/>
        <w:adjustRightInd w:val="0"/>
        <w:spacing w:after="240"/>
        <w:ind w:left="720" w:hanging="720"/>
      </w:pPr>
      <w:r w:rsidRPr="005E1307">
        <w:t xml:space="preserve">Muraoka, T. </w:t>
      </w:r>
      <w:r w:rsidR="0080225E">
        <w:t>“</w:t>
      </w:r>
      <w:r w:rsidRPr="005E1307">
        <w:t>Sir 51, 13-30: An Erotic Hymn to Wisdom?</w:t>
      </w:r>
      <w:r w:rsidR="0080225E">
        <w:t>”</w:t>
      </w:r>
      <w:r w:rsidRPr="005E1307">
        <w:t xml:space="preserve"> </w:t>
      </w:r>
      <w:r w:rsidRPr="009E5E5B">
        <w:rPr>
          <w:i/>
        </w:rPr>
        <w:t>Journal for the Study of Judaism in the Persian, Hellenistic and Roman Periods</w:t>
      </w:r>
      <w:r w:rsidRPr="005E1307">
        <w:t xml:space="preserve"> 10 (1979) 166-</w:t>
      </w:r>
      <w:r w:rsidR="00960BD1">
        <w:t>1</w:t>
      </w:r>
      <w:r w:rsidRPr="005E1307">
        <w:t>78.</w:t>
      </w:r>
    </w:p>
    <w:p w14:paraId="1BB71921" w14:textId="77777777" w:rsidR="00246841" w:rsidRPr="005E1307" w:rsidRDefault="00246841" w:rsidP="006B377E">
      <w:pPr>
        <w:widowControl w:val="0"/>
        <w:autoSpaceDE w:val="0"/>
        <w:autoSpaceDN w:val="0"/>
        <w:adjustRightInd w:val="0"/>
        <w:spacing w:after="240"/>
        <w:ind w:left="720" w:hanging="720"/>
      </w:pPr>
      <w:r>
        <w:t xml:space="preserve">Muraoka, </w:t>
      </w:r>
      <w:proofErr w:type="spellStart"/>
      <w:r>
        <w:t>Takamitsu</w:t>
      </w:r>
      <w:proofErr w:type="spellEnd"/>
      <w:r>
        <w:t xml:space="preserve"> and John F. </w:t>
      </w:r>
      <w:proofErr w:type="spellStart"/>
      <w:r>
        <w:t>Elwolde</w:t>
      </w:r>
      <w:proofErr w:type="spellEnd"/>
      <w:r>
        <w:t>.</w:t>
      </w:r>
      <w:r w:rsidR="001B2193">
        <w:t xml:space="preserve"> </w:t>
      </w:r>
      <w:r w:rsidRPr="00246841">
        <w:rPr>
          <w:i/>
        </w:rPr>
        <w:t>Sirach, Scrolls, and Sages:</w:t>
      </w:r>
      <w:r w:rsidR="001B2193">
        <w:rPr>
          <w:i/>
        </w:rPr>
        <w:t xml:space="preserve"> </w:t>
      </w:r>
      <w:r w:rsidRPr="00246841">
        <w:rPr>
          <w:i/>
        </w:rPr>
        <w:t>Proceedings of a Second International Symposium on the Hebrew of the Dead Sea Scrolls, Ben Sira, and the Mishnah, Held at Leiden Universi</w:t>
      </w:r>
      <w:r>
        <w:rPr>
          <w:i/>
        </w:rPr>
        <w:t>t</w:t>
      </w:r>
      <w:r w:rsidRPr="00246841">
        <w:rPr>
          <w:i/>
        </w:rPr>
        <w:t>y, 17-17 December 1997.</w:t>
      </w:r>
      <w:r w:rsidR="001B2193">
        <w:t xml:space="preserve"> </w:t>
      </w:r>
      <w:r>
        <w:t xml:space="preserve">Leiden, </w:t>
      </w:r>
      <w:r w:rsidR="00A71380">
        <w:t>E.J. Brill</w:t>
      </w:r>
      <w:r>
        <w:t xml:space="preserve">, 1999. </w:t>
      </w:r>
    </w:p>
    <w:p w14:paraId="5A4BC6C0"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Murphy, Roland Edmund. </w:t>
      </w:r>
      <w:r w:rsidR="0080225E">
        <w:t>“</w:t>
      </w:r>
      <w:r w:rsidRPr="005E1307">
        <w:t>Israel’s Wisdom:</w:t>
      </w:r>
      <w:r>
        <w:t xml:space="preserve"> </w:t>
      </w:r>
      <w:r w:rsidRPr="005E1307">
        <w:t>Dialogue between the Sages</w:t>
      </w:r>
      <w:r w:rsidR="0080225E">
        <w:t>”</w:t>
      </w:r>
      <w:r w:rsidR="00E344EF">
        <w:t xml:space="preserve">, in </w:t>
      </w:r>
      <w:r w:rsidRPr="009E5E5B">
        <w:rPr>
          <w:i/>
        </w:rPr>
        <w:t xml:space="preserve">Light in a Spotless Mirror: </w:t>
      </w:r>
      <w:r>
        <w:rPr>
          <w:i/>
        </w:rPr>
        <w:t>R</w:t>
      </w:r>
      <w:r w:rsidRPr="009E5E5B">
        <w:rPr>
          <w:i/>
        </w:rPr>
        <w:t xml:space="preserve">eflections on </w:t>
      </w:r>
      <w:r>
        <w:rPr>
          <w:i/>
        </w:rPr>
        <w:t>W</w:t>
      </w:r>
      <w:r w:rsidRPr="009E5E5B">
        <w:rPr>
          <w:i/>
        </w:rPr>
        <w:t xml:space="preserve">isdom </w:t>
      </w:r>
      <w:r>
        <w:rPr>
          <w:i/>
        </w:rPr>
        <w:t>T</w:t>
      </w:r>
      <w:r w:rsidRPr="009E5E5B">
        <w:rPr>
          <w:i/>
        </w:rPr>
        <w:t xml:space="preserve">raditions in Judaism and </w:t>
      </w:r>
      <w:r>
        <w:rPr>
          <w:i/>
        </w:rPr>
        <w:t>E</w:t>
      </w:r>
      <w:r w:rsidRPr="009E5E5B">
        <w:rPr>
          <w:i/>
        </w:rPr>
        <w:t>arly Christianity</w:t>
      </w:r>
      <w:r>
        <w:t xml:space="preserve"> (</w:t>
      </w:r>
      <w:r w:rsidRPr="005E1307">
        <w:t xml:space="preserve">James Charlesworth and Michael </w:t>
      </w:r>
      <w:proofErr w:type="spellStart"/>
      <w:r w:rsidRPr="005E1307">
        <w:t>Daise</w:t>
      </w:r>
      <w:proofErr w:type="spellEnd"/>
      <w:r w:rsidR="00BE5275">
        <w:t xml:space="preserve"> (eds.)</w:t>
      </w:r>
      <w:r>
        <w:t xml:space="preserve">; </w:t>
      </w:r>
      <w:smartTag w:uri="urn:schemas-microsoft-com:office:smarttags" w:element="place">
        <w:smartTag w:uri="urn:schemas-microsoft-com:office:smarttags" w:element="City">
          <w:r w:rsidRPr="005E1307">
            <w:t>Harrisburg</w:t>
          </w:r>
        </w:smartTag>
      </w:smartTag>
      <w:r w:rsidRPr="005E1307">
        <w:t>:</w:t>
      </w:r>
      <w:r>
        <w:t xml:space="preserve"> </w:t>
      </w:r>
      <w:r w:rsidRPr="005E1307">
        <w:t>Trinity, 2003</w:t>
      </w:r>
      <w:r>
        <w:t xml:space="preserve">) </w:t>
      </w:r>
      <w:r w:rsidRPr="005E1307">
        <w:t>7-25.</w:t>
      </w:r>
    </w:p>
    <w:p w14:paraId="2814A3B2" w14:textId="77777777" w:rsidR="006B377E" w:rsidRPr="005E1307" w:rsidRDefault="009B1DA4" w:rsidP="006B377E">
      <w:pPr>
        <w:widowControl w:val="0"/>
        <w:autoSpaceDE w:val="0"/>
        <w:autoSpaceDN w:val="0"/>
        <w:adjustRightInd w:val="0"/>
        <w:spacing w:after="240"/>
        <w:ind w:left="720" w:hanging="720"/>
      </w:pPr>
      <w:r>
        <w:t xml:space="preserve">--. </w:t>
      </w:r>
      <w:r w:rsidR="0080225E">
        <w:t>“</w:t>
      </w:r>
      <w:r w:rsidR="006B377E" w:rsidRPr="005E1307">
        <w:t>Proverbial sayings/’better’—sayings in Sirach</w:t>
      </w:r>
      <w:r w:rsidR="0080225E">
        <w:t>”</w:t>
      </w:r>
      <w:r w:rsidR="00E344EF">
        <w:t xml:space="preserve">, in </w:t>
      </w:r>
      <w:r w:rsidR="006B377E" w:rsidRPr="009E5E5B">
        <w:rPr>
          <w:i/>
        </w:rPr>
        <w:t xml:space="preserve">Treasures of </w:t>
      </w:r>
      <w:r w:rsidR="006B377E">
        <w:rPr>
          <w:i/>
        </w:rPr>
        <w:t>W</w:t>
      </w:r>
      <w:r w:rsidR="006B377E" w:rsidRPr="009E5E5B">
        <w:rPr>
          <w:i/>
        </w:rPr>
        <w:t xml:space="preserve">isdom: </w:t>
      </w:r>
      <w:r w:rsidR="006B377E">
        <w:rPr>
          <w:i/>
        </w:rPr>
        <w:t>S</w:t>
      </w:r>
      <w:r w:rsidR="006B377E" w:rsidRPr="009E5E5B">
        <w:rPr>
          <w:i/>
        </w:rPr>
        <w:t xml:space="preserve">tudies in Ben Sira and the Book of Wisdom: </w:t>
      </w:r>
      <w:proofErr w:type="spellStart"/>
      <w:r w:rsidR="006B377E">
        <w:rPr>
          <w:i/>
        </w:rPr>
        <w:t>F</w:t>
      </w:r>
      <w:r w:rsidR="006B377E" w:rsidRPr="009E5E5B">
        <w:rPr>
          <w:i/>
        </w:rPr>
        <w:t>estscrift</w:t>
      </w:r>
      <w:proofErr w:type="spellEnd"/>
      <w:r w:rsidR="006B377E" w:rsidRPr="009E5E5B">
        <w:rPr>
          <w:i/>
        </w:rPr>
        <w:t xml:space="preserve"> M. Gilbert</w:t>
      </w:r>
      <w:r w:rsidR="006B377E">
        <w:t xml:space="preserve"> (</w:t>
      </w:r>
      <w:r w:rsidR="006B377E" w:rsidRPr="005E1307">
        <w:t xml:space="preserve">Nuria </w:t>
      </w:r>
      <w:proofErr w:type="spellStart"/>
      <w:r w:rsidR="006B377E" w:rsidRPr="005E1307">
        <w:t>Calduch-Benages</w:t>
      </w:r>
      <w:proofErr w:type="spellEnd"/>
      <w:r w:rsidR="006B377E" w:rsidRPr="005E1307">
        <w:t xml:space="preserve"> and J. </w:t>
      </w:r>
      <w:proofErr w:type="spellStart"/>
      <w:r w:rsidR="006B377E" w:rsidRPr="005E1307">
        <w:t>Vermeylen</w:t>
      </w:r>
      <w:proofErr w:type="spellEnd"/>
      <w:r w:rsidR="00BE5275">
        <w:t xml:space="preserve"> (eds.)</w:t>
      </w:r>
      <w:r w:rsidR="006B377E">
        <w:t xml:space="preserve">; </w:t>
      </w:r>
      <w:smartTag w:uri="urn:schemas-microsoft-com:office:smarttags" w:element="place">
        <w:smartTag w:uri="urn:schemas-microsoft-com:office:smarttags" w:element="City">
          <w:r w:rsidR="006B377E" w:rsidRPr="005E1307">
            <w:t>Louvain</w:t>
          </w:r>
        </w:smartTag>
      </w:smartTag>
      <w:r w:rsidR="006B377E" w:rsidRPr="005E1307">
        <w:t>:</w:t>
      </w:r>
      <w:r w:rsidR="006B377E">
        <w:t xml:space="preserve"> Leuven University Press, 1999)</w:t>
      </w:r>
      <w:r w:rsidR="006B377E" w:rsidRPr="005E1307">
        <w:t xml:space="preserve"> 31-40.</w:t>
      </w:r>
    </w:p>
    <w:p w14:paraId="3AD8A560"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Ramon Busto, </w:t>
      </w:r>
      <w:proofErr w:type="spellStart"/>
      <w:r w:rsidRPr="00AA6931">
        <w:rPr>
          <w:lang w:val="es-ES"/>
        </w:rPr>
        <w:t>Jose</w:t>
      </w:r>
      <w:proofErr w:type="spellEnd"/>
      <w:r w:rsidRPr="00AA6931">
        <w:rPr>
          <w:lang w:val="es-ES"/>
        </w:rPr>
        <w:t xml:space="preserve">. </w:t>
      </w:r>
      <w:r w:rsidR="0080225E" w:rsidRPr="00AA6931">
        <w:rPr>
          <w:lang w:val="es-ES"/>
        </w:rPr>
        <w:t>“</w:t>
      </w:r>
      <w:r w:rsidRPr="00AA6931">
        <w:rPr>
          <w:lang w:val="es-ES"/>
        </w:rPr>
        <w:t xml:space="preserve">Tres </w:t>
      </w:r>
      <w:proofErr w:type="spellStart"/>
      <w:r w:rsidRPr="00AA6931">
        <w:rPr>
          <w:lang w:val="es-ES"/>
        </w:rPr>
        <w:t>ensenanzas</w:t>
      </w:r>
      <w:proofErr w:type="spellEnd"/>
      <w:r w:rsidRPr="00AA6931">
        <w:rPr>
          <w:lang w:val="es-ES"/>
        </w:rPr>
        <w:t xml:space="preserve"> de la </w:t>
      </w:r>
      <w:proofErr w:type="spellStart"/>
      <w:r w:rsidRPr="00AA6931">
        <w:rPr>
          <w:lang w:val="es-ES"/>
        </w:rPr>
        <w:t>Sabiduria</w:t>
      </w:r>
      <w:proofErr w:type="spellEnd"/>
      <w:r w:rsidRPr="00AA6931">
        <w:rPr>
          <w:lang w:val="es-ES"/>
        </w:rPr>
        <w:t xml:space="preserve"> de Israel para el cristiano de hoy</w:t>
      </w:r>
      <w:r w:rsidR="0080225E" w:rsidRPr="00AA6931">
        <w:rPr>
          <w:lang w:val="es-ES"/>
        </w:rPr>
        <w:t>”</w:t>
      </w:r>
      <w:r w:rsidRPr="00AA6931">
        <w:rPr>
          <w:lang w:val="es-ES"/>
        </w:rPr>
        <w:t xml:space="preserve">, </w:t>
      </w:r>
      <w:r w:rsidRPr="00AA6931">
        <w:rPr>
          <w:i/>
          <w:lang w:val="es-ES"/>
        </w:rPr>
        <w:t xml:space="preserve">Sal </w:t>
      </w:r>
      <w:proofErr w:type="spellStart"/>
      <w:r w:rsidRPr="00AA6931">
        <w:rPr>
          <w:i/>
          <w:lang w:val="es-ES"/>
        </w:rPr>
        <w:t>Terrae</w:t>
      </w:r>
      <w:proofErr w:type="spellEnd"/>
      <w:r w:rsidRPr="00AA6931">
        <w:rPr>
          <w:lang w:val="es-ES"/>
        </w:rPr>
        <w:t xml:space="preserve"> 72 (1984/85) 351-</w:t>
      </w:r>
      <w:r w:rsidR="0004561A" w:rsidRPr="00AA6931">
        <w:rPr>
          <w:lang w:val="es-ES"/>
        </w:rPr>
        <w:t>3</w:t>
      </w:r>
      <w:r w:rsidRPr="00AA6931">
        <w:rPr>
          <w:lang w:val="es-ES"/>
        </w:rPr>
        <w:t>62.</w:t>
      </w:r>
    </w:p>
    <w:p w14:paraId="244D392E" w14:textId="77777777" w:rsidR="006B377E" w:rsidRPr="005E1307" w:rsidRDefault="006B377E" w:rsidP="006B377E">
      <w:pPr>
        <w:widowControl w:val="0"/>
        <w:autoSpaceDE w:val="0"/>
        <w:autoSpaceDN w:val="0"/>
        <w:adjustRightInd w:val="0"/>
        <w:spacing w:after="240"/>
        <w:ind w:left="720" w:hanging="720"/>
      </w:pPr>
      <w:r w:rsidRPr="005E1307">
        <w:t xml:space="preserve">Reymond, Eric D. </w:t>
      </w:r>
      <w:r w:rsidR="0080225E">
        <w:t>“</w:t>
      </w:r>
      <w:r w:rsidRPr="005E1307">
        <w:t>Sirach 40, 18-27 as ‘Tob-</w:t>
      </w:r>
      <w:proofErr w:type="spellStart"/>
      <w:r w:rsidRPr="005E1307">
        <w:t>Spruch</w:t>
      </w:r>
      <w:proofErr w:type="spellEnd"/>
      <w:r w:rsidRPr="005E1307">
        <w:t>’</w:t>
      </w:r>
      <w:r w:rsidR="0080225E">
        <w:t>”</w:t>
      </w:r>
      <w:r>
        <w:t>,</w:t>
      </w:r>
      <w:r w:rsidRPr="005E1307">
        <w:t xml:space="preserve"> </w:t>
      </w:r>
      <w:proofErr w:type="spellStart"/>
      <w:r w:rsidRPr="009E5E5B">
        <w:rPr>
          <w:i/>
        </w:rPr>
        <w:t>Biblica</w:t>
      </w:r>
      <w:proofErr w:type="spellEnd"/>
      <w:r w:rsidRPr="005E1307">
        <w:t xml:space="preserve"> 82.1 (2001) 84-92</w:t>
      </w:r>
      <w:r>
        <w:t>.</w:t>
      </w:r>
    </w:p>
    <w:p w14:paraId="4197635E" w14:textId="77777777" w:rsidR="006B377E" w:rsidRPr="005E1307" w:rsidRDefault="006B377E" w:rsidP="006B377E">
      <w:pPr>
        <w:widowControl w:val="0"/>
        <w:autoSpaceDE w:val="0"/>
        <w:autoSpaceDN w:val="0"/>
        <w:adjustRightInd w:val="0"/>
        <w:spacing w:after="240"/>
        <w:ind w:left="720" w:hanging="720"/>
      </w:pPr>
      <w:r w:rsidRPr="005E1307">
        <w:t xml:space="preserve">Roth, Wolfgang. </w:t>
      </w:r>
      <w:r w:rsidR="0080225E">
        <w:t>“</w:t>
      </w:r>
      <w:r w:rsidRPr="005E1307">
        <w:t>On the Gnomic-Discursive Wisdom of Jesus Ben Sirach</w:t>
      </w:r>
      <w:r w:rsidR="0080225E">
        <w:t>”</w:t>
      </w:r>
      <w:r>
        <w:t>,</w:t>
      </w:r>
      <w:r w:rsidRPr="005E1307">
        <w:t xml:space="preserve"> </w:t>
      </w:r>
      <w:r w:rsidRPr="009E5E5B">
        <w:rPr>
          <w:i/>
        </w:rPr>
        <w:t>Semeia</w:t>
      </w:r>
      <w:r>
        <w:t xml:space="preserve"> 17-19 (1980)</w:t>
      </w:r>
      <w:r w:rsidRPr="005E1307">
        <w:t xml:space="preserve"> 59-79.</w:t>
      </w:r>
    </w:p>
    <w:p w14:paraId="67CBD5D4" w14:textId="77777777" w:rsidR="006B377E" w:rsidRPr="005E1307" w:rsidRDefault="006B377E" w:rsidP="006B377E">
      <w:pPr>
        <w:widowControl w:val="0"/>
        <w:autoSpaceDE w:val="0"/>
        <w:autoSpaceDN w:val="0"/>
        <w:adjustRightInd w:val="0"/>
        <w:spacing w:after="240"/>
        <w:ind w:left="720" w:hanging="720"/>
      </w:pPr>
      <w:r w:rsidRPr="005E1307">
        <w:t xml:space="preserve">Schnabel, </w:t>
      </w:r>
      <w:proofErr w:type="spellStart"/>
      <w:r w:rsidRPr="005E1307">
        <w:t>Eckhard</w:t>
      </w:r>
      <w:proofErr w:type="spellEnd"/>
      <w:r w:rsidRPr="005E1307">
        <w:t xml:space="preserve"> J. </w:t>
      </w:r>
      <w:r w:rsidRPr="009E5E5B">
        <w:rPr>
          <w:i/>
        </w:rPr>
        <w:t>Law and Wisdom from Ben Sira to Paul</w:t>
      </w:r>
      <w:r>
        <w:t xml:space="preserve"> (</w:t>
      </w:r>
      <w:r>
        <w:rPr>
          <w:i/>
        </w:rPr>
        <w:t>WUNT</w:t>
      </w:r>
      <w:r>
        <w:t xml:space="preserve">, </w:t>
      </w:r>
      <w:r w:rsidRPr="005E1307">
        <w:t xml:space="preserve">2 </w:t>
      </w:r>
      <w:proofErr w:type="spellStart"/>
      <w:r w:rsidRPr="005E1307">
        <w:t>Reihe</w:t>
      </w:r>
      <w:proofErr w:type="spellEnd"/>
      <w:r>
        <w:t>;</w:t>
      </w:r>
      <w:r w:rsidRPr="005E1307">
        <w:t xml:space="preserve"> </w:t>
      </w:r>
      <w:r w:rsidR="00D736C1">
        <w:t>Tübingen</w:t>
      </w:r>
      <w:r w:rsidRPr="005E1307">
        <w:t>: J.C. Mohr, 1985</w:t>
      </w:r>
      <w:r w:rsidR="00C66390">
        <w:t>).</w:t>
      </w:r>
    </w:p>
    <w:p w14:paraId="11D70733" w14:textId="77777777" w:rsidR="006B377E" w:rsidRPr="005E1307" w:rsidRDefault="006B377E" w:rsidP="006B377E">
      <w:pPr>
        <w:widowControl w:val="0"/>
        <w:autoSpaceDE w:val="0"/>
        <w:autoSpaceDN w:val="0"/>
        <w:adjustRightInd w:val="0"/>
        <w:spacing w:after="240"/>
        <w:ind w:left="720" w:hanging="720"/>
      </w:pPr>
      <w:proofErr w:type="spellStart"/>
      <w:r>
        <w:t>Seligmann</w:t>
      </w:r>
      <w:proofErr w:type="spellEnd"/>
      <w:r>
        <w:t>, Caesar. Das Buch d</w:t>
      </w:r>
      <w:r w:rsidRPr="005E1307">
        <w:t xml:space="preserve">er Weisheit </w:t>
      </w:r>
      <w:r>
        <w:t>d</w:t>
      </w:r>
      <w:r w:rsidRPr="005E1307">
        <w:t>es Jesus Sirach (</w:t>
      </w:r>
      <w:proofErr w:type="spellStart"/>
      <w:r w:rsidRPr="005E1307">
        <w:t>Josua</w:t>
      </w:r>
      <w:proofErr w:type="spellEnd"/>
      <w:r w:rsidRPr="005E1307">
        <w:t xml:space="preserve"> Ben Sira) in </w:t>
      </w:r>
      <w:proofErr w:type="spellStart"/>
      <w:r>
        <w:t>s</w:t>
      </w:r>
      <w:r w:rsidRPr="005E1307">
        <w:t>einem</w:t>
      </w:r>
      <w:proofErr w:type="spellEnd"/>
      <w:r w:rsidRPr="005E1307">
        <w:t xml:space="preserve"> </w:t>
      </w:r>
      <w:proofErr w:type="spellStart"/>
      <w:r w:rsidRPr="005E1307">
        <w:t>Verhältniss</w:t>
      </w:r>
      <w:proofErr w:type="spellEnd"/>
      <w:r w:rsidRPr="005E1307">
        <w:t xml:space="preserve"> </w:t>
      </w:r>
      <w:proofErr w:type="spellStart"/>
      <w:r>
        <w:t>z</w:t>
      </w:r>
      <w:r w:rsidRPr="005E1307">
        <w:t>u</w:t>
      </w:r>
      <w:proofErr w:type="spellEnd"/>
      <w:r w:rsidRPr="005E1307">
        <w:t xml:space="preserve"> </w:t>
      </w:r>
      <w:r>
        <w:t>d</w:t>
      </w:r>
      <w:r w:rsidRPr="005E1307">
        <w:t xml:space="preserve">en </w:t>
      </w:r>
      <w:proofErr w:type="spellStart"/>
      <w:r>
        <w:t>S</w:t>
      </w:r>
      <w:r w:rsidRPr="005E1307">
        <w:t>alomonischen</w:t>
      </w:r>
      <w:proofErr w:type="spellEnd"/>
      <w:r w:rsidRPr="005E1307">
        <w:t xml:space="preserve"> </w:t>
      </w:r>
      <w:proofErr w:type="spellStart"/>
      <w:r w:rsidRPr="005E1307">
        <w:t>Sprüchen</w:t>
      </w:r>
      <w:proofErr w:type="spellEnd"/>
      <w:r w:rsidRPr="005E1307">
        <w:t xml:space="preserve"> </w:t>
      </w:r>
      <w:r>
        <w:t>u</w:t>
      </w:r>
      <w:r w:rsidRPr="005E1307">
        <w:t xml:space="preserve">nd </w:t>
      </w:r>
      <w:r>
        <w:t>s</w:t>
      </w:r>
      <w:r w:rsidRPr="005E1307">
        <w:t xml:space="preserve">einer </w:t>
      </w:r>
      <w:proofErr w:type="spellStart"/>
      <w:r>
        <w:t>h</w:t>
      </w:r>
      <w:r w:rsidRPr="005E1307">
        <w:t>istorischen</w:t>
      </w:r>
      <w:proofErr w:type="spellEnd"/>
      <w:r w:rsidRPr="005E1307">
        <w:t xml:space="preserve"> </w:t>
      </w:r>
      <w:proofErr w:type="spellStart"/>
      <w:r w:rsidRPr="005E1307">
        <w:t>Bedeutung</w:t>
      </w:r>
      <w:proofErr w:type="spellEnd"/>
      <w:r w:rsidR="00D257EB">
        <w:t xml:space="preserve"> (</w:t>
      </w:r>
      <w:r w:rsidR="006A2F96">
        <w:t>Ph.D.</w:t>
      </w:r>
      <w:r w:rsidR="00D257EB">
        <w:t xml:space="preserve"> </w:t>
      </w:r>
      <w:r w:rsidR="00B150FA">
        <w:t>dissertation;</w:t>
      </w:r>
      <w:r w:rsidR="00D257EB">
        <w:t xml:space="preserve"> Halle, </w:t>
      </w:r>
      <w:r w:rsidRPr="005E1307">
        <w:t>1883</w:t>
      </w:r>
      <w:r w:rsidR="00D257EB">
        <w:t>)</w:t>
      </w:r>
      <w:r w:rsidRPr="005E1307">
        <w:t>.</w:t>
      </w:r>
    </w:p>
    <w:p w14:paraId="013BF990" w14:textId="77777777" w:rsidR="006B377E" w:rsidRPr="005E1307" w:rsidRDefault="006B377E" w:rsidP="006B377E">
      <w:pPr>
        <w:widowControl w:val="0"/>
        <w:autoSpaceDE w:val="0"/>
        <w:autoSpaceDN w:val="0"/>
        <w:adjustRightInd w:val="0"/>
        <w:spacing w:after="240"/>
        <w:ind w:left="720" w:hanging="720"/>
      </w:pPr>
      <w:proofErr w:type="spellStart"/>
      <w:r w:rsidRPr="005E1307">
        <w:t>Skehan</w:t>
      </w:r>
      <w:proofErr w:type="spellEnd"/>
      <w:r w:rsidRPr="005E1307">
        <w:t xml:space="preserve">, Patrick W. </w:t>
      </w:r>
      <w:r w:rsidR="0080225E">
        <w:t>“</w:t>
      </w:r>
      <w:r w:rsidRPr="005E1307">
        <w:t>Structures in Poems on Wisdom:</w:t>
      </w:r>
      <w:r>
        <w:t xml:space="preserve"> </w:t>
      </w:r>
      <w:r w:rsidRPr="005E1307">
        <w:t>Proverbs 8 and Sirach 24</w:t>
      </w:r>
      <w:r w:rsidR="0080225E">
        <w:t>”</w:t>
      </w:r>
      <w:r>
        <w:t>,</w:t>
      </w:r>
      <w:r w:rsidRPr="005E1307">
        <w:t xml:space="preserve"> </w:t>
      </w:r>
      <w:r w:rsidRPr="009E5E5B">
        <w:rPr>
          <w:i/>
        </w:rPr>
        <w:t>Catholic Biblical Quarterly</w:t>
      </w:r>
      <w:r>
        <w:t xml:space="preserve"> 41 (1979)</w:t>
      </w:r>
      <w:r w:rsidRPr="005E1307">
        <w:t xml:space="preserve"> 365-</w:t>
      </w:r>
      <w:r w:rsidR="00960BD1">
        <w:t>3</w:t>
      </w:r>
      <w:r w:rsidRPr="005E1307">
        <w:t>79.</w:t>
      </w:r>
    </w:p>
    <w:p w14:paraId="74E1A81B" w14:textId="77777777" w:rsidR="006B377E" w:rsidRPr="005E1307" w:rsidRDefault="006B377E" w:rsidP="006B377E">
      <w:pPr>
        <w:widowControl w:val="0"/>
        <w:autoSpaceDE w:val="0"/>
        <w:autoSpaceDN w:val="0"/>
        <w:adjustRightInd w:val="0"/>
        <w:spacing w:after="240"/>
        <w:ind w:left="720" w:hanging="720"/>
      </w:pPr>
      <w:proofErr w:type="spellStart"/>
      <w:r w:rsidRPr="005E1307">
        <w:t>Soden</w:t>
      </w:r>
      <w:proofErr w:type="spellEnd"/>
      <w:r w:rsidRPr="005E1307">
        <w:t xml:space="preserve">, Wolfram von. </w:t>
      </w:r>
      <w:r w:rsidR="0080225E">
        <w:t>“</w:t>
      </w:r>
      <w:proofErr w:type="spellStart"/>
      <w:r w:rsidRPr="005E1307">
        <w:t>Einige</w:t>
      </w:r>
      <w:proofErr w:type="spellEnd"/>
      <w:r w:rsidRPr="005E1307">
        <w:t xml:space="preserve"> </w:t>
      </w:r>
      <w:proofErr w:type="spellStart"/>
      <w:r w:rsidRPr="005E1307">
        <w:t>Beobachtungen</w:t>
      </w:r>
      <w:proofErr w:type="spellEnd"/>
      <w:r w:rsidRPr="005E1307">
        <w:t xml:space="preserve"> </w:t>
      </w:r>
      <w:proofErr w:type="spellStart"/>
      <w:r w:rsidRPr="005E1307">
        <w:t>zur</w:t>
      </w:r>
      <w:proofErr w:type="spellEnd"/>
      <w:r w:rsidRPr="005E1307">
        <w:t xml:space="preserve"> </w:t>
      </w:r>
      <w:proofErr w:type="spellStart"/>
      <w:r w:rsidRPr="005E1307">
        <w:t>ungleichen</w:t>
      </w:r>
      <w:proofErr w:type="spellEnd"/>
      <w:r w:rsidRPr="005E1307">
        <w:t xml:space="preserve"> </w:t>
      </w:r>
      <w:proofErr w:type="spellStart"/>
      <w:r w:rsidRPr="005E1307">
        <w:t>Haufigkeit</w:t>
      </w:r>
      <w:proofErr w:type="spellEnd"/>
      <w:r w:rsidRPr="005E1307">
        <w:t xml:space="preserve"> </w:t>
      </w:r>
      <w:proofErr w:type="spellStart"/>
      <w:r w:rsidRPr="005E1307">
        <w:t>wichtiger</w:t>
      </w:r>
      <w:proofErr w:type="spellEnd"/>
      <w:r w:rsidRPr="005E1307">
        <w:t xml:space="preserve"> </w:t>
      </w:r>
      <w:proofErr w:type="spellStart"/>
      <w:r w:rsidRPr="005E1307">
        <w:t>Begriffe</w:t>
      </w:r>
      <w:proofErr w:type="spellEnd"/>
      <w:r w:rsidRPr="005E1307">
        <w:t xml:space="preserve"> in den </w:t>
      </w:r>
      <w:proofErr w:type="spellStart"/>
      <w:r w:rsidRPr="005E1307">
        <w:t>Buchern</w:t>
      </w:r>
      <w:proofErr w:type="spellEnd"/>
      <w:r w:rsidRPr="005E1307">
        <w:t xml:space="preserve"> </w:t>
      </w:r>
      <w:proofErr w:type="spellStart"/>
      <w:r w:rsidRPr="005E1307">
        <w:t>Spruche</w:t>
      </w:r>
      <w:proofErr w:type="spellEnd"/>
      <w:r w:rsidRPr="005E1307">
        <w:t xml:space="preserve"> und Jesus Sirach</w:t>
      </w:r>
      <w:r w:rsidR="0080225E">
        <w:t>”</w:t>
      </w:r>
      <w:r w:rsidR="00E344EF">
        <w:t xml:space="preserve">, in </w:t>
      </w:r>
      <w:proofErr w:type="spellStart"/>
      <w:r w:rsidRPr="009E5E5B">
        <w:rPr>
          <w:i/>
        </w:rPr>
        <w:t>Mesopotamica</w:t>
      </w:r>
      <w:proofErr w:type="spellEnd"/>
      <w:r w:rsidRPr="009E5E5B">
        <w:rPr>
          <w:i/>
        </w:rPr>
        <w:t xml:space="preserve">, </w:t>
      </w:r>
      <w:proofErr w:type="spellStart"/>
      <w:r w:rsidRPr="009E5E5B">
        <w:rPr>
          <w:i/>
        </w:rPr>
        <w:t>Ugaritica</w:t>
      </w:r>
      <w:proofErr w:type="spellEnd"/>
      <w:r w:rsidRPr="009E5E5B">
        <w:rPr>
          <w:i/>
        </w:rPr>
        <w:t xml:space="preserve">, </w:t>
      </w:r>
      <w:proofErr w:type="spellStart"/>
      <w:r w:rsidRPr="009E5E5B">
        <w:rPr>
          <w:i/>
        </w:rPr>
        <w:t>Biblica</w:t>
      </w:r>
      <w:proofErr w:type="spellEnd"/>
      <w:r w:rsidRPr="009E5E5B">
        <w:rPr>
          <w:i/>
        </w:rPr>
        <w:t xml:space="preserve">: </w:t>
      </w:r>
      <w:proofErr w:type="spellStart"/>
      <w:r w:rsidRPr="009E5E5B">
        <w:rPr>
          <w:i/>
        </w:rPr>
        <w:t>Festchrift</w:t>
      </w:r>
      <w:proofErr w:type="spellEnd"/>
      <w:r w:rsidRPr="009E5E5B">
        <w:rPr>
          <w:i/>
        </w:rPr>
        <w:t xml:space="preserve"> f</w:t>
      </w:r>
      <w:r>
        <w:rPr>
          <w:i/>
        </w:rPr>
        <w:t>ü</w:t>
      </w:r>
      <w:r w:rsidRPr="009E5E5B">
        <w:rPr>
          <w:i/>
        </w:rPr>
        <w:t xml:space="preserve">r Kurt </w:t>
      </w:r>
      <w:proofErr w:type="spellStart"/>
      <w:r w:rsidRPr="009E5E5B">
        <w:rPr>
          <w:i/>
        </w:rPr>
        <w:t>Bergerhof</w:t>
      </w:r>
      <w:proofErr w:type="spellEnd"/>
      <w:r w:rsidRPr="009E5E5B">
        <w:rPr>
          <w:i/>
        </w:rPr>
        <w:t xml:space="preserve"> </w:t>
      </w:r>
      <w:proofErr w:type="spellStart"/>
      <w:r w:rsidRPr="009E5E5B">
        <w:rPr>
          <w:i/>
        </w:rPr>
        <w:t>zur</w:t>
      </w:r>
      <w:proofErr w:type="spellEnd"/>
      <w:r w:rsidRPr="009E5E5B">
        <w:rPr>
          <w:i/>
        </w:rPr>
        <w:t xml:space="preserve"> </w:t>
      </w:r>
      <w:proofErr w:type="spellStart"/>
      <w:r w:rsidRPr="009E5E5B">
        <w:rPr>
          <w:i/>
        </w:rPr>
        <w:t>Vollendung</w:t>
      </w:r>
      <w:proofErr w:type="spellEnd"/>
      <w:r w:rsidRPr="009E5E5B">
        <w:rPr>
          <w:i/>
        </w:rPr>
        <w:t xml:space="preserve"> seines 70. </w:t>
      </w:r>
      <w:proofErr w:type="spellStart"/>
      <w:r w:rsidRPr="009E5E5B">
        <w:rPr>
          <w:i/>
        </w:rPr>
        <w:t>Lebensjahres</w:t>
      </w:r>
      <w:proofErr w:type="spellEnd"/>
      <w:r w:rsidRPr="009E5E5B">
        <w:rPr>
          <w:i/>
        </w:rPr>
        <w:t xml:space="preserve"> am 7. Mai 1992</w:t>
      </w:r>
      <w:r w:rsidRPr="009D30EB">
        <w:t xml:space="preserve"> </w:t>
      </w:r>
      <w:r>
        <w:t>(</w:t>
      </w:r>
      <w:r w:rsidRPr="005E1307">
        <w:t xml:space="preserve">Kurt </w:t>
      </w:r>
      <w:proofErr w:type="spellStart"/>
      <w:r w:rsidRPr="005E1307">
        <w:t>Bergerhof</w:t>
      </w:r>
      <w:proofErr w:type="spellEnd"/>
      <w:r w:rsidR="00634994">
        <w:t xml:space="preserve"> </w:t>
      </w:r>
      <w:r w:rsidR="00A325C0">
        <w:t>et al.</w:t>
      </w:r>
      <w:r w:rsidR="00BE5275">
        <w:t xml:space="preserve"> (eds.)</w:t>
      </w:r>
      <w:r>
        <w:t>;</w:t>
      </w:r>
      <w:r w:rsidRPr="005E1307">
        <w:t xml:space="preserve"> </w:t>
      </w:r>
      <w:proofErr w:type="spellStart"/>
      <w:r w:rsidRPr="005E1307">
        <w:t>Neukirchen-Vluyn</w:t>
      </w:r>
      <w:proofErr w:type="spellEnd"/>
      <w:r w:rsidRPr="005E1307">
        <w:t>:</w:t>
      </w:r>
      <w:r>
        <w:t xml:space="preserve"> </w:t>
      </w:r>
      <w:proofErr w:type="spellStart"/>
      <w:r w:rsidRPr="005E1307">
        <w:t>Neukirchener</w:t>
      </w:r>
      <w:proofErr w:type="spellEnd"/>
      <w:r w:rsidRPr="005E1307">
        <w:t xml:space="preserve"> Verlag, 1993</w:t>
      </w:r>
      <w:r w:rsidR="00C66390">
        <w:t>).</w:t>
      </w:r>
    </w:p>
    <w:p w14:paraId="0FFB06C1" w14:textId="77777777" w:rsidR="006B377E" w:rsidRPr="005E1307" w:rsidRDefault="006B377E" w:rsidP="006B377E">
      <w:pPr>
        <w:widowControl w:val="0"/>
        <w:autoSpaceDE w:val="0"/>
        <w:autoSpaceDN w:val="0"/>
        <w:adjustRightInd w:val="0"/>
        <w:spacing w:after="240"/>
        <w:ind w:left="720" w:hanging="720"/>
      </w:pPr>
      <w:r w:rsidRPr="005E1307">
        <w:t xml:space="preserve">Stevenson, W.B. </w:t>
      </w:r>
      <w:r w:rsidR="0080225E">
        <w:t>“</w:t>
      </w:r>
      <w:r w:rsidRPr="005E1307">
        <w:t>A Mnemonic Use of Numbers in Proverbs and Ben Sira</w:t>
      </w:r>
      <w:r w:rsidR="0080225E">
        <w:t>”</w:t>
      </w:r>
      <w:r>
        <w:t>,</w:t>
      </w:r>
      <w:r w:rsidRPr="005E1307">
        <w:t xml:space="preserve"> </w:t>
      </w:r>
      <w:smartTag w:uri="urn:schemas-microsoft-com:office:smarttags" w:element="place">
        <w:smartTag w:uri="urn:schemas-microsoft-com:office:smarttags" w:element="PlaceName">
          <w:r w:rsidRPr="009E5E5B">
            <w:rPr>
              <w:i/>
            </w:rPr>
            <w:t>Glasgow</w:t>
          </w:r>
        </w:smartTag>
        <w:r w:rsidRPr="009E5E5B">
          <w:rPr>
            <w:i/>
          </w:rPr>
          <w:t xml:space="preserve"> </w:t>
        </w:r>
        <w:smartTag w:uri="urn:schemas-microsoft-com:office:smarttags" w:element="PlaceType">
          <w:r w:rsidRPr="009E5E5B">
            <w:rPr>
              <w:i/>
            </w:rPr>
            <w:t>University</w:t>
          </w:r>
        </w:smartTag>
      </w:smartTag>
      <w:r w:rsidRPr="009E5E5B">
        <w:rPr>
          <w:i/>
        </w:rPr>
        <w:t xml:space="preserve"> Oriental Society Transactions</w:t>
      </w:r>
      <w:r w:rsidRPr="005E1307">
        <w:t xml:space="preserve"> 9 (1938/39) 26-38.</w:t>
      </w:r>
    </w:p>
    <w:p w14:paraId="2C3ECB31" w14:textId="77777777" w:rsidR="006B377E" w:rsidRPr="005E1307" w:rsidRDefault="006B377E" w:rsidP="006B377E">
      <w:pPr>
        <w:widowControl w:val="0"/>
        <w:autoSpaceDE w:val="0"/>
        <w:autoSpaceDN w:val="0"/>
        <w:adjustRightInd w:val="0"/>
        <w:spacing w:after="240"/>
        <w:ind w:left="720" w:hanging="720"/>
      </w:pPr>
      <w:r w:rsidRPr="005E1307">
        <w:t xml:space="preserve">Webster, Jane S. </w:t>
      </w:r>
      <w:r w:rsidR="0080225E">
        <w:t>“</w:t>
      </w:r>
      <w:r w:rsidRPr="005E1307">
        <w:t>Sophia:</w:t>
      </w:r>
      <w:r>
        <w:t xml:space="preserve"> </w:t>
      </w:r>
      <w:r w:rsidRPr="005E1307">
        <w:t>Engendering Wisdom in Proverbs, Ben Sira and the Wisdom of Solomon</w:t>
      </w:r>
      <w:r w:rsidR="0080225E">
        <w:t>”</w:t>
      </w:r>
      <w:r>
        <w:t>,</w:t>
      </w:r>
      <w:r w:rsidRPr="005E1307">
        <w:t xml:space="preserve"> </w:t>
      </w:r>
      <w:r w:rsidRPr="009E5E5B">
        <w:rPr>
          <w:i/>
        </w:rPr>
        <w:t>Journal for the Study of the Old Testament</w:t>
      </w:r>
      <w:r w:rsidRPr="005E1307">
        <w:t xml:space="preserve"> 78 (1998) 63-79.</w:t>
      </w:r>
    </w:p>
    <w:p w14:paraId="0005EFAC" w14:textId="77777777" w:rsidR="006B377E" w:rsidRPr="008C04EE" w:rsidRDefault="006B377E" w:rsidP="006B377E">
      <w:pPr>
        <w:widowControl w:val="0"/>
        <w:autoSpaceDE w:val="0"/>
        <w:autoSpaceDN w:val="0"/>
        <w:adjustRightInd w:val="0"/>
      </w:pPr>
    </w:p>
    <w:p w14:paraId="7EC836ED" w14:textId="77777777" w:rsidR="006B377E" w:rsidRPr="008C04EE" w:rsidRDefault="006B377E" w:rsidP="006B377E">
      <w:pPr>
        <w:rPr>
          <w:b/>
        </w:rPr>
      </w:pPr>
      <w:r>
        <w:rPr>
          <w:b/>
        </w:rPr>
        <w:t>8F2</w:t>
      </w:r>
      <w:r>
        <w:rPr>
          <w:b/>
        </w:rPr>
        <w:tab/>
      </w:r>
      <w:r w:rsidRPr="008C04EE">
        <w:rPr>
          <w:b/>
        </w:rPr>
        <w:t>Wisdom of Solomon</w:t>
      </w:r>
      <w:r>
        <w:rPr>
          <w:b/>
        </w:rPr>
        <w:t xml:space="preserve"> [Book of Wisdom]</w:t>
      </w:r>
    </w:p>
    <w:p w14:paraId="61F0310F" w14:textId="77777777" w:rsidR="006B377E" w:rsidRDefault="006B377E" w:rsidP="006B377E"/>
    <w:p w14:paraId="56970A1A" w14:textId="77777777" w:rsidR="006B377E" w:rsidRDefault="006B377E" w:rsidP="006B377E">
      <w:r>
        <w:t xml:space="preserve">See also </w:t>
      </w:r>
      <w:r w:rsidRPr="00672540">
        <w:rPr>
          <w:b/>
        </w:rPr>
        <w:t>Sirach</w:t>
      </w:r>
    </w:p>
    <w:p w14:paraId="7B6B78BC" w14:textId="77777777" w:rsidR="006B377E" w:rsidRPr="008C04EE" w:rsidRDefault="006B377E" w:rsidP="006B377E"/>
    <w:p w14:paraId="6503B6B6" w14:textId="77777777" w:rsidR="006B377E" w:rsidRPr="0064773C" w:rsidRDefault="006B377E" w:rsidP="006B377E">
      <w:pPr>
        <w:widowControl w:val="0"/>
        <w:autoSpaceDE w:val="0"/>
        <w:autoSpaceDN w:val="0"/>
        <w:adjustRightInd w:val="0"/>
        <w:ind w:left="720" w:hanging="720"/>
      </w:pPr>
      <w:r w:rsidRPr="0064773C">
        <w:t>Clifford, Richard J.</w:t>
      </w:r>
      <w:r>
        <w:t xml:space="preserve"> </w:t>
      </w:r>
      <w:r w:rsidR="0080225E">
        <w:t>“</w:t>
      </w:r>
      <w:r w:rsidRPr="0064773C">
        <w:t xml:space="preserve">Proverbs as a </w:t>
      </w:r>
      <w:r w:rsidR="007457E7">
        <w:t>S</w:t>
      </w:r>
      <w:r w:rsidRPr="0064773C">
        <w:t>ource for Wisdom of Solomon</w:t>
      </w:r>
      <w:r w:rsidR="0080225E">
        <w:t>”</w:t>
      </w:r>
      <w:r w:rsidR="00E344EF">
        <w:t xml:space="preserve">, in </w:t>
      </w:r>
      <w:r w:rsidRPr="009E5E5B">
        <w:rPr>
          <w:i/>
        </w:rPr>
        <w:t xml:space="preserve">Treasures of wisdom: </w:t>
      </w:r>
      <w:r>
        <w:rPr>
          <w:i/>
        </w:rPr>
        <w:t>S</w:t>
      </w:r>
      <w:r w:rsidRPr="009E5E5B">
        <w:rPr>
          <w:i/>
        </w:rPr>
        <w:t>tudies in Ben Sira and the Book of Wisdom: Festschrift M. Gilbert</w:t>
      </w:r>
      <w:r>
        <w:t xml:space="preserve"> (</w:t>
      </w:r>
      <w:r w:rsidRPr="0064773C">
        <w:t xml:space="preserve">Nuria </w:t>
      </w:r>
      <w:proofErr w:type="spellStart"/>
      <w:r w:rsidRPr="0064773C">
        <w:t>Calduch-Benages</w:t>
      </w:r>
      <w:proofErr w:type="spellEnd"/>
      <w:r w:rsidRPr="0064773C">
        <w:t xml:space="preserve"> and J. </w:t>
      </w:r>
      <w:proofErr w:type="spellStart"/>
      <w:r w:rsidRPr="0064773C">
        <w:t>Vermeylen</w:t>
      </w:r>
      <w:proofErr w:type="spellEnd"/>
      <w:r w:rsidR="00BE5275">
        <w:t xml:space="preserve"> (eds.)</w:t>
      </w:r>
      <w:r>
        <w:t xml:space="preserve">; </w:t>
      </w:r>
      <w:smartTag w:uri="urn:schemas-microsoft-com:office:smarttags" w:element="place">
        <w:smartTag w:uri="urn:schemas-microsoft-com:office:smarttags" w:element="City">
          <w:r w:rsidRPr="0064773C">
            <w:t>Louvain</w:t>
          </w:r>
        </w:smartTag>
      </w:smartTag>
      <w:r w:rsidRPr="0064773C">
        <w:t>:</w:t>
      </w:r>
      <w:r>
        <w:t xml:space="preserve"> </w:t>
      </w:r>
      <w:r w:rsidRPr="0064773C">
        <w:t xml:space="preserve">Leuven University Press: </w:t>
      </w:r>
      <w:r>
        <w:t>1999)</w:t>
      </w:r>
      <w:r w:rsidRPr="009D30EB">
        <w:t xml:space="preserve"> </w:t>
      </w:r>
      <w:r w:rsidRPr="0064773C">
        <w:t>255-</w:t>
      </w:r>
      <w:r w:rsidR="0004561A">
        <w:t>2</w:t>
      </w:r>
      <w:r w:rsidRPr="0064773C">
        <w:t>63.</w:t>
      </w:r>
    </w:p>
    <w:p w14:paraId="5A854C0B" w14:textId="77777777" w:rsidR="006B377E" w:rsidRDefault="006B377E" w:rsidP="006B377E">
      <w:pPr>
        <w:widowControl w:val="0"/>
        <w:autoSpaceDE w:val="0"/>
        <w:autoSpaceDN w:val="0"/>
        <w:adjustRightInd w:val="0"/>
        <w:ind w:left="720" w:hanging="720"/>
      </w:pPr>
    </w:p>
    <w:p w14:paraId="46C3195D" w14:textId="77777777" w:rsidR="006B377E" w:rsidRPr="0064773C" w:rsidRDefault="006B377E" w:rsidP="006B377E">
      <w:pPr>
        <w:widowControl w:val="0"/>
        <w:autoSpaceDE w:val="0"/>
        <w:autoSpaceDN w:val="0"/>
        <w:adjustRightInd w:val="0"/>
        <w:ind w:left="720" w:hanging="720"/>
      </w:pPr>
      <w:r w:rsidRPr="003510BC">
        <w:t xml:space="preserve">Conti, Martino. </w:t>
      </w:r>
      <w:r w:rsidRPr="003510BC">
        <w:rPr>
          <w:i/>
        </w:rPr>
        <w:t xml:space="preserve">La Sapienza </w:t>
      </w:r>
      <w:proofErr w:type="spellStart"/>
      <w:r w:rsidRPr="003510BC">
        <w:rPr>
          <w:i/>
        </w:rPr>
        <w:t>Personificata</w:t>
      </w:r>
      <w:proofErr w:type="spellEnd"/>
      <w:r w:rsidRPr="003510BC">
        <w:rPr>
          <w:i/>
        </w:rPr>
        <w:t xml:space="preserve"> </w:t>
      </w:r>
      <w:proofErr w:type="spellStart"/>
      <w:r w:rsidRPr="003510BC">
        <w:rPr>
          <w:i/>
        </w:rPr>
        <w:t>negli</w:t>
      </w:r>
      <w:proofErr w:type="spellEnd"/>
      <w:r w:rsidRPr="003510BC">
        <w:rPr>
          <w:i/>
        </w:rPr>
        <w:t xml:space="preserve"> </w:t>
      </w:r>
      <w:proofErr w:type="spellStart"/>
      <w:r w:rsidRPr="003510BC">
        <w:rPr>
          <w:i/>
        </w:rPr>
        <w:t>Elogi</w:t>
      </w:r>
      <w:proofErr w:type="spellEnd"/>
      <w:r w:rsidRPr="003510BC">
        <w:rPr>
          <w:i/>
        </w:rPr>
        <w:t xml:space="preserve"> </w:t>
      </w:r>
      <w:proofErr w:type="spellStart"/>
      <w:r w:rsidRPr="003510BC">
        <w:rPr>
          <w:i/>
        </w:rPr>
        <w:t>Veterotestamentari</w:t>
      </w:r>
      <w:proofErr w:type="spellEnd"/>
      <w:r w:rsidRPr="003510BC">
        <w:rPr>
          <w:i/>
        </w:rPr>
        <w:t xml:space="preserve"> (</w:t>
      </w:r>
      <w:proofErr w:type="spellStart"/>
      <w:r w:rsidRPr="003510BC">
        <w:rPr>
          <w:i/>
        </w:rPr>
        <w:t>Pr</w:t>
      </w:r>
      <w:proofErr w:type="spellEnd"/>
      <w:r w:rsidRPr="003510BC">
        <w:rPr>
          <w:i/>
        </w:rPr>
        <w:t xml:space="preserve"> 8; Gb 28; Sir 24; Bar 3; Sap 7)</w:t>
      </w:r>
      <w:r w:rsidRPr="003510BC">
        <w:t xml:space="preserve"> (</w:t>
      </w:r>
      <w:proofErr w:type="spellStart"/>
      <w:r w:rsidRPr="009D30EB">
        <w:rPr>
          <w:i/>
        </w:rPr>
        <w:t>Spicilegium</w:t>
      </w:r>
      <w:proofErr w:type="spellEnd"/>
      <w:r w:rsidRPr="009D30EB">
        <w:rPr>
          <w:i/>
        </w:rPr>
        <w:t xml:space="preserve"> </w:t>
      </w:r>
      <w:proofErr w:type="spellStart"/>
      <w:r w:rsidRPr="009D30EB">
        <w:rPr>
          <w:i/>
        </w:rPr>
        <w:t>Pontificii</w:t>
      </w:r>
      <w:proofErr w:type="spellEnd"/>
      <w:r w:rsidRPr="009D30EB">
        <w:rPr>
          <w:i/>
        </w:rPr>
        <w:t xml:space="preserve"> </w:t>
      </w:r>
      <w:proofErr w:type="spellStart"/>
      <w:r w:rsidRPr="009D30EB">
        <w:rPr>
          <w:i/>
        </w:rPr>
        <w:t>Athenaei</w:t>
      </w:r>
      <w:proofErr w:type="spellEnd"/>
      <w:r>
        <w:t xml:space="preserve">, </w:t>
      </w:r>
      <w:r w:rsidRPr="0064773C">
        <w:t>36</w:t>
      </w:r>
      <w:r>
        <w:t>;</w:t>
      </w:r>
      <w:r w:rsidRPr="0064773C">
        <w:t xml:space="preserve"> Rome: Pontificum Athenaeum </w:t>
      </w:r>
      <w:proofErr w:type="spellStart"/>
      <w:r w:rsidRPr="0064773C">
        <w:t>Antonianum</w:t>
      </w:r>
      <w:proofErr w:type="spellEnd"/>
      <w:r>
        <w:t xml:space="preserve">, </w:t>
      </w:r>
      <w:r w:rsidRPr="00ED2752">
        <w:t>2001</w:t>
      </w:r>
      <w:r w:rsidR="00C66390">
        <w:t>).</w:t>
      </w:r>
    </w:p>
    <w:p w14:paraId="45B0D6AF" w14:textId="77777777" w:rsidR="006B377E" w:rsidRDefault="006B377E" w:rsidP="006B377E">
      <w:pPr>
        <w:widowControl w:val="0"/>
        <w:autoSpaceDE w:val="0"/>
        <w:autoSpaceDN w:val="0"/>
        <w:adjustRightInd w:val="0"/>
      </w:pPr>
    </w:p>
    <w:p w14:paraId="2C28BF82" w14:textId="77777777" w:rsidR="006B377E" w:rsidRPr="003510BC" w:rsidRDefault="006B377E" w:rsidP="006B377E">
      <w:pPr>
        <w:widowControl w:val="0"/>
        <w:autoSpaceDE w:val="0"/>
        <w:autoSpaceDN w:val="0"/>
        <w:adjustRightInd w:val="0"/>
        <w:spacing w:after="240"/>
        <w:ind w:left="720" w:hanging="720"/>
      </w:pPr>
      <w:proofErr w:type="spellStart"/>
      <w:r w:rsidRPr="005E1307">
        <w:t>Finan</w:t>
      </w:r>
      <w:proofErr w:type="spellEnd"/>
      <w:r w:rsidRPr="005E1307">
        <w:t xml:space="preserve">, Thomas. </w:t>
      </w:r>
      <w:r w:rsidR="0080225E">
        <w:t>“</w:t>
      </w:r>
      <w:r w:rsidRPr="005E1307">
        <w:t>Hellenistic Humanism in the Book of Wisdom</w:t>
      </w:r>
      <w:r w:rsidR="0080225E">
        <w:t>”</w:t>
      </w:r>
      <w:r>
        <w:t>,</w:t>
      </w:r>
      <w:r w:rsidRPr="005E1307">
        <w:t xml:space="preserve"> </w:t>
      </w:r>
      <w:r w:rsidRPr="003510BC">
        <w:rPr>
          <w:i/>
        </w:rPr>
        <w:t>Irish Theological Quarterly</w:t>
      </w:r>
      <w:r w:rsidRPr="003510BC">
        <w:t xml:space="preserve"> 27 (1960) 30-48.</w:t>
      </w:r>
    </w:p>
    <w:p w14:paraId="3247A017" w14:textId="77777777" w:rsidR="006B377E" w:rsidRPr="005E1307" w:rsidRDefault="006B377E" w:rsidP="006B377E">
      <w:pPr>
        <w:widowControl w:val="0"/>
        <w:autoSpaceDE w:val="0"/>
        <w:autoSpaceDN w:val="0"/>
        <w:adjustRightInd w:val="0"/>
        <w:spacing w:after="240"/>
        <w:ind w:left="720" w:hanging="720"/>
        <w:rPr>
          <w:lang w:val="fr-FR"/>
        </w:rPr>
      </w:pPr>
      <w:r w:rsidRPr="005E1307">
        <w:rPr>
          <w:lang w:val="fr-FR"/>
        </w:rPr>
        <w:t>Lagrange, M.</w:t>
      </w:r>
      <w:r w:rsidR="009B1DA4">
        <w:rPr>
          <w:lang w:val="fr-FR"/>
        </w:rPr>
        <w:t>J.</w:t>
      </w:r>
      <w:r w:rsidRPr="005E1307">
        <w:rPr>
          <w:lang w:val="fr-FR"/>
        </w:rPr>
        <w:t xml:space="preserve"> </w:t>
      </w:r>
      <w:r w:rsidR="0080225E">
        <w:rPr>
          <w:lang w:val="fr-FR"/>
        </w:rPr>
        <w:t>“</w:t>
      </w:r>
      <w:r w:rsidRPr="005E1307">
        <w:rPr>
          <w:lang w:val="fr-FR"/>
        </w:rPr>
        <w:t xml:space="preserve">Le </w:t>
      </w:r>
      <w:r>
        <w:rPr>
          <w:lang w:val="fr-FR"/>
        </w:rPr>
        <w:t>l</w:t>
      </w:r>
      <w:r w:rsidRPr="005E1307">
        <w:rPr>
          <w:lang w:val="fr-FR"/>
        </w:rPr>
        <w:t xml:space="preserve">ivre </w:t>
      </w:r>
      <w:r>
        <w:rPr>
          <w:lang w:val="fr-FR"/>
        </w:rPr>
        <w:t>d</w:t>
      </w:r>
      <w:r w:rsidRPr="005E1307">
        <w:rPr>
          <w:lang w:val="fr-FR"/>
        </w:rPr>
        <w:t xml:space="preserve">e </w:t>
      </w:r>
      <w:r>
        <w:rPr>
          <w:lang w:val="fr-FR"/>
        </w:rPr>
        <w:t>l</w:t>
      </w:r>
      <w:r w:rsidRPr="005E1307">
        <w:rPr>
          <w:lang w:val="fr-FR"/>
        </w:rPr>
        <w:t xml:space="preserve">a </w:t>
      </w:r>
      <w:r w:rsidR="007457E7">
        <w:rPr>
          <w:lang w:val="fr-FR"/>
        </w:rPr>
        <w:t>S</w:t>
      </w:r>
      <w:r w:rsidRPr="005E1307">
        <w:rPr>
          <w:lang w:val="fr-FR"/>
        </w:rPr>
        <w:t>agesse</w:t>
      </w:r>
      <w:r w:rsidR="0080225E">
        <w:rPr>
          <w:lang w:val="fr-FR"/>
        </w:rPr>
        <w:t>”</w:t>
      </w:r>
      <w:r>
        <w:rPr>
          <w:lang w:val="fr-FR"/>
        </w:rPr>
        <w:t>,</w:t>
      </w:r>
      <w:r w:rsidRPr="005E1307">
        <w:rPr>
          <w:lang w:val="fr-FR"/>
        </w:rPr>
        <w:t xml:space="preserve"> </w:t>
      </w:r>
      <w:r w:rsidR="00526C12">
        <w:rPr>
          <w:i/>
          <w:lang w:val="fr-FR"/>
        </w:rPr>
        <w:t>Revue Biblique</w:t>
      </w:r>
      <w:r w:rsidRPr="005E1307">
        <w:rPr>
          <w:lang w:val="fr-FR"/>
        </w:rPr>
        <w:t xml:space="preserve"> 16 (1907) 85-104.</w:t>
      </w:r>
    </w:p>
    <w:p w14:paraId="00D55F3C" w14:textId="77777777" w:rsidR="006B377E" w:rsidRPr="003510BC" w:rsidRDefault="006B377E" w:rsidP="006B377E">
      <w:pPr>
        <w:widowControl w:val="0"/>
        <w:autoSpaceDE w:val="0"/>
        <w:autoSpaceDN w:val="0"/>
        <w:adjustRightInd w:val="0"/>
        <w:spacing w:after="240"/>
        <w:ind w:left="720" w:hanging="720"/>
        <w:rPr>
          <w:lang w:val="fr-FR"/>
        </w:rPr>
      </w:pPr>
      <w:r w:rsidRPr="005E1307">
        <w:rPr>
          <w:lang w:val="fr-FR"/>
        </w:rPr>
        <w:t xml:space="preserve">Larcher, C. </w:t>
      </w:r>
      <w:r w:rsidRPr="009E5E5B">
        <w:rPr>
          <w:i/>
          <w:lang w:val="fr-FR"/>
        </w:rPr>
        <w:t xml:space="preserve">Le </w:t>
      </w:r>
      <w:r>
        <w:rPr>
          <w:i/>
          <w:lang w:val="fr-FR"/>
        </w:rPr>
        <w:t>l</w:t>
      </w:r>
      <w:r w:rsidRPr="009E5E5B">
        <w:rPr>
          <w:i/>
          <w:lang w:val="fr-FR"/>
        </w:rPr>
        <w:t xml:space="preserve">ivre </w:t>
      </w:r>
      <w:r>
        <w:rPr>
          <w:i/>
          <w:lang w:val="fr-FR"/>
        </w:rPr>
        <w:t>d</w:t>
      </w:r>
      <w:r w:rsidRPr="009E5E5B">
        <w:rPr>
          <w:i/>
          <w:lang w:val="fr-FR"/>
        </w:rPr>
        <w:t xml:space="preserve">e </w:t>
      </w:r>
      <w:r>
        <w:rPr>
          <w:i/>
          <w:lang w:val="fr-FR"/>
        </w:rPr>
        <w:t>l</w:t>
      </w:r>
      <w:r w:rsidRPr="009E5E5B">
        <w:rPr>
          <w:i/>
          <w:lang w:val="fr-FR"/>
        </w:rPr>
        <w:t xml:space="preserve">a </w:t>
      </w:r>
      <w:r w:rsidR="007457E7">
        <w:rPr>
          <w:i/>
          <w:lang w:val="fr-FR"/>
        </w:rPr>
        <w:t>S</w:t>
      </w:r>
      <w:r w:rsidRPr="009E5E5B">
        <w:rPr>
          <w:i/>
          <w:lang w:val="fr-FR"/>
        </w:rPr>
        <w:t xml:space="preserve">agesse </w:t>
      </w:r>
      <w:r>
        <w:rPr>
          <w:i/>
          <w:lang w:val="fr-FR"/>
        </w:rPr>
        <w:t>o</w:t>
      </w:r>
      <w:r w:rsidRPr="009E5E5B">
        <w:rPr>
          <w:i/>
          <w:lang w:val="fr-FR"/>
        </w:rPr>
        <w:t xml:space="preserve">u </w:t>
      </w:r>
      <w:r>
        <w:rPr>
          <w:i/>
          <w:lang w:val="fr-FR"/>
        </w:rPr>
        <w:t>l</w:t>
      </w:r>
      <w:r w:rsidRPr="009E5E5B">
        <w:rPr>
          <w:i/>
          <w:lang w:val="fr-FR"/>
        </w:rPr>
        <w:t xml:space="preserve">a </w:t>
      </w:r>
      <w:r w:rsidR="007457E7">
        <w:rPr>
          <w:i/>
          <w:lang w:val="fr-FR"/>
        </w:rPr>
        <w:t>S</w:t>
      </w:r>
      <w:r w:rsidRPr="009E5E5B">
        <w:rPr>
          <w:i/>
          <w:lang w:val="fr-FR"/>
        </w:rPr>
        <w:t xml:space="preserve">agesse </w:t>
      </w:r>
      <w:r>
        <w:rPr>
          <w:i/>
          <w:lang w:val="fr-FR"/>
        </w:rPr>
        <w:t>d</w:t>
      </w:r>
      <w:r w:rsidRPr="009E5E5B">
        <w:rPr>
          <w:i/>
          <w:lang w:val="fr-FR"/>
        </w:rPr>
        <w:t>e Salomon</w:t>
      </w:r>
      <w:r>
        <w:rPr>
          <w:lang w:val="fr-FR"/>
        </w:rPr>
        <w:t xml:space="preserve"> (</w:t>
      </w:r>
      <w:r w:rsidRPr="003510BC">
        <w:rPr>
          <w:lang w:val="fr-FR"/>
        </w:rPr>
        <w:t xml:space="preserve">Paris: Librairie </w:t>
      </w:r>
      <w:proofErr w:type="spellStart"/>
      <w:r w:rsidRPr="003510BC">
        <w:rPr>
          <w:lang w:val="fr-FR"/>
        </w:rPr>
        <w:t>Lecofre</w:t>
      </w:r>
      <w:proofErr w:type="spellEnd"/>
      <w:r w:rsidRPr="003510BC">
        <w:rPr>
          <w:lang w:val="fr-FR"/>
        </w:rPr>
        <w:t>, 1983</w:t>
      </w:r>
      <w:r w:rsidR="00C66390">
        <w:rPr>
          <w:lang w:val="fr-FR"/>
        </w:rPr>
        <w:t>).</w:t>
      </w:r>
    </w:p>
    <w:p w14:paraId="14B34236" w14:textId="77777777" w:rsidR="006B377E" w:rsidRPr="005E1307" w:rsidRDefault="006B377E" w:rsidP="006B377E">
      <w:pPr>
        <w:widowControl w:val="0"/>
        <w:autoSpaceDE w:val="0"/>
        <w:autoSpaceDN w:val="0"/>
        <w:adjustRightInd w:val="0"/>
        <w:spacing w:after="240"/>
        <w:ind w:left="720" w:hanging="720"/>
      </w:pPr>
      <w:r w:rsidRPr="005E1307">
        <w:t xml:space="preserve">Reese, James M. </w:t>
      </w:r>
      <w:r w:rsidR="0080225E">
        <w:t>“</w:t>
      </w:r>
      <w:r w:rsidRPr="005E1307">
        <w:t>Plan and Structure in the Book of Wisdom</w:t>
      </w:r>
      <w:r w:rsidR="0080225E">
        <w:t>”</w:t>
      </w:r>
      <w:r>
        <w:t>,</w:t>
      </w:r>
      <w:r w:rsidRPr="005E1307">
        <w:t xml:space="preserve"> </w:t>
      </w:r>
      <w:r w:rsidRPr="009E5E5B">
        <w:rPr>
          <w:i/>
        </w:rPr>
        <w:t>Catholic Biblical Quarterly</w:t>
      </w:r>
      <w:r>
        <w:t xml:space="preserve"> 27 (1965)</w:t>
      </w:r>
      <w:r w:rsidRPr="005E1307">
        <w:t xml:space="preserve"> 391-</w:t>
      </w:r>
      <w:r w:rsidR="00244933">
        <w:t>3</w:t>
      </w:r>
      <w:r w:rsidRPr="005E1307">
        <w:t>99.</w:t>
      </w:r>
    </w:p>
    <w:p w14:paraId="3BFFDB0C" w14:textId="77777777" w:rsidR="006B377E" w:rsidRPr="005E1307" w:rsidRDefault="006B377E" w:rsidP="006B377E">
      <w:pPr>
        <w:widowControl w:val="0"/>
        <w:autoSpaceDE w:val="0"/>
        <w:autoSpaceDN w:val="0"/>
        <w:adjustRightInd w:val="0"/>
        <w:spacing w:after="240"/>
        <w:ind w:left="720" w:hanging="720"/>
      </w:pPr>
      <w:r w:rsidRPr="005E1307">
        <w:t xml:space="preserve">Webster, Jane S. </w:t>
      </w:r>
      <w:r w:rsidR="0080225E">
        <w:t>“</w:t>
      </w:r>
      <w:r w:rsidRPr="005E1307">
        <w:t>Sophia:</w:t>
      </w:r>
      <w:r>
        <w:t xml:space="preserve"> </w:t>
      </w:r>
      <w:r w:rsidRPr="005E1307">
        <w:t>Engendering Wisdom in Proverbs, Ben Sira and the Wisdom of Solomon</w:t>
      </w:r>
      <w:r w:rsidR="0080225E">
        <w:t>”</w:t>
      </w:r>
      <w:r>
        <w:t>,</w:t>
      </w:r>
      <w:r w:rsidRPr="005E1307">
        <w:t xml:space="preserve"> </w:t>
      </w:r>
      <w:r w:rsidRPr="009E5E5B">
        <w:rPr>
          <w:i/>
        </w:rPr>
        <w:t>Journal for the Study of the Old Testament</w:t>
      </w:r>
      <w:r w:rsidRPr="005E1307">
        <w:t xml:space="preserve"> 78 (1998) 63-79.</w:t>
      </w:r>
    </w:p>
    <w:p w14:paraId="618340FF" w14:textId="77777777" w:rsidR="006B377E" w:rsidRPr="005E1307" w:rsidRDefault="006B377E" w:rsidP="006B377E">
      <w:pPr>
        <w:widowControl w:val="0"/>
        <w:autoSpaceDE w:val="0"/>
        <w:autoSpaceDN w:val="0"/>
        <w:adjustRightInd w:val="0"/>
        <w:spacing w:after="240"/>
        <w:ind w:left="720" w:hanging="720"/>
      </w:pPr>
      <w:r w:rsidRPr="005E1307">
        <w:t xml:space="preserve">Wright, </w:t>
      </w:r>
      <w:smartTag w:uri="urn:schemas-microsoft-com:office:smarttags" w:element="place">
        <w:r w:rsidRPr="005E1307">
          <w:t>Addison</w:t>
        </w:r>
      </w:smartTag>
      <w:r w:rsidRPr="005E1307">
        <w:t xml:space="preserve"> G. </w:t>
      </w:r>
      <w:r w:rsidR="0080225E">
        <w:t>“</w:t>
      </w:r>
      <w:r w:rsidRPr="005E1307">
        <w:t>Numerical Patterns in the Book of Wisdom</w:t>
      </w:r>
      <w:r w:rsidR="0080225E">
        <w:t>”</w:t>
      </w:r>
      <w:r>
        <w:t>,</w:t>
      </w:r>
      <w:r w:rsidRPr="005E1307">
        <w:t xml:space="preserve"> </w:t>
      </w:r>
      <w:r w:rsidRPr="009E5E5B">
        <w:rPr>
          <w:i/>
        </w:rPr>
        <w:t>Catholic Biblical Quarterly</w:t>
      </w:r>
      <w:r w:rsidRPr="005E1307">
        <w:t xml:space="preserve"> 29 (1</w:t>
      </w:r>
      <w:r>
        <w:t>967)</w:t>
      </w:r>
      <w:r w:rsidRPr="005E1307">
        <w:t xml:space="preserve"> 524-</w:t>
      </w:r>
      <w:r w:rsidR="00420A02">
        <w:t>5</w:t>
      </w:r>
      <w:r w:rsidRPr="005E1307">
        <w:t>38.</w:t>
      </w:r>
    </w:p>
    <w:p w14:paraId="036172DF" w14:textId="77777777" w:rsidR="006B377E" w:rsidRDefault="006B377E" w:rsidP="006B377E">
      <w:pPr>
        <w:widowControl w:val="0"/>
        <w:autoSpaceDE w:val="0"/>
        <w:autoSpaceDN w:val="0"/>
        <w:adjustRightInd w:val="0"/>
        <w:rPr>
          <w:b/>
        </w:rPr>
      </w:pPr>
    </w:p>
    <w:p w14:paraId="4C808EA2" w14:textId="77777777" w:rsidR="006B377E" w:rsidRDefault="006B377E" w:rsidP="006B377E">
      <w:pPr>
        <w:widowControl w:val="0"/>
        <w:autoSpaceDE w:val="0"/>
        <w:autoSpaceDN w:val="0"/>
        <w:adjustRightInd w:val="0"/>
      </w:pPr>
      <w:r w:rsidRPr="00752C92">
        <w:rPr>
          <w:b/>
        </w:rPr>
        <w:t>8</w:t>
      </w:r>
      <w:r>
        <w:rPr>
          <w:b/>
        </w:rPr>
        <w:t>G</w:t>
      </w:r>
      <w:r w:rsidRPr="00752C92">
        <w:rPr>
          <w:b/>
        </w:rPr>
        <w:tab/>
      </w:r>
      <w:r>
        <w:rPr>
          <w:b/>
        </w:rPr>
        <w:t>Apocalyptic</w:t>
      </w:r>
    </w:p>
    <w:p w14:paraId="7AECAA79" w14:textId="77777777" w:rsidR="006B377E" w:rsidRPr="00E30ED6" w:rsidRDefault="006B377E" w:rsidP="006B377E">
      <w:pPr>
        <w:widowControl w:val="0"/>
        <w:autoSpaceDE w:val="0"/>
        <w:autoSpaceDN w:val="0"/>
        <w:adjustRightInd w:val="0"/>
      </w:pPr>
    </w:p>
    <w:p w14:paraId="6454EB0D" w14:textId="77777777" w:rsidR="006B377E" w:rsidRPr="005E1307" w:rsidRDefault="006B377E" w:rsidP="006B377E">
      <w:pPr>
        <w:widowControl w:val="0"/>
        <w:autoSpaceDE w:val="0"/>
        <w:autoSpaceDN w:val="0"/>
        <w:adjustRightInd w:val="0"/>
        <w:spacing w:after="240"/>
        <w:ind w:left="720" w:hanging="720"/>
      </w:pPr>
      <w:r w:rsidRPr="005E1307">
        <w:t xml:space="preserve">Collins, John J. </w:t>
      </w:r>
      <w:r w:rsidR="0080225E">
        <w:t>“</w:t>
      </w:r>
      <w:r w:rsidRPr="005E1307">
        <w:t>Wisdom, Apocalypticism, and Generic Compatibility</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7457E7">
        <w:t xml:space="preserve"> </w:t>
      </w:r>
      <w:r w:rsidRPr="005E1307">
        <w:t>John Knox, 1993</w:t>
      </w:r>
      <w:r>
        <w:t>)</w:t>
      </w:r>
      <w:r w:rsidRPr="005E1307">
        <w:t xml:space="preserve"> 165-</w:t>
      </w:r>
      <w:r w:rsidR="00FD2532">
        <w:t>1</w:t>
      </w:r>
      <w:r w:rsidRPr="005E1307">
        <w:t>86.</w:t>
      </w:r>
    </w:p>
    <w:p w14:paraId="28CA3EBF" w14:textId="77777777" w:rsidR="006B377E" w:rsidRPr="005E1307" w:rsidRDefault="00982F2D" w:rsidP="006B377E">
      <w:pPr>
        <w:widowControl w:val="0"/>
        <w:autoSpaceDE w:val="0"/>
        <w:autoSpaceDN w:val="0"/>
        <w:adjustRightInd w:val="0"/>
        <w:spacing w:after="240"/>
        <w:ind w:left="720" w:hanging="720"/>
      </w:pPr>
      <w:r>
        <w:t>--.</w:t>
      </w:r>
      <w:r w:rsidR="00B303ED">
        <w:t xml:space="preserve"> </w:t>
      </w:r>
      <w:r w:rsidR="0080225E">
        <w:rPr>
          <w:color w:val="000000"/>
        </w:rPr>
        <w:t>“</w:t>
      </w:r>
      <w:r w:rsidR="006B377E" w:rsidRPr="005E1307">
        <w:t>The Sage in the Apocalyptic and Pseudepigraphic Literature</w:t>
      </w:r>
      <w:r w:rsidR="0080225E">
        <w:t>”</w:t>
      </w:r>
      <w:r w:rsidR="006B377E">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BE5275">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rsidR="006B377E" w:rsidRPr="005E1307">
        <w:t>343-</w:t>
      </w:r>
      <w:r w:rsidR="002968DB">
        <w:t>3</w:t>
      </w:r>
      <w:r w:rsidR="006B377E" w:rsidRPr="005E1307">
        <w:t>54.</w:t>
      </w:r>
    </w:p>
    <w:p w14:paraId="71D5E3E0" w14:textId="77777777" w:rsidR="006B377E" w:rsidRPr="005E1307" w:rsidRDefault="00982F2D" w:rsidP="006B377E">
      <w:pPr>
        <w:widowControl w:val="0"/>
        <w:autoSpaceDE w:val="0"/>
        <w:autoSpaceDN w:val="0"/>
        <w:adjustRightInd w:val="0"/>
        <w:spacing w:after="240"/>
        <w:ind w:left="720" w:hanging="720"/>
      </w:pPr>
      <w:r>
        <w:t xml:space="preserve">--. </w:t>
      </w:r>
      <w:r w:rsidR="0080225E">
        <w:t>“</w:t>
      </w:r>
      <w:r w:rsidR="006B377E" w:rsidRPr="005E1307">
        <w:t>Cosmos and Salvation:</w:t>
      </w:r>
      <w:r w:rsidR="006B377E">
        <w:t xml:space="preserve"> </w:t>
      </w:r>
      <w:r w:rsidR="006B377E" w:rsidRPr="005E1307">
        <w:t>Jewish Wisdom and Apocalyptic in the Hellenistic Age</w:t>
      </w:r>
      <w:r w:rsidR="0080225E">
        <w:t>”</w:t>
      </w:r>
      <w:r w:rsidR="00E344EF">
        <w:t xml:space="preserve">, in </w:t>
      </w:r>
      <w:r w:rsidR="006B377E" w:rsidRPr="009E5E5B">
        <w:rPr>
          <w:i/>
        </w:rPr>
        <w:t>History of Religions: An International Journal for Comparative Historical Studies</w:t>
      </w:r>
      <w:r w:rsidR="006B377E">
        <w:t xml:space="preserve"> 17.2 (1977)</w:t>
      </w:r>
      <w:r w:rsidR="006B377E" w:rsidRPr="005E1307">
        <w:t xml:space="preserve"> 121-</w:t>
      </w:r>
      <w:r w:rsidR="00144B4B">
        <w:t>1</w:t>
      </w:r>
      <w:r w:rsidR="006B377E" w:rsidRPr="005E1307">
        <w:t xml:space="preserve">42.Cook, Johann. </w:t>
      </w:r>
      <w:r w:rsidR="0080225E">
        <w:t>“</w:t>
      </w:r>
      <w:r w:rsidR="006B377E" w:rsidRPr="005E1307">
        <w:t>Apocalyptic Terminology in the Septuagint of Proverbs</w:t>
      </w:r>
      <w:r w:rsidR="0080225E">
        <w:t>”</w:t>
      </w:r>
      <w:r w:rsidR="006B377E">
        <w:t>,</w:t>
      </w:r>
      <w:r w:rsidR="006B377E" w:rsidRPr="005E1307">
        <w:t xml:space="preserve"> </w:t>
      </w:r>
      <w:r w:rsidR="006B377E" w:rsidRPr="009E5E5B">
        <w:rPr>
          <w:i/>
        </w:rPr>
        <w:t>Journal of Northwest Semitic Languages</w:t>
      </w:r>
      <w:r w:rsidR="006B377E" w:rsidRPr="005E1307">
        <w:t xml:space="preserve"> 25 (1999) 251-</w:t>
      </w:r>
      <w:r w:rsidR="0004561A">
        <w:t>2</w:t>
      </w:r>
      <w:r w:rsidR="006B377E" w:rsidRPr="005E1307">
        <w:t>61.</w:t>
      </w:r>
    </w:p>
    <w:p w14:paraId="3593F4F2" w14:textId="77777777" w:rsidR="006B377E" w:rsidRPr="005E1307" w:rsidRDefault="006B377E" w:rsidP="006B377E">
      <w:pPr>
        <w:widowControl w:val="0"/>
        <w:autoSpaceDE w:val="0"/>
        <w:autoSpaceDN w:val="0"/>
        <w:adjustRightInd w:val="0"/>
        <w:spacing w:after="240"/>
        <w:ind w:left="720" w:hanging="720"/>
      </w:pPr>
      <w:r w:rsidRPr="005E1307">
        <w:t xml:space="preserve">De Vries, Simon J. </w:t>
      </w:r>
      <w:r w:rsidR="0080225E">
        <w:t>“</w:t>
      </w:r>
      <w:r w:rsidRPr="005E1307">
        <w:t>Observations on Quantitative and Qualitative Time in Wisdom and Apocalyptic</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1978) 263-</w:t>
      </w:r>
      <w:r w:rsidR="00960BD1">
        <w:t>2</w:t>
      </w:r>
      <w:r>
        <w:t>76.</w:t>
      </w:r>
    </w:p>
    <w:p w14:paraId="0828C966" w14:textId="77777777" w:rsidR="006B377E" w:rsidRPr="005E1307" w:rsidRDefault="006B377E" w:rsidP="006B377E">
      <w:pPr>
        <w:widowControl w:val="0"/>
        <w:autoSpaceDE w:val="0"/>
        <w:autoSpaceDN w:val="0"/>
        <w:adjustRightInd w:val="0"/>
        <w:spacing w:after="240"/>
        <w:ind w:left="720" w:hanging="720"/>
      </w:pPr>
      <w:proofErr w:type="spellStart"/>
      <w:smartTag w:uri="urn:schemas-microsoft-com:office:smarttags" w:element="place">
        <w:smartTag w:uri="urn:schemas-microsoft-com:office:smarttags" w:element="City">
          <w:r w:rsidRPr="005E1307">
            <w:t>Efros</w:t>
          </w:r>
        </w:smartTag>
        <w:proofErr w:type="spellEnd"/>
        <w:r w:rsidRPr="005E1307">
          <w:t xml:space="preserve">, </w:t>
        </w:r>
        <w:smartTag w:uri="urn:schemas-microsoft-com:office:smarttags" w:element="country-region">
          <w:r w:rsidRPr="005E1307">
            <w:t>Israel</w:t>
          </w:r>
        </w:smartTag>
      </w:smartTag>
      <w:r w:rsidRPr="005E1307">
        <w:t xml:space="preserve">. </w:t>
      </w:r>
      <w:r w:rsidR="0080225E">
        <w:t>“</w:t>
      </w:r>
      <w:r w:rsidRPr="005E1307">
        <w:t>Prophecy, Wisdom, and Apocalypse</w:t>
      </w:r>
      <w:r w:rsidR="0080225E">
        <w:t>”</w:t>
      </w:r>
      <w:r>
        <w:t xml:space="preserve">, </w:t>
      </w:r>
      <w:r w:rsidRPr="003510BC">
        <w:rPr>
          <w:i/>
        </w:rPr>
        <w:t>Mordecai M. Kaplan Jubilee Volume</w:t>
      </w:r>
      <w:r w:rsidRPr="003510BC">
        <w:t xml:space="preserve"> (Moshe David </w:t>
      </w:r>
      <w:r w:rsidR="00BE5275">
        <w:t>(ed.)</w:t>
      </w:r>
      <w:r w:rsidRPr="003510BC">
        <w:t xml:space="preserve">; </w:t>
      </w:r>
      <w:smartTag w:uri="urn:schemas-microsoft-com:office:smarttags" w:element="place">
        <w:smartTag w:uri="urn:schemas-microsoft-com:office:smarttags" w:element="State">
          <w:r w:rsidRPr="005E1307">
            <w:t>New York</w:t>
          </w:r>
        </w:smartTag>
      </w:smartTag>
      <w:r w:rsidRPr="005E1307">
        <w:t>: Jewish Theological Seminary, 1953</w:t>
      </w:r>
      <w:r>
        <w:t>)</w:t>
      </w:r>
      <w:r w:rsidRPr="005E1307">
        <w:t xml:space="preserve"> 215-</w:t>
      </w:r>
      <w:r w:rsidR="00652F05">
        <w:t>2</w:t>
      </w:r>
      <w:r w:rsidRPr="005E1307">
        <w:t>21.</w:t>
      </w:r>
    </w:p>
    <w:p w14:paraId="1FC30D99" w14:textId="77777777" w:rsidR="006B377E" w:rsidRPr="005E1307" w:rsidRDefault="006B377E" w:rsidP="006B377E">
      <w:pPr>
        <w:widowControl w:val="0"/>
        <w:autoSpaceDE w:val="0"/>
        <w:autoSpaceDN w:val="0"/>
        <w:adjustRightInd w:val="0"/>
        <w:spacing w:after="240"/>
        <w:ind w:left="720" w:hanging="720"/>
      </w:pPr>
      <w:r w:rsidRPr="005E1307">
        <w:t xml:space="preserve">Gammie, J.G. </w:t>
      </w:r>
      <w:r w:rsidR="0080225E">
        <w:t>“</w:t>
      </w:r>
      <w:r w:rsidRPr="005E1307">
        <w:t xml:space="preserve">From Prudentialism to Apocalypticism: The Houses of the Sages Amid </w:t>
      </w:r>
      <w:r w:rsidRPr="005E1307">
        <w:lastRenderedPageBreak/>
        <w:t>the Varying Forms of Wisdom</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BE5275">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Pr="005E1307">
        <w:t>479-</w:t>
      </w:r>
      <w:r w:rsidR="00244933">
        <w:t>4</w:t>
      </w:r>
      <w:r w:rsidRPr="005E1307">
        <w:t>98.</w:t>
      </w:r>
    </w:p>
    <w:p w14:paraId="18ED5B42" w14:textId="77777777" w:rsidR="006B377E" w:rsidRPr="003510BC" w:rsidRDefault="00982F2D" w:rsidP="006B377E">
      <w:pPr>
        <w:widowControl w:val="0"/>
        <w:autoSpaceDE w:val="0"/>
        <w:autoSpaceDN w:val="0"/>
        <w:adjustRightInd w:val="0"/>
        <w:spacing w:after="240"/>
        <w:ind w:left="720" w:hanging="720"/>
      </w:pPr>
      <w:r>
        <w:t xml:space="preserve">--. </w:t>
      </w:r>
      <w:r w:rsidR="0080225E">
        <w:t>“</w:t>
      </w:r>
      <w:r w:rsidR="006B377E" w:rsidRPr="005E1307">
        <w:t>Spatial and Ethical Dualism in Jewish Wisdom and Apocalyptic Literature</w:t>
      </w:r>
      <w:r w:rsidR="0080225E">
        <w:t>”</w:t>
      </w:r>
      <w:r w:rsidR="006B377E">
        <w:t>,</w:t>
      </w:r>
      <w:r w:rsidR="006B377E" w:rsidRPr="005E1307">
        <w:t xml:space="preserve"> </w:t>
      </w:r>
      <w:r w:rsidR="006B377E" w:rsidRPr="003510BC">
        <w:rPr>
          <w:i/>
        </w:rPr>
        <w:t>Journal of Biblical Literature</w:t>
      </w:r>
      <w:r w:rsidR="006B377E" w:rsidRPr="003510BC">
        <w:t xml:space="preserve"> 93 (1974) 356-</w:t>
      </w:r>
      <w:r w:rsidR="00FD2532">
        <w:t>1</w:t>
      </w:r>
      <w:r w:rsidR="006B377E" w:rsidRPr="003510BC">
        <w:t>85.</w:t>
      </w:r>
    </w:p>
    <w:p w14:paraId="64D2C10D" w14:textId="77777777" w:rsidR="00494558" w:rsidRPr="00AA6931" w:rsidRDefault="00494558" w:rsidP="00602FC4">
      <w:pPr>
        <w:widowControl w:val="0"/>
        <w:autoSpaceDE w:val="0"/>
        <w:autoSpaceDN w:val="0"/>
        <w:adjustRightInd w:val="0"/>
        <w:spacing w:after="240"/>
        <w:ind w:left="720" w:hanging="720"/>
      </w:pPr>
      <w:r>
        <w:rPr>
          <w:bCs/>
          <w:color w:val="000000"/>
        </w:rPr>
        <w:t xml:space="preserve">Goff, Matthew J. </w:t>
      </w:r>
      <w:r w:rsidR="0080225E">
        <w:rPr>
          <w:bCs/>
          <w:color w:val="000000"/>
        </w:rPr>
        <w:t>“</w:t>
      </w:r>
      <w:r>
        <w:rPr>
          <w:bCs/>
          <w:color w:val="000000"/>
        </w:rPr>
        <w:t>Wisdom, Apocalypticism and the Pedagogical Ethos of 4QInstruction,</w:t>
      </w:r>
      <w:r w:rsidR="0080225E">
        <w:rPr>
          <w:bCs/>
          <w:color w:val="000000"/>
        </w:rPr>
        <w:t>”</w:t>
      </w:r>
      <w:r>
        <w:rPr>
          <w:bCs/>
          <w:color w:val="000000"/>
        </w:rPr>
        <w:t xml:space="preserve"> in </w:t>
      </w:r>
      <w:r w:rsidRPr="0087716C">
        <w:rPr>
          <w:i/>
          <w:color w:val="000000"/>
        </w:rPr>
        <w:t>Wisdom and Apocalypticism in Early Judaism and Christianity</w:t>
      </w:r>
      <w:r>
        <w:rPr>
          <w:bCs/>
          <w:color w:val="000000"/>
        </w:rPr>
        <w:t xml:space="preserve"> (</w:t>
      </w:r>
      <w:r w:rsidR="00602FC4">
        <w:rPr>
          <w:bCs/>
          <w:color w:val="000000"/>
        </w:rPr>
        <w:t>Society of Bibli</w:t>
      </w:r>
      <w:r w:rsidR="003125DD">
        <w:rPr>
          <w:bCs/>
          <w:color w:val="000000"/>
        </w:rPr>
        <w:t>cal Literature Symposium Series</w:t>
      </w:r>
      <w:r w:rsidR="00602FC4">
        <w:rPr>
          <w:bCs/>
          <w:color w:val="000000"/>
        </w:rPr>
        <w:t xml:space="preserve"> 35; </w:t>
      </w:r>
      <w:r>
        <w:rPr>
          <w:bCs/>
          <w:color w:val="000000"/>
        </w:rPr>
        <w:t>L. Wills and B.G. Wright</w:t>
      </w:r>
      <w:r w:rsidR="00BE5275">
        <w:t xml:space="preserve"> (eds.)</w:t>
      </w:r>
      <w:r>
        <w:rPr>
          <w:bCs/>
          <w:color w:val="000000"/>
        </w:rPr>
        <w:t xml:space="preserve">; </w:t>
      </w:r>
      <w:proofErr w:type="spellStart"/>
      <w:r>
        <w:rPr>
          <w:bCs/>
          <w:color w:val="000000"/>
        </w:rPr>
        <w:t>Altanta</w:t>
      </w:r>
      <w:proofErr w:type="spellEnd"/>
      <w:r>
        <w:rPr>
          <w:bCs/>
          <w:color w:val="000000"/>
        </w:rPr>
        <w:t>: Society of Biblical Literature, 2005) 57-67.</w:t>
      </w:r>
    </w:p>
    <w:p w14:paraId="0444F3E8" w14:textId="77777777" w:rsidR="006B377E" w:rsidRPr="005E1307" w:rsidRDefault="006B377E" w:rsidP="006B377E">
      <w:pPr>
        <w:widowControl w:val="0"/>
        <w:autoSpaceDE w:val="0"/>
        <w:autoSpaceDN w:val="0"/>
        <w:adjustRightInd w:val="0"/>
        <w:spacing w:after="240"/>
        <w:ind w:left="720" w:hanging="720"/>
        <w:rPr>
          <w:lang w:val="fr-FR"/>
        </w:rPr>
      </w:pPr>
      <w:r w:rsidRPr="005E1307">
        <w:rPr>
          <w:lang w:val="fr-FR"/>
        </w:rPr>
        <w:t xml:space="preserve">Grelot, Pierre. </w:t>
      </w:r>
      <w:r w:rsidR="0080225E">
        <w:rPr>
          <w:lang w:val="fr-FR"/>
        </w:rPr>
        <w:t>“</w:t>
      </w:r>
      <w:r w:rsidRPr="005E1307">
        <w:rPr>
          <w:lang w:val="fr-FR"/>
        </w:rPr>
        <w:t>L</w:t>
      </w:r>
      <w:r w:rsidR="009B1DA4">
        <w:rPr>
          <w:lang w:val="fr-FR"/>
        </w:rPr>
        <w:t>’</w:t>
      </w:r>
      <w:r w:rsidRPr="005E1307">
        <w:rPr>
          <w:lang w:val="fr-FR"/>
        </w:rPr>
        <w:t xml:space="preserve">eschatologie </w:t>
      </w:r>
      <w:r w:rsidR="00A90D95">
        <w:rPr>
          <w:lang w:val="fr-FR"/>
        </w:rPr>
        <w:t>d</w:t>
      </w:r>
      <w:r w:rsidR="00B771BF" w:rsidRPr="005E1307">
        <w:rPr>
          <w:lang w:val="fr-FR"/>
        </w:rPr>
        <w:t xml:space="preserve">e </w:t>
      </w:r>
      <w:r w:rsidR="00A90D95">
        <w:rPr>
          <w:lang w:val="fr-FR"/>
        </w:rPr>
        <w:t>l</w:t>
      </w:r>
      <w:r w:rsidR="00B771BF" w:rsidRPr="005E1307">
        <w:rPr>
          <w:lang w:val="fr-FR"/>
        </w:rPr>
        <w:t xml:space="preserve">a </w:t>
      </w:r>
      <w:r w:rsidR="00A90D95">
        <w:rPr>
          <w:lang w:val="fr-FR"/>
        </w:rPr>
        <w:t>s</w:t>
      </w:r>
      <w:r w:rsidR="00B771BF" w:rsidRPr="005E1307">
        <w:rPr>
          <w:lang w:val="fr-FR"/>
        </w:rPr>
        <w:t xml:space="preserve">agesse </w:t>
      </w:r>
      <w:r w:rsidR="00A90D95">
        <w:rPr>
          <w:lang w:val="fr-FR"/>
        </w:rPr>
        <w:t>e</w:t>
      </w:r>
      <w:r w:rsidR="00B771BF" w:rsidRPr="005E1307">
        <w:rPr>
          <w:lang w:val="fr-FR"/>
        </w:rPr>
        <w:t xml:space="preserve">t </w:t>
      </w:r>
      <w:r w:rsidR="00A90D95">
        <w:rPr>
          <w:lang w:val="fr-FR"/>
        </w:rPr>
        <w:t>l</w:t>
      </w:r>
      <w:r w:rsidR="00B771BF" w:rsidRPr="005E1307">
        <w:rPr>
          <w:lang w:val="fr-FR"/>
        </w:rPr>
        <w:t xml:space="preserve">es </w:t>
      </w:r>
      <w:r w:rsidR="00A90D95">
        <w:rPr>
          <w:lang w:val="fr-FR"/>
        </w:rPr>
        <w:t>a</w:t>
      </w:r>
      <w:r w:rsidR="00B771BF" w:rsidRPr="005E1307">
        <w:rPr>
          <w:lang w:val="fr-FR"/>
        </w:rPr>
        <w:t>pocalypses</w:t>
      </w:r>
      <w:r w:rsidR="00D257EB">
        <w:rPr>
          <w:lang w:val="fr-FR"/>
        </w:rPr>
        <w:t xml:space="preserve"> d</w:t>
      </w:r>
      <w:r w:rsidRPr="005E1307">
        <w:rPr>
          <w:lang w:val="fr-FR"/>
        </w:rPr>
        <w:t xml:space="preserve">e </w:t>
      </w:r>
      <w:r w:rsidR="00D257EB">
        <w:rPr>
          <w:lang w:val="fr-FR"/>
        </w:rPr>
        <w:t>l</w:t>
      </w:r>
      <w:r w:rsidRPr="005E1307">
        <w:rPr>
          <w:lang w:val="fr-FR"/>
        </w:rPr>
        <w:t xml:space="preserve">a </w:t>
      </w:r>
      <w:r w:rsidR="00D257EB">
        <w:rPr>
          <w:lang w:val="fr-FR"/>
        </w:rPr>
        <w:t>s</w:t>
      </w:r>
      <w:r w:rsidRPr="005E1307">
        <w:rPr>
          <w:lang w:val="fr-FR"/>
        </w:rPr>
        <w:t xml:space="preserve">agesse </w:t>
      </w:r>
      <w:r w:rsidR="00D257EB">
        <w:rPr>
          <w:lang w:val="fr-FR"/>
        </w:rPr>
        <w:t>e</w:t>
      </w:r>
      <w:r w:rsidRPr="005E1307">
        <w:rPr>
          <w:lang w:val="fr-FR"/>
        </w:rPr>
        <w:t xml:space="preserve">t </w:t>
      </w:r>
      <w:r w:rsidR="00D257EB">
        <w:rPr>
          <w:lang w:val="fr-FR"/>
        </w:rPr>
        <w:t>l</w:t>
      </w:r>
      <w:r w:rsidRPr="005E1307">
        <w:rPr>
          <w:lang w:val="fr-FR"/>
        </w:rPr>
        <w:t xml:space="preserve">es </w:t>
      </w:r>
      <w:r w:rsidR="00D257EB">
        <w:rPr>
          <w:lang w:val="fr-FR"/>
        </w:rPr>
        <w:t>a</w:t>
      </w:r>
      <w:r w:rsidRPr="005E1307">
        <w:rPr>
          <w:lang w:val="fr-FR"/>
        </w:rPr>
        <w:t>pocalypses Juives</w:t>
      </w:r>
      <w:r w:rsidR="0080225E">
        <w:rPr>
          <w:lang w:val="fr-FR"/>
        </w:rPr>
        <w:t>”</w:t>
      </w:r>
      <w:r w:rsidR="00E344EF">
        <w:rPr>
          <w:lang w:val="fr-FR"/>
        </w:rPr>
        <w:t xml:space="preserve">, in </w:t>
      </w:r>
      <w:r w:rsidRPr="000C3C24">
        <w:rPr>
          <w:i/>
          <w:lang w:val="fr-FR"/>
        </w:rPr>
        <w:t>À</w:t>
      </w:r>
      <w:r>
        <w:rPr>
          <w:i/>
          <w:lang w:val="fr-FR"/>
        </w:rPr>
        <w:t xml:space="preserve"> l</w:t>
      </w:r>
      <w:r w:rsidRPr="009E5E5B">
        <w:rPr>
          <w:i/>
          <w:lang w:val="fr-FR"/>
        </w:rPr>
        <w:t xml:space="preserve">a </w:t>
      </w:r>
      <w:r w:rsidR="000C3C24">
        <w:rPr>
          <w:i/>
          <w:lang w:val="fr-FR"/>
        </w:rPr>
        <w:t>r</w:t>
      </w:r>
      <w:r w:rsidR="00B771BF" w:rsidRPr="009E5E5B">
        <w:rPr>
          <w:i/>
          <w:lang w:val="fr-FR"/>
        </w:rPr>
        <w:t>e</w:t>
      </w:r>
      <w:r w:rsidR="00A90D95">
        <w:rPr>
          <w:i/>
          <w:lang w:val="fr-FR"/>
        </w:rPr>
        <w:t>n</w:t>
      </w:r>
      <w:r w:rsidR="00B771BF" w:rsidRPr="009E5E5B">
        <w:rPr>
          <w:i/>
          <w:lang w:val="fr-FR"/>
        </w:rPr>
        <w:t>contre</w:t>
      </w:r>
      <w:r w:rsidR="00D257EB">
        <w:rPr>
          <w:i/>
          <w:lang w:val="fr-FR"/>
        </w:rPr>
        <w:t xml:space="preserve"> </w:t>
      </w:r>
      <w:r>
        <w:rPr>
          <w:i/>
          <w:lang w:val="fr-FR"/>
        </w:rPr>
        <w:t>d</w:t>
      </w:r>
      <w:r w:rsidRPr="009E5E5B">
        <w:rPr>
          <w:i/>
          <w:lang w:val="fr-FR"/>
        </w:rPr>
        <w:t xml:space="preserve">e </w:t>
      </w:r>
      <w:r>
        <w:rPr>
          <w:i/>
          <w:lang w:val="fr-FR"/>
        </w:rPr>
        <w:t>D</w:t>
      </w:r>
      <w:r w:rsidRPr="009E5E5B">
        <w:rPr>
          <w:i/>
          <w:lang w:val="fr-FR"/>
        </w:rPr>
        <w:t>ie</w:t>
      </w:r>
      <w:r>
        <w:rPr>
          <w:i/>
          <w:lang w:val="fr-FR"/>
        </w:rPr>
        <w:t>u</w:t>
      </w:r>
      <w:r>
        <w:rPr>
          <w:lang w:val="fr-FR"/>
        </w:rPr>
        <w:t xml:space="preserve"> (</w:t>
      </w:r>
      <w:r w:rsidRPr="005E1307">
        <w:rPr>
          <w:lang w:val="fr-FR"/>
        </w:rPr>
        <w:t xml:space="preserve">Xavier </w:t>
      </w:r>
      <w:proofErr w:type="spellStart"/>
      <w:r w:rsidRPr="005E1307">
        <w:rPr>
          <w:lang w:val="fr-FR"/>
        </w:rPr>
        <w:t>Marpus</w:t>
      </w:r>
      <w:proofErr w:type="spellEnd"/>
      <w:r w:rsidR="00BE5275" w:rsidRPr="00AA6931">
        <w:rPr>
          <w:lang w:val="fr-FR"/>
        </w:rPr>
        <w:t xml:space="preserve"> (</w:t>
      </w:r>
      <w:proofErr w:type="spellStart"/>
      <w:r w:rsidR="00BE5275" w:rsidRPr="00AA6931">
        <w:rPr>
          <w:lang w:val="fr-FR"/>
        </w:rPr>
        <w:t>ed</w:t>
      </w:r>
      <w:proofErr w:type="spellEnd"/>
      <w:r w:rsidR="00BE5275" w:rsidRPr="00AA6931">
        <w:rPr>
          <w:lang w:val="fr-FR"/>
        </w:rPr>
        <w:t>.</w:t>
      </w:r>
      <w:proofErr w:type="gramStart"/>
      <w:r w:rsidR="00BE5275" w:rsidRPr="00AA6931">
        <w:rPr>
          <w:lang w:val="fr-FR"/>
        </w:rPr>
        <w:t>)</w:t>
      </w:r>
      <w:r w:rsidRPr="003510BC">
        <w:rPr>
          <w:lang w:val="fr-FR"/>
        </w:rPr>
        <w:t>;</w:t>
      </w:r>
      <w:proofErr w:type="gramEnd"/>
      <w:r w:rsidRPr="003510BC">
        <w:rPr>
          <w:lang w:val="fr-FR"/>
        </w:rPr>
        <w:t xml:space="preserve"> </w:t>
      </w:r>
      <w:r w:rsidRPr="005E1307">
        <w:rPr>
          <w:lang w:val="fr-FR"/>
        </w:rPr>
        <w:t>Le Puy, 1961</w:t>
      </w:r>
      <w:r w:rsidR="00C66390">
        <w:rPr>
          <w:lang w:val="fr-FR"/>
        </w:rPr>
        <w:t>).</w:t>
      </w:r>
    </w:p>
    <w:p w14:paraId="644DB923" w14:textId="77777777" w:rsidR="006B377E" w:rsidRPr="005E1307" w:rsidRDefault="006B377E" w:rsidP="006B377E">
      <w:pPr>
        <w:widowControl w:val="0"/>
        <w:autoSpaceDE w:val="0"/>
        <w:autoSpaceDN w:val="0"/>
        <w:adjustRightInd w:val="0"/>
        <w:spacing w:after="240"/>
        <w:ind w:left="720" w:hanging="720"/>
      </w:pPr>
      <w:r w:rsidRPr="005E1307">
        <w:t xml:space="preserve">Horsley, Richard. </w:t>
      </w:r>
      <w:r w:rsidR="0080225E">
        <w:t>“</w:t>
      </w:r>
      <w:r w:rsidRPr="005E1307">
        <w:t>Wisdom and Apocalypticism in Mark</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7457E7">
        <w:t xml:space="preserve"> </w:t>
      </w:r>
      <w:r w:rsidRPr="005E1307">
        <w:t>John Knox, 1993</w:t>
      </w:r>
      <w:r>
        <w:t>)</w:t>
      </w:r>
      <w:r w:rsidRPr="005E1307">
        <w:t xml:space="preserve"> 223-</w:t>
      </w:r>
      <w:r w:rsidR="00144B4B">
        <w:t>2</w:t>
      </w:r>
      <w:r w:rsidRPr="005E1307">
        <w:t>44.</w:t>
      </w:r>
    </w:p>
    <w:p w14:paraId="14C453DA" w14:textId="77777777" w:rsidR="006B377E" w:rsidRPr="005E1307" w:rsidRDefault="006B377E" w:rsidP="006B377E">
      <w:pPr>
        <w:widowControl w:val="0"/>
        <w:autoSpaceDE w:val="0"/>
        <w:autoSpaceDN w:val="0"/>
        <w:adjustRightInd w:val="0"/>
        <w:spacing w:after="240"/>
        <w:ind w:left="720" w:hanging="720"/>
      </w:pPr>
      <w:r w:rsidRPr="005E1307">
        <w:t xml:space="preserve">Johnson, </w:t>
      </w:r>
      <w:smartTag w:uri="urn:schemas-microsoft-com:office:smarttags" w:element="place">
        <w:r w:rsidRPr="005E1307">
          <w:t>E. Elizabeth</w:t>
        </w:r>
      </w:smartTag>
      <w:r w:rsidRPr="005E1307">
        <w:t xml:space="preserve">. </w:t>
      </w:r>
      <w:r w:rsidR="0080225E">
        <w:t>“</w:t>
      </w:r>
      <w:r w:rsidRPr="005E1307">
        <w:t>Wisdom and Apocalyptic in Paul</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007457E7">
        <w:t xml:space="preserve">: Westminster </w:t>
      </w:r>
      <w:r w:rsidRPr="005E1307">
        <w:t>John Knox, 1993</w:t>
      </w:r>
      <w:r>
        <w:t>)</w:t>
      </w:r>
      <w:r w:rsidRPr="005E1307">
        <w:t xml:space="preserve"> 263-</w:t>
      </w:r>
      <w:r w:rsidR="00FD2532">
        <w:t>2</w:t>
      </w:r>
      <w:r w:rsidRPr="005E1307">
        <w:t>84.</w:t>
      </w:r>
    </w:p>
    <w:p w14:paraId="4AD18765" w14:textId="77777777" w:rsidR="006B377E" w:rsidRPr="005E1307" w:rsidRDefault="006B377E" w:rsidP="006B377E">
      <w:pPr>
        <w:widowControl w:val="0"/>
        <w:autoSpaceDE w:val="0"/>
        <w:autoSpaceDN w:val="0"/>
        <w:adjustRightInd w:val="0"/>
        <w:spacing w:after="240"/>
        <w:ind w:left="720" w:hanging="720"/>
      </w:pPr>
      <w:proofErr w:type="spellStart"/>
      <w:r w:rsidRPr="005E1307">
        <w:t>Knibb</w:t>
      </w:r>
      <w:proofErr w:type="spellEnd"/>
      <w:r w:rsidRPr="005E1307">
        <w:t xml:space="preserve">, Michael. </w:t>
      </w:r>
      <w:r w:rsidR="0080225E">
        <w:t>“</w:t>
      </w:r>
      <w:r w:rsidRPr="005E1307">
        <w:t>Apocalyptic and Wisdom in 4 Ezra</w:t>
      </w:r>
      <w:r w:rsidR="0080225E">
        <w:t>”</w:t>
      </w:r>
      <w:r>
        <w:t>,</w:t>
      </w:r>
      <w:r w:rsidRPr="005E1307">
        <w:t xml:space="preserve"> </w:t>
      </w:r>
      <w:r w:rsidRPr="009E5E5B">
        <w:rPr>
          <w:i/>
        </w:rPr>
        <w:t>Journal for the Study of Judaism</w:t>
      </w:r>
      <w:r>
        <w:t xml:space="preserve"> 13 (1982)</w:t>
      </w:r>
      <w:r w:rsidRPr="005E1307">
        <w:t xml:space="preserve"> 56-74.</w:t>
      </w:r>
    </w:p>
    <w:p w14:paraId="6344062E" w14:textId="77777777" w:rsidR="006B377E" w:rsidRPr="005E1307" w:rsidRDefault="006B377E" w:rsidP="006B377E">
      <w:pPr>
        <w:widowControl w:val="0"/>
        <w:autoSpaceDE w:val="0"/>
        <w:autoSpaceDN w:val="0"/>
        <w:adjustRightInd w:val="0"/>
        <w:spacing w:after="240"/>
        <w:ind w:left="720" w:hanging="720"/>
      </w:pPr>
      <w:proofErr w:type="spellStart"/>
      <w:r w:rsidRPr="005E1307">
        <w:t>Mastin</w:t>
      </w:r>
      <w:proofErr w:type="spellEnd"/>
      <w:r w:rsidRPr="005E1307">
        <w:t xml:space="preserve">, B.A. </w:t>
      </w:r>
      <w:r w:rsidR="0080225E">
        <w:t>“</w:t>
      </w:r>
      <w:r w:rsidRPr="005E1307">
        <w:t>Wisdom and Daniel</w:t>
      </w:r>
      <w:r w:rsidR="0080225E">
        <w:t>”</w:t>
      </w:r>
      <w:r w:rsidR="00E344EF">
        <w:t xml:space="preserve">, in </w:t>
      </w:r>
      <w:r w:rsidRPr="009E5E5B">
        <w:rPr>
          <w:i/>
        </w:rPr>
        <w:t xml:space="preserve">Wisdom in Ancient </w:t>
      </w:r>
      <w:smartTag w:uri="urn:schemas-microsoft-com:office:smarttags" w:element="country-region">
        <w:r w:rsidRPr="009E5E5B">
          <w:rPr>
            <w:i/>
          </w:rPr>
          <w:t>Israel</w:t>
        </w:r>
      </w:smartTag>
      <w:r>
        <w:t xml:space="preserve"> (J.</w:t>
      </w:r>
      <w:r w:rsidRPr="005E1307">
        <w:t xml:space="preserve"> </w:t>
      </w:r>
      <w:r>
        <w:t>Day</w:t>
      </w:r>
      <w:r w:rsidR="00634994">
        <w:t xml:space="preserve"> </w:t>
      </w:r>
      <w:r w:rsidR="00A325C0">
        <w:t>et al.</w:t>
      </w:r>
      <w:r w:rsidR="00BE5275">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161-</w:t>
      </w:r>
      <w:r w:rsidR="00960BD1">
        <w:t>1</w:t>
      </w:r>
      <w:r w:rsidRPr="005E1307">
        <w:t>70.</w:t>
      </w:r>
    </w:p>
    <w:p w14:paraId="43AE0068" w14:textId="77777777" w:rsidR="006B377E" w:rsidRPr="005E1307" w:rsidRDefault="006B377E" w:rsidP="006B377E">
      <w:pPr>
        <w:widowControl w:val="0"/>
        <w:autoSpaceDE w:val="0"/>
        <w:autoSpaceDN w:val="0"/>
        <w:adjustRightInd w:val="0"/>
        <w:spacing w:after="240"/>
        <w:ind w:left="720" w:hanging="720"/>
      </w:pPr>
      <w:r w:rsidRPr="008366DF">
        <w:t xml:space="preserve">Michel, </w:t>
      </w:r>
      <w:proofErr w:type="spellStart"/>
      <w:r w:rsidRPr="008366DF">
        <w:t>Diethelm</w:t>
      </w:r>
      <w:proofErr w:type="spellEnd"/>
      <w:r w:rsidRPr="005E1307">
        <w:t xml:space="preserve">. </w:t>
      </w:r>
      <w:r w:rsidR="0080225E">
        <w:t>“</w:t>
      </w:r>
      <w:r w:rsidRPr="005E1307">
        <w:t xml:space="preserve">Weisheit und </w:t>
      </w:r>
      <w:proofErr w:type="spellStart"/>
      <w:r w:rsidRPr="005E1307">
        <w:t>Apokalyptik</w:t>
      </w:r>
      <w:proofErr w:type="spellEnd"/>
      <w:r w:rsidR="0080225E">
        <w:t>”</w:t>
      </w:r>
      <w:r w:rsidR="00E344EF">
        <w:t xml:space="preserve">, in </w:t>
      </w:r>
      <w:r w:rsidRPr="009E5E5B">
        <w:rPr>
          <w:i/>
        </w:rPr>
        <w:t xml:space="preserve">Book of Daniel in the </w:t>
      </w:r>
      <w:r>
        <w:rPr>
          <w:i/>
        </w:rPr>
        <w:t>L</w:t>
      </w:r>
      <w:r w:rsidRPr="009E5E5B">
        <w:rPr>
          <w:i/>
        </w:rPr>
        <w:t xml:space="preserve">ight of </w:t>
      </w:r>
      <w:r>
        <w:rPr>
          <w:i/>
        </w:rPr>
        <w:t>N</w:t>
      </w:r>
      <w:r w:rsidRPr="009E5E5B">
        <w:rPr>
          <w:i/>
        </w:rPr>
        <w:t xml:space="preserve">ew </w:t>
      </w:r>
      <w:r>
        <w:rPr>
          <w:i/>
        </w:rPr>
        <w:t>F</w:t>
      </w:r>
      <w:r w:rsidRPr="009E5E5B">
        <w:rPr>
          <w:i/>
        </w:rPr>
        <w:t>indings</w:t>
      </w:r>
      <w:r>
        <w:t xml:space="preserve"> (A.S. van der </w:t>
      </w:r>
      <w:proofErr w:type="spellStart"/>
      <w:r>
        <w:t>Woude</w:t>
      </w:r>
      <w:proofErr w:type="spellEnd"/>
      <w:r w:rsidR="00BE5275">
        <w:t xml:space="preserve"> (ed.)</w:t>
      </w:r>
      <w:r>
        <w:t xml:space="preserve">; </w:t>
      </w:r>
      <w:smartTag w:uri="urn:schemas-microsoft-com:office:smarttags" w:element="place">
        <w:smartTag w:uri="urn:schemas-microsoft-com:office:smarttags" w:element="City">
          <w:r w:rsidRPr="005E1307">
            <w:t>Louvain</w:t>
          </w:r>
        </w:smartTag>
      </w:smartTag>
      <w:r w:rsidRPr="005E1307">
        <w:t>:</w:t>
      </w:r>
      <w:r>
        <w:t xml:space="preserve"> </w:t>
      </w:r>
      <w:r w:rsidRPr="005E1307">
        <w:t>Leuven U</w:t>
      </w:r>
      <w:r>
        <w:t>niversity Press, 1993) 413-434.</w:t>
      </w:r>
    </w:p>
    <w:p w14:paraId="05526CA1" w14:textId="77777777" w:rsidR="006B377E" w:rsidRPr="005E1307" w:rsidRDefault="006B377E" w:rsidP="006B377E">
      <w:pPr>
        <w:widowControl w:val="0"/>
        <w:autoSpaceDE w:val="0"/>
        <w:autoSpaceDN w:val="0"/>
        <w:adjustRightInd w:val="0"/>
        <w:spacing w:after="240"/>
        <w:ind w:left="720" w:hanging="720"/>
      </w:pPr>
      <w:r w:rsidRPr="005E1307">
        <w:t xml:space="preserve">Pippin, Tina. </w:t>
      </w:r>
      <w:r w:rsidR="0080225E">
        <w:t>“</w:t>
      </w:r>
      <w:r w:rsidRPr="005E1307">
        <w:t>Wisdom and Apocalyptic in the Apocalypse of John: Desiring Sophia</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7457E7">
        <w:t xml:space="preserve"> </w:t>
      </w:r>
      <w:r w:rsidRPr="005E1307">
        <w:t>John Knox, 1993</w:t>
      </w:r>
      <w:r>
        <w:t>)</w:t>
      </w:r>
      <w:r w:rsidRPr="005E1307">
        <w:t xml:space="preserve"> 285-</w:t>
      </w:r>
      <w:r w:rsidR="00244933">
        <w:t>2</w:t>
      </w:r>
      <w:r w:rsidRPr="005E1307">
        <w:t>96.</w:t>
      </w:r>
    </w:p>
    <w:p w14:paraId="461DFD9B" w14:textId="77777777" w:rsidR="006B377E" w:rsidRPr="005E1307" w:rsidRDefault="006B377E" w:rsidP="006B377E">
      <w:pPr>
        <w:widowControl w:val="0"/>
        <w:autoSpaceDE w:val="0"/>
        <w:autoSpaceDN w:val="0"/>
        <w:adjustRightInd w:val="0"/>
        <w:spacing w:after="240"/>
        <w:ind w:left="720" w:hanging="720"/>
      </w:pPr>
      <w:proofErr w:type="spellStart"/>
      <w:r w:rsidRPr="005E1307">
        <w:t>Rossing</w:t>
      </w:r>
      <w:proofErr w:type="spellEnd"/>
      <w:r w:rsidRPr="005E1307">
        <w:t xml:space="preserve">, Barbara R. The </w:t>
      </w:r>
      <w:r w:rsidR="003C232B">
        <w:t>c</w:t>
      </w:r>
      <w:r w:rsidRPr="005E1307">
        <w:t xml:space="preserve">hoice between </w:t>
      </w:r>
      <w:r w:rsidR="003C232B">
        <w:t>t</w:t>
      </w:r>
      <w:r w:rsidRPr="005E1307">
        <w:t xml:space="preserve">wo </w:t>
      </w:r>
      <w:r w:rsidR="003C232B">
        <w:t>c</w:t>
      </w:r>
      <w:r w:rsidRPr="005E1307">
        <w:t>ities:</w:t>
      </w:r>
      <w:r>
        <w:t xml:space="preserve"> </w:t>
      </w:r>
      <w:r w:rsidR="003C232B">
        <w:t>a</w:t>
      </w:r>
      <w:r w:rsidRPr="005E1307">
        <w:t xml:space="preserve"> </w:t>
      </w:r>
      <w:r w:rsidR="003C232B">
        <w:t>w</w:t>
      </w:r>
      <w:r w:rsidRPr="005E1307">
        <w:t xml:space="preserve">isdom </w:t>
      </w:r>
      <w:r w:rsidR="003C232B">
        <w:rPr>
          <w:i/>
        </w:rPr>
        <w:t>to</w:t>
      </w:r>
      <w:r w:rsidRPr="00B55620">
        <w:rPr>
          <w:i/>
        </w:rPr>
        <w:t>poi</w:t>
      </w:r>
      <w:r w:rsidRPr="005E1307">
        <w:t xml:space="preserve"> in the Apocalypse</w:t>
      </w:r>
      <w:r>
        <w:t xml:space="preserve"> (Th</w:t>
      </w:r>
      <w:r w:rsidR="0012704D">
        <w:t>.</w:t>
      </w:r>
      <w:r>
        <w:t>D</w:t>
      </w:r>
      <w:r w:rsidR="0012704D">
        <w:t>.</w:t>
      </w:r>
      <w:r>
        <w:t xml:space="preserve"> </w:t>
      </w:r>
      <w:r w:rsidR="00B150FA">
        <w:t>dissertation;</w:t>
      </w:r>
      <w:r>
        <w:t xml:space="preserve"> </w:t>
      </w:r>
      <w:r w:rsidRPr="005E1307">
        <w:t>Harvard University, 1998</w:t>
      </w:r>
      <w:r w:rsidR="00C66390">
        <w:t>).</w:t>
      </w:r>
    </w:p>
    <w:p w14:paraId="07970817" w14:textId="77777777" w:rsidR="006B377E" w:rsidRPr="005E1307" w:rsidRDefault="006B377E" w:rsidP="006B377E">
      <w:pPr>
        <w:widowControl w:val="0"/>
        <w:autoSpaceDE w:val="0"/>
        <w:autoSpaceDN w:val="0"/>
        <w:adjustRightInd w:val="0"/>
        <w:spacing w:after="240"/>
        <w:ind w:left="720" w:hanging="720"/>
      </w:pPr>
      <w:r w:rsidRPr="005E1307">
        <w:t xml:space="preserve">Rowland, Christopher. </w:t>
      </w:r>
      <w:r w:rsidR="0080225E">
        <w:t>“</w:t>
      </w:r>
      <w:r w:rsidR="007457E7">
        <w:t>‘Sweet Science Reigns’</w:t>
      </w:r>
      <w:r w:rsidRPr="005E1307">
        <w:t>: Divine and Human Wisdom in Apocalyptic Tradition</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BE5275">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t>61-74.</w:t>
      </w:r>
    </w:p>
    <w:p w14:paraId="481E1998" w14:textId="77777777" w:rsidR="006B377E" w:rsidRPr="005E1307" w:rsidRDefault="006B377E" w:rsidP="006B377E">
      <w:pPr>
        <w:widowControl w:val="0"/>
        <w:autoSpaceDE w:val="0"/>
        <w:autoSpaceDN w:val="0"/>
        <w:adjustRightInd w:val="0"/>
        <w:spacing w:after="240"/>
        <w:ind w:left="720" w:hanging="720"/>
      </w:pPr>
      <w:r w:rsidRPr="005E1307">
        <w:t xml:space="preserve">Scott, Bernard B. </w:t>
      </w:r>
      <w:r w:rsidR="0080225E">
        <w:t>“</w:t>
      </w:r>
      <w:r w:rsidRPr="005E1307">
        <w:t>The Gospel of Matthew:</w:t>
      </w:r>
      <w:r>
        <w:t xml:space="preserve"> </w:t>
      </w:r>
      <w:r w:rsidRPr="005E1307">
        <w:t>A Sapiential Performance of an Apocalyptic Discourse</w:t>
      </w:r>
      <w:r w:rsidR="0080225E">
        <w:t>”</w:t>
      </w:r>
      <w:r w:rsidR="00E344EF">
        <w:t xml:space="preserve">, in </w:t>
      </w:r>
      <w:r w:rsidRPr="009E5E5B">
        <w:rPr>
          <w:i/>
        </w:rPr>
        <w:t>In Search of Wisdom: Essays in Memory of John G. Gammie</w:t>
      </w:r>
      <w:r>
        <w:t xml:space="preserve"> (Leo </w:t>
      </w:r>
      <w:r>
        <w:lastRenderedPageBreak/>
        <w:t>G.</w:t>
      </w:r>
      <w:r w:rsidRPr="005E1307">
        <w:t xml:space="preserve"> </w:t>
      </w:r>
      <w:r>
        <w:t>Perdue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591800">
        <w:t xml:space="preserve"> </w:t>
      </w:r>
      <w:r w:rsidRPr="005E1307">
        <w:t>John Knox, 1993</w:t>
      </w:r>
      <w:r>
        <w:t>)</w:t>
      </w:r>
      <w:r w:rsidRPr="005E1307">
        <w:t xml:space="preserve"> 245-</w:t>
      </w:r>
      <w:r w:rsidR="0004561A">
        <w:t>2</w:t>
      </w:r>
      <w:r w:rsidRPr="005E1307">
        <w:t xml:space="preserve">62. </w:t>
      </w:r>
    </w:p>
    <w:p w14:paraId="45C8C1BF" w14:textId="77777777" w:rsidR="006B377E" w:rsidRPr="005E1307" w:rsidRDefault="006B377E" w:rsidP="006B377E">
      <w:pPr>
        <w:widowControl w:val="0"/>
        <w:autoSpaceDE w:val="0"/>
        <w:autoSpaceDN w:val="0"/>
        <w:adjustRightInd w:val="0"/>
        <w:spacing w:after="240"/>
        <w:ind w:left="720" w:hanging="720"/>
      </w:pPr>
      <w:r w:rsidRPr="005E1307">
        <w:t xml:space="preserve">Smith, J.Z. </w:t>
      </w:r>
      <w:r w:rsidR="0080225E">
        <w:t>“</w:t>
      </w:r>
      <w:r w:rsidRPr="005E1307">
        <w:t>Wisdom and Apocalyptic</w:t>
      </w:r>
      <w:r w:rsidR="0080225E">
        <w:t>”</w:t>
      </w:r>
      <w:r w:rsidR="00E344EF">
        <w:t xml:space="preserve">, in </w:t>
      </w:r>
      <w:r w:rsidRPr="009E5E5B">
        <w:rPr>
          <w:i/>
        </w:rPr>
        <w:t xml:space="preserve">Religious Syncretism in Antiquity: </w:t>
      </w:r>
      <w:r>
        <w:rPr>
          <w:i/>
        </w:rPr>
        <w:t>E</w:t>
      </w:r>
      <w:r w:rsidRPr="009E5E5B">
        <w:rPr>
          <w:i/>
        </w:rPr>
        <w:t xml:space="preserve">ssays in </w:t>
      </w:r>
      <w:r>
        <w:rPr>
          <w:i/>
        </w:rPr>
        <w:t>C</w:t>
      </w:r>
      <w:r w:rsidRPr="009E5E5B">
        <w:rPr>
          <w:i/>
        </w:rPr>
        <w:t xml:space="preserve">onversation with Geo </w:t>
      </w:r>
      <w:proofErr w:type="spellStart"/>
      <w:r w:rsidRPr="009E5E5B">
        <w:rPr>
          <w:i/>
        </w:rPr>
        <w:t>Widengren</w:t>
      </w:r>
      <w:proofErr w:type="spellEnd"/>
      <w:r>
        <w:t xml:space="preserve"> (</w:t>
      </w:r>
      <w:r w:rsidRPr="005E1307">
        <w:t>B.A. Pearson</w:t>
      </w:r>
      <w:r w:rsidR="00BE5275">
        <w:t xml:space="preserve"> (ed.)</w:t>
      </w:r>
      <w:r>
        <w:t>;</w:t>
      </w:r>
      <w:r w:rsidRPr="005E1307">
        <w:t xml:space="preserve"> </w:t>
      </w:r>
      <w:smartTag w:uri="urn:schemas-microsoft-com:office:smarttags" w:element="place">
        <w:smartTag w:uri="urn:schemas-microsoft-com:office:smarttags" w:element="City">
          <w:r w:rsidRPr="005E1307">
            <w:t>Missoula</w:t>
          </w:r>
        </w:smartTag>
      </w:smartTag>
      <w:r w:rsidRPr="005E1307">
        <w:t>:</w:t>
      </w:r>
      <w:r>
        <w:t xml:space="preserve"> </w:t>
      </w:r>
      <w:r w:rsidRPr="005E1307">
        <w:t>Scholars, 1975</w:t>
      </w:r>
      <w:r>
        <w:t xml:space="preserve">) </w:t>
      </w:r>
      <w:r w:rsidRPr="005E1307">
        <w:t>131-</w:t>
      </w:r>
      <w:r w:rsidR="00960BD1">
        <w:t>1</w:t>
      </w:r>
      <w:r w:rsidRPr="005E1307">
        <w:t>75.</w:t>
      </w:r>
    </w:p>
    <w:p w14:paraId="41BD9AF2" w14:textId="77777777" w:rsidR="006B377E" w:rsidRDefault="006B377E" w:rsidP="006B377E">
      <w:pPr>
        <w:widowControl w:val="0"/>
        <w:autoSpaceDE w:val="0"/>
        <w:autoSpaceDN w:val="0"/>
        <w:adjustRightInd w:val="0"/>
        <w:spacing w:after="240"/>
        <w:ind w:left="720" w:hanging="720"/>
      </w:pPr>
      <w:r w:rsidRPr="005E1307">
        <w:t xml:space="preserve">Vries, Simon J. de. </w:t>
      </w:r>
      <w:r w:rsidR="0080225E">
        <w:t>“</w:t>
      </w:r>
      <w:r w:rsidRPr="005E1307">
        <w:t xml:space="preserve">Observations on Quantitative and </w:t>
      </w:r>
      <w:proofErr w:type="spellStart"/>
      <w:r w:rsidRPr="005E1307">
        <w:t>Qaulitative</w:t>
      </w:r>
      <w:proofErr w:type="spellEnd"/>
      <w:r w:rsidRPr="005E1307">
        <w:t xml:space="preserve"> Time in Wisdom and Apocalyptic</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BE5275">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1978) 263-</w:t>
      </w:r>
      <w:r w:rsidR="00960BD1">
        <w:t>2</w:t>
      </w:r>
      <w:r>
        <w:t>76.</w:t>
      </w:r>
    </w:p>
    <w:p w14:paraId="21EE1899" w14:textId="77777777" w:rsidR="0017178B" w:rsidRDefault="0017178B" w:rsidP="0017178B">
      <w:pPr>
        <w:ind w:left="720" w:hanging="720"/>
        <w:rPr>
          <w:bCs/>
        </w:rPr>
      </w:pPr>
      <w:r>
        <w:rPr>
          <w:bCs/>
        </w:rPr>
        <w:t xml:space="preserve">Wright, Benjamin G., and Lawrence M. Wills (eds.). </w:t>
      </w:r>
      <w:r>
        <w:rPr>
          <w:bCs/>
          <w:i/>
        </w:rPr>
        <w:t>Conflicted Boundaries in Wisdom and Apocalypticism</w:t>
      </w:r>
      <w:r>
        <w:rPr>
          <w:bCs/>
        </w:rPr>
        <w:t xml:space="preserve"> (Society of Biblical Literature Symposium Se</w:t>
      </w:r>
      <w:r w:rsidR="003125DD">
        <w:rPr>
          <w:bCs/>
        </w:rPr>
        <w:t>ries</w:t>
      </w:r>
      <w:r>
        <w:rPr>
          <w:bCs/>
        </w:rPr>
        <w:t xml:space="preserve"> 35; Leiden: E.J. Brill, 2005).</w:t>
      </w:r>
    </w:p>
    <w:p w14:paraId="46326186" w14:textId="77777777" w:rsidR="00C850E3" w:rsidRPr="007B736A" w:rsidRDefault="00C850E3" w:rsidP="00602FC4">
      <w:pPr>
        <w:ind w:left="720" w:hanging="720"/>
        <w:rPr>
          <w:bCs/>
          <w:sz w:val="20"/>
          <w:szCs w:val="20"/>
        </w:rPr>
      </w:pPr>
      <w:r w:rsidRPr="007B736A">
        <w:rPr>
          <w:bCs/>
          <w:sz w:val="20"/>
          <w:szCs w:val="20"/>
        </w:rPr>
        <w:t xml:space="preserve"> </w:t>
      </w:r>
      <w:r w:rsidRPr="007B736A">
        <w:rPr>
          <w:bCs/>
          <w:sz w:val="20"/>
          <w:szCs w:val="20"/>
        </w:rPr>
        <w:tab/>
        <w:t>R2010</w:t>
      </w:r>
      <w:r w:rsidR="00602FC4">
        <w:rPr>
          <w:bCs/>
          <w:sz w:val="20"/>
          <w:szCs w:val="20"/>
        </w:rPr>
        <w:tab/>
      </w:r>
      <w:r w:rsidRPr="007B736A">
        <w:rPr>
          <w:bCs/>
          <w:sz w:val="20"/>
          <w:szCs w:val="20"/>
        </w:rPr>
        <w:t xml:space="preserve">Cason, Thomas S. </w:t>
      </w:r>
      <w:r w:rsidRPr="00602FC4">
        <w:rPr>
          <w:bCs/>
          <w:i/>
          <w:iCs/>
          <w:sz w:val="20"/>
          <w:szCs w:val="20"/>
        </w:rPr>
        <w:t>Journal of Near Eastern Studies</w:t>
      </w:r>
      <w:r w:rsidRPr="007B736A">
        <w:rPr>
          <w:bCs/>
          <w:sz w:val="20"/>
          <w:szCs w:val="20"/>
        </w:rPr>
        <w:t xml:space="preserve"> 69.2, 272-</w:t>
      </w:r>
      <w:r w:rsidR="00960BD1">
        <w:rPr>
          <w:bCs/>
          <w:sz w:val="20"/>
          <w:szCs w:val="20"/>
        </w:rPr>
        <w:t>2</w:t>
      </w:r>
      <w:r w:rsidRPr="007B736A">
        <w:rPr>
          <w:bCs/>
          <w:sz w:val="20"/>
          <w:szCs w:val="20"/>
        </w:rPr>
        <w:t>73.</w:t>
      </w:r>
      <w:r w:rsidR="004E3E4C">
        <w:rPr>
          <w:bCs/>
          <w:sz w:val="20"/>
          <w:szCs w:val="20"/>
        </w:rPr>
        <w:br/>
        <w:t>R2010</w:t>
      </w:r>
      <w:r w:rsidR="00602FC4">
        <w:rPr>
          <w:bCs/>
          <w:sz w:val="20"/>
          <w:szCs w:val="20"/>
        </w:rPr>
        <w:tab/>
      </w:r>
      <w:proofErr w:type="spellStart"/>
      <w:r w:rsidR="004E3E4C">
        <w:rPr>
          <w:bCs/>
          <w:sz w:val="20"/>
          <w:szCs w:val="20"/>
        </w:rPr>
        <w:t>Wold</w:t>
      </w:r>
      <w:proofErr w:type="spellEnd"/>
      <w:r w:rsidR="004E3E4C">
        <w:rPr>
          <w:bCs/>
          <w:sz w:val="20"/>
          <w:szCs w:val="20"/>
        </w:rPr>
        <w:t xml:space="preserve">, Benjamin G. </w:t>
      </w:r>
      <w:r w:rsidR="004E3E4C" w:rsidRPr="007B736A">
        <w:rPr>
          <w:bCs/>
          <w:i/>
          <w:iCs/>
          <w:sz w:val="20"/>
          <w:szCs w:val="20"/>
        </w:rPr>
        <w:t>Dead Sea Discoveries</w:t>
      </w:r>
      <w:r w:rsidR="004E3E4C">
        <w:rPr>
          <w:bCs/>
          <w:sz w:val="20"/>
          <w:szCs w:val="20"/>
        </w:rPr>
        <w:t xml:space="preserve"> 17, 237-</w:t>
      </w:r>
      <w:r w:rsidR="00420A02">
        <w:rPr>
          <w:bCs/>
          <w:sz w:val="20"/>
          <w:szCs w:val="20"/>
        </w:rPr>
        <w:t>2</w:t>
      </w:r>
      <w:r w:rsidR="004E3E4C">
        <w:rPr>
          <w:bCs/>
          <w:sz w:val="20"/>
          <w:szCs w:val="20"/>
        </w:rPr>
        <w:t>39.</w:t>
      </w:r>
      <w:r w:rsidR="001B2193">
        <w:rPr>
          <w:bCs/>
          <w:sz w:val="20"/>
          <w:szCs w:val="20"/>
        </w:rPr>
        <w:t xml:space="preserve"> </w:t>
      </w:r>
    </w:p>
    <w:p w14:paraId="15D43783" w14:textId="77777777" w:rsidR="0017178B" w:rsidRDefault="0017178B" w:rsidP="0017178B">
      <w:pPr>
        <w:ind w:left="720" w:hanging="720"/>
        <w:rPr>
          <w:bCs/>
        </w:rPr>
      </w:pPr>
    </w:p>
    <w:p w14:paraId="09624A4D" w14:textId="77777777" w:rsidR="00DD7BBC" w:rsidRDefault="00DD7BBC" w:rsidP="006B377E">
      <w:pPr>
        <w:widowControl w:val="0"/>
        <w:autoSpaceDE w:val="0"/>
        <w:autoSpaceDN w:val="0"/>
        <w:adjustRightInd w:val="0"/>
        <w:spacing w:after="240"/>
        <w:ind w:left="720" w:hanging="720"/>
      </w:pPr>
    </w:p>
    <w:p w14:paraId="1AC917CF" w14:textId="77777777" w:rsidR="006B377E" w:rsidRPr="008C04EE" w:rsidRDefault="006B377E" w:rsidP="006B377E">
      <w:pPr>
        <w:widowControl w:val="0"/>
        <w:autoSpaceDE w:val="0"/>
        <w:autoSpaceDN w:val="0"/>
        <w:adjustRightInd w:val="0"/>
        <w:rPr>
          <w:b/>
        </w:rPr>
      </w:pPr>
      <w:r>
        <w:rPr>
          <w:b/>
        </w:rPr>
        <w:t>8H</w:t>
      </w:r>
      <w:r>
        <w:rPr>
          <w:b/>
        </w:rPr>
        <w:tab/>
      </w:r>
      <w:r w:rsidRPr="008C04EE">
        <w:rPr>
          <w:b/>
        </w:rPr>
        <w:t>New Testament</w:t>
      </w:r>
    </w:p>
    <w:p w14:paraId="2FA31DA4" w14:textId="77777777" w:rsidR="006B377E" w:rsidRDefault="006B377E" w:rsidP="006B377E">
      <w:pPr>
        <w:widowControl w:val="0"/>
        <w:autoSpaceDE w:val="0"/>
        <w:autoSpaceDN w:val="0"/>
        <w:adjustRightInd w:val="0"/>
      </w:pPr>
    </w:p>
    <w:p w14:paraId="1FB4F452" w14:textId="77777777" w:rsidR="006B377E" w:rsidRDefault="006B377E" w:rsidP="006B377E">
      <w:pPr>
        <w:widowControl w:val="0"/>
        <w:autoSpaceDE w:val="0"/>
        <w:autoSpaceDN w:val="0"/>
        <w:adjustRightInd w:val="0"/>
        <w:ind w:left="720" w:hanging="720"/>
      </w:pPr>
      <w:proofErr w:type="spellStart"/>
      <w:r w:rsidRPr="005E1307">
        <w:t>Beardslee</w:t>
      </w:r>
      <w:proofErr w:type="spellEnd"/>
      <w:r w:rsidRPr="005E1307">
        <w:t>, William A.</w:t>
      </w:r>
      <w:r>
        <w:t xml:space="preserve"> </w:t>
      </w:r>
      <w:r w:rsidR="0080225E">
        <w:t>“</w:t>
      </w:r>
      <w:r w:rsidRPr="005E1307">
        <w:t>Plutarch</w:t>
      </w:r>
      <w:r w:rsidR="00591800">
        <w:t>’</w:t>
      </w:r>
      <w:r w:rsidRPr="005E1307">
        <w:t>s Use of Proverbial Forms of Speech</w:t>
      </w:r>
      <w:r w:rsidR="0080225E">
        <w:t>”</w:t>
      </w:r>
      <w:r>
        <w:t>,</w:t>
      </w:r>
      <w:r w:rsidRPr="005E1307">
        <w:t xml:space="preserve"> </w:t>
      </w:r>
      <w:r w:rsidRPr="009E5E5B">
        <w:rPr>
          <w:i/>
        </w:rPr>
        <w:t>Semeia</w:t>
      </w:r>
      <w:r w:rsidRPr="005E1307">
        <w:t xml:space="preserve"> 17-19</w:t>
      </w:r>
      <w:r>
        <w:t xml:space="preserve"> (</w:t>
      </w:r>
      <w:r w:rsidRPr="005E1307">
        <w:t>1980</w:t>
      </w:r>
      <w:r>
        <w:t>)</w:t>
      </w:r>
      <w:r w:rsidRPr="005E1307">
        <w:t xml:space="preserve"> 101-12.</w:t>
      </w:r>
    </w:p>
    <w:p w14:paraId="7C0DBC29" w14:textId="77777777" w:rsidR="006B377E" w:rsidRDefault="006B377E" w:rsidP="006B377E">
      <w:pPr>
        <w:widowControl w:val="0"/>
        <w:autoSpaceDE w:val="0"/>
        <w:autoSpaceDN w:val="0"/>
        <w:adjustRightInd w:val="0"/>
        <w:ind w:left="720" w:hanging="720"/>
      </w:pPr>
    </w:p>
    <w:p w14:paraId="35F870F3" w14:textId="77777777" w:rsidR="006B377E" w:rsidRPr="00217A48" w:rsidRDefault="006B377E" w:rsidP="006B377E">
      <w:pPr>
        <w:widowControl w:val="0"/>
        <w:autoSpaceDE w:val="0"/>
        <w:autoSpaceDN w:val="0"/>
        <w:adjustRightInd w:val="0"/>
        <w:ind w:left="720" w:hanging="720"/>
        <w:rPr>
          <w:sz w:val="20"/>
          <w:szCs w:val="20"/>
        </w:rPr>
      </w:pPr>
      <w:r>
        <w:t xml:space="preserve">Blomberg, C.L. </w:t>
      </w:r>
      <w:r w:rsidRPr="00217A48">
        <w:rPr>
          <w:i/>
        </w:rPr>
        <w:t>Interpreting Parables</w:t>
      </w:r>
      <w:r>
        <w:t xml:space="preserve"> (Leicester, England: Inter-Varsity, 1990</w:t>
      </w:r>
      <w:r w:rsidR="00C66390">
        <w:t>).</w:t>
      </w:r>
      <w:r w:rsidRPr="005E1307">
        <w:br/>
      </w:r>
      <w:r w:rsidRPr="00217A48">
        <w:rPr>
          <w:sz w:val="20"/>
          <w:szCs w:val="20"/>
        </w:rPr>
        <w:t>R1991</w:t>
      </w:r>
      <w:r w:rsidRPr="00217A48">
        <w:rPr>
          <w:sz w:val="20"/>
          <w:szCs w:val="20"/>
        </w:rPr>
        <w:tab/>
        <w:t xml:space="preserve">Kline, James D. </w:t>
      </w:r>
      <w:r w:rsidRPr="00217A48">
        <w:rPr>
          <w:i/>
          <w:sz w:val="20"/>
          <w:szCs w:val="20"/>
        </w:rPr>
        <w:t>Ashland Theological Journal</w:t>
      </w:r>
      <w:r w:rsidRPr="00217A48">
        <w:rPr>
          <w:sz w:val="20"/>
          <w:szCs w:val="20"/>
        </w:rPr>
        <w:t xml:space="preserve"> 23, 67-75.</w:t>
      </w:r>
    </w:p>
    <w:p w14:paraId="1711DE17" w14:textId="77777777" w:rsidR="006B377E" w:rsidRDefault="006B377E" w:rsidP="006B377E">
      <w:pPr>
        <w:widowControl w:val="0"/>
        <w:autoSpaceDE w:val="0"/>
        <w:autoSpaceDN w:val="0"/>
        <w:adjustRightInd w:val="0"/>
        <w:ind w:left="720" w:hanging="720"/>
      </w:pPr>
    </w:p>
    <w:p w14:paraId="2381DA98" w14:textId="77777777" w:rsidR="006B377E" w:rsidRPr="0064773C" w:rsidRDefault="006B377E" w:rsidP="006B377E">
      <w:pPr>
        <w:widowControl w:val="0"/>
        <w:autoSpaceDE w:val="0"/>
        <w:autoSpaceDN w:val="0"/>
        <w:adjustRightInd w:val="0"/>
        <w:ind w:left="720" w:hanging="720"/>
      </w:pPr>
      <w:proofErr w:type="spellStart"/>
      <w:r w:rsidRPr="0064773C">
        <w:t>Conzelmann</w:t>
      </w:r>
      <w:proofErr w:type="spellEnd"/>
      <w:r w:rsidRPr="0064773C">
        <w:t>, Hans</w:t>
      </w:r>
      <w:r>
        <w:t xml:space="preserve">. </w:t>
      </w:r>
      <w:r w:rsidR="0080225E">
        <w:t>“</w:t>
      </w:r>
      <w:r w:rsidRPr="0064773C">
        <w:t>Wisdom in the New Testament</w:t>
      </w:r>
      <w:r w:rsidR="0080225E">
        <w:t>”</w:t>
      </w:r>
      <w:r>
        <w:t xml:space="preserve"> in </w:t>
      </w:r>
      <w:r w:rsidRPr="004F5B3C">
        <w:rPr>
          <w:i/>
        </w:rPr>
        <w:t>Interpreter</w:t>
      </w:r>
      <w:r w:rsidR="001F78CB">
        <w:rPr>
          <w:i/>
        </w:rPr>
        <w:t>’</w:t>
      </w:r>
      <w:r w:rsidRPr="004F5B3C">
        <w:rPr>
          <w:i/>
        </w:rPr>
        <w:t xml:space="preserve">s </w:t>
      </w:r>
      <w:r>
        <w:rPr>
          <w:i/>
        </w:rPr>
        <w:t>Dic</w:t>
      </w:r>
      <w:r w:rsidR="001F78CB">
        <w:rPr>
          <w:i/>
        </w:rPr>
        <w:t>t</w:t>
      </w:r>
      <w:r>
        <w:rPr>
          <w:i/>
        </w:rPr>
        <w:t xml:space="preserve">ionary of the Bible </w:t>
      </w:r>
      <w:r w:rsidRPr="004F5B3C">
        <w:rPr>
          <w:i/>
        </w:rPr>
        <w:t>Supplement</w:t>
      </w:r>
      <w:r>
        <w:t xml:space="preserve"> (</w:t>
      </w:r>
      <w:r w:rsidRPr="00236FFD">
        <w:t>Nashville: Abingdon,</w:t>
      </w:r>
      <w:r>
        <w:t xml:space="preserve"> 1976)</w:t>
      </w:r>
      <w:r w:rsidRPr="009F6BE5">
        <w:t xml:space="preserve"> </w:t>
      </w:r>
      <w:r>
        <w:t>956-</w:t>
      </w:r>
      <w:r w:rsidR="0004561A">
        <w:t>9</w:t>
      </w:r>
      <w:r>
        <w:t xml:space="preserve">60. </w:t>
      </w:r>
    </w:p>
    <w:p w14:paraId="47ABC293" w14:textId="77777777" w:rsidR="006B377E" w:rsidRDefault="006B377E" w:rsidP="006B377E">
      <w:pPr>
        <w:widowControl w:val="0"/>
        <w:autoSpaceDE w:val="0"/>
        <w:autoSpaceDN w:val="0"/>
        <w:adjustRightInd w:val="0"/>
        <w:ind w:left="720" w:hanging="720"/>
      </w:pPr>
    </w:p>
    <w:p w14:paraId="23545493" w14:textId="77777777" w:rsidR="006B377E" w:rsidRDefault="006B377E" w:rsidP="006B377E">
      <w:pPr>
        <w:widowControl w:val="0"/>
        <w:autoSpaceDE w:val="0"/>
        <w:autoSpaceDN w:val="0"/>
        <w:adjustRightInd w:val="0"/>
        <w:ind w:left="720" w:hanging="720"/>
      </w:pPr>
      <w:r w:rsidRPr="005E1307">
        <w:t>Reese, James M.</w:t>
      </w:r>
      <w:r>
        <w:t xml:space="preserve"> </w:t>
      </w:r>
      <w:r w:rsidR="0080225E">
        <w:t>“</w:t>
      </w:r>
      <w:r w:rsidRPr="005E1307">
        <w:t>Christ as Wisdom Incarnate:</w:t>
      </w:r>
      <w:r>
        <w:t xml:space="preserve"> </w:t>
      </w:r>
      <w:r w:rsidRPr="005E1307">
        <w:t>Wiser Than Solomon, Loftier Than Lady Wisdom</w:t>
      </w:r>
      <w:r w:rsidR="0080225E">
        <w:t>”</w:t>
      </w:r>
      <w:r>
        <w:t>,</w:t>
      </w:r>
      <w:r w:rsidRPr="005E1307">
        <w:t xml:space="preserve"> </w:t>
      </w:r>
      <w:r w:rsidRPr="009E5E5B">
        <w:rPr>
          <w:i/>
        </w:rPr>
        <w:t>Biblical Theology Bulletin</w:t>
      </w:r>
      <w:r w:rsidRPr="005E1307">
        <w:t xml:space="preserve"> 9</w:t>
      </w:r>
      <w:r>
        <w:t xml:space="preserve"> (1981)</w:t>
      </w:r>
      <w:r w:rsidRPr="005E1307">
        <w:t xml:space="preserve"> 44-48.</w:t>
      </w:r>
    </w:p>
    <w:p w14:paraId="753D56B4" w14:textId="77777777" w:rsidR="006B377E" w:rsidRPr="005E1307" w:rsidRDefault="006B377E" w:rsidP="006B377E">
      <w:pPr>
        <w:widowControl w:val="0"/>
        <w:autoSpaceDE w:val="0"/>
        <w:autoSpaceDN w:val="0"/>
        <w:adjustRightInd w:val="0"/>
        <w:ind w:left="720" w:hanging="720"/>
      </w:pPr>
    </w:p>
    <w:p w14:paraId="4D342649" w14:textId="77777777" w:rsidR="006B377E" w:rsidRPr="005E1307" w:rsidRDefault="006B377E" w:rsidP="00312247">
      <w:pPr>
        <w:widowControl w:val="0"/>
        <w:autoSpaceDE w:val="0"/>
        <w:autoSpaceDN w:val="0"/>
        <w:adjustRightInd w:val="0"/>
        <w:ind w:left="720" w:hanging="720"/>
      </w:pPr>
      <w:proofErr w:type="spellStart"/>
      <w:r w:rsidRPr="005E1307">
        <w:t>Schimanowski</w:t>
      </w:r>
      <w:proofErr w:type="spellEnd"/>
      <w:r w:rsidRPr="005E1307">
        <w:t>, Gottfried</w:t>
      </w:r>
      <w:r>
        <w:t xml:space="preserve">. </w:t>
      </w:r>
      <w:r w:rsidRPr="009E5E5B">
        <w:rPr>
          <w:i/>
        </w:rPr>
        <w:t xml:space="preserve">Weisheit und </w:t>
      </w:r>
      <w:proofErr w:type="spellStart"/>
      <w:r w:rsidRPr="009E5E5B">
        <w:rPr>
          <w:i/>
        </w:rPr>
        <w:t>Messias</w:t>
      </w:r>
      <w:proofErr w:type="spellEnd"/>
      <w:r>
        <w:t xml:space="preserve"> (</w:t>
      </w:r>
      <w:proofErr w:type="spellStart"/>
      <w:r w:rsidRPr="001F78CB">
        <w:t>W</w:t>
      </w:r>
      <w:r w:rsidR="001F78CB" w:rsidRPr="001F78CB">
        <w:t>issenschaftliche</w:t>
      </w:r>
      <w:proofErr w:type="spellEnd"/>
      <w:r w:rsidR="001F78CB" w:rsidRPr="001F78CB">
        <w:t xml:space="preserve"> </w:t>
      </w:r>
      <w:proofErr w:type="spellStart"/>
      <w:r w:rsidR="001F78CB" w:rsidRPr="001F78CB">
        <w:t>Untersuchungen</w:t>
      </w:r>
      <w:proofErr w:type="spellEnd"/>
      <w:r w:rsidR="001F78CB" w:rsidRPr="001F78CB">
        <w:t xml:space="preserve"> </w:t>
      </w:r>
      <w:proofErr w:type="spellStart"/>
      <w:r w:rsidR="001F78CB">
        <w:t>zum</w:t>
      </w:r>
      <w:proofErr w:type="spellEnd"/>
      <w:r w:rsidR="001F78CB">
        <w:t xml:space="preserve"> </w:t>
      </w:r>
      <w:proofErr w:type="spellStart"/>
      <w:r w:rsidR="001F78CB" w:rsidRPr="001F78CB">
        <w:t>Neue</w:t>
      </w:r>
      <w:r w:rsidR="001F78CB">
        <w:t>n</w:t>
      </w:r>
      <w:proofErr w:type="spellEnd"/>
      <w:r w:rsidR="001F78CB" w:rsidRPr="001F78CB">
        <w:t xml:space="preserve"> </w:t>
      </w:r>
      <w:r w:rsidR="00476CB7">
        <w:t>Testament</w:t>
      </w:r>
      <w:r w:rsidRPr="005E1307">
        <w:t xml:space="preserve"> </w:t>
      </w:r>
      <w:r w:rsidR="00312247">
        <w:t>2.</w:t>
      </w:r>
      <w:r>
        <w:t xml:space="preserve">17; </w:t>
      </w:r>
      <w:r w:rsidR="00D736C1">
        <w:t>Tübingen</w:t>
      </w:r>
      <w:r w:rsidRPr="005E1307">
        <w:t>:</w:t>
      </w:r>
      <w:r>
        <w:t xml:space="preserve"> Mohr/</w:t>
      </w:r>
      <w:proofErr w:type="spellStart"/>
      <w:r>
        <w:t>Siebeck</w:t>
      </w:r>
      <w:proofErr w:type="spellEnd"/>
      <w:r>
        <w:t>, 1985</w:t>
      </w:r>
      <w:r w:rsidR="00C66390">
        <w:t>).</w:t>
      </w:r>
    </w:p>
    <w:p w14:paraId="64AD91C3" w14:textId="77777777" w:rsidR="006B377E" w:rsidRDefault="006B377E" w:rsidP="006B377E">
      <w:pPr>
        <w:widowControl w:val="0"/>
        <w:autoSpaceDE w:val="0"/>
        <w:autoSpaceDN w:val="0"/>
        <w:adjustRightInd w:val="0"/>
      </w:pPr>
    </w:p>
    <w:p w14:paraId="71BDDE79" w14:textId="77777777" w:rsidR="006B377E" w:rsidRPr="005E1307" w:rsidRDefault="006B377E" w:rsidP="006B377E">
      <w:pPr>
        <w:widowControl w:val="0"/>
        <w:autoSpaceDE w:val="0"/>
        <w:autoSpaceDN w:val="0"/>
        <w:adjustRightInd w:val="0"/>
        <w:spacing w:after="240"/>
        <w:ind w:left="720" w:hanging="720"/>
      </w:pPr>
      <w:r w:rsidRPr="005E1307">
        <w:t xml:space="preserve">Snyder, Graydon F. </w:t>
      </w:r>
      <w:r w:rsidR="0080225E">
        <w:t>“</w:t>
      </w:r>
      <w:r w:rsidRPr="005E1307">
        <w:t xml:space="preserve">The </w:t>
      </w:r>
      <w:proofErr w:type="spellStart"/>
      <w:r w:rsidRPr="001F78CB">
        <w:t>Tobspruch</w:t>
      </w:r>
      <w:proofErr w:type="spellEnd"/>
      <w:r w:rsidRPr="005E1307">
        <w:t xml:space="preserve"> in the New Testament</w:t>
      </w:r>
      <w:r w:rsidR="0080225E">
        <w:t>”</w:t>
      </w:r>
      <w:r>
        <w:t>,</w:t>
      </w:r>
      <w:r w:rsidRPr="005E1307">
        <w:t xml:space="preserve"> </w:t>
      </w:r>
      <w:r w:rsidRPr="00646BAE">
        <w:rPr>
          <w:i/>
        </w:rPr>
        <w:t>New Testament Studies</w:t>
      </w:r>
      <w:r w:rsidRPr="005E1307">
        <w:t xml:space="preserve"> 23 (1976) 117-</w:t>
      </w:r>
      <w:r w:rsidR="00652F05">
        <w:t>1</w:t>
      </w:r>
      <w:r w:rsidRPr="005E1307">
        <w:t>20.</w:t>
      </w:r>
    </w:p>
    <w:p w14:paraId="1C0CB2BB" w14:textId="77777777" w:rsidR="006B377E" w:rsidRPr="008366DF" w:rsidRDefault="006B377E" w:rsidP="006B377E">
      <w:pPr>
        <w:widowControl w:val="0"/>
        <w:autoSpaceDE w:val="0"/>
        <w:autoSpaceDN w:val="0"/>
        <w:adjustRightInd w:val="0"/>
        <w:ind w:left="720" w:hanging="720"/>
      </w:pPr>
      <w:proofErr w:type="spellStart"/>
      <w:r w:rsidRPr="005E1307">
        <w:t>Spinella</w:t>
      </w:r>
      <w:proofErr w:type="spellEnd"/>
      <w:r w:rsidRPr="005E1307">
        <w:t>, Joseph D.</w:t>
      </w:r>
      <w:r>
        <w:t xml:space="preserve"> </w:t>
      </w:r>
      <w:r w:rsidRPr="005E1307">
        <w:t xml:space="preserve">The </w:t>
      </w:r>
      <w:r w:rsidR="00910056">
        <w:t>b</w:t>
      </w:r>
      <w:r w:rsidRPr="005E1307">
        <w:t>ook of Proverbs and the New Testament</w:t>
      </w:r>
      <w:r>
        <w:t xml:space="preserve"> (ThM </w:t>
      </w:r>
      <w:r w:rsidR="00B150FA">
        <w:t>thesis;</w:t>
      </w:r>
      <w:r w:rsidRPr="008366DF">
        <w:t xml:space="preserve"> Dallas Theological Seminary</w:t>
      </w:r>
      <w:r>
        <w:t>, 1967</w:t>
      </w:r>
      <w:r w:rsidR="00C66390">
        <w:t>).</w:t>
      </w:r>
    </w:p>
    <w:p w14:paraId="2E3183A1" w14:textId="77777777" w:rsidR="006B377E" w:rsidRDefault="006B377E" w:rsidP="006B377E">
      <w:pPr>
        <w:widowControl w:val="0"/>
        <w:autoSpaceDE w:val="0"/>
        <w:autoSpaceDN w:val="0"/>
        <w:adjustRightInd w:val="0"/>
      </w:pPr>
    </w:p>
    <w:p w14:paraId="3C938D35" w14:textId="77777777" w:rsidR="006B377E" w:rsidRPr="00C419BB" w:rsidRDefault="006B377E" w:rsidP="006B377E">
      <w:pPr>
        <w:widowControl w:val="0"/>
        <w:autoSpaceDE w:val="0"/>
        <w:autoSpaceDN w:val="0"/>
        <w:adjustRightInd w:val="0"/>
        <w:rPr>
          <w:b/>
        </w:rPr>
      </w:pPr>
      <w:r>
        <w:rPr>
          <w:b/>
        </w:rPr>
        <w:t>8H1</w:t>
      </w:r>
      <w:r>
        <w:rPr>
          <w:b/>
        </w:rPr>
        <w:tab/>
        <w:t>Gospels</w:t>
      </w:r>
    </w:p>
    <w:p w14:paraId="039CFC4E" w14:textId="77777777" w:rsidR="006B377E" w:rsidRPr="008C04EE" w:rsidRDefault="006B377E" w:rsidP="006B377E">
      <w:pPr>
        <w:widowControl w:val="0"/>
        <w:autoSpaceDE w:val="0"/>
        <w:autoSpaceDN w:val="0"/>
        <w:adjustRightInd w:val="0"/>
      </w:pPr>
    </w:p>
    <w:p w14:paraId="3887EBD7" w14:textId="77777777" w:rsidR="006B377E" w:rsidRPr="008C04EE" w:rsidRDefault="006B377E" w:rsidP="006B377E">
      <w:pPr>
        <w:widowControl w:val="0"/>
        <w:autoSpaceDE w:val="0"/>
        <w:autoSpaceDN w:val="0"/>
        <w:adjustRightInd w:val="0"/>
        <w:ind w:left="720" w:hanging="720"/>
      </w:pPr>
      <w:r w:rsidRPr="008C04EE">
        <w:t>Ashton, John</w:t>
      </w:r>
      <w:r>
        <w:t xml:space="preserve">. </w:t>
      </w:r>
      <w:r w:rsidR="0080225E">
        <w:t>“</w:t>
      </w:r>
      <w:r w:rsidRPr="008C04EE">
        <w:t>The Transformation of Wisdom: A Study of the Prologue of John</w:t>
      </w:r>
      <w:r w:rsidR="001F78CB">
        <w:t>’</w:t>
      </w:r>
      <w:r w:rsidRPr="008C04EE">
        <w:t>s Gospel</w:t>
      </w:r>
      <w:r w:rsidR="0080225E">
        <w:t>”</w:t>
      </w:r>
      <w:r>
        <w:t>,</w:t>
      </w:r>
      <w:r w:rsidRPr="008C04EE">
        <w:t xml:space="preserve"> </w:t>
      </w:r>
      <w:r w:rsidRPr="009E5E5B">
        <w:rPr>
          <w:i/>
        </w:rPr>
        <w:t>NTS</w:t>
      </w:r>
      <w:r w:rsidRPr="008C04EE">
        <w:t xml:space="preserve"> 32.2</w:t>
      </w:r>
      <w:r>
        <w:t xml:space="preserve"> (</w:t>
      </w:r>
      <w:r w:rsidRPr="008C04EE">
        <w:t>1986</w:t>
      </w:r>
      <w:r>
        <w:t>)</w:t>
      </w:r>
      <w:r w:rsidRPr="008C04EE">
        <w:t xml:space="preserve"> 161-</w:t>
      </w:r>
      <w:r w:rsidR="00FD2532">
        <w:t>1</w:t>
      </w:r>
      <w:r w:rsidRPr="008C04EE">
        <w:t>86.</w:t>
      </w:r>
    </w:p>
    <w:p w14:paraId="516F7716" w14:textId="77777777" w:rsidR="006B377E" w:rsidRDefault="006B377E" w:rsidP="006B377E">
      <w:pPr>
        <w:widowControl w:val="0"/>
        <w:autoSpaceDE w:val="0"/>
        <w:autoSpaceDN w:val="0"/>
        <w:adjustRightInd w:val="0"/>
        <w:ind w:left="720" w:hanging="720"/>
      </w:pPr>
    </w:p>
    <w:p w14:paraId="3C387AFB" w14:textId="77777777" w:rsidR="006B377E" w:rsidRPr="00236FFD" w:rsidRDefault="006B377E" w:rsidP="006B377E">
      <w:pPr>
        <w:widowControl w:val="0"/>
        <w:autoSpaceDE w:val="0"/>
        <w:autoSpaceDN w:val="0"/>
        <w:adjustRightInd w:val="0"/>
        <w:ind w:left="720" w:hanging="720"/>
      </w:pPr>
      <w:r w:rsidRPr="00236FFD">
        <w:t>Bauer, Johannes B.</w:t>
      </w:r>
      <w:r>
        <w:t xml:space="preserve"> </w:t>
      </w:r>
      <w:r w:rsidR="0080225E">
        <w:t>“</w:t>
      </w:r>
      <w:proofErr w:type="spellStart"/>
      <w:r w:rsidRPr="00236FFD">
        <w:t>Drei</w:t>
      </w:r>
      <w:proofErr w:type="spellEnd"/>
      <w:r w:rsidRPr="00236FFD">
        <w:t xml:space="preserve"> Cruces: Joh 7:38 und </w:t>
      </w:r>
      <w:proofErr w:type="spellStart"/>
      <w:r w:rsidRPr="00236FFD">
        <w:t>Spr</w:t>
      </w:r>
      <w:proofErr w:type="spellEnd"/>
      <w:r w:rsidRPr="00236FFD">
        <w:t xml:space="preserve"> 18:4</w:t>
      </w:r>
      <w:r w:rsidR="0080225E">
        <w:t>”</w:t>
      </w:r>
      <w:r>
        <w:t>,</w:t>
      </w:r>
      <w:r w:rsidRPr="00236FFD">
        <w:t xml:space="preserve"> </w:t>
      </w:r>
      <w:proofErr w:type="spellStart"/>
      <w:r w:rsidRPr="00566772">
        <w:rPr>
          <w:i/>
        </w:rPr>
        <w:t>Biblische</w:t>
      </w:r>
      <w:proofErr w:type="spellEnd"/>
      <w:r w:rsidRPr="00566772">
        <w:rPr>
          <w:i/>
        </w:rPr>
        <w:t xml:space="preserve"> </w:t>
      </w:r>
      <w:proofErr w:type="spellStart"/>
      <w:r w:rsidRPr="00566772">
        <w:rPr>
          <w:i/>
        </w:rPr>
        <w:t>Zeitschrift</w:t>
      </w:r>
      <w:proofErr w:type="spellEnd"/>
      <w:r>
        <w:t xml:space="preserve"> 9 (1965)</w:t>
      </w:r>
      <w:r w:rsidRPr="00236FFD">
        <w:t xml:space="preserve"> </w:t>
      </w:r>
      <w:r w:rsidRPr="00236FFD">
        <w:lastRenderedPageBreak/>
        <w:t xml:space="preserve">84-91. </w:t>
      </w:r>
    </w:p>
    <w:p w14:paraId="5DD2CFEA" w14:textId="77777777" w:rsidR="006B377E" w:rsidRPr="008C04EE" w:rsidRDefault="006B377E" w:rsidP="006B377E">
      <w:pPr>
        <w:widowControl w:val="0"/>
        <w:autoSpaceDE w:val="0"/>
        <w:autoSpaceDN w:val="0"/>
        <w:adjustRightInd w:val="0"/>
        <w:ind w:left="720" w:hanging="720"/>
      </w:pPr>
    </w:p>
    <w:p w14:paraId="7B7F30F3" w14:textId="77777777" w:rsidR="006B377E" w:rsidRPr="00636B15" w:rsidRDefault="006B377E" w:rsidP="006B377E">
      <w:pPr>
        <w:widowControl w:val="0"/>
        <w:autoSpaceDE w:val="0"/>
        <w:autoSpaceDN w:val="0"/>
        <w:adjustRightInd w:val="0"/>
        <w:ind w:left="720" w:hanging="720"/>
      </w:pPr>
      <w:r w:rsidRPr="00636B15">
        <w:t>Barrett, Michael P.V.</w:t>
      </w:r>
      <w:r>
        <w:t xml:space="preserve"> </w:t>
      </w:r>
      <w:r w:rsidR="0080225E">
        <w:t>“</w:t>
      </w:r>
      <w:r w:rsidRPr="00636B15">
        <w:t>The Gospel According to Wisdom</w:t>
      </w:r>
      <w:r w:rsidR="0080225E">
        <w:t>”</w:t>
      </w:r>
      <w:r>
        <w:t>,</w:t>
      </w:r>
      <w:r w:rsidRPr="00636B15">
        <w:t xml:space="preserve"> </w:t>
      </w:r>
      <w:r w:rsidRPr="009E5E5B">
        <w:rPr>
          <w:i/>
        </w:rPr>
        <w:t xml:space="preserve">Biblical Viewpoint </w:t>
      </w:r>
      <w:r w:rsidRPr="00636B15">
        <w:t>33.2</w:t>
      </w:r>
      <w:r>
        <w:t xml:space="preserve"> (1999)</w:t>
      </w:r>
      <w:r w:rsidRPr="00636B15">
        <w:t xml:space="preserve"> 13-20.</w:t>
      </w:r>
    </w:p>
    <w:p w14:paraId="5985DE86" w14:textId="77777777" w:rsidR="006B377E" w:rsidRDefault="006B377E" w:rsidP="006B377E">
      <w:pPr>
        <w:widowControl w:val="0"/>
        <w:autoSpaceDE w:val="0"/>
        <w:autoSpaceDN w:val="0"/>
        <w:adjustRightInd w:val="0"/>
        <w:ind w:left="720" w:hanging="720"/>
      </w:pPr>
    </w:p>
    <w:p w14:paraId="7FB6AB71" w14:textId="77777777" w:rsidR="006B377E" w:rsidRPr="00636B15" w:rsidRDefault="006B377E" w:rsidP="006B377E">
      <w:pPr>
        <w:widowControl w:val="0"/>
        <w:autoSpaceDE w:val="0"/>
        <w:autoSpaceDN w:val="0"/>
        <w:adjustRightInd w:val="0"/>
        <w:ind w:left="720" w:hanging="720"/>
      </w:pPr>
      <w:r w:rsidRPr="00636B15">
        <w:t>Barton, Stephen C.</w:t>
      </w:r>
      <w:r>
        <w:t xml:space="preserve"> </w:t>
      </w:r>
      <w:r w:rsidR="0080225E">
        <w:t>“</w:t>
      </w:r>
      <w:r w:rsidRPr="00636B15">
        <w:t>Gospel Wisdom</w:t>
      </w:r>
      <w:r w:rsidR="0080225E">
        <w:t>”</w:t>
      </w:r>
      <w:r w:rsidR="00E344EF">
        <w:t xml:space="preserve">, </w:t>
      </w:r>
      <w:r w:rsidR="00365367">
        <w:t xml:space="preserve">in </w:t>
      </w:r>
      <w:r w:rsidR="00365367" w:rsidRPr="0058056B">
        <w:rPr>
          <w:i/>
        </w:rPr>
        <w:t>Where Shall Wisdom Be Found?</w:t>
      </w:r>
      <w:r w:rsidR="00365367">
        <w:rPr>
          <w:i/>
        </w:rPr>
        <w:t xml:space="preserve"> Wisdom in the Bible, the Church and the Contemporary World</w:t>
      </w:r>
      <w:r w:rsidR="00365367" w:rsidRPr="005E1307">
        <w:t xml:space="preserve"> </w:t>
      </w:r>
      <w:r w:rsidR="00365367">
        <w:t>(</w:t>
      </w:r>
      <w:r w:rsidR="00365367" w:rsidRPr="005E1307">
        <w:t>Stephen C. Barton</w:t>
      </w:r>
      <w:r w:rsidR="00BE5275">
        <w:t xml:space="preserve"> (ed.)</w:t>
      </w:r>
      <w:r w:rsidR="00365367">
        <w:t>;</w:t>
      </w:r>
      <w:r w:rsidR="00365367" w:rsidRPr="005E1307">
        <w:t xml:space="preserve"> </w:t>
      </w:r>
      <w:smartTag w:uri="urn:schemas-microsoft-com:office:smarttags" w:element="place">
        <w:smartTag w:uri="urn:schemas-microsoft-com:office:smarttags" w:element="City">
          <w:r w:rsidR="00365367" w:rsidRPr="005E1307">
            <w:t>Edinburgh</w:t>
          </w:r>
        </w:smartTag>
      </w:smartTag>
      <w:r w:rsidR="00365367" w:rsidRPr="005E1307">
        <w:t>: T. &amp; T. Clark, 1999</w:t>
      </w:r>
      <w:r w:rsidR="00365367">
        <w:t>)</w:t>
      </w:r>
      <w:r w:rsidR="00365367" w:rsidRPr="005E1307">
        <w:t xml:space="preserve"> </w:t>
      </w:r>
      <w:r w:rsidRPr="00636B15">
        <w:t>93-110.</w:t>
      </w:r>
    </w:p>
    <w:p w14:paraId="1DDC1C6B" w14:textId="77777777" w:rsidR="006B377E" w:rsidRDefault="006B377E" w:rsidP="006B377E">
      <w:pPr>
        <w:widowControl w:val="0"/>
        <w:autoSpaceDE w:val="0"/>
        <w:autoSpaceDN w:val="0"/>
        <w:adjustRightInd w:val="0"/>
        <w:ind w:left="720" w:hanging="720"/>
      </w:pPr>
    </w:p>
    <w:p w14:paraId="203AECD8" w14:textId="77777777" w:rsidR="006B377E" w:rsidRDefault="006B377E" w:rsidP="006B377E">
      <w:pPr>
        <w:widowControl w:val="0"/>
        <w:autoSpaceDE w:val="0"/>
        <w:autoSpaceDN w:val="0"/>
        <w:adjustRightInd w:val="0"/>
        <w:ind w:left="720" w:hanging="720"/>
      </w:pPr>
      <w:proofErr w:type="spellStart"/>
      <w:r w:rsidRPr="00636B15">
        <w:t>Beardslee</w:t>
      </w:r>
      <w:proofErr w:type="spellEnd"/>
      <w:r w:rsidRPr="00636B15">
        <w:t>, William A</w:t>
      </w:r>
      <w:r>
        <w:t xml:space="preserve">. </w:t>
      </w:r>
      <w:r w:rsidR="0080225E">
        <w:t>“</w:t>
      </w:r>
      <w:r w:rsidRPr="00636B15">
        <w:t xml:space="preserve">Parable, </w:t>
      </w:r>
      <w:r w:rsidR="001F78CB">
        <w:t>P</w:t>
      </w:r>
      <w:r w:rsidRPr="00636B15">
        <w:t xml:space="preserve">roverb, and </w:t>
      </w:r>
      <w:proofErr w:type="spellStart"/>
      <w:r w:rsidR="001F78CB">
        <w:t>K</w:t>
      </w:r>
      <w:r w:rsidRPr="00636B15">
        <w:t>oan</w:t>
      </w:r>
      <w:proofErr w:type="spellEnd"/>
      <w:r w:rsidR="0080225E">
        <w:t>”</w:t>
      </w:r>
      <w:r>
        <w:t>,</w:t>
      </w:r>
      <w:r w:rsidRPr="00636B15">
        <w:t xml:space="preserve"> </w:t>
      </w:r>
      <w:r w:rsidRPr="009E5E5B">
        <w:rPr>
          <w:i/>
        </w:rPr>
        <w:t>Semeia</w:t>
      </w:r>
      <w:r w:rsidRPr="00636B15">
        <w:t xml:space="preserve"> 12</w:t>
      </w:r>
      <w:r>
        <w:t xml:space="preserve"> (1978)</w:t>
      </w:r>
      <w:r w:rsidRPr="00636B15">
        <w:t xml:space="preserve"> 151-</w:t>
      </w:r>
      <w:r w:rsidR="00960BD1">
        <w:t>1</w:t>
      </w:r>
      <w:r w:rsidRPr="00636B15">
        <w:t xml:space="preserve">77. </w:t>
      </w:r>
    </w:p>
    <w:p w14:paraId="0F9CE83F" w14:textId="77777777" w:rsidR="006B377E" w:rsidRDefault="006B377E" w:rsidP="006B377E">
      <w:pPr>
        <w:widowControl w:val="0"/>
        <w:autoSpaceDE w:val="0"/>
        <w:autoSpaceDN w:val="0"/>
        <w:adjustRightInd w:val="0"/>
      </w:pPr>
    </w:p>
    <w:p w14:paraId="11868132" w14:textId="77777777" w:rsidR="006B377E" w:rsidRDefault="009B1DA4" w:rsidP="006B377E">
      <w:pPr>
        <w:widowControl w:val="0"/>
        <w:autoSpaceDE w:val="0"/>
        <w:autoSpaceDN w:val="0"/>
        <w:adjustRightInd w:val="0"/>
        <w:ind w:left="720" w:hanging="720"/>
      </w:pPr>
      <w:r>
        <w:t xml:space="preserve">--. </w:t>
      </w:r>
      <w:r w:rsidR="0080225E">
        <w:t>“</w:t>
      </w:r>
      <w:r w:rsidR="006B377E" w:rsidRPr="00636B15">
        <w:t>Use of the Proverbs in the Synoptic Gospels</w:t>
      </w:r>
      <w:r w:rsidR="0080225E">
        <w:t>”</w:t>
      </w:r>
      <w:r w:rsidR="006B377E">
        <w:t>,</w:t>
      </w:r>
      <w:r w:rsidR="006B377E" w:rsidRPr="00636B15">
        <w:t xml:space="preserve"> </w:t>
      </w:r>
      <w:r w:rsidR="006B377E" w:rsidRPr="009E5E5B">
        <w:rPr>
          <w:i/>
        </w:rPr>
        <w:t>Interpretation</w:t>
      </w:r>
      <w:r w:rsidR="006B377E" w:rsidRPr="00636B15">
        <w:t xml:space="preserve"> 24</w:t>
      </w:r>
      <w:r w:rsidR="006B377E">
        <w:t xml:space="preserve"> (1970)</w:t>
      </w:r>
      <w:r w:rsidR="009E6FC7">
        <w:t xml:space="preserve"> 61-73</w:t>
      </w:r>
      <w:r w:rsidR="006B377E" w:rsidRPr="00636B15">
        <w:t xml:space="preserve"> [</w:t>
      </w:r>
      <w:r w:rsidR="009E6FC7">
        <w:t xml:space="preserve">reprinted in </w:t>
      </w:r>
      <w:proofErr w:type="spellStart"/>
      <w:r w:rsidR="009E6FC7">
        <w:t>Mieder</w:t>
      </w:r>
      <w:proofErr w:type="spellEnd"/>
      <w:r w:rsidR="009E6FC7">
        <w:t xml:space="preserve"> W., and A. </w:t>
      </w:r>
      <w:proofErr w:type="spellStart"/>
      <w:r w:rsidR="009E6FC7">
        <w:t>Dundes</w:t>
      </w:r>
      <w:proofErr w:type="spellEnd"/>
      <w:r w:rsidR="009E6FC7">
        <w:t xml:space="preserve"> (eds.). </w:t>
      </w:r>
      <w:r w:rsidR="009E6FC7" w:rsidRPr="005E1307">
        <w:rPr>
          <w:i/>
          <w:iCs/>
        </w:rPr>
        <w:t>The Wisdom of Many</w:t>
      </w:r>
      <w:r w:rsidR="009E6FC7">
        <w:rPr>
          <w:i/>
          <w:iCs/>
        </w:rPr>
        <w:t>:</w:t>
      </w:r>
      <w:r w:rsidR="009E6FC7" w:rsidRPr="005E1307">
        <w:rPr>
          <w:i/>
          <w:iCs/>
        </w:rPr>
        <w:t xml:space="preserve"> Essays on the</w:t>
      </w:r>
      <w:r w:rsidR="009E6FC7">
        <w:rPr>
          <w:i/>
          <w:iCs/>
        </w:rPr>
        <w:t xml:space="preserve"> </w:t>
      </w:r>
      <w:r w:rsidR="009E6FC7" w:rsidRPr="005E1307">
        <w:rPr>
          <w:i/>
          <w:iCs/>
        </w:rPr>
        <w:t>Proverb</w:t>
      </w:r>
      <w:r w:rsidR="009E6FC7">
        <w:t xml:space="preserve"> (Madison: University of Wisconsin Press,</w:t>
      </w:r>
      <w:r w:rsidR="009E6FC7" w:rsidRPr="005E1307">
        <w:t xml:space="preserve"> 1981</w:t>
      </w:r>
      <w:r w:rsidR="009E6FC7">
        <w:t>)</w:t>
      </w:r>
      <w:r w:rsidR="006B377E" w:rsidRPr="00636B15">
        <w:t>].</w:t>
      </w:r>
    </w:p>
    <w:p w14:paraId="70171980" w14:textId="77777777" w:rsidR="006B377E" w:rsidRDefault="006B377E" w:rsidP="006B377E">
      <w:pPr>
        <w:widowControl w:val="0"/>
        <w:autoSpaceDE w:val="0"/>
        <w:autoSpaceDN w:val="0"/>
        <w:adjustRightInd w:val="0"/>
        <w:ind w:left="720" w:hanging="720"/>
      </w:pPr>
    </w:p>
    <w:p w14:paraId="413A487F" w14:textId="77777777" w:rsidR="006B377E" w:rsidRDefault="009B1DA4" w:rsidP="006B377E">
      <w:pPr>
        <w:widowControl w:val="0"/>
        <w:autoSpaceDE w:val="0"/>
        <w:autoSpaceDN w:val="0"/>
        <w:adjustRightInd w:val="0"/>
        <w:ind w:left="720" w:hanging="720"/>
      </w:pPr>
      <w:r>
        <w:t xml:space="preserve">--. </w:t>
      </w:r>
      <w:r w:rsidR="0080225E">
        <w:t>“</w:t>
      </w:r>
      <w:r w:rsidR="006B377E" w:rsidRPr="00636B15">
        <w:t>The Wisdom Tradition and the Synoptic Gospels</w:t>
      </w:r>
      <w:r w:rsidR="0080225E">
        <w:t>”</w:t>
      </w:r>
      <w:r w:rsidR="006B377E">
        <w:t>,</w:t>
      </w:r>
      <w:r w:rsidR="006B377E" w:rsidRPr="00636B15">
        <w:t xml:space="preserve"> </w:t>
      </w:r>
      <w:r w:rsidR="006B377E" w:rsidRPr="004F5B3C">
        <w:rPr>
          <w:i/>
        </w:rPr>
        <w:t xml:space="preserve">Journal of the </w:t>
      </w:r>
      <w:smartTag w:uri="urn:schemas-microsoft-com:office:smarttags" w:element="place">
        <w:smartTag w:uri="urn:schemas-microsoft-com:office:smarttags" w:element="PlaceName">
          <w:r w:rsidR="006B377E" w:rsidRPr="004F5B3C">
            <w:rPr>
              <w:i/>
            </w:rPr>
            <w:t>American</w:t>
          </w:r>
        </w:smartTag>
        <w:r w:rsidR="006B377E" w:rsidRPr="004F5B3C">
          <w:rPr>
            <w:i/>
          </w:rPr>
          <w:t xml:space="preserve"> </w:t>
        </w:r>
        <w:smartTag w:uri="urn:schemas-microsoft-com:office:smarttags" w:element="PlaceType">
          <w:r w:rsidR="006B377E" w:rsidRPr="004F5B3C">
            <w:rPr>
              <w:i/>
            </w:rPr>
            <w:t>Academy</w:t>
          </w:r>
        </w:smartTag>
      </w:smartTag>
      <w:r w:rsidR="006B377E" w:rsidRPr="004F5B3C">
        <w:rPr>
          <w:i/>
        </w:rPr>
        <w:t xml:space="preserve"> of Religion</w:t>
      </w:r>
      <w:r w:rsidR="006B377E" w:rsidRPr="00636B15">
        <w:t xml:space="preserve"> 35</w:t>
      </w:r>
      <w:r w:rsidR="006B377E">
        <w:t xml:space="preserve"> (1967)</w:t>
      </w:r>
      <w:r w:rsidR="006B377E" w:rsidRPr="00636B15">
        <w:t xml:space="preserve"> 231-</w:t>
      </w:r>
      <w:r w:rsidR="00144B4B">
        <w:t>2</w:t>
      </w:r>
      <w:r w:rsidR="006B377E" w:rsidRPr="00636B15">
        <w:t>40.</w:t>
      </w:r>
    </w:p>
    <w:p w14:paraId="73FC19DC" w14:textId="77777777" w:rsidR="006B377E" w:rsidRDefault="006B377E" w:rsidP="006B377E">
      <w:pPr>
        <w:widowControl w:val="0"/>
        <w:autoSpaceDE w:val="0"/>
        <w:autoSpaceDN w:val="0"/>
        <w:adjustRightInd w:val="0"/>
        <w:ind w:left="720" w:hanging="720"/>
      </w:pPr>
    </w:p>
    <w:p w14:paraId="2978F214" w14:textId="77777777" w:rsidR="006D34F4" w:rsidRDefault="006D34F4" w:rsidP="006B377E">
      <w:pPr>
        <w:widowControl w:val="0"/>
        <w:autoSpaceDE w:val="0"/>
        <w:autoSpaceDN w:val="0"/>
        <w:adjustRightInd w:val="0"/>
        <w:ind w:left="720" w:hanging="720"/>
      </w:pPr>
      <w:r w:rsidRPr="00AD3C9D">
        <w:rPr>
          <w:bCs/>
          <w:color w:val="000000"/>
        </w:rPr>
        <w:t xml:space="preserve">Borg, Marcus J. </w:t>
      </w:r>
      <w:r w:rsidRPr="009F5A77">
        <w:rPr>
          <w:bCs/>
          <w:i/>
          <w:color w:val="000000"/>
        </w:rPr>
        <w:t>Meeting Jesus Again for the First Time: The Historical Jesus and the Heart of Contemporary Faith</w:t>
      </w:r>
      <w:r w:rsidRPr="00AD3C9D">
        <w:rPr>
          <w:bCs/>
          <w:color w:val="000000"/>
        </w:rPr>
        <w:t xml:space="preserve"> (San Francisco: Harper, 1995).</w:t>
      </w:r>
    </w:p>
    <w:p w14:paraId="1FEBA523" w14:textId="77777777" w:rsidR="006D34F4" w:rsidRDefault="006D34F4" w:rsidP="006B377E">
      <w:pPr>
        <w:widowControl w:val="0"/>
        <w:autoSpaceDE w:val="0"/>
        <w:autoSpaceDN w:val="0"/>
        <w:adjustRightInd w:val="0"/>
        <w:ind w:left="720" w:hanging="720"/>
      </w:pPr>
    </w:p>
    <w:p w14:paraId="2E2AE836" w14:textId="77777777" w:rsidR="006B377E" w:rsidRPr="00236FFD" w:rsidRDefault="006B377E" w:rsidP="006B377E">
      <w:pPr>
        <w:widowControl w:val="0"/>
        <w:autoSpaceDE w:val="0"/>
        <w:autoSpaceDN w:val="0"/>
        <w:adjustRightInd w:val="0"/>
        <w:ind w:left="720" w:hanging="720"/>
      </w:pPr>
      <w:proofErr w:type="spellStart"/>
      <w:r w:rsidRPr="00236FFD">
        <w:t>Byargeon</w:t>
      </w:r>
      <w:proofErr w:type="spellEnd"/>
      <w:r w:rsidRPr="00236FFD">
        <w:t>, Rick W.</w:t>
      </w:r>
      <w:r>
        <w:t xml:space="preserve"> </w:t>
      </w:r>
      <w:r w:rsidR="0080225E">
        <w:t>“</w:t>
      </w:r>
      <w:r w:rsidRPr="00236FFD">
        <w:t>Echoes of Wisdom in the Lord</w:t>
      </w:r>
      <w:r w:rsidR="009453C2">
        <w:t>’</w:t>
      </w:r>
      <w:r w:rsidRPr="00236FFD">
        <w:t>s Prayer (Matt 6:9-13)</w:t>
      </w:r>
      <w:r w:rsidR="0080225E">
        <w:t>”</w:t>
      </w:r>
      <w:r>
        <w:t>,</w:t>
      </w:r>
      <w:r w:rsidRPr="00236FFD">
        <w:t xml:space="preserve"> </w:t>
      </w:r>
      <w:r w:rsidRPr="004F5B3C">
        <w:rPr>
          <w:i/>
        </w:rPr>
        <w:t>Journal of the Evangelical Theological Society</w:t>
      </w:r>
      <w:r w:rsidRPr="00236FFD">
        <w:t xml:space="preserve"> 41.3</w:t>
      </w:r>
      <w:r>
        <w:t xml:space="preserve"> (1998)</w:t>
      </w:r>
      <w:r w:rsidRPr="00236FFD">
        <w:t xml:space="preserve"> 353-</w:t>
      </w:r>
      <w:r w:rsidR="0004561A">
        <w:t>3</w:t>
      </w:r>
      <w:r w:rsidRPr="00236FFD">
        <w:t>65.</w:t>
      </w:r>
    </w:p>
    <w:p w14:paraId="3F1B37CF" w14:textId="77777777" w:rsidR="006B377E" w:rsidRPr="00236FFD" w:rsidRDefault="006B377E" w:rsidP="006B377E">
      <w:pPr>
        <w:widowControl w:val="0"/>
        <w:autoSpaceDE w:val="0"/>
        <w:autoSpaceDN w:val="0"/>
        <w:adjustRightInd w:val="0"/>
      </w:pPr>
    </w:p>
    <w:p w14:paraId="1238D206" w14:textId="77777777" w:rsidR="006B377E" w:rsidRPr="005E1307" w:rsidRDefault="006B377E" w:rsidP="006B377E">
      <w:pPr>
        <w:widowControl w:val="0"/>
        <w:autoSpaceDE w:val="0"/>
        <w:autoSpaceDN w:val="0"/>
        <w:adjustRightInd w:val="0"/>
        <w:spacing w:after="240"/>
        <w:ind w:left="720" w:hanging="720"/>
      </w:pPr>
      <w:proofErr w:type="spellStart"/>
      <w:r w:rsidRPr="005E1307">
        <w:t>Carlston</w:t>
      </w:r>
      <w:proofErr w:type="spellEnd"/>
      <w:r w:rsidRPr="005E1307">
        <w:t xml:space="preserve">, C.E. </w:t>
      </w:r>
      <w:r w:rsidR="0080225E">
        <w:t>“</w:t>
      </w:r>
      <w:r w:rsidRPr="005E1307">
        <w:t>Proverbs, Maxims and the Historical Jesus</w:t>
      </w:r>
      <w:r w:rsidR="0080225E">
        <w:t>”</w:t>
      </w:r>
      <w:r>
        <w:t>,</w:t>
      </w:r>
      <w:r w:rsidRPr="005E1307">
        <w:t xml:space="preserve"> </w:t>
      </w:r>
      <w:r w:rsidRPr="009E5E5B">
        <w:rPr>
          <w:i/>
        </w:rPr>
        <w:t>Journal of Biblical Literature</w:t>
      </w:r>
      <w:r w:rsidRPr="005E1307">
        <w:t xml:space="preserve"> 99 (1980) 87-105.</w:t>
      </w:r>
    </w:p>
    <w:p w14:paraId="28DDF125" w14:textId="77777777" w:rsidR="006B377E" w:rsidRPr="005E1307" w:rsidRDefault="006B377E" w:rsidP="006B377E">
      <w:pPr>
        <w:widowControl w:val="0"/>
        <w:autoSpaceDE w:val="0"/>
        <w:autoSpaceDN w:val="0"/>
        <w:adjustRightInd w:val="0"/>
        <w:spacing w:after="240"/>
        <w:ind w:left="720" w:hanging="720"/>
      </w:pPr>
      <w:r w:rsidRPr="005E1307">
        <w:t>Cox, Steven Lynn. An Investigation of a Proposed Trajectory of Old Testament Wisdom Traced through the Gospel of John</w:t>
      </w:r>
      <w:r>
        <w:t xml:space="preserve"> (paper, </w:t>
      </w:r>
      <w:r w:rsidRPr="005E1307">
        <w:t>Southeastern Regional Conference</w:t>
      </w:r>
      <w:r w:rsidR="009453C2">
        <w:t>,</w:t>
      </w:r>
      <w:r w:rsidRPr="005E1307">
        <w:t xml:space="preserve"> Evangelical Theological Society</w:t>
      </w:r>
      <w:r>
        <w:t xml:space="preserve">, </w:t>
      </w:r>
      <w:r w:rsidRPr="005E1307">
        <w:t>2000</w:t>
      </w:r>
      <w:r w:rsidR="00C66390">
        <w:t>).</w:t>
      </w:r>
    </w:p>
    <w:p w14:paraId="6578DE6C" w14:textId="77777777" w:rsidR="006B377E" w:rsidRPr="005E1307" w:rsidRDefault="006B377E" w:rsidP="006B377E">
      <w:pPr>
        <w:widowControl w:val="0"/>
        <w:autoSpaceDE w:val="0"/>
        <w:autoSpaceDN w:val="0"/>
        <w:adjustRightInd w:val="0"/>
        <w:spacing w:after="240"/>
        <w:ind w:left="720" w:hanging="720"/>
      </w:pPr>
      <w:r w:rsidRPr="005E1307">
        <w:t>Deutsch, Celia.</w:t>
      </w:r>
      <w:r>
        <w:t xml:space="preserve"> </w:t>
      </w:r>
      <w:r w:rsidRPr="009E5E5B">
        <w:rPr>
          <w:i/>
        </w:rPr>
        <w:t xml:space="preserve">Lady Wisdom, Jesus, and the </w:t>
      </w:r>
      <w:r>
        <w:rPr>
          <w:i/>
        </w:rPr>
        <w:t>S</w:t>
      </w:r>
      <w:r w:rsidRPr="009E5E5B">
        <w:rPr>
          <w:i/>
        </w:rPr>
        <w:t xml:space="preserve">ages: </w:t>
      </w:r>
      <w:r>
        <w:rPr>
          <w:i/>
        </w:rPr>
        <w:t>M</w:t>
      </w:r>
      <w:r w:rsidRPr="009E5E5B">
        <w:rPr>
          <w:i/>
        </w:rPr>
        <w:t xml:space="preserve">etaphor and </w:t>
      </w:r>
      <w:r>
        <w:rPr>
          <w:i/>
        </w:rPr>
        <w:t>S</w:t>
      </w:r>
      <w:r w:rsidRPr="009E5E5B">
        <w:rPr>
          <w:i/>
        </w:rPr>
        <w:t xml:space="preserve">ocial </w:t>
      </w:r>
      <w:r>
        <w:rPr>
          <w:i/>
        </w:rPr>
        <w:t>C</w:t>
      </w:r>
      <w:r w:rsidRPr="009E5E5B">
        <w:rPr>
          <w:i/>
        </w:rPr>
        <w:t>ontext in Matthew’s Gospel</w:t>
      </w:r>
      <w:r>
        <w:t xml:space="preserve"> (</w:t>
      </w:r>
      <w:r w:rsidR="009453C2">
        <w:t>Valley Forge</w:t>
      </w:r>
      <w:r w:rsidRPr="005E1307">
        <w:t>:</w:t>
      </w:r>
      <w:r>
        <w:t xml:space="preserve"> </w:t>
      </w:r>
      <w:r w:rsidRPr="005E1307">
        <w:t>Trinity Press International, 1996</w:t>
      </w:r>
      <w:r w:rsidR="00C66390">
        <w:t>).</w:t>
      </w:r>
    </w:p>
    <w:p w14:paraId="68F9C819" w14:textId="77777777" w:rsidR="006B377E" w:rsidRPr="005E1307" w:rsidRDefault="006B377E" w:rsidP="006B377E">
      <w:pPr>
        <w:widowControl w:val="0"/>
        <w:autoSpaceDE w:val="0"/>
        <w:autoSpaceDN w:val="0"/>
        <w:adjustRightInd w:val="0"/>
        <w:spacing w:after="240"/>
        <w:ind w:left="720" w:hanging="720"/>
      </w:pPr>
      <w:r w:rsidRPr="005E1307">
        <w:t xml:space="preserve">Dewey, Kim E. </w:t>
      </w:r>
      <w:r w:rsidR="0080225E">
        <w:t>“</w:t>
      </w:r>
      <w:proofErr w:type="spellStart"/>
      <w:r w:rsidRPr="005E1307">
        <w:t>Paroimiai</w:t>
      </w:r>
      <w:proofErr w:type="spellEnd"/>
      <w:r w:rsidRPr="005E1307">
        <w:t xml:space="preserve"> in the </w:t>
      </w:r>
      <w:r w:rsidR="009453C2">
        <w:t>G</w:t>
      </w:r>
      <w:r w:rsidRPr="005E1307">
        <w:t>ospel of John</w:t>
      </w:r>
      <w:r w:rsidR="0080225E">
        <w:t>”</w:t>
      </w:r>
      <w:r>
        <w:t>,</w:t>
      </w:r>
      <w:r w:rsidRPr="005E1307">
        <w:t xml:space="preserve"> </w:t>
      </w:r>
      <w:r w:rsidRPr="009E5E5B">
        <w:rPr>
          <w:i/>
        </w:rPr>
        <w:t>Semeia</w:t>
      </w:r>
      <w:r w:rsidRPr="005E1307">
        <w:t xml:space="preserve"> 17 (1980) 81-99.</w:t>
      </w:r>
    </w:p>
    <w:p w14:paraId="517E5261" w14:textId="77777777" w:rsidR="0066577F" w:rsidRDefault="0066577F" w:rsidP="006B377E">
      <w:pPr>
        <w:widowControl w:val="0"/>
        <w:autoSpaceDE w:val="0"/>
        <w:autoSpaceDN w:val="0"/>
        <w:adjustRightInd w:val="0"/>
        <w:spacing w:after="240"/>
        <w:ind w:left="720" w:hanging="720"/>
        <w:rPr>
          <w:color w:val="000000"/>
        </w:rPr>
      </w:pPr>
      <w:proofErr w:type="spellStart"/>
      <w:r w:rsidRPr="00DB659A">
        <w:t>Drane</w:t>
      </w:r>
      <w:proofErr w:type="spellEnd"/>
      <w:r w:rsidRPr="00DB659A">
        <w:t xml:space="preserve">, John. </w:t>
      </w:r>
      <w:r w:rsidRPr="00DB659A">
        <w:rPr>
          <w:i/>
        </w:rPr>
        <w:t xml:space="preserve">Great Sayings of Jesus: Proverbs, Parables and Prayers </w:t>
      </w:r>
      <w:r w:rsidRPr="00DB659A">
        <w:t>(</w:t>
      </w:r>
      <w:r>
        <w:t xml:space="preserve">New York: </w:t>
      </w:r>
      <w:r w:rsidRPr="00DB659A">
        <w:rPr>
          <w:color w:val="000000"/>
        </w:rPr>
        <w:t>Palgrave Macmillan (1999).</w:t>
      </w:r>
    </w:p>
    <w:p w14:paraId="762B3145" w14:textId="77777777" w:rsidR="006B377E" w:rsidRDefault="006B377E" w:rsidP="006B377E">
      <w:pPr>
        <w:widowControl w:val="0"/>
        <w:autoSpaceDE w:val="0"/>
        <w:autoSpaceDN w:val="0"/>
        <w:adjustRightInd w:val="0"/>
        <w:spacing w:after="240"/>
        <w:ind w:left="720" w:hanging="720"/>
      </w:pPr>
      <w:r w:rsidRPr="005E1307">
        <w:t xml:space="preserve">Dunn, James D.G. </w:t>
      </w:r>
      <w:r w:rsidR="0080225E">
        <w:t>“</w:t>
      </w:r>
      <w:r w:rsidRPr="005E1307">
        <w:t>Jesus: Teacher of Wisdom or Wisdom Incarnate?</w:t>
      </w:r>
      <w:r w:rsidR="0080225E">
        <w:t>”</w:t>
      </w:r>
      <w:r w:rsidR="005063F5">
        <w:t xml:space="preserve">, in </w:t>
      </w:r>
      <w:r w:rsidR="005063F5" w:rsidRPr="0058056B">
        <w:rPr>
          <w:i/>
        </w:rPr>
        <w:t>Where Shall Wisdom Be Found?</w:t>
      </w:r>
      <w:r w:rsidR="005063F5">
        <w:rPr>
          <w:i/>
        </w:rPr>
        <w:t xml:space="preserve"> Wisdom in the Bible, the Church and the Contemporary World</w:t>
      </w:r>
      <w:r w:rsidR="005063F5" w:rsidRPr="005E1307">
        <w:t xml:space="preserve"> </w:t>
      </w:r>
      <w:r w:rsidR="005063F5">
        <w:t>(</w:t>
      </w:r>
      <w:r w:rsidR="005063F5" w:rsidRPr="005E1307">
        <w:t>Stephen C. Barton</w:t>
      </w:r>
      <w:r w:rsidR="00BE5275">
        <w:t xml:space="preserve"> (ed.)</w:t>
      </w:r>
      <w:r w:rsidR="005063F5">
        <w:t>;</w:t>
      </w:r>
      <w:r w:rsidR="005063F5" w:rsidRPr="005E1307">
        <w:t xml:space="preserve"> </w:t>
      </w:r>
      <w:smartTag w:uri="urn:schemas-microsoft-com:office:smarttags" w:element="place">
        <w:smartTag w:uri="urn:schemas-microsoft-com:office:smarttags" w:element="City">
          <w:r w:rsidR="005063F5" w:rsidRPr="005E1307">
            <w:t>Edinburgh</w:t>
          </w:r>
        </w:smartTag>
      </w:smartTag>
      <w:r w:rsidR="005063F5" w:rsidRPr="005E1307">
        <w:t>: T. &amp; T. Clark, 1999</w:t>
      </w:r>
      <w:r w:rsidR="005063F5">
        <w:t>)</w:t>
      </w:r>
      <w:r w:rsidR="005063F5" w:rsidRPr="005E1307">
        <w:t xml:space="preserve"> </w:t>
      </w:r>
      <w:r w:rsidRPr="005E1307">
        <w:t>75-92.</w:t>
      </w:r>
    </w:p>
    <w:p w14:paraId="720E22B1" w14:textId="77777777" w:rsidR="002C2D4E" w:rsidRPr="005E1307" w:rsidRDefault="002C2D4E" w:rsidP="006B377E">
      <w:pPr>
        <w:widowControl w:val="0"/>
        <w:autoSpaceDE w:val="0"/>
        <w:autoSpaceDN w:val="0"/>
        <w:adjustRightInd w:val="0"/>
        <w:spacing w:after="240"/>
        <w:ind w:left="720" w:hanging="720"/>
      </w:pPr>
      <w:r>
        <w:rPr>
          <w:sz w:val="23"/>
          <w:szCs w:val="23"/>
        </w:rPr>
        <w:t xml:space="preserve">Ebert, Daniel J. </w:t>
      </w:r>
      <w:r>
        <w:rPr>
          <w:i/>
          <w:iCs/>
          <w:sz w:val="23"/>
          <w:szCs w:val="23"/>
        </w:rPr>
        <w:t>Wisdom Christology: How Jesus Becomes God’s Wisdom for Us</w:t>
      </w:r>
      <w:r>
        <w:rPr>
          <w:sz w:val="23"/>
          <w:szCs w:val="23"/>
        </w:rPr>
        <w:t>. (Phillipsburg, NJ: P &amp;R Publishing, 2011).</w:t>
      </w:r>
    </w:p>
    <w:p w14:paraId="2355DF9B" w14:textId="77777777" w:rsidR="006B377E" w:rsidRPr="005E1307" w:rsidRDefault="006B377E" w:rsidP="006B377E">
      <w:pPr>
        <w:widowControl w:val="0"/>
        <w:autoSpaceDE w:val="0"/>
        <w:autoSpaceDN w:val="0"/>
        <w:adjustRightInd w:val="0"/>
        <w:spacing w:after="240"/>
        <w:ind w:left="720" w:hanging="720"/>
      </w:pPr>
      <w:r w:rsidRPr="005E1307">
        <w:t xml:space="preserve">Ehrhardt, Arnold. </w:t>
      </w:r>
      <w:r w:rsidR="0080225E">
        <w:t>“</w:t>
      </w:r>
      <w:r w:rsidRPr="005E1307">
        <w:t xml:space="preserve">Greek </w:t>
      </w:r>
      <w:r w:rsidR="005063F5">
        <w:t>P</w:t>
      </w:r>
      <w:r w:rsidRPr="005E1307">
        <w:t>roverbs in the Gospel</w:t>
      </w:r>
      <w:r w:rsidR="0080225E">
        <w:t>”</w:t>
      </w:r>
      <w:r>
        <w:t>,</w:t>
      </w:r>
      <w:r w:rsidRPr="005E1307">
        <w:t xml:space="preserve"> </w:t>
      </w:r>
      <w:r w:rsidRPr="009E5E5B">
        <w:rPr>
          <w:i/>
        </w:rPr>
        <w:t>Harvard Theological Review</w:t>
      </w:r>
      <w:r>
        <w:t xml:space="preserve"> 46 </w:t>
      </w:r>
      <w:r>
        <w:lastRenderedPageBreak/>
        <w:t>(1953) 59-</w:t>
      </w:r>
      <w:r w:rsidR="009069EC">
        <w:t>77.</w:t>
      </w:r>
    </w:p>
    <w:p w14:paraId="3070082A" w14:textId="77777777" w:rsidR="006B377E" w:rsidRPr="005E1307" w:rsidRDefault="006B377E" w:rsidP="006B377E">
      <w:pPr>
        <w:widowControl w:val="0"/>
        <w:autoSpaceDE w:val="0"/>
        <w:autoSpaceDN w:val="0"/>
        <w:adjustRightInd w:val="0"/>
        <w:spacing w:after="240"/>
        <w:ind w:left="720" w:hanging="720"/>
      </w:pPr>
      <w:r w:rsidRPr="005E1307">
        <w:t>Ford, Simon.</w:t>
      </w:r>
      <w:r>
        <w:t xml:space="preserve"> </w:t>
      </w:r>
      <w:r w:rsidRPr="009E5E5B">
        <w:rPr>
          <w:i/>
        </w:rPr>
        <w:t xml:space="preserve">The </w:t>
      </w:r>
      <w:proofErr w:type="spellStart"/>
      <w:r w:rsidR="005063F5">
        <w:rPr>
          <w:i/>
        </w:rPr>
        <w:t>B</w:t>
      </w:r>
      <w:r w:rsidRPr="009E5E5B">
        <w:rPr>
          <w:i/>
        </w:rPr>
        <w:t>lessednesse</w:t>
      </w:r>
      <w:proofErr w:type="spellEnd"/>
      <w:r w:rsidRPr="009E5E5B">
        <w:rPr>
          <w:i/>
        </w:rPr>
        <w:t xml:space="preserve"> of being </w:t>
      </w:r>
      <w:proofErr w:type="spellStart"/>
      <w:r w:rsidR="005063F5">
        <w:rPr>
          <w:i/>
        </w:rPr>
        <w:t>B</w:t>
      </w:r>
      <w:r w:rsidRPr="009E5E5B">
        <w:rPr>
          <w:i/>
        </w:rPr>
        <w:t>ountifull</w:t>
      </w:r>
      <w:proofErr w:type="spellEnd"/>
      <w:r w:rsidRPr="009E5E5B">
        <w:rPr>
          <w:i/>
        </w:rPr>
        <w:t xml:space="preserve">, or, Our </w:t>
      </w:r>
      <w:r w:rsidR="005063F5">
        <w:rPr>
          <w:i/>
        </w:rPr>
        <w:t>B</w:t>
      </w:r>
      <w:r w:rsidRPr="009E5E5B">
        <w:rPr>
          <w:i/>
        </w:rPr>
        <w:t xml:space="preserve">lessed </w:t>
      </w:r>
      <w:proofErr w:type="spellStart"/>
      <w:r w:rsidRPr="009E5E5B">
        <w:rPr>
          <w:i/>
        </w:rPr>
        <w:t>Saviour</w:t>
      </w:r>
      <w:r>
        <w:rPr>
          <w:i/>
        </w:rPr>
        <w:t>’</w:t>
      </w:r>
      <w:r w:rsidRPr="009E5E5B">
        <w:rPr>
          <w:i/>
        </w:rPr>
        <w:t>s</w:t>
      </w:r>
      <w:proofErr w:type="spellEnd"/>
      <w:r w:rsidRPr="009E5E5B">
        <w:rPr>
          <w:i/>
        </w:rPr>
        <w:t xml:space="preserve"> </w:t>
      </w:r>
      <w:r w:rsidR="005063F5">
        <w:rPr>
          <w:i/>
        </w:rPr>
        <w:t>U</w:t>
      </w:r>
      <w:r w:rsidRPr="009E5E5B">
        <w:rPr>
          <w:i/>
        </w:rPr>
        <w:t xml:space="preserve">sual </w:t>
      </w:r>
      <w:r w:rsidR="005063F5">
        <w:rPr>
          <w:i/>
        </w:rPr>
        <w:t>Proverb,</w:t>
      </w:r>
      <w:r w:rsidR="009453C2">
        <w:rPr>
          <w:i/>
        </w:rPr>
        <w:t xml:space="preserve"> </w:t>
      </w:r>
      <w:r w:rsidR="005063F5">
        <w:rPr>
          <w:i/>
        </w:rPr>
        <w:t>O</w:t>
      </w:r>
      <w:r w:rsidRPr="009E5E5B">
        <w:rPr>
          <w:i/>
        </w:rPr>
        <w:t xml:space="preserve">pened, </w:t>
      </w:r>
      <w:r w:rsidR="005063F5">
        <w:rPr>
          <w:i/>
        </w:rPr>
        <w:t>A</w:t>
      </w:r>
      <w:r w:rsidRPr="009E5E5B">
        <w:rPr>
          <w:i/>
        </w:rPr>
        <w:t xml:space="preserve">sserted, and </w:t>
      </w:r>
      <w:r w:rsidR="005063F5">
        <w:rPr>
          <w:i/>
        </w:rPr>
        <w:t>P</w:t>
      </w:r>
      <w:r w:rsidRPr="009E5E5B">
        <w:rPr>
          <w:i/>
        </w:rPr>
        <w:t xml:space="preserve">ractically </w:t>
      </w:r>
      <w:r w:rsidR="005063F5">
        <w:rPr>
          <w:i/>
        </w:rPr>
        <w:t>I</w:t>
      </w:r>
      <w:r w:rsidRPr="009E5E5B">
        <w:rPr>
          <w:i/>
        </w:rPr>
        <w:t>mproved</w:t>
      </w:r>
      <w:r w:rsidRPr="003517E2">
        <w:t xml:space="preserve"> (</w:t>
      </w:r>
      <w:smartTag w:uri="urn:schemas-microsoft-com:office:smarttags" w:element="place">
        <w:smartTag w:uri="urn:schemas-microsoft-com:office:smarttags" w:element="City">
          <w:r w:rsidRPr="005E1307">
            <w:t>London</w:t>
          </w:r>
        </w:smartTag>
      </w:smartTag>
      <w:r w:rsidRPr="005E1307">
        <w:t>:</w:t>
      </w:r>
      <w:r>
        <w:t xml:space="preserve"> </w:t>
      </w:r>
      <w:r w:rsidRPr="005E1307">
        <w:t>Printed for James Collins, 1674</w:t>
      </w:r>
      <w:r w:rsidR="00C66390">
        <w:t>).</w:t>
      </w:r>
    </w:p>
    <w:p w14:paraId="54F5F857" w14:textId="77777777" w:rsidR="006B377E" w:rsidRPr="005E1307" w:rsidRDefault="006B377E" w:rsidP="006B377E">
      <w:pPr>
        <w:widowControl w:val="0"/>
        <w:autoSpaceDE w:val="0"/>
        <w:autoSpaceDN w:val="0"/>
        <w:adjustRightInd w:val="0"/>
        <w:spacing w:after="240"/>
        <w:ind w:left="720" w:hanging="720"/>
      </w:pPr>
      <w:r w:rsidRPr="005E1307">
        <w:t xml:space="preserve">Fritsch, Charles, T. </w:t>
      </w:r>
      <w:r w:rsidR="0080225E">
        <w:t>“</w:t>
      </w:r>
      <w:r w:rsidRPr="005E1307">
        <w:t>Gospel in the Book of Proverbs</w:t>
      </w:r>
      <w:r w:rsidR="0080225E">
        <w:t>”</w:t>
      </w:r>
      <w:r>
        <w:t>,</w:t>
      </w:r>
      <w:r w:rsidRPr="009E5E5B">
        <w:rPr>
          <w:i/>
        </w:rPr>
        <w:t xml:space="preserve"> Theology Today</w:t>
      </w:r>
      <w:r w:rsidRPr="005E1307">
        <w:t xml:space="preserve"> 7 (1950) 169-</w:t>
      </w:r>
      <w:r w:rsidR="00FD2532">
        <w:t>1</w:t>
      </w:r>
      <w:r w:rsidRPr="005E1307">
        <w:t>83.</w:t>
      </w:r>
    </w:p>
    <w:p w14:paraId="7B450D93" w14:textId="77777777" w:rsidR="006B377E" w:rsidRDefault="006B377E" w:rsidP="006B377E">
      <w:pPr>
        <w:widowControl w:val="0"/>
        <w:autoSpaceDE w:val="0"/>
        <w:autoSpaceDN w:val="0"/>
        <w:adjustRightInd w:val="0"/>
        <w:spacing w:after="240"/>
        <w:ind w:left="720" w:hanging="720"/>
      </w:pPr>
      <w:r w:rsidRPr="005E1307">
        <w:t xml:space="preserve">Gese, Hartmut . </w:t>
      </w:r>
      <w:r w:rsidR="0080225E">
        <w:t>“</w:t>
      </w:r>
      <w:r w:rsidRPr="005E1307">
        <w:t>Wisdom, Son of Man and Origins of Christology:</w:t>
      </w:r>
      <w:r>
        <w:t xml:space="preserve"> </w:t>
      </w:r>
      <w:r w:rsidRPr="005E1307">
        <w:t>The Consistent Development of Biblical Theology</w:t>
      </w:r>
      <w:r w:rsidR="0080225E">
        <w:t>”</w:t>
      </w:r>
      <w:r>
        <w:t>,</w:t>
      </w:r>
      <w:r w:rsidRPr="005E1307">
        <w:t xml:space="preserve"> </w:t>
      </w:r>
      <w:r w:rsidRPr="009E5E5B">
        <w:rPr>
          <w:i/>
        </w:rPr>
        <w:t>Horizons in Biblical Theology</w:t>
      </w:r>
      <w:r>
        <w:t xml:space="preserve"> (1981)</w:t>
      </w:r>
      <w:r w:rsidRPr="005E1307">
        <w:t xml:space="preserve"> 23-58.</w:t>
      </w:r>
    </w:p>
    <w:p w14:paraId="2326B6CB" w14:textId="77777777" w:rsidR="00C14BBA" w:rsidRPr="005E1307" w:rsidRDefault="00C14BBA" w:rsidP="006B377E">
      <w:pPr>
        <w:widowControl w:val="0"/>
        <w:autoSpaceDE w:val="0"/>
        <w:autoSpaceDN w:val="0"/>
        <w:adjustRightInd w:val="0"/>
        <w:spacing w:after="240"/>
        <w:ind w:left="720" w:hanging="720"/>
      </w:pPr>
      <w:r>
        <w:rPr>
          <w:sz w:val="23"/>
          <w:szCs w:val="23"/>
        </w:rPr>
        <w:t xml:space="preserve">Guthrie, Nancy. </w:t>
      </w:r>
      <w:r>
        <w:rPr>
          <w:i/>
          <w:iCs/>
          <w:sz w:val="23"/>
          <w:szCs w:val="23"/>
        </w:rPr>
        <w:t>The Wisdom of God: Seeing Jesus in the Psalms and Wisdom Books</w:t>
      </w:r>
      <w:r>
        <w:rPr>
          <w:sz w:val="23"/>
          <w:szCs w:val="23"/>
        </w:rPr>
        <w:t>. (Wheaton: Crossway, 2012).</w:t>
      </w:r>
    </w:p>
    <w:p w14:paraId="1F3F3CED" w14:textId="77777777" w:rsidR="006B377E" w:rsidRPr="005E1307" w:rsidRDefault="006B377E" w:rsidP="006B377E">
      <w:pPr>
        <w:widowControl w:val="0"/>
        <w:autoSpaceDE w:val="0"/>
        <w:autoSpaceDN w:val="0"/>
        <w:adjustRightInd w:val="0"/>
        <w:spacing w:after="240"/>
        <w:ind w:left="720" w:hanging="720"/>
      </w:pPr>
      <w:r w:rsidRPr="005E1307">
        <w:t xml:space="preserve">Guy, Harold. </w:t>
      </w:r>
      <w:r w:rsidR="0080225E">
        <w:t>“</w:t>
      </w:r>
      <w:r w:rsidRPr="005E1307">
        <w:t>A Sayings-Collection in Mark</w:t>
      </w:r>
      <w:r w:rsidR="00365367">
        <w:t>’</w:t>
      </w:r>
      <w:r w:rsidRPr="005E1307">
        <w:t>s Gospel?</w:t>
      </w:r>
      <w:r w:rsidR="0080225E">
        <w:t>”</w:t>
      </w:r>
      <w:r w:rsidRPr="005E1307">
        <w:t xml:space="preserve"> </w:t>
      </w:r>
      <w:r w:rsidRPr="009E5E5B">
        <w:rPr>
          <w:i/>
        </w:rPr>
        <w:t>Journal of Theological Studies</w:t>
      </w:r>
      <w:r w:rsidRPr="005E1307">
        <w:t xml:space="preserve"> 42 (1941) 173-</w:t>
      </w:r>
      <w:r w:rsidR="00960BD1">
        <w:t>1</w:t>
      </w:r>
      <w:r w:rsidRPr="005E1307">
        <w:t>76.</w:t>
      </w:r>
    </w:p>
    <w:p w14:paraId="581105E5" w14:textId="77777777" w:rsidR="006B377E" w:rsidRPr="005E1307" w:rsidRDefault="006B377E" w:rsidP="006B377E">
      <w:pPr>
        <w:widowControl w:val="0"/>
        <w:autoSpaceDE w:val="0"/>
        <w:autoSpaceDN w:val="0"/>
        <w:adjustRightInd w:val="0"/>
        <w:spacing w:after="240"/>
        <w:ind w:left="720" w:hanging="720"/>
      </w:pPr>
      <w:r w:rsidRPr="005E1307">
        <w:t xml:space="preserve">Healey, John F. </w:t>
      </w:r>
      <w:r w:rsidR="0080225E">
        <w:t>“</w:t>
      </w:r>
      <w:r w:rsidRPr="005E1307">
        <w:t>Models of Behavior: Mat 6:26 (//Luke 12:24) and Prov 6:6-8</w:t>
      </w:r>
      <w:r w:rsidR="0080225E">
        <w:t>”</w:t>
      </w:r>
      <w:r>
        <w:t>,</w:t>
      </w:r>
      <w:r w:rsidRPr="005E1307">
        <w:t xml:space="preserve"> </w:t>
      </w:r>
      <w:r w:rsidRPr="009E5E5B">
        <w:rPr>
          <w:i/>
        </w:rPr>
        <w:t>Journal of Biblical Literature</w:t>
      </w:r>
      <w:r>
        <w:t xml:space="preserve"> 108 (1989)</w:t>
      </w:r>
      <w:r w:rsidRPr="005E1307">
        <w:t xml:space="preserve"> 497-</w:t>
      </w:r>
      <w:r w:rsidR="00FD2532">
        <w:t>49</w:t>
      </w:r>
      <w:r w:rsidRPr="005E1307">
        <w:t>8.</w:t>
      </w:r>
    </w:p>
    <w:p w14:paraId="201C0C11" w14:textId="77777777" w:rsidR="006B377E" w:rsidRPr="005E1307" w:rsidRDefault="009453C2" w:rsidP="006B377E">
      <w:pPr>
        <w:widowControl w:val="0"/>
        <w:autoSpaceDE w:val="0"/>
        <w:autoSpaceDN w:val="0"/>
        <w:adjustRightInd w:val="0"/>
        <w:spacing w:after="240"/>
        <w:ind w:left="720" w:hanging="720"/>
      </w:pPr>
      <w:r>
        <w:t xml:space="preserve">van </w:t>
      </w:r>
      <w:r w:rsidR="006B377E" w:rsidRPr="005E1307">
        <w:t>Heerden, Willie.</w:t>
      </w:r>
      <w:r w:rsidR="006B377E">
        <w:t xml:space="preserve"> </w:t>
      </w:r>
      <w:r w:rsidR="0080225E">
        <w:t>“</w:t>
      </w:r>
      <w:r w:rsidR="006B377E" w:rsidRPr="005E1307">
        <w:t>Proverbial Wisdom, Metaphor and Inculturation</w:t>
      </w:r>
      <w:r w:rsidR="0080225E">
        <w:t>”</w:t>
      </w:r>
      <w:r w:rsidR="006B377E">
        <w:t>,</w:t>
      </w:r>
      <w:r w:rsidR="006B377E" w:rsidRPr="005E1307">
        <w:t xml:space="preserve"> </w:t>
      </w:r>
      <w:r w:rsidR="006B377E" w:rsidRPr="009E5E5B">
        <w:rPr>
          <w:i/>
        </w:rPr>
        <w:t>Old Testament Essays</w:t>
      </w:r>
      <w:r w:rsidR="006B377E" w:rsidRPr="005E1307">
        <w:t xml:space="preserve"> 10 (1997) 512-</w:t>
      </w:r>
      <w:r w:rsidR="00652F05">
        <w:t>5</w:t>
      </w:r>
      <w:r w:rsidR="006B377E" w:rsidRPr="005E1307">
        <w:t>27.</w:t>
      </w:r>
      <w:r w:rsidR="006B377E">
        <w:t xml:space="preserve"> </w:t>
      </w:r>
    </w:p>
    <w:p w14:paraId="6F07B4E6" w14:textId="77777777" w:rsidR="006B377E" w:rsidRPr="005E1307" w:rsidRDefault="006B377E" w:rsidP="006B377E">
      <w:pPr>
        <w:widowControl w:val="0"/>
        <w:autoSpaceDE w:val="0"/>
        <w:autoSpaceDN w:val="0"/>
        <w:adjustRightInd w:val="0"/>
        <w:spacing w:after="240"/>
        <w:ind w:left="720" w:hanging="720"/>
      </w:pPr>
      <w:r w:rsidRPr="005E1307">
        <w:t xml:space="preserve">Hills, Julian V. </w:t>
      </w:r>
      <w:r w:rsidR="0080225E">
        <w:t>“</w:t>
      </w:r>
      <w:r w:rsidRPr="005E1307">
        <w:t xml:space="preserve">Proverbs as </w:t>
      </w:r>
      <w:r w:rsidR="009453C2">
        <w:t>S</w:t>
      </w:r>
      <w:r w:rsidRPr="005E1307">
        <w:t xml:space="preserve">ayings of Jesus in the </w:t>
      </w:r>
      <w:proofErr w:type="spellStart"/>
      <w:r w:rsidRPr="009453C2">
        <w:rPr>
          <w:i/>
        </w:rPr>
        <w:t>Epistula</w:t>
      </w:r>
      <w:proofErr w:type="spellEnd"/>
      <w:r w:rsidRPr="009453C2">
        <w:rPr>
          <w:i/>
        </w:rPr>
        <w:t xml:space="preserve"> </w:t>
      </w:r>
      <w:proofErr w:type="spellStart"/>
      <w:r w:rsidRPr="009453C2">
        <w:rPr>
          <w:i/>
        </w:rPr>
        <w:t>Apostolorum</w:t>
      </w:r>
      <w:proofErr w:type="spellEnd"/>
      <w:r w:rsidR="0080225E">
        <w:t>”</w:t>
      </w:r>
      <w:r>
        <w:t>,</w:t>
      </w:r>
      <w:r w:rsidRPr="005E1307">
        <w:t xml:space="preserve"> </w:t>
      </w:r>
      <w:r w:rsidRPr="009E5E5B">
        <w:rPr>
          <w:i/>
        </w:rPr>
        <w:t>Semeia</w:t>
      </w:r>
      <w:r>
        <w:t xml:space="preserve"> 49 (1990) 8-34.</w:t>
      </w:r>
    </w:p>
    <w:p w14:paraId="15B3DBC3" w14:textId="77777777" w:rsidR="006B377E" w:rsidRPr="005E1307" w:rsidRDefault="006B377E" w:rsidP="003125DD">
      <w:pPr>
        <w:widowControl w:val="0"/>
        <w:autoSpaceDE w:val="0"/>
        <w:autoSpaceDN w:val="0"/>
        <w:adjustRightInd w:val="0"/>
        <w:spacing w:after="240"/>
        <w:ind w:left="720" w:hanging="720"/>
      </w:pPr>
      <w:r w:rsidRPr="005E1307">
        <w:t xml:space="preserve">Horton, Robert F. </w:t>
      </w:r>
      <w:r w:rsidR="0080225E">
        <w:t>“</w:t>
      </w:r>
      <w:r w:rsidR="009453C2">
        <w:t>Christ’</w:t>
      </w:r>
      <w:r w:rsidRPr="005E1307">
        <w:t>s Use of the Book of Proverbs</w:t>
      </w:r>
      <w:r w:rsidR="0080225E">
        <w:t>”</w:t>
      </w:r>
      <w:r>
        <w:t>,</w:t>
      </w:r>
      <w:r w:rsidRPr="005E1307">
        <w:t xml:space="preserve"> </w:t>
      </w:r>
      <w:r w:rsidRPr="009E5E5B">
        <w:rPr>
          <w:i/>
        </w:rPr>
        <w:t>The Expositor</w:t>
      </w:r>
      <w:r w:rsidR="003125DD">
        <w:t xml:space="preserve">, third </w:t>
      </w:r>
      <w:r>
        <w:t>series 7 (1888)</w:t>
      </w:r>
      <w:r w:rsidRPr="005E1307">
        <w:t xml:space="preserve"> 105-</w:t>
      </w:r>
      <w:r w:rsidR="00652F05">
        <w:t>1</w:t>
      </w:r>
      <w:r w:rsidRPr="005E1307">
        <w:t>23.</w:t>
      </w:r>
    </w:p>
    <w:p w14:paraId="3002733A" w14:textId="77777777" w:rsidR="006B377E" w:rsidRPr="005E1307" w:rsidRDefault="006B377E" w:rsidP="006B377E">
      <w:pPr>
        <w:widowControl w:val="0"/>
        <w:autoSpaceDE w:val="0"/>
        <w:autoSpaceDN w:val="0"/>
        <w:adjustRightInd w:val="0"/>
        <w:spacing w:after="240"/>
        <w:ind w:left="720" w:hanging="720"/>
      </w:pPr>
      <w:proofErr w:type="spellStart"/>
      <w:r w:rsidRPr="005E1307">
        <w:t>Jobes</w:t>
      </w:r>
      <w:proofErr w:type="spellEnd"/>
      <w:r w:rsidRPr="005E1307">
        <w:t xml:space="preserve">, Karen H. </w:t>
      </w:r>
      <w:r w:rsidR="0080225E">
        <w:t>“</w:t>
      </w:r>
      <w:r w:rsidRPr="005E1307">
        <w:t>Sophia Christology: The Way of Wisdom?</w:t>
      </w:r>
      <w:r w:rsidR="0080225E">
        <w:t>”</w:t>
      </w:r>
      <w:r w:rsidRPr="005E1307">
        <w:t xml:space="preserve"> </w:t>
      </w:r>
      <w:r>
        <w:t xml:space="preserve">in </w:t>
      </w:r>
      <w:r w:rsidRPr="00530DB7">
        <w:rPr>
          <w:i/>
        </w:rPr>
        <w:t>The Way of Wisdom</w:t>
      </w:r>
      <w:r>
        <w:rPr>
          <w:i/>
        </w:rPr>
        <w:t>: Essays in Honor of Bruce K. Waltke</w:t>
      </w:r>
      <w:r>
        <w:t xml:space="preserve"> (</w:t>
      </w:r>
      <w:r w:rsidR="009453C2">
        <w:t>J.</w:t>
      </w:r>
      <w:r w:rsidRPr="005E1307">
        <w:t xml:space="preserve">I. Packer and Sven K. </w:t>
      </w:r>
      <w:proofErr w:type="spellStart"/>
      <w:r w:rsidRPr="005E1307">
        <w:t>Soderlund</w:t>
      </w:r>
      <w:proofErr w:type="spellEnd"/>
      <w:r w:rsidR="003314A6">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226-</w:t>
      </w:r>
      <w:r w:rsidR="002968DB">
        <w:t>2</w:t>
      </w:r>
      <w:r w:rsidRPr="005E1307">
        <w:t>50.</w:t>
      </w:r>
    </w:p>
    <w:p w14:paraId="690B3210" w14:textId="77777777" w:rsidR="006B377E" w:rsidRPr="005E1307" w:rsidRDefault="006B377E" w:rsidP="006B377E">
      <w:pPr>
        <w:widowControl w:val="0"/>
        <w:autoSpaceDE w:val="0"/>
        <w:autoSpaceDN w:val="0"/>
        <w:adjustRightInd w:val="0"/>
        <w:spacing w:after="240"/>
        <w:ind w:left="720" w:hanging="720"/>
      </w:pPr>
      <w:r w:rsidRPr="005E1307">
        <w:t xml:space="preserve">Johnson, M.D. </w:t>
      </w:r>
      <w:r w:rsidR="0080225E">
        <w:t>“</w:t>
      </w:r>
      <w:r w:rsidRPr="005E1307">
        <w:t xml:space="preserve">Reflections </w:t>
      </w:r>
      <w:r w:rsidR="009453C2">
        <w:t>on a Wisdom Approach to Matthew’</w:t>
      </w:r>
      <w:r w:rsidRPr="005E1307">
        <w:t>s Christology</w:t>
      </w:r>
      <w:r w:rsidR="0080225E">
        <w:t>”</w:t>
      </w:r>
      <w:r>
        <w:t>,</w:t>
      </w:r>
      <w:r w:rsidRPr="005E1307">
        <w:t xml:space="preserve"> </w:t>
      </w:r>
      <w:r w:rsidRPr="009E5E5B">
        <w:rPr>
          <w:i/>
        </w:rPr>
        <w:t>Catholic Biblical Quarterly</w:t>
      </w:r>
      <w:r>
        <w:t xml:space="preserve"> 36 (1974)</w:t>
      </w:r>
      <w:r w:rsidRPr="005E1307">
        <w:t xml:space="preserve"> 44-64.</w:t>
      </w:r>
    </w:p>
    <w:p w14:paraId="6D8C8047" w14:textId="77777777" w:rsidR="006B377E" w:rsidRPr="005E1307" w:rsidRDefault="006B377E" w:rsidP="006B377E">
      <w:pPr>
        <w:widowControl w:val="0"/>
        <w:autoSpaceDE w:val="0"/>
        <w:autoSpaceDN w:val="0"/>
        <w:adjustRightInd w:val="0"/>
        <w:spacing w:after="240"/>
        <w:ind w:left="720" w:hanging="720"/>
      </w:pPr>
      <w:r w:rsidRPr="005E1307">
        <w:t xml:space="preserve">King, George. </w:t>
      </w:r>
      <w:r w:rsidR="0080225E">
        <w:t>“</w:t>
      </w:r>
      <w:r w:rsidRPr="005E1307">
        <w:t>The Mote and the Beam</w:t>
      </w:r>
      <w:r w:rsidR="0080225E">
        <w:t>”</w:t>
      </w:r>
      <w:r>
        <w:t>,</w:t>
      </w:r>
      <w:r w:rsidRPr="005E1307">
        <w:t xml:space="preserve"> </w:t>
      </w:r>
      <w:r w:rsidRPr="009E5E5B">
        <w:rPr>
          <w:i/>
        </w:rPr>
        <w:t>Harvard Theological Review</w:t>
      </w:r>
      <w:r w:rsidRPr="005E1307">
        <w:t xml:space="preserve"> 17 (1924) 393-404.</w:t>
      </w:r>
    </w:p>
    <w:p w14:paraId="42221649" w14:textId="77777777" w:rsidR="006B377E" w:rsidRDefault="006B377E" w:rsidP="006B377E">
      <w:pPr>
        <w:widowControl w:val="0"/>
        <w:autoSpaceDE w:val="0"/>
        <w:autoSpaceDN w:val="0"/>
        <w:adjustRightInd w:val="0"/>
        <w:spacing w:after="240"/>
        <w:ind w:left="720" w:hanging="720"/>
      </w:pPr>
      <w:proofErr w:type="spellStart"/>
      <w:r w:rsidRPr="005E1307">
        <w:t>Lamerson</w:t>
      </w:r>
      <w:proofErr w:type="spellEnd"/>
      <w:r w:rsidRPr="005E1307">
        <w:t xml:space="preserve">, Samuel. </w:t>
      </w:r>
      <w:r w:rsidRPr="009E5E5B">
        <w:rPr>
          <w:i/>
        </w:rPr>
        <w:t>Does Matthew Twenty-Two Echo Proverbs Nine?</w:t>
      </w:r>
      <w:r w:rsidRPr="005E1307">
        <w:t xml:space="preserve"> </w:t>
      </w:r>
      <w:r>
        <w:t>(p</w:t>
      </w:r>
      <w:r w:rsidRPr="005E1307">
        <w:t>aper</w:t>
      </w:r>
      <w:r w:rsidR="009453C2">
        <w:t>,</w:t>
      </w:r>
      <w:r w:rsidRPr="005E1307">
        <w:t xml:space="preserve"> Evangelical Theological Society, 1996</w:t>
      </w:r>
      <w:r w:rsidR="00C66390">
        <w:t>).</w:t>
      </w:r>
    </w:p>
    <w:p w14:paraId="30BDB6FA" w14:textId="77777777" w:rsidR="006D34F4" w:rsidRDefault="006D34F4" w:rsidP="006B377E">
      <w:pPr>
        <w:widowControl w:val="0"/>
        <w:autoSpaceDE w:val="0"/>
        <w:autoSpaceDN w:val="0"/>
        <w:adjustRightInd w:val="0"/>
        <w:spacing w:after="240"/>
        <w:ind w:left="720" w:hanging="720"/>
      </w:pPr>
      <w:r>
        <w:t xml:space="preserve">Liebenberg, Jacobus. </w:t>
      </w:r>
      <w:r w:rsidR="0080225E">
        <w:t>“</w:t>
      </w:r>
      <w:r>
        <w:t>The Great Chain of Being, the Common Sense Theory about the Nature of Things and the Interpretation of Proverbs and Aphorisms</w:t>
      </w:r>
      <w:r w:rsidR="0080225E">
        <w:t>”</w:t>
      </w:r>
      <w:r>
        <w:t>,</w:t>
      </w:r>
      <w:r w:rsidRPr="009F1927">
        <w:t xml:space="preserve"> </w:t>
      </w:r>
      <w:r>
        <w:t xml:space="preserve">in </w:t>
      </w:r>
      <w:r w:rsidRPr="0087716C">
        <w:rPr>
          <w:i/>
        </w:rPr>
        <w:t>The Language of the Kingdom and Jesus</w:t>
      </w:r>
      <w:r w:rsidR="00264A25">
        <w:rPr>
          <w:i/>
        </w:rPr>
        <w:t>: Parable, Aphorism, and Metaphor in the Material Common to the Synoptic Tradition and the Gospel of Thomas</w:t>
      </w:r>
      <w:r>
        <w:t xml:space="preserve"> (</w:t>
      </w:r>
      <w:proofErr w:type="spellStart"/>
      <w:r w:rsidR="00264A25">
        <w:t>Beiheifte</w:t>
      </w:r>
      <w:proofErr w:type="spellEnd"/>
      <w:r w:rsidR="00264A25">
        <w:t xml:space="preserve"> </w:t>
      </w:r>
      <w:proofErr w:type="spellStart"/>
      <w:r w:rsidR="00264A25">
        <w:t>zur</w:t>
      </w:r>
      <w:proofErr w:type="spellEnd"/>
      <w:r w:rsidR="00264A25">
        <w:t xml:space="preserve"> </w:t>
      </w:r>
      <w:proofErr w:type="spellStart"/>
      <w:r w:rsidR="00264A25">
        <w:t>Zeitschrift</w:t>
      </w:r>
      <w:proofErr w:type="spellEnd"/>
      <w:r w:rsidR="00264A25">
        <w:t xml:space="preserve"> für die </w:t>
      </w:r>
      <w:proofErr w:type="spellStart"/>
      <w:r w:rsidR="00264A25">
        <w:t>neutestamentliche</w:t>
      </w:r>
      <w:proofErr w:type="spellEnd"/>
      <w:r w:rsidR="00264A25">
        <w:t xml:space="preserve"> </w:t>
      </w:r>
      <w:proofErr w:type="spellStart"/>
      <w:r w:rsidR="00264A25">
        <w:t>Wissenschaft</w:t>
      </w:r>
      <w:proofErr w:type="spellEnd"/>
      <w:r w:rsidR="00264A25">
        <w:t xml:space="preserve"> und die Kunde der </w:t>
      </w:r>
      <w:proofErr w:type="spellStart"/>
      <w:r w:rsidR="00264A25">
        <w:t>älteren</w:t>
      </w:r>
      <w:proofErr w:type="spellEnd"/>
      <w:r w:rsidR="00264A25">
        <w:t xml:space="preserve"> </w:t>
      </w:r>
      <w:proofErr w:type="spellStart"/>
      <w:r w:rsidR="00264A25">
        <w:t>Kirche</w:t>
      </w:r>
      <w:proofErr w:type="spellEnd"/>
      <w:r w:rsidR="00264A25">
        <w:t xml:space="preserve">, 102; Berlin/New York: </w:t>
      </w:r>
      <w:r>
        <w:t>Walter de Gruyter, 2000)</w:t>
      </w:r>
      <w:r w:rsidR="00264A25">
        <w:t xml:space="preserve"> </w:t>
      </w:r>
      <w:r>
        <w:t>129-</w:t>
      </w:r>
      <w:r w:rsidR="00420A02">
        <w:t>1</w:t>
      </w:r>
      <w:r>
        <w:t>31.</w:t>
      </w:r>
    </w:p>
    <w:p w14:paraId="79216118" w14:textId="77777777" w:rsidR="006B377E" w:rsidRPr="007062CF" w:rsidRDefault="006B377E" w:rsidP="006B377E">
      <w:pPr>
        <w:widowControl w:val="0"/>
        <w:autoSpaceDE w:val="0"/>
        <w:autoSpaceDN w:val="0"/>
        <w:adjustRightInd w:val="0"/>
        <w:spacing w:after="240"/>
        <w:ind w:left="720" w:hanging="720"/>
      </w:pPr>
      <w:r w:rsidRPr="007062CF">
        <w:lastRenderedPageBreak/>
        <w:t xml:space="preserve">Manson, T. </w:t>
      </w:r>
      <w:r w:rsidRPr="007062CF">
        <w:rPr>
          <w:i/>
        </w:rPr>
        <w:t>The Sayings of Jesus as Recorded in the Gospels according to St. Matthew and St. Luke Arranged with Intro</w:t>
      </w:r>
      <w:r>
        <w:rPr>
          <w:i/>
        </w:rPr>
        <w:t>d</w:t>
      </w:r>
      <w:r w:rsidRPr="007062CF">
        <w:rPr>
          <w:i/>
        </w:rPr>
        <w:t>uction and Commentary</w:t>
      </w:r>
      <w:r>
        <w:t xml:space="preserve"> (</w:t>
      </w:r>
      <w:r w:rsidRPr="007062CF">
        <w:t>London:</w:t>
      </w:r>
      <w:r>
        <w:t xml:space="preserve"> </w:t>
      </w:r>
      <w:r w:rsidRPr="007062CF">
        <w:t>SCM Press, 1949</w:t>
      </w:r>
      <w:r w:rsidR="00C66390">
        <w:t>).</w:t>
      </w:r>
    </w:p>
    <w:p w14:paraId="1096D27A" w14:textId="77777777" w:rsidR="006B377E" w:rsidRPr="005E1307" w:rsidRDefault="006B377E" w:rsidP="006B377E">
      <w:pPr>
        <w:widowControl w:val="0"/>
        <w:autoSpaceDE w:val="0"/>
        <w:autoSpaceDN w:val="0"/>
        <w:adjustRightInd w:val="0"/>
        <w:spacing w:after="240"/>
        <w:ind w:left="720" w:hanging="720"/>
      </w:pPr>
      <w:proofErr w:type="spellStart"/>
      <w:r w:rsidRPr="005E1307">
        <w:t>Mecer</w:t>
      </w:r>
      <w:proofErr w:type="spellEnd"/>
      <w:r w:rsidRPr="005E1307">
        <w:t xml:space="preserve">, Calvin. </w:t>
      </w:r>
      <w:r w:rsidR="0080225E">
        <w:t>“</w:t>
      </w:r>
      <w:r w:rsidRPr="005E1307">
        <w:t xml:space="preserve">Sudden Incongruity in Zen Buddhist </w:t>
      </w:r>
      <w:proofErr w:type="spellStart"/>
      <w:r w:rsidRPr="005E1307">
        <w:t>Koans</w:t>
      </w:r>
      <w:proofErr w:type="spellEnd"/>
      <w:r w:rsidRPr="005E1307">
        <w:t xml:space="preserve"> and the Parables and Proverbs of Jesus</w:t>
      </w:r>
      <w:r w:rsidR="0080225E">
        <w:t>”</w:t>
      </w:r>
      <w:r>
        <w:t>,</w:t>
      </w:r>
      <w:r w:rsidRPr="005E1307">
        <w:t xml:space="preserve"> </w:t>
      </w:r>
      <w:r w:rsidRPr="009E5E5B">
        <w:rPr>
          <w:i/>
        </w:rPr>
        <w:t>Japanese Religions</w:t>
      </w:r>
      <w:r w:rsidRPr="005E1307">
        <w:t xml:space="preserve"> 15.3 (1989</w:t>
      </w:r>
      <w:r w:rsidR="00CB047A">
        <w:t>)</w:t>
      </w:r>
      <w:r w:rsidRPr="005E1307">
        <w:t xml:space="preserve"> 55-68.</w:t>
      </w:r>
    </w:p>
    <w:p w14:paraId="0515566F" w14:textId="77777777" w:rsidR="006B377E" w:rsidRPr="005E1307" w:rsidRDefault="006B377E" w:rsidP="006B377E">
      <w:pPr>
        <w:widowControl w:val="0"/>
        <w:autoSpaceDE w:val="0"/>
        <w:autoSpaceDN w:val="0"/>
        <w:adjustRightInd w:val="0"/>
        <w:spacing w:after="240"/>
        <w:ind w:left="720" w:hanging="720"/>
      </w:pPr>
      <w:proofErr w:type="spellStart"/>
      <w:r w:rsidRPr="005E1307">
        <w:t>Nolland</w:t>
      </w:r>
      <w:proofErr w:type="spellEnd"/>
      <w:r w:rsidRPr="005E1307">
        <w:t xml:space="preserve">, John. </w:t>
      </w:r>
      <w:r w:rsidR="0080225E">
        <w:t>“</w:t>
      </w:r>
      <w:r w:rsidRPr="005E1307">
        <w:t xml:space="preserve">Classical and Rabbinic </w:t>
      </w:r>
      <w:r w:rsidR="00264A25">
        <w:t>P</w:t>
      </w:r>
      <w:r w:rsidRPr="005E1307">
        <w:t>arallels to ‘Physician, heal yourself,’</w:t>
      </w:r>
      <w:r w:rsidR="0080225E">
        <w:t>”</w:t>
      </w:r>
      <w:r w:rsidRPr="005E1307">
        <w:t xml:space="preserve"> </w:t>
      </w:r>
      <w:r w:rsidRPr="009E5E5B">
        <w:rPr>
          <w:i/>
        </w:rPr>
        <w:t xml:space="preserve">Novum </w:t>
      </w:r>
      <w:proofErr w:type="spellStart"/>
      <w:r w:rsidRPr="009E5E5B">
        <w:rPr>
          <w:i/>
        </w:rPr>
        <w:t>Testamentum</w:t>
      </w:r>
      <w:proofErr w:type="spellEnd"/>
      <w:r w:rsidRPr="005E1307">
        <w:t xml:space="preserve"> 21 (1979) 193-209.</w:t>
      </w:r>
    </w:p>
    <w:p w14:paraId="1EA19813" w14:textId="77777777" w:rsidR="006B377E" w:rsidRDefault="006B377E" w:rsidP="006B377E">
      <w:pPr>
        <w:widowControl w:val="0"/>
        <w:autoSpaceDE w:val="0"/>
        <w:autoSpaceDN w:val="0"/>
        <w:adjustRightInd w:val="0"/>
        <w:spacing w:after="240"/>
        <w:ind w:left="720" w:hanging="720"/>
      </w:pPr>
      <w:r w:rsidRPr="005E1307">
        <w:t xml:space="preserve">Patterson, Stephen J. </w:t>
      </w:r>
      <w:r w:rsidR="0080225E">
        <w:t>“</w:t>
      </w:r>
      <w:r w:rsidRPr="005E1307">
        <w:t>Wisdom in Q and Thomas</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3314A6">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264A25">
        <w:t xml:space="preserve"> </w:t>
      </w:r>
      <w:r w:rsidRPr="005E1307">
        <w:t>John Knox, 1993</w:t>
      </w:r>
      <w:r>
        <w:t>)</w:t>
      </w:r>
      <w:r w:rsidRPr="005E1307">
        <w:t xml:space="preserve"> 187-222.</w:t>
      </w:r>
    </w:p>
    <w:p w14:paraId="3853C9C6" w14:textId="77777777" w:rsidR="006B377E" w:rsidRPr="005E1307" w:rsidRDefault="006B377E" w:rsidP="006B377E">
      <w:pPr>
        <w:widowControl w:val="0"/>
        <w:autoSpaceDE w:val="0"/>
        <w:autoSpaceDN w:val="0"/>
        <w:adjustRightInd w:val="0"/>
        <w:spacing w:after="240"/>
        <w:ind w:left="720" w:hanging="720"/>
      </w:pPr>
      <w:r>
        <w:t xml:space="preserve">Perdue, Leo. </w:t>
      </w:r>
      <w:r w:rsidR="0080225E">
        <w:t>“</w:t>
      </w:r>
      <w:r>
        <w:t>The Wisdom Sayings of Jesus</w:t>
      </w:r>
      <w:r w:rsidR="0080225E">
        <w:t>”</w:t>
      </w:r>
      <w:r>
        <w:t xml:space="preserve">, </w:t>
      </w:r>
      <w:r>
        <w:rPr>
          <w:i/>
          <w:iCs/>
        </w:rPr>
        <w:t>Forum</w:t>
      </w:r>
      <w:r>
        <w:t xml:space="preserve"> 2 (1986) 3-35.</w:t>
      </w:r>
    </w:p>
    <w:p w14:paraId="0170859A" w14:textId="77777777" w:rsidR="006B377E" w:rsidRPr="005E1307" w:rsidRDefault="006B377E" w:rsidP="006B377E">
      <w:pPr>
        <w:widowControl w:val="0"/>
        <w:autoSpaceDE w:val="0"/>
        <w:autoSpaceDN w:val="0"/>
        <w:adjustRightInd w:val="0"/>
        <w:spacing w:after="240"/>
        <w:ind w:left="720" w:hanging="720"/>
      </w:pPr>
      <w:r w:rsidRPr="005E1307">
        <w:t xml:space="preserve">Perkins, </w:t>
      </w:r>
      <w:proofErr w:type="spellStart"/>
      <w:r w:rsidRPr="005E1307">
        <w:t>Pheme</w:t>
      </w:r>
      <w:proofErr w:type="spellEnd"/>
      <w:r w:rsidRPr="005E1307">
        <w:t>.</w:t>
      </w:r>
      <w:r>
        <w:t xml:space="preserve"> </w:t>
      </w:r>
      <w:r w:rsidR="0080225E">
        <w:t>“</w:t>
      </w:r>
      <w:r w:rsidRPr="005E1307">
        <w:t>Jesus:</w:t>
      </w:r>
      <w:r>
        <w:t xml:space="preserve"> </w:t>
      </w:r>
      <w:r w:rsidRPr="005E1307">
        <w:t>God’s Wisdom</w:t>
      </w:r>
      <w:r w:rsidR="0080225E">
        <w:t>”</w:t>
      </w:r>
      <w:r>
        <w:t xml:space="preserve">, </w:t>
      </w:r>
      <w:r w:rsidRPr="009E5E5B">
        <w:rPr>
          <w:i/>
        </w:rPr>
        <w:t>Word and World</w:t>
      </w:r>
      <w:r w:rsidRPr="005E1307">
        <w:t xml:space="preserve"> 7 (1987) 273-</w:t>
      </w:r>
      <w:r w:rsidR="00FD2532">
        <w:t>2</w:t>
      </w:r>
      <w:r w:rsidRPr="005E1307">
        <w:t>80.</w:t>
      </w:r>
    </w:p>
    <w:p w14:paraId="54C22229" w14:textId="77777777" w:rsidR="006B377E" w:rsidRPr="008366DF" w:rsidRDefault="006B377E" w:rsidP="006B377E">
      <w:pPr>
        <w:widowControl w:val="0"/>
        <w:autoSpaceDE w:val="0"/>
        <w:autoSpaceDN w:val="0"/>
        <w:adjustRightInd w:val="0"/>
        <w:spacing w:after="240"/>
        <w:ind w:left="720" w:hanging="720"/>
      </w:pPr>
      <w:r w:rsidRPr="005E1307">
        <w:t xml:space="preserve">Porter, Frank. </w:t>
      </w:r>
      <w:r w:rsidR="0080225E">
        <w:t>“</w:t>
      </w:r>
      <w:r w:rsidRPr="005E1307">
        <w:t xml:space="preserve">The Sayings of Jesus </w:t>
      </w:r>
      <w:r w:rsidR="00264A25">
        <w:t>a</w:t>
      </w:r>
      <w:r w:rsidRPr="005E1307">
        <w:t>bout the First and Last</w:t>
      </w:r>
      <w:r w:rsidR="0080225E">
        <w:t>”</w:t>
      </w:r>
      <w:r>
        <w:t>,</w:t>
      </w:r>
      <w:r w:rsidRPr="005E1307">
        <w:t xml:space="preserve"> </w:t>
      </w:r>
      <w:r w:rsidRPr="008366DF">
        <w:rPr>
          <w:i/>
        </w:rPr>
        <w:t>Journal of Biblical Literature</w:t>
      </w:r>
      <w:r>
        <w:t xml:space="preserve"> 25 (1906)</w:t>
      </w:r>
      <w:r w:rsidRPr="008366DF">
        <w:t xml:space="preserve"> 97-110.</w:t>
      </w:r>
    </w:p>
    <w:p w14:paraId="36A56819" w14:textId="77777777" w:rsidR="006B377E" w:rsidRPr="005E1307" w:rsidRDefault="006B377E" w:rsidP="006B377E">
      <w:pPr>
        <w:widowControl w:val="0"/>
        <w:autoSpaceDE w:val="0"/>
        <w:autoSpaceDN w:val="0"/>
        <w:adjustRightInd w:val="0"/>
        <w:spacing w:after="240"/>
        <w:ind w:left="720" w:hanging="720"/>
      </w:pPr>
      <w:r w:rsidRPr="005E1307">
        <w:t xml:space="preserve">Scott, Bernard B. </w:t>
      </w:r>
      <w:r w:rsidR="0080225E">
        <w:t>“</w:t>
      </w:r>
      <w:r w:rsidRPr="005E1307">
        <w:t>The Gospel of Matthew:</w:t>
      </w:r>
      <w:r>
        <w:t xml:space="preserve"> </w:t>
      </w:r>
      <w:r w:rsidRPr="005E1307">
        <w:t>A Sapiential Performance of an Apocalyptic Discourse</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3314A6">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Westminster/John Knox, 1993</w:t>
      </w:r>
      <w:r>
        <w:t>)</w:t>
      </w:r>
      <w:r w:rsidRPr="005E1307">
        <w:t xml:space="preserve"> 245-</w:t>
      </w:r>
      <w:r w:rsidR="0004561A">
        <w:t>2</w:t>
      </w:r>
      <w:r w:rsidRPr="005E1307">
        <w:t>62.</w:t>
      </w:r>
    </w:p>
    <w:p w14:paraId="029746ED" w14:textId="77777777" w:rsidR="006B377E" w:rsidRPr="005E1307" w:rsidRDefault="009B1DA4" w:rsidP="006B377E">
      <w:pPr>
        <w:widowControl w:val="0"/>
        <w:autoSpaceDE w:val="0"/>
        <w:autoSpaceDN w:val="0"/>
        <w:adjustRightInd w:val="0"/>
        <w:spacing w:after="240"/>
        <w:ind w:left="720" w:hanging="720"/>
      </w:pPr>
      <w:r>
        <w:t xml:space="preserve">--. </w:t>
      </w:r>
      <w:r w:rsidR="0080225E">
        <w:t>“</w:t>
      </w:r>
      <w:r w:rsidR="006B377E" w:rsidRPr="005E1307">
        <w:t>Jesus as Sage:</w:t>
      </w:r>
      <w:r w:rsidR="006B377E">
        <w:t xml:space="preserve"> </w:t>
      </w:r>
      <w:r w:rsidR="006B377E" w:rsidRPr="005E1307">
        <w:t>An Innovating Voice in Common Wisdom</w:t>
      </w:r>
      <w:r w:rsidR="0080225E">
        <w:t>”</w:t>
      </w:r>
      <w:r w:rsidR="00E344EF">
        <w:t xml:space="preserve">, </w:t>
      </w:r>
      <w:r w:rsidR="00982F2D">
        <w:t xml:space="preserve">in </w:t>
      </w:r>
      <w:r w:rsidR="00982F2D" w:rsidRPr="002931D0">
        <w:rPr>
          <w:i/>
        </w:rPr>
        <w:t xml:space="preserve">The Sage in Israel and the Ancient </w:t>
      </w:r>
      <w:r w:rsidR="00982F2D">
        <w:rPr>
          <w:i/>
        </w:rPr>
        <w:t>N</w:t>
      </w:r>
      <w:r w:rsidR="00982F2D" w:rsidRPr="002931D0">
        <w:rPr>
          <w:i/>
        </w:rPr>
        <w:t>ear East</w:t>
      </w:r>
      <w:r w:rsidR="00982F2D">
        <w:t xml:space="preserve"> (J.</w:t>
      </w:r>
      <w:r w:rsidR="00982F2D" w:rsidRPr="005E1307">
        <w:t>G. Gammie and Leo G. Perdue</w:t>
      </w:r>
      <w:r w:rsidR="003314A6">
        <w:t xml:space="preserve"> (eds.)</w:t>
      </w:r>
      <w:r w:rsidR="00982F2D">
        <w:t>;</w:t>
      </w:r>
      <w:r w:rsidR="00982F2D" w:rsidRPr="005E1307">
        <w:t xml:space="preserve"> Winona Lake: </w:t>
      </w:r>
      <w:proofErr w:type="spellStart"/>
      <w:r w:rsidR="00982F2D" w:rsidRPr="005E1307">
        <w:t>Eisenbrauns</w:t>
      </w:r>
      <w:proofErr w:type="spellEnd"/>
      <w:r w:rsidR="00982F2D" w:rsidRPr="005E1307">
        <w:t>, 1990</w:t>
      </w:r>
      <w:r w:rsidR="00982F2D">
        <w:t>)</w:t>
      </w:r>
      <w:r w:rsidR="00982F2D" w:rsidRPr="005E1307">
        <w:t xml:space="preserve"> </w:t>
      </w:r>
      <w:r w:rsidR="006B377E" w:rsidRPr="005E1307">
        <w:t>399-415.</w:t>
      </w:r>
    </w:p>
    <w:p w14:paraId="00889C49" w14:textId="77777777" w:rsidR="006B377E" w:rsidRPr="005E1307" w:rsidRDefault="006B377E" w:rsidP="006B377E">
      <w:pPr>
        <w:widowControl w:val="0"/>
        <w:autoSpaceDE w:val="0"/>
        <w:autoSpaceDN w:val="0"/>
        <w:adjustRightInd w:val="0"/>
        <w:spacing w:after="240"/>
        <w:ind w:left="720" w:hanging="720"/>
      </w:pPr>
      <w:r w:rsidRPr="005E1307">
        <w:t xml:space="preserve">Smith, David. </w:t>
      </w:r>
      <w:r w:rsidR="0080225E">
        <w:t>“</w:t>
      </w:r>
      <w:r w:rsidRPr="005E1307">
        <w:t>Our Lord</w:t>
      </w:r>
      <w:r w:rsidR="001A144C">
        <w:t>’</w:t>
      </w:r>
      <w:r w:rsidRPr="005E1307">
        <w:t xml:space="preserve">s Use of </w:t>
      </w:r>
      <w:proofErr w:type="spellStart"/>
      <w:r w:rsidRPr="005E1307">
        <w:t>Comon</w:t>
      </w:r>
      <w:proofErr w:type="spellEnd"/>
      <w:r w:rsidRPr="005E1307">
        <w:t xml:space="preserve"> Proverbs</w:t>
      </w:r>
      <w:r w:rsidR="0080225E">
        <w:t>”</w:t>
      </w:r>
      <w:r>
        <w:t>,</w:t>
      </w:r>
      <w:r w:rsidRPr="005E1307">
        <w:t xml:space="preserve"> </w:t>
      </w:r>
      <w:r w:rsidRPr="009E5E5B">
        <w:rPr>
          <w:i/>
        </w:rPr>
        <w:t>The Expositor</w:t>
      </w:r>
      <w:r>
        <w:t xml:space="preserve"> 6 (1902)</w:t>
      </w:r>
      <w:r w:rsidRPr="005E1307">
        <w:t xml:space="preserve"> 441-</w:t>
      </w:r>
      <w:r w:rsidR="002968DB">
        <w:t>4</w:t>
      </w:r>
      <w:r w:rsidRPr="005E1307">
        <w:t>54.</w:t>
      </w:r>
    </w:p>
    <w:p w14:paraId="13E05A1E" w14:textId="77777777" w:rsidR="006B377E" w:rsidRPr="005E1307" w:rsidRDefault="006B377E" w:rsidP="006B377E">
      <w:pPr>
        <w:widowControl w:val="0"/>
        <w:autoSpaceDE w:val="0"/>
        <w:autoSpaceDN w:val="0"/>
        <w:adjustRightInd w:val="0"/>
        <w:spacing w:after="240"/>
        <w:ind w:left="720" w:hanging="720"/>
      </w:pPr>
      <w:r w:rsidRPr="005E1307">
        <w:t xml:space="preserve">Tuttle, G.A. </w:t>
      </w:r>
      <w:r w:rsidR="0080225E">
        <w:t>“</w:t>
      </w:r>
      <w:r w:rsidRPr="005E1307">
        <w:t>The Sermon on the Mount:</w:t>
      </w:r>
      <w:r>
        <w:t xml:space="preserve"> </w:t>
      </w:r>
      <w:r w:rsidRPr="005E1307">
        <w:t xml:space="preserve">Its Wisdom Affinities and </w:t>
      </w:r>
      <w:r w:rsidR="001A144C">
        <w:t>t</w:t>
      </w:r>
      <w:r w:rsidRPr="005E1307">
        <w:t xml:space="preserve">heir Relation to </w:t>
      </w:r>
      <w:r w:rsidR="001A144C">
        <w:t>i</w:t>
      </w:r>
      <w:r w:rsidRPr="005E1307">
        <w:t>ts Structure</w:t>
      </w:r>
      <w:r w:rsidR="0080225E">
        <w:t>”</w:t>
      </w:r>
      <w:r>
        <w:t>,</w:t>
      </w:r>
      <w:r w:rsidRPr="005E1307">
        <w:t xml:space="preserve"> </w:t>
      </w:r>
      <w:r w:rsidRPr="009E5E5B">
        <w:rPr>
          <w:i/>
        </w:rPr>
        <w:t>Journal of the Evangelical Theological Society</w:t>
      </w:r>
      <w:r w:rsidRPr="005E1307">
        <w:t xml:space="preserve"> 20 (1977) 213-</w:t>
      </w:r>
      <w:r w:rsidR="00420A02">
        <w:t>2</w:t>
      </w:r>
      <w:r w:rsidRPr="005E1307">
        <w:t>30.</w:t>
      </w:r>
    </w:p>
    <w:p w14:paraId="20EDE0D9" w14:textId="77777777" w:rsidR="006B377E" w:rsidRPr="005E1307" w:rsidRDefault="006B377E" w:rsidP="006B377E">
      <w:pPr>
        <w:widowControl w:val="0"/>
        <w:autoSpaceDE w:val="0"/>
        <w:autoSpaceDN w:val="0"/>
        <w:adjustRightInd w:val="0"/>
        <w:spacing w:after="240"/>
        <w:ind w:left="720" w:hanging="720"/>
      </w:pPr>
      <w:r w:rsidRPr="005E1307">
        <w:t xml:space="preserve">Wallach, </w:t>
      </w:r>
      <w:proofErr w:type="spellStart"/>
      <w:r w:rsidRPr="005E1307">
        <w:t>Luitpold</w:t>
      </w:r>
      <w:proofErr w:type="spellEnd"/>
      <w:r w:rsidRPr="005E1307">
        <w:t xml:space="preserve">. </w:t>
      </w:r>
      <w:r w:rsidR="0080225E">
        <w:t>“</w:t>
      </w:r>
      <w:r w:rsidRPr="005E1307">
        <w:t xml:space="preserve">The </w:t>
      </w:r>
      <w:r w:rsidR="001A144C">
        <w:t>T</w:t>
      </w:r>
      <w:r w:rsidRPr="005E1307">
        <w:t xml:space="preserve">extual </w:t>
      </w:r>
      <w:r w:rsidR="001A144C">
        <w:t>H</w:t>
      </w:r>
      <w:r w:rsidRPr="005E1307">
        <w:t xml:space="preserve">istory of an Aramaic </w:t>
      </w:r>
      <w:r w:rsidR="001A144C">
        <w:t>P</w:t>
      </w:r>
      <w:r w:rsidRPr="005E1307">
        <w:t xml:space="preserve">roverb: </w:t>
      </w:r>
      <w:r w:rsidR="001A144C">
        <w:t>T</w:t>
      </w:r>
      <w:r w:rsidRPr="005E1307">
        <w:t xml:space="preserve">races of the </w:t>
      </w:r>
      <w:proofErr w:type="spellStart"/>
      <w:r w:rsidRPr="005E1307">
        <w:t>Ebionean</w:t>
      </w:r>
      <w:proofErr w:type="spellEnd"/>
      <w:r w:rsidRPr="005E1307">
        <w:t xml:space="preserve"> Gospel</w:t>
      </w:r>
      <w:r w:rsidR="0080225E">
        <w:t>”</w:t>
      </w:r>
      <w:r>
        <w:t>,</w:t>
      </w:r>
      <w:r w:rsidRPr="005E1307">
        <w:t xml:space="preserve"> </w:t>
      </w:r>
      <w:r w:rsidRPr="009E5E5B">
        <w:rPr>
          <w:i/>
        </w:rPr>
        <w:t>Journal of Biblical Literature</w:t>
      </w:r>
      <w:r w:rsidRPr="005E1307">
        <w:t xml:space="preserve"> 60.4 (1941) 403-15.</w:t>
      </w:r>
    </w:p>
    <w:p w14:paraId="60D7B522" w14:textId="77777777" w:rsidR="006B377E" w:rsidRDefault="006B377E" w:rsidP="006B377E">
      <w:pPr>
        <w:widowControl w:val="0"/>
        <w:autoSpaceDE w:val="0"/>
        <w:autoSpaceDN w:val="0"/>
        <w:adjustRightInd w:val="0"/>
        <w:ind w:left="720" w:hanging="720"/>
      </w:pPr>
      <w:r w:rsidRPr="005E1307">
        <w:t>Winton, Alan P.</w:t>
      </w:r>
      <w:r>
        <w:t xml:space="preserve"> </w:t>
      </w:r>
      <w:r w:rsidRPr="009E5E5B">
        <w:rPr>
          <w:i/>
        </w:rPr>
        <w:t>The Proverbs of Jesus: Issues of History and Rhetoric</w:t>
      </w:r>
      <w:r>
        <w:t xml:space="preserve"> (Sheffield: JSOT Press, 1990</w:t>
      </w:r>
      <w:r w:rsidR="00C66390">
        <w:t>).</w:t>
      </w:r>
    </w:p>
    <w:p w14:paraId="4E4CD6A2" w14:textId="77777777" w:rsidR="006B377E" w:rsidRPr="00CF67F6" w:rsidRDefault="006B377E" w:rsidP="006B377E">
      <w:pPr>
        <w:widowControl w:val="0"/>
        <w:autoSpaceDE w:val="0"/>
        <w:autoSpaceDN w:val="0"/>
        <w:adjustRightInd w:val="0"/>
        <w:ind w:left="720"/>
        <w:rPr>
          <w:sz w:val="20"/>
          <w:szCs w:val="20"/>
        </w:rPr>
      </w:pPr>
      <w:r w:rsidRPr="00CF67F6">
        <w:rPr>
          <w:sz w:val="20"/>
          <w:szCs w:val="20"/>
        </w:rPr>
        <w:t>R1992</w:t>
      </w:r>
      <w:r w:rsidRPr="00CF67F6">
        <w:rPr>
          <w:sz w:val="20"/>
          <w:szCs w:val="20"/>
        </w:rPr>
        <w:tab/>
      </w:r>
      <w:proofErr w:type="spellStart"/>
      <w:r w:rsidRPr="00CF67F6">
        <w:rPr>
          <w:sz w:val="20"/>
          <w:szCs w:val="20"/>
        </w:rPr>
        <w:t>Carlston</w:t>
      </w:r>
      <w:proofErr w:type="spellEnd"/>
      <w:r w:rsidRPr="00CF67F6">
        <w:rPr>
          <w:sz w:val="20"/>
          <w:szCs w:val="20"/>
        </w:rPr>
        <w:t xml:space="preserve">, C.E. </w:t>
      </w:r>
      <w:r w:rsidRPr="00CF67F6">
        <w:rPr>
          <w:i/>
          <w:sz w:val="20"/>
          <w:szCs w:val="20"/>
        </w:rPr>
        <w:t>Catholic Biblical Quarterly</w:t>
      </w:r>
      <w:r w:rsidRPr="00CF67F6">
        <w:rPr>
          <w:sz w:val="20"/>
          <w:szCs w:val="20"/>
        </w:rPr>
        <w:t xml:space="preserve"> 54, 186-</w:t>
      </w:r>
      <w:r w:rsidR="002C19F5">
        <w:rPr>
          <w:sz w:val="20"/>
          <w:szCs w:val="20"/>
        </w:rPr>
        <w:t>1</w:t>
      </w:r>
      <w:r w:rsidRPr="00CF67F6">
        <w:rPr>
          <w:sz w:val="20"/>
          <w:szCs w:val="20"/>
        </w:rPr>
        <w:t>87.</w:t>
      </w:r>
    </w:p>
    <w:p w14:paraId="74D2D34C" w14:textId="77777777" w:rsidR="006B377E" w:rsidRDefault="006B377E" w:rsidP="006B377E">
      <w:pPr>
        <w:widowControl w:val="0"/>
        <w:autoSpaceDE w:val="0"/>
        <w:autoSpaceDN w:val="0"/>
        <w:adjustRightInd w:val="0"/>
        <w:ind w:left="720"/>
        <w:rPr>
          <w:sz w:val="20"/>
          <w:szCs w:val="20"/>
        </w:rPr>
      </w:pPr>
      <w:r w:rsidRPr="005055A8">
        <w:rPr>
          <w:sz w:val="20"/>
          <w:szCs w:val="20"/>
        </w:rPr>
        <w:t>R1991</w:t>
      </w:r>
      <w:r w:rsidRPr="005055A8">
        <w:rPr>
          <w:sz w:val="20"/>
          <w:szCs w:val="20"/>
        </w:rPr>
        <w:tab/>
        <w:t xml:space="preserve">Davies, Margaret. </w:t>
      </w:r>
      <w:r w:rsidRPr="009E5E5B">
        <w:rPr>
          <w:i/>
          <w:sz w:val="20"/>
          <w:szCs w:val="20"/>
        </w:rPr>
        <w:t>Epworth Review</w:t>
      </w:r>
      <w:r>
        <w:rPr>
          <w:sz w:val="20"/>
          <w:szCs w:val="20"/>
        </w:rPr>
        <w:t xml:space="preserve"> 18.2, 102-103.</w:t>
      </w:r>
    </w:p>
    <w:p w14:paraId="570111A1" w14:textId="77777777" w:rsidR="006B377E" w:rsidRDefault="006B377E" w:rsidP="006B377E">
      <w:pPr>
        <w:widowControl w:val="0"/>
        <w:autoSpaceDE w:val="0"/>
        <w:autoSpaceDN w:val="0"/>
        <w:adjustRightInd w:val="0"/>
        <w:ind w:left="720"/>
        <w:rPr>
          <w:sz w:val="20"/>
          <w:szCs w:val="20"/>
          <w:lang w:val="fr-FR"/>
        </w:rPr>
      </w:pPr>
      <w:r w:rsidRPr="008366DF">
        <w:rPr>
          <w:sz w:val="20"/>
          <w:szCs w:val="20"/>
          <w:lang w:val="fr-FR"/>
        </w:rPr>
        <w:t>R1991</w:t>
      </w:r>
      <w:r w:rsidRPr="008366DF">
        <w:rPr>
          <w:sz w:val="20"/>
          <w:szCs w:val="20"/>
          <w:lang w:val="fr-FR"/>
        </w:rPr>
        <w:tab/>
        <w:t xml:space="preserve">Dunn, James D.G. </w:t>
      </w:r>
      <w:proofErr w:type="spellStart"/>
      <w:r w:rsidRPr="008366DF">
        <w:rPr>
          <w:i/>
          <w:sz w:val="20"/>
          <w:szCs w:val="20"/>
          <w:lang w:val="fr-FR"/>
        </w:rPr>
        <w:t>Biblica</w:t>
      </w:r>
      <w:proofErr w:type="spellEnd"/>
      <w:r>
        <w:rPr>
          <w:sz w:val="20"/>
          <w:szCs w:val="20"/>
          <w:lang w:val="fr-FR"/>
        </w:rPr>
        <w:t xml:space="preserve"> 72.4, 580-</w:t>
      </w:r>
      <w:r w:rsidR="002C19F5">
        <w:rPr>
          <w:sz w:val="20"/>
          <w:szCs w:val="20"/>
          <w:lang w:val="fr-FR"/>
        </w:rPr>
        <w:t>5</w:t>
      </w:r>
      <w:r>
        <w:rPr>
          <w:sz w:val="20"/>
          <w:szCs w:val="20"/>
          <w:lang w:val="fr-FR"/>
        </w:rPr>
        <w:t>82.</w:t>
      </w:r>
    </w:p>
    <w:p w14:paraId="5F0E339D" w14:textId="77777777" w:rsidR="006B377E" w:rsidRDefault="006B377E" w:rsidP="006B377E">
      <w:pPr>
        <w:widowControl w:val="0"/>
        <w:autoSpaceDE w:val="0"/>
        <w:autoSpaceDN w:val="0"/>
        <w:adjustRightInd w:val="0"/>
        <w:ind w:left="720"/>
        <w:rPr>
          <w:sz w:val="20"/>
          <w:szCs w:val="20"/>
        </w:rPr>
      </w:pPr>
      <w:r w:rsidRPr="005055A8">
        <w:rPr>
          <w:sz w:val="20"/>
          <w:szCs w:val="20"/>
        </w:rPr>
        <w:t>R1991</w:t>
      </w:r>
      <w:r w:rsidRPr="005055A8">
        <w:rPr>
          <w:sz w:val="20"/>
          <w:szCs w:val="20"/>
        </w:rPr>
        <w:tab/>
        <w:t xml:space="preserve">Karrer, Martin. </w:t>
      </w:r>
      <w:proofErr w:type="spellStart"/>
      <w:r w:rsidRPr="009E5E5B">
        <w:rPr>
          <w:i/>
          <w:sz w:val="20"/>
          <w:szCs w:val="20"/>
        </w:rPr>
        <w:t>Theologische</w:t>
      </w:r>
      <w:proofErr w:type="spellEnd"/>
      <w:r w:rsidRPr="009E5E5B">
        <w:rPr>
          <w:i/>
          <w:sz w:val="20"/>
          <w:szCs w:val="20"/>
        </w:rPr>
        <w:t xml:space="preserve"> </w:t>
      </w:r>
      <w:proofErr w:type="spellStart"/>
      <w:r w:rsidRPr="009E5E5B">
        <w:rPr>
          <w:i/>
          <w:sz w:val="20"/>
          <w:szCs w:val="20"/>
        </w:rPr>
        <w:t>Literaturzeitung</w:t>
      </w:r>
      <w:proofErr w:type="spellEnd"/>
      <w:r>
        <w:rPr>
          <w:sz w:val="20"/>
          <w:szCs w:val="20"/>
        </w:rPr>
        <w:t xml:space="preserve"> 116, 119-</w:t>
      </w:r>
      <w:r w:rsidR="002C19F5">
        <w:rPr>
          <w:sz w:val="20"/>
          <w:szCs w:val="20"/>
        </w:rPr>
        <w:t>1</w:t>
      </w:r>
      <w:r>
        <w:rPr>
          <w:sz w:val="20"/>
          <w:szCs w:val="20"/>
        </w:rPr>
        <w:t>20.</w:t>
      </w:r>
    </w:p>
    <w:p w14:paraId="3EDEFDFA" w14:textId="77777777" w:rsidR="006B377E" w:rsidRDefault="006B377E" w:rsidP="006B377E">
      <w:pPr>
        <w:widowControl w:val="0"/>
        <w:autoSpaceDE w:val="0"/>
        <w:autoSpaceDN w:val="0"/>
        <w:adjustRightInd w:val="0"/>
        <w:ind w:left="720"/>
        <w:rPr>
          <w:sz w:val="20"/>
          <w:szCs w:val="20"/>
        </w:rPr>
      </w:pPr>
      <w:r w:rsidRPr="005055A8">
        <w:rPr>
          <w:sz w:val="20"/>
          <w:szCs w:val="20"/>
        </w:rPr>
        <w:t>R1990</w:t>
      </w:r>
      <w:r w:rsidRPr="005055A8">
        <w:rPr>
          <w:sz w:val="20"/>
          <w:szCs w:val="20"/>
        </w:rPr>
        <w:tab/>
        <w:t xml:space="preserve">Morrice, William G. </w:t>
      </w:r>
      <w:r w:rsidRPr="009E5E5B">
        <w:rPr>
          <w:i/>
          <w:sz w:val="20"/>
          <w:szCs w:val="20"/>
        </w:rPr>
        <w:t>Expository Times</w:t>
      </w:r>
      <w:r>
        <w:rPr>
          <w:sz w:val="20"/>
          <w:szCs w:val="20"/>
        </w:rPr>
        <w:t xml:space="preserve"> 101, 377.</w:t>
      </w:r>
    </w:p>
    <w:p w14:paraId="0BC247E6" w14:textId="77777777" w:rsidR="006B377E" w:rsidRDefault="006B377E" w:rsidP="006B377E">
      <w:pPr>
        <w:widowControl w:val="0"/>
        <w:autoSpaceDE w:val="0"/>
        <w:autoSpaceDN w:val="0"/>
        <w:adjustRightInd w:val="0"/>
        <w:ind w:left="720"/>
        <w:rPr>
          <w:sz w:val="20"/>
          <w:szCs w:val="20"/>
        </w:rPr>
      </w:pPr>
      <w:r w:rsidRPr="005055A8">
        <w:rPr>
          <w:sz w:val="20"/>
          <w:szCs w:val="20"/>
        </w:rPr>
        <w:t>R1992</w:t>
      </w:r>
      <w:r w:rsidRPr="005055A8">
        <w:rPr>
          <w:sz w:val="20"/>
          <w:szCs w:val="20"/>
        </w:rPr>
        <w:tab/>
        <w:t xml:space="preserve">Piper, R.A. </w:t>
      </w:r>
      <w:r w:rsidRPr="009E5E5B">
        <w:rPr>
          <w:i/>
          <w:sz w:val="20"/>
          <w:szCs w:val="20"/>
        </w:rPr>
        <w:t>Journal of Theological Studies</w:t>
      </w:r>
      <w:r>
        <w:rPr>
          <w:sz w:val="20"/>
          <w:szCs w:val="20"/>
        </w:rPr>
        <w:t xml:space="preserve"> 43, 160-</w:t>
      </w:r>
      <w:r w:rsidR="002C19F5">
        <w:rPr>
          <w:sz w:val="20"/>
          <w:szCs w:val="20"/>
        </w:rPr>
        <w:t>1</w:t>
      </w:r>
      <w:r>
        <w:rPr>
          <w:sz w:val="20"/>
          <w:szCs w:val="20"/>
        </w:rPr>
        <w:t>62.</w:t>
      </w:r>
    </w:p>
    <w:p w14:paraId="374D017F" w14:textId="77777777" w:rsidR="006B377E" w:rsidRDefault="006B377E" w:rsidP="006B377E">
      <w:pPr>
        <w:widowControl w:val="0"/>
        <w:autoSpaceDE w:val="0"/>
        <w:autoSpaceDN w:val="0"/>
        <w:adjustRightInd w:val="0"/>
        <w:ind w:left="720"/>
      </w:pPr>
      <w:r w:rsidRPr="005055A8">
        <w:rPr>
          <w:sz w:val="20"/>
          <w:szCs w:val="20"/>
        </w:rPr>
        <w:t>R1991</w:t>
      </w:r>
      <w:r w:rsidRPr="005055A8">
        <w:rPr>
          <w:sz w:val="20"/>
          <w:szCs w:val="20"/>
        </w:rPr>
        <w:tab/>
        <w:t xml:space="preserve">Williams, James G. </w:t>
      </w:r>
      <w:r w:rsidRPr="00D130D5">
        <w:rPr>
          <w:i/>
          <w:sz w:val="20"/>
          <w:szCs w:val="20"/>
        </w:rPr>
        <w:t>Journal of Biblical Literature</w:t>
      </w:r>
      <w:r w:rsidRPr="005055A8">
        <w:rPr>
          <w:sz w:val="20"/>
          <w:szCs w:val="20"/>
        </w:rPr>
        <w:t xml:space="preserve"> 110, 722-</w:t>
      </w:r>
      <w:r w:rsidR="002C19F5">
        <w:rPr>
          <w:sz w:val="20"/>
          <w:szCs w:val="20"/>
        </w:rPr>
        <w:t>7</w:t>
      </w:r>
      <w:r w:rsidRPr="005055A8">
        <w:rPr>
          <w:sz w:val="20"/>
          <w:szCs w:val="20"/>
        </w:rPr>
        <w:t>23.</w:t>
      </w:r>
    </w:p>
    <w:p w14:paraId="203F2ECB" w14:textId="77777777" w:rsidR="006B377E" w:rsidRDefault="006B377E" w:rsidP="006B377E">
      <w:pPr>
        <w:widowControl w:val="0"/>
        <w:autoSpaceDE w:val="0"/>
        <w:autoSpaceDN w:val="0"/>
        <w:adjustRightInd w:val="0"/>
      </w:pPr>
    </w:p>
    <w:p w14:paraId="32F2EA6D" w14:textId="77777777" w:rsidR="006B377E" w:rsidRDefault="006B377E" w:rsidP="006B377E">
      <w:pPr>
        <w:widowControl w:val="0"/>
        <w:autoSpaceDE w:val="0"/>
        <w:autoSpaceDN w:val="0"/>
        <w:adjustRightInd w:val="0"/>
        <w:spacing w:after="240"/>
        <w:ind w:left="720" w:hanging="720"/>
      </w:pPr>
      <w:r w:rsidRPr="009A12EA">
        <w:t>Witherington, Ben.</w:t>
      </w:r>
      <w:r>
        <w:t xml:space="preserve"> </w:t>
      </w:r>
      <w:r w:rsidRPr="00CA6A33">
        <w:rPr>
          <w:i/>
        </w:rPr>
        <w:t>Jesus the Sage: The Pilgrimage of Wisdom</w:t>
      </w:r>
      <w:r>
        <w:t xml:space="preserve"> (</w:t>
      </w:r>
      <w:r w:rsidRPr="009A12EA">
        <w:t>Minneapo</w:t>
      </w:r>
      <w:r>
        <w:t>lis</w:t>
      </w:r>
      <w:r w:rsidRPr="009A12EA">
        <w:t>:</w:t>
      </w:r>
      <w:r>
        <w:t xml:space="preserve"> </w:t>
      </w:r>
      <w:r w:rsidRPr="009A12EA">
        <w:t>Fortress, 1994</w:t>
      </w:r>
      <w:r w:rsidR="00C66390">
        <w:t>).</w:t>
      </w:r>
    </w:p>
    <w:p w14:paraId="2C1838C8" w14:textId="77777777" w:rsidR="006B377E" w:rsidRDefault="006B377E" w:rsidP="006B377E">
      <w:pPr>
        <w:widowControl w:val="0"/>
        <w:autoSpaceDE w:val="0"/>
        <w:autoSpaceDN w:val="0"/>
        <w:adjustRightInd w:val="0"/>
        <w:spacing w:after="240"/>
        <w:ind w:left="720" w:hanging="720"/>
      </w:pPr>
      <w:r w:rsidRPr="005E1307">
        <w:lastRenderedPageBreak/>
        <w:t xml:space="preserve">Zeller, Dieter. </w:t>
      </w:r>
      <w:r w:rsidRPr="00A21599">
        <w:rPr>
          <w:i/>
        </w:rPr>
        <w:t xml:space="preserve">Die </w:t>
      </w:r>
      <w:proofErr w:type="spellStart"/>
      <w:r w:rsidR="00A84740">
        <w:rPr>
          <w:i/>
        </w:rPr>
        <w:t>w</w:t>
      </w:r>
      <w:r w:rsidRPr="00A21599">
        <w:rPr>
          <w:i/>
        </w:rPr>
        <w:t>eisheitlichen</w:t>
      </w:r>
      <w:proofErr w:type="spellEnd"/>
      <w:r w:rsidRPr="00A21599">
        <w:rPr>
          <w:i/>
        </w:rPr>
        <w:t xml:space="preserve"> </w:t>
      </w:r>
      <w:proofErr w:type="spellStart"/>
      <w:r w:rsidRPr="00A21599">
        <w:rPr>
          <w:i/>
        </w:rPr>
        <w:t>Mahnspruche</w:t>
      </w:r>
      <w:proofErr w:type="spellEnd"/>
      <w:r w:rsidRPr="00A21599">
        <w:rPr>
          <w:i/>
        </w:rPr>
        <w:t xml:space="preserve"> </w:t>
      </w:r>
      <w:proofErr w:type="spellStart"/>
      <w:r>
        <w:rPr>
          <w:i/>
        </w:rPr>
        <w:t>b</w:t>
      </w:r>
      <w:r w:rsidRPr="00A21599">
        <w:rPr>
          <w:i/>
        </w:rPr>
        <w:t>ei</w:t>
      </w:r>
      <w:proofErr w:type="spellEnd"/>
      <w:r w:rsidRPr="00A21599">
        <w:rPr>
          <w:i/>
        </w:rPr>
        <w:t xml:space="preserve"> </w:t>
      </w:r>
      <w:r>
        <w:rPr>
          <w:i/>
        </w:rPr>
        <w:t>d</w:t>
      </w:r>
      <w:r w:rsidRPr="00A21599">
        <w:rPr>
          <w:i/>
        </w:rPr>
        <w:t xml:space="preserve">en </w:t>
      </w:r>
      <w:proofErr w:type="spellStart"/>
      <w:r w:rsidRPr="00A21599">
        <w:rPr>
          <w:i/>
        </w:rPr>
        <w:t>Synoptykern</w:t>
      </w:r>
      <w:proofErr w:type="spellEnd"/>
      <w:r>
        <w:t xml:space="preserve"> (</w:t>
      </w:r>
      <w:proofErr w:type="spellStart"/>
      <w:r w:rsidRPr="00A84740">
        <w:t>Forschung</w:t>
      </w:r>
      <w:proofErr w:type="spellEnd"/>
      <w:r w:rsidRPr="00A84740">
        <w:t xml:space="preserve"> </w:t>
      </w:r>
      <w:proofErr w:type="spellStart"/>
      <w:r w:rsidRPr="00A84740">
        <w:t>zur</w:t>
      </w:r>
      <w:proofErr w:type="spellEnd"/>
      <w:r w:rsidRPr="00A84740">
        <w:t xml:space="preserve"> </w:t>
      </w:r>
      <w:proofErr w:type="spellStart"/>
      <w:r w:rsidRPr="00A84740">
        <w:t>Bibel</w:t>
      </w:r>
      <w:proofErr w:type="spellEnd"/>
      <w:r>
        <w:t xml:space="preserve">, </w:t>
      </w:r>
      <w:r w:rsidRPr="005E1307">
        <w:t>17</w:t>
      </w:r>
      <w:r>
        <w:t>;</w:t>
      </w:r>
      <w:r w:rsidRPr="005E1307">
        <w:t xml:space="preserve"> Wurzburg: </w:t>
      </w:r>
      <w:proofErr w:type="spellStart"/>
      <w:r w:rsidRPr="005E1307">
        <w:t>Echter</w:t>
      </w:r>
      <w:proofErr w:type="spellEnd"/>
      <w:r w:rsidRPr="005E1307">
        <w:t xml:space="preserve"> Verlag, 1977</w:t>
      </w:r>
      <w:r w:rsidR="00C66390">
        <w:t>).</w:t>
      </w:r>
    </w:p>
    <w:p w14:paraId="38471AB0" w14:textId="77777777" w:rsidR="00C929B6" w:rsidRDefault="00C929B6" w:rsidP="006B377E">
      <w:pPr>
        <w:widowControl w:val="0"/>
        <w:autoSpaceDE w:val="0"/>
        <w:autoSpaceDN w:val="0"/>
        <w:adjustRightInd w:val="0"/>
        <w:rPr>
          <w:bCs/>
        </w:rPr>
      </w:pPr>
    </w:p>
    <w:p w14:paraId="1AD79719" w14:textId="77777777" w:rsidR="006B377E" w:rsidRPr="00C419BB" w:rsidRDefault="006B377E" w:rsidP="006B377E">
      <w:pPr>
        <w:widowControl w:val="0"/>
        <w:autoSpaceDE w:val="0"/>
        <w:autoSpaceDN w:val="0"/>
        <w:adjustRightInd w:val="0"/>
        <w:rPr>
          <w:b/>
        </w:rPr>
      </w:pPr>
      <w:r w:rsidRPr="007C5CEC">
        <w:rPr>
          <w:b/>
        </w:rPr>
        <w:t>8</w:t>
      </w:r>
      <w:r>
        <w:rPr>
          <w:b/>
        </w:rPr>
        <w:t>H</w:t>
      </w:r>
      <w:r w:rsidRPr="007C5CEC">
        <w:rPr>
          <w:b/>
        </w:rPr>
        <w:t>2</w:t>
      </w:r>
      <w:r w:rsidRPr="007C5CEC">
        <w:rPr>
          <w:b/>
        </w:rPr>
        <w:tab/>
      </w:r>
      <w:r>
        <w:rPr>
          <w:b/>
        </w:rPr>
        <w:t>Epistles</w:t>
      </w:r>
    </w:p>
    <w:p w14:paraId="5BCC66A8" w14:textId="77777777" w:rsidR="006B377E" w:rsidRDefault="006B377E" w:rsidP="006B377E">
      <w:pPr>
        <w:widowControl w:val="0"/>
        <w:autoSpaceDE w:val="0"/>
        <w:autoSpaceDN w:val="0"/>
        <w:adjustRightInd w:val="0"/>
      </w:pPr>
    </w:p>
    <w:p w14:paraId="4B8B2D4C" w14:textId="77777777" w:rsidR="006B377E" w:rsidRPr="00A32756" w:rsidRDefault="006B377E" w:rsidP="006B377E">
      <w:pPr>
        <w:widowControl w:val="0"/>
        <w:autoSpaceDE w:val="0"/>
        <w:autoSpaceDN w:val="0"/>
        <w:adjustRightInd w:val="0"/>
        <w:rPr>
          <w:b/>
        </w:rPr>
      </w:pPr>
      <w:r w:rsidRPr="00A32756">
        <w:rPr>
          <w:b/>
          <w:i/>
        </w:rPr>
        <w:t>Paul</w:t>
      </w:r>
    </w:p>
    <w:p w14:paraId="35559686" w14:textId="77777777" w:rsidR="006B377E" w:rsidRDefault="006B377E" w:rsidP="006B377E">
      <w:pPr>
        <w:widowControl w:val="0"/>
        <w:autoSpaceDE w:val="0"/>
        <w:autoSpaceDN w:val="0"/>
        <w:adjustRightInd w:val="0"/>
      </w:pPr>
    </w:p>
    <w:p w14:paraId="2F7C6B52" w14:textId="77777777" w:rsidR="006B377E" w:rsidRDefault="006B377E" w:rsidP="006B377E">
      <w:pPr>
        <w:widowControl w:val="0"/>
        <w:autoSpaceDE w:val="0"/>
        <w:autoSpaceDN w:val="0"/>
        <w:adjustRightInd w:val="0"/>
        <w:spacing w:after="240"/>
        <w:ind w:left="720" w:hanging="720"/>
      </w:pPr>
      <w:r w:rsidRPr="00B94F32">
        <w:t xml:space="preserve">Barr, James. </w:t>
      </w:r>
      <w:r w:rsidR="0080225E">
        <w:t>“</w:t>
      </w:r>
      <w:r w:rsidR="001A144C">
        <w:rPr>
          <w:rFonts w:ascii="Bwhebb" w:hAnsi="Bwhebb"/>
          <w:sz w:val="30"/>
          <w:szCs w:val="30"/>
        </w:rPr>
        <w:t>#</w:t>
      </w:r>
      <w:proofErr w:type="spellStart"/>
      <w:r w:rsidRPr="001A144C">
        <w:rPr>
          <w:rFonts w:ascii="Bwhebb" w:hAnsi="Bwhebb"/>
          <w:sz w:val="30"/>
          <w:szCs w:val="30"/>
        </w:rPr>
        <w:t>r</w:t>
      </w:r>
      <w:r w:rsidR="001A144C">
        <w:rPr>
          <w:rFonts w:ascii="Bwhebb" w:hAnsi="Bwhebb"/>
          <w:sz w:val="30"/>
          <w:szCs w:val="30"/>
        </w:rPr>
        <w:t>a</w:t>
      </w:r>
      <w:r w:rsidRPr="001A144C">
        <w:rPr>
          <w:rFonts w:ascii="Bwhebb" w:hAnsi="Bwhebb"/>
          <w:sz w:val="30"/>
          <w:szCs w:val="30"/>
        </w:rPr>
        <w:t>b</w:t>
      </w:r>
      <w:proofErr w:type="spellEnd"/>
      <w:r w:rsidR="001A144C">
        <w:rPr>
          <w:sz w:val="26"/>
          <w:szCs w:val="26"/>
        </w:rPr>
        <w:t>—</w:t>
      </w:r>
      <w:r w:rsidRPr="001A144C">
        <w:rPr>
          <w:rFonts w:ascii="Bwgrkl" w:hAnsi="Bwgrkl"/>
        </w:rPr>
        <w:t>MOLIS</w:t>
      </w:r>
      <w:r w:rsidRPr="00B94F32">
        <w:t>:</w:t>
      </w:r>
      <w:r>
        <w:t xml:space="preserve"> </w:t>
      </w:r>
      <w:r w:rsidRPr="00B94F32">
        <w:t>Proverbs 11:31, 1 Peter 4:18</w:t>
      </w:r>
      <w:r w:rsidR="0080225E">
        <w:t>”</w:t>
      </w:r>
      <w:r>
        <w:t>,</w:t>
      </w:r>
      <w:r w:rsidRPr="00B94F32">
        <w:t xml:space="preserve"> </w:t>
      </w:r>
      <w:r w:rsidRPr="00E30ED6">
        <w:rPr>
          <w:i/>
        </w:rPr>
        <w:t>Journal of Semitic Studies</w:t>
      </w:r>
      <w:r>
        <w:t xml:space="preserve"> 20.2 (1975)</w:t>
      </w:r>
      <w:r w:rsidRPr="00B94F32">
        <w:t xml:space="preserve"> 149-</w:t>
      </w:r>
      <w:r w:rsidR="002968DB">
        <w:t>1</w:t>
      </w:r>
      <w:r w:rsidRPr="00B94F32">
        <w:t>59.</w:t>
      </w:r>
    </w:p>
    <w:p w14:paraId="532DFE0E" w14:textId="77777777" w:rsidR="006B377E" w:rsidRPr="00236FFD" w:rsidRDefault="006B377E" w:rsidP="006B377E">
      <w:pPr>
        <w:widowControl w:val="0"/>
        <w:autoSpaceDE w:val="0"/>
        <w:autoSpaceDN w:val="0"/>
        <w:adjustRightInd w:val="0"/>
        <w:ind w:left="720" w:hanging="720"/>
      </w:pPr>
      <w:proofErr w:type="spellStart"/>
      <w:r w:rsidRPr="00236FFD">
        <w:t>Bouzard</w:t>
      </w:r>
      <w:proofErr w:type="spellEnd"/>
      <w:r w:rsidRPr="00236FFD">
        <w:t>, W.C.</w:t>
      </w:r>
      <w:r>
        <w:t xml:space="preserve"> </w:t>
      </w:r>
      <w:r w:rsidR="0080225E">
        <w:t>“</w:t>
      </w:r>
      <w:r w:rsidRPr="00236FFD">
        <w:t>The Theology of Wisdom in Romans 1 and 2: A Proposal</w:t>
      </w:r>
      <w:r w:rsidR="0080225E">
        <w:t>”</w:t>
      </w:r>
      <w:r>
        <w:t>,</w:t>
      </w:r>
      <w:r w:rsidRPr="00236FFD">
        <w:t xml:space="preserve"> </w:t>
      </w:r>
      <w:r w:rsidRPr="009E5E5B">
        <w:rPr>
          <w:i/>
        </w:rPr>
        <w:t>Word and World</w:t>
      </w:r>
      <w:r>
        <w:t xml:space="preserve"> 7 (1987)</w:t>
      </w:r>
      <w:r w:rsidRPr="00236FFD">
        <w:t xml:space="preserve"> 281-</w:t>
      </w:r>
      <w:r w:rsidR="00244933">
        <w:t>2</w:t>
      </w:r>
      <w:r w:rsidRPr="00236FFD">
        <w:t>91.</w:t>
      </w:r>
    </w:p>
    <w:p w14:paraId="2678540D" w14:textId="77777777" w:rsidR="006B377E" w:rsidRDefault="006B377E" w:rsidP="006B377E">
      <w:pPr>
        <w:widowControl w:val="0"/>
        <w:autoSpaceDE w:val="0"/>
        <w:autoSpaceDN w:val="0"/>
        <w:adjustRightInd w:val="0"/>
      </w:pPr>
    </w:p>
    <w:p w14:paraId="713D3EF3" w14:textId="77777777" w:rsidR="006B377E" w:rsidRPr="00236FFD" w:rsidRDefault="006B377E" w:rsidP="006B377E">
      <w:pPr>
        <w:widowControl w:val="0"/>
        <w:autoSpaceDE w:val="0"/>
        <w:autoSpaceDN w:val="0"/>
        <w:adjustRightInd w:val="0"/>
        <w:ind w:left="720" w:hanging="720"/>
      </w:pPr>
      <w:proofErr w:type="spellStart"/>
      <w:r w:rsidRPr="00236FFD">
        <w:t>Bruehler</w:t>
      </w:r>
      <w:proofErr w:type="spellEnd"/>
      <w:r w:rsidRPr="00236FFD">
        <w:t>, Bart B.</w:t>
      </w:r>
      <w:r>
        <w:t xml:space="preserve"> </w:t>
      </w:r>
      <w:r w:rsidR="0080225E">
        <w:t>“</w:t>
      </w:r>
      <w:r w:rsidRPr="00236FFD">
        <w:t xml:space="preserve">Proverbs, </w:t>
      </w:r>
      <w:r w:rsidR="001A144C">
        <w:t>P</w:t>
      </w:r>
      <w:r w:rsidRPr="00236FFD">
        <w:t xml:space="preserve">ersuasion and </w:t>
      </w:r>
      <w:r w:rsidR="001A144C">
        <w:t>P</w:t>
      </w:r>
      <w:r w:rsidRPr="00236FFD">
        <w:t xml:space="preserve">eople: </w:t>
      </w:r>
      <w:r w:rsidR="001A144C">
        <w:t>A</w:t>
      </w:r>
      <w:r w:rsidRPr="00236FFD">
        <w:t xml:space="preserve"> </w:t>
      </w:r>
      <w:r w:rsidR="001A144C">
        <w:t>T</w:t>
      </w:r>
      <w:r w:rsidRPr="00236FFD">
        <w:t xml:space="preserve">hree-dimensional </w:t>
      </w:r>
      <w:r w:rsidR="001A144C">
        <w:t>I</w:t>
      </w:r>
      <w:r w:rsidRPr="00236FFD">
        <w:t>nvestigation of 2 Cor. 9. 6-15</w:t>
      </w:r>
      <w:r w:rsidR="0080225E">
        <w:t>”</w:t>
      </w:r>
      <w:r>
        <w:t>,</w:t>
      </w:r>
      <w:r w:rsidRPr="00236FFD">
        <w:t xml:space="preserve"> </w:t>
      </w:r>
      <w:r w:rsidRPr="004F5B3C">
        <w:rPr>
          <w:i/>
        </w:rPr>
        <w:t>New Testament Studies</w:t>
      </w:r>
      <w:r w:rsidRPr="00236FFD">
        <w:t xml:space="preserve"> 48.2</w:t>
      </w:r>
      <w:r>
        <w:t xml:space="preserve"> (2002)</w:t>
      </w:r>
      <w:r w:rsidRPr="00236FFD">
        <w:t xml:space="preserve"> 209-</w:t>
      </w:r>
      <w:r w:rsidR="00652F05">
        <w:t>2</w:t>
      </w:r>
      <w:r w:rsidRPr="00236FFD">
        <w:t xml:space="preserve">24. </w:t>
      </w:r>
    </w:p>
    <w:p w14:paraId="55A4F460" w14:textId="77777777" w:rsidR="006B377E" w:rsidRPr="00236FFD" w:rsidRDefault="006B377E" w:rsidP="006B377E">
      <w:pPr>
        <w:widowControl w:val="0"/>
        <w:autoSpaceDE w:val="0"/>
        <w:autoSpaceDN w:val="0"/>
        <w:adjustRightInd w:val="0"/>
      </w:pPr>
    </w:p>
    <w:p w14:paraId="343FE9B5" w14:textId="77777777" w:rsidR="006B377E" w:rsidRPr="005E1307" w:rsidRDefault="006B377E" w:rsidP="006B377E">
      <w:pPr>
        <w:widowControl w:val="0"/>
        <w:autoSpaceDE w:val="0"/>
        <w:autoSpaceDN w:val="0"/>
        <w:adjustRightInd w:val="0"/>
        <w:spacing w:after="240"/>
        <w:ind w:left="720" w:hanging="720"/>
      </w:pPr>
      <w:proofErr w:type="spellStart"/>
      <w:r w:rsidRPr="005E1307">
        <w:t>Casebolt</w:t>
      </w:r>
      <w:proofErr w:type="spellEnd"/>
      <w:r w:rsidRPr="005E1307">
        <w:t>, Monty W. God</w:t>
      </w:r>
      <w:r w:rsidR="001A144C">
        <w:t>’</w:t>
      </w:r>
      <w:r w:rsidRPr="005E1307">
        <w:t xml:space="preserve">s </w:t>
      </w:r>
      <w:r w:rsidR="00910056">
        <w:t>p</w:t>
      </w:r>
      <w:r w:rsidRPr="005E1307">
        <w:t xml:space="preserve">rovision of </w:t>
      </w:r>
      <w:r w:rsidR="00910056">
        <w:t>w</w:t>
      </w:r>
      <w:r w:rsidRPr="005E1307">
        <w:t>isdom in 1 Corinthians 1:30 and James 1:5</w:t>
      </w:r>
      <w:r>
        <w:t xml:space="preserve"> (</w:t>
      </w:r>
      <w:r w:rsidRPr="005E1307">
        <w:t xml:space="preserve">MDiv </w:t>
      </w:r>
      <w:r w:rsidR="00B150FA">
        <w:t>thesis;</w:t>
      </w:r>
      <w:r w:rsidRPr="005E1307">
        <w:t xml:space="preserve"> Grace Theological Seminary, 1983</w:t>
      </w:r>
      <w:r w:rsidR="00C66390">
        <w:t>).</w:t>
      </w:r>
    </w:p>
    <w:p w14:paraId="12F58EA3" w14:textId="77777777" w:rsidR="006B377E" w:rsidRPr="005E1307"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Two Pauline Quotations from the Old Testament</w:t>
      </w:r>
      <w:r w:rsidR="0080225E">
        <w:t>”</w:t>
      </w:r>
      <w:r>
        <w:t>,</w:t>
      </w:r>
      <w:r w:rsidRPr="005E1307">
        <w:t xml:space="preserve"> </w:t>
      </w:r>
      <w:r w:rsidRPr="009E5E5B">
        <w:rPr>
          <w:i/>
        </w:rPr>
        <w:t>Catholic Biblical Quarterly</w:t>
      </w:r>
      <w:r w:rsidRPr="005E1307">
        <w:t xml:space="preserve"> 17 (</w:t>
      </w:r>
      <w:r>
        <w:t>1955)</w:t>
      </w:r>
      <w:r w:rsidRPr="005E1307">
        <w:t xml:space="preserve"> 19-25.</w:t>
      </w:r>
    </w:p>
    <w:p w14:paraId="716DBA6F" w14:textId="77777777" w:rsidR="006B377E" w:rsidRPr="005E1307" w:rsidRDefault="006B377E" w:rsidP="006B377E">
      <w:pPr>
        <w:widowControl w:val="0"/>
        <w:autoSpaceDE w:val="0"/>
        <w:autoSpaceDN w:val="0"/>
        <w:adjustRightInd w:val="0"/>
        <w:spacing w:after="240"/>
        <w:ind w:left="720" w:hanging="720"/>
      </w:pPr>
      <w:r w:rsidRPr="005E1307">
        <w:t xml:space="preserve">Fee, Gordon D. </w:t>
      </w:r>
      <w:r w:rsidR="0080225E">
        <w:t>“</w:t>
      </w:r>
      <w:r w:rsidRPr="005E1307">
        <w:t>Wisdom Christology in Paul:</w:t>
      </w:r>
      <w:r>
        <w:t xml:space="preserve"> </w:t>
      </w:r>
      <w:r w:rsidRPr="005E1307">
        <w:t>A Dissenting View</w:t>
      </w:r>
      <w:r w:rsidR="0080225E">
        <w:t>”</w:t>
      </w:r>
      <w:r w:rsidR="00E344EF">
        <w:t xml:space="preserve">, 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3314A6">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251-</w:t>
      </w:r>
      <w:r w:rsidR="00960BD1">
        <w:t>2</w:t>
      </w:r>
      <w:r w:rsidRPr="005E1307">
        <w:t>79.</w:t>
      </w:r>
    </w:p>
    <w:p w14:paraId="19962F82" w14:textId="77777777" w:rsidR="006B377E" w:rsidRPr="005E1307" w:rsidRDefault="006B377E" w:rsidP="006B377E">
      <w:pPr>
        <w:widowControl w:val="0"/>
        <w:autoSpaceDE w:val="0"/>
        <w:autoSpaceDN w:val="0"/>
        <w:adjustRightInd w:val="0"/>
        <w:spacing w:after="240"/>
        <w:ind w:left="720" w:hanging="720"/>
      </w:pPr>
      <w:proofErr w:type="spellStart"/>
      <w:r w:rsidRPr="005E1307">
        <w:t>Gunton</w:t>
      </w:r>
      <w:proofErr w:type="spellEnd"/>
      <w:r w:rsidRPr="005E1307">
        <w:t xml:space="preserve">, Colin. </w:t>
      </w:r>
      <w:r w:rsidR="0080225E">
        <w:t>“</w:t>
      </w:r>
      <w:r w:rsidRPr="005E1307">
        <w:t>Christ, the Wisdom of God:</w:t>
      </w:r>
      <w:r>
        <w:t xml:space="preserve"> </w:t>
      </w:r>
      <w:r w:rsidRPr="005E1307">
        <w:t>A Study in Divine and Human Action</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t>249-</w:t>
      </w:r>
      <w:r w:rsidR="0004561A">
        <w:t>2</w:t>
      </w:r>
      <w:r>
        <w:t>62.</w:t>
      </w:r>
    </w:p>
    <w:p w14:paraId="31A95961" w14:textId="77777777" w:rsidR="006B377E" w:rsidRPr="005E1307" w:rsidRDefault="006B377E" w:rsidP="006B377E">
      <w:pPr>
        <w:widowControl w:val="0"/>
        <w:autoSpaceDE w:val="0"/>
        <w:autoSpaceDN w:val="0"/>
        <w:adjustRightInd w:val="0"/>
        <w:spacing w:after="240"/>
        <w:ind w:left="720" w:hanging="720"/>
      </w:pPr>
      <w:r w:rsidRPr="005E1307">
        <w:t xml:space="preserve">Hays, Richard B. </w:t>
      </w:r>
      <w:r w:rsidR="0080225E">
        <w:t>“</w:t>
      </w:r>
      <w:r w:rsidRPr="005E1307">
        <w:t>Wisdom According to Paul</w:t>
      </w:r>
      <w:r w:rsidR="0080225E">
        <w:t>”</w:t>
      </w:r>
      <w:r w:rsidR="00E344EF">
        <w:t xml:space="preserve">, </w:t>
      </w:r>
      <w:r w:rsidR="00365367">
        <w:t xml:space="preserve">in </w:t>
      </w:r>
      <w:r w:rsidR="00365367" w:rsidRPr="0058056B">
        <w:rPr>
          <w:i/>
        </w:rPr>
        <w:t>Where Shall Wisdom Be Found?</w:t>
      </w:r>
      <w:r w:rsidR="00365367">
        <w:rPr>
          <w:i/>
        </w:rPr>
        <w:t xml:space="preserve"> Wisdom in the Bible, the Church and the Contemporary World</w:t>
      </w:r>
      <w:r w:rsidR="00365367" w:rsidRPr="005E1307">
        <w:t xml:space="preserve"> </w:t>
      </w:r>
      <w:r w:rsidR="00365367">
        <w:t>(</w:t>
      </w:r>
      <w:r w:rsidR="00365367" w:rsidRPr="005E1307">
        <w:t>Stephen C. Barton</w:t>
      </w:r>
      <w:r w:rsidR="003314A6">
        <w:t xml:space="preserve"> (ed.)</w:t>
      </w:r>
      <w:r w:rsidR="00365367">
        <w:t>;</w:t>
      </w:r>
      <w:r w:rsidR="00365367" w:rsidRPr="005E1307">
        <w:t xml:space="preserve"> </w:t>
      </w:r>
      <w:smartTag w:uri="urn:schemas-microsoft-com:office:smarttags" w:element="place">
        <w:smartTag w:uri="urn:schemas-microsoft-com:office:smarttags" w:element="City">
          <w:r w:rsidR="00365367" w:rsidRPr="005E1307">
            <w:t>Edinburgh</w:t>
          </w:r>
        </w:smartTag>
      </w:smartTag>
      <w:r w:rsidR="00365367" w:rsidRPr="005E1307">
        <w:t>: T. &amp; T. Clark, 1999</w:t>
      </w:r>
      <w:r w:rsidR="00365367">
        <w:t>)</w:t>
      </w:r>
      <w:r w:rsidR="00365367" w:rsidRPr="005E1307">
        <w:t xml:space="preserve"> </w:t>
      </w:r>
      <w:r w:rsidRPr="005E1307">
        <w:t>111-</w:t>
      </w:r>
      <w:r w:rsidR="00652F05">
        <w:t>1</w:t>
      </w:r>
      <w:r w:rsidRPr="005E1307">
        <w:t>24.</w:t>
      </w:r>
    </w:p>
    <w:p w14:paraId="48D6BF32" w14:textId="77777777" w:rsidR="006B377E" w:rsidRPr="005E1307" w:rsidRDefault="006B377E" w:rsidP="006B377E">
      <w:pPr>
        <w:widowControl w:val="0"/>
        <w:autoSpaceDE w:val="0"/>
        <w:autoSpaceDN w:val="0"/>
        <w:adjustRightInd w:val="0"/>
        <w:spacing w:after="240"/>
        <w:ind w:left="720" w:hanging="720"/>
      </w:pPr>
      <w:proofErr w:type="spellStart"/>
      <w:r w:rsidRPr="005E1307">
        <w:t>Ino</w:t>
      </w:r>
      <w:proofErr w:type="spellEnd"/>
      <w:r w:rsidRPr="005E1307">
        <w:t>, Tadashi. Paul</w:t>
      </w:r>
      <w:r w:rsidR="00365367">
        <w:t>’</w:t>
      </w:r>
      <w:r w:rsidRPr="005E1307">
        <w:t xml:space="preserve">s </w:t>
      </w:r>
      <w:r w:rsidR="003C232B">
        <w:t>u</w:t>
      </w:r>
      <w:r w:rsidRPr="005E1307">
        <w:t xml:space="preserve">se of </w:t>
      </w:r>
      <w:r w:rsidR="003C232B">
        <w:t>c</w:t>
      </w:r>
      <w:r w:rsidRPr="005E1307">
        <w:t xml:space="preserve">anonical and </w:t>
      </w:r>
      <w:r w:rsidR="003C232B">
        <w:t>n</w:t>
      </w:r>
      <w:r w:rsidRPr="005E1307">
        <w:t xml:space="preserve">oncanonical </w:t>
      </w:r>
      <w:r w:rsidR="003C232B">
        <w:t>w</w:t>
      </w:r>
      <w:r w:rsidRPr="005E1307">
        <w:t xml:space="preserve">isdom </w:t>
      </w:r>
      <w:r w:rsidR="003C232B">
        <w:t>l</w:t>
      </w:r>
      <w:r w:rsidRPr="005E1307">
        <w:t xml:space="preserve">iterature in Romans and Corinthian </w:t>
      </w:r>
      <w:r w:rsidR="003C232B">
        <w:t>l</w:t>
      </w:r>
      <w:r w:rsidRPr="005E1307">
        <w:t>etters</w:t>
      </w:r>
      <w:r>
        <w:t xml:space="preserve"> (</w:t>
      </w:r>
      <w:r w:rsidR="006A2F96">
        <w:t>Ph.D.</w:t>
      </w:r>
      <w:r w:rsidRPr="005E1307">
        <w:t xml:space="preserve"> </w:t>
      </w:r>
      <w:r w:rsidR="00B150FA">
        <w:t>dissertation;</w:t>
      </w:r>
      <w:r>
        <w:t xml:space="preserve"> </w:t>
      </w:r>
      <w:smartTag w:uri="urn:schemas-microsoft-com:office:smarttags" w:element="place">
        <w:smartTag w:uri="urn:schemas-microsoft-com:office:smarttags" w:element="PlaceName">
          <w:r w:rsidRPr="005E1307">
            <w:t>Andrews</w:t>
          </w:r>
        </w:smartTag>
        <w:r w:rsidRPr="005E1307">
          <w:t xml:space="preserve"> </w:t>
        </w:r>
        <w:smartTag w:uri="urn:schemas-microsoft-com:office:smarttags" w:element="PlaceName">
          <w:r w:rsidRPr="005E1307">
            <w:t>University</w:t>
          </w:r>
        </w:smartTag>
      </w:smartTag>
      <w:r w:rsidRPr="005E1307">
        <w:t>, 2003</w:t>
      </w:r>
      <w:r w:rsidR="00C66390">
        <w:t>).</w:t>
      </w:r>
    </w:p>
    <w:p w14:paraId="7171BCA6" w14:textId="77777777" w:rsidR="006B377E" w:rsidRPr="005E1307" w:rsidRDefault="006B377E" w:rsidP="006B377E">
      <w:pPr>
        <w:widowControl w:val="0"/>
        <w:autoSpaceDE w:val="0"/>
        <w:autoSpaceDN w:val="0"/>
        <w:adjustRightInd w:val="0"/>
        <w:spacing w:after="240"/>
        <w:ind w:left="720" w:hanging="720"/>
      </w:pPr>
      <w:proofErr w:type="spellStart"/>
      <w:r w:rsidRPr="005E1307">
        <w:t>Jobes</w:t>
      </w:r>
      <w:proofErr w:type="spellEnd"/>
      <w:r w:rsidRPr="005E1307">
        <w:t xml:space="preserve">, Karen H. </w:t>
      </w:r>
      <w:r w:rsidR="0080225E">
        <w:t>“</w:t>
      </w:r>
      <w:r w:rsidRPr="005E1307">
        <w:t>Sophia Christology: The Way of Wisdom?</w:t>
      </w:r>
      <w:r w:rsidR="0080225E">
        <w:t>”</w:t>
      </w:r>
      <w:r w:rsidRPr="005E1307">
        <w:t xml:space="preserve"> </w:t>
      </w:r>
      <w:r>
        <w:t xml:space="preserve">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3314A6">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226-</w:t>
      </w:r>
      <w:r w:rsidR="002968DB">
        <w:t>2</w:t>
      </w:r>
      <w:r w:rsidRPr="005E1307">
        <w:t>50.</w:t>
      </w:r>
    </w:p>
    <w:p w14:paraId="335F2431" w14:textId="77777777" w:rsidR="006B377E" w:rsidRPr="005E1307" w:rsidRDefault="006B377E" w:rsidP="006B377E">
      <w:pPr>
        <w:widowControl w:val="0"/>
        <w:autoSpaceDE w:val="0"/>
        <w:autoSpaceDN w:val="0"/>
        <w:adjustRightInd w:val="0"/>
        <w:spacing w:after="240"/>
        <w:ind w:left="720" w:hanging="720"/>
      </w:pPr>
      <w:r w:rsidRPr="005E1307">
        <w:t xml:space="preserve">Lamp, J.S. </w:t>
      </w:r>
      <w:r w:rsidRPr="009E5E5B">
        <w:rPr>
          <w:i/>
        </w:rPr>
        <w:t>First Corinthians 1-4 in Light of Jewish Wisdom Traditions: Christ, Wisdom and Spirituality</w:t>
      </w:r>
      <w:r>
        <w:t xml:space="preserve"> (</w:t>
      </w:r>
      <w:smartTag w:uri="urn:schemas-microsoft-com:office:smarttags" w:element="place">
        <w:smartTag w:uri="urn:schemas-microsoft-com:office:smarttags" w:element="City">
          <w:r w:rsidRPr="005E1307">
            <w:t>Lewiston</w:t>
          </w:r>
        </w:smartTag>
      </w:smartTag>
      <w:r w:rsidRPr="005E1307">
        <w:t xml:space="preserve">: </w:t>
      </w:r>
      <w:proofErr w:type="spellStart"/>
      <w:r w:rsidRPr="005E1307">
        <w:t>Mellen</w:t>
      </w:r>
      <w:proofErr w:type="spellEnd"/>
      <w:r w:rsidRPr="005E1307">
        <w:t>, 2000</w:t>
      </w:r>
      <w:r w:rsidR="00C66390">
        <w:t>).</w:t>
      </w:r>
    </w:p>
    <w:p w14:paraId="63FC3740" w14:textId="77777777" w:rsidR="006B377E" w:rsidRPr="005E1307" w:rsidRDefault="006B377E" w:rsidP="006B377E">
      <w:pPr>
        <w:widowControl w:val="0"/>
        <w:autoSpaceDE w:val="0"/>
        <w:autoSpaceDN w:val="0"/>
        <w:adjustRightInd w:val="0"/>
        <w:spacing w:after="240"/>
        <w:ind w:left="720" w:hanging="720"/>
      </w:pPr>
      <w:proofErr w:type="spellStart"/>
      <w:r w:rsidRPr="005E1307">
        <w:t>Roon</w:t>
      </w:r>
      <w:proofErr w:type="spellEnd"/>
      <w:r w:rsidRPr="005E1307">
        <w:t>, A.</w:t>
      </w:r>
      <w:r w:rsidR="005D02D7">
        <w:t xml:space="preserve"> </w:t>
      </w:r>
      <w:r w:rsidR="005D02D7" w:rsidRPr="005E1307">
        <w:t>van</w:t>
      </w:r>
      <w:r w:rsidR="005D02D7">
        <w:t>.</w:t>
      </w:r>
      <w:r w:rsidRPr="005E1307">
        <w:t xml:space="preserve"> </w:t>
      </w:r>
      <w:r w:rsidR="0080225E">
        <w:t>“</w:t>
      </w:r>
      <w:r w:rsidRPr="005E1307">
        <w:t>The Relation between Christ and the Wisdom of God According to Paul</w:t>
      </w:r>
      <w:r w:rsidR="0080225E">
        <w:t>”</w:t>
      </w:r>
      <w:r>
        <w:t>,</w:t>
      </w:r>
      <w:r w:rsidRPr="005E1307">
        <w:t xml:space="preserve"> </w:t>
      </w:r>
      <w:r w:rsidRPr="009E5E5B">
        <w:rPr>
          <w:i/>
        </w:rPr>
        <w:t xml:space="preserve">Novum </w:t>
      </w:r>
      <w:proofErr w:type="spellStart"/>
      <w:r w:rsidRPr="009E5E5B">
        <w:rPr>
          <w:i/>
        </w:rPr>
        <w:t>Testamentum</w:t>
      </w:r>
      <w:proofErr w:type="spellEnd"/>
      <w:r>
        <w:t xml:space="preserve"> 16 (1974)</w:t>
      </w:r>
      <w:r w:rsidRPr="005E1307">
        <w:t xml:space="preserve"> 205-</w:t>
      </w:r>
      <w:r w:rsidR="00420A02">
        <w:t>2</w:t>
      </w:r>
      <w:r w:rsidRPr="005E1307">
        <w:t>39.</w:t>
      </w:r>
    </w:p>
    <w:p w14:paraId="5DE08F14" w14:textId="77777777" w:rsidR="00834561" w:rsidRPr="005E1307" w:rsidRDefault="00834561" w:rsidP="00834561">
      <w:pPr>
        <w:widowControl w:val="0"/>
        <w:autoSpaceDE w:val="0"/>
        <w:autoSpaceDN w:val="0"/>
        <w:adjustRightInd w:val="0"/>
        <w:spacing w:after="240"/>
        <w:ind w:left="720" w:hanging="720"/>
      </w:pPr>
      <w:r w:rsidRPr="005E1307">
        <w:lastRenderedPageBreak/>
        <w:t xml:space="preserve">Schnabel, </w:t>
      </w:r>
      <w:proofErr w:type="spellStart"/>
      <w:r w:rsidRPr="005E1307">
        <w:t>Eckhard</w:t>
      </w:r>
      <w:proofErr w:type="spellEnd"/>
      <w:r w:rsidRPr="005E1307">
        <w:t xml:space="preserve"> J. </w:t>
      </w:r>
      <w:r w:rsidRPr="009E5E5B">
        <w:rPr>
          <w:i/>
        </w:rPr>
        <w:t>Law and Wisdom from Ben Sira to Paul</w:t>
      </w:r>
      <w:r>
        <w:t xml:space="preserve"> (</w:t>
      </w:r>
      <w:proofErr w:type="spellStart"/>
      <w:r w:rsidRPr="005E1307">
        <w:t>Wunt</w:t>
      </w:r>
      <w:proofErr w:type="spellEnd"/>
      <w:r w:rsidRPr="005E1307">
        <w:t xml:space="preserve"> 2 </w:t>
      </w:r>
      <w:proofErr w:type="spellStart"/>
      <w:r w:rsidRPr="005E1307">
        <w:t>Reihe</w:t>
      </w:r>
      <w:proofErr w:type="spellEnd"/>
      <w:r>
        <w:t>;</w:t>
      </w:r>
      <w:r w:rsidRPr="005E1307">
        <w:t xml:space="preserve"> </w:t>
      </w:r>
      <w:r w:rsidR="00D736C1">
        <w:t>Tübingen</w:t>
      </w:r>
      <w:r w:rsidRPr="005E1307">
        <w:t>: J. C. Mohr, 1985</w:t>
      </w:r>
      <w:r>
        <w:t>).</w:t>
      </w:r>
    </w:p>
    <w:p w14:paraId="0ADDE3A3" w14:textId="77777777" w:rsidR="006B377E" w:rsidRDefault="006B377E" w:rsidP="006B377E">
      <w:pPr>
        <w:widowControl w:val="0"/>
        <w:autoSpaceDE w:val="0"/>
        <w:autoSpaceDN w:val="0"/>
        <w:adjustRightInd w:val="0"/>
      </w:pPr>
    </w:p>
    <w:p w14:paraId="7D7290DE" w14:textId="77777777" w:rsidR="006B377E" w:rsidRDefault="006B377E" w:rsidP="006B377E">
      <w:pPr>
        <w:widowControl w:val="0"/>
        <w:autoSpaceDE w:val="0"/>
        <w:autoSpaceDN w:val="0"/>
        <w:adjustRightInd w:val="0"/>
      </w:pPr>
      <w:r w:rsidRPr="00A32756">
        <w:rPr>
          <w:b/>
          <w:i/>
        </w:rPr>
        <w:t>James</w:t>
      </w:r>
    </w:p>
    <w:p w14:paraId="2F2C9EBE" w14:textId="77777777" w:rsidR="006B377E" w:rsidRDefault="006B377E" w:rsidP="006B377E">
      <w:pPr>
        <w:widowControl w:val="0"/>
        <w:autoSpaceDE w:val="0"/>
        <w:autoSpaceDN w:val="0"/>
        <w:adjustRightInd w:val="0"/>
      </w:pPr>
    </w:p>
    <w:p w14:paraId="5DD2AFDF" w14:textId="77777777" w:rsidR="00D402B6" w:rsidRDefault="00D402B6" w:rsidP="006B377E">
      <w:pPr>
        <w:widowControl w:val="0"/>
        <w:autoSpaceDE w:val="0"/>
        <w:autoSpaceDN w:val="0"/>
        <w:adjustRightInd w:val="0"/>
        <w:spacing w:after="240"/>
        <w:ind w:left="720" w:hanging="720"/>
      </w:pPr>
      <w:r>
        <w:t xml:space="preserve">Bradley, William. Proverbs in the Epistles of James (MABS </w:t>
      </w:r>
      <w:r w:rsidR="00B150FA">
        <w:t>thesis;</w:t>
      </w:r>
      <w:r>
        <w:t xml:space="preserve"> Cincinnati Christian </w:t>
      </w:r>
      <w:r w:rsidRPr="001C4A95">
        <w:t>Seminary, 2006</w:t>
      </w:r>
      <w:r>
        <w:t>)</w:t>
      </w:r>
      <w:r w:rsidRPr="001C4A95">
        <w:t>.</w:t>
      </w:r>
    </w:p>
    <w:p w14:paraId="76B1D779" w14:textId="77777777" w:rsidR="006B377E" w:rsidRPr="005E1307" w:rsidRDefault="006B377E" w:rsidP="006B377E">
      <w:pPr>
        <w:widowControl w:val="0"/>
        <w:autoSpaceDE w:val="0"/>
        <w:autoSpaceDN w:val="0"/>
        <w:adjustRightInd w:val="0"/>
        <w:spacing w:after="240"/>
        <w:ind w:left="720" w:hanging="720"/>
      </w:pPr>
      <w:proofErr w:type="spellStart"/>
      <w:r w:rsidRPr="005E1307">
        <w:t>Casebolt</w:t>
      </w:r>
      <w:proofErr w:type="spellEnd"/>
      <w:r w:rsidRPr="005E1307">
        <w:t>, Monty W. God</w:t>
      </w:r>
      <w:r w:rsidR="00A84740">
        <w:t>’</w:t>
      </w:r>
      <w:r w:rsidRPr="005E1307">
        <w:t xml:space="preserve">s </w:t>
      </w:r>
      <w:r w:rsidR="00910056">
        <w:t>p</w:t>
      </w:r>
      <w:r w:rsidRPr="005E1307">
        <w:t xml:space="preserve">rovision of </w:t>
      </w:r>
      <w:r w:rsidR="00910056">
        <w:t>w</w:t>
      </w:r>
      <w:r w:rsidRPr="005E1307">
        <w:t>isdom in 1 Corinthians 1:30 and James 1:5</w:t>
      </w:r>
      <w:r>
        <w:t xml:space="preserve"> (</w:t>
      </w:r>
      <w:r w:rsidRPr="005E1307">
        <w:t xml:space="preserve">MDiv </w:t>
      </w:r>
      <w:r w:rsidR="00B150FA">
        <w:t>thesis;</w:t>
      </w:r>
      <w:r w:rsidRPr="005E1307">
        <w:t xml:space="preserve"> Grace Theological Seminary, 1983</w:t>
      </w:r>
      <w:r w:rsidR="00C66390">
        <w:t>).</w:t>
      </w:r>
    </w:p>
    <w:p w14:paraId="1FA43884" w14:textId="77777777" w:rsidR="006B377E" w:rsidRPr="005E1307" w:rsidRDefault="006B377E" w:rsidP="006B377E">
      <w:pPr>
        <w:widowControl w:val="0"/>
        <w:autoSpaceDE w:val="0"/>
        <w:autoSpaceDN w:val="0"/>
        <w:adjustRightInd w:val="0"/>
        <w:spacing w:after="240"/>
        <w:ind w:left="720" w:hanging="720"/>
      </w:pPr>
      <w:r w:rsidRPr="005E1307">
        <w:t xml:space="preserve">Felder, Cain H. Wisdom, </w:t>
      </w:r>
      <w:r w:rsidR="003C232B">
        <w:t>l</w:t>
      </w:r>
      <w:r w:rsidRPr="005E1307">
        <w:t xml:space="preserve">aw and </w:t>
      </w:r>
      <w:r w:rsidR="003C232B">
        <w:t>s</w:t>
      </w:r>
      <w:r w:rsidRPr="005E1307">
        <w:t xml:space="preserve">ocial </w:t>
      </w:r>
      <w:r w:rsidR="003C232B">
        <w:t>c</w:t>
      </w:r>
      <w:r w:rsidRPr="005E1307">
        <w:t>oncern in the Epistle of James</w:t>
      </w:r>
      <w:r>
        <w:t xml:space="preserve"> (</w:t>
      </w:r>
      <w:r w:rsidR="006A2F96">
        <w:t>Ph.D.</w:t>
      </w:r>
      <w:r w:rsidRPr="005E1307">
        <w:t xml:space="preserve"> </w:t>
      </w:r>
      <w:r w:rsidR="00B150FA">
        <w:t>dissertation;</w:t>
      </w:r>
      <w:r>
        <w:t xml:space="preserve"> Columbia University, 1982</w:t>
      </w:r>
      <w:r w:rsidR="00C66390">
        <w:t>).</w:t>
      </w:r>
    </w:p>
    <w:p w14:paraId="7A18E7A8" w14:textId="77777777" w:rsidR="006B377E" w:rsidRPr="005E1307" w:rsidRDefault="006B377E" w:rsidP="006B377E">
      <w:pPr>
        <w:widowControl w:val="0"/>
        <w:autoSpaceDE w:val="0"/>
        <w:autoSpaceDN w:val="0"/>
        <w:adjustRightInd w:val="0"/>
        <w:spacing w:after="240"/>
        <w:ind w:left="720" w:hanging="720"/>
      </w:pPr>
      <w:r w:rsidRPr="005E1307">
        <w:t xml:space="preserve">Schmitt, John J. </w:t>
      </w:r>
      <w:r w:rsidR="0080225E">
        <w:t>“</w:t>
      </w:r>
      <w:r w:rsidRPr="005E1307">
        <w:t>You Adulteresses! The Image in James 4:4</w:t>
      </w:r>
      <w:r w:rsidR="0080225E">
        <w:t>”</w:t>
      </w:r>
      <w:r>
        <w:t>,</w:t>
      </w:r>
      <w:r w:rsidRPr="005E1307">
        <w:t xml:space="preserve"> </w:t>
      </w:r>
      <w:r w:rsidRPr="00811924">
        <w:rPr>
          <w:i/>
        </w:rPr>
        <w:t xml:space="preserve">Novum </w:t>
      </w:r>
      <w:proofErr w:type="spellStart"/>
      <w:r w:rsidRPr="00811924">
        <w:rPr>
          <w:i/>
        </w:rPr>
        <w:t>Testamentum</w:t>
      </w:r>
      <w:proofErr w:type="spellEnd"/>
      <w:r>
        <w:t xml:space="preserve"> 28.4 (1986)</w:t>
      </w:r>
      <w:r w:rsidRPr="005E1307">
        <w:t xml:space="preserve"> 327-</w:t>
      </w:r>
      <w:r w:rsidR="00420A02">
        <w:t>2</w:t>
      </w:r>
      <w:r w:rsidRPr="005E1307">
        <w:t>37.</w:t>
      </w:r>
    </w:p>
    <w:p w14:paraId="287C11B7" w14:textId="77777777" w:rsidR="006B377E" w:rsidRDefault="00BA1AD7" w:rsidP="004F29A3">
      <w:pPr>
        <w:widowControl w:val="0"/>
        <w:autoSpaceDE w:val="0"/>
        <w:autoSpaceDN w:val="0"/>
        <w:adjustRightInd w:val="0"/>
        <w:ind w:left="720" w:hanging="720"/>
      </w:pPr>
      <w:r>
        <w:t xml:space="preserve">Williams, Bradley. Proverbs in the Epistle of James (MA </w:t>
      </w:r>
      <w:r w:rsidR="00B150FA">
        <w:t>thesis;</w:t>
      </w:r>
      <w:r>
        <w:t xml:space="preserve"> Cincinnati Bible Seminary, 2006).</w:t>
      </w:r>
    </w:p>
    <w:p w14:paraId="3AC072B9" w14:textId="77777777" w:rsidR="00C929B6" w:rsidRDefault="00C929B6" w:rsidP="004F29A3">
      <w:pPr>
        <w:widowControl w:val="0"/>
        <w:autoSpaceDE w:val="0"/>
        <w:autoSpaceDN w:val="0"/>
        <w:adjustRightInd w:val="0"/>
        <w:ind w:left="720" w:hanging="720"/>
      </w:pPr>
    </w:p>
    <w:p w14:paraId="03FDE380" w14:textId="77777777" w:rsidR="00C929B6" w:rsidRDefault="00C929B6" w:rsidP="004F29A3">
      <w:pPr>
        <w:widowControl w:val="0"/>
        <w:autoSpaceDE w:val="0"/>
        <w:autoSpaceDN w:val="0"/>
        <w:adjustRightInd w:val="0"/>
        <w:ind w:left="720" w:hanging="720"/>
      </w:pPr>
    </w:p>
    <w:p w14:paraId="3E0D5322" w14:textId="77777777" w:rsidR="006B377E" w:rsidRPr="00752C92" w:rsidRDefault="006B377E" w:rsidP="006B377E">
      <w:pPr>
        <w:widowControl w:val="0"/>
        <w:autoSpaceDE w:val="0"/>
        <w:autoSpaceDN w:val="0"/>
        <w:adjustRightInd w:val="0"/>
        <w:rPr>
          <w:b/>
        </w:rPr>
      </w:pPr>
      <w:r>
        <w:rPr>
          <w:b/>
        </w:rPr>
        <w:t>8I</w:t>
      </w:r>
      <w:r>
        <w:rPr>
          <w:b/>
        </w:rPr>
        <w:tab/>
      </w:r>
      <w:r w:rsidRPr="00752C92">
        <w:rPr>
          <w:b/>
        </w:rPr>
        <w:t>Others</w:t>
      </w:r>
    </w:p>
    <w:p w14:paraId="203B0A95" w14:textId="77777777" w:rsidR="006B377E" w:rsidRPr="00752C92" w:rsidRDefault="006B377E" w:rsidP="006B377E">
      <w:pPr>
        <w:widowControl w:val="0"/>
        <w:autoSpaceDE w:val="0"/>
        <w:autoSpaceDN w:val="0"/>
        <w:adjustRightInd w:val="0"/>
      </w:pPr>
    </w:p>
    <w:p w14:paraId="1411B7B2" w14:textId="77777777" w:rsidR="006B377E" w:rsidRDefault="006B377E" w:rsidP="006B377E">
      <w:pPr>
        <w:widowControl w:val="0"/>
        <w:autoSpaceDE w:val="0"/>
        <w:autoSpaceDN w:val="0"/>
        <w:adjustRightInd w:val="0"/>
        <w:ind w:left="720" w:hanging="720"/>
      </w:pPr>
      <w:proofErr w:type="spellStart"/>
      <w:r>
        <w:t>B</w:t>
      </w:r>
      <w:r w:rsidRPr="00752C92">
        <w:t>eardslee</w:t>
      </w:r>
      <w:proofErr w:type="spellEnd"/>
      <w:r w:rsidRPr="00752C92">
        <w:t>, William A.</w:t>
      </w:r>
      <w:r>
        <w:t xml:space="preserve"> </w:t>
      </w:r>
      <w:r w:rsidR="0080225E">
        <w:t>“</w:t>
      </w:r>
      <w:r w:rsidRPr="00752C92">
        <w:t>Proverbs in the Gospel of Thomas</w:t>
      </w:r>
      <w:r w:rsidR="0080225E">
        <w:t>”</w:t>
      </w:r>
      <w:r w:rsidR="00E344EF">
        <w:t xml:space="preserve">, in </w:t>
      </w:r>
      <w:r w:rsidRPr="009E5E5B">
        <w:rPr>
          <w:i/>
        </w:rPr>
        <w:t xml:space="preserve">Studies in New Testament and </w:t>
      </w:r>
      <w:r>
        <w:rPr>
          <w:i/>
        </w:rPr>
        <w:t>E</w:t>
      </w:r>
      <w:r w:rsidRPr="009E5E5B">
        <w:rPr>
          <w:i/>
        </w:rPr>
        <w:t xml:space="preserve">arly Christian </w:t>
      </w:r>
      <w:r>
        <w:rPr>
          <w:i/>
        </w:rPr>
        <w:t>L</w:t>
      </w:r>
      <w:r w:rsidRPr="009E5E5B">
        <w:rPr>
          <w:i/>
        </w:rPr>
        <w:t xml:space="preserve">iterature: </w:t>
      </w:r>
      <w:r>
        <w:rPr>
          <w:i/>
        </w:rPr>
        <w:t>E</w:t>
      </w:r>
      <w:r w:rsidRPr="009E5E5B">
        <w:rPr>
          <w:i/>
        </w:rPr>
        <w:t xml:space="preserve">ssays in </w:t>
      </w:r>
      <w:r>
        <w:rPr>
          <w:i/>
        </w:rPr>
        <w:t>H</w:t>
      </w:r>
      <w:r w:rsidRPr="009E5E5B">
        <w:rPr>
          <w:i/>
        </w:rPr>
        <w:t xml:space="preserve">onor of Allen P. </w:t>
      </w:r>
      <w:proofErr w:type="spellStart"/>
      <w:r w:rsidRPr="009E5E5B">
        <w:rPr>
          <w:i/>
        </w:rPr>
        <w:t>Wikgren</w:t>
      </w:r>
      <w:proofErr w:type="spellEnd"/>
      <w:r>
        <w:t xml:space="preserve"> (</w:t>
      </w:r>
      <w:r w:rsidR="00834561">
        <w:t>D.</w:t>
      </w:r>
      <w:r>
        <w:t xml:space="preserve">E. </w:t>
      </w:r>
      <w:r w:rsidRPr="00752C92">
        <w:t>Aune</w:t>
      </w:r>
      <w:r w:rsidR="003314A6">
        <w:t xml:space="preserve"> (ed.)</w:t>
      </w:r>
      <w:r>
        <w:t xml:space="preserve">; </w:t>
      </w:r>
      <w:smartTag w:uri="urn:schemas-microsoft-com:office:smarttags" w:element="place">
        <w:smartTag w:uri="urn:schemas-microsoft-com:office:smarttags" w:element="City">
          <w:r>
            <w:t>L</w:t>
          </w:r>
          <w:r w:rsidRPr="00752C92">
            <w:t>eiden</w:t>
          </w:r>
        </w:smartTag>
      </w:smartTag>
      <w:r w:rsidRPr="00752C92">
        <w:t>:</w:t>
      </w:r>
      <w:r>
        <w:t xml:space="preserve"> </w:t>
      </w:r>
      <w:r w:rsidR="00315FF6">
        <w:t>E.J.</w:t>
      </w:r>
      <w:r>
        <w:t xml:space="preserve"> </w:t>
      </w:r>
      <w:r w:rsidRPr="00752C92">
        <w:t xml:space="preserve">Brill, </w:t>
      </w:r>
      <w:r>
        <w:t>1972)</w:t>
      </w:r>
      <w:r w:rsidRPr="00752C92">
        <w:t xml:space="preserve"> 92-103.</w:t>
      </w:r>
    </w:p>
    <w:p w14:paraId="06C0D8AC" w14:textId="77777777" w:rsidR="006B377E" w:rsidRDefault="006B377E" w:rsidP="006B377E">
      <w:pPr>
        <w:widowControl w:val="0"/>
        <w:autoSpaceDE w:val="0"/>
        <w:autoSpaceDN w:val="0"/>
        <w:adjustRightInd w:val="0"/>
        <w:ind w:left="720" w:hanging="720"/>
      </w:pPr>
    </w:p>
    <w:p w14:paraId="2F44EA05" w14:textId="77777777" w:rsidR="006B377E" w:rsidRPr="005E1307" w:rsidRDefault="006B377E" w:rsidP="006B377E">
      <w:pPr>
        <w:widowControl w:val="0"/>
        <w:autoSpaceDE w:val="0"/>
        <w:autoSpaceDN w:val="0"/>
        <w:adjustRightInd w:val="0"/>
        <w:spacing w:after="240"/>
        <w:ind w:left="720" w:hanging="720"/>
      </w:pPr>
      <w:proofErr w:type="spellStart"/>
      <w:r w:rsidRPr="005E1307">
        <w:t>Coughenour</w:t>
      </w:r>
      <w:proofErr w:type="spellEnd"/>
      <w:r w:rsidRPr="005E1307">
        <w:t xml:space="preserve">, Robert. </w:t>
      </w:r>
      <w:r w:rsidR="0080225E">
        <w:t>“</w:t>
      </w:r>
      <w:r w:rsidRPr="005E1307">
        <w:t>The Wisdom Stance of Enoch</w:t>
      </w:r>
      <w:r w:rsidR="00834561">
        <w:t>’</w:t>
      </w:r>
      <w:r w:rsidRPr="005E1307">
        <w:t>s Redactor</w:t>
      </w:r>
      <w:r w:rsidR="0080225E">
        <w:t>”</w:t>
      </w:r>
      <w:r>
        <w:t>,</w:t>
      </w:r>
      <w:r w:rsidRPr="005E1307">
        <w:t xml:space="preserve"> </w:t>
      </w:r>
      <w:r w:rsidRPr="009E5E5B">
        <w:rPr>
          <w:i/>
        </w:rPr>
        <w:t>Journal for the Study of Judaism</w:t>
      </w:r>
      <w:r>
        <w:t xml:space="preserve"> 13 (1982)</w:t>
      </w:r>
      <w:r w:rsidRPr="005E1307">
        <w:t xml:space="preserve"> 46-55.</w:t>
      </w:r>
    </w:p>
    <w:p w14:paraId="01D289C0" w14:textId="77777777" w:rsidR="006B377E" w:rsidRPr="005E1307" w:rsidRDefault="006B377E" w:rsidP="006B377E">
      <w:pPr>
        <w:widowControl w:val="0"/>
        <w:autoSpaceDE w:val="0"/>
        <w:autoSpaceDN w:val="0"/>
        <w:adjustRightInd w:val="0"/>
        <w:spacing w:after="240"/>
        <w:ind w:left="720" w:hanging="720"/>
      </w:pPr>
      <w:r w:rsidRPr="005E1307">
        <w:t xml:space="preserve">Gottlieb, Isaac B. </w:t>
      </w:r>
      <w:r w:rsidR="0080225E">
        <w:t>“</w:t>
      </w:r>
      <w:proofErr w:type="spellStart"/>
      <w:r w:rsidRPr="005E1307">
        <w:t>Pirqe</w:t>
      </w:r>
      <w:proofErr w:type="spellEnd"/>
      <w:r w:rsidRPr="005E1307">
        <w:t xml:space="preserve"> </w:t>
      </w:r>
      <w:proofErr w:type="spellStart"/>
      <w:r w:rsidRPr="005E1307">
        <w:t>Abot</w:t>
      </w:r>
      <w:proofErr w:type="spellEnd"/>
      <w:r w:rsidRPr="005E1307">
        <w:t xml:space="preserve"> and Biblical Wisdom</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40 (1990)</w:t>
      </w:r>
      <w:r w:rsidRPr="005E1307">
        <w:t xml:space="preserve"> 152-</w:t>
      </w:r>
      <w:r w:rsidR="0004561A">
        <w:t>1</w:t>
      </w:r>
      <w:r w:rsidRPr="005E1307">
        <w:t>64.</w:t>
      </w:r>
    </w:p>
    <w:p w14:paraId="04FB4C9E" w14:textId="77777777" w:rsidR="006B377E" w:rsidRDefault="006B377E" w:rsidP="006B377E">
      <w:pPr>
        <w:widowControl w:val="0"/>
        <w:autoSpaceDE w:val="0"/>
        <w:autoSpaceDN w:val="0"/>
        <w:adjustRightInd w:val="0"/>
        <w:spacing w:after="240"/>
        <w:ind w:left="720" w:hanging="720"/>
      </w:pPr>
      <w:proofErr w:type="spellStart"/>
      <w:r w:rsidRPr="005E1307">
        <w:t>Greenspahn</w:t>
      </w:r>
      <w:proofErr w:type="spellEnd"/>
      <w:r w:rsidRPr="005E1307">
        <w:t xml:space="preserve">, Frederick E. </w:t>
      </w:r>
      <w:r w:rsidR="0080225E">
        <w:t>“</w:t>
      </w:r>
      <w:r w:rsidRPr="005E1307">
        <w:t xml:space="preserve">A Mesopotamian Proverb and </w:t>
      </w:r>
      <w:r w:rsidR="00834561">
        <w:t>i</w:t>
      </w:r>
      <w:r w:rsidRPr="005E1307">
        <w:t>ts Biblical Reverberations</w:t>
      </w:r>
      <w:r w:rsidR="0080225E">
        <w:t>”</w:t>
      </w:r>
      <w:r>
        <w:t>,</w:t>
      </w:r>
      <w:r w:rsidRPr="005E1307">
        <w:t xml:space="preserve"> </w:t>
      </w:r>
      <w:r w:rsidRPr="004F5B3C">
        <w:rPr>
          <w:i/>
        </w:rPr>
        <w:t>Journal of the American Oriental Society</w:t>
      </w:r>
      <w:r>
        <w:t xml:space="preserve"> 114 (1994) 33-38.</w:t>
      </w:r>
    </w:p>
    <w:p w14:paraId="37B6EFEA" w14:textId="77777777" w:rsidR="006B377E" w:rsidRDefault="006B377E" w:rsidP="006B377E">
      <w:pPr>
        <w:widowControl w:val="0"/>
        <w:autoSpaceDE w:val="0"/>
        <w:autoSpaceDN w:val="0"/>
        <w:adjustRightInd w:val="0"/>
        <w:spacing w:after="240"/>
        <w:ind w:left="720" w:hanging="720"/>
      </w:pPr>
    </w:p>
    <w:p w14:paraId="001EBC6B" w14:textId="77777777" w:rsidR="006B377E" w:rsidRDefault="006B377E" w:rsidP="006B377E">
      <w:pPr>
        <w:widowControl w:val="0"/>
        <w:autoSpaceDE w:val="0"/>
        <w:autoSpaceDN w:val="0"/>
        <w:adjustRightInd w:val="0"/>
        <w:spacing w:after="240"/>
        <w:ind w:left="720" w:hanging="720"/>
      </w:pPr>
    </w:p>
    <w:p w14:paraId="362F05F3" w14:textId="77777777" w:rsidR="006B377E" w:rsidRDefault="006B377E" w:rsidP="006B377E">
      <w:pPr>
        <w:widowControl w:val="0"/>
        <w:autoSpaceDE w:val="0"/>
        <w:autoSpaceDN w:val="0"/>
        <w:adjustRightInd w:val="0"/>
        <w:spacing w:after="240"/>
        <w:ind w:left="720" w:hanging="720"/>
      </w:pPr>
    </w:p>
    <w:p w14:paraId="45041425" w14:textId="77777777" w:rsidR="006B377E" w:rsidRPr="001D5E06" w:rsidRDefault="006B377E" w:rsidP="006B377E">
      <w:pPr>
        <w:widowControl w:val="0"/>
        <w:autoSpaceDE w:val="0"/>
        <w:autoSpaceDN w:val="0"/>
        <w:adjustRightInd w:val="0"/>
        <w:spacing w:after="240"/>
        <w:ind w:left="720" w:hanging="720"/>
        <w:jc w:val="center"/>
        <w:rPr>
          <w:b/>
          <w14:shadow w14:blurRad="50800" w14:dist="38100" w14:dir="2700000" w14:sx="100000" w14:sy="100000" w14:kx="0" w14:ky="0" w14:algn="tl">
            <w14:srgbClr w14:val="000000">
              <w14:alpha w14:val="60000"/>
            </w14:srgbClr>
          </w14:shadow>
        </w:rPr>
      </w:pPr>
    </w:p>
    <w:p w14:paraId="4885A1A3" w14:textId="77777777" w:rsidR="006B377E" w:rsidRPr="001D5E06" w:rsidRDefault="006B377E" w:rsidP="006B377E">
      <w:pPr>
        <w:widowControl w:val="0"/>
        <w:autoSpaceDE w:val="0"/>
        <w:autoSpaceDN w:val="0"/>
        <w:adjustRightInd w:val="0"/>
        <w:spacing w:after="240"/>
        <w:ind w:left="720" w:hanging="720"/>
        <w:rPr>
          <w:b/>
          <w14:shadow w14:blurRad="50800" w14:dist="38100" w14:dir="2700000" w14:sx="100000" w14:sy="100000" w14:kx="0" w14:ky="0" w14:algn="tl">
            <w14:srgbClr w14:val="000000">
              <w14:alpha w14:val="60000"/>
            </w14:srgbClr>
          </w14:shadow>
        </w:rPr>
        <w:sectPr w:rsidR="006B377E" w:rsidRPr="001D5E06" w:rsidSect="008A68DA">
          <w:headerReference w:type="default" r:id="rId42"/>
          <w:pgSz w:w="12240" w:h="15840" w:code="1"/>
          <w:pgMar w:top="1440" w:right="1440" w:bottom="1440" w:left="2160" w:header="720" w:footer="720" w:gutter="0"/>
          <w:cols w:space="720"/>
          <w:docGrid w:linePitch="360"/>
        </w:sectPr>
      </w:pPr>
    </w:p>
    <w:p w14:paraId="4996CE05" w14:textId="77777777" w:rsidR="006B377E" w:rsidRPr="00117FDE" w:rsidRDefault="006B377E" w:rsidP="006B377E">
      <w:pPr>
        <w:widowControl w:val="0"/>
        <w:autoSpaceDE w:val="0"/>
        <w:autoSpaceDN w:val="0"/>
        <w:adjustRightInd w:val="0"/>
        <w:jc w:val="center"/>
        <w:rPr>
          <w:rFonts w:ascii="Copperplate Gothic Bold" w:hAnsi="Copperplate Gothic Bold"/>
        </w:rPr>
      </w:pPr>
      <w:r>
        <w:rPr>
          <w:rFonts w:ascii="Copperplate Gothic Bold" w:hAnsi="Copperplate Gothic Bold"/>
        </w:rPr>
        <w:lastRenderedPageBreak/>
        <w:t>9</w:t>
      </w:r>
      <w:r w:rsidRPr="00117FDE">
        <w:rPr>
          <w:rFonts w:ascii="Copperplate Gothic Bold" w:hAnsi="Copperplate Gothic Bold"/>
        </w:rPr>
        <w:t>. Themes and Topics</w:t>
      </w:r>
    </w:p>
    <w:p w14:paraId="396A6D8F" w14:textId="77777777" w:rsidR="006B377E" w:rsidRDefault="006B377E" w:rsidP="006B377E">
      <w:pPr>
        <w:widowControl w:val="0"/>
        <w:autoSpaceDE w:val="0"/>
        <w:autoSpaceDN w:val="0"/>
        <w:adjustRightInd w:val="0"/>
      </w:pPr>
    </w:p>
    <w:p w14:paraId="42F9D553" w14:textId="77777777" w:rsidR="006B377E" w:rsidRPr="005E1307" w:rsidRDefault="006B377E" w:rsidP="006B377E">
      <w:pPr>
        <w:widowControl w:val="0"/>
        <w:autoSpaceDE w:val="0"/>
        <w:autoSpaceDN w:val="0"/>
        <w:adjustRightInd w:val="0"/>
        <w:ind w:left="720" w:hanging="720"/>
      </w:pPr>
      <w:r w:rsidRPr="005E1307">
        <w:t xml:space="preserve">Brooks, J.W. </w:t>
      </w:r>
      <w:r w:rsidRPr="009E5E5B">
        <w:rPr>
          <w:i/>
        </w:rPr>
        <w:t xml:space="preserve">A New Arrangement of the Proverbs of Solomon Classified According to the Subject of Each: Together with Critical and Explanatory Remarks, Various </w:t>
      </w:r>
      <w:smartTag w:uri="urn:schemas-microsoft-com:office:smarttags" w:element="place">
        <w:smartTag w:uri="urn:schemas-microsoft-com:office:smarttags" w:element="City">
          <w:r w:rsidRPr="009E5E5B">
            <w:rPr>
              <w:i/>
            </w:rPr>
            <w:t>Readings</w:t>
          </w:r>
        </w:smartTag>
      </w:smartTag>
      <w:r w:rsidRPr="009E5E5B">
        <w:rPr>
          <w:i/>
        </w:rPr>
        <w:t>, &amp;c. For the Use of Bible Classes and Sunday-School Teachers</w:t>
      </w:r>
      <w:r>
        <w:t xml:space="preserve"> (</w:t>
      </w:r>
      <w:r w:rsidRPr="005E1307">
        <w:t>London: Seeley Jackson and Halliday, 1860</w:t>
      </w:r>
      <w:r w:rsidR="00C66390">
        <w:t>).</w:t>
      </w:r>
    </w:p>
    <w:p w14:paraId="0579AAD8" w14:textId="77777777" w:rsidR="006B377E" w:rsidRPr="005E1307" w:rsidRDefault="006B377E" w:rsidP="006B377E">
      <w:pPr>
        <w:widowControl w:val="0"/>
        <w:autoSpaceDE w:val="0"/>
        <w:autoSpaceDN w:val="0"/>
        <w:adjustRightInd w:val="0"/>
      </w:pPr>
    </w:p>
    <w:p w14:paraId="279BE435" w14:textId="77777777" w:rsidR="006B377E" w:rsidRPr="005E1307" w:rsidRDefault="006B377E" w:rsidP="006B377E">
      <w:pPr>
        <w:widowControl w:val="0"/>
        <w:autoSpaceDE w:val="0"/>
        <w:autoSpaceDN w:val="0"/>
        <w:adjustRightInd w:val="0"/>
        <w:ind w:left="720" w:hanging="720"/>
      </w:pPr>
      <w:r w:rsidRPr="005E1307">
        <w:t xml:space="preserve">Button, E. Jay. A </w:t>
      </w:r>
      <w:r w:rsidR="00365F15">
        <w:t>t</w:t>
      </w:r>
      <w:r w:rsidRPr="005E1307">
        <w:t xml:space="preserve">opical </w:t>
      </w:r>
      <w:r w:rsidR="00365F15">
        <w:t>i</w:t>
      </w:r>
      <w:r w:rsidRPr="005E1307">
        <w:t xml:space="preserve">llustration </w:t>
      </w:r>
      <w:r w:rsidR="00365F15">
        <w:t>f</w:t>
      </w:r>
      <w:r w:rsidRPr="005E1307">
        <w:t xml:space="preserve">ile on </w:t>
      </w:r>
      <w:r w:rsidR="00365F15">
        <w:t>s</w:t>
      </w:r>
      <w:r w:rsidRPr="005E1307">
        <w:t xml:space="preserve">elected </w:t>
      </w:r>
      <w:r w:rsidR="00365F15">
        <w:t>p</w:t>
      </w:r>
      <w:r w:rsidRPr="005E1307">
        <w:t>roverbs</w:t>
      </w:r>
      <w:r>
        <w:t xml:space="preserve"> (ThM </w:t>
      </w:r>
      <w:r w:rsidR="00B150FA">
        <w:t>thesis;</w:t>
      </w:r>
      <w:r>
        <w:t xml:space="preserve"> Dallas Theological Seminary, </w:t>
      </w:r>
      <w:r w:rsidRPr="005E1307">
        <w:t>1981</w:t>
      </w:r>
      <w:r w:rsidR="00C66390">
        <w:t>).</w:t>
      </w:r>
    </w:p>
    <w:p w14:paraId="228E8086" w14:textId="77777777" w:rsidR="006B377E" w:rsidRPr="005E1307" w:rsidRDefault="006B377E" w:rsidP="006B377E">
      <w:pPr>
        <w:widowControl w:val="0"/>
        <w:autoSpaceDE w:val="0"/>
        <w:autoSpaceDN w:val="0"/>
        <w:adjustRightInd w:val="0"/>
      </w:pPr>
    </w:p>
    <w:p w14:paraId="4FE56228" w14:textId="77777777" w:rsidR="0066577F" w:rsidRDefault="0066577F" w:rsidP="006B377E">
      <w:pPr>
        <w:widowControl w:val="0"/>
        <w:autoSpaceDE w:val="0"/>
        <w:autoSpaceDN w:val="0"/>
        <w:adjustRightInd w:val="0"/>
        <w:spacing w:after="240"/>
        <w:ind w:left="720" w:hanging="720"/>
      </w:pPr>
      <w:r>
        <w:t xml:space="preserve">Hawkins, Cecil. </w:t>
      </w:r>
      <w:r w:rsidRPr="0073171A">
        <w:rPr>
          <w:i/>
        </w:rPr>
        <w:t xml:space="preserve">Proverbs by Subject </w:t>
      </w:r>
      <w:r>
        <w:t>(</w:t>
      </w:r>
      <w:smartTag w:uri="urn:schemas-microsoft-com:office:smarttags" w:element="place">
        <w:smartTag w:uri="urn:schemas-microsoft-com:office:smarttags" w:element="State">
          <w:r>
            <w:t>New York</w:t>
          </w:r>
        </w:smartTag>
      </w:smartTag>
      <w:r>
        <w:t>: Vantage Press, 2006).</w:t>
      </w:r>
    </w:p>
    <w:p w14:paraId="2DF36B54" w14:textId="77777777" w:rsidR="006B377E" w:rsidRPr="005E1307" w:rsidRDefault="006B377E" w:rsidP="00602FC4">
      <w:pPr>
        <w:widowControl w:val="0"/>
        <w:autoSpaceDE w:val="0"/>
        <w:autoSpaceDN w:val="0"/>
        <w:adjustRightInd w:val="0"/>
        <w:spacing w:after="240"/>
        <w:ind w:left="720" w:hanging="720"/>
      </w:pPr>
      <w:r w:rsidRPr="005E1307">
        <w:t xml:space="preserve">Jenni, Ernst. </w:t>
      </w:r>
      <w:r w:rsidR="0080225E">
        <w:t>“</w:t>
      </w:r>
      <w:proofErr w:type="spellStart"/>
      <w:r w:rsidRPr="005E1307">
        <w:t>Epistemische</w:t>
      </w:r>
      <w:proofErr w:type="spellEnd"/>
      <w:r w:rsidRPr="005E1307">
        <w:t xml:space="preserve"> </w:t>
      </w:r>
      <w:proofErr w:type="spellStart"/>
      <w:r w:rsidRPr="005E1307">
        <w:t>Modalitaten</w:t>
      </w:r>
      <w:proofErr w:type="spellEnd"/>
      <w:r w:rsidRPr="005E1307">
        <w:t xml:space="preserve"> </w:t>
      </w:r>
      <w:proofErr w:type="spellStart"/>
      <w:r>
        <w:t>i</w:t>
      </w:r>
      <w:r w:rsidRPr="005E1307">
        <w:t>m</w:t>
      </w:r>
      <w:proofErr w:type="spellEnd"/>
      <w:r w:rsidRPr="005E1307">
        <w:t xml:space="preserve"> </w:t>
      </w:r>
      <w:proofErr w:type="spellStart"/>
      <w:r w:rsidRPr="005E1307">
        <w:t>Proverbienbuch</w:t>
      </w:r>
      <w:proofErr w:type="spellEnd"/>
      <w:r w:rsidR="0080225E">
        <w:t>”</w:t>
      </w:r>
      <w:r w:rsidR="00E344EF">
        <w:t xml:space="preserve">, in </w:t>
      </w:r>
      <w:r w:rsidRPr="007F44DD">
        <w:rPr>
          <w:i/>
        </w:rPr>
        <w:t xml:space="preserve">Mythos </w:t>
      </w:r>
      <w:proofErr w:type="spellStart"/>
      <w:r>
        <w:rPr>
          <w:i/>
        </w:rPr>
        <w:t>i</w:t>
      </w:r>
      <w:r w:rsidRPr="007F44DD">
        <w:rPr>
          <w:i/>
        </w:rPr>
        <w:t>m</w:t>
      </w:r>
      <w:proofErr w:type="spellEnd"/>
      <w:r w:rsidRPr="007F44DD">
        <w:rPr>
          <w:i/>
        </w:rPr>
        <w:t xml:space="preserve"> </w:t>
      </w:r>
      <w:proofErr w:type="spellStart"/>
      <w:r>
        <w:rPr>
          <w:i/>
        </w:rPr>
        <w:t>A</w:t>
      </w:r>
      <w:r w:rsidRPr="007F44DD">
        <w:rPr>
          <w:i/>
        </w:rPr>
        <w:t>lten</w:t>
      </w:r>
      <w:proofErr w:type="spellEnd"/>
      <w:r w:rsidRPr="007F44DD">
        <w:rPr>
          <w:i/>
        </w:rPr>
        <w:t xml:space="preserve"> Testament </w:t>
      </w:r>
      <w:r>
        <w:rPr>
          <w:i/>
        </w:rPr>
        <w:t>u</w:t>
      </w:r>
      <w:r w:rsidRPr="007F44DD">
        <w:rPr>
          <w:i/>
        </w:rPr>
        <w:t xml:space="preserve">nd </w:t>
      </w:r>
      <w:r>
        <w:rPr>
          <w:i/>
        </w:rPr>
        <w:t>s</w:t>
      </w:r>
      <w:r w:rsidRPr="007F44DD">
        <w:rPr>
          <w:i/>
        </w:rPr>
        <w:t xml:space="preserve">einer Umwelt: Festschrift </w:t>
      </w:r>
      <w:r>
        <w:rPr>
          <w:i/>
        </w:rPr>
        <w:t>f</w:t>
      </w:r>
      <w:r w:rsidRPr="007F44DD">
        <w:rPr>
          <w:i/>
        </w:rPr>
        <w:t xml:space="preserve">ür Hans-Peter Müller </w:t>
      </w:r>
      <w:proofErr w:type="spellStart"/>
      <w:r>
        <w:rPr>
          <w:i/>
        </w:rPr>
        <w:t>z</w:t>
      </w:r>
      <w:r w:rsidRPr="007F44DD">
        <w:rPr>
          <w:i/>
        </w:rPr>
        <w:t>um</w:t>
      </w:r>
      <w:proofErr w:type="spellEnd"/>
      <w:r w:rsidRPr="007F44DD">
        <w:rPr>
          <w:i/>
        </w:rPr>
        <w:t xml:space="preserve"> 65. </w:t>
      </w:r>
      <w:proofErr w:type="spellStart"/>
      <w:r w:rsidRPr="003510BC">
        <w:rPr>
          <w:i/>
        </w:rPr>
        <w:t>Geburtstag</w:t>
      </w:r>
      <w:proofErr w:type="spellEnd"/>
      <w:r w:rsidRPr="003510BC">
        <w:t xml:space="preserve"> </w:t>
      </w:r>
      <w:r w:rsidRPr="00690A3C">
        <w:t>(</w:t>
      </w:r>
      <w:proofErr w:type="spellStart"/>
      <w:r w:rsidR="00602FC4" w:rsidRPr="00690A3C">
        <w:t>Beheifte</w:t>
      </w:r>
      <w:proofErr w:type="spellEnd"/>
      <w:r w:rsidR="00602FC4" w:rsidRPr="00690A3C">
        <w:t xml:space="preserve"> </w:t>
      </w:r>
      <w:proofErr w:type="spellStart"/>
      <w:r w:rsidR="00602FC4" w:rsidRPr="00690A3C">
        <w:t>zur</w:t>
      </w:r>
      <w:proofErr w:type="spellEnd"/>
      <w:r w:rsidR="00602FC4" w:rsidRPr="00690A3C">
        <w:t xml:space="preserve"> </w:t>
      </w:r>
      <w:proofErr w:type="spellStart"/>
      <w:r w:rsidR="00602FC4" w:rsidRPr="00690A3C">
        <w:t>Zeitschrift</w:t>
      </w:r>
      <w:proofErr w:type="spellEnd"/>
      <w:r w:rsidR="00602FC4" w:rsidRPr="00690A3C">
        <w:t xml:space="preserve"> für die </w:t>
      </w:r>
      <w:proofErr w:type="spellStart"/>
      <w:r w:rsidR="00602FC4" w:rsidRPr="00690A3C">
        <w:t>alttestamentliche</w:t>
      </w:r>
      <w:proofErr w:type="spellEnd"/>
      <w:r w:rsidR="00602FC4" w:rsidRPr="00690A3C">
        <w:t xml:space="preserve"> </w:t>
      </w:r>
      <w:proofErr w:type="spellStart"/>
      <w:r w:rsidR="00476CB7">
        <w:t>Wissenschaft</w:t>
      </w:r>
      <w:proofErr w:type="spellEnd"/>
      <w:r w:rsidR="00602FC4" w:rsidRPr="003510BC">
        <w:t xml:space="preserve"> 278 ; </w:t>
      </w:r>
      <w:r w:rsidRPr="00690A3C">
        <w:t xml:space="preserve">Armin </w:t>
      </w:r>
      <w:proofErr w:type="spellStart"/>
      <w:r w:rsidRPr="00690A3C">
        <w:t>Hrsg</w:t>
      </w:r>
      <w:proofErr w:type="spellEnd"/>
      <w:r w:rsidRPr="00690A3C">
        <w:t>. V. Lange</w:t>
      </w:r>
      <w:r w:rsidR="00634994" w:rsidRPr="00690A3C">
        <w:t xml:space="preserve"> </w:t>
      </w:r>
      <w:r w:rsidR="00A325C0" w:rsidRPr="00690A3C">
        <w:t>et al.</w:t>
      </w:r>
      <w:r w:rsidR="003314A6" w:rsidRPr="00690A3C">
        <w:t xml:space="preserve"> (eds.)</w:t>
      </w:r>
      <w:r w:rsidRPr="00690A3C">
        <w:t xml:space="preserve">; </w:t>
      </w:r>
      <w:r w:rsidRPr="003510BC">
        <w:t xml:space="preserve">Berlin: De Gruyter, 1999) </w:t>
      </w:r>
      <w:r>
        <w:t>107-</w:t>
      </w:r>
      <w:r w:rsidR="002C19F5">
        <w:t>1</w:t>
      </w:r>
      <w:r>
        <w:t>17.</w:t>
      </w:r>
    </w:p>
    <w:p w14:paraId="6E694456" w14:textId="77777777" w:rsidR="006B377E" w:rsidRDefault="006B377E" w:rsidP="006B377E">
      <w:pPr>
        <w:widowControl w:val="0"/>
        <w:autoSpaceDE w:val="0"/>
        <w:autoSpaceDN w:val="0"/>
        <w:adjustRightInd w:val="0"/>
        <w:spacing w:after="240"/>
        <w:ind w:left="720" w:hanging="720"/>
      </w:pPr>
      <w:r w:rsidRPr="005E1307">
        <w:t xml:space="preserve">Kinnard, G. Steve. </w:t>
      </w:r>
      <w:r w:rsidRPr="009E5E5B">
        <w:rPr>
          <w:i/>
        </w:rPr>
        <w:t>The Call of the Wise: An Introduction and Topical Index to the Book of Proverbs</w:t>
      </w:r>
      <w:r>
        <w:t xml:space="preserve"> (</w:t>
      </w:r>
      <w:r w:rsidRPr="005E1307">
        <w:t>Woburn: Discipleship Publications International, 1996</w:t>
      </w:r>
      <w:r w:rsidR="00C66390">
        <w:t>).</w:t>
      </w:r>
    </w:p>
    <w:p w14:paraId="576F9ABE" w14:textId="77777777" w:rsidR="00E07CCE" w:rsidRPr="005E1307" w:rsidRDefault="00E07CCE" w:rsidP="00E07CCE">
      <w:pPr>
        <w:widowControl w:val="0"/>
        <w:autoSpaceDE w:val="0"/>
        <w:autoSpaceDN w:val="0"/>
        <w:adjustRightInd w:val="0"/>
        <w:spacing w:after="240"/>
        <w:ind w:left="720" w:hanging="720"/>
      </w:pPr>
      <w:r>
        <w:t xml:space="preserve">Miller, Cynthia. </w:t>
      </w:r>
      <w:r w:rsidR="0080225E">
        <w:t>“</w:t>
      </w:r>
      <w:r>
        <w:t>Translating Proverbs by Topics</w:t>
      </w:r>
      <w:r w:rsidR="0080225E">
        <w:t>”</w:t>
      </w:r>
      <w:r>
        <w:t xml:space="preserve">, </w:t>
      </w:r>
      <w:r w:rsidRPr="007B736A">
        <w:rPr>
          <w:i/>
          <w:iCs/>
        </w:rPr>
        <w:t>Bible Translator</w:t>
      </w:r>
      <w:r>
        <w:t xml:space="preserve"> 57 (2006) 170-</w:t>
      </w:r>
      <w:r w:rsidR="00244933">
        <w:t>1</w:t>
      </w:r>
      <w:r>
        <w:t xml:space="preserve">94. </w:t>
      </w:r>
    </w:p>
    <w:p w14:paraId="6F903C78" w14:textId="77777777" w:rsidR="0070264A" w:rsidRDefault="0070264A" w:rsidP="006B377E">
      <w:pPr>
        <w:widowControl w:val="0"/>
        <w:autoSpaceDE w:val="0"/>
        <w:autoSpaceDN w:val="0"/>
        <w:adjustRightInd w:val="0"/>
        <w:spacing w:after="240"/>
        <w:ind w:left="720" w:hanging="720"/>
      </w:pPr>
      <w:r>
        <w:t xml:space="preserve">Morris, D. </w:t>
      </w:r>
      <w:r w:rsidRPr="00834561">
        <w:rPr>
          <w:i/>
        </w:rPr>
        <w:t>Selections from the Proverbs of Solomon and Other Parts of Holy Scripture Classified and Arranged Suitably for Memory Lessons in Day and Sunday Schools</w:t>
      </w:r>
      <w:r>
        <w:t xml:space="preserve"> (London: Longmans, Green, 1876).</w:t>
      </w:r>
    </w:p>
    <w:p w14:paraId="0B6CB272" w14:textId="77777777" w:rsidR="006B377E" w:rsidRPr="005E1307" w:rsidRDefault="006B377E" w:rsidP="006B377E">
      <w:pPr>
        <w:widowControl w:val="0"/>
        <w:autoSpaceDE w:val="0"/>
        <w:autoSpaceDN w:val="0"/>
        <w:adjustRightInd w:val="0"/>
        <w:spacing w:after="240"/>
        <w:ind w:left="720" w:hanging="720"/>
      </w:pPr>
      <w:r w:rsidRPr="005E1307">
        <w:t xml:space="preserve">Norris, Philip Gordon. A </w:t>
      </w:r>
      <w:r w:rsidR="00365F15">
        <w:t>t</w:t>
      </w:r>
      <w:r w:rsidRPr="005E1307">
        <w:t xml:space="preserve">opical </w:t>
      </w:r>
      <w:r w:rsidR="00365F15">
        <w:t>s</w:t>
      </w:r>
      <w:r w:rsidRPr="005E1307">
        <w:t xml:space="preserve">tudy </w:t>
      </w:r>
      <w:r w:rsidR="00365F15">
        <w:t>g</w:t>
      </w:r>
      <w:r w:rsidRPr="005E1307">
        <w:t xml:space="preserve">uide of </w:t>
      </w:r>
      <w:r w:rsidR="00365F15">
        <w:t>p</w:t>
      </w:r>
      <w:r w:rsidRPr="005E1307">
        <w:t>roverbs</w:t>
      </w:r>
      <w:r>
        <w:t xml:space="preserve"> (</w:t>
      </w:r>
      <w:r w:rsidRPr="005E1307">
        <w:t xml:space="preserve">ThM </w:t>
      </w:r>
      <w:r w:rsidR="00B150FA">
        <w:t>thesis;</w:t>
      </w:r>
      <w:r w:rsidRPr="005E1307">
        <w:t xml:space="preserve"> Dallas Theological Seminary, 1975</w:t>
      </w:r>
      <w:r w:rsidR="00C66390">
        <w:t>).</w:t>
      </w:r>
    </w:p>
    <w:p w14:paraId="640673C9" w14:textId="77777777" w:rsidR="006B377E" w:rsidRPr="005E1307" w:rsidRDefault="006B377E" w:rsidP="006B377E">
      <w:pPr>
        <w:widowControl w:val="0"/>
        <w:autoSpaceDE w:val="0"/>
        <w:autoSpaceDN w:val="0"/>
        <w:adjustRightInd w:val="0"/>
        <w:spacing w:after="240"/>
        <w:ind w:left="720" w:hanging="720"/>
      </w:pPr>
      <w:proofErr w:type="spellStart"/>
      <w:r w:rsidRPr="005E1307">
        <w:t>Parunak</w:t>
      </w:r>
      <w:proofErr w:type="spellEnd"/>
      <w:r w:rsidRPr="005E1307">
        <w:t xml:space="preserve">, H. Van Dyke. </w:t>
      </w:r>
      <w:r w:rsidR="0080225E">
        <w:t>“</w:t>
      </w:r>
      <w:r w:rsidRPr="005E1307">
        <w:t>Wisdom Vocabulary in the Book of Proverbs: Surveying Semantic Fields by Computer</w:t>
      </w:r>
      <w:r w:rsidR="0080225E">
        <w:t>”</w:t>
      </w:r>
      <w:r w:rsidR="00261636">
        <w:t xml:space="preserve"> (</w:t>
      </w:r>
      <w:r w:rsidRPr="00261636">
        <w:t>Society of Biblical Literature Abstrac</w:t>
      </w:r>
      <w:r w:rsidR="00261636">
        <w:t>t</w:t>
      </w:r>
      <w:r w:rsidRPr="00261636">
        <w:t>s and Seminar Papers</w:t>
      </w:r>
      <w:r w:rsidR="00261636">
        <w:t xml:space="preserve">, 19; </w:t>
      </w:r>
      <w:r>
        <w:t>1980).</w:t>
      </w:r>
    </w:p>
    <w:p w14:paraId="6694E4F2" w14:textId="77777777" w:rsidR="006B377E" w:rsidRPr="005E1307" w:rsidRDefault="006B377E" w:rsidP="006B377E">
      <w:pPr>
        <w:widowControl w:val="0"/>
        <w:autoSpaceDE w:val="0"/>
        <w:autoSpaceDN w:val="0"/>
        <w:adjustRightInd w:val="0"/>
        <w:spacing w:after="240"/>
        <w:ind w:left="720" w:hanging="720"/>
      </w:pPr>
      <w:r w:rsidRPr="005E1307">
        <w:t xml:space="preserve">Smith, Stephen Paul. A </w:t>
      </w:r>
      <w:r w:rsidR="00365F15">
        <w:t>t</w:t>
      </w:r>
      <w:r w:rsidRPr="005E1307">
        <w:t xml:space="preserve">opical </w:t>
      </w:r>
      <w:r w:rsidR="00365F15">
        <w:t>i</w:t>
      </w:r>
      <w:r w:rsidRPr="005E1307">
        <w:t xml:space="preserve">llustration </w:t>
      </w:r>
      <w:r w:rsidR="00365F15">
        <w:t>f</w:t>
      </w:r>
      <w:r w:rsidRPr="005E1307">
        <w:t xml:space="preserve">ile of </w:t>
      </w:r>
      <w:r w:rsidR="00365F15">
        <w:t>s</w:t>
      </w:r>
      <w:r w:rsidRPr="005E1307">
        <w:t xml:space="preserve">elected </w:t>
      </w:r>
      <w:r w:rsidR="00365F15">
        <w:t>p</w:t>
      </w:r>
      <w:r w:rsidRPr="005E1307">
        <w:t>roverbs</w:t>
      </w:r>
      <w:r>
        <w:t xml:space="preserve"> (</w:t>
      </w:r>
      <w:r w:rsidRPr="005E1307">
        <w:t xml:space="preserve">ThM </w:t>
      </w:r>
      <w:r w:rsidR="00B150FA">
        <w:t>thesis;</w:t>
      </w:r>
      <w:r w:rsidRPr="005E1307">
        <w:t xml:space="preserve"> Dallas Theological Seminary, 1981</w:t>
      </w:r>
      <w:r w:rsidR="00C66390">
        <w:t>).</w:t>
      </w:r>
    </w:p>
    <w:p w14:paraId="79200C93" w14:textId="77777777" w:rsidR="006B377E" w:rsidRPr="005E1307" w:rsidRDefault="006B377E" w:rsidP="006B377E">
      <w:pPr>
        <w:widowControl w:val="0"/>
        <w:autoSpaceDE w:val="0"/>
        <w:autoSpaceDN w:val="0"/>
        <w:adjustRightInd w:val="0"/>
        <w:spacing w:after="240"/>
        <w:ind w:left="720" w:hanging="720"/>
      </w:pPr>
      <w:r w:rsidRPr="005E1307">
        <w:t>Stork, John.</w:t>
      </w:r>
      <w:r>
        <w:t xml:space="preserve"> </w:t>
      </w:r>
      <w:r w:rsidRPr="009E5E5B">
        <w:rPr>
          <w:i/>
        </w:rPr>
        <w:t>Inspired Ethics: Being a Revised Translation and Topical Arra</w:t>
      </w:r>
      <w:r>
        <w:rPr>
          <w:i/>
        </w:rPr>
        <w:t>n</w:t>
      </w:r>
      <w:r w:rsidRPr="009E5E5B">
        <w:rPr>
          <w:i/>
        </w:rPr>
        <w:t>gement of the Entire Book of Proverbs.</w:t>
      </w:r>
      <w:r>
        <w:rPr>
          <w:i/>
        </w:rPr>
        <w:t xml:space="preserve"> </w:t>
      </w:r>
      <w:r>
        <w:t>(</w:t>
      </w:r>
      <w:r w:rsidRPr="005E1307">
        <w:t>London</w:t>
      </w:r>
      <w:r w:rsidR="002F0BFF">
        <w:t>/Huddersfield</w:t>
      </w:r>
      <w:r w:rsidRPr="005E1307">
        <w:t>:</w:t>
      </w:r>
      <w:r>
        <w:t xml:space="preserve"> </w:t>
      </w:r>
      <w:r w:rsidRPr="005E1307">
        <w:t>Elliot Stock</w:t>
      </w:r>
      <w:r w:rsidR="002F0BFF">
        <w:t>/</w:t>
      </w:r>
      <w:r w:rsidRPr="005E1307">
        <w:t>J. Crossley, 1877</w:t>
      </w:r>
      <w:r w:rsidR="00C66390">
        <w:t>).</w:t>
      </w:r>
    </w:p>
    <w:p w14:paraId="5D8F5C7C" w14:textId="77777777" w:rsidR="006B377E" w:rsidRPr="005E1307" w:rsidRDefault="006B377E" w:rsidP="006B377E">
      <w:pPr>
        <w:widowControl w:val="0"/>
        <w:autoSpaceDE w:val="0"/>
        <w:autoSpaceDN w:val="0"/>
        <w:adjustRightInd w:val="0"/>
        <w:spacing w:after="240"/>
        <w:ind w:left="720" w:hanging="720"/>
      </w:pPr>
      <w:r w:rsidRPr="005E1307">
        <w:t>Trench, George F.</w:t>
      </w:r>
      <w:r>
        <w:t xml:space="preserve"> </w:t>
      </w:r>
      <w:r w:rsidRPr="009E5E5B">
        <w:rPr>
          <w:i/>
        </w:rPr>
        <w:t xml:space="preserve">The Proverbs of Solomon: Sorted </w:t>
      </w:r>
      <w:r w:rsidR="002F0BFF">
        <w:rPr>
          <w:i/>
        </w:rPr>
        <w:t>a</w:t>
      </w:r>
      <w:r w:rsidRPr="009E5E5B">
        <w:rPr>
          <w:i/>
        </w:rPr>
        <w:t>ccording to Subject, with Marginal References</w:t>
      </w:r>
      <w:r>
        <w:t xml:space="preserve"> (</w:t>
      </w:r>
      <w:r w:rsidRPr="005E1307">
        <w:t>London:</w:t>
      </w:r>
      <w:r>
        <w:t xml:space="preserve"> </w:t>
      </w:r>
      <w:r w:rsidRPr="005E1307">
        <w:t>Marshall Bros., 1909</w:t>
      </w:r>
      <w:r w:rsidR="00C66390">
        <w:t>).</w:t>
      </w:r>
    </w:p>
    <w:p w14:paraId="5FDBEF44" w14:textId="77777777" w:rsidR="006B377E" w:rsidRPr="005E1307" w:rsidRDefault="006B377E" w:rsidP="006B377E">
      <w:pPr>
        <w:widowControl w:val="0"/>
        <w:autoSpaceDE w:val="0"/>
        <w:autoSpaceDN w:val="0"/>
        <w:adjustRightInd w:val="0"/>
        <w:spacing w:after="240"/>
        <w:ind w:left="720" w:hanging="720"/>
      </w:pPr>
      <w:proofErr w:type="spellStart"/>
      <w:r w:rsidRPr="005E1307">
        <w:t>Voorwinde</w:t>
      </w:r>
      <w:proofErr w:type="spellEnd"/>
      <w:r w:rsidRPr="005E1307">
        <w:t xml:space="preserve">, Steven. </w:t>
      </w:r>
      <w:r w:rsidRPr="009E5E5B">
        <w:rPr>
          <w:i/>
        </w:rPr>
        <w:t>Wisdom for Today</w:t>
      </w:r>
      <w:r w:rsidR="002F0BFF">
        <w:rPr>
          <w:i/>
        </w:rPr>
        <w:t>’</w:t>
      </w:r>
      <w:r w:rsidRPr="009E5E5B">
        <w:rPr>
          <w:i/>
        </w:rPr>
        <w:t>s Issues: A Topical Arrangement of Proverbs</w:t>
      </w:r>
      <w:r>
        <w:t xml:space="preserve"> (</w:t>
      </w:r>
      <w:r w:rsidR="002F0BFF">
        <w:t>Phillipsburg</w:t>
      </w:r>
      <w:r w:rsidRPr="005E1307">
        <w:t xml:space="preserve">: Presbyterian </w:t>
      </w:r>
      <w:r>
        <w:t>&amp;</w:t>
      </w:r>
      <w:r w:rsidRPr="005E1307">
        <w:t xml:space="preserve"> Reformed</w:t>
      </w:r>
      <w:r>
        <w:t xml:space="preserve">, </w:t>
      </w:r>
      <w:r w:rsidRPr="005E1307">
        <w:t>1981</w:t>
      </w:r>
      <w:r w:rsidR="00C66390">
        <w:t>).</w:t>
      </w:r>
    </w:p>
    <w:p w14:paraId="1376E4F7" w14:textId="77777777" w:rsidR="006B377E" w:rsidRDefault="006B377E" w:rsidP="006B377E">
      <w:pPr>
        <w:widowControl w:val="0"/>
        <w:autoSpaceDE w:val="0"/>
        <w:autoSpaceDN w:val="0"/>
        <w:adjustRightInd w:val="0"/>
        <w:ind w:left="720" w:hanging="720"/>
      </w:pPr>
      <w:r w:rsidRPr="005E1307">
        <w:t>Woodcock, Eldon</w:t>
      </w:r>
      <w:r>
        <w:t xml:space="preserve">. </w:t>
      </w:r>
      <w:r w:rsidRPr="009E5E5B">
        <w:rPr>
          <w:i/>
        </w:rPr>
        <w:t>Proverbs: A Topical Study</w:t>
      </w:r>
      <w:r>
        <w:t xml:space="preserve"> (Grand Rapids: Zondervan, 1988</w:t>
      </w:r>
      <w:r w:rsidR="00C66390">
        <w:t>).</w:t>
      </w:r>
    </w:p>
    <w:p w14:paraId="533A825D" w14:textId="77777777" w:rsidR="006B377E" w:rsidRPr="00880A04" w:rsidRDefault="006B377E" w:rsidP="006B377E">
      <w:pPr>
        <w:widowControl w:val="0"/>
        <w:autoSpaceDE w:val="0"/>
        <w:autoSpaceDN w:val="0"/>
        <w:adjustRightInd w:val="0"/>
        <w:ind w:firstLine="720"/>
        <w:rPr>
          <w:sz w:val="20"/>
          <w:szCs w:val="20"/>
        </w:rPr>
      </w:pPr>
      <w:r w:rsidRPr="00880A04">
        <w:rPr>
          <w:sz w:val="20"/>
          <w:szCs w:val="20"/>
        </w:rPr>
        <w:t>R1989</w:t>
      </w:r>
      <w:r w:rsidRPr="00880A04">
        <w:rPr>
          <w:sz w:val="20"/>
          <w:szCs w:val="20"/>
        </w:rPr>
        <w:tab/>
      </w:r>
      <w:proofErr w:type="spellStart"/>
      <w:r w:rsidRPr="00880A04">
        <w:rPr>
          <w:sz w:val="20"/>
          <w:szCs w:val="20"/>
        </w:rPr>
        <w:t>Zuck</w:t>
      </w:r>
      <w:proofErr w:type="spellEnd"/>
      <w:r w:rsidRPr="00880A04">
        <w:rPr>
          <w:sz w:val="20"/>
          <w:szCs w:val="20"/>
        </w:rPr>
        <w:t xml:space="preserve">, Roy B. </w:t>
      </w:r>
      <w:r w:rsidRPr="00880A04">
        <w:rPr>
          <w:i/>
          <w:sz w:val="20"/>
          <w:szCs w:val="20"/>
        </w:rPr>
        <w:t>Bibliotheca Sacra</w:t>
      </w:r>
      <w:r w:rsidRPr="00880A04">
        <w:rPr>
          <w:sz w:val="20"/>
          <w:szCs w:val="20"/>
        </w:rPr>
        <w:t xml:space="preserve"> 146, 352-</w:t>
      </w:r>
      <w:r w:rsidR="002968DB">
        <w:rPr>
          <w:sz w:val="20"/>
          <w:szCs w:val="20"/>
        </w:rPr>
        <w:t>3</w:t>
      </w:r>
      <w:r w:rsidRPr="00880A04">
        <w:rPr>
          <w:sz w:val="20"/>
          <w:szCs w:val="20"/>
        </w:rPr>
        <w:t>53.</w:t>
      </w:r>
    </w:p>
    <w:p w14:paraId="06A81131" w14:textId="77777777" w:rsidR="006B377E" w:rsidRPr="005E1307" w:rsidRDefault="006B377E" w:rsidP="006B377E">
      <w:pPr>
        <w:widowControl w:val="0"/>
        <w:autoSpaceDE w:val="0"/>
        <w:autoSpaceDN w:val="0"/>
        <w:adjustRightInd w:val="0"/>
      </w:pPr>
    </w:p>
    <w:p w14:paraId="78A82B63"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 xml:space="preserve">The </w:t>
      </w:r>
      <w:r w:rsidR="002F0BFF">
        <w:t>D</w:t>
      </w:r>
      <w:r w:rsidRPr="005E1307">
        <w:t xml:space="preserve">ance between God and </w:t>
      </w:r>
      <w:r w:rsidR="002F0BFF">
        <w:t>H</w:t>
      </w:r>
      <w:r w:rsidRPr="005E1307">
        <w:t>umanity</w:t>
      </w:r>
      <w:r w:rsidR="0080225E">
        <w:t>”</w:t>
      </w:r>
      <w:r w:rsidR="00E344EF">
        <w:t xml:space="preserve">, in </w:t>
      </w:r>
      <w:r w:rsidRPr="009E5E5B">
        <w:rPr>
          <w:i/>
        </w:rPr>
        <w:t xml:space="preserve">Doing </w:t>
      </w:r>
      <w:r>
        <w:rPr>
          <w:i/>
        </w:rPr>
        <w:t>T</w:t>
      </w:r>
      <w:r w:rsidRPr="009E5E5B">
        <w:rPr>
          <w:i/>
        </w:rPr>
        <w:t xml:space="preserve">heology for the </w:t>
      </w:r>
      <w:r>
        <w:rPr>
          <w:i/>
        </w:rPr>
        <w:t>P</w:t>
      </w:r>
      <w:r w:rsidRPr="009E5E5B">
        <w:rPr>
          <w:i/>
        </w:rPr>
        <w:t xml:space="preserve">eople of God: Studies in </w:t>
      </w:r>
      <w:r>
        <w:rPr>
          <w:i/>
        </w:rPr>
        <w:t>H</w:t>
      </w:r>
      <w:r w:rsidRPr="009E5E5B">
        <w:rPr>
          <w:i/>
        </w:rPr>
        <w:t>onor of J. I. Packer</w:t>
      </w:r>
      <w:r>
        <w:t xml:space="preserve"> (</w:t>
      </w:r>
      <w:r w:rsidRPr="005E1307">
        <w:t>Donald Lewis and Alister McGrath</w:t>
      </w:r>
      <w:r w:rsidR="003314A6">
        <w:t xml:space="preserve"> (eds.)</w:t>
      </w:r>
      <w:r>
        <w:t>;</w:t>
      </w:r>
      <w:r w:rsidRPr="005E1307">
        <w:t xml:space="preserve"> </w:t>
      </w:r>
      <w:smartTag w:uri="urn:schemas-microsoft-com:office:smarttags" w:element="place">
        <w:r w:rsidRPr="005E1307">
          <w:t>Downers Grove</w:t>
        </w:r>
      </w:smartTag>
      <w:r w:rsidRPr="005E1307">
        <w:t>:</w:t>
      </w:r>
      <w:r>
        <w:t xml:space="preserve"> </w:t>
      </w:r>
      <w:r w:rsidRPr="005E1307">
        <w:t>InterVarsity, 1996</w:t>
      </w:r>
      <w:r>
        <w:t xml:space="preserve">) </w:t>
      </w:r>
      <w:r w:rsidRPr="005E1307">
        <w:t>87-104.</w:t>
      </w:r>
    </w:p>
    <w:p w14:paraId="669563B5" w14:textId="77777777" w:rsidR="006B377E" w:rsidRPr="005E1307" w:rsidRDefault="006B377E" w:rsidP="006B377E">
      <w:pPr>
        <w:widowControl w:val="0"/>
        <w:autoSpaceDE w:val="0"/>
        <w:autoSpaceDN w:val="0"/>
        <w:adjustRightInd w:val="0"/>
        <w:spacing w:after="240"/>
        <w:ind w:left="720" w:hanging="720"/>
      </w:pPr>
      <w:r w:rsidRPr="005E1307">
        <w:rPr>
          <w:color w:val="000000"/>
        </w:rPr>
        <w:t xml:space="preserve">Yuasa, </w:t>
      </w:r>
      <w:proofErr w:type="spellStart"/>
      <w:r w:rsidRPr="005E1307">
        <w:rPr>
          <w:color w:val="000000"/>
        </w:rPr>
        <w:t>Kichiro</w:t>
      </w:r>
      <w:proofErr w:type="spellEnd"/>
      <w:r w:rsidRPr="005E1307">
        <w:rPr>
          <w:color w:val="000000"/>
        </w:rPr>
        <w:t>. Classification of th</w:t>
      </w:r>
      <w:r w:rsidRPr="005E1307">
        <w:t xml:space="preserve">e Separate Proverbs in the </w:t>
      </w:r>
      <w:r w:rsidR="002F0BFF">
        <w:t>‘</w:t>
      </w:r>
      <w:r w:rsidRPr="005E1307">
        <w:t>Book of Proverbs</w:t>
      </w:r>
      <w:r w:rsidR="002F0BFF">
        <w:t>’</w:t>
      </w:r>
      <w:r>
        <w:t xml:space="preserve"> (</w:t>
      </w:r>
      <w:r w:rsidR="006A2F96">
        <w:t>Ph.D.</w:t>
      </w:r>
      <w:r w:rsidRPr="005E1307">
        <w:t xml:space="preserve"> </w:t>
      </w:r>
      <w:proofErr w:type="spellStart"/>
      <w:r w:rsidRPr="005E1307">
        <w:t>diss</w:t>
      </w:r>
      <w:r>
        <w:t>eration</w:t>
      </w:r>
      <w:proofErr w:type="spellEnd"/>
      <w:r>
        <w:t xml:space="preserve">, </w:t>
      </w:r>
      <w:r w:rsidRPr="005E1307">
        <w:t>Yale University, 1891</w:t>
      </w:r>
      <w:r w:rsidR="00C66390">
        <w:t>).</w:t>
      </w:r>
    </w:p>
    <w:p w14:paraId="0C1F0294" w14:textId="77777777" w:rsidR="006B377E" w:rsidRDefault="006B377E" w:rsidP="006B377E">
      <w:pPr>
        <w:widowControl w:val="0"/>
        <w:autoSpaceDE w:val="0"/>
        <w:autoSpaceDN w:val="0"/>
        <w:adjustRightInd w:val="0"/>
        <w:spacing w:after="240"/>
        <w:ind w:left="720" w:hanging="720"/>
      </w:pPr>
      <w:r w:rsidRPr="005E1307">
        <w:rPr>
          <w:color w:val="000000"/>
        </w:rPr>
        <w:t xml:space="preserve">Yuasa, </w:t>
      </w:r>
      <w:proofErr w:type="spellStart"/>
      <w:r w:rsidRPr="005E1307">
        <w:rPr>
          <w:color w:val="000000"/>
        </w:rPr>
        <w:t>Kichiro</w:t>
      </w:r>
      <w:proofErr w:type="spellEnd"/>
      <w:r w:rsidRPr="005E1307">
        <w:t>. A Classification of the Sol</w:t>
      </w:r>
      <w:r w:rsidR="002F0BFF">
        <w:t>o</w:t>
      </w:r>
      <w:r w:rsidRPr="005E1307">
        <w:t>monic Proverbs</w:t>
      </w:r>
      <w:r w:rsidR="0080225E">
        <w:t>”</w:t>
      </w:r>
      <w:r>
        <w:t xml:space="preserve">, </w:t>
      </w:r>
      <w:r w:rsidRPr="009E5E5B">
        <w:rPr>
          <w:i/>
        </w:rPr>
        <w:t>The Old and New Testament Student</w:t>
      </w:r>
      <w:r w:rsidRPr="005E1307">
        <w:t xml:space="preserve"> 13 (1891) 147-</w:t>
      </w:r>
      <w:r w:rsidR="002968DB">
        <w:t>1</w:t>
      </w:r>
      <w:r w:rsidRPr="005E1307">
        <w:t>53.</w:t>
      </w:r>
    </w:p>
    <w:p w14:paraId="1CB2A9DB" w14:textId="77777777" w:rsidR="00C929B6" w:rsidRDefault="00C929B6" w:rsidP="006B377E">
      <w:pPr>
        <w:widowControl w:val="0"/>
        <w:autoSpaceDE w:val="0"/>
        <w:autoSpaceDN w:val="0"/>
        <w:adjustRightInd w:val="0"/>
        <w:spacing w:after="240"/>
        <w:ind w:left="720" w:hanging="720"/>
      </w:pPr>
    </w:p>
    <w:p w14:paraId="0D2AF1FB" w14:textId="77777777" w:rsidR="006B377E" w:rsidRDefault="006B377E" w:rsidP="006B377E">
      <w:pPr>
        <w:rPr>
          <w:b/>
        </w:rPr>
      </w:pPr>
      <w:r>
        <w:rPr>
          <w:b/>
        </w:rPr>
        <w:t>9A</w:t>
      </w:r>
      <w:r>
        <w:rPr>
          <w:b/>
        </w:rPr>
        <w:tab/>
        <w:t>A</w:t>
      </w:r>
      <w:r w:rsidRPr="001217FC">
        <w:rPr>
          <w:b/>
        </w:rPr>
        <w:t>uthority</w:t>
      </w:r>
    </w:p>
    <w:p w14:paraId="4391DF3C" w14:textId="77777777" w:rsidR="006B377E" w:rsidRDefault="006B377E" w:rsidP="006B377E">
      <w:pPr>
        <w:widowControl w:val="0"/>
        <w:autoSpaceDE w:val="0"/>
        <w:autoSpaceDN w:val="0"/>
        <w:adjustRightInd w:val="0"/>
      </w:pPr>
    </w:p>
    <w:p w14:paraId="4E2DCB5A" w14:textId="77777777" w:rsidR="006B377E" w:rsidRPr="005E1307" w:rsidRDefault="006B377E" w:rsidP="006B377E">
      <w:pPr>
        <w:widowControl w:val="0"/>
        <w:autoSpaceDE w:val="0"/>
        <w:autoSpaceDN w:val="0"/>
        <w:adjustRightInd w:val="0"/>
        <w:spacing w:after="240"/>
        <w:ind w:left="720" w:hanging="720"/>
      </w:pPr>
      <w:r w:rsidRPr="005E1307">
        <w:t xml:space="preserve">Craig, Robert. </w:t>
      </w:r>
      <w:r w:rsidR="0080225E">
        <w:t>“</w:t>
      </w:r>
      <w:r w:rsidRPr="005E1307">
        <w:t>Proverbs Matter</w:t>
      </w:r>
      <w:r w:rsidR="0080225E">
        <w:t>”</w:t>
      </w:r>
      <w:r>
        <w:t>,</w:t>
      </w:r>
      <w:r w:rsidRPr="005E1307">
        <w:t xml:space="preserve"> </w:t>
      </w:r>
      <w:r w:rsidRPr="009E5E5B">
        <w:rPr>
          <w:i/>
        </w:rPr>
        <w:t>Church and Society</w:t>
      </w:r>
      <w:r w:rsidRPr="005E1307">
        <w:t xml:space="preserve"> 87 (1997) 62.</w:t>
      </w:r>
    </w:p>
    <w:p w14:paraId="4DDF0B45" w14:textId="77777777" w:rsidR="006B377E" w:rsidRPr="00105349" w:rsidRDefault="006B377E" w:rsidP="00602FC4">
      <w:pPr>
        <w:widowControl w:val="0"/>
        <w:autoSpaceDE w:val="0"/>
        <w:autoSpaceDN w:val="0"/>
        <w:adjustRightInd w:val="0"/>
        <w:ind w:left="720" w:hanging="720"/>
      </w:pPr>
      <w:r w:rsidRPr="005E1307">
        <w:t>Crenshaw, James L.</w:t>
      </w:r>
      <w:r>
        <w:t xml:space="preserve"> </w:t>
      </w:r>
      <w:r w:rsidR="0080225E">
        <w:t>“</w:t>
      </w:r>
      <w:r w:rsidRPr="005E1307">
        <w:t>Murphy</w:t>
      </w:r>
      <w:r w:rsidR="002F0BFF">
        <w:t>’</w:t>
      </w:r>
      <w:r w:rsidRPr="005E1307">
        <w:t>s Axiom:</w:t>
      </w:r>
      <w:r>
        <w:t xml:space="preserve"> </w:t>
      </w:r>
      <w:r w:rsidRPr="005E1307">
        <w:t>Every Gnomic Saying Needs a Balancing Corrective</w:t>
      </w:r>
      <w:r w:rsidR="0080225E">
        <w:t>”</w:t>
      </w:r>
      <w:r w:rsidR="00E344EF">
        <w:t xml:space="preserve">, in </w:t>
      </w:r>
      <w:r w:rsidRPr="00513505">
        <w:rPr>
          <w:i/>
        </w:rPr>
        <w:t>The Listening Heart</w:t>
      </w:r>
      <w:r>
        <w:t xml:space="preserve"> (</w:t>
      </w:r>
      <w:r w:rsidR="00602FC4" w:rsidRPr="00105349">
        <w:t xml:space="preserve">Journal for the Study of the Old Testament </w:t>
      </w:r>
      <w:r w:rsidR="00476CB7">
        <w:t>Supplement</w:t>
      </w:r>
      <w:r w:rsidR="00602FC4" w:rsidRPr="00105349">
        <w:t xml:space="preserve"> 58; </w:t>
      </w:r>
      <w:r w:rsidRPr="005E1307">
        <w:t xml:space="preserve">Kenneth </w:t>
      </w:r>
      <w:proofErr w:type="spellStart"/>
      <w:r w:rsidRPr="005E1307">
        <w:t>Hoglund</w:t>
      </w:r>
      <w:proofErr w:type="spellEnd"/>
      <w:r w:rsidR="00634994">
        <w:t xml:space="preserve"> </w:t>
      </w:r>
      <w:r w:rsidR="00A325C0">
        <w:t>et al</w:t>
      </w:r>
      <w:r w:rsidR="00A325C0" w:rsidRPr="00105349">
        <w:t>.</w:t>
      </w:r>
      <w:r w:rsidR="003314A6">
        <w:t xml:space="preserve"> (eds.)</w:t>
      </w:r>
      <w:r w:rsidRPr="00105349">
        <w:t>; Sheffield: Sheffield Academic Press, 1987)</w:t>
      </w:r>
      <w:r w:rsidR="005D02D7">
        <w:t xml:space="preserve"> 1-18.</w:t>
      </w:r>
    </w:p>
    <w:p w14:paraId="00C02C2A" w14:textId="77777777" w:rsidR="006B377E" w:rsidRDefault="006B377E" w:rsidP="006B377E">
      <w:pPr>
        <w:widowControl w:val="0"/>
        <w:autoSpaceDE w:val="0"/>
        <w:autoSpaceDN w:val="0"/>
        <w:adjustRightInd w:val="0"/>
        <w:ind w:left="720" w:hanging="720"/>
      </w:pPr>
    </w:p>
    <w:p w14:paraId="676AEF6B" w14:textId="77777777" w:rsidR="006B377E" w:rsidRDefault="00A84740" w:rsidP="00602FC4">
      <w:pPr>
        <w:widowControl w:val="0"/>
        <w:autoSpaceDE w:val="0"/>
        <w:autoSpaceDN w:val="0"/>
        <w:adjustRightInd w:val="0"/>
        <w:ind w:left="720" w:hanging="720"/>
      </w:pPr>
      <w:r>
        <w:t xml:space="preserve">--. </w:t>
      </w:r>
      <w:r w:rsidR="0080225E">
        <w:t>“</w:t>
      </w:r>
      <w:r w:rsidR="006B377E" w:rsidRPr="005E1307">
        <w:t>Wisdom and Authority:</w:t>
      </w:r>
      <w:r w:rsidR="006B377E">
        <w:t xml:space="preserve"> </w:t>
      </w:r>
      <w:r w:rsidR="006B377E" w:rsidRPr="005E1307">
        <w:t xml:space="preserve">Sapiential Rhetoric and </w:t>
      </w:r>
      <w:r w:rsidR="002F0BFF">
        <w:t>i</w:t>
      </w:r>
      <w:r w:rsidR="006B377E" w:rsidRPr="005E1307">
        <w:t>ts Warrants</w:t>
      </w:r>
      <w:r w:rsidR="0080225E">
        <w:t>”</w:t>
      </w:r>
      <w:r w:rsidR="00105349">
        <w:t xml:space="preserve">, in </w:t>
      </w:r>
      <w:r w:rsidR="001170A5" w:rsidRPr="009E5E5B">
        <w:rPr>
          <w:i/>
        </w:rPr>
        <w:t>Congress Volume</w:t>
      </w:r>
      <w:r w:rsidR="001170A5">
        <w:rPr>
          <w:i/>
        </w:rPr>
        <w:t>: Vienna 1980</w:t>
      </w:r>
      <w:r w:rsidR="001170A5">
        <w:t xml:space="preserve"> (</w:t>
      </w:r>
      <w:proofErr w:type="spellStart"/>
      <w:r w:rsidR="00602FC4" w:rsidRPr="001170A5">
        <w:t>Vetus</w:t>
      </w:r>
      <w:proofErr w:type="spellEnd"/>
      <w:r w:rsidR="00602FC4" w:rsidRPr="001170A5">
        <w:t xml:space="preserve"> </w:t>
      </w:r>
      <w:proofErr w:type="spellStart"/>
      <w:r w:rsidR="00602FC4" w:rsidRPr="001170A5">
        <w:t>Testamentum</w:t>
      </w:r>
      <w:proofErr w:type="spellEnd"/>
      <w:r w:rsidR="00602FC4" w:rsidRPr="001170A5">
        <w:t xml:space="preserve"> </w:t>
      </w:r>
      <w:r w:rsidR="00602FC4">
        <w:t xml:space="preserve">Supplements, </w:t>
      </w:r>
      <w:r w:rsidR="00602FC4" w:rsidRPr="005E1307">
        <w:t>32</w:t>
      </w:r>
      <w:r w:rsidR="00602FC4">
        <w:t xml:space="preserve">; </w:t>
      </w:r>
      <w:r w:rsidR="005D02D7" w:rsidRPr="001170A5">
        <w:t>J. Emerton et al.</w:t>
      </w:r>
      <w:r w:rsidR="003314A6" w:rsidRPr="001170A5">
        <w:t xml:space="preserve"> (eds.)</w:t>
      </w:r>
      <w:r w:rsidR="00105349" w:rsidRPr="001170A5">
        <w:t xml:space="preserve">; </w:t>
      </w:r>
      <w:r w:rsidR="006B377E">
        <w:t xml:space="preserve">Leiden: </w:t>
      </w:r>
      <w:r w:rsidR="00315FF6">
        <w:t>E.J.</w:t>
      </w:r>
      <w:r w:rsidR="006B377E">
        <w:t xml:space="preserve"> Brill, 1981)</w:t>
      </w:r>
      <w:r w:rsidR="006B377E" w:rsidRPr="005E1307">
        <w:t xml:space="preserve"> 10-29.</w:t>
      </w:r>
      <w:r w:rsidR="00502191">
        <w:br/>
      </w:r>
    </w:p>
    <w:p w14:paraId="0C6FC380" w14:textId="77777777" w:rsidR="00502191" w:rsidRDefault="00502191" w:rsidP="006B377E">
      <w:pPr>
        <w:widowControl w:val="0"/>
        <w:autoSpaceDE w:val="0"/>
        <w:autoSpaceDN w:val="0"/>
        <w:adjustRightInd w:val="0"/>
        <w:ind w:left="720" w:hanging="720"/>
      </w:pPr>
      <w:r>
        <w:t xml:space="preserve">Fox, Michael V. </w:t>
      </w:r>
      <w:r w:rsidR="0080225E">
        <w:t>“</w:t>
      </w:r>
      <w:r>
        <w:t>The Epistemology of the Book of Proverbs</w:t>
      </w:r>
      <w:r w:rsidR="0080225E">
        <w:t>”</w:t>
      </w:r>
      <w:r>
        <w:t xml:space="preserve">, </w:t>
      </w:r>
      <w:r w:rsidRPr="007B736A">
        <w:rPr>
          <w:i/>
          <w:iCs/>
        </w:rPr>
        <w:t>Journal of Biblical Literature</w:t>
      </w:r>
      <w:r>
        <w:t xml:space="preserve"> 126 (2007) 669-</w:t>
      </w:r>
      <w:r w:rsidR="00FD2532">
        <w:t>6</w:t>
      </w:r>
      <w:r>
        <w:t xml:space="preserve">84. </w:t>
      </w:r>
    </w:p>
    <w:p w14:paraId="36ABCC75" w14:textId="77777777" w:rsidR="006B377E" w:rsidRDefault="006B377E" w:rsidP="006B377E">
      <w:pPr>
        <w:widowControl w:val="0"/>
        <w:autoSpaceDE w:val="0"/>
        <w:autoSpaceDN w:val="0"/>
        <w:adjustRightInd w:val="0"/>
        <w:ind w:left="720" w:hanging="720"/>
      </w:pPr>
    </w:p>
    <w:p w14:paraId="77CF7EDD" w14:textId="77777777" w:rsidR="006B377E" w:rsidRDefault="006B377E" w:rsidP="006B377E">
      <w:pPr>
        <w:widowControl w:val="0"/>
        <w:autoSpaceDE w:val="0"/>
        <w:autoSpaceDN w:val="0"/>
        <w:adjustRightInd w:val="0"/>
        <w:ind w:left="720" w:hanging="720"/>
      </w:pPr>
      <w:r w:rsidRPr="005E1307">
        <w:t>Hildebrandt, Ted A.</w:t>
      </w:r>
      <w:r>
        <w:t xml:space="preserve"> </w:t>
      </w:r>
      <w:r w:rsidRPr="005E1307">
        <w:t>The Proverb:</w:t>
      </w:r>
      <w:r>
        <w:t xml:space="preserve"> A</w:t>
      </w:r>
      <w:r w:rsidRPr="005E1307">
        <w:t xml:space="preserve">n </w:t>
      </w:r>
      <w:r>
        <w:t>I</w:t>
      </w:r>
      <w:r w:rsidRPr="005E1307">
        <w:t xml:space="preserve">nterdisciplinary </w:t>
      </w:r>
      <w:r>
        <w:t>A</w:t>
      </w:r>
      <w:r w:rsidRPr="005E1307">
        <w:t xml:space="preserve">pproach to a </w:t>
      </w:r>
      <w:r>
        <w:t>B</w:t>
      </w:r>
      <w:r w:rsidRPr="005E1307">
        <w:t xml:space="preserve">iblical </w:t>
      </w:r>
      <w:r>
        <w:t>G</w:t>
      </w:r>
      <w:r w:rsidRPr="005E1307">
        <w:t>enre</w:t>
      </w:r>
      <w:r>
        <w:t>. [</w:t>
      </w:r>
      <w:r w:rsidRPr="005E1307">
        <w:t xml:space="preserve">http://faculty.gordon.edu/hu/bi/ted_hildebrandt/ </w:t>
      </w:r>
      <w:proofErr w:type="spellStart"/>
      <w:r w:rsidRPr="005E1307">
        <w:t>OTeSources</w:t>
      </w:r>
      <w:proofErr w:type="spellEnd"/>
      <w:r w:rsidRPr="005E1307">
        <w:t>/20-Proverbs/ProverbseSources.htm, 2006.</w:t>
      </w:r>
      <w:r>
        <w:t>]</w:t>
      </w:r>
    </w:p>
    <w:p w14:paraId="6E42E6BC" w14:textId="77777777" w:rsidR="006B377E" w:rsidRPr="005E1307" w:rsidRDefault="006B377E" w:rsidP="006B377E">
      <w:pPr>
        <w:widowControl w:val="0"/>
        <w:autoSpaceDE w:val="0"/>
        <w:autoSpaceDN w:val="0"/>
        <w:adjustRightInd w:val="0"/>
        <w:ind w:left="720" w:hanging="720"/>
      </w:pPr>
    </w:p>
    <w:p w14:paraId="179A9D48" w14:textId="77777777" w:rsidR="006B377E" w:rsidRPr="005E1307" w:rsidRDefault="006B377E" w:rsidP="006B377E">
      <w:pPr>
        <w:widowControl w:val="0"/>
        <w:autoSpaceDE w:val="0"/>
        <w:autoSpaceDN w:val="0"/>
        <w:adjustRightInd w:val="0"/>
        <w:spacing w:after="240"/>
        <w:ind w:left="720" w:hanging="720"/>
      </w:pPr>
      <w:r w:rsidRPr="005E1307">
        <w:t xml:space="preserve">Hinds, Mark D. </w:t>
      </w:r>
      <w:r w:rsidR="0080225E">
        <w:t>“</w:t>
      </w:r>
      <w:r w:rsidRPr="005E1307">
        <w:t>Confirmation and the Promise of Proverbial Talk</w:t>
      </w:r>
      <w:r w:rsidR="0080225E">
        <w:t>”</w:t>
      </w:r>
      <w:r>
        <w:t>,</w:t>
      </w:r>
      <w:r w:rsidRPr="005E1307">
        <w:t xml:space="preserve"> </w:t>
      </w:r>
      <w:r w:rsidRPr="009E5E5B">
        <w:rPr>
          <w:i/>
        </w:rPr>
        <w:t>Christian Education Journal</w:t>
      </w:r>
      <w:r w:rsidRPr="005E1307">
        <w:t xml:space="preserve"> 1.1 (1997) 21-31.</w:t>
      </w:r>
    </w:p>
    <w:p w14:paraId="219084B0" w14:textId="77777777" w:rsidR="006B377E" w:rsidRPr="005E1307" w:rsidRDefault="006B377E" w:rsidP="006B377E">
      <w:pPr>
        <w:widowControl w:val="0"/>
        <w:autoSpaceDE w:val="0"/>
        <w:autoSpaceDN w:val="0"/>
        <w:adjustRightInd w:val="0"/>
        <w:spacing w:after="240"/>
        <w:ind w:left="720" w:hanging="720"/>
      </w:pPr>
      <w:r w:rsidRPr="005E1307">
        <w:t xml:space="preserve">Holmgren, Fredrick. </w:t>
      </w:r>
      <w:r w:rsidR="0080225E">
        <w:t>“</w:t>
      </w:r>
      <w:r w:rsidRPr="005E1307">
        <w:t>Barking Dogs Never Bite, except Now and Then:</w:t>
      </w:r>
      <w:r>
        <w:t xml:space="preserve"> </w:t>
      </w:r>
      <w:r w:rsidRPr="005E1307">
        <w:t>Proverbs and Job</w:t>
      </w:r>
      <w:r w:rsidR="0080225E">
        <w:t>”</w:t>
      </w:r>
      <w:r>
        <w:t>,</w:t>
      </w:r>
      <w:r w:rsidRPr="005E1307">
        <w:t xml:space="preserve"> </w:t>
      </w:r>
      <w:r w:rsidRPr="009E5E5B">
        <w:rPr>
          <w:i/>
        </w:rPr>
        <w:t>Anglican Theological Review</w:t>
      </w:r>
      <w:r>
        <w:t xml:space="preserve"> (1979)</w:t>
      </w:r>
      <w:r w:rsidRPr="005E1307">
        <w:t xml:space="preserve"> 341-</w:t>
      </w:r>
      <w:r w:rsidR="002968DB">
        <w:t>3</w:t>
      </w:r>
      <w:r w:rsidRPr="005E1307">
        <w:t>53.</w:t>
      </w:r>
    </w:p>
    <w:p w14:paraId="403F09E3" w14:textId="77777777" w:rsidR="006B377E" w:rsidRPr="005E1307" w:rsidRDefault="006B377E" w:rsidP="006B377E">
      <w:pPr>
        <w:widowControl w:val="0"/>
        <w:autoSpaceDE w:val="0"/>
        <w:autoSpaceDN w:val="0"/>
        <w:adjustRightInd w:val="0"/>
        <w:spacing w:after="240"/>
        <w:ind w:left="720" w:hanging="720"/>
      </w:pPr>
      <w:r w:rsidRPr="005E1307">
        <w:t xml:space="preserve">Kohn, Alfie. </w:t>
      </w:r>
      <w:r w:rsidR="0080225E">
        <w:t>“</w:t>
      </w:r>
      <w:r w:rsidRPr="005E1307">
        <w:t xml:space="preserve">You Know What </w:t>
      </w:r>
      <w:r w:rsidR="002F0BFF">
        <w:t>t</w:t>
      </w:r>
      <w:r w:rsidRPr="005E1307">
        <w:t>hey Say</w:t>
      </w:r>
      <w:r w:rsidR="0080225E">
        <w:t>”</w:t>
      </w:r>
      <w:r>
        <w:t>,</w:t>
      </w:r>
      <w:r w:rsidRPr="005E1307">
        <w:t xml:space="preserve"> </w:t>
      </w:r>
      <w:proofErr w:type="spellStart"/>
      <w:r w:rsidRPr="009E5E5B">
        <w:rPr>
          <w:i/>
        </w:rPr>
        <w:t>P</w:t>
      </w:r>
      <w:r>
        <w:rPr>
          <w:i/>
        </w:rPr>
        <w:t>y</w:t>
      </w:r>
      <w:r w:rsidRPr="009E5E5B">
        <w:rPr>
          <w:i/>
        </w:rPr>
        <w:t>schology</w:t>
      </w:r>
      <w:proofErr w:type="spellEnd"/>
      <w:r w:rsidRPr="009E5E5B">
        <w:rPr>
          <w:i/>
        </w:rPr>
        <w:t xml:space="preserve"> Today</w:t>
      </w:r>
      <w:r>
        <w:t xml:space="preserve"> </w:t>
      </w:r>
      <w:r w:rsidRPr="005E1307">
        <w:t>(</w:t>
      </w:r>
      <w:r>
        <w:t xml:space="preserve">April, </w:t>
      </w:r>
      <w:r w:rsidRPr="005E1307">
        <w:t>1988) 36-41.</w:t>
      </w:r>
    </w:p>
    <w:p w14:paraId="4D6B1AE9" w14:textId="77777777" w:rsidR="006B377E" w:rsidRDefault="006B377E" w:rsidP="006B377E">
      <w:pPr>
        <w:widowControl w:val="0"/>
        <w:autoSpaceDE w:val="0"/>
        <w:autoSpaceDN w:val="0"/>
        <w:adjustRightInd w:val="0"/>
        <w:spacing w:after="240"/>
        <w:ind w:left="720" w:hanging="720"/>
      </w:pPr>
      <w:r w:rsidRPr="005E1307">
        <w:t xml:space="preserve">Lambert, W.G. </w:t>
      </w:r>
      <w:r w:rsidR="0080225E">
        <w:t>“</w:t>
      </w:r>
      <w:r w:rsidRPr="005E1307">
        <w:t>Ancestors, Authors, and Canonicity</w:t>
      </w:r>
      <w:r w:rsidR="0080225E">
        <w:t>”</w:t>
      </w:r>
      <w:r>
        <w:t>,</w:t>
      </w:r>
      <w:r w:rsidRPr="005E1307">
        <w:t xml:space="preserve"> </w:t>
      </w:r>
      <w:r w:rsidRPr="009E5E5B">
        <w:rPr>
          <w:i/>
        </w:rPr>
        <w:t>Journal of Cuneiform Studies</w:t>
      </w:r>
      <w:r>
        <w:t xml:space="preserve"> 2 (1957)</w:t>
      </w:r>
      <w:r w:rsidRPr="005E1307">
        <w:t xml:space="preserve"> 1-14.</w:t>
      </w:r>
    </w:p>
    <w:p w14:paraId="20F4477F" w14:textId="77777777" w:rsidR="00430AC0" w:rsidRPr="005E1307" w:rsidRDefault="00430AC0" w:rsidP="00430AC0">
      <w:pPr>
        <w:widowControl w:val="0"/>
        <w:autoSpaceDE w:val="0"/>
        <w:autoSpaceDN w:val="0"/>
        <w:adjustRightInd w:val="0"/>
        <w:spacing w:after="240"/>
        <w:ind w:left="720" w:hanging="720"/>
      </w:pPr>
      <w:r>
        <w:t xml:space="preserve">Loader, James A. </w:t>
      </w:r>
      <w:r w:rsidR="0080225E">
        <w:t>“</w:t>
      </w:r>
      <w:r>
        <w:t xml:space="preserve">Virtue between </w:t>
      </w:r>
      <w:proofErr w:type="spellStart"/>
      <w:r>
        <w:t>Copmmand</w:t>
      </w:r>
      <w:proofErr w:type="spellEnd"/>
      <w:r>
        <w:t xml:space="preserve"> and Advice</w:t>
      </w:r>
      <w:r w:rsidR="0080225E">
        <w:t>”</w:t>
      </w:r>
      <w:r>
        <w:t xml:space="preserve">, </w:t>
      </w:r>
      <w:r w:rsidRPr="00674907">
        <w:rPr>
          <w:i/>
          <w:iCs/>
        </w:rPr>
        <w:t>Old Testament Essays</w:t>
      </w:r>
      <w:r>
        <w:t xml:space="preserve"> 17 (2004) 416-</w:t>
      </w:r>
      <w:r w:rsidR="00420A02">
        <w:t>4</w:t>
      </w:r>
      <w:r>
        <w:t>34.</w:t>
      </w:r>
    </w:p>
    <w:p w14:paraId="5667875C" w14:textId="77777777" w:rsidR="006B377E" w:rsidRPr="005E1307" w:rsidRDefault="006B377E" w:rsidP="006B377E">
      <w:pPr>
        <w:widowControl w:val="0"/>
        <w:autoSpaceDE w:val="0"/>
        <w:autoSpaceDN w:val="0"/>
        <w:adjustRightInd w:val="0"/>
        <w:spacing w:after="240"/>
        <w:ind w:left="720" w:hanging="720"/>
      </w:pPr>
      <w:r w:rsidRPr="005E1307">
        <w:t>Louis, Cameron.</w:t>
      </w:r>
      <w:r>
        <w:t xml:space="preserve"> </w:t>
      </w:r>
      <w:r w:rsidR="0080225E">
        <w:t>“</w:t>
      </w:r>
      <w:r w:rsidRPr="005E1307">
        <w:t>Authority in Middle English Proverb Literature</w:t>
      </w:r>
      <w:r w:rsidR="0080225E">
        <w:t>”</w:t>
      </w:r>
      <w:r>
        <w:t xml:space="preserve">, </w:t>
      </w:r>
      <w:r w:rsidRPr="009E5E5B">
        <w:rPr>
          <w:i/>
        </w:rPr>
        <w:t>Florilegium</w:t>
      </w:r>
      <w:r w:rsidRPr="005E1307">
        <w:t xml:space="preserve"> 15 </w:t>
      </w:r>
      <w:r w:rsidRPr="005E1307">
        <w:lastRenderedPageBreak/>
        <w:t>(1998) 85-123.</w:t>
      </w:r>
    </w:p>
    <w:p w14:paraId="5CC0C56A" w14:textId="77777777" w:rsidR="006B377E" w:rsidRPr="005E1307" w:rsidRDefault="006B377E" w:rsidP="006B377E">
      <w:pPr>
        <w:widowControl w:val="0"/>
        <w:autoSpaceDE w:val="0"/>
        <w:autoSpaceDN w:val="0"/>
        <w:adjustRightInd w:val="0"/>
        <w:spacing w:after="240"/>
        <w:ind w:left="720" w:hanging="720"/>
      </w:pPr>
      <w:r w:rsidRPr="005E1307">
        <w:rPr>
          <w:color w:val="000000"/>
        </w:rPr>
        <w:t xml:space="preserve">Nel, Philip Johannes. </w:t>
      </w:r>
      <w:r w:rsidR="0080225E">
        <w:rPr>
          <w:color w:val="000000"/>
        </w:rPr>
        <w:t>“</w:t>
      </w:r>
      <w:r w:rsidRPr="005E1307">
        <w:rPr>
          <w:color w:val="000000"/>
        </w:rPr>
        <w:t>Authority in the Wisdom Admonitions</w:t>
      </w:r>
      <w:r w:rsidR="0080225E">
        <w:rPr>
          <w:color w:val="000000"/>
        </w:rPr>
        <w:t>”</w:t>
      </w:r>
      <w:r>
        <w:rPr>
          <w:color w:val="000000"/>
        </w:rPr>
        <w:t>,</w:t>
      </w:r>
      <w:r w:rsidRPr="005E1307">
        <w:rPr>
          <w:color w:val="000000"/>
        </w:rPr>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93 (1981) 418-</w:t>
      </w:r>
      <w:r w:rsidR="00652F05">
        <w:t>4</w:t>
      </w:r>
      <w:r w:rsidRPr="005E1307">
        <w:t>27.</w:t>
      </w:r>
    </w:p>
    <w:p w14:paraId="6A624A0C" w14:textId="77777777" w:rsidR="006B377E" w:rsidRPr="005E1307" w:rsidRDefault="006B377E" w:rsidP="006B377E">
      <w:pPr>
        <w:widowControl w:val="0"/>
        <w:autoSpaceDE w:val="0"/>
        <w:autoSpaceDN w:val="0"/>
        <w:adjustRightInd w:val="0"/>
        <w:ind w:left="720" w:hanging="720"/>
      </w:pPr>
      <w:r w:rsidRPr="005E1307">
        <w:t>Waltke, Bruce K.</w:t>
      </w:r>
      <w:r>
        <w:t xml:space="preserve"> </w:t>
      </w:r>
      <w:r w:rsidR="0080225E">
        <w:t>“</w:t>
      </w:r>
      <w:r w:rsidRPr="005E1307">
        <w:t>Does Proverbs Promise Too Much?</w:t>
      </w:r>
      <w:r w:rsidR="0080225E">
        <w:t>”</w:t>
      </w:r>
      <w:r w:rsidRPr="005E1307">
        <w:t xml:space="preserve"> </w:t>
      </w:r>
      <w:smartTag w:uri="urn:schemas-microsoft-com:office:smarttags" w:element="place">
        <w:smartTag w:uri="urn:schemas-microsoft-com:office:smarttags" w:element="PlaceName">
          <w:r w:rsidRPr="009E5E5B">
            <w:rPr>
              <w:i/>
            </w:rPr>
            <w:t>Andrews</w:t>
          </w:r>
        </w:smartTag>
        <w:r w:rsidRPr="009E5E5B">
          <w:rPr>
            <w:i/>
          </w:rPr>
          <w:t xml:space="preserve"> </w:t>
        </w:r>
        <w:smartTag w:uri="urn:schemas-microsoft-com:office:smarttags" w:element="PlaceName">
          <w:r w:rsidRPr="009E5E5B">
            <w:rPr>
              <w:i/>
            </w:rPr>
            <w:t>University</w:t>
          </w:r>
        </w:smartTag>
      </w:smartTag>
      <w:r w:rsidRPr="009E5E5B">
        <w:rPr>
          <w:i/>
        </w:rPr>
        <w:t xml:space="preserve"> Seminary Studies</w:t>
      </w:r>
      <w:r w:rsidRPr="005E1307">
        <w:t xml:space="preserve"> 34.3</w:t>
      </w:r>
      <w:r>
        <w:t xml:space="preserve"> (1996)</w:t>
      </w:r>
      <w:r w:rsidRPr="005E1307">
        <w:t xml:space="preserve"> 319-</w:t>
      </w:r>
      <w:r w:rsidR="00420A02">
        <w:t>3</w:t>
      </w:r>
      <w:r w:rsidRPr="005E1307">
        <w:t>36.</w:t>
      </w:r>
    </w:p>
    <w:p w14:paraId="57BFA6B1" w14:textId="77777777" w:rsidR="006B377E" w:rsidRDefault="006B377E" w:rsidP="006B377E">
      <w:pPr>
        <w:widowControl w:val="0"/>
        <w:autoSpaceDE w:val="0"/>
        <w:autoSpaceDN w:val="0"/>
        <w:adjustRightInd w:val="0"/>
        <w:ind w:left="720" w:hanging="720"/>
      </w:pPr>
    </w:p>
    <w:p w14:paraId="6E6AC990" w14:textId="77777777" w:rsidR="006B377E" w:rsidRDefault="00A84740" w:rsidP="006B377E">
      <w:pPr>
        <w:widowControl w:val="0"/>
        <w:autoSpaceDE w:val="0"/>
        <w:autoSpaceDN w:val="0"/>
        <w:adjustRightInd w:val="0"/>
        <w:ind w:left="720" w:hanging="720"/>
      </w:pPr>
      <w:r>
        <w:t xml:space="preserve">--. </w:t>
      </w:r>
      <w:r w:rsidR="0080225E">
        <w:t>“</w:t>
      </w:r>
      <w:r w:rsidR="006B377E" w:rsidRPr="005E1307">
        <w:t>Does Proverbs Promise Too Much?</w:t>
      </w:r>
      <w:r w:rsidR="0080225E">
        <w:t>”</w:t>
      </w:r>
      <w:r w:rsidR="006B377E" w:rsidRPr="005E1307">
        <w:t xml:space="preserve"> </w:t>
      </w:r>
      <w:r w:rsidR="006B377E" w:rsidRPr="009E5E5B">
        <w:rPr>
          <w:i/>
        </w:rPr>
        <w:t>Journal of the Christian Brethren Research Fellowship</w:t>
      </w:r>
      <w:r w:rsidR="006B377E" w:rsidRPr="005E1307">
        <w:t xml:space="preserve"> 128</w:t>
      </w:r>
      <w:r w:rsidR="006B377E">
        <w:t xml:space="preserve"> (1992)</w:t>
      </w:r>
      <w:r w:rsidR="006B377E" w:rsidRPr="005E1307">
        <w:t xml:space="preserve"> 17-22.</w:t>
      </w:r>
    </w:p>
    <w:p w14:paraId="11C37D6B" w14:textId="77777777" w:rsidR="006B377E" w:rsidRPr="005E1307" w:rsidRDefault="006B377E" w:rsidP="006B377E">
      <w:pPr>
        <w:widowControl w:val="0"/>
        <w:autoSpaceDE w:val="0"/>
        <w:autoSpaceDN w:val="0"/>
        <w:adjustRightInd w:val="0"/>
        <w:ind w:left="720" w:hanging="720"/>
      </w:pPr>
    </w:p>
    <w:p w14:paraId="13AF3F20" w14:textId="77777777" w:rsidR="006B377E" w:rsidRDefault="00A84740" w:rsidP="006B377E">
      <w:pPr>
        <w:widowControl w:val="0"/>
        <w:autoSpaceDE w:val="0"/>
        <w:autoSpaceDN w:val="0"/>
        <w:adjustRightInd w:val="0"/>
        <w:ind w:left="720" w:hanging="720"/>
      </w:pPr>
      <w:r>
        <w:t xml:space="preserve">--. </w:t>
      </w:r>
      <w:r w:rsidR="0080225E">
        <w:t>“</w:t>
      </w:r>
      <w:r w:rsidR="006B377E" w:rsidRPr="005E1307">
        <w:t>The Authority of Proverbs: An Exposition of Proverbs 1:2-6</w:t>
      </w:r>
      <w:r w:rsidR="0080225E">
        <w:t>”</w:t>
      </w:r>
      <w:r w:rsidR="006B377E">
        <w:t>,</w:t>
      </w:r>
      <w:r w:rsidR="006B377E" w:rsidRPr="005E1307">
        <w:t xml:space="preserve"> </w:t>
      </w:r>
      <w:proofErr w:type="spellStart"/>
      <w:r w:rsidR="006B377E" w:rsidRPr="009E5E5B">
        <w:rPr>
          <w:i/>
        </w:rPr>
        <w:t>Presbyterion</w:t>
      </w:r>
      <w:proofErr w:type="spellEnd"/>
      <w:r w:rsidR="006B377E" w:rsidRPr="005E1307">
        <w:t xml:space="preserve"> 13</w:t>
      </w:r>
      <w:r w:rsidR="006B377E">
        <w:t xml:space="preserve"> (1987)</w:t>
      </w:r>
      <w:r w:rsidR="006B377E" w:rsidRPr="005E1307">
        <w:t xml:space="preserve"> 65-78.</w:t>
      </w:r>
    </w:p>
    <w:p w14:paraId="45156C84" w14:textId="77777777" w:rsidR="00C929B6" w:rsidRDefault="00C929B6" w:rsidP="006B377E">
      <w:pPr>
        <w:widowControl w:val="0"/>
        <w:autoSpaceDE w:val="0"/>
        <w:autoSpaceDN w:val="0"/>
        <w:adjustRightInd w:val="0"/>
        <w:ind w:left="720" w:hanging="720"/>
      </w:pPr>
    </w:p>
    <w:p w14:paraId="61F0DF24" w14:textId="77777777" w:rsidR="00C929B6" w:rsidRDefault="00C929B6" w:rsidP="006B377E">
      <w:pPr>
        <w:widowControl w:val="0"/>
        <w:autoSpaceDE w:val="0"/>
        <w:autoSpaceDN w:val="0"/>
        <w:adjustRightInd w:val="0"/>
        <w:ind w:left="720" w:hanging="720"/>
      </w:pPr>
    </w:p>
    <w:p w14:paraId="70AD4416" w14:textId="77777777" w:rsidR="006B377E" w:rsidRPr="00B771BF" w:rsidRDefault="006B377E" w:rsidP="00785B9E">
      <w:pPr>
        <w:widowControl w:val="0"/>
        <w:autoSpaceDE w:val="0"/>
        <w:autoSpaceDN w:val="0"/>
        <w:adjustRightInd w:val="0"/>
        <w:ind w:left="720" w:hanging="720"/>
      </w:pPr>
      <w:r>
        <w:rPr>
          <w:b/>
        </w:rPr>
        <w:t>9B</w:t>
      </w:r>
      <w:r>
        <w:rPr>
          <w:b/>
        </w:rPr>
        <w:tab/>
      </w:r>
      <w:r w:rsidRPr="001217FC">
        <w:rPr>
          <w:b/>
        </w:rPr>
        <w:t xml:space="preserve">Character </w:t>
      </w:r>
      <w:r w:rsidR="00785B9E">
        <w:rPr>
          <w:b/>
        </w:rPr>
        <w:t>Formation</w:t>
      </w:r>
    </w:p>
    <w:p w14:paraId="421A024B" w14:textId="77777777" w:rsidR="006B377E" w:rsidRDefault="006B377E" w:rsidP="006B377E">
      <w:pPr>
        <w:rPr>
          <w:b/>
        </w:rPr>
      </w:pPr>
    </w:p>
    <w:p w14:paraId="7AD6CC49" w14:textId="77777777" w:rsidR="004850CB" w:rsidRPr="00236FFD" w:rsidRDefault="004850CB" w:rsidP="004850CB">
      <w:pPr>
        <w:widowControl w:val="0"/>
        <w:autoSpaceDE w:val="0"/>
        <w:autoSpaceDN w:val="0"/>
        <w:adjustRightInd w:val="0"/>
        <w:ind w:left="720" w:hanging="720"/>
      </w:pPr>
      <w:r w:rsidRPr="00236FFD">
        <w:t>Astley, Jeff</w:t>
      </w:r>
      <w:r>
        <w:t xml:space="preserve">. </w:t>
      </w:r>
      <w:r w:rsidR="0080225E">
        <w:t>“</w:t>
      </w:r>
      <w:r w:rsidRPr="00236FFD">
        <w:t>Learning Moral and Spiritual Wisdom</w:t>
      </w:r>
      <w:r w:rsidR="0080225E">
        <w:t>”</w:t>
      </w:r>
      <w:r>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rsidRPr="00236FFD">
        <w:t>321-3</w:t>
      </w:r>
      <w:r w:rsidR="00420A02">
        <w:t>3</w:t>
      </w:r>
      <w:r w:rsidRPr="00236FFD">
        <w:t xml:space="preserve">4. </w:t>
      </w:r>
    </w:p>
    <w:p w14:paraId="1D6812F1" w14:textId="77777777" w:rsidR="004850CB" w:rsidRDefault="004850CB" w:rsidP="004850CB">
      <w:pPr>
        <w:widowControl w:val="0"/>
        <w:autoSpaceDE w:val="0"/>
        <w:autoSpaceDN w:val="0"/>
        <w:adjustRightInd w:val="0"/>
        <w:ind w:left="720" w:hanging="720"/>
      </w:pPr>
    </w:p>
    <w:p w14:paraId="3CAB7C4C" w14:textId="77777777" w:rsidR="004850CB" w:rsidRPr="005E1307" w:rsidRDefault="004850CB" w:rsidP="004850CB">
      <w:pPr>
        <w:widowControl w:val="0"/>
        <w:autoSpaceDE w:val="0"/>
        <w:autoSpaceDN w:val="0"/>
        <w:adjustRightInd w:val="0"/>
        <w:ind w:left="720" w:hanging="720"/>
      </w:pPr>
      <w:r w:rsidRPr="005E1307">
        <w:t>Bland, Dav</w:t>
      </w:r>
      <w:r>
        <w:t xml:space="preserve">id. </w:t>
      </w:r>
      <w:r w:rsidR="0080225E">
        <w:t>“</w:t>
      </w:r>
      <w:r w:rsidRPr="005E1307">
        <w:t>The Formation of Character in the Book of Proverbs</w:t>
      </w:r>
      <w:r w:rsidR="0080225E">
        <w:t>”</w:t>
      </w:r>
      <w:r>
        <w:t>,</w:t>
      </w:r>
      <w:r w:rsidRPr="005E1307">
        <w:t xml:space="preserve"> </w:t>
      </w:r>
      <w:r w:rsidRPr="009E5E5B">
        <w:rPr>
          <w:i/>
        </w:rPr>
        <w:t>Restoration Quarterly</w:t>
      </w:r>
      <w:r w:rsidRPr="005E1307">
        <w:t xml:space="preserve"> 40.4</w:t>
      </w:r>
      <w:r>
        <w:t xml:space="preserve"> (</w:t>
      </w:r>
      <w:r w:rsidRPr="005E1307">
        <w:t>1998</w:t>
      </w:r>
      <w:r>
        <w:t>)</w:t>
      </w:r>
      <w:r w:rsidRPr="005E1307">
        <w:t xml:space="preserve"> 221-</w:t>
      </w:r>
      <w:r w:rsidR="00420A02">
        <w:t>2</w:t>
      </w:r>
      <w:r w:rsidRPr="005E1307">
        <w:t>37.</w:t>
      </w:r>
    </w:p>
    <w:p w14:paraId="19CC33CC" w14:textId="77777777" w:rsidR="004850CB" w:rsidRPr="005E1307" w:rsidRDefault="004850CB" w:rsidP="004850CB">
      <w:pPr>
        <w:widowControl w:val="0"/>
        <w:autoSpaceDE w:val="0"/>
        <w:autoSpaceDN w:val="0"/>
        <w:adjustRightInd w:val="0"/>
        <w:ind w:left="720" w:hanging="720"/>
      </w:pPr>
    </w:p>
    <w:p w14:paraId="49EBD7D3" w14:textId="77777777" w:rsidR="006B377E" w:rsidRDefault="006B377E" w:rsidP="006B377E">
      <w:pPr>
        <w:widowControl w:val="0"/>
        <w:autoSpaceDE w:val="0"/>
        <w:autoSpaceDN w:val="0"/>
        <w:adjustRightInd w:val="0"/>
        <w:ind w:left="720" w:hanging="720"/>
      </w:pPr>
      <w:r w:rsidRPr="005E1307">
        <w:t xml:space="preserve">Brown, William P. </w:t>
      </w:r>
      <w:r w:rsidRPr="009E5E5B">
        <w:rPr>
          <w:i/>
        </w:rPr>
        <w:t>Character and Scripture: Moral Formation, Community, and Biblical Interpretation</w:t>
      </w:r>
      <w:r>
        <w:t xml:space="preserve"> (</w:t>
      </w:r>
      <w:r w:rsidRPr="005E1307">
        <w:t>Cambridge</w:t>
      </w:r>
      <w:r>
        <w:t>/</w:t>
      </w:r>
      <w:r w:rsidRPr="005E1307">
        <w:t>Grand Rapids: Eerdmans</w:t>
      </w:r>
      <w:r>
        <w:t>, 2002</w:t>
      </w:r>
      <w:r w:rsidR="00C66390">
        <w:t>).</w:t>
      </w:r>
    </w:p>
    <w:p w14:paraId="77C394C3" w14:textId="77777777" w:rsidR="00615FE0" w:rsidRDefault="00615FE0" w:rsidP="006B377E">
      <w:pPr>
        <w:widowControl w:val="0"/>
        <w:autoSpaceDE w:val="0"/>
        <w:autoSpaceDN w:val="0"/>
        <w:adjustRightInd w:val="0"/>
        <w:ind w:left="720" w:hanging="720"/>
      </w:pPr>
    </w:p>
    <w:p w14:paraId="252EF840" w14:textId="77777777" w:rsidR="00615FE0" w:rsidRPr="005E1307" w:rsidRDefault="00615FE0" w:rsidP="00615FE0">
      <w:pPr>
        <w:widowControl w:val="0"/>
        <w:autoSpaceDE w:val="0"/>
        <w:autoSpaceDN w:val="0"/>
        <w:adjustRightInd w:val="0"/>
        <w:ind w:left="720" w:hanging="720"/>
      </w:pPr>
      <w:r>
        <w:t xml:space="preserve">--. </w:t>
      </w:r>
      <w:r w:rsidR="0080225E">
        <w:t>“</w:t>
      </w:r>
      <w:r>
        <w:t>The Pedagogy of Proverbs 10:1-31:9</w:t>
      </w:r>
      <w:r w:rsidR="0080225E">
        <w:t>”</w:t>
      </w:r>
      <w:r>
        <w:t xml:space="preserve"> in W. P. Brown (ed.) Character and Scripture: Moral Formation, Community and Biblical Interpretation (Grand Rapids, MI:</w:t>
      </w:r>
      <w:r w:rsidR="001B2193">
        <w:t xml:space="preserve"> </w:t>
      </w:r>
      <w:proofErr w:type="spellStart"/>
      <w:r>
        <w:t>Eerdmands</w:t>
      </w:r>
      <w:proofErr w:type="spellEnd"/>
      <w:r>
        <w:t>, 2002) 150-</w:t>
      </w:r>
      <w:r w:rsidR="00FD2532">
        <w:t>1</w:t>
      </w:r>
      <w:r>
        <w:t xml:space="preserve">82. </w:t>
      </w:r>
    </w:p>
    <w:p w14:paraId="15F66906" w14:textId="77777777" w:rsidR="006B377E" w:rsidRPr="005E1307" w:rsidRDefault="006B377E" w:rsidP="006B377E">
      <w:pPr>
        <w:widowControl w:val="0"/>
        <w:autoSpaceDE w:val="0"/>
        <w:autoSpaceDN w:val="0"/>
        <w:adjustRightInd w:val="0"/>
      </w:pPr>
    </w:p>
    <w:p w14:paraId="2927C061" w14:textId="77777777" w:rsidR="004850CB" w:rsidRDefault="002B1A17" w:rsidP="004850CB">
      <w:pPr>
        <w:widowControl w:val="0"/>
        <w:autoSpaceDE w:val="0"/>
        <w:autoSpaceDN w:val="0"/>
        <w:adjustRightInd w:val="0"/>
        <w:ind w:left="720" w:hanging="720"/>
      </w:pPr>
      <w:r>
        <w:t>--</w:t>
      </w:r>
      <w:r w:rsidR="004850CB" w:rsidRPr="005E1307">
        <w:t xml:space="preserve">. </w:t>
      </w:r>
      <w:r w:rsidR="004850CB" w:rsidRPr="009E5E5B">
        <w:rPr>
          <w:i/>
        </w:rPr>
        <w:t>Character in Crisis: A Fresh Approach to the Wisdom Literature of the Old Testament</w:t>
      </w:r>
      <w:r w:rsidR="004850CB">
        <w:t xml:space="preserve"> (</w:t>
      </w:r>
      <w:r w:rsidR="004850CB" w:rsidRPr="005E1307">
        <w:t>Grand Rapids: Eerdmans, 1996</w:t>
      </w:r>
      <w:r w:rsidR="004850CB">
        <w:t>).</w:t>
      </w:r>
    </w:p>
    <w:p w14:paraId="750C21BA" w14:textId="77777777" w:rsidR="00B43D1E" w:rsidRDefault="00B43D1E" w:rsidP="004850CB">
      <w:pPr>
        <w:widowControl w:val="0"/>
        <w:autoSpaceDE w:val="0"/>
        <w:autoSpaceDN w:val="0"/>
        <w:adjustRightInd w:val="0"/>
        <w:ind w:left="720" w:hanging="720"/>
      </w:pPr>
    </w:p>
    <w:p w14:paraId="6D76CA43" w14:textId="77777777" w:rsidR="00B43D1E" w:rsidRPr="005E1307" w:rsidRDefault="00B43D1E" w:rsidP="004850CB">
      <w:pPr>
        <w:widowControl w:val="0"/>
        <w:autoSpaceDE w:val="0"/>
        <w:autoSpaceDN w:val="0"/>
        <w:adjustRightInd w:val="0"/>
        <w:ind w:left="720" w:hanging="720"/>
      </w:pPr>
      <w:r>
        <w:rPr>
          <w:sz w:val="23"/>
          <w:szCs w:val="23"/>
        </w:rPr>
        <w:t xml:space="preserve">Curtis, Edward M., and John J. </w:t>
      </w:r>
      <w:proofErr w:type="spellStart"/>
      <w:r>
        <w:rPr>
          <w:sz w:val="23"/>
          <w:szCs w:val="23"/>
        </w:rPr>
        <w:t>Brugaletta</w:t>
      </w:r>
      <w:proofErr w:type="spellEnd"/>
      <w:r>
        <w:rPr>
          <w:sz w:val="23"/>
          <w:szCs w:val="23"/>
        </w:rPr>
        <w:t xml:space="preserve">. </w:t>
      </w:r>
      <w:r>
        <w:rPr>
          <w:i/>
          <w:iCs/>
          <w:sz w:val="23"/>
          <w:szCs w:val="23"/>
        </w:rPr>
        <w:t>Discovering the way of wisdom: spirituality in the wisdom literature</w:t>
      </w:r>
      <w:r>
        <w:rPr>
          <w:sz w:val="23"/>
          <w:szCs w:val="23"/>
        </w:rPr>
        <w:t>. (Grand Rapids: Kregel Academic &amp; Professional, 2004).</w:t>
      </w:r>
    </w:p>
    <w:p w14:paraId="013A698D" w14:textId="77777777" w:rsidR="004850CB" w:rsidRPr="005E1307" w:rsidRDefault="004850CB" w:rsidP="004850CB">
      <w:pPr>
        <w:widowControl w:val="0"/>
        <w:autoSpaceDE w:val="0"/>
        <w:autoSpaceDN w:val="0"/>
        <w:adjustRightInd w:val="0"/>
      </w:pPr>
    </w:p>
    <w:p w14:paraId="38EFE76B" w14:textId="77777777" w:rsidR="004850CB" w:rsidRPr="005E1307" w:rsidRDefault="004850CB" w:rsidP="004850CB">
      <w:pPr>
        <w:widowControl w:val="0"/>
        <w:autoSpaceDE w:val="0"/>
        <w:autoSpaceDN w:val="0"/>
        <w:adjustRightInd w:val="0"/>
        <w:spacing w:after="240"/>
        <w:ind w:left="720" w:hanging="720"/>
      </w:pPr>
      <w:r w:rsidRPr="005E1307">
        <w:t xml:space="preserve">Hinds, Mark D. </w:t>
      </w:r>
      <w:r w:rsidR="0080225E">
        <w:t>“</w:t>
      </w:r>
      <w:r w:rsidRPr="005E1307">
        <w:t>Teaching for Responsibility:</w:t>
      </w:r>
      <w:r>
        <w:t xml:space="preserve"> </w:t>
      </w:r>
      <w:r w:rsidRPr="005E1307">
        <w:t>Confirmation and the Book of Proverbs</w:t>
      </w:r>
      <w:r w:rsidR="0080225E">
        <w:t>”</w:t>
      </w:r>
      <w:r>
        <w:t>,</w:t>
      </w:r>
      <w:r w:rsidRPr="005E1307">
        <w:t xml:space="preserve"> </w:t>
      </w:r>
      <w:r w:rsidRPr="009E5E5B">
        <w:rPr>
          <w:i/>
        </w:rPr>
        <w:t>Religious Education</w:t>
      </w:r>
      <w:r w:rsidRPr="005E1307">
        <w:t xml:space="preserve"> 93 (1998) 207-</w:t>
      </w:r>
      <w:r w:rsidR="00652F05">
        <w:t>2</w:t>
      </w:r>
      <w:r w:rsidRPr="005E1307">
        <w:t>26.</w:t>
      </w:r>
    </w:p>
    <w:p w14:paraId="668DB941" w14:textId="77777777" w:rsidR="00737180" w:rsidRDefault="00737180" w:rsidP="00737180">
      <w:pPr>
        <w:widowControl w:val="0"/>
        <w:autoSpaceDE w:val="0"/>
        <w:autoSpaceDN w:val="0"/>
        <w:adjustRightInd w:val="0"/>
        <w:spacing w:after="240"/>
        <w:ind w:left="720" w:hanging="720"/>
      </w:pPr>
      <w:r>
        <w:t xml:space="preserve">McLarty, Karl J. Proverbs and Mentoring as Resources for Moral Development in the Campus Ministry at </w:t>
      </w:r>
      <w:proofErr w:type="spellStart"/>
      <w:r>
        <w:t>Wet</w:t>
      </w:r>
      <w:proofErr w:type="spellEnd"/>
      <w:r>
        <w:t xml:space="preserve"> Virginia University (D. Min. </w:t>
      </w:r>
      <w:r w:rsidR="00B150FA">
        <w:t>Thesis;</w:t>
      </w:r>
      <w:r>
        <w:t xml:space="preserve"> Harding Graduate School of Religion, 2002). </w:t>
      </w:r>
    </w:p>
    <w:p w14:paraId="6608DF8F" w14:textId="77777777" w:rsidR="004850CB" w:rsidRPr="005E1307" w:rsidRDefault="004850CB" w:rsidP="004850CB">
      <w:pPr>
        <w:widowControl w:val="0"/>
        <w:autoSpaceDE w:val="0"/>
        <w:autoSpaceDN w:val="0"/>
        <w:adjustRightInd w:val="0"/>
        <w:spacing w:after="240"/>
        <w:ind w:left="720" w:hanging="720"/>
      </w:pPr>
      <w:r w:rsidRPr="005E1307">
        <w:t xml:space="preserve">Muller, Kirk J. The </w:t>
      </w:r>
      <w:r w:rsidR="00365F15">
        <w:t>c</w:t>
      </w:r>
      <w:r w:rsidRPr="005E1307">
        <w:t xml:space="preserve">oncept of </w:t>
      </w:r>
      <w:r w:rsidR="00365F15">
        <w:t>d</w:t>
      </w:r>
      <w:r w:rsidRPr="005E1307">
        <w:t xml:space="preserve">iscipline in the </w:t>
      </w:r>
      <w:r w:rsidR="00365F15">
        <w:t>b</w:t>
      </w:r>
      <w:r w:rsidRPr="005E1307">
        <w:t>ook of Proverbs</w:t>
      </w:r>
      <w:r>
        <w:t xml:space="preserve"> (</w:t>
      </w:r>
      <w:r w:rsidRPr="005E1307">
        <w:t xml:space="preserve">ThM </w:t>
      </w:r>
      <w:r w:rsidR="00B150FA">
        <w:t>thesis;</w:t>
      </w:r>
      <w:r w:rsidRPr="005E1307">
        <w:t xml:space="preserve"> Dallas Theological Seminary, 1973</w:t>
      </w:r>
      <w:r>
        <w:t>).</w:t>
      </w:r>
    </w:p>
    <w:p w14:paraId="7D754ED5" w14:textId="77777777" w:rsidR="004850CB" w:rsidRPr="005E1307" w:rsidRDefault="004850CB" w:rsidP="004850CB">
      <w:pPr>
        <w:widowControl w:val="0"/>
        <w:autoSpaceDE w:val="0"/>
        <w:autoSpaceDN w:val="0"/>
        <w:adjustRightInd w:val="0"/>
        <w:spacing w:after="240"/>
        <w:ind w:left="720" w:hanging="720"/>
        <w:rPr>
          <w:color w:val="000000"/>
        </w:rPr>
      </w:pPr>
      <w:r w:rsidRPr="005E1307">
        <w:rPr>
          <w:color w:val="000000"/>
        </w:rPr>
        <w:lastRenderedPageBreak/>
        <w:t xml:space="preserve">Neilly, Raymond R. Human </w:t>
      </w:r>
      <w:r w:rsidR="003C232B">
        <w:rPr>
          <w:color w:val="000000"/>
        </w:rPr>
        <w:t>a</w:t>
      </w:r>
      <w:r w:rsidRPr="005E1307">
        <w:rPr>
          <w:color w:val="000000"/>
        </w:rPr>
        <w:t xml:space="preserve">chievement in the </w:t>
      </w:r>
      <w:r w:rsidR="003C232B">
        <w:rPr>
          <w:color w:val="000000"/>
        </w:rPr>
        <w:t>w</w:t>
      </w:r>
      <w:r w:rsidRPr="005E1307">
        <w:rPr>
          <w:color w:val="000000"/>
        </w:rPr>
        <w:t xml:space="preserve">isdom </w:t>
      </w:r>
      <w:r w:rsidR="003C232B">
        <w:rPr>
          <w:color w:val="000000"/>
        </w:rPr>
        <w:t>l</w:t>
      </w:r>
      <w:r w:rsidRPr="005E1307">
        <w:rPr>
          <w:color w:val="000000"/>
        </w:rPr>
        <w:t xml:space="preserve">iterature of </w:t>
      </w:r>
      <w:r w:rsidR="003C232B">
        <w:rPr>
          <w:color w:val="000000"/>
        </w:rPr>
        <w:t>a</w:t>
      </w:r>
      <w:r w:rsidRPr="005E1307">
        <w:rPr>
          <w:color w:val="000000"/>
        </w:rPr>
        <w:t xml:space="preserve">ncient Israel: </w:t>
      </w:r>
      <w:r w:rsidR="003C232B">
        <w:rPr>
          <w:color w:val="000000"/>
        </w:rPr>
        <w:t>t</w:t>
      </w:r>
      <w:r w:rsidRPr="005E1307">
        <w:rPr>
          <w:color w:val="000000"/>
        </w:rPr>
        <w:t xml:space="preserve">he </w:t>
      </w:r>
      <w:r w:rsidR="003C232B">
        <w:rPr>
          <w:color w:val="000000"/>
        </w:rPr>
        <w:t>g</w:t>
      </w:r>
      <w:r w:rsidRPr="005E1307">
        <w:rPr>
          <w:color w:val="000000"/>
        </w:rPr>
        <w:t xml:space="preserve">ift of God as </w:t>
      </w:r>
      <w:r w:rsidR="003C232B">
        <w:rPr>
          <w:color w:val="000000"/>
        </w:rPr>
        <w:t>a</w:t>
      </w:r>
      <w:r w:rsidRPr="005E1307">
        <w:rPr>
          <w:color w:val="000000"/>
        </w:rPr>
        <w:t xml:space="preserve">ttainment, </w:t>
      </w:r>
      <w:r w:rsidR="003C232B">
        <w:rPr>
          <w:color w:val="000000"/>
        </w:rPr>
        <w:t>p</w:t>
      </w:r>
      <w:r w:rsidRPr="005E1307">
        <w:rPr>
          <w:color w:val="000000"/>
        </w:rPr>
        <w:t xml:space="preserve">iety, or </w:t>
      </w:r>
      <w:r w:rsidR="003C232B">
        <w:rPr>
          <w:color w:val="000000"/>
        </w:rPr>
        <w:t>s</w:t>
      </w:r>
      <w:r w:rsidRPr="005E1307">
        <w:rPr>
          <w:color w:val="000000"/>
        </w:rPr>
        <w:t xml:space="preserve">imple </w:t>
      </w:r>
      <w:r w:rsidR="003C232B">
        <w:rPr>
          <w:color w:val="000000"/>
        </w:rPr>
        <w:t>p</w:t>
      </w:r>
      <w:r w:rsidRPr="005E1307">
        <w:rPr>
          <w:color w:val="000000"/>
        </w:rPr>
        <w:t>leasure</w:t>
      </w:r>
      <w:r>
        <w:rPr>
          <w:color w:val="000000"/>
        </w:rPr>
        <w:t xml:space="preserve"> (</w:t>
      </w:r>
      <w:r w:rsidR="006A2F96">
        <w:rPr>
          <w:color w:val="000000"/>
        </w:rPr>
        <w:t>Ph.D.</w:t>
      </w:r>
      <w:r w:rsidRPr="005E1307">
        <w:rPr>
          <w:color w:val="000000"/>
        </w:rPr>
        <w:t xml:space="preserve"> </w:t>
      </w:r>
      <w:r w:rsidR="00B150FA">
        <w:rPr>
          <w:color w:val="000000"/>
        </w:rPr>
        <w:t>dissertation;</w:t>
      </w:r>
      <w:r>
        <w:rPr>
          <w:color w:val="000000"/>
        </w:rPr>
        <w:t xml:space="preserve"> </w:t>
      </w:r>
      <w:r w:rsidRPr="005E1307">
        <w:rPr>
          <w:color w:val="000000"/>
        </w:rPr>
        <w:t>Drew University, 1994</w:t>
      </w:r>
      <w:r>
        <w:rPr>
          <w:color w:val="000000"/>
        </w:rPr>
        <w:t>).</w:t>
      </w:r>
    </w:p>
    <w:p w14:paraId="185E3213" w14:textId="77777777" w:rsidR="004850CB" w:rsidRDefault="004850CB" w:rsidP="004850CB">
      <w:pPr>
        <w:widowControl w:val="0"/>
        <w:autoSpaceDE w:val="0"/>
        <w:autoSpaceDN w:val="0"/>
        <w:adjustRightInd w:val="0"/>
        <w:spacing w:after="240"/>
        <w:ind w:left="720" w:hanging="720"/>
      </w:pPr>
      <w:r w:rsidRPr="005E1307">
        <w:t xml:space="preserve">Nelson, Daniel M. </w:t>
      </w:r>
      <w:r w:rsidR="0080225E">
        <w:t>“</w:t>
      </w:r>
      <w:r w:rsidRPr="005E1307">
        <w:t xml:space="preserve">The Virtue of </w:t>
      </w:r>
      <w:r>
        <w:t>H</w:t>
      </w:r>
      <w:r w:rsidRPr="005E1307">
        <w:t>umility in Judaism:</w:t>
      </w:r>
      <w:r>
        <w:t xml:space="preserve"> A</w:t>
      </w:r>
      <w:r w:rsidRPr="005E1307">
        <w:t xml:space="preserve"> </w:t>
      </w:r>
      <w:r>
        <w:t>C</w:t>
      </w:r>
      <w:r w:rsidRPr="005E1307">
        <w:t xml:space="preserve">ritique of </w:t>
      </w:r>
      <w:r>
        <w:t>R</w:t>
      </w:r>
      <w:r w:rsidRPr="005E1307">
        <w:t xml:space="preserve">ationalist </w:t>
      </w:r>
      <w:r>
        <w:t>H</w:t>
      </w:r>
      <w:r w:rsidRPr="005E1307">
        <w:t>ermeneutics</w:t>
      </w:r>
      <w:r w:rsidR="0080225E">
        <w:t>”</w:t>
      </w:r>
      <w:r>
        <w:t>,</w:t>
      </w:r>
      <w:r w:rsidRPr="005E1307">
        <w:t xml:space="preserve"> </w:t>
      </w:r>
      <w:r w:rsidRPr="009E5E5B">
        <w:rPr>
          <w:i/>
        </w:rPr>
        <w:t>Journal of Religious Ethics</w:t>
      </w:r>
      <w:r w:rsidRPr="005E1307">
        <w:t xml:space="preserve"> 13 (1985) 298-311.</w:t>
      </w:r>
    </w:p>
    <w:p w14:paraId="70B3BD92" w14:textId="77777777" w:rsidR="00A54016" w:rsidRPr="005E1307" w:rsidRDefault="00A54016" w:rsidP="004850CB">
      <w:pPr>
        <w:widowControl w:val="0"/>
        <w:autoSpaceDE w:val="0"/>
        <w:autoSpaceDN w:val="0"/>
        <w:adjustRightInd w:val="0"/>
        <w:spacing w:after="240"/>
        <w:ind w:left="720" w:hanging="720"/>
      </w:pPr>
      <w:r>
        <w:t xml:space="preserve">Pemberton, Glenn D. </w:t>
      </w:r>
      <w:r w:rsidR="0080225E">
        <w:t>“</w:t>
      </w:r>
      <w:r>
        <w:t>It’s a Fool’s Life: The Deformation of Character in Proverbs</w:t>
      </w:r>
      <w:r w:rsidR="0080225E">
        <w:t>”</w:t>
      </w:r>
      <w:r>
        <w:t xml:space="preserve">, </w:t>
      </w:r>
      <w:r w:rsidRPr="007B736A">
        <w:rPr>
          <w:i/>
        </w:rPr>
        <w:t>Restoration Quarterly</w:t>
      </w:r>
      <w:r>
        <w:t xml:space="preserve"> 50 (2008) 213-</w:t>
      </w:r>
      <w:r w:rsidR="00652F05">
        <w:t>2</w:t>
      </w:r>
      <w:r>
        <w:t xml:space="preserve">24. </w:t>
      </w:r>
    </w:p>
    <w:p w14:paraId="3A7C6C7F" w14:textId="77777777" w:rsidR="006B377E" w:rsidRPr="005E1307" w:rsidRDefault="006B377E" w:rsidP="006B377E">
      <w:pPr>
        <w:widowControl w:val="0"/>
        <w:autoSpaceDE w:val="0"/>
        <w:autoSpaceDN w:val="0"/>
        <w:adjustRightInd w:val="0"/>
        <w:spacing w:after="240"/>
        <w:ind w:left="720" w:hanging="720"/>
      </w:pPr>
      <w:r w:rsidRPr="00524C27">
        <w:t>Robinson, Haddon W. Evaluating Character through Proverbs</w:t>
      </w:r>
      <w:r>
        <w:t xml:space="preserve"> (</w:t>
      </w:r>
      <w:r w:rsidRPr="005E1307">
        <w:t xml:space="preserve">sound </w:t>
      </w:r>
      <w:r>
        <w:t>re</w:t>
      </w:r>
      <w:r w:rsidRPr="005E1307">
        <w:t>c</w:t>
      </w:r>
      <w:r>
        <w:t xml:space="preserve">ording; </w:t>
      </w:r>
      <w:r w:rsidRPr="005E1307">
        <w:t>Dallas Theological Seminary</w:t>
      </w:r>
      <w:r>
        <w:t xml:space="preserve">, </w:t>
      </w:r>
      <w:r w:rsidRPr="005E1307">
        <w:t>1990</w:t>
      </w:r>
      <w:r w:rsidR="00C66390">
        <w:t>).</w:t>
      </w:r>
    </w:p>
    <w:p w14:paraId="525B11B0" w14:textId="77777777" w:rsidR="006B377E" w:rsidRDefault="006B377E" w:rsidP="006B377E">
      <w:pPr>
        <w:widowControl w:val="0"/>
        <w:autoSpaceDE w:val="0"/>
        <w:autoSpaceDN w:val="0"/>
        <w:adjustRightInd w:val="0"/>
        <w:spacing w:after="240"/>
        <w:ind w:left="720" w:hanging="720"/>
      </w:pPr>
      <w:r w:rsidRPr="005E1307">
        <w:t xml:space="preserve">Rockwell, </w:t>
      </w:r>
      <w:smartTag w:uri="urn:schemas-microsoft-com:office:smarttags" w:element="place">
        <w:smartTag w:uri="urn:schemas-microsoft-com:office:smarttags" w:element="City">
          <w:r w:rsidRPr="005E1307">
            <w:t>Nancy</w:t>
          </w:r>
        </w:smartTag>
      </w:smartTag>
      <w:r w:rsidRPr="005E1307">
        <w:t xml:space="preserve">. </w:t>
      </w:r>
      <w:r w:rsidR="0080225E">
        <w:t>“</w:t>
      </w:r>
      <w:r w:rsidRPr="005E1307">
        <w:t xml:space="preserve">Scripture and </w:t>
      </w:r>
      <w:r w:rsidR="004850CB">
        <w:t>M</w:t>
      </w:r>
      <w:r w:rsidRPr="005E1307">
        <w:t>orality:</w:t>
      </w:r>
      <w:r>
        <w:t xml:space="preserve"> </w:t>
      </w:r>
      <w:r w:rsidR="004850CB">
        <w:t>H</w:t>
      </w:r>
      <w:r w:rsidRPr="005E1307">
        <w:t xml:space="preserve">ow </w:t>
      </w:r>
      <w:r w:rsidR="004850CB">
        <w:t>G</w:t>
      </w:r>
      <w:r w:rsidRPr="005E1307">
        <w:t xml:space="preserve">ood </w:t>
      </w:r>
      <w:r w:rsidR="004850CB">
        <w:t>W</w:t>
      </w:r>
      <w:r w:rsidRPr="005E1307">
        <w:t xml:space="preserve">omen </w:t>
      </w:r>
      <w:r w:rsidR="004850CB">
        <w:t>M</w:t>
      </w:r>
      <w:r w:rsidRPr="005E1307">
        <w:t xml:space="preserve">ake </w:t>
      </w:r>
      <w:r w:rsidR="004850CB">
        <w:t>W</w:t>
      </w:r>
      <w:r w:rsidRPr="005E1307">
        <w:t xml:space="preserve">ise </w:t>
      </w:r>
      <w:r w:rsidR="004850CB">
        <w:t>C</w:t>
      </w:r>
      <w:r w:rsidRPr="005E1307">
        <w:t>hoices</w:t>
      </w:r>
      <w:r w:rsidR="0080225E">
        <w:t>”</w:t>
      </w:r>
      <w:r>
        <w:t>,</w:t>
      </w:r>
      <w:r w:rsidRPr="005E1307">
        <w:t xml:space="preserve"> </w:t>
      </w:r>
      <w:r w:rsidRPr="009E5E5B">
        <w:rPr>
          <w:i/>
        </w:rPr>
        <w:t>Other Side</w:t>
      </w:r>
      <w:r w:rsidRPr="005E1307">
        <w:t xml:space="preserve"> 26 (1990) 24-27.</w:t>
      </w:r>
    </w:p>
    <w:p w14:paraId="0AC266B5" w14:textId="77777777" w:rsidR="00785B9E" w:rsidRPr="005E1307" w:rsidRDefault="00785B9E" w:rsidP="006B377E">
      <w:pPr>
        <w:widowControl w:val="0"/>
        <w:autoSpaceDE w:val="0"/>
        <w:autoSpaceDN w:val="0"/>
        <w:adjustRightInd w:val="0"/>
        <w:spacing w:after="240"/>
        <w:ind w:left="720" w:hanging="720"/>
      </w:pPr>
      <w:r>
        <w:t xml:space="preserve">Spiegel, James S. </w:t>
      </w:r>
      <w:r w:rsidR="0080225E">
        <w:t>“</w:t>
      </w:r>
      <w:r>
        <w:t>Growing Wise:</w:t>
      </w:r>
      <w:r w:rsidR="001B2193">
        <w:t xml:space="preserve"> </w:t>
      </w:r>
      <w:r>
        <w:t xml:space="preserve">Resources for Nourishing the Supreme </w:t>
      </w:r>
      <w:proofErr w:type="spellStart"/>
      <w:r>
        <w:t>Vritue</w:t>
      </w:r>
      <w:proofErr w:type="spellEnd"/>
      <w:r w:rsidR="0080225E">
        <w:t>”</w:t>
      </w:r>
      <w:r>
        <w:t>, Journal of Spiritual Formation &amp; Soul Care 6.2 (Fall 2013) 313-</w:t>
      </w:r>
      <w:r w:rsidR="00652F05">
        <w:t>3</w:t>
      </w:r>
      <w:r>
        <w:t>21.</w:t>
      </w:r>
    </w:p>
    <w:p w14:paraId="5EEAD218" w14:textId="77777777" w:rsidR="00387DEC" w:rsidRDefault="00387DEC" w:rsidP="0012704D">
      <w:pPr>
        <w:widowControl w:val="0"/>
        <w:autoSpaceDE w:val="0"/>
        <w:autoSpaceDN w:val="0"/>
        <w:adjustRightInd w:val="0"/>
        <w:spacing w:after="240"/>
        <w:ind w:left="720" w:hanging="720"/>
      </w:pPr>
      <w:r>
        <w:t>Stewart, Anne Whitaker.</w:t>
      </w:r>
      <w:r w:rsidR="001B2193">
        <w:t xml:space="preserve"> </w:t>
      </w:r>
      <w:r>
        <w:t>A Honeyed Cup:</w:t>
      </w:r>
      <w:r w:rsidR="001B2193">
        <w:t xml:space="preserve"> </w:t>
      </w:r>
      <w:r>
        <w:t xml:space="preserve">Poetry, Pedagogy, and Ethos in the Book of Proverbs (Ph.D. </w:t>
      </w:r>
      <w:r w:rsidR="00B150FA">
        <w:t>dissertation;</w:t>
      </w:r>
      <w:r>
        <w:t xml:space="preserve"> Emory University, 2014). </w:t>
      </w:r>
    </w:p>
    <w:p w14:paraId="718AC03A" w14:textId="77777777" w:rsidR="006B377E" w:rsidRPr="005E1307" w:rsidRDefault="006B377E" w:rsidP="006B377E">
      <w:pPr>
        <w:widowControl w:val="0"/>
        <w:autoSpaceDE w:val="0"/>
        <w:autoSpaceDN w:val="0"/>
        <w:adjustRightInd w:val="0"/>
        <w:spacing w:after="240"/>
        <w:ind w:left="720" w:hanging="720"/>
      </w:pPr>
      <w:r w:rsidRPr="005E1307">
        <w:t xml:space="preserve">Swindoll, Charles R. </w:t>
      </w:r>
      <w:r w:rsidRPr="004850CB">
        <w:t>Building Blocks of Biblical Character</w:t>
      </w:r>
      <w:r>
        <w:t xml:space="preserve"> (</w:t>
      </w:r>
      <w:r w:rsidRPr="005E1307">
        <w:t xml:space="preserve">sound </w:t>
      </w:r>
      <w:r>
        <w:t xml:space="preserve">recordings; </w:t>
      </w:r>
      <w:smartTag w:uri="urn:schemas-microsoft-com:office:smarttags" w:element="place">
        <w:smartTag w:uri="urn:schemas-microsoft-com:office:smarttags" w:element="City">
          <w:r>
            <w:t>Anaheim</w:t>
          </w:r>
        </w:smartTag>
      </w:smartTag>
      <w:r>
        <w:t>:</w:t>
      </w:r>
      <w:r w:rsidRPr="005E1307">
        <w:t xml:space="preserve"> Insight for Living</w:t>
      </w:r>
      <w:r>
        <w:t>, 1973</w:t>
      </w:r>
      <w:r w:rsidR="00C66390">
        <w:t>).</w:t>
      </w:r>
    </w:p>
    <w:p w14:paraId="72FD6548" w14:textId="77777777" w:rsidR="006B377E" w:rsidRPr="005E1307" w:rsidRDefault="006B377E" w:rsidP="006B377E">
      <w:pPr>
        <w:widowControl w:val="0"/>
        <w:autoSpaceDE w:val="0"/>
        <w:autoSpaceDN w:val="0"/>
        <w:adjustRightInd w:val="0"/>
        <w:spacing w:after="240"/>
        <w:ind w:left="720" w:hanging="720"/>
      </w:pPr>
      <w:r w:rsidRPr="005E1307">
        <w:t xml:space="preserve">Westermann, Claus. </w:t>
      </w:r>
      <w:r w:rsidRPr="009E5E5B">
        <w:rPr>
          <w:i/>
        </w:rPr>
        <w:t xml:space="preserve">Roots of Wisdom: The Oldest Proverbs of </w:t>
      </w:r>
      <w:smartTag w:uri="urn:schemas-microsoft-com:office:smarttags" w:element="place">
        <w:smartTag w:uri="urn:schemas-microsoft-com:office:smarttags" w:element="country-region">
          <w:r w:rsidRPr="009E5E5B">
            <w:rPr>
              <w:i/>
            </w:rPr>
            <w:t>Israel</w:t>
          </w:r>
        </w:smartTag>
      </w:smartTag>
      <w:r w:rsidRPr="009E5E5B">
        <w:rPr>
          <w:i/>
        </w:rPr>
        <w:t xml:space="preserve"> and Other Peoples</w:t>
      </w:r>
      <w:r>
        <w:t xml:space="preserve"> (Louisville: </w:t>
      </w:r>
      <w:r w:rsidRPr="005E1307">
        <w:t>Westminster</w:t>
      </w:r>
      <w:r w:rsidR="004850CB">
        <w:t xml:space="preserve"> </w:t>
      </w:r>
      <w:r w:rsidRPr="005E1307">
        <w:t>John Knox, 1995</w:t>
      </w:r>
      <w:r w:rsidR="00C66390">
        <w:t>).</w:t>
      </w:r>
    </w:p>
    <w:p w14:paraId="7E2370DD" w14:textId="77777777" w:rsidR="006B377E" w:rsidRPr="005E1307" w:rsidRDefault="006B377E" w:rsidP="006B377E">
      <w:pPr>
        <w:widowControl w:val="0"/>
        <w:autoSpaceDE w:val="0"/>
        <w:autoSpaceDN w:val="0"/>
        <w:adjustRightInd w:val="0"/>
        <w:spacing w:after="240"/>
        <w:ind w:left="720" w:hanging="720"/>
      </w:pPr>
      <w:r w:rsidRPr="005E1307">
        <w:t xml:space="preserve">White, John B. Wisdom and the </w:t>
      </w:r>
      <w:r w:rsidR="00365F15">
        <w:t>f</w:t>
      </w:r>
      <w:r w:rsidRPr="005E1307">
        <w:t xml:space="preserve">ormation of the </w:t>
      </w:r>
      <w:r w:rsidR="00365F15">
        <w:t>m</w:t>
      </w:r>
      <w:r w:rsidRPr="005E1307">
        <w:t xml:space="preserve">oral </w:t>
      </w:r>
      <w:r w:rsidR="00365F15">
        <w:t>l</w:t>
      </w:r>
      <w:r w:rsidRPr="005E1307">
        <w:t>ife in Proverbs</w:t>
      </w:r>
      <w:r>
        <w:t xml:space="preserve"> (</w:t>
      </w:r>
      <w:r w:rsidRPr="005E1307">
        <w:t xml:space="preserve">MA </w:t>
      </w:r>
      <w:r w:rsidR="00B150FA">
        <w:t>thesis;</w:t>
      </w:r>
      <w:r w:rsidRPr="005E1307">
        <w:t xml:space="preserve"> </w:t>
      </w:r>
      <w:smartTag w:uri="urn:schemas-microsoft-com:office:smarttags" w:element="place">
        <w:smartTag w:uri="urn:schemas-microsoft-com:office:smarttags" w:element="PlaceName">
          <w:r w:rsidRPr="005E1307">
            <w:t>Trinity</w:t>
          </w:r>
        </w:smartTag>
        <w:r w:rsidRPr="005E1307">
          <w:t xml:space="preserve"> </w:t>
        </w:r>
        <w:smartTag w:uri="urn:schemas-microsoft-com:office:smarttags" w:element="PlaceName">
          <w:r w:rsidRPr="005E1307">
            <w:t>International</w:t>
          </w:r>
        </w:smartTag>
        <w:r w:rsidRPr="005E1307">
          <w:t xml:space="preserve"> </w:t>
        </w:r>
        <w:smartTag w:uri="urn:schemas-microsoft-com:office:smarttags" w:element="PlaceType">
          <w:r w:rsidRPr="005E1307">
            <w:t>University</w:t>
          </w:r>
        </w:smartTag>
      </w:smartTag>
      <w:r w:rsidRPr="005E1307">
        <w:t>, 2001</w:t>
      </w:r>
      <w:r w:rsidR="00C66390">
        <w:t>).</w:t>
      </w:r>
    </w:p>
    <w:p w14:paraId="30ADDC47" w14:textId="77777777" w:rsidR="006B377E" w:rsidRPr="005E1307" w:rsidRDefault="006B377E" w:rsidP="006B377E">
      <w:pPr>
        <w:widowControl w:val="0"/>
        <w:autoSpaceDE w:val="0"/>
        <w:autoSpaceDN w:val="0"/>
        <w:adjustRightInd w:val="0"/>
        <w:spacing w:after="240"/>
        <w:ind w:left="720" w:hanging="720"/>
      </w:pPr>
      <w:r w:rsidRPr="005E1307">
        <w:t xml:space="preserve">Wilson, Jonathan R. </w:t>
      </w:r>
      <w:r w:rsidR="0080225E">
        <w:t>“</w:t>
      </w:r>
      <w:r w:rsidRPr="005E1307">
        <w:t>Biblical Wisdom, Spiritual Formation, and the Virtues</w:t>
      </w:r>
      <w:r w:rsidR="0080225E">
        <w:t>”</w:t>
      </w:r>
      <w:r w:rsidR="00E344EF">
        <w:t xml:space="preserve">, in </w:t>
      </w:r>
      <w:r w:rsidRPr="00530DB7">
        <w:rPr>
          <w:i/>
        </w:rPr>
        <w:t>The Way of Wisdom</w:t>
      </w:r>
      <w:r>
        <w:rPr>
          <w:i/>
        </w:rPr>
        <w:t>: Essays in Honor of Bruce K. Waltke</w:t>
      </w:r>
      <w:r>
        <w:t xml:space="preserve"> (</w:t>
      </w:r>
      <w:r w:rsidRPr="005E1307">
        <w:t xml:space="preserve">J.I. Packer and Sven K. </w:t>
      </w:r>
      <w:proofErr w:type="spellStart"/>
      <w:r w:rsidRPr="005E1307">
        <w:t>Soderlund</w:t>
      </w:r>
      <w:proofErr w:type="spellEnd"/>
      <w:r w:rsidR="003314A6">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297-307.</w:t>
      </w:r>
    </w:p>
    <w:p w14:paraId="18E84B5D" w14:textId="77777777" w:rsidR="004850CB" w:rsidRPr="005E1307" w:rsidRDefault="004850CB" w:rsidP="004850CB">
      <w:pPr>
        <w:widowControl w:val="0"/>
        <w:autoSpaceDE w:val="0"/>
        <w:autoSpaceDN w:val="0"/>
        <w:adjustRightInd w:val="0"/>
        <w:spacing w:after="240"/>
        <w:ind w:left="720" w:hanging="720"/>
      </w:pPr>
      <w:r w:rsidRPr="005E1307">
        <w:t xml:space="preserve">Wyse, Ronald R., and W.S. Prinsloo. </w:t>
      </w:r>
      <w:r w:rsidR="0080225E">
        <w:t>“</w:t>
      </w:r>
      <w:r w:rsidRPr="005E1307">
        <w:t>Faith Development and Proverbial Wisdom</w:t>
      </w:r>
      <w:r w:rsidR="0080225E">
        <w:t>”</w:t>
      </w:r>
      <w:r>
        <w:t>,</w:t>
      </w:r>
      <w:r w:rsidRPr="005E1307">
        <w:t xml:space="preserve"> </w:t>
      </w:r>
      <w:r w:rsidRPr="009E5E5B">
        <w:rPr>
          <w:i/>
        </w:rPr>
        <w:t>Old Testament Essays</w:t>
      </w:r>
      <w:r>
        <w:t xml:space="preserve"> 9 (1996)</w:t>
      </w:r>
      <w:r w:rsidRPr="005E1307">
        <w:t xml:space="preserve"> 129-</w:t>
      </w:r>
      <w:r w:rsidR="00144B4B">
        <w:t>1</w:t>
      </w:r>
      <w:r w:rsidRPr="005E1307">
        <w:t>43.</w:t>
      </w:r>
    </w:p>
    <w:p w14:paraId="229FF1C6" w14:textId="77777777" w:rsidR="006B377E" w:rsidRPr="006237DC" w:rsidRDefault="006B377E" w:rsidP="006B377E"/>
    <w:p w14:paraId="6D0AFB3D" w14:textId="77777777" w:rsidR="006B377E" w:rsidRDefault="006B377E" w:rsidP="006B377E">
      <w:pPr>
        <w:rPr>
          <w:b/>
        </w:rPr>
      </w:pPr>
    </w:p>
    <w:p w14:paraId="595549D8" w14:textId="77777777" w:rsidR="006B377E" w:rsidRDefault="006B377E" w:rsidP="006B377E">
      <w:pPr>
        <w:rPr>
          <w:b/>
        </w:rPr>
      </w:pPr>
      <w:r>
        <w:rPr>
          <w:b/>
        </w:rPr>
        <w:t>9C</w:t>
      </w:r>
      <w:r>
        <w:rPr>
          <w:b/>
        </w:rPr>
        <w:tab/>
      </w:r>
      <w:r w:rsidRPr="001217FC">
        <w:rPr>
          <w:b/>
        </w:rPr>
        <w:t>Child</w:t>
      </w:r>
      <w:r>
        <w:rPr>
          <w:b/>
        </w:rPr>
        <w:t>-</w:t>
      </w:r>
      <w:r w:rsidRPr="001217FC">
        <w:rPr>
          <w:b/>
        </w:rPr>
        <w:t>rearing</w:t>
      </w:r>
      <w:r>
        <w:rPr>
          <w:b/>
        </w:rPr>
        <w:t>/Parenting</w:t>
      </w:r>
    </w:p>
    <w:p w14:paraId="37FED8E2" w14:textId="77777777" w:rsidR="006B377E" w:rsidRDefault="006B377E" w:rsidP="006B377E">
      <w:pPr>
        <w:rPr>
          <w:b/>
        </w:rPr>
      </w:pPr>
    </w:p>
    <w:p w14:paraId="46D321C7" w14:textId="77777777" w:rsidR="006B377E" w:rsidRPr="008C04EE" w:rsidRDefault="006B377E" w:rsidP="006B377E">
      <w:pPr>
        <w:widowControl w:val="0"/>
        <w:autoSpaceDE w:val="0"/>
        <w:autoSpaceDN w:val="0"/>
        <w:adjustRightInd w:val="0"/>
        <w:ind w:left="720" w:hanging="720"/>
      </w:pPr>
      <w:r w:rsidRPr="008C04EE">
        <w:t>Archer, Gleason L.</w:t>
      </w:r>
      <w:r>
        <w:t xml:space="preserve"> </w:t>
      </w:r>
      <w:r w:rsidR="0080225E">
        <w:t>“</w:t>
      </w:r>
      <w:r w:rsidRPr="008C04EE">
        <w:t>Proverbs 22:6 and the Training of Children</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3314A6">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t>)</w:t>
      </w:r>
      <w:r w:rsidRPr="005E1307">
        <w:t xml:space="preserve"> </w:t>
      </w:r>
      <w:r w:rsidRPr="008C04EE">
        <w:t>273-</w:t>
      </w:r>
      <w:r w:rsidR="00960BD1">
        <w:t>2</w:t>
      </w:r>
      <w:r w:rsidRPr="008C04EE">
        <w:t>76.</w:t>
      </w:r>
      <w:r>
        <w:t xml:space="preserve"> </w:t>
      </w:r>
    </w:p>
    <w:p w14:paraId="2CC3BAAB" w14:textId="77777777" w:rsidR="006B377E" w:rsidRPr="008C04EE" w:rsidRDefault="006B377E" w:rsidP="006B377E">
      <w:pPr>
        <w:widowControl w:val="0"/>
        <w:autoSpaceDE w:val="0"/>
        <w:autoSpaceDN w:val="0"/>
        <w:adjustRightInd w:val="0"/>
      </w:pPr>
    </w:p>
    <w:p w14:paraId="6BDCF0C2" w14:textId="77777777" w:rsidR="006B377E" w:rsidRPr="00636B15" w:rsidRDefault="006B377E" w:rsidP="006B377E">
      <w:pPr>
        <w:widowControl w:val="0"/>
        <w:autoSpaceDE w:val="0"/>
        <w:autoSpaceDN w:val="0"/>
        <w:adjustRightInd w:val="0"/>
        <w:ind w:left="720" w:hanging="720"/>
      </w:pPr>
      <w:r w:rsidRPr="00636B15">
        <w:t xml:space="preserve">Brenner, </w:t>
      </w:r>
      <w:proofErr w:type="spellStart"/>
      <w:r w:rsidRPr="00636B15">
        <w:t>Athalya</w:t>
      </w:r>
      <w:proofErr w:type="spellEnd"/>
      <w:r>
        <w:t xml:space="preserve">. </w:t>
      </w:r>
      <w:r w:rsidR="0080225E">
        <w:t>“</w:t>
      </w:r>
      <w:r w:rsidRPr="00636B15">
        <w:t>Regulating ‘</w:t>
      </w:r>
      <w:r w:rsidR="004850CB">
        <w:t>S</w:t>
      </w:r>
      <w:r w:rsidRPr="00636B15">
        <w:t>ons’ and ‘</w:t>
      </w:r>
      <w:r w:rsidR="004850CB">
        <w:t>D</w:t>
      </w:r>
      <w:r w:rsidRPr="00636B15">
        <w:t>aughters’ in the Torah and in Proverbs</w:t>
      </w:r>
      <w:r w:rsidR="0080225E">
        <w:t>”</w:t>
      </w:r>
      <w:r>
        <w:t>,</w:t>
      </w:r>
      <w:r w:rsidRPr="00636B15">
        <w:t xml:space="preserve"> </w:t>
      </w:r>
      <w:r w:rsidRPr="003D4F1F">
        <w:rPr>
          <w:i/>
        </w:rPr>
        <w:t>Journal of Hebrew Scriptures</w:t>
      </w:r>
      <w:r w:rsidRPr="00636B15">
        <w:t xml:space="preserve"> 5</w:t>
      </w:r>
      <w:r>
        <w:t>,</w:t>
      </w:r>
      <w:r w:rsidRPr="00636B15">
        <w:t xml:space="preserve"> </w:t>
      </w:r>
      <w:r>
        <w:t>2004-05 (o</w:t>
      </w:r>
      <w:r w:rsidRPr="00636B15">
        <w:t xml:space="preserve">nline: </w:t>
      </w:r>
      <w:r w:rsidRPr="00636B15">
        <w:lastRenderedPageBreak/>
        <w:t>http://www.arts.ualberta.ca/</w:t>
      </w:r>
      <w:r>
        <w:t>JHS/abstracts-articles.html#A41</w:t>
      </w:r>
      <w:r w:rsidR="00C66390">
        <w:t>).</w:t>
      </w:r>
    </w:p>
    <w:p w14:paraId="160D3CFD" w14:textId="77777777" w:rsidR="006B377E" w:rsidRDefault="006B377E" w:rsidP="006B377E">
      <w:pPr>
        <w:rPr>
          <w:b/>
        </w:rPr>
      </w:pPr>
    </w:p>
    <w:p w14:paraId="14E968CA" w14:textId="77777777" w:rsidR="006B377E" w:rsidRDefault="006B377E" w:rsidP="006B377E">
      <w:pPr>
        <w:widowControl w:val="0"/>
        <w:autoSpaceDE w:val="0"/>
        <w:autoSpaceDN w:val="0"/>
        <w:adjustRightInd w:val="0"/>
        <w:ind w:left="720" w:hanging="720"/>
      </w:pPr>
      <w:r w:rsidRPr="00236FFD">
        <w:t>Brown, Stanley John</w:t>
      </w:r>
      <w:r>
        <w:t xml:space="preserve">. </w:t>
      </w:r>
      <w:r w:rsidRPr="00236FFD">
        <w:t xml:space="preserve">A </w:t>
      </w:r>
      <w:r w:rsidR="00365F15">
        <w:t>c</w:t>
      </w:r>
      <w:r w:rsidRPr="00236FFD">
        <w:t xml:space="preserve">omparison of </w:t>
      </w:r>
      <w:r w:rsidR="00365F15">
        <w:t>s</w:t>
      </w:r>
      <w:r w:rsidRPr="00236FFD">
        <w:t xml:space="preserve">elected </w:t>
      </w:r>
      <w:r w:rsidR="00365F15">
        <w:t>p</w:t>
      </w:r>
      <w:r w:rsidRPr="00236FFD">
        <w:t xml:space="preserve">assages from Proverbs with </w:t>
      </w:r>
      <w:r w:rsidR="00365F15">
        <w:t>s</w:t>
      </w:r>
      <w:r w:rsidRPr="00236FFD">
        <w:t xml:space="preserve">elected </w:t>
      </w:r>
      <w:r w:rsidR="00365F15">
        <w:t>c</w:t>
      </w:r>
      <w:r w:rsidRPr="00236FFD">
        <w:t xml:space="preserve">ontemporary </w:t>
      </w:r>
      <w:r w:rsidR="00365F15">
        <w:t>l</w:t>
      </w:r>
      <w:r w:rsidRPr="00236FFD">
        <w:t xml:space="preserve">iterature </w:t>
      </w:r>
      <w:r w:rsidR="00365F15">
        <w:t>c</w:t>
      </w:r>
      <w:r w:rsidRPr="00236FFD">
        <w:t xml:space="preserve">oncerning </w:t>
      </w:r>
      <w:r w:rsidR="00365F15">
        <w:t>c</w:t>
      </w:r>
      <w:r w:rsidRPr="00236FFD">
        <w:t xml:space="preserve">hild </w:t>
      </w:r>
      <w:r w:rsidR="00365F15">
        <w:t>r</w:t>
      </w:r>
      <w:r w:rsidRPr="00236FFD">
        <w:t>earing</w:t>
      </w:r>
      <w:r>
        <w:t xml:space="preserve"> (ThM </w:t>
      </w:r>
      <w:r w:rsidR="00B150FA">
        <w:t>thesis;</w:t>
      </w:r>
      <w:r>
        <w:t xml:space="preserve"> Dallas Theological Seminary, 1974</w:t>
      </w:r>
      <w:r w:rsidR="00C66390">
        <w:t>).</w:t>
      </w:r>
    </w:p>
    <w:p w14:paraId="5965CDAC" w14:textId="77777777" w:rsidR="00BC67C7" w:rsidRDefault="00BC67C7" w:rsidP="006B377E">
      <w:pPr>
        <w:widowControl w:val="0"/>
        <w:autoSpaceDE w:val="0"/>
        <w:autoSpaceDN w:val="0"/>
        <w:adjustRightInd w:val="0"/>
        <w:ind w:left="720" w:hanging="720"/>
      </w:pPr>
    </w:p>
    <w:p w14:paraId="3190137B" w14:textId="77777777" w:rsidR="00BC67C7" w:rsidRDefault="00BC67C7" w:rsidP="00D22CE7">
      <w:pPr>
        <w:widowControl w:val="0"/>
        <w:autoSpaceDE w:val="0"/>
        <w:autoSpaceDN w:val="0"/>
        <w:adjustRightInd w:val="0"/>
        <w:ind w:left="720" w:hanging="720"/>
      </w:pPr>
      <w:r>
        <w:t>Brown, William.</w:t>
      </w:r>
      <w:r w:rsidR="001B2193">
        <w:t xml:space="preserve"> </w:t>
      </w:r>
      <w:r w:rsidR="0080225E">
        <w:t>“</w:t>
      </w:r>
      <w:r>
        <w:t>Wisdom and Child’s Play:</w:t>
      </w:r>
      <w:r w:rsidR="001B2193">
        <w:t xml:space="preserve"> </w:t>
      </w:r>
      <w:r>
        <w:t>Proverbs and Paideia</w:t>
      </w:r>
      <w:r w:rsidR="0080225E">
        <w:t>”</w:t>
      </w:r>
      <w:r>
        <w:t xml:space="preserve">, in </w:t>
      </w:r>
      <w:r w:rsidRPr="007B736A">
        <w:rPr>
          <w:i/>
          <w:iCs/>
        </w:rPr>
        <w:t>Understanding Children’s Spirituality: Theology, Research, and Practice</w:t>
      </w:r>
      <w:r w:rsidR="00D22CE7">
        <w:t xml:space="preserve"> (</w:t>
      </w:r>
      <w:r>
        <w:t>Kevin E. Lawson</w:t>
      </w:r>
      <w:r w:rsidR="00D22CE7">
        <w:t xml:space="preserve"> (ed.); </w:t>
      </w:r>
      <w:r>
        <w:t>Eugene:</w:t>
      </w:r>
      <w:r w:rsidR="001B2193">
        <w:t xml:space="preserve"> </w:t>
      </w:r>
      <w:r>
        <w:t xml:space="preserve">Cascade Books, 2012) 26-38. </w:t>
      </w:r>
    </w:p>
    <w:p w14:paraId="7F4820E8" w14:textId="77777777" w:rsidR="00416F1C" w:rsidRDefault="00416F1C" w:rsidP="00BC67C7">
      <w:pPr>
        <w:widowControl w:val="0"/>
        <w:autoSpaceDE w:val="0"/>
        <w:autoSpaceDN w:val="0"/>
        <w:adjustRightInd w:val="0"/>
        <w:ind w:left="720" w:hanging="720"/>
      </w:pPr>
    </w:p>
    <w:p w14:paraId="0D237293" w14:textId="77777777" w:rsidR="00416F1C" w:rsidRPr="00236FFD" w:rsidRDefault="00416F1C" w:rsidP="00602FC4">
      <w:pPr>
        <w:widowControl w:val="0"/>
        <w:autoSpaceDE w:val="0"/>
        <w:autoSpaceDN w:val="0"/>
        <w:adjustRightInd w:val="0"/>
        <w:ind w:left="720" w:hanging="720"/>
      </w:pPr>
      <w:r>
        <w:t xml:space="preserve">--. </w:t>
      </w:r>
      <w:r w:rsidR="0080225E">
        <w:t>“</w:t>
      </w:r>
      <w:r>
        <w:t>To Discipline without Destruction: The Multifaceted Profile of the Child in Proverbs</w:t>
      </w:r>
      <w:r w:rsidR="0080225E">
        <w:t>”</w:t>
      </w:r>
      <w:r w:rsidR="00602FC4">
        <w:t>, in</w:t>
      </w:r>
      <w:r w:rsidR="00BD3896">
        <w:t xml:space="preserve"> </w:t>
      </w:r>
      <w:r w:rsidR="00BD3896" w:rsidRPr="007B736A">
        <w:rPr>
          <w:i/>
          <w:iCs/>
        </w:rPr>
        <w:t>The Child in the Bible</w:t>
      </w:r>
      <w:r w:rsidR="00602FC4">
        <w:t xml:space="preserve"> (</w:t>
      </w:r>
      <w:r w:rsidR="00BD3896">
        <w:t>Bunge, Marcia</w:t>
      </w:r>
      <w:r w:rsidR="00602FC4">
        <w:t>,</w:t>
      </w:r>
      <w:r w:rsidR="00BD3896">
        <w:t xml:space="preserve"> and Terence Fretheim </w:t>
      </w:r>
      <w:r w:rsidR="00602FC4">
        <w:t>(</w:t>
      </w:r>
      <w:r w:rsidR="00BD3896">
        <w:t>eds.</w:t>
      </w:r>
      <w:r w:rsidR="00602FC4">
        <w:t xml:space="preserve">); </w:t>
      </w:r>
      <w:r w:rsidR="00BD3896">
        <w:t>Grand Rapids:</w:t>
      </w:r>
      <w:r w:rsidR="001B2193">
        <w:t xml:space="preserve"> </w:t>
      </w:r>
      <w:r w:rsidR="00BD3896">
        <w:t>Eerdmans, 2008)</w:t>
      </w:r>
      <w:r w:rsidR="001B2193">
        <w:t xml:space="preserve"> </w:t>
      </w:r>
      <w:r w:rsidR="00BD3896">
        <w:t xml:space="preserve">63-81. </w:t>
      </w:r>
    </w:p>
    <w:p w14:paraId="23EF227B" w14:textId="77777777" w:rsidR="006B377E" w:rsidRPr="00236FFD" w:rsidRDefault="006B377E" w:rsidP="006B377E">
      <w:pPr>
        <w:widowControl w:val="0"/>
        <w:autoSpaceDE w:val="0"/>
        <w:autoSpaceDN w:val="0"/>
        <w:adjustRightInd w:val="0"/>
      </w:pPr>
    </w:p>
    <w:p w14:paraId="280AA18D" w14:textId="77777777" w:rsidR="006B377E" w:rsidRPr="005E1307" w:rsidRDefault="006B377E" w:rsidP="006B377E">
      <w:pPr>
        <w:widowControl w:val="0"/>
        <w:autoSpaceDE w:val="0"/>
        <w:autoSpaceDN w:val="0"/>
        <w:adjustRightInd w:val="0"/>
        <w:spacing w:after="240"/>
        <w:ind w:left="720" w:hanging="720"/>
      </w:pPr>
      <w:r w:rsidRPr="005E1307">
        <w:t xml:space="preserve">Folsom, James D. A </w:t>
      </w:r>
      <w:r w:rsidR="00365F15">
        <w:t>b</w:t>
      </w:r>
      <w:r w:rsidRPr="005E1307">
        <w:t xml:space="preserve">iblical </w:t>
      </w:r>
      <w:r w:rsidR="00365F15">
        <w:t>p</w:t>
      </w:r>
      <w:r w:rsidRPr="005E1307">
        <w:t xml:space="preserve">hilosophy of </w:t>
      </w:r>
      <w:r w:rsidR="00365F15">
        <w:t>p</w:t>
      </w:r>
      <w:r w:rsidRPr="005E1307">
        <w:t>arenting</w:t>
      </w:r>
      <w:r>
        <w:t xml:space="preserve"> (</w:t>
      </w:r>
      <w:r w:rsidRPr="005E1307">
        <w:t>MDiv</w:t>
      </w:r>
      <w:r>
        <w:t xml:space="preserve"> </w:t>
      </w:r>
      <w:r w:rsidR="00B150FA">
        <w:t>thesis;</w:t>
      </w:r>
      <w:r w:rsidRPr="005E1307">
        <w:t xml:space="preserve"> Grace Theological Seminary, 1986</w:t>
      </w:r>
      <w:r w:rsidR="00C66390">
        <w:t>).</w:t>
      </w:r>
    </w:p>
    <w:p w14:paraId="3AE46209" w14:textId="77777777" w:rsidR="006B377E" w:rsidRPr="005E1307" w:rsidRDefault="006B377E" w:rsidP="006B377E">
      <w:pPr>
        <w:widowControl w:val="0"/>
        <w:autoSpaceDE w:val="0"/>
        <w:autoSpaceDN w:val="0"/>
        <w:adjustRightInd w:val="0"/>
        <w:spacing w:after="240"/>
        <w:ind w:left="720" w:hanging="720"/>
      </w:pPr>
      <w:proofErr w:type="spellStart"/>
      <w:r w:rsidRPr="005E1307">
        <w:t>Haystead</w:t>
      </w:r>
      <w:proofErr w:type="spellEnd"/>
      <w:r w:rsidRPr="005E1307">
        <w:t xml:space="preserve">, Wesley. </w:t>
      </w:r>
      <w:r w:rsidRPr="009E5E5B">
        <w:rPr>
          <w:i/>
        </w:rPr>
        <w:t>The 3,000-Year-Old Guide to Parenting: Wisdom from Proverbs for Today</w:t>
      </w:r>
      <w:r w:rsidR="004850CB">
        <w:rPr>
          <w:i/>
        </w:rPr>
        <w:t>’</w:t>
      </w:r>
      <w:r w:rsidRPr="009E5E5B">
        <w:rPr>
          <w:i/>
        </w:rPr>
        <w:t>s Parents</w:t>
      </w:r>
      <w:r>
        <w:t xml:space="preserve"> (</w:t>
      </w:r>
      <w:r w:rsidRPr="005E1307">
        <w:t>Ventura: Regal, 1991</w:t>
      </w:r>
      <w:r w:rsidR="00C66390">
        <w:t>).</w:t>
      </w:r>
    </w:p>
    <w:p w14:paraId="6691B581" w14:textId="77777777" w:rsidR="006B377E" w:rsidRPr="005E1307" w:rsidRDefault="006B377E" w:rsidP="006B377E">
      <w:pPr>
        <w:widowControl w:val="0"/>
        <w:autoSpaceDE w:val="0"/>
        <w:autoSpaceDN w:val="0"/>
        <w:adjustRightInd w:val="0"/>
        <w:spacing w:after="240"/>
        <w:ind w:left="720" w:hanging="720"/>
      </w:pPr>
      <w:proofErr w:type="spellStart"/>
      <w:r w:rsidRPr="005E1307">
        <w:t>Klubnik</w:t>
      </w:r>
      <w:proofErr w:type="spellEnd"/>
      <w:r w:rsidRPr="005E1307">
        <w:t xml:space="preserve">, </w:t>
      </w:r>
      <w:proofErr w:type="spellStart"/>
      <w:r w:rsidRPr="005E1307">
        <w:t>Peggi</w:t>
      </w:r>
      <w:proofErr w:type="spellEnd"/>
      <w:r w:rsidRPr="005E1307">
        <w:t xml:space="preserve">. From King Solomon to Baumrind: </w:t>
      </w:r>
      <w:r w:rsidR="00365F15">
        <w:t>a</w:t>
      </w:r>
      <w:r w:rsidRPr="005E1307">
        <w:t xml:space="preserve"> </w:t>
      </w:r>
      <w:r w:rsidR="00365F15">
        <w:t>c</w:t>
      </w:r>
      <w:r w:rsidRPr="005E1307">
        <w:t xml:space="preserve">ontrast of </w:t>
      </w:r>
      <w:r w:rsidR="00365F15">
        <w:t>b</w:t>
      </w:r>
      <w:r w:rsidRPr="005E1307">
        <w:t xml:space="preserve">iblical </w:t>
      </w:r>
      <w:r w:rsidR="00365F15">
        <w:t>c</w:t>
      </w:r>
      <w:r w:rsidRPr="005E1307">
        <w:t xml:space="preserve">hild </w:t>
      </w:r>
      <w:r w:rsidR="00365F15">
        <w:t>r</w:t>
      </w:r>
      <w:r w:rsidRPr="005E1307">
        <w:t xml:space="preserve">earing, as </w:t>
      </w:r>
      <w:r w:rsidR="00365F15">
        <w:t>p</w:t>
      </w:r>
      <w:r w:rsidRPr="005E1307">
        <w:t xml:space="preserve">resented in the </w:t>
      </w:r>
      <w:r w:rsidR="00365F15">
        <w:t>b</w:t>
      </w:r>
      <w:r w:rsidRPr="005E1307">
        <w:t xml:space="preserve">ook of Proverbs and </w:t>
      </w:r>
      <w:r w:rsidR="00365F15">
        <w:t>c</w:t>
      </w:r>
      <w:r w:rsidRPr="005E1307">
        <w:t xml:space="preserve">urrent </w:t>
      </w:r>
      <w:r w:rsidR="00365F15">
        <w:t>p</w:t>
      </w:r>
      <w:r w:rsidRPr="005E1307">
        <w:t xml:space="preserve">arenting </w:t>
      </w:r>
      <w:r w:rsidR="00365F15">
        <w:t>l</w:t>
      </w:r>
      <w:r w:rsidRPr="005E1307">
        <w:t>iterature</w:t>
      </w:r>
      <w:r>
        <w:t xml:space="preserve"> (</w:t>
      </w:r>
      <w:r w:rsidRPr="005E1307">
        <w:t xml:space="preserve">MA </w:t>
      </w:r>
      <w:r w:rsidR="00B150FA">
        <w:t>thesis;</w:t>
      </w:r>
      <w:r w:rsidRPr="005E1307">
        <w:t xml:space="preserve"> University of Houston, 1988</w:t>
      </w:r>
      <w:r w:rsidR="00C66390">
        <w:t>).</w:t>
      </w:r>
    </w:p>
    <w:p w14:paraId="7EED0594" w14:textId="77777777" w:rsidR="000623D7" w:rsidRDefault="000623D7" w:rsidP="006B377E">
      <w:pPr>
        <w:widowControl w:val="0"/>
        <w:autoSpaceDE w:val="0"/>
        <w:autoSpaceDN w:val="0"/>
        <w:adjustRightInd w:val="0"/>
        <w:spacing w:after="240"/>
        <w:ind w:left="720" w:hanging="720"/>
      </w:pPr>
      <w:r>
        <w:t xml:space="preserve">Lewis, David A. Parenting </w:t>
      </w:r>
      <w:r w:rsidR="00365F15">
        <w:t>p</w:t>
      </w:r>
      <w:r>
        <w:t xml:space="preserve">readolescents in Proverbs 1-9: </w:t>
      </w:r>
      <w:r w:rsidR="00365F15">
        <w:t>m</w:t>
      </w:r>
      <w:r>
        <w:t xml:space="preserve">oving from </w:t>
      </w:r>
      <w:r w:rsidR="00365F15">
        <w:t>p</w:t>
      </w:r>
      <w:r>
        <w:t xml:space="preserve">reaching to </w:t>
      </w:r>
      <w:r w:rsidR="00365F15">
        <w:t>p</w:t>
      </w:r>
      <w:r>
        <w:t>ractice at Bayshore Bible Church (</w:t>
      </w:r>
      <w:proofErr w:type="spellStart"/>
      <w:r>
        <w:t>DMin</w:t>
      </w:r>
      <w:proofErr w:type="spellEnd"/>
      <w:r>
        <w:t xml:space="preserve"> </w:t>
      </w:r>
      <w:r w:rsidR="00B150FA">
        <w:t>thesis;</w:t>
      </w:r>
      <w:r>
        <w:t xml:space="preserve"> Trinity Evangelical Divinity School, 2001).</w:t>
      </w:r>
    </w:p>
    <w:p w14:paraId="65FBF84C" w14:textId="77777777" w:rsidR="00371014" w:rsidRDefault="00371014" w:rsidP="006B377E">
      <w:pPr>
        <w:widowControl w:val="0"/>
        <w:autoSpaceDE w:val="0"/>
        <w:autoSpaceDN w:val="0"/>
        <w:adjustRightInd w:val="0"/>
        <w:spacing w:after="240"/>
        <w:ind w:left="720" w:hanging="720"/>
      </w:pPr>
      <w:proofErr w:type="spellStart"/>
      <w:r>
        <w:t>Nawrot</w:t>
      </w:r>
      <w:proofErr w:type="spellEnd"/>
      <w:r>
        <w:t xml:space="preserve">, </w:t>
      </w:r>
      <w:proofErr w:type="spellStart"/>
      <w:r>
        <w:t>Janusz</w:t>
      </w:r>
      <w:proofErr w:type="spellEnd"/>
      <w:r>
        <w:t xml:space="preserve">. </w:t>
      </w:r>
      <w:r w:rsidR="0080225E">
        <w:t>“</w:t>
      </w:r>
      <w:proofErr w:type="spellStart"/>
      <w:r>
        <w:t>Ojcowskie</w:t>
      </w:r>
      <w:proofErr w:type="spellEnd"/>
      <w:r>
        <w:t xml:space="preserve"> </w:t>
      </w:r>
      <w:proofErr w:type="spellStart"/>
      <w:r>
        <w:t>pouczenie</w:t>
      </w:r>
      <w:proofErr w:type="spellEnd"/>
      <w:r>
        <w:t xml:space="preserve"> </w:t>
      </w:r>
      <w:proofErr w:type="spellStart"/>
      <w:r>
        <w:t>madrosciowe</w:t>
      </w:r>
      <w:proofErr w:type="spellEnd"/>
      <w:r>
        <w:t xml:space="preserve"> w </w:t>
      </w:r>
      <w:proofErr w:type="spellStart"/>
      <w:r>
        <w:t>Ksiedze</w:t>
      </w:r>
      <w:proofErr w:type="spellEnd"/>
      <w:r>
        <w:t xml:space="preserve"> </w:t>
      </w:r>
      <w:proofErr w:type="spellStart"/>
      <w:r>
        <w:t>Pryzslow</w:t>
      </w:r>
      <w:proofErr w:type="spellEnd"/>
      <w:r>
        <w:t xml:space="preserve"> (1,8-9)</w:t>
      </w:r>
      <w:r w:rsidR="0080225E">
        <w:t>”</w:t>
      </w:r>
      <w:r>
        <w:t xml:space="preserve">, </w:t>
      </w:r>
      <w:proofErr w:type="spellStart"/>
      <w:r w:rsidRPr="007B736A">
        <w:rPr>
          <w:i/>
          <w:iCs/>
        </w:rPr>
        <w:t>Poznanskie</w:t>
      </w:r>
      <w:proofErr w:type="spellEnd"/>
      <w:r w:rsidRPr="007B736A">
        <w:rPr>
          <w:i/>
          <w:iCs/>
        </w:rPr>
        <w:t xml:space="preserve"> Studia </w:t>
      </w:r>
      <w:proofErr w:type="spellStart"/>
      <w:r w:rsidRPr="007B736A">
        <w:rPr>
          <w:i/>
          <w:iCs/>
        </w:rPr>
        <w:t>Teologiczne</w:t>
      </w:r>
      <w:proofErr w:type="spellEnd"/>
      <w:r>
        <w:t xml:space="preserve"> 22 (2008) 43-54. </w:t>
      </w:r>
    </w:p>
    <w:p w14:paraId="0E716D6E" w14:textId="77777777" w:rsidR="006B377E" w:rsidRPr="005E1307" w:rsidRDefault="006B377E" w:rsidP="006B377E">
      <w:pPr>
        <w:widowControl w:val="0"/>
        <w:autoSpaceDE w:val="0"/>
        <w:autoSpaceDN w:val="0"/>
        <w:adjustRightInd w:val="0"/>
        <w:spacing w:after="240"/>
        <w:ind w:left="720" w:hanging="720"/>
      </w:pPr>
      <w:r w:rsidRPr="005E1307">
        <w:t xml:space="preserve">Overman, James. Training </w:t>
      </w:r>
      <w:r w:rsidR="00365F15">
        <w:t>c</w:t>
      </w:r>
      <w:r w:rsidRPr="005E1307">
        <w:t>hildren:</w:t>
      </w:r>
      <w:r>
        <w:t xml:space="preserve"> </w:t>
      </w:r>
      <w:r w:rsidRPr="005E1307">
        <w:t>Proverbs 22:15</w:t>
      </w:r>
      <w:r>
        <w:t xml:space="preserve"> (</w:t>
      </w:r>
      <w:r w:rsidRPr="005E1307">
        <w:t>MDiv</w:t>
      </w:r>
      <w:r>
        <w:t xml:space="preserve"> </w:t>
      </w:r>
      <w:r w:rsidR="00B150FA">
        <w:t>thesis;</w:t>
      </w:r>
      <w:r w:rsidRPr="005E1307">
        <w:t xml:space="preserve"> Grace Theological Seminary, 1969</w:t>
      </w:r>
      <w:r w:rsidR="00C66390">
        <w:t>).</w:t>
      </w:r>
    </w:p>
    <w:p w14:paraId="307FC511" w14:textId="77777777" w:rsidR="006B377E" w:rsidRPr="005E1307" w:rsidRDefault="006B377E" w:rsidP="006B377E">
      <w:pPr>
        <w:widowControl w:val="0"/>
        <w:autoSpaceDE w:val="0"/>
        <w:autoSpaceDN w:val="0"/>
        <w:adjustRightInd w:val="0"/>
        <w:spacing w:after="240"/>
        <w:ind w:left="720" w:hanging="720"/>
      </w:pPr>
      <w:r w:rsidRPr="005E1307">
        <w:t xml:space="preserve">Page, Mary, and Nancy Washington. </w:t>
      </w:r>
      <w:r w:rsidR="0080225E">
        <w:t>“</w:t>
      </w:r>
      <w:r w:rsidRPr="005E1307">
        <w:t>Family Proverbs and Value Transmission of Single Black Mothers</w:t>
      </w:r>
      <w:r w:rsidR="0080225E">
        <w:t>”</w:t>
      </w:r>
      <w:r>
        <w:t>,</w:t>
      </w:r>
      <w:r w:rsidRPr="005E1307">
        <w:t xml:space="preserve"> </w:t>
      </w:r>
      <w:r w:rsidRPr="009E5E5B">
        <w:rPr>
          <w:i/>
        </w:rPr>
        <w:t>Journal of Social Psychology</w:t>
      </w:r>
      <w:r w:rsidRPr="005E1307">
        <w:t xml:space="preserve"> 127.1</w:t>
      </w:r>
      <w:r>
        <w:t xml:space="preserve"> </w:t>
      </w:r>
      <w:r w:rsidR="005D02D7">
        <w:t xml:space="preserve">(1987) </w:t>
      </w:r>
      <w:r w:rsidRPr="005E1307">
        <w:t>49-58.</w:t>
      </w:r>
    </w:p>
    <w:p w14:paraId="30B7E82E" w14:textId="77777777" w:rsidR="006B377E" w:rsidRDefault="006B377E" w:rsidP="006B377E">
      <w:pPr>
        <w:widowControl w:val="0"/>
        <w:autoSpaceDE w:val="0"/>
        <w:autoSpaceDN w:val="0"/>
        <w:adjustRightInd w:val="0"/>
        <w:spacing w:after="240"/>
        <w:ind w:left="720" w:hanging="720"/>
      </w:pPr>
      <w:r w:rsidRPr="005E1307">
        <w:t>Palacios, Jesus.</w:t>
      </w:r>
      <w:r>
        <w:t xml:space="preserve"> </w:t>
      </w:r>
      <w:r w:rsidR="0080225E">
        <w:t>“</w:t>
      </w:r>
      <w:r w:rsidRPr="005E1307">
        <w:t xml:space="preserve">Proverbs as Images of </w:t>
      </w:r>
      <w:r w:rsidR="004850CB">
        <w:t>C</w:t>
      </w:r>
      <w:r w:rsidRPr="005E1307">
        <w:t xml:space="preserve">hildren and </w:t>
      </w:r>
      <w:r w:rsidR="004850CB">
        <w:t>C</w:t>
      </w:r>
      <w:r w:rsidRPr="005E1307">
        <w:t xml:space="preserve">hild </w:t>
      </w:r>
      <w:r w:rsidR="004850CB">
        <w:t>R</w:t>
      </w:r>
      <w:r w:rsidRPr="005E1307">
        <w:t>earing</w:t>
      </w:r>
      <w:r w:rsidR="0080225E">
        <w:t>”</w:t>
      </w:r>
      <w:r w:rsidR="00E344EF">
        <w:t xml:space="preserve">, in </w:t>
      </w:r>
      <w:r w:rsidRPr="009E5E5B">
        <w:rPr>
          <w:i/>
        </w:rPr>
        <w:t>Images of Childhood</w:t>
      </w:r>
      <w:r w:rsidRPr="005E1307">
        <w:t xml:space="preserve"> </w:t>
      </w:r>
      <w:r>
        <w:t>(</w:t>
      </w:r>
      <w:r w:rsidR="004850CB">
        <w:t>C.</w:t>
      </w:r>
      <w:r w:rsidRPr="005E1307">
        <w:t>P. Hwang, Michael E. Lamb</w:t>
      </w:r>
      <w:r>
        <w:t>,</w:t>
      </w:r>
      <w:r w:rsidR="004850CB">
        <w:t xml:space="preserve"> and I.</w:t>
      </w:r>
      <w:r w:rsidRPr="005E1307">
        <w:t>E. Sigel</w:t>
      </w:r>
      <w:r w:rsidR="003314A6">
        <w:t xml:space="preserve"> (eds.)</w:t>
      </w:r>
      <w:r>
        <w:t xml:space="preserve">; </w:t>
      </w:r>
      <w:r w:rsidRPr="005E1307">
        <w:t>Hillsdale:</w:t>
      </w:r>
      <w:r>
        <w:t xml:space="preserve"> </w:t>
      </w:r>
      <w:r w:rsidRPr="005E1307">
        <w:t>Lawrence Erlbaum, 1996</w:t>
      </w:r>
      <w:r>
        <w:t xml:space="preserve">) </w:t>
      </w:r>
      <w:r w:rsidRPr="005E1307">
        <w:t>75-98.</w:t>
      </w:r>
    </w:p>
    <w:p w14:paraId="1A52FFBC" w14:textId="77777777" w:rsidR="00B55C39" w:rsidRPr="005E1307" w:rsidRDefault="00B55C39" w:rsidP="006B377E">
      <w:pPr>
        <w:widowControl w:val="0"/>
        <w:autoSpaceDE w:val="0"/>
        <w:autoSpaceDN w:val="0"/>
        <w:adjustRightInd w:val="0"/>
        <w:spacing w:after="240"/>
        <w:ind w:left="720" w:hanging="720"/>
      </w:pPr>
      <w:r>
        <w:t>Parker, Julie Faith.</w:t>
      </w:r>
      <w:r w:rsidR="001B2193">
        <w:t xml:space="preserve"> </w:t>
      </w:r>
      <w:r>
        <w:t>Valuable and Vulnerable:</w:t>
      </w:r>
      <w:r w:rsidR="001B2193">
        <w:t xml:space="preserve"> </w:t>
      </w:r>
      <w:r>
        <w:t>Children in the Hebrew Bible, Especially the Elisha Cycle, in Brown Judaic Studies 355 (Providence, RI:</w:t>
      </w:r>
      <w:r w:rsidR="001B2193">
        <w:t xml:space="preserve"> </w:t>
      </w:r>
      <w:r>
        <w:t xml:space="preserve">Brown University, 2013). </w:t>
      </w:r>
    </w:p>
    <w:p w14:paraId="7D298CA9" w14:textId="77777777" w:rsidR="000623D7" w:rsidRDefault="000623D7" w:rsidP="006B377E">
      <w:pPr>
        <w:widowControl w:val="0"/>
        <w:autoSpaceDE w:val="0"/>
        <w:autoSpaceDN w:val="0"/>
        <w:adjustRightInd w:val="0"/>
        <w:spacing w:after="240"/>
        <w:ind w:left="720" w:hanging="720"/>
      </w:pPr>
      <w:proofErr w:type="spellStart"/>
      <w:r>
        <w:t>Rienstra</w:t>
      </w:r>
      <w:proofErr w:type="spellEnd"/>
      <w:r>
        <w:t xml:space="preserve">, Melanie A. Parental and </w:t>
      </w:r>
      <w:r w:rsidR="00365F15">
        <w:t>c</w:t>
      </w:r>
      <w:r>
        <w:t xml:space="preserve">ommunity </w:t>
      </w:r>
      <w:r w:rsidR="00365F15">
        <w:t>r</w:t>
      </w:r>
      <w:r>
        <w:t xml:space="preserve">esponsibility to </w:t>
      </w:r>
      <w:r w:rsidR="00365F15">
        <w:t>e</w:t>
      </w:r>
      <w:r>
        <w:t xml:space="preserve">ducate </w:t>
      </w:r>
      <w:r w:rsidR="00365F15">
        <w:t>c</w:t>
      </w:r>
      <w:r>
        <w:t xml:space="preserve">hildren: </w:t>
      </w:r>
      <w:r w:rsidR="00365F15">
        <w:t>o</w:t>
      </w:r>
      <w:r>
        <w:t xml:space="preserve">bservations and </w:t>
      </w:r>
      <w:r w:rsidR="00365F15">
        <w:t>g</w:t>
      </w:r>
      <w:r>
        <w:t xml:space="preserve">uidelines from Deuteronomy, Proverbs, Colossians, and Ephesians (MABS </w:t>
      </w:r>
      <w:r w:rsidR="00B150FA">
        <w:t>thesis;</w:t>
      </w:r>
      <w:r>
        <w:t xml:space="preserve"> Denver Conservative Baptist Seminary, 1995).</w:t>
      </w:r>
    </w:p>
    <w:p w14:paraId="3E062688" w14:textId="77777777" w:rsidR="006B377E" w:rsidRDefault="006B377E" w:rsidP="006B377E">
      <w:pPr>
        <w:widowControl w:val="0"/>
        <w:autoSpaceDE w:val="0"/>
        <w:autoSpaceDN w:val="0"/>
        <w:adjustRightInd w:val="0"/>
        <w:spacing w:after="240"/>
        <w:ind w:left="720" w:hanging="720"/>
      </w:pPr>
      <w:r w:rsidRPr="005E1307">
        <w:lastRenderedPageBreak/>
        <w:t xml:space="preserve">Walls, David R. </w:t>
      </w:r>
      <w:r w:rsidRPr="009E5E5B">
        <w:rPr>
          <w:i/>
        </w:rPr>
        <w:t>Parenting by the Book: Finding Answers That Work</w:t>
      </w:r>
      <w:r>
        <w:t xml:space="preserve"> (</w:t>
      </w:r>
      <w:r w:rsidRPr="005E1307">
        <w:t>Gresham: Vision House, 1995</w:t>
      </w:r>
      <w:r w:rsidR="00C66390">
        <w:t>).</w:t>
      </w:r>
    </w:p>
    <w:p w14:paraId="0D01020E" w14:textId="77777777" w:rsidR="00420A02" w:rsidRDefault="009A3228" w:rsidP="00592872">
      <w:pPr>
        <w:widowControl w:val="0"/>
        <w:autoSpaceDE w:val="0"/>
        <w:autoSpaceDN w:val="0"/>
        <w:adjustRightInd w:val="0"/>
        <w:spacing w:after="240"/>
        <w:ind w:left="720" w:hanging="720"/>
      </w:pPr>
      <w:r>
        <w:t xml:space="preserve">Wegner, Paul D. </w:t>
      </w:r>
      <w:r w:rsidR="0080225E">
        <w:t>“</w:t>
      </w:r>
      <w:r>
        <w:t>Discipline in the Book of Proverbs: ‘To Spank or Not to Spank?’</w:t>
      </w:r>
      <w:r w:rsidR="0080225E">
        <w:t>”</w:t>
      </w:r>
      <w:r w:rsidR="008964EB">
        <w:rPr>
          <w:i/>
          <w:iCs/>
        </w:rPr>
        <w:br/>
      </w:r>
      <w:r w:rsidR="008964EB" w:rsidRPr="00AF68F4">
        <w:rPr>
          <w:i/>
          <w:iCs/>
        </w:rPr>
        <w:t>Journal of the Evangelical Theological Society</w:t>
      </w:r>
      <w:r w:rsidR="008964EB">
        <w:t xml:space="preserve"> 48 (2005) 715-</w:t>
      </w:r>
      <w:r w:rsidR="00420A02">
        <w:t>7</w:t>
      </w:r>
      <w:r w:rsidR="008964EB">
        <w:t>32.</w:t>
      </w:r>
    </w:p>
    <w:p w14:paraId="7AB893F8" w14:textId="77777777" w:rsidR="002A4F4D" w:rsidRDefault="002A4F4D" w:rsidP="002968DB">
      <w:pPr>
        <w:widowControl w:val="0"/>
        <w:autoSpaceDE w:val="0"/>
        <w:autoSpaceDN w:val="0"/>
        <w:adjustRightInd w:val="0"/>
        <w:spacing w:after="240"/>
        <w:ind w:left="720" w:hanging="720"/>
      </w:pPr>
      <w:r>
        <w:t xml:space="preserve">Youngblood, Kevin J. </w:t>
      </w:r>
      <w:r w:rsidR="0080225E">
        <w:t>“</w:t>
      </w:r>
      <w:r>
        <w:t>Cosmic Boundaries and Self-control in Proverbs</w:t>
      </w:r>
      <w:r w:rsidR="0080225E">
        <w:t>”</w:t>
      </w:r>
      <w:r>
        <w:t xml:space="preserve">, </w:t>
      </w:r>
      <w:r w:rsidRPr="007B736A">
        <w:rPr>
          <w:i/>
          <w:iCs/>
        </w:rPr>
        <w:t>Restoration Quarterly</w:t>
      </w:r>
      <w:r>
        <w:t xml:space="preserve"> 51 (2009) 139-</w:t>
      </w:r>
      <w:r w:rsidR="002968DB">
        <w:t>1</w:t>
      </w:r>
      <w:r>
        <w:t xml:space="preserve">50. </w:t>
      </w:r>
    </w:p>
    <w:p w14:paraId="16119CD7" w14:textId="77777777" w:rsidR="006B377E" w:rsidRDefault="006B377E" w:rsidP="00592872">
      <w:pPr>
        <w:widowControl w:val="0"/>
        <w:autoSpaceDE w:val="0"/>
        <w:autoSpaceDN w:val="0"/>
        <w:adjustRightInd w:val="0"/>
        <w:spacing w:after="240"/>
        <w:ind w:left="720" w:hanging="720"/>
      </w:pPr>
      <w:proofErr w:type="spellStart"/>
      <w:r w:rsidRPr="005E1307">
        <w:t>Zieg</w:t>
      </w:r>
      <w:proofErr w:type="spellEnd"/>
      <w:r w:rsidRPr="005E1307">
        <w:t xml:space="preserve">, Robert H. Principles of </w:t>
      </w:r>
      <w:r w:rsidR="00365F15">
        <w:t>c</w:t>
      </w:r>
      <w:r w:rsidRPr="005E1307">
        <w:t xml:space="preserve">hild </w:t>
      </w:r>
      <w:r w:rsidR="00365F15">
        <w:t>r</w:t>
      </w:r>
      <w:r w:rsidRPr="005E1307">
        <w:t xml:space="preserve">earing </w:t>
      </w:r>
      <w:r w:rsidR="00365F15">
        <w:t>d</w:t>
      </w:r>
      <w:r w:rsidRPr="005E1307">
        <w:t xml:space="preserve">erived from the </w:t>
      </w:r>
      <w:r w:rsidR="00365F15">
        <w:t>l</w:t>
      </w:r>
      <w:r w:rsidRPr="005E1307">
        <w:t xml:space="preserve">iterary </w:t>
      </w:r>
      <w:r w:rsidR="00365F15">
        <w:t>g</w:t>
      </w:r>
      <w:r w:rsidRPr="005E1307">
        <w:t xml:space="preserve">enre of the </w:t>
      </w:r>
      <w:r w:rsidR="00365F15">
        <w:t>b</w:t>
      </w:r>
      <w:r w:rsidRPr="005E1307">
        <w:t>ook of Proverbs</w:t>
      </w:r>
      <w:r>
        <w:t xml:space="preserve"> (</w:t>
      </w:r>
      <w:r w:rsidRPr="005E1307">
        <w:t>Th</w:t>
      </w:r>
      <w:r>
        <w:t xml:space="preserve">M </w:t>
      </w:r>
      <w:r w:rsidR="00B150FA">
        <w:t>thesis;</w:t>
      </w:r>
      <w:r>
        <w:t xml:space="preserve"> </w:t>
      </w:r>
      <w:r w:rsidRPr="005E1307">
        <w:t>Dallas Theological Seminary, 1976</w:t>
      </w:r>
      <w:r w:rsidR="00C66390">
        <w:t>).</w:t>
      </w:r>
    </w:p>
    <w:p w14:paraId="3CBA8E71" w14:textId="77777777" w:rsidR="00C929B6" w:rsidRDefault="00C929B6" w:rsidP="00592872">
      <w:pPr>
        <w:widowControl w:val="0"/>
        <w:autoSpaceDE w:val="0"/>
        <w:autoSpaceDN w:val="0"/>
        <w:adjustRightInd w:val="0"/>
        <w:spacing w:after="240"/>
        <w:ind w:left="720" w:hanging="720"/>
      </w:pPr>
    </w:p>
    <w:p w14:paraId="5BF75094" w14:textId="77777777" w:rsidR="006B377E" w:rsidRDefault="006B377E" w:rsidP="006B377E">
      <w:r>
        <w:rPr>
          <w:b/>
        </w:rPr>
        <w:t>9D</w:t>
      </w:r>
      <w:r>
        <w:rPr>
          <w:b/>
        </w:rPr>
        <w:tab/>
      </w:r>
      <w:r w:rsidRPr="001217FC">
        <w:rPr>
          <w:b/>
        </w:rPr>
        <w:t xml:space="preserve">Creation / </w:t>
      </w:r>
      <w:r w:rsidR="00EA2115">
        <w:rPr>
          <w:b/>
        </w:rPr>
        <w:t>C</w:t>
      </w:r>
      <w:r w:rsidRPr="001217FC">
        <w:rPr>
          <w:b/>
        </w:rPr>
        <w:t>haos</w:t>
      </w:r>
      <w:r>
        <w:t xml:space="preserve"> [world upside down]</w:t>
      </w:r>
    </w:p>
    <w:p w14:paraId="39DB1B34" w14:textId="77777777" w:rsidR="006B377E" w:rsidRDefault="006B377E" w:rsidP="006B377E"/>
    <w:p w14:paraId="25AF60C6" w14:textId="77777777" w:rsidR="006B377E" w:rsidRPr="0064773C" w:rsidRDefault="006B377E" w:rsidP="006B377E">
      <w:pPr>
        <w:widowControl w:val="0"/>
        <w:autoSpaceDE w:val="0"/>
        <w:autoSpaceDN w:val="0"/>
        <w:adjustRightInd w:val="0"/>
        <w:ind w:left="720" w:hanging="720"/>
      </w:pPr>
      <w:proofErr w:type="spellStart"/>
      <w:r w:rsidRPr="008366DF">
        <w:t>Ceresko</w:t>
      </w:r>
      <w:proofErr w:type="spellEnd"/>
      <w:r w:rsidRPr="008366DF">
        <w:t>, Anthony</w:t>
      </w:r>
      <w:r>
        <w:t xml:space="preserve">. </w:t>
      </w:r>
      <w:r w:rsidR="0080225E">
        <w:t>“</w:t>
      </w:r>
      <w:r w:rsidRPr="0064773C">
        <w:t xml:space="preserve">The Function of </w:t>
      </w:r>
      <w:r w:rsidR="00EA2115">
        <w:t>‘</w:t>
      </w:r>
      <w:r w:rsidRPr="0064773C">
        <w:t>Order</w:t>
      </w:r>
      <w:r w:rsidR="00EA2115">
        <w:t>’</w:t>
      </w:r>
      <w:r w:rsidRPr="0064773C">
        <w:t xml:space="preserve"> (</w:t>
      </w:r>
      <w:proofErr w:type="spellStart"/>
      <w:r w:rsidRPr="0064773C">
        <w:t>Sedeq</w:t>
      </w:r>
      <w:proofErr w:type="spellEnd"/>
      <w:r w:rsidRPr="0064773C">
        <w:t xml:space="preserve">) and </w:t>
      </w:r>
      <w:r w:rsidR="00EA2115">
        <w:t>‘Creation’</w:t>
      </w:r>
      <w:r w:rsidRPr="0064773C">
        <w:t xml:space="preserve"> in the Book of Proverbs, with Some Implications for Today</w:t>
      </w:r>
      <w:r w:rsidR="0080225E">
        <w:t>”</w:t>
      </w:r>
      <w:r>
        <w:t>,</w:t>
      </w:r>
      <w:r w:rsidRPr="0064773C">
        <w:t xml:space="preserve"> </w:t>
      </w:r>
      <w:r w:rsidRPr="009E5E5B">
        <w:rPr>
          <w:i/>
        </w:rPr>
        <w:t>Indian Theological Studies</w:t>
      </w:r>
      <w:r w:rsidRPr="0064773C">
        <w:t xml:space="preserve"> 32</w:t>
      </w:r>
      <w:r>
        <w:t xml:space="preserve"> (</w:t>
      </w:r>
      <w:r w:rsidRPr="008366DF">
        <w:t>1995</w:t>
      </w:r>
      <w:r>
        <w:t>)</w:t>
      </w:r>
      <w:r w:rsidRPr="0064773C">
        <w:t xml:space="preserve"> 208-</w:t>
      </w:r>
      <w:r w:rsidR="00420A02">
        <w:t>2</w:t>
      </w:r>
      <w:r w:rsidRPr="0064773C">
        <w:t>36.</w:t>
      </w:r>
    </w:p>
    <w:p w14:paraId="54205F53" w14:textId="77777777" w:rsidR="006B377E" w:rsidRDefault="006B377E" w:rsidP="006B377E">
      <w:pPr>
        <w:widowControl w:val="0"/>
        <w:autoSpaceDE w:val="0"/>
        <w:autoSpaceDN w:val="0"/>
        <w:adjustRightInd w:val="0"/>
        <w:ind w:left="720" w:hanging="720"/>
      </w:pPr>
    </w:p>
    <w:p w14:paraId="78F5D35B" w14:textId="77777777" w:rsidR="006B377E" w:rsidRPr="0064773C" w:rsidRDefault="006B377E" w:rsidP="006B377E">
      <w:pPr>
        <w:widowControl w:val="0"/>
        <w:autoSpaceDE w:val="0"/>
        <w:autoSpaceDN w:val="0"/>
        <w:adjustRightInd w:val="0"/>
        <w:ind w:left="720" w:hanging="720"/>
      </w:pPr>
      <w:r w:rsidRPr="0064773C">
        <w:t>Clifford, Richard J., and John Joseph Collins</w:t>
      </w:r>
      <w:r>
        <w:t xml:space="preserve"> (eds.</w:t>
      </w:r>
      <w:r w:rsidR="00C66390">
        <w:t>).</w:t>
      </w:r>
      <w:r>
        <w:t xml:space="preserve"> </w:t>
      </w:r>
      <w:r w:rsidRPr="009E5E5B">
        <w:rPr>
          <w:i/>
        </w:rPr>
        <w:t>Creation in the Biblical Traditions</w:t>
      </w:r>
      <w:r>
        <w:t xml:space="preserve"> (</w:t>
      </w:r>
      <w:r w:rsidRPr="0064773C">
        <w:t>Washington: Catholic Biblical Association of America</w:t>
      </w:r>
      <w:r>
        <w:t>, 1992</w:t>
      </w:r>
      <w:r w:rsidR="00C66390">
        <w:t>).</w:t>
      </w:r>
    </w:p>
    <w:p w14:paraId="09BA52F5" w14:textId="77777777" w:rsidR="006B377E" w:rsidRDefault="006B377E" w:rsidP="006B377E">
      <w:pPr>
        <w:widowControl w:val="0"/>
        <w:autoSpaceDE w:val="0"/>
        <w:autoSpaceDN w:val="0"/>
        <w:adjustRightInd w:val="0"/>
        <w:ind w:left="720" w:hanging="720"/>
      </w:pPr>
    </w:p>
    <w:p w14:paraId="4C0D2F16" w14:textId="77777777" w:rsidR="006B377E" w:rsidRPr="0064773C" w:rsidRDefault="006B377E" w:rsidP="006B377E">
      <w:pPr>
        <w:widowControl w:val="0"/>
        <w:autoSpaceDE w:val="0"/>
        <w:autoSpaceDN w:val="0"/>
        <w:adjustRightInd w:val="0"/>
        <w:ind w:left="720" w:hanging="720"/>
      </w:pPr>
      <w:r w:rsidRPr="0064773C">
        <w:t>Cook, Johann</w:t>
      </w:r>
      <w:r>
        <w:t xml:space="preserve">. </w:t>
      </w:r>
      <w:r w:rsidR="0080225E">
        <w:t>“</w:t>
      </w:r>
      <w:r w:rsidRPr="0064773C">
        <w:t>Reflections on the Role of Wisdom in Creation with Special Reference to the Intertestamental Period</w:t>
      </w:r>
      <w:r w:rsidR="0080225E">
        <w:t>”</w:t>
      </w:r>
      <w:r>
        <w:t>,</w:t>
      </w:r>
      <w:r w:rsidRPr="0064773C">
        <w:t xml:space="preserve"> </w:t>
      </w:r>
      <w:r w:rsidRPr="009E5E5B">
        <w:rPr>
          <w:i/>
        </w:rPr>
        <w:t>Acta Academica</w:t>
      </w:r>
      <w:r w:rsidRPr="0064773C">
        <w:t xml:space="preserve"> 23</w:t>
      </w:r>
      <w:r>
        <w:t xml:space="preserve"> (1991)</w:t>
      </w:r>
      <w:r w:rsidRPr="0064773C">
        <w:t xml:space="preserve"> 47-66.</w:t>
      </w:r>
    </w:p>
    <w:p w14:paraId="30D42DAB" w14:textId="77777777" w:rsidR="006B377E" w:rsidRDefault="006B377E" w:rsidP="006B377E">
      <w:pPr>
        <w:widowControl w:val="0"/>
        <w:autoSpaceDE w:val="0"/>
        <w:autoSpaceDN w:val="0"/>
        <w:adjustRightInd w:val="0"/>
      </w:pPr>
    </w:p>
    <w:p w14:paraId="56E8C852" w14:textId="77777777" w:rsidR="006B377E" w:rsidRPr="005E1307" w:rsidRDefault="006B377E" w:rsidP="006B377E">
      <w:pPr>
        <w:widowControl w:val="0"/>
        <w:autoSpaceDE w:val="0"/>
        <w:autoSpaceDN w:val="0"/>
        <w:adjustRightInd w:val="0"/>
        <w:spacing w:after="240"/>
        <w:ind w:left="720" w:hanging="720"/>
      </w:pPr>
      <w:proofErr w:type="spellStart"/>
      <w:r w:rsidRPr="005E1307">
        <w:t>Crainshaw</w:t>
      </w:r>
      <w:proofErr w:type="spellEnd"/>
      <w:r w:rsidRPr="005E1307">
        <w:t>, Jill Y.</w:t>
      </w:r>
      <w:r>
        <w:t xml:space="preserve"> </w:t>
      </w:r>
      <w:r w:rsidRPr="009E5E5B">
        <w:rPr>
          <w:i/>
        </w:rPr>
        <w:t>Wise and Discerning Hearts: An Introduction to Wisdom Liturgical Theology</w:t>
      </w:r>
      <w:r>
        <w:t xml:space="preserve"> (</w:t>
      </w:r>
      <w:r w:rsidRPr="005E1307">
        <w:t>Collegeville</w:t>
      </w:r>
      <w:r>
        <w:t>:</w:t>
      </w:r>
      <w:r w:rsidRPr="005E1307">
        <w:t xml:space="preserve"> Liturgical, 2000</w:t>
      </w:r>
      <w:r w:rsidR="00C66390">
        <w:t>).</w:t>
      </w:r>
    </w:p>
    <w:p w14:paraId="3B59CB67" w14:textId="77777777" w:rsidR="006B377E" w:rsidRPr="005E1307" w:rsidRDefault="006B377E" w:rsidP="006B377E">
      <w:pPr>
        <w:widowControl w:val="0"/>
        <w:autoSpaceDE w:val="0"/>
        <w:autoSpaceDN w:val="0"/>
        <w:adjustRightInd w:val="0"/>
        <w:spacing w:after="240"/>
        <w:ind w:left="720" w:hanging="720"/>
      </w:pPr>
      <w:r w:rsidRPr="005E1307">
        <w:t xml:space="preserve">Dang, </w:t>
      </w:r>
      <w:proofErr w:type="spellStart"/>
      <w:r w:rsidRPr="005E1307">
        <w:t>Royar</w:t>
      </w:r>
      <w:proofErr w:type="spellEnd"/>
      <w:r w:rsidRPr="005E1307">
        <w:t xml:space="preserve">. The Fate Producing Deed in Proverbs 25-29 and the Law of Karma in the </w:t>
      </w:r>
      <w:proofErr w:type="spellStart"/>
      <w:r w:rsidRPr="005E1307">
        <w:t>Bhagavadjita</w:t>
      </w:r>
      <w:proofErr w:type="spellEnd"/>
      <w:r>
        <w:t xml:space="preserve"> (</w:t>
      </w:r>
      <w:r w:rsidR="006A2F96">
        <w:t>Ph.D.</w:t>
      </w:r>
      <w:r w:rsidRPr="005E1307">
        <w:t xml:space="preserve"> </w:t>
      </w:r>
      <w:proofErr w:type="spellStart"/>
      <w:r w:rsidRPr="005E1307">
        <w:t>diss</w:t>
      </w:r>
      <w:r>
        <w:t>ertaion</w:t>
      </w:r>
      <w:proofErr w:type="spellEnd"/>
      <w:r>
        <w:t>,</w:t>
      </w:r>
      <w:r w:rsidRPr="005E1307">
        <w:t xml:space="preserve"> Union Theological Seminary, 1984</w:t>
      </w:r>
      <w:r w:rsidR="00C66390">
        <w:t>).</w:t>
      </w:r>
    </w:p>
    <w:p w14:paraId="7EDD118B" w14:textId="77777777" w:rsidR="006B377E" w:rsidRPr="005E1307" w:rsidRDefault="006B377E" w:rsidP="00AD4B6B">
      <w:pPr>
        <w:widowControl w:val="0"/>
        <w:autoSpaceDE w:val="0"/>
        <w:autoSpaceDN w:val="0"/>
        <w:adjustRightInd w:val="0"/>
        <w:spacing w:after="240"/>
        <w:ind w:left="720" w:hanging="720"/>
      </w:pPr>
      <w:r w:rsidRPr="005E1307">
        <w:t xml:space="preserve">Dell, Katharine J. </w:t>
      </w:r>
      <w:r w:rsidR="0080225E">
        <w:t>“</w:t>
      </w:r>
      <w:r w:rsidRPr="005E1307">
        <w:t>God, Creation, and the Contribution of Wisdom</w:t>
      </w:r>
      <w:r w:rsidR="0080225E">
        <w:t>”</w:t>
      </w:r>
      <w:r w:rsidR="00E344EF">
        <w:t xml:space="preserve">, in </w:t>
      </w:r>
      <w:r w:rsidRPr="009E5E5B">
        <w:rPr>
          <w:i/>
        </w:rPr>
        <w:t>The God of Israel</w:t>
      </w:r>
      <w:r w:rsidR="00AD4B6B">
        <w:rPr>
          <w:iCs/>
        </w:rPr>
        <w:t>. University of Cambridge Oriental Publications</w:t>
      </w:r>
      <w:r w:rsidR="00AA0A97">
        <w:rPr>
          <w:iCs/>
        </w:rPr>
        <w:t>, 64</w:t>
      </w:r>
      <w:r>
        <w:t xml:space="preserve"> (</w:t>
      </w:r>
      <w:r w:rsidRPr="005E1307">
        <w:t>R.P. Gordon</w:t>
      </w:r>
      <w:r w:rsidR="003314A6">
        <w:t xml:space="preserve"> (ed.)</w:t>
      </w:r>
      <w:r>
        <w:t>;</w:t>
      </w:r>
      <w:r w:rsidRPr="005E1307">
        <w:t xml:space="preserve"> </w:t>
      </w:r>
      <w:smartTag w:uri="urn:schemas-microsoft-com:office:smarttags" w:element="City">
        <w:r w:rsidRPr="005E1307">
          <w:t>Cambridge</w:t>
        </w:r>
      </w:smartTag>
      <w:r w:rsidRPr="005E1307">
        <w:t>:</w:t>
      </w:r>
      <w:r>
        <w:t xml:space="preserve"> </w:t>
      </w:r>
      <w:smartTag w:uri="urn:schemas-microsoft-com:office:smarttags" w:element="place">
        <w:smartTag w:uri="urn:schemas-microsoft-com:office:smarttags" w:element="City">
          <w:r w:rsidRPr="005E1307">
            <w:t>Cambridge</w:t>
          </w:r>
        </w:smartTag>
      </w:smartTag>
      <w:r w:rsidRPr="005E1307">
        <w:t xml:space="preserve"> Un</w:t>
      </w:r>
      <w:r w:rsidR="00EA2115">
        <w:t>i</w:t>
      </w:r>
      <w:r w:rsidRPr="005E1307">
        <w:t>versity Press, 200</w:t>
      </w:r>
      <w:r w:rsidR="005D02D7">
        <w:t>7</w:t>
      </w:r>
      <w:r>
        <w:t>)</w:t>
      </w:r>
      <w:r w:rsidRPr="005E1307">
        <w:t>.</w:t>
      </w:r>
    </w:p>
    <w:p w14:paraId="01F70D9E" w14:textId="77777777" w:rsidR="006B377E" w:rsidRPr="005E1307" w:rsidRDefault="006B377E" w:rsidP="00AD4B6B">
      <w:pPr>
        <w:widowControl w:val="0"/>
        <w:autoSpaceDE w:val="0"/>
        <w:autoSpaceDN w:val="0"/>
        <w:adjustRightInd w:val="0"/>
        <w:spacing w:after="240"/>
        <w:ind w:left="720" w:hanging="720"/>
      </w:pPr>
      <w:r w:rsidRPr="005E1307">
        <w:t xml:space="preserve">Doll, Peter. </w:t>
      </w:r>
      <w:proofErr w:type="spellStart"/>
      <w:r w:rsidRPr="005E1307">
        <w:rPr>
          <w:i/>
        </w:rPr>
        <w:t>Menschensch</w:t>
      </w:r>
      <w:r w:rsidR="00AD4B6B">
        <w:rPr>
          <w:i/>
        </w:rPr>
        <w:t>ö</w:t>
      </w:r>
      <w:r w:rsidRPr="005E1307">
        <w:rPr>
          <w:i/>
        </w:rPr>
        <w:t>pfung</w:t>
      </w:r>
      <w:proofErr w:type="spellEnd"/>
      <w:r w:rsidRPr="005E1307">
        <w:rPr>
          <w:i/>
        </w:rPr>
        <w:t xml:space="preserve"> und </w:t>
      </w:r>
      <w:proofErr w:type="spellStart"/>
      <w:r w:rsidRPr="005E1307">
        <w:rPr>
          <w:i/>
        </w:rPr>
        <w:t>Weltsch</w:t>
      </w:r>
      <w:r w:rsidR="00AD4B6B">
        <w:rPr>
          <w:i/>
        </w:rPr>
        <w:t>ö</w:t>
      </w:r>
      <w:r w:rsidRPr="005E1307">
        <w:rPr>
          <w:i/>
        </w:rPr>
        <w:t>pfung</w:t>
      </w:r>
      <w:proofErr w:type="spellEnd"/>
      <w:r w:rsidRPr="005E1307">
        <w:rPr>
          <w:i/>
        </w:rPr>
        <w:t xml:space="preserve"> in der </w:t>
      </w:r>
      <w:proofErr w:type="spellStart"/>
      <w:r w:rsidRPr="005E1307">
        <w:rPr>
          <w:i/>
        </w:rPr>
        <w:t>alttestamentlichen</w:t>
      </w:r>
      <w:proofErr w:type="spellEnd"/>
      <w:r w:rsidRPr="005E1307">
        <w:rPr>
          <w:i/>
        </w:rPr>
        <w:t xml:space="preserve"> Weisheit</w:t>
      </w:r>
      <w:r>
        <w:t xml:space="preserve"> (</w:t>
      </w:r>
      <w:r w:rsidRPr="005E1307">
        <w:t>Stuttgart:</w:t>
      </w:r>
      <w:r>
        <w:t xml:space="preserve"> </w:t>
      </w:r>
      <w:r w:rsidRPr="005E1307">
        <w:t xml:space="preserve">Verlag </w:t>
      </w:r>
      <w:proofErr w:type="spellStart"/>
      <w:r w:rsidRPr="005E1307">
        <w:t>Katholisches</w:t>
      </w:r>
      <w:proofErr w:type="spellEnd"/>
      <w:r w:rsidRPr="005E1307">
        <w:t xml:space="preserve"> </w:t>
      </w:r>
      <w:proofErr w:type="spellStart"/>
      <w:r w:rsidRPr="005E1307">
        <w:t>Biblewerk</w:t>
      </w:r>
      <w:proofErr w:type="spellEnd"/>
      <w:r w:rsidRPr="005E1307">
        <w:t>, 1985</w:t>
      </w:r>
      <w:r w:rsidR="00C66390">
        <w:t>).</w:t>
      </w:r>
    </w:p>
    <w:p w14:paraId="7DD20D48"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Duty, Ronald W. </w:t>
      </w:r>
      <w:r w:rsidR="0080225E">
        <w:t>“</w:t>
      </w:r>
      <w:r w:rsidRPr="005E1307">
        <w:t>Creation, History, and the Ethics in the Book of Proverbs</w:t>
      </w:r>
      <w:r w:rsidR="0080225E">
        <w:t>”</w:t>
      </w:r>
      <w:r>
        <w:t>,</w:t>
      </w:r>
      <w:r w:rsidRPr="005E1307">
        <w:t xml:space="preserve"> </w:t>
      </w:r>
      <w:r w:rsidRPr="009E5E5B">
        <w:rPr>
          <w:i/>
          <w:color w:val="000000"/>
        </w:rPr>
        <w:t>Word and World</w:t>
      </w:r>
      <w:r>
        <w:rPr>
          <w:color w:val="000000"/>
        </w:rPr>
        <w:t xml:space="preserve"> 7 (1987)</w:t>
      </w:r>
      <w:r w:rsidRPr="005E1307">
        <w:rPr>
          <w:color w:val="000000"/>
        </w:rPr>
        <w:t xml:space="preserve"> 261-</w:t>
      </w:r>
      <w:r w:rsidR="00960BD1">
        <w:rPr>
          <w:color w:val="000000"/>
        </w:rPr>
        <w:t>2</w:t>
      </w:r>
      <w:r w:rsidRPr="005E1307">
        <w:rPr>
          <w:color w:val="000000"/>
        </w:rPr>
        <w:t>71.</w:t>
      </w:r>
    </w:p>
    <w:p w14:paraId="7E548DC6" w14:textId="77777777" w:rsidR="006B377E" w:rsidRDefault="006B377E" w:rsidP="006B377E">
      <w:pPr>
        <w:widowControl w:val="0"/>
        <w:autoSpaceDE w:val="0"/>
        <w:autoSpaceDN w:val="0"/>
        <w:adjustRightInd w:val="0"/>
        <w:spacing w:after="240"/>
        <w:ind w:left="720" w:hanging="720"/>
      </w:pPr>
      <w:r w:rsidRPr="005E1307">
        <w:t xml:space="preserve">Eakin, Frank. </w:t>
      </w:r>
      <w:r w:rsidR="0080225E">
        <w:t>“</w:t>
      </w:r>
      <w:r w:rsidRPr="005E1307">
        <w:t>Wisdom, Creation, and Covenant</w:t>
      </w:r>
      <w:r w:rsidR="0080225E">
        <w:t>”</w:t>
      </w:r>
      <w:r>
        <w:t>,</w:t>
      </w:r>
      <w:r w:rsidRPr="005E1307">
        <w:t xml:space="preserve"> </w:t>
      </w:r>
      <w:r w:rsidRPr="009E5E5B">
        <w:rPr>
          <w:i/>
        </w:rPr>
        <w:t>Perspectives in Religious Studies</w:t>
      </w:r>
      <w:r>
        <w:t xml:space="preserve"> 4 (1977)</w:t>
      </w:r>
      <w:r w:rsidRPr="005E1307">
        <w:t xml:space="preserve"> 226-</w:t>
      </w:r>
      <w:r w:rsidR="00420A02">
        <w:t>2</w:t>
      </w:r>
      <w:r w:rsidRPr="005E1307">
        <w:t>39.</w:t>
      </w:r>
    </w:p>
    <w:p w14:paraId="0CCFD733" w14:textId="77777777" w:rsidR="00D01194" w:rsidRPr="00AD4B6B" w:rsidRDefault="00D01194" w:rsidP="006B377E">
      <w:pPr>
        <w:widowControl w:val="0"/>
        <w:autoSpaceDE w:val="0"/>
        <w:autoSpaceDN w:val="0"/>
        <w:adjustRightInd w:val="0"/>
        <w:spacing w:after="240"/>
        <w:ind w:left="720" w:hanging="720"/>
      </w:pPr>
      <w:r w:rsidRPr="00AD4B6B">
        <w:rPr>
          <w:szCs w:val="23"/>
        </w:rPr>
        <w:t xml:space="preserve">Foley, Edward, and Robert </w:t>
      </w:r>
      <w:proofErr w:type="spellStart"/>
      <w:r w:rsidRPr="00AD4B6B">
        <w:rPr>
          <w:szCs w:val="23"/>
        </w:rPr>
        <w:t>Schreit</w:t>
      </w:r>
      <w:r w:rsidR="00D22CE7">
        <w:rPr>
          <w:szCs w:val="23"/>
        </w:rPr>
        <w:t>er</w:t>
      </w:r>
      <w:proofErr w:type="spellEnd"/>
      <w:r w:rsidR="00D22CE7">
        <w:rPr>
          <w:szCs w:val="23"/>
        </w:rPr>
        <w:t xml:space="preserve"> (</w:t>
      </w:r>
      <w:r w:rsidRPr="00AD4B6B">
        <w:rPr>
          <w:szCs w:val="23"/>
        </w:rPr>
        <w:t>ed.</w:t>
      </w:r>
      <w:r w:rsidR="00D22CE7">
        <w:rPr>
          <w:szCs w:val="23"/>
        </w:rPr>
        <w:t>)</w:t>
      </w:r>
      <w:r w:rsidRPr="00AD4B6B">
        <w:rPr>
          <w:szCs w:val="23"/>
        </w:rPr>
        <w:t xml:space="preserve"> </w:t>
      </w:r>
      <w:r w:rsidRPr="00AD4B6B">
        <w:rPr>
          <w:i/>
          <w:iCs/>
          <w:szCs w:val="23"/>
        </w:rPr>
        <w:t>The wisdom of creation</w:t>
      </w:r>
      <w:r w:rsidRPr="00AD4B6B">
        <w:rPr>
          <w:szCs w:val="23"/>
        </w:rPr>
        <w:t>. (Collegeville, MN: Liturgical Press, 2004).</w:t>
      </w:r>
    </w:p>
    <w:p w14:paraId="1C7F7328"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Fox, Michael V. </w:t>
      </w:r>
      <w:r w:rsidR="0080225E">
        <w:t>“</w:t>
      </w:r>
      <w:r w:rsidRPr="005E1307">
        <w:t xml:space="preserve">World Order and </w:t>
      </w:r>
      <w:proofErr w:type="spellStart"/>
      <w:r w:rsidRPr="005E1307">
        <w:t>Ma</w:t>
      </w:r>
      <w:r w:rsidR="00EA2115">
        <w:t>’</w:t>
      </w:r>
      <w:r w:rsidRPr="005E1307">
        <w:t>at</w:t>
      </w:r>
      <w:proofErr w:type="spellEnd"/>
      <w:r w:rsidRPr="005E1307">
        <w:t>: A Crooked Parallel</w:t>
      </w:r>
      <w:r w:rsidR="0080225E">
        <w:t>”</w:t>
      </w:r>
      <w:r>
        <w:t>,</w:t>
      </w:r>
      <w:r w:rsidRPr="005E1307">
        <w:t xml:space="preserve"> </w:t>
      </w:r>
      <w:r w:rsidRPr="009E5E5B">
        <w:rPr>
          <w:i/>
        </w:rPr>
        <w:t>Journal of the Ancient Near Eastern Society</w:t>
      </w:r>
      <w:r w:rsidRPr="005E1307">
        <w:t xml:space="preserve"> </w:t>
      </w:r>
      <w:r>
        <w:t>23 (1995) 37-48.</w:t>
      </w:r>
    </w:p>
    <w:p w14:paraId="60717EC6" w14:textId="77777777" w:rsidR="006B377E" w:rsidRPr="005E1307" w:rsidRDefault="006B377E" w:rsidP="006B377E">
      <w:pPr>
        <w:widowControl w:val="0"/>
        <w:autoSpaceDE w:val="0"/>
        <w:autoSpaceDN w:val="0"/>
        <w:adjustRightInd w:val="0"/>
        <w:spacing w:after="240"/>
        <w:ind w:left="720" w:hanging="720"/>
      </w:pPr>
      <w:r w:rsidRPr="005E1307">
        <w:t xml:space="preserve">Garrett, Duane A. </w:t>
      </w:r>
      <w:r w:rsidR="0080225E">
        <w:t>“</w:t>
      </w:r>
      <w:r w:rsidRPr="005E1307">
        <w:t>On Order and Disorder in Proverbs 10:1-24:23</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3314A6">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t>)</w:t>
      </w:r>
      <w:r w:rsidRPr="005E1307">
        <w:t xml:space="preserve"> 249-</w:t>
      </w:r>
      <w:r w:rsidR="002968DB">
        <w:t>2</w:t>
      </w:r>
      <w:r w:rsidRPr="005E1307">
        <w:t xml:space="preserve">52. </w:t>
      </w:r>
    </w:p>
    <w:p w14:paraId="7D196970" w14:textId="77777777" w:rsidR="006B377E" w:rsidRPr="00A31F27" w:rsidRDefault="006B377E" w:rsidP="006B377E">
      <w:pPr>
        <w:widowControl w:val="0"/>
        <w:autoSpaceDE w:val="0"/>
        <w:autoSpaceDN w:val="0"/>
        <w:adjustRightInd w:val="0"/>
        <w:spacing w:after="240"/>
        <w:ind w:left="720" w:hanging="720"/>
      </w:pPr>
      <w:proofErr w:type="spellStart"/>
      <w:r w:rsidRPr="005E1307">
        <w:t>Gelinder</w:t>
      </w:r>
      <w:proofErr w:type="spellEnd"/>
      <w:r w:rsidRPr="005E1307">
        <w:t xml:space="preserve">, </w:t>
      </w:r>
      <w:proofErr w:type="spellStart"/>
      <w:r w:rsidRPr="005E1307">
        <w:t>Shammai</w:t>
      </w:r>
      <w:proofErr w:type="spellEnd"/>
      <w:r w:rsidRPr="005E1307">
        <w:t xml:space="preserve">. </w:t>
      </w:r>
      <w:r w:rsidR="0080225E">
        <w:t>“</w:t>
      </w:r>
      <w:r w:rsidRPr="005E1307">
        <w:t>Justice and the Order of Creation on the Relationsh</w:t>
      </w:r>
      <w:r>
        <w:t>i</w:t>
      </w:r>
      <w:r w:rsidRPr="005E1307">
        <w:t>p between Understandings of the World and Structural Principles in Biblical Poetry</w:t>
      </w:r>
      <w:r w:rsidR="0080225E">
        <w:t>”</w:t>
      </w:r>
      <w:r>
        <w:t>,</w:t>
      </w:r>
      <w:r w:rsidRPr="005E1307">
        <w:t xml:space="preserve"> </w:t>
      </w:r>
      <w:r w:rsidRPr="009E5E5B">
        <w:rPr>
          <w:i/>
        </w:rPr>
        <w:t xml:space="preserve">Beth </w:t>
      </w:r>
      <w:proofErr w:type="spellStart"/>
      <w:r w:rsidRPr="009E5E5B">
        <w:rPr>
          <w:i/>
        </w:rPr>
        <w:t>Mikra</w:t>
      </w:r>
      <w:proofErr w:type="spellEnd"/>
      <w:r w:rsidRPr="009E5E5B">
        <w:rPr>
          <w:i/>
        </w:rPr>
        <w:t xml:space="preserve"> </w:t>
      </w:r>
      <w:r w:rsidRPr="005E1307">
        <w:t xml:space="preserve">29 </w:t>
      </w:r>
      <w:r w:rsidRPr="00A31F27">
        <w:t>(1983/84) 158-</w:t>
      </w:r>
      <w:r w:rsidR="00960BD1">
        <w:t>1</w:t>
      </w:r>
      <w:r w:rsidRPr="00A31F27">
        <w:t>79. [Hebrew]</w:t>
      </w:r>
    </w:p>
    <w:p w14:paraId="52EEE306" w14:textId="77777777" w:rsidR="006B377E" w:rsidRPr="003510BC" w:rsidRDefault="006B377E" w:rsidP="006B377E">
      <w:pPr>
        <w:widowControl w:val="0"/>
        <w:autoSpaceDE w:val="0"/>
        <w:autoSpaceDN w:val="0"/>
        <w:adjustRightInd w:val="0"/>
        <w:spacing w:after="240"/>
        <w:ind w:left="720" w:hanging="720"/>
      </w:pPr>
      <w:r w:rsidRPr="005E1307">
        <w:t xml:space="preserve">Gese, Hartmut. </w:t>
      </w:r>
      <w:r w:rsidR="0080225E">
        <w:t>“</w:t>
      </w:r>
      <w:proofErr w:type="spellStart"/>
      <w:r w:rsidRPr="005E1307">
        <w:t>Lehre</w:t>
      </w:r>
      <w:proofErr w:type="spellEnd"/>
      <w:r w:rsidRPr="005E1307">
        <w:t xml:space="preserve"> und </w:t>
      </w:r>
      <w:proofErr w:type="spellStart"/>
      <w:r w:rsidRPr="005E1307">
        <w:t>Wirklichkeit</w:t>
      </w:r>
      <w:proofErr w:type="spellEnd"/>
      <w:r w:rsidRPr="005E1307">
        <w:t xml:space="preserve"> in der </w:t>
      </w:r>
      <w:proofErr w:type="spellStart"/>
      <w:r w:rsidRPr="005E1307">
        <w:t>alten</w:t>
      </w:r>
      <w:proofErr w:type="spellEnd"/>
      <w:r w:rsidRPr="005E1307">
        <w:t xml:space="preserve"> Weisheit</w:t>
      </w:r>
      <w:r w:rsidR="0080225E">
        <w:t>”</w:t>
      </w:r>
      <w:r w:rsidR="00E344EF">
        <w:t xml:space="preserve">, in </w:t>
      </w:r>
      <w:r w:rsidRPr="009E5E5B">
        <w:rPr>
          <w:i/>
        </w:rPr>
        <w:t xml:space="preserve">Um des </w:t>
      </w:r>
      <w:proofErr w:type="spellStart"/>
      <w:r w:rsidRPr="009E5E5B">
        <w:rPr>
          <w:i/>
        </w:rPr>
        <w:t>Prinzip</w:t>
      </w:r>
      <w:proofErr w:type="spellEnd"/>
      <w:r w:rsidRPr="009E5E5B">
        <w:rPr>
          <w:i/>
        </w:rPr>
        <w:t xml:space="preserve"> der </w:t>
      </w:r>
      <w:proofErr w:type="spellStart"/>
      <w:r w:rsidRPr="009E5E5B">
        <w:rPr>
          <w:i/>
        </w:rPr>
        <w:t>Vergeltung</w:t>
      </w:r>
      <w:proofErr w:type="spellEnd"/>
      <w:r w:rsidRPr="009E5E5B">
        <w:rPr>
          <w:i/>
        </w:rPr>
        <w:t xml:space="preserve"> in Religion und </w:t>
      </w:r>
      <w:proofErr w:type="spellStart"/>
      <w:r w:rsidRPr="009E5E5B">
        <w:rPr>
          <w:i/>
        </w:rPr>
        <w:t>Recht</w:t>
      </w:r>
      <w:proofErr w:type="spellEnd"/>
      <w:r w:rsidRPr="009E5E5B">
        <w:rPr>
          <w:i/>
        </w:rPr>
        <w:t xml:space="preserve"> des </w:t>
      </w:r>
      <w:proofErr w:type="spellStart"/>
      <w:r w:rsidRPr="009E5E5B">
        <w:rPr>
          <w:i/>
        </w:rPr>
        <w:t>Alten</w:t>
      </w:r>
      <w:proofErr w:type="spellEnd"/>
      <w:r w:rsidRPr="009E5E5B">
        <w:rPr>
          <w:i/>
        </w:rPr>
        <w:t xml:space="preserve"> Testaments</w:t>
      </w:r>
      <w:r>
        <w:t xml:space="preserve"> (</w:t>
      </w:r>
      <w:r w:rsidRPr="003510BC">
        <w:t xml:space="preserve">Darmstadt: </w:t>
      </w:r>
      <w:proofErr w:type="spellStart"/>
      <w:r w:rsidRPr="003510BC">
        <w:t>Wissenschaftliche</w:t>
      </w:r>
      <w:proofErr w:type="spellEnd"/>
      <w:r w:rsidRPr="003510BC">
        <w:t xml:space="preserve"> </w:t>
      </w:r>
      <w:proofErr w:type="spellStart"/>
      <w:r w:rsidRPr="003510BC">
        <w:t>Buchgesellschaft</w:t>
      </w:r>
      <w:proofErr w:type="spellEnd"/>
      <w:r w:rsidRPr="003510BC">
        <w:t>, 1972) 213-</w:t>
      </w:r>
      <w:r w:rsidR="00420A02">
        <w:t>2</w:t>
      </w:r>
      <w:r w:rsidRPr="003510BC">
        <w:t>35.</w:t>
      </w:r>
    </w:p>
    <w:p w14:paraId="31884867" w14:textId="77777777" w:rsidR="006B377E" w:rsidRPr="003510BC" w:rsidRDefault="006B377E" w:rsidP="006B377E">
      <w:pPr>
        <w:widowControl w:val="0"/>
        <w:autoSpaceDE w:val="0"/>
        <w:autoSpaceDN w:val="0"/>
        <w:adjustRightInd w:val="0"/>
        <w:spacing w:after="240"/>
        <w:ind w:left="720" w:hanging="720"/>
        <w:rPr>
          <w:lang w:val="fr-FR"/>
        </w:rPr>
      </w:pPr>
      <w:r w:rsidRPr="005E1307">
        <w:rPr>
          <w:lang w:val="fr-FR"/>
        </w:rPr>
        <w:t xml:space="preserve">Gosse, Bernard. </w:t>
      </w:r>
      <w:r w:rsidR="0080225E">
        <w:rPr>
          <w:lang w:val="fr-FR"/>
        </w:rPr>
        <w:t>“</w:t>
      </w:r>
      <w:r w:rsidRPr="005E1307">
        <w:rPr>
          <w:lang w:val="fr-FR"/>
        </w:rPr>
        <w:t xml:space="preserve">La </w:t>
      </w:r>
      <w:r>
        <w:rPr>
          <w:lang w:val="fr-FR"/>
        </w:rPr>
        <w:t>c</w:t>
      </w:r>
      <w:r w:rsidRPr="005E1307">
        <w:rPr>
          <w:lang w:val="fr-FR"/>
        </w:rPr>
        <w:t>r</w:t>
      </w:r>
      <w:r w:rsidR="00EA2115">
        <w:rPr>
          <w:lang w:val="fr-FR"/>
        </w:rPr>
        <w:t>é</w:t>
      </w:r>
      <w:r w:rsidRPr="005E1307">
        <w:rPr>
          <w:lang w:val="fr-FR"/>
        </w:rPr>
        <w:t xml:space="preserve">ation </w:t>
      </w:r>
      <w:r>
        <w:rPr>
          <w:lang w:val="fr-FR"/>
        </w:rPr>
        <w:t>e</w:t>
      </w:r>
      <w:r w:rsidRPr="005E1307">
        <w:rPr>
          <w:lang w:val="fr-FR"/>
        </w:rPr>
        <w:t xml:space="preserve">n Proverbes 8, 12-31 </w:t>
      </w:r>
      <w:r>
        <w:rPr>
          <w:lang w:val="fr-FR"/>
        </w:rPr>
        <w:t>e</w:t>
      </w:r>
      <w:r w:rsidRPr="005E1307">
        <w:rPr>
          <w:lang w:val="fr-FR"/>
        </w:rPr>
        <w:t>t Isa. 40, 12-24</w:t>
      </w:r>
      <w:r w:rsidR="0080225E">
        <w:rPr>
          <w:lang w:val="fr-FR"/>
        </w:rPr>
        <w:t>”</w:t>
      </w:r>
      <w:r>
        <w:rPr>
          <w:lang w:val="fr-FR"/>
        </w:rPr>
        <w:t>,</w:t>
      </w:r>
      <w:r w:rsidRPr="005E1307">
        <w:rPr>
          <w:lang w:val="fr-FR"/>
        </w:rPr>
        <w:t xml:space="preserve"> </w:t>
      </w:r>
      <w:r w:rsidRPr="003510BC">
        <w:rPr>
          <w:i/>
          <w:lang w:val="fr-FR"/>
        </w:rPr>
        <w:t xml:space="preserve">Nouvelle Revue </w:t>
      </w:r>
      <w:proofErr w:type="spellStart"/>
      <w:r w:rsidRPr="003510BC">
        <w:rPr>
          <w:i/>
          <w:lang w:val="fr-FR"/>
        </w:rPr>
        <w:t>Theologique</w:t>
      </w:r>
      <w:proofErr w:type="spellEnd"/>
      <w:r w:rsidRPr="003510BC">
        <w:rPr>
          <w:lang w:val="fr-FR"/>
        </w:rPr>
        <w:t xml:space="preserve"> 115.2 (1993) 186-</w:t>
      </w:r>
      <w:r w:rsidR="00244933">
        <w:rPr>
          <w:lang w:val="fr-FR"/>
        </w:rPr>
        <w:t>1</w:t>
      </w:r>
      <w:r w:rsidRPr="003510BC">
        <w:rPr>
          <w:lang w:val="fr-FR"/>
        </w:rPr>
        <w:t>93.</w:t>
      </w:r>
    </w:p>
    <w:p w14:paraId="544E6E7C" w14:textId="77777777" w:rsidR="006B377E" w:rsidRPr="005E1307" w:rsidRDefault="006B377E" w:rsidP="006B377E">
      <w:pPr>
        <w:widowControl w:val="0"/>
        <w:autoSpaceDE w:val="0"/>
        <w:autoSpaceDN w:val="0"/>
        <w:adjustRightInd w:val="0"/>
        <w:spacing w:after="240"/>
        <w:ind w:left="720" w:hanging="720"/>
      </w:pPr>
      <w:r w:rsidRPr="005E1307">
        <w:t xml:space="preserve">Grant, Helen. </w:t>
      </w:r>
      <w:r w:rsidR="0080225E">
        <w:t>“</w:t>
      </w:r>
      <w:r w:rsidRPr="005E1307">
        <w:t>The World Upside-Down</w:t>
      </w:r>
      <w:r w:rsidR="0080225E">
        <w:t>”</w:t>
      </w:r>
      <w:r w:rsidR="00E344EF">
        <w:t xml:space="preserve">, in </w:t>
      </w:r>
      <w:r w:rsidRPr="009E5E5B">
        <w:rPr>
          <w:i/>
        </w:rPr>
        <w:t>Studies in Spanish Literature of the Golden Age. Presented to Edward M. Wilson</w:t>
      </w:r>
      <w:r>
        <w:t xml:space="preserve"> (</w:t>
      </w:r>
      <w:r w:rsidRPr="005E1307">
        <w:t>R.O.</w:t>
      </w:r>
      <w:r>
        <w:t xml:space="preserve"> </w:t>
      </w:r>
      <w:r w:rsidRPr="005E1307">
        <w:t>Jones</w:t>
      </w:r>
      <w:r w:rsidR="003314A6">
        <w:t xml:space="preserve"> (ed.)</w:t>
      </w:r>
      <w:r>
        <w:t>;</w:t>
      </w:r>
      <w:r w:rsidRPr="005E1307">
        <w:t xml:space="preserve"> </w:t>
      </w:r>
      <w:smartTag w:uri="urn:schemas-microsoft-com:office:smarttags" w:element="place">
        <w:smartTag w:uri="urn:schemas-microsoft-com:office:smarttags" w:element="City">
          <w:r w:rsidRPr="005E1307">
            <w:t>London</w:t>
          </w:r>
        </w:smartTag>
      </w:smartTag>
      <w:r w:rsidRPr="005E1307">
        <w:t xml:space="preserve">: </w:t>
      </w:r>
      <w:proofErr w:type="spellStart"/>
      <w:r w:rsidRPr="005E1307">
        <w:t>Tamesis</w:t>
      </w:r>
      <w:proofErr w:type="spellEnd"/>
      <w:r w:rsidRPr="005E1307">
        <w:t>, 1973</w:t>
      </w:r>
      <w:r>
        <w:t>)</w:t>
      </w:r>
      <w:r w:rsidRPr="005E1307">
        <w:t xml:space="preserve"> 103-</w:t>
      </w:r>
      <w:r w:rsidR="00420A02">
        <w:t>1</w:t>
      </w:r>
      <w:r w:rsidRPr="005E1307">
        <w:t>35.</w:t>
      </w:r>
    </w:p>
    <w:p w14:paraId="5FF1676F" w14:textId="77777777" w:rsidR="006B377E" w:rsidRPr="005E1307" w:rsidRDefault="006B377E" w:rsidP="006B377E">
      <w:pPr>
        <w:widowControl w:val="0"/>
        <w:autoSpaceDE w:val="0"/>
        <w:autoSpaceDN w:val="0"/>
        <w:adjustRightInd w:val="0"/>
        <w:spacing w:after="240"/>
        <w:ind w:left="720" w:hanging="720"/>
      </w:pPr>
      <w:r w:rsidRPr="005E1307">
        <w:t xml:space="preserve">Harris, Scott L. </w:t>
      </w:r>
      <w:r w:rsidR="0080225E">
        <w:t>“</w:t>
      </w:r>
      <w:r w:rsidRPr="005E1307">
        <w:t>Wisdom or Creation: A New Interpretation of Job 28:27</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33 (1983)</w:t>
      </w:r>
      <w:r w:rsidRPr="005E1307">
        <w:t xml:space="preserve"> 419-</w:t>
      </w:r>
      <w:r w:rsidR="00652F05">
        <w:t>4</w:t>
      </w:r>
      <w:r w:rsidRPr="005E1307">
        <w:t>27.</w:t>
      </w:r>
    </w:p>
    <w:p w14:paraId="4B19E5BD" w14:textId="77777777" w:rsidR="006B377E" w:rsidRPr="005E1307" w:rsidRDefault="006B377E" w:rsidP="006B377E">
      <w:pPr>
        <w:widowControl w:val="0"/>
        <w:autoSpaceDE w:val="0"/>
        <w:autoSpaceDN w:val="0"/>
        <w:adjustRightInd w:val="0"/>
        <w:spacing w:after="240"/>
        <w:ind w:left="720" w:hanging="720"/>
      </w:pPr>
      <w:proofErr w:type="spellStart"/>
      <w:r w:rsidRPr="005E1307">
        <w:t>Hermisson</w:t>
      </w:r>
      <w:proofErr w:type="spellEnd"/>
      <w:r w:rsidRPr="005E1307">
        <w:t xml:space="preserve">, Hans-Jurgen. </w:t>
      </w:r>
      <w:r w:rsidR="0080225E">
        <w:t>“</w:t>
      </w:r>
      <w:r w:rsidRPr="005E1307">
        <w:t>Observations on the Creation Theology in Wisdom</w:t>
      </w:r>
      <w:r w:rsidR="0080225E">
        <w:t>”</w:t>
      </w:r>
      <w:r w:rsidR="00E344EF">
        <w:t xml:space="preserve">, in </w:t>
      </w:r>
      <w:r w:rsidRPr="009E5E5B">
        <w:rPr>
          <w:i/>
        </w:rPr>
        <w:t xml:space="preserve">Israelite Wisdom: Theological and Literary Essays in Honor of Samuel </w:t>
      </w:r>
      <w:proofErr w:type="spellStart"/>
      <w:r w:rsidRPr="009E5E5B">
        <w:rPr>
          <w:i/>
        </w:rPr>
        <w:t>Terrien</w:t>
      </w:r>
      <w:proofErr w:type="spellEnd"/>
      <w:r>
        <w:t xml:space="preserve"> (</w:t>
      </w:r>
      <w:r w:rsidRPr="005E1307">
        <w:t xml:space="preserve">John G. </w:t>
      </w:r>
      <w:r>
        <w:t>Gammie</w:t>
      </w:r>
      <w:r w:rsidR="00634994">
        <w:t xml:space="preserve"> </w:t>
      </w:r>
      <w:r w:rsidR="00A325C0">
        <w:t>et al.</w:t>
      </w:r>
      <w:r w:rsidR="003314A6">
        <w:t xml:space="preserve"> (eds.)</w:t>
      </w:r>
      <w:r>
        <w:t>;</w:t>
      </w:r>
      <w:r w:rsidRPr="005E1307">
        <w:t xml:space="preserve"> </w:t>
      </w:r>
      <w:smartTag w:uri="urn:schemas-microsoft-com:office:smarttags" w:element="place">
        <w:smartTag w:uri="urn:schemas-microsoft-com:office:smarttags" w:element="City">
          <w:r w:rsidRPr="005E1307">
            <w:t>Missoula</w:t>
          </w:r>
        </w:smartTag>
      </w:smartTag>
      <w:r w:rsidRPr="005E1307">
        <w:t>: Scholars</w:t>
      </w:r>
      <w:r>
        <w:t xml:space="preserve">, 1978) </w:t>
      </w:r>
      <w:r w:rsidR="005D02D7">
        <w:t>118-</w:t>
      </w:r>
      <w:r w:rsidR="00420A02">
        <w:t>1</w:t>
      </w:r>
      <w:r w:rsidR="005D02D7">
        <w:t>34.</w:t>
      </w:r>
    </w:p>
    <w:p w14:paraId="3B8F6A63" w14:textId="77777777" w:rsidR="006B377E" w:rsidRPr="005E1307" w:rsidRDefault="006B377E" w:rsidP="006B377E">
      <w:pPr>
        <w:widowControl w:val="0"/>
        <w:autoSpaceDE w:val="0"/>
        <w:autoSpaceDN w:val="0"/>
        <w:adjustRightInd w:val="0"/>
        <w:spacing w:after="240"/>
        <w:ind w:left="720" w:hanging="720"/>
      </w:pPr>
      <w:r w:rsidRPr="005E1307">
        <w:t xml:space="preserve">Hoppe, Leslie. </w:t>
      </w:r>
      <w:r w:rsidR="0080225E">
        <w:t>“</w:t>
      </w:r>
      <w:r w:rsidRPr="005E1307">
        <w:t>Biblical Wisdom: A Theology of Creation</w:t>
      </w:r>
      <w:r w:rsidR="0080225E">
        <w:t>”</w:t>
      </w:r>
      <w:r w:rsidR="005D02D7">
        <w:t xml:space="preserve">, </w:t>
      </w:r>
      <w:r w:rsidR="005D02D7" w:rsidRPr="00DD46C5">
        <w:rPr>
          <w:i/>
        </w:rPr>
        <w:t>Listening</w:t>
      </w:r>
      <w:r w:rsidR="005D02D7" w:rsidRPr="005D02D7">
        <w:t xml:space="preserve"> </w:t>
      </w:r>
      <w:r w:rsidR="005D02D7" w:rsidRPr="005E1307">
        <w:t>14</w:t>
      </w:r>
      <w:r w:rsidR="005D02D7">
        <w:t>.3 (1978)</w:t>
      </w:r>
      <w:r w:rsidR="005D02D7" w:rsidRPr="005E1307">
        <w:t xml:space="preserve"> 196-203.</w:t>
      </w:r>
    </w:p>
    <w:p w14:paraId="07F132EE" w14:textId="77777777" w:rsidR="006B377E" w:rsidRPr="005E1307" w:rsidRDefault="006B377E" w:rsidP="006B377E">
      <w:pPr>
        <w:widowControl w:val="0"/>
        <w:autoSpaceDE w:val="0"/>
        <w:autoSpaceDN w:val="0"/>
        <w:adjustRightInd w:val="0"/>
        <w:spacing w:after="240"/>
        <w:ind w:left="720" w:hanging="720"/>
      </w:pPr>
      <w:proofErr w:type="spellStart"/>
      <w:r w:rsidRPr="005E1307">
        <w:t>Knierim</w:t>
      </w:r>
      <w:proofErr w:type="spellEnd"/>
      <w:r w:rsidRPr="005E1307">
        <w:t xml:space="preserve">, Rolf. </w:t>
      </w:r>
      <w:r w:rsidR="0080225E">
        <w:t>“</w:t>
      </w:r>
      <w:r w:rsidRPr="005E1307">
        <w:t>Cosmos and History in Israel</w:t>
      </w:r>
      <w:r w:rsidR="00EA2115">
        <w:t>’</w:t>
      </w:r>
      <w:r w:rsidRPr="005E1307">
        <w:t>s Theology</w:t>
      </w:r>
      <w:r w:rsidR="0080225E">
        <w:t>”</w:t>
      </w:r>
      <w:r>
        <w:t>,</w:t>
      </w:r>
      <w:r w:rsidRPr="005E1307">
        <w:t xml:space="preserve"> </w:t>
      </w:r>
      <w:r w:rsidRPr="009E5E5B">
        <w:rPr>
          <w:i/>
        </w:rPr>
        <w:t>Horizons in Biblical Theology</w:t>
      </w:r>
      <w:r>
        <w:t xml:space="preserve"> 3 (1981)</w:t>
      </w:r>
      <w:r w:rsidRPr="005E1307">
        <w:t xml:space="preserve"> 59-123.</w:t>
      </w:r>
    </w:p>
    <w:p w14:paraId="4B3B9B91" w14:textId="77777777" w:rsidR="006B377E" w:rsidRPr="005E1307" w:rsidRDefault="006B377E" w:rsidP="006B377E">
      <w:pPr>
        <w:widowControl w:val="0"/>
        <w:autoSpaceDE w:val="0"/>
        <w:autoSpaceDN w:val="0"/>
        <w:adjustRightInd w:val="0"/>
        <w:spacing w:after="240"/>
        <w:ind w:left="720" w:hanging="720"/>
      </w:pPr>
      <w:proofErr w:type="spellStart"/>
      <w:r w:rsidRPr="005E1307">
        <w:t>Kunzle</w:t>
      </w:r>
      <w:proofErr w:type="spellEnd"/>
      <w:r w:rsidRPr="005E1307">
        <w:t xml:space="preserve">, David. </w:t>
      </w:r>
      <w:r w:rsidR="0080225E">
        <w:t>“</w:t>
      </w:r>
      <w:r w:rsidRPr="005E1307">
        <w:t>World Upside Down: The Iconography of a European Broadsheet Type</w:t>
      </w:r>
      <w:r w:rsidR="0080225E">
        <w:t>”</w:t>
      </w:r>
      <w:r w:rsidR="00E344EF">
        <w:t xml:space="preserve">, in </w:t>
      </w:r>
      <w:r w:rsidRPr="009E5E5B">
        <w:rPr>
          <w:i/>
        </w:rPr>
        <w:t>The Reversible World Symbolic Inversion in Art and Society</w:t>
      </w:r>
      <w:r>
        <w:t xml:space="preserve"> (</w:t>
      </w:r>
      <w:r w:rsidRPr="005E1307">
        <w:t>Barbara Babcock</w:t>
      </w:r>
      <w:r w:rsidR="003314A6">
        <w:t xml:space="preserve"> (ed.)</w:t>
      </w:r>
      <w:r>
        <w:t>;</w:t>
      </w:r>
      <w:r w:rsidRPr="005E1307">
        <w:t xml:space="preserve"> </w:t>
      </w:r>
      <w:smartTag w:uri="urn:schemas-microsoft-com:office:smarttags" w:element="City">
        <w:r w:rsidRPr="005E1307">
          <w:t>Ithaca</w:t>
        </w:r>
      </w:smartTag>
      <w:r w:rsidRPr="005E1307">
        <w:t xml:space="preserve">: </w:t>
      </w:r>
      <w:smartTag w:uri="urn:schemas-microsoft-com:office:smarttags" w:element="place">
        <w:smartTag w:uri="urn:schemas-microsoft-com:office:smarttags" w:element="PlaceName">
          <w:r w:rsidRPr="005E1307">
            <w:t>Cornell</w:t>
          </w:r>
        </w:smartTag>
        <w:r w:rsidRPr="005E1307">
          <w:t xml:space="preserve"> </w:t>
        </w:r>
        <w:smartTag w:uri="urn:schemas-microsoft-com:office:smarttags" w:element="PlaceType">
          <w:r w:rsidRPr="005E1307">
            <w:t>Univ</w:t>
          </w:r>
          <w:r>
            <w:t>ersity</w:t>
          </w:r>
        </w:smartTag>
      </w:smartTag>
      <w:r w:rsidRPr="005E1307">
        <w:t xml:space="preserve"> Press, 1978</w:t>
      </w:r>
      <w:r>
        <w:t>)</w:t>
      </w:r>
      <w:r w:rsidRPr="005E1307">
        <w:t xml:space="preserve"> 39-94.</w:t>
      </w:r>
    </w:p>
    <w:p w14:paraId="48CBF1FA" w14:textId="77777777" w:rsidR="006B377E" w:rsidRPr="005E1307" w:rsidRDefault="00A84740" w:rsidP="006B377E">
      <w:pPr>
        <w:widowControl w:val="0"/>
        <w:autoSpaceDE w:val="0"/>
        <w:autoSpaceDN w:val="0"/>
        <w:adjustRightInd w:val="0"/>
        <w:spacing w:after="240"/>
        <w:ind w:left="720" w:hanging="720"/>
      </w:pPr>
      <w:r>
        <w:t xml:space="preserve">--. </w:t>
      </w:r>
      <w:r w:rsidR="0080225E">
        <w:t>“</w:t>
      </w:r>
      <w:r w:rsidR="006B377E" w:rsidRPr="005E1307">
        <w:t>Bruegel</w:t>
      </w:r>
      <w:r>
        <w:t>’</w:t>
      </w:r>
      <w:r w:rsidR="006B377E" w:rsidRPr="005E1307">
        <w:t>s Proverb Painting and the World Upside Down</w:t>
      </w:r>
      <w:r w:rsidR="0080225E">
        <w:t>”</w:t>
      </w:r>
      <w:r w:rsidR="006B377E">
        <w:t>,</w:t>
      </w:r>
      <w:r w:rsidR="006B377E" w:rsidRPr="005E1307">
        <w:t xml:space="preserve"> </w:t>
      </w:r>
      <w:r w:rsidR="006B377E" w:rsidRPr="009E5E5B">
        <w:rPr>
          <w:i/>
        </w:rPr>
        <w:t>The Art Bulletin</w:t>
      </w:r>
      <w:r w:rsidR="006B377E">
        <w:t xml:space="preserve"> 59 (1977)</w:t>
      </w:r>
      <w:r w:rsidR="006B377E" w:rsidRPr="005E1307">
        <w:t xml:space="preserve"> 197-202.</w:t>
      </w:r>
    </w:p>
    <w:p w14:paraId="530ED7AA" w14:textId="77777777" w:rsidR="006B377E" w:rsidRPr="005E1307" w:rsidRDefault="006B377E" w:rsidP="006B377E">
      <w:pPr>
        <w:widowControl w:val="0"/>
        <w:autoSpaceDE w:val="0"/>
        <w:autoSpaceDN w:val="0"/>
        <w:adjustRightInd w:val="0"/>
        <w:spacing w:after="240"/>
        <w:ind w:left="720" w:hanging="720"/>
      </w:pPr>
      <w:r w:rsidRPr="005E1307">
        <w:t xml:space="preserve">Lambert, W.G. </w:t>
      </w:r>
      <w:r w:rsidR="0080225E">
        <w:t>“</w:t>
      </w:r>
      <w:r w:rsidRPr="005E1307">
        <w:t xml:space="preserve">Destiny and Divine Intervention in </w:t>
      </w:r>
      <w:smartTag w:uri="urn:schemas-microsoft-com:office:smarttags" w:element="City">
        <w:r w:rsidRPr="005E1307">
          <w:t>Babylon</w:t>
        </w:r>
      </w:smartTag>
      <w:r w:rsidRPr="005E1307">
        <w:t xml:space="preserve"> and Israel</w:t>
      </w:r>
      <w:r w:rsidR="0080225E">
        <w:t>”</w:t>
      </w:r>
      <w:r>
        <w:t xml:space="preserve">, </w:t>
      </w:r>
      <w:r w:rsidRPr="009E5E5B">
        <w:rPr>
          <w:i/>
        </w:rPr>
        <w:t>Old Testament Studies</w:t>
      </w:r>
      <w:r w:rsidRPr="005E1307">
        <w:t xml:space="preserve"> 17 (1972) 65-72.</w:t>
      </w:r>
    </w:p>
    <w:p w14:paraId="7B747869" w14:textId="77777777" w:rsidR="006B377E" w:rsidRPr="005E1307" w:rsidRDefault="006B377E" w:rsidP="006B377E">
      <w:pPr>
        <w:widowControl w:val="0"/>
        <w:autoSpaceDE w:val="0"/>
        <w:autoSpaceDN w:val="0"/>
        <w:adjustRightInd w:val="0"/>
        <w:spacing w:after="240"/>
        <w:ind w:left="720" w:hanging="720"/>
      </w:pPr>
      <w:proofErr w:type="spellStart"/>
      <w:r w:rsidRPr="005E1307">
        <w:t>Landes</w:t>
      </w:r>
      <w:proofErr w:type="spellEnd"/>
      <w:r w:rsidRPr="005E1307">
        <w:t xml:space="preserve">, George M. </w:t>
      </w:r>
      <w:r w:rsidR="0080225E">
        <w:t>“</w:t>
      </w:r>
      <w:r w:rsidRPr="005E1307">
        <w:t>Creation Tradition in Proverbs 8:22-31 and Genesis 1</w:t>
      </w:r>
      <w:r w:rsidR="0080225E">
        <w:t>”</w:t>
      </w:r>
      <w:r w:rsidR="00E344EF">
        <w:t xml:space="preserve">, in </w:t>
      </w:r>
      <w:r w:rsidRPr="009E5E5B">
        <w:rPr>
          <w:i/>
        </w:rPr>
        <w:t>A Light Unto My Path: Old Testament Studies in Honor of Jacob M. Myers</w:t>
      </w:r>
      <w:r>
        <w:t xml:space="preserve"> (</w:t>
      </w:r>
      <w:r w:rsidRPr="005E1307">
        <w:t>Howard N. Bream, Ralph D. Heim and Carey A. Moore</w:t>
      </w:r>
      <w:r w:rsidR="003314A6">
        <w:t xml:space="preserve"> (eds.)</w:t>
      </w:r>
      <w:r>
        <w:t>;</w:t>
      </w:r>
      <w:r w:rsidRPr="005E1307">
        <w:t xml:space="preserve"> </w:t>
      </w:r>
      <w:smartTag w:uri="urn:schemas-microsoft-com:office:smarttags" w:element="City">
        <w:r w:rsidRPr="005E1307">
          <w:t>Philadelphia</w:t>
        </w:r>
      </w:smartTag>
      <w:r w:rsidRPr="005E1307">
        <w:t xml:space="preserve">: </w:t>
      </w:r>
      <w:smartTag w:uri="urn:schemas-microsoft-com:office:smarttags" w:element="place">
        <w:smartTag w:uri="urn:schemas-microsoft-com:office:smarttags" w:element="PlaceType">
          <w:r w:rsidRPr="005E1307">
            <w:t>Temple</w:t>
          </w:r>
        </w:smartTag>
        <w:r w:rsidRPr="005E1307">
          <w:t xml:space="preserve"> </w:t>
        </w:r>
        <w:smartTag w:uri="urn:schemas-microsoft-com:office:smarttags" w:element="PlaceType">
          <w:r w:rsidRPr="005E1307">
            <w:lastRenderedPageBreak/>
            <w:t>University</w:t>
          </w:r>
        </w:smartTag>
      </w:smartTag>
      <w:r w:rsidRPr="005E1307">
        <w:t xml:space="preserve"> Press, 1974</w:t>
      </w:r>
      <w:r>
        <w:t>)</w:t>
      </w:r>
      <w:r w:rsidR="005D02D7">
        <w:t xml:space="preserve"> 279-</w:t>
      </w:r>
      <w:r w:rsidR="00244933">
        <w:t>2</w:t>
      </w:r>
      <w:r w:rsidR="005D02D7">
        <w:t>94.</w:t>
      </w:r>
    </w:p>
    <w:p w14:paraId="3E3C4450" w14:textId="77777777" w:rsidR="0072416E" w:rsidRDefault="006B377E" w:rsidP="006B377E">
      <w:pPr>
        <w:widowControl w:val="0"/>
        <w:autoSpaceDE w:val="0"/>
        <w:autoSpaceDN w:val="0"/>
        <w:adjustRightInd w:val="0"/>
        <w:spacing w:after="240"/>
        <w:ind w:left="720" w:hanging="720"/>
      </w:pPr>
      <w:r w:rsidRPr="005E1307">
        <w:t>Lange, Armin.</w:t>
      </w:r>
      <w:r>
        <w:t xml:space="preserve"> </w:t>
      </w:r>
      <w:r w:rsidRPr="009E5E5B">
        <w:rPr>
          <w:i/>
        </w:rPr>
        <w:t xml:space="preserve">Weisheit und </w:t>
      </w:r>
      <w:proofErr w:type="spellStart"/>
      <w:r w:rsidRPr="009E5E5B">
        <w:rPr>
          <w:i/>
        </w:rPr>
        <w:t>Pr</w:t>
      </w:r>
      <w:r w:rsidR="00EA2115">
        <w:rPr>
          <w:i/>
        </w:rPr>
        <w:t>ä</w:t>
      </w:r>
      <w:r w:rsidRPr="009E5E5B">
        <w:rPr>
          <w:i/>
        </w:rPr>
        <w:t>destination</w:t>
      </w:r>
      <w:proofErr w:type="spellEnd"/>
      <w:r w:rsidRPr="009E5E5B">
        <w:rPr>
          <w:i/>
        </w:rPr>
        <w:t xml:space="preserve">: </w:t>
      </w:r>
      <w:proofErr w:type="spellStart"/>
      <w:r w:rsidRPr="009E5E5B">
        <w:rPr>
          <w:i/>
        </w:rPr>
        <w:t>Weisheitliche</w:t>
      </w:r>
      <w:proofErr w:type="spellEnd"/>
      <w:r w:rsidRPr="009E5E5B">
        <w:rPr>
          <w:i/>
        </w:rPr>
        <w:t xml:space="preserve"> </w:t>
      </w:r>
      <w:proofErr w:type="spellStart"/>
      <w:r w:rsidRPr="009E5E5B">
        <w:rPr>
          <w:i/>
        </w:rPr>
        <w:t>Urordnung</w:t>
      </w:r>
      <w:proofErr w:type="spellEnd"/>
      <w:r w:rsidRPr="009E5E5B">
        <w:rPr>
          <w:i/>
        </w:rPr>
        <w:t xml:space="preserve"> und </w:t>
      </w:r>
      <w:proofErr w:type="spellStart"/>
      <w:r w:rsidRPr="009E5E5B">
        <w:rPr>
          <w:i/>
        </w:rPr>
        <w:t>Pr</w:t>
      </w:r>
      <w:r w:rsidR="00EA2115">
        <w:rPr>
          <w:i/>
        </w:rPr>
        <w:t>ä</w:t>
      </w:r>
      <w:r w:rsidRPr="009E5E5B">
        <w:rPr>
          <w:i/>
        </w:rPr>
        <w:t>destination</w:t>
      </w:r>
      <w:proofErr w:type="spellEnd"/>
      <w:r w:rsidRPr="009E5E5B">
        <w:rPr>
          <w:i/>
        </w:rPr>
        <w:t xml:space="preserve"> in den </w:t>
      </w:r>
      <w:proofErr w:type="spellStart"/>
      <w:r w:rsidRPr="009E5E5B">
        <w:rPr>
          <w:i/>
        </w:rPr>
        <w:t>Textfunden</w:t>
      </w:r>
      <w:proofErr w:type="spellEnd"/>
      <w:r w:rsidRPr="009E5E5B">
        <w:rPr>
          <w:i/>
        </w:rPr>
        <w:t xml:space="preserve"> von Qumran</w:t>
      </w:r>
      <w:r>
        <w:t xml:space="preserve"> (</w:t>
      </w:r>
      <w:r w:rsidRPr="003510BC">
        <w:t xml:space="preserve">Leiden: </w:t>
      </w:r>
      <w:r w:rsidR="00A71380">
        <w:t>E.J. Brill</w:t>
      </w:r>
      <w:r w:rsidRPr="003510BC">
        <w:t>, 1995</w:t>
      </w:r>
      <w:r w:rsidR="00C66390">
        <w:t>).</w:t>
      </w:r>
    </w:p>
    <w:p w14:paraId="291587C2" w14:textId="77777777" w:rsidR="006B377E" w:rsidRPr="003510BC" w:rsidRDefault="006B377E" w:rsidP="006B377E">
      <w:pPr>
        <w:widowControl w:val="0"/>
        <w:autoSpaceDE w:val="0"/>
        <w:autoSpaceDN w:val="0"/>
        <w:adjustRightInd w:val="0"/>
        <w:spacing w:after="240"/>
        <w:ind w:left="720" w:hanging="720"/>
        <w:rPr>
          <w:lang w:val="fr-FR"/>
        </w:rPr>
      </w:pPr>
      <w:r w:rsidRPr="005E1307">
        <w:rPr>
          <w:lang w:val="fr-FR"/>
        </w:rPr>
        <w:t xml:space="preserve">Lavoie, Jean-Jacques. </w:t>
      </w:r>
      <w:r w:rsidR="0080225E">
        <w:rPr>
          <w:lang w:val="fr-FR"/>
        </w:rPr>
        <w:t>“</w:t>
      </w:r>
      <w:r w:rsidRPr="005E1307">
        <w:rPr>
          <w:lang w:val="fr-FR"/>
        </w:rPr>
        <w:t>Cr</w:t>
      </w:r>
      <w:r>
        <w:rPr>
          <w:lang w:val="fr-FR"/>
        </w:rPr>
        <w:t>é</w:t>
      </w:r>
      <w:r w:rsidRPr="005E1307">
        <w:rPr>
          <w:lang w:val="fr-FR"/>
        </w:rPr>
        <w:t xml:space="preserve">ation </w:t>
      </w:r>
      <w:r>
        <w:rPr>
          <w:lang w:val="fr-FR"/>
        </w:rPr>
        <w:t>d</w:t>
      </w:r>
      <w:r w:rsidRPr="005E1307">
        <w:rPr>
          <w:lang w:val="fr-FR"/>
        </w:rPr>
        <w:t xml:space="preserve">e </w:t>
      </w:r>
      <w:r>
        <w:rPr>
          <w:lang w:val="fr-FR"/>
        </w:rPr>
        <w:t>l</w:t>
      </w:r>
      <w:r w:rsidR="0072416E">
        <w:rPr>
          <w:lang w:val="fr-FR"/>
        </w:rPr>
        <w:t>’</w:t>
      </w:r>
      <w:r>
        <w:rPr>
          <w:lang w:val="fr-FR"/>
        </w:rPr>
        <w:t>ê</w:t>
      </w:r>
      <w:r w:rsidRPr="005E1307">
        <w:rPr>
          <w:lang w:val="fr-FR"/>
        </w:rPr>
        <w:t xml:space="preserve">tre </w:t>
      </w:r>
      <w:r>
        <w:rPr>
          <w:lang w:val="fr-FR"/>
        </w:rPr>
        <w:t>h</w:t>
      </w:r>
      <w:r w:rsidRPr="005E1307">
        <w:rPr>
          <w:lang w:val="fr-FR"/>
        </w:rPr>
        <w:t xml:space="preserve">umain </w:t>
      </w:r>
      <w:r>
        <w:rPr>
          <w:lang w:val="fr-FR"/>
        </w:rPr>
        <w:t xml:space="preserve">et </w:t>
      </w:r>
      <w:proofErr w:type="spellStart"/>
      <w:r>
        <w:rPr>
          <w:lang w:val="fr-FR"/>
        </w:rPr>
        <w:t>ethique</w:t>
      </w:r>
      <w:proofErr w:type="spellEnd"/>
      <w:r>
        <w:rPr>
          <w:lang w:val="fr-FR"/>
        </w:rPr>
        <w:t xml:space="preserve"> sapientiale selon le livre des </w:t>
      </w:r>
      <w:r w:rsidRPr="005E1307">
        <w:rPr>
          <w:lang w:val="fr-FR"/>
        </w:rPr>
        <w:t>Proverbes</w:t>
      </w:r>
      <w:r w:rsidR="0080225E">
        <w:rPr>
          <w:lang w:val="fr-FR"/>
        </w:rPr>
        <w:t>”</w:t>
      </w:r>
      <w:r w:rsidR="008A5C35" w:rsidRPr="008A5C35">
        <w:rPr>
          <w:lang w:val="fr-FR"/>
        </w:rPr>
        <w:t>,</w:t>
      </w:r>
      <w:r w:rsidRPr="005E1307">
        <w:rPr>
          <w:lang w:val="fr-FR"/>
        </w:rPr>
        <w:t xml:space="preserve"> </w:t>
      </w:r>
      <w:r w:rsidR="00EA2115">
        <w:rPr>
          <w:i/>
          <w:lang w:val="fr-FR"/>
        </w:rPr>
        <w:t>É</w:t>
      </w:r>
      <w:r w:rsidRPr="003510BC">
        <w:rPr>
          <w:i/>
          <w:lang w:val="fr-FR"/>
        </w:rPr>
        <w:t>glise et Th</w:t>
      </w:r>
      <w:r w:rsidR="00EA2115">
        <w:rPr>
          <w:i/>
          <w:lang w:val="fr-FR"/>
        </w:rPr>
        <w:t>é</w:t>
      </w:r>
      <w:r w:rsidRPr="003510BC">
        <w:rPr>
          <w:i/>
          <w:lang w:val="fr-FR"/>
        </w:rPr>
        <w:t>ologie</w:t>
      </w:r>
      <w:r w:rsidRPr="003510BC">
        <w:rPr>
          <w:lang w:val="fr-FR"/>
        </w:rPr>
        <w:t xml:space="preserve"> 24.3 (1993) 361-</w:t>
      </w:r>
      <w:r w:rsidR="00244933">
        <w:rPr>
          <w:lang w:val="fr-FR"/>
        </w:rPr>
        <w:t>3</w:t>
      </w:r>
      <w:r w:rsidRPr="003510BC">
        <w:rPr>
          <w:lang w:val="fr-FR"/>
        </w:rPr>
        <w:t>91.</w:t>
      </w:r>
    </w:p>
    <w:p w14:paraId="3A05D706" w14:textId="77777777" w:rsidR="006B377E" w:rsidRPr="005E1307" w:rsidRDefault="006B377E" w:rsidP="006B377E">
      <w:pPr>
        <w:widowControl w:val="0"/>
        <w:autoSpaceDE w:val="0"/>
        <w:autoSpaceDN w:val="0"/>
        <w:adjustRightInd w:val="0"/>
        <w:spacing w:after="240"/>
        <w:ind w:left="720" w:hanging="720"/>
      </w:pPr>
      <w:r w:rsidRPr="005E1307">
        <w:t xml:space="preserve">Levering, Mark S. The </w:t>
      </w:r>
      <w:r w:rsidR="00365F15">
        <w:t>u</w:t>
      </w:r>
      <w:r w:rsidRPr="005E1307">
        <w:t xml:space="preserve">se of </w:t>
      </w:r>
      <w:r w:rsidR="00365F15">
        <w:t>n</w:t>
      </w:r>
      <w:r w:rsidRPr="005E1307">
        <w:t xml:space="preserve">ature in the </w:t>
      </w:r>
      <w:r w:rsidR="00365F15">
        <w:t>b</w:t>
      </w:r>
      <w:r w:rsidRPr="005E1307">
        <w:t>ook of Proverbs</w:t>
      </w:r>
      <w:r>
        <w:t xml:space="preserve"> (</w:t>
      </w:r>
      <w:r w:rsidRPr="005E1307">
        <w:t>ThM</w:t>
      </w:r>
      <w:r>
        <w:t xml:space="preserve"> </w:t>
      </w:r>
      <w:r w:rsidR="00B150FA">
        <w:t>thesis;</w:t>
      </w:r>
      <w:r w:rsidRPr="005E1307">
        <w:t xml:space="preserve"> Dallas Theological Seminary</w:t>
      </w:r>
      <w:r>
        <w:t xml:space="preserve">, </w:t>
      </w:r>
      <w:r w:rsidRPr="005E1307">
        <w:t>1973</w:t>
      </w:r>
      <w:r w:rsidR="00C66390">
        <w:t>).</w:t>
      </w:r>
    </w:p>
    <w:p w14:paraId="0D16C7D7" w14:textId="77777777" w:rsidR="006B377E" w:rsidRPr="005E1307" w:rsidRDefault="006B377E" w:rsidP="006B377E">
      <w:pPr>
        <w:widowControl w:val="0"/>
        <w:autoSpaceDE w:val="0"/>
        <w:autoSpaceDN w:val="0"/>
        <w:adjustRightInd w:val="0"/>
        <w:spacing w:after="240"/>
        <w:ind w:left="720" w:hanging="720"/>
      </w:pPr>
      <w:proofErr w:type="spellStart"/>
      <w:r w:rsidRPr="005E1307">
        <w:t>Lichtheim</w:t>
      </w:r>
      <w:proofErr w:type="spellEnd"/>
      <w:r w:rsidRPr="005E1307">
        <w:t xml:space="preserve">, Miriam. </w:t>
      </w:r>
      <w:r w:rsidRPr="009E5E5B">
        <w:rPr>
          <w:i/>
        </w:rPr>
        <w:t xml:space="preserve">Maat in </w:t>
      </w:r>
      <w:proofErr w:type="spellStart"/>
      <w:r w:rsidRPr="009E5E5B">
        <w:rPr>
          <w:i/>
        </w:rPr>
        <w:t>Egptian</w:t>
      </w:r>
      <w:proofErr w:type="spellEnd"/>
      <w:r w:rsidRPr="009E5E5B">
        <w:rPr>
          <w:i/>
        </w:rPr>
        <w:t xml:space="preserve"> Autobiographies and Related Studies</w:t>
      </w:r>
      <w:r>
        <w:t xml:space="preserve"> (</w:t>
      </w:r>
      <w:r w:rsidRPr="00D67E35">
        <w:t xml:space="preserve">Orbis </w:t>
      </w:r>
      <w:proofErr w:type="spellStart"/>
      <w:r w:rsidRPr="00D67E35">
        <w:t>Biblicus</w:t>
      </w:r>
      <w:proofErr w:type="spellEnd"/>
      <w:r w:rsidRPr="00D67E35">
        <w:t xml:space="preserve"> et </w:t>
      </w:r>
      <w:proofErr w:type="spellStart"/>
      <w:r w:rsidRPr="00D67E35">
        <w:t>Orientalis</w:t>
      </w:r>
      <w:proofErr w:type="spellEnd"/>
      <w:r>
        <w:t xml:space="preserve">, </w:t>
      </w:r>
      <w:r w:rsidRPr="005E1307">
        <w:t>120</w:t>
      </w:r>
      <w:r>
        <w:t>;</w:t>
      </w:r>
      <w:r w:rsidRPr="005E1307">
        <w:t xml:space="preserve"> </w:t>
      </w:r>
      <w:r w:rsidR="00373C9F">
        <w:t>Göttingen</w:t>
      </w:r>
      <w:r w:rsidRPr="005E1307">
        <w:t xml:space="preserve">: </w:t>
      </w:r>
      <w:proofErr w:type="spellStart"/>
      <w:r w:rsidRPr="005E1307">
        <w:t>Vandenhoeck</w:t>
      </w:r>
      <w:proofErr w:type="spellEnd"/>
      <w:r w:rsidRPr="005E1307">
        <w:t xml:space="preserve"> &amp; Ruprecht, 1992</w:t>
      </w:r>
      <w:r w:rsidR="00C66390">
        <w:t>).</w:t>
      </w:r>
    </w:p>
    <w:p w14:paraId="3DFD4199" w14:textId="77777777" w:rsidR="006B377E" w:rsidRPr="005E1307" w:rsidRDefault="006B377E" w:rsidP="006B377E">
      <w:pPr>
        <w:widowControl w:val="0"/>
        <w:autoSpaceDE w:val="0"/>
        <w:autoSpaceDN w:val="0"/>
        <w:adjustRightInd w:val="0"/>
        <w:spacing w:after="240"/>
        <w:ind w:left="720" w:hanging="720"/>
      </w:pPr>
      <w:r w:rsidRPr="005E1307">
        <w:t xml:space="preserve">McCarthy, Dennis. </w:t>
      </w:r>
      <w:r w:rsidR="0080225E">
        <w:t>“</w:t>
      </w:r>
      <w:r w:rsidR="00D67E35">
        <w:t>‘Creation’</w:t>
      </w:r>
      <w:r w:rsidRPr="005E1307">
        <w:t xml:space="preserve"> Motifs in Ancient Hebrew Poetry</w:t>
      </w:r>
      <w:r w:rsidR="0080225E">
        <w:t>”</w:t>
      </w:r>
      <w:r>
        <w:t>,</w:t>
      </w:r>
      <w:r w:rsidRPr="005E1307">
        <w:t xml:space="preserve"> </w:t>
      </w:r>
      <w:r w:rsidRPr="009E5E5B">
        <w:rPr>
          <w:i/>
        </w:rPr>
        <w:t>Catholic Biblical Quarterly</w:t>
      </w:r>
      <w:r>
        <w:t xml:space="preserve"> 29 (1967)</w:t>
      </w:r>
      <w:r w:rsidRPr="005E1307">
        <w:t xml:space="preserve"> 87-100.</w:t>
      </w:r>
    </w:p>
    <w:p w14:paraId="37CA50CA" w14:textId="77777777" w:rsidR="006B377E" w:rsidRPr="005E1307" w:rsidRDefault="006B377E" w:rsidP="006B377E">
      <w:pPr>
        <w:widowControl w:val="0"/>
        <w:autoSpaceDE w:val="0"/>
        <w:autoSpaceDN w:val="0"/>
        <w:adjustRightInd w:val="0"/>
        <w:spacing w:after="240"/>
        <w:ind w:left="720" w:hanging="720"/>
      </w:pPr>
      <w:r w:rsidRPr="005E1307">
        <w:t xml:space="preserve">Murphy, George L. </w:t>
      </w:r>
      <w:r w:rsidR="0080225E">
        <w:t>“</w:t>
      </w:r>
      <w:r w:rsidRPr="005E1307">
        <w:t>Science as Wisdom</w:t>
      </w:r>
      <w:r w:rsidR="0080225E">
        <w:t>”</w:t>
      </w:r>
      <w:r>
        <w:t>,</w:t>
      </w:r>
      <w:r w:rsidRPr="005E1307">
        <w:t xml:space="preserve"> </w:t>
      </w:r>
      <w:r w:rsidRPr="009E5E5B">
        <w:rPr>
          <w:i/>
        </w:rPr>
        <w:t xml:space="preserve">Currents in Theology and </w:t>
      </w:r>
      <w:smartTag w:uri="urn:schemas-microsoft-com:office:smarttags" w:element="place">
        <w:smartTag w:uri="urn:schemas-microsoft-com:office:smarttags" w:element="City">
          <w:r w:rsidRPr="009E5E5B">
            <w:rPr>
              <w:i/>
            </w:rPr>
            <w:t>Mission</w:t>
          </w:r>
        </w:smartTag>
      </w:smartTag>
      <w:r w:rsidRPr="005E1307">
        <w:t xml:space="preserve"> 18 (1991) 198-203.</w:t>
      </w:r>
    </w:p>
    <w:p w14:paraId="678A36CA"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Wisdom and Creation</w:t>
      </w:r>
      <w:r w:rsidR="0080225E">
        <w:t>”</w:t>
      </w:r>
      <w:r>
        <w:t>,</w:t>
      </w:r>
      <w:r w:rsidRPr="005E1307">
        <w:t xml:space="preserve"> </w:t>
      </w:r>
      <w:r w:rsidRPr="009E5E5B">
        <w:rPr>
          <w:i/>
        </w:rPr>
        <w:t>Journal of Biblical Literature</w:t>
      </w:r>
      <w:r>
        <w:t xml:space="preserve"> 104 (1985)</w:t>
      </w:r>
      <w:r w:rsidRPr="005E1307">
        <w:t xml:space="preserve"> 3-11.</w:t>
      </w:r>
    </w:p>
    <w:p w14:paraId="3C64C251" w14:textId="77777777" w:rsidR="006B377E" w:rsidRPr="005E1307" w:rsidRDefault="006B377E" w:rsidP="006B377E">
      <w:pPr>
        <w:widowControl w:val="0"/>
        <w:autoSpaceDE w:val="0"/>
        <w:autoSpaceDN w:val="0"/>
        <w:adjustRightInd w:val="0"/>
        <w:spacing w:after="240"/>
        <w:ind w:left="720" w:hanging="720"/>
      </w:pPr>
      <w:proofErr w:type="spellStart"/>
      <w:r w:rsidRPr="005E1307">
        <w:t>Nigossian</w:t>
      </w:r>
      <w:proofErr w:type="spellEnd"/>
      <w:r w:rsidRPr="005E1307">
        <w:t xml:space="preserve">, S. A. </w:t>
      </w:r>
      <w:r w:rsidR="0080225E">
        <w:t>“</w:t>
      </w:r>
      <w:r w:rsidRPr="005E1307">
        <w:t>Roots of Biblical Cosmogonic Conceptions</w:t>
      </w:r>
      <w:r w:rsidR="0080225E">
        <w:t>”</w:t>
      </w:r>
      <w:r>
        <w:t>,</w:t>
      </w:r>
      <w:r w:rsidRPr="005E1307">
        <w:t xml:space="preserve"> </w:t>
      </w:r>
      <w:r w:rsidRPr="009E5E5B">
        <w:rPr>
          <w:i/>
        </w:rPr>
        <w:t>Near East School of Theology Theological Review</w:t>
      </w:r>
      <w:r>
        <w:t xml:space="preserve"> 19 (1998) 91-106.</w:t>
      </w:r>
    </w:p>
    <w:p w14:paraId="007F7C97" w14:textId="77777777" w:rsidR="006B377E" w:rsidRPr="005E1307" w:rsidRDefault="006B377E" w:rsidP="006B377E">
      <w:pPr>
        <w:widowControl w:val="0"/>
        <w:autoSpaceDE w:val="0"/>
        <w:autoSpaceDN w:val="0"/>
        <w:adjustRightInd w:val="0"/>
        <w:spacing w:after="240"/>
        <w:ind w:left="720" w:hanging="720"/>
      </w:pPr>
      <w:r w:rsidRPr="005E1307">
        <w:t xml:space="preserve">Perdue, Leo G. </w:t>
      </w:r>
      <w:r w:rsidRPr="009E5E5B">
        <w:rPr>
          <w:i/>
        </w:rPr>
        <w:t>Wisdom and Creation</w:t>
      </w:r>
      <w:r>
        <w:t xml:space="preserve"> (</w:t>
      </w:r>
      <w:r w:rsidRPr="005E1307">
        <w:t>Nashville: Abingdon Press, 1994</w:t>
      </w:r>
      <w:r w:rsidR="00C66390">
        <w:t>).</w:t>
      </w:r>
    </w:p>
    <w:p w14:paraId="35DB5432" w14:textId="77777777" w:rsidR="006B377E" w:rsidRPr="005E1307" w:rsidRDefault="00D7518F" w:rsidP="006B377E">
      <w:pPr>
        <w:widowControl w:val="0"/>
        <w:autoSpaceDE w:val="0"/>
        <w:autoSpaceDN w:val="0"/>
        <w:adjustRightInd w:val="0"/>
        <w:spacing w:after="240"/>
        <w:ind w:left="720" w:hanging="720"/>
      </w:pPr>
      <w:r>
        <w:t xml:space="preserve">--. </w:t>
      </w:r>
      <w:r w:rsidR="0080225E">
        <w:t>“</w:t>
      </w:r>
      <w:r w:rsidR="006B377E" w:rsidRPr="005E1307">
        <w:t>Cosmology and the Social Order in the Wisdom Tradition</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3314A6">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rsidR="006B377E" w:rsidRPr="005E1307">
        <w:t>457-</w:t>
      </w:r>
      <w:r w:rsidR="00960BD1">
        <w:t>4</w:t>
      </w:r>
      <w:r w:rsidR="006B377E" w:rsidRPr="005E1307">
        <w:t>78.</w:t>
      </w:r>
    </w:p>
    <w:p w14:paraId="3A39C381" w14:textId="77777777" w:rsidR="006B377E" w:rsidRPr="005E1307" w:rsidRDefault="00D7518F" w:rsidP="006B377E">
      <w:pPr>
        <w:widowControl w:val="0"/>
        <w:autoSpaceDE w:val="0"/>
        <w:autoSpaceDN w:val="0"/>
        <w:adjustRightInd w:val="0"/>
        <w:spacing w:after="240"/>
        <w:ind w:left="720" w:hanging="720"/>
      </w:pPr>
      <w:r>
        <w:t xml:space="preserve">--. </w:t>
      </w:r>
      <w:r w:rsidR="0080225E">
        <w:t>“</w:t>
      </w:r>
      <w:r w:rsidR="006B377E" w:rsidRPr="005E1307">
        <w:t>Liminality as a Social Setting for Wisdom Instructions</w:t>
      </w:r>
      <w:r w:rsidR="0080225E">
        <w:t>”</w:t>
      </w:r>
      <w:r w:rsidR="006B377E">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rsidRPr="005E1307">
        <w:t xml:space="preserve"> 93 (1981) 114-</w:t>
      </w:r>
      <w:r w:rsidR="00652F05">
        <w:t>1</w:t>
      </w:r>
      <w:r w:rsidR="006B377E" w:rsidRPr="005E1307">
        <w:t>26.</w:t>
      </w:r>
    </w:p>
    <w:p w14:paraId="550DF9CA" w14:textId="77777777" w:rsidR="006B377E" w:rsidRPr="005E1307" w:rsidRDefault="006B377E" w:rsidP="006B377E">
      <w:pPr>
        <w:widowControl w:val="0"/>
        <w:autoSpaceDE w:val="0"/>
        <w:autoSpaceDN w:val="0"/>
        <w:adjustRightInd w:val="0"/>
        <w:spacing w:after="240"/>
        <w:ind w:left="720" w:hanging="720"/>
      </w:pPr>
      <w:r w:rsidRPr="005E1307">
        <w:t xml:space="preserve">Scott, R.B.Y. </w:t>
      </w:r>
      <w:r w:rsidR="0080225E">
        <w:t>“</w:t>
      </w:r>
      <w:r w:rsidRPr="005E1307">
        <w:t>Wisdom in Creation:</w:t>
      </w:r>
      <w:r>
        <w:t xml:space="preserve"> </w:t>
      </w:r>
      <w:r w:rsidRPr="005E1307">
        <w:t xml:space="preserve">The </w:t>
      </w:r>
      <w:r w:rsidR="00D67E35">
        <w:t>’</w:t>
      </w:r>
      <w:proofErr w:type="spellStart"/>
      <w:r w:rsidRPr="005E1307">
        <w:t>amon</w:t>
      </w:r>
      <w:proofErr w:type="spellEnd"/>
      <w:r w:rsidRPr="005E1307">
        <w:t xml:space="preserve"> of Proverbs viii: 30</w:t>
      </w:r>
      <w:r w:rsidR="0080225E">
        <w:t>”</w:t>
      </w:r>
      <w:r>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10 (1960) 213-</w:t>
      </w:r>
      <w:r w:rsidR="00652F05">
        <w:t>2</w:t>
      </w:r>
      <w:r w:rsidRPr="005E1307">
        <w:t>23.</w:t>
      </w:r>
    </w:p>
    <w:p w14:paraId="143490A1" w14:textId="77777777" w:rsidR="006B377E" w:rsidRDefault="006B377E" w:rsidP="006B377E">
      <w:pPr>
        <w:widowControl w:val="0"/>
        <w:autoSpaceDE w:val="0"/>
        <w:autoSpaceDN w:val="0"/>
        <w:adjustRightInd w:val="0"/>
        <w:spacing w:after="240"/>
        <w:ind w:left="720" w:hanging="720"/>
      </w:pPr>
      <w:r w:rsidRPr="005E1307">
        <w:t xml:space="preserve">Van Leeuwen, Raymond C. </w:t>
      </w:r>
      <w:r w:rsidR="0080225E">
        <w:t>“</w:t>
      </w:r>
      <w:r w:rsidRPr="005E1307">
        <w:t>Liminality and Worldview in Proverbs 1-9</w:t>
      </w:r>
      <w:r w:rsidR="0080225E">
        <w:t>”</w:t>
      </w:r>
      <w:r>
        <w:t>,</w:t>
      </w:r>
      <w:r w:rsidRPr="005E1307">
        <w:t xml:space="preserve"> </w:t>
      </w:r>
      <w:r w:rsidRPr="009E5E5B">
        <w:rPr>
          <w:i/>
        </w:rPr>
        <w:t>Semeia</w:t>
      </w:r>
      <w:r>
        <w:t xml:space="preserve"> 50 (1990)</w:t>
      </w:r>
      <w:r w:rsidRPr="005E1307">
        <w:t xml:space="preserve"> 111-</w:t>
      </w:r>
      <w:r w:rsidR="00144B4B">
        <w:t>1</w:t>
      </w:r>
      <w:r w:rsidRPr="005E1307">
        <w:t>44.</w:t>
      </w:r>
    </w:p>
    <w:p w14:paraId="3F9D2696" w14:textId="77777777" w:rsidR="00867AB5" w:rsidRPr="005E1307" w:rsidRDefault="00867AB5" w:rsidP="006B377E">
      <w:pPr>
        <w:widowControl w:val="0"/>
        <w:autoSpaceDE w:val="0"/>
        <w:autoSpaceDN w:val="0"/>
        <w:adjustRightInd w:val="0"/>
        <w:spacing w:after="240"/>
        <w:ind w:left="720" w:hanging="720"/>
      </w:pPr>
      <w:r>
        <w:t xml:space="preserve">Van </w:t>
      </w:r>
      <w:proofErr w:type="spellStart"/>
      <w:r>
        <w:t>Drunen</w:t>
      </w:r>
      <w:proofErr w:type="spellEnd"/>
      <w:r>
        <w:t xml:space="preserve">, David. </w:t>
      </w:r>
      <w:r w:rsidR="0080225E">
        <w:t>“</w:t>
      </w:r>
      <w:r>
        <w:t>Wisdom and the Natural Moral Order:</w:t>
      </w:r>
      <w:r w:rsidR="001B2193">
        <w:t xml:space="preserve"> </w:t>
      </w:r>
      <w:r>
        <w:t>The Contribution of Proverbs to a Christian Theology of Natural Law</w:t>
      </w:r>
      <w:r w:rsidR="0080225E">
        <w:t>”</w:t>
      </w:r>
      <w:r>
        <w:t xml:space="preserve">, </w:t>
      </w:r>
      <w:r w:rsidRPr="007B736A">
        <w:rPr>
          <w:i/>
          <w:iCs/>
        </w:rPr>
        <w:t xml:space="preserve">Journal of the </w:t>
      </w:r>
      <w:proofErr w:type="spellStart"/>
      <w:r w:rsidRPr="007B736A">
        <w:rPr>
          <w:i/>
          <w:iCs/>
        </w:rPr>
        <w:t>Scoiety</w:t>
      </w:r>
      <w:proofErr w:type="spellEnd"/>
      <w:r w:rsidRPr="007B736A">
        <w:rPr>
          <w:i/>
          <w:iCs/>
        </w:rPr>
        <w:t xml:space="preserve"> of </w:t>
      </w:r>
      <w:proofErr w:type="spellStart"/>
      <w:r w:rsidRPr="007B736A">
        <w:rPr>
          <w:i/>
          <w:iCs/>
        </w:rPr>
        <w:t>Chritians</w:t>
      </w:r>
      <w:proofErr w:type="spellEnd"/>
      <w:r w:rsidRPr="007B736A">
        <w:rPr>
          <w:i/>
          <w:iCs/>
        </w:rPr>
        <w:t xml:space="preserve"> Ethics</w:t>
      </w:r>
      <w:r>
        <w:t xml:space="preserve"> 33.1 (2013) 153-68. </w:t>
      </w:r>
    </w:p>
    <w:p w14:paraId="0ADE27E1" w14:textId="77777777" w:rsidR="006B377E" w:rsidRPr="006C339F" w:rsidRDefault="006B377E" w:rsidP="006B377E">
      <w:pPr>
        <w:widowControl w:val="0"/>
        <w:autoSpaceDE w:val="0"/>
        <w:autoSpaceDN w:val="0"/>
        <w:adjustRightInd w:val="0"/>
        <w:spacing w:after="240"/>
        <w:ind w:left="720" w:hanging="720"/>
        <w:sectPr w:rsidR="006B377E" w:rsidRPr="006C339F" w:rsidSect="008A68DA">
          <w:headerReference w:type="default" r:id="rId43"/>
          <w:pgSz w:w="12240" w:h="15840" w:code="1"/>
          <w:pgMar w:top="1440" w:right="1440" w:bottom="1440" w:left="2160" w:header="720" w:footer="720" w:gutter="0"/>
          <w:cols w:space="720"/>
          <w:docGrid w:linePitch="360"/>
        </w:sectPr>
      </w:pPr>
      <w:r w:rsidRPr="005E1307">
        <w:t xml:space="preserve">Yee, Gale. </w:t>
      </w:r>
      <w:r w:rsidR="0080225E">
        <w:t>“</w:t>
      </w:r>
      <w:r w:rsidRPr="005E1307">
        <w:t>The Theology of Creation in Proverbs 8:22-31</w:t>
      </w:r>
      <w:r w:rsidR="0080225E">
        <w:t>”</w:t>
      </w:r>
      <w:r w:rsidR="00E344EF">
        <w:t xml:space="preserve">, in </w:t>
      </w:r>
      <w:r w:rsidRPr="009E5E5B">
        <w:rPr>
          <w:i/>
        </w:rPr>
        <w:t>Creation on the Biblical Traditions</w:t>
      </w:r>
      <w:r>
        <w:t xml:space="preserve"> (</w:t>
      </w:r>
      <w:r w:rsidRPr="005E1307">
        <w:t>Richard J. Clifford and John J. Collins</w:t>
      </w:r>
      <w:r w:rsidR="003314A6">
        <w:t xml:space="preserve"> (eds.)</w:t>
      </w:r>
      <w:r>
        <w:t>;</w:t>
      </w:r>
      <w:r w:rsidRPr="005E1307">
        <w:t xml:space="preserve"> </w:t>
      </w:r>
      <w:r w:rsidR="00002688">
        <w:t>Washington</w:t>
      </w:r>
      <w:r w:rsidRPr="005E1307">
        <w:t>: Catholic Bib</w:t>
      </w:r>
      <w:r>
        <w:t>lical Association, 1992) 85-96.</w:t>
      </w:r>
    </w:p>
    <w:p w14:paraId="07AC9EFC" w14:textId="77777777" w:rsidR="006B377E" w:rsidRDefault="006B377E" w:rsidP="006B377E">
      <w:pPr>
        <w:rPr>
          <w:b/>
        </w:rPr>
      </w:pPr>
      <w:r>
        <w:rPr>
          <w:b/>
        </w:rPr>
        <w:lastRenderedPageBreak/>
        <w:t>9E</w:t>
      </w:r>
      <w:r>
        <w:rPr>
          <w:b/>
        </w:rPr>
        <w:tab/>
      </w:r>
      <w:r w:rsidRPr="001217FC">
        <w:rPr>
          <w:b/>
        </w:rPr>
        <w:t>Diligen</w:t>
      </w:r>
      <w:r w:rsidR="00D67E35">
        <w:rPr>
          <w:b/>
        </w:rPr>
        <w:t>ce</w:t>
      </w:r>
      <w:r w:rsidRPr="001217FC">
        <w:rPr>
          <w:b/>
        </w:rPr>
        <w:t>/</w:t>
      </w:r>
      <w:r>
        <w:rPr>
          <w:b/>
        </w:rPr>
        <w:t>L</w:t>
      </w:r>
      <w:r w:rsidRPr="001217FC">
        <w:rPr>
          <w:b/>
        </w:rPr>
        <w:t>az</w:t>
      </w:r>
      <w:r w:rsidR="00D67E35">
        <w:rPr>
          <w:b/>
        </w:rPr>
        <w:t>iness</w:t>
      </w:r>
    </w:p>
    <w:p w14:paraId="045BDE86" w14:textId="77777777" w:rsidR="006B377E" w:rsidRDefault="006B377E" w:rsidP="006B377E">
      <w:pPr>
        <w:rPr>
          <w:b/>
        </w:rPr>
      </w:pPr>
    </w:p>
    <w:p w14:paraId="53747E44" w14:textId="77777777" w:rsidR="006B377E" w:rsidRPr="008C04EE" w:rsidRDefault="006B377E" w:rsidP="006B377E">
      <w:pPr>
        <w:widowControl w:val="0"/>
        <w:autoSpaceDE w:val="0"/>
        <w:autoSpaceDN w:val="0"/>
        <w:adjustRightInd w:val="0"/>
        <w:ind w:left="720" w:hanging="720"/>
      </w:pPr>
      <w:r w:rsidRPr="008C04EE">
        <w:t>Allen, Gary F.</w:t>
      </w:r>
      <w:r>
        <w:t xml:space="preserve"> </w:t>
      </w:r>
      <w:r w:rsidRPr="008C04EE">
        <w:t xml:space="preserve">A </w:t>
      </w:r>
      <w:r w:rsidR="00365F15">
        <w:t>s</w:t>
      </w:r>
      <w:r w:rsidRPr="008C04EE">
        <w:t xml:space="preserve">tudy of </w:t>
      </w:r>
      <w:r w:rsidR="00365F15">
        <w:t>s</w:t>
      </w:r>
      <w:r w:rsidRPr="008C04EE">
        <w:t xml:space="preserve">lothfulness and </w:t>
      </w:r>
      <w:r w:rsidR="00365F15">
        <w:t>i</w:t>
      </w:r>
      <w:r w:rsidRPr="008C04EE">
        <w:t xml:space="preserve">ndustriousness in the </w:t>
      </w:r>
      <w:r w:rsidR="00365F15">
        <w:t>b</w:t>
      </w:r>
      <w:r w:rsidRPr="008C04EE">
        <w:t>ook of Proverbs</w:t>
      </w:r>
      <w:r>
        <w:t xml:space="preserve"> (</w:t>
      </w:r>
      <w:r w:rsidRPr="008C04EE">
        <w:t>ThM</w:t>
      </w:r>
      <w:r>
        <w:t xml:space="preserve"> </w:t>
      </w:r>
      <w:r w:rsidR="00B150FA">
        <w:t>thesis;</w:t>
      </w:r>
      <w:r w:rsidRPr="008C04EE">
        <w:t xml:space="preserve"> Dallas Theological Seminary,</w:t>
      </w:r>
      <w:r>
        <w:t xml:space="preserve"> </w:t>
      </w:r>
      <w:r w:rsidRPr="008C04EE">
        <w:t>1983</w:t>
      </w:r>
      <w:r w:rsidR="00C66390">
        <w:t>).</w:t>
      </w:r>
    </w:p>
    <w:p w14:paraId="371CCA66" w14:textId="77777777" w:rsidR="006B377E" w:rsidRPr="008C04EE" w:rsidRDefault="006B377E" w:rsidP="006B377E">
      <w:pPr>
        <w:widowControl w:val="0"/>
        <w:autoSpaceDE w:val="0"/>
        <w:autoSpaceDN w:val="0"/>
        <w:adjustRightInd w:val="0"/>
      </w:pPr>
    </w:p>
    <w:p w14:paraId="668D80C5" w14:textId="77777777" w:rsidR="006B377E" w:rsidRPr="0064773C" w:rsidRDefault="006B377E" w:rsidP="006B377E">
      <w:pPr>
        <w:widowControl w:val="0"/>
        <w:autoSpaceDE w:val="0"/>
        <w:autoSpaceDN w:val="0"/>
        <w:adjustRightInd w:val="0"/>
        <w:ind w:left="720" w:hanging="720"/>
      </w:pPr>
      <w:r w:rsidRPr="0064773C">
        <w:t>Coggins, Richard J.</w:t>
      </w:r>
      <w:r>
        <w:t xml:space="preserve"> </w:t>
      </w:r>
      <w:r w:rsidR="0080225E">
        <w:t>“</w:t>
      </w:r>
      <w:r w:rsidRPr="0064773C">
        <w:t>The Old Testament and the Poor</w:t>
      </w:r>
      <w:r w:rsidR="0080225E">
        <w:t>”</w:t>
      </w:r>
      <w:r>
        <w:t>,</w:t>
      </w:r>
      <w:r w:rsidRPr="0064773C">
        <w:t xml:space="preserve"> </w:t>
      </w:r>
      <w:r w:rsidRPr="000A3270">
        <w:rPr>
          <w:i/>
        </w:rPr>
        <w:t>Expository Times</w:t>
      </w:r>
      <w:r w:rsidRPr="0064773C">
        <w:t xml:space="preserve"> 99</w:t>
      </w:r>
      <w:r>
        <w:t xml:space="preserve"> (1987)</w:t>
      </w:r>
      <w:r w:rsidRPr="0064773C">
        <w:t xml:space="preserve"> 11-14.</w:t>
      </w:r>
    </w:p>
    <w:p w14:paraId="5D91FDFA" w14:textId="77777777" w:rsidR="006B377E" w:rsidRDefault="006B377E" w:rsidP="006B377E">
      <w:pPr>
        <w:widowControl w:val="0"/>
        <w:autoSpaceDE w:val="0"/>
        <w:autoSpaceDN w:val="0"/>
        <w:adjustRightInd w:val="0"/>
      </w:pPr>
    </w:p>
    <w:p w14:paraId="44C935B0" w14:textId="77777777" w:rsidR="006B377E" w:rsidRPr="005E1307" w:rsidRDefault="006B377E" w:rsidP="006B377E">
      <w:pPr>
        <w:widowControl w:val="0"/>
        <w:autoSpaceDE w:val="0"/>
        <w:autoSpaceDN w:val="0"/>
        <w:adjustRightInd w:val="0"/>
        <w:spacing w:after="240"/>
        <w:ind w:left="720" w:hanging="720"/>
      </w:pPr>
      <w:r w:rsidRPr="005E1307">
        <w:t xml:space="preserve">Stephens, Bob. The </w:t>
      </w:r>
      <w:r w:rsidR="00365F15">
        <w:t>c</w:t>
      </w:r>
      <w:r w:rsidRPr="005E1307">
        <w:t xml:space="preserve">oncept of </w:t>
      </w:r>
      <w:r w:rsidR="00365F15">
        <w:t>w</w:t>
      </w:r>
      <w:r w:rsidRPr="005E1307">
        <w:t xml:space="preserve">ork in the </w:t>
      </w:r>
      <w:r w:rsidR="00365F15">
        <w:t>b</w:t>
      </w:r>
      <w:r w:rsidRPr="005E1307">
        <w:t>ook of Proverbs</w:t>
      </w:r>
      <w:r>
        <w:t xml:space="preserve"> (</w:t>
      </w:r>
      <w:r w:rsidRPr="005E1307">
        <w:t>ThM</w:t>
      </w:r>
      <w:r>
        <w:t xml:space="preserve"> </w:t>
      </w:r>
      <w:r w:rsidR="00B150FA">
        <w:t>thesis;</w:t>
      </w:r>
      <w:r w:rsidRPr="005E1307">
        <w:t xml:space="preserve"> Dallas Theological Seminary, 1985</w:t>
      </w:r>
      <w:r w:rsidR="00C66390">
        <w:t>).</w:t>
      </w:r>
    </w:p>
    <w:p w14:paraId="761D80EB" w14:textId="77777777" w:rsidR="006B377E" w:rsidRDefault="006B377E" w:rsidP="006B377E">
      <w:pPr>
        <w:ind w:left="720" w:hanging="720"/>
      </w:pPr>
      <w:r w:rsidRPr="006C339F">
        <w:t xml:space="preserve">Taylor, Richard A. The Sluggard </w:t>
      </w:r>
      <w:r w:rsidR="00365F15">
        <w:t>W</w:t>
      </w:r>
      <w:r w:rsidRPr="006C339F">
        <w:t xml:space="preserve">ithin </w:t>
      </w:r>
      <w:r w:rsidR="00365F15">
        <w:t>U</w:t>
      </w:r>
      <w:r w:rsidRPr="006C339F">
        <w:t>s</w:t>
      </w:r>
      <w:r>
        <w:t xml:space="preserve"> (</w:t>
      </w:r>
      <w:r w:rsidRPr="006C339F">
        <w:t xml:space="preserve">sound </w:t>
      </w:r>
      <w:r>
        <w:t>recording,</w:t>
      </w:r>
      <w:r w:rsidRPr="005E1307">
        <w:t xml:space="preserve"> Dallas Theological Seminary, 1991</w:t>
      </w:r>
      <w:r w:rsidR="00C66390">
        <w:t>).</w:t>
      </w:r>
    </w:p>
    <w:p w14:paraId="64E7AB5C" w14:textId="77777777" w:rsidR="006B377E" w:rsidRDefault="006B377E" w:rsidP="006B377E">
      <w:pPr>
        <w:rPr>
          <w:b/>
        </w:rPr>
      </w:pPr>
    </w:p>
    <w:p w14:paraId="26A5C928" w14:textId="77777777" w:rsidR="006B377E" w:rsidRPr="00E9210C" w:rsidRDefault="006B377E" w:rsidP="006B377E">
      <w:r w:rsidRPr="00E9210C">
        <w:rPr>
          <w:b/>
        </w:rPr>
        <w:t>Discipline</w:t>
      </w:r>
    </w:p>
    <w:p w14:paraId="4122CA1D" w14:textId="77777777" w:rsidR="006B377E" w:rsidRDefault="006B377E" w:rsidP="006B377E">
      <w:pPr>
        <w:rPr>
          <w:b/>
        </w:rPr>
      </w:pPr>
    </w:p>
    <w:p w14:paraId="6EB0986B" w14:textId="77777777" w:rsidR="006B377E" w:rsidRPr="005E1307" w:rsidRDefault="006B377E" w:rsidP="006B377E">
      <w:pPr>
        <w:widowControl w:val="0"/>
        <w:autoSpaceDE w:val="0"/>
        <w:autoSpaceDN w:val="0"/>
        <w:adjustRightInd w:val="0"/>
        <w:spacing w:after="240"/>
        <w:ind w:left="720" w:hanging="720"/>
      </w:pPr>
      <w:r w:rsidRPr="005E1307">
        <w:t xml:space="preserve">de </w:t>
      </w:r>
      <w:proofErr w:type="spellStart"/>
      <w:r w:rsidRPr="005E1307">
        <w:t>Bruyn</w:t>
      </w:r>
      <w:proofErr w:type="spellEnd"/>
      <w:r w:rsidRPr="005E1307">
        <w:t xml:space="preserve">, Theodore S. </w:t>
      </w:r>
      <w:r w:rsidR="0080225E">
        <w:t>“</w:t>
      </w:r>
      <w:r w:rsidRPr="005E1307">
        <w:t>Flogging a Son:</w:t>
      </w:r>
      <w:r>
        <w:t xml:space="preserve"> </w:t>
      </w:r>
      <w:r w:rsidRPr="005E1307">
        <w:t xml:space="preserve">The Emergence of the </w:t>
      </w:r>
      <w:r w:rsidRPr="006C339F">
        <w:rPr>
          <w:i/>
        </w:rPr>
        <w:t xml:space="preserve">Pater </w:t>
      </w:r>
      <w:proofErr w:type="spellStart"/>
      <w:r w:rsidRPr="006C339F">
        <w:rPr>
          <w:i/>
        </w:rPr>
        <w:t>Flagellans</w:t>
      </w:r>
      <w:proofErr w:type="spellEnd"/>
      <w:r w:rsidRPr="005E1307">
        <w:t xml:space="preserve"> in Latin Christian Discourse</w:t>
      </w:r>
      <w:r w:rsidR="0080225E">
        <w:t>”</w:t>
      </w:r>
      <w:r>
        <w:t>,</w:t>
      </w:r>
      <w:r w:rsidRPr="005E1307">
        <w:t xml:space="preserve"> </w:t>
      </w:r>
      <w:r w:rsidRPr="009E5E5B">
        <w:rPr>
          <w:i/>
        </w:rPr>
        <w:t>Journal of Early Christian Studies</w:t>
      </w:r>
      <w:r w:rsidRPr="005E1307">
        <w:t xml:space="preserve"> 7.2 (1999) 249-</w:t>
      </w:r>
      <w:r w:rsidR="00244933">
        <w:t>2</w:t>
      </w:r>
      <w:r w:rsidRPr="005E1307">
        <w:t>90.</w:t>
      </w:r>
    </w:p>
    <w:p w14:paraId="07D43191" w14:textId="77777777" w:rsidR="006B377E" w:rsidRPr="005E1307" w:rsidRDefault="006B377E" w:rsidP="006B377E">
      <w:pPr>
        <w:widowControl w:val="0"/>
        <w:autoSpaceDE w:val="0"/>
        <w:autoSpaceDN w:val="0"/>
        <w:adjustRightInd w:val="0"/>
        <w:spacing w:after="240"/>
        <w:ind w:left="720" w:hanging="720"/>
      </w:pPr>
      <w:proofErr w:type="spellStart"/>
      <w:r w:rsidRPr="005E1307">
        <w:t>Engelken</w:t>
      </w:r>
      <w:proofErr w:type="spellEnd"/>
      <w:r w:rsidRPr="005E1307">
        <w:t xml:space="preserve">, Karen. </w:t>
      </w:r>
      <w:r w:rsidR="0080225E">
        <w:t>“</w:t>
      </w:r>
      <w:proofErr w:type="spellStart"/>
      <w:r w:rsidRPr="005E1307">
        <w:t>Erziehungsziel</w:t>
      </w:r>
      <w:proofErr w:type="spellEnd"/>
      <w:r w:rsidRPr="005E1307">
        <w:t xml:space="preserve"> </w:t>
      </w:r>
      <w:proofErr w:type="spellStart"/>
      <w:r w:rsidRPr="005E1307">
        <w:t>Gewaltlosigkeit</w:t>
      </w:r>
      <w:proofErr w:type="spellEnd"/>
      <w:r w:rsidRPr="005E1307">
        <w:t xml:space="preserve">? </w:t>
      </w:r>
      <w:proofErr w:type="spellStart"/>
      <w:r w:rsidRPr="005E1307">
        <w:t>Uberlegungen</w:t>
      </w:r>
      <w:proofErr w:type="spellEnd"/>
      <w:r w:rsidRPr="005E1307">
        <w:t xml:space="preserve"> </w:t>
      </w:r>
      <w:proofErr w:type="spellStart"/>
      <w:r>
        <w:t>z</w:t>
      </w:r>
      <w:r w:rsidRPr="005E1307">
        <w:t>um</w:t>
      </w:r>
      <w:proofErr w:type="spellEnd"/>
      <w:r w:rsidRPr="005E1307">
        <w:t xml:space="preserve"> Thema </w:t>
      </w:r>
      <w:r w:rsidR="00D67E35">
        <w:t>‘</w:t>
      </w:r>
      <w:proofErr w:type="spellStart"/>
      <w:r w:rsidRPr="005E1307">
        <w:t>Physische</w:t>
      </w:r>
      <w:proofErr w:type="spellEnd"/>
      <w:r w:rsidRPr="005E1307">
        <w:t xml:space="preserve"> </w:t>
      </w:r>
      <w:proofErr w:type="spellStart"/>
      <w:r w:rsidRPr="005E1307">
        <w:t>Gewalt</w:t>
      </w:r>
      <w:proofErr w:type="spellEnd"/>
      <w:r w:rsidR="00D67E35">
        <w:t>’</w:t>
      </w:r>
      <w:r w:rsidRPr="005E1307">
        <w:t xml:space="preserve"> </w:t>
      </w:r>
      <w:proofErr w:type="spellStart"/>
      <w:r>
        <w:t>i</w:t>
      </w:r>
      <w:r w:rsidRPr="005E1307">
        <w:t>m</w:t>
      </w:r>
      <w:proofErr w:type="spellEnd"/>
      <w:r w:rsidRPr="005E1307">
        <w:t xml:space="preserve"> Buch </w:t>
      </w:r>
      <w:proofErr w:type="spellStart"/>
      <w:r w:rsidRPr="005E1307">
        <w:t>Proverbien</w:t>
      </w:r>
      <w:proofErr w:type="spellEnd"/>
      <w:r w:rsidR="0080225E">
        <w:t>”</w:t>
      </w:r>
      <w:r>
        <w:t>,</w:t>
      </w:r>
      <w:r w:rsidRPr="005E1307">
        <w:t xml:space="preserve"> </w:t>
      </w:r>
      <w:proofErr w:type="spellStart"/>
      <w:r w:rsidRPr="009E5E5B">
        <w:rPr>
          <w:i/>
        </w:rPr>
        <w:t>Biblische</w:t>
      </w:r>
      <w:proofErr w:type="spellEnd"/>
      <w:r w:rsidRPr="009E5E5B">
        <w:rPr>
          <w:i/>
        </w:rPr>
        <w:t xml:space="preserve"> </w:t>
      </w:r>
      <w:proofErr w:type="spellStart"/>
      <w:r w:rsidRPr="009E5E5B">
        <w:rPr>
          <w:i/>
        </w:rPr>
        <w:t>Notizen</w:t>
      </w:r>
      <w:proofErr w:type="spellEnd"/>
      <w:r>
        <w:t xml:space="preserve"> 45 (1988)</w:t>
      </w:r>
      <w:r w:rsidRPr="005E1307">
        <w:t xml:space="preserve"> 12-18.</w:t>
      </w:r>
    </w:p>
    <w:p w14:paraId="727E4258" w14:textId="77777777" w:rsidR="006B377E" w:rsidRDefault="006B377E" w:rsidP="006B377E">
      <w:pPr>
        <w:rPr>
          <w:b/>
        </w:rPr>
      </w:pPr>
    </w:p>
    <w:p w14:paraId="70C40C6C" w14:textId="77777777" w:rsidR="006B377E" w:rsidRDefault="006B377E" w:rsidP="006B377E">
      <w:pPr>
        <w:rPr>
          <w:b/>
        </w:rPr>
      </w:pPr>
    </w:p>
    <w:p w14:paraId="2C1D7F26" w14:textId="77777777" w:rsidR="006B377E" w:rsidRDefault="006B377E" w:rsidP="006B377E">
      <w:pPr>
        <w:rPr>
          <w:b/>
        </w:rPr>
      </w:pPr>
      <w:r>
        <w:rPr>
          <w:b/>
        </w:rPr>
        <w:t>9F</w:t>
      </w:r>
      <w:r>
        <w:rPr>
          <w:b/>
        </w:rPr>
        <w:tab/>
      </w:r>
      <w:r w:rsidRPr="001217FC">
        <w:rPr>
          <w:b/>
        </w:rPr>
        <w:t>Ethics</w:t>
      </w:r>
      <w:r>
        <w:rPr>
          <w:b/>
        </w:rPr>
        <w:t>/Values</w:t>
      </w:r>
      <w:r w:rsidR="00785B9E">
        <w:rPr>
          <w:b/>
        </w:rPr>
        <w:t>/Virtues</w:t>
      </w:r>
    </w:p>
    <w:p w14:paraId="02A3AEA6" w14:textId="77777777" w:rsidR="006B377E" w:rsidRDefault="006B377E" w:rsidP="006B377E">
      <w:pPr>
        <w:widowControl w:val="0"/>
        <w:autoSpaceDE w:val="0"/>
        <w:autoSpaceDN w:val="0"/>
        <w:adjustRightInd w:val="0"/>
        <w:rPr>
          <w:b/>
        </w:rPr>
      </w:pPr>
    </w:p>
    <w:p w14:paraId="5C6FC19D" w14:textId="77777777" w:rsidR="006B377E" w:rsidRPr="00D0592A" w:rsidRDefault="006B377E" w:rsidP="006B377E">
      <w:pPr>
        <w:widowControl w:val="0"/>
        <w:autoSpaceDE w:val="0"/>
        <w:autoSpaceDN w:val="0"/>
        <w:adjustRightInd w:val="0"/>
        <w:ind w:left="720" w:hanging="720"/>
      </w:pPr>
      <w:proofErr w:type="spellStart"/>
      <w:r w:rsidRPr="00236FFD">
        <w:t>Albig</w:t>
      </w:r>
      <w:proofErr w:type="spellEnd"/>
      <w:r w:rsidRPr="00236FFD">
        <w:t>, William</w:t>
      </w:r>
      <w:r>
        <w:t xml:space="preserve">. </w:t>
      </w:r>
      <w:r w:rsidR="0080225E">
        <w:t>“</w:t>
      </w:r>
      <w:r w:rsidRPr="00D0592A">
        <w:t>Proverbs and Social Control</w:t>
      </w:r>
      <w:r w:rsidR="0080225E">
        <w:t>”</w:t>
      </w:r>
      <w:r>
        <w:t>,</w:t>
      </w:r>
      <w:r w:rsidRPr="00D0592A">
        <w:t xml:space="preserve"> </w:t>
      </w:r>
      <w:r w:rsidRPr="009315F1">
        <w:rPr>
          <w:i/>
        </w:rPr>
        <w:t>Sociology and Social Research</w:t>
      </w:r>
      <w:r w:rsidRPr="00D0592A">
        <w:t xml:space="preserve"> 15</w:t>
      </w:r>
      <w:r>
        <w:t xml:space="preserve"> (</w:t>
      </w:r>
      <w:r w:rsidRPr="00236FFD">
        <w:t>1</w:t>
      </w:r>
      <w:r w:rsidRPr="00D0592A">
        <w:t>931</w:t>
      </w:r>
      <w:r>
        <w:t>)</w:t>
      </w:r>
      <w:r w:rsidRPr="00D0592A">
        <w:t xml:space="preserve"> 527-</w:t>
      </w:r>
      <w:r w:rsidR="00420A02">
        <w:t>5</w:t>
      </w:r>
      <w:r w:rsidRPr="00D0592A">
        <w:t>35.</w:t>
      </w:r>
    </w:p>
    <w:p w14:paraId="46637D6D" w14:textId="77777777" w:rsidR="006B377E" w:rsidRPr="00D0592A" w:rsidRDefault="006B377E" w:rsidP="006B377E">
      <w:pPr>
        <w:widowControl w:val="0"/>
        <w:autoSpaceDE w:val="0"/>
        <w:autoSpaceDN w:val="0"/>
        <w:adjustRightInd w:val="0"/>
        <w:ind w:left="720" w:hanging="720"/>
      </w:pPr>
    </w:p>
    <w:p w14:paraId="71CFA3D3" w14:textId="77777777" w:rsidR="006B377E" w:rsidRPr="008C04EE" w:rsidRDefault="006B377E" w:rsidP="006B377E">
      <w:pPr>
        <w:widowControl w:val="0"/>
        <w:autoSpaceDE w:val="0"/>
        <w:autoSpaceDN w:val="0"/>
        <w:adjustRightInd w:val="0"/>
        <w:ind w:left="720" w:hanging="720"/>
      </w:pPr>
      <w:r w:rsidRPr="008C04EE">
        <w:t>Almond, Brenda</w:t>
      </w:r>
      <w:r>
        <w:t xml:space="preserve">. </w:t>
      </w:r>
      <w:r w:rsidR="0080225E">
        <w:t>“</w:t>
      </w:r>
      <w:r w:rsidRPr="008C04EE">
        <w:t>Seeking Wisdom: Moral Wisdom or Ethical Expertise</w:t>
      </w:r>
      <w:r w:rsidR="00BC30D5">
        <w:t>?</w:t>
      </w:r>
      <w:r w:rsidR="0080225E">
        <w:t>”</w:t>
      </w:r>
      <w:r w:rsidRPr="008C04EE">
        <w:t xml:space="preserve"> </w:t>
      </w:r>
      <w:r>
        <w:t xml:space="preserve">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rsidRPr="008C04EE">
        <w:t>195-210.</w:t>
      </w:r>
      <w:r>
        <w:t xml:space="preserve"> </w:t>
      </w:r>
    </w:p>
    <w:p w14:paraId="45CCBEB4" w14:textId="77777777" w:rsidR="006B377E" w:rsidRPr="008C04EE" w:rsidRDefault="006B377E" w:rsidP="006B377E">
      <w:pPr>
        <w:widowControl w:val="0"/>
        <w:autoSpaceDE w:val="0"/>
        <w:autoSpaceDN w:val="0"/>
        <w:adjustRightInd w:val="0"/>
        <w:ind w:left="720" w:hanging="720"/>
      </w:pPr>
    </w:p>
    <w:p w14:paraId="5ABCCC57" w14:textId="77777777" w:rsidR="006B377E" w:rsidRDefault="006B377E" w:rsidP="006B377E">
      <w:pPr>
        <w:widowControl w:val="0"/>
        <w:autoSpaceDE w:val="0"/>
        <w:autoSpaceDN w:val="0"/>
        <w:adjustRightInd w:val="0"/>
        <w:ind w:left="720" w:hanging="720"/>
      </w:pPr>
      <w:proofErr w:type="spellStart"/>
      <w:r w:rsidRPr="00D0592A">
        <w:t>Amali</w:t>
      </w:r>
      <w:proofErr w:type="spellEnd"/>
      <w:r w:rsidRPr="00D0592A">
        <w:t>, Idris O.</w:t>
      </w:r>
      <w:r>
        <w:t xml:space="preserve"> </w:t>
      </w:r>
      <w:r w:rsidR="0080225E">
        <w:t>“</w:t>
      </w:r>
      <w:r w:rsidRPr="00D0592A">
        <w:t xml:space="preserve">Proverb as Concept of </w:t>
      </w:r>
      <w:proofErr w:type="spellStart"/>
      <w:r w:rsidRPr="00D0592A">
        <w:t>Idoma</w:t>
      </w:r>
      <w:proofErr w:type="spellEnd"/>
      <w:r w:rsidRPr="00D0592A">
        <w:t xml:space="preserve"> Dispensation of Justice</w:t>
      </w:r>
      <w:r w:rsidR="0080225E">
        <w:t>”</w:t>
      </w:r>
      <w:r>
        <w:t>,</w:t>
      </w:r>
      <w:r w:rsidRPr="00D0592A">
        <w:t xml:space="preserve"> </w:t>
      </w:r>
      <w:proofErr w:type="spellStart"/>
      <w:r w:rsidRPr="00A02339">
        <w:rPr>
          <w:i/>
        </w:rPr>
        <w:t>Proverbium</w:t>
      </w:r>
      <w:proofErr w:type="spellEnd"/>
      <w:r>
        <w:t xml:space="preserve"> 15 (</w:t>
      </w:r>
      <w:r w:rsidRPr="00D0592A">
        <w:t>1998</w:t>
      </w:r>
      <w:r>
        <w:t>) 13-36.</w:t>
      </w:r>
    </w:p>
    <w:p w14:paraId="17F8145A" w14:textId="77777777" w:rsidR="006B377E" w:rsidRPr="008366DF" w:rsidRDefault="006B377E" w:rsidP="006B377E">
      <w:pPr>
        <w:widowControl w:val="0"/>
        <w:autoSpaceDE w:val="0"/>
        <w:autoSpaceDN w:val="0"/>
        <w:adjustRightInd w:val="0"/>
        <w:ind w:left="720" w:hanging="720"/>
      </w:pPr>
    </w:p>
    <w:p w14:paraId="23318602" w14:textId="77777777" w:rsidR="00420A02" w:rsidRPr="00AA6931" w:rsidRDefault="006B377E" w:rsidP="00420A02">
      <w:pPr>
        <w:widowControl w:val="0"/>
        <w:autoSpaceDE w:val="0"/>
        <w:autoSpaceDN w:val="0"/>
        <w:adjustRightInd w:val="0"/>
        <w:ind w:left="720" w:hanging="720"/>
      </w:pPr>
      <w:r w:rsidRPr="00236FFD">
        <w:t>Anderson, Bruce W.</w:t>
      </w:r>
      <w:r>
        <w:t xml:space="preserve"> </w:t>
      </w:r>
      <w:r w:rsidR="0080225E">
        <w:t>“</w:t>
      </w:r>
      <w:r w:rsidRPr="00236FFD">
        <w:t xml:space="preserve">Human and Divine Wisdom in Proverbs: </w:t>
      </w:r>
      <w:smartTag w:uri="urn:schemas-microsoft-com:office:smarttags" w:element="place">
        <w:smartTag w:uri="urn:schemas-microsoft-com:office:smarttags" w:element="City">
          <w:r w:rsidRPr="00236FFD">
            <w:t>Readings</w:t>
          </w:r>
        </w:smartTag>
      </w:smartTag>
      <w:r w:rsidRPr="00236FFD">
        <w:t xml:space="preserve"> in Biblical Morality</w:t>
      </w:r>
      <w:r w:rsidR="0080225E">
        <w:t>”</w:t>
      </w:r>
      <w:r w:rsidR="00E344EF">
        <w:t xml:space="preserve">, in </w:t>
      </w:r>
      <w:r w:rsidRPr="009E5E5B">
        <w:rPr>
          <w:i/>
        </w:rPr>
        <w:t>Understanding the Old Testament</w:t>
      </w:r>
      <w:r>
        <w:t xml:space="preserve"> (</w:t>
      </w:r>
      <w:r w:rsidRPr="00236FFD">
        <w:t>Englewood Cliffs: Prentice-Hall. 1967</w:t>
      </w:r>
      <w:r>
        <w:t>)</w:t>
      </w:r>
      <w:r w:rsidRPr="00236FFD">
        <w:t xml:space="preserve"> 55-60</w:t>
      </w:r>
      <w:r>
        <w:t>.</w:t>
      </w:r>
    </w:p>
    <w:p w14:paraId="3DEEAEE1" w14:textId="77777777" w:rsidR="00420A02" w:rsidRPr="00AA6931" w:rsidRDefault="00420A02" w:rsidP="00420A02">
      <w:pPr>
        <w:widowControl w:val="0"/>
        <w:autoSpaceDE w:val="0"/>
        <w:autoSpaceDN w:val="0"/>
        <w:adjustRightInd w:val="0"/>
        <w:ind w:left="720" w:hanging="720"/>
      </w:pPr>
    </w:p>
    <w:p w14:paraId="08B7B167" w14:textId="77777777" w:rsidR="006B377E" w:rsidRPr="00AA6931" w:rsidRDefault="00B23EAC" w:rsidP="007B736A">
      <w:pPr>
        <w:widowControl w:val="0"/>
        <w:autoSpaceDE w:val="0"/>
        <w:autoSpaceDN w:val="0"/>
        <w:adjustRightInd w:val="0"/>
        <w:spacing w:after="240"/>
        <w:ind w:left="720" w:hanging="720"/>
      </w:pPr>
      <w:proofErr w:type="spellStart"/>
      <w:r w:rsidRPr="00AA6931">
        <w:t>Ansberry</w:t>
      </w:r>
      <w:proofErr w:type="spellEnd"/>
      <w:r w:rsidRPr="00AA6931">
        <w:t>, Christopher B.</w:t>
      </w:r>
      <w:r w:rsidR="001B2193" w:rsidRPr="00AA6931">
        <w:t xml:space="preserve"> </w:t>
      </w:r>
      <w:r w:rsidR="0080225E" w:rsidRPr="00AA6931">
        <w:t>“</w:t>
      </w:r>
      <w:r w:rsidRPr="00AA6931">
        <w:t xml:space="preserve">What Does Jerusalem Have to Do With </w:t>
      </w:r>
      <w:proofErr w:type="gramStart"/>
      <w:r w:rsidRPr="00AA6931">
        <w:t>Athens ?</w:t>
      </w:r>
      <w:proofErr w:type="gramEnd"/>
      <w:r w:rsidRPr="00AA6931">
        <w:t xml:space="preserve"> The Moral Vision of the Book of Proverbs and Aristotle’s Nicomachean Ethics</w:t>
      </w:r>
      <w:r w:rsidR="0080225E" w:rsidRPr="00AA6931">
        <w:t>”</w:t>
      </w:r>
      <w:r w:rsidRPr="00AA6931">
        <w:t xml:space="preserve">, </w:t>
      </w:r>
      <w:r w:rsidRPr="00AA6931">
        <w:rPr>
          <w:i/>
        </w:rPr>
        <w:t>Hebrew Studies</w:t>
      </w:r>
      <w:r w:rsidRPr="00AA6931">
        <w:t xml:space="preserve"> 51 (2010) 157-</w:t>
      </w:r>
      <w:r w:rsidR="00960BD1" w:rsidRPr="00AA6931">
        <w:t>1</w:t>
      </w:r>
      <w:r w:rsidRPr="00AA6931">
        <w:t xml:space="preserve">73. </w:t>
      </w:r>
    </w:p>
    <w:p w14:paraId="0A1D70B9" w14:textId="77777777" w:rsidR="00783D6C" w:rsidRDefault="00783D6C" w:rsidP="006B377E">
      <w:pPr>
        <w:widowControl w:val="0"/>
        <w:autoSpaceDE w:val="0"/>
        <w:autoSpaceDN w:val="0"/>
        <w:adjustRightInd w:val="0"/>
        <w:ind w:left="720" w:hanging="720"/>
      </w:pPr>
      <w:proofErr w:type="spellStart"/>
      <w:r>
        <w:t>Branick</w:t>
      </w:r>
      <w:proofErr w:type="spellEnd"/>
      <w:r>
        <w:t xml:space="preserve">, Vincent P. </w:t>
      </w:r>
      <w:r w:rsidR="0080225E">
        <w:t>“</w:t>
      </w:r>
      <w:r>
        <w:t xml:space="preserve">Wisdom, Pessimism, and </w:t>
      </w:r>
      <w:r w:rsidR="0080225E">
        <w:t>“</w:t>
      </w:r>
      <w:r>
        <w:t>Mirth</w:t>
      </w:r>
      <w:r w:rsidR="0080225E">
        <w:t>”</w:t>
      </w:r>
      <w:r>
        <w:t>: Reflections on the Contribution of Biblical Wisdom Literature to Business Ethics,</w:t>
      </w:r>
      <w:r w:rsidR="0080225E">
        <w:t>”</w:t>
      </w:r>
      <w:r>
        <w:t xml:space="preserve"> </w:t>
      </w:r>
      <w:r w:rsidRPr="00E15886">
        <w:rPr>
          <w:i/>
        </w:rPr>
        <w:t>Journal of Religious Ethics</w:t>
      </w:r>
      <w:r>
        <w:t xml:space="preserve"> 34.1 (2006) 69-87.</w:t>
      </w:r>
    </w:p>
    <w:p w14:paraId="267A1471" w14:textId="77777777" w:rsidR="00783D6C" w:rsidRDefault="00783D6C" w:rsidP="006B377E">
      <w:pPr>
        <w:widowControl w:val="0"/>
        <w:autoSpaceDE w:val="0"/>
        <w:autoSpaceDN w:val="0"/>
        <w:adjustRightInd w:val="0"/>
        <w:ind w:left="720" w:hanging="720"/>
      </w:pPr>
    </w:p>
    <w:p w14:paraId="346F0579" w14:textId="77777777" w:rsidR="006B377E" w:rsidRPr="005E1307" w:rsidRDefault="006B377E" w:rsidP="006B377E">
      <w:pPr>
        <w:widowControl w:val="0"/>
        <w:autoSpaceDE w:val="0"/>
        <w:autoSpaceDN w:val="0"/>
        <w:adjustRightInd w:val="0"/>
        <w:ind w:left="720" w:hanging="720"/>
      </w:pPr>
      <w:r w:rsidRPr="005E1307">
        <w:t xml:space="preserve">Brown, William P. </w:t>
      </w:r>
      <w:r w:rsidRPr="009E5E5B">
        <w:rPr>
          <w:i/>
        </w:rPr>
        <w:t>The Ethos of the Cosmos: The Genesis of Moral Imagination in the Bible</w:t>
      </w:r>
      <w:r>
        <w:t xml:space="preserve"> (</w:t>
      </w:r>
      <w:r w:rsidRPr="005E1307">
        <w:t>Grand Rapids: Eerdmans, 1999</w:t>
      </w:r>
      <w:r w:rsidR="00C66390">
        <w:t>).</w:t>
      </w:r>
      <w:r w:rsidRPr="005E1307">
        <w:br/>
      </w:r>
    </w:p>
    <w:p w14:paraId="2231C54E" w14:textId="77777777" w:rsidR="006B377E" w:rsidRPr="005E1307" w:rsidRDefault="006B377E" w:rsidP="006B377E">
      <w:pPr>
        <w:widowControl w:val="0"/>
        <w:autoSpaceDE w:val="0"/>
        <w:autoSpaceDN w:val="0"/>
        <w:adjustRightInd w:val="0"/>
        <w:ind w:left="720" w:hanging="720"/>
      </w:pPr>
      <w:r w:rsidRPr="005E1307">
        <w:t xml:space="preserve">Buchanan, Thomas S. </w:t>
      </w:r>
      <w:r w:rsidR="0080225E">
        <w:t>“</w:t>
      </w:r>
      <w:r w:rsidRPr="005E1307">
        <w:t xml:space="preserve">The </w:t>
      </w:r>
      <w:r w:rsidR="00D67E35">
        <w:t>C</w:t>
      </w:r>
      <w:r w:rsidRPr="005E1307">
        <w:t xml:space="preserve">ardinal </w:t>
      </w:r>
      <w:r w:rsidR="00D67E35">
        <w:t>V</w:t>
      </w:r>
      <w:r w:rsidRPr="005E1307">
        <w:t xml:space="preserve">irtue of </w:t>
      </w:r>
      <w:r w:rsidR="00D67E35">
        <w:t>P</w:t>
      </w:r>
      <w:r w:rsidRPr="005E1307">
        <w:t>rudence</w:t>
      </w:r>
      <w:r w:rsidR="0080225E">
        <w:t>”</w:t>
      </w:r>
      <w:r>
        <w:t>,</w:t>
      </w:r>
      <w:r w:rsidRPr="005E1307">
        <w:t xml:space="preserve"> </w:t>
      </w:r>
      <w:r w:rsidRPr="009E5E5B">
        <w:rPr>
          <w:i/>
        </w:rPr>
        <w:t>Touchstone</w:t>
      </w:r>
      <w:r w:rsidRPr="005E1307">
        <w:t xml:space="preserve"> 14.7</w:t>
      </w:r>
      <w:r>
        <w:t xml:space="preserve"> </w:t>
      </w:r>
      <w:r w:rsidRPr="005E1307">
        <w:t>(2001) 56.</w:t>
      </w:r>
      <w:r w:rsidRPr="005E1307">
        <w:br/>
      </w:r>
    </w:p>
    <w:p w14:paraId="6A6B0CB6" w14:textId="77777777" w:rsidR="006B377E" w:rsidRPr="005E1307" w:rsidRDefault="006B377E" w:rsidP="006B377E">
      <w:pPr>
        <w:widowControl w:val="0"/>
        <w:autoSpaceDE w:val="0"/>
        <w:autoSpaceDN w:val="0"/>
        <w:adjustRightInd w:val="0"/>
        <w:spacing w:after="240"/>
        <w:ind w:left="720" w:hanging="720"/>
      </w:pPr>
      <w:r w:rsidRPr="005E1307">
        <w:t xml:space="preserve">Corley, Jeremy. </w:t>
      </w:r>
      <w:r w:rsidR="0080225E">
        <w:t>“</w:t>
      </w:r>
      <w:r w:rsidRPr="005E1307">
        <w:t>Social Responsibility in Proverbs and Ben Sira</w:t>
      </w:r>
      <w:r w:rsidR="0080225E">
        <w:t>”</w:t>
      </w:r>
      <w:r>
        <w:t>,</w:t>
      </w:r>
      <w:r w:rsidRPr="005E1307">
        <w:t xml:space="preserve"> </w:t>
      </w:r>
      <w:r w:rsidRPr="009E5E5B">
        <w:rPr>
          <w:i/>
        </w:rPr>
        <w:t>Scripture Bulletin</w:t>
      </w:r>
      <w:r>
        <w:t xml:space="preserve"> </w:t>
      </w:r>
      <w:r w:rsidRPr="005E1307">
        <w:t>30.1 (2000) 2-14.</w:t>
      </w:r>
    </w:p>
    <w:p w14:paraId="27D397FB" w14:textId="77777777" w:rsidR="006B377E" w:rsidRDefault="0026167A" w:rsidP="006B377E">
      <w:pPr>
        <w:widowControl w:val="0"/>
        <w:autoSpaceDE w:val="0"/>
        <w:autoSpaceDN w:val="0"/>
        <w:adjustRightInd w:val="0"/>
        <w:ind w:left="720" w:hanging="720"/>
      </w:pPr>
      <w:r>
        <w:t xml:space="preserve">Crenshaw, </w:t>
      </w:r>
      <w:r w:rsidRPr="005E1307">
        <w:t>James L.</w:t>
      </w:r>
      <w:r w:rsidR="00BC30D5">
        <w:t xml:space="preserve"> </w:t>
      </w:r>
      <w:r w:rsidR="0080225E">
        <w:t>“</w:t>
      </w:r>
      <w:r w:rsidR="006B377E" w:rsidRPr="0064773C">
        <w:t>The Eternal Gospel (Eccl. 3:11)</w:t>
      </w:r>
      <w:r w:rsidR="0080225E">
        <w:t>”</w:t>
      </w:r>
      <w:r w:rsidR="00E344EF">
        <w:t xml:space="preserve">, in </w:t>
      </w:r>
      <w:r w:rsidR="006B377E" w:rsidRPr="009E5E5B">
        <w:rPr>
          <w:i/>
        </w:rPr>
        <w:t>Essays in Old Testament Ethics</w:t>
      </w:r>
      <w:r w:rsidR="006B377E">
        <w:t xml:space="preserve"> </w:t>
      </w:r>
      <w:r w:rsidR="006B377E" w:rsidRPr="009E5E5B">
        <w:rPr>
          <w:i/>
        </w:rPr>
        <w:t>(J. Philip Hyatt</w:t>
      </w:r>
      <w:r w:rsidR="00E344EF">
        <w:rPr>
          <w:i/>
        </w:rPr>
        <w:t xml:space="preserve">, in </w:t>
      </w:r>
      <w:r w:rsidR="006B377E" w:rsidRPr="009E5E5B">
        <w:rPr>
          <w:i/>
        </w:rPr>
        <w:t>Memoriam)</w:t>
      </w:r>
      <w:r w:rsidR="006B377E">
        <w:t xml:space="preserve"> (</w:t>
      </w:r>
      <w:r w:rsidR="006B377E" w:rsidRPr="005E1307">
        <w:t>James L. Crenshaw</w:t>
      </w:r>
      <w:r w:rsidR="006B377E">
        <w:t xml:space="preserve"> and J.T. Willis</w:t>
      </w:r>
      <w:r w:rsidR="003314A6">
        <w:t xml:space="preserve"> (eds.)</w:t>
      </w:r>
      <w:r w:rsidR="006B377E">
        <w:t xml:space="preserve">; </w:t>
      </w:r>
      <w:smartTag w:uri="urn:schemas-microsoft-com:office:smarttags" w:element="place">
        <w:smartTag w:uri="urn:schemas-microsoft-com:office:smarttags" w:element="State">
          <w:r w:rsidR="006B377E">
            <w:t>New York</w:t>
          </w:r>
        </w:smartTag>
      </w:smartTag>
      <w:r w:rsidR="006B377E">
        <w:t xml:space="preserve">: KTAV, 1974) </w:t>
      </w:r>
      <w:r w:rsidR="00FA468D">
        <w:t>23-55.</w:t>
      </w:r>
    </w:p>
    <w:p w14:paraId="7B7A474E" w14:textId="77777777" w:rsidR="006B377E" w:rsidRDefault="006B377E" w:rsidP="006B377E">
      <w:pPr>
        <w:widowControl w:val="0"/>
        <w:autoSpaceDE w:val="0"/>
        <w:autoSpaceDN w:val="0"/>
        <w:adjustRightInd w:val="0"/>
        <w:ind w:left="720" w:hanging="720"/>
      </w:pPr>
    </w:p>
    <w:p w14:paraId="1D0E7459" w14:textId="77777777" w:rsidR="0026167A" w:rsidRPr="005E1307" w:rsidRDefault="0026167A" w:rsidP="0026167A">
      <w:pPr>
        <w:widowControl w:val="0"/>
        <w:autoSpaceDE w:val="0"/>
        <w:autoSpaceDN w:val="0"/>
        <w:adjustRightInd w:val="0"/>
        <w:spacing w:after="240"/>
        <w:ind w:left="720" w:hanging="720"/>
      </w:pPr>
      <w:r>
        <w:t xml:space="preserve">Crenshaw, </w:t>
      </w:r>
      <w:r w:rsidRPr="005E1307">
        <w:t>James L., and John T. Willis</w:t>
      </w:r>
      <w:r>
        <w:t xml:space="preserve"> (eds.).</w:t>
      </w:r>
      <w:r w:rsidRPr="005E1307">
        <w:t xml:space="preserve"> </w:t>
      </w:r>
      <w:r w:rsidRPr="009E5E5B">
        <w:rPr>
          <w:i/>
        </w:rPr>
        <w:t>Essays in Old Testament Ethics (J. Philip Hyatt</w:t>
      </w:r>
      <w:r>
        <w:rPr>
          <w:i/>
        </w:rPr>
        <w:t xml:space="preserve">, in </w:t>
      </w:r>
      <w:r w:rsidRPr="009E5E5B">
        <w:rPr>
          <w:i/>
        </w:rPr>
        <w:t>Memoriam)</w:t>
      </w:r>
      <w:r>
        <w:t xml:space="preserve"> (</w:t>
      </w:r>
      <w:r w:rsidRPr="005E1307">
        <w:t>New York: K</w:t>
      </w:r>
      <w:r>
        <w:t>TAV</w:t>
      </w:r>
      <w:r w:rsidRPr="005E1307">
        <w:t>, 1974</w:t>
      </w:r>
      <w:r>
        <w:t>).</w:t>
      </w:r>
    </w:p>
    <w:p w14:paraId="4E923B4B" w14:textId="77777777" w:rsidR="006B377E" w:rsidRPr="005E1307" w:rsidRDefault="006B377E" w:rsidP="006B377E">
      <w:pPr>
        <w:widowControl w:val="0"/>
        <w:autoSpaceDE w:val="0"/>
        <w:autoSpaceDN w:val="0"/>
        <w:adjustRightInd w:val="0"/>
        <w:spacing w:after="240"/>
        <w:ind w:left="720" w:hanging="720"/>
      </w:pPr>
      <w:proofErr w:type="spellStart"/>
      <w:r w:rsidRPr="005E1307">
        <w:t>Delkurt</w:t>
      </w:r>
      <w:proofErr w:type="spellEnd"/>
      <w:r w:rsidRPr="005E1307">
        <w:t xml:space="preserve">, Holger. </w:t>
      </w:r>
      <w:proofErr w:type="spellStart"/>
      <w:r w:rsidRPr="009E5E5B">
        <w:rPr>
          <w:i/>
        </w:rPr>
        <w:t>Ethische</w:t>
      </w:r>
      <w:proofErr w:type="spellEnd"/>
      <w:r w:rsidRPr="009E5E5B">
        <w:rPr>
          <w:i/>
        </w:rPr>
        <w:t xml:space="preserve"> </w:t>
      </w:r>
      <w:proofErr w:type="spellStart"/>
      <w:r w:rsidRPr="009E5E5B">
        <w:rPr>
          <w:i/>
        </w:rPr>
        <w:t>Einsichten</w:t>
      </w:r>
      <w:proofErr w:type="spellEnd"/>
      <w:r w:rsidRPr="009E5E5B">
        <w:rPr>
          <w:i/>
        </w:rPr>
        <w:t xml:space="preserve"> in </w:t>
      </w:r>
      <w:r w:rsidR="00DF5FC4">
        <w:rPr>
          <w:i/>
        </w:rPr>
        <w:t>d</w:t>
      </w:r>
      <w:r w:rsidRPr="009E5E5B">
        <w:rPr>
          <w:i/>
        </w:rPr>
        <w:t xml:space="preserve">er </w:t>
      </w:r>
      <w:proofErr w:type="spellStart"/>
      <w:r w:rsidRPr="009E5E5B">
        <w:rPr>
          <w:i/>
        </w:rPr>
        <w:t>Alttestamentlichen</w:t>
      </w:r>
      <w:proofErr w:type="spellEnd"/>
      <w:r w:rsidRPr="009E5E5B">
        <w:rPr>
          <w:i/>
        </w:rPr>
        <w:t xml:space="preserve"> </w:t>
      </w:r>
      <w:proofErr w:type="spellStart"/>
      <w:r w:rsidRPr="009E5E5B">
        <w:rPr>
          <w:i/>
        </w:rPr>
        <w:t>Spruchweisheit</w:t>
      </w:r>
      <w:proofErr w:type="spellEnd"/>
      <w:r>
        <w:t xml:space="preserve"> (</w:t>
      </w:r>
      <w:proofErr w:type="spellStart"/>
      <w:r w:rsidR="00412DFB">
        <w:t>Biblisch-Theologische</w:t>
      </w:r>
      <w:proofErr w:type="spellEnd"/>
      <w:r w:rsidR="00412DFB">
        <w:t xml:space="preserve"> </w:t>
      </w:r>
      <w:proofErr w:type="spellStart"/>
      <w:r w:rsidR="00412DFB">
        <w:t>Studien</w:t>
      </w:r>
      <w:proofErr w:type="spellEnd"/>
      <w:r w:rsidR="00412DFB">
        <w:t xml:space="preserve">, 21; </w:t>
      </w:r>
      <w:proofErr w:type="spellStart"/>
      <w:r w:rsidRPr="005E1307">
        <w:t>Neukirchen-Vluyn</w:t>
      </w:r>
      <w:proofErr w:type="spellEnd"/>
      <w:r w:rsidRPr="005E1307">
        <w:t xml:space="preserve">: </w:t>
      </w:r>
      <w:proofErr w:type="spellStart"/>
      <w:r w:rsidRPr="005E1307">
        <w:t>Neukirchener</w:t>
      </w:r>
      <w:proofErr w:type="spellEnd"/>
      <w:r w:rsidRPr="005E1307">
        <w:t>, 1993</w:t>
      </w:r>
      <w:r w:rsidR="00C66390">
        <w:t>).</w:t>
      </w:r>
    </w:p>
    <w:p w14:paraId="5AF99897" w14:textId="77777777" w:rsidR="006B377E" w:rsidRPr="005E1307" w:rsidRDefault="006B377E" w:rsidP="006B377E">
      <w:pPr>
        <w:widowControl w:val="0"/>
        <w:autoSpaceDE w:val="0"/>
        <w:autoSpaceDN w:val="0"/>
        <w:adjustRightInd w:val="0"/>
        <w:spacing w:after="240"/>
        <w:ind w:left="720" w:hanging="720"/>
      </w:pPr>
      <w:r w:rsidRPr="005E1307">
        <w:t xml:space="preserve">Dick, Michael. </w:t>
      </w:r>
      <w:r w:rsidR="0080225E">
        <w:t>“</w:t>
      </w:r>
      <w:r w:rsidRPr="005E1307">
        <w:t>The Ethics of the Old Greek Book of Proverbs</w:t>
      </w:r>
      <w:r w:rsidR="0080225E">
        <w:t>”</w:t>
      </w:r>
      <w:r>
        <w:t>,</w:t>
      </w:r>
      <w:r w:rsidRPr="005E1307">
        <w:t xml:space="preserve"> </w:t>
      </w:r>
      <w:r w:rsidRPr="009E5E5B">
        <w:rPr>
          <w:i/>
        </w:rPr>
        <w:t xml:space="preserve">Studia </w:t>
      </w:r>
      <w:proofErr w:type="spellStart"/>
      <w:r w:rsidRPr="009E5E5B">
        <w:rPr>
          <w:i/>
        </w:rPr>
        <w:t>Philonica</w:t>
      </w:r>
      <w:proofErr w:type="spellEnd"/>
      <w:r w:rsidRPr="009E5E5B">
        <w:rPr>
          <w:i/>
        </w:rPr>
        <w:t xml:space="preserve"> Annual</w:t>
      </w:r>
      <w:r>
        <w:t xml:space="preserve"> 2 (1990)</w:t>
      </w:r>
      <w:r w:rsidRPr="005E1307">
        <w:t xml:space="preserve"> 20-50.</w:t>
      </w:r>
    </w:p>
    <w:p w14:paraId="345FCBB9"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Duty, Ronald W. </w:t>
      </w:r>
      <w:r w:rsidR="0080225E">
        <w:t>“</w:t>
      </w:r>
      <w:r w:rsidRPr="005E1307">
        <w:t>Creation, History, and the Ethics in the Book of Proverbs</w:t>
      </w:r>
      <w:r w:rsidR="0080225E">
        <w:t>”</w:t>
      </w:r>
      <w:r>
        <w:t>,</w:t>
      </w:r>
      <w:r w:rsidRPr="005E1307">
        <w:t xml:space="preserve"> </w:t>
      </w:r>
      <w:r w:rsidRPr="009E5E5B">
        <w:rPr>
          <w:i/>
          <w:color w:val="000000"/>
        </w:rPr>
        <w:t>Word and World</w:t>
      </w:r>
      <w:r>
        <w:rPr>
          <w:color w:val="000000"/>
        </w:rPr>
        <w:t xml:space="preserve"> 7 (1987)</w:t>
      </w:r>
      <w:r w:rsidRPr="005E1307">
        <w:rPr>
          <w:color w:val="000000"/>
        </w:rPr>
        <w:t xml:space="preserve"> 261-</w:t>
      </w:r>
      <w:r w:rsidR="00960BD1">
        <w:rPr>
          <w:color w:val="000000"/>
        </w:rPr>
        <w:t>2</w:t>
      </w:r>
      <w:r w:rsidRPr="005E1307">
        <w:rPr>
          <w:color w:val="000000"/>
        </w:rPr>
        <w:t>71.</w:t>
      </w:r>
    </w:p>
    <w:p w14:paraId="5A173D24" w14:textId="77777777" w:rsidR="0004757A" w:rsidRDefault="0004757A" w:rsidP="0004757A">
      <w:pPr>
        <w:widowControl w:val="0"/>
        <w:autoSpaceDE w:val="0"/>
        <w:autoSpaceDN w:val="0"/>
        <w:adjustRightInd w:val="0"/>
        <w:spacing w:after="240"/>
        <w:ind w:left="720" w:hanging="720"/>
      </w:pPr>
      <w:r w:rsidRPr="005E1307">
        <w:t xml:space="preserve">Ernst, Alexander B. </w:t>
      </w:r>
      <w:proofErr w:type="spellStart"/>
      <w:r w:rsidRPr="002931D0">
        <w:rPr>
          <w:i/>
        </w:rPr>
        <w:t>Weisheitliche</w:t>
      </w:r>
      <w:proofErr w:type="spellEnd"/>
      <w:r w:rsidRPr="002931D0">
        <w:rPr>
          <w:i/>
        </w:rPr>
        <w:t xml:space="preserve"> </w:t>
      </w:r>
      <w:proofErr w:type="spellStart"/>
      <w:r w:rsidRPr="002931D0">
        <w:rPr>
          <w:i/>
        </w:rPr>
        <w:t>Kultkritik</w:t>
      </w:r>
      <w:proofErr w:type="spellEnd"/>
      <w:r w:rsidRPr="002931D0">
        <w:rPr>
          <w:i/>
        </w:rPr>
        <w:t xml:space="preserve">: Zu </w:t>
      </w:r>
      <w:proofErr w:type="spellStart"/>
      <w:r w:rsidRPr="002931D0">
        <w:rPr>
          <w:i/>
        </w:rPr>
        <w:t>Theologie</w:t>
      </w:r>
      <w:proofErr w:type="spellEnd"/>
      <w:r w:rsidRPr="002931D0">
        <w:rPr>
          <w:i/>
        </w:rPr>
        <w:t xml:space="preserve"> </w:t>
      </w:r>
      <w:r>
        <w:rPr>
          <w:i/>
        </w:rPr>
        <w:t>u</w:t>
      </w:r>
      <w:r w:rsidRPr="002931D0">
        <w:rPr>
          <w:i/>
        </w:rPr>
        <w:t xml:space="preserve">nd </w:t>
      </w:r>
      <w:proofErr w:type="spellStart"/>
      <w:r w:rsidRPr="002931D0">
        <w:rPr>
          <w:i/>
        </w:rPr>
        <w:t>Ethik</w:t>
      </w:r>
      <w:proofErr w:type="spellEnd"/>
      <w:r w:rsidRPr="002931D0">
        <w:rPr>
          <w:i/>
        </w:rPr>
        <w:t xml:space="preserve"> </w:t>
      </w:r>
      <w:r>
        <w:rPr>
          <w:i/>
        </w:rPr>
        <w:t>d</w:t>
      </w:r>
      <w:r w:rsidRPr="002931D0">
        <w:rPr>
          <w:i/>
        </w:rPr>
        <w:t xml:space="preserve">es </w:t>
      </w:r>
      <w:proofErr w:type="spellStart"/>
      <w:r w:rsidRPr="002931D0">
        <w:rPr>
          <w:i/>
        </w:rPr>
        <w:t>Sprüchebuchs</w:t>
      </w:r>
      <w:proofErr w:type="spellEnd"/>
      <w:r w:rsidRPr="002931D0">
        <w:rPr>
          <w:i/>
        </w:rPr>
        <w:t xml:space="preserve"> </w:t>
      </w:r>
      <w:r>
        <w:rPr>
          <w:i/>
        </w:rPr>
        <w:t>u</w:t>
      </w:r>
      <w:r w:rsidRPr="002931D0">
        <w:rPr>
          <w:i/>
        </w:rPr>
        <w:t xml:space="preserve">nd </w:t>
      </w:r>
      <w:r>
        <w:rPr>
          <w:i/>
        </w:rPr>
        <w:t>d</w:t>
      </w:r>
      <w:r w:rsidRPr="002931D0">
        <w:rPr>
          <w:i/>
        </w:rPr>
        <w:t xml:space="preserve">er </w:t>
      </w:r>
      <w:proofErr w:type="spellStart"/>
      <w:r w:rsidRPr="002931D0">
        <w:rPr>
          <w:i/>
        </w:rPr>
        <w:t>Prophetie</w:t>
      </w:r>
      <w:proofErr w:type="spellEnd"/>
      <w:r w:rsidRPr="002931D0">
        <w:rPr>
          <w:i/>
        </w:rPr>
        <w:t xml:space="preserve"> </w:t>
      </w:r>
      <w:r>
        <w:rPr>
          <w:i/>
        </w:rPr>
        <w:t>d</w:t>
      </w:r>
      <w:r w:rsidRPr="002931D0">
        <w:rPr>
          <w:i/>
        </w:rPr>
        <w:t xml:space="preserve">es 8. </w:t>
      </w:r>
      <w:proofErr w:type="spellStart"/>
      <w:r w:rsidRPr="002931D0">
        <w:rPr>
          <w:i/>
        </w:rPr>
        <w:t>Jahrhunderts</w:t>
      </w:r>
      <w:proofErr w:type="spellEnd"/>
      <w:r>
        <w:t xml:space="preserve"> (</w:t>
      </w:r>
      <w:proofErr w:type="spellStart"/>
      <w:r>
        <w:t>Biblisch-Theologische</w:t>
      </w:r>
      <w:proofErr w:type="spellEnd"/>
      <w:r>
        <w:t xml:space="preserve"> </w:t>
      </w:r>
      <w:proofErr w:type="spellStart"/>
      <w:r>
        <w:t>Studien</w:t>
      </w:r>
      <w:proofErr w:type="spellEnd"/>
      <w:r>
        <w:t xml:space="preserve">, 23; </w:t>
      </w:r>
      <w:proofErr w:type="spellStart"/>
      <w:r w:rsidRPr="005E1307">
        <w:t>Neukirchen-Vluyn</w:t>
      </w:r>
      <w:proofErr w:type="spellEnd"/>
      <w:r w:rsidRPr="005E1307">
        <w:t xml:space="preserve">: </w:t>
      </w:r>
      <w:proofErr w:type="spellStart"/>
      <w:r w:rsidRPr="005E1307">
        <w:t>Neukirchener</w:t>
      </w:r>
      <w:proofErr w:type="spellEnd"/>
      <w:r w:rsidRPr="005E1307">
        <w:t xml:space="preserve"> Verlag, 1994</w:t>
      </w:r>
      <w:r>
        <w:t>).</w:t>
      </w:r>
    </w:p>
    <w:p w14:paraId="48916C1D" w14:textId="77777777" w:rsidR="00FA1F55" w:rsidRPr="005E1307" w:rsidRDefault="00FA1F55" w:rsidP="0004757A">
      <w:pPr>
        <w:widowControl w:val="0"/>
        <w:autoSpaceDE w:val="0"/>
        <w:autoSpaceDN w:val="0"/>
        <w:adjustRightInd w:val="0"/>
        <w:spacing w:after="240"/>
        <w:ind w:left="720" w:hanging="720"/>
      </w:pPr>
      <w:r>
        <w:t xml:space="preserve">Fox, Michael V. </w:t>
      </w:r>
      <w:r w:rsidR="0080225E">
        <w:t>“</w:t>
      </w:r>
      <w:r>
        <w:t>Ethics and Wisdom in the Book of Proverbs</w:t>
      </w:r>
      <w:r w:rsidR="0080225E">
        <w:t>”</w:t>
      </w:r>
      <w:r>
        <w:t xml:space="preserve">, </w:t>
      </w:r>
      <w:r w:rsidRPr="007B736A">
        <w:rPr>
          <w:i/>
          <w:iCs/>
        </w:rPr>
        <w:t>Hebrew Studies</w:t>
      </w:r>
      <w:r>
        <w:t xml:space="preserve"> 48 (2007) 75-88. </w:t>
      </w:r>
    </w:p>
    <w:p w14:paraId="0DED6CCE" w14:textId="77777777" w:rsidR="006B377E" w:rsidRPr="005E1307" w:rsidRDefault="006B377E" w:rsidP="006B377E">
      <w:pPr>
        <w:widowControl w:val="0"/>
        <w:autoSpaceDE w:val="0"/>
        <w:autoSpaceDN w:val="0"/>
        <w:adjustRightInd w:val="0"/>
        <w:spacing w:after="240"/>
        <w:ind w:left="720" w:hanging="720"/>
      </w:pPr>
      <w:proofErr w:type="spellStart"/>
      <w:r w:rsidRPr="005E1307">
        <w:t>Hertzler</w:t>
      </w:r>
      <w:proofErr w:type="spellEnd"/>
      <w:r w:rsidRPr="005E1307">
        <w:t xml:space="preserve">, Joyce. </w:t>
      </w:r>
      <w:r w:rsidR="0080225E">
        <w:t>“</w:t>
      </w:r>
      <w:r w:rsidRPr="005E1307">
        <w:t>On Golden Rules</w:t>
      </w:r>
      <w:r w:rsidR="0080225E">
        <w:t>”</w:t>
      </w:r>
      <w:r>
        <w:t>,</w:t>
      </w:r>
      <w:r w:rsidRPr="005E1307">
        <w:t xml:space="preserve"> </w:t>
      </w:r>
      <w:r w:rsidRPr="009E5E5B">
        <w:rPr>
          <w:i/>
        </w:rPr>
        <w:t>International Journal of Ethics</w:t>
      </w:r>
      <w:r w:rsidRPr="005E1307">
        <w:t xml:space="preserve"> </w:t>
      </w:r>
      <w:r>
        <w:t>44 (1933-34)</w:t>
      </w:r>
      <w:r w:rsidRPr="005E1307">
        <w:t xml:space="preserve"> 418-</w:t>
      </w:r>
      <w:r w:rsidR="00420A02">
        <w:t>4</w:t>
      </w:r>
      <w:r w:rsidRPr="005E1307">
        <w:t>36.</w:t>
      </w:r>
    </w:p>
    <w:p w14:paraId="6873CD43" w14:textId="77777777" w:rsidR="006B377E" w:rsidRPr="005E1307" w:rsidRDefault="006B377E" w:rsidP="006B377E">
      <w:pPr>
        <w:widowControl w:val="0"/>
        <w:autoSpaceDE w:val="0"/>
        <w:autoSpaceDN w:val="0"/>
        <w:adjustRightInd w:val="0"/>
        <w:spacing w:after="240"/>
        <w:ind w:left="720" w:hanging="720"/>
      </w:pPr>
      <w:r w:rsidRPr="005E1307">
        <w:t>Jackson-Lowman, Huberta.</w:t>
      </w:r>
      <w:r>
        <w:t xml:space="preserve"> </w:t>
      </w:r>
      <w:r w:rsidR="0080225E">
        <w:t>“</w:t>
      </w:r>
      <w:r w:rsidRPr="005E1307">
        <w:t xml:space="preserve">Using </w:t>
      </w:r>
      <w:proofErr w:type="spellStart"/>
      <w:r w:rsidRPr="005E1307">
        <w:t>Afrikan</w:t>
      </w:r>
      <w:proofErr w:type="spellEnd"/>
      <w:r w:rsidRPr="005E1307">
        <w:t xml:space="preserve"> Proverbs to Provide an </w:t>
      </w:r>
      <w:proofErr w:type="spellStart"/>
      <w:r w:rsidRPr="005E1307">
        <w:t>Afrikan</w:t>
      </w:r>
      <w:proofErr w:type="spellEnd"/>
      <w:r w:rsidRPr="005E1307">
        <w:t xml:space="preserve">-Centered Narrative for Contemporary </w:t>
      </w:r>
      <w:proofErr w:type="spellStart"/>
      <w:r w:rsidRPr="005E1307">
        <w:t>Afrikan</w:t>
      </w:r>
      <w:proofErr w:type="spellEnd"/>
      <w:r w:rsidRPr="005E1307">
        <w:t>-American Parental Values</w:t>
      </w:r>
      <w:r w:rsidR="0080225E">
        <w:t>”</w:t>
      </w:r>
      <w:r w:rsidR="00E344EF">
        <w:t xml:space="preserve">, in </w:t>
      </w:r>
      <w:r w:rsidRPr="009E5E5B">
        <w:rPr>
          <w:i/>
        </w:rPr>
        <w:t>Language, Rhythm, and Sound: Black Popular Cultures into the Twenty-Frist Century</w:t>
      </w:r>
      <w:r>
        <w:t xml:space="preserve"> (</w:t>
      </w:r>
      <w:r w:rsidRPr="005E1307">
        <w:t xml:space="preserve">Joseph K. </w:t>
      </w:r>
      <w:proofErr w:type="spellStart"/>
      <w:r w:rsidR="0026167A">
        <w:t>Adgaye</w:t>
      </w:r>
      <w:proofErr w:type="spellEnd"/>
      <w:r>
        <w:t xml:space="preserve"> and Adrianne R. Andrews</w:t>
      </w:r>
      <w:r w:rsidR="003314A6">
        <w:t xml:space="preserve"> (eds.)</w:t>
      </w:r>
      <w:r>
        <w:t xml:space="preserve">; </w:t>
      </w:r>
      <w:smartTag w:uri="urn:schemas-microsoft-com:office:smarttags" w:element="City">
        <w:r w:rsidRPr="005E1307">
          <w:t>Pittsburg</w:t>
        </w:r>
        <w:r>
          <w:t>h</w:t>
        </w:r>
      </w:smartTag>
      <w:r w:rsidRPr="005E1307">
        <w:t>:</w:t>
      </w:r>
      <w:r>
        <w:t xml:space="preserve"> </w:t>
      </w:r>
      <w:smartTag w:uri="urn:schemas-microsoft-com:office:smarttags" w:element="PlaceType">
        <w:r w:rsidRPr="005E1307">
          <w:t>University</w:t>
        </w:r>
      </w:smartTag>
      <w:r w:rsidRPr="005E1307">
        <w:t xml:space="preserve"> of Pittsburg</w:t>
      </w:r>
      <w:r w:rsidR="0026167A">
        <w:t>h</w:t>
      </w:r>
      <w:r w:rsidRPr="005E1307">
        <w:t>, 1997</w:t>
      </w:r>
      <w:r>
        <w:t xml:space="preserve">) </w:t>
      </w:r>
      <w:r w:rsidRPr="005E1307">
        <w:t>74-89.</w:t>
      </w:r>
    </w:p>
    <w:p w14:paraId="3D96668C" w14:textId="77777777" w:rsidR="006B377E" w:rsidRPr="005E1307" w:rsidRDefault="006B377E" w:rsidP="006B377E">
      <w:pPr>
        <w:widowControl w:val="0"/>
        <w:autoSpaceDE w:val="0"/>
        <w:autoSpaceDN w:val="0"/>
        <w:adjustRightInd w:val="0"/>
        <w:spacing w:after="240"/>
        <w:ind w:left="720" w:hanging="720"/>
      </w:pPr>
      <w:r w:rsidRPr="005E1307">
        <w:t xml:space="preserve">Johnson, John E. The </w:t>
      </w:r>
      <w:r w:rsidR="003C232B">
        <w:t>c</w:t>
      </w:r>
      <w:r w:rsidRPr="005E1307">
        <w:t xml:space="preserve">ontribution of Proverbs to </w:t>
      </w:r>
      <w:r w:rsidR="003C232B">
        <w:t>e</w:t>
      </w:r>
      <w:r w:rsidRPr="005E1307">
        <w:t>thics</w:t>
      </w:r>
      <w:r>
        <w:t xml:space="preserve"> (</w:t>
      </w:r>
      <w:r w:rsidRPr="005E1307">
        <w:t>Th</w:t>
      </w:r>
      <w:r w:rsidR="0012704D">
        <w:t>.</w:t>
      </w:r>
      <w:r w:rsidRPr="005E1307">
        <w:t>D</w:t>
      </w:r>
      <w:r w:rsidR="0012704D">
        <w:t>.</w:t>
      </w:r>
      <w:r>
        <w:t xml:space="preserve"> </w:t>
      </w:r>
      <w:r w:rsidR="00B150FA">
        <w:t>dissertation;</w:t>
      </w:r>
      <w:r w:rsidRPr="005E1307">
        <w:t xml:space="preserve"> Dallas Theological Seminary, 1984</w:t>
      </w:r>
      <w:r w:rsidR="00C66390">
        <w:t>).</w:t>
      </w:r>
    </w:p>
    <w:p w14:paraId="4DE8CF37" w14:textId="77777777" w:rsidR="006B377E" w:rsidRPr="005E1307" w:rsidRDefault="006B377E" w:rsidP="006B377E">
      <w:pPr>
        <w:widowControl w:val="0"/>
        <w:autoSpaceDE w:val="0"/>
        <w:autoSpaceDN w:val="0"/>
        <w:adjustRightInd w:val="0"/>
        <w:spacing w:after="240"/>
        <w:ind w:left="720" w:hanging="720"/>
      </w:pPr>
      <w:r w:rsidRPr="005E1307">
        <w:t xml:space="preserve">Johnston, Robert K. </w:t>
      </w:r>
      <w:r w:rsidR="0080225E">
        <w:t>“</w:t>
      </w:r>
      <w:r w:rsidRPr="005E1307">
        <w:t xml:space="preserve">Wisdom Literature and </w:t>
      </w:r>
      <w:r w:rsidR="0026167A">
        <w:t>i</w:t>
      </w:r>
      <w:r w:rsidRPr="005E1307">
        <w:t>ts Contribution to a Biblical Environmental Ethic</w:t>
      </w:r>
      <w:r w:rsidR="0080225E">
        <w:t>”</w:t>
      </w:r>
      <w:r w:rsidR="00E344EF">
        <w:t xml:space="preserve">, in </w:t>
      </w:r>
      <w:r w:rsidRPr="009E5E5B">
        <w:rPr>
          <w:i/>
        </w:rPr>
        <w:t>Tending the Garden: Essays on the Gospel and the Earth</w:t>
      </w:r>
      <w:r>
        <w:t xml:space="preserve"> (</w:t>
      </w:r>
      <w:r w:rsidRPr="005E1307">
        <w:t xml:space="preserve">W. </w:t>
      </w:r>
      <w:proofErr w:type="spellStart"/>
      <w:r w:rsidRPr="005E1307">
        <w:t>Granberg</w:t>
      </w:r>
      <w:proofErr w:type="spellEnd"/>
      <w:r w:rsidRPr="005E1307">
        <w:t>-Michaelson</w:t>
      </w:r>
      <w:r w:rsidR="003314A6">
        <w:t xml:space="preserve"> (ed.)</w:t>
      </w:r>
      <w:r>
        <w:t xml:space="preserve">; </w:t>
      </w:r>
      <w:smartTag w:uri="urn:schemas-microsoft-com:office:smarttags" w:element="place">
        <w:smartTag w:uri="urn:schemas-microsoft-com:office:smarttags" w:element="City">
          <w:r w:rsidRPr="005E1307">
            <w:t>Grand</w:t>
          </w:r>
          <w:r>
            <w:t xml:space="preserve"> Rapids</w:t>
          </w:r>
        </w:smartTag>
      </w:smartTag>
      <w:r>
        <w:t>: Eerdmans, 1987) 66-82.</w:t>
      </w:r>
    </w:p>
    <w:p w14:paraId="77626052"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Kaiser, Otto. </w:t>
      </w:r>
      <w:r w:rsidR="0080225E">
        <w:t>“</w:t>
      </w:r>
      <w:proofErr w:type="spellStart"/>
      <w:r w:rsidRPr="005E1307">
        <w:t>Einfache</w:t>
      </w:r>
      <w:proofErr w:type="spellEnd"/>
      <w:r w:rsidRPr="005E1307">
        <w:t xml:space="preserve"> </w:t>
      </w:r>
      <w:proofErr w:type="spellStart"/>
      <w:r w:rsidRPr="005E1307">
        <w:t>Sittlichkeit</w:t>
      </w:r>
      <w:proofErr w:type="spellEnd"/>
      <w:r w:rsidRPr="005E1307">
        <w:t xml:space="preserve"> und </w:t>
      </w:r>
      <w:proofErr w:type="spellStart"/>
      <w:r w:rsidRPr="005E1307">
        <w:t>theonome</w:t>
      </w:r>
      <w:proofErr w:type="spellEnd"/>
      <w:r w:rsidRPr="005E1307">
        <w:t xml:space="preserve"> </w:t>
      </w:r>
      <w:proofErr w:type="spellStart"/>
      <w:r w:rsidRPr="005E1307">
        <w:t>Ethik</w:t>
      </w:r>
      <w:proofErr w:type="spellEnd"/>
      <w:r w:rsidRPr="005E1307">
        <w:t xml:space="preserve"> in der </w:t>
      </w:r>
      <w:proofErr w:type="spellStart"/>
      <w:r w:rsidRPr="005E1307">
        <w:t>alttestamentlichen</w:t>
      </w:r>
      <w:proofErr w:type="spellEnd"/>
      <w:r w:rsidRPr="005E1307">
        <w:t xml:space="preserve"> Weisheit</w:t>
      </w:r>
      <w:r w:rsidR="0080225E">
        <w:t>”</w:t>
      </w:r>
      <w:r>
        <w:t>,</w:t>
      </w:r>
      <w:r w:rsidRPr="005E1307">
        <w:t xml:space="preserve"> </w:t>
      </w:r>
      <w:r w:rsidRPr="009E5E5B">
        <w:rPr>
          <w:i/>
        </w:rPr>
        <w:t xml:space="preserve">Neue </w:t>
      </w:r>
      <w:proofErr w:type="spellStart"/>
      <w:r w:rsidRPr="009E5E5B">
        <w:rPr>
          <w:i/>
        </w:rPr>
        <w:t>Zeitschrift</w:t>
      </w:r>
      <w:proofErr w:type="spellEnd"/>
      <w:r w:rsidRPr="009E5E5B">
        <w:rPr>
          <w:i/>
        </w:rPr>
        <w:t xml:space="preserve"> f</w:t>
      </w:r>
      <w:r>
        <w:rPr>
          <w:i/>
        </w:rPr>
        <w:t>ü</w:t>
      </w:r>
      <w:r w:rsidRPr="009E5E5B">
        <w:rPr>
          <w:i/>
        </w:rPr>
        <w:t xml:space="preserve">r </w:t>
      </w:r>
      <w:proofErr w:type="spellStart"/>
      <w:r w:rsidRPr="009E5E5B">
        <w:rPr>
          <w:i/>
        </w:rPr>
        <w:t>systematische</w:t>
      </w:r>
      <w:proofErr w:type="spellEnd"/>
      <w:r w:rsidRPr="009E5E5B">
        <w:rPr>
          <w:i/>
        </w:rPr>
        <w:t xml:space="preserve"> </w:t>
      </w:r>
      <w:proofErr w:type="spellStart"/>
      <w:r w:rsidRPr="009E5E5B">
        <w:rPr>
          <w:i/>
        </w:rPr>
        <w:t>Theologie</w:t>
      </w:r>
      <w:proofErr w:type="spellEnd"/>
      <w:r w:rsidRPr="009E5E5B">
        <w:rPr>
          <w:i/>
        </w:rPr>
        <w:t xml:space="preserve"> und </w:t>
      </w:r>
      <w:proofErr w:type="spellStart"/>
      <w:r w:rsidRPr="009E5E5B">
        <w:rPr>
          <w:i/>
        </w:rPr>
        <w:t>Religionsphilosophie</w:t>
      </w:r>
      <w:proofErr w:type="spellEnd"/>
      <w:r w:rsidRPr="005E1307">
        <w:t xml:space="preserve"> 39.2 (1997) 115-</w:t>
      </w:r>
      <w:r w:rsidR="00420A02">
        <w:t>1</w:t>
      </w:r>
      <w:r w:rsidRPr="005E1307">
        <w:t>39.</w:t>
      </w:r>
    </w:p>
    <w:p w14:paraId="141626D9" w14:textId="77777777" w:rsidR="006B377E" w:rsidRPr="005E1307" w:rsidRDefault="006B377E" w:rsidP="006B377E">
      <w:pPr>
        <w:widowControl w:val="0"/>
        <w:autoSpaceDE w:val="0"/>
        <w:autoSpaceDN w:val="0"/>
        <w:adjustRightInd w:val="0"/>
        <w:spacing w:after="240"/>
        <w:ind w:left="720" w:hanging="720"/>
      </w:pPr>
      <w:proofErr w:type="spellStart"/>
      <w:r w:rsidRPr="005E1307">
        <w:t>Kekes</w:t>
      </w:r>
      <w:proofErr w:type="spellEnd"/>
      <w:r w:rsidRPr="005E1307">
        <w:t xml:space="preserve">, J. </w:t>
      </w:r>
      <w:r w:rsidRPr="009E5E5B">
        <w:rPr>
          <w:i/>
        </w:rPr>
        <w:t>Moral Wisdom and Good Lives</w:t>
      </w:r>
      <w:r>
        <w:t xml:space="preserve"> (</w:t>
      </w:r>
      <w:r w:rsidRPr="005E1307">
        <w:t>Ithaca: Cornel</w:t>
      </w:r>
      <w:r>
        <w:t>l</w:t>
      </w:r>
      <w:r w:rsidRPr="005E1307">
        <w:t xml:space="preserve"> University Press, 1995</w:t>
      </w:r>
      <w:r w:rsidR="00C66390">
        <w:t>).</w:t>
      </w:r>
    </w:p>
    <w:p w14:paraId="30DD0C74" w14:textId="77777777" w:rsidR="006B377E" w:rsidRPr="005E1307" w:rsidRDefault="006B377E" w:rsidP="006B377E">
      <w:pPr>
        <w:widowControl w:val="0"/>
        <w:autoSpaceDE w:val="0"/>
        <w:autoSpaceDN w:val="0"/>
        <w:adjustRightInd w:val="0"/>
        <w:spacing w:after="240"/>
        <w:ind w:left="720" w:hanging="720"/>
      </w:pPr>
      <w:r w:rsidRPr="005E1307">
        <w:t xml:space="preserve">Kovacs, Brian W. </w:t>
      </w:r>
      <w:r w:rsidR="0080225E">
        <w:t>“</w:t>
      </w:r>
      <w:r w:rsidRPr="005E1307">
        <w:t xml:space="preserve">Is </w:t>
      </w:r>
      <w:r w:rsidR="0026167A">
        <w:t>t</w:t>
      </w:r>
      <w:r w:rsidRPr="005E1307">
        <w:t>here a Class-Ethic in Proverbs?</w:t>
      </w:r>
      <w:r w:rsidR="0080225E">
        <w:t>”</w:t>
      </w:r>
      <w:r>
        <w:t xml:space="preserve"> in </w:t>
      </w:r>
      <w:r w:rsidRPr="009E5E5B">
        <w:rPr>
          <w:i/>
        </w:rPr>
        <w:t>Essays in Old Testament Ethics</w:t>
      </w:r>
      <w:r>
        <w:t xml:space="preserve"> </w:t>
      </w:r>
      <w:r w:rsidRPr="009E5E5B">
        <w:rPr>
          <w:i/>
        </w:rPr>
        <w:t>(J. Philip Hyatt</w:t>
      </w:r>
      <w:r w:rsidR="00E344EF">
        <w:rPr>
          <w:i/>
        </w:rPr>
        <w:t xml:space="preserve">, in </w:t>
      </w:r>
      <w:r w:rsidRPr="009E5E5B">
        <w:rPr>
          <w:i/>
        </w:rPr>
        <w:t>Memoriam)</w:t>
      </w:r>
      <w:r>
        <w:t xml:space="preserve"> (</w:t>
      </w:r>
      <w:r w:rsidRPr="005E1307">
        <w:t>James L. Crenshaw</w:t>
      </w:r>
      <w:r>
        <w:t xml:space="preserve"> and J.T. Willis</w:t>
      </w:r>
      <w:r w:rsidR="003314A6">
        <w:t xml:space="preserve"> (eds.)</w:t>
      </w:r>
      <w:r>
        <w:t xml:space="preserve">; </w:t>
      </w:r>
      <w:smartTag w:uri="urn:schemas-microsoft-com:office:smarttags" w:element="place">
        <w:smartTag w:uri="urn:schemas-microsoft-com:office:smarttags" w:element="State">
          <w:r>
            <w:t>New York</w:t>
          </w:r>
        </w:smartTag>
      </w:smartTag>
      <w:r>
        <w:t>: KTAV, 1974)</w:t>
      </w:r>
      <w:r w:rsidRPr="005E1307">
        <w:t xml:space="preserve"> </w:t>
      </w:r>
      <w:r>
        <w:t>171-</w:t>
      </w:r>
      <w:r w:rsidR="00FD2532">
        <w:t>1</w:t>
      </w:r>
      <w:r>
        <w:t>89.</w:t>
      </w:r>
    </w:p>
    <w:p w14:paraId="2B338BC5" w14:textId="77777777" w:rsidR="006B377E" w:rsidRPr="005E1307" w:rsidRDefault="006B377E" w:rsidP="006B377E">
      <w:pPr>
        <w:widowControl w:val="0"/>
        <w:autoSpaceDE w:val="0"/>
        <w:autoSpaceDN w:val="0"/>
        <w:adjustRightInd w:val="0"/>
        <w:spacing w:after="240"/>
        <w:ind w:left="720" w:hanging="720"/>
      </w:pPr>
      <w:proofErr w:type="spellStart"/>
      <w:r w:rsidRPr="005E1307">
        <w:t>Lichtheim</w:t>
      </w:r>
      <w:proofErr w:type="spellEnd"/>
      <w:r w:rsidRPr="005E1307">
        <w:t xml:space="preserve">, Miriam. </w:t>
      </w:r>
      <w:r w:rsidRPr="009E5E5B">
        <w:rPr>
          <w:i/>
        </w:rPr>
        <w:t xml:space="preserve">Moral Values in Ancient </w:t>
      </w:r>
      <w:smartTag w:uri="urn:schemas-microsoft-com:office:smarttags" w:element="place">
        <w:smartTag w:uri="urn:schemas-microsoft-com:office:smarttags" w:element="country-region">
          <w:r w:rsidRPr="009E5E5B">
            <w:rPr>
              <w:i/>
            </w:rPr>
            <w:t>Egypt</w:t>
          </w:r>
        </w:smartTag>
      </w:smartTag>
      <w:r>
        <w:t xml:space="preserve"> (</w:t>
      </w:r>
      <w:r w:rsidRPr="0026167A">
        <w:t xml:space="preserve">Orbis </w:t>
      </w:r>
      <w:proofErr w:type="spellStart"/>
      <w:r w:rsidRPr="0026167A">
        <w:t>Biblicus</w:t>
      </w:r>
      <w:proofErr w:type="spellEnd"/>
      <w:r w:rsidRPr="0026167A">
        <w:t xml:space="preserve"> et </w:t>
      </w:r>
      <w:proofErr w:type="spellStart"/>
      <w:r w:rsidRPr="0026167A">
        <w:t>Orientalis</w:t>
      </w:r>
      <w:proofErr w:type="spellEnd"/>
      <w:r>
        <w:t xml:space="preserve">, </w:t>
      </w:r>
      <w:r w:rsidRPr="005E1307">
        <w:t>155</w:t>
      </w:r>
      <w:r>
        <w:t xml:space="preserve">; </w:t>
      </w:r>
      <w:r w:rsidR="00373C9F">
        <w:t>Göttingen</w:t>
      </w:r>
      <w:r>
        <w:t xml:space="preserve">: </w:t>
      </w:r>
      <w:proofErr w:type="spellStart"/>
      <w:r>
        <w:t>Vandenhoeck</w:t>
      </w:r>
      <w:proofErr w:type="spellEnd"/>
      <w:r>
        <w:t xml:space="preserve"> &amp; Ruprecht, 1997</w:t>
      </w:r>
      <w:r w:rsidR="00C66390">
        <w:t>).</w:t>
      </w:r>
    </w:p>
    <w:p w14:paraId="7385BEEF" w14:textId="77777777" w:rsidR="006B377E" w:rsidRPr="005E1307" w:rsidRDefault="0026167A" w:rsidP="006B377E">
      <w:pPr>
        <w:widowControl w:val="0"/>
        <w:autoSpaceDE w:val="0"/>
        <w:autoSpaceDN w:val="0"/>
        <w:adjustRightInd w:val="0"/>
        <w:spacing w:after="240"/>
        <w:ind w:left="720" w:hanging="720"/>
      </w:pPr>
      <w:r>
        <w:t>Montefiore, C.</w:t>
      </w:r>
      <w:r w:rsidR="006B377E" w:rsidRPr="005E1307">
        <w:t xml:space="preserve">G. </w:t>
      </w:r>
      <w:r w:rsidR="0080225E">
        <w:t>“</w:t>
      </w:r>
      <w:r w:rsidR="006B377E" w:rsidRPr="005E1307">
        <w:t>Notes Upon the Date and Religious Value of the Book of Proverbs</w:t>
      </w:r>
      <w:r w:rsidR="0080225E">
        <w:t>”</w:t>
      </w:r>
      <w:r w:rsidR="006B377E">
        <w:t>,</w:t>
      </w:r>
      <w:r w:rsidR="006B377E" w:rsidRPr="005E1307">
        <w:t xml:space="preserve"> </w:t>
      </w:r>
      <w:r w:rsidR="006B377E" w:rsidRPr="009E5E5B">
        <w:rPr>
          <w:i/>
        </w:rPr>
        <w:t>Jewish Quarterly Review</w:t>
      </w:r>
      <w:r w:rsidR="006B377E">
        <w:t xml:space="preserve"> 2 (1890)</w:t>
      </w:r>
      <w:r w:rsidR="006B377E" w:rsidRPr="005E1307">
        <w:t xml:space="preserve"> 430-</w:t>
      </w:r>
      <w:r w:rsidR="002968DB">
        <w:t>4</w:t>
      </w:r>
      <w:r w:rsidR="006B377E" w:rsidRPr="005E1307">
        <w:t>53.</w:t>
      </w:r>
    </w:p>
    <w:p w14:paraId="6CFAC3C4" w14:textId="77777777" w:rsidR="006B377E" w:rsidRPr="005E1307" w:rsidRDefault="006B377E" w:rsidP="006B377E">
      <w:pPr>
        <w:widowControl w:val="0"/>
        <w:autoSpaceDE w:val="0"/>
        <w:autoSpaceDN w:val="0"/>
        <w:adjustRightInd w:val="0"/>
        <w:spacing w:after="240"/>
        <w:ind w:left="720" w:hanging="720"/>
      </w:pPr>
      <w:proofErr w:type="spellStart"/>
      <w:r w:rsidRPr="005E1307">
        <w:t>Muntag</w:t>
      </w:r>
      <w:proofErr w:type="spellEnd"/>
      <w:r w:rsidRPr="005E1307">
        <w:t xml:space="preserve">, </w:t>
      </w:r>
      <w:proofErr w:type="spellStart"/>
      <w:r w:rsidRPr="005E1307">
        <w:t>Andor</w:t>
      </w:r>
      <w:proofErr w:type="spellEnd"/>
      <w:r w:rsidRPr="005E1307">
        <w:t xml:space="preserve">. </w:t>
      </w:r>
      <w:r w:rsidR="0080225E">
        <w:t>“</w:t>
      </w:r>
      <w:r w:rsidRPr="005E1307">
        <w:t>Property in the Old Testament</w:t>
      </w:r>
      <w:r w:rsidR="0080225E">
        <w:t>”</w:t>
      </w:r>
      <w:r w:rsidR="00E344EF">
        <w:t xml:space="preserve">, in </w:t>
      </w:r>
      <w:r w:rsidRPr="009E5E5B">
        <w:rPr>
          <w:i/>
        </w:rPr>
        <w:t xml:space="preserve">Christian </w:t>
      </w:r>
      <w:r>
        <w:rPr>
          <w:i/>
        </w:rPr>
        <w:t>E</w:t>
      </w:r>
      <w:r w:rsidRPr="009E5E5B">
        <w:rPr>
          <w:i/>
        </w:rPr>
        <w:t xml:space="preserve">thics and the </w:t>
      </w:r>
      <w:r>
        <w:rPr>
          <w:i/>
        </w:rPr>
        <w:t>Q</w:t>
      </w:r>
      <w:r w:rsidRPr="009E5E5B">
        <w:rPr>
          <w:i/>
        </w:rPr>
        <w:t xml:space="preserve">uestion of </w:t>
      </w:r>
      <w:r>
        <w:rPr>
          <w:i/>
        </w:rPr>
        <w:t>P</w:t>
      </w:r>
      <w:r w:rsidRPr="009E5E5B">
        <w:rPr>
          <w:i/>
        </w:rPr>
        <w:t>roperty</w:t>
      </w:r>
      <w:r>
        <w:t xml:space="preserve"> (</w:t>
      </w:r>
      <w:r w:rsidRPr="005E1307">
        <w:t>Geneva:</w:t>
      </w:r>
      <w:r>
        <w:t xml:space="preserve"> </w:t>
      </w:r>
      <w:r w:rsidRPr="005E1307">
        <w:t>Lutheran World Federation, 1982</w:t>
      </w:r>
      <w:r>
        <w:t>)</w:t>
      </w:r>
      <w:r w:rsidRPr="005E1307">
        <w:t xml:space="preserve"> 43-49.</w:t>
      </w:r>
    </w:p>
    <w:p w14:paraId="6B353A99" w14:textId="77777777" w:rsidR="006B377E" w:rsidRPr="005E1307" w:rsidRDefault="006B377E" w:rsidP="006B377E">
      <w:pPr>
        <w:widowControl w:val="0"/>
        <w:autoSpaceDE w:val="0"/>
        <w:autoSpaceDN w:val="0"/>
        <w:adjustRightInd w:val="0"/>
        <w:spacing w:after="240"/>
        <w:ind w:left="720" w:hanging="720"/>
      </w:pPr>
      <w:r w:rsidRPr="005E1307">
        <w:t xml:space="preserve">Page, Mary, and Nancy Washington. </w:t>
      </w:r>
      <w:r w:rsidR="0080225E">
        <w:t>“</w:t>
      </w:r>
      <w:r w:rsidRPr="005E1307">
        <w:t>Family Proverbs and Value Transmission of Single Black Mothers</w:t>
      </w:r>
      <w:r w:rsidR="0080225E">
        <w:t>”</w:t>
      </w:r>
      <w:r>
        <w:t>,</w:t>
      </w:r>
      <w:r w:rsidRPr="005E1307">
        <w:t xml:space="preserve"> </w:t>
      </w:r>
      <w:r w:rsidRPr="009E5E5B">
        <w:rPr>
          <w:i/>
        </w:rPr>
        <w:t>Journal of Social Psychology</w:t>
      </w:r>
      <w:r w:rsidRPr="005E1307">
        <w:t xml:space="preserve"> 127.1</w:t>
      </w:r>
      <w:r>
        <w:t xml:space="preserve"> (</w:t>
      </w:r>
      <w:r w:rsidR="00FA468D">
        <w:t>1987</w:t>
      </w:r>
      <w:r>
        <w:t>)</w:t>
      </w:r>
      <w:r w:rsidRPr="005E1307">
        <w:t xml:space="preserve"> 49-58.</w:t>
      </w:r>
    </w:p>
    <w:p w14:paraId="7415FE48" w14:textId="77777777" w:rsidR="006B377E" w:rsidRPr="005E1307" w:rsidRDefault="006B377E" w:rsidP="006B377E">
      <w:pPr>
        <w:widowControl w:val="0"/>
        <w:autoSpaceDE w:val="0"/>
        <w:autoSpaceDN w:val="0"/>
        <w:adjustRightInd w:val="0"/>
        <w:spacing w:after="240"/>
        <w:ind w:left="720" w:hanging="720"/>
      </w:pPr>
      <w:proofErr w:type="spellStart"/>
      <w:r w:rsidRPr="005E1307">
        <w:t>Sekine</w:t>
      </w:r>
      <w:proofErr w:type="spellEnd"/>
      <w:r w:rsidRPr="005E1307">
        <w:t xml:space="preserve">, Seizo. </w:t>
      </w:r>
      <w:r w:rsidR="0080225E">
        <w:t>“</w:t>
      </w:r>
      <w:r w:rsidRPr="005E1307">
        <w:t>Research Note:</w:t>
      </w:r>
      <w:r>
        <w:t xml:space="preserve"> </w:t>
      </w:r>
      <w:r w:rsidRPr="005E1307">
        <w:t>Proverbs as a Catalogue of Virtues: A Comparison with Nicomachean Ethics</w:t>
      </w:r>
      <w:r w:rsidR="0080225E">
        <w:t>”</w:t>
      </w:r>
      <w:r>
        <w:t>,</w:t>
      </w:r>
      <w:r w:rsidRPr="005E1307">
        <w:t xml:space="preserve"> </w:t>
      </w:r>
      <w:r w:rsidRPr="009E5E5B">
        <w:rPr>
          <w:i/>
          <w:color w:val="000000"/>
        </w:rPr>
        <w:t>Annual of the Japanese Biblical Institute</w:t>
      </w:r>
      <w:r>
        <w:t xml:space="preserve"> 28 (2002)</w:t>
      </w:r>
      <w:r w:rsidRPr="005E1307">
        <w:t xml:space="preserve"> 55-86.</w:t>
      </w:r>
    </w:p>
    <w:p w14:paraId="0AC9165B" w14:textId="77777777" w:rsidR="006B377E" w:rsidRPr="005E1307" w:rsidRDefault="006B377E" w:rsidP="006B377E">
      <w:pPr>
        <w:widowControl w:val="0"/>
        <w:autoSpaceDE w:val="0"/>
        <w:autoSpaceDN w:val="0"/>
        <w:adjustRightInd w:val="0"/>
        <w:spacing w:after="240"/>
        <w:ind w:left="720" w:hanging="720"/>
      </w:pPr>
      <w:r w:rsidRPr="005E1307">
        <w:t xml:space="preserve">Smith, Neil G. </w:t>
      </w:r>
      <w:r w:rsidR="0080225E">
        <w:t>“</w:t>
      </w:r>
      <w:r w:rsidRPr="005E1307">
        <w:t>Family Ethics in the Wisdom Literature</w:t>
      </w:r>
      <w:r w:rsidR="0080225E">
        <w:t>”</w:t>
      </w:r>
      <w:r>
        <w:t>,</w:t>
      </w:r>
      <w:r w:rsidRPr="005E1307">
        <w:t xml:space="preserve"> </w:t>
      </w:r>
      <w:r w:rsidRPr="009E5E5B">
        <w:rPr>
          <w:i/>
        </w:rPr>
        <w:t>Interpretation</w:t>
      </w:r>
      <w:r>
        <w:t xml:space="preserve"> 4 (1950)</w:t>
      </w:r>
      <w:r w:rsidRPr="005E1307">
        <w:t xml:space="preserve"> 453-</w:t>
      </w:r>
      <w:r w:rsidR="002968DB">
        <w:t>4</w:t>
      </w:r>
      <w:r w:rsidRPr="005E1307">
        <w:t>59.</w:t>
      </w:r>
    </w:p>
    <w:p w14:paraId="5F6B60D2" w14:textId="77777777" w:rsidR="006B377E" w:rsidRPr="005E1307" w:rsidRDefault="006B377E" w:rsidP="006B377E">
      <w:pPr>
        <w:widowControl w:val="0"/>
        <w:autoSpaceDE w:val="0"/>
        <w:autoSpaceDN w:val="0"/>
        <w:adjustRightInd w:val="0"/>
        <w:spacing w:after="240"/>
        <w:ind w:left="720" w:hanging="720"/>
      </w:pPr>
      <w:r w:rsidRPr="005E1307">
        <w:t xml:space="preserve">Song, Robert. </w:t>
      </w:r>
      <w:r w:rsidR="0080225E">
        <w:t>“</w:t>
      </w:r>
      <w:r w:rsidRPr="005E1307">
        <w:t>Wisdom as the End of Morality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295-306.</w:t>
      </w:r>
    </w:p>
    <w:p w14:paraId="356E483C" w14:textId="77777777" w:rsidR="00785B9E" w:rsidRDefault="00785B9E" w:rsidP="006B377E">
      <w:pPr>
        <w:widowControl w:val="0"/>
        <w:autoSpaceDE w:val="0"/>
        <w:autoSpaceDN w:val="0"/>
        <w:adjustRightInd w:val="0"/>
        <w:spacing w:after="240"/>
        <w:ind w:left="720" w:hanging="720"/>
      </w:pPr>
      <w:r>
        <w:t xml:space="preserve">Spiegel, James S. </w:t>
      </w:r>
      <w:r w:rsidR="0080225E">
        <w:t>“</w:t>
      </w:r>
      <w:r>
        <w:t>Growing Wise:</w:t>
      </w:r>
      <w:r w:rsidR="001B2193">
        <w:t xml:space="preserve"> </w:t>
      </w:r>
      <w:r>
        <w:t xml:space="preserve">Resources for Nourishing the Supreme </w:t>
      </w:r>
      <w:proofErr w:type="spellStart"/>
      <w:r>
        <w:t>Vritue</w:t>
      </w:r>
      <w:proofErr w:type="spellEnd"/>
      <w:r w:rsidR="0080225E">
        <w:t>”</w:t>
      </w:r>
      <w:r>
        <w:t>, Journal of Spiritual Formation &amp; Soul Care 6.2 (Fall 2013) 313-</w:t>
      </w:r>
      <w:r w:rsidR="00652F05">
        <w:t>3</w:t>
      </w:r>
      <w:r>
        <w:t>21</w:t>
      </w:r>
      <w:r w:rsidR="00652F05">
        <w:t>.</w:t>
      </w:r>
    </w:p>
    <w:p w14:paraId="62D5E782" w14:textId="77777777" w:rsidR="006B377E" w:rsidRPr="005E1307" w:rsidRDefault="006B377E" w:rsidP="006B377E">
      <w:pPr>
        <w:widowControl w:val="0"/>
        <w:autoSpaceDE w:val="0"/>
        <w:autoSpaceDN w:val="0"/>
        <w:adjustRightInd w:val="0"/>
        <w:spacing w:after="240"/>
        <w:ind w:left="720" w:hanging="720"/>
      </w:pPr>
      <w:proofErr w:type="spellStart"/>
      <w:r w:rsidRPr="005E1307">
        <w:t>Suggate</w:t>
      </w:r>
      <w:proofErr w:type="spellEnd"/>
      <w:r w:rsidRPr="005E1307">
        <w:t xml:space="preserve">, Alan. </w:t>
      </w:r>
      <w:r w:rsidR="0080225E">
        <w:t>“</w:t>
      </w:r>
      <w:r w:rsidRPr="005E1307">
        <w:t>Does Ethical Wisdom Lie in Worship?</w:t>
      </w:r>
      <w:r w:rsidR="0080225E">
        <w:t>”</w:t>
      </w:r>
      <w:r>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307-</w:t>
      </w:r>
      <w:r w:rsidR="00652F05">
        <w:t>3</w:t>
      </w:r>
      <w:r w:rsidRPr="005E1307">
        <w:t>20.</w:t>
      </w:r>
    </w:p>
    <w:p w14:paraId="431F4B88" w14:textId="77777777" w:rsidR="006B377E" w:rsidRPr="005E1307" w:rsidRDefault="006B377E" w:rsidP="006B377E">
      <w:pPr>
        <w:widowControl w:val="0"/>
        <w:autoSpaceDE w:val="0"/>
        <w:autoSpaceDN w:val="0"/>
        <w:adjustRightInd w:val="0"/>
        <w:spacing w:after="240"/>
        <w:ind w:left="720" w:hanging="720"/>
      </w:pPr>
      <w:proofErr w:type="spellStart"/>
      <w:r w:rsidRPr="005E1307">
        <w:t>Swyhart</w:t>
      </w:r>
      <w:proofErr w:type="spellEnd"/>
      <w:r w:rsidRPr="005E1307">
        <w:t xml:space="preserve">, Barbara A. </w:t>
      </w:r>
      <w:r w:rsidR="0080225E">
        <w:t>“</w:t>
      </w:r>
      <w:r w:rsidRPr="005E1307">
        <w:t>Reconstruction:</w:t>
      </w:r>
      <w:r>
        <w:t xml:space="preserve"> </w:t>
      </w:r>
      <w:proofErr w:type="spellStart"/>
      <w:r w:rsidRPr="005E1307">
        <w:t>Hokhmah</w:t>
      </w:r>
      <w:proofErr w:type="spellEnd"/>
      <w:r w:rsidRPr="005E1307">
        <w:t xml:space="preserve"> as an Ethical Principle</w:t>
      </w:r>
      <w:r w:rsidR="0080225E">
        <w:t>”</w:t>
      </w:r>
      <w:r>
        <w:t>,</w:t>
      </w:r>
      <w:r w:rsidRPr="005E1307">
        <w:t xml:space="preserve"> </w:t>
      </w:r>
      <w:r w:rsidRPr="009E5E5B">
        <w:rPr>
          <w:i/>
        </w:rPr>
        <w:t>Judaism</w:t>
      </w:r>
      <w:r>
        <w:t xml:space="preserve"> 24 (1975)</w:t>
      </w:r>
      <w:r w:rsidRPr="005E1307">
        <w:t xml:space="preserve"> 436-</w:t>
      </w:r>
      <w:r w:rsidR="00144B4B">
        <w:t>4</w:t>
      </w:r>
      <w:r w:rsidRPr="005E1307">
        <w:t>45.</w:t>
      </w:r>
    </w:p>
    <w:p w14:paraId="22A16A10" w14:textId="77777777" w:rsidR="006B377E" w:rsidRPr="005E1307" w:rsidRDefault="006B377E" w:rsidP="006B377E">
      <w:pPr>
        <w:widowControl w:val="0"/>
        <w:autoSpaceDE w:val="0"/>
        <w:autoSpaceDN w:val="0"/>
        <w:adjustRightInd w:val="0"/>
        <w:spacing w:after="240"/>
        <w:ind w:left="720" w:hanging="720"/>
      </w:pPr>
      <w:r w:rsidRPr="005E1307">
        <w:t xml:space="preserve">Toombs, Lawrence E. </w:t>
      </w:r>
      <w:r w:rsidR="0080225E">
        <w:t>“</w:t>
      </w:r>
      <w:r w:rsidRPr="005E1307">
        <w:t>The Theology and Ethics of the Book of Proverbs</w:t>
      </w:r>
      <w:r w:rsidR="0080225E">
        <w:t>”</w:t>
      </w:r>
      <w:r>
        <w:t>,</w:t>
      </w:r>
      <w:r w:rsidRPr="005E1307">
        <w:t xml:space="preserve"> </w:t>
      </w:r>
      <w:r w:rsidRPr="009E5E5B">
        <w:rPr>
          <w:i/>
        </w:rPr>
        <w:t>Consensus: A Canadian Lutheran Journal of Theology</w:t>
      </w:r>
      <w:r w:rsidRPr="005E1307">
        <w:t xml:space="preserve"> 14.2 (1988) 7-24.</w:t>
      </w:r>
    </w:p>
    <w:p w14:paraId="256EB07F" w14:textId="77777777" w:rsidR="006B377E" w:rsidRDefault="006B377E" w:rsidP="006B377E">
      <w:pPr>
        <w:widowControl w:val="0"/>
        <w:autoSpaceDE w:val="0"/>
        <w:autoSpaceDN w:val="0"/>
        <w:adjustRightInd w:val="0"/>
        <w:rPr>
          <w:b/>
        </w:rPr>
      </w:pPr>
    </w:p>
    <w:p w14:paraId="2275B2F5" w14:textId="77777777" w:rsidR="006B377E" w:rsidRDefault="006B377E" w:rsidP="006B377E">
      <w:pPr>
        <w:widowControl w:val="0"/>
        <w:autoSpaceDE w:val="0"/>
        <w:autoSpaceDN w:val="0"/>
        <w:adjustRightInd w:val="0"/>
        <w:rPr>
          <w:b/>
        </w:rPr>
        <w:sectPr w:rsidR="006B377E" w:rsidSect="008A68DA">
          <w:headerReference w:type="default" r:id="rId44"/>
          <w:pgSz w:w="12240" w:h="15840" w:code="1"/>
          <w:pgMar w:top="1440" w:right="1440" w:bottom="1440" w:left="2160" w:header="720" w:footer="720" w:gutter="0"/>
          <w:cols w:space="720"/>
          <w:docGrid w:linePitch="360"/>
        </w:sectPr>
      </w:pPr>
    </w:p>
    <w:p w14:paraId="185F2B09" w14:textId="77777777" w:rsidR="006B377E" w:rsidRPr="00000E15" w:rsidRDefault="006B377E" w:rsidP="006B377E">
      <w:pPr>
        <w:widowControl w:val="0"/>
        <w:autoSpaceDE w:val="0"/>
        <w:autoSpaceDN w:val="0"/>
        <w:adjustRightInd w:val="0"/>
        <w:rPr>
          <w:b/>
        </w:rPr>
      </w:pPr>
      <w:r>
        <w:rPr>
          <w:b/>
        </w:rPr>
        <w:lastRenderedPageBreak/>
        <w:t>9G</w:t>
      </w:r>
      <w:r>
        <w:rPr>
          <w:b/>
        </w:rPr>
        <w:tab/>
        <w:t>Family: Father/Mother/Child</w:t>
      </w:r>
    </w:p>
    <w:p w14:paraId="1602BD6E" w14:textId="77777777" w:rsidR="006B377E" w:rsidRDefault="006B377E" w:rsidP="006B377E">
      <w:pPr>
        <w:rPr>
          <w:b/>
        </w:rPr>
      </w:pPr>
    </w:p>
    <w:p w14:paraId="0229F18B" w14:textId="77777777" w:rsidR="006B377E" w:rsidRPr="00236FFD" w:rsidRDefault="006B377E" w:rsidP="006B377E">
      <w:pPr>
        <w:widowControl w:val="0"/>
        <w:autoSpaceDE w:val="0"/>
        <w:autoSpaceDN w:val="0"/>
        <w:adjustRightInd w:val="0"/>
        <w:ind w:left="720" w:hanging="720"/>
      </w:pPr>
      <w:r w:rsidRPr="00236FFD">
        <w:t xml:space="preserve">Allchin, Ronald A., </w:t>
      </w:r>
      <w:r w:rsidR="0080225E">
        <w:t>“</w:t>
      </w:r>
      <w:r w:rsidRPr="00236FFD">
        <w:t>Ripening Sonship</w:t>
      </w:r>
      <w:r>
        <w:t xml:space="preserve">: </w:t>
      </w:r>
      <w:r w:rsidRPr="00236FFD">
        <w:t>a Wi</w:t>
      </w:r>
      <w:r>
        <w:t>se Father</w:t>
      </w:r>
      <w:r w:rsidR="00F72E25">
        <w:t>’</w:t>
      </w:r>
      <w:r>
        <w:t>s Counsel to His Son</w:t>
      </w:r>
      <w:r w:rsidR="0080225E">
        <w:t>”</w:t>
      </w:r>
      <w:r>
        <w:t xml:space="preserve"> (</w:t>
      </w:r>
      <w:r w:rsidR="00F72E25">
        <w:t xml:space="preserve">pub. Ronald A. Allchin, </w:t>
      </w:r>
      <w:r>
        <w:t>1989</w:t>
      </w:r>
      <w:r w:rsidR="00C66390">
        <w:t>).</w:t>
      </w:r>
      <w:r>
        <w:t xml:space="preserve"> [available at TREN]</w:t>
      </w:r>
    </w:p>
    <w:p w14:paraId="1E24070A" w14:textId="77777777" w:rsidR="006B377E" w:rsidRPr="00236FFD" w:rsidRDefault="006B377E" w:rsidP="006B377E">
      <w:pPr>
        <w:widowControl w:val="0"/>
        <w:autoSpaceDE w:val="0"/>
        <w:autoSpaceDN w:val="0"/>
        <w:adjustRightInd w:val="0"/>
      </w:pPr>
    </w:p>
    <w:p w14:paraId="672EBE2F" w14:textId="77777777" w:rsidR="006B377E" w:rsidRPr="005E1307" w:rsidRDefault="006B377E" w:rsidP="006B377E">
      <w:pPr>
        <w:widowControl w:val="0"/>
        <w:autoSpaceDE w:val="0"/>
        <w:autoSpaceDN w:val="0"/>
        <w:adjustRightInd w:val="0"/>
        <w:spacing w:after="240"/>
        <w:ind w:left="720" w:hanging="720"/>
      </w:pPr>
      <w:r w:rsidRPr="005E1307">
        <w:t xml:space="preserve">Dietrich, M. </w:t>
      </w:r>
      <w:r w:rsidR="0080225E">
        <w:t>“</w:t>
      </w:r>
      <w:r w:rsidRPr="005E1307">
        <w:t xml:space="preserve">Der Dialog </w:t>
      </w:r>
      <w:proofErr w:type="spellStart"/>
      <w:r>
        <w:t>z</w:t>
      </w:r>
      <w:r w:rsidRPr="005E1307">
        <w:t>wischen</w:t>
      </w:r>
      <w:proofErr w:type="spellEnd"/>
      <w:r w:rsidRPr="005E1307">
        <w:t xml:space="preserve"> </w:t>
      </w:r>
      <w:proofErr w:type="spellStart"/>
      <w:r w:rsidRPr="005E1307">
        <w:t>Supe</w:t>
      </w:r>
      <w:r w:rsidR="00F72E25">
        <w:t>’</w:t>
      </w:r>
      <w:r w:rsidRPr="005E1307">
        <w:t>ameli</w:t>
      </w:r>
      <w:proofErr w:type="spellEnd"/>
      <w:r w:rsidRPr="005E1307">
        <w:t xml:space="preserve"> </w:t>
      </w:r>
      <w:r>
        <w:t>u</w:t>
      </w:r>
      <w:r w:rsidRPr="005E1307">
        <w:t xml:space="preserve">nd </w:t>
      </w:r>
      <w:proofErr w:type="spellStart"/>
      <w:r>
        <w:t>s</w:t>
      </w:r>
      <w:r w:rsidRPr="005E1307">
        <w:t>einem</w:t>
      </w:r>
      <w:proofErr w:type="spellEnd"/>
      <w:r w:rsidRPr="005E1307">
        <w:t xml:space="preserve"> </w:t>
      </w:r>
      <w:r w:rsidR="00F72E25">
        <w:t>‘</w:t>
      </w:r>
      <w:proofErr w:type="spellStart"/>
      <w:r w:rsidR="00F72E25">
        <w:t>Vater</w:t>
      </w:r>
      <w:proofErr w:type="spellEnd"/>
      <w:r w:rsidR="00F72E25">
        <w:t>’</w:t>
      </w:r>
      <w:r w:rsidR="0080225E">
        <w:t>”</w:t>
      </w:r>
      <w:r>
        <w:t>,</w:t>
      </w:r>
      <w:r w:rsidRPr="005E1307">
        <w:t xml:space="preserve"> </w:t>
      </w:r>
      <w:r w:rsidRPr="009E5E5B">
        <w:rPr>
          <w:i/>
        </w:rPr>
        <w:t>Ugarit</w:t>
      </w:r>
      <w:r w:rsidR="00E7405A">
        <w:rPr>
          <w:i/>
        </w:rPr>
        <w:t>-</w:t>
      </w:r>
      <w:proofErr w:type="spellStart"/>
      <w:r w:rsidRPr="009E5E5B">
        <w:rPr>
          <w:i/>
        </w:rPr>
        <w:t>Forschungen</w:t>
      </w:r>
      <w:proofErr w:type="spellEnd"/>
      <w:r>
        <w:t xml:space="preserve"> 23 (1991)</w:t>
      </w:r>
      <w:r w:rsidRPr="005E1307">
        <w:t xml:space="preserve"> 33-74.</w:t>
      </w:r>
    </w:p>
    <w:p w14:paraId="074300B9" w14:textId="77777777" w:rsidR="006B377E" w:rsidRPr="005E1307" w:rsidRDefault="006B377E" w:rsidP="006B377E">
      <w:pPr>
        <w:widowControl w:val="0"/>
        <w:autoSpaceDE w:val="0"/>
        <w:autoSpaceDN w:val="0"/>
        <w:adjustRightInd w:val="0"/>
        <w:spacing w:after="240"/>
        <w:ind w:left="720" w:hanging="720"/>
      </w:pPr>
      <w:proofErr w:type="spellStart"/>
      <w:r w:rsidRPr="005E1307">
        <w:t>Fensha</w:t>
      </w:r>
      <w:r>
        <w:t>m</w:t>
      </w:r>
      <w:proofErr w:type="spellEnd"/>
      <w:r w:rsidRPr="005E1307">
        <w:t xml:space="preserve">, F.C. </w:t>
      </w:r>
      <w:r w:rsidR="0080225E">
        <w:t>“</w:t>
      </w:r>
      <w:r w:rsidRPr="005E1307">
        <w:t>Father and Son as Terminology for Treaty and Covenant</w:t>
      </w:r>
      <w:r w:rsidR="0080225E">
        <w:t>”</w:t>
      </w:r>
      <w:r w:rsidR="00E344EF">
        <w:t xml:space="preserve">, in </w:t>
      </w:r>
      <w:r w:rsidRPr="009E5E5B">
        <w:rPr>
          <w:i/>
        </w:rPr>
        <w:t>Near Eastern Studies</w:t>
      </w:r>
      <w:r>
        <w:t xml:space="preserve"> (</w:t>
      </w:r>
      <w:r w:rsidRPr="005E1307">
        <w:t>H</w:t>
      </w:r>
      <w:r w:rsidR="008F6F4B">
        <w:t>ans</w:t>
      </w:r>
      <w:r w:rsidRPr="005E1307">
        <w:t xml:space="preserve"> </w:t>
      </w:r>
      <w:proofErr w:type="spellStart"/>
      <w:r w:rsidRPr="005E1307">
        <w:t>Goedicke</w:t>
      </w:r>
      <w:proofErr w:type="spellEnd"/>
      <w:r w:rsidR="003314A6">
        <w:t xml:space="preserve"> (ed.)</w:t>
      </w:r>
      <w:r>
        <w:t xml:space="preserve">; </w:t>
      </w:r>
      <w:smartTag w:uri="urn:schemas-microsoft-com:office:smarttags" w:element="City">
        <w:r>
          <w:t>Baltimore</w:t>
        </w:r>
      </w:smartTag>
      <w:r>
        <w:t xml:space="preserve">: </w:t>
      </w:r>
      <w:r w:rsidRPr="005E1307">
        <w:t xml:space="preserve">Johns </w:t>
      </w:r>
      <w:smartTag w:uri="urn:schemas-microsoft-com:office:smarttags" w:element="place">
        <w:smartTag w:uri="urn:schemas-microsoft-com:office:smarttags" w:element="City">
          <w:r w:rsidRPr="005E1307">
            <w:t>Hopkins</w:t>
          </w:r>
        </w:smartTag>
      </w:smartTag>
      <w:r w:rsidRPr="005E1307">
        <w:t xml:space="preserve"> Press, 1971</w:t>
      </w:r>
      <w:r>
        <w:t>)</w:t>
      </w:r>
      <w:r w:rsidRPr="000967A0">
        <w:t xml:space="preserve"> </w:t>
      </w:r>
      <w:r>
        <w:t>121-</w:t>
      </w:r>
      <w:r w:rsidR="00420A02">
        <w:t>1</w:t>
      </w:r>
      <w:r>
        <w:t>35</w:t>
      </w:r>
      <w:r w:rsidRPr="005E1307">
        <w:t>.</w:t>
      </w:r>
    </w:p>
    <w:p w14:paraId="307F5F0C" w14:textId="77777777" w:rsidR="006B377E" w:rsidRPr="005E1307" w:rsidRDefault="006B377E" w:rsidP="006B377E">
      <w:pPr>
        <w:widowControl w:val="0"/>
        <w:autoSpaceDE w:val="0"/>
        <w:autoSpaceDN w:val="0"/>
        <w:adjustRightInd w:val="0"/>
        <w:spacing w:after="240"/>
        <w:ind w:left="720" w:hanging="720"/>
      </w:pPr>
      <w:r w:rsidRPr="005E1307">
        <w:t xml:space="preserve">Folsom, James D. A </w:t>
      </w:r>
      <w:r w:rsidR="00365F15">
        <w:t>b</w:t>
      </w:r>
      <w:r w:rsidRPr="005E1307">
        <w:t xml:space="preserve">iblical </w:t>
      </w:r>
      <w:r w:rsidR="00365F15">
        <w:t>p</w:t>
      </w:r>
      <w:r w:rsidRPr="005E1307">
        <w:t xml:space="preserve">hilosophy of </w:t>
      </w:r>
      <w:r w:rsidR="00365F15">
        <w:t>p</w:t>
      </w:r>
      <w:r w:rsidRPr="005E1307">
        <w:t>arenting</w:t>
      </w:r>
      <w:r>
        <w:t xml:space="preserve"> (</w:t>
      </w:r>
      <w:r w:rsidRPr="005E1307">
        <w:t>MDiv</w:t>
      </w:r>
      <w:r>
        <w:t xml:space="preserve"> </w:t>
      </w:r>
      <w:r w:rsidR="00B150FA">
        <w:t>thesis;</w:t>
      </w:r>
      <w:r w:rsidRPr="005E1307">
        <w:t xml:space="preserve"> Grace Theological Seminary, 1986</w:t>
      </w:r>
      <w:r w:rsidR="00C66390">
        <w:t>).</w:t>
      </w:r>
    </w:p>
    <w:p w14:paraId="216E1EC9" w14:textId="77777777" w:rsidR="006B377E" w:rsidRPr="005E1307" w:rsidRDefault="006B377E" w:rsidP="006B377E">
      <w:pPr>
        <w:widowControl w:val="0"/>
        <w:autoSpaceDE w:val="0"/>
        <w:autoSpaceDN w:val="0"/>
        <w:adjustRightInd w:val="0"/>
        <w:spacing w:after="240"/>
        <w:ind w:left="720" w:hanging="720"/>
      </w:pPr>
      <w:r w:rsidRPr="005E1307">
        <w:t xml:space="preserve">Hardesty, Edgar Berkeley. The </w:t>
      </w:r>
      <w:r w:rsidR="0080225E">
        <w:t>“</w:t>
      </w:r>
      <w:r w:rsidR="00365F15">
        <w:t>f</w:t>
      </w:r>
      <w:r w:rsidRPr="005E1307">
        <w:t>ather-</w:t>
      </w:r>
      <w:r w:rsidR="00365F15">
        <w:t>s</w:t>
      </w:r>
      <w:r w:rsidRPr="005E1307">
        <w:t>on</w:t>
      </w:r>
      <w:r w:rsidR="0080225E">
        <w:t>”</w:t>
      </w:r>
      <w:r w:rsidRPr="005E1307">
        <w:t xml:space="preserve"> </w:t>
      </w:r>
      <w:r w:rsidR="00365F15">
        <w:t>r</w:t>
      </w:r>
      <w:r w:rsidRPr="005E1307">
        <w:t xml:space="preserve">elationship in Proverbs 1-9 and </w:t>
      </w:r>
      <w:r w:rsidR="008F6F4B">
        <w:t>i</w:t>
      </w:r>
      <w:r w:rsidRPr="005E1307">
        <w:t xml:space="preserve">ts </w:t>
      </w:r>
      <w:r w:rsidR="00365F15">
        <w:t>i</w:t>
      </w:r>
      <w:r w:rsidRPr="005E1307">
        <w:t xml:space="preserve">mplications for the </w:t>
      </w:r>
      <w:smartTag w:uri="urn:schemas-microsoft-com:office:smarttags" w:element="PlaceName">
        <w:r w:rsidRPr="005E1307">
          <w:t>Christian</w:t>
        </w:r>
      </w:smartTag>
      <w:r w:rsidRPr="005E1307">
        <w:t xml:space="preserve"> </w:t>
      </w:r>
      <w:r w:rsidR="00365F15">
        <w:t>h</w:t>
      </w:r>
      <w:r w:rsidRPr="005E1307">
        <w:t>ome</w:t>
      </w:r>
      <w:r>
        <w:t xml:space="preserve"> (</w:t>
      </w:r>
      <w:r w:rsidRPr="005E1307">
        <w:t>Th</w:t>
      </w:r>
      <w:r>
        <w:t>M</w:t>
      </w:r>
      <w:r w:rsidRPr="005E1307">
        <w:t xml:space="preserve"> </w:t>
      </w:r>
      <w:r w:rsidR="00B150FA">
        <w:t>thesis;</w:t>
      </w:r>
      <w:r w:rsidRPr="005E1307">
        <w:t xml:space="preserve"> Dallas Theological Seminary, 1981</w:t>
      </w:r>
      <w:r w:rsidR="00C66390">
        <w:t>).</w:t>
      </w:r>
    </w:p>
    <w:p w14:paraId="189FCD2E" w14:textId="77777777" w:rsidR="006B377E" w:rsidRPr="005E1307" w:rsidRDefault="006B377E" w:rsidP="006B377E">
      <w:pPr>
        <w:widowControl w:val="0"/>
        <w:autoSpaceDE w:val="0"/>
        <w:autoSpaceDN w:val="0"/>
        <w:adjustRightInd w:val="0"/>
        <w:spacing w:after="240"/>
        <w:ind w:left="720" w:hanging="720"/>
      </w:pPr>
      <w:r w:rsidRPr="005E1307">
        <w:t>Haring, Lee.</w:t>
      </w:r>
      <w:r>
        <w:t xml:space="preserve"> </w:t>
      </w:r>
      <w:r w:rsidR="0080225E">
        <w:t>“</w:t>
      </w:r>
      <w:r w:rsidRPr="005E1307">
        <w:t>The Word of the Fathers:</w:t>
      </w:r>
      <w:r>
        <w:t xml:space="preserve"> </w:t>
      </w:r>
      <w:r w:rsidRPr="005E1307">
        <w:t>Proverbs in Madagascar</w:t>
      </w:r>
      <w:r w:rsidR="0080225E">
        <w:t>”</w:t>
      </w:r>
      <w:r>
        <w:t>,</w:t>
      </w:r>
      <w:r w:rsidRPr="005E1307">
        <w:t xml:space="preserve"> </w:t>
      </w:r>
      <w:r w:rsidRPr="009E5E5B">
        <w:rPr>
          <w:i/>
        </w:rPr>
        <w:t xml:space="preserve">Acta </w:t>
      </w:r>
      <w:r>
        <w:rPr>
          <w:i/>
        </w:rPr>
        <w:t>e</w:t>
      </w:r>
      <w:r w:rsidRPr="009E5E5B">
        <w:rPr>
          <w:i/>
        </w:rPr>
        <w:t xml:space="preserve">thnographica </w:t>
      </w:r>
      <w:proofErr w:type="spellStart"/>
      <w:r>
        <w:rPr>
          <w:i/>
        </w:rPr>
        <w:t>a</w:t>
      </w:r>
      <w:r w:rsidRPr="009E5E5B">
        <w:rPr>
          <w:i/>
        </w:rPr>
        <w:t>cademiae</w:t>
      </w:r>
      <w:proofErr w:type="spellEnd"/>
      <w:r w:rsidRPr="009E5E5B">
        <w:rPr>
          <w:i/>
        </w:rPr>
        <w:t xml:space="preserve"> </w:t>
      </w:r>
      <w:proofErr w:type="spellStart"/>
      <w:r>
        <w:rPr>
          <w:i/>
        </w:rPr>
        <w:t>s</w:t>
      </w:r>
      <w:r w:rsidRPr="009E5E5B">
        <w:rPr>
          <w:i/>
        </w:rPr>
        <w:t>cientiarum</w:t>
      </w:r>
      <w:proofErr w:type="spellEnd"/>
      <w:r w:rsidRPr="009E5E5B">
        <w:rPr>
          <w:i/>
        </w:rPr>
        <w:t xml:space="preserve"> </w:t>
      </w:r>
      <w:proofErr w:type="spellStart"/>
      <w:r>
        <w:rPr>
          <w:i/>
        </w:rPr>
        <w:t>h</w:t>
      </w:r>
      <w:r w:rsidRPr="009E5E5B">
        <w:rPr>
          <w:i/>
        </w:rPr>
        <w:t>ungaricae</w:t>
      </w:r>
      <w:proofErr w:type="spellEnd"/>
      <w:r w:rsidRPr="005E1307">
        <w:t xml:space="preserve"> 33.1-4 (1984-</w:t>
      </w:r>
      <w:r w:rsidR="00FD2532">
        <w:t>19</w:t>
      </w:r>
      <w:r w:rsidRPr="005E1307">
        <w:t>85)</w:t>
      </w:r>
      <w:r>
        <w:t xml:space="preserve"> </w:t>
      </w:r>
      <w:r w:rsidRPr="005E1307">
        <w:t>123-</w:t>
      </w:r>
      <w:r w:rsidR="0004561A">
        <w:t>1</w:t>
      </w:r>
      <w:r w:rsidRPr="005E1307">
        <w:t>64.</w:t>
      </w:r>
    </w:p>
    <w:p w14:paraId="458F0E1D" w14:textId="77777777" w:rsidR="006B377E" w:rsidRPr="005E1307" w:rsidRDefault="006B377E" w:rsidP="006B377E">
      <w:pPr>
        <w:widowControl w:val="0"/>
        <w:autoSpaceDE w:val="0"/>
        <w:autoSpaceDN w:val="0"/>
        <w:adjustRightInd w:val="0"/>
        <w:spacing w:after="240"/>
        <w:ind w:left="720" w:hanging="720"/>
      </w:pPr>
      <w:proofErr w:type="spellStart"/>
      <w:r w:rsidRPr="005E1307">
        <w:t>Khayyat</w:t>
      </w:r>
      <w:proofErr w:type="spellEnd"/>
      <w:r w:rsidRPr="005E1307">
        <w:t xml:space="preserve">, Latif. </w:t>
      </w:r>
      <w:r w:rsidR="0080225E">
        <w:t>“</w:t>
      </w:r>
      <w:r w:rsidRPr="005E1307">
        <w:t>Judeo-</w:t>
      </w:r>
      <w:proofErr w:type="spellStart"/>
      <w:r w:rsidRPr="005E1307">
        <w:t>Iraqui</w:t>
      </w:r>
      <w:proofErr w:type="spellEnd"/>
      <w:r w:rsidRPr="005E1307">
        <w:t xml:space="preserve"> Proverbs on Man and Wife</w:t>
      </w:r>
      <w:r w:rsidR="0080225E">
        <w:t>”</w:t>
      </w:r>
      <w:r>
        <w:t>,</w:t>
      </w:r>
      <w:r w:rsidRPr="005E1307">
        <w:t xml:space="preserve"> </w:t>
      </w:r>
      <w:proofErr w:type="spellStart"/>
      <w:r w:rsidRPr="009E5E5B">
        <w:rPr>
          <w:i/>
        </w:rPr>
        <w:t>Proverbium</w:t>
      </w:r>
      <w:proofErr w:type="spellEnd"/>
      <w:r>
        <w:t xml:space="preserve"> 24 (1974)</w:t>
      </w:r>
      <w:r w:rsidRPr="005E1307">
        <w:t xml:space="preserve"> 943-</w:t>
      </w:r>
      <w:r w:rsidR="00144B4B">
        <w:t>9</w:t>
      </w:r>
      <w:r w:rsidRPr="005E1307">
        <w:t>47.</w:t>
      </w:r>
    </w:p>
    <w:p w14:paraId="1C1D556A" w14:textId="77777777" w:rsidR="006B377E" w:rsidRPr="005E1307" w:rsidRDefault="006B377E" w:rsidP="006B377E">
      <w:pPr>
        <w:widowControl w:val="0"/>
        <w:autoSpaceDE w:val="0"/>
        <w:autoSpaceDN w:val="0"/>
        <w:adjustRightInd w:val="0"/>
        <w:spacing w:after="240"/>
        <w:ind w:left="720" w:hanging="720"/>
      </w:pPr>
      <w:r w:rsidRPr="005E1307">
        <w:t xml:space="preserve">Landy, Francis. </w:t>
      </w:r>
      <w:r w:rsidR="0080225E">
        <w:t>“</w:t>
      </w:r>
      <w:r w:rsidRPr="005E1307">
        <w:t xml:space="preserve">A </w:t>
      </w:r>
      <w:r w:rsidR="008F6F4B">
        <w:t>R</w:t>
      </w:r>
      <w:r w:rsidRPr="005E1307">
        <w:t xml:space="preserve">ejoinder to A. Brenner, ‘Regulating </w:t>
      </w:r>
      <w:r w:rsidR="0080225E">
        <w:t>“</w:t>
      </w:r>
      <w:r w:rsidR="008F6F4B">
        <w:t>S</w:t>
      </w:r>
      <w:r w:rsidRPr="005E1307">
        <w:t>ons</w:t>
      </w:r>
      <w:r w:rsidR="0080225E">
        <w:t>”</w:t>
      </w:r>
      <w:r w:rsidRPr="005E1307">
        <w:t xml:space="preserve"> and </w:t>
      </w:r>
      <w:r w:rsidR="0080225E">
        <w:t>“</w:t>
      </w:r>
      <w:r w:rsidR="008F6F4B">
        <w:t>D</w:t>
      </w:r>
      <w:r w:rsidRPr="005E1307">
        <w:t>aughters</w:t>
      </w:r>
      <w:r w:rsidR="0080225E">
        <w:t>”</w:t>
      </w:r>
      <w:r w:rsidRPr="005E1307">
        <w:t xml:space="preserve"> in the Torah and in Proverbs:</w:t>
      </w:r>
      <w:r>
        <w:t xml:space="preserve"> </w:t>
      </w:r>
      <w:r w:rsidR="008F6F4B">
        <w:t>S</w:t>
      </w:r>
      <w:r w:rsidRPr="005E1307">
        <w:t xml:space="preserve">ome </w:t>
      </w:r>
      <w:r w:rsidR="008F6F4B">
        <w:t>P</w:t>
      </w:r>
      <w:r w:rsidRPr="005E1307">
        <w:t xml:space="preserve">reliminary </w:t>
      </w:r>
      <w:r w:rsidR="008F6F4B">
        <w:t>I</w:t>
      </w:r>
      <w:r w:rsidRPr="005E1307">
        <w:t>nsights</w:t>
      </w:r>
      <w:r w:rsidR="0080225E">
        <w:t>”</w:t>
      </w:r>
      <w:r>
        <w:t>,</w:t>
      </w:r>
      <w:r w:rsidRPr="005E1307">
        <w:t xml:space="preserve"> </w:t>
      </w:r>
      <w:r w:rsidRPr="003D4F1F">
        <w:rPr>
          <w:i/>
        </w:rPr>
        <w:t>Journal of Hebrew Scriptures</w:t>
      </w:r>
      <w:r w:rsidRPr="005E1307">
        <w:t xml:space="preserve"> 5 (2004-</w:t>
      </w:r>
      <w:r w:rsidR="002968DB">
        <w:t>200</w:t>
      </w:r>
      <w:r w:rsidRPr="005E1307">
        <w:t>5) online:</w:t>
      </w:r>
      <w:r>
        <w:t xml:space="preserve"> </w:t>
      </w:r>
      <w:r w:rsidRPr="005E1307">
        <w:t>http://www.arts.ualberta.ca/JHS/abstracts-articles.html#A41.</w:t>
      </w:r>
    </w:p>
    <w:p w14:paraId="2C62860C" w14:textId="77777777" w:rsidR="006B377E" w:rsidRDefault="006B377E" w:rsidP="006B377E">
      <w:pPr>
        <w:widowControl w:val="0"/>
        <w:autoSpaceDE w:val="0"/>
        <w:autoSpaceDN w:val="0"/>
        <w:adjustRightInd w:val="0"/>
        <w:spacing w:after="240"/>
        <w:ind w:left="720" w:hanging="720"/>
      </w:pPr>
      <w:r w:rsidRPr="005E1307">
        <w:t xml:space="preserve">Maier, </w:t>
      </w:r>
      <w:proofErr w:type="spellStart"/>
      <w:r w:rsidRPr="005E1307">
        <w:t>Christl</w:t>
      </w:r>
      <w:proofErr w:type="spellEnd"/>
      <w:r w:rsidRPr="005E1307">
        <w:t xml:space="preserve">. </w:t>
      </w:r>
      <w:r w:rsidR="0080225E">
        <w:t>“</w:t>
      </w:r>
      <w:r w:rsidRPr="005E1307">
        <w:t>Conflicting Attractions:</w:t>
      </w:r>
      <w:r>
        <w:t xml:space="preserve"> </w:t>
      </w:r>
      <w:r w:rsidRPr="005E1307">
        <w:t xml:space="preserve">Parental Wisdom and the </w:t>
      </w:r>
      <w:r w:rsidR="008F6F4B">
        <w:t>‘</w:t>
      </w:r>
      <w:r w:rsidRPr="005E1307">
        <w:t>Strange Woman</w:t>
      </w:r>
      <w:r w:rsidR="008F6F4B">
        <w:t>’</w:t>
      </w:r>
      <w:r w:rsidRPr="005E1307">
        <w:t xml:space="preserve"> in Proverbs 1-9</w:t>
      </w:r>
      <w:r w:rsidR="0080225E">
        <w:t>”</w:t>
      </w:r>
      <w:r w:rsidR="00E344EF">
        <w:t xml:space="preserve">, in </w:t>
      </w:r>
      <w:r w:rsidRPr="009E5E5B">
        <w:rPr>
          <w:i/>
        </w:rPr>
        <w:t>Wisdom and Psalms</w:t>
      </w:r>
      <w:r>
        <w:t xml:space="preserve"> (</w:t>
      </w:r>
      <w:proofErr w:type="spellStart"/>
      <w:r w:rsidRPr="005E1307">
        <w:t>Athalya</w:t>
      </w:r>
      <w:proofErr w:type="spellEnd"/>
      <w:r w:rsidRPr="005E1307">
        <w:t xml:space="preserve"> Brenner and Carole R. Fontaine</w:t>
      </w:r>
      <w:r w:rsidR="003314A6">
        <w:t xml:space="preserve"> (eds.)</w:t>
      </w:r>
      <w:r>
        <w:t xml:space="preserve">; </w:t>
      </w:r>
      <w:r w:rsidRPr="005E1307">
        <w:t xml:space="preserve">Sheffield: </w:t>
      </w:r>
      <w:smartTag w:uri="urn:schemas-microsoft-com:office:smarttags" w:element="place">
        <w:r w:rsidRPr="005E1307">
          <w:t>Sheffield</w:t>
        </w:r>
      </w:smartTag>
      <w:r w:rsidRPr="005E1307">
        <w:t xml:space="preserve"> Academic Pr</w:t>
      </w:r>
      <w:r>
        <w:t xml:space="preserve">ess, 1998) </w:t>
      </w:r>
      <w:r w:rsidRPr="005E1307">
        <w:t>92-108.</w:t>
      </w:r>
    </w:p>
    <w:p w14:paraId="5ABD3939" w14:textId="77777777" w:rsidR="00FA0F33" w:rsidRDefault="00FA0F33" w:rsidP="00FA0F33">
      <w:pPr>
        <w:rPr>
          <w:bCs/>
        </w:rPr>
      </w:pPr>
      <w:proofErr w:type="spellStart"/>
      <w:r>
        <w:rPr>
          <w:bCs/>
        </w:rPr>
        <w:t>McCreesh</w:t>
      </w:r>
      <w:proofErr w:type="spellEnd"/>
      <w:r>
        <w:rPr>
          <w:bCs/>
        </w:rPr>
        <w:t xml:space="preserve">, Thomas P. </w:t>
      </w:r>
      <w:r w:rsidR="0080225E">
        <w:rPr>
          <w:bCs/>
        </w:rPr>
        <w:t>“</w:t>
      </w:r>
      <w:r>
        <w:rPr>
          <w:bCs/>
        </w:rPr>
        <w:t>Friends and Family in the Wisdom Literature</w:t>
      </w:r>
      <w:r w:rsidR="0080225E">
        <w:rPr>
          <w:bCs/>
        </w:rPr>
        <w:t>”</w:t>
      </w:r>
      <w:r>
        <w:rPr>
          <w:bCs/>
        </w:rPr>
        <w:t xml:space="preserve">, </w:t>
      </w:r>
      <w:r w:rsidRPr="007D7E35">
        <w:rPr>
          <w:bCs/>
          <w:i/>
          <w:iCs/>
        </w:rPr>
        <w:t>The Bible Today</w:t>
      </w:r>
      <w:r>
        <w:rPr>
          <w:bCs/>
        </w:rPr>
        <w:t xml:space="preserve"> </w:t>
      </w:r>
      <w:r>
        <w:rPr>
          <w:bCs/>
        </w:rPr>
        <w:br/>
        <w:t xml:space="preserve"> </w:t>
      </w:r>
      <w:r>
        <w:rPr>
          <w:bCs/>
        </w:rPr>
        <w:tab/>
        <w:t>49 (2011) 149-</w:t>
      </w:r>
      <w:r w:rsidR="002968DB">
        <w:rPr>
          <w:bCs/>
        </w:rPr>
        <w:t>1</w:t>
      </w:r>
      <w:r>
        <w:rPr>
          <w:bCs/>
        </w:rPr>
        <w:t>55.</w:t>
      </w:r>
    </w:p>
    <w:p w14:paraId="284928C2" w14:textId="77777777" w:rsidR="002968DB" w:rsidRDefault="002968DB" w:rsidP="00FA0F33">
      <w:pPr>
        <w:rPr>
          <w:bCs/>
        </w:rPr>
      </w:pPr>
    </w:p>
    <w:p w14:paraId="19AD6748" w14:textId="77777777" w:rsidR="006B377E" w:rsidRPr="005E1307" w:rsidRDefault="006B377E" w:rsidP="006B377E">
      <w:pPr>
        <w:widowControl w:val="0"/>
        <w:autoSpaceDE w:val="0"/>
        <w:autoSpaceDN w:val="0"/>
        <w:adjustRightInd w:val="0"/>
        <w:spacing w:after="240"/>
        <w:ind w:left="720" w:hanging="720"/>
      </w:pPr>
      <w:r w:rsidRPr="005E1307">
        <w:t xml:space="preserve">Moss, Alan. </w:t>
      </w:r>
      <w:r w:rsidR="0080225E">
        <w:t>“</w:t>
      </w:r>
      <w:r w:rsidRPr="005E1307">
        <w:t>Wisdom as Parental Teaching in Proverbs 1-9</w:t>
      </w:r>
      <w:r w:rsidR="0080225E">
        <w:t>”</w:t>
      </w:r>
      <w:r>
        <w:t>,</w:t>
      </w:r>
      <w:r w:rsidRPr="005E1307">
        <w:t xml:space="preserve"> </w:t>
      </w:r>
      <w:proofErr w:type="spellStart"/>
      <w:r w:rsidRPr="009E5E5B">
        <w:rPr>
          <w:i/>
        </w:rPr>
        <w:t>Heythrop</w:t>
      </w:r>
      <w:proofErr w:type="spellEnd"/>
      <w:r w:rsidRPr="009E5E5B">
        <w:rPr>
          <w:i/>
        </w:rPr>
        <w:t xml:space="preserve"> Journal</w:t>
      </w:r>
      <w:r w:rsidRPr="005E1307">
        <w:t xml:space="preserve"> 38 (1997) 426-</w:t>
      </w:r>
      <w:r w:rsidR="00420A02">
        <w:t>4</w:t>
      </w:r>
      <w:r w:rsidRPr="005E1307">
        <w:t>39.</w:t>
      </w:r>
    </w:p>
    <w:p w14:paraId="2C5FEF9A" w14:textId="77777777" w:rsidR="006B377E" w:rsidRPr="005E1307" w:rsidRDefault="00BC30D5" w:rsidP="006B377E">
      <w:pPr>
        <w:widowControl w:val="0"/>
        <w:autoSpaceDE w:val="0"/>
        <w:autoSpaceDN w:val="0"/>
        <w:adjustRightInd w:val="0"/>
        <w:spacing w:after="240"/>
        <w:ind w:left="720" w:hanging="720"/>
      </w:pPr>
      <w:r>
        <w:t xml:space="preserve">--. </w:t>
      </w:r>
      <w:r w:rsidR="006B377E" w:rsidRPr="005E1307">
        <w:t xml:space="preserve">Wisdom as </w:t>
      </w:r>
      <w:r w:rsidR="003C232B">
        <w:t>p</w:t>
      </w:r>
      <w:r w:rsidR="006B377E" w:rsidRPr="005E1307">
        <w:t xml:space="preserve">arental </w:t>
      </w:r>
      <w:r w:rsidR="003C232B">
        <w:t>t</w:t>
      </w:r>
      <w:r w:rsidR="006B377E" w:rsidRPr="005E1307">
        <w:t>eaching in Proverbs 1-9</w:t>
      </w:r>
      <w:r w:rsidR="006B377E">
        <w:t xml:space="preserve"> (</w:t>
      </w:r>
      <w:r w:rsidR="006A2F96">
        <w:t>Ph.D.</w:t>
      </w:r>
      <w:r w:rsidR="006B377E" w:rsidRPr="005E1307">
        <w:t xml:space="preserve"> </w:t>
      </w:r>
      <w:r w:rsidR="00B150FA">
        <w:t>dissertation;</w:t>
      </w:r>
      <w:r w:rsidR="006B377E" w:rsidRPr="005E1307">
        <w:t xml:space="preserve"> University of Queensland, 1993</w:t>
      </w:r>
      <w:r w:rsidR="00C66390">
        <w:t>).</w:t>
      </w:r>
    </w:p>
    <w:p w14:paraId="7777B47E" w14:textId="77777777" w:rsidR="006B377E" w:rsidRPr="005E1307" w:rsidRDefault="006B377E" w:rsidP="006B377E">
      <w:pPr>
        <w:widowControl w:val="0"/>
        <w:autoSpaceDE w:val="0"/>
        <w:autoSpaceDN w:val="0"/>
        <w:adjustRightInd w:val="0"/>
        <w:spacing w:after="240"/>
        <w:ind w:left="720" w:hanging="720"/>
      </w:pPr>
      <w:r w:rsidRPr="005E1307">
        <w:rPr>
          <w:color w:val="000000"/>
        </w:rPr>
        <w:t>Nel, Philip Johannes</w:t>
      </w:r>
      <w:r w:rsidRPr="005E1307">
        <w:t xml:space="preserve">. </w:t>
      </w:r>
      <w:r w:rsidR="0080225E">
        <w:t>“</w:t>
      </w:r>
      <w:r w:rsidRPr="005E1307">
        <w:t xml:space="preserve">The Concept of </w:t>
      </w:r>
      <w:r w:rsidR="008F6F4B">
        <w:t>‘</w:t>
      </w:r>
      <w:r w:rsidRPr="005E1307">
        <w:t>Father</w:t>
      </w:r>
      <w:r w:rsidR="008F6F4B">
        <w:t>’</w:t>
      </w:r>
      <w:r w:rsidRPr="005E1307">
        <w:t xml:space="preserve"> in the Wisdom Literature of the Ancient </w:t>
      </w:r>
      <w:r w:rsidR="008F6F4B">
        <w:t>N</w:t>
      </w:r>
      <w:r w:rsidRPr="005E1307">
        <w:t>ear East</w:t>
      </w:r>
      <w:r w:rsidR="0080225E">
        <w:t>”</w:t>
      </w:r>
      <w:r>
        <w:t>,</w:t>
      </w:r>
      <w:r w:rsidRPr="005E1307">
        <w:t xml:space="preserve"> </w:t>
      </w:r>
      <w:r w:rsidRPr="009E5E5B">
        <w:rPr>
          <w:i/>
        </w:rPr>
        <w:t>Journal of Northwest Semitic Languages</w:t>
      </w:r>
      <w:r w:rsidRPr="005E1307">
        <w:t xml:space="preserve"> 5 (1977) 53-66.</w:t>
      </w:r>
    </w:p>
    <w:p w14:paraId="465445E7" w14:textId="77777777" w:rsidR="006B377E" w:rsidRPr="005E1307" w:rsidRDefault="006B377E" w:rsidP="006B377E">
      <w:pPr>
        <w:widowControl w:val="0"/>
        <w:autoSpaceDE w:val="0"/>
        <w:autoSpaceDN w:val="0"/>
        <w:adjustRightInd w:val="0"/>
        <w:spacing w:after="240"/>
        <w:ind w:left="720" w:hanging="720"/>
      </w:pPr>
      <w:r w:rsidRPr="005E1307">
        <w:t xml:space="preserve">Pemberton, Glenn D. </w:t>
      </w:r>
      <w:r w:rsidR="0080225E">
        <w:t>“</w:t>
      </w:r>
      <w:r w:rsidRPr="005E1307">
        <w:t>The Rhetoric of the Father in Proverbs 1-9</w:t>
      </w:r>
      <w:r w:rsidR="0080225E">
        <w:t>”</w:t>
      </w:r>
      <w:r>
        <w:t xml:space="preserve">, </w:t>
      </w:r>
      <w:r w:rsidRPr="009E5E5B">
        <w:rPr>
          <w:i/>
        </w:rPr>
        <w:t>Journal for the Study of the Old Testament</w:t>
      </w:r>
      <w:r w:rsidRPr="005E1307">
        <w:t xml:space="preserve"> 30 (2005) 63-82.</w:t>
      </w:r>
    </w:p>
    <w:p w14:paraId="2A0A79C6" w14:textId="77777777" w:rsidR="006B377E" w:rsidRDefault="00BC30D5" w:rsidP="006B377E">
      <w:pPr>
        <w:widowControl w:val="0"/>
        <w:autoSpaceDE w:val="0"/>
        <w:autoSpaceDN w:val="0"/>
        <w:adjustRightInd w:val="0"/>
        <w:spacing w:after="240"/>
        <w:ind w:left="720" w:hanging="720"/>
      </w:pPr>
      <w:r>
        <w:lastRenderedPageBreak/>
        <w:t xml:space="preserve">--. </w:t>
      </w:r>
      <w:r w:rsidR="006B377E" w:rsidRPr="005E1307">
        <w:t xml:space="preserve">The </w:t>
      </w:r>
      <w:r w:rsidR="003C232B">
        <w:t>r</w:t>
      </w:r>
      <w:r w:rsidR="006B377E" w:rsidRPr="005E1307">
        <w:t xml:space="preserve">hetoric of the </w:t>
      </w:r>
      <w:r w:rsidR="003C232B">
        <w:t>f</w:t>
      </w:r>
      <w:r w:rsidR="006B377E" w:rsidRPr="005E1307">
        <w:t xml:space="preserve">ather: </w:t>
      </w:r>
      <w:r w:rsidR="003C232B">
        <w:t>a</w:t>
      </w:r>
      <w:r w:rsidR="006B377E" w:rsidRPr="005E1307">
        <w:t xml:space="preserve"> </w:t>
      </w:r>
      <w:r w:rsidR="003C232B">
        <w:t>r</w:t>
      </w:r>
      <w:r w:rsidR="006B377E" w:rsidRPr="005E1307">
        <w:t xml:space="preserve">hetorical </w:t>
      </w:r>
      <w:r w:rsidR="003C232B">
        <w:t>a</w:t>
      </w:r>
      <w:r w:rsidR="006B377E" w:rsidRPr="005E1307">
        <w:t xml:space="preserve">nalysis of the </w:t>
      </w:r>
      <w:r w:rsidR="003C232B">
        <w:t>f</w:t>
      </w:r>
      <w:r w:rsidR="006B377E" w:rsidRPr="005E1307">
        <w:t>ather/</w:t>
      </w:r>
      <w:r w:rsidR="003C232B">
        <w:t>s</w:t>
      </w:r>
      <w:r w:rsidR="006B377E" w:rsidRPr="005E1307">
        <w:t xml:space="preserve">on </w:t>
      </w:r>
      <w:r w:rsidR="003C232B">
        <w:t>l</w:t>
      </w:r>
      <w:r w:rsidR="006B377E" w:rsidRPr="005E1307">
        <w:t xml:space="preserve">ectures in Proverbs 1-9 </w:t>
      </w:r>
      <w:r w:rsidR="006B377E">
        <w:t>(</w:t>
      </w:r>
      <w:r w:rsidR="006A2F96">
        <w:t>Ph.D.</w:t>
      </w:r>
      <w:r w:rsidR="006B377E">
        <w:t xml:space="preserve"> </w:t>
      </w:r>
      <w:r w:rsidR="00B150FA">
        <w:t>dissertation;</w:t>
      </w:r>
      <w:r w:rsidR="006B377E">
        <w:t xml:space="preserve"> </w:t>
      </w:r>
      <w:proofErr w:type="spellStart"/>
      <w:r w:rsidR="006B377E" w:rsidRPr="005E1307">
        <w:t>Iliff</w:t>
      </w:r>
      <w:proofErr w:type="spellEnd"/>
      <w:r w:rsidR="006B377E" w:rsidRPr="005E1307">
        <w:t xml:space="preserve"> School of Theology, 1999</w:t>
      </w:r>
      <w:r w:rsidR="00C66390">
        <w:t>).</w:t>
      </w:r>
    </w:p>
    <w:p w14:paraId="6EEE6603" w14:textId="77777777" w:rsidR="006B377E" w:rsidRPr="005E1307" w:rsidRDefault="006B377E" w:rsidP="006B377E">
      <w:pPr>
        <w:widowControl w:val="0"/>
        <w:autoSpaceDE w:val="0"/>
        <w:autoSpaceDN w:val="0"/>
        <w:adjustRightInd w:val="0"/>
        <w:spacing w:after="240"/>
        <w:ind w:left="720" w:hanging="720"/>
      </w:pPr>
      <w:proofErr w:type="spellStart"/>
      <w:r w:rsidRPr="005E1307">
        <w:t>Ringgren</w:t>
      </w:r>
      <w:proofErr w:type="spellEnd"/>
      <w:r w:rsidRPr="005E1307">
        <w:t>, Helmer.</w:t>
      </w:r>
      <w:r>
        <w:t xml:space="preserve"> </w:t>
      </w:r>
      <w:r w:rsidR="0080225E">
        <w:t>“</w:t>
      </w:r>
      <w:r w:rsidRPr="005E1307">
        <w:t xml:space="preserve">The </w:t>
      </w:r>
      <w:r w:rsidR="008F6F4B">
        <w:t>M</w:t>
      </w:r>
      <w:r w:rsidRPr="005E1307">
        <w:t xml:space="preserve">arriage </w:t>
      </w:r>
      <w:r w:rsidR="008F6F4B">
        <w:t>M</w:t>
      </w:r>
      <w:r w:rsidRPr="005E1307">
        <w:t xml:space="preserve">otif in Israelite </w:t>
      </w:r>
      <w:r w:rsidR="008F6F4B">
        <w:t>R</w:t>
      </w:r>
      <w:r w:rsidRPr="005E1307">
        <w:t>eligion</w:t>
      </w:r>
      <w:r w:rsidR="0080225E">
        <w:t>”</w:t>
      </w:r>
      <w:r w:rsidR="00E344EF">
        <w:t xml:space="preserve">, in </w:t>
      </w:r>
      <w:r w:rsidRPr="009E5E5B">
        <w:rPr>
          <w:i/>
        </w:rPr>
        <w:t xml:space="preserve">Ancient </w:t>
      </w:r>
      <w:smartTag w:uri="urn:schemas-microsoft-com:office:smarttags" w:element="country-region">
        <w:r w:rsidRPr="009E5E5B">
          <w:rPr>
            <w:i/>
          </w:rPr>
          <w:t>Israel</w:t>
        </w:r>
      </w:smartTag>
      <w:r w:rsidRPr="009E5E5B">
        <w:rPr>
          <w:i/>
        </w:rPr>
        <w:t xml:space="preserve"> </w:t>
      </w:r>
      <w:r w:rsidR="008F6F4B">
        <w:rPr>
          <w:i/>
        </w:rPr>
        <w:t>R</w:t>
      </w:r>
      <w:r w:rsidRPr="009E5E5B">
        <w:rPr>
          <w:i/>
        </w:rPr>
        <w:t xml:space="preserve">eligion: </w:t>
      </w:r>
      <w:r w:rsidR="008F6F4B">
        <w:rPr>
          <w:i/>
        </w:rPr>
        <w:t>E</w:t>
      </w:r>
      <w:r w:rsidRPr="009E5E5B">
        <w:rPr>
          <w:i/>
        </w:rPr>
        <w:t xml:space="preserve">ssays in </w:t>
      </w:r>
      <w:r w:rsidR="008F6F4B">
        <w:rPr>
          <w:i/>
        </w:rPr>
        <w:t>H</w:t>
      </w:r>
      <w:r w:rsidRPr="009E5E5B">
        <w:rPr>
          <w:i/>
        </w:rPr>
        <w:t>onor of Frank Moore Cross</w:t>
      </w:r>
      <w:r>
        <w:t xml:space="preserve"> (</w:t>
      </w:r>
      <w:r w:rsidRPr="005E1307">
        <w:t xml:space="preserve">Patrick Miller </w:t>
      </w:r>
      <w:r w:rsidR="00A325C0">
        <w:t>et al.</w:t>
      </w:r>
      <w:r w:rsidR="003314A6">
        <w:t xml:space="preserve"> (eds.)</w:t>
      </w:r>
      <w:r>
        <w:t>;</w:t>
      </w:r>
      <w:r w:rsidRPr="005E1307">
        <w:t xml:space="preserve"> </w:t>
      </w:r>
      <w:smartTag w:uri="urn:schemas-microsoft-com:office:smarttags" w:element="place">
        <w:smartTag w:uri="urn:schemas-microsoft-com:office:smarttags" w:element="City">
          <w:r w:rsidRPr="005E1307">
            <w:t>Philadelphia</w:t>
          </w:r>
        </w:smartTag>
      </w:smartTag>
      <w:r w:rsidRPr="005E1307">
        <w:t>:</w:t>
      </w:r>
      <w:r>
        <w:t xml:space="preserve"> </w:t>
      </w:r>
      <w:r w:rsidRPr="005E1307">
        <w:t>Fortress, 1987</w:t>
      </w:r>
      <w:r>
        <w:t xml:space="preserve">) </w:t>
      </w:r>
      <w:r w:rsidRPr="005E1307">
        <w:t>421-</w:t>
      </w:r>
      <w:r w:rsidR="00652F05">
        <w:t>4</w:t>
      </w:r>
      <w:r w:rsidRPr="005E1307">
        <w:t>28.</w:t>
      </w:r>
    </w:p>
    <w:p w14:paraId="4ACC6D10" w14:textId="77777777" w:rsidR="006B377E" w:rsidRPr="005E1307" w:rsidRDefault="006B377E" w:rsidP="006B377E">
      <w:pPr>
        <w:widowControl w:val="0"/>
        <w:autoSpaceDE w:val="0"/>
        <w:autoSpaceDN w:val="0"/>
        <w:adjustRightInd w:val="0"/>
        <w:spacing w:after="240"/>
        <w:ind w:left="720" w:hanging="720"/>
        <w:rPr>
          <w:color w:val="000000"/>
        </w:rPr>
      </w:pPr>
      <w:proofErr w:type="spellStart"/>
      <w:r w:rsidRPr="005E1307">
        <w:t>Shupak</w:t>
      </w:r>
      <w:proofErr w:type="spellEnd"/>
      <w:r w:rsidRPr="005E1307">
        <w:t xml:space="preserve">, </w:t>
      </w:r>
      <w:proofErr w:type="spellStart"/>
      <w:r w:rsidRPr="005E1307">
        <w:t>Nili</w:t>
      </w:r>
      <w:proofErr w:type="spellEnd"/>
      <w:r w:rsidRPr="005E1307">
        <w:rPr>
          <w:color w:val="000000"/>
        </w:rPr>
        <w:t xml:space="preserve">. </w:t>
      </w:r>
      <w:r w:rsidR="0080225E">
        <w:rPr>
          <w:color w:val="000000"/>
        </w:rPr>
        <w:t>“</w:t>
      </w:r>
      <w:r w:rsidRPr="005E1307">
        <w:rPr>
          <w:color w:val="000000"/>
        </w:rPr>
        <w:t>The Father</w:t>
      </w:r>
      <w:r w:rsidR="008F6F4B">
        <w:rPr>
          <w:color w:val="000000"/>
        </w:rPr>
        <w:t>’</w:t>
      </w:r>
      <w:r w:rsidRPr="005E1307">
        <w:rPr>
          <w:color w:val="000000"/>
        </w:rPr>
        <w:t>s Instruction to the Son in Ancient Egypt</w:t>
      </w:r>
      <w:r w:rsidR="0080225E">
        <w:rPr>
          <w:color w:val="000000"/>
        </w:rPr>
        <w:t>”</w:t>
      </w:r>
      <w:r w:rsidR="00E344EF">
        <w:rPr>
          <w:color w:val="000000"/>
        </w:rPr>
        <w:t xml:space="preserve">, in </w:t>
      </w:r>
      <w:proofErr w:type="spellStart"/>
      <w:r w:rsidRPr="009E5E5B">
        <w:rPr>
          <w:i/>
          <w:color w:val="000000"/>
        </w:rPr>
        <w:t>Hinukh</w:t>
      </w:r>
      <w:proofErr w:type="spellEnd"/>
      <w:r w:rsidRPr="009E5E5B">
        <w:rPr>
          <w:i/>
          <w:color w:val="000000"/>
        </w:rPr>
        <w:t xml:space="preserve"> </w:t>
      </w:r>
      <w:proofErr w:type="spellStart"/>
      <w:r w:rsidRPr="009E5E5B">
        <w:rPr>
          <w:i/>
          <w:color w:val="000000"/>
        </w:rPr>
        <w:t>Vehistoria</w:t>
      </w:r>
      <w:proofErr w:type="spellEnd"/>
      <w:r>
        <w:rPr>
          <w:color w:val="000000"/>
        </w:rPr>
        <w:t xml:space="preserve"> (</w:t>
      </w:r>
      <w:r w:rsidRPr="005E1307">
        <w:rPr>
          <w:color w:val="000000"/>
        </w:rPr>
        <w:t xml:space="preserve">R. </w:t>
      </w:r>
      <w:proofErr w:type="spellStart"/>
      <w:r w:rsidRPr="005E1307">
        <w:rPr>
          <w:color w:val="000000"/>
        </w:rPr>
        <w:t>Feldhay</w:t>
      </w:r>
      <w:proofErr w:type="spellEnd"/>
      <w:r w:rsidR="003314A6">
        <w:t xml:space="preserve"> (ed.)</w:t>
      </w:r>
      <w:r>
        <w:rPr>
          <w:color w:val="000000"/>
        </w:rPr>
        <w:t>;</w:t>
      </w:r>
      <w:r w:rsidRPr="005E1307">
        <w:rPr>
          <w:color w:val="000000"/>
        </w:rPr>
        <w:t xml:space="preserve"> </w:t>
      </w:r>
      <w:smartTag w:uri="urn:schemas-microsoft-com:office:smarttags" w:element="place">
        <w:smartTag w:uri="urn:schemas-microsoft-com:office:smarttags" w:element="City">
          <w:r w:rsidRPr="005E1307">
            <w:rPr>
              <w:color w:val="000000"/>
            </w:rPr>
            <w:t>Jerusalem</w:t>
          </w:r>
        </w:smartTag>
      </w:smartTag>
      <w:r w:rsidRPr="005E1307">
        <w:rPr>
          <w:color w:val="000000"/>
        </w:rPr>
        <w:t xml:space="preserve">: </w:t>
      </w:r>
      <w:proofErr w:type="spellStart"/>
      <w:r w:rsidRPr="005E1307">
        <w:rPr>
          <w:color w:val="000000"/>
        </w:rPr>
        <w:t>Merkaz</w:t>
      </w:r>
      <w:proofErr w:type="spellEnd"/>
      <w:r w:rsidRPr="005E1307">
        <w:rPr>
          <w:color w:val="000000"/>
        </w:rPr>
        <w:t xml:space="preserve"> </w:t>
      </w:r>
      <w:proofErr w:type="spellStart"/>
      <w:r w:rsidRPr="005E1307">
        <w:rPr>
          <w:color w:val="000000"/>
        </w:rPr>
        <w:t>Zalman</w:t>
      </w:r>
      <w:proofErr w:type="spellEnd"/>
      <w:r w:rsidRPr="005E1307">
        <w:rPr>
          <w:color w:val="000000"/>
        </w:rPr>
        <w:t xml:space="preserve"> </w:t>
      </w:r>
      <w:proofErr w:type="spellStart"/>
      <w:r w:rsidRPr="005E1307">
        <w:rPr>
          <w:color w:val="000000"/>
        </w:rPr>
        <w:t>Shazar</w:t>
      </w:r>
      <w:proofErr w:type="spellEnd"/>
      <w:r w:rsidRPr="005E1307">
        <w:rPr>
          <w:color w:val="000000"/>
        </w:rPr>
        <w:t>, 1999</w:t>
      </w:r>
      <w:r>
        <w:rPr>
          <w:color w:val="000000"/>
        </w:rPr>
        <w:t>)</w:t>
      </w:r>
      <w:r w:rsidRPr="005E1307">
        <w:rPr>
          <w:color w:val="000000"/>
        </w:rPr>
        <w:t xml:space="preserve"> 13-21.</w:t>
      </w:r>
      <w:r w:rsidRPr="009B6C0F">
        <w:rPr>
          <w:color w:val="000000"/>
        </w:rPr>
        <w:t xml:space="preserve"> </w:t>
      </w:r>
      <w:r w:rsidRPr="005E1307">
        <w:rPr>
          <w:color w:val="000000"/>
        </w:rPr>
        <w:t>[Hebrew]</w:t>
      </w:r>
    </w:p>
    <w:p w14:paraId="1F80CEEA" w14:textId="77777777" w:rsidR="006B377E" w:rsidRPr="005E1307" w:rsidRDefault="006B377E" w:rsidP="006B377E">
      <w:pPr>
        <w:widowControl w:val="0"/>
        <w:autoSpaceDE w:val="0"/>
        <w:autoSpaceDN w:val="0"/>
        <w:adjustRightInd w:val="0"/>
        <w:spacing w:after="240"/>
        <w:ind w:left="720" w:hanging="720"/>
      </w:pPr>
      <w:r w:rsidRPr="005E1307">
        <w:t xml:space="preserve">Simonsen, Emma H. The </w:t>
      </w:r>
      <w:r w:rsidR="00365F15">
        <w:t>h</w:t>
      </w:r>
      <w:r w:rsidRPr="005E1307">
        <w:t xml:space="preserve">ome </w:t>
      </w:r>
      <w:r w:rsidR="00365F15">
        <w:t>l</w:t>
      </w:r>
      <w:r w:rsidRPr="005E1307">
        <w:t xml:space="preserve">ife of the Jews as </w:t>
      </w:r>
      <w:r w:rsidR="00365F15">
        <w:t>r</w:t>
      </w:r>
      <w:r w:rsidRPr="005E1307">
        <w:t xml:space="preserve">eflected in the </w:t>
      </w:r>
      <w:r w:rsidR="00365F15">
        <w:t>b</w:t>
      </w:r>
      <w:r w:rsidRPr="005E1307">
        <w:t>ook of Proverbs</w:t>
      </w:r>
      <w:r>
        <w:t xml:space="preserve"> (MA </w:t>
      </w:r>
      <w:r w:rsidR="00B150FA">
        <w:t>thesis;</w:t>
      </w:r>
      <w:r w:rsidRPr="005E1307">
        <w:t xml:space="preserve"> The University of Chicago, 1926</w:t>
      </w:r>
      <w:r w:rsidR="00C66390">
        <w:t>).</w:t>
      </w:r>
    </w:p>
    <w:p w14:paraId="2B8EA127" w14:textId="77777777" w:rsidR="006B377E" w:rsidRPr="005E1307" w:rsidRDefault="006B377E" w:rsidP="006B377E">
      <w:pPr>
        <w:widowControl w:val="0"/>
        <w:autoSpaceDE w:val="0"/>
        <w:autoSpaceDN w:val="0"/>
        <w:adjustRightInd w:val="0"/>
        <w:spacing w:after="240"/>
        <w:ind w:left="720" w:hanging="720"/>
      </w:pPr>
      <w:r w:rsidRPr="005E1307">
        <w:t xml:space="preserve">Smith, James Neil. A </w:t>
      </w:r>
      <w:r w:rsidR="00365F15">
        <w:t>s</w:t>
      </w:r>
      <w:r w:rsidRPr="005E1307">
        <w:t xml:space="preserve">tudy of the </w:t>
      </w:r>
      <w:r w:rsidR="00365F15">
        <w:t>t</w:t>
      </w:r>
      <w:r w:rsidRPr="005E1307">
        <w:t xml:space="preserve">exts </w:t>
      </w:r>
      <w:r w:rsidR="00365F15">
        <w:t>b</w:t>
      </w:r>
      <w:r w:rsidRPr="005E1307">
        <w:t xml:space="preserve">earing on the </w:t>
      </w:r>
      <w:r w:rsidR="00365F15">
        <w:t>h</w:t>
      </w:r>
      <w:r w:rsidRPr="005E1307">
        <w:t xml:space="preserve">usband and </w:t>
      </w:r>
      <w:r w:rsidR="00365F15">
        <w:t>w</w:t>
      </w:r>
      <w:r w:rsidRPr="005E1307">
        <w:t xml:space="preserve">ife </w:t>
      </w:r>
      <w:r w:rsidR="00365F15">
        <w:t>r</w:t>
      </w:r>
      <w:r w:rsidRPr="005E1307">
        <w:t xml:space="preserve">elationship in the </w:t>
      </w:r>
      <w:r w:rsidR="00365F15">
        <w:t>b</w:t>
      </w:r>
      <w:r w:rsidRPr="005E1307">
        <w:t>ook of Proverbs</w:t>
      </w:r>
      <w:r>
        <w:t xml:space="preserve"> (</w:t>
      </w:r>
      <w:r w:rsidRPr="005E1307">
        <w:t xml:space="preserve">ThM </w:t>
      </w:r>
      <w:r w:rsidR="00B150FA">
        <w:t>thesis;</w:t>
      </w:r>
      <w:r w:rsidRPr="005E1307">
        <w:t xml:space="preserve"> Dallas Theological Seminary, 1973</w:t>
      </w:r>
      <w:r w:rsidR="00C66390">
        <w:t>).</w:t>
      </w:r>
    </w:p>
    <w:p w14:paraId="19C92D36" w14:textId="77777777" w:rsidR="006B377E" w:rsidRPr="005E1307" w:rsidRDefault="006B377E" w:rsidP="006B377E">
      <w:pPr>
        <w:widowControl w:val="0"/>
        <w:autoSpaceDE w:val="0"/>
        <w:autoSpaceDN w:val="0"/>
        <w:adjustRightInd w:val="0"/>
        <w:spacing w:after="240"/>
        <w:ind w:left="720" w:hanging="720"/>
      </w:pPr>
      <w:proofErr w:type="spellStart"/>
      <w:r w:rsidRPr="005E1307">
        <w:t>Steveson</w:t>
      </w:r>
      <w:proofErr w:type="spellEnd"/>
      <w:r w:rsidRPr="005E1307">
        <w:t xml:space="preserve">, Peter A. The </w:t>
      </w:r>
      <w:r w:rsidR="003C232B">
        <w:t>f</w:t>
      </w:r>
      <w:r w:rsidRPr="005E1307">
        <w:t>amily</w:t>
      </w:r>
      <w:r>
        <w:t>:</w:t>
      </w:r>
      <w:r w:rsidRPr="005E1307">
        <w:t xml:space="preserve"> </w:t>
      </w:r>
      <w:r w:rsidR="003C232B">
        <w:t>t</w:t>
      </w:r>
      <w:r w:rsidRPr="005E1307">
        <w:t xml:space="preserve">heological </w:t>
      </w:r>
      <w:r w:rsidR="003C232B">
        <w:t>s</w:t>
      </w:r>
      <w:r w:rsidRPr="005E1307">
        <w:t xml:space="preserve">tudies in the </w:t>
      </w:r>
      <w:r w:rsidR="003C232B">
        <w:t>b</w:t>
      </w:r>
      <w:r w:rsidRPr="005E1307">
        <w:t>ook of Proverbs</w:t>
      </w:r>
      <w:r>
        <w:t xml:space="preserve"> (</w:t>
      </w:r>
      <w:r w:rsidR="006A2F96">
        <w:t>Ph.D.</w:t>
      </w:r>
      <w:r w:rsidRPr="005E1307">
        <w:t xml:space="preserve"> </w:t>
      </w:r>
      <w:r w:rsidR="00B150FA">
        <w:t>dissertation;</w:t>
      </w:r>
      <w:r>
        <w:t xml:space="preserve"> </w:t>
      </w:r>
      <w:r w:rsidRPr="005E1307">
        <w:t>Bob Jones University, 1981</w:t>
      </w:r>
      <w:r w:rsidR="00C66390">
        <w:t>).</w:t>
      </w:r>
    </w:p>
    <w:p w14:paraId="55D83480" w14:textId="77777777" w:rsidR="006B377E" w:rsidRPr="005E1307" w:rsidRDefault="00BC30D5" w:rsidP="006B377E">
      <w:pPr>
        <w:widowControl w:val="0"/>
        <w:autoSpaceDE w:val="0"/>
        <w:autoSpaceDN w:val="0"/>
        <w:adjustRightInd w:val="0"/>
        <w:spacing w:after="240"/>
        <w:ind w:left="720" w:hanging="720"/>
      </w:pPr>
      <w:r>
        <w:t xml:space="preserve">--. </w:t>
      </w:r>
      <w:r w:rsidR="0080225E">
        <w:t>“</w:t>
      </w:r>
      <w:r w:rsidR="006B377E" w:rsidRPr="005E1307">
        <w:t>The Role of Parents</w:t>
      </w:r>
      <w:r w:rsidR="0080225E">
        <w:t>”</w:t>
      </w:r>
      <w:r w:rsidR="006B377E">
        <w:t>,</w:t>
      </w:r>
      <w:r w:rsidR="006B377E" w:rsidRPr="005E1307">
        <w:t xml:space="preserve"> </w:t>
      </w:r>
      <w:r w:rsidR="006B377E" w:rsidRPr="009E5E5B">
        <w:rPr>
          <w:i/>
        </w:rPr>
        <w:t>Biblical Viewpoint</w:t>
      </w:r>
      <w:r w:rsidR="006B377E">
        <w:t xml:space="preserve"> 33.2 (1999)</w:t>
      </w:r>
      <w:r w:rsidR="006B377E" w:rsidRPr="005E1307">
        <w:t xml:space="preserve"> 28-40.</w:t>
      </w:r>
    </w:p>
    <w:p w14:paraId="62630211" w14:textId="77777777" w:rsidR="006B377E" w:rsidRPr="005E1307" w:rsidRDefault="006B377E" w:rsidP="006B377E">
      <w:pPr>
        <w:widowControl w:val="0"/>
        <w:autoSpaceDE w:val="0"/>
        <w:autoSpaceDN w:val="0"/>
        <w:adjustRightInd w:val="0"/>
        <w:spacing w:after="240"/>
        <w:ind w:left="720" w:hanging="720"/>
      </w:pPr>
      <w:r w:rsidRPr="008F6F4B">
        <w:t>Swindoll, Charles R. The Strong Family (</w:t>
      </w:r>
      <w:r w:rsidRPr="009B6C0F">
        <w:t xml:space="preserve">sound </w:t>
      </w:r>
      <w:r>
        <w:t xml:space="preserve">recording; </w:t>
      </w:r>
      <w:smartTag w:uri="urn:schemas-microsoft-com:office:smarttags" w:element="place">
        <w:smartTag w:uri="urn:schemas-microsoft-com:office:smarttags" w:element="City">
          <w:r>
            <w:t>Anaheim</w:t>
          </w:r>
        </w:smartTag>
      </w:smartTag>
      <w:r>
        <w:t xml:space="preserve">: </w:t>
      </w:r>
      <w:r w:rsidRPr="009B6C0F">
        <w:t xml:space="preserve">Insight </w:t>
      </w:r>
      <w:r w:rsidRPr="005E1307">
        <w:t>for Living</w:t>
      </w:r>
      <w:r>
        <w:t>, 1979</w:t>
      </w:r>
      <w:r w:rsidR="00C66390">
        <w:t>).</w:t>
      </w:r>
    </w:p>
    <w:p w14:paraId="0B5331C7" w14:textId="77777777" w:rsidR="006B377E" w:rsidRPr="005E1307" w:rsidRDefault="006B377E" w:rsidP="006B377E">
      <w:pPr>
        <w:widowControl w:val="0"/>
        <w:autoSpaceDE w:val="0"/>
        <w:autoSpaceDN w:val="0"/>
        <w:adjustRightInd w:val="0"/>
        <w:spacing w:after="240"/>
        <w:ind w:left="720" w:hanging="720"/>
      </w:pPr>
      <w:proofErr w:type="spellStart"/>
      <w:r w:rsidRPr="005E1307">
        <w:t>Weigelt</w:t>
      </w:r>
      <w:proofErr w:type="spellEnd"/>
      <w:r w:rsidRPr="005E1307">
        <w:t xml:space="preserve">, Earl E. Heed </w:t>
      </w:r>
      <w:r w:rsidR="00365F15">
        <w:t>y</w:t>
      </w:r>
      <w:r w:rsidRPr="005E1307">
        <w:t xml:space="preserve">our </w:t>
      </w:r>
      <w:r w:rsidR="00365F15">
        <w:t>f</w:t>
      </w:r>
      <w:r w:rsidRPr="005E1307">
        <w:t xml:space="preserve">ather’s </w:t>
      </w:r>
      <w:r w:rsidR="00365F15">
        <w:t>i</w:t>
      </w:r>
      <w:r w:rsidRPr="005E1307">
        <w:t>nstruction:</w:t>
      </w:r>
      <w:r>
        <w:t xml:space="preserve"> </w:t>
      </w:r>
      <w:r w:rsidR="00365F15">
        <w:t>e</w:t>
      </w:r>
      <w:r w:rsidRPr="005E1307">
        <w:t xml:space="preserve">xpository </w:t>
      </w:r>
      <w:r w:rsidR="00365F15">
        <w:t>m</w:t>
      </w:r>
      <w:r w:rsidRPr="005E1307">
        <w:t xml:space="preserve">essages to </w:t>
      </w:r>
      <w:r w:rsidR="00365F15">
        <w:t>f</w:t>
      </w:r>
      <w:r w:rsidRPr="005E1307">
        <w:t xml:space="preserve">athers of </w:t>
      </w:r>
      <w:r w:rsidR="00365F15">
        <w:t>s</w:t>
      </w:r>
      <w:r w:rsidRPr="005E1307">
        <w:t>ons from Proverbs 1-9</w:t>
      </w:r>
      <w:r>
        <w:t xml:space="preserve"> (</w:t>
      </w:r>
      <w:proofErr w:type="spellStart"/>
      <w:r w:rsidRPr="005E1307">
        <w:t>Dmin</w:t>
      </w:r>
      <w:proofErr w:type="spellEnd"/>
      <w:r>
        <w:t xml:space="preserve"> </w:t>
      </w:r>
      <w:r w:rsidR="00B150FA">
        <w:t>thesis;</w:t>
      </w:r>
      <w:r w:rsidRPr="005E1307">
        <w:t xml:space="preserve"> Gordon-Conwell Theological Seminary, 2005</w:t>
      </w:r>
      <w:r w:rsidR="00C66390">
        <w:t>).</w:t>
      </w:r>
    </w:p>
    <w:p w14:paraId="11A94C7A" w14:textId="77777777" w:rsidR="006B377E" w:rsidRDefault="006B377E" w:rsidP="006B377E"/>
    <w:p w14:paraId="26E7AC1A" w14:textId="77777777" w:rsidR="006B377E" w:rsidRDefault="006B377E" w:rsidP="006B377E">
      <w:pPr>
        <w:rPr>
          <w:b/>
        </w:rPr>
      </w:pPr>
      <w:r>
        <w:rPr>
          <w:b/>
        </w:rPr>
        <w:t>9H</w:t>
      </w:r>
      <w:r>
        <w:rPr>
          <w:b/>
        </w:rPr>
        <w:tab/>
      </w:r>
      <w:r w:rsidRPr="001217FC">
        <w:rPr>
          <w:b/>
        </w:rPr>
        <w:t>Fear of the Lord</w:t>
      </w:r>
    </w:p>
    <w:p w14:paraId="20C23BBC" w14:textId="77777777" w:rsidR="00BC23BF" w:rsidRDefault="00BC23BF" w:rsidP="006B377E">
      <w:pPr>
        <w:widowControl w:val="0"/>
        <w:autoSpaceDE w:val="0"/>
        <w:autoSpaceDN w:val="0"/>
        <w:adjustRightInd w:val="0"/>
        <w:ind w:left="720" w:hanging="720"/>
      </w:pPr>
    </w:p>
    <w:p w14:paraId="567A706A" w14:textId="77777777" w:rsidR="00BC23BF" w:rsidRDefault="00BC23BF" w:rsidP="006B377E">
      <w:pPr>
        <w:widowControl w:val="0"/>
        <w:autoSpaceDE w:val="0"/>
        <w:autoSpaceDN w:val="0"/>
        <w:adjustRightInd w:val="0"/>
        <w:ind w:left="720" w:hanging="720"/>
      </w:pPr>
      <w:r>
        <w:t xml:space="preserve">Aster, Shawn Z. </w:t>
      </w:r>
      <w:r w:rsidR="0080225E">
        <w:t>“</w:t>
      </w:r>
      <w:r>
        <w:t>The Historical Books:</w:t>
      </w:r>
      <w:r w:rsidR="001B2193">
        <w:t xml:space="preserve"> </w:t>
      </w:r>
      <w:r>
        <w:t>They Feared God/They Did Not Fear God</w:t>
      </w:r>
      <w:r w:rsidR="0080225E">
        <w:t>”</w:t>
      </w:r>
      <w:r>
        <w:t>, on the Use of yere’ YHWH and yare’ et YHWH in 2 Kings 17:24-41</w:t>
      </w:r>
      <w:r w:rsidR="0080225E">
        <w:t>”</w:t>
      </w:r>
      <w:r>
        <w:t xml:space="preserve">, in </w:t>
      </w:r>
      <w:proofErr w:type="spellStart"/>
      <w:r w:rsidRPr="00E32126">
        <w:rPr>
          <w:i/>
        </w:rPr>
        <w:t>Birkat</w:t>
      </w:r>
      <w:proofErr w:type="spellEnd"/>
      <w:r w:rsidRPr="00E32126">
        <w:rPr>
          <w:i/>
        </w:rPr>
        <w:t xml:space="preserve"> Shalom Studies in the Bible, Ancient Near Eastern Literature, and Postbiblical Judaism Presented to Shalom M. Paul on the Occasion of His Seventieth Birthday</w:t>
      </w:r>
      <w:r>
        <w:t xml:space="preserve"> (Winona Lake:</w:t>
      </w:r>
      <w:r w:rsidR="001B2193">
        <w:t xml:space="preserve"> </w:t>
      </w:r>
      <w:proofErr w:type="spellStart"/>
      <w:r>
        <w:t>Eisenbrauns</w:t>
      </w:r>
      <w:proofErr w:type="spellEnd"/>
      <w:r>
        <w:t>, 2008) 135-</w:t>
      </w:r>
      <w:r w:rsidR="00144B4B">
        <w:t>1</w:t>
      </w:r>
      <w:r>
        <w:t>41.</w:t>
      </w:r>
      <w:r>
        <w:br/>
      </w:r>
    </w:p>
    <w:p w14:paraId="32377989" w14:textId="77777777" w:rsidR="006B377E" w:rsidRPr="00236FFD" w:rsidRDefault="006B377E" w:rsidP="006B377E">
      <w:pPr>
        <w:widowControl w:val="0"/>
        <w:autoSpaceDE w:val="0"/>
        <w:autoSpaceDN w:val="0"/>
        <w:adjustRightInd w:val="0"/>
        <w:ind w:left="720" w:hanging="720"/>
      </w:pPr>
      <w:r w:rsidRPr="00236FFD">
        <w:t>Bamberger, Bernard J.</w:t>
      </w:r>
      <w:r>
        <w:t xml:space="preserve"> </w:t>
      </w:r>
      <w:r w:rsidR="0080225E">
        <w:t>“</w:t>
      </w:r>
      <w:r w:rsidRPr="00236FFD">
        <w:t>Fear and Love of God in the Old Testament</w:t>
      </w:r>
      <w:r w:rsidR="0080225E">
        <w:t>”</w:t>
      </w:r>
      <w:r>
        <w:t>,</w:t>
      </w:r>
      <w:r w:rsidRPr="00236FFD">
        <w:t xml:space="preserve"> </w:t>
      </w:r>
      <w:smartTag w:uri="urn:schemas-microsoft-com:office:smarttags" w:element="place">
        <w:smartTag w:uri="urn:schemas-microsoft-com:office:smarttags" w:element="PlaceName">
          <w:r w:rsidRPr="004F5B3C">
            <w:rPr>
              <w:i/>
            </w:rPr>
            <w:t>Hebrew</w:t>
          </w:r>
        </w:smartTag>
        <w:r w:rsidRPr="004F5B3C">
          <w:rPr>
            <w:i/>
          </w:rPr>
          <w:t xml:space="preserve"> </w:t>
        </w:r>
        <w:smartTag w:uri="urn:schemas-microsoft-com:office:smarttags" w:element="PlaceName">
          <w:r w:rsidRPr="004F5B3C">
            <w:rPr>
              <w:i/>
            </w:rPr>
            <w:t>Union</w:t>
          </w:r>
        </w:smartTag>
        <w:r w:rsidRPr="004F5B3C">
          <w:rPr>
            <w:i/>
          </w:rPr>
          <w:t xml:space="preserve"> </w:t>
        </w:r>
        <w:smartTag w:uri="urn:schemas-microsoft-com:office:smarttags" w:element="PlaceType">
          <w:r w:rsidRPr="004F5B3C">
            <w:rPr>
              <w:i/>
            </w:rPr>
            <w:t>College</w:t>
          </w:r>
        </w:smartTag>
      </w:smartTag>
      <w:r w:rsidRPr="004F5B3C">
        <w:rPr>
          <w:i/>
        </w:rPr>
        <w:t xml:space="preserve"> Annual</w:t>
      </w:r>
      <w:r w:rsidRPr="00236FFD">
        <w:t xml:space="preserve"> 6</w:t>
      </w:r>
      <w:r>
        <w:t xml:space="preserve"> (1929)</w:t>
      </w:r>
      <w:r w:rsidRPr="00236FFD">
        <w:t xml:space="preserve"> 39-53.</w:t>
      </w:r>
    </w:p>
    <w:p w14:paraId="153E4D3F" w14:textId="77777777" w:rsidR="006B377E" w:rsidRPr="00236FFD" w:rsidRDefault="006B377E" w:rsidP="006B377E">
      <w:pPr>
        <w:widowControl w:val="0"/>
        <w:autoSpaceDE w:val="0"/>
        <w:autoSpaceDN w:val="0"/>
        <w:adjustRightInd w:val="0"/>
      </w:pPr>
    </w:p>
    <w:p w14:paraId="12262083" w14:textId="77777777" w:rsidR="006B377E" w:rsidRDefault="006B377E" w:rsidP="006B377E">
      <w:pPr>
        <w:widowControl w:val="0"/>
        <w:autoSpaceDE w:val="0"/>
        <w:autoSpaceDN w:val="0"/>
        <w:adjustRightInd w:val="0"/>
        <w:ind w:left="720" w:hanging="720"/>
      </w:pPr>
      <w:r w:rsidRPr="00636B15">
        <w:t>Barre, Michael L.</w:t>
      </w:r>
      <w:r>
        <w:t xml:space="preserve"> </w:t>
      </w:r>
      <w:r w:rsidR="0080225E">
        <w:t>“</w:t>
      </w:r>
      <w:r w:rsidRPr="00636B15">
        <w:t>Fear of God and the World View of Wisdom</w:t>
      </w:r>
      <w:r w:rsidR="0080225E">
        <w:t>”</w:t>
      </w:r>
      <w:r>
        <w:t>,</w:t>
      </w:r>
      <w:r w:rsidRPr="00636B15">
        <w:t xml:space="preserve"> </w:t>
      </w:r>
      <w:r w:rsidRPr="007F44DD">
        <w:rPr>
          <w:i/>
        </w:rPr>
        <w:t>Biblical Theology Bulletin</w:t>
      </w:r>
      <w:r w:rsidRPr="00636B15">
        <w:t xml:space="preserve"> 11</w:t>
      </w:r>
      <w:r>
        <w:t xml:space="preserve"> (1981)</w:t>
      </w:r>
      <w:r w:rsidRPr="00636B15">
        <w:t xml:space="preserve"> 41-43.</w:t>
      </w:r>
    </w:p>
    <w:p w14:paraId="5BBA0506" w14:textId="77777777" w:rsidR="006B377E" w:rsidRDefault="006B377E" w:rsidP="006B377E">
      <w:pPr>
        <w:widowControl w:val="0"/>
        <w:autoSpaceDE w:val="0"/>
        <w:autoSpaceDN w:val="0"/>
        <w:adjustRightInd w:val="0"/>
        <w:ind w:left="720" w:hanging="720"/>
      </w:pPr>
    </w:p>
    <w:p w14:paraId="0A5FA34E" w14:textId="77777777" w:rsidR="006B377E" w:rsidRDefault="006B377E" w:rsidP="006B377E">
      <w:pPr>
        <w:widowControl w:val="0"/>
        <w:autoSpaceDE w:val="0"/>
        <w:autoSpaceDN w:val="0"/>
        <w:adjustRightInd w:val="0"/>
        <w:ind w:left="720" w:hanging="720"/>
      </w:pPr>
      <w:r w:rsidRPr="00636B15">
        <w:t>Becker, J.</w:t>
      </w:r>
      <w:r>
        <w:t xml:space="preserve"> </w:t>
      </w:r>
      <w:proofErr w:type="spellStart"/>
      <w:r w:rsidRPr="00530DB7">
        <w:rPr>
          <w:i/>
        </w:rPr>
        <w:t>Gottesfrucht</w:t>
      </w:r>
      <w:proofErr w:type="spellEnd"/>
      <w:r w:rsidRPr="00530DB7">
        <w:rPr>
          <w:i/>
        </w:rPr>
        <w:t xml:space="preserve"> </w:t>
      </w:r>
      <w:proofErr w:type="spellStart"/>
      <w:r w:rsidRPr="00530DB7">
        <w:rPr>
          <w:i/>
        </w:rPr>
        <w:t>im</w:t>
      </w:r>
      <w:proofErr w:type="spellEnd"/>
      <w:r w:rsidRPr="00530DB7">
        <w:rPr>
          <w:i/>
        </w:rPr>
        <w:t xml:space="preserve"> </w:t>
      </w:r>
      <w:proofErr w:type="spellStart"/>
      <w:r w:rsidRPr="00530DB7">
        <w:rPr>
          <w:i/>
        </w:rPr>
        <w:t>Alten</w:t>
      </w:r>
      <w:proofErr w:type="spellEnd"/>
      <w:r w:rsidRPr="00530DB7">
        <w:rPr>
          <w:i/>
        </w:rPr>
        <w:t xml:space="preserve"> Testament</w:t>
      </w:r>
      <w:r>
        <w:t xml:space="preserve"> (</w:t>
      </w:r>
      <w:r w:rsidRPr="009B6C0F">
        <w:rPr>
          <w:i/>
        </w:rPr>
        <w:t xml:space="preserve">Analecta </w:t>
      </w:r>
      <w:proofErr w:type="spellStart"/>
      <w:r w:rsidRPr="009B6C0F">
        <w:rPr>
          <w:i/>
        </w:rPr>
        <w:t>Biblica</w:t>
      </w:r>
      <w:proofErr w:type="spellEnd"/>
      <w:r>
        <w:t xml:space="preserve">, 25; </w:t>
      </w:r>
      <w:r w:rsidRPr="00636B15">
        <w:t>Rome: Pont</w:t>
      </w:r>
      <w:r>
        <w:t>ifical Biblical Institute, 1965</w:t>
      </w:r>
      <w:r w:rsidR="00C66390">
        <w:t>).</w:t>
      </w:r>
      <w:r>
        <w:br/>
      </w:r>
    </w:p>
    <w:p w14:paraId="12089EF0" w14:textId="77777777" w:rsidR="006B377E" w:rsidRPr="00236FFD" w:rsidRDefault="006B377E" w:rsidP="006B377E">
      <w:pPr>
        <w:widowControl w:val="0"/>
        <w:autoSpaceDE w:val="0"/>
        <w:autoSpaceDN w:val="0"/>
        <w:adjustRightInd w:val="0"/>
        <w:ind w:left="720" w:hanging="720"/>
      </w:pPr>
      <w:r w:rsidRPr="00236FFD">
        <w:t>Blocher, Henri</w:t>
      </w:r>
      <w:r>
        <w:t xml:space="preserve">. </w:t>
      </w:r>
      <w:r w:rsidR="0080225E">
        <w:t>“</w:t>
      </w:r>
      <w:r w:rsidRPr="00236FFD">
        <w:t xml:space="preserve">The Fear of the Lord as the </w:t>
      </w:r>
      <w:r w:rsidR="008F6F4B">
        <w:t>‘</w:t>
      </w:r>
      <w:r w:rsidRPr="00236FFD">
        <w:t>Principle</w:t>
      </w:r>
      <w:r w:rsidR="008F6F4B">
        <w:t>’</w:t>
      </w:r>
      <w:r w:rsidRPr="00236FFD">
        <w:t xml:space="preserve"> of Wisdom</w:t>
      </w:r>
      <w:r w:rsidR="0080225E">
        <w:t>”</w:t>
      </w:r>
      <w:r>
        <w:t>,</w:t>
      </w:r>
      <w:r w:rsidRPr="00236FFD">
        <w:t xml:space="preserve"> </w:t>
      </w:r>
      <w:r w:rsidRPr="009315F1">
        <w:rPr>
          <w:i/>
        </w:rPr>
        <w:t>Tyndale Bulletin</w:t>
      </w:r>
      <w:r w:rsidRPr="00236FFD">
        <w:t xml:space="preserve"> 28</w:t>
      </w:r>
      <w:r>
        <w:t xml:space="preserve"> (1977)</w:t>
      </w:r>
      <w:r w:rsidRPr="00236FFD">
        <w:t xml:space="preserve"> 2-28.</w:t>
      </w:r>
    </w:p>
    <w:p w14:paraId="6FC6081E" w14:textId="77777777" w:rsidR="006B377E" w:rsidRPr="00236FFD" w:rsidRDefault="006B377E" w:rsidP="006B377E">
      <w:pPr>
        <w:widowControl w:val="0"/>
        <w:autoSpaceDE w:val="0"/>
        <w:autoSpaceDN w:val="0"/>
        <w:adjustRightInd w:val="0"/>
      </w:pPr>
    </w:p>
    <w:p w14:paraId="1B326A2D" w14:textId="77777777" w:rsidR="006B377E" w:rsidRPr="00236FFD" w:rsidRDefault="006B377E" w:rsidP="00D22CE7">
      <w:pPr>
        <w:widowControl w:val="0"/>
        <w:autoSpaceDE w:val="0"/>
        <w:autoSpaceDN w:val="0"/>
        <w:adjustRightInd w:val="0"/>
        <w:ind w:left="720" w:hanging="720"/>
      </w:pPr>
      <w:r w:rsidRPr="00236FFD">
        <w:t>Bowman, John</w:t>
      </w:r>
      <w:r>
        <w:t xml:space="preserve">. </w:t>
      </w:r>
      <w:r w:rsidR="0080225E">
        <w:t>“</w:t>
      </w:r>
      <w:r w:rsidRPr="00236FFD">
        <w:t>The Fear of the Lord</w:t>
      </w:r>
      <w:r w:rsidR="0080225E">
        <w:t>”</w:t>
      </w:r>
      <w:r w:rsidR="00E344EF">
        <w:t xml:space="preserve">, in </w:t>
      </w:r>
      <w:r w:rsidRPr="009E5E5B">
        <w:rPr>
          <w:i/>
        </w:rPr>
        <w:t>Studies in Wisdom Literature</w:t>
      </w:r>
      <w:r>
        <w:t xml:space="preserve"> (</w:t>
      </w:r>
      <w:r w:rsidR="00D22CE7" w:rsidRPr="003314A6">
        <w:t xml:space="preserve">Die </w:t>
      </w:r>
      <w:proofErr w:type="spellStart"/>
      <w:r w:rsidR="00D22CE7" w:rsidRPr="003314A6">
        <w:t>Ou</w:t>
      </w:r>
      <w:proofErr w:type="spellEnd"/>
      <w:r w:rsidR="00D22CE7" w:rsidRPr="003314A6">
        <w:t xml:space="preserve"> </w:t>
      </w:r>
      <w:proofErr w:type="spellStart"/>
      <w:r w:rsidR="00D22CE7" w:rsidRPr="003314A6">
        <w:t>Testamentiese</w:t>
      </w:r>
      <w:proofErr w:type="spellEnd"/>
      <w:r w:rsidR="00D22CE7" w:rsidRPr="003314A6">
        <w:t xml:space="preserve"> </w:t>
      </w:r>
      <w:proofErr w:type="spellStart"/>
      <w:r w:rsidR="00D22CE7" w:rsidRPr="003314A6">
        <w:t>Werkegemeenskap</w:t>
      </w:r>
      <w:proofErr w:type="spellEnd"/>
      <w:r w:rsidR="00D22CE7" w:rsidRPr="003314A6">
        <w:t xml:space="preserve"> in </w:t>
      </w:r>
      <w:proofErr w:type="spellStart"/>
      <w:r w:rsidR="00D22CE7" w:rsidRPr="003314A6">
        <w:t>Suid</w:t>
      </w:r>
      <w:proofErr w:type="spellEnd"/>
      <w:r w:rsidR="00D22CE7" w:rsidRPr="003314A6">
        <w:t>-Africa</w:t>
      </w:r>
      <w:r w:rsidR="00D22CE7">
        <w:t>,</w:t>
      </w:r>
      <w:r w:rsidR="00D22CE7" w:rsidRPr="00236FFD">
        <w:t xml:space="preserve"> 15-16</w:t>
      </w:r>
      <w:r w:rsidR="00D22CE7">
        <w:t xml:space="preserve">; </w:t>
      </w:r>
      <w:r w:rsidRPr="00236FFD">
        <w:t xml:space="preserve">W.C. van </w:t>
      </w:r>
      <w:proofErr w:type="spellStart"/>
      <w:r w:rsidRPr="00236FFD">
        <w:t>Wyk</w:t>
      </w:r>
      <w:proofErr w:type="spellEnd"/>
      <w:r w:rsidR="003314A6">
        <w:t xml:space="preserve"> (ed.);</w:t>
      </w:r>
      <w:r w:rsidRPr="003314A6">
        <w:t xml:space="preserve"> </w:t>
      </w:r>
      <w:r>
        <w:t>1972-</w:t>
      </w:r>
      <w:r w:rsidR="008C26DA">
        <w:t>19</w:t>
      </w:r>
      <w:r>
        <w:t>73)</w:t>
      </w:r>
      <w:r w:rsidRPr="00236FFD">
        <w:t xml:space="preserve"> </w:t>
      </w:r>
      <w:r>
        <w:t>9-12.</w:t>
      </w:r>
    </w:p>
    <w:p w14:paraId="781FFCD0" w14:textId="77777777" w:rsidR="006B377E" w:rsidRPr="00236FFD" w:rsidRDefault="006B377E" w:rsidP="006B377E">
      <w:pPr>
        <w:widowControl w:val="0"/>
        <w:autoSpaceDE w:val="0"/>
        <w:autoSpaceDN w:val="0"/>
        <w:adjustRightInd w:val="0"/>
        <w:ind w:left="720" w:hanging="720"/>
      </w:pPr>
    </w:p>
    <w:p w14:paraId="7E32A7CD" w14:textId="77777777" w:rsidR="006B377E" w:rsidRPr="00236FFD" w:rsidRDefault="006B377E" w:rsidP="006B377E">
      <w:pPr>
        <w:widowControl w:val="0"/>
        <w:autoSpaceDE w:val="0"/>
        <w:autoSpaceDN w:val="0"/>
        <w:adjustRightInd w:val="0"/>
        <w:ind w:left="720" w:hanging="720"/>
      </w:pPr>
      <w:smartTag w:uri="urn:schemas-microsoft-com:office:smarttags" w:element="place">
        <w:smartTag w:uri="urn:schemas:contacts" w:element="Sn">
          <w:r w:rsidRPr="00236FFD">
            <w:t>Bridges</w:t>
          </w:r>
        </w:smartTag>
        <w:r w:rsidRPr="00236FFD">
          <w:t xml:space="preserve">, </w:t>
        </w:r>
        <w:smartTag w:uri="urn:schemas:contacts" w:element="GivenName">
          <w:r w:rsidRPr="00236FFD">
            <w:t>Jerry</w:t>
          </w:r>
        </w:smartTag>
      </w:smartTag>
      <w:r>
        <w:t xml:space="preserve">. </w:t>
      </w:r>
      <w:r w:rsidRPr="00530DB7">
        <w:rPr>
          <w:i/>
        </w:rPr>
        <w:t xml:space="preserve">The Joy of Fearing God: The Fear of the Lord </w:t>
      </w:r>
      <w:r w:rsidR="008F6F4B">
        <w:rPr>
          <w:i/>
        </w:rPr>
        <w:t>i</w:t>
      </w:r>
      <w:r w:rsidRPr="00530DB7">
        <w:rPr>
          <w:i/>
        </w:rPr>
        <w:t>s a Life-Giving Fountain: Proverbs 14:27</w:t>
      </w:r>
      <w:r>
        <w:t xml:space="preserve"> (Colorado Springs: </w:t>
      </w:r>
      <w:proofErr w:type="spellStart"/>
      <w:r>
        <w:t>WaterBrook</w:t>
      </w:r>
      <w:proofErr w:type="spellEnd"/>
      <w:r>
        <w:t>, 1998</w:t>
      </w:r>
      <w:r w:rsidR="00C66390">
        <w:t>).</w:t>
      </w:r>
    </w:p>
    <w:p w14:paraId="785C6791" w14:textId="77777777" w:rsidR="006B377E" w:rsidRDefault="006B377E" w:rsidP="006B377E">
      <w:pPr>
        <w:widowControl w:val="0"/>
        <w:autoSpaceDE w:val="0"/>
        <w:autoSpaceDN w:val="0"/>
        <w:adjustRightInd w:val="0"/>
        <w:ind w:left="720" w:hanging="720"/>
      </w:pPr>
    </w:p>
    <w:p w14:paraId="0BFE2EDF" w14:textId="77777777" w:rsidR="006B377E" w:rsidRPr="0064773C" w:rsidRDefault="006B377E" w:rsidP="006B377E">
      <w:pPr>
        <w:widowControl w:val="0"/>
        <w:autoSpaceDE w:val="0"/>
        <w:autoSpaceDN w:val="0"/>
        <w:adjustRightInd w:val="0"/>
        <w:ind w:left="720" w:hanging="720"/>
      </w:pPr>
      <w:r w:rsidRPr="0064773C">
        <w:t>Cox, Dermot</w:t>
      </w:r>
      <w:r>
        <w:t xml:space="preserve">. </w:t>
      </w:r>
      <w:r w:rsidR="0080225E">
        <w:t>“</w:t>
      </w:r>
      <w:r w:rsidRPr="0064773C">
        <w:t xml:space="preserve">Fear of Conscience? </w:t>
      </w:r>
      <w:proofErr w:type="spellStart"/>
      <w:r w:rsidRPr="0064773C">
        <w:t>Yir</w:t>
      </w:r>
      <w:r w:rsidR="00390886">
        <w:t>’</w:t>
      </w:r>
      <w:r w:rsidRPr="0064773C">
        <w:t>at</w:t>
      </w:r>
      <w:proofErr w:type="spellEnd"/>
      <w:r w:rsidRPr="0064773C">
        <w:t xml:space="preserve"> </w:t>
      </w:r>
      <w:proofErr w:type="spellStart"/>
      <w:r w:rsidRPr="0064773C">
        <w:t>Yhwh</w:t>
      </w:r>
      <w:proofErr w:type="spellEnd"/>
      <w:r w:rsidRPr="0064773C">
        <w:t xml:space="preserve"> in Proverbs 1-9</w:t>
      </w:r>
      <w:r w:rsidR="0080225E">
        <w:t>”</w:t>
      </w:r>
      <w:r>
        <w:t>,</w:t>
      </w:r>
      <w:r w:rsidRPr="0064773C">
        <w:t xml:space="preserve"> </w:t>
      </w:r>
      <w:r w:rsidRPr="00784124">
        <w:rPr>
          <w:i/>
        </w:rPr>
        <w:t xml:space="preserve">Studia </w:t>
      </w:r>
      <w:proofErr w:type="spellStart"/>
      <w:r w:rsidRPr="00784124">
        <w:rPr>
          <w:i/>
        </w:rPr>
        <w:t>Hierosolymitana</w:t>
      </w:r>
      <w:proofErr w:type="spellEnd"/>
      <w:r>
        <w:t xml:space="preserve"> </w:t>
      </w:r>
      <w:r w:rsidRPr="0064773C">
        <w:t>3</w:t>
      </w:r>
      <w:r>
        <w:t xml:space="preserve"> (1982)</w:t>
      </w:r>
      <w:r w:rsidRPr="0064773C">
        <w:t xml:space="preserve"> 83-90</w:t>
      </w:r>
      <w:r>
        <w:t xml:space="preserve"> (Giovanni C. Bottini</w:t>
      </w:r>
      <w:r w:rsidR="003314A6">
        <w:t xml:space="preserve"> (ed.)</w:t>
      </w:r>
      <w:r w:rsidR="00390886">
        <w:t>)</w:t>
      </w:r>
      <w:r w:rsidRPr="0064773C">
        <w:t>.</w:t>
      </w:r>
    </w:p>
    <w:p w14:paraId="3158EAF8" w14:textId="77777777" w:rsidR="006B377E" w:rsidRDefault="006B377E" w:rsidP="006B377E">
      <w:pPr>
        <w:widowControl w:val="0"/>
        <w:autoSpaceDE w:val="0"/>
        <w:autoSpaceDN w:val="0"/>
        <w:adjustRightInd w:val="0"/>
        <w:ind w:left="720" w:hanging="720"/>
      </w:pPr>
    </w:p>
    <w:p w14:paraId="3B3AEA49" w14:textId="77777777" w:rsidR="006B377E" w:rsidRPr="0064773C" w:rsidRDefault="006B377E" w:rsidP="006B377E">
      <w:pPr>
        <w:widowControl w:val="0"/>
        <w:autoSpaceDE w:val="0"/>
        <w:autoSpaceDN w:val="0"/>
        <w:adjustRightInd w:val="0"/>
        <w:ind w:left="720" w:hanging="720"/>
      </w:pPr>
      <w:proofErr w:type="spellStart"/>
      <w:r w:rsidRPr="0064773C">
        <w:t>Cushway</w:t>
      </w:r>
      <w:proofErr w:type="spellEnd"/>
      <w:r w:rsidRPr="0064773C">
        <w:t>, Alan</w:t>
      </w:r>
      <w:r>
        <w:t xml:space="preserve">. </w:t>
      </w:r>
      <w:r w:rsidRPr="0064773C">
        <w:t xml:space="preserve">The </w:t>
      </w:r>
      <w:r w:rsidR="00365F15">
        <w:t>f</w:t>
      </w:r>
      <w:r w:rsidRPr="0064773C">
        <w:t xml:space="preserve">ear of </w:t>
      </w:r>
      <w:r w:rsidR="00365F15">
        <w:t>t</w:t>
      </w:r>
      <w:r w:rsidRPr="0064773C">
        <w:t>h</w:t>
      </w:r>
      <w:r>
        <w:t>e</w:t>
      </w:r>
      <w:r w:rsidRPr="0064773C">
        <w:t xml:space="preserve"> </w:t>
      </w:r>
      <w:r w:rsidR="00365F15">
        <w:t>l</w:t>
      </w:r>
      <w:r w:rsidRPr="0064773C">
        <w:t xml:space="preserve">ord </w:t>
      </w:r>
      <w:r w:rsidR="00365F15">
        <w:t>m</w:t>
      </w:r>
      <w:r w:rsidRPr="0064773C">
        <w:t>otif:</w:t>
      </w:r>
      <w:r>
        <w:t xml:space="preserve"> </w:t>
      </w:r>
      <w:r w:rsidR="00365F15">
        <w:t>u</w:t>
      </w:r>
      <w:r w:rsidRPr="0064773C">
        <w:t xml:space="preserve">niting </w:t>
      </w:r>
      <w:r w:rsidR="00365F15">
        <w:t>t</w:t>
      </w:r>
      <w:r w:rsidRPr="0064773C">
        <w:t xml:space="preserve">orah and </w:t>
      </w:r>
      <w:r w:rsidR="00365F15">
        <w:t>w</w:t>
      </w:r>
      <w:r w:rsidRPr="0064773C">
        <w:t>isdom</w:t>
      </w:r>
      <w:r>
        <w:t xml:space="preserve"> (</w:t>
      </w:r>
      <w:r w:rsidR="00E11328">
        <w:t xml:space="preserve">ThM </w:t>
      </w:r>
      <w:r w:rsidR="00B150FA">
        <w:t>thesis;</w:t>
      </w:r>
      <w:r w:rsidR="00E11328">
        <w:t xml:space="preserve"> </w:t>
      </w:r>
      <w:r w:rsidRPr="0064773C">
        <w:t>Western Conservative Baptist Seminary</w:t>
      </w:r>
      <w:r>
        <w:t>, 1984</w:t>
      </w:r>
      <w:r w:rsidR="00C66390">
        <w:t>).</w:t>
      </w:r>
    </w:p>
    <w:p w14:paraId="5E3AC337" w14:textId="77777777" w:rsidR="006B377E" w:rsidRDefault="006B377E" w:rsidP="006B377E">
      <w:pPr>
        <w:rPr>
          <w:b/>
        </w:rPr>
      </w:pPr>
    </w:p>
    <w:p w14:paraId="0F6006E0" w14:textId="77777777" w:rsidR="006B377E" w:rsidRDefault="006B377E" w:rsidP="006B377E">
      <w:pPr>
        <w:widowControl w:val="0"/>
        <w:autoSpaceDE w:val="0"/>
        <w:autoSpaceDN w:val="0"/>
        <w:adjustRightInd w:val="0"/>
        <w:spacing w:after="240"/>
        <w:ind w:left="720" w:hanging="720"/>
      </w:pPr>
      <w:proofErr w:type="spellStart"/>
      <w:r w:rsidRPr="005E1307">
        <w:t>Elfert</w:t>
      </w:r>
      <w:proofErr w:type="spellEnd"/>
      <w:r w:rsidRPr="005E1307">
        <w:t>, Hans and W. Fischer.</w:t>
      </w:r>
      <w:r>
        <w:t xml:space="preserve"> </w:t>
      </w:r>
      <w:r w:rsidR="0080225E">
        <w:t>“</w:t>
      </w:r>
      <w:r w:rsidRPr="005E1307">
        <w:t>(B)</w:t>
      </w:r>
      <w:proofErr w:type="spellStart"/>
      <w:r w:rsidRPr="005E1307">
        <w:t>yr’t</w:t>
      </w:r>
      <w:proofErr w:type="spellEnd"/>
      <w:r w:rsidRPr="005E1307">
        <w:t xml:space="preserve"> YHWH in Prov 15.16 und s</w:t>
      </w:r>
      <w:r w:rsidR="008F6F4B">
        <w:t>e</w:t>
      </w:r>
      <w:r w:rsidRPr="005E1307">
        <w:t xml:space="preserve">in </w:t>
      </w:r>
      <w:proofErr w:type="spellStart"/>
      <w:r>
        <w:t>Ä</w:t>
      </w:r>
      <w:r w:rsidRPr="005E1307">
        <w:t>gyptisches</w:t>
      </w:r>
      <w:proofErr w:type="spellEnd"/>
      <w:r w:rsidRPr="005E1307">
        <w:t xml:space="preserve"> </w:t>
      </w:r>
      <w:proofErr w:type="spellStart"/>
      <w:r w:rsidRPr="005E1307">
        <w:t>Aquivalent</w:t>
      </w:r>
      <w:proofErr w:type="spellEnd"/>
      <w:r w:rsidR="0080225E">
        <w:t>”</w:t>
      </w:r>
      <w:r>
        <w:t>,</w:t>
      </w:r>
      <w:r w:rsidRPr="005E1307">
        <w:t xml:space="preserve"> </w:t>
      </w:r>
      <w:proofErr w:type="spellStart"/>
      <w:r w:rsidRPr="009E5E5B">
        <w:rPr>
          <w:i/>
        </w:rPr>
        <w:t>Biblische</w:t>
      </w:r>
      <w:proofErr w:type="spellEnd"/>
      <w:r w:rsidRPr="009E5E5B">
        <w:rPr>
          <w:i/>
        </w:rPr>
        <w:t xml:space="preserve"> </w:t>
      </w:r>
      <w:proofErr w:type="spellStart"/>
      <w:r w:rsidRPr="009E5E5B">
        <w:rPr>
          <w:i/>
        </w:rPr>
        <w:t>Notizen</w:t>
      </w:r>
      <w:proofErr w:type="spellEnd"/>
      <w:r w:rsidRPr="005E1307">
        <w:t xml:space="preserve"> 32 (1986) 7-10.</w:t>
      </w:r>
    </w:p>
    <w:p w14:paraId="71F47672" w14:textId="77777777" w:rsidR="00E728F4" w:rsidRDefault="00E728F4" w:rsidP="006B377E">
      <w:pPr>
        <w:widowControl w:val="0"/>
        <w:autoSpaceDE w:val="0"/>
        <w:autoSpaceDN w:val="0"/>
        <w:adjustRightInd w:val="0"/>
        <w:spacing w:after="240"/>
        <w:ind w:left="720" w:hanging="720"/>
      </w:pPr>
      <w:r>
        <w:t>Hildebrandt, Ted.</w:t>
      </w:r>
      <w:r w:rsidR="001B2193">
        <w:t xml:space="preserve"> </w:t>
      </w:r>
      <w:r w:rsidR="0080225E">
        <w:t>“</w:t>
      </w:r>
      <w:r>
        <w:t>Justifying the Fear of the Lord</w:t>
      </w:r>
      <w:r w:rsidR="0080225E">
        <w:t>”</w:t>
      </w:r>
      <w:r>
        <w:t>, Evangelical Theological Society, Nov. 2010, Atlanta)</w:t>
      </w:r>
      <w:r w:rsidR="001B2193">
        <w:t xml:space="preserve"> </w:t>
      </w:r>
      <w:r>
        <w:t>online at:</w:t>
      </w:r>
      <w:r w:rsidR="001B2193">
        <w:t xml:space="preserve"> </w:t>
      </w:r>
      <w:r w:rsidRPr="00E728F4">
        <w:t>https://faculty.gordon.edu/hu/bi/ted_hildebrandt/otesources/20-proverbs/proverbsesources.htm</w:t>
      </w:r>
    </w:p>
    <w:p w14:paraId="4A70E0A9" w14:textId="77777777" w:rsidR="002968DB" w:rsidRDefault="005E4D94" w:rsidP="006B377E">
      <w:pPr>
        <w:widowControl w:val="0"/>
        <w:autoSpaceDE w:val="0"/>
        <w:autoSpaceDN w:val="0"/>
        <w:adjustRightInd w:val="0"/>
        <w:spacing w:after="240"/>
        <w:ind w:left="720" w:hanging="720"/>
      </w:pPr>
      <w:proofErr w:type="spellStart"/>
      <w:r>
        <w:t>Iwanski</w:t>
      </w:r>
      <w:proofErr w:type="spellEnd"/>
      <w:r>
        <w:t xml:space="preserve">, D. </w:t>
      </w:r>
      <w:r w:rsidR="0080225E">
        <w:t>“</w:t>
      </w:r>
      <w:r>
        <w:t>Fearing Yahweh in Proverbs</w:t>
      </w:r>
      <w:r w:rsidR="0080225E">
        <w:t>”</w:t>
      </w:r>
      <w:r>
        <w:t xml:space="preserve">, </w:t>
      </w:r>
      <w:proofErr w:type="spellStart"/>
      <w:r>
        <w:t>Zyjemy</w:t>
      </w:r>
      <w:proofErr w:type="spellEnd"/>
      <w:r>
        <w:t xml:space="preserve"> </w:t>
      </w:r>
      <w:proofErr w:type="spellStart"/>
      <w:r>
        <w:t>dla</w:t>
      </w:r>
      <w:proofErr w:type="spellEnd"/>
      <w:r>
        <w:t xml:space="preserve"> Pana: </w:t>
      </w:r>
      <w:proofErr w:type="spellStart"/>
      <w:r>
        <w:t>ksiega</w:t>
      </w:r>
      <w:proofErr w:type="spellEnd"/>
      <w:r>
        <w:t xml:space="preserve"> </w:t>
      </w:r>
      <w:proofErr w:type="spellStart"/>
      <w:r>
        <w:t>pamiatkow</w:t>
      </w:r>
      <w:proofErr w:type="spellEnd"/>
      <w:r>
        <w:t xml:space="preserve"> </w:t>
      </w:r>
      <w:proofErr w:type="spellStart"/>
      <w:r>
        <w:t>dedykowana</w:t>
      </w:r>
      <w:proofErr w:type="spellEnd"/>
      <w:r>
        <w:t xml:space="preserve"> S. </w:t>
      </w:r>
      <w:proofErr w:type="spellStart"/>
      <w:r>
        <w:t>Profesor</w:t>
      </w:r>
      <w:proofErr w:type="spellEnd"/>
      <w:r>
        <w:t xml:space="preserve"> </w:t>
      </w:r>
      <w:proofErr w:type="spellStart"/>
      <w:r>
        <w:t>Ewie</w:t>
      </w:r>
      <w:proofErr w:type="spellEnd"/>
      <w:r>
        <w:t xml:space="preserve"> </w:t>
      </w:r>
      <w:proofErr w:type="spellStart"/>
      <w:r>
        <w:t>Jozefie</w:t>
      </w:r>
      <w:proofErr w:type="spellEnd"/>
      <w:r>
        <w:t xml:space="preserve"> </w:t>
      </w:r>
      <w:proofErr w:type="spellStart"/>
      <w:r>
        <w:t>Jerzierskiej</w:t>
      </w:r>
      <w:proofErr w:type="spellEnd"/>
      <w:r>
        <w:t xml:space="preserve"> OSU w </w:t>
      </w:r>
      <w:proofErr w:type="spellStart"/>
      <w:r>
        <w:t>wiedemdziesiata</w:t>
      </w:r>
      <w:proofErr w:type="spellEnd"/>
      <w:r>
        <w:t xml:space="preserve"> </w:t>
      </w:r>
      <w:proofErr w:type="spellStart"/>
      <w:r>
        <w:t>rocznice</w:t>
      </w:r>
      <w:proofErr w:type="spellEnd"/>
      <w:r>
        <w:t xml:space="preserve"> </w:t>
      </w:r>
      <w:proofErr w:type="spellStart"/>
      <w:r>
        <w:t>urodzin</w:t>
      </w:r>
      <w:proofErr w:type="spellEnd"/>
      <w:r>
        <w:t>.</w:t>
      </w:r>
      <w:r w:rsidR="001B2193">
        <w:t xml:space="preserve"> </w:t>
      </w:r>
      <w:r w:rsidR="002968DB">
        <w:t>(</w:t>
      </w:r>
      <w:r>
        <w:t xml:space="preserve">Ed. Mariusz </w:t>
      </w:r>
      <w:proofErr w:type="spellStart"/>
      <w:r>
        <w:t>Rosk</w:t>
      </w:r>
      <w:r w:rsidR="002968DB">
        <w:t>i</w:t>
      </w:r>
      <w:proofErr w:type="spellEnd"/>
      <w:r w:rsidR="002968DB">
        <w:t xml:space="preserve">, </w:t>
      </w:r>
      <w:r>
        <w:t>2005) 151-</w:t>
      </w:r>
      <w:r w:rsidR="002968DB">
        <w:t>157.</w:t>
      </w:r>
    </w:p>
    <w:p w14:paraId="676786F0" w14:textId="77777777" w:rsidR="006B377E" w:rsidRPr="005E1307" w:rsidRDefault="006B377E" w:rsidP="006B377E">
      <w:pPr>
        <w:widowControl w:val="0"/>
        <w:autoSpaceDE w:val="0"/>
        <w:autoSpaceDN w:val="0"/>
        <w:adjustRightInd w:val="0"/>
        <w:spacing w:after="240"/>
        <w:ind w:left="720" w:hanging="720"/>
      </w:pPr>
      <w:r w:rsidRPr="005E1307">
        <w:t xml:space="preserve">Johnson, Martin R. An </w:t>
      </w:r>
      <w:r w:rsidR="00655293">
        <w:t>i</w:t>
      </w:r>
      <w:r w:rsidRPr="005E1307">
        <w:t xml:space="preserve">nvestigation of the </w:t>
      </w:r>
      <w:r w:rsidR="00655293">
        <w:t>f</w:t>
      </w:r>
      <w:r w:rsidRPr="005E1307">
        <w:t xml:space="preserve">ear of God as a </w:t>
      </w:r>
      <w:r w:rsidR="00655293">
        <w:t>c</w:t>
      </w:r>
      <w:r w:rsidRPr="005E1307">
        <w:t xml:space="preserve">entral </w:t>
      </w:r>
      <w:r w:rsidR="00365F15">
        <w:t>c</w:t>
      </w:r>
      <w:r w:rsidRPr="005E1307">
        <w:t xml:space="preserve">oncept in the </w:t>
      </w:r>
      <w:r w:rsidR="00655293">
        <w:t>t</w:t>
      </w:r>
      <w:r w:rsidRPr="005E1307">
        <w:t xml:space="preserve">heology of the </w:t>
      </w:r>
      <w:r w:rsidR="00655293">
        <w:t>W</w:t>
      </w:r>
      <w:r w:rsidRPr="005E1307">
        <w:t xml:space="preserve">isdom </w:t>
      </w:r>
      <w:r w:rsidR="00655293">
        <w:t>l</w:t>
      </w:r>
      <w:r w:rsidRPr="005E1307">
        <w:t>iterature</w:t>
      </w:r>
      <w:r>
        <w:t xml:space="preserve"> (</w:t>
      </w:r>
      <w:r w:rsidRPr="005E1307">
        <w:t>MA</w:t>
      </w:r>
      <w:r>
        <w:t xml:space="preserve"> </w:t>
      </w:r>
      <w:r w:rsidR="00B150FA">
        <w:t>thesis;</w:t>
      </w:r>
      <w:r w:rsidRPr="005E1307">
        <w:t xml:space="preserve"> Trinity Evangelical Divinity School, 1974</w:t>
      </w:r>
      <w:r w:rsidR="00C66390">
        <w:t>).</w:t>
      </w:r>
    </w:p>
    <w:p w14:paraId="09B09356" w14:textId="77777777" w:rsidR="006B377E" w:rsidRPr="005E1307" w:rsidRDefault="006B377E" w:rsidP="006B377E">
      <w:pPr>
        <w:widowControl w:val="0"/>
        <w:autoSpaceDE w:val="0"/>
        <w:autoSpaceDN w:val="0"/>
        <w:adjustRightInd w:val="0"/>
        <w:spacing w:after="240"/>
        <w:ind w:left="720" w:hanging="720"/>
      </w:pPr>
      <w:r w:rsidRPr="005E1307">
        <w:t xml:space="preserve">McCord, Hugo. The </w:t>
      </w:r>
      <w:r w:rsidR="003C232B">
        <w:t>s</w:t>
      </w:r>
      <w:r w:rsidRPr="005E1307">
        <w:t xml:space="preserve">ignificance of </w:t>
      </w:r>
      <w:proofErr w:type="spellStart"/>
      <w:r w:rsidRPr="005E1307">
        <w:t>Yr</w:t>
      </w:r>
      <w:proofErr w:type="spellEnd"/>
      <w:r w:rsidRPr="005E1307">
        <w:t xml:space="preserve">*T </w:t>
      </w:r>
      <w:proofErr w:type="spellStart"/>
      <w:r w:rsidRPr="005E1307">
        <w:t>Yhwh</w:t>
      </w:r>
      <w:proofErr w:type="spellEnd"/>
      <w:r w:rsidRPr="005E1307">
        <w:t xml:space="preserve"> in the </w:t>
      </w:r>
      <w:r w:rsidR="003C232B">
        <w:t>b</w:t>
      </w:r>
      <w:r w:rsidRPr="005E1307">
        <w:t>ook of Proverbs</w:t>
      </w:r>
      <w:r>
        <w:t xml:space="preserve"> (Th</w:t>
      </w:r>
      <w:r w:rsidR="0012704D">
        <w:t>.</w:t>
      </w:r>
      <w:r>
        <w:t>D</w:t>
      </w:r>
      <w:r w:rsidR="0012704D">
        <w:t>.</w:t>
      </w:r>
      <w:r>
        <w:t xml:space="preserve"> </w:t>
      </w:r>
      <w:r w:rsidR="00B150FA">
        <w:t>dissertation;</w:t>
      </w:r>
      <w:r>
        <w:t xml:space="preserve"> New Orleans Baptist Theological Seminary, </w:t>
      </w:r>
      <w:r w:rsidRPr="005E1307">
        <w:t>1960</w:t>
      </w:r>
      <w:r w:rsidR="00C66390">
        <w:t>).</w:t>
      </w:r>
    </w:p>
    <w:p w14:paraId="5610FE2B" w14:textId="77777777" w:rsidR="006B377E" w:rsidRPr="005E1307" w:rsidRDefault="006B377E" w:rsidP="006B377E">
      <w:pPr>
        <w:widowControl w:val="0"/>
        <w:autoSpaceDE w:val="0"/>
        <w:autoSpaceDN w:val="0"/>
        <w:adjustRightInd w:val="0"/>
        <w:spacing w:after="240"/>
        <w:ind w:left="720" w:hanging="720"/>
      </w:pPr>
      <w:r w:rsidRPr="005E1307">
        <w:t xml:space="preserve">Norwood, Daniel. The </w:t>
      </w:r>
      <w:r w:rsidR="00655293">
        <w:t>t</w:t>
      </w:r>
      <w:r w:rsidRPr="005E1307">
        <w:t xml:space="preserve">heological and </w:t>
      </w:r>
      <w:r w:rsidR="00655293">
        <w:t>p</w:t>
      </w:r>
      <w:r w:rsidRPr="005E1307">
        <w:t xml:space="preserve">ractical </w:t>
      </w:r>
      <w:proofErr w:type="spellStart"/>
      <w:r w:rsidR="00655293">
        <w:t>s</w:t>
      </w:r>
      <w:r w:rsidRPr="005E1307">
        <w:t>ignicance</w:t>
      </w:r>
      <w:proofErr w:type="spellEnd"/>
      <w:r w:rsidRPr="005E1307">
        <w:t xml:space="preserve"> of </w:t>
      </w:r>
      <w:proofErr w:type="spellStart"/>
      <w:r w:rsidR="00655293">
        <w:t>y</w:t>
      </w:r>
      <w:r w:rsidRPr="005E1307">
        <w:t>ir</w:t>
      </w:r>
      <w:r w:rsidR="008F6F4B">
        <w:t>’</w:t>
      </w:r>
      <w:r w:rsidRPr="005E1307">
        <w:t>at</w:t>
      </w:r>
      <w:proofErr w:type="spellEnd"/>
      <w:r w:rsidRPr="005E1307">
        <w:t xml:space="preserve"> Yahweh in the Old Testament</w:t>
      </w:r>
      <w:r>
        <w:t xml:space="preserve"> (</w:t>
      </w:r>
      <w:r w:rsidRPr="005E1307">
        <w:t xml:space="preserve">ThM </w:t>
      </w:r>
      <w:r w:rsidR="00B150FA">
        <w:t>thesis;</w:t>
      </w:r>
      <w:r w:rsidRPr="005E1307">
        <w:t xml:space="preserve"> Dallas Theological Seminary, 1966</w:t>
      </w:r>
      <w:r w:rsidR="00C66390">
        <w:t>).</w:t>
      </w:r>
    </w:p>
    <w:p w14:paraId="64F38CBD" w14:textId="77777777" w:rsidR="006B377E" w:rsidRPr="005E1307" w:rsidRDefault="006B377E" w:rsidP="006B377E">
      <w:pPr>
        <w:widowControl w:val="0"/>
        <w:autoSpaceDE w:val="0"/>
        <w:autoSpaceDN w:val="0"/>
        <w:adjustRightInd w:val="0"/>
        <w:spacing w:after="240"/>
        <w:ind w:left="720" w:hanging="720"/>
      </w:pPr>
      <w:r w:rsidRPr="005E1307">
        <w:t>Plath, S</w:t>
      </w:r>
      <w:r w:rsidR="00CC0DF6">
        <w:t>iegfried</w:t>
      </w:r>
      <w:r w:rsidRPr="005E1307">
        <w:t xml:space="preserve">. </w:t>
      </w:r>
      <w:proofErr w:type="spellStart"/>
      <w:r w:rsidRPr="008C5C39">
        <w:rPr>
          <w:i/>
        </w:rPr>
        <w:t>Furcht</w:t>
      </w:r>
      <w:proofErr w:type="spellEnd"/>
      <w:r w:rsidRPr="008C5C39">
        <w:rPr>
          <w:i/>
        </w:rPr>
        <w:t xml:space="preserve"> </w:t>
      </w:r>
      <w:proofErr w:type="spellStart"/>
      <w:r w:rsidRPr="008C5C39">
        <w:rPr>
          <w:i/>
        </w:rPr>
        <w:t>Gottes</w:t>
      </w:r>
      <w:proofErr w:type="spellEnd"/>
      <w:r w:rsidRPr="008C5C39">
        <w:rPr>
          <w:i/>
        </w:rPr>
        <w:t>.</w:t>
      </w:r>
      <w:r w:rsidRPr="005E1307">
        <w:t xml:space="preserve"> </w:t>
      </w:r>
      <w:r w:rsidRPr="009E5E5B">
        <w:rPr>
          <w:i/>
        </w:rPr>
        <w:t xml:space="preserve">Der </w:t>
      </w:r>
      <w:proofErr w:type="spellStart"/>
      <w:r w:rsidRPr="009E5E5B">
        <w:rPr>
          <w:i/>
        </w:rPr>
        <w:t>Begriff</w:t>
      </w:r>
      <w:proofErr w:type="spellEnd"/>
      <w:r w:rsidRPr="009E5E5B">
        <w:rPr>
          <w:i/>
        </w:rPr>
        <w:t xml:space="preserve"> </w:t>
      </w:r>
      <w:proofErr w:type="spellStart"/>
      <w:r w:rsidRPr="009E5E5B">
        <w:rPr>
          <w:i/>
        </w:rPr>
        <w:t>yr</w:t>
      </w:r>
      <w:proofErr w:type="spellEnd"/>
      <w:r w:rsidRPr="009E5E5B">
        <w:rPr>
          <w:i/>
        </w:rPr>
        <w:t xml:space="preserve">’ </w:t>
      </w:r>
      <w:proofErr w:type="spellStart"/>
      <w:r w:rsidRPr="009E5E5B">
        <w:rPr>
          <w:i/>
        </w:rPr>
        <w:t>im</w:t>
      </w:r>
      <w:proofErr w:type="spellEnd"/>
      <w:r w:rsidRPr="009E5E5B">
        <w:rPr>
          <w:i/>
        </w:rPr>
        <w:t xml:space="preserve"> </w:t>
      </w:r>
      <w:proofErr w:type="spellStart"/>
      <w:r w:rsidRPr="009E5E5B">
        <w:rPr>
          <w:i/>
        </w:rPr>
        <w:t>Alten</w:t>
      </w:r>
      <w:proofErr w:type="spellEnd"/>
      <w:r w:rsidRPr="009E5E5B">
        <w:rPr>
          <w:i/>
        </w:rPr>
        <w:t xml:space="preserve"> Testament</w:t>
      </w:r>
      <w:r>
        <w:t xml:space="preserve"> (</w:t>
      </w:r>
      <w:proofErr w:type="spellStart"/>
      <w:r w:rsidR="00CC0DF6" w:rsidRPr="00CC0DF6">
        <w:t>Arbeiten</w:t>
      </w:r>
      <w:proofErr w:type="spellEnd"/>
      <w:r w:rsidR="00CC0DF6" w:rsidRPr="00CC0DF6">
        <w:t xml:space="preserve"> </w:t>
      </w:r>
      <w:proofErr w:type="spellStart"/>
      <w:r w:rsidR="00CC0DF6" w:rsidRPr="00CC0DF6">
        <w:t>zur</w:t>
      </w:r>
      <w:proofErr w:type="spellEnd"/>
      <w:r w:rsidR="00CC0DF6" w:rsidRPr="00CC0DF6">
        <w:t xml:space="preserve"> </w:t>
      </w:r>
      <w:proofErr w:type="spellStart"/>
      <w:r w:rsidR="00CC0DF6" w:rsidRPr="00CC0DF6">
        <w:t>Theologie</w:t>
      </w:r>
      <w:proofErr w:type="spellEnd"/>
      <w:r w:rsidR="00CC0DF6">
        <w:t xml:space="preserve">, </w:t>
      </w:r>
      <w:proofErr w:type="spellStart"/>
      <w:r w:rsidR="00CC0DF6">
        <w:t>Reihe</w:t>
      </w:r>
      <w:proofErr w:type="spellEnd"/>
      <w:r w:rsidR="00CC0DF6">
        <w:t xml:space="preserve"> 2; </w:t>
      </w:r>
      <w:r w:rsidRPr="005E1307">
        <w:t xml:space="preserve">Stuttgart: </w:t>
      </w:r>
      <w:proofErr w:type="spellStart"/>
      <w:r w:rsidRPr="005E1307">
        <w:t>Calwer</w:t>
      </w:r>
      <w:proofErr w:type="spellEnd"/>
      <w:r w:rsidRPr="005E1307">
        <w:t xml:space="preserve"> Verlag, 1963</w:t>
      </w:r>
      <w:r w:rsidR="00C66390">
        <w:t>).</w:t>
      </w:r>
    </w:p>
    <w:p w14:paraId="6E6B15AF" w14:textId="77777777" w:rsidR="006B377E" w:rsidRPr="005E1307" w:rsidRDefault="006B377E" w:rsidP="006B377E">
      <w:pPr>
        <w:widowControl w:val="0"/>
        <w:autoSpaceDE w:val="0"/>
        <w:autoSpaceDN w:val="0"/>
        <w:adjustRightInd w:val="0"/>
        <w:spacing w:after="240"/>
        <w:ind w:left="720" w:hanging="720"/>
      </w:pPr>
      <w:r w:rsidRPr="005E1307">
        <w:t xml:space="preserve">Reid, W. </w:t>
      </w:r>
      <w:proofErr w:type="spellStart"/>
      <w:r w:rsidRPr="005E1307">
        <w:t>Standford</w:t>
      </w:r>
      <w:proofErr w:type="spellEnd"/>
      <w:r w:rsidRPr="005E1307">
        <w:t xml:space="preserve">. </w:t>
      </w:r>
      <w:r w:rsidR="0080225E">
        <w:t>“</w:t>
      </w:r>
      <w:r w:rsidRPr="005E1307">
        <w:t>The Beginning of Wisdom</w:t>
      </w:r>
      <w:r w:rsidR="0080225E">
        <w:t>”</w:t>
      </w:r>
      <w:r>
        <w:t>,</w:t>
      </w:r>
      <w:r w:rsidRPr="005E1307">
        <w:t xml:space="preserve"> </w:t>
      </w:r>
      <w:r w:rsidRPr="009E5E5B">
        <w:rPr>
          <w:i/>
        </w:rPr>
        <w:t>Evangelical Quarterly</w:t>
      </w:r>
      <w:r w:rsidRPr="005E1307">
        <w:t xml:space="preserve"> 48 (1976) 144-</w:t>
      </w:r>
      <w:r w:rsidR="002968DB">
        <w:t>1</w:t>
      </w:r>
      <w:r w:rsidRPr="005E1307">
        <w:t>53.</w:t>
      </w:r>
    </w:p>
    <w:p w14:paraId="1D2BD16A" w14:textId="77777777" w:rsidR="006B377E" w:rsidRPr="005E1307" w:rsidRDefault="006B377E" w:rsidP="006B377E">
      <w:pPr>
        <w:widowControl w:val="0"/>
        <w:autoSpaceDE w:val="0"/>
        <w:autoSpaceDN w:val="0"/>
        <w:adjustRightInd w:val="0"/>
        <w:spacing w:after="240"/>
        <w:ind w:left="720" w:hanging="720"/>
      </w:pPr>
      <w:r w:rsidRPr="005E1307">
        <w:t xml:space="preserve">Rhee, Song </w:t>
      </w:r>
      <w:proofErr w:type="spellStart"/>
      <w:r w:rsidRPr="005E1307">
        <w:t>Nai</w:t>
      </w:r>
      <w:proofErr w:type="spellEnd"/>
      <w:r w:rsidRPr="005E1307">
        <w:t xml:space="preserve">. </w:t>
      </w:r>
      <w:r w:rsidR="0080225E">
        <w:t>“</w:t>
      </w:r>
      <w:r w:rsidRPr="005E1307">
        <w:t xml:space="preserve">Fear God and </w:t>
      </w:r>
      <w:r w:rsidR="00CA0C8A">
        <w:t>H</w:t>
      </w:r>
      <w:r w:rsidRPr="005E1307">
        <w:t xml:space="preserve">onor your </w:t>
      </w:r>
      <w:r w:rsidR="00CA0C8A">
        <w:t>F</w:t>
      </w:r>
      <w:r w:rsidRPr="005E1307">
        <w:t xml:space="preserve">ather and </w:t>
      </w:r>
      <w:r w:rsidR="00CA0C8A">
        <w:t>M</w:t>
      </w:r>
      <w:r w:rsidRPr="005E1307">
        <w:t>other:</w:t>
      </w:r>
      <w:r>
        <w:t xml:space="preserve"> </w:t>
      </w:r>
      <w:r w:rsidR="00CA0C8A">
        <w:t>T</w:t>
      </w:r>
      <w:r w:rsidRPr="005E1307">
        <w:t xml:space="preserve">wo </w:t>
      </w:r>
      <w:r w:rsidR="00CA0C8A">
        <w:t>I</w:t>
      </w:r>
      <w:r w:rsidRPr="005E1307">
        <w:t xml:space="preserve">njunctions in the Book of Proverbs and the Confucian </w:t>
      </w:r>
      <w:r w:rsidR="00CA0C8A">
        <w:t>C</w:t>
      </w:r>
      <w:r w:rsidRPr="005E1307">
        <w:t>lassics</w:t>
      </w:r>
      <w:r w:rsidR="0080225E">
        <w:t>”</w:t>
      </w:r>
      <w:r w:rsidRPr="005E1307">
        <w:t xml:space="preserve">, </w:t>
      </w:r>
      <w:r w:rsidRPr="009E5E5B">
        <w:rPr>
          <w:i/>
        </w:rPr>
        <w:t>Encounter</w:t>
      </w:r>
      <w:r w:rsidRPr="005E1307">
        <w:t xml:space="preserve"> 26 (1965) 207-</w:t>
      </w:r>
      <w:r w:rsidR="002C19F5">
        <w:t>2</w:t>
      </w:r>
      <w:r w:rsidRPr="005E1307">
        <w:t>14.</w:t>
      </w:r>
    </w:p>
    <w:p w14:paraId="350D8648" w14:textId="77777777" w:rsidR="006B377E" w:rsidRDefault="006B377E" w:rsidP="006B377E">
      <w:pPr>
        <w:widowControl w:val="0"/>
        <w:autoSpaceDE w:val="0"/>
        <w:autoSpaceDN w:val="0"/>
        <w:adjustRightInd w:val="0"/>
        <w:spacing w:after="240"/>
        <w:ind w:left="720" w:hanging="720"/>
      </w:pPr>
      <w:r w:rsidRPr="005E1307">
        <w:t xml:space="preserve">Schmid, Hans H. </w:t>
      </w:r>
      <w:r w:rsidR="0080225E">
        <w:t>“</w:t>
      </w:r>
      <w:r w:rsidRPr="005E1307">
        <w:t xml:space="preserve">Timor Domini initium </w:t>
      </w:r>
      <w:proofErr w:type="spellStart"/>
      <w:r w:rsidRPr="005E1307">
        <w:t>spaientiae</w:t>
      </w:r>
      <w:proofErr w:type="spellEnd"/>
      <w:r w:rsidR="0080225E">
        <w:t>”</w:t>
      </w:r>
      <w:r w:rsidR="00E344EF">
        <w:t xml:space="preserve">, in </w:t>
      </w:r>
      <w:proofErr w:type="spellStart"/>
      <w:r w:rsidRPr="009E5E5B">
        <w:rPr>
          <w:i/>
        </w:rPr>
        <w:t>Ernten</w:t>
      </w:r>
      <w:proofErr w:type="spellEnd"/>
      <w:r w:rsidRPr="009E5E5B">
        <w:rPr>
          <w:i/>
        </w:rPr>
        <w:t xml:space="preserve">, was man sat: Festschrift für Klaus Koch </w:t>
      </w:r>
      <w:proofErr w:type="spellStart"/>
      <w:r w:rsidRPr="009E5E5B">
        <w:rPr>
          <w:i/>
        </w:rPr>
        <w:t>zu</w:t>
      </w:r>
      <w:proofErr w:type="spellEnd"/>
      <w:r w:rsidRPr="009E5E5B">
        <w:rPr>
          <w:i/>
        </w:rPr>
        <w:t xml:space="preserve"> </w:t>
      </w:r>
      <w:proofErr w:type="spellStart"/>
      <w:r w:rsidRPr="009E5E5B">
        <w:rPr>
          <w:i/>
        </w:rPr>
        <w:t>seinem</w:t>
      </w:r>
      <w:proofErr w:type="spellEnd"/>
      <w:r w:rsidRPr="009E5E5B">
        <w:rPr>
          <w:i/>
        </w:rPr>
        <w:t xml:space="preserve"> 65. </w:t>
      </w:r>
      <w:proofErr w:type="spellStart"/>
      <w:r w:rsidRPr="009E5E5B">
        <w:rPr>
          <w:i/>
        </w:rPr>
        <w:t>Geburtstag</w:t>
      </w:r>
      <w:proofErr w:type="spellEnd"/>
      <w:r>
        <w:t xml:space="preserve"> (</w:t>
      </w:r>
      <w:r w:rsidRPr="005E1307">
        <w:t>Dwight Daniels</w:t>
      </w:r>
      <w:r w:rsidR="00634994">
        <w:t xml:space="preserve"> </w:t>
      </w:r>
      <w:r w:rsidR="00A325C0">
        <w:t>et al.</w:t>
      </w:r>
      <w:r w:rsidR="003314A6">
        <w:t xml:space="preserve"> (eds.)</w:t>
      </w:r>
      <w:r>
        <w:t>;</w:t>
      </w:r>
      <w:r w:rsidRPr="005E1307">
        <w:t xml:space="preserve"> </w:t>
      </w:r>
      <w:proofErr w:type="spellStart"/>
      <w:r w:rsidRPr="005E1307">
        <w:t>Neukirchen-Vluyn</w:t>
      </w:r>
      <w:proofErr w:type="spellEnd"/>
      <w:r w:rsidRPr="005E1307">
        <w:t>:</w:t>
      </w:r>
      <w:r>
        <w:t xml:space="preserve"> </w:t>
      </w:r>
      <w:proofErr w:type="spellStart"/>
      <w:r>
        <w:t>Neukirchener</w:t>
      </w:r>
      <w:proofErr w:type="spellEnd"/>
      <w:r>
        <w:t xml:space="preserve"> Verlag, 1991) </w:t>
      </w:r>
      <w:r w:rsidRPr="005E1307">
        <w:t>519-531.</w:t>
      </w:r>
    </w:p>
    <w:p w14:paraId="62E54987" w14:textId="77777777" w:rsidR="006A0E73" w:rsidRPr="005E1307" w:rsidRDefault="006A0E73" w:rsidP="006B377E">
      <w:pPr>
        <w:widowControl w:val="0"/>
        <w:autoSpaceDE w:val="0"/>
        <w:autoSpaceDN w:val="0"/>
        <w:adjustRightInd w:val="0"/>
        <w:spacing w:after="240"/>
        <w:ind w:left="720" w:hanging="720"/>
      </w:pPr>
      <w:proofErr w:type="spellStart"/>
      <w:r>
        <w:lastRenderedPageBreak/>
        <w:t>Schwáb</w:t>
      </w:r>
      <w:proofErr w:type="spellEnd"/>
      <w:r>
        <w:t>, Zoltán.</w:t>
      </w:r>
      <w:r w:rsidR="001B2193">
        <w:t xml:space="preserve"> </w:t>
      </w:r>
      <w:r w:rsidR="0080225E">
        <w:t>“</w:t>
      </w:r>
      <w:r>
        <w:t xml:space="preserve">Is Fear of the </w:t>
      </w:r>
      <w:proofErr w:type="spellStart"/>
      <w:r>
        <w:t>the</w:t>
      </w:r>
      <w:proofErr w:type="spellEnd"/>
      <w:r>
        <w:t xml:space="preserve"> Lord the Source of Wisdom or Vice Versa?</w:t>
      </w:r>
      <w:r w:rsidR="0080225E">
        <w:t>”</w:t>
      </w:r>
      <w:r>
        <w:t xml:space="preserve">, </w:t>
      </w:r>
      <w:proofErr w:type="spellStart"/>
      <w:r w:rsidRPr="007B736A">
        <w:rPr>
          <w:i/>
          <w:iCs/>
        </w:rPr>
        <w:t>Vetus</w:t>
      </w:r>
      <w:proofErr w:type="spellEnd"/>
      <w:r w:rsidRPr="007B736A">
        <w:rPr>
          <w:i/>
          <w:iCs/>
        </w:rPr>
        <w:t xml:space="preserve"> </w:t>
      </w:r>
      <w:proofErr w:type="spellStart"/>
      <w:r w:rsidRPr="007B736A">
        <w:rPr>
          <w:i/>
          <w:iCs/>
        </w:rPr>
        <w:t>Testamentum</w:t>
      </w:r>
      <w:proofErr w:type="spellEnd"/>
      <w:r>
        <w:t xml:space="preserve"> 63 (2013) 652-</w:t>
      </w:r>
      <w:r w:rsidR="0004561A">
        <w:t>6</w:t>
      </w:r>
      <w:r>
        <w:t xml:space="preserve">62. </w:t>
      </w:r>
    </w:p>
    <w:p w14:paraId="1142A3ED" w14:textId="77777777" w:rsidR="006B377E" w:rsidRPr="005E1307" w:rsidRDefault="006B377E" w:rsidP="006B377E">
      <w:pPr>
        <w:widowControl w:val="0"/>
        <w:autoSpaceDE w:val="0"/>
        <w:autoSpaceDN w:val="0"/>
        <w:adjustRightInd w:val="0"/>
        <w:spacing w:after="240"/>
        <w:ind w:left="720" w:hanging="720"/>
      </w:pPr>
      <w:r w:rsidRPr="005E1307">
        <w:t xml:space="preserve">Sing, Julius Wong </w:t>
      </w:r>
      <w:proofErr w:type="spellStart"/>
      <w:r w:rsidRPr="00915D07">
        <w:t>Loi</w:t>
      </w:r>
      <w:proofErr w:type="spellEnd"/>
      <w:r w:rsidRPr="00915D07">
        <w:t>. The Fear of God in Proverbs, Ecclesiastes and Job</w:t>
      </w:r>
      <w:r>
        <w:t xml:space="preserve"> (</w:t>
      </w:r>
      <w:r w:rsidRPr="00915D07">
        <w:t>O</w:t>
      </w:r>
      <w:r>
        <w:t>T Seminar, Grace Theological Seminary</w:t>
      </w:r>
      <w:r w:rsidR="00C66390">
        <w:t>).</w:t>
      </w:r>
    </w:p>
    <w:p w14:paraId="44977372" w14:textId="77777777" w:rsidR="006B377E" w:rsidRDefault="006B377E" w:rsidP="006B377E">
      <w:pPr>
        <w:widowControl w:val="0"/>
        <w:autoSpaceDE w:val="0"/>
        <w:autoSpaceDN w:val="0"/>
        <w:adjustRightInd w:val="0"/>
        <w:spacing w:after="240"/>
        <w:ind w:left="720" w:hanging="720"/>
      </w:pPr>
      <w:proofErr w:type="spellStart"/>
      <w:r w:rsidRPr="005E1307">
        <w:t>Treischmann</w:t>
      </w:r>
      <w:proofErr w:type="spellEnd"/>
      <w:r w:rsidRPr="005E1307">
        <w:t xml:space="preserve">, John. A </w:t>
      </w:r>
      <w:r w:rsidR="00655293">
        <w:t>b</w:t>
      </w:r>
      <w:r w:rsidRPr="005E1307">
        <w:t xml:space="preserve">iblical </w:t>
      </w:r>
      <w:r w:rsidR="00655293">
        <w:t>t</w:t>
      </w:r>
      <w:r w:rsidRPr="005E1307">
        <w:t xml:space="preserve">heology of the </w:t>
      </w:r>
      <w:r w:rsidR="00655293">
        <w:t>f</w:t>
      </w:r>
      <w:r w:rsidRPr="005E1307">
        <w:t xml:space="preserve">ear of </w:t>
      </w:r>
      <w:r>
        <w:t>t</w:t>
      </w:r>
      <w:r w:rsidRPr="005E1307">
        <w:t>he</w:t>
      </w:r>
      <w:r>
        <w:t xml:space="preserve"> L</w:t>
      </w:r>
      <w:r w:rsidRPr="005E1307">
        <w:t>ord in the Wisdom Literature</w:t>
      </w:r>
      <w:r>
        <w:t xml:space="preserve"> (</w:t>
      </w:r>
      <w:r w:rsidRPr="005E1307">
        <w:t xml:space="preserve">ThM </w:t>
      </w:r>
      <w:r w:rsidR="00B150FA">
        <w:t>thesis;</w:t>
      </w:r>
      <w:r w:rsidRPr="005E1307">
        <w:t xml:space="preserve"> Dallas Theological Seminary, 1975</w:t>
      </w:r>
      <w:r w:rsidR="00C66390">
        <w:t>).</w:t>
      </w:r>
    </w:p>
    <w:p w14:paraId="0134A6AC"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The Fear of the Lord</w:t>
      </w:r>
      <w:r w:rsidR="0080225E">
        <w:t>”</w:t>
      </w:r>
      <w:r w:rsidR="00E344EF">
        <w:t xml:space="preserve">, in </w:t>
      </w:r>
      <w:r w:rsidRPr="009E5E5B">
        <w:rPr>
          <w:i/>
        </w:rPr>
        <w:t>Alive to God: Studies in Spirituality Presented to James Houston</w:t>
      </w:r>
      <w:r>
        <w:t xml:space="preserve"> (</w:t>
      </w:r>
      <w:r w:rsidRPr="005E1307">
        <w:t>J. I. Packer and L. Wilkinson</w:t>
      </w:r>
      <w:r w:rsidR="003314A6">
        <w:t xml:space="preserve"> (eds.)</w:t>
      </w:r>
      <w:r>
        <w:t>;</w:t>
      </w:r>
      <w:r w:rsidRPr="005E1307">
        <w:t xml:space="preserve"> </w:t>
      </w:r>
      <w:smartTag w:uri="urn:schemas-microsoft-com:office:smarttags" w:element="place">
        <w:r w:rsidRPr="005E1307">
          <w:t>Downers Grove</w:t>
        </w:r>
      </w:smartTag>
      <w:r w:rsidRPr="005E1307">
        <w:t>:</w:t>
      </w:r>
      <w:r>
        <w:t xml:space="preserve"> </w:t>
      </w:r>
      <w:r w:rsidRPr="005E1307">
        <w:t>InterVarsity, 1992</w:t>
      </w:r>
      <w:r>
        <w:t>)</w:t>
      </w:r>
      <w:r w:rsidRPr="005E1307">
        <w:t xml:space="preserve"> 17-33.</w:t>
      </w:r>
    </w:p>
    <w:p w14:paraId="5BEAC82F" w14:textId="77777777" w:rsidR="006B377E" w:rsidRPr="005E1307" w:rsidRDefault="006B377E" w:rsidP="006B377E">
      <w:pPr>
        <w:widowControl w:val="0"/>
        <w:autoSpaceDE w:val="0"/>
        <w:autoSpaceDN w:val="0"/>
        <w:adjustRightInd w:val="0"/>
        <w:spacing w:after="240"/>
        <w:ind w:left="720" w:hanging="720"/>
      </w:pPr>
      <w:r w:rsidRPr="005E1307">
        <w:t xml:space="preserve">Wyse, Ronald R. The </w:t>
      </w:r>
      <w:r w:rsidR="00655293">
        <w:t>f</w:t>
      </w:r>
      <w:r w:rsidRPr="005E1307">
        <w:t>ear of the Lord</w:t>
      </w:r>
      <w:r>
        <w:t>:</w:t>
      </w:r>
      <w:r w:rsidRPr="005E1307">
        <w:t xml:space="preserve"> </w:t>
      </w:r>
      <w:r w:rsidR="00655293">
        <w:t>i</w:t>
      </w:r>
      <w:r w:rsidRPr="005E1307">
        <w:t xml:space="preserve">ts </w:t>
      </w:r>
      <w:r w:rsidR="00655293">
        <w:t>p</w:t>
      </w:r>
      <w:r w:rsidRPr="005E1307">
        <w:t>lace in Proverbs and in the Old Testament</w:t>
      </w:r>
      <w:r>
        <w:t xml:space="preserve"> (ThM </w:t>
      </w:r>
      <w:r w:rsidR="00B150FA">
        <w:t>thesis;</w:t>
      </w:r>
      <w:r w:rsidRPr="005E1307">
        <w:t xml:space="preserve"> Regent University, </w:t>
      </w:r>
      <w:r>
        <w:t>1989</w:t>
      </w:r>
      <w:r w:rsidR="00C66390">
        <w:t>).</w:t>
      </w:r>
    </w:p>
    <w:p w14:paraId="590E99A7" w14:textId="77777777" w:rsidR="00EB740D" w:rsidRPr="000F5D5C" w:rsidRDefault="00EB740D" w:rsidP="00EB740D">
      <w:pPr>
        <w:ind w:left="720" w:hanging="720"/>
        <w:rPr>
          <w:bCs/>
        </w:rPr>
      </w:pPr>
      <w:r w:rsidRPr="000F5D5C">
        <w:rPr>
          <w:bCs/>
        </w:rPr>
        <w:t xml:space="preserve">Yoder, Christine R. </w:t>
      </w:r>
      <w:r w:rsidR="0080225E">
        <w:rPr>
          <w:bCs/>
        </w:rPr>
        <w:t>“</w:t>
      </w:r>
      <w:r w:rsidRPr="000F5D5C">
        <w:rPr>
          <w:bCs/>
        </w:rPr>
        <w:t>Forming ‘Fearers of Yahweh’: Repetition and Contradiction as Pedagogy in Proverbs</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Pr="000F5D5C">
        <w:rPr>
          <w:bCs/>
        </w:rPr>
        <w:t xml:space="preserve"> and Dennis R. </w:t>
      </w:r>
      <w:proofErr w:type="spellStart"/>
      <w:r w:rsidRPr="000F5D5C">
        <w:rPr>
          <w:bCs/>
        </w:rPr>
        <w:t>Magary</w:t>
      </w:r>
      <w:proofErr w:type="spellEnd"/>
      <w:r w:rsidR="003314A6">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167-</w:t>
      </w:r>
      <w:r w:rsidR="00FD2532">
        <w:rPr>
          <w:bCs/>
        </w:rPr>
        <w:t>1</w:t>
      </w:r>
      <w:r w:rsidRPr="000F5D5C">
        <w:rPr>
          <w:bCs/>
        </w:rPr>
        <w:t xml:space="preserve">84. </w:t>
      </w:r>
    </w:p>
    <w:p w14:paraId="20297429" w14:textId="77777777" w:rsidR="00EB740D" w:rsidRPr="000F5D5C" w:rsidRDefault="00EB740D" w:rsidP="00EB740D">
      <w:pPr>
        <w:ind w:left="720" w:hanging="720"/>
        <w:rPr>
          <w:bCs/>
        </w:rPr>
      </w:pPr>
    </w:p>
    <w:p w14:paraId="715A1039" w14:textId="77777777" w:rsidR="006B377E" w:rsidRDefault="006B377E" w:rsidP="006B377E">
      <w:pPr>
        <w:rPr>
          <w:b/>
        </w:rPr>
      </w:pPr>
    </w:p>
    <w:p w14:paraId="272D57EA" w14:textId="77777777" w:rsidR="006B377E" w:rsidRDefault="005154AC" w:rsidP="006B377E">
      <w:pPr>
        <w:rPr>
          <w:b/>
        </w:rPr>
      </w:pPr>
      <w:r>
        <w:rPr>
          <w:b/>
        </w:rPr>
        <w:t xml:space="preserve">9I Friendship </w:t>
      </w:r>
    </w:p>
    <w:p w14:paraId="11927391" w14:textId="77777777" w:rsidR="005154AC" w:rsidRDefault="005154AC" w:rsidP="006B377E">
      <w:pPr>
        <w:rPr>
          <w:b/>
        </w:rPr>
      </w:pPr>
    </w:p>
    <w:p w14:paraId="3A68470F" w14:textId="77777777" w:rsidR="00E24022" w:rsidRDefault="00E24022" w:rsidP="00E24022">
      <w:pPr>
        <w:widowControl w:val="0"/>
        <w:autoSpaceDE w:val="0"/>
        <w:autoSpaceDN w:val="0"/>
        <w:adjustRightInd w:val="0"/>
        <w:ind w:left="720" w:hanging="720"/>
      </w:pPr>
      <w:r w:rsidRPr="00236FFD">
        <w:t>Burns, Ronald</w:t>
      </w:r>
      <w:r>
        <w:t>.</w:t>
      </w:r>
      <w:r w:rsidR="001B2193">
        <w:t xml:space="preserve"> </w:t>
      </w:r>
      <w:r w:rsidRPr="00236FFD">
        <w:t xml:space="preserve">Iron </w:t>
      </w:r>
      <w:r>
        <w:t>s</w:t>
      </w:r>
      <w:r w:rsidRPr="00236FFD">
        <w:t xml:space="preserve">harpens </w:t>
      </w:r>
      <w:r>
        <w:t>i</w:t>
      </w:r>
      <w:r w:rsidRPr="00236FFD">
        <w:t>ron</w:t>
      </w:r>
      <w:r w:rsidR="0080225E">
        <w:t>”</w:t>
      </w:r>
      <w:r>
        <w:t>:</w:t>
      </w:r>
      <w:r w:rsidRPr="00236FFD">
        <w:t xml:space="preserve"> </w:t>
      </w:r>
      <w:r>
        <w:t>a</w:t>
      </w:r>
      <w:r w:rsidRPr="00236FFD">
        <w:t xml:space="preserve">n </w:t>
      </w:r>
      <w:r>
        <w:t>e</w:t>
      </w:r>
      <w:r w:rsidRPr="00236FFD">
        <w:t xml:space="preserve">xegetical </w:t>
      </w:r>
      <w:r>
        <w:t>s</w:t>
      </w:r>
      <w:r w:rsidRPr="00236FFD">
        <w:t>tudy of Proverbs 27:</w:t>
      </w:r>
      <w:r>
        <w:t xml:space="preserve">17 (MDiv </w:t>
      </w:r>
      <w:r w:rsidR="00B150FA">
        <w:t>thesis;</w:t>
      </w:r>
      <w:r>
        <w:t xml:space="preserve"> Grace Theological Seminary, 1993).</w:t>
      </w:r>
    </w:p>
    <w:p w14:paraId="4D7AEBEE" w14:textId="77777777" w:rsidR="00E24022" w:rsidRDefault="00E24022" w:rsidP="00FA0F33">
      <w:pPr>
        <w:rPr>
          <w:bCs/>
        </w:rPr>
      </w:pPr>
    </w:p>
    <w:p w14:paraId="7FB9EF5C" w14:textId="77777777" w:rsidR="005154AC" w:rsidRDefault="00FA0F33" w:rsidP="00D22CE7">
      <w:pPr>
        <w:rPr>
          <w:bCs/>
        </w:rPr>
      </w:pPr>
      <w:r>
        <w:rPr>
          <w:bCs/>
        </w:rPr>
        <w:t xml:space="preserve">Davies, Graham. </w:t>
      </w:r>
      <w:r w:rsidR="0080225E">
        <w:rPr>
          <w:bCs/>
        </w:rPr>
        <w:t>“</w:t>
      </w:r>
      <w:r w:rsidR="005154AC" w:rsidRPr="007B736A">
        <w:rPr>
          <w:bCs/>
        </w:rPr>
        <w:t>The Ethics of Friendship in Wisdom Literature</w:t>
      </w:r>
      <w:r w:rsidR="0080225E">
        <w:rPr>
          <w:bCs/>
        </w:rPr>
        <w:t>”</w:t>
      </w:r>
      <w:r w:rsidR="005154AC" w:rsidRPr="007B736A">
        <w:rPr>
          <w:bCs/>
        </w:rPr>
        <w:t xml:space="preserve">, </w:t>
      </w:r>
      <w:r w:rsidR="005154AC" w:rsidRPr="007B736A">
        <w:rPr>
          <w:bCs/>
          <w:i/>
          <w:iCs/>
        </w:rPr>
        <w:t xml:space="preserve">Ethical and Unethical </w:t>
      </w:r>
      <w:r>
        <w:rPr>
          <w:bCs/>
          <w:i/>
          <w:iCs/>
        </w:rPr>
        <w:br/>
        <w:t xml:space="preserve"> </w:t>
      </w:r>
      <w:r>
        <w:rPr>
          <w:bCs/>
          <w:i/>
          <w:iCs/>
        </w:rPr>
        <w:tab/>
      </w:r>
      <w:r w:rsidR="005154AC" w:rsidRPr="007B736A">
        <w:rPr>
          <w:bCs/>
          <w:i/>
          <w:iCs/>
        </w:rPr>
        <w:t>in the Old Testament</w:t>
      </w:r>
      <w:r w:rsidR="005154AC" w:rsidRPr="007B736A">
        <w:rPr>
          <w:bCs/>
        </w:rPr>
        <w:t xml:space="preserve"> </w:t>
      </w:r>
      <w:r w:rsidR="00D22CE7">
        <w:rPr>
          <w:bCs/>
        </w:rPr>
        <w:t>(</w:t>
      </w:r>
      <w:r w:rsidR="005154AC" w:rsidRPr="007B736A">
        <w:rPr>
          <w:bCs/>
        </w:rPr>
        <w:t xml:space="preserve">Katharine Dell </w:t>
      </w:r>
      <w:r w:rsidR="00D22CE7">
        <w:rPr>
          <w:bCs/>
        </w:rPr>
        <w:t>(</w:t>
      </w:r>
      <w:r w:rsidR="00D22CE7" w:rsidRPr="007B736A">
        <w:rPr>
          <w:bCs/>
        </w:rPr>
        <w:t>ed.</w:t>
      </w:r>
      <w:r w:rsidR="00D22CE7">
        <w:rPr>
          <w:bCs/>
        </w:rPr>
        <w:t>);</w:t>
      </w:r>
      <w:r w:rsidR="005154AC" w:rsidRPr="007B736A">
        <w:rPr>
          <w:bCs/>
        </w:rPr>
        <w:t>(Bloomsbury: T &amp; T Clark, 2010) 135-</w:t>
      </w:r>
      <w:r>
        <w:rPr>
          <w:bCs/>
        </w:rPr>
        <w:br/>
        <w:t xml:space="preserve"> </w:t>
      </w:r>
      <w:r>
        <w:rPr>
          <w:bCs/>
        </w:rPr>
        <w:tab/>
      </w:r>
      <w:r w:rsidR="005154AC" w:rsidRPr="007B736A">
        <w:rPr>
          <w:bCs/>
        </w:rPr>
        <w:t xml:space="preserve">50. </w:t>
      </w:r>
    </w:p>
    <w:p w14:paraId="1B209DD3" w14:textId="77777777" w:rsidR="00FA0F33" w:rsidRDefault="00FA0F33" w:rsidP="00FA0F33">
      <w:pPr>
        <w:rPr>
          <w:bCs/>
        </w:rPr>
      </w:pPr>
    </w:p>
    <w:p w14:paraId="4D5375CD" w14:textId="77777777" w:rsidR="00C15305" w:rsidRDefault="00C15305" w:rsidP="0012704D">
      <w:pPr>
        <w:ind w:left="720" w:hanging="720"/>
        <w:rPr>
          <w:bCs/>
        </w:rPr>
      </w:pPr>
      <w:r>
        <w:rPr>
          <w:bCs/>
        </w:rPr>
        <w:t>Kim, Sung-</w:t>
      </w:r>
      <w:proofErr w:type="spellStart"/>
      <w:r>
        <w:rPr>
          <w:bCs/>
        </w:rPr>
        <w:t>Jin</w:t>
      </w:r>
      <w:proofErr w:type="spellEnd"/>
      <w:r>
        <w:rPr>
          <w:bCs/>
        </w:rPr>
        <w:t>.</w:t>
      </w:r>
      <w:r w:rsidR="001B2193">
        <w:rPr>
          <w:bCs/>
        </w:rPr>
        <w:t xml:space="preserve"> </w:t>
      </w:r>
      <w:r>
        <w:rPr>
          <w:bCs/>
        </w:rPr>
        <w:t xml:space="preserve">Teaching on Friendship in the Proverbs of Solomon (Prov 10:1-22:16 </w:t>
      </w:r>
      <w:r>
        <w:rPr>
          <w:bCs/>
        </w:rPr>
        <w:br/>
      </w:r>
      <w:r w:rsidR="0012704D">
        <w:rPr>
          <w:bCs/>
        </w:rPr>
        <w:t>a</w:t>
      </w:r>
      <w:r>
        <w:rPr>
          <w:bCs/>
        </w:rPr>
        <w:t>nd Prov 25-29): A Text-</w:t>
      </w:r>
      <w:proofErr w:type="spellStart"/>
      <w:r>
        <w:rPr>
          <w:bCs/>
        </w:rPr>
        <w:t>Lingusitic</w:t>
      </w:r>
      <w:proofErr w:type="spellEnd"/>
      <w:r>
        <w:rPr>
          <w:bCs/>
        </w:rPr>
        <w:t xml:space="preserve"> Study</w:t>
      </w:r>
      <w:r w:rsidR="0080225E">
        <w:rPr>
          <w:bCs/>
        </w:rPr>
        <w:t>”</w:t>
      </w:r>
      <w:r>
        <w:rPr>
          <w:bCs/>
        </w:rPr>
        <w:t xml:space="preserve">, </w:t>
      </w:r>
      <w:r w:rsidR="0012704D">
        <w:rPr>
          <w:bCs/>
        </w:rPr>
        <w:t>Ph.D. d</w:t>
      </w:r>
      <w:r>
        <w:rPr>
          <w:bCs/>
        </w:rPr>
        <w:t>issertation Trinity International University (Deerfield, IL:</w:t>
      </w:r>
      <w:r w:rsidR="001B2193">
        <w:rPr>
          <w:bCs/>
        </w:rPr>
        <w:t xml:space="preserve"> </w:t>
      </w:r>
      <w:r>
        <w:rPr>
          <w:bCs/>
        </w:rPr>
        <w:t xml:space="preserve">2012). </w:t>
      </w:r>
    </w:p>
    <w:p w14:paraId="15DB249F" w14:textId="77777777" w:rsidR="00C15305" w:rsidRDefault="00C15305" w:rsidP="00FA0F33">
      <w:pPr>
        <w:rPr>
          <w:bCs/>
        </w:rPr>
      </w:pPr>
    </w:p>
    <w:p w14:paraId="1318B7DD" w14:textId="77777777" w:rsidR="00FA0F33" w:rsidRDefault="00FA0F33" w:rsidP="00FA0F33">
      <w:pPr>
        <w:rPr>
          <w:bCs/>
        </w:rPr>
      </w:pPr>
      <w:proofErr w:type="spellStart"/>
      <w:r>
        <w:rPr>
          <w:bCs/>
        </w:rPr>
        <w:t>McCreesh</w:t>
      </w:r>
      <w:proofErr w:type="spellEnd"/>
      <w:r>
        <w:rPr>
          <w:bCs/>
        </w:rPr>
        <w:t xml:space="preserve">, Thomas P. </w:t>
      </w:r>
      <w:r w:rsidR="0080225E">
        <w:rPr>
          <w:bCs/>
        </w:rPr>
        <w:t>“</w:t>
      </w:r>
      <w:r>
        <w:rPr>
          <w:bCs/>
        </w:rPr>
        <w:t>Friends and Family in the Wisdom Literature</w:t>
      </w:r>
      <w:r w:rsidR="0080225E">
        <w:rPr>
          <w:bCs/>
        </w:rPr>
        <w:t>”</w:t>
      </w:r>
      <w:r>
        <w:rPr>
          <w:bCs/>
        </w:rPr>
        <w:t xml:space="preserve">, </w:t>
      </w:r>
      <w:r w:rsidRPr="007B736A">
        <w:rPr>
          <w:bCs/>
          <w:i/>
          <w:iCs/>
        </w:rPr>
        <w:t>The Bible Today</w:t>
      </w:r>
      <w:r>
        <w:rPr>
          <w:bCs/>
        </w:rPr>
        <w:t xml:space="preserve"> </w:t>
      </w:r>
      <w:r>
        <w:rPr>
          <w:bCs/>
        </w:rPr>
        <w:br/>
        <w:t xml:space="preserve"> </w:t>
      </w:r>
      <w:r>
        <w:rPr>
          <w:bCs/>
        </w:rPr>
        <w:tab/>
        <w:t>49 (2011) 149-</w:t>
      </w:r>
      <w:r w:rsidR="002968DB">
        <w:rPr>
          <w:bCs/>
        </w:rPr>
        <w:t>1</w:t>
      </w:r>
      <w:r>
        <w:rPr>
          <w:bCs/>
        </w:rPr>
        <w:t>55.</w:t>
      </w:r>
    </w:p>
    <w:p w14:paraId="3652536E" w14:textId="77777777" w:rsidR="00FA0F33" w:rsidRDefault="00FA0F33" w:rsidP="00FA0F33">
      <w:pPr>
        <w:rPr>
          <w:bCs/>
        </w:rPr>
      </w:pPr>
    </w:p>
    <w:p w14:paraId="0F577B01" w14:textId="77777777" w:rsidR="00FA0F33" w:rsidRPr="007B736A" w:rsidRDefault="00FA0F33" w:rsidP="00FA0F33">
      <w:pPr>
        <w:rPr>
          <w:bCs/>
        </w:rPr>
        <w:sectPr w:rsidR="00FA0F33" w:rsidRPr="007B736A" w:rsidSect="008A68DA">
          <w:headerReference w:type="default" r:id="rId45"/>
          <w:pgSz w:w="12240" w:h="15840" w:code="1"/>
          <w:pgMar w:top="1440" w:right="1440" w:bottom="1440" w:left="2160" w:header="720" w:footer="720" w:gutter="0"/>
          <w:cols w:space="720"/>
          <w:docGrid w:linePitch="360"/>
        </w:sectPr>
      </w:pPr>
      <w:r>
        <w:rPr>
          <w:bCs/>
        </w:rPr>
        <w:t xml:space="preserve"> </w:t>
      </w:r>
    </w:p>
    <w:p w14:paraId="2A169940" w14:textId="77777777" w:rsidR="006B377E" w:rsidRDefault="006B377E" w:rsidP="005154AC">
      <w:pPr>
        <w:rPr>
          <w:b/>
        </w:rPr>
      </w:pPr>
      <w:r>
        <w:rPr>
          <w:b/>
        </w:rPr>
        <w:lastRenderedPageBreak/>
        <w:t>9</w:t>
      </w:r>
      <w:r w:rsidR="005154AC">
        <w:rPr>
          <w:b/>
        </w:rPr>
        <w:t>J</w:t>
      </w:r>
      <w:r>
        <w:rPr>
          <w:b/>
        </w:rPr>
        <w:tab/>
      </w:r>
      <w:r w:rsidRPr="001217FC">
        <w:rPr>
          <w:b/>
        </w:rPr>
        <w:t>God/Theology</w:t>
      </w:r>
    </w:p>
    <w:p w14:paraId="4001F575" w14:textId="77777777" w:rsidR="006B377E" w:rsidRDefault="006B377E" w:rsidP="006B377E">
      <w:pPr>
        <w:rPr>
          <w:b/>
        </w:rPr>
      </w:pPr>
    </w:p>
    <w:p w14:paraId="26324EBD" w14:textId="77777777" w:rsidR="006B377E" w:rsidRPr="005E1307" w:rsidRDefault="006B377E" w:rsidP="006B377E">
      <w:pPr>
        <w:widowControl w:val="0"/>
        <w:autoSpaceDE w:val="0"/>
        <w:autoSpaceDN w:val="0"/>
        <w:adjustRightInd w:val="0"/>
        <w:ind w:left="720" w:hanging="720"/>
        <w:rPr>
          <w:color w:val="000000"/>
        </w:rPr>
      </w:pPr>
      <w:r w:rsidRPr="005E1307">
        <w:t>Bartholomew, Craig G.</w:t>
      </w:r>
      <w:r>
        <w:t xml:space="preserve"> </w:t>
      </w:r>
      <w:r w:rsidR="0080225E">
        <w:t>“</w:t>
      </w:r>
      <w:r w:rsidRPr="005E1307">
        <w:t>A God for Life, and Not Just for Christmas: The Revelation of God in Old Testament Wisdom Literature</w:t>
      </w:r>
      <w:r w:rsidR="0080225E">
        <w:t>”</w:t>
      </w:r>
      <w:r w:rsidR="00E344EF">
        <w:t xml:space="preserve">, in </w:t>
      </w:r>
      <w:r w:rsidRPr="009E5E5B">
        <w:rPr>
          <w:i/>
        </w:rPr>
        <w:t xml:space="preserve">The Trustworthiness of God: </w:t>
      </w:r>
      <w:r>
        <w:rPr>
          <w:i/>
        </w:rPr>
        <w:t>P</w:t>
      </w:r>
      <w:r w:rsidRPr="009E5E5B">
        <w:rPr>
          <w:i/>
        </w:rPr>
        <w:t xml:space="preserve">erspectives on the </w:t>
      </w:r>
      <w:r>
        <w:rPr>
          <w:i/>
        </w:rPr>
        <w:t>N</w:t>
      </w:r>
      <w:r w:rsidRPr="009E5E5B">
        <w:rPr>
          <w:i/>
        </w:rPr>
        <w:t>ature of Scripture</w:t>
      </w:r>
      <w:r>
        <w:t xml:space="preserve"> (</w:t>
      </w:r>
      <w:r w:rsidRPr="005E1307">
        <w:t xml:space="preserve">Paul </w:t>
      </w:r>
      <w:r w:rsidRPr="005E1307">
        <w:rPr>
          <w:color w:val="000000"/>
        </w:rPr>
        <w:t xml:space="preserve">Helm and Carl R. </w:t>
      </w:r>
      <w:proofErr w:type="spellStart"/>
      <w:r w:rsidRPr="005E1307">
        <w:rPr>
          <w:color w:val="000000"/>
        </w:rPr>
        <w:t>Tru</w:t>
      </w:r>
      <w:r>
        <w:rPr>
          <w:color w:val="000000"/>
        </w:rPr>
        <w:t>eman</w:t>
      </w:r>
      <w:proofErr w:type="spellEnd"/>
      <w:r w:rsidR="003314A6">
        <w:t xml:space="preserve"> (eds.)</w:t>
      </w:r>
      <w:r>
        <w:rPr>
          <w:color w:val="000000"/>
        </w:rPr>
        <w:t xml:space="preserve">; </w:t>
      </w:r>
      <w:smartTag w:uri="urn:schemas-microsoft-com:office:smarttags" w:element="place">
        <w:smartTag w:uri="urn:schemas-microsoft-com:office:smarttags" w:element="City">
          <w:r w:rsidRPr="005E1307">
            <w:rPr>
              <w:color w:val="000000"/>
            </w:rPr>
            <w:t>Grand Rapids</w:t>
          </w:r>
        </w:smartTag>
      </w:smartTag>
      <w:r w:rsidRPr="005E1307">
        <w:rPr>
          <w:color w:val="000000"/>
        </w:rPr>
        <w:t xml:space="preserve">: Eerdmans, </w:t>
      </w:r>
      <w:r w:rsidRPr="005E1307">
        <w:t>2002</w:t>
      </w:r>
      <w:r>
        <w:t>)</w:t>
      </w:r>
      <w:r w:rsidRPr="005E1307">
        <w:rPr>
          <w:color w:val="000000"/>
        </w:rPr>
        <w:t xml:space="preserve"> 39-57</w:t>
      </w:r>
      <w:r>
        <w:t>.</w:t>
      </w:r>
    </w:p>
    <w:p w14:paraId="73037C34" w14:textId="77777777" w:rsidR="006B377E" w:rsidRPr="005E1307" w:rsidRDefault="006B377E" w:rsidP="006B377E">
      <w:pPr>
        <w:widowControl w:val="0"/>
        <w:autoSpaceDE w:val="0"/>
        <w:autoSpaceDN w:val="0"/>
        <w:adjustRightInd w:val="0"/>
        <w:ind w:left="720" w:hanging="720"/>
      </w:pPr>
    </w:p>
    <w:p w14:paraId="67C0C508" w14:textId="77777777" w:rsidR="006B377E" w:rsidRPr="005E1307" w:rsidRDefault="006B377E" w:rsidP="006B377E">
      <w:pPr>
        <w:widowControl w:val="0"/>
        <w:autoSpaceDE w:val="0"/>
        <w:autoSpaceDN w:val="0"/>
        <w:adjustRightInd w:val="0"/>
        <w:ind w:left="720" w:hanging="720"/>
      </w:pPr>
      <w:r w:rsidRPr="005E1307">
        <w:t xml:space="preserve">Baumann, </w:t>
      </w:r>
      <w:proofErr w:type="spellStart"/>
      <w:r w:rsidRPr="005E1307">
        <w:t>Gerlinde</w:t>
      </w:r>
      <w:proofErr w:type="spellEnd"/>
      <w:r>
        <w:t xml:space="preserve">. </w:t>
      </w:r>
      <w:r w:rsidR="0080225E">
        <w:t>“</w:t>
      </w:r>
      <w:proofErr w:type="spellStart"/>
      <w:r w:rsidRPr="005E1307">
        <w:t>Gottes</w:t>
      </w:r>
      <w:proofErr w:type="spellEnd"/>
      <w:r w:rsidRPr="005E1307">
        <w:t xml:space="preserve"> Geist und </w:t>
      </w:r>
      <w:proofErr w:type="spellStart"/>
      <w:r w:rsidRPr="005E1307">
        <w:t>Gottes</w:t>
      </w:r>
      <w:proofErr w:type="spellEnd"/>
      <w:r w:rsidRPr="005E1307">
        <w:t xml:space="preserve"> Weisheit: </w:t>
      </w:r>
      <w:r w:rsidR="00CC0DF6">
        <w:t>E</w:t>
      </w:r>
      <w:r w:rsidRPr="005E1307">
        <w:t xml:space="preserve">ine </w:t>
      </w:r>
      <w:proofErr w:type="spellStart"/>
      <w:r w:rsidRPr="005E1307">
        <w:t>Verknupfung</w:t>
      </w:r>
      <w:proofErr w:type="spellEnd"/>
      <w:r w:rsidR="0080225E">
        <w:t>”</w:t>
      </w:r>
      <w:r w:rsidR="00E344EF">
        <w:t xml:space="preserve">, in </w:t>
      </w:r>
      <w:proofErr w:type="spellStart"/>
      <w:r w:rsidRPr="009E5E5B">
        <w:rPr>
          <w:i/>
        </w:rPr>
        <w:t>Feministische</w:t>
      </w:r>
      <w:proofErr w:type="spellEnd"/>
      <w:r w:rsidRPr="009E5E5B">
        <w:rPr>
          <w:i/>
        </w:rPr>
        <w:t xml:space="preserve"> </w:t>
      </w:r>
      <w:proofErr w:type="spellStart"/>
      <w:r>
        <w:rPr>
          <w:i/>
        </w:rPr>
        <w:t>H</w:t>
      </w:r>
      <w:r w:rsidRPr="009E5E5B">
        <w:rPr>
          <w:i/>
        </w:rPr>
        <w:t>ermeneutik</w:t>
      </w:r>
      <w:proofErr w:type="spellEnd"/>
      <w:r w:rsidRPr="009E5E5B">
        <w:rPr>
          <w:i/>
        </w:rPr>
        <w:t xml:space="preserve"> und </w:t>
      </w:r>
      <w:proofErr w:type="spellStart"/>
      <w:r w:rsidRPr="009E5E5B">
        <w:rPr>
          <w:i/>
        </w:rPr>
        <w:t>Erstes</w:t>
      </w:r>
      <w:proofErr w:type="spellEnd"/>
      <w:r w:rsidRPr="009E5E5B">
        <w:rPr>
          <w:i/>
        </w:rPr>
        <w:t xml:space="preserve"> Testament: </w:t>
      </w:r>
      <w:proofErr w:type="spellStart"/>
      <w:r w:rsidRPr="009E5E5B">
        <w:rPr>
          <w:i/>
        </w:rPr>
        <w:t>Analysen</w:t>
      </w:r>
      <w:proofErr w:type="spellEnd"/>
      <w:r w:rsidRPr="009E5E5B">
        <w:rPr>
          <w:i/>
        </w:rPr>
        <w:t xml:space="preserve"> und </w:t>
      </w:r>
      <w:proofErr w:type="spellStart"/>
      <w:r w:rsidRPr="009E5E5B">
        <w:rPr>
          <w:i/>
        </w:rPr>
        <w:t>Interpretatione</w:t>
      </w:r>
      <w:proofErr w:type="spellEnd"/>
      <w:r>
        <w:t xml:space="preserve"> (</w:t>
      </w:r>
      <w:r w:rsidRPr="005E1307">
        <w:t xml:space="preserve">Hedwig </w:t>
      </w:r>
      <w:proofErr w:type="spellStart"/>
      <w:r w:rsidRPr="005E1307">
        <w:t>Jannow</w:t>
      </w:r>
      <w:proofErr w:type="spellEnd"/>
      <w:r w:rsidR="003314A6">
        <w:t xml:space="preserve"> (ed.)</w:t>
      </w:r>
      <w:r>
        <w:t xml:space="preserve">; </w:t>
      </w:r>
      <w:smartTag w:uri="urn:schemas-microsoft-com:office:smarttags" w:element="place">
        <w:smartTag w:uri="urn:schemas-microsoft-com:office:smarttags" w:element="City">
          <w:r w:rsidRPr="005E1307">
            <w:t>Stuttgart</w:t>
          </w:r>
        </w:smartTag>
      </w:smartTag>
      <w:r w:rsidRPr="005E1307">
        <w:t xml:space="preserve">: </w:t>
      </w:r>
      <w:proofErr w:type="spellStart"/>
      <w:r w:rsidRPr="005E1307">
        <w:t>Kohlhammer</w:t>
      </w:r>
      <w:proofErr w:type="spellEnd"/>
      <w:r w:rsidRPr="005E1307">
        <w:t>, 1994</w:t>
      </w:r>
      <w:r>
        <w:t>)</w:t>
      </w:r>
      <w:r w:rsidRPr="005E1307">
        <w:t xml:space="preserve"> 138-</w:t>
      </w:r>
      <w:r w:rsidR="00144B4B">
        <w:t>1</w:t>
      </w:r>
      <w:r w:rsidRPr="005E1307">
        <w:t>48</w:t>
      </w:r>
      <w:r>
        <w:t>.</w:t>
      </w:r>
    </w:p>
    <w:p w14:paraId="6953C4B5" w14:textId="77777777" w:rsidR="006B377E" w:rsidRPr="005E1307" w:rsidRDefault="006B377E" w:rsidP="006B377E">
      <w:pPr>
        <w:widowControl w:val="0"/>
        <w:autoSpaceDE w:val="0"/>
        <w:autoSpaceDN w:val="0"/>
        <w:adjustRightInd w:val="0"/>
        <w:ind w:left="720" w:hanging="720"/>
      </w:pPr>
    </w:p>
    <w:p w14:paraId="4DAE36CF" w14:textId="77777777" w:rsidR="006B377E" w:rsidRDefault="006B377E" w:rsidP="006B377E">
      <w:pPr>
        <w:widowControl w:val="0"/>
        <w:autoSpaceDE w:val="0"/>
        <w:autoSpaceDN w:val="0"/>
        <w:adjustRightInd w:val="0"/>
        <w:ind w:left="720" w:hanging="720"/>
      </w:pPr>
      <w:smartTag w:uri="urn:schemas-microsoft-com:office:smarttags" w:element="place">
        <w:smartTag w:uri="urn:schemas-microsoft-com:office:smarttags" w:element="City">
          <w:r w:rsidRPr="00636B15">
            <w:t>Bell</w:t>
          </w:r>
        </w:smartTag>
      </w:smartTag>
      <w:r w:rsidRPr="00636B15">
        <w:t>, Robert D.</w:t>
      </w:r>
      <w:r>
        <w:t xml:space="preserve"> </w:t>
      </w:r>
      <w:r w:rsidR="0080225E">
        <w:t>“</w:t>
      </w:r>
      <w:r w:rsidRPr="00636B15">
        <w:t>The Theology of Proverbs</w:t>
      </w:r>
      <w:r w:rsidR="0080225E">
        <w:t>”</w:t>
      </w:r>
      <w:r>
        <w:t>,</w:t>
      </w:r>
      <w:r w:rsidRPr="00636B15">
        <w:t xml:space="preserve"> </w:t>
      </w:r>
      <w:r w:rsidRPr="009E5E5B">
        <w:rPr>
          <w:i/>
        </w:rPr>
        <w:t>Biblical Viewpoint</w:t>
      </w:r>
      <w:r w:rsidRPr="00636B15">
        <w:t xml:space="preserve"> 33.2</w:t>
      </w:r>
      <w:r>
        <w:t xml:space="preserve"> (1999)</w:t>
      </w:r>
      <w:r w:rsidRPr="00636B15">
        <w:t xml:space="preserve"> 1-5.</w:t>
      </w:r>
      <w:r>
        <w:br/>
      </w:r>
    </w:p>
    <w:p w14:paraId="2F7981FC" w14:textId="77777777" w:rsidR="006B377E" w:rsidRPr="00AA6931" w:rsidRDefault="006B377E" w:rsidP="006B377E">
      <w:pPr>
        <w:widowControl w:val="0"/>
        <w:autoSpaceDE w:val="0"/>
        <w:autoSpaceDN w:val="0"/>
        <w:adjustRightInd w:val="0"/>
        <w:ind w:left="720" w:hanging="720"/>
        <w:rPr>
          <w:color w:val="000000"/>
          <w:lang w:val="es-ES"/>
        </w:rPr>
      </w:pPr>
      <w:proofErr w:type="spellStart"/>
      <w:r w:rsidRPr="00AA6931">
        <w:rPr>
          <w:lang w:val="es-ES"/>
        </w:rPr>
        <w:t>Bellia</w:t>
      </w:r>
      <w:proofErr w:type="spellEnd"/>
      <w:r w:rsidRPr="00AA6931">
        <w:rPr>
          <w:lang w:val="es-ES"/>
        </w:rPr>
        <w:t xml:space="preserve">, Giuseppe. </w:t>
      </w:r>
      <w:r w:rsidR="0080225E" w:rsidRPr="00AA6931">
        <w:rPr>
          <w:color w:val="000000"/>
          <w:lang w:val="es-ES"/>
        </w:rPr>
        <w:t>“</w:t>
      </w:r>
      <w:r w:rsidRPr="00AA6931">
        <w:rPr>
          <w:color w:val="000000"/>
          <w:lang w:val="es-ES"/>
        </w:rPr>
        <w:t xml:space="preserve">Dio: </w:t>
      </w:r>
      <w:proofErr w:type="spellStart"/>
      <w:r w:rsidRPr="00AA6931">
        <w:rPr>
          <w:color w:val="000000"/>
          <w:lang w:val="es-ES"/>
        </w:rPr>
        <w:t>fedele</w:t>
      </w:r>
      <w:proofErr w:type="spellEnd"/>
      <w:r w:rsidRPr="00AA6931">
        <w:rPr>
          <w:color w:val="000000"/>
          <w:lang w:val="es-ES"/>
        </w:rPr>
        <w:t xml:space="preserve"> e </w:t>
      </w:r>
      <w:proofErr w:type="spellStart"/>
      <w:r w:rsidRPr="00AA6931">
        <w:rPr>
          <w:color w:val="000000"/>
          <w:lang w:val="es-ES"/>
        </w:rPr>
        <w:t>inafferrabile</w:t>
      </w:r>
      <w:proofErr w:type="spellEnd"/>
      <w:r w:rsidR="0080225E" w:rsidRPr="00AA6931">
        <w:rPr>
          <w:color w:val="000000"/>
          <w:lang w:val="es-ES"/>
        </w:rPr>
        <w:t>”</w:t>
      </w:r>
      <w:r w:rsidRPr="00AA6931">
        <w:rPr>
          <w:color w:val="000000"/>
          <w:lang w:val="es-ES"/>
        </w:rPr>
        <w:t xml:space="preserve">, </w:t>
      </w:r>
      <w:proofErr w:type="spellStart"/>
      <w:r w:rsidRPr="00AA6931">
        <w:rPr>
          <w:i/>
          <w:color w:val="000000"/>
          <w:lang w:val="es-ES"/>
        </w:rPr>
        <w:t>Parole</w:t>
      </w:r>
      <w:proofErr w:type="spellEnd"/>
      <w:r w:rsidRPr="00AA6931">
        <w:rPr>
          <w:i/>
          <w:color w:val="000000"/>
          <w:lang w:val="es-ES"/>
        </w:rPr>
        <w:t xml:space="preserve"> di Vita</w:t>
      </w:r>
      <w:r w:rsidRPr="00AA6931">
        <w:rPr>
          <w:color w:val="000000"/>
          <w:lang w:val="es-ES"/>
        </w:rPr>
        <w:t xml:space="preserve"> (</w:t>
      </w:r>
      <w:proofErr w:type="spellStart"/>
      <w:r w:rsidRPr="00AA6931">
        <w:rPr>
          <w:color w:val="000000"/>
          <w:lang w:val="es-ES"/>
        </w:rPr>
        <w:t>Italy</w:t>
      </w:r>
      <w:proofErr w:type="spellEnd"/>
      <w:r w:rsidRPr="00AA6931">
        <w:rPr>
          <w:color w:val="000000"/>
          <w:lang w:val="es-ES"/>
        </w:rPr>
        <w:t>) 48.1 (</w:t>
      </w:r>
      <w:r w:rsidRPr="00AA6931">
        <w:rPr>
          <w:lang w:val="es-ES"/>
        </w:rPr>
        <w:t>2003)</w:t>
      </w:r>
      <w:r w:rsidRPr="00AA6931">
        <w:rPr>
          <w:color w:val="000000"/>
          <w:lang w:val="es-ES"/>
        </w:rPr>
        <w:t xml:space="preserve"> 30-35.</w:t>
      </w:r>
    </w:p>
    <w:p w14:paraId="637C71C4" w14:textId="77777777" w:rsidR="006B377E" w:rsidRPr="00AA6931" w:rsidRDefault="006B377E" w:rsidP="006B377E">
      <w:pPr>
        <w:widowControl w:val="0"/>
        <w:autoSpaceDE w:val="0"/>
        <w:autoSpaceDN w:val="0"/>
        <w:adjustRightInd w:val="0"/>
        <w:rPr>
          <w:color w:val="000000"/>
          <w:lang w:val="es-ES"/>
        </w:rPr>
      </w:pPr>
    </w:p>
    <w:p w14:paraId="38256883" w14:textId="77777777" w:rsidR="006B377E" w:rsidRPr="00236FFD" w:rsidRDefault="006B377E" w:rsidP="006B377E">
      <w:pPr>
        <w:widowControl w:val="0"/>
        <w:autoSpaceDE w:val="0"/>
        <w:autoSpaceDN w:val="0"/>
        <w:adjustRightInd w:val="0"/>
        <w:ind w:left="720" w:hanging="720"/>
      </w:pPr>
      <w:proofErr w:type="spellStart"/>
      <w:r w:rsidRPr="00236FFD">
        <w:t>Boström</w:t>
      </w:r>
      <w:proofErr w:type="spellEnd"/>
      <w:r w:rsidRPr="00236FFD">
        <w:t>, Lennart</w:t>
      </w:r>
      <w:r>
        <w:t xml:space="preserve">. </w:t>
      </w:r>
      <w:r w:rsidRPr="0092194A">
        <w:rPr>
          <w:i/>
        </w:rPr>
        <w:t>The God of the Sages: The Portrayal of God in the Book of Proverbs</w:t>
      </w:r>
      <w:r>
        <w:t xml:space="preserve"> (</w:t>
      </w:r>
      <w:r w:rsidRPr="00236FFD">
        <w:t>Stockholm: A</w:t>
      </w:r>
      <w:r>
        <w:t xml:space="preserve">lmqvist &amp; </w:t>
      </w:r>
      <w:proofErr w:type="spellStart"/>
      <w:r>
        <w:t>Wiksell</w:t>
      </w:r>
      <w:proofErr w:type="spellEnd"/>
      <w:r>
        <w:t>, 1990</w:t>
      </w:r>
      <w:r w:rsidR="00C66390">
        <w:t>).</w:t>
      </w:r>
    </w:p>
    <w:p w14:paraId="0E272A2E"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R1991</w:t>
      </w:r>
      <w:r w:rsidRPr="002C4A42">
        <w:rPr>
          <w:sz w:val="20"/>
          <w:szCs w:val="20"/>
        </w:rPr>
        <w:tab/>
        <w:t xml:space="preserve">Crenshaw, James L. </w:t>
      </w:r>
      <w:r w:rsidRPr="00ED500F">
        <w:rPr>
          <w:i/>
          <w:sz w:val="20"/>
          <w:szCs w:val="20"/>
        </w:rPr>
        <w:t>Journal of Theological Studies</w:t>
      </w:r>
      <w:r w:rsidRPr="002C4A42">
        <w:rPr>
          <w:sz w:val="20"/>
          <w:szCs w:val="20"/>
        </w:rPr>
        <w:t xml:space="preserve"> 42, 628-</w:t>
      </w:r>
      <w:r w:rsidR="00420A02">
        <w:rPr>
          <w:sz w:val="20"/>
          <w:szCs w:val="20"/>
        </w:rPr>
        <w:t>6</w:t>
      </w:r>
      <w:r w:rsidRPr="002C4A42">
        <w:rPr>
          <w:sz w:val="20"/>
          <w:szCs w:val="20"/>
        </w:rPr>
        <w:t>30.</w:t>
      </w:r>
    </w:p>
    <w:p w14:paraId="0F89F038"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R1992</w:t>
      </w:r>
      <w:r w:rsidRPr="002C4A42">
        <w:rPr>
          <w:sz w:val="20"/>
          <w:szCs w:val="20"/>
        </w:rPr>
        <w:tab/>
      </w:r>
      <w:proofErr w:type="spellStart"/>
      <w:r w:rsidRPr="002C4A42">
        <w:rPr>
          <w:sz w:val="20"/>
          <w:szCs w:val="20"/>
        </w:rPr>
        <w:t>Gladson</w:t>
      </w:r>
      <w:proofErr w:type="spellEnd"/>
      <w:r w:rsidRPr="002C4A42">
        <w:rPr>
          <w:sz w:val="20"/>
          <w:szCs w:val="20"/>
        </w:rPr>
        <w:t xml:space="preserve">, Jerry A. </w:t>
      </w:r>
      <w:r w:rsidRPr="00ED500F">
        <w:rPr>
          <w:i/>
          <w:sz w:val="20"/>
          <w:szCs w:val="20"/>
        </w:rPr>
        <w:t>Catholic Biblical Quarterly</w:t>
      </w:r>
      <w:r w:rsidRPr="00ED500F">
        <w:rPr>
          <w:sz w:val="20"/>
          <w:szCs w:val="20"/>
        </w:rPr>
        <w:t xml:space="preserve"> </w:t>
      </w:r>
      <w:r w:rsidRPr="002C4A42">
        <w:rPr>
          <w:sz w:val="20"/>
          <w:szCs w:val="20"/>
        </w:rPr>
        <w:t>54, 313-</w:t>
      </w:r>
      <w:r w:rsidR="002C19F5">
        <w:rPr>
          <w:sz w:val="20"/>
          <w:szCs w:val="20"/>
        </w:rPr>
        <w:t>3</w:t>
      </w:r>
      <w:r w:rsidRPr="002C4A42">
        <w:rPr>
          <w:sz w:val="20"/>
          <w:szCs w:val="20"/>
        </w:rPr>
        <w:t>14.</w:t>
      </w:r>
    </w:p>
    <w:p w14:paraId="39D14F17"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R1993</w:t>
      </w:r>
      <w:r w:rsidRPr="002C4A42">
        <w:rPr>
          <w:sz w:val="20"/>
          <w:szCs w:val="20"/>
        </w:rPr>
        <w:tab/>
        <w:t xml:space="preserve">Hausmann, Jutta. </w:t>
      </w:r>
      <w:proofErr w:type="spellStart"/>
      <w:r w:rsidRPr="00F76CFC">
        <w:rPr>
          <w:i/>
          <w:sz w:val="20"/>
          <w:szCs w:val="20"/>
        </w:rPr>
        <w:t>Biblische</w:t>
      </w:r>
      <w:proofErr w:type="spellEnd"/>
      <w:r w:rsidRPr="00F76CFC">
        <w:rPr>
          <w:i/>
          <w:sz w:val="20"/>
          <w:szCs w:val="20"/>
        </w:rPr>
        <w:t xml:space="preserve"> </w:t>
      </w:r>
      <w:proofErr w:type="spellStart"/>
      <w:r w:rsidRPr="00F76CFC">
        <w:rPr>
          <w:i/>
          <w:sz w:val="20"/>
          <w:szCs w:val="20"/>
        </w:rPr>
        <w:t>Zeitschrift</w:t>
      </w:r>
      <w:proofErr w:type="spellEnd"/>
      <w:r w:rsidRPr="002C4A42">
        <w:rPr>
          <w:sz w:val="20"/>
          <w:szCs w:val="20"/>
        </w:rPr>
        <w:t xml:space="preserve"> 37.1, 116-</w:t>
      </w:r>
      <w:r w:rsidR="002C19F5">
        <w:rPr>
          <w:sz w:val="20"/>
          <w:szCs w:val="20"/>
        </w:rPr>
        <w:t>1</w:t>
      </w:r>
      <w:r w:rsidRPr="002C4A42">
        <w:rPr>
          <w:sz w:val="20"/>
          <w:szCs w:val="20"/>
        </w:rPr>
        <w:t>17.</w:t>
      </w:r>
    </w:p>
    <w:p w14:paraId="2DD3E86B"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R1992</w:t>
      </w:r>
      <w:r w:rsidRPr="002C4A42">
        <w:rPr>
          <w:sz w:val="20"/>
          <w:szCs w:val="20"/>
        </w:rPr>
        <w:tab/>
        <w:t xml:space="preserve">Humphreys, W.L. </w:t>
      </w:r>
      <w:r w:rsidRPr="00F76CFC">
        <w:rPr>
          <w:i/>
          <w:sz w:val="20"/>
          <w:szCs w:val="20"/>
        </w:rPr>
        <w:t>Journal of Religion</w:t>
      </w:r>
      <w:r w:rsidRPr="002C4A42">
        <w:rPr>
          <w:sz w:val="20"/>
          <w:szCs w:val="20"/>
        </w:rPr>
        <w:t xml:space="preserve"> 72.4, 580-</w:t>
      </w:r>
      <w:r w:rsidR="002C19F5">
        <w:rPr>
          <w:sz w:val="20"/>
          <w:szCs w:val="20"/>
        </w:rPr>
        <w:t>5</w:t>
      </w:r>
      <w:r w:rsidRPr="002C4A42">
        <w:rPr>
          <w:sz w:val="20"/>
          <w:szCs w:val="20"/>
        </w:rPr>
        <w:t xml:space="preserve">81. </w:t>
      </w:r>
    </w:p>
    <w:p w14:paraId="35881A27"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R1991</w:t>
      </w:r>
      <w:r w:rsidRPr="002C4A42">
        <w:rPr>
          <w:sz w:val="20"/>
          <w:szCs w:val="20"/>
        </w:rPr>
        <w:tab/>
        <w:t xml:space="preserve">Lillie, Betty J. </w:t>
      </w:r>
      <w:r w:rsidRPr="00F76CFC">
        <w:rPr>
          <w:i/>
          <w:sz w:val="20"/>
          <w:szCs w:val="20"/>
        </w:rPr>
        <w:t>Biblical Theology Bulletin</w:t>
      </w:r>
      <w:r w:rsidRPr="002C4A42">
        <w:rPr>
          <w:sz w:val="20"/>
          <w:szCs w:val="20"/>
        </w:rPr>
        <w:t xml:space="preserve"> 21, 166. </w:t>
      </w:r>
    </w:p>
    <w:p w14:paraId="4160165F"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R1991</w:t>
      </w:r>
      <w:r w:rsidRPr="002C4A42">
        <w:rPr>
          <w:sz w:val="20"/>
          <w:szCs w:val="20"/>
        </w:rPr>
        <w:tab/>
        <w:t xml:space="preserve">Meinhold, Arndt. </w:t>
      </w:r>
      <w:proofErr w:type="spellStart"/>
      <w:r w:rsidRPr="00F76CFC">
        <w:rPr>
          <w:i/>
          <w:sz w:val="20"/>
          <w:szCs w:val="20"/>
        </w:rPr>
        <w:t>Theologische</w:t>
      </w:r>
      <w:proofErr w:type="spellEnd"/>
      <w:r w:rsidRPr="00F76CFC">
        <w:rPr>
          <w:i/>
          <w:sz w:val="20"/>
          <w:szCs w:val="20"/>
        </w:rPr>
        <w:t xml:space="preserve"> </w:t>
      </w:r>
      <w:proofErr w:type="spellStart"/>
      <w:r w:rsidRPr="00F76CFC">
        <w:rPr>
          <w:i/>
          <w:sz w:val="20"/>
          <w:szCs w:val="20"/>
        </w:rPr>
        <w:t>Literaturzeitung</w:t>
      </w:r>
      <w:proofErr w:type="spellEnd"/>
      <w:r w:rsidRPr="002C4A42">
        <w:rPr>
          <w:sz w:val="20"/>
          <w:szCs w:val="20"/>
        </w:rPr>
        <w:t xml:space="preserve"> 116, 418-</w:t>
      </w:r>
      <w:r w:rsidR="002C19F5">
        <w:rPr>
          <w:sz w:val="20"/>
          <w:szCs w:val="20"/>
        </w:rPr>
        <w:t>4</w:t>
      </w:r>
      <w:r w:rsidRPr="002C4A42">
        <w:rPr>
          <w:sz w:val="20"/>
          <w:szCs w:val="20"/>
        </w:rPr>
        <w:t xml:space="preserve">21. </w:t>
      </w:r>
    </w:p>
    <w:p w14:paraId="1E4709F0" w14:textId="77777777" w:rsidR="006B377E" w:rsidRPr="008366DF" w:rsidRDefault="006B377E" w:rsidP="006B377E">
      <w:pPr>
        <w:widowControl w:val="0"/>
        <w:autoSpaceDE w:val="0"/>
        <w:autoSpaceDN w:val="0"/>
        <w:adjustRightInd w:val="0"/>
        <w:ind w:left="720"/>
        <w:rPr>
          <w:sz w:val="20"/>
          <w:szCs w:val="20"/>
          <w:lang w:val="fr-FR"/>
        </w:rPr>
      </w:pPr>
      <w:r w:rsidRPr="008366DF">
        <w:rPr>
          <w:sz w:val="20"/>
          <w:szCs w:val="20"/>
          <w:lang w:val="fr-FR"/>
        </w:rPr>
        <w:t>R1992</w:t>
      </w:r>
      <w:r w:rsidRPr="008366DF">
        <w:rPr>
          <w:sz w:val="20"/>
          <w:szCs w:val="20"/>
          <w:lang w:val="fr-FR"/>
        </w:rPr>
        <w:tab/>
        <w:t xml:space="preserve">Morgan, </w:t>
      </w:r>
      <w:proofErr w:type="spellStart"/>
      <w:r w:rsidRPr="008366DF">
        <w:rPr>
          <w:sz w:val="20"/>
          <w:szCs w:val="20"/>
          <w:lang w:val="fr-FR"/>
        </w:rPr>
        <w:t>Donn</w:t>
      </w:r>
      <w:proofErr w:type="spellEnd"/>
      <w:r w:rsidRPr="008366DF">
        <w:rPr>
          <w:sz w:val="20"/>
          <w:szCs w:val="20"/>
          <w:lang w:val="fr-FR"/>
        </w:rPr>
        <w:t xml:space="preserve"> F. </w:t>
      </w:r>
      <w:proofErr w:type="spellStart"/>
      <w:r w:rsidRPr="008366DF">
        <w:rPr>
          <w:i/>
          <w:sz w:val="20"/>
          <w:szCs w:val="20"/>
          <w:lang w:val="fr-FR"/>
        </w:rPr>
        <w:t>Interpretation</w:t>
      </w:r>
      <w:proofErr w:type="spellEnd"/>
      <w:r w:rsidRPr="008366DF">
        <w:rPr>
          <w:sz w:val="20"/>
          <w:szCs w:val="20"/>
          <w:lang w:val="fr-FR"/>
        </w:rPr>
        <w:t xml:space="preserve"> 46, 194. </w:t>
      </w:r>
    </w:p>
    <w:p w14:paraId="26550458"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R1991</w:t>
      </w:r>
      <w:r w:rsidRPr="002C4A42">
        <w:rPr>
          <w:sz w:val="20"/>
          <w:szCs w:val="20"/>
        </w:rPr>
        <w:tab/>
        <w:t>O</w:t>
      </w:r>
      <w:r w:rsidR="008C349D">
        <w:rPr>
          <w:sz w:val="20"/>
          <w:szCs w:val="20"/>
        </w:rPr>
        <w:t>’</w:t>
      </w:r>
      <w:r w:rsidRPr="002C4A42">
        <w:rPr>
          <w:sz w:val="20"/>
          <w:szCs w:val="20"/>
        </w:rPr>
        <w:t xml:space="preserve">Connell, Robert.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41.3, 372. </w:t>
      </w:r>
    </w:p>
    <w:p w14:paraId="26947ABD" w14:textId="77777777" w:rsidR="006B377E" w:rsidRPr="002C4A42" w:rsidRDefault="006B377E" w:rsidP="00DA6217">
      <w:pPr>
        <w:widowControl w:val="0"/>
        <w:autoSpaceDE w:val="0"/>
        <w:autoSpaceDN w:val="0"/>
        <w:adjustRightInd w:val="0"/>
        <w:ind w:left="720"/>
        <w:rPr>
          <w:sz w:val="20"/>
          <w:szCs w:val="20"/>
        </w:rPr>
      </w:pPr>
      <w:r w:rsidRPr="002C4A42">
        <w:rPr>
          <w:sz w:val="20"/>
          <w:szCs w:val="20"/>
        </w:rPr>
        <w:t>R1992</w:t>
      </w:r>
      <w:r w:rsidRPr="002C4A42">
        <w:rPr>
          <w:sz w:val="20"/>
          <w:szCs w:val="20"/>
        </w:rPr>
        <w:tab/>
        <w:t xml:space="preserve">Snell, Daniel C. </w:t>
      </w:r>
      <w:r w:rsidRPr="00F76CFC">
        <w:rPr>
          <w:i/>
          <w:sz w:val="20"/>
          <w:szCs w:val="20"/>
        </w:rPr>
        <w:t>Critical Review of Books in Religio</w:t>
      </w:r>
      <w:r w:rsidRPr="00DA6217">
        <w:rPr>
          <w:i/>
          <w:sz w:val="20"/>
          <w:szCs w:val="20"/>
        </w:rPr>
        <w:t>n</w:t>
      </w:r>
      <w:r w:rsidR="00DA6217">
        <w:rPr>
          <w:i/>
          <w:sz w:val="20"/>
          <w:szCs w:val="20"/>
        </w:rPr>
        <w:t>:</w:t>
      </w:r>
      <w:r w:rsidRPr="00DA6217">
        <w:rPr>
          <w:i/>
          <w:sz w:val="20"/>
          <w:szCs w:val="20"/>
        </w:rPr>
        <w:t xml:space="preserve"> </w:t>
      </w:r>
      <w:r w:rsidR="00DA6217" w:rsidRPr="00DA6217">
        <w:rPr>
          <w:i/>
          <w:sz w:val="20"/>
          <w:szCs w:val="20"/>
        </w:rPr>
        <w:t>1992</w:t>
      </w:r>
      <w:r w:rsidRPr="002C4A42">
        <w:rPr>
          <w:sz w:val="20"/>
          <w:szCs w:val="20"/>
        </w:rPr>
        <w:t>, 115-</w:t>
      </w:r>
      <w:r w:rsidR="002C19F5">
        <w:rPr>
          <w:sz w:val="20"/>
          <w:szCs w:val="20"/>
        </w:rPr>
        <w:t>1</w:t>
      </w:r>
      <w:r w:rsidRPr="002C4A42">
        <w:rPr>
          <w:sz w:val="20"/>
          <w:szCs w:val="20"/>
        </w:rPr>
        <w:t xml:space="preserve">16. </w:t>
      </w:r>
    </w:p>
    <w:p w14:paraId="2935652D" w14:textId="77777777" w:rsidR="006B377E" w:rsidRPr="002C4A42" w:rsidRDefault="00CC0DF6" w:rsidP="006B377E">
      <w:pPr>
        <w:widowControl w:val="0"/>
        <w:autoSpaceDE w:val="0"/>
        <w:autoSpaceDN w:val="0"/>
        <w:adjustRightInd w:val="0"/>
        <w:ind w:left="720"/>
        <w:rPr>
          <w:sz w:val="20"/>
          <w:szCs w:val="20"/>
        </w:rPr>
      </w:pPr>
      <w:r>
        <w:rPr>
          <w:sz w:val="20"/>
          <w:szCs w:val="20"/>
        </w:rPr>
        <w:t>R1992</w:t>
      </w:r>
      <w:r>
        <w:rPr>
          <w:sz w:val="20"/>
          <w:szCs w:val="20"/>
        </w:rPr>
        <w:tab/>
      </w:r>
      <w:proofErr w:type="spellStart"/>
      <w:r>
        <w:rPr>
          <w:sz w:val="20"/>
          <w:szCs w:val="20"/>
        </w:rPr>
        <w:t>Snijders</w:t>
      </w:r>
      <w:proofErr w:type="spellEnd"/>
      <w:r>
        <w:rPr>
          <w:sz w:val="20"/>
          <w:szCs w:val="20"/>
        </w:rPr>
        <w:t>, L.</w:t>
      </w:r>
      <w:r w:rsidR="006B377E" w:rsidRPr="002C4A42">
        <w:rPr>
          <w:sz w:val="20"/>
          <w:szCs w:val="20"/>
        </w:rPr>
        <w:t xml:space="preserve">A. </w:t>
      </w:r>
      <w:proofErr w:type="spellStart"/>
      <w:r w:rsidR="006B377E" w:rsidRPr="00F76CFC">
        <w:rPr>
          <w:i/>
          <w:sz w:val="20"/>
          <w:szCs w:val="20"/>
        </w:rPr>
        <w:t>Nederlands</w:t>
      </w:r>
      <w:proofErr w:type="spellEnd"/>
      <w:r w:rsidR="006B377E" w:rsidRPr="00F76CFC">
        <w:rPr>
          <w:i/>
          <w:sz w:val="20"/>
          <w:szCs w:val="20"/>
        </w:rPr>
        <w:t xml:space="preserve"> </w:t>
      </w:r>
      <w:proofErr w:type="spellStart"/>
      <w:r w:rsidR="006B377E" w:rsidRPr="00F76CFC">
        <w:rPr>
          <w:i/>
          <w:sz w:val="20"/>
          <w:szCs w:val="20"/>
        </w:rPr>
        <w:t>theolgisch</w:t>
      </w:r>
      <w:proofErr w:type="spellEnd"/>
      <w:r w:rsidR="006B377E" w:rsidRPr="00F76CFC">
        <w:rPr>
          <w:i/>
          <w:sz w:val="20"/>
          <w:szCs w:val="20"/>
        </w:rPr>
        <w:t xml:space="preserve"> </w:t>
      </w:r>
      <w:proofErr w:type="spellStart"/>
      <w:r w:rsidR="006B377E" w:rsidRPr="00F76CFC">
        <w:rPr>
          <w:i/>
          <w:sz w:val="20"/>
          <w:szCs w:val="20"/>
        </w:rPr>
        <w:t>tijdschrift</w:t>
      </w:r>
      <w:proofErr w:type="spellEnd"/>
      <w:r w:rsidR="006B377E" w:rsidRPr="002C4A42">
        <w:rPr>
          <w:sz w:val="20"/>
          <w:szCs w:val="20"/>
        </w:rPr>
        <w:t xml:space="preserve"> 46, 159-</w:t>
      </w:r>
      <w:r w:rsidR="002C19F5">
        <w:rPr>
          <w:sz w:val="20"/>
          <w:szCs w:val="20"/>
        </w:rPr>
        <w:t>1</w:t>
      </w:r>
      <w:r w:rsidR="006B377E" w:rsidRPr="002C4A42">
        <w:rPr>
          <w:sz w:val="20"/>
          <w:szCs w:val="20"/>
        </w:rPr>
        <w:t>60.</w:t>
      </w:r>
    </w:p>
    <w:p w14:paraId="007731E3" w14:textId="77777777" w:rsidR="006B377E" w:rsidRPr="002C4A42" w:rsidRDefault="006B377E" w:rsidP="006B377E">
      <w:pPr>
        <w:widowControl w:val="0"/>
        <w:autoSpaceDE w:val="0"/>
        <w:autoSpaceDN w:val="0"/>
        <w:adjustRightInd w:val="0"/>
        <w:ind w:left="1440" w:hanging="720"/>
        <w:rPr>
          <w:sz w:val="20"/>
          <w:szCs w:val="20"/>
        </w:rPr>
      </w:pPr>
      <w:r w:rsidRPr="002C4A42">
        <w:rPr>
          <w:sz w:val="20"/>
          <w:szCs w:val="20"/>
        </w:rPr>
        <w:t>R1991</w:t>
      </w:r>
      <w:r w:rsidRPr="002C4A42">
        <w:rPr>
          <w:sz w:val="20"/>
          <w:szCs w:val="20"/>
        </w:rPr>
        <w:tab/>
        <w:t xml:space="preserve">Van Leeuwen, Raymond C. </w:t>
      </w:r>
      <w:r w:rsidRPr="00F76CFC">
        <w:rPr>
          <w:i/>
          <w:sz w:val="20"/>
          <w:szCs w:val="20"/>
        </w:rPr>
        <w:t>Horizons in Biblical Theology</w:t>
      </w:r>
      <w:r w:rsidRPr="002C4A42">
        <w:rPr>
          <w:sz w:val="20"/>
          <w:szCs w:val="20"/>
        </w:rPr>
        <w:t xml:space="preserve"> 13, 186-</w:t>
      </w:r>
      <w:r w:rsidR="002C19F5">
        <w:rPr>
          <w:sz w:val="20"/>
          <w:szCs w:val="20"/>
        </w:rPr>
        <w:t>1</w:t>
      </w:r>
      <w:r w:rsidRPr="002C4A42">
        <w:rPr>
          <w:sz w:val="20"/>
          <w:szCs w:val="20"/>
        </w:rPr>
        <w:t xml:space="preserve">87. </w:t>
      </w:r>
    </w:p>
    <w:p w14:paraId="77C19054" w14:textId="77777777" w:rsidR="006B377E" w:rsidRDefault="006B377E" w:rsidP="006B377E">
      <w:pPr>
        <w:ind w:left="720"/>
      </w:pPr>
      <w:r w:rsidRPr="002C4A42">
        <w:rPr>
          <w:sz w:val="20"/>
          <w:szCs w:val="20"/>
        </w:rPr>
        <w:t>R1991</w:t>
      </w:r>
      <w:r w:rsidRPr="002C4A42">
        <w:rPr>
          <w:sz w:val="20"/>
          <w:szCs w:val="20"/>
        </w:rPr>
        <w:tab/>
      </w:r>
      <w:proofErr w:type="spellStart"/>
      <w:r w:rsidRPr="002C4A42">
        <w:rPr>
          <w:sz w:val="20"/>
          <w:szCs w:val="20"/>
        </w:rPr>
        <w:t>Whybray</w:t>
      </w:r>
      <w:proofErr w:type="spellEnd"/>
      <w:r w:rsidRPr="002C4A42">
        <w:rPr>
          <w:sz w:val="20"/>
          <w:szCs w:val="20"/>
        </w:rPr>
        <w:t xml:space="preserve">, R.N. </w:t>
      </w:r>
      <w:proofErr w:type="spellStart"/>
      <w:r w:rsidRPr="00F76CFC">
        <w:rPr>
          <w:i/>
          <w:sz w:val="20"/>
          <w:szCs w:val="20"/>
        </w:rPr>
        <w:t>Biblica</w:t>
      </w:r>
      <w:proofErr w:type="spellEnd"/>
      <w:r w:rsidRPr="002C4A42">
        <w:rPr>
          <w:sz w:val="20"/>
          <w:szCs w:val="20"/>
        </w:rPr>
        <w:t xml:space="preserve"> 72.2, 272-</w:t>
      </w:r>
      <w:r w:rsidR="002C19F5">
        <w:rPr>
          <w:sz w:val="20"/>
          <w:szCs w:val="20"/>
        </w:rPr>
        <w:t>2</w:t>
      </w:r>
      <w:r w:rsidRPr="002C4A42">
        <w:rPr>
          <w:sz w:val="20"/>
          <w:szCs w:val="20"/>
        </w:rPr>
        <w:t>76.</w:t>
      </w:r>
    </w:p>
    <w:p w14:paraId="57CACF91" w14:textId="77777777" w:rsidR="006B377E" w:rsidRPr="00236FFD" w:rsidRDefault="006B377E" w:rsidP="006B377E">
      <w:pPr>
        <w:widowControl w:val="0"/>
        <w:autoSpaceDE w:val="0"/>
        <w:autoSpaceDN w:val="0"/>
        <w:adjustRightInd w:val="0"/>
      </w:pPr>
    </w:p>
    <w:p w14:paraId="1A89C605" w14:textId="77777777" w:rsidR="006B377E" w:rsidRPr="00636B15" w:rsidRDefault="006B377E" w:rsidP="006B377E">
      <w:pPr>
        <w:widowControl w:val="0"/>
        <w:autoSpaceDE w:val="0"/>
        <w:autoSpaceDN w:val="0"/>
        <w:adjustRightInd w:val="0"/>
        <w:ind w:left="720" w:hanging="720"/>
      </w:pPr>
      <w:r w:rsidRPr="00636B15">
        <w:t>Bergin, Helen</w:t>
      </w:r>
      <w:r w:rsidR="00634994">
        <w:t xml:space="preserve"> </w:t>
      </w:r>
      <w:r w:rsidR="00A325C0">
        <w:t>et al.</w:t>
      </w:r>
      <w:r>
        <w:t xml:space="preserve"> </w:t>
      </w:r>
      <w:r w:rsidR="0080225E">
        <w:t>“</w:t>
      </w:r>
      <w:r w:rsidRPr="00636B15">
        <w:t>Sexism Ancient and Modern:</w:t>
      </w:r>
      <w:r>
        <w:t xml:space="preserve"> </w:t>
      </w:r>
      <w:r w:rsidRPr="00636B15">
        <w:t>Turning a Male World Upside Down</w:t>
      </w:r>
      <w:r w:rsidR="0080225E">
        <w:t>”</w:t>
      </w:r>
      <w:r>
        <w:t>,</w:t>
      </w:r>
      <w:r w:rsidRPr="00636B15">
        <w:t xml:space="preserve"> </w:t>
      </w:r>
      <w:smartTag w:uri="urn:schemas-microsoft-com:office:smarttags" w:element="place">
        <w:smartTag w:uri="urn:schemas-microsoft-com:office:smarttags" w:element="City">
          <w:r w:rsidRPr="009E5E5B">
            <w:rPr>
              <w:i/>
            </w:rPr>
            <w:t>Pacifica</w:t>
          </w:r>
        </w:smartTag>
      </w:smartTag>
      <w:r w:rsidRPr="00636B15">
        <w:t xml:space="preserve"> 3</w:t>
      </w:r>
      <w:r>
        <w:t xml:space="preserve"> (1990) 157-</w:t>
      </w:r>
      <w:r w:rsidR="002C19F5">
        <w:t>1</w:t>
      </w:r>
      <w:r>
        <w:t>71.</w:t>
      </w:r>
    </w:p>
    <w:p w14:paraId="327E6736" w14:textId="77777777" w:rsidR="006B377E" w:rsidRDefault="006B377E" w:rsidP="006B377E">
      <w:pPr>
        <w:widowControl w:val="0"/>
        <w:autoSpaceDE w:val="0"/>
        <w:autoSpaceDN w:val="0"/>
        <w:adjustRightInd w:val="0"/>
      </w:pPr>
    </w:p>
    <w:p w14:paraId="364A61B4" w14:textId="77777777" w:rsidR="006B377E" w:rsidRPr="00AA6931" w:rsidRDefault="006B377E" w:rsidP="006B377E">
      <w:pPr>
        <w:widowControl w:val="0"/>
        <w:autoSpaceDE w:val="0"/>
        <w:autoSpaceDN w:val="0"/>
        <w:adjustRightInd w:val="0"/>
        <w:ind w:left="720" w:hanging="720"/>
        <w:rPr>
          <w:lang w:val="fr-FR"/>
        </w:rPr>
      </w:pPr>
      <w:proofErr w:type="spellStart"/>
      <w:r w:rsidRPr="00636B15">
        <w:rPr>
          <w:lang w:val="fr-FR"/>
        </w:rPr>
        <w:t>Briend</w:t>
      </w:r>
      <w:proofErr w:type="spellEnd"/>
      <w:r w:rsidRPr="00636B15">
        <w:rPr>
          <w:lang w:val="fr-FR"/>
        </w:rPr>
        <w:t xml:space="preserve">, Jacques. </w:t>
      </w:r>
      <w:r w:rsidR="0080225E">
        <w:rPr>
          <w:lang w:val="fr-FR"/>
        </w:rPr>
        <w:t>“</w:t>
      </w:r>
      <w:r w:rsidRPr="00636B15">
        <w:rPr>
          <w:lang w:val="fr-FR"/>
        </w:rPr>
        <w:t>Dieu et le chemin de vie (Pr 10-22)</w:t>
      </w:r>
      <w:r w:rsidR="0080225E">
        <w:rPr>
          <w:lang w:val="fr-FR"/>
        </w:rPr>
        <w:t>”</w:t>
      </w:r>
      <w:r>
        <w:rPr>
          <w:lang w:val="fr-FR"/>
        </w:rPr>
        <w:t>,</w:t>
      </w:r>
      <w:r w:rsidRPr="00636B15">
        <w:rPr>
          <w:lang w:val="fr-FR"/>
        </w:rPr>
        <w:t xml:space="preserve"> </w:t>
      </w:r>
      <w:r w:rsidRPr="009E5E5B">
        <w:rPr>
          <w:i/>
          <w:lang w:val="fr-FR"/>
        </w:rPr>
        <w:t xml:space="preserve">Sagesses de l’Orient ancien et </w:t>
      </w:r>
      <w:proofErr w:type="gramStart"/>
      <w:r w:rsidRPr="009E5E5B">
        <w:rPr>
          <w:i/>
          <w:lang w:val="fr-FR"/>
        </w:rPr>
        <w:t>chrétien:</w:t>
      </w:r>
      <w:proofErr w:type="gramEnd"/>
      <w:r w:rsidRPr="009E5E5B">
        <w:rPr>
          <w:i/>
          <w:lang w:val="fr-FR"/>
        </w:rPr>
        <w:t xml:space="preserve"> la voie de vie et la conduite spirituelle chez les peuples et dans les littératures de l’Orient chrétien</w:t>
      </w:r>
      <w:r>
        <w:rPr>
          <w:lang w:val="fr-FR"/>
        </w:rPr>
        <w:t xml:space="preserve"> (</w:t>
      </w:r>
      <w:r w:rsidRPr="00AA6931">
        <w:rPr>
          <w:lang w:val="fr-FR"/>
        </w:rPr>
        <w:t>Rene Lebrun</w:t>
      </w:r>
      <w:r w:rsidR="003314A6" w:rsidRPr="00AA6931">
        <w:rPr>
          <w:lang w:val="fr-FR"/>
        </w:rPr>
        <w:t xml:space="preserve"> (</w:t>
      </w:r>
      <w:proofErr w:type="spellStart"/>
      <w:r w:rsidR="003314A6" w:rsidRPr="00AA6931">
        <w:rPr>
          <w:lang w:val="fr-FR"/>
        </w:rPr>
        <w:t>ed</w:t>
      </w:r>
      <w:proofErr w:type="spellEnd"/>
      <w:r w:rsidR="003314A6" w:rsidRPr="00AA6931">
        <w:rPr>
          <w:lang w:val="fr-FR"/>
        </w:rPr>
        <w:t>.)</w:t>
      </w:r>
      <w:r w:rsidRPr="00AA6931">
        <w:rPr>
          <w:lang w:val="fr-FR"/>
        </w:rPr>
        <w:t>; Paris: Beauchesne, 1993) 63-90.</w:t>
      </w:r>
    </w:p>
    <w:p w14:paraId="5E92FD1F" w14:textId="77777777" w:rsidR="006B377E" w:rsidRPr="00AA6931" w:rsidRDefault="006B377E" w:rsidP="006B377E">
      <w:pPr>
        <w:widowControl w:val="0"/>
        <w:autoSpaceDE w:val="0"/>
        <w:autoSpaceDN w:val="0"/>
        <w:adjustRightInd w:val="0"/>
        <w:rPr>
          <w:lang w:val="fr-FR"/>
        </w:rPr>
      </w:pPr>
    </w:p>
    <w:p w14:paraId="48057A15" w14:textId="77777777" w:rsidR="006B377E" w:rsidRPr="005E1307" w:rsidRDefault="006B377E" w:rsidP="006B377E">
      <w:pPr>
        <w:widowControl w:val="0"/>
        <w:autoSpaceDE w:val="0"/>
        <w:autoSpaceDN w:val="0"/>
        <w:adjustRightInd w:val="0"/>
        <w:spacing w:after="240"/>
        <w:ind w:left="720" w:hanging="720"/>
      </w:pPr>
      <w:r w:rsidRPr="005E1307">
        <w:t xml:space="preserve">Collins, John J. </w:t>
      </w:r>
      <w:r w:rsidR="0080225E">
        <w:t>“</w:t>
      </w:r>
      <w:r w:rsidRPr="005E1307">
        <w:t>Proverbial Wisdom and the Yahwist Vision</w:t>
      </w:r>
      <w:r w:rsidR="0080225E">
        <w:t>”</w:t>
      </w:r>
      <w:r>
        <w:t>,</w:t>
      </w:r>
      <w:r w:rsidRPr="005E1307">
        <w:t xml:space="preserve"> </w:t>
      </w:r>
      <w:r w:rsidRPr="009E5E5B">
        <w:rPr>
          <w:i/>
        </w:rPr>
        <w:t>Semeia</w:t>
      </w:r>
      <w:r w:rsidRPr="005E1307">
        <w:t xml:space="preserve"> 17 (1980) 1-17.</w:t>
      </w:r>
    </w:p>
    <w:p w14:paraId="15296015" w14:textId="77777777" w:rsidR="006B377E" w:rsidRDefault="006B377E" w:rsidP="006B377E">
      <w:pPr>
        <w:widowControl w:val="0"/>
        <w:autoSpaceDE w:val="0"/>
        <w:autoSpaceDN w:val="0"/>
        <w:adjustRightInd w:val="0"/>
        <w:ind w:left="720" w:hanging="720"/>
      </w:pPr>
      <w:r w:rsidRPr="0064773C">
        <w:t>Crenshaw, James L.</w:t>
      </w:r>
      <w:r>
        <w:t xml:space="preserve"> </w:t>
      </w:r>
      <w:r w:rsidR="0080225E">
        <w:t>“</w:t>
      </w:r>
      <w:r w:rsidRPr="0064773C">
        <w:t>The Concept of God in Old Testament Wisdom</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3314A6">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CC0DF6">
        <w:t xml:space="preserve"> </w:t>
      </w:r>
      <w:r w:rsidRPr="005E1307">
        <w:t>John Knox, 1993</w:t>
      </w:r>
      <w:r>
        <w:t>)</w:t>
      </w:r>
      <w:r w:rsidRPr="005E1307">
        <w:t xml:space="preserve"> </w:t>
      </w:r>
      <w:r w:rsidRPr="0064773C">
        <w:t>1-18</w:t>
      </w:r>
      <w:r>
        <w:t>.</w:t>
      </w:r>
    </w:p>
    <w:p w14:paraId="6F57C10B" w14:textId="77777777" w:rsidR="006B377E" w:rsidRPr="0064773C" w:rsidRDefault="006B377E" w:rsidP="006B377E">
      <w:pPr>
        <w:widowControl w:val="0"/>
        <w:autoSpaceDE w:val="0"/>
        <w:autoSpaceDN w:val="0"/>
        <w:adjustRightInd w:val="0"/>
      </w:pPr>
    </w:p>
    <w:p w14:paraId="1495C4C6" w14:textId="77777777" w:rsidR="006B377E" w:rsidRDefault="006C009D" w:rsidP="006B377E">
      <w:pPr>
        <w:widowControl w:val="0"/>
        <w:autoSpaceDE w:val="0"/>
        <w:autoSpaceDN w:val="0"/>
        <w:adjustRightInd w:val="0"/>
        <w:ind w:left="720" w:hanging="720"/>
      </w:pPr>
      <w:r>
        <w:t xml:space="preserve">--. </w:t>
      </w:r>
      <w:r w:rsidR="006B377E" w:rsidRPr="009E5E5B">
        <w:rPr>
          <w:i/>
        </w:rPr>
        <w:t>Theodicy in the Old Testament</w:t>
      </w:r>
      <w:r w:rsidR="006B377E">
        <w:t xml:space="preserve"> (Philadelphia: Fortress, 1983</w:t>
      </w:r>
      <w:r w:rsidR="00C66390">
        <w:t>).</w:t>
      </w:r>
    </w:p>
    <w:p w14:paraId="50AAAA7C" w14:textId="77777777" w:rsidR="006B377E" w:rsidRDefault="006B377E" w:rsidP="006B377E">
      <w:pPr>
        <w:widowControl w:val="0"/>
        <w:autoSpaceDE w:val="0"/>
        <w:autoSpaceDN w:val="0"/>
        <w:adjustRightInd w:val="0"/>
        <w:ind w:left="720" w:hanging="720"/>
      </w:pPr>
    </w:p>
    <w:p w14:paraId="3E5B269F" w14:textId="77777777" w:rsidR="006B377E" w:rsidRPr="005E1307" w:rsidRDefault="006C009D" w:rsidP="006B377E">
      <w:pPr>
        <w:widowControl w:val="0"/>
        <w:autoSpaceDE w:val="0"/>
        <w:autoSpaceDN w:val="0"/>
        <w:adjustRightInd w:val="0"/>
        <w:spacing w:after="240"/>
        <w:ind w:left="720" w:hanging="720"/>
      </w:pPr>
      <w:r>
        <w:t xml:space="preserve">--. </w:t>
      </w:r>
      <w:r w:rsidR="0080225E">
        <w:t>“</w:t>
      </w:r>
      <w:r w:rsidR="006B377E" w:rsidRPr="005E1307">
        <w:t>In Search of Divine Presence</w:t>
      </w:r>
      <w:r w:rsidR="0080225E">
        <w:t>”</w:t>
      </w:r>
      <w:r w:rsidR="006B377E">
        <w:t>,</w:t>
      </w:r>
      <w:r w:rsidR="006B377E" w:rsidRPr="005E1307">
        <w:t xml:space="preserve"> </w:t>
      </w:r>
      <w:r w:rsidR="006B377E" w:rsidRPr="009E5E5B">
        <w:rPr>
          <w:i/>
        </w:rPr>
        <w:t xml:space="preserve">Review </w:t>
      </w:r>
      <w:r w:rsidR="006B377E">
        <w:rPr>
          <w:i/>
        </w:rPr>
        <w:t xml:space="preserve">&amp; </w:t>
      </w:r>
      <w:r w:rsidR="006B377E" w:rsidRPr="009E5E5B">
        <w:rPr>
          <w:i/>
        </w:rPr>
        <w:t>Expositor</w:t>
      </w:r>
      <w:r w:rsidR="006B377E">
        <w:t xml:space="preserve"> 74 (1977)</w:t>
      </w:r>
      <w:r w:rsidR="006B377E" w:rsidRPr="005E1307">
        <w:t xml:space="preserve"> 353-</w:t>
      </w:r>
      <w:r w:rsidR="0004561A">
        <w:t>3</w:t>
      </w:r>
      <w:r w:rsidR="006B377E" w:rsidRPr="005E1307">
        <w:t>69.</w:t>
      </w:r>
    </w:p>
    <w:p w14:paraId="49E577DB" w14:textId="77777777" w:rsidR="006B377E" w:rsidRPr="005E1307" w:rsidRDefault="006B377E" w:rsidP="006B377E">
      <w:pPr>
        <w:widowControl w:val="0"/>
        <w:autoSpaceDE w:val="0"/>
        <w:autoSpaceDN w:val="0"/>
        <w:adjustRightInd w:val="0"/>
        <w:spacing w:after="240"/>
        <w:ind w:left="720" w:hanging="720"/>
      </w:pPr>
      <w:proofErr w:type="spellStart"/>
      <w:r w:rsidRPr="005E1307">
        <w:t>Fichtner</w:t>
      </w:r>
      <w:proofErr w:type="spellEnd"/>
      <w:r w:rsidRPr="005E1307">
        <w:t xml:space="preserve">, Johannes. </w:t>
      </w:r>
      <w:proofErr w:type="spellStart"/>
      <w:r w:rsidRPr="009E5E5B">
        <w:rPr>
          <w:i/>
        </w:rPr>
        <w:t>Gottes</w:t>
      </w:r>
      <w:proofErr w:type="spellEnd"/>
      <w:r w:rsidRPr="009E5E5B">
        <w:rPr>
          <w:i/>
        </w:rPr>
        <w:t xml:space="preserve"> Weisheit</w:t>
      </w:r>
      <w:r>
        <w:t xml:space="preserve"> (</w:t>
      </w:r>
      <w:proofErr w:type="spellStart"/>
      <w:r w:rsidRPr="006C009D">
        <w:t>Arbeiten</w:t>
      </w:r>
      <w:proofErr w:type="spellEnd"/>
      <w:r w:rsidRPr="006C009D">
        <w:t xml:space="preserve"> </w:t>
      </w:r>
      <w:proofErr w:type="spellStart"/>
      <w:r w:rsidRPr="006C009D">
        <w:t>zur</w:t>
      </w:r>
      <w:proofErr w:type="spellEnd"/>
      <w:r w:rsidRPr="006C009D">
        <w:t xml:space="preserve"> </w:t>
      </w:r>
      <w:proofErr w:type="spellStart"/>
      <w:r w:rsidRPr="006C009D">
        <w:t>Theologie</w:t>
      </w:r>
      <w:proofErr w:type="spellEnd"/>
      <w:r w:rsidRPr="006C009D">
        <w:t>, 2;</w:t>
      </w:r>
      <w:r w:rsidRPr="005E1307">
        <w:t xml:space="preserve"> </w:t>
      </w:r>
      <w:smartTag w:uri="urn:schemas-microsoft-com:office:smarttags" w:element="place">
        <w:smartTag w:uri="urn:schemas-microsoft-com:office:smarttags" w:element="City">
          <w:r w:rsidRPr="005E1307">
            <w:t>Stuttgart</w:t>
          </w:r>
        </w:smartTag>
      </w:smartTag>
      <w:r w:rsidRPr="005E1307">
        <w:t xml:space="preserve">: </w:t>
      </w:r>
      <w:proofErr w:type="spellStart"/>
      <w:r w:rsidRPr="005E1307">
        <w:t>Calwer</w:t>
      </w:r>
      <w:proofErr w:type="spellEnd"/>
      <w:r w:rsidRPr="005E1307">
        <w:t>, 1965</w:t>
      </w:r>
      <w:r w:rsidR="00C66390">
        <w:t>).</w:t>
      </w:r>
    </w:p>
    <w:p w14:paraId="0333DB16" w14:textId="77777777" w:rsidR="000833F5" w:rsidRDefault="000833F5" w:rsidP="006B377E">
      <w:pPr>
        <w:widowControl w:val="0"/>
        <w:autoSpaceDE w:val="0"/>
        <w:autoSpaceDN w:val="0"/>
        <w:adjustRightInd w:val="0"/>
        <w:spacing w:after="240"/>
        <w:ind w:left="720" w:hanging="720"/>
      </w:pPr>
      <w:r>
        <w:lastRenderedPageBreak/>
        <w:t xml:space="preserve">Fischer, Stefan. </w:t>
      </w:r>
      <w:r w:rsidR="0080225E">
        <w:t>“</w:t>
      </w:r>
      <w:proofErr w:type="spellStart"/>
      <w:r>
        <w:t>Wesen</w:t>
      </w:r>
      <w:proofErr w:type="spellEnd"/>
      <w:r>
        <w:t xml:space="preserve"> und </w:t>
      </w:r>
      <w:proofErr w:type="spellStart"/>
      <w:r>
        <w:t>Bestimmung</w:t>
      </w:r>
      <w:proofErr w:type="spellEnd"/>
      <w:r>
        <w:t xml:space="preserve"> des Menschen in den </w:t>
      </w:r>
      <w:proofErr w:type="spellStart"/>
      <w:r>
        <w:t>kanonischen</w:t>
      </w:r>
      <w:proofErr w:type="spellEnd"/>
      <w:r>
        <w:t xml:space="preserve"> </w:t>
      </w:r>
      <w:proofErr w:type="spellStart"/>
      <w:r>
        <w:t>Weisheitsschriften</w:t>
      </w:r>
      <w:proofErr w:type="spellEnd"/>
      <w:r>
        <w:t>,</w:t>
      </w:r>
      <w:r w:rsidR="0080225E">
        <w:t>”</w:t>
      </w:r>
      <w:r>
        <w:t xml:space="preserve"> Ein Mensch – was </w:t>
      </w:r>
      <w:proofErr w:type="spellStart"/>
      <w:r>
        <w:t>ist</w:t>
      </w:r>
      <w:proofErr w:type="spellEnd"/>
      <w:r>
        <w:t xml:space="preserve"> das? (</w:t>
      </w:r>
      <w:smartTag w:uri="urn:schemas-microsoft-com:office:smarttags" w:element="City">
        <w:r>
          <w:t>Wuppertal</w:t>
        </w:r>
      </w:smartTag>
      <w:r>
        <w:t>:</w:t>
      </w:r>
      <w:r w:rsidR="001B2193">
        <w:t xml:space="preserve"> </w:t>
      </w:r>
      <w:r>
        <w:t xml:space="preserve">Giessen and </w:t>
      </w:r>
      <w:smartTag w:uri="urn:schemas-microsoft-com:office:smarttags" w:element="City">
        <w:smartTag w:uri="urn:schemas-microsoft-com:office:smarttags" w:element="place">
          <w:r>
            <w:t>Basel</w:t>
          </w:r>
        </w:smartTag>
      </w:smartTag>
      <w:r>
        <w:t>, 2004) 106-</w:t>
      </w:r>
      <w:r w:rsidR="00420A02">
        <w:t>1</w:t>
      </w:r>
      <w:r>
        <w:t>30.</w:t>
      </w:r>
    </w:p>
    <w:p w14:paraId="77689C40" w14:textId="77777777" w:rsidR="006B377E" w:rsidRPr="005E1307" w:rsidRDefault="006B377E" w:rsidP="006B377E">
      <w:pPr>
        <w:widowControl w:val="0"/>
        <w:autoSpaceDE w:val="0"/>
        <w:autoSpaceDN w:val="0"/>
        <w:adjustRightInd w:val="0"/>
        <w:spacing w:after="240"/>
        <w:ind w:left="720" w:hanging="720"/>
      </w:pPr>
      <w:r w:rsidRPr="005E1307">
        <w:t xml:space="preserve">Fleming, James. </w:t>
      </w:r>
      <w:r w:rsidR="0080225E">
        <w:t>“</w:t>
      </w:r>
      <w:r w:rsidRPr="005E1307">
        <w:t xml:space="preserve">Some </w:t>
      </w:r>
      <w:r w:rsidR="00CC0DF6">
        <w:t>A</w:t>
      </w:r>
      <w:r w:rsidRPr="005E1307">
        <w:t xml:space="preserve">spects of the </w:t>
      </w:r>
      <w:r w:rsidR="00CC0DF6">
        <w:t>R</w:t>
      </w:r>
      <w:r w:rsidRPr="005E1307">
        <w:t>eligion of Proverbs</w:t>
      </w:r>
      <w:r w:rsidR="0080225E">
        <w:t>”</w:t>
      </w:r>
      <w:r>
        <w:t>,</w:t>
      </w:r>
      <w:r w:rsidRPr="005E1307">
        <w:t xml:space="preserve"> </w:t>
      </w:r>
      <w:r w:rsidRPr="009E5E5B">
        <w:rPr>
          <w:i/>
        </w:rPr>
        <w:t>Journal of Biblical Literature</w:t>
      </w:r>
      <w:r w:rsidRPr="005E1307">
        <w:t xml:space="preserve"> 51.1 (1932) 31-39.</w:t>
      </w:r>
    </w:p>
    <w:p w14:paraId="033F4B7A" w14:textId="77777777" w:rsidR="006B377E" w:rsidRPr="005E1307" w:rsidRDefault="006B377E" w:rsidP="006B377E">
      <w:pPr>
        <w:widowControl w:val="0"/>
        <w:autoSpaceDE w:val="0"/>
        <w:autoSpaceDN w:val="0"/>
        <w:adjustRightInd w:val="0"/>
        <w:spacing w:after="240"/>
        <w:ind w:left="720" w:hanging="720"/>
      </w:pPr>
      <w:r w:rsidRPr="005E1307">
        <w:t xml:space="preserve">Foster, Benjamin R. </w:t>
      </w:r>
      <w:r w:rsidR="0080225E">
        <w:t>“</w:t>
      </w:r>
      <w:r w:rsidRPr="005E1307">
        <w:t>Wisdom and the Gods in Ancient Mesopotamia</w:t>
      </w:r>
      <w:r w:rsidR="0080225E">
        <w:t>”</w:t>
      </w:r>
      <w:r>
        <w:t>,</w:t>
      </w:r>
      <w:r w:rsidRPr="005E1307">
        <w:t xml:space="preserve"> </w:t>
      </w:r>
      <w:r w:rsidRPr="009E5E5B">
        <w:rPr>
          <w:i/>
        </w:rPr>
        <w:t>Orientalia</w:t>
      </w:r>
      <w:r>
        <w:t xml:space="preserve"> 43 (1994)</w:t>
      </w:r>
      <w:r w:rsidRPr="005E1307">
        <w:t xml:space="preserve"> 344-</w:t>
      </w:r>
      <w:r w:rsidR="0004561A">
        <w:t>3</w:t>
      </w:r>
      <w:r w:rsidRPr="005E1307">
        <w:t>65.</w:t>
      </w:r>
    </w:p>
    <w:p w14:paraId="2E3F340E" w14:textId="77777777" w:rsidR="006B377E" w:rsidRPr="005E1307"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 xml:space="preserve">Aspects of </w:t>
      </w:r>
      <w:r w:rsidR="003C7409">
        <w:t>t</w:t>
      </w:r>
      <w:r w:rsidRPr="005E1307">
        <w:t>he Religion of the Book of Proverbs</w:t>
      </w:r>
      <w:r w:rsidR="0080225E">
        <w:t>”</w:t>
      </w:r>
      <w:r>
        <w:t>,</w:t>
      </w:r>
      <w:r w:rsidRPr="005E1307">
        <w:t xml:space="preserve"> </w:t>
      </w:r>
      <w:smartTag w:uri="urn:schemas-microsoft-com:office:smarttags" w:element="place">
        <w:smartTag w:uri="urn:schemas-microsoft-com:office:smarttags" w:element="PlaceName">
          <w:r w:rsidRPr="009E5E5B">
            <w:rPr>
              <w:i/>
            </w:rPr>
            <w:t>Hebrew</w:t>
          </w:r>
        </w:smartTag>
        <w:r w:rsidRPr="009E5E5B">
          <w:rPr>
            <w:i/>
          </w:rPr>
          <w:t xml:space="preserve"> </w:t>
        </w:r>
        <w:smartTag w:uri="urn:schemas-microsoft-com:office:smarttags" w:element="PlaceName">
          <w:r w:rsidRPr="009E5E5B">
            <w:rPr>
              <w:i/>
            </w:rPr>
            <w:t>Union</w:t>
          </w:r>
        </w:smartTag>
        <w:r w:rsidRPr="009E5E5B">
          <w:rPr>
            <w:i/>
          </w:rPr>
          <w:t xml:space="preserve"> </w:t>
        </w:r>
        <w:smartTag w:uri="urn:schemas-microsoft-com:office:smarttags" w:element="PlaceType">
          <w:r w:rsidRPr="009E5E5B">
            <w:rPr>
              <w:i/>
            </w:rPr>
            <w:t>College</w:t>
          </w:r>
        </w:smartTag>
      </w:smartTag>
      <w:r w:rsidRPr="009E5E5B">
        <w:rPr>
          <w:i/>
        </w:rPr>
        <w:t xml:space="preserve"> Annual</w:t>
      </w:r>
      <w:r>
        <w:t xml:space="preserve"> 39 (1968)</w:t>
      </w:r>
      <w:r w:rsidRPr="005E1307">
        <w:t xml:space="preserve"> 55-69.</w:t>
      </w:r>
    </w:p>
    <w:p w14:paraId="49BCC16C" w14:textId="77777777" w:rsidR="006B377E" w:rsidRPr="005E1307" w:rsidRDefault="006B377E" w:rsidP="006B377E">
      <w:pPr>
        <w:widowControl w:val="0"/>
        <w:autoSpaceDE w:val="0"/>
        <w:autoSpaceDN w:val="0"/>
        <w:adjustRightInd w:val="0"/>
        <w:spacing w:after="240"/>
        <w:ind w:left="720" w:hanging="720"/>
      </w:pPr>
      <w:proofErr w:type="spellStart"/>
      <w:r w:rsidRPr="005E1307">
        <w:t>Fuerbringer</w:t>
      </w:r>
      <w:proofErr w:type="spellEnd"/>
      <w:r w:rsidRPr="005E1307">
        <w:t xml:space="preserve">, L. </w:t>
      </w:r>
      <w:r w:rsidR="0080225E">
        <w:t>“</w:t>
      </w:r>
      <w:r w:rsidRPr="005E1307">
        <w:t xml:space="preserve">Die </w:t>
      </w:r>
      <w:proofErr w:type="spellStart"/>
      <w:r>
        <w:t>p</w:t>
      </w:r>
      <w:r w:rsidRPr="005E1307">
        <w:t>er</w:t>
      </w:r>
      <w:r>
        <w:t>s</w:t>
      </w:r>
      <w:r w:rsidRPr="005E1307">
        <w:t>onliche</w:t>
      </w:r>
      <w:proofErr w:type="spellEnd"/>
      <w:r w:rsidRPr="005E1307">
        <w:t xml:space="preserve"> Weisheit </w:t>
      </w:r>
      <w:proofErr w:type="spellStart"/>
      <w:r w:rsidRPr="005E1307">
        <w:t>Gottes</w:t>
      </w:r>
      <w:proofErr w:type="spellEnd"/>
      <w:r w:rsidR="0080225E">
        <w:t>”</w:t>
      </w:r>
      <w:r>
        <w:t>,</w:t>
      </w:r>
      <w:r w:rsidRPr="005E1307">
        <w:t xml:space="preserve"> </w:t>
      </w:r>
      <w:r w:rsidRPr="009E5E5B">
        <w:rPr>
          <w:i/>
        </w:rPr>
        <w:t>Concordia Theological Monthly</w:t>
      </w:r>
      <w:r w:rsidRPr="005E1307">
        <w:t xml:space="preserve"> 4.4 (1933) 241-</w:t>
      </w:r>
      <w:r w:rsidR="00144B4B">
        <w:t>2</w:t>
      </w:r>
      <w:r w:rsidRPr="005E1307">
        <w:t>48.</w:t>
      </w:r>
    </w:p>
    <w:p w14:paraId="69552FE3" w14:textId="77777777" w:rsidR="006B377E" w:rsidRPr="005E1307" w:rsidRDefault="006B377E" w:rsidP="006B377E">
      <w:pPr>
        <w:widowControl w:val="0"/>
        <w:autoSpaceDE w:val="0"/>
        <w:autoSpaceDN w:val="0"/>
        <w:adjustRightInd w:val="0"/>
        <w:spacing w:after="240"/>
        <w:ind w:left="720" w:hanging="720"/>
      </w:pPr>
      <w:r w:rsidRPr="005E1307">
        <w:t xml:space="preserve">Gadd, C.J. </w:t>
      </w:r>
      <w:r w:rsidRPr="009E5E5B">
        <w:rPr>
          <w:i/>
        </w:rPr>
        <w:t xml:space="preserve">Ideas of Divine Rule in the Ancient </w:t>
      </w:r>
      <w:r>
        <w:rPr>
          <w:i/>
        </w:rPr>
        <w:t>N</w:t>
      </w:r>
      <w:r w:rsidRPr="009E5E5B">
        <w:rPr>
          <w:i/>
        </w:rPr>
        <w:t>ear East</w:t>
      </w:r>
      <w:r>
        <w:t xml:space="preserve"> (</w:t>
      </w:r>
      <w:r w:rsidRPr="005E1307">
        <w:t>London: Oxford University Press, 1948</w:t>
      </w:r>
      <w:r w:rsidR="00C66390">
        <w:t>).</w:t>
      </w:r>
    </w:p>
    <w:p w14:paraId="041B07A3"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Gilbert, Maurice. </w:t>
      </w:r>
      <w:r w:rsidR="0080225E" w:rsidRPr="00AA6931">
        <w:rPr>
          <w:color w:val="000000"/>
          <w:lang w:val="es-ES"/>
        </w:rPr>
        <w:t>“</w:t>
      </w:r>
      <w:proofErr w:type="spellStart"/>
      <w:r w:rsidRPr="00AA6931">
        <w:rPr>
          <w:lang w:val="es-ES"/>
        </w:rPr>
        <w:t>Maestri</w:t>
      </w:r>
      <w:proofErr w:type="spellEnd"/>
      <w:r w:rsidRPr="00AA6931">
        <w:rPr>
          <w:lang w:val="es-ES"/>
        </w:rPr>
        <w:t xml:space="preserve"> di </w:t>
      </w:r>
      <w:proofErr w:type="spellStart"/>
      <w:r w:rsidRPr="00AA6931">
        <w:rPr>
          <w:lang w:val="es-ES"/>
        </w:rPr>
        <w:t>saggezza</w:t>
      </w:r>
      <w:proofErr w:type="spellEnd"/>
      <w:r w:rsidRPr="00AA6931">
        <w:rPr>
          <w:lang w:val="es-ES"/>
        </w:rPr>
        <w:t xml:space="preserve"> e </w:t>
      </w:r>
      <w:proofErr w:type="spellStart"/>
      <w:r w:rsidRPr="00AA6931">
        <w:rPr>
          <w:lang w:val="es-ES"/>
        </w:rPr>
        <w:t>Sapienza</w:t>
      </w:r>
      <w:proofErr w:type="spellEnd"/>
      <w:r w:rsidRPr="00AA6931">
        <w:rPr>
          <w:lang w:val="es-ES"/>
        </w:rPr>
        <w:t xml:space="preserve"> di Dio</w:t>
      </w:r>
      <w:r w:rsidR="0080225E" w:rsidRPr="00AA6931">
        <w:rPr>
          <w:lang w:val="es-ES"/>
        </w:rPr>
        <w:t>”</w:t>
      </w:r>
      <w:r w:rsidR="00E344EF" w:rsidRPr="00AA6931">
        <w:rPr>
          <w:lang w:val="es-ES"/>
        </w:rPr>
        <w:t xml:space="preserve">, in </w:t>
      </w:r>
      <w:proofErr w:type="spellStart"/>
      <w:r w:rsidRPr="00AA6931">
        <w:rPr>
          <w:i/>
          <w:lang w:val="es-ES"/>
        </w:rPr>
        <w:t>Annunciare</w:t>
      </w:r>
      <w:proofErr w:type="spellEnd"/>
      <w:r w:rsidRPr="00AA6931">
        <w:rPr>
          <w:i/>
          <w:lang w:val="es-ES"/>
        </w:rPr>
        <w:t xml:space="preserve"> Cristo </w:t>
      </w:r>
      <w:proofErr w:type="spellStart"/>
      <w:r w:rsidRPr="00AA6931">
        <w:rPr>
          <w:i/>
          <w:lang w:val="es-ES"/>
        </w:rPr>
        <w:t>ai</w:t>
      </w:r>
      <w:proofErr w:type="spellEnd"/>
      <w:r w:rsidRPr="00AA6931">
        <w:rPr>
          <w:i/>
          <w:lang w:val="es-ES"/>
        </w:rPr>
        <w:t xml:space="preserve"> </w:t>
      </w:r>
      <w:r w:rsidR="003C7409" w:rsidRPr="00AA6931">
        <w:rPr>
          <w:i/>
          <w:lang w:val="es-ES"/>
        </w:rPr>
        <w:t>G</w:t>
      </w:r>
      <w:r w:rsidRPr="00AA6931">
        <w:rPr>
          <w:i/>
          <w:lang w:val="es-ES"/>
        </w:rPr>
        <w:t>iovani</w:t>
      </w:r>
      <w:r w:rsidRPr="00AA6931">
        <w:rPr>
          <w:lang w:val="es-ES"/>
        </w:rPr>
        <w:t xml:space="preserve"> (Rome: </w:t>
      </w:r>
      <w:proofErr w:type="spellStart"/>
      <w:r w:rsidRPr="00AA6931">
        <w:rPr>
          <w:lang w:val="es-ES"/>
        </w:rPr>
        <w:t>Libreria</w:t>
      </w:r>
      <w:proofErr w:type="spellEnd"/>
      <w:r w:rsidRPr="00AA6931">
        <w:rPr>
          <w:lang w:val="es-ES"/>
        </w:rPr>
        <w:t xml:space="preserve"> Ateneo, 1980) 91-107.</w:t>
      </w:r>
    </w:p>
    <w:p w14:paraId="1C00A879" w14:textId="77777777" w:rsidR="006B377E" w:rsidRPr="005E1307" w:rsidRDefault="006B377E" w:rsidP="006B377E">
      <w:pPr>
        <w:widowControl w:val="0"/>
        <w:autoSpaceDE w:val="0"/>
        <w:autoSpaceDN w:val="0"/>
        <w:adjustRightInd w:val="0"/>
        <w:spacing w:after="240"/>
        <w:ind w:left="720" w:hanging="720"/>
      </w:pPr>
      <w:r w:rsidRPr="005E1307">
        <w:t xml:space="preserve">Guinan, Michael D. </w:t>
      </w:r>
      <w:r w:rsidR="0080225E">
        <w:t>“</w:t>
      </w:r>
      <w:r w:rsidRPr="005E1307">
        <w:t>Images of God in the Wisdom Literature</w:t>
      </w:r>
      <w:r w:rsidR="0080225E">
        <w:t>”</w:t>
      </w:r>
      <w:r>
        <w:t>,</w:t>
      </w:r>
      <w:r w:rsidRPr="005E1307">
        <w:t xml:space="preserve"> </w:t>
      </w:r>
      <w:r w:rsidRPr="009E5E5B">
        <w:rPr>
          <w:i/>
        </w:rPr>
        <w:t>Bible Today</w:t>
      </w:r>
      <w:r w:rsidRPr="005E1307">
        <w:t xml:space="preserve"> 38 (2000) 223-227.</w:t>
      </w:r>
    </w:p>
    <w:p w14:paraId="604BDC88" w14:textId="77777777" w:rsidR="006B377E" w:rsidRPr="005E1307" w:rsidRDefault="006B377E" w:rsidP="006B377E">
      <w:pPr>
        <w:widowControl w:val="0"/>
        <w:autoSpaceDE w:val="0"/>
        <w:autoSpaceDN w:val="0"/>
        <w:adjustRightInd w:val="0"/>
        <w:spacing w:after="240"/>
        <w:ind w:left="720" w:hanging="720"/>
      </w:pPr>
      <w:proofErr w:type="spellStart"/>
      <w:r w:rsidRPr="005E1307">
        <w:t>Haymond</w:t>
      </w:r>
      <w:proofErr w:type="spellEnd"/>
      <w:r w:rsidRPr="005E1307">
        <w:t xml:space="preserve">, Stephen Lee. The </w:t>
      </w:r>
      <w:r w:rsidR="00655293">
        <w:t>s</w:t>
      </w:r>
      <w:r w:rsidRPr="005E1307">
        <w:t>overeignty of God in Proverbs</w:t>
      </w:r>
      <w:r>
        <w:t xml:space="preserve"> (</w:t>
      </w:r>
      <w:r w:rsidRPr="005E1307">
        <w:t>ThM</w:t>
      </w:r>
      <w:r>
        <w:t xml:space="preserve"> </w:t>
      </w:r>
      <w:r w:rsidR="00B150FA">
        <w:t>thesis;</w:t>
      </w:r>
      <w:r w:rsidRPr="005E1307">
        <w:t xml:space="preserve"> Dallas Theological Seminary, 1978</w:t>
      </w:r>
      <w:r w:rsidR="00C66390">
        <w:t>).</w:t>
      </w:r>
    </w:p>
    <w:p w14:paraId="59583E8C" w14:textId="77777777" w:rsidR="006B377E" w:rsidRDefault="006B377E" w:rsidP="006B377E">
      <w:pPr>
        <w:widowControl w:val="0"/>
        <w:autoSpaceDE w:val="0"/>
        <w:autoSpaceDN w:val="0"/>
        <w:adjustRightInd w:val="0"/>
        <w:spacing w:after="240"/>
        <w:ind w:left="720" w:hanging="720"/>
      </w:pPr>
      <w:proofErr w:type="spellStart"/>
      <w:r w:rsidRPr="005E1307">
        <w:t>Kidner</w:t>
      </w:r>
      <w:proofErr w:type="spellEnd"/>
      <w:r w:rsidRPr="005E1307">
        <w:t xml:space="preserve">, Derek. </w:t>
      </w:r>
      <w:r w:rsidR="0080225E">
        <w:t>“</w:t>
      </w:r>
      <w:r w:rsidRPr="005E1307">
        <w:t>The Relationship between God and Man in Proverbs</w:t>
      </w:r>
      <w:r w:rsidR="0080225E">
        <w:t>”</w:t>
      </w:r>
      <w:r>
        <w:t>,</w:t>
      </w:r>
      <w:r w:rsidRPr="005E1307">
        <w:t xml:space="preserve"> </w:t>
      </w:r>
      <w:r w:rsidRPr="009E5E5B">
        <w:rPr>
          <w:i/>
        </w:rPr>
        <w:t>Tyndale Bulletin</w:t>
      </w:r>
      <w:r>
        <w:t xml:space="preserve"> 7-8 (1961) </w:t>
      </w:r>
      <w:r w:rsidRPr="005E1307">
        <w:t>4-9.</w:t>
      </w:r>
    </w:p>
    <w:p w14:paraId="29646557" w14:textId="77777777" w:rsidR="00465098" w:rsidRDefault="00465098" w:rsidP="00797092">
      <w:pPr>
        <w:widowControl w:val="0"/>
        <w:autoSpaceDE w:val="0"/>
        <w:autoSpaceDN w:val="0"/>
        <w:adjustRightInd w:val="0"/>
        <w:spacing w:after="240"/>
        <w:ind w:left="720" w:hanging="720"/>
      </w:pPr>
      <w:proofErr w:type="spellStart"/>
      <w:r>
        <w:t>Krispenz</w:t>
      </w:r>
      <w:proofErr w:type="spellEnd"/>
      <w:r>
        <w:t>, Jutta.</w:t>
      </w:r>
      <w:r w:rsidR="001B2193">
        <w:t xml:space="preserve"> </w:t>
      </w:r>
      <w:r w:rsidR="0080225E">
        <w:t>“</w:t>
      </w:r>
      <w:r>
        <w:t>Theological Profiles in Proverbs:</w:t>
      </w:r>
      <w:r w:rsidR="001B2193">
        <w:t xml:space="preserve"> </w:t>
      </w:r>
      <w:r>
        <w:t>Comparing Collections I (Prv. 1-9) and II (Prv. 10-22,16)</w:t>
      </w:r>
      <w:r w:rsidR="0080225E">
        <w:t>”</w:t>
      </w:r>
      <w:r>
        <w:t xml:space="preserve">, </w:t>
      </w:r>
      <w:r w:rsidRPr="007B736A">
        <w:rPr>
          <w:i/>
          <w:iCs/>
        </w:rPr>
        <w:t>My Spirit at Rest in the North Country</w:t>
      </w:r>
      <w:r w:rsidR="00797092" w:rsidRPr="00797092">
        <w:rPr>
          <w:i/>
          <w:iCs/>
        </w:rPr>
        <w:t xml:space="preserve">: </w:t>
      </w:r>
      <w:r w:rsidR="00797092" w:rsidRPr="00797092">
        <w:rPr>
          <w:rFonts w:cs="Arial"/>
          <w:i/>
          <w:iCs/>
          <w:szCs w:val="17"/>
          <w:shd w:val="clear" w:color="auto" w:fill="FFFFFF"/>
        </w:rPr>
        <w:t xml:space="preserve">Collected Communications to the </w:t>
      </w:r>
      <w:proofErr w:type="spellStart"/>
      <w:r w:rsidR="00797092" w:rsidRPr="00797092">
        <w:rPr>
          <w:rFonts w:cs="Arial"/>
          <w:i/>
          <w:iCs/>
          <w:szCs w:val="17"/>
          <w:shd w:val="clear" w:color="auto" w:fill="FFFFFF"/>
        </w:rPr>
        <w:t>XXth</w:t>
      </w:r>
      <w:proofErr w:type="spellEnd"/>
      <w:r w:rsidR="00797092" w:rsidRPr="00797092">
        <w:rPr>
          <w:rFonts w:cs="Arial"/>
          <w:i/>
          <w:iCs/>
          <w:szCs w:val="17"/>
          <w:shd w:val="clear" w:color="auto" w:fill="FFFFFF"/>
        </w:rPr>
        <w:t xml:space="preserve"> Congress of the International Organization for the Study of the Old Testament</w:t>
      </w:r>
      <w:r w:rsidR="00420A02">
        <w:t xml:space="preserve"> (</w:t>
      </w:r>
      <w:proofErr w:type="spellStart"/>
      <w:r>
        <w:t>Beitr</w:t>
      </w:r>
      <w:r w:rsidR="00797092">
        <w:t>ä</w:t>
      </w:r>
      <w:r>
        <w:t>ge</w:t>
      </w:r>
      <w:proofErr w:type="spellEnd"/>
      <w:r>
        <w:t xml:space="preserve"> </w:t>
      </w:r>
      <w:proofErr w:type="spellStart"/>
      <w:r w:rsidR="00420A02">
        <w:t>z</w:t>
      </w:r>
      <w:r>
        <w:t>ur</w:t>
      </w:r>
      <w:proofErr w:type="spellEnd"/>
      <w:r>
        <w:t xml:space="preserve"> </w:t>
      </w:r>
      <w:proofErr w:type="spellStart"/>
      <w:r>
        <w:t>Erforschun</w:t>
      </w:r>
      <w:r w:rsidR="00420A02">
        <w:t>g</w:t>
      </w:r>
      <w:proofErr w:type="spellEnd"/>
      <w:r>
        <w:t xml:space="preserve"> </w:t>
      </w:r>
      <w:r w:rsidR="00420A02">
        <w:t>d</w:t>
      </w:r>
      <w:r>
        <w:t xml:space="preserve">es </w:t>
      </w:r>
      <w:proofErr w:type="spellStart"/>
      <w:r w:rsidR="00420A02">
        <w:t>a</w:t>
      </w:r>
      <w:r>
        <w:t>lten</w:t>
      </w:r>
      <w:proofErr w:type="spellEnd"/>
      <w:r>
        <w:t xml:space="preserve"> Testaments </w:t>
      </w:r>
      <w:r w:rsidR="00420A02">
        <w:t>u</w:t>
      </w:r>
      <w:r>
        <w:t xml:space="preserve">nd </w:t>
      </w:r>
      <w:r w:rsidR="00420A02">
        <w:t>d</w:t>
      </w:r>
      <w:r>
        <w:t xml:space="preserve">es </w:t>
      </w:r>
      <w:proofErr w:type="spellStart"/>
      <w:r w:rsidR="00420A02">
        <w:t>a</w:t>
      </w:r>
      <w:r>
        <w:t>ntiken</w:t>
      </w:r>
      <w:proofErr w:type="spellEnd"/>
      <w:r>
        <w:t xml:space="preserve"> </w:t>
      </w:r>
      <w:proofErr w:type="spellStart"/>
      <w:r>
        <w:t>Judentums</w:t>
      </w:r>
      <w:proofErr w:type="spellEnd"/>
      <w:r>
        <w:t xml:space="preserve"> 57</w:t>
      </w:r>
      <w:r w:rsidR="00420A02">
        <w:t>;</w:t>
      </w:r>
      <w:r>
        <w:t xml:space="preserve"> </w:t>
      </w:r>
      <w:r w:rsidR="00797092">
        <w:t xml:space="preserve">Frankfurt am Main: </w:t>
      </w:r>
      <w:r>
        <w:t>Peter Lang</w:t>
      </w:r>
      <w:r w:rsidR="00420A02">
        <w:t>, 2011</w:t>
      </w:r>
      <w:r w:rsidR="00797092">
        <w:t>) 131-</w:t>
      </w:r>
      <w:r w:rsidR="00144B4B">
        <w:t>1</w:t>
      </w:r>
      <w:r w:rsidR="00797092">
        <w:t>40.</w:t>
      </w:r>
    </w:p>
    <w:p w14:paraId="0B908457" w14:textId="77777777" w:rsidR="006B377E" w:rsidRPr="00AA6931" w:rsidRDefault="006B377E" w:rsidP="006B377E">
      <w:pPr>
        <w:widowControl w:val="0"/>
        <w:autoSpaceDE w:val="0"/>
        <w:autoSpaceDN w:val="0"/>
        <w:adjustRightInd w:val="0"/>
        <w:spacing w:after="240"/>
        <w:ind w:left="720" w:hanging="720"/>
      </w:pPr>
      <w:r w:rsidRPr="005E1307">
        <w:t xml:space="preserve">Lang, Bernhard. </w:t>
      </w:r>
      <w:r w:rsidR="0080225E">
        <w:t>“</w:t>
      </w:r>
      <w:proofErr w:type="spellStart"/>
      <w:r w:rsidRPr="005E1307">
        <w:t>Personlicher</w:t>
      </w:r>
      <w:proofErr w:type="spellEnd"/>
      <w:r w:rsidRPr="005E1307">
        <w:t xml:space="preserve"> Gott und </w:t>
      </w:r>
      <w:proofErr w:type="spellStart"/>
      <w:r w:rsidRPr="005E1307">
        <w:t>Ortsgott</w:t>
      </w:r>
      <w:proofErr w:type="spellEnd"/>
      <w:r w:rsidRPr="005E1307">
        <w:t>:</w:t>
      </w:r>
      <w:r>
        <w:t xml:space="preserve"> </w:t>
      </w:r>
      <w:proofErr w:type="spellStart"/>
      <w:r w:rsidR="003C7409">
        <w:t>Ü</w:t>
      </w:r>
      <w:r w:rsidRPr="005E1307">
        <w:t>ber</w:t>
      </w:r>
      <w:proofErr w:type="spellEnd"/>
      <w:r w:rsidRPr="005E1307">
        <w:t xml:space="preserve"> </w:t>
      </w:r>
      <w:proofErr w:type="spellStart"/>
      <w:r w:rsidRPr="005E1307">
        <w:t>Elementarformen</w:t>
      </w:r>
      <w:proofErr w:type="spellEnd"/>
      <w:r w:rsidRPr="005E1307">
        <w:t xml:space="preserve"> der </w:t>
      </w:r>
      <w:proofErr w:type="spellStart"/>
      <w:r w:rsidRPr="005E1307">
        <w:t>Frommigkeit</w:t>
      </w:r>
      <w:proofErr w:type="spellEnd"/>
      <w:r w:rsidRPr="005E1307">
        <w:t xml:space="preserve"> </w:t>
      </w:r>
      <w:proofErr w:type="spellStart"/>
      <w:r w:rsidRPr="005E1307">
        <w:t>im</w:t>
      </w:r>
      <w:proofErr w:type="spellEnd"/>
      <w:r w:rsidRPr="005E1307">
        <w:t xml:space="preserve"> </w:t>
      </w:r>
      <w:proofErr w:type="spellStart"/>
      <w:r w:rsidRPr="005E1307">
        <w:t>alten</w:t>
      </w:r>
      <w:proofErr w:type="spellEnd"/>
      <w:r w:rsidRPr="005E1307">
        <w:t xml:space="preserve"> Israel</w:t>
      </w:r>
      <w:r w:rsidR="0080225E">
        <w:t>”</w:t>
      </w:r>
      <w:r w:rsidR="00E344EF">
        <w:t xml:space="preserve">, in </w:t>
      </w:r>
      <w:r w:rsidRPr="009E5E5B">
        <w:rPr>
          <w:i/>
        </w:rPr>
        <w:t xml:space="preserve">Fontes </w:t>
      </w:r>
      <w:proofErr w:type="spellStart"/>
      <w:r w:rsidRPr="009E5E5B">
        <w:rPr>
          <w:i/>
        </w:rPr>
        <w:t>atque</w:t>
      </w:r>
      <w:proofErr w:type="spellEnd"/>
      <w:r w:rsidRPr="009E5E5B">
        <w:rPr>
          <w:i/>
        </w:rPr>
        <w:t xml:space="preserve"> pontes: </w:t>
      </w:r>
      <w:r w:rsidR="003C7409">
        <w:rPr>
          <w:i/>
        </w:rPr>
        <w:t>E</w:t>
      </w:r>
      <w:r w:rsidRPr="009E5E5B">
        <w:rPr>
          <w:i/>
        </w:rPr>
        <w:t xml:space="preserve">ine </w:t>
      </w:r>
      <w:proofErr w:type="spellStart"/>
      <w:r w:rsidRPr="009E5E5B">
        <w:rPr>
          <w:i/>
        </w:rPr>
        <w:t>Festgabe</w:t>
      </w:r>
      <w:proofErr w:type="spellEnd"/>
      <w:r w:rsidRPr="009E5E5B">
        <w:rPr>
          <w:i/>
        </w:rPr>
        <w:t xml:space="preserve"> für </w:t>
      </w:r>
      <w:proofErr w:type="spellStart"/>
      <w:r w:rsidRPr="009E5E5B">
        <w:rPr>
          <w:i/>
        </w:rPr>
        <w:t>Hellmut</w:t>
      </w:r>
      <w:proofErr w:type="spellEnd"/>
      <w:r w:rsidRPr="009E5E5B">
        <w:rPr>
          <w:i/>
        </w:rPr>
        <w:t xml:space="preserve"> Brunner</w:t>
      </w:r>
      <w:r>
        <w:t xml:space="preserve"> (</w:t>
      </w:r>
      <w:r w:rsidRPr="00AA6931">
        <w:t xml:space="preserve">Manfred </w:t>
      </w:r>
      <w:proofErr w:type="spellStart"/>
      <w:r w:rsidRPr="00AA6931">
        <w:t>Gorg</w:t>
      </w:r>
      <w:proofErr w:type="spellEnd"/>
      <w:r w:rsidR="003314A6">
        <w:t xml:space="preserve"> (ed.)</w:t>
      </w:r>
      <w:r w:rsidRPr="00AA6931">
        <w:t xml:space="preserve">; Wiesbaden: Otto </w:t>
      </w:r>
      <w:proofErr w:type="spellStart"/>
      <w:r w:rsidRPr="00AA6931">
        <w:t>Harrassowitz</w:t>
      </w:r>
      <w:proofErr w:type="spellEnd"/>
      <w:r w:rsidRPr="00AA6931">
        <w:t>, 1983) 271-301.</w:t>
      </w:r>
    </w:p>
    <w:p w14:paraId="4231A6E4" w14:textId="77777777" w:rsidR="006B377E" w:rsidRPr="005E1307" w:rsidRDefault="006B377E" w:rsidP="006B377E">
      <w:pPr>
        <w:widowControl w:val="0"/>
        <w:autoSpaceDE w:val="0"/>
        <w:autoSpaceDN w:val="0"/>
        <w:adjustRightInd w:val="0"/>
        <w:spacing w:after="240"/>
        <w:ind w:left="720" w:hanging="720"/>
        <w:rPr>
          <w:lang w:val="fr-FR"/>
        </w:rPr>
      </w:pPr>
      <w:r w:rsidRPr="005E1307">
        <w:rPr>
          <w:lang w:val="fr-FR"/>
        </w:rPr>
        <w:t xml:space="preserve">Martin-Achard, Robert. </w:t>
      </w:r>
      <w:r w:rsidR="0080225E">
        <w:rPr>
          <w:lang w:val="fr-FR"/>
        </w:rPr>
        <w:t>“</w:t>
      </w:r>
      <w:r w:rsidRPr="005E1307">
        <w:rPr>
          <w:lang w:val="fr-FR"/>
        </w:rPr>
        <w:t xml:space="preserve">Sagesse de Dieu et sagesse humaine chez </w:t>
      </w:r>
      <w:proofErr w:type="spellStart"/>
      <w:r w:rsidRPr="005E1307">
        <w:rPr>
          <w:lang w:val="fr-FR"/>
        </w:rPr>
        <w:t>Esaie</w:t>
      </w:r>
      <w:proofErr w:type="spellEnd"/>
      <w:r w:rsidR="0080225E">
        <w:rPr>
          <w:lang w:val="fr-FR"/>
        </w:rPr>
        <w:t>”</w:t>
      </w:r>
      <w:r>
        <w:rPr>
          <w:lang w:val="fr-FR"/>
        </w:rPr>
        <w:t>,</w:t>
      </w:r>
      <w:r w:rsidRPr="005E1307">
        <w:rPr>
          <w:lang w:val="fr-FR"/>
        </w:rPr>
        <w:t xml:space="preserve"> </w:t>
      </w:r>
      <w:r w:rsidRPr="009E5E5B">
        <w:rPr>
          <w:i/>
          <w:lang w:val="fr-FR"/>
        </w:rPr>
        <w:t>C</w:t>
      </w:r>
      <w:r w:rsidR="003C7409">
        <w:rPr>
          <w:i/>
          <w:lang w:val="fr-FR"/>
        </w:rPr>
        <w:t>a</w:t>
      </w:r>
      <w:r w:rsidRPr="009E5E5B">
        <w:rPr>
          <w:i/>
          <w:lang w:val="fr-FR"/>
        </w:rPr>
        <w:t xml:space="preserve">hiers de la revue de </w:t>
      </w:r>
      <w:r w:rsidR="007A05A5">
        <w:rPr>
          <w:i/>
          <w:lang w:val="fr-FR"/>
        </w:rPr>
        <w:t>t</w:t>
      </w:r>
      <w:r w:rsidR="007A05A5" w:rsidRPr="00784124">
        <w:rPr>
          <w:i/>
          <w:lang w:val="fr-FR"/>
        </w:rPr>
        <w:t>h</w:t>
      </w:r>
      <w:r w:rsidR="007A05A5">
        <w:rPr>
          <w:i/>
          <w:lang w:val="fr-FR"/>
        </w:rPr>
        <w:t>é</w:t>
      </w:r>
      <w:r w:rsidR="007A05A5" w:rsidRPr="00784124">
        <w:rPr>
          <w:i/>
          <w:lang w:val="fr-FR"/>
        </w:rPr>
        <w:t>ologie</w:t>
      </w:r>
      <w:r w:rsidRPr="009E5E5B">
        <w:rPr>
          <w:i/>
          <w:lang w:val="fr-FR"/>
        </w:rPr>
        <w:t xml:space="preserve"> et de philosophie</w:t>
      </w:r>
      <w:r w:rsidRPr="005E1307">
        <w:rPr>
          <w:lang w:val="fr-FR"/>
        </w:rPr>
        <w:t xml:space="preserve"> 11 (1984) 298-305.</w:t>
      </w:r>
    </w:p>
    <w:p w14:paraId="05DC55E5"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r w:rsidRPr="005E1307">
        <w:t xml:space="preserve">Gott </w:t>
      </w:r>
      <w:r>
        <w:t>u</w:t>
      </w:r>
      <w:r w:rsidRPr="005E1307">
        <w:t xml:space="preserve">nd Mensch in </w:t>
      </w:r>
      <w:proofErr w:type="spellStart"/>
      <w:r w:rsidRPr="005E1307">
        <w:t>Proverbien</w:t>
      </w:r>
      <w:proofErr w:type="spellEnd"/>
      <w:r w:rsidRPr="005E1307">
        <w:t xml:space="preserve"> III</w:t>
      </w:r>
      <w:r w:rsidR="0080225E">
        <w:t>”</w:t>
      </w:r>
      <w:r>
        <w:t>,</w:t>
      </w:r>
      <w:r w:rsidRPr="005E1307">
        <w:t xml:space="preserve"> </w:t>
      </w:r>
      <w:proofErr w:type="spellStart"/>
      <w:r w:rsidRPr="009E5E5B">
        <w:rPr>
          <w:i/>
        </w:rPr>
        <w:t>Vetus</w:t>
      </w:r>
      <w:proofErr w:type="spellEnd"/>
      <w:r w:rsidRPr="009E5E5B">
        <w:rPr>
          <w:i/>
        </w:rPr>
        <w:t xml:space="preserve"> </w:t>
      </w:r>
      <w:proofErr w:type="spellStart"/>
      <w:r w:rsidRPr="009E5E5B">
        <w:rPr>
          <w:i/>
        </w:rPr>
        <w:t>Testamentum</w:t>
      </w:r>
      <w:proofErr w:type="spellEnd"/>
      <w:r w:rsidRPr="005E1307">
        <w:t xml:space="preserve"> 37.4 (1987) 468-</w:t>
      </w:r>
      <w:r w:rsidR="008C26DA">
        <w:t>4</w:t>
      </w:r>
      <w:r w:rsidRPr="005E1307">
        <w:t>77.</w:t>
      </w:r>
    </w:p>
    <w:p w14:paraId="70D7D63B"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Wisdom and Yahwism</w:t>
      </w:r>
      <w:r w:rsidR="0080225E">
        <w:t>”</w:t>
      </w:r>
      <w:r w:rsidR="00E344EF">
        <w:t xml:space="preserve">, in </w:t>
      </w:r>
      <w:r w:rsidRPr="009E5E5B">
        <w:rPr>
          <w:i/>
        </w:rPr>
        <w:t xml:space="preserve">No Famine in the Land: Studies </w:t>
      </w:r>
      <w:r w:rsidRPr="009E5E5B">
        <w:rPr>
          <w:i/>
        </w:rPr>
        <w:lastRenderedPageBreak/>
        <w:t xml:space="preserve">in Honor of John L. </w:t>
      </w:r>
      <w:proofErr w:type="spellStart"/>
      <w:r w:rsidRPr="009E5E5B">
        <w:rPr>
          <w:i/>
        </w:rPr>
        <w:t>Mckenzie</w:t>
      </w:r>
      <w:proofErr w:type="spellEnd"/>
      <w:r>
        <w:t xml:space="preserve"> (</w:t>
      </w:r>
      <w:r w:rsidRPr="005E1307">
        <w:t>J.W. Flanagan</w:t>
      </w:r>
      <w:r w:rsidR="003314A6">
        <w:t xml:space="preserve"> (ed.)</w:t>
      </w:r>
      <w:r>
        <w:t xml:space="preserve">; </w:t>
      </w:r>
      <w:smartTag w:uri="urn:schemas-microsoft-com:office:smarttags" w:element="City">
        <w:r w:rsidRPr="005E1307">
          <w:t>Claremont</w:t>
        </w:r>
      </w:smartTag>
      <w:r w:rsidRPr="005E1307">
        <w:t xml:space="preserve">: </w:t>
      </w:r>
      <w:smartTag w:uri="urn:schemas-microsoft-com:office:smarttags" w:element="place">
        <w:smartTag w:uri="urn:schemas-microsoft-com:office:smarttags" w:element="PlaceType">
          <w:r w:rsidRPr="005E1307">
            <w:t>Institute</w:t>
          </w:r>
        </w:smartTag>
        <w:r w:rsidRPr="005E1307">
          <w:t xml:space="preserve"> of </w:t>
        </w:r>
        <w:smartTag w:uri="urn:schemas-microsoft-com:office:smarttags" w:element="PlaceName">
          <w:r w:rsidRPr="005E1307">
            <w:t>An</w:t>
          </w:r>
          <w:r>
            <w:t>tiquity</w:t>
          </w:r>
        </w:smartTag>
      </w:smartTag>
      <w:r>
        <w:t xml:space="preserve"> and Christianity, 1975)</w:t>
      </w:r>
      <w:r w:rsidRPr="00EE40D4">
        <w:t xml:space="preserve"> </w:t>
      </w:r>
      <w:r>
        <w:t>117-</w:t>
      </w:r>
      <w:r w:rsidR="007A724B">
        <w:t>1</w:t>
      </w:r>
      <w:r>
        <w:t>26.</w:t>
      </w:r>
    </w:p>
    <w:p w14:paraId="23427D70" w14:textId="77777777" w:rsidR="006B377E" w:rsidRPr="005E1307" w:rsidRDefault="006B377E" w:rsidP="006B377E">
      <w:pPr>
        <w:widowControl w:val="0"/>
        <w:autoSpaceDE w:val="0"/>
        <w:autoSpaceDN w:val="0"/>
        <w:adjustRightInd w:val="0"/>
        <w:spacing w:after="240"/>
        <w:ind w:left="720" w:hanging="720"/>
      </w:pPr>
      <w:r w:rsidRPr="005E1307">
        <w:t>Nkansah-</w:t>
      </w:r>
      <w:proofErr w:type="spellStart"/>
      <w:r w:rsidRPr="005E1307">
        <w:t>Obrempong</w:t>
      </w:r>
      <w:proofErr w:type="spellEnd"/>
      <w:r w:rsidRPr="005E1307">
        <w:t>, James.</w:t>
      </w:r>
      <w:r>
        <w:t xml:space="preserve"> </w:t>
      </w:r>
      <w:r w:rsidRPr="005E1307">
        <w:t xml:space="preserve">Visual </w:t>
      </w:r>
      <w:r w:rsidR="003C232B">
        <w:t>t</w:t>
      </w:r>
      <w:r w:rsidRPr="005E1307">
        <w:t>heology:</w:t>
      </w:r>
      <w:r>
        <w:t xml:space="preserve"> </w:t>
      </w:r>
      <w:r w:rsidR="003C232B">
        <w:t>s</w:t>
      </w:r>
      <w:r w:rsidRPr="005E1307">
        <w:t xml:space="preserve">ome Akan </w:t>
      </w:r>
      <w:r w:rsidR="003C232B">
        <w:t>c</w:t>
      </w:r>
      <w:r w:rsidRPr="005E1307">
        <w:t xml:space="preserve">ultural </w:t>
      </w:r>
      <w:r w:rsidR="003C232B">
        <w:t>s</w:t>
      </w:r>
      <w:r w:rsidRPr="005E1307">
        <w:t xml:space="preserve">ymbols, </w:t>
      </w:r>
      <w:r w:rsidR="003C232B">
        <w:t>m</w:t>
      </w:r>
      <w:r w:rsidRPr="005E1307">
        <w:t xml:space="preserve">etaphors, </w:t>
      </w:r>
      <w:r w:rsidR="003C232B">
        <w:t>p</w:t>
      </w:r>
      <w:r w:rsidRPr="005E1307">
        <w:t xml:space="preserve">roverbs, and </w:t>
      </w:r>
      <w:r w:rsidR="003C232B">
        <w:t>m</w:t>
      </w:r>
      <w:r w:rsidRPr="005E1307">
        <w:t xml:space="preserve">yths about God and their </w:t>
      </w:r>
      <w:r w:rsidR="003C232B">
        <w:t>i</w:t>
      </w:r>
      <w:r w:rsidRPr="005E1307">
        <w:t xml:space="preserve">mplications for doing Christian </w:t>
      </w:r>
      <w:r w:rsidR="003C232B">
        <w:t>t</w:t>
      </w:r>
      <w:r w:rsidRPr="005E1307">
        <w:t>heology</w:t>
      </w:r>
      <w:r>
        <w:t xml:space="preserve"> (</w:t>
      </w:r>
      <w:r w:rsidR="006A2F96">
        <w:t>Ph.D.</w:t>
      </w:r>
      <w:r w:rsidRPr="005E1307">
        <w:t xml:space="preserve"> </w:t>
      </w:r>
      <w:r w:rsidR="00B150FA">
        <w:t>dissertation;</w:t>
      </w:r>
      <w:r>
        <w:t xml:space="preserve"> </w:t>
      </w:r>
      <w:r w:rsidRPr="005E1307">
        <w:t xml:space="preserve">Fuller Theological Seminary, </w:t>
      </w:r>
      <w:r>
        <w:t>2002</w:t>
      </w:r>
      <w:r w:rsidR="00C66390">
        <w:t>).</w:t>
      </w:r>
    </w:p>
    <w:p w14:paraId="48D2E9A9" w14:textId="77777777" w:rsidR="006B377E" w:rsidRPr="005E1307" w:rsidRDefault="006C009D" w:rsidP="006B377E">
      <w:pPr>
        <w:widowControl w:val="0"/>
        <w:autoSpaceDE w:val="0"/>
        <w:autoSpaceDN w:val="0"/>
        <w:adjustRightInd w:val="0"/>
        <w:spacing w:after="240"/>
        <w:ind w:left="720" w:hanging="720"/>
      </w:pPr>
      <w:r>
        <w:t xml:space="preserve">--. </w:t>
      </w:r>
      <w:r w:rsidR="0080225E">
        <w:t>“</w:t>
      </w:r>
      <w:r w:rsidR="006B377E" w:rsidRPr="005E1307">
        <w:t xml:space="preserve">Visual </w:t>
      </w:r>
      <w:r w:rsidR="00AA7E7E">
        <w:t>T</w:t>
      </w:r>
      <w:r w:rsidR="006B377E" w:rsidRPr="005E1307">
        <w:t>heology—</w:t>
      </w:r>
      <w:r w:rsidR="00AA7E7E">
        <w:t>T</w:t>
      </w:r>
      <w:r w:rsidR="006B377E" w:rsidRPr="005E1307">
        <w:t xml:space="preserve">he </w:t>
      </w:r>
      <w:r w:rsidR="00AA7E7E">
        <w:t>S</w:t>
      </w:r>
      <w:r w:rsidR="006B377E" w:rsidRPr="005E1307">
        <w:t xml:space="preserve">ignificance of </w:t>
      </w:r>
      <w:r w:rsidR="00AA7E7E">
        <w:t>C</w:t>
      </w:r>
      <w:r w:rsidR="006B377E" w:rsidRPr="005E1307">
        <w:t xml:space="preserve">ultural </w:t>
      </w:r>
      <w:r w:rsidR="00AA7E7E">
        <w:t>S</w:t>
      </w:r>
      <w:r w:rsidR="006B377E" w:rsidRPr="005E1307">
        <w:t xml:space="preserve">ymbols, </w:t>
      </w:r>
      <w:r w:rsidR="00AA7E7E">
        <w:t>M</w:t>
      </w:r>
      <w:r w:rsidR="006B377E" w:rsidRPr="005E1307">
        <w:t xml:space="preserve">etaphors and </w:t>
      </w:r>
      <w:r w:rsidR="00AA7E7E">
        <w:t>P</w:t>
      </w:r>
      <w:r w:rsidR="006B377E" w:rsidRPr="005E1307">
        <w:t xml:space="preserve">roverbs for </w:t>
      </w:r>
      <w:r w:rsidR="00AA7E7E">
        <w:t>T</w:t>
      </w:r>
      <w:r w:rsidR="006B377E" w:rsidRPr="005E1307">
        <w:t xml:space="preserve">heological </w:t>
      </w:r>
      <w:r w:rsidR="00AA7E7E">
        <w:t>C</w:t>
      </w:r>
      <w:r w:rsidR="006B377E" w:rsidRPr="005E1307">
        <w:t xml:space="preserve">reativity in the African </w:t>
      </w:r>
      <w:r w:rsidR="00AA7E7E">
        <w:t>C</w:t>
      </w:r>
      <w:r w:rsidR="006B377E" w:rsidRPr="005E1307">
        <w:t>ontext:</w:t>
      </w:r>
      <w:r w:rsidR="006B377E">
        <w:t xml:space="preserve"> </w:t>
      </w:r>
      <w:r w:rsidR="00AA7E7E">
        <w:t>A</w:t>
      </w:r>
      <w:r w:rsidR="006B377E" w:rsidRPr="005E1307">
        <w:t xml:space="preserve"> </w:t>
      </w:r>
      <w:r w:rsidR="00AA7E7E">
        <w:t>C</w:t>
      </w:r>
      <w:r w:rsidR="006B377E" w:rsidRPr="005E1307">
        <w:t xml:space="preserve">ase </w:t>
      </w:r>
      <w:r w:rsidR="00AA7E7E">
        <w:t>S</w:t>
      </w:r>
      <w:r w:rsidR="006B377E" w:rsidRPr="005E1307">
        <w:t>tudy of Akan of Ghana</w:t>
      </w:r>
      <w:r w:rsidR="0080225E">
        <w:t>”</w:t>
      </w:r>
      <w:r w:rsidR="006B377E">
        <w:t xml:space="preserve">, </w:t>
      </w:r>
      <w:r w:rsidR="006B377E" w:rsidRPr="009E5E5B">
        <w:rPr>
          <w:i/>
        </w:rPr>
        <w:t>Journal of African Christian Thought</w:t>
      </w:r>
      <w:r w:rsidR="006B377E" w:rsidRPr="005E1307">
        <w:t xml:space="preserve"> 5.1 (2002) 38-47.</w:t>
      </w:r>
    </w:p>
    <w:p w14:paraId="5E5AC62B" w14:textId="77777777" w:rsidR="006B377E" w:rsidRPr="005E1307" w:rsidRDefault="006B377E" w:rsidP="006B377E">
      <w:pPr>
        <w:widowControl w:val="0"/>
        <w:autoSpaceDE w:val="0"/>
        <w:autoSpaceDN w:val="0"/>
        <w:adjustRightInd w:val="0"/>
        <w:spacing w:after="240"/>
        <w:ind w:left="720" w:hanging="720"/>
      </w:pPr>
      <w:r w:rsidRPr="00EE40D4">
        <w:t>Novotny, Tomas. The Theology of Proverbs</w:t>
      </w:r>
      <w:r>
        <w:t xml:space="preserve"> (paper</w:t>
      </w:r>
      <w:r w:rsidR="00AA7E7E">
        <w:t>,</w:t>
      </w:r>
      <w:r>
        <w:t xml:space="preserve"> Society of Biblical Literature, </w:t>
      </w:r>
      <w:r w:rsidRPr="005E1307">
        <w:t>1988</w:t>
      </w:r>
      <w:r w:rsidR="00C66390">
        <w:t>).</w:t>
      </w:r>
    </w:p>
    <w:p w14:paraId="5B714E4A" w14:textId="77777777" w:rsidR="006B377E" w:rsidRPr="005E1307" w:rsidRDefault="006B377E" w:rsidP="006B377E">
      <w:pPr>
        <w:widowControl w:val="0"/>
        <w:autoSpaceDE w:val="0"/>
        <w:autoSpaceDN w:val="0"/>
        <w:adjustRightInd w:val="0"/>
        <w:spacing w:after="240"/>
        <w:ind w:left="720" w:hanging="720"/>
      </w:pPr>
      <w:r w:rsidRPr="005E1307">
        <w:t xml:space="preserve">O’Connor, Kathleen M. </w:t>
      </w:r>
      <w:r w:rsidR="0080225E">
        <w:t>“</w:t>
      </w:r>
      <w:r w:rsidR="00FA468D" w:rsidRPr="005E1307">
        <w:t xml:space="preserve">Wisdom Literature and </w:t>
      </w:r>
      <w:r w:rsidR="00FA468D">
        <w:t>E</w:t>
      </w:r>
      <w:r w:rsidR="00FA468D" w:rsidRPr="005E1307">
        <w:t xml:space="preserve">xperience of the </w:t>
      </w:r>
      <w:r w:rsidR="00FA468D">
        <w:t>D</w:t>
      </w:r>
      <w:r w:rsidR="00FA468D" w:rsidRPr="005E1307">
        <w:t>ivine</w:t>
      </w:r>
      <w:r w:rsidR="0080225E">
        <w:t>”</w:t>
      </w:r>
      <w:r w:rsidR="00FA468D">
        <w:t xml:space="preserve">, in </w:t>
      </w:r>
      <w:r w:rsidR="00FA468D" w:rsidRPr="007F44DD">
        <w:rPr>
          <w:i/>
        </w:rPr>
        <w:t>Biblical Theology</w:t>
      </w:r>
      <w:r w:rsidR="00FA468D">
        <w:rPr>
          <w:i/>
        </w:rPr>
        <w:t>:</w:t>
      </w:r>
      <w:r w:rsidR="00FA468D">
        <w:t xml:space="preserve"> </w:t>
      </w:r>
      <w:r w:rsidR="00FA468D">
        <w:rPr>
          <w:i/>
        </w:rPr>
        <w:t>Problems and Perspectives</w:t>
      </w:r>
      <w:r w:rsidR="00EF1216">
        <w:rPr>
          <w:i/>
        </w:rPr>
        <w:t xml:space="preserve"> </w:t>
      </w:r>
      <w:r w:rsidR="00FA468D">
        <w:rPr>
          <w:i/>
        </w:rPr>
        <w:t>in Honor of J. Christian Beker</w:t>
      </w:r>
      <w:r w:rsidR="00FA468D">
        <w:t xml:space="preserve"> (</w:t>
      </w:r>
      <w:r w:rsidR="00FA468D" w:rsidRPr="005E1307">
        <w:t>Nashville:</w:t>
      </w:r>
      <w:r w:rsidR="00FA468D">
        <w:t xml:space="preserve"> </w:t>
      </w:r>
      <w:r w:rsidR="00FA468D" w:rsidRPr="005E1307">
        <w:t>Abingdon, 1995</w:t>
      </w:r>
      <w:r w:rsidR="00FA468D">
        <w:t xml:space="preserve">) </w:t>
      </w:r>
      <w:r w:rsidR="00FA468D" w:rsidRPr="005E1307">
        <w:t>183-</w:t>
      </w:r>
      <w:r w:rsidR="00244933">
        <w:t>1</w:t>
      </w:r>
      <w:r w:rsidR="00FA468D" w:rsidRPr="005E1307">
        <w:t>95; 320-322</w:t>
      </w:r>
      <w:r w:rsidR="00FA468D">
        <w:t>.</w:t>
      </w:r>
    </w:p>
    <w:p w14:paraId="24D55197" w14:textId="77777777" w:rsidR="006B377E" w:rsidRPr="005E1307" w:rsidRDefault="006C009D" w:rsidP="006B377E">
      <w:pPr>
        <w:widowControl w:val="0"/>
        <w:autoSpaceDE w:val="0"/>
        <w:autoSpaceDN w:val="0"/>
        <w:adjustRightInd w:val="0"/>
        <w:spacing w:after="240"/>
        <w:ind w:left="720" w:hanging="720"/>
      </w:pPr>
      <w:r>
        <w:t xml:space="preserve">--. </w:t>
      </w:r>
      <w:r w:rsidR="0080225E">
        <w:t>“</w:t>
      </w:r>
      <w:r w:rsidR="006B377E" w:rsidRPr="005E1307">
        <w:t>The Invitation of Wisdom Woman: A Femini</w:t>
      </w:r>
      <w:r w:rsidR="006B377E">
        <w:t>n</w:t>
      </w:r>
      <w:r w:rsidR="006B377E" w:rsidRPr="005E1307">
        <w:t>e Image of God</w:t>
      </w:r>
      <w:r w:rsidR="0080225E">
        <w:t>”</w:t>
      </w:r>
      <w:r w:rsidR="006B377E">
        <w:t>,</w:t>
      </w:r>
      <w:r w:rsidR="006B377E" w:rsidRPr="005E1307">
        <w:t xml:space="preserve"> </w:t>
      </w:r>
      <w:r w:rsidR="006B377E" w:rsidRPr="009E5E5B">
        <w:rPr>
          <w:i/>
        </w:rPr>
        <w:t>Bible Today</w:t>
      </w:r>
      <w:r w:rsidR="006B377E" w:rsidRPr="005E1307">
        <w:t xml:space="preserve"> 29 (1991) 87-93.</w:t>
      </w:r>
    </w:p>
    <w:p w14:paraId="26A7C621" w14:textId="77777777" w:rsidR="006B377E" w:rsidRPr="005E1307" w:rsidRDefault="006B377E" w:rsidP="006B377E">
      <w:pPr>
        <w:widowControl w:val="0"/>
        <w:autoSpaceDE w:val="0"/>
        <w:autoSpaceDN w:val="0"/>
        <w:adjustRightInd w:val="0"/>
        <w:spacing w:after="240"/>
        <w:ind w:left="720" w:hanging="720"/>
      </w:pPr>
      <w:r w:rsidRPr="005E1307">
        <w:t xml:space="preserve">Preuss, H.D. </w:t>
      </w:r>
      <w:r w:rsidR="0080225E">
        <w:t>“</w:t>
      </w:r>
      <w:r w:rsidRPr="005E1307">
        <w:t xml:space="preserve">Das </w:t>
      </w:r>
      <w:proofErr w:type="spellStart"/>
      <w:r w:rsidRPr="005E1307">
        <w:t>Gottesbild</w:t>
      </w:r>
      <w:proofErr w:type="spellEnd"/>
      <w:r w:rsidRPr="005E1307">
        <w:t xml:space="preserve"> </w:t>
      </w:r>
      <w:r>
        <w:t>d</w:t>
      </w:r>
      <w:r w:rsidRPr="005E1307">
        <w:t xml:space="preserve">er </w:t>
      </w:r>
      <w:proofErr w:type="spellStart"/>
      <w:r>
        <w:t>a</w:t>
      </w:r>
      <w:r w:rsidRPr="005E1307">
        <w:t>lteren</w:t>
      </w:r>
      <w:proofErr w:type="spellEnd"/>
      <w:r w:rsidRPr="005E1307">
        <w:t xml:space="preserve"> Weisheit </w:t>
      </w:r>
      <w:proofErr w:type="spellStart"/>
      <w:r w:rsidRPr="005E1307">
        <w:t>Israels</w:t>
      </w:r>
      <w:proofErr w:type="spellEnd"/>
      <w:r w:rsidR="0080225E">
        <w:t>”</w:t>
      </w:r>
      <w:r>
        <w:t xml:space="preserve"> (</w:t>
      </w:r>
      <w:r w:rsidRPr="001170A5">
        <w:t>G.W. Anderson</w:t>
      </w:r>
      <w:r w:rsidR="003314A6" w:rsidRPr="001170A5">
        <w:t xml:space="preserve"> (ed.)</w:t>
      </w:r>
      <w:r w:rsidRPr="001170A5">
        <w:t xml:space="preserve">; </w:t>
      </w:r>
      <w:proofErr w:type="spellStart"/>
      <w:r w:rsidRPr="001170A5">
        <w:t>Vetus</w:t>
      </w:r>
      <w:proofErr w:type="spellEnd"/>
      <w:r w:rsidRPr="001170A5">
        <w:t xml:space="preserve"> </w:t>
      </w:r>
      <w:proofErr w:type="spellStart"/>
      <w:r w:rsidRPr="001170A5">
        <w:t>Testamentum</w:t>
      </w:r>
      <w:proofErr w:type="spellEnd"/>
      <w:r w:rsidRPr="001170A5">
        <w:t xml:space="preserve"> </w:t>
      </w:r>
      <w:r w:rsidR="00476CB7">
        <w:t>Supplement</w:t>
      </w:r>
      <w:r w:rsidRPr="001170A5">
        <w:t xml:space="preserve"> 23; Leiden: </w:t>
      </w:r>
      <w:r w:rsidR="00A71380">
        <w:t>E.J. Brill</w:t>
      </w:r>
      <w:r w:rsidRPr="001170A5">
        <w:t>, 1972) 1</w:t>
      </w:r>
      <w:r>
        <w:t>17-</w:t>
      </w:r>
      <w:r w:rsidR="00144B4B">
        <w:t>1</w:t>
      </w:r>
      <w:r>
        <w:t>45.</w:t>
      </w:r>
    </w:p>
    <w:p w14:paraId="0D68A347" w14:textId="77777777" w:rsidR="006B377E" w:rsidRPr="005E1307" w:rsidRDefault="006B377E" w:rsidP="006B377E">
      <w:pPr>
        <w:widowControl w:val="0"/>
        <w:autoSpaceDE w:val="0"/>
        <w:autoSpaceDN w:val="0"/>
        <w:adjustRightInd w:val="0"/>
        <w:spacing w:after="240"/>
        <w:ind w:left="720" w:hanging="720"/>
      </w:pPr>
      <w:proofErr w:type="spellStart"/>
      <w:r w:rsidRPr="005E1307">
        <w:t>Rosendal</w:t>
      </w:r>
      <w:proofErr w:type="spellEnd"/>
      <w:r w:rsidRPr="005E1307">
        <w:t xml:space="preserve">, Bent. </w:t>
      </w:r>
      <w:r w:rsidR="0080225E">
        <w:t>“</w:t>
      </w:r>
      <w:proofErr w:type="spellStart"/>
      <w:r w:rsidRPr="005E1307">
        <w:t>Gudsbilledet</w:t>
      </w:r>
      <w:proofErr w:type="spellEnd"/>
      <w:r w:rsidRPr="005E1307">
        <w:t xml:space="preserve"> </w:t>
      </w:r>
      <w:proofErr w:type="spellStart"/>
      <w:r w:rsidR="00AA7E7E">
        <w:t>i</w:t>
      </w:r>
      <w:proofErr w:type="spellEnd"/>
      <w:r w:rsidRPr="005E1307">
        <w:t xml:space="preserve"> </w:t>
      </w:r>
      <w:proofErr w:type="spellStart"/>
      <w:r w:rsidRPr="005E1307">
        <w:t>Ordsprogsbogen</w:t>
      </w:r>
      <w:proofErr w:type="spellEnd"/>
      <w:r w:rsidR="0080225E">
        <w:t>”</w:t>
      </w:r>
      <w:r>
        <w:t>,</w:t>
      </w:r>
      <w:r w:rsidRPr="005E1307">
        <w:t xml:space="preserve"> </w:t>
      </w:r>
      <w:r w:rsidRPr="009E5E5B">
        <w:rPr>
          <w:i/>
        </w:rPr>
        <w:t xml:space="preserve">Dansk </w:t>
      </w:r>
      <w:proofErr w:type="spellStart"/>
      <w:r w:rsidRPr="009E5E5B">
        <w:rPr>
          <w:i/>
        </w:rPr>
        <w:t>teologisk</w:t>
      </w:r>
      <w:proofErr w:type="spellEnd"/>
      <w:r w:rsidRPr="009E5E5B">
        <w:rPr>
          <w:i/>
        </w:rPr>
        <w:t xml:space="preserve"> </w:t>
      </w:r>
      <w:proofErr w:type="spellStart"/>
      <w:r w:rsidRPr="009E5E5B">
        <w:rPr>
          <w:i/>
        </w:rPr>
        <w:t>tidsskrift</w:t>
      </w:r>
      <w:proofErr w:type="spellEnd"/>
      <w:r w:rsidRPr="005E1307">
        <w:t xml:space="preserve"> 54 (1991) 1-8. [Danish]</w:t>
      </w:r>
    </w:p>
    <w:p w14:paraId="024C929E" w14:textId="77777777" w:rsidR="006B377E" w:rsidRDefault="006B377E" w:rsidP="006B377E">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 xml:space="preserve">Die </w:t>
      </w:r>
      <w:proofErr w:type="spellStart"/>
      <w:r w:rsidRPr="005E1307">
        <w:t>gottliche</w:t>
      </w:r>
      <w:proofErr w:type="spellEnd"/>
      <w:r w:rsidRPr="005E1307">
        <w:t xml:space="preserve"> Weisheit und der </w:t>
      </w:r>
      <w:proofErr w:type="spellStart"/>
      <w:r w:rsidRPr="005E1307">
        <w:t>nachexilische</w:t>
      </w:r>
      <w:proofErr w:type="spellEnd"/>
      <w:r w:rsidRPr="005E1307">
        <w:t xml:space="preserve"> </w:t>
      </w:r>
      <w:proofErr w:type="spellStart"/>
      <w:r w:rsidRPr="005E1307">
        <w:t>Monotheismus</w:t>
      </w:r>
      <w:proofErr w:type="spellEnd"/>
      <w:r w:rsidR="0080225E">
        <w:t>”</w:t>
      </w:r>
      <w:r w:rsidR="00E344EF">
        <w:t xml:space="preserve">, in </w:t>
      </w:r>
      <w:r w:rsidRPr="009E5E5B">
        <w:rPr>
          <w:i/>
        </w:rPr>
        <w:t xml:space="preserve">Der </w:t>
      </w:r>
      <w:proofErr w:type="spellStart"/>
      <w:r w:rsidRPr="009E5E5B">
        <w:rPr>
          <w:i/>
        </w:rPr>
        <w:t>eine</w:t>
      </w:r>
      <w:proofErr w:type="spellEnd"/>
      <w:r w:rsidRPr="009E5E5B">
        <w:rPr>
          <w:i/>
        </w:rPr>
        <w:t xml:space="preserve"> Gott und die </w:t>
      </w:r>
      <w:proofErr w:type="spellStart"/>
      <w:r w:rsidRPr="009E5E5B">
        <w:rPr>
          <w:i/>
        </w:rPr>
        <w:t>G</w:t>
      </w:r>
      <w:r>
        <w:rPr>
          <w:i/>
        </w:rPr>
        <w:t>ö</w:t>
      </w:r>
      <w:r w:rsidRPr="009E5E5B">
        <w:rPr>
          <w:i/>
        </w:rPr>
        <w:t>tt</w:t>
      </w:r>
      <w:r>
        <w:rPr>
          <w:i/>
        </w:rPr>
        <w:t>i</w:t>
      </w:r>
      <w:r w:rsidRPr="009E5E5B">
        <w:rPr>
          <w:i/>
        </w:rPr>
        <w:t>n</w:t>
      </w:r>
      <w:proofErr w:type="spellEnd"/>
      <w:r w:rsidRPr="009E5E5B">
        <w:rPr>
          <w:i/>
        </w:rPr>
        <w:t xml:space="preserve">: </w:t>
      </w:r>
      <w:proofErr w:type="spellStart"/>
      <w:r w:rsidRPr="009E5E5B">
        <w:rPr>
          <w:i/>
          <w:color w:val="000000"/>
        </w:rPr>
        <w:t>Gottesvorstellungen</w:t>
      </w:r>
      <w:proofErr w:type="spellEnd"/>
      <w:r w:rsidRPr="009E5E5B">
        <w:rPr>
          <w:i/>
          <w:color w:val="000000"/>
        </w:rPr>
        <w:t xml:space="preserve"> des </w:t>
      </w:r>
      <w:proofErr w:type="spellStart"/>
      <w:r w:rsidRPr="009E5E5B">
        <w:rPr>
          <w:i/>
          <w:color w:val="000000"/>
        </w:rPr>
        <w:t>biblischen</w:t>
      </w:r>
      <w:proofErr w:type="spellEnd"/>
      <w:r w:rsidRPr="009E5E5B">
        <w:rPr>
          <w:i/>
          <w:color w:val="000000"/>
        </w:rPr>
        <w:t xml:space="preserve"> </w:t>
      </w:r>
      <w:smartTag w:uri="urn:schemas-microsoft-com:office:smarttags" w:element="place">
        <w:smartTag w:uri="urn:schemas-microsoft-com:office:smarttags" w:element="country-region">
          <w:r w:rsidRPr="009E5E5B">
            <w:rPr>
              <w:i/>
              <w:color w:val="000000"/>
            </w:rPr>
            <w:t>Israel</w:t>
          </w:r>
        </w:smartTag>
      </w:smartTag>
      <w:r w:rsidRPr="009E5E5B">
        <w:rPr>
          <w:i/>
          <w:color w:val="000000"/>
        </w:rPr>
        <w:t xml:space="preserve"> </w:t>
      </w:r>
      <w:proofErr w:type="spellStart"/>
      <w:r w:rsidRPr="009E5E5B">
        <w:rPr>
          <w:i/>
          <w:color w:val="000000"/>
        </w:rPr>
        <w:t>im</w:t>
      </w:r>
      <w:proofErr w:type="spellEnd"/>
      <w:r w:rsidRPr="009E5E5B">
        <w:rPr>
          <w:i/>
          <w:color w:val="000000"/>
        </w:rPr>
        <w:t xml:space="preserve"> </w:t>
      </w:r>
      <w:proofErr w:type="spellStart"/>
      <w:r w:rsidRPr="009E5E5B">
        <w:rPr>
          <w:i/>
          <w:color w:val="000000"/>
        </w:rPr>
        <w:t>Horizont</w:t>
      </w:r>
      <w:proofErr w:type="spellEnd"/>
      <w:r w:rsidRPr="009E5E5B">
        <w:rPr>
          <w:i/>
          <w:color w:val="000000"/>
        </w:rPr>
        <w:t xml:space="preserve"> </w:t>
      </w:r>
      <w:proofErr w:type="spellStart"/>
      <w:r w:rsidRPr="009E5E5B">
        <w:rPr>
          <w:i/>
          <w:color w:val="000000"/>
        </w:rPr>
        <w:t>feministischer</w:t>
      </w:r>
      <w:proofErr w:type="spellEnd"/>
      <w:r w:rsidRPr="009E5E5B">
        <w:rPr>
          <w:i/>
          <w:color w:val="000000"/>
        </w:rPr>
        <w:t xml:space="preserve"> </w:t>
      </w:r>
      <w:proofErr w:type="spellStart"/>
      <w:r w:rsidRPr="009E5E5B">
        <w:rPr>
          <w:i/>
          <w:color w:val="000000"/>
        </w:rPr>
        <w:t>Theologie</w:t>
      </w:r>
      <w:proofErr w:type="spellEnd"/>
      <w:r>
        <w:t xml:space="preserve"> (</w:t>
      </w:r>
      <w:r w:rsidRPr="00E11328">
        <w:t xml:space="preserve">Quaestiones </w:t>
      </w:r>
      <w:proofErr w:type="spellStart"/>
      <w:r w:rsidRPr="00E11328">
        <w:t>disputatae</w:t>
      </w:r>
      <w:proofErr w:type="spellEnd"/>
      <w:r w:rsidR="00E11328">
        <w:t>, 135</w:t>
      </w:r>
      <w:r w:rsidRPr="00E11328">
        <w:t>;</w:t>
      </w:r>
      <w:r>
        <w:t xml:space="preserve"> </w:t>
      </w:r>
      <w:r w:rsidRPr="005E1307">
        <w:t>Freiburg:</w:t>
      </w:r>
      <w:r>
        <w:t xml:space="preserve"> </w:t>
      </w:r>
      <w:r w:rsidRPr="005E1307">
        <w:t>Herder, 1991</w:t>
      </w:r>
      <w:r>
        <w:t>) 151-</w:t>
      </w:r>
      <w:r w:rsidR="00FD2532">
        <w:t>1</w:t>
      </w:r>
      <w:r>
        <w:t>82.</w:t>
      </w:r>
    </w:p>
    <w:p w14:paraId="4EA1773D" w14:textId="77777777" w:rsidR="0061031B" w:rsidRPr="007B736A" w:rsidRDefault="0061031B" w:rsidP="00A432F3">
      <w:pPr>
        <w:widowControl w:val="0"/>
        <w:autoSpaceDE w:val="0"/>
        <w:autoSpaceDN w:val="0"/>
        <w:adjustRightInd w:val="0"/>
        <w:spacing w:after="240"/>
        <w:ind w:left="720" w:hanging="720"/>
        <w:rPr>
          <w:sz w:val="20"/>
          <w:szCs w:val="20"/>
        </w:rPr>
      </w:pPr>
      <w:proofErr w:type="spellStart"/>
      <w:r>
        <w:t>Schwáb</w:t>
      </w:r>
      <w:proofErr w:type="spellEnd"/>
      <w:r>
        <w:t xml:space="preserve">, Zoltán S. </w:t>
      </w:r>
      <w:r w:rsidRPr="007D7E35">
        <w:rPr>
          <w:i/>
          <w:iCs/>
        </w:rPr>
        <w:t>Toward an Interpretation of the Book of Proverbs:</w:t>
      </w:r>
      <w:r w:rsidR="001B2193">
        <w:rPr>
          <w:i/>
          <w:iCs/>
        </w:rPr>
        <w:t xml:space="preserve"> </w:t>
      </w:r>
      <w:r w:rsidRPr="007D7E35">
        <w:rPr>
          <w:i/>
          <w:iCs/>
        </w:rPr>
        <w:t>Selfishness and Secularity Reconsidered</w:t>
      </w:r>
      <w:r>
        <w:t>, in Journal of Theological Interpretation Supplement 7 (Winona Lake, IN:</w:t>
      </w:r>
      <w:r w:rsidR="001B2193">
        <w:t xml:space="preserve"> </w:t>
      </w:r>
      <w:proofErr w:type="spellStart"/>
      <w:r>
        <w:t>Eisenbrauns</w:t>
      </w:r>
      <w:proofErr w:type="spellEnd"/>
      <w:r>
        <w:t xml:space="preserve">, 2013). </w:t>
      </w:r>
      <w:r w:rsidR="00531228">
        <w:br/>
      </w:r>
      <w:r w:rsidR="00531228" w:rsidRPr="007B736A">
        <w:rPr>
          <w:sz w:val="20"/>
          <w:szCs w:val="20"/>
        </w:rPr>
        <w:t>R2014</w:t>
      </w:r>
      <w:r w:rsidR="00A432F3">
        <w:rPr>
          <w:sz w:val="20"/>
          <w:szCs w:val="20"/>
        </w:rPr>
        <w:tab/>
      </w:r>
      <w:proofErr w:type="spellStart"/>
      <w:r w:rsidR="00531228" w:rsidRPr="007B736A">
        <w:rPr>
          <w:sz w:val="20"/>
          <w:szCs w:val="20"/>
        </w:rPr>
        <w:t>McCreesh</w:t>
      </w:r>
      <w:proofErr w:type="spellEnd"/>
      <w:r w:rsidR="00531228" w:rsidRPr="007B736A">
        <w:rPr>
          <w:sz w:val="20"/>
          <w:szCs w:val="20"/>
        </w:rPr>
        <w:t>, Thomas P.</w:t>
      </w:r>
      <w:r w:rsidR="001B2193">
        <w:rPr>
          <w:sz w:val="20"/>
          <w:szCs w:val="20"/>
        </w:rPr>
        <w:t xml:space="preserve"> </w:t>
      </w:r>
      <w:r w:rsidR="00531228" w:rsidRPr="00A432F3">
        <w:rPr>
          <w:i/>
          <w:iCs/>
          <w:sz w:val="20"/>
          <w:szCs w:val="20"/>
        </w:rPr>
        <w:t>The Catholic Biblical Quarterly</w:t>
      </w:r>
      <w:r w:rsidR="00531228" w:rsidRPr="007B736A">
        <w:rPr>
          <w:sz w:val="20"/>
          <w:szCs w:val="20"/>
        </w:rPr>
        <w:t xml:space="preserve"> 76.3, 536.</w:t>
      </w:r>
      <w:r w:rsidR="00387DEC">
        <w:rPr>
          <w:sz w:val="20"/>
          <w:szCs w:val="20"/>
        </w:rPr>
        <w:br/>
        <w:t>R</w:t>
      </w:r>
      <w:r w:rsidR="00A432F3">
        <w:rPr>
          <w:sz w:val="20"/>
          <w:szCs w:val="20"/>
        </w:rPr>
        <w:t>2014</w:t>
      </w:r>
      <w:r w:rsidR="00A432F3">
        <w:rPr>
          <w:sz w:val="20"/>
          <w:szCs w:val="20"/>
        </w:rPr>
        <w:tab/>
      </w:r>
      <w:r w:rsidR="00387DEC">
        <w:rPr>
          <w:sz w:val="20"/>
          <w:szCs w:val="20"/>
        </w:rPr>
        <w:t xml:space="preserve">Philpot, Joshua M. </w:t>
      </w:r>
      <w:r w:rsidR="00387DEC" w:rsidRPr="007B736A">
        <w:rPr>
          <w:i/>
          <w:iCs/>
          <w:sz w:val="20"/>
          <w:szCs w:val="20"/>
        </w:rPr>
        <w:t>Journal of the Evangelical Theological Society</w:t>
      </w:r>
      <w:r w:rsidR="00387DEC">
        <w:rPr>
          <w:sz w:val="20"/>
          <w:szCs w:val="20"/>
        </w:rPr>
        <w:t xml:space="preserve"> 57.1, 162-</w:t>
      </w:r>
      <w:r w:rsidR="0004561A">
        <w:rPr>
          <w:sz w:val="20"/>
          <w:szCs w:val="20"/>
        </w:rPr>
        <w:t>1</w:t>
      </w:r>
      <w:r w:rsidR="00387DEC">
        <w:rPr>
          <w:sz w:val="20"/>
          <w:szCs w:val="20"/>
        </w:rPr>
        <w:t>65.</w:t>
      </w:r>
      <w:r w:rsidR="001B2193">
        <w:rPr>
          <w:sz w:val="20"/>
          <w:szCs w:val="20"/>
        </w:rPr>
        <w:t xml:space="preserve"> </w:t>
      </w:r>
    </w:p>
    <w:p w14:paraId="23682FB6" w14:textId="77777777" w:rsidR="006B377E" w:rsidRPr="005E1307" w:rsidRDefault="006B377E" w:rsidP="006B377E">
      <w:pPr>
        <w:widowControl w:val="0"/>
        <w:autoSpaceDE w:val="0"/>
        <w:autoSpaceDN w:val="0"/>
        <w:adjustRightInd w:val="0"/>
        <w:spacing w:after="240"/>
        <w:ind w:left="720" w:hanging="720"/>
      </w:pPr>
      <w:r w:rsidRPr="005E1307">
        <w:t xml:space="preserve">Smith, Gary. </w:t>
      </w:r>
      <w:r w:rsidR="0080225E">
        <w:t>“</w:t>
      </w:r>
      <w:r w:rsidRPr="005E1307">
        <w:t xml:space="preserve">The Concept of God/the Gods as King in the Ancient </w:t>
      </w:r>
      <w:r w:rsidR="00AA7E7E">
        <w:t>N</w:t>
      </w:r>
      <w:r w:rsidRPr="005E1307">
        <w:t>ear East and the Bible</w:t>
      </w:r>
      <w:r w:rsidR="0080225E">
        <w:t>”</w:t>
      </w:r>
      <w:r>
        <w:t>,</w:t>
      </w:r>
      <w:r w:rsidRPr="005E1307">
        <w:t xml:space="preserve"> </w:t>
      </w:r>
      <w:r w:rsidRPr="009E5E5B">
        <w:rPr>
          <w:i/>
        </w:rPr>
        <w:t>Trinity Journal</w:t>
      </w:r>
      <w:r>
        <w:t xml:space="preserve"> 3 (1982)</w:t>
      </w:r>
      <w:r w:rsidRPr="005E1307">
        <w:t xml:space="preserve"> 18-38.</w:t>
      </w:r>
    </w:p>
    <w:p w14:paraId="6EFB2DB5" w14:textId="77777777" w:rsidR="006B377E" w:rsidRPr="005E1307" w:rsidRDefault="006B377E" w:rsidP="006B377E">
      <w:pPr>
        <w:widowControl w:val="0"/>
        <w:autoSpaceDE w:val="0"/>
        <w:autoSpaceDN w:val="0"/>
        <w:adjustRightInd w:val="0"/>
        <w:spacing w:after="240"/>
        <w:ind w:left="720" w:hanging="720"/>
      </w:pPr>
      <w:r w:rsidRPr="005E1307">
        <w:t xml:space="preserve">Toombs, Lawrence E. </w:t>
      </w:r>
      <w:r w:rsidR="0080225E">
        <w:t>“</w:t>
      </w:r>
      <w:r w:rsidRPr="005E1307">
        <w:t>The Theology and Ethics of the Book of Proverbs</w:t>
      </w:r>
      <w:r w:rsidR="0080225E">
        <w:t>”</w:t>
      </w:r>
      <w:r>
        <w:t>,</w:t>
      </w:r>
      <w:r w:rsidRPr="005E1307">
        <w:t xml:space="preserve"> </w:t>
      </w:r>
      <w:r w:rsidRPr="009E5E5B">
        <w:rPr>
          <w:i/>
        </w:rPr>
        <w:t>Consensus: A Canadian Lutheran Journal of Theology</w:t>
      </w:r>
      <w:r w:rsidRPr="005E1307">
        <w:t xml:space="preserve"> 14.2 (1988) 7-24.</w:t>
      </w:r>
    </w:p>
    <w:p w14:paraId="35157BBB" w14:textId="77777777" w:rsidR="006B377E" w:rsidRPr="005E1307" w:rsidRDefault="006B377E" w:rsidP="006B377E">
      <w:pPr>
        <w:widowControl w:val="0"/>
        <w:autoSpaceDE w:val="0"/>
        <w:autoSpaceDN w:val="0"/>
        <w:adjustRightInd w:val="0"/>
        <w:spacing w:after="240"/>
        <w:ind w:left="720" w:hanging="720"/>
      </w:pPr>
      <w:proofErr w:type="spellStart"/>
      <w:r w:rsidRPr="005E1307">
        <w:t>Tournay</w:t>
      </w:r>
      <w:proofErr w:type="spellEnd"/>
      <w:r w:rsidRPr="005E1307">
        <w:t xml:space="preserve">, Raymond. </w:t>
      </w:r>
      <w:r w:rsidR="0080225E">
        <w:t>“</w:t>
      </w:r>
      <w:r w:rsidRPr="005E1307">
        <w:t>Proverbs 1-9: A First Theological Synthesis of the Tradition of the Sages</w:t>
      </w:r>
      <w:r w:rsidR="0080225E">
        <w:t>”</w:t>
      </w:r>
      <w:r w:rsidR="00E344EF">
        <w:t xml:space="preserve">, in </w:t>
      </w:r>
      <w:r w:rsidRPr="002931D0">
        <w:rPr>
          <w:i/>
        </w:rPr>
        <w:t>Scripture: The Dynamism of Biblical Tradition</w:t>
      </w:r>
      <w:r>
        <w:t xml:space="preserve"> (Pierre Benoit</w:t>
      </w:r>
      <w:r w:rsidR="003314A6">
        <w:t xml:space="preserve"> (ed.)</w:t>
      </w:r>
      <w:r>
        <w:t xml:space="preserve">; </w:t>
      </w:r>
      <w:r w:rsidR="00E11328">
        <w:t>Concilium,</w:t>
      </w:r>
      <w:r w:rsidRPr="005E1307">
        <w:t xml:space="preserve"> 20</w:t>
      </w:r>
      <w:r>
        <w:t>;</w:t>
      </w:r>
      <w:r w:rsidRPr="005E1307">
        <w:t xml:space="preserve"> </w:t>
      </w:r>
      <w:smartTag w:uri="urn:schemas-microsoft-com:office:smarttags" w:element="place">
        <w:smartTag w:uri="urn:schemas-microsoft-com:office:smarttags" w:element="State">
          <w:r w:rsidRPr="005E1307">
            <w:t>New York</w:t>
          </w:r>
        </w:smartTag>
      </w:smartTag>
      <w:r w:rsidRPr="005E1307">
        <w:t>: Paulist, 1966</w:t>
      </w:r>
      <w:r>
        <w:t>)</w:t>
      </w:r>
      <w:r w:rsidRPr="005E1307">
        <w:t xml:space="preserve"> 51-61.</w:t>
      </w:r>
    </w:p>
    <w:p w14:paraId="14387BE5"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Proverbs: Theology of</w:t>
      </w:r>
      <w:r w:rsidR="0080225E">
        <w:t>”</w:t>
      </w:r>
      <w:r w:rsidR="00E344EF">
        <w:t xml:space="preserve">, in </w:t>
      </w:r>
      <w:r w:rsidRPr="009E5E5B">
        <w:rPr>
          <w:i/>
        </w:rPr>
        <w:t>NIDOTTE</w:t>
      </w:r>
      <w:r>
        <w:t xml:space="preserve"> (Willem v</w:t>
      </w:r>
      <w:r w:rsidRPr="005E1307">
        <w:t xml:space="preserve">an </w:t>
      </w:r>
      <w:proofErr w:type="spellStart"/>
      <w:r w:rsidRPr="005E1307">
        <w:t>Gemeren</w:t>
      </w:r>
      <w:proofErr w:type="spellEnd"/>
      <w:r w:rsidR="003314A6">
        <w:t xml:space="preserve"> (ed.)</w:t>
      </w:r>
      <w:r>
        <w:t xml:space="preserve">; </w:t>
      </w:r>
      <w:smartTag w:uri="urn:schemas-microsoft-com:office:smarttags" w:element="place">
        <w:smartTag w:uri="urn:schemas-microsoft-com:office:smarttags" w:element="City">
          <w:r w:rsidRPr="005E1307">
            <w:lastRenderedPageBreak/>
            <w:t>Grand Rapids</w:t>
          </w:r>
        </w:smartTag>
      </w:smartTag>
      <w:r w:rsidRPr="005E1307">
        <w:t>, Zondervan</w:t>
      </w:r>
      <w:r>
        <w:t xml:space="preserve">, 1997) </w:t>
      </w:r>
      <w:r w:rsidRPr="005E1307">
        <w:t>4:</w:t>
      </w:r>
      <w:r>
        <w:t xml:space="preserve"> </w:t>
      </w:r>
      <w:r w:rsidRPr="005E1307">
        <w:t>1089-</w:t>
      </w:r>
      <w:r w:rsidR="00244933">
        <w:t>10</w:t>
      </w:r>
      <w:r w:rsidRPr="005E1307">
        <w:t>93.</w:t>
      </w:r>
    </w:p>
    <w:p w14:paraId="55F5B431" w14:textId="77777777" w:rsidR="00412D16" w:rsidRDefault="00412D16" w:rsidP="007B736A">
      <w:pPr>
        <w:widowControl w:val="0"/>
        <w:autoSpaceDE w:val="0"/>
        <w:autoSpaceDN w:val="0"/>
        <w:adjustRightInd w:val="0"/>
        <w:ind w:left="720" w:hanging="720"/>
      </w:pPr>
      <w:proofErr w:type="spellStart"/>
      <w:r>
        <w:t>Widicombe</w:t>
      </w:r>
      <w:proofErr w:type="spellEnd"/>
      <w:r>
        <w:t xml:space="preserve">, Peter. </w:t>
      </w:r>
      <w:r w:rsidR="0080225E">
        <w:t>“</w:t>
      </w:r>
      <w:r>
        <w:t xml:space="preserve">A Trinity of Delight. Proverbs 8.30-31 and Its Theological Interpretation in Patristic </w:t>
      </w:r>
      <w:proofErr w:type="spellStart"/>
      <w:r>
        <w:t>Thoguth</w:t>
      </w:r>
      <w:proofErr w:type="spellEnd"/>
      <w:r w:rsidR="0080225E">
        <w:t>”</w:t>
      </w:r>
      <w:r>
        <w:t xml:space="preserve">, </w:t>
      </w:r>
      <w:proofErr w:type="spellStart"/>
      <w:r w:rsidRPr="00667CDA">
        <w:rPr>
          <w:i/>
          <w:iCs/>
        </w:rPr>
        <w:t>Theoform</w:t>
      </w:r>
      <w:proofErr w:type="spellEnd"/>
      <w:r>
        <w:t xml:space="preserve"> 42 (2011) 118-33. </w:t>
      </w:r>
      <w:r>
        <w:br/>
      </w:r>
    </w:p>
    <w:p w14:paraId="4E0E97E3" w14:textId="77777777" w:rsidR="006B377E" w:rsidRPr="005E1307" w:rsidRDefault="006B377E" w:rsidP="006B377E">
      <w:pPr>
        <w:widowControl w:val="0"/>
        <w:autoSpaceDE w:val="0"/>
        <w:autoSpaceDN w:val="0"/>
        <w:adjustRightInd w:val="0"/>
        <w:spacing w:after="240"/>
        <w:ind w:left="720" w:hanging="720"/>
      </w:pPr>
      <w:proofErr w:type="spellStart"/>
      <w:r w:rsidRPr="005E1307">
        <w:t>Willmes</w:t>
      </w:r>
      <w:proofErr w:type="spellEnd"/>
      <w:r w:rsidRPr="005E1307">
        <w:t xml:space="preserve">, Bernd. </w:t>
      </w:r>
      <w:proofErr w:type="spellStart"/>
      <w:r w:rsidRPr="009E5E5B">
        <w:rPr>
          <w:i/>
        </w:rPr>
        <w:t>Alttestamentliche</w:t>
      </w:r>
      <w:proofErr w:type="spellEnd"/>
      <w:r w:rsidRPr="009E5E5B">
        <w:rPr>
          <w:i/>
        </w:rPr>
        <w:t xml:space="preserve"> Weisheit und </w:t>
      </w:r>
      <w:proofErr w:type="spellStart"/>
      <w:r w:rsidRPr="009E5E5B">
        <w:rPr>
          <w:i/>
        </w:rPr>
        <w:t>Jahwebglaube</w:t>
      </w:r>
      <w:proofErr w:type="spellEnd"/>
      <w:r w:rsidRPr="009E5E5B">
        <w:rPr>
          <w:i/>
        </w:rPr>
        <w:t xml:space="preserve">: </w:t>
      </w:r>
      <w:proofErr w:type="spellStart"/>
      <w:r w:rsidRPr="009E5E5B">
        <w:rPr>
          <w:i/>
        </w:rPr>
        <w:t>Zur</w:t>
      </w:r>
      <w:proofErr w:type="spellEnd"/>
      <w:r w:rsidRPr="009E5E5B">
        <w:rPr>
          <w:i/>
        </w:rPr>
        <w:t xml:space="preserve"> </w:t>
      </w:r>
      <w:proofErr w:type="spellStart"/>
      <w:r w:rsidRPr="009E5E5B">
        <w:rPr>
          <w:i/>
        </w:rPr>
        <w:t>Vielfalt</w:t>
      </w:r>
      <w:proofErr w:type="spellEnd"/>
      <w:r w:rsidRPr="009E5E5B">
        <w:rPr>
          <w:i/>
        </w:rPr>
        <w:t xml:space="preserve"> </w:t>
      </w:r>
      <w:proofErr w:type="spellStart"/>
      <w:r w:rsidRPr="009E5E5B">
        <w:rPr>
          <w:i/>
        </w:rPr>
        <w:t>theologischer</w:t>
      </w:r>
      <w:proofErr w:type="spellEnd"/>
      <w:r w:rsidRPr="009E5E5B">
        <w:rPr>
          <w:i/>
        </w:rPr>
        <w:t xml:space="preserve"> </w:t>
      </w:r>
      <w:proofErr w:type="spellStart"/>
      <w:r w:rsidRPr="009E5E5B">
        <w:rPr>
          <w:i/>
        </w:rPr>
        <w:t>Denkstrukturen</w:t>
      </w:r>
      <w:proofErr w:type="spellEnd"/>
      <w:r w:rsidRPr="009E5E5B">
        <w:rPr>
          <w:i/>
        </w:rPr>
        <w:t xml:space="preserve"> </w:t>
      </w:r>
      <w:proofErr w:type="spellStart"/>
      <w:r w:rsidRPr="009E5E5B">
        <w:rPr>
          <w:i/>
        </w:rPr>
        <w:t>im</w:t>
      </w:r>
      <w:proofErr w:type="spellEnd"/>
      <w:r w:rsidRPr="009E5E5B">
        <w:rPr>
          <w:i/>
        </w:rPr>
        <w:t xml:space="preserve"> </w:t>
      </w:r>
      <w:proofErr w:type="spellStart"/>
      <w:r w:rsidRPr="009E5E5B">
        <w:rPr>
          <w:i/>
        </w:rPr>
        <w:t>Alten</w:t>
      </w:r>
      <w:proofErr w:type="spellEnd"/>
      <w:r w:rsidRPr="009E5E5B">
        <w:rPr>
          <w:i/>
        </w:rPr>
        <w:t xml:space="preserve"> Testament</w:t>
      </w:r>
      <w:r>
        <w:t xml:space="preserve"> (</w:t>
      </w:r>
      <w:r w:rsidRPr="005E1307">
        <w:t>F</w:t>
      </w:r>
      <w:r>
        <w:t>rankfurt am Main: Knecht, 1992</w:t>
      </w:r>
      <w:r w:rsidR="00C66390">
        <w:t>).</w:t>
      </w:r>
    </w:p>
    <w:p w14:paraId="20E5C25F" w14:textId="77777777" w:rsidR="006B377E" w:rsidRDefault="006B377E" w:rsidP="006B377E">
      <w:pPr>
        <w:rPr>
          <w:b/>
        </w:rPr>
      </w:pPr>
    </w:p>
    <w:p w14:paraId="295E875C" w14:textId="77777777" w:rsidR="006B377E" w:rsidRDefault="006B377E" w:rsidP="006B377E">
      <w:pPr>
        <w:rPr>
          <w:b/>
        </w:rPr>
      </w:pPr>
    </w:p>
    <w:p w14:paraId="2A7BADE3" w14:textId="77777777" w:rsidR="006B377E" w:rsidRDefault="006B377E" w:rsidP="005154AC">
      <w:pPr>
        <w:rPr>
          <w:b/>
        </w:rPr>
      </w:pPr>
      <w:r>
        <w:rPr>
          <w:b/>
        </w:rPr>
        <w:t>9</w:t>
      </w:r>
      <w:r w:rsidR="005154AC">
        <w:rPr>
          <w:b/>
        </w:rPr>
        <w:t>K</w:t>
      </w:r>
      <w:r>
        <w:rPr>
          <w:b/>
        </w:rPr>
        <w:tab/>
      </w:r>
      <w:r w:rsidRPr="001217FC">
        <w:rPr>
          <w:b/>
        </w:rPr>
        <w:t>Life/</w:t>
      </w:r>
      <w:r>
        <w:rPr>
          <w:b/>
        </w:rPr>
        <w:t>D</w:t>
      </w:r>
      <w:r w:rsidRPr="001217FC">
        <w:rPr>
          <w:b/>
        </w:rPr>
        <w:t>eath</w:t>
      </w:r>
    </w:p>
    <w:p w14:paraId="65CAB2A8" w14:textId="77777777" w:rsidR="006B377E" w:rsidRDefault="006B377E" w:rsidP="006B377E">
      <w:pPr>
        <w:rPr>
          <w:b/>
        </w:rPr>
      </w:pPr>
    </w:p>
    <w:p w14:paraId="2C34C507" w14:textId="77777777" w:rsidR="006B377E" w:rsidRPr="00236FFD" w:rsidRDefault="006B377E" w:rsidP="006B377E">
      <w:pPr>
        <w:widowControl w:val="0"/>
        <w:autoSpaceDE w:val="0"/>
        <w:autoSpaceDN w:val="0"/>
        <w:adjustRightInd w:val="0"/>
        <w:ind w:left="720" w:hanging="720"/>
      </w:pPr>
      <w:r w:rsidRPr="00236FFD">
        <w:t>Beck, James A.</w:t>
      </w:r>
      <w:r>
        <w:t xml:space="preserve"> </w:t>
      </w:r>
      <w:r w:rsidRPr="00236FFD">
        <w:t xml:space="preserve">The </w:t>
      </w:r>
      <w:r w:rsidR="00655293">
        <w:t>t</w:t>
      </w:r>
      <w:r w:rsidRPr="00236FFD">
        <w:t xml:space="preserve">ree of </w:t>
      </w:r>
      <w:r w:rsidR="00655293">
        <w:t>l</w:t>
      </w:r>
      <w:r w:rsidRPr="00236FFD">
        <w:t xml:space="preserve">ife </w:t>
      </w:r>
      <w:r w:rsidR="00655293">
        <w:t>m</w:t>
      </w:r>
      <w:r w:rsidRPr="00236FFD">
        <w:t>otif in Proverbs</w:t>
      </w:r>
      <w:r>
        <w:t xml:space="preserve"> (</w:t>
      </w:r>
      <w:r w:rsidRPr="00236FFD">
        <w:t>MDiv</w:t>
      </w:r>
      <w:r>
        <w:t xml:space="preserve"> </w:t>
      </w:r>
      <w:r w:rsidR="00B150FA">
        <w:t>thesis;</w:t>
      </w:r>
      <w:r w:rsidRPr="00236FFD">
        <w:t xml:space="preserve"> Grace Theolo</w:t>
      </w:r>
      <w:r>
        <w:t>gical Seminary, 1986</w:t>
      </w:r>
      <w:r w:rsidR="00C66390">
        <w:t>).</w:t>
      </w:r>
    </w:p>
    <w:p w14:paraId="7F7769E4" w14:textId="77777777" w:rsidR="006B377E" w:rsidRPr="00236FFD" w:rsidRDefault="006B377E" w:rsidP="006B377E">
      <w:pPr>
        <w:widowControl w:val="0"/>
        <w:autoSpaceDE w:val="0"/>
        <w:autoSpaceDN w:val="0"/>
        <w:adjustRightInd w:val="0"/>
      </w:pPr>
    </w:p>
    <w:p w14:paraId="2326538E" w14:textId="77777777" w:rsidR="006B377E" w:rsidRPr="005E1307" w:rsidRDefault="006B377E" w:rsidP="006B377E">
      <w:pPr>
        <w:widowControl w:val="0"/>
        <w:autoSpaceDE w:val="0"/>
        <w:autoSpaceDN w:val="0"/>
        <w:adjustRightInd w:val="0"/>
        <w:ind w:left="720" w:hanging="720"/>
      </w:pPr>
      <w:r w:rsidRPr="005E1307">
        <w:t xml:space="preserve">Brookman-Amissah, Joseph. </w:t>
      </w:r>
      <w:r w:rsidR="0080225E">
        <w:t>“</w:t>
      </w:r>
      <w:r w:rsidRPr="005E1307">
        <w:t>Akan Proverbs About Death</w:t>
      </w:r>
      <w:r w:rsidR="0080225E">
        <w:t>”</w:t>
      </w:r>
      <w:r>
        <w:t>,</w:t>
      </w:r>
      <w:r w:rsidRPr="005E1307">
        <w:t xml:space="preserve"> </w:t>
      </w:r>
      <w:r w:rsidRPr="009E5E5B">
        <w:rPr>
          <w:i/>
        </w:rPr>
        <w:t>Anthropos</w:t>
      </w:r>
      <w:r>
        <w:t xml:space="preserve"> 81.1-3 (1986)</w:t>
      </w:r>
      <w:r w:rsidRPr="005E1307">
        <w:t xml:space="preserve"> 75-85.</w:t>
      </w:r>
    </w:p>
    <w:p w14:paraId="10602EA7" w14:textId="77777777" w:rsidR="006B377E" w:rsidRDefault="006B377E" w:rsidP="006B377E">
      <w:pPr>
        <w:rPr>
          <w:b/>
        </w:rPr>
      </w:pPr>
    </w:p>
    <w:p w14:paraId="54EA7BC2" w14:textId="77777777" w:rsidR="006B377E" w:rsidRPr="005E1307" w:rsidRDefault="006B377E" w:rsidP="006B377E">
      <w:pPr>
        <w:widowControl w:val="0"/>
        <w:autoSpaceDE w:val="0"/>
        <w:autoSpaceDN w:val="0"/>
        <w:adjustRightInd w:val="0"/>
        <w:ind w:left="720" w:hanging="720"/>
      </w:pPr>
      <w:r w:rsidRPr="005E1307">
        <w:t xml:space="preserve">Burns, Camilla. </w:t>
      </w:r>
      <w:r w:rsidR="0080225E">
        <w:t>“</w:t>
      </w:r>
      <w:r w:rsidRPr="005E1307">
        <w:t>Woman Wisdom: The Tree of Life</w:t>
      </w:r>
      <w:r w:rsidR="0080225E">
        <w:t>”</w:t>
      </w:r>
      <w:r>
        <w:t>,</w:t>
      </w:r>
      <w:r w:rsidRPr="005E1307">
        <w:t xml:space="preserve"> </w:t>
      </w:r>
      <w:r w:rsidRPr="009E5E5B">
        <w:rPr>
          <w:i/>
        </w:rPr>
        <w:t>Bible Today</w:t>
      </w:r>
      <w:r w:rsidRPr="005E1307">
        <w:t xml:space="preserve"> 35 (1997) 141-</w:t>
      </w:r>
      <w:r w:rsidR="00144B4B">
        <w:t>1</w:t>
      </w:r>
      <w:r w:rsidRPr="005E1307">
        <w:t>45.</w:t>
      </w:r>
    </w:p>
    <w:p w14:paraId="429A9911" w14:textId="77777777" w:rsidR="006B377E" w:rsidRPr="005E1307" w:rsidRDefault="006B377E" w:rsidP="006B377E">
      <w:pPr>
        <w:widowControl w:val="0"/>
        <w:autoSpaceDE w:val="0"/>
        <w:autoSpaceDN w:val="0"/>
        <w:adjustRightInd w:val="0"/>
      </w:pPr>
    </w:p>
    <w:p w14:paraId="3FEF07FA" w14:textId="77777777" w:rsidR="006B377E" w:rsidRDefault="006B377E" w:rsidP="006B377E">
      <w:pPr>
        <w:widowControl w:val="0"/>
        <w:autoSpaceDE w:val="0"/>
        <w:autoSpaceDN w:val="0"/>
        <w:adjustRightInd w:val="0"/>
        <w:ind w:left="720" w:hanging="720"/>
      </w:pPr>
      <w:proofErr w:type="spellStart"/>
      <w:r w:rsidRPr="005E1307">
        <w:t>Boorer</w:t>
      </w:r>
      <w:proofErr w:type="spellEnd"/>
      <w:r w:rsidRPr="005E1307">
        <w:t>, Suzanne</w:t>
      </w:r>
      <w:r>
        <w:t xml:space="preserve">. </w:t>
      </w:r>
      <w:r w:rsidR="0080225E">
        <w:t>“</w:t>
      </w:r>
      <w:r w:rsidRPr="005E1307">
        <w:t>A Matter of Life and Death: A Comparison of Proverbs 1-9 and Job</w:t>
      </w:r>
      <w:r w:rsidR="0080225E">
        <w:t>”</w:t>
      </w:r>
      <w:r w:rsidR="00E344EF">
        <w:t xml:space="preserve">, in </w:t>
      </w:r>
      <w:r w:rsidRPr="009E5E5B">
        <w:rPr>
          <w:i/>
        </w:rPr>
        <w:t xml:space="preserve">Prophets and </w:t>
      </w:r>
      <w:r w:rsidR="00AA7E7E">
        <w:rPr>
          <w:i/>
        </w:rPr>
        <w:t>P</w:t>
      </w:r>
      <w:r w:rsidRPr="009E5E5B">
        <w:rPr>
          <w:i/>
        </w:rPr>
        <w:t xml:space="preserve">aradigms: </w:t>
      </w:r>
      <w:r w:rsidR="00AA7E7E">
        <w:rPr>
          <w:i/>
        </w:rPr>
        <w:t>E</w:t>
      </w:r>
      <w:r w:rsidRPr="009E5E5B">
        <w:rPr>
          <w:i/>
        </w:rPr>
        <w:t xml:space="preserve">ssays in </w:t>
      </w:r>
      <w:r w:rsidR="00AA7E7E">
        <w:rPr>
          <w:i/>
        </w:rPr>
        <w:t>H</w:t>
      </w:r>
      <w:r w:rsidRPr="009E5E5B">
        <w:rPr>
          <w:i/>
        </w:rPr>
        <w:t>onor of Gene M. Tucker</w:t>
      </w:r>
      <w:r>
        <w:t xml:space="preserve"> (</w:t>
      </w:r>
      <w:r w:rsidRPr="005E1307">
        <w:t>Stephen B. Reid</w:t>
      </w:r>
      <w:r w:rsidR="003314A6">
        <w:t xml:space="preserve"> (ed.)</w:t>
      </w:r>
      <w:r>
        <w:t xml:space="preserve">; </w:t>
      </w:r>
      <w:smartTag w:uri="urn:schemas-microsoft-com:office:smarttags" w:element="place">
        <w:r w:rsidRPr="005E1307">
          <w:t>Sheffield</w:t>
        </w:r>
      </w:smartTag>
      <w:r w:rsidRPr="005E1307">
        <w:t>: Sheff</w:t>
      </w:r>
      <w:r>
        <w:t xml:space="preserve">ield Academic Press, </w:t>
      </w:r>
      <w:r w:rsidRPr="005E1307">
        <w:t>1996</w:t>
      </w:r>
      <w:r>
        <w:t>)</w:t>
      </w:r>
      <w:r w:rsidRPr="005E1307">
        <w:t xml:space="preserve"> </w:t>
      </w:r>
      <w:r>
        <w:t xml:space="preserve">187-204. </w:t>
      </w:r>
    </w:p>
    <w:p w14:paraId="5011E3C0" w14:textId="77777777" w:rsidR="006B377E" w:rsidRDefault="006B377E" w:rsidP="006B377E">
      <w:pPr>
        <w:widowControl w:val="0"/>
        <w:autoSpaceDE w:val="0"/>
        <w:autoSpaceDN w:val="0"/>
        <w:adjustRightInd w:val="0"/>
        <w:ind w:left="720" w:hanging="720"/>
      </w:pPr>
    </w:p>
    <w:p w14:paraId="595B2619" w14:textId="77777777" w:rsidR="006B377E" w:rsidRPr="005E1307" w:rsidRDefault="006B377E" w:rsidP="006B377E">
      <w:pPr>
        <w:widowControl w:val="0"/>
        <w:autoSpaceDE w:val="0"/>
        <w:autoSpaceDN w:val="0"/>
        <w:adjustRightInd w:val="0"/>
        <w:spacing w:after="240"/>
        <w:ind w:left="720" w:hanging="720"/>
      </w:pPr>
      <w:r w:rsidRPr="005E1307">
        <w:t xml:space="preserve">Collins, John J. </w:t>
      </w:r>
      <w:r w:rsidR="0080225E">
        <w:t>“</w:t>
      </w:r>
      <w:r w:rsidRPr="005E1307">
        <w:t>The Root of Immorality: Death in the Context of Jewish Wisdom</w:t>
      </w:r>
      <w:r w:rsidR="0080225E">
        <w:t>”</w:t>
      </w:r>
      <w:r>
        <w:t>,</w:t>
      </w:r>
      <w:r w:rsidRPr="005E1307">
        <w:t xml:space="preserve"> </w:t>
      </w:r>
      <w:r w:rsidRPr="009E5E5B">
        <w:rPr>
          <w:i/>
        </w:rPr>
        <w:t>Harvard Theological Review</w:t>
      </w:r>
      <w:r w:rsidRPr="005E1307">
        <w:t xml:space="preserve"> 71 (1978) 3-4.</w:t>
      </w:r>
    </w:p>
    <w:p w14:paraId="18D175C2" w14:textId="77777777" w:rsidR="006B377E" w:rsidRPr="005E1307" w:rsidRDefault="006B377E" w:rsidP="006B377E">
      <w:pPr>
        <w:widowControl w:val="0"/>
        <w:autoSpaceDE w:val="0"/>
        <w:autoSpaceDN w:val="0"/>
        <w:adjustRightInd w:val="0"/>
        <w:spacing w:after="240"/>
        <w:ind w:left="720" w:hanging="720"/>
      </w:pPr>
      <w:proofErr w:type="spellStart"/>
      <w:r w:rsidRPr="005E1307">
        <w:t>Cosser</w:t>
      </w:r>
      <w:proofErr w:type="spellEnd"/>
      <w:r w:rsidRPr="005E1307">
        <w:t xml:space="preserve">, William. </w:t>
      </w:r>
      <w:r w:rsidR="0080225E">
        <w:t>“</w:t>
      </w:r>
      <w:r w:rsidRPr="005E1307">
        <w:t xml:space="preserve">The Meaning of </w:t>
      </w:r>
      <w:r w:rsidR="00AA7E7E">
        <w:t>‘</w:t>
      </w:r>
      <w:r w:rsidRPr="005E1307">
        <w:t>Life</w:t>
      </w:r>
      <w:r w:rsidR="00AA7E7E">
        <w:t>’</w:t>
      </w:r>
      <w:r w:rsidRPr="005E1307">
        <w:t xml:space="preserve"> (</w:t>
      </w:r>
      <w:proofErr w:type="spellStart"/>
      <w:r w:rsidRPr="005E1307">
        <w:t>Hayyim</w:t>
      </w:r>
      <w:proofErr w:type="spellEnd"/>
      <w:r w:rsidRPr="005E1307">
        <w:t>) in Proverbs, Job, and Ecclesiastes</w:t>
      </w:r>
      <w:r w:rsidR="0080225E">
        <w:t>”</w:t>
      </w:r>
      <w:r>
        <w:t>,</w:t>
      </w:r>
      <w:r w:rsidRPr="005E1307">
        <w:t xml:space="preserve"> </w:t>
      </w:r>
      <w:smartTag w:uri="urn:schemas-microsoft-com:office:smarttags" w:element="place">
        <w:smartTag w:uri="urn:schemas-microsoft-com:office:smarttags" w:element="PlaceName">
          <w:r w:rsidRPr="009E5E5B">
            <w:rPr>
              <w:i/>
            </w:rPr>
            <w:t>Glasgow</w:t>
          </w:r>
        </w:smartTag>
        <w:r w:rsidRPr="009E5E5B">
          <w:rPr>
            <w:i/>
          </w:rPr>
          <w:t xml:space="preserve"> </w:t>
        </w:r>
        <w:smartTag w:uri="urn:schemas-microsoft-com:office:smarttags" w:element="PlaceType">
          <w:r w:rsidRPr="009E5E5B">
            <w:rPr>
              <w:i/>
            </w:rPr>
            <w:t>University</w:t>
          </w:r>
        </w:smartTag>
      </w:smartTag>
      <w:r w:rsidRPr="009E5E5B">
        <w:rPr>
          <w:i/>
        </w:rPr>
        <w:t xml:space="preserve"> Oriental Society Transactions </w:t>
      </w:r>
      <w:r w:rsidRPr="005E1307">
        <w:t>15 (1953-</w:t>
      </w:r>
      <w:r w:rsidR="002968DB">
        <w:t>19</w:t>
      </w:r>
      <w:r w:rsidRPr="005E1307">
        <w:t>54) 48-53.</w:t>
      </w:r>
    </w:p>
    <w:p w14:paraId="369F63CD"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Cottini</w:t>
      </w:r>
      <w:proofErr w:type="spellEnd"/>
      <w:r w:rsidRPr="00AA6931">
        <w:rPr>
          <w:lang w:val="es-ES"/>
        </w:rPr>
        <w:t xml:space="preserve">, Valentino. </w:t>
      </w:r>
      <w:r w:rsidRPr="00AA6931">
        <w:rPr>
          <w:i/>
          <w:lang w:val="es-ES"/>
        </w:rPr>
        <w:t xml:space="preserve">La Vita Futura nel Libro </w:t>
      </w:r>
      <w:proofErr w:type="spellStart"/>
      <w:r w:rsidRPr="00AA6931">
        <w:rPr>
          <w:i/>
          <w:lang w:val="es-ES"/>
        </w:rPr>
        <w:t>dei</w:t>
      </w:r>
      <w:proofErr w:type="spellEnd"/>
      <w:r w:rsidRPr="00AA6931">
        <w:rPr>
          <w:i/>
          <w:lang w:val="es-ES"/>
        </w:rPr>
        <w:t xml:space="preserve"> </w:t>
      </w:r>
      <w:proofErr w:type="spellStart"/>
      <w:r w:rsidRPr="00AA6931">
        <w:rPr>
          <w:i/>
          <w:lang w:val="es-ES"/>
        </w:rPr>
        <w:t>Proverbi</w:t>
      </w:r>
      <w:proofErr w:type="spellEnd"/>
      <w:r w:rsidRPr="00AA6931">
        <w:rPr>
          <w:i/>
          <w:lang w:val="es-ES"/>
        </w:rPr>
        <w:t xml:space="preserve">: </w:t>
      </w:r>
      <w:proofErr w:type="spellStart"/>
      <w:r w:rsidRPr="00AA6931">
        <w:rPr>
          <w:i/>
          <w:lang w:val="es-ES"/>
        </w:rPr>
        <w:t>Contributo</w:t>
      </w:r>
      <w:proofErr w:type="spellEnd"/>
      <w:r w:rsidRPr="00AA6931">
        <w:rPr>
          <w:i/>
          <w:lang w:val="es-ES"/>
        </w:rPr>
        <w:t xml:space="preserve"> </w:t>
      </w:r>
      <w:proofErr w:type="spellStart"/>
      <w:r w:rsidRPr="00AA6931">
        <w:rPr>
          <w:i/>
          <w:lang w:val="es-ES"/>
        </w:rPr>
        <w:t>alla</w:t>
      </w:r>
      <w:proofErr w:type="spellEnd"/>
      <w:r w:rsidRPr="00AA6931">
        <w:rPr>
          <w:i/>
          <w:lang w:val="es-ES"/>
        </w:rPr>
        <w:t xml:space="preserve"> </w:t>
      </w:r>
      <w:proofErr w:type="spellStart"/>
      <w:r w:rsidRPr="00AA6931">
        <w:rPr>
          <w:i/>
          <w:lang w:val="es-ES"/>
        </w:rPr>
        <w:t>Storia</w:t>
      </w:r>
      <w:proofErr w:type="spellEnd"/>
      <w:r w:rsidRPr="00AA6931">
        <w:rPr>
          <w:i/>
          <w:lang w:val="es-ES"/>
        </w:rPr>
        <w:t xml:space="preserve"> </w:t>
      </w:r>
      <w:proofErr w:type="spellStart"/>
      <w:r w:rsidRPr="00AA6931">
        <w:rPr>
          <w:i/>
          <w:lang w:val="es-ES"/>
        </w:rPr>
        <w:t>dell</w:t>
      </w:r>
      <w:proofErr w:type="spellEnd"/>
      <w:r w:rsidR="00AA7E7E" w:rsidRPr="00AA6931">
        <w:rPr>
          <w:i/>
          <w:lang w:val="es-ES"/>
        </w:rPr>
        <w:t>’</w:t>
      </w:r>
      <w:r w:rsidRPr="00AA6931">
        <w:rPr>
          <w:i/>
          <w:lang w:val="es-ES"/>
        </w:rPr>
        <w:t xml:space="preserve"> </w:t>
      </w:r>
      <w:proofErr w:type="spellStart"/>
      <w:r w:rsidRPr="00AA6931">
        <w:rPr>
          <w:i/>
          <w:lang w:val="es-ES"/>
        </w:rPr>
        <w:t>Esegesi</w:t>
      </w:r>
      <w:proofErr w:type="spellEnd"/>
      <w:r w:rsidRPr="00AA6931">
        <w:rPr>
          <w:lang w:val="es-ES"/>
        </w:rPr>
        <w:t xml:space="preserve"> (</w:t>
      </w:r>
      <w:proofErr w:type="spellStart"/>
      <w:r w:rsidRPr="00AA6931">
        <w:rPr>
          <w:lang w:val="es-ES"/>
        </w:rPr>
        <w:t>Jerusalem</w:t>
      </w:r>
      <w:proofErr w:type="spellEnd"/>
      <w:r w:rsidRPr="00AA6931">
        <w:rPr>
          <w:lang w:val="es-ES"/>
        </w:rPr>
        <w:t xml:space="preserve">: </w:t>
      </w:r>
      <w:proofErr w:type="spellStart"/>
      <w:r w:rsidRPr="00AA6931">
        <w:rPr>
          <w:lang w:val="es-ES"/>
        </w:rPr>
        <w:t>Franciscan</w:t>
      </w:r>
      <w:proofErr w:type="spellEnd"/>
      <w:r w:rsidRPr="00AA6931">
        <w:rPr>
          <w:lang w:val="es-ES"/>
        </w:rPr>
        <w:t xml:space="preserve"> </w:t>
      </w:r>
      <w:proofErr w:type="spellStart"/>
      <w:r w:rsidRPr="00AA6931">
        <w:rPr>
          <w:lang w:val="es-ES"/>
        </w:rPr>
        <w:t>Printing</w:t>
      </w:r>
      <w:proofErr w:type="spellEnd"/>
      <w:r w:rsidRPr="00AA6931">
        <w:rPr>
          <w:lang w:val="es-ES"/>
        </w:rPr>
        <w:t xml:space="preserve"> </w:t>
      </w:r>
      <w:proofErr w:type="spellStart"/>
      <w:r w:rsidRPr="00AA6931">
        <w:rPr>
          <w:lang w:val="es-ES"/>
        </w:rPr>
        <w:t>Press</w:t>
      </w:r>
      <w:proofErr w:type="spellEnd"/>
      <w:r w:rsidRPr="00AA6931">
        <w:rPr>
          <w:lang w:val="es-ES"/>
        </w:rPr>
        <w:t>, 1984</w:t>
      </w:r>
      <w:r w:rsidR="00C66390" w:rsidRPr="00AA6931">
        <w:rPr>
          <w:lang w:val="es-ES"/>
        </w:rPr>
        <w:t>).</w:t>
      </w:r>
    </w:p>
    <w:p w14:paraId="1BC47E86" w14:textId="77777777" w:rsidR="006B377E" w:rsidRPr="005E1307" w:rsidRDefault="006B377E" w:rsidP="006B377E">
      <w:pPr>
        <w:widowControl w:val="0"/>
        <w:autoSpaceDE w:val="0"/>
        <w:autoSpaceDN w:val="0"/>
        <w:adjustRightInd w:val="0"/>
        <w:spacing w:after="240"/>
        <w:ind w:left="720" w:hanging="720"/>
      </w:pPr>
      <w:r w:rsidRPr="005E1307">
        <w:t xml:space="preserve">Gardiner, Alan H. </w:t>
      </w:r>
      <w:r w:rsidR="0080225E">
        <w:t>“</w:t>
      </w:r>
      <w:r w:rsidRPr="005E1307">
        <w:t>The House of Life</w:t>
      </w:r>
      <w:r w:rsidR="0080225E">
        <w:t>”</w:t>
      </w:r>
      <w:r>
        <w:t>,</w:t>
      </w:r>
      <w:r w:rsidRPr="005E1307">
        <w:t xml:space="preserve"> </w:t>
      </w:r>
      <w:r w:rsidRPr="009E5E5B">
        <w:rPr>
          <w:i/>
        </w:rPr>
        <w:t>Journal of Egyptian Archaeology</w:t>
      </w:r>
      <w:r w:rsidRPr="005E1307">
        <w:t xml:space="preserve"> 24 (1</w:t>
      </w:r>
      <w:r>
        <w:t>938)</w:t>
      </w:r>
      <w:r w:rsidRPr="005E1307">
        <w:t xml:space="preserve"> 157-</w:t>
      </w:r>
      <w:r w:rsidR="008C26DA">
        <w:t>1</w:t>
      </w:r>
      <w:r w:rsidRPr="005E1307">
        <w:t xml:space="preserve">79. </w:t>
      </w:r>
    </w:p>
    <w:p w14:paraId="5C36A65B" w14:textId="77777777" w:rsidR="006B377E" w:rsidRPr="005E1307" w:rsidRDefault="006B377E" w:rsidP="006B377E">
      <w:pPr>
        <w:widowControl w:val="0"/>
        <w:autoSpaceDE w:val="0"/>
        <w:autoSpaceDN w:val="0"/>
        <w:adjustRightInd w:val="0"/>
        <w:spacing w:after="240"/>
        <w:ind w:left="720" w:hanging="720"/>
      </w:pPr>
      <w:r w:rsidRPr="005E1307">
        <w:t xml:space="preserve">Marcus, Ralph. </w:t>
      </w:r>
      <w:r w:rsidR="0080225E">
        <w:t>“</w:t>
      </w:r>
      <w:r w:rsidRPr="005E1307">
        <w:t>The Tree of Life in Proverbs</w:t>
      </w:r>
      <w:r w:rsidR="0080225E">
        <w:t>”</w:t>
      </w:r>
      <w:r>
        <w:t>,</w:t>
      </w:r>
      <w:r w:rsidRPr="005E1307">
        <w:t xml:space="preserve"> </w:t>
      </w:r>
      <w:r w:rsidRPr="009E5E5B">
        <w:rPr>
          <w:i/>
        </w:rPr>
        <w:t>Journal of Biblical Literature</w:t>
      </w:r>
      <w:r w:rsidRPr="005E1307">
        <w:t xml:space="preserve"> 62 (1943) 117-</w:t>
      </w:r>
      <w:r w:rsidR="007A724B">
        <w:t>1</w:t>
      </w:r>
      <w:r w:rsidRPr="005E1307">
        <w:t xml:space="preserve">20. </w:t>
      </w:r>
    </w:p>
    <w:p w14:paraId="3798DC6F" w14:textId="77777777" w:rsidR="006B377E" w:rsidRDefault="006B377E" w:rsidP="006B377E">
      <w:pPr>
        <w:widowControl w:val="0"/>
        <w:autoSpaceDE w:val="0"/>
        <w:autoSpaceDN w:val="0"/>
        <w:adjustRightInd w:val="0"/>
        <w:spacing w:after="240"/>
        <w:ind w:left="720" w:hanging="720"/>
      </w:pPr>
      <w:r w:rsidRPr="005E1307">
        <w:t xml:space="preserve">Matthews, Randall Wayne. An </w:t>
      </w:r>
      <w:r w:rsidR="00655293">
        <w:t>e</w:t>
      </w:r>
      <w:r w:rsidRPr="005E1307">
        <w:t xml:space="preserve">xegetical </w:t>
      </w:r>
      <w:r w:rsidR="00655293">
        <w:t>a</w:t>
      </w:r>
      <w:r w:rsidRPr="005E1307">
        <w:t xml:space="preserve">nalysis of </w:t>
      </w:r>
      <w:r w:rsidR="0080225E">
        <w:t>“</w:t>
      </w:r>
      <w:r w:rsidR="00655293">
        <w:t>l</w:t>
      </w:r>
      <w:r w:rsidR="006C009D">
        <w:t>ife</w:t>
      </w:r>
      <w:r w:rsidR="0080225E">
        <w:t>”</w:t>
      </w:r>
      <w:r w:rsidR="006C009D">
        <w:t xml:space="preserve"> </w:t>
      </w:r>
      <w:r w:rsidRPr="005E1307">
        <w:t xml:space="preserve">and </w:t>
      </w:r>
      <w:r w:rsidR="0080225E">
        <w:t>“</w:t>
      </w:r>
      <w:r w:rsidR="00655293">
        <w:t>d</w:t>
      </w:r>
      <w:r w:rsidR="006C009D">
        <w:t>eath</w:t>
      </w:r>
      <w:r w:rsidR="0080225E">
        <w:t>”</w:t>
      </w:r>
      <w:r w:rsidR="006C009D">
        <w:t xml:space="preserve"> </w:t>
      </w:r>
      <w:r w:rsidRPr="005E1307">
        <w:t>in Proverbs</w:t>
      </w:r>
      <w:r>
        <w:t xml:space="preserve"> (</w:t>
      </w:r>
      <w:r w:rsidR="00305D58">
        <w:t xml:space="preserve">ThM </w:t>
      </w:r>
      <w:r w:rsidR="00B150FA">
        <w:t>thesis;</w:t>
      </w:r>
      <w:r w:rsidR="00305D58">
        <w:t xml:space="preserve"> </w:t>
      </w:r>
      <w:smartTag w:uri="urn:schemas-microsoft-com:office:smarttags" w:element="City">
        <w:r w:rsidRPr="005E1307">
          <w:t>Dallas</w:t>
        </w:r>
      </w:smartTag>
      <w:r w:rsidRPr="005E1307">
        <w:t xml:space="preserve"> Theological Seminary, 1984</w:t>
      </w:r>
      <w:r w:rsidR="003C79FE">
        <w:t>)</w:t>
      </w:r>
      <w:r w:rsidR="00C66390">
        <w:t>.</w:t>
      </w:r>
    </w:p>
    <w:p w14:paraId="7E4D4CF6" w14:textId="77777777" w:rsidR="00F06CD6" w:rsidRPr="005E1307" w:rsidRDefault="00F06CD6" w:rsidP="006B377E">
      <w:pPr>
        <w:widowControl w:val="0"/>
        <w:autoSpaceDE w:val="0"/>
        <w:autoSpaceDN w:val="0"/>
        <w:adjustRightInd w:val="0"/>
        <w:spacing w:after="240"/>
        <w:ind w:left="720" w:hanging="720"/>
      </w:pPr>
      <w:r>
        <w:t xml:space="preserve">Medina, Richard W. </w:t>
      </w:r>
      <w:r w:rsidR="0080225E">
        <w:t>“</w:t>
      </w:r>
      <w:r>
        <w:t>Life and Death Viewed as Physical and Lived Spaces:</w:t>
      </w:r>
      <w:r w:rsidR="001B2193">
        <w:t xml:space="preserve"> </w:t>
      </w:r>
      <w:r>
        <w:t>Some Preliminary Thoughts from Proverbs</w:t>
      </w:r>
      <w:r w:rsidR="0080225E">
        <w:rPr>
          <w:i/>
          <w:iCs/>
        </w:rPr>
        <w:t>”</w:t>
      </w:r>
      <w:r w:rsidRPr="007B736A">
        <w:rPr>
          <w:i/>
          <w:iCs/>
        </w:rPr>
        <w:t xml:space="preserve">, </w:t>
      </w:r>
      <w:proofErr w:type="spellStart"/>
      <w:r w:rsidRPr="007B736A">
        <w:rPr>
          <w:i/>
          <w:iCs/>
        </w:rPr>
        <w:t>Zeitschrif</w:t>
      </w:r>
      <w:proofErr w:type="spellEnd"/>
      <w:r w:rsidRPr="007B736A">
        <w:rPr>
          <w:i/>
          <w:iCs/>
        </w:rPr>
        <w:t xml:space="preserve"> für die </w:t>
      </w:r>
      <w:proofErr w:type="spellStart"/>
      <w:r w:rsidRPr="007B736A">
        <w:rPr>
          <w:i/>
          <w:iCs/>
        </w:rPr>
        <w:t>a;ttestamentliche</w:t>
      </w:r>
      <w:proofErr w:type="spellEnd"/>
      <w:r w:rsidRPr="007B736A">
        <w:rPr>
          <w:i/>
          <w:iCs/>
        </w:rPr>
        <w:t xml:space="preserve"> </w:t>
      </w:r>
      <w:proofErr w:type="spellStart"/>
      <w:r w:rsidRPr="007B736A">
        <w:rPr>
          <w:i/>
          <w:iCs/>
        </w:rPr>
        <w:t>Wissenschaft</w:t>
      </w:r>
      <w:proofErr w:type="spellEnd"/>
      <w:r>
        <w:t xml:space="preserve"> 122 (2010) 199-</w:t>
      </w:r>
      <w:r w:rsidR="007A724B">
        <w:t>1</w:t>
      </w:r>
      <w:r>
        <w:t xml:space="preserve">211. </w:t>
      </w:r>
    </w:p>
    <w:p w14:paraId="768E73DF" w14:textId="77777777" w:rsidR="006B377E" w:rsidRPr="005E1307" w:rsidRDefault="006B377E" w:rsidP="006B377E">
      <w:pPr>
        <w:widowControl w:val="0"/>
        <w:autoSpaceDE w:val="0"/>
        <w:autoSpaceDN w:val="0"/>
        <w:adjustRightInd w:val="0"/>
        <w:spacing w:after="240"/>
        <w:ind w:left="720" w:hanging="720"/>
      </w:pPr>
      <w:r w:rsidRPr="005E1307">
        <w:t xml:space="preserve">Snell, Daniel C. </w:t>
      </w:r>
      <w:r w:rsidR="0080225E">
        <w:t>“</w:t>
      </w:r>
      <w:r w:rsidRPr="005E1307">
        <w:t>Notes on Love and Death in Proverbs</w:t>
      </w:r>
      <w:r w:rsidR="0080225E">
        <w:t>”</w:t>
      </w:r>
      <w:r w:rsidR="00E344EF">
        <w:t xml:space="preserve">, in </w:t>
      </w:r>
      <w:r w:rsidRPr="009E5E5B">
        <w:rPr>
          <w:i/>
        </w:rPr>
        <w:t xml:space="preserve">Love and Death in the </w:t>
      </w:r>
      <w:r w:rsidRPr="009E5E5B">
        <w:rPr>
          <w:i/>
        </w:rPr>
        <w:lastRenderedPageBreak/>
        <w:t xml:space="preserve">Ancient </w:t>
      </w:r>
      <w:r>
        <w:rPr>
          <w:i/>
        </w:rPr>
        <w:t>N</w:t>
      </w:r>
      <w:r w:rsidRPr="009E5E5B">
        <w:rPr>
          <w:i/>
        </w:rPr>
        <w:t>ear East: Essays in Honor of Marvin H. Pope</w:t>
      </w:r>
      <w:r>
        <w:t xml:space="preserve"> (</w:t>
      </w:r>
      <w:r w:rsidRPr="005E1307">
        <w:t>John Marks and Robert M. Good</w:t>
      </w:r>
      <w:r w:rsidR="003314A6">
        <w:t xml:space="preserve"> (eds.)</w:t>
      </w:r>
      <w:r>
        <w:t>;</w:t>
      </w:r>
      <w:r w:rsidRPr="005E1307">
        <w:t xml:space="preserve"> </w:t>
      </w:r>
      <w:smartTag w:uri="urn:schemas-microsoft-com:office:smarttags" w:element="place">
        <w:smartTag w:uri="urn:schemas-microsoft-com:office:smarttags" w:element="City">
          <w:r w:rsidRPr="005E1307">
            <w:t>Guilford</w:t>
          </w:r>
        </w:smartTag>
      </w:smartTag>
      <w:r w:rsidRPr="005E1307">
        <w:t>: Four Quarters, 1987</w:t>
      </w:r>
      <w:r>
        <w:t>)</w:t>
      </w:r>
      <w:r w:rsidRPr="005E1307">
        <w:t xml:space="preserve"> 165-</w:t>
      </w:r>
      <w:r w:rsidR="0004561A">
        <w:t>1</w:t>
      </w:r>
      <w:r w:rsidRPr="005E1307">
        <w:t>68.</w:t>
      </w:r>
    </w:p>
    <w:p w14:paraId="5200319D" w14:textId="77777777" w:rsidR="006B377E" w:rsidRDefault="006B377E" w:rsidP="006B377E">
      <w:pPr>
        <w:rPr>
          <w:b/>
        </w:rPr>
      </w:pPr>
    </w:p>
    <w:p w14:paraId="6C7C3AC2" w14:textId="77777777" w:rsidR="006B377E" w:rsidRDefault="006B377E" w:rsidP="009C5F24">
      <w:r>
        <w:rPr>
          <w:b/>
        </w:rPr>
        <w:t>9</w:t>
      </w:r>
      <w:r w:rsidR="005154AC">
        <w:rPr>
          <w:b/>
        </w:rPr>
        <w:t>L</w:t>
      </w:r>
      <w:r>
        <w:rPr>
          <w:b/>
        </w:rPr>
        <w:tab/>
      </w:r>
      <w:r w:rsidRPr="001217FC">
        <w:rPr>
          <w:b/>
        </w:rPr>
        <w:t>Love</w:t>
      </w:r>
      <w:r w:rsidR="009C5F24">
        <w:rPr>
          <w:b/>
        </w:rPr>
        <w:t xml:space="preserve"> [erotic etc.]</w:t>
      </w:r>
    </w:p>
    <w:p w14:paraId="74E725CD" w14:textId="77777777" w:rsidR="006B377E" w:rsidRDefault="006B377E" w:rsidP="006B377E"/>
    <w:p w14:paraId="62A21717" w14:textId="77777777" w:rsidR="006B377E" w:rsidRPr="0064773C" w:rsidRDefault="006B377E" w:rsidP="006B377E">
      <w:pPr>
        <w:widowControl w:val="0"/>
        <w:autoSpaceDE w:val="0"/>
        <w:autoSpaceDN w:val="0"/>
        <w:adjustRightInd w:val="0"/>
        <w:ind w:left="720" w:hanging="720"/>
      </w:pPr>
      <w:r w:rsidRPr="0064773C">
        <w:t>Cosby, Michael</w:t>
      </w:r>
      <w:r>
        <w:t xml:space="preserve">. </w:t>
      </w:r>
      <w:r w:rsidRPr="009E5E5B">
        <w:rPr>
          <w:i/>
        </w:rPr>
        <w:t xml:space="preserve">Sex in </w:t>
      </w:r>
      <w:r>
        <w:rPr>
          <w:i/>
        </w:rPr>
        <w:t>t</w:t>
      </w:r>
      <w:r w:rsidRPr="009E5E5B">
        <w:rPr>
          <w:i/>
        </w:rPr>
        <w:t>he Bible</w:t>
      </w:r>
      <w:r>
        <w:t xml:space="preserve"> (</w:t>
      </w:r>
      <w:r w:rsidRPr="0064773C">
        <w:t xml:space="preserve">Englewood </w:t>
      </w:r>
      <w:r>
        <w:t>Cliffs: Prentice-Hall, 1984</w:t>
      </w:r>
      <w:r w:rsidR="00C66390">
        <w:t>).</w:t>
      </w:r>
    </w:p>
    <w:p w14:paraId="7F5CC3AA" w14:textId="77777777" w:rsidR="006B377E" w:rsidRDefault="006B377E" w:rsidP="006B377E">
      <w:pPr>
        <w:widowControl w:val="0"/>
        <w:autoSpaceDE w:val="0"/>
        <w:autoSpaceDN w:val="0"/>
        <w:adjustRightInd w:val="0"/>
        <w:ind w:left="720" w:hanging="720"/>
      </w:pPr>
    </w:p>
    <w:p w14:paraId="24CB49B2"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Cottini</w:t>
      </w:r>
      <w:proofErr w:type="spellEnd"/>
      <w:r w:rsidRPr="00AA6931">
        <w:rPr>
          <w:lang w:val="es-ES"/>
        </w:rPr>
        <w:t xml:space="preserve">, Valentino. </w:t>
      </w:r>
      <w:r w:rsidR="0080225E" w:rsidRPr="00AA6931">
        <w:rPr>
          <w:lang w:val="es-ES"/>
        </w:rPr>
        <w:t>“</w:t>
      </w:r>
      <w:proofErr w:type="spellStart"/>
      <w:r w:rsidRPr="00AA6931">
        <w:rPr>
          <w:lang w:val="es-ES"/>
        </w:rPr>
        <w:t>Linguaggio</w:t>
      </w:r>
      <w:proofErr w:type="spellEnd"/>
      <w:r w:rsidRPr="00AA6931">
        <w:rPr>
          <w:lang w:val="es-ES"/>
        </w:rPr>
        <w:t xml:space="preserve"> </w:t>
      </w:r>
      <w:proofErr w:type="spellStart"/>
      <w:r w:rsidRPr="00AA6931">
        <w:rPr>
          <w:lang w:val="es-ES"/>
        </w:rPr>
        <w:t>erotico</w:t>
      </w:r>
      <w:proofErr w:type="spellEnd"/>
      <w:r w:rsidRPr="00AA6931">
        <w:rPr>
          <w:lang w:val="es-ES"/>
        </w:rPr>
        <w:t xml:space="preserve"> nel Cantico </w:t>
      </w:r>
      <w:proofErr w:type="spellStart"/>
      <w:r w:rsidRPr="00AA6931">
        <w:rPr>
          <w:lang w:val="es-ES"/>
        </w:rPr>
        <w:t>dei</w:t>
      </w:r>
      <w:proofErr w:type="spellEnd"/>
      <w:r w:rsidRPr="00AA6931">
        <w:rPr>
          <w:lang w:val="es-ES"/>
        </w:rPr>
        <w:t xml:space="preserve"> </w:t>
      </w:r>
      <w:proofErr w:type="spellStart"/>
      <w:r w:rsidRPr="00AA6931">
        <w:rPr>
          <w:lang w:val="es-ES"/>
        </w:rPr>
        <w:t>Cantici</w:t>
      </w:r>
      <w:proofErr w:type="spellEnd"/>
      <w:r w:rsidRPr="00AA6931">
        <w:rPr>
          <w:lang w:val="es-ES"/>
        </w:rPr>
        <w:t xml:space="preserve"> e in </w:t>
      </w:r>
      <w:proofErr w:type="spellStart"/>
      <w:r w:rsidRPr="00AA6931">
        <w:rPr>
          <w:lang w:val="es-ES"/>
        </w:rPr>
        <w:t>Proverbi</w:t>
      </w:r>
      <w:proofErr w:type="spellEnd"/>
      <w:r w:rsidR="0080225E" w:rsidRPr="00AA6931">
        <w:rPr>
          <w:lang w:val="es-ES"/>
        </w:rPr>
        <w:t>”</w:t>
      </w:r>
      <w:r w:rsidRPr="00AA6931">
        <w:rPr>
          <w:lang w:val="es-ES"/>
        </w:rPr>
        <w:t xml:space="preserve">, </w:t>
      </w:r>
      <w:r w:rsidRPr="00AA6931">
        <w:rPr>
          <w:i/>
          <w:lang w:val="es-ES"/>
        </w:rPr>
        <w:t xml:space="preserve">Liber </w:t>
      </w:r>
      <w:proofErr w:type="spellStart"/>
      <w:r w:rsidR="000515B3" w:rsidRPr="00AA6931">
        <w:rPr>
          <w:i/>
          <w:lang w:val="es-ES"/>
        </w:rPr>
        <w:t>A</w:t>
      </w:r>
      <w:r w:rsidRPr="00AA6931">
        <w:rPr>
          <w:i/>
          <w:lang w:val="es-ES"/>
        </w:rPr>
        <w:t>nnuus</w:t>
      </w:r>
      <w:proofErr w:type="spellEnd"/>
      <w:r w:rsidRPr="00AA6931">
        <w:rPr>
          <w:lang w:val="es-ES"/>
        </w:rPr>
        <w:t xml:space="preserve"> 40 (1990) 25-45.</w:t>
      </w:r>
    </w:p>
    <w:p w14:paraId="25D6EBBC" w14:textId="77777777" w:rsidR="006B377E" w:rsidRPr="00AA6931" w:rsidRDefault="006B377E" w:rsidP="006B377E">
      <w:pPr>
        <w:widowControl w:val="0"/>
        <w:autoSpaceDE w:val="0"/>
        <w:autoSpaceDN w:val="0"/>
        <w:adjustRightInd w:val="0"/>
        <w:rPr>
          <w:lang w:val="es-ES"/>
        </w:rPr>
      </w:pPr>
    </w:p>
    <w:p w14:paraId="411E5C5F" w14:textId="77777777" w:rsidR="006B377E" w:rsidRPr="005E1307"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 xml:space="preserve">Love and </w:t>
      </w:r>
      <w:r w:rsidR="000515B3">
        <w:t>D</w:t>
      </w:r>
      <w:r w:rsidRPr="005E1307">
        <w:t xml:space="preserve">eath at </w:t>
      </w:r>
      <w:smartTag w:uri="urn:schemas-microsoft-com:office:smarttags" w:element="City">
        <w:r w:rsidRPr="005E1307">
          <w:t>Ebla</w:t>
        </w:r>
      </w:smartTag>
      <w:r w:rsidRPr="005E1307">
        <w:t xml:space="preserve"> and their </w:t>
      </w:r>
      <w:r w:rsidR="000515B3">
        <w:t>B</w:t>
      </w:r>
      <w:r w:rsidRPr="005E1307">
        <w:t xml:space="preserve">iblical </w:t>
      </w:r>
      <w:r w:rsidR="000515B3">
        <w:t>R</w:t>
      </w:r>
      <w:r w:rsidRPr="005E1307">
        <w:t>eflections</w:t>
      </w:r>
      <w:r w:rsidR="0080225E">
        <w:t>”</w:t>
      </w:r>
      <w:r w:rsidR="00E344EF">
        <w:t xml:space="preserve">, in </w:t>
      </w:r>
      <w:r w:rsidRPr="009E5E5B">
        <w:rPr>
          <w:i/>
        </w:rPr>
        <w:t xml:space="preserve">Love and </w:t>
      </w:r>
      <w:r>
        <w:rPr>
          <w:i/>
        </w:rPr>
        <w:t>D</w:t>
      </w:r>
      <w:r w:rsidRPr="009E5E5B">
        <w:rPr>
          <w:i/>
        </w:rPr>
        <w:t xml:space="preserve">eath in the </w:t>
      </w:r>
      <w:r>
        <w:rPr>
          <w:i/>
        </w:rPr>
        <w:t>A</w:t>
      </w:r>
      <w:r w:rsidRPr="009E5E5B">
        <w:rPr>
          <w:i/>
        </w:rPr>
        <w:t xml:space="preserve">ncient Near East: </w:t>
      </w:r>
      <w:r>
        <w:rPr>
          <w:i/>
        </w:rPr>
        <w:t>E</w:t>
      </w:r>
      <w:r w:rsidRPr="009E5E5B">
        <w:rPr>
          <w:i/>
        </w:rPr>
        <w:t xml:space="preserve">ssays in </w:t>
      </w:r>
      <w:r>
        <w:rPr>
          <w:i/>
        </w:rPr>
        <w:t>H</w:t>
      </w:r>
      <w:r w:rsidRPr="009E5E5B">
        <w:rPr>
          <w:i/>
        </w:rPr>
        <w:t>onor of Marvin H. Pope</w:t>
      </w:r>
      <w:r>
        <w:t xml:space="preserve"> (</w:t>
      </w:r>
      <w:r w:rsidRPr="005E1307">
        <w:t>John H. Marks and Robert M. Good</w:t>
      </w:r>
      <w:r w:rsidR="003314A6">
        <w:t xml:space="preserve"> (eds.)</w:t>
      </w:r>
      <w:r>
        <w:t xml:space="preserve">; </w:t>
      </w:r>
      <w:smartTag w:uri="urn:schemas-microsoft-com:office:smarttags" w:element="place">
        <w:smartTag w:uri="urn:schemas-microsoft-com:office:smarttags" w:element="City">
          <w:r w:rsidRPr="005E1307">
            <w:t>Guilford</w:t>
          </w:r>
        </w:smartTag>
      </w:smartTag>
      <w:r w:rsidRPr="005E1307">
        <w:t>:</w:t>
      </w:r>
      <w:r>
        <w:t xml:space="preserve"> </w:t>
      </w:r>
      <w:r w:rsidRPr="005E1307">
        <w:t>Four Quarters, 1987</w:t>
      </w:r>
      <w:r>
        <w:t xml:space="preserve">) </w:t>
      </w:r>
      <w:r w:rsidRPr="005E1307">
        <w:t>93-99.</w:t>
      </w:r>
    </w:p>
    <w:p w14:paraId="44CA7085" w14:textId="77777777" w:rsidR="006B377E" w:rsidRPr="003510BC" w:rsidRDefault="006B377E" w:rsidP="006B377E">
      <w:pPr>
        <w:widowControl w:val="0"/>
        <w:autoSpaceDE w:val="0"/>
        <w:autoSpaceDN w:val="0"/>
        <w:adjustRightInd w:val="0"/>
        <w:spacing w:after="240"/>
        <w:ind w:left="720" w:hanging="720"/>
      </w:pPr>
      <w:r w:rsidRPr="005E1307">
        <w:t xml:space="preserve">Grossberg, Daniel. </w:t>
      </w:r>
      <w:r w:rsidR="0080225E">
        <w:t>“</w:t>
      </w:r>
      <w:r w:rsidRPr="005E1307">
        <w:t>Two Kinds of Sexual Relationships in the Hebrew Bible</w:t>
      </w:r>
      <w:r w:rsidR="0080225E">
        <w:t>”</w:t>
      </w:r>
      <w:r>
        <w:t>,</w:t>
      </w:r>
      <w:r w:rsidRPr="005E1307">
        <w:t xml:space="preserve"> </w:t>
      </w:r>
      <w:r w:rsidRPr="003510BC">
        <w:rPr>
          <w:i/>
        </w:rPr>
        <w:t>Hebrew Studies</w:t>
      </w:r>
      <w:r w:rsidRPr="003510BC">
        <w:t xml:space="preserve"> 35 (1994) 1-25.</w:t>
      </w:r>
    </w:p>
    <w:p w14:paraId="254B6726"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Martin-</w:t>
      </w:r>
      <w:proofErr w:type="spellStart"/>
      <w:r w:rsidRPr="00AA6931">
        <w:rPr>
          <w:lang w:val="es-ES"/>
        </w:rPr>
        <w:t>Juarez</w:t>
      </w:r>
      <w:proofErr w:type="spellEnd"/>
      <w:r w:rsidRPr="00AA6931">
        <w:rPr>
          <w:lang w:val="es-ES"/>
        </w:rPr>
        <w:t xml:space="preserve">, Miguel A. </w:t>
      </w:r>
      <w:r w:rsidR="0080225E" w:rsidRPr="00AA6931">
        <w:rPr>
          <w:lang w:val="es-ES"/>
        </w:rPr>
        <w:t>“</w:t>
      </w:r>
      <w:r w:rsidRPr="00AA6931">
        <w:rPr>
          <w:lang w:val="es-ES"/>
        </w:rPr>
        <w:t xml:space="preserve">La sexualidad: Aporte de los escritos </w:t>
      </w:r>
      <w:proofErr w:type="spellStart"/>
      <w:r w:rsidRPr="00AA6931">
        <w:rPr>
          <w:lang w:val="es-ES"/>
        </w:rPr>
        <w:t>spaienciales</w:t>
      </w:r>
      <w:proofErr w:type="spellEnd"/>
      <w:r w:rsidRPr="00AA6931">
        <w:rPr>
          <w:lang w:val="es-ES"/>
        </w:rPr>
        <w:t xml:space="preserve"> [</w:t>
      </w:r>
      <w:proofErr w:type="spellStart"/>
      <w:r w:rsidRPr="00AA6931">
        <w:rPr>
          <w:lang w:val="es-ES"/>
        </w:rPr>
        <w:t>Sexuality</w:t>
      </w:r>
      <w:proofErr w:type="spellEnd"/>
      <w:r w:rsidRPr="00AA6931">
        <w:rPr>
          <w:lang w:val="es-ES"/>
        </w:rPr>
        <w:t xml:space="preserve"> in </w:t>
      </w:r>
      <w:proofErr w:type="spellStart"/>
      <w:r w:rsidRPr="00AA6931">
        <w:rPr>
          <w:lang w:val="es-ES"/>
        </w:rPr>
        <w:t>Wisdom</w:t>
      </w:r>
      <w:proofErr w:type="spellEnd"/>
      <w:r w:rsidRPr="00AA6931">
        <w:rPr>
          <w:lang w:val="es-ES"/>
        </w:rPr>
        <w:t xml:space="preserve"> </w:t>
      </w:r>
      <w:proofErr w:type="spellStart"/>
      <w:r w:rsidRPr="00AA6931">
        <w:rPr>
          <w:lang w:val="es-ES"/>
        </w:rPr>
        <w:t>books</w:t>
      </w:r>
      <w:proofErr w:type="spellEnd"/>
      <w:r w:rsidRPr="00AA6931">
        <w:rPr>
          <w:lang w:val="es-ES"/>
        </w:rPr>
        <w:t>]</w:t>
      </w:r>
      <w:r w:rsidR="0080225E" w:rsidRPr="00AA6931">
        <w:rPr>
          <w:lang w:val="es-ES"/>
        </w:rPr>
        <w:t>”</w:t>
      </w:r>
      <w:r w:rsidRPr="00AA6931">
        <w:rPr>
          <w:lang w:val="es-ES"/>
        </w:rPr>
        <w:t xml:space="preserve">, </w:t>
      </w:r>
      <w:r w:rsidRPr="00AA6931">
        <w:rPr>
          <w:i/>
          <w:lang w:val="es-ES"/>
        </w:rPr>
        <w:t>Biblia y fe</w:t>
      </w:r>
      <w:r w:rsidRPr="00AA6931">
        <w:rPr>
          <w:lang w:val="es-ES"/>
        </w:rPr>
        <w:t xml:space="preserve"> 18 (1992) 51-66.</w:t>
      </w:r>
    </w:p>
    <w:p w14:paraId="58C0E58F"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Wisdom and Eros in Proverbs 1-9</w:t>
      </w:r>
      <w:r w:rsidR="0080225E">
        <w:t>”</w:t>
      </w:r>
      <w:r>
        <w:t>,</w:t>
      </w:r>
      <w:r w:rsidRPr="005E1307">
        <w:t xml:space="preserve"> </w:t>
      </w:r>
      <w:r w:rsidRPr="009E5E5B">
        <w:rPr>
          <w:i/>
        </w:rPr>
        <w:t>Catholic Biblical Quarterly</w:t>
      </w:r>
      <w:r>
        <w:t xml:space="preserve"> 50.4 (1988)</w:t>
      </w:r>
      <w:r w:rsidRPr="005E1307">
        <w:t xml:space="preserve"> 600-3.</w:t>
      </w:r>
    </w:p>
    <w:p w14:paraId="7B338719" w14:textId="77777777" w:rsidR="006B377E" w:rsidRPr="005E1307" w:rsidRDefault="006B377E" w:rsidP="006B377E">
      <w:pPr>
        <w:widowControl w:val="0"/>
        <w:autoSpaceDE w:val="0"/>
        <w:autoSpaceDN w:val="0"/>
        <w:adjustRightInd w:val="0"/>
        <w:spacing w:after="240"/>
        <w:ind w:left="720" w:hanging="720"/>
      </w:pPr>
      <w:proofErr w:type="spellStart"/>
      <w:r w:rsidRPr="005E1307">
        <w:t>Ojoade</w:t>
      </w:r>
      <w:proofErr w:type="spellEnd"/>
      <w:r w:rsidRPr="005E1307">
        <w:t xml:space="preserve">, J.O. </w:t>
      </w:r>
      <w:r w:rsidR="0080225E">
        <w:t>“</w:t>
      </w:r>
      <w:r w:rsidRPr="005E1307">
        <w:t>African Sexual Proverbs: Some Yoruba Examples</w:t>
      </w:r>
      <w:r w:rsidR="0080225E">
        <w:t>”</w:t>
      </w:r>
      <w:r>
        <w:t>,</w:t>
      </w:r>
      <w:r w:rsidRPr="005E1307">
        <w:t xml:space="preserve"> </w:t>
      </w:r>
      <w:r w:rsidRPr="009E5E5B">
        <w:rPr>
          <w:i/>
        </w:rPr>
        <w:t>Folklore</w:t>
      </w:r>
      <w:r>
        <w:t xml:space="preserve"> 94.2 (1983)</w:t>
      </w:r>
      <w:r w:rsidRPr="005E1307">
        <w:t xml:space="preserve"> 201-13.</w:t>
      </w:r>
    </w:p>
    <w:p w14:paraId="02D2B65C" w14:textId="77777777" w:rsidR="006B377E" w:rsidRPr="005E1307" w:rsidRDefault="006B377E" w:rsidP="006B377E">
      <w:pPr>
        <w:widowControl w:val="0"/>
        <w:autoSpaceDE w:val="0"/>
        <w:autoSpaceDN w:val="0"/>
        <w:adjustRightInd w:val="0"/>
        <w:spacing w:after="240"/>
        <w:ind w:left="720" w:hanging="720"/>
      </w:pPr>
      <w:proofErr w:type="spellStart"/>
      <w:r w:rsidRPr="005E1307">
        <w:t>Owomoyela</w:t>
      </w:r>
      <w:proofErr w:type="spellEnd"/>
      <w:r w:rsidRPr="005E1307">
        <w:t xml:space="preserve">, O. </w:t>
      </w:r>
      <w:r w:rsidR="0080225E">
        <w:t>“</w:t>
      </w:r>
      <w:r w:rsidRPr="005E1307">
        <w:t>The Sociology of Sex and Crudity in Yoruba Proverbs</w:t>
      </w:r>
      <w:r w:rsidR="0080225E">
        <w:t>”</w:t>
      </w:r>
      <w:r>
        <w:t>,</w:t>
      </w:r>
      <w:r w:rsidRPr="005E1307">
        <w:t xml:space="preserve"> </w:t>
      </w:r>
      <w:proofErr w:type="spellStart"/>
      <w:r w:rsidRPr="009E5E5B">
        <w:rPr>
          <w:i/>
        </w:rPr>
        <w:t>Proverbium</w:t>
      </w:r>
      <w:proofErr w:type="spellEnd"/>
      <w:r w:rsidRPr="005E1307">
        <w:t xml:space="preserve"> 20 (1972) 751-</w:t>
      </w:r>
      <w:r w:rsidR="002968DB">
        <w:t>7</w:t>
      </w:r>
      <w:r w:rsidRPr="005E1307">
        <w:t>58.</w:t>
      </w:r>
    </w:p>
    <w:p w14:paraId="68AA86AA" w14:textId="77777777" w:rsidR="006B377E" w:rsidRDefault="006B377E" w:rsidP="006B377E"/>
    <w:p w14:paraId="70FD1E25" w14:textId="77777777" w:rsidR="00B8158A" w:rsidRPr="00B8635C" w:rsidRDefault="00B8158A" w:rsidP="00B8158A">
      <w:r>
        <w:rPr>
          <w:b/>
        </w:rPr>
        <w:t>9M Others</w:t>
      </w:r>
    </w:p>
    <w:p w14:paraId="397A61FC" w14:textId="77777777" w:rsidR="00B8158A" w:rsidRDefault="00B8158A" w:rsidP="00B8158A"/>
    <w:p w14:paraId="270DD3CB" w14:textId="77777777" w:rsidR="00B8158A" w:rsidRDefault="00B8158A" w:rsidP="0012704D">
      <w:pPr>
        <w:widowControl w:val="0"/>
        <w:autoSpaceDE w:val="0"/>
        <w:autoSpaceDN w:val="0"/>
        <w:adjustRightInd w:val="0"/>
        <w:ind w:left="720" w:hanging="720"/>
      </w:pPr>
      <w:r>
        <w:t>Akin, Jonathan D.</w:t>
      </w:r>
      <w:r w:rsidR="001B2193">
        <w:t xml:space="preserve"> </w:t>
      </w:r>
      <w:r>
        <w:t>A Theology of Future Ho</w:t>
      </w:r>
      <w:r w:rsidR="0012704D">
        <w:t>pe in the Book of Proverbs (Ph.</w:t>
      </w:r>
      <w:r>
        <w:t xml:space="preserve">D. </w:t>
      </w:r>
      <w:r w:rsidR="00B150FA">
        <w:t>dissertation;</w:t>
      </w:r>
      <w:r>
        <w:t xml:space="preserve"> The Southern Baptist Theological Seminary, 2012). </w:t>
      </w:r>
    </w:p>
    <w:p w14:paraId="5882E504" w14:textId="77777777" w:rsidR="00B8158A" w:rsidRDefault="00B8158A" w:rsidP="00B8158A">
      <w:pPr>
        <w:widowControl w:val="0"/>
        <w:autoSpaceDE w:val="0"/>
        <w:autoSpaceDN w:val="0"/>
        <w:adjustRightInd w:val="0"/>
        <w:ind w:left="720" w:hanging="720"/>
      </w:pPr>
    </w:p>
    <w:p w14:paraId="3098B53A" w14:textId="77777777" w:rsidR="00B8158A" w:rsidRDefault="00B8158A" w:rsidP="00B8158A">
      <w:pPr>
        <w:widowControl w:val="0"/>
        <w:autoSpaceDE w:val="0"/>
        <w:autoSpaceDN w:val="0"/>
        <w:adjustRightInd w:val="0"/>
        <w:ind w:left="720" w:hanging="720"/>
      </w:pPr>
      <w:r w:rsidRPr="005E1307">
        <w:t>Bricker, Daniel P.</w:t>
      </w:r>
      <w:r>
        <w:t xml:space="preserve"> </w:t>
      </w:r>
      <w:r w:rsidRPr="005E1307">
        <w:t xml:space="preserve">The </w:t>
      </w:r>
      <w:r>
        <w:t>i</w:t>
      </w:r>
      <w:r w:rsidRPr="005E1307">
        <w:t xml:space="preserve">nnocent </w:t>
      </w:r>
      <w:r>
        <w:t>s</w:t>
      </w:r>
      <w:r w:rsidRPr="005E1307">
        <w:t xml:space="preserve">ufferer in the </w:t>
      </w:r>
      <w:r>
        <w:t>b</w:t>
      </w:r>
      <w:r w:rsidRPr="005E1307">
        <w:t>ook of Proverbs</w:t>
      </w:r>
      <w:r>
        <w:t xml:space="preserve"> (</w:t>
      </w:r>
      <w:r w:rsidR="006A2F96">
        <w:t>Ph.D.</w:t>
      </w:r>
      <w:r>
        <w:t xml:space="preserve"> </w:t>
      </w:r>
      <w:r w:rsidR="00B150FA">
        <w:t>dissertation;</w:t>
      </w:r>
      <w:r>
        <w:t xml:space="preserve"> </w:t>
      </w:r>
      <w:r w:rsidRPr="005E1307">
        <w:t>Fuller Theological Seminary</w:t>
      </w:r>
      <w:r>
        <w:t xml:space="preserve">, </w:t>
      </w:r>
      <w:r w:rsidRPr="005E1307">
        <w:t>1998</w:t>
      </w:r>
      <w:r>
        <w:t>).</w:t>
      </w:r>
    </w:p>
    <w:p w14:paraId="6D6D45B0" w14:textId="77777777" w:rsidR="00B8158A" w:rsidRDefault="00B8158A" w:rsidP="00B8158A">
      <w:pPr>
        <w:widowControl w:val="0"/>
        <w:autoSpaceDE w:val="0"/>
        <w:autoSpaceDN w:val="0"/>
        <w:adjustRightInd w:val="0"/>
        <w:ind w:left="720" w:hanging="720"/>
      </w:pPr>
    </w:p>
    <w:p w14:paraId="1417660E" w14:textId="77777777" w:rsidR="00B8158A" w:rsidRPr="005E1307" w:rsidRDefault="00B8158A" w:rsidP="00B8158A">
      <w:pPr>
        <w:widowControl w:val="0"/>
        <w:autoSpaceDE w:val="0"/>
        <w:autoSpaceDN w:val="0"/>
        <w:adjustRightInd w:val="0"/>
        <w:ind w:left="720" w:hanging="720"/>
      </w:pPr>
      <w:r>
        <w:t xml:space="preserve">--. </w:t>
      </w:r>
      <w:r w:rsidR="0080225E">
        <w:t>“</w:t>
      </w:r>
      <w:r w:rsidRPr="005E1307">
        <w:t xml:space="preserve">The Doctrine of the </w:t>
      </w:r>
      <w:r>
        <w:t>‘</w:t>
      </w:r>
      <w:r w:rsidRPr="005E1307">
        <w:t>Two Ways</w:t>
      </w:r>
      <w:r>
        <w:t>’</w:t>
      </w:r>
      <w:r w:rsidRPr="005E1307">
        <w:t xml:space="preserve"> in the Book of Proverbs</w:t>
      </w:r>
      <w:r w:rsidR="0080225E">
        <w:t>”</w:t>
      </w:r>
      <w:r>
        <w:t>,</w:t>
      </w:r>
      <w:r w:rsidRPr="005E1307">
        <w:t xml:space="preserve"> </w:t>
      </w:r>
      <w:r w:rsidRPr="004F5B3C">
        <w:rPr>
          <w:i/>
        </w:rPr>
        <w:t>Journal of the Evangelical Theological Society</w:t>
      </w:r>
      <w:r w:rsidRPr="005E1307">
        <w:t xml:space="preserve"> 38</w:t>
      </w:r>
      <w:r>
        <w:t xml:space="preserve"> (</w:t>
      </w:r>
      <w:r w:rsidRPr="005E1307">
        <w:t>1995</w:t>
      </w:r>
      <w:r>
        <w:t>)</w:t>
      </w:r>
      <w:r w:rsidRPr="005E1307">
        <w:t xml:space="preserve"> 501-</w:t>
      </w:r>
      <w:r w:rsidR="002C19F5">
        <w:t>5</w:t>
      </w:r>
      <w:r w:rsidRPr="005E1307">
        <w:t>17.</w:t>
      </w:r>
    </w:p>
    <w:p w14:paraId="60B2D6F7" w14:textId="77777777" w:rsidR="00B8158A" w:rsidRPr="005E1307" w:rsidRDefault="00B8158A" w:rsidP="00B8158A">
      <w:pPr>
        <w:widowControl w:val="0"/>
        <w:autoSpaceDE w:val="0"/>
        <w:autoSpaceDN w:val="0"/>
        <w:adjustRightInd w:val="0"/>
      </w:pPr>
    </w:p>
    <w:p w14:paraId="47ED9E31" w14:textId="77777777" w:rsidR="00B8158A" w:rsidRPr="005E1307" w:rsidRDefault="00B8158A" w:rsidP="00B8158A">
      <w:pPr>
        <w:widowControl w:val="0"/>
        <w:autoSpaceDE w:val="0"/>
        <w:autoSpaceDN w:val="0"/>
        <w:adjustRightInd w:val="0"/>
        <w:ind w:left="720" w:hanging="720"/>
      </w:pPr>
      <w:r w:rsidRPr="00F21139">
        <w:t>Briscoe, Pete. Receiving Godly Advice at the Right Time</w:t>
      </w:r>
      <w:r>
        <w:t xml:space="preserve"> (</w:t>
      </w:r>
      <w:r w:rsidRPr="00F21139">
        <w:t xml:space="preserve">sound </w:t>
      </w:r>
      <w:r>
        <w:t>recording;</w:t>
      </w:r>
      <w:r w:rsidRPr="005E1307">
        <w:t xml:space="preserve"> Dallas Theological Seminary, </w:t>
      </w:r>
      <w:r>
        <w:t>1999).</w:t>
      </w:r>
    </w:p>
    <w:p w14:paraId="01DA9D30" w14:textId="77777777" w:rsidR="00B8158A" w:rsidRPr="005E1307" w:rsidRDefault="00B8158A" w:rsidP="00B8158A">
      <w:pPr>
        <w:widowControl w:val="0"/>
        <w:autoSpaceDE w:val="0"/>
        <w:autoSpaceDN w:val="0"/>
        <w:adjustRightInd w:val="0"/>
      </w:pPr>
    </w:p>
    <w:p w14:paraId="3ACCF6AE" w14:textId="77777777" w:rsidR="00B8158A" w:rsidRPr="005E1307" w:rsidRDefault="00B8158A" w:rsidP="00B8158A">
      <w:pPr>
        <w:widowControl w:val="0"/>
        <w:autoSpaceDE w:val="0"/>
        <w:autoSpaceDN w:val="0"/>
        <w:adjustRightInd w:val="0"/>
        <w:ind w:left="720" w:hanging="720"/>
      </w:pPr>
      <w:r w:rsidRPr="005E1307">
        <w:t xml:space="preserve">Burdett, David. </w:t>
      </w:r>
      <w:r w:rsidR="0080225E">
        <w:t>“</w:t>
      </w:r>
      <w:r w:rsidRPr="005E1307">
        <w:t>Wisdom Literature and the Promise Doctrine</w:t>
      </w:r>
      <w:r w:rsidR="0080225E">
        <w:t>”</w:t>
      </w:r>
      <w:r>
        <w:t>,</w:t>
      </w:r>
      <w:r w:rsidRPr="005E1307">
        <w:t xml:space="preserve"> </w:t>
      </w:r>
      <w:r w:rsidRPr="000A3270">
        <w:rPr>
          <w:i/>
        </w:rPr>
        <w:t>Trinity Journal</w:t>
      </w:r>
      <w:r>
        <w:t xml:space="preserve"> 3 (1974)</w:t>
      </w:r>
      <w:r w:rsidRPr="005E1307">
        <w:t xml:space="preserve"> 1-13.</w:t>
      </w:r>
    </w:p>
    <w:p w14:paraId="64204C8D" w14:textId="77777777" w:rsidR="00B8158A" w:rsidRPr="005E1307" w:rsidRDefault="00B8158A" w:rsidP="00B8158A">
      <w:pPr>
        <w:widowControl w:val="0"/>
        <w:autoSpaceDE w:val="0"/>
        <w:autoSpaceDN w:val="0"/>
        <w:adjustRightInd w:val="0"/>
      </w:pPr>
    </w:p>
    <w:p w14:paraId="462597D0" w14:textId="77777777" w:rsidR="00B8158A" w:rsidRPr="005E1307" w:rsidRDefault="00B8158A" w:rsidP="00B8158A">
      <w:pPr>
        <w:widowControl w:val="0"/>
        <w:autoSpaceDE w:val="0"/>
        <w:autoSpaceDN w:val="0"/>
        <w:adjustRightInd w:val="0"/>
        <w:spacing w:after="240"/>
        <w:ind w:left="720" w:hanging="720"/>
      </w:pPr>
      <w:proofErr w:type="spellStart"/>
      <w:r w:rsidRPr="005E1307">
        <w:t>Canney</w:t>
      </w:r>
      <w:proofErr w:type="spellEnd"/>
      <w:r w:rsidRPr="005E1307">
        <w:t xml:space="preserve">, Maurice A. </w:t>
      </w:r>
      <w:r w:rsidR="0080225E">
        <w:t>“</w:t>
      </w:r>
      <w:r w:rsidRPr="005E1307">
        <w:t>Healing in the Book of Proverbs</w:t>
      </w:r>
      <w:r w:rsidR="0080225E">
        <w:t>”</w:t>
      </w:r>
      <w:r>
        <w:t>,</w:t>
      </w:r>
      <w:r w:rsidRPr="005E1307">
        <w:t xml:space="preserve"> </w:t>
      </w:r>
      <w:r w:rsidRPr="000A3270">
        <w:rPr>
          <w:i/>
        </w:rPr>
        <w:t>Expository Times</w:t>
      </w:r>
      <w:r w:rsidRPr="005E1307">
        <w:t xml:space="preserve"> 49 (1937-38) 237-38.</w:t>
      </w:r>
    </w:p>
    <w:p w14:paraId="2B3DD131" w14:textId="77777777" w:rsidR="00B8158A" w:rsidRPr="005E1307" w:rsidRDefault="00B8158A" w:rsidP="00B8158A">
      <w:pPr>
        <w:widowControl w:val="0"/>
        <w:autoSpaceDE w:val="0"/>
        <w:autoSpaceDN w:val="0"/>
        <w:adjustRightInd w:val="0"/>
        <w:spacing w:after="240"/>
        <w:ind w:left="720" w:hanging="720"/>
      </w:pPr>
      <w:r w:rsidRPr="005E1307">
        <w:t xml:space="preserve">Clements, R.E. </w:t>
      </w:r>
      <w:r w:rsidR="0080225E">
        <w:t>“</w:t>
      </w:r>
      <w:r w:rsidRPr="005E1307">
        <w:t>The Good Neighbor in the Book of Proverbs</w:t>
      </w:r>
      <w:r w:rsidR="0080225E">
        <w:t>”</w:t>
      </w:r>
      <w:r>
        <w:t xml:space="preserve">, in </w:t>
      </w:r>
      <w:r w:rsidRPr="000A3270">
        <w:rPr>
          <w:i/>
        </w:rPr>
        <w:t>Of Prophets</w:t>
      </w:r>
      <w:r>
        <w:rPr>
          <w:i/>
        </w:rPr>
        <w:t>’</w:t>
      </w:r>
      <w:r w:rsidRPr="000A3270">
        <w:rPr>
          <w:i/>
        </w:rPr>
        <w:t xml:space="preserve"> Vision and the Wisdom of Sages. Essays in Honor of R.N. </w:t>
      </w:r>
      <w:proofErr w:type="spellStart"/>
      <w:r w:rsidRPr="000A3270">
        <w:rPr>
          <w:i/>
        </w:rPr>
        <w:t>Whybray</w:t>
      </w:r>
      <w:proofErr w:type="spellEnd"/>
      <w:r>
        <w:t xml:space="preserve"> (Heather A. McKay and David J.</w:t>
      </w:r>
      <w:r w:rsidRPr="005E1307">
        <w:t>A. Clines</w:t>
      </w:r>
      <w:r>
        <w:t xml:space="preserve"> (eds.);</w:t>
      </w:r>
      <w:r w:rsidRPr="005E1307">
        <w:t xml:space="preserve"> Sheffield: </w:t>
      </w:r>
      <w:smartTag w:uri="urn:schemas-microsoft-com:office:smarttags" w:element="place">
        <w:r>
          <w:t>Sheffield</w:t>
        </w:r>
      </w:smartTag>
      <w:r>
        <w:t xml:space="preserve"> Academic Press, 1993)</w:t>
      </w:r>
      <w:r w:rsidRPr="005E1307">
        <w:t xml:space="preserve"> 209-</w:t>
      </w:r>
      <w:r w:rsidR="007A724B">
        <w:t>2</w:t>
      </w:r>
      <w:r w:rsidRPr="005E1307">
        <w:t xml:space="preserve">28. </w:t>
      </w:r>
    </w:p>
    <w:p w14:paraId="7D8F1B57" w14:textId="77777777" w:rsidR="00B8158A" w:rsidRPr="005E1307" w:rsidRDefault="00B8158A" w:rsidP="00B8158A">
      <w:pPr>
        <w:widowControl w:val="0"/>
        <w:autoSpaceDE w:val="0"/>
        <w:autoSpaceDN w:val="0"/>
        <w:adjustRightInd w:val="0"/>
        <w:spacing w:after="240"/>
        <w:ind w:left="720" w:hanging="720"/>
      </w:pPr>
      <w:r w:rsidRPr="005E1307">
        <w:t xml:space="preserve">Clifford, Richard J. </w:t>
      </w:r>
      <w:r w:rsidR="0080225E">
        <w:t>“</w:t>
      </w:r>
      <w:r w:rsidRPr="005E1307">
        <w:t>The Community of the Book of Proverbs</w:t>
      </w:r>
      <w:r w:rsidR="0080225E">
        <w:t>”</w:t>
      </w:r>
      <w:r>
        <w:t xml:space="preserve">, in </w:t>
      </w:r>
      <w:r w:rsidRPr="005E1307">
        <w:rPr>
          <w:i/>
        </w:rPr>
        <w:t xml:space="preserve">Constituting the Community: Studies on the Polity of Ancient </w:t>
      </w:r>
      <w:smartTag w:uri="urn:schemas-microsoft-com:office:smarttags" w:element="country-region">
        <w:r w:rsidRPr="005E1307">
          <w:rPr>
            <w:i/>
          </w:rPr>
          <w:t>Isr</w:t>
        </w:r>
        <w:r>
          <w:rPr>
            <w:i/>
          </w:rPr>
          <w:t>ael</w:t>
        </w:r>
      </w:smartTag>
      <w:r>
        <w:rPr>
          <w:i/>
        </w:rPr>
        <w:t xml:space="preserve"> in Honor of S. Dean McBrid</w:t>
      </w:r>
      <w:r w:rsidRPr="0069645C">
        <w:rPr>
          <w:i/>
        </w:rPr>
        <w:t>e</w:t>
      </w:r>
      <w:r>
        <w:rPr>
          <w:i/>
        </w:rPr>
        <w:t xml:space="preserve"> Jr.</w:t>
      </w:r>
      <w:r w:rsidRPr="0069645C">
        <w:t xml:space="preserve"> </w:t>
      </w:r>
      <w:r>
        <w:t xml:space="preserve">(John T. Strong and Steven S. </w:t>
      </w:r>
      <w:proofErr w:type="spellStart"/>
      <w:r>
        <w:t>Tuell</w:t>
      </w:r>
      <w:proofErr w:type="spellEnd"/>
      <w:r>
        <w:t xml:space="preserve"> (eds.);</w:t>
      </w:r>
      <w:r w:rsidRPr="005E1307">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Eisenbrauns</w:t>
      </w:r>
      <w:proofErr w:type="spellEnd"/>
      <w:r w:rsidRPr="005E1307">
        <w:t>, 2005</w:t>
      </w:r>
      <w:r>
        <w:t>) 281-</w:t>
      </w:r>
      <w:r w:rsidR="00244933">
        <w:t>2</w:t>
      </w:r>
      <w:r>
        <w:t>93</w:t>
      </w:r>
      <w:r w:rsidRPr="005E1307">
        <w:t>.</w:t>
      </w:r>
    </w:p>
    <w:p w14:paraId="7618D0F0" w14:textId="77777777" w:rsidR="00B8158A" w:rsidRPr="005E1307" w:rsidRDefault="00B8158A" w:rsidP="00B8158A">
      <w:pPr>
        <w:widowControl w:val="0"/>
        <w:autoSpaceDE w:val="0"/>
        <w:autoSpaceDN w:val="0"/>
        <w:adjustRightInd w:val="0"/>
        <w:spacing w:after="240"/>
        <w:ind w:left="720" w:hanging="720"/>
      </w:pPr>
      <w:r w:rsidRPr="005E1307">
        <w:t xml:space="preserve">Cooper, W.E., and J.R. Ross. </w:t>
      </w:r>
      <w:r w:rsidR="0080225E">
        <w:t>“</w:t>
      </w:r>
      <w:r w:rsidRPr="005E1307">
        <w:t>World Order</w:t>
      </w:r>
      <w:r w:rsidR="0080225E">
        <w:t>”</w:t>
      </w:r>
      <w:r>
        <w:t xml:space="preserve">, in </w:t>
      </w:r>
      <w:r w:rsidRPr="000A3270">
        <w:rPr>
          <w:i/>
        </w:rPr>
        <w:t>Papers from the Eleventh Regional Meeting</w:t>
      </w:r>
      <w:r>
        <w:t xml:space="preserve"> (R.</w:t>
      </w:r>
      <w:r w:rsidRPr="005E1307">
        <w:t>E.</w:t>
      </w:r>
      <w:r>
        <w:t xml:space="preserve"> Grossman, L.</w:t>
      </w:r>
      <w:r w:rsidRPr="005E1307">
        <w:t>J.</w:t>
      </w:r>
      <w:r>
        <w:t xml:space="preserve"> </w:t>
      </w:r>
      <w:r w:rsidRPr="005E1307">
        <w:t>San</w:t>
      </w:r>
      <w:r>
        <w:t>,</w:t>
      </w:r>
      <w:r w:rsidRPr="005E1307">
        <w:t xml:space="preserve"> and T.J. Vance</w:t>
      </w:r>
      <w:r>
        <w:t xml:space="preserve"> (eds.);</w:t>
      </w:r>
      <w:r w:rsidRPr="005E1307">
        <w:t xml:space="preserve"> </w:t>
      </w:r>
      <w:smartTag w:uri="urn:schemas-microsoft-com:office:smarttags" w:element="City">
        <w:r w:rsidRPr="005E1307">
          <w:t>Chicago</w:t>
        </w:r>
      </w:smartTag>
      <w:r w:rsidRPr="005E1307">
        <w:t xml:space="preserve">: </w:t>
      </w:r>
      <w:smartTag w:uri="urn:schemas-microsoft-com:office:smarttags" w:element="place">
        <w:smartTag w:uri="urn:schemas-microsoft-com:office:smarttags" w:element="City">
          <w:r w:rsidRPr="005E1307">
            <w:t>Chicago</w:t>
          </w:r>
        </w:smartTag>
      </w:smartTag>
      <w:r w:rsidRPr="005E1307">
        <w:t xml:space="preserve"> Linguistic Society, 1975</w:t>
      </w:r>
      <w:r>
        <w:t>) 63-111.</w:t>
      </w:r>
    </w:p>
    <w:p w14:paraId="31147C9A" w14:textId="77777777" w:rsidR="00B8158A" w:rsidRPr="003510BC" w:rsidRDefault="00B8158A" w:rsidP="00B8158A">
      <w:pPr>
        <w:widowControl w:val="0"/>
        <w:autoSpaceDE w:val="0"/>
        <w:autoSpaceDN w:val="0"/>
        <w:adjustRightInd w:val="0"/>
        <w:spacing w:after="240"/>
        <w:ind w:left="720" w:hanging="720"/>
      </w:pPr>
      <w:r w:rsidRPr="005E1307">
        <w:t xml:space="preserve">Crowder, Colin. </w:t>
      </w:r>
      <w:r w:rsidR="0080225E">
        <w:t>“</w:t>
      </w:r>
      <w:r w:rsidRPr="005E1307">
        <w:t>Wisdom and Passion:</w:t>
      </w:r>
      <w:r>
        <w:t xml:space="preserve"> </w:t>
      </w:r>
      <w:r w:rsidRPr="005E1307">
        <w:t>Wittgenstein, Kierkegaard, and Religious Belief</w:t>
      </w:r>
      <w:r w:rsidR="0080225E">
        <w:t>”</w:t>
      </w:r>
      <w:r>
        <w:t xml:space="preserve">, in </w:t>
      </w:r>
      <w:r w:rsidRPr="0058056B">
        <w:rPr>
          <w:i/>
        </w:rPr>
        <w:t>Where Shall Wisdom Be Found?</w:t>
      </w:r>
      <w:r>
        <w:rPr>
          <w:i/>
        </w:rPr>
        <w:t xml:space="preserve"> Wisdom in the Bible, the Church and the Contemporary World</w:t>
      </w:r>
      <w:r w:rsidRPr="005E1307">
        <w:t xml:space="preserve"> </w:t>
      </w:r>
      <w:r>
        <w:t>(</w:t>
      </w:r>
      <w:r w:rsidRPr="005E1307">
        <w:t>Stephen C. Barton</w:t>
      </w:r>
      <w:r>
        <w:t xml:space="preserve"> (ed.);</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rsidRPr="003510BC">
        <w:t>363-</w:t>
      </w:r>
      <w:r w:rsidR="00FD2532">
        <w:t>3</w:t>
      </w:r>
      <w:r w:rsidRPr="003510BC">
        <w:t>80.</w:t>
      </w:r>
    </w:p>
    <w:p w14:paraId="79FCEBB2" w14:textId="77777777" w:rsidR="00B8158A" w:rsidRPr="00AA6931" w:rsidRDefault="00B8158A" w:rsidP="00B8158A">
      <w:pPr>
        <w:widowControl w:val="0"/>
        <w:autoSpaceDE w:val="0"/>
        <w:autoSpaceDN w:val="0"/>
        <w:adjustRightInd w:val="0"/>
        <w:spacing w:after="240"/>
        <w:ind w:left="720" w:hanging="720"/>
        <w:rPr>
          <w:lang w:val="es-ES"/>
        </w:rPr>
      </w:pPr>
      <w:r w:rsidRPr="00AA6931">
        <w:rPr>
          <w:lang w:val="es-ES"/>
        </w:rPr>
        <w:t xml:space="preserve">De Carlo, Giuseppe. </w:t>
      </w:r>
      <w:r w:rsidRPr="00AA6931">
        <w:rPr>
          <w:i/>
          <w:lang w:val="es-ES"/>
        </w:rPr>
        <w:t xml:space="preserve">‘Ti Indico la </w:t>
      </w:r>
      <w:proofErr w:type="spellStart"/>
      <w:r w:rsidRPr="00AA6931">
        <w:rPr>
          <w:i/>
          <w:lang w:val="es-ES"/>
        </w:rPr>
        <w:t>via</w:t>
      </w:r>
      <w:proofErr w:type="spellEnd"/>
      <w:r w:rsidRPr="00AA6931">
        <w:rPr>
          <w:i/>
          <w:lang w:val="es-ES"/>
        </w:rPr>
        <w:t xml:space="preserve">’: La </w:t>
      </w:r>
      <w:proofErr w:type="spellStart"/>
      <w:r w:rsidRPr="00AA6931">
        <w:rPr>
          <w:i/>
          <w:lang w:val="es-ES"/>
        </w:rPr>
        <w:t>ricerca</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w:t>
      </w:r>
      <w:proofErr w:type="spellStart"/>
      <w:r w:rsidRPr="00AA6931">
        <w:rPr>
          <w:i/>
          <w:lang w:val="es-ES"/>
        </w:rPr>
        <w:t>sapienza</w:t>
      </w:r>
      <w:proofErr w:type="spellEnd"/>
      <w:r w:rsidRPr="00AA6931">
        <w:rPr>
          <w:i/>
          <w:lang w:val="es-ES"/>
        </w:rPr>
        <w:t xml:space="preserve"> come itinerario formativo</w:t>
      </w:r>
      <w:r w:rsidRPr="00AA6931">
        <w:rPr>
          <w:lang w:val="es-ES"/>
        </w:rPr>
        <w:t xml:space="preserve"> (</w:t>
      </w:r>
      <w:proofErr w:type="spellStart"/>
      <w:r w:rsidRPr="00AA6931">
        <w:rPr>
          <w:lang w:val="es-ES"/>
        </w:rPr>
        <w:t>Bologna</w:t>
      </w:r>
      <w:proofErr w:type="spellEnd"/>
      <w:r w:rsidRPr="00AA6931">
        <w:rPr>
          <w:lang w:val="es-ES"/>
        </w:rPr>
        <w:t>: EDB, 2003).</w:t>
      </w:r>
    </w:p>
    <w:p w14:paraId="76EAFE00" w14:textId="77777777" w:rsidR="00B8158A" w:rsidRPr="005E1307" w:rsidRDefault="00B8158A" w:rsidP="00B8158A">
      <w:pPr>
        <w:widowControl w:val="0"/>
        <w:autoSpaceDE w:val="0"/>
        <w:autoSpaceDN w:val="0"/>
        <w:adjustRightInd w:val="0"/>
        <w:spacing w:after="240"/>
        <w:ind w:left="720" w:hanging="720"/>
      </w:pPr>
      <w:proofErr w:type="spellStart"/>
      <w:r w:rsidRPr="005E1307">
        <w:t>Dulin</w:t>
      </w:r>
      <w:proofErr w:type="spellEnd"/>
      <w:r w:rsidRPr="005E1307">
        <w:t>, Rachel Z.</w:t>
      </w:r>
      <w:r>
        <w:t xml:space="preserve"> </w:t>
      </w:r>
      <w:r w:rsidRPr="000A3270">
        <w:rPr>
          <w:i/>
        </w:rPr>
        <w:t>A Crown of Glory: A Biblical View of Aging</w:t>
      </w:r>
      <w:r>
        <w:t xml:space="preserve"> (Mahwah</w:t>
      </w:r>
      <w:r w:rsidRPr="005E1307">
        <w:t>: Paulist, 1988</w:t>
      </w:r>
      <w:r>
        <w:t>).</w:t>
      </w:r>
    </w:p>
    <w:p w14:paraId="301F4D66" w14:textId="77777777" w:rsidR="00B8158A" w:rsidRPr="005E1307" w:rsidRDefault="00B8158A" w:rsidP="00B8158A">
      <w:pPr>
        <w:widowControl w:val="0"/>
        <w:autoSpaceDE w:val="0"/>
        <w:autoSpaceDN w:val="0"/>
        <w:adjustRightInd w:val="0"/>
        <w:spacing w:after="240"/>
        <w:ind w:left="720" w:hanging="720"/>
      </w:pPr>
      <w:r w:rsidRPr="005E1307">
        <w:t xml:space="preserve">Frankenberg, W. </w:t>
      </w:r>
      <w:r w:rsidR="0080225E">
        <w:t>“</w:t>
      </w:r>
      <w:r w:rsidRPr="005E1307">
        <w:t xml:space="preserve">Uber </w:t>
      </w:r>
      <w:proofErr w:type="spellStart"/>
      <w:r w:rsidRPr="005E1307">
        <w:t>Abfassungs</w:t>
      </w:r>
      <w:proofErr w:type="spellEnd"/>
      <w:r w:rsidRPr="005E1307">
        <w:t xml:space="preserve"> Ort </w:t>
      </w:r>
      <w:r>
        <w:t>u</w:t>
      </w:r>
      <w:r w:rsidRPr="005E1307">
        <w:t xml:space="preserve">nd Zeit, </w:t>
      </w:r>
      <w:proofErr w:type="spellStart"/>
      <w:r>
        <w:t>s</w:t>
      </w:r>
      <w:r w:rsidRPr="005E1307">
        <w:t>owie</w:t>
      </w:r>
      <w:proofErr w:type="spellEnd"/>
      <w:r w:rsidRPr="005E1307">
        <w:t xml:space="preserve"> Art </w:t>
      </w:r>
      <w:r>
        <w:t>u</w:t>
      </w:r>
      <w:r w:rsidRPr="005E1307">
        <w:t xml:space="preserve">nd </w:t>
      </w:r>
      <w:proofErr w:type="spellStart"/>
      <w:r w:rsidRPr="005E1307">
        <w:t>Inhalt</w:t>
      </w:r>
      <w:proofErr w:type="spellEnd"/>
      <w:r w:rsidRPr="005E1307">
        <w:t xml:space="preserve"> </w:t>
      </w:r>
      <w:r>
        <w:t>v</w:t>
      </w:r>
      <w:r w:rsidRPr="005E1307">
        <w:t>on Prov I-I</w:t>
      </w:r>
      <w:r>
        <w:t>X</w:t>
      </w:r>
      <w:r w:rsidR="0080225E">
        <w:t>”</w:t>
      </w:r>
      <w:r>
        <w:t>,</w:t>
      </w:r>
      <w:r w:rsidRPr="005E1307">
        <w:t xml:space="preserve"> </w:t>
      </w:r>
      <w:proofErr w:type="spellStart"/>
      <w:r w:rsidRPr="000A3270">
        <w:rPr>
          <w:i/>
        </w:rPr>
        <w:t>Zeitschrift</w:t>
      </w:r>
      <w:proofErr w:type="spellEnd"/>
      <w:r w:rsidRPr="000A3270">
        <w:rPr>
          <w:i/>
        </w:rPr>
        <w:t xml:space="preserve"> f</w:t>
      </w:r>
      <w:r>
        <w:rPr>
          <w:i/>
        </w:rPr>
        <w:t>ü</w:t>
      </w:r>
      <w:r w:rsidRPr="000A3270">
        <w:rPr>
          <w:i/>
        </w:rPr>
        <w:t xml:space="preserve">r die </w:t>
      </w:r>
      <w:proofErr w:type="spellStart"/>
      <w:r w:rsidRPr="000A3270">
        <w:rPr>
          <w:i/>
        </w:rPr>
        <w:t>alttestamentliche</w:t>
      </w:r>
      <w:proofErr w:type="spellEnd"/>
      <w:r w:rsidRPr="000A3270">
        <w:rPr>
          <w:i/>
        </w:rPr>
        <w:t xml:space="preserve"> </w:t>
      </w:r>
      <w:proofErr w:type="spellStart"/>
      <w:r w:rsidRPr="000A3270">
        <w:rPr>
          <w:i/>
        </w:rPr>
        <w:t>Wissenschaft</w:t>
      </w:r>
      <w:proofErr w:type="spellEnd"/>
      <w:r w:rsidRPr="005E1307">
        <w:t xml:space="preserve"> </w:t>
      </w:r>
      <w:r>
        <w:t>15 (1895)</w:t>
      </w:r>
      <w:r w:rsidRPr="005E1307">
        <w:t xml:space="preserve"> 104-32.</w:t>
      </w:r>
    </w:p>
    <w:p w14:paraId="3BE8FE39" w14:textId="77777777" w:rsidR="00B8158A" w:rsidRPr="005E1307" w:rsidRDefault="00B8158A" w:rsidP="00B8158A">
      <w:pPr>
        <w:widowControl w:val="0"/>
        <w:autoSpaceDE w:val="0"/>
        <w:autoSpaceDN w:val="0"/>
        <w:adjustRightInd w:val="0"/>
        <w:spacing w:after="240"/>
        <w:ind w:left="720" w:hanging="720"/>
      </w:pPr>
      <w:proofErr w:type="spellStart"/>
      <w:r w:rsidRPr="005E1307">
        <w:t>Habel</w:t>
      </w:r>
      <w:proofErr w:type="spellEnd"/>
      <w:r w:rsidRPr="005E1307">
        <w:t>, Norman C.</w:t>
      </w:r>
      <w:r>
        <w:t xml:space="preserve"> </w:t>
      </w:r>
      <w:r w:rsidR="0080225E">
        <w:t>“</w:t>
      </w:r>
      <w:r w:rsidRPr="005E1307">
        <w:t xml:space="preserve">Where Is the Voice of Earth in Wisdom Literature? in </w:t>
      </w:r>
      <w:r w:rsidRPr="000A3270">
        <w:rPr>
          <w:i/>
        </w:rPr>
        <w:t>The Earth Story in Wisdom Traditions</w:t>
      </w:r>
      <w:r>
        <w:t xml:space="preserve"> (</w:t>
      </w:r>
      <w:r w:rsidRPr="005E1307">
        <w:t xml:space="preserve">Norm C. </w:t>
      </w:r>
      <w:proofErr w:type="spellStart"/>
      <w:r w:rsidRPr="005E1307">
        <w:t>Habel</w:t>
      </w:r>
      <w:proofErr w:type="spellEnd"/>
      <w:r w:rsidRPr="005E1307">
        <w:t xml:space="preserve"> and Shirley Wurst</w:t>
      </w:r>
      <w:r>
        <w:t xml:space="preserve"> (eds.); </w:t>
      </w:r>
      <w:smartTag w:uri="urn:schemas-microsoft-com:office:smarttags" w:element="State">
        <w:r w:rsidRPr="005E1307">
          <w:t>New York</w:t>
        </w:r>
      </w:smartTag>
      <w:r w:rsidRPr="005E1307">
        <w:t>:</w:t>
      </w:r>
      <w:r>
        <w:t xml:space="preserve"> </w:t>
      </w:r>
      <w:smartTag w:uri="urn:schemas-microsoft-com:office:smarttags" w:element="place">
        <w:r w:rsidRPr="005E1307">
          <w:t>Sheffield</w:t>
        </w:r>
      </w:smartTag>
      <w:r w:rsidRPr="005E1307">
        <w:t xml:space="preserve"> Academic Press, 2001</w:t>
      </w:r>
      <w:r>
        <w:t>)</w:t>
      </w:r>
      <w:r w:rsidRPr="005E1307">
        <w:t xml:space="preserve"> 22-34.</w:t>
      </w:r>
    </w:p>
    <w:p w14:paraId="746DA513" w14:textId="77777777" w:rsidR="00B8158A" w:rsidRPr="005E1307" w:rsidRDefault="00B8158A" w:rsidP="00B8158A">
      <w:pPr>
        <w:widowControl w:val="0"/>
        <w:autoSpaceDE w:val="0"/>
        <w:autoSpaceDN w:val="0"/>
        <w:adjustRightInd w:val="0"/>
        <w:spacing w:after="240"/>
        <w:ind w:left="720" w:hanging="720"/>
      </w:pPr>
      <w:r w:rsidRPr="005E1307">
        <w:t>Hannon, Amy.</w:t>
      </w:r>
      <w:r>
        <w:t xml:space="preserve"> </w:t>
      </w:r>
      <w:r w:rsidR="0080225E">
        <w:t>“</w:t>
      </w:r>
      <w:r w:rsidRPr="005E1307">
        <w:t xml:space="preserve">Proverbs of </w:t>
      </w:r>
      <w:r>
        <w:t>A</w:t>
      </w:r>
      <w:r w:rsidRPr="005E1307">
        <w:t>shes:</w:t>
      </w:r>
      <w:r>
        <w:t xml:space="preserve"> V</w:t>
      </w:r>
      <w:r w:rsidRPr="005E1307">
        <w:t xml:space="preserve">iolence, </w:t>
      </w:r>
      <w:r>
        <w:t>R</w:t>
      </w:r>
      <w:r w:rsidRPr="005E1307">
        <w:t xml:space="preserve">edemptive </w:t>
      </w:r>
      <w:r>
        <w:t>S</w:t>
      </w:r>
      <w:r w:rsidRPr="005E1307">
        <w:t xml:space="preserve">uffering, and the </w:t>
      </w:r>
      <w:r>
        <w:t>S</w:t>
      </w:r>
      <w:r w:rsidRPr="005E1307">
        <w:t xml:space="preserve">earch for what </w:t>
      </w:r>
      <w:r>
        <w:t>S</w:t>
      </w:r>
      <w:r w:rsidRPr="005E1307">
        <w:t>aves us</w:t>
      </w:r>
      <w:r w:rsidR="0080225E">
        <w:t>”</w:t>
      </w:r>
      <w:r>
        <w:t xml:space="preserve">, </w:t>
      </w:r>
      <w:r w:rsidRPr="000A3270">
        <w:rPr>
          <w:i/>
        </w:rPr>
        <w:t>Cross Currents</w:t>
      </w:r>
      <w:r w:rsidRPr="005E1307">
        <w:t xml:space="preserve"> 52.3 (2002) 416-</w:t>
      </w:r>
      <w:r w:rsidR="002C19F5">
        <w:t>4</w:t>
      </w:r>
      <w:r w:rsidRPr="005E1307">
        <w:t>18.</w:t>
      </w:r>
    </w:p>
    <w:p w14:paraId="2D62B7F9" w14:textId="77777777" w:rsidR="00B8158A" w:rsidRPr="005E1307" w:rsidRDefault="00B8158A" w:rsidP="00B8158A">
      <w:pPr>
        <w:widowControl w:val="0"/>
        <w:autoSpaceDE w:val="0"/>
        <w:autoSpaceDN w:val="0"/>
        <w:adjustRightInd w:val="0"/>
        <w:spacing w:after="240"/>
        <w:ind w:left="720" w:hanging="720"/>
      </w:pPr>
      <w:r w:rsidRPr="005E1307">
        <w:t xml:space="preserve">Hardy, Daniel W. </w:t>
      </w:r>
      <w:r w:rsidR="0080225E">
        <w:t>“</w:t>
      </w:r>
      <w:r w:rsidRPr="005E1307">
        <w:t>The Grace of God and Earthly Wisdom</w:t>
      </w:r>
      <w:r w:rsidR="0080225E">
        <w:t>”</w:t>
      </w:r>
      <w:r>
        <w:t xml:space="preserve">, in </w:t>
      </w:r>
      <w:r w:rsidRPr="0058056B">
        <w:rPr>
          <w:i/>
        </w:rPr>
        <w:t>Where Shall Wisdom Be Found?</w:t>
      </w:r>
      <w:r>
        <w:rPr>
          <w:i/>
        </w:rPr>
        <w:t xml:space="preserve"> Wisdom in the Bible, the Church and the Contemporary World</w:t>
      </w:r>
      <w:r w:rsidRPr="005E1307">
        <w:t xml:space="preserve"> </w:t>
      </w:r>
      <w:r>
        <w:t>(</w:t>
      </w:r>
      <w:r w:rsidRPr="005E1307">
        <w:t>Stephen C. Barton</w:t>
      </w:r>
      <w:r>
        <w:t xml:space="preserve"> (ed.);</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231-</w:t>
      </w:r>
      <w:r w:rsidR="00144B4B">
        <w:t>2</w:t>
      </w:r>
      <w:r w:rsidRPr="005E1307">
        <w:t>48.</w:t>
      </w:r>
    </w:p>
    <w:p w14:paraId="3F389EDA" w14:textId="77777777" w:rsidR="00B8158A" w:rsidRPr="005E1307" w:rsidRDefault="00B8158A" w:rsidP="00B8158A">
      <w:pPr>
        <w:widowControl w:val="0"/>
        <w:autoSpaceDE w:val="0"/>
        <w:autoSpaceDN w:val="0"/>
        <w:adjustRightInd w:val="0"/>
        <w:spacing w:after="240"/>
        <w:ind w:left="720" w:hanging="720"/>
      </w:pPr>
      <w:r w:rsidRPr="0069645C">
        <w:t>Hendricks, Howard G. The Anatomy of Biblical Friendship</w:t>
      </w:r>
      <w:r>
        <w:t xml:space="preserve"> (</w:t>
      </w:r>
      <w:r w:rsidRPr="0069645C">
        <w:t xml:space="preserve">sound </w:t>
      </w:r>
      <w:r>
        <w:t xml:space="preserve">recording, Dallas </w:t>
      </w:r>
      <w:proofErr w:type="spellStart"/>
      <w:r>
        <w:t>Thelogical</w:t>
      </w:r>
      <w:proofErr w:type="spellEnd"/>
      <w:r>
        <w:t xml:space="preserve"> Seminary, 1978).</w:t>
      </w:r>
    </w:p>
    <w:p w14:paraId="7A32F166" w14:textId="77777777" w:rsidR="00B8158A" w:rsidRPr="005E1307" w:rsidRDefault="00B8158A" w:rsidP="00B8158A">
      <w:pPr>
        <w:widowControl w:val="0"/>
        <w:autoSpaceDE w:val="0"/>
        <w:autoSpaceDN w:val="0"/>
        <w:adjustRightInd w:val="0"/>
        <w:spacing w:after="240"/>
        <w:ind w:left="720" w:hanging="720"/>
      </w:pPr>
      <w:r>
        <w:t xml:space="preserve">Irwin, W.A. </w:t>
      </w:r>
      <w:r w:rsidR="0080225E">
        <w:t>“</w:t>
      </w:r>
      <w:r w:rsidRPr="005E1307">
        <w:t>Man</w:t>
      </w:r>
      <w:r w:rsidR="0080225E">
        <w:t>”</w:t>
      </w:r>
      <w:r>
        <w:t xml:space="preserve">, in </w:t>
      </w:r>
      <w:r w:rsidRPr="00C80260">
        <w:rPr>
          <w:bCs/>
          <w:i/>
        </w:rPr>
        <w:t>The Intellectual Adventure of Ancient Man: An Essay o</w:t>
      </w:r>
      <w:r>
        <w:rPr>
          <w:bCs/>
          <w:i/>
        </w:rPr>
        <w:t>n</w:t>
      </w:r>
      <w:r w:rsidRPr="00C80260">
        <w:rPr>
          <w:bCs/>
          <w:i/>
        </w:rPr>
        <w:t xml:space="preserve"> Speculative Thought in the Ancient Near East</w:t>
      </w:r>
      <w:r>
        <w:rPr>
          <w:bCs/>
        </w:rPr>
        <w:t xml:space="preserve"> (</w:t>
      </w:r>
      <w:r w:rsidRPr="005E1307">
        <w:t>H</w:t>
      </w:r>
      <w:r>
        <w:t>enri</w:t>
      </w:r>
      <w:r w:rsidRPr="005E1307">
        <w:t xml:space="preserve"> Fran</w:t>
      </w:r>
      <w:r w:rsidRPr="00C80260">
        <w:t>kfort</w:t>
      </w:r>
      <w:r>
        <w:t xml:space="preserve"> et al. (eds.); </w:t>
      </w:r>
      <w:smartTag w:uri="urn:schemas-microsoft-com:office:smarttags" w:element="City">
        <w:r>
          <w:t>Chicago</w:t>
        </w:r>
      </w:smartTag>
      <w:r>
        <w:t xml:space="preserve">: Oriental Institute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Chicago</w:t>
          </w:r>
        </w:smartTag>
      </w:smartTag>
      <w:r>
        <w:t>, 1977) 255-</w:t>
      </w:r>
      <w:r w:rsidR="00244933">
        <w:t>2</w:t>
      </w:r>
      <w:r>
        <w:t>92.</w:t>
      </w:r>
    </w:p>
    <w:p w14:paraId="0F63DEF4" w14:textId="77777777" w:rsidR="00B8158A" w:rsidRPr="005E1307" w:rsidRDefault="00B8158A" w:rsidP="00B8158A">
      <w:pPr>
        <w:widowControl w:val="0"/>
        <w:autoSpaceDE w:val="0"/>
        <w:autoSpaceDN w:val="0"/>
        <w:adjustRightInd w:val="0"/>
        <w:spacing w:after="240"/>
        <w:ind w:left="720" w:hanging="720"/>
      </w:pPr>
      <w:r w:rsidRPr="005E1307">
        <w:lastRenderedPageBreak/>
        <w:t xml:space="preserve">Jacobson, </w:t>
      </w:r>
      <w:proofErr w:type="spellStart"/>
      <w:r w:rsidRPr="005E1307">
        <w:t>Arland</w:t>
      </w:r>
      <w:proofErr w:type="spellEnd"/>
      <w:r w:rsidRPr="005E1307">
        <w:t xml:space="preserve">. </w:t>
      </w:r>
      <w:r w:rsidR="0080225E">
        <w:t>“</w:t>
      </w:r>
      <w:r w:rsidRPr="005E1307">
        <w:t>Proverbs and Social Control: A New Paradigm for Wisdom Studies</w:t>
      </w:r>
      <w:r w:rsidR="0080225E">
        <w:t>”</w:t>
      </w:r>
      <w:r>
        <w:t xml:space="preserve">, in </w:t>
      </w:r>
      <w:r w:rsidRPr="000A3270">
        <w:rPr>
          <w:i/>
        </w:rPr>
        <w:t>Gnosticism and the Early Christian World: In Honor of James M. Robinson</w:t>
      </w:r>
      <w:r>
        <w:t xml:space="preserve"> (J. </w:t>
      </w:r>
      <w:r w:rsidRPr="005E1307">
        <w:t>Goehring</w:t>
      </w:r>
      <w:r>
        <w:t xml:space="preserve"> et al. (eds.);</w:t>
      </w:r>
      <w:r w:rsidRPr="005E1307">
        <w:t xml:space="preserve"> </w:t>
      </w:r>
      <w:smartTag w:uri="urn:schemas-microsoft-com:office:smarttags" w:element="place">
        <w:smartTag w:uri="urn:schemas-microsoft-com:office:smarttags" w:element="City">
          <w:r w:rsidRPr="005E1307">
            <w:t>Sonoma</w:t>
          </w:r>
        </w:smartTag>
      </w:smartTag>
      <w:r w:rsidRPr="005E1307">
        <w:t xml:space="preserve">: </w:t>
      </w:r>
      <w:proofErr w:type="spellStart"/>
      <w:r w:rsidRPr="005E1307">
        <w:t>Polebridge</w:t>
      </w:r>
      <w:proofErr w:type="spellEnd"/>
      <w:r w:rsidRPr="005E1307">
        <w:t>, 1990</w:t>
      </w:r>
      <w:r>
        <w:t>)</w:t>
      </w:r>
      <w:r w:rsidRPr="005E1307">
        <w:t xml:space="preserve"> 75-88.</w:t>
      </w:r>
    </w:p>
    <w:p w14:paraId="056CE4BA" w14:textId="77777777" w:rsidR="00B8158A" w:rsidRPr="005E1307" w:rsidRDefault="00B8158A" w:rsidP="00B8158A">
      <w:pPr>
        <w:widowControl w:val="0"/>
        <w:autoSpaceDE w:val="0"/>
        <w:autoSpaceDN w:val="0"/>
        <w:adjustRightInd w:val="0"/>
        <w:spacing w:after="240"/>
        <w:ind w:left="720" w:hanging="720"/>
      </w:pPr>
      <w:proofErr w:type="spellStart"/>
      <w:r w:rsidRPr="005E1307">
        <w:t>Malchow</w:t>
      </w:r>
      <w:proofErr w:type="spellEnd"/>
      <w:r w:rsidRPr="005E1307">
        <w:t xml:space="preserve">, Bruce V. </w:t>
      </w:r>
      <w:r w:rsidR="0080225E">
        <w:t>“</w:t>
      </w:r>
      <w:r w:rsidRPr="005E1307">
        <w:t>Social Justice in Wisdom Literature</w:t>
      </w:r>
      <w:r w:rsidR="0080225E">
        <w:t>”</w:t>
      </w:r>
      <w:r>
        <w:t>,</w:t>
      </w:r>
      <w:r w:rsidRPr="005E1307">
        <w:t xml:space="preserve"> </w:t>
      </w:r>
      <w:r w:rsidRPr="000A3270">
        <w:rPr>
          <w:i/>
        </w:rPr>
        <w:t>Biblical Theology Bulletin</w:t>
      </w:r>
      <w:r w:rsidRPr="005E1307">
        <w:t xml:space="preserve"> 12 (1982) 120-</w:t>
      </w:r>
      <w:r w:rsidR="007A724B">
        <w:t>1</w:t>
      </w:r>
      <w:r w:rsidRPr="005E1307">
        <w:t>24.</w:t>
      </w:r>
    </w:p>
    <w:p w14:paraId="3D8F5BE2" w14:textId="77777777" w:rsidR="00B8158A" w:rsidRPr="005E1307" w:rsidRDefault="00B8158A" w:rsidP="00B8158A">
      <w:pPr>
        <w:widowControl w:val="0"/>
        <w:autoSpaceDE w:val="0"/>
        <w:autoSpaceDN w:val="0"/>
        <w:adjustRightInd w:val="0"/>
        <w:spacing w:after="240"/>
        <w:ind w:left="720" w:hanging="720"/>
      </w:pPr>
      <w:r w:rsidRPr="005E1307">
        <w:t xml:space="preserve">McGinnis, Charles E. The </w:t>
      </w:r>
      <w:r>
        <w:t>c</w:t>
      </w:r>
      <w:r w:rsidRPr="005E1307">
        <w:t xml:space="preserve">oncept of the </w:t>
      </w:r>
      <w:r>
        <w:t>e</w:t>
      </w:r>
      <w:r w:rsidRPr="005E1307">
        <w:t xml:space="preserve">nemy in the </w:t>
      </w:r>
      <w:r>
        <w:t>b</w:t>
      </w:r>
      <w:r w:rsidRPr="005E1307">
        <w:t>ook of Proverbs</w:t>
      </w:r>
      <w:r>
        <w:t xml:space="preserve"> (</w:t>
      </w:r>
      <w:r w:rsidRPr="005E1307">
        <w:t xml:space="preserve">MDiv </w:t>
      </w:r>
      <w:r w:rsidR="00B150FA">
        <w:t>thesis;</w:t>
      </w:r>
      <w:r w:rsidRPr="005E1307">
        <w:t xml:space="preserve"> Grace Theological Seminary, 1986</w:t>
      </w:r>
      <w:r>
        <w:t>).</w:t>
      </w:r>
    </w:p>
    <w:p w14:paraId="3FC4BC4D" w14:textId="77777777" w:rsidR="00B8158A" w:rsidRPr="005E1307" w:rsidRDefault="00B8158A" w:rsidP="00B8158A">
      <w:pPr>
        <w:widowControl w:val="0"/>
        <w:autoSpaceDE w:val="0"/>
        <w:autoSpaceDN w:val="0"/>
        <w:adjustRightInd w:val="0"/>
        <w:spacing w:after="240"/>
        <w:ind w:left="720" w:hanging="720"/>
      </w:pPr>
      <w:r w:rsidRPr="005E1307">
        <w:t xml:space="preserve">Muckle, Kenneth Joseph. Pride and </w:t>
      </w:r>
      <w:r>
        <w:t>h</w:t>
      </w:r>
      <w:r w:rsidRPr="005E1307">
        <w:t>umility in Proverbs</w:t>
      </w:r>
      <w:r>
        <w:t xml:space="preserve"> (</w:t>
      </w:r>
      <w:r w:rsidRPr="005E1307">
        <w:t xml:space="preserve">ThM </w:t>
      </w:r>
      <w:r w:rsidR="00B150FA">
        <w:t>thesis;</w:t>
      </w:r>
      <w:r w:rsidRPr="005E1307">
        <w:t xml:space="preserve"> Dallas Theological Seminary, 1983</w:t>
      </w:r>
      <w:r>
        <w:t>).</w:t>
      </w:r>
    </w:p>
    <w:p w14:paraId="7978AF95" w14:textId="77777777" w:rsidR="00B8158A" w:rsidRPr="005E1307" w:rsidRDefault="00B8158A" w:rsidP="00B8158A">
      <w:pPr>
        <w:widowControl w:val="0"/>
        <w:autoSpaceDE w:val="0"/>
        <w:autoSpaceDN w:val="0"/>
        <w:adjustRightInd w:val="0"/>
        <w:spacing w:after="240"/>
        <w:ind w:left="720" w:hanging="720"/>
      </w:pPr>
      <w:r w:rsidRPr="005E1307">
        <w:t xml:space="preserve">Murphy, Roland Edmund. </w:t>
      </w:r>
      <w:r w:rsidR="0080225E">
        <w:t>“</w:t>
      </w:r>
      <w:r w:rsidRPr="005E1307">
        <w:t>The Incarnational Aspects of Old Testament Wisdom</w:t>
      </w:r>
      <w:r w:rsidR="0080225E">
        <w:t>”</w:t>
      </w:r>
      <w:r>
        <w:t xml:space="preserve">, in </w:t>
      </w:r>
      <w:r w:rsidRPr="000A3270">
        <w:rPr>
          <w:i/>
        </w:rPr>
        <w:t>Contemporary New Testament Studies</w:t>
      </w:r>
      <w:r>
        <w:t xml:space="preserve"> (</w:t>
      </w:r>
      <w:r w:rsidRPr="005E1307">
        <w:t>M. Rosalie Ryan</w:t>
      </w:r>
      <w:r>
        <w:t xml:space="preserve"> (ed.); </w:t>
      </w:r>
      <w:r w:rsidRPr="005E1307">
        <w:t>Collegeville: Liturgical Press, 1965</w:t>
      </w:r>
      <w:r>
        <w:t>)</w:t>
      </w:r>
      <w:r w:rsidRPr="005E1307">
        <w:t xml:space="preserve"> 77-83.</w:t>
      </w:r>
    </w:p>
    <w:p w14:paraId="25F4F0A0" w14:textId="77777777" w:rsidR="00B8158A" w:rsidRPr="005E1307" w:rsidRDefault="00B8158A" w:rsidP="00B8158A">
      <w:pPr>
        <w:widowControl w:val="0"/>
        <w:autoSpaceDE w:val="0"/>
        <w:autoSpaceDN w:val="0"/>
        <w:adjustRightInd w:val="0"/>
        <w:spacing w:after="240"/>
        <w:ind w:left="720" w:hanging="720"/>
      </w:pPr>
      <w:r>
        <w:t xml:space="preserve">--. </w:t>
      </w:r>
      <w:r w:rsidR="0080225E">
        <w:t>“</w:t>
      </w:r>
      <w:r w:rsidRPr="005E1307">
        <w:t>Israel</w:t>
      </w:r>
      <w:r>
        <w:t>’</w:t>
      </w:r>
      <w:r w:rsidRPr="005E1307">
        <w:t>s Wisdom: A Biblical Model of Salvation</w:t>
      </w:r>
      <w:r w:rsidR="0080225E">
        <w:t>”</w:t>
      </w:r>
      <w:r>
        <w:t>,</w:t>
      </w:r>
      <w:r w:rsidRPr="005E1307">
        <w:t xml:space="preserve"> </w:t>
      </w:r>
      <w:r w:rsidRPr="000A3270">
        <w:rPr>
          <w:i/>
        </w:rPr>
        <w:t xml:space="preserve">Studia </w:t>
      </w:r>
      <w:proofErr w:type="spellStart"/>
      <w:r w:rsidRPr="000A3270">
        <w:rPr>
          <w:i/>
        </w:rPr>
        <w:t>Missionalia</w:t>
      </w:r>
      <w:proofErr w:type="spellEnd"/>
      <w:r w:rsidRPr="005E1307">
        <w:t xml:space="preserve"> 30 (</w:t>
      </w:r>
      <w:r>
        <w:t>1981)</w:t>
      </w:r>
      <w:r w:rsidRPr="005E1307">
        <w:t xml:space="preserve"> 1-43.</w:t>
      </w:r>
    </w:p>
    <w:p w14:paraId="40BFE997" w14:textId="77777777" w:rsidR="00B8158A" w:rsidRPr="005E1307" w:rsidRDefault="00B8158A" w:rsidP="00B8158A">
      <w:pPr>
        <w:widowControl w:val="0"/>
        <w:autoSpaceDE w:val="0"/>
        <w:autoSpaceDN w:val="0"/>
        <w:adjustRightInd w:val="0"/>
        <w:spacing w:after="240"/>
        <w:ind w:left="720" w:hanging="720"/>
      </w:pPr>
      <w:r>
        <w:t xml:space="preserve">--. </w:t>
      </w:r>
      <w:r w:rsidR="0080225E">
        <w:t>“</w:t>
      </w:r>
      <w:r w:rsidRPr="005E1307">
        <w:t>The Kerygma of the Book of Proverbs</w:t>
      </w:r>
      <w:r w:rsidR="0080225E">
        <w:t>”</w:t>
      </w:r>
      <w:r>
        <w:t>,</w:t>
      </w:r>
      <w:r w:rsidRPr="005E1307">
        <w:t xml:space="preserve"> </w:t>
      </w:r>
      <w:r w:rsidRPr="000A3270">
        <w:rPr>
          <w:i/>
        </w:rPr>
        <w:t>Interpretation</w:t>
      </w:r>
      <w:r>
        <w:t xml:space="preserve"> 20 (1966)</w:t>
      </w:r>
      <w:r w:rsidRPr="005E1307">
        <w:t xml:space="preserve"> 3-14.</w:t>
      </w:r>
    </w:p>
    <w:p w14:paraId="1D7119ED" w14:textId="77777777" w:rsidR="00B8158A" w:rsidRPr="005E1307" w:rsidRDefault="00B8158A" w:rsidP="00B8158A">
      <w:pPr>
        <w:widowControl w:val="0"/>
        <w:autoSpaceDE w:val="0"/>
        <w:autoSpaceDN w:val="0"/>
        <w:adjustRightInd w:val="0"/>
        <w:spacing w:after="240"/>
        <w:ind w:left="720" w:hanging="720"/>
      </w:pPr>
      <w:proofErr w:type="spellStart"/>
      <w:r w:rsidRPr="005E1307">
        <w:t>Ostby</w:t>
      </w:r>
      <w:proofErr w:type="spellEnd"/>
      <w:r w:rsidRPr="005E1307">
        <w:t xml:space="preserve">, Mark A. A study of </w:t>
      </w:r>
      <w:r w:rsidRPr="00C80260">
        <w:rPr>
          <w:i/>
        </w:rPr>
        <w:t>lev</w:t>
      </w:r>
      <w:r w:rsidRPr="005E1307">
        <w:t xml:space="preserve"> in the </w:t>
      </w:r>
      <w:r>
        <w:t>b</w:t>
      </w:r>
      <w:r w:rsidRPr="005E1307">
        <w:t>ook of Proverbs with consideration of its meaning in Proverbs 4:23</w:t>
      </w:r>
      <w:r>
        <w:t xml:space="preserve"> (</w:t>
      </w:r>
      <w:r w:rsidRPr="005E1307">
        <w:t xml:space="preserve">MA </w:t>
      </w:r>
      <w:r w:rsidR="00B150FA">
        <w:t>thesis;</w:t>
      </w:r>
      <w:r w:rsidRPr="005E1307">
        <w:t xml:space="preserve"> Trinity Evangelical Divinity School, 1993</w:t>
      </w:r>
      <w:r>
        <w:t>).</w:t>
      </w:r>
    </w:p>
    <w:p w14:paraId="16FC6B4C" w14:textId="77777777" w:rsidR="00B8158A" w:rsidRPr="005E1307" w:rsidRDefault="00B8158A" w:rsidP="00602FC4">
      <w:pPr>
        <w:widowControl w:val="0"/>
        <w:autoSpaceDE w:val="0"/>
        <w:autoSpaceDN w:val="0"/>
        <w:adjustRightInd w:val="0"/>
        <w:spacing w:after="240"/>
        <w:ind w:left="720" w:hanging="720"/>
      </w:pPr>
      <w:r w:rsidRPr="005E1307">
        <w:t xml:space="preserve">Pedersen, Johannes. </w:t>
      </w:r>
      <w:r w:rsidR="0080225E">
        <w:t>“</w:t>
      </w:r>
      <w:r w:rsidRPr="005E1307">
        <w:t>Wisdom and Immorality</w:t>
      </w:r>
      <w:r w:rsidR="0080225E">
        <w:t>”</w:t>
      </w:r>
      <w:r>
        <w:t xml:space="preserve"> (</w:t>
      </w:r>
      <w:proofErr w:type="spellStart"/>
      <w:r w:rsidR="00602FC4">
        <w:t>Vetus</w:t>
      </w:r>
      <w:proofErr w:type="spellEnd"/>
      <w:r w:rsidR="00602FC4">
        <w:t xml:space="preserve"> </w:t>
      </w:r>
      <w:proofErr w:type="spellStart"/>
      <w:r w:rsidR="00602FC4">
        <w:t>Testamentum</w:t>
      </w:r>
      <w:proofErr w:type="spellEnd"/>
      <w:r w:rsidR="00602FC4">
        <w:t xml:space="preserve"> Supplement</w:t>
      </w:r>
      <w:r w:rsidR="00602FC4" w:rsidRPr="00001DE4">
        <w:t xml:space="preserve"> 3</w:t>
      </w:r>
      <w:r w:rsidR="00602FC4">
        <w:t>;</w:t>
      </w:r>
      <w:r w:rsidR="00602FC4" w:rsidRPr="00155E86">
        <w:t xml:space="preserve"> </w:t>
      </w:r>
      <w:r w:rsidRPr="005E1307">
        <w:t xml:space="preserve">Martin </w:t>
      </w:r>
      <w:proofErr w:type="spellStart"/>
      <w:r w:rsidRPr="005E1307">
        <w:t>Noth</w:t>
      </w:r>
      <w:proofErr w:type="spellEnd"/>
      <w:r w:rsidRPr="005E1307">
        <w:t xml:space="preserve"> and D. Winton </w:t>
      </w:r>
      <w:r w:rsidRPr="00001DE4">
        <w:t>Thomas</w:t>
      </w:r>
      <w:r>
        <w:t xml:space="preserve"> (eds.)</w:t>
      </w:r>
      <w:r w:rsidRPr="00001DE4">
        <w:t xml:space="preserve">; </w:t>
      </w:r>
      <w:r w:rsidRPr="005E1307">
        <w:t xml:space="preserve">Leiden: </w:t>
      </w:r>
      <w:r>
        <w:t xml:space="preserve">E.J. </w:t>
      </w:r>
      <w:r w:rsidRPr="005E1307">
        <w:t>Brill, 1955</w:t>
      </w:r>
      <w:r>
        <w:t>)</w:t>
      </w:r>
      <w:r w:rsidRPr="005E1307">
        <w:t xml:space="preserve"> 238-</w:t>
      </w:r>
      <w:r w:rsidR="00144B4B">
        <w:t>2</w:t>
      </w:r>
      <w:r w:rsidRPr="005E1307">
        <w:t>46.</w:t>
      </w:r>
    </w:p>
    <w:p w14:paraId="6CAD000C" w14:textId="77777777" w:rsidR="00B8158A" w:rsidRPr="005E1307" w:rsidRDefault="00B8158A" w:rsidP="00B8158A">
      <w:pPr>
        <w:widowControl w:val="0"/>
        <w:autoSpaceDE w:val="0"/>
        <w:autoSpaceDN w:val="0"/>
        <w:adjustRightInd w:val="0"/>
        <w:spacing w:after="240"/>
        <w:ind w:left="720" w:hanging="720"/>
      </w:pPr>
      <w:proofErr w:type="spellStart"/>
      <w:r w:rsidRPr="005E1307">
        <w:t>Plopper</w:t>
      </w:r>
      <w:proofErr w:type="spellEnd"/>
      <w:r w:rsidRPr="005E1307">
        <w:t xml:space="preserve">, Clifford. </w:t>
      </w:r>
      <w:r w:rsidRPr="00257AC4">
        <w:rPr>
          <w:i/>
        </w:rPr>
        <w:t>Chinese Proverbs. The Relationship of Friends as Brought out by the Proverbs. Economics as Seen through the Proverbs. Addresses before the Convocation of North China Union Language School, February-March 1932</w:t>
      </w:r>
      <w:r w:rsidRPr="005E1307">
        <w:t xml:space="preserve"> </w:t>
      </w:r>
      <w:r>
        <w:t xml:space="preserve">(Peking: </w:t>
      </w:r>
      <w:smartTag w:uri="urn:schemas-microsoft-com:office:smarttags" w:element="place">
        <w:smartTag w:uri="urn:schemas-microsoft-com:office:smarttags" w:element="PlaceName">
          <w:r w:rsidRPr="005E1307">
            <w:t>North</w:t>
          </w:r>
        </w:smartTag>
        <w:r w:rsidRPr="005E1307">
          <w:t xml:space="preserve"> </w:t>
        </w:r>
        <w:smartTag w:uri="urn:schemas-microsoft-com:office:smarttags" w:element="PlaceName">
          <w:r w:rsidRPr="005E1307">
            <w:t>China</w:t>
          </w:r>
        </w:smartTag>
        <w:r w:rsidRPr="005E1307">
          <w:t xml:space="preserve"> </w:t>
        </w:r>
        <w:smartTag w:uri="urn:schemas-microsoft-com:office:smarttags" w:element="PlaceName">
          <w:r w:rsidRPr="005E1307">
            <w:t>Union</w:t>
          </w:r>
        </w:smartTag>
        <w:r w:rsidRPr="005E1307">
          <w:t xml:space="preserve"> </w:t>
        </w:r>
        <w:smartTag w:uri="urn:schemas-microsoft-com:office:smarttags" w:element="PlaceName">
          <w:r w:rsidRPr="005E1307">
            <w:t>Language</w:t>
          </w:r>
        </w:smartTag>
        <w:r w:rsidRPr="005E1307">
          <w:t xml:space="preserve"> </w:t>
        </w:r>
        <w:smartTag w:uri="urn:schemas-microsoft-com:office:smarttags" w:element="PlaceType">
          <w:r w:rsidRPr="005E1307">
            <w:t>School</w:t>
          </w:r>
        </w:smartTag>
      </w:smartTag>
      <w:r w:rsidRPr="005E1307">
        <w:t>, 1932</w:t>
      </w:r>
      <w:r>
        <w:t>)</w:t>
      </w:r>
      <w:r w:rsidRPr="005E1307">
        <w:t>.</w:t>
      </w:r>
    </w:p>
    <w:p w14:paraId="43E7CA77" w14:textId="77777777" w:rsidR="00B8158A" w:rsidRPr="005E1307" w:rsidRDefault="00B8158A" w:rsidP="00B8158A">
      <w:pPr>
        <w:widowControl w:val="0"/>
        <w:autoSpaceDE w:val="0"/>
        <w:autoSpaceDN w:val="0"/>
        <w:adjustRightInd w:val="0"/>
        <w:spacing w:after="240"/>
        <w:ind w:left="720" w:hanging="720"/>
      </w:pPr>
      <w:r w:rsidRPr="005E1307">
        <w:t xml:space="preserve">Roth, William G. A </w:t>
      </w:r>
      <w:r>
        <w:t>s</w:t>
      </w:r>
      <w:r w:rsidRPr="005E1307">
        <w:t xml:space="preserve">tudy of </w:t>
      </w:r>
      <w:r>
        <w:t>a</w:t>
      </w:r>
      <w:r w:rsidRPr="005E1307">
        <w:t xml:space="preserve">nger in the </w:t>
      </w:r>
      <w:r>
        <w:t>b</w:t>
      </w:r>
      <w:r w:rsidRPr="005E1307">
        <w:t>ook of Proverbs</w:t>
      </w:r>
      <w:r>
        <w:t xml:space="preserve"> (</w:t>
      </w:r>
      <w:r w:rsidRPr="005E1307">
        <w:t>ThM</w:t>
      </w:r>
      <w:r>
        <w:t xml:space="preserve"> </w:t>
      </w:r>
      <w:r w:rsidR="00B150FA">
        <w:t>thesis;</w:t>
      </w:r>
      <w:r w:rsidRPr="005E1307">
        <w:t xml:space="preserve"> Dallas Theological Seminary, 1979</w:t>
      </w:r>
      <w:r>
        <w:t>).</w:t>
      </w:r>
    </w:p>
    <w:p w14:paraId="2E4F05AF" w14:textId="77777777" w:rsidR="00B8158A" w:rsidRPr="005E1307" w:rsidRDefault="00B8158A" w:rsidP="00B8158A">
      <w:pPr>
        <w:widowControl w:val="0"/>
        <w:autoSpaceDE w:val="0"/>
        <w:autoSpaceDN w:val="0"/>
        <w:adjustRightInd w:val="0"/>
        <w:spacing w:after="240"/>
        <w:ind w:left="720" w:hanging="720"/>
      </w:pPr>
      <w:r w:rsidRPr="005E1307">
        <w:t xml:space="preserve">Scherer, Andreas. </w:t>
      </w:r>
      <w:r w:rsidR="0080225E">
        <w:t>“</w:t>
      </w:r>
      <w:r w:rsidRPr="005E1307">
        <w:t>Is the Selfish Man Wise? Considerations of Context in Proverbs 10:1-22:16 with Special Regard to Surety, Bribery and Friendship</w:t>
      </w:r>
      <w:r w:rsidR="0080225E">
        <w:t>”</w:t>
      </w:r>
      <w:r>
        <w:t>,</w:t>
      </w:r>
      <w:r w:rsidRPr="005E1307">
        <w:t xml:space="preserve"> </w:t>
      </w:r>
      <w:r w:rsidRPr="000A3270">
        <w:rPr>
          <w:i/>
        </w:rPr>
        <w:t>Journal for the Study of the Old Testament</w:t>
      </w:r>
      <w:r>
        <w:t xml:space="preserve"> 76 (1997)</w:t>
      </w:r>
      <w:r w:rsidRPr="005E1307">
        <w:t xml:space="preserve"> 59-70.</w:t>
      </w:r>
    </w:p>
    <w:p w14:paraId="2899C4DF" w14:textId="77777777" w:rsidR="00B8158A" w:rsidRPr="003510BC" w:rsidRDefault="00B8158A" w:rsidP="00B8158A">
      <w:pPr>
        <w:widowControl w:val="0"/>
        <w:autoSpaceDE w:val="0"/>
        <w:autoSpaceDN w:val="0"/>
        <w:adjustRightInd w:val="0"/>
        <w:spacing w:after="240"/>
        <w:ind w:left="720" w:hanging="720"/>
      </w:pPr>
      <w:proofErr w:type="spellStart"/>
      <w:r w:rsidRPr="005E1307">
        <w:t>Schlonecker</w:t>
      </w:r>
      <w:proofErr w:type="spellEnd"/>
      <w:r w:rsidRPr="005E1307">
        <w:t xml:space="preserve">, William G. A </w:t>
      </w:r>
      <w:r>
        <w:t>s</w:t>
      </w:r>
      <w:r w:rsidRPr="005E1307">
        <w:t xml:space="preserve">tudy of </w:t>
      </w:r>
      <w:r>
        <w:t>i</w:t>
      </w:r>
      <w:r w:rsidRPr="005E1307">
        <w:t xml:space="preserve">ntegrity in the </w:t>
      </w:r>
      <w:r>
        <w:t>b</w:t>
      </w:r>
      <w:r w:rsidRPr="005E1307">
        <w:t>ook of Proverbs</w:t>
      </w:r>
      <w:r>
        <w:t xml:space="preserve"> (</w:t>
      </w:r>
      <w:r w:rsidRPr="003510BC">
        <w:t xml:space="preserve">ThM </w:t>
      </w:r>
      <w:r w:rsidR="00B150FA">
        <w:t>thesis;</w:t>
      </w:r>
      <w:r w:rsidRPr="003510BC">
        <w:t xml:space="preserve"> Dallas Theological Seminary, 1984</w:t>
      </w:r>
      <w:r>
        <w:t>).</w:t>
      </w:r>
    </w:p>
    <w:p w14:paraId="2E225EA1" w14:textId="77777777" w:rsidR="00B8158A" w:rsidRPr="008366DF" w:rsidRDefault="00B8158A" w:rsidP="00B8158A">
      <w:pPr>
        <w:widowControl w:val="0"/>
        <w:autoSpaceDE w:val="0"/>
        <w:autoSpaceDN w:val="0"/>
        <w:adjustRightInd w:val="0"/>
        <w:spacing w:after="240"/>
        <w:ind w:left="720" w:hanging="720"/>
        <w:rPr>
          <w:lang w:val="fr-FR"/>
        </w:rPr>
      </w:pPr>
      <w:proofErr w:type="spellStart"/>
      <w:r w:rsidRPr="008366DF">
        <w:rPr>
          <w:lang w:val="fr-FR"/>
        </w:rPr>
        <w:t>Trublet</w:t>
      </w:r>
      <w:proofErr w:type="spellEnd"/>
      <w:r w:rsidRPr="008366DF">
        <w:rPr>
          <w:lang w:val="fr-FR"/>
        </w:rPr>
        <w:t>, Jacques</w:t>
      </w:r>
      <w:r w:rsidRPr="005E1307">
        <w:rPr>
          <w:lang w:val="fr-FR"/>
        </w:rPr>
        <w:t xml:space="preserve">. </w:t>
      </w:r>
      <w:r w:rsidR="0080225E">
        <w:rPr>
          <w:lang w:val="fr-FR"/>
        </w:rPr>
        <w:t>“</w:t>
      </w:r>
      <w:r w:rsidRPr="005E1307">
        <w:rPr>
          <w:lang w:val="fr-FR"/>
        </w:rPr>
        <w:t xml:space="preserve">Le </w:t>
      </w:r>
      <w:r>
        <w:rPr>
          <w:lang w:val="fr-FR"/>
        </w:rPr>
        <w:t>c</w:t>
      </w:r>
      <w:r w:rsidRPr="005E1307">
        <w:rPr>
          <w:lang w:val="fr-FR"/>
        </w:rPr>
        <w:t xml:space="preserve">onflit </w:t>
      </w:r>
      <w:r>
        <w:rPr>
          <w:lang w:val="fr-FR"/>
        </w:rPr>
        <w:t>d</w:t>
      </w:r>
      <w:r w:rsidRPr="005E1307">
        <w:rPr>
          <w:lang w:val="fr-FR"/>
        </w:rPr>
        <w:t xml:space="preserve">es </w:t>
      </w:r>
      <w:r>
        <w:rPr>
          <w:lang w:val="fr-FR"/>
        </w:rPr>
        <w:t>s</w:t>
      </w:r>
      <w:r w:rsidRPr="005E1307">
        <w:rPr>
          <w:lang w:val="fr-FR"/>
        </w:rPr>
        <w:t xml:space="preserve">agesses </w:t>
      </w:r>
      <w:r>
        <w:rPr>
          <w:lang w:val="fr-FR"/>
        </w:rPr>
        <w:t>e</w:t>
      </w:r>
      <w:r w:rsidRPr="005E1307">
        <w:rPr>
          <w:lang w:val="fr-FR"/>
        </w:rPr>
        <w:t>n Proverbes 10-31</w:t>
      </w:r>
      <w:r w:rsidR="0080225E">
        <w:rPr>
          <w:lang w:val="fr-FR"/>
        </w:rPr>
        <w:t>”</w:t>
      </w:r>
      <w:r>
        <w:rPr>
          <w:lang w:val="fr-FR"/>
        </w:rPr>
        <w:t>,</w:t>
      </w:r>
      <w:r w:rsidRPr="005E1307">
        <w:rPr>
          <w:lang w:val="fr-FR"/>
        </w:rPr>
        <w:t xml:space="preserve"> </w:t>
      </w:r>
      <w:proofErr w:type="spellStart"/>
      <w:r w:rsidRPr="008366DF">
        <w:rPr>
          <w:i/>
          <w:lang w:val="fr-FR"/>
        </w:rPr>
        <w:t>Lumiere</w:t>
      </w:r>
      <w:proofErr w:type="spellEnd"/>
      <w:r w:rsidRPr="008366DF">
        <w:rPr>
          <w:i/>
          <w:lang w:val="fr-FR"/>
        </w:rPr>
        <w:t xml:space="preserve"> et </w:t>
      </w:r>
      <w:r>
        <w:rPr>
          <w:i/>
          <w:lang w:val="fr-FR"/>
        </w:rPr>
        <w:t>v</w:t>
      </w:r>
      <w:r w:rsidRPr="008366DF">
        <w:rPr>
          <w:i/>
          <w:lang w:val="fr-FR"/>
        </w:rPr>
        <w:t>ie</w:t>
      </w:r>
      <w:r w:rsidRPr="008366DF">
        <w:rPr>
          <w:lang w:val="fr-FR"/>
        </w:rPr>
        <w:t xml:space="preserve"> 42 (1993) 49-65.</w:t>
      </w:r>
    </w:p>
    <w:p w14:paraId="77950221" w14:textId="77777777" w:rsidR="00B8158A" w:rsidRPr="005E1307" w:rsidRDefault="00B8158A" w:rsidP="00602FC4">
      <w:pPr>
        <w:widowControl w:val="0"/>
        <w:autoSpaceDE w:val="0"/>
        <w:autoSpaceDN w:val="0"/>
        <w:adjustRightInd w:val="0"/>
        <w:spacing w:after="240"/>
        <w:ind w:left="720" w:hanging="720"/>
      </w:pPr>
      <w:r w:rsidRPr="005E1307">
        <w:t xml:space="preserve">White, John. </w:t>
      </w:r>
      <w:r w:rsidR="0080225E">
        <w:t>“</w:t>
      </w:r>
      <w:r w:rsidRPr="005E1307">
        <w:t>The Sages</w:t>
      </w:r>
      <w:r>
        <w:t>’</w:t>
      </w:r>
      <w:r w:rsidRPr="005E1307">
        <w:t xml:space="preserve"> Strategy to Preserve Shalom</w:t>
      </w:r>
      <w:r w:rsidR="0080225E">
        <w:t>”</w:t>
      </w:r>
      <w:r>
        <w:t xml:space="preserve">, in </w:t>
      </w:r>
      <w:r w:rsidRPr="00513505">
        <w:rPr>
          <w:i/>
        </w:rPr>
        <w:t>The Listening Heart</w:t>
      </w:r>
      <w:r>
        <w:t xml:space="preserve"> (</w:t>
      </w:r>
      <w:r w:rsidR="00602FC4" w:rsidRPr="001170A5">
        <w:t xml:space="preserve">Journal for the Study of the Old Testament </w:t>
      </w:r>
      <w:r w:rsidR="00476CB7">
        <w:t>Supplement</w:t>
      </w:r>
      <w:r w:rsidR="00602FC4">
        <w:t xml:space="preserve"> </w:t>
      </w:r>
      <w:r w:rsidR="00602FC4" w:rsidRPr="005E1307">
        <w:t>58</w:t>
      </w:r>
      <w:r w:rsidR="00602FC4">
        <w:t xml:space="preserve">; </w:t>
      </w:r>
      <w:r w:rsidRPr="001170A5">
        <w:t xml:space="preserve">Kenneth </w:t>
      </w:r>
      <w:proofErr w:type="spellStart"/>
      <w:r w:rsidRPr="001170A5">
        <w:t>Hoglund</w:t>
      </w:r>
      <w:proofErr w:type="spellEnd"/>
      <w:r w:rsidRPr="001170A5">
        <w:t xml:space="preserve"> et al. (eds.); </w:t>
      </w:r>
      <w:r w:rsidRPr="005E1307">
        <w:t>Sheffield:</w:t>
      </w:r>
      <w:r>
        <w:t xml:space="preserve"> </w:t>
      </w:r>
      <w:smartTag w:uri="urn:schemas-microsoft-com:office:smarttags" w:element="place">
        <w:r>
          <w:t>Sheffield</w:t>
        </w:r>
      </w:smartTag>
      <w:r>
        <w:t xml:space="preserve"> Academic Press, </w:t>
      </w:r>
      <w:r w:rsidRPr="005E1307">
        <w:t>1987</w:t>
      </w:r>
      <w:r>
        <w:t>) 299-312.</w:t>
      </w:r>
    </w:p>
    <w:p w14:paraId="2A7F9C4F" w14:textId="77777777" w:rsidR="00B8158A" w:rsidRPr="00600AFC" w:rsidRDefault="00B8158A" w:rsidP="0012704D">
      <w:pPr>
        <w:widowControl w:val="0"/>
        <w:autoSpaceDE w:val="0"/>
        <w:autoSpaceDN w:val="0"/>
        <w:adjustRightInd w:val="0"/>
        <w:spacing w:after="240"/>
        <w:ind w:left="720" w:hanging="720"/>
      </w:pPr>
      <w:r w:rsidRPr="005E1307">
        <w:lastRenderedPageBreak/>
        <w:t xml:space="preserve">Wiles, John Keating. The </w:t>
      </w:r>
      <w:r>
        <w:t>‘enemy’</w:t>
      </w:r>
      <w:r w:rsidRPr="005E1307">
        <w:t xml:space="preserve"> in Israelite </w:t>
      </w:r>
      <w:r>
        <w:t>w</w:t>
      </w:r>
      <w:r w:rsidRPr="005E1307">
        <w:t>isdom</w:t>
      </w:r>
      <w:r>
        <w:t xml:space="preserve"> (</w:t>
      </w:r>
      <w:r w:rsidR="006A2F96">
        <w:t>Ph.D.</w:t>
      </w:r>
      <w:r w:rsidRPr="005E1307">
        <w:t xml:space="preserve"> </w:t>
      </w:r>
      <w:r w:rsidR="00B150FA">
        <w:t>dissertation;</w:t>
      </w:r>
      <w:r>
        <w:t xml:space="preserve"> </w:t>
      </w:r>
      <w:r w:rsidRPr="00600AFC">
        <w:t>Southern Baptist Theological Seminary, 1982</w:t>
      </w:r>
      <w:r>
        <w:t>).</w:t>
      </w:r>
      <w:r w:rsidR="00602FC4">
        <w:t xml:space="preserve"> </w:t>
      </w:r>
      <w:r>
        <w:t>[</w:t>
      </w:r>
      <w:r w:rsidRPr="00600AFC">
        <w:t>http://faculty.gordon.edu/hu/bi/ted_hildebrandt</w:t>
      </w:r>
      <w:r>
        <w:t>]</w:t>
      </w:r>
    </w:p>
    <w:p w14:paraId="7C9C40F6" w14:textId="77777777" w:rsidR="00B8158A" w:rsidRPr="005E1307" w:rsidRDefault="00B8158A" w:rsidP="00B8158A">
      <w:pPr>
        <w:widowControl w:val="0"/>
        <w:autoSpaceDE w:val="0"/>
        <w:autoSpaceDN w:val="0"/>
        <w:adjustRightInd w:val="0"/>
        <w:spacing w:after="240"/>
        <w:ind w:left="720" w:hanging="720"/>
      </w:pPr>
      <w:r>
        <w:t xml:space="preserve">Wilson, Douglas Allen. </w:t>
      </w:r>
      <w:r w:rsidRPr="005E1307">
        <w:t xml:space="preserve">A </w:t>
      </w:r>
      <w:r>
        <w:t>s</w:t>
      </w:r>
      <w:r w:rsidRPr="005E1307">
        <w:t xml:space="preserve">tudy of the </w:t>
      </w:r>
      <w:r>
        <w:t>t</w:t>
      </w:r>
      <w:r w:rsidRPr="005E1307">
        <w:t xml:space="preserve">exts </w:t>
      </w:r>
      <w:r>
        <w:t>b</w:t>
      </w:r>
      <w:r w:rsidRPr="005E1307">
        <w:t xml:space="preserve">earing on the </w:t>
      </w:r>
      <w:r>
        <w:t>c</w:t>
      </w:r>
      <w:r w:rsidRPr="005E1307">
        <w:t xml:space="preserve">oncept of </w:t>
      </w:r>
      <w:r>
        <w:t>f</w:t>
      </w:r>
      <w:r w:rsidRPr="005E1307">
        <w:t xml:space="preserve">riendship in the </w:t>
      </w:r>
      <w:r>
        <w:t>b</w:t>
      </w:r>
      <w:r w:rsidRPr="005E1307">
        <w:t>ook of Proverbs</w:t>
      </w:r>
      <w:r>
        <w:t xml:space="preserve"> (</w:t>
      </w:r>
      <w:r w:rsidRPr="005E1307">
        <w:t>Th</w:t>
      </w:r>
      <w:r w:rsidR="0012704D">
        <w:t>.</w:t>
      </w:r>
      <w:r w:rsidRPr="005E1307">
        <w:t>M</w:t>
      </w:r>
      <w:r w:rsidR="0012704D">
        <w:t>.</w:t>
      </w:r>
      <w:r w:rsidRPr="005E1307">
        <w:t xml:space="preserve"> </w:t>
      </w:r>
      <w:r w:rsidR="00B150FA">
        <w:t>thesis;</w:t>
      </w:r>
      <w:r w:rsidRPr="005E1307">
        <w:t xml:space="preserve"> Dallas Theologi</w:t>
      </w:r>
      <w:r>
        <w:t>c</w:t>
      </w:r>
      <w:r w:rsidRPr="005E1307">
        <w:t>al Seminary, 1975</w:t>
      </w:r>
      <w:r>
        <w:t>).</w:t>
      </w:r>
    </w:p>
    <w:p w14:paraId="11751B66" w14:textId="77777777" w:rsidR="00B8158A" w:rsidRDefault="00B8158A" w:rsidP="00B8158A">
      <w:pPr>
        <w:widowControl w:val="0"/>
        <w:autoSpaceDE w:val="0"/>
        <w:autoSpaceDN w:val="0"/>
        <w:adjustRightInd w:val="0"/>
        <w:rPr>
          <w:b/>
        </w:rPr>
      </w:pPr>
    </w:p>
    <w:p w14:paraId="54A8DF9C" w14:textId="77777777" w:rsidR="006B377E" w:rsidRDefault="006B377E" w:rsidP="00B8158A">
      <w:pPr>
        <w:rPr>
          <w:b/>
        </w:rPr>
      </w:pPr>
      <w:r>
        <w:rPr>
          <w:b/>
        </w:rPr>
        <w:t>9</w:t>
      </w:r>
      <w:r w:rsidR="00B8158A">
        <w:rPr>
          <w:b/>
        </w:rPr>
        <w:t>N</w:t>
      </w:r>
      <w:r>
        <w:rPr>
          <w:b/>
        </w:rPr>
        <w:tab/>
      </w:r>
      <w:r w:rsidRPr="001217FC">
        <w:rPr>
          <w:b/>
        </w:rPr>
        <w:t>Pedagogy/Education/Teaching</w:t>
      </w:r>
    </w:p>
    <w:p w14:paraId="6D974F6B" w14:textId="77777777" w:rsidR="006B377E" w:rsidRDefault="006B377E" w:rsidP="006B377E">
      <w:pPr>
        <w:rPr>
          <w:b/>
        </w:rPr>
      </w:pPr>
    </w:p>
    <w:p w14:paraId="60CE9D5A" w14:textId="77777777" w:rsidR="006B377E" w:rsidRPr="008C04EE" w:rsidRDefault="006B377E" w:rsidP="006B377E">
      <w:pPr>
        <w:widowControl w:val="0"/>
        <w:autoSpaceDE w:val="0"/>
        <w:autoSpaceDN w:val="0"/>
        <w:adjustRightInd w:val="0"/>
        <w:ind w:left="720" w:hanging="720"/>
      </w:pPr>
      <w:r w:rsidRPr="008C04EE">
        <w:t>Almon, Gary D.</w:t>
      </w:r>
      <w:r>
        <w:t xml:space="preserve"> </w:t>
      </w:r>
      <w:r w:rsidRPr="008C04EE">
        <w:t xml:space="preserve">An </w:t>
      </w:r>
      <w:r w:rsidR="003C232B">
        <w:t>a</w:t>
      </w:r>
      <w:r w:rsidRPr="008C04EE">
        <w:t xml:space="preserve">nalysis of the </w:t>
      </w:r>
      <w:r w:rsidR="003C232B">
        <w:t>e</w:t>
      </w:r>
      <w:r w:rsidRPr="008C04EE">
        <w:t xml:space="preserve">pistemology in the </w:t>
      </w:r>
      <w:r w:rsidR="003C232B">
        <w:t>b</w:t>
      </w:r>
      <w:r w:rsidRPr="008C04EE">
        <w:t xml:space="preserve">ook of Proverbs in </w:t>
      </w:r>
      <w:r w:rsidR="003C232B">
        <w:t>r</w:t>
      </w:r>
      <w:r w:rsidRPr="008C04EE">
        <w:t xml:space="preserve">elationship to the </w:t>
      </w:r>
      <w:r w:rsidR="003C232B">
        <w:t>s</w:t>
      </w:r>
      <w:r w:rsidRPr="008C04EE">
        <w:t xml:space="preserve">ources of </w:t>
      </w:r>
      <w:r w:rsidR="003C232B">
        <w:t>k</w:t>
      </w:r>
      <w:r w:rsidRPr="008C04EE">
        <w:t xml:space="preserve">nowledge used in </w:t>
      </w:r>
      <w:r w:rsidR="003C232B">
        <w:t>e</w:t>
      </w:r>
      <w:r w:rsidRPr="008C04EE">
        <w:t xml:space="preserve">vangelical Sunday School </w:t>
      </w:r>
      <w:r w:rsidR="003C232B">
        <w:t>c</w:t>
      </w:r>
      <w:r w:rsidRPr="008C04EE">
        <w:t>urriculum</w:t>
      </w:r>
      <w:r>
        <w:t xml:space="preserve"> (</w:t>
      </w:r>
      <w:r w:rsidR="006A2F96">
        <w:t>Ph.D.</w:t>
      </w:r>
      <w:r w:rsidRPr="008C04EE">
        <w:t xml:space="preserve"> </w:t>
      </w:r>
      <w:r w:rsidR="00B150FA">
        <w:t>dissertation;</w:t>
      </w:r>
      <w:r w:rsidRPr="008C04EE">
        <w:t xml:space="preserve"> Southern Baptist Theological Seminary</w:t>
      </w:r>
      <w:r>
        <w:t xml:space="preserve">, </w:t>
      </w:r>
      <w:r w:rsidRPr="008C04EE">
        <w:t>2004</w:t>
      </w:r>
      <w:r w:rsidR="00C66390">
        <w:t>).</w:t>
      </w:r>
    </w:p>
    <w:p w14:paraId="71776BAC" w14:textId="77777777" w:rsidR="006B377E" w:rsidRPr="008C04EE" w:rsidRDefault="006B377E" w:rsidP="006B377E">
      <w:pPr>
        <w:widowControl w:val="0"/>
        <w:autoSpaceDE w:val="0"/>
        <w:autoSpaceDN w:val="0"/>
        <w:adjustRightInd w:val="0"/>
        <w:ind w:left="720" w:hanging="720"/>
      </w:pPr>
    </w:p>
    <w:p w14:paraId="0D6A877E" w14:textId="77777777" w:rsidR="006B377E" w:rsidRDefault="006B377E" w:rsidP="006B377E">
      <w:pPr>
        <w:widowControl w:val="0"/>
        <w:autoSpaceDE w:val="0"/>
        <w:autoSpaceDN w:val="0"/>
        <w:adjustRightInd w:val="0"/>
        <w:ind w:left="720" w:hanging="720"/>
      </w:pPr>
      <w:r w:rsidRPr="00236FFD">
        <w:t>Banzhaf, Richard</w:t>
      </w:r>
      <w:r>
        <w:t xml:space="preserve">. </w:t>
      </w:r>
      <w:r w:rsidR="0080225E">
        <w:t>“</w:t>
      </w:r>
      <w:r w:rsidRPr="00236FFD">
        <w:t>Proverbs, Ecclesiastes, and Modern Religious Education</w:t>
      </w:r>
      <w:r w:rsidR="0080225E">
        <w:t>”</w:t>
      </w:r>
      <w:r>
        <w:t>,</w:t>
      </w:r>
      <w:r w:rsidRPr="00236FFD">
        <w:t xml:space="preserve"> </w:t>
      </w:r>
      <w:r w:rsidRPr="009315F1">
        <w:rPr>
          <w:i/>
        </w:rPr>
        <w:t>Religious Life</w:t>
      </w:r>
      <w:r w:rsidRPr="00236FFD">
        <w:t xml:space="preserve"> 37</w:t>
      </w:r>
      <w:r>
        <w:t xml:space="preserve"> (1968)</w:t>
      </w:r>
      <w:r w:rsidRPr="00236FFD">
        <w:t xml:space="preserve"> 361-</w:t>
      </w:r>
      <w:r w:rsidR="00FD2532">
        <w:t>3</w:t>
      </w:r>
      <w:r w:rsidRPr="00236FFD">
        <w:t>81.</w:t>
      </w:r>
    </w:p>
    <w:p w14:paraId="4ADCB6BA" w14:textId="77777777" w:rsidR="006B377E" w:rsidRDefault="006B377E" w:rsidP="006B377E">
      <w:pPr>
        <w:widowControl w:val="0"/>
        <w:autoSpaceDE w:val="0"/>
        <w:autoSpaceDN w:val="0"/>
        <w:adjustRightInd w:val="0"/>
        <w:ind w:left="720" w:hanging="720"/>
      </w:pPr>
    </w:p>
    <w:p w14:paraId="105AE221" w14:textId="77777777" w:rsidR="006B377E" w:rsidRPr="005E1307" w:rsidRDefault="006B377E" w:rsidP="006B377E">
      <w:pPr>
        <w:widowControl w:val="0"/>
        <w:autoSpaceDE w:val="0"/>
        <w:autoSpaceDN w:val="0"/>
        <w:adjustRightInd w:val="0"/>
        <w:ind w:left="720" w:hanging="720"/>
      </w:pPr>
      <w:proofErr w:type="spellStart"/>
      <w:r w:rsidRPr="005E1307">
        <w:t>Brattston</w:t>
      </w:r>
      <w:proofErr w:type="spellEnd"/>
      <w:r w:rsidRPr="005E1307">
        <w:t>, David W.T.</w:t>
      </w:r>
      <w:r>
        <w:t xml:space="preserve"> </w:t>
      </w:r>
      <w:r w:rsidR="0080225E">
        <w:t>“</w:t>
      </w:r>
      <w:r w:rsidRPr="005E1307">
        <w:t>The Sacramentality of Study</w:t>
      </w:r>
      <w:r w:rsidR="0080225E">
        <w:t>”</w:t>
      </w:r>
      <w:r>
        <w:t>,</w:t>
      </w:r>
      <w:r w:rsidRPr="005E1307">
        <w:t xml:space="preserve"> </w:t>
      </w:r>
      <w:r w:rsidRPr="009E5E5B">
        <w:rPr>
          <w:i/>
        </w:rPr>
        <w:t>Christian Education Journal</w:t>
      </w:r>
      <w:r w:rsidRPr="005E1307">
        <w:t xml:space="preserve"> 16.2</w:t>
      </w:r>
      <w:r>
        <w:t xml:space="preserve"> (</w:t>
      </w:r>
      <w:r w:rsidRPr="005E1307">
        <w:t>1995</w:t>
      </w:r>
      <w:r>
        <w:t>)</w:t>
      </w:r>
      <w:r w:rsidRPr="005E1307">
        <w:t xml:space="preserve"> 7-12.</w:t>
      </w:r>
    </w:p>
    <w:p w14:paraId="09A1B654" w14:textId="77777777" w:rsidR="006B377E" w:rsidRPr="005E1307" w:rsidRDefault="006B377E" w:rsidP="006B377E">
      <w:pPr>
        <w:widowControl w:val="0"/>
        <w:autoSpaceDE w:val="0"/>
        <w:autoSpaceDN w:val="0"/>
        <w:adjustRightInd w:val="0"/>
      </w:pPr>
    </w:p>
    <w:p w14:paraId="1BDC59AF" w14:textId="77777777" w:rsidR="00181E45" w:rsidRDefault="006B377E" w:rsidP="00181E45">
      <w:pPr>
        <w:widowControl w:val="0"/>
        <w:autoSpaceDE w:val="0"/>
        <w:autoSpaceDN w:val="0"/>
        <w:adjustRightInd w:val="0"/>
        <w:spacing w:after="240"/>
        <w:ind w:left="720" w:hanging="720"/>
      </w:pPr>
      <w:r>
        <w:t>Brown, William P.</w:t>
      </w:r>
      <w:r w:rsidR="00181E45">
        <w:t xml:space="preserve"> </w:t>
      </w:r>
      <w:r w:rsidR="0080225E">
        <w:t>“</w:t>
      </w:r>
      <w:r w:rsidR="00181E45">
        <w:t xml:space="preserve">The Law and the Sages: A Reexamination of </w:t>
      </w:r>
      <w:proofErr w:type="spellStart"/>
      <w:r w:rsidR="00181E45">
        <w:t>tôrâ</w:t>
      </w:r>
      <w:proofErr w:type="spellEnd"/>
      <w:r w:rsidR="00181E45">
        <w:t xml:space="preserve"> in Proverbs,</w:t>
      </w:r>
      <w:r w:rsidR="0080225E">
        <w:t>”</w:t>
      </w:r>
      <w:r w:rsidR="00181E45">
        <w:t xml:space="preserve"> </w:t>
      </w:r>
      <w:r w:rsidR="00181E45">
        <w:br/>
      </w:r>
      <w:r w:rsidR="00181E45" w:rsidRPr="005E1307">
        <w:rPr>
          <w:i/>
        </w:rPr>
        <w:t>Constituting the Community: Studies on the Polity of Ancient Isr</w:t>
      </w:r>
      <w:r w:rsidR="00181E45">
        <w:rPr>
          <w:i/>
        </w:rPr>
        <w:t>ael in Honor of S. Dean McBrid</w:t>
      </w:r>
      <w:r w:rsidR="00181E45" w:rsidRPr="0069645C">
        <w:rPr>
          <w:i/>
        </w:rPr>
        <w:t>e</w:t>
      </w:r>
      <w:r w:rsidR="00181E45">
        <w:rPr>
          <w:i/>
        </w:rPr>
        <w:t xml:space="preserve"> Jr.</w:t>
      </w:r>
      <w:r w:rsidR="00181E45" w:rsidRPr="0069645C">
        <w:t xml:space="preserve"> </w:t>
      </w:r>
      <w:r w:rsidR="00181E45">
        <w:t xml:space="preserve">(John T. Strong and Steven S. </w:t>
      </w:r>
      <w:proofErr w:type="spellStart"/>
      <w:r w:rsidR="00181E45">
        <w:t>Tuell</w:t>
      </w:r>
      <w:proofErr w:type="spellEnd"/>
      <w:r w:rsidR="00181E45">
        <w:t xml:space="preserve"> (eds.);</w:t>
      </w:r>
      <w:r w:rsidR="00181E45" w:rsidRPr="005E1307">
        <w:t xml:space="preserve"> Winona Lake:</w:t>
      </w:r>
      <w:r w:rsidR="00181E45">
        <w:t xml:space="preserve"> </w:t>
      </w:r>
      <w:proofErr w:type="spellStart"/>
      <w:r w:rsidR="00181E45" w:rsidRPr="005E1307">
        <w:t>Eisenbrauns</w:t>
      </w:r>
      <w:proofErr w:type="spellEnd"/>
      <w:r w:rsidR="00181E45" w:rsidRPr="005E1307">
        <w:t>, 2005</w:t>
      </w:r>
      <w:r w:rsidR="00181E45">
        <w:t>) 251-</w:t>
      </w:r>
      <w:r w:rsidR="00FD2532">
        <w:t>2</w:t>
      </w:r>
      <w:r w:rsidR="00181E45">
        <w:t>80.</w:t>
      </w:r>
    </w:p>
    <w:p w14:paraId="6F6945A5" w14:textId="77777777" w:rsidR="00EA68AB" w:rsidRDefault="00EA68AB" w:rsidP="006B377E">
      <w:pPr>
        <w:widowControl w:val="0"/>
        <w:autoSpaceDE w:val="0"/>
        <w:autoSpaceDN w:val="0"/>
        <w:adjustRightInd w:val="0"/>
        <w:ind w:left="720" w:hanging="720"/>
      </w:pPr>
      <w:r>
        <w:t xml:space="preserve">--. </w:t>
      </w:r>
      <w:r w:rsidR="0080225E">
        <w:t>“</w:t>
      </w:r>
      <w:r>
        <w:t>The Didactic Power of Metaphor in Aphoristic Sayings of Proverbs</w:t>
      </w:r>
      <w:r w:rsidR="0080225E">
        <w:t>”</w:t>
      </w:r>
      <w:r>
        <w:t xml:space="preserve">, </w:t>
      </w:r>
      <w:r w:rsidRPr="00BA60FC">
        <w:rPr>
          <w:i/>
        </w:rPr>
        <w:t>Journal for the Study of the Old Testament</w:t>
      </w:r>
      <w:r>
        <w:t xml:space="preserve"> 29.2 (2004) 133-</w:t>
      </w:r>
      <w:r w:rsidR="002968DB">
        <w:t>1</w:t>
      </w:r>
      <w:r>
        <w:t>54.</w:t>
      </w:r>
    </w:p>
    <w:p w14:paraId="34A1B830" w14:textId="77777777" w:rsidR="00EA68AB" w:rsidRDefault="00EA68AB" w:rsidP="006B377E">
      <w:pPr>
        <w:widowControl w:val="0"/>
        <w:autoSpaceDE w:val="0"/>
        <w:autoSpaceDN w:val="0"/>
        <w:adjustRightInd w:val="0"/>
        <w:ind w:left="720" w:hanging="720"/>
      </w:pPr>
    </w:p>
    <w:p w14:paraId="3B23DCFC" w14:textId="77777777" w:rsidR="006B377E" w:rsidRDefault="00181E45" w:rsidP="006B377E">
      <w:pPr>
        <w:widowControl w:val="0"/>
        <w:autoSpaceDE w:val="0"/>
        <w:autoSpaceDN w:val="0"/>
        <w:adjustRightInd w:val="0"/>
        <w:ind w:left="720" w:hanging="720"/>
      </w:pPr>
      <w:r>
        <w:t>--.</w:t>
      </w:r>
      <w:r w:rsidR="006B377E">
        <w:t xml:space="preserve"> </w:t>
      </w:r>
      <w:r w:rsidR="0080225E">
        <w:t>“</w:t>
      </w:r>
      <w:r w:rsidR="006B377E">
        <w:t>The Pedagogy of Proverbs 10:1-31:9</w:t>
      </w:r>
      <w:r w:rsidR="0080225E">
        <w:t>”</w:t>
      </w:r>
      <w:r w:rsidR="00E344EF">
        <w:t xml:space="preserve">, in </w:t>
      </w:r>
      <w:r w:rsidR="006B377E" w:rsidRPr="005A04F3">
        <w:rPr>
          <w:i/>
        </w:rPr>
        <w:t>Character and Scripture:</w:t>
      </w:r>
      <w:r w:rsidR="006B377E">
        <w:rPr>
          <w:i/>
        </w:rPr>
        <w:t xml:space="preserve"> </w:t>
      </w:r>
      <w:r w:rsidR="006B377E" w:rsidRPr="005A04F3">
        <w:rPr>
          <w:i/>
        </w:rPr>
        <w:t xml:space="preserve">Moral Formation, Community, and Biblical </w:t>
      </w:r>
      <w:r w:rsidR="006B377E" w:rsidRPr="003C79FE">
        <w:rPr>
          <w:i/>
        </w:rPr>
        <w:t>Interpretation</w:t>
      </w:r>
      <w:r w:rsidR="006B377E">
        <w:t xml:space="preserve"> (</w:t>
      </w:r>
      <w:r w:rsidR="006B377E" w:rsidRPr="003C79FE">
        <w:t>William</w:t>
      </w:r>
      <w:r w:rsidR="006B377E">
        <w:t xml:space="preserve"> P. Brown</w:t>
      </w:r>
      <w:r w:rsidR="003314A6">
        <w:t xml:space="preserve"> (ed.)</w:t>
      </w:r>
      <w:r w:rsidR="006B377E">
        <w:t xml:space="preserve">; </w:t>
      </w:r>
      <w:smartTag w:uri="urn:schemas-microsoft-com:office:smarttags" w:element="place">
        <w:smartTag w:uri="urn:schemas-microsoft-com:office:smarttags" w:element="City">
          <w:r w:rsidR="006B377E">
            <w:t>Grand Rapids</w:t>
          </w:r>
        </w:smartTag>
      </w:smartTag>
      <w:r w:rsidR="006B377E">
        <w:t>: Eerdmans, 2002) 150-</w:t>
      </w:r>
      <w:r w:rsidR="00FD2532">
        <w:t>1</w:t>
      </w:r>
      <w:r w:rsidR="006B377E">
        <w:t xml:space="preserve">82. </w:t>
      </w:r>
    </w:p>
    <w:p w14:paraId="69E17753" w14:textId="77777777" w:rsidR="006B377E" w:rsidRPr="00236FFD" w:rsidRDefault="006B377E" w:rsidP="006B377E">
      <w:pPr>
        <w:widowControl w:val="0"/>
        <w:autoSpaceDE w:val="0"/>
        <w:autoSpaceDN w:val="0"/>
        <w:adjustRightInd w:val="0"/>
        <w:ind w:left="720" w:hanging="720"/>
      </w:pPr>
    </w:p>
    <w:p w14:paraId="09ABABCF" w14:textId="77777777" w:rsidR="006B377E" w:rsidRPr="005E1307" w:rsidRDefault="006B377E" w:rsidP="00602FC4">
      <w:pPr>
        <w:widowControl w:val="0"/>
        <w:autoSpaceDE w:val="0"/>
        <w:autoSpaceDN w:val="0"/>
        <w:adjustRightInd w:val="0"/>
        <w:spacing w:after="240"/>
        <w:ind w:left="720" w:hanging="720"/>
      </w:pPr>
      <w:r w:rsidRPr="005E1307">
        <w:t xml:space="preserve">Chomsky, W. </w:t>
      </w:r>
      <w:r w:rsidR="0080225E">
        <w:t>“</w:t>
      </w:r>
      <w:r w:rsidRPr="005E1307">
        <w:t>The Dawn of Jewish Education</w:t>
      </w:r>
      <w:r w:rsidR="0080225E">
        <w:t>”</w:t>
      </w:r>
      <w:r>
        <w:t xml:space="preserve"> (</w:t>
      </w:r>
      <w:r w:rsidRPr="000515B3">
        <w:t xml:space="preserve">Gratz College Annual of Jewish Studies, 3; </w:t>
      </w:r>
      <w:r w:rsidR="00602FC4" w:rsidRPr="005E1307">
        <w:t>I</w:t>
      </w:r>
      <w:r w:rsidR="00602FC4">
        <w:t>.</w:t>
      </w:r>
      <w:r w:rsidR="00602FC4" w:rsidRPr="005E1307">
        <w:t xml:space="preserve"> </w:t>
      </w:r>
      <w:proofErr w:type="spellStart"/>
      <w:r w:rsidR="00602FC4" w:rsidRPr="005E1307">
        <w:t>Passow</w:t>
      </w:r>
      <w:proofErr w:type="spellEnd"/>
      <w:r w:rsidR="00602FC4" w:rsidRPr="005E1307">
        <w:t xml:space="preserve"> and S. </w:t>
      </w:r>
      <w:r w:rsidR="00602FC4" w:rsidRPr="000515B3">
        <w:t>Lachs</w:t>
      </w:r>
      <w:r w:rsidR="00602FC4">
        <w:t xml:space="preserve"> (eds.)</w:t>
      </w:r>
      <w:r w:rsidR="00602FC4" w:rsidRPr="000515B3">
        <w:t xml:space="preserve">; </w:t>
      </w:r>
      <w:smartTag w:uri="urn:schemas-microsoft-com:office:smarttags" w:element="City">
        <w:r w:rsidRPr="005E1307">
          <w:t>Philadelphia</w:t>
        </w:r>
      </w:smartTag>
      <w:r w:rsidRPr="005E1307">
        <w:t>:</w:t>
      </w:r>
      <w:r>
        <w:t xml:space="preserve"> </w:t>
      </w:r>
      <w:smartTag w:uri="urn:schemas-microsoft-com:office:smarttags" w:element="place">
        <w:smartTag w:uri="urn:schemas-microsoft-com:office:smarttags" w:element="PlaceName">
          <w:r w:rsidRPr="005E1307">
            <w:t>Gratz</w:t>
          </w:r>
        </w:smartTag>
        <w:r w:rsidRPr="005E1307">
          <w:t xml:space="preserve"> </w:t>
        </w:r>
        <w:smartTag w:uri="urn:schemas-microsoft-com:office:smarttags" w:element="PlaceType">
          <w:r w:rsidRPr="005E1307">
            <w:t>College</w:t>
          </w:r>
        </w:smartTag>
      </w:smartTag>
      <w:r w:rsidRPr="005E1307">
        <w:t>, 1972</w:t>
      </w:r>
      <w:r>
        <w:t>)</w:t>
      </w:r>
      <w:r w:rsidRPr="005E1307">
        <w:t xml:space="preserve"> 19-27.</w:t>
      </w:r>
    </w:p>
    <w:p w14:paraId="19EAD2F5" w14:textId="77777777" w:rsidR="006B377E" w:rsidRPr="005E1307" w:rsidRDefault="006B377E" w:rsidP="006B377E">
      <w:pPr>
        <w:widowControl w:val="0"/>
        <w:autoSpaceDE w:val="0"/>
        <w:autoSpaceDN w:val="0"/>
        <w:adjustRightInd w:val="0"/>
        <w:spacing w:after="240"/>
        <w:ind w:left="720" w:hanging="720"/>
      </w:pPr>
      <w:proofErr w:type="spellStart"/>
      <w:r w:rsidRPr="005E1307">
        <w:t>Colless</w:t>
      </w:r>
      <w:proofErr w:type="spellEnd"/>
      <w:r w:rsidRPr="005E1307">
        <w:t xml:space="preserve">, Brian E. </w:t>
      </w:r>
      <w:r w:rsidR="0080225E">
        <w:t>“</w:t>
      </w:r>
      <w:r w:rsidRPr="005E1307">
        <w:t>Divine Education</w:t>
      </w:r>
      <w:r w:rsidR="0080225E">
        <w:t>”</w:t>
      </w:r>
      <w:r>
        <w:t>,</w:t>
      </w:r>
      <w:r w:rsidRPr="005E1307">
        <w:t xml:space="preserve"> </w:t>
      </w:r>
      <w:r w:rsidRPr="009E5E5B">
        <w:rPr>
          <w:i/>
        </w:rPr>
        <w:t>Numen</w:t>
      </w:r>
      <w:r>
        <w:t xml:space="preserve"> 17 (1970)</w:t>
      </w:r>
      <w:r w:rsidRPr="005E1307">
        <w:t xml:space="preserve"> 118-</w:t>
      </w:r>
      <w:r w:rsidR="00144B4B">
        <w:t>1</w:t>
      </w:r>
      <w:r w:rsidRPr="005E1307">
        <w:t>42.</w:t>
      </w:r>
    </w:p>
    <w:p w14:paraId="60ABC1AA" w14:textId="77777777" w:rsidR="006B377E" w:rsidRPr="005E1307" w:rsidRDefault="006B377E" w:rsidP="006B377E">
      <w:pPr>
        <w:widowControl w:val="0"/>
        <w:autoSpaceDE w:val="0"/>
        <w:autoSpaceDN w:val="0"/>
        <w:adjustRightInd w:val="0"/>
        <w:spacing w:after="240"/>
        <w:ind w:left="720" w:hanging="720"/>
      </w:pPr>
      <w:r w:rsidRPr="005E1307">
        <w:t xml:space="preserve">Crenshaw, James L. </w:t>
      </w:r>
      <w:r w:rsidR="0080225E">
        <w:t>“</w:t>
      </w:r>
      <w:r w:rsidRPr="005E1307">
        <w:t>The Acquisition of Knowledge in Israelite Wisdom Literature</w:t>
      </w:r>
      <w:r w:rsidR="0080225E">
        <w:t>”</w:t>
      </w:r>
      <w:r>
        <w:t>,</w:t>
      </w:r>
      <w:r w:rsidRPr="005E1307">
        <w:t xml:space="preserve"> </w:t>
      </w:r>
      <w:r w:rsidRPr="009E5E5B">
        <w:rPr>
          <w:i/>
        </w:rPr>
        <w:t>Word and World</w:t>
      </w:r>
      <w:r w:rsidRPr="005E1307">
        <w:t xml:space="preserve"> 7 (1987) 245-</w:t>
      </w:r>
      <w:r w:rsidR="002968DB">
        <w:t>2</w:t>
      </w:r>
      <w:r w:rsidRPr="005E1307">
        <w:t>52.</w:t>
      </w:r>
    </w:p>
    <w:p w14:paraId="38318D98" w14:textId="77777777" w:rsidR="006B377E" w:rsidRPr="005E1307" w:rsidRDefault="006C009D" w:rsidP="006B377E">
      <w:pPr>
        <w:widowControl w:val="0"/>
        <w:autoSpaceDE w:val="0"/>
        <w:autoSpaceDN w:val="0"/>
        <w:adjustRightInd w:val="0"/>
        <w:spacing w:after="240"/>
        <w:ind w:left="720" w:hanging="720"/>
      </w:pPr>
      <w:r>
        <w:t xml:space="preserve">--. </w:t>
      </w:r>
      <w:r w:rsidR="006B377E" w:rsidRPr="000A3270">
        <w:rPr>
          <w:i/>
        </w:rPr>
        <w:t xml:space="preserve">Education in Ancient </w:t>
      </w:r>
      <w:smartTag w:uri="urn:schemas-microsoft-com:office:smarttags" w:element="place">
        <w:smartTag w:uri="urn:schemas-microsoft-com:office:smarttags" w:element="country-region">
          <w:r w:rsidR="006B377E" w:rsidRPr="000A3270">
            <w:rPr>
              <w:i/>
            </w:rPr>
            <w:t>Israel</w:t>
          </w:r>
        </w:smartTag>
      </w:smartTag>
      <w:r w:rsidR="006B377E">
        <w:t xml:space="preserve"> (</w:t>
      </w:r>
      <w:r w:rsidR="006B377E" w:rsidRPr="005E1307">
        <w:t>New York: Doubleday, 1998</w:t>
      </w:r>
      <w:r w:rsidR="00C66390">
        <w:t>).</w:t>
      </w:r>
    </w:p>
    <w:p w14:paraId="6011DD34" w14:textId="77777777" w:rsidR="006B377E" w:rsidRPr="005E1307" w:rsidRDefault="006C009D" w:rsidP="006B377E">
      <w:pPr>
        <w:widowControl w:val="0"/>
        <w:autoSpaceDE w:val="0"/>
        <w:autoSpaceDN w:val="0"/>
        <w:adjustRightInd w:val="0"/>
        <w:spacing w:after="240"/>
        <w:ind w:left="720" w:hanging="720"/>
      </w:pPr>
      <w:r>
        <w:t xml:space="preserve">--. </w:t>
      </w:r>
      <w:r w:rsidR="0080225E">
        <w:t>“</w:t>
      </w:r>
      <w:r w:rsidR="006B377E" w:rsidRPr="005E1307">
        <w:t>Education in Ancient Israel</w:t>
      </w:r>
      <w:r w:rsidR="0080225E">
        <w:t>”</w:t>
      </w:r>
      <w:r w:rsidR="006B377E">
        <w:t>,</w:t>
      </w:r>
      <w:r w:rsidR="006B377E" w:rsidRPr="005E1307">
        <w:t xml:space="preserve"> </w:t>
      </w:r>
      <w:r w:rsidR="006B377E" w:rsidRPr="000A3270">
        <w:rPr>
          <w:i/>
        </w:rPr>
        <w:t>Journal of Biblical Literature</w:t>
      </w:r>
      <w:r w:rsidR="006B377E">
        <w:t xml:space="preserve"> 104 (1985)</w:t>
      </w:r>
      <w:r w:rsidR="006B377E" w:rsidRPr="005E1307">
        <w:t xml:space="preserve"> 601-</w:t>
      </w:r>
      <w:r w:rsidR="002C19F5">
        <w:t>6</w:t>
      </w:r>
      <w:r w:rsidR="006B377E" w:rsidRPr="005E1307">
        <w:t>15.</w:t>
      </w:r>
    </w:p>
    <w:p w14:paraId="285FFDB1" w14:textId="77777777" w:rsidR="006B377E" w:rsidRDefault="006B377E" w:rsidP="00DD31A8">
      <w:pPr>
        <w:widowControl w:val="0"/>
        <w:autoSpaceDE w:val="0"/>
        <w:autoSpaceDN w:val="0"/>
        <w:adjustRightInd w:val="0"/>
        <w:ind w:left="720" w:hanging="720"/>
      </w:pPr>
      <w:r w:rsidRPr="0064773C">
        <w:t>Culpepper, R.A.</w:t>
      </w:r>
      <w:r>
        <w:t xml:space="preserve"> </w:t>
      </w:r>
      <w:r w:rsidR="0080225E">
        <w:t>“</w:t>
      </w:r>
      <w:r w:rsidRPr="0064773C">
        <w:t>Education</w:t>
      </w:r>
      <w:r w:rsidR="0080225E">
        <w:t>”</w:t>
      </w:r>
      <w:r w:rsidR="00E344EF">
        <w:t xml:space="preserve">, in </w:t>
      </w:r>
      <w:r w:rsidRPr="004F5B3C">
        <w:rPr>
          <w:i/>
        </w:rPr>
        <w:t>International Standard Bible Encyclopedia</w:t>
      </w:r>
      <w:r>
        <w:t xml:space="preserve"> (G. W. </w:t>
      </w:r>
      <w:r w:rsidRPr="0064773C">
        <w:t>Bromiley</w:t>
      </w:r>
      <w:r w:rsidR="00634994">
        <w:t xml:space="preserve"> </w:t>
      </w:r>
      <w:r w:rsidR="00A325C0">
        <w:t>et al.</w:t>
      </w:r>
      <w:r w:rsidR="003314A6">
        <w:t xml:space="preserve"> (eds.)</w:t>
      </w:r>
      <w:r>
        <w:t>;</w:t>
      </w:r>
      <w:r w:rsidRPr="003E0335">
        <w:t xml:space="preserve"> </w:t>
      </w:r>
      <w:r w:rsidR="00DD31A8">
        <w:t>second edition</w:t>
      </w:r>
      <w:r>
        <w:t xml:space="preserve">; </w:t>
      </w:r>
      <w:smartTag w:uri="urn:schemas-microsoft-com:office:smarttags" w:element="place">
        <w:smartTag w:uri="urn:schemas-microsoft-com:office:smarttags" w:element="City">
          <w:r w:rsidRPr="0064773C">
            <w:t>Grand Rapids</w:t>
          </w:r>
        </w:smartTag>
      </w:smartTag>
      <w:r w:rsidRPr="0064773C">
        <w:t xml:space="preserve">: Eerdmans, </w:t>
      </w:r>
      <w:r>
        <w:t>1979-</w:t>
      </w:r>
      <w:r w:rsidR="00FD2532">
        <w:t>19</w:t>
      </w:r>
      <w:r>
        <w:t>88) 2:21-27.</w:t>
      </w:r>
    </w:p>
    <w:p w14:paraId="05943510" w14:textId="77777777" w:rsidR="006B377E" w:rsidRDefault="006B377E" w:rsidP="006B377E">
      <w:pPr>
        <w:widowControl w:val="0"/>
        <w:autoSpaceDE w:val="0"/>
        <w:autoSpaceDN w:val="0"/>
        <w:adjustRightInd w:val="0"/>
        <w:ind w:left="720" w:hanging="720"/>
      </w:pPr>
    </w:p>
    <w:p w14:paraId="21C45E69" w14:textId="77777777" w:rsidR="006B377E" w:rsidRPr="005E1307" w:rsidRDefault="006B377E" w:rsidP="006B377E">
      <w:pPr>
        <w:widowControl w:val="0"/>
        <w:autoSpaceDE w:val="0"/>
        <w:autoSpaceDN w:val="0"/>
        <w:adjustRightInd w:val="0"/>
        <w:spacing w:after="240"/>
        <w:ind w:left="720" w:hanging="720"/>
      </w:pPr>
      <w:r w:rsidRPr="005E1307">
        <w:t xml:space="preserve">Curtis, E.M. </w:t>
      </w:r>
      <w:r w:rsidR="0080225E">
        <w:t>“</w:t>
      </w:r>
      <w:r w:rsidRPr="005E1307">
        <w:t>Old Testament Wisdom: A Model for Faith-Learning Inte</w:t>
      </w:r>
      <w:r>
        <w:t>r</w:t>
      </w:r>
      <w:r w:rsidRPr="005E1307">
        <w:t>a</w:t>
      </w:r>
      <w:r>
        <w:t>c</w:t>
      </w:r>
      <w:r w:rsidRPr="005E1307">
        <w:t>tion</w:t>
      </w:r>
      <w:r w:rsidR="0080225E">
        <w:t>”</w:t>
      </w:r>
      <w:r>
        <w:t>,</w:t>
      </w:r>
      <w:r w:rsidRPr="005E1307">
        <w:t xml:space="preserve"> </w:t>
      </w:r>
      <w:r w:rsidRPr="000A3270">
        <w:rPr>
          <w:i/>
        </w:rPr>
        <w:t>Christian Scholar’s Review</w:t>
      </w:r>
      <w:r w:rsidRPr="005E1307">
        <w:t xml:space="preserve"> 15.3 (1986) 213-</w:t>
      </w:r>
      <w:r w:rsidR="007A724B">
        <w:t>2</w:t>
      </w:r>
      <w:r w:rsidRPr="005E1307">
        <w:t>27.</w:t>
      </w:r>
    </w:p>
    <w:p w14:paraId="0566B372" w14:textId="77777777" w:rsidR="006B377E" w:rsidRPr="005E1307" w:rsidRDefault="006B377E" w:rsidP="006B377E">
      <w:pPr>
        <w:widowControl w:val="0"/>
        <w:autoSpaceDE w:val="0"/>
        <w:autoSpaceDN w:val="0"/>
        <w:adjustRightInd w:val="0"/>
        <w:spacing w:after="240"/>
        <w:ind w:left="720" w:hanging="720"/>
      </w:pPr>
      <w:proofErr w:type="spellStart"/>
      <w:r w:rsidRPr="005E1307">
        <w:t>Delkurt</w:t>
      </w:r>
      <w:proofErr w:type="spellEnd"/>
      <w:r w:rsidRPr="005E1307">
        <w:t xml:space="preserve">, Holger. </w:t>
      </w:r>
      <w:r w:rsidR="0080225E">
        <w:t>“</w:t>
      </w:r>
      <w:proofErr w:type="spellStart"/>
      <w:r w:rsidRPr="005E1307">
        <w:t>Erziehung</w:t>
      </w:r>
      <w:proofErr w:type="spellEnd"/>
      <w:r w:rsidRPr="005E1307">
        <w:t xml:space="preserve"> </w:t>
      </w:r>
      <w:proofErr w:type="spellStart"/>
      <w:r w:rsidRPr="005E1307">
        <w:t>nach</w:t>
      </w:r>
      <w:proofErr w:type="spellEnd"/>
      <w:r w:rsidRPr="005E1307">
        <w:t xml:space="preserve"> dem </w:t>
      </w:r>
      <w:proofErr w:type="spellStart"/>
      <w:r w:rsidRPr="005E1307">
        <w:t>Alten</w:t>
      </w:r>
      <w:proofErr w:type="spellEnd"/>
      <w:r w:rsidRPr="005E1307">
        <w:t xml:space="preserve"> Testament</w:t>
      </w:r>
      <w:r w:rsidR="0080225E">
        <w:t>”</w:t>
      </w:r>
      <w:r>
        <w:t>,</w:t>
      </w:r>
      <w:r w:rsidRPr="005E1307">
        <w:t xml:space="preserve"> </w:t>
      </w:r>
      <w:proofErr w:type="spellStart"/>
      <w:r w:rsidRPr="000A3270">
        <w:rPr>
          <w:i/>
        </w:rPr>
        <w:t>Jahrbuch</w:t>
      </w:r>
      <w:proofErr w:type="spellEnd"/>
      <w:r w:rsidRPr="000A3270">
        <w:rPr>
          <w:i/>
        </w:rPr>
        <w:t xml:space="preserve"> f</w:t>
      </w:r>
      <w:r>
        <w:rPr>
          <w:i/>
        </w:rPr>
        <w:t>ü</w:t>
      </w:r>
      <w:r w:rsidRPr="000A3270">
        <w:rPr>
          <w:i/>
        </w:rPr>
        <w:t xml:space="preserve">r </w:t>
      </w:r>
      <w:proofErr w:type="spellStart"/>
      <w:r w:rsidRPr="000A3270">
        <w:rPr>
          <w:i/>
        </w:rPr>
        <w:t>Biblische</w:t>
      </w:r>
      <w:proofErr w:type="spellEnd"/>
      <w:r w:rsidRPr="000A3270">
        <w:rPr>
          <w:i/>
        </w:rPr>
        <w:t xml:space="preserve"> </w:t>
      </w:r>
      <w:proofErr w:type="spellStart"/>
      <w:r w:rsidRPr="000A3270">
        <w:rPr>
          <w:i/>
        </w:rPr>
        <w:t>Theologie</w:t>
      </w:r>
      <w:proofErr w:type="spellEnd"/>
      <w:r w:rsidRPr="005E1307">
        <w:t xml:space="preserve"> 17 (2002) 227-</w:t>
      </w:r>
      <w:r w:rsidR="002968DB">
        <w:t>2</w:t>
      </w:r>
      <w:r w:rsidRPr="005E1307">
        <w:t>53.</w:t>
      </w:r>
    </w:p>
    <w:p w14:paraId="4FFED2F6" w14:textId="77777777" w:rsidR="006B377E" w:rsidRPr="005E1307" w:rsidRDefault="006B377E" w:rsidP="00602FC4">
      <w:pPr>
        <w:widowControl w:val="0"/>
        <w:autoSpaceDE w:val="0"/>
        <w:autoSpaceDN w:val="0"/>
        <w:adjustRightInd w:val="0"/>
        <w:spacing w:after="240"/>
        <w:ind w:left="720" w:hanging="720"/>
      </w:pPr>
      <w:r w:rsidRPr="005E1307">
        <w:t xml:space="preserve">Eaton, John. </w:t>
      </w:r>
      <w:r w:rsidR="0080225E">
        <w:t>“</w:t>
      </w:r>
      <w:r w:rsidRPr="005E1307">
        <w:t>Memory and Encounter:</w:t>
      </w:r>
      <w:r>
        <w:t xml:space="preserve"> </w:t>
      </w:r>
      <w:r w:rsidRPr="005E1307">
        <w:t>An Educational Ideal</w:t>
      </w:r>
      <w:r w:rsidR="0080225E">
        <w:t>”</w:t>
      </w:r>
      <w:r w:rsidR="006C009D">
        <w:t>,</w:t>
      </w:r>
      <w:r w:rsidR="00E344EF">
        <w:t xml:space="preserve"> in </w:t>
      </w:r>
      <w:r w:rsidRPr="000A3270">
        <w:rPr>
          <w:i/>
        </w:rPr>
        <w:t>Of Prophets’ Visions and the Wisdom of Sages</w:t>
      </w:r>
      <w:r>
        <w:t xml:space="preserve"> (</w:t>
      </w:r>
      <w:r w:rsidR="00602FC4" w:rsidRPr="000515B3">
        <w:t xml:space="preserve">Journal for the Study of the Old Testament </w:t>
      </w:r>
      <w:r w:rsidR="00476CB7">
        <w:t>Supplement</w:t>
      </w:r>
      <w:r w:rsidR="00602FC4">
        <w:t xml:space="preserve"> </w:t>
      </w:r>
      <w:r w:rsidR="00602FC4" w:rsidRPr="005E1307">
        <w:t>162</w:t>
      </w:r>
      <w:r w:rsidR="00602FC4">
        <w:t>;</w:t>
      </w:r>
      <w:r w:rsidR="00602FC4" w:rsidRPr="005E1307">
        <w:t xml:space="preserve"> </w:t>
      </w:r>
      <w:r w:rsidR="006C009D">
        <w:t>H.</w:t>
      </w:r>
      <w:r w:rsidRPr="005E1307">
        <w:t>A. McKay and D.J.A. Clines</w:t>
      </w:r>
      <w:r w:rsidR="003314A6">
        <w:t xml:space="preserve"> (eds.)</w:t>
      </w:r>
      <w:r w:rsidRPr="000515B3">
        <w:t>;</w:t>
      </w:r>
      <w:r w:rsidR="00B303ED" w:rsidRPr="000515B3">
        <w:t xml:space="preserve"> </w:t>
      </w:r>
      <w:r w:rsidRPr="005E1307">
        <w:t>Sheffield</w:t>
      </w:r>
      <w:r>
        <w:t>:</w:t>
      </w:r>
      <w:r w:rsidRPr="005E1307">
        <w:t xml:space="preserve"> </w:t>
      </w:r>
      <w:smartTag w:uri="urn:schemas-microsoft-com:office:smarttags" w:element="place">
        <w:r w:rsidRPr="005E1307">
          <w:t>Sheffield</w:t>
        </w:r>
      </w:smartTag>
      <w:r w:rsidRPr="005E1307">
        <w:t xml:space="preserve"> Academic Press, 1993</w:t>
      </w:r>
      <w:r>
        <w:t>)</w:t>
      </w:r>
      <w:r w:rsidRPr="005E1307">
        <w:t xml:space="preserve"> 179-</w:t>
      </w:r>
      <w:r w:rsidR="00244933">
        <w:t>1</w:t>
      </w:r>
      <w:r w:rsidRPr="005E1307">
        <w:t>91.</w:t>
      </w:r>
    </w:p>
    <w:p w14:paraId="7DF00A32" w14:textId="77777777" w:rsidR="006B377E" w:rsidRPr="005E1307" w:rsidRDefault="006B377E" w:rsidP="006B377E">
      <w:pPr>
        <w:widowControl w:val="0"/>
        <w:autoSpaceDE w:val="0"/>
        <w:autoSpaceDN w:val="0"/>
        <w:adjustRightInd w:val="0"/>
        <w:spacing w:after="240"/>
        <w:ind w:left="720" w:hanging="720"/>
      </w:pPr>
      <w:proofErr w:type="spellStart"/>
      <w:r w:rsidRPr="005E1307">
        <w:t>Engelken</w:t>
      </w:r>
      <w:proofErr w:type="spellEnd"/>
      <w:r w:rsidRPr="005E1307">
        <w:t xml:space="preserve">, Karen. </w:t>
      </w:r>
      <w:r w:rsidR="0080225E">
        <w:t>“</w:t>
      </w:r>
      <w:proofErr w:type="spellStart"/>
      <w:r w:rsidRPr="005E1307">
        <w:t>Erziehungsziel</w:t>
      </w:r>
      <w:proofErr w:type="spellEnd"/>
      <w:r w:rsidRPr="005E1307">
        <w:t xml:space="preserve"> </w:t>
      </w:r>
      <w:proofErr w:type="spellStart"/>
      <w:r w:rsidRPr="005E1307">
        <w:t>Gewaltlosigkeit</w:t>
      </w:r>
      <w:proofErr w:type="spellEnd"/>
      <w:r w:rsidRPr="005E1307">
        <w:t xml:space="preserve">? </w:t>
      </w:r>
      <w:proofErr w:type="spellStart"/>
      <w:r w:rsidRPr="005E1307">
        <w:t>Uberlegungen</w:t>
      </w:r>
      <w:proofErr w:type="spellEnd"/>
      <w:r w:rsidRPr="005E1307">
        <w:t xml:space="preserve"> </w:t>
      </w:r>
      <w:proofErr w:type="spellStart"/>
      <w:r>
        <w:t>z</w:t>
      </w:r>
      <w:r w:rsidRPr="005E1307">
        <w:t>um</w:t>
      </w:r>
      <w:proofErr w:type="spellEnd"/>
      <w:r w:rsidRPr="005E1307">
        <w:t xml:space="preserve"> Thema </w:t>
      </w:r>
      <w:r w:rsidR="000515B3">
        <w:t>‘</w:t>
      </w:r>
      <w:proofErr w:type="spellStart"/>
      <w:r>
        <w:t>physische</w:t>
      </w:r>
      <w:proofErr w:type="spellEnd"/>
      <w:r>
        <w:t xml:space="preserve"> </w:t>
      </w:r>
      <w:proofErr w:type="spellStart"/>
      <w:r>
        <w:t>Gewalt</w:t>
      </w:r>
      <w:proofErr w:type="spellEnd"/>
      <w:r w:rsidR="000515B3">
        <w:t>’</w:t>
      </w:r>
      <w:r>
        <w:t xml:space="preserve"> </w:t>
      </w:r>
      <w:proofErr w:type="spellStart"/>
      <w:r>
        <w:t>i</w:t>
      </w:r>
      <w:r w:rsidRPr="005E1307">
        <w:t>m</w:t>
      </w:r>
      <w:proofErr w:type="spellEnd"/>
      <w:r w:rsidRPr="005E1307">
        <w:t xml:space="preserve"> Buch </w:t>
      </w:r>
      <w:proofErr w:type="spellStart"/>
      <w:r w:rsidRPr="005E1307">
        <w:t>Proverbien</w:t>
      </w:r>
      <w:proofErr w:type="spellEnd"/>
      <w:r w:rsidR="0080225E">
        <w:t>”</w:t>
      </w:r>
      <w:r>
        <w:t>,</w:t>
      </w:r>
      <w:r w:rsidRPr="005E1307">
        <w:t xml:space="preserve"> </w:t>
      </w:r>
      <w:proofErr w:type="spellStart"/>
      <w:r w:rsidRPr="000A3270">
        <w:rPr>
          <w:i/>
        </w:rPr>
        <w:t>Biblische</w:t>
      </w:r>
      <w:proofErr w:type="spellEnd"/>
      <w:r w:rsidRPr="000A3270">
        <w:rPr>
          <w:i/>
        </w:rPr>
        <w:t xml:space="preserve"> </w:t>
      </w:r>
      <w:proofErr w:type="spellStart"/>
      <w:r w:rsidRPr="000A3270">
        <w:rPr>
          <w:i/>
        </w:rPr>
        <w:t>Notizen</w:t>
      </w:r>
      <w:proofErr w:type="spellEnd"/>
      <w:r>
        <w:t xml:space="preserve"> 45 (1988)</w:t>
      </w:r>
      <w:r w:rsidRPr="005E1307">
        <w:t xml:space="preserve"> 12-18.</w:t>
      </w:r>
    </w:p>
    <w:p w14:paraId="7CC41067" w14:textId="77777777" w:rsidR="006B377E" w:rsidRDefault="006B377E" w:rsidP="006B377E">
      <w:pPr>
        <w:widowControl w:val="0"/>
        <w:autoSpaceDE w:val="0"/>
        <w:autoSpaceDN w:val="0"/>
        <w:adjustRightInd w:val="0"/>
        <w:spacing w:after="240"/>
        <w:ind w:left="720" w:hanging="720"/>
      </w:pPr>
      <w:r w:rsidRPr="005E1307">
        <w:t xml:space="preserve">Essien, Patrick. The </w:t>
      </w:r>
      <w:r w:rsidR="003C232B">
        <w:t>u</w:t>
      </w:r>
      <w:r w:rsidRPr="005E1307">
        <w:t xml:space="preserve">se of </w:t>
      </w:r>
      <w:proofErr w:type="spellStart"/>
      <w:r w:rsidRPr="005E1307">
        <w:t>Annang</w:t>
      </w:r>
      <w:proofErr w:type="spellEnd"/>
      <w:r w:rsidRPr="005E1307">
        <w:t xml:space="preserve"> </w:t>
      </w:r>
      <w:r w:rsidR="003C232B">
        <w:t>p</w:t>
      </w:r>
      <w:r w:rsidRPr="005E1307">
        <w:t xml:space="preserve">roverbs as </w:t>
      </w:r>
      <w:r w:rsidR="003C232B">
        <w:t>t</w:t>
      </w:r>
      <w:r w:rsidRPr="005E1307">
        <w:t xml:space="preserve">ools of </w:t>
      </w:r>
      <w:r w:rsidR="003C232B">
        <w:t>e</w:t>
      </w:r>
      <w:r w:rsidRPr="005E1307">
        <w:t xml:space="preserve">ducation in </w:t>
      </w:r>
      <w:smartTag w:uri="urn:schemas-microsoft-com:office:smarttags" w:element="place">
        <w:smartTag w:uri="urn:schemas-microsoft-com:office:smarttags" w:element="country-region">
          <w:r w:rsidRPr="005E1307">
            <w:t>Nigeria</w:t>
          </w:r>
        </w:smartTag>
      </w:smartTag>
      <w:r>
        <w:t xml:space="preserve"> (</w:t>
      </w:r>
      <w:r w:rsidR="006A2F96">
        <w:t>Ph.D.</w:t>
      </w:r>
      <w:r w:rsidRPr="005E1307">
        <w:t xml:space="preserve"> </w:t>
      </w:r>
      <w:r w:rsidR="00B150FA">
        <w:t>dissertation;</w:t>
      </w:r>
      <w:r w:rsidRPr="005E1307">
        <w:t xml:space="preserve"> Saint Louis University, 1978</w:t>
      </w:r>
      <w:r w:rsidR="00C66390">
        <w:t>).</w:t>
      </w:r>
    </w:p>
    <w:p w14:paraId="08B64385" w14:textId="77777777" w:rsidR="008E3464" w:rsidRDefault="008E3464" w:rsidP="008E3464">
      <w:pPr>
        <w:widowControl w:val="0"/>
        <w:autoSpaceDE w:val="0"/>
        <w:autoSpaceDN w:val="0"/>
        <w:adjustRightInd w:val="0"/>
        <w:ind w:left="720" w:hanging="720"/>
      </w:pPr>
      <w:r w:rsidRPr="005E1307">
        <w:t>Estes, Daniel J.</w:t>
      </w:r>
      <w:r>
        <w:t xml:space="preserve"> </w:t>
      </w:r>
      <w:r w:rsidRPr="00784124">
        <w:rPr>
          <w:i/>
        </w:rPr>
        <w:t>Hear, My Son: Teaching and Learning in Proverbs 1-9</w:t>
      </w:r>
      <w:r>
        <w:t xml:space="preserve"> (</w:t>
      </w:r>
      <w:r w:rsidRPr="005E1307">
        <w:t>Grand Rapi</w:t>
      </w:r>
      <w:r>
        <w:t>ds: Eerdmans, 1997).</w:t>
      </w:r>
      <w:r>
        <w:br/>
      </w:r>
    </w:p>
    <w:p w14:paraId="534901C8" w14:textId="77777777" w:rsidR="006B377E" w:rsidRDefault="006B377E" w:rsidP="006B377E">
      <w:pPr>
        <w:widowControl w:val="0"/>
        <w:autoSpaceDE w:val="0"/>
        <w:autoSpaceDN w:val="0"/>
        <w:adjustRightInd w:val="0"/>
        <w:spacing w:after="240"/>
        <w:ind w:left="720" w:hanging="720"/>
      </w:pPr>
      <w:r w:rsidRPr="005E1307">
        <w:t>Estes, Todd K.</w:t>
      </w:r>
      <w:r>
        <w:t xml:space="preserve"> </w:t>
      </w:r>
      <w:r w:rsidR="0080225E">
        <w:t>“</w:t>
      </w:r>
      <w:r w:rsidRPr="005E1307">
        <w:t xml:space="preserve">Principles of </w:t>
      </w:r>
      <w:r w:rsidR="000515B3">
        <w:t>E</w:t>
      </w:r>
      <w:r w:rsidRPr="005E1307">
        <w:t xml:space="preserve">ducation in the Old Testament with a </w:t>
      </w:r>
      <w:r w:rsidR="000515B3">
        <w:t>F</w:t>
      </w:r>
      <w:r w:rsidRPr="005E1307">
        <w:t xml:space="preserve">ocus on the </w:t>
      </w:r>
      <w:r w:rsidR="000515B3">
        <w:t>W</w:t>
      </w:r>
      <w:r w:rsidRPr="005E1307">
        <w:t>ord musar</w:t>
      </w:r>
      <w:r w:rsidR="0080225E">
        <w:t>”</w:t>
      </w:r>
      <w:r>
        <w:t xml:space="preserve">, </w:t>
      </w:r>
      <w:r w:rsidRPr="000A3270">
        <w:rPr>
          <w:i/>
        </w:rPr>
        <w:t>Faith and Mission</w:t>
      </w:r>
      <w:r w:rsidRPr="005E1307">
        <w:t xml:space="preserve"> 20.1 (2002) 20-30.</w:t>
      </w:r>
    </w:p>
    <w:p w14:paraId="32D645E6" w14:textId="77777777" w:rsidR="006B377E" w:rsidRPr="005E1307" w:rsidRDefault="006B377E" w:rsidP="006B377E">
      <w:pPr>
        <w:widowControl w:val="0"/>
        <w:autoSpaceDE w:val="0"/>
        <w:autoSpaceDN w:val="0"/>
        <w:adjustRightInd w:val="0"/>
        <w:spacing w:after="240"/>
        <w:ind w:left="720" w:hanging="720"/>
      </w:pPr>
      <w:r>
        <w:t xml:space="preserve">Fontaine, Carole R. </w:t>
      </w:r>
      <w:r w:rsidR="0080225E">
        <w:t>“</w:t>
      </w:r>
      <w:r>
        <w:t xml:space="preserve">Brightening up the </w:t>
      </w:r>
      <w:proofErr w:type="spellStart"/>
      <w:r>
        <w:t>Mindworks</w:t>
      </w:r>
      <w:proofErr w:type="spellEnd"/>
      <w:r>
        <w:t xml:space="preserve">: Concepts of Instruction in Biblical Wisdom and </w:t>
      </w:r>
      <w:proofErr w:type="spellStart"/>
      <w:r>
        <w:t>Ronzai</w:t>
      </w:r>
      <w:proofErr w:type="spellEnd"/>
      <w:r>
        <w:t xml:space="preserve"> Zen</w:t>
      </w:r>
      <w:r w:rsidR="0080225E">
        <w:t>”</w:t>
      </w:r>
      <w:r>
        <w:t xml:space="preserve">, </w:t>
      </w:r>
      <w:r w:rsidRPr="00CE2DE0">
        <w:rPr>
          <w:i/>
        </w:rPr>
        <w:t>Religious Education</w:t>
      </w:r>
      <w:r>
        <w:t xml:space="preserve"> 79.4 (1984) 590-600. </w:t>
      </w:r>
    </w:p>
    <w:p w14:paraId="61446623" w14:textId="77777777" w:rsidR="006B377E"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Who Can Learn? A Dispute in Ancient Pedagogy</w:t>
      </w:r>
      <w:r w:rsidR="0080225E">
        <w:t>”</w:t>
      </w:r>
      <w:r w:rsidR="00E344EF">
        <w:t xml:space="preserve">, in </w:t>
      </w:r>
      <w:r w:rsidRPr="000A3270">
        <w:rPr>
          <w:i/>
        </w:rPr>
        <w:t>Wisdom You Are My Sister (Fs R.E. Murphy)</w:t>
      </w:r>
      <w:r>
        <w:t xml:space="preserve"> (</w:t>
      </w:r>
      <w:r w:rsidRPr="005E1307">
        <w:t>Michael L. Barre</w:t>
      </w:r>
      <w:r w:rsidR="003314A6">
        <w:t xml:space="preserve"> (ed.)</w:t>
      </w:r>
      <w:r>
        <w:t xml:space="preserve">; </w:t>
      </w:r>
      <w:r w:rsidR="00002688">
        <w:t>Washington</w:t>
      </w:r>
      <w:r w:rsidRPr="005E1307">
        <w:t>: Catholic Biblical Association, 1997</w:t>
      </w:r>
      <w:r>
        <w:t>)</w:t>
      </w:r>
      <w:r w:rsidRPr="005E1307">
        <w:t xml:space="preserve"> 62-77.</w:t>
      </w:r>
    </w:p>
    <w:p w14:paraId="180F47E6" w14:textId="77777777" w:rsidR="00C60430" w:rsidRDefault="00C60430" w:rsidP="006B377E">
      <w:pPr>
        <w:widowControl w:val="0"/>
        <w:autoSpaceDE w:val="0"/>
        <w:autoSpaceDN w:val="0"/>
        <w:adjustRightInd w:val="0"/>
        <w:spacing w:after="240"/>
        <w:ind w:left="720" w:hanging="720"/>
      </w:pPr>
      <w:r>
        <w:t xml:space="preserve">--. </w:t>
      </w:r>
      <w:r w:rsidR="0080225E">
        <w:t>“</w:t>
      </w:r>
      <w:r>
        <w:t>Ancient New Eastern Wisdom Literature (Didactic)</w:t>
      </w:r>
      <w:r w:rsidR="0080225E">
        <w:t>”</w:t>
      </w:r>
      <w:r>
        <w:t xml:space="preserve">, </w:t>
      </w:r>
      <w:r w:rsidRPr="007B736A">
        <w:rPr>
          <w:i/>
          <w:iCs/>
        </w:rPr>
        <w:t>Religion Compass</w:t>
      </w:r>
      <w:r>
        <w:t xml:space="preserve"> 5.1 (2011) 1-11. </w:t>
      </w:r>
    </w:p>
    <w:p w14:paraId="1D460DB6" w14:textId="77777777" w:rsidR="00E93D23" w:rsidRPr="005E1307" w:rsidRDefault="00E93D23" w:rsidP="00E93D23">
      <w:pPr>
        <w:widowControl w:val="0"/>
        <w:autoSpaceDE w:val="0"/>
        <w:autoSpaceDN w:val="0"/>
        <w:adjustRightInd w:val="0"/>
        <w:spacing w:after="240"/>
        <w:ind w:left="720" w:hanging="720"/>
      </w:pPr>
      <w:r>
        <w:t xml:space="preserve">Howard, Glenn, E. </w:t>
      </w:r>
      <w:r w:rsidR="0080225E">
        <w:t>“</w:t>
      </w:r>
      <w:r>
        <w:t>A Study of Proverbs 22:6 in Relationship to Child Training</w:t>
      </w:r>
      <w:r w:rsidR="0080225E">
        <w:t>”</w:t>
      </w:r>
      <w:r>
        <w:t xml:space="preserve">, (Th. M. </w:t>
      </w:r>
      <w:r w:rsidR="00B150FA">
        <w:t>Thesis;</w:t>
      </w:r>
      <w:r>
        <w:t xml:space="preserve"> Dallas Theological Seminary, 1984).</w:t>
      </w:r>
      <w:r w:rsidR="001B2193">
        <w:t xml:space="preserve"> </w:t>
      </w:r>
    </w:p>
    <w:p w14:paraId="2388B9B7" w14:textId="77777777" w:rsidR="006B377E" w:rsidRPr="005E1307" w:rsidRDefault="006B377E" w:rsidP="006B377E">
      <w:pPr>
        <w:widowControl w:val="0"/>
        <w:autoSpaceDE w:val="0"/>
        <w:autoSpaceDN w:val="0"/>
        <w:adjustRightInd w:val="0"/>
        <w:spacing w:after="240"/>
        <w:ind w:left="720" w:hanging="720"/>
      </w:pPr>
      <w:r w:rsidRPr="005E1307">
        <w:t xml:space="preserve">Grey, Mary. </w:t>
      </w:r>
      <w:r w:rsidR="0080225E">
        <w:t>“</w:t>
      </w:r>
      <w:r w:rsidRPr="005E1307">
        <w:t>Disturbing the Wise? Or the Wisdom of the Disturbed? Liberating Truth and Theological Education</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3314A6">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335-</w:t>
      </w:r>
      <w:r w:rsidR="00144B4B">
        <w:t>3</w:t>
      </w:r>
      <w:r w:rsidRPr="005E1307">
        <w:t>48.</w:t>
      </w:r>
    </w:p>
    <w:p w14:paraId="4F49569B" w14:textId="77777777" w:rsidR="006B377E" w:rsidRPr="005E1307" w:rsidRDefault="006B377E" w:rsidP="006B377E">
      <w:pPr>
        <w:widowControl w:val="0"/>
        <w:autoSpaceDE w:val="0"/>
        <w:autoSpaceDN w:val="0"/>
        <w:adjustRightInd w:val="0"/>
        <w:spacing w:after="240"/>
        <w:ind w:left="720" w:hanging="720"/>
      </w:pPr>
      <w:r w:rsidRPr="005E1307">
        <w:t>Hale, Janice.</w:t>
      </w:r>
      <w:r>
        <w:t xml:space="preserve"> </w:t>
      </w:r>
      <w:r w:rsidR="0080225E">
        <w:t>“</w:t>
      </w:r>
      <w:r w:rsidRPr="005E1307">
        <w:t>The Transmission of Cultural Values [Proverbs Tradition] to Young African Children</w:t>
      </w:r>
      <w:r w:rsidR="0080225E">
        <w:t>”</w:t>
      </w:r>
      <w:r>
        <w:t>,</w:t>
      </w:r>
      <w:r w:rsidRPr="005E1307">
        <w:t xml:space="preserve"> </w:t>
      </w:r>
      <w:r w:rsidRPr="000A3270">
        <w:rPr>
          <w:i/>
        </w:rPr>
        <w:t>Young Children</w:t>
      </w:r>
      <w:r w:rsidRPr="005E1307">
        <w:t xml:space="preserve"> 46.6 (1991) 7-15.</w:t>
      </w:r>
    </w:p>
    <w:p w14:paraId="4B8C49D5" w14:textId="77777777" w:rsidR="006B377E" w:rsidRPr="005E1307" w:rsidRDefault="006B377E" w:rsidP="006B377E">
      <w:pPr>
        <w:widowControl w:val="0"/>
        <w:autoSpaceDE w:val="0"/>
        <w:autoSpaceDN w:val="0"/>
        <w:adjustRightInd w:val="0"/>
        <w:spacing w:after="240"/>
        <w:ind w:left="720" w:hanging="720"/>
      </w:pPr>
      <w:r w:rsidRPr="005E1307">
        <w:t xml:space="preserve">Hempel, Von Joh. </w:t>
      </w:r>
      <w:r w:rsidR="0080225E">
        <w:t>“</w:t>
      </w:r>
      <w:r w:rsidRPr="005E1307">
        <w:t xml:space="preserve">Pathos </w:t>
      </w:r>
      <w:r>
        <w:t>u</w:t>
      </w:r>
      <w:r w:rsidRPr="005E1307">
        <w:t xml:space="preserve">nd Humor in </w:t>
      </w:r>
      <w:r>
        <w:t>d</w:t>
      </w:r>
      <w:r w:rsidRPr="005E1307">
        <w:t xml:space="preserve">er </w:t>
      </w:r>
      <w:proofErr w:type="spellStart"/>
      <w:r w:rsidRPr="005E1307">
        <w:t>Israelitischen</w:t>
      </w:r>
      <w:proofErr w:type="spellEnd"/>
      <w:r w:rsidRPr="005E1307">
        <w:t xml:space="preserve"> </w:t>
      </w:r>
      <w:proofErr w:type="spellStart"/>
      <w:r w:rsidRPr="005E1307">
        <w:t>Erziehung</w:t>
      </w:r>
      <w:proofErr w:type="spellEnd"/>
      <w:r w:rsidR="0080225E">
        <w:t>”</w:t>
      </w:r>
      <w:r>
        <w:t>,</w:t>
      </w:r>
      <w:r w:rsidRPr="005E1307">
        <w:t xml:space="preserve"> </w:t>
      </w:r>
      <w:proofErr w:type="spellStart"/>
      <w:r w:rsidRPr="004F5B3C">
        <w:rPr>
          <w:i/>
        </w:rPr>
        <w:t>Beihefte</w:t>
      </w:r>
      <w:proofErr w:type="spellEnd"/>
      <w:r w:rsidRPr="004F5B3C">
        <w:rPr>
          <w:i/>
        </w:rPr>
        <w:t xml:space="preserve"> </w:t>
      </w:r>
      <w:proofErr w:type="spellStart"/>
      <w:r>
        <w:rPr>
          <w:i/>
        </w:rPr>
        <w:t>z</w:t>
      </w:r>
      <w:r w:rsidRPr="004F5B3C">
        <w:rPr>
          <w:i/>
        </w:rPr>
        <w:t>ur</w:t>
      </w:r>
      <w:proofErr w:type="spellEnd"/>
      <w:r w:rsidRPr="004F5B3C">
        <w:rPr>
          <w:i/>
        </w:rPr>
        <w:t xml:space="preserve"> </w:t>
      </w:r>
      <w:proofErr w:type="spellStart"/>
      <w:r w:rsidRPr="004F5B3C">
        <w:rPr>
          <w:i/>
        </w:rPr>
        <w:t>Zeitschrift</w:t>
      </w:r>
      <w:proofErr w:type="spellEnd"/>
      <w:r w:rsidRPr="004F5B3C">
        <w:rPr>
          <w:i/>
        </w:rPr>
        <w:t xml:space="preserve"> </w:t>
      </w:r>
      <w:r>
        <w:rPr>
          <w:i/>
        </w:rPr>
        <w:t>für</w:t>
      </w:r>
      <w:r w:rsidRPr="004F5B3C">
        <w:rPr>
          <w:i/>
        </w:rPr>
        <w:t xml:space="preserve"> </w:t>
      </w:r>
      <w:r>
        <w:rPr>
          <w:i/>
        </w:rPr>
        <w:t>d</w:t>
      </w:r>
      <w:r w:rsidRPr="004F5B3C">
        <w:rPr>
          <w:i/>
        </w:rPr>
        <w:t xml:space="preserve">ie </w:t>
      </w:r>
      <w:proofErr w:type="spellStart"/>
      <w:r>
        <w:rPr>
          <w:i/>
        </w:rPr>
        <w:t>a</w:t>
      </w:r>
      <w:r w:rsidRPr="004F5B3C">
        <w:rPr>
          <w:i/>
        </w:rPr>
        <w:t>lttestamentliche</w:t>
      </w:r>
      <w:proofErr w:type="spellEnd"/>
      <w:r w:rsidRPr="004F5B3C">
        <w:rPr>
          <w:i/>
        </w:rPr>
        <w:t xml:space="preserve"> </w:t>
      </w:r>
      <w:proofErr w:type="spellStart"/>
      <w:r w:rsidRPr="004F5B3C">
        <w:rPr>
          <w:i/>
        </w:rPr>
        <w:t>Wissenschaft</w:t>
      </w:r>
      <w:proofErr w:type="spellEnd"/>
      <w:r>
        <w:t xml:space="preserve"> 77 (1958)</w:t>
      </w:r>
      <w:r w:rsidRPr="005E1307">
        <w:t xml:space="preserve"> 63-81.</w:t>
      </w:r>
    </w:p>
    <w:p w14:paraId="5FF93BD4"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Hinds, Mark D. The </w:t>
      </w:r>
      <w:r w:rsidR="00655293">
        <w:t>b</w:t>
      </w:r>
      <w:r w:rsidRPr="005E1307">
        <w:t xml:space="preserve">ook of Proverbs: </w:t>
      </w:r>
      <w:r w:rsidR="00655293">
        <w:t>t</w:t>
      </w:r>
      <w:r w:rsidRPr="005E1307">
        <w:t xml:space="preserve">oward </w:t>
      </w:r>
      <w:r w:rsidR="00655293">
        <w:t>a</w:t>
      </w:r>
      <w:r w:rsidRPr="005E1307">
        <w:t xml:space="preserve">lternative </w:t>
      </w:r>
      <w:r w:rsidR="00655293">
        <w:t>p</w:t>
      </w:r>
      <w:r w:rsidRPr="005E1307">
        <w:t xml:space="preserve">edagogical </w:t>
      </w:r>
      <w:r w:rsidR="00655293">
        <w:t>p</w:t>
      </w:r>
      <w:r w:rsidRPr="005E1307">
        <w:t xml:space="preserve">rinciples for </w:t>
      </w:r>
      <w:r w:rsidR="00655293">
        <w:t>c</w:t>
      </w:r>
      <w:r w:rsidRPr="005E1307">
        <w:t>onfirmation in the PC(USA)</w:t>
      </w:r>
      <w:r>
        <w:t xml:space="preserve"> (</w:t>
      </w:r>
      <w:proofErr w:type="spellStart"/>
      <w:r>
        <w:t>DMin</w:t>
      </w:r>
      <w:proofErr w:type="spellEnd"/>
      <w:r>
        <w:t xml:space="preserve"> </w:t>
      </w:r>
      <w:r w:rsidR="00B150FA">
        <w:t>thesis;</w:t>
      </w:r>
      <w:r>
        <w:t xml:space="preserve"> </w:t>
      </w:r>
      <w:r w:rsidRPr="005E1307">
        <w:t>Union Theological Seminary, 1994</w:t>
      </w:r>
      <w:r w:rsidR="00C66390">
        <w:t>).</w:t>
      </w:r>
    </w:p>
    <w:p w14:paraId="777930D8" w14:textId="77777777" w:rsidR="006B377E" w:rsidRPr="005E1307" w:rsidRDefault="006B377E" w:rsidP="006B377E">
      <w:pPr>
        <w:widowControl w:val="0"/>
        <w:autoSpaceDE w:val="0"/>
        <w:autoSpaceDN w:val="0"/>
        <w:adjustRightInd w:val="0"/>
        <w:spacing w:after="240"/>
        <w:ind w:left="720" w:hanging="720"/>
      </w:pPr>
      <w:proofErr w:type="spellStart"/>
      <w:r w:rsidRPr="00AA6931">
        <w:rPr>
          <w:lang w:val="fr-FR"/>
        </w:rPr>
        <w:t>Hulsbosche</w:t>
      </w:r>
      <w:proofErr w:type="spellEnd"/>
      <w:r w:rsidRPr="00AA6931">
        <w:rPr>
          <w:lang w:val="fr-FR"/>
        </w:rPr>
        <w:t xml:space="preserve">, A. </w:t>
      </w:r>
      <w:r w:rsidR="0080225E" w:rsidRPr="00AA6931">
        <w:rPr>
          <w:lang w:val="fr-FR"/>
        </w:rPr>
        <w:t>“</w:t>
      </w:r>
      <w:r w:rsidRPr="00AA6931">
        <w:rPr>
          <w:lang w:val="fr-FR"/>
        </w:rPr>
        <w:t>Sagesse cr</w:t>
      </w:r>
      <w:r w:rsidR="000515B3" w:rsidRPr="00AA6931">
        <w:rPr>
          <w:lang w:val="fr-FR"/>
        </w:rPr>
        <w:t>é</w:t>
      </w:r>
      <w:r w:rsidRPr="00AA6931">
        <w:rPr>
          <w:lang w:val="fr-FR"/>
        </w:rPr>
        <w:t xml:space="preserve">atrice et </w:t>
      </w:r>
      <w:proofErr w:type="spellStart"/>
      <w:r w:rsidRPr="00AA6931">
        <w:rPr>
          <w:lang w:val="fr-FR"/>
        </w:rPr>
        <w:t>educatrice</w:t>
      </w:r>
      <w:proofErr w:type="spellEnd"/>
      <w:r w:rsidRPr="00AA6931">
        <w:rPr>
          <w:lang w:val="fr-FR"/>
        </w:rPr>
        <w:t xml:space="preserve"> II. </w:t>
      </w:r>
      <w:r w:rsidRPr="005E1307">
        <w:t>Prov. 1-9</w:t>
      </w:r>
      <w:r w:rsidR="0080225E">
        <w:t>”</w:t>
      </w:r>
      <w:r>
        <w:t>,</w:t>
      </w:r>
      <w:r w:rsidRPr="005E1307">
        <w:t xml:space="preserve"> </w:t>
      </w:r>
      <w:proofErr w:type="spellStart"/>
      <w:r w:rsidRPr="000A3270">
        <w:rPr>
          <w:i/>
        </w:rPr>
        <w:t>Augustinianum</w:t>
      </w:r>
      <w:proofErr w:type="spellEnd"/>
      <w:r w:rsidRPr="005E1307">
        <w:t xml:space="preserve"> 3 (1962) 5-39.</w:t>
      </w:r>
    </w:p>
    <w:p w14:paraId="7F53BFD5" w14:textId="77777777" w:rsidR="006B377E" w:rsidRPr="005E1307" w:rsidRDefault="006B377E" w:rsidP="006B377E">
      <w:pPr>
        <w:widowControl w:val="0"/>
        <w:autoSpaceDE w:val="0"/>
        <w:autoSpaceDN w:val="0"/>
        <w:adjustRightInd w:val="0"/>
        <w:spacing w:after="240"/>
        <w:ind w:left="720" w:hanging="720"/>
      </w:pPr>
      <w:r w:rsidRPr="005E1307">
        <w:t xml:space="preserve">Jones, Scott C. </w:t>
      </w:r>
      <w:r w:rsidR="0080225E">
        <w:t>“</w:t>
      </w:r>
      <w:r w:rsidR="000515B3">
        <w:t>Wisdom’</w:t>
      </w:r>
      <w:r w:rsidRPr="005E1307">
        <w:t>s Pedagogy: A Comparison of Proverbs VII and 4Q184</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53 (2003)</w:t>
      </w:r>
      <w:r w:rsidRPr="005E1307">
        <w:t xml:space="preserve"> 65-80.</w:t>
      </w:r>
    </w:p>
    <w:p w14:paraId="4AF347D6" w14:textId="77777777" w:rsidR="006B377E" w:rsidRDefault="006B377E" w:rsidP="006B377E">
      <w:pPr>
        <w:widowControl w:val="0"/>
        <w:autoSpaceDE w:val="0"/>
        <w:autoSpaceDN w:val="0"/>
        <w:adjustRightInd w:val="0"/>
        <w:spacing w:after="240"/>
        <w:ind w:left="720" w:hanging="720"/>
      </w:pPr>
      <w:proofErr w:type="spellStart"/>
      <w:r w:rsidRPr="005E1307">
        <w:t>Kieweler</w:t>
      </w:r>
      <w:proofErr w:type="spellEnd"/>
      <w:r w:rsidRPr="005E1307">
        <w:t xml:space="preserve">, Hans Volker. </w:t>
      </w:r>
      <w:proofErr w:type="spellStart"/>
      <w:r w:rsidRPr="000A3270">
        <w:rPr>
          <w:i/>
        </w:rPr>
        <w:t>Erziehung</w:t>
      </w:r>
      <w:proofErr w:type="spellEnd"/>
      <w:r w:rsidRPr="000A3270">
        <w:rPr>
          <w:i/>
        </w:rPr>
        <w:t xml:space="preserve"> </w:t>
      </w:r>
      <w:proofErr w:type="spellStart"/>
      <w:r>
        <w:rPr>
          <w:i/>
        </w:rPr>
        <w:t>z</w:t>
      </w:r>
      <w:r w:rsidRPr="000A3270">
        <w:rPr>
          <w:i/>
        </w:rPr>
        <w:t>um</w:t>
      </w:r>
      <w:proofErr w:type="spellEnd"/>
      <w:r w:rsidRPr="000A3270">
        <w:rPr>
          <w:i/>
        </w:rPr>
        <w:t xml:space="preserve"> </w:t>
      </w:r>
      <w:proofErr w:type="spellStart"/>
      <w:r>
        <w:rPr>
          <w:i/>
        </w:rPr>
        <w:t>g</w:t>
      </w:r>
      <w:r w:rsidRPr="000A3270">
        <w:rPr>
          <w:i/>
        </w:rPr>
        <w:t>uten</w:t>
      </w:r>
      <w:proofErr w:type="spellEnd"/>
      <w:r w:rsidRPr="000A3270">
        <w:rPr>
          <w:i/>
        </w:rPr>
        <w:t xml:space="preserve"> </w:t>
      </w:r>
      <w:proofErr w:type="spellStart"/>
      <w:r w:rsidRPr="000A3270">
        <w:rPr>
          <w:i/>
        </w:rPr>
        <w:t>Verhalten</w:t>
      </w:r>
      <w:proofErr w:type="spellEnd"/>
      <w:r w:rsidRPr="000A3270">
        <w:rPr>
          <w:i/>
        </w:rPr>
        <w:t xml:space="preserve"> </w:t>
      </w:r>
      <w:r>
        <w:rPr>
          <w:i/>
        </w:rPr>
        <w:t>u</w:t>
      </w:r>
      <w:r w:rsidRPr="000A3270">
        <w:rPr>
          <w:i/>
        </w:rPr>
        <w:t xml:space="preserve">nd </w:t>
      </w:r>
      <w:proofErr w:type="spellStart"/>
      <w:r>
        <w:rPr>
          <w:i/>
        </w:rPr>
        <w:t>z</w:t>
      </w:r>
      <w:r w:rsidRPr="000A3270">
        <w:rPr>
          <w:i/>
        </w:rPr>
        <w:t>ur</w:t>
      </w:r>
      <w:proofErr w:type="spellEnd"/>
      <w:r w:rsidRPr="000A3270">
        <w:rPr>
          <w:i/>
        </w:rPr>
        <w:t xml:space="preserve"> </w:t>
      </w:r>
      <w:proofErr w:type="spellStart"/>
      <w:r>
        <w:rPr>
          <w:i/>
        </w:rPr>
        <w:t>r</w:t>
      </w:r>
      <w:r w:rsidRPr="000A3270">
        <w:rPr>
          <w:i/>
        </w:rPr>
        <w:t>echten</w:t>
      </w:r>
      <w:proofErr w:type="spellEnd"/>
      <w:r w:rsidRPr="000A3270">
        <w:rPr>
          <w:i/>
        </w:rPr>
        <w:t xml:space="preserve"> </w:t>
      </w:r>
      <w:proofErr w:type="spellStart"/>
      <w:r w:rsidRPr="000A3270">
        <w:rPr>
          <w:i/>
        </w:rPr>
        <w:t>Frommigkeit</w:t>
      </w:r>
      <w:proofErr w:type="spellEnd"/>
      <w:r w:rsidRPr="000A3270">
        <w:rPr>
          <w:i/>
        </w:rPr>
        <w:t xml:space="preserve">: </w:t>
      </w:r>
      <w:r w:rsidR="006237BA">
        <w:rPr>
          <w:i/>
        </w:rPr>
        <w:t>D</w:t>
      </w:r>
      <w:r w:rsidRPr="000A3270">
        <w:rPr>
          <w:i/>
        </w:rPr>
        <w:t xml:space="preserve">ie </w:t>
      </w:r>
      <w:proofErr w:type="spellStart"/>
      <w:r>
        <w:rPr>
          <w:i/>
        </w:rPr>
        <w:t>h</w:t>
      </w:r>
      <w:r w:rsidRPr="000A3270">
        <w:rPr>
          <w:i/>
        </w:rPr>
        <w:t>iskianische</w:t>
      </w:r>
      <w:proofErr w:type="spellEnd"/>
      <w:r w:rsidRPr="000A3270">
        <w:rPr>
          <w:i/>
        </w:rPr>
        <w:t xml:space="preserve"> </w:t>
      </w:r>
      <w:proofErr w:type="spellStart"/>
      <w:r w:rsidRPr="000A3270">
        <w:rPr>
          <w:i/>
        </w:rPr>
        <w:t>Sammlung</w:t>
      </w:r>
      <w:proofErr w:type="spellEnd"/>
      <w:r w:rsidRPr="000A3270">
        <w:rPr>
          <w:i/>
        </w:rPr>
        <w:t xml:space="preserve">, </w:t>
      </w:r>
      <w:proofErr w:type="spellStart"/>
      <w:r>
        <w:rPr>
          <w:i/>
        </w:rPr>
        <w:t>e</w:t>
      </w:r>
      <w:r w:rsidRPr="000A3270">
        <w:rPr>
          <w:i/>
        </w:rPr>
        <w:t>in</w:t>
      </w:r>
      <w:proofErr w:type="spellEnd"/>
      <w:r w:rsidRPr="000A3270">
        <w:rPr>
          <w:i/>
        </w:rPr>
        <w:t xml:space="preserve"> </w:t>
      </w:r>
      <w:proofErr w:type="spellStart"/>
      <w:r>
        <w:rPr>
          <w:i/>
        </w:rPr>
        <w:t>H</w:t>
      </w:r>
      <w:r w:rsidRPr="000A3270">
        <w:rPr>
          <w:i/>
        </w:rPr>
        <w:t>ebr</w:t>
      </w:r>
      <w:r>
        <w:rPr>
          <w:i/>
        </w:rPr>
        <w:t>ä</w:t>
      </w:r>
      <w:r w:rsidRPr="000A3270">
        <w:rPr>
          <w:i/>
        </w:rPr>
        <w:t>ischer</w:t>
      </w:r>
      <w:proofErr w:type="spellEnd"/>
      <w:r w:rsidRPr="000A3270">
        <w:rPr>
          <w:i/>
        </w:rPr>
        <w:t xml:space="preserve"> </w:t>
      </w:r>
      <w:r>
        <w:rPr>
          <w:i/>
        </w:rPr>
        <w:t>u</w:t>
      </w:r>
      <w:r w:rsidRPr="000A3270">
        <w:rPr>
          <w:i/>
        </w:rPr>
        <w:t xml:space="preserve">nd </w:t>
      </w:r>
      <w:proofErr w:type="spellStart"/>
      <w:r>
        <w:rPr>
          <w:i/>
        </w:rPr>
        <w:t>e</w:t>
      </w:r>
      <w:r w:rsidRPr="000A3270">
        <w:rPr>
          <w:i/>
        </w:rPr>
        <w:t>in</w:t>
      </w:r>
      <w:proofErr w:type="spellEnd"/>
      <w:r w:rsidRPr="000A3270">
        <w:rPr>
          <w:i/>
        </w:rPr>
        <w:t xml:space="preserve"> </w:t>
      </w:r>
      <w:proofErr w:type="spellStart"/>
      <w:r w:rsidRPr="000A3270">
        <w:rPr>
          <w:i/>
        </w:rPr>
        <w:t>Griechischer</w:t>
      </w:r>
      <w:proofErr w:type="spellEnd"/>
      <w:r w:rsidRPr="000A3270">
        <w:rPr>
          <w:i/>
        </w:rPr>
        <w:t xml:space="preserve"> </w:t>
      </w:r>
      <w:proofErr w:type="spellStart"/>
      <w:r w:rsidRPr="009336ED">
        <w:rPr>
          <w:i/>
        </w:rPr>
        <w:t>Schultext</w:t>
      </w:r>
      <w:proofErr w:type="spellEnd"/>
      <w:r>
        <w:t xml:space="preserve"> (</w:t>
      </w:r>
      <w:smartTag w:uri="urn:schemas-microsoft-com:office:smarttags" w:element="place">
        <w:smartTag w:uri="urn:schemas-microsoft-com:office:smarttags" w:element="State">
          <w:r w:rsidRPr="009336ED">
            <w:t>Berlin</w:t>
          </w:r>
        </w:smartTag>
      </w:smartTag>
      <w:r>
        <w:t>: Lang, 2001</w:t>
      </w:r>
      <w:r w:rsidR="00C66390">
        <w:t>).</w:t>
      </w:r>
    </w:p>
    <w:p w14:paraId="7217C783" w14:textId="77777777" w:rsidR="0070264A" w:rsidRDefault="0070264A" w:rsidP="006B377E">
      <w:pPr>
        <w:widowControl w:val="0"/>
        <w:autoSpaceDE w:val="0"/>
        <w:autoSpaceDN w:val="0"/>
        <w:adjustRightInd w:val="0"/>
        <w:spacing w:after="240"/>
        <w:ind w:left="720" w:hanging="720"/>
      </w:pPr>
      <w:proofErr w:type="spellStart"/>
      <w:r>
        <w:t>LoVellette</w:t>
      </w:r>
      <w:proofErr w:type="spellEnd"/>
      <w:r>
        <w:t xml:space="preserve">, Steven E. Designing and </w:t>
      </w:r>
      <w:r w:rsidR="006237BA">
        <w:t>i</w:t>
      </w:r>
      <w:r>
        <w:t xml:space="preserve">mplementing a </w:t>
      </w:r>
      <w:r w:rsidR="006237BA">
        <w:t>c</w:t>
      </w:r>
      <w:r>
        <w:t xml:space="preserve">lass to </w:t>
      </w:r>
      <w:r w:rsidR="006237BA">
        <w:t>e</w:t>
      </w:r>
      <w:r>
        <w:t xml:space="preserve">quip </w:t>
      </w:r>
      <w:r w:rsidR="006237BA">
        <w:t>f</w:t>
      </w:r>
      <w:r>
        <w:t xml:space="preserve">athers to </w:t>
      </w:r>
      <w:r w:rsidR="006237BA">
        <w:t>t</w:t>
      </w:r>
      <w:r>
        <w:t xml:space="preserve">each </w:t>
      </w:r>
      <w:r w:rsidR="006237BA">
        <w:t>t</w:t>
      </w:r>
      <w:r>
        <w:t xml:space="preserve">heir </w:t>
      </w:r>
      <w:r w:rsidR="006237BA">
        <w:t>e</w:t>
      </w:r>
      <w:r>
        <w:t xml:space="preserve">arly </w:t>
      </w:r>
      <w:r w:rsidR="006237BA">
        <w:t>t</w:t>
      </w:r>
      <w:r>
        <w:t>een-</w:t>
      </w:r>
      <w:r w:rsidR="006237BA">
        <w:t>a</w:t>
      </w:r>
      <w:r>
        <w:t xml:space="preserve">ge </w:t>
      </w:r>
      <w:r w:rsidR="006237BA">
        <w:t>s</w:t>
      </w:r>
      <w:r>
        <w:t xml:space="preserve">ons the </w:t>
      </w:r>
      <w:r w:rsidR="006237BA">
        <w:t>p</w:t>
      </w:r>
      <w:r>
        <w:t>rinciples of Proverbs 1-9 at Faith Evangelical Free Church (</w:t>
      </w:r>
      <w:proofErr w:type="spellStart"/>
      <w:r>
        <w:t>DMin</w:t>
      </w:r>
      <w:proofErr w:type="spellEnd"/>
      <w:r>
        <w:t xml:space="preserve"> </w:t>
      </w:r>
      <w:r w:rsidR="00B150FA">
        <w:t>thesis;</w:t>
      </w:r>
      <w:r>
        <w:t xml:space="preserve"> </w:t>
      </w:r>
      <w:smartTag w:uri="urn:schemas-microsoft-com:office:smarttags" w:element="place">
        <w:smartTag w:uri="urn:schemas-microsoft-com:office:smarttags" w:element="PlaceName">
          <w:r>
            <w:t>Trinity</w:t>
          </w:r>
        </w:smartTag>
        <w:r>
          <w:t xml:space="preserve"> </w:t>
        </w:r>
        <w:smartTag w:uri="urn:schemas-microsoft-com:office:smarttags" w:element="PlaceName">
          <w:r>
            <w:t>Evangelical</w:t>
          </w:r>
        </w:smartTag>
        <w:r>
          <w:t xml:space="preserve"> </w:t>
        </w:r>
        <w:smartTag w:uri="urn:schemas-microsoft-com:office:smarttags" w:element="PlaceName">
          <w:r>
            <w:t>Divinity</w:t>
          </w:r>
        </w:smartTag>
        <w:r>
          <w:t xml:space="preserve"> </w:t>
        </w:r>
        <w:smartTag w:uri="urn:schemas-microsoft-com:office:smarttags" w:element="PlaceType">
          <w:r>
            <w:t>School</w:t>
          </w:r>
        </w:smartTag>
      </w:smartTag>
      <w:r>
        <w:t>, 2000).</w:t>
      </w:r>
    </w:p>
    <w:p w14:paraId="154DE693" w14:textId="77777777" w:rsidR="00B31C5B" w:rsidRDefault="006B377E" w:rsidP="007B736A">
      <w:pPr>
        <w:widowControl w:val="0"/>
        <w:autoSpaceDE w:val="0"/>
        <w:autoSpaceDN w:val="0"/>
        <w:adjustRightInd w:val="0"/>
        <w:spacing w:after="240"/>
        <w:ind w:left="720" w:hanging="720"/>
      </w:pPr>
      <w:proofErr w:type="spellStart"/>
      <w:r w:rsidRPr="005E1307">
        <w:t>Melchert</w:t>
      </w:r>
      <w:proofErr w:type="spellEnd"/>
      <w:r w:rsidRPr="005E1307">
        <w:t xml:space="preserve">, C.F. </w:t>
      </w:r>
      <w:r w:rsidRPr="000A3270">
        <w:rPr>
          <w:i/>
        </w:rPr>
        <w:t xml:space="preserve">Wise </w:t>
      </w:r>
      <w:r>
        <w:rPr>
          <w:i/>
        </w:rPr>
        <w:t>T</w:t>
      </w:r>
      <w:r w:rsidRPr="000A3270">
        <w:rPr>
          <w:i/>
        </w:rPr>
        <w:t xml:space="preserve">eaching: Biblical </w:t>
      </w:r>
      <w:r>
        <w:rPr>
          <w:i/>
        </w:rPr>
        <w:t>W</w:t>
      </w:r>
      <w:r w:rsidRPr="000A3270">
        <w:rPr>
          <w:i/>
        </w:rPr>
        <w:t xml:space="preserve">isdom and </w:t>
      </w:r>
      <w:r>
        <w:rPr>
          <w:i/>
        </w:rPr>
        <w:t>E</w:t>
      </w:r>
      <w:r w:rsidRPr="000A3270">
        <w:rPr>
          <w:i/>
        </w:rPr>
        <w:t xml:space="preserve">ducational </w:t>
      </w:r>
      <w:r>
        <w:rPr>
          <w:i/>
        </w:rPr>
        <w:t>M</w:t>
      </w:r>
      <w:r w:rsidRPr="000A3270">
        <w:rPr>
          <w:i/>
        </w:rPr>
        <w:t>inistry</w:t>
      </w:r>
      <w:r>
        <w:t xml:space="preserve"> (</w:t>
      </w:r>
      <w:r w:rsidRPr="005E1307">
        <w:t>Philadelphia:</w:t>
      </w:r>
      <w:r>
        <w:t xml:space="preserve"> Trinity Press International</w:t>
      </w:r>
      <w:r w:rsidRPr="005E1307">
        <w:t>, 1998</w:t>
      </w:r>
      <w:r w:rsidR="00C66390">
        <w:t>).</w:t>
      </w:r>
    </w:p>
    <w:p w14:paraId="68936426" w14:textId="77777777" w:rsidR="00B31C5B" w:rsidRPr="005E1307" w:rsidRDefault="00B31C5B" w:rsidP="00B31C5B">
      <w:pPr>
        <w:widowControl w:val="0"/>
        <w:autoSpaceDE w:val="0"/>
        <w:autoSpaceDN w:val="0"/>
        <w:adjustRightInd w:val="0"/>
        <w:spacing w:after="240"/>
        <w:ind w:left="720" w:hanging="720"/>
      </w:pPr>
      <w:r>
        <w:t xml:space="preserve">Nguyen, </w:t>
      </w:r>
      <w:proofErr w:type="spellStart"/>
      <w:r>
        <w:t>Dinh</w:t>
      </w:r>
      <w:proofErr w:type="spellEnd"/>
      <w:r>
        <w:t xml:space="preserve"> Anh </w:t>
      </w:r>
      <w:proofErr w:type="spellStart"/>
      <w:r>
        <w:t>Nhue</w:t>
      </w:r>
      <w:proofErr w:type="spellEnd"/>
      <w:r>
        <w:t xml:space="preserve">. </w:t>
      </w:r>
      <w:r w:rsidR="0080225E">
        <w:t>“</w:t>
      </w:r>
      <w:r>
        <w:t>An Evolution of Wisdom Teaching at Home? Comparing the Parental Discourses in Proverbs 23:15-28 and 2:1-22</w:t>
      </w:r>
      <w:r w:rsidR="0080225E">
        <w:rPr>
          <w:i/>
          <w:iCs/>
        </w:rPr>
        <w:t>”</w:t>
      </w:r>
      <w:r w:rsidRPr="007D7E35">
        <w:rPr>
          <w:i/>
          <w:iCs/>
        </w:rPr>
        <w:t>, Australian Biblical Review</w:t>
      </w:r>
      <w:r>
        <w:t xml:space="preserve"> 59 (2011) 31-52. </w:t>
      </w:r>
    </w:p>
    <w:p w14:paraId="79760255" w14:textId="77777777" w:rsidR="006B377E" w:rsidRPr="005E1307" w:rsidRDefault="006B377E" w:rsidP="006B377E">
      <w:pPr>
        <w:widowControl w:val="0"/>
        <w:autoSpaceDE w:val="0"/>
        <w:autoSpaceDN w:val="0"/>
        <w:adjustRightInd w:val="0"/>
        <w:spacing w:after="240"/>
        <w:ind w:left="720" w:hanging="720"/>
      </w:pPr>
      <w:r w:rsidRPr="005E1307">
        <w:t xml:space="preserve">Olson, Howard S. </w:t>
      </w:r>
      <w:r w:rsidR="0080225E">
        <w:t>“</w:t>
      </w:r>
      <w:r w:rsidRPr="005E1307">
        <w:t xml:space="preserve">The </w:t>
      </w:r>
      <w:r w:rsidR="006237BA">
        <w:t>P</w:t>
      </w:r>
      <w:r w:rsidRPr="005E1307">
        <w:t xml:space="preserve">lace of </w:t>
      </w:r>
      <w:r w:rsidR="006237BA">
        <w:t>T</w:t>
      </w:r>
      <w:r w:rsidRPr="005E1307">
        <w:t xml:space="preserve">raditional </w:t>
      </w:r>
      <w:r w:rsidR="006237BA">
        <w:t>P</w:t>
      </w:r>
      <w:r w:rsidRPr="005E1307">
        <w:t xml:space="preserve">roverbs in </w:t>
      </w:r>
      <w:r w:rsidR="006237BA">
        <w:t>P</w:t>
      </w:r>
      <w:r w:rsidRPr="005E1307">
        <w:t>edagogy</w:t>
      </w:r>
      <w:r w:rsidR="0080225E">
        <w:t>”</w:t>
      </w:r>
      <w:r>
        <w:t>,</w:t>
      </w:r>
      <w:r w:rsidRPr="005E1307">
        <w:t xml:space="preserve"> </w:t>
      </w:r>
      <w:r w:rsidRPr="000A3270">
        <w:rPr>
          <w:i/>
        </w:rPr>
        <w:t xml:space="preserve">Africa Theological Journal </w:t>
      </w:r>
      <w:r w:rsidRPr="005E1307">
        <w:t>10.2 (1981) 26-35.</w:t>
      </w:r>
    </w:p>
    <w:p w14:paraId="3F4472BC" w14:textId="77777777" w:rsidR="006B377E" w:rsidRPr="005E1307" w:rsidRDefault="006B377E" w:rsidP="006B377E">
      <w:pPr>
        <w:widowControl w:val="0"/>
        <w:autoSpaceDE w:val="0"/>
        <w:autoSpaceDN w:val="0"/>
        <w:adjustRightInd w:val="0"/>
        <w:spacing w:after="240"/>
        <w:ind w:left="720" w:hanging="720"/>
      </w:pPr>
      <w:r w:rsidRPr="005E1307">
        <w:t xml:space="preserve">Pan, Chou-Wee. A </w:t>
      </w:r>
      <w:r w:rsidR="006237BA">
        <w:t>s</w:t>
      </w:r>
      <w:r w:rsidRPr="005E1307">
        <w:t xml:space="preserve">tudy of the </w:t>
      </w:r>
      <w:r w:rsidR="006237BA">
        <w:t>v</w:t>
      </w:r>
      <w:r w:rsidRPr="005E1307">
        <w:t xml:space="preserve">ocabulary of </w:t>
      </w:r>
      <w:r w:rsidR="006237BA">
        <w:t>e</w:t>
      </w:r>
      <w:r w:rsidRPr="005E1307">
        <w:t>ducation in Proverbs</w:t>
      </w:r>
      <w:r>
        <w:t xml:space="preserve"> (</w:t>
      </w:r>
      <w:r w:rsidR="006A2F96">
        <w:t>Ph.D.</w:t>
      </w:r>
      <w:r w:rsidRPr="005E1307">
        <w:t xml:space="preserve"> </w:t>
      </w:r>
      <w:r w:rsidR="00B150FA">
        <w:t>dissertation;</w:t>
      </w:r>
      <w:r w:rsidRPr="005E1307">
        <w:t xml:space="preserve"> Unive</w:t>
      </w:r>
      <w:r>
        <w:t>r</w:t>
      </w:r>
      <w:r w:rsidRPr="005E1307">
        <w:t>sity of Newca</w:t>
      </w:r>
      <w:r>
        <w:t>stle-</w:t>
      </w:r>
      <w:r w:rsidRPr="005E1307">
        <w:t>upon</w:t>
      </w:r>
      <w:r>
        <w:t>-Tyne, 1987</w:t>
      </w:r>
      <w:r w:rsidR="00C66390">
        <w:t>).</w:t>
      </w:r>
    </w:p>
    <w:p w14:paraId="3FF279E0" w14:textId="77777777" w:rsidR="006B377E" w:rsidRPr="005E1307" w:rsidRDefault="006B377E" w:rsidP="006B377E">
      <w:pPr>
        <w:widowControl w:val="0"/>
        <w:autoSpaceDE w:val="0"/>
        <w:autoSpaceDN w:val="0"/>
        <w:adjustRightInd w:val="0"/>
        <w:spacing w:after="240"/>
        <w:ind w:left="720" w:hanging="720"/>
      </w:pPr>
      <w:r w:rsidRPr="005E1307">
        <w:t xml:space="preserve">Penfield, Joyce. </w:t>
      </w:r>
      <w:r w:rsidR="0080225E">
        <w:t>“</w:t>
      </w:r>
      <w:r w:rsidRPr="005E1307">
        <w:t>Proverbs:</w:t>
      </w:r>
      <w:r>
        <w:t xml:space="preserve"> </w:t>
      </w:r>
      <w:r w:rsidRPr="005E1307">
        <w:t>Metaphors that Teach</w:t>
      </w:r>
      <w:r w:rsidR="0080225E">
        <w:t>”</w:t>
      </w:r>
      <w:r>
        <w:t>,</w:t>
      </w:r>
      <w:r w:rsidRPr="005E1307">
        <w:t xml:space="preserve"> </w:t>
      </w:r>
      <w:proofErr w:type="spellStart"/>
      <w:r w:rsidRPr="000A3270">
        <w:rPr>
          <w:i/>
        </w:rPr>
        <w:t>Anthroplogical</w:t>
      </w:r>
      <w:proofErr w:type="spellEnd"/>
      <w:r w:rsidRPr="000A3270">
        <w:rPr>
          <w:i/>
        </w:rPr>
        <w:t xml:space="preserve"> Quarterly</w:t>
      </w:r>
      <w:r w:rsidRPr="005E1307">
        <w:t xml:space="preserve"> 1.3 (1988) 119-</w:t>
      </w:r>
      <w:r w:rsidR="007A724B">
        <w:t>1</w:t>
      </w:r>
      <w:r w:rsidRPr="005E1307">
        <w:t>28.</w:t>
      </w:r>
    </w:p>
    <w:p w14:paraId="543A6F93" w14:textId="77777777" w:rsidR="006B377E" w:rsidRPr="005E1307" w:rsidRDefault="006B377E" w:rsidP="006B377E">
      <w:pPr>
        <w:widowControl w:val="0"/>
        <w:autoSpaceDE w:val="0"/>
        <w:autoSpaceDN w:val="0"/>
        <w:adjustRightInd w:val="0"/>
        <w:spacing w:after="240"/>
        <w:ind w:left="720" w:hanging="720"/>
      </w:pPr>
      <w:r w:rsidRPr="005E1307">
        <w:t xml:space="preserve">Perdue, Leo G., and John G. Gammie. </w:t>
      </w:r>
      <w:r w:rsidRPr="000A3270">
        <w:rPr>
          <w:i/>
        </w:rPr>
        <w:t>Paraenesis: Act and Form</w:t>
      </w:r>
      <w:r>
        <w:t xml:space="preserve"> (</w:t>
      </w:r>
      <w:r w:rsidRPr="006237BA">
        <w:t>Semeia</w:t>
      </w:r>
      <w:r>
        <w:t xml:space="preserve">, 50; </w:t>
      </w:r>
      <w:r w:rsidRPr="005E1307">
        <w:t>Atlanta: Scholars, 1990</w:t>
      </w:r>
      <w:r w:rsidR="00C66390">
        <w:t>).</w:t>
      </w:r>
    </w:p>
    <w:p w14:paraId="60D73524" w14:textId="77777777" w:rsidR="006B377E" w:rsidRDefault="006B377E" w:rsidP="006B377E">
      <w:pPr>
        <w:widowControl w:val="0"/>
        <w:autoSpaceDE w:val="0"/>
        <w:autoSpaceDN w:val="0"/>
        <w:adjustRightInd w:val="0"/>
        <w:spacing w:after="240"/>
        <w:ind w:left="720" w:hanging="720"/>
      </w:pPr>
      <w:r w:rsidRPr="005E1307">
        <w:t xml:space="preserve">Rappel, </w:t>
      </w:r>
      <w:proofErr w:type="spellStart"/>
      <w:r w:rsidRPr="005E1307">
        <w:t>Dov</w:t>
      </w:r>
      <w:proofErr w:type="spellEnd"/>
      <w:r w:rsidRPr="005E1307">
        <w:t xml:space="preserve">. </w:t>
      </w:r>
      <w:r w:rsidR="0080225E">
        <w:t>“</w:t>
      </w:r>
      <w:r w:rsidRPr="005E1307">
        <w:t>Chapters 1-9 of the Book of Proverbs</w:t>
      </w:r>
      <w:r>
        <w:t xml:space="preserve">—A </w:t>
      </w:r>
      <w:r w:rsidRPr="005E1307">
        <w:t>Book of Educational Guidance</w:t>
      </w:r>
      <w:r w:rsidR="0080225E">
        <w:t>”</w:t>
      </w:r>
      <w:r>
        <w:t>,</w:t>
      </w:r>
      <w:r w:rsidRPr="005E1307">
        <w:t xml:space="preserve"> </w:t>
      </w:r>
      <w:r w:rsidRPr="000A3270">
        <w:rPr>
          <w:i/>
        </w:rPr>
        <w:t xml:space="preserve">Beth </w:t>
      </w:r>
      <w:proofErr w:type="spellStart"/>
      <w:r w:rsidRPr="000A3270">
        <w:rPr>
          <w:i/>
        </w:rPr>
        <w:t>Mikra</w:t>
      </w:r>
      <w:proofErr w:type="spellEnd"/>
      <w:r w:rsidRPr="00F21139">
        <w:t xml:space="preserve"> </w:t>
      </w:r>
      <w:r>
        <w:t>159 (1999)</w:t>
      </w:r>
      <w:r w:rsidRPr="005E1307">
        <w:t xml:space="preserve"> 338-</w:t>
      </w:r>
      <w:r w:rsidR="00144B4B">
        <w:t>3</w:t>
      </w:r>
      <w:r w:rsidRPr="005E1307">
        <w:t>45.</w:t>
      </w:r>
      <w:r w:rsidRPr="00F21139">
        <w:t xml:space="preserve"> [Hebrew]</w:t>
      </w:r>
    </w:p>
    <w:p w14:paraId="3B1E7EA5" w14:textId="77777777" w:rsidR="00E24022" w:rsidRPr="00F21139" w:rsidRDefault="00E24022" w:rsidP="006B377E">
      <w:pPr>
        <w:widowControl w:val="0"/>
        <w:autoSpaceDE w:val="0"/>
        <w:autoSpaceDN w:val="0"/>
        <w:adjustRightInd w:val="0"/>
        <w:spacing w:after="240"/>
        <w:ind w:left="720" w:hanging="720"/>
      </w:pPr>
      <w:proofErr w:type="spellStart"/>
      <w:r>
        <w:t>Rienstra</w:t>
      </w:r>
      <w:proofErr w:type="spellEnd"/>
      <w:r>
        <w:t xml:space="preserve">, Melanie A. Parental and Community </w:t>
      </w:r>
      <w:proofErr w:type="spellStart"/>
      <w:r>
        <w:t>Responsibiilty</w:t>
      </w:r>
      <w:proofErr w:type="spellEnd"/>
      <w:r>
        <w:t xml:space="preserve"> to Educate Children:</w:t>
      </w:r>
      <w:r w:rsidR="001B2193">
        <w:t xml:space="preserve"> </w:t>
      </w:r>
      <w:r>
        <w:t xml:space="preserve">Observations and Guidelines from Deuteronomy, Proverbs, Colossians, and Ephesians (MABS </w:t>
      </w:r>
      <w:r w:rsidR="00B150FA">
        <w:t>Thesis;</w:t>
      </w:r>
      <w:r>
        <w:t xml:space="preserve"> Denver Conservative Baptist Seminary, 1995). </w:t>
      </w:r>
    </w:p>
    <w:p w14:paraId="1BED4E3E" w14:textId="77777777" w:rsidR="006B377E" w:rsidRPr="005E1307" w:rsidRDefault="006B377E" w:rsidP="006B377E">
      <w:pPr>
        <w:widowControl w:val="0"/>
        <w:autoSpaceDE w:val="0"/>
        <w:autoSpaceDN w:val="0"/>
        <w:adjustRightInd w:val="0"/>
        <w:spacing w:after="240"/>
        <w:ind w:left="720" w:hanging="720"/>
      </w:pPr>
      <w:r w:rsidRPr="005E1307">
        <w:t xml:space="preserve">Rosenberg, </w:t>
      </w:r>
      <w:proofErr w:type="spellStart"/>
      <w:r w:rsidRPr="005E1307">
        <w:t>Asenath</w:t>
      </w:r>
      <w:proofErr w:type="spellEnd"/>
      <w:r w:rsidRPr="005E1307">
        <w:t xml:space="preserve">. </w:t>
      </w:r>
      <w:r w:rsidR="0080225E">
        <w:t>“</w:t>
      </w:r>
      <w:r w:rsidRPr="005E1307">
        <w:t>A Lifetime Serving the Jewish Child</w:t>
      </w:r>
      <w:r w:rsidR="0080225E">
        <w:t>”</w:t>
      </w:r>
      <w:r>
        <w:t>,</w:t>
      </w:r>
      <w:r w:rsidRPr="005E1307">
        <w:t xml:space="preserve"> </w:t>
      </w:r>
      <w:r w:rsidRPr="000A3270">
        <w:rPr>
          <w:i/>
        </w:rPr>
        <w:t>Jewish Education</w:t>
      </w:r>
      <w:r w:rsidRPr="005E1307">
        <w:t xml:space="preserve"> 60.1 (1993) 29-31</w:t>
      </w:r>
      <w:r>
        <w:t>.</w:t>
      </w:r>
    </w:p>
    <w:p w14:paraId="79DF733E" w14:textId="77777777" w:rsidR="006B377E" w:rsidRDefault="006B377E" w:rsidP="006B377E">
      <w:pPr>
        <w:widowControl w:val="0"/>
        <w:autoSpaceDE w:val="0"/>
        <w:autoSpaceDN w:val="0"/>
        <w:adjustRightInd w:val="0"/>
        <w:spacing w:after="240"/>
        <w:ind w:left="720" w:hanging="720"/>
      </w:pPr>
      <w:r w:rsidRPr="005E1307">
        <w:t xml:space="preserve">Rowland, Durbin. </w:t>
      </w:r>
      <w:r w:rsidR="0080225E">
        <w:t>“</w:t>
      </w:r>
      <w:r w:rsidRPr="005E1307">
        <w:t>The Use of Proverbs in Beginners</w:t>
      </w:r>
      <w:r w:rsidR="006237BA">
        <w:t>’</w:t>
      </w:r>
      <w:r w:rsidRPr="005E1307">
        <w:t xml:space="preserve"> Classes in the Modern Languages</w:t>
      </w:r>
      <w:r w:rsidR="0080225E">
        <w:t>”</w:t>
      </w:r>
      <w:r>
        <w:t>,</w:t>
      </w:r>
      <w:r w:rsidRPr="005E1307">
        <w:t xml:space="preserve"> </w:t>
      </w:r>
      <w:r w:rsidRPr="000A3270">
        <w:rPr>
          <w:i/>
        </w:rPr>
        <w:t>Modern Language Journal</w:t>
      </w:r>
      <w:r w:rsidRPr="005E1307">
        <w:t xml:space="preserve"> 11 (1926-27) 89-91.</w:t>
      </w:r>
    </w:p>
    <w:p w14:paraId="0C54FFBF" w14:textId="77777777" w:rsidR="00CE7878" w:rsidRDefault="00CE7878" w:rsidP="00387DEC">
      <w:pPr>
        <w:widowControl w:val="0"/>
        <w:autoSpaceDE w:val="0"/>
        <w:autoSpaceDN w:val="0"/>
        <w:adjustRightInd w:val="0"/>
        <w:spacing w:after="240"/>
        <w:ind w:left="720" w:hanging="720"/>
      </w:pPr>
      <w:proofErr w:type="spellStart"/>
      <w:r>
        <w:lastRenderedPageBreak/>
        <w:t>Shupak</w:t>
      </w:r>
      <w:proofErr w:type="spellEnd"/>
      <w:r>
        <w:t xml:space="preserve">, N. </w:t>
      </w:r>
      <w:r w:rsidR="0080225E">
        <w:t>“</w:t>
      </w:r>
      <w:r>
        <w:t>Learning Methods in Ancient Israel</w:t>
      </w:r>
      <w:r w:rsidR="0080225E">
        <w:t>”</w:t>
      </w:r>
      <w:r>
        <w:t xml:space="preserve">, </w:t>
      </w:r>
      <w:proofErr w:type="spellStart"/>
      <w:r w:rsidRPr="007B736A">
        <w:rPr>
          <w:i/>
          <w:iCs/>
        </w:rPr>
        <w:t>Vetus</w:t>
      </w:r>
      <w:proofErr w:type="spellEnd"/>
      <w:r w:rsidRPr="007B736A">
        <w:rPr>
          <w:i/>
          <w:iCs/>
        </w:rPr>
        <w:t xml:space="preserve"> </w:t>
      </w:r>
      <w:proofErr w:type="spellStart"/>
      <w:r w:rsidRPr="007B736A">
        <w:rPr>
          <w:i/>
          <w:iCs/>
        </w:rPr>
        <w:t>Testamentum</w:t>
      </w:r>
      <w:proofErr w:type="spellEnd"/>
      <w:r>
        <w:t xml:space="preserve"> 53.3 (2003) 416-</w:t>
      </w:r>
      <w:r w:rsidR="007A724B">
        <w:t>4</w:t>
      </w:r>
      <w:r>
        <w:t xml:space="preserve">26. </w:t>
      </w:r>
    </w:p>
    <w:p w14:paraId="33E3FD5B" w14:textId="77777777" w:rsidR="00387DEC" w:rsidRDefault="00387DEC" w:rsidP="00387DEC">
      <w:pPr>
        <w:widowControl w:val="0"/>
        <w:autoSpaceDE w:val="0"/>
        <w:autoSpaceDN w:val="0"/>
        <w:adjustRightInd w:val="0"/>
        <w:spacing w:after="240"/>
        <w:ind w:left="720" w:hanging="720"/>
      </w:pPr>
      <w:r>
        <w:t>Stewart, Anne Whitaker.</w:t>
      </w:r>
      <w:r w:rsidR="001B2193">
        <w:t xml:space="preserve"> </w:t>
      </w:r>
      <w:r>
        <w:t>A Honeyed Cup:</w:t>
      </w:r>
      <w:r w:rsidR="001B2193">
        <w:t xml:space="preserve"> </w:t>
      </w:r>
      <w:r>
        <w:t xml:space="preserve">Poetry, Pedagogy, and Ethos in the Book of Proverbs (Ph.D. </w:t>
      </w:r>
      <w:r w:rsidR="00B150FA">
        <w:t>Dissertation;</w:t>
      </w:r>
      <w:r>
        <w:t xml:space="preserve"> Emory University, 2014). </w:t>
      </w:r>
    </w:p>
    <w:p w14:paraId="4C7B6406" w14:textId="77777777" w:rsidR="00430AC0" w:rsidRPr="005E1307" w:rsidRDefault="00430AC0" w:rsidP="00430AC0">
      <w:pPr>
        <w:widowControl w:val="0"/>
        <w:autoSpaceDE w:val="0"/>
        <w:autoSpaceDN w:val="0"/>
        <w:adjustRightInd w:val="0"/>
        <w:spacing w:after="240"/>
        <w:ind w:left="720" w:hanging="720"/>
      </w:pPr>
      <w:proofErr w:type="spellStart"/>
      <w:r>
        <w:t>Stiebert</w:t>
      </w:r>
      <w:proofErr w:type="spellEnd"/>
      <w:r>
        <w:t>, Johanna.</w:t>
      </w:r>
      <w:r w:rsidR="001B2193">
        <w:t xml:space="preserve"> </w:t>
      </w:r>
      <w:r w:rsidR="0080225E">
        <w:t>“</w:t>
      </w:r>
      <w:r>
        <w:t>The Inculcation of Social Behavior in Proverbs</w:t>
      </w:r>
      <w:r w:rsidR="0080225E">
        <w:t>”</w:t>
      </w:r>
      <w:r>
        <w:t xml:space="preserve">, </w:t>
      </w:r>
      <w:r w:rsidRPr="00674907">
        <w:rPr>
          <w:i/>
          <w:iCs/>
        </w:rPr>
        <w:t xml:space="preserve">Old Testament Essays </w:t>
      </w:r>
      <w:r>
        <w:t>17 (2004) 282-</w:t>
      </w:r>
      <w:r w:rsidR="00244933">
        <w:t>2</w:t>
      </w:r>
      <w:r>
        <w:t>93.</w:t>
      </w:r>
    </w:p>
    <w:p w14:paraId="34B91D76" w14:textId="77777777" w:rsidR="006B377E" w:rsidRPr="003510BC" w:rsidRDefault="006B377E" w:rsidP="006B377E">
      <w:pPr>
        <w:widowControl w:val="0"/>
        <w:autoSpaceDE w:val="0"/>
        <w:autoSpaceDN w:val="0"/>
        <w:adjustRightInd w:val="0"/>
        <w:spacing w:after="240"/>
        <w:ind w:left="720" w:hanging="720"/>
      </w:pPr>
      <w:r w:rsidRPr="005E1307">
        <w:t xml:space="preserve">Tai, </w:t>
      </w:r>
      <w:r>
        <w:t>N</w:t>
      </w:r>
      <w:r w:rsidRPr="005E1307">
        <w:t xml:space="preserve">icholas H.F. </w:t>
      </w:r>
      <w:r w:rsidR="0080225E">
        <w:t>“</w:t>
      </w:r>
      <w:r w:rsidRPr="005E1307">
        <w:t>The Function of Education Vocabularies in Proverbs</w:t>
      </w:r>
      <w:r w:rsidR="0080225E">
        <w:t>”</w:t>
      </w:r>
      <w:r>
        <w:t>,</w:t>
      </w:r>
      <w:r w:rsidRPr="005E1307">
        <w:t xml:space="preserve"> </w:t>
      </w:r>
      <w:r w:rsidRPr="003510BC">
        <w:rPr>
          <w:i/>
        </w:rPr>
        <w:t>Theology and Life</w:t>
      </w:r>
      <w:r w:rsidRPr="003510BC">
        <w:t xml:space="preserve"> 24 (2001) 13-40.</w:t>
      </w:r>
    </w:p>
    <w:p w14:paraId="3CAC0532" w14:textId="77777777" w:rsidR="006B377E" w:rsidRPr="005E1307" w:rsidRDefault="006B377E" w:rsidP="006B377E">
      <w:pPr>
        <w:widowControl w:val="0"/>
        <w:autoSpaceDE w:val="0"/>
        <w:autoSpaceDN w:val="0"/>
        <w:adjustRightInd w:val="0"/>
        <w:spacing w:after="240"/>
        <w:ind w:left="720" w:hanging="720"/>
        <w:rPr>
          <w:lang w:val="fr-FR"/>
        </w:rPr>
      </w:pPr>
      <w:proofErr w:type="spellStart"/>
      <w:r w:rsidRPr="008366DF">
        <w:rPr>
          <w:lang w:val="fr-FR"/>
        </w:rPr>
        <w:t>Trublet</w:t>
      </w:r>
      <w:proofErr w:type="spellEnd"/>
      <w:r w:rsidRPr="008366DF">
        <w:rPr>
          <w:lang w:val="fr-FR"/>
        </w:rPr>
        <w:t xml:space="preserve">, Jacques. </w:t>
      </w:r>
      <w:r w:rsidR="0080225E">
        <w:rPr>
          <w:lang w:val="fr-FR"/>
        </w:rPr>
        <w:t>“</w:t>
      </w:r>
      <w:r w:rsidRPr="005E1307">
        <w:rPr>
          <w:lang w:val="fr-FR"/>
        </w:rPr>
        <w:t>L’</w:t>
      </w:r>
      <w:proofErr w:type="spellStart"/>
      <w:r w:rsidRPr="005E1307">
        <w:rPr>
          <w:lang w:val="fr-FR"/>
        </w:rPr>
        <w:t>education</w:t>
      </w:r>
      <w:proofErr w:type="spellEnd"/>
      <w:r w:rsidRPr="005E1307">
        <w:rPr>
          <w:lang w:val="fr-FR"/>
        </w:rPr>
        <w:t xml:space="preserve"> a l’</w:t>
      </w:r>
      <w:proofErr w:type="spellStart"/>
      <w:r w:rsidRPr="005E1307">
        <w:rPr>
          <w:lang w:val="fr-FR"/>
        </w:rPr>
        <w:t>ethique</w:t>
      </w:r>
      <w:proofErr w:type="spellEnd"/>
      <w:r w:rsidRPr="005E1307">
        <w:rPr>
          <w:lang w:val="fr-FR"/>
        </w:rPr>
        <w:t xml:space="preserve"> selon Proverbes</w:t>
      </w:r>
      <w:r w:rsidR="0080225E">
        <w:rPr>
          <w:lang w:val="fr-FR"/>
        </w:rPr>
        <w:t>”</w:t>
      </w:r>
      <w:r w:rsidR="00E344EF">
        <w:rPr>
          <w:lang w:val="fr-FR"/>
        </w:rPr>
        <w:t xml:space="preserve">, in </w:t>
      </w:r>
      <w:r w:rsidRPr="001F23C3">
        <w:rPr>
          <w:i/>
          <w:lang w:val="fr-FR"/>
        </w:rPr>
        <w:t xml:space="preserve">Toute la sagesse du </w:t>
      </w:r>
      <w:proofErr w:type="gramStart"/>
      <w:r w:rsidRPr="001F23C3">
        <w:rPr>
          <w:i/>
          <w:lang w:val="fr-FR"/>
        </w:rPr>
        <w:t>mond</w:t>
      </w:r>
      <w:r w:rsidR="006C009D">
        <w:rPr>
          <w:i/>
          <w:lang w:val="fr-FR"/>
        </w:rPr>
        <w:t>e</w:t>
      </w:r>
      <w:r w:rsidRPr="001F23C3">
        <w:rPr>
          <w:i/>
          <w:lang w:val="fr-FR"/>
        </w:rPr>
        <w:t>:</w:t>
      </w:r>
      <w:proofErr w:type="gramEnd"/>
      <w:r w:rsidRPr="001F23C3">
        <w:rPr>
          <w:i/>
          <w:lang w:val="fr-FR"/>
        </w:rPr>
        <w:t xml:space="preserve"> hommage </w:t>
      </w:r>
      <w:r w:rsidR="00A90D95">
        <w:rPr>
          <w:i/>
          <w:lang w:val="fr-FR"/>
        </w:rPr>
        <w:t>à</w:t>
      </w:r>
      <w:r w:rsidRPr="001F23C3">
        <w:rPr>
          <w:i/>
          <w:lang w:val="fr-FR"/>
        </w:rPr>
        <w:t xml:space="preserve"> Maurice Gilbert, SJ: pou</w:t>
      </w:r>
      <w:r>
        <w:rPr>
          <w:i/>
          <w:lang w:val="fr-FR"/>
        </w:rPr>
        <w:t>r</w:t>
      </w:r>
      <w:r w:rsidRPr="001F23C3">
        <w:rPr>
          <w:i/>
          <w:lang w:val="fr-FR"/>
        </w:rPr>
        <w:t xml:space="preserve"> le 65e anniversaire de l’</w:t>
      </w:r>
      <w:proofErr w:type="spellStart"/>
      <w:r w:rsidRPr="001F23C3">
        <w:rPr>
          <w:i/>
          <w:lang w:val="fr-FR"/>
        </w:rPr>
        <w:t>exegete</w:t>
      </w:r>
      <w:proofErr w:type="spellEnd"/>
      <w:r w:rsidRPr="001F23C3">
        <w:rPr>
          <w:i/>
          <w:lang w:val="fr-FR"/>
        </w:rPr>
        <w:t xml:space="preserve"> et du recteur</w:t>
      </w:r>
      <w:r>
        <w:rPr>
          <w:lang w:val="fr-FR"/>
        </w:rPr>
        <w:t xml:space="preserve"> (</w:t>
      </w:r>
      <w:r w:rsidR="00001DE4">
        <w:rPr>
          <w:lang w:val="fr-FR"/>
        </w:rPr>
        <w:t>Françoise Mies</w:t>
      </w:r>
      <w:r w:rsidR="003314A6" w:rsidRPr="00AA6931">
        <w:rPr>
          <w:lang w:val="fr-FR"/>
        </w:rPr>
        <w:t xml:space="preserve"> (</w:t>
      </w:r>
      <w:proofErr w:type="spellStart"/>
      <w:r w:rsidR="003314A6" w:rsidRPr="00AA6931">
        <w:rPr>
          <w:lang w:val="fr-FR"/>
        </w:rPr>
        <w:t>ed</w:t>
      </w:r>
      <w:proofErr w:type="spellEnd"/>
      <w:r w:rsidR="003314A6" w:rsidRPr="00AA6931">
        <w:rPr>
          <w:lang w:val="fr-FR"/>
        </w:rPr>
        <w:t>.)</w:t>
      </w:r>
      <w:r>
        <w:rPr>
          <w:lang w:val="fr-FR"/>
        </w:rPr>
        <w:t xml:space="preserve">; </w:t>
      </w:r>
      <w:r w:rsidRPr="005E1307">
        <w:rPr>
          <w:lang w:val="fr-FR"/>
        </w:rPr>
        <w:t>Brussels:</w:t>
      </w:r>
      <w:r>
        <w:rPr>
          <w:lang w:val="fr-FR"/>
        </w:rPr>
        <w:t xml:space="preserve"> </w:t>
      </w:r>
      <w:proofErr w:type="spellStart"/>
      <w:r w:rsidRPr="005E1307">
        <w:rPr>
          <w:lang w:val="fr-FR"/>
        </w:rPr>
        <w:t>Lessius</w:t>
      </w:r>
      <w:proofErr w:type="spellEnd"/>
      <w:r w:rsidRPr="005E1307">
        <w:rPr>
          <w:lang w:val="fr-FR"/>
        </w:rPr>
        <w:t>, 1999</w:t>
      </w:r>
      <w:r>
        <w:rPr>
          <w:lang w:val="fr-FR"/>
        </w:rPr>
        <w:t xml:space="preserve">) </w:t>
      </w:r>
      <w:r w:rsidRPr="005E1307">
        <w:rPr>
          <w:lang w:val="fr-FR"/>
        </w:rPr>
        <w:t>143-</w:t>
      </w:r>
      <w:r w:rsidR="0004561A">
        <w:rPr>
          <w:lang w:val="fr-FR"/>
        </w:rPr>
        <w:t>1</w:t>
      </w:r>
      <w:r w:rsidRPr="005E1307">
        <w:rPr>
          <w:lang w:val="fr-FR"/>
        </w:rPr>
        <w:t>66.</w:t>
      </w:r>
    </w:p>
    <w:p w14:paraId="2E501406" w14:textId="77777777" w:rsidR="006B377E" w:rsidRPr="005E1307" w:rsidRDefault="006B377E" w:rsidP="006B377E">
      <w:pPr>
        <w:widowControl w:val="0"/>
        <w:autoSpaceDE w:val="0"/>
        <w:autoSpaceDN w:val="0"/>
        <w:adjustRightInd w:val="0"/>
        <w:spacing w:after="240"/>
        <w:ind w:left="720" w:hanging="720"/>
      </w:pPr>
      <w:r w:rsidRPr="005E1307">
        <w:t xml:space="preserve">Wilson, Marvin R. </w:t>
      </w:r>
      <w:r w:rsidR="0080225E">
        <w:t>“</w:t>
      </w:r>
      <w:r w:rsidRPr="005E1307">
        <w:t>The Sweetness of Learning</w:t>
      </w:r>
      <w:r w:rsidR="0080225E">
        <w:t>”</w:t>
      </w:r>
      <w:r>
        <w:t>,</w:t>
      </w:r>
      <w:r w:rsidRPr="005E1307">
        <w:t xml:space="preserve"> </w:t>
      </w:r>
      <w:smartTag w:uri="urn:schemas-microsoft-com:office:smarttags" w:element="place">
        <w:smartTag w:uri="urn:schemas-microsoft-com:office:smarttags" w:element="City">
          <w:r w:rsidRPr="000A3270">
            <w:rPr>
              <w:i/>
            </w:rPr>
            <w:t>Jerusalem</w:t>
          </w:r>
        </w:smartTag>
      </w:smartTag>
      <w:r w:rsidRPr="000A3270">
        <w:rPr>
          <w:i/>
        </w:rPr>
        <w:t xml:space="preserve"> Perspective</w:t>
      </w:r>
      <w:r>
        <w:t xml:space="preserve"> 5.1 (1992)</w:t>
      </w:r>
      <w:r w:rsidRPr="005E1307">
        <w:t xml:space="preserve"> 12-13.</w:t>
      </w:r>
    </w:p>
    <w:p w14:paraId="511D013F" w14:textId="77777777" w:rsidR="00BC44F7" w:rsidRDefault="00EB740D" w:rsidP="00EB740D">
      <w:pPr>
        <w:ind w:left="720" w:hanging="720"/>
        <w:rPr>
          <w:bCs/>
        </w:rPr>
      </w:pPr>
      <w:r w:rsidRPr="000F5D5C">
        <w:rPr>
          <w:bCs/>
        </w:rPr>
        <w:t xml:space="preserve">Yoder, Christine R. </w:t>
      </w:r>
      <w:r w:rsidR="0080225E">
        <w:rPr>
          <w:bCs/>
        </w:rPr>
        <w:t>“</w:t>
      </w:r>
      <w:r w:rsidR="00BC44F7">
        <w:rPr>
          <w:bCs/>
        </w:rPr>
        <w:t>Shaping Desire:</w:t>
      </w:r>
      <w:r w:rsidR="001B2193">
        <w:rPr>
          <w:bCs/>
        </w:rPr>
        <w:t xml:space="preserve"> </w:t>
      </w:r>
      <w:r w:rsidR="00BC44F7">
        <w:rPr>
          <w:bCs/>
        </w:rPr>
        <w:t>A Parent’s Attempt Proverbs 1-9</w:t>
      </w:r>
      <w:r w:rsidR="0080225E">
        <w:rPr>
          <w:bCs/>
        </w:rPr>
        <w:t>”</w:t>
      </w:r>
      <w:r w:rsidR="00BC44F7">
        <w:rPr>
          <w:bCs/>
        </w:rPr>
        <w:t xml:space="preserve">, Journal for Preachers 33.4 (2010) 54-61. </w:t>
      </w:r>
    </w:p>
    <w:p w14:paraId="60C5AA46" w14:textId="77777777" w:rsidR="00BC44F7" w:rsidRDefault="00BC44F7" w:rsidP="00EB740D">
      <w:pPr>
        <w:ind w:left="720" w:hanging="720"/>
        <w:rPr>
          <w:bCs/>
        </w:rPr>
      </w:pPr>
    </w:p>
    <w:p w14:paraId="1A2217D9" w14:textId="77777777" w:rsidR="00EB740D" w:rsidRPr="000F5D5C" w:rsidRDefault="00BC44F7" w:rsidP="00EB740D">
      <w:pPr>
        <w:ind w:left="720" w:hanging="720"/>
        <w:rPr>
          <w:bCs/>
        </w:rPr>
      </w:pPr>
      <w:r>
        <w:rPr>
          <w:bCs/>
        </w:rPr>
        <w:t xml:space="preserve">--. </w:t>
      </w:r>
      <w:r w:rsidR="0080225E">
        <w:rPr>
          <w:bCs/>
        </w:rPr>
        <w:t>“</w:t>
      </w:r>
      <w:r w:rsidR="00EB740D" w:rsidRPr="000F5D5C">
        <w:rPr>
          <w:bCs/>
        </w:rPr>
        <w:t>Forming ‘Fearers of Yahweh’: Repetition and Contradiction as Pedagogy in Proverbs</w:t>
      </w:r>
      <w:r w:rsidR="0080225E">
        <w:rPr>
          <w:bCs/>
        </w:rPr>
        <w:t>”</w:t>
      </w:r>
      <w:r w:rsidR="00EB740D" w:rsidRPr="000F5D5C">
        <w:rPr>
          <w:bCs/>
        </w:rPr>
        <w:t>, in</w:t>
      </w:r>
      <w:r w:rsidR="00EB740D">
        <w:rPr>
          <w:bCs/>
        </w:rPr>
        <w:t xml:space="preserve"> </w:t>
      </w:r>
      <w:r w:rsidR="00EB740D" w:rsidRPr="0046407C">
        <w:rPr>
          <w:bCs/>
          <w:i/>
        </w:rPr>
        <w:t>Seeking Out the Wisdom of the Ancients: Essays Offered to Michael V. Fox on the Occasion of His Sixty-Fifth Birthday</w:t>
      </w:r>
      <w:r w:rsidR="00EB740D" w:rsidRPr="000F5D5C">
        <w:rPr>
          <w:bCs/>
        </w:rPr>
        <w:t xml:space="preserve"> (</w:t>
      </w:r>
      <w:r w:rsidR="00EB740D">
        <w:rPr>
          <w:bCs/>
        </w:rPr>
        <w:t xml:space="preserve">R.L. </w:t>
      </w:r>
      <w:r w:rsidR="00EB740D" w:rsidRPr="000F5D5C">
        <w:rPr>
          <w:bCs/>
        </w:rPr>
        <w:t xml:space="preserve">Troxel, Kelvin G. </w:t>
      </w:r>
      <w:proofErr w:type="spellStart"/>
      <w:r w:rsidR="00EB740D" w:rsidRPr="000F5D5C">
        <w:rPr>
          <w:bCs/>
        </w:rPr>
        <w:t>Friebel</w:t>
      </w:r>
      <w:proofErr w:type="spellEnd"/>
      <w:r w:rsidR="00EB740D" w:rsidRPr="000F5D5C">
        <w:rPr>
          <w:bCs/>
        </w:rPr>
        <w:t xml:space="preserve"> and Dennis R. </w:t>
      </w:r>
      <w:proofErr w:type="spellStart"/>
      <w:r w:rsidR="00EB740D" w:rsidRPr="000F5D5C">
        <w:rPr>
          <w:bCs/>
        </w:rPr>
        <w:t>Magary</w:t>
      </w:r>
      <w:proofErr w:type="spellEnd"/>
      <w:r w:rsidR="003314A6">
        <w:t xml:space="preserve"> (eds.)</w:t>
      </w:r>
      <w:r w:rsidR="00EB740D" w:rsidRPr="000F5D5C">
        <w:rPr>
          <w:bCs/>
        </w:rPr>
        <w:t>;</w:t>
      </w:r>
      <w:r w:rsidR="00EB740D">
        <w:rPr>
          <w:bCs/>
        </w:rPr>
        <w:t xml:space="preserve"> </w:t>
      </w:r>
      <w:r w:rsidR="00EB740D" w:rsidRPr="000F5D5C">
        <w:rPr>
          <w:bCs/>
        </w:rPr>
        <w:t xml:space="preserve">Winona Lake: </w:t>
      </w:r>
      <w:proofErr w:type="spellStart"/>
      <w:r w:rsidR="00EB740D" w:rsidRPr="000F5D5C">
        <w:rPr>
          <w:bCs/>
        </w:rPr>
        <w:t>Eisenbrauns</w:t>
      </w:r>
      <w:proofErr w:type="spellEnd"/>
      <w:r w:rsidR="00EB740D" w:rsidRPr="000F5D5C">
        <w:rPr>
          <w:bCs/>
        </w:rPr>
        <w:t>, 2005)</w:t>
      </w:r>
      <w:r w:rsidR="00EB740D">
        <w:rPr>
          <w:bCs/>
        </w:rPr>
        <w:t xml:space="preserve"> </w:t>
      </w:r>
      <w:r w:rsidR="00EB740D" w:rsidRPr="000F5D5C">
        <w:rPr>
          <w:bCs/>
        </w:rPr>
        <w:t>167-</w:t>
      </w:r>
      <w:r w:rsidR="00FD2532">
        <w:rPr>
          <w:bCs/>
        </w:rPr>
        <w:t>1</w:t>
      </w:r>
      <w:r w:rsidR="00EB740D" w:rsidRPr="000F5D5C">
        <w:rPr>
          <w:bCs/>
        </w:rPr>
        <w:t xml:space="preserve">84. </w:t>
      </w:r>
    </w:p>
    <w:p w14:paraId="28F9A032" w14:textId="77777777" w:rsidR="00EB740D" w:rsidRPr="000F5D5C" w:rsidRDefault="00EB740D" w:rsidP="00EB740D">
      <w:pPr>
        <w:ind w:left="720" w:hanging="720"/>
        <w:rPr>
          <w:bCs/>
        </w:rPr>
      </w:pPr>
    </w:p>
    <w:p w14:paraId="0B837921" w14:textId="77777777" w:rsidR="006B377E" w:rsidRPr="005E1307" w:rsidRDefault="006B377E" w:rsidP="006B377E">
      <w:pPr>
        <w:widowControl w:val="0"/>
        <w:autoSpaceDE w:val="0"/>
        <w:autoSpaceDN w:val="0"/>
        <w:adjustRightInd w:val="0"/>
        <w:spacing w:after="240"/>
        <w:ind w:left="720" w:hanging="720"/>
      </w:pPr>
      <w:proofErr w:type="spellStart"/>
      <w:r w:rsidRPr="005E1307">
        <w:t>Zuck</w:t>
      </w:r>
      <w:proofErr w:type="spellEnd"/>
      <w:r w:rsidRPr="005E1307">
        <w:t xml:space="preserve">, Roy B. </w:t>
      </w:r>
      <w:r w:rsidR="0080225E">
        <w:t>“</w:t>
      </w:r>
      <w:r w:rsidRPr="005E1307">
        <w:t xml:space="preserve">Hebrew Words to </w:t>
      </w:r>
      <w:r w:rsidR="006237BA">
        <w:t>‘</w:t>
      </w:r>
      <w:r w:rsidRPr="005E1307">
        <w:t>Teach</w:t>
      </w:r>
      <w:r w:rsidR="006237BA">
        <w:t>’</w:t>
      </w:r>
      <w:r w:rsidR="0080225E">
        <w:t>”</w:t>
      </w:r>
      <w:r>
        <w:t>,</w:t>
      </w:r>
      <w:r w:rsidRPr="005E1307">
        <w:t xml:space="preserve"> </w:t>
      </w:r>
      <w:r w:rsidRPr="000A3270">
        <w:rPr>
          <w:i/>
        </w:rPr>
        <w:t>Bibliotheca Sacra</w:t>
      </w:r>
      <w:r w:rsidRPr="005E1307">
        <w:t xml:space="preserve"> 121 (1964) 228-35.</w:t>
      </w:r>
    </w:p>
    <w:p w14:paraId="4DCAAE18" w14:textId="77777777" w:rsidR="006B377E" w:rsidRDefault="006B377E" w:rsidP="006B377E">
      <w:pPr>
        <w:widowControl w:val="0"/>
        <w:autoSpaceDE w:val="0"/>
        <w:autoSpaceDN w:val="0"/>
        <w:adjustRightInd w:val="0"/>
        <w:ind w:left="720" w:hanging="720"/>
      </w:pPr>
    </w:p>
    <w:p w14:paraId="7385B704" w14:textId="77777777" w:rsidR="006B377E" w:rsidRPr="001217FC" w:rsidRDefault="006B377E" w:rsidP="005154AC">
      <w:pPr>
        <w:widowControl w:val="0"/>
        <w:autoSpaceDE w:val="0"/>
        <w:autoSpaceDN w:val="0"/>
        <w:adjustRightInd w:val="0"/>
        <w:rPr>
          <w:b/>
        </w:rPr>
      </w:pPr>
      <w:r>
        <w:rPr>
          <w:b/>
        </w:rPr>
        <w:t>9</w:t>
      </w:r>
      <w:r w:rsidR="005154AC">
        <w:rPr>
          <w:b/>
        </w:rPr>
        <w:t>O</w:t>
      </w:r>
      <w:r>
        <w:rPr>
          <w:b/>
        </w:rPr>
        <w:tab/>
      </w:r>
      <w:r w:rsidRPr="001217FC">
        <w:rPr>
          <w:b/>
        </w:rPr>
        <w:t>Poverty/</w:t>
      </w:r>
      <w:r w:rsidR="00CF056A">
        <w:rPr>
          <w:b/>
        </w:rPr>
        <w:t>W</w:t>
      </w:r>
      <w:r w:rsidRPr="001217FC">
        <w:rPr>
          <w:b/>
        </w:rPr>
        <w:t>ealth</w:t>
      </w:r>
    </w:p>
    <w:p w14:paraId="6BCB0EA9" w14:textId="77777777" w:rsidR="006B377E" w:rsidRDefault="006B377E" w:rsidP="006B377E"/>
    <w:p w14:paraId="67FE4D1F" w14:textId="77777777" w:rsidR="006B377E" w:rsidRDefault="006B377E" w:rsidP="006B377E">
      <w:pPr>
        <w:widowControl w:val="0"/>
        <w:autoSpaceDE w:val="0"/>
        <w:autoSpaceDN w:val="0"/>
        <w:adjustRightInd w:val="0"/>
        <w:ind w:left="720" w:hanging="720"/>
      </w:pPr>
      <w:r>
        <w:t xml:space="preserve">Arthurs, Jeffrey D. </w:t>
      </w:r>
      <w:r w:rsidR="0080225E">
        <w:t>“</w:t>
      </w:r>
      <w:r>
        <w:t>Proverbs in Inspirational Literature: Sanctioning the American Dream</w:t>
      </w:r>
      <w:r w:rsidR="0080225E">
        <w:t>”</w:t>
      </w:r>
      <w:r>
        <w:t xml:space="preserve">, </w:t>
      </w:r>
      <w:r w:rsidRPr="00BC79B5">
        <w:rPr>
          <w:i/>
        </w:rPr>
        <w:t>The Journal of Communication and Religion</w:t>
      </w:r>
      <w:r>
        <w:t xml:space="preserve"> 17.2 (1994) 1-15. </w:t>
      </w:r>
    </w:p>
    <w:p w14:paraId="21E1957A" w14:textId="77777777" w:rsidR="006B377E" w:rsidRDefault="006B377E" w:rsidP="006B377E">
      <w:pPr>
        <w:widowControl w:val="0"/>
        <w:autoSpaceDE w:val="0"/>
        <w:autoSpaceDN w:val="0"/>
        <w:adjustRightInd w:val="0"/>
      </w:pPr>
    </w:p>
    <w:p w14:paraId="66301C6B" w14:textId="77777777" w:rsidR="006B377E" w:rsidRDefault="006B377E" w:rsidP="006B377E">
      <w:pPr>
        <w:widowControl w:val="0"/>
        <w:autoSpaceDE w:val="0"/>
        <w:autoSpaceDN w:val="0"/>
        <w:adjustRightInd w:val="0"/>
        <w:ind w:left="720" w:hanging="720"/>
      </w:pPr>
      <w:r w:rsidRPr="00636B15">
        <w:t xml:space="preserve">Brown, John P. </w:t>
      </w:r>
      <w:r w:rsidR="0080225E">
        <w:t>“</w:t>
      </w:r>
      <w:r w:rsidRPr="00636B15">
        <w:t>Proverb-Book, Gold-Economy, Alphabet</w:t>
      </w:r>
      <w:r w:rsidR="0080225E">
        <w:t>”</w:t>
      </w:r>
      <w:r>
        <w:t>,</w:t>
      </w:r>
      <w:r w:rsidRPr="00636B15">
        <w:t xml:space="preserve"> </w:t>
      </w:r>
      <w:r w:rsidRPr="00530DB7">
        <w:rPr>
          <w:i/>
        </w:rPr>
        <w:t>Journal of Biblical Literature</w:t>
      </w:r>
      <w:r>
        <w:t xml:space="preserve"> 100 (1981)</w:t>
      </w:r>
      <w:r w:rsidRPr="00636B15">
        <w:t xml:space="preserve"> 169-</w:t>
      </w:r>
      <w:r w:rsidR="00244933">
        <w:t>1</w:t>
      </w:r>
      <w:r w:rsidRPr="00636B15">
        <w:t>91.</w:t>
      </w:r>
    </w:p>
    <w:p w14:paraId="5EBF306D" w14:textId="77777777" w:rsidR="006B377E" w:rsidRDefault="006B377E" w:rsidP="006B377E">
      <w:pPr>
        <w:widowControl w:val="0"/>
        <w:autoSpaceDE w:val="0"/>
        <w:autoSpaceDN w:val="0"/>
        <w:adjustRightInd w:val="0"/>
      </w:pPr>
    </w:p>
    <w:p w14:paraId="67B1B397" w14:textId="77777777" w:rsidR="006B377E" w:rsidRPr="005E1307" w:rsidRDefault="006B377E" w:rsidP="006B377E">
      <w:pPr>
        <w:widowControl w:val="0"/>
        <w:autoSpaceDE w:val="0"/>
        <w:autoSpaceDN w:val="0"/>
        <w:adjustRightInd w:val="0"/>
        <w:ind w:left="720" w:hanging="720"/>
      </w:pPr>
      <w:r w:rsidRPr="005E1307">
        <w:t xml:space="preserve">Burns, John B. </w:t>
      </w:r>
      <w:r w:rsidR="0080225E">
        <w:t>“</w:t>
      </w:r>
      <w:r w:rsidR="009C40E5" w:rsidRPr="008274E5">
        <w:rPr>
          <w:i/>
        </w:rPr>
        <w:t>’</w:t>
      </w:r>
      <w:proofErr w:type="spellStart"/>
      <w:r w:rsidRPr="008274E5">
        <w:rPr>
          <w:i/>
        </w:rPr>
        <w:t>Arits</w:t>
      </w:r>
      <w:proofErr w:type="spellEnd"/>
      <w:r w:rsidRPr="005E1307">
        <w:t xml:space="preserve">, a </w:t>
      </w:r>
      <w:r w:rsidR="0080225E">
        <w:t>“</w:t>
      </w:r>
      <w:r w:rsidRPr="005E1307">
        <w:t>Rich</w:t>
      </w:r>
      <w:r w:rsidR="0080225E">
        <w:t>”</w:t>
      </w:r>
      <w:r w:rsidRPr="005E1307">
        <w:t xml:space="preserve"> Word</w:t>
      </w:r>
      <w:r w:rsidR="0080225E">
        <w:t>”</w:t>
      </w:r>
      <w:r>
        <w:t>,</w:t>
      </w:r>
      <w:r w:rsidRPr="005E1307">
        <w:t xml:space="preserve"> </w:t>
      </w:r>
      <w:r w:rsidRPr="000A3270">
        <w:rPr>
          <w:i/>
        </w:rPr>
        <w:t>Bible Translator</w:t>
      </w:r>
      <w:r w:rsidRPr="005E1307">
        <w:t xml:space="preserve"> 43.1 (1992) 124-30.</w:t>
      </w:r>
    </w:p>
    <w:p w14:paraId="27439A93" w14:textId="77777777" w:rsidR="006B377E" w:rsidRPr="005E1307" w:rsidRDefault="006B377E" w:rsidP="006B377E">
      <w:pPr>
        <w:widowControl w:val="0"/>
        <w:autoSpaceDE w:val="0"/>
        <w:autoSpaceDN w:val="0"/>
        <w:adjustRightInd w:val="0"/>
        <w:ind w:left="720" w:hanging="720"/>
      </w:pPr>
    </w:p>
    <w:p w14:paraId="678DB066" w14:textId="77777777" w:rsidR="006B377E" w:rsidRPr="005E1307" w:rsidRDefault="006B377E" w:rsidP="006B377E">
      <w:pPr>
        <w:widowControl w:val="0"/>
        <w:autoSpaceDE w:val="0"/>
        <w:autoSpaceDN w:val="0"/>
        <w:adjustRightInd w:val="0"/>
        <w:ind w:left="720" w:hanging="720"/>
      </w:pPr>
      <w:r w:rsidRPr="005E1307">
        <w:t xml:space="preserve">Butler, Daniel J. The </w:t>
      </w:r>
      <w:r w:rsidR="008274E5">
        <w:t>d</w:t>
      </w:r>
      <w:r w:rsidRPr="005E1307">
        <w:t xml:space="preserve">octrine of </w:t>
      </w:r>
      <w:r w:rsidR="008274E5">
        <w:t>p</w:t>
      </w:r>
      <w:r w:rsidRPr="005E1307">
        <w:t xml:space="preserve">rosperity in Proverbs and </w:t>
      </w:r>
      <w:r w:rsidR="00EB5E18">
        <w:t>o</w:t>
      </w:r>
      <w:r w:rsidRPr="005E1307">
        <w:t xml:space="preserve">ther </w:t>
      </w:r>
      <w:r w:rsidR="008274E5">
        <w:t>w</w:t>
      </w:r>
      <w:r w:rsidRPr="005E1307">
        <w:t xml:space="preserve">isdom </w:t>
      </w:r>
      <w:r w:rsidR="008274E5">
        <w:t>l</w:t>
      </w:r>
      <w:r w:rsidRPr="005E1307">
        <w:t>iterature</w:t>
      </w:r>
      <w:r>
        <w:t xml:space="preserve"> (</w:t>
      </w:r>
      <w:r w:rsidRPr="005E1307">
        <w:t>ThM</w:t>
      </w:r>
      <w:r>
        <w:t xml:space="preserve"> </w:t>
      </w:r>
      <w:r w:rsidR="00B150FA">
        <w:t>thesis;</w:t>
      </w:r>
      <w:r>
        <w:t xml:space="preserve"> </w:t>
      </w:r>
      <w:r w:rsidRPr="005E1307">
        <w:t>Dallas Theological Seminary, 1977</w:t>
      </w:r>
      <w:r w:rsidR="00C66390">
        <w:t>).</w:t>
      </w:r>
    </w:p>
    <w:p w14:paraId="41B51F55" w14:textId="77777777" w:rsidR="006B377E" w:rsidRPr="005E1307" w:rsidRDefault="006B377E" w:rsidP="006B377E">
      <w:pPr>
        <w:widowControl w:val="0"/>
        <w:autoSpaceDE w:val="0"/>
        <w:autoSpaceDN w:val="0"/>
        <w:adjustRightInd w:val="0"/>
      </w:pPr>
    </w:p>
    <w:p w14:paraId="5C7FD765" w14:textId="77777777" w:rsidR="006B377E" w:rsidRPr="005E1307" w:rsidRDefault="006B377E" w:rsidP="006B377E">
      <w:pPr>
        <w:widowControl w:val="0"/>
        <w:autoSpaceDE w:val="0"/>
        <w:autoSpaceDN w:val="0"/>
        <w:adjustRightInd w:val="0"/>
        <w:spacing w:after="240"/>
        <w:ind w:left="720" w:hanging="720"/>
      </w:pPr>
      <w:r w:rsidRPr="005E1307">
        <w:t xml:space="preserve">Carpenter, John B. </w:t>
      </w:r>
      <w:r w:rsidR="0080225E">
        <w:t>“</w:t>
      </w:r>
      <w:r w:rsidRPr="005E1307">
        <w:t>Prosperity in Proverbs and Confucius: The Twain Meet</w:t>
      </w:r>
      <w:r w:rsidR="0080225E">
        <w:t>”</w:t>
      </w:r>
      <w:r>
        <w:t>,</w:t>
      </w:r>
      <w:r w:rsidRPr="005E1307">
        <w:t xml:space="preserve"> </w:t>
      </w:r>
      <w:smartTag w:uri="urn:schemas-microsoft-com:office:smarttags" w:element="place">
        <w:r w:rsidRPr="000A3270">
          <w:rPr>
            <w:i/>
          </w:rPr>
          <w:t>Asia</w:t>
        </w:r>
      </w:smartTag>
      <w:r w:rsidRPr="000A3270">
        <w:rPr>
          <w:i/>
        </w:rPr>
        <w:t xml:space="preserve"> Journal of Theology</w:t>
      </w:r>
      <w:r>
        <w:t xml:space="preserve"> 13 (1999)</w:t>
      </w:r>
      <w:r w:rsidRPr="005E1307">
        <w:t xml:space="preserve"> 71-93.</w:t>
      </w:r>
    </w:p>
    <w:p w14:paraId="2F771D87" w14:textId="77777777" w:rsidR="006B377E" w:rsidRPr="0064773C" w:rsidRDefault="006B377E" w:rsidP="006B377E">
      <w:pPr>
        <w:widowControl w:val="0"/>
        <w:autoSpaceDE w:val="0"/>
        <w:autoSpaceDN w:val="0"/>
        <w:adjustRightInd w:val="0"/>
        <w:ind w:left="720" w:hanging="720"/>
      </w:pPr>
      <w:proofErr w:type="spellStart"/>
      <w:r w:rsidRPr="0064773C">
        <w:t>Chutter</w:t>
      </w:r>
      <w:proofErr w:type="spellEnd"/>
      <w:r w:rsidRPr="0064773C">
        <w:t>, Gordon</w:t>
      </w:r>
      <w:r>
        <w:t xml:space="preserve">. </w:t>
      </w:r>
      <w:r w:rsidR="0080225E">
        <w:t>“</w:t>
      </w:r>
      <w:r w:rsidRPr="0064773C">
        <w:t>Riches and Poverty in the Book of Proverbs</w:t>
      </w:r>
      <w:r w:rsidR="0080225E">
        <w:t>”</w:t>
      </w:r>
      <w:r>
        <w:t>,</w:t>
      </w:r>
      <w:r w:rsidRPr="0064773C">
        <w:t xml:space="preserve"> </w:t>
      </w:r>
      <w:r w:rsidRPr="000A3270">
        <w:rPr>
          <w:i/>
        </w:rPr>
        <w:t>Crux</w:t>
      </w:r>
      <w:r w:rsidRPr="0064773C">
        <w:t xml:space="preserve"> 18.2</w:t>
      </w:r>
      <w:r>
        <w:t xml:space="preserve"> (1982)</w:t>
      </w:r>
      <w:r w:rsidRPr="0064773C">
        <w:t xml:space="preserve"> 23-28.</w:t>
      </w:r>
    </w:p>
    <w:p w14:paraId="07B483BC" w14:textId="77777777" w:rsidR="006B377E" w:rsidRDefault="006B377E" w:rsidP="006B377E">
      <w:pPr>
        <w:widowControl w:val="0"/>
        <w:autoSpaceDE w:val="0"/>
        <w:autoSpaceDN w:val="0"/>
        <w:adjustRightInd w:val="0"/>
      </w:pPr>
    </w:p>
    <w:p w14:paraId="332E85E9" w14:textId="77777777" w:rsidR="006B377E" w:rsidRPr="0064773C" w:rsidRDefault="006B377E" w:rsidP="006B377E">
      <w:pPr>
        <w:widowControl w:val="0"/>
        <w:autoSpaceDE w:val="0"/>
        <w:autoSpaceDN w:val="0"/>
        <w:adjustRightInd w:val="0"/>
        <w:ind w:left="720" w:hanging="720"/>
      </w:pPr>
      <w:r w:rsidRPr="0064773C">
        <w:lastRenderedPageBreak/>
        <w:t>Coggins, Richard J.</w:t>
      </w:r>
      <w:r>
        <w:t xml:space="preserve"> </w:t>
      </w:r>
      <w:r w:rsidR="0080225E">
        <w:t>“</w:t>
      </w:r>
      <w:r w:rsidRPr="0064773C">
        <w:t>The Old Testament and the Poor</w:t>
      </w:r>
      <w:r w:rsidR="0080225E">
        <w:t>”</w:t>
      </w:r>
      <w:r>
        <w:t>,</w:t>
      </w:r>
      <w:r w:rsidRPr="0064773C">
        <w:t xml:space="preserve"> </w:t>
      </w:r>
      <w:r w:rsidRPr="000A3270">
        <w:rPr>
          <w:i/>
        </w:rPr>
        <w:t>Expository Times</w:t>
      </w:r>
      <w:r w:rsidRPr="0064773C">
        <w:t xml:space="preserve"> 99</w:t>
      </w:r>
      <w:r>
        <w:t xml:space="preserve"> (1987)</w:t>
      </w:r>
      <w:r w:rsidRPr="0064773C">
        <w:t xml:space="preserve"> 11-14.</w:t>
      </w:r>
    </w:p>
    <w:p w14:paraId="1AD4017B" w14:textId="77777777" w:rsidR="006B377E" w:rsidRDefault="006B377E" w:rsidP="006B377E">
      <w:pPr>
        <w:widowControl w:val="0"/>
        <w:autoSpaceDE w:val="0"/>
        <w:autoSpaceDN w:val="0"/>
        <w:adjustRightInd w:val="0"/>
        <w:ind w:left="720" w:hanging="720"/>
      </w:pPr>
    </w:p>
    <w:p w14:paraId="52498A3F" w14:textId="77777777" w:rsidR="006B377E" w:rsidRPr="0064773C" w:rsidRDefault="006B377E" w:rsidP="006B377E">
      <w:pPr>
        <w:widowControl w:val="0"/>
        <w:autoSpaceDE w:val="0"/>
        <w:autoSpaceDN w:val="0"/>
        <w:adjustRightInd w:val="0"/>
        <w:ind w:left="720" w:hanging="720"/>
      </w:pPr>
      <w:r w:rsidRPr="0064773C">
        <w:t>Crenshaw, James L.</w:t>
      </w:r>
      <w:r>
        <w:t xml:space="preserve"> </w:t>
      </w:r>
      <w:r w:rsidR="0080225E">
        <w:t>“</w:t>
      </w:r>
      <w:r w:rsidRPr="0064773C">
        <w:t>Poverty and Punishment in the Book of Proverbs</w:t>
      </w:r>
      <w:r w:rsidR="0080225E">
        <w:t>”</w:t>
      </w:r>
      <w:r>
        <w:t>,</w:t>
      </w:r>
      <w:r w:rsidRPr="0064773C">
        <w:t xml:space="preserve"> </w:t>
      </w:r>
      <w:r w:rsidRPr="000A3270">
        <w:rPr>
          <w:i/>
        </w:rPr>
        <w:t>Quarterly Review: A Scholarly Journal for Reflection on Ministry</w:t>
      </w:r>
      <w:r w:rsidRPr="0064773C">
        <w:t xml:space="preserve"> 9.3</w:t>
      </w:r>
      <w:r>
        <w:t xml:space="preserve"> (1989)</w:t>
      </w:r>
      <w:r w:rsidRPr="0064773C">
        <w:t xml:space="preserve"> 30-43.</w:t>
      </w:r>
    </w:p>
    <w:p w14:paraId="6A49866D" w14:textId="77777777" w:rsidR="006B377E" w:rsidRDefault="006B377E" w:rsidP="006B377E">
      <w:pPr>
        <w:widowControl w:val="0"/>
        <w:autoSpaceDE w:val="0"/>
        <w:autoSpaceDN w:val="0"/>
        <w:adjustRightInd w:val="0"/>
      </w:pPr>
    </w:p>
    <w:p w14:paraId="21B6E0E3" w14:textId="77777777" w:rsidR="006B377E" w:rsidRDefault="006B377E" w:rsidP="006B377E">
      <w:pPr>
        <w:widowControl w:val="0"/>
        <w:autoSpaceDE w:val="0"/>
        <w:autoSpaceDN w:val="0"/>
        <w:adjustRightInd w:val="0"/>
        <w:spacing w:after="240"/>
        <w:ind w:left="720" w:hanging="720"/>
      </w:pPr>
      <w:r w:rsidRPr="005E1307">
        <w:t xml:space="preserve">Donald, T. </w:t>
      </w:r>
      <w:r w:rsidR="0080225E">
        <w:t>“</w:t>
      </w:r>
      <w:r w:rsidRPr="005E1307">
        <w:t>The Semantic Field of Rich and Poor in the Wisdom Literature of Hebrew and Akkadian</w:t>
      </w:r>
      <w:r w:rsidR="0080225E">
        <w:t>”</w:t>
      </w:r>
      <w:r>
        <w:t>,</w:t>
      </w:r>
      <w:r w:rsidRPr="005E1307">
        <w:t xml:space="preserve"> </w:t>
      </w:r>
      <w:proofErr w:type="spellStart"/>
      <w:r w:rsidRPr="000A3270">
        <w:rPr>
          <w:i/>
        </w:rPr>
        <w:t>Oriens</w:t>
      </w:r>
      <w:proofErr w:type="spellEnd"/>
      <w:r w:rsidRPr="000A3270">
        <w:rPr>
          <w:i/>
        </w:rPr>
        <w:t xml:space="preserve"> </w:t>
      </w:r>
      <w:proofErr w:type="spellStart"/>
      <w:r w:rsidRPr="000A3270">
        <w:rPr>
          <w:i/>
        </w:rPr>
        <w:t>Antiquus</w:t>
      </w:r>
      <w:proofErr w:type="spellEnd"/>
      <w:r w:rsidRPr="005E1307">
        <w:t xml:space="preserve"> 3 (1964) 27-41.</w:t>
      </w:r>
    </w:p>
    <w:p w14:paraId="7FDE1D68" w14:textId="77777777" w:rsidR="000D2D37" w:rsidRPr="005E1307" w:rsidRDefault="000D2D37" w:rsidP="006B377E">
      <w:pPr>
        <w:widowControl w:val="0"/>
        <w:autoSpaceDE w:val="0"/>
        <w:autoSpaceDN w:val="0"/>
        <w:adjustRightInd w:val="0"/>
        <w:spacing w:after="240"/>
        <w:ind w:left="720" w:hanging="720"/>
      </w:pPr>
      <w:proofErr w:type="spellStart"/>
      <w:r>
        <w:t>Effa</w:t>
      </w:r>
      <w:proofErr w:type="spellEnd"/>
      <w:r>
        <w:t xml:space="preserve">, Marvin J. </w:t>
      </w:r>
      <w:r w:rsidR="0080225E">
        <w:t>“</w:t>
      </w:r>
      <w:r>
        <w:t xml:space="preserve">A Project to Help </w:t>
      </w:r>
      <w:proofErr w:type="spellStart"/>
      <w:r>
        <w:t>Believbers</w:t>
      </w:r>
      <w:proofErr w:type="spellEnd"/>
      <w:r>
        <w:t xml:space="preserve"> at Bethany Bible Church Grow in their Understanding of Biblical Finances through the Study of the New Testament and Proverbs</w:t>
      </w:r>
      <w:r w:rsidR="0080225E">
        <w:t>”</w:t>
      </w:r>
      <w:r>
        <w:t xml:space="preserve">, (D. Min. </w:t>
      </w:r>
      <w:r w:rsidR="00B150FA">
        <w:t>Thesis;</w:t>
      </w:r>
      <w:r>
        <w:t xml:space="preserve"> Denver Conservative Baptist Seminary, 1990). </w:t>
      </w:r>
    </w:p>
    <w:p w14:paraId="071B20C9" w14:textId="77777777" w:rsidR="006B377E" w:rsidRPr="005E1307" w:rsidRDefault="006B377E" w:rsidP="006B377E">
      <w:pPr>
        <w:widowControl w:val="0"/>
        <w:autoSpaceDE w:val="0"/>
        <w:autoSpaceDN w:val="0"/>
        <w:adjustRightInd w:val="0"/>
        <w:spacing w:after="240"/>
        <w:ind w:left="720" w:hanging="720"/>
      </w:pPr>
      <w:r w:rsidRPr="005E1307">
        <w:t xml:space="preserve">Fairman, Richard Gary. An </w:t>
      </w:r>
      <w:r w:rsidR="008274E5">
        <w:t>e</w:t>
      </w:r>
      <w:r w:rsidRPr="005E1307">
        <w:t xml:space="preserve">xegesis of </w:t>
      </w:r>
      <w:r w:rsidR="008274E5">
        <w:t>t</w:t>
      </w:r>
      <w:r w:rsidRPr="005E1307">
        <w:t xml:space="preserve">exts in Proverbs </w:t>
      </w:r>
      <w:r w:rsidR="008274E5">
        <w:t>b</w:t>
      </w:r>
      <w:r w:rsidRPr="005E1307">
        <w:t xml:space="preserve">earing on </w:t>
      </w:r>
      <w:r w:rsidR="008274E5">
        <w:t>m</w:t>
      </w:r>
      <w:r w:rsidRPr="005E1307">
        <w:t>oney</w:t>
      </w:r>
      <w:r>
        <w:t xml:space="preserve"> (</w:t>
      </w:r>
      <w:r w:rsidRPr="005E1307">
        <w:t xml:space="preserve">ThM </w:t>
      </w:r>
      <w:r w:rsidR="00B150FA">
        <w:t>thesis;</w:t>
      </w:r>
      <w:r w:rsidRPr="005E1307">
        <w:t xml:space="preserve"> Dallas Theological Seminary, 1974</w:t>
      </w:r>
      <w:r w:rsidR="00C66390">
        <w:t>).</w:t>
      </w:r>
    </w:p>
    <w:p w14:paraId="36C57831" w14:textId="77777777" w:rsidR="006B377E" w:rsidRPr="005E1307" w:rsidRDefault="006B377E" w:rsidP="006B377E">
      <w:pPr>
        <w:widowControl w:val="0"/>
        <w:autoSpaceDE w:val="0"/>
        <w:autoSpaceDN w:val="0"/>
        <w:adjustRightInd w:val="0"/>
        <w:spacing w:after="240"/>
        <w:ind w:left="720" w:hanging="720"/>
      </w:pPr>
      <w:proofErr w:type="spellStart"/>
      <w:r w:rsidRPr="005E1307">
        <w:t>Fensham</w:t>
      </w:r>
      <w:proofErr w:type="spellEnd"/>
      <w:r w:rsidRPr="005E1307">
        <w:t xml:space="preserve">, F.C. </w:t>
      </w:r>
      <w:r w:rsidR="0080225E">
        <w:t>“</w:t>
      </w:r>
      <w:r w:rsidRPr="005E1307">
        <w:t xml:space="preserve">Widow, Orphan and the Poor in the Ancient </w:t>
      </w:r>
      <w:r w:rsidR="008274E5">
        <w:t>N</w:t>
      </w:r>
      <w:r w:rsidRPr="005E1307">
        <w:t>ear Eastern Legal and Wisdom Literature</w:t>
      </w:r>
      <w:r w:rsidR="0080225E">
        <w:t>”</w:t>
      </w:r>
      <w:r w:rsidR="00E344EF">
        <w:t xml:space="preserve">, in </w:t>
      </w:r>
      <w:r w:rsidRPr="000A3270">
        <w:rPr>
          <w:i/>
        </w:rPr>
        <w:t>Journal of Near Eastern Studies</w:t>
      </w:r>
      <w:r w:rsidRPr="005E1307">
        <w:t xml:space="preserve"> 21 (1962) 129-39.</w:t>
      </w:r>
      <w:r>
        <w:t xml:space="preserve"> </w:t>
      </w:r>
      <w:r w:rsidRPr="005E1307">
        <w:t>[</w:t>
      </w:r>
      <w:r>
        <w:t xml:space="preserve">Also </w:t>
      </w:r>
      <w:r w:rsidRPr="005E1307">
        <w:t>in Crenshaw</w:t>
      </w:r>
      <w:r>
        <w:t xml:space="preserve"> </w:t>
      </w:r>
      <w:r w:rsidRPr="005E1307">
        <w:t>1976]</w:t>
      </w:r>
    </w:p>
    <w:p w14:paraId="50A0B9FB" w14:textId="77777777" w:rsidR="006B377E" w:rsidRPr="005E1307" w:rsidRDefault="006B377E" w:rsidP="006B377E">
      <w:pPr>
        <w:widowControl w:val="0"/>
        <w:autoSpaceDE w:val="0"/>
        <w:autoSpaceDN w:val="0"/>
        <w:adjustRightInd w:val="0"/>
        <w:spacing w:after="240"/>
        <w:ind w:left="720" w:hanging="720"/>
      </w:pPr>
      <w:r w:rsidRPr="005E1307">
        <w:t xml:space="preserve">Giese, Ronald L. </w:t>
      </w:r>
      <w:r w:rsidR="0080225E">
        <w:t>“</w:t>
      </w:r>
      <w:r w:rsidRPr="005E1307">
        <w:t>Compassion for the Lowly in Septuagint Proverbs</w:t>
      </w:r>
      <w:r w:rsidR="0080225E">
        <w:t>”</w:t>
      </w:r>
      <w:r>
        <w:t>,</w:t>
      </w:r>
      <w:r w:rsidRPr="005E1307">
        <w:t xml:space="preserve"> </w:t>
      </w:r>
      <w:r w:rsidRPr="000A3270">
        <w:rPr>
          <w:i/>
        </w:rPr>
        <w:t>Journal for the Study of the Pseudepigrapha</w:t>
      </w:r>
      <w:r>
        <w:t xml:space="preserve"> 11 (1993)</w:t>
      </w:r>
      <w:r w:rsidRPr="005E1307">
        <w:t xml:space="preserve"> 109-</w:t>
      </w:r>
      <w:r w:rsidR="002C19F5">
        <w:t>1</w:t>
      </w:r>
      <w:r w:rsidRPr="005E1307">
        <w:t>17.</w:t>
      </w:r>
    </w:p>
    <w:p w14:paraId="410BA548" w14:textId="77777777" w:rsidR="006B377E" w:rsidRPr="005E1307" w:rsidRDefault="006109F8" w:rsidP="006B377E">
      <w:pPr>
        <w:widowControl w:val="0"/>
        <w:autoSpaceDE w:val="0"/>
        <w:autoSpaceDN w:val="0"/>
        <w:adjustRightInd w:val="0"/>
        <w:spacing w:after="240"/>
        <w:ind w:left="720" w:hanging="720"/>
      </w:pPr>
      <w:r>
        <w:t xml:space="preserve">--. </w:t>
      </w:r>
      <w:r w:rsidR="0080225E">
        <w:t>“</w:t>
      </w:r>
      <w:r w:rsidR="006B377E" w:rsidRPr="005E1307">
        <w:t>Qualifying Wealth in the Septuagint of Proverbs</w:t>
      </w:r>
      <w:r w:rsidR="0080225E">
        <w:t>”</w:t>
      </w:r>
      <w:r w:rsidR="006B377E">
        <w:t>,</w:t>
      </w:r>
      <w:r w:rsidR="006B377E" w:rsidRPr="005E1307">
        <w:t xml:space="preserve"> </w:t>
      </w:r>
      <w:r w:rsidR="006B377E" w:rsidRPr="000A3270">
        <w:rPr>
          <w:i/>
        </w:rPr>
        <w:t>Journal of Biblical Literature</w:t>
      </w:r>
      <w:r w:rsidR="006B377E">
        <w:t xml:space="preserve"> 111.3 (1992)</w:t>
      </w:r>
      <w:r w:rsidR="006B377E" w:rsidRPr="005E1307">
        <w:t xml:space="preserve"> 409-</w:t>
      </w:r>
      <w:r w:rsidR="007A724B">
        <w:t>4</w:t>
      </w:r>
      <w:r w:rsidR="006B377E" w:rsidRPr="005E1307">
        <w:t>25.</w:t>
      </w:r>
    </w:p>
    <w:p w14:paraId="76D07F7D" w14:textId="77777777" w:rsidR="006B377E" w:rsidRPr="003510BC" w:rsidRDefault="006109F8" w:rsidP="006B377E">
      <w:pPr>
        <w:widowControl w:val="0"/>
        <w:autoSpaceDE w:val="0"/>
        <w:autoSpaceDN w:val="0"/>
        <w:adjustRightInd w:val="0"/>
        <w:spacing w:after="240"/>
        <w:ind w:left="720" w:hanging="720"/>
      </w:pPr>
      <w:r>
        <w:t xml:space="preserve">--. </w:t>
      </w:r>
      <w:r w:rsidR="006B377E" w:rsidRPr="005E1307">
        <w:t xml:space="preserve">Wisdom and </w:t>
      </w:r>
      <w:r w:rsidR="008274E5">
        <w:t>w</w:t>
      </w:r>
      <w:r w:rsidR="006B377E" w:rsidRPr="005E1307">
        <w:t>ealth in the Septuagint of Proverbs</w:t>
      </w:r>
      <w:r w:rsidR="006B377E">
        <w:t xml:space="preserve"> (</w:t>
      </w:r>
      <w:r w:rsidR="006A2F96">
        <w:t>Ph.D.</w:t>
      </w:r>
      <w:r w:rsidR="006B377E" w:rsidRPr="003510BC">
        <w:t xml:space="preserve"> </w:t>
      </w:r>
      <w:r w:rsidR="00B150FA">
        <w:t>dissertation;</w:t>
      </w:r>
      <w:r w:rsidR="006B377E" w:rsidRPr="003510BC">
        <w:t xml:space="preserve"> University of Wisconsin, 1990</w:t>
      </w:r>
      <w:r w:rsidR="00C66390">
        <w:t>).</w:t>
      </w:r>
    </w:p>
    <w:p w14:paraId="37B7D16D" w14:textId="77777777" w:rsidR="006B377E" w:rsidRDefault="006B377E" w:rsidP="006B377E">
      <w:pPr>
        <w:widowControl w:val="0"/>
        <w:autoSpaceDE w:val="0"/>
        <w:autoSpaceDN w:val="0"/>
        <w:adjustRightInd w:val="0"/>
        <w:spacing w:after="240"/>
        <w:ind w:left="720" w:hanging="720"/>
        <w:rPr>
          <w:color w:val="000000"/>
          <w:lang w:val="fr-FR"/>
        </w:rPr>
      </w:pPr>
      <w:r w:rsidRPr="005E1307">
        <w:rPr>
          <w:lang w:val="fr-FR"/>
        </w:rPr>
        <w:t>Gi</w:t>
      </w:r>
      <w:r w:rsidRPr="008366DF">
        <w:rPr>
          <w:lang w:val="fr-FR"/>
        </w:rPr>
        <w:t>lbert, Maurice</w:t>
      </w:r>
      <w:r w:rsidRPr="005E1307">
        <w:rPr>
          <w:color w:val="000000"/>
          <w:lang w:val="fr-FR"/>
        </w:rPr>
        <w:t xml:space="preserve">. </w:t>
      </w:r>
      <w:r w:rsidR="0080225E">
        <w:rPr>
          <w:color w:val="000000"/>
          <w:lang w:val="fr-FR"/>
        </w:rPr>
        <w:t>“</w:t>
      </w:r>
      <w:r w:rsidRPr="005E1307">
        <w:rPr>
          <w:color w:val="000000"/>
          <w:lang w:val="fr-FR"/>
        </w:rPr>
        <w:t xml:space="preserve">Riches et </w:t>
      </w:r>
      <w:proofErr w:type="gramStart"/>
      <w:r w:rsidRPr="005E1307">
        <w:rPr>
          <w:color w:val="000000"/>
          <w:lang w:val="fr-FR"/>
        </w:rPr>
        <w:t>pauvres:</w:t>
      </w:r>
      <w:proofErr w:type="gramEnd"/>
      <w:r w:rsidRPr="005E1307">
        <w:rPr>
          <w:color w:val="000000"/>
          <w:lang w:val="fr-FR"/>
        </w:rPr>
        <w:t xml:space="preserve"> </w:t>
      </w:r>
      <w:proofErr w:type="spellStart"/>
      <w:r>
        <w:rPr>
          <w:color w:val="000000"/>
          <w:lang w:val="fr-FR"/>
        </w:rPr>
        <w:t>r</w:t>
      </w:r>
      <w:r w:rsidRPr="005E1307">
        <w:rPr>
          <w:color w:val="000000"/>
          <w:lang w:val="fr-FR"/>
        </w:rPr>
        <w:t>eflexions</w:t>
      </w:r>
      <w:proofErr w:type="spellEnd"/>
      <w:r w:rsidRPr="005E1307">
        <w:rPr>
          <w:color w:val="000000"/>
          <w:lang w:val="fr-FR"/>
        </w:rPr>
        <w:t xml:space="preserve"> des sages de la Bible</w:t>
      </w:r>
      <w:r w:rsidR="0080225E">
        <w:rPr>
          <w:color w:val="000000"/>
          <w:lang w:val="fr-FR"/>
        </w:rPr>
        <w:t>”</w:t>
      </w:r>
      <w:r w:rsidR="00E344EF">
        <w:rPr>
          <w:color w:val="000000"/>
          <w:lang w:val="fr-FR"/>
        </w:rPr>
        <w:t xml:space="preserve">, in </w:t>
      </w:r>
      <w:r w:rsidRPr="002C5490">
        <w:rPr>
          <w:i/>
          <w:color w:val="000000"/>
          <w:lang w:val="fr-FR"/>
        </w:rPr>
        <w:t xml:space="preserve">Bible et </w:t>
      </w:r>
      <w:proofErr w:type="spellStart"/>
      <w:r w:rsidRPr="002C5490">
        <w:rPr>
          <w:i/>
          <w:color w:val="000000"/>
          <w:lang w:val="fr-FR"/>
        </w:rPr>
        <w:t>economie</w:t>
      </w:r>
      <w:proofErr w:type="spellEnd"/>
      <w:r w:rsidRPr="002C5490">
        <w:rPr>
          <w:i/>
          <w:color w:val="000000"/>
          <w:lang w:val="fr-FR"/>
        </w:rPr>
        <w:t>: servir Dieu ou l’argent</w:t>
      </w:r>
      <w:r>
        <w:rPr>
          <w:color w:val="000000"/>
          <w:lang w:val="fr-FR"/>
        </w:rPr>
        <w:t xml:space="preserve"> (</w:t>
      </w:r>
      <w:proofErr w:type="spellStart"/>
      <w:r>
        <w:rPr>
          <w:color w:val="000000"/>
          <w:lang w:val="fr-FR"/>
        </w:rPr>
        <w:t>Francoise</w:t>
      </w:r>
      <w:proofErr w:type="spellEnd"/>
      <w:r>
        <w:rPr>
          <w:color w:val="000000"/>
          <w:lang w:val="fr-FR"/>
        </w:rPr>
        <w:t xml:space="preserve"> </w:t>
      </w:r>
      <w:r w:rsidRPr="008366DF">
        <w:rPr>
          <w:color w:val="000000"/>
          <w:lang w:val="fr-FR"/>
        </w:rPr>
        <w:t>Mies</w:t>
      </w:r>
      <w:r w:rsidR="00634994">
        <w:rPr>
          <w:color w:val="000000"/>
          <w:lang w:val="fr-FR"/>
        </w:rPr>
        <w:t xml:space="preserve"> </w:t>
      </w:r>
      <w:r w:rsidR="00A325C0">
        <w:rPr>
          <w:color w:val="000000"/>
          <w:lang w:val="fr-FR"/>
        </w:rPr>
        <w:t>et al.</w:t>
      </w:r>
      <w:r w:rsidR="003314A6" w:rsidRPr="00AA6931">
        <w:rPr>
          <w:lang w:val="fr-FR"/>
        </w:rPr>
        <w:t xml:space="preserve"> (</w:t>
      </w:r>
      <w:proofErr w:type="spellStart"/>
      <w:proofErr w:type="gramStart"/>
      <w:r w:rsidR="003314A6" w:rsidRPr="00AA6931">
        <w:rPr>
          <w:lang w:val="fr-FR"/>
        </w:rPr>
        <w:t>eds</w:t>
      </w:r>
      <w:proofErr w:type="spellEnd"/>
      <w:proofErr w:type="gramEnd"/>
      <w:r w:rsidR="003314A6" w:rsidRPr="00AA6931">
        <w:rPr>
          <w:lang w:val="fr-FR"/>
        </w:rPr>
        <w:t>.)</w:t>
      </w:r>
      <w:r>
        <w:rPr>
          <w:color w:val="000000"/>
          <w:lang w:val="fr-FR"/>
        </w:rPr>
        <w:t>;</w:t>
      </w:r>
      <w:r w:rsidRPr="008366DF">
        <w:rPr>
          <w:color w:val="000000"/>
          <w:lang w:val="fr-FR"/>
        </w:rPr>
        <w:t xml:space="preserve"> Namur: Presses Universitaires de Namur, 2003</w:t>
      </w:r>
      <w:r>
        <w:rPr>
          <w:color w:val="000000"/>
          <w:lang w:val="fr-FR"/>
        </w:rPr>
        <w:t>)</w:t>
      </w:r>
      <w:r w:rsidRPr="008366DF">
        <w:rPr>
          <w:color w:val="000000"/>
          <w:lang w:val="fr-FR"/>
        </w:rPr>
        <w:t xml:space="preserve"> 11-40.</w:t>
      </w:r>
    </w:p>
    <w:p w14:paraId="21EA158C" w14:textId="77777777" w:rsidR="00EC5913" w:rsidRPr="00AA6931" w:rsidRDefault="00EC5913" w:rsidP="00EC5913">
      <w:pPr>
        <w:widowControl w:val="0"/>
        <w:autoSpaceDE w:val="0"/>
        <w:autoSpaceDN w:val="0"/>
        <w:adjustRightInd w:val="0"/>
        <w:spacing w:after="240"/>
        <w:ind w:left="720" w:hanging="720"/>
        <w:rPr>
          <w:color w:val="000000"/>
        </w:rPr>
      </w:pPr>
      <w:r>
        <w:rPr>
          <w:color w:val="000000"/>
          <w:lang w:val="fr-FR"/>
        </w:rPr>
        <w:t xml:space="preserve">--. </w:t>
      </w:r>
      <w:r w:rsidR="0080225E" w:rsidRPr="00AA6931">
        <w:rPr>
          <w:lang w:val="fr-FR"/>
        </w:rPr>
        <w:t>“</w:t>
      </w:r>
      <w:r>
        <w:rPr>
          <w:color w:val="000000"/>
          <w:lang w:val="fr-FR"/>
        </w:rPr>
        <w:t xml:space="preserve">Les conditions du pourvoir : le regard des sages sur la classe </w:t>
      </w:r>
      <w:proofErr w:type="spellStart"/>
      <w:r>
        <w:rPr>
          <w:color w:val="000000"/>
          <w:lang w:val="fr-FR"/>
        </w:rPr>
        <w:t>dirigenante</w:t>
      </w:r>
      <w:proofErr w:type="spellEnd"/>
      <w:r>
        <w:rPr>
          <w:color w:val="000000"/>
          <w:lang w:val="fr-FR"/>
        </w:rPr>
        <w:t xml:space="preserve"> (Pr 28-29)</w:t>
      </w:r>
      <w:r w:rsidR="0080225E" w:rsidRPr="00AA6931">
        <w:rPr>
          <w:lang w:val="fr-FR"/>
        </w:rPr>
        <w:t>”</w:t>
      </w:r>
      <w:r w:rsidRPr="00AA6931">
        <w:rPr>
          <w:lang w:val="fr-FR"/>
        </w:rPr>
        <w:t>,</w:t>
      </w:r>
      <w:r>
        <w:rPr>
          <w:color w:val="000000"/>
          <w:lang w:val="fr-FR"/>
        </w:rPr>
        <w:t xml:space="preserve"> </w:t>
      </w:r>
      <w:r w:rsidRPr="007B736A">
        <w:rPr>
          <w:i/>
          <w:iCs/>
          <w:color w:val="000000"/>
          <w:lang w:val="fr-FR"/>
        </w:rPr>
        <w:t>Le pouvoir</w:t>
      </w:r>
      <w:r>
        <w:rPr>
          <w:color w:val="000000"/>
          <w:lang w:val="fr-FR"/>
        </w:rPr>
        <w:t xml:space="preserve"> (2012 ?) </w:t>
      </w:r>
      <w:r w:rsidRPr="00AA6931">
        <w:rPr>
          <w:color w:val="000000"/>
        </w:rPr>
        <w:t>167-</w:t>
      </w:r>
      <w:r w:rsidR="00244933" w:rsidRPr="00AA6931">
        <w:rPr>
          <w:color w:val="000000"/>
        </w:rPr>
        <w:t>1</w:t>
      </w:r>
      <w:r w:rsidRPr="00AA6931">
        <w:rPr>
          <w:color w:val="000000"/>
        </w:rPr>
        <w:t xml:space="preserve">93. </w:t>
      </w:r>
    </w:p>
    <w:p w14:paraId="2C495242" w14:textId="77777777" w:rsidR="006B377E" w:rsidRPr="005E1307" w:rsidRDefault="006B377E" w:rsidP="00D22CE7">
      <w:pPr>
        <w:widowControl w:val="0"/>
        <w:autoSpaceDE w:val="0"/>
        <w:autoSpaceDN w:val="0"/>
        <w:adjustRightInd w:val="0"/>
        <w:spacing w:after="240"/>
        <w:ind w:left="720" w:hanging="720"/>
      </w:pPr>
      <w:proofErr w:type="spellStart"/>
      <w:r w:rsidRPr="00AA6931">
        <w:t>Golka</w:t>
      </w:r>
      <w:proofErr w:type="spellEnd"/>
      <w:r w:rsidRPr="00AA6931">
        <w:t xml:space="preserve">, </w:t>
      </w:r>
      <w:proofErr w:type="spellStart"/>
      <w:r w:rsidRPr="00AA6931">
        <w:t>Friedemann</w:t>
      </w:r>
      <w:proofErr w:type="spellEnd"/>
      <w:r w:rsidRPr="00AA6931">
        <w:t xml:space="preserve">. </w:t>
      </w:r>
      <w:r w:rsidRPr="005E1307">
        <w:t xml:space="preserve">W. </w:t>
      </w:r>
      <w:r w:rsidR="0080225E">
        <w:t>“</w:t>
      </w:r>
      <w:proofErr w:type="spellStart"/>
      <w:r w:rsidRPr="005E1307">
        <w:t>Sozialanthropologie</w:t>
      </w:r>
      <w:proofErr w:type="spellEnd"/>
      <w:r w:rsidRPr="005E1307">
        <w:t xml:space="preserve"> und </w:t>
      </w:r>
      <w:proofErr w:type="spellStart"/>
      <w:r w:rsidRPr="005E1307">
        <w:t>Altes</w:t>
      </w:r>
      <w:proofErr w:type="spellEnd"/>
      <w:r w:rsidRPr="005E1307">
        <w:t xml:space="preserve"> Testament am </w:t>
      </w:r>
      <w:proofErr w:type="spellStart"/>
      <w:r w:rsidRPr="005E1307">
        <w:t>Beispiel</w:t>
      </w:r>
      <w:proofErr w:type="spellEnd"/>
      <w:r w:rsidRPr="005E1307">
        <w:t xml:space="preserve"> </w:t>
      </w:r>
      <w:proofErr w:type="spellStart"/>
      <w:r w:rsidRPr="005E1307">
        <w:t>biblischer</w:t>
      </w:r>
      <w:proofErr w:type="spellEnd"/>
      <w:r w:rsidRPr="005E1307">
        <w:t xml:space="preserve"> und </w:t>
      </w:r>
      <w:proofErr w:type="spellStart"/>
      <w:r w:rsidRPr="005E1307">
        <w:t>afrikanischer</w:t>
      </w:r>
      <w:proofErr w:type="spellEnd"/>
      <w:r w:rsidRPr="005E1307">
        <w:t xml:space="preserve"> </w:t>
      </w:r>
      <w:proofErr w:type="spellStart"/>
      <w:r w:rsidRPr="005E1307">
        <w:t>Sprichworter</w:t>
      </w:r>
      <w:proofErr w:type="spellEnd"/>
      <w:r w:rsidR="0080225E">
        <w:t>”</w:t>
      </w:r>
      <w:r w:rsidR="00E344EF">
        <w:t xml:space="preserve">, in </w:t>
      </w:r>
      <w:proofErr w:type="spellStart"/>
      <w:r w:rsidRPr="00145A3C">
        <w:rPr>
          <w:i/>
        </w:rPr>
        <w:t>Jedes</w:t>
      </w:r>
      <w:proofErr w:type="spellEnd"/>
      <w:r w:rsidRPr="00145A3C">
        <w:rPr>
          <w:i/>
        </w:rPr>
        <w:t xml:space="preserve"> Ding </w:t>
      </w:r>
      <w:r>
        <w:rPr>
          <w:i/>
        </w:rPr>
        <w:t>h</w:t>
      </w:r>
      <w:r w:rsidRPr="00145A3C">
        <w:rPr>
          <w:i/>
        </w:rPr>
        <w:t xml:space="preserve">at </w:t>
      </w:r>
      <w:r>
        <w:rPr>
          <w:i/>
        </w:rPr>
        <w:t>s</w:t>
      </w:r>
      <w:r w:rsidRPr="00145A3C">
        <w:rPr>
          <w:i/>
        </w:rPr>
        <w:t xml:space="preserve">eine Zeit. </w:t>
      </w:r>
      <w:r>
        <w:rPr>
          <w:i/>
        </w:rPr>
        <w:t xml:space="preserve">… </w:t>
      </w:r>
      <w:proofErr w:type="spellStart"/>
      <w:r w:rsidRPr="00145A3C">
        <w:rPr>
          <w:i/>
        </w:rPr>
        <w:t>Studien</w:t>
      </w:r>
      <w:proofErr w:type="spellEnd"/>
      <w:r w:rsidRPr="00145A3C">
        <w:rPr>
          <w:i/>
        </w:rPr>
        <w:t xml:space="preserve"> </w:t>
      </w:r>
      <w:proofErr w:type="spellStart"/>
      <w:r>
        <w:rPr>
          <w:i/>
        </w:rPr>
        <w:t>z</w:t>
      </w:r>
      <w:r w:rsidRPr="00145A3C">
        <w:rPr>
          <w:i/>
        </w:rPr>
        <w:t>ur</w:t>
      </w:r>
      <w:proofErr w:type="spellEnd"/>
      <w:r w:rsidRPr="00145A3C">
        <w:rPr>
          <w:i/>
        </w:rPr>
        <w:t xml:space="preserve"> </w:t>
      </w:r>
      <w:proofErr w:type="spellStart"/>
      <w:r w:rsidRPr="00145A3C">
        <w:rPr>
          <w:i/>
        </w:rPr>
        <w:t>Israelitischen</w:t>
      </w:r>
      <w:proofErr w:type="spellEnd"/>
      <w:r w:rsidRPr="00145A3C">
        <w:rPr>
          <w:i/>
        </w:rPr>
        <w:t xml:space="preserve"> </w:t>
      </w:r>
      <w:r>
        <w:rPr>
          <w:i/>
        </w:rPr>
        <w:t>u</w:t>
      </w:r>
      <w:r w:rsidRPr="00145A3C">
        <w:rPr>
          <w:i/>
        </w:rPr>
        <w:t xml:space="preserve">nd </w:t>
      </w:r>
      <w:proofErr w:type="spellStart"/>
      <w:r>
        <w:rPr>
          <w:i/>
        </w:rPr>
        <w:t>a</w:t>
      </w:r>
      <w:r w:rsidRPr="00145A3C">
        <w:rPr>
          <w:i/>
        </w:rPr>
        <w:t>ltorientalischen</w:t>
      </w:r>
      <w:proofErr w:type="spellEnd"/>
      <w:r w:rsidRPr="00145A3C">
        <w:rPr>
          <w:i/>
        </w:rPr>
        <w:t xml:space="preserve"> Weisheit: </w:t>
      </w:r>
      <w:proofErr w:type="spellStart"/>
      <w:r w:rsidRPr="00145A3C">
        <w:rPr>
          <w:i/>
        </w:rPr>
        <w:t>Diethelm</w:t>
      </w:r>
      <w:proofErr w:type="spellEnd"/>
      <w:r w:rsidRPr="00145A3C">
        <w:rPr>
          <w:i/>
        </w:rPr>
        <w:t xml:space="preserve"> Michel </w:t>
      </w:r>
      <w:proofErr w:type="spellStart"/>
      <w:r w:rsidRPr="00145A3C">
        <w:rPr>
          <w:i/>
        </w:rPr>
        <w:t>Zum</w:t>
      </w:r>
      <w:proofErr w:type="spellEnd"/>
      <w:r w:rsidRPr="00145A3C">
        <w:rPr>
          <w:i/>
        </w:rPr>
        <w:t xml:space="preserve"> 65. </w:t>
      </w:r>
      <w:proofErr w:type="spellStart"/>
      <w:r w:rsidRPr="00145A3C">
        <w:rPr>
          <w:i/>
        </w:rPr>
        <w:t>Geburtstag</w:t>
      </w:r>
      <w:proofErr w:type="spellEnd"/>
      <w:r>
        <w:t xml:space="preserve"> (</w:t>
      </w:r>
      <w:proofErr w:type="spellStart"/>
      <w:r w:rsidR="00D22CE7" w:rsidRPr="008274E5">
        <w:t>Beihefte</w:t>
      </w:r>
      <w:proofErr w:type="spellEnd"/>
      <w:r w:rsidR="00D22CE7" w:rsidRPr="008274E5">
        <w:t xml:space="preserve"> </w:t>
      </w:r>
      <w:proofErr w:type="spellStart"/>
      <w:r w:rsidR="00D22CE7" w:rsidRPr="008274E5">
        <w:t>zur</w:t>
      </w:r>
      <w:proofErr w:type="spellEnd"/>
      <w:r w:rsidR="00D22CE7" w:rsidRPr="008274E5">
        <w:t xml:space="preserve"> </w:t>
      </w:r>
      <w:proofErr w:type="spellStart"/>
      <w:r w:rsidR="00D22CE7" w:rsidRPr="008274E5">
        <w:t>Zeitschrift</w:t>
      </w:r>
      <w:proofErr w:type="spellEnd"/>
      <w:r w:rsidR="00D22CE7" w:rsidRPr="008274E5">
        <w:t xml:space="preserve"> für die </w:t>
      </w:r>
      <w:proofErr w:type="spellStart"/>
      <w:r w:rsidR="00D22CE7" w:rsidRPr="008274E5">
        <w:t>alttestamentliche</w:t>
      </w:r>
      <w:proofErr w:type="spellEnd"/>
      <w:r w:rsidR="00D22CE7" w:rsidRPr="008274E5">
        <w:t xml:space="preserve"> </w:t>
      </w:r>
      <w:proofErr w:type="spellStart"/>
      <w:r w:rsidR="00476CB7">
        <w:t>Wissenschaft</w:t>
      </w:r>
      <w:proofErr w:type="spellEnd"/>
      <w:r w:rsidR="00D22CE7">
        <w:t xml:space="preserve"> </w:t>
      </w:r>
      <w:r w:rsidR="00D22CE7" w:rsidRPr="008366DF">
        <w:t>241</w:t>
      </w:r>
      <w:r w:rsidR="00D22CE7">
        <w:t xml:space="preserve">; </w:t>
      </w:r>
      <w:r w:rsidRPr="008366DF">
        <w:t>Anja A. Diesel</w:t>
      </w:r>
      <w:r w:rsidR="003314A6">
        <w:t xml:space="preserve"> (ed.)</w:t>
      </w:r>
      <w:r>
        <w:t>;</w:t>
      </w:r>
      <w:r w:rsidRPr="001D21CC">
        <w:t xml:space="preserve"> Berlin</w:t>
      </w:r>
      <w:r>
        <w:t xml:space="preserve">: de Gruyter, 1996) </w:t>
      </w:r>
      <w:r w:rsidRPr="008366DF">
        <w:t>65-89.</w:t>
      </w:r>
      <w:r w:rsidRPr="005E1307">
        <w:t xml:space="preserve"> </w:t>
      </w:r>
    </w:p>
    <w:p w14:paraId="13E582E0" w14:textId="77777777" w:rsidR="006B377E" w:rsidRPr="005E1307" w:rsidRDefault="006B377E" w:rsidP="006B377E">
      <w:pPr>
        <w:widowControl w:val="0"/>
        <w:autoSpaceDE w:val="0"/>
        <w:autoSpaceDN w:val="0"/>
        <w:adjustRightInd w:val="0"/>
        <w:spacing w:after="240"/>
        <w:ind w:left="720" w:hanging="720"/>
      </w:pPr>
      <w:r w:rsidRPr="005E1307">
        <w:t>Gowan, Donald E.</w:t>
      </w:r>
      <w:r>
        <w:t xml:space="preserve"> </w:t>
      </w:r>
      <w:r w:rsidR="0080225E">
        <w:t>“</w:t>
      </w:r>
      <w:r w:rsidRPr="005E1307">
        <w:t>Wealth and Poverty in the Old Testament:</w:t>
      </w:r>
      <w:r>
        <w:t xml:space="preserve"> </w:t>
      </w:r>
      <w:r w:rsidRPr="005E1307">
        <w:t>The Case of the Widow, the Orphan, and the Sojourner</w:t>
      </w:r>
      <w:r w:rsidR="0080225E">
        <w:t>”</w:t>
      </w:r>
      <w:r>
        <w:t>,</w:t>
      </w:r>
      <w:r w:rsidRPr="005E1307">
        <w:t xml:space="preserve"> </w:t>
      </w:r>
      <w:r w:rsidRPr="000A3270">
        <w:rPr>
          <w:i/>
        </w:rPr>
        <w:t>Interpretation</w:t>
      </w:r>
      <w:r w:rsidRPr="005E1307">
        <w:t xml:space="preserve"> 41 (1987) 341-</w:t>
      </w:r>
      <w:r w:rsidR="002968DB">
        <w:t>3</w:t>
      </w:r>
      <w:r w:rsidRPr="005E1307">
        <w:t>53.</w:t>
      </w:r>
    </w:p>
    <w:p w14:paraId="66DA7722" w14:textId="77777777" w:rsidR="006B377E" w:rsidRPr="005E1307" w:rsidRDefault="006B377E" w:rsidP="006B377E">
      <w:pPr>
        <w:widowControl w:val="0"/>
        <w:autoSpaceDE w:val="0"/>
        <w:autoSpaceDN w:val="0"/>
        <w:adjustRightInd w:val="0"/>
        <w:spacing w:after="240"/>
        <w:ind w:left="720" w:hanging="720"/>
      </w:pPr>
      <w:r w:rsidRPr="005E1307">
        <w:t xml:space="preserve">Gross, Ruth. </w:t>
      </w:r>
      <w:r w:rsidR="0080225E">
        <w:t>“</w:t>
      </w:r>
      <w:r w:rsidRPr="005E1307">
        <w:t xml:space="preserve">Rich Text/Poor Text: A </w:t>
      </w:r>
      <w:proofErr w:type="spellStart"/>
      <w:r w:rsidRPr="005E1307">
        <w:t>Kafkan</w:t>
      </w:r>
      <w:proofErr w:type="spellEnd"/>
      <w:r w:rsidRPr="005E1307">
        <w:t xml:space="preserve"> Confusion</w:t>
      </w:r>
      <w:r w:rsidR="0080225E">
        <w:t>”</w:t>
      </w:r>
      <w:r>
        <w:t>,</w:t>
      </w:r>
      <w:r w:rsidRPr="005E1307">
        <w:t xml:space="preserve"> </w:t>
      </w:r>
      <w:r w:rsidRPr="000A3270">
        <w:rPr>
          <w:i/>
        </w:rPr>
        <w:t>Publications of the Modern Language Association</w:t>
      </w:r>
      <w:r>
        <w:t xml:space="preserve">, </w:t>
      </w:r>
      <w:r w:rsidRPr="005E1307">
        <w:t>95 (1980)</w:t>
      </w:r>
      <w:r>
        <w:t xml:space="preserve"> </w:t>
      </w:r>
      <w:r w:rsidRPr="005E1307">
        <w:t>168-</w:t>
      </w:r>
      <w:r w:rsidR="00FD2532">
        <w:t>1</w:t>
      </w:r>
      <w:r w:rsidRPr="005E1307">
        <w:t>82</w:t>
      </w:r>
      <w:r>
        <w:t>.</w:t>
      </w:r>
    </w:p>
    <w:p w14:paraId="66193030"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Gunn, B. </w:t>
      </w:r>
      <w:r w:rsidR="0080225E">
        <w:t>“</w:t>
      </w:r>
      <w:r w:rsidRPr="005E1307">
        <w:t>The Religion of the Poor in Ancient Egypt</w:t>
      </w:r>
      <w:r w:rsidR="0080225E">
        <w:t>”</w:t>
      </w:r>
      <w:r>
        <w:t>,</w:t>
      </w:r>
      <w:r w:rsidRPr="005E1307">
        <w:t xml:space="preserve"> </w:t>
      </w:r>
      <w:r w:rsidRPr="000A3270">
        <w:rPr>
          <w:i/>
        </w:rPr>
        <w:t>Journal of Egyptian Archaeology</w:t>
      </w:r>
      <w:r w:rsidRPr="005E1307">
        <w:t xml:space="preserve"> </w:t>
      </w:r>
      <w:r>
        <w:t>3 (1916)</w:t>
      </w:r>
      <w:r w:rsidRPr="005E1307">
        <w:t xml:space="preserve"> 81-94.</w:t>
      </w:r>
    </w:p>
    <w:p w14:paraId="6F5A7D4C" w14:textId="77777777" w:rsidR="006B377E" w:rsidRDefault="006B377E" w:rsidP="006B377E">
      <w:pPr>
        <w:widowControl w:val="0"/>
        <w:autoSpaceDE w:val="0"/>
        <w:autoSpaceDN w:val="0"/>
        <w:adjustRightInd w:val="0"/>
        <w:spacing w:after="240"/>
        <w:ind w:left="720" w:hanging="720"/>
      </w:pPr>
      <w:proofErr w:type="spellStart"/>
      <w:r w:rsidRPr="005E1307">
        <w:t>Habel</w:t>
      </w:r>
      <w:proofErr w:type="spellEnd"/>
      <w:r w:rsidRPr="005E1307">
        <w:t>, Norman C.</w:t>
      </w:r>
      <w:r>
        <w:t xml:space="preserve"> </w:t>
      </w:r>
      <w:r w:rsidR="0080225E">
        <w:t>“</w:t>
      </w:r>
      <w:r w:rsidRPr="005E1307">
        <w:t>Wisdom, Wealth and Poverty Paradigms in the Book of Proverbs</w:t>
      </w:r>
      <w:r w:rsidR="0080225E">
        <w:t>”</w:t>
      </w:r>
      <w:r>
        <w:t xml:space="preserve">, </w:t>
      </w:r>
      <w:r w:rsidRPr="000A3270">
        <w:rPr>
          <w:i/>
        </w:rPr>
        <w:t xml:space="preserve">Bible </w:t>
      </w:r>
      <w:proofErr w:type="spellStart"/>
      <w:r w:rsidRPr="000A3270">
        <w:rPr>
          <w:i/>
        </w:rPr>
        <w:t>Bhashyam</w:t>
      </w:r>
      <w:proofErr w:type="spellEnd"/>
      <w:r w:rsidRPr="005E1307">
        <w:t xml:space="preserve"> 14 (1988) 26-49.</w:t>
      </w:r>
    </w:p>
    <w:p w14:paraId="7D85C0F8" w14:textId="77777777" w:rsidR="00CF056A" w:rsidRPr="00CF056A" w:rsidRDefault="00CF056A" w:rsidP="006B377E">
      <w:pPr>
        <w:widowControl w:val="0"/>
        <w:autoSpaceDE w:val="0"/>
        <w:autoSpaceDN w:val="0"/>
        <w:adjustRightInd w:val="0"/>
        <w:spacing w:after="240"/>
        <w:ind w:left="720" w:hanging="720"/>
      </w:pPr>
      <w:r>
        <w:t xml:space="preserve">Hanson, Doug. </w:t>
      </w:r>
      <w:r w:rsidR="0080225E">
        <w:t>“</w:t>
      </w:r>
      <w:r>
        <w:t>‘Wealth’ in Proverbs: Five Principles for Melanesian Believers</w:t>
      </w:r>
      <w:r w:rsidR="0080225E">
        <w:t>”</w:t>
      </w:r>
      <w:r>
        <w:t xml:space="preserve">, </w:t>
      </w:r>
      <w:r>
        <w:rPr>
          <w:i/>
        </w:rPr>
        <w:t>Melanesian Journal of Theology</w:t>
      </w:r>
      <w:r>
        <w:t xml:space="preserve"> 23.1 (2007) 81-88.</w:t>
      </w:r>
    </w:p>
    <w:p w14:paraId="0F48EDBF" w14:textId="77777777" w:rsidR="00390886" w:rsidRPr="00390886" w:rsidRDefault="00390886" w:rsidP="006B377E">
      <w:pPr>
        <w:widowControl w:val="0"/>
        <w:autoSpaceDE w:val="0"/>
        <w:autoSpaceDN w:val="0"/>
        <w:adjustRightInd w:val="0"/>
        <w:spacing w:after="240"/>
        <w:ind w:left="720" w:hanging="720"/>
      </w:pPr>
      <w:r>
        <w:t xml:space="preserve">Hoppe, Leslie J. </w:t>
      </w:r>
      <w:r w:rsidR="0080225E">
        <w:t>“</w:t>
      </w:r>
      <w:r>
        <w:t>Wisdom Literature</w:t>
      </w:r>
      <w:r w:rsidR="0080225E">
        <w:t>”</w:t>
      </w:r>
      <w:r>
        <w:t xml:space="preserve"> in </w:t>
      </w:r>
      <w:r>
        <w:rPr>
          <w:i/>
        </w:rPr>
        <w:t>There Shall Be No Poor among You: Poverty in the Bible</w:t>
      </w:r>
      <w:r>
        <w:t xml:space="preserve"> (Nashville: Abingdon, 2004) 104-</w:t>
      </w:r>
      <w:r w:rsidR="007A724B">
        <w:t>1</w:t>
      </w:r>
      <w:r>
        <w:t>21.</w:t>
      </w:r>
    </w:p>
    <w:p w14:paraId="7BD57167" w14:textId="77777777" w:rsidR="006B377E" w:rsidRPr="005E1307" w:rsidRDefault="006B377E" w:rsidP="006B377E">
      <w:pPr>
        <w:widowControl w:val="0"/>
        <w:autoSpaceDE w:val="0"/>
        <w:autoSpaceDN w:val="0"/>
        <w:adjustRightInd w:val="0"/>
        <w:spacing w:after="240"/>
        <w:ind w:left="720" w:hanging="720"/>
      </w:pPr>
      <w:r w:rsidRPr="005E1307">
        <w:t xml:space="preserve">Houston, Walter J. </w:t>
      </w:r>
      <w:r w:rsidR="0080225E">
        <w:t>“</w:t>
      </w:r>
      <w:r w:rsidRPr="005E1307">
        <w:t>The Role of the Poor in Proverbs</w:t>
      </w:r>
      <w:r w:rsidR="0080225E">
        <w:t>”</w:t>
      </w:r>
      <w:r w:rsidR="00E344EF">
        <w:t xml:space="preserve">, in </w:t>
      </w:r>
      <w:smartTag w:uri="urn:schemas-microsoft-com:office:smarttags" w:element="City">
        <w:r w:rsidRPr="000A3270">
          <w:rPr>
            <w:i/>
          </w:rPr>
          <w:t>Reading</w:t>
        </w:r>
      </w:smartTag>
      <w:r w:rsidRPr="000A3270">
        <w:rPr>
          <w:i/>
        </w:rPr>
        <w:t xml:space="preserve"> from Right to Left: Essays on the Hebrew Bible in </w:t>
      </w:r>
      <w:proofErr w:type="spellStart"/>
      <w:r w:rsidRPr="000A3270">
        <w:rPr>
          <w:i/>
        </w:rPr>
        <w:t>Honour</w:t>
      </w:r>
      <w:proofErr w:type="spellEnd"/>
      <w:r w:rsidRPr="000A3270">
        <w:rPr>
          <w:i/>
        </w:rPr>
        <w:t xml:space="preserve"> of David J.A. Clines</w:t>
      </w:r>
      <w:r>
        <w:t xml:space="preserve"> (</w:t>
      </w:r>
      <w:r w:rsidRPr="005E1307">
        <w:t>Cheryl Exum and H.G.M.</w:t>
      </w:r>
      <w:r>
        <w:t xml:space="preserve"> </w:t>
      </w:r>
      <w:r w:rsidRPr="005E1307">
        <w:t>Williamson</w:t>
      </w:r>
      <w:r w:rsidR="003314A6">
        <w:t xml:space="preserve"> (eds.)</w:t>
      </w:r>
      <w:r>
        <w:t xml:space="preserve">; </w:t>
      </w:r>
      <w:r w:rsidRPr="005E1307">
        <w:t xml:space="preserve">Sheffield: </w:t>
      </w:r>
      <w:smartTag w:uri="urn:schemas-microsoft-com:office:smarttags" w:element="place">
        <w:r w:rsidRPr="005E1307">
          <w:t>Sheffield</w:t>
        </w:r>
      </w:smartTag>
      <w:r w:rsidRPr="005E1307">
        <w:t xml:space="preserve"> Academic Press, 2003</w:t>
      </w:r>
      <w:r>
        <w:t>)</w:t>
      </w:r>
      <w:r w:rsidRPr="005E1307">
        <w:t xml:space="preserve"> 229-</w:t>
      </w:r>
      <w:r w:rsidR="00144B4B">
        <w:t>2</w:t>
      </w:r>
      <w:r w:rsidRPr="005E1307">
        <w:t>40.</w:t>
      </w:r>
    </w:p>
    <w:p w14:paraId="466C8563"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Two Terms for Wealth in Proverbs VIII in Light of Akkadian</w:t>
      </w:r>
      <w:r w:rsidR="0080225E">
        <w:t>”</w:t>
      </w:r>
      <w:r>
        <w:t>,</w:t>
      </w:r>
      <w:r w:rsidRPr="005E1307">
        <w:t xml:space="preserve"> </w:t>
      </w:r>
      <w:proofErr w:type="spellStart"/>
      <w:r w:rsidRPr="000A3270">
        <w:rPr>
          <w:i/>
        </w:rPr>
        <w:t>Vetus</w:t>
      </w:r>
      <w:proofErr w:type="spellEnd"/>
      <w:r w:rsidRPr="000A3270">
        <w:rPr>
          <w:i/>
        </w:rPr>
        <w:t xml:space="preserve"> </w:t>
      </w:r>
      <w:proofErr w:type="spellStart"/>
      <w:r w:rsidRPr="000A3270">
        <w:rPr>
          <w:i/>
        </w:rPr>
        <w:t>Testamentum</w:t>
      </w:r>
      <w:proofErr w:type="spellEnd"/>
      <w:r>
        <w:t xml:space="preserve"> 50 (2000)</w:t>
      </w:r>
      <w:r w:rsidRPr="005E1307">
        <w:t xml:space="preserve"> 252-</w:t>
      </w:r>
      <w:r w:rsidR="002968DB">
        <w:t>2</w:t>
      </w:r>
      <w:r w:rsidRPr="005E1307">
        <w:t>57.</w:t>
      </w:r>
    </w:p>
    <w:p w14:paraId="4C46024D" w14:textId="77777777" w:rsidR="006B377E" w:rsidRPr="005E1307" w:rsidRDefault="006B377E" w:rsidP="006B377E">
      <w:pPr>
        <w:widowControl w:val="0"/>
        <w:autoSpaceDE w:val="0"/>
        <w:autoSpaceDN w:val="0"/>
        <w:adjustRightInd w:val="0"/>
        <w:spacing w:after="240"/>
        <w:ind w:left="720" w:hanging="720"/>
      </w:pPr>
      <w:r w:rsidRPr="005E1307">
        <w:t xml:space="preserve">Kaiser, Walter. </w:t>
      </w:r>
      <w:r w:rsidR="0080225E">
        <w:t>“</w:t>
      </w:r>
      <w:r w:rsidRPr="005E1307">
        <w:t xml:space="preserve">The Old Testament </w:t>
      </w:r>
      <w:r w:rsidR="00A660B1">
        <w:t>P</w:t>
      </w:r>
      <w:r w:rsidRPr="005E1307">
        <w:t xml:space="preserve">romise of </w:t>
      </w:r>
      <w:r w:rsidR="00A660B1">
        <w:t>M</w:t>
      </w:r>
      <w:r w:rsidRPr="005E1307">
        <w:t xml:space="preserve">aterial </w:t>
      </w:r>
      <w:r w:rsidR="00A660B1">
        <w:t>B</w:t>
      </w:r>
      <w:r w:rsidRPr="005E1307">
        <w:t xml:space="preserve">lessings and the </w:t>
      </w:r>
      <w:r w:rsidR="00A660B1">
        <w:t>C</w:t>
      </w:r>
      <w:r w:rsidRPr="005E1307">
        <w:t xml:space="preserve">ontemporary </w:t>
      </w:r>
      <w:r w:rsidR="00A660B1">
        <w:t>B</w:t>
      </w:r>
      <w:r w:rsidRPr="005E1307">
        <w:t>eliever</w:t>
      </w:r>
      <w:r w:rsidR="0080225E">
        <w:t>”</w:t>
      </w:r>
      <w:r>
        <w:t>,</w:t>
      </w:r>
      <w:r w:rsidRPr="005E1307">
        <w:t xml:space="preserve"> </w:t>
      </w:r>
      <w:r w:rsidRPr="000A3270">
        <w:rPr>
          <w:i/>
        </w:rPr>
        <w:t>Trinity Journal</w:t>
      </w:r>
      <w:r w:rsidRPr="005E1307">
        <w:t xml:space="preserve"> 9.2 (1988) 151-</w:t>
      </w:r>
      <w:r w:rsidR="008C26DA">
        <w:t>1</w:t>
      </w:r>
      <w:r w:rsidRPr="005E1307">
        <w:t>70.</w:t>
      </w:r>
    </w:p>
    <w:p w14:paraId="34D32DEC" w14:textId="77777777" w:rsidR="003A2F56" w:rsidRDefault="006B377E" w:rsidP="00CB0342">
      <w:pPr>
        <w:widowControl w:val="0"/>
        <w:autoSpaceDE w:val="0"/>
        <w:autoSpaceDN w:val="0"/>
        <w:adjustRightInd w:val="0"/>
        <w:spacing w:after="240"/>
        <w:ind w:left="720" w:hanging="720"/>
      </w:pPr>
      <w:proofErr w:type="spellStart"/>
      <w:r w:rsidRPr="00CB0342">
        <w:t>Kimilike</w:t>
      </w:r>
      <w:proofErr w:type="spellEnd"/>
      <w:r w:rsidRPr="00CB0342">
        <w:t xml:space="preserve">, </w:t>
      </w:r>
      <w:proofErr w:type="spellStart"/>
      <w:r w:rsidRPr="00CB0342">
        <w:t>L</w:t>
      </w:r>
      <w:r w:rsidR="00CB0342">
        <w:t>echion</w:t>
      </w:r>
      <w:proofErr w:type="spellEnd"/>
      <w:r w:rsidR="00CB0342" w:rsidRPr="00CB0342">
        <w:t xml:space="preserve"> Peter.</w:t>
      </w:r>
      <w:r w:rsidR="00CB0342">
        <w:t xml:space="preserve"> </w:t>
      </w:r>
      <w:r w:rsidR="003A2F56">
        <w:t>Poverty in the Book of Proverbs:</w:t>
      </w:r>
      <w:r w:rsidR="001B2193">
        <w:t xml:space="preserve"> </w:t>
      </w:r>
      <w:r w:rsidR="003A2F56">
        <w:t>An African Transformational Hermeneutic of Proverbs on Poverty,</w:t>
      </w:r>
      <w:r w:rsidR="001B2193">
        <w:t xml:space="preserve"> </w:t>
      </w:r>
      <w:r w:rsidR="003A2F56">
        <w:t xml:space="preserve">in Bible and Theology in </w:t>
      </w:r>
      <w:proofErr w:type="spellStart"/>
      <w:r w:rsidR="003A2F56">
        <w:t>Acrica</w:t>
      </w:r>
      <w:proofErr w:type="spellEnd"/>
      <w:r w:rsidR="003A2F56">
        <w:t xml:space="preserve"> 7 (New York: Peter Lang, 2008). </w:t>
      </w:r>
    </w:p>
    <w:p w14:paraId="24958A6E" w14:textId="77777777" w:rsidR="00CB0342" w:rsidRPr="00CB0342" w:rsidRDefault="003A2F56" w:rsidP="00CB0342">
      <w:pPr>
        <w:widowControl w:val="0"/>
        <w:autoSpaceDE w:val="0"/>
        <w:autoSpaceDN w:val="0"/>
        <w:adjustRightInd w:val="0"/>
        <w:spacing w:after="240"/>
        <w:ind w:left="720" w:hanging="720"/>
      </w:pPr>
      <w:r>
        <w:t>--.</w:t>
      </w:r>
      <w:r w:rsidR="001B2193">
        <w:t xml:space="preserve"> </w:t>
      </w:r>
      <w:r w:rsidR="00CB0342" w:rsidRPr="00CB0342">
        <w:t>An African perspective on poverty proverbs in the book of Proverbs: an analysis for transformational possibilities</w:t>
      </w:r>
      <w:r w:rsidR="00CB0342">
        <w:t xml:space="preserve"> (</w:t>
      </w:r>
      <w:proofErr w:type="spellStart"/>
      <w:r w:rsidR="00CB0342" w:rsidRPr="00CB0342">
        <w:t>D.Th</w:t>
      </w:r>
      <w:proofErr w:type="spellEnd"/>
      <w:r w:rsidR="00CB0342" w:rsidRPr="00CB0342">
        <w:t>. dissertation</w:t>
      </w:r>
      <w:r w:rsidR="00CB0342">
        <w:t xml:space="preserve">; </w:t>
      </w:r>
      <w:r w:rsidR="00CB0342" w:rsidRPr="00CB0342">
        <w:t>Universit</w:t>
      </w:r>
      <w:r w:rsidR="00CB0342">
        <w:t>y</w:t>
      </w:r>
      <w:r w:rsidR="00CB0342" w:rsidRPr="00CB0342">
        <w:t xml:space="preserve"> of South Africa, 2006)</w:t>
      </w:r>
      <w:r w:rsidR="00CB0342">
        <w:t>;</w:t>
      </w:r>
      <w:r w:rsidR="00CB0342" w:rsidRPr="00CB0342">
        <w:t xml:space="preserve"> available online at: http://etd.unisa.ac.za/ETD-db/ETD-desc/describe?urn=etd-10102006-124936</w:t>
      </w:r>
      <w:r w:rsidR="00CB0342">
        <w:t>.</w:t>
      </w:r>
      <w:r w:rsidR="001B2193">
        <w:t xml:space="preserve"> </w:t>
      </w:r>
      <w:r w:rsidR="003C2F03">
        <w:t xml:space="preserve">Published by Peter Lang, 2008. </w:t>
      </w:r>
    </w:p>
    <w:p w14:paraId="17EC73AF" w14:textId="77777777" w:rsidR="006B377E" w:rsidRPr="005E1307" w:rsidRDefault="00CB0342" w:rsidP="006B377E">
      <w:pPr>
        <w:widowControl w:val="0"/>
        <w:autoSpaceDE w:val="0"/>
        <w:autoSpaceDN w:val="0"/>
        <w:adjustRightInd w:val="0"/>
        <w:spacing w:after="240"/>
        <w:ind w:left="720" w:hanging="720"/>
      </w:pPr>
      <w:r>
        <w:t xml:space="preserve">--. </w:t>
      </w:r>
      <w:r w:rsidR="0080225E">
        <w:t>“</w:t>
      </w:r>
      <w:proofErr w:type="spellStart"/>
      <w:r w:rsidR="006B377E" w:rsidRPr="00CB0342">
        <w:t>Friedemann</w:t>
      </w:r>
      <w:proofErr w:type="spellEnd"/>
      <w:r w:rsidR="006B377E" w:rsidRPr="00CB0342">
        <w:t xml:space="preserve"> W. </w:t>
      </w:r>
      <w:proofErr w:type="spellStart"/>
      <w:r w:rsidR="006B377E" w:rsidRPr="00CB0342">
        <w:t>Golka</w:t>
      </w:r>
      <w:proofErr w:type="spellEnd"/>
      <w:r w:rsidR="006B377E" w:rsidRPr="00CB0342">
        <w:t xml:space="preserve"> and African </w:t>
      </w:r>
      <w:r w:rsidR="00A660B1" w:rsidRPr="00CB0342">
        <w:t>P</w:t>
      </w:r>
      <w:r w:rsidR="006B377E" w:rsidRPr="00CB0342">
        <w:t xml:space="preserve">roverbs on the </w:t>
      </w:r>
      <w:r w:rsidR="00A660B1" w:rsidRPr="00CB0342">
        <w:t>P</w:t>
      </w:r>
      <w:r w:rsidR="006B377E" w:rsidRPr="00CB0342">
        <w:t>oor</w:t>
      </w:r>
      <w:r w:rsidR="0080225E">
        <w:t>”</w:t>
      </w:r>
      <w:r w:rsidR="006B377E" w:rsidRPr="00CB0342">
        <w:t xml:space="preserve">, </w:t>
      </w:r>
      <w:proofErr w:type="spellStart"/>
      <w:r w:rsidR="006B377E" w:rsidRPr="00CB0342">
        <w:rPr>
          <w:i/>
        </w:rPr>
        <w:t>Zeitschrift</w:t>
      </w:r>
      <w:proofErr w:type="spellEnd"/>
      <w:r w:rsidR="006B377E" w:rsidRPr="00CB0342">
        <w:rPr>
          <w:i/>
        </w:rPr>
        <w:t xml:space="preserve"> für die </w:t>
      </w:r>
      <w:proofErr w:type="spellStart"/>
      <w:r w:rsidR="006B377E" w:rsidRPr="000A3270">
        <w:rPr>
          <w:i/>
        </w:rPr>
        <w:t>alttestamentliche</w:t>
      </w:r>
      <w:proofErr w:type="spellEnd"/>
      <w:r w:rsidR="006B377E" w:rsidRPr="000A3270">
        <w:rPr>
          <w:i/>
        </w:rPr>
        <w:t xml:space="preserve"> </w:t>
      </w:r>
      <w:proofErr w:type="spellStart"/>
      <w:r w:rsidR="006B377E" w:rsidRPr="000A3270">
        <w:rPr>
          <w:i/>
        </w:rPr>
        <w:t>Wissenschaft</w:t>
      </w:r>
      <w:proofErr w:type="spellEnd"/>
      <w:r w:rsidR="006B377E" w:rsidRPr="005E1307">
        <w:t xml:space="preserve"> 114.2 (2002) 255-</w:t>
      </w:r>
      <w:r w:rsidR="0004561A">
        <w:t>2</w:t>
      </w:r>
      <w:r w:rsidR="006B377E" w:rsidRPr="005E1307">
        <w:t>61.</w:t>
      </w:r>
    </w:p>
    <w:p w14:paraId="651EAC41" w14:textId="77777777" w:rsidR="00EB5E18" w:rsidRDefault="00EB5E18" w:rsidP="00EB5E18">
      <w:pPr>
        <w:ind w:left="720" w:hanging="720"/>
      </w:pPr>
      <w:r>
        <w:t xml:space="preserve">--. </w:t>
      </w:r>
      <w:r w:rsidR="0080225E">
        <w:t>“</w:t>
      </w:r>
      <w:r>
        <w:t>‘The Poor are not Us’: An Exploration into the Transforming Possibilities of Old Testament and African Proverbs on Poverty</w:t>
      </w:r>
      <w:r w:rsidR="0080225E">
        <w:t>”</w:t>
      </w:r>
      <w:r>
        <w:t xml:space="preserve">, </w:t>
      </w:r>
      <w:r>
        <w:rPr>
          <w:i/>
        </w:rPr>
        <w:t>Old Testament Essays</w:t>
      </w:r>
      <w:r>
        <w:t xml:space="preserve"> 19.2 (2006) 418-</w:t>
      </w:r>
      <w:r w:rsidR="007A724B">
        <w:t>4</w:t>
      </w:r>
      <w:r>
        <w:t>28.</w:t>
      </w:r>
    </w:p>
    <w:p w14:paraId="64C335D8" w14:textId="77777777" w:rsidR="00EB5E18" w:rsidRDefault="00EB5E18" w:rsidP="00EB5E18"/>
    <w:p w14:paraId="2FF57F74" w14:textId="77777777" w:rsidR="00EB5E18" w:rsidRDefault="00EB5E18" w:rsidP="00EB5E18">
      <w:pPr>
        <w:ind w:left="720" w:hanging="720"/>
      </w:pPr>
      <w:r>
        <w:t xml:space="preserve">--. </w:t>
      </w:r>
      <w:r w:rsidR="0080225E">
        <w:t>“</w:t>
      </w:r>
      <w:r>
        <w:t>Using African Proverbial Folklore to Understand the Holistic Poverty Eradication in the Book of Proverbs</w:t>
      </w:r>
      <w:r w:rsidR="0080225E">
        <w:t>”</w:t>
      </w:r>
      <w:r>
        <w:t xml:space="preserve">, </w:t>
      </w:r>
      <w:r>
        <w:rPr>
          <w:i/>
        </w:rPr>
        <w:t>Old Testament Essays</w:t>
      </w:r>
      <w:r>
        <w:t xml:space="preserve"> 19.2 (2006) 405-</w:t>
      </w:r>
      <w:r w:rsidR="002C19F5">
        <w:t>4</w:t>
      </w:r>
      <w:r>
        <w:t>17.</w:t>
      </w:r>
    </w:p>
    <w:p w14:paraId="782752C3" w14:textId="77777777" w:rsidR="00EB5E18" w:rsidRDefault="00EB5E18" w:rsidP="00EB5E18">
      <w:pPr>
        <w:ind w:left="720" w:hanging="720"/>
      </w:pPr>
    </w:p>
    <w:p w14:paraId="179F09F0" w14:textId="77777777" w:rsidR="006B377E" w:rsidRPr="005E1307" w:rsidRDefault="006B377E" w:rsidP="006B377E">
      <w:pPr>
        <w:widowControl w:val="0"/>
        <w:autoSpaceDE w:val="0"/>
        <w:autoSpaceDN w:val="0"/>
        <w:adjustRightInd w:val="0"/>
        <w:spacing w:after="240"/>
        <w:ind w:left="720" w:hanging="720"/>
      </w:pPr>
      <w:r w:rsidRPr="005E1307">
        <w:t xml:space="preserve">Kovacs, Brian W. </w:t>
      </w:r>
      <w:r w:rsidR="0080225E">
        <w:t>“</w:t>
      </w:r>
      <w:r w:rsidRPr="005E1307">
        <w:t>Is There a Class-Ethic in Proverbs?</w:t>
      </w:r>
      <w:r w:rsidR="0080225E">
        <w:t>”</w:t>
      </w:r>
      <w:r w:rsidR="00E344EF">
        <w:t xml:space="preserve">, in </w:t>
      </w:r>
      <w:r w:rsidRPr="009E5E5B">
        <w:rPr>
          <w:i/>
        </w:rPr>
        <w:t>Essays in Old Testament Ethics</w:t>
      </w:r>
      <w:r>
        <w:t xml:space="preserve"> </w:t>
      </w:r>
      <w:r w:rsidRPr="009E5E5B">
        <w:rPr>
          <w:i/>
        </w:rPr>
        <w:t>(J. Philip Hyatt</w:t>
      </w:r>
      <w:r w:rsidR="00E344EF">
        <w:rPr>
          <w:i/>
        </w:rPr>
        <w:t xml:space="preserve">, in </w:t>
      </w:r>
      <w:r w:rsidRPr="009E5E5B">
        <w:rPr>
          <w:i/>
        </w:rPr>
        <w:t>Memoriam)</w:t>
      </w:r>
      <w:r>
        <w:t xml:space="preserve"> (</w:t>
      </w:r>
      <w:r w:rsidRPr="005E1307">
        <w:t>James L. Crenshaw</w:t>
      </w:r>
      <w:r w:rsidR="00A660B1">
        <w:t xml:space="preserve"> and J.</w:t>
      </w:r>
      <w:r>
        <w:t>T. Willis</w:t>
      </w:r>
      <w:r w:rsidR="003314A6">
        <w:t xml:space="preserve"> (eds.)</w:t>
      </w:r>
      <w:r>
        <w:t xml:space="preserve">; </w:t>
      </w:r>
      <w:smartTag w:uri="urn:schemas-microsoft-com:office:smarttags" w:element="place">
        <w:smartTag w:uri="urn:schemas-microsoft-com:office:smarttags" w:element="State">
          <w:r>
            <w:t>New York</w:t>
          </w:r>
        </w:smartTag>
      </w:smartTag>
      <w:r>
        <w:t>: KTAV, 1974)</w:t>
      </w:r>
      <w:r w:rsidRPr="005E1307">
        <w:t xml:space="preserve"> </w:t>
      </w:r>
      <w:r>
        <w:t>171-</w:t>
      </w:r>
      <w:r w:rsidR="00FD2532">
        <w:t>1</w:t>
      </w:r>
      <w:r>
        <w:t>89.</w:t>
      </w:r>
    </w:p>
    <w:p w14:paraId="4B4D02D8" w14:textId="77777777" w:rsidR="006B377E" w:rsidRPr="005E1307" w:rsidRDefault="006B377E" w:rsidP="006B377E">
      <w:pPr>
        <w:widowControl w:val="0"/>
        <w:autoSpaceDE w:val="0"/>
        <w:autoSpaceDN w:val="0"/>
        <w:adjustRightInd w:val="0"/>
        <w:spacing w:after="240"/>
        <w:ind w:left="720" w:hanging="720"/>
      </w:pPr>
      <w:r w:rsidRPr="005E1307">
        <w:t xml:space="preserve">Langston, R.L. A </w:t>
      </w:r>
      <w:r w:rsidR="008274E5">
        <w:t>b</w:t>
      </w:r>
      <w:r w:rsidRPr="005E1307">
        <w:t xml:space="preserve">iblical </w:t>
      </w:r>
      <w:r w:rsidR="008274E5">
        <w:t>p</w:t>
      </w:r>
      <w:r w:rsidRPr="005E1307">
        <w:t xml:space="preserve">erspective on </w:t>
      </w:r>
      <w:r w:rsidR="008274E5">
        <w:t>b</w:t>
      </w:r>
      <w:r w:rsidRPr="005E1307">
        <w:t xml:space="preserve">ribery and </w:t>
      </w:r>
      <w:r w:rsidR="008274E5">
        <w:t>extortion</w:t>
      </w:r>
      <w:r w:rsidRPr="005E1307">
        <w:t xml:space="preserve"> and </w:t>
      </w:r>
      <w:r w:rsidR="008274E5">
        <w:t>i</w:t>
      </w:r>
      <w:r w:rsidRPr="005E1307">
        <w:t xml:space="preserve">ts </w:t>
      </w:r>
      <w:r w:rsidR="008274E5">
        <w:t>i</w:t>
      </w:r>
      <w:r w:rsidRPr="005E1307">
        <w:t xml:space="preserve">mplications in the Philippine </w:t>
      </w:r>
      <w:r w:rsidR="008274E5">
        <w:t>c</w:t>
      </w:r>
      <w:r w:rsidRPr="005E1307">
        <w:t xml:space="preserve">ontext from a </w:t>
      </w:r>
      <w:r w:rsidR="008274E5">
        <w:t>m</w:t>
      </w:r>
      <w:r w:rsidRPr="005E1307">
        <w:t xml:space="preserve">issionary </w:t>
      </w:r>
      <w:r w:rsidR="008274E5">
        <w:t>v</w:t>
      </w:r>
      <w:r w:rsidRPr="005E1307">
        <w:t>iewpoint</w:t>
      </w:r>
      <w:r>
        <w:t xml:space="preserve"> (</w:t>
      </w:r>
      <w:proofErr w:type="spellStart"/>
      <w:r w:rsidRPr="005E1307">
        <w:t>DMiss</w:t>
      </w:r>
      <w:proofErr w:type="spellEnd"/>
      <w:r w:rsidRPr="005E1307">
        <w:t xml:space="preserve"> project</w:t>
      </w:r>
      <w:r>
        <w:t xml:space="preserve">, </w:t>
      </w:r>
      <w:r w:rsidRPr="005E1307">
        <w:t>Trinity Evangelical Divinity School, 1989</w:t>
      </w:r>
      <w:r w:rsidR="00C66390">
        <w:t>).</w:t>
      </w:r>
    </w:p>
    <w:p w14:paraId="6472FD52"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Malroney</w:t>
      </w:r>
      <w:proofErr w:type="spellEnd"/>
      <w:r w:rsidRPr="005E1307">
        <w:t xml:space="preserve">, Robert P. </w:t>
      </w:r>
      <w:r w:rsidR="0080225E">
        <w:t>“</w:t>
      </w:r>
      <w:r w:rsidRPr="005E1307">
        <w:t>Usury and Restrictions on Interest-Taking in the Ancient Near East</w:t>
      </w:r>
      <w:r w:rsidR="0080225E">
        <w:t>”</w:t>
      </w:r>
      <w:r>
        <w:t xml:space="preserve">, </w:t>
      </w:r>
      <w:r w:rsidRPr="000A3270">
        <w:rPr>
          <w:i/>
        </w:rPr>
        <w:t xml:space="preserve">Catholic Biblical </w:t>
      </w:r>
      <w:r>
        <w:rPr>
          <w:i/>
        </w:rPr>
        <w:t>Quarterly</w:t>
      </w:r>
      <w:r w:rsidRPr="005E1307">
        <w:t xml:space="preserve"> 36 (1974) 1-20.</w:t>
      </w:r>
    </w:p>
    <w:p w14:paraId="2A6D1F5D" w14:textId="77777777" w:rsidR="00494558" w:rsidRDefault="00494558" w:rsidP="006B377E">
      <w:pPr>
        <w:widowControl w:val="0"/>
        <w:autoSpaceDE w:val="0"/>
        <w:autoSpaceDN w:val="0"/>
        <w:adjustRightInd w:val="0"/>
        <w:spacing w:after="240"/>
        <w:ind w:left="720" w:hanging="720"/>
      </w:pPr>
      <w:r>
        <w:t xml:space="preserve">Manda, William J. Bribery in the </w:t>
      </w:r>
      <w:r w:rsidR="008274E5">
        <w:t>b</w:t>
      </w:r>
      <w:r>
        <w:t>ook of Proverbs</w:t>
      </w:r>
      <w:r w:rsidR="008274E5">
        <w:t>—an e</w:t>
      </w:r>
      <w:r>
        <w:t xml:space="preserve">xegetical </w:t>
      </w:r>
      <w:r w:rsidR="008274E5">
        <w:t>s</w:t>
      </w:r>
      <w:r>
        <w:t xml:space="preserve">tudy (ThM </w:t>
      </w:r>
      <w:r w:rsidR="00B150FA">
        <w:t>thesis;</w:t>
      </w:r>
      <w:r>
        <w:t xml:space="preserve"> Calvin Theological Seminary, 1994).</w:t>
      </w:r>
    </w:p>
    <w:p w14:paraId="3758EDD4" w14:textId="77777777" w:rsidR="006B377E" w:rsidRPr="005E1307" w:rsidRDefault="006B377E" w:rsidP="006B377E">
      <w:pPr>
        <w:widowControl w:val="0"/>
        <w:autoSpaceDE w:val="0"/>
        <w:autoSpaceDN w:val="0"/>
        <w:adjustRightInd w:val="0"/>
        <w:spacing w:after="240"/>
        <w:ind w:left="720" w:hanging="720"/>
      </w:pPr>
      <w:r w:rsidRPr="005E1307">
        <w:t>Martin, John A</w:t>
      </w:r>
      <w:r w:rsidRPr="00891ECD">
        <w:t>. Sensitivity to Poverty from Proverbs</w:t>
      </w:r>
      <w:r>
        <w:t xml:space="preserve"> (sound recording;</w:t>
      </w:r>
      <w:r w:rsidRPr="005E1307">
        <w:t xml:space="preserve"> Dallas Theological Seminary, 1978</w:t>
      </w:r>
      <w:r w:rsidR="00C66390">
        <w:t>).</w:t>
      </w:r>
    </w:p>
    <w:p w14:paraId="69A8BCF3" w14:textId="77777777" w:rsidR="00EB5E18" w:rsidRDefault="00EB5E18" w:rsidP="00EB5E18">
      <w:pPr>
        <w:ind w:left="720" w:hanging="720"/>
      </w:pPr>
      <w:proofErr w:type="spellStart"/>
      <w:r>
        <w:t>Masenya</w:t>
      </w:r>
      <w:proofErr w:type="spellEnd"/>
      <w:r>
        <w:t xml:space="preserve">, </w:t>
      </w:r>
      <w:proofErr w:type="spellStart"/>
      <w:r>
        <w:t>Madipoane</w:t>
      </w:r>
      <w:proofErr w:type="spellEnd"/>
      <w:r>
        <w:t xml:space="preserve">. </w:t>
      </w:r>
      <w:r w:rsidR="0080225E">
        <w:t>“</w:t>
      </w:r>
      <w:r>
        <w:t>Challenging Poverty through Proverbs: An African Transformational Hermeneutics</w:t>
      </w:r>
      <w:r w:rsidR="0080225E">
        <w:t>”</w:t>
      </w:r>
      <w:r>
        <w:t xml:space="preserve">, </w:t>
      </w:r>
      <w:r>
        <w:rPr>
          <w:i/>
        </w:rPr>
        <w:t>Old Testament Essays</w:t>
      </w:r>
      <w:r>
        <w:t xml:space="preserve"> 19.2 (2006) 393-404.</w:t>
      </w:r>
    </w:p>
    <w:p w14:paraId="09659571" w14:textId="77777777" w:rsidR="00EB5E18" w:rsidRDefault="00EB5E18" w:rsidP="00EB5E18">
      <w:pPr>
        <w:ind w:left="720" w:hanging="720"/>
      </w:pPr>
    </w:p>
    <w:p w14:paraId="1922B764" w14:textId="77777777" w:rsidR="006B377E" w:rsidRPr="005E1307" w:rsidRDefault="006B377E" w:rsidP="006B377E">
      <w:pPr>
        <w:widowControl w:val="0"/>
        <w:autoSpaceDE w:val="0"/>
        <w:autoSpaceDN w:val="0"/>
        <w:adjustRightInd w:val="0"/>
        <w:spacing w:after="240"/>
        <w:ind w:left="720" w:hanging="720"/>
      </w:pPr>
      <w:r w:rsidRPr="005E1307">
        <w:t xml:space="preserve">Montgomery, David J. </w:t>
      </w:r>
      <w:r w:rsidR="0080225E">
        <w:t>“</w:t>
      </w:r>
      <w:r w:rsidRPr="005E1307">
        <w:t>A Bribe Is a Charm: A Study of Proverbs 17:8</w:t>
      </w:r>
      <w:r w:rsidR="0080225E">
        <w:t>”</w:t>
      </w:r>
      <w:r w:rsidR="00E344EF">
        <w:t xml:space="preserve">, 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3314A6">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134-</w:t>
      </w:r>
      <w:r w:rsidR="00144B4B">
        <w:t>1</w:t>
      </w:r>
      <w:r w:rsidRPr="005E1307">
        <w:t>49.</w:t>
      </w:r>
    </w:p>
    <w:p w14:paraId="63E238AA" w14:textId="77777777" w:rsidR="006B377E" w:rsidRPr="005E1307" w:rsidRDefault="006B377E" w:rsidP="006B377E">
      <w:pPr>
        <w:widowControl w:val="0"/>
        <w:autoSpaceDE w:val="0"/>
        <w:autoSpaceDN w:val="0"/>
        <w:adjustRightInd w:val="0"/>
        <w:spacing w:after="240"/>
        <w:ind w:left="720" w:hanging="720"/>
      </w:pPr>
      <w:r w:rsidRPr="005E1307">
        <w:t xml:space="preserve">Norton, William Michael. Business </w:t>
      </w:r>
      <w:r w:rsidR="008274E5">
        <w:t>p</w:t>
      </w:r>
      <w:r w:rsidRPr="005E1307">
        <w:t xml:space="preserve">ractices and </w:t>
      </w:r>
      <w:r w:rsidR="008274E5">
        <w:t>p</w:t>
      </w:r>
      <w:r w:rsidRPr="005E1307">
        <w:t xml:space="preserve">rinciples in the </w:t>
      </w:r>
      <w:r w:rsidR="008274E5">
        <w:t>b</w:t>
      </w:r>
      <w:r w:rsidRPr="005E1307">
        <w:t>ook of Proverbs</w:t>
      </w:r>
      <w:r>
        <w:t xml:space="preserve"> (</w:t>
      </w:r>
      <w:r w:rsidRPr="005E1307">
        <w:t xml:space="preserve">ThM </w:t>
      </w:r>
      <w:r w:rsidR="00B150FA">
        <w:t>thesis;</w:t>
      </w:r>
      <w:r w:rsidRPr="005E1307">
        <w:t xml:space="preserve"> Dallas </w:t>
      </w:r>
      <w:proofErr w:type="spellStart"/>
      <w:r w:rsidRPr="005E1307">
        <w:t>Theologcial</w:t>
      </w:r>
      <w:proofErr w:type="spellEnd"/>
      <w:r w:rsidRPr="005E1307">
        <w:t xml:space="preserve"> Seminary, 1975</w:t>
      </w:r>
      <w:r w:rsidR="00C66390">
        <w:t>).</w:t>
      </w:r>
    </w:p>
    <w:p w14:paraId="78A4BA94" w14:textId="77777777" w:rsidR="006B377E" w:rsidRPr="005E1307" w:rsidRDefault="006B377E" w:rsidP="006B377E">
      <w:pPr>
        <w:widowControl w:val="0"/>
        <w:autoSpaceDE w:val="0"/>
        <w:autoSpaceDN w:val="0"/>
        <w:adjustRightInd w:val="0"/>
        <w:spacing w:after="240"/>
        <w:ind w:left="720" w:hanging="720"/>
      </w:pPr>
      <w:proofErr w:type="spellStart"/>
      <w:r w:rsidRPr="005E1307">
        <w:t>Olley</w:t>
      </w:r>
      <w:proofErr w:type="spellEnd"/>
      <w:r w:rsidRPr="005E1307">
        <w:t xml:space="preserve">, John. </w:t>
      </w:r>
      <w:r w:rsidR="0080225E">
        <w:t>“</w:t>
      </w:r>
      <w:r w:rsidR="00A660B1">
        <w:t>‘</w:t>
      </w:r>
      <w:r w:rsidRPr="005E1307">
        <w:t>Righteous</w:t>
      </w:r>
      <w:r w:rsidR="00A660B1">
        <w:t>’</w:t>
      </w:r>
      <w:r w:rsidRPr="005E1307">
        <w:t xml:space="preserve"> and Wealth? The Description of the </w:t>
      </w:r>
      <w:proofErr w:type="spellStart"/>
      <w:r w:rsidRPr="005E1307">
        <w:t>Saddiq</w:t>
      </w:r>
      <w:proofErr w:type="spellEnd"/>
      <w:r w:rsidRPr="005E1307">
        <w:t xml:space="preserve"> in Wisdom Literature</w:t>
      </w:r>
      <w:r w:rsidR="0080225E">
        <w:t>”</w:t>
      </w:r>
      <w:r>
        <w:t>,</w:t>
      </w:r>
      <w:r w:rsidRPr="005E1307">
        <w:t xml:space="preserve"> </w:t>
      </w:r>
      <w:r w:rsidRPr="000A3270">
        <w:rPr>
          <w:i/>
        </w:rPr>
        <w:t xml:space="preserve">Colloquium: The Australian and </w:t>
      </w:r>
      <w:smartTag w:uri="urn:schemas-microsoft-com:office:smarttags" w:element="place">
        <w:smartTag w:uri="urn:schemas-microsoft-com:office:smarttags" w:element="country-region">
          <w:r w:rsidRPr="000A3270">
            <w:rPr>
              <w:i/>
            </w:rPr>
            <w:t>New Zealand</w:t>
          </w:r>
        </w:smartTag>
      </w:smartTag>
      <w:r w:rsidRPr="000A3270">
        <w:rPr>
          <w:i/>
        </w:rPr>
        <w:t xml:space="preserve"> Theological Society</w:t>
      </w:r>
      <w:r w:rsidRPr="005E1307">
        <w:t xml:space="preserve"> 22 (1990) 38-45.</w:t>
      </w:r>
    </w:p>
    <w:p w14:paraId="6296C463" w14:textId="77777777" w:rsidR="006B377E" w:rsidRPr="005E1307" w:rsidRDefault="006B377E" w:rsidP="006B377E">
      <w:pPr>
        <w:widowControl w:val="0"/>
        <w:autoSpaceDE w:val="0"/>
        <w:autoSpaceDN w:val="0"/>
        <w:adjustRightInd w:val="0"/>
        <w:spacing w:after="240"/>
        <w:ind w:left="720" w:hanging="720"/>
      </w:pPr>
      <w:r w:rsidRPr="005E1307">
        <w:t xml:space="preserve">Patterson, Richard D. </w:t>
      </w:r>
      <w:r w:rsidR="0080225E">
        <w:t>“</w:t>
      </w:r>
      <w:r w:rsidRPr="005E1307">
        <w:t>The Widow, the Orphan and the Poor in the Old Testament and Extra-Biblical Literature</w:t>
      </w:r>
      <w:r w:rsidR="0080225E">
        <w:t>”</w:t>
      </w:r>
      <w:r>
        <w:t>,</w:t>
      </w:r>
      <w:r w:rsidRPr="005E1307">
        <w:t xml:space="preserve"> </w:t>
      </w:r>
      <w:r w:rsidRPr="000A3270">
        <w:rPr>
          <w:i/>
        </w:rPr>
        <w:t>Bibliotheca Sacra</w:t>
      </w:r>
      <w:r w:rsidRPr="005E1307">
        <w:t xml:space="preserve"> 130 (1973) 223-34.</w:t>
      </w:r>
    </w:p>
    <w:p w14:paraId="4CF8F749" w14:textId="77777777" w:rsidR="006B377E" w:rsidRPr="005E1307" w:rsidRDefault="00257AC4" w:rsidP="006B377E">
      <w:pPr>
        <w:widowControl w:val="0"/>
        <w:autoSpaceDE w:val="0"/>
        <w:autoSpaceDN w:val="0"/>
        <w:adjustRightInd w:val="0"/>
        <w:spacing w:after="240"/>
        <w:ind w:left="720" w:hanging="720"/>
      </w:pPr>
      <w:proofErr w:type="spellStart"/>
      <w:r w:rsidRPr="005E1307">
        <w:t>Pleins</w:t>
      </w:r>
      <w:proofErr w:type="spellEnd"/>
      <w:r w:rsidRPr="005E1307">
        <w:t xml:space="preserve">, J. David. </w:t>
      </w:r>
      <w:r w:rsidR="0080225E">
        <w:t>“</w:t>
      </w:r>
      <w:r w:rsidRPr="005E1307">
        <w:t>Poverty in the Social World of the Wise</w:t>
      </w:r>
      <w:r w:rsidR="0080225E">
        <w:t>”</w:t>
      </w:r>
      <w:r>
        <w:t>,</w:t>
      </w:r>
      <w:r w:rsidRPr="005E1307">
        <w:t xml:space="preserve"> </w:t>
      </w:r>
      <w:r w:rsidRPr="000A3270">
        <w:rPr>
          <w:i/>
        </w:rPr>
        <w:t>Journal for the Study of the Old Testament</w:t>
      </w:r>
      <w:r w:rsidRPr="005E1307">
        <w:t xml:space="preserve"> 37 (1987)</w:t>
      </w:r>
      <w:r>
        <w:t xml:space="preserve"> 61-78 [reprinted, </w:t>
      </w:r>
      <w:proofErr w:type="spellStart"/>
      <w:r>
        <w:t>Pleins</w:t>
      </w:r>
      <w:proofErr w:type="spellEnd"/>
      <w:r>
        <w:t xml:space="preserve"> 1997].</w:t>
      </w:r>
    </w:p>
    <w:p w14:paraId="063385E3" w14:textId="77777777" w:rsidR="00257AC4" w:rsidRPr="005E1307" w:rsidRDefault="00257AC4" w:rsidP="00257AC4">
      <w:pPr>
        <w:widowControl w:val="0"/>
        <w:autoSpaceDE w:val="0"/>
        <w:autoSpaceDN w:val="0"/>
        <w:adjustRightInd w:val="0"/>
        <w:spacing w:after="240"/>
        <w:ind w:left="720" w:hanging="720"/>
      </w:pPr>
      <w:r>
        <w:t xml:space="preserve">--. </w:t>
      </w:r>
      <w:r w:rsidR="0080225E">
        <w:t>“</w:t>
      </w:r>
      <w:r>
        <w:t>Poverty in the Social World of the Wise</w:t>
      </w:r>
      <w:r w:rsidR="0080225E">
        <w:t>”</w:t>
      </w:r>
      <w:r>
        <w:t xml:space="preserve">, in </w:t>
      </w:r>
      <w:r w:rsidRPr="00257AC4">
        <w:rPr>
          <w:i/>
        </w:rPr>
        <w:t>Social-Scientific Old Testament Criticism: A Sheffield Reader</w:t>
      </w:r>
      <w:r>
        <w:t xml:space="preserve"> (D.J. </w:t>
      </w:r>
      <w:proofErr w:type="spellStart"/>
      <w:r>
        <w:t>Chalcraft</w:t>
      </w:r>
      <w:proofErr w:type="spellEnd"/>
      <w:r w:rsidR="003314A6">
        <w:t xml:space="preserve"> (ed.)</w:t>
      </w:r>
      <w:r>
        <w:t>; Sheffield:</w:t>
      </w:r>
      <w:r w:rsidR="00EF1216">
        <w:t xml:space="preserve"> </w:t>
      </w:r>
      <w:smartTag w:uri="urn:schemas-microsoft-com:office:smarttags" w:element="place">
        <w:r>
          <w:t>Sheffield</w:t>
        </w:r>
      </w:smartTag>
      <w:r>
        <w:t xml:space="preserve"> Academic Press, 1997) 283-300. </w:t>
      </w:r>
    </w:p>
    <w:p w14:paraId="01A40B31" w14:textId="77777777" w:rsidR="00257AC4" w:rsidRPr="005E1307" w:rsidRDefault="00257AC4" w:rsidP="00257AC4">
      <w:pPr>
        <w:widowControl w:val="0"/>
        <w:autoSpaceDE w:val="0"/>
        <w:autoSpaceDN w:val="0"/>
        <w:adjustRightInd w:val="0"/>
        <w:spacing w:after="240"/>
        <w:ind w:left="720" w:hanging="720"/>
      </w:pPr>
      <w:proofErr w:type="spellStart"/>
      <w:r w:rsidRPr="005E1307">
        <w:t>Plopper</w:t>
      </w:r>
      <w:proofErr w:type="spellEnd"/>
      <w:r w:rsidRPr="005E1307">
        <w:t xml:space="preserve">, Clifford. </w:t>
      </w:r>
      <w:r w:rsidRPr="000D1C1C">
        <w:rPr>
          <w:i/>
        </w:rPr>
        <w:t>Chinese Proverbs. The Relationship of Friends as Brought out by the Proverbs. Economics as Seen through the Proverbs</w:t>
      </w:r>
      <w:r>
        <w:rPr>
          <w:i/>
        </w:rPr>
        <w:t>:</w:t>
      </w:r>
      <w:r w:rsidRPr="000D1C1C">
        <w:rPr>
          <w:i/>
        </w:rPr>
        <w:t xml:space="preserve"> Addresses before the Convocation of </w:t>
      </w:r>
      <w:smartTag w:uri="urn:schemas-microsoft-com:office:smarttags" w:element="place">
        <w:smartTag w:uri="urn:schemas-microsoft-com:office:smarttags" w:element="PlaceName">
          <w:r w:rsidRPr="000D1C1C">
            <w:rPr>
              <w:i/>
            </w:rPr>
            <w:t>North</w:t>
          </w:r>
        </w:smartTag>
        <w:r w:rsidRPr="000D1C1C">
          <w:rPr>
            <w:i/>
          </w:rPr>
          <w:t xml:space="preserve"> </w:t>
        </w:r>
        <w:smartTag w:uri="urn:schemas-microsoft-com:office:smarttags" w:element="PlaceName">
          <w:r w:rsidRPr="000D1C1C">
            <w:rPr>
              <w:i/>
            </w:rPr>
            <w:t>China</w:t>
          </w:r>
        </w:smartTag>
        <w:r w:rsidRPr="000D1C1C">
          <w:rPr>
            <w:i/>
          </w:rPr>
          <w:t xml:space="preserve"> </w:t>
        </w:r>
        <w:smartTag w:uri="urn:schemas-microsoft-com:office:smarttags" w:element="PlaceName">
          <w:r w:rsidRPr="000D1C1C">
            <w:rPr>
              <w:i/>
            </w:rPr>
            <w:t>Union</w:t>
          </w:r>
        </w:smartTag>
        <w:r w:rsidRPr="000D1C1C">
          <w:rPr>
            <w:i/>
          </w:rPr>
          <w:t xml:space="preserve"> </w:t>
        </w:r>
        <w:smartTag w:uri="urn:schemas-microsoft-com:office:smarttags" w:element="PlaceName">
          <w:r w:rsidRPr="000D1C1C">
            <w:rPr>
              <w:i/>
            </w:rPr>
            <w:t>Language</w:t>
          </w:r>
        </w:smartTag>
        <w:r w:rsidRPr="000D1C1C">
          <w:rPr>
            <w:i/>
          </w:rPr>
          <w:t xml:space="preserve"> </w:t>
        </w:r>
        <w:smartTag w:uri="urn:schemas-microsoft-com:office:smarttags" w:element="PlaceType">
          <w:r w:rsidRPr="000D1C1C">
            <w:rPr>
              <w:i/>
            </w:rPr>
            <w:t>School</w:t>
          </w:r>
        </w:smartTag>
      </w:smartTag>
      <w:r w:rsidRPr="000D1C1C">
        <w:rPr>
          <w:i/>
        </w:rPr>
        <w:t>, February-March 1932</w:t>
      </w:r>
      <w:r w:rsidRPr="005E1307">
        <w:t xml:space="preserve"> </w:t>
      </w:r>
      <w:r>
        <w:t xml:space="preserve">(Peking: </w:t>
      </w:r>
      <w:r w:rsidRPr="005E1307">
        <w:t>North China Union Language School, 1932</w:t>
      </w:r>
      <w:r>
        <w:t>)</w:t>
      </w:r>
      <w:r w:rsidRPr="005E1307">
        <w:t>.</w:t>
      </w:r>
    </w:p>
    <w:p w14:paraId="0D4E1359" w14:textId="77777777" w:rsidR="006B377E" w:rsidRPr="005E1307" w:rsidRDefault="006B377E" w:rsidP="006B377E">
      <w:pPr>
        <w:widowControl w:val="0"/>
        <w:autoSpaceDE w:val="0"/>
        <w:autoSpaceDN w:val="0"/>
        <w:adjustRightInd w:val="0"/>
        <w:spacing w:after="240"/>
        <w:ind w:left="720" w:hanging="720"/>
      </w:pPr>
      <w:r w:rsidRPr="005E1307">
        <w:t xml:space="preserve">Sandoval, Timothy J. The </w:t>
      </w:r>
      <w:r w:rsidR="002E12CF">
        <w:t>d</w:t>
      </w:r>
      <w:r w:rsidRPr="005E1307">
        <w:t xml:space="preserve">iscourse of </w:t>
      </w:r>
      <w:r w:rsidR="002E12CF">
        <w:t>w</w:t>
      </w:r>
      <w:r w:rsidRPr="005E1307">
        <w:t xml:space="preserve">ealth and </w:t>
      </w:r>
      <w:r w:rsidR="002E12CF">
        <w:t>p</w:t>
      </w:r>
      <w:r w:rsidRPr="005E1307">
        <w:t xml:space="preserve">overty in the </w:t>
      </w:r>
      <w:r w:rsidR="002E12CF">
        <w:t>b</w:t>
      </w:r>
      <w:r w:rsidRPr="005E1307">
        <w:t>ook of Proverbs</w:t>
      </w:r>
      <w:r>
        <w:t xml:space="preserve"> (</w:t>
      </w:r>
      <w:r w:rsidR="006A2F96">
        <w:t>Ph.D.</w:t>
      </w:r>
      <w:r w:rsidRPr="005E1307">
        <w:t xml:space="preserve"> </w:t>
      </w:r>
      <w:r w:rsidR="00B150FA">
        <w:t>dissertation;</w:t>
      </w:r>
      <w:r w:rsidRPr="005E1307">
        <w:t xml:space="preserve"> </w:t>
      </w:r>
      <w:smartTag w:uri="urn:schemas-microsoft-com:office:smarttags" w:element="place">
        <w:smartTag w:uri="urn:schemas-microsoft-com:office:smarttags" w:element="PlaceName">
          <w:r w:rsidRPr="005E1307">
            <w:t>Emory</w:t>
          </w:r>
        </w:smartTag>
        <w:r w:rsidRPr="005E1307">
          <w:t xml:space="preserve"> </w:t>
        </w:r>
        <w:smartTag w:uri="urn:schemas-microsoft-com:office:smarttags" w:element="PlaceType">
          <w:r w:rsidRPr="005E1307">
            <w:t>University</w:t>
          </w:r>
        </w:smartTag>
      </w:smartTag>
      <w:r w:rsidRPr="005E1307">
        <w:t>, 2004</w:t>
      </w:r>
      <w:r w:rsidR="00C66390">
        <w:t>).</w:t>
      </w:r>
    </w:p>
    <w:p w14:paraId="0748E7D2" w14:textId="77777777" w:rsidR="00C95141" w:rsidRPr="007B736A" w:rsidRDefault="00A660B1" w:rsidP="00A432F3">
      <w:pPr>
        <w:widowControl w:val="0"/>
        <w:autoSpaceDE w:val="0"/>
        <w:autoSpaceDN w:val="0"/>
        <w:adjustRightInd w:val="0"/>
        <w:spacing w:after="240"/>
        <w:ind w:left="720" w:hanging="720"/>
        <w:rPr>
          <w:sz w:val="20"/>
          <w:szCs w:val="20"/>
        </w:rPr>
      </w:pPr>
      <w:r>
        <w:t>--.</w:t>
      </w:r>
      <w:r w:rsidR="006B377E">
        <w:t xml:space="preserve"> </w:t>
      </w:r>
      <w:r w:rsidR="002E12CF">
        <w:rPr>
          <w:i/>
        </w:rPr>
        <w:t>The D</w:t>
      </w:r>
      <w:r w:rsidR="006B377E" w:rsidRPr="000A3270">
        <w:rPr>
          <w:i/>
        </w:rPr>
        <w:t>iscourse of Wealth and Poverty in the Book of Proverbs</w:t>
      </w:r>
      <w:r w:rsidR="006B377E">
        <w:t xml:space="preserve"> (</w:t>
      </w:r>
      <w:smartTag w:uri="urn:schemas-microsoft-com:office:smarttags" w:element="place">
        <w:smartTag w:uri="urn:schemas-microsoft-com:office:smarttags" w:element="State">
          <w:r w:rsidR="006B377E" w:rsidRPr="005E1307">
            <w:t>New York</w:t>
          </w:r>
        </w:smartTag>
      </w:smartTag>
      <w:r w:rsidR="006B377E" w:rsidRPr="005E1307">
        <w:t>:</w:t>
      </w:r>
      <w:r w:rsidR="006B377E">
        <w:t xml:space="preserve"> </w:t>
      </w:r>
      <w:r w:rsidR="00A71380">
        <w:t>E.J. Brill</w:t>
      </w:r>
      <w:r w:rsidR="006B377E">
        <w:t>, 200</w:t>
      </w:r>
      <w:r w:rsidR="00DC53D5">
        <w:t>6</w:t>
      </w:r>
      <w:r w:rsidR="00C66390">
        <w:t>).</w:t>
      </w:r>
      <w:r w:rsidR="00440107">
        <w:br/>
      </w:r>
      <w:r w:rsidR="00A432F3">
        <w:rPr>
          <w:sz w:val="20"/>
          <w:szCs w:val="20"/>
        </w:rPr>
        <w:t>R</w:t>
      </w:r>
      <w:r w:rsidR="00440107" w:rsidRPr="007B736A">
        <w:rPr>
          <w:sz w:val="20"/>
          <w:szCs w:val="20"/>
        </w:rPr>
        <w:t>2008</w:t>
      </w:r>
      <w:r w:rsidR="00A432F3">
        <w:rPr>
          <w:sz w:val="20"/>
          <w:szCs w:val="20"/>
        </w:rPr>
        <w:tab/>
      </w:r>
      <w:r w:rsidR="00440107" w:rsidRPr="007B736A">
        <w:rPr>
          <w:sz w:val="20"/>
          <w:szCs w:val="20"/>
        </w:rPr>
        <w:t xml:space="preserve">Moore, </w:t>
      </w:r>
      <w:proofErr w:type="spellStart"/>
      <w:r w:rsidR="00440107" w:rsidRPr="007B736A">
        <w:rPr>
          <w:sz w:val="20"/>
          <w:szCs w:val="20"/>
        </w:rPr>
        <w:t>MichaelS</w:t>
      </w:r>
      <w:proofErr w:type="spellEnd"/>
      <w:r w:rsidR="00440107" w:rsidRPr="007B736A">
        <w:rPr>
          <w:sz w:val="20"/>
          <w:szCs w:val="20"/>
        </w:rPr>
        <w:t xml:space="preserve">. </w:t>
      </w:r>
      <w:r w:rsidR="00440107" w:rsidRPr="007B736A">
        <w:rPr>
          <w:i/>
          <w:iCs/>
          <w:sz w:val="20"/>
          <w:szCs w:val="20"/>
        </w:rPr>
        <w:t>The Catholic Biblical Quarterly</w:t>
      </w:r>
      <w:r w:rsidR="00440107" w:rsidRPr="007B736A">
        <w:rPr>
          <w:sz w:val="20"/>
          <w:szCs w:val="20"/>
        </w:rPr>
        <w:t>, 70, 808-</w:t>
      </w:r>
      <w:r w:rsidR="002C19F5">
        <w:rPr>
          <w:sz w:val="20"/>
          <w:szCs w:val="20"/>
        </w:rPr>
        <w:t>8</w:t>
      </w:r>
      <w:r w:rsidR="00440107" w:rsidRPr="007B736A">
        <w:rPr>
          <w:sz w:val="20"/>
          <w:szCs w:val="20"/>
        </w:rPr>
        <w:t>10.</w:t>
      </w:r>
      <w:r w:rsidR="00C95141">
        <w:rPr>
          <w:sz w:val="20"/>
          <w:szCs w:val="20"/>
        </w:rPr>
        <w:t>\</w:t>
      </w:r>
      <w:r w:rsidR="00C95141">
        <w:rPr>
          <w:sz w:val="20"/>
          <w:szCs w:val="20"/>
        </w:rPr>
        <w:br/>
        <w:t>R2007</w:t>
      </w:r>
      <w:r w:rsidR="00A432F3">
        <w:rPr>
          <w:sz w:val="20"/>
          <w:szCs w:val="20"/>
        </w:rPr>
        <w:tab/>
      </w:r>
      <w:r w:rsidR="00C95141">
        <w:rPr>
          <w:sz w:val="20"/>
          <w:szCs w:val="20"/>
        </w:rPr>
        <w:t xml:space="preserve">Houston, W. J. </w:t>
      </w:r>
      <w:proofErr w:type="spellStart"/>
      <w:r w:rsidR="00C95141" w:rsidRPr="007B736A">
        <w:rPr>
          <w:i/>
          <w:iCs/>
          <w:sz w:val="20"/>
          <w:szCs w:val="20"/>
        </w:rPr>
        <w:t>Vetus</w:t>
      </w:r>
      <w:proofErr w:type="spellEnd"/>
      <w:r w:rsidR="00C95141" w:rsidRPr="007B736A">
        <w:rPr>
          <w:i/>
          <w:iCs/>
          <w:sz w:val="20"/>
          <w:szCs w:val="20"/>
        </w:rPr>
        <w:t xml:space="preserve"> </w:t>
      </w:r>
      <w:proofErr w:type="spellStart"/>
      <w:r w:rsidR="00C95141" w:rsidRPr="007B736A">
        <w:rPr>
          <w:i/>
          <w:iCs/>
          <w:sz w:val="20"/>
          <w:szCs w:val="20"/>
        </w:rPr>
        <w:t>Testamentum</w:t>
      </w:r>
      <w:proofErr w:type="spellEnd"/>
      <w:r w:rsidR="00C95141">
        <w:rPr>
          <w:sz w:val="20"/>
          <w:szCs w:val="20"/>
        </w:rPr>
        <w:t xml:space="preserve"> 57, 418-</w:t>
      </w:r>
      <w:r w:rsidR="002C19F5">
        <w:rPr>
          <w:sz w:val="20"/>
          <w:szCs w:val="20"/>
        </w:rPr>
        <w:t>4</w:t>
      </w:r>
      <w:r w:rsidR="00C95141">
        <w:rPr>
          <w:sz w:val="20"/>
          <w:szCs w:val="20"/>
        </w:rPr>
        <w:t>19.</w:t>
      </w:r>
    </w:p>
    <w:p w14:paraId="12F221E5" w14:textId="77777777" w:rsidR="00DC5542" w:rsidRPr="005E1307" w:rsidRDefault="00DC5542" w:rsidP="00DC53D5">
      <w:pPr>
        <w:widowControl w:val="0"/>
        <w:autoSpaceDE w:val="0"/>
        <w:autoSpaceDN w:val="0"/>
        <w:adjustRightInd w:val="0"/>
        <w:spacing w:after="240"/>
        <w:ind w:left="720" w:hanging="720"/>
      </w:pPr>
      <w:r>
        <w:t>Seiler, Stefan.</w:t>
      </w:r>
      <w:r w:rsidR="001B2193">
        <w:t xml:space="preserve"> </w:t>
      </w:r>
      <w:r w:rsidR="0080225E">
        <w:t>“</w:t>
      </w:r>
      <w:r>
        <w:t xml:space="preserve">Die </w:t>
      </w:r>
      <w:proofErr w:type="spellStart"/>
      <w:r>
        <w:t>theologische</w:t>
      </w:r>
      <w:proofErr w:type="spellEnd"/>
      <w:r>
        <w:t xml:space="preserve"> Dimension von </w:t>
      </w:r>
      <w:proofErr w:type="spellStart"/>
      <w:r>
        <w:t>Armut</w:t>
      </w:r>
      <w:proofErr w:type="spellEnd"/>
      <w:r>
        <w:t xml:space="preserve"> und </w:t>
      </w:r>
      <w:proofErr w:type="spellStart"/>
      <w:r>
        <w:t>Reichtum</w:t>
      </w:r>
      <w:proofErr w:type="spellEnd"/>
      <w:r>
        <w:t xml:space="preserve"> </w:t>
      </w:r>
      <w:proofErr w:type="spellStart"/>
      <w:r>
        <w:t>im</w:t>
      </w:r>
      <w:proofErr w:type="spellEnd"/>
      <w:r>
        <w:t xml:space="preserve"> </w:t>
      </w:r>
      <w:proofErr w:type="spellStart"/>
      <w:r>
        <w:t>Horizont</w:t>
      </w:r>
      <w:proofErr w:type="spellEnd"/>
      <w:r>
        <w:t xml:space="preserve"> </w:t>
      </w:r>
      <w:proofErr w:type="spellStart"/>
      <w:r>
        <w:t>alttestamentlicher</w:t>
      </w:r>
      <w:proofErr w:type="spellEnd"/>
      <w:r>
        <w:t xml:space="preserve"> </w:t>
      </w:r>
      <w:proofErr w:type="spellStart"/>
      <w:r>
        <w:t>Prophetie</w:t>
      </w:r>
      <w:proofErr w:type="spellEnd"/>
      <w:r>
        <w:t xml:space="preserve"> und Weisheit</w:t>
      </w:r>
      <w:r w:rsidR="0080225E">
        <w:t>”</w:t>
      </w:r>
      <w:r>
        <w:t xml:space="preserve">, </w:t>
      </w:r>
      <w:proofErr w:type="spellStart"/>
      <w:r w:rsidRPr="007B736A">
        <w:rPr>
          <w:i/>
          <w:iCs/>
        </w:rPr>
        <w:t>Zeitschrift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lastRenderedPageBreak/>
        <w:t>Wissenschaft</w:t>
      </w:r>
      <w:proofErr w:type="spellEnd"/>
      <w:r w:rsidRPr="007B736A">
        <w:rPr>
          <w:i/>
          <w:iCs/>
        </w:rPr>
        <w:t xml:space="preserve"> </w:t>
      </w:r>
      <w:r>
        <w:t>123 (2011) 580-</w:t>
      </w:r>
      <w:r w:rsidR="00244933">
        <w:t>5</w:t>
      </w:r>
      <w:r>
        <w:t xml:space="preserve">95. </w:t>
      </w:r>
    </w:p>
    <w:p w14:paraId="6E0B0BAB" w14:textId="77777777" w:rsidR="006B377E" w:rsidRPr="005E1307" w:rsidRDefault="006B377E" w:rsidP="006B377E">
      <w:pPr>
        <w:widowControl w:val="0"/>
        <w:autoSpaceDE w:val="0"/>
        <w:autoSpaceDN w:val="0"/>
        <w:adjustRightInd w:val="0"/>
        <w:spacing w:after="240"/>
        <w:ind w:left="720" w:hanging="720"/>
      </w:pPr>
      <w:r w:rsidRPr="005E1307">
        <w:t xml:space="preserve">Sneed, Mark. </w:t>
      </w:r>
      <w:r w:rsidR="0080225E">
        <w:t>“</w:t>
      </w:r>
      <w:r w:rsidRPr="005E1307">
        <w:t>The Class Culture of Proverbs:</w:t>
      </w:r>
      <w:r>
        <w:t xml:space="preserve"> </w:t>
      </w:r>
      <w:r w:rsidRPr="005E1307">
        <w:t>Eliminating Stereotypes</w:t>
      </w:r>
      <w:r w:rsidR="0080225E">
        <w:t>”</w:t>
      </w:r>
      <w:r>
        <w:t>,</w:t>
      </w:r>
      <w:r w:rsidRPr="005E1307">
        <w:t xml:space="preserve"> </w:t>
      </w:r>
      <w:r w:rsidRPr="000A3270">
        <w:rPr>
          <w:i/>
        </w:rPr>
        <w:t>Journal for the Study of the Old Testament</w:t>
      </w:r>
      <w:r w:rsidRPr="005E1307">
        <w:t xml:space="preserve"> 10 (1996) 296-308.</w:t>
      </w:r>
    </w:p>
    <w:p w14:paraId="38CB8D87" w14:textId="77777777" w:rsidR="006B377E" w:rsidRPr="005E1307" w:rsidRDefault="006B377E" w:rsidP="006B377E">
      <w:pPr>
        <w:widowControl w:val="0"/>
        <w:autoSpaceDE w:val="0"/>
        <w:autoSpaceDN w:val="0"/>
        <w:adjustRightInd w:val="0"/>
        <w:spacing w:after="240"/>
        <w:ind w:left="720" w:hanging="720"/>
      </w:pPr>
      <w:proofErr w:type="spellStart"/>
      <w:r w:rsidRPr="005E1307">
        <w:t>Storoy</w:t>
      </w:r>
      <w:proofErr w:type="spellEnd"/>
      <w:r w:rsidRPr="005E1307">
        <w:t xml:space="preserve">, </w:t>
      </w:r>
      <w:proofErr w:type="spellStart"/>
      <w:r w:rsidRPr="005E1307">
        <w:t>Solfrid</w:t>
      </w:r>
      <w:proofErr w:type="spellEnd"/>
      <w:r w:rsidRPr="005E1307">
        <w:t xml:space="preserve">. </w:t>
      </w:r>
      <w:r w:rsidR="0080225E">
        <w:t>“</w:t>
      </w:r>
      <w:r w:rsidRPr="005E1307">
        <w:t>Why Does the Theme of Poverty Come into the Context of Prov 14:20?</w:t>
      </w:r>
      <w:r w:rsidR="0080225E">
        <w:t>”</w:t>
      </w:r>
      <w:r>
        <w:t xml:space="preserve"> in </w:t>
      </w:r>
      <w:r w:rsidRPr="000A3270">
        <w:rPr>
          <w:i/>
        </w:rPr>
        <w:t xml:space="preserve">Text and Theology: Studies in Honor of Professor Dr. Theol. </w:t>
      </w:r>
      <w:proofErr w:type="spellStart"/>
      <w:r w:rsidRPr="000A3270">
        <w:rPr>
          <w:i/>
        </w:rPr>
        <w:t>Magne</w:t>
      </w:r>
      <w:proofErr w:type="spellEnd"/>
      <w:r w:rsidRPr="000A3270">
        <w:rPr>
          <w:i/>
        </w:rPr>
        <w:t xml:space="preserve"> </w:t>
      </w:r>
      <w:proofErr w:type="spellStart"/>
      <w:r w:rsidRPr="000A3270">
        <w:rPr>
          <w:i/>
        </w:rPr>
        <w:t>Saebo</w:t>
      </w:r>
      <w:proofErr w:type="spellEnd"/>
      <w:r w:rsidRPr="000A3270">
        <w:rPr>
          <w:i/>
        </w:rPr>
        <w:t>, Presented on the Occasion of His 65th Birthday</w:t>
      </w:r>
      <w:r>
        <w:t xml:space="preserve"> (</w:t>
      </w:r>
      <w:proofErr w:type="spellStart"/>
      <w:r w:rsidRPr="000E3892">
        <w:t>Arvid</w:t>
      </w:r>
      <w:proofErr w:type="spellEnd"/>
      <w:r w:rsidRPr="000E3892">
        <w:t xml:space="preserve"> </w:t>
      </w:r>
      <w:proofErr w:type="spellStart"/>
      <w:r w:rsidRPr="000E3892">
        <w:t>Tangberg</w:t>
      </w:r>
      <w:proofErr w:type="spellEnd"/>
      <w:r w:rsidR="003314A6">
        <w:t xml:space="preserve"> (ed.)</w:t>
      </w:r>
      <w:r>
        <w:t>;</w:t>
      </w:r>
      <w:r w:rsidRPr="005E1307">
        <w:t xml:space="preserve"> </w:t>
      </w:r>
      <w:smartTag w:uri="urn:schemas-microsoft-com:office:smarttags" w:element="place">
        <w:smartTag w:uri="urn:schemas-microsoft-com:office:smarttags" w:element="City">
          <w:r w:rsidRPr="005E1307">
            <w:t>Oslo</w:t>
          </w:r>
        </w:smartTag>
      </w:smartTag>
      <w:r w:rsidRPr="005E1307">
        <w:t>: Verbum, 1994</w:t>
      </w:r>
      <w:r>
        <w:t>)</w:t>
      </w:r>
      <w:r w:rsidRPr="005E1307">
        <w:t xml:space="preserve"> 298-310.</w:t>
      </w:r>
    </w:p>
    <w:p w14:paraId="74015393" w14:textId="77777777" w:rsidR="006B377E" w:rsidRPr="005E1307" w:rsidRDefault="006109F8" w:rsidP="006B377E">
      <w:pPr>
        <w:widowControl w:val="0"/>
        <w:autoSpaceDE w:val="0"/>
        <w:autoSpaceDN w:val="0"/>
        <w:adjustRightInd w:val="0"/>
        <w:spacing w:after="240"/>
        <w:ind w:left="720" w:hanging="720"/>
      </w:pPr>
      <w:r>
        <w:t xml:space="preserve">--. </w:t>
      </w:r>
      <w:r w:rsidR="0080225E">
        <w:t>“</w:t>
      </w:r>
      <w:r w:rsidR="006B377E" w:rsidRPr="005E1307">
        <w:t>On Proverbs and Riddles: Polar Word Pairs and Other Poetical Devices, and Words for Poor and Needy in the Book of Proverbs</w:t>
      </w:r>
      <w:r w:rsidR="0080225E">
        <w:t>”</w:t>
      </w:r>
      <w:r w:rsidR="006B377E">
        <w:t>,</w:t>
      </w:r>
      <w:r w:rsidR="006B377E" w:rsidRPr="005E1307">
        <w:t xml:space="preserve"> </w:t>
      </w:r>
      <w:r w:rsidR="006B377E" w:rsidRPr="000A3270">
        <w:rPr>
          <w:i/>
        </w:rPr>
        <w:t>Scandinavian Journal of the Old Testament</w:t>
      </w:r>
      <w:r w:rsidR="006B377E" w:rsidRPr="005E1307">
        <w:t xml:space="preserve"> 7.2 (1993) 270-</w:t>
      </w:r>
      <w:r w:rsidR="00FD2532">
        <w:t>2</w:t>
      </w:r>
      <w:r w:rsidR="006B377E" w:rsidRPr="005E1307">
        <w:t>84.</w:t>
      </w:r>
    </w:p>
    <w:p w14:paraId="71F01EF1"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Tamez, Elsa. </w:t>
      </w:r>
      <w:r w:rsidR="0080225E" w:rsidRPr="00AA6931">
        <w:rPr>
          <w:lang w:val="es-ES"/>
        </w:rPr>
        <w:t>“</w:t>
      </w:r>
      <w:r w:rsidRPr="00AA6931">
        <w:rPr>
          <w:lang w:val="es-ES"/>
        </w:rPr>
        <w:t xml:space="preserve">La </w:t>
      </w:r>
      <w:proofErr w:type="spellStart"/>
      <w:r w:rsidRPr="00AA6931">
        <w:rPr>
          <w:lang w:val="es-ES"/>
        </w:rPr>
        <w:t>Teologia</w:t>
      </w:r>
      <w:proofErr w:type="spellEnd"/>
      <w:r w:rsidRPr="00AA6931">
        <w:rPr>
          <w:lang w:val="es-ES"/>
        </w:rPr>
        <w:t xml:space="preserve"> del </w:t>
      </w:r>
      <w:proofErr w:type="spellStart"/>
      <w:r w:rsidRPr="00AA6931">
        <w:rPr>
          <w:lang w:val="es-ES"/>
        </w:rPr>
        <w:t>Exito</w:t>
      </w:r>
      <w:proofErr w:type="spellEnd"/>
      <w:r w:rsidRPr="00AA6931">
        <w:rPr>
          <w:lang w:val="es-ES"/>
        </w:rPr>
        <w:t xml:space="preserve"> en un Mundo Desigual. Relectura de Proverbios</w:t>
      </w:r>
      <w:r w:rsidR="0080225E" w:rsidRPr="00AA6931">
        <w:rPr>
          <w:lang w:val="es-ES"/>
        </w:rPr>
        <w:t>”</w:t>
      </w:r>
      <w:r w:rsidRPr="00AA6931">
        <w:rPr>
          <w:lang w:val="es-ES"/>
        </w:rPr>
        <w:t xml:space="preserve">, </w:t>
      </w:r>
      <w:r w:rsidRPr="00AA6931">
        <w:rPr>
          <w:i/>
          <w:lang w:val="es-ES"/>
        </w:rPr>
        <w:t xml:space="preserve">Revista de Interpretación Bíblica Latinoamericana </w:t>
      </w:r>
      <w:r w:rsidRPr="00AA6931">
        <w:rPr>
          <w:lang w:val="es-ES"/>
        </w:rPr>
        <w:t>30 (1998) 25-34.</w:t>
      </w:r>
    </w:p>
    <w:p w14:paraId="23DFFD29" w14:textId="77777777" w:rsidR="006B377E" w:rsidRPr="005E1307" w:rsidRDefault="006B377E" w:rsidP="006B377E">
      <w:pPr>
        <w:widowControl w:val="0"/>
        <w:autoSpaceDE w:val="0"/>
        <w:autoSpaceDN w:val="0"/>
        <w:adjustRightInd w:val="0"/>
        <w:spacing w:after="240"/>
        <w:ind w:left="720" w:hanging="720"/>
      </w:pPr>
      <w:proofErr w:type="spellStart"/>
      <w:r w:rsidRPr="005E1307">
        <w:t>Tempies</w:t>
      </w:r>
      <w:proofErr w:type="spellEnd"/>
      <w:r w:rsidRPr="005E1307">
        <w:t xml:space="preserve">, C. Frederick. A </w:t>
      </w:r>
      <w:r w:rsidR="002E12CF">
        <w:t>s</w:t>
      </w:r>
      <w:r w:rsidRPr="005E1307">
        <w:t xml:space="preserve">tudy of </w:t>
      </w:r>
      <w:r w:rsidR="002E12CF">
        <w:t>p</w:t>
      </w:r>
      <w:r w:rsidRPr="005E1307">
        <w:t xml:space="preserve">overty and </w:t>
      </w:r>
      <w:r w:rsidR="002E12CF">
        <w:t>p</w:t>
      </w:r>
      <w:r w:rsidRPr="005E1307">
        <w:t xml:space="preserve">rosperity in the </w:t>
      </w:r>
      <w:r w:rsidR="002E12CF">
        <w:t>b</w:t>
      </w:r>
      <w:r w:rsidRPr="005E1307">
        <w:t>ook of Proverbs</w:t>
      </w:r>
      <w:r>
        <w:t xml:space="preserve"> (</w:t>
      </w:r>
      <w:r w:rsidRPr="005E1307">
        <w:t xml:space="preserve">ThM </w:t>
      </w:r>
      <w:r w:rsidR="00B150FA">
        <w:t>thesis;</w:t>
      </w:r>
      <w:r w:rsidRPr="005E1307">
        <w:t xml:space="preserve"> Dallas Theological Seminary, 1980</w:t>
      </w:r>
      <w:r w:rsidR="00C66390">
        <w:t>).</w:t>
      </w:r>
    </w:p>
    <w:p w14:paraId="62FFE03D" w14:textId="77777777" w:rsidR="006B377E" w:rsidRPr="005E1307" w:rsidRDefault="006B377E" w:rsidP="006B377E">
      <w:pPr>
        <w:widowControl w:val="0"/>
        <w:autoSpaceDE w:val="0"/>
        <w:autoSpaceDN w:val="0"/>
        <w:adjustRightInd w:val="0"/>
        <w:spacing w:after="240"/>
        <w:ind w:left="720" w:hanging="720"/>
      </w:pPr>
      <w:r w:rsidRPr="005E1307">
        <w:t xml:space="preserve">Townsend, Theodore P. </w:t>
      </w:r>
      <w:r w:rsidR="0080225E">
        <w:t>“</w:t>
      </w:r>
      <w:r w:rsidRPr="005E1307">
        <w:t>The Poor in Wisdom Literature</w:t>
      </w:r>
      <w:r w:rsidR="0080225E">
        <w:t>”</w:t>
      </w:r>
      <w:r>
        <w:t>,</w:t>
      </w:r>
      <w:r w:rsidRPr="005E1307">
        <w:t xml:space="preserve"> </w:t>
      </w:r>
      <w:r w:rsidRPr="000A3270">
        <w:rPr>
          <w:i/>
        </w:rPr>
        <w:t xml:space="preserve">Bible </w:t>
      </w:r>
      <w:proofErr w:type="spellStart"/>
      <w:r w:rsidRPr="000A3270">
        <w:rPr>
          <w:i/>
        </w:rPr>
        <w:t>Bhashyam</w:t>
      </w:r>
      <w:proofErr w:type="spellEnd"/>
      <w:r w:rsidRPr="005E1307">
        <w:t xml:space="preserve"> 14 (1988) 5-25.</w:t>
      </w:r>
    </w:p>
    <w:p w14:paraId="0D4A75E8" w14:textId="77777777" w:rsidR="006B377E" w:rsidRPr="005E1307" w:rsidRDefault="006B377E" w:rsidP="006B377E">
      <w:pPr>
        <w:widowControl w:val="0"/>
        <w:autoSpaceDE w:val="0"/>
        <w:autoSpaceDN w:val="0"/>
        <w:adjustRightInd w:val="0"/>
        <w:spacing w:after="240"/>
        <w:ind w:left="720" w:hanging="720"/>
      </w:pPr>
      <w:r w:rsidRPr="005E1307">
        <w:t xml:space="preserve">Uys, P.H. de V. </w:t>
      </w:r>
      <w:r w:rsidR="0080225E">
        <w:t>“</w:t>
      </w:r>
      <w:r w:rsidRPr="005E1307">
        <w:t>Justice and Righteousness Towards the Less Privileged in the Book of Proverbs</w:t>
      </w:r>
      <w:r w:rsidR="0080225E">
        <w:t>”</w:t>
      </w:r>
      <w:r>
        <w:t>,</w:t>
      </w:r>
      <w:r w:rsidRPr="005E1307">
        <w:t xml:space="preserve"> </w:t>
      </w:r>
      <w:r w:rsidRPr="000A3270">
        <w:rPr>
          <w:i/>
        </w:rPr>
        <w:t xml:space="preserve">Ned. </w:t>
      </w:r>
      <w:proofErr w:type="spellStart"/>
      <w:r w:rsidRPr="000A3270">
        <w:rPr>
          <w:i/>
        </w:rPr>
        <w:t>Geref</w:t>
      </w:r>
      <w:proofErr w:type="spellEnd"/>
      <w:r w:rsidRPr="000A3270">
        <w:rPr>
          <w:i/>
        </w:rPr>
        <w:t xml:space="preserve">. </w:t>
      </w:r>
      <w:proofErr w:type="spellStart"/>
      <w:r w:rsidRPr="000A3270">
        <w:rPr>
          <w:i/>
        </w:rPr>
        <w:t>Theolgiese</w:t>
      </w:r>
      <w:proofErr w:type="spellEnd"/>
      <w:r w:rsidRPr="000A3270">
        <w:rPr>
          <w:i/>
        </w:rPr>
        <w:t xml:space="preserve"> </w:t>
      </w:r>
      <w:proofErr w:type="spellStart"/>
      <w:r w:rsidRPr="000A3270">
        <w:rPr>
          <w:i/>
        </w:rPr>
        <w:t>Tydskrif</w:t>
      </w:r>
      <w:proofErr w:type="spellEnd"/>
      <w:r>
        <w:t xml:space="preserve"> 9.3 (1968)</w:t>
      </w:r>
      <w:r w:rsidRPr="005E1307">
        <w:t xml:space="preserve"> 183-</w:t>
      </w:r>
      <w:r w:rsidR="00FD2532">
        <w:t>1</w:t>
      </w:r>
      <w:r w:rsidRPr="005E1307">
        <w:t>85.</w:t>
      </w:r>
    </w:p>
    <w:p w14:paraId="7C99EE6A" w14:textId="77777777" w:rsidR="006B377E" w:rsidRPr="005E1307" w:rsidRDefault="006B377E" w:rsidP="006B377E">
      <w:pPr>
        <w:widowControl w:val="0"/>
        <w:autoSpaceDE w:val="0"/>
        <w:autoSpaceDN w:val="0"/>
        <w:adjustRightInd w:val="0"/>
        <w:spacing w:after="240"/>
        <w:ind w:left="720" w:hanging="720"/>
      </w:pPr>
      <w:r w:rsidRPr="005E1307">
        <w:t xml:space="preserve">Van Leeuwen, Raymond C. </w:t>
      </w:r>
      <w:r w:rsidR="0080225E">
        <w:t>“</w:t>
      </w:r>
      <w:r w:rsidRPr="005E1307">
        <w:t>Wealth and Poverty: System and Contradiction in Proverbs</w:t>
      </w:r>
      <w:r w:rsidR="0080225E">
        <w:t>”</w:t>
      </w:r>
      <w:r>
        <w:t>,</w:t>
      </w:r>
      <w:r w:rsidRPr="005E1307">
        <w:t xml:space="preserve"> </w:t>
      </w:r>
      <w:r w:rsidRPr="000A3270">
        <w:rPr>
          <w:i/>
        </w:rPr>
        <w:t>Hebrew Studies</w:t>
      </w:r>
      <w:r>
        <w:t xml:space="preserve"> 33 (1992)</w:t>
      </w:r>
      <w:r w:rsidRPr="005E1307">
        <w:t xml:space="preserve"> 25-36.</w:t>
      </w:r>
    </w:p>
    <w:p w14:paraId="385C4DFF" w14:textId="77777777" w:rsidR="006B377E" w:rsidRPr="00CF67F6" w:rsidRDefault="006B377E" w:rsidP="006B377E">
      <w:pPr>
        <w:widowControl w:val="0"/>
        <w:autoSpaceDE w:val="0"/>
        <w:autoSpaceDN w:val="0"/>
        <w:adjustRightInd w:val="0"/>
        <w:ind w:left="720" w:hanging="720"/>
        <w:rPr>
          <w:sz w:val="20"/>
          <w:szCs w:val="20"/>
        </w:rPr>
      </w:pPr>
      <w:smartTag w:uri="urn:schemas-microsoft-com:office:smarttags" w:element="place">
        <w:smartTag w:uri="urn:schemas-microsoft-com:office:smarttags" w:element="State">
          <w:r w:rsidRPr="005E1307">
            <w:t>Washington</w:t>
          </w:r>
        </w:smartTag>
      </w:smartTag>
      <w:r w:rsidRPr="005E1307">
        <w:t xml:space="preserve">, Harold C. </w:t>
      </w:r>
      <w:r w:rsidRPr="000A3270">
        <w:rPr>
          <w:i/>
        </w:rPr>
        <w:t xml:space="preserve">Wealth and Poverty in the Instruction of </w:t>
      </w:r>
      <w:proofErr w:type="spellStart"/>
      <w:r w:rsidRPr="000A3270">
        <w:rPr>
          <w:i/>
        </w:rPr>
        <w:t>Amenemope</w:t>
      </w:r>
      <w:proofErr w:type="spellEnd"/>
      <w:r w:rsidRPr="000A3270">
        <w:rPr>
          <w:i/>
        </w:rPr>
        <w:t xml:space="preserve"> and the Hebrew Proverbs</w:t>
      </w:r>
      <w:r>
        <w:t xml:space="preserve"> (</w:t>
      </w:r>
      <w:r w:rsidRPr="005E1307">
        <w:t>Atlanta: Scholars, 1994</w:t>
      </w:r>
      <w:r w:rsidR="00C66390">
        <w:t>).</w:t>
      </w:r>
      <w:r w:rsidRPr="005E1307">
        <w:br/>
      </w:r>
      <w:r w:rsidRPr="00CF67F6">
        <w:rPr>
          <w:sz w:val="20"/>
          <w:szCs w:val="20"/>
        </w:rPr>
        <w:t>R1996</w:t>
      </w:r>
      <w:r w:rsidRPr="00CF67F6">
        <w:rPr>
          <w:sz w:val="20"/>
          <w:szCs w:val="20"/>
        </w:rPr>
        <w:tab/>
        <w:t xml:space="preserve">Burns, Camilla. </w:t>
      </w:r>
      <w:r w:rsidRPr="00CF67F6">
        <w:rPr>
          <w:i/>
          <w:sz w:val="20"/>
          <w:szCs w:val="20"/>
        </w:rPr>
        <w:t xml:space="preserve">Catholic Biblical </w:t>
      </w:r>
      <w:r>
        <w:rPr>
          <w:i/>
          <w:sz w:val="20"/>
          <w:szCs w:val="20"/>
        </w:rPr>
        <w:t>Quarterly</w:t>
      </w:r>
      <w:r w:rsidRPr="00CF67F6">
        <w:rPr>
          <w:sz w:val="20"/>
          <w:szCs w:val="20"/>
        </w:rPr>
        <w:t xml:space="preserve"> 58, 337-38.</w:t>
      </w:r>
    </w:p>
    <w:p w14:paraId="48290248"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R1996</w:t>
      </w:r>
      <w:r w:rsidRPr="00D75B8A">
        <w:rPr>
          <w:sz w:val="20"/>
          <w:szCs w:val="20"/>
        </w:rPr>
        <w:tab/>
        <w:t xml:space="preserve">Crenshaw, James L. </w:t>
      </w:r>
      <w:r w:rsidRPr="00D130D5">
        <w:rPr>
          <w:i/>
          <w:sz w:val="20"/>
          <w:szCs w:val="20"/>
        </w:rPr>
        <w:t>Journal of Biblical Literature</w:t>
      </w:r>
      <w:r w:rsidRPr="00D75B8A">
        <w:rPr>
          <w:sz w:val="20"/>
          <w:szCs w:val="20"/>
        </w:rPr>
        <w:t xml:space="preserve"> 115, 734-36.</w:t>
      </w:r>
    </w:p>
    <w:p w14:paraId="68496B68" w14:textId="77777777" w:rsidR="006B377E" w:rsidRPr="00D75B8A" w:rsidRDefault="006B377E" w:rsidP="006B377E">
      <w:pPr>
        <w:ind w:left="720"/>
        <w:rPr>
          <w:sz w:val="20"/>
          <w:szCs w:val="20"/>
        </w:rPr>
      </w:pPr>
      <w:r w:rsidRPr="008366DF">
        <w:rPr>
          <w:sz w:val="20"/>
          <w:szCs w:val="20"/>
        </w:rPr>
        <w:t>R1996</w:t>
      </w:r>
      <w:r w:rsidRPr="008366DF">
        <w:rPr>
          <w:sz w:val="20"/>
          <w:szCs w:val="20"/>
        </w:rPr>
        <w:tab/>
        <w:t>Gi</w:t>
      </w:r>
      <w:r w:rsidRPr="00D75B8A">
        <w:rPr>
          <w:sz w:val="20"/>
          <w:szCs w:val="20"/>
        </w:rPr>
        <w:t xml:space="preserve">lbert, Maurice. </w:t>
      </w:r>
      <w:r w:rsidRPr="00F21795">
        <w:rPr>
          <w:i/>
          <w:sz w:val="20"/>
          <w:szCs w:val="20"/>
        </w:rPr>
        <w:t>Hebrew Studies</w:t>
      </w:r>
      <w:r w:rsidRPr="00D75B8A">
        <w:rPr>
          <w:sz w:val="20"/>
          <w:szCs w:val="20"/>
        </w:rPr>
        <w:t xml:space="preserve"> 37, 180-</w:t>
      </w:r>
      <w:r w:rsidR="00FD2532">
        <w:rPr>
          <w:sz w:val="20"/>
          <w:szCs w:val="20"/>
        </w:rPr>
        <w:t>1</w:t>
      </w:r>
      <w:r w:rsidRPr="00D75B8A">
        <w:rPr>
          <w:sz w:val="20"/>
          <w:szCs w:val="20"/>
        </w:rPr>
        <w:t>82.</w:t>
      </w:r>
    </w:p>
    <w:p w14:paraId="63AA5A28" w14:textId="77777777" w:rsidR="006B377E" w:rsidRPr="00D75B8A" w:rsidRDefault="006B377E" w:rsidP="006B377E">
      <w:pPr>
        <w:ind w:left="720"/>
        <w:rPr>
          <w:sz w:val="20"/>
          <w:szCs w:val="20"/>
        </w:rPr>
      </w:pPr>
      <w:r w:rsidRPr="00274112">
        <w:rPr>
          <w:sz w:val="20"/>
          <w:szCs w:val="20"/>
        </w:rPr>
        <w:t>R1997</w:t>
      </w:r>
      <w:r w:rsidRPr="00274112">
        <w:rPr>
          <w:sz w:val="20"/>
          <w:szCs w:val="20"/>
        </w:rPr>
        <w:tab/>
      </w:r>
      <w:proofErr w:type="spellStart"/>
      <w:r w:rsidRPr="00274112">
        <w:rPr>
          <w:sz w:val="20"/>
          <w:szCs w:val="20"/>
        </w:rPr>
        <w:t>Golka</w:t>
      </w:r>
      <w:proofErr w:type="spellEnd"/>
      <w:r w:rsidRPr="00274112">
        <w:rPr>
          <w:sz w:val="20"/>
          <w:szCs w:val="20"/>
        </w:rPr>
        <w:t xml:space="preserve">, </w:t>
      </w:r>
      <w:proofErr w:type="spellStart"/>
      <w:r w:rsidRPr="00274112">
        <w:rPr>
          <w:sz w:val="20"/>
          <w:szCs w:val="20"/>
        </w:rPr>
        <w:t>Friedemann</w:t>
      </w:r>
      <w:proofErr w:type="spellEnd"/>
      <w:r w:rsidRPr="00274112">
        <w:rPr>
          <w:sz w:val="20"/>
          <w:szCs w:val="20"/>
        </w:rPr>
        <w:t xml:space="preserve"> W. </w:t>
      </w:r>
      <w:r w:rsidRPr="00274112">
        <w:rPr>
          <w:i/>
          <w:sz w:val="20"/>
          <w:szCs w:val="20"/>
        </w:rPr>
        <w:t>Journal of Semitic Studies</w:t>
      </w:r>
      <w:r w:rsidRPr="00D75B8A">
        <w:rPr>
          <w:sz w:val="20"/>
          <w:szCs w:val="20"/>
        </w:rPr>
        <w:t xml:space="preserve"> 42, 150-</w:t>
      </w:r>
      <w:r w:rsidR="002968DB">
        <w:rPr>
          <w:sz w:val="20"/>
          <w:szCs w:val="20"/>
        </w:rPr>
        <w:t>1</w:t>
      </w:r>
      <w:r w:rsidRPr="00D75B8A">
        <w:rPr>
          <w:sz w:val="20"/>
          <w:szCs w:val="20"/>
        </w:rPr>
        <w:t>51.</w:t>
      </w:r>
    </w:p>
    <w:p w14:paraId="1951A785" w14:textId="77777777" w:rsidR="006B377E" w:rsidRPr="00D75B8A" w:rsidRDefault="006B377E" w:rsidP="006B377E">
      <w:pPr>
        <w:ind w:left="1440" w:hanging="720"/>
        <w:rPr>
          <w:sz w:val="20"/>
          <w:szCs w:val="20"/>
        </w:rPr>
      </w:pPr>
      <w:r w:rsidRPr="00D75B8A">
        <w:rPr>
          <w:sz w:val="20"/>
          <w:szCs w:val="20"/>
        </w:rPr>
        <w:t>R1997</w:t>
      </w:r>
      <w:r w:rsidRPr="00D75B8A">
        <w:rPr>
          <w:sz w:val="20"/>
          <w:szCs w:val="20"/>
        </w:rPr>
        <w:tab/>
      </w:r>
      <w:proofErr w:type="spellStart"/>
      <w:r w:rsidRPr="00D75B8A">
        <w:rPr>
          <w:sz w:val="20"/>
          <w:szCs w:val="20"/>
        </w:rPr>
        <w:t>Kockert</w:t>
      </w:r>
      <w:proofErr w:type="spellEnd"/>
      <w:r w:rsidRPr="00D75B8A">
        <w:rPr>
          <w:sz w:val="20"/>
          <w:szCs w:val="20"/>
        </w:rPr>
        <w:t xml:space="preserve">, Matthias.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sidRPr="0057333D">
        <w:rPr>
          <w:sz w:val="20"/>
          <w:szCs w:val="20"/>
        </w:rPr>
        <w:t xml:space="preserve"> </w:t>
      </w:r>
      <w:r w:rsidRPr="00D75B8A">
        <w:rPr>
          <w:sz w:val="20"/>
          <w:szCs w:val="20"/>
        </w:rPr>
        <w:t>109.3, 476.</w:t>
      </w:r>
    </w:p>
    <w:p w14:paraId="6C945DE0" w14:textId="77777777" w:rsidR="006B377E" w:rsidRDefault="006B377E" w:rsidP="006B377E">
      <w:pPr>
        <w:ind w:left="1440" w:hanging="720"/>
        <w:rPr>
          <w:sz w:val="20"/>
          <w:szCs w:val="20"/>
        </w:rPr>
      </w:pPr>
      <w:r w:rsidRPr="00D75B8A">
        <w:rPr>
          <w:sz w:val="20"/>
          <w:szCs w:val="20"/>
        </w:rPr>
        <w:t>R1997</w:t>
      </w:r>
      <w:r w:rsidRPr="00D75B8A">
        <w:rPr>
          <w:sz w:val="20"/>
          <w:szCs w:val="20"/>
        </w:rPr>
        <w:tab/>
      </w:r>
      <w:proofErr w:type="spellStart"/>
      <w:r w:rsidRPr="00D75B8A">
        <w:rPr>
          <w:sz w:val="20"/>
          <w:szCs w:val="20"/>
        </w:rPr>
        <w:t>Schoors</w:t>
      </w:r>
      <w:proofErr w:type="spellEnd"/>
      <w:r w:rsidRPr="00D75B8A">
        <w:rPr>
          <w:sz w:val="20"/>
          <w:szCs w:val="20"/>
        </w:rPr>
        <w:t xml:space="preserve">, </w:t>
      </w:r>
      <w:proofErr w:type="spellStart"/>
      <w:r w:rsidRPr="00D75B8A">
        <w:rPr>
          <w:sz w:val="20"/>
          <w:szCs w:val="20"/>
        </w:rPr>
        <w:t>Antoon</w:t>
      </w:r>
      <w:proofErr w:type="spellEnd"/>
      <w:r w:rsidRPr="00D75B8A">
        <w:rPr>
          <w:sz w:val="20"/>
          <w:szCs w:val="20"/>
        </w:rPr>
        <w:t xml:space="preserve">. </w:t>
      </w:r>
      <w:r w:rsidRPr="0057333D">
        <w:rPr>
          <w:i/>
          <w:sz w:val="20"/>
          <w:szCs w:val="20"/>
        </w:rPr>
        <w:t xml:space="preserve">Ephemerides </w:t>
      </w:r>
      <w:proofErr w:type="spellStart"/>
      <w:r w:rsidRPr="0057333D">
        <w:rPr>
          <w:i/>
          <w:sz w:val="20"/>
          <w:szCs w:val="20"/>
        </w:rPr>
        <w:t>theologicae</w:t>
      </w:r>
      <w:proofErr w:type="spellEnd"/>
      <w:r w:rsidRPr="0057333D">
        <w:rPr>
          <w:i/>
          <w:sz w:val="20"/>
          <w:szCs w:val="20"/>
        </w:rPr>
        <w:t xml:space="preserve"> </w:t>
      </w:r>
      <w:proofErr w:type="spellStart"/>
      <w:r w:rsidRPr="0057333D">
        <w:rPr>
          <w:i/>
          <w:sz w:val="20"/>
          <w:szCs w:val="20"/>
        </w:rPr>
        <w:t>Lovanienses</w:t>
      </w:r>
      <w:proofErr w:type="spellEnd"/>
      <w:r w:rsidRPr="00D75B8A">
        <w:rPr>
          <w:sz w:val="20"/>
          <w:szCs w:val="20"/>
        </w:rPr>
        <w:t xml:space="preserve"> 73.4, 432-33.</w:t>
      </w:r>
    </w:p>
    <w:p w14:paraId="12E23BEF" w14:textId="77777777" w:rsidR="006B377E" w:rsidRDefault="006B377E" w:rsidP="006B377E"/>
    <w:p w14:paraId="0C22067C" w14:textId="77777777" w:rsidR="006B377E" w:rsidRPr="005E1307" w:rsidRDefault="006B377E" w:rsidP="006B377E">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Poverty, Wealth, and Point of View in Proverbs</w:t>
      </w:r>
      <w:r w:rsidR="0080225E">
        <w:t>”</w:t>
      </w:r>
      <w:r>
        <w:t>,</w:t>
      </w:r>
      <w:r w:rsidRPr="005E1307">
        <w:t xml:space="preserve"> </w:t>
      </w:r>
      <w:r w:rsidRPr="000A3270">
        <w:rPr>
          <w:i/>
        </w:rPr>
        <w:t>Expository Times</w:t>
      </w:r>
      <w:r w:rsidRPr="005E1307">
        <w:t xml:space="preserve"> 100.9 (1989</w:t>
      </w:r>
      <w:r w:rsidR="00C66390">
        <w:t>).</w:t>
      </w:r>
    </w:p>
    <w:p w14:paraId="105F818A" w14:textId="77777777" w:rsidR="006B377E" w:rsidRPr="005E1307" w:rsidRDefault="006109F8" w:rsidP="006B377E">
      <w:pPr>
        <w:widowControl w:val="0"/>
        <w:autoSpaceDE w:val="0"/>
        <w:autoSpaceDN w:val="0"/>
        <w:adjustRightInd w:val="0"/>
        <w:spacing w:after="240"/>
        <w:ind w:left="720" w:hanging="720"/>
      </w:pPr>
      <w:r>
        <w:t xml:space="preserve">--. </w:t>
      </w:r>
      <w:r w:rsidR="0080225E">
        <w:t>“</w:t>
      </w:r>
      <w:r w:rsidR="006B377E" w:rsidRPr="005E1307">
        <w:t>The Vocabulary of Wealth and Poverty in the Book of Proverbs</w:t>
      </w:r>
      <w:r w:rsidR="0080225E">
        <w:t>”</w:t>
      </w:r>
      <w:r w:rsidR="00E344EF">
        <w:t xml:space="preserve">, in </w:t>
      </w:r>
      <w:r w:rsidR="006B377E" w:rsidRPr="00811924">
        <w:rPr>
          <w:i/>
        </w:rPr>
        <w:t>Learning from the Sages: Selected Studies on the Book of Proverbs</w:t>
      </w:r>
      <w:r w:rsidR="006B377E">
        <w:t xml:space="preserve"> (</w:t>
      </w:r>
      <w:r w:rsidR="006B377E" w:rsidRPr="005E1307">
        <w:t xml:space="preserve">Roy B. </w:t>
      </w:r>
      <w:proofErr w:type="spellStart"/>
      <w:r w:rsidR="006B377E" w:rsidRPr="005E1307">
        <w:t>Zuck</w:t>
      </w:r>
      <w:proofErr w:type="spellEnd"/>
      <w:r w:rsidR="00BB6182">
        <w:t xml:space="preserve"> (ed.)</w:t>
      </w:r>
      <w:r w:rsidR="006B377E">
        <w:t>;</w:t>
      </w:r>
      <w:r w:rsidR="006B377E" w:rsidRPr="005E1307">
        <w:t xml:space="preserve"> </w:t>
      </w:r>
      <w:smartTag w:uri="urn:schemas-microsoft-com:office:smarttags" w:element="place">
        <w:smartTag w:uri="urn:schemas-microsoft-com:office:smarttags" w:element="City">
          <w:r w:rsidR="006B377E" w:rsidRPr="005E1307">
            <w:t>Grand Rapids</w:t>
          </w:r>
        </w:smartTag>
      </w:smartTag>
      <w:r w:rsidR="006B377E" w:rsidRPr="005E1307">
        <w:t>: Baker, 1995</w:t>
      </w:r>
      <w:r w:rsidR="006B377E">
        <w:t>)</w:t>
      </w:r>
      <w:r w:rsidR="006B377E" w:rsidRPr="005E1307">
        <w:t xml:space="preserve"> 125-36.</w:t>
      </w:r>
    </w:p>
    <w:p w14:paraId="3AF95157" w14:textId="77777777" w:rsidR="00A660B1" w:rsidRDefault="006109F8" w:rsidP="00A660B1">
      <w:pPr>
        <w:widowControl w:val="0"/>
        <w:autoSpaceDE w:val="0"/>
        <w:autoSpaceDN w:val="0"/>
        <w:adjustRightInd w:val="0"/>
        <w:ind w:left="720" w:hanging="720"/>
      </w:pPr>
      <w:r>
        <w:t xml:space="preserve">--. </w:t>
      </w:r>
      <w:r w:rsidR="0080225E">
        <w:t>“</w:t>
      </w:r>
      <w:r w:rsidR="006B377E" w:rsidRPr="005E1307">
        <w:t xml:space="preserve"> </w:t>
      </w:r>
      <w:r w:rsidR="006B377E" w:rsidRPr="00141763">
        <w:rPr>
          <w:i/>
        </w:rPr>
        <w:t>Wealth and Poverty in the Book of Proverbs</w:t>
      </w:r>
      <w:r w:rsidR="006B377E">
        <w:t xml:space="preserve"> (</w:t>
      </w:r>
      <w:r w:rsidR="006B377E" w:rsidRPr="005E1307">
        <w:t>Sheffield,</w:t>
      </w:r>
      <w:r w:rsidR="00A660B1">
        <w:t xml:space="preserve"> E</w:t>
      </w:r>
      <w:r w:rsidR="006B377E" w:rsidRPr="005E1307">
        <w:t>ngland: JSOT Press, 1990</w:t>
      </w:r>
      <w:r w:rsidR="00C66390">
        <w:t>).</w:t>
      </w:r>
    </w:p>
    <w:p w14:paraId="09B25804" w14:textId="77777777" w:rsidR="006B377E" w:rsidRPr="00D75B8A" w:rsidRDefault="006B377E" w:rsidP="00A660B1">
      <w:pPr>
        <w:widowControl w:val="0"/>
        <w:autoSpaceDE w:val="0"/>
        <w:autoSpaceDN w:val="0"/>
        <w:adjustRightInd w:val="0"/>
        <w:ind w:left="1440" w:hanging="720"/>
        <w:rPr>
          <w:sz w:val="20"/>
          <w:szCs w:val="20"/>
        </w:rPr>
      </w:pPr>
      <w:r w:rsidRPr="00D75B8A">
        <w:rPr>
          <w:sz w:val="20"/>
          <w:szCs w:val="20"/>
        </w:rPr>
        <w:t>R1992</w:t>
      </w:r>
      <w:r w:rsidRPr="00D75B8A">
        <w:rPr>
          <w:sz w:val="20"/>
          <w:szCs w:val="20"/>
        </w:rPr>
        <w:tab/>
      </w:r>
      <w:proofErr w:type="spellStart"/>
      <w:r w:rsidRPr="00D75B8A">
        <w:rPr>
          <w:sz w:val="20"/>
          <w:szCs w:val="20"/>
        </w:rPr>
        <w:t>Beuken</w:t>
      </w:r>
      <w:proofErr w:type="spellEnd"/>
      <w:r w:rsidRPr="00D75B8A">
        <w:rPr>
          <w:sz w:val="20"/>
          <w:szCs w:val="20"/>
        </w:rPr>
        <w:t xml:space="preserve">, W.A.M. </w:t>
      </w:r>
      <w:r w:rsidRPr="00F21795">
        <w:rPr>
          <w:i/>
          <w:sz w:val="20"/>
          <w:szCs w:val="20"/>
        </w:rPr>
        <w:t xml:space="preserve">Ephemerides </w:t>
      </w:r>
      <w:proofErr w:type="spellStart"/>
      <w:r w:rsidRPr="00F21795">
        <w:rPr>
          <w:i/>
          <w:sz w:val="20"/>
          <w:szCs w:val="20"/>
        </w:rPr>
        <w:t>theologicae</w:t>
      </w:r>
      <w:proofErr w:type="spellEnd"/>
      <w:r w:rsidRPr="00F21795">
        <w:rPr>
          <w:i/>
          <w:sz w:val="20"/>
          <w:szCs w:val="20"/>
        </w:rPr>
        <w:t xml:space="preserve"> </w:t>
      </w:r>
      <w:proofErr w:type="spellStart"/>
      <w:r w:rsidRPr="00F21795">
        <w:rPr>
          <w:i/>
          <w:sz w:val="20"/>
          <w:szCs w:val="20"/>
        </w:rPr>
        <w:t>Lovanienses</w:t>
      </w:r>
      <w:proofErr w:type="spellEnd"/>
      <w:r w:rsidRPr="00D75B8A">
        <w:rPr>
          <w:sz w:val="20"/>
          <w:szCs w:val="20"/>
        </w:rPr>
        <w:t xml:space="preserve"> 68, 424-</w:t>
      </w:r>
      <w:r w:rsidR="007A724B">
        <w:rPr>
          <w:sz w:val="20"/>
          <w:szCs w:val="20"/>
        </w:rPr>
        <w:t>4</w:t>
      </w:r>
      <w:r w:rsidRPr="00D75B8A">
        <w:rPr>
          <w:sz w:val="20"/>
          <w:szCs w:val="20"/>
        </w:rPr>
        <w:t>25.</w:t>
      </w:r>
    </w:p>
    <w:p w14:paraId="19E74A07" w14:textId="77777777" w:rsidR="006B377E" w:rsidRPr="00CF67F6" w:rsidRDefault="006B377E" w:rsidP="006B377E">
      <w:pPr>
        <w:widowControl w:val="0"/>
        <w:autoSpaceDE w:val="0"/>
        <w:autoSpaceDN w:val="0"/>
        <w:adjustRightInd w:val="0"/>
        <w:ind w:firstLine="720"/>
        <w:rPr>
          <w:sz w:val="20"/>
          <w:szCs w:val="20"/>
        </w:rPr>
      </w:pPr>
      <w:r w:rsidRPr="00CF67F6">
        <w:rPr>
          <w:sz w:val="20"/>
          <w:szCs w:val="20"/>
        </w:rPr>
        <w:t>R1993</w:t>
      </w:r>
      <w:r w:rsidRPr="00CF67F6">
        <w:rPr>
          <w:sz w:val="20"/>
          <w:szCs w:val="20"/>
        </w:rPr>
        <w:tab/>
        <w:t xml:space="preserve">Burns, Camilla. </w:t>
      </w:r>
      <w:r w:rsidRPr="00CF67F6">
        <w:rPr>
          <w:i/>
          <w:sz w:val="20"/>
          <w:szCs w:val="20"/>
        </w:rPr>
        <w:t xml:space="preserve">Catholic Biblical </w:t>
      </w:r>
      <w:r>
        <w:rPr>
          <w:i/>
          <w:sz w:val="20"/>
          <w:szCs w:val="20"/>
        </w:rPr>
        <w:t>Quarterly</w:t>
      </w:r>
      <w:r w:rsidRPr="00CF67F6">
        <w:rPr>
          <w:sz w:val="20"/>
          <w:szCs w:val="20"/>
        </w:rPr>
        <w:t xml:space="preserve"> 55, 354-</w:t>
      </w:r>
      <w:r w:rsidR="002968DB">
        <w:rPr>
          <w:sz w:val="20"/>
          <w:szCs w:val="20"/>
        </w:rPr>
        <w:t>3</w:t>
      </w:r>
      <w:r w:rsidRPr="00CF67F6">
        <w:rPr>
          <w:sz w:val="20"/>
          <w:szCs w:val="20"/>
        </w:rPr>
        <w:t>55.</w:t>
      </w:r>
    </w:p>
    <w:p w14:paraId="590FA756"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R1992</w:t>
      </w:r>
      <w:r w:rsidRPr="00D75B8A">
        <w:rPr>
          <w:sz w:val="20"/>
          <w:szCs w:val="20"/>
        </w:rPr>
        <w:tab/>
        <w:t xml:space="preserve">Dell, Katharine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D75B8A">
        <w:rPr>
          <w:sz w:val="20"/>
          <w:szCs w:val="20"/>
        </w:rPr>
        <w:t xml:space="preserve"> 42.4, 571-</w:t>
      </w:r>
      <w:r w:rsidR="008C26DA">
        <w:rPr>
          <w:sz w:val="20"/>
          <w:szCs w:val="20"/>
        </w:rPr>
        <w:t>1</w:t>
      </w:r>
      <w:r w:rsidRPr="00D75B8A">
        <w:rPr>
          <w:sz w:val="20"/>
          <w:szCs w:val="20"/>
        </w:rPr>
        <w:t>73.</w:t>
      </w:r>
    </w:p>
    <w:p w14:paraId="4893824E" w14:textId="77777777" w:rsidR="006B377E" w:rsidRPr="008366DF" w:rsidRDefault="006B377E" w:rsidP="006B377E">
      <w:pPr>
        <w:widowControl w:val="0"/>
        <w:autoSpaceDE w:val="0"/>
        <w:autoSpaceDN w:val="0"/>
        <w:adjustRightInd w:val="0"/>
        <w:ind w:firstLine="720"/>
        <w:rPr>
          <w:sz w:val="20"/>
          <w:szCs w:val="20"/>
          <w:lang w:val="fr-FR"/>
        </w:rPr>
      </w:pPr>
      <w:r w:rsidRPr="008366DF">
        <w:rPr>
          <w:sz w:val="20"/>
          <w:szCs w:val="20"/>
          <w:lang w:val="fr-FR"/>
        </w:rPr>
        <w:t>R1992</w:t>
      </w:r>
      <w:r w:rsidRPr="008366DF">
        <w:rPr>
          <w:sz w:val="20"/>
          <w:szCs w:val="20"/>
          <w:lang w:val="fr-FR"/>
        </w:rPr>
        <w:tab/>
        <w:t xml:space="preserve">Lys, Daniel. </w:t>
      </w:r>
      <w:r w:rsidRPr="008366DF">
        <w:rPr>
          <w:i/>
          <w:sz w:val="20"/>
          <w:szCs w:val="20"/>
          <w:lang w:val="fr-FR"/>
        </w:rPr>
        <w:t xml:space="preserve">Etudes </w:t>
      </w:r>
      <w:proofErr w:type="spellStart"/>
      <w:r w:rsidRPr="008366DF">
        <w:rPr>
          <w:i/>
          <w:sz w:val="20"/>
          <w:szCs w:val="20"/>
          <w:lang w:val="fr-FR"/>
        </w:rPr>
        <w:t>theologiques</w:t>
      </w:r>
      <w:proofErr w:type="spellEnd"/>
      <w:r w:rsidRPr="008366DF">
        <w:rPr>
          <w:i/>
          <w:sz w:val="20"/>
          <w:szCs w:val="20"/>
          <w:lang w:val="fr-FR"/>
        </w:rPr>
        <w:t xml:space="preserve"> et religieuses</w:t>
      </w:r>
      <w:r w:rsidRPr="008366DF">
        <w:rPr>
          <w:sz w:val="20"/>
          <w:szCs w:val="20"/>
          <w:lang w:val="fr-FR"/>
        </w:rPr>
        <w:t xml:space="preserve"> 67.1, 97-98.</w:t>
      </w:r>
    </w:p>
    <w:p w14:paraId="5DFAD209"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lastRenderedPageBreak/>
        <w:t>R1992</w:t>
      </w:r>
      <w:r w:rsidRPr="00D75B8A">
        <w:rPr>
          <w:sz w:val="20"/>
          <w:szCs w:val="20"/>
        </w:rPr>
        <w:tab/>
        <w:t xml:space="preserve">Moore, Michael S. </w:t>
      </w:r>
      <w:r w:rsidRPr="00F21795">
        <w:rPr>
          <w:i/>
          <w:sz w:val="20"/>
          <w:szCs w:val="20"/>
        </w:rPr>
        <w:t>Restoration Quarterly</w:t>
      </w:r>
      <w:r w:rsidRPr="00D75B8A">
        <w:rPr>
          <w:sz w:val="20"/>
          <w:szCs w:val="20"/>
        </w:rPr>
        <w:t xml:space="preserve"> 34.4, 245-</w:t>
      </w:r>
      <w:r w:rsidR="00144B4B">
        <w:rPr>
          <w:sz w:val="20"/>
          <w:szCs w:val="20"/>
        </w:rPr>
        <w:t>2</w:t>
      </w:r>
      <w:r w:rsidRPr="00D75B8A">
        <w:rPr>
          <w:sz w:val="20"/>
          <w:szCs w:val="20"/>
        </w:rPr>
        <w:t>47.</w:t>
      </w:r>
    </w:p>
    <w:p w14:paraId="7A588C17"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R1991</w:t>
      </w:r>
      <w:r w:rsidRPr="00D75B8A">
        <w:rPr>
          <w:sz w:val="20"/>
          <w:szCs w:val="20"/>
        </w:rPr>
        <w:tab/>
        <w:t xml:space="preserve">Rodd, Cyril S. </w:t>
      </w:r>
      <w:r w:rsidRPr="00F21795">
        <w:rPr>
          <w:i/>
          <w:sz w:val="20"/>
          <w:szCs w:val="20"/>
        </w:rPr>
        <w:t>Expository Times</w:t>
      </w:r>
      <w:r w:rsidRPr="00D75B8A">
        <w:rPr>
          <w:sz w:val="20"/>
          <w:szCs w:val="20"/>
        </w:rPr>
        <w:t xml:space="preserve"> 102, 277.</w:t>
      </w:r>
    </w:p>
    <w:p w14:paraId="320352FB"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R1991</w:t>
      </w:r>
      <w:r w:rsidRPr="00D75B8A">
        <w:rPr>
          <w:sz w:val="20"/>
          <w:szCs w:val="20"/>
        </w:rPr>
        <w:tab/>
        <w:t xml:space="preserve">Sauer, Georg. </w:t>
      </w:r>
      <w:proofErr w:type="spellStart"/>
      <w:r w:rsidRPr="00F21795">
        <w:rPr>
          <w:i/>
          <w:sz w:val="20"/>
          <w:szCs w:val="20"/>
        </w:rPr>
        <w:t>Theologische</w:t>
      </w:r>
      <w:proofErr w:type="spellEnd"/>
      <w:r w:rsidRPr="00F21795">
        <w:rPr>
          <w:i/>
          <w:sz w:val="20"/>
          <w:szCs w:val="20"/>
        </w:rPr>
        <w:t xml:space="preserve"> </w:t>
      </w:r>
      <w:proofErr w:type="spellStart"/>
      <w:r w:rsidRPr="00F21795">
        <w:rPr>
          <w:i/>
          <w:sz w:val="20"/>
          <w:szCs w:val="20"/>
        </w:rPr>
        <w:t>Literaturezeitung</w:t>
      </w:r>
      <w:proofErr w:type="spellEnd"/>
      <w:r w:rsidRPr="00D75B8A">
        <w:rPr>
          <w:sz w:val="20"/>
          <w:szCs w:val="20"/>
        </w:rPr>
        <w:t xml:space="preserve"> 116, 737.</w:t>
      </w:r>
    </w:p>
    <w:p w14:paraId="44932E24" w14:textId="77777777" w:rsidR="006B377E" w:rsidRDefault="006B377E" w:rsidP="006B377E">
      <w:pPr>
        <w:widowControl w:val="0"/>
        <w:autoSpaceDE w:val="0"/>
        <w:autoSpaceDN w:val="0"/>
        <w:adjustRightInd w:val="0"/>
        <w:ind w:left="1440" w:hanging="720"/>
        <w:rPr>
          <w:sz w:val="20"/>
          <w:szCs w:val="20"/>
        </w:rPr>
      </w:pPr>
      <w:r w:rsidRPr="00D75B8A">
        <w:rPr>
          <w:sz w:val="20"/>
          <w:szCs w:val="20"/>
        </w:rPr>
        <w:t>R1992</w:t>
      </w:r>
      <w:r w:rsidRPr="00D75B8A">
        <w:rPr>
          <w:sz w:val="20"/>
          <w:szCs w:val="20"/>
        </w:rPr>
        <w:tab/>
        <w:t xml:space="preserve">Van Leeuwen, Raymond C. </w:t>
      </w:r>
      <w:r w:rsidRPr="00F21795">
        <w:rPr>
          <w:i/>
          <w:sz w:val="20"/>
          <w:szCs w:val="20"/>
        </w:rPr>
        <w:t>Critical Review of Books in Religion</w:t>
      </w:r>
      <w:r w:rsidR="00257AC4">
        <w:rPr>
          <w:rStyle w:val="CommentReference"/>
        </w:rPr>
        <w:t xml:space="preserve"> </w:t>
      </w:r>
      <w:r w:rsidRPr="00D75B8A">
        <w:rPr>
          <w:sz w:val="20"/>
          <w:szCs w:val="20"/>
        </w:rPr>
        <w:t>126-</w:t>
      </w:r>
      <w:r w:rsidR="007A724B">
        <w:rPr>
          <w:sz w:val="20"/>
          <w:szCs w:val="20"/>
        </w:rPr>
        <w:t>1</w:t>
      </w:r>
      <w:r w:rsidRPr="00D75B8A">
        <w:rPr>
          <w:sz w:val="20"/>
          <w:szCs w:val="20"/>
        </w:rPr>
        <w:t>28.</w:t>
      </w:r>
    </w:p>
    <w:p w14:paraId="5D5DF571" w14:textId="77777777" w:rsidR="006B377E" w:rsidRDefault="006B377E" w:rsidP="006B377E">
      <w:pPr>
        <w:widowControl w:val="0"/>
        <w:autoSpaceDE w:val="0"/>
        <w:autoSpaceDN w:val="0"/>
        <w:adjustRightInd w:val="0"/>
      </w:pPr>
    </w:p>
    <w:p w14:paraId="789DCC22" w14:textId="77777777" w:rsidR="006B377E" w:rsidRDefault="006109F8" w:rsidP="006B377E">
      <w:pPr>
        <w:widowControl w:val="0"/>
        <w:autoSpaceDE w:val="0"/>
        <w:autoSpaceDN w:val="0"/>
        <w:adjustRightInd w:val="0"/>
        <w:spacing w:after="240"/>
        <w:ind w:left="720" w:hanging="720"/>
      </w:pPr>
      <w:r>
        <w:t xml:space="preserve">--. </w:t>
      </w:r>
      <w:r w:rsidR="006B377E" w:rsidRPr="00B6144F">
        <w:rPr>
          <w:i/>
        </w:rPr>
        <w:t>The Good Life in the Old Testament</w:t>
      </w:r>
      <w:r w:rsidR="006B377E" w:rsidRPr="000E3892">
        <w:t xml:space="preserve"> (</w:t>
      </w:r>
      <w:smartTag w:uri="urn:schemas-microsoft-com:office:smarttags" w:element="place">
        <w:smartTag w:uri="urn:schemas-microsoft-com:office:smarttags" w:element="City">
          <w:r w:rsidR="006B377E">
            <w:t>London</w:t>
          </w:r>
        </w:smartTag>
      </w:smartTag>
      <w:r w:rsidR="006B377E">
        <w:t>: T. &amp; T. Clark, 2002</w:t>
      </w:r>
      <w:r w:rsidR="00C66390">
        <w:t>).</w:t>
      </w:r>
    </w:p>
    <w:p w14:paraId="58AD3D9E"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Wittenberg</w:t>
          </w:r>
        </w:smartTag>
      </w:smartTag>
      <w:r w:rsidRPr="005E1307">
        <w:t xml:space="preserve">, G.H. </w:t>
      </w:r>
      <w:r w:rsidR="0080225E">
        <w:t>“</w:t>
      </w:r>
      <w:r w:rsidRPr="005E1307">
        <w:t>The Situational Context of Statements Concerning Poverty and Wealth in the Book of Proverbs</w:t>
      </w:r>
      <w:r w:rsidR="0080225E">
        <w:t>”</w:t>
      </w:r>
      <w:r>
        <w:t>,</w:t>
      </w:r>
      <w:r w:rsidRPr="005E1307">
        <w:t xml:space="preserve"> </w:t>
      </w:r>
      <w:r w:rsidRPr="000A3270">
        <w:rPr>
          <w:i/>
        </w:rPr>
        <w:t>Scriptura: Journal of Biblical Studies/</w:t>
      </w:r>
      <w:proofErr w:type="spellStart"/>
      <w:r w:rsidRPr="000A3270">
        <w:rPr>
          <w:i/>
        </w:rPr>
        <w:t>Tydskrif</w:t>
      </w:r>
      <w:proofErr w:type="spellEnd"/>
      <w:r w:rsidRPr="000A3270">
        <w:rPr>
          <w:i/>
        </w:rPr>
        <w:t xml:space="preserve"> </w:t>
      </w:r>
      <w:proofErr w:type="spellStart"/>
      <w:r w:rsidRPr="000A3270">
        <w:rPr>
          <w:i/>
        </w:rPr>
        <w:t>vir</w:t>
      </w:r>
      <w:proofErr w:type="spellEnd"/>
      <w:r w:rsidRPr="000A3270">
        <w:rPr>
          <w:i/>
        </w:rPr>
        <w:t xml:space="preserve"> </w:t>
      </w:r>
      <w:proofErr w:type="spellStart"/>
      <w:r w:rsidRPr="000A3270">
        <w:rPr>
          <w:i/>
        </w:rPr>
        <w:t>Bybelkunde</w:t>
      </w:r>
      <w:proofErr w:type="spellEnd"/>
      <w:r w:rsidRPr="005E1307">
        <w:t xml:space="preserve"> 21 (1987) 1-23.</w:t>
      </w:r>
    </w:p>
    <w:p w14:paraId="0921CD9D" w14:textId="77777777" w:rsidR="006B377E" w:rsidRPr="005E1307" w:rsidRDefault="006109F8" w:rsidP="006B377E">
      <w:pPr>
        <w:widowControl w:val="0"/>
        <w:autoSpaceDE w:val="0"/>
        <w:autoSpaceDN w:val="0"/>
        <w:adjustRightInd w:val="0"/>
        <w:spacing w:after="240"/>
        <w:ind w:left="720" w:hanging="720"/>
      </w:pPr>
      <w:r>
        <w:t xml:space="preserve">--. </w:t>
      </w:r>
      <w:r w:rsidR="0080225E">
        <w:t>“</w:t>
      </w:r>
      <w:r w:rsidR="006B377E" w:rsidRPr="005E1307">
        <w:t xml:space="preserve">The </w:t>
      </w:r>
      <w:r w:rsidR="00FB3A70">
        <w:t>L</w:t>
      </w:r>
      <w:r w:rsidR="006B377E" w:rsidRPr="005E1307">
        <w:t xml:space="preserve">exical </w:t>
      </w:r>
      <w:r w:rsidR="00FB3A70">
        <w:t>C</w:t>
      </w:r>
      <w:r w:rsidR="006B377E" w:rsidRPr="005E1307">
        <w:t xml:space="preserve">ontext of the </w:t>
      </w:r>
      <w:r w:rsidR="00FB3A70">
        <w:t>T</w:t>
      </w:r>
      <w:r w:rsidR="006B377E" w:rsidRPr="005E1307">
        <w:t>erminology for ‘</w:t>
      </w:r>
      <w:r w:rsidR="00FB3A70">
        <w:t>P</w:t>
      </w:r>
      <w:r w:rsidR="006B377E" w:rsidRPr="005E1307">
        <w:t>oor’ in the Book of Proverbs</w:t>
      </w:r>
      <w:r w:rsidR="0080225E">
        <w:t>”</w:t>
      </w:r>
      <w:r w:rsidR="006B377E">
        <w:t>,</w:t>
      </w:r>
      <w:r w:rsidR="006B377E" w:rsidRPr="005E1307">
        <w:t xml:space="preserve"> </w:t>
      </w:r>
      <w:r w:rsidR="006B377E" w:rsidRPr="000A3270">
        <w:rPr>
          <w:i/>
          <w:color w:val="000000"/>
        </w:rPr>
        <w:t>Scriptura</w:t>
      </w:r>
      <w:r w:rsidR="006B377E" w:rsidRPr="005E1307">
        <w:rPr>
          <w:color w:val="000000"/>
        </w:rPr>
        <w:t xml:space="preserve"> 2 (1986) 40-85.</w:t>
      </w:r>
    </w:p>
    <w:p w14:paraId="70D9B322" w14:textId="77777777" w:rsidR="006B377E" w:rsidRDefault="006B377E" w:rsidP="006B377E">
      <w:pPr>
        <w:rPr>
          <w:b/>
        </w:rPr>
      </w:pPr>
    </w:p>
    <w:p w14:paraId="6ABA1AE8" w14:textId="77777777" w:rsidR="006B377E" w:rsidRDefault="006B377E" w:rsidP="005154AC">
      <w:pPr>
        <w:rPr>
          <w:b/>
        </w:rPr>
      </w:pPr>
      <w:r w:rsidRPr="001217FC">
        <w:rPr>
          <w:b/>
        </w:rPr>
        <w:t>9</w:t>
      </w:r>
      <w:r w:rsidR="005154AC">
        <w:rPr>
          <w:b/>
        </w:rPr>
        <w:t>P</w:t>
      </w:r>
      <w:r w:rsidRPr="001217FC">
        <w:rPr>
          <w:b/>
        </w:rPr>
        <w:tab/>
        <w:t>Retribution</w:t>
      </w:r>
    </w:p>
    <w:p w14:paraId="00A7245B" w14:textId="77777777" w:rsidR="006B377E" w:rsidRDefault="006B377E" w:rsidP="006B377E">
      <w:pPr>
        <w:rPr>
          <w:b/>
        </w:rPr>
      </w:pPr>
    </w:p>
    <w:p w14:paraId="272A6404" w14:textId="77777777" w:rsidR="005000D5" w:rsidRDefault="005000D5" w:rsidP="00A432F3">
      <w:pPr>
        <w:widowControl w:val="0"/>
        <w:autoSpaceDE w:val="0"/>
        <w:autoSpaceDN w:val="0"/>
        <w:adjustRightInd w:val="0"/>
        <w:ind w:left="720" w:hanging="720"/>
        <w:rPr>
          <w:sz w:val="23"/>
          <w:szCs w:val="23"/>
        </w:rPr>
      </w:pPr>
      <w:r>
        <w:t xml:space="preserve"> </w:t>
      </w:r>
      <w:r>
        <w:rPr>
          <w:sz w:val="23"/>
          <w:szCs w:val="23"/>
        </w:rPr>
        <w:t xml:space="preserve">Adams, Samuel L. </w:t>
      </w:r>
      <w:r>
        <w:rPr>
          <w:i/>
          <w:iCs/>
          <w:sz w:val="23"/>
          <w:szCs w:val="23"/>
        </w:rPr>
        <w:t>Wisdom in Transition: Act and Consequence in Second Temple Instructions</w:t>
      </w:r>
      <w:r>
        <w:rPr>
          <w:sz w:val="23"/>
          <w:szCs w:val="23"/>
        </w:rPr>
        <w:t>. J</w:t>
      </w:r>
      <w:r w:rsidR="00A432F3">
        <w:rPr>
          <w:sz w:val="23"/>
          <w:szCs w:val="23"/>
        </w:rPr>
        <w:t>S</w:t>
      </w:r>
      <w:r>
        <w:rPr>
          <w:sz w:val="23"/>
          <w:szCs w:val="23"/>
        </w:rPr>
        <w:t xml:space="preserve">OT Supplement. (Boston: </w:t>
      </w:r>
      <w:r w:rsidR="00A71380">
        <w:rPr>
          <w:sz w:val="23"/>
          <w:szCs w:val="23"/>
        </w:rPr>
        <w:t>E.J. Brill</w:t>
      </w:r>
      <w:r>
        <w:rPr>
          <w:sz w:val="23"/>
          <w:szCs w:val="23"/>
        </w:rPr>
        <w:t>, 2008).</w:t>
      </w:r>
    </w:p>
    <w:p w14:paraId="204BC6B2" w14:textId="77777777" w:rsidR="003D19AC" w:rsidRDefault="003D19AC" w:rsidP="00A432F3">
      <w:pPr>
        <w:widowControl w:val="0"/>
        <w:autoSpaceDE w:val="0"/>
        <w:autoSpaceDN w:val="0"/>
        <w:adjustRightInd w:val="0"/>
        <w:ind w:left="720" w:hanging="720"/>
        <w:rPr>
          <w:sz w:val="20"/>
          <w:szCs w:val="20"/>
        </w:rPr>
      </w:pPr>
      <w:r w:rsidRPr="007B736A">
        <w:rPr>
          <w:sz w:val="20"/>
          <w:szCs w:val="20"/>
        </w:rPr>
        <w:t xml:space="preserve"> </w:t>
      </w:r>
      <w:r w:rsidRPr="007B736A">
        <w:rPr>
          <w:sz w:val="20"/>
          <w:szCs w:val="20"/>
        </w:rPr>
        <w:tab/>
        <w:t>R2011</w:t>
      </w:r>
      <w:r w:rsidR="00A432F3">
        <w:rPr>
          <w:sz w:val="20"/>
          <w:szCs w:val="20"/>
        </w:rPr>
        <w:tab/>
      </w:r>
      <w:r w:rsidRPr="007B736A">
        <w:rPr>
          <w:sz w:val="20"/>
          <w:szCs w:val="20"/>
        </w:rPr>
        <w:t>Fox, Michael.</w:t>
      </w:r>
      <w:r w:rsidR="001B2193">
        <w:rPr>
          <w:sz w:val="20"/>
          <w:szCs w:val="20"/>
        </w:rPr>
        <w:t xml:space="preserve"> </w:t>
      </w:r>
      <w:r w:rsidRPr="007B736A">
        <w:rPr>
          <w:i/>
          <w:iCs/>
          <w:sz w:val="20"/>
          <w:szCs w:val="20"/>
        </w:rPr>
        <w:t>Dead Sea Discoveries</w:t>
      </w:r>
      <w:r w:rsidRPr="007B736A">
        <w:rPr>
          <w:sz w:val="20"/>
          <w:szCs w:val="20"/>
        </w:rPr>
        <w:t xml:space="preserve"> 18, 247-</w:t>
      </w:r>
      <w:r w:rsidR="00144B4B">
        <w:rPr>
          <w:sz w:val="20"/>
          <w:szCs w:val="20"/>
        </w:rPr>
        <w:t>2</w:t>
      </w:r>
      <w:r w:rsidRPr="007B736A">
        <w:rPr>
          <w:sz w:val="20"/>
          <w:szCs w:val="20"/>
        </w:rPr>
        <w:t xml:space="preserve">49. </w:t>
      </w:r>
      <w:r w:rsidR="00AC23CF">
        <w:rPr>
          <w:sz w:val="20"/>
          <w:szCs w:val="20"/>
        </w:rPr>
        <w:br/>
        <w:t>R2009</w:t>
      </w:r>
      <w:r w:rsidR="00A432F3">
        <w:rPr>
          <w:sz w:val="20"/>
          <w:szCs w:val="20"/>
        </w:rPr>
        <w:tab/>
      </w:r>
      <w:proofErr w:type="spellStart"/>
      <w:r w:rsidR="00AC23CF">
        <w:rPr>
          <w:sz w:val="20"/>
          <w:szCs w:val="20"/>
        </w:rPr>
        <w:t>Bolun</w:t>
      </w:r>
      <w:proofErr w:type="spellEnd"/>
      <w:r w:rsidR="00AC23CF">
        <w:rPr>
          <w:sz w:val="20"/>
          <w:szCs w:val="20"/>
        </w:rPr>
        <w:t>, Thomas M</w:t>
      </w:r>
      <w:r w:rsidR="00AC23CF" w:rsidRPr="007B736A">
        <w:rPr>
          <w:i/>
          <w:iCs/>
          <w:sz w:val="20"/>
          <w:szCs w:val="20"/>
        </w:rPr>
        <w:t xml:space="preserve">. </w:t>
      </w:r>
      <w:r w:rsidR="00560719" w:rsidRPr="007B736A">
        <w:rPr>
          <w:i/>
          <w:iCs/>
          <w:sz w:val="20"/>
          <w:szCs w:val="20"/>
        </w:rPr>
        <w:t>The Catholic Biblical Quarterly</w:t>
      </w:r>
      <w:r w:rsidR="00560719">
        <w:rPr>
          <w:sz w:val="20"/>
          <w:szCs w:val="20"/>
        </w:rPr>
        <w:t xml:space="preserve">, 71 597-98. </w:t>
      </w:r>
    </w:p>
    <w:p w14:paraId="16126675" w14:textId="77777777" w:rsidR="003235E2" w:rsidRPr="00AA6931" w:rsidRDefault="003235E2" w:rsidP="00A432F3">
      <w:pPr>
        <w:widowControl w:val="0"/>
        <w:autoSpaceDE w:val="0"/>
        <w:autoSpaceDN w:val="0"/>
        <w:adjustRightInd w:val="0"/>
        <w:ind w:left="720" w:hanging="720"/>
        <w:rPr>
          <w:sz w:val="20"/>
          <w:szCs w:val="20"/>
          <w:lang w:val="fr-FR"/>
        </w:rPr>
      </w:pPr>
      <w:r>
        <w:rPr>
          <w:sz w:val="20"/>
          <w:szCs w:val="20"/>
        </w:rPr>
        <w:t xml:space="preserve"> </w:t>
      </w:r>
      <w:r>
        <w:rPr>
          <w:sz w:val="20"/>
          <w:szCs w:val="20"/>
        </w:rPr>
        <w:tab/>
      </w:r>
      <w:r w:rsidRPr="00AA6931">
        <w:rPr>
          <w:sz w:val="20"/>
          <w:szCs w:val="20"/>
          <w:lang w:val="fr-FR"/>
        </w:rPr>
        <w:t>R2009</w:t>
      </w:r>
      <w:r w:rsidR="00A432F3" w:rsidRPr="00AA6931">
        <w:rPr>
          <w:sz w:val="20"/>
          <w:szCs w:val="20"/>
          <w:lang w:val="fr-FR"/>
        </w:rPr>
        <w:tab/>
      </w:r>
      <w:r w:rsidRPr="00AA6931">
        <w:rPr>
          <w:sz w:val="20"/>
          <w:szCs w:val="20"/>
          <w:lang w:val="fr-FR"/>
        </w:rPr>
        <w:t xml:space="preserve">Jeffries, Daryl F. </w:t>
      </w:r>
      <w:proofErr w:type="spellStart"/>
      <w:r w:rsidRPr="00AA6931">
        <w:rPr>
          <w:i/>
          <w:iCs/>
          <w:sz w:val="20"/>
          <w:szCs w:val="20"/>
          <w:lang w:val="fr-FR"/>
        </w:rPr>
        <w:t>Interpretation</w:t>
      </w:r>
      <w:proofErr w:type="spellEnd"/>
      <w:r w:rsidRPr="00AA6931">
        <w:rPr>
          <w:sz w:val="20"/>
          <w:szCs w:val="20"/>
          <w:lang w:val="fr-FR"/>
        </w:rPr>
        <w:t xml:space="preserve"> 63, 294-</w:t>
      </w:r>
      <w:r w:rsidR="00244933" w:rsidRPr="00AA6931">
        <w:rPr>
          <w:sz w:val="20"/>
          <w:szCs w:val="20"/>
          <w:lang w:val="fr-FR"/>
        </w:rPr>
        <w:t>2</w:t>
      </w:r>
      <w:r w:rsidRPr="00AA6931">
        <w:rPr>
          <w:sz w:val="20"/>
          <w:szCs w:val="20"/>
          <w:lang w:val="fr-FR"/>
        </w:rPr>
        <w:t>96.</w:t>
      </w:r>
    </w:p>
    <w:p w14:paraId="5AF152C8" w14:textId="77777777" w:rsidR="003235E2" w:rsidRPr="007B736A" w:rsidRDefault="00A432F3" w:rsidP="005000D5">
      <w:pPr>
        <w:widowControl w:val="0"/>
        <w:autoSpaceDE w:val="0"/>
        <w:autoSpaceDN w:val="0"/>
        <w:adjustRightInd w:val="0"/>
        <w:ind w:left="720" w:hanging="720"/>
        <w:rPr>
          <w:sz w:val="20"/>
          <w:szCs w:val="20"/>
        </w:rPr>
      </w:pPr>
      <w:r w:rsidRPr="00AA6931">
        <w:rPr>
          <w:sz w:val="20"/>
          <w:szCs w:val="20"/>
          <w:lang w:val="fr-FR"/>
        </w:rPr>
        <w:t xml:space="preserve"> </w:t>
      </w:r>
      <w:r w:rsidRPr="00AA6931">
        <w:rPr>
          <w:sz w:val="20"/>
          <w:szCs w:val="20"/>
          <w:lang w:val="fr-FR"/>
        </w:rPr>
        <w:tab/>
      </w:r>
      <w:r>
        <w:rPr>
          <w:sz w:val="20"/>
          <w:szCs w:val="20"/>
        </w:rPr>
        <w:t>R</w:t>
      </w:r>
      <w:r w:rsidR="003235E2">
        <w:rPr>
          <w:sz w:val="20"/>
          <w:szCs w:val="20"/>
        </w:rPr>
        <w:t>2009</w:t>
      </w:r>
      <w:r>
        <w:rPr>
          <w:sz w:val="20"/>
          <w:szCs w:val="20"/>
        </w:rPr>
        <w:tab/>
      </w:r>
      <w:proofErr w:type="spellStart"/>
      <w:r w:rsidR="003235E2">
        <w:rPr>
          <w:sz w:val="20"/>
          <w:szCs w:val="20"/>
        </w:rPr>
        <w:t>Jarick</w:t>
      </w:r>
      <w:proofErr w:type="spellEnd"/>
      <w:r w:rsidR="003235E2">
        <w:rPr>
          <w:sz w:val="20"/>
          <w:szCs w:val="20"/>
        </w:rPr>
        <w:t>, J</w:t>
      </w:r>
      <w:r w:rsidR="003235E2" w:rsidRPr="007B736A">
        <w:rPr>
          <w:i/>
          <w:iCs/>
          <w:sz w:val="20"/>
          <w:szCs w:val="20"/>
        </w:rPr>
        <w:t>. Journal for the Study of the Old Testament</w:t>
      </w:r>
      <w:r w:rsidR="003235E2">
        <w:rPr>
          <w:sz w:val="20"/>
          <w:szCs w:val="20"/>
        </w:rPr>
        <w:t xml:space="preserve"> 33.5, Book List, 1. </w:t>
      </w:r>
    </w:p>
    <w:p w14:paraId="7701B4A8" w14:textId="77777777" w:rsidR="005000D5" w:rsidRDefault="005000D5" w:rsidP="005000D5">
      <w:pPr>
        <w:widowControl w:val="0"/>
        <w:autoSpaceDE w:val="0"/>
        <w:autoSpaceDN w:val="0"/>
        <w:adjustRightInd w:val="0"/>
        <w:ind w:left="720" w:hanging="720"/>
      </w:pPr>
    </w:p>
    <w:p w14:paraId="177C8C11" w14:textId="77777777" w:rsidR="006B377E" w:rsidRPr="0064773C" w:rsidRDefault="006B377E" w:rsidP="006B377E">
      <w:pPr>
        <w:widowControl w:val="0"/>
        <w:autoSpaceDE w:val="0"/>
        <w:autoSpaceDN w:val="0"/>
        <w:adjustRightInd w:val="0"/>
        <w:ind w:left="720" w:hanging="720"/>
      </w:pPr>
      <w:r w:rsidRPr="0064773C">
        <w:t>Crenshaw, James L.</w:t>
      </w:r>
      <w:r>
        <w:t xml:space="preserve"> </w:t>
      </w:r>
      <w:r w:rsidR="0080225E">
        <w:t>“</w:t>
      </w:r>
      <w:r w:rsidRPr="0064773C">
        <w:t>Poverty and Punishment in the Book of Proverbs</w:t>
      </w:r>
      <w:r w:rsidR="0080225E">
        <w:t>”</w:t>
      </w:r>
      <w:r>
        <w:t>,</w:t>
      </w:r>
      <w:r w:rsidRPr="0064773C">
        <w:t xml:space="preserve"> </w:t>
      </w:r>
      <w:r w:rsidRPr="000A3270">
        <w:rPr>
          <w:i/>
        </w:rPr>
        <w:t>Quarterly Review: A Scholarly Journal for Reflection on Ministry</w:t>
      </w:r>
      <w:r w:rsidRPr="0064773C">
        <w:t xml:space="preserve"> 9.3</w:t>
      </w:r>
      <w:r>
        <w:t xml:space="preserve"> (1989)</w:t>
      </w:r>
      <w:r w:rsidRPr="0064773C">
        <w:t xml:space="preserve"> 30-43.</w:t>
      </w:r>
    </w:p>
    <w:p w14:paraId="2016258B" w14:textId="77777777" w:rsidR="006B377E" w:rsidRDefault="006B377E" w:rsidP="006B377E">
      <w:pPr>
        <w:widowControl w:val="0"/>
        <w:autoSpaceDE w:val="0"/>
        <w:autoSpaceDN w:val="0"/>
        <w:adjustRightInd w:val="0"/>
      </w:pPr>
    </w:p>
    <w:p w14:paraId="0CAB1646" w14:textId="77777777" w:rsidR="006B377E" w:rsidRDefault="006B377E" w:rsidP="006B377E">
      <w:pPr>
        <w:widowControl w:val="0"/>
        <w:autoSpaceDE w:val="0"/>
        <w:autoSpaceDN w:val="0"/>
        <w:adjustRightInd w:val="0"/>
        <w:spacing w:after="240"/>
        <w:ind w:left="720" w:hanging="720"/>
      </w:pPr>
      <w:proofErr w:type="spellStart"/>
      <w:r w:rsidRPr="005E1307">
        <w:t>Darr</w:t>
      </w:r>
      <w:proofErr w:type="spellEnd"/>
      <w:r w:rsidRPr="005E1307">
        <w:t xml:space="preserve">, Katheryn P. </w:t>
      </w:r>
      <w:r w:rsidR="0080225E">
        <w:t>“</w:t>
      </w:r>
      <w:r w:rsidRPr="005E1307">
        <w:t xml:space="preserve">Proverbs </w:t>
      </w:r>
      <w:r w:rsidR="002E12CF">
        <w:t>P</w:t>
      </w:r>
      <w:r w:rsidRPr="005E1307">
        <w:t xml:space="preserve">erformance and </w:t>
      </w:r>
      <w:r w:rsidR="002E12CF">
        <w:t>T</w:t>
      </w:r>
      <w:r w:rsidRPr="005E1307">
        <w:t xml:space="preserve">ransgenerational </w:t>
      </w:r>
      <w:r w:rsidR="002E12CF">
        <w:t>R</w:t>
      </w:r>
      <w:r w:rsidRPr="005E1307">
        <w:t>etribution in Ezekiel 18</w:t>
      </w:r>
      <w:r w:rsidR="0080225E">
        <w:t>”</w:t>
      </w:r>
      <w:r w:rsidR="00E344EF">
        <w:t xml:space="preserve">, in </w:t>
      </w:r>
      <w:r w:rsidRPr="000A3270">
        <w:rPr>
          <w:i/>
        </w:rPr>
        <w:t xml:space="preserve">Ezekiel’s </w:t>
      </w:r>
      <w:r>
        <w:rPr>
          <w:i/>
        </w:rPr>
        <w:t>H</w:t>
      </w:r>
      <w:r w:rsidRPr="000A3270">
        <w:rPr>
          <w:i/>
        </w:rPr>
        <w:t xml:space="preserve">ierarchical </w:t>
      </w:r>
      <w:r>
        <w:rPr>
          <w:i/>
        </w:rPr>
        <w:t>W</w:t>
      </w:r>
      <w:r w:rsidRPr="000A3270">
        <w:rPr>
          <w:i/>
        </w:rPr>
        <w:t xml:space="preserve">orld: </w:t>
      </w:r>
      <w:r>
        <w:rPr>
          <w:i/>
        </w:rPr>
        <w:t>W</w:t>
      </w:r>
      <w:r w:rsidRPr="000A3270">
        <w:rPr>
          <w:i/>
        </w:rPr>
        <w:t xml:space="preserve">restling with a </w:t>
      </w:r>
      <w:r>
        <w:rPr>
          <w:i/>
        </w:rPr>
        <w:t>T</w:t>
      </w:r>
      <w:r w:rsidRPr="000A3270">
        <w:rPr>
          <w:i/>
        </w:rPr>
        <w:t xml:space="preserve">iered </w:t>
      </w:r>
      <w:r>
        <w:rPr>
          <w:i/>
        </w:rPr>
        <w:t>R</w:t>
      </w:r>
      <w:r w:rsidRPr="000A3270">
        <w:rPr>
          <w:i/>
        </w:rPr>
        <w:t>eality</w:t>
      </w:r>
      <w:r>
        <w:t xml:space="preserve"> (</w:t>
      </w:r>
      <w:r w:rsidRPr="005E1307">
        <w:t>Stephen Cook and Corrine Patton</w:t>
      </w:r>
      <w:r w:rsidR="00BB6182">
        <w:t xml:space="preserve"> (eds.)</w:t>
      </w:r>
      <w:r>
        <w:t xml:space="preserve">; </w:t>
      </w:r>
      <w:smartTag w:uri="urn:schemas-microsoft-com:office:smarttags" w:element="place">
        <w:smartTag w:uri="urn:schemas-microsoft-com:office:smarttags" w:element="City">
          <w:r w:rsidRPr="005E1307">
            <w:t>Atlanta</w:t>
          </w:r>
        </w:smartTag>
      </w:smartTag>
      <w:r w:rsidRPr="005E1307">
        <w:t>:</w:t>
      </w:r>
      <w:r>
        <w:t xml:space="preserve"> </w:t>
      </w:r>
      <w:r w:rsidRPr="005E1307">
        <w:t xml:space="preserve">Society of </w:t>
      </w:r>
      <w:r>
        <w:t>B</w:t>
      </w:r>
      <w:r w:rsidRPr="005E1307">
        <w:t>iblical Literature, 2004</w:t>
      </w:r>
      <w:r>
        <w:t xml:space="preserve">) </w:t>
      </w:r>
      <w:r w:rsidRPr="005E1307">
        <w:t>199-223.</w:t>
      </w:r>
    </w:p>
    <w:p w14:paraId="1A822791" w14:textId="77777777" w:rsidR="00B47369" w:rsidRPr="005E1307" w:rsidRDefault="00B47369" w:rsidP="006B377E">
      <w:pPr>
        <w:widowControl w:val="0"/>
        <w:autoSpaceDE w:val="0"/>
        <w:autoSpaceDN w:val="0"/>
        <w:adjustRightInd w:val="0"/>
        <w:spacing w:after="240"/>
        <w:ind w:left="720" w:hanging="720"/>
      </w:pPr>
      <w:r>
        <w:t xml:space="preserve">Forti, Tova. </w:t>
      </w:r>
      <w:r w:rsidR="0080225E">
        <w:t>“</w:t>
      </w:r>
      <w:r>
        <w:t>The Concept of Reward in Proverbs—Divergent Paradigms of Thinking</w:t>
      </w:r>
      <w:r w:rsidR="0080225E">
        <w:t>”</w:t>
      </w:r>
      <w:r w:rsidR="007A724B">
        <w:t xml:space="preserve">, </w:t>
      </w:r>
      <w:proofErr w:type="spellStart"/>
      <w:r w:rsidR="007A724B">
        <w:t>Beith</w:t>
      </w:r>
      <w:proofErr w:type="spellEnd"/>
      <w:r w:rsidR="007A724B">
        <w:t xml:space="preserve"> </w:t>
      </w:r>
      <w:proofErr w:type="spellStart"/>
      <w:r w:rsidR="007A724B">
        <w:t>Mikra</w:t>
      </w:r>
      <w:proofErr w:type="spellEnd"/>
      <w:r w:rsidR="007A724B">
        <w:t xml:space="preserve"> 53.1 (2008) 1</w:t>
      </w:r>
      <w:r>
        <w:t>5-23 [Hebrew]</w:t>
      </w:r>
    </w:p>
    <w:p w14:paraId="0E3498A1" w14:textId="77777777" w:rsidR="006B377E" w:rsidRPr="005E1307" w:rsidRDefault="006B377E" w:rsidP="006B377E">
      <w:pPr>
        <w:widowControl w:val="0"/>
        <w:autoSpaceDE w:val="0"/>
        <w:autoSpaceDN w:val="0"/>
        <w:adjustRightInd w:val="0"/>
        <w:spacing w:after="240"/>
        <w:ind w:left="720" w:hanging="720"/>
      </w:pPr>
      <w:r w:rsidRPr="005E1307">
        <w:t xml:space="preserve">Gammie, J.G. </w:t>
      </w:r>
      <w:r w:rsidR="0080225E">
        <w:t>“</w:t>
      </w:r>
      <w:r w:rsidRPr="005E1307">
        <w:t>The Theology of Retribution in the Book of Deuteronomy</w:t>
      </w:r>
      <w:r w:rsidR="0080225E">
        <w:t>”</w:t>
      </w:r>
      <w:r>
        <w:t>,</w:t>
      </w:r>
      <w:r w:rsidRPr="005E1307">
        <w:t xml:space="preserve"> </w:t>
      </w:r>
      <w:r w:rsidRPr="000A3270">
        <w:rPr>
          <w:i/>
        </w:rPr>
        <w:t>Catholic Biblical Quarterly</w:t>
      </w:r>
      <w:r>
        <w:t xml:space="preserve"> 32 (1970)</w:t>
      </w:r>
      <w:r w:rsidRPr="005E1307">
        <w:t xml:space="preserve"> 1-12.</w:t>
      </w:r>
    </w:p>
    <w:p w14:paraId="12D01FC0" w14:textId="77777777" w:rsidR="006B377E" w:rsidRPr="005E1307" w:rsidRDefault="006B377E" w:rsidP="006B377E">
      <w:pPr>
        <w:widowControl w:val="0"/>
        <w:autoSpaceDE w:val="0"/>
        <w:autoSpaceDN w:val="0"/>
        <w:adjustRightInd w:val="0"/>
        <w:spacing w:after="240"/>
        <w:ind w:left="720" w:hanging="720"/>
      </w:pPr>
      <w:proofErr w:type="spellStart"/>
      <w:r w:rsidRPr="005E1307">
        <w:t>Gladson</w:t>
      </w:r>
      <w:proofErr w:type="spellEnd"/>
      <w:r w:rsidRPr="005E1307">
        <w:t xml:space="preserve">, Jerry A. Retributive </w:t>
      </w:r>
      <w:r w:rsidR="002E12CF">
        <w:t>p</w:t>
      </w:r>
      <w:r w:rsidRPr="005E1307">
        <w:t>aradoxes in Proverbs 10-29</w:t>
      </w:r>
      <w:r>
        <w:t xml:space="preserve"> (</w:t>
      </w:r>
      <w:r w:rsidR="006A2F96">
        <w:t>Ph.D.</w:t>
      </w:r>
      <w:r>
        <w:t xml:space="preserve"> </w:t>
      </w:r>
      <w:r w:rsidR="00B150FA">
        <w:t>dissertation;</w:t>
      </w:r>
      <w:r>
        <w:t xml:space="preserve"> </w:t>
      </w:r>
      <w:r w:rsidRPr="005E1307">
        <w:t>Vanderbilt University, 1978</w:t>
      </w:r>
      <w:r w:rsidR="00C66390">
        <w:t>).</w:t>
      </w:r>
    </w:p>
    <w:p w14:paraId="555EB242" w14:textId="77777777" w:rsidR="006B377E" w:rsidRDefault="006B377E" w:rsidP="006B377E">
      <w:pPr>
        <w:widowControl w:val="0"/>
        <w:autoSpaceDE w:val="0"/>
        <w:autoSpaceDN w:val="0"/>
        <w:adjustRightInd w:val="0"/>
        <w:spacing w:after="240"/>
        <w:ind w:left="720" w:hanging="720"/>
      </w:pPr>
      <w:proofErr w:type="spellStart"/>
      <w:r w:rsidRPr="005E1307">
        <w:t>Gruenthaner</w:t>
      </w:r>
      <w:proofErr w:type="spellEnd"/>
      <w:r w:rsidRPr="005E1307">
        <w:t xml:space="preserve">, Michael J. </w:t>
      </w:r>
      <w:r w:rsidR="0080225E">
        <w:t>“</w:t>
      </w:r>
      <w:r w:rsidRPr="005E1307">
        <w:t>The Old Testament and Retribution in This Life</w:t>
      </w:r>
      <w:r w:rsidR="0080225E">
        <w:t>”</w:t>
      </w:r>
      <w:r>
        <w:t>,</w:t>
      </w:r>
      <w:r w:rsidRPr="005E1307">
        <w:t xml:space="preserve"> </w:t>
      </w:r>
      <w:r w:rsidRPr="000A3270">
        <w:rPr>
          <w:i/>
        </w:rPr>
        <w:t>Catholic Biblical Quarterly</w:t>
      </w:r>
      <w:r w:rsidRPr="005E1307">
        <w:t xml:space="preserve"> 4 (1942) 101-1</w:t>
      </w:r>
      <w:r w:rsidR="002C19F5">
        <w:t>1</w:t>
      </w:r>
      <w:r w:rsidRPr="005E1307">
        <w:t>0.</w:t>
      </w:r>
    </w:p>
    <w:p w14:paraId="2CE97FF2" w14:textId="77777777" w:rsidR="00A60A43" w:rsidRPr="005E1307" w:rsidRDefault="00A60A43" w:rsidP="006B377E">
      <w:pPr>
        <w:widowControl w:val="0"/>
        <w:autoSpaceDE w:val="0"/>
        <w:autoSpaceDN w:val="0"/>
        <w:adjustRightInd w:val="0"/>
        <w:spacing w:after="240"/>
        <w:ind w:left="720" w:hanging="720"/>
      </w:pPr>
      <w:r>
        <w:t>Hatton, Peter.</w:t>
      </w:r>
      <w:r w:rsidR="001B2193">
        <w:t xml:space="preserve"> </w:t>
      </w:r>
      <w:r w:rsidR="0080225E">
        <w:t>“</w:t>
      </w:r>
      <w:r>
        <w:t>A Cautionary Tale:</w:t>
      </w:r>
      <w:r w:rsidR="001B2193">
        <w:t xml:space="preserve"> </w:t>
      </w:r>
      <w:r>
        <w:t>The Acts-Consequence ‘Construct’</w:t>
      </w:r>
      <w:r w:rsidR="0080225E">
        <w:t>”</w:t>
      </w:r>
      <w:r>
        <w:t xml:space="preserve">, </w:t>
      </w:r>
      <w:r w:rsidRPr="007B736A">
        <w:rPr>
          <w:i/>
          <w:iCs/>
        </w:rPr>
        <w:t>Journal for the Study of the Old Testament</w:t>
      </w:r>
      <w:r>
        <w:t xml:space="preserve"> 35.3 (2011) 375-</w:t>
      </w:r>
      <w:r w:rsidR="00FD2532">
        <w:t>3</w:t>
      </w:r>
      <w:r>
        <w:t xml:space="preserve">84. </w:t>
      </w:r>
    </w:p>
    <w:p w14:paraId="14DE24F5" w14:textId="77777777" w:rsidR="006B377E" w:rsidRPr="005E1307" w:rsidRDefault="006B377E" w:rsidP="006B377E">
      <w:pPr>
        <w:widowControl w:val="0"/>
        <w:autoSpaceDE w:val="0"/>
        <w:autoSpaceDN w:val="0"/>
        <w:adjustRightInd w:val="0"/>
        <w:spacing w:after="240"/>
        <w:ind w:left="720" w:hanging="720"/>
      </w:pPr>
      <w:proofErr w:type="spellStart"/>
      <w:r w:rsidRPr="005E1307">
        <w:t>Janowski</w:t>
      </w:r>
      <w:proofErr w:type="spellEnd"/>
      <w:r w:rsidRPr="005E1307">
        <w:t xml:space="preserve">, Bernd. </w:t>
      </w:r>
      <w:r w:rsidR="0080225E">
        <w:t>“</w:t>
      </w:r>
      <w:r w:rsidRPr="005E1307">
        <w:t xml:space="preserve">Die Tat </w:t>
      </w:r>
      <w:proofErr w:type="spellStart"/>
      <w:r w:rsidRPr="005E1307">
        <w:t>kehrt</w:t>
      </w:r>
      <w:proofErr w:type="spellEnd"/>
      <w:r w:rsidRPr="005E1307">
        <w:t xml:space="preserve"> </w:t>
      </w:r>
      <w:proofErr w:type="spellStart"/>
      <w:r w:rsidRPr="005E1307">
        <w:t>zum</w:t>
      </w:r>
      <w:proofErr w:type="spellEnd"/>
      <w:r w:rsidRPr="005E1307">
        <w:t xml:space="preserve"> Tater </w:t>
      </w:r>
      <w:proofErr w:type="spellStart"/>
      <w:r w:rsidRPr="005E1307">
        <w:t>zuruck</w:t>
      </w:r>
      <w:proofErr w:type="spellEnd"/>
      <w:r w:rsidRPr="005E1307">
        <w:t>:</w:t>
      </w:r>
      <w:r>
        <w:t xml:space="preserve"> </w:t>
      </w:r>
      <w:proofErr w:type="spellStart"/>
      <w:r w:rsidRPr="005E1307">
        <w:t>Offene</w:t>
      </w:r>
      <w:proofErr w:type="spellEnd"/>
      <w:r w:rsidRPr="005E1307">
        <w:t xml:space="preserve"> </w:t>
      </w:r>
      <w:proofErr w:type="spellStart"/>
      <w:r w:rsidRPr="005E1307">
        <w:t>Fragen</w:t>
      </w:r>
      <w:proofErr w:type="spellEnd"/>
      <w:r w:rsidRPr="005E1307">
        <w:t xml:space="preserve"> </w:t>
      </w:r>
      <w:proofErr w:type="spellStart"/>
      <w:r w:rsidRPr="005E1307">
        <w:t>im</w:t>
      </w:r>
      <w:proofErr w:type="spellEnd"/>
      <w:r w:rsidRPr="005E1307">
        <w:t xml:space="preserve"> </w:t>
      </w:r>
      <w:proofErr w:type="spellStart"/>
      <w:r w:rsidRPr="005E1307">
        <w:t>Umkreis</w:t>
      </w:r>
      <w:proofErr w:type="spellEnd"/>
      <w:r w:rsidRPr="005E1307">
        <w:t xml:space="preserve"> des ‘Tun-</w:t>
      </w:r>
      <w:proofErr w:type="spellStart"/>
      <w:r w:rsidRPr="005E1307">
        <w:t>Ergehen</w:t>
      </w:r>
      <w:proofErr w:type="spellEnd"/>
      <w:r w:rsidRPr="005E1307">
        <w:t>-</w:t>
      </w:r>
      <w:proofErr w:type="spellStart"/>
      <w:r w:rsidRPr="005E1307">
        <w:t>Zusammenhangs</w:t>
      </w:r>
      <w:proofErr w:type="spellEnd"/>
      <w:r w:rsidR="0080225E">
        <w:t>”</w:t>
      </w:r>
      <w:r>
        <w:t>,</w:t>
      </w:r>
      <w:r w:rsidRPr="005E1307">
        <w:t xml:space="preserve"> </w:t>
      </w:r>
      <w:proofErr w:type="spellStart"/>
      <w:r w:rsidRPr="000862AA">
        <w:rPr>
          <w:i/>
        </w:rPr>
        <w:t>Zeitschrift</w:t>
      </w:r>
      <w:proofErr w:type="spellEnd"/>
      <w:r w:rsidRPr="000862AA">
        <w:rPr>
          <w:i/>
        </w:rPr>
        <w:t xml:space="preserve"> f</w:t>
      </w:r>
      <w:r>
        <w:rPr>
          <w:i/>
        </w:rPr>
        <w:t>ü</w:t>
      </w:r>
      <w:r w:rsidRPr="000862AA">
        <w:rPr>
          <w:i/>
        </w:rPr>
        <w:t xml:space="preserve">r </w:t>
      </w:r>
      <w:proofErr w:type="spellStart"/>
      <w:r w:rsidRPr="000862AA">
        <w:rPr>
          <w:i/>
        </w:rPr>
        <w:t>Theologie</w:t>
      </w:r>
      <w:proofErr w:type="spellEnd"/>
      <w:r w:rsidRPr="000862AA">
        <w:rPr>
          <w:i/>
        </w:rPr>
        <w:t xml:space="preserve"> und </w:t>
      </w:r>
      <w:proofErr w:type="spellStart"/>
      <w:r w:rsidRPr="000862AA">
        <w:rPr>
          <w:i/>
        </w:rPr>
        <w:t>Kirche</w:t>
      </w:r>
      <w:proofErr w:type="spellEnd"/>
      <w:r w:rsidRPr="005E1307">
        <w:t xml:space="preserve"> 91 (1994) 247-</w:t>
      </w:r>
      <w:r w:rsidR="008C26DA">
        <w:lastRenderedPageBreak/>
        <w:t>2</w:t>
      </w:r>
      <w:r w:rsidRPr="005E1307">
        <w:t>71.</w:t>
      </w:r>
    </w:p>
    <w:p w14:paraId="293C8DC4" w14:textId="77777777" w:rsidR="006B377E" w:rsidRPr="005E1307" w:rsidRDefault="006B377E" w:rsidP="006B377E">
      <w:pPr>
        <w:widowControl w:val="0"/>
        <w:autoSpaceDE w:val="0"/>
        <w:autoSpaceDN w:val="0"/>
        <w:adjustRightInd w:val="0"/>
        <w:spacing w:after="240"/>
        <w:ind w:left="720" w:hanging="720"/>
      </w:pPr>
      <w:r w:rsidRPr="005E1307">
        <w:t xml:space="preserve">Keller, Von Carl. </w:t>
      </w:r>
      <w:r w:rsidR="0080225E">
        <w:t>“</w:t>
      </w:r>
      <w:proofErr w:type="spellStart"/>
      <w:r w:rsidRPr="005E1307">
        <w:t>Zum</w:t>
      </w:r>
      <w:proofErr w:type="spellEnd"/>
      <w:r w:rsidRPr="005E1307">
        <w:t xml:space="preserve"> </w:t>
      </w:r>
      <w:proofErr w:type="spellStart"/>
      <w:r>
        <w:t>g</w:t>
      </w:r>
      <w:r w:rsidRPr="005E1307">
        <w:t>ogenannten</w:t>
      </w:r>
      <w:proofErr w:type="spellEnd"/>
      <w:r w:rsidRPr="005E1307">
        <w:t xml:space="preserve"> </w:t>
      </w:r>
      <w:proofErr w:type="spellStart"/>
      <w:r w:rsidRPr="005E1307">
        <w:t>Vergeltungsglauben</w:t>
      </w:r>
      <w:proofErr w:type="spellEnd"/>
      <w:r w:rsidRPr="005E1307">
        <w:t xml:space="preserve"> </w:t>
      </w:r>
      <w:proofErr w:type="spellStart"/>
      <w:r>
        <w:t>i</w:t>
      </w:r>
      <w:r w:rsidRPr="005E1307">
        <w:t>m</w:t>
      </w:r>
      <w:proofErr w:type="spellEnd"/>
      <w:r w:rsidRPr="005E1307">
        <w:t xml:space="preserve"> </w:t>
      </w:r>
      <w:proofErr w:type="spellStart"/>
      <w:r w:rsidRPr="005E1307">
        <w:t>Proverbienbuch</w:t>
      </w:r>
      <w:proofErr w:type="spellEnd"/>
      <w:r w:rsidR="0080225E">
        <w:t>”</w:t>
      </w:r>
      <w:r w:rsidR="00E344EF">
        <w:t xml:space="preserve">, in </w:t>
      </w:r>
      <w:proofErr w:type="spellStart"/>
      <w:r w:rsidR="00797092">
        <w:rPr>
          <w:i/>
        </w:rPr>
        <w:t>Beiträge</w:t>
      </w:r>
      <w:proofErr w:type="spellEnd"/>
      <w:r w:rsidRPr="00FB3A70">
        <w:rPr>
          <w:i/>
        </w:rPr>
        <w:t xml:space="preserve"> </w:t>
      </w:r>
      <w:proofErr w:type="spellStart"/>
      <w:r w:rsidRPr="00FB3A70">
        <w:rPr>
          <w:i/>
        </w:rPr>
        <w:t>zur</w:t>
      </w:r>
      <w:proofErr w:type="spellEnd"/>
      <w:r w:rsidRPr="00FB3A70">
        <w:rPr>
          <w:i/>
        </w:rPr>
        <w:t xml:space="preserve"> </w:t>
      </w:r>
      <w:proofErr w:type="spellStart"/>
      <w:r w:rsidRPr="00FB3A70">
        <w:rPr>
          <w:i/>
        </w:rPr>
        <w:t>alttestamentliche</w:t>
      </w:r>
      <w:r w:rsidR="004D250D">
        <w:rPr>
          <w:i/>
        </w:rPr>
        <w:t>n</w:t>
      </w:r>
      <w:proofErr w:type="spellEnd"/>
      <w:r w:rsidR="004D250D">
        <w:rPr>
          <w:i/>
        </w:rPr>
        <w:t xml:space="preserve"> </w:t>
      </w:r>
      <w:proofErr w:type="spellStart"/>
      <w:r w:rsidRPr="00FB3A70">
        <w:rPr>
          <w:i/>
        </w:rPr>
        <w:t>Theologie</w:t>
      </w:r>
      <w:proofErr w:type="spellEnd"/>
      <w:r w:rsidR="00FB3A70">
        <w:rPr>
          <w:i/>
        </w:rPr>
        <w:t xml:space="preserve">. Festschrift W. </w:t>
      </w:r>
      <w:proofErr w:type="spellStart"/>
      <w:r w:rsidR="00FB3A70">
        <w:rPr>
          <w:i/>
        </w:rPr>
        <w:t>Zimmerli</w:t>
      </w:r>
      <w:proofErr w:type="spellEnd"/>
      <w:r w:rsidRPr="00FB3A70">
        <w:t xml:space="preserve"> </w:t>
      </w:r>
      <w:r>
        <w:t>(</w:t>
      </w:r>
      <w:r w:rsidR="004D250D">
        <w:t>H. Donner et al.</w:t>
      </w:r>
      <w:r w:rsidR="00BB6182">
        <w:t xml:space="preserve"> (eds.)</w:t>
      </w:r>
      <w:r>
        <w:t xml:space="preserve">; </w:t>
      </w:r>
      <w:r w:rsidR="00373C9F">
        <w:t>Göttingen</w:t>
      </w:r>
      <w:r w:rsidRPr="005E1307">
        <w:t xml:space="preserve">: </w:t>
      </w:r>
      <w:proofErr w:type="spellStart"/>
      <w:r w:rsidRPr="005E1307">
        <w:t>Vandenhoeck</w:t>
      </w:r>
      <w:proofErr w:type="spellEnd"/>
      <w:r w:rsidRPr="005E1307">
        <w:t xml:space="preserve"> and Ruprecht, 1977</w:t>
      </w:r>
      <w:r>
        <w:t xml:space="preserve">) </w:t>
      </w:r>
      <w:r w:rsidRPr="005E1307">
        <w:t>223-38.</w:t>
      </w:r>
    </w:p>
    <w:p w14:paraId="13176BFA" w14:textId="77777777" w:rsidR="006B377E" w:rsidRPr="005E1307" w:rsidRDefault="006B377E" w:rsidP="006B377E">
      <w:pPr>
        <w:widowControl w:val="0"/>
        <w:autoSpaceDE w:val="0"/>
        <w:autoSpaceDN w:val="0"/>
        <w:adjustRightInd w:val="0"/>
        <w:spacing w:after="240"/>
        <w:ind w:left="720" w:hanging="720"/>
      </w:pPr>
      <w:r w:rsidRPr="005E1307">
        <w:t xml:space="preserve">Koch, Klaus. </w:t>
      </w:r>
      <w:r w:rsidR="0080225E">
        <w:t>“</w:t>
      </w:r>
      <w:proofErr w:type="spellStart"/>
      <w:r w:rsidRPr="005E1307">
        <w:t>Gibt</w:t>
      </w:r>
      <w:proofErr w:type="spellEnd"/>
      <w:r w:rsidRPr="005E1307">
        <w:t xml:space="preserve"> </w:t>
      </w:r>
      <w:r>
        <w:t xml:space="preserve">es </w:t>
      </w:r>
      <w:proofErr w:type="spellStart"/>
      <w:r>
        <w:t>e</w:t>
      </w:r>
      <w:r w:rsidRPr="005E1307">
        <w:t>in</w:t>
      </w:r>
      <w:proofErr w:type="spellEnd"/>
      <w:r w:rsidRPr="005E1307">
        <w:t xml:space="preserve"> </w:t>
      </w:r>
      <w:proofErr w:type="spellStart"/>
      <w:r w:rsidRPr="005E1307">
        <w:t>Vergeltungsdogma</w:t>
      </w:r>
      <w:proofErr w:type="spellEnd"/>
      <w:r w:rsidRPr="005E1307">
        <w:t xml:space="preserve"> </w:t>
      </w:r>
      <w:proofErr w:type="spellStart"/>
      <w:r>
        <w:t>i</w:t>
      </w:r>
      <w:r w:rsidRPr="005E1307">
        <w:t>m</w:t>
      </w:r>
      <w:proofErr w:type="spellEnd"/>
      <w:r w:rsidRPr="005E1307">
        <w:t xml:space="preserve"> </w:t>
      </w:r>
      <w:proofErr w:type="spellStart"/>
      <w:r w:rsidRPr="005E1307">
        <w:t>Alten</w:t>
      </w:r>
      <w:proofErr w:type="spellEnd"/>
      <w:r w:rsidRPr="005E1307">
        <w:t xml:space="preserve"> Testament?</w:t>
      </w:r>
      <w:r w:rsidR="0080225E">
        <w:t>”</w:t>
      </w:r>
      <w:r w:rsidRPr="005E1307">
        <w:t xml:space="preserve"> </w:t>
      </w:r>
      <w:proofErr w:type="spellStart"/>
      <w:r w:rsidRPr="000A3270">
        <w:rPr>
          <w:i/>
        </w:rPr>
        <w:t>Zeitschrift</w:t>
      </w:r>
      <w:proofErr w:type="spellEnd"/>
      <w:r w:rsidRPr="000A3270">
        <w:rPr>
          <w:i/>
        </w:rPr>
        <w:t xml:space="preserve"> f</w:t>
      </w:r>
      <w:r>
        <w:rPr>
          <w:i/>
        </w:rPr>
        <w:t>ü</w:t>
      </w:r>
      <w:r w:rsidRPr="000A3270">
        <w:rPr>
          <w:i/>
        </w:rPr>
        <w:t xml:space="preserve">r </w:t>
      </w:r>
      <w:proofErr w:type="spellStart"/>
      <w:r w:rsidRPr="000A3270">
        <w:rPr>
          <w:i/>
        </w:rPr>
        <w:t>Theologie</w:t>
      </w:r>
      <w:proofErr w:type="spellEnd"/>
      <w:r w:rsidRPr="000A3270">
        <w:rPr>
          <w:i/>
        </w:rPr>
        <w:t xml:space="preserve"> und </w:t>
      </w:r>
      <w:proofErr w:type="spellStart"/>
      <w:r w:rsidRPr="000A3270">
        <w:rPr>
          <w:i/>
        </w:rPr>
        <w:t>Kirche</w:t>
      </w:r>
      <w:proofErr w:type="spellEnd"/>
      <w:r w:rsidRPr="005E1307">
        <w:t xml:space="preserve"> 52 </w:t>
      </w:r>
      <w:r>
        <w:t>(1955)</w:t>
      </w:r>
      <w:r w:rsidRPr="005E1307">
        <w:t xml:space="preserve"> 1-42.</w:t>
      </w:r>
    </w:p>
    <w:p w14:paraId="04960C26" w14:textId="77777777" w:rsidR="006B377E" w:rsidRPr="005E1307" w:rsidRDefault="00C0094C" w:rsidP="006B377E">
      <w:pPr>
        <w:widowControl w:val="0"/>
        <w:autoSpaceDE w:val="0"/>
        <w:autoSpaceDN w:val="0"/>
        <w:adjustRightInd w:val="0"/>
        <w:spacing w:after="240"/>
        <w:ind w:left="720" w:hanging="720"/>
      </w:pPr>
      <w:r>
        <w:t xml:space="preserve">--. </w:t>
      </w:r>
      <w:r w:rsidR="0080225E">
        <w:t>“</w:t>
      </w:r>
      <w:r w:rsidR="006B377E" w:rsidRPr="005E1307">
        <w:t>Is There a Doctrine of Retribution in the Old Testament?</w:t>
      </w:r>
      <w:r w:rsidR="0080225E">
        <w:t>”</w:t>
      </w:r>
      <w:r w:rsidR="006B377E" w:rsidRPr="005E1307">
        <w:t xml:space="preserve"> </w:t>
      </w:r>
      <w:r w:rsidR="006B377E">
        <w:t xml:space="preserve">in </w:t>
      </w:r>
      <w:r w:rsidR="006B377E" w:rsidRPr="000A3270">
        <w:rPr>
          <w:i/>
        </w:rPr>
        <w:t>Theodicy in the Old Testament</w:t>
      </w:r>
      <w:r w:rsidR="006B377E">
        <w:t xml:space="preserve"> (</w:t>
      </w:r>
      <w:r w:rsidR="006B377E" w:rsidRPr="005E1307">
        <w:t>James L. Crenshaw</w:t>
      </w:r>
      <w:r w:rsidR="00BB6182">
        <w:t xml:space="preserve"> (ed.)</w:t>
      </w:r>
      <w:r w:rsidR="006B377E">
        <w:t xml:space="preserve">; </w:t>
      </w:r>
      <w:r w:rsidR="006B377E" w:rsidRPr="000A3270">
        <w:rPr>
          <w:i/>
        </w:rPr>
        <w:t>Issues in Religion and Theology</w:t>
      </w:r>
      <w:r w:rsidR="006B377E">
        <w:t xml:space="preserve">, 4; </w:t>
      </w:r>
      <w:smartTag w:uri="urn:schemas-microsoft-com:office:smarttags" w:element="place">
        <w:smartTag w:uri="urn:schemas-microsoft-com:office:smarttags" w:element="City">
          <w:r w:rsidR="006B377E" w:rsidRPr="005E1307">
            <w:t>Philadelphia</w:t>
          </w:r>
        </w:smartTag>
      </w:smartTag>
      <w:r w:rsidR="006B377E" w:rsidRPr="005E1307">
        <w:t>:</w:t>
      </w:r>
      <w:r w:rsidR="006B377E">
        <w:t xml:space="preserve"> Fortress, 1983)</w:t>
      </w:r>
      <w:r w:rsidR="006B377E" w:rsidRPr="005E1307">
        <w:t xml:space="preserve"> 57-87.</w:t>
      </w:r>
    </w:p>
    <w:p w14:paraId="0B5CB55F" w14:textId="77777777" w:rsidR="006B377E" w:rsidRPr="005E1307" w:rsidRDefault="006B377E" w:rsidP="006B377E">
      <w:pPr>
        <w:widowControl w:val="0"/>
        <w:autoSpaceDE w:val="0"/>
        <w:autoSpaceDN w:val="0"/>
        <w:adjustRightInd w:val="0"/>
        <w:spacing w:after="240"/>
        <w:ind w:left="720" w:hanging="720"/>
      </w:pPr>
      <w:proofErr w:type="spellStart"/>
      <w:r w:rsidRPr="005E1307">
        <w:t>Koorevaar</w:t>
      </w:r>
      <w:proofErr w:type="spellEnd"/>
      <w:r w:rsidRPr="005E1307">
        <w:t xml:space="preserve">, H.J. </w:t>
      </w:r>
      <w:r w:rsidR="0080225E">
        <w:t>“</w:t>
      </w:r>
      <w:r w:rsidRPr="005E1307">
        <w:t xml:space="preserve">Des </w:t>
      </w:r>
      <w:proofErr w:type="spellStart"/>
      <w:r w:rsidRPr="005E1307">
        <w:t>Vergeltungsdogma</w:t>
      </w:r>
      <w:proofErr w:type="spellEnd"/>
      <w:r w:rsidRPr="005E1307">
        <w:t xml:space="preserve"> </w:t>
      </w:r>
      <w:proofErr w:type="spellStart"/>
      <w:r w:rsidRPr="005E1307">
        <w:t>im</w:t>
      </w:r>
      <w:proofErr w:type="spellEnd"/>
      <w:r w:rsidRPr="005E1307">
        <w:t xml:space="preserve"> Buch der </w:t>
      </w:r>
      <w:proofErr w:type="spellStart"/>
      <w:r w:rsidRPr="005E1307">
        <w:t>Spruche</w:t>
      </w:r>
      <w:proofErr w:type="spellEnd"/>
      <w:r w:rsidR="0080225E">
        <w:t>”</w:t>
      </w:r>
      <w:r>
        <w:t>,</w:t>
      </w:r>
      <w:r w:rsidRPr="005E1307">
        <w:t xml:space="preserve"> </w:t>
      </w:r>
      <w:r w:rsidRPr="00141673">
        <w:rPr>
          <w:i/>
        </w:rPr>
        <w:t>Fundamentum</w:t>
      </w:r>
      <w:r w:rsidRPr="005E1307">
        <w:t xml:space="preserve"> 3 (1987) 43-50.</w:t>
      </w:r>
    </w:p>
    <w:p w14:paraId="7EA6AD63" w14:textId="77777777" w:rsidR="006B377E" w:rsidRPr="005E1307" w:rsidRDefault="006B377E" w:rsidP="006B377E">
      <w:pPr>
        <w:widowControl w:val="0"/>
        <w:autoSpaceDE w:val="0"/>
        <w:autoSpaceDN w:val="0"/>
        <w:adjustRightInd w:val="0"/>
        <w:spacing w:after="240"/>
        <w:ind w:left="720" w:hanging="720"/>
      </w:pPr>
      <w:r w:rsidRPr="005E1307">
        <w:t xml:space="preserve">Kuntz, Kenneth J. </w:t>
      </w:r>
      <w:r w:rsidR="0080225E">
        <w:t>“</w:t>
      </w:r>
      <w:r w:rsidRPr="005E1307">
        <w:t xml:space="preserve">The Retribution Motif in </w:t>
      </w:r>
      <w:proofErr w:type="spellStart"/>
      <w:r w:rsidRPr="005E1307">
        <w:t>Psalmic</w:t>
      </w:r>
      <w:proofErr w:type="spellEnd"/>
      <w:r w:rsidRPr="005E1307">
        <w:t xml:space="preserve"> Wisdom</w:t>
      </w:r>
      <w:r w:rsidR="0080225E">
        <w:t>”</w:t>
      </w:r>
      <w:r>
        <w:t>,</w:t>
      </w:r>
      <w:r w:rsidRPr="005E1307">
        <w:t xml:space="preserve"> </w:t>
      </w:r>
      <w:proofErr w:type="spellStart"/>
      <w:r w:rsidRPr="000A3270">
        <w:rPr>
          <w:i/>
        </w:rPr>
        <w:t>Zeitschrift</w:t>
      </w:r>
      <w:proofErr w:type="spellEnd"/>
      <w:r w:rsidRPr="000A3270">
        <w:rPr>
          <w:i/>
        </w:rPr>
        <w:t xml:space="preserve"> f</w:t>
      </w:r>
      <w:r>
        <w:rPr>
          <w:i/>
        </w:rPr>
        <w:t>ü</w:t>
      </w:r>
      <w:r w:rsidRPr="000A3270">
        <w:rPr>
          <w:i/>
        </w:rPr>
        <w:t xml:space="preserve">r die </w:t>
      </w:r>
      <w:proofErr w:type="spellStart"/>
      <w:r w:rsidRPr="000A3270">
        <w:rPr>
          <w:i/>
        </w:rPr>
        <w:t>alttestamentliche</w:t>
      </w:r>
      <w:proofErr w:type="spellEnd"/>
      <w:r w:rsidRPr="000A3270">
        <w:rPr>
          <w:i/>
        </w:rPr>
        <w:t xml:space="preserve"> </w:t>
      </w:r>
      <w:proofErr w:type="spellStart"/>
      <w:r w:rsidRPr="000A3270">
        <w:rPr>
          <w:i/>
        </w:rPr>
        <w:t>Wissenschaft</w:t>
      </w:r>
      <w:proofErr w:type="spellEnd"/>
      <w:r w:rsidRPr="005E1307">
        <w:t xml:space="preserve"> 89 (1977) 233-33.</w:t>
      </w:r>
    </w:p>
    <w:p w14:paraId="5B56B1CA"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5E1307">
        <w:rPr>
          <w:lang w:val="fr-FR"/>
        </w:rPr>
        <w:t>LaPointe</w:t>
      </w:r>
      <w:proofErr w:type="spellEnd"/>
      <w:r w:rsidRPr="005E1307">
        <w:rPr>
          <w:lang w:val="fr-FR"/>
        </w:rPr>
        <w:t xml:space="preserve">, Roger. </w:t>
      </w:r>
      <w:r w:rsidR="0080225E">
        <w:rPr>
          <w:lang w:val="fr-FR"/>
        </w:rPr>
        <w:t>“</w:t>
      </w:r>
      <w:r w:rsidRPr="005E1307">
        <w:rPr>
          <w:lang w:val="fr-FR"/>
        </w:rPr>
        <w:t xml:space="preserve">Foi </w:t>
      </w:r>
      <w:r>
        <w:rPr>
          <w:lang w:val="fr-FR"/>
        </w:rPr>
        <w:t>et</w:t>
      </w:r>
      <w:r w:rsidRPr="005E1307">
        <w:rPr>
          <w:lang w:val="fr-FR"/>
        </w:rPr>
        <w:t xml:space="preserve"> </w:t>
      </w:r>
      <w:proofErr w:type="spellStart"/>
      <w:r>
        <w:rPr>
          <w:lang w:val="fr-FR"/>
        </w:rPr>
        <w:t>v</w:t>
      </w:r>
      <w:r w:rsidRPr="005E1307">
        <w:rPr>
          <w:lang w:val="fr-FR"/>
        </w:rPr>
        <w:t>erifiabilit</w:t>
      </w:r>
      <w:r>
        <w:rPr>
          <w:lang w:val="fr-FR"/>
        </w:rPr>
        <w:t>é</w:t>
      </w:r>
      <w:proofErr w:type="spellEnd"/>
      <w:r w:rsidRPr="005E1307">
        <w:rPr>
          <w:lang w:val="fr-FR"/>
        </w:rPr>
        <w:t xml:space="preserve"> </w:t>
      </w:r>
      <w:r>
        <w:rPr>
          <w:lang w:val="fr-FR"/>
        </w:rPr>
        <w:t>d</w:t>
      </w:r>
      <w:r w:rsidRPr="005E1307">
        <w:rPr>
          <w:lang w:val="fr-FR"/>
        </w:rPr>
        <w:t>ans</w:t>
      </w:r>
      <w:r>
        <w:rPr>
          <w:lang w:val="fr-FR"/>
        </w:rPr>
        <w:t> l</w:t>
      </w:r>
      <w:r w:rsidRPr="005E1307">
        <w:rPr>
          <w:lang w:val="fr-FR"/>
        </w:rPr>
        <w:t xml:space="preserve">e </w:t>
      </w:r>
      <w:r>
        <w:rPr>
          <w:lang w:val="fr-FR"/>
        </w:rPr>
        <w:t>l</w:t>
      </w:r>
      <w:r w:rsidRPr="005E1307">
        <w:rPr>
          <w:lang w:val="fr-FR"/>
        </w:rPr>
        <w:t xml:space="preserve">angage </w:t>
      </w:r>
      <w:r>
        <w:rPr>
          <w:lang w:val="fr-FR"/>
        </w:rPr>
        <w:t>s</w:t>
      </w:r>
      <w:r w:rsidRPr="005E1307">
        <w:rPr>
          <w:lang w:val="fr-FR"/>
        </w:rPr>
        <w:t xml:space="preserve">apiential </w:t>
      </w:r>
      <w:r>
        <w:rPr>
          <w:lang w:val="fr-FR"/>
        </w:rPr>
        <w:t>d</w:t>
      </w:r>
      <w:r w:rsidRPr="005E1307">
        <w:rPr>
          <w:lang w:val="fr-FR"/>
        </w:rPr>
        <w:t xml:space="preserve">e </w:t>
      </w:r>
      <w:proofErr w:type="spellStart"/>
      <w:r>
        <w:rPr>
          <w:lang w:val="fr-FR"/>
        </w:rPr>
        <w:t>r</w:t>
      </w:r>
      <w:r w:rsidRPr="005E1307">
        <w:rPr>
          <w:lang w:val="fr-FR"/>
        </w:rPr>
        <w:t>etribution</w:t>
      </w:r>
      <w:proofErr w:type="spellEnd"/>
      <w:r w:rsidR="0080225E">
        <w:rPr>
          <w:lang w:val="fr-FR"/>
        </w:rPr>
        <w:t>”</w:t>
      </w:r>
      <w:r>
        <w:rPr>
          <w:lang w:val="fr-FR"/>
        </w:rPr>
        <w:t>,</w:t>
      </w:r>
      <w:r w:rsidRPr="005E1307">
        <w:rPr>
          <w:lang w:val="fr-FR"/>
        </w:rPr>
        <w:t xml:space="preserve"> </w:t>
      </w:r>
      <w:proofErr w:type="spellStart"/>
      <w:r w:rsidRPr="003510BC">
        <w:rPr>
          <w:i/>
          <w:lang w:val="fr-FR"/>
        </w:rPr>
        <w:t>Biblica</w:t>
      </w:r>
      <w:proofErr w:type="spellEnd"/>
      <w:r w:rsidRPr="003510BC">
        <w:rPr>
          <w:lang w:val="fr-FR"/>
        </w:rPr>
        <w:t xml:space="preserve"> (1970) 349-</w:t>
      </w:r>
      <w:r w:rsidR="0004561A">
        <w:rPr>
          <w:lang w:val="fr-FR"/>
        </w:rPr>
        <w:t>3</w:t>
      </w:r>
      <w:r w:rsidRPr="003510BC">
        <w:rPr>
          <w:lang w:val="fr-FR"/>
        </w:rPr>
        <w:t>68.</w:t>
      </w:r>
    </w:p>
    <w:p w14:paraId="27EF71EB" w14:textId="77777777" w:rsidR="006B377E" w:rsidRPr="005E1307" w:rsidRDefault="006B377E" w:rsidP="006B377E">
      <w:pPr>
        <w:widowControl w:val="0"/>
        <w:autoSpaceDE w:val="0"/>
        <w:autoSpaceDN w:val="0"/>
        <w:adjustRightInd w:val="0"/>
        <w:spacing w:after="240"/>
        <w:ind w:left="720" w:hanging="720"/>
      </w:pPr>
      <w:r w:rsidRPr="005E1307">
        <w:t xml:space="preserve">McCann, J. Clinton. </w:t>
      </w:r>
      <w:r w:rsidR="0080225E">
        <w:t>“</w:t>
      </w:r>
      <w:r w:rsidRPr="005E1307">
        <w:t>Wisdom’s Dilemma:</w:t>
      </w:r>
      <w:r>
        <w:t xml:space="preserve"> </w:t>
      </w:r>
      <w:r w:rsidRPr="005E1307">
        <w:t>The Book of Job, the Final Form of the Book of Psalms and the Entire Bible</w:t>
      </w:r>
      <w:r w:rsidR="0080225E">
        <w:t>”</w:t>
      </w:r>
      <w:r w:rsidR="00E344EF">
        <w:t xml:space="preserve">, in </w:t>
      </w:r>
      <w:r w:rsidRPr="000A3270">
        <w:rPr>
          <w:i/>
        </w:rPr>
        <w:t xml:space="preserve">Wisdom You are my Sister: </w:t>
      </w:r>
      <w:r w:rsidR="004D250D">
        <w:rPr>
          <w:i/>
        </w:rPr>
        <w:t>S</w:t>
      </w:r>
      <w:r w:rsidRPr="000A3270">
        <w:rPr>
          <w:i/>
        </w:rPr>
        <w:t xml:space="preserve">tudies in </w:t>
      </w:r>
      <w:r w:rsidR="004D250D">
        <w:rPr>
          <w:i/>
        </w:rPr>
        <w:t>H</w:t>
      </w:r>
      <w:r w:rsidRPr="000A3270">
        <w:rPr>
          <w:i/>
        </w:rPr>
        <w:t xml:space="preserve">onor of Roland E. Murphy, O. </w:t>
      </w:r>
      <w:proofErr w:type="spellStart"/>
      <w:r w:rsidRPr="000A3270">
        <w:rPr>
          <w:i/>
        </w:rPr>
        <w:t>Carm</w:t>
      </w:r>
      <w:proofErr w:type="spellEnd"/>
      <w:r w:rsidR="004D250D">
        <w:rPr>
          <w:i/>
        </w:rPr>
        <w:t>,</w:t>
      </w:r>
      <w:r w:rsidRPr="000A3270">
        <w:rPr>
          <w:i/>
        </w:rPr>
        <w:t xml:space="preserve"> on the </w:t>
      </w:r>
      <w:r w:rsidR="004D250D">
        <w:rPr>
          <w:i/>
        </w:rPr>
        <w:t>O</w:t>
      </w:r>
      <w:r w:rsidRPr="000A3270">
        <w:rPr>
          <w:i/>
        </w:rPr>
        <w:t xml:space="preserve">ccasion of his </w:t>
      </w:r>
      <w:r w:rsidR="004D250D">
        <w:rPr>
          <w:i/>
        </w:rPr>
        <w:t>E</w:t>
      </w:r>
      <w:r w:rsidRPr="000A3270">
        <w:rPr>
          <w:i/>
        </w:rPr>
        <w:t xml:space="preserve">ightieth </w:t>
      </w:r>
      <w:r w:rsidR="004D250D">
        <w:rPr>
          <w:i/>
        </w:rPr>
        <w:t>B</w:t>
      </w:r>
      <w:r w:rsidRPr="000A3270">
        <w:rPr>
          <w:i/>
        </w:rPr>
        <w:t>irthday</w:t>
      </w:r>
      <w:r>
        <w:t xml:space="preserve"> (</w:t>
      </w:r>
      <w:r w:rsidRPr="005E1307">
        <w:t>Michael L. Barre</w:t>
      </w:r>
      <w:r w:rsidR="00BB6182">
        <w:t xml:space="preserve"> (ed.)</w:t>
      </w:r>
      <w:r>
        <w:t xml:space="preserve">; </w:t>
      </w:r>
      <w:r w:rsidR="00002688">
        <w:t>Washington</w:t>
      </w:r>
      <w:r w:rsidRPr="005E1307">
        <w:t>: Catholic Biblical Association of America, 1997</w:t>
      </w:r>
      <w:r>
        <w:t xml:space="preserve">) </w:t>
      </w:r>
      <w:r w:rsidRPr="005E1307">
        <w:t>18-30.</w:t>
      </w:r>
    </w:p>
    <w:p w14:paraId="27F20E8D" w14:textId="77777777" w:rsidR="006B377E" w:rsidRPr="005E1307" w:rsidRDefault="006B377E" w:rsidP="006B377E">
      <w:pPr>
        <w:widowControl w:val="0"/>
        <w:autoSpaceDE w:val="0"/>
        <w:autoSpaceDN w:val="0"/>
        <w:adjustRightInd w:val="0"/>
        <w:spacing w:after="240"/>
        <w:ind w:left="720" w:hanging="720"/>
      </w:pPr>
      <w:r w:rsidRPr="005E1307">
        <w:t xml:space="preserve">McDonald, Michael W. The </w:t>
      </w:r>
      <w:r w:rsidR="002E12CF">
        <w:t>t</w:t>
      </w:r>
      <w:r w:rsidRPr="005E1307">
        <w:t xml:space="preserve">heology of </w:t>
      </w:r>
      <w:r w:rsidR="002E12CF">
        <w:t>r</w:t>
      </w:r>
      <w:r w:rsidRPr="005E1307">
        <w:t xml:space="preserve">eward in the </w:t>
      </w:r>
      <w:r w:rsidR="002E12CF">
        <w:t>b</w:t>
      </w:r>
      <w:r w:rsidRPr="005E1307">
        <w:t>ook of Proverbs</w:t>
      </w:r>
      <w:r>
        <w:t xml:space="preserve"> (ThM </w:t>
      </w:r>
      <w:r w:rsidR="00B150FA">
        <w:t>thesis;</w:t>
      </w:r>
      <w:r>
        <w:t xml:space="preserve"> </w:t>
      </w:r>
      <w:r w:rsidRPr="005E1307">
        <w:t>Dallas Theological Seminary, 1980</w:t>
      </w:r>
      <w:r w:rsidR="00C66390">
        <w:t>).</w:t>
      </w:r>
    </w:p>
    <w:p w14:paraId="0C250A52" w14:textId="77777777" w:rsidR="006B377E" w:rsidRPr="005E1307" w:rsidRDefault="006B377E" w:rsidP="006B377E">
      <w:pPr>
        <w:widowControl w:val="0"/>
        <w:autoSpaceDE w:val="0"/>
        <w:autoSpaceDN w:val="0"/>
        <w:adjustRightInd w:val="0"/>
        <w:spacing w:after="240"/>
        <w:ind w:left="720" w:hanging="720"/>
      </w:pPr>
      <w:r w:rsidRPr="005E1307">
        <w:t xml:space="preserve">Montefiore, C.G. </w:t>
      </w:r>
      <w:r w:rsidR="0080225E">
        <w:t>“</w:t>
      </w:r>
      <w:r w:rsidRPr="005E1307">
        <w:t xml:space="preserve">Hebrew and Greek Ideas of </w:t>
      </w:r>
      <w:smartTag w:uri="urn:schemas-microsoft-com:office:smarttags" w:element="place">
        <w:smartTag w:uri="urn:schemas-microsoft-com:office:smarttags" w:element="City">
          <w:r w:rsidRPr="005E1307">
            <w:t>Providence</w:t>
          </w:r>
        </w:smartTag>
      </w:smartTag>
      <w:r w:rsidRPr="005E1307">
        <w:t xml:space="preserve"> and Divine Retribution</w:t>
      </w:r>
      <w:r w:rsidR="0080225E">
        <w:t>”</w:t>
      </w:r>
      <w:r>
        <w:t>,</w:t>
      </w:r>
      <w:r w:rsidRPr="005E1307">
        <w:t xml:space="preserve"> </w:t>
      </w:r>
      <w:r w:rsidRPr="000A3270">
        <w:rPr>
          <w:i/>
        </w:rPr>
        <w:t>Jewish Quarterly Review</w:t>
      </w:r>
      <w:r>
        <w:t xml:space="preserve"> 5 (1893)</w:t>
      </w:r>
      <w:r w:rsidRPr="005E1307">
        <w:t xml:space="preserve"> 517-</w:t>
      </w:r>
      <w:r w:rsidR="00244933">
        <w:t>5</w:t>
      </w:r>
      <w:r w:rsidRPr="005E1307">
        <w:t>90.</w:t>
      </w:r>
    </w:p>
    <w:p w14:paraId="0409B021"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Tamez, Elsa. </w:t>
      </w:r>
      <w:r w:rsidR="0080225E" w:rsidRPr="00AA6931">
        <w:rPr>
          <w:lang w:val="es-ES"/>
        </w:rPr>
        <w:t>“</w:t>
      </w:r>
      <w:r w:rsidRPr="00AA6931">
        <w:rPr>
          <w:lang w:val="es-ES"/>
        </w:rPr>
        <w:t xml:space="preserve">La </w:t>
      </w:r>
      <w:proofErr w:type="spellStart"/>
      <w:r w:rsidRPr="00AA6931">
        <w:rPr>
          <w:lang w:val="es-ES"/>
        </w:rPr>
        <w:t>Teologia</w:t>
      </w:r>
      <w:proofErr w:type="spellEnd"/>
      <w:r w:rsidRPr="00AA6931">
        <w:rPr>
          <w:lang w:val="es-ES"/>
        </w:rPr>
        <w:t xml:space="preserve"> del </w:t>
      </w:r>
      <w:proofErr w:type="spellStart"/>
      <w:r w:rsidRPr="00AA6931">
        <w:rPr>
          <w:lang w:val="es-ES"/>
        </w:rPr>
        <w:t>Exito</w:t>
      </w:r>
      <w:proofErr w:type="spellEnd"/>
      <w:r w:rsidRPr="00AA6931">
        <w:rPr>
          <w:lang w:val="es-ES"/>
        </w:rPr>
        <w:t xml:space="preserve"> en un Mundo Desigual. Relectura de Proverbios</w:t>
      </w:r>
      <w:r w:rsidR="0080225E" w:rsidRPr="00AA6931">
        <w:rPr>
          <w:lang w:val="es-ES"/>
        </w:rPr>
        <w:t>”</w:t>
      </w:r>
      <w:r w:rsidRPr="00AA6931">
        <w:rPr>
          <w:lang w:val="es-ES"/>
        </w:rPr>
        <w:t xml:space="preserve">, </w:t>
      </w:r>
      <w:r w:rsidRPr="00AA6931">
        <w:rPr>
          <w:i/>
          <w:lang w:val="es-ES"/>
        </w:rPr>
        <w:t xml:space="preserve">Revista de Interpretación Bíblica Latinoamericana </w:t>
      </w:r>
      <w:r w:rsidRPr="00AA6931">
        <w:rPr>
          <w:lang w:val="es-ES"/>
        </w:rPr>
        <w:t>30 (1998) 25-34.</w:t>
      </w:r>
    </w:p>
    <w:p w14:paraId="02B68848" w14:textId="77777777" w:rsidR="006B377E" w:rsidRPr="00AA6931" w:rsidRDefault="002E12CF" w:rsidP="00D56C87">
      <w:pPr>
        <w:ind w:left="720" w:hanging="720"/>
      </w:pPr>
      <w:proofErr w:type="spellStart"/>
      <w:r w:rsidRPr="00AA6931">
        <w:t>Vannoy</w:t>
      </w:r>
      <w:proofErr w:type="spellEnd"/>
      <w:r w:rsidRPr="00AA6931">
        <w:t xml:space="preserve">, J. Robert. </w:t>
      </w:r>
      <w:r w:rsidR="0080225E">
        <w:t>“</w:t>
      </w:r>
      <w:r w:rsidR="00D56C87">
        <w:t>Retribution</w:t>
      </w:r>
      <w:r w:rsidR="00D56C87" w:rsidRPr="005E1307">
        <w:t>: Theology of</w:t>
      </w:r>
      <w:r w:rsidR="0080225E">
        <w:t>”</w:t>
      </w:r>
      <w:r w:rsidR="00D56C87">
        <w:t xml:space="preserve">, in </w:t>
      </w:r>
      <w:r w:rsidR="00D56C87" w:rsidRPr="009E5E5B">
        <w:rPr>
          <w:i/>
        </w:rPr>
        <w:t>NIDOTTE</w:t>
      </w:r>
      <w:r w:rsidR="00D56C87">
        <w:t xml:space="preserve"> (Willem v</w:t>
      </w:r>
      <w:r w:rsidR="00D56C87" w:rsidRPr="005E1307">
        <w:t xml:space="preserve">an </w:t>
      </w:r>
      <w:proofErr w:type="spellStart"/>
      <w:r w:rsidR="00D56C87" w:rsidRPr="005E1307">
        <w:t>Gemeren</w:t>
      </w:r>
      <w:proofErr w:type="spellEnd"/>
      <w:r w:rsidR="00BB6182">
        <w:t xml:space="preserve"> (ed.)</w:t>
      </w:r>
      <w:r w:rsidR="00D56C87">
        <w:t xml:space="preserve">; </w:t>
      </w:r>
      <w:smartTag w:uri="urn:schemas-microsoft-com:office:smarttags" w:element="place">
        <w:smartTag w:uri="urn:schemas-microsoft-com:office:smarttags" w:element="City">
          <w:r w:rsidR="00D56C87" w:rsidRPr="005E1307">
            <w:t>Grand Rapids</w:t>
          </w:r>
        </w:smartTag>
      </w:smartTag>
      <w:r w:rsidR="00D56C87" w:rsidRPr="005E1307">
        <w:t>, Zondervan</w:t>
      </w:r>
      <w:r w:rsidR="00D56C87">
        <w:t xml:space="preserve">, 1997) </w:t>
      </w:r>
      <w:r w:rsidR="00D56C87" w:rsidRPr="005E1307">
        <w:t>4:</w:t>
      </w:r>
      <w:r w:rsidR="00D56C87">
        <w:t xml:space="preserve"> </w:t>
      </w:r>
      <w:r w:rsidR="00D56C87" w:rsidRPr="005E1307">
        <w:t>1</w:t>
      </w:r>
      <w:r w:rsidR="00D56C87">
        <w:t>14</w:t>
      </w:r>
      <w:r w:rsidR="00D56C87" w:rsidRPr="005E1307">
        <w:t>0</w:t>
      </w:r>
      <w:r w:rsidR="00D56C87">
        <w:t>-</w:t>
      </w:r>
      <w:r w:rsidR="00144B4B">
        <w:t>11</w:t>
      </w:r>
      <w:r w:rsidR="00D56C87">
        <w:t>4</w:t>
      </w:r>
      <w:r w:rsidR="00D56C87" w:rsidRPr="005E1307">
        <w:t>9.</w:t>
      </w:r>
    </w:p>
    <w:p w14:paraId="2F96DEAA" w14:textId="77777777" w:rsidR="006B377E" w:rsidRPr="00AA6931" w:rsidRDefault="006B377E" w:rsidP="006B377E"/>
    <w:p w14:paraId="49E8F58E" w14:textId="77777777" w:rsidR="002E12CF" w:rsidRPr="00AA6931" w:rsidRDefault="002E12CF" w:rsidP="006B377E"/>
    <w:p w14:paraId="0921123E" w14:textId="77777777" w:rsidR="006B377E" w:rsidRDefault="006B377E" w:rsidP="005154AC">
      <w:pPr>
        <w:rPr>
          <w:b/>
        </w:rPr>
      </w:pPr>
      <w:r>
        <w:rPr>
          <w:b/>
        </w:rPr>
        <w:t>9</w:t>
      </w:r>
      <w:r w:rsidR="005154AC">
        <w:rPr>
          <w:b/>
        </w:rPr>
        <w:t>Q</w:t>
      </w:r>
      <w:r>
        <w:rPr>
          <w:b/>
        </w:rPr>
        <w:tab/>
        <w:t>Righteous/Wicked</w:t>
      </w:r>
    </w:p>
    <w:p w14:paraId="54C59D34" w14:textId="77777777" w:rsidR="006B377E" w:rsidRDefault="006B377E" w:rsidP="006B377E">
      <w:pPr>
        <w:rPr>
          <w:b/>
        </w:rPr>
      </w:pPr>
    </w:p>
    <w:p w14:paraId="3C2CB513" w14:textId="77777777" w:rsidR="006B377E" w:rsidRPr="00236FFD" w:rsidRDefault="006B377E" w:rsidP="006B377E">
      <w:pPr>
        <w:widowControl w:val="0"/>
        <w:autoSpaceDE w:val="0"/>
        <w:autoSpaceDN w:val="0"/>
        <w:adjustRightInd w:val="0"/>
        <w:ind w:left="720" w:hanging="720"/>
      </w:pPr>
      <w:proofErr w:type="spellStart"/>
      <w:r w:rsidRPr="00236FFD">
        <w:t>Achtemeier</w:t>
      </w:r>
      <w:proofErr w:type="spellEnd"/>
      <w:r w:rsidRPr="00236FFD">
        <w:t>, Elizabeth</w:t>
      </w:r>
      <w:r>
        <w:t xml:space="preserve">. </w:t>
      </w:r>
      <w:r w:rsidR="0080225E">
        <w:t>“</w:t>
      </w:r>
      <w:r w:rsidRPr="00236FFD">
        <w:t>Righteousness in the Old Testament</w:t>
      </w:r>
      <w:r w:rsidR="0080225E">
        <w:t>”</w:t>
      </w:r>
      <w:r>
        <w:t xml:space="preserve"> (</w:t>
      </w:r>
      <w:r w:rsidRPr="004F5B3C">
        <w:rPr>
          <w:i/>
        </w:rPr>
        <w:t>Interpreter’s Dictionary of the Bible</w:t>
      </w:r>
      <w:r>
        <w:t>;</w:t>
      </w:r>
      <w:r w:rsidRPr="00236FFD">
        <w:rPr>
          <w:i/>
        </w:rPr>
        <w:t xml:space="preserve"> </w:t>
      </w:r>
      <w:r w:rsidRPr="00236FFD">
        <w:t>Nashville: Abingdon,</w:t>
      </w:r>
      <w:r>
        <w:t xml:space="preserve"> </w:t>
      </w:r>
      <w:r w:rsidRPr="00236FFD">
        <w:t>1976</w:t>
      </w:r>
      <w:r>
        <w:t>)</w:t>
      </w:r>
      <w:r w:rsidRPr="00236FFD">
        <w:t xml:space="preserve"> </w:t>
      </w:r>
      <w:r>
        <w:t xml:space="preserve">4: </w:t>
      </w:r>
      <w:r w:rsidRPr="00236FFD">
        <w:t>80</w:t>
      </w:r>
      <w:r>
        <w:t>-85</w:t>
      </w:r>
      <w:r w:rsidRPr="00236FFD">
        <w:t>.</w:t>
      </w:r>
    </w:p>
    <w:p w14:paraId="1A2B63EF" w14:textId="77777777" w:rsidR="006B377E" w:rsidRPr="00236FFD" w:rsidRDefault="006B377E" w:rsidP="006B377E">
      <w:pPr>
        <w:widowControl w:val="0"/>
        <w:autoSpaceDE w:val="0"/>
        <w:autoSpaceDN w:val="0"/>
        <w:adjustRightInd w:val="0"/>
      </w:pPr>
    </w:p>
    <w:p w14:paraId="0DA58CFD" w14:textId="77777777" w:rsidR="006B377E" w:rsidRPr="005E1307" w:rsidRDefault="006B377E" w:rsidP="006B377E">
      <w:pPr>
        <w:widowControl w:val="0"/>
        <w:autoSpaceDE w:val="0"/>
        <w:autoSpaceDN w:val="0"/>
        <w:adjustRightInd w:val="0"/>
        <w:ind w:left="720" w:hanging="720"/>
      </w:pPr>
      <w:proofErr w:type="spellStart"/>
      <w:r w:rsidRPr="005E1307">
        <w:t>Buzzell</w:t>
      </w:r>
      <w:proofErr w:type="spellEnd"/>
      <w:r w:rsidRPr="005E1307">
        <w:t xml:space="preserve">, Sid S. </w:t>
      </w:r>
      <w:r w:rsidR="0080225E">
        <w:t>“</w:t>
      </w:r>
      <w:r w:rsidRPr="005E1307">
        <w:t>Righteous and Wicked Living in Proverbs 10</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BB6182">
        <w:t xml:space="preserve"> (ed.)</w:t>
      </w:r>
      <w:r>
        <w:t>;</w:t>
      </w:r>
      <w:r w:rsidRPr="005E1307">
        <w:t xml:space="preserve"> </w:t>
      </w:r>
      <w:smartTag w:uri="urn:schemas-microsoft-com:office:smarttags" w:element="place">
        <w:smartTag w:uri="urn:schemas-microsoft-com:office:smarttags" w:element="City">
          <w:r w:rsidRPr="005E1307">
            <w:t xml:space="preserve">Grand </w:t>
          </w:r>
          <w:r w:rsidRPr="005E1307">
            <w:lastRenderedPageBreak/>
            <w:t>Rapids</w:t>
          </w:r>
        </w:smartTag>
      </w:smartTag>
      <w:r w:rsidRPr="005E1307">
        <w:t>: Baker, 1995</w:t>
      </w:r>
      <w:r>
        <w:t>)</w:t>
      </w:r>
      <w:r w:rsidRPr="005E1307">
        <w:t xml:space="preserve"> 267-</w:t>
      </w:r>
      <w:r w:rsidR="008C26DA">
        <w:t>2</w:t>
      </w:r>
      <w:r w:rsidRPr="005E1307">
        <w:t xml:space="preserve">72. </w:t>
      </w:r>
      <w:r w:rsidRPr="005E1307">
        <w:br/>
      </w:r>
    </w:p>
    <w:p w14:paraId="231E6C20" w14:textId="77777777" w:rsidR="006B377E" w:rsidRPr="005E1307" w:rsidRDefault="006B377E" w:rsidP="006B377E">
      <w:pPr>
        <w:widowControl w:val="0"/>
        <w:autoSpaceDE w:val="0"/>
        <w:autoSpaceDN w:val="0"/>
        <w:adjustRightInd w:val="0"/>
        <w:spacing w:after="240"/>
        <w:ind w:left="720" w:hanging="720"/>
      </w:pPr>
      <w:proofErr w:type="spellStart"/>
      <w:r w:rsidRPr="008366DF">
        <w:t>Ceresko</w:t>
      </w:r>
      <w:proofErr w:type="spellEnd"/>
      <w:r w:rsidRPr="008366DF">
        <w:t xml:space="preserve">, Anthony. </w:t>
      </w:r>
      <w:r w:rsidR="0080225E">
        <w:t>“</w:t>
      </w:r>
      <w:r w:rsidRPr="005E1307">
        <w:t xml:space="preserve">The Function of </w:t>
      </w:r>
      <w:r w:rsidR="004D250D">
        <w:t>‘Order’</w:t>
      </w:r>
      <w:r w:rsidRPr="005E1307">
        <w:t xml:space="preserve"> (</w:t>
      </w:r>
      <w:proofErr w:type="spellStart"/>
      <w:r w:rsidRPr="005E1307">
        <w:t>Sedeq</w:t>
      </w:r>
      <w:proofErr w:type="spellEnd"/>
      <w:r w:rsidRPr="005E1307">
        <w:t xml:space="preserve">) and </w:t>
      </w:r>
      <w:r w:rsidR="004D250D">
        <w:t>‘</w:t>
      </w:r>
      <w:r w:rsidRPr="005E1307">
        <w:t>Creation</w:t>
      </w:r>
      <w:r w:rsidR="004D250D">
        <w:t>’</w:t>
      </w:r>
      <w:r w:rsidRPr="005E1307">
        <w:t xml:space="preserve"> in the Book of Proverbs, with Some Implications for Today</w:t>
      </w:r>
      <w:r w:rsidR="0080225E">
        <w:t>”</w:t>
      </w:r>
      <w:r>
        <w:t>,</w:t>
      </w:r>
      <w:r w:rsidRPr="005E1307">
        <w:t xml:space="preserve"> </w:t>
      </w:r>
      <w:r w:rsidRPr="00811924">
        <w:rPr>
          <w:i/>
        </w:rPr>
        <w:t>Indian Theological Studies</w:t>
      </w:r>
      <w:r>
        <w:t xml:space="preserve"> 32 (1995) 208-36.</w:t>
      </w:r>
    </w:p>
    <w:p w14:paraId="6126D387" w14:textId="77777777" w:rsidR="006B377E" w:rsidRPr="005E1307" w:rsidRDefault="006B377E" w:rsidP="006B377E">
      <w:pPr>
        <w:widowControl w:val="0"/>
        <w:autoSpaceDE w:val="0"/>
        <w:autoSpaceDN w:val="0"/>
        <w:adjustRightInd w:val="0"/>
        <w:spacing w:after="240"/>
        <w:ind w:left="720" w:hanging="720"/>
      </w:pPr>
      <w:r w:rsidRPr="005E1307">
        <w:t xml:space="preserve">Cox, Dermot. </w:t>
      </w:r>
      <w:r w:rsidR="0080225E">
        <w:t>“</w:t>
      </w:r>
      <w:proofErr w:type="spellStart"/>
      <w:r w:rsidRPr="005E1307">
        <w:t>Sedaqa</w:t>
      </w:r>
      <w:proofErr w:type="spellEnd"/>
      <w:r w:rsidRPr="005E1307">
        <w:t xml:space="preserve"> and </w:t>
      </w:r>
      <w:proofErr w:type="spellStart"/>
      <w:r w:rsidRPr="005E1307">
        <w:t>Mispat</w:t>
      </w:r>
      <w:proofErr w:type="spellEnd"/>
      <w:r w:rsidRPr="005E1307">
        <w:t>:</w:t>
      </w:r>
      <w:r>
        <w:t xml:space="preserve"> </w:t>
      </w:r>
      <w:r w:rsidRPr="005E1307">
        <w:t>The Concept of Righteousness in Later Wisdom</w:t>
      </w:r>
      <w:r w:rsidR="0080225E">
        <w:t>”</w:t>
      </w:r>
      <w:r>
        <w:t>,</w:t>
      </w:r>
      <w:r w:rsidRPr="005E1307">
        <w:t xml:space="preserve"> </w:t>
      </w:r>
      <w:proofErr w:type="spellStart"/>
      <w:r w:rsidRPr="00811924">
        <w:rPr>
          <w:i/>
        </w:rPr>
        <w:t>Studie</w:t>
      </w:r>
      <w:proofErr w:type="spellEnd"/>
      <w:r w:rsidRPr="00811924">
        <w:rPr>
          <w:i/>
        </w:rPr>
        <w:t xml:space="preserve"> </w:t>
      </w:r>
      <w:proofErr w:type="spellStart"/>
      <w:r w:rsidRPr="00811924">
        <w:rPr>
          <w:i/>
        </w:rPr>
        <w:t>Biblici</w:t>
      </w:r>
      <w:proofErr w:type="spellEnd"/>
      <w:r w:rsidRPr="00811924">
        <w:rPr>
          <w:i/>
        </w:rPr>
        <w:t xml:space="preserve"> </w:t>
      </w:r>
      <w:proofErr w:type="spellStart"/>
      <w:r w:rsidRPr="00811924">
        <w:rPr>
          <w:i/>
        </w:rPr>
        <w:t>Franciscani</w:t>
      </w:r>
      <w:proofErr w:type="spellEnd"/>
      <w:r>
        <w:t xml:space="preserve"> 27 (1977)</w:t>
      </w:r>
      <w:r w:rsidRPr="005E1307">
        <w:t xml:space="preserve"> 33-50.</w:t>
      </w:r>
    </w:p>
    <w:p w14:paraId="298DBBF5" w14:textId="77777777" w:rsidR="006B377E" w:rsidRPr="005E1307" w:rsidRDefault="006B377E" w:rsidP="006B377E">
      <w:pPr>
        <w:widowControl w:val="0"/>
        <w:autoSpaceDE w:val="0"/>
        <w:autoSpaceDN w:val="0"/>
        <w:adjustRightInd w:val="0"/>
        <w:spacing w:after="240"/>
        <w:ind w:left="720" w:hanging="720"/>
      </w:pPr>
      <w:r w:rsidRPr="005E1307">
        <w:t xml:space="preserve">Crenshaw, James L. </w:t>
      </w:r>
      <w:r w:rsidRPr="00811924">
        <w:rPr>
          <w:i/>
        </w:rPr>
        <w:t>Theodicy in the Old Testament</w:t>
      </w:r>
      <w:r>
        <w:t xml:space="preserve"> (</w:t>
      </w:r>
      <w:r w:rsidRPr="005E1307">
        <w:t>Philadelphia: Fortress, 1983</w:t>
      </w:r>
      <w:r w:rsidR="00C66390">
        <w:t>).</w:t>
      </w:r>
    </w:p>
    <w:p w14:paraId="3D707EA5"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Fabbri, Marco V. </w:t>
      </w:r>
      <w:r w:rsidR="0080225E" w:rsidRPr="00AA6931">
        <w:rPr>
          <w:lang w:val="es-ES"/>
        </w:rPr>
        <w:t>“</w:t>
      </w:r>
      <w:r w:rsidRPr="00AA6931">
        <w:rPr>
          <w:lang w:val="es-ES"/>
        </w:rPr>
        <w:t xml:space="preserve">La </w:t>
      </w:r>
      <w:proofErr w:type="spellStart"/>
      <w:r w:rsidRPr="00AA6931">
        <w:rPr>
          <w:lang w:val="es-ES"/>
        </w:rPr>
        <w:t>dikaiosyne</w:t>
      </w:r>
      <w:proofErr w:type="spellEnd"/>
      <w:r w:rsidRPr="00AA6931">
        <w:rPr>
          <w:lang w:val="es-ES"/>
        </w:rPr>
        <w:t xml:space="preserve"> nel Libro </w:t>
      </w:r>
      <w:proofErr w:type="spellStart"/>
      <w:r w:rsidRPr="00AA6931">
        <w:rPr>
          <w:lang w:val="es-ES"/>
        </w:rPr>
        <w:t>della</w:t>
      </w:r>
      <w:proofErr w:type="spellEnd"/>
      <w:r w:rsidRPr="00AA6931">
        <w:rPr>
          <w:lang w:val="es-ES"/>
        </w:rPr>
        <w:t xml:space="preserve"> </w:t>
      </w:r>
      <w:proofErr w:type="spellStart"/>
      <w:r w:rsidRPr="00AA6931">
        <w:rPr>
          <w:lang w:val="es-ES"/>
        </w:rPr>
        <w:t>Sapienza</w:t>
      </w:r>
      <w:proofErr w:type="spellEnd"/>
      <w:r w:rsidRPr="00AA6931">
        <w:rPr>
          <w:lang w:val="es-ES"/>
        </w:rPr>
        <w:t xml:space="preserve">: </w:t>
      </w:r>
      <w:proofErr w:type="spellStart"/>
      <w:r w:rsidRPr="00AA6931">
        <w:rPr>
          <w:lang w:val="es-ES"/>
        </w:rPr>
        <w:t>virtu</w:t>
      </w:r>
      <w:proofErr w:type="spellEnd"/>
      <w:r w:rsidRPr="00AA6931">
        <w:rPr>
          <w:lang w:val="es-ES"/>
        </w:rPr>
        <w:t xml:space="preserve"> </w:t>
      </w:r>
      <w:proofErr w:type="gramStart"/>
      <w:r w:rsidRPr="00AA6931">
        <w:rPr>
          <w:lang w:val="es-ES"/>
        </w:rPr>
        <w:t>dela</w:t>
      </w:r>
      <w:proofErr w:type="gramEnd"/>
      <w:r w:rsidRPr="00AA6931">
        <w:rPr>
          <w:lang w:val="es-ES"/>
        </w:rPr>
        <w:t xml:space="preserve"> </w:t>
      </w:r>
      <w:proofErr w:type="spellStart"/>
      <w:r w:rsidRPr="00AA6931">
        <w:rPr>
          <w:lang w:val="es-ES"/>
        </w:rPr>
        <w:t>giustizia</w:t>
      </w:r>
      <w:proofErr w:type="spellEnd"/>
      <w:r w:rsidRPr="00AA6931">
        <w:rPr>
          <w:lang w:val="es-ES"/>
        </w:rPr>
        <w:t xml:space="preserve"> o </w:t>
      </w:r>
      <w:proofErr w:type="spellStart"/>
      <w:r w:rsidRPr="00AA6931">
        <w:rPr>
          <w:lang w:val="es-ES"/>
        </w:rPr>
        <w:t>giustizia</w:t>
      </w:r>
      <w:proofErr w:type="spellEnd"/>
      <w:r w:rsidRPr="00AA6931">
        <w:rPr>
          <w:lang w:val="es-ES"/>
        </w:rPr>
        <w:t xml:space="preserve"> di Dio?</w:t>
      </w:r>
      <w:r w:rsidR="0080225E" w:rsidRPr="00AA6931">
        <w:rPr>
          <w:lang w:val="es-ES"/>
        </w:rPr>
        <w:t>”</w:t>
      </w:r>
      <w:r w:rsidRPr="00AA6931">
        <w:rPr>
          <w:lang w:val="es-ES"/>
        </w:rPr>
        <w:t xml:space="preserve"> in </w:t>
      </w:r>
      <w:r w:rsidRPr="00AA6931">
        <w:rPr>
          <w:i/>
          <w:lang w:val="es-ES"/>
        </w:rPr>
        <w:t xml:space="preserve">La </w:t>
      </w:r>
      <w:proofErr w:type="spellStart"/>
      <w:r w:rsidRPr="00AA6931">
        <w:rPr>
          <w:i/>
          <w:lang w:val="es-ES"/>
        </w:rPr>
        <w:t>Giustificazione</w:t>
      </w:r>
      <w:proofErr w:type="spellEnd"/>
      <w:r w:rsidRPr="00AA6931">
        <w:rPr>
          <w:i/>
          <w:lang w:val="es-ES"/>
        </w:rPr>
        <w:t xml:space="preserve"> in Cristo: </w:t>
      </w:r>
      <w:proofErr w:type="spellStart"/>
      <w:r w:rsidRPr="00AA6931">
        <w:rPr>
          <w:i/>
          <w:lang w:val="es-ES"/>
        </w:rPr>
        <w:t>Atti</w:t>
      </w:r>
      <w:proofErr w:type="spellEnd"/>
      <w:r w:rsidRPr="00AA6931">
        <w:rPr>
          <w:i/>
          <w:lang w:val="es-ES"/>
        </w:rPr>
        <w:t xml:space="preserve"> </w:t>
      </w:r>
      <w:proofErr w:type="spellStart"/>
      <w:r w:rsidRPr="00AA6931">
        <w:rPr>
          <w:i/>
          <w:lang w:val="es-ES"/>
        </w:rPr>
        <w:t>dei</w:t>
      </w:r>
      <w:proofErr w:type="spellEnd"/>
      <w:r w:rsidRPr="00AA6931">
        <w:rPr>
          <w:i/>
          <w:lang w:val="es-ES"/>
        </w:rPr>
        <w:t xml:space="preserve"> II Simposio </w:t>
      </w:r>
      <w:proofErr w:type="spellStart"/>
      <w:r w:rsidRPr="00AA6931">
        <w:rPr>
          <w:i/>
          <w:lang w:val="es-ES"/>
        </w:rPr>
        <w:t>Internazionale</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w:t>
      </w:r>
      <w:proofErr w:type="spellStart"/>
      <w:r w:rsidRPr="00AA6931">
        <w:rPr>
          <w:i/>
          <w:lang w:val="es-ES"/>
        </w:rPr>
        <w:t>Facolta</w:t>
      </w:r>
      <w:proofErr w:type="spellEnd"/>
      <w:r w:rsidRPr="00AA6931">
        <w:rPr>
          <w:i/>
          <w:lang w:val="es-ES"/>
        </w:rPr>
        <w:t xml:space="preserve"> di </w:t>
      </w:r>
      <w:proofErr w:type="spellStart"/>
      <w:r w:rsidRPr="00AA6931">
        <w:rPr>
          <w:i/>
          <w:lang w:val="es-ES"/>
        </w:rPr>
        <w:t>Teologia</w:t>
      </w:r>
      <w:proofErr w:type="spellEnd"/>
      <w:r w:rsidRPr="00AA6931">
        <w:rPr>
          <w:lang w:val="es-ES"/>
        </w:rPr>
        <w:t xml:space="preserve"> (</w:t>
      </w:r>
      <w:proofErr w:type="spellStart"/>
      <w:r w:rsidRPr="00AA6931">
        <w:rPr>
          <w:lang w:val="es-ES"/>
        </w:rPr>
        <w:t>Jose</w:t>
      </w:r>
      <w:proofErr w:type="spellEnd"/>
      <w:r w:rsidRPr="00AA6931">
        <w:rPr>
          <w:lang w:val="es-ES"/>
        </w:rPr>
        <w:t xml:space="preserve"> M. </w:t>
      </w:r>
      <w:proofErr w:type="spellStart"/>
      <w:r w:rsidRPr="00AA6931">
        <w:rPr>
          <w:lang w:val="es-ES"/>
        </w:rPr>
        <w:t>Galvan</w:t>
      </w:r>
      <w:proofErr w:type="spellEnd"/>
      <w:r w:rsidR="00BB6182" w:rsidRPr="00AA6931">
        <w:rPr>
          <w:lang w:val="es-ES"/>
        </w:rPr>
        <w:t xml:space="preserve"> (ed.)</w:t>
      </w:r>
      <w:r w:rsidRPr="00AA6931">
        <w:rPr>
          <w:lang w:val="es-ES"/>
        </w:rPr>
        <w:t xml:space="preserve">; </w:t>
      </w:r>
      <w:proofErr w:type="spellStart"/>
      <w:r w:rsidRPr="00AA6931">
        <w:rPr>
          <w:lang w:val="es-ES"/>
        </w:rPr>
        <w:t>Vatican</w:t>
      </w:r>
      <w:proofErr w:type="spellEnd"/>
      <w:r w:rsidRPr="00AA6931">
        <w:rPr>
          <w:lang w:val="es-ES"/>
        </w:rPr>
        <w:t xml:space="preserve"> City: Liberia </w:t>
      </w:r>
      <w:proofErr w:type="spellStart"/>
      <w:r w:rsidRPr="00AA6931">
        <w:rPr>
          <w:lang w:val="es-ES"/>
        </w:rPr>
        <w:t>Editrice</w:t>
      </w:r>
      <w:proofErr w:type="spellEnd"/>
      <w:r w:rsidRPr="00AA6931">
        <w:rPr>
          <w:lang w:val="es-ES"/>
        </w:rPr>
        <w:t xml:space="preserve"> Vaticana, 1997) 73-82. </w:t>
      </w:r>
    </w:p>
    <w:p w14:paraId="1FB75536" w14:textId="77777777" w:rsidR="006B377E" w:rsidRPr="005E1307" w:rsidRDefault="006B377E" w:rsidP="006B377E">
      <w:pPr>
        <w:widowControl w:val="0"/>
        <w:autoSpaceDE w:val="0"/>
        <w:autoSpaceDN w:val="0"/>
        <w:adjustRightInd w:val="0"/>
        <w:spacing w:after="240"/>
        <w:ind w:left="720" w:hanging="720"/>
      </w:pPr>
      <w:r w:rsidRPr="005E1307">
        <w:t xml:space="preserve">Ho, </w:t>
      </w:r>
      <w:proofErr w:type="spellStart"/>
      <w:r w:rsidRPr="005E1307">
        <w:t>Ahuva</w:t>
      </w:r>
      <w:proofErr w:type="spellEnd"/>
      <w:r w:rsidRPr="005E1307">
        <w:t xml:space="preserve">. </w:t>
      </w:r>
      <w:proofErr w:type="spellStart"/>
      <w:r w:rsidRPr="00811924">
        <w:rPr>
          <w:i/>
        </w:rPr>
        <w:t>Sedeq</w:t>
      </w:r>
      <w:proofErr w:type="spellEnd"/>
      <w:r w:rsidRPr="00811924">
        <w:rPr>
          <w:i/>
        </w:rPr>
        <w:t xml:space="preserve"> and </w:t>
      </w:r>
      <w:proofErr w:type="spellStart"/>
      <w:r w:rsidRPr="00811924">
        <w:rPr>
          <w:i/>
        </w:rPr>
        <w:t>Sedaqah</w:t>
      </w:r>
      <w:proofErr w:type="spellEnd"/>
      <w:r w:rsidRPr="00811924">
        <w:rPr>
          <w:i/>
        </w:rPr>
        <w:t xml:space="preserve"> in the Hebrew Bible</w:t>
      </w:r>
      <w:r>
        <w:t xml:space="preserve"> (</w:t>
      </w:r>
      <w:r w:rsidRPr="005E1307">
        <w:t>New York: Peter Lang, 1991</w:t>
      </w:r>
      <w:r w:rsidR="00C66390">
        <w:t>).</w:t>
      </w:r>
    </w:p>
    <w:p w14:paraId="574CC737" w14:textId="77777777" w:rsidR="00DD06ED" w:rsidRPr="005E1307" w:rsidRDefault="006B377E" w:rsidP="00DD06ED">
      <w:pPr>
        <w:widowControl w:val="0"/>
        <w:autoSpaceDE w:val="0"/>
        <w:autoSpaceDN w:val="0"/>
        <w:adjustRightInd w:val="0"/>
        <w:spacing w:after="240"/>
        <w:ind w:left="720" w:hanging="720"/>
      </w:pPr>
      <w:proofErr w:type="spellStart"/>
      <w:r w:rsidRPr="005E1307">
        <w:t>Hurvitz</w:t>
      </w:r>
      <w:proofErr w:type="spellEnd"/>
      <w:r w:rsidRPr="005E1307">
        <w:t xml:space="preserve">, </w:t>
      </w:r>
      <w:proofErr w:type="spellStart"/>
      <w:r w:rsidRPr="005E1307">
        <w:t>Avi</w:t>
      </w:r>
      <w:proofErr w:type="spellEnd"/>
      <w:r w:rsidRPr="005E1307">
        <w:t xml:space="preserve">. </w:t>
      </w:r>
      <w:r w:rsidR="0080225E">
        <w:t>“</w:t>
      </w:r>
      <w:proofErr w:type="spellStart"/>
      <w:r w:rsidRPr="005E1307">
        <w:t>Saddiq</w:t>
      </w:r>
      <w:proofErr w:type="spellEnd"/>
      <w:r w:rsidRPr="005E1307">
        <w:t>=</w:t>
      </w:r>
      <w:r w:rsidR="004D250D">
        <w:t>‘</w:t>
      </w:r>
      <w:r w:rsidRPr="005E1307">
        <w:t>Wise</w:t>
      </w:r>
      <w:r w:rsidR="004D250D">
        <w:t>’</w:t>
      </w:r>
      <w:r w:rsidRPr="005E1307">
        <w:t xml:space="preserve"> in Biblical Hebrew and the Wisdom Connections of Ps 37</w:t>
      </w:r>
      <w:r w:rsidR="0080225E">
        <w:t>”</w:t>
      </w:r>
      <w:r w:rsidR="00E344EF">
        <w:t xml:space="preserve">, in </w:t>
      </w:r>
      <w:proofErr w:type="spellStart"/>
      <w:r w:rsidRPr="00811924">
        <w:rPr>
          <w:i/>
        </w:rPr>
        <w:t>Goldene</w:t>
      </w:r>
      <w:proofErr w:type="spellEnd"/>
      <w:r w:rsidRPr="00811924">
        <w:rPr>
          <w:i/>
        </w:rPr>
        <w:t xml:space="preserve"> </w:t>
      </w:r>
      <w:proofErr w:type="spellStart"/>
      <w:r w:rsidRPr="00811924">
        <w:rPr>
          <w:i/>
        </w:rPr>
        <w:t>Äpfel</w:t>
      </w:r>
      <w:proofErr w:type="spellEnd"/>
      <w:r w:rsidRPr="00811924">
        <w:rPr>
          <w:i/>
        </w:rPr>
        <w:t xml:space="preserve"> in </w:t>
      </w:r>
      <w:proofErr w:type="spellStart"/>
      <w:r w:rsidRPr="00811924">
        <w:rPr>
          <w:i/>
        </w:rPr>
        <w:t>Silbernen</w:t>
      </w:r>
      <w:proofErr w:type="spellEnd"/>
      <w:r w:rsidRPr="00811924">
        <w:rPr>
          <w:i/>
        </w:rPr>
        <w:t xml:space="preserve"> </w:t>
      </w:r>
      <w:proofErr w:type="spellStart"/>
      <w:r w:rsidRPr="00811924">
        <w:rPr>
          <w:i/>
        </w:rPr>
        <w:t>Schalen</w:t>
      </w:r>
      <w:proofErr w:type="spellEnd"/>
      <w:r w:rsidRPr="00811924">
        <w:rPr>
          <w:i/>
        </w:rPr>
        <w:t xml:space="preserve">: Collected Communications to the </w:t>
      </w:r>
      <w:proofErr w:type="spellStart"/>
      <w:r w:rsidRPr="00811924">
        <w:rPr>
          <w:i/>
        </w:rPr>
        <w:t>X</w:t>
      </w:r>
      <w:r w:rsidR="00CD2AC6">
        <w:rPr>
          <w:i/>
        </w:rPr>
        <w:t>III</w:t>
      </w:r>
      <w:r w:rsidRPr="00811924">
        <w:rPr>
          <w:i/>
        </w:rPr>
        <w:t>th</w:t>
      </w:r>
      <w:proofErr w:type="spellEnd"/>
      <w:r w:rsidRPr="00811924">
        <w:rPr>
          <w:i/>
        </w:rPr>
        <w:t xml:space="preserve"> Congress of the International Organization for the Study of the Old Testament, Leuven 1989</w:t>
      </w:r>
      <w:r>
        <w:t xml:space="preserve"> (</w:t>
      </w:r>
      <w:r w:rsidRPr="005E1307">
        <w:t xml:space="preserve">Klaus-Dietrich </w:t>
      </w:r>
      <w:proofErr w:type="spellStart"/>
      <w:r w:rsidRPr="005E1307">
        <w:t>Schunck</w:t>
      </w:r>
      <w:proofErr w:type="spellEnd"/>
      <w:r w:rsidRPr="005E1307">
        <w:t xml:space="preserve"> and Matthias Augustin</w:t>
      </w:r>
      <w:r w:rsidR="00BB6182">
        <w:t xml:space="preserve"> (eds.)</w:t>
      </w:r>
      <w:r>
        <w:t xml:space="preserve">; </w:t>
      </w:r>
      <w:smartTag w:uri="urn:schemas-microsoft-com:office:smarttags" w:element="place">
        <w:r>
          <w:t>Frankfurt</w:t>
        </w:r>
      </w:smartTag>
      <w:r>
        <w:t>: Lang, 1992</w:t>
      </w:r>
      <w:r w:rsidR="00C66390">
        <w:t>).</w:t>
      </w:r>
    </w:p>
    <w:p w14:paraId="37837793" w14:textId="77777777" w:rsidR="00052A11" w:rsidRDefault="00052A11" w:rsidP="00052A11">
      <w:pPr>
        <w:widowControl w:val="0"/>
        <w:autoSpaceDE w:val="0"/>
        <w:autoSpaceDN w:val="0"/>
        <w:adjustRightInd w:val="0"/>
        <w:spacing w:after="240"/>
        <w:ind w:left="720" w:hanging="720"/>
      </w:pPr>
      <w:r w:rsidRPr="005E1307">
        <w:t xml:space="preserve">Jepsen, Alfred. </w:t>
      </w:r>
      <w:r w:rsidR="0080225E">
        <w:t>“</w:t>
      </w:r>
      <w:proofErr w:type="spellStart"/>
      <w:r w:rsidRPr="005E1307">
        <w:t>Sedeq</w:t>
      </w:r>
      <w:proofErr w:type="spellEnd"/>
      <w:r w:rsidRPr="005E1307">
        <w:t xml:space="preserve"> </w:t>
      </w:r>
      <w:r>
        <w:t>u</w:t>
      </w:r>
      <w:r w:rsidRPr="005E1307">
        <w:t xml:space="preserve">nd </w:t>
      </w:r>
      <w:proofErr w:type="spellStart"/>
      <w:r w:rsidRPr="005E1307">
        <w:t>Sedaqah</w:t>
      </w:r>
      <w:proofErr w:type="spellEnd"/>
      <w:r w:rsidRPr="005E1307">
        <w:t xml:space="preserve"> </w:t>
      </w:r>
      <w:proofErr w:type="spellStart"/>
      <w:r>
        <w:t>i</w:t>
      </w:r>
      <w:r w:rsidRPr="005E1307">
        <w:t>m</w:t>
      </w:r>
      <w:proofErr w:type="spellEnd"/>
      <w:r w:rsidRPr="005E1307">
        <w:t xml:space="preserve"> </w:t>
      </w:r>
      <w:proofErr w:type="spellStart"/>
      <w:r w:rsidRPr="005E1307">
        <w:t>Alten</w:t>
      </w:r>
      <w:proofErr w:type="spellEnd"/>
      <w:r w:rsidRPr="005E1307">
        <w:t xml:space="preserve"> Testament</w:t>
      </w:r>
      <w:r w:rsidR="0080225E">
        <w:t>”</w:t>
      </w:r>
      <w:r>
        <w:t xml:space="preserve">, in </w:t>
      </w:r>
      <w:proofErr w:type="spellStart"/>
      <w:r w:rsidRPr="00811924">
        <w:rPr>
          <w:i/>
        </w:rPr>
        <w:t>Gottes</w:t>
      </w:r>
      <w:proofErr w:type="spellEnd"/>
      <w:r w:rsidRPr="00811924">
        <w:rPr>
          <w:i/>
        </w:rPr>
        <w:t xml:space="preserve"> Wort </w:t>
      </w:r>
      <w:r>
        <w:rPr>
          <w:i/>
        </w:rPr>
        <w:t>u</w:t>
      </w:r>
      <w:r w:rsidRPr="00811924">
        <w:rPr>
          <w:i/>
        </w:rPr>
        <w:t xml:space="preserve">nd </w:t>
      </w:r>
      <w:proofErr w:type="spellStart"/>
      <w:r w:rsidRPr="00811924">
        <w:rPr>
          <w:i/>
        </w:rPr>
        <w:t>Gottes</w:t>
      </w:r>
      <w:proofErr w:type="spellEnd"/>
      <w:r w:rsidRPr="00811924">
        <w:rPr>
          <w:i/>
        </w:rPr>
        <w:t xml:space="preserve"> Land</w:t>
      </w:r>
      <w:r w:rsidR="00464CA1">
        <w:rPr>
          <w:i/>
        </w:rPr>
        <w:t>:</w:t>
      </w:r>
      <w:r w:rsidRPr="00811924">
        <w:rPr>
          <w:i/>
        </w:rPr>
        <w:t xml:space="preserve"> </w:t>
      </w:r>
      <w:r>
        <w:rPr>
          <w:i/>
        </w:rPr>
        <w:t xml:space="preserve">Festschrift Hans-Wilhelm Hertzberg </w:t>
      </w:r>
      <w:proofErr w:type="spellStart"/>
      <w:r>
        <w:rPr>
          <w:i/>
        </w:rPr>
        <w:t>zum</w:t>
      </w:r>
      <w:proofErr w:type="spellEnd"/>
      <w:r>
        <w:rPr>
          <w:i/>
        </w:rPr>
        <w:t xml:space="preserve"> 70. </w:t>
      </w:r>
      <w:proofErr w:type="spellStart"/>
      <w:r>
        <w:rPr>
          <w:i/>
        </w:rPr>
        <w:t>Geburtstag</w:t>
      </w:r>
      <w:proofErr w:type="spellEnd"/>
      <w:r>
        <w:rPr>
          <w:i/>
        </w:rPr>
        <w:t xml:space="preserve"> am 16. </w:t>
      </w:r>
      <w:proofErr w:type="spellStart"/>
      <w:r>
        <w:rPr>
          <w:i/>
        </w:rPr>
        <w:t>Januar</w:t>
      </w:r>
      <w:proofErr w:type="spellEnd"/>
      <w:r>
        <w:rPr>
          <w:i/>
        </w:rPr>
        <w:t xml:space="preserve"> 1965 </w:t>
      </w:r>
      <w:proofErr w:type="spellStart"/>
      <w:r>
        <w:rPr>
          <w:i/>
        </w:rPr>
        <w:t>dargebracht</w:t>
      </w:r>
      <w:proofErr w:type="spellEnd"/>
      <w:r>
        <w:rPr>
          <w:i/>
        </w:rPr>
        <w:t xml:space="preserve"> von </w:t>
      </w:r>
      <w:proofErr w:type="spellStart"/>
      <w:r>
        <w:rPr>
          <w:i/>
        </w:rPr>
        <w:t>Kollegen</w:t>
      </w:r>
      <w:proofErr w:type="spellEnd"/>
      <w:r>
        <w:rPr>
          <w:i/>
        </w:rPr>
        <w:t xml:space="preserve">, </w:t>
      </w:r>
      <w:proofErr w:type="spellStart"/>
      <w:r>
        <w:rPr>
          <w:i/>
        </w:rPr>
        <w:t>Freunden</w:t>
      </w:r>
      <w:proofErr w:type="spellEnd"/>
      <w:r>
        <w:rPr>
          <w:i/>
        </w:rPr>
        <w:t xml:space="preserve"> und </w:t>
      </w:r>
      <w:proofErr w:type="spellStart"/>
      <w:r>
        <w:rPr>
          <w:i/>
        </w:rPr>
        <w:t>Schuelern</w:t>
      </w:r>
      <w:proofErr w:type="spellEnd"/>
      <w:r>
        <w:t xml:space="preserve"> (H</w:t>
      </w:r>
      <w:r w:rsidRPr="005E1307">
        <w:t>enning</w:t>
      </w:r>
      <w:r>
        <w:t xml:space="preserve"> Graf</w:t>
      </w:r>
      <w:r w:rsidRPr="005E1307">
        <w:t xml:space="preserve"> </w:t>
      </w:r>
      <w:proofErr w:type="spellStart"/>
      <w:r w:rsidRPr="005E1307">
        <w:t>Reventlow</w:t>
      </w:r>
      <w:proofErr w:type="spellEnd"/>
      <w:r w:rsidR="00BB6182">
        <w:t xml:space="preserve"> (ed.)</w:t>
      </w:r>
      <w:r>
        <w:t xml:space="preserve">; </w:t>
      </w:r>
      <w:r w:rsidR="00373C9F">
        <w:t>Göttingen</w:t>
      </w:r>
      <w:r w:rsidRPr="005E1307">
        <w:t xml:space="preserve">: </w:t>
      </w:r>
      <w:proofErr w:type="spellStart"/>
      <w:r w:rsidRPr="005E1307">
        <w:t>Vandenhoeck</w:t>
      </w:r>
      <w:proofErr w:type="spellEnd"/>
      <w:r w:rsidRPr="005E1307">
        <w:t xml:space="preserve"> &amp; Ruprecht, 1965</w:t>
      </w:r>
      <w:r>
        <w:t>).</w:t>
      </w:r>
    </w:p>
    <w:p w14:paraId="498F2023" w14:textId="77777777" w:rsidR="0012704D" w:rsidRDefault="00211BDD" w:rsidP="0012704D">
      <w:pPr>
        <w:widowControl w:val="0"/>
        <w:autoSpaceDE w:val="0"/>
        <w:autoSpaceDN w:val="0"/>
        <w:adjustRightInd w:val="0"/>
        <w:spacing w:after="240"/>
        <w:ind w:left="720" w:hanging="720"/>
      </w:pPr>
      <w:proofErr w:type="spellStart"/>
      <w:r>
        <w:t>Kwakkel</w:t>
      </w:r>
      <w:proofErr w:type="spellEnd"/>
      <w:r>
        <w:t>, Gert.</w:t>
      </w:r>
      <w:r w:rsidR="001B2193">
        <w:t xml:space="preserve"> </w:t>
      </w:r>
      <w:r w:rsidRPr="007B736A">
        <w:rPr>
          <w:i/>
          <w:iCs/>
        </w:rPr>
        <w:t xml:space="preserve">According to My Righteousness: Upright </w:t>
      </w:r>
      <w:proofErr w:type="spellStart"/>
      <w:r w:rsidRPr="007B736A">
        <w:rPr>
          <w:i/>
          <w:iCs/>
        </w:rPr>
        <w:t>Behaviour</w:t>
      </w:r>
      <w:proofErr w:type="spellEnd"/>
      <w:r w:rsidRPr="007B736A">
        <w:rPr>
          <w:i/>
          <w:iCs/>
        </w:rPr>
        <w:t xml:space="preserve"> as Grounds for Deliverance in Psalm 7, 17, 18, 26 and 44</w:t>
      </w:r>
      <w:r>
        <w:t>.</w:t>
      </w:r>
      <w:r w:rsidR="001B2193">
        <w:t xml:space="preserve"> </w:t>
      </w:r>
      <w:proofErr w:type="spellStart"/>
      <w:r>
        <w:t>OTSt</w:t>
      </w:r>
      <w:proofErr w:type="spellEnd"/>
      <w:r>
        <w:t xml:space="preserve"> 46 (Leiden:</w:t>
      </w:r>
      <w:r w:rsidR="001B2193">
        <w:t xml:space="preserve"> </w:t>
      </w:r>
      <w:r>
        <w:t>E. J. Brill, 2002).</w:t>
      </w:r>
    </w:p>
    <w:p w14:paraId="12D0C179" w14:textId="77777777" w:rsidR="0012704D" w:rsidRPr="0012704D" w:rsidRDefault="00DD06ED" w:rsidP="0012704D">
      <w:pPr>
        <w:widowControl w:val="0"/>
        <w:autoSpaceDE w:val="0"/>
        <w:autoSpaceDN w:val="0"/>
        <w:adjustRightInd w:val="0"/>
        <w:ind w:left="720" w:hanging="720"/>
      </w:pPr>
      <w:proofErr w:type="spellStart"/>
      <w:r>
        <w:t>Lyu</w:t>
      </w:r>
      <w:proofErr w:type="spellEnd"/>
      <w:r>
        <w:t>, Sun Myung.</w:t>
      </w:r>
      <w:r w:rsidR="001B2193">
        <w:t xml:space="preserve"> </w:t>
      </w:r>
      <w:r w:rsidRPr="007B736A">
        <w:rPr>
          <w:i/>
          <w:iCs/>
        </w:rPr>
        <w:t>Righteousness in the Book of Proverbs</w:t>
      </w:r>
      <w:r>
        <w:t>,</w:t>
      </w:r>
      <w:r w:rsidR="001B2193">
        <w:t xml:space="preserve"> </w:t>
      </w:r>
      <w:r>
        <w:t xml:space="preserve">in </w:t>
      </w:r>
      <w:proofErr w:type="spellStart"/>
      <w:r>
        <w:t>Forschungen</w:t>
      </w:r>
      <w:proofErr w:type="spellEnd"/>
      <w:r>
        <w:t xml:space="preserve"> </w:t>
      </w:r>
      <w:proofErr w:type="spellStart"/>
      <w:r>
        <w:t>zum</w:t>
      </w:r>
      <w:proofErr w:type="spellEnd"/>
      <w:r>
        <w:t xml:space="preserve"> </w:t>
      </w:r>
      <w:proofErr w:type="spellStart"/>
      <w:r>
        <w:t>Alten</w:t>
      </w:r>
      <w:proofErr w:type="spellEnd"/>
      <w:r>
        <w:t xml:space="preserve"> </w:t>
      </w:r>
      <w:r w:rsidR="00476CB7">
        <w:t>Testament</w:t>
      </w:r>
      <w:r>
        <w:t xml:space="preserve"> 2. </w:t>
      </w:r>
      <w:proofErr w:type="spellStart"/>
      <w:r>
        <w:t>Reihe</w:t>
      </w:r>
      <w:proofErr w:type="spellEnd"/>
      <w:r>
        <w:t xml:space="preserve"> (Tübingen: Mohr </w:t>
      </w:r>
      <w:proofErr w:type="spellStart"/>
      <w:r>
        <w:t>Siebeck</w:t>
      </w:r>
      <w:proofErr w:type="spellEnd"/>
      <w:r>
        <w:t xml:space="preserve">, 2012). </w:t>
      </w:r>
      <w:r w:rsidR="00C52641">
        <w:br/>
      </w:r>
      <w:r w:rsidR="007636FE" w:rsidRPr="005055A8">
        <w:rPr>
          <w:sz w:val="20"/>
          <w:szCs w:val="20"/>
        </w:rPr>
        <w:t>R</w:t>
      </w:r>
      <w:r w:rsidR="007636FE">
        <w:rPr>
          <w:sz w:val="20"/>
          <w:szCs w:val="20"/>
        </w:rPr>
        <w:t>2012</w:t>
      </w:r>
      <w:r w:rsidR="007636FE" w:rsidRPr="005055A8">
        <w:rPr>
          <w:sz w:val="20"/>
          <w:szCs w:val="20"/>
        </w:rPr>
        <w:tab/>
      </w:r>
      <w:r w:rsidR="007636FE">
        <w:rPr>
          <w:sz w:val="20"/>
          <w:szCs w:val="20"/>
        </w:rPr>
        <w:t xml:space="preserve">Coleman, Stephen M. </w:t>
      </w:r>
      <w:r w:rsidR="007636FE" w:rsidRPr="007B736A">
        <w:rPr>
          <w:i/>
          <w:iCs/>
          <w:sz w:val="20"/>
          <w:szCs w:val="20"/>
        </w:rPr>
        <w:t>Westminster Theological Journal</w:t>
      </w:r>
      <w:r w:rsidR="007636FE">
        <w:rPr>
          <w:sz w:val="20"/>
          <w:szCs w:val="20"/>
        </w:rPr>
        <w:t xml:space="preserve"> 75</w:t>
      </w:r>
      <w:r w:rsidR="00C52641">
        <w:rPr>
          <w:sz w:val="20"/>
          <w:szCs w:val="20"/>
        </w:rPr>
        <w:t>,</w:t>
      </w:r>
      <w:r w:rsidR="001B2193">
        <w:rPr>
          <w:sz w:val="20"/>
          <w:szCs w:val="20"/>
        </w:rPr>
        <w:t xml:space="preserve"> </w:t>
      </w:r>
      <w:r w:rsidR="007636FE">
        <w:rPr>
          <w:sz w:val="20"/>
          <w:szCs w:val="20"/>
        </w:rPr>
        <w:t>375-</w:t>
      </w:r>
      <w:r w:rsidR="008C26DA">
        <w:rPr>
          <w:sz w:val="20"/>
          <w:szCs w:val="20"/>
        </w:rPr>
        <w:t>378.</w:t>
      </w:r>
      <w:r w:rsidR="0012704D">
        <w:rPr>
          <w:sz w:val="20"/>
          <w:szCs w:val="20"/>
        </w:rPr>
        <w:br/>
        <w:t>R</w:t>
      </w:r>
      <w:r w:rsidR="00C52641">
        <w:rPr>
          <w:sz w:val="20"/>
          <w:szCs w:val="20"/>
        </w:rPr>
        <w:t>2013</w:t>
      </w:r>
      <w:r w:rsidR="00C52641">
        <w:rPr>
          <w:sz w:val="20"/>
          <w:szCs w:val="20"/>
        </w:rPr>
        <w:tab/>
        <w:t>Caesar, Lael. Bulletin for Biblical Research 23.4, 584-</w:t>
      </w:r>
      <w:r w:rsidR="00FD2532">
        <w:rPr>
          <w:sz w:val="20"/>
          <w:szCs w:val="20"/>
        </w:rPr>
        <w:t>5</w:t>
      </w:r>
      <w:r w:rsidR="00C52641">
        <w:rPr>
          <w:sz w:val="20"/>
          <w:szCs w:val="20"/>
        </w:rPr>
        <w:t>86.</w:t>
      </w:r>
    </w:p>
    <w:p w14:paraId="6D9B01DE" w14:textId="77777777" w:rsidR="0012704D" w:rsidRDefault="0012704D" w:rsidP="0012704D">
      <w:pPr>
        <w:widowControl w:val="0"/>
        <w:autoSpaceDE w:val="0"/>
        <w:autoSpaceDN w:val="0"/>
        <w:adjustRightInd w:val="0"/>
      </w:pPr>
    </w:p>
    <w:p w14:paraId="6EA3835A" w14:textId="77777777" w:rsidR="007636FE" w:rsidRDefault="00C3448C" w:rsidP="007B736A">
      <w:pPr>
        <w:widowControl w:val="0"/>
        <w:autoSpaceDE w:val="0"/>
        <w:autoSpaceDN w:val="0"/>
        <w:adjustRightInd w:val="0"/>
      </w:pPr>
      <w:r>
        <w:t>--.</w:t>
      </w:r>
      <w:r w:rsidR="001B2193">
        <w:t xml:space="preserve"> </w:t>
      </w:r>
      <w:r>
        <w:t xml:space="preserve">Righteousness in the Book of Proverbs (Ph.D. </w:t>
      </w:r>
      <w:r w:rsidR="00B150FA">
        <w:t>Dissertation;</w:t>
      </w:r>
      <w:r>
        <w:t xml:space="preserve"> University of Wisconsin, </w:t>
      </w:r>
      <w:r>
        <w:br/>
        <w:t xml:space="preserve"> </w:t>
      </w:r>
      <w:r>
        <w:tab/>
        <w:t xml:space="preserve">Madison, 2006). </w:t>
      </w:r>
    </w:p>
    <w:p w14:paraId="11F30E82" w14:textId="77777777" w:rsidR="00C3448C" w:rsidRPr="005E1307" w:rsidRDefault="00C3448C" w:rsidP="007B736A">
      <w:pPr>
        <w:widowControl w:val="0"/>
        <w:autoSpaceDE w:val="0"/>
        <w:autoSpaceDN w:val="0"/>
        <w:adjustRightInd w:val="0"/>
      </w:pPr>
    </w:p>
    <w:p w14:paraId="3480399D" w14:textId="77777777" w:rsidR="00025F49" w:rsidRDefault="00EC5913" w:rsidP="006B377E">
      <w:pPr>
        <w:widowControl w:val="0"/>
        <w:autoSpaceDE w:val="0"/>
        <w:autoSpaceDN w:val="0"/>
        <w:adjustRightInd w:val="0"/>
        <w:spacing w:after="240"/>
        <w:ind w:left="720" w:hanging="720"/>
      </w:pPr>
      <w:r>
        <w:t>Marlowe, Creighton.</w:t>
      </w:r>
      <w:r w:rsidR="001B2193">
        <w:t xml:space="preserve"> </w:t>
      </w:r>
      <w:r w:rsidR="0080225E">
        <w:t>“</w:t>
      </w:r>
      <w:r>
        <w:t>Righteous People in Proverbs</w:t>
      </w:r>
      <w:r w:rsidR="0080225E">
        <w:t>”</w:t>
      </w:r>
      <w:r>
        <w:t xml:space="preserve">, </w:t>
      </w:r>
      <w:r w:rsidRPr="007B736A">
        <w:rPr>
          <w:i/>
          <w:iCs/>
        </w:rPr>
        <w:t xml:space="preserve">Das </w:t>
      </w:r>
      <w:proofErr w:type="spellStart"/>
      <w:r w:rsidRPr="007B736A">
        <w:rPr>
          <w:i/>
          <w:iCs/>
        </w:rPr>
        <w:t>heilige</w:t>
      </w:r>
      <w:proofErr w:type="spellEnd"/>
      <w:r w:rsidRPr="007B736A">
        <w:rPr>
          <w:i/>
          <w:iCs/>
        </w:rPr>
        <w:t xml:space="preserve"> </w:t>
      </w:r>
      <w:proofErr w:type="spellStart"/>
      <w:r w:rsidRPr="007B736A">
        <w:rPr>
          <w:i/>
          <w:iCs/>
        </w:rPr>
        <w:t>Herz</w:t>
      </w:r>
      <w:proofErr w:type="spellEnd"/>
      <w:r>
        <w:t xml:space="preserve"> (2011) 267-</w:t>
      </w:r>
      <w:r w:rsidR="00FD2532">
        <w:t>2</w:t>
      </w:r>
      <w:r>
        <w:t xml:space="preserve">83. </w:t>
      </w:r>
    </w:p>
    <w:p w14:paraId="362F1234" w14:textId="77777777" w:rsidR="006B377E" w:rsidRPr="005E1307" w:rsidRDefault="00052A11" w:rsidP="006B377E">
      <w:pPr>
        <w:widowControl w:val="0"/>
        <w:autoSpaceDE w:val="0"/>
        <w:autoSpaceDN w:val="0"/>
        <w:adjustRightInd w:val="0"/>
        <w:spacing w:after="240"/>
        <w:ind w:left="720" w:hanging="720"/>
      </w:pPr>
      <w:proofErr w:type="spellStart"/>
      <w:r>
        <w:t>O</w:t>
      </w:r>
      <w:r w:rsidR="006B377E" w:rsidRPr="005E1307">
        <w:t>lley</w:t>
      </w:r>
      <w:proofErr w:type="spellEnd"/>
      <w:r w:rsidR="006B377E" w:rsidRPr="005E1307">
        <w:t xml:space="preserve">, John. </w:t>
      </w:r>
      <w:r w:rsidR="0080225E">
        <w:t>“</w:t>
      </w:r>
      <w:r w:rsidR="004D250D">
        <w:t>‘Righteous’</w:t>
      </w:r>
      <w:r w:rsidR="006B377E" w:rsidRPr="005E1307">
        <w:t xml:space="preserve"> and Wealth? The Description of the </w:t>
      </w:r>
      <w:proofErr w:type="spellStart"/>
      <w:r w:rsidR="006B377E" w:rsidRPr="005E1307">
        <w:t>Saddiq</w:t>
      </w:r>
      <w:proofErr w:type="spellEnd"/>
      <w:r w:rsidR="006B377E" w:rsidRPr="005E1307">
        <w:t xml:space="preserve"> in Wisdom Literature</w:t>
      </w:r>
      <w:r w:rsidR="0080225E">
        <w:t>”</w:t>
      </w:r>
      <w:r w:rsidR="006B377E">
        <w:t>,</w:t>
      </w:r>
      <w:r w:rsidR="006B377E" w:rsidRPr="005E1307">
        <w:t xml:space="preserve"> </w:t>
      </w:r>
      <w:r w:rsidR="006B377E" w:rsidRPr="00811924">
        <w:rPr>
          <w:i/>
        </w:rPr>
        <w:t xml:space="preserve">Colloquium: The Australian and </w:t>
      </w:r>
      <w:smartTag w:uri="urn:schemas-microsoft-com:office:smarttags" w:element="place">
        <w:smartTag w:uri="urn:schemas-microsoft-com:office:smarttags" w:element="country-region">
          <w:r w:rsidR="006B377E" w:rsidRPr="00811924">
            <w:rPr>
              <w:i/>
            </w:rPr>
            <w:t>New Zealand</w:t>
          </w:r>
        </w:smartTag>
      </w:smartTag>
      <w:r w:rsidR="006B377E" w:rsidRPr="00811924">
        <w:rPr>
          <w:i/>
        </w:rPr>
        <w:t xml:space="preserve"> Theological Society</w:t>
      </w:r>
      <w:r w:rsidR="006B377E">
        <w:t xml:space="preserve"> 22 (1990)</w:t>
      </w:r>
      <w:r w:rsidR="006B377E" w:rsidRPr="005E1307">
        <w:t xml:space="preserve"> 38-45.</w:t>
      </w:r>
    </w:p>
    <w:p w14:paraId="46DA2A62" w14:textId="77777777" w:rsidR="006B377E" w:rsidRPr="005E1307" w:rsidRDefault="006B377E" w:rsidP="006B377E">
      <w:pPr>
        <w:widowControl w:val="0"/>
        <w:autoSpaceDE w:val="0"/>
        <w:autoSpaceDN w:val="0"/>
        <w:adjustRightInd w:val="0"/>
        <w:spacing w:after="240"/>
        <w:ind w:left="720" w:hanging="720"/>
      </w:pPr>
      <w:r>
        <w:t xml:space="preserve">van </w:t>
      </w:r>
      <w:r w:rsidRPr="005E1307">
        <w:t>Oorschot, J</w:t>
      </w:r>
      <w:r w:rsidR="00CD2AC6">
        <w:t>ü</w:t>
      </w:r>
      <w:r w:rsidRPr="005E1307">
        <w:t xml:space="preserve">rgen. </w:t>
      </w:r>
      <w:r w:rsidR="0080225E">
        <w:t>“</w:t>
      </w:r>
      <w:r w:rsidRPr="005E1307">
        <w:t xml:space="preserve">Der </w:t>
      </w:r>
      <w:proofErr w:type="spellStart"/>
      <w:r w:rsidRPr="005E1307">
        <w:t>Gerechte</w:t>
      </w:r>
      <w:proofErr w:type="spellEnd"/>
      <w:r w:rsidRPr="005E1307">
        <w:t xml:space="preserve"> und die </w:t>
      </w:r>
      <w:proofErr w:type="spellStart"/>
      <w:r w:rsidRPr="005E1307">
        <w:t>Frevler</w:t>
      </w:r>
      <w:proofErr w:type="spellEnd"/>
      <w:r w:rsidRPr="005E1307">
        <w:t xml:space="preserve"> </w:t>
      </w:r>
      <w:proofErr w:type="spellStart"/>
      <w:r w:rsidRPr="005E1307">
        <w:t>im</w:t>
      </w:r>
      <w:proofErr w:type="spellEnd"/>
      <w:r w:rsidRPr="005E1307">
        <w:t xml:space="preserve"> Burch der </w:t>
      </w:r>
      <w:proofErr w:type="spellStart"/>
      <w:r w:rsidRPr="005E1307">
        <w:t>Spruche</w:t>
      </w:r>
      <w:proofErr w:type="spellEnd"/>
      <w:r w:rsidRPr="005E1307">
        <w:t xml:space="preserve">: Ein </w:t>
      </w:r>
      <w:proofErr w:type="spellStart"/>
      <w:r w:rsidR="00797092">
        <w:t>Beiträge</w:t>
      </w:r>
      <w:proofErr w:type="spellEnd"/>
      <w:r w:rsidRPr="005E1307">
        <w:t xml:space="preserve"> </w:t>
      </w:r>
      <w:proofErr w:type="spellStart"/>
      <w:r w:rsidRPr="005E1307">
        <w:t>zu</w:t>
      </w:r>
      <w:proofErr w:type="spellEnd"/>
      <w:r w:rsidRPr="005E1307">
        <w:t xml:space="preserve"> </w:t>
      </w:r>
      <w:proofErr w:type="spellStart"/>
      <w:r w:rsidRPr="005E1307">
        <w:t>Theologie</w:t>
      </w:r>
      <w:proofErr w:type="spellEnd"/>
      <w:r w:rsidRPr="005E1307">
        <w:t xml:space="preserve"> und </w:t>
      </w:r>
      <w:proofErr w:type="spellStart"/>
      <w:r w:rsidRPr="005E1307">
        <w:t>Religionsgeschichte</w:t>
      </w:r>
      <w:proofErr w:type="spellEnd"/>
      <w:r w:rsidRPr="005E1307">
        <w:t xml:space="preserve"> des </w:t>
      </w:r>
      <w:proofErr w:type="spellStart"/>
      <w:r w:rsidRPr="005E1307">
        <w:t>fruhen</w:t>
      </w:r>
      <w:proofErr w:type="spellEnd"/>
      <w:r w:rsidRPr="005E1307">
        <w:t xml:space="preserve"> </w:t>
      </w:r>
      <w:proofErr w:type="spellStart"/>
      <w:r w:rsidRPr="005E1307">
        <w:t>Judentums</w:t>
      </w:r>
      <w:proofErr w:type="spellEnd"/>
      <w:r w:rsidR="0080225E">
        <w:t>”</w:t>
      </w:r>
      <w:r>
        <w:t>,</w:t>
      </w:r>
      <w:r w:rsidRPr="005E1307">
        <w:t xml:space="preserve"> </w:t>
      </w:r>
      <w:proofErr w:type="spellStart"/>
      <w:r w:rsidRPr="00811924">
        <w:rPr>
          <w:i/>
        </w:rPr>
        <w:t>Biblische</w:t>
      </w:r>
      <w:proofErr w:type="spellEnd"/>
      <w:r w:rsidRPr="00811924">
        <w:rPr>
          <w:i/>
        </w:rPr>
        <w:t xml:space="preserve"> </w:t>
      </w:r>
      <w:proofErr w:type="spellStart"/>
      <w:r w:rsidRPr="00811924">
        <w:rPr>
          <w:i/>
        </w:rPr>
        <w:lastRenderedPageBreak/>
        <w:t>Zeitschrift</w:t>
      </w:r>
      <w:proofErr w:type="spellEnd"/>
      <w:r>
        <w:t xml:space="preserve"> 42.2 (1998) 225-38.</w:t>
      </w:r>
    </w:p>
    <w:p w14:paraId="3A98D51B" w14:textId="77777777" w:rsidR="006B377E" w:rsidRPr="005E1307" w:rsidRDefault="006B377E" w:rsidP="006B377E">
      <w:pPr>
        <w:widowControl w:val="0"/>
        <w:autoSpaceDE w:val="0"/>
        <w:autoSpaceDN w:val="0"/>
        <w:adjustRightInd w:val="0"/>
        <w:spacing w:after="240"/>
        <w:ind w:left="720" w:hanging="720"/>
      </w:pPr>
      <w:proofErr w:type="spellStart"/>
      <w:r w:rsidRPr="005E1307">
        <w:t>Reventlow</w:t>
      </w:r>
      <w:proofErr w:type="spellEnd"/>
      <w:r w:rsidRPr="005E1307">
        <w:t xml:space="preserve">, Henning G. </w:t>
      </w:r>
      <w:r w:rsidR="0080225E">
        <w:t>“</w:t>
      </w:r>
      <w:r w:rsidRPr="005E1307">
        <w:t>The Evil Ones and the Godless: A Problem of Identity in Biblical Wisdom</w:t>
      </w:r>
      <w:r w:rsidR="0080225E">
        <w:t>”</w:t>
      </w:r>
      <w:r w:rsidR="00E344EF">
        <w:t xml:space="preserve">, in </w:t>
      </w:r>
      <w:r w:rsidRPr="00811924">
        <w:rPr>
          <w:i/>
        </w:rPr>
        <w:t xml:space="preserve">The Problem of Evil and its </w:t>
      </w:r>
      <w:r w:rsidR="007270AC">
        <w:rPr>
          <w:i/>
        </w:rPr>
        <w:t>S</w:t>
      </w:r>
      <w:r w:rsidRPr="00811924">
        <w:rPr>
          <w:i/>
        </w:rPr>
        <w:t xml:space="preserve">ymbols in Jewish and Christian </w:t>
      </w:r>
      <w:r w:rsidR="007270AC">
        <w:rPr>
          <w:i/>
        </w:rPr>
        <w:t>T</w:t>
      </w:r>
      <w:r w:rsidRPr="00811924">
        <w:rPr>
          <w:i/>
        </w:rPr>
        <w:t>radition</w:t>
      </w:r>
      <w:r>
        <w:t xml:space="preserve"> (</w:t>
      </w:r>
      <w:r w:rsidRPr="005E1307">
        <w:t xml:space="preserve">H.G. </w:t>
      </w:r>
      <w:proofErr w:type="spellStart"/>
      <w:r w:rsidRPr="005E1307">
        <w:t>Reventlow</w:t>
      </w:r>
      <w:proofErr w:type="spellEnd"/>
      <w:r w:rsidRPr="005E1307">
        <w:t xml:space="preserve"> and Yair Hoffman</w:t>
      </w:r>
      <w:r w:rsidR="00BB6182">
        <w:t xml:space="preserve"> (eds.)</w:t>
      </w:r>
      <w:r>
        <w:t>;</w:t>
      </w:r>
      <w:r w:rsidRPr="005E1307">
        <w:t xml:space="preserve"> </w:t>
      </w:r>
      <w:smartTag w:uri="urn:schemas-microsoft-com:office:smarttags" w:element="State">
        <w:r w:rsidRPr="005E1307">
          <w:t>New York</w:t>
        </w:r>
      </w:smartTag>
      <w:r w:rsidRPr="005E1307">
        <w:t>:</w:t>
      </w:r>
      <w:r>
        <w:t xml:space="preserve"> </w:t>
      </w:r>
      <w:r w:rsidRPr="005E1307">
        <w:t>T. &amp; T. Clark, 2004</w:t>
      </w:r>
      <w:r>
        <w:t xml:space="preserve">) </w:t>
      </w:r>
      <w:r w:rsidRPr="005E1307">
        <w:t>58-67.</w:t>
      </w:r>
    </w:p>
    <w:p w14:paraId="14344F0B" w14:textId="77777777" w:rsidR="006B377E" w:rsidRPr="005E1307" w:rsidRDefault="006B377E" w:rsidP="006B377E">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Wisdom on the Path of Righteousness (Proverbs 8:20)</w:t>
      </w:r>
      <w:r w:rsidR="0080225E">
        <w:t>”</w:t>
      </w:r>
      <w:r w:rsidR="00E344EF">
        <w:t xml:space="preserve">, in </w:t>
      </w:r>
      <w:r w:rsidRPr="00811924">
        <w:rPr>
          <w:i/>
        </w:rPr>
        <w:t xml:space="preserve">Wisdom </w:t>
      </w:r>
      <w:r w:rsidR="00624491">
        <w:rPr>
          <w:i/>
        </w:rPr>
        <w:t>h</w:t>
      </w:r>
      <w:r w:rsidRPr="00811924">
        <w:rPr>
          <w:i/>
        </w:rPr>
        <w:t xml:space="preserve">as Built </w:t>
      </w:r>
      <w:r w:rsidR="00624491">
        <w:rPr>
          <w:i/>
        </w:rPr>
        <w:t>h</w:t>
      </w:r>
      <w:r w:rsidRPr="00811924">
        <w:rPr>
          <w:i/>
        </w:rPr>
        <w:t>er House: Studies on the Figure of Sophia in the Bible</w:t>
      </w:r>
      <w:r>
        <w:t xml:space="preserve"> (</w:t>
      </w:r>
      <w:r w:rsidRPr="005E1307">
        <w:t xml:space="preserve">Silvia </w:t>
      </w:r>
      <w:proofErr w:type="spellStart"/>
      <w:r w:rsidRPr="005E1307">
        <w:t>Schroer</w:t>
      </w:r>
      <w:proofErr w:type="spellEnd"/>
      <w:r w:rsidR="00BB6182">
        <w:t xml:space="preserve"> (ed.)</w:t>
      </w:r>
      <w:r>
        <w:t xml:space="preserve">; </w:t>
      </w:r>
      <w:r w:rsidRPr="005E1307">
        <w:t>Collegeville:</w:t>
      </w:r>
      <w:r>
        <w:t xml:space="preserve"> </w:t>
      </w:r>
      <w:r w:rsidRPr="005E1307">
        <w:t>Liturgical Press, 2000</w:t>
      </w:r>
      <w:r>
        <w:t xml:space="preserve">) </w:t>
      </w:r>
      <w:r w:rsidRPr="005E1307">
        <w:t>1-14.</w:t>
      </w:r>
    </w:p>
    <w:p w14:paraId="35C9117E" w14:textId="77777777" w:rsidR="006B377E" w:rsidRPr="005E1307" w:rsidRDefault="006B377E" w:rsidP="00602FC4">
      <w:pPr>
        <w:widowControl w:val="0"/>
        <w:autoSpaceDE w:val="0"/>
        <w:autoSpaceDN w:val="0"/>
        <w:adjustRightInd w:val="0"/>
        <w:spacing w:after="240"/>
        <w:ind w:left="720" w:hanging="720"/>
      </w:pPr>
      <w:r w:rsidRPr="005E1307">
        <w:t xml:space="preserve">Scott, R.B.Y. </w:t>
      </w:r>
      <w:r w:rsidR="0080225E">
        <w:t>“</w:t>
      </w:r>
      <w:r w:rsidRPr="005E1307">
        <w:t>Wise and Foolish, Righteous and Wicked</w:t>
      </w:r>
      <w:r w:rsidR="0080225E">
        <w:t>”</w:t>
      </w:r>
      <w:r>
        <w:t xml:space="preserve"> </w:t>
      </w:r>
      <w:r w:rsidR="007270AC">
        <w:t xml:space="preserve">in </w:t>
      </w:r>
      <w:r w:rsidR="007270AC">
        <w:rPr>
          <w:i/>
        </w:rPr>
        <w:t>Studies in the Religion of Ancient Israel</w:t>
      </w:r>
      <w:r w:rsidR="007270AC">
        <w:t xml:space="preserve"> </w:t>
      </w:r>
      <w:r>
        <w:t>(</w:t>
      </w:r>
      <w:proofErr w:type="spellStart"/>
      <w:r w:rsidR="00602FC4">
        <w:t>Vetus</w:t>
      </w:r>
      <w:proofErr w:type="spellEnd"/>
      <w:r w:rsidR="00602FC4">
        <w:t xml:space="preserve"> </w:t>
      </w:r>
      <w:proofErr w:type="spellStart"/>
      <w:r w:rsidR="00602FC4">
        <w:t>Testamentum</w:t>
      </w:r>
      <w:proofErr w:type="spellEnd"/>
      <w:r w:rsidR="00602FC4">
        <w:t xml:space="preserve"> Supplement</w:t>
      </w:r>
      <w:r w:rsidR="00602FC4" w:rsidRPr="00387B07">
        <w:t xml:space="preserve"> 23; </w:t>
      </w:r>
      <w:r w:rsidR="007270AC">
        <w:t>J.A. Emerton, et al.</w:t>
      </w:r>
      <w:r w:rsidR="00BB6182">
        <w:t xml:space="preserve"> (eds.)</w:t>
      </w:r>
      <w:r w:rsidR="007270AC">
        <w:t xml:space="preserve">; </w:t>
      </w:r>
      <w:r w:rsidRPr="00387B07">
        <w:t>Leide</w:t>
      </w:r>
      <w:r>
        <w:t xml:space="preserve">n </w:t>
      </w:r>
      <w:r w:rsidR="00315FF6">
        <w:t>E.J.</w:t>
      </w:r>
      <w:r>
        <w:t xml:space="preserve"> Brill, </w:t>
      </w:r>
      <w:r w:rsidRPr="005E1307">
        <w:t>1972) 146-</w:t>
      </w:r>
      <w:r w:rsidR="0004561A">
        <w:t>1</w:t>
      </w:r>
      <w:r w:rsidRPr="005E1307">
        <w:t>65.</w:t>
      </w:r>
    </w:p>
    <w:p w14:paraId="7DB0E6F6" w14:textId="77777777" w:rsidR="006B377E" w:rsidRPr="005E1307" w:rsidRDefault="006B377E" w:rsidP="006B377E">
      <w:pPr>
        <w:widowControl w:val="0"/>
        <w:autoSpaceDE w:val="0"/>
        <w:autoSpaceDN w:val="0"/>
        <w:adjustRightInd w:val="0"/>
        <w:spacing w:after="240"/>
        <w:ind w:left="720" w:hanging="720"/>
      </w:pPr>
      <w:proofErr w:type="spellStart"/>
      <w:r w:rsidRPr="005E1307">
        <w:t>Shirun-Grumach</w:t>
      </w:r>
      <w:proofErr w:type="spellEnd"/>
      <w:r w:rsidRPr="005E1307">
        <w:t xml:space="preserve">, Irene. </w:t>
      </w:r>
      <w:r w:rsidR="0080225E">
        <w:t>“</w:t>
      </w:r>
      <w:r w:rsidRPr="005E1307">
        <w:t xml:space="preserve">Remarks on the </w:t>
      </w:r>
      <w:r w:rsidR="00624491">
        <w:t>G</w:t>
      </w:r>
      <w:r w:rsidRPr="005E1307">
        <w:t>oddess Maat</w:t>
      </w:r>
      <w:r w:rsidR="0080225E">
        <w:t>”</w:t>
      </w:r>
      <w:r w:rsidR="00E344EF">
        <w:t xml:space="preserve">, in </w:t>
      </w:r>
      <w:r w:rsidRPr="00811924">
        <w:rPr>
          <w:i/>
        </w:rPr>
        <w:t>Pharaonic Egypt: The Bible and Christianity</w:t>
      </w:r>
      <w:r>
        <w:t xml:space="preserve"> (</w:t>
      </w:r>
      <w:r w:rsidRPr="005E1307">
        <w:t xml:space="preserve">Sarah </w:t>
      </w:r>
      <w:proofErr w:type="spellStart"/>
      <w:r w:rsidRPr="005E1307">
        <w:t>Israelit-Groll</w:t>
      </w:r>
      <w:proofErr w:type="spellEnd"/>
      <w:r w:rsidR="00BB6182">
        <w:t xml:space="preserve"> (ed.)</w:t>
      </w:r>
      <w:r>
        <w:t xml:space="preserve">; </w:t>
      </w:r>
      <w:smartTag w:uri="urn:schemas-microsoft-com:office:smarttags" w:element="place">
        <w:smartTag w:uri="urn:schemas-microsoft-com:office:smarttags" w:element="City">
          <w:r w:rsidRPr="005E1307">
            <w:t>Jerusalem</w:t>
          </w:r>
        </w:smartTag>
      </w:smartTag>
      <w:r w:rsidRPr="005E1307">
        <w:t>:</w:t>
      </w:r>
      <w:r>
        <w:t xml:space="preserve"> </w:t>
      </w:r>
      <w:proofErr w:type="spellStart"/>
      <w:r w:rsidRPr="005E1307">
        <w:t>Magnes</w:t>
      </w:r>
      <w:proofErr w:type="spellEnd"/>
      <w:r w:rsidRPr="005E1307">
        <w:t>, 1985</w:t>
      </w:r>
      <w:r>
        <w:t>)</w:t>
      </w:r>
      <w:r w:rsidRPr="005E1307">
        <w:t xml:space="preserve"> 173-201.</w:t>
      </w:r>
    </w:p>
    <w:p w14:paraId="0699638E" w14:textId="77777777" w:rsidR="006B377E" w:rsidRPr="005E1307" w:rsidRDefault="006B377E" w:rsidP="006B377E">
      <w:pPr>
        <w:widowControl w:val="0"/>
        <w:autoSpaceDE w:val="0"/>
        <w:autoSpaceDN w:val="0"/>
        <w:adjustRightInd w:val="0"/>
        <w:spacing w:after="240"/>
        <w:ind w:left="720" w:hanging="720"/>
      </w:pPr>
      <w:r w:rsidRPr="005E1307">
        <w:t xml:space="preserve">Smith, Timothy Louis. The </w:t>
      </w:r>
      <w:r w:rsidR="00624491">
        <w:t>r</w:t>
      </w:r>
      <w:r w:rsidRPr="005E1307">
        <w:t xml:space="preserve">ighteous and the </w:t>
      </w:r>
      <w:r w:rsidR="00624491">
        <w:t>w</w:t>
      </w:r>
      <w:r w:rsidRPr="005E1307">
        <w:t xml:space="preserve">icked in the </w:t>
      </w:r>
      <w:r w:rsidR="00624491">
        <w:t>b</w:t>
      </w:r>
      <w:r w:rsidRPr="005E1307">
        <w:t>ook of Proverbs</w:t>
      </w:r>
      <w:r>
        <w:t xml:space="preserve"> (</w:t>
      </w:r>
      <w:r w:rsidRPr="005E1307">
        <w:t xml:space="preserve">ThM </w:t>
      </w:r>
      <w:r w:rsidR="00B150FA">
        <w:t>thesis;</w:t>
      </w:r>
      <w:r w:rsidRPr="005E1307">
        <w:t xml:space="preserve"> Dallas Theological Seminary, 1974</w:t>
      </w:r>
      <w:r w:rsidR="00C66390">
        <w:t>).</w:t>
      </w:r>
    </w:p>
    <w:p w14:paraId="458CFF8C" w14:textId="77777777" w:rsidR="006B377E" w:rsidRPr="005E1307" w:rsidRDefault="006B377E" w:rsidP="006B377E">
      <w:pPr>
        <w:widowControl w:val="0"/>
        <w:autoSpaceDE w:val="0"/>
        <w:autoSpaceDN w:val="0"/>
        <w:adjustRightInd w:val="0"/>
        <w:spacing w:after="240"/>
        <w:ind w:left="720" w:hanging="720"/>
      </w:pPr>
      <w:r w:rsidRPr="005E1307">
        <w:t xml:space="preserve">Tsumura, David T. </w:t>
      </w:r>
      <w:r w:rsidR="0080225E">
        <w:t>“</w:t>
      </w:r>
      <w:r w:rsidRPr="005E1307">
        <w:t xml:space="preserve">A </w:t>
      </w:r>
      <w:r w:rsidR="00387B07">
        <w:t>‘</w:t>
      </w:r>
      <w:proofErr w:type="spellStart"/>
      <w:r w:rsidRPr="005E1307">
        <w:t>Hyponymous</w:t>
      </w:r>
      <w:proofErr w:type="spellEnd"/>
      <w:r w:rsidR="00387B07">
        <w:t>’</w:t>
      </w:r>
      <w:r w:rsidRPr="005E1307">
        <w:t xml:space="preserve"> Word Pair: 'Rs and </w:t>
      </w:r>
      <w:proofErr w:type="spellStart"/>
      <w:r w:rsidRPr="005E1307">
        <w:t>Thm</w:t>
      </w:r>
      <w:proofErr w:type="spellEnd"/>
      <w:r w:rsidRPr="005E1307">
        <w:t>(T) in Hebrew and Ugaritic</w:t>
      </w:r>
      <w:r w:rsidR="0080225E">
        <w:t>”</w:t>
      </w:r>
      <w:r>
        <w:t>,</w:t>
      </w:r>
      <w:r w:rsidRPr="005E1307">
        <w:t xml:space="preserve"> </w:t>
      </w:r>
      <w:proofErr w:type="spellStart"/>
      <w:r w:rsidRPr="00811924">
        <w:rPr>
          <w:i/>
        </w:rPr>
        <w:t>Biblica</w:t>
      </w:r>
      <w:proofErr w:type="spellEnd"/>
      <w:r>
        <w:t xml:space="preserve"> 69.2 (1988)</w:t>
      </w:r>
      <w:r w:rsidRPr="005E1307">
        <w:t xml:space="preserve"> 258-</w:t>
      </w:r>
      <w:r w:rsidR="0004561A">
        <w:t>2</w:t>
      </w:r>
      <w:r w:rsidRPr="005E1307">
        <w:t>69.</w:t>
      </w:r>
    </w:p>
    <w:p w14:paraId="4D348A35" w14:textId="77777777" w:rsidR="006B377E" w:rsidRDefault="006B377E" w:rsidP="006B377E">
      <w:pPr>
        <w:widowControl w:val="0"/>
        <w:autoSpaceDE w:val="0"/>
        <w:autoSpaceDN w:val="0"/>
        <w:adjustRightInd w:val="0"/>
        <w:spacing w:after="240"/>
        <w:ind w:left="720" w:hanging="720"/>
      </w:pPr>
      <w:r w:rsidRPr="005E1307">
        <w:t xml:space="preserve">Uys, P.H. de V. </w:t>
      </w:r>
      <w:r w:rsidR="0080225E">
        <w:t>“</w:t>
      </w:r>
      <w:r w:rsidRPr="005E1307">
        <w:t>Justice and Righteousness Towards the Less Privileged in the Book of Proverbs</w:t>
      </w:r>
      <w:r w:rsidR="0080225E">
        <w:t>”</w:t>
      </w:r>
      <w:r>
        <w:t>,</w:t>
      </w:r>
      <w:r w:rsidRPr="005E1307">
        <w:t xml:space="preserve"> </w:t>
      </w:r>
      <w:r w:rsidRPr="00811924">
        <w:rPr>
          <w:i/>
        </w:rPr>
        <w:t xml:space="preserve">Ned. </w:t>
      </w:r>
      <w:proofErr w:type="spellStart"/>
      <w:r w:rsidRPr="00811924">
        <w:rPr>
          <w:i/>
        </w:rPr>
        <w:t>Geref</w:t>
      </w:r>
      <w:proofErr w:type="spellEnd"/>
      <w:r w:rsidRPr="00811924">
        <w:rPr>
          <w:i/>
        </w:rPr>
        <w:t xml:space="preserve">. </w:t>
      </w:r>
      <w:proofErr w:type="spellStart"/>
      <w:r w:rsidRPr="00811924">
        <w:rPr>
          <w:i/>
        </w:rPr>
        <w:t>Theolgiese</w:t>
      </w:r>
      <w:proofErr w:type="spellEnd"/>
      <w:r w:rsidRPr="00811924">
        <w:rPr>
          <w:i/>
        </w:rPr>
        <w:t xml:space="preserve"> </w:t>
      </w:r>
      <w:proofErr w:type="spellStart"/>
      <w:r w:rsidRPr="00811924">
        <w:rPr>
          <w:i/>
        </w:rPr>
        <w:t>Tydskrif</w:t>
      </w:r>
      <w:proofErr w:type="spellEnd"/>
      <w:r w:rsidRPr="005E1307">
        <w:t xml:space="preserve"> 9.3 (1968) 183-</w:t>
      </w:r>
      <w:r w:rsidR="00FD2532">
        <w:t>1</w:t>
      </w:r>
      <w:r w:rsidRPr="005E1307">
        <w:t>85.</w:t>
      </w:r>
    </w:p>
    <w:p w14:paraId="73A6DFC1" w14:textId="77777777" w:rsidR="00843BC3" w:rsidRDefault="00843BC3" w:rsidP="006B377E">
      <w:pPr>
        <w:widowControl w:val="0"/>
        <w:autoSpaceDE w:val="0"/>
        <w:autoSpaceDN w:val="0"/>
        <w:adjustRightInd w:val="0"/>
        <w:spacing w:after="240"/>
        <w:ind w:left="720" w:hanging="720"/>
      </w:pPr>
      <w:r>
        <w:t xml:space="preserve">Viljoen, Francois P. </w:t>
      </w:r>
      <w:r w:rsidR="0080225E">
        <w:t>“</w:t>
      </w:r>
      <w:r>
        <w:t>Righteousness and identity formation in the Sermon on the Mount</w:t>
      </w:r>
      <w:r w:rsidR="0080225E">
        <w:t>”</w:t>
      </w:r>
      <w:r>
        <w:t xml:space="preserve">, </w:t>
      </w:r>
      <w:proofErr w:type="spellStart"/>
      <w:r>
        <w:t>Hermormde</w:t>
      </w:r>
      <w:proofErr w:type="spellEnd"/>
      <w:r>
        <w:t xml:space="preserve"> </w:t>
      </w:r>
      <w:proofErr w:type="spellStart"/>
      <w:r>
        <w:t>Teologiese</w:t>
      </w:r>
      <w:proofErr w:type="spellEnd"/>
      <w:r>
        <w:t xml:space="preserve"> Studies 69.1 (2013) 1-10; available at:</w:t>
      </w:r>
      <w:r w:rsidR="001B2193">
        <w:t xml:space="preserve"> </w:t>
      </w:r>
      <w:r>
        <w:t xml:space="preserve">dx.doi.org/10.4102/hts.v69i1.1300. </w:t>
      </w:r>
    </w:p>
    <w:p w14:paraId="63E2DA69" w14:textId="77777777" w:rsidR="00F05072" w:rsidRDefault="00F05072" w:rsidP="00A47CC7">
      <w:pPr>
        <w:widowControl w:val="0"/>
        <w:autoSpaceDE w:val="0"/>
        <w:autoSpaceDN w:val="0"/>
        <w:adjustRightInd w:val="0"/>
        <w:spacing w:after="240"/>
        <w:ind w:left="720" w:hanging="720"/>
      </w:pPr>
      <w:r>
        <w:t xml:space="preserve">Waltke, Bruce. </w:t>
      </w:r>
      <w:r w:rsidR="0080225E">
        <w:t>“</w:t>
      </w:r>
      <w:r>
        <w:t>Righteousness in Proverbs</w:t>
      </w:r>
      <w:r w:rsidR="0080225E">
        <w:t>”</w:t>
      </w:r>
      <w:r>
        <w:t xml:space="preserve">, </w:t>
      </w:r>
      <w:r w:rsidRPr="007B736A">
        <w:rPr>
          <w:i/>
          <w:iCs/>
        </w:rPr>
        <w:t>Crux</w:t>
      </w:r>
      <w:r>
        <w:t xml:space="preserve"> 44.</w:t>
      </w:r>
      <w:r w:rsidR="00A47CC7">
        <w:t>4</w:t>
      </w:r>
      <w:r>
        <w:t xml:space="preserve"> (2008) 12-21. </w:t>
      </w:r>
    </w:p>
    <w:p w14:paraId="10E1CC2F" w14:textId="77777777" w:rsidR="00407DF7" w:rsidRPr="005E1307" w:rsidRDefault="00407DF7" w:rsidP="00A47CC7">
      <w:pPr>
        <w:widowControl w:val="0"/>
        <w:autoSpaceDE w:val="0"/>
        <w:autoSpaceDN w:val="0"/>
        <w:adjustRightInd w:val="0"/>
        <w:spacing w:after="240"/>
        <w:ind w:left="720" w:hanging="720"/>
      </w:pPr>
      <w:r>
        <w:t xml:space="preserve">--. </w:t>
      </w:r>
      <w:r w:rsidR="0080225E">
        <w:t>“</w:t>
      </w:r>
      <w:r>
        <w:t>Righteousness in Proverbs</w:t>
      </w:r>
      <w:r w:rsidR="0080225E">
        <w:t>”</w:t>
      </w:r>
      <w:r>
        <w:t xml:space="preserve"> </w:t>
      </w:r>
      <w:r w:rsidRPr="007B736A">
        <w:rPr>
          <w:i/>
          <w:iCs/>
        </w:rPr>
        <w:t>Westminster Theological Journal</w:t>
      </w:r>
      <w:r>
        <w:t xml:space="preserve"> 70 (2008) 225-37. </w:t>
      </w:r>
    </w:p>
    <w:p w14:paraId="4162D8FA" w14:textId="77777777" w:rsidR="00211BDD" w:rsidRPr="005E1307" w:rsidRDefault="006B377E" w:rsidP="00211BDD">
      <w:pPr>
        <w:widowControl w:val="0"/>
        <w:autoSpaceDE w:val="0"/>
        <w:autoSpaceDN w:val="0"/>
        <w:adjustRightInd w:val="0"/>
        <w:spacing w:after="240"/>
        <w:ind w:left="720" w:hanging="720"/>
      </w:pPr>
      <w:r w:rsidRPr="005E1307">
        <w:t xml:space="preserve">Woodcock, Eldon. </w:t>
      </w:r>
      <w:r w:rsidR="0080225E">
        <w:t>“</w:t>
      </w:r>
      <w:r w:rsidRPr="005E1307">
        <w:t>Basic Terminology of Wisdom, Folly, Righteousness, and Wickedness</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BB6182">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rsidR="00C66390">
        <w:t>).</w:t>
      </w:r>
      <w:r w:rsidRPr="005E1307">
        <w:t xml:space="preserve"> 111-</w:t>
      </w:r>
      <w:r w:rsidR="007A724B">
        <w:t>1</w:t>
      </w:r>
      <w:r w:rsidRPr="005E1307">
        <w:t>24.</w:t>
      </w:r>
    </w:p>
    <w:p w14:paraId="082AC79D" w14:textId="77777777" w:rsidR="006B377E" w:rsidRDefault="006B377E" w:rsidP="006B377E">
      <w:pPr>
        <w:rPr>
          <w:b/>
        </w:rPr>
      </w:pPr>
    </w:p>
    <w:p w14:paraId="6C388EE0" w14:textId="77777777" w:rsidR="006B377E" w:rsidRDefault="006B377E" w:rsidP="005154AC">
      <w:pPr>
        <w:rPr>
          <w:b/>
        </w:rPr>
      </w:pPr>
      <w:r w:rsidRPr="001217FC">
        <w:rPr>
          <w:b/>
        </w:rPr>
        <w:t>9</w:t>
      </w:r>
      <w:r w:rsidR="005154AC">
        <w:rPr>
          <w:b/>
        </w:rPr>
        <w:t>R</w:t>
      </w:r>
      <w:r w:rsidRPr="001217FC">
        <w:rPr>
          <w:b/>
        </w:rPr>
        <w:tab/>
        <w:t>Shame/honor</w:t>
      </w:r>
    </w:p>
    <w:p w14:paraId="50CE1418" w14:textId="77777777" w:rsidR="006B377E" w:rsidRDefault="006B377E" w:rsidP="006B377E">
      <w:pPr>
        <w:rPr>
          <w:b/>
        </w:rPr>
      </w:pPr>
    </w:p>
    <w:p w14:paraId="0CE5CC24" w14:textId="77777777" w:rsidR="006B377E" w:rsidRPr="005E1307" w:rsidRDefault="006B377E" w:rsidP="006B377E">
      <w:pPr>
        <w:widowControl w:val="0"/>
        <w:autoSpaceDE w:val="0"/>
        <w:autoSpaceDN w:val="0"/>
        <w:adjustRightInd w:val="0"/>
        <w:spacing w:after="240"/>
        <w:ind w:left="720" w:hanging="720"/>
      </w:pPr>
      <w:proofErr w:type="spellStart"/>
      <w:r w:rsidRPr="005E1307">
        <w:t>deSilva</w:t>
      </w:r>
      <w:proofErr w:type="spellEnd"/>
      <w:r w:rsidRPr="005E1307">
        <w:t xml:space="preserve">, David A. </w:t>
      </w:r>
      <w:r w:rsidR="0080225E">
        <w:t>“</w:t>
      </w:r>
      <w:r w:rsidRPr="005E1307">
        <w:t>The Wisdom of Ben Sira:</w:t>
      </w:r>
      <w:r>
        <w:t xml:space="preserve"> </w:t>
      </w:r>
      <w:r w:rsidRPr="005E1307">
        <w:t xml:space="preserve">Honor, Shame, and the Maintenance of the Values of a Minority Culture, </w:t>
      </w:r>
      <w:r w:rsidR="0080225E">
        <w:t>“</w:t>
      </w:r>
      <w:r w:rsidRPr="004F5B3C">
        <w:rPr>
          <w:i/>
        </w:rPr>
        <w:t>Catholic Biblical Qua</w:t>
      </w:r>
      <w:r>
        <w:rPr>
          <w:i/>
        </w:rPr>
        <w:t>r</w:t>
      </w:r>
      <w:r w:rsidRPr="004F5B3C">
        <w:rPr>
          <w:i/>
        </w:rPr>
        <w:t>terly</w:t>
      </w:r>
      <w:r w:rsidRPr="005E1307">
        <w:t xml:space="preserve"> 58 (1996) 433-</w:t>
      </w:r>
      <w:r w:rsidR="002968DB">
        <w:t>4</w:t>
      </w:r>
      <w:r w:rsidRPr="005E1307">
        <w:t>55.</w:t>
      </w:r>
    </w:p>
    <w:p w14:paraId="66D53860" w14:textId="77777777" w:rsidR="006B377E" w:rsidRPr="005E1307" w:rsidRDefault="006B377E" w:rsidP="006B377E">
      <w:pPr>
        <w:widowControl w:val="0"/>
        <w:autoSpaceDE w:val="0"/>
        <w:autoSpaceDN w:val="0"/>
        <w:adjustRightInd w:val="0"/>
        <w:spacing w:after="240"/>
        <w:ind w:left="720" w:hanging="720"/>
      </w:pPr>
      <w:proofErr w:type="spellStart"/>
      <w:r w:rsidRPr="005E1307">
        <w:t>Domeris</w:t>
      </w:r>
      <w:proofErr w:type="spellEnd"/>
      <w:r w:rsidRPr="005E1307">
        <w:t xml:space="preserve">, W.R. </w:t>
      </w:r>
      <w:r w:rsidR="0080225E">
        <w:t>“</w:t>
      </w:r>
      <w:r w:rsidRPr="005E1307">
        <w:t xml:space="preserve">Shame and </w:t>
      </w:r>
      <w:proofErr w:type="spellStart"/>
      <w:r w:rsidRPr="005E1307">
        <w:t>Honour</w:t>
      </w:r>
      <w:proofErr w:type="spellEnd"/>
      <w:r w:rsidRPr="005E1307">
        <w:t xml:space="preserve"> in Proverbs:</w:t>
      </w:r>
      <w:r>
        <w:t xml:space="preserve"> </w:t>
      </w:r>
      <w:r w:rsidRPr="005E1307">
        <w:t>Wise Women and Foolish Men</w:t>
      </w:r>
      <w:r w:rsidR="0080225E">
        <w:t>”</w:t>
      </w:r>
      <w:r>
        <w:t>,</w:t>
      </w:r>
      <w:r w:rsidRPr="005E1307">
        <w:t xml:space="preserve"> </w:t>
      </w:r>
      <w:r w:rsidRPr="00811924">
        <w:rPr>
          <w:i/>
        </w:rPr>
        <w:t>Old Testament Essays</w:t>
      </w:r>
      <w:r w:rsidRPr="005E1307">
        <w:t xml:space="preserve"> </w:t>
      </w:r>
      <w:r>
        <w:t>8 (1996)</w:t>
      </w:r>
      <w:r w:rsidRPr="005E1307">
        <w:t xml:space="preserve"> 86-102.</w:t>
      </w:r>
    </w:p>
    <w:p w14:paraId="1CE096AA" w14:textId="77777777" w:rsidR="006B377E" w:rsidRDefault="006B377E" w:rsidP="006B377E">
      <w:pPr>
        <w:widowControl w:val="0"/>
        <w:autoSpaceDE w:val="0"/>
        <w:autoSpaceDN w:val="0"/>
        <w:adjustRightInd w:val="0"/>
        <w:spacing w:after="240"/>
        <w:ind w:left="720" w:hanging="720"/>
      </w:pPr>
      <w:r w:rsidRPr="005E1307">
        <w:lastRenderedPageBreak/>
        <w:t xml:space="preserve">Muckle, Kenneth Joseph. Pride and </w:t>
      </w:r>
      <w:r w:rsidR="00624491">
        <w:t>h</w:t>
      </w:r>
      <w:r w:rsidRPr="005E1307">
        <w:t>umility in Proverbs</w:t>
      </w:r>
      <w:r>
        <w:t xml:space="preserve"> (</w:t>
      </w:r>
      <w:r w:rsidRPr="005E1307">
        <w:t>ThM</w:t>
      </w:r>
      <w:r>
        <w:t xml:space="preserve"> </w:t>
      </w:r>
      <w:r w:rsidR="00B150FA">
        <w:t>thesis;</w:t>
      </w:r>
      <w:r w:rsidRPr="005E1307">
        <w:t xml:space="preserve"> Dallas Theolog</w:t>
      </w:r>
      <w:r>
        <w:t>ical Seminary, 1983</w:t>
      </w:r>
      <w:r w:rsidR="00C66390">
        <w:t>).</w:t>
      </w:r>
    </w:p>
    <w:p w14:paraId="6F00BECA" w14:textId="77777777" w:rsidR="00C929B6" w:rsidRDefault="00C929B6" w:rsidP="006B377E">
      <w:pPr>
        <w:widowControl w:val="0"/>
        <w:autoSpaceDE w:val="0"/>
        <w:autoSpaceDN w:val="0"/>
        <w:adjustRightInd w:val="0"/>
        <w:spacing w:after="240"/>
        <w:ind w:left="720" w:hanging="720"/>
      </w:pPr>
    </w:p>
    <w:p w14:paraId="0AA42CB8" w14:textId="77777777" w:rsidR="006B377E" w:rsidRDefault="006B377E" w:rsidP="005154AC">
      <w:pPr>
        <w:rPr>
          <w:b/>
        </w:rPr>
      </w:pPr>
      <w:r>
        <w:rPr>
          <w:b/>
        </w:rPr>
        <w:t>9</w:t>
      </w:r>
      <w:r w:rsidR="005154AC">
        <w:rPr>
          <w:b/>
        </w:rPr>
        <w:t>S</w:t>
      </w:r>
      <w:r>
        <w:rPr>
          <w:b/>
        </w:rPr>
        <w:tab/>
        <w:t>Speech/Words/Mouth/Lips/…</w:t>
      </w:r>
    </w:p>
    <w:p w14:paraId="57544085" w14:textId="77777777" w:rsidR="006B377E" w:rsidRDefault="006B377E" w:rsidP="006B377E">
      <w:pPr>
        <w:rPr>
          <w:b/>
        </w:rPr>
      </w:pPr>
    </w:p>
    <w:p w14:paraId="563C1890" w14:textId="77777777" w:rsidR="006B377E" w:rsidRPr="008C04EE" w:rsidRDefault="006B377E" w:rsidP="006B377E">
      <w:pPr>
        <w:widowControl w:val="0"/>
        <w:autoSpaceDE w:val="0"/>
        <w:autoSpaceDN w:val="0"/>
        <w:adjustRightInd w:val="0"/>
        <w:ind w:left="720" w:hanging="720"/>
      </w:pPr>
      <w:proofErr w:type="spellStart"/>
      <w:r>
        <w:t>Arewa</w:t>
      </w:r>
      <w:proofErr w:type="spellEnd"/>
      <w:r>
        <w:t xml:space="preserve">, E. </w:t>
      </w:r>
      <w:proofErr w:type="spellStart"/>
      <w:r>
        <w:t>Ojo</w:t>
      </w:r>
      <w:proofErr w:type="spellEnd"/>
      <w:r>
        <w:t xml:space="preserve">. </w:t>
      </w:r>
      <w:r w:rsidR="0080225E">
        <w:t>“</w:t>
      </w:r>
      <w:r w:rsidRPr="008C04EE">
        <w:t xml:space="preserve">Proverb Usage in a </w:t>
      </w:r>
      <w:r w:rsidR="00387B07">
        <w:t>‘</w:t>
      </w:r>
      <w:r w:rsidRPr="008C04EE">
        <w:t>Natural</w:t>
      </w:r>
      <w:r w:rsidR="00387B07">
        <w:t>’</w:t>
      </w:r>
      <w:r w:rsidRPr="008C04EE">
        <w:t xml:space="preserve"> Context and Oral Literary Criticism</w:t>
      </w:r>
      <w:r w:rsidR="0080225E">
        <w:t>”</w:t>
      </w:r>
      <w:r>
        <w:t>,</w:t>
      </w:r>
      <w:r w:rsidRPr="008C04EE">
        <w:t xml:space="preserve"> </w:t>
      </w:r>
      <w:r w:rsidRPr="004F5B3C">
        <w:rPr>
          <w:i/>
        </w:rPr>
        <w:t>Journal of American Folklore</w:t>
      </w:r>
      <w:r w:rsidRPr="00A02339">
        <w:rPr>
          <w:i/>
        </w:rPr>
        <w:t xml:space="preserve"> </w:t>
      </w:r>
      <w:r w:rsidRPr="008C04EE">
        <w:t>83</w:t>
      </w:r>
      <w:r>
        <w:t xml:space="preserve"> (</w:t>
      </w:r>
      <w:r w:rsidRPr="008C04EE">
        <w:t>1970</w:t>
      </w:r>
      <w:r>
        <w:t>)</w:t>
      </w:r>
      <w:r w:rsidRPr="008C04EE">
        <w:t xml:space="preserve"> 430-37.</w:t>
      </w:r>
    </w:p>
    <w:p w14:paraId="5A873BE1" w14:textId="77777777" w:rsidR="006B377E" w:rsidRDefault="006B377E" w:rsidP="006B377E">
      <w:pPr>
        <w:widowControl w:val="0"/>
        <w:autoSpaceDE w:val="0"/>
        <w:autoSpaceDN w:val="0"/>
        <w:adjustRightInd w:val="0"/>
        <w:ind w:left="720" w:hanging="720"/>
      </w:pPr>
    </w:p>
    <w:p w14:paraId="11111257" w14:textId="77777777" w:rsidR="006B377E" w:rsidRPr="00236FFD" w:rsidRDefault="006B377E" w:rsidP="006B377E">
      <w:pPr>
        <w:widowControl w:val="0"/>
        <w:autoSpaceDE w:val="0"/>
        <w:autoSpaceDN w:val="0"/>
        <w:adjustRightInd w:val="0"/>
        <w:ind w:left="720" w:hanging="720"/>
      </w:pPr>
      <w:r w:rsidRPr="00236FFD">
        <w:t>Blackman, Aylward M.</w:t>
      </w:r>
      <w:r>
        <w:t xml:space="preserve"> </w:t>
      </w:r>
      <w:r w:rsidR="0080225E">
        <w:t>“</w:t>
      </w:r>
      <w:r w:rsidRPr="00236FFD">
        <w:t xml:space="preserve">The Rite of Opening the Mouth in Ancient </w:t>
      </w:r>
      <w:smartTag w:uri="urn:schemas-microsoft-com:office:smarttags" w:element="country-region">
        <w:r w:rsidRPr="00236FFD">
          <w:t>Egypt</w:t>
        </w:r>
      </w:smartTag>
      <w:r w:rsidRPr="00236FFD">
        <w:t xml:space="preserve"> and Babylonia</w:t>
      </w:r>
      <w:r w:rsidR="0080225E">
        <w:t>”</w:t>
      </w:r>
      <w:r>
        <w:t>,</w:t>
      </w:r>
      <w:r w:rsidRPr="00236FFD">
        <w:t xml:space="preserve"> </w:t>
      </w:r>
      <w:r w:rsidRPr="002931D0">
        <w:rPr>
          <w:i/>
        </w:rPr>
        <w:t>Journal of Egyptian Archaeology</w:t>
      </w:r>
      <w:r w:rsidRPr="00236FFD">
        <w:t xml:space="preserve"> 10</w:t>
      </w:r>
      <w:r>
        <w:t xml:space="preserve"> (1924)</w:t>
      </w:r>
      <w:r w:rsidRPr="00236FFD">
        <w:t xml:space="preserve"> 47-59.</w:t>
      </w:r>
    </w:p>
    <w:p w14:paraId="56F940C9" w14:textId="77777777" w:rsidR="006B377E" w:rsidRPr="00236FFD" w:rsidRDefault="006B377E" w:rsidP="006B377E">
      <w:pPr>
        <w:widowControl w:val="0"/>
        <w:autoSpaceDE w:val="0"/>
        <w:autoSpaceDN w:val="0"/>
        <w:adjustRightInd w:val="0"/>
      </w:pPr>
    </w:p>
    <w:p w14:paraId="33374D2A" w14:textId="77777777" w:rsidR="006B377E" w:rsidRPr="005E1307" w:rsidRDefault="006B377E" w:rsidP="006B377E">
      <w:pPr>
        <w:widowControl w:val="0"/>
        <w:autoSpaceDE w:val="0"/>
        <w:autoSpaceDN w:val="0"/>
        <w:adjustRightInd w:val="0"/>
        <w:ind w:left="720" w:hanging="720"/>
      </w:pPr>
      <w:proofErr w:type="spellStart"/>
      <w:r w:rsidRPr="005E1307">
        <w:t>B</w:t>
      </w:r>
      <w:r>
        <w:t>ü</w:t>
      </w:r>
      <w:r w:rsidRPr="005E1307">
        <w:t>hlmann</w:t>
      </w:r>
      <w:proofErr w:type="spellEnd"/>
      <w:r w:rsidRPr="005E1307">
        <w:t xml:space="preserve">, Walter. </w:t>
      </w:r>
      <w:r w:rsidR="0080225E">
        <w:t>“</w:t>
      </w:r>
      <w:proofErr w:type="spellStart"/>
      <w:r w:rsidRPr="005E1307">
        <w:t>Vom</w:t>
      </w:r>
      <w:proofErr w:type="spellEnd"/>
      <w:r w:rsidRPr="005E1307">
        <w:t xml:space="preserve"> </w:t>
      </w:r>
      <w:proofErr w:type="spellStart"/>
      <w:r>
        <w:t>r</w:t>
      </w:r>
      <w:r w:rsidRPr="005E1307">
        <w:t>echten</w:t>
      </w:r>
      <w:proofErr w:type="spellEnd"/>
      <w:r w:rsidRPr="005E1307">
        <w:t xml:space="preserve"> </w:t>
      </w:r>
      <w:proofErr w:type="spellStart"/>
      <w:r w:rsidRPr="005E1307">
        <w:t>Reden</w:t>
      </w:r>
      <w:proofErr w:type="spellEnd"/>
      <w:r w:rsidRPr="005E1307">
        <w:t xml:space="preserve"> </w:t>
      </w:r>
      <w:r>
        <w:t>u</w:t>
      </w:r>
      <w:r w:rsidRPr="005E1307">
        <w:t xml:space="preserve">nd </w:t>
      </w:r>
      <w:proofErr w:type="spellStart"/>
      <w:r w:rsidRPr="005E1307">
        <w:t>Schweigen</w:t>
      </w:r>
      <w:proofErr w:type="spellEnd"/>
      <w:r w:rsidRPr="005E1307">
        <w:t xml:space="preserve">: </w:t>
      </w:r>
      <w:proofErr w:type="spellStart"/>
      <w:r w:rsidRPr="005E1307">
        <w:t>Studien</w:t>
      </w:r>
      <w:proofErr w:type="spellEnd"/>
      <w:r w:rsidRPr="005E1307">
        <w:t xml:space="preserve"> </w:t>
      </w:r>
      <w:proofErr w:type="spellStart"/>
      <w:r>
        <w:t>z</w:t>
      </w:r>
      <w:r w:rsidRPr="005E1307">
        <w:t>u</w:t>
      </w:r>
      <w:proofErr w:type="spellEnd"/>
      <w:r w:rsidRPr="005E1307">
        <w:t xml:space="preserve"> </w:t>
      </w:r>
      <w:proofErr w:type="spellStart"/>
      <w:r w:rsidRPr="005E1307">
        <w:t>Proverbien</w:t>
      </w:r>
      <w:proofErr w:type="spellEnd"/>
      <w:r w:rsidR="0080225E">
        <w:t>”</w:t>
      </w:r>
      <w:r>
        <w:t>,</w:t>
      </w:r>
      <w:r w:rsidRPr="005E1307">
        <w:t xml:space="preserve"> </w:t>
      </w:r>
      <w:r w:rsidRPr="004F5B3C">
        <w:rPr>
          <w:i/>
        </w:rPr>
        <w:t>Catholic Biblical Qua</w:t>
      </w:r>
      <w:r>
        <w:rPr>
          <w:i/>
        </w:rPr>
        <w:t>r</w:t>
      </w:r>
      <w:r w:rsidRPr="004F5B3C">
        <w:rPr>
          <w:i/>
        </w:rPr>
        <w:t>terly</w:t>
      </w:r>
      <w:r>
        <w:t xml:space="preserve"> 40 (1978)</w:t>
      </w:r>
      <w:r w:rsidRPr="005E1307">
        <w:t xml:space="preserve"> 86-87.</w:t>
      </w:r>
    </w:p>
    <w:p w14:paraId="6B981E8B" w14:textId="77777777" w:rsidR="006B377E" w:rsidRPr="005E1307" w:rsidRDefault="006B377E" w:rsidP="006B377E">
      <w:pPr>
        <w:widowControl w:val="0"/>
        <w:autoSpaceDE w:val="0"/>
        <w:autoSpaceDN w:val="0"/>
        <w:adjustRightInd w:val="0"/>
      </w:pPr>
    </w:p>
    <w:p w14:paraId="45D8B5FA" w14:textId="77777777" w:rsidR="006B377E" w:rsidRPr="005E1307" w:rsidRDefault="000533F4" w:rsidP="006B377E">
      <w:pPr>
        <w:widowControl w:val="0"/>
        <w:autoSpaceDE w:val="0"/>
        <w:autoSpaceDN w:val="0"/>
        <w:adjustRightInd w:val="0"/>
        <w:ind w:left="720" w:hanging="720"/>
      </w:pPr>
      <w:r>
        <w:t>--</w:t>
      </w:r>
      <w:r w:rsidR="006B377E" w:rsidRPr="005E1307">
        <w:t xml:space="preserve">. </w:t>
      </w:r>
      <w:proofErr w:type="spellStart"/>
      <w:r w:rsidR="006B377E" w:rsidRPr="00811924">
        <w:rPr>
          <w:i/>
        </w:rPr>
        <w:t>Vom</w:t>
      </w:r>
      <w:proofErr w:type="spellEnd"/>
      <w:r w:rsidR="006B377E" w:rsidRPr="00811924">
        <w:rPr>
          <w:i/>
        </w:rPr>
        <w:t xml:space="preserve"> </w:t>
      </w:r>
      <w:proofErr w:type="spellStart"/>
      <w:r w:rsidR="006B377E">
        <w:rPr>
          <w:i/>
        </w:rPr>
        <w:t>r</w:t>
      </w:r>
      <w:r w:rsidR="006B377E" w:rsidRPr="00811924">
        <w:rPr>
          <w:i/>
        </w:rPr>
        <w:t>echten</w:t>
      </w:r>
      <w:proofErr w:type="spellEnd"/>
      <w:r w:rsidR="006B377E" w:rsidRPr="00811924">
        <w:rPr>
          <w:i/>
        </w:rPr>
        <w:t xml:space="preserve"> </w:t>
      </w:r>
      <w:proofErr w:type="spellStart"/>
      <w:r w:rsidR="006B377E" w:rsidRPr="00811924">
        <w:rPr>
          <w:i/>
        </w:rPr>
        <w:t>Reden</w:t>
      </w:r>
      <w:proofErr w:type="spellEnd"/>
      <w:r w:rsidR="006B377E" w:rsidRPr="00811924">
        <w:rPr>
          <w:i/>
        </w:rPr>
        <w:t xml:space="preserve"> </w:t>
      </w:r>
      <w:r w:rsidR="006B377E">
        <w:rPr>
          <w:i/>
        </w:rPr>
        <w:t>u</w:t>
      </w:r>
      <w:r w:rsidR="006B377E" w:rsidRPr="00811924">
        <w:rPr>
          <w:i/>
        </w:rPr>
        <w:t xml:space="preserve">nd </w:t>
      </w:r>
      <w:proofErr w:type="spellStart"/>
      <w:r w:rsidR="006B377E" w:rsidRPr="00811924">
        <w:rPr>
          <w:i/>
        </w:rPr>
        <w:t>Schweigen</w:t>
      </w:r>
      <w:proofErr w:type="spellEnd"/>
      <w:r w:rsidR="006B377E" w:rsidRPr="00811924">
        <w:rPr>
          <w:i/>
        </w:rPr>
        <w:t xml:space="preserve">: </w:t>
      </w:r>
      <w:proofErr w:type="spellStart"/>
      <w:r w:rsidR="006B377E" w:rsidRPr="00811924">
        <w:rPr>
          <w:i/>
        </w:rPr>
        <w:t>Studien</w:t>
      </w:r>
      <w:proofErr w:type="spellEnd"/>
      <w:r w:rsidR="006B377E" w:rsidRPr="00811924">
        <w:rPr>
          <w:i/>
        </w:rPr>
        <w:t xml:space="preserve"> </w:t>
      </w:r>
      <w:proofErr w:type="spellStart"/>
      <w:r w:rsidR="006B377E">
        <w:rPr>
          <w:i/>
        </w:rPr>
        <w:t>z</w:t>
      </w:r>
      <w:r w:rsidR="006B377E" w:rsidRPr="00811924">
        <w:rPr>
          <w:i/>
        </w:rPr>
        <w:t>u</w:t>
      </w:r>
      <w:proofErr w:type="spellEnd"/>
      <w:r w:rsidR="006B377E" w:rsidRPr="00811924">
        <w:rPr>
          <w:i/>
        </w:rPr>
        <w:t xml:space="preserve"> </w:t>
      </w:r>
      <w:proofErr w:type="spellStart"/>
      <w:r w:rsidR="006B377E" w:rsidRPr="00811924">
        <w:rPr>
          <w:i/>
        </w:rPr>
        <w:t>Proverbien</w:t>
      </w:r>
      <w:proofErr w:type="spellEnd"/>
      <w:r w:rsidR="006B377E" w:rsidRPr="00811924">
        <w:rPr>
          <w:i/>
        </w:rPr>
        <w:t xml:space="preserve"> 10-31</w:t>
      </w:r>
      <w:r w:rsidR="006B377E">
        <w:t xml:space="preserve"> (</w:t>
      </w:r>
      <w:r>
        <w:t xml:space="preserve">Orbis </w:t>
      </w:r>
      <w:proofErr w:type="spellStart"/>
      <w:r>
        <w:t>Biblicus</w:t>
      </w:r>
      <w:proofErr w:type="spellEnd"/>
      <w:r>
        <w:t xml:space="preserve"> et </w:t>
      </w:r>
      <w:proofErr w:type="spellStart"/>
      <w:r>
        <w:t>Orientalis</w:t>
      </w:r>
      <w:proofErr w:type="spellEnd"/>
      <w:r>
        <w:t xml:space="preserve">, 12; </w:t>
      </w:r>
      <w:r w:rsidR="006B377E" w:rsidRPr="005E1307">
        <w:t xml:space="preserve">Freiburg/Schweiz: </w:t>
      </w:r>
      <w:proofErr w:type="spellStart"/>
      <w:r w:rsidR="006B377E" w:rsidRPr="005E1307">
        <w:t>Universitätsverlag</w:t>
      </w:r>
      <w:proofErr w:type="spellEnd"/>
      <w:r w:rsidR="006B377E" w:rsidRPr="005E1307">
        <w:t>, 1976</w:t>
      </w:r>
      <w:r w:rsidR="00C66390">
        <w:t>).</w:t>
      </w:r>
    </w:p>
    <w:p w14:paraId="25CA1ED9" w14:textId="77777777" w:rsidR="006B377E" w:rsidRPr="005E1307" w:rsidRDefault="006B377E" w:rsidP="006B377E">
      <w:pPr>
        <w:widowControl w:val="0"/>
        <w:autoSpaceDE w:val="0"/>
        <w:autoSpaceDN w:val="0"/>
        <w:adjustRightInd w:val="0"/>
      </w:pPr>
    </w:p>
    <w:p w14:paraId="560E3B4E" w14:textId="77777777" w:rsidR="006B377E" w:rsidRPr="0064773C" w:rsidRDefault="006B377E" w:rsidP="006B377E">
      <w:pPr>
        <w:widowControl w:val="0"/>
        <w:autoSpaceDE w:val="0"/>
        <w:autoSpaceDN w:val="0"/>
        <w:adjustRightInd w:val="0"/>
        <w:ind w:left="720" w:hanging="720"/>
      </w:pPr>
      <w:r w:rsidRPr="0064773C">
        <w:t>Charteris-Black, Jonathan</w:t>
      </w:r>
      <w:r>
        <w:t xml:space="preserve">. </w:t>
      </w:r>
      <w:r w:rsidR="0080225E">
        <w:t>“</w:t>
      </w:r>
      <w:r w:rsidR="00387B07">
        <w:t>‘</w:t>
      </w:r>
      <w:r w:rsidRPr="0064773C">
        <w:t>Still Water</w:t>
      </w:r>
      <w:r>
        <w:t>s</w:t>
      </w:r>
      <w:r w:rsidRPr="0064773C">
        <w:t xml:space="preserve"> Run Deep’—Proverbs about Speech and Silence:</w:t>
      </w:r>
      <w:r>
        <w:t xml:space="preserve"> </w:t>
      </w:r>
      <w:r w:rsidRPr="0064773C">
        <w:t>A Cross-Linguistic Perspective</w:t>
      </w:r>
      <w:r w:rsidR="0080225E">
        <w:t>”</w:t>
      </w:r>
      <w:r>
        <w:t>,</w:t>
      </w:r>
      <w:r w:rsidRPr="0064773C">
        <w:t xml:space="preserve"> </w:t>
      </w:r>
      <w:r w:rsidRPr="00811924">
        <w:rPr>
          <w:i/>
        </w:rPr>
        <w:t xml:space="preserve">De </w:t>
      </w:r>
      <w:proofErr w:type="spellStart"/>
      <w:r w:rsidRPr="00811924">
        <w:rPr>
          <w:i/>
        </w:rPr>
        <w:t>Proverbio</w:t>
      </w:r>
      <w:proofErr w:type="spellEnd"/>
      <w:r w:rsidRPr="00811924">
        <w:rPr>
          <w:i/>
        </w:rPr>
        <w:t>: An Electronic Journal of International Proverb Studies</w:t>
      </w:r>
      <w:r w:rsidRPr="0064773C">
        <w:t xml:space="preserve"> 1.2</w:t>
      </w:r>
      <w:r>
        <w:t xml:space="preserve"> (1995) </w:t>
      </w:r>
      <w:r w:rsidRPr="0064773C">
        <w:t>11 pp.</w:t>
      </w:r>
      <w:r>
        <w:t xml:space="preserve"> [</w:t>
      </w:r>
      <w:r w:rsidRPr="0064773C">
        <w:t>http://www.deproverbio.com/DPjournal/home.html</w:t>
      </w:r>
      <w:r>
        <w:t>]</w:t>
      </w:r>
    </w:p>
    <w:p w14:paraId="7B05FC52" w14:textId="77777777" w:rsidR="006B377E" w:rsidRDefault="006B377E" w:rsidP="006B377E">
      <w:pPr>
        <w:rPr>
          <w:b/>
        </w:rPr>
      </w:pPr>
    </w:p>
    <w:p w14:paraId="2FADBF97" w14:textId="77777777" w:rsidR="006B377E" w:rsidRPr="005E1307" w:rsidRDefault="00C0094C" w:rsidP="006B377E">
      <w:pPr>
        <w:widowControl w:val="0"/>
        <w:autoSpaceDE w:val="0"/>
        <w:autoSpaceDN w:val="0"/>
        <w:adjustRightInd w:val="0"/>
        <w:spacing w:after="240"/>
        <w:ind w:left="720" w:hanging="720"/>
      </w:pPr>
      <w:r>
        <w:t xml:space="preserve">--. </w:t>
      </w:r>
      <w:r w:rsidR="0080225E">
        <w:t>“</w:t>
      </w:r>
      <w:r w:rsidR="006B377E" w:rsidRPr="005E1307">
        <w:t>Proverbs in Communication</w:t>
      </w:r>
      <w:r w:rsidR="0080225E">
        <w:t>”</w:t>
      </w:r>
      <w:r w:rsidR="006B377E">
        <w:t xml:space="preserve">, </w:t>
      </w:r>
      <w:r w:rsidR="006B377E" w:rsidRPr="00811924">
        <w:rPr>
          <w:i/>
        </w:rPr>
        <w:t>Journal of Multilingual and Multicultural Development</w:t>
      </w:r>
      <w:r w:rsidR="006B377E" w:rsidRPr="005E1307">
        <w:t xml:space="preserve"> 16.4 (1995) 259-</w:t>
      </w:r>
      <w:r w:rsidR="0004561A">
        <w:t>2</w:t>
      </w:r>
      <w:r w:rsidR="006B377E" w:rsidRPr="005E1307">
        <w:t>68.</w:t>
      </w:r>
    </w:p>
    <w:p w14:paraId="379BC99D" w14:textId="77777777" w:rsidR="006B377E" w:rsidRPr="005E1307" w:rsidRDefault="006B377E" w:rsidP="006B377E">
      <w:pPr>
        <w:widowControl w:val="0"/>
        <w:autoSpaceDE w:val="0"/>
        <w:autoSpaceDN w:val="0"/>
        <w:adjustRightInd w:val="0"/>
        <w:spacing w:after="240"/>
        <w:ind w:left="720" w:hanging="720"/>
      </w:pPr>
      <w:r w:rsidRPr="005E1307">
        <w:t xml:space="preserve">Fischer, J.L., and T. Yoshida. </w:t>
      </w:r>
      <w:r w:rsidR="0080225E">
        <w:t>“</w:t>
      </w:r>
      <w:r w:rsidRPr="005E1307">
        <w:t>The Nature of Speech According to Japanese Proverbs</w:t>
      </w:r>
      <w:r w:rsidR="0080225E">
        <w:t>”</w:t>
      </w:r>
      <w:r>
        <w:t>,</w:t>
      </w:r>
      <w:r w:rsidRPr="005E1307">
        <w:t xml:space="preserve"> </w:t>
      </w:r>
      <w:r w:rsidRPr="00811924">
        <w:rPr>
          <w:i/>
        </w:rPr>
        <w:t>Journal of American Folklore</w:t>
      </w:r>
      <w:r>
        <w:t xml:space="preserve"> 81 (1968)</w:t>
      </w:r>
      <w:r w:rsidRPr="005E1307">
        <w:t xml:space="preserve"> 34-43.</w:t>
      </w:r>
    </w:p>
    <w:p w14:paraId="6E9269FE" w14:textId="77777777" w:rsidR="006B377E" w:rsidRDefault="006B377E" w:rsidP="006B377E">
      <w:pPr>
        <w:widowControl w:val="0"/>
        <w:autoSpaceDE w:val="0"/>
        <w:autoSpaceDN w:val="0"/>
        <w:adjustRightInd w:val="0"/>
        <w:spacing w:after="240"/>
        <w:ind w:left="720" w:hanging="720"/>
      </w:pPr>
      <w:r w:rsidRPr="005E1307">
        <w:t xml:space="preserve">Harnish, Robert M. </w:t>
      </w:r>
      <w:r w:rsidR="0080225E">
        <w:t>“</w:t>
      </w:r>
      <w:r w:rsidRPr="005E1307">
        <w:t>Communicating with Proverbs</w:t>
      </w:r>
      <w:r w:rsidR="0080225E">
        <w:t>”</w:t>
      </w:r>
      <w:r>
        <w:t>,</w:t>
      </w:r>
      <w:r w:rsidRPr="005E1307">
        <w:t xml:space="preserve"> </w:t>
      </w:r>
      <w:r w:rsidRPr="00811924">
        <w:rPr>
          <w:i/>
        </w:rPr>
        <w:t xml:space="preserve">Communication and Cognition </w:t>
      </w:r>
      <w:r w:rsidRPr="005E1307">
        <w:t>26.3-4 (1993) 265-</w:t>
      </w:r>
      <w:r w:rsidR="00FD2532">
        <w:t>2</w:t>
      </w:r>
      <w:r w:rsidRPr="005E1307">
        <w:t>89.</w:t>
      </w:r>
    </w:p>
    <w:p w14:paraId="01F92CF0" w14:textId="77777777" w:rsidR="000D6440" w:rsidRDefault="000D6440" w:rsidP="006B377E">
      <w:pPr>
        <w:widowControl w:val="0"/>
        <w:autoSpaceDE w:val="0"/>
        <w:autoSpaceDN w:val="0"/>
        <w:adjustRightInd w:val="0"/>
        <w:spacing w:after="240"/>
        <w:ind w:left="720" w:hanging="720"/>
      </w:pPr>
      <w:proofErr w:type="spellStart"/>
      <w:r>
        <w:t>Häusl</w:t>
      </w:r>
      <w:proofErr w:type="spellEnd"/>
      <w:r>
        <w:t xml:space="preserve">, Maria. </w:t>
      </w:r>
      <w:r w:rsidR="0080225E">
        <w:t>“</w:t>
      </w:r>
      <w:proofErr w:type="spellStart"/>
      <w:r>
        <w:t>Zuraten</w:t>
      </w:r>
      <w:proofErr w:type="spellEnd"/>
      <w:r>
        <w:t xml:space="preserve">, </w:t>
      </w:r>
      <w:proofErr w:type="spellStart"/>
      <w:r>
        <w:t>zurechtweisen</w:t>
      </w:r>
      <w:proofErr w:type="spellEnd"/>
      <w:r>
        <w:t xml:space="preserve"> und </w:t>
      </w:r>
      <w:proofErr w:type="spellStart"/>
      <w:r>
        <w:t>sich</w:t>
      </w:r>
      <w:proofErr w:type="spellEnd"/>
      <w:r>
        <w:t xml:space="preserve"> </w:t>
      </w:r>
      <w:proofErr w:type="spellStart"/>
      <w:r>
        <w:t>zurückhalten</w:t>
      </w:r>
      <w:proofErr w:type="spellEnd"/>
      <w:r>
        <w:t>.</w:t>
      </w:r>
      <w:r w:rsidR="001B2193">
        <w:t xml:space="preserve"> </w:t>
      </w:r>
      <w:proofErr w:type="spellStart"/>
      <w:r>
        <w:t>Sprüche</w:t>
      </w:r>
      <w:proofErr w:type="spellEnd"/>
      <w:r>
        <w:t xml:space="preserve"> </w:t>
      </w:r>
      <w:proofErr w:type="spellStart"/>
      <w:r>
        <w:t>zur</w:t>
      </w:r>
      <w:proofErr w:type="spellEnd"/>
      <w:r>
        <w:t xml:space="preserve"> </w:t>
      </w:r>
      <w:proofErr w:type="spellStart"/>
      <w:r>
        <w:t>Sprache</w:t>
      </w:r>
      <w:proofErr w:type="spellEnd"/>
      <w:r>
        <w:t xml:space="preserve"> </w:t>
      </w:r>
      <w:proofErr w:type="spellStart"/>
      <w:r>
        <w:t>aus</w:t>
      </w:r>
      <w:proofErr w:type="spellEnd"/>
      <w:r>
        <w:t xml:space="preserve"> der </w:t>
      </w:r>
      <w:proofErr w:type="spellStart"/>
      <w:r>
        <w:t>älteren</w:t>
      </w:r>
      <w:proofErr w:type="spellEnd"/>
      <w:r>
        <w:t xml:space="preserve"> Weisheit (</w:t>
      </w:r>
      <w:proofErr w:type="spellStart"/>
      <w:r>
        <w:t>Spr</w:t>
      </w:r>
      <w:proofErr w:type="spellEnd"/>
      <w:r>
        <w:t xml:space="preserve"> 10-22 und 25-29)</w:t>
      </w:r>
      <w:r w:rsidR="0080225E">
        <w:t>”</w:t>
      </w:r>
      <w:r>
        <w:t xml:space="preserve">, </w:t>
      </w:r>
      <w:proofErr w:type="spellStart"/>
      <w:r w:rsidRPr="007B736A">
        <w:rPr>
          <w:i/>
        </w:rPr>
        <w:t>Biblische</w:t>
      </w:r>
      <w:proofErr w:type="spellEnd"/>
      <w:r w:rsidRPr="007B736A">
        <w:rPr>
          <w:i/>
        </w:rPr>
        <w:t xml:space="preserve"> </w:t>
      </w:r>
      <w:proofErr w:type="spellStart"/>
      <w:r w:rsidRPr="007B736A">
        <w:rPr>
          <w:i/>
        </w:rPr>
        <w:t>Zeitschrift</w:t>
      </w:r>
      <w:proofErr w:type="spellEnd"/>
      <w:r>
        <w:t xml:space="preserve"> 49 (2005) 26-45. </w:t>
      </w:r>
    </w:p>
    <w:p w14:paraId="4F3DA9CF" w14:textId="77777777" w:rsidR="006B377E" w:rsidRPr="005E1307" w:rsidRDefault="006B377E" w:rsidP="006B377E">
      <w:pPr>
        <w:widowControl w:val="0"/>
        <w:autoSpaceDE w:val="0"/>
        <w:autoSpaceDN w:val="0"/>
        <w:adjustRightInd w:val="0"/>
        <w:spacing w:after="240"/>
        <w:ind w:left="720" w:hanging="720"/>
      </w:pPr>
      <w:r w:rsidRPr="005E1307">
        <w:t xml:space="preserve">Hoppe, Leslie. </w:t>
      </w:r>
      <w:r w:rsidR="0080225E">
        <w:t>“</w:t>
      </w:r>
      <w:r w:rsidRPr="005E1307">
        <w:t>The Words of the Wise</w:t>
      </w:r>
      <w:r w:rsidR="0080225E">
        <w:t>”</w:t>
      </w:r>
      <w:r>
        <w:t>,</w:t>
      </w:r>
      <w:r w:rsidRPr="005E1307">
        <w:t xml:space="preserve"> </w:t>
      </w:r>
      <w:r w:rsidRPr="00A21599">
        <w:rPr>
          <w:i/>
        </w:rPr>
        <w:t>The Bible Today</w:t>
      </w:r>
      <w:r>
        <w:t xml:space="preserve"> 19 (1981) 155-</w:t>
      </w:r>
      <w:r w:rsidR="0004561A">
        <w:t>1</w:t>
      </w:r>
      <w:r>
        <w:t>61.</w:t>
      </w:r>
    </w:p>
    <w:p w14:paraId="0BA85401" w14:textId="77777777" w:rsidR="00432B33" w:rsidRDefault="00432B33" w:rsidP="006B377E">
      <w:pPr>
        <w:widowControl w:val="0"/>
        <w:autoSpaceDE w:val="0"/>
        <w:autoSpaceDN w:val="0"/>
        <w:adjustRightInd w:val="0"/>
        <w:spacing w:after="240"/>
        <w:ind w:left="720" w:hanging="720"/>
      </w:pPr>
      <w:r w:rsidRPr="000F5D5C">
        <w:rPr>
          <w:bCs/>
        </w:rPr>
        <w:t>Kuntz, J. Kenneth.</w:t>
      </w:r>
      <w:r w:rsidR="001B2193">
        <w:rPr>
          <w:bCs/>
        </w:rPr>
        <w:t xml:space="preserve"> </w:t>
      </w:r>
      <w:r w:rsidR="0080225E">
        <w:rPr>
          <w:bCs/>
        </w:rPr>
        <w:t>“</w:t>
      </w:r>
      <w:r w:rsidRPr="000F5D5C">
        <w:rPr>
          <w:bCs/>
        </w:rPr>
        <w:t>Affirming Less as More: Scholarly Engagements with Aphoristic Rhetoric</w:t>
      </w:r>
      <w:r w:rsidR="0080225E">
        <w:rPr>
          <w:bCs/>
        </w:rPr>
        <w:t>”</w:t>
      </w:r>
      <w:r>
        <w:rPr>
          <w:bCs/>
        </w:rPr>
        <w:t>,</w:t>
      </w:r>
      <w:r w:rsidRPr="000F5D5C">
        <w:rPr>
          <w:bCs/>
        </w:rPr>
        <w:t xml:space="preserve"> </w:t>
      </w:r>
      <w:r w:rsidRPr="00432B33">
        <w:rPr>
          <w:bCs/>
          <w:i/>
        </w:rPr>
        <w:t>Journal for the Study of the Old Testament</w:t>
      </w:r>
      <w:r w:rsidRPr="000F5D5C">
        <w:rPr>
          <w:bCs/>
        </w:rPr>
        <w:t xml:space="preserve"> 29.2 (2004) 205-</w:t>
      </w:r>
      <w:r w:rsidR="00144B4B">
        <w:rPr>
          <w:bCs/>
        </w:rPr>
        <w:t>2</w:t>
      </w:r>
      <w:r w:rsidRPr="000F5D5C">
        <w:rPr>
          <w:bCs/>
        </w:rPr>
        <w:t>42.</w:t>
      </w:r>
    </w:p>
    <w:p w14:paraId="53AB60C3" w14:textId="77777777" w:rsidR="006B377E" w:rsidRPr="008366DF" w:rsidRDefault="006B377E" w:rsidP="006B377E">
      <w:pPr>
        <w:widowControl w:val="0"/>
        <w:autoSpaceDE w:val="0"/>
        <w:autoSpaceDN w:val="0"/>
        <w:adjustRightInd w:val="0"/>
        <w:spacing w:after="240"/>
        <w:ind w:left="720" w:hanging="720"/>
      </w:pPr>
      <w:proofErr w:type="spellStart"/>
      <w:r w:rsidRPr="005E1307">
        <w:t>Lauhakangas</w:t>
      </w:r>
      <w:proofErr w:type="spellEnd"/>
      <w:r w:rsidRPr="005E1307">
        <w:t xml:space="preserve">, </w:t>
      </w:r>
      <w:proofErr w:type="spellStart"/>
      <w:r w:rsidRPr="005E1307">
        <w:t>Outi</w:t>
      </w:r>
      <w:proofErr w:type="spellEnd"/>
      <w:r w:rsidRPr="005E1307">
        <w:t xml:space="preserve">. Man </w:t>
      </w:r>
      <w:r w:rsidR="00624491">
        <w:t>i</w:t>
      </w:r>
      <w:r w:rsidRPr="005E1307">
        <w:t xml:space="preserve">s </w:t>
      </w:r>
      <w:r w:rsidR="00052A11">
        <w:t>k</w:t>
      </w:r>
      <w:r w:rsidRPr="005E1307">
        <w:t xml:space="preserve">nown by </w:t>
      </w:r>
      <w:r w:rsidR="00624491">
        <w:t>h</w:t>
      </w:r>
      <w:r w:rsidRPr="005E1307">
        <w:t xml:space="preserve">is </w:t>
      </w:r>
      <w:r w:rsidR="00052A11">
        <w:t>w</w:t>
      </w:r>
      <w:r w:rsidRPr="005E1307">
        <w:t xml:space="preserve">ords. </w:t>
      </w:r>
      <w:r w:rsidR="00052A11">
        <w:t>t</w:t>
      </w:r>
      <w:r w:rsidRPr="005E1307">
        <w:t xml:space="preserve">he </w:t>
      </w:r>
      <w:r w:rsidR="00052A11">
        <w:t>f</w:t>
      </w:r>
      <w:r w:rsidRPr="005E1307">
        <w:t xml:space="preserve">unctions of </w:t>
      </w:r>
      <w:r w:rsidR="00052A11">
        <w:t>p</w:t>
      </w:r>
      <w:r w:rsidRPr="005E1307">
        <w:t xml:space="preserve">roverbs in </w:t>
      </w:r>
      <w:r w:rsidR="00052A11">
        <w:t>s</w:t>
      </w:r>
      <w:r w:rsidRPr="005E1307">
        <w:t xml:space="preserve">ocial </w:t>
      </w:r>
      <w:r w:rsidR="00052A11">
        <w:t>i</w:t>
      </w:r>
      <w:r w:rsidRPr="005E1307">
        <w:t>nteraction</w:t>
      </w:r>
      <w:r w:rsidR="00052A11">
        <w:t xml:space="preserve"> (</w:t>
      </w:r>
      <w:r w:rsidR="006A2F96">
        <w:t>Ph.D.</w:t>
      </w:r>
      <w:r w:rsidR="00052A11">
        <w:t xml:space="preserve"> </w:t>
      </w:r>
      <w:r w:rsidR="00B150FA">
        <w:t>dissertation;</w:t>
      </w:r>
      <w:r w:rsidR="00052A11">
        <w:t xml:space="preserve"> </w:t>
      </w:r>
      <w:r w:rsidRPr="00052A11">
        <w:t xml:space="preserve">Helsingin </w:t>
      </w:r>
      <w:proofErr w:type="spellStart"/>
      <w:r w:rsidRPr="00052A11">
        <w:t>Yliopisto</w:t>
      </w:r>
      <w:proofErr w:type="spellEnd"/>
      <w:r w:rsidRPr="008366DF">
        <w:t>, 2004</w:t>
      </w:r>
      <w:r w:rsidR="00052A11">
        <w:t>)</w:t>
      </w:r>
      <w:r w:rsidRPr="008366DF">
        <w:t>.</w:t>
      </w:r>
    </w:p>
    <w:p w14:paraId="70ABEDBB" w14:textId="77777777" w:rsidR="006B377E" w:rsidRPr="005E1307" w:rsidRDefault="006B377E" w:rsidP="00D22CE7">
      <w:pPr>
        <w:widowControl w:val="0"/>
        <w:autoSpaceDE w:val="0"/>
        <w:autoSpaceDN w:val="0"/>
        <w:adjustRightInd w:val="0"/>
        <w:spacing w:after="240"/>
        <w:ind w:left="720" w:hanging="720"/>
      </w:pPr>
      <w:r w:rsidRPr="005E1307">
        <w:t xml:space="preserve">McKane, William. </w:t>
      </w:r>
      <w:r w:rsidR="0080225E">
        <w:t>“</w:t>
      </w:r>
      <w:r w:rsidRPr="005E1307">
        <w:t>Functions of Language and Objectives of Discourse According to Proverbs 10-30</w:t>
      </w:r>
      <w:r w:rsidR="0080225E">
        <w:t>”</w:t>
      </w:r>
      <w:r w:rsidR="00E344EF">
        <w:t xml:space="preserve">, in </w:t>
      </w:r>
      <w:r w:rsidRPr="00AA6931">
        <w:rPr>
          <w:i/>
        </w:rPr>
        <w:t xml:space="preserve">La </w:t>
      </w:r>
      <w:proofErr w:type="spellStart"/>
      <w:r w:rsidRPr="00AA6931">
        <w:rPr>
          <w:i/>
        </w:rPr>
        <w:t>sagesse</w:t>
      </w:r>
      <w:proofErr w:type="spellEnd"/>
      <w:r w:rsidRPr="00AA6931">
        <w:rPr>
          <w:i/>
        </w:rPr>
        <w:t xml:space="preserve"> de </w:t>
      </w:r>
      <w:proofErr w:type="spellStart"/>
      <w:r w:rsidR="00A90D95" w:rsidRPr="00AA6931">
        <w:rPr>
          <w:i/>
        </w:rPr>
        <w:t>l</w:t>
      </w:r>
      <w:r w:rsidR="00C0094C" w:rsidRPr="00AA6931">
        <w:rPr>
          <w:i/>
        </w:rPr>
        <w:t>’</w:t>
      </w:r>
      <w:r w:rsidRPr="003510BC">
        <w:rPr>
          <w:i/>
        </w:rPr>
        <w:t>Ancien</w:t>
      </w:r>
      <w:proofErr w:type="spellEnd"/>
      <w:r w:rsidRPr="003510BC">
        <w:rPr>
          <w:i/>
        </w:rPr>
        <w:t xml:space="preserve"> Testament</w:t>
      </w:r>
      <w:r w:rsidRPr="003510BC">
        <w:t xml:space="preserve"> (</w:t>
      </w:r>
      <w:r w:rsidR="00A90D95" w:rsidRPr="00AA6931">
        <w:t xml:space="preserve">Bibliotheca </w:t>
      </w:r>
      <w:proofErr w:type="spellStart"/>
      <w:r w:rsidR="00A90D95" w:rsidRPr="00AA6931">
        <w:t>ephemeridum</w:t>
      </w:r>
      <w:proofErr w:type="spellEnd"/>
      <w:r w:rsidR="00A90D95" w:rsidRPr="00AA6931">
        <w:t xml:space="preserve"> </w:t>
      </w:r>
      <w:proofErr w:type="spellStart"/>
      <w:r w:rsidR="00A90D95" w:rsidRPr="00AA6931">
        <w:t>theologicarum</w:t>
      </w:r>
      <w:proofErr w:type="spellEnd"/>
      <w:r w:rsidR="00A90D95" w:rsidRPr="00AA6931">
        <w:t xml:space="preserve"> </w:t>
      </w:r>
      <w:proofErr w:type="spellStart"/>
      <w:r w:rsidR="00A90D95" w:rsidRPr="00AA6931">
        <w:t>Lovaniensium</w:t>
      </w:r>
      <w:proofErr w:type="spellEnd"/>
      <w:r w:rsidRPr="005E1307">
        <w:t>,</w:t>
      </w:r>
      <w:r w:rsidRPr="003510BC">
        <w:t xml:space="preserve"> 51</w:t>
      </w:r>
      <w:r w:rsidR="00A90D95" w:rsidRPr="00AA6931">
        <w:t xml:space="preserve">; </w:t>
      </w:r>
      <w:r w:rsidR="00D22CE7" w:rsidRPr="003510BC">
        <w:t>M. Gilbert</w:t>
      </w:r>
      <w:r w:rsidR="00D22CE7">
        <w:t xml:space="preserve"> (ed.)</w:t>
      </w:r>
      <w:r w:rsidR="00D22CE7" w:rsidRPr="003510BC">
        <w:t xml:space="preserve">; </w:t>
      </w:r>
      <w:r w:rsidR="00A90D95" w:rsidRPr="00AA6931">
        <w:t xml:space="preserve">Louvain: </w:t>
      </w:r>
      <w:proofErr w:type="spellStart"/>
      <w:r w:rsidR="00A90D95" w:rsidRPr="00AA6931">
        <w:t>Peeters</w:t>
      </w:r>
      <w:proofErr w:type="spellEnd"/>
      <w:r w:rsidRPr="003510BC">
        <w:t xml:space="preserve">; </w:t>
      </w:r>
      <w:r w:rsidRPr="005E1307">
        <w:t>Paris:</w:t>
      </w:r>
      <w:r>
        <w:t xml:space="preserve"> </w:t>
      </w:r>
      <w:r w:rsidRPr="005E1307">
        <w:lastRenderedPageBreak/>
        <w:t>Gembloux, 1979</w:t>
      </w:r>
      <w:r w:rsidR="00A90D95" w:rsidRPr="00AA6931">
        <w:t xml:space="preserve"> [</w:t>
      </w:r>
      <w:r w:rsidR="00DD31A8">
        <w:t>second edition</w:t>
      </w:r>
      <w:r w:rsidR="00A90D95" w:rsidRPr="00AA6931">
        <w:t xml:space="preserve">; Louvain: </w:t>
      </w:r>
      <w:proofErr w:type="spellStart"/>
      <w:r w:rsidR="00A90D95" w:rsidRPr="00AA6931">
        <w:t>Peeters</w:t>
      </w:r>
      <w:proofErr w:type="spellEnd"/>
      <w:r w:rsidR="00A90D95" w:rsidRPr="00AA6931">
        <w:t>, 1990</w:t>
      </w:r>
      <w:r>
        <w:t>)</w:t>
      </w:r>
      <w:r w:rsidRPr="005E1307">
        <w:t xml:space="preserve"> 166-</w:t>
      </w:r>
      <w:r w:rsidR="00FD2532">
        <w:t>1</w:t>
      </w:r>
      <w:r w:rsidRPr="005E1307">
        <w:t>85.</w:t>
      </w:r>
    </w:p>
    <w:p w14:paraId="0ECC176C" w14:textId="77777777" w:rsidR="006B377E" w:rsidRPr="005E1307" w:rsidRDefault="006B377E" w:rsidP="006B377E">
      <w:pPr>
        <w:widowControl w:val="0"/>
        <w:autoSpaceDE w:val="0"/>
        <w:autoSpaceDN w:val="0"/>
        <w:adjustRightInd w:val="0"/>
        <w:spacing w:after="240"/>
        <w:ind w:left="720" w:hanging="720"/>
      </w:pPr>
      <w:r w:rsidRPr="005E1307">
        <w:t>McNeil, W</w:t>
      </w:r>
      <w:r w:rsidR="00737061">
        <w:t>illiam</w:t>
      </w:r>
      <w:r w:rsidRPr="005E1307">
        <w:t xml:space="preserve">. </w:t>
      </w:r>
      <w:r w:rsidR="0080225E">
        <w:t>“</w:t>
      </w:r>
      <w:r w:rsidRPr="005E1307">
        <w:t>The Nature of Speech According to Indian Proverbs</w:t>
      </w:r>
      <w:r w:rsidR="0080225E">
        <w:t>”</w:t>
      </w:r>
      <w:r>
        <w:t>,</w:t>
      </w:r>
      <w:r w:rsidRPr="005E1307">
        <w:t xml:space="preserve"> </w:t>
      </w:r>
      <w:r w:rsidRPr="00811924">
        <w:rPr>
          <w:i/>
        </w:rPr>
        <w:t>Folklore Forum</w:t>
      </w:r>
      <w:r w:rsidRPr="005E1307">
        <w:t xml:space="preserve"> 4.1 (1971) 2-14.</w:t>
      </w:r>
    </w:p>
    <w:p w14:paraId="46AB40B5" w14:textId="77777777" w:rsidR="006B377E"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ountry-region">
          <w:r w:rsidRPr="005E1307">
            <w:t>Nam</w:t>
          </w:r>
        </w:smartTag>
      </w:smartTag>
      <w:r w:rsidRPr="005E1307">
        <w:t xml:space="preserve">, Duck Woo. A </w:t>
      </w:r>
      <w:r w:rsidR="00624491">
        <w:t>r</w:t>
      </w:r>
      <w:r w:rsidRPr="005E1307">
        <w:t>hetorical-</w:t>
      </w:r>
      <w:r w:rsidR="00624491">
        <w:t>c</w:t>
      </w:r>
      <w:r w:rsidRPr="005E1307">
        <w:t xml:space="preserve">ritical </w:t>
      </w:r>
      <w:r w:rsidR="00624491">
        <w:t>s</w:t>
      </w:r>
      <w:r w:rsidRPr="005E1307">
        <w:t xml:space="preserve">tudy of the </w:t>
      </w:r>
      <w:r w:rsidR="00624491">
        <w:t>s</w:t>
      </w:r>
      <w:r w:rsidRPr="005E1307">
        <w:t>peeches by Wisdom in Proverbs 1-</w:t>
      </w:r>
      <w:r>
        <w:t xml:space="preserve">9 (ThM </w:t>
      </w:r>
      <w:r w:rsidR="00B150FA">
        <w:t>thesis;</w:t>
      </w:r>
      <w:r>
        <w:t xml:space="preserve"> </w:t>
      </w:r>
      <w:r w:rsidRPr="005E1307">
        <w:t>Southern Bapti</w:t>
      </w:r>
      <w:r>
        <w:t>st Theological Seminary, 1994</w:t>
      </w:r>
      <w:r w:rsidR="00C66390">
        <w:t>).</w:t>
      </w:r>
    </w:p>
    <w:p w14:paraId="32DE3B9E" w14:textId="77777777" w:rsidR="006B377E" w:rsidRPr="005E1307" w:rsidRDefault="006B377E" w:rsidP="00602FC4">
      <w:pPr>
        <w:widowControl w:val="0"/>
        <w:autoSpaceDE w:val="0"/>
        <w:autoSpaceDN w:val="0"/>
        <w:adjustRightInd w:val="0"/>
        <w:spacing w:after="240"/>
        <w:ind w:left="720" w:hanging="720"/>
      </w:pPr>
      <w:r w:rsidRPr="005E1307">
        <w:t xml:space="preserve">Nathanson, Barbara. </w:t>
      </w:r>
      <w:r w:rsidR="0080225E">
        <w:t>“</w:t>
      </w:r>
      <w:r w:rsidRPr="005E1307">
        <w:t>Reflections on the Silent Woman of Ancient Judaism and Her Pagan Roman Counterpart</w:t>
      </w:r>
      <w:r w:rsidR="0080225E">
        <w:t>”</w:t>
      </w:r>
      <w:r w:rsidR="00E344EF">
        <w:t xml:space="preserve">, in </w:t>
      </w:r>
      <w:r w:rsidRPr="00513505">
        <w:rPr>
          <w:i/>
        </w:rPr>
        <w:t>The Listening Heart</w:t>
      </w:r>
      <w:r>
        <w:t xml:space="preserve"> (</w:t>
      </w:r>
      <w:r w:rsidR="00602FC4" w:rsidRPr="00737061">
        <w:t>Journal for the Study of the Old Testament</w:t>
      </w:r>
      <w:r w:rsidR="00602FC4">
        <w:t xml:space="preserve"> Supplement </w:t>
      </w:r>
      <w:r w:rsidR="00602FC4" w:rsidRPr="005E1307">
        <w:t>58</w:t>
      </w:r>
      <w:r w:rsidR="00602FC4">
        <w:t xml:space="preserve">; </w:t>
      </w:r>
      <w:r w:rsidRPr="005E1307">
        <w:t xml:space="preserve">Kenneth </w:t>
      </w:r>
      <w:proofErr w:type="spellStart"/>
      <w:r w:rsidRPr="005E1307">
        <w:t>Hoglund</w:t>
      </w:r>
      <w:proofErr w:type="spellEnd"/>
      <w:r w:rsidR="00634994">
        <w:t xml:space="preserve"> </w:t>
      </w:r>
      <w:r w:rsidR="00A325C0">
        <w:t>et al.</w:t>
      </w:r>
      <w:r w:rsidR="00BB6182">
        <w:t xml:space="preserve"> (eds.)</w:t>
      </w:r>
      <w:r>
        <w:t>;</w:t>
      </w:r>
      <w:r w:rsidRPr="005E1307">
        <w:t xml:space="preserve"> Sheffield:</w:t>
      </w:r>
      <w:r>
        <w:t xml:space="preserve"> </w:t>
      </w:r>
      <w:smartTag w:uri="urn:schemas-microsoft-com:office:smarttags" w:element="place">
        <w:r>
          <w:t>Sheffield</w:t>
        </w:r>
      </w:smartTag>
      <w:r>
        <w:t xml:space="preserve"> Academic Press, </w:t>
      </w:r>
      <w:r w:rsidRPr="005E1307">
        <w:t>1987</w:t>
      </w:r>
      <w:r>
        <w:t xml:space="preserve">) </w:t>
      </w:r>
      <w:r w:rsidRPr="005E1307">
        <w:t>259-</w:t>
      </w:r>
      <w:r w:rsidR="00FD2532">
        <w:t>2</w:t>
      </w:r>
      <w:r w:rsidRPr="005E1307">
        <w:t>80.</w:t>
      </w:r>
    </w:p>
    <w:p w14:paraId="12A1EA67" w14:textId="77777777" w:rsidR="006B377E" w:rsidRDefault="006B377E" w:rsidP="006B377E">
      <w:pPr>
        <w:widowControl w:val="0"/>
        <w:autoSpaceDE w:val="0"/>
        <w:autoSpaceDN w:val="0"/>
        <w:adjustRightInd w:val="0"/>
        <w:spacing w:after="240"/>
        <w:ind w:left="720" w:hanging="720"/>
      </w:pPr>
      <w:proofErr w:type="spellStart"/>
      <w:r w:rsidRPr="005E1307">
        <w:t>Norrick</w:t>
      </w:r>
      <w:proofErr w:type="spellEnd"/>
      <w:r w:rsidRPr="005E1307">
        <w:t xml:space="preserve">, Neal R. </w:t>
      </w:r>
      <w:r w:rsidR="0080225E">
        <w:t>“</w:t>
      </w:r>
      <w:r w:rsidR="00624491">
        <w:t>‘</w:t>
      </w:r>
      <w:r w:rsidRPr="005E1307">
        <w:t>Speech is Silver’: On the Proverbial Views of Lan</w:t>
      </w:r>
      <w:r w:rsidR="00737061">
        <w:t>gu</w:t>
      </w:r>
      <w:r w:rsidRPr="005E1307">
        <w:t>a</w:t>
      </w:r>
      <w:r w:rsidR="00737061">
        <w:t>g</w:t>
      </w:r>
      <w:r w:rsidRPr="005E1307">
        <w:t>e</w:t>
      </w:r>
      <w:r w:rsidR="0080225E">
        <w:t>”</w:t>
      </w:r>
      <w:r>
        <w:t xml:space="preserve">, </w:t>
      </w:r>
      <w:proofErr w:type="spellStart"/>
      <w:r w:rsidRPr="00811924">
        <w:rPr>
          <w:i/>
        </w:rPr>
        <w:t>Proverbium</w:t>
      </w:r>
      <w:proofErr w:type="spellEnd"/>
      <w:r w:rsidRPr="005E1307">
        <w:t xml:space="preserve"> 14 (1997) 277-</w:t>
      </w:r>
      <w:r w:rsidR="00FD2532">
        <w:t>2</w:t>
      </w:r>
      <w:r w:rsidRPr="005E1307">
        <w:t>87.</w:t>
      </w:r>
    </w:p>
    <w:p w14:paraId="68AA2843" w14:textId="77777777" w:rsidR="006B377E" w:rsidRPr="005E1307" w:rsidRDefault="006B377E" w:rsidP="006B377E">
      <w:pPr>
        <w:widowControl w:val="0"/>
        <w:autoSpaceDE w:val="0"/>
        <w:autoSpaceDN w:val="0"/>
        <w:adjustRightInd w:val="0"/>
        <w:spacing w:after="240"/>
        <w:ind w:left="720" w:hanging="720"/>
      </w:pPr>
      <w:proofErr w:type="spellStart"/>
      <w:r w:rsidRPr="005E1307">
        <w:t>Porowski</w:t>
      </w:r>
      <w:proofErr w:type="spellEnd"/>
      <w:r w:rsidRPr="005E1307">
        <w:t xml:space="preserve">, James Paul. The </w:t>
      </w:r>
      <w:r w:rsidR="00624491">
        <w:t>u</w:t>
      </w:r>
      <w:r w:rsidRPr="005E1307">
        <w:t xml:space="preserve">se of </w:t>
      </w:r>
      <w:r w:rsidR="00624491">
        <w:t>p</w:t>
      </w:r>
      <w:r w:rsidRPr="005E1307">
        <w:t xml:space="preserve">roverbs in </w:t>
      </w:r>
      <w:r w:rsidR="00624491">
        <w:t>c</w:t>
      </w:r>
      <w:r w:rsidRPr="005E1307">
        <w:t xml:space="preserve">orrective </w:t>
      </w:r>
      <w:r w:rsidR="00624491">
        <w:t>s</w:t>
      </w:r>
      <w:r w:rsidRPr="005E1307">
        <w:t>peech</w:t>
      </w:r>
      <w:r>
        <w:t xml:space="preserve"> (</w:t>
      </w:r>
      <w:r w:rsidRPr="005E1307">
        <w:t xml:space="preserve">ThM </w:t>
      </w:r>
      <w:r w:rsidR="00B150FA">
        <w:t>thesis;</w:t>
      </w:r>
      <w:r w:rsidRPr="005E1307">
        <w:t xml:space="preserve"> Dallas Theological Seminary, 1981</w:t>
      </w:r>
      <w:r w:rsidR="00C66390">
        <w:t>).</w:t>
      </w:r>
    </w:p>
    <w:p w14:paraId="62D7910B" w14:textId="77777777" w:rsidR="006B377E" w:rsidRPr="008366DF" w:rsidRDefault="006B377E" w:rsidP="006B377E">
      <w:pPr>
        <w:widowControl w:val="0"/>
        <w:autoSpaceDE w:val="0"/>
        <w:autoSpaceDN w:val="0"/>
        <w:adjustRightInd w:val="0"/>
        <w:spacing w:after="240"/>
        <w:ind w:left="720" w:hanging="720"/>
      </w:pPr>
      <w:proofErr w:type="spellStart"/>
      <w:r w:rsidRPr="005E1307">
        <w:t>Vincelett</w:t>
      </w:r>
      <w:r w:rsidR="00624491">
        <w:t>e</w:t>
      </w:r>
      <w:proofErr w:type="spellEnd"/>
      <w:r w:rsidR="00624491">
        <w:t>, Gary Eugene. The concept of s</w:t>
      </w:r>
      <w:r w:rsidRPr="005E1307">
        <w:t xml:space="preserve">peech in the </w:t>
      </w:r>
      <w:r w:rsidR="00624491">
        <w:t>b</w:t>
      </w:r>
      <w:r w:rsidRPr="005E1307">
        <w:t>ook of Proverbs</w:t>
      </w:r>
      <w:r>
        <w:t xml:space="preserve"> (</w:t>
      </w:r>
      <w:r w:rsidRPr="008366DF">
        <w:t xml:space="preserve">ThM </w:t>
      </w:r>
      <w:r w:rsidR="00B150FA">
        <w:t>thesis;</w:t>
      </w:r>
      <w:r w:rsidRPr="008366DF">
        <w:t xml:space="preserve"> Dallas Theological Seminary, 1976</w:t>
      </w:r>
      <w:r w:rsidR="00C66390">
        <w:t>).</w:t>
      </w:r>
    </w:p>
    <w:p w14:paraId="02E432C2" w14:textId="77777777" w:rsidR="006B377E" w:rsidRPr="005E1307" w:rsidRDefault="006B377E" w:rsidP="006B377E">
      <w:pPr>
        <w:widowControl w:val="0"/>
        <w:autoSpaceDE w:val="0"/>
        <w:autoSpaceDN w:val="0"/>
        <w:adjustRightInd w:val="0"/>
        <w:spacing w:after="240"/>
        <w:ind w:left="720" w:hanging="720"/>
      </w:pPr>
      <w:r w:rsidRPr="005E1307">
        <w:t xml:space="preserve">Waldman, Nahum M. </w:t>
      </w:r>
      <w:r w:rsidR="0080225E">
        <w:t>“</w:t>
      </w:r>
      <w:r w:rsidRPr="005E1307">
        <w:t>A Note on Excessive Speech and Falsehood</w:t>
      </w:r>
      <w:r w:rsidR="0080225E">
        <w:t>”</w:t>
      </w:r>
      <w:r>
        <w:t>,</w:t>
      </w:r>
      <w:r w:rsidRPr="005E1307">
        <w:t xml:space="preserve"> </w:t>
      </w:r>
      <w:r w:rsidRPr="00811924">
        <w:rPr>
          <w:i/>
        </w:rPr>
        <w:t>Jewish Quarterly Review</w:t>
      </w:r>
      <w:r>
        <w:t xml:space="preserve"> 67 (1977)</w:t>
      </w:r>
      <w:r w:rsidRPr="005E1307">
        <w:t xml:space="preserve"> 142-</w:t>
      </w:r>
      <w:r w:rsidR="00144B4B">
        <w:t>1</w:t>
      </w:r>
      <w:r>
        <w:t>4</w:t>
      </w:r>
      <w:r w:rsidRPr="005E1307">
        <w:t>5.</w:t>
      </w:r>
    </w:p>
    <w:p w14:paraId="077BF533" w14:textId="77777777" w:rsidR="006B377E" w:rsidRPr="005E1307" w:rsidRDefault="006B377E" w:rsidP="006B377E">
      <w:pPr>
        <w:widowControl w:val="0"/>
        <w:autoSpaceDE w:val="0"/>
        <w:autoSpaceDN w:val="0"/>
        <w:adjustRightInd w:val="0"/>
        <w:spacing w:after="240"/>
        <w:ind w:left="720" w:hanging="720"/>
      </w:pPr>
      <w:r w:rsidRPr="005E1307">
        <w:t xml:space="preserve">Waugh, Charles H. Proverbs: A </w:t>
      </w:r>
      <w:r w:rsidR="00624491">
        <w:t>s</w:t>
      </w:r>
      <w:r w:rsidRPr="005E1307">
        <w:t xml:space="preserve">tudy in </w:t>
      </w:r>
      <w:r w:rsidR="00624491">
        <w:t>i</w:t>
      </w:r>
      <w:r w:rsidRPr="005E1307">
        <w:t xml:space="preserve">nterpersonal </w:t>
      </w:r>
      <w:r w:rsidR="00624491">
        <w:t>c</w:t>
      </w:r>
      <w:r w:rsidRPr="005E1307">
        <w:t>ommunication</w:t>
      </w:r>
      <w:r>
        <w:t xml:space="preserve"> (</w:t>
      </w:r>
      <w:r w:rsidRPr="005E1307">
        <w:t>ThM</w:t>
      </w:r>
      <w:r>
        <w:t xml:space="preserve"> </w:t>
      </w:r>
      <w:r w:rsidR="00B150FA">
        <w:t>thesis;</w:t>
      </w:r>
      <w:r>
        <w:t xml:space="preserve"> </w:t>
      </w:r>
      <w:r w:rsidRPr="005E1307">
        <w:t>Western Conservative Baptist Seminary,</w:t>
      </w:r>
      <w:r>
        <w:t xml:space="preserve"> </w:t>
      </w:r>
      <w:r w:rsidRPr="005E1307">
        <w:t>1986</w:t>
      </w:r>
      <w:r w:rsidR="00C66390">
        <w:t>).</w:t>
      </w:r>
    </w:p>
    <w:p w14:paraId="397A6C43" w14:textId="77777777" w:rsidR="006B377E" w:rsidRPr="005E1307" w:rsidRDefault="006B377E" w:rsidP="006B377E">
      <w:pPr>
        <w:widowControl w:val="0"/>
        <w:autoSpaceDE w:val="0"/>
        <w:autoSpaceDN w:val="0"/>
        <w:adjustRightInd w:val="0"/>
        <w:spacing w:after="240"/>
        <w:ind w:left="720" w:hanging="720"/>
      </w:pPr>
      <w:r w:rsidRPr="005E1307">
        <w:t xml:space="preserve">Westermann, Claus. </w:t>
      </w:r>
      <w:r w:rsidR="0080225E">
        <w:t>“</w:t>
      </w:r>
      <w:r w:rsidRPr="005E1307">
        <w:t xml:space="preserve">Das </w:t>
      </w:r>
      <w:proofErr w:type="spellStart"/>
      <w:r>
        <w:t>g</w:t>
      </w:r>
      <w:r w:rsidRPr="005E1307">
        <w:t>ute</w:t>
      </w:r>
      <w:proofErr w:type="spellEnd"/>
      <w:r w:rsidRPr="005E1307">
        <w:t xml:space="preserve"> Wort in </w:t>
      </w:r>
      <w:r>
        <w:t>d</w:t>
      </w:r>
      <w:r w:rsidRPr="005E1307">
        <w:t xml:space="preserve">en </w:t>
      </w:r>
      <w:proofErr w:type="spellStart"/>
      <w:r w:rsidRPr="005E1307">
        <w:t>Spruchen</w:t>
      </w:r>
      <w:proofErr w:type="spellEnd"/>
      <w:r w:rsidR="00624491">
        <w:t>:</w:t>
      </w:r>
      <w:r w:rsidRPr="005E1307">
        <w:t xml:space="preserve"> </w:t>
      </w:r>
      <w:r w:rsidR="00624491">
        <w:t>E</w:t>
      </w:r>
      <w:r w:rsidRPr="005E1307">
        <w:t xml:space="preserve">in </w:t>
      </w:r>
      <w:proofErr w:type="spellStart"/>
      <w:r>
        <w:t>b</w:t>
      </w:r>
      <w:r w:rsidRPr="005E1307">
        <w:t>eitrag</w:t>
      </w:r>
      <w:proofErr w:type="spellEnd"/>
      <w:r w:rsidRPr="005E1307">
        <w:t xml:space="preserve"> </w:t>
      </w:r>
      <w:proofErr w:type="spellStart"/>
      <w:r>
        <w:t>z</w:t>
      </w:r>
      <w:r w:rsidRPr="005E1307">
        <w:t>um</w:t>
      </w:r>
      <w:proofErr w:type="spellEnd"/>
      <w:r>
        <w:t xml:space="preserve"> </w:t>
      </w:r>
      <w:proofErr w:type="spellStart"/>
      <w:r w:rsidRPr="005E1307">
        <w:t>Menschenverstandnis</w:t>
      </w:r>
      <w:proofErr w:type="spellEnd"/>
      <w:r w:rsidRPr="005E1307">
        <w:t xml:space="preserve"> </w:t>
      </w:r>
      <w:r>
        <w:t>d</w:t>
      </w:r>
      <w:r w:rsidRPr="005E1307">
        <w:t xml:space="preserve">er </w:t>
      </w:r>
      <w:proofErr w:type="spellStart"/>
      <w:r w:rsidRPr="005E1307">
        <w:t>Spruchweisheit</w:t>
      </w:r>
      <w:proofErr w:type="spellEnd"/>
      <w:r w:rsidR="0080225E">
        <w:t>”</w:t>
      </w:r>
      <w:r w:rsidR="00E344EF">
        <w:t xml:space="preserve">, in </w:t>
      </w:r>
      <w:r w:rsidRPr="00811924">
        <w:rPr>
          <w:i/>
        </w:rPr>
        <w:t xml:space="preserve">Was is der Mensch </w:t>
      </w:r>
      <w:r>
        <w:rPr>
          <w:i/>
        </w:rPr>
        <w:t>…</w:t>
      </w:r>
      <w:r w:rsidRPr="00811924">
        <w:rPr>
          <w:i/>
        </w:rPr>
        <w:t xml:space="preserve">? </w:t>
      </w:r>
      <w:proofErr w:type="spellStart"/>
      <w:r w:rsidR="00797092">
        <w:rPr>
          <w:i/>
        </w:rPr>
        <w:t>Beiträge</w:t>
      </w:r>
      <w:proofErr w:type="spellEnd"/>
      <w:r w:rsidRPr="00811924">
        <w:rPr>
          <w:i/>
        </w:rPr>
        <w:t xml:space="preserve"> </w:t>
      </w:r>
      <w:proofErr w:type="spellStart"/>
      <w:r w:rsidRPr="00811924">
        <w:rPr>
          <w:i/>
        </w:rPr>
        <w:t>zur</w:t>
      </w:r>
      <w:proofErr w:type="spellEnd"/>
      <w:r w:rsidRPr="00811924">
        <w:rPr>
          <w:i/>
        </w:rPr>
        <w:t xml:space="preserve"> </w:t>
      </w:r>
      <w:proofErr w:type="spellStart"/>
      <w:r w:rsidRPr="00811924">
        <w:rPr>
          <w:i/>
        </w:rPr>
        <w:t>Anthroplogie</w:t>
      </w:r>
      <w:proofErr w:type="spellEnd"/>
      <w:r w:rsidRPr="00811924">
        <w:rPr>
          <w:i/>
        </w:rPr>
        <w:t xml:space="preserve"> des </w:t>
      </w:r>
      <w:proofErr w:type="spellStart"/>
      <w:r w:rsidRPr="00811924">
        <w:rPr>
          <w:i/>
        </w:rPr>
        <w:t>Alten</w:t>
      </w:r>
      <w:proofErr w:type="spellEnd"/>
      <w:r w:rsidRPr="00811924">
        <w:rPr>
          <w:i/>
        </w:rPr>
        <w:t xml:space="preserve"> Testaments</w:t>
      </w:r>
      <w:r>
        <w:t xml:space="preserve">. </w:t>
      </w:r>
      <w:r w:rsidRPr="00811924">
        <w:rPr>
          <w:i/>
        </w:rPr>
        <w:t>Wolff Festschrift</w:t>
      </w:r>
      <w:r w:rsidRPr="005E1307">
        <w:t xml:space="preserve"> </w:t>
      </w:r>
      <w:r>
        <w:t>(</w:t>
      </w:r>
      <w:r w:rsidR="00737061">
        <w:t xml:space="preserve">F. </w:t>
      </w:r>
      <w:proofErr w:type="spellStart"/>
      <w:r w:rsidR="00737061">
        <w:t>Krüsemann</w:t>
      </w:r>
      <w:proofErr w:type="spellEnd"/>
      <w:r w:rsidR="00737061">
        <w:t xml:space="preserve"> et al.</w:t>
      </w:r>
      <w:r w:rsidR="00BB6182">
        <w:t xml:space="preserve"> (ed</w:t>
      </w:r>
      <w:r w:rsidR="00D22CE7">
        <w:t>s</w:t>
      </w:r>
      <w:r w:rsidR="00BB6182">
        <w:t>.)</w:t>
      </w:r>
      <w:r w:rsidR="00737061">
        <w:t xml:space="preserve">; </w:t>
      </w:r>
      <w:r w:rsidRPr="005E1307">
        <w:t>Munich:</w:t>
      </w:r>
      <w:r>
        <w:t xml:space="preserve"> </w:t>
      </w:r>
      <w:r w:rsidRPr="005E1307">
        <w:t>Kaiser, 1992</w:t>
      </w:r>
      <w:r>
        <w:t>)</w:t>
      </w:r>
      <w:r w:rsidRPr="005E1307">
        <w:t xml:space="preserve"> 243-</w:t>
      </w:r>
      <w:r w:rsidR="002968DB">
        <w:t>2</w:t>
      </w:r>
      <w:r w:rsidRPr="005E1307">
        <w:t>55.</w:t>
      </w:r>
    </w:p>
    <w:p w14:paraId="289822CB" w14:textId="77777777" w:rsidR="006B377E" w:rsidRPr="005E1307" w:rsidRDefault="006B377E" w:rsidP="006B377E">
      <w:pPr>
        <w:widowControl w:val="0"/>
        <w:autoSpaceDE w:val="0"/>
        <w:autoSpaceDN w:val="0"/>
        <w:adjustRightInd w:val="0"/>
        <w:spacing w:after="240"/>
        <w:ind w:left="720" w:hanging="720"/>
      </w:pPr>
      <w:proofErr w:type="spellStart"/>
      <w:r w:rsidRPr="005E1307">
        <w:t>Whybray</w:t>
      </w:r>
      <w:proofErr w:type="spellEnd"/>
      <w:r w:rsidRPr="005E1307">
        <w:t xml:space="preserve">, R.N. </w:t>
      </w:r>
      <w:r w:rsidR="0080225E">
        <w:t>“</w:t>
      </w:r>
      <w:r w:rsidRPr="005E1307">
        <w:t>Slippery Words: IV. Wisdom</w:t>
      </w:r>
      <w:r w:rsidR="0080225E">
        <w:t>”</w:t>
      </w:r>
      <w:r>
        <w:t>,</w:t>
      </w:r>
      <w:r w:rsidRPr="005E1307">
        <w:t xml:space="preserve"> </w:t>
      </w:r>
      <w:r w:rsidRPr="00811924">
        <w:rPr>
          <w:i/>
        </w:rPr>
        <w:t>Expository Times</w:t>
      </w:r>
      <w:r w:rsidRPr="005E1307">
        <w:t xml:space="preserve"> 89 (1978) 359-</w:t>
      </w:r>
      <w:r w:rsidR="0004561A">
        <w:t>3</w:t>
      </w:r>
      <w:r w:rsidRPr="005E1307">
        <w:t>62.</w:t>
      </w:r>
    </w:p>
    <w:p w14:paraId="6F7B95D8" w14:textId="77777777" w:rsidR="006B377E" w:rsidRPr="005E1307" w:rsidRDefault="006B377E" w:rsidP="006B377E">
      <w:pPr>
        <w:widowControl w:val="0"/>
        <w:autoSpaceDE w:val="0"/>
        <w:autoSpaceDN w:val="0"/>
        <w:adjustRightInd w:val="0"/>
        <w:spacing w:after="240"/>
        <w:ind w:left="720" w:hanging="720"/>
      </w:pPr>
      <w:r w:rsidRPr="005E1307">
        <w:t>Yeung, Maureen Wing-</w:t>
      </w:r>
      <w:proofErr w:type="spellStart"/>
      <w:r w:rsidRPr="005E1307">
        <w:t>sheung</w:t>
      </w:r>
      <w:proofErr w:type="spellEnd"/>
      <w:r w:rsidR="00FA1B13">
        <w:t>.</w:t>
      </w:r>
      <w:r w:rsidRPr="005E1307">
        <w:t xml:space="preserve"> Speech </w:t>
      </w:r>
      <w:r w:rsidR="00624491">
        <w:t>e</w:t>
      </w:r>
      <w:r w:rsidRPr="005E1307">
        <w:t xml:space="preserve">thics in </w:t>
      </w:r>
      <w:r w:rsidR="00624491">
        <w:t>the book of Proverbs: A t</w:t>
      </w:r>
      <w:r w:rsidRPr="005E1307">
        <w:t>est-</w:t>
      </w:r>
      <w:r w:rsidR="00624491">
        <w:t>c</w:t>
      </w:r>
      <w:r w:rsidRPr="005E1307">
        <w:t xml:space="preserve">ase for </w:t>
      </w:r>
      <w:r w:rsidR="00624491">
        <w:t>u</w:t>
      </w:r>
      <w:r w:rsidRPr="005E1307">
        <w:t xml:space="preserve">tilizing the </w:t>
      </w:r>
      <w:r w:rsidR="00624491">
        <w:t>l</w:t>
      </w:r>
      <w:r w:rsidRPr="005E1307">
        <w:t xml:space="preserve">iterary </w:t>
      </w:r>
      <w:r w:rsidR="00624491">
        <w:t>c</w:t>
      </w:r>
      <w:r w:rsidRPr="005E1307">
        <w:t xml:space="preserve">ontext in </w:t>
      </w:r>
      <w:r w:rsidR="00624491">
        <w:t>f</w:t>
      </w:r>
      <w:r w:rsidRPr="005E1307">
        <w:t xml:space="preserve">ormulating Christian </w:t>
      </w:r>
      <w:r w:rsidR="00624491">
        <w:t>e</w:t>
      </w:r>
      <w:r w:rsidRPr="005E1307">
        <w:t xml:space="preserve">thical </w:t>
      </w:r>
      <w:r w:rsidR="00624491">
        <w:t>p</w:t>
      </w:r>
      <w:r w:rsidRPr="005E1307">
        <w:t>rinciples</w:t>
      </w:r>
      <w:r>
        <w:t xml:space="preserve"> (</w:t>
      </w:r>
      <w:r w:rsidRPr="005E1307">
        <w:t>MA</w:t>
      </w:r>
      <w:r>
        <w:t xml:space="preserve"> </w:t>
      </w:r>
      <w:r w:rsidR="00B150FA">
        <w:t>thesis;</w:t>
      </w:r>
      <w:r w:rsidRPr="005E1307">
        <w:t xml:space="preserve"> Trinity Evangelical Theological Seminary,</w:t>
      </w:r>
      <w:r>
        <w:t xml:space="preserve"> 1990</w:t>
      </w:r>
      <w:r w:rsidR="00FA1B13">
        <w:t>; TREN</w:t>
      </w:r>
      <w:r w:rsidR="00C66390">
        <w:t>).</w:t>
      </w:r>
    </w:p>
    <w:p w14:paraId="73305FF9" w14:textId="77777777" w:rsidR="006B377E" w:rsidRDefault="006B377E" w:rsidP="006B377E"/>
    <w:p w14:paraId="21DED1DD" w14:textId="77777777" w:rsidR="006B377E" w:rsidRDefault="006B377E" w:rsidP="005154AC">
      <w:pPr>
        <w:widowControl w:val="0"/>
        <w:autoSpaceDE w:val="0"/>
        <w:autoSpaceDN w:val="0"/>
        <w:adjustRightInd w:val="0"/>
      </w:pPr>
      <w:r>
        <w:rPr>
          <w:b/>
        </w:rPr>
        <w:t>9</w:t>
      </w:r>
      <w:r w:rsidR="005154AC">
        <w:rPr>
          <w:b/>
        </w:rPr>
        <w:t>T</w:t>
      </w:r>
      <w:r>
        <w:rPr>
          <w:b/>
        </w:rPr>
        <w:tab/>
        <w:t>Tree of Life</w:t>
      </w:r>
    </w:p>
    <w:p w14:paraId="7C25CF3E" w14:textId="77777777" w:rsidR="006B377E" w:rsidRDefault="006B377E" w:rsidP="006B377E">
      <w:pPr>
        <w:widowControl w:val="0"/>
        <w:autoSpaceDE w:val="0"/>
        <w:autoSpaceDN w:val="0"/>
        <w:adjustRightInd w:val="0"/>
      </w:pPr>
    </w:p>
    <w:p w14:paraId="518C740F" w14:textId="77777777" w:rsidR="006B377E" w:rsidRPr="00236FFD" w:rsidRDefault="006B377E" w:rsidP="006B377E">
      <w:pPr>
        <w:widowControl w:val="0"/>
        <w:autoSpaceDE w:val="0"/>
        <w:autoSpaceDN w:val="0"/>
        <w:adjustRightInd w:val="0"/>
        <w:ind w:left="720" w:hanging="720"/>
      </w:pPr>
      <w:r w:rsidRPr="00236FFD">
        <w:t>Beck, James A.</w:t>
      </w:r>
      <w:r>
        <w:t xml:space="preserve"> </w:t>
      </w:r>
      <w:r w:rsidRPr="00236FFD">
        <w:t xml:space="preserve">The </w:t>
      </w:r>
      <w:r w:rsidR="00F135C0">
        <w:t>t</w:t>
      </w:r>
      <w:r w:rsidRPr="00236FFD">
        <w:t xml:space="preserve">ree of </w:t>
      </w:r>
      <w:r w:rsidR="00F135C0">
        <w:t>l</w:t>
      </w:r>
      <w:r w:rsidRPr="00236FFD">
        <w:t xml:space="preserve">ife </w:t>
      </w:r>
      <w:r w:rsidR="00F135C0">
        <w:t>m</w:t>
      </w:r>
      <w:r w:rsidRPr="00236FFD">
        <w:t>otif in Proverbs</w:t>
      </w:r>
      <w:r>
        <w:t xml:space="preserve"> (</w:t>
      </w:r>
      <w:r w:rsidRPr="00236FFD">
        <w:t>MDiv</w:t>
      </w:r>
      <w:r>
        <w:t xml:space="preserve"> </w:t>
      </w:r>
      <w:r w:rsidR="00B150FA">
        <w:t>thesis;</w:t>
      </w:r>
      <w:r w:rsidRPr="00236FFD">
        <w:t xml:space="preserve"> Grace Theolo</w:t>
      </w:r>
      <w:r>
        <w:t>gical Seminary, 1986</w:t>
      </w:r>
      <w:r w:rsidR="00C66390">
        <w:t>).</w:t>
      </w:r>
    </w:p>
    <w:p w14:paraId="144D4B14" w14:textId="77777777" w:rsidR="006B377E" w:rsidRPr="00236FFD" w:rsidRDefault="006B377E" w:rsidP="006B377E">
      <w:pPr>
        <w:widowControl w:val="0"/>
        <w:autoSpaceDE w:val="0"/>
        <w:autoSpaceDN w:val="0"/>
        <w:adjustRightInd w:val="0"/>
        <w:ind w:left="720" w:hanging="720"/>
      </w:pPr>
    </w:p>
    <w:p w14:paraId="7445F9C1" w14:textId="77777777" w:rsidR="006B377E" w:rsidRPr="00236FFD" w:rsidRDefault="006B377E" w:rsidP="006B377E">
      <w:pPr>
        <w:widowControl w:val="0"/>
        <w:autoSpaceDE w:val="0"/>
        <w:autoSpaceDN w:val="0"/>
        <w:adjustRightInd w:val="0"/>
        <w:ind w:left="720" w:hanging="720"/>
      </w:pPr>
      <w:r w:rsidRPr="00236FFD">
        <w:t>Burns, Camilla</w:t>
      </w:r>
      <w:r>
        <w:t xml:space="preserve">. </w:t>
      </w:r>
      <w:r w:rsidR="0080225E">
        <w:t>“</w:t>
      </w:r>
      <w:r w:rsidRPr="00236FFD">
        <w:t>Woman Wisdom: The Tree of Life</w:t>
      </w:r>
      <w:r w:rsidR="0080225E">
        <w:t>”</w:t>
      </w:r>
      <w:r>
        <w:t>,</w:t>
      </w:r>
      <w:r w:rsidRPr="00236FFD">
        <w:t xml:space="preserve"> </w:t>
      </w:r>
      <w:r w:rsidRPr="004F5B3C">
        <w:rPr>
          <w:i/>
        </w:rPr>
        <w:t>Bible Today</w:t>
      </w:r>
      <w:r w:rsidRPr="00236FFD">
        <w:t xml:space="preserve"> 35</w:t>
      </w:r>
      <w:r>
        <w:t xml:space="preserve"> (1997)</w:t>
      </w:r>
      <w:r w:rsidRPr="00236FFD">
        <w:t xml:space="preserve"> 141-</w:t>
      </w:r>
      <w:r w:rsidR="00144B4B">
        <w:t>1</w:t>
      </w:r>
      <w:r w:rsidRPr="00236FFD">
        <w:t xml:space="preserve">45. </w:t>
      </w:r>
    </w:p>
    <w:p w14:paraId="3B8B69DC" w14:textId="77777777" w:rsidR="006B377E" w:rsidRPr="00236FFD" w:rsidRDefault="006B377E" w:rsidP="006B377E">
      <w:pPr>
        <w:widowControl w:val="0"/>
        <w:autoSpaceDE w:val="0"/>
        <w:autoSpaceDN w:val="0"/>
        <w:adjustRightInd w:val="0"/>
      </w:pPr>
    </w:p>
    <w:p w14:paraId="6E68E36D" w14:textId="77777777" w:rsidR="006B377E" w:rsidRDefault="006B377E" w:rsidP="006B377E">
      <w:pPr>
        <w:widowControl w:val="0"/>
        <w:autoSpaceDE w:val="0"/>
        <w:autoSpaceDN w:val="0"/>
        <w:adjustRightInd w:val="0"/>
      </w:pPr>
    </w:p>
    <w:p w14:paraId="48E9C9E1" w14:textId="77777777" w:rsidR="006B377E" w:rsidRDefault="006B377E" w:rsidP="006B377E">
      <w:pPr>
        <w:rPr>
          <w:b/>
        </w:rPr>
        <w:sectPr w:rsidR="006B377E" w:rsidSect="008A68DA">
          <w:headerReference w:type="default" r:id="rId46"/>
          <w:pgSz w:w="12240" w:h="15840" w:code="1"/>
          <w:pgMar w:top="1440" w:right="1440" w:bottom="1440" w:left="2160" w:header="720" w:footer="720" w:gutter="0"/>
          <w:cols w:space="720"/>
          <w:docGrid w:linePitch="360"/>
        </w:sectPr>
      </w:pPr>
    </w:p>
    <w:p w14:paraId="4BF28B30" w14:textId="77777777" w:rsidR="006B377E" w:rsidRPr="00AA6931" w:rsidRDefault="006B377E" w:rsidP="005154AC">
      <w:pPr>
        <w:rPr>
          <w:b/>
          <w:lang w:val="es-ES"/>
        </w:rPr>
      </w:pPr>
      <w:r w:rsidRPr="00AA6931">
        <w:rPr>
          <w:b/>
          <w:lang w:val="es-ES"/>
        </w:rPr>
        <w:lastRenderedPageBreak/>
        <w:t>9</w:t>
      </w:r>
      <w:r w:rsidR="005154AC" w:rsidRPr="00AA6931">
        <w:rPr>
          <w:b/>
          <w:lang w:val="es-ES"/>
        </w:rPr>
        <w:t>U</w:t>
      </w:r>
      <w:r w:rsidRPr="00AA6931">
        <w:rPr>
          <w:b/>
          <w:lang w:val="es-ES"/>
        </w:rPr>
        <w:tab/>
      </w:r>
      <w:proofErr w:type="spellStart"/>
      <w:r w:rsidRPr="00AA6931">
        <w:rPr>
          <w:b/>
          <w:lang w:val="es-ES"/>
        </w:rPr>
        <w:t>Wisdom</w:t>
      </w:r>
      <w:proofErr w:type="spellEnd"/>
    </w:p>
    <w:p w14:paraId="32D29119" w14:textId="77777777" w:rsidR="006B377E" w:rsidRPr="00AA6931" w:rsidRDefault="006B377E" w:rsidP="006B377E">
      <w:pPr>
        <w:rPr>
          <w:b/>
          <w:lang w:val="es-ES"/>
        </w:rPr>
      </w:pPr>
    </w:p>
    <w:p w14:paraId="53152BB2"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Adama-Andrade, Abelardo. </w:t>
      </w:r>
      <w:r w:rsidR="0080225E" w:rsidRPr="00AA6931">
        <w:rPr>
          <w:lang w:val="es-ES"/>
        </w:rPr>
        <w:t>“</w:t>
      </w:r>
      <w:r w:rsidRPr="00AA6931">
        <w:rPr>
          <w:lang w:val="es-ES"/>
        </w:rPr>
        <w:t xml:space="preserve">La </w:t>
      </w:r>
      <w:proofErr w:type="spellStart"/>
      <w:r w:rsidRPr="00AA6931">
        <w:rPr>
          <w:lang w:val="es-ES"/>
        </w:rPr>
        <w:t>Sabiduria</w:t>
      </w:r>
      <w:proofErr w:type="spellEnd"/>
      <w:r w:rsidRPr="00AA6931">
        <w:rPr>
          <w:lang w:val="es-ES"/>
        </w:rPr>
        <w:t xml:space="preserve"> en el Mundo de Hoy</w:t>
      </w:r>
      <w:r w:rsidR="0080225E" w:rsidRPr="00AA6931">
        <w:rPr>
          <w:lang w:val="es-ES"/>
        </w:rPr>
        <w:t>”</w:t>
      </w:r>
      <w:r w:rsidRPr="00AA6931">
        <w:rPr>
          <w:lang w:val="es-ES"/>
        </w:rPr>
        <w:t xml:space="preserve">, </w:t>
      </w:r>
      <w:proofErr w:type="spellStart"/>
      <w:r w:rsidRPr="00AA6931">
        <w:rPr>
          <w:i/>
          <w:lang w:val="es-ES"/>
        </w:rPr>
        <w:t>Qol</w:t>
      </w:r>
      <w:proofErr w:type="spellEnd"/>
      <w:r w:rsidRPr="00AA6931">
        <w:rPr>
          <w:lang w:val="es-ES"/>
        </w:rPr>
        <w:t xml:space="preserve"> 29 (2002) 57-69.</w:t>
      </w:r>
    </w:p>
    <w:p w14:paraId="6E3A2DAB" w14:textId="77777777" w:rsidR="006B377E" w:rsidRPr="00AA6931" w:rsidRDefault="006B377E" w:rsidP="006B377E">
      <w:pPr>
        <w:widowControl w:val="0"/>
        <w:autoSpaceDE w:val="0"/>
        <w:autoSpaceDN w:val="0"/>
        <w:adjustRightInd w:val="0"/>
        <w:ind w:left="720" w:hanging="720"/>
        <w:rPr>
          <w:lang w:val="es-ES"/>
        </w:rPr>
      </w:pPr>
    </w:p>
    <w:p w14:paraId="48F6E970" w14:textId="77777777" w:rsidR="006B377E" w:rsidRPr="00236FFD" w:rsidRDefault="006B377E" w:rsidP="006B377E">
      <w:pPr>
        <w:widowControl w:val="0"/>
        <w:autoSpaceDE w:val="0"/>
        <w:autoSpaceDN w:val="0"/>
        <w:adjustRightInd w:val="0"/>
        <w:ind w:left="720" w:hanging="720"/>
      </w:pPr>
      <w:proofErr w:type="spellStart"/>
      <w:r w:rsidRPr="00236FFD">
        <w:t>Albertz</w:t>
      </w:r>
      <w:proofErr w:type="spellEnd"/>
      <w:r w:rsidRPr="00236FFD">
        <w:t>, Rainer</w:t>
      </w:r>
      <w:r>
        <w:t xml:space="preserve">. </w:t>
      </w:r>
      <w:r w:rsidR="0080225E">
        <w:t>“</w:t>
      </w:r>
      <w:r w:rsidRPr="00236FFD">
        <w:t>The Sage and Pious Wisdom in the Book of Job: The Friends</w:t>
      </w:r>
      <w:r w:rsidR="00FA1B13">
        <w:t>’</w:t>
      </w:r>
      <w:r w:rsidRPr="00236FFD">
        <w:t xml:space="preserve"> Perspective</w:t>
      </w:r>
      <w:r w:rsidR="0080225E">
        <w:t>”</w:t>
      </w:r>
      <w:r w:rsidR="00E344EF">
        <w:t xml:space="preserve">, </w:t>
      </w:r>
      <w:r w:rsidR="00D7518F">
        <w:t xml:space="preserve">in </w:t>
      </w:r>
      <w:r w:rsidR="00D7518F" w:rsidRPr="002931D0">
        <w:rPr>
          <w:i/>
        </w:rPr>
        <w:t xml:space="preserve">The Sage in Israel and the Ancient </w:t>
      </w:r>
      <w:r w:rsidR="00D7518F">
        <w:rPr>
          <w:i/>
        </w:rPr>
        <w:t>N</w:t>
      </w:r>
      <w:r w:rsidR="00D7518F" w:rsidRPr="002931D0">
        <w:rPr>
          <w:i/>
        </w:rPr>
        <w:t>ear East</w:t>
      </w:r>
      <w:r w:rsidR="00D7518F">
        <w:t xml:space="preserve"> (J.</w:t>
      </w:r>
      <w:r w:rsidR="00D7518F" w:rsidRPr="005E1307">
        <w:t>G. Gammie and Leo G. Perdue</w:t>
      </w:r>
      <w:r w:rsidR="00BB6182">
        <w:t xml:space="preserve"> (eds.)</w:t>
      </w:r>
      <w:r w:rsidR="00D7518F">
        <w:t>;</w:t>
      </w:r>
      <w:r w:rsidR="00D7518F" w:rsidRPr="005E1307">
        <w:t xml:space="preserve"> Winona Lake: </w:t>
      </w:r>
      <w:proofErr w:type="spellStart"/>
      <w:r w:rsidR="00D7518F" w:rsidRPr="005E1307">
        <w:t>Eisenbrauns</w:t>
      </w:r>
      <w:proofErr w:type="spellEnd"/>
      <w:r w:rsidR="00D7518F" w:rsidRPr="005E1307">
        <w:t>, 1990</w:t>
      </w:r>
      <w:r w:rsidR="00D7518F">
        <w:t>)</w:t>
      </w:r>
      <w:r w:rsidR="00D7518F" w:rsidRPr="005E1307">
        <w:t xml:space="preserve"> </w:t>
      </w:r>
      <w:r>
        <w:t>243-</w:t>
      </w:r>
      <w:r w:rsidR="0004561A">
        <w:t>2</w:t>
      </w:r>
      <w:r>
        <w:t>62.</w:t>
      </w:r>
    </w:p>
    <w:p w14:paraId="43665251" w14:textId="77777777" w:rsidR="006B377E" w:rsidRPr="00236FFD" w:rsidRDefault="006B377E" w:rsidP="006B377E">
      <w:pPr>
        <w:widowControl w:val="0"/>
        <w:autoSpaceDE w:val="0"/>
        <w:autoSpaceDN w:val="0"/>
        <w:adjustRightInd w:val="0"/>
        <w:ind w:left="720" w:hanging="720"/>
      </w:pPr>
    </w:p>
    <w:p w14:paraId="4770C517" w14:textId="77777777" w:rsidR="006B377E" w:rsidRPr="00236FFD" w:rsidRDefault="006B377E" w:rsidP="006B377E">
      <w:pPr>
        <w:widowControl w:val="0"/>
        <w:autoSpaceDE w:val="0"/>
        <w:autoSpaceDN w:val="0"/>
        <w:adjustRightInd w:val="0"/>
        <w:ind w:left="720" w:hanging="720"/>
      </w:pPr>
      <w:r w:rsidRPr="00236FFD">
        <w:t>Anderson, Bruce W.</w:t>
      </w:r>
      <w:r>
        <w:t xml:space="preserve"> </w:t>
      </w:r>
      <w:r w:rsidR="0080225E">
        <w:t>“</w:t>
      </w:r>
      <w:r w:rsidRPr="00236FFD">
        <w:t xml:space="preserve">Human and Divine Wisdom in Proverbs: </w:t>
      </w:r>
      <w:smartTag w:uri="urn:schemas-microsoft-com:office:smarttags" w:element="place">
        <w:smartTag w:uri="urn:schemas-microsoft-com:office:smarttags" w:element="City">
          <w:r w:rsidRPr="00236FFD">
            <w:t>Readings</w:t>
          </w:r>
        </w:smartTag>
      </w:smartTag>
      <w:r w:rsidRPr="00236FFD">
        <w:t xml:space="preserve"> in Biblical Morality</w:t>
      </w:r>
      <w:r w:rsidR="0080225E">
        <w:t>”</w:t>
      </w:r>
      <w:r w:rsidR="00E344EF">
        <w:t xml:space="preserve">, in </w:t>
      </w:r>
      <w:r w:rsidRPr="009E5E5B">
        <w:rPr>
          <w:i/>
        </w:rPr>
        <w:t>Understanding the Old Testament</w:t>
      </w:r>
      <w:r>
        <w:t xml:space="preserve"> (</w:t>
      </w:r>
      <w:r w:rsidRPr="00236FFD">
        <w:t>Englewood Cliffs: Prentice-Hall</w:t>
      </w:r>
      <w:r>
        <w:t>, 1967)</w:t>
      </w:r>
      <w:r w:rsidRPr="00236FFD">
        <w:t xml:space="preserve"> 55-60</w:t>
      </w:r>
      <w:r>
        <w:t>.</w:t>
      </w:r>
      <w:r w:rsidRPr="00236FFD">
        <w:t xml:space="preserve"> </w:t>
      </w:r>
    </w:p>
    <w:p w14:paraId="4C45F120" w14:textId="77777777" w:rsidR="006B377E" w:rsidRPr="00236FFD" w:rsidRDefault="006B377E" w:rsidP="006B377E">
      <w:pPr>
        <w:widowControl w:val="0"/>
        <w:autoSpaceDE w:val="0"/>
        <w:autoSpaceDN w:val="0"/>
        <w:adjustRightInd w:val="0"/>
        <w:ind w:left="720" w:hanging="720"/>
      </w:pPr>
    </w:p>
    <w:p w14:paraId="32403670" w14:textId="77777777" w:rsidR="006B377E" w:rsidRPr="00236FFD" w:rsidRDefault="006B377E" w:rsidP="006B377E">
      <w:pPr>
        <w:widowControl w:val="0"/>
        <w:autoSpaceDE w:val="0"/>
        <w:autoSpaceDN w:val="0"/>
        <w:adjustRightInd w:val="0"/>
        <w:ind w:left="720" w:hanging="720"/>
      </w:pPr>
      <w:proofErr w:type="spellStart"/>
      <w:r w:rsidRPr="00236FFD">
        <w:t>Armerding</w:t>
      </w:r>
      <w:proofErr w:type="spellEnd"/>
      <w:r w:rsidRPr="00236FFD">
        <w:t>, Carl Edwin</w:t>
      </w:r>
      <w:r>
        <w:t xml:space="preserve">. </w:t>
      </w:r>
      <w:r w:rsidRPr="005758D6">
        <w:t>The Wisdom of God</w:t>
      </w:r>
      <w:r>
        <w:t xml:space="preserve"> (sound recording; </w:t>
      </w:r>
      <w:r w:rsidRPr="00236FFD">
        <w:t>Dallas Theological Seminary</w:t>
      </w:r>
      <w:r>
        <w:t xml:space="preserve">, </w:t>
      </w:r>
      <w:r w:rsidRPr="00236FFD">
        <w:t>n.d.</w:t>
      </w:r>
      <w:r w:rsidR="00C66390">
        <w:t>).</w:t>
      </w:r>
    </w:p>
    <w:p w14:paraId="64752A0C" w14:textId="77777777" w:rsidR="006B377E" w:rsidRPr="00236FFD" w:rsidRDefault="006B377E" w:rsidP="006B377E">
      <w:pPr>
        <w:widowControl w:val="0"/>
        <w:autoSpaceDE w:val="0"/>
        <w:autoSpaceDN w:val="0"/>
        <w:adjustRightInd w:val="0"/>
      </w:pPr>
    </w:p>
    <w:p w14:paraId="7DDAF382" w14:textId="77777777" w:rsidR="006B377E" w:rsidRPr="008C04EE" w:rsidRDefault="006B377E" w:rsidP="00C23875">
      <w:pPr>
        <w:widowControl w:val="0"/>
        <w:autoSpaceDE w:val="0"/>
        <w:autoSpaceDN w:val="0"/>
        <w:adjustRightInd w:val="0"/>
        <w:ind w:left="720" w:hanging="720"/>
      </w:pPr>
      <w:r w:rsidRPr="008C04EE">
        <w:t>Ashton, John</w:t>
      </w:r>
      <w:r>
        <w:t xml:space="preserve">. </w:t>
      </w:r>
      <w:r w:rsidR="0080225E">
        <w:t>“</w:t>
      </w:r>
      <w:r w:rsidRPr="008C04EE">
        <w:t xml:space="preserve">The Transformation of Wisdom: </w:t>
      </w:r>
      <w:r w:rsidR="00C23875">
        <w:t>A Study of the Prologue of John’</w:t>
      </w:r>
      <w:r w:rsidRPr="008C04EE">
        <w:t>s Gospel</w:t>
      </w:r>
      <w:r w:rsidR="0080225E">
        <w:t>”</w:t>
      </w:r>
      <w:r>
        <w:t>,</w:t>
      </w:r>
      <w:r w:rsidRPr="008C04EE">
        <w:t xml:space="preserve"> </w:t>
      </w:r>
      <w:r w:rsidRPr="009E5E5B">
        <w:rPr>
          <w:i/>
        </w:rPr>
        <w:t>N</w:t>
      </w:r>
      <w:r>
        <w:rPr>
          <w:i/>
        </w:rPr>
        <w:t xml:space="preserve">ew </w:t>
      </w:r>
      <w:r w:rsidRPr="009E5E5B">
        <w:rPr>
          <w:i/>
        </w:rPr>
        <w:t>T</w:t>
      </w:r>
      <w:r>
        <w:rPr>
          <w:i/>
        </w:rPr>
        <w:t>estament Studies</w:t>
      </w:r>
      <w:r w:rsidRPr="008C04EE">
        <w:t xml:space="preserve"> 32.2</w:t>
      </w:r>
      <w:r>
        <w:t xml:space="preserve"> (</w:t>
      </w:r>
      <w:r w:rsidRPr="008C04EE">
        <w:t>1986</w:t>
      </w:r>
      <w:r>
        <w:t>)</w:t>
      </w:r>
      <w:r w:rsidRPr="008C04EE">
        <w:t xml:space="preserve"> 161-</w:t>
      </w:r>
      <w:r w:rsidR="00FD2532">
        <w:t>1</w:t>
      </w:r>
      <w:r w:rsidRPr="008C04EE">
        <w:t>86.</w:t>
      </w:r>
    </w:p>
    <w:p w14:paraId="53BCCAAC" w14:textId="77777777" w:rsidR="006B377E" w:rsidRDefault="006B377E" w:rsidP="006B377E">
      <w:pPr>
        <w:widowControl w:val="0"/>
        <w:autoSpaceDE w:val="0"/>
        <w:autoSpaceDN w:val="0"/>
        <w:adjustRightInd w:val="0"/>
      </w:pPr>
    </w:p>
    <w:p w14:paraId="0CB7F97C" w14:textId="77777777" w:rsidR="006B377E" w:rsidRDefault="006B377E" w:rsidP="006B377E">
      <w:pPr>
        <w:widowControl w:val="0"/>
        <w:autoSpaceDE w:val="0"/>
        <w:autoSpaceDN w:val="0"/>
        <w:adjustRightInd w:val="0"/>
        <w:ind w:left="720" w:hanging="720"/>
      </w:pPr>
      <w:proofErr w:type="spellStart"/>
      <w:r w:rsidRPr="008C04EE">
        <w:t>Assmann</w:t>
      </w:r>
      <w:proofErr w:type="spellEnd"/>
      <w:r w:rsidRPr="008C04EE">
        <w:t>, Jan</w:t>
      </w:r>
      <w:r>
        <w:t xml:space="preserve">. </w:t>
      </w:r>
      <w:proofErr w:type="spellStart"/>
      <w:r w:rsidRPr="00A21599">
        <w:rPr>
          <w:i/>
        </w:rPr>
        <w:t>Ma</w:t>
      </w:r>
      <w:r w:rsidR="00C23875">
        <w:rPr>
          <w:i/>
        </w:rPr>
        <w:t>’</w:t>
      </w:r>
      <w:r w:rsidRPr="00A21599">
        <w:rPr>
          <w:i/>
        </w:rPr>
        <w:t>at</w:t>
      </w:r>
      <w:proofErr w:type="spellEnd"/>
      <w:r w:rsidRPr="00A21599">
        <w:rPr>
          <w:i/>
        </w:rPr>
        <w:t xml:space="preserve">: </w:t>
      </w:r>
      <w:proofErr w:type="spellStart"/>
      <w:r w:rsidRPr="00A21599">
        <w:rPr>
          <w:i/>
        </w:rPr>
        <w:t>Gerechtigkeit</w:t>
      </w:r>
      <w:proofErr w:type="spellEnd"/>
      <w:r w:rsidRPr="00A21599">
        <w:rPr>
          <w:i/>
        </w:rPr>
        <w:t xml:space="preserve"> </w:t>
      </w:r>
      <w:r>
        <w:rPr>
          <w:i/>
        </w:rPr>
        <w:t>u</w:t>
      </w:r>
      <w:r w:rsidRPr="00A21599">
        <w:rPr>
          <w:i/>
        </w:rPr>
        <w:t xml:space="preserve">nd </w:t>
      </w:r>
      <w:proofErr w:type="spellStart"/>
      <w:r w:rsidRPr="00A21599">
        <w:rPr>
          <w:i/>
        </w:rPr>
        <w:t>Unsterblichket</w:t>
      </w:r>
      <w:proofErr w:type="spellEnd"/>
      <w:r w:rsidRPr="00A21599">
        <w:rPr>
          <w:i/>
        </w:rPr>
        <w:t xml:space="preserve"> </w:t>
      </w:r>
      <w:proofErr w:type="spellStart"/>
      <w:r>
        <w:rPr>
          <w:i/>
        </w:rPr>
        <w:t>i</w:t>
      </w:r>
      <w:r w:rsidRPr="00A21599">
        <w:rPr>
          <w:i/>
        </w:rPr>
        <w:t>m</w:t>
      </w:r>
      <w:proofErr w:type="spellEnd"/>
      <w:r w:rsidRPr="00A21599">
        <w:rPr>
          <w:i/>
        </w:rPr>
        <w:t xml:space="preserve"> </w:t>
      </w:r>
      <w:proofErr w:type="spellStart"/>
      <w:r>
        <w:rPr>
          <w:i/>
        </w:rPr>
        <w:t>a</w:t>
      </w:r>
      <w:r w:rsidRPr="00A21599">
        <w:rPr>
          <w:i/>
        </w:rPr>
        <w:t>lten</w:t>
      </w:r>
      <w:proofErr w:type="spellEnd"/>
      <w:r w:rsidRPr="00A21599">
        <w:rPr>
          <w:i/>
        </w:rPr>
        <w:t xml:space="preserve"> </w:t>
      </w:r>
      <w:proofErr w:type="spellStart"/>
      <w:r>
        <w:rPr>
          <w:i/>
        </w:rPr>
        <w:t>Ä</w:t>
      </w:r>
      <w:r w:rsidRPr="00A21599">
        <w:rPr>
          <w:i/>
        </w:rPr>
        <w:t>gypten</w:t>
      </w:r>
      <w:proofErr w:type="spellEnd"/>
      <w:r>
        <w:t xml:space="preserve"> (</w:t>
      </w:r>
      <w:r w:rsidRPr="008C04EE">
        <w:t>Munich: C.H. Beck</w:t>
      </w:r>
      <w:r>
        <w:t xml:space="preserve">, </w:t>
      </w:r>
      <w:r w:rsidRPr="008C04EE">
        <w:t>1990</w:t>
      </w:r>
      <w:r w:rsidR="00C66390">
        <w:t>).</w:t>
      </w:r>
    </w:p>
    <w:p w14:paraId="08EACB17" w14:textId="77777777" w:rsidR="006B377E" w:rsidRPr="008C04EE" w:rsidRDefault="006B377E" w:rsidP="006B377E">
      <w:pPr>
        <w:widowControl w:val="0"/>
        <w:autoSpaceDE w:val="0"/>
        <w:autoSpaceDN w:val="0"/>
        <w:adjustRightInd w:val="0"/>
        <w:ind w:left="720" w:hanging="720"/>
      </w:pPr>
    </w:p>
    <w:p w14:paraId="327DD7F2" w14:textId="77777777" w:rsidR="006B377E" w:rsidRPr="0072508A" w:rsidRDefault="00C0094C" w:rsidP="00602FC4">
      <w:pPr>
        <w:widowControl w:val="0"/>
        <w:autoSpaceDE w:val="0"/>
        <w:autoSpaceDN w:val="0"/>
        <w:adjustRightInd w:val="0"/>
        <w:ind w:left="720" w:hanging="720"/>
      </w:pPr>
      <w:r>
        <w:t xml:space="preserve">--. </w:t>
      </w:r>
      <w:r w:rsidR="0080225E">
        <w:t>“</w:t>
      </w:r>
      <w:r w:rsidR="006B377E" w:rsidRPr="0072508A">
        <w:t xml:space="preserve">Weisheit, </w:t>
      </w:r>
      <w:proofErr w:type="spellStart"/>
      <w:r w:rsidR="006B377E" w:rsidRPr="0072508A">
        <w:t>Loyalismus</w:t>
      </w:r>
      <w:proofErr w:type="spellEnd"/>
      <w:r w:rsidR="006B377E" w:rsidRPr="0072508A">
        <w:t xml:space="preserve"> </w:t>
      </w:r>
      <w:r w:rsidR="006B377E">
        <w:t>u</w:t>
      </w:r>
      <w:r w:rsidR="006B377E" w:rsidRPr="0072508A">
        <w:t xml:space="preserve">nd </w:t>
      </w:r>
      <w:proofErr w:type="spellStart"/>
      <w:r w:rsidR="006B377E" w:rsidRPr="0072508A">
        <w:t>Frommigkeit</w:t>
      </w:r>
      <w:proofErr w:type="spellEnd"/>
      <w:r w:rsidR="0080225E">
        <w:t>”</w:t>
      </w:r>
      <w:r w:rsidR="00E344EF">
        <w:t xml:space="preserve">, in </w:t>
      </w:r>
      <w:proofErr w:type="spellStart"/>
      <w:r w:rsidR="006B377E" w:rsidRPr="005758D6">
        <w:rPr>
          <w:i/>
        </w:rPr>
        <w:t>Studien</w:t>
      </w:r>
      <w:proofErr w:type="spellEnd"/>
      <w:r w:rsidR="006B377E" w:rsidRPr="005758D6">
        <w:rPr>
          <w:i/>
        </w:rPr>
        <w:t xml:space="preserve"> </w:t>
      </w:r>
      <w:proofErr w:type="spellStart"/>
      <w:r w:rsidR="006B377E" w:rsidRPr="005758D6">
        <w:rPr>
          <w:i/>
        </w:rPr>
        <w:t>zu</w:t>
      </w:r>
      <w:proofErr w:type="spellEnd"/>
      <w:r w:rsidR="006B377E" w:rsidRPr="005758D6">
        <w:rPr>
          <w:i/>
        </w:rPr>
        <w:t xml:space="preserve"> </w:t>
      </w:r>
      <w:proofErr w:type="spellStart"/>
      <w:r w:rsidR="006B377E" w:rsidRPr="005758D6">
        <w:rPr>
          <w:i/>
        </w:rPr>
        <w:t>alt</w:t>
      </w:r>
      <w:r w:rsidR="00924C97">
        <w:rPr>
          <w:i/>
        </w:rPr>
        <w:t>ä</w:t>
      </w:r>
      <w:r w:rsidR="006B377E" w:rsidRPr="005758D6">
        <w:rPr>
          <w:i/>
        </w:rPr>
        <w:t>gyptischen</w:t>
      </w:r>
      <w:proofErr w:type="spellEnd"/>
      <w:r w:rsidR="006B377E" w:rsidRPr="005758D6">
        <w:rPr>
          <w:i/>
        </w:rPr>
        <w:t xml:space="preserve"> </w:t>
      </w:r>
      <w:proofErr w:type="spellStart"/>
      <w:r w:rsidR="006B377E" w:rsidRPr="005758D6">
        <w:rPr>
          <w:i/>
        </w:rPr>
        <w:t>Lebensleheren</w:t>
      </w:r>
      <w:proofErr w:type="spellEnd"/>
      <w:r w:rsidR="006B377E">
        <w:t xml:space="preserve"> (</w:t>
      </w:r>
      <w:r w:rsidR="00602FC4" w:rsidRPr="004A7091">
        <w:t xml:space="preserve">Orbis </w:t>
      </w:r>
      <w:proofErr w:type="spellStart"/>
      <w:r w:rsidR="00602FC4">
        <w:t>Biblicus</w:t>
      </w:r>
      <w:proofErr w:type="spellEnd"/>
      <w:r w:rsidR="00602FC4">
        <w:t xml:space="preserve"> </w:t>
      </w:r>
      <w:r w:rsidR="00602FC4" w:rsidRPr="004A7091">
        <w:t xml:space="preserve">et </w:t>
      </w:r>
      <w:proofErr w:type="spellStart"/>
      <w:r w:rsidR="00602FC4" w:rsidRPr="004A7091">
        <w:t>Orient</w:t>
      </w:r>
      <w:r w:rsidR="00602FC4">
        <w:t>alis</w:t>
      </w:r>
      <w:proofErr w:type="spellEnd"/>
      <w:r w:rsidR="00602FC4">
        <w:t xml:space="preserve">, 28; </w:t>
      </w:r>
      <w:smartTag w:uri="urn:schemas-microsoft-com:office:smarttags" w:element="place">
        <w:r w:rsidR="006B377E">
          <w:t>E. Hornung</w:t>
        </w:r>
      </w:smartTag>
      <w:r w:rsidR="006B377E">
        <w:t xml:space="preserve"> and O. Keel</w:t>
      </w:r>
      <w:r w:rsidR="00BB6182">
        <w:t xml:space="preserve"> (eds.)</w:t>
      </w:r>
      <w:r w:rsidR="006B377E">
        <w:t>; Fr</w:t>
      </w:r>
      <w:r w:rsidR="00924C97">
        <w:t>ei</w:t>
      </w:r>
      <w:r w:rsidR="006B377E">
        <w:t>b</w:t>
      </w:r>
      <w:r w:rsidR="00924C97">
        <w:t>u</w:t>
      </w:r>
      <w:r w:rsidR="006B377E">
        <w:t>rg</w:t>
      </w:r>
      <w:r w:rsidR="00924C97">
        <w:t>/</w:t>
      </w:r>
      <w:r w:rsidR="00373C9F">
        <w:t>Göttingen</w:t>
      </w:r>
      <w:r w:rsidR="00924C97">
        <w:t>: Schweiz,</w:t>
      </w:r>
      <w:r w:rsidR="00C23DB1">
        <w:t xml:space="preserve"> </w:t>
      </w:r>
      <w:r w:rsidR="006B377E">
        <w:t>1979) 1</w:t>
      </w:r>
      <w:r w:rsidR="00924C97">
        <w:t>1</w:t>
      </w:r>
      <w:r w:rsidR="006B377E">
        <w:t>-</w:t>
      </w:r>
      <w:r w:rsidR="00924C97">
        <w:t>72</w:t>
      </w:r>
      <w:r w:rsidR="006B377E">
        <w:t xml:space="preserve">. </w:t>
      </w:r>
    </w:p>
    <w:p w14:paraId="20D2274C" w14:textId="77777777" w:rsidR="006B377E" w:rsidRDefault="006B377E" w:rsidP="006B377E">
      <w:pPr>
        <w:widowControl w:val="0"/>
        <w:autoSpaceDE w:val="0"/>
        <w:autoSpaceDN w:val="0"/>
        <w:adjustRightInd w:val="0"/>
      </w:pPr>
    </w:p>
    <w:p w14:paraId="393A53EB" w14:textId="77777777" w:rsidR="006B377E" w:rsidRPr="00236FFD" w:rsidRDefault="006B377E" w:rsidP="006B377E">
      <w:pPr>
        <w:widowControl w:val="0"/>
        <w:autoSpaceDE w:val="0"/>
        <w:autoSpaceDN w:val="0"/>
        <w:adjustRightInd w:val="0"/>
        <w:ind w:left="720" w:hanging="720"/>
      </w:pPr>
      <w:r w:rsidRPr="00236FFD">
        <w:t>Astley, Jeff</w:t>
      </w:r>
      <w:r>
        <w:t xml:space="preserve">. </w:t>
      </w:r>
      <w:r w:rsidR="0080225E">
        <w:t>“</w:t>
      </w:r>
      <w:r w:rsidRPr="00236FFD">
        <w:t>Learning Moral and Spiritual Wisdom</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BB6182">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w:t>
      </w:r>
      <w:r w:rsidRPr="00236FFD">
        <w:t>321-3</w:t>
      </w:r>
      <w:r w:rsidR="008C26DA">
        <w:t>3</w:t>
      </w:r>
      <w:r w:rsidRPr="00236FFD">
        <w:t>4.</w:t>
      </w:r>
    </w:p>
    <w:p w14:paraId="0DB238E3" w14:textId="77777777" w:rsidR="006B377E" w:rsidRPr="00236FFD" w:rsidRDefault="006B377E" w:rsidP="006B377E">
      <w:pPr>
        <w:widowControl w:val="0"/>
        <w:autoSpaceDE w:val="0"/>
        <w:autoSpaceDN w:val="0"/>
        <w:adjustRightInd w:val="0"/>
      </w:pPr>
    </w:p>
    <w:p w14:paraId="093D2021" w14:textId="77777777" w:rsidR="006B377E" w:rsidRPr="008366DF" w:rsidRDefault="006B377E" w:rsidP="006B377E">
      <w:pPr>
        <w:widowControl w:val="0"/>
        <w:autoSpaceDE w:val="0"/>
        <w:autoSpaceDN w:val="0"/>
        <w:adjustRightInd w:val="0"/>
        <w:ind w:left="720" w:hanging="720"/>
        <w:rPr>
          <w:lang w:val="fr-FR"/>
        </w:rPr>
      </w:pPr>
      <w:r w:rsidRPr="00AA6931">
        <w:rPr>
          <w:lang w:val="fr-FR"/>
        </w:rPr>
        <w:t xml:space="preserve">Beauchamp, </w:t>
      </w:r>
      <w:proofErr w:type="spellStart"/>
      <w:r w:rsidRPr="00AA6931">
        <w:rPr>
          <w:lang w:val="fr-FR"/>
        </w:rPr>
        <w:t>Evode</w:t>
      </w:r>
      <w:proofErr w:type="spellEnd"/>
      <w:r w:rsidRPr="00AA6931">
        <w:rPr>
          <w:lang w:val="fr-FR"/>
        </w:rPr>
        <w:t xml:space="preserve">. </w:t>
      </w:r>
      <w:r w:rsidR="0080225E">
        <w:rPr>
          <w:lang w:val="fr-FR"/>
        </w:rPr>
        <w:t>“</w:t>
      </w:r>
      <w:r w:rsidRPr="008366DF">
        <w:rPr>
          <w:lang w:val="fr-FR"/>
        </w:rPr>
        <w:t xml:space="preserve">Sagesse et </w:t>
      </w:r>
      <w:r>
        <w:rPr>
          <w:lang w:val="fr-FR"/>
        </w:rPr>
        <w:t>s</w:t>
      </w:r>
      <w:r w:rsidRPr="008366DF">
        <w:rPr>
          <w:lang w:val="fr-FR"/>
        </w:rPr>
        <w:t xml:space="preserve">alut dans </w:t>
      </w:r>
      <w:r>
        <w:rPr>
          <w:lang w:val="fr-FR"/>
        </w:rPr>
        <w:t>l</w:t>
      </w:r>
      <w:r w:rsidR="00F135C0">
        <w:rPr>
          <w:lang w:val="fr-FR"/>
        </w:rPr>
        <w:t>’</w:t>
      </w:r>
      <w:r>
        <w:rPr>
          <w:lang w:val="fr-FR"/>
        </w:rPr>
        <w:t>A</w:t>
      </w:r>
      <w:r w:rsidRPr="008366DF">
        <w:rPr>
          <w:lang w:val="fr-FR"/>
        </w:rPr>
        <w:t xml:space="preserve">ncien </w:t>
      </w:r>
      <w:proofErr w:type="spellStart"/>
      <w:r w:rsidRPr="008366DF">
        <w:rPr>
          <w:lang w:val="fr-FR"/>
        </w:rPr>
        <w:t>Testamant</w:t>
      </w:r>
      <w:proofErr w:type="spellEnd"/>
      <w:r w:rsidR="0080225E">
        <w:rPr>
          <w:lang w:val="fr-FR"/>
        </w:rPr>
        <w:t>”</w:t>
      </w:r>
      <w:r>
        <w:rPr>
          <w:lang w:val="fr-FR"/>
        </w:rPr>
        <w:t>,</w:t>
      </w:r>
      <w:r w:rsidRPr="008366DF">
        <w:rPr>
          <w:lang w:val="fr-FR"/>
        </w:rPr>
        <w:t xml:space="preserve"> </w:t>
      </w:r>
      <w:smartTag w:uri="urn:schemas-microsoft-com:office:smarttags" w:element="City">
        <w:smartTag w:uri="urn:schemas-microsoft-com:office:smarttags" w:element="place">
          <w:r w:rsidRPr="008366DF">
            <w:rPr>
              <w:i/>
              <w:lang w:val="fr-FR"/>
            </w:rPr>
            <w:t>Laval</w:t>
          </w:r>
        </w:smartTag>
      </w:smartTag>
      <w:r w:rsidRPr="008366DF">
        <w:rPr>
          <w:i/>
          <w:lang w:val="fr-FR"/>
        </w:rPr>
        <w:t xml:space="preserve"> Th</w:t>
      </w:r>
      <w:r w:rsidR="00F178E1">
        <w:rPr>
          <w:i/>
          <w:lang w:val="fr-FR"/>
        </w:rPr>
        <w:t>é</w:t>
      </w:r>
      <w:r w:rsidRPr="008366DF">
        <w:rPr>
          <w:i/>
          <w:lang w:val="fr-FR"/>
        </w:rPr>
        <w:t>ologique et Philosophique</w:t>
      </w:r>
      <w:r w:rsidRPr="008366DF">
        <w:rPr>
          <w:lang w:val="fr-FR"/>
        </w:rPr>
        <w:t xml:space="preserve"> 18 (1982) 239-</w:t>
      </w:r>
      <w:r w:rsidR="00144B4B">
        <w:rPr>
          <w:lang w:val="fr-FR"/>
        </w:rPr>
        <w:t>2</w:t>
      </w:r>
      <w:r w:rsidRPr="008366DF">
        <w:rPr>
          <w:lang w:val="fr-FR"/>
        </w:rPr>
        <w:t>44.</w:t>
      </w:r>
    </w:p>
    <w:p w14:paraId="0906464B" w14:textId="77777777" w:rsidR="006B377E" w:rsidRPr="008366DF" w:rsidRDefault="006B377E" w:rsidP="006B377E">
      <w:pPr>
        <w:widowControl w:val="0"/>
        <w:autoSpaceDE w:val="0"/>
        <w:autoSpaceDN w:val="0"/>
        <w:adjustRightInd w:val="0"/>
        <w:rPr>
          <w:lang w:val="fr-FR"/>
        </w:rPr>
      </w:pPr>
    </w:p>
    <w:p w14:paraId="50C3567B" w14:textId="77777777" w:rsidR="006B377E" w:rsidRPr="008F4AF6" w:rsidRDefault="006B377E" w:rsidP="006B377E">
      <w:pPr>
        <w:widowControl w:val="0"/>
        <w:autoSpaceDE w:val="0"/>
        <w:autoSpaceDN w:val="0"/>
        <w:adjustRightInd w:val="0"/>
        <w:ind w:left="720" w:hanging="720"/>
      </w:pPr>
      <w:proofErr w:type="spellStart"/>
      <w:r w:rsidRPr="003510BC">
        <w:t>Bettler</w:t>
      </w:r>
      <w:proofErr w:type="spellEnd"/>
      <w:r w:rsidRPr="003510BC">
        <w:t>, John</w:t>
      </w:r>
      <w:r w:rsidR="00634994">
        <w:t xml:space="preserve"> </w:t>
      </w:r>
      <w:r w:rsidR="00A325C0">
        <w:t>et al.</w:t>
      </w:r>
      <w:r w:rsidRPr="003510BC">
        <w:t xml:space="preserve"> </w:t>
      </w:r>
      <w:r w:rsidRPr="005758D6">
        <w:t>Wisdom in the Winds of Change</w:t>
      </w:r>
      <w:r>
        <w:t xml:space="preserve"> (sound </w:t>
      </w:r>
      <w:r w:rsidRPr="008F4AF6">
        <w:t>recordings; Glenside: Resources for Changing Lives, 1999</w:t>
      </w:r>
      <w:r w:rsidR="00C66390" w:rsidRPr="008F4AF6">
        <w:t>).</w:t>
      </w:r>
    </w:p>
    <w:p w14:paraId="70D97F1A" w14:textId="77777777" w:rsidR="008F4AF6" w:rsidRPr="00052A11" w:rsidRDefault="00052A11" w:rsidP="008F4AF6">
      <w:pPr>
        <w:pStyle w:val="Heading1"/>
        <w:ind w:left="720" w:hanging="720"/>
        <w:rPr>
          <w:b w:val="0"/>
          <w:sz w:val="24"/>
          <w:szCs w:val="24"/>
        </w:rPr>
      </w:pPr>
      <w:proofErr w:type="spellStart"/>
      <w:r w:rsidRPr="00052A11">
        <w:rPr>
          <w:b w:val="0"/>
          <w:sz w:val="24"/>
          <w:szCs w:val="24"/>
        </w:rPr>
        <w:t>Biser</w:t>
      </w:r>
      <w:proofErr w:type="spellEnd"/>
      <w:r w:rsidRPr="00052A11">
        <w:rPr>
          <w:b w:val="0"/>
          <w:sz w:val="24"/>
          <w:szCs w:val="24"/>
        </w:rPr>
        <w:t xml:space="preserve">, Eugen. </w:t>
      </w:r>
      <w:r w:rsidR="0080225E">
        <w:rPr>
          <w:b w:val="0"/>
          <w:sz w:val="24"/>
          <w:szCs w:val="24"/>
        </w:rPr>
        <w:t>“</w:t>
      </w:r>
      <w:r w:rsidRPr="00052A11">
        <w:rPr>
          <w:b w:val="0"/>
          <w:sz w:val="24"/>
          <w:szCs w:val="24"/>
        </w:rPr>
        <w:t>Wisdom</w:t>
      </w:r>
      <w:r w:rsidR="0080225E">
        <w:rPr>
          <w:b w:val="0"/>
          <w:sz w:val="24"/>
          <w:szCs w:val="24"/>
        </w:rPr>
        <w:t>”</w:t>
      </w:r>
      <w:r w:rsidRPr="00052A11">
        <w:rPr>
          <w:b w:val="0"/>
          <w:sz w:val="24"/>
          <w:szCs w:val="24"/>
        </w:rPr>
        <w:t xml:space="preserve">, </w:t>
      </w:r>
      <w:r w:rsidRPr="00052A11">
        <w:rPr>
          <w:b w:val="0"/>
          <w:i/>
          <w:sz w:val="24"/>
          <w:szCs w:val="24"/>
        </w:rPr>
        <w:t>Sacramentum Mundi: An Encyclopedia of Theology</w:t>
      </w:r>
      <w:r w:rsidRPr="00052A11">
        <w:rPr>
          <w:b w:val="0"/>
          <w:sz w:val="24"/>
          <w:szCs w:val="24"/>
        </w:rPr>
        <w:t xml:space="preserve"> (Karl </w:t>
      </w:r>
      <w:proofErr w:type="spellStart"/>
      <w:r w:rsidRPr="00052A11">
        <w:rPr>
          <w:b w:val="0"/>
          <w:sz w:val="24"/>
          <w:szCs w:val="24"/>
        </w:rPr>
        <w:t>Rahner</w:t>
      </w:r>
      <w:proofErr w:type="spellEnd"/>
      <w:r w:rsidRPr="00052A11">
        <w:rPr>
          <w:b w:val="0"/>
          <w:sz w:val="24"/>
          <w:szCs w:val="24"/>
        </w:rPr>
        <w:t xml:space="preserve"> et al</w:t>
      </w:r>
      <w:r w:rsidR="00BB6182" w:rsidRPr="00BB6182">
        <w:rPr>
          <w:b w:val="0"/>
          <w:sz w:val="24"/>
          <w:szCs w:val="24"/>
        </w:rPr>
        <w:t xml:space="preserve"> (ed</w:t>
      </w:r>
      <w:r w:rsidR="00D22CE7">
        <w:rPr>
          <w:b w:val="0"/>
          <w:sz w:val="24"/>
          <w:szCs w:val="24"/>
        </w:rPr>
        <w:t>s</w:t>
      </w:r>
      <w:r w:rsidR="00BB6182" w:rsidRPr="00BB6182">
        <w:rPr>
          <w:b w:val="0"/>
          <w:sz w:val="24"/>
          <w:szCs w:val="24"/>
        </w:rPr>
        <w:t>.)</w:t>
      </w:r>
      <w:r w:rsidR="00BB6182">
        <w:rPr>
          <w:b w:val="0"/>
          <w:sz w:val="24"/>
          <w:szCs w:val="24"/>
        </w:rPr>
        <w:t>;</w:t>
      </w:r>
      <w:r w:rsidRPr="00052A11">
        <w:rPr>
          <w:b w:val="0"/>
          <w:sz w:val="24"/>
          <w:szCs w:val="24"/>
        </w:rPr>
        <w:t xml:space="preserve"> New York: Herder &amp; Herder, 1968) 6: 359-</w:t>
      </w:r>
      <w:r w:rsidR="0004561A">
        <w:rPr>
          <w:b w:val="0"/>
          <w:sz w:val="24"/>
          <w:szCs w:val="24"/>
        </w:rPr>
        <w:t>3</w:t>
      </w:r>
      <w:r w:rsidRPr="00052A11">
        <w:rPr>
          <w:b w:val="0"/>
          <w:sz w:val="24"/>
          <w:szCs w:val="24"/>
        </w:rPr>
        <w:t xml:space="preserve">62. [originally published as </w:t>
      </w:r>
      <w:proofErr w:type="spellStart"/>
      <w:r w:rsidRPr="00052A11">
        <w:rPr>
          <w:b w:val="0"/>
          <w:i/>
          <w:sz w:val="24"/>
          <w:szCs w:val="24"/>
        </w:rPr>
        <w:t>Theologisches</w:t>
      </w:r>
      <w:proofErr w:type="spellEnd"/>
      <w:r w:rsidRPr="00052A11">
        <w:rPr>
          <w:b w:val="0"/>
          <w:i/>
          <w:sz w:val="24"/>
          <w:szCs w:val="24"/>
        </w:rPr>
        <w:t xml:space="preserve"> </w:t>
      </w:r>
      <w:proofErr w:type="spellStart"/>
      <w:r w:rsidRPr="00052A11">
        <w:rPr>
          <w:b w:val="0"/>
          <w:i/>
          <w:sz w:val="24"/>
          <w:szCs w:val="24"/>
        </w:rPr>
        <w:t>Lexikon</w:t>
      </w:r>
      <w:proofErr w:type="spellEnd"/>
      <w:r w:rsidRPr="00052A11">
        <w:rPr>
          <w:b w:val="0"/>
          <w:i/>
          <w:sz w:val="24"/>
          <w:szCs w:val="24"/>
        </w:rPr>
        <w:t xml:space="preserve"> </w:t>
      </w:r>
      <w:proofErr w:type="spellStart"/>
      <w:r w:rsidRPr="00052A11">
        <w:rPr>
          <w:b w:val="0"/>
          <w:i/>
          <w:sz w:val="24"/>
          <w:szCs w:val="24"/>
        </w:rPr>
        <w:t>fu</w:t>
      </w:r>
      <w:r w:rsidRPr="00052A11">
        <w:rPr>
          <w:rFonts w:ascii="Tahoma" w:hAnsi="Tahoma"/>
          <w:b w:val="0"/>
          <w:i/>
          <w:sz w:val="24"/>
          <w:szCs w:val="24"/>
        </w:rPr>
        <w:t>̈</w:t>
      </w:r>
      <w:r w:rsidRPr="00052A11">
        <w:rPr>
          <w:b w:val="0"/>
          <w:i/>
          <w:sz w:val="24"/>
          <w:szCs w:val="24"/>
        </w:rPr>
        <w:t>r</w:t>
      </w:r>
      <w:proofErr w:type="spellEnd"/>
      <w:r w:rsidRPr="00052A11">
        <w:rPr>
          <w:b w:val="0"/>
          <w:i/>
          <w:sz w:val="24"/>
          <w:szCs w:val="24"/>
        </w:rPr>
        <w:t xml:space="preserve"> die Praxis</w:t>
      </w:r>
      <w:r w:rsidRPr="00052A11">
        <w:rPr>
          <w:b w:val="0"/>
          <w:sz w:val="24"/>
          <w:szCs w:val="24"/>
        </w:rPr>
        <w:t xml:space="preserve"> (Karl </w:t>
      </w:r>
      <w:proofErr w:type="spellStart"/>
      <w:r w:rsidRPr="00052A11">
        <w:rPr>
          <w:b w:val="0"/>
          <w:sz w:val="24"/>
          <w:szCs w:val="24"/>
        </w:rPr>
        <w:t>Rahner</w:t>
      </w:r>
      <w:proofErr w:type="spellEnd"/>
      <w:r w:rsidRPr="00052A11">
        <w:rPr>
          <w:b w:val="0"/>
          <w:sz w:val="24"/>
          <w:szCs w:val="24"/>
        </w:rPr>
        <w:t xml:space="preserve"> et al.</w:t>
      </w:r>
      <w:r w:rsidR="00BB6182">
        <w:rPr>
          <w:b w:val="0"/>
          <w:sz w:val="24"/>
          <w:szCs w:val="24"/>
        </w:rPr>
        <w:t xml:space="preserve"> </w:t>
      </w:r>
      <w:r w:rsidR="00BB6182" w:rsidRPr="00BB6182">
        <w:rPr>
          <w:b w:val="0"/>
          <w:sz w:val="24"/>
          <w:szCs w:val="24"/>
        </w:rPr>
        <w:t>(ed</w:t>
      </w:r>
      <w:r w:rsidR="00BB6182">
        <w:rPr>
          <w:b w:val="0"/>
          <w:sz w:val="24"/>
          <w:szCs w:val="24"/>
        </w:rPr>
        <w:t>s</w:t>
      </w:r>
      <w:r w:rsidR="00BB6182" w:rsidRPr="00BB6182">
        <w:rPr>
          <w:b w:val="0"/>
          <w:sz w:val="24"/>
          <w:szCs w:val="24"/>
        </w:rPr>
        <w:t>.)</w:t>
      </w:r>
      <w:r w:rsidRPr="00052A11">
        <w:rPr>
          <w:b w:val="0"/>
          <w:sz w:val="24"/>
          <w:szCs w:val="24"/>
        </w:rPr>
        <w:t>; Freiburg: Herder &amp; Herder, 1967-</w:t>
      </w:r>
      <w:r w:rsidR="0004561A">
        <w:rPr>
          <w:b w:val="0"/>
          <w:sz w:val="24"/>
          <w:szCs w:val="24"/>
        </w:rPr>
        <w:t>19</w:t>
      </w:r>
      <w:r w:rsidRPr="00052A11">
        <w:rPr>
          <w:b w:val="0"/>
          <w:sz w:val="24"/>
          <w:szCs w:val="24"/>
        </w:rPr>
        <w:t>69)</w:t>
      </w:r>
      <w:r>
        <w:rPr>
          <w:b w:val="0"/>
          <w:sz w:val="24"/>
          <w:szCs w:val="24"/>
        </w:rPr>
        <w:t xml:space="preserve">; condensed in </w:t>
      </w:r>
      <w:proofErr w:type="spellStart"/>
      <w:r>
        <w:rPr>
          <w:b w:val="0"/>
          <w:sz w:val="24"/>
          <w:szCs w:val="24"/>
        </w:rPr>
        <w:t>Biser</w:t>
      </w:r>
      <w:proofErr w:type="spellEnd"/>
      <w:r>
        <w:rPr>
          <w:b w:val="0"/>
          <w:sz w:val="24"/>
          <w:szCs w:val="24"/>
        </w:rPr>
        <w:t xml:space="preserve"> 1975</w:t>
      </w:r>
      <w:r w:rsidRPr="00052A11">
        <w:rPr>
          <w:b w:val="0"/>
          <w:sz w:val="24"/>
          <w:szCs w:val="24"/>
        </w:rPr>
        <w:t>].</w:t>
      </w:r>
    </w:p>
    <w:p w14:paraId="62EE0127" w14:textId="77777777" w:rsidR="00052A11" w:rsidRPr="00052A11" w:rsidRDefault="00052A11" w:rsidP="00F135C0">
      <w:pPr>
        <w:widowControl w:val="0"/>
        <w:autoSpaceDE w:val="0"/>
        <w:autoSpaceDN w:val="0"/>
        <w:adjustRightInd w:val="0"/>
        <w:ind w:left="720" w:hanging="720"/>
      </w:pPr>
      <w:r>
        <w:t>--.</w:t>
      </w:r>
      <w:r w:rsidRPr="00052A11">
        <w:t xml:space="preserve"> </w:t>
      </w:r>
      <w:r w:rsidR="0080225E">
        <w:t>“</w:t>
      </w:r>
      <w:r w:rsidRPr="00052A11">
        <w:t>Wisdom</w:t>
      </w:r>
      <w:r w:rsidR="0080225E">
        <w:t>”</w:t>
      </w:r>
      <w:r w:rsidRPr="00052A11">
        <w:t xml:space="preserve">, </w:t>
      </w:r>
      <w:r>
        <w:t xml:space="preserve">in </w:t>
      </w:r>
      <w:r w:rsidRPr="00052A11">
        <w:rPr>
          <w:i/>
        </w:rPr>
        <w:t xml:space="preserve">Encyclopedia of </w:t>
      </w:r>
      <w:proofErr w:type="spellStart"/>
      <w:r w:rsidRPr="00052A11">
        <w:rPr>
          <w:i/>
        </w:rPr>
        <w:t>Thelogy</w:t>
      </w:r>
      <w:proofErr w:type="spellEnd"/>
      <w:r w:rsidRPr="00052A11">
        <w:rPr>
          <w:i/>
        </w:rPr>
        <w:t>: The Concise Sacramentum Mundi</w:t>
      </w:r>
      <w:r w:rsidRPr="00052A11">
        <w:t xml:space="preserve"> (Karl </w:t>
      </w:r>
      <w:proofErr w:type="spellStart"/>
      <w:r w:rsidRPr="00052A11">
        <w:t>Rahner</w:t>
      </w:r>
      <w:proofErr w:type="spellEnd"/>
      <w:r w:rsidR="00BB6182">
        <w:t xml:space="preserve"> (ed.)</w:t>
      </w:r>
      <w:r w:rsidRPr="00052A11">
        <w:t xml:space="preserve">; New York: Seabury, 1975) 1817-21 [condensation of </w:t>
      </w:r>
      <w:proofErr w:type="spellStart"/>
      <w:r w:rsidRPr="00052A11">
        <w:t>Biser</w:t>
      </w:r>
      <w:proofErr w:type="spellEnd"/>
      <w:r w:rsidRPr="00052A11">
        <w:t xml:space="preserve"> 1968].</w:t>
      </w:r>
    </w:p>
    <w:p w14:paraId="5FAF26FC" w14:textId="77777777" w:rsidR="00052A11" w:rsidRPr="00052A11" w:rsidRDefault="00052A11" w:rsidP="00F135C0">
      <w:pPr>
        <w:widowControl w:val="0"/>
        <w:autoSpaceDE w:val="0"/>
        <w:autoSpaceDN w:val="0"/>
        <w:adjustRightInd w:val="0"/>
        <w:ind w:left="720" w:hanging="720"/>
      </w:pPr>
    </w:p>
    <w:p w14:paraId="5D776803" w14:textId="77777777" w:rsidR="00F135C0" w:rsidRPr="005E1307" w:rsidRDefault="00F135C0" w:rsidP="00F135C0">
      <w:pPr>
        <w:widowControl w:val="0"/>
        <w:autoSpaceDE w:val="0"/>
        <w:autoSpaceDN w:val="0"/>
        <w:adjustRightInd w:val="0"/>
        <w:ind w:left="720" w:hanging="720"/>
      </w:pPr>
      <w:r>
        <w:t xml:space="preserve">Blank, Sheldon. </w:t>
      </w:r>
      <w:r w:rsidR="0080225E">
        <w:t>“</w:t>
      </w:r>
      <w:r w:rsidRPr="005E1307">
        <w:t>Wisdom</w:t>
      </w:r>
      <w:r w:rsidR="0080225E">
        <w:t>”</w:t>
      </w:r>
      <w:r>
        <w:t xml:space="preserve"> in </w:t>
      </w:r>
      <w:r w:rsidRPr="004F5B3C">
        <w:rPr>
          <w:i/>
        </w:rPr>
        <w:t>Interpreter’s Dictionary of the Bible</w:t>
      </w:r>
      <w:r>
        <w:t xml:space="preserve"> (George Arthur </w:t>
      </w:r>
      <w:proofErr w:type="spellStart"/>
      <w:r>
        <w:t>Buttrick</w:t>
      </w:r>
      <w:proofErr w:type="spellEnd"/>
      <w:r>
        <w:t xml:space="preserve"> et al.</w:t>
      </w:r>
      <w:r w:rsidR="00BB6182">
        <w:t xml:space="preserve"> (eds.)</w:t>
      </w:r>
      <w:r>
        <w:t xml:space="preserve">; Nashville: Abingdon, 1976) </w:t>
      </w:r>
      <w:r w:rsidRPr="005E1307">
        <w:t>4:</w:t>
      </w:r>
      <w:r>
        <w:t xml:space="preserve"> </w:t>
      </w:r>
      <w:r w:rsidRPr="005E1307">
        <w:t>852-</w:t>
      </w:r>
      <w:r w:rsidR="0004561A">
        <w:t>8</w:t>
      </w:r>
      <w:r w:rsidRPr="005E1307">
        <w:t>60</w:t>
      </w:r>
      <w:r>
        <w:t>.</w:t>
      </w:r>
    </w:p>
    <w:p w14:paraId="48DE2C75" w14:textId="77777777" w:rsidR="00F135C0" w:rsidRDefault="00F135C0" w:rsidP="00F135C0">
      <w:pPr>
        <w:widowControl w:val="0"/>
        <w:autoSpaceDE w:val="0"/>
        <w:autoSpaceDN w:val="0"/>
        <w:adjustRightInd w:val="0"/>
      </w:pPr>
    </w:p>
    <w:p w14:paraId="0E5C5787" w14:textId="77777777" w:rsidR="006B377E" w:rsidRPr="005E1307" w:rsidRDefault="006B377E" w:rsidP="006B377E">
      <w:pPr>
        <w:widowControl w:val="0"/>
        <w:autoSpaceDE w:val="0"/>
        <w:autoSpaceDN w:val="0"/>
        <w:adjustRightInd w:val="0"/>
        <w:ind w:left="720" w:hanging="720"/>
      </w:pPr>
      <w:proofErr w:type="spellStart"/>
      <w:r w:rsidRPr="008F4AF6">
        <w:lastRenderedPageBreak/>
        <w:t>Bluedo</w:t>
      </w:r>
      <w:r w:rsidRPr="005E1307">
        <w:t>rn</w:t>
      </w:r>
      <w:proofErr w:type="spellEnd"/>
      <w:r w:rsidRPr="005E1307">
        <w:t>, Wolfgang</w:t>
      </w:r>
      <w:r>
        <w:t xml:space="preserve">. </w:t>
      </w:r>
      <w:r w:rsidR="0080225E">
        <w:t>“</w:t>
      </w:r>
      <w:r w:rsidRPr="005E1307">
        <w:t xml:space="preserve">The </w:t>
      </w:r>
      <w:r w:rsidR="008F4AF6">
        <w:t>M</w:t>
      </w:r>
      <w:r w:rsidRPr="005E1307">
        <w:t xml:space="preserve">essage of Proverbs: </w:t>
      </w:r>
      <w:r w:rsidR="008F4AF6">
        <w:t>W</w:t>
      </w:r>
      <w:r w:rsidRPr="005E1307">
        <w:t xml:space="preserve">isdom for </w:t>
      </w:r>
      <w:r w:rsidR="008F4AF6">
        <w:t>L</w:t>
      </w:r>
      <w:r w:rsidRPr="005E1307">
        <w:t>ife</w:t>
      </w:r>
      <w:r w:rsidR="0080225E">
        <w:t>”</w:t>
      </w:r>
      <w:r>
        <w:t>,</w:t>
      </w:r>
      <w:r w:rsidRPr="005E1307">
        <w:t xml:space="preserve"> </w:t>
      </w:r>
      <w:proofErr w:type="spellStart"/>
      <w:r w:rsidRPr="00811924">
        <w:rPr>
          <w:i/>
        </w:rPr>
        <w:t>Themelios</w:t>
      </w:r>
      <w:proofErr w:type="spellEnd"/>
      <w:r>
        <w:t xml:space="preserve"> 25.1 (</w:t>
      </w:r>
      <w:r w:rsidRPr="005E1307">
        <w:t>1999</w:t>
      </w:r>
      <w:r>
        <w:t>) 79-80.</w:t>
      </w:r>
    </w:p>
    <w:p w14:paraId="0796936A" w14:textId="77777777" w:rsidR="006B377E" w:rsidRPr="005E1307" w:rsidRDefault="006B377E" w:rsidP="006B377E">
      <w:pPr>
        <w:widowControl w:val="0"/>
        <w:autoSpaceDE w:val="0"/>
        <w:autoSpaceDN w:val="0"/>
        <w:adjustRightInd w:val="0"/>
      </w:pPr>
    </w:p>
    <w:p w14:paraId="36A1F3EB" w14:textId="77777777" w:rsidR="006B377E" w:rsidRPr="005E1307" w:rsidRDefault="006B377E" w:rsidP="006B377E">
      <w:pPr>
        <w:widowControl w:val="0"/>
        <w:autoSpaceDE w:val="0"/>
        <w:autoSpaceDN w:val="0"/>
        <w:adjustRightInd w:val="0"/>
        <w:ind w:left="720" w:hanging="720"/>
      </w:pPr>
      <w:proofErr w:type="spellStart"/>
      <w:r w:rsidRPr="005E1307">
        <w:t>Burbridge</w:t>
      </w:r>
      <w:proofErr w:type="spellEnd"/>
      <w:r w:rsidRPr="005E1307">
        <w:t xml:space="preserve">, A.T. </w:t>
      </w:r>
      <w:r w:rsidR="0080225E">
        <w:t>“</w:t>
      </w:r>
      <w:r w:rsidRPr="005E1307">
        <w:t>The Justification of Wisdom</w:t>
      </w:r>
      <w:r w:rsidR="0080225E">
        <w:t>”</w:t>
      </w:r>
      <w:r>
        <w:t>,</w:t>
      </w:r>
      <w:r w:rsidRPr="005E1307">
        <w:t xml:space="preserve"> </w:t>
      </w:r>
      <w:r w:rsidRPr="00811924">
        <w:rPr>
          <w:i/>
        </w:rPr>
        <w:t>Journal of Theological Studies</w:t>
      </w:r>
      <w:r>
        <w:t xml:space="preserve"> 5 (1904)</w:t>
      </w:r>
      <w:r w:rsidRPr="005E1307">
        <w:t xml:space="preserve"> 455-</w:t>
      </w:r>
      <w:r w:rsidR="002968DB">
        <w:t>4</w:t>
      </w:r>
      <w:r w:rsidRPr="005E1307">
        <w:t>58.</w:t>
      </w:r>
    </w:p>
    <w:p w14:paraId="7E1750DD" w14:textId="77777777" w:rsidR="006B377E" w:rsidRPr="005E1307" w:rsidRDefault="006B377E" w:rsidP="006B377E">
      <w:pPr>
        <w:widowControl w:val="0"/>
        <w:autoSpaceDE w:val="0"/>
        <w:autoSpaceDN w:val="0"/>
        <w:adjustRightInd w:val="0"/>
        <w:ind w:left="720" w:hanging="720"/>
      </w:pPr>
    </w:p>
    <w:p w14:paraId="5F862DF6" w14:textId="77777777" w:rsidR="006B377E" w:rsidRPr="00236FFD" w:rsidRDefault="006B377E" w:rsidP="006B377E">
      <w:pPr>
        <w:widowControl w:val="0"/>
        <w:autoSpaceDE w:val="0"/>
        <w:autoSpaceDN w:val="0"/>
        <w:adjustRightInd w:val="0"/>
        <w:ind w:left="720" w:hanging="720"/>
      </w:pPr>
      <w:r w:rsidRPr="00236FFD">
        <w:t>Burden, Jasper</w:t>
      </w:r>
      <w:r>
        <w:t xml:space="preserve">. </w:t>
      </w:r>
      <w:r w:rsidR="0080225E">
        <w:t>“</w:t>
      </w:r>
      <w:r w:rsidRPr="00236FFD">
        <w:t xml:space="preserve">No-One Is an </w:t>
      </w:r>
      <w:smartTag w:uri="urn:schemas-microsoft-com:office:smarttags" w:element="place">
        <w:r w:rsidRPr="00236FFD">
          <w:t>Island</w:t>
        </w:r>
      </w:smartTag>
      <w:r w:rsidRPr="00236FFD">
        <w:t>: Proverbs, Context and the Bible</w:t>
      </w:r>
      <w:r w:rsidR="0080225E">
        <w:t>”</w:t>
      </w:r>
      <w:r>
        <w:t>,</w:t>
      </w:r>
      <w:r w:rsidRPr="00236FFD">
        <w:t xml:space="preserve"> </w:t>
      </w:r>
      <w:proofErr w:type="spellStart"/>
      <w:r w:rsidRPr="00811924">
        <w:rPr>
          <w:i/>
        </w:rPr>
        <w:t>Missionalia</w:t>
      </w:r>
      <w:proofErr w:type="spellEnd"/>
      <w:r w:rsidRPr="00236FFD">
        <w:t xml:space="preserve"> 18</w:t>
      </w:r>
      <w:r>
        <w:t xml:space="preserve"> (1990) </w:t>
      </w:r>
      <w:r w:rsidRPr="00236FFD">
        <w:t>181-</w:t>
      </w:r>
      <w:r w:rsidR="00244933">
        <w:t>1</w:t>
      </w:r>
      <w:r w:rsidRPr="00236FFD">
        <w:t>94.</w:t>
      </w:r>
    </w:p>
    <w:p w14:paraId="399E23FD" w14:textId="77777777" w:rsidR="006B377E" w:rsidRDefault="006B377E" w:rsidP="006B377E">
      <w:pPr>
        <w:widowControl w:val="0"/>
        <w:autoSpaceDE w:val="0"/>
        <w:autoSpaceDN w:val="0"/>
        <w:adjustRightInd w:val="0"/>
        <w:ind w:left="720" w:hanging="720"/>
      </w:pPr>
    </w:p>
    <w:p w14:paraId="02D770CA" w14:textId="77777777" w:rsidR="006B377E" w:rsidRPr="005E1307" w:rsidRDefault="006B377E" w:rsidP="006B377E">
      <w:pPr>
        <w:widowControl w:val="0"/>
        <w:autoSpaceDE w:val="0"/>
        <w:autoSpaceDN w:val="0"/>
        <w:adjustRightInd w:val="0"/>
        <w:ind w:left="720" w:hanging="720"/>
      </w:pPr>
      <w:r w:rsidRPr="005E1307">
        <w:t xml:space="preserve">Cadbury, Henry J. </w:t>
      </w:r>
      <w:r w:rsidR="0080225E">
        <w:t>“</w:t>
      </w:r>
      <w:r w:rsidRPr="005E1307">
        <w:t>New Wine in Old Wine-Skins</w:t>
      </w:r>
      <w:r>
        <w:t xml:space="preserve"> in Wisdom</w:t>
      </w:r>
      <w:r w:rsidR="0080225E">
        <w:t>”</w:t>
      </w:r>
      <w:r>
        <w:t>,</w:t>
      </w:r>
      <w:r w:rsidRPr="005E1307">
        <w:t xml:space="preserve"> </w:t>
      </w:r>
      <w:r w:rsidRPr="00A21599">
        <w:rPr>
          <w:i/>
        </w:rPr>
        <w:t>Expository Times</w:t>
      </w:r>
      <w:r>
        <w:t xml:space="preserve"> 84 (1973)</w:t>
      </w:r>
      <w:r w:rsidRPr="005E1307">
        <w:t xml:space="preserve"> 164-</w:t>
      </w:r>
      <w:r w:rsidR="0004561A">
        <w:t>1</w:t>
      </w:r>
      <w:r w:rsidRPr="005E1307">
        <w:t>68.</w:t>
      </w:r>
      <w:r w:rsidRPr="005E1307">
        <w:br/>
      </w:r>
    </w:p>
    <w:p w14:paraId="1E0E9AA0" w14:textId="77777777" w:rsidR="006B377E" w:rsidRPr="005E1307" w:rsidRDefault="006B377E" w:rsidP="006B377E">
      <w:pPr>
        <w:widowControl w:val="0"/>
        <w:autoSpaceDE w:val="0"/>
        <w:autoSpaceDN w:val="0"/>
        <w:adjustRightInd w:val="0"/>
        <w:spacing w:after="240"/>
        <w:ind w:left="720" w:hanging="720"/>
      </w:pPr>
      <w:proofErr w:type="spellStart"/>
      <w:r w:rsidRPr="005E1307">
        <w:t>Carasik</w:t>
      </w:r>
      <w:proofErr w:type="spellEnd"/>
      <w:r w:rsidRPr="005E1307">
        <w:t xml:space="preserve">, Michael. Theologies of the </w:t>
      </w:r>
      <w:r w:rsidR="00F135C0">
        <w:t>m</w:t>
      </w:r>
      <w:r w:rsidRPr="005E1307">
        <w:t xml:space="preserve">ind in </w:t>
      </w:r>
      <w:r w:rsidR="00F135C0">
        <w:t>b</w:t>
      </w:r>
      <w:r w:rsidRPr="005E1307">
        <w:t>iblical Israel</w:t>
      </w:r>
      <w:r>
        <w:t xml:space="preserve"> (</w:t>
      </w:r>
      <w:r w:rsidR="006A2F96">
        <w:t>Ph.D.</w:t>
      </w:r>
      <w:r w:rsidRPr="005E1307">
        <w:t xml:space="preserve"> </w:t>
      </w:r>
      <w:r w:rsidR="00B150FA">
        <w:t>dissertation;</w:t>
      </w:r>
      <w:r>
        <w:t xml:space="preserve"> </w:t>
      </w:r>
      <w:r w:rsidRPr="005E1307">
        <w:t>Brandeis University, 1997</w:t>
      </w:r>
      <w:r w:rsidR="00C66390">
        <w:t>).</w:t>
      </w:r>
    </w:p>
    <w:p w14:paraId="314EAA2B" w14:textId="77777777" w:rsidR="006B377E" w:rsidRPr="005E1307" w:rsidRDefault="006B377E" w:rsidP="006B377E">
      <w:pPr>
        <w:widowControl w:val="0"/>
        <w:autoSpaceDE w:val="0"/>
        <w:autoSpaceDN w:val="0"/>
        <w:adjustRightInd w:val="0"/>
        <w:spacing w:after="240"/>
        <w:ind w:left="720" w:hanging="720"/>
      </w:pPr>
      <w:r w:rsidRPr="005E1307">
        <w:t xml:space="preserve">Clifford, Richard J. </w:t>
      </w:r>
      <w:r w:rsidR="0080225E">
        <w:t>“</w:t>
      </w:r>
      <w:r w:rsidRPr="005E1307">
        <w:t>The God Who Makes People Wise:</w:t>
      </w:r>
      <w:r>
        <w:t xml:space="preserve"> </w:t>
      </w:r>
      <w:r w:rsidRPr="005E1307">
        <w:t>The Wisdom Literature</w:t>
      </w:r>
      <w:r w:rsidR="0080225E">
        <w:t>”</w:t>
      </w:r>
      <w:r w:rsidR="00E344EF">
        <w:t xml:space="preserve">, in </w:t>
      </w:r>
      <w:r w:rsidRPr="00811924">
        <w:rPr>
          <w:i/>
        </w:rPr>
        <w:t xml:space="preserve">The </w:t>
      </w:r>
      <w:r>
        <w:rPr>
          <w:i/>
        </w:rPr>
        <w:t>F</w:t>
      </w:r>
      <w:r w:rsidRPr="00811924">
        <w:rPr>
          <w:i/>
        </w:rPr>
        <w:t xml:space="preserve">orgotten God: </w:t>
      </w:r>
      <w:r>
        <w:rPr>
          <w:i/>
        </w:rPr>
        <w:t>P</w:t>
      </w:r>
      <w:r w:rsidRPr="00811924">
        <w:rPr>
          <w:i/>
        </w:rPr>
        <w:t xml:space="preserve">erspectives in </w:t>
      </w:r>
      <w:r>
        <w:rPr>
          <w:i/>
        </w:rPr>
        <w:t>B</w:t>
      </w:r>
      <w:r w:rsidRPr="00811924">
        <w:rPr>
          <w:i/>
        </w:rPr>
        <w:t xml:space="preserve">iblical </w:t>
      </w:r>
      <w:r>
        <w:rPr>
          <w:i/>
        </w:rPr>
        <w:t>T</w:t>
      </w:r>
      <w:r w:rsidRPr="00811924">
        <w:rPr>
          <w:i/>
        </w:rPr>
        <w:t xml:space="preserve">heology: </w:t>
      </w:r>
      <w:r>
        <w:rPr>
          <w:i/>
        </w:rPr>
        <w:t>E</w:t>
      </w:r>
      <w:r w:rsidRPr="00811924">
        <w:rPr>
          <w:i/>
        </w:rPr>
        <w:t xml:space="preserve">ssays in </w:t>
      </w:r>
      <w:r>
        <w:rPr>
          <w:i/>
        </w:rPr>
        <w:t>H</w:t>
      </w:r>
      <w:r w:rsidRPr="00811924">
        <w:rPr>
          <w:i/>
        </w:rPr>
        <w:t xml:space="preserve">onor of Paul J. </w:t>
      </w:r>
      <w:proofErr w:type="spellStart"/>
      <w:r w:rsidRPr="00811924">
        <w:rPr>
          <w:i/>
        </w:rPr>
        <w:t>Achtemeier</w:t>
      </w:r>
      <w:proofErr w:type="spellEnd"/>
      <w:r w:rsidRPr="00811924">
        <w:rPr>
          <w:i/>
        </w:rPr>
        <w:t xml:space="preserve"> on the </w:t>
      </w:r>
      <w:r>
        <w:rPr>
          <w:i/>
        </w:rPr>
        <w:t>O</w:t>
      </w:r>
      <w:r w:rsidRPr="00811924">
        <w:rPr>
          <w:i/>
        </w:rPr>
        <w:t xml:space="preserve">ccasion of his </w:t>
      </w:r>
      <w:r>
        <w:rPr>
          <w:i/>
        </w:rPr>
        <w:t>S</w:t>
      </w:r>
      <w:r w:rsidRPr="00811924">
        <w:rPr>
          <w:i/>
        </w:rPr>
        <w:t xml:space="preserve">eventy-fifth </w:t>
      </w:r>
      <w:r>
        <w:rPr>
          <w:i/>
        </w:rPr>
        <w:t>B</w:t>
      </w:r>
      <w:r w:rsidRPr="00811924">
        <w:rPr>
          <w:i/>
        </w:rPr>
        <w:t>irthday</w:t>
      </w:r>
      <w:r>
        <w:t xml:space="preserve"> (</w:t>
      </w:r>
      <w:r w:rsidRPr="005E1307">
        <w:t>A.A. Das and Frank J. Matera</w:t>
      </w:r>
      <w:r w:rsidR="00BB6182">
        <w:t xml:space="preserve"> (eds.)</w:t>
      </w:r>
      <w:r>
        <w:t xml:space="preserve">; </w:t>
      </w:r>
      <w:r w:rsidRPr="005E1307">
        <w:t>Louisville:</w:t>
      </w:r>
      <w:r>
        <w:t xml:space="preserve"> </w:t>
      </w:r>
      <w:proofErr w:type="spellStart"/>
      <w:r w:rsidRPr="005E1307">
        <w:t>Wes</w:t>
      </w:r>
      <w:r>
        <w:t>tminister</w:t>
      </w:r>
      <w:proofErr w:type="spellEnd"/>
      <w:r>
        <w:t xml:space="preserve"> John Knox, 2002)</w:t>
      </w:r>
      <w:r w:rsidRPr="005E1307">
        <w:t xml:space="preserve"> 57-74.</w:t>
      </w:r>
    </w:p>
    <w:p w14:paraId="31E30D63" w14:textId="77777777" w:rsidR="006B377E" w:rsidRPr="005E1307" w:rsidRDefault="006B377E" w:rsidP="006B377E">
      <w:pPr>
        <w:widowControl w:val="0"/>
        <w:autoSpaceDE w:val="0"/>
        <w:autoSpaceDN w:val="0"/>
        <w:adjustRightInd w:val="0"/>
        <w:spacing w:after="240"/>
        <w:ind w:left="720" w:hanging="720"/>
      </w:pPr>
      <w:proofErr w:type="spellStart"/>
      <w:r w:rsidRPr="005E1307">
        <w:t>Coules</w:t>
      </w:r>
      <w:proofErr w:type="spellEnd"/>
      <w:r w:rsidRPr="005E1307">
        <w:t xml:space="preserve">, John N. Towards </w:t>
      </w:r>
      <w:r w:rsidR="00F135C0">
        <w:t>b</w:t>
      </w:r>
      <w:r w:rsidRPr="005E1307">
        <w:t xml:space="preserve">ecoming </w:t>
      </w:r>
      <w:r w:rsidR="00F135C0">
        <w:t>w</w:t>
      </w:r>
      <w:r w:rsidRPr="005E1307">
        <w:t xml:space="preserve">ise: </w:t>
      </w:r>
      <w:r w:rsidR="00F135C0">
        <w:t>a</w:t>
      </w:r>
      <w:r w:rsidRPr="005E1307">
        <w:t xml:space="preserve"> </w:t>
      </w:r>
      <w:r w:rsidR="00F135C0">
        <w:t>s</w:t>
      </w:r>
      <w:r w:rsidRPr="005E1307">
        <w:t xml:space="preserve">tudy in the </w:t>
      </w:r>
      <w:r w:rsidR="00F135C0">
        <w:t>b</w:t>
      </w:r>
      <w:r w:rsidRPr="005E1307">
        <w:t>ook of Proverbs</w:t>
      </w:r>
      <w:r>
        <w:t xml:space="preserve"> (</w:t>
      </w:r>
      <w:r w:rsidR="000B23B0">
        <w:t xml:space="preserve">OT Major Field Seminar, </w:t>
      </w:r>
      <w:r w:rsidRPr="005E1307">
        <w:t>Grace Theological Seminary</w:t>
      </w:r>
      <w:r>
        <w:t>,</w:t>
      </w:r>
      <w:r w:rsidR="008F4AF6">
        <w:rPr>
          <w:rStyle w:val="CommentReference"/>
        </w:rPr>
        <w:t xml:space="preserve"> </w:t>
      </w:r>
      <w:r w:rsidR="000B23B0">
        <w:t>1989</w:t>
      </w:r>
      <w:r w:rsidR="00C66390">
        <w:t>).</w:t>
      </w:r>
    </w:p>
    <w:p w14:paraId="6E8559AA" w14:textId="77777777" w:rsidR="006B377E" w:rsidRPr="005E1307" w:rsidRDefault="006B377E" w:rsidP="006B377E">
      <w:pPr>
        <w:widowControl w:val="0"/>
        <w:autoSpaceDE w:val="0"/>
        <w:autoSpaceDN w:val="0"/>
        <w:adjustRightInd w:val="0"/>
        <w:spacing w:after="240"/>
        <w:ind w:left="720" w:hanging="720"/>
      </w:pPr>
      <w:r w:rsidRPr="005E1307">
        <w:t xml:space="preserve">Dell, Katharine J. </w:t>
      </w:r>
      <w:r w:rsidR="0080225E">
        <w:t>“</w:t>
      </w:r>
      <w:r w:rsidRPr="005E1307">
        <w:t xml:space="preserve">On the </w:t>
      </w:r>
      <w:r w:rsidR="00AF6CA8">
        <w:t>D</w:t>
      </w:r>
      <w:r w:rsidRPr="005E1307">
        <w:t xml:space="preserve">evelopment of </w:t>
      </w:r>
      <w:r w:rsidR="00AF6CA8">
        <w:t>W</w:t>
      </w:r>
      <w:r w:rsidRPr="005E1307">
        <w:t>isdom in Is</w:t>
      </w:r>
      <w:r>
        <w:t>r</w:t>
      </w:r>
      <w:r w:rsidRPr="005E1307">
        <w:t>ael</w:t>
      </w:r>
      <w:r w:rsidR="0080225E">
        <w:t>”</w:t>
      </w:r>
      <w:r w:rsidR="00E344EF">
        <w:t xml:space="preserve">, in </w:t>
      </w:r>
      <w:r w:rsidRPr="00BE1A3F">
        <w:rPr>
          <w:i/>
        </w:rPr>
        <w:t xml:space="preserve">Congress Volume, </w:t>
      </w:r>
      <w:smartTag w:uri="urn:schemas-microsoft-com:office:smarttags" w:element="place">
        <w:smartTag w:uri="urn:schemas-microsoft-com:office:smarttags" w:element="City">
          <w:r w:rsidRPr="00BE1A3F">
            <w:rPr>
              <w:i/>
            </w:rPr>
            <w:t>Cambridge</w:t>
          </w:r>
        </w:smartTag>
      </w:smartTag>
      <w:r w:rsidRPr="00BE1A3F">
        <w:rPr>
          <w:i/>
        </w:rPr>
        <w:t xml:space="preserve"> 1995</w:t>
      </w:r>
      <w:r>
        <w:t xml:space="preserve"> (</w:t>
      </w:r>
      <w:r w:rsidR="00AF6CA8">
        <w:t>J.A. Emerton</w:t>
      </w:r>
      <w:r w:rsidR="00BB6182">
        <w:t xml:space="preserve"> (ed.)</w:t>
      </w:r>
      <w:r w:rsidR="00AF6CA8">
        <w:t xml:space="preserve">; </w:t>
      </w:r>
      <w:proofErr w:type="spellStart"/>
      <w:r w:rsidRPr="008F4AF6">
        <w:t>Vetus</w:t>
      </w:r>
      <w:proofErr w:type="spellEnd"/>
      <w:r w:rsidRPr="008F4AF6">
        <w:t xml:space="preserve"> </w:t>
      </w:r>
      <w:proofErr w:type="spellStart"/>
      <w:r w:rsidRPr="008F4AF6">
        <w:t>Testamentum</w:t>
      </w:r>
      <w:proofErr w:type="spellEnd"/>
      <w:r w:rsidRPr="008F4AF6">
        <w:t xml:space="preserve"> </w:t>
      </w:r>
      <w:r w:rsidR="00476CB7">
        <w:t>Supplement</w:t>
      </w:r>
      <w:r>
        <w:t xml:space="preserve"> </w:t>
      </w:r>
      <w:r w:rsidRPr="005E1307">
        <w:t>66</w:t>
      </w:r>
      <w:r>
        <w:t xml:space="preserve">; Leiden: </w:t>
      </w:r>
      <w:r w:rsidR="00315FF6">
        <w:t>E.J.</w:t>
      </w:r>
      <w:r>
        <w:t xml:space="preserve"> Brill, </w:t>
      </w:r>
      <w:r w:rsidRPr="005E1307">
        <w:t>1997) 135-</w:t>
      </w:r>
      <w:r w:rsidR="002968DB">
        <w:t>1</w:t>
      </w:r>
      <w:r w:rsidRPr="005E1307">
        <w:t xml:space="preserve">51. </w:t>
      </w:r>
    </w:p>
    <w:p w14:paraId="0CCDD2A3" w14:textId="77777777" w:rsidR="006B377E" w:rsidRPr="005E1307" w:rsidRDefault="006B377E" w:rsidP="006B377E">
      <w:pPr>
        <w:widowControl w:val="0"/>
        <w:autoSpaceDE w:val="0"/>
        <w:autoSpaceDN w:val="0"/>
        <w:adjustRightInd w:val="0"/>
        <w:spacing w:after="240"/>
        <w:ind w:left="720" w:hanging="720"/>
      </w:pPr>
      <w:r w:rsidRPr="005E1307">
        <w:t xml:space="preserve">DeVries, Carl E. </w:t>
      </w:r>
      <w:r w:rsidR="0080225E">
        <w:t>“</w:t>
      </w:r>
      <w:r w:rsidRPr="005E1307">
        <w:t>Wisdom in Proverbs:</w:t>
      </w:r>
      <w:r>
        <w:t xml:space="preserve"> </w:t>
      </w:r>
      <w:r w:rsidRPr="00BE1A3F">
        <w:rPr>
          <w:i/>
        </w:rPr>
        <w:t>The Concept of Wisdom in Proverbs 1-9</w:t>
      </w:r>
      <w:r w:rsidRPr="005E1307">
        <w:t xml:space="preserve"> by R.N. </w:t>
      </w:r>
      <w:proofErr w:type="spellStart"/>
      <w:r w:rsidRPr="005E1307">
        <w:t>Whybray</w:t>
      </w:r>
      <w:proofErr w:type="spellEnd"/>
      <w:r w:rsidR="0080225E">
        <w:t>”</w:t>
      </w:r>
      <w:r>
        <w:t>,</w:t>
      </w:r>
      <w:r w:rsidRPr="005E1307">
        <w:t xml:space="preserve"> </w:t>
      </w:r>
      <w:r w:rsidRPr="00811924">
        <w:rPr>
          <w:i/>
        </w:rPr>
        <w:t>Bulletin of the Evangelical Theological Society</w:t>
      </w:r>
      <w:r w:rsidRPr="005E1307">
        <w:t xml:space="preserve"> 9.4 (1966) 200-201.</w:t>
      </w:r>
    </w:p>
    <w:p w14:paraId="4F165EB4" w14:textId="77777777" w:rsidR="006B377E" w:rsidRPr="005E1307" w:rsidRDefault="006B377E" w:rsidP="006B377E">
      <w:pPr>
        <w:widowControl w:val="0"/>
        <w:autoSpaceDE w:val="0"/>
        <w:autoSpaceDN w:val="0"/>
        <w:adjustRightInd w:val="0"/>
        <w:spacing w:after="240"/>
        <w:ind w:left="720" w:hanging="720"/>
      </w:pPr>
      <w:proofErr w:type="spellStart"/>
      <w:r w:rsidRPr="005E1307">
        <w:t>Dillistone</w:t>
      </w:r>
      <w:proofErr w:type="spellEnd"/>
      <w:r w:rsidRPr="005E1307">
        <w:t xml:space="preserve">, F.W. </w:t>
      </w:r>
      <w:r w:rsidR="0080225E">
        <w:t>“</w:t>
      </w:r>
      <w:r w:rsidRPr="005E1307">
        <w:t>Wisdom, Word, and Spirit</w:t>
      </w:r>
      <w:r w:rsidR="0080225E">
        <w:t>”</w:t>
      </w:r>
      <w:r>
        <w:t>,</w:t>
      </w:r>
      <w:r w:rsidRPr="005E1307">
        <w:t xml:space="preserve"> </w:t>
      </w:r>
      <w:r w:rsidRPr="00811924">
        <w:rPr>
          <w:i/>
        </w:rPr>
        <w:t>Interpretation</w:t>
      </w:r>
      <w:r>
        <w:t xml:space="preserve"> 2.3 (1948)</w:t>
      </w:r>
      <w:r w:rsidRPr="005E1307">
        <w:t xml:space="preserve"> 265-</w:t>
      </w:r>
      <w:r w:rsidR="00FD2532">
        <w:t>2</w:t>
      </w:r>
      <w:r w:rsidRPr="005E1307">
        <w:t>87.</w:t>
      </w:r>
    </w:p>
    <w:p w14:paraId="283BEEAB" w14:textId="77777777" w:rsidR="006B377E" w:rsidRPr="005E1307" w:rsidRDefault="006B377E" w:rsidP="006B377E">
      <w:pPr>
        <w:widowControl w:val="0"/>
        <w:autoSpaceDE w:val="0"/>
        <w:autoSpaceDN w:val="0"/>
        <w:adjustRightInd w:val="0"/>
        <w:spacing w:after="240"/>
        <w:ind w:left="720" w:hanging="720"/>
      </w:pPr>
      <w:proofErr w:type="spellStart"/>
      <w:r w:rsidRPr="008366DF">
        <w:t>D</w:t>
      </w:r>
      <w:r w:rsidR="00F135C0">
        <w:t>’</w:t>
      </w:r>
      <w:r w:rsidRPr="008366DF">
        <w:t>Israeli</w:t>
      </w:r>
      <w:proofErr w:type="spellEnd"/>
      <w:r w:rsidRPr="008366DF">
        <w:t xml:space="preserve">, Isaac. </w:t>
      </w:r>
      <w:r w:rsidR="0080225E">
        <w:t>“</w:t>
      </w:r>
      <w:r w:rsidRPr="005E1307">
        <w:t>The Philosophy of Proverbs</w:t>
      </w:r>
      <w:r w:rsidR="0080225E">
        <w:t>”</w:t>
      </w:r>
      <w:r w:rsidR="00E344EF">
        <w:t xml:space="preserve">, in </w:t>
      </w:r>
      <w:r w:rsidRPr="00811924">
        <w:rPr>
          <w:i/>
        </w:rPr>
        <w:t>A Second Series of Curiosities of Literature</w:t>
      </w:r>
      <w:r>
        <w:t xml:space="preserve"> (Isaac </w:t>
      </w:r>
      <w:proofErr w:type="spellStart"/>
      <w:r>
        <w:t>D</w:t>
      </w:r>
      <w:r w:rsidR="00F135C0">
        <w:t>’</w:t>
      </w:r>
      <w:r>
        <w:t>Israeli</w:t>
      </w:r>
      <w:proofErr w:type="spellEnd"/>
      <w:r w:rsidR="00BB6182">
        <w:t xml:space="preserve"> (ed.)</w:t>
      </w:r>
      <w:r>
        <w:t>;</w:t>
      </w:r>
      <w:r w:rsidRPr="005E1307">
        <w:t xml:space="preserve"> </w:t>
      </w:r>
      <w:smartTag w:uri="urn:schemas-microsoft-com:office:smarttags" w:element="place">
        <w:smartTag w:uri="urn:schemas-microsoft-com:office:smarttags" w:element="City">
          <w:r w:rsidRPr="005E1307">
            <w:t>London</w:t>
          </w:r>
        </w:smartTag>
      </w:smartTag>
      <w:r w:rsidRPr="005E1307">
        <w:t>: John Murray, 1823</w:t>
      </w:r>
      <w:r>
        <w:t>)</w:t>
      </w:r>
      <w:r w:rsidRPr="005E1307">
        <w:t xml:space="preserve"> </w:t>
      </w:r>
      <w:r>
        <w:t xml:space="preserve">1: </w:t>
      </w:r>
      <w:r w:rsidRPr="005E1307">
        <w:t>414-</w:t>
      </w:r>
      <w:r w:rsidR="00FD2532">
        <w:t>4</w:t>
      </w:r>
      <w:r w:rsidRPr="005E1307">
        <w:t xml:space="preserve">80. </w:t>
      </w:r>
    </w:p>
    <w:p w14:paraId="1E3FD058"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Wisdom</w:t>
      </w:r>
      <w:r w:rsidR="0080225E">
        <w:t>”</w:t>
      </w:r>
      <w:r w:rsidR="00E344EF">
        <w:t xml:space="preserve">, in </w:t>
      </w:r>
      <w:r w:rsidRPr="00811924">
        <w:rPr>
          <w:i/>
        </w:rPr>
        <w:t>Tradition and Interpretation</w:t>
      </w:r>
      <w:r>
        <w:t xml:space="preserve"> (</w:t>
      </w:r>
      <w:r w:rsidR="00F135C0">
        <w:t>G.</w:t>
      </w:r>
      <w:r w:rsidRPr="005E1307">
        <w:t>W.</w:t>
      </w:r>
      <w:r>
        <w:t xml:space="preserve"> </w:t>
      </w:r>
      <w:r w:rsidRPr="005E1307">
        <w:t>Anderson</w:t>
      </w:r>
      <w:r w:rsidR="00BB6182">
        <w:t xml:space="preserve"> (ed.)</w:t>
      </w:r>
      <w:r>
        <w:t>;</w:t>
      </w:r>
      <w:r w:rsidRPr="005E1307">
        <w:t xml:space="preserve"> </w:t>
      </w:r>
      <w:smartTag w:uri="urn:schemas-microsoft-com:office:smarttags" w:element="place">
        <w:smartTag w:uri="urn:schemas-microsoft-com:office:smarttags" w:element="City">
          <w:r>
            <w:t>Oxford</w:t>
          </w:r>
        </w:smartTag>
      </w:smartTag>
      <w:r>
        <w:t>: Clarendon Press, 1979)</w:t>
      </w:r>
      <w:r w:rsidRPr="004D2E05">
        <w:t xml:space="preserve"> </w:t>
      </w:r>
      <w:r>
        <w:t>214-37.</w:t>
      </w:r>
    </w:p>
    <w:p w14:paraId="1128789E" w14:textId="77777777" w:rsidR="006B377E" w:rsidRPr="005E1307" w:rsidRDefault="006B377E" w:rsidP="006B377E">
      <w:pPr>
        <w:widowControl w:val="0"/>
        <w:autoSpaceDE w:val="0"/>
        <w:autoSpaceDN w:val="0"/>
        <w:adjustRightInd w:val="0"/>
        <w:spacing w:after="240"/>
        <w:ind w:left="720" w:hanging="720"/>
      </w:pPr>
      <w:r w:rsidRPr="005E1307">
        <w:t xml:space="preserve">Enns, Peter. </w:t>
      </w:r>
      <w:r w:rsidR="0080225E">
        <w:t>“</w:t>
      </w:r>
      <w:r w:rsidRPr="005E1307">
        <w:t>Wisdom and Solomon and Biblical Interpretation</w:t>
      </w:r>
      <w:r w:rsidR="0080225E">
        <w:t>”</w:t>
      </w:r>
      <w:r w:rsidR="00E344EF">
        <w:t xml:space="preserve">, in </w:t>
      </w:r>
      <w:r w:rsidR="00F135C0">
        <w:rPr>
          <w:i/>
        </w:rPr>
        <w:t>The W</w:t>
      </w:r>
      <w:r w:rsidRPr="00811924">
        <w:rPr>
          <w:i/>
        </w:rPr>
        <w:t>ay of Wisdom: Essays in Honor of B.K. Waltke</w:t>
      </w:r>
      <w:r>
        <w:t xml:space="preserve"> (J.I. </w:t>
      </w:r>
      <w:r w:rsidRPr="005E1307">
        <w:t>Packer and S</w:t>
      </w:r>
      <w:r w:rsidR="00934D0A">
        <w:t>ven K</w:t>
      </w:r>
      <w:r w:rsidRPr="005E1307">
        <w:t xml:space="preserve">. </w:t>
      </w:r>
      <w:proofErr w:type="spellStart"/>
      <w:r w:rsidRPr="005E1307">
        <w:t>Soderlund</w:t>
      </w:r>
      <w:proofErr w:type="spellEnd"/>
      <w:r w:rsidR="00BB6182">
        <w:t xml:space="preserve"> (eds.)</w:t>
      </w:r>
      <w:r>
        <w:t xml:space="preserve">; </w:t>
      </w:r>
      <w:smartTag w:uri="urn:schemas-microsoft-com:office:smarttags" w:element="place">
        <w:smartTag w:uri="urn:schemas-microsoft-com:office:smarttags" w:element="City">
          <w:r>
            <w:t>Grand Rapids</w:t>
          </w:r>
        </w:smartTag>
      </w:smartTag>
      <w:r>
        <w:t xml:space="preserve">: Zondervan, 2000) </w:t>
      </w:r>
      <w:r w:rsidRPr="005E1307">
        <w:t>212-</w:t>
      </w:r>
      <w:r w:rsidR="007A724B">
        <w:t>2</w:t>
      </w:r>
      <w:r w:rsidRPr="005E1307">
        <w:t>25.</w:t>
      </w:r>
    </w:p>
    <w:p w14:paraId="58A80529" w14:textId="77777777" w:rsidR="006B377E" w:rsidRPr="005E1307" w:rsidRDefault="006B377E" w:rsidP="006B377E">
      <w:pPr>
        <w:widowControl w:val="0"/>
        <w:autoSpaceDE w:val="0"/>
        <w:autoSpaceDN w:val="0"/>
        <w:adjustRightInd w:val="0"/>
        <w:spacing w:after="240"/>
        <w:ind w:left="720" w:hanging="720"/>
      </w:pPr>
      <w:r w:rsidRPr="005E1307">
        <w:t xml:space="preserve">Farmer, Kathleen Anne. </w:t>
      </w:r>
      <w:r w:rsidR="0080225E">
        <w:t>“</w:t>
      </w:r>
      <w:r w:rsidRPr="005E1307">
        <w:t xml:space="preserve">Wisdom Lists </w:t>
      </w:r>
      <w:r w:rsidR="00EB10D5">
        <w:t>h</w:t>
      </w:r>
      <w:r w:rsidRPr="005E1307">
        <w:t>er Credentials: Proverbs 8:22-31</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BB6182">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t>)</w:t>
      </w:r>
      <w:r w:rsidRPr="005E1307">
        <w:t xml:space="preserve"> 237-</w:t>
      </w:r>
      <w:r w:rsidR="00144B4B">
        <w:t>2</w:t>
      </w:r>
      <w:r w:rsidRPr="005E1307">
        <w:t>40.</w:t>
      </w:r>
    </w:p>
    <w:p w14:paraId="40DAE5D6" w14:textId="77777777" w:rsidR="006B377E" w:rsidRDefault="006B377E" w:rsidP="006B377E">
      <w:pPr>
        <w:widowControl w:val="0"/>
        <w:autoSpaceDE w:val="0"/>
        <w:autoSpaceDN w:val="0"/>
        <w:adjustRightInd w:val="0"/>
        <w:spacing w:after="240"/>
        <w:ind w:left="720" w:hanging="720"/>
      </w:pPr>
      <w:proofErr w:type="spellStart"/>
      <w:r w:rsidRPr="005E1307">
        <w:t>Fohrer</w:t>
      </w:r>
      <w:proofErr w:type="spellEnd"/>
      <w:r w:rsidRPr="005E1307">
        <w:t xml:space="preserve">, Georg. </w:t>
      </w:r>
      <w:r w:rsidR="0080225E">
        <w:t>“</w:t>
      </w:r>
      <w:r w:rsidRPr="005E1307">
        <w:t>Sophia</w:t>
      </w:r>
      <w:r w:rsidR="0080225E">
        <w:t>”</w:t>
      </w:r>
      <w:r w:rsidR="00E344EF">
        <w:t xml:space="preserve">, in </w:t>
      </w:r>
      <w:r w:rsidRPr="00811924">
        <w:rPr>
          <w:i/>
        </w:rPr>
        <w:t>Studies in Ancient Israelite Wisdom</w:t>
      </w:r>
      <w:r>
        <w:t xml:space="preserve"> (</w:t>
      </w:r>
      <w:r w:rsidRPr="005E1307">
        <w:t>James L. Crensha</w:t>
      </w:r>
      <w:r>
        <w:t>w</w:t>
      </w:r>
      <w:r w:rsidR="00BB6182">
        <w:t xml:space="preserve"> (ed.)</w:t>
      </w:r>
      <w:r>
        <w:t xml:space="preserve">; </w:t>
      </w:r>
      <w:smartTag w:uri="urn:schemas-microsoft-com:office:smarttags" w:element="place">
        <w:smartTag w:uri="urn:schemas-microsoft-com:office:smarttags" w:element="State">
          <w:r>
            <w:t>New York</w:t>
          </w:r>
        </w:smartTag>
      </w:smartTag>
      <w:r>
        <w:t>: KTAV, 1976) 63-83.</w:t>
      </w:r>
    </w:p>
    <w:p w14:paraId="28B02AD2"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Fontaine, Carole R. </w:t>
      </w:r>
      <w:r w:rsidR="0080225E">
        <w:t>“</w:t>
      </w:r>
      <w:r w:rsidRPr="005E1307">
        <w:t>Wisdom in Proverbs</w:t>
      </w:r>
      <w:r w:rsidR="0080225E">
        <w:t>”</w:t>
      </w:r>
      <w:r w:rsidR="00E344EF">
        <w:t xml:space="preserve">, in </w:t>
      </w:r>
      <w:r w:rsidRPr="009E5E5B">
        <w:rPr>
          <w:i/>
        </w:rPr>
        <w:t>In Search of Wisdom: Essays in Memory of John G. Gammie</w:t>
      </w:r>
      <w:r>
        <w:t xml:space="preserve"> (Leo G.</w:t>
      </w:r>
      <w:r w:rsidRPr="005E1307">
        <w:t xml:space="preserve"> </w:t>
      </w:r>
      <w:r>
        <w:t>Perdue</w:t>
      </w:r>
      <w:r w:rsidR="00634994">
        <w:t xml:space="preserve"> </w:t>
      </w:r>
      <w:r w:rsidR="00A325C0">
        <w:t>et al.</w:t>
      </w:r>
      <w:r w:rsidR="00BB6182">
        <w:t xml:space="preserve"> (eds.)</w:t>
      </w:r>
      <w:r>
        <w:t>;</w:t>
      </w:r>
      <w:r w:rsidRPr="005E1307">
        <w:t xml:space="preserve"> </w:t>
      </w:r>
      <w:smartTag w:uri="urn:schemas-microsoft-com:office:smarttags" w:element="place">
        <w:smartTag w:uri="urn:schemas-microsoft-com:office:smarttags" w:element="City">
          <w:r w:rsidRPr="005E1307">
            <w:t>Louisville</w:t>
          </w:r>
        </w:smartTag>
      </w:smartTag>
      <w:r w:rsidRPr="005E1307">
        <w:t>: Westminster</w:t>
      </w:r>
      <w:r w:rsidR="00EB10D5">
        <w:t xml:space="preserve"> </w:t>
      </w:r>
      <w:r w:rsidRPr="005E1307">
        <w:t>John Knox, 1993</w:t>
      </w:r>
      <w:r>
        <w:t>)</w:t>
      </w:r>
      <w:r w:rsidRPr="005E1307">
        <w:t xml:space="preserve"> 99-114.</w:t>
      </w:r>
    </w:p>
    <w:p w14:paraId="0967793C" w14:textId="77777777" w:rsidR="006B377E" w:rsidRPr="005E1307" w:rsidRDefault="006B377E" w:rsidP="006B377E">
      <w:pPr>
        <w:widowControl w:val="0"/>
        <w:autoSpaceDE w:val="0"/>
        <w:autoSpaceDN w:val="0"/>
        <w:adjustRightInd w:val="0"/>
        <w:spacing w:after="240"/>
        <w:ind w:left="720" w:hanging="720"/>
      </w:pPr>
      <w:r w:rsidRPr="005E1307">
        <w:t xml:space="preserve">Forman, Charles C. </w:t>
      </w:r>
      <w:r w:rsidR="0080225E">
        <w:t>“</w:t>
      </w:r>
      <w:r w:rsidRPr="005E1307">
        <w:t>The Context of Biblical Wisdom</w:t>
      </w:r>
      <w:r w:rsidR="0080225E">
        <w:t>”</w:t>
      </w:r>
      <w:r>
        <w:t>,</w:t>
      </w:r>
      <w:r w:rsidRPr="005E1307">
        <w:t xml:space="preserve"> </w:t>
      </w:r>
      <w:r w:rsidRPr="00811924">
        <w:rPr>
          <w:i/>
        </w:rPr>
        <w:t>The Hibbert Journal</w:t>
      </w:r>
      <w:r w:rsidRPr="005E1307">
        <w:t xml:space="preserve"> 60 (1962) 125-32.</w:t>
      </w:r>
    </w:p>
    <w:p w14:paraId="61A29616" w14:textId="77777777" w:rsidR="00B47369" w:rsidRDefault="006B377E" w:rsidP="006B377E">
      <w:pPr>
        <w:widowControl w:val="0"/>
        <w:autoSpaceDE w:val="0"/>
        <w:autoSpaceDN w:val="0"/>
        <w:adjustRightInd w:val="0"/>
        <w:spacing w:after="240"/>
        <w:ind w:left="720" w:hanging="720"/>
      </w:pPr>
      <w:r w:rsidRPr="005E1307">
        <w:t xml:space="preserve">Fox, Michael V. </w:t>
      </w:r>
      <w:r w:rsidR="0080225E">
        <w:t>“</w:t>
      </w:r>
      <w:r w:rsidR="00B47369">
        <w:t>Terms for Wisdom in the Book of Proverbs</w:t>
      </w:r>
      <w:r w:rsidR="0080225E">
        <w:t>”</w:t>
      </w:r>
      <w:r w:rsidR="00B47369">
        <w:t xml:space="preserve">, </w:t>
      </w:r>
      <w:proofErr w:type="spellStart"/>
      <w:r w:rsidR="00B47369">
        <w:t>Beersheva</w:t>
      </w:r>
      <w:proofErr w:type="spellEnd"/>
      <w:r w:rsidR="00B47369">
        <w:t xml:space="preserve"> 20 (2011) 13-24. [Hebrew]</w:t>
      </w:r>
    </w:p>
    <w:p w14:paraId="3564B909" w14:textId="77777777" w:rsidR="006B377E" w:rsidRPr="005E1307" w:rsidRDefault="00B47369" w:rsidP="006B377E">
      <w:pPr>
        <w:widowControl w:val="0"/>
        <w:autoSpaceDE w:val="0"/>
        <w:autoSpaceDN w:val="0"/>
        <w:adjustRightInd w:val="0"/>
        <w:spacing w:after="240"/>
        <w:ind w:left="720" w:hanging="720"/>
      </w:pPr>
      <w:r>
        <w:t xml:space="preserve">--. </w:t>
      </w:r>
      <w:r w:rsidR="0080225E">
        <w:t>“</w:t>
      </w:r>
      <w:r w:rsidR="006B377E" w:rsidRPr="005E1307">
        <w:t>Wisdom and the Self-Presentation of Wisdom Literature</w:t>
      </w:r>
      <w:r w:rsidR="0080225E">
        <w:t>”</w:t>
      </w:r>
      <w:r w:rsidR="006B377E">
        <w:t xml:space="preserve"> in</w:t>
      </w:r>
      <w:bookmarkStart w:id="0" w:name="OLE_LINK1"/>
      <w:bookmarkStart w:id="1" w:name="OLE_LINK2"/>
      <w:r w:rsidR="006B377E">
        <w:t xml:space="preserve"> </w:t>
      </w:r>
      <w:smartTag w:uri="urn:schemas-microsoft-com:office:smarttags" w:element="City">
        <w:r w:rsidR="006B377E" w:rsidRPr="00811924">
          <w:rPr>
            <w:i/>
          </w:rPr>
          <w:t>Reading</w:t>
        </w:r>
      </w:smartTag>
      <w:r w:rsidR="006B377E" w:rsidRPr="00811924">
        <w:rPr>
          <w:i/>
        </w:rPr>
        <w:t xml:space="preserve"> from Right to Left: </w:t>
      </w:r>
      <w:r w:rsidR="006B377E">
        <w:rPr>
          <w:i/>
        </w:rPr>
        <w:t>E</w:t>
      </w:r>
      <w:r w:rsidR="006B377E" w:rsidRPr="00811924">
        <w:rPr>
          <w:i/>
        </w:rPr>
        <w:t xml:space="preserve">ssays on the Hebrew Bible in </w:t>
      </w:r>
      <w:proofErr w:type="spellStart"/>
      <w:r w:rsidR="006B377E">
        <w:rPr>
          <w:i/>
        </w:rPr>
        <w:t>H</w:t>
      </w:r>
      <w:r w:rsidR="006B377E" w:rsidRPr="00811924">
        <w:rPr>
          <w:i/>
        </w:rPr>
        <w:t>onour</w:t>
      </w:r>
      <w:proofErr w:type="spellEnd"/>
      <w:r w:rsidR="006B377E" w:rsidRPr="00811924">
        <w:rPr>
          <w:i/>
        </w:rPr>
        <w:t xml:space="preserve"> of David J.A. Clines</w:t>
      </w:r>
      <w:r w:rsidR="006B377E">
        <w:t xml:space="preserve"> (</w:t>
      </w:r>
      <w:r w:rsidR="006B377E" w:rsidRPr="005E1307">
        <w:t>J. Cheryl Exum and H.G.M. Williamson</w:t>
      </w:r>
      <w:r w:rsidR="00BB6182">
        <w:t xml:space="preserve"> (eds.)</w:t>
      </w:r>
      <w:r w:rsidR="006B377E">
        <w:t>;</w:t>
      </w:r>
      <w:r w:rsidR="006B377E" w:rsidRPr="005E1307">
        <w:t xml:space="preserve"> </w:t>
      </w:r>
      <w:smartTag w:uri="urn:schemas-microsoft-com:office:smarttags" w:element="State">
        <w:r w:rsidR="006B377E" w:rsidRPr="005E1307">
          <w:t>New York</w:t>
        </w:r>
      </w:smartTag>
      <w:r w:rsidR="006B377E" w:rsidRPr="005E1307">
        <w:t>:</w:t>
      </w:r>
      <w:r w:rsidR="006B377E">
        <w:t xml:space="preserve"> </w:t>
      </w:r>
      <w:smartTag w:uri="urn:schemas-microsoft-com:office:smarttags" w:element="place">
        <w:r w:rsidR="006B377E" w:rsidRPr="005E1307">
          <w:t>Sheffield</w:t>
        </w:r>
      </w:smartTag>
      <w:r w:rsidR="006B377E" w:rsidRPr="005E1307">
        <w:t xml:space="preserve"> Academic Press, 2003</w:t>
      </w:r>
      <w:r w:rsidR="006B377E">
        <w:t>)</w:t>
      </w:r>
      <w:r w:rsidR="006B377E" w:rsidRPr="005E1307">
        <w:t xml:space="preserve"> 153-</w:t>
      </w:r>
      <w:r w:rsidR="008C26DA">
        <w:t>1</w:t>
      </w:r>
      <w:r w:rsidR="006B377E" w:rsidRPr="005E1307">
        <w:t>72.</w:t>
      </w:r>
    </w:p>
    <w:bookmarkEnd w:id="0"/>
    <w:bookmarkEnd w:id="1"/>
    <w:p w14:paraId="741B6F73" w14:textId="77777777" w:rsidR="006B377E" w:rsidRDefault="00F178E1" w:rsidP="006B377E">
      <w:pPr>
        <w:widowControl w:val="0"/>
        <w:autoSpaceDE w:val="0"/>
        <w:autoSpaceDN w:val="0"/>
        <w:adjustRightInd w:val="0"/>
        <w:spacing w:after="240"/>
        <w:ind w:left="720" w:hanging="720"/>
      </w:pPr>
      <w:r>
        <w:t xml:space="preserve">--. </w:t>
      </w:r>
      <w:r w:rsidR="0080225E">
        <w:t>“</w:t>
      </w:r>
      <w:r w:rsidR="006B377E" w:rsidRPr="005E1307">
        <w:t>Words for Wisdom</w:t>
      </w:r>
      <w:r w:rsidR="0080225E">
        <w:t>”</w:t>
      </w:r>
      <w:r w:rsidR="006B377E">
        <w:t>,</w:t>
      </w:r>
      <w:r w:rsidR="006B377E" w:rsidRPr="005E1307">
        <w:t xml:space="preserve"> </w:t>
      </w:r>
      <w:proofErr w:type="spellStart"/>
      <w:r w:rsidR="006B377E" w:rsidRPr="00811924">
        <w:rPr>
          <w:i/>
        </w:rPr>
        <w:t>Zeitschrift</w:t>
      </w:r>
      <w:proofErr w:type="spellEnd"/>
      <w:r w:rsidR="006B377E" w:rsidRPr="00811924">
        <w:rPr>
          <w:i/>
        </w:rPr>
        <w:t xml:space="preserve"> f</w:t>
      </w:r>
      <w:r w:rsidR="006B377E">
        <w:rPr>
          <w:i/>
        </w:rPr>
        <w:t>ü</w:t>
      </w:r>
      <w:r w:rsidR="006B377E" w:rsidRPr="00811924">
        <w:rPr>
          <w:i/>
        </w:rPr>
        <w:t xml:space="preserve">r </w:t>
      </w:r>
      <w:proofErr w:type="spellStart"/>
      <w:r w:rsidR="006B377E" w:rsidRPr="00811924">
        <w:rPr>
          <w:i/>
        </w:rPr>
        <w:t>Alt</w:t>
      </w:r>
      <w:r w:rsidR="00DC69C4">
        <w:rPr>
          <w:i/>
        </w:rPr>
        <w:t>hebräi</w:t>
      </w:r>
      <w:r w:rsidR="006B377E" w:rsidRPr="00811924">
        <w:rPr>
          <w:i/>
        </w:rPr>
        <w:t>stik</w:t>
      </w:r>
      <w:proofErr w:type="spellEnd"/>
      <w:r w:rsidR="006B377E" w:rsidRPr="005E1307">
        <w:t xml:space="preserve"> </w:t>
      </w:r>
      <w:r w:rsidR="006B377E">
        <w:t xml:space="preserve">6 </w:t>
      </w:r>
      <w:r w:rsidR="006B377E" w:rsidRPr="005E1307">
        <w:t>(1993)</w:t>
      </w:r>
      <w:r w:rsidR="006B377E">
        <w:t xml:space="preserve"> 149-</w:t>
      </w:r>
      <w:r w:rsidR="0004561A">
        <w:t>1</w:t>
      </w:r>
      <w:r w:rsidR="006B377E">
        <w:t>69</w:t>
      </w:r>
      <w:r w:rsidR="006B377E" w:rsidRPr="005E1307">
        <w:t>.</w:t>
      </w:r>
    </w:p>
    <w:p w14:paraId="5B8F7F2B" w14:textId="77777777" w:rsidR="007D1F8B" w:rsidRPr="005E1307" w:rsidRDefault="007D1F8B" w:rsidP="007D1F8B">
      <w:pPr>
        <w:widowControl w:val="0"/>
        <w:autoSpaceDE w:val="0"/>
        <w:autoSpaceDN w:val="0"/>
        <w:adjustRightInd w:val="0"/>
        <w:spacing w:after="240"/>
        <w:ind w:left="720" w:hanging="720"/>
      </w:pPr>
      <w:r>
        <w:t>--.</w:t>
      </w:r>
      <w:r w:rsidR="001B2193">
        <w:t xml:space="preserve"> </w:t>
      </w:r>
      <w:r w:rsidR="0080225E">
        <w:t>“</w:t>
      </w:r>
      <w:r>
        <w:t>Concepts of Wisdom in the Book of Proverbs</w:t>
      </w:r>
      <w:r w:rsidR="0080225E">
        <w:t>”</w:t>
      </w:r>
      <w:r>
        <w:t xml:space="preserve">, </w:t>
      </w:r>
      <w:proofErr w:type="spellStart"/>
      <w:r w:rsidRPr="007B736A">
        <w:rPr>
          <w:i/>
        </w:rPr>
        <w:t>Birkat</w:t>
      </w:r>
      <w:proofErr w:type="spellEnd"/>
      <w:r w:rsidRPr="007B736A">
        <w:rPr>
          <w:i/>
        </w:rPr>
        <w:t xml:space="preserve"> Shalom Studies in the Bible, Ancient Near Eastern Literature, and Postbiblical Judaism Presented to Shalom M. Paul on the Occasion of His Seventieth Birthday</w:t>
      </w:r>
      <w:r>
        <w:t xml:space="preserve"> (Winona Lake:</w:t>
      </w:r>
      <w:r w:rsidR="001B2193">
        <w:t xml:space="preserve"> </w:t>
      </w:r>
      <w:proofErr w:type="spellStart"/>
      <w:r>
        <w:t>Eisenbrauns</w:t>
      </w:r>
      <w:proofErr w:type="spellEnd"/>
      <w:r>
        <w:t>, 2008) 381-</w:t>
      </w:r>
      <w:r w:rsidR="00244933">
        <w:t>3</w:t>
      </w:r>
      <w:r>
        <w:t xml:space="preserve">98. </w:t>
      </w:r>
    </w:p>
    <w:p w14:paraId="2B0E8025" w14:textId="77777777" w:rsidR="006B377E" w:rsidRPr="005E1307" w:rsidRDefault="006B377E" w:rsidP="006B377E">
      <w:pPr>
        <w:widowControl w:val="0"/>
        <w:autoSpaceDE w:val="0"/>
        <w:autoSpaceDN w:val="0"/>
        <w:adjustRightInd w:val="0"/>
        <w:spacing w:after="240"/>
        <w:ind w:left="720" w:hanging="720"/>
      </w:pPr>
      <w:r w:rsidRPr="005E1307">
        <w:t xml:space="preserve">Geller, Stephen A. </w:t>
      </w:r>
      <w:r w:rsidR="0080225E">
        <w:t>“</w:t>
      </w:r>
      <w:r w:rsidRPr="005E1307">
        <w:t>Wisdom, Nature and Piety in Some Biblical Psalms</w:t>
      </w:r>
      <w:r w:rsidR="0080225E">
        <w:t>”</w:t>
      </w:r>
      <w:r w:rsidR="00E344EF">
        <w:t xml:space="preserve">, in </w:t>
      </w:r>
      <w:r w:rsidRPr="004D2E05">
        <w:rPr>
          <w:i/>
        </w:rPr>
        <w:t xml:space="preserve">Riches Hidden in Secret Places: </w:t>
      </w:r>
      <w:r>
        <w:rPr>
          <w:i/>
        </w:rPr>
        <w:t>A</w:t>
      </w:r>
      <w:r w:rsidRPr="004D2E05">
        <w:rPr>
          <w:i/>
        </w:rPr>
        <w:t xml:space="preserve">ncient Near Eastern </w:t>
      </w:r>
      <w:r>
        <w:rPr>
          <w:i/>
        </w:rPr>
        <w:t>S</w:t>
      </w:r>
      <w:r w:rsidRPr="004D2E05">
        <w:rPr>
          <w:i/>
        </w:rPr>
        <w:t xml:space="preserve">tudies in </w:t>
      </w:r>
      <w:r>
        <w:rPr>
          <w:i/>
        </w:rPr>
        <w:t>M</w:t>
      </w:r>
      <w:r w:rsidRPr="004D2E05">
        <w:rPr>
          <w:i/>
        </w:rPr>
        <w:t xml:space="preserve">emory of </w:t>
      </w:r>
      <w:proofErr w:type="spellStart"/>
      <w:r w:rsidRPr="004D2E05">
        <w:rPr>
          <w:i/>
        </w:rPr>
        <w:t>Thorkild</w:t>
      </w:r>
      <w:proofErr w:type="spellEnd"/>
      <w:r w:rsidRPr="004D2E05">
        <w:rPr>
          <w:i/>
        </w:rPr>
        <w:t xml:space="preserve"> Jacobsen</w:t>
      </w:r>
      <w:r w:rsidRPr="005E1307">
        <w:t xml:space="preserve"> </w:t>
      </w:r>
      <w:r>
        <w:t>(</w:t>
      </w:r>
      <w:proofErr w:type="spellStart"/>
      <w:r w:rsidRPr="005E1307">
        <w:t>Tzvi</w:t>
      </w:r>
      <w:proofErr w:type="spellEnd"/>
      <w:r w:rsidRPr="005E1307">
        <w:t xml:space="preserve"> </w:t>
      </w:r>
      <w:proofErr w:type="spellStart"/>
      <w:r w:rsidRPr="005E1307">
        <w:t>Abusch</w:t>
      </w:r>
      <w:proofErr w:type="spellEnd"/>
      <w:r w:rsidR="00BB6182">
        <w:t xml:space="preserve"> (ed.)</w:t>
      </w:r>
      <w:r>
        <w:t>;</w:t>
      </w:r>
      <w:r w:rsidRPr="005E1307">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Eiisenbrauns</w:t>
      </w:r>
      <w:proofErr w:type="spellEnd"/>
      <w:r w:rsidRPr="005E1307">
        <w:t>, 2002</w:t>
      </w:r>
      <w:r>
        <w:t>)</w:t>
      </w:r>
      <w:r w:rsidRPr="005E1307">
        <w:t xml:space="preserve"> 101-</w:t>
      </w:r>
      <w:r w:rsidR="007A724B">
        <w:t>1</w:t>
      </w:r>
      <w:r w:rsidRPr="005E1307">
        <w:t>21.</w:t>
      </w:r>
    </w:p>
    <w:p w14:paraId="6656D804" w14:textId="77777777" w:rsidR="006B377E" w:rsidRDefault="006B377E" w:rsidP="006B377E">
      <w:pPr>
        <w:widowControl w:val="0"/>
        <w:autoSpaceDE w:val="0"/>
        <w:autoSpaceDN w:val="0"/>
        <w:adjustRightInd w:val="0"/>
        <w:spacing w:after="240"/>
        <w:ind w:left="720" w:hanging="720"/>
      </w:pPr>
      <w:r w:rsidRPr="005E1307">
        <w:t xml:space="preserve">Gibbs, James M. </w:t>
      </w:r>
      <w:r w:rsidR="0080225E">
        <w:t>“</w:t>
      </w:r>
      <w:r w:rsidRPr="005E1307">
        <w:t>Wisdom, Power and Well-Being</w:t>
      </w:r>
      <w:r w:rsidR="0080225E">
        <w:t>”</w:t>
      </w:r>
      <w:r>
        <w:t>,</w:t>
      </w:r>
      <w:r w:rsidRPr="005E1307">
        <w:t xml:space="preserve"> </w:t>
      </w:r>
      <w:r w:rsidRPr="00811924">
        <w:rPr>
          <w:i/>
        </w:rPr>
        <w:t>Indian Journal of Theology</w:t>
      </w:r>
      <w:r w:rsidRPr="005E1307">
        <w:t xml:space="preserve"> 26 (1977) 192-207.</w:t>
      </w:r>
    </w:p>
    <w:p w14:paraId="2CAA03B8" w14:textId="77777777" w:rsidR="006B377E" w:rsidRPr="005E1307" w:rsidRDefault="006B377E" w:rsidP="006B377E">
      <w:pPr>
        <w:widowControl w:val="0"/>
        <w:autoSpaceDE w:val="0"/>
        <w:autoSpaceDN w:val="0"/>
        <w:adjustRightInd w:val="0"/>
        <w:spacing w:after="240"/>
        <w:ind w:left="720" w:hanging="720"/>
      </w:pPr>
      <w:r w:rsidRPr="005E1307">
        <w:t xml:space="preserve">Gilley, Sheridan. </w:t>
      </w:r>
      <w:r w:rsidR="0080225E">
        <w:t>“</w:t>
      </w:r>
      <w:r w:rsidRPr="005E1307">
        <w:t xml:space="preserve">What Has </w:t>
      </w:r>
      <w:smartTag w:uri="urn:schemas-microsoft-com:office:smarttags" w:element="City">
        <w:r w:rsidRPr="005E1307">
          <w:t>Athens</w:t>
        </w:r>
      </w:smartTag>
      <w:r w:rsidRPr="005E1307">
        <w:t xml:space="preserve"> to Do with </w:t>
      </w:r>
      <w:smartTag w:uri="urn:schemas-microsoft-com:office:smarttags" w:element="place">
        <w:smartTag w:uri="urn:schemas-microsoft-com:office:smarttags" w:element="City">
          <w:r w:rsidRPr="005E1307">
            <w:t>Jerusalem</w:t>
          </w:r>
        </w:smartTag>
      </w:smartTag>
      <w:r w:rsidRPr="005E1307">
        <w:t>? Newman, Wisdom and the Idea of a University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BB6182">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155-</w:t>
      </w:r>
      <w:r w:rsidR="0004561A">
        <w:t>1</w:t>
      </w:r>
      <w:r w:rsidRPr="005E1307">
        <w:t>68.</w:t>
      </w:r>
    </w:p>
    <w:p w14:paraId="115D83C3" w14:textId="77777777" w:rsidR="006B377E" w:rsidRPr="005E1307" w:rsidRDefault="006B377E" w:rsidP="006B377E">
      <w:pPr>
        <w:widowControl w:val="0"/>
        <w:autoSpaceDE w:val="0"/>
        <w:autoSpaceDN w:val="0"/>
        <w:adjustRightInd w:val="0"/>
        <w:spacing w:after="240"/>
        <w:ind w:left="720" w:hanging="720"/>
      </w:pPr>
      <w:proofErr w:type="spellStart"/>
      <w:r w:rsidRPr="005E1307">
        <w:t>Gispen</w:t>
      </w:r>
      <w:proofErr w:type="spellEnd"/>
      <w:r w:rsidRPr="005E1307">
        <w:t xml:space="preserve">, W.H. </w:t>
      </w:r>
      <w:r w:rsidR="0080225E">
        <w:t>“</w:t>
      </w:r>
      <w:r w:rsidRPr="005E1307">
        <w:t xml:space="preserve">What </w:t>
      </w:r>
      <w:r w:rsidR="00EB10D5">
        <w:t>i</w:t>
      </w:r>
      <w:r w:rsidRPr="005E1307">
        <w:t>s Wisdom in the Old Testament?</w:t>
      </w:r>
      <w:r w:rsidR="0080225E">
        <w:t>”</w:t>
      </w:r>
      <w:r w:rsidR="00EB10D5">
        <w:t>,</w:t>
      </w:r>
      <w:r>
        <w:t xml:space="preserve"> in </w:t>
      </w:r>
      <w:r w:rsidRPr="00811924">
        <w:rPr>
          <w:i/>
        </w:rPr>
        <w:t>Travels in the World of the Old Testament</w:t>
      </w:r>
      <w:r w:rsidR="00EB10D5">
        <w:t xml:space="preserve"> (M.</w:t>
      </w:r>
      <w:r>
        <w:t>A. Beek</w:t>
      </w:r>
      <w:r w:rsidR="00BB6182">
        <w:t xml:space="preserve"> (ed.)</w:t>
      </w:r>
      <w:r>
        <w:t>;</w:t>
      </w:r>
      <w:r w:rsidRPr="005E1307">
        <w:t xml:space="preserve"> Assen: Van </w:t>
      </w:r>
      <w:proofErr w:type="spellStart"/>
      <w:r w:rsidRPr="005E1307">
        <w:t>Gorcum</w:t>
      </w:r>
      <w:proofErr w:type="spellEnd"/>
      <w:r w:rsidRPr="005E1307">
        <w:t>, 1974</w:t>
      </w:r>
      <w:r w:rsidR="00C66390">
        <w:t>).</w:t>
      </w:r>
    </w:p>
    <w:p w14:paraId="4B94821E" w14:textId="77777777" w:rsidR="006B377E" w:rsidRPr="005E1307" w:rsidRDefault="006B377E" w:rsidP="006B377E">
      <w:pPr>
        <w:widowControl w:val="0"/>
        <w:autoSpaceDE w:val="0"/>
        <w:autoSpaceDN w:val="0"/>
        <w:adjustRightInd w:val="0"/>
        <w:spacing w:after="240"/>
        <w:ind w:left="720" w:hanging="720"/>
      </w:pPr>
      <w:proofErr w:type="spellStart"/>
      <w:r w:rsidRPr="005E1307">
        <w:t>Habel</w:t>
      </w:r>
      <w:proofErr w:type="spellEnd"/>
      <w:r w:rsidRPr="005E1307">
        <w:t xml:space="preserve">, Norman C. </w:t>
      </w:r>
      <w:r w:rsidR="0080225E">
        <w:t>“</w:t>
      </w:r>
      <w:r w:rsidRPr="005E1307">
        <w:t>The Symbolism of Wisdom in Proverbs 1-9</w:t>
      </w:r>
      <w:r w:rsidR="0080225E">
        <w:t>”</w:t>
      </w:r>
      <w:r>
        <w:t>,</w:t>
      </w:r>
      <w:r w:rsidRPr="005E1307">
        <w:t xml:space="preserve"> </w:t>
      </w:r>
      <w:r w:rsidRPr="00811924">
        <w:rPr>
          <w:i/>
        </w:rPr>
        <w:t>Interpretation</w:t>
      </w:r>
      <w:r>
        <w:t xml:space="preserve"> 26.2 (1972)</w:t>
      </w:r>
      <w:r w:rsidRPr="005E1307">
        <w:t xml:space="preserve"> 131-</w:t>
      </w:r>
      <w:r w:rsidR="002968DB">
        <w:t>1</w:t>
      </w:r>
      <w:r w:rsidRPr="005E1307">
        <w:t>57.</w:t>
      </w:r>
    </w:p>
    <w:p w14:paraId="1B508E2B" w14:textId="77777777" w:rsidR="006B377E" w:rsidRPr="005E1307" w:rsidRDefault="006B377E" w:rsidP="006B377E">
      <w:pPr>
        <w:widowControl w:val="0"/>
        <w:autoSpaceDE w:val="0"/>
        <w:autoSpaceDN w:val="0"/>
        <w:adjustRightInd w:val="0"/>
        <w:spacing w:after="240"/>
        <w:ind w:left="720" w:hanging="720"/>
      </w:pPr>
      <w:proofErr w:type="spellStart"/>
      <w:r w:rsidRPr="005E1307">
        <w:t>Habtu</w:t>
      </w:r>
      <w:proofErr w:type="spellEnd"/>
      <w:r w:rsidRPr="005E1307">
        <w:t xml:space="preserve">, </w:t>
      </w:r>
      <w:proofErr w:type="spellStart"/>
      <w:r w:rsidRPr="005E1307">
        <w:t>Tewoldemedhin</w:t>
      </w:r>
      <w:proofErr w:type="spellEnd"/>
      <w:r w:rsidRPr="005E1307">
        <w:t xml:space="preserve">. A </w:t>
      </w:r>
      <w:r w:rsidR="00AC6727">
        <w:t>t</w:t>
      </w:r>
      <w:r w:rsidRPr="005E1307">
        <w:t xml:space="preserve">axonomy of </w:t>
      </w:r>
      <w:r w:rsidR="00AC6727">
        <w:t>a</w:t>
      </w:r>
      <w:r w:rsidRPr="005E1307">
        <w:t xml:space="preserve">pproaches of </w:t>
      </w:r>
      <w:r w:rsidR="00AC6727">
        <w:t>f</w:t>
      </w:r>
      <w:r w:rsidRPr="005E1307">
        <w:t xml:space="preserve">ive </w:t>
      </w:r>
      <w:r w:rsidR="00AC6727">
        <w:t>r</w:t>
      </w:r>
      <w:r w:rsidRPr="005E1307">
        <w:t xml:space="preserve">epresentative </w:t>
      </w:r>
      <w:r w:rsidR="00AC6727">
        <w:t>s</w:t>
      </w:r>
      <w:r w:rsidRPr="005E1307">
        <w:t xml:space="preserve">cholars to the </w:t>
      </w:r>
      <w:r w:rsidR="00AC6727">
        <w:t>n</w:t>
      </w:r>
      <w:r w:rsidRPr="005E1307">
        <w:t xml:space="preserve">ature of </w:t>
      </w:r>
      <w:r w:rsidR="00AC6727">
        <w:t>w</w:t>
      </w:r>
      <w:r w:rsidRPr="005E1307">
        <w:t xml:space="preserve">isdom in the Old Testament in </w:t>
      </w:r>
      <w:r w:rsidR="00AC6727">
        <w:t>l</w:t>
      </w:r>
      <w:r w:rsidRPr="005E1307">
        <w:t>ight of Proverbs 1-9</w:t>
      </w:r>
      <w:r>
        <w:t xml:space="preserve"> (</w:t>
      </w:r>
      <w:r w:rsidR="006A2F96">
        <w:t>Ph.D.</w:t>
      </w:r>
      <w:r>
        <w:t xml:space="preserve"> </w:t>
      </w:r>
      <w:r w:rsidR="00B150FA">
        <w:t>dissertation;</w:t>
      </w:r>
      <w:r>
        <w:t xml:space="preserve"> </w:t>
      </w:r>
      <w:r w:rsidRPr="005E1307">
        <w:t>Trinity Evangelical Divinity School, 1993</w:t>
      </w:r>
      <w:r w:rsidR="00C66390">
        <w:t>).</w:t>
      </w:r>
    </w:p>
    <w:p w14:paraId="7C6AD638" w14:textId="77777777" w:rsidR="006B377E" w:rsidRPr="005E1307" w:rsidRDefault="006B377E" w:rsidP="006B377E">
      <w:pPr>
        <w:widowControl w:val="0"/>
        <w:autoSpaceDE w:val="0"/>
        <w:autoSpaceDN w:val="0"/>
        <w:adjustRightInd w:val="0"/>
        <w:spacing w:after="240"/>
        <w:ind w:left="720" w:hanging="720"/>
      </w:pPr>
      <w:r w:rsidRPr="005E1307">
        <w:t xml:space="preserve">Hadley, Judith M. </w:t>
      </w:r>
      <w:r w:rsidR="0080225E">
        <w:t>“</w:t>
      </w:r>
      <w:r w:rsidRPr="005E1307">
        <w:t>Wisdom and the Goddess</w:t>
      </w:r>
      <w:r w:rsidR="0080225E">
        <w:t>”</w:t>
      </w:r>
      <w:r w:rsidR="00E344EF">
        <w:t xml:space="preserve">, in </w:t>
      </w:r>
      <w:r w:rsidRPr="00811924">
        <w:rPr>
          <w:i/>
        </w:rPr>
        <w:t xml:space="preserve">Wisdom in Ancient </w:t>
      </w:r>
      <w:smartTag w:uri="urn:schemas-microsoft-com:office:smarttags" w:element="country-region">
        <w:r w:rsidRPr="00811924">
          <w:rPr>
            <w:i/>
          </w:rPr>
          <w:t>Israel</w:t>
        </w:r>
      </w:smartTag>
      <w:r>
        <w:t xml:space="preserve"> (</w:t>
      </w:r>
      <w:r w:rsidRPr="005E1307">
        <w:t>J.</w:t>
      </w:r>
      <w:r>
        <w:t xml:space="preserve"> Day</w:t>
      </w:r>
      <w:r w:rsidR="00634994">
        <w:t xml:space="preserve"> </w:t>
      </w:r>
      <w:r w:rsidR="00A325C0">
        <w:t>et al.</w:t>
      </w:r>
      <w:r w:rsidR="00BB6182">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w:t>
          </w:r>
          <w:r>
            <w:t>ambridge</w:t>
          </w:r>
        </w:smartTag>
        <w:r>
          <w:t xml:space="preserve"> </w:t>
        </w:r>
        <w:smartTag w:uri="urn:schemas-microsoft-com:office:smarttags" w:element="PlaceType">
          <w:r>
            <w:t>University</w:t>
          </w:r>
        </w:smartTag>
      </w:smartTag>
      <w:r>
        <w:t xml:space="preserve"> Press, 1995)</w:t>
      </w:r>
      <w:r w:rsidRPr="005E1307">
        <w:t xml:space="preserve"> 234-</w:t>
      </w:r>
      <w:r w:rsidR="00144B4B">
        <w:t>2</w:t>
      </w:r>
      <w:r w:rsidRPr="005E1307">
        <w:t>43.</w:t>
      </w:r>
    </w:p>
    <w:p w14:paraId="29A910F1" w14:textId="77777777" w:rsidR="006B377E" w:rsidRPr="005E1307" w:rsidRDefault="006B377E" w:rsidP="006B377E">
      <w:pPr>
        <w:widowControl w:val="0"/>
        <w:autoSpaceDE w:val="0"/>
        <w:autoSpaceDN w:val="0"/>
        <w:adjustRightInd w:val="0"/>
        <w:spacing w:after="240"/>
        <w:ind w:left="720" w:hanging="720"/>
      </w:pPr>
      <w:r w:rsidRPr="005E1307">
        <w:t xml:space="preserve">Harrington, Wilfrid. </w:t>
      </w:r>
      <w:r w:rsidR="0080225E">
        <w:t>“</w:t>
      </w:r>
      <w:r w:rsidRPr="005E1307">
        <w:t>The Wisdom of Israel</w:t>
      </w:r>
      <w:r w:rsidR="0080225E">
        <w:t>”</w:t>
      </w:r>
      <w:r>
        <w:t>,</w:t>
      </w:r>
      <w:r w:rsidRPr="005E1307">
        <w:t xml:space="preserve"> </w:t>
      </w:r>
      <w:r w:rsidRPr="00811924">
        <w:rPr>
          <w:i/>
        </w:rPr>
        <w:t>Irish Theological Quarterly</w:t>
      </w:r>
      <w:r w:rsidRPr="005E1307">
        <w:t xml:space="preserve"> 30 (1963) 311-</w:t>
      </w:r>
      <w:r w:rsidR="007A724B">
        <w:lastRenderedPageBreak/>
        <w:t>3</w:t>
      </w:r>
      <w:r w:rsidRPr="005E1307">
        <w:t>25.</w:t>
      </w:r>
    </w:p>
    <w:p w14:paraId="55FBA4EC" w14:textId="77777777" w:rsidR="006B377E" w:rsidRPr="005E1307" w:rsidRDefault="006B377E" w:rsidP="006B377E">
      <w:pPr>
        <w:widowControl w:val="0"/>
        <w:autoSpaceDE w:val="0"/>
        <w:autoSpaceDN w:val="0"/>
        <w:adjustRightInd w:val="0"/>
        <w:spacing w:after="240"/>
        <w:ind w:left="720" w:hanging="720"/>
      </w:pPr>
      <w:proofErr w:type="spellStart"/>
      <w:r w:rsidRPr="005E1307">
        <w:t>Hasey</w:t>
      </w:r>
      <w:proofErr w:type="spellEnd"/>
      <w:r w:rsidRPr="005E1307">
        <w:t xml:space="preserve">, David A. Wisdom and </w:t>
      </w:r>
      <w:r w:rsidR="00AC6727">
        <w:t>f</w:t>
      </w:r>
      <w:r w:rsidRPr="005E1307">
        <w:t xml:space="preserve">olly in the </w:t>
      </w:r>
      <w:r w:rsidR="00AC6727">
        <w:t>b</w:t>
      </w:r>
      <w:r w:rsidRPr="005E1307">
        <w:t>ook of Proverbs</w:t>
      </w:r>
      <w:r>
        <w:t xml:space="preserve"> (</w:t>
      </w:r>
      <w:r w:rsidRPr="005E1307">
        <w:t xml:space="preserve">MA </w:t>
      </w:r>
      <w:r w:rsidR="00B150FA">
        <w:t>thesis;</w:t>
      </w:r>
      <w:r w:rsidRPr="005E1307">
        <w:t xml:space="preserve"> Trinity Evangelical Divinity School, 1973</w:t>
      </w:r>
      <w:r w:rsidR="00C66390">
        <w:t>).</w:t>
      </w:r>
    </w:p>
    <w:p w14:paraId="31F2D47E" w14:textId="77777777" w:rsidR="006B377E" w:rsidRPr="005E1307" w:rsidRDefault="006B377E" w:rsidP="006B377E">
      <w:pPr>
        <w:widowControl w:val="0"/>
        <w:autoSpaceDE w:val="0"/>
        <w:autoSpaceDN w:val="0"/>
        <w:adjustRightInd w:val="0"/>
        <w:spacing w:after="240"/>
        <w:ind w:left="720" w:hanging="720"/>
      </w:pPr>
      <w:proofErr w:type="spellStart"/>
      <w:r w:rsidRPr="005E1307">
        <w:t>Hesselgrave</w:t>
      </w:r>
      <w:proofErr w:type="spellEnd"/>
      <w:r w:rsidRPr="005E1307">
        <w:t xml:space="preserve">, Charles E. </w:t>
      </w:r>
      <w:r w:rsidRPr="00811924">
        <w:rPr>
          <w:i/>
        </w:rPr>
        <w:t>The Hebrew Personification of Wisdom; Its Origin, Development and Influence</w:t>
      </w:r>
      <w:r>
        <w:t xml:space="preserve"> (</w:t>
      </w:r>
      <w:r w:rsidRPr="005E1307">
        <w:t xml:space="preserve">New York: G.E. </w:t>
      </w:r>
      <w:proofErr w:type="spellStart"/>
      <w:r w:rsidRPr="005E1307">
        <w:t>Stechert</w:t>
      </w:r>
      <w:proofErr w:type="spellEnd"/>
      <w:r w:rsidRPr="005E1307">
        <w:t>, 1910</w:t>
      </w:r>
      <w:r w:rsidR="00C66390">
        <w:t>).</w:t>
      </w:r>
    </w:p>
    <w:p w14:paraId="4BCEA8AF" w14:textId="77777777" w:rsidR="006B377E" w:rsidRPr="005E1307" w:rsidRDefault="006B377E" w:rsidP="006B377E">
      <w:pPr>
        <w:widowControl w:val="0"/>
        <w:autoSpaceDE w:val="0"/>
        <w:autoSpaceDN w:val="0"/>
        <w:adjustRightInd w:val="0"/>
        <w:spacing w:after="240"/>
        <w:ind w:left="720" w:hanging="720"/>
      </w:pPr>
      <w:r w:rsidRPr="005E1307">
        <w:t xml:space="preserve">Jacobson, D. </w:t>
      </w:r>
      <w:r w:rsidR="0080225E">
        <w:t>“</w:t>
      </w:r>
      <w:r w:rsidRPr="005E1307">
        <w:t xml:space="preserve">What is </w:t>
      </w:r>
      <w:r w:rsidR="004924F3">
        <w:t>W</w:t>
      </w:r>
      <w:r w:rsidRPr="005E1307">
        <w:t>isdom—</w:t>
      </w:r>
      <w:r w:rsidR="004924F3">
        <w:t>W</w:t>
      </w:r>
      <w:r w:rsidRPr="005E1307">
        <w:t>ho is she</w:t>
      </w:r>
      <w:r w:rsidR="0080225E">
        <w:t>”</w:t>
      </w:r>
      <w:r>
        <w:t>,</w:t>
      </w:r>
      <w:r w:rsidRPr="005E1307">
        <w:t xml:space="preserve"> </w:t>
      </w:r>
      <w:r w:rsidRPr="00811924">
        <w:rPr>
          <w:i/>
        </w:rPr>
        <w:t>Word and World</w:t>
      </w:r>
      <w:r w:rsidRPr="005E1307">
        <w:t xml:space="preserve"> 7.3 (1987) 239-</w:t>
      </w:r>
      <w:r w:rsidR="00244933">
        <w:t>2</w:t>
      </w:r>
      <w:r w:rsidRPr="005E1307">
        <w:t>97.</w:t>
      </w:r>
    </w:p>
    <w:p w14:paraId="522A2348" w14:textId="77777777" w:rsidR="006B377E" w:rsidRPr="005E1307" w:rsidRDefault="006B377E" w:rsidP="006B377E">
      <w:pPr>
        <w:widowControl w:val="0"/>
        <w:autoSpaceDE w:val="0"/>
        <w:autoSpaceDN w:val="0"/>
        <w:adjustRightInd w:val="0"/>
        <w:spacing w:after="240"/>
        <w:ind w:left="720" w:hanging="720"/>
      </w:pPr>
      <w:r w:rsidRPr="005E1307">
        <w:t xml:space="preserve">Jensen, Kenneth J. </w:t>
      </w:r>
      <w:r w:rsidRPr="00811924">
        <w:rPr>
          <w:i/>
        </w:rPr>
        <w:t>Wisdom: The Principal Thing</w:t>
      </w:r>
      <w:r>
        <w:t xml:space="preserve"> (</w:t>
      </w:r>
      <w:r w:rsidRPr="005E1307">
        <w:t>Seattle: Pacific Meridian Publishing Company, 1971</w:t>
      </w:r>
      <w:r w:rsidR="00C66390">
        <w:t>).</w:t>
      </w:r>
    </w:p>
    <w:p w14:paraId="3598559A" w14:textId="77777777" w:rsidR="006B377E" w:rsidRPr="005E1307" w:rsidRDefault="006B377E" w:rsidP="006B377E">
      <w:pPr>
        <w:widowControl w:val="0"/>
        <w:autoSpaceDE w:val="0"/>
        <w:autoSpaceDN w:val="0"/>
        <w:adjustRightInd w:val="0"/>
        <w:spacing w:after="240"/>
        <w:ind w:left="720" w:hanging="720"/>
      </w:pPr>
      <w:proofErr w:type="spellStart"/>
      <w:r w:rsidRPr="005E1307">
        <w:t>Kannengiesser</w:t>
      </w:r>
      <w:proofErr w:type="spellEnd"/>
      <w:r w:rsidRPr="005E1307">
        <w:t>, Charles.</w:t>
      </w:r>
      <w:r>
        <w:t xml:space="preserve"> </w:t>
      </w:r>
      <w:r w:rsidR="0080225E">
        <w:t>“</w:t>
      </w:r>
      <w:r w:rsidRPr="005E1307">
        <w:t xml:space="preserve">Lady Wisdom’s </w:t>
      </w:r>
      <w:r w:rsidR="004924F3">
        <w:t>F</w:t>
      </w:r>
      <w:r w:rsidRPr="005E1307">
        <w:t xml:space="preserve">inal </w:t>
      </w:r>
      <w:r w:rsidR="004924F3">
        <w:t>C</w:t>
      </w:r>
      <w:r w:rsidRPr="005E1307">
        <w:t>all:</w:t>
      </w:r>
      <w:r w:rsidR="004924F3">
        <w:t xml:space="preserve"> T</w:t>
      </w:r>
      <w:r w:rsidRPr="005E1307">
        <w:t xml:space="preserve">he </w:t>
      </w:r>
      <w:r w:rsidR="004924F3">
        <w:t>P</w:t>
      </w:r>
      <w:r w:rsidRPr="005E1307">
        <w:t>a</w:t>
      </w:r>
      <w:r>
        <w:t xml:space="preserve">tristic </w:t>
      </w:r>
      <w:r w:rsidR="004924F3">
        <w:t>R</w:t>
      </w:r>
      <w:r>
        <w:t>ecovery of Proverbs 8</w:t>
      </w:r>
      <w:r w:rsidR="0080225E">
        <w:t>”</w:t>
      </w:r>
      <w:r w:rsidR="00E344EF">
        <w:t xml:space="preserve">, in </w:t>
      </w:r>
      <w:r>
        <w:rPr>
          <w:i/>
        </w:rPr>
        <w:t xml:space="preserve">Nova </w:t>
      </w:r>
      <w:proofErr w:type="spellStart"/>
      <w:r>
        <w:rPr>
          <w:i/>
        </w:rPr>
        <w:t>doctrina</w:t>
      </w:r>
      <w:proofErr w:type="spellEnd"/>
      <w:r>
        <w:rPr>
          <w:i/>
        </w:rPr>
        <w:t xml:space="preserve"> </w:t>
      </w:r>
      <w:proofErr w:type="spellStart"/>
      <w:r>
        <w:rPr>
          <w:i/>
        </w:rPr>
        <w:t>vetusque</w:t>
      </w:r>
      <w:proofErr w:type="spellEnd"/>
      <w:r w:rsidRPr="00811924">
        <w:rPr>
          <w:i/>
        </w:rPr>
        <w:t xml:space="preserve">: </w:t>
      </w:r>
      <w:r>
        <w:rPr>
          <w:i/>
        </w:rPr>
        <w:t>E</w:t>
      </w:r>
      <w:r w:rsidRPr="00811924">
        <w:rPr>
          <w:i/>
        </w:rPr>
        <w:t xml:space="preserve">ssays on </w:t>
      </w:r>
      <w:r>
        <w:rPr>
          <w:i/>
        </w:rPr>
        <w:t>E</w:t>
      </w:r>
      <w:r w:rsidRPr="00811924">
        <w:rPr>
          <w:i/>
        </w:rPr>
        <w:t xml:space="preserve">arly Christianity in </w:t>
      </w:r>
      <w:r>
        <w:rPr>
          <w:i/>
        </w:rPr>
        <w:t>H</w:t>
      </w:r>
      <w:r w:rsidRPr="00811924">
        <w:rPr>
          <w:i/>
        </w:rPr>
        <w:t>onor of Fredric W. Schlatter</w:t>
      </w:r>
      <w:r>
        <w:t xml:space="preserve"> (</w:t>
      </w:r>
      <w:r w:rsidRPr="005E1307">
        <w:t xml:space="preserve">Douglas </w:t>
      </w:r>
      <w:proofErr w:type="spellStart"/>
      <w:r w:rsidRPr="005E1307">
        <w:t>Kries</w:t>
      </w:r>
      <w:proofErr w:type="spellEnd"/>
      <w:r w:rsidRPr="005E1307">
        <w:t xml:space="preserve"> and C.B. </w:t>
      </w:r>
      <w:proofErr w:type="spellStart"/>
      <w:r w:rsidRPr="005E1307">
        <w:t>Tkacz</w:t>
      </w:r>
      <w:proofErr w:type="spellEnd"/>
      <w:r w:rsidR="00BB6182">
        <w:t xml:space="preserve"> (eds.)</w:t>
      </w:r>
      <w:r>
        <w:t xml:space="preserve">; </w:t>
      </w:r>
      <w:smartTag w:uri="urn:schemas-microsoft-com:office:smarttags" w:element="place">
        <w:smartTag w:uri="urn:schemas-microsoft-com:office:smarttags" w:element="State">
          <w:r w:rsidRPr="005E1307">
            <w:t>New York</w:t>
          </w:r>
        </w:smartTag>
      </w:smartTag>
      <w:r w:rsidRPr="005E1307">
        <w:t>:</w:t>
      </w:r>
      <w:r>
        <w:t xml:space="preserve"> </w:t>
      </w:r>
      <w:r w:rsidRPr="005E1307">
        <w:t>Peter Lang, 1999</w:t>
      </w:r>
      <w:r>
        <w:t>) 65-77.</w:t>
      </w:r>
    </w:p>
    <w:p w14:paraId="3018C39F" w14:textId="77777777" w:rsidR="006B377E" w:rsidRPr="005E1307" w:rsidRDefault="006B377E" w:rsidP="006B377E">
      <w:pPr>
        <w:widowControl w:val="0"/>
        <w:autoSpaceDE w:val="0"/>
        <w:autoSpaceDN w:val="0"/>
        <w:adjustRightInd w:val="0"/>
        <w:spacing w:after="240"/>
        <w:ind w:left="720" w:hanging="720"/>
      </w:pPr>
      <w:r w:rsidRPr="005E1307">
        <w:t xml:space="preserve">Keel, </w:t>
      </w:r>
      <w:proofErr w:type="spellStart"/>
      <w:r w:rsidRPr="005E1307">
        <w:t>Othmar</w:t>
      </w:r>
      <w:proofErr w:type="spellEnd"/>
      <w:r w:rsidRPr="005E1307">
        <w:t xml:space="preserve">. </w:t>
      </w:r>
      <w:r w:rsidR="0080225E">
        <w:t>“</w:t>
      </w:r>
      <w:r w:rsidRPr="005E1307">
        <w:t xml:space="preserve">Die Weisheit </w:t>
      </w:r>
      <w:proofErr w:type="spellStart"/>
      <w:r>
        <w:t>s</w:t>
      </w:r>
      <w:r w:rsidRPr="005E1307">
        <w:t>pielt</w:t>
      </w:r>
      <w:proofErr w:type="spellEnd"/>
      <w:r w:rsidRPr="005E1307">
        <w:t xml:space="preserve"> </w:t>
      </w:r>
      <w:proofErr w:type="spellStart"/>
      <w:r>
        <w:t>v</w:t>
      </w:r>
      <w:r w:rsidRPr="005E1307">
        <w:t>or</w:t>
      </w:r>
      <w:proofErr w:type="spellEnd"/>
      <w:r w:rsidRPr="005E1307">
        <w:t xml:space="preserve"> Gott: Ein </w:t>
      </w:r>
      <w:proofErr w:type="spellStart"/>
      <w:r>
        <w:t>i</w:t>
      </w:r>
      <w:r w:rsidRPr="005E1307">
        <w:t>konographischer</w:t>
      </w:r>
      <w:proofErr w:type="spellEnd"/>
      <w:r w:rsidRPr="005E1307">
        <w:t xml:space="preserve"> </w:t>
      </w:r>
      <w:proofErr w:type="spellStart"/>
      <w:r w:rsidRPr="005E1307">
        <w:t>Beitrag</w:t>
      </w:r>
      <w:proofErr w:type="spellEnd"/>
      <w:r w:rsidRPr="005E1307">
        <w:t xml:space="preserve"> </w:t>
      </w:r>
      <w:proofErr w:type="spellStart"/>
      <w:r>
        <w:t>z</w:t>
      </w:r>
      <w:r w:rsidRPr="005E1307">
        <w:t>ur</w:t>
      </w:r>
      <w:proofErr w:type="spellEnd"/>
      <w:r w:rsidRPr="005E1307">
        <w:t xml:space="preserve"> </w:t>
      </w:r>
      <w:proofErr w:type="spellStart"/>
      <w:r w:rsidRPr="005E1307">
        <w:t>Deutung</w:t>
      </w:r>
      <w:proofErr w:type="spellEnd"/>
      <w:r w:rsidRPr="005E1307">
        <w:t xml:space="preserve"> </w:t>
      </w:r>
      <w:r>
        <w:t>d</w:t>
      </w:r>
      <w:r w:rsidRPr="005E1307">
        <w:t xml:space="preserve">es </w:t>
      </w:r>
      <w:proofErr w:type="spellStart"/>
      <w:r w:rsidRPr="005E1307">
        <w:t>Mesahaqat</w:t>
      </w:r>
      <w:proofErr w:type="spellEnd"/>
      <w:r w:rsidR="0080225E">
        <w:t>”</w:t>
      </w:r>
      <w:r>
        <w:t>,</w:t>
      </w:r>
      <w:r w:rsidRPr="005E1307">
        <w:t xml:space="preserve"> </w:t>
      </w:r>
      <w:r w:rsidRPr="00811924">
        <w:rPr>
          <w:i/>
        </w:rPr>
        <w:t>Catholic Biblical Quarterly</w:t>
      </w:r>
      <w:r>
        <w:t xml:space="preserve"> 37 (1975)</w:t>
      </w:r>
      <w:r w:rsidRPr="005E1307">
        <w:t xml:space="preserve"> 585-</w:t>
      </w:r>
      <w:r w:rsidR="00FD2532">
        <w:t>5</w:t>
      </w:r>
      <w:r w:rsidRPr="005E1307">
        <w:t>86.</w:t>
      </w:r>
    </w:p>
    <w:p w14:paraId="411579F6" w14:textId="77777777" w:rsidR="006B377E" w:rsidRPr="005E1307" w:rsidRDefault="00F178E1" w:rsidP="006B377E">
      <w:pPr>
        <w:widowControl w:val="0"/>
        <w:autoSpaceDE w:val="0"/>
        <w:autoSpaceDN w:val="0"/>
        <w:adjustRightInd w:val="0"/>
        <w:spacing w:after="240"/>
        <w:ind w:left="720" w:hanging="720"/>
      </w:pPr>
      <w:r>
        <w:t xml:space="preserve">--. </w:t>
      </w:r>
      <w:r w:rsidR="0080225E">
        <w:t>“</w:t>
      </w:r>
      <w:r w:rsidR="006B377E" w:rsidRPr="005E1307">
        <w:t xml:space="preserve">Die Weisheit </w:t>
      </w:r>
      <w:proofErr w:type="spellStart"/>
      <w:r w:rsidR="006B377E">
        <w:t>s</w:t>
      </w:r>
      <w:r w:rsidR="006B377E" w:rsidRPr="005E1307">
        <w:t>pielt</w:t>
      </w:r>
      <w:proofErr w:type="spellEnd"/>
      <w:r w:rsidR="006B377E" w:rsidRPr="005E1307">
        <w:t xml:space="preserve"> </w:t>
      </w:r>
      <w:proofErr w:type="spellStart"/>
      <w:r w:rsidR="006B377E">
        <w:t>v</w:t>
      </w:r>
      <w:r w:rsidR="006B377E" w:rsidRPr="005E1307">
        <w:t>or</w:t>
      </w:r>
      <w:proofErr w:type="spellEnd"/>
      <w:r w:rsidR="006B377E" w:rsidRPr="005E1307">
        <w:t xml:space="preserve"> Gott: </w:t>
      </w:r>
      <w:proofErr w:type="spellStart"/>
      <w:r w:rsidR="006B377E">
        <w:t>e</w:t>
      </w:r>
      <w:r w:rsidR="006B377E" w:rsidRPr="005E1307">
        <w:t>in</w:t>
      </w:r>
      <w:proofErr w:type="spellEnd"/>
      <w:r w:rsidR="006B377E" w:rsidRPr="005E1307">
        <w:t xml:space="preserve"> </w:t>
      </w:r>
      <w:proofErr w:type="spellStart"/>
      <w:r w:rsidR="006B377E">
        <w:t>i</w:t>
      </w:r>
      <w:r w:rsidR="006B377E" w:rsidRPr="005E1307">
        <w:t>konographischer</w:t>
      </w:r>
      <w:proofErr w:type="spellEnd"/>
      <w:r w:rsidR="006B377E" w:rsidRPr="005E1307">
        <w:t xml:space="preserve"> </w:t>
      </w:r>
      <w:proofErr w:type="spellStart"/>
      <w:r w:rsidR="006B377E" w:rsidRPr="005E1307">
        <w:t>Beitrag</w:t>
      </w:r>
      <w:proofErr w:type="spellEnd"/>
      <w:r w:rsidR="006B377E">
        <w:t xml:space="preserve"> </w:t>
      </w:r>
      <w:proofErr w:type="spellStart"/>
      <w:r w:rsidR="006B377E" w:rsidRPr="005E1307">
        <w:t>zur</w:t>
      </w:r>
      <w:proofErr w:type="spellEnd"/>
      <w:r w:rsidR="006B377E" w:rsidRPr="005E1307">
        <w:t xml:space="preserve"> </w:t>
      </w:r>
      <w:proofErr w:type="spellStart"/>
      <w:r w:rsidR="006B377E" w:rsidRPr="005E1307">
        <w:t>Deutung</w:t>
      </w:r>
      <w:proofErr w:type="spellEnd"/>
      <w:r w:rsidR="006B377E" w:rsidRPr="005E1307">
        <w:t xml:space="preserve"> </w:t>
      </w:r>
      <w:r w:rsidR="006B377E">
        <w:t>d</w:t>
      </w:r>
      <w:r w:rsidR="006B377E" w:rsidRPr="005E1307">
        <w:t xml:space="preserve">es </w:t>
      </w:r>
      <w:proofErr w:type="spellStart"/>
      <w:r w:rsidR="006B377E" w:rsidRPr="005E1307">
        <w:t>Mesahaqat</w:t>
      </w:r>
      <w:proofErr w:type="spellEnd"/>
      <w:r w:rsidR="0080225E">
        <w:t>”</w:t>
      </w:r>
      <w:r w:rsidR="006B377E">
        <w:t>,</w:t>
      </w:r>
      <w:r w:rsidR="006B377E" w:rsidRPr="005E1307">
        <w:t xml:space="preserve"> </w:t>
      </w:r>
      <w:r w:rsidR="006B377E" w:rsidRPr="00811924">
        <w:rPr>
          <w:i/>
        </w:rPr>
        <w:t>Journal of Biblical Literature</w:t>
      </w:r>
      <w:r w:rsidR="006B377E">
        <w:t xml:space="preserve"> 96 (1977)</w:t>
      </w:r>
      <w:r w:rsidR="006B377E" w:rsidRPr="005E1307">
        <w:t xml:space="preserve"> 127.</w:t>
      </w:r>
    </w:p>
    <w:p w14:paraId="6FF4ABFB" w14:textId="77777777" w:rsidR="006B377E" w:rsidRPr="005E1307" w:rsidRDefault="006B377E" w:rsidP="006B377E">
      <w:pPr>
        <w:widowControl w:val="0"/>
        <w:autoSpaceDE w:val="0"/>
        <w:autoSpaceDN w:val="0"/>
        <w:adjustRightInd w:val="0"/>
        <w:spacing w:after="240"/>
        <w:ind w:left="720" w:hanging="720"/>
      </w:pPr>
      <w:r w:rsidRPr="005E1307">
        <w:t xml:space="preserve">Kleinig, John. </w:t>
      </w:r>
      <w:r w:rsidR="0080225E">
        <w:t>“</w:t>
      </w:r>
      <w:r w:rsidRPr="005E1307">
        <w:t>The Banquet of Wisdom: An Exegetical Study of Proverbs 9:1-12</w:t>
      </w:r>
      <w:r w:rsidR="0080225E">
        <w:t>”</w:t>
      </w:r>
      <w:r>
        <w:t>,</w:t>
      </w:r>
      <w:r w:rsidRPr="005E1307">
        <w:t xml:space="preserve"> </w:t>
      </w:r>
      <w:r w:rsidRPr="00811924">
        <w:rPr>
          <w:i/>
        </w:rPr>
        <w:t>Lutheran Theological Journal</w:t>
      </w:r>
      <w:r>
        <w:t xml:space="preserve"> 17 (1983)</w:t>
      </w:r>
      <w:r w:rsidRPr="005E1307">
        <w:t xml:space="preserve"> 24-28.</w:t>
      </w:r>
    </w:p>
    <w:p w14:paraId="18769F51" w14:textId="77777777" w:rsidR="006B377E" w:rsidRPr="005E1307" w:rsidRDefault="006B377E" w:rsidP="006B377E">
      <w:pPr>
        <w:widowControl w:val="0"/>
        <w:autoSpaceDE w:val="0"/>
        <w:autoSpaceDN w:val="0"/>
        <w:adjustRightInd w:val="0"/>
        <w:spacing w:after="240"/>
        <w:ind w:left="720" w:hanging="720"/>
      </w:pPr>
      <w:proofErr w:type="spellStart"/>
      <w:r w:rsidRPr="005E1307">
        <w:t>Kloppenborg</w:t>
      </w:r>
      <w:proofErr w:type="spellEnd"/>
      <w:r w:rsidRPr="005E1307">
        <w:t xml:space="preserve">, John S. </w:t>
      </w:r>
      <w:r w:rsidR="0080225E">
        <w:t>“</w:t>
      </w:r>
      <w:r w:rsidRPr="005E1307">
        <w:t>Isis and Sophia in the Book of Wisdom</w:t>
      </w:r>
      <w:r w:rsidR="0080225E">
        <w:t>”</w:t>
      </w:r>
      <w:r>
        <w:t>,</w:t>
      </w:r>
      <w:r w:rsidRPr="005E1307">
        <w:t xml:space="preserve"> </w:t>
      </w:r>
      <w:r w:rsidRPr="00811924">
        <w:rPr>
          <w:i/>
        </w:rPr>
        <w:t>Harvard Theological Review</w:t>
      </w:r>
      <w:r>
        <w:t xml:space="preserve"> 75 (1982)</w:t>
      </w:r>
      <w:r w:rsidRPr="005E1307">
        <w:t xml:space="preserve"> 57-84.</w:t>
      </w:r>
    </w:p>
    <w:p w14:paraId="19CAA5E5" w14:textId="77777777" w:rsidR="006B377E" w:rsidRPr="005E1307" w:rsidRDefault="006B377E" w:rsidP="006B377E">
      <w:pPr>
        <w:widowControl w:val="0"/>
        <w:autoSpaceDE w:val="0"/>
        <w:autoSpaceDN w:val="0"/>
        <w:adjustRightInd w:val="0"/>
        <w:spacing w:after="240"/>
        <w:ind w:left="720" w:hanging="720"/>
      </w:pPr>
      <w:r w:rsidRPr="005E1307">
        <w:t xml:space="preserve">Kugel, James L. </w:t>
      </w:r>
      <w:r w:rsidR="0080225E">
        <w:t>“</w:t>
      </w:r>
      <w:r w:rsidRPr="005E1307">
        <w:t>Wisdom and the Anthological Temper</w:t>
      </w:r>
      <w:r w:rsidR="0080225E">
        <w:t>”</w:t>
      </w:r>
      <w:r>
        <w:t>,</w:t>
      </w:r>
      <w:r w:rsidRPr="005E1307">
        <w:t xml:space="preserve"> </w:t>
      </w:r>
      <w:r w:rsidRPr="00811924">
        <w:rPr>
          <w:i/>
        </w:rPr>
        <w:t>Prooftexts</w:t>
      </w:r>
      <w:r w:rsidRPr="005E1307">
        <w:t xml:space="preserve"> 17 (1997) 9-32.</w:t>
      </w:r>
    </w:p>
    <w:p w14:paraId="0E4AEFE7" w14:textId="77777777" w:rsidR="006B377E" w:rsidRPr="00AA6931" w:rsidRDefault="006B377E" w:rsidP="00D22CE7">
      <w:pPr>
        <w:widowControl w:val="0"/>
        <w:autoSpaceDE w:val="0"/>
        <w:autoSpaceDN w:val="0"/>
        <w:adjustRightInd w:val="0"/>
        <w:ind w:left="720" w:hanging="720"/>
        <w:rPr>
          <w:lang w:val="fr-FR"/>
        </w:rPr>
      </w:pPr>
      <w:r w:rsidRPr="008366DF">
        <w:rPr>
          <w:lang w:val="fr-FR"/>
        </w:rPr>
        <w:t>Lang, Bernhard</w:t>
      </w:r>
      <w:r w:rsidRPr="005E1307">
        <w:rPr>
          <w:lang w:val="fr-FR"/>
        </w:rPr>
        <w:t xml:space="preserve">. </w:t>
      </w:r>
      <w:r w:rsidR="0080225E">
        <w:rPr>
          <w:lang w:val="fr-FR"/>
        </w:rPr>
        <w:t>“</w:t>
      </w:r>
      <w:r w:rsidRPr="005E1307">
        <w:rPr>
          <w:lang w:val="fr-FR"/>
        </w:rPr>
        <w:t xml:space="preserve">Figure </w:t>
      </w:r>
      <w:r>
        <w:rPr>
          <w:lang w:val="fr-FR"/>
        </w:rPr>
        <w:t>a</w:t>
      </w:r>
      <w:r w:rsidRPr="005E1307">
        <w:rPr>
          <w:lang w:val="fr-FR"/>
        </w:rPr>
        <w:t xml:space="preserve">ncienne, </w:t>
      </w:r>
      <w:r>
        <w:rPr>
          <w:lang w:val="fr-FR"/>
        </w:rPr>
        <w:t>f</w:t>
      </w:r>
      <w:r w:rsidRPr="005E1307">
        <w:rPr>
          <w:lang w:val="fr-FR"/>
        </w:rPr>
        <w:t xml:space="preserve">igure </w:t>
      </w:r>
      <w:r>
        <w:rPr>
          <w:lang w:val="fr-FR"/>
        </w:rPr>
        <w:t>n</w:t>
      </w:r>
      <w:r w:rsidRPr="005E1307">
        <w:rPr>
          <w:lang w:val="fr-FR"/>
        </w:rPr>
        <w:t xml:space="preserve">ouvelle </w:t>
      </w:r>
      <w:r>
        <w:rPr>
          <w:lang w:val="fr-FR"/>
        </w:rPr>
        <w:t>d</w:t>
      </w:r>
      <w:r w:rsidRPr="005E1307">
        <w:rPr>
          <w:lang w:val="fr-FR"/>
        </w:rPr>
        <w:t>e</w:t>
      </w:r>
      <w:r>
        <w:rPr>
          <w:lang w:val="fr-FR"/>
        </w:rPr>
        <w:t xml:space="preserve"> l</w:t>
      </w:r>
      <w:r w:rsidRPr="005E1307">
        <w:rPr>
          <w:lang w:val="fr-FR"/>
        </w:rPr>
        <w:t xml:space="preserve">a </w:t>
      </w:r>
      <w:r>
        <w:rPr>
          <w:lang w:val="fr-FR"/>
        </w:rPr>
        <w:t>s</w:t>
      </w:r>
      <w:r w:rsidRPr="005E1307">
        <w:rPr>
          <w:lang w:val="fr-FR"/>
        </w:rPr>
        <w:t xml:space="preserve">agesse </w:t>
      </w:r>
      <w:r>
        <w:rPr>
          <w:lang w:val="fr-FR"/>
        </w:rPr>
        <w:t>e</w:t>
      </w:r>
      <w:r w:rsidRPr="005E1307">
        <w:rPr>
          <w:lang w:val="fr-FR"/>
        </w:rPr>
        <w:t xml:space="preserve">n Pr 1 </w:t>
      </w:r>
      <w:proofErr w:type="spellStart"/>
      <w:r w:rsidRPr="005E1307">
        <w:rPr>
          <w:lang w:val="fr-FR"/>
        </w:rPr>
        <w:t>a</w:t>
      </w:r>
      <w:proofErr w:type="spellEnd"/>
      <w:r w:rsidRPr="005E1307">
        <w:rPr>
          <w:lang w:val="fr-FR"/>
        </w:rPr>
        <w:t xml:space="preserve"> 9</w:t>
      </w:r>
      <w:r w:rsidR="0080225E">
        <w:rPr>
          <w:lang w:val="fr-FR"/>
        </w:rPr>
        <w:t>”</w:t>
      </w:r>
      <w:r w:rsidR="00E344EF">
        <w:rPr>
          <w:lang w:val="fr-FR"/>
        </w:rPr>
        <w:t xml:space="preserve">, in </w:t>
      </w:r>
      <w:r w:rsidRPr="003510BC">
        <w:rPr>
          <w:i/>
          <w:lang w:val="fr-FR"/>
        </w:rPr>
        <w:t xml:space="preserve">La sagesse biblique. </w:t>
      </w:r>
      <w:proofErr w:type="gramStart"/>
      <w:r w:rsidRPr="003510BC">
        <w:rPr>
          <w:i/>
          <w:lang w:val="fr-FR"/>
        </w:rPr>
        <w:t>de</w:t>
      </w:r>
      <w:proofErr w:type="gramEnd"/>
      <w:r w:rsidRPr="003510BC">
        <w:rPr>
          <w:i/>
          <w:lang w:val="fr-FR"/>
        </w:rPr>
        <w:t xml:space="preserve"> l’Ancie</w:t>
      </w:r>
      <w:r w:rsidR="00C655AB">
        <w:rPr>
          <w:i/>
          <w:lang w:val="fr-FR"/>
        </w:rPr>
        <w:t xml:space="preserve">n au </w:t>
      </w:r>
      <w:r w:rsidRPr="003510BC">
        <w:rPr>
          <w:i/>
          <w:lang w:val="fr-FR"/>
        </w:rPr>
        <w:t xml:space="preserve">Nouveau </w:t>
      </w:r>
      <w:r w:rsidR="00A90D95" w:rsidRPr="00AA6931">
        <w:rPr>
          <w:i/>
          <w:lang w:val="fr-FR"/>
        </w:rPr>
        <w:t>T</w:t>
      </w:r>
      <w:r w:rsidR="0013545E" w:rsidRPr="00AA6931">
        <w:rPr>
          <w:i/>
          <w:lang w:val="fr-FR"/>
        </w:rPr>
        <w:t>estament</w:t>
      </w:r>
      <w:r w:rsidRPr="003510BC">
        <w:rPr>
          <w:i/>
          <w:lang w:val="fr-FR"/>
        </w:rPr>
        <w:t>: actes de XVe Congrès de l’ACFEB</w:t>
      </w:r>
      <w:r w:rsidR="00C655AB">
        <w:rPr>
          <w:i/>
          <w:lang w:val="fr-FR"/>
        </w:rPr>
        <w:t xml:space="preserve"> (Paris 1993)</w:t>
      </w:r>
      <w:r w:rsidRPr="003510BC">
        <w:rPr>
          <w:lang w:val="fr-FR"/>
        </w:rPr>
        <w:t xml:space="preserve"> </w:t>
      </w:r>
      <w:r w:rsidRPr="00AA6931">
        <w:rPr>
          <w:lang w:val="fr-FR"/>
        </w:rPr>
        <w:t>(</w:t>
      </w:r>
      <w:r w:rsidR="00D22CE7" w:rsidRPr="00AA6931">
        <w:rPr>
          <w:i/>
          <w:lang w:val="fr-FR"/>
        </w:rPr>
        <w:t>Lectio Divina</w:t>
      </w:r>
      <w:r w:rsidR="00D22CE7" w:rsidRPr="00AA6931">
        <w:rPr>
          <w:lang w:val="fr-FR"/>
        </w:rPr>
        <w:t xml:space="preserve">, 160; </w:t>
      </w:r>
      <w:r w:rsidRPr="00AA6931">
        <w:rPr>
          <w:lang w:val="fr-FR"/>
        </w:rPr>
        <w:t xml:space="preserve">Jacques </w:t>
      </w:r>
      <w:proofErr w:type="spellStart"/>
      <w:r w:rsidRPr="00AA6931">
        <w:rPr>
          <w:lang w:val="fr-FR"/>
        </w:rPr>
        <w:t>Trubl</w:t>
      </w:r>
      <w:r w:rsidR="00C655AB" w:rsidRPr="00AA6931">
        <w:rPr>
          <w:lang w:val="fr-FR"/>
        </w:rPr>
        <w:t>et</w:t>
      </w:r>
      <w:proofErr w:type="spellEnd"/>
      <w:r w:rsidR="00BB6182" w:rsidRPr="00AA6931">
        <w:rPr>
          <w:lang w:val="fr-FR"/>
        </w:rPr>
        <w:t xml:space="preserve"> (</w:t>
      </w:r>
      <w:proofErr w:type="spellStart"/>
      <w:r w:rsidR="00BB6182" w:rsidRPr="00AA6931">
        <w:rPr>
          <w:lang w:val="fr-FR"/>
        </w:rPr>
        <w:t>ed</w:t>
      </w:r>
      <w:proofErr w:type="spellEnd"/>
      <w:r w:rsidR="00BB6182" w:rsidRPr="00AA6931">
        <w:rPr>
          <w:lang w:val="fr-FR"/>
        </w:rPr>
        <w:t>.)</w:t>
      </w:r>
      <w:r w:rsidRPr="00AA6931">
        <w:rPr>
          <w:lang w:val="fr-FR"/>
        </w:rPr>
        <w:t>; Paris: Cerf, 1995) 61-97.</w:t>
      </w:r>
    </w:p>
    <w:p w14:paraId="6BE21CC0" w14:textId="77777777" w:rsidR="006B377E" w:rsidRPr="00AA6931" w:rsidRDefault="006B377E" w:rsidP="006B377E">
      <w:pPr>
        <w:widowControl w:val="0"/>
        <w:autoSpaceDE w:val="0"/>
        <w:autoSpaceDN w:val="0"/>
        <w:adjustRightInd w:val="0"/>
        <w:ind w:left="720" w:hanging="720"/>
        <w:rPr>
          <w:lang w:val="fr-FR"/>
        </w:rPr>
      </w:pPr>
    </w:p>
    <w:p w14:paraId="5C75D58E" w14:textId="77777777" w:rsidR="00ED12B3" w:rsidRPr="005E1307" w:rsidRDefault="00ED12B3" w:rsidP="00ED12B3">
      <w:pPr>
        <w:widowControl w:val="0"/>
        <w:autoSpaceDE w:val="0"/>
        <w:autoSpaceDN w:val="0"/>
        <w:adjustRightInd w:val="0"/>
        <w:ind w:left="720" w:hanging="720"/>
      </w:pPr>
      <w:r>
        <w:t>--</w:t>
      </w:r>
      <w:r w:rsidRPr="005E1307">
        <w:t xml:space="preserve">. </w:t>
      </w:r>
      <w:r w:rsidRPr="00646BAE">
        <w:rPr>
          <w:i/>
        </w:rPr>
        <w:t>Wis</w:t>
      </w:r>
      <w:r>
        <w:rPr>
          <w:i/>
        </w:rPr>
        <w:t xml:space="preserve">dom and the Book of Proverbs: An Israelite </w:t>
      </w:r>
      <w:r w:rsidRPr="00646BAE">
        <w:rPr>
          <w:i/>
        </w:rPr>
        <w:t>Goddess Redefined</w:t>
      </w:r>
      <w:r>
        <w:t xml:space="preserve"> (</w:t>
      </w:r>
      <w:r w:rsidRPr="005E1307">
        <w:t>New York: Pilgrim Press, 1986</w:t>
      </w:r>
      <w:r>
        <w:t>).</w:t>
      </w:r>
    </w:p>
    <w:p w14:paraId="2F8E8054"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R1987</w:t>
      </w:r>
      <w:r w:rsidRPr="005055A8">
        <w:rPr>
          <w:sz w:val="20"/>
          <w:szCs w:val="20"/>
        </w:rPr>
        <w:tab/>
      </w:r>
      <w:proofErr w:type="spellStart"/>
      <w:r w:rsidRPr="005055A8">
        <w:rPr>
          <w:sz w:val="20"/>
          <w:szCs w:val="20"/>
        </w:rPr>
        <w:t>Bergant</w:t>
      </w:r>
      <w:proofErr w:type="spellEnd"/>
      <w:r w:rsidRPr="005055A8">
        <w:rPr>
          <w:sz w:val="20"/>
          <w:szCs w:val="20"/>
        </w:rPr>
        <w:t xml:space="preserve">, Dianne. </w:t>
      </w:r>
      <w:r w:rsidRPr="00D130D5">
        <w:rPr>
          <w:i/>
          <w:sz w:val="20"/>
          <w:szCs w:val="20"/>
        </w:rPr>
        <w:t>Journal of Biblical Literature</w:t>
      </w:r>
      <w:r w:rsidRPr="005055A8">
        <w:rPr>
          <w:sz w:val="20"/>
          <w:szCs w:val="20"/>
        </w:rPr>
        <w:t xml:space="preserve"> 106, 704-706.</w:t>
      </w:r>
    </w:p>
    <w:p w14:paraId="08DDE4E5" w14:textId="77777777" w:rsidR="006B377E" w:rsidRDefault="006B377E" w:rsidP="006B377E">
      <w:pPr>
        <w:widowControl w:val="0"/>
        <w:autoSpaceDE w:val="0"/>
        <w:autoSpaceDN w:val="0"/>
        <w:adjustRightInd w:val="0"/>
        <w:ind w:left="1440" w:hanging="720"/>
        <w:rPr>
          <w:sz w:val="20"/>
          <w:szCs w:val="20"/>
        </w:rPr>
      </w:pPr>
      <w:r w:rsidRPr="005055A8">
        <w:rPr>
          <w:sz w:val="20"/>
          <w:szCs w:val="20"/>
        </w:rPr>
        <w:t>R1987</w:t>
      </w:r>
      <w:r w:rsidRPr="005055A8">
        <w:rPr>
          <w:sz w:val="20"/>
          <w:szCs w:val="20"/>
        </w:rPr>
        <w:tab/>
        <w:t xml:space="preserve">Emerton, J. A. </w:t>
      </w:r>
      <w:proofErr w:type="spellStart"/>
      <w:r w:rsidRPr="00707995">
        <w:rPr>
          <w:i/>
          <w:sz w:val="20"/>
          <w:szCs w:val="20"/>
        </w:rPr>
        <w:t>Vetus</w:t>
      </w:r>
      <w:proofErr w:type="spellEnd"/>
      <w:r w:rsidRPr="00707995">
        <w:rPr>
          <w:i/>
          <w:sz w:val="20"/>
          <w:szCs w:val="20"/>
        </w:rPr>
        <w:t xml:space="preserve"> </w:t>
      </w:r>
      <w:proofErr w:type="spellStart"/>
      <w:r w:rsidRPr="00707995">
        <w:rPr>
          <w:i/>
          <w:sz w:val="20"/>
          <w:szCs w:val="20"/>
        </w:rPr>
        <w:t>Testamentum</w:t>
      </w:r>
      <w:proofErr w:type="spellEnd"/>
      <w:r>
        <w:rPr>
          <w:sz w:val="20"/>
          <w:szCs w:val="20"/>
        </w:rPr>
        <w:t xml:space="preserve"> 37.1, 127.</w:t>
      </w:r>
    </w:p>
    <w:p w14:paraId="43A2D884" w14:textId="77777777" w:rsidR="006B377E" w:rsidRDefault="006B377E" w:rsidP="006B377E">
      <w:pPr>
        <w:widowControl w:val="0"/>
        <w:autoSpaceDE w:val="0"/>
        <w:autoSpaceDN w:val="0"/>
        <w:adjustRightInd w:val="0"/>
        <w:ind w:left="1440" w:hanging="720"/>
        <w:rPr>
          <w:sz w:val="20"/>
          <w:szCs w:val="20"/>
        </w:rPr>
      </w:pPr>
      <w:r w:rsidRPr="00CF67F6">
        <w:rPr>
          <w:sz w:val="20"/>
          <w:szCs w:val="20"/>
        </w:rPr>
        <w:t>R1987</w:t>
      </w:r>
      <w:r w:rsidRPr="00CF67F6">
        <w:rPr>
          <w:sz w:val="20"/>
          <w:szCs w:val="20"/>
        </w:rPr>
        <w:tab/>
        <w:t xml:space="preserve">Hoppe, Leslie. </w:t>
      </w:r>
      <w:r w:rsidRPr="00CF67F6">
        <w:rPr>
          <w:i/>
          <w:sz w:val="20"/>
          <w:szCs w:val="20"/>
        </w:rPr>
        <w:t>Catholic Biblical Quarterly</w:t>
      </w:r>
      <w:r w:rsidRPr="00CF67F6">
        <w:rPr>
          <w:sz w:val="20"/>
          <w:szCs w:val="20"/>
        </w:rPr>
        <w:t xml:space="preserve"> 49.3, 476-</w:t>
      </w:r>
      <w:r w:rsidR="008C26DA">
        <w:rPr>
          <w:sz w:val="20"/>
          <w:szCs w:val="20"/>
        </w:rPr>
        <w:t>4</w:t>
      </w:r>
      <w:r w:rsidRPr="00CF67F6">
        <w:rPr>
          <w:sz w:val="20"/>
          <w:szCs w:val="20"/>
        </w:rPr>
        <w:t>78.</w:t>
      </w:r>
    </w:p>
    <w:p w14:paraId="59592A0D" w14:textId="77777777" w:rsidR="006B377E" w:rsidRDefault="006B377E" w:rsidP="006B377E">
      <w:pPr>
        <w:widowControl w:val="0"/>
        <w:autoSpaceDE w:val="0"/>
        <w:autoSpaceDN w:val="0"/>
        <w:adjustRightInd w:val="0"/>
        <w:ind w:left="1440" w:hanging="720"/>
        <w:rPr>
          <w:sz w:val="20"/>
          <w:szCs w:val="20"/>
        </w:rPr>
      </w:pPr>
      <w:r w:rsidRPr="005055A8">
        <w:rPr>
          <w:sz w:val="20"/>
          <w:szCs w:val="20"/>
        </w:rPr>
        <w:t>R1987</w:t>
      </w:r>
      <w:r w:rsidRPr="005055A8">
        <w:rPr>
          <w:sz w:val="20"/>
          <w:szCs w:val="20"/>
        </w:rPr>
        <w:tab/>
        <w:t xml:space="preserve">Lillie, Betty J. </w:t>
      </w:r>
      <w:r w:rsidRPr="00707995">
        <w:rPr>
          <w:i/>
          <w:sz w:val="20"/>
          <w:szCs w:val="20"/>
        </w:rPr>
        <w:t>Biblical Theology Bulletin</w:t>
      </w:r>
      <w:r>
        <w:rPr>
          <w:sz w:val="20"/>
          <w:szCs w:val="20"/>
        </w:rPr>
        <w:t xml:space="preserve"> 17, 160.</w:t>
      </w:r>
    </w:p>
    <w:p w14:paraId="4CAF165B" w14:textId="77777777" w:rsidR="006B377E" w:rsidRDefault="006B377E" w:rsidP="006B377E">
      <w:pPr>
        <w:widowControl w:val="0"/>
        <w:autoSpaceDE w:val="0"/>
        <w:autoSpaceDN w:val="0"/>
        <w:adjustRightInd w:val="0"/>
        <w:ind w:left="1440" w:hanging="720"/>
        <w:rPr>
          <w:sz w:val="20"/>
          <w:szCs w:val="20"/>
        </w:rPr>
      </w:pPr>
      <w:r w:rsidRPr="005055A8">
        <w:rPr>
          <w:sz w:val="20"/>
          <w:szCs w:val="20"/>
        </w:rPr>
        <w:t>R1986</w:t>
      </w:r>
      <w:r w:rsidRPr="005055A8">
        <w:rPr>
          <w:sz w:val="20"/>
          <w:szCs w:val="20"/>
        </w:rPr>
        <w:tab/>
        <w:t>Schmitt, Hans-</w:t>
      </w:r>
      <w:r w:rsidRPr="0057333D">
        <w:rPr>
          <w:sz w:val="20"/>
          <w:szCs w:val="20"/>
        </w:rPr>
        <w:t xml:space="preserve">Christoph.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Pr>
          <w:sz w:val="20"/>
          <w:szCs w:val="20"/>
        </w:rPr>
        <w:t xml:space="preserve"> 98.3, 469-</w:t>
      </w:r>
      <w:r w:rsidR="008C26DA">
        <w:rPr>
          <w:sz w:val="20"/>
          <w:szCs w:val="20"/>
        </w:rPr>
        <w:t>4</w:t>
      </w:r>
      <w:r>
        <w:rPr>
          <w:sz w:val="20"/>
          <w:szCs w:val="20"/>
        </w:rPr>
        <w:t>70.</w:t>
      </w:r>
    </w:p>
    <w:p w14:paraId="73F96E88" w14:textId="77777777" w:rsidR="006B377E" w:rsidRDefault="006B377E" w:rsidP="006B377E">
      <w:pPr>
        <w:widowControl w:val="0"/>
        <w:autoSpaceDE w:val="0"/>
        <w:autoSpaceDN w:val="0"/>
        <w:adjustRightInd w:val="0"/>
        <w:ind w:left="1440" w:hanging="720"/>
      </w:pPr>
      <w:r w:rsidRPr="005055A8">
        <w:rPr>
          <w:sz w:val="20"/>
          <w:szCs w:val="20"/>
        </w:rPr>
        <w:t>R1986</w:t>
      </w:r>
      <w:r w:rsidRPr="005055A8">
        <w:rPr>
          <w:sz w:val="20"/>
          <w:szCs w:val="20"/>
        </w:rPr>
        <w:tab/>
      </w:r>
      <w:proofErr w:type="spellStart"/>
      <w:r w:rsidRPr="005055A8">
        <w:rPr>
          <w:sz w:val="20"/>
          <w:szCs w:val="20"/>
        </w:rPr>
        <w:t>Whybray</w:t>
      </w:r>
      <w:proofErr w:type="spellEnd"/>
      <w:r w:rsidRPr="005055A8">
        <w:rPr>
          <w:sz w:val="20"/>
          <w:szCs w:val="20"/>
        </w:rPr>
        <w:t xml:space="preserve">, R. N. </w:t>
      </w:r>
      <w:r w:rsidRPr="00707995">
        <w:rPr>
          <w:i/>
          <w:sz w:val="20"/>
          <w:szCs w:val="20"/>
        </w:rPr>
        <w:t>Expository Times</w:t>
      </w:r>
      <w:r w:rsidRPr="005055A8">
        <w:rPr>
          <w:sz w:val="20"/>
          <w:szCs w:val="20"/>
        </w:rPr>
        <w:t xml:space="preserve"> 98.1, 25-26.</w:t>
      </w:r>
    </w:p>
    <w:p w14:paraId="43125091" w14:textId="77777777" w:rsidR="006B377E" w:rsidRPr="005E1307" w:rsidRDefault="006B377E" w:rsidP="006B377E">
      <w:pPr>
        <w:widowControl w:val="0"/>
        <w:autoSpaceDE w:val="0"/>
        <w:autoSpaceDN w:val="0"/>
        <w:adjustRightInd w:val="0"/>
      </w:pPr>
    </w:p>
    <w:p w14:paraId="30A99994" w14:textId="77777777" w:rsidR="006B377E" w:rsidRPr="005E1307" w:rsidRDefault="006B377E" w:rsidP="006B377E">
      <w:pPr>
        <w:widowControl w:val="0"/>
        <w:autoSpaceDE w:val="0"/>
        <w:autoSpaceDN w:val="0"/>
        <w:adjustRightInd w:val="0"/>
        <w:spacing w:after="240"/>
        <w:ind w:left="720" w:hanging="720"/>
      </w:pPr>
      <w:proofErr w:type="spellStart"/>
      <w:r w:rsidRPr="005E1307">
        <w:t>Lardinos</w:t>
      </w:r>
      <w:proofErr w:type="spellEnd"/>
      <w:r w:rsidRPr="005E1307">
        <w:t>, Andre P.</w:t>
      </w:r>
      <w:r>
        <w:t xml:space="preserve"> </w:t>
      </w:r>
      <w:r w:rsidRPr="005E1307">
        <w:t>Wisdom in Context:</w:t>
      </w:r>
      <w:r>
        <w:t xml:space="preserve"> </w:t>
      </w:r>
      <w:r w:rsidRPr="005E1307">
        <w:t xml:space="preserve">The Use of Gnomic </w:t>
      </w:r>
      <w:proofErr w:type="spellStart"/>
      <w:r w:rsidRPr="005E1307">
        <w:t>Statments</w:t>
      </w:r>
      <w:proofErr w:type="spellEnd"/>
      <w:r w:rsidRPr="005E1307">
        <w:t xml:space="preserve"> in Archaic Greek Poetry</w:t>
      </w:r>
      <w:r>
        <w:t xml:space="preserve"> (</w:t>
      </w:r>
      <w:r w:rsidR="006A2F96">
        <w:t>Ph.D.</w:t>
      </w:r>
      <w:r w:rsidRPr="005E1307">
        <w:t xml:space="preserve"> </w:t>
      </w:r>
      <w:r w:rsidR="00B150FA">
        <w:t>dissertation;</w:t>
      </w:r>
      <w:r>
        <w:t xml:space="preserve"> Princeton</w:t>
      </w:r>
      <w:r w:rsidRPr="005E1307">
        <w:t>:</w:t>
      </w:r>
      <w:r>
        <w:t xml:space="preserve"> </w:t>
      </w:r>
      <w:r w:rsidRPr="005E1307">
        <w:t>Princeton University, 1995</w:t>
      </w:r>
      <w:r w:rsidR="00C66390">
        <w:t>).</w:t>
      </w:r>
    </w:p>
    <w:p w14:paraId="75758081" w14:textId="77777777" w:rsidR="006B377E" w:rsidRPr="008366DF" w:rsidRDefault="006B377E" w:rsidP="006B377E">
      <w:pPr>
        <w:widowControl w:val="0"/>
        <w:autoSpaceDE w:val="0"/>
        <w:autoSpaceDN w:val="0"/>
        <w:adjustRightInd w:val="0"/>
        <w:spacing w:after="240"/>
        <w:ind w:left="720" w:hanging="720"/>
      </w:pPr>
      <w:proofErr w:type="spellStart"/>
      <w:r w:rsidRPr="008366DF">
        <w:lastRenderedPageBreak/>
        <w:t>Lavik</w:t>
      </w:r>
      <w:proofErr w:type="spellEnd"/>
      <w:r w:rsidRPr="008366DF">
        <w:t xml:space="preserve">, Marta H. </w:t>
      </w:r>
      <w:r w:rsidR="0080225E">
        <w:t>“</w:t>
      </w:r>
      <w:proofErr w:type="spellStart"/>
      <w:r w:rsidRPr="008366DF">
        <w:t>Forholdet</w:t>
      </w:r>
      <w:proofErr w:type="spellEnd"/>
      <w:r w:rsidRPr="008366DF">
        <w:t xml:space="preserve"> </w:t>
      </w:r>
      <w:proofErr w:type="spellStart"/>
      <w:r w:rsidRPr="008366DF">
        <w:t>mellom</w:t>
      </w:r>
      <w:proofErr w:type="spellEnd"/>
      <w:r w:rsidRPr="008366DF">
        <w:t xml:space="preserve"> Den </w:t>
      </w:r>
      <w:proofErr w:type="spellStart"/>
      <w:r w:rsidRPr="008366DF">
        <w:t>framande</w:t>
      </w:r>
      <w:proofErr w:type="spellEnd"/>
      <w:r w:rsidRPr="008366DF">
        <w:t xml:space="preserve"> </w:t>
      </w:r>
      <w:proofErr w:type="spellStart"/>
      <w:r w:rsidRPr="008366DF">
        <w:t>kvinna</w:t>
      </w:r>
      <w:proofErr w:type="spellEnd"/>
      <w:r w:rsidRPr="008366DF">
        <w:t xml:space="preserve">, </w:t>
      </w:r>
      <w:proofErr w:type="spellStart"/>
      <w:r w:rsidRPr="008366DF">
        <w:t>Fru</w:t>
      </w:r>
      <w:proofErr w:type="spellEnd"/>
      <w:r w:rsidRPr="008366DF">
        <w:t xml:space="preserve"> </w:t>
      </w:r>
      <w:proofErr w:type="spellStart"/>
      <w:r w:rsidRPr="008366DF">
        <w:t>Visdom</w:t>
      </w:r>
      <w:proofErr w:type="spellEnd"/>
      <w:r w:rsidRPr="008366DF">
        <w:t xml:space="preserve"> </w:t>
      </w:r>
      <w:proofErr w:type="spellStart"/>
      <w:r w:rsidRPr="008366DF">
        <w:t>og</w:t>
      </w:r>
      <w:proofErr w:type="spellEnd"/>
      <w:r w:rsidRPr="008366DF">
        <w:t xml:space="preserve"> </w:t>
      </w:r>
      <w:proofErr w:type="spellStart"/>
      <w:r w:rsidRPr="008366DF">
        <w:t>Fru</w:t>
      </w:r>
      <w:proofErr w:type="spellEnd"/>
      <w:r w:rsidRPr="008366DF">
        <w:t xml:space="preserve"> </w:t>
      </w:r>
      <w:proofErr w:type="spellStart"/>
      <w:r w:rsidRPr="008366DF">
        <w:t>Darskap</w:t>
      </w:r>
      <w:proofErr w:type="spellEnd"/>
      <w:r w:rsidRPr="008366DF">
        <w:t xml:space="preserve"> </w:t>
      </w:r>
      <w:proofErr w:type="spellStart"/>
      <w:r w:rsidRPr="008366DF">
        <w:t>i</w:t>
      </w:r>
      <w:proofErr w:type="spellEnd"/>
      <w:r w:rsidRPr="008366DF">
        <w:t xml:space="preserve"> </w:t>
      </w:r>
      <w:proofErr w:type="spellStart"/>
      <w:r w:rsidRPr="008366DF">
        <w:t>Proverbia</w:t>
      </w:r>
      <w:proofErr w:type="spellEnd"/>
      <w:r w:rsidRPr="008366DF">
        <w:t xml:space="preserve"> 1-9</w:t>
      </w:r>
      <w:r w:rsidR="0080225E">
        <w:t>”</w:t>
      </w:r>
      <w:r>
        <w:t>,</w:t>
      </w:r>
      <w:r w:rsidRPr="008366DF">
        <w:t xml:space="preserve"> </w:t>
      </w:r>
      <w:proofErr w:type="spellStart"/>
      <w:r w:rsidRPr="008366DF">
        <w:rPr>
          <w:i/>
        </w:rPr>
        <w:t>Norsk</w:t>
      </w:r>
      <w:proofErr w:type="spellEnd"/>
      <w:r w:rsidRPr="008366DF">
        <w:rPr>
          <w:i/>
        </w:rPr>
        <w:t xml:space="preserve"> </w:t>
      </w:r>
      <w:proofErr w:type="spellStart"/>
      <w:r w:rsidRPr="008366DF">
        <w:rPr>
          <w:i/>
        </w:rPr>
        <w:t>Teologisk</w:t>
      </w:r>
      <w:proofErr w:type="spellEnd"/>
      <w:r w:rsidRPr="008366DF">
        <w:rPr>
          <w:i/>
        </w:rPr>
        <w:t xml:space="preserve"> </w:t>
      </w:r>
      <w:proofErr w:type="spellStart"/>
      <w:r w:rsidRPr="008366DF">
        <w:rPr>
          <w:i/>
        </w:rPr>
        <w:t>Tidsskrift</w:t>
      </w:r>
      <w:proofErr w:type="spellEnd"/>
      <w:r w:rsidRPr="008366DF">
        <w:t xml:space="preserve"> 106 (2005) 253-</w:t>
      </w:r>
      <w:r w:rsidR="008C26DA">
        <w:t>2</w:t>
      </w:r>
      <w:r w:rsidRPr="008366DF">
        <w:t>70.</w:t>
      </w:r>
    </w:p>
    <w:p w14:paraId="37CFC87A" w14:textId="77777777" w:rsidR="006B377E" w:rsidRPr="005E1307" w:rsidRDefault="006B377E" w:rsidP="006B377E">
      <w:pPr>
        <w:widowControl w:val="0"/>
        <w:autoSpaceDE w:val="0"/>
        <w:autoSpaceDN w:val="0"/>
        <w:adjustRightInd w:val="0"/>
        <w:spacing w:after="240"/>
        <w:ind w:left="720" w:hanging="720"/>
      </w:pPr>
      <w:proofErr w:type="spellStart"/>
      <w:r w:rsidRPr="005E1307">
        <w:t>Lebram</w:t>
      </w:r>
      <w:proofErr w:type="spellEnd"/>
      <w:r w:rsidRPr="005E1307">
        <w:t xml:space="preserve">, Jurgen C. </w:t>
      </w:r>
      <w:r w:rsidR="0080225E">
        <w:t>“</w:t>
      </w:r>
      <w:r w:rsidRPr="005E1307">
        <w:t xml:space="preserve">Die </w:t>
      </w:r>
      <w:proofErr w:type="spellStart"/>
      <w:r w:rsidRPr="005E1307">
        <w:t>Theologie</w:t>
      </w:r>
      <w:proofErr w:type="spellEnd"/>
      <w:r w:rsidRPr="005E1307">
        <w:t xml:space="preserve"> </w:t>
      </w:r>
      <w:r>
        <w:t>d</w:t>
      </w:r>
      <w:r w:rsidRPr="005E1307">
        <w:t xml:space="preserve">er </w:t>
      </w:r>
      <w:proofErr w:type="spellStart"/>
      <w:r w:rsidRPr="005E1307">
        <w:t>Spaten</w:t>
      </w:r>
      <w:proofErr w:type="spellEnd"/>
      <w:r w:rsidRPr="005E1307">
        <w:t xml:space="preserve"> </w:t>
      </w:r>
      <w:proofErr w:type="spellStart"/>
      <w:r w:rsidRPr="005E1307">
        <w:t>Chokma</w:t>
      </w:r>
      <w:proofErr w:type="spellEnd"/>
      <w:r w:rsidRPr="005E1307">
        <w:t xml:space="preserve"> </w:t>
      </w:r>
      <w:proofErr w:type="spellStart"/>
      <w:r>
        <w:t>y</w:t>
      </w:r>
      <w:r w:rsidRPr="005E1307">
        <w:t>nd</w:t>
      </w:r>
      <w:proofErr w:type="spellEnd"/>
      <w:r w:rsidRPr="005E1307">
        <w:t xml:space="preserve"> </w:t>
      </w:r>
      <w:proofErr w:type="spellStart"/>
      <w:r w:rsidRPr="005E1307">
        <w:t>Haretisches</w:t>
      </w:r>
      <w:proofErr w:type="spellEnd"/>
      <w:r w:rsidRPr="005E1307">
        <w:t xml:space="preserve"> </w:t>
      </w:r>
      <w:proofErr w:type="spellStart"/>
      <w:r w:rsidRPr="005E1307">
        <w:t>Judentum</w:t>
      </w:r>
      <w:proofErr w:type="spellEnd"/>
      <w:r w:rsidR="0080225E">
        <w:t>”</w:t>
      </w:r>
      <w:r>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t xml:space="preserve"> </w:t>
      </w:r>
      <w:r w:rsidRPr="005E1307">
        <w:t>(1965) 202-11.</w:t>
      </w:r>
    </w:p>
    <w:p w14:paraId="394AD4A6" w14:textId="77777777" w:rsidR="006B377E" w:rsidRPr="001622DF" w:rsidRDefault="006B377E" w:rsidP="00D22CE7">
      <w:pPr>
        <w:widowControl w:val="0"/>
        <w:autoSpaceDE w:val="0"/>
        <w:autoSpaceDN w:val="0"/>
        <w:adjustRightInd w:val="0"/>
        <w:spacing w:after="240"/>
        <w:ind w:left="720" w:hanging="720"/>
      </w:pPr>
      <w:r w:rsidRPr="005E1307">
        <w:t xml:space="preserve">Loader, J. A. </w:t>
      </w:r>
      <w:r w:rsidR="0080225E">
        <w:t>“</w:t>
      </w:r>
      <w:r w:rsidRPr="005E1307">
        <w:t>Relativity in near Eastern Wisdom</w:t>
      </w:r>
      <w:r w:rsidR="0080225E">
        <w:t>”</w:t>
      </w:r>
      <w:r w:rsidR="00E344EF">
        <w:t xml:space="preserve">, in </w:t>
      </w:r>
      <w:r w:rsidRPr="00811924">
        <w:rPr>
          <w:i/>
        </w:rPr>
        <w:t>Studies in Wisdom Literature</w:t>
      </w:r>
      <w:r>
        <w:t xml:space="preserve"> (</w:t>
      </w:r>
      <w:proofErr w:type="spellStart"/>
      <w:r w:rsidR="00D22CE7" w:rsidRPr="00497C22">
        <w:rPr>
          <w:i/>
        </w:rPr>
        <w:t>Werkgemeenskap</w:t>
      </w:r>
      <w:proofErr w:type="spellEnd"/>
      <w:r w:rsidR="00D22CE7" w:rsidRPr="00497C22">
        <w:rPr>
          <w:i/>
        </w:rPr>
        <w:t xml:space="preserve"> in </w:t>
      </w:r>
      <w:proofErr w:type="spellStart"/>
      <w:r w:rsidR="00D22CE7" w:rsidRPr="00497C22">
        <w:rPr>
          <w:i/>
        </w:rPr>
        <w:t>Suid</w:t>
      </w:r>
      <w:proofErr w:type="spellEnd"/>
      <w:r w:rsidR="00D22CE7" w:rsidRPr="00497C22">
        <w:rPr>
          <w:i/>
        </w:rPr>
        <w:t>-Africa OTWSA</w:t>
      </w:r>
      <w:r w:rsidR="00D22CE7">
        <w:t xml:space="preserve">, 15/16; </w:t>
      </w:r>
      <w:r w:rsidRPr="005E1307">
        <w:t xml:space="preserve">W.C. van </w:t>
      </w:r>
      <w:proofErr w:type="spellStart"/>
      <w:r w:rsidRPr="005E1307">
        <w:t>Wyk</w:t>
      </w:r>
      <w:proofErr w:type="spellEnd"/>
      <w:r w:rsidR="00BB6182">
        <w:t xml:space="preserve"> (ed.)</w:t>
      </w:r>
      <w:r>
        <w:t>;</w:t>
      </w:r>
      <w:r w:rsidRPr="005E1307">
        <w:t xml:space="preserve"> </w:t>
      </w:r>
      <w:r w:rsidR="00AF6CA8">
        <w:t xml:space="preserve">Hercules: </w:t>
      </w:r>
      <w:r w:rsidR="00AF6CA8" w:rsidRPr="001D21CC">
        <w:t>NHW Pr</w:t>
      </w:r>
      <w:r w:rsidR="00AF6CA8">
        <w:t>e</w:t>
      </w:r>
      <w:r w:rsidR="00AF6CA8" w:rsidRPr="001D21CC">
        <w:t>ss</w:t>
      </w:r>
      <w:r w:rsidR="00AF6CA8">
        <w:t xml:space="preserve">, </w:t>
      </w:r>
      <w:r>
        <w:t>1972-</w:t>
      </w:r>
      <w:r w:rsidR="008C26DA">
        <w:t>19</w:t>
      </w:r>
      <w:r>
        <w:t>73)</w:t>
      </w:r>
      <w:r w:rsidRPr="00497C22">
        <w:t xml:space="preserve"> </w:t>
      </w:r>
      <w:r>
        <w:t>49-58.</w:t>
      </w:r>
    </w:p>
    <w:p w14:paraId="06CCC677" w14:textId="77777777" w:rsidR="006B377E" w:rsidRPr="001622DF" w:rsidRDefault="006B377E" w:rsidP="006B377E">
      <w:pPr>
        <w:widowControl w:val="0"/>
        <w:autoSpaceDE w:val="0"/>
        <w:autoSpaceDN w:val="0"/>
        <w:adjustRightInd w:val="0"/>
        <w:spacing w:after="240"/>
        <w:ind w:left="720" w:hanging="720"/>
      </w:pPr>
      <w:r w:rsidRPr="001622DF">
        <w:t xml:space="preserve">Luke, K. </w:t>
      </w:r>
      <w:r w:rsidR="0080225E">
        <w:t>“</w:t>
      </w:r>
      <w:r w:rsidRPr="001622DF">
        <w:t>Wisdom</w:t>
      </w:r>
      <w:r w:rsidR="00AF6CA8">
        <w:t>’</w:t>
      </w:r>
      <w:r w:rsidRPr="001622DF">
        <w:t>s Banquet (Prv. 9:1-6)</w:t>
      </w:r>
      <w:r w:rsidR="0080225E">
        <w:t>”</w:t>
      </w:r>
      <w:r>
        <w:t>,</w:t>
      </w:r>
      <w:r w:rsidRPr="001622DF">
        <w:t xml:space="preserve"> </w:t>
      </w:r>
      <w:r w:rsidRPr="001622DF">
        <w:rPr>
          <w:i/>
        </w:rPr>
        <w:t>The Living Word:</w:t>
      </w:r>
      <w:r w:rsidRPr="001622DF">
        <w:t xml:space="preserve"> </w:t>
      </w:r>
      <w:r w:rsidRPr="001622DF">
        <w:rPr>
          <w:i/>
        </w:rPr>
        <w:t xml:space="preserve">The Living Word: </w:t>
      </w:r>
      <w:r>
        <w:rPr>
          <w:i/>
        </w:rPr>
        <w:t>J</w:t>
      </w:r>
      <w:r w:rsidRPr="001622DF">
        <w:rPr>
          <w:i/>
        </w:rPr>
        <w:t xml:space="preserve">ournal of </w:t>
      </w:r>
      <w:r>
        <w:rPr>
          <w:i/>
        </w:rPr>
        <w:t>P</w:t>
      </w:r>
      <w:r w:rsidRPr="001622DF">
        <w:rPr>
          <w:i/>
        </w:rPr>
        <w:t xml:space="preserve">hilosophy and </w:t>
      </w:r>
      <w:r>
        <w:rPr>
          <w:i/>
        </w:rPr>
        <w:t>T</w:t>
      </w:r>
      <w:r w:rsidRPr="001622DF">
        <w:rPr>
          <w:i/>
        </w:rPr>
        <w:t>heology</w:t>
      </w:r>
      <w:r w:rsidRPr="001622DF">
        <w:t xml:space="preserve"> </w:t>
      </w:r>
      <w:r>
        <w:t>105 (1999)</w:t>
      </w:r>
      <w:r w:rsidRPr="001622DF">
        <w:t xml:space="preserve"> 196-210.</w:t>
      </w:r>
    </w:p>
    <w:p w14:paraId="78E674C1" w14:textId="77777777" w:rsidR="006B377E" w:rsidRPr="005E1307" w:rsidRDefault="006B377E" w:rsidP="006B377E">
      <w:pPr>
        <w:widowControl w:val="0"/>
        <w:autoSpaceDE w:val="0"/>
        <w:autoSpaceDN w:val="0"/>
        <w:adjustRightInd w:val="0"/>
        <w:spacing w:after="240"/>
        <w:ind w:left="720" w:hanging="720"/>
      </w:pPr>
      <w:r w:rsidRPr="001622DF">
        <w:t>Mathai, Joel Abraham. Wisdom in the Context of Proverbs</w:t>
      </w:r>
      <w:r>
        <w:t xml:space="preserve"> (</w:t>
      </w:r>
      <w:r w:rsidRPr="001622DF">
        <w:t>M</w:t>
      </w:r>
      <w:r w:rsidRPr="005E1307">
        <w:t>Div</w:t>
      </w:r>
      <w:r>
        <w:t xml:space="preserve"> </w:t>
      </w:r>
      <w:r w:rsidR="00B150FA">
        <w:t>thesis;</w:t>
      </w:r>
      <w:r>
        <w:t xml:space="preserve"> </w:t>
      </w:r>
      <w:r w:rsidRPr="005E1307">
        <w:t>Grace Theological Seminary</w:t>
      </w:r>
      <w:r>
        <w:t>,</w:t>
      </w:r>
      <w:r w:rsidRPr="005E1307">
        <w:t xml:space="preserve"> 1985</w:t>
      </w:r>
      <w:r w:rsidR="00C66390">
        <w:t>).</w:t>
      </w:r>
    </w:p>
    <w:p w14:paraId="3C1A12CA" w14:textId="77777777" w:rsidR="006B377E" w:rsidRPr="005E1307" w:rsidRDefault="006B377E" w:rsidP="006B377E">
      <w:pPr>
        <w:widowControl w:val="0"/>
        <w:autoSpaceDE w:val="0"/>
        <w:autoSpaceDN w:val="0"/>
        <w:adjustRightInd w:val="0"/>
        <w:spacing w:after="240"/>
        <w:ind w:left="720" w:hanging="720"/>
      </w:pPr>
      <w:proofErr w:type="spellStart"/>
      <w:r w:rsidRPr="005E1307">
        <w:t>Matlack</w:t>
      </w:r>
      <w:proofErr w:type="spellEnd"/>
      <w:r w:rsidRPr="005E1307">
        <w:t xml:space="preserve">, Hugh. </w:t>
      </w:r>
      <w:r w:rsidR="0080225E">
        <w:t>“</w:t>
      </w:r>
      <w:r w:rsidRPr="005E1307">
        <w:t>The Play of Wisdom</w:t>
      </w:r>
      <w:r w:rsidR="0080225E">
        <w:t>”</w:t>
      </w:r>
      <w:r>
        <w:t>,</w:t>
      </w:r>
      <w:r w:rsidRPr="005E1307">
        <w:t xml:space="preserve"> </w:t>
      </w:r>
      <w:r w:rsidRPr="00811924">
        <w:rPr>
          <w:i/>
        </w:rPr>
        <w:t xml:space="preserve">Currents in Theology and </w:t>
      </w:r>
      <w:smartTag w:uri="urn:schemas-microsoft-com:office:smarttags" w:element="place">
        <w:r w:rsidRPr="00811924">
          <w:rPr>
            <w:i/>
          </w:rPr>
          <w:t>Mission</w:t>
        </w:r>
      </w:smartTag>
      <w:r>
        <w:t xml:space="preserve"> 15 (1988</w:t>
      </w:r>
      <w:r w:rsidRPr="005E1307">
        <w:t>) 425-30.</w:t>
      </w:r>
    </w:p>
    <w:p w14:paraId="4F4FA0D4" w14:textId="77777777" w:rsidR="006B377E" w:rsidRPr="005E1307" w:rsidRDefault="006B377E" w:rsidP="006B377E">
      <w:pPr>
        <w:widowControl w:val="0"/>
        <w:autoSpaceDE w:val="0"/>
        <w:autoSpaceDN w:val="0"/>
        <w:adjustRightInd w:val="0"/>
        <w:spacing w:after="240"/>
        <w:ind w:left="720" w:hanging="720"/>
      </w:pPr>
      <w:proofErr w:type="spellStart"/>
      <w:r w:rsidRPr="005E1307">
        <w:t>Meyerdorff</w:t>
      </w:r>
      <w:proofErr w:type="spellEnd"/>
      <w:r w:rsidRPr="005E1307">
        <w:t>, John.</w:t>
      </w:r>
      <w:r>
        <w:t xml:space="preserve"> </w:t>
      </w:r>
      <w:r w:rsidR="0080225E">
        <w:t>“</w:t>
      </w:r>
      <w:r w:rsidRPr="005E1307">
        <w:t>Wisdom-Sophia:</w:t>
      </w:r>
      <w:r>
        <w:t xml:space="preserve"> </w:t>
      </w:r>
      <w:r w:rsidRPr="005E1307">
        <w:t>contrasting approaches to a complex theme</w:t>
      </w:r>
      <w:r w:rsidR="0080225E">
        <w:t>”</w:t>
      </w:r>
      <w:r>
        <w:t>,</w:t>
      </w:r>
      <w:r w:rsidRPr="005E1307">
        <w:t xml:space="preserve"> </w:t>
      </w:r>
      <w:r w:rsidRPr="00811924">
        <w:rPr>
          <w:i/>
        </w:rPr>
        <w:t>Dumbarton Oaks P</w:t>
      </w:r>
      <w:r>
        <w:rPr>
          <w:i/>
        </w:rPr>
        <w:t>a</w:t>
      </w:r>
      <w:r w:rsidRPr="00811924">
        <w:rPr>
          <w:i/>
        </w:rPr>
        <w:t>pers</w:t>
      </w:r>
      <w:r w:rsidRPr="005E1307">
        <w:t xml:space="preserve"> 41 (1987) 391-401.</w:t>
      </w:r>
    </w:p>
    <w:p w14:paraId="3CD9CFDD" w14:textId="77777777" w:rsidR="006B377E" w:rsidRPr="005E1307" w:rsidRDefault="006B377E" w:rsidP="006B377E">
      <w:pPr>
        <w:widowControl w:val="0"/>
        <w:autoSpaceDE w:val="0"/>
        <w:autoSpaceDN w:val="0"/>
        <w:adjustRightInd w:val="0"/>
        <w:spacing w:after="240"/>
        <w:ind w:left="720" w:hanging="720"/>
      </w:pPr>
      <w:r w:rsidRPr="005E1307">
        <w:t xml:space="preserve">Morgan, Donn F. </w:t>
      </w:r>
      <w:r w:rsidR="0080225E">
        <w:t>“</w:t>
      </w:r>
      <w:r w:rsidRPr="005E1307">
        <w:t>Wisdom and Tradition</w:t>
      </w:r>
      <w:r w:rsidR="0080225E">
        <w:t>”</w:t>
      </w:r>
      <w:r>
        <w:t>,</w:t>
      </w:r>
      <w:r w:rsidRPr="005E1307">
        <w:t xml:space="preserve"> </w:t>
      </w:r>
      <w:r w:rsidRPr="00811924">
        <w:rPr>
          <w:i/>
        </w:rPr>
        <w:t>Historical Magazine of the Protestant Episcopal Church</w:t>
      </w:r>
      <w:r w:rsidRPr="005E1307">
        <w:t xml:space="preserve"> 53 (1984) 189-</w:t>
      </w:r>
      <w:r w:rsidR="00244933">
        <w:t>1</w:t>
      </w:r>
      <w:r w:rsidRPr="005E1307">
        <w:t>97.</w:t>
      </w:r>
    </w:p>
    <w:p w14:paraId="0B082BE1" w14:textId="77777777" w:rsidR="006B377E" w:rsidRPr="005E1307" w:rsidRDefault="006B377E" w:rsidP="006B377E">
      <w:pPr>
        <w:widowControl w:val="0"/>
        <w:autoSpaceDE w:val="0"/>
        <w:autoSpaceDN w:val="0"/>
        <w:adjustRightInd w:val="0"/>
        <w:spacing w:after="240"/>
        <w:ind w:left="720" w:hanging="720"/>
      </w:pPr>
      <w:r w:rsidRPr="005E1307">
        <w:t xml:space="preserve">Muraoka, T. </w:t>
      </w:r>
      <w:r w:rsidR="0080225E">
        <w:t>“</w:t>
      </w:r>
      <w:r w:rsidRPr="005E1307">
        <w:t>Sir 51, 13-30: An Erotic Hymn to Wisdom?</w:t>
      </w:r>
      <w:r w:rsidR="0080225E">
        <w:t>”</w:t>
      </w:r>
      <w:r>
        <w:t>,</w:t>
      </w:r>
      <w:r w:rsidRPr="005E1307">
        <w:t xml:space="preserve"> </w:t>
      </w:r>
      <w:r w:rsidRPr="00CA0DE5">
        <w:rPr>
          <w:i/>
        </w:rPr>
        <w:t>Journal for the Study of Judaism in the Persian, Hellenistic and Roman Periods</w:t>
      </w:r>
      <w:r w:rsidRPr="005E1307">
        <w:t xml:space="preserve"> 10 (1979) 166-</w:t>
      </w:r>
      <w:r w:rsidR="008C26DA">
        <w:t>1</w:t>
      </w:r>
      <w:r w:rsidRPr="005E1307">
        <w:t>78.</w:t>
      </w:r>
    </w:p>
    <w:p w14:paraId="5387FB01"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The Faces of Wisdom in the Book of Proverbs</w:t>
      </w:r>
      <w:r w:rsidR="0080225E">
        <w:t>”</w:t>
      </w:r>
      <w:r w:rsidR="00E344EF">
        <w:t xml:space="preserve">, in </w:t>
      </w:r>
      <w:r w:rsidRPr="003510BC">
        <w:rPr>
          <w:i/>
        </w:rPr>
        <w:t>M</w:t>
      </w:r>
      <w:r w:rsidR="00F178E1">
        <w:rPr>
          <w:i/>
        </w:rPr>
        <w:t>é</w:t>
      </w:r>
      <w:r w:rsidRPr="003510BC">
        <w:rPr>
          <w:i/>
        </w:rPr>
        <w:t xml:space="preserve">langes </w:t>
      </w:r>
      <w:proofErr w:type="spellStart"/>
      <w:r w:rsidRPr="003510BC">
        <w:rPr>
          <w:i/>
        </w:rPr>
        <w:t>bibliques</w:t>
      </w:r>
      <w:proofErr w:type="spellEnd"/>
      <w:r w:rsidRPr="003510BC">
        <w:rPr>
          <w:i/>
        </w:rPr>
        <w:t xml:space="preserve"> et </w:t>
      </w:r>
      <w:proofErr w:type="spellStart"/>
      <w:r w:rsidRPr="003510BC">
        <w:rPr>
          <w:i/>
        </w:rPr>
        <w:t>orientaux</w:t>
      </w:r>
      <w:proofErr w:type="spellEnd"/>
      <w:r w:rsidRPr="003510BC">
        <w:rPr>
          <w:i/>
        </w:rPr>
        <w:t xml:space="preserve"> </w:t>
      </w:r>
      <w:proofErr w:type="spellStart"/>
      <w:r w:rsidRPr="003510BC">
        <w:rPr>
          <w:i/>
        </w:rPr>
        <w:t>en</w:t>
      </w:r>
      <w:proofErr w:type="spellEnd"/>
      <w:r w:rsidRPr="003510BC">
        <w:rPr>
          <w:i/>
        </w:rPr>
        <w:t> </w:t>
      </w:r>
      <w:proofErr w:type="spellStart"/>
      <w:r w:rsidRPr="003510BC">
        <w:rPr>
          <w:i/>
        </w:rPr>
        <w:t>l</w:t>
      </w:r>
      <w:r w:rsidR="00F178E1">
        <w:rPr>
          <w:i/>
        </w:rPr>
        <w:t>’</w:t>
      </w:r>
      <w:r w:rsidRPr="003510BC">
        <w:rPr>
          <w:i/>
        </w:rPr>
        <w:t>honneur</w:t>
      </w:r>
      <w:proofErr w:type="spellEnd"/>
      <w:r w:rsidRPr="003510BC">
        <w:rPr>
          <w:i/>
        </w:rPr>
        <w:t xml:space="preserve"> de M. Henri </w:t>
      </w:r>
      <w:proofErr w:type="spellStart"/>
      <w:r w:rsidRPr="003510BC">
        <w:rPr>
          <w:i/>
        </w:rPr>
        <w:t>Cazelles</w:t>
      </w:r>
      <w:proofErr w:type="spellEnd"/>
      <w:r w:rsidRPr="003510BC">
        <w:t xml:space="preserve"> (</w:t>
      </w:r>
      <w:r w:rsidRPr="005E1307">
        <w:t xml:space="preserve">Andre </w:t>
      </w:r>
      <w:proofErr w:type="spellStart"/>
      <w:r w:rsidRPr="005E1307">
        <w:t>Caquot</w:t>
      </w:r>
      <w:proofErr w:type="spellEnd"/>
      <w:r w:rsidRPr="005E1307">
        <w:t xml:space="preserve"> and M. </w:t>
      </w:r>
      <w:proofErr w:type="spellStart"/>
      <w:r w:rsidRPr="005E1307">
        <w:t>Delcor</w:t>
      </w:r>
      <w:proofErr w:type="spellEnd"/>
      <w:r w:rsidR="00BB6182">
        <w:t xml:space="preserve"> (ed.)</w:t>
      </w:r>
      <w:r>
        <w:t xml:space="preserve">; </w:t>
      </w:r>
      <w:proofErr w:type="spellStart"/>
      <w:r w:rsidRPr="005E1307">
        <w:t>Neukirchener</w:t>
      </w:r>
      <w:proofErr w:type="spellEnd"/>
      <w:r w:rsidRPr="005E1307">
        <w:t xml:space="preserve">: </w:t>
      </w:r>
      <w:proofErr w:type="spellStart"/>
      <w:r w:rsidRPr="005E1307">
        <w:t>Neukirchener</w:t>
      </w:r>
      <w:proofErr w:type="spellEnd"/>
      <w:r w:rsidRPr="005E1307">
        <w:t xml:space="preserve"> Verlag </w:t>
      </w:r>
      <w:proofErr w:type="spellStart"/>
      <w:r w:rsidRPr="005E1307">
        <w:t>Neukirchen-Vluyn</w:t>
      </w:r>
      <w:proofErr w:type="spellEnd"/>
      <w:r w:rsidRPr="005E1307">
        <w:t>, 1981</w:t>
      </w:r>
      <w:r>
        <w:t>)</w:t>
      </w:r>
      <w:r w:rsidRPr="005E1307">
        <w:t xml:space="preserve"> 337-</w:t>
      </w:r>
      <w:r w:rsidR="00144B4B">
        <w:t>3</w:t>
      </w:r>
      <w:r w:rsidRPr="005E1307">
        <w:t>45.</w:t>
      </w:r>
    </w:p>
    <w:p w14:paraId="22B52BE8" w14:textId="77777777" w:rsidR="006B377E" w:rsidRPr="005E1307" w:rsidRDefault="00F178E1" w:rsidP="006B377E">
      <w:pPr>
        <w:widowControl w:val="0"/>
        <w:autoSpaceDE w:val="0"/>
        <w:autoSpaceDN w:val="0"/>
        <w:adjustRightInd w:val="0"/>
        <w:spacing w:after="240"/>
        <w:ind w:left="720" w:hanging="720"/>
      </w:pPr>
      <w:r>
        <w:t xml:space="preserve">--. </w:t>
      </w:r>
      <w:r w:rsidR="0080225E">
        <w:t>“</w:t>
      </w:r>
      <w:r w:rsidR="006B377E" w:rsidRPr="005E1307">
        <w:t>Wisdom</w:t>
      </w:r>
      <w:r w:rsidR="006B377E">
        <w:t>—</w:t>
      </w:r>
      <w:r w:rsidR="006B377E" w:rsidRPr="005E1307">
        <w:t>Theses</w:t>
      </w:r>
      <w:r w:rsidR="006B377E">
        <w:t xml:space="preserve"> </w:t>
      </w:r>
      <w:r w:rsidR="006B377E" w:rsidRPr="005E1307">
        <w:t>and Hypotheses</w:t>
      </w:r>
      <w:r w:rsidR="0080225E">
        <w:t>”</w:t>
      </w:r>
      <w:r w:rsidR="00E344EF">
        <w:t xml:space="preserve">, in </w:t>
      </w:r>
      <w:r w:rsidR="006B377E" w:rsidRPr="009E5E5B">
        <w:rPr>
          <w:i/>
        </w:rPr>
        <w:t xml:space="preserve">Israelite Wisdom: Theological and Literary Essays in Honor of Samuel </w:t>
      </w:r>
      <w:proofErr w:type="spellStart"/>
      <w:r w:rsidR="006B377E" w:rsidRPr="009E5E5B">
        <w:rPr>
          <w:i/>
        </w:rPr>
        <w:t>Terrien</w:t>
      </w:r>
      <w:proofErr w:type="spellEnd"/>
      <w:r w:rsidR="006B377E">
        <w:t xml:space="preserve"> (</w:t>
      </w:r>
      <w:r w:rsidR="006B377E" w:rsidRPr="005E1307">
        <w:t xml:space="preserve">John G. </w:t>
      </w:r>
      <w:r w:rsidR="006B377E">
        <w:t>Gammie</w:t>
      </w:r>
      <w:r w:rsidR="00634994">
        <w:t xml:space="preserve"> </w:t>
      </w:r>
      <w:r w:rsidR="00A325C0">
        <w:t>et al.</w:t>
      </w:r>
      <w:r w:rsidR="00BB6182">
        <w:t xml:space="preserve"> (eds.)</w:t>
      </w:r>
      <w:r w:rsidR="006B377E">
        <w:t>;</w:t>
      </w:r>
      <w:r w:rsidR="006B377E" w:rsidRPr="005E1307">
        <w:t xml:space="preserve"> </w:t>
      </w:r>
      <w:smartTag w:uri="urn:schemas-microsoft-com:office:smarttags" w:element="place">
        <w:smartTag w:uri="urn:schemas-microsoft-com:office:smarttags" w:element="City">
          <w:r w:rsidR="006B377E" w:rsidRPr="005E1307">
            <w:t>Missoula</w:t>
          </w:r>
        </w:smartTag>
      </w:smartTag>
      <w:r w:rsidR="006B377E" w:rsidRPr="005E1307">
        <w:t>: Scholars</w:t>
      </w:r>
      <w:r w:rsidR="006B377E">
        <w:t>, 1978) 35-42.</w:t>
      </w:r>
    </w:p>
    <w:p w14:paraId="1B623541" w14:textId="77777777" w:rsidR="006B377E" w:rsidRPr="005E1307" w:rsidRDefault="00F178E1" w:rsidP="006B377E">
      <w:pPr>
        <w:widowControl w:val="0"/>
        <w:autoSpaceDE w:val="0"/>
        <w:autoSpaceDN w:val="0"/>
        <w:adjustRightInd w:val="0"/>
        <w:spacing w:after="240"/>
        <w:ind w:left="720" w:hanging="720"/>
      </w:pPr>
      <w:r>
        <w:t xml:space="preserve">--. </w:t>
      </w:r>
      <w:r w:rsidR="0080225E">
        <w:t>“</w:t>
      </w:r>
      <w:r w:rsidR="006B377E" w:rsidRPr="005E1307">
        <w:t>Wisdom Theses</w:t>
      </w:r>
      <w:r w:rsidR="0080225E">
        <w:t>”</w:t>
      </w:r>
      <w:r w:rsidR="00E344EF">
        <w:t xml:space="preserve">, in </w:t>
      </w:r>
      <w:r w:rsidR="006B377E" w:rsidRPr="00811924">
        <w:rPr>
          <w:i/>
        </w:rPr>
        <w:t xml:space="preserve">The </w:t>
      </w:r>
      <w:proofErr w:type="spellStart"/>
      <w:r w:rsidR="006B377E" w:rsidRPr="00811924">
        <w:rPr>
          <w:i/>
        </w:rPr>
        <w:t>Papin</w:t>
      </w:r>
      <w:proofErr w:type="spellEnd"/>
      <w:r w:rsidR="006B377E" w:rsidRPr="00811924">
        <w:rPr>
          <w:i/>
        </w:rPr>
        <w:t xml:space="preserve"> Festschrift</w:t>
      </w:r>
      <w:r w:rsidR="006B377E">
        <w:rPr>
          <w:i/>
        </w:rPr>
        <w:t>:</w:t>
      </w:r>
      <w:r w:rsidR="006B377E" w:rsidRPr="00811924">
        <w:rPr>
          <w:i/>
        </w:rPr>
        <w:t xml:space="preserve"> Essays in </w:t>
      </w:r>
      <w:proofErr w:type="spellStart"/>
      <w:r w:rsidR="006B377E" w:rsidRPr="00811924">
        <w:rPr>
          <w:i/>
        </w:rPr>
        <w:t>Honour</w:t>
      </w:r>
      <w:proofErr w:type="spellEnd"/>
      <w:r w:rsidR="006B377E" w:rsidRPr="00811924">
        <w:rPr>
          <w:i/>
        </w:rPr>
        <w:t xml:space="preserve"> of Joseph </w:t>
      </w:r>
      <w:proofErr w:type="spellStart"/>
      <w:r w:rsidR="006B377E" w:rsidRPr="00811924">
        <w:rPr>
          <w:i/>
        </w:rPr>
        <w:t>Papin</w:t>
      </w:r>
      <w:proofErr w:type="spellEnd"/>
      <w:r w:rsidR="006B377E">
        <w:t xml:space="preserve"> (</w:t>
      </w:r>
      <w:r w:rsidR="006B377E" w:rsidRPr="005E1307">
        <w:t xml:space="preserve">Joseph </w:t>
      </w:r>
      <w:proofErr w:type="spellStart"/>
      <w:r w:rsidR="006B377E" w:rsidRPr="005E1307">
        <w:t>Armenti</w:t>
      </w:r>
      <w:proofErr w:type="spellEnd"/>
      <w:r w:rsidR="00BB6182">
        <w:t xml:space="preserve"> (ed.)</w:t>
      </w:r>
      <w:r w:rsidR="006B377E">
        <w:t xml:space="preserve">; </w:t>
      </w:r>
      <w:r w:rsidR="006B377E" w:rsidRPr="005E1307">
        <w:t>Villanova: Villanov</w:t>
      </w:r>
      <w:r w:rsidR="006B377E">
        <w:t xml:space="preserve">a </w:t>
      </w:r>
      <w:proofErr w:type="spellStart"/>
      <w:r w:rsidR="006B377E">
        <w:t>Univesity</w:t>
      </w:r>
      <w:proofErr w:type="spellEnd"/>
      <w:r w:rsidR="006B377E">
        <w:t xml:space="preserve"> Press, 1976) 187-200.</w:t>
      </w:r>
    </w:p>
    <w:p w14:paraId="21A1CD84"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ountry-region">
          <w:r w:rsidRPr="005E1307">
            <w:t>Nam</w:t>
          </w:r>
        </w:smartTag>
      </w:smartTag>
      <w:r w:rsidRPr="005E1307">
        <w:t>, Duck Woo. A Rhetorical-Critical Study of the Speeches by Wisdom in Proverbs 1-9</w:t>
      </w:r>
      <w:r>
        <w:t xml:space="preserve"> (ThM </w:t>
      </w:r>
      <w:r w:rsidR="00B150FA">
        <w:t>thesis;</w:t>
      </w:r>
      <w:r>
        <w:t xml:space="preserve"> </w:t>
      </w:r>
      <w:r w:rsidRPr="005E1307">
        <w:t>The Southern Baptist Theological Seminary, 1994</w:t>
      </w:r>
      <w:r w:rsidR="00C66390">
        <w:t>).</w:t>
      </w:r>
    </w:p>
    <w:p w14:paraId="5755FEB1" w14:textId="77777777" w:rsidR="006B377E" w:rsidRPr="005E1307" w:rsidRDefault="006B377E" w:rsidP="006B377E">
      <w:pPr>
        <w:widowControl w:val="0"/>
        <w:autoSpaceDE w:val="0"/>
        <w:autoSpaceDN w:val="0"/>
        <w:adjustRightInd w:val="0"/>
        <w:spacing w:after="240"/>
        <w:ind w:left="720" w:hanging="720"/>
      </w:pPr>
      <w:r w:rsidRPr="005E1307">
        <w:t xml:space="preserve">Nicol, George. </w:t>
      </w:r>
      <w:r w:rsidR="0080225E">
        <w:t>“</w:t>
      </w:r>
      <w:r w:rsidRPr="005E1307">
        <w:t>The Wisdom of Joab and the Wise Woman of Tekoa (2 Sam 14)</w:t>
      </w:r>
      <w:r w:rsidR="0080225E">
        <w:t>”</w:t>
      </w:r>
      <w:r>
        <w:t>,</w:t>
      </w:r>
      <w:r w:rsidRPr="005E1307">
        <w:t xml:space="preserve"> </w:t>
      </w:r>
      <w:r w:rsidRPr="00811924">
        <w:rPr>
          <w:i/>
        </w:rPr>
        <w:t>Studia Theologica</w:t>
      </w:r>
      <w:r w:rsidRPr="005E1307">
        <w:t xml:space="preserve"> 36.2 (1982</w:t>
      </w:r>
      <w:r>
        <w:t>) 97-104.</w:t>
      </w:r>
    </w:p>
    <w:p w14:paraId="1918BFEB" w14:textId="77777777" w:rsidR="006B377E" w:rsidRPr="005E1307" w:rsidRDefault="006B377E" w:rsidP="006B377E">
      <w:pPr>
        <w:widowControl w:val="0"/>
        <w:autoSpaceDE w:val="0"/>
        <w:autoSpaceDN w:val="0"/>
        <w:adjustRightInd w:val="0"/>
        <w:spacing w:after="240"/>
        <w:ind w:left="720" w:hanging="720"/>
      </w:pPr>
      <w:r w:rsidRPr="005E1307">
        <w:t xml:space="preserve">Nielsen, Ed. </w:t>
      </w:r>
      <w:r w:rsidR="0080225E">
        <w:t>“</w:t>
      </w:r>
      <w:r w:rsidRPr="005E1307">
        <w:t>Wisdom Concept of Job 28—</w:t>
      </w:r>
      <w:proofErr w:type="spellStart"/>
      <w:r w:rsidRPr="005E1307">
        <w:t>Porverbs</w:t>
      </w:r>
      <w:proofErr w:type="spellEnd"/>
      <w:r w:rsidRPr="005E1307">
        <w:t xml:space="preserve"> 8</w:t>
      </w:r>
      <w:r w:rsidR="0080225E">
        <w:t>”</w:t>
      </w:r>
      <w:r>
        <w:t xml:space="preserve">, </w:t>
      </w:r>
      <w:proofErr w:type="spellStart"/>
      <w:r w:rsidRPr="00811924">
        <w:rPr>
          <w:i/>
        </w:rPr>
        <w:t>Svensk</w:t>
      </w:r>
      <w:proofErr w:type="spellEnd"/>
      <w:r w:rsidRPr="00811924">
        <w:rPr>
          <w:i/>
        </w:rPr>
        <w:t xml:space="preserve"> </w:t>
      </w:r>
      <w:proofErr w:type="spellStart"/>
      <w:r w:rsidRPr="00811924">
        <w:rPr>
          <w:i/>
        </w:rPr>
        <w:t>exegetisk</w:t>
      </w:r>
      <w:proofErr w:type="spellEnd"/>
      <w:r w:rsidRPr="00811924">
        <w:rPr>
          <w:i/>
        </w:rPr>
        <w:t xml:space="preserve"> </w:t>
      </w:r>
      <w:proofErr w:type="spellStart"/>
      <w:r w:rsidRPr="00811924">
        <w:rPr>
          <w:i/>
        </w:rPr>
        <w:t>arsbok</w:t>
      </w:r>
      <w:proofErr w:type="spellEnd"/>
      <w:r w:rsidRPr="005E1307">
        <w:t xml:space="preserve"> 41-42 (1976-</w:t>
      </w:r>
      <w:r w:rsidR="008C26DA">
        <w:t>19</w:t>
      </w:r>
      <w:r w:rsidRPr="005E1307">
        <w:t>77) 157-</w:t>
      </w:r>
      <w:r w:rsidR="0004561A">
        <w:t>1</w:t>
      </w:r>
      <w:r w:rsidRPr="005E1307">
        <w:t>65.</w:t>
      </w:r>
    </w:p>
    <w:p w14:paraId="65875843" w14:textId="77777777" w:rsidR="006B377E" w:rsidRPr="005E1307" w:rsidRDefault="006B377E" w:rsidP="002968DB">
      <w:pPr>
        <w:widowControl w:val="0"/>
        <w:autoSpaceDE w:val="0"/>
        <w:autoSpaceDN w:val="0"/>
        <w:adjustRightInd w:val="0"/>
        <w:spacing w:after="240"/>
        <w:ind w:left="720" w:hanging="720"/>
      </w:pPr>
      <w:proofErr w:type="spellStart"/>
      <w:r w:rsidRPr="005E1307">
        <w:lastRenderedPageBreak/>
        <w:t>Otzen</w:t>
      </w:r>
      <w:proofErr w:type="spellEnd"/>
      <w:r w:rsidRPr="005E1307">
        <w:t xml:space="preserve">, </w:t>
      </w:r>
      <w:proofErr w:type="spellStart"/>
      <w:r w:rsidRPr="005E1307">
        <w:t>Benedikt</w:t>
      </w:r>
      <w:proofErr w:type="spellEnd"/>
      <w:r w:rsidRPr="005E1307">
        <w:t xml:space="preserve">. </w:t>
      </w:r>
      <w:r w:rsidR="0080225E">
        <w:t>“</w:t>
      </w:r>
      <w:r w:rsidRPr="005E1307">
        <w:t>Old Testament Wisdom Literature and Dualistic Thinking in Late Judaism</w:t>
      </w:r>
      <w:r w:rsidR="0080225E">
        <w:t>”</w:t>
      </w:r>
      <w:r>
        <w:t xml:space="preserve"> (</w:t>
      </w:r>
      <w:proofErr w:type="spellStart"/>
      <w:r w:rsidRPr="001170A5">
        <w:t>Vetus</w:t>
      </w:r>
      <w:proofErr w:type="spellEnd"/>
      <w:r w:rsidRPr="001170A5">
        <w:t xml:space="preserve"> </w:t>
      </w:r>
      <w:proofErr w:type="spellStart"/>
      <w:r w:rsidRPr="001170A5">
        <w:t>Testamentum</w:t>
      </w:r>
      <w:proofErr w:type="spellEnd"/>
      <w:r w:rsidRPr="001170A5">
        <w:t xml:space="preserve"> Supplement</w:t>
      </w:r>
      <w:r w:rsidR="00F178E1" w:rsidRPr="001170A5">
        <w:t>s</w:t>
      </w:r>
      <w:r>
        <w:t xml:space="preserve"> </w:t>
      </w:r>
      <w:r w:rsidRPr="005E1307">
        <w:t>28</w:t>
      </w:r>
      <w:r>
        <w:t>;</w:t>
      </w:r>
      <w:r w:rsidRPr="005E1307">
        <w:t xml:space="preserve"> </w:t>
      </w:r>
      <w:r>
        <w:t xml:space="preserve">Leiden: </w:t>
      </w:r>
      <w:r w:rsidR="00315FF6">
        <w:t>E.J.</w:t>
      </w:r>
      <w:r>
        <w:t xml:space="preserve"> Brill, </w:t>
      </w:r>
      <w:r w:rsidRPr="005E1307">
        <w:t>1975</w:t>
      </w:r>
      <w:r w:rsidR="00CB047A">
        <w:t>)</w:t>
      </w:r>
      <w:r w:rsidRPr="005E1307">
        <w:t xml:space="preserve"> 146-</w:t>
      </w:r>
      <w:r w:rsidR="002968DB">
        <w:t>1</w:t>
      </w:r>
      <w:r w:rsidRPr="005E1307">
        <w:t>57.</w:t>
      </w:r>
    </w:p>
    <w:p w14:paraId="1451DD88" w14:textId="77777777" w:rsidR="006B377E" w:rsidRPr="005E1307" w:rsidRDefault="006B377E" w:rsidP="006B377E">
      <w:pPr>
        <w:widowControl w:val="0"/>
        <w:autoSpaceDE w:val="0"/>
        <w:autoSpaceDN w:val="0"/>
        <w:adjustRightInd w:val="0"/>
        <w:spacing w:after="240"/>
        <w:ind w:left="720" w:hanging="720"/>
      </w:pPr>
      <w:r>
        <w:t xml:space="preserve">van </w:t>
      </w:r>
      <w:r w:rsidRPr="005E1307">
        <w:t xml:space="preserve">Oyen, Hendrik. </w:t>
      </w:r>
      <w:r w:rsidR="0080225E">
        <w:t>“</w:t>
      </w:r>
      <w:r w:rsidRPr="005E1307">
        <w:t xml:space="preserve">Das Ethos </w:t>
      </w:r>
      <w:r>
        <w:t>d</w:t>
      </w:r>
      <w:r w:rsidRPr="005E1307">
        <w:t>er Weisheit</w:t>
      </w:r>
      <w:r w:rsidR="0080225E">
        <w:t>”</w:t>
      </w:r>
      <w:r w:rsidR="00E344EF">
        <w:t xml:space="preserve">, in </w:t>
      </w:r>
      <w:proofErr w:type="spellStart"/>
      <w:r w:rsidRPr="00811924">
        <w:rPr>
          <w:i/>
        </w:rPr>
        <w:t>Ethik</w:t>
      </w:r>
      <w:proofErr w:type="spellEnd"/>
      <w:r w:rsidRPr="00811924">
        <w:rPr>
          <w:i/>
        </w:rPr>
        <w:t xml:space="preserve"> </w:t>
      </w:r>
      <w:r w:rsidR="00F178E1">
        <w:rPr>
          <w:i/>
        </w:rPr>
        <w:t>d</w:t>
      </w:r>
      <w:r w:rsidRPr="00811924">
        <w:rPr>
          <w:i/>
        </w:rPr>
        <w:t xml:space="preserve">es </w:t>
      </w:r>
      <w:proofErr w:type="spellStart"/>
      <w:r w:rsidRPr="00811924">
        <w:rPr>
          <w:i/>
        </w:rPr>
        <w:t>Alten</w:t>
      </w:r>
      <w:proofErr w:type="spellEnd"/>
      <w:r w:rsidRPr="00811924">
        <w:rPr>
          <w:i/>
        </w:rPr>
        <w:t xml:space="preserve"> Testaments</w:t>
      </w:r>
      <w:r>
        <w:t xml:space="preserve"> (</w:t>
      </w:r>
      <w:r w:rsidR="006174E3">
        <w:t>Hendrik van Oyen</w:t>
      </w:r>
      <w:r w:rsidR="00BB6182">
        <w:t xml:space="preserve"> (ed.)</w:t>
      </w:r>
      <w:r w:rsidR="006174E3">
        <w:t>;</w:t>
      </w:r>
      <w:r w:rsidRPr="005E1307">
        <w:t xml:space="preserve"> </w:t>
      </w:r>
      <w:proofErr w:type="spellStart"/>
      <w:r w:rsidR="006174E3">
        <w:t>Gütersloh</w:t>
      </w:r>
      <w:proofErr w:type="spellEnd"/>
      <w:r w:rsidR="006174E3">
        <w:t xml:space="preserve">: Gerd </w:t>
      </w:r>
      <w:proofErr w:type="spellStart"/>
      <w:r w:rsidR="006174E3">
        <w:t>Mohn</w:t>
      </w:r>
      <w:proofErr w:type="spellEnd"/>
      <w:r w:rsidRPr="005E1307">
        <w:t>, 1967</w:t>
      </w:r>
      <w:r>
        <w:t>)</w:t>
      </w:r>
      <w:r w:rsidRPr="005E1307">
        <w:t xml:space="preserve"> 141-</w:t>
      </w:r>
      <w:r w:rsidR="002968DB">
        <w:t>1</w:t>
      </w:r>
      <w:r w:rsidRPr="005E1307">
        <w:t>58.</w:t>
      </w:r>
    </w:p>
    <w:p w14:paraId="23AC600F" w14:textId="77777777" w:rsidR="006B377E" w:rsidRPr="005E1307" w:rsidRDefault="006B377E" w:rsidP="006B377E">
      <w:pPr>
        <w:widowControl w:val="0"/>
        <w:autoSpaceDE w:val="0"/>
        <w:autoSpaceDN w:val="0"/>
        <w:adjustRightInd w:val="0"/>
        <w:spacing w:after="240"/>
        <w:ind w:left="720" w:hanging="720"/>
      </w:pPr>
      <w:r w:rsidRPr="005E1307">
        <w:t xml:space="preserve">Parsons, Susan F. </w:t>
      </w:r>
      <w:r w:rsidR="0080225E">
        <w:t>“</w:t>
      </w:r>
      <w:r w:rsidRPr="005E1307">
        <w:t>Wisdom and Natural Law:</w:t>
      </w:r>
      <w:r>
        <w:t xml:space="preserve"> </w:t>
      </w:r>
      <w:r w:rsidRPr="005E1307">
        <w:t>A Christian Feminist Enquiry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t xml:space="preserve"> (</w:t>
      </w:r>
      <w:r w:rsidRPr="005E1307">
        <w:t>Stephen C. Barton</w:t>
      </w:r>
      <w:r w:rsidR="00BB6182">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w:t>
      </w:r>
      <w:r>
        <w:t>. &amp; T. Clark, 1999)</w:t>
      </w:r>
      <w:r w:rsidRPr="005E1307">
        <w:t xml:space="preserve"> 279-</w:t>
      </w:r>
      <w:r w:rsidR="00244933">
        <w:t>2</w:t>
      </w:r>
      <w:r w:rsidRPr="005E1307">
        <w:t>94.</w:t>
      </w:r>
    </w:p>
    <w:p w14:paraId="26EDD506" w14:textId="77777777" w:rsidR="006B377E" w:rsidRPr="005E1307" w:rsidRDefault="006B377E" w:rsidP="006B377E">
      <w:pPr>
        <w:widowControl w:val="0"/>
        <w:autoSpaceDE w:val="0"/>
        <w:autoSpaceDN w:val="0"/>
        <w:adjustRightInd w:val="0"/>
        <w:spacing w:after="240"/>
        <w:ind w:left="720" w:hanging="720"/>
      </w:pPr>
      <w:r w:rsidRPr="005E1307">
        <w:t xml:space="preserve">Perdue, Leo G. </w:t>
      </w:r>
      <w:r w:rsidR="0080225E">
        <w:t>“</w:t>
      </w:r>
      <w:r w:rsidRPr="005E1307">
        <w:t>The Vitality of Wisdom in Second Temple Judaism</w:t>
      </w:r>
      <w:r w:rsidR="0080225E">
        <w:t>”</w:t>
      </w:r>
      <w:r w:rsidR="00E344EF">
        <w:t xml:space="preserve">, in </w:t>
      </w:r>
      <w:r w:rsidRPr="00811924">
        <w:rPr>
          <w:i/>
        </w:rPr>
        <w:t xml:space="preserve">Passion, Vitality, and Foment: the dynamics of Second </w:t>
      </w:r>
      <w:smartTag w:uri="urn:schemas-microsoft-com:office:smarttags" w:element="PlaceType">
        <w:r w:rsidRPr="00811924">
          <w:rPr>
            <w:i/>
          </w:rPr>
          <w:t>Temple</w:t>
        </w:r>
      </w:smartTag>
      <w:r w:rsidRPr="00811924">
        <w:rPr>
          <w:i/>
        </w:rPr>
        <w:t xml:space="preserve"> </w:t>
      </w:r>
      <w:smartTag w:uri="urn:schemas-microsoft-com:office:smarttags" w:element="PlaceName">
        <w:r w:rsidRPr="00811924">
          <w:rPr>
            <w:i/>
          </w:rPr>
          <w:t>Judaism</w:t>
        </w:r>
      </w:smartTag>
      <w:r>
        <w:t xml:space="preserve"> (</w:t>
      </w:r>
      <w:proofErr w:type="spellStart"/>
      <w:r w:rsidRPr="005E1307">
        <w:t>Lamontte</w:t>
      </w:r>
      <w:proofErr w:type="spellEnd"/>
      <w:r w:rsidRPr="005E1307">
        <w:t xml:space="preserve"> M. </w:t>
      </w:r>
      <w:proofErr w:type="spellStart"/>
      <w:r w:rsidRPr="005E1307">
        <w:t>Luker</w:t>
      </w:r>
      <w:proofErr w:type="spellEnd"/>
      <w:r w:rsidR="00BB6182">
        <w:t xml:space="preserve"> (ed.)</w:t>
      </w:r>
      <w:r>
        <w:t xml:space="preserve">; </w:t>
      </w:r>
      <w:smartTag w:uri="urn:schemas-microsoft-com:office:smarttags" w:element="place">
        <w:smartTag w:uri="urn:schemas-microsoft-com:office:smarttags" w:element="City">
          <w:r w:rsidRPr="005E1307">
            <w:t>Harrisburg</w:t>
          </w:r>
        </w:smartTag>
      </w:smartTag>
      <w:r w:rsidRPr="005E1307">
        <w:t>:</w:t>
      </w:r>
      <w:r>
        <w:t xml:space="preserve"> </w:t>
      </w:r>
      <w:r w:rsidRPr="005E1307">
        <w:t>Trinity, 2001</w:t>
      </w:r>
      <w:r>
        <w:t xml:space="preserve">) </w:t>
      </w:r>
      <w:r w:rsidRPr="005E1307">
        <w:t>119-</w:t>
      </w:r>
      <w:r w:rsidR="002968DB">
        <w:t>1</w:t>
      </w:r>
      <w:r w:rsidRPr="005E1307">
        <w:t>54.</w:t>
      </w:r>
    </w:p>
    <w:p w14:paraId="0D121C27" w14:textId="77777777" w:rsidR="006B377E" w:rsidRPr="005E1307" w:rsidRDefault="006B377E" w:rsidP="006B377E">
      <w:pPr>
        <w:widowControl w:val="0"/>
        <w:autoSpaceDE w:val="0"/>
        <w:autoSpaceDN w:val="0"/>
        <w:adjustRightInd w:val="0"/>
        <w:spacing w:after="240"/>
        <w:ind w:left="720" w:hanging="720"/>
      </w:pPr>
      <w:r w:rsidRPr="005E1307">
        <w:t xml:space="preserve">Plum, Karin F. </w:t>
      </w:r>
      <w:r w:rsidR="0080225E">
        <w:t>“</w:t>
      </w:r>
      <w:r w:rsidRPr="005E1307">
        <w:t xml:space="preserve">Den </w:t>
      </w:r>
      <w:proofErr w:type="spellStart"/>
      <w:r w:rsidRPr="005E1307">
        <w:t>koge</w:t>
      </w:r>
      <w:proofErr w:type="spellEnd"/>
      <w:r w:rsidRPr="005E1307">
        <w:t xml:space="preserve"> </w:t>
      </w:r>
      <w:proofErr w:type="spellStart"/>
      <w:r w:rsidRPr="005E1307">
        <w:t>kone</w:t>
      </w:r>
      <w:proofErr w:type="spellEnd"/>
      <w:r w:rsidRPr="005E1307">
        <w:t xml:space="preserve">: </w:t>
      </w:r>
      <w:proofErr w:type="spellStart"/>
      <w:r w:rsidRPr="005E1307">
        <w:t>Visdomsmetaforikken</w:t>
      </w:r>
      <w:proofErr w:type="spellEnd"/>
      <w:r w:rsidRPr="005E1307">
        <w:t xml:space="preserve"> </w:t>
      </w:r>
      <w:proofErr w:type="spellStart"/>
      <w:r w:rsidRPr="005E1307">
        <w:t>i</w:t>
      </w:r>
      <w:proofErr w:type="spellEnd"/>
      <w:r w:rsidRPr="005E1307">
        <w:t xml:space="preserve"> </w:t>
      </w:r>
      <w:proofErr w:type="spellStart"/>
      <w:r w:rsidRPr="005E1307">
        <w:t>gammeltestamentlig</w:t>
      </w:r>
      <w:proofErr w:type="spellEnd"/>
      <w:r w:rsidRPr="005E1307">
        <w:t xml:space="preserve"> </w:t>
      </w:r>
      <w:proofErr w:type="spellStart"/>
      <w:r w:rsidRPr="005E1307">
        <w:t>litteratur</w:t>
      </w:r>
      <w:proofErr w:type="spellEnd"/>
      <w:r w:rsidR="0080225E">
        <w:t>”</w:t>
      </w:r>
      <w:r w:rsidR="00E344EF">
        <w:t xml:space="preserve">, in </w:t>
      </w:r>
      <w:proofErr w:type="spellStart"/>
      <w:r w:rsidRPr="00811924">
        <w:rPr>
          <w:i/>
        </w:rPr>
        <w:t>Lov</w:t>
      </w:r>
      <w:proofErr w:type="spellEnd"/>
      <w:r w:rsidRPr="00811924">
        <w:rPr>
          <w:i/>
        </w:rPr>
        <w:t xml:space="preserve"> </w:t>
      </w:r>
      <w:proofErr w:type="spellStart"/>
      <w:r w:rsidRPr="00811924">
        <w:rPr>
          <w:i/>
        </w:rPr>
        <w:t>og</w:t>
      </w:r>
      <w:proofErr w:type="spellEnd"/>
      <w:r w:rsidRPr="00811924">
        <w:rPr>
          <w:i/>
        </w:rPr>
        <w:t xml:space="preserve"> </w:t>
      </w:r>
      <w:proofErr w:type="spellStart"/>
      <w:r w:rsidRPr="00811924">
        <w:rPr>
          <w:i/>
        </w:rPr>
        <w:t>visdom</w:t>
      </w:r>
      <w:proofErr w:type="spellEnd"/>
      <w:r>
        <w:t xml:space="preserve"> (</w:t>
      </w:r>
      <w:proofErr w:type="spellStart"/>
      <w:r w:rsidRPr="005E1307">
        <w:t>Benedikt</w:t>
      </w:r>
      <w:proofErr w:type="spellEnd"/>
      <w:r w:rsidRPr="005E1307">
        <w:t xml:space="preserve"> </w:t>
      </w:r>
      <w:proofErr w:type="spellStart"/>
      <w:r w:rsidRPr="005E1307">
        <w:t>Otzen</w:t>
      </w:r>
      <w:proofErr w:type="spellEnd"/>
      <w:r w:rsidR="00BB6182">
        <w:t xml:space="preserve"> (ed.)</w:t>
      </w:r>
      <w:r>
        <w:t>;</w:t>
      </w:r>
      <w:r w:rsidRPr="005E1307">
        <w:t xml:space="preserve"> </w:t>
      </w:r>
      <w:smartTag w:uri="urn:schemas-microsoft-com:office:smarttags" w:element="place">
        <w:smartTag w:uri="urn:schemas-microsoft-com:office:smarttags" w:element="City">
          <w:r w:rsidRPr="005E1307">
            <w:t>Frederiksberg</w:t>
          </w:r>
        </w:smartTag>
      </w:smartTag>
      <w:r w:rsidRPr="005E1307">
        <w:t>: Anis, 1995</w:t>
      </w:r>
      <w:r>
        <w:t>)</w:t>
      </w:r>
      <w:r w:rsidRPr="005E1307">
        <w:t xml:space="preserve"> 9-21.</w:t>
      </w:r>
    </w:p>
    <w:p w14:paraId="0ACEB6E6" w14:textId="77777777" w:rsidR="006B377E" w:rsidRPr="005E1307" w:rsidRDefault="006B377E" w:rsidP="006B377E">
      <w:pPr>
        <w:widowControl w:val="0"/>
        <w:autoSpaceDE w:val="0"/>
        <w:autoSpaceDN w:val="0"/>
        <w:adjustRightInd w:val="0"/>
        <w:spacing w:after="240"/>
        <w:ind w:left="720" w:hanging="720"/>
      </w:pPr>
      <w:r w:rsidRPr="005E1307">
        <w:t xml:space="preserve">Priest, J. F. </w:t>
      </w:r>
      <w:r w:rsidR="0080225E">
        <w:t>“</w:t>
      </w:r>
      <w:r w:rsidRPr="005E1307">
        <w:t>Wisdom and Humanism</w:t>
      </w:r>
      <w:r w:rsidR="0080225E">
        <w:t>”</w:t>
      </w:r>
      <w:r>
        <w:t xml:space="preserve">, </w:t>
      </w:r>
      <w:r w:rsidRPr="00811924">
        <w:rPr>
          <w:i/>
        </w:rPr>
        <w:t xml:space="preserve">The Answers Lie Below: Essays in Honor of </w:t>
      </w:r>
      <w:smartTag w:uri="urn:schemas-microsoft-com:office:smarttags" w:element="City">
        <w:r w:rsidRPr="00811924">
          <w:rPr>
            <w:i/>
          </w:rPr>
          <w:t>Lawrence</w:t>
        </w:r>
      </w:smartTag>
      <w:r w:rsidRPr="00811924">
        <w:rPr>
          <w:i/>
        </w:rPr>
        <w:t xml:space="preserve"> Edmund Toombs</w:t>
      </w:r>
      <w:r>
        <w:t xml:space="preserve"> (</w:t>
      </w:r>
      <w:r w:rsidRPr="005E1307">
        <w:t>Harry O. Thompson</w:t>
      </w:r>
      <w:r w:rsidR="00BB6182">
        <w:t xml:space="preserve"> (ed.)</w:t>
      </w:r>
      <w:r>
        <w:t>;</w:t>
      </w:r>
      <w:r w:rsidRPr="005E1307">
        <w:t xml:space="preserve"> </w:t>
      </w:r>
      <w:smartTag w:uri="urn:schemas-microsoft-com:office:smarttags" w:element="State">
        <w:r w:rsidRPr="005E1307">
          <w:t>New York</w:t>
        </w:r>
      </w:smartTag>
      <w:r w:rsidRPr="005E1307">
        <w:t xml:space="preserve">: University Press of </w:t>
      </w:r>
      <w:smartTag w:uri="urn:schemas-microsoft-com:office:smarttags" w:element="place">
        <w:smartTag w:uri="urn:schemas-microsoft-com:office:smarttags" w:element="country-region">
          <w:r w:rsidRPr="005E1307">
            <w:t>America</w:t>
          </w:r>
        </w:smartTag>
      </w:smartTag>
      <w:r w:rsidRPr="005E1307">
        <w:t>, 1984</w:t>
      </w:r>
      <w:r>
        <w:t xml:space="preserve">) </w:t>
      </w:r>
      <w:r w:rsidRPr="005E1307">
        <w:t>263-</w:t>
      </w:r>
      <w:r w:rsidR="008C26DA">
        <w:t>2</w:t>
      </w:r>
      <w:r w:rsidRPr="005E1307">
        <w:t>79.</w:t>
      </w:r>
    </w:p>
    <w:p w14:paraId="374B47E8" w14:textId="77777777" w:rsidR="006B377E" w:rsidRPr="005E1307" w:rsidRDefault="006B377E" w:rsidP="006B377E">
      <w:pPr>
        <w:widowControl w:val="0"/>
        <w:autoSpaceDE w:val="0"/>
        <w:autoSpaceDN w:val="0"/>
        <w:adjustRightInd w:val="0"/>
        <w:spacing w:after="240"/>
        <w:ind w:left="720" w:hanging="720"/>
      </w:pPr>
      <w:r w:rsidRPr="005E1307">
        <w:t xml:space="preserve">Priest, J. F. </w:t>
      </w:r>
      <w:r w:rsidR="0080225E">
        <w:t>“</w:t>
      </w:r>
      <w:r w:rsidRPr="005E1307">
        <w:t>Humanism, Skepticism, and Pessimism in Israel</w:t>
      </w:r>
      <w:r w:rsidR="0080225E">
        <w:t>”</w:t>
      </w:r>
      <w:r>
        <w:t>,</w:t>
      </w:r>
      <w:r w:rsidRPr="005E1307">
        <w:t xml:space="preserve"> </w:t>
      </w:r>
      <w:r w:rsidRPr="00811924">
        <w:rPr>
          <w:i/>
        </w:rPr>
        <w:t xml:space="preserve">Journal of the </w:t>
      </w:r>
      <w:smartTag w:uri="urn:schemas-microsoft-com:office:smarttags" w:element="place">
        <w:smartTag w:uri="urn:schemas-microsoft-com:office:smarttags" w:element="PlaceName">
          <w:r w:rsidRPr="00811924">
            <w:rPr>
              <w:i/>
            </w:rPr>
            <w:t>American</w:t>
          </w:r>
        </w:smartTag>
        <w:r w:rsidRPr="00811924">
          <w:rPr>
            <w:i/>
          </w:rPr>
          <w:t xml:space="preserve"> </w:t>
        </w:r>
        <w:smartTag w:uri="urn:schemas-microsoft-com:office:smarttags" w:element="PlaceType">
          <w:r w:rsidRPr="00811924">
            <w:rPr>
              <w:i/>
            </w:rPr>
            <w:t>Academy</w:t>
          </w:r>
        </w:smartTag>
      </w:smartTag>
      <w:r w:rsidRPr="00811924">
        <w:rPr>
          <w:i/>
        </w:rPr>
        <w:t xml:space="preserve"> of Religion</w:t>
      </w:r>
      <w:r>
        <w:t xml:space="preserve"> 36 (1968)</w:t>
      </w:r>
      <w:r w:rsidRPr="005E1307">
        <w:t xml:space="preserve"> 311-</w:t>
      </w:r>
      <w:r w:rsidR="007A724B">
        <w:t>3</w:t>
      </w:r>
      <w:r w:rsidRPr="005E1307">
        <w:t>26.</w:t>
      </w:r>
    </w:p>
    <w:p w14:paraId="5E126B84" w14:textId="77777777" w:rsidR="006B377E" w:rsidRPr="005E1307" w:rsidRDefault="006B377E" w:rsidP="006B377E">
      <w:pPr>
        <w:widowControl w:val="0"/>
        <w:autoSpaceDE w:val="0"/>
        <w:autoSpaceDN w:val="0"/>
        <w:adjustRightInd w:val="0"/>
        <w:spacing w:after="240"/>
        <w:ind w:left="720" w:hanging="720"/>
      </w:pPr>
      <w:r w:rsidRPr="005E1307">
        <w:t xml:space="preserve">Reese, James M. </w:t>
      </w:r>
      <w:r w:rsidR="0080225E">
        <w:t>“</w:t>
      </w:r>
      <w:r w:rsidRPr="005E1307">
        <w:t>Wisdom</w:t>
      </w:r>
      <w:r>
        <w:t>—</w:t>
      </w:r>
      <w:smartTag w:uri="urn:schemas-microsoft-com:office:smarttags" w:element="place">
        <w:smartTag w:uri="urn:schemas-microsoft-com:office:smarttags" w:element="country-region">
          <w:r w:rsidRPr="005E1307">
            <w:t>Israel</w:t>
          </w:r>
        </w:smartTag>
      </w:smartTag>
      <w:r w:rsidRPr="005E1307">
        <w:t>'s Window on the World</w:t>
      </w:r>
      <w:r w:rsidR="0080225E">
        <w:t>”</w:t>
      </w:r>
      <w:r>
        <w:t>,</w:t>
      </w:r>
      <w:r w:rsidRPr="005E1307">
        <w:t xml:space="preserve"> </w:t>
      </w:r>
      <w:r w:rsidRPr="00811924">
        <w:rPr>
          <w:i/>
        </w:rPr>
        <w:t>The Bible Today</w:t>
      </w:r>
      <w:r>
        <w:t xml:space="preserve"> 54 (1971)</w:t>
      </w:r>
      <w:r w:rsidRPr="005E1307">
        <w:t xml:space="preserve"> 386-</w:t>
      </w:r>
      <w:r w:rsidR="00244933">
        <w:t>3</w:t>
      </w:r>
      <w:r w:rsidRPr="005E1307">
        <w:t>92.</w:t>
      </w:r>
    </w:p>
    <w:p w14:paraId="03B397CD" w14:textId="77777777" w:rsidR="006B377E" w:rsidRDefault="006B377E" w:rsidP="006B377E">
      <w:pPr>
        <w:widowControl w:val="0"/>
        <w:autoSpaceDE w:val="0"/>
        <w:autoSpaceDN w:val="0"/>
        <w:adjustRightInd w:val="0"/>
        <w:spacing w:after="240"/>
        <w:ind w:left="720" w:hanging="720"/>
      </w:pPr>
      <w:proofErr w:type="spellStart"/>
      <w:r w:rsidRPr="005E1307">
        <w:t>Reventlow</w:t>
      </w:r>
      <w:proofErr w:type="spellEnd"/>
      <w:r w:rsidRPr="005E1307">
        <w:t xml:space="preserve">, Henning G. </w:t>
      </w:r>
      <w:r w:rsidR="0080225E">
        <w:t>“</w:t>
      </w:r>
      <w:r w:rsidRPr="005E1307">
        <w:t>The Evil Ones and the Godless: A Problem of Identity in Biblical Wisdom</w:t>
      </w:r>
      <w:r w:rsidR="0080225E">
        <w:t>”</w:t>
      </w:r>
      <w:r w:rsidR="00E344EF">
        <w:t xml:space="preserve">, in </w:t>
      </w:r>
      <w:r w:rsidRPr="00811924">
        <w:rPr>
          <w:i/>
        </w:rPr>
        <w:t xml:space="preserve">The Problem of Evil and its </w:t>
      </w:r>
      <w:r>
        <w:rPr>
          <w:i/>
        </w:rPr>
        <w:t>S</w:t>
      </w:r>
      <w:r w:rsidRPr="00811924">
        <w:rPr>
          <w:i/>
        </w:rPr>
        <w:t xml:space="preserve">ymbols in Jewish and Christian </w:t>
      </w:r>
      <w:r>
        <w:rPr>
          <w:i/>
        </w:rPr>
        <w:t>T</w:t>
      </w:r>
      <w:r w:rsidRPr="00811924">
        <w:rPr>
          <w:i/>
        </w:rPr>
        <w:t>radition</w:t>
      </w:r>
      <w:r w:rsidRPr="00A8150E">
        <w:t xml:space="preserve"> (</w:t>
      </w:r>
      <w:r w:rsidRPr="005E1307">
        <w:t xml:space="preserve">H. G. </w:t>
      </w:r>
      <w:proofErr w:type="spellStart"/>
      <w:r w:rsidRPr="005E1307">
        <w:t>R</w:t>
      </w:r>
      <w:r>
        <w:t>eventlow</w:t>
      </w:r>
      <w:proofErr w:type="spellEnd"/>
      <w:r>
        <w:t xml:space="preserve"> and Yair Hoffman</w:t>
      </w:r>
      <w:r w:rsidR="00BB6182">
        <w:t xml:space="preserve"> (eds.)</w:t>
      </w:r>
      <w:r>
        <w:t>;</w:t>
      </w:r>
      <w:r w:rsidRPr="005E1307">
        <w:t xml:space="preserve"> </w:t>
      </w:r>
      <w:smartTag w:uri="urn:schemas-microsoft-com:office:smarttags" w:element="place">
        <w:smartTag w:uri="urn:schemas-microsoft-com:office:smarttags" w:element="State">
          <w:r w:rsidRPr="005E1307">
            <w:t>New York</w:t>
          </w:r>
        </w:smartTag>
      </w:smartTag>
      <w:r w:rsidRPr="005E1307">
        <w:t>:</w:t>
      </w:r>
      <w:r>
        <w:t xml:space="preserve"> </w:t>
      </w:r>
      <w:r w:rsidRPr="005E1307">
        <w:t>T. &amp; T. Clark, 2004</w:t>
      </w:r>
      <w:r>
        <w:t xml:space="preserve">) </w:t>
      </w:r>
      <w:r w:rsidRPr="005E1307">
        <w:t>58-67.</w:t>
      </w:r>
    </w:p>
    <w:p w14:paraId="1BD335B8" w14:textId="77777777" w:rsidR="006B377E" w:rsidRPr="005E1307" w:rsidRDefault="006B377E" w:rsidP="006B377E">
      <w:pPr>
        <w:widowControl w:val="0"/>
        <w:autoSpaceDE w:val="0"/>
        <w:autoSpaceDN w:val="0"/>
        <w:adjustRightInd w:val="0"/>
        <w:spacing w:after="240"/>
        <w:ind w:left="720" w:hanging="720"/>
      </w:pPr>
      <w:r w:rsidRPr="005E1307">
        <w:t xml:space="preserve">Rice, Eugene. </w:t>
      </w:r>
      <w:r w:rsidRPr="00811924">
        <w:rPr>
          <w:i/>
        </w:rPr>
        <w:t>The Renaissance Idea of Wisdom</w:t>
      </w:r>
      <w:r>
        <w:t xml:space="preserve"> (</w:t>
      </w:r>
      <w:r w:rsidRPr="005E1307">
        <w:t>Cambridge: Harvard University Press, 1958</w:t>
      </w:r>
      <w:r w:rsidR="00C66390">
        <w:t>).</w:t>
      </w:r>
    </w:p>
    <w:p w14:paraId="10C087B3" w14:textId="77777777" w:rsidR="006B377E" w:rsidRPr="005E1307" w:rsidRDefault="006B377E" w:rsidP="006B377E">
      <w:pPr>
        <w:widowControl w:val="0"/>
        <w:autoSpaceDE w:val="0"/>
        <w:autoSpaceDN w:val="0"/>
        <w:adjustRightInd w:val="0"/>
        <w:spacing w:after="240"/>
        <w:ind w:left="720" w:hanging="720"/>
      </w:pPr>
      <w:r w:rsidRPr="005E1307">
        <w:t xml:space="preserve">Rude, Terry. </w:t>
      </w:r>
      <w:r w:rsidR="0080225E">
        <w:t>“</w:t>
      </w:r>
      <w:r w:rsidRPr="005E1307">
        <w:t>Wisdom in Proverbs</w:t>
      </w:r>
      <w:r w:rsidR="0080225E">
        <w:t>”</w:t>
      </w:r>
      <w:r>
        <w:t>,</w:t>
      </w:r>
      <w:r w:rsidRPr="005E1307">
        <w:t xml:space="preserve"> </w:t>
      </w:r>
      <w:r w:rsidRPr="00811924">
        <w:rPr>
          <w:i/>
        </w:rPr>
        <w:t>Biblical Viewpoint</w:t>
      </w:r>
      <w:r w:rsidRPr="005E1307">
        <w:t xml:space="preserve"> 33.2 (1999) 6-12.</w:t>
      </w:r>
    </w:p>
    <w:p w14:paraId="452285D0" w14:textId="77777777" w:rsidR="006B377E" w:rsidRPr="005E1307" w:rsidRDefault="006B377E" w:rsidP="006B377E">
      <w:pPr>
        <w:widowControl w:val="0"/>
        <w:autoSpaceDE w:val="0"/>
        <w:autoSpaceDN w:val="0"/>
        <w:adjustRightInd w:val="0"/>
        <w:spacing w:after="240"/>
        <w:ind w:left="720" w:hanging="720"/>
      </w:pPr>
      <w:proofErr w:type="spellStart"/>
      <w:r w:rsidRPr="005E1307">
        <w:t>Sandelin</w:t>
      </w:r>
      <w:proofErr w:type="spellEnd"/>
      <w:r w:rsidRPr="005E1307">
        <w:t>, K</w:t>
      </w:r>
      <w:r>
        <w:t>.</w:t>
      </w:r>
      <w:r w:rsidRPr="005E1307">
        <w:t xml:space="preserve">-G. </w:t>
      </w:r>
      <w:r w:rsidRPr="00811924">
        <w:rPr>
          <w:i/>
        </w:rPr>
        <w:t>Wisdom as Nourisher</w:t>
      </w:r>
      <w:r>
        <w:rPr>
          <w:i/>
        </w:rPr>
        <w:t xml:space="preserve">—A </w:t>
      </w:r>
      <w:r w:rsidRPr="00811924">
        <w:rPr>
          <w:i/>
        </w:rPr>
        <w:t xml:space="preserve">Study of an Old Testament Theme, </w:t>
      </w:r>
      <w:r w:rsidR="00B47CF9">
        <w:rPr>
          <w:i/>
        </w:rPr>
        <w:t>its</w:t>
      </w:r>
      <w:r w:rsidRPr="00811924">
        <w:rPr>
          <w:i/>
        </w:rPr>
        <w:t xml:space="preserve"> Development within Early Judaism and </w:t>
      </w:r>
      <w:r w:rsidR="00B47CF9">
        <w:rPr>
          <w:i/>
        </w:rPr>
        <w:t>its</w:t>
      </w:r>
      <w:r w:rsidRPr="00811924">
        <w:rPr>
          <w:i/>
        </w:rPr>
        <w:t xml:space="preserve"> Impact on Early Christianity</w:t>
      </w:r>
      <w:r>
        <w:t xml:space="preserve"> (</w:t>
      </w:r>
      <w:r w:rsidRPr="005E1307">
        <w:t>A</w:t>
      </w:r>
      <w:r>
        <w:t xml:space="preserve">cta </w:t>
      </w:r>
      <w:proofErr w:type="spellStart"/>
      <w:r>
        <w:t>Academiae</w:t>
      </w:r>
      <w:proofErr w:type="spellEnd"/>
      <w:r>
        <w:t xml:space="preserve"> </w:t>
      </w:r>
      <w:proofErr w:type="spellStart"/>
      <w:r>
        <w:t>Aboensis</w:t>
      </w:r>
      <w:proofErr w:type="spellEnd"/>
      <w:r>
        <w:t>, Ser. A</w:t>
      </w:r>
      <w:r w:rsidR="00C32602">
        <w:t xml:space="preserve"> </w:t>
      </w:r>
      <w:proofErr w:type="spellStart"/>
      <w:r w:rsidR="00AF6CA8">
        <w:t>Humaniora</w:t>
      </w:r>
      <w:proofErr w:type="spellEnd"/>
      <w:r>
        <w:t xml:space="preserve">; </w:t>
      </w:r>
      <w:proofErr w:type="spellStart"/>
      <w:r w:rsidR="00C32602">
        <w:t>Ä</w:t>
      </w:r>
      <w:r w:rsidRPr="005E1307">
        <w:t>bo</w:t>
      </w:r>
      <w:proofErr w:type="spellEnd"/>
      <w:r w:rsidR="00C32602">
        <w:t xml:space="preserve"> Akademie</w:t>
      </w:r>
      <w:r w:rsidRPr="005E1307">
        <w:t>, 1986</w:t>
      </w:r>
      <w:r w:rsidR="00C66390">
        <w:t>).</w:t>
      </w:r>
    </w:p>
    <w:p w14:paraId="587467B5" w14:textId="77777777" w:rsidR="006B377E" w:rsidRPr="005E1307" w:rsidRDefault="006B377E" w:rsidP="00F54F28">
      <w:pPr>
        <w:widowControl w:val="0"/>
        <w:autoSpaceDE w:val="0"/>
        <w:autoSpaceDN w:val="0"/>
        <w:adjustRightInd w:val="0"/>
        <w:spacing w:after="240"/>
        <w:ind w:left="720" w:hanging="720"/>
      </w:pPr>
      <w:proofErr w:type="spellStart"/>
      <w:r w:rsidRPr="005E1307">
        <w:t>Schloesser</w:t>
      </w:r>
      <w:proofErr w:type="spellEnd"/>
      <w:r w:rsidRPr="005E1307">
        <w:t xml:space="preserve">, Stephen. </w:t>
      </w:r>
      <w:r w:rsidR="0080225E">
        <w:t>“</w:t>
      </w:r>
      <w:r w:rsidR="00C32602">
        <w:t>‘</w:t>
      </w:r>
      <w:r>
        <w:t>A</w:t>
      </w:r>
      <w:r w:rsidRPr="005E1307">
        <w:t xml:space="preserve"> King Is Held Captive in Her Tresses</w:t>
      </w:r>
      <w:r w:rsidR="00C32602">
        <w:t>’</w:t>
      </w:r>
      <w:r w:rsidRPr="005E1307">
        <w:t>:</w:t>
      </w:r>
      <w:r>
        <w:t xml:space="preserve"> </w:t>
      </w:r>
      <w:r w:rsidRPr="005E1307">
        <w:t xml:space="preserve">The Liberating Deconstruction of the Search for Wisdom from </w:t>
      </w:r>
      <w:r w:rsidRPr="00F54F28">
        <w:rPr>
          <w:i/>
          <w:iCs/>
        </w:rPr>
        <w:t>Proverbs</w:t>
      </w:r>
      <w:r w:rsidRPr="005E1307">
        <w:t xml:space="preserve"> through </w:t>
      </w:r>
      <w:r w:rsidRPr="00F54F28">
        <w:rPr>
          <w:i/>
          <w:iCs/>
        </w:rPr>
        <w:t>Ecclesiastes</w:t>
      </w:r>
      <w:r w:rsidR="0080225E">
        <w:t>”</w:t>
      </w:r>
      <w:r w:rsidR="00E344EF">
        <w:t xml:space="preserve">, in </w:t>
      </w:r>
      <w:r w:rsidRPr="00811924">
        <w:rPr>
          <w:i/>
        </w:rPr>
        <w:t>Church Divinity</w:t>
      </w:r>
      <w:r w:rsidR="00E47F7E">
        <w:rPr>
          <w:i/>
        </w:rPr>
        <w:t xml:space="preserve"> 19</w:t>
      </w:r>
      <w:r w:rsidR="00B74FA1">
        <w:rPr>
          <w:i/>
        </w:rPr>
        <w:t>89-90</w:t>
      </w:r>
      <w:r w:rsidR="00F54F28">
        <w:rPr>
          <w:i/>
        </w:rPr>
        <w:t>; National Student Essay Competition in Divinity</w:t>
      </w:r>
      <w:r w:rsidR="00F54F28">
        <w:t xml:space="preserve"> (</w:t>
      </w:r>
      <w:r w:rsidR="00B74FA1">
        <w:t>John H. Morgan</w:t>
      </w:r>
      <w:r w:rsidR="00BB6182">
        <w:t xml:space="preserve"> (ed.)</w:t>
      </w:r>
      <w:r w:rsidR="00E47F7E">
        <w:t>;</w:t>
      </w:r>
      <w:r w:rsidR="00C32602">
        <w:t xml:space="preserve"> </w:t>
      </w:r>
      <w:r w:rsidR="00B74FA1">
        <w:t>Bristol: Wyndham Hall Press</w:t>
      </w:r>
      <w:r w:rsidR="00E47F7E">
        <w:t>, 1</w:t>
      </w:r>
      <w:r w:rsidRPr="005E1307">
        <w:t>990</w:t>
      </w:r>
      <w:r w:rsidR="00C66390">
        <w:t>)</w:t>
      </w:r>
      <w:r w:rsidRPr="005E1307">
        <w:t xml:space="preserve"> 205-</w:t>
      </w:r>
      <w:r w:rsidR="00F54F28">
        <w:t>228.</w:t>
      </w:r>
    </w:p>
    <w:p w14:paraId="04BB8138" w14:textId="77777777" w:rsidR="006B377E" w:rsidRPr="005E1307" w:rsidRDefault="006B377E" w:rsidP="006B377E">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Wisdom on the Path of Righteousness (Proverbs 8:20)</w:t>
      </w:r>
      <w:r w:rsidR="0080225E">
        <w:t>”</w:t>
      </w:r>
      <w:r w:rsidR="00E344EF">
        <w:t xml:space="preserve">, in </w:t>
      </w:r>
      <w:r w:rsidRPr="00811924">
        <w:rPr>
          <w:i/>
        </w:rPr>
        <w:t xml:space="preserve">Wisdom Has </w:t>
      </w:r>
      <w:r w:rsidRPr="00811924">
        <w:rPr>
          <w:i/>
        </w:rPr>
        <w:lastRenderedPageBreak/>
        <w:t>Built Her House: Studies on the Figure of Sophia in the Bible</w:t>
      </w:r>
      <w:r>
        <w:t xml:space="preserve"> (Silvia </w:t>
      </w:r>
      <w:proofErr w:type="spellStart"/>
      <w:r>
        <w:t>Schroer</w:t>
      </w:r>
      <w:proofErr w:type="spellEnd"/>
      <w:r w:rsidR="00BB6182">
        <w:t xml:space="preserve"> (ed.)</w:t>
      </w:r>
      <w:r>
        <w:t xml:space="preserve">; </w:t>
      </w:r>
      <w:r w:rsidRPr="005E1307">
        <w:t>Collegeville:</w:t>
      </w:r>
      <w:r>
        <w:t xml:space="preserve"> </w:t>
      </w:r>
      <w:r w:rsidRPr="005E1307">
        <w:t>Liturgical Press, 2000</w:t>
      </w:r>
      <w:r>
        <w:t xml:space="preserve">) </w:t>
      </w:r>
      <w:r w:rsidRPr="005E1307">
        <w:t>1-14.</w:t>
      </w:r>
    </w:p>
    <w:p w14:paraId="2858FB7D" w14:textId="77777777" w:rsidR="006B377E" w:rsidRPr="005E1307" w:rsidRDefault="006174E3" w:rsidP="006B377E">
      <w:pPr>
        <w:widowControl w:val="0"/>
        <w:autoSpaceDE w:val="0"/>
        <w:autoSpaceDN w:val="0"/>
        <w:adjustRightInd w:val="0"/>
        <w:spacing w:after="240"/>
        <w:ind w:left="720" w:hanging="720"/>
      </w:pPr>
      <w:r>
        <w:t xml:space="preserve">--. </w:t>
      </w:r>
      <w:r w:rsidR="006B377E">
        <w:t>(ed.</w:t>
      </w:r>
      <w:r w:rsidR="00C66390">
        <w:t>).</w:t>
      </w:r>
      <w:r w:rsidR="006B377E">
        <w:t xml:space="preserve"> </w:t>
      </w:r>
      <w:r w:rsidR="006B377E" w:rsidRPr="00811924">
        <w:rPr>
          <w:i/>
        </w:rPr>
        <w:t>Wisdom Has Built Her House: Studies on the Figure of Sophia in the Bible</w:t>
      </w:r>
      <w:r w:rsidR="006B377E">
        <w:t xml:space="preserve"> (</w:t>
      </w:r>
      <w:r w:rsidR="006B377E" w:rsidRPr="005E1307">
        <w:t>Collegeville:</w:t>
      </w:r>
      <w:r w:rsidR="006B377E">
        <w:t xml:space="preserve"> </w:t>
      </w:r>
      <w:r w:rsidR="006B377E" w:rsidRPr="005E1307">
        <w:t>Liturgical Press, 2000</w:t>
      </w:r>
      <w:r w:rsidR="00C66390">
        <w:t>).</w:t>
      </w:r>
    </w:p>
    <w:p w14:paraId="78B4C273" w14:textId="77777777" w:rsidR="006B377E" w:rsidRPr="005E1307" w:rsidRDefault="006174E3" w:rsidP="006B377E">
      <w:pPr>
        <w:widowControl w:val="0"/>
        <w:autoSpaceDE w:val="0"/>
        <w:autoSpaceDN w:val="0"/>
        <w:adjustRightInd w:val="0"/>
        <w:spacing w:after="240"/>
        <w:ind w:left="720" w:hanging="720"/>
      </w:pPr>
      <w:r>
        <w:t xml:space="preserve">--. </w:t>
      </w:r>
      <w:r w:rsidR="0080225E">
        <w:t>“</w:t>
      </w:r>
      <w:r w:rsidR="006B377E" w:rsidRPr="005E1307">
        <w:t>Zeit f</w:t>
      </w:r>
      <w:r w:rsidR="006B377E">
        <w:t>ü</w:t>
      </w:r>
      <w:r w:rsidR="006B377E" w:rsidRPr="005E1307">
        <w:t xml:space="preserve">r </w:t>
      </w:r>
      <w:proofErr w:type="spellStart"/>
      <w:r w:rsidR="006B377E" w:rsidRPr="005E1307">
        <w:t>Grenzuberschreitungen</w:t>
      </w:r>
      <w:proofErr w:type="spellEnd"/>
      <w:r w:rsidR="006B377E" w:rsidRPr="005E1307">
        <w:t xml:space="preserve">: Die </w:t>
      </w:r>
      <w:proofErr w:type="spellStart"/>
      <w:r w:rsidR="006B377E" w:rsidRPr="005E1307">
        <w:t>gottliche</w:t>
      </w:r>
      <w:proofErr w:type="spellEnd"/>
      <w:r w:rsidR="006B377E" w:rsidRPr="005E1307">
        <w:t xml:space="preserve"> Weisheit </w:t>
      </w:r>
      <w:proofErr w:type="spellStart"/>
      <w:r w:rsidR="006B377E" w:rsidRPr="005E1307">
        <w:t>im</w:t>
      </w:r>
      <w:proofErr w:type="spellEnd"/>
      <w:r w:rsidR="006B377E" w:rsidRPr="005E1307">
        <w:t xml:space="preserve"> </w:t>
      </w:r>
      <w:proofErr w:type="spellStart"/>
      <w:r w:rsidR="006B377E" w:rsidRPr="005E1307">
        <w:t>nachexilischen</w:t>
      </w:r>
      <w:proofErr w:type="spellEnd"/>
      <w:r w:rsidR="006B377E" w:rsidRPr="005E1307">
        <w:t xml:space="preserve"> </w:t>
      </w:r>
      <w:proofErr w:type="spellStart"/>
      <w:r w:rsidR="006B377E" w:rsidRPr="005E1307">
        <w:t>Monotheismus</w:t>
      </w:r>
      <w:proofErr w:type="spellEnd"/>
      <w:r w:rsidR="0080225E">
        <w:t>”</w:t>
      </w:r>
      <w:r w:rsidR="006B377E">
        <w:t>,</w:t>
      </w:r>
      <w:r w:rsidR="006B377E" w:rsidRPr="005E1307">
        <w:t xml:space="preserve"> </w:t>
      </w:r>
      <w:proofErr w:type="spellStart"/>
      <w:r w:rsidR="006B377E" w:rsidRPr="00811924">
        <w:rPr>
          <w:i/>
        </w:rPr>
        <w:t>Bibel</w:t>
      </w:r>
      <w:proofErr w:type="spellEnd"/>
      <w:r w:rsidR="006B377E" w:rsidRPr="00811924">
        <w:rPr>
          <w:i/>
        </w:rPr>
        <w:t xml:space="preserve"> und </w:t>
      </w:r>
      <w:proofErr w:type="spellStart"/>
      <w:r w:rsidR="006B377E" w:rsidRPr="00811924">
        <w:rPr>
          <w:i/>
        </w:rPr>
        <w:t>Kirche</w:t>
      </w:r>
      <w:proofErr w:type="spellEnd"/>
      <w:r w:rsidR="006B377E" w:rsidRPr="005E1307">
        <w:t xml:space="preserve"> 49 (1994) 103-107.</w:t>
      </w:r>
    </w:p>
    <w:p w14:paraId="4994A007" w14:textId="77777777" w:rsidR="006B377E" w:rsidRPr="005E1307" w:rsidRDefault="006B377E" w:rsidP="006B377E">
      <w:pPr>
        <w:widowControl w:val="0"/>
        <w:autoSpaceDE w:val="0"/>
        <w:autoSpaceDN w:val="0"/>
        <w:adjustRightInd w:val="0"/>
        <w:spacing w:after="240"/>
        <w:ind w:left="720" w:hanging="720"/>
      </w:pPr>
      <w:r w:rsidRPr="005E1307">
        <w:t>Shantz, Colleen.</w:t>
      </w:r>
      <w:r>
        <w:t xml:space="preserve"> </w:t>
      </w:r>
      <w:r w:rsidR="0080225E">
        <w:t>“</w:t>
      </w:r>
      <w:r w:rsidRPr="005E1307">
        <w:t>Wisdom is as wisdom does:</w:t>
      </w:r>
      <w:r>
        <w:t xml:space="preserve"> </w:t>
      </w:r>
      <w:r w:rsidRPr="005E1307">
        <w:t>the use of folk proverbs in Q 7:31-35</w:t>
      </w:r>
      <w:r w:rsidR="0080225E">
        <w:t>”</w:t>
      </w:r>
      <w:r>
        <w:t>,</w:t>
      </w:r>
      <w:r w:rsidRPr="005E1307">
        <w:t xml:space="preserve"> </w:t>
      </w:r>
      <w:r w:rsidRPr="00811924">
        <w:rPr>
          <w:i/>
        </w:rPr>
        <w:t>Toronto Journal of Theology</w:t>
      </w:r>
      <w:r w:rsidRPr="005E1307">
        <w:t xml:space="preserve"> 17.2 (2001) 249-</w:t>
      </w:r>
      <w:r w:rsidR="0004561A">
        <w:t>2</w:t>
      </w:r>
      <w:r w:rsidRPr="005E1307">
        <w:t>62.</w:t>
      </w:r>
    </w:p>
    <w:p w14:paraId="65CBF5E5" w14:textId="77777777" w:rsidR="006B377E" w:rsidRPr="005E1307" w:rsidRDefault="006B377E" w:rsidP="006B377E">
      <w:pPr>
        <w:widowControl w:val="0"/>
        <w:autoSpaceDE w:val="0"/>
        <w:autoSpaceDN w:val="0"/>
        <w:adjustRightInd w:val="0"/>
        <w:spacing w:after="240"/>
        <w:ind w:left="720" w:hanging="720"/>
      </w:pPr>
      <w:proofErr w:type="spellStart"/>
      <w:r w:rsidRPr="005E1307">
        <w:t>Skehan</w:t>
      </w:r>
      <w:proofErr w:type="spellEnd"/>
      <w:r w:rsidRPr="005E1307">
        <w:t xml:space="preserve">, Patrick W. </w:t>
      </w:r>
      <w:r w:rsidR="0080225E">
        <w:t>“</w:t>
      </w:r>
      <w:r w:rsidRPr="005E1307">
        <w:t>Wisdom's House</w:t>
      </w:r>
      <w:r w:rsidR="0080225E">
        <w:t>”</w:t>
      </w:r>
      <w:r w:rsidR="00E344EF">
        <w:t xml:space="preserve">, in </w:t>
      </w:r>
      <w:r w:rsidRPr="00811924">
        <w:rPr>
          <w:i/>
        </w:rPr>
        <w:t>Studies in Israelite Poetry and Wisdom</w:t>
      </w:r>
      <w:r>
        <w:t xml:space="preserve"> (</w:t>
      </w:r>
      <w:r w:rsidRPr="005E1307">
        <w:t xml:space="preserve">Joseph A. </w:t>
      </w:r>
      <w:proofErr w:type="spellStart"/>
      <w:r w:rsidRPr="005E1307">
        <w:t>Fitzmeyer</w:t>
      </w:r>
      <w:proofErr w:type="spellEnd"/>
      <w:r w:rsidR="00BB6182">
        <w:t xml:space="preserve"> (ed.)</w:t>
      </w:r>
      <w:r>
        <w:t>;</w:t>
      </w:r>
      <w:r w:rsidRPr="005E1307">
        <w:t xml:space="preserve"> </w:t>
      </w:r>
      <w:r w:rsidR="00002688">
        <w:t>Washington</w:t>
      </w:r>
      <w:r w:rsidRPr="005E1307">
        <w:t xml:space="preserve">: Catholic Biblical Association of </w:t>
      </w:r>
      <w:smartTag w:uri="urn:schemas-microsoft-com:office:smarttags" w:element="place">
        <w:smartTag w:uri="urn:schemas-microsoft-com:office:smarttags" w:element="country-region">
          <w:r w:rsidRPr="005E1307">
            <w:t>America</w:t>
          </w:r>
        </w:smartTag>
      </w:smartTag>
      <w:r w:rsidRPr="005E1307">
        <w:t>, 1971</w:t>
      </w:r>
      <w:r>
        <w:t>)</w:t>
      </w:r>
      <w:r w:rsidRPr="005E1307">
        <w:t xml:space="preserve"> 27-45.</w:t>
      </w:r>
    </w:p>
    <w:p w14:paraId="5CA54BB9" w14:textId="77777777" w:rsidR="006B377E" w:rsidRPr="005E1307" w:rsidRDefault="006B377E" w:rsidP="006B377E">
      <w:pPr>
        <w:widowControl w:val="0"/>
        <w:autoSpaceDE w:val="0"/>
        <w:autoSpaceDN w:val="0"/>
        <w:adjustRightInd w:val="0"/>
        <w:spacing w:after="240"/>
        <w:ind w:left="720" w:hanging="720"/>
      </w:pPr>
      <w:r w:rsidRPr="005E1307">
        <w:t xml:space="preserve">Song, Robert. </w:t>
      </w:r>
      <w:r w:rsidR="0080225E">
        <w:t>“</w:t>
      </w:r>
      <w:r w:rsidRPr="005E1307">
        <w:t>Wisdom as the End of Morality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t xml:space="preserve"> (</w:t>
      </w:r>
      <w:r w:rsidRPr="005E1307">
        <w:t>Stephen C. Barton</w:t>
      </w:r>
      <w:r w:rsidR="00BB6182">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295-306.</w:t>
      </w:r>
    </w:p>
    <w:p w14:paraId="4C56E9DF" w14:textId="77777777" w:rsidR="006B377E" w:rsidRPr="005E1307" w:rsidRDefault="006B377E" w:rsidP="006B377E">
      <w:pPr>
        <w:widowControl w:val="0"/>
        <w:autoSpaceDE w:val="0"/>
        <w:autoSpaceDN w:val="0"/>
        <w:adjustRightInd w:val="0"/>
        <w:spacing w:after="240"/>
        <w:ind w:left="720" w:hanging="720"/>
      </w:pPr>
      <w:proofErr w:type="spellStart"/>
      <w:r w:rsidRPr="005E1307">
        <w:t>Spieckermann</w:t>
      </w:r>
      <w:proofErr w:type="spellEnd"/>
      <w:r w:rsidRPr="005E1307">
        <w:t xml:space="preserve">, Hermann. </w:t>
      </w:r>
      <w:r w:rsidR="0080225E">
        <w:t>“</w:t>
      </w:r>
      <w:r w:rsidRPr="005E1307">
        <w:t>What Is Wisdom? The Evidence in the Book of Proverbs</w:t>
      </w:r>
      <w:r w:rsidR="0080225E">
        <w:t>”</w:t>
      </w:r>
      <w:r>
        <w:t>,</w:t>
      </w:r>
      <w:r w:rsidRPr="005E1307">
        <w:t xml:space="preserve"> </w:t>
      </w:r>
      <w:proofErr w:type="spellStart"/>
      <w:r w:rsidRPr="00811924">
        <w:rPr>
          <w:i/>
        </w:rPr>
        <w:t>Svensk</w:t>
      </w:r>
      <w:proofErr w:type="spellEnd"/>
      <w:r w:rsidRPr="00811924">
        <w:rPr>
          <w:i/>
        </w:rPr>
        <w:t xml:space="preserve"> </w:t>
      </w:r>
      <w:proofErr w:type="spellStart"/>
      <w:r w:rsidRPr="00811924">
        <w:rPr>
          <w:i/>
        </w:rPr>
        <w:t>Teologisck</w:t>
      </w:r>
      <w:proofErr w:type="spellEnd"/>
      <w:r w:rsidRPr="00811924">
        <w:rPr>
          <w:i/>
        </w:rPr>
        <w:t xml:space="preserve"> </w:t>
      </w:r>
      <w:proofErr w:type="spellStart"/>
      <w:r w:rsidRPr="00811924">
        <w:rPr>
          <w:i/>
        </w:rPr>
        <w:t>Kvartalskrift</w:t>
      </w:r>
      <w:proofErr w:type="spellEnd"/>
      <w:r w:rsidRPr="005E1307">
        <w:t xml:space="preserve"> 77.1 (2001) 13-21.</w:t>
      </w:r>
    </w:p>
    <w:p w14:paraId="3D56FEE8" w14:textId="77777777" w:rsidR="006B377E" w:rsidRPr="005E1307" w:rsidRDefault="006B377E" w:rsidP="006B377E">
      <w:pPr>
        <w:widowControl w:val="0"/>
        <w:autoSpaceDE w:val="0"/>
        <w:autoSpaceDN w:val="0"/>
        <w:adjustRightInd w:val="0"/>
        <w:spacing w:after="240"/>
        <w:ind w:left="720" w:hanging="720"/>
      </w:pPr>
      <w:proofErr w:type="spellStart"/>
      <w:r w:rsidRPr="005E1307">
        <w:t>Stecher</w:t>
      </w:r>
      <w:proofErr w:type="spellEnd"/>
      <w:r w:rsidRPr="005E1307">
        <w:t xml:space="preserve">, Reinhold. </w:t>
      </w:r>
      <w:r w:rsidR="0080225E">
        <w:t>“</w:t>
      </w:r>
      <w:r w:rsidRPr="005E1307">
        <w:t xml:space="preserve">Die </w:t>
      </w:r>
      <w:proofErr w:type="spellStart"/>
      <w:r>
        <w:t>p</w:t>
      </w:r>
      <w:r w:rsidRPr="005E1307">
        <w:t>ersonliche</w:t>
      </w:r>
      <w:proofErr w:type="spellEnd"/>
      <w:r w:rsidRPr="005E1307">
        <w:t xml:space="preserve"> Weisheit in </w:t>
      </w:r>
      <w:r>
        <w:t>d</w:t>
      </w:r>
      <w:r w:rsidRPr="005E1307">
        <w:t xml:space="preserve">en </w:t>
      </w:r>
      <w:proofErr w:type="spellStart"/>
      <w:r w:rsidRPr="005E1307">
        <w:t>Proverbien</w:t>
      </w:r>
      <w:proofErr w:type="spellEnd"/>
      <w:r w:rsidR="0080225E">
        <w:t>”</w:t>
      </w:r>
      <w:r>
        <w:t>,</w:t>
      </w:r>
      <w:r w:rsidRPr="005E1307">
        <w:t xml:space="preserve"> </w:t>
      </w:r>
      <w:proofErr w:type="spellStart"/>
      <w:r w:rsidRPr="00811924">
        <w:rPr>
          <w:i/>
        </w:rPr>
        <w:t>Zeitschrift</w:t>
      </w:r>
      <w:proofErr w:type="spellEnd"/>
      <w:r w:rsidRPr="00811924">
        <w:rPr>
          <w:i/>
        </w:rPr>
        <w:t xml:space="preserve"> f</w:t>
      </w:r>
      <w:r>
        <w:rPr>
          <w:i/>
        </w:rPr>
        <w:t>ü</w:t>
      </w:r>
      <w:r w:rsidRPr="00811924">
        <w:rPr>
          <w:i/>
        </w:rPr>
        <w:t xml:space="preserve">r </w:t>
      </w:r>
      <w:proofErr w:type="spellStart"/>
      <w:r>
        <w:rPr>
          <w:i/>
        </w:rPr>
        <w:t>k</w:t>
      </w:r>
      <w:r w:rsidRPr="00811924">
        <w:rPr>
          <w:i/>
        </w:rPr>
        <w:t>atholische</w:t>
      </w:r>
      <w:proofErr w:type="spellEnd"/>
      <w:r w:rsidRPr="00811924">
        <w:rPr>
          <w:i/>
        </w:rPr>
        <w:t xml:space="preserve"> </w:t>
      </w:r>
      <w:proofErr w:type="spellStart"/>
      <w:r w:rsidRPr="00811924">
        <w:rPr>
          <w:i/>
        </w:rPr>
        <w:t>Theologie</w:t>
      </w:r>
      <w:proofErr w:type="spellEnd"/>
      <w:r>
        <w:t xml:space="preserve"> 75 (1953)</w:t>
      </w:r>
      <w:r w:rsidRPr="005E1307">
        <w:t xml:space="preserve"> 411-</w:t>
      </w:r>
      <w:r w:rsidR="002968DB">
        <w:t>4</w:t>
      </w:r>
      <w:r w:rsidRPr="005E1307">
        <w:t>53.</w:t>
      </w:r>
    </w:p>
    <w:p w14:paraId="4D7DDD87" w14:textId="77777777" w:rsidR="006B377E" w:rsidRPr="005E1307" w:rsidRDefault="006B377E" w:rsidP="006B377E">
      <w:pPr>
        <w:widowControl w:val="0"/>
        <w:autoSpaceDE w:val="0"/>
        <w:autoSpaceDN w:val="0"/>
        <w:adjustRightInd w:val="0"/>
        <w:spacing w:after="240"/>
        <w:ind w:left="720" w:hanging="720"/>
      </w:pPr>
      <w:proofErr w:type="spellStart"/>
      <w:r w:rsidRPr="005E1307">
        <w:t>Swyhart</w:t>
      </w:r>
      <w:proofErr w:type="spellEnd"/>
      <w:r w:rsidRPr="005E1307">
        <w:t xml:space="preserve">, Barbara A. </w:t>
      </w:r>
      <w:r w:rsidR="0080225E">
        <w:t>“</w:t>
      </w:r>
      <w:r w:rsidRPr="005E1307">
        <w:t>Reconstruction:</w:t>
      </w:r>
      <w:r>
        <w:t xml:space="preserve"> </w:t>
      </w:r>
      <w:proofErr w:type="spellStart"/>
      <w:r w:rsidRPr="005E1307">
        <w:t>Hokhmah</w:t>
      </w:r>
      <w:proofErr w:type="spellEnd"/>
      <w:r w:rsidRPr="005E1307">
        <w:t xml:space="preserve"> as an Ethical Principle</w:t>
      </w:r>
      <w:r w:rsidR="0080225E">
        <w:t>”</w:t>
      </w:r>
      <w:r>
        <w:t>,</w:t>
      </w:r>
      <w:r w:rsidRPr="005E1307">
        <w:t xml:space="preserve"> </w:t>
      </w:r>
      <w:r w:rsidRPr="00811924">
        <w:rPr>
          <w:i/>
        </w:rPr>
        <w:t>Judaism</w:t>
      </w:r>
      <w:r w:rsidRPr="005E1307">
        <w:t xml:space="preserve"> 24 (1975) 436-4</w:t>
      </w:r>
      <w:r w:rsidR="00144B4B">
        <w:t>4</w:t>
      </w:r>
      <w:r w:rsidRPr="005E1307">
        <w:t>5.</w:t>
      </w:r>
    </w:p>
    <w:p w14:paraId="70A85650" w14:textId="77777777" w:rsidR="006B377E" w:rsidRPr="005E1307" w:rsidRDefault="006B377E" w:rsidP="006B377E">
      <w:pPr>
        <w:widowControl w:val="0"/>
        <w:autoSpaceDE w:val="0"/>
        <w:autoSpaceDN w:val="0"/>
        <w:adjustRightInd w:val="0"/>
        <w:spacing w:after="240"/>
        <w:ind w:left="720" w:hanging="720"/>
      </w:pPr>
      <w:r w:rsidRPr="005E1307">
        <w:t xml:space="preserve">Taussig, H. </w:t>
      </w:r>
      <w:r w:rsidR="0080225E">
        <w:t>“</w:t>
      </w:r>
      <w:r w:rsidRPr="005E1307">
        <w:t>Wisdom/Sophia, Hellenistic queens, and women’s lives</w:t>
      </w:r>
      <w:r w:rsidR="0080225E">
        <w:t>”</w:t>
      </w:r>
      <w:r w:rsidR="00E344EF">
        <w:t xml:space="preserve">, in </w:t>
      </w:r>
      <w:r w:rsidRPr="00811924">
        <w:rPr>
          <w:i/>
        </w:rPr>
        <w:t xml:space="preserve">Women and </w:t>
      </w:r>
      <w:r>
        <w:rPr>
          <w:i/>
        </w:rPr>
        <w:t>G</w:t>
      </w:r>
      <w:r w:rsidRPr="00811924">
        <w:rPr>
          <w:i/>
        </w:rPr>
        <w:t xml:space="preserve">oddess </w:t>
      </w:r>
      <w:r>
        <w:rPr>
          <w:i/>
        </w:rPr>
        <w:t>T</w:t>
      </w:r>
      <w:r w:rsidRPr="00811924">
        <w:rPr>
          <w:i/>
        </w:rPr>
        <w:t xml:space="preserve">raditions: </w:t>
      </w:r>
      <w:r>
        <w:rPr>
          <w:i/>
        </w:rPr>
        <w:t>I</w:t>
      </w:r>
      <w:r w:rsidRPr="00811924">
        <w:rPr>
          <w:i/>
        </w:rPr>
        <w:t xml:space="preserve">n </w:t>
      </w:r>
      <w:r>
        <w:rPr>
          <w:i/>
        </w:rPr>
        <w:t>A</w:t>
      </w:r>
      <w:r w:rsidRPr="00811924">
        <w:rPr>
          <w:i/>
        </w:rPr>
        <w:t xml:space="preserve">ntiquity and </w:t>
      </w:r>
      <w:r>
        <w:rPr>
          <w:i/>
        </w:rPr>
        <w:t>T</w:t>
      </w:r>
      <w:r w:rsidRPr="00811924">
        <w:rPr>
          <w:i/>
        </w:rPr>
        <w:t>oday</w:t>
      </w:r>
      <w:r>
        <w:t xml:space="preserve"> (</w:t>
      </w:r>
      <w:r w:rsidRPr="005E1307">
        <w:t>Karen King</w:t>
      </w:r>
      <w:r w:rsidR="00BB6182">
        <w:t xml:space="preserve"> (ed.)</w:t>
      </w:r>
      <w:r>
        <w:t>;</w:t>
      </w:r>
      <w:r w:rsidRPr="005E1307">
        <w:t xml:space="preserve"> </w:t>
      </w:r>
      <w:smartTag w:uri="urn:schemas-microsoft-com:office:smarttags" w:element="place">
        <w:smartTag w:uri="urn:schemas-microsoft-com:office:smarttags" w:element="City">
          <w:r w:rsidRPr="005E1307">
            <w:t>Minneapolis</w:t>
          </w:r>
        </w:smartTag>
      </w:smartTag>
      <w:r w:rsidRPr="005E1307">
        <w:t>:</w:t>
      </w:r>
      <w:r>
        <w:t xml:space="preserve"> </w:t>
      </w:r>
      <w:r w:rsidRPr="005E1307">
        <w:t>Fortress, 1997</w:t>
      </w:r>
      <w:r>
        <w:t>)</w:t>
      </w:r>
      <w:r w:rsidRPr="00815209">
        <w:t xml:space="preserve"> </w:t>
      </w:r>
      <w:r>
        <w:t>264-</w:t>
      </w:r>
      <w:r w:rsidR="00FD2532">
        <w:t>2</w:t>
      </w:r>
      <w:r>
        <w:t>80.</w:t>
      </w:r>
    </w:p>
    <w:p w14:paraId="050425D7" w14:textId="77777777" w:rsidR="006B377E" w:rsidRPr="005E1307" w:rsidRDefault="006B377E" w:rsidP="006B377E">
      <w:pPr>
        <w:widowControl w:val="0"/>
        <w:autoSpaceDE w:val="0"/>
        <w:autoSpaceDN w:val="0"/>
        <w:adjustRightInd w:val="0"/>
        <w:spacing w:after="240"/>
        <w:ind w:left="720" w:hanging="720"/>
      </w:pPr>
      <w:r w:rsidRPr="005E1307">
        <w:t xml:space="preserve">Westermann, Claus. </w:t>
      </w:r>
      <w:r w:rsidR="0080225E">
        <w:t>“</w:t>
      </w:r>
      <w:r w:rsidRPr="005E1307">
        <w:t xml:space="preserve">Weisheit </w:t>
      </w:r>
      <w:proofErr w:type="spellStart"/>
      <w:r w:rsidRPr="005E1307">
        <w:t>im</w:t>
      </w:r>
      <w:proofErr w:type="spellEnd"/>
      <w:r w:rsidRPr="005E1307">
        <w:t xml:space="preserve"> </w:t>
      </w:r>
      <w:proofErr w:type="spellStart"/>
      <w:r w:rsidRPr="005E1307">
        <w:t>Sprichwort</w:t>
      </w:r>
      <w:proofErr w:type="spellEnd"/>
      <w:r w:rsidR="0080225E">
        <w:t>”</w:t>
      </w:r>
      <w:r w:rsidR="00E344EF">
        <w:t xml:space="preserve">, in </w:t>
      </w:r>
      <w:proofErr w:type="spellStart"/>
      <w:r w:rsidRPr="00811924">
        <w:rPr>
          <w:i/>
        </w:rPr>
        <w:t>Gesammelte</w:t>
      </w:r>
      <w:proofErr w:type="spellEnd"/>
      <w:r w:rsidRPr="00811924">
        <w:rPr>
          <w:i/>
        </w:rPr>
        <w:t xml:space="preserve"> </w:t>
      </w:r>
      <w:proofErr w:type="spellStart"/>
      <w:r w:rsidRPr="00811924">
        <w:rPr>
          <w:i/>
        </w:rPr>
        <w:t>Studien</w:t>
      </w:r>
      <w:proofErr w:type="spellEnd"/>
      <w:r w:rsidRPr="00811924">
        <w:rPr>
          <w:i/>
        </w:rPr>
        <w:t xml:space="preserve"> II. Zu </w:t>
      </w:r>
      <w:proofErr w:type="spellStart"/>
      <w:r w:rsidRPr="00811924">
        <w:rPr>
          <w:i/>
        </w:rPr>
        <w:t>seinem</w:t>
      </w:r>
      <w:proofErr w:type="spellEnd"/>
      <w:r w:rsidRPr="00811924">
        <w:rPr>
          <w:i/>
        </w:rPr>
        <w:t xml:space="preserve"> 65. </w:t>
      </w:r>
      <w:proofErr w:type="spellStart"/>
      <w:r w:rsidRPr="00811924">
        <w:rPr>
          <w:i/>
        </w:rPr>
        <w:t>Geburtstag</w:t>
      </w:r>
      <w:proofErr w:type="spellEnd"/>
      <w:r w:rsidRPr="00811924">
        <w:rPr>
          <w:i/>
        </w:rPr>
        <w:t xml:space="preserve"> am 7. </w:t>
      </w:r>
      <w:proofErr w:type="spellStart"/>
      <w:r w:rsidRPr="00811924">
        <w:rPr>
          <w:i/>
        </w:rPr>
        <w:t>Oktober</w:t>
      </w:r>
      <w:proofErr w:type="spellEnd"/>
      <w:r w:rsidRPr="00811924">
        <w:rPr>
          <w:i/>
        </w:rPr>
        <w:t xml:space="preserve"> 1974</w:t>
      </w:r>
      <w:r>
        <w:t xml:space="preserve"> (</w:t>
      </w:r>
      <w:r w:rsidRPr="005E1307">
        <w:t xml:space="preserve">R. </w:t>
      </w:r>
      <w:proofErr w:type="spellStart"/>
      <w:r w:rsidRPr="005E1307">
        <w:t>Albertz</w:t>
      </w:r>
      <w:proofErr w:type="spellEnd"/>
      <w:r w:rsidRPr="005E1307">
        <w:t xml:space="preserve"> &amp; E. Ruprecht</w:t>
      </w:r>
      <w:r w:rsidR="00BB6182">
        <w:t xml:space="preserve"> (ed</w:t>
      </w:r>
      <w:r w:rsidR="00F54F28">
        <w:t>s</w:t>
      </w:r>
      <w:r w:rsidR="00BB6182">
        <w:t>.)</w:t>
      </w:r>
      <w:r>
        <w:t>;</w:t>
      </w:r>
      <w:r w:rsidRPr="005E1307">
        <w:t xml:space="preserve"> </w:t>
      </w:r>
      <w:proofErr w:type="spellStart"/>
      <w:r w:rsidRPr="005E1307">
        <w:t>Munchen</w:t>
      </w:r>
      <w:proofErr w:type="spellEnd"/>
      <w:r w:rsidRPr="005E1307">
        <w:t>: Chr. Kaiser Verlag, 149-</w:t>
      </w:r>
      <w:r w:rsidR="0004561A">
        <w:t>1</w:t>
      </w:r>
      <w:r w:rsidRPr="005E1307">
        <w:t>61</w:t>
      </w:r>
      <w:r w:rsidR="00C66390">
        <w:t>).</w:t>
      </w:r>
    </w:p>
    <w:p w14:paraId="0B2C5671" w14:textId="77777777" w:rsidR="006B377E" w:rsidRPr="00D75B8A" w:rsidRDefault="006B377E" w:rsidP="006B377E">
      <w:pPr>
        <w:widowControl w:val="0"/>
        <w:autoSpaceDE w:val="0"/>
        <w:autoSpaceDN w:val="0"/>
        <w:adjustRightInd w:val="0"/>
        <w:ind w:left="720" w:hanging="720"/>
        <w:rPr>
          <w:sz w:val="20"/>
          <w:szCs w:val="20"/>
        </w:rPr>
      </w:pPr>
      <w:proofErr w:type="spellStart"/>
      <w:r w:rsidRPr="005E1307">
        <w:t>Whybray</w:t>
      </w:r>
      <w:proofErr w:type="spellEnd"/>
      <w:r w:rsidRPr="005E1307">
        <w:t xml:space="preserve">, R. N. </w:t>
      </w:r>
      <w:r w:rsidRPr="00811924">
        <w:rPr>
          <w:i/>
        </w:rPr>
        <w:t>Wisdom in Proverbs; the Concept of Wisdom in Proverbs 1-9</w:t>
      </w:r>
      <w:r>
        <w:t xml:space="preserve"> (</w:t>
      </w:r>
      <w:r w:rsidRPr="008366DF">
        <w:t xml:space="preserve">Naperville: A. R. </w:t>
      </w:r>
      <w:proofErr w:type="spellStart"/>
      <w:r w:rsidRPr="008366DF">
        <w:t>Allenson</w:t>
      </w:r>
      <w:proofErr w:type="spellEnd"/>
      <w:r w:rsidRPr="008366DF">
        <w:t>, 1965</w:t>
      </w:r>
      <w:r w:rsidR="00C66390">
        <w:t>).</w:t>
      </w:r>
      <w:r w:rsidRPr="008366DF">
        <w:br/>
      </w:r>
      <w:r w:rsidRPr="00D75B8A">
        <w:rPr>
          <w:sz w:val="20"/>
          <w:szCs w:val="20"/>
        </w:rPr>
        <w:t>R1966</w:t>
      </w:r>
      <w:r w:rsidRPr="00D75B8A">
        <w:rPr>
          <w:sz w:val="20"/>
          <w:szCs w:val="20"/>
        </w:rPr>
        <w:tab/>
        <w:t xml:space="preserve">Benz, F. L. </w:t>
      </w:r>
      <w:r w:rsidRPr="00F21795">
        <w:rPr>
          <w:i/>
          <w:sz w:val="20"/>
          <w:szCs w:val="20"/>
        </w:rPr>
        <w:t>Lutheran World</w:t>
      </w:r>
      <w:r w:rsidRPr="00D75B8A">
        <w:rPr>
          <w:sz w:val="20"/>
          <w:szCs w:val="20"/>
        </w:rPr>
        <w:t xml:space="preserve"> 13.3, 332.</w:t>
      </w:r>
    </w:p>
    <w:p w14:paraId="3EFCDC68"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R1966</w:t>
      </w:r>
      <w:r w:rsidRPr="00D75B8A">
        <w:rPr>
          <w:sz w:val="20"/>
          <w:szCs w:val="20"/>
        </w:rPr>
        <w:tab/>
        <w:t xml:space="preserve">Johnstone, William. </w:t>
      </w:r>
      <w:r w:rsidRPr="00F21795">
        <w:rPr>
          <w:i/>
          <w:sz w:val="20"/>
          <w:szCs w:val="20"/>
        </w:rPr>
        <w:t>Scottish Journal of Theology</w:t>
      </w:r>
      <w:r w:rsidRPr="00D75B8A">
        <w:rPr>
          <w:sz w:val="20"/>
          <w:szCs w:val="20"/>
        </w:rPr>
        <w:t xml:space="preserve"> 19, 232-</w:t>
      </w:r>
      <w:r w:rsidR="00F95666">
        <w:rPr>
          <w:sz w:val="20"/>
          <w:szCs w:val="20"/>
        </w:rPr>
        <w:t>2</w:t>
      </w:r>
      <w:r w:rsidRPr="00D75B8A">
        <w:rPr>
          <w:sz w:val="20"/>
          <w:szCs w:val="20"/>
        </w:rPr>
        <w:t>34.</w:t>
      </w:r>
    </w:p>
    <w:p w14:paraId="05A053D5"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R1975</w:t>
      </w:r>
      <w:r w:rsidRPr="00D75B8A">
        <w:rPr>
          <w:sz w:val="20"/>
          <w:szCs w:val="20"/>
        </w:rPr>
        <w:tab/>
      </w:r>
      <w:proofErr w:type="spellStart"/>
      <w:r w:rsidRPr="00D75B8A">
        <w:rPr>
          <w:sz w:val="20"/>
          <w:szCs w:val="20"/>
        </w:rPr>
        <w:t>MacKenzie</w:t>
      </w:r>
      <w:proofErr w:type="spellEnd"/>
      <w:r w:rsidRPr="00D75B8A">
        <w:rPr>
          <w:sz w:val="20"/>
          <w:szCs w:val="20"/>
        </w:rPr>
        <w:t xml:space="preserve">, R.A.F. </w:t>
      </w:r>
      <w:proofErr w:type="spellStart"/>
      <w:r w:rsidRPr="00F21795">
        <w:rPr>
          <w:i/>
          <w:sz w:val="20"/>
          <w:szCs w:val="20"/>
        </w:rPr>
        <w:t>Biblica</w:t>
      </w:r>
      <w:proofErr w:type="spellEnd"/>
      <w:r w:rsidR="0004561A">
        <w:rPr>
          <w:sz w:val="20"/>
          <w:szCs w:val="20"/>
        </w:rPr>
        <w:t xml:space="preserve"> 56, </w:t>
      </w:r>
      <w:r w:rsidRPr="00D75B8A">
        <w:rPr>
          <w:sz w:val="20"/>
          <w:szCs w:val="20"/>
        </w:rPr>
        <w:t>266</w:t>
      </w:r>
      <w:r w:rsidRPr="00D75B8A">
        <w:rPr>
          <w:sz w:val="20"/>
          <w:szCs w:val="20"/>
        </w:rPr>
        <w:noBreakHyphen/>
      </w:r>
      <w:r w:rsidR="0004561A">
        <w:rPr>
          <w:sz w:val="20"/>
          <w:szCs w:val="20"/>
        </w:rPr>
        <w:t>2</w:t>
      </w:r>
      <w:r w:rsidRPr="00D75B8A">
        <w:rPr>
          <w:sz w:val="20"/>
          <w:szCs w:val="20"/>
        </w:rPr>
        <w:t>67.</w:t>
      </w:r>
    </w:p>
    <w:p w14:paraId="72BCC1E1"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R1965</w:t>
      </w:r>
      <w:r w:rsidRPr="00D75B8A">
        <w:rPr>
          <w:sz w:val="20"/>
          <w:szCs w:val="20"/>
        </w:rPr>
        <w:tab/>
      </w:r>
      <w:proofErr w:type="spellStart"/>
      <w:r w:rsidRPr="00D75B8A">
        <w:rPr>
          <w:sz w:val="20"/>
          <w:szCs w:val="20"/>
        </w:rPr>
        <w:t>Motyer</w:t>
      </w:r>
      <w:proofErr w:type="spellEnd"/>
      <w:r w:rsidRPr="00D75B8A">
        <w:rPr>
          <w:sz w:val="20"/>
          <w:szCs w:val="20"/>
        </w:rPr>
        <w:t xml:space="preserve">, J. A. </w:t>
      </w:r>
      <w:r w:rsidRPr="00F21795">
        <w:rPr>
          <w:i/>
          <w:sz w:val="20"/>
          <w:szCs w:val="20"/>
        </w:rPr>
        <w:t>Churchman</w:t>
      </w:r>
      <w:r w:rsidRPr="00D75B8A">
        <w:rPr>
          <w:sz w:val="20"/>
          <w:szCs w:val="20"/>
        </w:rPr>
        <w:t xml:space="preserve"> 79, 227.</w:t>
      </w:r>
    </w:p>
    <w:p w14:paraId="4E66DB16"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R1967</w:t>
      </w:r>
      <w:r w:rsidRPr="00D75B8A">
        <w:rPr>
          <w:sz w:val="20"/>
          <w:szCs w:val="20"/>
        </w:rPr>
        <w:tab/>
        <w:t xml:space="preserve">Tate, Marvin E. </w:t>
      </w:r>
      <w:r w:rsidRPr="00F21795">
        <w:rPr>
          <w:i/>
          <w:sz w:val="20"/>
          <w:szCs w:val="20"/>
        </w:rPr>
        <w:t>Review and Expositor</w:t>
      </w:r>
      <w:r w:rsidRPr="00D75B8A">
        <w:rPr>
          <w:sz w:val="20"/>
          <w:szCs w:val="20"/>
        </w:rPr>
        <w:t xml:space="preserve"> 64, 545-</w:t>
      </w:r>
      <w:r w:rsidR="00144B4B">
        <w:rPr>
          <w:sz w:val="20"/>
          <w:szCs w:val="20"/>
        </w:rPr>
        <w:t>5</w:t>
      </w:r>
      <w:r w:rsidRPr="00D75B8A">
        <w:rPr>
          <w:sz w:val="20"/>
          <w:szCs w:val="20"/>
        </w:rPr>
        <w:t>46.</w:t>
      </w:r>
    </w:p>
    <w:p w14:paraId="5AEFA8B1" w14:textId="77777777" w:rsidR="006B377E" w:rsidRPr="00CF67F6" w:rsidRDefault="006B377E" w:rsidP="006B377E">
      <w:pPr>
        <w:widowControl w:val="0"/>
        <w:autoSpaceDE w:val="0"/>
        <w:autoSpaceDN w:val="0"/>
        <w:adjustRightInd w:val="0"/>
        <w:ind w:firstLine="720"/>
        <w:rPr>
          <w:sz w:val="20"/>
          <w:szCs w:val="20"/>
        </w:rPr>
      </w:pPr>
      <w:r w:rsidRPr="00CF67F6">
        <w:rPr>
          <w:sz w:val="20"/>
          <w:szCs w:val="20"/>
        </w:rPr>
        <w:t>R1965</w:t>
      </w:r>
      <w:r w:rsidRPr="00CF67F6">
        <w:rPr>
          <w:sz w:val="20"/>
          <w:szCs w:val="20"/>
        </w:rPr>
        <w:tab/>
        <w:t xml:space="preserve">Vaillancourt, Normand. </w:t>
      </w:r>
      <w:r w:rsidRPr="00CF67F6">
        <w:rPr>
          <w:i/>
          <w:sz w:val="20"/>
          <w:szCs w:val="20"/>
        </w:rPr>
        <w:t xml:space="preserve">Catholic Biblical </w:t>
      </w:r>
      <w:r>
        <w:rPr>
          <w:i/>
          <w:sz w:val="20"/>
          <w:szCs w:val="20"/>
        </w:rPr>
        <w:t>Quarterly</w:t>
      </w:r>
      <w:r w:rsidRPr="00CF67F6">
        <w:rPr>
          <w:sz w:val="20"/>
          <w:szCs w:val="20"/>
        </w:rPr>
        <w:t xml:space="preserve"> 27, 440-4</w:t>
      </w:r>
      <w:r w:rsidR="00144B4B">
        <w:rPr>
          <w:sz w:val="20"/>
          <w:szCs w:val="20"/>
        </w:rPr>
        <w:t>4</w:t>
      </w:r>
      <w:r w:rsidRPr="00CF67F6">
        <w:rPr>
          <w:sz w:val="20"/>
          <w:szCs w:val="20"/>
        </w:rPr>
        <w:t>1.</w:t>
      </w:r>
    </w:p>
    <w:p w14:paraId="37277601" w14:textId="77777777" w:rsidR="006B377E" w:rsidRPr="00D75B8A" w:rsidRDefault="006B377E" w:rsidP="006B377E">
      <w:pPr>
        <w:widowControl w:val="0"/>
        <w:autoSpaceDE w:val="0"/>
        <w:autoSpaceDN w:val="0"/>
        <w:adjustRightInd w:val="0"/>
        <w:ind w:firstLine="720"/>
        <w:rPr>
          <w:sz w:val="20"/>
          <w:szCs w:val="20"/>
        </w:rPr>
      </w:pPr>
      <w:r w:rsidRPr="00D75B8A">
        <w:rPr>
          <w:sz w:val="20"/>
          <w:szCs w:val="20"/>
        </w:rPr>
        <w:t>R1966</w:t>
      </w:r>
      <w:r w:rsidRPr="00D75B8A">
        <w:rPr>
          <w:sz w:val="20"/>
          <w:szCs w:val="20"/>
        </w:rPr>
        <w:tab/>
        <w:t xml:space="preserve">Wand, J. W. C. </w:t>
      </w:r>
      <w:r w:rsidRPr="00F21795">
        <w:rPr>
          <w:i/>
          <w:sz w:val="20"/>
          <w:szCs w:val="20"/>
        </w:rPr>
        <w:t>Church Quarterly Review</w:t>
      </w:r>
      <w:r w:rsidRPr="00D75B8A">
        <w:rPr>
          <w:sz w:val="20"/>
          <w:szCs w:val="20"/>
        </w:rPr>
        <w:t xml:space="preserve"> 167, 107.</w:t>
      </w:r>
    </w:p>
    <w:p w14:paraId="7FE6C6D2" w14:textId="77777777" w:rsidR="006B377E" w:rsidRPr="005E1307" w:rsidRDefault="006B377E" w:rsidP="006B377E">
      <w:pPr>
        <w:widowControl w:val="0"/>
        <w:autoSpaceDE w:val="0"/>
        <w:autoSpaceDN w:val="0"/>
        <w:adjustRightInd w:val="0"/>
        <w:ind w:firstLine="720"/>
      </w:pPr>
      <w:r w:rsidRPr="00D75B8A">
        <w:rPr>
          <w:sz w:val="20"/>
          <w:szCs w:val="20"/>
        </w:rPr>
        <w:t>R1976</w:t>
      </w:r>
      <w:r w:rsidRPr="00D75B8A">
        <w:rPr>
          <w:sz w:val="20"/>
          <w:szCs w:val="20"/>
        </w:rPr>
        <w:tab/>
      </w:r>
      <w:proofErr w:type="spellStart"/>
      <w:r w:rsidRPr="00D75B8A">
        <w:rPr>
          <w:sz w:val="20"/>
          <w:szCs w:val="20"/>
        </w:rPr>
        <w:t>Zinkand</w:t>
      </w:r>
      <w:proofErr w:type="spellEnd"/>
      <w:r w:rsidRPr="00D75B8A">
        <w:rPr>
          <w:sz w:val="20"/>
          <w:szCs w:val="20"/>
        </w:rPr>
        <w:t xml:space="preserve">, J. M. </w:t>
      </w:r>
      <w:r w:rsidRPr="0057333D">
        <w:rPr>
          <w:i/>
          <w:sz w:val="20"/>
          <w:szCs w:val="20"/>
        </w:rPr>
        <w:t>Westminster Theological Journal</w:t>
      </w:r>
      <w:r w:rsidRPr="00D75B8A">
        <w:rPr>
          <w:sz w:val="20"/>
          <w:szCs w:val="20"/>
        </w:rPr>
        <w:t xml:space="preserve"> 39, 387</w:t>
      </w:r>
      <w:r w:rsidRPr="00D75B8A">
        <w:rPr>
          <w:sz w:val="20"/>
          <w:szCs w:val="20"/>
        </w:rPr>
        <w:noBreakHyphen/>
      </w:r>
      <w:r w:rsidR="00FD2532">
        <w:rPr>
          <w:sz w:val="20"/>
          <w:szCs w:val="20"/>
        </w:rPr>
        <w:t>3</w:t>
      </w:r>
      <w:r w:rsidRPr="00D75B8A">
        <w:rPr>
          <w:sz w:val="20"/>
          <w:szCs w:val="20"/>
        </w:rPr>
        <w:t>89.</w:t>
      </w:r>
    </w:p>
    <w:p w14:paraId="53666AE9" w14:textId="77777777" w:rsidR="006B377E" w:rsidRDefault="006B377E" w:rsidP="006B377E">
      <w:pPr>
        <w:widowControl w:val="0"/>
        <w:autoSpaceDE w:val="0"/>
        <w:autoSpaceDN w:val="0"/>
        <w:adjustRightInd w:val="0"/>
        <w:ind w:left="720" w:hanging="720"/>
      </w:pPr>
    </w:p>
    <w:p w14:paraId="1B2059F8" w14:textId="77777777" w:rsidR="006B377E" w:rsidRPr="00031C78" w:rsidRDefault="006174E3" w:rsidP="006B377E">
      <w:pPr>
        <w:widowControl w:val="0"/>
        <w:autoSpaceDE w:val="0"/>
        <w:autoSpaceDN w:val="0"/>
        <w:adjustRightInd w:val="0"/>
        <w:spacing w:after="240"/>
        <w:ind w:left="720" w:hanging="720"/>
      </w:pPr>
      <w:r>
        <w:t>--.</w:t>
      </w:r>
      <w:r w:rsidR="006B377E" w:rsidRPr="005E1307">
        <w:t xml:space="preserve"> </w:t>
      </w:r>
      <w:r w:rsidR="006B377E" w:rsidRPr="00031C78">
        <w:t>The Concept of Wisdom in Proverbs I-IX</w:t>
      </w:r>
      <w:r w:rsidR="006B377E">
        <w:t xml:space="preserve"> (</w:t>
      </w:r>
      <w:r w:rsidR="006B377E" w:rsidRPr="00031C78">
        <w:t>D</w:t>
      </w:r>
      <w:r>
        <w:t>P</w:t>
      </w:r>
      <w:r w:rsidR="006B377E" w:rsidRPr="00031C78">
        <w:t>hil</w:t>
      </w:r>
      <w:r w:rsidR="006B377E">
        <w:t xml:space="preserve"> </w:t>
      </w:r>
      <w:r w:rsidR="00B150FA">
        <w:t>thesis;</w:t>
      </w:r>
      <w:r w:rsidR="006B377E" w:rsidRPr="00031C78">
        <w:t xml:space="preserve"> Oxford, 1962</w:t>
      </w:r>
      <w:r w:rsidR="00C66390">
        <w:t>).</w:t>
      </w:r>
    </w:p>
    <w:p w14:paraId="43283318" w14:textId="77777777" w:rsidR="006B377E" w:rsidRPr="005E1307" w:rsidRDefault="006B377E" w:rsidP="006B377E">
      <w:pPr>
        <w:widowControl w:val="0"/>
        <w:autoSpaceDE w:val="0"/>
        <w:autoSpaceDN w:val="0"/>
        <w:adjustRightInd w:val="0"/>
        <w:spacing w:after="240"/>
        <w:ind w:left="720" w:hanging="720"/>
        <w:rPr>
          <w:color w:val="000000"/>
        </w:rPr>
      </w:pPr>
      <w:r w:rsidRPr="005E1307">
        <w:lastRenderedPageBreak/>
        <w:t xml:space="preserve">Young, William A. </w:t>
      </w:r>
      <w:r w:rsidR="0080225E">
        <w:t>“</w:t>
      </w:r>
      <w:r w:rsidRPr="005E1307">
        <w:t>Wisdom, Nature, and the Fem</w:t>
      </w:r>
      <w:r>
        <w:t>in</w:t>
      </w:r>
      <w:r w:rsidRPr="005E1307">
        <w:t>ine:</w:t>
      </w:r>
      <w:r>
        <w:t xml:space="preserve"> </w:t>
      </w:r>
      <w:r w:rsidRPr="005E1307">
        <w:t>Proverbs 8 in Cross-Cultural Perspective</w:t>
      </w:r>
      <w:r w:rsidR="0080225E">
        <w:t>”</w:t>
      </w:r>
      <w:r>
        <w:t>,</w:t>
      </w:r>
      <w:r w:rsidRPr="005E1307">
        <w:t xml:space="preserve"> </w:t>
      </w:r>
      <w:r w:rsidRPr="00811924">
        <w:rPr>
          <w:i/>
          <w:color w:val="000000"/>
        </w:rPr>
        <w:t xml:space="preserve">Proceedings of the Central States Society of Biblical Literature and the </w:t>
      </w:r>
      <w:smartTag w:uri="urn:schemas-microsoft-com:office:smarttags" w:element="place">
        <w:smartTag w:uri="urn:schemas-microsoft-com:office:smarttags" w:element="PlaceName">
          <w:r w:rsidRPr="00811924">
            <w:rPr>
              <w:i/>
              <w:color w:val="000000"/>
            </w:rPr>
            <w:t>American</w:t>
          </w:r>
        </w:smartTag>
        <w:r w:rsidRPr="00811924">
          <w:rPr>
            <w:i/>
            <w:color w:val="000000"/>
          </w:rPr>
          <w:t xml:space="preserve"> </w:t>
        </w:r>
        <w:smartTag w:uri="urn:schemas-microsoft-com:office:smarttags" w:element="PlaceType">
          <w:r w:rsidRPr="00811924">
            <w:rPr>
              <w:i/>
              <w:color w:val="000000"/>
            </w:rPr>
            <w:t>Schools</w:t>
          </w:r>
        </w:smartTag>
      </w:smartTag>
      <w:r w:rsidRPr="00811924">
        <w:rPr>
          <w:i/>
          <w:color w:val="000000"/>
        </w:rPr>
        <w:t xml:space="preserve"> of Oriental Research</w:t>
      </w:r>
      <w:r w:rsidRPr="005E1307">
        <w:rPr>
          <w:color w:val="000000"/>
        </w:rPr>
        <w:t xml:space="preserve"> 4 (2001) 219-35.</w:t>
      </w:r>
    </w:p>
    <w:p w14:paraId="783CFBCD" w14:textId="77777777" w:rsidR="006B377E" w:rsidRDefault="006B377E" w:rsidP="006B377E">
      <w:pPr>
        <w:rPr>
          <w:b/>
        </w:rPr>
      </w:pPr>
    </w:p>
    <w:p w14:paraId="5694F0BD" w14:textId="77777777" w:rsidR="006B377E" w:rsidRPr="00D90EF7" w:rsidRDefault="006B377E" w:rsidP="00B8158A">
      <w:pPr>
        <w:rPr>
          <w:b/>
        </w:rPr>
      </w:pPr>
      <w:r w:rsidRPr="00D90EF7">
        <w:rPr>
          <w:b/>
        </w:rPr>
        <w:t>9</w:t>
      </w:r>
      <w:r w:rsidR="005154AC">
        <w:rPr>
          <w:b/>
        </w:rPr>
        <w:t>V</w:t>
      </w:r>
      <w:r w:rsidRPr="00D90EF7">
        <w:rPr>
          <w:b/>
        </w:rPr>
        <w:tab/>
        <w:t>Wise/Fool</w:t>
      </w:r>
    </w:p>
    <w:p w14:paraId="2AE479DF" w14:textId="77777777" w:rsidR="006B377E" w:rsidRPr="00D90EF7" w:rsidRDefault="006B377E" w:rsidP="006B377E"/>
    <w:p w14:paraId="1A24397B" w14:textId="77777777" w:rsidR="006B377E" w:rsidRPr="008C04EE" w:rsidRDefault="006B377E" w:rsidP="006B377E">
      <w:pPr>
        <w:widowControl w:val="0"/>
        <w:autoSpaceDE w:val="0"/>
        <w:autoSpaceDN w:val="0"/>
        <w:adjustRightInd w:val="0"/>
        <w:ind w:left="720" w:hanging="720"/>
      </w:pPr>
      <w:r w:rsidRPr="008C04EE">
        <w:t>Aitken, Kenneth T.</w:t>
      </w:r>
      <w:r>
        <w:t xml:space="preserve"> </w:t>
      </w:r>
      <w:r w:rsidR="0080225E">
        <w:t>“</w:t>
      </w:r>
      <w:r w:rsidRPr="008C04EE">
        <w:t>Beware the Seductress: Proverbs 5</w:t>
      </w:r>
      <w:r w:rsidR="0080225E">
        <w:t>”</w:t>
      </w:r>
      <w:r w:rsidR="00E344EF">
        <w:t xml:space="preserve">, in </w:t>
      </w:r>
      <w:r w:rsidRPr="00784124">
        <w:rPr>
          <w:i/>
        </w:rPr>
        <w:t>Learning from the Sages: Selected Studies on the Book of Proverbs</w:t>
      </w:r>
      <w:r>
        <w:t xml:space="preserve"> (</w:t>
      </w:r>
      <w:r w:rsidRPr="008C04EE">
        <w:t xml:space="preserve">Roy B. </w:t>
      </w:r>
      <w:proofErr w:type="spellStart"/>
      <w:r w:rsidRPr="008C04EE">
        <w:t>Zuck</w:t>
      </w:r>
      <w:proofErr w:type="spellEnd"/>
      <w:r w:rsidR="00BB6182">
        <w:t xml:space="preserve"> (ed.)</w:t>
      </w:r>
      <w:r>
        <w:t xml:space="preserve">; </w:t>
      </w:r>
      <w:smartTag w:uri="urn:schemas-microsoft-com:office:smarttags" w:element="place">
        <w:smartTag w:uri="urn:schemas-microsoft-com:office:smarttags" w:element="City">
          <w:r w:rsidRPr="008C04EE">
            <w:t>Grand Rapids</w:t>
          </w:r>
        </w:smartTag>
      </w:smartTag>
      <w:r w:rsidRPr="008C04EE">
        <w:t>: Baker, 1995</w:t>
      </w:r>
      <w:r>
        <w:t>) 213-</w:t>
      </w:r>
      <w:r w:rsidR="002C19F5">
        <w:t>2</w:t>
      </w:r>
      <w:r>
        <w:t>18.</w:t>
      </w:r>
    </w:p>
    <w:p w14:paraId="7ABDD283" w14:textId="77777777" w:rsidR="006B377E" w:rsidRPr="008C04EE" w:rsidRDefault="006B377E" w:rsidP="006B377E">
      <w:pPr>
        <w:widowControl w:val="0"/>
        <w:autoSpaceDE w:val="0"/>
        <w:autoSpaceDN w:val="0"/>
        <w:adjustRightInd w:val="0"/>
        <w:ind w:left="720" w:hanging="720"/>
      </w:pPr>
    </w:p>
    <w:p w14:paraId="5F41D995" w14:textId="77777777" w:rsidR="006B377E" w:rsidRPr="000B23B0" w:rsidRDefault="006B377E" w:rsidP="006B377E">
      <w:pPr>
        <w:widowControl w:val="0"/>
        <w:autoSpaceDE w:val="0"/>
        <w:autoSpaceDN w:val="0"/>
        <w:adjustRightInd w:val="0"/>
        <w:ind w:left="720" w:hanging="720"/>
        <w:rPr>
          <w:lang w:val="fr-FR"/>
        </w:rPr>
      </w:pPr>
      <w:proofErr w:type="spellStart"/>
      <w:r w:rsidRPr="00AA6931">
        <w:rPr>
          <w:lang w:val="fr-FR"/>
        </w:rPr>
        <w:t>Aletti</w:t>
      </w:r>
      <w:proofErr w:type="spellEnd"/>
      <w:r w:rsidRPr="00AA6931">
        <w:rPr>
          <w:lang w:val="fr-FR"/>
        </w:rPr>
        <w:t xml:space="preserve">, J.N. </w:t>
      </w:r>
      <w:r w:rsidR="0080225E" w:rsidRPr="00AA6931">
        <w:rPr>
          <w:lang w:val="fr-FR"/>
        </w:rPr>
        <w:t>“</w:t>
      </w:r>
      <w:proofErr w:type="spellStart"/>
      <w:r w:rsidRPr="000B23B0">
        <w:rPr>
          <w:lang w:val="fr-FR"/>
        </w:rPr>
        <w:t>Seduction</w:t>
      </w:r>
      <w:proofErr w:type="spellEnd"/>
      <w:r w:rsidRPr="000B23B0">
        <w:rPr>
          <w:lang w:val="fr-FR"/>
        </w:rPr>
        <w:t xml:space="preserve"> et parole en Proverbes I-IX</w:t>
      </w:r>
      <w:r w:rsidR="0080225E">
        <w:rPr>
          <w:lang w:val="fr-FR"/>
        </w:rPr>
        <w:t>”</w:t>
      </w:r>
      <w:r w:rsidRPr="000B23B0">
        <w:rPr>
          <w:lang w:val="fr-FR"/>
        </w:rPr>
        <w:t xml:space="preserve">, </w:t>
      </w:r>
      <w:proofErr w:type="spellStart"/>
      <w:r w:rsidRPr="000B23B0">
        <w:rPr>
          <w:i/>
          <w:lang w:val="fr-FR"/>
        </w:rPr>
        <w:t>Vetus</w:t>
      </w:r>
      <w:proofErr w:type="spellEnd"/>
      <w:r w:rsidRPr="000B23B0">
        <w:rPr>
          <w:i/>
          <w:lang w:val="fr-FR"/>
        </w:rPr>
        <w:t xml:space="preserve"> </w:t>
      </w:r>
      <w:proofErr w:type="spellStart"/>
      <w:r w:rsidRPr="000B23B0">
        <w:rPr>
          <w:i/>
          <w:lang w:val="fr-FR"/>
        </w:rPr>
        <w:t>Testamentum</w:t>
      </w:r>
      <w:proofErr w:type="spellEnd"/>
      <w:r w:rsidRPr="000B23B0">
        <w:rPr>
          <w:lang w:val="fr-FR"/>
        </w:rPr>
        <w:t xml:space="preserve"> 27 (1977) 129-</w:t>
      </w:r>
      <w:r w:rsidR="00144B4B">
        <w:rPr>
          <w:lang w:val="fr-FR"/>
        </w:rPr>
        <w:t>1</w:t>
      </w:r>
      <w:r w:rsidRPr="000B23B0">
        <w:rPr>
          <w:lang w:val="fr-FR"/>
        </w:rPr>
        <w:t>44.</w:t>
      </w:r>
    </w:p>
    <w:p w14:paraId="7C451BD7" w14:textId="77777777" w:rsidR="006B377E" w:rsidRPr="000B23B0" w:rsidRDefault="006B377E" w:rsidP="006B377E">
      <w:pPr>
        <w:widowControl w:val="0"/>
        <w:autoSpaceDE w:val="0"/>
        <w:autoSpaceDN w:val="0"/>
        <w:adjustRightInd w:val="0"/>
        <w:ind w:left="720" w:hanging="720"/>
        <w:rPr>
          <w:lang w:val="fr-FR"/>
        </w:rPr>
      </w:pPr>
    </w:p>
    <w:p w14:paraId="024A0AD5" w14:textId="77777777" w:rsidR="006B377E" w:rsidRPr="005E1307" w:rsidRDefault="006B377E" w:rsidP="006B377E">
      <w:pPr>
        <w:widowControl w:val="0"/>
        <w:autoSpaceDE w:val="0"/>
        <w:autoSpaceDN w:val="0"/>
        <w:adjustRightInd w:val="0"/>
        <w:ind w:left="720" w:hanging="720"/>
      </w:pPr>
      <w:r w:rsidRPr="005E1307">
        <w:t>Bennett, Robert A.</w:t>
      </w:r>
      <w:r>
        <w:t xml:space="preserve"> </w:t>
      </w:r>
      <w:r w:rsidR="0080225E">
        <w:t>“</w:t>
      </w:r>
      <w:r w:rsidRPr="005E1307">
        <w:t>Wisdom Motifs in Psalm 14</w:t>
      </w:r>
      <w:r>
        <w:t xml:space="preserve"> </w:t>
      </w:r>
      <w:r w:rsidRPr="005E1307">
        <w:t>=</w:t>
      </w:r>
      <w:r>
        <w:t xml:space="preserve"> </w:t>
      </w:r>
      <w:r w:rsidRPr="005E1307">
        <w:t>53</w:t>
      </w:r>
      <w:r>
        <w:t>:</w:t>
      </w:r>
      <w:r w:rsidRPr="005E1307">
        <w:t xml:space="preserve"> </w:t>
      </w:r>
      <w:proofErr w:type="spellStart"/>
      <w:r w:rsidRPr="005E1307">
        <w:t>Nabal</w:t>
      </w:r>
      <w:proofErr w:type="spellEnd"/>
      <w:r w:rsidRPr="005E1307">
        <w:t xml:space="preserve"> and </w:t>
      </w:r>
      <w:proofErr w:type="spellStart"/>
      <w:r w:rsidRPr="005E1307">
        <w:t>Esah</w:t>
      </w:r>
      <w:proofErr w:type="spellEnd"/>
      <w:r w:rsidR="0080225E">
        <w:t>”</w:t>
      </w:r>
      <w:r>
        <w:t>,</w:t>
      </w:r>
      <w:r w:rsidRPr="005E1307">
        <w:t xml:space="preserve"> </w:t>
      </w:r>
      <w:r w:rsidRPr="004F5B3C">
        <w:rPr>
          <w:i/>
        </w:rPr>
        <w:t>Bulletin of the American Schools of Oriental Research</w:t>
      </w:r>
      <w:r w:rsidRPr="005E1307">
        <w:t xml:space="preserve"> 220</w:t>
      </w:r>
      <w:r>
        <w:t xml:space="preserve"> (</w:t>
      </w:r>
      <w:r w:rsidRPr="005E1307">
        <w:t>1975</w:t>
      </w:r>
      <w:r>
        <w:t>)</w:t>
      </w:r>
      <w:r w:rsidRPr="005E1307">
        <w:t xml:space="preserve"> 15-21.</w:t>
      </w:r>
    </w:p>
    <w:p w14:paraId="6D8E4D71" w14:textId="77777777" w:rsidR="006B377E" w:rsidRPr="005E1307" w:rsidRDefault="006B377E" w:rsidP="006B377E">
      <w:pPr>
        <w:widowControl w:val="0"/>
        <w:autoSpaceDE w:val="0"/>
        <w:autoSpaceDN w:val="0"/>
        <w:adjustRightInd w:val="0"/>
      </w:pPr>
    </w:p>
    <w:p w14:paraId="073DCD83" w14:textId="77777777" w:rsidR="006B377E" w:rsidRPr="005E1307" w:rsidRDefault="006B377E" w:rsidP="006B377E">
      <w:pPr>
        <w:widowControl w:val="0"/>
        <w:autoSpaceDE w:val="0"/>
        <w:autoSpaceDN w:val="0"/>
        <w:adjustRightInd w:val="0"/>
        <w:spacing w:after="240"/>
        <w:ind w:left="720" w:hanging="720"/>
      </w:pPr>
      <w:r w:rsidRPr="005E1307">
        <w:t>Den Hartog, David L. A Comparison of the Wise Man and the Fool in the Book of Proverbs</w:t>
      </w:r>
      <w:r>
        <w:t xml:space="preserve"> (</w:t>
      </w:r>
      <w:r w:rsidRPr="005E1307">
        <w:t xml:space="preserve">ThM </w:t>
      </w:r>
      <w:r w:rsidR="00B150FA">
        <w:t>thesis;</w:t>
      </w:r>
      <w:r w:rsidRPr="005E1307">
        <w:t xml:space="preserve"> Dallas Theological Seminary, 1974</w:t>
      </w:r>
      <w:r w:rsidR="00C66390">
        <w:t>).</w:t>
      </w:r>
    </w:p>
    <w:p w14:paraId="6901BC88" w14:textId="77777777" w:rsidR="006B377E" w:rsidRPr="005E1307" w:rsidRDefault="006B377E" w:rsidP="006B377E">
      <w:pPr>
        <w:widowControl w:val="0"/>
        <w:autoSpaceDE w:val="0"/>
        <w:autoSpaceDN w:val="0"/>
        <w:adjustRightInd w:val="0"/>
        <w:spacing w:after="240"/>
        <w:ind w:left="720" w:hanging="720"/>
      </w:pPr>
      <w:proofErr w:type="spellStart"/>
      <w:r w:rsidRPr="005E1307">
        <w:t>Domeris</w:t>
      </w:r>
      <w:proofErr w:type="spellEnd"/>
      <w:r w:rsidRPr="005E1307">
        <w:t xml:space="preserve">, W. R. </w:t>
      </w:r>
      <w:r w:rsidR="0080225E">
        <w:t>“</w:t>
      </w:r>
      <w:r w:rsidRPr="005E1307">
        <w:t xml:space="preserve">Shame and </w:t>
      </w:r>
      <w:proofErr w:type="spellStart"/>
      <w:r w:rsidRPr="005E1307">
        <w:t>Honour</w:t>
      </w:r>
      <w:proofErr w:type="spellEnd"/>
      <w:r w:rsidRPr="005E1307">
        <w:t xml:space="preserve"> in Proverbs:</w:t>
      </w:r>
      <w:r>
        <w:t xml:space="preserve"> </w:t>
      </w:r>
      <w:r w:rsidRPr="005E1307">
        <w:t>Wise Women and Foolish Men</w:t>
      </w:r>
      <w:r w:rsidR="0080225E">
        <w:t>”</w:t>
      </w:r>
      <w:r>
        <w:t>,</w:t>
      </w:r>
      <w:r w:rsidRPr="005E1307">
        <w:t xml:space="preserve"> </w:t>
      </w:r>
      <w:r w:rsidRPr="00811924">
        <w:rPr>
          <w:i/>
        </w:rPr>
        <w:t>Old Testament Essays</w:t>
      </w:r>
      <w:r>
        <w:t xml:space="preserve"> 8 (1996)</w:t>
      </w:r>
      <w:r w:rsidRPr="005E1307">
        <w:t xml:space="preserve"> 86-102.</w:t>
      </w:r>
    </w:p>
    <w:p w14:paraId="02AA921D" w14:textId="77777777" w:rsidR="006B377E" w:rsidRPr="005E1307" w:rsidRDefault="006B377E" w:rsidP="006B377E">
      <w:pPr>
        <w:widowControl w:val="0"/>
        <w:autoSpaceDE w:val="0"/>
        <w:autoSpaceDN w:val="0"/>
        <w:adjustRightInd w:val="0"/>
        <w:spacing w:after="240"/>
        <w:ind w:left="720" w:hanging="720"/>
      </w:pPr>
      <w:r w:rsidRPr="005E1307">
        <w:t xml:space="preserve">Donald, T. </w:t>
      </w:r>
      <w:r w:rsidR="0080225E">
        <w:t>“</w:t>
      </w:r>
      <w:r w:rsidRPr="005E1307">
        <w:t>The Semantic Field of 'Folly' in Proverbs, Job, Psalms, and Ecclesiastes</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t xml:space="preserve"> 13 (1963)</w:t>
      </w:r>
      <w:r w:rsidRPr="005E1307">
        <w:t xml:space="preserve"> 285-</w:t>
      </w:r>
      <w:r w:rsidR="00244933">
        <w:t>2</w:t>
      </w:r>
      <w:r w:rsidRPr="005E1307">
        <w:t>92.</w:t>
      </w:r>
    </w:p>
    <w:p w14:paraId="64B41ACE" w14:textId="77777777" w:rsidR="006B377E" w:rsidRPr="005E1307" w:rsidRDefault="006B377E" w:rsidP="006B377E">
      <w:pPr>
        <w:widowControl w:val="0"/>
        <w:autoSpaceDE w:val="0"/>
        <w:autoSpaceDN w:val="0"/>
        <w:adjustRightInd w:val="0"/>
        <w:spacing w:after="240"/>
        <w:ind w:left="720" w:hanging="720"/>
      </w:pPr>
      <w:r w:rsidRPr="005E1307">
        <w:t>Etheredge, James Dean. The Simple in Proverbs</w:t>
      </w:r>
      <w:r>
        <w:t xml:space="preserve"> (</w:t>
      </w:r>
      <w:r w:rsidRPr="005E1307">
        <w:t>ThM</w:t>
      </w:r>
      <w:r>
        <w:t xml:space="preserve"> </w:t>
      </w:r>
      <w:r w:rsidR="00B150FA">
        <w:t>thesis;</w:t>
      </w:r>
      <w:r w:rsidRPr="005E1307">
        <w:t xml:space="preserve"> Dallas Theological Seminary, 1983</w:t>
      </w:r>
      <w:r w:rsidR="00C66390">
        <w:t>).</w:t>
      </w:r>
    </w:p>
    <w:p w14:paraId="6C753A7C" w14:textId="77777777" w:rsidR="006B377E" w:rsidRPr="005E1307"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Words for Folly</w:t>
      </w:r>
      <w:r w:rsidR="0080225E">
        <w:t>”</w:t>
      </w:r>
      <w:r>
        <w:t>,</w:t>
      </w:r>
      <w:r w:rsidRPr="005E1307">
        <w:t xml:space="preserve"> </w:t>
      </w:r>
      <w:proofErr w:type="spellStart"/>
      <w:r w:rsidRPr="00811924">
        <w:rPr>
          <w:i/>
        </w:rPr>
        <w:t>Zeitschrift</w:t>
      </w:r>
      <w:proofErr w:type="spellEnd"/>
      <w:r w:rsidRPr="00811924">
        <w:rPr>
          <w:i/>
        </w:rPr>
        <w:t xml:space="preserve"> f</w:t>
      </w:r>
      <w:r>
        <w:rPr>
          <w:i/>
        </w:rPr>
        <w:t>ü</w:t>
      </w:r>
      <w:r w:rsidRPr="00811924">
        <w:rPr>
          <w:i/>
        </w:rPr>
        <w:t xml:space="preserve">r </w:t>
      </w:r>
      <w:proofErr w:type="spellStart"/>
      <w:r w:rsidRPr="00811924">
        <w:rPr>
          <w:i/>
        </w:rPr>
        <w:t>Alt</w:t>
      </w:r>
      <w:r w:rsidR="00DC69C4">
        <w:rPr>
          <w:i/>
        </w:rPr>
        <w:t>hebräi</w:t>
      </w:r>
      <w:r w:rsidRPr="00811924">
        <w:rPr>
          <w:i/>
        </w:rPr>
        <w:t>stik</w:t>
      </w:r>
      <w:proofErr w:type="spellEnd"/>
      <w:r w:rsidRPr="005E1307">
        <w:t xml:space="preserve"> </w:t>
      </w:r>
      <w:r>
        <w:t xml:space="preserve">10 (1997) </w:t>
      </w:r>
      <w:r w:rsidRPr="005E1307">
        <w:t>1-12.</w:t>
      </w:r>
    </w:p>
    <w:p w14:paraId="68519C3C" w14:textId="77777777" w:rsidR="006B377E" w:rsidRPr="005E1307" w:rsidRDefault="006B377E" w:rsidP="006B377E">
      <w:pPr>
        <w:widowControl w:val="0"/>
        <w:autoSpaceDE w:val="0"/>
        <w:autoSpaceDN w:val="0"/>
        <w:adjustRightInd w:val="0"/>
        <w:spacing w:after="240"/>
        <w:ind w:left="720" w:hanging="720"/>
      </w:pPr>
      <w:r w:rsidRPr="005E1307">
        <w:t>Graham, Glenn Herbert. The Concept of the Wise Man in the Book of Proverbs</w:t>
      </w:r>
      <w:r>
        <w:t xml:space="preserve"> (</w:t>
      </w:r>
      <w:r w:rsidRPr="005E1307">
        <w:t xml:space="preserve">ThM </w:t>
      </w:r>
      <w:r w:rsidR="00B150FA">
        <w:t>thesis;</w:t>
      </w:r>
      <w:r>
        <w:t xml:space="preserve"> </w:t>
      </w:r>
      <w:r w:rsidRPr="005E1307">
        <w:t>Dallas Theological Seminary, 1962</w:t>
      </w:r>
      <w:r w:rsidR="00C66390">
        <w:t>).</w:t>
      </w:r>
    </w:p>
    <w:p w14:paraId="1DE386EF" w14:textId="77777777" w:rsidR="006B377E" w:rsidRPr="005E1307" w:rsidRDefault="006B377E" w:rsidP="006B377E">
      <w:pPr>
        <w:widowControl w:val="0"/>
        <w:autoSpaceDE w:val="0"/>
        <w:autoSpaceDN w:val="0"/>
        <w:adjustRightInd w:val="0"/>
        <w:spacing w:after="240"/>
        <w:ind w:left="720" w:hanging="720"/>
      </w:pPr>
      <w:proofErr w:type="spellStart"/>
      <w:r w:rsidRPr="005E1307">
        <w:t>Hildenbrand</w:t>
      </w:r>
      <w:proofErr w:type="spellEnd"/>
      <w:r w:rsidRPr="005E1307">
        <w:t>, Michael D. The Fool Motif in the Book of Proverbs</w:t>
      </w:r>
      <w:r>
        <w:t xml:space="preserve"> (</w:t>
      </w:r>
      <w:r w:rsidRPr="005E1307">
        <w:t xml:space="preserve">MA </w:t>
      </w:r>
      <w:r w:rsidR="00B150FA">
        <w:t>thesis;</w:t>
      </w:r>
      <w:r w:rsidRPr="005E1307">
        <w:t xml:space="preserve"> Western Conservative Baptist Seminary, 1980</w:t>
      </w:r>
      <w:r w:rsidR="00C66390">
        <w:t>).</w:t>
      </w:r>
    </w:p>
    <w:p w14:paraId="3CBC5032" w14:textId="77777777" w:rsidR="006B377E" w:rsidRDefault="006B377E" w:rsidP="00A62D66">
      <w:pPr>
        <w:widowControl w:val="0"/>
        <w:autoSpaceDE w:val="0"/>
        <w:autoSpaceDN w:val="0"/>
        <w:adjustRightInd w:val="0"/>
        <w:spacing w:after="240"/>
        <w:ind w:left="720" w:hanging="720"/>
      </w:pPr>
      <w:proofErr w:type="spellStart"/>
      <w:r w:rsidRPr="005E1307">
        <w:t>Hoglund</w:t>
      </w:r>
      <w:proofErr w:type="spellEnd"/>
      <w:r w:rsidRPr="005E1307">
        <w:t xml:space="preserve">, Kenneth. </w:t>
      </w:r>
      <w:r w:rsidR="0080225E">
        <w:t>“</w:t>
      </w:r>
      <w:r w:rsidRPr="005E1307">
        <w:t>The Fool and the Wise in Dialogue</w:t>
      </w:r>
      <w:r w:rsidR="0080225E">
        <w:t>”</w:t>
      </w:r>
      <w:r w:rsidR="00E344EF">
        <w:t xml:space="preserve">, in </w:t>
      </w:r>
      <w:r w:rsidRPr="00513505">
        <w:rPr>
          <w:i/>
        </w:rPr>
        <w:t>The Listening Heart</w:t>
      </w:r>
      <w:r w:rsidRPr="001170A5">
        <w:t xml:space="preserve"> (</w:t>
      </w:r>
      <w:r w:rsidR="00A62D66" w:rsidRPr="001170A5">
        <w:t xml:space="preserve">Journal for the Study of the Old Testament </w:t>
      </w:r>
      <w:r w:rsidR="00476CB7">
        <w:t>Supplement</w:t>
      </w:r>
      <w:r w:rsidR="00A62D66" w:rsidRPr="001170A5">
        <w:t xml:space="preserve"> 58; </w:t>
      </w:r>
      <w:r w:rsidRPr="001170A5">
        <w:t xml:space="preserve">Kenneth </w:t>
      </w:r>
      <w:proofErr w:type="spellStart"/>
      <w:r w:rsidRPr="001170A5">
        <w:t>Hoglund</w:t>
      </w:r>
      <w:proofErr w:type="spellEnd"/>
      <w:r w:rsidR="00634994" w:rsidRPr="001170A5">
        <w:t xml:space="preserve"> </w:t>
      </w:r>
      <w:r w:rsidR="00A325C0" w:rsidRPr="001170A5">
        <w:t>et al.</w:t>
      </w:r>
      <w:r w:rsidR="00BB6182" w:rsidRPr="001170A5">
        <w:t xml:space="preserve"> (eds.)</w:t>
      </w:r>
      <w:r w:rsidRPr="001170A5">
        <w:t>; Sheffield: Sheffield Academic Press, 1987) 161-</w:t>
      </w:r>
      <w:r w:rsidR="00FD2532">
        <w:t>1</w:t>
      </w:r>
      <w:r w:rsidRPr="001170A5">
        <w:t>80. [A</w:t>
      </w:r>
      <w:r w:rsidRPr="00031C78">
        <w:t xml:space="preserve">lso in </w:t>
      </w:r>
      <w:proofErr w:type="spellStart"/>
      <w:r w:rsidRPr="00031C78">
        <w:t>Zuck</w:t>
      </w:r>
      <w:proofErr w:type="spellEnd"/>
      <w:r>
        <w:t xml:space="preserve"> </w:t>
      </w:r>
      <w:r w:rsidRPr="00031C78">
        <w:t>1995]</w:t>
      </w:r>
    </w:p>
    <w:p w14:paraId="1F5D720C" w14:textId="77777777" w:rsidR="00A72E8D" w:rsidRPr="005E1307" w:rsidRDefault="00A72E8D" w:rsidP="00A72E8D">
      <w:pPr>
        <w:widowControl w:val="0"/>
        <w:autoSpaceDE w:val="0"/>
        <w:autoSpaceDN w:val="0"/>
        <w:adjustRightInd w:val="0"/>
        <w:spacing w:after="240"/>
        <w:ind w:left="720" w:hanging="720"/>
      </w:pPr>
      <w:proofErr w:type="spellStart"/>
      <w:r>
        <w:t>Krecidlo</w:t>
      </w:r>
      <w:proofErr w:type="spellEnd"/>
      <w:r>
        <w:t xml:space="preserve">, </w:t>
      </w:r>
      <w:proofErr w:type="spellStart"/>
      <w:r>
        <w:t>Janusz</w:t>
      </w:r>
      <w:proofErr w:type="spellEnd"/>
      <w:r>
        <w:t xml:space="preserve">. </w:t>
      </w:r>
      <w:r w:rsidR="0080225E">
        <w:t>“</w:t>
      </w:r>
      <w:r>
        <w:t>Portrayal of the Wise Man in the Book of Proverbs 1, 1-17</w:t>
      </w:r>
      <w:r w:rsidR="0080225E">
        <w:t>”</w:t>
      </w:r>
      <w:r>
        <w:t xml:space="preserve">, </w:t>
      </w:r>
      <w:r w:rsidRPr="007B736A">
        <w:rPr>
          <w:i/>
          <w:iCs/>
        </w:rPr>
        <w:t xml:space="preserve">Polish Journal of Biblical Research </w:t>
      </w:r>
      <w:r>
        <w:t>5 (2006) 29-47.</w:t>
      </w:r>
      <w:r w:rsidR="001B2193">
        <w:t xml:space="preserve"> </w:t>
      </w:r>
    </w:p>
    <w:p w14:paraId="5EECEEB4" w14:textId="77777777" w:rsidR="006B377E" w:rsidRPr="005E1307" w:rsidRDefault="006B377E" w:rsidP="006B377E">
      <w:pPr>
        <w:widowControl w:val="0"/>
        <w:autoSpaceDE w:val="0"/>
        <w:autoSpaceDN w:val="0"/>
        <w:adjustRightInd w:val="0"/>
        <w:spacing w:after="240"/>
        <w:ind w:left="720" w:hanging="720"/>
      </w:pPr>
      <w:proofErr w:type="spellStart"/>
      <w:r w:rsidRPr="005E1307">
        <w:t>Mandry</w:t>
      </w:r>
      <w:proofErr w:type="spellEnd"/>
      <w:r w:rsidRPr="005E1307">
        <w:t xml:space="preserve">, Stephen. </w:t>
      </w:r>
      <w:r w:rsidRPr="00811924">
        <w:rPr>
          <w:i/>
        </w:rPr>
        <w:t xml:space="preserve">There Is No God! A Study of the Fool in the Old Testament, Particularly in Proverbs and </w:t>
      </w:r>
      <w:proofErr w:type="spellStart"/>
      <w:r w:rsidRPr="00811924">
        <w:rPr>
          <w:i/>
        </w:rPr>
        <w:t>Qoheleth</w:t>
      </w:r>
      <w:proofErr w:type="spellEnd"/>
      <w:r>
        <w:t xml:space="preserve"> (</w:t>
      </w:r>
      <w:r w:rsidRPr="005E1307">
        <w:t>Rome: Catholic Book Agency, 1972</w:t>
      </w:r>
      <w:r w:rsidR="00C66390">
        <w:t>).</w:t>
      </w:r>
    </w:p>
    <w:p w14:paraId="428E6002" w14:textId="77777777" w:rsidR="006B377E" w:rsidRPr="005E1307" w:rsidRDefault="006B377E" w:rsidP="006B377E">
      <w:pPr>
        <w:widowControl w:val="0"/>
        <w:autoSpaceDE w:val="0"/>
        <w:autoSpaceDN w:val="0"/>
        <w:adjustRightInd w:val="0"/>
        <w:spacing w:after="240"/>
        <w:ind w:left="720" w:hanging="720"/>
      </w:pPr>
      <w:r w:rsidRPr="005E1307">
        <w:t>Meador, James R.</w:t>
      </w:r>
      <w:r>
        <w:t>,</w:t>
      </w:r>
      <w:r w:rsidRPr="005E1307">
        <w:t xml:space="preserve"> and Dix Winston. The Proverbs: A Study of Selected Characters in the </w:t>
      </w:r>
      <w:r w:rsidRPr="005E1307">
        <w:lastRenderedPageBreak/>
        <w:t>Book of Proverbs with a View toward Their Practical Application to Successful Living</w:t>
      </w:r>
      <w:r>
        <w:t xml:space="preserve"> (</w:t>
      </w:r>
      <w:r w:rsidRPr="005E1307">
        <w:t xml:space="preserve">ThM </w:t>
      </w:r>
      <w:r w:rsidR="00B150FA">
        <w:t>thesis;</w:t>
      </w:r>
      <w:r w:rsidRPr="005E1307">
        <w:t xml:space="preserve"> Dallas Theological Seminary, 1982</w:t>
      </w:r>
      <w:r w:rsidR="00C66390">
        <w:t>).</w:t>
      </w:r>
    </w:p>
    <w:p w14:paraId="6B0606CA" w14:textId="77777777" w:rsidR="006B377E" w:rsidRPr="005E1307" w:rsidRDefault="006B377E" w:rsidP="006B377E">
      <w:pPr>
        <w:widowControl w:val="0"/>
        <w:autoSpaceDE w:val="0"/>
        <w:autoSpaceDN w:val="0"/>
        <w:adjustRightInd w:val="0"/>
        <w:spacing w:after="240"/>
        <w:ind w:left="720" w:hanging="720"/>
      </w:pPr>
      <w:r w:rsidRPr="005E1307">
        <w:t xml:space="preserve">Midgley, Mary. </w:t>
      </w:r>
      <w:r w:rsidR="0080225E">
        <w:t>“</w:t>
      </w:r>
      <w:r w:rsidRPr="005E1307">
        <w:t>Intelligence, Wisdom and Folly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t xml:space="preserve"> (</w:t>
      </w:r>
      <w:r w:rsidRPr="005E1307">
        <w:t>Stephen C. Barton</w:t>
      </w:r>
      <w:r w:rsidR="00BB6182">
        <w:t xml:space="preserve"> (ed.)</w:t>
      </w:r>
      <w:r>
        <w:t xml:space="preserve">; </w:t>
      </w:r>
      <w:smartTag w:uri="urn:schemas-microsoft-com:office:smarttags" w:element="place">
        <w:smartTag w:uri="urn:schemas-microsoft-com:office:smarttags" w:element="City">
          <w:r w:rsidRPr="005E1307">
            <w:t>Edinburg</w:t>
          </w:r>
          <w:r>
            <w:t>h</w:t>
          </w:r>
        </w:smartTag>
      </w:smartTag>
      <w:r>
        <w:t>: T. &amp; T. Clark, 1999) 185-</w:t>
      </w:r>
      <w:r w:rsidR="00244933">
        <w:t>1</w:t>
      </w:r>
      <w:r>
        <w:t>94.</w:t>
      </w:r>
    </w:p>
    <w:p w14:paraId="613F59F5" w14:textId="77777777" w:rsidR="006B377E" w:rsidRPr="005E1307" w:rsidRDefault="006B377E" w:rsidP="006B377E">
      <w:pPr>
        <w:widowControl w:val="0"/>
        <w:autoSpaceDE w:val="0"/>
        <w:autoSpaceDN w:val="0"/>
        <w:adjustRightInd w:val="0"/>
        <w:spacing w:after="240"/>
        <w:ind w:left="720" w:hanging="720"/>
      </w:pPr>
      <w:r w:rsidRPr="005E1307">
        <w:t>Miles, Johnny E. When Is a Wise Man a Fool?</w:t>
      </w:r>
      <w:r>
        <w:t xml:space="preserve"> </w:t>
      </w:r>
      <w:r w:rsidRPr="005E1307">
        <w:t>A Semiotic Analysis of Proverbs 1-9 as Satire</w:t>
      </w:r>
      <w:r>
        <w:t xml:space="preserve"> (</w:t>
      </w:r>
      <w:r w:rsidR="006A2F96">
        <w:t>Ph.D.</w:t>
      </w:r>
      <w:r>
        <w:t xml:space="preserve"> </w:t>
      </w:r>
      <w:r w:rsidR="00B150FA">
        <w:t>dissertation;</w:t>
      </w:r>
      <w:r>
        <w:t xml:space="preserve"> </w:t>
      </w:r>
      <w:smartTag w:uri="urn:schemas-microsoft-com:office:smarttags" w:element="place">
        <w:smartTag w:uri="urn:schemas-microsoft-com:office:smarttags" w:element="PlaceName">
          <w:r w:rsidRPr="005E1307">
            <w:t>Baylor</w:t>
          </w:r>
        </w:smartTag>
        <w:r w:rsidRPr="005E1307">
          <w:t xml:space="preserve"> </w:t>
        </w:r>
        <w:smartTag w:uri="urn:schemas-microsoft-com:office:smarttags" w:element="PlaceType">
          <w:r w:rsidRPr="005E1307">
            <w:t>University</w:t>
          </w:r>
        </w:smartTag>
      </w:smartTag>
      <w:r w:rsidRPr="005E1307">
        <w:t>, 2004</w:t>
      </w:r>
      <w:r w:rsidR="00C66390">
        <w:t>).</w:t>
      </w:r>
    </w:p>
    <w:p w14:paraId="566AFF78" w14:textId="77777777" w:rsidR="006B377E" w:rsidRPr="005E1307" w:rsidRDefault="00C66023" w:rsidP="006B377E">
      <w:pPr>
        <w:widowControl w:val="0"/>
        <w:autoSpaceDE w:val="0"/>
        <w:autoSpaceDN w:val="0"/>
        <w:adjustRightInd w:val="0"/>
        <w:spacing w:after="240"/>
        <w:ind w:left="720" w:hanging="720"/>
      </w:pPr>
      <w:r>
        <w:t>--.</w:t>
      </w:r>
      <w:r w:rsidR="006B377E" w:rsidRPr="005E1307">
        <w:t xml:space="preserve"> </w:t>
      </w:r>
      <w:r w:rsidR="006B377E" w:rsidRPr="00811924">
        <w:rPr>
          <w:i/>
        </w:rPr>
        <w:t>Wise King - Royal Fool: Semiotics, Satire and Proverbs 1-9</w:t>
      </w:r>
      <w:r w:rsidR="006B377E">
        <w:t xml:space="preserve"> (</w:t>
      </w:r>
      <w:smartTag w:uri="urn:schemas-microsoft-com:office:smarttags" w:element="place">
        <w:smartTag w:uri="urn:schemas-microsoft-com:office:smarttags" w:element="City">
          <w:r w:rsidR="006B377E" w:rsidRPr="005E1307">
            <w:t>London</w:t>
          </w:r>
        </w:smartTag>
      </w:smartTag>
      <w:r w:rsidR="006B377E" w:rsidRPr="005E1307">
        <w:t>: T. &amp; T. Clark, 2004</w:t>
      </w:r>
      <w:r w:rsidR="00C66390">
        <w:t>).</w:t>
      </w:r>
    </w:p>
    <w:p w14:paraId="61D774E9" w14:textId="77777777" w:rsidR="006B377E" w:rsidRPr="005E1307" w:rsidRDefault="006B377E" w:rsidP="006B377E">
      <w:pPr>
        <w:widowControl w:val="0"/>
        <w:autoSpaceDE w:val="0"/>
        <w:autoSpaceDN w:val="0"/>
        <w:adjustRightInd w:val="0"/>
        <w:spacing w:after="240"/>
        <w:ind w:left="720" w:hanging="720"/>
      </w:pPr>
      <w:r w:rsidRPr="005E1307">
        <w:t xml:space="preserve">Muller, Hans-Peter. </w:t>
      </w:r>
      <w:r w:rsidR="0080225E">
        <w:t>“</w:t>
      </w:r>
      <w:r w:rsidRPr="005E1307">
        <w:t xml:space="preserve">Der </w:t>
      </w:r>
      <w:proofErr w:type="spellStart"/>
      <w:r w:rsidRPr="005E1307">
        <w:t>Begriff</w:t>
      </w:r>
      <w:proofErr w:type="spellEnd"/>
      <w:r>
        <w:t xml:space="preserve"> </w:t>
      </w:r>
      <w:r w:rsidRPr="005E1307">
        <w:t>'</w:t>
      </w:r>
      <w:proofErr w:type="spellStart"/>
      <w:r w:rsidRPr="005E1307">
        <w:t>Ratsel</w:t>
      </w:r>
      <w:proofErr w:type="spellEnd"/>
      <w:r w:rsidRPr="005E1307">
        <w:t xml:space="preserve">' </w:t>
      </w:r>
      <w:proofErr w:type="spellStart"/>
      <w:r>
        <w:t>i</w:t>
      </w:r>
      <w:r w:rsidRPr="005E1307">
        <w:t>m</w:t>
      </w:r>
      <w:proofErr w:type="spellEnd"/>
      <w:r w:rsidRPr="005E1307">
        <w:t xml:space="preserve"> </w:t>
      </w:r>
      <w:proofErr w:type="spellStart"/>
      <w:r w:rsidRPr="005E1307">
        <w:t>Alten</w:t>
      </w:r>
      <w:proofErr w:type="spellEnd"/>
      <w:r w:rsidRPr="005E1307">
        <w:t xml:space="preserve"> Testament</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20 (1970) 465-</w:t>
      </w:r>
      <w:r w:rsidR="00FD2532">
        <w:t>4</w:t>
      </w:r>
      <w:r w:rsidRPr="005E1307">
        <w:t>89.</w:t>
      </w:r>
    </w:p>
    <w:p w14:paraId="21ACF214" w14:textId="77777777" w:rsidR="006B377E" w:rsidRDefault="006B377E" w:rsidP="006B377E">
      <w:pPr>
        <w:widowControl w:val="0"/>
        <w:autoSpaceDE w:val="0"/>
        <w:autoSpaceDN w:val="0"/>
        <w:adjustRightInd w:val="0"/>
        <w:spacing w:after="240"/>
        <w:ind w:left="720" w:hanging="720"/>
      </w:pPr>
      <w:r w:rsidRPr="005E1307">
        <w:t xml:space="preserve">Paterson, W. P. </w:t>
      </w:r>
      <w:r w:rsidR="0080225E">
        <w:t>“</w:t>
      </w:r>
      <w:r w:rsidRPr="005E1307">
        <w:t>The Fools of the Bible</w:t>
      </w:r>
      <w:r w:rsidR="0080225E">
        <w:t>”</w:t>
      </w:r>
      <w:r>
        <w:t>,</w:t>
      </w:r>
      <w:r w:rsidRPr="005E1307">
        <w:t xml:space="preserve"> </w:t>
      </w:r>
      <w:r w:rsidRPr="00811924">
        <w:rPr>
          <w:i/>
        </w:rPr>
        <w:t>Expository Times</w:t>
      </w:r>
      <w:r w:rsidRPr="005E1307">
        <w:t xml:space="preserve"> 11 (1899) 13-16.</w:t>
      </w:r>
    </w:p>
    <w:p w14:paraId="02CF9E2B" w14:textId="77777777" w:rsidR="006B377E" w:rsidRPr="005E1307" w:rsidRDefault="00A54016" w:rsidP="006B377E">
      <w:pPr>
        <w:widowControl w:val="0"/>
        <w:autoSpaceDE w:val="0"/>
        <w:autoSpaceDN w:val="0"/>
        <w:adjustRightInd w:val="0"/>
        <w:spacing w:after="240"/>
        <w:ind w:left="720" w:hanging="720"/>
      </w:pPr>
      <w:r>
        <w:t xml:space="preserve">Pemberton, Glenn D. </w:t>
      </w:r>
      <w:r w:rsidR="0080225E">
        <w:t>“</w:t>
      </w:r>
      <w:r>
        <w:t>It’s a Fool’s Life: The Deformation of Character in Proverbs</w:t>
      </w:r>
      <w:r w:rsidR="0080225E">
        <w:t>”</w:t>
      </w:r>
      <w:r>
        <w:t xml:space="preserve">, </w:t>
      </w:r>
      <w:r w:rsidRPr="004279C2">
        <w:rPr>
          <w:i/>
        </w:rPr>
        <w:t>Restoration Quarterly</w:t>
      </w:r>
      <w:r>
        <w:t xml:space="preserve"> 50 (2008) 213-</w:t>
      </w:r>
      <w:r w:rsidR="007A724B">
        <w:t>2</w:t>
      </w:r>
      <w:r>
        <w:t xml:space="preserve">24. </w:t>
      </w:r>
      <w:r w:rsidR="006B377E" w:rsidRPr="005E1307">
        <w:t>Phillips, Anthony.</w:t>
      </w:r>
      <w:r w:rsidR="006B377E">
        <w:t xml:space="preserve"> </w:t>
      </w:r>
      <w:r w:rsidR="0080225E">
        <w:t>“</w:t>
      </w:r>
      <w:r w:rsidR="006B377E" w:rsidRPr="005E1307">
        <w:t>NEBALAH—A Term for Serious Disorderly and Unruly Conduct</w:t>
      </w:r>
      <w:r w:rsidR="0080225E">
        <w:t>”</w:t>
      </w:r>
      <w:r w:rsidR="006B377E">
        <w:t>,</w:t>
      </w:r>
      <w:r w:rsidR="006B377E" w:rsidRPr="005E1307">
        <w:t xml:space="preserve"> </w:t>
      </w:r>
      <w:proofErr w:type="spellStart"/>
      <w:r w:rsidR="006B377E" w:rsidRPr="00811924">
        <w:rPr>
          <w:i/>
        </w:rPr>
        <w:t>Vetus</w:t>
      </w:r>
      <w:proofErr w:type="spellEnd"/>
      <w:r w:rsidR="006B377E" w:rsidRPr="00811924">
        <w:rPr>
          <w:i/>
        </w:rPr>
        <w:t xml:space="preserve"> </w:t>
      </w:r>
      <w:proofErr w:type="spellStart"/>
      <w:r w:rsidR="006B377E" w:rsidRPr="00811924">
        <w:rPr>
          <w:i/>
        </w:rPr>
        <w:t>Testamentum</w:t>
      </w:r>
      <w:proofErr w:type="spellEnd"/>
      <w:r w:rsidR="006B377E" w:rsidRPr="005E1307">
        <w:t xml:space="preserve"> 25 (1975) 237-</w:t>
      </w:r>
      <w:r w:rsidR="00144B4B">
        <w:t>2</w:t>
      </w:r>
      <w:r w:rsidR="006B377E" w:rsidRPr="005E1307">
        <w:t>42.</w:t>
      </w:r>
    </w:p>
    <w:p w14:paraId="71F3943C" w14:textId="77777777" w:rsidR="006B377E" w:rsidRPr="005E1307" w:rsidRDefault="006B377E" w:rsidP="00A62D66">
      <w:pPr>
        <w:widowControl w:val="0"/>
        <w:autoSpaceDE w:val="0"/>
        <w:autoSpaceDN w:val="0"/>
        <w:adjustRightInd w:val="0"/>
        <w:spacing w:after="240"/>
        <w:ind w:left="720" w:hanging="720"/>
      </w:pPr>
      <w:r w:rsidRPr="005E1307">
        <w:t xml:space="preserve">Scott, R.B.Y. </w:t>
      </w:r>
      <w:r w:rsidR="0080225E">
        <w:t>“</w:t>
      </w:r>
      <w:r w:rsidRPr="005E1307">
        <w:t>Wise and Foolish, Righteous and Wicked</w:t>
      </w:r>
      <w:r w:rsidR="0080225E">
        <w:t>”</w:t>
      </w:r>
      <w:r w:rsidR="001D5C75">
        <w:t xml:space="preserve"> in </w:t>
      </w:r>
      <w:r w:rsidR="001D5C75">
        <w:rPr>
          <w:i/>
        </w:rPr>
        <w:t>Studies in the Religion of Ancient Israel</w:t>
      </w:r>
      <w:r w:rsidR="001D5C75">
        <w:t xml:space="preserve"> (</w:t>
      </w:r>
      <w:proofErr w:type="spellStart"/>
      <w:r w:rsidR="00A62D66" w:rsidRPr="001D5C75">
        <w:t>Vetus</w:t>
      </w:r>
      <w:proofErr w:type="spellEnd"/>
      <w:r w:rsidR="00A62D66" w:rsidRPr="001D5C75">
        <w:t xml:space="preserve"> </w:t>
      </w:r>
      <w:proofErr w:type="spellStart"/>
      <w:r w:rsidR="00A62D66" w:rsidRPr="001D5C75">
        <w:t>Testamentum</w:t>
      </w:r>
      <w:proofErr w:type="spellEnd"/>
      <w:r w:rsidR="00A62D66" w:rsidRPr="001D5C75">
        <w:t xml:space="preserve"> </w:t>
      </w:r>
      <w:r w:rsidR="00476CB7">
        <w:t>Supplement</w:t>
      </w:r>
      <w:r w:rsidR="00A62D66" w:rsidRPr="005E1307">
        <w:t xml:space="preserve"> 23</w:t>
      </w:r>
      <w:r w:rsidR="00A62D66">
        <w:t xml:space="preserve">; </w:t>
      </w:r>
      <w:r w:rsidR="001D5C75">
        <w:t>J.A. Emerton, et al.</w:t>
      </w:r>
      <w:r w:rsidR="00BB6182">
        <w:t xml:space="preserve"> (eds.)</w:t>
      </w:r>
      <w:r w:rsidR="001D5C75">
        <w:t xml:space="preserve">; </w:t>
      </w:r>
      <w:r w:rsidR="001170A5">
        <w:t xml:space="preserve">Leiden: E.J. Brill, </w:t>
      </w:r>
      <w:r w:rsidRPr="005E1307">
        <w:t>1972) 146-</w:t>
      </w:r>
      <w:r w:rsidR="00F95666">
        <w:t>1</w:t>
      </w:r>
      <w:r w:rsidRPr="005E1307">
        <w:t>65.</w:t>
      </w:r>
    </w:p>
    <w:p w14:paraId="288ABFFB" w14:textId="77777777" w:rsidR="006B377E" w:rsidRPr="005E1307" w:rsidRDefault="006B377E" w:rsidP="006B377E">
      <w:pPr>
        <w:widowControl w:val="0"/>
        <w:autoSpaceDE w:val="0"/>
        <w:autoSpaceDN w:val="0"/>
        <w:adjustRightInd w:val="0"/>
        <w:spacing w:after="240"/>
        <w:ind w:left="720" w:hanging="720"/>
      </w:pPr>
      <w:proofErr w:type="spellStart"/>
      <w:r w:rsidRPr="005E1307">
        <w:t>Tepox</w:t>
      </w:r>
      <w:proofErr w:type="spellEnd"/>
      <w:r w:rsidRPr="005E1307">
        <w:t xml:space="preserve">, Alfredo. </w:t>
      </w:r>
      <w:r w:rsidR="0080225E">
        <w:t>“</w:t>
      </w:r>
      <w:r w:rsidRPr="005E1307">
        <w:t>The Importance of Becoming Wise:</w:t>
      </w:r>
      <w:r>
        <w:t xml:space="preserve"> </w:t>
      </w:r>
      <w:r w:rsidRPr="005E1307">
        <w:t>Proverbs 1:1-7</w:t>
      </w:r>
      <w:r w:rsidR="0080225E">
        <w:t>”</w:t>
      </w:r>
      <w:r>
        <w:t>,</w:t>
      </w:r>
      <w:r w:rsidRPr="005E1307">
        <w:t xml:space="preserve"> </w:t>
      </w:r>
      <w:r w:rsidRPr="00811924">
        <w:rPr>
          <w:i/>
        </w:rPr>
        <w:t>Bible Translator</w:t>
      </w:r>
      <w:r>
        <w:t xml:space="preserve"> 52.2 (2001)</w:t>
      </w:r>
      <w:r w:rsidRPr="005E1307">
        <w:t xml:space="preserve"> 216-</w:t>
      </w:r>
      <w:r w:rsidR="007A724B">
        <w:t>2</w:t>
      </w:r>
      <w:r w:rsidRPr="005E1307">
        <w:t>22.</w:t>
      </w:r>
    </w:p>
    <w:p w14:paraId="6DF3C63D" w14:textId="77777777" w:rsidR="006B377E" w:rsidRPr="005E1307" w:rsidRDefault="006B377E" w:rsidP="006B377E">
      <w:pPr>
        <w:widowControl w:val="0"/>
        <w:autoSpaceDE w:val="0"/>
        <w:autoSpaceDN w:val="0"/>
        <w:adjustRightInd w:val="0"/>
        <w:spacing w:after="240"/>
        <w:ind w:left="720" w:hanging="720"/>
      </w:pPr>
      <w:proofErr w:type="spellStart"/>
      <w:r w:rsidRPr="005E1307">
        <w:t>Thieret</w:t>
      </w:r>
      <w:proofErr w:type="spellEnd"/>
      <w:r w:rsidRPr="005E1307">
        <w:t xml:space="preserve">, Mark L. A Study of the Term </w:t>
      </w:r>
      <w:proofErr w:type="spellStart"/>
      <w:r w:rsidRPr="005E1307">
        <w:t>Kesil</w:t>
      </w:r>
      <w:proofErr w:type="spellEnd"/>
      <w:r w:rsidRPr="005E1307">
        <w:t xml:space="preserve"> in Psalms and Proverbs</w:t>
      </w:r>
      <w:r>
        <w:t xml:space="preserve"> (</w:t>
      </w:r>
      <w:r w:rsidRPr="005E1307">
        <w:t xml:space="preserve">MDiv </w:t>
      </w:r>
      <w:r w:rsidR="00B150FA">
        <w:t>thesis;</w:t>
      </w:r>
      <w:r w:rsidRPr="005E1307">
        <w:t xml:space="preserve"> Grace Theological Seminary, 1990</w:t>
      </w:r>
      <w:r w:rsidR="00C66390">
        <w:t>).</w:t>
      </w:r>
    </w:p>
    <w:p w14:paraId="3C090BFE"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Torta, Giorgio. </w:t>
      </w:r>
      <w:r w:rsidR="0080225E" w:rsidRPr="00AA6931">
        <w:rPr>
          <w:lang w:val="es-ES"/>
        </w:rPr>
        <w:t>“</w:t>
      </w:r>
      <w:proofErr w:type="spellStart"/>
      <w:r w:rsidRPr="00AA6931">
        <w:rPr>
          <w:lang w:val="es-ES"/>
        </w:rPr>
        <w:t>Il</w:t>
      </w:r>
      <w:proofErr w:type="spellEnd"/>
      <w:r w:rsidRPr="00AA6931">
        <w:rPr>
          <w:lang w:val="es-ES"/>
        </w:rPr>
        <w:t xml:space="preserve"> figura </w:t>
      </w:r>
      <w:proofErr w:type="spellStart"/>
      <w:r w:rsidRPr="00AA6931">
        <w:rPr>
          <w:lang w:val="es-ES"/>
        </w:rPr>
        <w:t>dello</w:t>
      </w:r>
      <w:proofErr w:type="spellEnd"/>
      <w:r w:rsidRPr="00AA6931">
        <w:rPr>
          <w:lang w:val="es-ES"/>
        </w:rPr>
        <w:t xml:space="preserve"> </w:t>
      </w:r>
      <w:proofErr w:type="spellStart"/>
      <w:r w:rsidRPr="00AA6931">
        <w:rPr>
          <w:lang w:val="es-ES"/>
        </w:rPr>
        <w:t>stolto</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38.2 (1993) 33-39.</w:t>
      </w:r>
    </w:p>
    <w:p w14:paraId="421DF69A" w14:textId="77777777" w:rsidR="006B377E" w:rsidRPr="005E1307" w:rsidRDefault="006B377E" w:rsidP="006B377E">
      <w:pPr>
        <w:widowControl w:val="0"/>
        <w:autoSpaceDE w:val="0"/>
        <w:autoSpaceDN w:val="0"/>
        <w:adjustRightInd w:val="0"/>
        <w:spacing w:after="240"/>
        <w:ind w:left="720" w:hanging="720"/>
      </w:pPr>
      <w:r w:rsidRPr="005E1307">
        <w:t xml:space="preserve">Woodcock, Eldon. </w:t>
      </w:r>
      <w:r w:rsidR="0080225E">
        <w:t>“</w:t>
      </w:r>
      <w:r w:rsidRPr="005E1307">
        <w:t>Basic Terminology of Wisdom, Folly, Righteousness, and Wickedness</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BB6182">
        <w:t xml:space="preserve"> (ed.)</w:t>
      </w:r>
      <w:r>
        <w:t xml:space="preserve">; </w:t>
      </w:r>
      <w:smartTag w:uri="urn:schemas-microsoft-com:office:smarttags" w:element="place">
        <w:smartTag w:uri="urn:schemas-microsoft-com:office:smarttags" w:element="City">
          <w:r w:rsidRPr="005E1307">
            <w:t>Grand Rapids</w:t>
          </w:r>
        </w:smartTag>
      </w:smartTag>
      <w:r w:rsidRPr="005E1307">
        <w:t>: Baker</w:t>
      </w:r>
      <w:r>
        <w:t xml:space="preserve">, </w:t>
      </w:r>
      <w:r w:rsidRPr="005E1307">
        <w:t>1995</w:t>
      </w:r>
      <w:r>
        <w:t>)</w:t>
      </w:r>
      <w:r w:rsidRPr="005E1307">
        <w:t xml:space="preserve"> 111-</w:t>
      </w:r>
      <w:r w:rsidR="007A724B">
        <w:t>1</w:t>
      </w:r>
      <w:r w:rsidRPr="005E1307">
        <w:t>24.</w:t>
      </w:r>
    </w:p>
    <w:p w14:paraId="128A37EE" w14:textId="77777777" w:rsidR="006B377E" w:rsidRPr="005E1307" w:rsidRDefault="006B377E" w:rsidP="006B377E">
      <w:pPr>
        <w:widowControl w:val="0"/>
        <w:autoSpaceDE w:val="0"/>
        <w:autoSpaceDN w:val="0"/>
        <w:adjustRightInd w:val="0"/>
        <w:spacing w:after="240"/>
        <w:ind w:left="720" w:hanging="720"/>
      </w:pPr>
      <w:r w:rsidRPr="005E1307">
        <w:t>Wyse, Ronald R. The Proverbial Fool:</w:t>
      </w:r>
      <w:r>
        <w:t xml:space="preserve"> </w:t>
      </w:r>
      <w:r w:rsidRPr="005E1307">
        <w:t>The Book of Proverbs and 'Biblical' Counseling (Jay Adams, Larry Crabb)</w:t>
      </w:r>
      <w:r>
        <w:t xml:space="preserve"> (</w:t>
      </w:r>
      <w:r w:rsidRPr="005E1307">
        <w:t xml:space="preserve">DD </w:t>
      </w:r>
      <w:r w:rsidR="00B150FA">
        <w:t>thesis;</w:t>
      </w:r>
      <w:r w:rsidRPr="005E1307">
        <w:t xml:space="preserve"> </w:t>
      </w:r>
      <w:proofErr w:type="spellStart"/>
      <w:r w:rsidRPr="005E1307">
        <w:t>Univeristy</w:t>
      </w:r>
      <w:proofErr w:type="spellEnd"/>
      <w:r w:rsidRPr="005E1307">
        <w:t xml:space="preserve"> of Pretoria, 1996</w:t>
      </w:r>
      <w:r w:rsidR="00C66390">
        <w:t>).</w:t>
      </w:r>
    </w:p>
    <w:p w14:paraId="5B9071F6" w14:textId="77777777" w:rsidR="006B377E" w:rsidRPr="00C66023" w:rsidRDefault="00C66023" w:rsidP="00C66023">
      <w:pPr>
        <w:widowControl w:val="0"/>
        <w:autoSpaceDE w:val="0"/>
        <w:autoSpaceDN w:val="0"/>
        <w:adjustRightInd w:val="0"/>
        <w:spacing w:after="240"/>
        <w:ind w:left="720" w:hanging="720"/>
        <w:sectPr w:rsidR="006B377E" w:rsidRPr="00C66023" w:rsidSect="008A68DA">
          <w:headerReference w:type="default" r:id="rId47"/>
          <w:pgSz w:w="12240" w:h="15840" w:code="1"/>
          <w:pgMar w:top="1440" w:right="1440" w:bottom="1440" w:left="2160" w:header="720" w:footer="720" w:gutter="0"/>
          <w:cols w:space="720"/>
          <w:docGrid w:linePitch="360"/>
        </w:sectPr>
      </w:pPr>
      <w:r>
        <w:t xml:space="preserve">--. </w:t>
      </w:r>
      <w:r w:rsidR="0080225E">
        <w:t>“</w:t>
      </w:r>
      <w:r w:rsidR="006B377E" w:rsidRPr="005E1307">
        <w:t xml:space="preserve">The Proverbial Fool: The Book of Proverbs and </w:t>
      </w:r>
      <w:r>
        <w:t>‘</w:t>
      </w:r>
      <w:r w:rsidR="006B377E" w:rsidRPr="005E1307">
        <w:t>Biblical</w:t>
      </w:r>
      <w:r>
        <w:t>’</w:t>
      </w:r>
      <w:r w:rsidR="006B377E" w:rsidRPr="005E1307">
        <w:t xml:space="preserve"> Counseling</w:t>
      </w:r>
      <w:r w:rsidR="0080225E">
        <w:t>”</w:t>
      </w:r>
      <w:r w:rsidR="006B377E">
        <w:t>,</w:t>
      </w:r>
      <w:r w:rsidR="006B377E" w:rsidRPr="005E1307">
        <w:t xml:space="preserve"> </w:t>
      </w:r>
      <w:proofErr w:type="spellStart"/>
      <w:r w:rsidR="006B377E" w:rsidRPr="00811924">
        <w:rPr>
          <w:i/>
        </w:rPr>
        <w:t>Skrif</w:t>
      </w:r>
      <w:proofErr w:type="spellEnd"/>
      <w:r w:rsidR="006B377E" w:rsidRPr="00811924">
        <w:rPr>
          <w:i/>
        </w:rPr>
        <w:t xml:space="preserve"> </w:t>
      </w:r>
      <w:proofErr w:type="spellStart"/>
      <w:r w:rsidR="006B377E" w:rsidRPr="00811924">
        <w:rPr>
          <w:i/>
        </w:rPr>
        <w:t>en</w:t>
      </w:r>
      <w:proofErr w:type="spellEnd"/>
      <w:r w:rsidR="006B377E" w:rsidRPr="00811924">
        <w:rPr>
          <w:i/>
        </w:rPr>
        <w:t xml:space="preserve"> </w:t>
      </w:r>
      <w:proofErr w:type="spellStart"/>
      <w:r w:rsidR="006B377E" w:rsidRPr="00811924">
        <w:rPr>
          <w:i/>
        </w:rPr>
        <w:t>Kerk</w:t>
      </w:r>
      <w:proofErr w:type="spellEnd"/>
      <w:r w:rsidR="006B377E">
        <w:t xml:space="preserve"> 17 (1996)</w:t>
      </w:r>
      <w:r w:rsidR="006B377E" w:rsidRPr="005E1307">
        <w:t xml:space="preserve"> 237-</w:t>
      </w:r>
      <w:r w:rsidR="002968DB">
        <w:t>2</w:t>
      </w:r>
      <w:r w:rsidR="006B377E" w:rsidRPr="005E1307">
        <w:t>55.</w:t>
      </w:r>
    </w:p>
    <w:p w14:paraId="4F70D5AA" w14:textId="77777777" w:rsidR="006B377E" w:rsidRPr="00D90EF7" w:rsidRDefault="006B377E" w:rsidP="005154AC">
      <w:pPr>
        <w:rPr>
          <w:b/>
        </w:rPr>
      </w:pPr>
      <w:r w:rsidRPr="00D90EF7">
        <w:rPr>
          <w:b/>
        </w:rPr>
        <w:lastRenderedPageBreak/>
        <w:t>9</w:t>
      </w:r>
      <w:r w:rsidR="005154AC">
        <w:rPr>
          <w:b/>
        </w:rPr>
        <w:t>W</w:t>
      </w:r>
      <w:r w:rsidRPr="00D90EF7">
        <w:rPr>
          <w:b/>
        </w:rPr>
        <w:tab/>
        <w:t>Madame Wisdom</w:t>
      </w:r>
    </w:p>
    <w:p w14:paraId="36C1B8CB" w14:textId="77777777" w:rsidR="006B377E" w:rsidRDefault="006B377E" w:rsidP="006B377E">
      <w:pPr>
        <w:widowControl w:val="0"/>
        <w:autoSpaceDE w:val="0"/>
        <w:autoSpaceDN w:val="0"/>
        <w:adjustRightInd w:val="0"/>
        <w:rPr>
          <w:b/>
        </w:rPr>
      </w:pPr>
    </w:p>
    <w:p w14:paraId="40DB1C03" w14:textId="77777777" w:rsidR="006B377E" w:rsidRDefault="006B377E" w:rsidP="006B377E">
      <w:pPr>
        <w:widowControl w:val="0"/>
        <w:autoSpaceDE w:val="0"/>
        <w:autoSpaceDN w:val="0"/>
        <w:adjustRightInd w:val="0"/>
      </w:pPr>
      <w:proofErr w:type="spellStart"/>
      <w:r w:rsidRPr="00236FFD">
        <w:t>Boda</w:t>
      </w:r>
      <w:proofErr w:type="spellEnd"/>
      <w:r w:rsidRPr="00236FFD">
        <w:t>, Mark J.</w:t>
      </w:r>
      <w:r>
        <w:t xml:space="preserve"> </w:t>
      </w:r>
      <w:r w:rsidR="0080225E">
        <w:t>“</w:t>
      </w:r>
      <w:r w:rsidRPr="00236FFD">
        <w:t>The Delight of Wisdom</w:t>
      </w:r>
      <w:r w:rsidR="0080225E">
        <w:t>”</w:t>
      </w:r>
      <w:r>
        <w:t>,</w:t>
      </w:r>
      <w:r w:rsidRPr="00236FFD">
        <w:t xml:space="preserve"> </w:t>
      </w:r>
      <w:proofErr w:type="spellStart"/>
      <w:r w:rsidRPr="00784124">
        <w:rPr>
          <w:i/>
        </w:rPr>
        <w:t>Themelios</w:t>
      </w:r>
      <w:proofErr w:type="spellEnd"/>
      <w:r w:rsidRPr="00236FFD">
        <w:t xml:space="preserve"> 30</w:t>
      </w:r>
      <w:r>
        <w:t xml:space="preserve"> (2004) 4-11.</w:t>
      </w:r>
    </w:p>
    <w:p w14:paraId="30CE77E2" w14:textId="77777777" w:rsidR="006B377E" w:rsidRPr="005522BC" w:rsidRDefault="006B377E" w:rsidP="006B377E">
      <w:pPr>
        <w:widowControl w:val="0"/>
        <w:autoSpaceDE w:val="0"/>
        <w:autoSpaceDN w:val="0"/>
        <w:adjustRightInd w:val="0"/>
      </w:pPr>
    </w:p>
    <w:p w14:paraId="7BD9D5F1" w14:textId="77777777" w:rsidR="006B377E" w:rsidRPr="005522BC" w:rsidRDefault="006B377E" w:rsidP="006B377E">
      <w:pPr>
        <w:widowControl w:val="0"/>
        <w:autoSpaceDE w:val="0"/>
        <w:autoSpaceDN w:val="0"/>
        <w:adjustRightInd w:val="0"/>
        <w:spacing w:after="240"/>
        <w:ind w:left="720" w:hanging="720"/>
      </w:pPr>
      <w:r w:rsidRPr="005522BC">
        <w:t>Burnham, J. Women in Proverbs</w:t>
      </w:r>
      <w:r>
        <w:t xml:space="preserve"> (</w:t>
      </w:r>
      <w:r w:rsidRPr="005522BC">
        <w:t xml:space="preserve">ThM </w:t>
      </w:r>
      <w:r w:rsidR="00B150FA">
        <w:t>thesis;</w:t>
      </w:r>
      <w:r w:rsidRPr="005522BC">
        <w:t xml:space="preserve"> The Southern Baptist Seminary, 1956</w:t>
      </w:r>
      <w:r w:rsidR="00C66390">
        <w:t>).</w:t>
      </w:r>
    </w:p>
    <w:p w14:paraId="6EF16B45" w14:textId="77777777" w:rsidR="006B377E" w:rsidRDefault="006B377E" w:rsidP="006B377E">
      <w:pPr>
        <w:widowControl w:val="0"/>
        <w:autoSpaceDE w:val="0"/>
        <w:autoSpaceDN w:val="0"/>
        <w:adjustRightInd w:val="0"/>
        <w:ind w:left="720" w:hanging="720"/>
      </w:pPr>
      <w:r w:rsidRPr="005E1307">
        <w:t>Burns, Camilla</w:t>
      </w:r>
      <w:r>
        <w:t xml:space="preserve">. </w:t>
      </w:r>
      <w:r w:rsidR="0080225E">
        <w:t>“</w:t>
      </w:r>
      <w:r w:rsidRPr="005E1307">
        <w:t>Woman Wisdom: The Tree of Life</w:t>
      </w:r>
      <w:r w:rsidR="0080225E">
        <w:t>”</w:t>
      </w:r>
      <w:r>
        <w:t>,</w:t>
      </w:r>
      <w:r w:rsidRPr="005E1307">
        <w:t xml:space="preserve"> </w:t>
      </w:r>
      <w:r w:rsidRPr="00811924">
        <w:rPr>
          <w:i/>
        </w:rPr>
        <w:t>Bible Today</w:t>
      </w:r>
      <w:r w:rsidRPr="005E1307">
        <w:t xml:space="preserve"> 35 (1997) 141-</w:t>
      </w:r>
      <w:r w:rsidR="00144B4B">
        <w:t>1</w:t>
      </w:r>
      <w:r w:rsidRPr="005E1307">
        <w:t>45.</w:t>
      </w:r>
    </w:p>
    <w:p w14:paraId="3EAD257C" w14:textId="77777777" w:rsidR="006B377E" w:rsidRDefault="006B377E" w:rsidP="006B377E">
      <w:pPr>
        <w:widowControl w:val="0"/>
        <w:autoSpaceDE w:val="0"/>
        <w:autoSpaceDN w:val="0"/>
        <w:adjustRightInd w:val="0"/>
        <w:ind w:left="720" w:hanging="720"/>
      </w:pPr>
    </w:p>
    <w:p w14:paraId="1383E3C9" w14:textId="77777777" w:rsidR="006B377E" w:rsidRPr="0064773C" w:rsidRDefault="006B377E" w:rsidP="00A62D66">
      <w:pPr>
        <w:widowControl w:val="0"/>
        <w:autoSpaceDE w:val="0"/>
        <w:autoSpaceDN w:val="0"/>
        <w:adjustRightInd w:val="0"/>
        <w:ind w:left="720" w:hanging="720"/>
      </w:pPr>
      <w:r w:rsidRPr="0064773C">
        <w:t>Camp, Claudia V.</w:t>
      </w:r>
      <w:r>
        <w:t xml:space="preserve"> </w:t>
      </w:r>
      <w:r w:rsidR="0080225E">
        <w:t>“</w:t>
      </w:r>
      <w:r w:rsidRPr="0064773C">
        <w:t>Woman Wisdom as Root Metaphor:</w:t>
      </w:r>
      <w:r>
        <w:t xml:space="preserve"> </w:t>
      </w:r>
      <w:r w:rsidRPr="0064773C">
        <w:t>A Theological Consideration</w:t>
      </w:r>
      <w:r w:rsidR="0080225E">
        <w:t>”</w:t>
      </w:r>
      <w:r w:rsidR="00E344EF">
        <w:t xml:space="preserve">, in </w:t>
      </w:r>
      <w:r w:rsidRPr="00513505">
        <w:rPr>
          <w:i/>
        </w:rPr>
        <w:t>The Listening Heart</w:t>
      </w:r>
      <w:r>
        <w:t xml:space="preserve"> (</w:t>
      </w:r>
      <w:r w:rsidR="00A62D66" w:rsidRPr="00C66023">
        <w:t>Journal for the Study of the Old Testament</w:t>
      </w:r>
      <w:r w:rsidR="00A62D66">
        <w:t xml:space="preserve"> </w:t>
      </w:r>
      <w:r w:rsidR="00476CB7">
        <w:t>Supplement</w:t>
      </w:r>
      <w:r w:rsidR="00A62D66">
        <w:t xml:space="preserve"> </w:t>
      </w:r>
      <w:r w:rsidR="00A62D66" w:rsidRPr="005E1307">
        <w:t>58</w:t>
      </w:r>
      <w:r w:rsidR="00A62D66">
        <w:t xml:space="preserve">; </w:t>
      </w:r>
      <w:r w:rsidRPr="005E1307">
        <w:t xml:space="preserve">Kenneth </w:t>
      </w:r>
      <w:proofErr w:type="spellStart"/>
      <w:r w:rsidRPr="005E1307">
        <w:t>Hoglund</w:t>
      </w:r>
      <w:proofErr w:type="spellEnd"/>
      <w:r w:rsidR="00634994">
        <w:t xml:space="preserve"> </w:t>
      </w:r>
      <w:r w:rsidR="00A325C0">
        <w:t>et al</w:t>
      </w:r>
      <w:r w:rsidR="00A325C0" w:rsidRPr="00C66023">
        <w:t>.</w:t>
      </w:r>
      <w:r w:rsidR="00BB6182">
        <w:t xml:space="preserve"> (eds.)</w:t>
      </w:r>
      <w:r w:rsidRPr="00C66023">
        <w:t xml:space="preserve">; </w:t>
      </w:r>
      <w:r w:rsidRPr="005E1307">
        <w:t>Sheffield:</w:t>
      </w:r>
      <w:r>
        <w:t xml:space="preserve"> </w:t>
      </w:r>
      <w:smartTag w:uri="urn:schemas-microsoft-com:office:smarttags" w:element="place">
        <w:r>
          <w:t>Sheffield</w:t>
        </w:r>
      </w:smartTag>
      <w:r>
        <w:t xml:space="preserve"> Academic Press, </w:t>
      </w:r>
      <w:r w:rsidRPr="005E1307">
        <w:t>1987</w:t>
      </w:r>
      <w:r>
        <w:t>) 45-76.</w:t>
      </w:r>
    </w:p>
    <w:p w14:paraId="45C65269" w14:textId="77777777" w:rsidR="006B377E" w:rsidRDefault="006B377E" w:rsidP="006B377E">
      <w:pPr>
        <w:widowControl w:val="0"/>
        <w:autoSpaceDE w:val="0"/>
        <w:autoSpaceDN w:val="0"/>
        <w:adjustRightInd w:val="0"/>
      </w:pPr>
    </w:p>
    <w:p w14:paraId="64546F6B" w14:textId="77777777" w:rsidR="006B377E" w:rsidRPr="0064773C" w:rsidRDefault="006B377E" w:rsidP="006B377E">
      <w:pPr>
        <w:widowControl w:val="0"/>
        <w:autoSpaceDE w:val="0"/>
        <w:autoSpaceDN w:val="0"/>
        <w:adjustRightInd w:val="0"/>
        <w:ind w:left="720" w:hanging="720"/>
      </w:pPr>
      <w:r w:rsidRPr="0064773C">
        <w:t>Clifford, Richard J.</w:t>
      </w:r>
      <w:r>
        <w:t xml:space="preserve"> </w:t>
      </w:r>
      <w:r w:rsidR="0080225E">
        <w:t>“</w:t>
      </w:r>
      <w:r w:rsidRPr="0064773C">
        <w:t>Woman Wisdom in the Book of Proverbs</w:t>
      </w:r>
      <w:r w:rsidR="0080225E">
        <w:t>”</w:t>
      </w:r>
      <w:r w:rsidR="00E344EF">
        <w:t xml:space="preserve">, in </w:t>
      </w:r>
      <w:proofErr w:type="spellStart"/>
      <w:r w:rsidRPr="00811924">
        <w:rPr>
          <w:i/>
        </w:rPr>
        <w:t>Biblische</w:t>
      </w:r>
      <w:proofErr w:type="spellEnd"/>
      <w:r w:rsidRPr="00811924">
        <w:rPr>
          <w:i/>
        </w:rPr>
        <w:t xml:space="preserve"> </w:t>
      </w:r>
      <w:proofErr w:type="spellStart"/>
      <w:r w:rsidRPr="00811924">
        <w:rPr>
          <w:i/>
        </w:rPr>
        <w:t>Theologie</w:t>
      </w:r>
      <w:proofErr w:type="spellEnd"/>
      <w:r w:rsidRPr="00811924">
        <w:rPr>
          <w:i/>
        </w:rPr>
        <w:t xml:space="preserve"> </w:t>
      </w:r>
      <w:r>
        <w:rPr>
          <w:i/>
        </w:rPr>
        <w:t>u</w:t>
      </w:r>
      <w:r w:rsidRPr="00811924">
        <w:rPr>
          <w:i/>
        </w:rPr>
        <w:t xml:space="preserve">nd </w:t>
      </w:r>
      <w:proofErr w:type="spellStart"/>
      <w:r>
        <w:rPr>
          <w:i/>
        </w:rPr>
        <w:t>g</w:t>
      </w:r>
      <w:r w:rsidRPr="00811924">
        <w:rPr>
          <w:i/>
        </w:rPr>
        <w:t>esellschaftlicher</w:t>
      </w:r>
      <w:proofErr w:type="spellEnd"/>
      <w:r w:rsidRPr="00811924">
        <w:rPr>
          <w:i/>
        </w:rPr>
        <w:t xml:space="preserve"> </w:t>
      </w:r>
      <w:proofErr w:type="spellStart"/>
      <w:r w:rsidRPr="00811924">
        <w:rPr>
          <w:i/>
        </w:rPr>
        <w:t>Wandel</w:t>
      </w:r>
      <w:proofErr w:type="spellEnd"/>
      <w:r w:rsidRPr="00811924">
        <w:rPr>
          <w:i/>
        </w:rPr>
        <w:t xml:space="preserve"> (Fs N. </w:t>
      </w:r>
      <w:proofErr w:type="spellStart"/>
      <w:r w:rsidRPr="00811924">
        <w:rPr>
          <w:i/>
        </w:rPr>
        <w:t>Lohfink</w:t>
      </w:r>
      <w:proofErr w:type="spellEnd"/>
      <w:r w:rsidRPr="00811924">
        <w:rPr>
          <w:i/>
        </w:rPr>
        <w:t>)</w:t>
      </w:r>
      <w:r>
        <w:t xml:space="preserve"> (</w:t>
      </w:r>
      <w:r w:rsidRPr="0064773C">
        <w:t xml:space="preserve">G. </w:t>
      </w:r>
      <w:proofErr w:type="spellStart"/>
      <w:r w:rsidRPr="0064773C">
        <w:t>Baraulik</w:t>
      </w:r>
      <w:proofErr w:type="spellEnd"/>
      <w:r w:rsidRPr="0064773C">
        <w:t xml:space="preserve">, W. Gross </w:t>
      </w:r>
      <w:proofErr w:type="spellStart"/>
      <w:r w:rsidRPr="0064773C">
        <w:t>McEvenue</w:t>
      </w:r>
      <w:proofErr w:type="spellEnd"/>
      <w:r w:rsidR="00BB6182">
        <w:t xml:space="preserve"> (ed</w:t>
      </w:r>
      <w:r w:rsidR="00FE17A0">
        <w:t>s</w:t>
      </w:r>
      <w:r w:rsidR="00BB6182">
        <w:t>.)</w:t>
      </w:r>
      <w:r>
        <w:t xml:space="preserve">; </w:t>
      </w:r>
      <w:smartTag w:uri="urn:schemas-microsoft-com:office:smarttags" w:element="place">
        <w:r>
          <w:t>Freiburg</w:t>
        </w:r>
      </w:smartTag>
      <w:r>
        <w:t>: Herder, 1993)</w:t>
      </w:r>
      <w:r w:rsidRPr="0064773C">
        <w:t xml:space="preserve"> </w:t>
      </w:r>
      <w:r>
        <w:t xml:space="preserve">61-72. </w:t>
      </w:r>
    </w:p>
    <w:p w14:paraId="16433D95" w14:textId="77777777" w:rsidR="006B377E" w:rsidRDefault="006B377E" w:rsidP="006B377E">
      <w:pPr>
        <w:widowControl w:val="0"/>
        <w:autoSpaceDE w:val="0"/>
        <w:autoSpaceDN w:val="0"/>
        <w:adjustRightInd w:val="0"/>
        <w:ind w:left="720" w:hanging="720"/>
      </w:pPr>
    </w:p>
    <w:p w14:paraId="2C9E2B36" w14:textId="77777777" w:rsidR="006B377E" w:rsidRPr="0064773C" w:rsidRDefault="006B377E" w:rsidP="006B377E">
      <w:pPr>
        <w:widowControl w:val="0"/>
        <w:autoSpaceDE w:val="0"/>
        <w:autoSpaceDN w:val="0"/>
        <w:adjustRightInd w:val="0"/>
        <w:ind w:left="720" w:hanging="720"/>
      </w:pPr>
      <w:r>
        <w:t>C</w:t>
      </w:r>
      <w:r w:rsidRPr="0064773C">
        <w:t>oogan, Michael D.</w:t>
      </w:r>
      <w:r>
        <w:t xml:space="preserve"> </w:t>
      </w:r>
      <w:r w:rsidR="0080225E">
        <w:t>“</w:t>
      </w:r>
      <w:r w:rsidRPr="0064773C">
        <w:t>The Goddess Wisdom</w:t>
      </w:r>
      <w:r>
        <w:t>—</w:t>
      </w:r>
      <w:r w:rsidRPr="0064773C">
        <w:t>'Where Can She Be Found? Literary Reflexes of Popular Religion</w:t>
      </w:r>
      <w:r w:rsidR="0080225E">
        <w:t>”</w:t>
      </w:r>
      <w:r w:rsidR="00E344EF">
        <w:t xml:space="preserve">, in </w:t>
      </w:r>
      <w:r w:rsidRPr="00784124">
        <w:rPr>
          <w:i/>
        </w:rPr>
        <w:t xml:space="preserve">Ki Baruch </w:t>
      </w:r>
      <w:r>
        <w:rPr>
          <w:i/>
        </w:rPr>
        <w:t>H</w:t>
      </w:r>
      <w:r w:rsidRPr="00784124">
        <w:rPr>
          <w:i/>
        </w:rPr>
        <w:t xml:space="preserve">u: </w:t>
      </w:r>
      <w:r>
        <w:rPr>
          <w:i/>
        </w:rPr>
        <w:t>A</w:t>
      </w:r>
      <w:r w:rsidRPr="00784124">
        <w:rPr>
          <w:i/>
        </w:rPr>
        <w:t xml:space="preserve">ncient Near Eastern, </w:t>
      </w:r>
      <w:r>
        <w:rPr>
          <w:i/>
        </w:rPr>
        <w:t>B</w:t>
      </w:r>
      <w:r w:rsidRPr="00784124">
        <w:rPr>
          <w:i/>
        </w:rPr>
        <w:t xml:space="preserve">iblical, and Judaic </w:t>
      </w:r>
      <w:r>
        <w:rPr>
          <w:i/>
        </w:rPr>
        <w:t>S</w:t>
      </w:r>
      <w:r w:rsidRPr="00784124">
        <w:rPr>
          <w:i/>
        </w:rPr>
        <w:t xml:space="preserve">tudies in </w:t>
      </w:r>
      <w:r>
        <w:rPr>
          <w:i/>
        </w:rPr>
        <w:t>H</w:t>
      </w:r>
      <w:r w:rsidRPr="00784124">
        <w:rPr>
          <w:i/>
        </w:rPr>
        <w:t>onor of Baruch A. Levine</w:t>
      </w:r>
      <w:r>
        <w:t xml:space="preserve"> (Z. </w:t>
      </w:r>
      <w:proofErr w:type="spellStart"/>
      <w:r>
        <w:t>Zevit</w:t>
      </w:r>
      <w:proofErr w:type="spellEnd"/>
      <w:r w:rsidR="00FE17A0">
        <w:t xml:space="preserve"> (ed.)</w:t>
      </w:r>
      <w:r>
        <w:t xml:space="preserve">; </w:t>
      </w:r>
      <w:smartTag w:uri="urn:schemas-microsoft-com:office:smarttags" w:element="place">
        <w:smartTag w:uri="urn:schemas-microsoft-com:office:smarttags" w:element="City">
          <w:r>
            <w:t>Atlanta</w:t>
          </w:r>
        </w:smartTag>
      </w:smartTag>
      <w:r>
        <w:t xml:space="preserve">: Scholars, 1999) </w:t>
      </w:r>
      <w:r w:rsidRPr="0064773C">
        <w:t>203-</w:t>
      </w:r>
      <w:r w:rsidR="00244933">
        <w:t>20</w:t>
      </w:r>
      <w:r w:rsidRPr="0064773C">
        <w:t>9.</w:t>
      </w:r>
    </w:p>
    <w:p w14:paraId="4AEC854B" w14:textId="77777777" w:rsidR="006B377E" w:rsidRDefault="006B377E" w:rsidP="006B377E">
      <w:pPr>
        <w:widowControl w:val="0"/>
        <w:autoSpaceDE w:val="0"/>
        <w:autoSpaceDN w:val="0"/>
        <w:adjustRightInd w:val="0"/>
        <w:ind w:left="720" w:hanging="720"/>
      </w:pPr>
    </w:p>
    <w:p w14:paraId="6EC25D71" w14:textId="77777777" w:rsidR="006B377E" w:rsidRPr="0064773C" w:rsidRDefault="006B377E" w:rsidP="006B377E">
      <w:pPr>
        <w:widowControl w:val="0"/>
        <w:autoSpaceDE w:val="0"/>
        <w:autoSpaceDN w:val="0"/>
        <w:adjustRightInd w:val="0"/>
        <w:ind w:left="720" w:hanging="720"/>
      </w:pPr>
      <w:r w:rsidRPr="0064773C">
        <w:t xml:space="preserve">Crawford, </w:t>
      </w:r>
      <w:proofErr w:type="spellStart"/>
      <w:r w:rsidRPr="0064773C">
        <w:t>Sidnie</w:t>
      </w:r>
      <w:proofErr w:type="spellEnd"/>
      <w:r w:rsidRPr="0064773C">
        <w:t xml:space="preserve"> W.</w:t>
      </w:r>
      <w:r>
        <w:t xml:space="preserve"> </w:t>
      </w:r>
      <w:r w:rsidR="0080225E">
        <w:t>“</w:t>
      </w:r>
      <w:r w:rsidRPr="0064773C">
        <w:t>Lady Wisdom and Dame Folly at Qumran</w:t>
      </w:r>
      <w:r w:rsidR="0080225E">
        <w:t>”</w:t>
      </w:r>
      <w:r>
        <w:t>,</w:t>
      </w:r>
      <w:r w:rsidRPr="0064773C">
        <w:t xml:space="preserve"> </w:t>
      </w:r>
      <w:smartTag w:uri="urn:schemas-microsoft-com:office:smarttags" w:element="place">
        <w:r w:rsidRPr="00811924">
          <w:rPr>
            <w:i/>
          </w:rPr>
          <w:t>Dead Sea</w:t>
        </w:r>
      </w:smartTag>
      <w:r w:rsidRPr="00811924">
        <w:rPr>
          <w:i/>
        </w:rPr>
        <w:t xml:space="preserve"> Discoveries</w:t>
      </w:r>
      <w:r w:rsidRPr="0064773C">
        <w:t xml:space="preserve"> 5.3</w:t>
      </w:r>
      <w:r>
        <w:t xml:space="preserve"> (1998) 355-</w:t>
      </w:r>
      <w:r w:rsidR="00F95666">
        <w:t>3</w:t>
      </w:r>
      <w:r>
        <w:t>66.</w:t>
      </w:r>
    </w:p>
    <w:p w14:paraId="3187B808" w14:textId="77777777" w:rsidR="006B377E" w:rsidRDefault="006B377E" w:rsidP="006B377E">
      <w:pPr>
        <w:widowControl w:val="0"/>
        <w:autoSpaceDE w:val="0"/>
        <w:autoSpaceDN w:val="0"/>
        <w:adjustRightInd w:val="0"/>
      </w:pPr>
    </w:p>
    <w:p w14:paraId="3EABC7AC" w14:textId="77777777" w:rsidR="006B377E" w:rsidRPr="005E1307" w:rsidRDefault="006B377E" w:rsidP="006B377E">
      <w:pPr>
        <w:widowControl w:val="0"/>
        <w:autoSpaceDE w:val="0"/>
        <w:autoSpaceDN w:val="0"/>
        <w:adjustRightInd w:val="0"/>
        <w:spacing w:after="240"/>
        <w:ind w:left="720" w:hanging="720"/>
      </w:pPr>
      <w:r w:rsidRPr="005E1307">
        <w:t xml:space="preserve">Fischer, </w:t>
      </w:r>
      <w:proofErr w:type="spellStart"/>
      <w:r w:rsidRPr="005E1307">
        <w:t>Irmtraud</w:t>
      </w:r>
      <w:proofErr w:type="spellEnd"/>
      <w:r w:rsidRPr="005E1307">
        <w:t xml:space="preserve">. </w:t>
      </w:r>
      <w:r w:rsidR="0080225E">
        <w:t>“</w:t>
      </w:r>
      <w:proofErr w:type="spellStart"/>
      <w:r w:rsidRPr="005E1307">
        <w:t>Salomo</w:t>
      </w:r>
      <w:proofErr w:type="spellEnd"/>
      <w:r w:rsidRPr="005E1307">
        <w:t xml:space="preserve"> und die Frauen</w:t>
      </w:r>
      <w:r w:rsidR="0080225E">
        <w:t>”</w:t>
      </w:r>
      <w:r w:rsidR="00E344EF">
        <w:t xml:space="preserve">, in </w:t>
      </w:r>
      <w:r w:rsidRPr="00811924">
        <w:rPr>
          <w:i/>
        </w:rPr>
        <w:t xml:space="preserve">Das Manna </w:t>
      </w:r>
      <w:proofErr w:type="spellStart"/>
      <w:r w:rsidRPr="00811924">
        <w:rPr>
          <w:i/>
        </w:rPr>
        <w:t>fallt</w:t>
      </w:r>
      <w:proofErr w:type="spellEnd"/>
      <w:r w:rsidRPr="00811924">
        <w:rPr>
          <w:i/>
        </w:rPr>
        <w:t xml:space="preserve"> </w:t>
      </w:r>
      <w:proofErr w:type="spellStart"/>
      <w:r w:rsidRPr="00811924">
        <w:rPr>
          <w:i/>
        </w:rPr>
        <w:t>auch</w:t>
      </w:r>
      <w:proofErr w:type="spellEnd"/>
      <w:r w:rsidRPr="00811924">
        <w:rPr>
          <w:i/>
        </w:rPr>
        <w:t xml:space="preserve"> </w:t>
      </w:r>
      <w:proofErr w:type="spellStart"/>
      <w:r w:rsidRPr="00811924">
        <w:rPr>
          <w:i/>
        </w:rPr>
        <w:t>heute</w:t>
      </w:r>
      <w:proofErr w:type="spellEnd"/>
      <w:r w:rsidRPr="00811924">
        <w:rPr>
          <w:i/>
        </w:rPr>
        <w:t xml:space="preserve"> </w:t>
      </w:r>
      <w:proofErr w:type="spellStart"/>
      <w:r w:rsidRPr="00811924">
        <w:rPr>
          <w:i/>
        </w:rPr>
        <w:t>noch</w:t>
      </w:r>
      <w:proofErr w:type="spellEnd"/>
      <w:r>
        <w:t xml:space="preserve"> (F</w:t>
      </w:r>
      <w:r w:rsidRPr="005E1307">
        <w:rPr>
          <w:color w:val="282828"/>
        </w:rPr>
        <w:t xml:space="preserve">rank-Lothar </w:t>
      </w:r>
      <w:proofErr w:type="spellStart"/>
      <w:r w:rsidRPr="005E1307">
        <w:rPr>
          <w:color w:val="282828"/>
        </w:rPr>
        <w:t>Hossfeld</w:t>
      </w:r>
      <w:proofErr w:type="spellEnd"/>
      <w:r w:rsidRPr="005E1307">
        <w:rPr>
          <w:color w:val="282828"/>
        </w:rPr>
        <w:t xml:space="preserve">, </w:t>
      </w:r>
      <w:proofErr w:type="spellStart"/>
      <w:r w:rsidRPr="005E1307">
        <w:rPr>
          <w:color w:val="282828"/>
        </w:rPr>
        <w:t>Ludger</w:t>
      </w:r>
      <w:proofErr w:type="spellEnd"/>
      <w:r w:rsidRPr="005E1307">
        <w:rPr>
          <w:color w:val="282828"/>
        </w:rPr>
        <w:t xml:space="preserve"> </w:t>
      </w:r>
      <w:proofErr w:type="spellStart"/>
      <w:r w:rsidRPr="005E1307">
        <w:rPr>
          <w:color w:val="282828"/>
        </w:rPr>
        <w:t>Schwienhorst-Schönberger</w:t>
      </w:r>
      <w:proofErr w:type="spellEnd"/>
      <w:r w:rsidR="00FE17A0">
        <w:t xml:space="preserve"> (eds.)</w:t>
      </w:r>
      <w:r>
        <w:rPr>
          <w:color w:val="282828"/>
        </w:rPr>
        <w:t>;</w:t>
      </w:r>
      <w:r>
        <w:t xml:space="preserve"> </w:t>
      </w:r>
      <w:r w:rsidRPr="005E1307">
        <w:t>Freiburg/Vienna:</w:t>
      </w:r>
      <w:r>
        <w:t xml:space="preserve"> </w:t>
      </w:r>
      <w:r w:rsidRPr="005E1307">
        <w:t>Herder, 2004</w:t>
      </w:r>
      <w:r>
        <w:t xml:space="preserve">) </w:t>
      </w:r>
      <w:r w:rsidRPr="005E1307">
        <w:t>28-43.</w:t>
      </w:r>
    </w:p>
    <w:p w14:paraId="5F17F73C" w14:textId="77777777" w:rsidR="006B377E" w:rsidRPr="005E1307" w:rsidRDefault="006B377E" w:rsidP="006B377E">
      <w:pPr>
        <w:widowControl w:val="0"/>
        <w:autoSpaceDE w:val="0"/>
        <w:autoSpaceDN w:val="0"/>
        <w:adjustRightInd w:val="0"/>
        <w:spacing w:after="240"/>
        <w:ind w:left="720" w:hanging="720"/>
      </w:pPr>
      <w:r w:rsidRPr="005E1307">
        <w:t xml:space="preserve">Lang, Bernhard. </w:t>
      </w:r>
      <w:r w:rsidRPr="00811924">
        <w:rPr>
          <w:i/>
        </w:rPr>
        <w:t xml:space="preserve">Frau Weisheit. </w:t>
      </w:r>
      <w:proofErr w:type="spellStart"/>
      <w:r w:rsidRPr="00811924">
        <w:rPr>
          <w:i/>
        </w:rPr>
        <w:t>Deutung</w:t>
      </w:r>
      <w:proofErr w:type="spellEnd"/>
      <w:r w:rsidRPr="00811924">
        <w:rPr>
          <w:i/>
        </w:rPr>
        <w:t xml:space="preserve"> </w:t>
      </w:r>
      <w:proofErr w:type="spellStart"/>
      <w:r w:rsidRPr="00811924">
        <w:rPr>
          <w:i/>
        </w:rPr>
        <w:t>einer</w:t>
      </w:r>
      <w:proofErr w:type="spellEnd"/>
      <w:r w:rsidRPr="00811924">
        <w:rPr>
          <w:i/>
        </w:rPr>
        <w:t xml:space="preserve"> </w:t>
      </w:r>
      <w:proofErr w:type="spellStart"/>
      <w:r w:rsidRPr="00811924">
        <w:rPr>
          <w:i/>
        </w:rPr>
        <w:t>biblischen</w:t>
      </w:r>
      <w:proofErr w:type="spellEnd"/>
      <w:r w:rsidRPr="00811924">
        <w:rPr>
          <w:i/>
        </w:rPr>
        <w:t xml:space="preserve"> Gestalt</w:t>
      </w:r>
      <w:r w:rsidRPr="005E1307">
        <w:t xml:space="preserve"> </w:t>
      </w:r>
      <w:r>
        <w:t>(</w:t>
      </w:r>
      <w:r w:rsidRPr="005E1307">
        <w:t>Dusseldorf, Patmos-Verlag, 1975</w:t>
      </w:r>
      <w:r w:rsidR="00C66390">
        <w:t>).</w:t>
      </w:r>
    </w:p>
    <w:p w14:paraId="3574AC43" w14:textId="77777777" w:rsidR="006B377E" w:rsidRPr="005E1307" w:rsidRDefault="00C66023" w:rsidP="006B377E">
      <w:pPr>
        <w:widowControl w:val="0"/>
        <w:autoSpaceDE w:val="0"/>
        <w:autoSpaceDN w:val="0"/>
        <w:adjustRightInd w:val="0"/>
        <w:spacing w:after="240"/>
        <w:ind w:left="720" w:hanging="720"/>
      </w:pPr>
      <w:r>
        <w:t xml:space="preserve">--. </w:t>
      </w:r>
      <w:r w:rsidR="0080225E">
        <w:t>“</w:t>
      </w:r>
      <w:r w:rsidR="006B377E" w:rsidRPr="005E1307">
        <w:t xml:space="preserve">Frau Weisheit: </w:t>
      </w:r>
      <w:proofErr w:type="spellStart"/>
      <w:r w:rsidR="006B377E" w:rsidRPr="005E1307">
        <w:t>Deutung</w:t>
      </w:r>
      <w:proofErr w:type="spellEnd"/>
      <w:r w:rsidR="006B377E" w:rsidRPr="005E1307">
        <w:t xml:space="preserve"> </w:t>
      </w:r>
      <w:proofErr w:type="spellStart"/>
      <w:r w:rsidR="006B377E">
        <w:t>e</w:t>
      </w:r>
      <w:r w:rsidR="006B377E" w:rsidRPr="005E1307">
        <w:t>iner</w:t>
      </w:r>
      <w:proofErr w:type="spellEnd"/>
      <w:r w:rsidR="006B377E" w:rsidRPr="005E1307">
        <w:t xml:space="preserve"> </w:t>
      </w:r>
      <w:proofErr w:type="spellStart"/>
      <w:r w:rsidR="006B377E">
        <w:t>b</w:t>
      </w:r>
      <w:r w:rsidR="006B377E" w:rsidRPr="005E1307">
        <w:t>iblischen</w:t>
      </w:r>
      <w:proofErr w:type="spellEnd"/>
      <w:r w:rsidR="006B377E" w:rsidRPr="005E1307">
        <w:t xml:space="preserve"> Gestalt</w:t>
      </w:r>
      <w:r w:rsidR="0080225E">
        <w:t>”</w:t>
      </w:r>
      <w:r w:rsidR="006B377E">
        <w:t>,</w:t>
      </w:r>
      <w:r w:rsidR="006B377E" w:rsidRPr="005E1307">
        <w:t xml:space="preserve"> </w:t>
      </w:r>
      <w:r w:rsidR="006B377E" w:rsidRPr="00811924">
        <w:rPr>
          <w:i/>
        </w:rPr>
        <w:t>Journal of Biblical Literature</w:t>
      </w:r>
      <w:r w:rsidR="006B377E">
        <w:t xml:space="preserve"> (1977)</w:t>
      </w:r>
      <w:r w:rsidR="006B377E" w:rsidRPr="005E1307">
        <w:t xml:space="preserve"> 436-37.</w:t>
      </w:r>
    </w:p>
    <w:p w14:paraId="58015CA8" w14:textId="77777777" w:rsidR="006B377E" w:rsidRDefault="006B377E" w:rsidP="006B377E">
      <w:pPr>
        <w:widowControl w:val="0"/>
        <w:autoSpaceDE w:val="0"/>
        <w:autoSpaceDN w:val="0"/>
        <w:adjustRightInd w:val="0"/>
        <w:ind w:left="720" w:hanging="720"/>
      </w:pPr>
      <w:r w:rsidRPr="005E1307">
        <w:t xml:space="preserve">Maier, </w:t>
      </w:r>
      <w:proofErr w:type="spellStart"/>
      <w:r w:rsidRPr="005E1307">
        <w:t>Christl</w:t>
      </w:r>
      <w:proofErr w:type="spellEnd"/>
      <w:r w:rsidRPr="005E1307">
        <w:t xml:space="preserve">. </w:t>
      </w:r>
      <w:r w:rsidRPr="00811924">
        <w:rPr>
          <w:i/>
        </w:rPr>
        <w:t xml:space="preserve">Die </w:t>
      </w:r>
      <w:r w:rsidR="0080225E">
        <w:rPr>
          <w:i/>
        </w:rPr>
        <w:t>“</w:t>
      </w:r>
      <w:proofErr w:type="spellStart"/>
      <w:r>
        <w:rPr>
          <w:i/>
        </w:rPr>
        <w:t>f</w:t>
      </w:r>
      <w:r w:rsidRPr="00811924">
        <w:rPr>
          <w:i/>
        </w:rPr>
        <w:t>remde</w:t>
      </w:r>
      <w:proofErr w:type="spellEnd"/>
      <w:r w:rsidRPr="00811924">
        <w:rPr>
          <w:i/>
        </w:rPr>
        <w:t xml:space="preserve"> Frau</w:t>
      </w:r>
      <w:r w:rsidR="0080225E">
        <w:rPr>
          <w:i/>
        </w:rPr>
        <w:t>”</w:t>
      </w:r>
      <w:r w:rsidRPr="00811924">
        <w:rPr>
          <w:i/>
        </w:rPr>
        <w:t xml:space="preserve"> in </w:t>
      </w:r>
      <w:proofErr w:type="spellStart"/>
      <w:r w:rsidRPr="00811924">
        <w:rPr>
          <w:i/>
        </w:rPr>
        <w:t>Proverbien</w:t>
      </w:r>
      <w:proofErr w:type="spellEnd"/>
      <w:r w:rsidRPr="00811924">
        <w:rPr>
          <w:i/>
        </w:rPr>
        <w:t xml:space="preserve"> 1-9: Eine </w:t>
      </w:r>
      <w:proofErr w:type="spellStart"/>
      <w:r>
        <w:rPr>
          <w:i/>
        </w:rPr>
        <w:t>e</w:t>
      </w:r>
      <w:r w:rsidRPr="00811924">
        <w:rPr>
          <w:i/>
        </w:rPr>
        <w:t>xegetische</w:t>
      </w:r>
      <w:proofErr w:type="spellEnd"/>
      <w:r w:rsidRPr="00811924">
        <w:rPr>
          <w:i/>
        </w:rPr>
        <w:t xml:space="preserve"> </w:t>
      </w:r>
      <w:r>
        <w:rPr>
          <w:i/>
        </w:rPr>
        <w:t>u</w:t>
      </w:r>
      <w:r w:rsidRPr="00811924">
        <w:rPr>
          <w:i/>
        </w:rPr>
        <w:t xml:space="preserve">nd </w:t>
      </w:r>
      <w:proofErr w:type="spellStart"/>
      <w:r>
        <w:rPr>
          <w:i/>
        </w:rPr>
        <w:t>s</w:t>
      </w:r>
      <w:r w:rsidRPr="00811924">
        <w:rPr>
          <w:i/>
        </w:rPr>
        <w:t>ozialgeschichtliche</w:t>
      </w:r>
      <w:proofErr w:type="spellEnd"/>
      <w:r w:rsidRPr="00811924">
        <w:rPr>
          <w:i/>
        </w:rPr>
        <w:t xml:space="preserve"> </w:t>
      </w:r>
      <w:proofErr w:type="spellStart"/>
      <w:r w:rsidRPr="00811924">
        <w:rPr>
          <w:i/>
        </w:rPr>
        <w:t>Studie</w:t>
      </w:r>
      <w:proofErr w:type="spellEnd"/>
      <w:r>
        <w:t xml:space="preserve"> (</w:t>
      </w:r>
      <w:r w:rsidR="002F44D1">
        <w:t xml:space="preserve">Orbis </w:t>
      </w:r>
      <w:proofErr w:type="spellStart"/>
      <w:r w:rsidR="002F44D1">
        <w:t>Biblicus</w:t>
      </w:r>
      <w:proofErr w:type="spellEnd"/>
      <w:r w:rsidR="002F44D1">
        <w:t xml:space="preserve"> et </w:t>
      </w:r>
      <w:proofErr w:type="spellStart"/>
      <w:r w:rsidR="002F44D1">
        <w:t>Orientalis</w:t>
      </w:r>
      <w:proofErr w:type="spellEnd"/>
      <w:r w:rsidR="002F44D1">
        <w:t xml:space="preserve">, 144; </w:t>
      </w:r>
      <w:r w:rsidR="00373C9F">
        <w:t>Göttingen</w:t>
      </w:r>
      <w:r w:rsidRPr="005E1307">
        <w:t xml:space="preserve">: </w:t>
      </w:r>
      <w:proofErr w:type="spellStart"/>
      <w:r w:rsidRPr="005E1307">
        <w:t>Universitätsverlag</w:t>
      </w:r>
      <w:proofErr w:type="spellEnd"/>
      <w:r w:rsidR="00ED12B3" w:rsidRPr="00ED12B3">
        <w:t xml:space="preserve"> </w:t>
      </w:r>
      <w:proofErr w:type="spellStart"/>
      <w:r w:rsidR="00ED12B3" w:rsidRPr="005E1307">
        <w:t>Frieburg</w:t>
      </w:r>
      <w:proofErr w:type="spellEnd"/>
      <w:r w:rsidR="00ED12B3">
        <w:t xml:space="preserve"> </w:t>
      </w:r>
      <w:r w:rsidR="00ED12B3" w:rsidRPr="005E1307">
        <w:t>Schweiz</w:t>
      </w:r>
      <w:r w:rsidR="00ED12B3">
        <w:t>/</w:t>
      </w:r>
      <w:proofErr w:type="spellStart"/>
      <w:r w:rsidRPr="005E1307">
        <w:t>Vandenhoeck</w:t>
      </w:r>
      <w:proofErr w:type="spellEnd"/>
      <w:r w:rsidRPr="005E1307">
        <w:t xml:space="preserve"> &amp; Ruprecht, 1995</w:t>
      </w:r>
      <w:r w:rsidR="00C66390">
        <w:t>).</w:t>
      </w:r>
    </w:p>
    <w:p w14:paraId="474C7C76" w14:textId="77777777" w:rsidR="006B377E" w:rsidRDefault="006B377E" w:rsidP="006B377E">
      <w:pPr>
        <w:widowControl w:val="0"/>
        <w:autoSpaceDE w:val="0"/>
        <w:autoSpaceDN w:val="0"/>
        <w:adjustRightInd w:val="0"/>
        <w:ind w:left="720" w:hanging="720"/>
      </w:pPr>
    </w:p>
    <w:p w14:paraId="5C4F9621" w14:textId="77777777" w:rsidR="006B377E" w:rsidRPr="005E1307" w:rsidRDefault="006B377E" w:rsidP="006B377E">
      <w:pPr>
        <w:widowControl w:val="0"/>
        <w:autoSpaceDE w:val="0"/>
        <w:autoSpaceDN w:val="0"/>
        <w:adjustRightInd w:val="0"/>
        <w:spacing w:after="240"/>
        <w:ind w:left="720" w:hanging="720"/>
      </w:pPr>
      <w:r w:rsidRPr="005E1307">
        <w:t>McCallum, B</w:t>
      </w:r>
      <w:r>
        <w:t xml:space="preserve">ruce. </w:t>
      </w:r>
      <w:r w:rsidRPr="005E1307">
        <w:t>The Embrace of Wisdom :</w:t>
      </w:r>
      <w:r>
        <w:t xml:space="preserve"> </w:t>
      </w:r>
      <w:r w:rsidRPr="005E1307">
        <w:t>The Identity of Lady Wisdom in Proverbs 8</w:t>
      </w:r>
      <w:r>
        <w:t xml:space="preserve"> (</w:t>
      </w:r>
      <w:r w:rsidRPr="005E1307">
        <w:t xml:space="preserve">ThM </w:t>
      </w:r>
      <w:r w:rsidR="00B150FA">
        <w:t>thesis;</w:t>
      </w:r>
      <w:r w:rsidRPr="005E1307">
        <w:t xml:space="preserve"> Regent College, 1984</w:t>
      </w:r>
      <w:r w:rsidR="00C66390">
        <w:t>).</w:t>
      </w:r>
    </w:p>
    <w:p w14:paraId="743F52F7" w14:textId="77777777" w:rsidR="006B377E" w:rsidRPr="005E1307" w:rsidRDefault="006B377E" w:rsidP="006B377E">
      <w:pPr>
        <w:widowControl w:val="0"/>
        <w:autoSpaceDE w:val="0"/>
        <w:autoSpaceDN w:val="0"/>
        <w:adjustRightInd w:val="0"/>
        <w:spacing w:after="240"/>
        <w:ind w:left="720" w:hanging="720"/>
      </w:pPr>
      <w:r w:rsidRPr="005E1307">
        <w:t xml:space="preserve">McKinlay, Judith E. </w:t>
      </w:r>
      <w:r w:rsidRPr="00811924">
        <w:rPr>
          <w:i/>
        </w:rPr>
        <w:t>Gendering Wisdom the Host: Biblical Invitations to Eat and Drink</w:t>
      </w:r>
      <w:r>
        <w:t xml:space="preserve"> (</w:t>
      </w:r>
      <w:r w:rsidRPr="005E1307">
        <w:t>Sheffield: Sheffield Academic Press, 1996</w:t>
      </w:r>
      <w:r w:rsidR="00C66390">
        <w:t>).</w:t>
      </w:r>
    </w:p>
    <w:p w14:paraId="3C5ECBE9" w14:textId="77777777" w:rsidR="006B377E" w:rsidRPr="008366DF" w:rsidRDefault="00C66023" w:rsidP="006B377E">
      <w:pPr>
        <w:widowControl w:val="0"/>
        <w:autoSpaceDE w:val="0"/>
        <w:autoSpaceDN w:val="0"/>
        <w:adjustRightInd w:val="0"/>
        <w:spacing w:after="240"/>
        <w:ind w:left="720" w:hanging="720"/>
        <w:rPr>
          <w:lang w:val="fr-FR"/>
        </w:rPr>
      </w:pPr>
      <w:r>
        <w:t xml:space="preserve">--. </w:t>
      </w:r>
      <w:r w:rsidR="0080225E">
        <w:t>“</w:t>
      </w:r>
      <w:r w:rsidR="006B377E" w:rsidRPr="005E1307">
        <w:t>To Eat or Not to Eat: Where Is Wisdom in This Choice?</w:t>
      </w:r>
      <w:r w:rsidR="0080225E">
        <w:t>”</w:t>
      </w:r>
      <w:r w:rsidR="006B377E" w:rsidRPr="005E1307">
        <w:t xml:space="preserve"> </w:t>
      </w:r>
      <w:proofErr w:type="spellStart"/>
      <w:r w:rsidR="006B377E" w:rsidRPr="008366DF">
        <w:rPr>
          <w:i/>
          <w:lang w:val="fr-FR"/>
        </w:rPr>
        <w:t>Semeia</w:t>
      </w:r>
      <w:proofErr w:type="spellEnd"/>
      <w:r w:rsidR="006B377E" w:rsidRPr="008366DF">
        <w:rPr>
          <w:lang w:val="fr-FR"/>
        </w:rPr>
        <w:t xml:space="preserve"> 86 (1999) 73-84.</w:t>
      </w:r>
    </w:p>
    <w:p w14:paraId="1BC17EFE" w14:textId="77777777" w:rsidR="006B377E" w:rsidRPr="005E1307" w:rsidRDefault="006B377E" w:rsidP="006B377E">
      <w:pPr>
        <w:widowControl w:val="0"/>
        <w:autoSpaceDE w:val="0"/>
        <w:autoSpaceDN w:val="0"/>
        <w:adjustRightInd w:val="0"/>
        <w:spacing w:after="240"/>
        <w:ind w:left="720" w:hanging="720"/>
      </w:pPr>
      <w:r w:rsidRPr="005E1307">
        <w:rPr>
          <w:lang w:val="fr-FR"/>
        </w:rPr>
        <w:t xml:space="preserve">Mies, </w:t>
      </w:r>
      <w:proofErr w:type="spellStart"/>
      <w:r w:rsidRPr="005E1307">
        <w:rPr>
          <w:lang w:val="fr-FR"/>
        </w:rPr>
        <w:t>Francoise</w:t>
      </w:r>
      <w:proofErr w:type="spellEnd"/>
      <w:r w:rsidRPr="005E1307">
        <w:rPr>
          <w:lang w:val="fr-FR"/>
        </w:rPr>
        <w:t>.</w:t>
      </w:r>
      <w:r w:rsidR="00C66023">
        <w:rPr>
          <w:lang w:val="fr-FR"/>
        </w:rPr>
        <w:t xml:space="preserve"> </w:t>
      </w:r>
      <w:r w:rsidR="0080225E" w:rsidRPr="00AA6931">
        <w:rPr>
          <w:lang w:val="fr-FR"/>
        </w:rPr>
        <w:t>“</w:t>
      </w:r>
      <w:r w:rsidR="00C66023" w:rsidRPr="00AA6931">
        <w:rPr>
          <w:lang w:val="fr-FR"/>
        </w:rPr>
        <w:t>‘</w:t>
      </w:r>
      <w:r w:rsidRPr="005E1307">
        <w:rPr>
          <w:lang w:val="fr-FR"/>
        </w:rPr>
        <w:t xml:space="preserve">Dame Sagesse’ </w:t>
      </w:r>
      <w:r>
        <w:rPr>
          <w:lang w:val="fr-FR"/>
        </w:rPr>
        <w:t>e</w:t>
      </w:r>
      <w:r w:rsidRPr="005E1307">
        <w:rPr>
          <w:lang w:val="fr-FR"/>
        </w:rPr>
        <w:t xml:space="preserve">n Proverbes </w:t>
      </w:r>
      <w:proofErr w:type="gramStart"/>
      <w:r w:rsidRPr="005E1307">
        <w:rPr>
          <w:lang w:val="fr-FR"/>
        </w:rPr>
        <w:t>9:</w:t>
      </w:r>
      <w:proofErr w:type="gramEnd"/>
      <w:r w:rsidRPr="005E1307">
        <w:rPr>
          <w:lang w:val="fr-FR"/>
        </w:rPr>
        <w:t xml:space="preserve"> </w:t>
      </w:r>
      <w:r>
        <w:rPr>
          <w:lang w:val="fr-FR"/>
        </w:rPr>
        <w:t>u</w:t>
      </w:r>
      <w:r w:rsidRPr="005E1307">
        <w:rPr>
          <w:lang w:val="fr-FR"/>
        </w:rPr>
        <w:t xml:space="preserve">ne </w:t>
      </w:r>
      <w:r>
        <w:rPr>
          <w:lang w:val="fr-FR"/>
        </w:rPr>
        <w:t>p</w:t>
      </w:r>
      <w:r w:rsidRPr="005E1307">
        <w:rPr>
          <w:lang w:val="fr-FR"/>
        </w:rPr>
        <w:t xml:space="preserve">ersonnification </w:t>
      </w:r>
      <w:proofErr w:type="spellStart"/>
      <w:r>
        <w:rPr>
          <w:lang w:val="fr-FR"/>
        </w:rPr>
        <w:t>f</w:t>
      </w:r>
      <w:r w:rsidRPr="005E1307">
        <w:rPr>
          <w:lang w:val="fr-FR"/>
        </w:rPr>
        <w:t>eminine</w:t>
      </w:r>
      <w:proofErr w:type="spellEnd"/>
      <w:r w:rsidRPr="005E1307">
        <w:rPr>
          <w:lang w:val="fr-FR"/>
        </w:rPr>
        <w:t>?</w:t>
      </w:r>
      <w:r w:rsidR="0080225E" w:rsidRPr="00AA6931">
        <w:rPr>
          <w:lang w:val="fr-FR"/>
        </w:rPr>
        <w:t>”</w:t>
      </w:r>
      <w:r w:rsidRPr="005E1307">
        <w:rPr>
          <w:lang w:val="fr-FR"/>
        </w:rPr>
        <w:t xml:space="preserve"> </w:t>
      </w:r>
      <w:r w:rsidRPr="008366DF">
        <w:rPr>
          <w:i/>
        </w:rPr>
        <w:lastRenderedPageBreak/>
        <w:t xml:space="preserve">Revue </w:t>
      </w:r>
      <w:proofErr w:type="spellStart"/>
      <w:r w:rsidRPr="008366DF">
        <w:rPr>
          <w:i/>
        </w:rPr>
        <w:t>Biblique</w:t>
      </w:r>
      <w:proofErr w:type="spellEnd"/>
      <w:r>
        <w:t xml:space="preserve"> 108.2 (2001)</w:t>
      </w:r>
      <w:r w:rsidRPr="008366DF">
        <w:t xml:space="preserve"> 161-</w:t>
      </w:r>
      <w:r w:rsidR="00FD2532">
        <w:t>1</w:t>
      </w:r>
      <w:r w:rsidRPr="008366DF">
        <w:t>83.</w:t>
      </w:r>
    </w:p>
    <w:p w14:paraId="6931857A" w14:textId="77777777" w:rsidR="006B377E" w:rsidRPr="005E1307" w:rsidRDefault="006B377E" w:rsidP="006B377E">
      <w:pPr>
        <w:widowControl w:val="0"/>
        <w:autoSpaceDE w:val="0"/>
        <w:autoSpaceDN w:val="0"/>
        <w:adjustRightInd w:val="0"/>
        <w:spacing w:after="240"/>
        <w:ind w:left="720" w:hanging="720"/>
      </w:pPr>
      <w:r w:rsidRPr="005E1307">
        <w:t xml:space="preserve">Moore, Michael S. </w:t>
      </w:r>
      <w:r w:rsidR="0080225E">
        <w:t>“</w:t>
      </w:r>
      <w:r w:rsidRPr="005E1307">
        <w:t>Wise Women or Wisdom Woman? A Biblical Study of Women</w:t>
      </w:r>
      <w:r w:rsidR="00C66023">
        <w:t>’</w:t>
      </w:r>
      <w:r w:rsidRPr="005E1307">
        <w:t>s Roles</w:t>
      </w:r>
      <w:r w:rsidR="0080225E">
        <w:t>”</w:t>
      </w:r>
      <w:r>
        <w:t>,</w:t>
      </w:r>
      <w:r w:rsidRPr="005E1307">
        <w:t xml:space="preserve"> </w:t>
      </w:r>
      <w:r w:rsidRPr="00811924">
        <w:rPr>
          <w:i/>
        </w:rPr>
        <w:t>Restoration Quarterly</w:t>
      </w:r>
      <w:r w:rsidRPr="005E1307">
        <w:t xml:space="preserve"> 35.3 (1993</w:t>
      </w:r>
      <w:r w:rsidR="00CB047A">
        <w:t>)</w:t>
      </w:r>
      <w:r w:rsidRPr="005E1307">
        <w:t xml:space="preserve"> 147-</w:t>
      </w:r>
      <w:r w:rsidR="002968DB">
        <w:t>1</w:t>
      </w:r>
      <w:r w:rsidRPr="005E1307">
        <w:t>58.</w:t>
      </w:r>
    </w:p>
    <w:p w14:paraId="2BDA83CC" w14:textId="77777777" w:rsidR="006B377E" w:rsidRPr="005E1307"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The Faces of Wisdom in the Book of Proverbs</w:t>
      </w:r>
      <w:r w:rsidR="0080225E">
        <w:t>”</w:t>
      </w:r>
      <w:r w:rsidR="00E344EF">
        <w:t xml:space="preserve">, in </w:t>
      </w:r>
      <w:r w:rsidRPr="003510BC">
        <w:rPr>
          <w:i/>
        </w:rPr>
        <w:t>M</w:t>
      </w:r>
      <w:r w:rsidR="00DC69C4">
        <w:rPr>
          <w:i/>
        </w:rPr>
        <w:t>é</w:t>
      </w:r>
      <w:r w:rsidRPr="003510BC">
        <w:rPr>
          <w:i/>
        </w:rPr>
        <w:t xml:space="preserve">langes </w:t>
      </w:r>
      <w:proofErr w:type="spellStart"/>
      <w:r w:rsidRPr="003510BC">
        <w:rPr>
          <w:i/>
        </w:rPr>
        <w:t>bibliques</w:t>
      </w:r>
      <w:proofErr w:type="spellEnd"/>
      <w:r w:rsidRPr="003510BC">
        <w:rPr>
          <w:i/>
        </w:rPr>
        <w:t xml:space="preserve"> et </w:t>
      </w:r>
      <w:proofErr w:type="spellStart"/>
      <w:r w:rsidRPr="003510BC">
        <w:rPr>
          <w:i/>
        </w:rPr>
        <w:t>Orientaux</w:t>
      </w:r>
      <w:proofErr w:type="spellEnd"/>
      <w:r w:rsidRPr="003510BC">
        <w:rPr>
          <w:i/>
        </w:rPr>
        <w:t xml:space="preserve"> </w:t>
      </w:r>
      <w:proofErr w:type="spellStart"/>
      <w:r w:rsidRPr="003510BC">
        <w:rPr>
          <w:i/>
        </w:rPr>
        <w:t>en</w:t>
      </w:r>
      <w:proofErr w:type="spellEnd"/>
      <w:r w:rsidRPr="003510BC">
        <w:rPr>
          <w:i/>
        </w:rPr>
        <w:t xml:space="preserve"> </w:t>
      </w:r>
      <w:proofErr w:type="spellStart"/>
      <w:r w:rsidRPr="003510BC">
        <w:rPr>
          <w:i/>
        </w:rPr>
        <w:t>l</w:t>
      </w:r>
      <w:r w:rsidR="00C66023">
        <w:rPr>
          <w:i/>
        </w:rPr>
        <w:t>’</w:t>
      </w:r>
      <w:r w:rsidRPr="003510BC">
        <w:rPr>
          <w:i/>
        </w:rPr>
        <w:t>honneur</w:t>
      </w:r>
      <w:proofErr w:type="spellEnd"/>
      <w:r w:rsidRPr="003510BC">
        <w:rPr>
          <w:i/>
        </w:rPr>
        <w:t xml:space="preserve"> de M. Henri </w:t>
      </w:r>
      <w:proofErr w:type="spellStart"/>
      <w:r w:rsidRPr="003510BC">
        <w:rPr>
          <w:i/>
        </w:rPr>
        <w:t>Cazelles</w:t>
      </w:r>
      <w:proofErr w:type="spellEnd"/>
      <w:r w:rsidRPr="003510BC">
        <w:t xml:space="preserve"> (</w:t>
      </w:r>
      <w:r w:rsidRPr="005E1307">
        <w:t xml:space="preserve">Andre </w:t>
      </w:r>
      <w:proofErr w:type="spellStart"/>
      <w:r w:rsidRPr="005E1307">
        <w:t>Caquot</w:t>
      </w:r>
      <w:proofErr w:type="spellEnd"/>
      <w:r w:rsidRPr="005E1307">
        <w:t xml:space="preserve"> and M. </w:t>
      </w:r>
      <w:proofErr w:type="spellStart"/>
      <w:r w:rsidRPr="005E1307">
        <w:t>Delcor</w:t>
      </w:r>
      <w:proofErr w:type="spellEnd"/>
      <w:r w:rsidR="00FE17A0">
        <w:t xml:space="preserve"> (eds.)</w:t>
      </w:r>
      <w:r>
        <w:t>;</w:t>
      </w:r>
      <w:r w:rsidRPr="005E1307">
        <w:t xml:space="preserve"> </w:t>
      </w:r>
      <w:proofErr w:type="spellStart"/>
      <w:r w:rsidRPr="005E1307">
        <w:t>Neukirchener</w:t>
      </w:r>
      <w:proofErr w:type="spellEnd"/>
      <w:r w:rsidRPr="005E1307">
        <w:t xml:space="preserve">: </w:t>
      </w:r>
      <w:proofErr w:type="spellStart"/>
      <w:r w:rsidRPr="005E1307">
        <w:t>Neukirchener</w:t>
      </w:r>
      <w:proofErr w:type="spellEnd"/>
      <w:r w:rsidRPr="005E1307">
        <w:t xml:space="preserve"> Verlag </w:t>
      </w:r>
      <w:proofErr w:type="spellStart"/>
      <w:r w:rsidRPr="005E1307">
        <w:t>Neukirchen-Vluyn</w:t>
      </w:r>
      <w:proofErr w:type="spellEnd"/>
      <w:r w:rsidRPr="005E1307">
        <w:t>, 1981</w:t>
      </w:r>
      <w:r>
        <w:t>)</w:t>
      </w:r>
      <w:r w:rsidRPr="005E1307">
        <w:t xml:space="preserve"> 337-</w:t>
      </w:r>
      <w:r w:rsidR="00144B4B">
        <w:t>3</w:t>
      </w:r>
      <w:r w:rsidRPr="005E1307">
        <w:t>45.</w:t>
      </w:r>
    </w:p>
    <w:p w14:paraId="78FEE0DA" w14:textId="77777777" w:rsidR="006B377E" w:rsidRPr="005E1307" w:rsidRDefault="006B0CA5" w:rsidP="006B377E">
      <w:pPr>
        <w:widowControl w:val="0"/>
        <w:autoSpaceDE w:val="0"/>
        <w:autoSpaceDN w:val="0"/>
        <w:adjustRightInd w:val="0"/>
        <w:spacing w:after="240"/>
        <w:ind w:left="720" w:hanging="720"/>
      </w:pPr>
      <w:r>
        <w:t>--.</w:t>
      </w:r>
      <w:r w:rsidR="00C66023">
        <w:t xml:space="preserve"> </w:t>
      </w:r>
      <w:r w:rsidR="0080225E">
        <w:t>“</w:t>
      </w:r>
      <w:r w:rsidR="006B377E" w:rsidRPr="005E1307">
        <w:t>The Personification of Wisdom</w:t>
      </w:r>
      <w:r w:rsidR="0080225E">
        <w:t>”</w:t>
      </w:r>
      <w:r w:rsidR="00E344EF">
        <w:t xml:space="preserve">, in </w:t>
      </w:r>
      <w:r w:rsidR="006B377E" w:rsidRPr="00811924">
        <w:rPr>
          <w:i/>
        </w:rPr>
        <w:t xml:space="preserve">Wisdom in Ancient </w:t>
      </w:r>
      <w:smartTag w:uri="urn:schemas-microsoft-com:office:smarttags" w:element="country-region">
        <w:r w:rsidR="006B377E" w:rsidRPr="00811924">
          <w:rPr>
            <w:i/>
          </w:rPr>
          <w:t>Israel</w:t>
        </w:r>
      </w:smartTag>
      <w:r w:rsidR="006B377E">
        <w:t xml:space="preserve"> (</w:t>
      </w:r>
      <w:r w:rsidR="006B377E" w:rsidRPr="005E1307">
        <w:t>J. Day</w:t>
      </w:r>
      <w:r w:rsidR="00634994">
        <w:t xml:space="preserve"> </w:t>
      </w:r>
      <w:r w:rsidR="00A325C0">
        <w:t>et al.</w:t>
      </w:r>
      <w:r w:rsidR="00FE17A0">
        <w:t xml:space="preserve"> (eds.)</w:t>
      </w:r>
      <w:r w:rsidR="006B377E">
        <w:t>;</w:t>
      </w:r>
      <w:r w:rsidR="006B377E" w:rsidRPr="005E1307">
        <w:t xml:space="preserve"> </w:t>
      </w:r>
      <w:smartTag w:uri="urn:schemas-microsoft-com:office:smarttags" w:element="State">
        <w:r w:rsidR="006B377E" w:rsidRPr="005E1307">
          <w:t>New York</w:t>
        </w:r>
      </w:smartTag>
      <w:r w:rsidR="006B377E" w:rsidRPr="005E1307">
        <w:t xml:space="preserve">: </w:t>
      </w:r>
      <w:smartTag w:uri="urn:schemas-microsoft-com:office:smarttags" w:element="place">
        <w:smartTag w:uri="urn:schemas-microsoft-com:office:smarttags" w:element="PlaceName">
          <w:r w:rsidR="006B377E" w:rsidRPr="005E1307">
            <w:t>Cambridge</w:t>
          </w:r>
        </w:smartTag>
        <w:r w:rsidR="006B377E" w:rsidRPr="005E1307">
          <w:t xml:space="preserve"> </w:t>
        </w:r>
        <w:smartTag w:uri="urn:schemas-microsoft-com:office:smarttags" w:element="PlaceType">
          <w:r w:rsidR="006B377E">
            <w:t>University</w:t>
          </w:r>
        </w:smartTag>
      </w:smartTag>
      <w:r w:rsidR="006B377E">
        <w:t xml:space="preserve"> Press, 1995) 222-33.</w:t>
      </w:r>
    </w:p>
    <w:p w14:paraId="650510CA" w14:textId="77777777" w:rsidR="006B377E" w:rsidRPr="005E1307" w:rsidRDefault="006B377E" w:rsidP="006B377E">
      <w:pPr>
        <w:widowControl w:val="0"/>
        <w:autoSpaceDE w:val="0"/>
        <w:autoSpaceDN w:val="0"/>
        <w:adjustRightInd w:val="0"/>
        <w:spacing w:after="240"/>
        <w:ind w:left="720" w:hanging="720"/>
      </w:pPr>
      <w:proofErr w:type="spellStart"/>
      <w:r w:rsidRPr="005E1307">
        <w:t>Niccacci</w:t>
      </w:r>
      <w:proofErr w:type="spellEnd"/>
      <w:r w:rsidRPr="005E1307">
        <w:t xml:space="preserve">, </w:t>
      </w:r>
      <w:proofErr w:type="spellStart"/>
      <w:r w:rsidRPr="005E1307">
        <w:t>Alviero</w:t>
      </w:r>
      <w:proofErr w:type="spellEnd"/>
      <w:r w:rsidRPr="005E1307">
        <w:t xml:space="preserve">. </w:t>
      </w:r>
      <w:r w:rsidR="0080225E">
        <w:t>“</w:t>
      </w:r>
      <w:r w:rsidRPr="005E1307">
        <w:t xml:space="preserve">Wisdom as </w:t>
      </w:r>
      <w:r>
        <w:t>W</w:t>
      </w:r>
      <w:r w:rsidRPr="005E1307">
        <w:t>oman:</w:t>
      </w:r>
      <w:r>
        <w:t xml:space="preserve"> W</w:t>
      </w:r>
      <w:r w:rsidRPr="005E1307">
        <w:t xml:space="preserve">isdom and </w:t>
      </w:r>
      <w:r>
        <w:t>M</w:t>
      </w:r>
      <w:r w:rsidRPr="005E1307">
        <w:t xml:space="preserve">an, </w:t>
      </w:r>
      <w:r>
        <w:t>W</w:t>
      </w:r>
      <w:r w:rsidRPr="005E1307">
        <w:t xml:space="preserve">isdom and </w:t>
      </w:r>
      <w:r>
        <w:t>G</w:t>
      </w:r>
      <w:r w:rsidRPr="005E1307">
        <w:t>od (</w:t>
      </w:r>
      <w:smartTag w:uri="urn:schemas-microsoft-com:office:smarttags" w:element="State">
        <w:r w:rsidRPr="005E1307">
          <w:t>Wis</w:t>
        </w:r>
      </w:smartTag>
      <w:r w:rsidRPr="005E1307">
        <w:t xml:space="preserve"> 10, 1-2)</w:t>
      </w:r>
      <w:r w:rsidR="0080225E">
        <w:t>”</w:t>
      </w:r>
      <w:r w:rsidR="00E344EF">
        <w:t xml:space="preserve">, in </w:t>
      </w:r>
      <w:r w:rsidRPr="00811924">
        <w:rPr>
          <w:i/>
        </w:rPr>
        <w:t xml:space="preserve">Treasures of </w:t>
      </w:r>
      <w:r>
        <w:rPr>
          <w:i/>
        </w:rPr>
        <w:t>W</w:t>
      </w:r>
      <w:r w:rsidRPr="00811924">
        <w:rPr>
          <w:i/>
        </w:rPr>
        <w:t xml:space="preserve">isdom: </w:t>
      </w:r>
      <w:r>
        <w:rPr>
          <w:i/>
        </w:rPr>
        <w:t>S</w:t>
      </w:r>
      <w:r w:rsidRPr="00811924">
        <w:rPr>
          <w:i/>
        </w:rPr>
        <w:t xml:space="preserve">tudies in Ben Sira and the Book of Wisdom: </w:t>
      </w:r>
      <w:proofErr w:type="spellStart"/>
      <w:r>
        <w:rPr>
          <w:i/>
        </w:rPr>
        <w:t>F</w:t>
      </w:r>
      <w:r w:rsidRPr="00811924">
        <w:rPr>
          <w:i/>
        </w:rPr>
        <w:t>estscrift</w:t>
      </w:r>
      <w:proofErr w:type="spellEnd"/>
      <w:r w:rsidRPr="00811924">
        <w:rPr>
          <w:i/>
        </w:rPr>
        <w:t xml:space="preserve"> M. Gilbert</w:t>
      </w:r>
      <w:r w:rsidRPr="006B0CA5">
        <w:t xml:space="preserve"> (</w:t>
      </w:r>
      <w:r w:rsidRPr="005E1307">
        <w:t xml:space="preserve">Nuria </w:t>
      </w:r>
      <w:proofErr w:type="spellStart"/>
      <w:r w:rsidRPr="005E1307">
        <w:t>Calduch-Benages</w:t>
      </w:r>
      <w:proofErr w:type="spellEnd"/>
      <w:r w:rsidRPr="005E1307">
        <w:t xml:space="preserve"> and J. </w:t>
      </w:r>
      <w:proofErr w:type="spellStart"/>
      <w:r w:rsidRPr="005E1307">
        <w:t>Vermeylen</w:t>
      </w:r>
      <w:proofErr w:type="spellEnd"/>
      <w:r w:rsidR="00FE17A0">
        <w:t xml:space="preserve"> (eds.)</w:t>
      </w:r>
      <w:r>
        <w:t>;</w:t>
      </w:r>
      <w:r w:rsidRPr="005E1307">
        <w:t xml:space="preserve"> </w:t>
      </w:r>
      <w:smartTag w:uri="urn:schemas-microsoft-com:office:smarttags" w:element="City">
        <w:r w:rsidRPr="005E1307">
          <w:t>Louvain</w:t>
        </w:r>
      </w:smartTag>
      <w:r w:rsidRPr="005E1307">
        <w:t>:</w:t>
      </w:r>
      <w:r>
        <w:t xml:space="preserve"> </w:t>
      </w:r>
      <w:smartTag w:uri="urn:schemas-microsoft-com:office:smarttags" w:element="place">
        <w:smartTag w:uri="urn:schemas-microsoft-com:office:smarttags" w:element="PlaceName">
          <w:r w:rsidRPr="005E1307">
            <w:t>Leuven</w:t>
          </w:r>
        </w:smartTag>
        <w:r w:rsidRPr="005E1307">
          <w:t xml:space="preserve"> </w:t>
        </w:r>
        <w:smartTag w:uri="urn:schemas-microsoft-com:office:smarttags" w:element="PlaceType">
          <w:r w:rsidRPr="005E1307">
            <w:t>University</w:t>
          </w:r>
        </w:smartTag>
      </w:smartTag>
      <w:r w:rsidRPr="005E1307">
        <w:t xml:space="preserve"> Press, 1999</w:t>
      </w:r>
      <w:r>
        <w:t xml:space="preserve">) </w:t>
      </w:r>
      <w:r w:rsidRPr="005E1307">
        <w:t>369-</w:t>
      </w:r>
      <w:r w:rsidR="00FD2532">
        <w:t>3</w:t>
      </w:r>
      <w:r w:rsidRPr="005E1307">
        <w:t>85.</w:t>
      </w:r>
    </w:p>
    <w:p w14:paraId="0E62107E" w14:textId="77777777" w:rsidR="006B377E" w:rsidRPr="005E1307" w:rsidRDefault="006B377E" w:rsidP="006B377E">
      <w:pPr>
        <w:widowControl w:val="0"/>
        <w:autoSpaceDE w:val="0"/>
        <w:autoSpaceDN w:val="0"/>
        <w:adjustRightInd w:val="0"/>
        <w:spacing w:after="240"/>
        <w:ind w:left="720" w:hanging="720"/>
      </w:pPr>
      <w:r w:rsidRPr="005E1307">
        <w:t xml:space="preserve">O’Connor, Kathleen M. </w:t>
      </w:r>
      <w:r w:rsidR="0080225E">
        <w:t>“</w:t>
      </w:r>
      <w:r w:rsidRPr="005E1307">
        <w:t>The Invitation of Wisdom Woman: A Femini</w:t>
      </w:r>
      <w:r>
        <w:t>n</w:t>
      </w:r>
      <w:r w:rsidRPr="005E1307">
        <w:t>e Image of God</w:t>
      </w:r>
      <w:r w:rsidR="0080225E">
        <w:t>”</w:t>
      </w:r>
      <w:r>
        <w:t>,</w:t>
      </w:r>
      <w:r w:rsidRPr="005E1307">
        <w:t xml:space="preserve"> </w:t>
      </w:r>
      <w:r w:rsidRPr="00811924">
        <w:rPr>
          <w:i/>
        </w:rPr>
        <w:t>Bible Today</w:t>
      </w:r>
      <w:r w:rsidRPr="005E1307">
        <w:t xml:space="preserve"> 29 (1991) 87-93.</w:t>
      </w:r>
    </w:p>
    <w:p w14:paraId="631F75F5" w14:textId="77777777" w:rsidR="009D7883" w:rsidRDefault="009D7883" w:rsidP="006B377E">
      <w:pPr>
        <w:widowControl w:val="0"/>
        <w:autoSpaceDE w:val="0"/>
        <w:autoSpaceDN w:val="0"/>
        <w:adjustRightInd w:val="0"/>
        <w:spacing w:after="240"/>
        <w:ind w:left="720" w:hanging="720"/>
      </w:pPr>
      <w:r>
        <w:t>Saur, Markus.</w:t>
      </w:r>
      <w:r w:rsidR="001B2193">
        <w:t xml:space="preserve"> </w:t>
      </w:r>
      <w:r w:rsidR="0080225E">
        <w:t>“</w:t>
      </w:r>
      <w:r>
        <w:t xml:space="preserve">Die </w:t>
      </w:r>
      <w:proofErr w:type="spellStart"/>
      <w:r>
        <w:t>literarische</w:t>
      </w:r>
      <w:proofErr w:type="spellEnd"/>
      <w:r>
        <w:t xml:space="preserve"> </w:t>
      </w:r>
      <w:proofErr w:type="spellStart"/>
      <w:r>
        <w:t>Funktion</w:t>
      </w:r>
      <w:proofErr w:type="spellEnd"/>
      <w:r>
        <w:t xml:space="preserve"> und die </w:t>
      </w:r>
      <w:proofErr w:type="spellStart"/>
      <w:r>
        <w:t>theologische</w:t>
      </w:r>
      <w:proofErr w:type="spellEnd"/>
      <w:r>
        <w:t xml:space="preserve"> Intention der </w:t>
      </w:r>
      <w:proofErr w:type="spellStart"/>
      <w:r>
        <w:t>Weisheitsreden</w:t>
      </w:r>
      <w:proofErr w:type="spellEnd"/>
      <w:r>
        <w:t xml:space="preserve"> des </w:t>
      </w:r>
      <w:proofErr w:type="spellStart"/>
      <w:r>
        <w:t>Sprüchebuches</w:t>
      </w:r>
      <w:proofErr w:type="spellEnd"/>
      <w:r w:rsidR="0080225E">
        <w:t>”</w:t>
      </w:r>
      <w:r>
        <w:t xml:space="preserve">, </w:t>
      </w:r>
      <w:proofErr w:type="spellStart"/>
      <w:r w:rsidRPr="007B736A">
        <w:rPr>
          <w:i/>
          <w:iCs/>
        </w:rPr>
        <w:t>Vetus</w:t>
      </w:r>
      <w:proofErr w:type="spellEnd"/>
      <w:r w:rsidRPr="007B736A">
        <w:rPr>
          <w:i/>
          <w:iCs/>
        </w:rPr>
        <w:t xml:space="preserve"> </w:t>
      </w:r>
      <w:proofErr w:type="spellStart"/>
      <w:r w:rsidRPr="007B736A">
        <w:rPr>
          <w:i/>
          <w:iCs/>
        </w:rPr>
        <w:t>Testamentum</w:t>
      </w:r>
      <w:proofErr w:type="spellEnd"/>
      <w:r>
        <w:t xml:space="preserve"> 61 (2011) 447-</w:t>
      </w:r>
      <w:r w:rsidR="00F95666">
        <w:t>4</w:t>
      </w:r>
      <w:r>
        <w:t xml:space="preserve">60. </w:t>
      </w:r>
    </w:p>
    <w:p w14:paraId="48FD1D15" w14:textId="77777777" w:rsidR="006B377E" w:rsidRPr="005E1307" w:rsidRDefault="006B377E" w:rsidP="006B377E">
      <w:pPr>
        <w:widowControl w:val="0"/>
        <w:autoSpaceDE w:val="0"/>
        <w:autoSpaceDN w:val="0"/>
        <w:adjustRightInd w:val="0"/>
        <w:spacing w:after="240"/>
        <w:ind w:left="720" w:hanging="720"/>
      </w:pPr>
      <w:r w:rsidRPr="005E1307">
        <w:t xml:space="preserve">Scherer, Andreas. </w:t>
      </w:r>
      <w:r w:rsidR="0080225E">
        <w:t>“</w:t>
      </w:r>
      <w:r w:rsidRPr="005E1307">
        <w:t>’Frau Weisheit’ und die ‘</w:t>
      </w:r>
      <w:proofErr w:type="spellStart"/>
      <w:r w:rsidRPr="005E1307">
        <w:t>fremde</w:t>
      </w:r>
      <w:proofErr w:type="spellEnd"/>
      <w:r w:rsidRPr="005E1307">
        <w:t xml:space="preserve"> Frau’: </w:t>
      </w:r>
      <w:proofErr w:type="spellStart"/>
      <w:r w:rsidRPr="005E1307">
        <w:t>Personifikation</w:t>
      </w:r>
      <w:proofErr w:type="spellEnd"/>
      <w:r w:rsidRPr="005E1307">
        <w:t xml:space="preserve"> und </w:t>
      </w:r>
      <w:proofErr w:type="spellStart"/>
      <w:r w:rsidRPr="005E1307">
        <w:t>Symbolfigur</w:t>
      </w:r>
      <w:proofErr w:type="spellEnd"/>
      <w:r w:rsidRPr="005E1307">
        <w:t xml:space="preserve"> in den </w:t>
      </w:r>
      <w:proofErr w:type="spellStart"/>
      <w:r w:rsidRPr="005E1307">
        <w:t>Spruchen</w:t>
      </w:r>
      <w:proofErr w:type="spellEnd"/>
      <w:r w:rsidRPr="005E1307">
        <w:t xml:space="preserve"> </w:t>
      </w:r>
      <w:proofErr w:type="spellStart"/>
      <w:r w:rsidRPr="005E1307">
        <w:t>Salomos</w:t>
      </w:r>
      <w:proofErr w:type="spellEnd"/>
      <w:r w:rsidR="0080225E">
        <w:t>”</w:t>
      </w:r>
      <w:r>
        <w:t>,</w:t>
      </w:r>
      <w:r w:rsidRPr="005E1307">
        <w:t xml:space="preserve"> </w:t>
      </w:r>
      <w:proofErr w:type="spellStart"/>
      <w:r w:rsidRPr="00811924">
        <w:rPr>
          <w:i/>
        </w:rPr>
        <w:t>Biblische</w:t>
      </w:r>
      <w:proofErr w:type="spellEnd"/>
      <w:r w:rsidRPr="00811924">
        <w:rPr>
          <w:i/>
        </w:rPr>
        <w:t xml:space="preserve"> </w:t>
      </w:r>
      <w:proofErr w:type="spellStart"/>
      <w:r w:rsidRPr="00811924">
        <w:rPr>
          <w:i/>
        </w:rPr>
        <w:t>Notizen</w:t>
      </w:r>
      <w:proofErr w:type="spellEnd"/>
      <w:r w:rsidRPr="005E1307">
        <w:t xml:space="preserve"> 119-</w:t>
      </w:r>
      <w:r w:rsidR="007A724B">
        <w:t>1</w:t>
      </w:r>
      <w:r w:rsidRPr="005E1307">
        <w:t>20 (2003) 35-41.</w:t>
      </w:r>
    </w:p>
    <w:p w14:paraId="315189BE" w14:textId="77777777" w:rsidR="006B377E" w:rsidRPr="005E1307" w:rsidRDefault="006B377E" w:rsidP="006B377E">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 xml:space="preserve">Die </w:t>
      </w:r>
      <w:proofErr w:type="spellStart"/>
      <w:r w:rsidRPr="005E1307">
        <w:t>personifizierte</w:t>
      </w:r>
      <w:proofErr w:type="spellEnd"/>
      <w:r w:rsidRPr="005E1307">
        <w:t xml:space="preserve"> Weisheit </w:t>
      </w:r>
      <w:proofErr w:type="spellStart"/>
      <w:r w:rsidRPr="005E1307">
        <w:t>als</w:t>
      </w:r>
      <w:proofErr w:type="spellEnd"/>
      <w:r w:rsidRPr="005E1307">
        <w:t xml:space="preserve"> </w:t>
      </w:r>
      <w:proofErr w:type="spellStart"/>
      <w:r w:rsidRPr="005E1307">
        <w:t>bibeltheologische</w:t>
      </w:r>
      <w:proofErr w:type="spellEnd"/>
      <w:r w:rsidRPr="005E1307">
        <w:t xml:space="preserve"> </w:t>
      </w:r>
      <w:proofErr w:type="spellStart"/>
      <w:r w:rsidRPr="005E1307">
        <w:t>Schl</w:t>
      </w:r>
      <w:r w:rsidR="00C66023">
        <w:t>ü</w:t>
      </w:r>
      <w:r w:rsidRPr="005E1307">
        <w:t>sselfigur</w:t>
      </w:r>
      <w:proofErr w:type="spellEnd"/>
      <w:r w:rsidR="0080225E">
        <w:t>”</w:t>
      </w:r>
      <w:r>
        <w:t xml:space="preserve">, </w:t>
      </w:r>
      <w:proofErr w:type="spellStart"/>
      <w:r w:rsidRPr="00811924">
        <w:rPr>
          <w:i/>
        </w:rPr>
        <w:t>Bibel</w:t>
      </w:r>
      <w:proofErr w:type="spellEnd"/>
      <w:r w:rsidRPr="00811924">
        <w:rPr>
          <w:i/>
        </w:rPr>
        <w:t xml:space="preserve"> und </w:t>
      </w:r>
      <w:proofErr w:type="spellStart"/>
      <w:r w:rsidRPr="00811924">
        <w:rPr>
          <w:i/>
        </w:rPr>
        <w:t>Kirche</w:t>
      </w:r>
      <w:proofErr w:type="spellEnd"/>
      <w:r w:rsidRPr="005E1307">
        <w:t xml:space="preserve"> 59 (2004) 195-202. </w:t>
      </w:r>
    </w:p>
    <w:p w14:paraId="201E1312" w14:textId="77777777" w:rsidR="006B377E" w:rsidRPr="005E1307" w:rsidRDefault="003D4709"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Wise and Counselling Women in Ancient Israel:</w:t>
      </w:r>
      <w:r w:rsidR="006B377E">
        <w:t xml:space="preserve"> </w:t>
      </w:r>
      <w:r w:rsidR="006B377E" w:rsidRPr="005E1307">
        <w:t xml:space="preserve">Literary and Historical Ideals of the Personified </w:t>
      </w:r>
      <w:proofErr w:type="spellStart"/>
      <w:r w:rsidR="00C9188A">
        <w:t>H</w:t>
      </w:r>
      <w:r w:rsidR="006B377E" w:rsidRPr="005E1307">
        <w:t>okma</w:t>
      </w:r>
      <w:proofErr w:type="spellEnd"/>
      <w:r w:rsidR="0080225E">
        <w:t>”</w:t>
      </w:r>
      <w:r w:rsidR="00E344EF">
        <w:t xml:space="preserve">, in </w:t>
      </w:r>
      <w:r w:rsidR="006B377E" w:rsidRPr="00811924">
        <w:rPr>
          <w:i/>
        </w:rPr>
        <w:t>A Feminist Companion to Wisdom Literature</w:t>
      </w:r>
      <w:r w:rsidR="006B377E" w:rsidRPr="005E1307">
        <w:t xml:space="preserve"> </w:t>
      </w:r>
      <w:r w:rsidR="006B377E">
        <w:t>(</w:t>
      </w:r>
      <w:r w:rsidR="006B377E" w:rsidRPr="005E1307">
        <w:t>A. Brenner</w:t>
      </w:r>
      <w:r w:rsidR="00FE17A0">
        <w:t xml:space="preserve"> (ed.)</w:t>
      </w:r>
      <w:r w:rsidR="006B377E">
        <w:t xml:space="preserve">; </w:t>
      </w:r>
      <w:smartTag w:uri="urn:schemas-microsoft-com:office:smarttags" w:element="place">
        <w:r w:rsidR="006B377E" w:rsidRPr="005E1307">
          <w:t>Sheffield</w:t>
        </w:r>
      </w:smartTag>
      <w:r w:rsidR="006B377E" w:rsidRPr="005E1307">
        <w:t>:</w:t>
      </w:r>
      <w:r w:rsidR="006B377E">
        <w:t xml:space="preserve"> </w:t>
      </w:r>
      <w:r w:rsidR="006B377E" w:rsidRPr="005E1307">
        <w:t>Sheffield Academic Press, 1995</w:t>
      </w:r>
      <w:r w:rsidR="006B377E">
        <w:t xml:space="preserve">) </w:t>
      </w:r>
      <w:r w:rsidR="006B377E" w:rsidRPr="005E1307">
        <w:t>67-84.</w:t>
      </w:r>
    </w:p>
    <w:p w14:paraId="3CCE533C" w14:textId="77777777" w:rsidR="006B377E" w:rsidRDefault="006B377E" w:rsidP="006B377E">
      <w:pPr>
        <w:widowControl w:val="0"/>
        <w:autoSpaceDE w:val="0"/>
        <w:autoSpaceDN w:val="0"/>
        <w:adjustRightInd w:val="0"/>
        <w:spacing w:after="240"/>
        <w:ind w:left="720" w:hanging="720"/>
      </w:pPr>
      <w:r w:rsidRPr="005E1307">
        <w:t xml:space="preserve">Sinnott, Alice M. The </w:t>
      </w:r>
      <w:r w:rsidR="004E42F3">
        <w:t>p</w:t>
      </w:r>
      <w:r w:rsidRPr="005E1307">
        <w:t xml:space="preserve">ersonification of </w:t>
      </w:r>
      <w:r w:rsidR="004E42F3">
        <w:t>w</w:t>
      </w:r>
      <w:r w:rsidRPr="005E1307">
        <w:t>isdom in the Old Testament</w:t>
      </w:r>
      <w:r>
        <w:t xml:space="preserve"> (</w:t>
      </w:r>
      <w:r w:rsidRPr="005E1307">
        <w:t>D</w:t>
      </w:r>
      <w:r w:rsidR="001F27FF">
        <w:t>.</w:t>
      </w:r>
      <w:r w:rsidRPr="005E1307">
        <w:t>Phil</w:t>
      </w:r>
      <w:r w:rsidR="001F27FF">
        <w:t>.</w:t>
      </w:r>
      <w:r w:rsidRPr="005E1307">
        <w:t xml:space="preserve"> </w:t>
      </w:r>
      <w:r w:rsidR="00B150FA">
        <w:t>dissertation;</w:t>
      </w:r>
      <w:r w:rsidRPr="005E1307">
        <w:t xml:space="preserve"> University of Oxford, 1997</w:t>
      </w:r>
      <w:r w:rsidR="00C66390">
        <w:t>).</w:t>
      </w:r>
    </w:p>
    <w:p w14:paraId="525BF964" w14:textId="77777777" w:rsidR="00972557" w:rsidRPr="007B736A" w:rsidRDefault="00972557" w:rsidP="00972557">
      <w:pPr>
        <w:widowControl w:val="0"/>
        <w:autoSpaceDE w:val="0"/>
        <w:autoSpaceDN w:val="0"/>
        <w:adjustRightInd w:val="0"/>
        <w:spacing w:after="240"/>
        <w:ind w:left="720" w:hanging="720"/>
        <w:rPr>
          <w:sz w:val="20"/>
          <w:szCs w:val="20"/>
        </w:rPr>
      </w:pPr>
      <w:r>
        <w:t>--. The Personification of Wisdom (</w:t>
      </w:r>
      <w:proofErr w:type="spellStart"/>
      <w:r>
        <w:t>Aldershot</w:t>
      </w:r>
      <w:proofErr w:type="spellEnd"/>
      <w:r>
        <w:t>:</w:t>
      </w:r>
      <w:r w:rsidR="001B2193">
        <w:t xml:space="preserve"> </w:t>
      </w:r>
      <w:r>
        <w:t xml:space="preserve">Ashgate, 2005). </w:t>
      </w:r>
      <w:r>
        <w:br/>
      </w:r>
      <w:r w:rsidR="00A432F3">
        <w:rPr>
          <w:sz w:val="20"/>
          <w:szCs w:val="20"/>
        </w:rPr>
        <w:t>R</w:t>
      </w:r>
      <w:r w:rsidRPr="007B736A">
        <w:rPr>
          <w:sz w:val="20"/>
          <w:szCs w:val="20"/>
        </w:rPr>
        <w:t>2005</w:t>
      </w:r>
      <w:r w:rsidR="00A432F3">
        <w:rPr>
          <w:sz w:val="20"/>
          <w:szCs w:val="20"/>
        </w:rPr>
        <w:tab/>
      </w:r>
      <w:r w:rsidRPr="007B736A">
        <w:rPr>
          <w:sz w:val="20"/>
          <w:szCs w:val="20"/>
        </w:rPr>
        <w:t xml:space="preserve">Fox, Michael V. </w:t>
      </w:r>
      <w:r w:rsidRPr="007B736A">
        <w:rPr>
          <w:i/>
          <w:iCs/>
          <w:sz w:val="20"/>
          <w:szCs w:val="20"/>
        </w:rPr>
        <w:t>The Expository Times</w:t>
      </w:r>
      <w:r w:rsidRPr="007B736A">
        <w:rPr>
          <w:sz w:val="20"/>
          <w:szCs w:val="20"/>
        </w:rPr>
        <w:t xml:space="preserve"> 118, 614. </w:t>
      </w:r>
    </w:p>
    <w:p w14:paraId="2D7B4DF1" w14:textId="77777777" w:rsidR="006B377E" w:rsidRDefault="006B377E" w:rsidP="006B377E">
      <w:pPr>
        <w:widowControl w:val="0"/>
        <w:autoSpaceDE w:val="0"/>
        <w:autoSpaceDN w:val="0"/>
        <w:adjustRightInd w:val="0"/>
        <w:spacing w:after="240"/>
        <w:ind w:left="720" w:hanging="720"/>
      </w:pPr>
      <w:r w:rsidRPr="005E1307">
        <w:t xml:space="preserve">Taussig, H. </w:t>
      </w:r>
      <w:r w:rsidR="0080225E">
        <w:t>“</w:t>
      </w:r>
      <w:r w:rsidRPr="005E1307">
        <w:t xml:space="preserve">Wisdom/Sophia, Hellenistic </w:t>
      </w:r>
      <w:r w:rsidR="004E42F3">
        <w:t>Q</w:t>
      </w:r>
      <w:r w:rsidRPr="005E1307">
        <w:t xml:space="preserve">ueens, and </w:t>
      </w:r>
      <w:r w:rsidR="004E42F3">
        <w:t>W</w:t>
      </w:r>
      <w:r w:rsidRPr="005E1307">
        <w:t xml:space="preserve">omen’s </w:t>
      </w:r>
      <w:r w:rsidR="004E42F3">
        <w:t>L</w:t>
      </w:r>
      <w:r w:rsidRPr="005E1307">
        <w:t>ives</w:t>
      </w:r>
      <w:r w:rsidR="0080225E">
        <w:t>”</w:t>
      </w:r>
      <w:r w:rsidR="00E344EF">
        <w:t xml:space="preserve">, in </w:t>
      </w:r>
      <w:r w:rsidRPr="00811924">
        <w:rPr>
          <w:i/>
        </w:rPr>
        <w:t xml:space="preserve">Women and </w:t>
      </w:r>
      <w:r>
        <w:rPr>
          <w:i/>
        </w:rPr>
        <w:t>G</w:t>
      </w:r>
      <w:r w:rsidRPr="00811924">
        <w:rPr>
          <w:i/>
        </w:rPr>
        <w:t xml:space="preserve">oddess </w:t>
      </w:r>
      <w:r>
        <w:rPr>
          <w:i/>
        </w:rPr>
        <w:t>T</w:t>
      </w:r>
      <w:r w:rsidRPr="00811924">
        <w:rPr>
          <w:i/>
        </w:rPr>
        <w:t xml:space="preserve">raditions: </w:t>
      </w:r>
      <w:r>
        <w:rPr>
          <w:i/>
        </w:rPr>
        <w:t>I</w:t>
      </w:r>
      <w:r w:rsidRPr="00811924">
        <w:rPr>
          <w:i/>
        </w:rPr>
        <w:t xml:space="preserve">n </w:t>
      </w:r>
      <w:r>
        <w:rPr>
          <w:i/>
        </w:rPr>
        <w:t>A</w:t>
      </w:r>
      <w:r w:rsidRPr="00811924">
        <w:rPr>
          <w:i/>
        </w:rPr>
        <w:t xml:space="preserve">ntiquity and </w:t>
      </w:r>
      <w:r>
        <w:rPr>
          <w:i/>
        </w:rPr>
        <w:t>T</w:t>
      </w:r>
      <w:r w:rsidRPr="00811924">
        <w:rPr>
          <w:i/>
        </w:rPr>
        <w:t>oday</w:t>
      </w:r>
      <w:r>
        <w:t xml:space="preserve"> (</w:t>
      </w:r>
      <w:r w:rsidRPr="005E1307">
        <w:t>Karen King</w:t>
      </w:r>
      <w:r w:rsidR="00FE17A0">
        <w:t xml:space="preserve"> (ed.)</w:t>
      </w:r>
      <w:r>
        <w:t xml:space="preserve">; </w:t>
      </w:r>
      <w:smartTag w:uri="urn:schemas-microsoft-com:office:smarttags" w:element="place">
        <w:smartTag w:uri="urn:schemas-microsoft-com:office:smarttags" w:element="City">
          <w:r w:rsidRPr="005E1307">
            <w:t>Minneapolis</w:t>
          </w:r>
        </w:smartTag>
      </w:smartTag>
      <w:r w:rsidRPr="005E1307">
        <w:t>:</w:t>
      </w:r>
      <w:r>
        <w:t xml:space="preserve"> </w:t>
      </w:r>
      <w:r w:rsidRPr="005E1307">
        <w:t>Fortress, 1997</w:t>
      </w:r>
      <w:r>
        <w:t>)</w:t>
      </w:r>
      <w:r w:rsidRPr="00461BD3">
        <w:t xml:space="preserve"> </w:t>
      </w:r>
      <w:r>
        <w:t>264-</w:t>
      </w:r>
      <w:r w:rsidR="00FD2532">
        <w:t>2</w:t>
      </w:r>
      <w:r>
        <w:t>80.</w:t>
      </w:r>
    </w:p>
    <w:p w14:paraId="6E69DD81" w14:textId="77777777" w:rsidR="00EC5913" w:rsidRDefault="00EC5913" w:rsidP="00EC5913">
      <w:pPr>
        <w:widowControl w:val="0"/>
        <w:autoSpaceDE w:val="0"/>
        <w:autoSpaceDN w:val="0"/>
        <w:adjustRightInd w:val="0"/>
        <w:spacing w:after="240"/>
        <w:ind w:left="720" w:hanging="720"/>
      </w:pPr>
      <w:proofErr w:type="spellStart"/>
      <w:r>
        <w:t>Teh</w:t>
      </w:r>
      <w:proofErr w:type="spellEnd"/>
      <w:r>
        <w:t xml:space="preserve">, Abigail R. </w:t>
      </w:r>
      <w:r w:rsidR="0080225E">
        <w:t>“</w:t>
      </w:r>
      <w:r>
        <w:t>Image of Personified Wisdom</w:t>
      </w:r>
      <w:r w:rsidR="0080225E">
        <w:t>”</w:t>
      </w:r>
      <w:r>
        <w:t xml:space="preserve">, </w:t>
      </w:r>
      <w:proofErr w:type="spellStart"/>
      <w:r w:rsidRPr="007B736A">
        <w:rPr>
          <w:i/>
          <w:iCs/>
        </w:rPr>
        <w:t>Landas</w:t>
      </w:r>
      <w:proofErr w:type="spellEnd"/>
      <w:r>
        <w:t xml:space="preserve"> 22 (2008) 103-</w:t>
      </w:r>
      <w:r w:rsidR="00F95666">
        <w:t>1</w:t>
      </w:r>
      <w:r>
        <w:t xml:space="preserve">61. </w:t>
      </w:r>
    </w:p>
    <w:p w14:paraId="6E639E96" w14:textId="77777777" w:rsidR="00CF5194" w:rsidRPr="005E1307" w:rsidRDefault="00CF5194" w:rsidP="00CF5194">
      <w:pPr>
        <w:widowControl w:val="0"/>
        <w:autoSpaceDE w:val="0"/>
        <w:autoSpaceDN w:val="0"/>
        <w:adjustRightInd w:val="0"/>
        <w:spacing w:after="240"/>
        <w:ind w:left="720" w:hanging="720"/>
      </w:pPr>
      <w:proofErr w:type="spellStart"/>
      <w:r>
        <w:t>Viviers</w:t>
      </w:r>
      <w:proofErr w:type="spellEnd"/>
      <w:r>
        <w:t>, Hennie.</w:t>
      </w:r>
      <w:r w:rsidR="001B2193">
        <w:t xml:space="preserve"> </w:t>
      </w:r>
      <w:r w:rsidR="0080225E">
        <w:t>“</w:t>
      </w:r>
      <w:r>
        <w:t>The ‘body’ and Lady Wisdom (Proverbs 1-9)</w:t>
      </w:r>
      <w:r w:rsidR="0080225E">
        <w:t>”</w:t>
      </w:r>
      <w:r>
        <w:t xml:space="preserve">, </w:t>
      </w:r>
      <w:r w:rsidRPr="00353526">
        <w:rPr>
          <w:i/>
          <w:iCs/>
        </w:rPr>
        <w:t>Old Testament Essays</w:t>
      </w:r>
      <w:r>
        <w:t xml:space="preserve"> 18 (2005) 879-</w:t>
      </w:r>
      <w:r w:rsidR="00244933">
        <w:t>8</w:t>
      </w:r>
      <w:r>
        <w:t>90.</w:t>
      </w:r>
    </w:p>
    <w:p w14:paraId="7EC7E317"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Waltke, Bruce K. </w:t>
      </w:r>
      <w:r w:rsidR="0080225E">
        <w:t>“</w:t>
      </w:r>
      <w:r w:rsidRPr="005E1307">
        <w:t>Lady Wisdom as Mediatrix: An Exposition of Proverbs 1:20-33</w:t>
      </w:r>
      <w:r w:rsidR="0080225E">
        <w:t>”</w:t>
      </w:r>
      <w:r>
        <w:t>,</w:t>
      </w:r>
      <w:r w:rsidRPr="005E1307">
        <w:t xml:space="preserve"> </w:t>
      </w:r>
      <w:proofErr w:type="spellStart"/>
      <w:r w:rsidRPr="00461BD3">
        <w:rPr>
          <w:i/>
        </w:rPr>
        <w:t>Presbyterion</w:t>
      </w:r>
      <w:proofErr w:type="spellEnd"/>
      <w:r>
        <w:t xml:space="preserve"> </w:t>
      </w:r>
      <w:r w:rsidRPr="00461BD3">
        <w:t>14</w:t>
      </w:r>
      <w:r w:rsidRPr="005E1307">
        <w:t xml:space="preserve"> (1</w:t>
      </w:r>
      <w:r w:rsidRPr="00461BD3">
        <w:t>988</w:t>
      </w:r>
      <w:r w:rsidR="00CB047A">
        <w:t>)</w:t>
      </w:r>
      <w:r w:rsidRPr="00461BD3">
        <w:t xml:space="preserve"> 1-15. [Also in </w:t>
      </w:r>
      <w:proofErr w:type="spellStart"/>
      <w:r w:rsidRPr="00461BD3">
        <w:t>Zuck</w:t>
      </w:r>
      <w:proofErr w:type="spellEnd"/>
      <w:r w:rsidRPr="00461BD3">
        <w:t xml:space="preserve"> 1995]</w:t>
      </w:r>
    </w:p>
    <w:p w14:paraId="555FDA45" w14:textId="77777777" w:rsidR="006B377E" w:rsidRDefault="006B377E" w:rsidP="006B377E">
      <w:pPr>
        <w:rPr>
          <w:b/>
        </w:rPr>
      </w:pPr>
    </w:p>
    <w:p w14:paraId="59457F14" w14:textId="77777777" w:rsidR="006B377E" w:rsidRPr="00EA3E66" w:rsidRDefault="006B377E" w:rsidP="005154AC">
      <w:pPr>
        <w:rPr>
          <w:b/>
        </w:rPr>
      </w:pPr>
      <w:r>
        <w:rPr>
          <w:b/>
        </w:rPr>
        <w:t>9</w:t>
      </w:r>
      <w:r w:rsidR="005154AC">
        <w:rPr>
          <w:b/>
        </w:rPr>
        <w:t>X</w:t>
      </w:r>
      <w:r w:rsidRPr="00EA3E66">
        <w:rPr>
          <w:b/>
        </w:rPr>
        <w:tab/>
        <w:t>Madame Folly/Strange Woman</w:t>
      </w:r>
    </w:p>
    <w:p w14:paraId="5A28FF53" w14:textId="77777777" w:rsidR="006B377E" w:rsidRDefault="006B377E" w:rsidP="006B377E"/>
    <w:p w14:paraId="71D803EB" w14:textId="77777777" w:rsidR="006B377E" w:rsidRPr="00236FFD" w:rsidRDefault="006B377E" w:rsidP="006B377E">
      <w:pPr>
        <w:widowControl w:val="0"/>
        <w:autoSpaceDE w:val="0"/>
        <w:autoSpaceDN w:val="0"/>
        <w:adjustRightInd w:val="0"/>
        <w:ind w:left="720" w:hanging="720"/>
      </w:pPr>
      <w:r w:rsidRPr="00236FFD">
        <w:t>Allegro, John M.</w:t>
      </w:r>
      <w:r>
        <w:t xml:space="preserve"> </w:t>
      </w:r>
      <w:r w:rsidR="0080225E">
        <w:t>“</w:t>
      </w:r>
      <w:r w:rsidRPr="00236FFD">
        <w:t>The Wiles of the Wicked Woman</w:t>
      </w:r>
      <w:r w:rsidR="0080225E">
        <w:t>”</w:t>
      </w:r>
      <w:r>
        <w:t>,</w:t>
      </w:r>
      <w:r w:rsidRPr="00236FFD">
        <w:t xml:space="preserve"> </w:t>
      </w:r>
      <w:smartTag w:uri="urn:schemas-microsoft-com:office:smarttags" w:element="place">
        <w:smartTag w:uri="urn:schemas-microsoft-com:office:smarttags" w:element="City">
          <w:r w:rsidRPr="004F5B3C">
            <w:rPr>
              <w:i/>
            </w:rPr>
            <w:t>Palestine</w:t>
          </w:r>
        </w:smartTag>
      </w:smartTag>
      <w:r w:rsidRPr="004F5B3C">
        <w:rPr>
          <w:i/>
        </w:rPr>
        <w:t xml:space="preserve"> Exploration Quarterly</w:t>
      </w:r>
      <w:r w:rsidRPr="00236FFD">
        <w:t xml:space="preserve"> 96</w:t>
      </w:r>
      <w:r>
        <w:t xml:space="preserve"> (</w:t>
      </w:r>
      <w:r w:rsidRPr="00236FFD">
        <w:t>1964</w:t>
      </w:r>
      <w:r>
        <w:t>)</w:t>
      </w:r>
      <w:r w:rsidRPr="00236FFD">
        <w:t xml:space="preserve"> 53-55.</w:t>
      </w:r>
    </w:p>
    <w:p w14:paraId="071B3660" w14:textId="77777777" w:rsidR="006B377E" w:rsidRPr="00236FFD" w:rsidRDefault="006B377E" w:rsidP="006B377E">
      <w:pPr>
        <w:widowControl w:val="0"/>
        <w:autoSpaceDE w:val="0"/>
        <w:autoSpaceDN w:val="0"/>
        <w:adjustRightInd w:val="0"/>
        <w:ind w:left="720" w:hanging="720"/>
      </w:pPr>
    </w:p>
    <w:p w14:paraId="3A01B8D9" w14:textId="77777777" w:rsidR="006B377E" w:rsidRPr="00236FFD" w:rsidRDefault="006B377E" w:rsidP="006B377E">
      <w:pPr>
        <w:widowControl w:val="0"/>
        <w:autoSpaceDE w:val="0"/>
        <w:autoSpaceDN w:val="0"/>
        <w:adjustRightInd w:val="0"/>
        <w:ind w:left="720" w:hanging="720"/>
      </w:pPr>
      <w:r w:rsidRPr="00236FFD">
        <w:t>Anonymous</w:t>
      </w:r>
      <w:r>
        <w:t xml:space="preserve">. </w:t>
      </w:r>
      <w:r w:rsidR="0080225E">
        <w:t>“</w:t>
      </w:r>
      <w:r w:rsidRPr="00236FFD">
        <w:t>The Seductress of Qumran</w:t>
      </w:r>
      <w:r w:rsidR="0080225E">
        <w:t>”</w:t>
      </w:r>
      <w:r>
        <w:t>,</w:t>
      </w:r>
      <w:r w:rsidRPr="00236FFD">
        <w:t xml:space="preserve"> </w:t>
      </w:r>
      <w:r w:rsidRPr="004F5B3C">
        <w:rPr>
          <w:i/>
        </w:rPr>
        <w:t>Bible Review</w:t>
      </w:r>
      <w:r w:rsidRPr="00236FFD">
        <w:t xml:space="preserve"> 17.5</w:t>
      </w:r>
      <w:r>
        <w:t xml:space="preserve"> (</w:t>
      </w:r>
      <w:r w:rsidRPr="00236FFD">
        <w:t>2001</w:t>
      </w:r>
      <w:r>
        <w:t>)</w:t>
      </w:r>
      <w:r w:rsidRPr="00236FFD">
        <w:t xml:space="preserve"> 21-23, 42.</w:t>
      </w:r>
    </w:p>
    <w:p w14:paraId="6F1D2A9B" w14:textId="77777777" w:rsidR="006B377E" w:rsidRDefault="006B377E" w:rsidP="006B377E">
      <w:pPr>
        <w:widowControl w:val="0"/>
        <w:autoSpaceDE w:val="0"/>
        <w:autoSpaceDN w:val="0"/>
        <w:adjustRightInd w:val="0"/>
      </w:pPr>
    </w:p>
    <w:p w14:paraId="4CF86AFA" w14:textId="77777777" w:rsidR="00502191" w:rsidRDefault="006B377E" w:rsidP="00502191">
      <w:pPr>
        <w:widowControl w:val="0"/>
        <w:autoSpaceDE w:val="0"/>
        <w:autoSpaceDN w:val="0"/>
        <w:adjustRightInd w:val="0"/>
        <w:ind w:left="720" w:hanging="720"/>
      </w:pPr>
      <w:r w:rsidRPr="00636B15">
        <w:t>Ben-</w:t>
      </w:r>
      <w:proofErr w:type="spellStart"/>
      <w:r w:rsidRPr="00636B15">
        <w:t>Naeh</w:t>
      </w:r>
      <w:proofErr w:type="spellEnd"/>
      <w:r w:rsidRPr="00636B15">
        <w:t>, Emanuel</w:t>
      </w:r>
      <w:r>
        <w:t xml:space="preserve">. </w:t>
      </w:r>
      <w:proofErr w:type="spellStart"/>
      <w:r w:rsidRPr="00636B15">
        <w:t>Zar</w:t>
      </w:r>
      <w:proofErr w:type="spellEnd"/>
      <w:r w:rsidRPr="00636B15">
        <w:t xml:space="preserve"> and </w:t>
      </w:r>
      <w:proofErr w:type="spellStart"/>
      <w:r w:rsidR="00B90847">
        <w:t>n</w:t>
      </w:r>
      <w:r w:rsidRPr="00636B15">
        <w:t>okri</w:t>
      </w:r>
      <w:proofErr w:type="spellEnd"/>
      <w:r w:rsidRPr="00636B15">
        <w:t xml:space="preserve"> in the Bible: </w:t>
      </w:r>
      <w:r w:rsidR="00B90847">
        <w:t>a</w:t>
      </w:r>
      <w:r w:rsidRPr="00636B15">
        <w:t xml:space="preserve"> </w:t>
      </w:r>
      <w:r w:rsidR="00B90847">
        <w:t>p</w:t>
      </w:r>
      <w:r w:rsidRPr="00636B15">
        <w:t xml:space="preserve">hilological </w:t>
      </w:r>
      <w:r w:rsidR="00B90847">
        <w:t>D</w:t>
      </w:r>
      <w:r w:rsidRPr="00636B15">
        <w:t>iscussion</w:t>
      </w:r>
      <w:r>
        <w:t xml:space="preserve"> (DHL </w:t>
      </w:r>
      <w:r w:rsidR="00B150FA">
        <w:t>dissertation;</w:t>
      </w:r>
      <w:r>
        <w:t xml:space="preserve"> </w:t>
      </w:r>
      <w:r w:rsidRPr="00636B15">
        <w:t>The Jewish Theological Seminary of America, 1993</w:t>
      </w:r>
      <w:r w:rsidR="00C66390">
        <w:t>).</w:t>
      </w:r>
    </w:p>
    <w:p w14:paraId="712CDD99" w14:textId="77777777" w:rsidR="005154AC" w:rsidRDefault="005154AC" w:rsidP="00502191">
      <w:pPr>
        <w:widowControl w:val="0"/>
        <w:autoSpaceDE w:val="0"/>
        <w:autoSpaceDN w:val="0"/>
        <w:adjustRightInd w:val="0"/>
        <w:ind w:left="720" w:hanging="720"/>
      </w:pPr>
    </w:p>
    <w:p w14:paraId="613E1C2F" w14:textId="77777777" w:rsidR="009D73E0" w:rsidRDefault="009D73E0" w:rsidP="00244933">
      <w:pPr>
        <w:widowControl w:val="0"/>
        <w:autoSpaceDE w:val="0"/>
        <w:autoSpaceDN w:val="0"/>
        <w:adjustRightInd w:val="0"/>
        <w:ind w:left="720" w:hanging="720"/>
      </w:pPr>
      <w:r>
        <w:t xml:space="preserve">Camp, Claudia V. </w:t>
      </w:r>
      <w:r w:rsidR="0080225E">
        <w:t>“</w:t>
      </w:r>
      <w:r>
        <w:t>The ‘foreignness’ of the foreign woman in Proverbs 1-9: a study of the origin and development of a biblical motif</w:t>
      </w:r>
      <w:r w:rsidR="0080225E">
        <w:t>”</w:t>
      </w:r>
      <w:r>
        <w:t xml:space="preserve">, </w:t>
      </w:r>
      <w:r w:rsidRPr="00244933">
        <w:rPr>
          <w:i/>
          <w:iCs/>
        </w:rPr>
        <w:t>Journal of Hebrew Scriptu</w:t>
      </w:r>
      <w:r w:rsidR="00244933">
        <w:rPr>
          <w:i/>
          <w:iCs/>
        </w:rPr>
        <w:t>r</w:t>
      </w:r>
      <w:r w:rsidRPr="00244933">
        <w:rPr>
          <w:i/>
          <w:iCs/>
        </w:rPr>
        <w:t>es</w:t>
      </w:r>
      <w:r>
        <w:t xml:space="preserve"> 10 (2010). </w:t>
      </w:r>
    </w:p>
    <w:p w14:paraId="26CC1C9B" w14:textId="77777777" w:rsidR="009D73E0" w:rsidRDefault="009D73E0" w:rsidP="00502191">
      <w:pPr>
        <w:widowControl w:val="0"/>
        <w:autoSpaceDE w:val="0"/>
        <w:autoSpaceDN w:val="0"/>
        <w:adjustRightInd w:val="0"/>
        <w:ind w:left="720" w:hanging="720"/>
      </w:pPr>
    </w:p>
    <w:p w14:paraId="7F721E80" w14:textId="77777777" w:rsidR="005154AC" w:rsidRDefault="005154AC" w:rsidP="00F54F28">
      <w:pPr>
        <w:widowControl w:val="0"/>
        <w:autoSpaceDE w:val="0"/>
        <w:autoSpaceDN w:val="0"/>
        <w:adjustRightInd w:val="0"/>
        <w:ind w:left="720" w:hanging="720"/>
      </w:pPr>
      <w:r>
        <w:t xml:space="preserve">Estes, Daniel J. </w:t>
      </w:r>
      <w:r w:rsidR="0080225E">
        <w:t>“</w:t>
      </w:r>
      <w:r>
        <w:t>What Makes the Strange Woman of Proverbs 1-9 Strange?</w:t>
      </w:r>
      <w:r w:rsidR="0080225E">
        <w:t>”</w:t>
      </w:r>
      <w:r>
        <w:t xml:space="preserve"> </w:t>
      </w:r>
      <w:r w:rsidRPr="007B736A">
        <w:rPr>
          <w:i/>
          <w:iCs/>
        </w:rPr>
        <w:t>Ethical and Unethical in the Old Testament</w:t>
      </w:r>
      <w:r>
        <w:t xml:space="preserve">. </w:t>
      </w:r>
      <w:r w:rsidR="00F54F28">
        <w:t>(</w:t>
      </w:r>
      <w:r>
        <w:t xml:space="preserve">Katharine Dell </w:t>
      </w:r>
      <w:r w:rsidR="00F54F28">
        <w:t xml:space="preserve">(ed.); </w:t>
      </w:r>
      <w:r>
        <w:t>Bloomsbury:</w:t>
      </w:r>
      <w:r w:rsidR="001B2193">
        <w:t xml:space="preserve"> </w:t>
      </w:r>
      <w:r>
        <w:t>T &amp; T Clark, 2010) 151-</w:t>
      </w:r>
      <w:r w:rsidR="00F95666">
        <w:t>1</w:t>
      </w:r>
      <w:r>
        <w:t xml:space="preserve">69. </w:t>
      </w:r>
    </w:p>
    <w:p w14:paraId="58091D8B" w14:textId="77777777" w:rsidR="00502191" w:rsidRDefault="00502191" w:rsidP="00502191">
      <w:pPr>
        <w:widowControl w:val="0"/>
        <w:autoSpaceDE w:val="0"/>
        <w:autoSpaceDN w:val="0"/>
        <w:adjustRightInd w:val="0"/>
        <w:ind w:left="720" w:hanging="720"/>
      </w:pPr>
    </w:p>
    <w:p w14:paraId="70BF3FE0" w14:textId="77777777" w:rsidR="00502191" w:rsidRDefault="00502191" w:rsidP="00502191">
      <w:pPr>
        <w:widowControl w:val="0"/>
        <w:autoSpaceDE w:val="0"/>
        <w:autoSpaceDN w:val="0"/>
        <w:adjustRightInd w:val="0"/>
        <w:ind w:left="720" w:hanging="720"/>
      </w:pPr>
      <w:r>
        <w:t>Forti, Tova.</w:t>
      </w:r>
      <w:r w:rsidR="001B2193">
        <w:t xml:space="preserve"> </w:t>
      </w:r>
      <w:r w:rsidR="0080225E">
        <w:t>“</w:t>
      </w:r>
      <w:r>
        <w:t xml:space="preserve">The </w:t>
      </w:r>
      <w:proofErr w:type="spellStart"/>
      <w:r>
        <w:t>Isha</w:t>
      </w:r>
      <w:proofErr w:type="spellEnd"/>
      <w:r>
        <w:t xml:space="preserve"> Zara in Proverbs 1-9: Allegory and </w:t>
      </w:r>
      <w:proofErr w:type="spellStart"/>
      <w:r>
        <w:t>Allegorization</w:t>
      </w:r>
      <w:proofErr w:type="spellEnd"/>
      <w:r w:rsidR="0080225E">
        <w:t>”</w:t>
      </w:r>
      <w:r>
        <w:t xml:space="preserve">, Hebrew Studies 48 (2007) 89-100. </w:t>
      </w:r>
    </w:p>
    <w:p w14:paraId="7402612B" w14:textId="77777777" w:rsidR="006B377E" w:rsidRDefault="006B377E" w:rsidP="006B377E">
      <w:pPr>
        <w:widowControl w:val="0"/>
        <w:autoSpaceDE w:val="0"/>
        <w:autoSpaceDN w:val="0"/>
        <w:adjustRightInd w:val="0"/>
        <w:ind w:left="720" w:hanging="720"/>
      </w:pPr>
    </w:p>
    <w:p w14:paraId="1A56A4EF" w14:textId="77777777" w:rsidR="006B377E"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The Strange Woman in Septuagint Proverbs</w:t>
      </w:r>
      <w:r w:rsidR="0080225E">
        <w:t>”</w:t>
      </w:r>
      <w:r>
        <w:t>,</w:t>
      </w:r>
      <w:r w:rsidRPr="005E1307">
        <w:t xml:space="preserve"> </w:t>
      </w:r>
      <w:r w:rsidRPr="00811924">
        <w:rPr>
          <w:i/>
        </w:rPr>
        <w:t>Journal of Northwest Semitic Languages</w:t>
      </w:r>
      <w:r>
        <w:t xml:space="preserve"> 22.2 (1996)</w:t>
      </w:r>
      <w:r w:rsidRPr="005E1307">
        <w:t xml:space="preserve"> 31-44.</w:t>
      </w:r>
    </w:p>
    <w:p w14:paraId="09023779" w14:textId="77777777" w:rsidR="00D02A37" w:rsidRPr="005E1307" w:rsidRDefault="00D02A37" w:rsidP="00D02A37">
      <w:pPr>
        <w:widowControl w:val="0"/>
        <w:autoSpaceDE w:val="0"/>
        <w:autoSpaceDN w:val="0"/>
        <w:adjustRightInd w:val="0"/>
        <w:spacing w:after="240"/>
        <w:ind w:left="720" w:hanging="720"/>
      </w:pPr>
      <w:r>
        <w:t xml:space="preserve">Gilmour, Michael J. </w:t>
      </w:r>
      <w:r w:rsidR="0080225E">
        <w:t>“</w:t>
      </w:r>
      <w:r>
        <w:t xml:space="preserve">Beware the ‘Strange Woman’: Lady Wisdom Calls out from Anne </w:t>
      </w:r>
      <w:proofErr w:type="spellStart"/>
      <w:r>
        <w:t>Brontē’s</w:t>
      </w:r>
      <w:proofErr w:type="spellEnd"/>
      <w:r>
        <w:t xml:space="preserve"> The Tenant of Wildfell Hall</w:t>
      </w:r>
      <w:r w:rsidR="0080225E">
        <w:t>”</w:t>
      </w:r>
      <w:r>
        <w:t xml:space="preserve">, </w:t>
      </w:r>
      <w:proofErr w:type="spellStart"/>
      <w:r w:rsidRPr="007B736A">
        <w:rPr>
          <w:i/>
          <w:iCs/>
        </w:rPr>
        <w:t>Didaskalia</w:t>
      </w:r>
      <w:proofErr w:type="spellEnd"/>
      <w:r>
        <w:t xml:space="preserve"> (Fall 2012) 7-13.</w:t>
      </w:r>
      <w:r w:rsidR="001B2193">
        <w:t xml:space="preserve"> </w:t>
      </w:r>
      <w:r>
        <w:t>Also available at:</w:t>
      </w:r>
      <w:r w:rsidR="001B2193">
        <w:t xml:space="preserve"> </w:t>
      </w:r>
      <w:r w:rsidRPr="00D02A37">
        <w:t>http://www.academia.edu/2235328/Beware_the_Strange_Woman_Lady_Wisdom_Calls_out_from_Anne_Bront%C3%AB_s_The_Tenant_of_Wildfell_Hall</w:t>
      </w:r>
    </w:p>
    <w:p w14:paraId="3516DDD9" w14:textId="77777777" w:rsidR="00B94A93" w:rsidRDefault="00B94A93" w:rsidP="006B377E">
      <w:pPr>
        <w:widowControl w:val="0"/>
        <w:autoSpaceDE w:val="0"/>
        <w:autoSpaceDN w:val="0"/>
        <w:adjustRightInd w:val="0"/>
        <w:spacing w:after="240"/>
        <w:ind w:left="720" w:hanging="720"/>
      </w:pPr>
      <w:r>
        <w:t xml:space="preserve">Goff, Matthew. </w:t>
      </w:r>
      <w:r w:rsidR="0080225E">
        <w:t>“</w:t>
      </w:r>
      <w:r>
        <w:t>Hellish Females:</w:t>
      </w:r>
      <w:r w:rsidR="001B2193">
        <w:t xml:space="preserve"> </w:t>
      </w:r>
      <w:r>
        <w:t>The Strange Woman of Septuagint Proverbs and 4QWiles of the Wicked woman (4Q184)</w:t>
      </w:r>
      <w:r w:rsidR="0080225E">
        <w:t>”</w:t>
      </w:r>
      <w:r>
        <w:t xml:space="preserve">, </w:t>
      </w:r>
      <w:r w:rsidRPr="007B736A">
        <w:rPr>
          <w:i/>
          <w:iCs/>
        </w:rPr>
        <w:t>Journal for the Study of Judaism in the Persian, Hellenistic and Roman Periods</w:t>
      </w:r>
      <w:r>
        <w:t xml:space="preserve"> 39 (2008) 20-45. </w:t>
      </w:r>
    </w:p>
    <w:p w14:paraId="49498CD9" w14:textId="77777777" w:rsidR="00AA62C8" w:rsidRDefault="00AA62C8" w:rsidP="00214237">
      <w:pPr>
        <w:widowControl w:val="0"/>
        <w:autoSpaceDE w:val="0"/>
        <w:autoSpaceDN w:val="0"/>
        <w:adjustRightInd w:val="0"/>
        <w:spacing w:after="240"/>
        <w:ind w:left="720" w:hanging="720"/>
      </w:pPr>
      <w:r>
        <w:t xml:space="preserve">Loader, William. </w:t>
      </w:r>
      <w:r w:rsidR="0080225E">
        <w:t>“</w:t>
      </w:r>
      <w:r>
        <w:t xml:space="preserve">The Strange Woman in Proverbs, LXX Proverbs and </w:t>
      </w:r>
      <w:proofErr w:type="spellStart"/>
      <w:r>
        <w:t>Aseneth</w:t>
      </w:r>
      <w:proofErr w:type="spellEnd"/>
      <w:r w:rsidR="0080225E">
        <w:t>”</w:t>
      </w:r>
      <w:r>
        <w:t xml:space="preserve">, </w:t>
      </w:r>
      <w:r w:rsidRPr="007B736A">
        <w:rPr>
          <w:i/>
        </w:rPr>
        <w:t>Septuagint and Reception</w:t>
      </w:r>
      <w:r>
        <w:t xml:space="preserve"> (Johann Cook</w:t>
      </w:r>
      <w:r w:rsidR="00214237">
        <w:t xml:space="preserve"> (ed.)</w:t>
      </w:r>
      <w:r w:rsidR="00CA3A7F">
        <w:t xml:space="preserve">; </w:t>
      </w:r>
      <w:r>
        <w:t>N</w:t>
      </w:r>
      <w:r w:rsidR="00CA3A7F">
        <w:t xml:space="preserve">ew </w:t>
      </w:r>
      <w:r>
        <w:t>Y</w:t>
      </w:r>
      <w:r w:rsidR="00CA3A7F">
        <w:t>ork</w:t>
      </w:r>
      <w:r>
        <w:t>:</w:t>
      </w:r>
      <w:r w:rsidR="001B2193">
        <w:t xml:space="preserve"> </w:t>
      </w:r>
      <w:r w:rsidR="00A71380">
        <w:t>E.J. Brill</w:t>
      </w:r>
      <w:r>
        <w:t>, 2009) 209-</w:t>
      </w:r>
      <w:r w:rsidR="007A724B">
        <w:t>2</w:t>
      </w:r>
      <w:r>
        <w:t xml:space="preserve">27. </w:t>
      </w:r>
    </w:p>
    <w:p w14:paraId="25AD3175" w14:textId="77777777" w:rsidR="00B61C01" w:rsidRDefault="00B61C01" w:rsidP="006B377E">
      <w:pPr>
        <w:widowControl w:val="0"/>
        <w:autoSpaceDE w:val="0"/>
        <w:autoSpaceDN w:val="0"/>
        <w:adjustRightInd w:val="0"/>
        <w:spacing w:after="240"/>
        <w:ind w:left="720" w:hanging="720"/>
      </w:pPr>
      <w:r>
        <w:t xml:space="preserve">--. </w:t>
      </w:r>
      <w:r w:rsidR="0080225E">
        <w:t>“</w:t>
      </w:r>
      <w:r>
        <w:t xml:space="preserve">Proverbs’ ‘Strange Woman’: Image and Reality in LXX </w:t>
      </w:r>
      <w:proofErr w:type="spellStart"/>
      <w:r>
        <w:t>Provverbs</w:t>
      </w:r>
      <w:proofErr w:type="spellEnd"/>
      <w:r>
        <w:t xml:space="preserve"> and Ben Sira</w:t>
      </w:r>
      <w:r w:rsidR="0080225E">
        <w:t>”</w:t>
      </w:r>
      <w:r>
        <w:t>,</w:t>
      </w:r>
      <w:r w:rsidR="001B2193">
        <w:t xml:space="preserve"> </w:t>
      </w:r>
      <w:r w:rsidRPr="005B35BA">
        <w:rPr>
          <w:i/>
        </w:rPr>
        <w:t xml:space="preserve">Die </w:t>
      </w:r>
      <w:proofErr w:type="spellStart"/>
      <w:r w:rsidRPr="005B35BA">
        <w:rPr>
          <w:i/>
        </w:rPr>
        <w:t>Septuaginta</w:t>
      </w:r>
      <w:proofErr w:type="spellEnd"/>
      <w:r w:rsidRPr="005B35BA">
        <w:rPr>
          <w:i/>
        </w:rPr>
        <w:t xml:space="preserve"> – </w:t>
      </w:r>
      <w:proofErr w:type="spellStart"/>
      <w:r w:rsidRPr="005B35BA">
        <w:rPr>
          <w:i/>
        </w:rPr>
        <w:t>Texte</w:t>
      </w:r>
      <w:proofErr w:type="spellEnd"/>
      <w:r w:rsidRPr="005B35BA">
        <w:rPr>
          <w:i/>
        </w:rPr>
        <w:t xml:space="preserve">, </w:t>
      </w:r>
      <w:proofErr w:type="spellStart"/>
      <w:r w:rsidRPr="005B35BA">
        <w:rPr>
          <w:i/>
        </w:rPr>
        <w:t>Theologien</w:t>
      </w:r>
      <w:proofErr w:type="spellEnd"/>
      <w:r w:rsidRPr="005B35BA">
        <w:rPr>
          <w:i/>
        </w:rPr>
        <w:t xml:space="preserve">, </w:t>
      </w:r>
      <w:proofErr w:type="spellStart"/>
      <w:r w:rsidRPr="005B35BA">
        <w:rPr>
          <w:i/>
        </w:rPr>
        <w:t>Einflüsse</w:t>
      </w:r>
      <w:proofErr w:type="spellEnd"/>
      <w:r>
        <w:t xml:space="preserve">, Kraus, Wolfgang, et al. (Mohr </w:t>
      </w:r>
      <w:proofErr w:type="spellStart"/>
      <w:r>
        <w:t>Siebeck</w:t>
      </w:r>
      <w:proofErr w:type="spellEnd"/>
      <w:r>
        <w:t>, 2010) 562-</w:t>
      </w:r>
      <w:r w:rsidR="008C26DA">
        <w:t>5</w:t>
      </w:r>
      <w:r>
        <w:t>75.</w:t>
      </w:r>
    </w:p>
    <w:p w14:paraId="004F1A11" w14:textId="77777777" w:rsidR="006B377E" w:rsidRPr="005E1307" w:rsidRDefault="006B377E" w:rsidP="006B377E">
      <w:pPr>
        <w:widowControl w:val="0"/>
        <w:autoSpaceDE w:val="0"/>
        <w:autoSpaceDN w:val="0"/>
        <w:adjustRightInd w:val="0"/>
        <w:spacing w:after="240"/>
        <w:ind w:left="720" w:hanging="720"/>
      </w:pPr>
      <w:r w:rsidRPr="005E1307">
        <w:t xml:space="preserve">Maier, </w:t>
      </w:r>
      <w:proofErr w:type="spellStart"/>
      <w:r w:rsidRPr="005E1307">
        <w:t>Christl</w:t>
      </w:r>
      <w:proofErr w:type="spellEnd"/>
      <w:r w:rsidRPr="005E1307">
        <w:t xml:space="preserve">. </w:t>
      </w:r>
      <w:r w:rsidR="0080225E">
        <w:t>“</w:t>
      </w:r>
      <w:r w:rsidRPr="005E1307">
        <w:t>Conflicting Attractions:</w:t>
      </w:r>
      <w:r>
        <w:t xml:space="preserve"> </w:t>
      </w:r>
      <w:r w:rsidRPr="005E1307">
        <w:t xml:space="preserve">Parental Wisdom and the </w:t>
      </w:r>
      <w:r w:rsidR="00B90847">
        <w:t>‘</w:t>
      </w:r>
      <w:r w:rsidRPr="005E1307">
        <w:t>Strange Woman</w:t>
      </w:r>
      <w:r w:rsidR="00B90847">
        <w:t>’</w:t>
      </w:r>
      <w:r w:rsidRPr="005E1307">
        <w:t xml:space="preserve"> in </w:t>
      </w:r>
      <w:r w:rsidRPr="005E1307">
        <w:lastRenderedPageBreak/>
        <w:t>Proverbs 1-9</w:t>
      </w:r>
      <w:r w:rsidR="0080225E">
        <w:t>”</w:t>
      </w:r>
      <w:r w:rsidR="00E344EF">
        <w:t xml:space="preserve">, in </w:t>
      </w:r>
      <w:r w:rsidRPr="00811924">
        <w:rPr>
          <w:i/>
        </w:rPr>
        <w:t>Wisdom and Psalms</w:t>
      </w:r>
      <w:r>
        <w:t xml:space="preserve"> (</w:t>
      </w:r>
      <w:proofErr w:type="spellStart"/>
      <w:r w:rsidRPr="005E1307">
        <w:t>Athalya</w:t>
      </w:r>
      <w:proofErr w:type="spellEnd"/>
      <w:r w:rsidRPr="005E1307">
        <w:t xml:space="preserve"> Brenner and Carole R. Fontaine</w:t>
      </w:r>
      <w:r w:rsidR="00FE17A0">
        <w:t xml:space="preserve"> (eds.)</w:t>
      </w:r>
      <w:r>
        <w:t>;</w:t>
      </w:r>
      <w:r w:rsidRPr="005E1307">
        <w:t xml:space="preserve"> Sheffield: </w:t>
      </w:r>
      <w:smartTag w:uri="urn:schemas-microsoft-com:office:smarttags" w:element="place">
        <w:r w:rsidRPr="005E1307">
          <w:t>Sheffield</w:t>
        </w:r>
      </w:smartTag>
      <w:r w:rsidRPr="005E1307">
        <w:t xml:space="preserve"> Academic Press, 1998</w:t>
      </w:r>
      <w:r>
        <w:t>)</w:t>
      </w:r>
      <w:r w:rsidRPr="005E1307">
        <w:t xml:space="preserve"> 92-108.</w:t>
      </w:r>
    </w:p>
    <w:p w14:paraId="75A7B95E" w14:textId="77777777" w:rsidR="006B377E" w:rsidRPr="005E1307" w:rsidRDefault="006B377E" w:rsidP="006B377E">
      <w:pPr>
        <w:widowControl w:val="0"/>
        <w:autoSpaceDE w:val="0"/>
        <w:autoSpaceDN w:val="0"/>
        <w:adjustRightInd w:val="0"/>
        <w:spacing w:after="240"/>
        <w:ind w:left="720" w:hanging="720"/>
      </w:pPr>
      <w:r w:rsidRPr="005E1307">
        <w:t xml:space="preserve">McKane, William. </w:t>
      </w:r>
      <w:r w:rsidR="0080225E">
        <w:t>“</w:t>
      </w:r>
      <w:r w:rsidRPr="005E1307">
        <w:t>Avoid the Immoral Woman:</w:t>
      </w:r>
      <w:r>
        <w:t xml:space="preserve"> </w:t>
      </w:r>
      <w:r w:rsidRPr="005E1307">
        <w:t>Proverbs 7</w:t>
      </w:r>
      <w:r w:rsidR="0080225E">
        <w:t>”</w:t>
      </w:r>
      <w:r w:rsidR="00E344EF">
        <w:t xml:space="preserve">, in </w:t>
      </w:r>
      <w:r w:rsidRPr="00811924">
        <w:rPr>
          <w:i/>
        </w:rPr>
        <w:t>Learning from the Sages: Selected Studies on the Book of Proverbs</w:t>
      </w:r>
      <w:r>
        <w:t xml:space="preserve"> (</w:t>
      </w:r>
      <w:r w:rsidRPr="005E1307">
        <w:t xml:space="preserve">Roy B. </w:t>
      </w:r>
      <w:proofErr w:type="spellStart"/>
      <w:r w:rsidRPr="005E1307">
        <w:t>Zuck</w:t>
      </w:r>
      <w:proofErr w:type="spellEnd"/>
      <w:r w:rsidR="00FE17A0">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Baker, 1995</w:t>
      </w:r>
      <w:r>
        <w:t>)</w:t>
      </w:r>
      <w:r w:rsidRPr="005E1307">
        <w:t xml:space="preserve"> 219-</w:t>
      </w:r>
      <w:r w:rsidR="007A724B">
        <w:t>2</w:t>
      </w:r>
      <w:r w:rsidRPr="005E1307">
        <w:t>28.</w:t>
      </w:r>
    </w:p>
    <w:p w14:paraId="3E7F3805" w14:textId="77777777" w:rsidR="006B377E" w:rsidRPr="005E1307" w:rsidRDefault="00052A11" w:rsidP="006B377E">
      <w:pPr>
        <w:widowControl w:val="0"/>
        <w:autoSpaceDE w:val="0"/>
        <w:autoSpaceDN w:val="0"/>
        <w:adjustRightInd w:val="0"/>
        <w:spacing w:after="240"/>
        <w:ind w:left="720" w:hanging="720"/>
      </w:pPr>
      <w:r w:rsidRPr="005E1307">
        <w:t xml:space="preserve">Milligan, Wesley Paul. The </w:t>
      </w:r>
      <w:r w:rsidR="000A2498">
        <w:t>i</w:t>
      </w:r>
      <w:r w:rsidRPr="005E1307">
        <w:t xml:space="preserve">dentification of the </w:t>
      </w:r>
      <w:r w:rsidR="000A2498">
        <w:t>h</w:t>
      </w:r>
      <w:r w:rsidRPr="005E1307">
        <w:t>arlot in Proverbs 1-9</w:t>
      </w:r>
      <w:r>
        <w:t xml:space="preserve"> (ThM </w:t>
      </w:r>
      <w:r w:rsidR="00B150FA">
        <w:t>Thesis;</w:t>
      </w:r>
      <w:r>
        <w:t xml:space="preserve"> Dallas Theological Seminary,</w:t>
      </w:r>
      <w:r w:rsidRPr="005E1307">
        <w:t xml:space="preserve"> 1977</w:t>
      </w:r>
      <w:r>
        <w:t>)</w:t>
      </w:r>
      <w:r w:rsidRPr="005E1307">
        <w:t>.</w:t>
      </w:r>
    </w:p>
    <w:p w14:paraId="3194FD32" w14:textId="77777777" w:rsidR="006B377E" w:rsidRPr="005E1307" w:rsidRDefault="006B377E" w:rsidP="006B377E">
      <w:pPr>
        <w:widowControl w:val="0"/>
        <w:autoSpaceDE w:val="0"/>
        <w:autoSpaceDN w:val="0"/>
        <w:adjustRightInd w:val="0"/>
        <w:spacing w:after="240"/>
        <w:ind w:left="720" w:hanging="720"/>
      </w:pPr>
      <w:r w:rsidRPr="005E1307">
        <w:t xml:space="preserve">Milne, Pamela J. </w:t>
      </w:r>
      <w:r w:rsidR="0080225E">
        <w:t>“</w:t>
      </w:r>
      <w:r w:rsidRPr="005E1307">
        <w:t xml:space="preserve">Voicing </w:t>
      </w:r>
      <w:r w:rsidR="00B90847">
        <w:t>E</w:t>
      </w:r>
      <w:r w:rsidRPr="005E1307">
        <w:t xml:space="preserve">mbodied </w:t>
      </w:r>
      <w:r w:rsidR="00B90847">
        <w:t>E</w:t>
      </w:r>
      <w:r w:rsidRPr="005E1307">
        <w:t>vil:</w:t>
      </w:r>
      <w:r>
        <w:t xml:space="preserve"> </w:t>
      </w:r>
      <w:proofErr w:type="spellStart"/>
      <w:r w:rsidR="00B90847">
        <w:t>G</w:t>
      </w:r>
      <w:r w:rsidRPr="005E1307">
        <w:t>ynophobic</w:t>
      </w:r>
      <w:proofErr w:type="spellEnd"/>
      <w:r w:rsidRPr="005E1307">
        <w:t xml:space="preserve"> </w:t>
      </w:r>
      <w:r w:rsidR="00B90847">
        <w:t>I</w:t>
      </w:r>
      <w:r w:rsidRPr="005E1307">
        <w:t xml:space="preserve">mages of </w:t>
      </w:r>
      <w:r w:rsidR="00B90847">
        <w:t>W</w:t>
      </w:r>
      <w:r w:rsidRPr="005E1307">
        <w:t xml:space="preserve">omen in </w:t>
      </w:r>
      <w:r w:rsidR="00B90847">
        <w:t>P</w:t>
      </w:r>
      <w:r w:rsidRPr="005E1307">
        <w:t xml:space="preserve">ost-exilic </w:t>
      </w:r>
      <w:r w:rsidR="00B90847">
        <w:t>B</w:t>
      </w:r>
      <w:r w:rsidRPr="005E1307">
        <w:t xml:space="preserve">iblical and </w:t>
      </w:r>
      <w:r w:rsidR="00B90847">
        <w:t>I</w:t>
      </w:r>
      <w:r w:rsidRPr="005E1307">
        <w:t xml:space="preserve">ntertestamental </w:t>
      </w:r>
      <w:r w:rsidR="00B90847">
        <w:t>T</w:t>
      </w:r>
      <w:r w:rsidRPr="005E1307">
        <w:t>ext</w:t>
      </w:r>
      <w:r w:rsidR="0080225E">
        <w:t>”</w:t>
      </w:r>
      <w:r>
        <w:t xml:space="preserve">, </w:t>
      </w:r>
      <w:r w:rsidRPr="00811924">
        <w:rPr>
          <w:i/>
        </w:rPr>
        <w:t>Feminist Theology</w:t>
      </w:r>
      <w:r w:rsidRPr="005E1307">
        <w:t xml:space="preserve"> 30 (2002) 61-69.</w:t>
      </w:r>
    </w:p>
    <w:p w14:paraId="3BC237CA" w14:textId="77777777" w:rsidR="006B377E" w:rsidRDefault="006B377E" w:rsidP="006B377E">
      <w:pPr>
        <w:widowControl w:val="0"/>
        <w:autoSpaceDE w:val="0"/>
        <w:autoSpaceDN w:val="0"/>
        <w:adjustRightInd w:val="0"/>
        <w:spacing w:after="240"/>
        <w:ind w:left="720" w:hanging="720"/>
      </w:pPr>
      <w:r w:rsidRPr="005E1307">
        <w:t xml:space="preserve">Moore, Rick D. </w:t>
      </w:r>
      <w:r w:rsidR="0080225E">
        <w:t>“</w:t>
      </w:r>
      <w:r w:rsidRPr="005E1307">
        <w:t xml:space="preserve">Personification of the Seduction of Evil: </w:t>
      </w:r>
      <w:r w:rsidR="005F779C">
        <w:t>‘</w:t>
      </w:r>
      <w:r w:rsidR="00B90847">
        <w:t>T</w:t>
      </w:r>
      <w:r w:rsidRPr="005E1307">
        <w:t>he Wiles of the Wicked Woman</w:t>
      </w:r>
      <w:r w:rsidR="005F779C">
        <w:t>’</w:t>
      </w:r>
      <w:r w:rsidR="0080225E">
        <w:t>”</w:t>
      </w:r>
      <w:r>
        <w:t>,</w:t>
      </w:r>
      <w:r w:rsidRPr="005E1307">
        <w:t xml:space="preserve"> </w:t>
      </w:r>
      <w:r w:rsidRPr="003510BC">
        <w:rPr>
          <w:i/>
        </w:rPr>
        <w:t>Revue de Qumran</w:t>
      </w:r>
      <w:r w:rsidRPr="003510BC">
        <w:t xml:space="preserve"> 40 (1981) 505-</w:t>
      </w:r>
      <w:r w:rsidR="002C19F5">
        <w:t>5</w:t>
      </w:r>
      <w:r w:rsidRPr="003510BC">
        <w:t>19.</w:t>
      </w:r>
    </w:p>
    <w:p w14:paraId="24E304F2" w14:textId="77777777" w:rsidR="00A432F3" w:rsidRDefault="009D73E0" w:rsidP="009D73E0">
      <w:pPr>
        <w:widowControl w:val="0"/>
        <w:autoSpaceDE w:val="0"/>
        <w:autoSpaceDN w:val="0"/>
        <w:adjustRightInd w:val="0"/>
        <w:spacing w:after="240"/>
        <w:ind w:left="720" w:hanging="720"/>
        <w:rPr>
          <w:sz w:val="20"/>
          <w:szCs w:val="20"/>
        </w:rPr>
      </w:pPr>
      <w:r>
        <w:t xml:space="preserve">Nam </w:t>
      </w:r>
      <w:proofErr w:type="spellStart"/>
      <w:r>
        <w:t>Hoon</w:t>
      </w:r>
      <w:proofErr w:type="spellEnd"/>
      <w:r>
        <w:t xml:space="preserve"> Tan, Nancy, The ‘</w:t>
      </w:r>
      <w:proofErr w:type="spellStart"/>
      <w:r>
        <w:t>Foreignnes</w:t>
      </w:r>
      <w:proofErr w:type="spellEnd"/>
      <w:r>
        <w:t>’ of the Foreign Woman in Proverbs 1-9: A study of the Origin and Development of a Biblical Motif (BZAW, 381; Berlin: de Gruyter, 2008.</w:t>
      </w:r>
      <w:r w:rsidR="00F06CD6">
        <w:br/>
      </w:r>
      <w:r w:rsidR="00F06CD6" w:rsidRPr="007B736A">
        <w:rPr>
          <w:sz w:val="20"/>
          <w:szCs w:val="20"/>
        </w:rPr>
        <w:t>R2009</w:t>
      </w:r>
      <w:r w:rsidR="001B2193">
        <w:rPr>
          <w:sz w:val="20"/>
          <w:szCs w:val="20"/>
        </w:rPr>
        <w:t xml:space="preserve"> </w:t>
      </w:r>
      <w:r w:rsidR="00F06CD6" w:rsidRPr="007B736A">
        <w:rPr>
          <w:sz w:val="20"/>
          <w:szCs w:val="20"/>
        </w:rPr>
        <w:t xml:space="preserve">Yoder, Christine R. </w:t>
      </w:r>
      <w:r w:rsidR="00F06CD6" w:rsidRPr="007B736A">
        <w:rPr>
          <w:i/>
          <w:iCs/>
          <w:sz w:val="20"/>
          <w:szCs w:val="20"/>
        </w:rPr>
        <w:t>The Catholic Biblical Quarterly</w:t>
      </w:r>
      <w:r w:rsidR="00F06CD6" w:rsidRPr="007B736A">
        <w:rPr>
          <w:sz w:val="20"/>
          <w:szCs w:val="20"/>
        </w:rPr>
        <w:t xml:space="preserve"> 71, 889-</w:t>
      </w:r>
      <w:r w:rsidR="00244933">
        <w:rPr>
          <w:sz w:val="20"/>
          <w:szCs w:val="20"/>
        </w:rPr>
        <w:t>8</w:t>
      </w:r>
      <w:r w:rsidR="00F06CD6" w:rsidRPr="007B736A">
        <w:rPr>
          <w:sz w:val="20"/>
          <w:szCs w:val="20"/>
        </w:rPr>
        <w:t>90.</w:t>
      </w:r>
      <w:r w:rsidR="00F06CD6">
        <w:rPr>
          <w:sz w:val="20"/>
          <w:szCs w:val="20"/>
        </w:rPr>
        <w:br/>
        <w:t>R2009</w:t>
      </w:r>
      <w:r w:rsidR="001B2193">
        <w:rPr>
          <w:sz w:val="20"/>
          <w:szCs w:val="20"/>
        </w:rPr>
        <w:t xml:space="preserve"> </w:t>
      </w:r>
      <w:r w:rsidR="00F06CD6">
        <w:rPr>
          <w:sz w:val="20"/>
          <w:szCs w:val="20"/>
        </w:rPr>
        <w:t>Crenshaw, James L</w:t>
      </w:r>
      <w:r w:rsidR="00F06CD6" w:rsidRPr="007B736A">
        <w:rPr>
          <w:i/>
          <w:iCs/>
          <w:sz w:val="20"/>
          <w:szCs w:val="20"/>
        </w:rPr>
        <w:t>.</w:t>
      </w:r>
      <w:r w:rsidR="001B2193">
        <w:rPr>
          <w:i/>
          <w:iCs/>
          <w:sz w:val="20"/>
          <w:szCs w:val="20"/>
        </w:rPr>
        <w:t xml:space="preserve"> </w:t>
      </w:r>
      <w:r w:rsidR="00F06CD6" w:rsidRPr="007B736A">
        <w:rPr>
          <w:i/>
          <w:iCs/>
          <w:sz w:val="20"/>
          <w:szCs w:val="20"/>
        </w:rPr>
        <w:t>Religious Studies Review</w:t>
      </w:r>
      <w:r w:rsidR="00F06CD6">
        <w:rPr>
          <w:sz w:val="20"/>
          <w:szCs w:val="20"/>
        </w:rPr>
        <w:t xml:space="preserve"> 35.3, 179-</w:t>
      </w:r>
      <w:r w:rsidR="00FD2532">
        <w:rPr>
          <w:sz w:val="20"/>
          <w:szCs w:val="20"/>
        </w:rPr>
        <w:t>1</w:t>
      </w:r>
      <w:r w:rsidR="00F06CD6">
        <w:rPr>
          <w:sz w:val="20"/>
          <w:szCs w:val="20"/>
        </w:rPr>
        <w:t>80</w:t>
      </w:r>
      <w:r w:rsidR="00A432F3">
        <w:rPr>
          <w:sz w:val="20"/>
          <w:szCs w:val="20"/>
        </w:rPr>
        <w:t>.</w:t>
      </w:r>
      <w:r w:rsidR="00A432F3">
        <w:rPr>
          <w:sz w:val="20"/>
          <w:szCs w:val="20"/>
        </w:rPr>
        <w:br/>
        <w:t>R</w:t>
      </w:r>
      <w:r w:rsidR="00027468">
        <w:rPr>
          <w:sz w:val="20"/>
          <w:szCs w:val="20"/>
        </w:rPr>
        <w:t>2009</w:t>
      </w:r>
      <w:r w:rsidR="00A432F3">
        <w:rPr>
          <w:sz w:val="20"/>
          <w:szCs w:val="20"/>
        </w:rPr>
        <w:tab/>
      </w:r>
      <w:proofErr w:type="spellStart"/>
      <w:r w:rsidR="00027468">
        <w:rPr>
          <w:sz w:val="20"/>
          <w:szCs w:val="20"/>
        </w:rPr>
        <w:t>Tiemeyer</w:t>
      </w:r>
      <w:proofErr w:type="spellEnd"/>
      <w:r w:rsidR="00027468">
        <w:rPr>
          <w:sz w:val="20"/>
          <w:szCs w:val="20"/>
        </w:rPr>
        <w:t>, L. –S</w:t>
      </w:r>
      <w:r w:rsidR="001B2193">
        <w:rPr>
          <w:sz w:val="20"/>
          <w:szCs w:val="20"/>
        </w:rPr>
        <w:t xml:space="preserve"> </w:t>
      </w:r>
      <w:r w:rsidR="00027468" w:rsidRPr="007B736A">
        <w:rPr>
          <w:i/>
          <w:iCs/>
          <w:sz w:val="20"/>
          <w:szCs w:val="20"/>
        </w:rPr>
        <w:t xml:space="preserve">Journal for the Study of the Old </w:t>
      </w:r>
      <w:r w:rsidR="00476CB7">
        <w:rPr>
          <w:i/>
          <w:iCs/>
          <w:sz w:val="20"/>
          <w:szCs w:val="20"/>
        </w:rPr>
        <w:t>Testament</w:t>
      </w:r>
      <w:r w:rsidR="00027468">
        <w:rPr>
          <w:sz w:val="20"/>
          <w:szCs w:val="20"/>
        </w:rPr>
        <w:t xml:space="preserve"> 33.5, 133-</w:t>
      </w:r>
      <w:r w:rsidR="00144B4B">
        <w:rPr>
          <w:sz w:val="20"/>
          <w:szCs w:val="20"/>
        </w:rPr>
        <w:t>13</w:t>
      </w:r>
      <w:r w:rsidR="00027468">
        <w:rPr>
          <w:sz w:val="20"/>
          <w:szCs w:val="20"/>
        </w:rPr>
        <w:t>4</w:t>
      </w:r>
      <w:r w:rsidR="00F06CD6">
        <w:rPr>
          <w:sz w:val="20"/>
          <w:szCs w:val="20"/>
        </w:rPr>
        <w:t>.</w:t>
      </w:r>
    </w:p>
    <w:p w14:paraId="3441731C" w14:textId="77777777" w:rsidR="006B377E" w:rsidRDefault="006B377E" w:rsidP="009D73E0">
      <w:pPr>
        <w:widowControl w:val="0"/>
        <w:autoSpaceDE w:val="0"/>
        <w:autoSpaceDN w:val="0"/>
        <w:adjustRightInd w:val="0"/>
        <w:spacing w:after="240"/>
        <w:ind w:left="720" w:hanging="720"/>
      </w:pPr>
      <w:proofErr w:type="spellStart"/>
      <w:r w:rsidRPr="003510BC">
        <w:t>Nutzel</w:t>
      </w:r>
      <w:proofErr w:type="spellEnd"/>
      <w:r w:rsidRPr="003510BC">
        <w:t xml:space="preserve">, </w:t>
      </w:r>
      <w:proofErr w:type="spellStart"/>
      <w:r w:rsidRPr="003510BC">
        <w:t>Gerdi</w:t>
      </w:r>
      <w:proofErr w:type="spellEnd"/>
      <w:r w:rsidRPr="003510BC">
        <w:t xml:space="preserve">. </w:t>
      </w:r>
      <w:r w:rsidR="0080225E">
        <w:t>“</w:t>
      </w:r>
      <w:r w:rsidRPr="003510BC">
        <w:t xml:space="preserve">Der </w:t>
      </w:r>
      <w:proofErr w:type="spellStart"/>
      <w:r w:rsidRPr="003510BC">
        <w:t>befremdende</w:t>
      </w:r>
      <w:proofErr w:type="spellEnd"/>
      <w:r w:rsidRPr="003510BC">
        <w:t xml:space="preserve"> </w:t>
      </w:r>
      <w:proofErr w:type="spellStart"/>
      <w:r w:rsidRPr="003510BC">
        <w:t>Blick</w:t>
      </w:r>
      <w:proofErr w:type="spellEnd"/>
      <w:r w:rsidRPr="003510BC">
        <w:t xml:space="preserve"> auf die ‘</w:t>
      </w:r>
      <w:proofErr w:type="spellStart"/>
      <w:r w:rsidRPr="003510BC">
        <w:t>fremde</w:t>
      </w:r>
      <w:proofErr w:type="spellEnd"/>
      <w:r w:rsidRPr="003510BC">
        <w:t xml:space="preserve"> Frau’ in </w:t>
      </w:r>
      <w:proofErr w:type="spellStart"/>
      <w:r w:rsidRPr="003510BC">
        <w:t>Proverbien</w:t>
      </w:r>
      <w:proofErr w:type="spellEnd"/>
      <w:r w:rsidRPr="003510BC">
        <w:t xml:space="preserve"> 7</w:t>
      </w:r>
      <w:r w:rsidR="0080225E">
        <w:t>”</w:t>
      </w:r>
      <w:r w:rsidR="00E344EF">
        <w:t xml:space="preserve">, in </w:t>
      </w:r>
      <w:r w:rsidRPr="003510BC">
        <w:rPr>
          <w:i/>
        </w:rPr>
        <w:t xml:space="preserve">(Anti-) </w:t>
      </w:r>
      <w:proofErr w:type="spellStart"/>
      <w:r w:rsidRPr="003510BC">
        <w:rPr>
          <w:i/>
        </w:rPr>
        <w:t>rassistische</w:t>
      </w:r>
      <w:proofErr w:type="spellEnd"/>
      <w:r w:rsidRPr="003510BC">
        <w:rPr>
          <w:i/>
        </w:rPr>
        <w:t xml:space="preserve"> </w:t>
      </w:r>
      <w:proofErr w:type="spellStart"/>
      <w:r w:rsidRPr="003510BC">
        <w:rPr>
          <w:i/>
        </w:rPr>
        <w:t>Irritationen</w:t>
      </w:r>
      <w:proofErr w:type="spellEnd"/>
      <w:r w:rsidRPr="003510BC">
        <w:rPr>
          <w:i/>
        </w:rPr>
        <w:t xml:space="preserve">: </w:t>
      </w:r>
      <w:proofErr w:type="spellStart"/>
      <w:r w:rsidRPr="003510BC">
        <w:rPr>
          <w:i/>
        </w:rPr>
        <w:t>biblische</w:t>
      </w:r>
      <w:proofErr w:type="spellEnd"/>
      <w:r w:rsidRPr="003510BC">
        <w:rPr>
          <w:i/>
        </w:rPr>
        <w:t xml:space="preserve"> </w:t>
      </w:r>
      <w:proofErr w:type="spellStart"/>
      <w:r w:rsidRPr="003510BC">
        <w:rPr>
          <w:i/>
        </w:rPr>
        <w:t>Texte</w:t>
      </w:r>
      <w:proofErr w:type="spellEnd"/>
      <w:r w:rsidRPr="003510BC">
        <w:rPr>
          <w:i/>
        </w:rPr>
        <w:t xml:space="preserve"> und </w:t>
      </w:r>
      <w:proofErr w:type="spellStart"/>
      <w:r w:rsidRPr="003510BC">
        <w:rPr>
          <w:i/>
        </w:rPr>
        <w:t>interkulturelle</w:t>
      </w:r>
      <w:proofErr w:type="spellEnd"/>
      <w:r w:rsidRPr="003510BC">
        <w:rPr>
          <w:i/>
        </w:rPr>
        <w:t xml:space="preserve"> </w:t>
      </w:r>
      <w:proofErr w:type="spellStart"/>
      <w:r w:rsidRPr="003510BC">
        <w:rPr>
          <w:i/>
        </w:rPr>
        <w:t>Zusammenarbeit</w:t>
      </w:r>
      <w:proofErr w:type="spellEnd"/>
      <w:r w:rsidRPr="003510BC">
        <w:t xml:space="preserve"> (</w:t>
      </w:r>
      <w:r w:rsidRPr="005E1307">
        <w:t xml:space="preserve">Silvia Wagner, </w:t>
      </w:r>
      <w:proofErr w:type="spellStart"/>
      <w:r w:rsidRPr="005E1307">
        <w:t>Gerdi</w:t>
      </w:r>
      <w:proofErr w:type="spellEnd"/>
      <w:r w:rsidRPr="005E1307">
        <w:t xml:space="preserve"> </w:t>
      </w:r>
      <w:proofErr w:type="spellStart"/>
      <w:r w:rsidRPr="005E1307">
        <w:t>Nutzel</w:t>
      </w:r>
      <w:proofErr w:type="spellEnd"/>
      <w:r w:rsidR="00A62D66">
        <w:t>,</w:t>
      </w:r>
      <w:r w:rsidRPr="005E1307">
        <w:t xml:space="preserve"> and Martin Kick</w:t>
      </w:r>
      <w:r w:rsidR="00FE17A0">
        <w:t xml:space="preserve"> (eds.)</w:t>
      </w:r>
      <w:r>
        <w:t xml:space="preserve">; </w:t>
      </w:r>
      <w:smartTag w:uri="urn:schemas-microsoft-com:office:smarttags" w:element="place">
        <w:smartTag w:uri="urn:schemas-microsoft-com:office:smarttags" w:element="State">
          <w:r w:rsidRPr="005E1307">
            <w:t>Berlin</w:t>
          </w:r>
        </w:smartTag>
      </w:smartTag>
      <w:r w:rsidRPr="005E1307">
        <w:t>:</w:t>
      </w:r>
      <w:r>
        <w:t xml:space="preserve"> </w:t>
      </w:r>
      <w:proofErr w:type="spellStart"/>
      <w:r w:rsidRPr="005E1307">
        <w:t>Alektor</w:t>
      </w:r>
      <w:proofErr w:type="spellEnd"/>
      <w:r w:rsidRPr="005E1307">
        <w:t>-Verlag, 1994</w:t>
      </w:r>
      <w:r>
        <w:t xml:space="preserve">) </w:t>
      </w:r>
      <w:r w:rsidRPr="005E1307">
        <w:t>115-36.</w:t>
      </w:r>
    </w:p>
    <w:p w14:paraId="4DE9BFAE" w14:textId="77777777" w:rsidR="00183274" w:rsidRPr="005E1307" w:rsidRDefault="00183274" w:rsidP="001F27FF">
      <w:pPr>
        <w:widowControl w:val="0"/>
        <w:autoSpaceDE w:val="0"/>
        <w:autoSpaceDN w:val="0"/>
        <w:adjustRightInd w:val="0"/>
        <w:spacing w:after="240"/>
        <w:ind w:left="720" w:hanging="720"/>
      </w:pPr>
      <w:r>
        <w:t>Park, Ji-</w:t>
      </w:r>
      <w:proofErr w:type="spellStart"/>
      <w:r>
        <w:t>Eun</w:t>
      </w:r>
      <w:proofErr w:type="spellEnd"/>
      <w:r>
        <w:t>.</w:t>
      </w:r>
      <w:r w:rsidR="001B2193">
        <w:t xml:space="preserve"> </w:t>
      </w:r>
      <w:r>
        <w:t>Quills of the Strange Women:</w:t>
      </w:r>
      <w:r w:rsidR="001B2193">
        <w:t xml:space="preserve"> </w:t>
      </w:r>
      <w:r>
        <w:t>A Postcolonial Feminist Reading of Women in Proverbs and the Son of Songs (</w:t>
      </w:r>
      <w:r w:rsidR="000408CA">
        <w:t xml:space="preserve">Ph. D. </w:t>
      </w:r>
      <w:r w:rsidR="00B150FA">
        <w:t>dissertation;</w:t>
      </w:r>
      <w:r w:rsidR="000408CA">
        <w:t xml:space="preserve"> </w:t>
      </w:r>
      <w:proofErr w:type="spellStart"/>
      <w:r w:rsidR="000408CA">
        <w:t>Vanderbuilt</w:t>
      </w:r>
      <w:proofErr w:type="spellEnd"/>
      <w:r w:rsidR="000408CA">
        <w:t xml:space="preserve"> University, 2009).</w:t>
      </w:r>
      <w:r w:rsidR="001B2193">
        <w:t xml:space="preserve"> </w:t>
      </w:r>
    </w:p>
    <w:p w14:paraId="1B6B4D21" w14:textId="77777777" w:rsidR="006B377E" w:rsidRPr="005E1307" w:rsidRDefault="006B377E" w:rsidP="006B377E">
      <w:pPr>
        <w:widowControl w:val="0"/>
        <w:autoSpaceDE w:val="0"/>
        <w:autoSpaceDN w:val="0"/>
        <w:adjustRightInd w:val="0"/>
        <w:spacing w:after="240"/>
        <w:ind w:left="720" w:hanging="720"/>
      </w:pPr>
      <w:r w:rsidRPr="005E1307">
        <w:t>Patterson, Paige</w:t>
      </w:r>
      <w:r w:rsidRPr="00CA3737">
        <w:t>. The Strange Women</w:t>
      </w:r>
      <w:r>
        <w:t xml:space="preserve"> (sound recording; </w:t>
      </w:r>
      <w:r w:rsidRPr="00CA3737">
        <w:t xml:space="preserve">Dallas </w:t>
      </w:r>
      <w:r w:rsidRPr="005E1307">
        <w:t xml:space="preserve">Theological Seminary, </w:t>
      </w:r>
      <w:r>
        <w:t>1985</w:t>
      </w:r>
      <w:r w:rsidR="00C66390">
        <w:t>).</w:t>
      </w:r>
    </w:p>
    <w:p w14:paraId="7E7AB96F" w14:textId="77777777" w:rsidR="006B377E" w:rsidRPr="005E1307" w:rsidRDefault="006B377E" w:rsidP="006B377E">
      <w:pPr>
        <w:widowControl w:val="0"/>
        <w:autoSpaceDE w:val="0"/>
        <w:autoSpaceDN w:val="0"/>
        <w:adjustRightInd w:val="0"/>
        <w:spacing w:after="240"/>
        <w:ind w:left="720" w:hanging="720"/>
      </w:pPr>
      <w:r w:rsidRPr="005E1307">
        <w:t xml:space="preserve">Paul, Martin. </w:t>
      </w:r>
      <w:r w:rsidR="0080225E">
        <w:t>“</w:t>
      </w:r>
      <w:r w:rsidRPr="005E1307">
        <w:t xml:space="preserve">Die </w:t>
      </w:r>
      <w:r w:rsidR="00B90847">
        <w:t>‘</w:t>
      </w:r>
      <w:proofErr w:type="spellStart"/>
      <w:r>
        <w:t>f</w:t>
      </w:r>
      <w:r w:rsidR="00B90847">
        <w:t>remde</w:t>
      </w:r>
      <w:proofErr w:type="spellEnd"/>
      <w:r w:rsidR="00B90847">
        <w:t xml:space="preserve"> Frau’</w:t>
      </w:r>
      <w:r w:rsidRPr="005E1307">
        <w:t xml:space="preserve"> in </w:t>
      </w:r>
      <w:proofErr w:type="spellStart"/>
      <w:r w:rsidRPr="005E1307">
        <w:t>Sprichworter</w:t>
      </w:r>
      <w:proofErr w:type="spellEnd"/>
      <w:r w:rsidRPr="005E1307">
        <w:t xml:space="preserve"> 1-9 </w:t>
      </w:r>
      <w:r>
        <w:t>u</w:t>
      </w:r>
      <w:r w:rsidRPr="005E1307">
        <w:t xml:space="preserve">nd </w:t>
      </w:r>
      <w:r>
        <w:t>d</w:t>
      </w:r>
      <w:r w:rsidRPr="005E1307">
        <w:t xml:space="preserve">ie </w:t>
      </w:r>
      <w:r w:rsidR="00B90847">
        <w:t>‘</w:t>
      </w:r>
      <w:proofErr w:type="spellStart"/>
      <w:r w:rsidR="00B90847">
        <w:t>Geliebte</w:t>
      </w:r>
      <w:proofErr w:type="spellEnd"/>
      <w:r w:rsidR="00B90847">
        <w:t>’</w:t>
      </w:r>
      <w:r w:rsidRPr="005E1307">
        <w:t xml:space="preserve"> in </w:t>
      </w:r>
      <w:proofErr w:type="spellStart"/>
      <w:r w:rsidRPr="005E1307">
        <w:t>Hohenliedes</w:t>
      </w:r>
      <w:proofErr w:type="spellEnd"/>
      <w:r w:rsidRPr="005E1307">
        <w:t>:</w:t>
      </w:r>
      <w:r>
        <w:t xml:space="preserve"> </w:t>
      </w:r>
      <w:r w:rsidRPr="005E1307">
        <w:t xml:space="preserve">Ein </w:t>
      </w:r>
      <w:proofErr w:type="spellStart"/>
      <w:r w:rsidRPr="005E1307">
        <w:t>Beitrag</w:t>
      </w:r>
      <w:proofErr w:type="spellEnd"/>
      <w:r w:rsidRPr="005E1307">
        <w:t xml:space="preserve"> </w:t>
      </w:r>
      <w:proofErr w:type="spellStart"/>
      <w:r>
        <w:t>z</w:t>
      </w:r>
      <w:r w:rsidRPr="005E1307">
        <w:t>ur</w:t>
      </w:r>
      <w:proofErr w:type="spellEnd"/>
      <w:r w:rsidRPr="005E1307">
        <w:t xml:space="preserve"> </w:t>
      </w:r>
      <w:proofErr w:type="spellStart"/>
      <w:r w:rsidRPr="005E1307">
        <w:t>Intertextualitat</w:t>
      </w:r>
      <w:proofErr w:type="spellEnd"/>
      <w:r w:rsidR="0080225E">
        <w:t>”</w:t>
      </w:r>
      <w:r>
        <w:t>,</w:t>
      </w:r>
      <w:r w:rsidRPr="005E1307">
        <w:t xml:space="preserve"> </w:t>
      </w:r>
      <w:proofErr w:type="spellStart"/>
      <w:r w:rsidRPr="00811924">
        <w:rPr>
          <w:i/>
        </w:rPr>
        <w:t>Biblische</w:t>
      </w:r>
      <w:proofErr w:type="spellEnd"/>
      <w:r w:rsidRPr="00811924">
        <w:rPr>
          <w:i/>
        </w:rPr>
        <w:t xml:space="preserve"> </w:t>
      </w:r>
      <w:proofErr w:type="spellStart"/>
      <w:r w:rsidRPr="00811924">
        <w:rPr>
          <w:i/>
        </w:rPr>
        <w:t>Notizen</w:t>
      </w:r>
      <w:proofErr w:type="spellEnd"/>
      <w:r w:rsidRPr="005E1307">
        <w:t xml:space="preserve"> 106 (2001</w:t>
      </w:r>
      <w:r w:rsidR="00CB047A">
        <w:t>)</w:t>
      </w:r>
      <w:r w:rsidRPr="005E1307">
        <w:t xml:space="preserve"> 40-46.</w:t>
      </w:r>
    </w:p>
    <w:p w14:paraId="4528DE58" w14:textId="77777777" w:rsidR="006B377E" w:rsidRPr="005E1307" w:rsidRDefault="006B377E" w:rsidP="00A62D66">
      <w:pPr>
        <w:widowControl w:val="0"/>
        <w:autoSpaceDE w:val="0"/>
        <w:autoSpaceDN w:val="0"/>
        <w:adjustRightInd w:val="0"/>
        <w:spacing w:after="240"/>
        <w:ind w:left="720" w:hanging="720"/>
      </w:pPr>
      <w:r w:rsidRPr="005E1307">
        <w:t xml:space="preserve">Pedersen, Johannes. </w:t>
      </w:r>
      <w:r w:rsidR="0080225E">
        <w:t>“</w:t>
      </w:r>
      <w:r w:rsidRPr="005E1307">
        <w:t>Wisdom and Immorality</w:t>
      </w:r>
      <w:r w:rsidR="0080225E">
        <w:t>”</w:t>
      </w:r>
      <w:r>
        <w:t xml:space="preserve"> (</w:t>
      </w:r>
      <w:proofErr w:type="spellStart"/>
      <w:r w:rsidR="00A62D66" w:rsidRPr="001170A5">
        <w:t>Vetus</w:t>
      </w:r>
      <w:proofErr w:type="spellEnd"/>
      <w:r w:rsidR="00A62D66" w:rsidRPr="001170A5">
        <w:t xml:space="preserve"> </w:t>
      </w:r>
      <w:proofErr w:type="spellStart"/>
      <w:r w:rsidR="00A62D66" w:rsidRPr="001170A5">
        <w:t>Testamentum</w:t>
      </w:r>
      <w:proofErr w:type="spellEnd"/>
      <w:r w:rsidR="00A62D66" w:rsidRPr="001170A5">
        <w:t xml:space="preserve"> </w:t>
      </w:r>
      <w:r w:rsidR="00476CB7">
        <w:t>Supplement</w:t>
      </w:r>
      <w:r w:rsidR="00A62D66">
        <w:t xml:space="preserve"> </w:t>
      </w:r>
      <w:r w:rsidR="00A62D66" w:rsidRPr="006A0B2C">
        <w:t xml:space="preserve">3; </w:t>
      </w:r>
      <w:r w:rsidRPr="005E1307">
        <w:t xml:space="preserve">Martin </w:t>
      </w:r>
      <w:proofErr w:type="spellStart"/>
      <w:r w:rsidRPr="005E1307">
        <w:t>Noth</w:t>
      </w:r>
      <w:proofErr w:type="spellEnd"/>
      <w:r w:rsidRPr="005E1307">
        <w:t xml:space="preserve"> and D. Winton Thomas</w:t>
      </w:r>
      <w:r w:rsidR="00FE17A0">
        <w:t xml:space="preserve"> (eds.)</w:t>
      </w:r>
      <w:r>
        <w:t xml:space="preserve">; </w:t>
      </w:r>
      <w:r w:rsidRPr="005E1307">
        <w:t xml:space="preserve">Leiden: </w:t>
      </w:r>
      <w:r w:rsidR="001170A5">
        <w:t xml:space="preserve">E.J. </w:t>
      </w:r>
      <w:r w:rsidRPr="005E1307">
        <w:t>Brill, 1955</w:t>
      </w:r>
      <w:r>
        <w:t>)</w:t>
      </w:r>
      <w:r w:rsidRPr="005E1307">
        <w:t xml:space="preserve"> 238-</w:t>
      </w:r>
      <w:r w:rsidR="00144B4B">
        <w:t>2</w:t>
      </w:r>
      <w:r w:rsidRPr="005E1307">
        <w:t>46.</w:t>
      </w:r>
    </w:p>
    <w:p w14:paraId="4BE6BC18" w14:textId="77777777" w:rsidR="009D7883" w:rsidRDefault="009D7883" w:rsidP="009D7883">
      <w:pPr>
        <w:widowControl w:val="0"/>
        <w:autoSpaceDE w:val="0"/>
        <w:autoSpaceDN w:val="0"/>
        <w:adjustRightInd w:val="0"/>
        <w:spacing w:after="240"/>
        <w:ind w:left="720" w:hanging="720"/>
      </w:pPr>
      <w:proofErr w:type="spellStart"/>
      <w:r>
        <w:rPr>
          <w:sz w:val="23"/>
          <w:szCs w:val="23"/>
        </w:rPr>
        <w:t>Shupak</w:t>
      </w:r>
      <w:proofErr w:type="spellEnd"/>
      <w:r>
        <w:rPr>
          <w:sz w:val="23"/>
          <w:szCs w:val="23"/>
        </w:rPr>
        <w:t xml:space="preserve">, </w:t>
      </w:r>
      <w:proofErr w:type="spellStart"/>
      <w:r>
        <w:rPr>
          <w:sz w:val="23"/>
          <w:szCs w:val="23"/>
        </w:rPr>
        <w:t>Nili</w:t>
      </w:r>
      <w:proofErr w:type="spellEnd"/>
      <w:r>
        <w:rPr>
          <w:sz w:val="23"/>
          <w:szCs w:val="23"/>
        </w:rPr>
        <w:t>.</w:t>
      </w:r>
      <w:r w:rsidR="001B2193">
        <w:rPr>
          <w:sz w:val="23"/>
          <w:szCs w:val="23"/>
        </w:rPr>
        <w:t xml:space="preserve"> </w:t>
      </w:r>
      <w:r w:rsidR="0080225E">
        <w:rPr>
          <w:sz w:val="23"/>
          <w:szCs w:val="23"/>
        </w:rPr>
        <w:t>“</w:t>
      </w:r>
      <w:r>
        <w:rPr>
          <w:sz w:val="23"/>
          <w:szCs w:val="23"/>
        </w:rPr>
        <w:t>Female Imagery in Proverbs 1-9 in the Light of Egyptian Sources</w:t>
      </w:r>
      <w:r w:rsidR="0080225E">
        <w:rPr>
          <w:sz w:val="23"/>
          <w:szCs w:val="23"/>
        </w:rPr>
        <w:t>”</w:t>
      </w:r>
      <w:r>
        <w:rPr>
          <w:sz w:val="23"/>
          <w:szCs w:val="23"/>
        </w:rPr>
        <w:t xml:space="preserve">, </w:t>
      </w:r>
      <w:proofErr w:type="spellStart"/>
      <w:r w:rsidRPr="00830228">
        <w:rPr>
          <w:i/>
          <w:iCs/>
          <w:sz w:val="23"/>
          <w:szCs w:val="23"/>
        </w:rPr>
        <w:t>Vetus</w:t>
      </w:r>
      <w:proofErr w:type="spellEnd"/>
      <w:r w:rsidRPr="00830228">
        <w:rPr>
          <w:i/>
          <w:iCs/>
          <w:sz w:val="23"/>
          <w:szCs w:val="23"/>
        </w:rPr>
        <w:t xml:space="preserve"> </w:t>
      </w:r>
      <w:proofErr w:type="spellStart"/>
      <w:r w:rsidRPr="00830228">
        <w:rPr>
          <w:i/>
          <w:iCs/>
          <w:sz w:val="23"/>
          <w:szCs w:val="23"/>
        </w:rPr>
        <w:t>Testamentum</w:t>
      </w:r>
      <w:proofErr w:type="spellEnd"/>
      <w:r>
        <w:rPr>
          <w:sz w:val="23"/>
          <w:szCs w:val="23"/>
        </w:rPr>
        <w:t xml:space="preserve"> 61 (2011) 310-</w:t>
      </w:r>
      <w:r w:rsidR="007A724B">
        <w:rPr>
          <w:sz w:val="23"/>
          <w:szCs w:val="23"/>
        </w:rPr>
        <w:t>3</w:t>
      </w:r>
      <w:r>
        <w:rPr>
          <w:sz w:val="23"/>
          <w:szCs w:val="23"/>
        </w:rPr>
        <w:t xml:space="preserve">23. </w:t>
      </w:r>
    </w:p>
    <w:p w14:paraId="6DCAD4A9" w14:textId="77777777" w:rsidR="006B377E" w:rsidRPr="005E1307" w:rsidRDefault="006B377E" w:rsidP="006B377E">
      <w:pPr>
        <w:widowControl w:val="0"/>
        <w:autoSpaceDE w:val="0"/>
        <w:autoSpaceDN w:val="0"/>
        <w:adjustRightInd w:val="0"/>
        <w:spacing w:after="240"/>
        <w:ind w:left="720" w:hanging="720"/>
      </w:pPr>
      <w:r>
        <w:t>v</w:t>
      </w:r>
      <w:r w:rsidRPr="005E1307">
        <w:t>an</w:t>
      </w:r>
      <w:r>
        <w:t xml:space="preserve"> </w:t>
      </w:r>
      <w:r w:rsidRPr="005E1307">
        <w:t xml:space="preserve">der </w:t>
      </w:r>
      <w:proofErr w:type="spellStart"/>
      <w:r w:rsidRPr="005E1307">
        <w:t>Toorn</w:t>
      </w:r>
      <w:proofErr w:type="spellEnd"/>
      <w:r w:rsidRPr="005E1307">
        <w:t xml:space="preserve">, Karl. </w:t>
      </w:r>
      <w:r w:rsidR="0080225E">
        <w:t>“</w:t>
      </w:r>
      <w:r w:rsidRPr="005E1307">
        <w:t>Female Prostitution in Payment of Vows in Ancient Israel</w:t>
      </w:r>
      <w:r w:rsidR="0080225E">
        <w:t>”</w:t>
      </w:r>
      <w:r>
        <w:t>,</w:t>
      </w:r>
      <w:r w:rsidRPr="005E1307">
        <w:t xml:space="preserve"> </w:t>
      </w:r>
      <w:r w:rsidRPr="00811924">
        <w:rPr>
          <w:i/>
        </w:rPr>
        <w:t>Journal of Biblical Literature</w:t>
      </w:r>
      <w:r w:rsidRPr="005E1307">
        <w:t xml:space="preserve"> 108 (1989) 193-205.</w:t>
      </w:r>
    </w:p>
    <w:p w14:paraId="194D3F79" w14:textId="77777777" w:rsidR="00B90847" w:rsidRPr="00AA6931" w:rsidRDefault="00B90847" w:rsidP="00B90847">
      <w:pPr>
        <w:widowControl w:val="0"/>
        <w:autoSpaceDE w:val="0"/>
        <w:autoSpaceDN w:val="0"/>
        <w:adjustRightInd w:val="0"/>
        <w:spacing w:after="240"/>
        <w:ind w:left="720" w:hanging="720"/>
      </w:pPr>
      <w:proofErr w:type="spellStart"/>
      <w:r w:rsidRPr="00AA6931">
        <w:t>Vattioni</w:t>
      </w:r>
      <w:proofErr w:type="spellEnd"/>
      <w:r w:rsidRPr="00AA6931">
        <w:t xml:space="preserve">, </w:t>
      </w:r>
      <w:proofErr w:type="spellStart"/>
      <w:r w:rsidRPr="00AA6931">
        <w:t>Francesco</w:t>
      </w:r>
      <w:proofErr w:type="gramStart"/>
      <w:r w:rsidRPr="00AA6931">
        <w:t>.</w:t>
      </w:r>
      <w:r w:rsidR="0080225E" w:rsidRPr="00AA6931">
        <w:t>”</w:t>
      </w:r>
      <w:r w:rsidRPr="00AA6931">
        <w:t>La</w:t>
      </w:r>
      <w:proofErr w:type="spellEnd"/>
      <w:proofErr w:type="gramEnd"/>
      <w:r w:rsidRPr="00AA6931">
        <w:t xml:space="preserve"> ‘</w:t>
      </w:r>
      <w:proofErr w:type="spellStart"/>
      <w:r w:rsidRPr="00AA6931">
        <w:t>straniera</w:t>
      </w:r>
      <w:proofErr w:type="spellEnd"/>
      <w:r w:rsidRPr="00AA6931">
        <w:t xml:space="preserve">’ </w:t>
      </w:r>
      <w:proofErr w:type="spellStart"/>
      <w:r w:rsidRPr="00AA6931">
        <w:t>nel</w:t>
      </w:r>
      <w:proofErr w:type="spellEnd"/>
      <w:r w:rsidRPr="00AA6931">
        <w:t xml:space="preserve"> </w:t>
      </w:r>
      <w:proofErr w:type="spellStart"/>
      <w:r w:rsidRPr="00AA6931">
        <w:t>libro</w:t>
      </w:r>
      <w:proofErr w:type="spellEnd"/>
      <w:r w:rsidRPr="00AA6931">
        <w:t xml:space="preserve"> die </w:t>
      </w:r>
      <w:proofErr w:type="spellStart"/>
      <w:r w:rsidRPr="00AA6931">
        <w:t>Proverbi</w:t>
      </w:r>
      <w:proofErr w:type="spellEnd"/>
      <w:r w:rsidR="0080225E">
        <w:t>”</w:t>
      </w:r>
      <w:r w:rsidRPr="00AA6931">
        <w:t xml:space="preserve">, </w:t>
      </w:r>
      <w:proofErr w:type="spellStart"/>
      <w:r w:rsidRPr="00AA6931">
        <w:rPr>
          <w:i/>
        </w:rPr>
        <w:t>Augustinianum</w:t>
      </w:r>
      <w:proofErr w:type="spellEnd"/>
      <w:r w:rsidRPr="00AA6931">
        <w:t xml:space="preserve"> 7 (1967) 349-</w:t>
      </w:r>
      <w:r w:rsidR="002968DB" w:rsidRPr="00AA6931">
        <w:t>3</w:t>
      </w:r>
      <w:r w:rsidRPr="00AA6931">
        <w:t>51.</w:t>
      </w:r>
    </w:p>
    <w:p w14:paraId="4388C3F9" w14:textId="77777777" w:rsidR="006B377E" w:rsidRDefault="006B377E" w:rsidP="00A62D66">
      <w:pPr>
        <w:widowControl w:val="0"/>
        <w:autoSpaceDE w:val="0"/>
        <w:autoSpaceDN w:val="0"/>
        <w:adjustRightInd w:val="0"/>
        <w:spacing w:after="240"/>
        <w:ind w:left="720" w:hanging="720"/>
      </w:pPr>
      <w:r w:rsidRPr="005E1307">
        <w:lastRenderedPageBreak/>
        <w:t xml:space="preserve">Washington, Harold C. </w:t>
      </w:r>
      <w:r w:rsidR="0080225E">
        <w:t>“</w:t>
      </w:r>
      <w:r w:rsidRPr="005E1307">
        <w:t>The Strange Woman.</w:t>
      </w:r>
      <w:r w:rsidR="00B90847">
        <w:t xml:space="preserve"> </w:t>
      </w:r>
      <w:r w:rsidRPr="005E1307">
        <w:t>Of Proverbs 1-9 and Post-Exilic Judean Society</w:t>
      </w:r>
      <w:r w:rsidR="0080225E">
        <w:t>”</w:t>
      </w:r>
      <w:r>
        <w:t xml:space="preserve"> (</w:t>
      </w:r>
      <w:r w:rsidR="00A62D66" w:rsidRPr="00811924">
        <w:rPr>
          <w:i/>
        </w:rPr>
        <w:t xml:space="preserve">Second </w:t>
      </w:r>
      <w:smartTag w:uri="urn:schemas-microsoft-com:office:smarttags" w:element="PlaceType">
        <w:r w:rsidR="00A62D66" w:rsidRPr="00811924">
          <w:rPr>
            <w:i/>
          </w:rPr>
          <w:t>Temple</w:t>
        </w:r>
      </w:smartTag>
      <w:r w:rsidR="00A62D66" w:rsidRPr="00811924">
        <w:rPr>
          <w:i/>
        </w:rPr>
        <w:t xml:space="preserve"> </w:t>
      </w:r>
      <w:smartTag w:uri="urn:schemas-microsoft-com:office:smarttags" w:element="PlaceName">
        <w:r w:rsidR="00A62D66" w:rsidRPr="00811924">
          <w:rPr>
            <w:i/>
          </w:rPr>
          <w:t>Studies</w:t>
        </w:r>
      </w:smartTag>
      <w:r w:rsidR="00A62D66" w:rsidRPr="006A0B2C">
        <w:t>, 2</w:t>
      </w:r>
      <w:r w:rsidR="00A62D66">
        <w:t>;</w:t>
      </w:r>
      <w:r w:rsidR="00A62D66" w:rsidRPr="005E1307">
        <w:t xml:space="preserve"> </w:t>
      </w:r>
      <w:r w:rsidRPr="005E1307">
        <w:t>T. C.</w:t>
      </w:r>
      <w:r>
        <w:t xml:space="preserve"> </w:t>
      </w:r>
      <w:proofErr w:type="spellStart"/>
      <w:r w:rsidRPr="005E1307">
        <w:t>Eskenazi</w:t>
      </w:r>
      <w:proofErr w:type="spellEnd"/>
      <w:r w:rsidRPr="005E1307">
        <w:t xml:space="preserve"> and Kent Harold Richards</w:t>
      </w:r>
      <w:r w:rsidR="00FE17A0">
        <w:t xml:space="preserve"> (eds.)</w:t>
      </w:r>
      <w:r>
        <w:t xml:space="preserve">; </w:t>
      </w:r>
      <w:r w:rsidRPr="005E1307">
        <w:t>Sheff</w:t>
      </w:r>
      <w:r>
        <w:t>ield: JSOT Press, 1994) 217-</w:t>
      </w:r>
      <w:r w:rsidR="00144B4B">
        <w:t>2</w:t>
      </w:r>
      <w:r>
        <w:t>42.</w:t>
      </w:r>
    </w:p>
    <w:p w14:paraId="70D2F814" w14:textId="77777777" w:rsidR="006B377E" w:rsidRPr="005E1307" w:rsidRDefault="006B377E" w:rsidP="006B377E">
      <w:pPr>
        <w:widowControl w:val="0"/>
        <w:autoSpaceDE w:val="0"/>
        <w:autoSpaceDN w:val="0"/>
        <w:adjustRightInd w:val="0"/>
        <w:spacing w:after="240"/>
        <w:ind w:left="720" w:hanging="720"/>
      </w:pPr>
      <w:r w:rsidRPr="005E1307">
        <w:t xml:space="preserve">Yee, Gale. </w:t>
      </w:r>
      <w:r w:rsidR="0080225E">
        <w:t>“</w:t>
      </w:r>
      <w:r w:rsidR="00B90847">
        <w:t>‘</w:t>
      </w:r>
      <w:r w:rsidRPr="005E1307">
        <w:t>I Have Pe</w:t>
      </w:r>
      <w:r>
        <w:t>r</w:t>
      </w:r>
      <w:r w:rsidR="00B90847">
        <w:t>fumed My Bed with Myrrh’</w:t>
      </w:r>
      <w:r w:rsidRPr="005E1307">
        <w:t>: The Foreign Woman (</w:t>
      </w:r>
      <w:r w:rsidR="00B90847">
        <w:t>’</w:t>
      </w:r>
      <w:r w:rsidRPr="005E1307">
        <w:t>Issa Zara) in Proverbs 1-9</w:t>
      </w:r>
      <w:r w:rsidR="0080225E">
        <w:t>”</w:t>
      </w:r>
      <w:r>
        <w:t>,</w:t>
      </w:r>
      <w:r w:rsidRPr="005E1307">
        <w:t xml:space="preserve"> </w:t>
      </w:r>
      <w:r w:rsidRPr="00811924">
        <w:rPr>
          <w:i/>
        </w:rPr>
        <w:t>Journal for the Study of the Old Testament</w:t>
      </w:r>
      <w:r>
        <w:t xml:space="preserve"> 43 (1989)</w:t>
      </w:r>
      <w:r w:rsidRPr="005E1307">
        <w:t xml:space="preserve"> 53-68.</w:t>
      </w:r>
    </w:p>
    <w:p w14:paraId="68840230" w14:textId="77777777" w:rsidR="006B377E" w:rsidRPr="003510BC" w:rsidRDefault="006A0B2C" w:rsidP="006B377E">
      <w:pPr>
        <w:widowControl w:val="0"/>
        <w:autoSpaceDE w:val="0"/>
        <w:autoSpaceDN w:val="0"/>
        <w:adjustRightInd w:val="0"/>
        <w:ind w:left="720" w:hanging="720"/>
      </w:pPr>
      <w:r>
        <w:t>--.</w:t>
      </w:r>
      <w:r w:rsidR="006B377E" w:rsidRPr="005E1307">
        <w:t xml:space="preserve"> </w:t>
      </w:r>
      <w:r w:rsidR="0080225E">
        <w:t>“</w:t>
      </w:r>
      <w:r w:rsidR="006B377E" w:rsidRPr="005E1307">
        <w:t xml:space="preserve">The Socio-Literary Production of the </w:t>
      </w:r>
      <w:r w:rsidR="005F779C">
        <w:t>‘</w:t>
      </w:r>
      <w:r w:rsidR="006B377E" w:rsidRPr="005E1307">
        <w:t>Foreign Woman</w:t>
      </w:r>
      <w:r w:rsidR="005F779C">
        <w:t>’</w:t>
      </w:r>
      <w:r w:rsidR="006B377E" w:rsidRPr="005E1307">
        <w:t xml:space="preserve"> in Proverbs</w:t>
      </w:r>
      <w:r w:rsidR="0080225E">
        <w:t>”</w:t>
      </w:r>
      <w:r w:rsidR="006B377E">
        <w:t xml:space="preserve"> in </w:t>
      </w:r>
      <w:r w:rsidR="006B377E" w:rsidRPr="00811924">
        <w:rPr>
          <w:i/>
        </w:rPr>
        <w:t>A Feminist Companion to Wisdom Literature</w:t>
      </w:r>
      <w:r w:rsidR="006B377E">
        <w:t xml:space="preserve"> (</w:t>
      </w:r>
      <w:proofErr w:type="spellStart"/>
      <w:r w:rsidR="006B377E" w:rsidRPr="00636B15">
        <w:t>Athalya</w:t>
      </w:r>
      <w:proofErr w:type="spellEnd"/>
      <w:r w:rsidR="00B90847" w:rsidRPr="00B90847">
        <w:t xml:space="preserve"> </w:t>
      </w:r>
      <w:r w:rsidR="00B90847">
        <w:t>Brenner</w:t>
      </w:r>
      <w:r w:rsidR="00FE17A0">
        <w:t xml:space="preserve"> (ed.)</w:t>
      </w:r>
      <w:r w:rsidR="006B377E">
        <w:t xml:space="preserve">; </w:t>
      </w:r>
      <w:r w:rsidR="006B377E" w:rsidRPr="005E1307">
        <w:t xml:space="preserve">Sheffield: </w:t>
      </w:r>
      <w:smartTag w:uri="urn:schemas-microsoft-com:office:smarttags" w:element="place">
        <w:r w:rsidR="006B377E" w:rsidRPr="005E1307">
          <w:t>Sheffield</w:t>
        </w:r>
      </w:smartTag>
      <w:r w:rsidR="006B377E" w:rsidRPr="005E1307">
        <w:t xml:space="preserve"> Academic Press, 1995</w:t>
      </w:r>
      <w:r w:rsidR="006B377E">
        <w:t>)</w:t>
      </w:r>
      <w:r w:rsidR="006B377E" w:rsidRPr="005E1307">
        <w:t xml:space="preserve"> </w:t>
      </w:r>
      <w:r w:rsidR="006B377E" w:rsidRPr="003510BC">
        <w:t>127-30.</w:t>
      </w:r>
    </w:p>
    <w:p w14:paraId="2B54CD12" w14:textId="77777777" w:rsidR="006B377E" w:rsidRDefault="006B377E" w:rsidP="006B377E">
      <w:pPr>
        <w:rPr>
          <w:b/>
        </w:rPr>
      </w:pPr>
    </w:p>
    <w:p w14:paraId="6F4BF903" w14:textId="77777777" w:rsidR="00C929B6" w:rsidRDefault="00C929B6" w:rsidP="006B377E">
      <w:pPr>
        <w:rPr>
          <w:b/>
        </w:rPr>
      </w:pPr>
    </w:p>
    <w:p w14:paraId="509CE140" w14:textId="77777777" w:rsidR="006B377E" w:rsidRPr="003510BC" w:rsidRDefault="006B377E" w:rsidP="005154AC">
      <w:pPr>
        <w:rPr>
          <w:b/>
        </w:rPr>
      </w:pPr>
      <w:r w:rsidRPr="003510BC">
        <w:rPr>
          <w:b/>
        </w:rPr>
        <w:t>9</w:t>
      </w:r>
      <w:r w:rsidR="005154AC">
        <w:rPr>
          <w:b/>
        </w:rPr>
        <w:t>Y</w:t>
      </w:r>
      <w:r w:rsidRPr="003510BC">
        <w:rPr>
          <w:b/>
        </w:rPr>
        <w:tab/>
        <w:t>Woman</w:t>
      </w:r>
    </w:p>
    <w:p w14:paraId="2D7A2327" w14:textId="77777777" w:rsidR="006B377E" w:rsidRPr="003510BC" w:rsidRDefault="006B377E" w:rsidP="006B377E">
      <w:r w:rsidRPr="003510BC">
        <w:tab/>
        <w:t xml:space="preserve">See also </w:t>
      </w:r>
      <w:r w:rsidRPr="003510BC">
        <w:rPr>
          <w:b/>
        </w:rPr>
        <w:t>Proverbs 1-9</w:t>
      </w:r>
    </w:p>
    <w:p w14:paraId="41A34CE9" w14:textId="77777777" w:rsidR="006B377E" w:rsidRPr="003510BC" w:rsidRDefault="006B377E" w:rsidP="006B377E">
      <w:pPr>
        <w:rPr>
          <w:b/>
        </w:rPr>
      </w:pPr>
    </w:p>
    <w:p w14:paraId="30CA53E6" w14:textId="77777777" w:rsidR="006B377E" w:rsidRPr="00AA6931" w:rsidRDefault="006B377E" w:rsidP="00F54F28">
      <w:pPr>
        <w:widowControl w:val="0"/>
        <w:autoSpaceDE w:val="0"/>
        <w:autoSpaceDN w:val="0"/>
        <w:adjustRightInd w:val="0"/>
        <w:ind w:left="720" w:hanging="720"/>
        <w:rPr>
          <w:lang w:val="fr-FR"/>
        </w:rPr>
      </w:pPr>
      <w:r w:rsidRPr="00236FFD">
        <w:rPr>
          <w:lang w:val="fr-FR"/>
        </w:rPr>
        <w:t>Amsler, Samuel</w:t>
      </w:r>
      <w:r>
        <w:rPr>
          <w:lang w:val="fr-FR"/>
        </w:rPr>
        <w:t xml:space="preserve">. </w:t>
      </w:r>
      <w:r w:rsidR="0080225E">
        <w:rPr>
          <w:lang w:val="fr-FR"/>
        </w:rPr>
        <w:t>“</w:t>
      </w:r>
      <w:r w:rsidRPr="00236FFD">
        <w:rPr>
          <w:lang w:val="fr-FR"/>
        </w:rPr>
        <w:t xml:space="preserve">La </w:t>
      </w:r>
      <w:r w:rsidR="005F779C">
        <w:rPr>
          <w:lang w:val="fr-FR"/>
        </w:rPr>
        <w:t>s</w:t>
      </w:r>
      <w:r w:rsidRPr="00236FFD">
        <w:rPr>
          <w:lang w:val="fr-FR"/>
        </w:rPr>
        <w:t xml:space="preserve">agesses </w:t>
      </w:r>
      <w:r w:rsidR="005F779C">
        <w:rPr>
          <w:lang w:val="fr-FR"/>
        </w:rPr>
        <w:t>d</w:t>
      </w:r>
      <w:r w:rsidRPr="00236FFD">
        <w:rPr>
          <w:lang w:val="fr-FR"/>
        </w:rPr>
        <w:t xml:space="preserve">e </w:t>
      </w:r>
      <w:r w:rsidR="005F779C">
        <w:rPr>
          <w:lang w:val="fr-FR"/>
        </w:rPr>
        <w:t>l</w:t>
      </w:r>
      <w:r w:rsidRPr="00236FFD">
        <w:rPr>
          <w:lang w:val="fr-FR"/>
        </w:rPr>
        <w:t xml:space="preserve">a </w:t>
      </w:r>
      <w:r w:rsidR="005F779C">
        <w:rPr>
          <w:lang w:val="fr-FR"/>
        </w:rPr>
        <w:t>f</w:t>
      </w:r>
      <w:r w:rsidRPr="00236FFD">
        <w:rPr>
          <w:lang w:val="fr-FR"/>
        </w:rPr>
        <w:t>emme</w:t>
      </w:r>
      <w:r w:rsidR="0080225E">
        <w:rPr>
          <w:lang w:val="fr-FR"/>
        </w:rPr>
        <w:t>”</w:t>
      </w:r>
      <w:r w:rsidR="00E344EF">
        <w:rPr>
          <w:lang w:val="fr-FR"/>
        </w:rPr>
        <w:t xml:space="preserve">, in </w:t>
      </w:r>
      <w:r w:rsidRPr="00811924">
        <w:rPr>
          <w:i/>
          <w:lang w:val="fr-FR"/>
        </w:rPr>
        <w:t xml:space="preserve">La </w:t>
      </w:r>
      <w:r>
        <w:rPr>
          <w:i/>
          <w:lang w:val="fr-FR"/>
        </w:rPr>
        <w:t>s</w:t>
      </w:r>
      <w:r w:rsidRPr="00811924">
        <w:rPr>
          <w:i/>
          <w:lang w:val="fr-FR"/>
        </w:rPr>
        <w:t xml:space="preserve">agesse </w:t>
      </w:r>
      <w:r>
        <w:rPr>
          <w:i/>
          <w:lang w:val="fr-FR"/>
        </w:rPr>
        <w:t>d</w:t>
      </w:r>
      <w:r w:rsidRPr="00811924">
        <w:rPr>
          <w:i/>
          <w:lang w:val="fr-FR"/>
        </w:rPr>
        <w:t xml:space="preserve">e </w:t>
      </w:r>
      <w:r w:rsidR="00A90D95">
        <w:rPr>
          <w:i/>
          <w:lang w:val="fr-FR"/>
        </w:rPr>
        <w:t>l</w:t>
      </w:r>
      <w:r w:rsidR="005F779C">
        <w:rPr>
          <w:i/>
          <w:lang w:val="fr-FR"/>
        </w:rPr>
        <w:t>’</w:t>
      </w:r>
      <w:r w:rsidR="00A90D95">
        <w:rPr>
          <w:i/>
          <w:lang w:val="fr-FR"/>
        </w:rPr>
        <w:t>Ancien</w:t>
      </w:r>
      <w:r w:rsidRPr="00811924">
        <w:rPr>
          <w:i/>
          <w:lang w:val="fr-FR"/>
        </w:rPr>
        <w:t xml:space="preserve"> Testament</w:t>
      </w:r>
      <w:r>
        <w:rPr>
          <w:lang w:val="fr-FR"/>
        </w:rPr>
        <w:t xml:space="preserve"> (</w:t>
      </w:r>
      <w:proofErr w:type="spellStart"/>
      <w:r w:rsidR="00A90D95" w:rsidRPr="005F779C">
        <w:rPr>
          <w:lang w:val="fr-FR"/>
        </w:rPr>
        <w:t>Bibliotheca</w:t>
      </w:r>
      <w:proofErr w:type="spellEnd"/>
      <w:r w:rsidR="00A90D95" w:rsidRPr="005F779C">
        <w:rPr>
          <w:lang w:val="fr-FR"/>
        </w:rPr>
        <w:t xml:space="preserve"> </w:t>
      </w:r>
      <w:proofErr w:type="spellStart"/>
      <w:r w:rsidR="00A90D95" w:rsidRPr="005F779C">
        <w:rPr>
          <w:lang w:val="fr-FR"/>
        </w:rPr>
        <w:t>ephemeridum</w:t>
      </w:r>
      <w:proofErr w:type="spellEnd"/>
      <w:r w:rsidR="00A90D95" w:rsidRPr="005F779C">
        <w:rPr>
          <w:lang w:val="fr-FR"/>
        </w:rPr>
        <w:t xml:space="preserve"> </w:t>
      </w:r>
      <w:proofErr w:type="spellStart"/>
      <w:r w:rsidR="00A90D95" w:rsidRPr="005F779C">
        <w:rPr>
          <w:lang w:val="fr-FR"/>
        </w:rPr>
        <w:t>theologicarum</w:t>
      </w:r>
      <w:proofErr w:type="spellEnd"/>
      <w:r w:rsidR="00A90D95" w:rsidRPr="005F779C">
        <w:rPr>
          <w:lang w:val="fr-FR"/>
        </w:rPr>
        <w:t xml:space="preserve"> </w:t>
      </w:r>
      <w:proofErr w:type="spellStart"/>
      <w:r w:rsidR="00A90D95" w:rsidRPr="005F779C">
        <w:rPr>
          <w:lang w:val="fr-FR"/>
        </w:rPr>
        <w:t>Lovaniensium</w:t>
      </w:r>
      <w:proofErr w:type="spellEnd"/>
      <w:r w:rsidR="00A90D95" w:rsidRPr="005F779C">
        <w:rPr>
          <w:lang w:val="fr-FR"/>
        </w:rPr>
        <w:t>,</w:t>
      </w:r>
      <w:r w:rsidR="00A90D95">
        <w:rPr>
          <w:lang w:val="fr-FR"/>
        </w:rPr>
        <w:t xml:space="preserve"> </w:t>
      </w:r>
      <w:proofErr w:type="gramStart"/>
      <w:r w:rsidR="00A90D95">
        <w:rPr>
          <w:lang w:val="fr-FR"/>
        </w:rPr>
        <w:t>51;</w:t>
      </w:r>
      <w:proofErr w:type="gramEnd"/>
      <w:r w:rsidR="00A90D95" w:rsidRPr="008366DF">
        <w:rPr>
          <w:lang w:val="fr-FR"/>
        </w:rPr>
        <w:t xml:space="preserve"> </w:t>
      </w:r>
      <w:r w:rsidR="00F54F28" w:rsidRPr="00AA6931">
        <w:rPr>
          <w:lang w:val="fr-FR"/>
        </w:rPr>
        <w:t>M. Gilbert (</w:t>
      </w:r>
      <w:proofErr w:type="spellStart"/>
      <w:r w:rsidR="00F54F28" w:rsidRPr="00AA6931">
        <w:rPr>
          <w:lang w:val="fr-FR"/>
        </w:rPr>
        <w:t>ed</w:t>
      </w:r>
      <w:proofErr w:type="spellEnd"/>
      <w:r w:rsidR="00F54F28" w:rsidRPr="00AA6931">
        <w:rPr>
          <w:lang w:val="fr-FR"/>
        </w:rPr>
        <w:t xml:space="preserve">.); </w:t>
      </w:r>
      <w:r w:rsidR="00A90D95">
        <w:rPr>
          <w:lang w:val="fr-FR"/>
        </w:rPr>
        <w:t xml:space="preserve">Louvain: </w:t>
      </w:r>
      <w:proofErr w:type="spellStart"/>
      <w:r w:rsidRPr="00AA6931">
        <w:rPr>
          <w:lang w:val="fr-FR"/>
        </w:rPr>
        <w:t>University</w:t>
      </w:r>
      <w:proofErr w:type="spellEnd"/>
      <w:r w:rsidRPr="00AA6931">
        <w:rPr>
          <w:lang w:val="fr-FR"/>
        </w:rPr>
        <w:t xml:space="preserve"> </w:t>
      </w:r>
      <w:proofErr w:type="spellStart"/>
      <w:r w:rsidRPr="00AA6931">
        <w:rPr>
          <w:lang w:val="fr-FR"/>
        </w:rPr>
        <w:t>Press</w:t>
      </w:r>
      <w:proofErr w:type="spellEnd"/>
      <w:r w:rsidRPr="00AA6931">
        <w:rPr>
          <w:lang w:val="fr-FR"/>
        </w:rPr>
        <w:t>, 1979</w:t>
      </w:r>
      <w:r w:rsidR="00A90D95">
        <w:rPr>
          <w:lang w:val="fr-FR"/>
        </w:rPr>
        <w:t xml:space="preserve"> [</w:t>
      </w:r>
      <w:r w:rsidR="00DD31A8" w:rsidRPr="00AA6931">
        <w:rPr>
          <w:lang w:val="fr-FR"/>
        </w:rPr>
        <w:t xml:space="preserve">second </w:t>
      </w:r>
      <w:proofErr w:type="spellStart"/>
      <w:r w:rsidR="00DD31A8" w:rsidRPr="00AA6931">
        <w:rPr>
          <w:lang w:val="fr-FR"/>
        </w:rPr>
        <w:t>edition</w:t>
      </w:r>
      <w:proofErr w:type="spellEnd"/>
      <w:r w:rsidR="00A90D95">
        <w:rPr>
          <w:lang w:val="fr-FR"/>
        </w:rPr>
        <w:t>; Louvain: Peeters, 1990) </w:t>
      </w:r>
      <w:r w:rsidRPr="00AA6931">
        <w:rPr>
          <w:lang w:val="fr-FR"/>
        </w:rPr>
        <w:t>) 112-</w:t>
      </w:r>
      <w:r w:rsidR="002C19F5" w:rsidRPr="00AA6931">
        <w:rPr>
          <w:lang w:val="fr-FR"/>
        </w:rPr>
        <w:t>1</w:t>
      </w:r>
      <w:r w:rsidRPr="00AA6931">
        <w:rPr>
          <w:lang w:val="fr-FR"/>
        </w:rPr>
        <w:t>16.</w:t>
      </w:r>
    </w:p>
    <w:p w14:paraId="5D015C72" w14:textId="77777777" w:rsidR="006B377E" w:rsidRPr="00AA6931" w:rsidRDefault="006B377E" w:rsidP="006B377E">
      <w:pPr>
        <w:widowControl w:val="0"/>
        <w:autoSpaceDE w:val="0"/>
        <w:autoSpaceDN w:val="0"/>
        <w:adjustRightInd w:val="0"/>
        <w:ind w:left="720" w:hanging="720"/>
        <w:rPr>
          <w:lang w:val="fr-FR"/>
        </w:rPr>
      </w:pPr>
    </w:p>
    <w:p w14:paraId="18445C9B" w14:textId="77777777" w:rsidR="006B377E" w:rsidRPr="008C04EE" w:rsidRDefault="006B377E" w:rsidP="006B377E">
      <w:pPr>
        <w:widowControl w:val="0"/>
        <w:autoSpaceDE w:val="0"/>
        <w:autoSpaceDN w:val="0"/>
        <w:adjustRightInd w:val="0"/>
        <w:ind w:left="720" w:hanging="720"/>
      </w:pPr>
      <w:proofErr w:type="spellStart"/>
      <w:r w:rsidRPr="00AA6931">
        <w:rPr>
          <w:lang w:val="fr-FR"/>
        </w:rPr>
        <w:t>Andre</w:t>
      </w:r>
      <w:proofErr w:type="spellEnd"/>
      <w:r w:rsidRPr="00AA6931">
        <w:rPr>
          <w:lang w:val="fr-FR"/>
        </w:rPr>
        <w:t xml:space="preserve">, </w:t>
      </w:r>
      <w:proofErr w:type="spellStart"/>
      <w:r w:rsidRPr="00AA6931">
        <w:rPr>
          <w:lang w:val="fr-FR"/>
        </w:rPr>
        <w:t>Gunnel</w:t>
      </w:r>
      <w:proofErr w:type="spellEnd"/>
      <w:r w:rsidRPr="00AA6931">
        <w:rPr>
          <w:lang w:val="fr-FR"/>
        </w:rPr>
        <w:t xml:space="preserve">. </w:t>
      </w:r>
      <w:r w:rsidR="0080225E" w:rsidRPr="00AA6931">
        <w:rPr>
          <w:lang w:val="fr-FR"/>
        </w:rPr>
        <w:t>“</w:t>
      </w:r>
      <w:r w:rsidRPr="00AA6931">
        <w:rPr>
          <w:lang w:val="fr-FR"/>
        </w:rPr>
        <w:t xml:space="preserve">En </w:t>
      </w:r>
      <w:proofErr w:type="spellStart"/>
      <w:r w:rsidRPr="00AA6931">
        <w:rPr>
          <w:lang w:val="fr-FR"/>
        </w:rPr>
        <w:t>annan</w:t>
      </w:r>
      <w:proofErr w:type="spellEnd"/>
      <w:r w:rsidRPr="00AA6931">
        <w:rPr>
          <w:lang w:val="fr-FR"/>
        </w:rPr>
        <w:t xml:space="preserve"> </w:t>
      </w:r>
      <w:proofErr w:type="spellStart"/>
      <w:r w:rsidRPr="00AA6931">
        <w:rPr>
          <w:lang w:val="fr-FR"/>
        </w:rPr>
        <w:t>kvinna</w:t>
      </w:r>
      <w:proofErr w:type="spellEnd"/>
      <w:r w:rsidRPr="00AA6931">
        <w:rPr>
          <w:lang w:val="fr-FR"/>
        </w:rPr>
        <w:t xml:space="preserve"> </w:t>
      </w:r>
      <w:proofErr w:type="spellStart"/>
      <w:r w:rsidRPr="00AA6931">
        <w:rPr>
          <w:lang w:val="fr-FR"/>
        </w:rPr>
        <w:t>eller</w:t>
      </w:r>
      <w:proofErr w:type="spellEnd"/>
      <w:r w:rsidRPr="00AA6931">
        <w:rPr>
          <w:lang w:val="fr-FR"/>
        </w:rPr>
        <w:t xml:space="preserve"> en </w:t>
      </w:r>
      <w:proofErr w:type="spellStart"/>
      <w:r w:rsidRPr="00AA6931">
        <w:rPr>
          <w:lang w:val="fr-FR"/>
        </w:rPr>
        <w:t>annans</w:t>
      </w:r>
      <w:proofErr w:type="spellEnd"/>
      <w:r w:rsidRPr="00AA6931">
        <w:rPr>
          <w:lang w:val="fr-FR"/>
        </w:rPr>
        <w:t xml:space="preserve"> </w:t>
      </w:r>
      <w:proofErr w:type="spellStart"/>
      <w:proofErr w:type="gramStart"/>
      <w:r w:rsidRPr="00AA6931">
        <w:rPr>
          <w:lang w:val="fr-FR"/>
        </w:rPr>
        <w:t>kvinna</w:t>
      </w:r>
      <w:proofErr w:type="spellEnd"/>
      <w:r w:rsidRPr="00AA6931">
        <w:rPr>
          <w:lang w:val="fr-FR"/>
        </w:rPr>
        <w:t>?:</w:t>
      </w:r>
      <w:proofErr w:type="gramEnd"/>
      <w:r w:rsidRPr="00AA6931">
        <w:rPr>
          <w:lang w:val="fr-FR"/>
        </w:rPr>
        <w:t xml:space="preserve"> </w:t>
      </w:r>
      <w:proofErr w:type="spellStart"/>
      <w:r w:rsidRPr="00AA6931">
        <w:rPr>
          <w:lang w:val="fr-FR"/>
        </w:rPr>
        <w:t>Ett</w:t>
      </w:r>
      <w:proofErr w:type="spellEnd"/>
      <w:r w:rsidRPr="00AA6931">
        <w:rPr>
          <w:lang w:val="fr-FR"/>
        </w:rPr>
        <w:t xml:space="preserve"> </w:t>
      </w:r>
      <w:proofErr w:type="spellStart"/>
      <w:r w:rsidRPr="00AA6931">
        <w:rPr>
          <w:lang w:val="fr-FR"/>
        </w:rPr>
        <w:t>oversattnings-problem</w:t>
      </w:r>
      <w:proofErr w:type="spellEnd"/>
      <w:r w:rsidRPr="00AA6931">
        <w:rPr>
          <w:lang w:val="fr-FR"/>
        </w:rPr>
        <w:t xml:space="preserve"> i </w:t>
      </w:r>
      <w:proofErr w:type="spellStart"/>
      <w:r w:rsidRPr="00AA6931">
        <w:rPr>
          <w:lang w:val="fr-FR"/>
        </w:rPr>
        <w:t>Ordspraksboken</w:t>
      </w:r>
      <w:proofErr w:type="spellEnd"/>
      <w:r w:rsidR="0080225E" w:rsidRPr="00AA6931">
        <w:rPr>
          <w:lang w:val="fr-FR"/>
        </w:rPr>
        <w:t>”</w:t>
      </w:r>
      <w:r w:rsidRPr="00AA6931">
        <w:rPr>
          <w:lang w:val="fr-FR"/>
        </w:rPr>
        <w:t xml:space="preserve">, </w:t>
      </w:r>
      <w:r w:rsidRPr="00AA6931">
        <w:rPr>
          <w:i/>
          <w:lang w:val="fr-FR"/>
        </w:rPr>
        <w:t xml:space="preserve">Svensk </w:t>
      </w:r>
      <w:proofErr w:type="spellStart"/>
      <w:r w:rsidRPr="00AA6931">
        <w:rPr>
          <w:i/>
          <w:lang w:val="fr-FR"/>
        </w:rPr>
        <w:t>Exegetisk</w:t>
      </w:r>
      <w:proofErr w:type="spellEnd"/>
      <w:r w:rsidRPr="00AA6931">
        <w:rPr>
          <w:i/>
          <w:lang w:val="fr-FR"/>
        </w:rPr>
        <w:t xml:space="preserve"> </w:t>
      </w:r>
      <w:proofErr w:type="spellStart"/>
      <w:r w:rsidRPr="00AA6931">
        <w:rPr>
          <w:i/>
          <w:lang w:val="fr-FR"/>
        </w:rPr>
        <w:t>Arsbok</w:t>
      </w:r>
      <w:proofErr w:type="spellEnd"/>
      <w:r w:rsidRPr="00AA6931">
        <w:rPr>
          <w:lang w:val="fr-FR"/>
        </w:rPr>
        <w:t xml:space="preserve"> 50 (1985) 33-48. </w:t>
      </w:r>
      <w:r w:rsidRPr="008C04EE">
        <w:t>[Swedish]</w:t>
      </w:r>
    </w:p>
    <w:p w14:paraId="11A15BF6" w14:textId="77777777" w:rsidR="006B377E" w:rsidRPr="008C04EE" w:rsidRDefault="006B377E" w:rsidP="006B377E">
      <w:pPr>
        <w:widowControl w:val="0"/>
        <w:autoSpaceDE w:val="0"/>
        <w:autoSpaceDN w:val="0"/>
        <w:adjustRightInd w:val="0"/>
        <w:ind w:left="720" w:hanging="720"/>
      </w:pPr>
    </w:p>
    <w:p w14:paraId="7651A1F0" w14:textId="77777777" w:rsidR="006B377E" w:rsidRDefault="006B377E" w:rsidP="006B377E">
      <w:pPr>
        <w:widowControl w:val="0"/>
        <w:autoSpaceDE w:val="0"/>
        <w:autoSpaceDN w:val="0"/>
        <w:adjustRightInd w:val="0"/>
        <w:ind w:left="720" w:hanging="720"/>
      </w:pPr>
      <w:proofErr w:type="spellStart"/>
      <w:r w:rsidRPr="00636B15">
        <w:t>Baab</w:t>
      </w:r>
      <w:proofErr w:type="spellEnd"/>
      <w:r w:rsidRPr="00636B15">
        <w:t>, O.J.</w:t>
      </w:r>
      <w:r>
        <w:t xml:space="preserve"> </w:t>
      </w:r>
      <w:r w:rsidR="0080225E">
        <w:t>“</w:t>
      </w:r>
      <w:r>
        <w:t>Prostitution</w:t>
      </w:r>
      <w:r w:rsidR="0080225E">
        <w:t>”</w:t>
      </w:r>
      <w:r w:rsidR="00E344EF">
        <w:t xml:space="preserve">, in </w:t>
      </w:r>
      <w:r w:rsidRPr="00811924">
        <w:rPr>
          <w:i/>
        </w:rPr>
        <w:t>Interpreter’s Bible</w:t>
      </w:r>
      <w:r w:rsidRPr="00257B83">
        <w:rPr>
          <w:i/>
        </w:rPr>
        <w:t xml:space="preserve"> Dictionary</w:t>
      </w:r>
      <w:r>
        <w:t xml:space="preserve"> (</w:t>
      </w:r>
      <w:r w:rsidRPr="00636B15">
        <w:t xml:space="preserve">Nashville: Abingdon, </w:t>
      </w:r>
      <w:r>
        <w:t>1976)</w:t>
      </w:r>
      <w:r w:rsidRPr="00257B83">
        <w:t xml:space="preserve"> 3</w:t>
      </w:r>
      <w:r w:rsidRPr="00636B15">
        <w:t>:</w:t>
      </w:r>
      <w:r>
        <w:t xml:space="preserve"> </w:t>
      </w:r>
      <w:r w:rsidRPr="00636B15">
        <w:t>931-34.</w:t>
      </w:r>
    </w:p>
    <w:p w14:paraId="34BE6F85" w14:textId="77777777" w:rsidR="006B377E" w:rsidRDefault="006B377E" w:rsidP="006B377E">
      <w:pPr>
        <w:widowControl w:val="0"/>
        <w:autoSpaceDE w:val="0"/>
        <w:autoSpaceDN w:val="0"/>
        <w:adjustRightInd w:val="0"/>
        <w:ind w:left="720" w:hanging="720"/>
      </w:pPr>
    </w:p>
    <w:p w14:paraId="08C91A8F" w14:textId="77777777" w:rsidR="006B377E" w:rsidRDefault="006B377E" w:rsidP="006B377E">
      <w:pPr>
        <w:widowControl w:val="0"/>
        <w:autoSpaceDE w:val="0"/>
        <w:autoSpaceDN w:val="0"/>
        <w:adjustRightInd w:val="0"/>
        <w:ind w:left="720" w:hanging="720"/>
      </w:pPr>
      <w:r w:rsidRPr="00236FFD">
        <w:t xml:space="preserve">Baumann, </w:t>
      </w:r>
      <w:proofErr w:type="spellStart"/>
      <w:r w:rsidRPr="00236FFD">
        <w:t>Gerlinde</w:t>
      </w:r>
      <w:proofErr w:type="spellEnd"/>
      <w:r>
        <w:t xml:space="preserve">. </w:t>
      </w:r>
      <w:r w:rsidR="0080225E">
        <w:t>“</w:t>
      </w:r>
      <w:r w:rsidRPr="00236FFD">
        <w:t>A Figure with Many Fac</w:t>
      </w:r>
      <w:r>
        <w:t>e</w:t>
      </w:r>
      <w:r w:rsidRPr="00236FFD">
        <w:t>s: The Literary and Theological Functions of Personified Wisdom in Proverbs 1-9</w:t>
      </w:r>
      <w:r w:rsidR="0080225E">
        <w:t>”</w:t>
      </w:r>
      <w:r w:rsidR="00E344EF">
        <w:t xml:space="preserve">, in </w:t>
      </w:r>
      <w:r w:rsidRPr="00784124">
        <w:rPr>
          <w:i/>
        </w:rPr>
        <w:t>Wisdom and Psalms</w:t>
      </w:r>
      <w:r>
        <w:t xml:space="preserve"> (</w:t>
      </w:r>
      <w:proofErr w:type="spellStart"/>
      <w:r w:rsidRPr="00236FFD">
        <w:t>Athalya</w:t>
      </w:r>
      <w:proofErr w:type="spellEnd"/>
      <w:r w:rsidRPr="00236FFD">
        <w:t xml:space="preserve"> Brenner and Carole R. Fontaine</w:t>
      </w:r>
      <w:r w:rsidR="00FE17A0">
        <w:t xml:space="preserve"> (eds.)</w:t>
      </w:r>
      <w:r>
        <w:t>;</w:t>
      </w:r>
      <w:r w:rsidRPr="004F387F">
        <w:t xml:space="preserve"> </w:t>
      </w:r>
      <w:r w:rsidRPr="00236FFD">
        <w:t xml:space="preserve">Sheffield: </w:t>
      </w:r>
      <w:smartTag w:uri="urn:schemas-microsoft-com:office:smarttags" w:element="place">
        <w:r w:rsidRPr="00236FFD">
          <w:t>Sheffield</w:t>
        </w:r>
      </w:smartTag>
      <w:r w:rsidRPr="00236FFD">
        <w:t xml:space="preserve"> Academic Press, </w:t>
      </w:r>
      <w:r>
        <w:t>1998)</w:t>
      </w:r>
      <w:r w:rsidRPr="00257B83">
        <w:t xml:space="preserve"> </w:t>
      </w:r>
      <w:r w:rsidRPr="00236FFD">
        <w:t>44-78</w:t>
      </w:r>
      <w:r>
        <w:t>.</w:t>
      </w:r>
    </w:p>
    <w:p w14:paraId="260CA03D" w14:textId="77777777" w:rsidR="006B377E" w:rsidRDefault="006B377E" w:rsidP="006B377E">
      <w:pPr>
        <w:widowControl w:val="0"/>
        <w:autoSpaceDE w:val="0"/>
        <w:autoSpaceDN w:val="0"/>
        <w:adjustRightInd w:val="0"/>
        <w:ind w:left="720" w:hanging="720"/>
      </w:pPr>
    </w:p>
    <w:p w14:paraId="4D6C1827" w14:textId="77777777" w:rsidR="006B377E" w:rsidRDefault="00257B83" w:rsidP="006B377E">
      <w:pPr>
        <w:widowControl w:val="0"/>
        <w:autoSpaceDE w:val="0"/>
        <w:autoSpaceDN w:val="0"/>
        <w:adjustRightInd w:val="0"/>
        <w:ind w:left="720" w:hanging="720"/>
      </w:pPr>
      <w:r>
        <w:t>--.</w:t>
      </w:r>
      <w:r w:rsidR="006B377E">
        <w:t xml:space="preserve"> </w:t>
      </w:r>
      <w:r w:rsidR="006B377E" w:rsidRPr="00784124">
        <w:rPr>
          <w:i/>
        </w:rPr>
        <w:t xml:space="preserve">Die </w:t>
      </w:r>
      <w:proofErr w:type="spellStart"/>
      <w:r w:rsidR="006B377E" w:rsidRPr="00784124">
        <w:rPr>
          <w:i/>
        </w:rPr>
        <w:t>Weisheitsgestalt</w:t>
      </w:r>
      <w:proofErr w:type="spellEnd"/>
      <w:r w:rsidR="006B377E" w:rsidRPr="00784124">
        <w:rPr>
          <w:i/>
        </w:rPr>
        <w:t xml:space="preserve"> in </w:t>
      </w:r>
      <w:proofErr w:type="spellStart"/>
      <w:r w:rsidR="006B377E" w:rsidRPr="00784124">
        <w:rPr>
          <w:i/>
        </w:rPr>
        <w:t>Proverbien</w:t>
      </w:r>
      <w:proofErr w:type="spellEnd"/>
      <w:r w:rsidR="006B377E" w:rsidRPr="00784124">
        <w:rPr>
          <w:i/>
        </w:rPr>
        <w:t xml:space="preserve"> 1-9: </w:t>
      </w:r>
      <w:proofErr w:type="spellStart"/>
      <w:r w:rsidR="006B377E" w:rsidRPr="00784124">
        <w:rPr>
          <w:i/>
        </w:rPr>
        <w:t>Traditionsgeschichtliche</w:t>
      </w:r>
      <w:proofErr w:type="spellEnd"/>
      <w:r w:rsidR="006B377E" w:rsidRPr="00784124">
        <w:rPr>
          <w:i/>
        </w:rPr>
        <w:t xml:space="preserve"> </w:t>
      </w:r>
      <w:r w:rsidR="006B377E">
        <w:rPr>
          <w:i/>
        </w:rPr>
        <w:t>u</w:t>
      </w:r>
      <w:r w:rsidR="006B377E" w:rsidRPr="00784124">
        <w:rPr>
          <w:i/>
        </w:rPr>
        <w:t xml:space="preserve">nd </w:t>
      </w:r>
      <w:proofErr w:type="spellStart"/>
      <w:r w:rsidR="006B377E">
        <w:rPr>
          <w:i/>
        </w:rPr>
        <w:t>t</w:t>
      </w:r>
      <w:r w:rsidR="006B377E" w:rsidRPr="00784124">
        <w:rPr>
          <w:i/>
        </w:rPr>
        <w:t>heologische</w:t>
      </w:r>
      <w:proofErr w:type="spellEnd"/>
      <w:r w:rsidR="006B377E" w:rsidRPr="00784124">
        <w:rPr>
          <w:i/>
        </w:rPr>
        <w:t xml:space="preserve"> </w:t>
      </w:r>
      <w:proofErr w:type="spellStart"/>
      <w:r w:rsidR="006B377E" w:rsidRPr="00784124">
        <w:rPr>
          <w:i/>
        </w:rPr>
        <w:t>Studien</w:t>
      </w:r>
      <w:proofErr w:type="spellEnd"/>
      <w:r w:rsidR="006B377E">
        <w:t xml:space="preserve"> (</w:t>
      </w:r>
      <w:r w:rsidR="00D736C1">
        <w:t>Tübingen</w:t>
      </w:r>
      <w:r w:rsidR="006B377E">
        <w:t>: Mohr, 1996</w:t>
      </w:r>
      <w:r w:rsidR="00C66390">
        <w:t>).</w:t>
      </w:r>
    </w:p>
    <w:p w14:paraId="46E781C2" w14:textId="77777777" w:rsidR="006B377E" w:rsidRDefault="006B377E" w:rsidP="006B377E">
      <w:pPr>
        <w:widowControl w:val="0"/>
        <w:autoSpaceDE w:val="0"/>
        <w:autoSpaceDN w:val="0"/>
        <w:adjustRightInd w:val="0"/>
        <w:ind w:left="720" w:hanging="720"/>
      </w:pPr>
    </w:p>
    <w:p w14:paraId="3A69D767" w14:textId="77777777" w:rsidR="006B377E" w:rsidRPr="005E1307" w:rsidRDefault="006B377E" w:rsidP="006B377E">
      <w:pPr>
        <w:widowControl w:val="0"/>
        <w:autoSpaceDE w:val="0"/>
        <w:autoSpaceDN w:val="0"/>
        <w:adjustRightInd w:val="0"/>
        <w:ind w:left="720" w:hanging="720"/>
      </w:pPr>
      <w:r w:rsidRPr="00236FFD">
        <w:t>Baumgartner, Joseph M.</w:t>
      </w:r>
      <w:r>
        <w:t xml:space="preserve"> </w:t>
      </w:r>
      <w:r w:rsidR="0080225E">
        <w:t>“</w:t>
      </w:r>
      <w:r w:rsidRPr="00236FFD">
        <w:t>On the Nature of the Seductress in 4Q184</w:t>
      </w:r>
      <w:r w:rsidR="0080225E">
        <w:t>”</w:t>
      </w:r>
      <w:r>
        <w:t>,</w:t>
      </w:r>
      <w:r w:rsidRPr="00236FFD">
        <w:t xml:space="preserve"> </w:t>
      </w:r>
      <w:r w:rsidRPr="009315F1">
        <w:rPr>
          <w:i/>
        </w:rPr>
        <w:t>Revue de Qumran</w:t>
      </w:r>
      <w:r w:rsidRPr="00236FFD">
        <w:t xml:space="preserve"> 15</w:t>
      </w:r>
      <w:r>
        <w:t xml:space="preserve"> (1991)</w:t>
      </w:r>
      <w:r w:rsidRPr="00236FFD">
        <w:t xml:space="preserve"> 133-</w:t>
      </w:r>
      <w:r w:rsidR="00144B4B">
        <w:t>1</w:t>
      </w:r>
      <w:r w:rsidRPr="00236FFD">
        <w:t>43.</w:t>
      </w:r>
    </w:p>
    <w:p w14:paraId="097961CA" w14:textId="77777777" w:rsidR="006B377E" w:rsidRPr="005E1307" w:rsidRDefault="006B377E" w:rsidP="006B377E">
      <w:pPr>
        <w:widowControl w:val="0"/>
        <w:autoSpaceDE w:val="0"/>
        <w:autoSpaceDN w:val="0"/>
        <w:adjustRightInd w:val="0"/>
        <w:ind w:left="720" w:hanging="720"/>
      </w:pPr>
    </w:p>
    <w:p w14:paraId="10A92DEB" w14:textId="77777777" w:rsidR="006B377E" w:rsidRPr="005E1307" w:rsidRDefault="005F779C" w:rsidP="006B377E">
      <w:pPr>
        <w:widowControl w:val="0"/>
        <w:autoSpaceDE w:val="0"/>
        <w:autoSpaceDN w:val="0"/>
        <w:adjustRightInd w:val="0"/>
        <w:ind w:left="720" w:hanging="720"/>
      </w:pPr>
      <w:proofErr w:type="spellStart"/>
      <w:r>
        <w:t>Bedi</w:t>
      </w:r>
      <w:proofErr w:type="spellEnd"/>
      <w:r>
        <w:t>, S.</w:t>
      </w:r>
      <w:r w:rsidR="006B377E" w:rsidRPr="005E1307">
        <w:t>S.</w:t>
      </w:r>
      <w:r w:rsidR="006B377E">
        <w:t xml:space="preserve"> </w:t>
      </w:r>
      <w:r w:rsidR="0080225E">
        <w:t>“</w:t>
      </w:r>
      <w:r w:rsidR="006B377E" w:rsidRPr="005E1307">
        <w:t>Women in the Folk-Sayings of Panjab</w:t>
      </w:r>
      <w:r w:rsidR="0080225E">
        <w:t>”</w:t>
      </w:r>
      <w:r w:rsidR="006B377E">
        <w:t>,</w:t>
      </w:r>
      <w:r w:rsidR="006B377E" w:rsidRPr="005E1307">
        <w:t xml:space="preserve"> </w:t>
      </w:r>
      <w:r w:rsidR="006B377E" w:rsidRPr="00811924">
        <w:rPr>
          <w:i/>
        </w:rPr>
        <w:t>Folklore</w:t>
      </w:r>
      <w:r w:rsidR="006B377E" w:rsidRPr="005E1307">
        <w:t xml:space="preserve"> 9</w:t>
      </w:r>
      <w:r w:rsidR="006B377E">
        <w:t xml:space="preserve"> (</w:t>
      </w:r>
      <w:r w:rsidR="006B377E" w:rsidRPr="005E1307">
        <w:t>1968</w:t>
      </w:r>
      <w:r w:rsidR="006B377E">
        <w:t>)</w:t>
      </w:r>
      <w:r w:rsidR="006B377E" w:rsidRPr="005E1307">
        <w:t xml:space="preserve"> 381-</w:t>
      </w:r>
      <w:r w:rsidR="00FD2532">
        <w:t>3</w:t>
      </w:r>
      <w:r w:rsidR="006B377E" w:rsidRPr="005E1307">
        <w:t>89.</w:t>
      </w:r>
      <w:r w:rsidR="006B377E" w:rsidRPr="005E1307">
        <w:br/>
      </w:r>
    </w:p>
    <w:p w14:paraId="4553584D" w14:textId="77777777" w:rsidR="001D5C75" w:rsidRDefault="006B377E" w:rsidP="006B377E">
      <w:pPr>
        <w:widowControl w:val="0"/>
        <w:autoSpaceDE w:val="0"/>
        <w:autoSpaceDN w:val="0"/>
        <w:adjustRightInd w:val="0"/>
        <w:ind w:left="720" w:hanging="720"/>
      </w:pPr>
      <w:r w:rsidRPr="00236FFD">
        <w:t>Bellis, Alice O.</w:t>
      </w:r>
      <w:r>
        <w:t xml:space="preserve"> </w:t>
      </w:r>
      <w:r w:rsidR="0080225E">
        <w:t>“</w:t>
      </w:r>
      <w:r w:rsidR="001D5C75" w:rsidRPr="00236FFD">
        <w:t>The Gender and Motives of the Wisdom Teacher in Proverbs 7</w:t>
      </w:r>
      <w:r w:rsidR="0080225E">
        <w:t>”</w:t>
      </w:r>
      <w:r w:rsidR="001D5C75">
        <w:t>,</w:t>
      </w:r>
      <w:r w:rsidR="001D5C75" w:rsidRPr="00236FFD">
        <w:t xml:space="preserve"> </w:t>
      </w:r>
      <w:r w:rsidR="001D5C75" w:rsidRPr="004F5B3C">
        <w:rPr>
          <w:i/>
        </w:rPr>
        <w:t>Bulletin for Biblical Research</w:t>
      </w:r>
      <w:r w:rsidR="001D5C75">
        <w:t xml:space="preserve"> 6 (1996) 15-22 [reprinted in </w:t>
      </w:r>
      <w:proofErr w:type="spellStart"/>
      <w:r w:rsidR="001D5C75">
        <w:t>Breener</w:t>
      </w:r>
      <w:proofErr w:type="spellEnd"/>
      <w:r w:rsidR="001D5C75">
        <w:t xml:space="preserve"> &amp; Fontaine 1998].</w:t>
      </w:r>
    </w:p>
    <w:p w14:paraId="296F6A33" w14:textId="77777777" w:rsidR="001D5C75" w:rsidRDefault="001D5C75" w:rsidP="006B377E">
      <w:pPr>
        <w:widowControl w:val="0"/>
        <w:autoSpaceDE w:val="0"/>
        <w:autoSpaceDN w:val="0"/>
        <w:adjustRightInd w:val="0"/>
        <w:ind w:left="720" w:hanging="720"/>
      </w:pPr>
    </w:p>
    <w:p w14:paraId="3249F368" w14:textId="77777777" w:rsidR="006B377E" w:rsidRPr="00236FFD" w:rsidRDefault="001D5C75" w:rsidP="006B377E">
      <w:pPr>
        <w:widowControl w:val="0"/>
        <w:autoSpaceDE w:val="0"/>
        <w:autoSpaceDN w:val="0"/>
        <w:adjustRightInd w:val="0"/>
        <w:ind w:left="720" w:hanging="720"/>
      </w:pPr>
      <w:r>
        <w:t xml:space="preserve">--. </w:t>
      </w:r>
      <w:r w:rsidR="0080225E">
        <w:t>“</w:t>
      </w:r>
      <w:r w:rsidR="006B377E" w:rsidRPr="00236FFD">
        <w:t>The Gender and Motives of the Wisdom Teacher in Proverbs 7</w:t>
      </w:r>
      <w:r w:rsidR="0080225E">
        <w:t>”</w:t>
      </w:r>
      <w:r w:rsidR="00E344EF">
        <w:t xml:space="preserve">, in </w:t>
      </w:r>
      <w:r w:rsidR="006B377E" w:rsidRPr="00784124">
        <w:rPr>
          <w:i/>
        </w:rPr>
        <w:t>Wisdom and Psalms</w:t>
      </w:r>
      <w:r w:rsidR="006B377E">
        <w:t xml:space="preserve"> (</w:t>
      </w:r>
      <w:proofErr w:type="spellStart"/>
      <w:r w:rsidR="006B377E" w:rsidRPr="00236FFD">
        <w:t>Athalya</w:t>
      </w:r>
      <w:proofErr w:type="spellEnd"/>
      <w:r w:rsidR="006B377E" w:rsidRPr="00236FFD">
        <w:t xml:space="preserve"> Brenner and Carole R. Fontaine</w:t>
      </w:r>
      <w:r w:rsidR="00FE17A0">
        <w:t xml:space="preserve"> (eds.)</w:t>
      </w:r>
      <w:r w:rsidR="006B377E">
        <w:t xml:space="preserve">; </w:t>
      </w:r>
      <w:r w:rsidR="006B377E" w:rsidRPr="00236FFD">
        <w:t xml:space="preserve">Sheffield: </w:t>
      </w:r>
      <w:smartTag w:uri="urn:schemas-microsoft-com:office:smarttags" w:element="place">
        <w:r w:rsidR="006B377E" w:rsidRPr="00236FFD">
          <w:t>Sheffield</w:t>
        </w:r>
      </w:smartTag>
      <w:r w:rsidR="006B377E" w:rsidRPr="00236FFD">
        <w:t xml:space="preserve"> Academic Press</w:t>
      </w:r>
      <w:r w:rsidR="006B377E">
        <w:t>, 1998)</w:t>
      </w:r>
      <w:r w:rsidR="006B377E" w:rsidRPr="00236FFD">
        <w:t xml:space="preserve"> 79-91.</w:t>
      </w:r>
      <w:r>
        <w:t xml:space="preserve"> [originally Bellis 1996]</w:t>
      </w:r>
    </w:p>
    <w:p w14:paraId="5A0B9E31" w14:textId="77777777" w:rsidR="001D5C75" w:rsidRDefault="001D5C75" w:rsidP="006B377E">
      <w:pPr>
        <w:widowControl w:val="0"/>
        <w:autoSpaceDE w:val="0"/>
        <w:autoSpaceDN w:val="0"/>
        <w:adjustRightInd w:val="0"/>
        <w:ind w:left="720" w:hanging="720"/>
      </w:pPr>
    </w:p>
    <w:p w14:paraId="0AC0AD99" w14:textId="77777777" w:rsidR="006B377E" w:rsidRPr="00636B15" w:rsidRDefault="006B377E" w:rsidP="006B377E">
      <w:pPr>
        <w:widowControl w:val="0"/>
        <w:autoSpaceDE w:val="0"/>
        <w:autoSpaceDN w:val="0"/>
        <w:adjustRightInd w:val="0"/>
        <w:ind w:left="720" w:hanging="720"/>
      </w:pPr>
      <w:r w:rsidRPr="00636B15">
        <w:t>Bergin, Helen</w:t>
      </w:r>
      <w:r w:rsidR="00634994">
        <w:t xml:space="preserve"> </w:t>
      </w:r>
      <w:r w:rsidR="00A325C0">
        <w:t>et al.</w:t>
      </w:r>
      <w:r>
        <w:t xml:space="preserve"> </w:t>
      </w:r>
      <w:r w:rsidR="0080225E">
        <w:t>“</w:t>
      </w:r>
      <w:r w:rsidRPr="00636B15">
        <w:t>Sexism Ancient and Modern:</w:t>
      </w:r>
      <w:r>
        <w:t xml:space="preserve"> </w:t>
      </w:r>
      <w:r w:rsidRPr="00636B15">
        <w:t>Turning a Male World Upside Down</w:t>
      </w:r>
      <w:r w:rsidR="0080225E">
        <w:t>”</w:t>
      </w:r>
      <w:r>
        <w:t>,</w:t>
      </w:r>
      <w:r w:rsidRPr="00636B15">
        <w:t xml:space="preserve"> </w:t>
      </w:r>
      <w:smartTag w:uri="urn:schemas-microsoft-com:office:smarttags" w:element="place">
        <w:smartTag w:uri="urn:schemas-microsoft-com:office:smarttags" w:element="City">
          <w:r w:rsidRPr="009E5E5B">
            <w:rPr>
              <w:i/>
            </w:rPr>
            <w:lastRenderedPageBreak/>
            <w:t>Pacifica</w:t>
          </w:r>
        </w:smartTag>
      </w:smartTag>
      <w:r w:rsidRPr="00636B15">
        <w:t xml:space="preserve"> 3</w:t>
      </w:r>
      <w:r>
        <w:t xml:space="preserve"> (1990) 157-</w:t>
      </w:r>
      <w:r w:rsidR="008C26DA">
        <w:t>1</w:t>
      </w:r>
      <w:r>
        <w:t>71.</w:t>
      </w:r>
    </w:p>
    <w:p w14:paraId="1CD07A5C" w14:textId="77777777" w:rsidR="006B377E" w:rsidRDefault="006B377E" w:rsidP="006B377E">
      <w:pPr>
        <w:widowControl w:val="0"/>
        <w:autoSpaceDE w:val="0"/>
        <w:autoSpaceDN w:val="0"/>
        <w:adjustRightInd w:val="0"/>
        <w:ind w:left="720" w:hanging="720"/>
      </w:pPr>
    </w:p>
    <w:p w14:paraId="04F2E29C" w14:textId="77777777" w:rsidR="006B377E" w:rsidRPr="00AA6931" w:rsidRDefault="006B377E" w:rsidP="006B377E">
      <w:pPr>
        <w:widowControl w:val="0"/>
        <w:autoSpaceDE w:val="0"/>
        <w:autoSpaceDN w:val="0"/>
        <w:adjustRightInd w:val="0"/>
        <w:ind w:left="720" w:hanging="720"/>
        <w:rPr>
          <w:color w:val="000000"/>
          <w:lang w:val="es-ES"/>
        </w:rPr>
      </w:pPr>
      <w:r w:rsidRPr="00AA6931">
        <w:rPr>
          <w:color w:val="000000"/>
          <w:lang w:val="es-ES"/>
        </w:rPr>
        <w:t xml:space="preserve">Bianchi, Francesco. </w:t>
      </w:r>
      <w:r w:rsidR="0080225E" w:rsidRPr="00AA6931">
        <w:rPr>
          <w:color w:val="000000"/>
          <w:lang w:val="es-ES"/>
        </w:rPr>
        <w:t>“</w:t>
      </w:r>
      <w:r w:rsidRPr="00AA6931">
        <w:rPr>
          <w:color w:val="000000"/>
          <w:lang w:val="es-ES"/>
        </w:rPr>
        <w:t xml:space="preserve">’Un fantasma al </w:t>
      </w:r>
      <w:proofErr w:type="spellStart"/>
      <w:r w:rsidRPr="00AA6931">
        <w:rPr>
          <w:color w:val="000000"/>
          <w:lang w:val="es-ES"/>
        </w:rPr>
        <w:t>blanchetto</w:t>
      </w:r>
      <w:proofErr w:type="spellEnd"/>
      <w:r w:rsidRPr="00AA6931">
        <w:rPr>
          <w:color w:val="000000"/>
          <w:lang w:val="es-ES"/>
        </w:rPr>
        <w:t xml:space="preserve"> </w:t>
      </w:r>
      <w:proofErr w:type="spellStart"/>
      <w:r w:rsidRPr="00AA6931">
        <w:rPr>
          <w:color w:val="000000"/>
          <w:lang w:val="es-ES"/>
        </w:rPr>
        <w:t>della</w:t>
      </w:r>
      <w:proofErr w:type="spellEnd"/>
      <w:r w:rsidRPr="00AA6931">
        <w:rPr>
          <w:color w:val="000000"/>
          <w:lang w:val="es-ES"/>
        </w:rPr>
        <w:t xml:space="preserve"> </w:t>
      </w:r>
      <w:proofErr w:type="spellStart"/>
      <w:r w:rsidRPr="00AA6931">
        <w:rPr>
          <w:color w:val="000000"/>
          <w:lang w:val="es-ES"/>
        </w:rPr>
        <w:t>sapienza</w:t>
      </w:r>
      <w:proofErr w:type="spellEnd"/>
      <w:r w:rsidRPr="00AA6931">
        <w:rPr>
          <w:color w:val="000000"/>
          <w:lang w:val="es-ES"/>
        </w:rPr>
        <w:t xml:space="preserve">?’: </w:t>
      </w:r>
      <w:proofErr w:type="spellStart"/>
      <w:r w:rsidRPr="00AA6931">
        <w:rPr>
          <w:color w:val="000000"/>
          <w:lang w:val="es-ES"/>
        </w:rPr>
        <w:t>Qohelet</w:t>
      </w:r>
      <w:proofErr w:type="spellEnd"/>
      <w:r w:rsidRPr="00AA6931">
        <w:rPr>
          <w:color w:val="000000"/>
          <w:lang w:val="es-ES"/>
        </w:rPr>
        <w:t xml:space="preserve"> e </w:t>
      </w:r>
      <w:proofErr w:type="spellStart"/>
      <w:r w:rsidRPr="00AA6931">
        <w:rPr>
          <w:color w:val="000000"/>
          <w:lang w:val="es-ES"/>
        </w:rPr>
        <w:t>il</w:t>
      </w:r>
      <w:proofErr w:type="spellEnd"/>
      <w:r w:rsidRPr="00AA6931">
        <w:rPr>
          <w:color w:val="000000"/>
          <w:lang w:val="es-ES"/>
        </w:rPr>
        <w:t xml:space="preserve"> libro </w:t>
      </w:r>
      <w:proofErr w:type="spellStart"/>
      <w:r w:rsidRPr="00AA6931">
        <w:rPr>
          <w:color w:val="000000"/>
          <w:lang w:val="es-ES"/>
        </w:rPr>
        <w:t>dei</w:t>
      </w:r>
      <w:proofErr w:type="spellEnd"/>
      <w:r w:rsidRPr="00AA6931">
        <w:rPr>
          <w:color w:val="000000"/>
          <w:lang w:val="es-ES"/>
        </w:rPr>
        <w:t xml:space="preserve"> </w:t>
      </w:r>
      <w:proofErr w:type="spellStart"/>
      <w:r w:rsidRPr="00AA6931">
        <w:rPr>
          <w:color w:val="000000"/>
          <w:lang w:val="es-ES"/>
        </w:rPr>
        <w:t>Proverbi</w:t>
      </w:r>
      <w:proofErr w:type="spellEnd"/>
      <w:r w:rsidRPr="00AA6931">
        <w:rPr>
          <w:color w:val="000000"/>
          <w:lang w:val="es-ES"/>
        </w:rPr>
        <w:t xml:space="preserve"> a confronto [</w:t>
      </w:r>
      <w:proofErr w:type="spellStart"/>
      <w:r w:rsidRPr="00AA6931">
        <w:rPr>
          <w:color w:val="000000"/>
          <w:lang w:val="es-ES"/>
        </w:rPr>
        <w:t>Women</w:t>
      </w:r>
      <w:proofErr w:type="spellEnd"/>
      <w:r w:rsidRPr="00AA6931">
        <w:rPr>
          <w:color w:val="000000"/>
          <w:lang w:val="es-ES"/>
        </w:rPr>
        <w:t xml:space="preserve"> in </w:t>
      </w:r>
      <w:proofErr w:type="spellStart"/>
      <w:r w:rsidRPr="00AA6931">
        <w:rPr>
          <w:color w:val="000000"/>
          <w:lang w:val="es-ES"/>
        </w:rPr>
        <w:t>Proverbs</w:t>
      </w:r>
      <w:proofErr w:type="spellEnd"/>
      <w:r w:rsidRPr="00AA6931">
        <w:rPr>
          <w:color w:val="000000"/>
          <w:lang w:val="es-ES"/>
        </w:rPr>
        <w:t xml:space="preserve"> contra </w:t>
      </w:r>
      <w:proofErr w:type="spellStart"/>
      <w:r w:rsidRPr="00AA6931">
        <w:rPr>
          <w:color w:val="000000"/>
          <w:lang w:val="es-ES"/>
        </w:rPr>
        <w:t>Qoh</w:t>
      </w:r>
      <w:proofErr w:type="spellEnd"/>
      <w:r w:rsidRPr="00AA6931">
        <w:rPr>
          <w:color w:val="000000"/>
          <w:lang w:val="es-ES"/>
        </w:rPr>
        <w:t>.]</w:t>
      </w:r>
      <w:r w:rsidR="0080225E" w:rsidRPr="00AA6931">
        <w:rPr>
          <w:color w:val="000000"/>
          <w:lang w:val="es-ES"/>
        </w:rPr>
        <w:t>”</w:t>
      </w:r>
      <w:r w:rsidR="00E344EF" w:rsidRPr="00AA6931">
        <w:rPr>
          <w:color w:val="000000"/>
          <w:lang w:val="es-ES"/>
        </w:rPr>
        <w:t xml:space="preserve">, in </w:t>
      </w:r>
      <w:proofErr w:type="spellStart"/>
      <w:r w:rsidRPr="00AA6931">
        <w:rPr>
          <w:i/>
          <w:color w:val="000000"/>
          <w:lang w:val="es-ES"/>
        </w:rPr>
        <w:t>Il</w:t>
      </w:r>
      <w:proofErr w:type="spellEnd"/>
      <w:r w:rsidRPr="00AA6931">
        <w:rPr>
          <w:i/>
          <w:color w:val="000000"/>
          <w:lang w:val="es-ES"/>
        </w:rPr>
        <w:t xml:space="preserve"> libro del </w:t>
      </w:r>
      <w:proofErr w:type="spellStart"/>
      <w:r w:rsidRPr="00AA6931">
        <w:rPr>
          <w:i/>
          <w:color w:val="000000"/>
          <w:lang w:val="es-ES"/>
        </w:rPr>
        <w:t>Qohelet</w:t>
      </w:r>
      <w:proofErr w:type="spellEnd"/>
      <w:r w:rsidRPr="00AA6931">
        <w:rPr>
          <w:i/>
          <w:color w:val="000000"/>
          <w:lang w:val="es-ES"/>
        </w:rPr>
        <w:t xml:space="preserve">: </w:t>
      </w:r>
      <w:proofErr w:type="spellStart"/>
      <w:r w:rsidRPr="00AA6931">
        <w:rPr>
          <w:i/>
          <w:color w:val="000000"/>
          <w:lang w:val="es-ES"/>
        </w:rPr>
        <w:t>Tradizione</w:t>
      </w:r>
      <w:proofErr w:type="spellEnd"/>
      <w:r w:rsidRPr="00AA6931">
        <w:rPr>
          <w:i/>
          <w:color w:val="000000"/>
          <w:lang w:val="es-ES"/>
        </w:rPr>
        <w:t xml:space="preserve">, </w:t>
      </w:r>
      <w:proofErr w:type="spellStart"/>
      <w:r w:rsidR="00061019" w:rsidRPr="00AA6931">
        <w:rPr>
          <w:i/>
          <w:lang w:val="es-ES"/>
        </w:rPr>
        <w:t>Redazione</w:t>
      </w:r>
      <w:proofErr w:type="spellEnd"/>
      <w:r w:rsidR="00061019" w:rsidRPr="00AA6931">
        <w:rPr>
          <w:i/>
          <w:lang w:val="es-ES"/>
        </w:rPr>
        <w:t xml:space="preserve">, </w:t>
      </w:r>
      <w:proofErr w:type="spellStart"/>
      <w:r w:rsidR="00061019" w:rsidRPr="00AA6931">
        <w:rPr>
          <w:i/>
          <w:lang w:val="es-ES"/>
        </w:rPr>
        <w:t>Teologia</w:t>
      </w:r>
      <w:proofErr w:type="spellEnd"/>
      <w:r w:rsidR="00061019" w:rsidRPr="00AA6931">
        <w:rPr>
          <w:lang w:val="es-ES"/>
        </w:rPr>
        <w:t xml:space="preserve"> </w:t>
      </w:r>
      <w:r w:rsidRPr="00AA6931">
        <w:rPr>
          <w:color w:val="000000"/>
          <w:lang w:val="es-ES"/>
        </w:rPr>
        <w:t xml:space="preserve">(Giuseppe </w:t>
      </w:r>
      <w:proofErr w:type="spellStart"/>
      <w:r w:rsidRPr="00AA6931">
        <w:rPr>
          <w:color w:val="000000"/>
          <w:lang w:val="es-ES"/>
        </w:rPr>
        <w:t>Bellia</w:t>
      </w:r>
      <w:proofErr w:type="spellEnd"/>
      <w:r w:rsidRPr="00AA6931">
        <w:rPr>
          <w:color w:val="000000"/>
          <w:lang w:val="es-ES"/>
        </w:rPr>
        <w:t xml:space="preserve"> and </w:t>
      </w:r>
      <w:proofErr w:type="spellStart"/>
      <w:r w:rsidRPr="00AA6931">
        <w:rPr>
          <w:color w:val="000000"/>
          <w:lang w:val="es-ES"/>
        </w:rPr>
        <w:t>Angelo</w:t>
      </w:r>
      <w:proofErr w:type="spellEnd"/>
      <w:r w:rsidRPr="00AA6931">
        <w:rPr>
          <w:color w:val="000000"/>
          <w:lang w:val="es-ES"/>
        </w:rPr>
        <w:t xml:space="preserve"> </w:t>
      </w:r>
      <w:proofErr w:type="spellStart"/>
      <w:r w:rsidRPr="00AA6931">
        <w:rPr>
          <w:color w:val="000000"/>
          <w:lang w:val="es-ES"/>
        </w:rPr>
        <w:t>Passaro</w:t>
      </w:r>
      <w:proofErr w:type="spellEnd"/>
      <w:r w:rsidR="00FE17A0" w:rsidRPr="00AA6931">
        <w:rPr>
          <w:lang w:val="es-ES"/>
        </w:rPr>
        <w:t xml:space="preserve"> (eds.)</w:t>
      </w:r>
      <w:r w:rsidRPr="00AA6931">
        <w:rPr>
          <w:color w:val="000000"/>
          <w:lang w:val="es-ES"/>
        </w:rPr>
        <w:t xml:space="preserve">; </w:t>
      </w:r>
      <w:proofErr w:type="spellStart"/>
      <w:r w:rsidRPr="00AA6931">
        <w:rPr>
          <w:color w:val="000000"/>
          <w:lang w:val="es-ES"/>
        </w:rPr>
        <w:t>Milan</w:t>
      </w:r>
      <w:proofErr w:type="spellEnd"/>
      <w:r w:rsidRPr="00AA6931">
        <w:rPr>
          <w:color w:val="000000"/>
          <w:lang w:val="es-ES"/>
        </w:rPr>
        <w:t xml:space="preserve">: </w:t>
      </w:r>
      <w:proofErr w:type="spellStart"/>
      <w:r w:rsidRPr="00AA6931">
        <w:rPr>
          <w:color w:val="000000"/>
          <w:lang w:val="es-ES"/>
        </w:rPr>
        <w:t>Paoline</w:t>
      </w:r>
      <w:proofErr w:type="spellEnd"/>
      <w:r w:rsidRPr="00AA6931">
        <w:rPr>
          <w:color w:val="000000"/>
          <w:lang w:val="es-ES"/>
        </w:rPr>
        <w:t>, 2001) 40-68.</w:t>
      </w:r>
    </w:p>
    <w:p w14:paraId="74EC1D36" w14:textId="77777777" w:rsidR="006B377E" w:rsidRPr="00AA6931" w:rsidRDefault="006B377E" w:rsidP="006B377E">
      <w:pPr>
        <w:widowControl w:val="0"/>
        <w:autoSpaceDE w:val="0"/>
        <w:autoSpaceDN w:val="0"/>
        <w:adjustRightInd w:val="0"/>
        <w:ind w:left="720" w:hanging="720"/>
        <w:rPr>
          <w:color w:val="000000"/>
          <w:lang w:val="es-ES"/>
        </w:rPr>
      </w:pPr>
    </w:p>
    <w:p w14:paraId="212996B5" w14:textId="77777777" w:rsidR="006B377E" w:rsidRPr="00636B15" w:rsidRDefault="006B377E" w:rsidP="006B377E">
      <w:pPr>
        <w:widowControl w:val="0"/>
        <w:autoSpaceDE w:val="0"/>
        <w:autoSpaceDN w:val="0"/>
        <w:adjustRightInd w:val="0"/>
        <w:ind w:left="720" w:hanging="720"/>
      </w:pPr>
      <w:r w:rsidRPr="00236FFD">
        <w:t>Blenkinsopp, Joseph</w:t>
      </w:r>
      <w:r>
        <w:t xml:space="preserve">. </w:t>
      </w:r>
      <w:r w:rsidR="0080225E">
        <w:t>“</w:t>
      </w:r>
      <w:r w:rsidRPr="00236FFD">
        <w:t xml:space="preserve">The Social Context of the </w:t>
      </w:r>
      <w:r w:rsidR="00831A70">
        <w:t>‘Outsider Woman’</w:t>
      </w:r>
      <w:r w:rsidRPr="00236FFD">
        <w:t xml:space="preserve"> in Proverbs 1-9</w:t>
      </w:r>
      <w:r w:rsidR="0080225E">
        <w:t>”</w:t>
      </w:r>
      <w:r>
        <w:t>,</w:t>
      </w:r>
      <w:r w:rsidRPr="00236FFD">
        <w:t xml:space="preserve"> </w:t>
      </w:r>
      <w:proofErr w:type="spellStart"/>
      <w:r w:rsidRPr="004F5B3C">
        <w:rPr>
          <w:i/>
        </w:rPr>
        <w:t>Biblica</w:t>
      </w:r>
      <w:proofErr w:type="spellEnd"/>
      <w:r w:rsidRPr="00236FFD">
        <w:t xml:space="preserve"> 72</w:t>
      </w:r>
      <w:r>
        <w:t xml:space="preserve"> (1991)</w:t>
      </w:r>
      <w:r w:rsidRPr="00236FFD">
        <w:t xml:space="preserve"> 457-</w:t>
      </w:r>
      <w:r w:rsidR="008C26DA">
        <w:t>4</w:t>
      </w:r>
      <w:r w:rsidRPr="00236FFD">
        <w:t>73.</w:t>
      </w:r>
    </w:p>
    <w:p w14:paraId="53875B6B" w14:textId="77777777" w:rsidR="006B377E" w:rsidRDefault="006B377E" w:rsidP="006B377E">
      <w:pPr>
        <w:widowControl w:val="0"/>
        <w:autoSpaceDE w:val="0"/>
        <w:autoSpaceDN w:val="0"/>
        <w:adjustRightInd w:val="0"/>
      </w:pPr>
    </w:p>
    <w:p w14:paraId="0ACB0485" w14:textId="77777777" w:rsidR="006B377E" w:rsidRPr="00236FFD" w:rsidRDefault="006B377E" w:rsidP="006B377E">
      <w:pPr>
        <w:widowControl w:val="0"/>
        <w:autoSpaceDE w:val="0"/>
        <w:autoSpaceDN w:val="0"/>
        <w:adjustRightInd w:val="0"/>
      </w:pPr>
      <w:proofErr w:type="spellStart"/>
      <w:r w:rsidRPr="00236FFD">
        <w:t>Boda</w:t>
      </w:r>
      <w:proofErr w:type="spellEnd"/>
      <w:r w:rsidRPr="00236FFD">
        <w:t>, Mark J.</w:t>
      </w:r>
      <w:r>
        <w:t xml:space="preserve"> </w:t>
      </w:r>
      <w:r w:rsidR="0080225E">
        <w:t>“</w:t>
      </w:r>
      <w:r w:rsidRPr="00236FFD">
        <w:t>The Delight of Wisdom</w:t>
      </w:r>
      <w:r w:rsidR="0080225E">
        <w:t>”</w:t>
      </w:r>
      <w:r>
        <w:t>,</w:t>
      </w:r>
      <w:r w:rsidRPr="00236FFD">
        <w:t xml:space="preserve"> </w:t>
      </w:r>
      <w:proofErr w:type="spellStart"/>
      <w:r w:rsidRPr="00784124">
        <w:rPr>
          <w:i/>
        </w:rPr>
        <w:t>Themelios</w:t>
      </w:r>
      <w:proofErr w:type="spellEnd"/>
      <w:r w:rsidRPr="00236FFD">
        <w:t xml:space="preserve"> 30</w:t>
      </w:r>
      <w:r>
        <w:t xml:space="preserve"> (2004) 4-11. </w:t>
      </w:r>
    </w:p>
    <w:p w14:paraId="29792454" w14:textId="77777777" w:rsidR="006B377E" w:rsidRPr="00236FFD" w:rsidRDefault="006B377E" w:rsidP="006B377E">
      <w:pPr>
        <w:widowControl w:val="0"/>
        <w:autoSpaceDE w:val="0"/>
        <w:autoSpaceDN w:val="0"/>
        <w:adjustRightInd w:val="0"/>
      </w:pPr>
    </w:p>
    <w:p w14:paraId="27738555" w14:textId="77777777" w:rsidR="006B377E" w:rsidRPr="00236FFD" w:rsidRDefault="006B377E" w:rsidP="006B377E">
      <w:pPr>
        <w:widowControl w:val="0"/>
        <w:autoSpaceDE w:val="0"/>
        <w:autoSpaceDN w:val="0"/>
        <w:adjustRightInd w:val="0"/>
        <w:ind w:left="720" w:hanging="720"/>
        <w:rPr>
          <w:lang w:val="fr-FR"/>
        </w:rPr>
      </w:pPr>
      <w:proofErr w:type="spellStart"/>
      <w:r w:rsidRPr="003510BC">
        <w:rPr>
          <w:lang w:val="fr-FR"/>
        </w:rPr>
        <w:t>Bonora</w:t>
      </w:r>
      <w:proofErr w:type="spellEnd"/>
      <w:r w:rsidRPr="003510BC">
        <w:rPr>
          <w:lang w:val="fr-FR"/>
        </w:rPr>
        <w:t xml:space="preserve">, Antonio. </w:t>
      </w:r>
      <w:r w:rsidR="0080225E">
        <w:rPr>
          <w:lang w:val="fr-FR"/>
        </w:rPr>
        <w:t>“</w:t>
      </w:r>
      <w:r w:rsidRPr="00236FFD">
        <w:rPr>
          <w:lang w:val="fr-FR"/>
        </w:rPr>
        <w:t xml:space="preserve">La ‘donna </w:t>
      </w:r>
      <w:proofErr w:type="spellStart"/>
      <w:r w:rsidRPr="00236FFD">
        <w:rPr>
          <w:lang w:val="fr-FR"/>
        </w:rPr>
        <w:t>straniera</w:t>
      </w:r>
      <w:proofErr w:type="spellEnd"/>
      <w:r w:rsidRPr="00236FFD">
        <w:rPr>
          <w:lang w:val="fr-FR"/>
        </w:rPr>
        <w:t>’ in Pr 1-9</w:t>
      </w:r>
      <w:r w:rsidR="0080225E">
        <w:rPr>
          <w:lang w:val="fr-FR"/>
        </w:rPr>
        <w:t>”</w:t>
      </w:r>
      <w:r>
        <w:rPr>
          <w:lang w:val="fr-FR"/>
        </w:rPr>
        <w:t>,</w:t>
      </w:r>
      <w:r w:rsidRPr="00236FFD">
        <w:rPr>
          <w:lang w:val="fr-FR"/>
        </w:rPr>
        <w:t xml:space="preserve"> </w:t>
      </w:r>
      <w:proofErr w:type="spellStart"/>
      <w:r w:rsidRPr="00784124">
        <w:rPr>
          <w:i/>
          <w:lang w:val="fr-FR"/>
        </w:rPr>
        <w:t>Ricerche</w:t>
      </w:r>
      <w:proofErr w:type="spellEnd"/>
      <w:r w:rsidRPr="00784124">
        <w:rPr>
          <w:i/>
          <w:lang w:val="fr-FR"/>
        </w:rPr>
        <w:t xml:space="preserve"> </w:t>
      </w:r>
      <w:proofErr w:type="spellStart"/>
      <w:r w:rsidRPr="00784124">
        <w:rPr>
          <w:i/>
          <w:lang w:val="fr-FR"/>
        </w:rPr>
        <w:t>Storico</w:t>
      </w:r>
      <w:proofErr w:type="spellEnd"/>
      <w:r w:rsidRPr="00784124">
        <w:rPr>
          <w:i/>
          <w:lang w:val="fr-FR"/>
        </w:rPr>
        <w:t xml:space="preserve"> </w:t>
      </w:r>
      <w:proofErr w:type="spellStart"/>
      <w:r w:rsidRPr="00784124">
        <w:rPr>
          <w:i/>
          <w:lang w:val="fr-FR"/>
        </w:rPr>
        <w:t>Bibliche</w:t>
      </w:r>
      <w:proofErr w:type="spellEnd"/>
      <w:r w:rsidRPr="00236FFD">
        <w:rPr>
          <w:lang w:val="fr-FR"/>
        </w:rPr>
        <w:t xml:space="preserve"> 6</w:t>
      </w:r>
      <w:r>
        <w:rPr>
          <w:lang w:val="fr-FR"/>
        </w:rPr>
        <w:t xml:space="preserve"> (1994)</w:t>
      </w:r>
      <w:r w:rsidRPr="00236FFD">
        <w:rPr>
          <w:lang w:val="fr-FR"/>
        </w:rPr>
        <w:t xml:space="preserve"> 101-109. </w:t>
      </w:r>
    </w:p>
    <w:p w14:paraId="15CEC70D" w14:textId="77777777" w:rsidR="006B377E" w:rsidRPr="008366DF" w:rsidRDefault="006B377E" w:rsidP="006B377E">
      <w:pPr>
        <w:widowControl w:val="0"/>
        <w:autoSpaceDE w:val="0"/>
        <w:autoSpaceDN w:val="0"/>
        <w:adjustRightInd w:val="0"/>
        <w:rPr>
          <w:lang w:val="fr-FR"/>
        </w:rPr>
      </w:pPr>
    </w:p>
    <w:p w14:paraId="38B707E7" w14:textId="77777777" w:rsidR="006B377E" w:rsidRDefault="006B377E" w:rsidP="006B377E">
      <w:pPr>
        <w:widowControl w:val="0"/>
        <w:autoSpaceDE w:val="0"/>
        <w:autoSpaceDN w:val="0"/>
        <w:adjustRightInd w:val="0"/>
        <w:ind w:left="720" w:hanging="720"/>
      </w:pPr>
      <w:r w:rsidRPr="00236FFD">
        <w:t xml:space="preserve">Brenner, </w:t>
      </w:r>
      <w:proofErr w:type="spellStart"/>
      <w:r w:rsidRPr="00236FFD">
        <w:t>Athalya</w:t>
      </w:r>
      <w:proofErr w:type="spellEnd"/>
      <w:r>
        <w:t xml:space="preserve">. </w:t>
      </w:r>
      <w:r w:rsidRPr="00811924">
        <w:rPr>
          <w:i/>
        </w:rPr>
        <w:t>A Feminist Companion to Wisdom Literature</w:t>
      </w:r>
      <w:r>
        <w:t xml:space="preserve"> (</w:t>
      </w:r>
      <w:r w:rsidRPr="00236FFD">
        <w:t>Sheffield: Sheffield Academic Press</w:t>
      </w:r>
      <w:r>
        <w:t>, 1995</w:t>
      </w:r>
      <w:r w:rsidR="00C66390">
        <w:t>).</w:t>
      </w:r>
    </w:p>
    <w:p w14:paraId="60B6FC03" w14:textId="77777777" w:rsidR="006B377E" w:rsidRDefault="006B377E" w:rsidP="006B377E">
      <w:pPr>
        <w:widowControl w:val="0"/>
        <w:autoSpaceDE w:val="0"/>
        <w:autoSpaceDN w:val="0"/>
        <w:adjustRightInd w:val="0"/>
      </w:pPr>
    </w:p>
    <w:p w14:paraId="66EEE9C9" w14:textId="77777777" w:rsidR="006B377E" w:rsidRDefault="00831A70" w:rsidP="006B377E">
      <w:pPr>
        <w:widowControl w:val="0"/>
        <w:autoSpaceDE w:val="0"/>
        <w:autoSpaceDN w:val="0"/>
        <w:adjustRightInd w:val="0"/>
        <w:ind w:left="720" w:hanging="720"/>
      </w:pPr>
      <w:r>
        <w:t xml:space="preserve">--. </w:t>
      </w:r>
      <w:r w:rsidR="0080225E">
        <w:t>“</w:t>
      </w:r>
      <w:r w:rsidR="006B377E">
        <w:t>Some Observations on the Figurations of Women in Wisdom Literature</w:t>
      </w:r>
      <w:r w:rsidR="0080225E">
        <w:t>”</w:t>
      </w:r>
      <w:r w:rsidR="00E344EF">
        <w:t xml:space="preserve">, in </w:t>
      </w:r>
      <w:r w:rsidR="006B377E" w:rsidRPr="00811924">
        <w:rPr>
          <w:i/>
        </w:rPr>
        <w:t>A Feminist Companion to Wisdom Literature</w:t>
      </w:r>
      <w:r w:rsidR="006B377E">
        <w:t xml:space="preserve"> (</w:t>
      </w:r>
      <w:r w:rsidR="006B377E" w:rsidRPr="00236FFD">
        <w:t>A. Brenner</w:t>
      </w:r>
      <w:r w:rsidR="00FE17A0">
        <w:t xml:space="preserve"> (ed.)</w:t>
      </w:r>
      <w:r w:rsidR="006B377E">
        <w:t>;</w:t>
      </w:r>
      <w:r w:rsidR="006B377E" w:rsidRPr="00236FFD">
        <w:t xml:space="preserve"> Sheffield: </w:t>
      </w:r>
      <w:smartTag w:uri="urn:schemas-microsoft-com:office:smarttags" w:element="place">
        <w:r w:rsidR="006B377E" w:rsidRPr="00236FFD">
          <w:t>Sheffield</w:t>
        </w:r>
      </w:smartTag>
      <w:r w:rsidR="006B377E" w:rsidRPr="00236FFD">
        <w:t xml:space="preserve"> Academic Press</w:t>
      </w:r>
      <w:r w:rsidR="006B377E">
        <w:t>, 1995)</w:t>
      </w:r>
      <w:r w:rsidR="006B377E" w:rsidRPr="00A91F09">
        <w:t xml:space="preserve"> </w:t>
      </w:r>
      <w:r w:rsidR="006B377E">
        <w:t>50-66.</w:t>
      </w:r>
    </w:p>
    <w:p w14:paraId="768BB708" w14:textId="77777777" w:rsidR="006B377E" w:rsidRDefault="006B377E" w:rsidP="006B377E">
      <w:pPr>
        <w:widowControl w:val="0"/>
        <w:autoSpaceDE w:val="0"/>
        <w:autoSpaceDN w:val="0"/>
        <w:adjustRightInd w:val="0"/>
        <w:ind w:left="720" w:hanging="720"/>
      </w:pPr>
    </w:p>
    <w:p w14:paraId="68F9A723" w14:textId="77777777" w:rsidR="006B377E" w:rsidRDefault="00831A70" w:rsidP="006B377E">
      <w:pPr>
        <w:widowControl w:val="0"/>
        <w:autoSpaceDE w:val="0"/>
        <w:autoSpaceDN w:val="0"/>
        <w:adjustRightInd w:val="0"/>
        <w:ind w:left="720" w:hanging="720"/>
      </w:pPr>
      <w:r>
        <w:t xml:space="preserve">--. </w:t>
      </w:r>
      <w:r w:rsidR="0080225E">
        <w:t>“</w:t>
      </w:r>
      <w:r w:rsidR="006B377E" w:rsidRPr="00236FFD">
        <w:t>Proverbs 1-9: An F Voice</w:t>
      </w:r>
      <w:r w:rsidR="0080225E">
        <w:t>”</w:t>
      </w:r>
      <w:r w:rsidR="006B377E">
        <w:t>,</w:t>
      </w:r>
      <w:r w:rsidR="006B377E" w:rsidRPr="00236FFD">
        <w:t xml:space="preserve"> </w:t>
      </w:r>
      <w:r w:rsidR="006B377E" w:rsidRPr="00784124">
        <w:rPr>
          <w:i/>
        </w:rPr>
        <w:t>On Gendering Texts: Female and Male Voices in the Hebrew Bible</w:t>
      </w:r>
      <w:r w:rsidR="006B377E">
        <w:t xml:space="preserve"> (</w:t>
      </w:r>
      <w:r w:rsidR="006B377E" w:rsidRPr="00236FFD">
        <w:t>A. Brenner and F. Van Dijk</w:t>
      </w:r>
      <w:r w:rsidR="006B377E">
        <w:t>-</w:t>
      </w:r>
      <w:proofErr w:type="spellStart"/>
      <w:r w:rsidR="006B377E">
        <w:t>Hemmes</w:t>
      </w:r>
      <w:proofErr w:type="spellEnd"/>
      <w:r w:rsidR="00FE17A0">
        <w:t xml:space="preserve"> (eds.)</w:t>
      </w:r>
      <w:r w:rsidR="006B377E">
        <w:t xml:space="preserve">; </w:t>
      </w:r>
      <w:smartTag w:uri="urn:schemas-microsoft-com:office:smarttags" w:element="place">
        <w:smartTag w:uri="urn:schemas-microsoft-com:office:smarttags" w:element="City">
          <w:r w:rsidR="006B377E">
            <w:t>Leiden</w:t>
          </w:r>
        </w:smartTag>
      </w:smartTag>
      <w:r w:rsidR="006B377E">
        <w:t xml:space="preserve">: </w:t>
      </w:r>
      <w:r w:rsidR="00A71380">
        <w:t>E.J. Brill</w:t>
      </w:r>
      <w:r w:rsidR="006B377E">
        <w:t>, 1993)</w:t>
      </w:r>
      <w:r w:rsidR="006B377E" w:rsidRPr="00A91F09">
        <w:t xml:space="preserve"> </w:t>
      </w:r>
      <w:r w:rsidR="006B377E">
        <w:t>113-30.</w:t>
      </w:r>
    </w:p>
    <w:p w14:paraId="4C8DE605" w14:textId="77777777" w:rsidR="006B377E" w:rsidRPr="00236FFD" w:rsidRDefault="006B377E" w:rsidP="006B377E">
      <w:pPr>
        <w:widowControl w:val="0"/>
        <w:autoSpaceDE w:val="0"/>
        <w:autoSpaceDN w:val="0"/>
        <w:adjustRightInd w:val="0"/>
        <w:ind w:left="720" w:hanging="720"/>
      </w:pPr>
    </w:p>
    <w:p w14:paraId="7ABE34C4" w14:textId="77777777" w:rsidR="006B377E" w:rsidRDefault="00831A70" w:rsidP="00A62D66">
      <w:pPr>
        <w:widowControl w:val="0"/>
        <w:autoSpaceDE w:val="0"/>
        <w:autoSpaceDN w:val="0"/>
        <w:adjustRightInd w:val="0"/>
        <w:ind w:left="720" w:hanging="720"/>
      </w:pPr>
      <w:r>
        <w:t xml:space="preserve">--. </w:t>
      </w:r>
      <w:r w:rsidR="0080225E">
        <w:t>“</w:t>
      </w:r>
      <w:r w:rsidR="006B377E" w:rsidRPr="00236FFD">
        <w:t>Some Observations on the Figurations of Woman in Wisdom Literature</w:t>
      </w:r>
      <w:r w:rsidR="0080225E">
        <w:t>”</w:t>
      </w:r>
      <w:r w:rsidR="006B377E" w:rsidRPr="00236FFD">
        <w:t xml:space="preserve"> in </w:t>
      </w:r>
      <w:r w:rsidR="006B377E" w:rsidRPr="00811924">
        <w:rPr>
          <w:i/>
        </w:rPr>
        <w:t xml:space="preserve">Of Prophets’ Visions and the Wisdom of Sages. Essays in </w:t>
      </w:r>
      <w:proofErr w:type="spellStart"/>
      <w:r w:rsidR="006B377E" w:rsidRPr="00811924">
        <w:rPr>
          <w:i/>
        </w:rPr>
        <w:t>Honour</w:t>
      </w:r>
      <w:proofErr w:type="spellEnd"/>
      <w:r w:rsidR="006B377E" w:rsidRPr="00811924">
        <w:rPr>
          <w:i/>
        </w:rPr>
        <w:t xml:space="preserve"> of R. Norman </w:t>
      </w:r>
      <w:proofErr w:type="spellStart"/>
      <w:r w:rsidR="006B377E" w:rsidRPr="00811924">
        <w:rPr>
          <w:i/>
        </w:rPr>
        <w:t>Whybray</w:t>
      </w:r>
      <w:proofErr w:type="spellEnd"/>
      <w:r w:rsidR="006B377E" w:rsidRPr="00811924">
        <w:rPr>
          <w:i/>
        </w:rPr>
        <w:t xml:space="preserve"> on his Seventieth </w:t>
      </w:r>
      <w:proofErr w:type="spellStart"/>
      <w:r w:rsidR="006B377E" w:rsidRPr="00811924">
        <w:rPr>
          <w:i/>
        </w:rPr>
        <w:t>Brithday</w:t>
      </w:r>
      <w:proofErr w:type="spellEnd"/>
      <w:r w:rsidR="006B377E">
        <w:t xml:space="preserve"> (</w:t>
      </w:r>
      <w:r w:rsidR="00A62D66" w:rsidRPr="001170A5">
        <w:t>Journal for the Study o</w:t>
      </w:r>
      <w:r w:rsidR="00A62D66">
        <w:t xml:space="preserve">f the Old Testament </w:t>
      </w:r>
      <w:r w:rsidR="00476CB7">
        <w:t>Supplement</w:t>
      </w:r>
      <w:r w:rsidR="00A62D66" w:rsidRPr="00236FFD">
        <w:t xml:space="preserve"> 162</w:t>
      </w:r>
      <w:r w:rsidR="00A62D66">
        <w:t>;</w:t>
      </w:r>
      <w:r w:rsidR="00A62D66" w:rsidRPr="00236FFD">
        <w:t xml:space="preserve"> </w:t>
      </w:r>
      <w:r w:rsidR="006B377E">
        <w:t xml:space="preserve">H.A. </w:t>
      </w:r>
      <w:r w:rsidR="006B377E" w:rsidRPr="001170A5">
        <w:t>McKay and D.J.A. Clines</w:t>
      </w:r>
      <w:r w:rsidR="00FE17A0" w:rsidRPr="001170A5">
        <w:t xml:space="preserve"> (eds.)</w:t>
      </w:r>
      <w:r w:rsidR="006B377E" w:rsidRPr="001170A5">
        <w:t xml:space="preserve">; </w:t>
      </w:r>
      <w:r w:rsidR="006B377E" w:rsidRPr="00236FFD">
        <w:t xml:space="preserve">Sheffield: JSOT Press, </w:t>
      </w:r>
      <w:r w:rsidR="006B377E">
        <w:t>1993)</w:t>
      </w:r>
      <w:r w:rsidR="006B377E" w:rsidRPr="00A91F09">
        <w:t xml:space="preserve"> </w:t>
      </w:r>
      <w:r w:rsidR="006B377E" w:rsidRPr="00236FFD">
        <w:t>192-208.</w:t>
      </w:r>
    </w:p>
    <w:p w14:paraId="6DFB3312" w14:textId="77777777" w:rsidR="006B377E" w:rsidRPr="00236FFD" w:rsidRDefault="006B377E" w:rsidP="006B377E">
      <w:pPr>
        <w:widowControl w:val="0"/>
        <w:autoSpaceDE w:val="0"/>
        <w:autoSpaceDN w:val="0"/>
        <w:adjustRightInd w:val="0"/>
        <w:ind w:left="720" w:hanging="720"/>
      </w:pPr>
    </w:p>
    <w:p w14:paraId="58E31AB8" w14:textId="77777777" w:rsidR="006B377E" w:rsidRDefault="00831A70" w:rsidP="006B377E">
      <w:pPr>
        <w:widowControl w:val="0"/>
        <w:autoSpaceDE w:val="0"/>
        <w:autoSpaceDN w:val="0"/>
        <w:adjustRightInd w:val="0"/>
        <w:ind w:left="720" w:hanging="720"/>
      </w:pPr>
      <w:r>
        <w:t xml:space="preserve">--. </w:t>
      </w:r>
      <w:r w:rsidR="0080225E">
        <w:t>“</w:t>
      </w:r>
      <w:r w:rsidR="006B377E" w:rsidRPr="005E1307">
        <w:t>Foreign Women in the Bible</w:t>
      </w:r>
      <w:r w:rsidR="0080225E">
        <w:t>”</w:t>
      </w:r>
      <w:r w:rsidR="006B377E">
        <w:t>,</w:t>
      </w:r>
      <w:r w:rsidR="006B377E" w:rsidRPr="005E1307">
        <w:t xml:space="preserve"> </w:t>
      </w:r>
      <w:r w:rsidR="006B377E" w:rsidRPr="00811924">
        <w:rPr>
          <w:i/>
        </w:rPr>
        <w:t xml:space="preserve">Beth </w:t>
      </w:r>
      <w:proofErr w:type="spellStart"/>
      <w:r w:rsidR="006B377E" w:rsidRPr="00811924">
        <w:rPr>
          <w:i/>
        </w:rPr>
        <w:t>Mikra</w:t>
      </w:r>
      <w:proofErr w:type="spellEnd"/>
      <w:r w:rsidR="006B377E">
        <w:t xml:space="preserve"> 30 (</w:t>
      </w:r>
      <w:r w:rsidR="006B377E" w:rsidRPr="005E1307">
        <w:t>1984/85</w:t>
      </w:r>
      <w:r w:rsidR="006B377E">
        <w:t>) 179-</w:t>
      </w:r>
      <w:r w:rsidR="00FD2532">
        <w:t>1</w:t>
      </w:r>
      <w:r w:rsidR="006B377E">
        <w:t>85.</w:t>
      </w:r>
    </w:p>
    <w:p w14:paraId="1B84F550" w14:textId="77777777" w:rsidR="006B377E" w:rsidRPr="00236FFD" w:rsidRDefault="006B377E" w:rsidP="006B377E">
      <w:pPr>
        <w:widowControl w:val="0"/>
        <w:autoSpaceDE w:val="0"/>
        <w:autoSpaceDN w:val="0"/>
        <w:adjustRightInd w:val="0"/>
      </w:pPr>
    </w:p>
    <w:p w14:paraId="56C3CA30" w14:textId="77777777" w:rsidR="006B377E" w:rsidRPr="00236FFD" w:rsidRDefault="006B377E" w:rsidP="006B377E">
      <w:pPr>
        <w:widowControl w:val="0"/>
        <w:autoSpaceDE w:val="0"/>
        <w:autoSpaceDN w:val="0"/>
        <w:adjustRightInd w:val="0"/>
        <w:ind w:left="720" w:hanging="720"/>
      </w:pPr>
      <w:r w:rsidRPr="00236FFD">
        <w:t xml:space="preserve">Brenner, </w:t>
      </w:r>
      <w:proofErr w:type="spellStart"/>
      <w:r w:rsidRPr="00236FFD">
        <w:t>Athalya</w:t>
      </w:r>
      <w:proofErr w:type="spellEnd"/>
      <w:r w:rsidRPr="00236FFD">
        <w:t xml:space="preserve">, and </w:t>
      </w:r>
      <w:proofErr w:type="spellStart"/>
      <w:r w:rsidRPr="00236FFD">
        <w:t>Fokkelien</w:t>
      </w:r>
      <w:proofErr w:type="spellEnd"/>
      <w:r w:rsidRPr="00236FFD">
        <w:t xml:space="preserve"> van Dijk </w:t>
      </w:r>
      <w:proofErr w:type="spellStart"/>
      <w:r w:rsidRPr="00236FFD">
        <w:t>Hemmes</w:t>
      </w:r>
      <w:proofErr w:type="spellEnd"/>
      <w:r>
        <w:t xml:space="preserve">. </w:t>
      </w:r>
      <w:r w:rsidRPr="00811924">
        <w:rPr>
          <w:i/>
        </w:rPr>
        <w:t>On Gendering Texts: Female and Male Voices in the Hebrew Bible</w:t>
      </w:r>
      <w:r>
        <w:t xml:space="preserve"> (</w:t>
      </w:r>
      <w:r w:rsidRPr="00236FFD">
        <w:t xml:space="preserve">Leiden: </w:t>
      </w:r>
      <w:r w:rsidR="00A71380">
        <w:t>E.J. Brill</w:t>
      </w:r>
      <w:r>
        <w:t>, 1993</w:t>
      </w:r>
      <w:r w:rsidR="00C66390">
        <w:t>).</w:t>
      </w:r>
    </w:p>
    <w:p w14:paraId="30308242" w14:textId="77777777" w:rsidR="006B377E" w:rsidRDefault="006B377E" w:rsidP="006B377E">
      <w:pPr>
        <w:widowControl w:val="0"/>
        <w:autoSpaceDE w:val="0"/>
        <w:autoSpaceDN w:val="0"/>
        <w:adjustRightInd w:val="0"/>
      </w:pPr>
    </w:p>
    <w:p w14:paraId="5001EA41" w14:textId="77777777" w:rsidR="006B377E" w:rsidRPr="00236FFD" w:rsidRDefault="006B377E" w:rsidP="006B377E">
      <w:pPr>
        <w:widowControl w:val="0"/>
        <w:autoSpaceDE w:val="0"/>
        <w:autoSpaceDN w:val="0"/>
        <w:adjustRightInd w:val="0"/>
        <w:ind w:left="720" w:hanging="720"/>
      </w:pPr>
      <w:proofErr w:type="spellStart"/>
      <w:r w:rsidRPr="00236FFD">
        <w:t>Broshi</w:t>
      </w:r>
      <w:proofErr w:type="spellEnd"/>
      <w:r w:rsidRPr="00236FFD">
        <w:t>, Magen</w:t>
      </w:r>
      <w:r>
        <w:t xml:space="preserve">. </w:t>
      </w:r>
      <w:r w:rsidR="0080225E">
        <w:t>“</w:t>
      </w:r>
      <w:r w:rsidRPr="00236FFD">
        <w:t>Beware the Wiles of the Wanton Woman</w:t>
      </w:r>
      <w:r w:rsidR="0080225E">
        <w:t>”</w:t>
      </w:r>
      <w:r>
        <w:t>,</w:t>
      </w:r>
      <w:r w:rsidRPr="00236FFD">
        <w:t xml:space="preserve"> </w:t>
      </w:r>
      <w:r w:rsidRPr="004F5B3C">
        <w:rPr>
          <w:i/>
        </w:rPr>
        <w:t>Biblical</w:t>
      </w:r>
      <w:r>
        <w:rPr>
          <w:i/>
        </w:rPr>
        <w:t xml:space="preserve"> </w:t>
      </w:r>
      <w:r w:rsidRPr="004F5B3C">
        <w:rPr>
          <w:i/>
        </w:rPr>
        <w:t>Archaeology Review</w:t>
      </w:r>
      <w:r w:rsidRPr="00236FFD">
        <w:t xml:space="preserve"> 9</w:t>
      </w:r>
      <w:r>
        <w:t xml:space="preserve"> (1983)</w:t>
      </w:r>
      <w:r w:rsidRPr="00236FFD">
        <w:t xml:space="preserve"> 54-56.</w:t>
      </w:r>
    </w:p>
    <w:p w14:paraId="74849601" w14:textId="77777777" w:rsidR="006B377E" w:rsidRPr="00236FFD" w:rsidRDefault="006B377E" w:rsidP="006B377E">
      <w:pPr>
        <w:widowControl w:val="0"/>
        <w:autoSpaceDE w:val="0"/>
        <w:autoSpaceDN w:val="0"/>
        <w:adjustRightInd w:val="0"/>
      </w:pPr>
    </w:p>
    <w:p w14:paraId="1D7B8EC4" w14:textId="77777777" w:rsidR="006B377E" w:rsidRDefault="006B377E" w:rsidP="006B377E">
      <w:pPr>
        <w:widowControl w:val="0"/>
        <w:autoSpaceDE w:val="0"/>
        <w:autoSpaceDN w:val="0"/>
        <w:adjustRightInd w:val="0"/>
        <w:ind w:left="720" w:hanging="720"/>
      </w:pPr>
      <w:r w:rsidRPr="005E1307">
        <w:t>Burns, Camilla</w:t>
      </w:r>
      <w:r>
        <w:t xml:space="preserve">. </w:t>
      </w:r>
      <w:r w:rsidR="0080225E">
        <w:t>“</w:t>
      </w:r>
      <w:r w:rsidRPr="005E1307">
        <w:t>Woman Wisdom: The Tree of Life</w:t>
      </w:r>
      <w:r w:rsidR="0080225E">
        <w:t>”</w:t>
      </w:r>
      <w:r>
        <w:t>,</w:t>
      </w:r>
      <w:r w:rsidRPr="005E1307">
        <w:t xml:space="preserve"> </w:t>
      </w:r>
      <w:r w:rsidRPr="00811924">
        <w:rPr>
          <w:i/>
        </w:rPr>
        <w:t>Bible Today</w:t>
      </w:r>
      <w:r w:rsidRPr="005E1307">
        <w:t xml:space="preserve"> 35 (1997) 141-</w:t>
      </w:r>
      <w:r w:rsidR="00144B4B">
        <w:t>1</w:t>
      </w:r>
      <w:r w:rsidRPr="005E1307">
        <w:t>45.</w:t>
      </w:r>
    </w:p>
    <w:p w14:paraId="2820A5FC" w14:textId="77777777" w:rsidR="006B377E" w:rsidRDefault="006B377E" w:rsidP="006B377E">
      <w:pPr>
        <w:widowControl w:val="0"/>
        <w:autoSpaceDE w:val="0"/>
        <w:autoSpaceDN w:val="0"/>
        <w:adjustRightInd w:val="0"/>
        <w:ind w:left="720" w:hanging="720"/>
      </w:pPr>
    </w:p>
    <w:p w14:paraId="078C718B" w14:textId="77777777" w:rsidR="006B377E" w:rsidRDefault="00831A70" w:rsidP="001F27FF">
      <w:pPr>
        <w:widowControl w:val="0"/>
        <w:autoSpaceDE w:val="0"/>
        <w:autoSpaceDN w:val="0"/>
        <w:adjustRightInd w:val="0"/>
        <w:ind w:left="720" w:hanging="720"/>
      </w:pPr>
      <w:r>
        <w:t>--.</w:t>
      </w:r>
      <w:r w:rsidR="006B377E">
        <w:t xml:space="preserve"> </w:t>
      </w:r>
      <w:r w:rsidR="006B377E" w:rsidRPr="005E1307">
        <w:t>The Heroine with a Thousand Faces: Woman Wisdom in Proverbs 1-9</w:t>
      </w:r>
      <w:r w:rsidR="006B377E">
        <w:t xml:space="preserve"> (</w:t>
      </w:r>
      <w:r w:rsidR="006A2F96">
        <w:t>Ph.D.</w:t>
      </w:r>
      <w:r w:rsidR="006B377E" w:rsidRPr="005E1307">
        <w:t xml:space="preserve"> </w:t>
      </w:r>
      <w:r w:rsidR="00B150FA">
        <w:t>dissertation;</w:t>
      </w:r>
      <w:r w:rsidR="006B377E">
        <w:t xml:space="preserve"> Graduate Theological Union, 1990</w:t>
      </w:r>
      <w:r w:rsidR="001F27FF">
        <w:t>)</w:t>
      </w:r>
      <w:r w:rsidR="006B377E">
        <w:t>.</w:t>
      </w:r>
    </w:p>
    <w:p w14:paraId="31EC8F6E" w14:textId="77777777" w:rsidR="006B377E" w:rsidRDefault="006B377E" w:rsidP="006B377E">
      <w:pPr>
        <w:widowControl w:val="0"/>
        <w:autoSpaceDE w:val="0"/>
        <w:autoSpaceDN w:val="0"/>
        <w:adjustRightInd w:val="0"/>
        <w:ind w:left="720" w:hanging="720"/>
      </w:pPr>
    </w:p>
    <w:p w14:paraId="5B472FB3" w14:textId="77777777" w:rsidR="006B377E" w:rsidRDefault="006B377E" w:rsidP="006B377E">
      <w:pPr>
        <w:widowControl w:val="0"/>
        <w:autoSpaceDE w:val="0"/>
        <w:autoSpaceDN w:val="0"/>
        <w:adjustRightInd w:val="0"/>
        <w:ind w:left="720" w:hanging="720"/>
      </w:pPr>
      <w:r w:rsidRPr="005E1307">
        <w:t>Camp, Claudia V.</w:t>
      </w:r>
      <w:r>
        <w:t xml:space="preserve"> </w:t>
      </w:r>
      <w:r w:rsidRPr="00784124">
        <w:rPr>
          <w:i/>
        </w:rPr>
        <w:t xml:space="preserve">Wise, Strange and Holy: The Strange Woman and the Making of the </w:t>
      </w:r>
      <w:r w:rsidRPr="00784124">
        <w:rPr>
          <w:i/>
        </w:rPr>
        <w:lastRenderedPageBreak/>
        <w:t>Bible</w:t>
      </w:r>
      <w:r>
        <w:t xml:space="preserve"> (</w:t>
      </w:r>
      <w:r w:rsidRPr="005E1307">
        <w:t xml:space="preserve">Sheffield: </w:t>
      </w:r>
      <w:smartTag w:uri="urn:schemas-microsoft-com:office:smarttags" w:element="place">
        <w:r w:rsidRPr="005E1307">
          <w:t>Sheffield</w:t>
        </w:r>
      </w:smartTag>
      <w:r w:rsidRPr="005E1307">
        <w:t xml:space="preserve"> Academic Press</w:t>
      </w:r>
      <w:r>
        <w:t>, 2000</w:t>
      </w:r>
      <w:r w:rsidR="00C66390">
        <w:t>).</w:t>
      </w:r>
    </w:p>
    <w:p w14:paraId="54FDBD78" w14:textId="77777777" w:rsidR="006B377E" w:rsidRPr="005E1307" w:rsidRDefault="006B377E" w:rsidP="006B377E">
      <w:pPr>
        <w:widowControl w:val="0"/>
        <w:autoSpaceDE w:val="0"/>
        <w:autoSpaceDN w:val="0"/>
        <w:adjustRightInd w:val="0"/>
        <w:ind w:left="720" w:hanging="720"/>
      </w:pPr>
    </w:p>
    <w:p w14:paraId="255A7D76" w14:textId="77777777" w:rsidR="006B377E" w:rsidRPr="005E1307" w:rsidRDefault="00D7518F" w:rsidP="006B377E">
      <w:pPr>
        <w:widowControl w:val="0"/>
        <w:autoSpaceDE w:val="0"/>
        <w:autoSpaceDN w:val="0"/>
        <w:adjustRightInd w:val="0"/>
        <w:ind w:left="720" w:hanging="720"/>
      </w:pPr>
      <w:r>
        <w:t xml:space="preserve">--. </w:t>
      </w:r>
      <w:r w:rsidR="0080225E">
        <w:t>“</w:t>
      </w:r>
      <w:r w:rsidR="006B377E" w:rsidRPr="005E1307">
        <w:t>Woman Wisdom and the Strange Woman: Where Is Power to Be Found?</w:t>
      </w:r>
      <w:r w:rsidR="0080225E">
        <w:t>”</w:t>
      </w:r>
      <w:r w:rsidR="00831A70">
        <w:t xml:space="preserve">, </w:t>
      </w:r>
      <w:r w:rsidR="006B377E">
        <w:t xml:space="preserve">in </w:t>
      </w:r>
      <w:r w:rsidR="006B377E" w:rsidRPr="00784124">
        <w:rPr>
          <w:i/>
        </w:rPr>
        <w:t>Reading Bibles, Writing Bodies: Identity and the Book</w:t>
      </w:r>
      <w:r w:rsidR="006B377E">
        <w:t xml:space="preserve"> (</w:t>
      </w:r>
      <w:r w:rsidR="006B377E" w:rsidRPr="005E1307">
        <w:t>Timothy K. Beal and David M.</w:t>
      </w:r>
      <w:r w:rsidR="006B377E">
        <w:t xml:space="preserve"> </w:t>
      </w:r>
      <w:r w:rsidR="006B377E" w:rsidRPr="005E1307">
        <w:t>Gunn</w:t>
      </w:r>
      <w:r w:rsidR="00FE17A0">
        <w:t xml:space="preserve"> (eds.)</w:t>
      </w:r>
      <w:r w:rsidR="006B377E">
        <w:t>;</w:t>
      </w:r>
      <w:r w:rsidR="006B377E" w:rsidRPr="005E1307">
        <w:t xml:space="preserve"> </w:t>
      </w:r>
      <w:smartTag w:uri="urn:schemas-microsoft-com:office:smarttags" w:element="place">
        <w:smartTag w:uri="urn:schemas-microsoft-com:office:smarttags" w:element="State">
          <w:r w:rsidR="006B377E" w:rsidRPr="005E1307">
            <w:t>New York</w:t>
          </w:r>
        </w:smartTag>
      </w:smartTag>
      <w:r w:rsidR="006B377E" w:rsidRPr="005E1307">
        <w:t xml:space="preserve">: Routledge, </w:t>
      </w:r>
      <w:r w:rsidR="006B377E">
        <w:t>1997)</w:t>
      </w:r>
      <w:r w:rsidR="006B377E" w:rsidRPr="002C4D79">
        <w:t xml:space="preserve"> </w:t>
      </w:r>
      <w:r w:rsidR="00831A70">
        <w:t>85-112</w:t>
      </w:r>
      <w:r w:rsidR="000A2498">
        <w:t>.</w:t>
      </w:r>
    </w:p>
    <w:p w14:paraId="1B8BDBAE" w14:textId="77777777" w:rsidR="006B377E" w:rsidRDefault="006B377E" w:rsidP="006B377E">
      <w:pPr>
        <w:widowControl w:val="0"/>
        <w:autoSpaceDE w:val="0"/>
        <w:autoSpaceDN w:val="0"/>
        <w:adjustRightInd w:val="0"/>
        <w:ind w:left="720" w:hanging="720"/>
      </w:pPr>
    </w:p>
    <w:p w14:paraId="5F776472" w14:textId="77777777" w:rsidR="006B377E" w:rsidRDefault="00D7518F" w:rsidP="006B377E">
      <w:pPr>
        <w:widowControl w:val="0"/>
        <w:autoSpaceDE w:val="0"/>
        <w:autoSpaceDN w:val="0"/>
        <w:adjustRightInd w:val="0"/>
        <w:ind w:left="720" w:hanging="720"/>
      </w:pPr>
      <w:r>
        <w:t xml:space="preserve">--. </w:t>
      </w:r>
      <w:r w:rsidR="0080225E">
        <w:t>“</w:t>
      </w:r>
      <w:r w:rsidR="006B377E" w:rsidRPr="005E1307">
        <w:t xml:space="preserve">The </w:t>
      </w:r>
      <w:r>
        <w:t>S</w:t>
      </w:r>
      <w:r w:rsidR="006B377E" w:rsidRPr="005E1307">
        <w:t xml:space="preserve">trange </w:t>
      </w:r>
      <w:r>
        <w:t>W</w:t>
      </w:r>
      <w:r w:rsidR="006B377E" w:rsidRPr="005E1307">
        <w:t xml:space="preserve">oman of Proverbs: </w:t>
      </w:r>
      <w:r>
        <w:t>A</w:t>
      </w:r>
      <w:r w:rsidR="006B377E" w:rsidRPr="005E1307">
        <w:t xml:space="preserve"> </w:t>
      </w:r>
      <w:r>
        <w:t>S</w:t>
      </w:r>
      <w:r w:rsidR="006B377E" w:rsidRPr="005E1307">
        <w:t xml:space="preserve">tudy in the </w:t>
      </w:r>
      <w:r>
        <w:t>F</w:t>
      </w:r>
      <w:r w:rsidR="006B377E" w:rsidRPr="005E1307">
        <w:t xml:space="preserve">eminization and </w:t>
      </w:r>
      <w:r>
        <w:t>D</w:t>
      </w:r>
      <w:r w:rsidR="006B377E" w:rsidRPr="005E1307">
        <w:t xml:space="preserve">ivinization of </w:t>
      </w:r>
      <w:r>
        <w:t>E</w:t>
      </w:r>
      <w:r w:rsidR="006B377E" w:rsidRPr="005E1307">
        <w:t xml:space="preserve">vil in </w:t>
      </w:r>
      <w:r>
        <w:t>B</w:t>
      </w:r>
      <w:r w:rsidR="006B377E" w:rsidRPr="005E1307">
        <w:t xml:space="preserve">iblical </w:t>
      </w:r>
      <w:r>
        <w:t>T</w:t>
      </w:r>
      <w:r w:rsidR="006B377E" w:rsidRPr="005E1307">
        <w:t>hought</w:t>
      </w:r>
      <w:r w:rsidR="0080225E">
        <w:t>”</w:t>
      </w:r>
      <w:r w:rsidR="00E344EF">
        <w:t xml:space="preserve">, in </w:t>
      </w:r>
      <w:r w:rsidR="006B377E" w:rsidRPr="00784124">
        <w:rPr>
          <w:i/>
        </w:rPr>
        <w:t xml:space="preserve">Women and </w:t>
      </w:r>
      <w:r w:rsidR="006B377E">
        <w:rPr>
          <w:i/>
        </w:rPr>
        <w:t>G</w:t>
      </w:r>
      <w:r w:rsidR="006B377E" w:rsidRPr="00784124">
        <w:rPr>
          <w:i/>
        </w:rPr>
        <w:t xml:space="preserve">oddess </w:t>
      </w:r>
      <w:r w:rsidR="006B377E">
        <w:rPr>
          <w:i/>
        </w:rPr>
        <w:t>T</w:t>
      </w:r>
      <w:r w:rsidR="006B377E" w:rsidRPr="00784124">
        <w:rPr>
          <w:i/>
        </w:rPr>
        <w:t>raditions in Antiquity and Today</w:t>
      </w:r>
      <w:r w:rsidR="006B377E">
        <w:t xml:space="preserve"> (</w:t>
      </w:r>
      <w:r w:rsidR="006B377E" w:rsidRPr="005E1307">
        <w:t>Karen L. King</w:t>
      </w:r>
      <w:r w:rsidR="00FE17A0">
        <w:t xml:space="preserve"> (ed.)</w:t>
      </w:r>
      <w:r w:rsidR="006B377E">
        <w:t>;</w:t>
      </w:r>
      <w:r w:rsidR="006B377E" w:rsidRPr="005E1307">
        <w:t xml:space="preserve"> </w:t>
      </w:r>
      <w:smartTag w:uri="urn:schemas-microsoft-com:office:smarttags" w:element="place">
        <w:smartTag w:uri="urn:schemas-microsoft-com:office:smarttags" w:element="City">
          <w:r w:rsidR="006B377E" w:rsidRPr="005E1307">
            <w:t>Minneapolis</w:t>
          </w:r>
        </w:smartTag>
      </w:smartTag>
      <w:r w:rsidR="006B377E" w:rsidRPr="005E1307">
        <w:t>:</w:t>
      </w:r>
      <w:r w:rsidR="006B377E">
        <w:t xml:space="preserve"> </w:t>
      </w:r>
      <w:r w:rsidR="006B377E" w:rsidRPr="005E1307">
        <w:t>Fortress,</w:t>
      </w:r>
      <w:r w:rsidR="006B377E">
        <w:t xml:space="preserve"> 1997)</w:t>
      </w:r>
      <w:r w:rsidR="006B377E" w:rsidRPr="002C4D79">
        <w:t xml:space="preserve"> </w:t>
      </w:r>
      <w:r w:rsidR="006B377E">
        <w:t>310-</w:t>
      </w:r>
      <w:r w:rsidR="007A724B">
        <w:t>3</w:t>
      </w:r>
      <w:r w:rsidR="006B377E">
        <w:t>29.</w:t>
      </w:r>
    </w:p>
    <w:p w14:paraId="02555923" w14:textId="77777777" w:rsidR="006B377E" w:rsidRPr="005E1307" w:rsidRDefault="006B377E" w:rsidP="006B377E">
      <w:pPr>
        <w:widowControl w:val="0"/>
        <w:autoSpaceDE w:val="0"/>
        <w:autoSpaceDN w:val="0"/>
        <w:adjustRightInd w:val="0"/>
        <w:ind w:left="720" w:hanging="720"/>
      </w:pPr>
    </w:p>
    <w:p w14:paraId="1F494086" w14:textId="77777777" w:rsidR="006B377E" w:rsidRPr="005E1307" w:rsidRDefault="00D7518F" w:rsidP="006B377E">
      <w:pPr>
        <w:widowControl w:val="0"/>
        <w:autoSpaceDE w:val="0"/>
        <w:autoSpaceDN w:val="0"/>
        <w:adjustRightInd w:val="0"/>
        <w:ind w:left="720" w:hanging="720"/>
      </w:pPr>
      <w:r>
        <w:t xml:space="preserve">--. </w:t>
      </w:r>
      <w:r w:rsidR="0080225E">
        <w:t>“</w:t>
      </w:r>
      <w:r w:rsidR="006B377E" w:rsidRPr="005E1307">
        <w:t>What</w:t>
      </w:r>
      <w:r>
        <w:t>’</w:t>
      </w:r>
      <w:r w:rsidR="006B377E" w:rsidRPr="005E1307">
        <w:t>s So Strange About the Strange Woman?</w:t>
      </w:r>
      <w:r w:rsidR="0080225E">
        <w:t>”</w:t>
      </w:r>
      <w:r w:rsidR="00E344EF">
        <w:t xml:space="preserve">, in </w:t>
      </w:r>
      <w:r w:rsidR="006B377E" w:rsidRPr="00784124">
        <w:rPr>
          <w:i/>
        </w:rPr>
        <w:t>The Bible and the Politics of Exegesis: (Gottwald Festschrift)</w:t>
      </w:r>
      <w:r w:rsidR="006B377E">
        <w:t xml:space="preserve"> (</w:t>
      </w:r>
      <w:r w:rsidR="006B377E" w:rsidRPr="005E1307">
        <w:t>D. Jobling</w:t>
      </w:r>
      <w:r w:rsidR="00FE17A0">
        <w:t xml:space="preserve"> (ed.)</w:t>
      </w:r>
      <w:r w:rsidR="006B377E">
        <w:t xml:space="preserve">; </w:t>
      </w:r>
      <w:smartTag w:uri="urn:schemas-microsoft-com:office:smarttags" w:element="place">
        <w:smartTag w:uri="urn:schemas-microsoft-com:office:smarttags" w:element="City">
          <w:r w:rsidR="006B377E" w:rsidRPr="005E1307">
            <w:t>Cleveland</w:t>
          </w:r>
        </w:smartTag>
      </w:smartTag>
      <w:r w:rsidR="006B377E" w:rsidRPr="005E1307">
        <w:t xml:space="preserve">: Pilgrim, </w:t>
      </w:r>
      <w:r w:rsidR="006B377E">
        <w:t>1991)</w:t>
      </w:r>
      <w:r w:rsidR="006B377E" w:rsidRPr="002C4D79">
        <w:t xml:space="preserve"> </w:t>
      </w:r>
      <w:r w:rsidR="006B377E" w:rsidRPr="005E1307">
        <w:t>17-31.</w:t>
      </w:r>
    </w:p>
    <w:p w14:paraId="583D1FFC" w14:textId="77777777" w:rsidR="006B377E" w:rsidRDefault="006B377E" w:rsidP="006B377E">
      <w:pPr>
        <w:widowControl w:val="0"/>
        <w:autoSpaceDE w:val="0"/>
        <w:autoSpaceDN w:val="0"/>
        <w:adjustRightInd w:val="0"/>
        <w:ind w:left="720" w:hanging="720"/>
      </w:pPr>
    </w:p>
    <w:p w14:paraId="3C00E615" w14:textId="77777777" w:rsidR="006B377E" w:rsidRDefault="00D7518F" w:rsidP="006B377E">
      <w:pPr>
        <w:widowControl w:val="0"/>
        <w:autoSpaceDE w:val="0"/>
        <w:autoSpaceDN w:val="0"/>
        <w:adjustRightInd w:val="0"/>
        <w:ind w:left="720" w:hanging="720"/>
      </w:pPr>
      <w:r>
        <w:t xml:space="preserve">--. </w:t>
      </w:r>
      <w:r w:rsidR="0080225E">
        <w:t>“</w:t>
      </w:r>
      <w:r w:rsidR="006B377E" w:rsidRPr="005E1307">
        <w:t>The Female Sage in Ancient Israel and in the Biblical Wisdom Literature</w:t>
      </w:r>
      <w:r w:rsidR="0080225E">
        <w:t>”</w:t>
      </w:r>
      <w:r w:rsidR="00E344EF">
        <w:t xml:space="preserve">, </w:t>
      </w:r>
      <w:r>
        <w:t xml:space="preserve">in </w:t>
      </w:r>
      <w:r w:rsidRPr="002931D0">
        <w:rPr>
          <w:i/>
        </w:rPr>
        <w:t xml:space="preserve">The Sage in Israel and the Ancient </w:t>
      </w:r>
      <w:r>
        <w:rPr>
          <w:i/>
        </w:rPr>
        <w:t>N</w:t>
      </w:r>
      <w:r w:rsidRPr="002931D0">
        <w:rPr>
          <w:i/>
        </w:rPr>
        <w:t>ear East</w:t>
      </w:r>
      <w:r>
        <w:t xml:space="preserve"> (J.</w:t>
      </w:r>
      <w:r w:rsidRPr="005E1307">
        <w:t>G. Gammie and Leo G. Perdue</w:t>
      </w:r>
      <w:r w:rsidR="00FE17A0">
        <w:t xml:space="preserve"> (eds.)</w:t>
      </w:r>
      <w:r>
        <w:t>;</w:t>
      </w:r>
      <w:r w:rsidRPr="005E1307">
        <w:t xml:space="preserve"> Winona Lake: </w:t>
      </w:r>
      <w:proofErr w:type="spellStart"/>
      <w:r w:rsidRPr="005E1307">
        <w:t>Eisenbrauns</w:t>
      </w:r>
      <w:proofErr w:type="spellEnd"/>
      <w:r w:rsidRPr="005E1307">
        <w:t>, 1990</w:t>
      </w:r>
      <w:r>
        <w:t>)</w:t>
      </w:r>
      <w:r w:rsidRPr="005E1307">
        <w:t xml:space="preserve"> </w:t>
      </w:r>
      <w:r w:rsidR="006B377E">
        <w:t>185-204.</w:t>
      </w:r>
    </w:p>
    <w:p w14:paraId="09877DD0" w14:textId="77777777" w:rsidR="006B377E" w:rsidRDefault="006B377E" w:rsidP="006B377E">
      <w:pPr>
        <w:widowControl w:val="0"/>
        <w:autoSpaceDE w:val="0"/>
        <w:autoSpaceDN w:val="0"/>
        <w:adjustRightInd w:val="0"/>
        <w:ind w:left="720" w:hanging="720"/>
      </w:pPr>
    </w:p>
    <w:p w14:paraId="2DF2414C" w14:textId="77777777" w:rsidR="006B377E" w:rsidRPr="005E1307" w:rsidRDefault="00D7518F" w:rsidP="006B377E">
      <w:pPr>
        <w:widowControl w:val="0"/>
        <w:autoSpaceDE w:val="0"/>
        <w:autoSpaceDN w:val="0"/>
        <w:adjustRightInd w:val="0"/>
        <w:ind w:left="720" w:hanging="720"/>
      </w:pPr>
      <w:r>
        <w:t xml:space="preserve">--. </w:t>
      </w:r>
      <w:r w:rsidR="0080225E">
        <w:t>“</w:t>
      </w:r>
      <w:r w:rsidR="006B377E" w:rsidRPr="005E1307">
        <w:t>Wise and Strange:</w:t>
      </w:r>
      <w:r w:rsidR="006B377E">
        <w:t xml:space="preserve"> </w:t>
      </w:r>
      <w:r w:rsidR="006B377E" w:rsidRPr="005E1307">
        <w:t>An Interpretation of the Female Imagery in Proverbs in the Light of Trickster Mythology</w:t>
      </w:r>
      <w:r w:rsidR="0080225E">
        <w:t>”</w:t>
      </w:r>
      <w:r w:rsidR="006B377E">
        <w:t>,</w:t>
      </w:r>
      <w:r w:rsidR="006B377E" w:rsidRPr="005E1307">
        <w:t xml:space="preserve"> </w:t>
      </w:r>
      <w:r w:rsidR="006B377E" w:rsidRPr="00784124">
        <w:rPr>
          <w:i/>
        </w:rPr>
        <w:t>Semeia</w:t>
      </w:r>
      <w:r w:rsidR="006B377E" w:rsidRPr="005E1307">
        <w:t xml:space="preserve"> 42</w:t>
      </w:r>
      <w:r w:rsidR="006B377E">
        <w:t xml:space="preserve"> (1988)</w:t>
      </w:r>
      <w:r w:rsidR="006B377E" w:rsidRPr="005E1307">
        <w:t xml:space="preserve"> 14-30.</w:t>
      </w:r>
    </w:p>
    <w:p w14:paraId="41BFC4F2" w14:textId="77777777" w:rsidR="006B377E" w:rsidRDefault="006B377E" w:rsidP="006B377E">
      <w:pPr>
        <w:widowControl w:val="0"/>
        <w:autoSpaceDE w:val="0"/>
        <w:autoSpaceDN w:val="0"/>
        <w:adjustRightInd w:val="0"/>
        <w:ind w:left="720" w:hanging="720"/>
      </w:pPr>
    </w:p>
    <w:p w14:paraId="74F34490" w14:textId="77777777" w:rsidR="006B377E" w:rsidRDefault="00D7518F" w:rsidP="006B377E">
      <w:pPr>
        <w:widowControl w:val="0"/>
        <w:autoSpaceDE w:val="0"/>
        <w:autoSpaceDN w:val="0"/>
        <w:adjustRightInd w:val="0"/>
        <w:ind w:left="720" w:hanging="720"/>
      </w:pPr>
      <w:r>
        <w:t xml:space="preserve">--. </w:t>
      </w:r>
      <w:r w:rsidR="0080225E">
        <w:t>“</w:t>
      </w:r>
      <w:r w:rsidR="006B377E" w:rsidRPr="005E1307">
        <w:t xml:space="preserve">Female </w:t>
      </w:r>
      <w:r w:rsidR="008B032F">
        <w:t>V</w:t>
      </w:r>
      <w:r w:rsidR="006B377E" w:rsidRPr="005E1307">
        <w:t xml:space="preserve">oice, </w:t>
      </w:r>
      <w:r w:rsidR="008B032F">
        <w:t>W</w:t>
      </w:r>
      <w:r w:rsidR="006B377E" w:rsidRPr="005E1307">
        <w:t xml:space="preserve">ritten </w:t>
      </w:r>
      <w:r w:rsidR="008B032F">
        <w:t>W</w:t>
      </w:r>
      <w:r w:rsidR="006B377E" w:rsidRPr="005E1307">
        <w:t xml:space="preserve">ord: </w:t>
      </w:r>
      <w:r w:rsidR="008B032F">
        <w:t>W</w:t>
      </w:r>
      <w:r w:rsidR="006B377E" w:rsidRPr="005E1307">
        <w:t xml:space="preserve">omen and </w:t>
      </w:r>
      <w:r w:rsidR="008B032F">
        <w:t>A</w:t>
      </w:r>
      <w:r w:rsidR="006B377E" w:rsidRPr="005E1307">
        <w:t>uthority in Hebrew Scripture</w:t>
      </w:r>
      <w:r w:rsidR="0080225E">
        <w:t>”</w:t>
      </w:r>
      <w:r w:rsidR="00E344EF">
        <w:t xml:space="preserve">, in </w:t>
      </w:r>
      <w:r w:rsidR="006B377E" w:rsidRPr="00811924">
        <w:rPr>
          <w:i/>
        </w:rPr>
        <w:t xml:space="preserve">Embodied </w:t>
      </w:r>
      <w:r w:rsidR="006B377E">
        <w:rPr>
          <w:i/>
        </w:rPr>
        <w:t>L</w:t>
      </w:r>
      <w:r w:rsidR="006B377E" w:rsidRPr="00811924">
        <w:rPr>
          <w:i/>
        </w:rPr>
        <w:t xml:space="preserve">ove: </w:t>
      </w:r>
      <w:r w:rsidR="006B377E">
        <w:rPr>
          <w:i/>
        </w:rPr>
        <w:t>S</w:t>
      </w:r>
      <w:r w:rsidR="006B377E" w:rsidRPr="00811924">
        <w:rPr>
          <w:i/>
        </w:rPr>
        <w:t xml:space="preserve">ensuality and </w:t>
      </w:r>
      <w:r w:rsidR="006B377E">
        <w:rPr>
          <w:i/>
        </w:rPr>
        <w:t>R</w:t>
      </w:r>
      <w:r w:rsidR="006B377E" w:rsidRPr="00811924">
        <w:rPr>
          <w:i/>
        </w:rPr>
        <w:t xml:space="preserve">elationship as </w:t>
      </w:r>
      <w:r w:rsidR="006B377E">
        <w:rPr>
          <w:i/>
        </w:rPr>
        <w:t>F</w:t>
      </w:r>
      <w:r w:rsidR="006B377E" w:rsidRPr="00811924">
        <w:rPr>
          <w:i/>
        </w:rPr>
        <w:t xml:space="preserve">eminist </w:t>
      </w:r>
      <w:r w:rsidR="006B377E">
        <w:rPr>
          <w:i/>
        </w:rPr>
        <w:t>V</w:t>
      </w:r>
      <w:r w:rsidR="006B377E" w:rsidRPr="00811924">
        <w:rPr>
          <w:i/>
        </w:rPr>
        <w:t>alues</w:t>
      </w:r>
      <w:r w:rsidR="006B377E">
        <w:t xml:space="preserve"> (</w:t>
      </w:r>
      <w:r w:rsidR="006B377E" w:rsidRPr="005E1307">
        <w:t xml:space="preserve">Paula </w:t>
      </w:r>
      <w:proofErr w:type="spellStart"/>
      <w:r w:rsidR="006B377E" w:rsidRPr="005E1307">
        <w:t>Cooey</w:t>
      </w:r>
      <w:proofErr w:type="spellEnd"/>
      <w:r w:rsidR="00634994">
        <w:t xml:space="preserve"> </w:t>
      </w:r>
      <w:r w:rsidR="00A325C0">
        <w:t>et al.</w:t>
      </w:r>
      <w:r w:rsidR="00FE17A0">
        <w:t xml:space="preserve"> (eds.)</w:t>
      </w:r>
      <w:r w:rsidR="006B377E">
        <w:t>;</w:t>
      </w:r>
      <w:r w:rsidR="006B377E" w:rsidRPr="005E1307">
        <w:t xml:space="preserve"> </w:t>
      </w:r>
      <w:smartTag w:uri="urn:schemas-microsoft-com:office:smarttags" w:element="place">
        <w:smartTag w:uri="urn:schemas-microsoft-com:office:smarttags" w:element="City">
          <w:r w:rsidR="006B377E" w:rsidRPr="005E1307">
            <w:t>San Francisco</w:t>
          </w:r>
        </w:smartTag>
      </w:smartTag>
      <w:r w:rsidR="006B377E" w:rsidRPr="005E1307">
        <w:t>:</w:t>
      </w:r>
      <w:r w:rsidR="006B377E">
        <w:t xml:space="preserve"> </w:t>
      </w:r>
      <w:proofErr w:type="spellStart"/>
      <w:r w:rsidR="006B377E">
        <w:t>Harpercollins</w:t>
      </w:r>
      <w:proofErr w:type="spellEnd"/>
      <w:r w:rsidR="006B377E">
        <w:t>, 1987</w:t>
      </w:r>
      <w:r w:rsidR="000A2498">
        <w:t xml:space="preserve">) 97-114. </w:t>
      </w:r>
    </w:p>
    <w:p w14:paraId="339A418C" w14:textId="77777777" w:rsidR="006B377E" w:rsidRDefault="006B377E" w:rsidP="006B377E">
      <w:pPr>
        <w:widowControl w:val="0"/>
        <w:autoSpaceDE w:val="0"/>
        <w:autoSpaceDN w:val="0"/>
        <w:adjustRightInd w:val="0"/>
        <w:ind w:left="720" w:hanging="720"/>
      </w:pPr>
    </w:p>
    <w:p w14:paraId="3FD16DCD" w14:textId="77777777" w:rsidR="006B377E" w:rsidRDefault="00D7518F" w:rsidP="00A62D66">
      <w:pPr>
        <w:widowControl w:val="0"/>
        <w:autoSpaceDE w:val="0"/>
        <w:autoSpaceDN w:val="0"/>
        <w:adjustRightInd w:val="0"/>
        <w:ind w:left="720" w:hanging="720"/>
      </w:pPr>
      <w:r>
        <w:t xml:space="preserve">--. </w:t>
      </w:r>
      <w:r w:rsidR="0080225E">
        <w:t>“</w:t>
      </w:r>
      <w:r w:rsidR="006B377E" w:rsidRPr="005E1307">
        <w:t>Woman Wisdom as Root Metaphor:</w:t>
      </w:r>
      <w:r w:rsidR="006B377E">
        <w:t xml:space="preserve"> </w:t>
      </w:r>
      <w:r w:rsidR="006B377E" w:rsidRPr="005E1307">
        <w:t>A Theological Consideration</w:t>
      </w:r>
      <w:r w:rsidR="0080225E">
        <w:t>”</w:t>
      </w:r>
      <w:r w:rsidR="00E344EF">
        <w:t xml:space="preserve">, in </w:t>
      </w:r>
      <w:r w:rsidR="006B377E" w:rsidRPr="00513505">
        <w:rPr>
          <w:i/>
        </w:rPr>
        <w:t>The Listening</w:t>
      </w:r>
      <w:r w:rsidR="006B377E" w:rsidRPr="001170A5">
        <w:rPr>
          <w:i/>
        </w:rPr>
        <w:t xml:space="preserve"> Heart</w:t>
      </w:r>
      <w:r w:rsidR="006B377E" w:rsidRPr="001170A5">
        <w:t xml:space="preserve"> (</w:t>
      </w:r>
      <w:r w:rsidR="00A62D66" w:rsidRPr="001170A5">
        <w:t xml:space="preserve">Journal for the Study of the Old Testament </w:t>
      </w:r>
      <w:r w:rsidR="00476CB7">
        <w:t>Supplement</w:t>
      </w:r>
      <w:r w:rsidR="00A62D66" w:rsidRPr="001170A5">
        <w:t xml:space="preserve"> 58; </w:t>
      </w:r>
      <w:r w:rsidR="006B377E" w:rsidRPr="001170A5">
        <w:t xml:space="preserve">Kenneth </w:t>
      </w:r>
      <w:proofErr w:type="spellStart"/>
      <w:r w:rsidR="006B377E" w:rsidRPr="001170A5">
        <w:t>Hoglund</w:t>
      </w:r>
      <w:proofErr w:type="spellEnd"/>
      <w:r w:rsidR="00634994" w:rsidRPr="001170A5">
        <w:t xml:space="preserve"> </w:t>
      </w:r>
      <w:r w:rsidR="00A325C0" w:rsidRPr="001170A5">
        <w:t>et al.</w:t>
      </w:r>
      <w:r w:rsidR="00FE17A0" w:rsidRPr="001170A5">
        <w:t xml:space="preserve"> (eds.)</w:t>
      </w:r>
      <w:r w:rsidR="006B377E" w:rsidRPr="001170A5">
        <w:t>; Sheffield: Sheffield Academic Press, 1987) 45-76.</w:t>
      </w:r>
    </w:p>
    <w:p w14:paraId="606E386C" w14:textId="77777777" w:rsidR="00DD0A18" w:rsidRDefault="00DD0A18" w:rsidP="006B377E">
      <w:pPr>
        <w:widowControl w:val="0"/>
        <w:autoSpaceDE w:val="0"/>
        <w:autoSpaceDN w:val="0"/>
        <w:adjustRightInd w:val="0"/>
        <w:ind w:left="720" w:hanging="720"/>
      </w:pPr>
    </w:p>
    <w:p w14:paraId="7F777719" w14:textId="77777777" w:rsidR="00DD0A18" w:rsidRPr="001170A5" w:rsidRDefault="00DD0A18" w:rsidP="00F54F28">
      <w:pPr>
        <w:widowControl w:val="0"/>
        <w:autoSpaceDE w:val="0"/>
        <w:autoSpaceDN w:val="0"/>
        <w:adjustRightInd w:val="0"/>
        <w:spacing w:after="240"/>
        <w:ind w:left="720" w:hanging="720"/>
      </w:pPr>
      <w:r>
        <w:t xml:space="preserve">--. </w:t>
      </w:r>
      <w:r w:rsidR="0080225E">
        <w:t>“</w:t>
      </w:r>
      <w:r>
        <w:t>Becoming Canon:</w:t>
      </w:r>
      <w:r w:rsidR="001B2193">
        <w:t xml:space="preserve"> </w:t>
      </w:r>
      <w:r>
        <w:t>Women, Texts, and Scribes in Proverbs and Sirach</w:t>
      </w:r>
      <w:r w:rsidR="0080225E">
        <w:t>”</w:t>
      </w:r>
      <w:r>
        <w:t xml:space="preserve">, </w:t>
      </w:r>
      <w:r w:rsidRPr="00674907">
        <w:rPr>
          <w:i/>
          <w:iCs/>
        </w:rPr>
        <w:t>Seeking Out Wisdom</w:t>
      </w:r>
      <w:r w:rsidR="001B2193">
        <w:rPr>
          <w:i/>
          <w:iCs/>
        </w:rPr>
        <w:t xml:space="preserve"> </w:t>
      </w:r>
      <w:r w:rsidRPr="00674907">
        <w:rPr>
          <w:i/>
          <w:iCs/>
        </w:rPr>
        <w:t>the Wisdom of the Ancients: Essays Offered to Honor Michael V. Fox on the Occasion of His Sixty-Fifth Birthday</w:t>
      </w:r>
      <w:r>
        <w:t xml:space="preserve"> (Ronald L. Troxel</w:t>
      </w:r>
      <w:r w:rsidR="00F54F28">
        <w:t xml:space="preserve"> (ed.);</w:t>
      </w:r>
      <w:r>
        <w:t xml:space="preserve"> </w:t>
      </w:r>
      <w:r w:rsidR="00F54F28">
        <w:t xml:space="preserve">Winona Lake: </w:t>
      </w:r>
      <w:proofErr w:type="spellStart"/>
      <w:r>
        <w:t>Eisenbrauns</w:t>
      </w:r>
      <w:proofErr w:type="spellEnd"/>
      <w:r>
        <w:t>, 2005) 371-</w:t>
      </w:r>
      <w:r w:rsidR="00FD2532">
        <w:t>3</w:t>
      </w:r>
      <w:r>
        <w:t xml:space="preserve">87. </w:t>
      </w:r>
    </w:p>
    <w:p w14:paraId="2521018E" w14:textId="77777777" w:rsidR="000533F4" w:rsidRDefault="000533F4" w:rsidP="000533F4">
      <w:pPr>
        <w:ind w:left="720" w:hanging="720"/>
      </w:pPr>
      <w:r>
        <w:t>--</w:t>
      </w:r>
      <w:r w:rsidRPr="005E1307">
        <w:t>.</w:t>
      </w:r>
      <w:r>
        <w:t xml:space="preserve"> </w:t>
      </w:r>
      <w:r w:rsidRPr="00F76CFC">
        <w:rPr>
          <w:i/>
          <w:iCs/>
        </w:rPr>
        <w:t>Wisdom and the Feminine in the Book of Proverbs</w:t>
      </w:r>
      <w:r w:rsidR="003125DD">
        <w:t xml:space="preserve"> (Bible &amp; Literature Series</w:t>
      </w:r>
      <w:r>
        <w:t xml:space="preserve"> 11; Decatur: Almond Press, 1985).</w:t>
      </w:r>
    </w:p>
    <w:p w14:paraId="7E4567A5" w14:textId="77777777" w:rsidR="006B377E" w:rsidRDefault="006B377E" w:rsidP="006B377E">
      <w:pPr>
        <w:widowControl w:val="0"/>
        <w:autoSpaceDE w:val="0"/>
        <w:autoSpaceDN w:val="0"/>
        <w:adjustRightInd w:val="0"/>
        <w:ind w:left="720" w:hanging="720"/>
      </w:pPr>
    </w:p>
    <w:p w14:paraId="47A61496" w14:textId="77777777" w:rsidR="006B377E" w:rsidRPr="003510BC" w:rsidRDefault="00D7518F" w:rsidP="006B377E">
      <w:pPr>
        <w:widowControl w:val="0"/>
        <w:autoSpaceDE w:val="0"/>
        <w:autoSpaceDN w:val="0"/>
        <w:adjustRightInd w:val="0"/>
        <w:ind w:left="720" w:hanging="720"/>
      </w:pPr>
      <w:r>
        <w:t xml:space="preserve">--. </w:t>
      </w:r>
      <w:r w:rsidR="0080225E">
        <w:t>“</w:t>
      </w:r>
      <w:r w:rsidR="006B377E" w:rsidRPr="005E1307">
        <w:t>The Wise Women of 2 Samuel: A Role Model for Women in Early Israel</w:t>
      </w:r>
      <w:r w:rsidR="0080225E">
        <w:t>”</w:t>
      </w:r>
      <w:r w:rsidR="006B377E">
        <w:t>,</w:t>
      </w:r>
      <w:r w:rsidR="006B377E" w:rsidRPr="005E1307">
        <w:t xml:space="preserve"> </w:t>
      </w:r>
      <w:r w:rsidR="006B377E" w:rsidRPr="003510BC">
        <w:rPr>
          <w:i/>
        </w:rPr>
        <w:t>Catholic Biblical Quarterly</w:t>
      </w:r>
      <w:r w:rsidR="006B377E" w:rsidRPr="003510BC">
        <w:t xml:space="preserve"> 43 (1981) 14-29.</w:t>
      </w:r>
    </w:p>
    <w:p w14:paraId="49708AD8" w14:textId="77777777" w:rsidR="006B377E" w:rsidRPr="003510BC" w:rsidRDefault="006B377E" w:rsidP="006B377E">
      <w:pPr>
        <w:widowControl w:val="0"/>
        <w:autoSpaceDE w:val="0"/>
        <w:autoSpaceDN w:val="0"/>
        <w:adjustRightInd w:val="0"/>
        <w:ind w:left="720" w:hanging="720"/>
      </w:pPr>
    </w:p>
    <w:p w14:paraId="7D8B5DD3"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Canellas</w:t>
      </w:r>
      <w:proofErr w:type="spellEnd"/>
      <w:r w:rsidRPr="00AA6931">
        <w:rPr>
          <w:lang w:val="es-ES"/>
        </w:rPr>
        <w:t xml:space="preserve">, Gabriel. </w:t>
      </w:r>
      <w:r w:rsidR="0080225E" w:rsidRPr="00AA6931">
        <w:rPr>
          <w:lang w:val="es-ES"/>
        </w:rPr>
        <w:t>“</w:t>
      </w:r>
      <w:r w:rsidRPr="00AA6931">
        <w:rPr>
          <w:lang w:val="es-ES"/>
        </w:rPr>
        <w:t xml:space="preserve">La mujer: literatura sapiencial y </w:t>
      </w:r>
      <w:proofErr w:type="spellStart"/>
      <w:r w:rsidRPr="00AA6931">
        <w:rPr>
          <w:lang w:val="es-ES"/>
        </w:rPr>
        <w:t>judaismo</w:t>
      </w:r>
      <w:proofErr w:type="spellEnd"/>
      <w:r w:rsidR="0080225E" w:rsidRPr="00AA6931">
        <w:rPr>
          <w:lang w:val="es-ES"/>
        </w:rPr>
        <w:t>”</w:t>
      </w:r>
      <w:r w:rsidRPr="00AA6931">
        <w:rPr>
          <w:lang w:val="es-ES"/>
        </w:rPr>
        <w:t xml:space="preserve">, </w:t>
      </w:r>
      <w:r w:rsidRPr="00AA6931">
        <w:rPr>
          <w:i/>
          <w:lang w:val="es-ES"/>
        </w:rPr>
        <w:t>Biblia y fe</w:t>
      </w:r>
      <w:r w:rsidRPr="00AA6931">
        <w:rPr>
          <w:lang w:val="es-ES"/>
        </w:rPr>
        <w:t xml:space="preserve"> 26 (2000) 380-407.</w:t>
      </w:r>
    </w:p>
    <w:p w14:paraId="669B744A" w14:textId="77777777" w:rsidR="006B377E" w:rsidRDefault="006B377E" w:rsidP="006B377E">
      <w:pPr>
        <w:widowControl w:val="0"/>
        <w:autoSpaceDE w:val="0"/>
        <w:autoSpaceDN w:val="0"/>
        <w:adjustRightInd w:val="0"/>
        <w:spacing w:after="240"/>
        <w:ind w:left="720" w:hanging="720"/>
      </w:pPr>
      <w:r w:rsidRPr="005E1307">
        <w:t xml:space="preserve">Clifford, Richard J. </w:t>
      </w:r>
      <w:r w:rsidR="0080225E">
        <w:t>“</w:t>
      </w:r>
      <w:r w:rsidRPr="005E1307">
        <w:t>Woman Wisdom in the Book of Proverbs</w:t>
      </w:r>
      <w:r w:rsidR="0080225E">
        <w:t>”</w:t>
      </w:r>
      <w:r w:rsidR="00E344EF">
        <w:t xml:space="preserve">, in </w:t>
      </w:r>
      <w:proofErr w:type="spellStart"/>
      <w:r w:rsidRPr="00811924">
        <w:rPr>
          <w:i/>
        </w:rPr>
        <w:t>Biblische</w:t>
      </w:r>
      <w:proofErr w:type="spellEnd"/>
      <w:r w:rsidRPr="00811924">
        <w:rPr>
          <w:i/>
        </w:rPr>
        <w:t xml:space="preserve"> </w:t>
      </w:r>
      <w:proofErr w:type="spellStart"/>
      <w:r w:rsidRPr="00811924">
        <w:rPr>
          <w:i/>
        </w:rPr>
        <w:t>Theologie</w:t>
      </w:r>
      <w:proofErr w:type="spellEnd"/>
      <w:r w:rsidRPr="00811924">
        <w:rPr>
          <w:i/>
        </w:rPr>
        <w:t xml:space="preserve"> Und </w:t>
      </w:r>
      <w:proofErr w:type="spellStart"/>
      <w:r w:rsidRPr="00811924">
        <w:rPr>
          <w:i/>
        </w:rPr>
        <w:t>Gesellschaftlicher</w:t>
      </w:r>
      <w:proofErr w:type="spellEnd"/>
      <w:r w:rsidRPr="00811924">
        <w:rPr>
          <w:i/>
        </w:rPr>
        <w:t xml:space="preserve"> </w:t>
      </w:r>
      <w:proofErr w:type="spellStart"/>
      <w:r w:rsidRPr="00811924">
        <w:rPr>
          <w:i/>
        </w:rPr>
        <w:t>Wandel</w:t>
      </w:r>
      <w:proofErr w:type="spellEnd"/>
      <w:r w:rsidRPr="00811924">
        <w:rPr>
          <w:i/>
        </w:rPr>
        <w:t xml:space="preserve"> (Fs N. </w:t>
      </w:r>
      <w:proofErr w:type="spellStart"/>
      <w:r w:rsidRPr="00811924">
        <w:rPr>
          <w:i/>
        </w:rPr>
        <w:t>Lohfink</w:t>
      </w:r>
      <w:proofErr w:type="spellEnd"/>
      <w:r w:rsidRPr="00811924">
        <w:rPr>
          <w:i/>
        </w:rPr>
        <w:t>)</w:t>
      </w:r>
      <w:r>
        <w:t xml:space="preserve"> (</w:t>
      </w:r>
      <w:r w:rsidRPr="005E1307">
        <w:t xml:space="preserve">G. </w:t>
      </w:r>
      <w:proofErr w:type="spellStart"/>
      <w:r w:rsidRPr="005E1307">
        <w:t>Baraulik</w:t>
      </w:r>
      <w:proofErr w:type="spellEnd"/>
      <w:r w:rsidRPr="005E1307">
        <w:t xml:space="preserve">, W. Gross and </w:t>
      </w:r>
      <w:proofErr w:type="spellStart"/>
      <w:r w:rsidRPr="005E1307">
        <w:t>McEvenue</w:t>
      </w:r>
      <w:proofErr w:type="spellEnd"/>
      <w:r w:rsidR="00FE17A0">
        <w:t xml:space="preserve"> (eds.)</w:t>
      </w:r>
      <w:r>
        <w:t xml:space="preserve">; </w:t>
      </w:r>
      <w:smartTag w:uri="urn:schemas-microsoft-com:office:smarttags" w:element="place">
        <w:r>
          <w:t>Freiburg</w:t>
        </w:r>
      </w:smartTag>
      <w:r>
        <w:t>: Herder, 1993) 61-72.</w:t>
      </w:r>
    </w:p>
    <w:p w14:paraId="74C938D6" w14:textId="77777777" w:rsidR="006B377E" w:rsidRDefault="006B377E" w:rsidP="006B377E">
      <w:pPr>
        <w:widowControl w:val="0"/>
        <w:autoSpaceDE w:val="0"/>
        <w:autoSpaceDN w:val="0"/>
        <w:adjustRightInd w:val="0"/>
        <w:spacing w:after="240"/>
        <w:ind w:left="720" w:hanging="720"/>
      </w:pPr>
      <w:r w:rsidRPr="005E1307">
        <w:lastRenderedPageBreak/>
        <w:t xml:space="preserve">Coogan, Michael D. </w:t>
      </w:r>
      <w:r w:rsidR="0080225E">
        <w:t>“</w:t>
      </w:r>
      <w:r w:rsidRPr="005E1307">
        <w:t>The Goddess Wisdom</w:t>
      </w:r>
      <w:r>
        <w:t>—</w:t>
      </w:r>
      <w:r w:rsidRPr="005E1307">
        <w:t>'Where Can She Be Found? Literary Reflexes of Popular Religion</w:t>
      </w:r>
      <w:r w:rsidR="0080225E">
        <w:t>”</w:t>
      </w:r>
      <w:r w:rsidR="00E344EF">
        <w:t xml:space="preserve">, in </w:t>
      </w:r>
      <w:r w:rsidRPr="00784124">
        <w:rPr>
          <w:i/>
        </w:rPr>
        <w:t xml:space="preserve">Ki Baruch </w:t>
      </w:r>
      <w:r>
        <w:rPr>
          <w:i/>
        </w:rPr>
        <w:t>H</w:t>
      </w:r>
      <w:r w:rsidRPr="00784124">
        <w:rPr>
          <w:i/>
        </w:rPr>
        <w:t xml:space="preserve">u: </w:t>
      </w:r>
      <w:r>
        <w:rPr>
          <w:i/>
        </w:rPr>
        <w:t>A</w:t>
      </w:r>
      <w:r w:rsidRPr="00784124">
        <w:rPr>
          <w:i/>
        </w:rPr>
        <w:t xml:space="preserve">ncient Near Eastern, </w:t>
      </w:r>
      <w:r>
        <w:rPr>
          <w:i/>
        </w:rPr>
        <w:t>B</w:t>
      </w:r>
      <w:r w:rsidRPr="00784124">
        <w:rPr>
          <w:i/>
        </w:rPr>
        <w:t xml:space="preserve">iblical, and Judaic </w:t>
      </w:r>
      <w:r>
        <w:rPr>
          <w:i/>
        </w:rPr>
        <w:t>S</w:t>
      </w:r>
      <w:r w:rsidRPr="00784124">
        <w:rPr>
          <w:i/>
        </w:rPr>
        <w:t xml:space="preserve">tudies in </w:t>
      </w:r>
      <w:r>
        <w:rPr>
          <w:i/>
        </w:rPr>
        <w:t>H</w:t>
      </w:r>
      <w:r w:rsidRPr="00784124">
        <w:rPr>
          <w:i/>
        </w:rPr>
        <w:t>onor of Baruch A. Levine</w:t>
      </w:r>
      <w:r>
        <w:t xml:space="preserve"> (Z. </w:t>
      </w:r>
      <w:proofErr w:type="spellStart"/>
      <w:r>
        <w:t>Zevit</w:t>
      </w:r>
      <w:proofErr w:type="spellEnd"/>
      <w:r w:rsidR="00FE17A0">
        <w:t xml:space="preserve"> (ed.)</w:t>
      </w:r>
      <w:r>
        <w:t xml:space="preserve">; </w:t>
      </w:r>
      <w:smartTag w:uri="urn:schemas-microsoft-com:office:smarttags" w:element="place">
        <w:smartTag w:uri="urn:schemas-microsoft-com:office:smarttags" w:element="City">
          <w:r>
            <w:t>Atlanta</w:t>
          </w:r>
        </w:smartTag>
      </w:smartTag>
      <w:r>
        <w:t>: Scholars, 1999) 203-</w:t>
      </w:r>
      <w:r w:rsidR="00244933">
        <w:t>20</w:t>
      </w:r>
      <w:r>
        <w:t>9.</w:t>
      </w:r>
    </w:p>
    <w:p w14:paraId="6696508B" w14:textId="77777777" w:rsidR="006B377E" w:rsidRPr="0064773C" w:rsidRDefault="006B377E" w:rsidP="006B377E">
      <w:pPr>
        <w:widowControl w:val="0"/>
        <w:autoSpaceDE w:val="0"/>
        <w:autoSpaceDN w:val="0"/>
        <w:adjustRightInd w:val="0"/>
        <w:ind w:left="720" w:hanging="720"/>
      </w:pPr>
      <w:r w:rsidRPr="0064773C">
        <w:t>Cook, Johann</w:t>
      </w:r>
      <w:r>
        <w:t xml:space="preserve">. </w:t>
      </w:r>
      <w:r w:rsidR="0080225E">
        <w:t>“</w:t>
      </w:r>
      <w:proofErr w:type="spellStart"/>
      <w:r w:rsidRPr="0064773C">
        <w:t>I</w:t>
      </w:r>
      <w:r>
        <w:t>šš</w:t>
      </w:r>
      <w:r w:rsidRPr="0064773C">
        <w:t>ah</w:t>
      </w:r>
      <w:proofErr w:type="spellEnd"/>
      <w:r w:rsidRPr="0064773C">
        <w:t xml:space="preserve"> Zara (Proverbs 1-9 Septuagint): A Metaphor for Foreign Wisdom?</w:t>
      </w:r>
      <w:r w:rsidR="0080225E">
        <w:t>”</w:t>
      </w:r>
      <w:r>
        <w:t>,</w:t>
      </w:r>
      <w:r w:rsidRPr="0064773C">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64773C">
        <w:t xml:space="preserve"> 106.3 (1994) 458-</w:t>
      </w:r>
      <w:r w:rsidR="00F95666">
        <w:t>4</w:t>
      </w:r>
      <w:r w:rsidRPr="0064773C">
        <w:t>61.</w:t>
      </w:r>
    </w:p>
    <w:p w14:paraId="2F9CC66E" w14:textId="77777777" w:rsidR="006B377E" w:rsidRDefault="006B377E" w:rsidP="006B377E">
      <w:pPr>
        <w:widowControl w:val="0"/>
        <w:autoSpaceDE w:val="0"/>
        <w:autoSpaceDN w:val="0"/>
        <w:adjustRightInd w:val="0"/>
      </w:pPr>
    </w:p>
    <w:p w14:paraId="2C752CF3" w14:textId="77777777" w:rsidR="006B377E" w:rsidRDefault="006B377E" w:rsidP="006B377E">
      <w:pPr>
        <w:widowControl w:val="0"/>
        <w:autoSpaceDE w:val="0"/>
        <w:autoSpaceDN w:val="0"/>
        <w:adjustRightInd w:val="0"/>
        <w:spacing w:after="240"/>
        <w:ind w:left="720" w:hanging="720"/>
      </w:pPr>
      <w:r w:rsidRPr="005E1307">
        <w:t xml:space="preserve">Crawford, </w:t>
      </w:r>
      <w:proofErr w:type="spellStart"/>
      <w:r w:rsidRPr="005E1307">
        <w:t>Sidnie</w:t>
      </w:r>
      <w:proofErr w:type="spellEnd"/>
      <w:r w:rsidRPr="005E1307">
        <w:t xml:space="preserve"> W. </w:t>
      </w:r>
      <w:r w:rsidR="0080225E">
        <w:t>“</w:t>
      </w:r>
      <w:r w:rsidRPr="005E1307">
        <w:t>Lady Wisdom and Dame Folly at Qumran</w:t>
      </w:r>
      <w:r w:rsidR="0080225E">
        <w:t>”</w:t>
      </w:r>
      <w:r>
        <w:t>,</w:t>
      </w:r>
      <w:r w:rsidRPr="005E1307">
        <w:t xml:space="preserve"> </w:t>
      </w:r>
      <w:smartTag w:uri="urn:schemas-microsoft-com:office:smarttags" w:element="place">
        <w:r w:rsidRPr="00811924">
          <w:rPr>
            <w:i/>
          </w:rPr>
          <w:t>Dead Sea</w:t>
        </w:r>
      </w:smartTag>
      <w:r w:rsidRPr="00811924">
        <w:rPr>
          <w:i/>
        </w:rPr>
        <w:t xml:space="preserve"> Discoveries</w:t>
      </w:r>
      <w:r>
        <w:t xml:space="preserve"> 5.3 (1998)</w:t>
      </w:r>
      <w:r w:rsidRPr="005E1307">
        <w:t xml:space="preserve"> 355-</w:t>
      </w:r>
      <w:r w:rsidR="00F95666">
        <w:t>3</w:t>
      </w:r>
      <w:r w:rsidRPr="005E1307">
        <w:t>66.</w:t>
      </w:r>
    </w:p>
    <w:p w14:paraId="264A2897" w14:textId="77777777" w:rsidR="006B377E" w:rsidRPr="005E1307" w:rsidRDefault="006B377E" w:rsidP="006B377E">
      <w:pPr>
        <w:widowControl w:val="0"/>
        <w:autoSpaceDE w:val="0"/>
        <w:autoSpaceDN w:val="0"/>
        <w:adjustRightInd w:val="0"/>
        <w:spacing w:after="240"/>
        <w:ind w:left="720" w:hanging="720"/>
      </w:pPr>
      <w:r w:rsidRPr="005E1307">
        <w:t>Deutsch, Celia.</w:t>
      </w:r>
      <w:r>
        <w:t xml:space="preserve"> </w:t>
      </w:r>
      <w:r w:rsidRPr="00811924">
        <w:rPr>
          <w:i/>
        </w:rPr>
        <w:t xml:space="preserve">Lady Wisdom, Jesus, and the </w:t>
      </w:r>
      <w:r>
        <w:rPr>
          <w:i/>
        </w:rPr>
        <w:t>S</w:t>
      </w:r>
      <w:r w:rsidRPr="00811924">
        <w:rPr>
          <w:i/>
        </w:rPr>
        <w:t xml:space="preserve">ages: </w:t>
      </w:r>
      <w:r>
        <w:rPr>
          <w:i/>
        </w:rPr>
        <w:t>M</w:t>
      </w:r>
      <w:r w:rsidRPr="00811924">
        <w:rPr>
          <w:i/>
        </w:rPr>
        <w:t xml:space="preserve">etaphor and </w:t>
      </w:r>
      <w:r>
        <w:rPr>
          <w:i/>
        </w:rPr>
        <w:t>S</w:t>
      </w:r>
      <w:r w:rsidRPr="00811924">
        <w:rPr>
          <w:i/>
        </w:rPr>
        <w:t xml:space="preserve">ocial </w:t>
      </w:r>
      <w:r>
        <w:rPr>
          <w:i/>
        </w:rPr>
        <w:t>C</w:t>
      </w:r>
      <w:r w:rsidRPr="00811924">
        <w:rPr>
          <w:i/>
        </w:rPr>
        <w:t>ontext in Matthew’s Gospel</w:t>
      </w:r>
      <w:r>
        <w:t xml:space="preserve"> (</w:t>
      </w:r>
      <w:r w:rsidRPr="005E1307">
        <w:t>Valley Forge:</w:t>
      </w:r>
      <w:r>
        <w:t xml:space="preserve"> </w:t>
      </w:r>
      <w:r w:rsidRPr="005E1307">
        <w:t>Tri</w:t>
      </w:r>
      <w:r>
        <w:t>nity Press International, 1996</w:t>
      </w:r>
      <w:r w:rsidR="00C66390">
        <w:t>).</w:t>
      </w:r>
    </w:p>
    <w:p w14:paraId="0603F92F" w14:textId="77777777" w:rsidR="006B377E" w:rsidRDefault="006B377E" w:rsidP="006B377E">
      <w:pPr>
        <w:widowControl w:val="0"/>
        <w:autoSpaceDE w:val="0"/>
        <w:autoSpaceDN w:val="0"/>
        <w:adjustRightInd w:val="0"/>
        <w:spacing w:after="240"/>
        <w:ind w:left="720" w:hanging="720"/>
      </w:pPr>
      <w:r w:rsidRPr="005E1307">
        <w:t xml:space="preserve">Drakeford, Robina, and John W. Drakeford. </w:t>
      </w:r>
      <w:r w:rsidRPr="00811924">
        <w:rPr>
          <w:i/>
        </w:rPr>
        <w:t>In Praise of Women: A Christian Approach to Love, Marriage, and Equality</w:t>
      </w:r>
      <w:r>
        <w:t xml:space="preserve"> (</w:t>
      </w:r>
      <w:r w:rsidRPr="005E1307">
        <w:t>San</w:t>
      </w:r>
      <w:r>
        <w:t xml:space="preserve"> Francisco: Harper &amp; Row, 1980</w:t>
      </w:r>
      <w:r w:rsidR="00C66390">
        <w:t>).</w:t>
      </w:r>
    </w:p>
    <w:p w14:paraId="617B28C2" w14:textId="77777777" w:rsidR="002E2C68" w:rsidRDefault="002E2C68" w:rsidP="006B377E">
      <w:pPr>
        <w:widowControl w:val="0"/>
        <w:autoSpaceDE w:val="0"/>
        <w:autoSpaceDN w:val="0"/>
        <w:adjustRightInd w:val="0"/>
        <w:spacing w:after="240"/>
        <w:ind w:left="720" w:hanging="720"/>
      </w:pPr>
      <w:r>
        <w:t xml:space="preserve">Fischer, </w:t>
      </w:r>
      <w:proofErr w:type="spellStart"/>
      <w:r>
        <w:t>Irmtraud</w:t>
      </w:r>
      <w:proofErr w:type="spellEnd"/>
      <w:r>
        <w:t xml:space="preserve">. </w:t>
      </w:r>
      <w:r w:rsidR="0080225E">
        <w:t>“</w:t>
      </w:r>
      <w:proofErr w:type="spellStart"/>
      <w:r>
        <w:t>Gotteslehrerin</w:t>
      </w:r>
      <w:proofErr w:type="spellEnd"/>
      <w:r>
        <w:t xml:space="preserve">: </w:t>
      </w:r>
      <w:proofErr w:type="spellStart"/>
      <w:r>
        <w:t>ein</w:t>
      </w:r>
      <w:proofErr w:type="spellEnd"/>
      <w:r>
        <w:t xml:space="preserve"> </w:t>
      </w:r>
      <w:proofErr w:type="spellStart"/>
      <w:r>
        <w:t>Streifzug</w:t>
      </w:r>
      <w:proofErr w:type="spellEnd"/>
      <w:r>
        <w:t xml:space="preserve"> </w:t>
      </w:r>
      <w:proofErr w:type="spellStart"/>
      <w:r>
        <w:t>durch</w:t>
      </w:r>
      <w:proofErr w:type="spellEnd"/>
      <w:r>
        <w:t xml:space="preserve"> </w:t>
      </w:r>
      <w:proofErr w:type="spellStart"/>
      <w:r>
        <w:t>Spr</w:t>
      </w:r>
      <w:proofErr w:type="spellEnd"/>
      <w:r>
        <w:t xml:space="preserve"> 31, 10-31 auf den </w:t>
      </w:r>
      <w:proofErr w:type="spellStart"/>
      <w:r>
        <w:t>Pfaden</w:t>
      </w:r>
      <w:proofErr w:type="spellEnd"/>
      <w:r>
        <w:t xml:space="preserve"> </w:t>
      </w:r>
      <w:proofErr w:type="spellStart"/>
      <w:r>
        <w:t>unterschiedlicher</w:t>
      </w:r>
      <w:proofErr w:type="spellEnd"/>
      <w:r>
        <w:t xml:space="preserve"> </w:t>
      </w:r>
      <w:proofErr w:type="spellStart"/>
      <w:r>
        <w:t>Methodik</w:t>
      </w:r>
      <w:proofErr w:type="spellEnd"/>
      <w:r>
        <w:t>,</w:t>
      </w:r>
      <w:r w:rsidR="0080225E">
        <w:t>”</w:t>
      </w:r>
      <w:r>
        <w:t xml:space="preserve"> </w:t>
      </w:r>
      <w:proofErr w:type="spellStart"/>
      <w:r w:rsidRPr="002E2C68">
        <w:rPr>
          <w:i/>
        </w:rPr>
        <w:t>Biblische</w:t>
      </w:r>
      <w:proofErr w:type="spellEnd"/>
      <w:r w:rsidRPr="002E2C68">
        <w:rPr>
          <w:i/>
        </w:rPr>
        <w:t xml:space="preserve"> </w:t>
      </w:r>
      <w:proofErr w:type="spellStart"/>
      <w:r w:rsidRPr="002E2C68">
        <w:rPr>
          <w:i/>
        </w:rPr>
        <w:t>Zeitschrift</w:t>
      </w:r>
      <w:proofErr w:type="spellEnd"/>
      <w:r>
        <w:t xml:space="preserve"> 49.2 (2005) 237-</w:t>
      </w:r>
      <w:r w:rsidR="002968DB">
        <w:t>2</w:t>
      </w:r>
      <w:r>
        <w:t>53.</w:t>
      </w:r>
    </w:p>
    <w:p w14:paraId="4CD78C84" w14:textId="77777777" w:rsidR="006B377E" w:rsidRDefault="006B377E" w:rsidP="006B377E">
      <w:pPr>
        <w:widowControl w:val="0"/>
        <w:autoSpaceDE w:val="0"/>
        <w:autoSpaceDN w:val="0"/>
        <w:adjustRightInd w:val="0"/>
        <w:spacing w:after="240"/>
        <w:ind w:left="720" w:hanging="720"/>
      </w:pPr>
      <w:proofErr w:type="spellStart"/>
      <w:r w:rsidRPr="005E1307">
        <w:t>Fishbane</w:t>
      </w:r>
      <w:proofErr w:type="spellEnd"/>
      <w:r w:rsidRPr="005E1307">
        <w:t xml:space="preserve">, Michael. </w:t>
      </w:r>
      <w:r w:rsidR="0080225E">
        <w:t>“</w:t>
      </w:r>
      <w:r w:rsidRPr="005E1307">
        <w:t>Accusations of Adultery</w:t>
      </w:r>
      <w:r w:rsidR="0080225E">
        <w:t>”</w:t>
      </w:r>
      <w:r>
        <w:t>,</w:t>
      </w:r>
      <w:r w:rsidRPr="005E1307">
        <w:t xml:space="preserve"> </w:t>
      </w:r>
      <w:smartTag w:uri="urn:schemas-microsoft-com:office:smarttags" w:element="place">
        <w:smartTag w:uri="urn:schemas-microsoft-com:office:smarttags" w:element="PlaceName">
          <w:r w:rsidRPr="00811924">
            <w:rPr>
              <w:i/>
            </w:rPr>
            <w:t>Hebrew</w:t>
          </w:r>
        </w:smartTag>
        <w:r w:rsidRPr="00811924">
          <w:rPr>
            <w:i/>
          </w:rPr>
          <w:t xml:space="preserve"> </w:t>
        </w:r>
        <w:smartTag w:uri="urn:schemas-microsoft-com:office:smarttags" w:element="PlaceName">
          <w:r w:rsidRPr="00811924">
            <w:rPr>
              <w:i/>
            </w:rPr>
            <w:t>Union</w:t>
          </w:r>
        </w:smartTag>
        <w:r w:rsidRPr="00811924">
          <w:rPr>
            <w:i/>
          </w:rPr>
          <w:t xml:space="preserve"> </w:t>
        </w:r>
        <w:smartTag w:uri="urn:schemas-microsoft-com:office:smarttags" w:element="PlaceType">
          <w:r w:rsidRPr="00811924">
            <w:rPr>
              <w:i/>
            </w:rPr>
            <w:t>College</w:t>
          </w:r>
        </w:smartTag>
      </w:smartTag>
      <w:r w:rsidRPr="00811924">
        <w:rPr>
          <w:i/>
        </w:rPr>
        <w:t xml:space="preserve"> Annual</w:t>
      </w:r>
      <w:r>
        <w:t xml:space="preserve"> 45 (1974)</w:t>
      </w:r>
      <w:r w:rsidRPr="005E1307">
        <w:t xml:space="preserve"> 25-45.</w:t>
      </w:r>
    </w:p>
    <w:p w14:paraId="04368F54" w14:textId="77777777" w:rsidR="000A43E6" w:rsidRDefault="006B377E" w:rsidP="006B377E">
      <w:pPr>
        <w:widowControl w:val="0"/>
        <w:autoSpaceDE w:val="0"/>
        <w:autoSpaceDN w:val="0"/>
        <w:adjustRightInd w:val="0"/>
        <w:ind w:left="720" w:hanging="720"/>
      </w:pPr>
      <w:r w:rsidRPr="005E1307">
        <w:t>Fontaine, Carole R.</w:t>
      </w:r>
      <w:r w:rsidR="000A43E6">
        <w:t xml:space="preserve"> </w:t>
      </w:r>
      <w:r w:rsidR="0080225E">
        <w:t>“</w:t>
      </w:r>
      <w:r w:rsidR="000A43E6">
        <w:t>The Proof of the Pudding: Proverbs and Gender in the Performance Arena,</w:t>
      </w:r>
      <w:r w:rsidR="0080225E">
        <w:t>”</w:t>
      </w:r>
      <w:r w:rsidR="000A43E6">
        <w:t xml:space="preserve"> </w:t>
      </w:r>
      <w:r w:rsidR="000A43E6" w:rsidRPr="00E15886">
        <w:rPr>
          <w:i/>
        </w:rPr>
        <w:t>Journal for the Study of the Old Testament</w:t>
      </w:r>
      <w:r w:rsidR="000A43E6">
        <w:t xml:space="preserve"> 29.2 (2004) 179-204.</w:t>
      </w:r>
    </w:p>
    <w:p w14:paraId="3C254828" w14:textId="77777777" w:rsidR="000A43E6" w:rsidRDefault="000A43E6" w:rsidP="006B377E">
      <w:pPr>
        <w:widowControl w:val="0"/>
        <w:autoSpaceDE w:val="0"/>
        <w:autoSpaceDN w:val="0"/>
        <w:adjustRightInd w:val="0"/>
        <w:ind w:left="720" w:hanging="720"/>
      </w:pPr>
    </w:p>
    <w:p w14:paraId="7D4DFAAC" w14:textId="77777777" w:rsidR="006B377E" w:rsidRDefault="000A43E6" w:rsidP="00F54F28">
      <w:pPr>
        <w:widowControl w:val="0"/>
        <w:autoSpaceDE w:val="0"/>
        <w:autoSpaceDN w:val="0"/>
        <w:adjustRightInd w:val="0"/>
        <w:ind w:left="720" w:hanging="720"/>
      </w:pPr>
      <w:r>
        <w:t>--.</w:t>
      </w:r>
      <w:r w:rsidR="006B377E">
        <w:t xml:space="preserve"> </w:t>
      </w:r>
      <w:r w:rsidR="006B377E" w:rsidRPr="00811924">
        <w:rPr>
          <w:i/>
        </w:rPr>
        <w:t>Smooth Words: Women, Proverbs and Performance in Biblical Wisdom</w:t>
      </w:r>
      <w:r w:rsidR="006B377E">
        <w:t xml:space="preserve"> </w:t>
      </w:r>
      <w:r w:rsidR="005502B4">
        <w:t xml:space="preserve">(Journal for the Study of the Old Testament </w:t>
      </w:r>
      <w:r w:rsidR="00476CB7">
        <w:t>Supplement</w:t>
      </w:r>
      <w:r w:rsidR="005502B4">
        <w:t xml:space="preserve"> 356; </w:t>
      </w:r>
      <w:r w:rsidR="00F54F28">
        <w:t xml:space="preserve">David J.A. Clines (ed.); </w:t>
      </w:r>
      <w:r w:rsidR="005502B4" w:rsidRPr="005E1307">
        <w:t>Sheffield:</w:t>
      </w:r>
      <w:r w:rsidR="005502B4">
        <w:t xml:space="preserve"> </w:t>
      </w:r>
      <w:smartTag w:uri="urn:schemas-microsoft-com:office:smarttags" w:element="place">
        <w:r w:rsidR="005502B4" w:rsidRPr="005E1307">
          <w:t>Sheffield</w:t>
        </w:r>
      </w:smartTag>
      <w:r w:rsidR="005502B4" w:rsidRPr="005E1307">
        <w:t xml:space="preserve"> Academic Press</w:t>
      </w:r>
      <w:r w:rsidR="005502B4">
        <w:t>, 2002).</w:t>
      </w:r>
    </w:p>
    <w:p w14:paraId="33969803" w14:textId="77777777" w:rsidR="006B377E" w:rsidRDefault="006B377E" w:rsidP="006B377E">
      <w:pPr>
        <w:widowControl w:val="0"/>
        <w:autoSpaceDE w:val="0"/>
        <w:autoSpaceDN w:val="0"/>
        <w:adjustRightInd w:val="0"/>
      </w:pPr>
    </w:p>
    <w:p w14:paraId="33528AED" w14:textId="77777777" w:rsidR="006B377E" w:rsidRDefault="003F303D" w:rsidP="006B377E">
      <w:pPr>
        <w:widowControl w:val="0"/>
        <w:autoSpaceDE w:val="0"/>
        <w:autoSpaceDN w:val="0"/>
        <w:adjustRightInd w:val="0"/>
        <w:ind w:left="720" w:hanging="720"/>
      </w:pPr>
      <w:r>
        <w:t xml:space="preserve">--. </w:t>
      </w:r>
      <w:r w:rsidR="0080225E">
        <w:t>“</w:t>
      </w:r>
      <w:r w:rsidR="006B377E" w:rsidRPr="005E1307">
        <w:t>More Queenly Proverb Performance:</w:t>
      </w:r>
      <w:r w:rsidR="006B377E">
        <w:t xml:space="preserve"> </w:t>
      </w:r>
      <w:r w:rsidR="006B377E" w:rsidRPr="005E1307">
        <w:t xml:space="preserve">The Queen of </w:t>
      </w:r>
      <w:smartTag w:uri="urn:schemas-microsoft-com:office:smarttags" w:element="country-region">
        <w:r w:rsidR="006B377E" w:rsidRPr="005E1307">
          <w:t>Sheba</w:t>
        </w:r>
      </w:smartTag>
      <w:r w:rsidR="006B377E" w:rsidRPr="005E1307">
        <w:t xml:space="preserve"> in Targum Esther Sheni</w:t>
      </w:r>
      <w:r w:rsidR="0080225E">
        <w:t>”</w:t>
      </w:r>
      <w:r w:rsidR="00E344EF">
        <w:t xml:space="preserve">, in </w:t>
      </w:r>
      <w:r w:rsidR="006B377E" w:rsidRPr="00811924">
        <w:rPr>
          <w:i/>
        </w:rPr>
        <w:t xml:space="preserve">Wisdom, You Are My Sister: Studies in Honor of Roland E. Murphy, O. </w:t>
      </w:r>
      <w:proofErr w:type="spellStart"/>
      <w:r w:rsidR="006B377E" w:rsidRPr="00811924">
        <w:rPr>
          <w:i/>
        </w:rPr>
        <w:t>Carm</w:t>
      </w:r>
      <w:proofErr w:type="spellEnd"/>
      <w:r w:rsidR="006B377E" w:rsidRPr="00811924">
        <w:rPr>
          <w:i/>
        </w:rPr>
        <w:t>., on the Occasion of His Eightieth Birthday</w:t>
      </w:r>
      <w:r w:rsidR="006B377E">
        <w:t xml:space="preserve"> (</w:t>
      </w:r>
      <w:r w:rsidR="006B377E" w:rsidRPr="005E1307">
        <w:t>Michael L. Barre</w:t>
      </w:r>
      <w:r w:rsidR="00FE17A0">
        <w:t xml:space="preserve"> (ed.)</w:t>
      </w:r>
      <w:r w:rsidR="006B377E">
        <w:t xml:space="preserve">; </w:t>
      </w:r>
      <w:r w:rsidR="00002688">
        <w:t>Washington</w:t>
      </w:r>
      <w:r w:rsidR="006B377E" w:rsidRPr="005E1307">
        <w:t>: Catholic Biblical Associ</w:t>
      </w:r>
      <w:r w:rsidR="006B377E">
        <w:t xml:space="preserve">ation of </w:t>
      </w:r>
      <w:smartTag w:uri="urn:schemas-microsoft-com:office:smarttags" w:element="place">
        <w:smartTag w:uri="urn:schemas-microsoft-com:office:smarttags" w:element="country-region">
          <w:r w:rsidR="006B377E">
            <w:t>America</w:t>
          </w:r>
        </w:smartTag>
      </w:smartTag>
      <w:r w:rsidR="006B377E">
        <w:t>, 1997)</w:t>
      </w:r>
      <w:r w:rsidR="006B377E" w:rsidRPr="00484734">
        <w:t xml:space="preserve"> </w:t>
      </w:r>
      <w:r w:rsidR="006B377E">
        <w:t>216-33.</w:t>
      </w:r>
    </w:p>
    <w:p w14:paraId="00A865CA" w14:textId="77777777" w:rsidR="006B377E" w:rsidRDefault="006B377E" w:rsidP="006B377E">
      <w:pPr>
        <w:widowControl w:val="0"/>
        <w:autoSpaceDE w:val="0"/>
        <w:autoSpaceDN w:val="0"/>
        <w:adjustRightInd w:val="0"/>
        <w:ind w:left="720" w:hanging="720"/>
      </w:pPr>
    </w:p>
    <w:p w14:paraId="5755B8FE" w14:textId="77777777" w:rsidR="006B377E" w:rsidRPr="001267F8" w:rsidRDefault="003F303D" w:rsidP="00A62D66">
      <w:pPr>
        <w:widowControl w:val="0"/>
        <w:autoSpaceDE w:val="0"/>
        <w:autoSpaceDN w:val="0"/>
        <w:adjustRightInd w:val="0"/>
        <w:ind w:left="720" w:hanging="720"/>
      </w:pPr>
      <w:r>
        <w:t xml:space="preserve">--. </w:t>
      </w:r>
      <w:r w:rsidR="0080225E">
        <w:t>“</w:t>
      </w:r>
      <w:r w:rsidR="006B377E" w:rsidRPr="005E1307">
        <w:t>Queenly Proverb Performance:</w:t>
      </w:r>
      <w:r w:rsidR="006B377E">
        <w:t xml:space="preserve"> </w:t>
      </w:r>
      <w:r w:rsidR="006B377E" w:rsidRPr="005E1307">
        <w:t xml:space="preserve">The Prayer of </w:t>
      </w:r>
      <w:proofErr w:type="spellStart"/>
      <w:r w:rsidR="006B377E" w:rsidRPr="005E1307">
        <w:t>Puduhepa</w:t>
      </w:r>
      <w:proofErr w:type="spellEnd"/>
      <w:r w:rsidR="0080225E">
        <w:t>”</w:t>
      </w:r>
      <w:r w:rsidR="00E344EF">
        <w:t xml:space="preserve">, in </w:t>
      </w:r>
      <w:r w:rsidR="006B377E" w:rsidRPr="00513505">
        <w:rPr>
          <w:i/>
        </w:rPr>
        <w:t>The Listening Heart</w:t>
      </w:r>
      <w:r w:rsidR="006B377E">
        <w:t xml:space="preserve"> </w:t>
      </w:r>
      <w:r w:rsidR="006B377E" w:rsidRPr="001267F8">
        <w:t>(</w:t>
      </w:r>
      <w:r w:rsidR="00A62D66" w:rsidRPr="001267F8">
        <w:t xml:space="preserve">Journal for the Study of the Old Testament </w:t>
      </w:r>
      <w:r w:rsidR="00476CB7">
        <w:t>Supplement</w:t>
      </w:r>
      <w:r w:rsidR="00A62D66" w:rsidRPr="001267F8">
        <w:t xml:space="preserve"> 58; </w:t>
      </w:r>
      <w:r w:rsidR="006B377E" w:rsidRPr="001267F8">
        <w:t xml:space="preserve">Kenneth </w:t>
      </w:r>
      <w:proofErr w:type="spellStart"/>
      <w:r w:rsidR="006B377E" w:rsidRPr="001267F8">
        <w:t>Hoglund</w:t>
      </w:r>
      <w:proofErr w:type="spellEnd"/>
      <w:r w:rsidR="00634994" w:rsidRPr="001267F8">
        <w:t xml:space="preserve"> </w:t>
      </w:r>
      <w:r w:rsidR="00A325C0" w:rsidRPr="001267F8">
        <w:t>et al.</w:t>
      </w:r>
      <w:r w:rsidR="00FE17A0" w:rsidRPr="001267F8">
        <w:t xml:space="preserve"> (eds.)</w:t>
      </w:r>
      <w:r w:rsidR="006B377E" w:rsidRPr="001267F8">
        <w:t>; Sheffield: Sheffield Academic Press, 1987) 95-126.</w:t>
      </w:r>
    </w:p>
    <w:p w14:paraId="0EA6D479" w14:textId="77777777" w:rsidR="006B377E" w:rsidRDefault="006B377E" w:rsidP="006B377E">
      <w:pPr>
        <w:widowControl w:val="0"/>
        <w:autoSpaceDE w:val="0"/>
        <w:autoSpaceDN w:val="0"/>
        <w:adjustRightInd w:val="0"/>
      </w:pPr>
    </w:p>
    <w:p w14:paraId="3131EFFD" w14:textId="77777777" w:rsidR="006B377E"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The Strange Woman in Septuagint Proverbs</w:t>
      </w:r>
      <w:r w:rsidR="0080225E">
        <w:t>”</w:t>
      </w:r>
      <w:r>
        <w:t>,</w:t>
      </w:r>
      <w:r w:rsidRPr="005E1307">
        <w:t xml:space="preserve"> </w:t>
      </w:r>
      <w:r w:rsidRPr="00811924">
        <w:rPr>
          <w:i/>
        </w:rPr>
        <w:t>Journal of Northwest Semitic Languages</w:t>
      </w:r>
      <w:r>
        <w:t xml:space="preserve"> 22.2 (1996)</w:t>
      </w:r>
      <w:r w:rsidRPr="005E1307">
        <w:t xml:space="preserve"> 31-44.</w:t>
      </w:r>
    </w:p>
    <w:p w14:paraId="63D08211" w14:textId="77777777" w:rsidR="006B377E" w:rsidRPr="005E1307" w:rsidRDefault="006B377E" w:rsidP="006B377E">
      <w:pPr>
        <w:widowControl w:val="0"/>
        <w:autoSpaceDE w:val="0"/>
        <w:autoSpaceDN w:val="0"/>
        <w:adjustRightInd w:val="0"/>
        <w:spacing w:after="240"/>
        <w:ind w:left="720" w:hanging="720"/>
      </w:pPr>
      <w:r w:rsidRPr="005E1307">
        <w:t xml:space="preserve">Garrett, Duane A. </w:t>
      </w:r>
      <w:r w:rsidR="0080225E">
        <w:t>“</w:t>
      </w:r>
      <w:r w:rsidRPr="005E1307">
        <w:t>Votive Prostitution Again:</w:t>
      </w:r>
      <w:r>
        <w:t xml:space="preserve"> </w:t>
      </w:r>
      <w:r w:rsidRPr="005E1307">
        <w:t>A Comparison of Proverbs 7:13-14 and 21:28-29</w:t>
      </w:r>
      <w:r w:rsidR="0080225E">
        <w:t>”</w:t>
      </w:r>
      <w:r>
        <w:t>,</w:t>
      </w:r>
      <w:r w:rsidRPr="005E1307">
        <w:t xml:space="preserve"> </w:t>
      </w:r>
      <w:r w:rsidRPr="00811924">
        <w:rPr>
          <w:i/>
        </w:rPr>
        <w:t>Journal of Biblical Literature</w:t>
      </w:r>
      <w:r w:rsidRPr="005E1307">
        <w:t xml:space="preserve"> 109 (1990) 681-</w:t>
      </w:r>
      <w:r w:rsidR="00FD2532">
        <w:t>6</w:t>
      </w:r>
      <w:r w:rsidRPr="005E1307">
        <w:t>82.</w:t>
      </w:r>
    </w:p>
    <w:p w14:paraId="511AB91D" w14:textId="77777777" w:rsidR="006B377E" w:rsidRPr="005E1307" w:rsidRDefault="006B377E" w:rsidP="006B377E">
      <w:pPr>
        <w:widowControl w:val="0"/>
        <w:autoSpaceDE w:val="0"/>
        <w:autoSpaceDN w:val="0"/>
        <w:adjustRightInd w:val="0"/>
        <w:spacing w:after="240"/>
        <w:ind w:left="720" w:hanging="720"/>
      </w:pPr>
      <w:r w:rsidRPr="005E1307">
        <w:t>Gorges-</w:t>
      </w:r>
      <w:proofErr w:type="spellStart"/>
      <w:r w:rsidRPr="005E1307">
        <w:t>Braunwarth</w:t>
      </w:r>
      <w:proofErr w:type="spellEnd"/>
      <w:r w:rsidRPr="005E1307">
        <w:t>, Susanne.</w:t>
      </w:r>
      <w:r w:rsidRPr="00484734">
        <w:t xml:space="preserve"> </w:t>
      </w:r>
      <w:r w:rsidR="0080225E">
        <w:rPr>
          <w:i/>
        </w:rPr>
        <w:t>“</w:t>
      </w:r>
      <w:proofErr w:type="spellStart"/>
      <w:r w:rsidRPr="00811924">
        <w:rPr>
          <w:i/>
        </w:rPr>
        <w:t>Frauenbilder-Weisheitsbilder-Gottesbilder</w:t>
      </w:r>
      <w:proofErr w:type="spellEnd"/>
      <w:r w:rsidR="0080225E">
        <w:rPr>
          <w:i/>
        </w:rPr>
        <w:t>”</w:t>
      </w:r>
      <w:r w:rsidRPr="00811924">
        <w:rPr>
          <w:i/>
        </w:rPr>
        <w:t xml:space="preserve"> in </w:t>
      </w:r>
      <w:proofErr w:type="spellStart"/>
      <w:r w:rsidRPr="00811924">
        <w:rPr>
          <w:i/>
        </w:rPr>
        <w:t>Spr</w:t>
      </w:r>
      <w:proofErr w:type="spellEnd"/>
      <w:r w:rsidRPr="00811924">
        <w:rPr>
          <w:i/>
        </w:rPr>
        <w:t xml:space="preserve"> 1-9. Die </w:t>
      </w:r>
      <w:proofErr w:type="spellStart"/>
      <w:r>
        <w:rPr>
          <w:i/>
        </w:rPr>
        <w:t>p</w:t>
      </w:r>
      <w:r w:rsidRPr="00811924">
        <w:rPr>
          <w:i/>
        </w:rPr>
        <w:t>ersonifiziert</w:t>
      </w:r>
      <w:proofErr w:type="spellEnd"/>
      <w:r w:rsidRPr="00811924">
        <w:rPr>
          <w:i/>
        </w:rPr>
        <w:t xml:space="preserve"> Weisheit </w:t>
      </w:r>
      <w:proofErr w:type="spellStart"/>
      <w:r>
        <w:rPr>
          <w:i/>
        </w:rPr>
        <w:t>i</w:t>
      </w:r>
      <w:r w:rsidRPr="00811924">
        <w:rPr>
          <w:i/>
        </w:rPr>
        <w:t>m</w:t>
      </w:r>
      <w:proofErr w:type="spellEnd"/>
      <w:r w:rsidRPr="00811924">
        <w:rPr>
          <w:i/>
        </w:rPr>
        <w:t xml:space="preserve"> </w:t>
      </w:r>
      <w:proofErr w:type="spellStart"/>
      <w:r w:rsidRPr="00811924">
        <w:rPr>
          <w:i/>
        </w:rPr>
        <w:t>Gottesbild</w:t>
      </w:r>
      <w:proofErr w:type="spellEnd"/>
      <w:r w:rsidRPr="00811924">
        <w:rPr>
          <w:i/>
        </w:rPr>
        <w:t xml:space="preserve"> </w:t>
      </w:r>
      <w:r>
        <w:rPr>
          <w:i/>
        </w:rPr>
        <w:t>d</w:t>
      </w:r>
      <w:r w:rsidRPr="00811924">
        <w:rPr>
          <w:i/>
        </w:rPr>
        <w:t xml:space="preserve">er </w:t>
      </w:r>
      <w:proofErr w:type="spellStart"/>
      <w:r>
        <w:rPr>
          <w:i/>
        </w:rPr>
        <w:t>n</w:t>
      </w:r>
      <w:r w:rsidRPr="00811924">
        <w:rPr>
          <w:i/>
        </w:rPr>
        <w:t>achexilischen</w:t>
      </w:r>
      <w:proofErr w:type="spellEnd"/>
      <w:r w:rsidRPr="00811924">
        <w:rPr>
          <w:i/>
        </w:rPr>
        <w:t xml:space="preserve"> Zeit</w:t>
      </w:r>
      <w:r>
        <w:t xml:space="preserve"> (</w:t>
      </w:r>
      <w:proofErr w:type="spellStart"/>
      <w:r w:rsidRPr="00484734">
        <w:rPr>
          <w:i/>
        </w:rPr>
        <w:t>Exegese</w:t>
      </w:r>
      <w:proofErr w:type="spellEnd"/>
      <w:r w:rsidRPr="00484734">
        <w:rPr>
          <w:i/>
        </w:rPr>
        <w:t xml:space="preserve"> in </w:t>
      </w:r>
      <w:proofErr w:type="spellStart"/>
      <w:r w:rsidRPr="00484734">
        <w:rPr>
          <w:i/>
        </w:rPr>
        <w:lastRenderedPageBreak/>
        <w:t>unserer</w:t>
      </w:r>
      <w:proofErr w:type="spellEnd"/>
      <w:r w:rsidRPr="00484734">
        <w:rPr>
          <w:i/>
        </w:rPr>
        <w:t xml:space="preserve"> Zeit</w:t>
      </w:r>
      <w:r>
        <w:t xml:space="preserve">, </w:t>
      </w:r>
      <w:r w:rsidRPr="005E1307">
        <w:t>9</w:t>
      </w:r>
      <w:r>
        <w:t>;</w:t>
      </w:r>
      <w:r w:rsidR="00B303ED">
        <w:t xml:space="preserve"> </w:t>
      </w:r>
      <w:smartTag w:uri="urn:schemas-microsoft-com:office:smarttags" w:element="place">
        <w:smartTag w:uri="urn:schemas-microsoft-com:office:smarttags" w:element="State">
          <w:r w:rsidRPr="005E1307">
            <w:t>Munster</w:t>
          </w:r>
        </w:smartTag>
      </w:smartTag>
      <w:r w:rsidRPr="005E1307">
        <w:t>: LIT</w:t>
      </w:r>
      <w:r>
        <w:t xml:space="preserve"> </w:t>
      </w:r>
      <w:r w:rsidRPr="005E1307">
        <w:t>(Dissertation)</w:t>
      </w:r>
      <w:r>
        <w:t xml:space="preserve"> 2002</w:t>
      </w:r>
      <w:r w:rsidR="00C66390">
        <w:t>).</w:t>
      </w:r>
    </w:p>
    <w:p w14:paraId="093C7FCE" w14:textId="77777777" w:rsidR="006B377E" w:rsidRDefault="006B377E" w:rsidP="006B377E">
      <w:pPr>
        <w:widowControl w:val="0"/>
        <w:autoSpaceDE w:val="0"/>
        <w:autoSpaceDN w:val="0"/>
        <w:adjustRightInd w:val="0"/>
        <w:spacing w:after="240"/>
        <w:ind w:left="720" w:hanging="720"/>
      </w:pPr>
      <w:r w:rsidRPr="005E1307">
        <w:t>Guillaume, Philippe.</w:t>
      </w:r>
      <w:r>
        <w:t xml:space="preserve"> </w:t>
      </w:r>
      <w:r w:rsidR="0080225E">
        <w:t>“</w:t>
      </w:r>
      <w:r w:rsidRPr="005E1307">
        <w:t xml:space="preserve">The demise of Lady Wisdom and of </w:t>
      </w:r>
      <w:r w:rsidRPr="00484734">
        <w:rPr>
          <w:i/>
        </w:rPr>
        <w:t xml:space="preserve">homo </w:t>
      </w:r>
      <w:proofErr w:type="spellStart"/>
      <w:r w:rsidRPr="00484734">
        <w:rPr>
          <w:i/>
        </w:rPr>
        <w:t>spaiens</w:t>
      </w:r>
      <w:proofErr w:type="spellEnd"/>
      <w:r w:rsidRPr="005E1307">
        <w:t>: an unwise reading of Genesis 2 and 3 in light of Job and Proverbs</w:t>
      </w:r>
      <w:r w:rsidR="0080225E">
        <w:t>”</w:t>
      </w:r>
      <w:r>
        <w:t>,</w:t>
      </w:r>
      <w:r w:rsidRPr="005E1307">
        <w:t xml:space="preserve"> </w:t>
      </w:r>
      <w:r w:rsidRPr="00811924">
        <w:rPr>
          <w:i/>
        </w:rPr>
        <w:t>Near East School of Theology Theological Review</w:t>
      </w:r>
      <w:r>
        <w:t xml:space="preserve"> 25.2 (2004) 20-38.</w:t>
      </w:r>
    </w:p>
    <w:p w14:paraId="70FFB562" w14:textId="77777777" w:rsidR="00AD20E3" w:rsidRDefault="00AD20E3" w:rsidP="001F27FF">
      <w:pPr>
        <w:ind w:left="720" w:hanging="720"/>
        <w:rPr>
          <w:rStyle w:val="contentblock1"/>
        </w:rPr>
      </w:pPr>
      <w:r w:rsidRPr="000F5D5C">
        <w:rPr>
          <w:rStyle w:val="contentblock1"/>
        </w:rPr>
        <w:t>Hartman, P.S.</w:t>
      </w:r>
      <w:r>
        <w:rPr>
          <w:rStyle w:val="contentblock1"/>
        </w:rPr>
        <w:t xml:space="preserve"> </w:t>
      </w:r>
      <w:r w:rsidRPr="000F5D5C">
        <w:rPr>
          <w:rStyle w:val="contentblock1"/>
        </w:rPr>
        <w:t xml:space="preserve">Women developing wisdom: </w:t>
      </w:r>
      <w:r>
        <w:rPr>
          <w:rStyle w:val="contentblock1"/>
        </w:rPr>
        <w:t>a</w:t>
      </w:r>
      <w:r w:rsidRPr="000F5D5C">
        <w:rPr>
          <w:rStyle w:val="contentblock1"/>
        </w:rPr>
        <w:t>ntecedents and correlates in a longitudinal sample</w:t>
      </w:r>
      <w:r>
        <w:rPr>
          <w:rStyle w:val="contentblock1"/>
        </w:rPr>
        <w:t xml:space="preserve"> (</w:t>
      </w:r>
      <w:r w:rsidR="001F27FF">
        <w:rPr>
          <w:rStyle w:val="contentblock1"/>
        </w:rPr>
        <w:t>Ph.D.</w:t>
      </w:r>
      <w:r w:rsidRPr="000F5D5C">
        <w:rPr>
          <w:rStyle w:val="contentblock1"/>
        </w:rPr>
        <w:t xml:space="preserve">, University of Michigan, </w:t>
      </w:r>
      <w:r>
        <w:rPr>
          <w:rStyle w:val="contentblock1"/>
        </w:rPr>
        <w:t>2000).</w:t>
      </w:r>
    </w:p>
    <w:p w14:paraId="1CDE6F9C" w14:textId="77777777" w:rsidR="00AD20E3" w:rsidRDefault="00AD20E3" w:rsidP="00AD20E3">
      <w:pPr>
        <w:ind w:left="720" w:hanging="720"/>
      </w:pPr>
    </w:p>
    <w:p w14:paraId="1C6C62A8" w14:textId="77777777" w:rsidR="006B377E" w:rsidRPr="003510BC" w:rsidRDefault="006B377E" w:rsidP="006B377E">
      <w:pPr>
        <w:widowControl w:val="0"/>
        <w:autoSpaceDE w:val="0"/>
        <w:autoSpaceDN w:val="0"/>
        <w:adjustRightInd w:val="0"/>
        <w:spacing w:after="240"/>
        <w:ind w:left="720" w:hanging="720"/>
      </w:pPr>
      <w:r w:rsidRPr="005E1307">
        <w:t>Hobgood-Oster, Laura.</w:t>
      </w:r>
      <w:r>
        <w:t xml:space="preserve"> </w:t>
      </w:r>
      <w:r w:rsidR="0080225E">
        <w:t>“</w:t>
      </w:r>
      <w:r w:rsidRPr="005E1307">
        <w:t>Wisdom Literature and Ecofeminism</w:t>
      </w:r>
      <w:r w:rsidR="0080225E">
        <w:t>”</w:t>
      </w:r>
      <w:r w:rsidR="00E344EF">
        <w:t xml:space="preserve">, in </w:t>
      </w:r>
      <w:r w:rsidRPr="00811924">
        <w:rPr>
          <w:i/>
        </w:rPr>
        <w:t>The Earth</w:t>
      </w:r>
      <w:r>
        <w:rPr>
          <w:i/>
        </w:rPr>
        <w:t xml:space="preserve"> </w:t>
      </w:r>
      <w:r w:rsidRPr="00811924">
        <w:rPr>
          <w:i/>
        </w:rPr>
        <w:t>Story in Wisdom Traditions</w:t>
      </w:r>
      <w:r>
        <w:t xml:space="preserve"> (</w:t>
      </w:r>
      <w:r w:rsidRPr="005E1307">
        <w:t>Norm</w:t>
      </w:r>
      <w:r>
        <w:t>an</w:t>
      </w:r>
      <w:r w:rsidRPr="005E1307">
        <w:t xml:space="preserve"> C. </w:t>
      </w:r>
      <w:proofErr w:type="spellStart"/>
      <w:r w:rsidRPr="005E1307">
        <w:t>Habel</w:t>
      </w:r>
      <w:proofErr w:type="spellEnd"/>
      <w:r w:rsidRPr="005E1307">
        <w:t xml:space="preserve"> and Shirley Wurst</w:t>
      </w:r>
      <w:r w:rsidR="00FE17A0">
        <w:t xml:space="preserve"> (eds.)</w:t>
      </w:r>
      <w:r>
        <w:t>;</w:t>
      </w:r>
      <w:r w:rsidRPr="005E1307">
        <w:t xml:space="preserve"> </w:t>
      </w:r>
      <w:r>
        <w:t>Sheffield</w:t>
      </w:r>
      <w:r w:rsidRPr="005E1307">
        <w:t>:</w:t>
      </w:r>
      <w:r>
        <w:t xml:space="preserve"> </w:t>
      </w:r>
      <w:smartTag w:uri="urn:schemas-microsoft-com:office:smarttags" w:element="place">
        <w:r w:rsidRPr="005E1307">
          <w:t>Sheffield</w:t>
        </w:r>
      </w:smartTag>
      <w:r w:rsidRPr="005E1307">
        <w:t xml:space="preserve"> Academic Pr</w:t>
      </w:r>
      <w:r>
        <w:t xml:space="preserve">ess, 2001) </w:t>
      </w:r>
      <w:r w:rsidRPr="003510BC">
        <w:t>35-47.</w:t>
      </w:r>
    </w:p>
    <w:p w14:paraId="0511763D" w14:textId="77777777" w:rsidR="006B377E" w:rsidRDefault="006B377E" w:rsidP="006B377E">
      <w:pPr>
        <w:widowControl w:val="0"/>
        <w:autoSpaceDE w:val="0"/>
        <w:autoSpaceDN w:val="0"/>
        <w:adjustRightInd w:val="0"/>
        <w:spacing w:after="240"/>
        <w:ind w:left="720" w:hanging="720"/>
        <w:rPr>
          <w:lang w:val="fr-FR"/>
        </w:rPr>
      </w:pPr>
      <w:r w:rsidRPr="005E1307">
        <w:rPr>
          <w:lang w:val="fr-FR"/>
        </w:rPr>
        <w:t xml:space="preserve">Humbert, Paul. </w:t>
      </w:r>
      <w:r w:rsidR="0080225E">
        <w:rPr>
          <w:lang w:val="fr-FR"/>
        </w:rPr>
        <w:t>“</w:t>
      </w:r>
      <w:r w:rsidRPr="005E1307">
        <w:rPr>
          <w:lang w:val="fr-FR"/>
        </w:rPr>
        <w:t xml:space="preserve">La ‘femme </w:t>
      </w:r>
      <w:proofErr w:type="spellStart"/>
      <w:r>
        <w:rPr>
          <w:lang w:val="fr-FR"/>
        </w:rPr>
        <w:t>é</w:t>
      </w:r>
      <w:r w:rsidRPr="005E1307">
        <w:rPr>
          <w:lang w:val="fr-FR"/>
        </w:rPr>
        <w:t>tra</w:t>
      </w:r>
      <w:r>
        <w:rPr>
          <w:lang w:val="fr-FR"/>
        </w:rPr>
        <w:t>n</w:t>
      </w:r>
      <w:r w:rsidRPr="005E1307">
        <w:rPr>
          <w:lang w:val="fr-FR"/>
        </w:rPr>
        <w:t>gere</w:t>
      </w:r>
      <w:proofErr w:type="spellEnd"/>
      <w:r w:rsidRPr="005E1307">
        <w:rPr>
          <w:lang w:val="fr-FR"/>
        </w:rPr>
        <w:t>’ du livre des Proverbes</w:t>
      </w:r>
      <w:r w:rsidR="0080225E">
        <w:rPr>
          <w:lang w:val="fr-FR"/>
        </w:rPr>
        <w:t>”</w:t>
      </w:r>
      <w:r>
        <w:rPr>
          <w:lang w:val="fr-FR"/>
        </w:rPr>
        <w:t>,</w:t>
      </w:r>
      <w:r w:rsidRPr="005E1307">
        <w:rPr>
          <w:lang w:val="fr-FR"/>
        </w:rPr>
        <w:t xml:space="preserve"> </w:t>
      </w:r>
      <w:r w:rsidRPr="00811924">
        <w:rPr>
          <w:i/>
          <w:lang w:val="fr-FR"/>
        </w:rPr>
        <w:t xml:space="preserve">Revue des </w:t>
      </w:r>
      <w:r>
        <w:rPr>
          <w:i/>
          <w:lang w:val="fr-FR"/>
        </w:rPr>
        <w:t>é</w:t>
      </w:r>
      <w:r w:rsidRPr="00811924">
        <w:rPr>
          <w:i/>
          <w:lang w:val="fr-FR"/>
        </w:rPr>
        <w:t>tude</w:t>
      </w:r>
      <w:r>
        <w:rPr>
          <w:i/>
          <w:lang w:val="fr-FR"/>
        </w:rPr>
        <w:t>s</w:t>
      </w:r>
      <w:r w:rsidRPr="00811924">
        <w:rPr>
          <w:i/>
          <w:lang w:val="fr-FR"/>
        </w:rPr>
        <w:t xml:space="preserve"> </w:t>
      </w:r>
      <w:proofErr w:type="spellStart"/>
      <w:r w:rsidRPr="00811924">
        <w:rPr>
          <w:i/>
          <w:lang w:val="fr-FR"/>
        </w:rPr>
        <w:t>semitiques</w:t>
      </w:r>
      <w:proofErr w:type="spellEnd"/>
      <w:r w:rsidRPr="005E1307">
        <w:rPr>
          <w:lang w:val="fr-FR"/>
        </w:rPr>
        <w:t xml:space="preserve"> 2 (1937) 49-64.</w:t>
      </w:r>
    </w:p>
    <w:p w14:paraId="09F1C646" w14:textId="77777777" w:rsidR="006B377E" w:rsidRPr="00AA6931" w:rsidRDefault="00484734" w:rsidP="006B377E">
      <w:pPr>
        <w:widowControl w:val="0"/>
        <w:autoSpaceDE w:val="0"/>
        <w:autoSpaceDN w:val="0"/>
        <w:adjustRightInd w:val="0"/>
        <w:spacing w:after="240"/>
        <w:ind w:left="720" w:hanging="720"/>
        <w:rPr>
          <w:lang w:val="fr-FR"/>
        </w:rPr>
      </w:pPr>
      <w:r>
        <w:rPr>
          <w:lang w:val="fr-FR"/>
        </w:rPr>
        <w:t>--.</w:t>
      </w:r>
      <w:r w:rsidR="008344F0" w:rsidRPr="005E1307">
        <w:rPr>
          <w:lang w:val="fr-FR"/>
        </w:rPr>
        <w:t xml:space="preserve"> </w:t>
      </w:r>
      <w:r w:rsidR="0080225E">
        <w:rPr>
          <w:lang w:val="fr-FR"/>
        </w:rPr>
        <w:t>“</w:t>
      </w:r>
      <w:r w:rsidR="006B377E" w:rsidRPr="005E1307">
        <w:rPr>
          <w:lang w:val="fr-FR"/>
        </w:rPr>
        <w:t>Les adjectifs ‘</w:t>
      </w:r>
      <w:proofErr w:type="spellStart"/>
      <w:r w:rsidR="006B377E" w:rsidRPr="005E1307">
        <w:rPr>
          <w:lang w:val="fr-FR"/>
        </w:rPr>
        <w:t>zar</w:t>
      </w:r>
      <w:proofErr w:type="spellEnd"/>
      <w:r w:rsidR="006B377E" w:rsidRPr="005E1307">
        <w:rPr>
          <w:lang w:val="fr-FR"/>
        </w:rPr>
        <w:t>’ et ‘</w:t>
      </w:r>
      <w:proofErr w:type="spellStart"/>
      <w:r w:rsidR="006B377E" w:rsidRPr="005E1307">
        <w:rPr>
          <w:lang w:val="fr-FR"/>
        </w:rPr>
        <w:t>nokri</w:t>
      </w:r>
      <w:proofErr w:type="spellEnd"/>
      <w:r w:rsidR="006B377E" w:rsidRPr="005E1307">
        <w:rPr>
          <w:lang w:val="fr-FR"/>
        </w:rPr>
        <w:t xml:space="preserve">’ et la ‘femme </w:t>
      </w:r>
      <w:proofErr w:type="spellStart"/>
      <w:r w:rsidR="006B377E" w:rsidRPr="005E1307">
        <w:rPr>
          <w:lang w:val="fr-FR"/>
        </w:rPr>
        <w:t>etrangere</w:t>
      </w:r>
      <w:proofErr w:type="spellEnd"/>
      <w:r w:rsidR="006B377E" w:rsidRPr="005E1307">
        <w:rPr>
          <w:lang w:val="fr-FR"/>
        </w:rPr>
        <w:t>’ des Proverbes biblique</w:t>
      </w:r>
      <w:r w:rsidR="0080225E">
        <w:rPr>
          <w:lang w:val="fr-FR"/>
        </w:rPr>
        <w:t>”</w:t>
      </w:r>
      <w:r w:rsidR="00E344EF">
        <w:rPr>
          <w:lang w:val="fr-FR"/>
        </w:rPr>
        <w:t xml:space="preserve">, in </w:t>
      </w:r>
      <w:r w:rsidR="006B377E" w:rsidRPr="00FE1C7C">
        <w:rPr>
          <w:i/>
          <w:lang w:val="fr-FR"/>
        </w:rPr>
        <w:t>M</w:t>
      </w:r>
      <w:r w:rsidR="00DC69C4">
        <w:rPr>
          <w:i/>
          <w:lang w:val="fr-FR"/>
        </w:rPr>
        <w:t>é</w:t>
      </w:r>
      <w:r w:rsidR="006B377E" w:rsidRPr="00FE1C7C">
        <w:rPr>
          <w:i/>
          <w:lang w:val="fr-FR"/>
        </w:rPr>
        <w:t xml:space="preserve">langes syriens offerts </w:t>
      </w:r>
      <w:proofErr w:type="spellStart"/>
      <w:r w:rsidR="006B377E" w:rsidRPr="00FE1C7C">
        <w:rPr>
          <w:i/>
          <w:lang w:val="fr-FR"/>
        </w:rPr>
        <w:t>a</w:t>
      </w:r>
      <w:proofErr w:type="spellEnd"/>
      <w:r w:rsidR="006B377E" w:rsidRPr="00FE1C7C">
        <w:rPr>
          <w:i/>
          <w:lang w:val="fr-FR"/>
        </w:rPr>
        <w:t xml:space="preserve"> M. R. </w:t>
      </w:r>
      <w:proofErr w:type="spellStart"/>
      <w:r w:rsidR="006B377E" w:rsidRPr="00FE1C7C">
        <w:rPr>
          <w:i/>
          <w:lang w:val="fr-FR"/>
        </w:rPr>
        <w:t>Dussaud</w:t>
      </w:r>
      <w:proofErr w:type="spellEnd"/>
      <w:r w:rsidR="006B377E">
        <w:rPr>
          <w:lang w:val="fr-FR"/>
        </w:rPr>
        <w:t xml:space="preserve"> (</w:t>
      </w:r>
      <w:r w:rsidR="006B377E" w:rsidRPr="00AA6931">
        <w:rPr>
          <w:lang w:val="fr-FR"/>
        </w:rPr>
        <w:t>Antonin Causse</w:t>
      </w:r>
      <w:r w:rsidR="00FE17A0" w:rsidRPr="00AA6931">
        <w:rPr>
          <w:lang w:val="fr-FR"/>
        </w:rPr>
        <w:t xml:space="preserve"> (</w:t>
      </w:r>
      <w:proofErr w:type="spellStart"/>
      <w:r w:rsidR="00FE17A0" w:rsidRPr="00AA6931">
        <w:rPr>
          <w:lang w:val="fr-FR"/>
        </w:rPr>
        <w:t>ed</w:t>
      </w:r>
      <w:proofErr w:type="spellEnd"/>
      <w:r w:rsidR="00FE17A0" w:rsidRPr="00AA6931">
        <w:rPr>
          <w:lang w:val="fr-FR"/>
        </w:rPr>
        <w:t>.</w:t>
      </w:r>
      <w:proofErr w:type="gramStart"/>
      <w:r w:rsidR="00FE17A0" w:rsidRPr="00AA6931">
        <w:rPr>
          <w:lang w:val="fr-FR"/>
        </w:rPr>
        <w:t>)</w:t>
      </w:r>
      <w:r w:rsidR="006B377E" w:rsidRPr="00AA6931">
        <w:rPr>
          <w:lang w:val="fr-FR"/>
        </w:rPr>
        <w:t>;</w:t>
      </w:r>
      <w:proofErr w:type="gramEnd"/>
      <w:r w:rsidR="006B377E" w:rsidRPr="00AA6931">
        <w:rPr>
          <w:lang w:val="fr-FR"/>
        </w:rPr>
        <w:t xml:space="preserve"> Paris: </w:t>
      </w:r>
      <w:proofErr w:type="spellStart"/>
      <w:r w:rsidR="006B377E" w:rsidRPr="00AA6931">
        <w:rPr>
          <w:lang w:val="fr-FR"/>
        </w:rPr>
        <w:t>Geuthner</w:t>
      </w:r>
      <w:proofErr w:type="spellEnd"/>
      <w:r w:rsidR="006B377E" w:rsidRPr="00AA6931">
        <w:rPr>
          <w:lang w:val="fr-FR"/>
        </w:rPr>
        <w:t>, 1939) 1 : 259-</w:t>
      </w:r>
      <w:r w:rsidR="00F95666" w:rsidRPr="00AA6931">
        <w:rPr>
          <w:lang w:val="fr-FR"/>
        </w:rPr>
        <w:t>2</w:t>
      </w:r>
      <w:r w:rsidR="006B377E" w:rsidRPr="00AA6931">
        <w:rPr>
          <w:lang w:val="fr-FR"/>
        </w:rPr>
        <w:t>66.</w:t>
      </w:r>
    </w:p>
    <w:p w14:paraId="1B50232E" w14:textId="77777777" w:rsidR="006B377E" w:rsidRDefault="006B377E" w:rsidP="006B377E">
      <w:pPr>
        <w:widowControl w:val="0"/>
        <w:autoSpaceDE w:val="0"/>
        <w:autoSpaceDN w:val="0"/>
        <w:adjustRightInd w:val="0"/>
        <w:spacing w:after="240"/>
        <w:ind w:left="720" w:hanging="720"/>
      </w:pPr>
      <w:r w:rsidRPr="005E1307">
        <w:t xml:space="preserve">King, Karen L. </w:t>
      </w:r>
      <w:r w:rsidRPr="00811924">
        <w:rPr>
          <w:i/>
        </w:rPr>
        <w:t>Women and Goddess Traditions: In Antiquity and Today</w:t>
      </w:r>
      <w:r>
        <w:t xml:space="preserve"> (</w:t>
      </w:r>
      <w:r w:rsidRPr="005E1307">
        <w:t>Mi</w:t>
      </w:r>
      <w:r>
        <w:t>nneapolis: Fortress Press, 1997</w:t>
      </w:r>
      <w:r w:rsidR="00C66390">
        <w:t>).</w:t>
      </w:r>
    </w:p>
    <w:p w14:paraId="6C625494" w14:textId="77777777" w:rsidR="006B377E" w:rsidRDefault="006B377E" w:rsidP="006B377E">
      <w:pPr>
        <w:widowControl w:val="0"/>
        <w:autoSpaceDE w:val="0"/>
        <w:autoSpaceDN w:val="0"/>
        <w:adjustRightInd w:val="0"/>
        <w:spacing w:after="240"/>
        <w:ind w:left="720" w:hanging="720"/>
      </w:pPr>
      <w:proofErr w:type="spellStart"/>
      <w:r w:rsidRPr="005E1307">
        <w:t>Lettinga</w:t>
      </w:r>
      <w:proofErr w:type="spellEnd"/>
      <w:r w:rsidRPr="005E1307">
        <w:t xml:space="preserve">, Jan P. </w:t>
      </w:r>
      <w:r w:rsidR="0080225E">
        <w:t>“</w:t>
      </w:r>
      <w:proofErr w:type="spellStart"/>
      <w:r w:rsidRPr="005E1307">
        <w:t>Een</w:t>
      </w:r>
      <w:proofErr w:type="spellEnd"/>
      <w:r w:rsidRPr="005E1307">
        <w:t xml:space="preserve"> </w:t>
      </w:r>
      <w:proofErr w:type="spellStart"/>
      <w:r w:rsidRPr="005E1307">
        <w:t>bijbelse</w:t>
      </w:r>
      <w:proofErr w:type="spellEnd"/>
      <w:r w:rsidRPr="005E1307">
        <w:t xml:space="preserve"> </w:t>
      </w:r>
      <w:proofErr w:type="spellStart"/>
      <w:r w:rsidRPr="005E1307">
        <w:t>vrouwenspiegel</w:t>
      </w:r>
      <w:proofErr w:type="spellEnd"/>
      <w:r w:rsidR="0080225E">
        <w:t>”</w:t>
      </w:r>
      <w:r w:rsidR="00E344EF">
        <w:t xml:space="preserve">, in </w:t>
      </w:r>
      <w:proofErr w:type="spellStart"/>
      <w:r w:rsidRPr="00811924">
        <w:rPr>
          <w:i/>
        </w:rPr>
        <w:t>Bezield</w:t>
      </w:r>
      <w:proofErr w:type="spellEnd"/>
      <w:r w:rsidRPr="00811924">
        <w:rPr>
          <w:i/>
        </w:rPr>
        <w:t xml:space="preserve"> </w:t>
      </w:r>
      <w:proofErr w:type="spellStart"/>
      <w:r w:rsidRPr="00811924">
        <w:rPr>
          <w:i/>
        </w:rPr>
        <w:t>verband</w:t>
      </w:r>
      <w:proofErr w:type="spellEnd"/>
      <w:r w:rsidRPr="00811924">
        <w:rPr>
          <w:i/>
        </w:rPr>
        <w:t xml:space="preserve"> : </w:t>
      </w:r>
      <w:proofErr w:type="spellStart"/>
      <w:r w:rsidRPr="00811924">
        <w:rPr>
          <w:i/>
        </w:rPr>
        <w:t>opstellen</w:t>
      </w:r>
      <w:proofErr w:type="spellEnd"/>
      <w:r w:rsidRPr="00811924">
        <w:rPr>
          <w:i/>
        </w:rPr>
        <w:t xml:space="preserve"> </w:t>
      </w:r>
      <w:proofErr w:type="spellStart"/>
      <w:r w:rsidRPr="00811924">
        <w:rPr>
          <w:i/>
        </w:rPr>
        <w:t>aangeboden</w:t>
      </w:r>
      <w:proofErr w:type="spellEnd"/>
      <w:r w:rsidRPr="00811924">
        <w:rPr>
          <w:i/>
        </w:rPr>
        <w:t xml:space="preserve"> </w:t>
      </w:r>
      <w:proofErr w:type="spellStart"/>
      <w:r w:rsidRPr="00811924">
        <w:rPr>
          <w:i/>
        </w:rPr>
        <w:t>aan</w:t>
      </w:r>
      <w:proofErr w:type="spellEnd"/>
      <w:r w:rsidRPr="00811924">
        <w:rPr>
          <w:i/>
        </w:rPr>
        <w:t xml:space="preserve"> prof. J. </w:t>
      </w:r>
      <w:proofErr w:type="spellStart"/>
      <w:r w:rsidRPr="00811924">
        <w:rPr>
          <w:i/>
        </w:rPr>
        <w:t>Kamphuis</w:t>
      </w:r>
      <w:proofErr w:type="spellEnd"/>
      <w:r w:rsidRPr="00811924">
        <w:rPr>
          <w:i/>
        </w:rPr>
        <w:t xml:space="preserve"> </w:t>
      </w:r>
      <w:proofErr w:type="spellStart"/>
      <w:r w:rsidRPr="00811924">
        <w:rPr>
          <w:i/>
        </w:rPr>
        <w:t>bij</w:t>
      </w:r>
      <w:proofErr w:type="spellEnd"/>
      <w:r w:rsidRPr="00811924">
        <w:rPr>
          <w:i/>
        </w:rPr>
        <w:t xml:space="preserve"> </w:t>
      </w:r>
      <w:proofErr w:type="spellStart"/>
      <w:r w:rsidRPr="00811924">
        <w:rPr>
          <w:i/>
        </w:rPr>
        <w:t>gelegenheid</w:t>
      </w:r>
      <w:proofErr w:type="spellEnd"/>
      <w:r w:rsidRPr="00811924">
        <w:rPr>
          <w:i/>
        </w:rPr>
        <w:t xml:space="preserve"> van </w:t>
      </w:r>
      <w:proofErr w:type="spellStart"/>
      <w:r w:rsidRPr="00811924">
        <w:rPr>
          <w:i/>
        </w:rPr>
        <w:t>zijn</w:t>
      </w:r>
      <w:proofErr w:type="spellEnd"/>
      <w:r w:rsidRPr="00811924">
        <w:rPr>
          <w:i/>
        </w:rPr>
        <w:t xml:space="preserve"> </w:t>
      </w:r>
      <w:proofErr w:type="spellStart"/>
      <w:r w:rsidRPr="00811924">
        <w:rPr>
          <w:i/>
        </w:rPr>
        <w:t>vijfentwintig-jarig</w:t>
      </w:r>
      <w:proofErr w:type="spellEnd"/>
      <w:r w:rsidRPr="00811924">
        <w:rPr>
          <w:i/>
        </w:rPr>
        <w:t xml:space="preserve"> </w:t>
      </w:r>
      <w:proofErr w:type="spellStart"/>
      <w:r w:rsidRPr="00811924">
        <w:rPr>
          <w:i/>
        </w:rPr>
        <w:t>ambtsjubileum</w:t>
      </w:r>
      <w:proofErr w:type="spellEnd"/>
      <w:r w:rsidRPr="00811924">
        <w:rPr>
          <w:i/>
        </w:rPr>
        <w:t xml:space="preserve"> </w:t>
      </w:r>
      <w:proofErr w:type="spellStart"/>
      <w:r w:rsidRPr="00811924">
        <w:rPr>
          <w:i/>
        </w:rPr>
        <w:t>als</w:t>
      </w:r>
      <w:proofErr w:type="spellEnd"/>
      <w:r w:rsidRPr="00811924">
        <w:rPr>
          <w:i/>
        </w:rPr>
        <w:t xml:space="preserve"> </w:t>
      </w:r>
      <w:proofErr w:type="spellStart"/>
      <w:r w:rsidRPr="00811924">
        <w:rPr>
          <w:i/>
        </w:rPr>
        <w:t>hoogleraar</w:t>
      </w:r>
      <w:proofErr w:type="spellEnd"/>
      <w:r w:rsidRPr="00811924">
        <w:rPr>
          <w:i/>
        </w:rPr>
        <w:t xml:space="preserve"> </w:t>
      </w:r>
      <w:proofErr w:type="spellStart"/>
      <w:r w:rsidRPr="00811924">
        <w:rPr>
          <w:i/>
        </w:rPr>
        <w:t>aan</w:t>
      </w:r>
      <w:proofErr w:type="spellEnd"/>
      <w:r w:rsidRPr="00811924">
        <w:rPr>
          <w:i/>
        </w:rPr>
        <w:t xml:space="preserve"> de </w:t>
      </w:r>
      <w:proofErr w:type="spellStart"/>
      <w:r w:rsidRPr="00811924">
        <w:rPr>
          <w:i/>
        </w:rPr>
        <w:t>Theologische</w:t>
      </w:r>
      <w:proofErr w:type="spellEnd"/>
      <w:r w:rsidRPr="00811924">
        <w:rPr>
          <w:i/>
        </w:rPr>
        <w:t xml:space="preserve"> </w:t>
      </w:r>
      <w:proofErr w:type="spellStart"/>
      <w:r w:rsidRPr="00811924">
        <w:rPr>
          <w:i/>
        </w:rPr>
        <w:t>Hogeschool</w:t>
      </w:r>
      <w:proofErr w:type="spellEnd"/>
      <w:r w:rsidRPr="00811924">
        <w:rPr>
          <w:i/>
        </w:rPr>
        <w:t xml:space="preserve"> van de </w:t>
      </w:r>
      <w:proofErr w:type="spellStart"/>
      <w:r w:rsidRPr="00811924">
        <w:rPr>
          <w:i/>
        </w:rPr>
        <w:t>Gereformeerde</w:t>
      </w:r>
      <w:proofErr w:type="spellEnd"/>
      <w:r w:rsidRPr="00811924">
        <w:rPr>
          <w:i/>
        </w:rPr>
        <w:t xml:space="preserve"> </w:t>
      </w:r>
      <w:proofErr w:type="spellStart"/>
      <w:r w:rsidRPr="00811924">
        <w:rPr>
          <w:i/>
        </w:rPr>
        <w:t>Kerken</w:t>
      </w:r>
      <w:proofErr w:type="spellEnd"/>
      <w:r w:rsidRPr="00811924">
        <w:rPr>
          <w:i/>
        </w:rPr>
        <w:t xml:space="preserve"> in </w:t>
      </w:r>
      <w:smartTag w:uri="urn:schemas-microsoft-com:office:smarttags" w:element="place">
        <w:smartTag w:uri="urn:schemas-microsoft-com:office:smarttags" w:element="City">
          <w:r w:rsidRPr="00811924">
            <w:rPr>
              <w:i/>
            </w:rPr>
            <w:t>Nederland</w:t>
          </w:r>
        </w:smartTag>
      </w:smartTag>
      <w:r w:rsidRPr="00811924">
        <w:rPr>
          <w:i/>
        </w:rPr>
        <w:t xml:space="preserve"> </w:t>
      </w:r>
      <w:proofErr w:type="spellStart"/>
      <w:r w:rsidRPr="00811924">
        <w:rPr>
          <w:i/>
        </w:rPr>
        <w:t>te</w:t>
      </w:r>
      <w:proofErr w:type="spellEnd"/>
      <w:r w:rsidRPr="00811924">
        <w:rPr>
          <w:i/>
        </w:rPr>
        <w:t xml:space="preserve"> </w:t>
      </w:r>
      <w:proofErr w:type="spellStart"/>
      <w:r w:rsidRPr="00811924">
        <w:rPr>
          <w:i/>
        </w:rPr>
        <w:t>Kampen</w:t>
      </w:r>
      <w:proofErr w:type="spellEnd"/>
      <w:r w:rsidRPr="00811924">
        <w:rPr>
          <w:i/>
        </w:rPr>
        <w:t xml:space="preserve"> op 9 </w:t>
      </w:r>
      <w:proofErr w:type="spellStart"/>
      <w:r w:rsidRPr="00811924">
        <w:rPr>
          <w:i/>
        </w:rPr>
        <w:t>april</w:t>
      </w:r>
      <w:proofErr w:type="spellEnd"/>
      <w:r w:rsidRPr="00811924">
        <w:rPr>
          <w:i/>
        </w:rPr>
        <w:t xml:space="preserve"> 1984</w:t>
      </w:r>
      <w:r>
        <w:t xml:space="preserve"> (</w:t>
      </w:r>
      <w:proofErr w:type="spellStart"/>
      <w:r w:rsidRPr="005E1307">
        <w:t>Kampen</w:t>
      </w:r>
      <w:proofErr w:type="spellEnd"/>
      <w:r w:rsidRPr="005E1307">
        <w:t>:</w:t>
      </w:r>
      <w:r>
        <w:t xml:space="preserve"> </w:t>
      </w:r>
      <w:r w:rsidRPr="005E1307">
        <w:t>Van den Berg, 1984</w:t>
      </w:r>
      <w:r>
        <w:t>) 119-</w:t>
      </w:r>
      <w:r w:rsidR="007A724B">
        <w:t>1</w:t>
      </w:r>
      <w:r>
        <w:t>25.</w:t>
      </w:r>
    </w:p>
    <w:p w14:paraId="1353ACCD" w14:textId="77777777" w:rsidR="006B377E" w:rsidRPr="008366DF" w:rsidRDefault="006B377E" w:rsidP="006B377E">
      <w:pPr>
        <w:widowControl w:val="0"/>
        <w:autoSpaceDE w:val="0"/>
        <w:autoSpaceDN w:val="0"/>
        <w:adjustRightInd w:val="0"/>
        <w:ind w:left="720" w:hanging="720"/>
      </w:pPr>
      <w:r w:rsidRPr="005E1307">
        <w:t xml:space="preserve">Maier, </w:t>
      </w:r>
      <w:proofErr w:type="spellStart"/>
      <w:r w:rsidRPr="005E1307">
        <w:t>Christl</w:t>
      </w:r>
      <w:proofErr w:type="spellEnd"/>
      <w:r w:rsidRPr="005E1307">
        <w:t xml:space="preserve">. </w:t>
      </w:r>
      <w:r w:rsidR="0080225E">
        <w:t>“</w:t>
      </w:r>
      <w:proofErr w:type="spellStart"/>
      <w:r w:rsidRPr="005E1307">
        <w:t>Im</w:t>
      </w:r>
      <w:proofErr w:type="spellEnd"/>
      <w:r w:rsidRPr="005E1307">
        <w:t xml:space="preserve"> </w:t>
      </w:r>
      <w:proofErr w:type="spellStart"/>
      <w:r w:rsidRPr="005E1307">
        <w:t>Vorzimmer</w:t>
      </w:r>
      <w:proofErr w:type="spellEnd"/>
      <w:r w:rsidRPr="005E1307">
        <w:t xml:space="preserve"> </w:t>
      </w:r>
      <w:r>
        <w:t>d</w:t>
      </w:r>
      <w:r w:rsidRPr="005E1307">
        <w:t xml:space="preserve">er </w:t>
      </w:r>
      <w:proofErr w:type="spellStart"/>
      <w:r w:rsidRPr="005E1307">
        <w:t>Unterwelt</w:t>
      </w:r>
      <w:proofErr w:type="spellEnd"/>
      <w:r w:rsidRPr="005E1307">
        <w:t xml:space="preserve">. Die </w:t>
      </w:r>
      <w:proofErr w:type="spellStart"/>
      <w:r w:rsidRPr="005E1307">
        <w:t>Warnung</w:t>
      </w:r>
      <w:proofErr w:type="spellEnd"/>
      <w:r w:rsidRPr="005E1307">
        <w:t xml:space="preserve"> </w:t>
      </w:r>
      <w:proofErr w:type="spellStart"/>
      <w:r>
        <w:t>v</w:t>
      </w:r>
      <w:r w:rsidRPr="005E1307">
        <w:t>or</w:t>
      </w:r>
      <w:proofErr w:type="spellEnd"/>
      <w:r w:rsidRPr="005E1307">
        <w:t xml:space="preserve"> </w:t>
      </w:r>
      <w:r>
        <w:t>d</w:t>
      </w:r>
      <w:r w:rsidRPr="005E1307">
        <w:t>er '</w:t>
      </w:r>
      <w:proofErr w:type="spellStart"/>
      <w:r w:rsidRPr="005E1307">
        <w:t>Fremden</w:t>
      </w:r>
      <w:proofErr w:type="spellEnd"/>
      <w:r w:rsidRPr="005E1307">
        <w:t xml:space="preserve"> Frau' in Prov 7 in </w:t>
      </w:r>
      <w:proofErr w:type="spellStart"/>
      <w:r>
        <w:t>i</w:t>
      </w:r>
      <w:r w:rsidRPr="005E1307">
        <w:t>hrem</w:t>
      </w:r>
      <w:proofErr w:type="spellEnd"/>
      <w:r w:rsidRPr="005E1307">
        <w:t xml:space="preserve"> </w:t>
      </w:r>
      <w:proofErr w:type="spellStart"/>
      <w:r>
        <w:t>h</w:t>
      </w:r>
      <w:r w:rsidRPr="005E1307">
        <w:t>istorischen</w:t>
      </w:r>
      <w:proofErr w:type="spellEnd"/>
      <w:r w:rsidRPr="005E1307">
        <w:t xml:space="preserve"> </w:t>
      </w:r>
      <w:proofErr w:type="spellStart"/>
      <w:r w:rsidRPr="005E1307">
        <w:t>Kontext</w:t>
      </w:r>
      <w:proofErr w:type="spellEnd"/>
      <w:r w:rsidR="0080225E">
        <w:t>”</w:t>
      </w:r>
      <w:r w:rsidR="00E344EF">
        <w:t xml:space="preserve">, in </w:t>
      </w:r>
      <w:r w:rsidRPr="00784124">
        <w:rPr>
          <w:i/>
        </w:rPr>
        <w:t xml:space="preserve">Von </w:t>
      </w:r>
      <w:r>
        <w:rPr>
          <w:i/>
        </w:rPr>
        <w:t>d</w:t>
      </w:r>
      <w:r w:rsidRPr="00784124">
        <w:rPr>
          <w:i/>
        </w:rPr>
        <w:t xml:space="preserve">er Wurzel </w:t>
      </w:r>
      <w:proofErr w:type="spellStart"/>
      <w:r>
        <w:rPr>
          <w:i/>
        </w:rPr>
        <w:t>g</w:t>
      </w:r>
      <w:r w:rsidRPr="00784124">
        <w:rPr>
          <w:i/>
        </w:rPr>
        <w:t>etragen</w:t>
      </w:r>
      <w:proofErr w:type="spellEnd"/>
      <w:r w:rsidRPr="00784124">
        <w:rPr>
          <w:i/>
        </w:rPr>
        <w:t xml:space="preserve">: </w:t>
      </w:r>
      <w:proofErr w:type="spellStart"/>
      <w:r>
        <w:rPr>
          <w:i/>
        </w:rPr>
        <w:t>c</w:t>
      </w:r>
      <w:r w:rsidRPr="00784124">
        <w:rPr>
          <w:i/>
        </w:rPr>
        <w:t>hristlich-</w:t>
      </w:r>
      <w:r>
        <w:rPr>
          <w:i/>
        </w:rPr>
        <w:t>f</w:t>
      </w:r>
      <w:r w:rsidRPr="00784124">
        <w:rPr>
          <w:i/>
        </w:rPr>
        <w:t>eministische</w:t>
      </w:r>
      <w:proofErr w:type="spellEnd"/>
      <w:r w:rsidRPr="00784124">
        <w:rPr>
          <w:i/>
        </w:rPr>
        <w:t xml:space="preserve"> </w:t>
      </w:r>
      <w:proofErr w:type="spellStart"/>
      <w:r w:rsidRPr="00784124">
        <w:rPr>
          <w:i/>
        </w:rPr>
        <w:t>Exegese</w:t>
      </w:r>
      <w:proofErr w:type="spellEnd"/>
      <w:r w:rsidRPr="00784124">
        <w:rPr>
          <w:i/>
        </w:rPr>
        <w:t xml:space="preserve"> in </w:t>
      </w:r>
      <w:proofErr w:type="spellStart"/>
      <w:r>
        <w:rPr>
          <w:i/>
        </w:rPr>
        <w:t>a</w:t>
      </w:r>
      <w:r w:rsidRPr="00784124">
        <w:rPr>
          <w:i/>
        </w:rPr>
        <w:t>useinandersetzung</w:t>
      </w:r>
      <w:proofErr w:type="spellEnd"/>
      <w:r w:rsidRPr="00784124">
        <w:rPr>
          <w:i/>
        </w:rPr>
        <w:t xml:space="preserve"> </w:t>
      </w:r>
      <w:proofErr w:type="spellStart"/>
      <w:r>
        <w:rPr>
          <w:i/>
        </w:rPr>
        <w:t>m</w:t>
      </w:r>
      <w:r w:rsidRPr="00784124">
        <w:rPr>
          <w:i/>
        </w:rPr>
        <w:t>it</w:t>
      </w:r>
      <w:proofErr w:type="spellEnd"/>
      <w:r w:rsidRPr="00784124">
        <w:rPr>
          <w:i/>
        </w:rPr>
        <w:t xml:space="preserve"> </w:t>
      </w:r>
      <w:proofErr w:type="spellStart"/>
      <w:r w:rsidRPr="00784124">
        <w:rPr>
          <w:i/>
        </w:rPr>
        <w:t>Antijudaismus</w:t>
      </w:r>
      <w:proofErr w:type="spellEnd"/>
      <w:r>
        <w:t xml:space="preserve"> (</w:t>
      </w:r>
      <w:proofErr w:type="spellStart"/>
      <w:r w:rsidRPr="005E1307">
        <w:t>Luise</w:t>
      </w:r>
      <w:proofErr w:type="spellEnd"/>
      <w:r w:rsidRPr="005E1307">
        <w:t xml:space="preserve"> </w:t>
      </w:r>
      <w:proofErr w:type="spellStart"/>
      <w:r w:rsidRPr="005E1307">
        <w:t>Schottroff</w:t>
      </w:r>
      <w:proofErr w:type="spellEnd"/>
      <w:r w:rsidRPr="005E1307">
        <w:t xml:space="preserve"> and Marie-</w:t>
      </w:r>
      <w:proofErr w:type="spellStart"/>
      <w:r w:rsidRPr="005E1307">
        <w:t>Theres</w:t>
      </w:r>
      <w:proofErr w:type="spellEnd"/>
      <w:r w:rsidRPr="005E1307">
        <w:t xml:space="preserve"> Wacker</w:t>
      </w:r>
      <w:r w:rsidR="00FE17A0">
        <w:t xml:space="preserve"> (eds.)</w:t>
      </w:r>
      <w:r>
        <w:t>;</w:t>
      </w:r>
      <w:r w:rsidRPr="005E1307">
        <w:t xml:space="preserve"> </w:t>
      </w:r>
      <w:smartTag w:uri="urn:schemas-microsoft-com:office:smarttags" w:element="place">
        <w:smartTag w:uri="urn:schemas-microsoft-com:office:smarttags" w:element="State">
          <w:r w:rsidRPr="005E1307">
            <w:t>New York</w:t>
          </w:r>
        </w:smartTag>
      </w:smartTag>
      <w:r w:rsidRPr="005E1307">
        <w:t xml:space="preserve">: </w:t>
      </w:r>
      <w:r w:rsidR="00315FF6">
        <w:t>E.J.</w:t>
      </w:r>
      <w:r w:rsidRPr="005E1307">
        <w:t xml:space="preserve"> Brill, 1996</w:t>
      </w:r>
      <w:r>
        <w:t>)</w:t>
      </w:r>
      <w:r w:rsidRPr="005E1307">
        <w:t xml:space="preserve"> </w:t>
      </w:r>
      <w:r w:rsidRPr="008366DF">
        <w:t>179-</w:t>
      </w:r>
      <w:r w:rsidR="00244933">
        <w:t>1</w:t>
      </w:r>
      <w:r w:rsidRPr="008366DF">
        <w:t>98.</w:t>
      </w:r>
    </w:p>
    <w:p w14:paraId="0C18F1D8" w14:textId="77777777" w:rsidR="006B377E" w:rsidRPr="008366DF" w:rsidRDefault="006B377E" w:rsidP="006B377E">
      <w:pPr>
        <w:widowControl w:val="0"/>
        <w:autoSpaceDE w:val="0"/>
        <w:autoSpaceDN w:val="0"/>
        <w:adjustRightInd w:val="0"/>
        <w:ind w:left="720" w:hanging="720"/>
      </w:pPr>
    </w:p>
    <w:p w14:paraId="340295E1" w14:textId="77777777" w:rsidR="006B377E" w:rsidRPr="005E1307" w:rsidRDefault="006B377E" w:rsidP="006B377E">
      <w:pPr>
        <w:widowControl w:val="0"/>
        <w:autoSpaceDE w:val="0"/>
        <w:autoSpaceDN w:val="0"/>
        <w:adjustRightInd w:val="0"/>
        <w:ind w:left="720" w:hanging="720"/>
      </w:pPr>
      <w:r w:rsidRPr="005E1307">
        <w:t>Mills, Duane B. The Rights of Women under the Old Testament Law</w:t>
      </w:r>
      <w:r>
        <w:t xml:space="preserve"> (ThM </w:t>
      </w:r>
      <w:r w:rsidR="00B150FA">
        <w:t>thesis;</w:t>
      </w:r>
      <w:r>
        <w:t xml:space="preserve"> Dallas Theological Seminary, </w:t>
      </w:r>
      <w:r w:rsidRPr="005E1307">
        <w:t>1982</w:t>
      </w:r>
      <w:r w:rsidR="00C66390">
        <w:t>).</w:t>
      </w:r>
      <w:r w:rsidRPr="005E1307">
        <w:br/>
      </w:r>
    </w:p>
    <w:p w14:paraId="623CAB3C" w14:textId="77777777" w:rsidR="006B377E" w:rsidRDefault="006B377E" w:rsidP="00A62D66">
      <w:pPr>
        <w:widowControl w:val="0"/>
        <w:autoSpaceDE w:val="0"/>
        <w:autoSpaceDN w:val="0"/>
        <w:adjustRightInd w:val="0"/>
        <w:spacing w:after="240"/>
        <w:ind w:left="720" w:hanging="720"/>
      </w:pPr>
      <w:r w:rsidRPr="005E1307">
        <w:t xml:space="preserve">Nathanson, Barbara. </w:t>
      </w:r>
      <w:r w:rsidR="0080225E">
        <w:t>“</w:t>
      </w:r>
      <w:r w:rsidRPr="005E1307">
        <w:t>Reflections on the Silent Woman of Ancient Judaism and Her Pagan Roman Counterpart</w:t>
      </w:r>
      <w:r w:rsidR="0080225E">
        <w:t>”</w:t>
      </w:r>
      <w:r w:rsidR="00E344EF">
        <w:t xml:space="preserve">, in </w:t>
      </w:r>
      <w:r w:rsidRPr="00513505">
        <w:rPr>
          <w:i/>
        </w:rPr>
        <w:t>The Listening Heart</w:t>
      </w:r>
      <w:r>
        <w:t xml:space="preserve"> </w:t>
      </w:r>
      <w:r w:rsidRPr="001267F8">
        <w:t>(</w:t>
      </w:r>
      <w:r w:rsidR="00A62D66" w:rsidRPr="001267F8">
        <w:t>Journal for the Study of the Old Testament</w:t>
      </w:r>
      <w:r w:rsidR="00A62D66">
        <w:t xml:space="preserve"> </w:t>
      </w:r>
      <w:r w:rsidR="00476CB7">
        <w:t>Supplement</w:t>
      </w:r>
      <w:r w:rsidR="00A62D66">
        <w:t xml:space="preserve"> </w:t>
      </w:r>
      <w:r w:rsidR="00A62D66" w:rsidRPr="005E1307">
        <w:t>58</w:t>
      </w:r>
      <w:r w:rsidR="00A62D66">
        <w:t xml:space="preserve">; </w:t>
      </w:r>
      <w:r w:rsidRPr="001267F8">
        <w:t xml:space="preserve">Kenneth </w:t>
      </w:r>
      <w:proofErr w:type="spellStart"/>
      <w:r w:rsidRPr="001267F8">
        <w:t>Hoglund</w:t>
      </w:r>
      <w:proofErr w:type="spellEnd"/>
      <w:r w:rsidR="00634994" w:rsidRPr="001267F8">
        <w:t xml:space="preserve"> </w:t>
      </w:r>
      <w:r w:rsidR="00A325C0" w:rsidRPr="001267F8">
        <w:t>et al.</w:t>
      </w:r>
      <w:r w:rsidR="00FE17A0" w:rsidRPr="001267F8">
        <w:t xml:space="preserve"> (eds.)</w:t>
      </w:r>
      <w:r w:rsidRPr="001267F8">
        <w:t xml:space="preserve">; </w:t>
      </w:r>
      <w:r w:rsidRPr="005E1307">
        <w:t>Sheffield:</w:t>
      </w:r>
      <w:r>
        <w:t xml:space="preserve"> </w:t>
      </w:r>
      <w:smartTag w:uri="urn:schemas-microsoft-com:office:smarttags" w:element="place">
        <w:r>
          <w:t>Sheffield</w:t>
        </w:r>
      </w:smartTag>
      <w:r>
        <w:t xml:space="preserve"> Academic Press, </w:t>
      </w:r>
      <w:r w:rsidRPr="005E1307">
        <w:t>1987</w:t>
      </w:r>
      <w:r>
        <w:t>) 259-</w:t>
      </w:r>
      <w:r w:rsidR="00FD2532">
        <w:t>2</w:t>
      </w:r>
      <w:r>
        <w:t>80.</w:t>
      </w:r>
    </w:p>
    <w:p w14:paraId="4C81F61C" w14:textId="77777777" w:rsidR="003F303D" w:rsidRDefault="006B377E" w:rsidP="006B377E">
      <w:pPr>
        <w:widowControl w:val="0"/>
        <w:autoSpaceDE w:val="0"/>
        <w:autoSpaceDN w:val="0"/>
        <w:adjustRightInd w:val="0"/>
        <w:spacing w:after="240"/>
        <w:ind w:left="720" w:hanging="720"/>
      </w:pPr>
      <w:r w:rsidRPr="005E1307">
        <w:t>Newsom, Carol</w:t>
      </w:r>
      <w:r>
        <w:t xml:space="preserve"> A</w:t>
      </w:r>
      <w:r w:rsidRPr="005E1307">
        <w:t xml:space="preserve">. </w:t>
      </w:r>
      <w:r w:rsidR="0080225E">
        <w:t>“</w:t>
      </w:r>
      <w:r w:rsidRPr="005E1307">
        <w:t>Woman and the Discourse of Patriarchal Wisdom: A Study of Proverbs 1-9</w:t>
      </w:r>
      <w:r w:rsidR="0080225E">
        <w:t>”</w:t>
      </w:r>
      <w:r w:rsidR="00E344EF">
        <w:t xml:space="preserve">, in </w:t>
      </w:r>
      <w:r w:rsidRPr="00811924">
        <w:rPr>
          <w:i/>
        </w:rPr>
        <w:t xml:space="preserve">Gender and Difference in Ancient </w:t>
      </w:r>
      <w:smartTag w:uri="urn:schemas-microsoft-com:office:smarttags" w:element="country-region">
        <w:r w:rsidRPr="00811924">
          <w:rPr>
            <w:i/>
          </w:rPr>
          <w:t>Israel</w:t>
        </w:r>
      </w:smartTag>
      <w:r w:rsidRPr="005E1307">
        <w:t xml:space="preserve"> </w:t>
      </w:r>
      <w:r>
        <w:t>(</w:t>
      </w:r>
      <w:r w:rsidRPr="005E1307">
        <w:t>Peggy L. Day</w:t>
      </w:r>
      <w:r w:rsidR="00FE17A0">
        <w:t xml:space="preserve"> (ed.)</w:t>
      </w:r>
      <w:r>
        <w:t>;</w:t>
      </w:r>
      <w:r w:rsidRPr="005E1307">
        <w:t xml:space="preserve"> </w:t>
      </w:r>
      <w:smartTag w:uri="urn:schemas-microsoft-com:office:smarttags" w:element="place">
        <w:smartTag w:uri="urn:schemas-microsoft-com:office:smarttags" w:element="City">
          <w:r w:rsidRPr="005E1307">
            <w:t>Minneapolis</w:t>
          </w:r>
        </w:smartTag>
      </w:smartTag>
      <w:r w:rsidRPr="005E1307">
        <w:t>: Fortress, 1989</w:t>
      </w:r>
      <w:r>
        <w:t xml:space="preserve">) </w:t>
      </w:r>
      <w:r w:rsidR="009A0F35">
        <w:t>142-</w:t>
      </w:r>
      <w:r w:rsidR="00F95666">
        <w:t>1</w:t>
      </w:r>
      <w:r w:rsidR="009A0F35">
        <w:t>60 [reprinted in Beal &amp; Gunn 1997].</w:t>
      </w:r>
    </w:p>
    <w:p w14:paraId="30CB7DCB" w14:textId="77777777" w:rsidR="006B377E" w:rsidRPr="005E1307" w:rsidRDefault="003F303D" w:rsidP="006B377E">
      <w:pPr>
        <w:widowControl w:val="0"/>
        <w:autoSpaceDE w:val="0"/>
        <w:autoSpaceDN w:val="0"/>
        <w:adjustRightInd w:val="0"/>
        <w:spacing w:after="240"/>
        <w:ind w:left="720" w:hanging="720"/>
      </w:pPr>
      <w:r>
        <w:t>--.</w:t>
      </w:r>
      <w:r w:rsidR="00C23DB1">
        <w:t xml:space="preserve"> </w:t>
      </w:r>
      <w:r w:rsidR="0080225E">
        <w:t>“</w:t>
      </w:r>
      <w:r w:rsidRPr="005E1307">
        <w:t>Woman and the Discourse of Patriarchal Wisdom: A Study of Proverbs 1-9</w:t>
      </w:r>
      <w:r w:rsidR="0080225E">
        <w:t>”</w:t>
      </w:r>
      <w:r>
        <w:t xml:space="preserve">, in </w:t>
      </w:r>
      <w:smartTag w:uri="urn:schemas-microsoft-com:office:smarttags" w:element="place">
        <w:smartTag w:uri="urn:schemas-microsoft-com:office:smarttags" w:element="City">
          <w:r w:rsidR="006B377E" w:rsidRPr="00811924">
            <w:rPr>
              <w:i/>
            </w:rPr>
            <w:t>Reading</w:t>
          </w:r>
        </w:smartTag>
      </w:smartTag>
      <w:r w:rsidR="006B377E" w:rsidRPr="00811924">
        <w:rPr>
          <w:i/>
        </w:rPr>
        <w:t xml:space="preserve"> Bibles, </w:t>
      </w:r>
      <w:r w:rsidR="006B377E">
        <w:rPr>
          <w:i/>
        </w:rPr>
        <w:t>W</w:t>
      </w:r>
      <w:r w:rsidR="006B377E" w:rsidRPr="00811924">
        <w:rPr>
          <w:i/>
        </w:rPr>
        <w:t xml:space="preserve">riting </w:t>
      </w:r>
      <w:r w:rsidR="006B377E">
        <w:rPr>
          <w:i/>
        </w:rPr>
        <w:t>B</w:t>
      </w:r>
      <w:r w:rsidR="006B377E" w:rsidRPr="00811924">
        <w:rPr>
          <w:i/>
        </w:rPr>
        <w:t>odies</w:t>
      </w:r>
      <w:r w:rsidR="00D45702" w:rsidRPr="00784124">
        <w:rPr>
          <w:i/>
        </w:rPr>
        <w:t>: Identity and the Book</w:t>
      </w:r>
      <w:r w:rsidR="00D45702">
        <w:t xml:space="preserve"> (</w:t>
      </w:r>
      <w:r w:rsidR="00D45702" w:rsidRPr="005E1307">
        <w:t xml:space="preserve">Timothy K. Beal and </w:t>
      </w:r>
      <w:r w:rsidR="00D45702" w:rsidRPr="005E1307">
        <w:lastRenderedPageBreak/>
        <w:t>David M.</w:t>
      </w:r>
      <w:r w:rsidR="00D45702">
        <w:t xml:space="preserve"> </w:t>
      </w:r>
      <w:r w:rsidR="00D45702" w:rsidRPr="005E1307">
        <w:t>Gunn</w:t>
      </w:r>
      <w:r w:rsidR="00FE17A0">
        <w:t xml:space="preserve"> (eds.)</w:t>
      </w:r>
      <w:r w:rsidR="00D45702">
        <w:t>;</w:t>
      </w:r>
      <w:r w:rsidR="00D45702" w:rsidRPr="005E1307">
        <w:t xml:space="preserve"> New York: Routledge, 1997</w:t>
      </w:r>
      <w:r w:rsidR="00D45702">
        <w:t>)</w:t>
      </w:r>
      <w:r w:rsidR="006B377E" w:rsidRPr="005E1307">
        <w:t>, 116-31</w:t>
      </w:r>
      <w:r w:rsidR="009A0F35">
        <w:t xml:space="preserve"> [originally Newsom 1997].</w:t>
      </w:r>
    </w:p>
    <w:p w14:paraId="09A5A4A0" w14:textId="77777777" w:rsidR="002E2C68" w:rsidRDefault="002E2C68" w:rsidP="006B377E">
      <w:pPr>
        <w:widowControl w:val="0"/>
        <w:autoSpaceDE w:val="0"/>
        <w:autoSpaceDN w:val="0"/>
        <w:adjustRightInd w:val="0"/>
        <w:spacing w:after="240"/>
        <w:ind w:left="720" w:hanging="720"/>
      </w:pPr>
      <w:proofErr w:type="spellStart"/>
      <w:r>
        <w:t>Nwaoru</w:t>
      </w:r>
      <w:proofErr w:type="spellEnd"/>
      <w:r>
        <w:t xml:space="preserve">, Emmanuel O. </w:t>
      </w:r>
      <w:r w:rsidR="0080225E">
        <w:t>“</w:t>
      </w:r>
      <w:r>
        <w:t>Image of the Woman of Substance in Proverbs 31:10-31 and African Context,</w:t>
      </w:r>
      <w:r w:rsidR="0080225E">
        <w:t>”</w:t>
      </w:r>
      <w:r>
        <w:t xml:space="preserve"> </w:t>
      </w:r>
      <w:proofErr w:type="spellStart"/>
      <w:r w:rsidRPr="00B3415F">
        <w:rPr>
          <w:i/>
        </w:rPr>
        <w:t>Biblische</w:t>
      </w:r>
      <w:proofErr w:type="spellEnd"/>
      <w:r w:rsidRPr="00B3415F">
        <w:rPr>
          <w:i/>
        </w:rPr>
        <w:t xml:space="preserve"> </w:t>
      </w:r>
      <w:proofErr w:type="spellStart"/>
      <w:r w:rsidRPr="00B3415F">
        <w:rPr>
          <w:i/>
        </w:rPr>
        <w:t>Notizen</w:t>
      </w:r>
      <w:proofErr w:type="spellEnd"/>
      <w:r>
        <w:t xml:space="preserve"> 127 (2005) 41-66.</w:t>
      </w:r>
    </w:p>
    <w:p w14:paraId="32A9335E" w14:textId="77777777" w:rsidR="006B377E" w:rsidRPr="005E1307" w:rsidRDefault="006B377E" w:rsidP="006B377E">
      <w:pPr>
        <w:widowControl w:val="0"/>
        <w:autoSpaceDE w:val="0"/>
        <w:autoSpaceDN w:val="0"/>
        <w:adjustRightInd w:val="0"/>
        <w:spacing w:after="240"/>
        <w:ind w:left="720" w:hanging="720"/>
      </w:pPr>
      <w:r w:rsidRPr="005E1307">
        <w:t xml:space="preserve">Parsons, Susan F. </w:t>
      </w:r>
      <w:r w:rsidR="0080225E">
        <w:t>“</w:t>
      </w:r>
      <w:r w:rsidRPr="005E1307">
        <w:t>Wisdom and Natural Law:</w:t>
      </w:r>
      <w:r>
        <w:t xml:space="preserve"> </w:t>
      </w:r>
      <w:r w:rsidRPr="005E1307">
        <w:t>A Christian Feminist Enquiry</w:t>
      </w:r>
      <w:r w:rsidR="0080225E">
        <w:t>”</w:t>
      </w:r>
      <w:r w:rsidR="00E344EF">
        <w:t xml:space="preserve">, in </w:t>
      </w:r>
      <w:r w:rsidR="00AC6727" w:rsidRPr="0058056B">
        <w:rPr>
          <w:i/>
        </w:rPr>
        <w:t>Where Shall Wisdom Be Found?</w:t>
      </w:r>
      <w:r w:rsidR="00AC6727">
        <w:rPr>
          <w:i/>
        </w:rPr>
        <w:t xml:space="preserve"> Wisdom in the Bible, the Church and the Contemporary World</w:t>
      </w:r>
      <w:r w:rsidRPr="005E1307">
        <w:t xml:space="preserve"> </w:t>
      </w:r>
      <w:r>
        <w:t>(</w:t>
      </w:r>
      <w:r w:rsidRPr="005E1307">
        <w:t>Stephen C. Barton</w:t>
      </w:r>
      <w:r w:rsidR="00FE17A0">
        <w:t xml:space="preserve"> (ed.)</w:t>
      </w:r>
      <w:r>
        <w:t>;</w:t>
      </w:r>
      <w:r w:rsidRPr="005E1307">
        <w:t xml:space="preserve"> </w:t>
      </w:r>
      <w:smartTag w:uri="urn:schemas-microsoft-com:office:smarttags" w:element="place">
        <w:smartTag w:uri="urn:schemas-microsoft-com:office:smarttags" w:element="City">
          <w:r w:rsidRPr="005E1307">
            <w:t>Edinburgh</w:t>
          </w:r>
        </w:smartTag>
      </w:smartTag>
      <w:r w:rsidRPr="005E1307">
        <w:t>: T. &amp; T. Clark, 1999</w:t>
      </w:r>
      <w:r>
        <w:t>)</w:t>
      </w:r>
      <w:r w:rsidRPr="005E1307">
        <w:t xml:space="preserve"> 279-</w:t>
      </w:r>
      <w:r w:rsidR="00244933">
        <w:t>2</w:t>
      </w:r>
      <w:r w:rsidRPr="005E1307">
        <w:t>94.</w:t>
      </w:r>
    </w:p>
    <w:p w14:paraId="20245B31" w14:textId="77777777" w:rsidR="006B377E" w:rsidRPr="005E1307" w:rsidRDefault="006B377E" w:rsidP="006B377E">
      <w:pPr>
        <w:widowControl w:val="0"/>
        <w:autoSpaceDE w:val="0"/>
        <w:autoSpaceDN w:val="0"/>
        <w:adjustRightInd w:val="0"/>
        <w:spacing w:after="240"/>
        <w:ind w:left="720" w:hanging="720"/>
      </w:pPr>
      <w:proofErr w:type="spellStart"/>
      <w:r w:rsidRPr="005E1307">
        <w:t>Schaupp</w:t>
      </w:r>
      <w:proofErr w:type="spellEnd"/>
      <w:r w:rsidRPr="005E1307">
        <w:t xml:space="preserve">, Joan P. </w:t>
      </w:r>
      <w:r w:rsidR="0080225E">
        <w:t>“</w:t>
      </w:r>
      <w:r w:rsidRPr="005E1307">
        <w:t>The Feminine Imagery of God in the Hebrew Bible</w:t>
      </w:r>
      <w:r w:rsidR="0080225E">
        <w:t>”</w:t>
      </w:r>
      <w:r>
        <w:t>,</w:t>
      </w:r>
      <w:r w:rsidRPr="005E1307">
        <w:t xml:space="preserve"> </w:t>
      </w:r>
      <w:r w:rsidRPr="00811924">
        <w:rPr>
          <w:i/>
        </w:rPr>
        <w:t>Priscilla Papers</w:t>
      </w:r>
      <w:r>
        <w:t xml:space="preserve"> 14.4 (2000)</w:t>
      </w:r>
      <w:r w:rsidRPr="005E1307">
        <w:t xml:space="preserve"> 18-19.</w:t>
      </w:r>
    </w:p>
    <w:p w14:paraId="2DCB2990" w14:textId="77777777" w:rsidR="006B377E" w:rsidRPr="005E1307" w:rsidRDefault="006B377E" w:rsidP="006B377E">
      <w:pPr>
        <w:widowControl w:val="0"/>
        <w:autoSpaceDE w:val="0"/>
        <w:autoSpaceDN w:val="0"/>
        <w:adjustRightInd w:val="0"/>
        <w:spacing w:after="240"/>
        <w:ind w:left="720" w:hanging="720"/>
      </w:pPr>
      <w:r w:rsidRPr="005E1307">
        <w:t xml:space="preserve">Schmitt, John J. </w:t>
      </w:r>
      <w:r w:rsidR="0080225E">
        <w:t>“</w:t>
      </w:r>
      <w:r w:rsidRPr="005E1307">
        <w:t>You Adulteresses! The Image in James 4:4</w:t>
      </w:r>
      <w:r w:rsidR="0080225E">
        <w:t>”</w:t>
      </w:r>
      <w:r>
        <w:t>,</w:t>
      </w:r>
      <w:r w:rsidRPr="005E1307">
        <w:t xml:space="preserve"> </w:t>
      </w:r>
      <w:r w:rsidRPr="00811924">
        <w:rPr>
          <w:i/>
        </w:rPr>
        <w:t xml:space="preserve">Novum </w:t>
      </w:r>
      <w:proofErr w:type="spellStart"/>
      <w:r w:rsidRPr="00811924">
        <w:rPr>
          <w:i/>
        </w:rPr>
        <w:t>Testamentum</w:t>
      </w:r>
      <w:proofErr w:type="spellEnd"/>
      <w:r>
        <w:t xml:space="preserve"> 28.4 (1986)</w:t>
      </w:r>
      <w:r w:rsidRPr="005E1307">
        <w:t xml:space="preserve"> 327-37.</w:t>
      </w:r>
    </w:p>
    <w:p w14:paraId="66064D15" w14:textId="77777777" w:rsidR="006B377E" w:rsidRDefault="006B377E" w:rsidP="006B377E">
      <w:pPr>
        <w:widowControl w:val="0"/>
        <w:autoSpaceDE w:val="0"/>
        <w:autoSpaceDN w:val="0"/>
        <w:adjustRightInd w:val="0"/>
        <w:ind w:left="720" w:hanging="720"/>
      </w:pPr>
      <w:proofErr w:type="spellStart"/>
      <w:r w:rsidRPr="005E1307">
        <w:t>Speroni</w:t>
      </w:r>
      <w:proofErr w:type="spellEnd"/>
      <w:r w:rsidRPr="005E1307">
        <w:t>, Charles</w:t>
      </w:r>
      <w:r>
        <w:t xml:space="preserve">. </w:t>
      </w:r>
      <w:r w:rsidR="0080225E">
        <w:t>“</w:t>
      </w:r>
      <w:r w:rsidRPr="005E1307">
        <w:t>The Beauties of a Woman (Pt. 2)</w:t>
      </w:r>
      <w:r w:rsidR="0080225E">
        <w:t>”</w:t>
      </w:r>
      <w:r>
        <w:t>,</w:t>
      </w:r>
      <w:r w:rsidRPr="005E1307">
        <w:t xml:space="preserve"> </w:t>
      </w:r>
      <w:proofErr w:type="spellStart"/>
      <w:r w:rsidRPr="00811924">
        <w:rPr>
          <w:i/>
        </w:rPr>
        <w:t>Proverbium</w:t>
      </w:r>
      <w:proofErr w:type="spellEnd"/>
      <w:r w:rsidRPr="005E1307">
        <w:t xml:space="preserve"> 9</w:t>
      </w:r>
      <w:r>
        <w:t xml:space="preserve"> (1967)</w:t>
      </w:r>
      <w:r w:rsidRPr="005E1307">
        <w:t xml:space="preserve"> 216.</w:t>
      </w:r>
    </w:p>
    <w:p w14:paraId="1AC7FB51" w14:textId="77777777" w:rsidR="006B377E" w:rsidRDefault="006B377E" w:rsidP="006B377E">
      <w:pPr>
        <w:widowControl w:val="0"/>
        <w:autoSpaceDE w:val="0"/>
        <w:autoSpaceDN w:val="0"/>
        <w:adjustRightInd w:val="0"/>
        <w:ind w:left="720" w:hanging="720"/>
      </w:pPr>
    </w:p>
    <w:p w14:paraId="0501205B" w14:textId="77777777" w:rsidR="006B377E" w:rsidRPr="005E1307" w:rsidRDefault="005F01F4" w:rsidP="006B377E">
      <w:pPr>
        <w:widowControl w:val="0"/>
        <w:autoSpaceDE w:val="0"/>
        <w:autoSpaceDN w:val="0"/>
        <w:adjustRightInd w:val="0"/>
        <w:ind w:left="720" w:hanging="720"/>
      </w:pPr>
      <w:r>
        <w:t>--.</w:t>
      </w:r>
      <w:r w:rsidR="00551672">
        <w:t xml:space="preserve"> </w:t>
      </w:r>
      <w:r w:rsidR="0080225E">
        <w:t>“</w:t>
      </w:r>
      <w:r w:rsidR="006B377E" w:rsidRPr="005E1307">
        <w:t>The Beauties of a Woman</w:t>
      </w:r>
      <w:r w:rsidR="0080225E">
        <w:t>”</w:t>
      </w:r>
      <w:r w:rsidR="006B377E">
        <w:t>,</w:t>
      </w:r>
      <w:r w:rsidR="006B377E" w:rsidRPr="005E1307">
        <w:t xml:space="preserve"> </w:t>
      </w:r>
      <w:proofErr w:type="spellStart"/>
      <w:r w:rsidR="006B377E" w:rsidRPr="00811924">
        <w:rPr>
          <w:i/>
        </w:rPr>
        <w:t>Proverbium</w:t>
      </w:r>
      <w:proofErr w:type="spellEnd"/>
      <w:r w:rsidR="006B377E" w:rsidRPr="005E1307">
        <w:t xml:space="preserve"> 6</w:t>
      </w:r>
      <w:r w:rsidR="006B377E">
        <w:t xml:space="preserve"> (1966)</w:t>
      </w:r>
      <w:r w:rsidR="006B377E" w:rsidRPr="005E1307">
        <w:t xml:space="preserve"> 139-</w:t>
      </w:r>
      <w:r w:rsidR="00144B4B">
        <w:t>1</w:t>
      </w:r>
      <w:r w:rsidR="006B377E" w:rsidRPr="005E1307">
        <w:t>41.</w:t>
      </w:r>
    </w:p>
    <w:p w14:paraId="1742F2F1" w14:textId="77777777" w:rsidR="006B377E" w:rsidRDefault="006B377E" w:rsidP="006B377E">
      <w:pPr>
        <w:widowControl w:val="0"/>
        <w:autoSpaceDE w:val="0"/>
        <w:autoSpaceDN w:val="0"/>
        <w:adjustRightInd w:val="0"/>
      </w:pPr>
    </w:p>
    <w:p w14:paraId="7E6EBDA5" w14:textId="77777777" w:rsidR="00DD0A18" w:rsidRPr="005E1307" w:rsidRDefault="00DD0A18" w:rsidP="007B736A">
      <w:pPr>
        <w:widowControl w:val="0"/>
        <w:autoSpaceDE w:val="0"/>
        <w:autoSpaceDN w:val="0"/>
        <w:adjustRightInd w:val="0"/>
        <w:spacing w:after="240"/>
        <w:ind w:left="720" w:hanging="720"/>
      </w:pPr>
      <w:proofErr w:type="spellStart"/>
      <w:r w:rsidRPr="00DD0A18">
        <w:t>Szlos</w:t>
      </w:r>
      <w:proofErr w:type="spellEnd"/>
      <w:r w:rsidRPr="00DD0A18">
        <w:t xml:space="preserve">, M. Beth. </w:t>
      </w:r>
      <w:r w:rsidR="0080225E">
        <w:t>“</w:t>
      </w:r>
      <w:r w:rsidRPr="00DD0A18">
        <w:t>Body Parts as Metaphor and the Value of a Cognitive Approach. A Study of the Female Figures in Proverbs via Metaphor</w:t>
      </w:r>
      <w:r w:rsidR="0080225E">
        <w:t>”</w:t>
      </w:r>
      <w:r w:rsidRPr="00DD0A18">
        <w:t>,</w:t>
      </w:r>
      <w:r w:rsidR="001B2193">
        <w:t xml:space="preserve"> </w:t>
      </w:r>
      <w:r w:rsidRPr="00DD0A18">
        <w:t xml:space="preserve">in </w:t>
      </w:r>
      <w:r w:rsidRPr="00DD0A18">
        <w:rPr>
          <w:rStyle w:val="a-size-large1"/>
          <w:rFonts w:ascii="Times New Roman" w:hAnsi="Times New Roman" w:cs="Times New Roman"/>
          <w:i/>
          <w:iCs/>
          <w:color w:val="333333"/>
        </w:rPr>
        <w:t xml:space="preserve">Metaphor in the Hebrew Bible (Bibliotheca </w:t>
      </w:r>
      <w:proofErr w:type="spellStart"/>
      <w:r w:rsidRPr="00DD0A18">
        <w:rPr>
          <w:rStyle w:val="a-size-large1"/>
          <w:rFonts w:ascii="Times New Roman" w:hAnsi="Times New Roman" w:cs="Times New Roman"/>
          <w:i/>
          <w:iCs/>
          <w:color w:val="333333"/>
        </w:rPr>
        <w:t>Ephemeridum</w:t>
      </w:r>
      <w:proofErr w:type="spellEnd"/>
      <w:r w:rsidRPr="00DD0A18">
        <w:rPr>
          <w:rStyle w:val="a-size-large1"/>
          <w:rFonts w:ascii="Times New Roman" w:hAnsi="Times New Roman" w:cs="Times New Roman"/>
          <w:i/>
          <w:iCs/>
          <w:color w:val="333333"/>
        </w:rPr>
        <w:t xml:space="preserve"> </w:t>
      </w:r>
      <w:proofErr w:type="spellStart"/>
      <w:r w:rsidRPr="00DD0A18">
        <w:rPr>
          <w:rStyle w:val="a-size-large1"/>
          <w:rFonts w:ascii="Times New Roman" w:hAnsi="Times New Roman" w:cs="Times New Roman"/>
          <w:i/>
          <w:iCs/>
          <w:color w:val="333333"/>
        </w:rPr>
        <w:t>Theologicarum</w:t>
      </w:r>
      <w:proofErr w:type="spellEnd"/>
      <w:r w:rsidRPr="00DD0A18">
        <w:rPr>
          <w:rStyle w:val="a-size-large1"/>
          <w:rFonts w:ascii="Times New Roman" w:hAnsi="Times New Roman" w:cs="Times New Roman"/>
          <w:i/>
          <w:iCs/>
          <w:color w:val="333333"/>
        </w:rPr>
        <w:t xml:space="preserve"> </w:t>
      </w:r>
      <w:proofErr w:type="spellStart"/>
      <w:r w:rsidRPr="00DD0A18">
        <w:rPr>
          <w:rStyle w:val="a-size-large1"/>
          <w:rFonts w:ascii="Times New Roman" w:hAnsi="Times New Roman" w:cs="Times New Roman"/>
          <w:i/>
          <w:iCs/>
          <w:color w:val="333333"/>
        </w:rPr>
        <w:t>Lovaniensium</w:t>
      </w:r>
      <w:proofErr w:type="spellEnd"/>
      <w:r w:rsidRPr="00DD0A18">
        <w:rPr>
          <w:rStyle w:val="a-size-large1"/>
          <w:rFonts w:ascii="Times New Roman" w:hAnsi="Times New Roman" w:cs="Times New Roman"/>
          <w:i/>
          <w:iCs/>
          <w:color w:val="333333"/>
        </w:rPr>
        <w:t>)</w:t>
      </w:r>
      <w:r w:rsidR="001B2193">
        <w:t xml:space="preserve"> </w:t>
      </w:r>
      <w:r w:rsidR="00F54F28">
        <w:t xml:space="preserve">( P. Van Hecke (ed.); Louvain: </w:t>
      </w:r>
      <w:proofErr w:type="spellStart"/>
      <w:r w:rsidRPr="00DD0A18">
        <w:t>Peeters</w:t>
      </w:r>
      <w:proofErr w:type="spellEnd"/>
      <w:r w:rsidRPr="00DD0A18">
        <w:t>, 2006) 185-195.</w:t>
      </w:r>
    </w:p>
    <w:p w14:paraId="796E68AF" w14:textId="77777777" w:rsidR="004E42F3" w:rsidRDefault="004E42F3" w:rsidP="004E42F3">
      <w:pPr>
        <w:ind w:left="720" w:hanging="720"/>
        <w:rPr>
          <w:bCs/>
        </w:rPr>
      </w:pPr>
      <w:proofErr w:type="spellStart"/>
      <w:r w:rsidRPr="000F5D5C">
        <w:rPr>
          <w:bCs/>
        </w:rPr>
        <w:t>Tolpingrud</w:t>
      </w:r>
      <w:proofErr w:type="spellEnd"/>
      <w:r w:rsidRPr="000F5D5C">
        <w:rPr>
          <w:bCs/>
        </w:rPr>
        <w:t xml:space="preserve">, Amy C. </w:t>
      </w:r>
      <w:r w:rsidR="0080225E">
        <w:rPr>
          <w:bCs/>
        </w:rPr>
        <w:t>“</w:t>
      </w:r>
      <w:r w:rsidRPr="000F5D5C">
        <w:rPr>
          <w:bCs/>
        </w:rPr>
        <w:t>Women and Wisdom</w:t>
      </w:r>
      <w:r w:rsidR="0080225E">
        <w:rPr>
          <w:bCs/>
        </w:rPr>
        <w:t>”</w:t>
      </w:r>
      <w:r w:rsidRPr="000F5D5C">
        <w:rPr>
          <w:bCs/>
        </w:rPr>
        <w:t xml:space="preserve">, </w:t>
      </w:r>
      <w:r w:rsidRPr="00C452C6">
        <w:rPr>
          <w:bCs/>
          <w:i/>
        </w:rPr>
        <w:t>Word and World</w:t>
      </w:r>
      <w:r>
        <w:rPr>
          <w:bCs/>
        </w:rPr>
        <w:t xml:space="preserve"> 7.3 (1987) 292-</w:t>
      </w:r>
      <w:r w:rsidR="00244933">
        <w:rPr>
          <w:bCs/>
        </w:rPr>
        <w:t>2</w:t>
      </w:r>
      <w:r>
        <w:rPr>
          <w:bCs/>
        </w:rPr>
        <w:t>97.</w:t>
      </w:r>
    </w:p>
    <w:p w14:paraId="1BB30A9F" w14:textId="77777777" w:rsidR="004E42F3" w:rsidRDefault="004E42F3" w:rsidP="004E42F3">
      <w:pPr>
        <w:ind w:left="720" w:hanging="720"/>
        <w:rPr>
          <w:bCs/>
        </w:rPr>
      </w:pPr>
    </w:p>
    <w:p w14:paraId="3EAB31C8" w14:textId="77777777" w:rsidR="006B377E" w:rsidRDefault="006B377E" w:rsidP="004E42F3">
      <w:pPr>
        <w:ind w:left="720" w:hanging="720"/>
      </w:pPr>
      <w:r w:rsidRPr="005E1307">
        <w:t xml:space="preserve">Wee, Pan Chou. </w:t>
      </w:r>
      <w:r w:rsidR="0080225E">
        <w:t>“</w:t>
      </w:r>
      <w:r w:rsidRPr="005E1307">
        <w:t>A Tale of Two Women:</w:t>
      </w:r>
      <w:r>
        <w:t xml:space="preserve"> </w:t>
      </w:r>
      <w:r w:rsidRPr="005E1307">
        <w:t>A Study of the Woman Motif in Proverbs 1-9</w:t>
      </w:r>
      <w:r w:rsidR="0080225E">
        <w:t>”</w:t>
      </w:r>
      <w:r>
        <w:t>,</w:t>
      </w:r>
      <w:r w:rsidRPr="005E1307">
        <w:t xml:space="preserve"> </w:t>
      </w:r>
      <w:r w:rsidRPr="00811924">
        <w:rPr>
          <w:i/>
        </w:rPr>
        <w:t>Trinity Theology Journal</w:t>
      </w:r>
      <w:r w:rsidRPr="005E1307">
        <w:t xml:space="preserve"> 8 (1999)</w:t>
      </w:r>
      <w:r>
        <w:t xml:space="preserve"> </w:t>
      </w:r>
      <w:r w:rsidRPr="005E1307">
        <w:t>53-62.</w:t>
      </w:r>
    </w:p>
    <w:p w14:paraId="48A18C17" w14:textId="77777777" w:rsidR="004E42F3" w:rsidRPr="005E1307" w:rsidRDefault="004E42F3" w:rsidP="004E42F3">
      <w:pPr>
        <w:ind w:left="720" w:hanging="720"/>
      </w:pPr>
    </w:p>
    <w:p w14:paraId="78881E4D"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Willett</w:t>
      </w:r>
      <w:proofErr w:type="spellEnd"/>
      <w:r w:rsidRPr="00AA6931">
        <w:rPr>
          <w:lang w:val="es-ES"/>
        </w:rPr>
        <w:t xml:space="preserve">, Elizabeth. </w:t>
      </w:r>
      <w:r w:rsidR="0080225E" w:rsidRPr="00AA6931">
        <w:rPr>
          <w:lang w:val="es-ES"/>
        </w:rPr>
        <w:t>“</w:t>
      </w:r>
      <w:r w:rsidRPr="00AA6931">
        <w:rPr>
          <w:lang w:val="es-ES"/>
        </w:rPr>
        <w:t xml:space="preserve">Dos </w:t>
      </w:r>
      <w:proofErr w:type="spellStart"/>
      <w:r w:rsidRPr="00AA6931">
        <w:rPr>
          <w:lang w:val="es-ES"/>
        </w:rPr>
        <w:t>Imagenes</w:t>
      </w:r>
      <w:proofErr w:type="spellEnd"/>
      <w:r w:rsidRPr="00AA6931">
        <w:rPr>
          <w:lang w:val="es-ES"/>
        </w:rPr>
        <w:t xml:space="preserve"> de la Mujer en el Libro de Proverbios</w:t>
      </w:r>
      <w:r w:rsidR="0080225E" w:rsidRPr="00AA6931">
        <w:rPr>
          <w:lang w:val="es-ES"/>
        </w:rPr>
        <w:t>”</w:t>
      </w:r>
      <w:r w:rsidRPr="00AA6931">
        <w:rPr>
          <w:lang w:val="es-ES"/>
        </w:rPr>
        <w:t xml:space="preserve">, </w:t>
      </w:r>
      <w:proofErr w:type="spellStart"/>
      <w:r w:rsidRPr="00AA6931">
        <w:rPr>
          <w:i/>
          <w:lang w:val="es-ES"/>
        </w:rPr>
        <w:t>Theologika</w:t>
      </w:r>
      <w:proofErr w:type="spellEnd"/>
      <w:r w:rsidRPr="00AA6931">
        <w:rPr>
          <w:lang w:val="es-ES"/>
        </w:rPr>
        <w:t xml:space="preserve"> 12.1 (1997) 16-26 [English </w:t>
      </w:r>
      <w:proofErr w:type="spellStart"/>
      <w:r w:rsidRPr="00AA6931">
        <w:rPr>
          <w:lang w:val="es-ES"/>
        </w:rPr>
        <w:t>abstract</w:t>
      </w:r>
      <w:proofErr w:type="spellEnd"/>
      <w:r w:rsidRPr="00AA6931">
        <w:rPr>
          <w:lang w:val="es-ES"/>
        </w:rPr>
        <w:t>].</w:t>
      </w:r>
    </w:p>
    <w:p w14:paraId="18FF68E9"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Yusuf, Y. K. </w:t>
      </w:r>
      <w:r w:rsidR="0080225E">
        <w:t>“</w:t>
      </w:r>
      <w:r w:rsidRPr="005E1307">
        <w:t>Proverbs and Misogyny</w:t>
      </w:r>
      <w:r w:rsidR="0080225E">
        <w:t>”</w:t>
      </w:r>
      <w:r>
        <w:t xml:space="preserve">, </w:t>
      </w:r>
      <w:r w:rsidRPr="00811924">
        <w:rPr>
          <w:i/>
        </w:rPr>
        <w:t>Working Papers on Language, Gender and Sexism</w:t>
      </w:r>
      <w:r>
        <w:t xml:space="preserve"> 4.2 (1994) 25-45.</w:t>
      </w:r>
      <w:r w:rsidRPr="005E1307">
        <w:rPr>
          <w:color w:val="000000"/>
        </w:rPr>
        <w:t xml:space="preserve"> </w:t>
      </w:r>
    </w:p>
    <w:p w14:paraId="19686CB7" w14:textId="77777777" w:rsidR="006B377E" w:rsidRDefault="006B377E" w:rsidP="006B377E"/>
    <w:p w14:paraId="561F798D" w14:textId="77777777" w:rsidR="006B377E" w:rsidRPr="001217FC" w:rsidRDefault="006B377E" w:rsidP="005154AC">
      <w:pPr>
        <w:rPr>
          <w:b/>
        </w:rPr>
      </w:pPr>
      <w:r>
        <w:rPr>
          <w:b/>
        </w:rPr>
        <w:t>9</w:t>
      </w:r>
      <w:r w:rsidR="005154AC">
        <w:rPr>
          <w:b/>
        </w:rPr>
        <w:t>Z</w:t>
      </w:r>
      <w:r>
        <w:rPr>
          <w:b/>
        </w:rPr>
        <w:tab/>
        <w:t>Word Studies</w:t>
      </w:r>
    </w:p>
    <w:p w14:paraId="10870498" w14:textId="77777777" w:rsidR="006B377E" w:rsidRDefault="006B377E" w:rsidP="006B377E"/>
    <w:p w14:paraId="26C8040D" w14:textId="77777777" w:rsidR="006B377E" w:rsidRPr="00236FFD" w:rsidRDefault="006B377E" w:rsidP="006B377E">
      <w:pPr>
        <w:widowControl w:val="0"/>
        <w:autoSpaceDE w:val="0"/>
        <w:autoSpaceDN w:val="0"/>
        <w:adjustRightInd w:val="0"/>
        <w:ind w:left="720" w:hanging="720"/>
      </w:pPr>
      <w:r w:rsidRPr="00236FFD">
        <w:t>Baird, David A.</w:t>
      </w:r>
      <w:r>
        <w:t xml:space="preserve"> </w:t>
      </w:r>
      <w:r w:rsidRPr="00236FFD">
        <w:t xml:space="preserve">Some Ugaritic </w:t>
      </w:r>
      <w:r w:rsidR="00867883">
        <w:t>c</w:t>
      </w:r>
      <w:r w:rsidRPr="00236FFD">
        <w:t xml:space="preserve">ontributions to the </w:t>
      </w:r>
      <w:r w:rsidR="00867883">
        <w:t>l</w:t>
      </w:r>
      <w:r w:rsidRPr="00236FFD">
        <w:t>exicograph</w:t>
      </w:r>
      <w:r>
        <w:t xml:space="preserve">y of the </w:t>
      </w:r>
      <w:r w:rsidR="00867883">
        <w:t>b</w:t>
      </w:r>
      <w:r>
        <w:t xml:space="preserve">ook of Proverbs (ThM </w:t>
      </w:r>
      <w:r w:rsidR="00B150FA">
        <w:t>thesis;</w:t>
      </w:r>
      <w:r>
        <w:t xml:space="preserve"> Dallas Theological Seminary, 1978</w:t>
      </w:r>
      <w:r w:rsidR="00C66390">
        <w:t>).</w:t>
      </w:r>
    </w:p>
    <w:p w14:paraId="62502F7A" w14:textId="77777777" w:rsidR="006B377E" w:rsidRPr="00236FFD" w:rsidRDefault="006B377E" w:rsidP="006B377E">
      <w:pPr>
        <w:widowControl w:val="0"/>
        <w:autoSpaceDE w:val="0"/>
        <w:autoSpaceDN w:val="0"/>
        <w:adjustRightInd w:val="0"/>
      </w:pPr>
    </w:p>
    <w:p w14:paraId="393A4379" w14:textId="77777777" w:rsidR="006B377E" w:rsidRPr="005E1307" w:rsidRDefault="006B377E" w:rsidP="006B377E">
      <w:pPr>
        <w:widowControl w:val="0"/>
        <w:tabs>
          <w:tab w:val="left" w:pos="1260"/>
        </w:tabs>
        <w:autoSpaceDE w:val="0"/>
        <w:autoSpaceDN w:val="0"/>
        <w:adjustRightInd w:val="0"/>
        <w:ind w:left="720" w:hanging="720"/>
      </w:pPr>
      <w:proofErr w:type="spellStart"/>
      <w:r w:rsidRPr="005E1307">
        <w:t>Bo</w:t>
      </w:r>
      <w:r>
        <w:t>d</w:t>
      </w:r>
      <w:r w:rsidRPr="005E1307">
        <w:t>a</w:t>
      </w:r>
      <w:proofErr w:type="spellEnd"/>
      <w:r w:rsidRPr="005E1307">
        <w:t>, J.J.</w:t>
      </w:r>
      <w:r>
        <w:t xml:space="preserve"> </w:t>
      </w:r>
      <w:r w:rsidR="0080225E">
        <w:t>“</w:t>
      </w:r>
      <w:r w:rsidRPr="005E1307">
        <w:t xml:space="preserve">Words </w:t>
      </w:r>
      <w:proofErr w:type="spellStart"/>
      <w:r w:rsidRPr="005E1307">
        <w:t>andMeanings</w:t>
      </w:r>
      <w:proofErr w:type="spellEnd"/>
      <w:r w:rsidRPr="005E1307">
        <w:t xml:space="preserve">: </w:t>
      </w:r>
      <w:r w:rsidR="00867883" w:rsidRPr="00867883">
        <w:rPr>
          <w:rFonts w:ascii="Bwhebb" w:hAnsi="Bwhebb"/>
          <w:sz w:val="30"/>
          <w:szCs w:val="30"/>
        </w:rPr>
        <w:t>[</w:t>
      </w:r>
      <w:proofErr w:type="spellStart"/>
      <w:r w:rsidRPr="00867883">
        <w:rPr>
          <w:rFonts w:ascii="Bwhebb" w:hAnsi="Bwhebb"/>
          <w:sz w:val="30"/>
          <w:szCs w:val="30"/>
        </w:rPr>
        <w:t>dy</w:t>
      </w:r>
      <w:proofErr w:type="spellEnd"/>
      <w:r w:rsidRPr="005E1307">
        <w:t xml:space="preserve"> in Hebrew Research</w:t>
      </w:r>
      <w:r w:rsidR="0080225E">
        <w:t>”</w:t>
      </w:r>
      <w:r>
        <w:t>,</w:t>
      </w:r>
      <w:r w:rsidRPr="005E1307">
        <w:t xml:space="preserve"> </w:t>
      </w:r>
      <w:r w:rsidRPr="009315F1">
        <w:rPr>
          <w:i/>
        </w:rPr>
        <w:t>Westminster Theological Journal</w:t>
      </w:r>
      <w:r w:rsidRPr="005E1307">
        <w:t>, 57</w:t>
      </w:r>
      <w:r>
        <w:t xml:space="preserve"> (</w:t>
      </w:r>
      <w:r w:rsidRPr="005E1307">
        <w:t>1995</w:t>
      </w:r>
      <w:r>
        <w:t>)</w:t>
      </w:r>
      <w:r w:rsidRPr="005E1307">
        <w:t xml:space="preserve"> 277-</w:t>
      </w:r>
      <w:r w:rsidR="00244933">
        <w:t>2</w:t>
      </w:r>
      <w:r w:rsidRPr="005E1307">
        <w:t>97.</w:t>
      </w:r>
    </w:p>
    <w:p w14:paraId="0B3B3EDE" w14:textId="77777777" w:rsidR="006B377E" w:rsidRPr="005E1307" w:rsidRDefault="006B377E" w:rsidP="006B377E">
      <w:pPr>
        <w:widowControl w:val="0"/>
        <w:autoSpaceDE w:val="0"/>
        <w:autoSpaceDN w:val="0"/>
        <w:adjustRightInd w:val="0"/>
      </w:pPr>
    </w:p>
    <w:p w14:paraId="7AE7902E" w14:textId="77777777" w:rsidR="006B377E" w:rsidRPr="005E1307" w:rsidRDefault="006B377E" w:rsidP="006B377E">
      <w:pPr>
        <w:widowControl w:val="0"/>
        <w:autoSpaceDE w:val="0"/>
        <w:autoSpaceDN w:val="0"/>
        <w:adjustRightInd w:val="0"/>
        <w:ind w:left="720" w:hanging="720"/>
      </w:pPr>
      <w:r w:rsidRPr="005E1307">
        <w:t>Bouffier, Robert J.</w:t>
      </w:r>
      <w:r>
        <w:t xml:space="preserve"> </w:t>
      </w:r>
      <w:r w:rsidR="0080225E">
        <w:t>“</w:t>
      </w:r>
      <w:r w:rsidRPr="005E1307">
        <w:t xml:space="preserve">The </w:t>
      </w:r>
      <w:r w:rsidR="00867883">
        <w:t>‘</w:t>
      </w:r>
      <w:r w:rsidRPr="005E1307">
        <w:t>Heart</w:t>
      </w:r>
      <w:r w:rsidR="00867883">
        <w:t>’</w:t>
      </w:r>
      <w:r w:rsidRPr="005E1307">
        <w:t xml:space="preserve"> in the Proverbs of Solomon</w:t>
      </w:r>
      <w:r w:rsidR="0080225E">
        <w:t>”</w:t>
      </w:r>
      <w:r>
        <w:t>,</w:t>
      </w:r>
      <w:r w:rsidRPr="005E1307">
        <w:t xml:space="preserve"> </w:t>
      </w:r>
      <w:r w:rsidRPr="00811924">
        <w:rPr>
          <w:i/>
        </w:rPr>
        <w:t>Bible Today</w:t>
      </w:r>
      <w:r w:rsidRPr="005E1307">
        <w:t xml:space="preserve"> 52</w:t>
      </w:r>
      <w:r>
        <w:t xml:space="preserve"> (</w:t>
      </w:r>
      <w:r w:rsidRPr="005E1307">
        <w:t>1971</w:t>
      </w:r>
      <w:r>
        <w:t>)</w:t>
      </w:r>
      <w:r w:rsidRPr="005E1307">
        <w:t xml:space="preserve"> 249-</w:t>
      </w:r>
      <w:r w:rsidR="002968DB">
        <w:t>2</w:t>
      </w:r>
      <w:r w:rsidRPr="005E1307">
        <w:t>51.</w:t>
      </w:r>
    </w:p>
    <w:p w14:paraId="20932422" w14:textId="77777777" w:rsidR="006B377E" w:rsidRPr="005E1307" w:rsidRDefault="006B377E" w:rsidP="006B377E">
      <w:pPr>
        <w:widowControl w:val="0"/>
        <w:autoSpaceDE w:val="0"/>
        <w:autoSpaceDN w:val="0"/>
        <w:adjustRightInd w:val="0"/>
        <w:ind w:left="720" w:hanging="720"/>
      </w:pPr>
    </w:p>
    <w:p w14:paraId="47DDE3B9" w14:textId="77777777" w:rsidR="006B377E" w:rsidRPr="005E1307" w:rsidRDefault="006B377E" w:rsidP="006B377E">
      <w:pPr>
        <w:widowControl w:val="0"/>
        <w:autoSpaceDE w:val="0"/>
        <w:autoSpaceDN w:val="0"/>
        <w:adjustRightInd w:val="0"/>
        <w:ind w:left="720" w:hanging="720"/>
      </w:pPr>
      <w:r w:rsidRPr="005E1307">
        <w:t>Boyd, Steven William</w:t>
      </w:r>
      <w:r>
        <w:t xml:space="preserve">. </w:t>
      </w:r>
      <w:r w:rsidRPr="005E1307">
        <w:t xml:space="preserve">The Use of </w:t>
      </w:r>
      <w:proofErr w:type="spellStart"/>
      <w:r w:rsidRPr="005E1307">
        <w:t>Zamam</w:t>
      </w:r>
      <w:proofErr w:type="spellEnd"/>
      <w:r w:rsidRPr="005E1307">
        <w:t xml:space="preserve"> and </w:t>
      </w:r>
      <w:proofErr w:type="spellStart"/>
      <w:r w:rsidRPr="005E1307">
        <w:t>Mezimmah</w:t>
      </w:r>
      <w:proofErr w:type="spellEnd"/>
      <w:r w:rsidRPr="005E1307">
        <w:t xml:space="preserve"> in Proverbs</w:t>
      </w:r>
      <w:r>
        <w:t xml:space="preserve"> (T</w:t>
      </w:r>
      <w:r w:rsidRPr="005E1307">
        <w:t xml:space="preserve">hM </w:t>
      </w:r>
      <w:r w:rsidR="00B150FA">
        <w:t>thesis;</w:t>
      </w:r>
      <w:r w:rsidRPr="005E1307">
        <w:t xml:space="preserve"> Dallas Theological Seminary</w:t>
      </w:r>
      <w:r>
        <w:t xml:space="preserve">, </w:t>
      </w:r>
      <w:r w:rsidRPr="005E1307">
        <w:t>1985</w:t>
      </w:r>
      <w:r w:rsidR="00C66390">
        <w:t>).</w:t>
      </w:r>
    </w:p>
    <w:p w14:paraId="267612F7" w14:textId="77777777" w:rsidR="006B377E" w:rsidRPr="005E1307" w:rsidRDefault="006B377E" w:rsidP="006B377E">
      <w:pPr>
        <w:widowControl w:val="0"/>
        <w:autoSpaceDE w:val="0"/>
        <w:autoSpaceDN w:val="0"/>
        <w:adjustRightInd w:val="0"/>
      </w:pPr>
    </w:p>
    <w:p w14:paraId="1AC250A5" w14:textId="77777777" w:rsidR="006B377E" w:rsidRPr="005E1307" w:rsidRDefault="006B377E" w:rsidP="006B377E">
      <w:pPr>
        <w:widowControl w:val="0"/>
        <w:autoSpaceDE w:val="0"/>
        <w:autoSpaceDN w:val="0"/>
        <w:adjustRightInd w:val="0"/>
        <w:ind w:left="720" w:hanging="720"/>
      </w:pPr>
      <w:proofErr w:type="spellStart"/>
      <w:r w:rsidRPr="005E1307">
        <w:t>Brongers</w:t>
      </w:r>
      <w:proofErr w:type="spellEnd"/>
      <w:r w:rsidRPr="005E1307">
        <w:t xml:space="preserve">, H.A. </w:t>
      </w:r>
      <w:r w:rsidR="0080225E">
        <w:t>“</w:t>
      </w:r>
      <w:r w:rsidRPr="005E1307">
        <w:t xml:space="preserve">Die </w:t>
      </w:r>
      <w:proofErr w:type="spellStart"/>
      <w:r w:rsidRPr="005E1307">
        <w:t>Partikel</w:t>
      </w:r>
      <w:proofErr w:type="spellEnd"/>
      <w:r w:rsidRPr="005E1307">
        <w:t xml:space="preserve"> </w:t>
      </w:r>
      <w:proofErr w:type="spellStart"/>
      <w:r w:rsidRPr="005E1307">
        <w:t>lema</w:t>
      </w:r>
      <w:r w:rsidR="00867883">
        <w:t>‘</w:t>
      </w:r>
      <w:r w:rsidRPr="005E1307">
        <w:t>an</w:t>
      </w:r>
      <w:proofErr w:type="spellEnd"/>
      <w:r w:rsidRPr="005E1307">
        <w:t xml:space="preserve"> in der </w:t>
      </w:r>
      <w:proofErr w:type="spellStart"/>
      <w:r w:rsidRPr="005E1307">
        <w:t>biblisch-hebr</w:t>
      </w:r>
      <w:r>
        <w:t>ä</w:t>
      </w:r>
      <w:r w:rsidRPr="005E1307">
        <w:t>ischen</w:t>
      </w:r>
      <w:proofErr w:type="spellEnd"/>
      <w:r w:rsidRPr="005E1307">
        <w:t xml:space="preserve"> </w:t>
      </w:r>
      <w:proofErr w:type="spellStart"/>
      <w:r w:rsidRPr="005E1307">
        <w:t>Sprache</w:t>
      </w:r>
      <w:proofErr w:type="spellEnd"/>
      <w:r w:rsidR="0080225E">
        <w:t>”</w:t>
      </w:r>
      <w:r>
        <w:t>,</w:t>
      </w:r>
      <w:r w:rsidRPr="005E1307">
        <w:t xml:space="preserve"> </w:t>
      </w:r>
      <w:proofErr w:type="spellStart"/>
      <w:r w:rsidRPr="00811924">
        <w:rPr>
          <w:i/>
        </w:rPr>
        <w:t>Oudtestamentische</w:t>
      </w:r>
      <w:proofErr w:type="spellEnd"/>
      <w:r w:rsidRPr="00811924">
        <w:rPr>
          <w:i/>
        </w:rPr>
        <w:t xml:space="preserve"> </w:t>
      </w:r>
      <w:proofErr w:type="spellStart"/>
      <w:r w:rsidRPr="00811924">
        <w:rPr>
          <w:i/>
        </w:rPr>
        <w:t>Studien</w:t>
      </w:r>
      <w:proofErr w:type="spellEnd"/>
      <w:r w:rsidRPr="005E1307">
        <w:t xml:space="preserve"> 18 (1973) 84-96.</w:t>
      </w:r>
    </w:p>
    <w:p w14:paraId="2B9C8549" w14:textId="77777777" w:rsidR="006B377E" w:rsidRPr="005E1307" w:rsidRDefault="006B377E" w:rsidP="006B377E">
      <w:pPr>
        <w:widowControl w:val="0"/>
        <w:autoSpaceDE w:val="0"/>
        <w:autoSpaceDN w:val="0"/>
        <w:adjustRightInd w:val="0"/>
      </w:pPr>
    </w:p>
    <w:p w14:paraId="2EB215F7" w14:textId="77777777" w:rsidR="006B377E" w:rsidRPr="005E1307" w:rsidRDefault="006B377E" w:rsidP="006B377E">
      <w:pPr>
        <w:widowControl w:val="0"/>
        <w:autoSpaceDE w:val="0"/>
        <w:autoSpaceDN w:val="0"/>
        <w:adjustRightInd w:val="0"/>
        <w:spacing w:after="240"/>
        <w:ind w:left="720" w:hanging="720"/>
      </w:pPr>
      <w:r w:rsidRPr="005E1307">
        <w:t xml:space="preserve">Cox, Dermot. </w:t>
      </w:r>
      <w:r w:rsidR="0080225E">
        <w:t>“</w:t>
      </w:r>
      <w:proofErr w:type="spellStart"/>
      <w:r w:rsidRPr="005E1307">
        <w:t>Sedaqa</w:t>
      </w:r>
      <w:proofErr w:type="spellEnd"/>
      <w:r w:rsidRPr="005E1307">
        <w:t xml:space="preserve"> and </w:t>
      </w:r>
      <w:proofErr w:type="spellStart"/>
      <w:r w:rsidRPr="005E1307">
        <w:t>Mispat</w:t>
      </w:r>
      <w:proofErr w:type="spellEnd"/>
      <w:r w:rsidRPr="005E1307">
        <w:t>:</w:t>
      </w:r>
      <w:r>
        <w:t xml:space="preserve"> </w:t>
      </w:r>
      <w:r w:rsidRPr="005E1307">
        <w:t>The Concept of Righteousness in Later Wisdom</w:t>
      </w:r>
      <w:r w:rsidR="0080225E">
        <w:t>”</w:t>
      </w:r>
      <w:r>
        <w:t>,</w:t>
      </w:r>
      <w:r w:rsidRPr="005E1307">
        <w:t xml:space="preserve"> </w:t>
      </w:r>
      <w:proofErr w:type="spellStart"/>
      <w:r w:rsidRPr="00811924">
        <w:rPr>
          <w:i/>
        </w:rPr>
        <w:t>Studie</w:t>
      </w:r>
      <w:proofErr w:type="spellEnd"/>
      <w:r w:rsidRPr="00811924">
        <w:rPr>
          <w:i/>
        </w:rPr>
        <w:t xml:space="preserve"> </w:t>
      </w:r>
      <w:proofErr w:type="spellStart"/>
      <w:r w:rsidRPr="00811924">
        <w:rPr>
          <w:i/>
        </w:rPr>
        <w:t>Biblici</w:t>
      </w:r>
      <w:proofErr w:type="spellEnd"/>
      <w:r w:rsidRPr="00811924">
        <w:rPr>
          <w:i/>
        </w:rPr>
        <w:t xml:space="preserve"> </w:t>
      </w:r>
      <w:proofErr w:type="spellStart"/>
      <w:r w:rsidRPr="00811924">
        <w:rPr>
          <w:i/>
        </w:rPr>
        <w:t>Franciscani</w:t>
      </w:r>
      <w:proofErr w:type="spellEnd"/>
      <w:r>
        <w:t xml:space="preserve"> 27 (1977)</w:t>
      </w:r>
      <w:r w:rsidRPr="005E1307">
        <w:t xml:space="preserve"> 33-50.</w:t>
      </w:r>
    </w:p>
    <w:p w14:paraId="01017369" w14:textId="77777777" w:rsidR="006B377E" w:rsidRPr="005E1307" w:rsidRDefault="006B377E" w:rsidP="006B377E">
      <w:pPr>
        <w:widowControl w:val="0"/>
        <w:autoSpaceDE w:val="0"/>
        <w:autoSpaceDN w:val="0"/>
        <w:adjustRightInd w:val="0"/>
        <w:spacing w:after="240"/>
        <w:ind w:left="720" w:hanging="720"/>
      </w:pPr>
      <w:r w:rsidRPr="005E1307">
        <w:t xml:space="preserve">Crenshaw, James L. </w:t>
      </w:r>
      <w:r w:rsidR="0080225E">
        <w:t>“</w:t>
      </w:r>
      <w:r w:rsidRPr="005E1307">
        <w:t xml:space="preserve">The expression </w:t>
      </w:r>
      <w:r w:rsidRPr="005F01F4">
        <w:rPr>
          <w:i/>
        </w:rPr>
        <w:t xml:space="preserve">mi </w:t>
      </w:r>
      <w:proofErr w:type="spellStart"/>
      <w:r w:rsidRPr="005F01F4">
        <w:rPr>
          <w:i/>
        </w:rPr>
        <w:t>yodea</w:t>
      </w:r>
      <w:proofErr w:type="spellEnd"/>
      <w:r w:rsidRPr="005F01F4">
        <w:rPr>
          <w:i/>
        </w:rPr>
        <w:t>’</w:t>
      </w:r>
      <w:r w:rsidRPr="005E1307">
        <w:t xml:space="preserve"> in the Hebr</w:t>
      </w:r>
      <w:r>
        <w:t>e</w:t>
      </w:r>
      <w:r w:rsidRPr="005E1307">
        <w:t>w Bible</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36.3 (1986) 274-</w:t>
      </w:r>
      <w:r w:rsidR="00FD2532">
        <w:t>2</w:t>
      </w:r>
      <w:r w:rsidRPr="005E1307">
        <w:t>88. [Prov. 24:22]</w:t>
      </w:r>
    </w:p>
    <w:p w14:paraId="2FB52BFB" w14:textId="77777777" w:rsidR="006B377E" w:rsidRPr="005E1307" w:rsidRDefault="00867883" w:rsidP="006B377E">
      <w:pPr>
        <w:widowControl w:val="0"/>
        <w:autoSpaceDE w:val="0"/>
        <w:autoSpaceDN w:val="0"/>
        <w:adjustRightInd w:val="0"/>
        <w:spacing w:after="240"/>
        <w:ind w:left="720" w:hanging="720"/>
      </w:pPr>
      <w:r>
        <w:t>Driver, G.</w:t>
      </w:r>
      <w:r w:rsidR="006B377E" w:rsidRPr="005E1307">
        <w:t xml:space="preserve">R. </w:t>
      </w:r>
      <w:r w:rsidR="0080225E">
        <w:t>“</w:t>
      </w:r>
      <w:r w:rsidR="006B377E" w:rsidRPr="005E1307">
        <w:t>Studies in the Vocabulary of the Old Testament</w:t>
      </w:r>
      <w:r w:rsidR="0080225E">
        <w:t>”</w:t>
      </w:r>
      <w:r w:rsidR="006B377E">
        <w:t>,</w:t>
      </w:r>
      <w:r w:rsidR="006B377E" w:rsidRPr="005E1307">
        <w:t xml:space="preserve"> </w:t>
      </w:r>
      <w:r w:rsidR="006B377E" w:rsidRPr="00811924">
        <w:rPr>
          <w:i/>
        </w:rPr>
        <w:t>Journal of Theological Studies</w:t>
      </w:r>
      <w:r w:rsidR="006B377E">
        <w:t xml:space="preserve"> 33-34 (1932-33)</w:t>
      </w:r>
      <w:r w:rsidR="006B377E" w:rsidRPr="005E1307">
        <w:t xml:space="preserve"> 38-47.</w:t>
      </w:r>
    </w:p>
    <w:p w14:paraId="546515CC" w14:textId="77777777" w:rsidR="006B377E" w:rsidRPr="005E1307" w:rsidRDefault="005F01F4" w:rsidP="006B377E">
      <w:pPr>
        <w:widowControl w:val="0"/>
        <w:autoSpaceDE w:val="0"/>
        <w:autoSpaceDN w:val="0"/>
        <w:adjustRightInd w:val="0"/>
        <w:spacing w:after="240"/>
        <w:ind w:left="720" w:hanging="720"/>
      </w:pPr>
      <w:r>
        <w:t>--.</w:t>
      </w:r>
      <w:r w:rsidR="00600849" w:rsidRPr="005E1307">
        <w:t xml:space="preserve"> </w:t>
      </w:r>
      <w:r w:rsidR="0080225E">
        <w:t>“</w:t>
      </w:r>
      <w:r w:rsidR="006B377E" w:rsidRPr="005E1307">
        <w:t>Studies in the Vocabulary of the Old Testament</w:t>
      </w:r>
      <w:r w:rsidR="0080225E">
        <w:t>”</w:t>
      </w:r>
      <w:r w:rsidR="006B377E">
        <w:t>,</w:t>
      </w:r>
      <w:r w:rsidR="006B377E" w:rsidRPr="005E1307">
        <w:t xml:space="preserve"> </w:t>
      </w:r>
      <w:r w:rsidR="006B377E" w:rsidRPr="00811924">
        <w:rPr>
          <w:i/>
        </w:rPr>
        <w:t>Journal of Theological Studies</w:t>
      </w:r>
      <w:r w:rsidR="006B377E">
        <w:t xml:space="preserve"> 35-36 (1934-35)</w:t>
      </w:r>
      <w:r w:rsidR="006B377E" w:rsidRPr="005E1307">
        <w:t xml:space="preserve"> 380-</w:t>
      </w:r>
      <w:r w:rsidR="00244933">
        <w:t>3</w:t>
      </w:r>
      <w:r w:rsidR="006B377E" w:rsidRPr="005E1307">
        <w:t>93.</w:t>
      </w:r>
    </w:p>
    <w:p w14:paraId="450221BE"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A Further Cons</w:t>
      </w:r>
      <w:r>
        <w:t>i</w:t>
      </w:r>
      <w:r w:rsidRPr="005E1307">
        <w:t>deration of D. W. Thomas's Theories About Yada'</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t xml:space="preserve"> 46 (1991)</w:t>
      </w:r>
      <w:r w:rsidRPr="005E1307">
        <w:t xml:space="preserve"> 144-</w:t>
      </w:r>
      <w:r w:rsidR="00F95666">
        <w:t>1</w:t>
      </w:r>
      <w:r w:rsidRPr="005E1307">
        <w:t>63.</w:t>
      </w:r>
    </w:p>
    <w:p w14:paraId="7DD54418" w14:textId="77777777" w:rsidR="006B377E" w:rsidRPr="005E1307" w:rsidRDefault="005F01F4" w:rsidP="006B377E">
      <w:pPr>
        <w:widowControl w:val="0"/>
        <w:autoSpaceDE w:val="0"/>
        <w:autoSpaceDN w:val="0"/>
        <w:adjustRightInd w:val="0"/>
        <w:spacing w:after="240"/>
        <w:ind w:left="720" w:hanging="720"/>
      </w:pPr>
      <w:r>
        <w:t>--.</w:t>
      </w:r>
      <w:r w:rsidR="006B377E">
        <w:t xml:space="preserve"> </w:t>
      </w:r>
      <w:r w:rsidR="006B377E" w:rsidRPr="005E1307">
        <w:t>The Root ‘</w:t>
      </w:r>
      <w:proofErr w:type="spellStart"/>
      <w:r w:rsidR="006B377E" w:rsidRPr="005E1307">
        <w:t>asah</w:t>
      </w:r>
      <w:proofErr w:type="spellEnd"/>
      <w:r w:rsidR="006B377E" w:rsidRPr="005E1307">
        <w:t xml:space="preserve"> and Some Uses of ‘</w:t>
      </w:r>
      <w:proofErr w:type="spellStart"/>
      <w:r w:rsidR="006B377E" w:rsidRPr="005E1307">
        <w:t>esa</w:t>
      </w:r>
      <w:proofErr w:type="spellEnd"/>
      <w:r w:rsidR="006B377E" w:rsidRPr="005E1307">
        <w:t xml:space="preserve"> and </w:t>
      </w:r>
      <w:proofErr w:type="spellStart"/>
      <w:r w:rsidR="006B377E" w:rsidRPr="005E1307">
        <w:t>mo’esa</w:t>
      </w:r>
      <w:proofErr w:type="spellEnd"/>
      <w:r w:rsidR="006B377E" w:rsidRPr="005E1307">
        <w:t xml:space="preserve"> in Hebrew</w:t>
      </w:r>
      <w:r w:rsidR="0080225E">
        <w:t>”</w:t>
      </w:r>
      <w:r w:rsidR="00E344EF">
        <w:t xml:space="preserve">, in </w:t>
      </w:r>
      <w:proofErr w:type="spellStart"/>
      <w:r w:rsidR="006B377E" w:rsidRPr="00811924">
        <w:rPr>
          <w:i/>
        </w:rPr>
        <w:t>Outestamentiese</w:t>
      </w:r>
      <w:proofErr w:type="spellEnd"/>
      <w:r w:rsidR="006B377E" w:rsidRPr="00811924">
        <w:rPr>
          <w:i/>
        </w:rPr>
        <w:t xml:space="preserve"> </w:t>
      </w:r>
      <w:proofErr w:type="spellStart"/>
      <w:r w:rsidR="006B377E" w:rsidRPr="00811924">
        <w:rPr>
          <w:i/>
        </w:rPr>
        <w:t>werkgemeenskap</w:t>
      </w:r>
      <w:proofErr w:type="spellEnd"/>
      <w:r w:rsidR="006B377E" w:rsidRPr="00811924">
        <w:rPr>
          <w:i/>
        </w:rPr>
        <w:t xml:space="preserve"> in </w:t>
      </w:r>
      <w:proofErr w:type="spellStart"/>
      <w:r w:rsidR="006B377E" w:rsidRPr="00811924">
        <w:rPr>
          <w:i/>
        </w:rPr>
        <w:t>Suid</w:t>
      </w:r>
      <w:proofErr w:type="spellEnd"/>
      <w:r w:rsidR="006B377E" w:rsidRPr="00811924">
        <w:rPr>
          <w:i/>
        </w:rPr>
        <w:t>-Afrika</w:t>
      </w:r>
      <w:r w:rsidR="006B377E" w:rsidRPr="005E1307">
        <w:t xml:space="preserve"> 15/16 (1972/73), 13-26.</w:t>
      </w:r>
    </w:p>
    <w:p w14:paraId="79A25742" w14:textId="77777777" w:rsidR="006B377E" w:rsidRPr="005E1307" w:rsidRDefault="009A0F35" w:rsidP="006B377E">
      <w:pPr>
        <w:widowControl w:val="0"/>
        <w:autoSpaceDE w:val="0"/>
        <w:autoSpaceDN w:val="0"/>
        <w:adjustRightInd w:val="0"/>
        <w:spacing w:after="240"/>
        <w:ind w:left="720" w:hanging="720"/>
      </w:pPr>
      <w:r>
        <w:t xml:space="preserve">--. </w:t>
      </w:r>
      <w:r w:rsidR="0080225E">
        <w:t>“</w:t>
      </w:r>
      <w:r w:rsidR="006B377E" w:rsidRPr="005E1307">
        <w:t>Thomas’s Theories about yada’</w:t>
      </w:r>
      <w:r w:rsidR="0080225E">
        <w:t>”</w:t>
      </w:r>
      <w:r w:rsidR="006B377E">
        <w:t>,</w:t>
      </w:r>
      <w:r w:rsidR="006B377E" w:rsidRPr="005E1307">
        <w:t xml:space="preserve"> </w:t>
      </w:r>
      <w:proofErr w:type="spellStart"/>
      <w:r w:rsidR="006B377E" w:rsidRPr="009315F1">
        <w:rPr>
          <w:i/>
        </w:rPr>
        <w:t>Vetus</w:t>
      </w:r>
      <w:proofErr w:type="spellEnd"/>
      <w:r w:rsidR="006B377E" w:rsidRPr="009315F1">
        <w:rPr>
          <w:i/>
        </w:rPr>
        <w:t xml:space="preserve"> </w:t>
      </w:r>
      <w:proofErr w:type="spellStart"/>
      <w:r w:rsidR="006B377E" w:rsidRPr="009315F1">
        <w:rPr>
          <w:i/>
        </w:rPr>
        <w:t>Testamentum</w:t>
      </w:r>
      <w:proofErr w:type="spellEnd"/>
      <w:r w:rsidR="006B377E" w:rsidRPr="005E1307">
        <w:t xml:space="preserve"> 41 (1991) 145-</w:t>
      </w:r>
      <w:r w:rsidR="00F95666">
        <w:t>1</w:t>
      </w:r>
      <w:r w:rsidR="006B377E" w:rsidRPr="005E1307">
        <w:t>63.</w:t>
      </w:r>
    </w:p>
    <w:p w14:paraId="63FA79A2" w14:textId="77777777" w:rsidR="006B377E" w:rsidRPr="005E1307" w:rsidRDefault="006B377E" w:rsidP="006B377E">
      <w:pPr>
        <w:widowControl w:val="0"/>
        <w:autoSpaceDE w:val="0"/>
        <w:autoSpaceDN w:val="0"/>
        <w:adjustRightInd w:val="0"/>
        <w:spacing w:after="240"/>
        <w:ind w:left="720" w:hanging="720"/>
      </w:pPr>
      <w:r w:rsidRPr="005E1307">
        <w:t>Estes, Todd K.</w:t>
      </w:r>
      <w:r>
        <w:t xml:space="preserve"> </w:t>
      </w:r>
      <w:r w:rsidR="0080225E">
        <w:t>“</w:t>
      </w:r>
      <w:r w:rsidRPr="005E1307">
        <w:t>Principles of education in the Old Testament with a focus on the word musar</w:t>
      </w:r>
      <w:r w:rsidR="0080225E">
        <w:t>”</w:t>
      </w:r>
      <w:r>
        <w:t xml:space="preserve">, </w:t>
      </w:r>
      <w:r w:rsidRPr="00811924">
        <w:rPr>
          <w:i/>
        </w:rPr>
        <w:t>Faith and Mission</w:t>
      </w:r>
      <w:r w:rsidRPr="005E1307">
        <w:t xml:space="preserve"> 20.1 (2002) 20-30.</w:t>
      </w:r>
      <w:r>
        <w:t xml:space="preserve"> </w:t>
      </w:r>
    </w:p>
    <w:p w14:paraId="1B192308" w14:textId="77777777" w:rsidR="006B377E" w:rsidRPr="005E1307"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Words for Folly</w:t>
      </w:r>
      <w:r w:rsidR="0080225E">
        <w:t>”</w:t>
      </w:r>
      <w:r>
        <w:t>,</w:t>
      </w:r>
      <w:r w:rsidRPr="005E1307">
        <w:t xml:space="preserve"> </w:t>
      </w:r>
      <w:proofErr w:type="spellStart"/>
      <w:r w:rsidRPr="00811924">
        <w:rPr>
          <w:i/>
        </w:rPr>
        <w:t>Zeitschrift</w:t>
      </w:r>
      <w:proofErr w:type="spellEnd"/>
      <w:r w:rsidRPr="00811924">
        <w:rPr>
          <w:i/>
        </w:rPr>
        <w:t xml:space="preserve"> f</w:t>
      </w:r>
      <w:r>
        <w:rPr>
          <w:i/>
        </w:rPr>
        <w:t>ü</w:t>
      </w:r>
      <w:r w:rsidRPr="00811924">
        <w:rPr>
          <w:i/>
        </w:rPr>
        <w:t xml:space="preserve">r </w:t>
      </w:r>
      <w:proofErr w:type="spellStart"/>
      <w:r w:rsidRPr="00811924">
        <w:rPr>
          <w:i/>
        </w:rPr>
        <w:t>Alt</w:t>
      </w:r>
      <w:r w:rsidR="00DC69C4">
        <w:rPr>
          <w:i/>
        </w:rPr>
        <w:t>hebräi</w:t>
      </w:r>
      <w:r w:rsidRPr="00811924">
        <w:rPr>
          <w:i/>
        </w:rPr>
        <w:t>stik</w:t>
      </w:r>
      <w:proofErr w:type="spellEnd"/>
      <w:r w:rsidRPr="005E1307">
        <w:t xml:space="preserve"> 10 (1997) 1-12.</w:t>
      </w:r>
      <w:r>
        <w:t xml:space="preserve"> </w:t>
      </w:r>
    </w:p>
    <w:p w14:paraId="2E61A1F4" w14:textId="77777777" w:rsidR="006B377E" w:rsidRPr="005E1307" w:rsidRDefault="005B13B4" w:rsidP="006B377E">
      <w:pPr>
        <w:widowControl w:val="0"/>
        <w:autoSpaceDE w:val="0"/>
        <w:autoSpaceDN w:val="0"/>
        <w:adjustRightInd w:val="0"/>
        <w:spacing w:after="240"/>
        <w:ind w:left="720" w:hanging="720"/>
      </w:pPr>
      <w:r>
        <w:t>--.</w:t>
      </w:r>
      <w:r w:rsidR="00600849" w:rsidRPr="005E1307">
        <w:t xml:space="preserve"> </w:t>
      </w:r>
      <w:r w:rsidR="0080225E">
        <w:t>“</w:t>
      </w:r>
      <w:r w:rsidR="006B377E" w:rsidRPr="005E1307">
        <w:t>Words for Wisdom</w:t>
      </w:r>
      <w:r w:rsidR="0080225E">
        <w:t>”</w:t>
      </w:r>
      <w:r w:rsidR="006B377E">
        <w:t>,</w:t>
      </w:r>
      <w:r w:rsidR="006B377E" w:rsidRPr="005E1307">
        <w:t xml:space="preserve"> </w:t>
      </w:r>
      <w:proofErr w:type="spellStart"/>
      <w:r w:rsidR="006B377E" w:rsidRPr="00811924">
        <w:rPr>
          <w:i/>
        </w:rPr>
        <w:t>Zeitschrift</w:t>
      </w:r>
      <w:proofErr w:type="spellEnd"/>
      <w:r w:rsidR="006B377E" w:rsidRPr="00811924">
        <w:rPr>
          <w:i/>
        </w:rPr>
        <w:t xml:space="preserve"> f</w:t>
      </w:r>
      <w:r w:rsidR="006B377E">
        <w:rPr>
          <w:i/>
        </w:rPr>
        <w:t>ü</w:t>
      </w:r>
      <w:r w:rsidR="006B377E" w:rsidRPr="00811924">
        <w:rPr>
          <w:i/>
        </w:rPr>
        <w:t xml:space="preserve">r </w:t>
      </w:r>
      <w:proofErr w:type="spellStart"/>
      <w:r w:rsidR="006B377E" w:rsidRPr="00811924">
        <w:rPr>
          <w:i/>
        </w:rPr>
        <w:t>Alt</w:t>
      </w:r>
      <w:r w:rsidR="00DC69C4">
        <w:rPr>
          <w:i/>
        </w:rPr>
        <w:t>hebräi</w:t>
      </w:r>
      <w:r w:rsidR="006B377E" w:rsidRPr="00811924">
        <w:rPr>
          <w:i/>
        </w:rPr>
        <w:t>stik</w:t>
      </w:r>
      <w:proofErr w:type="spellEnd"/>
      <w:r w:rsidR="006B377E" w:rsidRPr="005E1307">
        <w:t xml:space="preserve"> </w:t>
      </w:r>
      <w:r w:rsidR="006B377E">
        <w:t>6</w:t>
      </w:r>
      <w:r w:rsidR="006B377E" w:rsidRPr="005E1307">
        <w:t xml:space="preserve"> (1993)</w:t>
      </w:r>
      <w:r w:rsidR="006B377E">
        <w:t xml:space="preserve"> 149-</w:t>
      </w:r>
      <w:r w:rsidR="00F95666">
        <w:t>1</w:t>
      </w:r>
      <w:r w:rsidR="006B377E">
        <w:t>69</w:t>
      </w:r>
      <w:r w:rsidR="006B377E" w:rsidRPr="005E1307">
        <w:t>.</w:t>
      </w:r>
    </w:p>
    <w:p w14:paraId="728EE262" w14:textId="77777777" w:rsidR="006B377E" w:rsidRDefault="006B377E" w:rsidP="006B377E">
      <w:pPr>
        <w:widowControl w:val="0"/>
        <w:autoSpaceDE w:val="0"/>
        <w:autoSpaceDN w:val="0"/>
        <w:adjustRightInd w:val="0"/>
        <w:ind w:left="720" w:hanging="720"/>
      </w:pPr>
      <w:r w:rsidRPr="005E1307">
        <w:t>Freedman, Leslie R.</w:t>
      </w:r>
      <w:r>
        <w:t xml:space="preserve"> </w:t>
      </w:r>
      <w:r w:rsidR="0080225E">
        <w:t>“</w:t>
      </w:r>
      <w:r w:rsidRPr="005E1307">
        <w:t xml:space="preserve">Biblical Hebrew </w:t>
      </w:r>
      <w:proofErr w:type="spellStart"/>
      <w:r w:rsidRPr="005E1307">
        <w:t>rb</w:t>
      </w:r>
      <w:proofErr w:type="spellEnd"/>
      <w:r w:rsidRPr="005E1307">
        <w:t xml:space="preserve">, ‘to go surety,’ and </w:t>
      </w:r>
      <w:r w:rsidR="00B47CF9">
        <w:t>its</w:t>
      </w:r>
      <w:r w:rsidRPr="005E1307">
        <w:t xml:space="preserve"> Nominal Forms</w:t>
      </w:r>
      <w:r w:rsidR="0080225E">
        <w:t>”</w:t>
      </w:r>
      <w:r>
        <w:t>,</w:t>
      </w:r>
      <w:r w:rsidRPr="005E1307">
        <w:t xml:space="preserve"> </w:t>
      </w:r>
      <w:r w:rsidRPr="00811924">
        <w:rPr>
          <w:i/>
        </w:rPr>
        <w:t>J</w:t>
      </w:r>
      <w:r>
        <w:rPr>
          <w:i/>
        </w:rPr>
        <w:t>ournal of the Ancient Near Eastern Society</w:t>
      </w:r>
      <w:r w:rsidRPr="005E1307">
        <w:t xml:space="preserve"> 19</w:t>
      </w:r>
      <w:r>
        <w:t xml:space="preserve"> (1989)</w:t>
      </w:r>
      <w:r w:rsidRPr="005E1307">
        <w:t xml:space="preserve"> 2</w:t>
      </w:r>
      <w:r>
        <w:t>5-29.</w:t>
      </w:r>
    </w:p>
    <w:p w14:paraId="6E8FB426" w14:textId="77777777" w:rsidR="006B377E" w:rsidRPr="005E1307" w:rsidRDefault="006B377E" w:rsidP="006B377E">
      <w:pPr>
        <w:widowControl w:val="0"/>
        <w:autoSpaceDE w:val="0"/>
        <w:autoSpaceDN w:val="0"/>
        <w:adjustRightInd w:val="0"/>
        <w:ind w:left="720" w:hanging="720"/>
      </w:pPr>
    </w:p>
    <w:p w14:paraId="19FEFB09" w14:textId="77777777" w:rsidR="006B377E" w:rsidRPr="005E1307" w:rsidRDefault="006B377E" w:rsidP="006B377E">
      <w:pPr>
        <w:widowControl w:val="0"/>
        <w:autoSpaceDE w:val="0"/>
        <w:autoSpaceDN w:val="0"/>
        <w:adjustRightInd w:val="0"/>
        <w:spacing w:after="240"/>
        <w:ind w:left="720" w:hanging="720"/>
      </w:pPr>
      <w:proofErr w:type="spellStart"/>
      <w:r w:rsidRPr="005E1307">
        <w:t>Genug</w:t>
      </w:r>
      <w:proofErr w:type="spellEnd"/>
      <w:r w:rsidRPr="005E1307">
        <w:t xml:space="preserve">, John F. </w:t>
      </w:r>
      <w:r w:rsidR="0080225E">
        <w:t>“</w:t>
      </w:r>
      <w:r w:rsidRPr="005E1307">
        <w:t xml:space="preserve">Meaning and Usage of the Term </w:t>
      </w:r>
      <w:proofErr w:type="spellStart"/>
      <w:r>
        <w:rPr>
          <w:rFonts w:ascii="HebrewTh" w:hAnsi="HebrewTh"/>
        </w:rPr>
        <w:t>hywvt</w:t>
      </w:r>
      <w:proofErr w:type="spellEnd"/>
      <w:r w:rsidR="0080225E">
        <w:t>”</w:t>
      </w:r>
      <w:r>
        <w:t>,</w:t>
      </w:r>
      <w:r w:rsidRPr="005E1307">
        <w:t xml:space="preserve"> </w:t>
      </w:r>
      <w:r w:rsidRPr="00811924">
        <w:rPr>
          <w:i/>
        </w:rPr>
        <w:t>Journal of Biblical Literature</w:t>
      </w:r>
      <w:r w:rsidRPr="005E1307">
        <w:t xml:space="preserve"> 30 (1911) 114-22.</w:t>
      </w:r>
    </w:p>
    <w:p w14:paraId="65F14B07" w14:textId="77777777" w:rsidR="006B377E" w:rsidRPr="005E1307" w:rsidRDefault="006B377E" w:rsidP="006B377E">
      <w:pPr>
        <w:widowControl w:val="0"/>
        <w:autoSpaceDE w:val="0"/>
        <w:autoSpaceDN w:val="0"/>
        <w:adjustRightInd w:val="0"/>
        <w:spacing w:after="240"/>
        <w:ind w:left="720" w:hanging="720"/>
      </w:pPr>
      <w:r w:rsidRPr="005E1307">
        <w:t xml:space="preserve">Grimm, </w:t>
      </w:r>
      <w:proofErr w:type="spellStart"/>
      <w:r w:rsidRPr="005E1307">
        <w:t>Kaarl</w:t>
      </w:r>
      <w:proofErr w:type="spellEnd"/>
      <w:r w:rsidRPr="005E1307">
        <w:t xml:space="preserve"> J. </w:t>
      </w:r>
      <w:r w:rsidR="0080225E">
        <w:t>“</w:t>
      </w:r>
      <w:r w:rsidRPr="005E1307">
        <w:t xml:space="preserve">The Meaning and Etymology of the Word </w:t>
      </w:r>
      <w:proofErr w:type="spellStart"/>
      <w:r w:rsidRPr="005E1307">
        <w:t>Tusiyyah</w:t>
      </w:r>
      <w:proofErr w:type="spellEnd"/>
      <w:r w:rsidRPr="005E1307">
        <w:t xml:space="preserve"> in the OT</w:t>
      </w:r>
      <w:r w:rsidR="0080225E">
        <w:t>”</w:t>
      </w:r>
      <w:r>
        <w:t>,</w:t>
      </w:r>
      <w:r w:rsidRPr="005E1307">
        <w:t xml:space="preserve"> </w:t>
      </w:r>
      <w:r w:rsidRPr="00811924">
        <w:rPr>
          <w:i/>
        </w:rPr>
        <w:t>Journal of the American Oriental Society</w:t>
      </w:r>
      <w:r w:rsidRPr="005E1307">
        <w:t xml:space="preserve"> 22 (1901) 35-44.</w:t>
      </w:r>
    </w:p>
    <w:p w14:paraId="74D845AC" w14:textId="77777777" w:rsidR="006B377E" w:rsidRPr="005E1307" w:rsidRDefault="006B377E" w:rsidP="006B377E">
      <w:pPr>
        <w:widowControl w:val="0"/>
        <w:autoSpaceDE w:val="0"/>
        <w:autoSpaceDN w:val="0"/>
        <w:adjustRightInd w:val="0"/>
        <w:spacing w:after="240"/>
        <w:ind w:left="720" w:hanging="720"/>
      </w:pPr>
      <w:proofErr w:type="spellStart"/>
      <w:r w:rsidRPr="005E1307">
        <w:t>Harwerth</w:t>
      </w:r>
      <w:proofErr w:type="spellEnd"/>
      <w:r w:rsidRPr="005E1307">
        <w:t>, Brent</w:t>
      </w:r>
      <w:r w:rsidRPr="005B13B4">
        <w:t xml:space="preserve">. </w:t>
      </w:r>
      <w:proofErr w:type="spellStart"/>
      <w:r w:rsidRPr="005B13B4">
        <w:t>Tamam</w:t>
      </w:r>
      <w:proofErr w:type="spellEnd"/>
      <w:r w:rsidRPr="005B13B4">
        <w:t xml:space="preserve"> 'Integrity' in Wisdom Literature</w:t>
      </w:r>
      <w:r>
        <w:t xml:space="preserve"> (</w:t>
      </w:r>
      <w:r w:rsidRPr="005E1307">
        <w:t>OT Major Field Seminar,</w:t>
      </w:r>
      <w:r>
        <w:t xml:space="preserve"> </w:t>
      </w:r>
      <w:r w:rsidRPr="005E1307">
        <w:t>Grace Theological Seminary, 1989</w:t>
      </w:r>
      <w:r w:rsidR="00C66390">
        <w:t>).</w:t>
      </w:r>
    </w:p>
    <w:p w14:paraId="27F5DA89" w14:textId="77777777" w:rsidR="006B377E" w:rsidRPr="005E1307" w:rsidRDefault="006B377E" w:rsidP="006B377E">
      <w:pPr>
        <w:widowControl w:val="0"/>
        <w:autoSpaceDE w:val="0"/>
        <w:autoSpaceDN w:val="0"/>
        <w:adjustRightInd w:val="0"/>
        <w:spacing w:after="240"/>
        <w:ind w:left="720" w:hanging="720"/>
      </w:pPr>
      <w:proofErr w:type="spellStart"/>
      <w:r w:rsidRPr="005E1307">
        <w:t>Heltzer</w:t>
      </w:r>
      <w:proofErr w:type="spellEnd"/>
      <w:r w:rsidRPr="005E1307">
        <w:t xml:space="preserve">, Michael. </w:t>
      </w:r>
      <w:r w:rsidR="0080225E">
        <w:t>“</w:t>
      </w:r>
      <w:r w:rsidRPr="005E1307">
        <w:t xml:space="preserve">The Root </w:t>
      </w:r>
      <w:proofErr w:type="spellStart"/>
      <w:r w:rsidRPr="005E1307">
        <w:t>Tmk</w:t>
      </w:r>
      <w:proofErr w:type="spellEnd"/>
      <w:r w:rsidRPr="005E1307">
        <w:t xml:space="preserve"> in Ammonite, Phoenician, and Hebrew</w:t>
      </w:r>
      <w:r w:rsidR="0080225E">
        <w:t>”</w:t>
      </w:r>
      <w:r>
        <w:t>,</w:t>
      </w:r>
      <w:r w:rsidRPr="005E1307">
        <w:t xml:space="preserve"> </w:t>
      </w:r>
      <w:proofErr w:type="spellStart"/>
      <w:r w:rsidRPr="00811924">
        <w:rPr>
          <w:i/>
        </w:rPr>
        <w:t>Zeitschrift</w:t>
      </w:r>
      <w:proofErr w:type="spellEnd"/>
      <w:r w:rsidRPr="00811924">
        <w:rPr>
          <w:i/>
        </w:rPr>
        <w:t xml:space="preserve"> f</w:t>
      </w:r>
      <w:r>
        <w:rPr>
          <w:i/>
        </w:rPr>
        <w:t>ü</w:t>
      </w:r>
      <w:r w:rsidRPr="00811924">
        <w:rPr>
          <w:i/>
        </w:rPr>
        <w:t xml:space="preserve">r </w:t>
      </w:r>
      <w:proofErr w:type="spellStart"/>
      <w:r w:rsidRPr="00811924">
        <w:rPr>
          <w:i/>
        </w:rPr>
        <w:t>Alt</w:t>
      </w:r>
      <w:r w:rsidR="00DC69C4">
        <w:rPr>
          <w:i/>
        </w:rPr>
        <w:t>hebräi</w:t>
      </w:r>
      <w:r w:rsidRPr="00811924">
        <w:rPr>
          <w:i/>
        </w:rPr>
        <w:t>stik</w:t>
      </w:r>
      <w:proofErr w:type="spellEnd"/>
      <w:r>
        <w:t xml:space="preserve"> 8.2 (1995)</w:t>
      </w:r>
      <w:r w:rsidRPr="005E1307">
        <w:t xml:space="preserve"> 140-</w:t>
      </w:r>
      <w:r w:rsidR="00144B4B">
        <w:t>1</w:t>
      </w:r>
      <w:r w:rsidRPr="005E1307">
        <w:t>43.</w:t>
      </w:r>
    </w:p>
    <w:p w14:paraId="1DCD87C6" w14:textId="77777777" w:rsidR="006B377E" w:rsidRPr="005E1307" w:rsidRDefault="006B377E" w:rsidP="006B377E">
      <w:pPr>
        <w:widowControl w:val="0"/>
        <w:autoSpaceDE w:val="0"/>
        <w:autoSpaceDN w:val="0"/>
        <w:adjustRightInd w:val="0"/>
        <w:spacing w:after="240"/>
        <w:ind w:left="720" w:hanging="720"/>
      </w:pPr>
      <w:r w:rsidRPr="005E1307">
        <w:lastRenderedPageBreak/>
        <w:t>Irwin, J.R. The Revelation of '</w:t>
      </w:r>
      <w:proofErr w:type="spellStart"/>
      <w:r w:rsidRPr="005E1307">
        <w:t>Esa</w:t>
      </w:r>
      <w:proofErr w:type="spellEnd"/>
      <w:r w:rsidRPr="005E1307">
        <w:t xml:space="preserve"> in the Old Testament</w:t>
      </w:r>
      <w:r>
        <w:t xml:space="preserve"> (</w:t>
      </w:r>
      <w:r w:rsidR="006A2F96">
        <w:t>Ph.D.</w:t>
      </w:r>
      <w:r w:rsidRPr="005E1307">
        <w:t xml:space="preserve"> </w:t>
      </w:r>
      <w:r w:rsidR="00B150FA">
        <w:t>dissertation;</w:t>
      </w:r>
      <w:r w:rsidRPr="005E1307">
        <w:t xml:space="preserve"> Drew University, 1965</w:t>
      </w:r>
      <w:r w:rsidR="00C66390">
        <w:t>).</w:t>
      </w:r>
    </w:p>
    <w:p w14:paraId="70DE6DC6" w14:textId="77777777" w:rsidR="006B377E" w:rsidRPr="005E1307" w:rsidRDefault="006B377E" w:rsidP="006B377E">
      <w:pPr>
        <w:widowControl w:val="0"/>
        <w:autoSpaceDE w:val="0"/>
        <w:autoSpaceDN w:val="0"/>
        <w:adjustRightInd w:val="0"/>
        <w:spacing w:after="240"/>
        <w:ind w:left="720" w:hanging="720"/>
      </w:pPr>
      <w:r w:rsidRPr="005E1307">
        <w:t>Johnstone, William.</w:t>
      </w:r>
      <w:r>
        <w:t xml:space="preserve"> </w:t>
      </w:r>
      <w:r w:rsidR="0080225E">
        <w:t>“</w:t>
      </w:r>
      <w:r w:rsidRPr="005E1307">
        <w:t>YD’ II, ‘Be Humbled, Humiliated’?</w:t>
      </w:r>
      <w:r w:rsidR="0080225E">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41.1 (1991) 49-62.</w:t>
      </w:r>
    </w:p>
    <w:p w14:paraId="202643A3" w14:textId="77777777" w:rsidR="006B377E" w:rsidRPr="005E1307" w:rsidRDefault="006B377E" w:rsidP="006B377E">
      <w:pPr>
        <w:widowControl w:val="0"/>
        <w:autoSpaceDE w:val="0"/>
        <w:autoSpaceDN w:val="0"/>
        <w:adjustRightInd w:val="0"/>
        <w:spacing w:after="240"/>
        <w:ind w:left="720" w:hanging="720"/>
      </w:pPr>
      <w:r w:rsidRPr="005E1307">
        <w:t xml:space="preserve">Lundberg, George. </w:t>
      </w:r>
      <w:r w:rsidR="0080225E">
        <w:t>“</w:t>
      </w:r>
      <w:r w:rsidRPr="005E1307">
        <w:t>The Semantics of Proverbs</w:t>
      </w:r>
      <w:r w:rsidR="0080225E">
        <w:t>”</w:t>
      </w:r>
      <w:r>
        <w:t>,</w:t>
      </w:r>
      <w:r w:rsidRPr="005E1307">
        <w:t xml:space="preserve"> </w:t>
      </w:r>
      <w:r w:rsidRPr="00811924">
        <w:rPr>
          <w:i/>
        </w:rPr>
        <w:t xml:space="preserve">ETC: A Review of General Semantics </w:t>
      </w:r>
      <w:r>
        <w:t>15 (1958)</w:t>
      </w:r>
      <w:r w:rsidRPr="005E1307">
        <w:t xml:space="preserve"> 215-</w:t>
      </w:r>
      <w:r w:rsidR="002C19F5">
        <w:t>2</w:t>
      </w:r>
      <w:r w:rsidRPr="005E1307">
        <w:t>17.</w:t>
      </w:r>
    </w:p>
    <w:p w14:paraId="76FD7DAF" w14:textId="77777777" w:rsidR="006B377E" w:rsidRPr="005E1307" w:rsidRDefault="006B377E" w:rsidP="003125DD">
      <w:pPr>
        <w:widowControl w:val="0"/>
        <w:autoSpaceDE w:val="0"/>
        <w:autoSpaceDN w:val="0"/>
        <w:adjustRightInd w:val="0"/>
        <w:spacing w:after="240"/>
        <w:ind w:left="720" w:hanging="720"/>
      </w:pPr>
      <w:r w:rsidRPr="005E1307">
        <w:t xml:space="preserve">Mitchell, Christopher. </w:t>
      </w:r>
      <w:r w:rsidRPr="00811924">
        <w:rPr>
          <w:i/>
        </w:rPr>
        <w:t xml:space="preserve">The Meaning of </w:t>
      </w:r>
      <w:proofErr w:type="spellStart"/>
      <w:r>
        <w:rPr>
          <w:i/>
        </w:rPr>
        <w:t>b</w:t>
      </w:r>
      <w:r w:rsidRPr="00811924">
        <w:rPr>
          <w:i/>
        </w:rPr>
        <w:t>rk</w:t>
      </w:r>
      <w:proofErr w:type="spellEnd"/>
      <w:r w:rsidRPr="00811924">
        <w:rPr>
          <w:i/>
        </w:rPr>
        <w:t xml:space="preserve"> </w:t>
      </w:r>
      <w:r w:rsidR="0080225E">
        <w:rPr>
          <w:i/>
        </w:rPr>
        <w:t>“</w:t>
      </w:r>
      <w:r w:rsidRPr="00811924">
        <w:rPr>
          <w:i/>
        </w:rPr>
        <w:t xml:space="preserve">to </w:t>
      </w:r>
      <w:r>
        <w:rPr>
          <w:i/>
        </w:rPr>
        <w:t>b</w:t>
      </w:r>
      <w:r w:rsidRPr="00811924">
        <w:rPr>
          <w:i/>
        </w:rPr>
        <w:t>less</w:t>
      </w:r>
      <w:r w:rsidR="0080225E">
        <w:rPr>
          <w:i/>
        </w:rPr>
        <w:t>”</w:t>
      </w:r>
      <w:r w:rsidRPr="00811924">
        <w:rPr>
          <w:i/>
        </w:rPr>
        <w:t xml:space="preserve"> in the O</w:t>
      </w:r>
      <w:r>
        <w:rPr>
          <w:i/>
        </w:rPr>
        <w:t>T</w:t>
      </w:r>
      <w:r>
        <w:t xml:space="preserve"> (</w:t>
      </w:r>
      <w:r w:rsidRPr="00867883">
        <w:t>SBL Dissertations Series</w:t>
      </w:r>
      <w:r w:rsidRPr="005E1307">
        <w:t xml:space="preserve"> 95</w:t>
      </w:r>
      <w:r>
        <w:t>;</w:t>
      </w:r>
      <w:r w:rsidRPr="005E1307">
        <w:t xml:space="preserve"> Atlanta: Scholars, 1987</w:t>
      </w:r>
      <w:r w:rsidR="00C66390">
        <w:t>).</w:t>
      </w:r>
    </w:p>
    <w:p w14:paraId="75CB88A0" w14:textId="77777777" w:rsidR="006B377E" w:rsidRDefault="006B377E" w:rsidP="006B377E">
      <w:pPr>
        <w:widowControl w:val="0"/>
        <w:autoSpaceDE w:val="0"/>
        <w:autoSpaceDN w:val="0"/>
        <w:adjustRightInd w:val="0"/>
        <w:spacing w:after="240"/>
        <w:ind w:left="720" w:hanging="720"/>
      </w:pPr>
      <w:r w:rsidRPr="005E1307">
        <w:t>Phillips, Anthony.</w:t>
      </w:r>
      <w:r>
        <w:t xml:space="preserve"> </w:t>
      </w:r>
      <w:r w:rsidR="0080225E">
        <w:t>“</w:t>
      </w:r>
      <w:r w:rsidRPr="005E1307">
        <w:t>NEBALAH—A Term for Serious Disorderly and Unruly Conduct</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25 (1975) 237-</w:t>
      </w:r>
      <w:r w:rsidR="00144B4B">
        <w:t>2</w:t>
      </w:r>
      <w:r w:rsidRPr="005E1307">
        <w:t>42.</w:t>
      </w:r>
    </w:p>
    <w:p w14:paraId="1C454B40" w14:textId="77777777" w:rsidR="006B377E" w:rsidRPr="005E1307" w:rsidRDefault="006B377E" w:rsidP="006B377E">
      <w:pPr>
        <w:widowControl w:val="0"/>
        <w:autoSpaceDE w:val="0"/>
        <w:autoSpaceDN w:val="0"/>
        <w:adjustRightInd w:val="0"/>
        <w:spacing w:after="240"/>
        <w:ind w:left="720" w:hanging="720"/>
      </w:pPr>
      <w:r w:rsidRPr="005E1307">
        <w:t xml:space="preserve">Richards, K. A Form and </w:t>
      </w:r>
      <w:proofErr w:type="spellStart"/>
      <w:r w:rsidRPr="005E1307">
        <w:t>Traditio</w:t>
      </w:r>
      <w:proofErr w:type="spellEnd"/>
      <w:r w:rsidRPr="005E1307">
        <w:t xml:space="preserve">-historical Study of </w:t>
      </w:r>
      <w:proofErr w:type="spellStart"/>
      <w:r w:rsidRPr="005E1307">
        <w:t>rs’</w:t>
      </w:r>
      <w:proofErr w:type="spellEnd"/>
      <w:r>
        <w:t xml:space="preserve"> (</w:t>
      </w:r>
      <w:r w:rsidR="006A2F96">
        <w:t>Ph.D.</w:t>
      </w:r>
      <w:r>
        <w:t xml:space="preserve"> </w:t>
      </w:r>
      <w:r w:rsidR="00B150FA">
        <w:t>dissertation;</w:t>
      </w:r>
      <w:r w:rsidRPr="005E1307">
        <w:t xml:space="preserve"> Claremont</w:t>
      </w:r>
      <w:r>
        <w:t xml:space="preserve"> Graduate School</w:t>
      </w:r>
      <w:r w:rsidRPr="005E1307">
        <w:t xml:space="preserve">, </w:t>
      </w:r>
      <w:r>
        <w:t>1</w:t>
      </w:r>
      <w:r w:rsidRPr="005E1307">
        <w:t>970</w:t>
      </w:r>
      <w:r w:rsidR="00C66390">
        <w:t>).</w:t>
      </w:r>
    </w:p>
    <w:p w14:paraId="2964AA19" w14:textId="77777777" w:rsidR="006B377E" w:rsidRPr="005E1307" w:rsidRDefault="006B377E" w:rsidP="006B377E">
      <w:pPr>
        <w:widowControl w:val="0"/>
        <w:autoSpaceDE w:val="0"/>
        <w:autoSpaceDN w:val="0"/>
        <w:adjustRightInd w:val="0"/>
        <w:spacing w:after="240"/>
        <w:ind w:left="720" w:hanging="720"/>
      </w:pPr>
      <w:r w:rsidRPr="005E1307">
        <w:t xml:space="preserve">Richardson, H. Neil. </w:t>
      </w:r>
      <w:r w:rsidR="0080225E">
        <w:t>“</w:t>
      </w:r>
      <w:r w:rsidRPr="005E1307">
        <w:t xml:space="preserve">Some Notes on </w:t>
      </w:r>
      <w:smartTag w:uri="urn:schemas-microsoft-com:office:smarttags" w:element="place">
        <w:r w:rsidRPr="005E1307">
          <w:t>Lys</w:t>
        </w:r>
      </w:smartTag>
      <w:r w:rsidRPr="005E1307">
        <w:t xml:space="preserve"> and </w:t>
      </w:r>
      <w:r w:rsidR="00B47CF9">
        <w:t>its</w:t>
      </w:r>
      <w:r w:rsidRPr="005E1307">
        <w:t xml:space="preserve"> Derivatives</w:t>
      </w:r>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5 (1955) 163-</w:t>
      </w:r>
      <w:r w:rsidR="008C26DA">
        <w:t>1</w:t>
      </w:r>
      <w:r w:rsidRPr="005E1307">
        <w:t>79.</w:t>
      </w:r>
    </w:p>
    <w:p w14:paraId="15DE3E60" w14:textId="77777777" w:rsidR="006B377E" w:rsidRPr="005E1307" w:rsidRDefault="006B377E" w:rsidP="006B377E">
      <w:pPr>
        <w:widowControl w:val="0"/>
        <w:autoSpaceDE w:val="0"/>
        <w:autoSpaceDN w:val="0"/>
        <w:adjustRightInd w:val="0"/>
        <w:spacing w:after="240"/>
        <w:ind w:left="720" w:hanging="720"/>
      </w:pPr>
      <w:r w:rsidRPr="005E1307">
        <w:t xml:space="preserve">Roth, Wolfgang. </w:t>
      </w:r>
      <w:r w:rsidR="0080225E">
        <w:t>“</w:t>
      </w:r>
      <w:proofErr w:type="spellStart"/>
      <w:r w:rsidRPr="005E1307">
        <w:t>Nbl</w:t>
      </w:r>
      <w:proofErr w:type="spellEnd"/>
      <w:r w:rsidR="0080225E">
        <w:t>”</w:t>
      </w:r>
      <w:r>
        <w:t>,</w:t>
      </w:r>
      <w:r w:rsidRPr="005E1307">
        <w:t xml:space="preserve"> </w:t>
      </w:r>
      <w:proofErr w:type="spellStart"/>
      <w:r w:rsidRPr="00811924">
        <w:rPr>
          <w:i/>
        </w:rPr>
        <w:t>Vetus</w:t>
      </w:r>
      <w:proofErr w:type="spellEnd"/>
      <w:r w:rsidRPr="00811924">
        <w:rPr>
          <w:i/>
        </w:rPr>
        <w:t xml:space="preserve"> </w:t>
      </w:r>
      <w:proofErr w:type="spellStart"/>
      <w:r w:rsidRPr="00811924">
        <w:rPr>
          <w:i/>
        </w:rPr>
        <w:t>Testamentum</w:t>
      </w:r>
      <w:proofErr w:type="spellEnd"/>
      <w:r w:rsidRPr="005E1307">
        <w:t xml:space="preserve"> 10.4 (1960) 394-409.</w:t>
      </w:r>
    </w:p>
    <w:p w14:paraId="0A0BB2AF" w14:textId="77777777" w:rsidR="006B377E" w:rsidRDefault="006B377E" w:rsidP="00E93D23">
      <w:pPr>
        <w:widowControl w:val="0"/>
        <w:autoSpaceDE w:val="0"/>
        <w:autoSpaceDN w:val="0"/>
        <w:adjustRightInd w:val="0"/>
        <w:spacing w:after="240"/>
        <w:ind w:left="720" w:hanging="720"/>
      </w:pPr>
      <w:proofErr w:type="spellStart"/>
      <w:r w:rsidRPr="005E1307">
        <w:t>Sakenfeld</w:t>
      </w:r>
      <w:proofErr w:type="spellEnd"/>
      <w:r w:rsidRPr="005E1307">
        <w:t xml:space="preserve">, K.D. </w:t>
      </w:r>
      <w:r w:rsidRPr="00811924">
        <w:rPr>
          <w:i/>
        </w:rPr>
        <w:t xml:space="preserve">The Meaning of </w:t>
      </w:r>
      <w:proofErr w:type="spellStart"/>
      <w:r w:rsidRPr="00811924">
        <w:rPr>
          <w:i/>
        </w:rPr>
        <w:t>Hesed</w:t>
      </w:r>
      <w:proofErr w:type="spellEnd"/>
      <w:r w:rsidRPr="00811924">
        <w:rPr>
          <w:i/>
        </w:rPr>
        <w:t xml:space="preserve"> in the Hebrew Bible</w:t>
      </w:r>
      <w:r>
        <w:t xml:space="preserve"> (</w:t>
      </w:r>
      <w:r>
        <w:rPr>
          <w:i/>
        </w:rPr>
        <w:t xml:space="preserve">Harvard Semitic </w:t>
      </w:r>
      <w:proofErr w:type="spellStart"/>
      <w:r w:rsidRPr="00AF70C6">
        <w:rPr>
          <w:i/>
        </w:rPr>
        <w:t>Monogaphs</w:t>
      </w:r>
      <w:proofErr w:type="spellEnd"/>
      <w:r>
        <w:t xml:space="preserve">, </w:t>
      </w:r>
      <w:r w:rsidRPr="005E1307">
        <w:t>17</w:t>
      </w:r>
      <w:r>
        <w:t xml:space="preserve">; </w:t>
      </w:r>
      <w:r w:rsidRPr="005E1307">
        <w:t>Missoula:</w:t>
      </w:r>
      <w:r>
        <w:t xml:space="preserve"> </w:t>
      </w:r>
      <w:r w:rsidRPr="005E1307">
        <w:t>Scholars, 1978</w:t>
      </w:r>
      <w:r w:rsidR="00E93D23">
        <w:t>).</w:t>
      </w:r>
    </w:p>
    <w:p w14:paraId="7DD293D3" w14:textId="77777777" w:rsidR="00E93D23" w:rsidRPr="005E1307" w:rsidRDefault="00E93D23" w:rsidP="00E93D23">
      <w:pPr>
        <w:widowControl w:val="0"/>
        <w:autoSpaceDE w:val="0"/>
        <w:autoSpaceDN w:val="0"/>
        <w:adjustRightInd w:val="0"/>
        <w:spacing w:after="240"/>
        <w:ind w:left="720" w:hanging="720"/>
      </w:pPr>
      <w:proofErr w:type="spellStart"/>
      <w:r>
        <w:t>Schlonecker</w:t>
      </w:r>
      <w:proofErr w:type="spellEnd"/>
      <w:r>
        <w:t xml:space="preserve">, William G. </w:t>
      </w:r>
      <w:r w:rsidR="0080225E">
        <w:t>“</w:t>
      </w:r>
      <w:r>
        <w:t>A Study of Integrity in the Book of Proverbs</w:t>
      </w:r>
      <w:r w:rsidR="0080225E">
        <w:t>”</w:t>
      </w:r>
      <w:r>
        <w:t xml:space="preserve">, (Th. M. </w:t>
      </w:r>
      <w:r w:rsidR="00B150FA">
        <w:t>Thesis;</w:t>
      </w:r>
      <w:r>
        <w:t xml:space="preserve"> Dallas Theological Seminary, 1984). </w:t>
      </w:r>
    </w:p>
    <w:p w14:paraId="127E04F5" w14:textId="77777777" w:rsidR="006B377E" w:rsidRPr="005E1307" w:rsidRDefault="006B377E" w:rsidP="006B377E">
      <w:pPr>
        <w:widowControl w:val="0"/>
        <w:autoSpaceDE w:val="0"/>
        <w:autoSpaceDN w:val="0"/>
        <w:adjustRightInd w:val="0"/>
        <w:spacing w:after="240"/>
        <w:ind w:left="720" w:hanging="720"/>
      </w:pPr>
      <w:proofErr w:type="spellStart"/>
      <w:r w:rsidRPr="005E1307">
        <w:t>Shupak</w:t>
      </w:r>
      <w:proofErr w:type="spellEnd"/>
      <w:r w:rsidRPr="005E1307">
        <w:t xml:space="preserve">, </w:t>
      </w:r>
      <w:proofErr w:type="spellStart"/>
      <w:r w:rsidRPr="005E1307">
        <w:t>Nili</w:t>
      </w:r>
      <w:proofErr w:type="spellEnd"/>
      <w:r w:rsidRPr="005E1307">
        <w:rPr>
          <w:color w:val="000000"/>
        </w:rPr>
        <w:t>. Selected Terms of Biblical Wisdom Literature Compared with Egyptian Wisdom L</w:t>
      </w:r>
      <w:r w:rsidRPr="005E1307">
        <w:t>iterature</w:t>
      </w:r>
      <w:r>
        <w:t xml:space="preserve"> (</w:t>
      </w:r>
      <w:r w:rsidR="006A2F96">
        <w:t>Ph.D.</w:t>
      </w:r>
      <w:r>
        <w:t xml:space="preserve"> </w:t>
      </w:r>
      <w:r w:rsidR="00B150FA">
        <w:t>dissertation;</w:t>
      </w:r>
      <w:r w:rsidRPr="005E1307">
        <w:t xml:space="preserve"> Hebrew University, 1984</w:t>
      </w:r>
      <w:r w:rsidR="00C66390">
        <w:t>).</w:t>
      </w:r>
    </w:p>
    <w:p w14:paraId="0790F5DC" w14:textId="77777777" w:rsidR="006B377E" w:rsidRPr="005E1307" w:rsidRDefault="00867883" w:rsidP="006B377E">
      <w:pPr>
        <w:widowControl w:val="0"/>
        <w:autoSpaceDE w:val="0"/>
        <w:autoSpaceDN w:val="0"/>
        <w:adjustRightInd w:val="0"/>
        <w:spacing w:after="240"/>
        <w:ind w:left="720" w:hanging="720"/>
      </w:pPr>
      <w:proofErr w:type="spellStart"/>
      <w:r>
        <w:t>Snijders</w:t>
      </w:r>
      <w:proofErr w:type="spellEnd"/>
      <w:r>
        <w:t>, L.</w:t>
      </w:r>
      <w:r w:rsidR="006B377E" w:rsidRPr="005E1307">
        <w:t xml:space="preserve">A. </w:t>
      </w:r>
      <w:r w:rsidR="0080225E">
        <w:t>“</w:t>
      </w:r>
      <w:r w:rsidR="006B377E" w:rsidRPr="005E1307">
        <w:t xml:space="preserve">The Meaning of </w:t>
      </w:r>
      <w:proofErr w:type="spellStart"/>
      <w:r w:rsidR="006B377E" w:rsidRPr="005E1307">
        <w:t>zar</w:t>
      </w:r>
      <w:proofErr w:type="spellEnd"/>
      <w:r w:rsidR="006B377E" w:rsidRPr="005E1307">
        <w:t xml:space="preserve"> in the Old Testament</w:t>
      </w:r>
      <w:r w:rsidR="0080225E">
        <w:t>”</w:t>
      </w:r>
      <w:r w:rsidR="006B377E">
        <w:t>,</w:t>
      </w:r>
      <w:r w:rsidR="006B377E" w:rsidRPr="005E1307">
        <w:t xml:space="preserve"> </w:t>
      </w:r>
      <w:r w:rsidR="006B377E" w:rsidRPr="00811924">
        <w:rPr>
          <w:i/>
        </w:rPr>
        <w:t>Old Testament Studies</w:t>
      </w:r>
      <w:r w:rsidR="006B377E" w:rsidRPr="005E1307">
        <w:t xml:space="preserve"> 10 (1954) 1-154.</w:t>
      </w:r>
    </w:p>
    <w:p w14:paraId="5F34BE01" w14:textId="77777777" w:rsidR="006B377E" w:rsidRPr="005E1307"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 xml:space="preserve">The Root </w:t>
      </w:r>
      <w:r w:rsidR="00D13D40">
        <w:rPr>
          <w:rFonts w:ascii="Bwhebb" w:hAnsi="Bwhebb"/>
          <w:sz w:val="30"/>
          <w:szCs w:val="30"/>
        </w:rPr>
        <w:t>[</w:t>
      </w:r>
      <w:proofErr w:type="spellStart"/>
      <w:r w:rsidRPr="00D13D40">
        <w:rPr>
          <w:rFonts w:ascii="Bwhebb" w:hAnsi="Bwhebb"/>
          <w:sz w:val="30"/>
          <w:szCs w:val="30"/>
        </w:rPr>
        <w:t>dy</w:t>
      </w:r>
      <w:proofErr w:type="spellEnd"/>
      <w:r w:rsidRPr="005E1307">
        <w:t xml:space="preserve"> in Hebrew</w:t>
      </w:r>
      <w:r w:rsidR="0080225E">
        <w:t>”</w:t>
      </w:r>
      <w:r>
        <w:t>,</w:t>
      </w:r>
      <w:r w:rsidRPr="005E1307">
        <w:t xml:space="preserve"> </w:t>
      </w:r>
      <w:r w:rsidRPr="00811924">
        <w:rPr>
          <w:i/>
        </w:rPr>
        <w:t>Journal of Theological Studies</w:t>
      </w:r>
      <w:r>
        <w:t xml:space="preserve"> 35 (1934)</w:t>
      </w:r>
      <w:r w:rsidRPr="005E1307">
        <w:t xml:space="preserve"> 298-306.</w:t>
      </w:r>
    </w:p>
    <w:p w14:paraId="056A1857" w14:textId="77777777" w:rsidR="006B377E" w:rsidRPr="005E1307" w:rsidRDefault="006B377E" w:rsidP="006B377E">
      <w:pPr>
        <w:widowControl w:val="0"/>
        <w:autoSpaceDE w:val="0"/>
        <w:autoSpaceDN w:val="0"/>
        <w:adjustRightInd w:val="0"/>
        <w:spacing w:after="240"/>
        <w:ind w:left="720" w:hanging="720"/>
      </w:pPr>
      <w:r w:rsidRPr="005E1307">
        <w:t xml:space="preserve">Tidwell, N. </w:t>
      </w:r>
      <w:r w:rsidR="0080225E">
        <w:t>“</w:t>
      </w:r>
      <w:r w:rsidRPr="005E1307">
        <w:t>A Road and a Way: A Contribution to the Study of Word-Pairs</w:t>
      </w:r>
      <w:r w:rsidR="0080225E">
        <w:t>”</w:t>
      </w:r>
      <w:r>
        <w:t>,</w:t>
      </w:r>
      <w:r w:rsidRPr="005E1307">
        <w:t xml:space="preserve"> </w:t>
      </w:r>
      <w:r w:rsidRPr="00811924">
        <w:rPr>
          <w:i/>
        </w:rPr>
        <w:t>Semitics</w:t>
      </w:r>
      <w:r w:rsidRPr="005E1307">
        <w:t xml:space="preserve"> 7 (1980) 50-80.</w:t>
      </w:r>
    </w:p>
    <w:p w14:paraId="52346B44" w14:textId="77777777" w:rsidR="006B377E" w:rsidRPr="005E1307" w:rsidRDefault="00867883" w:rsidP="00F54F28">
      <w:pPr>
        <w:widowControl w:val="0"/>
        <w:autoSpaceDE w:val="0"/>
        <w:autoSpaceDN w:val="0"/>
        <w:adjustRightInd w:val="0"/>
        <w:spacing w:after="240"/>
        <w:ind w:left="720" w:hanging="720"/>
      </w:pPr>
      <w:r>
        <w:t>Uys, P.</w:t>
      </w:r>
      <w:r w:rsidR="006B377E" w:rsidRPr="005E1307">
        <w:t xml:space="preserve">H. de V. </w:t>
      </w:r>
      <w:r w:rsidR="0080225E">
        <w:t>“</w:t>
      </w:r>
      <w:r w:rsidR="006B377E" w:rsidRPr="005E1307">
        <w:t xml:space="preserve">The Term </w:t>
      </w:r>
      <w:r>
        <w:t>’</w:t>
      </w:r>
      <w:proofErr w:type="spellStart"/>
      <w:r w:rsidR="006B377E" w:rsidRPr="005E1307">
        <w:t>Almana</w:t>
      </w:r>
      <w:proofErr w:type="spellEnd"/>
      <w:r w:rsidR="006B377E" w:rsidRPr="005E1307">
        <w:t xml:space="preserve"> in the Book of Proverbs</w:t>
      </w:r>
      <w:r w:rsidR="0080225E">
        <w:t>”</w:t>
      </w:r>
      <w:r w:rsidR="00E344EF">
        <w:t xml:space="preserve">, in </w:t>
      </w:r>
      <w:r w:rsidR="006B377E" w:rsidRPr="00811924">
        <w:rPr>
          <w:i/>
        </w:rPr>
        <w:t>Studies in Wisdom Literature</w:t>
      </w:r>
      <w:r w:rsidR="006B377E">
        <w:t xml:space="preserve"> (</w:t>
      </w:r>
      <w:r w:rsidR="00F54F28" w:rsidRPr="005458D7">
        <w:rPr>
          <w:i/>
        </w:rPr>
        <w:t xml:space="preserve">Die </w:t>
      </w:r>
      <w:proofErr w:type="spellStart"/>
      <w:r w:rsidR="00F54F28" w:rsidRPr="005458D7">
        <w:rPr>
          <w:i/>
        </w:rPr>
        <w:t>Ou</w:t>
      </w:r>
      <w:proofErr w:type="spellEnd"/>
      <w:r w:rsidR="00F54F28" w:rsidRPr="005458D7">
        <w:rPr>
          <w:i/>
        </w:rPr>
        <w:t xml:space="preserve"> </w:t>
      </w:r>
      <w:proofErr w:type="spellStart"/>
      <w:r w:rsidR="00F54F28" w:rsidRPr="005458D7">
        <w:rPr>
          <w:i/>
        </w:rPr>
        <w:t>Testamentiese</w:t>
      </w:r>
      <w:proofErr w:type="spellEnd"/>
      <w:r w:rsidR="00F54F28" w:rsidRPr="005458D7">
        <w:rPr>
          <w:i/>
        </w:rPr>
        <w:t xml:space="preserve"> </w:t>
      </w:r>
      <w:proofErr w:type="spellStart"/>
      <w:r w:rsidR="00F54F28" w:rsidRPr="005458D7">
        <w:rPr>
          <w:i/>
        </w:rPr>
        <w:t>Werkgemeenskap</w:t>
      </w:r>
      <w:proofErr w:type="spellEnd"/>
      <w:r w:rsidR="00F54F28" w:rsidRPr="005458D7">
        <w:rPr>
          <w:i/>
        </w:rPr>
        <w:t xml:space="preserve"> in </w:t>
      </w:r>
      <w:proofErr w:type="spellStart"/>
      <w:r w:rsidR="00F54F28" w:rsidRPr="005458D7">
        <w:rPr>
          <w:i/>
        </w:rPr>
        <w:t>Suid</w:t>
      </w:r>
      <w:proofErr w:type="spellEnd"/>
      <w:r w:rsidR="00F54F28" w:rsidRPr="005458D7">
        <w:rPr>
          <w:i/>
        </w:rPr>
        <w:t>-Africa</w:t>
      </w:r>
      <w:r w:rsidR="00F54F28">
        <w:t xml:space="preserve">, 15/16; </w:t>
      </w:r>
      <w:r w:rsidR="005E2FD0">
        <w:t>W.</w:t>
      </w:r>
      <w:r w:rsidR="006B377E" w:rsidRPr="005E1307">
        <w:t xml:space="preserve">C. Van </w:t>
      </w:r>
      <w:proofErr w:type="spellStart"/>
      <w:r w:rsidR="006B377E" w:rsidRPr="005E1307">
        <w:t>Wyk</w:t>
      </w:r>
      <w:proofErr w:type="spellEnd"/>
      <w:r w:rsidR="00FE17A0">
        <w:t xml:space="preserve"> (ed.)</w:t>
      </w:r>
      <w:r w:rsidR="006B377E">
        <w:t>;</w:t>
      </w:r>
      <w:r w:rsidR="006B377E" w:rsidRPr="005E1307">
        <w:t xml:space="preserve"> Hercules</w:t>
      </w:r>
      <w:r w:rsidR="00CF69B1">
        <w:t xml:space="preserve">: </w:t>
      </w:r>
      <w:r w:rsidR="00CF69B1" w:rsidRPr="001D21CC">
        <w:t>NHW Pr</w:t>
      </w:r>
      <w:r w:rsidR="00CF69B1">
        <w:t>e</w:t>
      </w:r>
      <w:r w:rsidR="00CF69B1" w:rsidRPr="001D21CC">
        <w:t>ss</w:t>
      </w:r>
      <w:r w:rsidR="006B377E">
        <w:t>, 1972-</w:t>
      </w:r>
      <w:r w:rsidR="008C26DA">
        <w:t>19</w:t>
      </w:r>
      <w:r w:rsidR="006B377E">
        <w:t xml:space="preserve">73) </w:t>
      </w:r>
      <w:r w:rsidR="006B377E" w:rsidRPr="005E1307">
        <w:t>74-81.</w:t>
      </w:r>
    </w:p>
    <w:p w14:paraId="4003E93E" w14:textId="77777777" w:rsidR="006B377E" w:rsidRPr="005E1307" w:rsidRDefault="005458D7" w:rsidP="00F54F28">
      <w:pPr>
        <w:widowControl w:val="0"/>
        <w:autoSpaceDE w:val="0"/>
        <w:autoSpaceDN w:val="0"/>
        <w:adjustRightInd w:val="0"/>
        <w:spacing w:after="240"/>
        <w:ind w:left="720" w:hanging="720"/>
      </w:pPr>
      <w:r>
        <w:t>--.</w:t>
      </w:r>
      <w:r w:rsidR="00A571A4" w:rsidRPr="005E1307">
        <w:t xml:space="preserve"> </w:t>
      </w:r>
      <w:r w:rsidR="0080225E">
        <w:t>“</w:t>
      </w:r>
      <w:r w:rsidR="006B377E" w:rsidRPr="005E1307">
        <w:t xml:space="preserve">The Term </w:t>
      </w:r>
      <w:proofErr w:type="spellStart"/>
      <w:r w:rsidR="006B377E" w:rsidRPr="005E1307">
        <w:t>Yatom</w:t>
      </w:r>
      <w:proofErr w:type="spellEnd"/>
      <w:r w:rsidR="006B377E" w:rsidRPr="005E1307">
        <w:t xml:space="preserve"> in the Book of Proverbs</w:t>
      </w:r>
      <w:r w:rsidR="0080225E">
        <w:t>”</w:t>
      </w:r>
      <w:r w:rsidR="00E344EF">
        <w:t xml:space="preserve">, in </w:t>
      </w:r>
      <w:r w:rsidR="006B377E" w:rsidRPr="00811924">
        <w:rPr>
          <w:i/>
        </w:rPr>
        <w:t>Studies in Wisdom Literature</w:t>
      </w:r>
      <w:r w:rsidR="006B377E">
        <w:t xml:space="preserve"> (</w:t>
      </w:r>
      <w:r w:rsidR="006B377E" w:rsidRPr="005458D7">
        <w:rPr>
          <w:i/>
        </w:rPr>
        <w:t xml:space="preserve">Die </w:t>
      </w:r>
      <w:proofErr w:type="spellStart"/>
      <w:r w:rsidR="006B377E" w:rsidRPr="005458D7">
        <w:rPr>
          <w:i/>
        </w:rPr>
        <w:t>Ou</w:t>
      </w:r>
      <w:proofErr w:type="spellEnd"/>
      <w:r w:rsidR="006B377E" w:rsidRPr="005458D7">
        <w:rPr>
          <w:i/>
        </w:rPr>
        <w:t xml:space="preserve"> </w:t>
      </w:r>
      <w:proofErr w:type="spellStart"/>
      <w:r w:rsidR="006B377E" w:rsidRPr="005458D7">
        <w:rPr>
          <w:i/>
        </w:rPr>
        <w:t>Testamentiese</w:t>
      </w:r>
      <w:proofErr w:type="spellEnd"/>
      <w:r w:rsidR="006B377E" w:rsidRPr="005458D7">
        <w:rPr>
          <w:i/>
        </w:rPr>
        <w:t xml:space="preserve"> </w:t>
      </w:r>
      <w:proofErr w:type="spellStart"/>
      <w:r w:rsidR="006B377E" w:rsidRPr="005458D7">
        <w:rPr>
          <w:i/>
        </w:rPr>
        <w:t>Werkgemeenskap</w:t>
      </w:r>
      <w:proofErr w:type="spellEnd"/>
      <w:r w:rsidR="006B377E" w:rsidRPr="005458D7">
        <w:rPr>
          <w:i/>
        </w:rPr>
        <w:t xml:space="preserve"> in </w:t>
      </w:r>
      <w:proofErr w:type="spellStart"/>
      <w:r w:rsidR="006B377E" w:rsidRPr="005458D7">
        <w:rPr>
          <w:i/>
        </w:rPr>
        <w:t>Suid</w:t>
      </w:r>
      <w:proofErr w:type="spellEnd"/>
      <w:r w:rsidR="006B377E" w:rsidRPr="005458D7">
        <w:rPr>
          <w:i/>
        </w:rPr>
        <w:t>-Africa</w:t>
      </w:r>
      <w:r w:rsidR="006B377E">
        <w:t xml:space="preserve">, 15/16; </w:t>
      </w:r>
      <w:r w:rsidR="00F54F28">
        <w:t>W.</w:t>
      </w:r>
      <w:r w:rsidR="00F54F28" w:rsidRPr="005E1307">
        <w:t xml:space="preserve">C. Van </w:t>
      </w:r>
      <w:proofErr w:type="spellStart"/>
      <w:r w:rsidR="00F54F28" w:rsidRPr="005E1307">
        <w:t>Wyk</w:t>
      </w:r>
      <w:proofErr w:type="spellEnd"/>
      <w:r w:rsidR="00F54F28">
        <w:t xml:space="preserve"> (ed.);</w:t>
      </w:r>
      <w:r w:rsidR="00F54F28" w:rsidRPr="005E1307">
        <w:t xml:space="preserve"> </w:t>
      </w:r>
      <w:r w:rsidR="006B377E" w:rsidRPr="005E1307">
        <w:t>Hercules</w:t>
      </w:r>
      <w:r w:rsidR="00CF69B1">
        <w:t xml:space="preserve">: </w:t>
      </w:r>
      <w:r w:rsidR="00CF69B1" w:rsidRPr="001D21CC">
        <w:t>NHW Pr</w:t>
      </w:r>
      <w:r w:rsidR="00CF69B1">
        <w:t>e</w:t>
      </w:r>
      <w:r w:rsidR="00CF69B1" w:rsidRPr="001D21CC">
        <w:t>ss</w:t>
      </w:r>
      <w:r w:rsidR="00CF69B1">
        <w:t>,</w:t>
      </w:r>
      <w:r w:rsidR="006B377E">
        <w:t xml:space="preserve"> 1972-</w:t>
      </w:r>
      <w:r w:rsidR="008C26DA">
        <w:t>19</w:t>
      </w:r>
      <w:r w:rsidR="006B377E">
        <w:t>73) 82-88.</w:t>
      </w:r>
    </w:p>
    <w:p w14:paraId="7117CBAF"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Van </w:t>
      </w:r>
      <w:proofErr w:type="spellStart"/>
      <w:r w:rsidRPr="005E1307">
        <w:t>Zijl</w:t>
      </w:r>
      <w:proofErr w:type="spellEnd"/>
      <w:r w:rsidRPr="005E1307">
        <w:t xml:space="preserve">, P. J. </w:t>
      </w:r>
      <w:r w:rsidR="0080225E">
        <w:t>“</w:t>
      </w:r>
      <w:r w:rsidRPr="005E1307">
        <w:t xml:space="preserve">A Discussion of the Word </w:t>
      </w:r>
      <w:proofErr w:type="spellStart"/>
      <w:r w:rsidRPr="005E1307">
        <w:t>Dibba</w:t>
      </w:r>
      <w:proofErr w:type="spellEnd"/>
      <w:r w:rsidRPr="005E1307">
        <w:t xml:space="preserve"> in the Ugaritic, Texts, Proverbs and Song of Songs</w:t>
      </w:r>
      <w:r w:rsidR="0080225E">
        <w:t>”</w:t>
      </w:r>
      <w:r>
        <w:t>,</w:t>
      </w:r>
      <w:r w:rsidRPr="005E1307">
        <w:t xml:space="preserve"> </w:t>
      </w:r>
      <w:proofErr w:type="spellStart"/>
      <w:r w:rsidRPr="00811924">
        <w:rPr>
          <w:i/>
          <w:color w:val="000000"/>
        </w:rPr>
        <w:t>Ou</w:t>
      </w:r>
      <w:proofErr w:type="spellEnd"/>
      <w:r w:rsidR="00E7405A">
        <w:rPr>
          <w:i/>
          <w:color w:val="000000"/>
        </w:rPr>
        <w:t xml:space="preserve"> </w:t>
      </w:r>
      <w:proofErr w:type="spellStart"/>
      <w:r w:rsidR="00E7405A">
        <w:rPr>
          <w:i/>
          <w:color w:val="000000"/>
        </w:rPr>
        <w:t>T</w:t>
      </w:r>
      <w:r w:rsidRPr="00811924">
        <w:rPr>
          <w:i/>
          <w:color w:val="000000"/>
        </w:rPr>
        <w:t>estamentiese</w:t>
      </w:r>
      <w:proofErr w:type="spellEnd"/>
      <w:r w:rsidRPr="00811924">
        <w:rPr>
          <w:i/>
          <w:color w:val="000000"/>
        </w:rPr>
        <w:t xml:space="preserve"> </w:t>
      </w:r>
      <w:proofErr w:type="spellStart"/>
      <w:r w:rsidRPr="00811924">
        <w:rPr>
          <w:i/>
          <w:color w:val="000000"/>
        </w:rPr>
        <w:t>werkgemeenskap</w:t>
      </w:r>
      <w:proofErr w:type="spellEnd"/>
      <w:r w:rsidRPr="00811924">
        <w:rPr>
          <w:i/>
          <w:color w:val="000000"/>
        </w:rPr>
        <w:t xml:space="preserve"> in </w:t>
      </w:r>
      <w:proofErr w:type="spellStart"/>
      <w:r w:rsidRPr="00811924">
        <w:rPr>
          <w:i/>
          <w:color w:val="000000"/>
        </w:rPr>
        <w:t>Suid</w:t>
      </w:r>
      <w:proofErr w:type="spellEnd"/>
      <w:r w:rsidRPr="00811924">
        <w:rPr>
          <w:i/>
          <w:color w:val="000000"/>
        </w:rPr>
        <w:t>-Afrika</w:t>
      </w:r>
      <w:r w:rsidRPr="005E1307">
        <w:rPr>
          <w:color w:val="000000"/>
        </w:rPr>
        <w:t xml:space="preserve"> 15/16 (1972/73) 96-107.</w:t>
      </w:r>
    </w:p>
    <w:p w14:paraId="38EDE273" w14:textId="77777777" w:rsidR="006B377E" w:rsidRDefault="006B377E" w:rsidP="006B377E"/>
    <w:p w14:paraId="19152295" w14:textId="77777777" w:rsidR="006B377E" w:rsidRDefault="006B377E" w:rsidP="006B377E"/>
    <w:p w14:paraId="5ADC6892" w14:textId="77777777" w:rsidR="006B377E" w:rsidRDefault="006B377E" w:rsidP="006B377E">
      <w:pPr>
        <w:sectPr w:rsidR="006B377E" w:rsidSect="008A68DA">
          <w:headerReference w:type="default" r:id="rId48"/>
          <w:pgSz w:w="12240" w:h="15840" w:code="1"/>
          <w:pgMar w:top="1440" w:right="1440" w:bottom="1440" w:left="2160" w:header="720" w:footer="720" w:gutter="0"/>
          <w:cols w:space="720"/>
          <w:docGrid w:linePitch="360"/>
        </w:sectPr>
      </w:pPr>
    </w:p>
    <w:p w14:paraId="54A49CF4" w14:textId="77777777" w:rsidR="006B377E" w:rsidRPr="00C929B6" w:rsidRDefault="006B377E" w:rsidP="006B377E">
      <w:pPr>
        <w:widowControl w:val="0"/>
        <w:autoSpaceDE w:val="0"/>
        <w:autoSpaceDN w:val="0"/>
        <w:adjustRightInd w:val="0"/>
        <w:jc w:val="center"/>
        <w:rPr>
          <w:b/>
          <w:smallCaps/>
        </w:rPr>
      </w:pPr>
      <w:r w:rsidRPr="00C929B6">
        <w:rPr>
          <w:b/>
          <w:smallCaps/>
        </w:rPr>
        <w:lastRenderedPageBreak/>
        <w:t>9. Text</w:t>
      </w:r>
    </w:p>
    <w:p w14:paraId="4A261668" w14:textId="77777777" w:rsidR="006B377E" w:rsidRDefault="006B377E" w:rsidP="006B377E">
      <w:pPr>
        <w:rPr>
          <w:b/>
        </w:rPr>
      </w:pPr>
    </w:p>
    <w:p w14:paraId="32365E7C" w14:textId="77777777" w:rsidR="006B377E" w:rsidRDefault="006B377E" w:rsidP="006B377E">
      <w:r w:rsidRPr="000008F2">
        <w:rPr>
          <w:b/>
        </w:rPr>
        <w:t>General</w:t>
      </w:r>
    </w:p>
    <w:p w14:paraId="6AD3988E" w14:textId="77777777" w:rsidR="006B377E" w:rsidRDefault="006B377E" w:rsidP="006B377E"/>
    <w:p w14:paraId="529073CD" w14:textId="77777777" w:rsidR="006B377E" w:rsidRPr="005E1307" w:rsidRDefault="006B377E" w:rsidP="006B377E">
      <w:pPr>
        <w:widowControl w:val="0"/>
        <w:autoSpaceDE w:val="0"/>
        <w:autoSpaceDN w:val="0"/>
        <w:adjustRightInd w:val="0"/>
        <w:spacing w:after="240"/>
        <w:ind w:left="720" w:hanging="720"/>
      </w:pPr>
      <w:r w:rsidRPr="005E1307">
        <w:t xml:space="preserve">McKane, William. </w:t>
      </w:r>
      <w:r w:rsidR="0080225E">
        <w:t>“</w:t>
      </w:r>
      <w:r w:rsidRPr="005E1307">
        <w:t>Textual and Philological Notes on the Book of Proverbs with Special Reference to the English Bible</w:t>
      </w:r>
      <w:r w:rsidR="0080225E">
        <w:t>”</w:t>
      </w:r>
      <w:r>
        <w:t xml:space="preserve">, </w:t>
      </w:r>
      <w:proofErr w:type="spellStart"/>
      <w:smartTag w:uri="urn:schemas-microsoft-com:office:smarttags" w:element="place">
        <w:smartTag w:uri="urn:schemas-microsoft-com:office:smarttags" w:element="PlaceName">
          <w:r w:rsidRPr="00784124">
            <w:rPr>
              <w:i/>
            </w:rPr>
            <w:t>Glasglow</w:t>
          </w:r>
        </w:smartTag>
        <w:proofErr w:type="spellEnd"/>
        <w:r w:rsidRPr="00784124">
          <w:rPr>
            <w:i/>
          </w:rPr>
          <w:t xml:space="preserve"> </w:t>
        </w:r>
        <w:smartTag w:uri="urn:schemas-microsoft-com:office:smarttags" w:element="PlaceType">
          <w:r w:rsidRPr="00784124">
            <w:rPr>
              <w:i/>
            </w:rPr>
            <w:t>University</w:t>
          </w:r>
        </w:smartTag>
      </w:smartTag>
      <w:r w:rsidRPr="00784124">
        <w:rPr>
          <w:i/>
        </w:rPr>
        <w:t xml:space="preserve"> Oriental Society Transactions</w:t>
      </w:r>
      <w:r w:rsidRPr="005E1307">
        <w:t xml:space="preserve"> 24 (1974) 76-90.</w:t>
      </w:r>
    </w:p>
    <w:p w14:paraId="0AB74ED3" w14:textId="77777777" w:rsidR="006B377E" w:rsidRPr="005E1307" w:rsidRDefault="006B377E" w:rsidP="006B377E">
      <w:pPr>
        <w:widowControl w:val="0"/>
        <w:autoSpaceDE w:val="0"/>
        <w:autoSpaceDN w:val="0"/>
        <w:adjustRightInd w:val="0"/>
        <w:spacing w:after="240"/>
        <w:ind w:left="720" w:hanging="720"/>
      </w:pPr>
      <w:r w:rsidRPr="005E1307">
        <w:t xml:space="preserve">Parsons, J. R. </w:t>
      </w:r>
      <w:r w:rsidR="0080225E">
        <w:t>“</w:t>
      </w:r>
      <w:r w:rsidRPr="005E1307">
        <w:t>Textual Discoveries in Proverbs, Psalms and Isaiah</w:t>
      </w:r>
      <w:r w:rsidR="0080225E">
        <w:t>”</w:t>
      </w:r>
      <w:r>
        <w:t>,</w:t>
      </w:r>
      <w:r w:rsidRPr="005E1307">
        <w:t xml:space="preserve"> </w:t>
      </w:r>
      <w:r w:rsidRPr="00784124">
        <w:rPr>
          <w:i/>
        </w:rPr>
        <w:t>Methodist Quarterly Review</w:t>
      </w:r>
      <w:r w:rsidRPr="005E1307">
        <w:t xml:space="preserve"> 78.2 (1929) 315.</w:t>
      </w:r>
    </w:p>
    <w:p w14:paraId="3557B5D7" w14:textId="77777777" w:rsidR="006B377E" w:rsidRPr="000008F2" w:rsidRDefault="006B377E" w:rsidP="006B377E"/>
    <w:p w14:paraId="00E7D3FF" w14:textId="77777777" w:rsidR="006B377E" w:rsidRPr="008C04EE" w:rsidRDefault="006B377E" w:rsidP="006B377E">
      <w:pPr>
        <w:widowControl w:val="0"/>
        <w:autoSpaceDE w:val="0"/>
        <w:autoSpaceDN w:val="0"/>
        <w:adjustRightInd w:val="0"/>
        <w:rPr>
          <w:b/>
        </w:rPr>
      </w:pPr>
      <w:r>
        <w:rPr>
          <w:b/>
        </w:rPr>
        <w:t>9A</w:t>
      </w:r>
      <w:r>
        <w:rPr>
          <w:b/>
        </w:rPr>
        <w:tab/>
      </w:r>
      <w:r w:rsidRPr="008C04EE">
        <w:rPr>
          <w:b/>
        </w:rPr>
        <w:t>Proverbs 1-9</w:t>
      </w:r>
    </w:p>
    <w:p w14:paraId="58BC9DC6" w14:textId="77777777" w:rsidR="006B377E" w:rsidRPr="008C04EE" w:rsidRDefault="006B377E" w:rsidP="006B377E">
      <w:pPr>
        <w:widowControl w:val="0"/>
        <w:autoSpaceDE w:val="0"/>
        <w:autoSpaceDN w:val="0"/>
        <w:adjustRightInd w:val="0"/>
      </w:pPr>
    </w:p>
    <w:p w14:paraId="56FDA15A" w14:textId="77777777" w:rsidR="006B377E" w:rsidRPr="008C04EE" w:rsidRDefault="006B377E" w:rsidP="006B377E">
      <w:pPr>
        <w:widowControl w:val="0"/>
        <w:autoSpaceDE w:val="0"/>
        <w:autoSpaceDN w:val="0"/>
        <w:adjustRightInd w:val="0"/>
        <w:ind w:left="720" w:hanging="720"/>
      </w:pPr>
      <w:r w:rsidRPr="008C04EE">
        <w:t>Adams, Larry B.</w:t>
      </w:r>
      <w:r>
        <w:t xml:space="preserve"> </w:t>
      </w:r>
      <w:r w:rsidRPr="008C04EE">
        <w:t>Lexical Equivalence in L</w:t>
      </w:r>
      <w:r>
        <w:t>XX</w:t>
      </w:r>
      <w:r w:rsidRPr="008C04EE">
        <w:t xml:space="preserve"> Proverbs 1-9 a Study in Translation Technique</w:t>
      </w:r>
      <w:r>
        <w:t xml:space="preserve"> (</w:t>
      </w:r>
      <w:r w:rsidRPr="008C04EE">
        <w:t xml:space="preserve">MCS </w:t>
      </w:r>
      <w:r w:rsidR="00B150FA">
        <w:t>thesis;</w:t>
      </w:r>
      <w:r w:rsidRPr="008C04EE">
        <w:t xml:space="preserve"> Regent College</w:t>
      </w:r>
      <w:r>
        <w:t xml:space="preserve">, </w:t>
      </w:r>
      <w:r w:rsidRPr="008C04EE">
        <w:t>1992</w:t>
      </w:r>
      <w:r w:rsidR="00C66390">
        <w:t>).</w:t>
      </w:r>
    </w:p>
    <w:p w14:paraId="5B23D8A1" w14:textId="77777777" w:rsidR="006B377E" w:rsidRPr="008C04EE" w:rsidRDefault="006B377E" w:rsidP="006B377E">
      <w:pPr>
        <w:widowControl w:val="0"/>
        <w:autoSpaceDE w:val="0"/>
        <w:autoSpaceDN w:val="0"/>
        <w:adjustRightInd w:val="0"/>
        <w:ind w:left="720" w:hanging="720"/>
      </w:pPr>
    </w:p>
    <w:p w14:paraId="093A77A7" w14:textId="77777777" w:rsidR="006B377E" w:rsidRPr="003510BC" w:rsidRDefault="006B377E" w:rsidP="006B377E">
      <w:pPr>
        <w:widowControl w:val="0"/>
        <w:autoSpaceDE w:val="0"/>
        <w:autoSpaceDN w:val="0"/>
        <w:adjustRightInd w:val="0"/>
        <w:ind w:left="720" w:hanging="720"/>
        <w:rPr>
          <w:lang w:val="fr-FR"/>
        </w:rPr>
      </w:pPr>
      <w:proofErr w:type="spellStart"/>
      <w:r w:rsidRPr="003510BC">
        <w:rPr>
          <w:lang w:val="fr-FR"/>
        </w:rPr>
        <w:t>Aletti</w:t>
      </w:r>
      <w:proofErr w:type="spellEnd"/>
      <w:r w:rsidRPr="003510BC">
        <w:rPr>
          <w:lang w:val="fr-FR"/>
        </w:rPr>
        <w:t xml:space="preserve">, J. N. </w:t>
      </w:r>
      <w:r w:rsidR="0080225E" w:rsidRPr="00AA6931">
        <w:rPr>
          <w:lang w:val="fr-FR"/>
        </w:rPr>
        <w:t>“</w:t>
      </w:r>
      <w:proofErr w:type="spellStart"/>
      <w:r w:rsidRPr="003510BC">
        <w:rPr>
          <w:lang w:val="fr-FR"/>
        </w:rPr>
        <w:t>Seduction</w:t>
      </w:r>
      <w:proofErr w:type="spellEnd"/>
      <w:r w:rsidRPr="003510BC">
        <w:rPr>
          <w:lang w:val="fr-FR"/>
        </w:rPr>
        <w:t xml:space="preserve"> et parole en Proverbes I-IX</w:t>
      </w:r>
      <w:r w:rsidR="0080225E">
        <w:rPr>
          <w:lang w:val="fr-FR"/>
        </w:rPr>
        <w:t>”</w:t>
      </w:r>
      <w:r w:rsidRPr="003510BC">
        <w:rPr>
          <w:lang w:val="fr-FR"/>
        </w:rPr>
        <w:t xml:space="preserve">, </w:t>
      </w:r>
      <w:proofErr w:type="spellStart"/>
      <w:r w:rsidRPr="003510BC">
        <w:rPr>
          <w:i/>
          <w:lang w:val="fr-FR"/>
        </w:rPr>
        <w:t>Vetus</w:t>
      </w:r>
      <w:proofErr w:type="spellEnd"/>
      <w:r w:rsidRPr="003510BC">
        <w:rPr>
          <w:i/>
          <w:lang w:val="fr-FR"/>
        </w:rPr>
        <w:t xml:space="preserve"> </w:t>
      </w:r>
      <w:proofErr w:type="spellStart"/>
      <w:r w:rsidRPr="003510BC">
        <w:rPr>
          <w:i/>
          <w:lang w:val="fr-FR"/>
        </w:rPr>
        <w:t>Testamentum</w:t>
      </w:r>
      <w:proofErr w:type="spellEnd"/>
      <w:r w:rsidRPr="003510BC">
        <w:rPr>
          <w:lang w:val="fr-FR"/>
        </w:rPr>
        <w:t xml:space="preserve"> 27 (1977) 129-</w:t>
      </w:r>
      <w:r w:rsidR="00144B4B">
        <w:rPr>
          <w:lang w:val="fr-FR"/>
        </w:rPr>
        <w:t>1</w:t>
      </w:r>
      <w:r w:rsidRPr="003510BC">
        <w:rPr>
          <w:lang w:val="fr-FR"/>
        </w:rPr>
        <w:t>44.</w:t>
      </w:r>
    </w:p>
    <w:p w14:paraId="230CE902" w14:textId="77777777" w:rsidR="006B377E" w:rsidRPr="003510BC" w:rsidRDefault="006B377E" w:rsidP="006B377E">
      <w:pPr>
        <w:widowControl w:val="0"/>
        <w:autoSpaceDE w:val="0"/>
        <w:autoSpaceDN w:val="0"/>
        <w:adjustRightInd w:val="0"/>
        <w:ind w:left="720" w:hanging="720"/>
        <w:rPr>
          <w:lang w:val="fr-FR"/>
        </w:rPr>
      </w:pPr>
    </w:p>
    <w:p w14:paraId="4153B310" w14:textId="77777777" w:rsidR="006B377E" w:rsidRPr="008C04EE" w:rsidRDefault="006B377E" w:rsidP="006B377E">
      <w:pPr>
        <w:widowControl w:val="0"/>
        <w:autoSpaceDE w:val="0"/>
        <w:autoSpaceDN w:val="0"/>
        <w:adjustRightInd w:val="0"/>
        <w:ind w:left="720" w:hanging="720"/>
      </w:pPr>
      <w:r w:rsidRPr="008C04EE">
        <w:t>Allen, Ronald B.</w:t>
      </w:r>
      <w:r>
        <w:t xml:space="preserve"> </w:t>
      </w:r>
      <w:r w:rsidR="0080225E">
        <w:t>“</w:t>
      </w:r>
      <w:r w:rsidRPr="008C04EE">
        <w:t>The Word as divine light: its unique wisdom (its limitless scope of knowledge contrasted with man’s)</w:t>
      </w:r>
      <w:r w:rsidR="0080225E">
        <w:t>”</w:t>
      </w:r>
      <w:r w:rsidR="00E344EF">
        <w:t xml:space="preserve">, in </w:t>
      </w:r>
      <w:r w:rsidRPr="00426BF5">
        <w:rPr>
          <w:i/>
        </w:rPr>
        <w:t>Celebrating the Word</w:t>
      </w:r>
      <w:r w:rsidRPr="008B481F">
        <w:t xml:space="preserve"> (</w:t>
      </w:r>
      <w:r w:rsidRPr="008C04EE">
        <w:t>Earl Rademacher</w:t>
      </w:r>
      <w:r w:rsidR="00FE17A0">
        <w:t xml:space="preserve"> (ed.)</w:t>
      </w:r>
      <w:r>
        <w:t xml:space="preserve">; </w:t>
      </w:r>
      <w:smartTag w:uri="urn:schemas-microsoft-com:office:smarttags" w:element="place">
        <w:smartTag w:uri="urn:schemas-microsoft-com:office:smarttags" w:element="City">
          <w:r w:rsidRPr="008C04EE">
            <w:t>Portland</w:t>
          </w:r>
        </w:smartTag>
      </w:smartTag>
      <w:r w:rsidRPr="008C04EE">
        <w:t>: Mu</w:t>
      </w:r>
      <w:r>
        <w:t xml:space="preserve">ltnomah Press, </w:t>
      </w:r>
      <w:r w:rsidRPr="008C04EE">
        <w:t>1987</w:t>
      </w:r>
      <w:r>
        <w:t>)</w:t>
      </w:r>
      <w:r w:rsidRPr="008B481F">
        <w:t xml:space="preserve"> </w:t>
      </w:r>
      <w:r>
        <w:t>33-43.</w:t>
      </w:r>
    </w:p>
    <w:p w14:paraId="430955A3" w14:textId="77777777" w:rsidR="006B377E" w:rsidRPr="008C04EE" w:rsidRDefault="006B377E" w:rsidP="006B377E">
      <w:pPr>
        <w:widowControl w:val="0"/>
        <w:autoSpaceDE w:val="0"/>
        <w:autoSpaceDN w:val="0"/>
        <w:adjustRightInd w:val="0"/>
        <w:ind w:left="720" w:hanging="720"/>
      </w:pPr>
    </w:p>
    <w:p w14:paraId="58272C79" w14:textId="77777777" w:rsidR="006B377E" w:rsidRPr="00236FFD" w:rsidRDefault="006B377E" w:rsidP="006B377E">
      <w:pPr>
        <w:widowControl w:val="0"/>
        <w:autoSpaceDE w:val="0"/>
        <w:autoSpaceDN w:val="0"/>
        <w:adjustRightInd w:val="0"/>
        <w:ind w:left="720" w:hanging="720"/>
      </w:pPr>
      <w:proofErr w:type="spellStart"/>
      <w:r w:rsidRPr="00236FFD">
        <w:t>Baab</w:t>
      </w:r>
      <w:proofErr w:type="spellEnd"/>
      <w:r w:rsidRPr="00236FFD">
        <w:t>, O. J.</w:t>
      </w:r>
      <w:r>
        <w:t xml:space="preserve"> </w:t>
      </w:r>
      <w:r w:rsidR="0080225E">
        <w:t>“</w:t>
      </w:r>
      <w:r w:rsidRPr="00236FFD">
        <w:t>Prostitution</w:t>
      </w:r>
      <w:r w:rsidR="0080225E">
        <w:t>”</w:t>
      </w:r>
      <w:r w:rsidR="00E344EF">
        <w:t xml:space="preserve">, in </w:t>
      </w:r>
      <w:r w:rsidRPr="00784124">
        <w:rPr>
          <w:i/>
        </w:rPr>
        <w:t>Interpreter’s Bible Dictionary</w:t>
      </w:r>
      <w:r>
        <w:t xml:space="preserve"> (</w:t>
      </w:r>
      <w:r w:rsidRPr="00236FFD">
        <w:t xml:space="preserve">Nashville: Abingdon, </w:t>
      </w:r>
      <w:r>
        <w:t xml:space="preserve">1976) </w:t>
      </w:r>
      <w:r w:rsidRPr="00236FFD">
        <w:t>3:</w:t>
      </w:r>
      <w:r>
        <w:t xml:space="preserve"> </w:t>
      </w:r>
      <w:r w:rsidRPr="00236FFD">
        <w:t>931-34</w:t>
      </w:r>
      <w:r>
        <w:t>.</w:t>
      </w:r>
    </w:p>
    <w:p w14:paraId="71E20B20" w14:textId="77777777" w:rsidR="006B377E" w:rsidRPr="00236FFD" w:rsidRDefault="006B377E" w:rsidP="006B377E">
      <w:pPr>
        <w:widowControl w:val="0"/>
        <w:autoSpaceDE w:val="0"/>
        <w:autoSpaceDN w:val="0"/>
        <w:adjustRightInd w:val="0"/>
        <w:ind w:left="720" w:hanging="720"/>
      </w:pPr>
    </w:p>
    <w:p w14:paraId="07D1BD6B" w14:textId="77777777" w:rsidR="006B377E" w:rsidRDefault="006B377E" w:rsidP="006B377E">
      <w:pPr>
        <w:widowControl w:val="0"/>
        <w:autoSpaceDE w:val="0"/>
        <w:autoSpaceDN w:val="0"/>
        <w:adjustRightInd w:val="0"/>
        <w:ind w:left="720" w:hanging="720"/>
      </w:pPr>
      <w:r w:rsidRPr="00236FFD">
        <w:t xml:space="preserve">Baumann, </w:t>
      </w:r>
      <w:proofErr w:type="spellStart"/>
      <w:r w:rsidRPr="00236FFD">
        <w:t>Gerlinde</w:t>
      </w:r>
      <w:proofErr w:type="spellEnd"/>
      <w:r>
        <w:t xml:space="preserve">. </w:t>
      </w:r>
      <w:r w:rsidR="0080225E">
        <w:t>“</w:t>
      </w:r>
      <w:r w:rsidRPr="00236FFD">
        <w:t>A Figure with Many Fac</w:t>
      </w:r>
      <w:r>
        <w:t>e</w:t>
      </w:r>
      <w:r w:rsidRPr="00236FFD">
        <w:t>s: The Literary and Theological Functions of Personified Wisdom in Proverbs 1-9</w:t>
      </w:r>
      <w:r w:rsidR="0080225E">
        <w:t>”</w:t>
      </w:r>
      <w:r w:rsidR="00E344EF">
        <w:t xml:space="preserve">, in </w:t>
      </w:r>
      <w:r w:rsidRPr="00784124">
        <w:rPr>
          <w:i/>
        </w:rPr>
        <w:t>Wisdom and Psalms</w:t>
      </w:r>
      <w:r>
        <w:t xml:space="preserve"> (</w:t>
      </w:r>
      <w:proofErr w:type="spellStart"/>
      <w:r w:rsidRPr="00236FFD">
        <w:t>Athalya</w:t>
      </w:r>
      <w:proofErr w:type="spellEnd"/>
      <w:r w:rsidRPr="00236FFD">
        <w:t xml:space="preserve"> Bre</w:t>
      </w:r>
      <w:r>
        <w:t>nner and Carole R. Fontaine</w:t>
      </w:r>
      <w:r w:rsidR="00FE17A0">
        <w:t xml:space="preserve"> (eds.)</w:t>
      </w:r>
      <w:r>
        <w:t xml:space="preserve">; </w:t>
      </w:r>
      <w:r w:rsidRPr="00236FFD">
        <w:t xml:space="preserve">Sheffield: </w:t>
      </w:r>
      <w:smartTag w:uri="urn:schemas-microsoft-com:office:smarttags" w:element="place">
        <w:r w:rsidRPr="00236FFD">
          <w:t>Sheffield</w:t>
        </w:r>
      </w:smartTag>
      <w:r w:rsidRPr="00236FFD">
        <w:t xml:space="preserve"> Academic Press, </w:t>
      </w:r>
      <w:r>
        <w:t>1998)</w:t>
      </w:r>
      <w:r w:rsidRPr="008B481F">
        <w:t xml:space="preserve"> </w:t>
      </w:r>
      <w:r w:rsidRPr="00236FFD">
        <w:t>44-78</w:t>
      </w:r>
      <w:r>
        <w:t>.</w:t>
      </w:r>
    </w:p>
    <w:p w14:paraId="145C6FD7" w14:textId="77777777" w:rsidR="006B377E" w:rsidRDefault="006B377E" w:rsidP="006B377E">
      <w:pPr>
        <w:widowControl w:val="0"/>
        <w:autoSpaceDE w:val="0"/>
        <w:autoSpaceDN w:val="0"/>
        <w:adjustRightInd w:val="0"/>
        <w:ind w:left="720" w:hanging="720"/>
      </w:pPr>
    </w:p>
    <w:p w14:paraId="393B46E6" w14:textId="77777777" w:rsidR="006B377E" w:rsidRDefault="008B481F" w:rsidP="006B377E">
      <w:pPr>
        <w:widowControl w:val="0"/>
        <w:autoSpaceDE w:val="0"/>
        <w:autoSpaceDN w:val="0"/>
        <w:adjustRightInd w:val="0"/>
        <w:ind w:left="720" w:hanging="720"/>
      </w:pPr>
      <w:r>
        <w:t>--.</w:t>
      </w:r>
      <w:r w:rsidR="006B377E">
        <w:t xml:space="preserve"> </w:t>
      </w:r>
      <w:r w:rsidR="006B377E" w:rsidRPr="00784124">
        <w:rPr>
          <w:i/>
        </w:rPr>
        <w:t xml:space="preserve">Die </w:t>
      </w:r>
      <w:proofErr w:type="spellStart"/>
      <w:r w:rsidR="006B377E" w:rsidRPr="00784124">
        <w:rPr>
          <w:i/>
        </w:rPr>
        <w:t>Weisheitsgestalt</w:t>
      </w:r>
      <w:proofErr w:type="spellEnd"/>
      <w:r w:rsidR="006B377E" w:rsidRPr="00784124">
        <w:rPr>
          <w:i/>
        </w:rPr>
        <w:t xml:space="preserve"> in </w:t>
      </w:r>
      <w:proofErr w:type="spellStart"/>
      <w:r w:rsidR="006B377E" w:rsidRPr="00784124">
        <w:rPr>
          <w:i/>
        </w:rPr>
        <w:t>Proverbien</w:t>
      </w:r>
      <w:proofErr w:type="spellEnd"/>
      <w:r w:rsidR="006B377E" w:rsidRPr="00784124">
        <w:rPr>
          <w:i/>
        </w:rPr>
        <w:t xml:space="preserve"> 1-9: </w:t>
      </w:r>
      <w:proofErr w:type="spellStart"/>
      <w:r w:rsidR="006B377E">
        <w:rPr>
          <w:i/>
        </w:rPr>
        <w:t>t</w:t>
      </w:r>
      <w:r w:rsidR="006B377E" w:rsidRPr="00784124">
        <w:rPr>
          <w:i/>
        </w:rPr>
        <w:t>raditionsgeschichtliche</w:t>
      </w:r>
      <w:proofErr w:type="spellEnd"/>
      <w:r w:rsidR="006B377E" w:rsidRPr="00784124">
        <w:rPr>
          <w:i/>
        </w:rPr>
        <w:t xml:space="preserve"> </w:t>
      </w:r>
      <w:r w:rsidR="006B377E">
        <w:rPr>
          <w:i/>
        </w:rPr>
        <w:t>u</w:t>
      </w:r>
      <w:r w:rsidR="006B377E" w:rsidRPr="00784124">
        <w:rPr>
          <w:i/>
        </w:rPr>
        <w:t xml:space="preserve">nd </w:t>
      </w:r>
      <w:proofErr w:type="spellStart"/>
      <w:r w:rsidR="006B377E">
        <w:rPr>
          <w:i/>
        </w:rPr>
        <w:t>t</w:t>
      </w:r>
      <w:r w:rsidR="006B377E" w:rsidRPr="00784124">
        <w:rPr>
          <w:i/>
        </w:rPr>
        <w:t>heologische</w:t>
      </w:r>
      <w:proofErr w:type="spellEnd"/>
      <w:r w:rsidR="006B377E" w:rsidRPr="00784124">
        <w:rPr>
          <w:i/>
        </w:rPr>
        <w:t xml:space="preserve"> </w:t>
      </w:r>
      <w:proofErr w:type="spellStart"/>
      <w:r w:rsidR="006B377E" w:rsidRPr="00784124">
        <w:rPr>
          <w:i/>
        </w:rPr>
        <w:t>Studien</w:t>
      </w:r>
      <w:proofErr w:type="spellEnd"/>
      <w:r w:rsidR="006B377E">
        <w:t xml:space="preserve"> (</w:t>
      </w:r>
      <w:r w:rsidR="00D736C1">
        <w:t>Tübingen</w:t>
      </w:r>
      <w:r w:rsidR="006B377E">
        <w:t>: Mohr, 1996</w:t>
      </w:r>
      <w:r w:rsidR="00C66390">
        <w:t>).</w:t>
      </w:r>
    </w:p>
    <w:p w14:paraId="321BBD72" w14:textId="77777777" w:rsidR="006B377E" w:rsidRDefault="006B377E" w:rsidP="006B377E">
      <w:pPr>
        <w:widowControl w:val="0"/>
        <w:autoSpaceDE w:val="0"/>
        <w:autoSpaceDN w:val="0"/>
        <w:adjustRightInd w:val="0"/>
        <w:ind w:left="720" w:hanging="720"/>
      </w:pPr>
    </w:p>
    <w:p w14:paraId="6D3F9AB9" w14:textId="77777777" w:rsidR="006B377E" w:rsidRPr="008366DF" w:rsidRDefault="008B481F" w:rsidP="006B377E">
      <w:pPr>
        <w:widowControl w:val="0"/>
        <w:autoSpaceDE w:val="0"/>
        <w:autoSpaceDN w:val="0"/>
        <w:adjustRightInd w:val="0"/>
        <w:ind w:left="720" w:hanging="720"/>
      </w:pPr>
      <w:r>
        <w:t>--.</w:t>
      </w:r>
      <w:r w:rsidR="00426BF5">
        <w:t xml:space="preserve"> </w:t>
      </w:r>
      <w:r w:rsidR="0080225E">
        <w:t>“</w:t>
      </w:r>
      <w:r w:rsidR="009A0F35">
        <w:t>‘</w:t>
      </w:r>
      <w:r w:rsidR="006B377E" w:rsidRPr="00236FFD">
        <w:t xml:space="preserve">Zukunft </w:t>
      </w:r>
      <w:proofErr w:type="spellStart"/>
      <w:r w:rsidR="009A0F35">
        <w:t>f</w:t>
      </w:r>
      <w:r w:rsidR="006B377E" w:rsidRPr="00236FFD">
        <w:t>eministischer</w:t>
      </w:r>
      <w:proofErr w:type="spellEnd"/>
      <w:r w:rsidR="006B377E" w:rsidRPr="00236FFD">
        <w:t xml:space="preserve"> </w:t>
      </w:r>
      <w:proofErr w:type="spellStart"/>
      <w:r w:rsidR="006B377E" w:rsidRPr="00236FFD">
        <w:t>Spiritualitat</w:t>
      </w:r>
      <w:proofErr w:type="spellEnd"/>
      <w:r w:rsidR="009A0F35">
        <w:t>’</w:t>
      </w:r>
      <w:r w:rsidR="006B377E" w:rsidRPr="00236FFD">
        <w:t xml:space="preserve"> </w:t>
      </w:r>
      <w:proofErr w:type="spellStart"/>
      <w:r w:rsidR="009A0F35">
        <w:t>o</w:t>
      </w:r>
      <w:r w:rsidR="006B377E" w:rsidRPr="00236FFD">
        <w:t>der</w:t>
      </w:r>
      <w:proofErr w:type="spellEnd"/>
      <w:r w:rsidR="006B377E" w:rsidRPr="00236FFD">
        <w:t xml:space="preserve"> </w:t>
      </w:r>
      <w:r w:rsidR="009A0F35">
        <w:t>‘</w:t>
      </w:r>
      <w:proofErr w:type="spellStart"/>
      <w:r w:rsidR="006B377E" w:rsidRPr="00236FFD">
        <w:t>Werbefigur</w:t>
      </w:r>
      <w:proofErr w:type="spellEnd"/>
      <w:r w:rsidR="006B377E" w:rsidRPr="00236FFD">
        <w:t xml:space="preserve"> </w:t>
      </w:r>
      <w:r w:rsidR="009A0F35">
        <w:t>d</w:t>
      </w:r>
      <w:r w:rsidR="006B377E" w:rsidRPr="00236FFD">
        <w:t xml:space="preserve">es </w:t>
      </w:r>
      <w:proofErr w:type="spellStart"/>
      <w:r w:rsidR="006B377E" w:rsidRPr="00236FFD">
        <w:t>Patriarchats</w:t>
      </w:r>
      <w:proofErr w:type="spellEnd"/>
      <w:r w:rsidR="009A0F35">
        <w:t>’</w:t>
      </w:r>
      <w:r w:rsidR="006B377E" w:rsidRPr="00236FFD">
        <w:t xml:space="preserve">? Die </w:t>
      </w:r>
      <w:proofErr w:type="spellStart"/>
      <w:r w:rsidR="006B377E" w:rsidRPr="00236FFD">
        <w:t>Bedeutung</w:t>
      </w:r>
      <w:proofErr w:type="spellEnd"/>
      <w:r w:rsidR="006B377E" w:rsidRPr="00236FFD">
        <w:t xml:space="preserve"> </w:t>
      </w:r>
      <w:r w:rsidR="009A0F35">
        <w:t>d</w:t>
      </w:r>
      <w:r w:rsidR="006B377E" w:rsidRPr="00236FFD">
        <w:t xml:space="preserve">er </w:t>
      </w:r>
      <w:proofErr w:type="spellStart"/>
      <w:r w:rsidR="006B377E" w:rsidRPr="00236FFD">
        <w:t>Weisheitsgestalt</w:t>
      </w:r>
      <w:proofErr w:type="spellEnd"/>
      <w:r w:rsidR="006B377E" w:rsidRPr="00236FFD">
        <w:t xml:space="preserve"> in Prov 1-9 </w:t>
      </w:r>
      <w:r w:rsidR="009A0F35">
        <w:t>fü</w:t>
      </w:r>
      <w:r w:rsidR="006B377E" w:rsidRPr="00236FFD">
        <w:t xml:space="preserve">r </w:t>
      </w:r>
      <w:r w:rsidR="009A0F35">
        <w:t>d</w:t>
      </w:r>
      <w:r w:rsidR="006B377E" w:rsidRPr="00236FFD">
        <w:t xml:space="preserve">ie </w:t>
      </w:r>
      <w:proofErr w:type="spellStart"/>
      <w:r w:rsidR="009A0F35">
        <w:t>f</w:t>
      </w:r>
      <w:r w:rsidR="006B377E" w:rsidRPr="00236FFD">
        <w:t>eministisch-</w:t>
      </w:r>
      <w:r w:rsidR="009A0F35">
        <w:t>t</w:t>
      </w:r>
      <w:r w:rsidR="006B377E" w:rsidRPr="00236FFD">
        <w:t>heologische</w:t>
      </w:r>
      <w:proofErr w:type="spellEnd"/>
      <w:r w:rsidR="006B377E" w:rsidRPr="00236FFD">
        <w:t xml:space="preserve"> </w:t>
      </w:r>
      <w:proofErr w:type="spellStart"/>
      <w:r w:rsidR="006B377E" w:rsidRPr="00236FFD">
        <w:t>Diskussion</w:t>
      </w:r>
      <w:proofErr w:type="spellEnd"/>
      <w:r w:rsidR="0080225E">
        <w:t>”</w:t>
      </w:r>
      <w:r w:rsidR="00E344EF">
        <w:t xml:space="preserve">, in </w:t>
      </w:r>
      <w:r w:rsidR="006B377E" w:rsidRPr="00784124">
        <w:rPr>
          <w:i/>
        </w:rPr>
        <w:t xml:space="preserve">Von </w:t>
      </w:r>
      <w:r w:rsidR="006B377E">
        <w:rPr>
          <w:i/>
        </w:rPr>
        <w:t>d</w:t>
      </w:r>
      <w:r w:rsidR="006B377E" w:rsidRPr="00784124">
        <w:rPr>
          <w:i/>
        </w:rPr>
        <w:t xml:space="preserve">er Wurzel </w:t>
      </w:r>
      <w:proofErr w:type="spellStart"/>
      <w:r w:rsidR="006B377E">
        <w:rPr>
          <w:i/>
        </w:rPr>
        <w:t>g</w:t>
      </w:r>
      <w:r w:rsidR="006B377E" w:rsidRPr="00784124">
        <w:rPr>
          <w:i/>
        </w:rPr>
        <w:t>etragen</w:t>
      </w:r>
      <w:proofErr w:type="spellEnd"/>
      <w:r w:rsidR="006B377E" w:rsidRPr="00784124">
        <w:rPr>
          <w:i/>
        </w:rPr>
        <w:t xml:space="preserve">: </w:t>
      </w:r>
      <w:proofErr w:type="spellStart"/>
      <w:r w:rsidR="006B377E">
        <w:rPr>
          <w:i/>
        </w:rPr>
        <w:t>c</w:t>
      </w:r>
      <w:r w:rsidR="006B377E" w:rsidRPr="00784124">
        <w:rPr>
          <w:i/>
        </w:rPr>
        <w:t>hristlich-</w:t>
      </w:r>
      <w:r w:rsidR="006B377E">
        <w:rPr>
          <w:i/>
        </w:rPr>
        <w:t>f</w:t>
      </w:r>
      <w:r w:rsidR="006B377E" w:rsidRPr="00784124">
        <w:rPr>
          <w:i/>
        </w:rPr>
        <w:t>eministische</w:t>
      </w:r>
      <w:proofErr w:type="spellEnd"/>
      <w:r w:rsidR="006B377E" w:rsidRPr="00784124">
        <w:rPr>
          <w:i/>
        </w:rPr>
        <w:t xml:space="preserve"> </w:t>
      </w:r>
      <w:proofErr w:type="spellStart"/>
      <w:r w:rsidR="006B377E" w:rsidRPr="00784124">
        <w:rPr>
          <w:i/>
        </w:rPr>
        <w:t>Exegese</w:t>
      </w:r>
      <w:proofErr w:type="spellEnd"/>
      <w:r w:rsidR="006B377E" w:rsidRPr="00784124">
        <w:rPr>
          <w:i/>
        </w:rPr>
        <w:t xml:space="preserve"> in </w:t>
      </w:r>
      <w:proofErr w:type="spellStart"/>
      <w:r w:rsidR="006B377E">
        <w:rPr>
          <w:i/>
        </w:rPr>
        <w:t>a</w:t>
      </w:r>
      <w:r w:rsidR="006B377E" w:rsidRPr="00784124">
        <w:rPr>
          <w:i/>
        </w:rPr>
        <w:t>useinandersetzung</w:t>
      </w:r>
      <w:proofErr w:type="spellEnd"/>
      <w:r w:rsidR="006B377E" w:rsidRPr="00784124">
        <w:rPr>
          <w:i/>
        </w:rPr>
        <w:t xml:space="preserve"> </w:t>
      </w:r>
      <w:proofErr w:type="spellStart"/>
      <w:r w:rsidR="006B377E">
        <w:rPr>
          <w:i/>
        </w:rPr>
        <w:t>m</w:t>
      </w:r>
      <w:r w:rsidR="006B377E" w:rsidRPr="00784124">
        <w:rPr>
          <w:i/>
        </w:rPr>
        <w:t>it</w:t>
      </w:r>
      <w:proofErr w:type="spellEnd"/>
      <w:r w:rsidR="006B377E" w:rsidRPr="00784124">
        <w:rPr>
          <w:i/>
        </w:rPr>
        <w:t xml:space="preserve"> </w:t>
      </w:r>
      <w:proofErr w:type="spellStart"/>
      <w:r w:rsidR="006B377E" w:rsidRPr="00784124">
        <w:rPr>
          <w:i/>
        </w:rPr>
        <w:t>Antijudaismus</w:t>
      </w:r>
      <w:proofErr w:type="spellEnd"/>
      <w:r w:rsidR="006B377E">
        <w:t xml:space="preserve"> (</w:t>
      </w:r>
      <w:proofErr w:type="spellStart"/>
      <w:r w:rsidR="006B377E" w:rsidRPr="00236FFD">
        <w:t>Luise</w:t>
      </w:r>
      <w:proofErr w:type="spellEnd"/>
      <w:r w:rsidR="006B377E" w:rsidRPr="00236FFD">
        <w:t xml:space="preserve"> </w:t>
      </w:r>
      <w:proofErr w:type="spellStart"/>
      <w:r w:rsidR="006B377E" w:rsidRPr="00236FFD">
        <w:t>Schottroff</w:t>
      </w:r>
      <w:proofErr w:type="spellEnd"/>
      <w:r w:rsidR="006B377E" w:rsidRPr="00236FFD">
        <w:t xml:space="preserve"> and Marie-</w:t>
      </w:r>
      <w:proofErr w:type="spellStart"/>
      <w:r w:rsidR="006B377E" w:rsidRPr="00236FFD">
        <w:t>Theres</w:t>
      </w:r>
      <w:proofErr w:type="spellEnd"/>
      <w:r w:rsidR="006B377E" w:rsidRPr="00236FFD">
        <w:t xml:space="preserve"> Wacker</w:t>
      </w:r>
      <w:r w:rsidR="00FE17A0">
        <w:t xml:space="preserve"> (eds.)</w:t>
      </w:r>
      <w:r w:rsidR="006B377E">
        <w:t xml:space="preserve">; </w:t>
      </w:r>
      <w:smartTag w:uri="urn:schemas-microsoft-com:office:smarttags" w:element="place">
        <w:smartTag w:uri="urn:schemas-microsoft-com:office:smarttags" w:element="State">
          <w:r w:rsidR="006B377E" w:rsidRPr="00236FFD">
            <w:t>New York</w:t>
          </w:r>
        </w:smartTag>
      </w:smartTag>
      <w:r w:rsidR="006B377E" w:rsidRPr="00236FFD">
        <w:t xml:space="preserve">: </w:t>
      </w:r>
      <w:r w:rsidR="00315FF6">
        <w:t>E.J.</w:t>
      </w:r>
      <w:r w:rsidR="006B377E" w:rsidRPr="00236FFD">
        <w:t xml:space="preserve"> Brill, </w:t>
      </w:r>
      <w:r w:rsidR="006B377E">
        <w:t>1996)</w:t>
      </w:r>
      <w:r w:rsidR="006B377E" w:rsidRPr="008B481F">
        <w:t xml:space="preserve"> </w:t>
      </w:r>
      <w:r w:rsidR="006B377E" w:rsidRPr="008366DF">
        <w:t>135-</w:t>
      </w:r>
      <w:r w:rsidR="002968DB">
        <w:t>1</w:t>
      </w:r>
      <w:r w:rsidR="006B377E" w:rsidRPr="008366DF">
        <w:t>52.</w:t>
      </w:r>
    </w:p>
    <w:p w14:paraId="3C1FA305" w14:textId="77777777" w:rsidR="006B377E" w:rsidRPr="008366DF" w:rsidRDefault="006B377E" w:rsidP="006B377E">
      <w:pPr>
        <w:widowControl w:val="0"/>
        <w:autoSpaceDE w:val="0"/>
        <w:autoSpaceDN w:val="0"/>
        <w:adjustRightInd w:val="0"/>
        <w:ind w:left="720" w:hanging="720"/>
      </w:pPr>
    </w:p>
    <w:p w14:paraId="24BDBB61" w14:textId="77777777" w:rsidR="006B377E" w:rsidRPr="00236FFD" w:rsidRDefault="009A0F35" w:rsidP="006B377E">
      <w:pPr>
        <w:widowControl w:val="0"/>
        <w:autoSpaceDE w:val="0"/>
        <w:autoSpaceDN w:val="0"/>
        <w:adjustRightInd w:val="0"/>
        <w:ind w:left="720" w:hanging="720"/>
      </w:pPr>
      <w:r>
        <w:t>--.</w:t>
      </w:r>
      <w:r w:rsidR="006B377E">
        <w:t xml:space="preserve"> </w:t>
      </w:r>
      <w:r w:rsidR="0080225E">
        <w:t>“</w:t>
      </w:r>
      <w:proofErr w:type="spellStart"/>
      <w:r w:rsidR="006B377E" w:rsidRPr="00236FFD">
        <w:t>Gottes</w:t>
      </w:r>
      <w:proofErr w:type="spellEnd"/>
      <w:r w:rsidR="006B377E" w:rsidRPr="00236FFD">
        <w:t xml:space="preserve"> Geist und </w:t>
      </w:r>
      <w:proofErr w:type="spellStart"/>
      <w:r w:rsidR="006B377E" w:rsidRPr="00236FFD">
        <w:t>Gottes</w:t>
      </w:r>
      <w:proofErr w:type="spellEnd"/>
      <w:r w:rsidR="006B377E" w:rsidRPr="00236FFD">
        <w:t xml:space="preserve"> Weisheit: </w:t>
      </w:r>
      <w:proofErr w:type="spellStart"/>
      <w:r w:rsidR="006B377E" w:rsidRPr="00236FFD">
        <w:t>eine</w:t>
      </w:r>
      <w:proofErr w:type="spellEnd"/>
      <w:r w:rsidR="006B377E" w:rsidRPr="00236FFD">
        <w:t xml:space="preserve"> </w:t>
      </w:r>
      <w:proofErr w:type="spellStart"/>
      <w:r w:rsidR="006B377E" w:rsidRPr="00236FFD">
        <w:t>Verknupfung</w:t>
      </w:r>
      <w:proofErr w:type="spellEnd"/>
      <w:r w:rsidR="0080225E">
        <w:t>”</w:t>
      </w:r>
      <w:r w:rsidR="00E344EF">
        <w:t xml:space="preserve">, in </w:t>
      </w:r>
      <w:proofErr w:type="spellStart"/>
      <w:r w:rsidR="006B377E" w:rsidRPr="00784124">
        <w:rPr>
          <w:i/>
        </w:rPr>
        <w:t>Feministische</w:t>
      </w:r>
      <w:proofErr w:type="spellEnd"/>
      <w:r w:rsidR="006B377E" w:rsidRPr="00784124">
        <w:rPr>
          <w:i/>
        </w:rPr>
        <w:t xml:space="preserve"> </w:t>
      </w:r>
      <w:proofErr w:type="spellStart"/>
      <w:r w:rsidR="006B377E" w:rsidRPr="00784124">
        <w:rPr>
          <w:i/>
        </w:rPr>
        <w:t>hermeneutik</w:t>
      </w:r>
      <w:proofErr w:type="spellEnd"/>
      <w:r w:rsidR="006B377E" w:rsidRPr="00784124">
        <w:rPr>
          <w:i/>
        </w:rPr>
        <w:t xml:space="preserve"> und </w:t>
      </w:r>
      <w:proofErr w:type="spellStart"/>
      <w:r w:rsidR="006B377E">
        <w:rPr>
          <w:i/>
        </w:rPr>
        <w:t>e</w:t>
      </w:r>
      <w:r w:rsidR="006B377E" w:rsidRPr="00784124">
        <w:rPr>
          <w:i/>
        </w:rPr>
        <w:t>rstes</w:t>
      </w:r>
      <w:proofErr w:type="spellEnd"/>
      <w:r w:rsidR="006B377E" w:rsidRPr="00784124">
        <w:rPr>
          <w:i/>
        </w:rPr>
        <w:t xml:space="preserve"> Testament: </w:t>
      </w:r>
      <w:proofErr w:type="spellStart"/>
      <w:r w:rsidR="006B377E" w:rsidRPr="00784124">
        <w:rPr>
          <w:i/>
        </w:rPr>
        <w:t>Analysen</w:t>
      </w:r>
      <w:proofErr w:type="spellEnd"/>
      <w:r w:rsidR="006B377E" w:rsidRPr="00784124">
        <w:rPr>
          <w:i/>
        </w:rPr>
        <w:t xml:space="preserve"> und </w:t>
      </w:r>
      <w:proofErr w:type="spellStart"/>
      <w:r w:rsidR="006B377E" w:rsidRPr="00784124">
        <w:rPr>
          <w:i/>
        </w:rPr>
        <w:t>Interpretatione</w:t>
      </w:r>
      <w:proofErr w:type="spellEnd"/>
      <w:r w:rsidR="006B377E">
        <w:t xml:space="preserve"> (</w:t>
      </w:r>
      <w:r w:rsidR="006B377E" w:rsidRPr="00236FFD">
        <w:t xml:space="preserve">Hedwig </w:t>
      </w:r>
      <w:proofErr w:type="spellStart"/>
      <w:r w:rsidR="006B377E" w:rsidRPr="00236FFD">
        <w:t>Jannow</w:t>
      </w:r>
      <w:proofErr w:type="spellEnd"/>
      <w:r w:rsidR="00FE17A0">
        <w:t xml:space="preserve"> (ed.)</w:t>
      </w:r>
      <w:r w:rsidR="006B377E">
        <w:t xml:space="preserve">; </w:t>
      </w:r>
      <w:smartTag w:uri="urn:schemas-microsoft-com:office:smarttags" w:element="place">
        <w:smartTag w:uri="urn:schemas-microsoft-com:office:smarttags" w:element="City">
          <w:r w:rsidR="006B377E" w:rsidRPr="00236FFD">
            <w:t>Stuttgart</w:t>
          </w:r>
        </w:smartTag>
      </w:smartTag>
      <w:r w:rsidR="006B377E" w:rsidRPr="00236FFD">
        <w:t>:</w:t>
      </w:r>
      <w:r w:rsidR="006B377E">
        <w:t xml:space="preserve"> </w:t>
      </w:r>
      <w:proofErr w:type="spellStart"/>
      <w:r w:rsidR="006B377E">
        <w:t>Kohlhammer</w:t>
      </w:r>
      <w:proofErr w:type="spellEnd"/>
      <w:r w:rsidR="006B377E">
        <w:t>, 1994)</w:t>
      </w:r>
      <w:r w:rsidR="006B377E" w:rsidRPr="00426BF5">
        <w:t xml:space="preserve"> </w:t>
      </w:r>
      <w:r w:rsidR="006B377E">
        <w:t>138-</w:t>
      </w:r>
      <w:r w:rsidR="00144B4B">
        <w:t>1</w:t>
      </w:r>
      <w:r w:rsidR="006B377E">
        <w:t>48.</w:t>
      </w:r>
    </w:p>
    <w:p w14:paraId="1DCA336F" w14:textId="77777777" w:rsidR="006B377E" w:rsidRPr="008366DF" w:rsidRDefault="006B377E" w:rsidP="006B377E">
      <w:pPr>
        <w:widowControl w:val="0"/>
        <w:autoSpaceDE w:val="0"/>
        <w:autoSpaceDN w:val="0"/>
        <w:adjustRightInd w:val="0"/>
      </w:pPr>
    </w:p>
    <w:p w14:paraId="7123EFD4" w14:textId="77777777" w:rsidR="006B377E" w:rsidRDefault="006B377E" w:rsidP="006B377E">
      <w:pPr>
        <w:widowControl w:val="0"/>
        <w:autoSpaceDE w:val="0"/>
        <w:autoSpaceDN w:val="0"/>
        <w:adjustRightInd w:val="0"/>
        <w:ind w:left="720" w:hanging="720"/>
      </w:pPr>
      <w:r w:rsidRPr="00636B15">
        <w:t>Ben-</w:t>
      </w:r>
      <w:proofErr w:type="spellStart"/>
      <w:r w:rsidRPr="00636B15">
        <w:t>Naeh</w:t>
      </w:r>
      <w:proofErr w:type="spellEnd"/>
      <w:r w:rsidRPr="00636B15">
        <w:t>, Emanuel</w:t>
      </w:r>
      <w:r>
        <w:t xml:space="preserve">. </w:t>
      </w:r>
      <w:proofErr w:type="spellStart"/>
      <w:r w:rsidRPr="00636B15">
        <w:t>Zar</w:t>
      </w:r>
      <w:proofErr w:type="spellEnd"/>
      <w:r w:rsidRPr="00636B15">
        <w:t xml:space="preserve"> and </w:t>
      </w:r>
      <w:proofErr w:type="spellStart"/>
      <w:r w:rsidRPr="00636B15">
        <w:t>Nokri</w:t>
      </w:r>
      <w:proofErr w:type="spellEnd"/>
      <w:r w:rsidRPr="00636B15">
        <w:t xml:space="preserve"> in the Bible: A Philological Discussion</w:t>
      </w:r>
      <w:r>
        <w:t xml:space="preserve"> (D</w:t>
      </w:r>
      <w:r w:rsidR="000A2498">
        <w:t>HL</w:t>
      </w:r>
      <w:r>
        <w:t xml:space="preserve"> </w:t>
      </w:r>
      <w:r w:rsidR="00B150FA">
        <w:t>dissertation;</w:t>
      </w:r>
      <w:r>
        <w:t xml:space="preserve"> </w:t>
      </w:r>
      <w:r w:rsidR="000A2498">
        <w:t xml:space="preserve">The </w:t>
      </w:r>
      <w:r w:rsidRPr="00636B15">
        <w:t>Jewish Theological Seminary of America, 1993</w:t>
      </w:r>
      <w:r w:rsidR="00C66390">
        <w:t>).</w:t>
      </w:r>
    </w:p>
    <w:p w14:paraId="0AB4954D" w14:textId="77777777" w:rsidR="006B377E" w:rsidRDefault="006B377E" w:rsidP="006B377E">
      <w:pPr>
        <w:widowControl w:val="0"/>
        <w:autoSpaceDE w:val="0"/>
        <w:autoSpaceDN w:val="0"/>
        <w:adjustRightInd w:val="0"/>
        <w:ind w:left="720" w:hanging="720"/>
      </w:pPr>
    </w:p>
    <w:p w14:paraId="4CD0530F" w14:textId="77777777" w:rsidR="006B377E" w:rsidRPr="005E1307" w:rsidRDefault="006B377E" w:rsidP="006B377E">
      <w:pPr>
        <w:widowControl w:val="0"/>
        <w:autoSpaceDE w:val="0"/>
        <w:autoSpaceDN w:val="0"/>
        <w:adjustRightInd w:val="0"/>
        <w:ind w:left="720" w:hanging="720"/>
      </w:pPr>
      <w:r w:rsidRPr="005E1307">
        <w:lastRenderedPageBreak/>
        <w:t>Bird, Ronald L.</w:t>
      </w:r>
      <w:r>
        <w:t xml:space="preserve"> </w:t>
      </w:r>
      <w:r w:rsidRPr="005E1307">
        <w:t>The Identification of the Personification of Wisdom in Proverbs One through Nine</w:t>
      </w:r>
      <w:r>
        <w:t xml:space="preserve"> (ThM </w:t>
      </w:r>
      <w:r w:rsidR="00B150FA">
        <w:t>thesis;</w:t>
      </w:r>
      <w:r>
        <w:t xml:space="preserve"> Dallas Theological Seminary, </w:t>
      </w:r>
      <w:r w:rsidRPr="005E1307">
        <w:t>1977</w:t>
      </w:r>
      <w:r w:rsidR="00C66390">
        <w:t>).</w:t>
      </w:r>
    </w:p>
    <w:p w14:paraId="6F0F471B" w14:textId="77777777" w:rsidR="006B377E" w:rsidRPr="005E1307" w:rsidRDefault="006B377E" w:rsidP="006B377E">
      <w:pPr>
        <w:widowControl w:val="0"/>
        <w:autoSpaceDE w:val="0"/>
        <w:autoSpaceDN w:val="0"/>
        <w:adjustRightInd w:val="0"/>
        <w:ind w:left="720" w:hanging="720"/>
      </w:pPr>
    </w:p>
    <w:p w14:paraId="3827BCC9" w14:textId="77777777" w:rsidR="006B377E" w:rsidRPr="003510BC" w:rsidRDefault="006B377E" w:rsidP="006B377E">
      <w:pPr>
        <w:widowControl w:val="0"/>
        <w:autoSpaceDE w:val="0"/>
        <w:autoSpaceDN w:val="0"/>
        <w:adjustRightInd w:val="0"/>
        <w:ind w:left="720" w:hanging="720"/>
      </w:pPr>
      <w:r w:rsidRPr="00236FFD">
        <w:t>Blenkinsopp, Joseph</w:t>
      </w:r>
      <w:r>
        <w:t xml:space="preserve">. </w:t>
      </w:r>
      <w:r w:rsidR="0080225E">
        <w:t>“</w:t>
      </w:r>
      <w:r w:rsidRPr="00236FFD">
        <w:t>The Social Context of the 'Outsider Woman' in Proverbs 1-9</w:t>
      </w:r>
      <w:r w:rsidR="0080225E">
        <w:t>”</w:t>
      </w:r>
      <w:r>
        <w:t>,</w:t>
      </w:r>
      <w:r w:rsidRPr="00236FFD">
        <w:t xml:space="preserve"> </w:t>
      </w:r>
      <w:proofErr w:type="spellStart"/>
      <w:r w:rsidRPr="003510BC">
        <w:rPr>
          <w:i/>
        </w:rPr>
        <w:t>Biblica</w:t>
      </w:r>
      <w:proofErr w:type="spellEnd"/>
      <w:r w:rsidRPr="003510BC">
        <w:t xml:space="preserve"> 72 (1991) 457-</w:t>
      </w:r>
      <w:r w:rsidR="008C26DA">
        <w:t>4</w:t>
      </w:r>
      <w:r w:rsidRPr="003510BC">
        <w:t>73.</w:t>
      </w:r>
    </w:p>
    <w:p w14:paraId="67824D19" w14:textId="77777777" w:rsidR="006B377E" w:rsidRPr="003510BC" w:rsidRDefault="006B377E" w:rsidP="006B377E">
      <w:pPr>
        <w:widowControl w:val="0"/>
        <w:autoSpaceDE w:val="0"/>
        <w:autoSpaceDN w:val="0"/>
        <w:adjustRightInd w:val="0"/>
      </w:pPr>
    </w:p>
    <w:p w14:paraId="0CD4AF5F" w14:textId="77777777" w:rsidR="006B377E" w:rsidRPr="005E1307" w:rsidRDefault="006B377E" w:rsidP="00F54F28">
      <w:pPr>
        <w:widowControl w:val="0"/>
        <w:autoSpaceDE w:val="0"/>
        <w:autoSpaceDN w:val="0"/>
        <w:adjustRightInd w:val="0"/>
        <w:ind w:left="720" w:hanging="720"/>
        <w:rPr>
          <w:lang w:val="fr-FR"/>
        </w:rPr>
      </w:pPr>
      <w:r w:rsidRPr="005E1307">
        <w:rPr>
          <w:lang w:val="fr-FR"/>
        </w:rPr>
        <w:t>Bonnard, P.E.</w:t>
      </w:r>
      <w:r>
        <w:rPr>
          <w:lang w:val="fr-FR"/>
        </w:rPr>
        <w:t xml:space="preserve"> </w:t>
      </w:r>
      <w:r w:rsidR="0080225E">
        <w:rPr>
          <w:lang w:val="fr-FR"/>
        </w:rPr>
        <w:t>“</w:t>
      </w:r>
      <w:r w:rsidRPr="005E1307">
        <w:rPr>
          <w:lang w:val="fr-FR"/>
        </w:rPr>
        <w:t xml:space="preserve">De </w:t>
      </w:r>
      <w:r w:rsidR="0022421D">
        <w:rPr>
          <w:lang w:val="fr-FR"/>
        </w:rPr>
        <w:t>l</w:t>
      </w:r>
      <w:r w:rsidRPr="005E1307">
        <w:rPr>
          <w:lang w:val="fr-FR"/>
        </w:rPr>
        <w:t xml:space="preserve">a </w:t>
      </w:r>
      <w:r w:rsidR="0022421D">
        <w:rPr>
          <w:lang w:val="fr-FR"/>
        </w:rPr>
        <w:t>s</w:t>
      </w:r>
      <w:r w:rsidRPr="005E1307">
        <w:rPr>
          <w:lang w:val="fr-FR"/>
        </w:rPr>
        <w:t xml:space="preserve">agesse </w:t>
      </w:r>
      <w:proofErr w:type="spellStart"/>
      <w:r w:rsidR="0022421D">
        <w:rPr>
          <w:lang w:val="fr-FR"/>
        </w:rPr>
        <w:t>p</w:t>
      </w:r>
      <w:r w:rsidRPr="005E1307">
        <w:rPr>
          <w:lang w:val="fr-FR"/>
        </w:rPr>
        <w:t>ersonifi</w:t>
      </w:r>
      <w:r w:rsidR="0022421D">
        <w:rPr>
          <w:lang w:val="fr-FR"/>
        </w:rPr>
        <w:t>é</w:t>
      </w:r>
      <w:r w:rsidRPr="005E1307">
        <w:rPr>
          <w:lang w:val="fr-FR"/>
        </w:rPr>
        <w:t>e</w:t>
      </w:r>
      <w:proofErr w:type="spellEnd"/>
      <w:r w:rsidR="0022421D">
        <w:rPr>
          <w:lang w:val="fr-FR"/>
        </w:rPr>
        <w:t xml:space="preserve"> d</w:t>
      </w:r>
      <w:r w:rsidRPr="005E1307">
        <w:rPr>
          <w:lang w:val="fr-FR"/>
        </w:rPr>
        <w:t>ans</w:t>
      </w:r>
      <w:r w:rsidR="0022421D">
        <w:rPr>
          <w:lang w:val="fr-FR"/>
        </w:rPr>
        <w:t> l’A</w:t>
      </w:r>
      <w:r w:rsidRPr="005E1307">
        <w:rPr>
          <w:lang w:val="fr-FR"/>
        </w:rPr>
        <w:t xml:space="preserve">ncien </w:t>
      </w:r>
      <w:r w:rsidR="0022421D">
        <w:rPr>
          <w:lang w:val="fr-FR"/>
        </w:rPr>
        <w:t>T</w:t>
      </w:r>
      <w:r w:rsidRPr="005E1307">
        <w:rPr>
          <w:lang w:val="fr-FR"/>
        </w:rPr>
        <w:t xml:space="preserve">estament </w:t>
      </w:r>
      <w:r w:rsidR="0022421D">
        <w:rPr>
          <w:lang w:val="fr-FR"/>
        </w:rPr>
        <w:t>à l</w:t>
      </w:r>
      <w:r w:rsidRPr="005E1307">
        <w:rPr>
          <w:lang w:val="fr-FR"/>
        </w:rPr>
        <w:t xml:space="preserve">a </w:t>
      </w:r>
      <w:r w:rsidR="0022421D">
        <w:rPr>
          <w:lang w:val="fr-FR"/>
        </w:rPr>
        <w:t>s</w:t>
      </w:r>
      <w:r w:rsidRPr="005E1307">
        <w:rPr>
          <w:lang w:val="fr-FR"/>
        </w:rPr>
        <w:t xml:space="preserve">agesse </w:t>
      </w:r>
      <w:r w:rsidR="0022421D">
        <w:rPr>
          <w:lang w:val="fr-FR"/>
        </w:rPr>
        <w:t>e</w:t>
      </w:r>
      <w:r w:rsidRPr="005E1307">
        <w:rPr>
          <w:lang w:val="fr-FR"/>
        </w:rPr>
        <w:t xml:space="preserve">n </w:t>
      </w:r>
      <w:r w:rsidR="0022421D">
        <w:rPr>
          <w:lang w:val="fr-FR"/>
        </w:rPr>
        <w:t>p</w:t>
      </w:r>
      <w:r w:rsidRPr="005E1307">
        <w:rPr>
          <w:lang w:val="fr-FR"/>
        </w:rPr>
        <w:t xml:space="preserve">ersonne </w:t>
      </w:r>
      <w:r w:rsidR="0022421D">
        <w:rPr>
          <w:lang w:val="fr-FR"/>
        </w:rPr>
        <w:t>d</w:t>
      </w:r>
      <w:r w:rsidRPr="005E1307">
        <w:rPr>
          <w:lang w:val="fr-FR"/>
        </w:rPr>
        <w:t xml:space="preserve">ans </w:t>
      </w:r>
      <w:r w:rsidR="0022421D">
        <w:rPr>
          <w:lang w:val="fr-FR"/>
        </w:rPr>
        <w:t>l</w:t>
      </w:r>
      <w:r w:rsidRPr="005E1307">
        <w:rPr>
          <w:lang w:val="fr-FR"/>
        </w:rPr>
        <w:t>e Nouveau</w:t>
      </w:r>
      <w:r w:rsidR="0080225E">
        <w:rPr>
          <w:lang w:val="fr-FR"/>
        </w:rPr>
        <w:t>”</w:t>
      </w:r>
      <w:r w:rsidR="00E344EF">
        <w:rPr>
          <w:lang w:val="fr-FR"/>
        </w:rPr>
        <w:t xml:space="preserve">, in </w:t>
      </w:r>
      <w:r w:rsidRPr="00784124">
        <w:rPr>
          <w:i/>
          <w:lang w:val="fr-FR"/>
        </w:rPr>
        <w:t xml:space="preserve">La </w:t>
      </w:r>
      <w:r>
        <w:rPr>
          <w:i/>
          <w:lang w:val="fr-FR"/>
        </w:rPr>
        <w:t>s</w:t>
      </w:r>
      <w:r w:rsidRPr="00784124">
        <w:rPr>
          <w:i/>
          <w:lang w:val="fr-FR"/>
        </w:rPr>
        <w:t xml:space="preserve">agesse </w:t>
      </w:r>
      <w:r>
        <w:rPr>
          <w:i/>
          <w:lang w:val="fr-FR"/>
        </w:rPr>
        <w:t>d</w:t>
      </w:r>
      <w:r w:rsidRPr="00784124">
        <w:rPr>
          <w:i/>
          <w:lang w:val="fr-FR"/>
        </w:rPr>
        <w:t xml:space="preserve">e </w:t>
      </w:r>
      <w:r w:rsidR="00A90D95">
        <w:rPr>
          <w:i/>
          <w:lang w:val="fr-FR"/>
        </w:rPr>
        <w:t>l</w:t>
      </w:r>
      <w:r w:rsidR="0022421D">
        <w:rPr>
          <w:i/>
          <w:lang w:val="fr-FR"/>
        </w:rPr>
        <w:t>’</w:t>
      </w:r>
      <w:r w:rsidR="00A90D95">
        <w:rPr>
          <w:i/>
          <w:lang w:val="fr-FR"/>
        </w:rPr>
        <w:t>Ancien</w:t>
      </w:r>
      <w:r w:rsidRPr="00784124">
        <w:rPr>
          <w:i/>
          <w:lang w:val="fr-FR"/>
        </w:rPr>
        <w:t xml:space="preserve"> Testament</w:t>
      </w:r>
      <w:r>
        <w:rPr>
          <w:lang w:val="fr-FR"/>
        </w:rPr>
        <w:t xml:space="preserve"> (</w:t>
      </w:r>
      <w:proofErr w:type="spellStart"/>
      <w:r w:rsidR="00A90D95" w:rsidRPr="0022421D">
        <w:rPr>
          <w:lang w:val="fr-FR"/>
        </w:rPr>
        <w:t>Bibliotheca</w:t>
      </w:r>
      <w:proofErr w:type="spellEnd"/>
      <w:r w:rsidR="00A90D95" w:rsidRPr="0022421D">
        <w:rPr>
          <w:lang w:val="fr-FR"/>
        </w:rPr>
        <w:t xml:space="preserve"> </w:t>
      </w:r>
      <w:proofErr w:type="spellStart"/>
      <w:r w:rsidR="00A90D95" w:rsidRPr="0022421D">
        <w:rPr>
          <w:lang w:val="fr-FR"/>
        </w:rPr>
        <w:t>ephemeridum</w:t>
      </w:r>
      <w:proofErr w:type="spellEnd"/>
      <w:r w:rsidR="00A90D95" w:rsidRPr="0022421D">
        <w:rPr>
          <w:lang w:val="fr-FR"/>
        </w:rPr>
        <w:t xml:space="preserve"> </w:t>
      </w:r>
      <w:proofErr w:type="spellStart"/>
      <w:r w:rsidR="00A90D95" w:rsidRPr="0022421D">
        <w:rPr>
          <w:lang w:val="fr-FR"/>
        </w:rPr>
        <w:t>theologicarum</w:t>
      </w:r>
      <w:proofErr w:type="spellEnd"/>
      <w:r w:rsidR="00A90D95" w:rsidRPr="0022421D">
        <w:rPr>
          <w:lang w:val="fr-FR"/>
        </w:rPr>
        <w:t xml:space="preserve"> </w:t>
      </w:r>
      <w:proofErr w:type="spellStart"/>
      <w:r w:rsidR="00A90D95" w:rsidRPr="0022421D">
        <w:rPr>
          <w:lang w:val="fr-FR"/>
        </w:rPr>
        <w:t>Lovaniensium</w:t>
      </w:r>
      <w:proofErr w:type="spellEnd"/>
      <w:r w:rsidR="00A90D95" w:rsidRPr="0022421D">
        <w:rPr>
          <w:lang w:val="fr-FR"/>
        </w:rPr>
        <w:t>,</w:t>
      </w:r>
      <w:r w:rsidR="00A90D95">
        <w:rPr>
          <w:lang w:val="fr-FR"/>
        </w:rPr>
        <w:t xml:space="preserve"> </w:t>
      </w:r>
      <w:proofErr w:type="gramStart"/>
      <w:r w:rsidR="00A90D95">
        <w:rPr>
          <w:lang w:val="fr-FR"/>
        </w:rPr>
        <w:t>51;</w:t>
      </w:r>
      <w:proofErr w:type="gramEnd"/>
      <w:r w:rsidR="00A90D95" w:rsidRPr="008366DF">
        <w:rPr>
          <w:lang w:val="fr-FR"/>
        </w:rPr>
        <w:t xml:space="preserve"> </w:t>
      </w:r>
      <w:r w:rsidR="00F54F28" w:rsidRPr="005E1307">
        <w:rPr>
          <w:lang w:val="fr-FR"/>
        </w:rPr>
        <w:t>M. Gilbert</w:t>
      </w:r>
      <w:r w:rsidR="00F54F28" w:rsidRPr="00AA6931">
        <w:rPr>
          <w:lang w:val="fr-FR"/>
        </w:rPr>
        <w:t xml:space="preserve"> (</w:t>
      </w:r>
      <w:proofErr w:type="spellStart"/>
      <w:r w:rsidR="00F54F28" w:rsidRPr="00AA6931">
        <w:rPr>
          <w:lang w:val="fr-FR"/>
        </w:rPr>
        <w:t>ed</w:t>
      </w:r>
      <w:proofErr w:type="spellEnd"/>
      <w:r w:rsidR="00F54F28" w:rsidRPr="00AA6931">
        <w:rPr>
          <w:lang w:val="fr-FR"/>
        </w:rPr>
        <w:t>.)</w:t>
      </w:r>
      <w:r w:rsidR="00F54F28">
        <w:rPr>
          <w:lang w:val="fr-FR"/>
        </w:rPr>
        <w:t xml:space="preserve">; </w:t>
      </w:r>
      <w:r w:rsidR="00A90D95">
        <w:rPr>
          <w:lang w:val="fr-FR"/>
        </w:rPr>
        <w:t>Louvain:</w:t>
      </w:r>
      <w:r w:rsidRPr="005E1307">
        <w:rPr>
          <w:lang w:val="fr-FR"/>
        </w:rPr>
        <w:t xml:space="preserve"> </w:t>
      </w:r>
      <w:proofErr w:type="spellStart"/>
      <w:r w:rsidRPr="005E1307">
        <w:rPr>
          <w:lang w:val="fr-FR"/>
        </w:rPr>
        <w:t>University</w:t>
      </w:r>
      <w:proofErr w:type="spellEnd"/>
      <w:r w:rsidRPr="005E1307">
        <w:rPr>
          <w:lang w:val="fr-FR"/>
        </w:rPr>
        <w:t xml:space="preserve"> </w:t>
      </w:r>
      <w:proofErr w:type="spellStart"/>
      <w:r w:rsidRPr="005E1307">
        <w:rPr>
          <w:lang w:val="fr-FR"/>
        </w:rPr>
        <w:t>Press</w:t>
      </w:r>
      <w:proofErr w:type="spellEnd"/>
      <w:r w:rsidRPr="005E1307">
        <w:rPr>
          <w:lang w:val="fr-FR"/>
        </w:rPr>
        <w:t>, 1979</w:t>
      </w:r>
      <w:r w:rsidR="00A90D95">
        <w:rPr>
          <w:lang w:val="fr-FR"/>
        </w:rPr>
        <w:t xml:space="preserve"> [</w:t>
      </w:r>
      <w:r w:rsidR="00DD31A8" w:rsidRPr="00AA6931">
        <w:rPr>
          <w:lang w:val="fr-FR"/>
        </w:rPr>
        <w:t xml:space="preserve">second </w:t>
      </w:r>
      <w:proofErr w:type="spellStart"/>
      <w:r w:rsidR="00DD31A8" w:rsidRPr="00AA6931">
        <w:rPr>
          <w:lang w:val="fr-FR"/>
        </w:rPr>
        <w:t>edition</w:t>
      </w:r>
      <w:proofErr w:type="spellEnd"/>
      <w:r w:rsidR="00A90D95">
        <w:rPr>
          <w:lang w:val="fr-FR"/>
        </w:rPr>
        <w:t>; Louvain: Peeters, 1990</w:t>
      </w:r>
      <w:r w:rsidR="0022421D">
        <w:rPr>
          <w:lang w:val="fr-FR"/>
        </w:rPr>
        <w:t>]</w:t>
      </w:r>
      <w:r>
        <w:rPr>
          <w:lang w:val="fr-FR"/>
        </w:rPr>
        <w:t>)</w:t>
      </w:r>
      <w:r w:rsidRPr="005E1307">
        <w:rPr>
          <w:lang w:val="fr-FR"/>
        </w:rPr>
        <w:t xml:space="preserve"> 117-</w:t>
      </w:r>
      <w:r w:rsidR="00144B4B">
        <w:rPr>
          <w:lang w:val="fr-FR"/>
        </w:rPr>
        <w:t>1</w:t>
      </w:r>
      <w:r w:rsidRPr="005E1307">
        <w:rPr>
          <w:lang w:val="fr-FR"/>
        </w:rPr>
        <w:t>49.</w:t>
      </w:r>
    </w:p>
    <w:p w14:paraId="56588995" w14:textId="77777777" w:rsidR="006B377E" w:rsidRDefault="006B377E" w:rsidP="006B377E">
      <w:pPr>
        <w:widowControl w:val="0"/>
        <w:autoSpaceDE w:val="0"/>
        <w:autoSpaceDN w:val="0"/>
        <w:adjustRightInd w:val="0"/>
        <w:ind w:left="720" w:hanging="720"/>
        <w:rPr>
          <w:lang w:val="fr-FR"/>
        </w:rPr>
      </w:pPr>
    </w:p>
    <w:p w14:paraId="1DA2EA34" w14:textId="77777777" w:rsidR="006B377E" w:rsidRPr="00236FFD" w:rsidRDefault="006B377E" w:rsidP="006B377E">
      <w:pPr>
        <w:widowControl w:val="0"/>
        <w:autoSpaceDE w:val="0"/>
        <w:autoSpaceDN w:val="0"/>
        <w:adjustRightInd w:val="0"/>
        <w:ind w:left="720" w:hanging="720"/>
        <w:rPr>
          <w:lang w:val="fr-FR"/>
        </w:rPr>
      </w:pPr>
      <w:proofErr w:type="spellStart"/>
      <w:r w:rsidRPr="00236FFD">
        <w:rPr>
          <w:lang w:val="fr-FR"/>
        </w:rPr>
        <w:t>Bonora</w:t>
      </w:r>
      <w:proofErr w:type="spellEnd"/>
      <w:r w:rsidRPr="00236FFD">
        <w:rPr>
          <w:lang w:val="fr-FR"/>
        </w:rPr>
        <w:t>, Antonio</w:t>
      </w:r>
      <w:r>
        <w:rPr>
          <w:lang w:val="fr-FR"/>
        </w:rPr>
        <w:t xml:space="preserve">. </w:t>
      </w:r>
      <w:r w:rsidR="0080225E">
        <w:rPr>
          <w:lang w:val="fr-FR"/>
        </w:rPr>
        <w:t>“</w:t>
      </w:r>
      <w:r w:rsidRPr="00236FFD">
        <w:rPr>
          <w:lang w:val="fr-FR"/>
        </w:rPr>
        <w:t xml:space="preserve">La ‘donna </w:t>
      </w:r>
      <w:proofErr w:type="spellStart"/>
      <w:r w:rsidRPr="00236FFD">
        <w:rPr>
          <w:lang w:val="fr-FR"/>
        </w:rPr>
        <w:t>straniera</w:t>
      </w:r>
      <w:proofErr w:type="spellEnd"/>
      <w:r w:rsidRPr="00236FFD">
        <w:rPr>
          <w:lang w:val="fr-FR"/>
        </w:rPr>
        <w:t>’ in Pr 1-9</w:t>
      </w:r>
      <w:r w:rsidR="0080225E">
        <w:rPr>
          <w:lang w:val="fr-FR"/>
        </w:rPr>
        <w:t>”</w:t>
      </w:r>
      <w:r>
        <w:rPr>
          <w:lang w:val="fr-FR"/>
        </w:rPr>
        <w:t>,</w:t>
      </w:r>
      <w:r w:rsidRPr="00236FFD">
        <w:rPr>
          <w:lang w:val="fr-FR"/>
        </w:rPr>
        <w:t xml:space="preserve"> </w:t>
      </w:r>
      <w:proofErr w:type="spellStart"/>
      <w:r w:rsidRPr="00784124">
        <w:rPr>
          <w:i/>
          <w:lang w:val="fr-FR"/>
        </w:rPr>
        <w:t>Ricerche</w:t>
      </w:r>
      <w:proofErr w:type="spellEnd"/>
      <w:r w:rsidRPr="00784124">
        <w:rPr>
          <w:i/>
          <w:lang w:val="fr-FR"/>
        </w:rPr>
        <w:t xml:space="preserve"> </w:t>
      </w:r>
      <w:proofErr w:type="spellStart"/>
      <w:r w:rsidRPr="00784124">
        <w:rPr>
          <w:i/>
          <w:lang w:val="fr-FR"/>
        </w:rPr>
        <w:t>Storico</w:t>
      </w:r>
      <w:proofErr w:type="spellEnd"/>
      <w:r w:rsidRPr="00784124">
        <w:rPr>
          <w:i/>
          <w:lang w:val="fr-FR"/>
        </w:rPr>
        <w:t xml:space="preserve"> </w:t>
      </w:r>
      <w:proofErr w:type="spellStart"/>
      <w:r w:rsidRPr="00784124">
        <w:rPr>
          <w:i/>
          <w:lang w:val="fr-FR"/>
        </w:rPr>
        <w:t>Bibliche</w:t>
      </w:r>
      <w:proofErr w:type="spellEnd"/>
      <w:r w:rsidRPr="00236FFD">
        <w:rPr>
          <w:lang w:val="fr-FR"/>
        </w:rPr>
        <w:t xml:space="preserve"> 6</w:t>
      </w:r>
      <w:r>
        <w:rPr>
          <w:lang w:val="fr-FR"/>
        </w:rPr>
        <w:t xml:space="preserve"> (1994)</w:t>
      </w:r>
      <w:r w:rsidRPr="00236FFD">
        <w:rPr>
          <w:lang w:val="fr-FR"/>
        </w:rPr>
        <w:t xml:space="preserve"> 101-109. </w:t>
      </w:r>
    </w:p>
    <w:p w14:paraId="0DFF94E6" w14:textId="77777777" w:rsidR="006B377E" w:rsidRPr="008366DF" w:rsidRDefault="006B377E" w:rsidP="006B377E">
      <w:pPr>
        <w:widowControl w:val="0"/>
        <w:autoSpaceDE w:val="0"/>
        <w:autoSpaceDN w:val="0"/>
        <w:adjustRightInd w:val="0"/>
        <w:ind w:left="720" w:hanging="720"/>
        <w:rPr>
          <w:lang w:val="fr-FR"/>
        </w:rPr>
      </w:pPr>
    </w:p>
    <w:p w14:paraId="21000463" w14:textId="77777777" w:rsidR="006B377E" w:rsidRPr="00236FFD" w:rsidRDefault="006B377E" w:rsidP="006B377E">
      <w:pPr>
        <w:widowControl w:val="0"/>
        <w:autoSpaceDE w:val="0"/>
        <w:autoSpaceDN w:val="0"/>
        <w:adjustRightInd w:val="0"/>
        <w:ind w:left="720" w:hanging="720"/>
      </w:pPr>
      <w:proofErr w:type="spellStart"/>
      <w:r w:rsidRPr="00236FFD">
        <w:t>Boorer</w:t>
      </w:r>
      <w:proofErr w:type="spellEnd"/>
      <w:r w:rsidRPr="00236FFD">
        <w:t>, Suzanne</w:t>
      </w:r>
      <w:r>
        <w:t xml:space="preserve">. </w:t>
      </w:r>
      <w:r w:rsidR="0080225E">
        <w:t>“</w:t>
      </w:r>
      <w:r w:rsidRPr="00236FFD">
        <w:t>A Matter of Life and Death: A Comparison of Proverbs 1-9 and Job</w:t>
      </w:r>
      <w:r w:rsidR="0080225E">
        <w:t>”</w:t>
      </w:r>
      <w:r w:rsidR="00E344EF">
        <w:t xml:space="preserve">, in </w:t>
      </w:r>
      <w:r w:rsidRPr="00784124">
        <w:rPr>
          <w:i/>
        </w:rPr>
        <w:t xml:space="preserve">Prophets and </w:t>
      </w:r>
      <w:r>
        <w:rPr>
          <w:i/>
        </w:rPr>
        <w:t>P</w:t>
      </w:r>
      <w:r w:rsidRPr="00784124">
        <w:rPr>
          <w:i/>
        </w:rPr>
        <w:t xml:space="preserve">aradigms: </w:t>
      </w:r>
      <w:r>
        <w:rPr>
          <w:i/>
        </w:rPr>
        <w:t>E</w:t>
      </w:r>
      <w:r w:rsidRPr="00784124">
        <w:rPr>
          <w:i/>
        </w:rPr>
        <w:t xml:space="preserve">ssays in </w:t>
      </w:r>
      <w:r>
        <w:rPr>
          <w:i/>
        </w:rPr>
        <w:t>H</w:t>
      </w:r>
      <w:r w:rsidRPr="00784124">
        <w:rPr>
          <w:i/>
        </w:rPr>
        <w:t>onor of Gene M. Tucker</w:t>
      </w:r>
      <w:r>
        <w:t xml:space="preserve"> (</w:t>
      </w:r>
      <w:r w:rsidRPr="00236FFD">
        <w:t>Stephen B. Reid</w:t>
      </w:r>
      <w:r w:rsidR="00FE17A0">
        <w:t xml:space="preserve"> (ed.)</w:t>
      </w:r>
      <w:r>
        <w:t xml:space="preserve">; </w:t>
      </w:r>
      <w:r w:rsidRPr="00236FFD">
        <w:t xml:space="preserve">Sheffield: </w:t>
      </w:r>
      <w:smartTag w:uri="urn:schemas-microsoft-com:office:smarttags" w:element="place">
        <w:r w:rsidRPr="00236FFD">
          <w:t>Sheffield</w:t>
        </w:r>
      </w:smartTag>
      <w:r w:rsidRPr="00236FFD">
        <w:t xml:space="preserve"> Academic Press, </w:t>
      </w:r>
      <w:r>
        <w:t>1996)</w:t>
      </w:r>
      <w:r w:rsidRPr="00B53C6E">
        <w:t xml:space="preserve"> </w:t>
      </w:r>
      <w:r>
        <w:t>187-204.</w:t>
      </w:r>
      <w:r w:rsidRPr="00236FFD">
        <w:t xml:space="preserve"> </w:t>
      </w:r>
    </w:p>
    <w:p w14:paraId="18B512B9" w14:textId="77777777" w:rsidR="006B377E" w:rsidRDefault="006B377E" w:rsidP="006B377E">
      <w:pPr>
        <w:widowControl w:val="0"/>
        <w:autoSpaceDE w:val="0"/>
        <w:autoSpaceDN w:val="0"/>
        <w:adjustRightInd w:val="0"/>
      </w:pPr>
    </w:p>
    <w:p w14:paraId="759C04FE" w14:textId="77777777" w:rsidR="006B377E" w:rsidRDefault="006B377E" w:rsidP="006B377E">
      <w:pPr>
        <w:widowControl w:val="0"/>
        <w:autoSpaceDE w:val="0"/>
        <w:autoSpaceDN w:val="0"/>
        <w:adjustRightInd w:val="0"/>
        <w:ind w:left="720" w:hanging="720"/>
      </w:pPr>
      <w:r w:rsidRPr="00636B15">
        <w:t>Bostrom, Gustav</w:t>
      </w:r>
      <w:r>
        <w:t xml:space="preserve">. </w:t>
      </w:r>
      <w:proofErr w:type="spellStart"/>
      <w:r w:rsidRPr="00174150">
        <w:rPr>
          <w:i/>
        </w:rPr>
        <w:t>Proveriastudien</w:t>
      </w:r>
      <w:proofErr w:type="spellEnd"/>
      <w:r>
        <w:rPr>
          <w:i/>
        </w:rPr>
        <w:t xml:space="preserve">: die Weisheit und das </w:t>
      </w:r>
      <w:proofErr w:type="spellStart"/>
      <w:r>
        <w:rPr>
          <w:i/>
        </w:rPr>
        <w:t>fremde</w:t>
      </w:r>
      <w:proofErr w:type="spellEnd"/>
      <w:r>
        <w:rPr>
          <w:i/>
        </w:rPr>
        <w:t xml:space="preserve"> </w:t>
      </w:r>
      <w:proofErr w:type="spellStart"/>
      <w:r>
        <w:rPr>
          <w:i/>
        </w:rPr>
        <w:t>Weib</w:t>
      </w:r>
      <w:proofErr w:type="spellEnd"/>
      <w:r>
        <w:rPr>
          <w:i/>
        </w:rPr>
        <w:t xml:space="preserve"> in Spr. 1-9</w:t>
      </w:r>
      <w:r>
        <w:t xml:space="preserve"> (</w:t>
      </w:r>
      <w:r w:rsidRPr="00636B15">
        <w:t xml:space="preserve">Lund: C.W.K. </w:t>
      </w:r>
      <w:proofErr w:type="spellStart"/>
      <w:r w:rsidRPr="00636B15">
        <w:t>Gleerup</w:t>
      </w:r>
      <w:proofErr w:type="spellEnd"/>
      <w:r>
        <w:t>, 1935</w:t>
      </w:r>
      <w:r w:rsidR="00C66390">
        <w:t>).</w:t>
      </w:r>
      <w:r>
        <w:br/>
      </w:r>
    </w:p>
    <w:p w14:paraId="7D78708B" w14:textId="77777777" w:rsidR="006B377E" w:rsidRPr="00236FFD" w:rsidRDefault="006B377E" w:rsidP="006B377E">
      <w:pPr>
        <w:widowControl w:val="0"/>
        <w:autoSpaceDE w:val="0"/>
        <w:autoSpaceDN w:val="0"/>
        <w:adjustRightInd w:val="0"/>
        <w:ind w:left="720" w:hanging="720"/>
      </w:pPr>
      <w:r w:rsidRPr="00236FFD">
        <w:t xml:space="preserve">Brenner, </w:t>
      </w:r>
      <w:proofErr w:type="spellStart"/>
      <w:r w:rsidRPr="00236FFD">
        <w:t>Athalya</w:t>
      </w:r>
      <w:proofErr w:type="spellEnd"/>
      <w:r>
        <w:t xml:space="preserve">. </w:t>
      </w:r>
      <w:r w:rsidR="0080225E">
        <w:t>“</w:t>
      </w:r>
      <w:r w:rsidRPr="00236FFD">
        <w:t>Proverbs 1-9: An F Voice</w:t>
      </w:r>
      <w:r w:rsidR="00FF7A81">
        <w:t>?</w:t>
      </w:r>
      <w:r w:rsidR="0080225E">
        <w:t>”</w:t>
      </w:r>
      <w:r w:rsidR="00E344EF">
        <w:t xml:space="preserve">, in </w:t>
      </w:r>
      <w:r w:rsidRPr="00784124">
        <w:rPr>
          <w:i/>
        </w:rPr>
        <w:t>On Gendering Texts: Female and Male Voices in the Hebrew Bible</w:t>
      </w:r>
      <w:r>
        <w:t xml:space="preserve"> (</w:t>
      </w:r>
      <w:r w:rsidRPr="00236FFD">
        <w:t>A. Brenner and F. Van Dijk-</w:t>
      </w:r>
      <w:proofErr w:type="spellStart"/>
      <w:r w:rsidRPr="00236FFD">
        <w:t>Hemmes</w:t>
      </w:r>
      <w:proofErr w:type="spellEnd"/>
      <w:r w:rsidR="00FE17A0">
        <w:t xml:space="preserve"> (eds.)</w:t>
      </w:r>
      <w:r>
        <w:t>;</w:t>
      </w:r>
      <w:r w:rsidRPr="00236FFD">
        <w:t xml:space="preserve"> </w:t>
      </w:r>
      <w:smartTag w:uri="urn:schemas-microsoft-com:office:smarttags" w:element="place">
        <w:smartTag w:uri="urn:schemas-microsoft-com:office:smarttags" w:element="City">
          <w:r w:rsidRPr="00236FFD">
            <w:t>Leiden</w:t>
          </w:r>
        </w:smartTag>
      </w:smartTag>
      <w:r w:rsidRPr="00236FFD">
        <w:t xml:space="preserve">: </w:t>
      </w:r>
      <w:r w:rsidR="00A71380">
        <w:t>E.J. Brill</w:t>
      </w:r>
      <w:r w:rsidRPr="00236FFD">
        <w:t xml:space="preserve">, </w:t>
      </w:r>
      <w:r>
        <w:t xml:space="preserve">1993) 113-30. </w:t>
      </w:r>
    </w:p>
    <w:p w14:paraId="10827079" w14:textId="77777777" w:rsidR="006B377E" w:rsidRDefault="006B377E" w:rsidP="006B377E">
      <w:pPr>
        <w:widowControl w:val="0"/>
        <w:autoSpaceDE w:val="0"/>
        <w:autoSpaceDN w:val="0"/>
        <w:adjustRightInd w:val="0"/>
        <w:ind w:left="720" w:hanging="720"/>
      </w:pPr>
    </w:p>
    <w:p w14:paraId="77217BB0" w14:textId="77777777" w:rsidR="006B377E" w:rsidRPr="00236FFD" w:rsidRDefault="00AF1A36" w:rsidP="006B377E">
      <w:pPr>
        <w:widowControl w:val="0"/>
        <w:autoSpaceDE w:val="0"/>
        <w:autoSpaceDN w:val="0"/>
        <w:adjustRightInd w:val="0"/>
        <w:ind w:left="720" w:hanging="720"/>
      </w:pPr>
      <w:r>
        <w:t>--.</w:t>
      </w:r>
      <w:r w:rsidR="006B377E">
        <w:t xml:space="preserve"> </w:t>
      </w:r>
      <w:r w:rsidR="0080225E">
        <w:t>“</w:t>
      </w:r>
      <w:r w:rsidR="006B377E" w:rsidRPr="00236FFD">
        <w:t>Foreign Women in the Bible</w:t>
      </w:r>
      <w:r w:rsidR="0080225E">
        <w:t>”</w:t>
      </w:r>
      <w:r w:rsidR="006B377E">
        <w:t>,</w:t>
      </w:r>
      <w:r w:rsidR="006B377E" w:rsidRPr="00236FFD">
        <w:t xml:space="preserve"> </w:t>
      </w:r>
      <w:r w:rsidR="006B377E" w:rsidRPr="00784124">
        <w:rPr>
          <w:i/>
        </w:rPr>
        <w:t xml:space="preserve">Beth </w:t>
      </w:r>
      <w:proofErr w:type="spellStart"/>
      <w:r w:rsidR="006B377E" w:rsidRPr="00784124">
        <w:rPr>
          <w:i/>
        </w:rPr>
        <w:t>Mikra</w:t>
      </w:r>
      <w:proofErr w:type="spellEnd"/>
      <w:r w:rsidR="006B377E" w:rsidRPr="00236FFD">
        <w:t xml:space="preserve"> 30</w:t>
      </w:r>
      <w:r w:rsidR="006B377E">
        <w:t xml:space="preserve"> (1984/85)</w:t>
      </w:r>
      <w:r w:rsidR="006B377E" w:rsidRPr="00236FFD">
        <w:t xml:space="preserve"> 179-</w:t>
      </w:r>
      <w:r w:rsidR="00FD2532">
        <w:t>1</w:t>
      </w:r>
      <w:r w:rsidR="006B377E" w:rsidRPr="00236FFD">
        <w:t xml:space="preserve">85. </w:t>
      </w:r>
    </w:p>
    <w:p w14:paraId="5A9315CF" w14:textId="77777777" w:rsidR="006B377E" w:rsidRPr="00236FFD" w:rsidRDefault="006B377E" w:rsidP="006B377E">
      <w:pPr>
        <w:widowControl w:val="0"/>
        <w:autoSpaceDE w:val="0"/>
        <w:autoSpaceDN w:val="0"/>
        <w:adjustRightInd w:val="0"/>
      </w:pPr>
    </w:p>
    <w:p w14:paraId="57B87E3D" w14:textId="77777777" w:rsidR="006B377E" w:rsidRPr="00236FFD" w:rsidRDefault="006B377E" w:rsidP="006B377E">
      <w:pPr>
        <w:widowControl w:val="0"/>
        <w:autoSpaceDE w:val="0"/>
        <w:autoSpaceDN w:val="0"/>
        <w:adjustRightInd w:val="0"/>
        <w:ind w:left="720" w:hanging="720"/>
      </w:pPr>
      <w:proofErr w:type="spellStart"/>
      <w:r w:rsidRPr="00236FFD">
        <w:t>Broshi</w:t>
      </w:r>
      <w:proofErr w:type="spellEnd"/>
      <w:r w:rsidRPr="00236FFD">
        <w:t>, Magen</w:t>
      </w:r>
      <w:r>
        <w:t xml:space="preserve">. </w:t>
      </w:r>
      <w:r w:rsidR="0080225E">
        <w:t>“</w:t>
      </w:r>
      <w:r w:rsidRPr="00236FFD">
        <w:t>Beware the Wiles of the Wanton Woman</w:t>
      </w:r>
      <w:r w:rsidR="0080225E">
        <w:t>”</w:t>
      </w:r>
      <w:r>
        <w:t>,</w:t>
      </w:r>
      <w:r w:rsidRPr="00236FFD">
        <w:t xml:space="preserve"> </w:t>
      </w:r>
      <w:r w:rsidRPr="004F5B3C">
        <w:rPr>
          <w:i/>
        </w:rPr>
        <w:t>Biblical</w:t>
      </w:r>
      <w:r>
        <w:rPr>
          <w:i/>
        </w:rPr>
        <w:t xml:space="preserve"> </w:t>
      </w:r>
      <w:r w:rsidRPr="004F5B3C">
        <w:rPr>
          <w:i/>
        </w:rPr>
        <w:t>Archaeology Review</w:t>
      </w:r>
      <w:r w:rsidRPr="00236FFD">
        <w:t xml:space="preserve"> 9</w:t>
      </w:r>
      <w:r>
        <w:t xml:space="preserve"> (1983)</w:t>
      </w:r>
      <w:r w:rsidRPr="00236FFD">
        <w:t xml:space="preserve"> 54-56.</w:t>
      </w:r>
    </w:p>
    <w:p w14:paraId="5BCFD468" w14:textId="77777777" w:rsidR="006B377E" w:rsidRPr="00236FFD" w:rsidRDefault="006B377E" w:rsidP="006B377E">
      <w:pPr>
        <w:widowControl w:val="0"/>
        <w:autoSpaceDE w:val="0"/>
        <w:autoSpaceDN w:val="0"/>
        <w:adjustRightInd w:val="0"/>
        <w:ind w:left="720" w:hanging="720"/>
      </w:pPr>
    </w:p>
    <w:p w14:paraId="4F148959" w14:textId="77777777" w:rsidR="006B377E" w:rsidRPr="003510BC" w:rsidRDefault="006B377E" w:rsidP="006B377E">
      <w:pPr>
        <w:widowControl w:val="0"/>
        <w:autoSpaceDE w:val="0"/>
        <w:autoSpaceDN w:val="0"/>
        <w:adjustRightInd w:val="0"/>
        <w:ind w:left="720" w:hanging="720"/>
        <w:rPr>
          <w:lang w:val="fr-FR"/>
        </w:rPr>
      </w:pPr>
      <w:r w:rsidRPr="003510BC">
        <w:rPr>
          <w:lang w:val="fr-FR"/>
        </w:rPr>
        <w:t xml:space="preserve">Buchanan, George Wesley. </w:t>
      </w:r>
      <w:r w:rsidR="0080225E" w:rsidRPr="00AA6931">
        <w:rPr>
          <w:lang w:val="fr-FR"/>
        </w:rPr>
        <w:t>“</w:t>
      </w:r>
      <w:r w:rsidRPr="003510BC">
        <w:rPr>
          <w:lang w:val="fr-FR"/>
        </w:rPr>
        <w:t>Midrashim Pre-</w:t>
      </w:r>
      <w:proofErr w:type="spellStart"/>
      <w:proofErr w:type="gramStart"/>
      <w:r w:rsidRPr="003510BC">
        <w:rPr>
          <w:lang w:val="fr-FR"/>
        </w:rPr>
        <w:t>Tannaites</w:t>
      </w:r>
      <w:proofErr w:type="spellEnd"/>
      <w:r w:rsidRPr="003510BC">
        <w:rPr>
          <w:lang w:val="fr-FR"/>
        </w:rPr>
        <w:t>:</w:t>
      </w:r>
      <w:proofErr w:type="gramEnd"/>
      <w:r w:rsidRPr="003510BC">
        <w:rPr>
          <w:lang w:val="fr-FR"/>
        </w:rPr>
        <w:t xml:space="preserve"> À propos de Prov. I-IX</w:t>
      </w:r>
      <w:r w:rsidR="0080225E">
        <w:rPr>
          <w:lang w:val="fr-FR"/>
        </w:rPr>
        <w:t>”</w:t>
      </w:r>
      <w:r w:rsidRPr="003510BC">
        <w:rPr>
          <w:lang w:val="fr-FR"/>
        </w:rPr>
        <w:t xml:space="preserve">, </w:t>
      </w:r>
      <w:r w:rsidR="00526C12">
        <w:rPr>
          <w:i/>
          <w:lang w:val="fr-FR"/>
        </w:rPr>
        <w:t>Revue Biblique</w:t>
      </w:r>
      <w:r w:rsidRPr="003510BC">
        <w:rPr>
          <w:lang w:val="fr-FR"/>
        </w:rPr>
        <w:t xml:space="preserve"> 72 (1965) 227-39.</w:t>
      </w:r>
    </w:p>
    <w:p w14:paraId="61E606ED" w14:textId="77777777" w:rsidR="006B377E" w:rsidRPr="003510BC" w:rsidRDefault="006B377E" w:rsidP="006B377E">
      <w:pPr>
        <w:widowControl w:val="0"/>
        <w:autoSpaceDE w:val="0"/>
        <w:autoSpaceDN w:val="0"/>
        <w:adjustRightInd w:val="0"/>
        <w:rPr>
          <w:lang w:val="fr-FR"/>
        </w:rPr>
      </w:pPr>
    </w:p>
    <w:p w14:paraId="50A4AC01" w14:textId="77777777" w:rsidR="006B377E" w:rsidRPr="00236FFD" w:rsidRDefault="006B377E" w:rsidP="006B377E">
      <w:pPr>
        <w:widowControl w:val="0"/>
        <w:autoSpaceDE w:val="0"/>
        <w:autoSpaceDN w:val="0"/>
        <w:adjustRightInd w:val="0"/>
        <w:ind w:left="720" w:hanging="720"/>
      </w:pPr>
      <w:r w:rsidRPr="00236FFD">
        <w:t>Burns, Camilla</w:t>
      </w:r>
      <w:r>
        <w:t xml:space="preserve">. </w:t>
      </w:r>
      <w:r w:rsidRPr="00236FFD">
        <w:t>The Heroine with a Thousand Faces: Woman Wisdom in Proverbs 1</w:t>
      </w:r>
      <w:r>
        <w:t>-9 (</w:t>
      </w:r>
      <w:r w:rsidR="006A2F96">
        <w:t>Ph.D.</w:t>
      </w:r>
      <w:r>
        <w:t xml:space="preserve"> </w:t>
      </w:r>
      <w:r w:rsidR="00B150FA">
        <w:t>dissertation;</w:t>
      </w:r>
      <w:r>
        <w:t xml:space="preserve"> Graduate Theological Union, 1990</w:t>
      </w:r>
      <w:r w:rsidR="00C66390">
        <w:t>).</w:t>
      </w:r>
    </w:p>
    <w:p w14:paraId="58679082" w14:textId="77777777" w:rsidR="006B377E" w:rsidRDefault="006B377E" w:rsidP="006B377E">
      <w:pPr>
        <w:widowControl w:val="0"/>
        <w:autoSpaceDE w:val="0"/>
        <w:autoSpaceDN w:val="0"/>
        <w:adjustRightInd w:val="0"/>
        <w:ind w:left="720" w:hanging="720"/>
      </w:pPr>
    </w:p>
    <w:p w14:paraId="181FA585" w14:textId="77777777" w:rsidR="006B377E" w:rsidRDefault="006B377E" w:rsidP="006B377E">
      <w:pPr>
        <w:widowControl w:val="0"/>
        <w:autoSpaceDE w:val="0"/>
        <w:autoSpaceDN w:val="0"/>
        <w:adjustRightInd w:val="0"/>
        <w:ind w:left="720" w:hanging="720"/>
      </w:pPr>
      <w:r>
        <w:t>C</w:t>
      </w:r>
      <w:r w:rsidRPr="0064773C">
        <w:t>oogan, Michael D.</w:t>
      </w:r>
      <w:r>
        <w:t xml:space="preserve"> </w:t>
      </w:r>
      <w:r w:rsidR="0080225E">
        <w:t>“</w:t>
      </w:r>
      <w:r w:rsidRPr="0064773C">
        <w:t>The Goddess Wisdom</w:t>
      </w:r>
      <w:r>
        <w:t>—</w:t>
      </w:r>
      <w:r w:rsidRPr="0064773C">
        <w:t>'Where Can She Be Found? Literary Reflexes of Popular Religion</w:t>
      </w:r>
      <w:r w:rsidR="0080225E">
        <w:t>”</w:t>
      </w:r>
      <w:r w:rsidR="00E344EF">
        <w:t xml:space="preserve">, in </w:t>
      </w:r>
      <w:r w:rsidRPr="00784124">
        <w:rPr>
          <w:i/>
        </w:rPr>
        <w:t xml:space="preserve">Ki Baruch </w:t>
      </w:r>
      <w:r>
        <w:rPr>
          <w:i/>
        </w:rPr>
        <w:t>H</w:t>
      </w:r>
      <w:r w:rsidRPr="00784124">
        <w:rPr>
          <w:i/>
        </w:rPr>
        <w:t xml:space="preserve">u: </w:t>
      </w:r>
      <w:r>
        <w:rPr>
          <w:i/>
        </w:rPr>
        <w:t>A</w:t>
      </w:r>
      <w:r w:rsidRPr="00784124">
        <w:rPr>
          <w:i/>
        </w:rPr>
        <w:t xml:space="preserve">ncient Near Eastern, </w:t>
      </w:r>
      <w:r>
        <w:rPr>
          <w:i/>
        </w:rPr>
        <w:t>B</w:t>
      </w:r>
      <w:r w:rsidRPr="00784124">
        <w:rPr>
          <w:i/>
        </w:rPr>
        <w:t xml:space="preserve">iblical, and Judaic </w:t>
      </w:r>
      <w:r>
        <w:rPr>
          <w:i/>
        </w:rPr>
        <w:t>S</w:t>
      </w:r>
      <w:r w:rsidRPr="00784124">
        <w:rPr>
          <w:i/>
        </w:rPr>
        <w:t xml:space="preserve">tudies in </w:t>
      </w:r>
      <w:r>
        <w:rPr>
          <w:i/>
        </w:rPr>
        <w:t>H</w:t>
      </w:r>
      <w:r w:rsidRPr="00784124">
        <w:rPr>
          <w:i/>
        </w:rPr>
        <w:t>onor of Baruch A. Levine</w:t>
      </w:r>
      <w:r>
        <w:t xml:space="preserve"> (Z. </w:t>
      </w:r>
      <w:proofErr w:type="spellStart"/>
      <w:r>
        <w:t>Zevit</w:t>
      </w:r>
      <w:proofErr w:type="spellEnd"/>
      <w:r w:rsidR="00FE17A0">
        <w:t xml:space="preserve"> (ed.)</w:t>
      </w:r>
      <w:r>
        <w:t xml:space="preserve">; </w:t>
      </w:r>
      <w:smartTag w:uri="urn:schemas-microsoft-com:office:smarttags" w:element="place">
        <w:smartTag w:uri="urn:schemas-microsoft-com:office:smarttags" w:element="City">
          <w:r>
            <w:t>Atlanta</w:t>
          </w:r>
        </w:smartTag>
      </w:smartTag>
      <w:r>
        <w:t xml:space="preserve">: Scholars, 1999) </w:t>
      </w:r>
      <w:r w:rsidRPr="0064773C">
        <w:t>203-</w:t>
      </w:r>
      <w:r w:rsidR="00244933">
        <w:t>20</w:t>
      </w:r>
      <w:r w:rsidRPr="0064773C">
        <w:t>9.</w:t>
      </w:r>
    </w:p>
    <w:p w14:paraId="111D8E13" w14:textId="77777777" w:rsidR="00B94A93" w:rsidRDefault="00B94A93" w:rsidP="006B377E">
      <w:pPr>
        <w:widowControl w:val="0"/>
        <w:autoSpaceDE w:val="0"/>
        <w:autoSpaceDN w:val="0"/>
        <w:adjustRightInd w:val="0"/>
        <w:ind w:left="720" w:hanging="720"/>
      </w:pPr>
    </w:p>
    <w:p w14:paraId="35E02F91" w14:textId="77777777" w:rsidR="00B94A93" w:rsidRPr="0064773C" w:rsidRDefault="00B94A93" w:rsidP="00A62D66">
      <w:pPr>
        <w:widowControl w:val="0"/>
        <w:autoSpaceDE w:val="0"/>
        <w:autoSpaceDN w:val="0"/>
        <w:adjustRightInd w:val="0"/>
        <w:ind w:left="720" w:hanging="720"/>
      </w:pPr>
      <w:r>
        <w:t xml:space="preserve">Cooper, Alan. </w:t>
      </w:r>
      <w:r w:rsidR="0080225E">
        <w:t>“</w:t>
      </w:r>
      <w:r>
        <w:t>‘The Lord Grants Wisdom’: The World View of Proverbs 1-9</w:t>
      </w:r>
      <w:r w:rsidR="0080225E">
        <w:t>”</w:t>
      </w:r>
      <w:r>
        <w:t xml:space="preserve">, </w:t>
      </w:r>
      <w:r w:rsidRPr="007B736A">
        <w:rPr>
          <w:i/>
          <w:iCs/>
        </w:rPr>
        <w:t>Bringing the Hidden to Light: Studies in Honor of Stephen Geller</w:t>
      </w:r>
      <w:r>
        <w:t xml:space="preserve"> (Diane Sharon and Kathryn </w:t>
      </w:r>
      <w:proofErr w:type="spellStart"/>
      <w:r>
        <w:t>Dravitz</w:t>
      </w:r>
      <w:proofErr w:type="spellEnd"/>
      <w:r w:rsidR="00A62D66">
        <w:t xml:space="preserve"> (eds.); New Haven: </w:t>
      </w:r>
      <w:r>
        <w:t xml:space="preserve">American Oriental Society, 2007) 29-43. </w:t>
      </w:r>
    </w:p>
    <w:p w14:paraId="748D9E25" w14:textId="77777777" w:rsidR="006B377E" w:rsidRDefault="006B377E" w:rsidP="006B377E">
      <w:pPr>
        <w:widowControl w:val="0"/>
        <w:autoSpaceDE w:val="0"/>
        <w:autoSpaceDN w:val="0"/>
        <w:adjustRightInd w:val="0"/>
      </w:pPr>
    </w:p>
    <w:p w14:paraId="77F8F4CA" w14:textId="77777777" w:rsidR="006B377E" w:rsidRPr="0064773C" w:rsidRDefault="006B377E" w:rsidP="006B377E">
      <w:pPr>
        <w:widowControl w:val="0"/>
        <w:autoSpaceDE w:val="0"/>
        <w:autoSpaceDN w:val="0"/>
        <w:adjustRightInd w:val="0"/>
        <w:ind w:left="720" w:hanging="720"/>
      </w:pPr>
      <w:r w:rsidRPr="0064773C">
        <w:t>Cox, Dermot</w:t>
      </w:r>
      <w:r>
        <w:t xml:space="preserve">. </w:t>
      </w:r>
      <w:r w:rsidR="0080225E">
        <w:t>“</w:t>
      </w:r>
      <w:r w:rsidRPr="0064773C">
        <w:t xml:space="preserve">Fear of Conscience? </w:t>
      </w:r>
      <w:proofErr w:type="spellStart"/>
      <w:r w:rsidRPr="0064773C">
        <w:t>Yir'at</w:t>
      </w:r>
      <w:proofErr w:type="spellEnd"/>
      <w:r w:rsidRPr="0064773C">
        <w:t xml:space="preserve"> </w:t>
      </w:r>
      <w:proofErr w:type="spellStart"/>
      <w:r w:rsidRPr="0064773C">
        <w:t>Yhwh</w:t>
      </w:r>
      <w:proofErr w:type="spellEnd"/>
      <w:r w:rsidRPr="0064773C">
        <w:t xml:space="preserve"> in Proverbs 1-9</w:t>
      </w:r>
      <w:r w:rsidR="0080225E">
        <w:t>”</w:t>
      </w:r>
      <w:r>
        <w:t>,</w:t>
      </w:r>
      <w:r w:rsidRPr="0064773C">
        <w:t xml:space="preserve"> </w:t>
      </w:r>
      <w:r w:rsidRPr="00784124">
        <w:rPr>
          <w:i/>
        </w:rPr>
        <w:t xml:space="preserve">Studia </w:t>
      </w:r>
      <w:proofErr w:type="spellStart"/>
      <w:r w:rsidRPr="00784124">
        <w:rPr>
          <w:i/>
        </w:rPr>
        <w:lastRenderedPageBreak/>
        <w:t>Hierosolymitana</w:t>
      </w:r>
      <w:proofErr w:type="spellEnd"/>
      <w:r>
        <w:t>, 3 (Giovanni C. Bottini</w:t>
      </w:r>
      <w:r w:rsidR="00FE17A0">
        <w:t xml:space="preserve"> (ed.)</w:t>
      </w:r>
      <w:r>
        <w:t>;</w:t>
      </w:r>
      <w:r w:rsidRPr="0064773C">
        <w:t xml:space="preserve"> </w:t>
      </w:r>
      <w:smartTag w:uri="urn:schemas-microsoft-com:office:smarttags" w:element="place">
        <w:smartTag w:uri="urn:schemas-microsoft-com:office:smarttags" w:element="City">
          <w:r w:rsidRPr="0064773C">
            <w:t>Jerusalem</w:t>
          </w:r>
        </w:smartTag>
      </w:smartTag>
      <w:r>
        <w:t>, 1982)</w:t>
      </w:r>
      <w:r w:rsidRPr="0064773C">
        <w:t xml:space="preserve"> 83-90.</w:t>
      </w:r>
    </w:p>
    <w:p w14:paraId="24D3D342" w14:textId="77777777" w:rsidR="006B377E" w:rsidRDefault="006B377E" w:rsidP="006B377E">
      <w:pPr>
        <w:widowControl w:val="0"/>
        <w:autoSpaceDE w:val="0"/>
        <w:autoSpaceDN w:val="0"/>
        <w:adjustRightInd w:val="0"/>
        <w:ind w:left="720" w:hanging="720"/>
      </w:pPr>
    </w:p>
    <w:p w14:paraId="6D5C57C7" w14:textId="77777777" w:rsidR="006B377E" w:rsidRDefault="006B377E" w:rsidP="006B377E">
      <w:pPr>
        <w:widowControl w:val="0"/>
        <w:autoSpaceDE w:val="0"/>
        <w:autoSpaceDN w:val="0"/>
        <w:adjustRightInd w:val="0"/>
        <w:ind w:left="720" w:hanging="720"/>
      </w:pPr>
      <w:proofErr w:type="spellStart"/>
      <w:r w:rsidRPr="0064773C">
        <w:t>Crainshaw</w:t>
      </w:r>
      <w:proofErr w:type="spellEnd"/>
      <w:r w:rsidRPr="0064773C">
        <w:t>, Jill Y.</w:t>
      </w:r>
      <w:r>
        <w:t xml:space="preserve"> </w:t>
      </w:r>
      <w:r w:rsidRPr="00784124">
        <w:rPr>
          <w:i/>
        </w:rPr>
        <w:t>Wise and Discerning Hearts: An Introduction to Wisdom Liturgical Theology</w:t>
      </w:r>
      <w:r>
        <w:t xml:space="preserve"> (</w:t>
      </w:r>
      <w:r w:rsidRPr="0064773C">
        <w:t>Collegeville</w:t>
      </w:r>
      <w:r>
        <w:t>:</w:t>
      </w:r>
      <w:r w:rsidRPr="0064773C">
        <w:t xml:space="preserve"> Liturgical Pres</w:t>
      </w:r>
      <w:r>
        <w:t>s, 2000</w:t>
      </w:r>
      <w:r w:rsidR="00C66390">
        <w:t>).</w:t>
      </w:r>
    </w:p>
    <w:p w14:paraId="0AA04E1B" w14:textId="77777777" w:rsidR="00560719" w:rsidRDefault="00560719" w:rsidP="006B377E">
      <w:pPr>
        <w:widowControl w:val="0"/>
        <w:autoSpaceDE w:val="0"/>
        <w:autoSpaceDN w:val="0"/>
        <w:adjustRightInd w:val="0"/>
        <w:ind w:left="720" w:hanging="720"/>
      </w:pPr>
    </w:p>
    <w:p w14:paraId="42E108FF" w14:textId="77777777" w:rsidR="00560719" w:rsidRPr="0064773C" w:rsidRDefault="00560719" w:rsidP="00BC33FD">
      <w:pPr>
        <w:widowControl w:val="0"/>
        <w:autoSpaceDE w:val="0"/>
        <w:autoSpaceDN w:val="0"/>
        <w:adjustRightInd w:val="0"/>
        <w:ind w:left="720" w:hanging="720"/>
      </w:pPr>
      <w:r>
        <w:t xml:space="preserve">Dell, Katharine J. </w:t>
      </w:r>
      <w:r w:rsidR="0080225E">
        <w:t>“</w:t>
      </w:r>
      <w:r w:rsidR="00BC33FD">
        <w:t>Proverbs 1-9: Issues of Social and Theological Context</w:t>
      </w:r>
      <w:r w:rsidR="0080225E">
        <w:t>”</w:t>
      </w:r>
      <w:r w:rsidR="00BC33FD">
        <w:t xml:space="preserve">, </w:t>
      </w:r>
      <w:r w:rsidR="00BC33FD" w:rsidRPr="007B736A">
        <w:rPr>
          <w:i/>
          <w:iCs/>
        </w:rPr>
        <w:t>Interpretation</w:t>
      </w:r>
      <w:r w:rsidR="00BC33FD">
        <w:t xml:space="preserve"> 63 (2009) 229-</w:t>
      </w:r>
      <w:r w:rsidR="00144B4B">
        <w:t>2</w:t>
      </w:r>
      <w:r w:rsidR="00BC33FD">
        <w:t xml:space="preserve">40. </w:t>
      </w:r>
    </w:p>
    <w:p w14:paraId="4E22F866" w14:textId="77777777" w:rsidR="006B377E" w:rsidRDefault="006B377E" w:rsidP="006B377E">
      <w:pPr>
        <w:widowControl w:val="0"/>
        <w:autoSpaceDE w:val="0"/>
        <w:autoSpaceDN w:val="0"/>
        <w:adjustRightInd w:val="0"/>
      </w:pPr>
    </w:p>
    <w:p w14:paraId="2EA0521F" w14:textId="77777777" w:rsidR="006B377E" w:rsidRDefault="006B377E" w:rsidP="006B377E">
      <w:pPr>
        <w:widowControl w:val="0"/>
        <w:autoSpaceDE w:val="0"/>
        <w:autoSpaceDN w:val="0"/>
        <w:adjustRightInd w:val="0"/>
        <w:ind w:left="720" w:hanging="720"/>
      </w:pPr>
      <w:r w:rsidRPr="005E1307">
        <w:t>Estes, Daniel J.</w:t>
      </w:r>
      <w:r>
        <w:t xml:space="preserve"> </w:t>
      </w:r>
      <w:r w:rsidRPr="00784124">
        <w:rPr>
          <w:i/>
        </w:rPr>
        <w:t>Hear, My Son: Teaching and Learning in Proverbs 1-9</w:t>
      </w:r>
      <w:r>
        <w:t xml:space="preserve"> (</w:t>
      </w:r>
      <w:r w:rsidRPr="005E1307">
        <w:t>Grand Rapi</w:t>
      </w:r>
      <w:r>
        <w:t>ds: Eerdmans, 1997</w:t>
      </w:r>
      <w:r w:rsidR="00C66390">
        <w:t>).</w:t>
      </w:r>
    </w:p>
    <w:p w14:paraId="577B4CC5"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r>
      <w:proofErr w:type="spellStart"/>
      <w:r w:rsidRPr="005055A8">
        <w:rPr>
          <w:sz w:val="20"/>
          <w:szCs w:val="20"/>
        </w:rPr>
        <w:t>Bluedorn</w:t>
      </w:r>
      <w:proofErr w:type="spellEnd"/>
      <w:r w:rsidRPr="005055A8">
        <w:rPr>
          <w:sz w:val="20"/>
          <w:szCs w:val="20"/>
        </w:rPr>
        <w:t xml:space="preserve">, Wolfgang. </w:t>
      </w:r>
      <w:proofErr w:type="spellStart"/>
      <w:r w:rsidRPr="00784124">
        <w:rPr>
          <w:i/>
          <w:sz w:val="20"/>
          <w:szCs w:val="20"/>
        </w:rPr>
        <w:t>Themelios</w:t>
      </w:r>
      <w:proofErr w:type="spellEnd"/>
      <w:r w:rsidRPr="005055A8">
        <w:rPr>
          <w:sz w:val="20"/>
          <w:szCs w:val="20"/>
        </w:rPr>
        <w:t xml:space="preserve"> 25.1, 79-80.</w:t>
      </w:r>
    </w:p>
    <w:p w14:paraId="303D15C8"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t xml:space="preserve">Daniel, Eleanor. </w:t>
      </w:r>
      <w:r w:rsidRPr="00784124">
        <w:rPr>
          <w:i/>
          <w:sz w:val="20"/>
          <w:szCs w:val="20"/>
        </w:rPr>
        <w:t>Religious Education</w:t>
      </w:r>
      <w:r w:rsidRPr="005055A8">
        <w:rPr>
          <w:sz w:val="20"/>
          <w:szCs w:val="20"/>
        </w:rPr>
        <w:t xml:space="preserve"> 94, 234-236.</w:t>
      </w:r>
    </w:p>
    <w:p w14:paraId="327968EE"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t xml:space="preserve">De Vries, </w:t>
      </w:r>
      <w:proofErr w:type="spellStart"/>
      <w:r w:rsidRPr="005055A8">
        <w:rPr>
          <w:sz w:val="20"/>
          <w:szCs w:val="20"/>
        </w:rPr>
        <w:t>Robet</w:t>
      </w:r>
      <w:proofErr w:type="spellEnd"/>
      <w:r w:rsidRPr="005055A8">
        <w:rPr>
          <w:sz w:val="20"/>
          <w:szCs w:val="20"/>
        </w:rPr>
        <w:t xml:space="preserve"> C. </w:t>
      </w:r>
      <w:r w:rsidRPr="00784124">
        <w:rPr>
          <w:i/>
          <w:sz w:val="20"/>
          <w:szCs w:val="20"/>
        </w:rPr>
        <w:t>Calvin Theological Journal</w:t>
      </w:r>
      <w:r w:rsidRPr="005055A8">
        <w:rPr>
          <w:sz w:val="20"/>
          <w:szCs w:val="20"/>
        </w:rPr>
        <w:t xml:space="preserve"> 34, 259.</w:t>
      </w:r>
    </w:p>
    <w:p w14:paraId="76BB530A"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R1998</w:t>
      </w:r>
      <w:r w:rsidRPr="005055A8">
        <w:rPr>
          <w:sz w:val="20"/>
          <w:szCs w:val="20"/>
        </w:rPr>
        <w:tab/>
        <w:t xml:space="preserve">Dell, Katharine J. </w:t>
      </w:r>
      <w:proofErr w:type="spellStart"/>
      <w:r w:rsidRPr="00707995">
        <w:rPr>
          <w:i/>
          <w:sz w:val="20"/>
          <w:szCs w:val="20"/>
        </w:rPr>
        <w:t>Vetus</w:t>
      </w:r>
      <w:proofErr w:type="spellEnd"/>
      <w:r w:rsidRPr="00707995">
        <w:rPr>
          <w:i/>
          <w:sz w:val="20"/>
          <w:szCs w:val="20"/>
        </w:rPr>
        <w:t xml:space="preserve"> </w:t>
      </w:r>
      <w:proofErr w:type="spellStart"/>
      <w:r w:rsidRPr="00707995">
        <w:rPr>
          <w:i/>
          <w:sz w:val="20"/>
          <w:szCs w:val="20"/>
        </w:rPr>
        <w:t>Testamentum</w:t>
      </w:r>
      <w:proofErr w:type="spellEnd"/>
      <w:r w:rsidRPr="005055A8">
        <w:rPr>
          <w:sz w:val="20"/>
          <w:szCs w:val="20"/>
        </w:rPr>
        <w:t xml:space="preserve"> 48.2, 275-</w:t>
      </w:r>
      <w:r w:rsidR="008C26DA">
        <w:rPr>
          <w:sz w:val="20"/>
          <w:szCs w:val="20"/>
        </w:rPr>
        <w:t>2</w:t>
      </w:r>
      <w:r w:rsidRPr="005055A8">
        <w:rPr>
          <w:sz w:val="20"/>
          <w:szCs w:val="20"/>
        </w:rPr>
        <w:t xml:space="preserve">76. </w:t>
      </w:r>
    </w:p>
    <w:p w14:paraId="0B6DAC02"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R1998</w:t>
      </w:r>
      <w:r w:rsidRPr="005055A8">
        <w:rPr>
          <w:sz w:val="20"/>
          <w:szCs w:val="20"/>
        </w:rPr>
        <w:tab/>
      </w:r>
      <w:proofErr w:type="spellStart"/>
      <w:r w:rsidRPr="005055A8">
        <w:rPr>
          <w:sz w:val="20"/>
          <w:szCs w:val="20"/>
        </w:rPr>
        <w:t>Fyall</w:t>
      </w:r>
      <w:proofErr w:type="spellEnd"/>
      <w:r w:rsidRPr="005055A8">
        <w:rPr>
          <w:sz w:val="20"/>
          <w:szCs w:val="20"/>
        </w:rPr>
        <w:t xml:space="preserve">, Bob. </w:t>
      </w:r>
      <w:r w:rsidRPr="00707995">
        <w:rPr>
          <w:i/>
          <w:sz w:val="20"/>
          <w:szCs w:val="20"/>
        </w:rPr>
        <w:t>Anvil</w:t>
      </w:r>
      <w:r w:rsidRPr="005055A8">
        <w:rPr>
          <w:sz w:val="20"/>
          <w:szCs w:val="20"/>
        </w:rPr>
        <w:t xml:space="preserve"> 15.3, 225. </w:t>
      </w:r>
    </w:p>
    <w:p w14:paraId="096C887F"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t xml:space="preserve">Hunt, Harry B. </w:t>
      </w:r>
      <w:r w:rsidRPr="00707995">
        <w:rPr>
          <w:i/>
          <w:sz w:val="20"/>
          <w:szCs w:val="20"/>
        </w:rPr>
        <w:t>Southwestern Journal of Theology</w:t>
      </w:r>
      <w:r w:rsidRPr="005055A8">
        <w:rPr>
          <w:sz w:val="20"/>
          <w:szCs w:val="20"/>
        </w:rPr>
        <w:t xml:space="preserve"> 41, 135. </w:t>
      </w:r>
    </w:p>
    <w:p w14:paraId="23BD135B" w14:textId="77777777" w:rsidR="006B377E" w:rsidRPr="008366DF" w:rsidRDefault="006B377E" w:rsidP="006B377E">
      <w:pPr>
        <w:widowControl w:val="0"/>
        <w:autoSpaceDE w:val="0"/>
        <w:autoSpaceDN w:val="0"/>
        <w:adjustRightInd w:val="0"/>
        <w:ind w:left="720"/>
        <w:rPr>
          <w:sz w:val="20"/>
          <w:szCs w:val="20"/>
          <w:lang w:val="fr-FR"/>
        </w:rPr>
      </w:pPr>
      <w:r w:rsidRPr="008366DF">
        <w:rPr>
          <w:sz w:val="20"/>
          <w:szCs w:val="20"/>
          <w:lang w:val="fr-FR"/>
        </w:rPr>
        <w:t>R1999</w:t>
      </w:r>
      <w:r w:rsidRPr="008366DF">
        <w:rPr>
          <w:sz w:val="20"/>
          <w:szCs w:val="20"/>
          <w:lang w:val="fr-FR"/>
        </w:rPr>
        <w:tab/>
      </w:r>
      <w:proofErr w:type="spellStart"/>
      <w:r w:rsidRPr="008366DF">
        <w:rPr>
          <w:sz w:val="20"/>
          <w:szCs w:val="20"/>
          <w:lang w:val="fr-FR"/>
        </w:rPr>
        <w:t>Joyson</w:t>
      </w:r>
      <w:proofErr w:type="spellEnd"/>
      <w:r w:rsidRPr="008366DF">
        <w:rPr>
          <w:sz w:val="20"/>
          <w:szCs w:val="20"/>
          <w:lang w:val="fr-FR"/>
        </w:rPr>
        <w:t xml:space="preserve">, Jo Anne R. </w:t>
      </w:r>
      <w:proofErr w:type="spellStart"/>
      <w:r w:rsidRPr="008366DF">
        <w:rPr>
          <w:i/>
          <w:sz w:val="20"/>
          <w:szCs w:val="20"/>
          <w:lang w:val="fr-FR"/>
        </w:rPr>
        <w:t>Interpretation</w:t>
      </w:r>
      <w:proofErr w:type="spellEnd"/>
      <w:r w:rsidRPr="008366DF">
        <w:rPr>
          <w:sz w:val="20"/>
          <w:szCs w:val="20"/>
          <w:lang w:val="fr-FR"/>
        </w:rPr>
        <w:t xml:space="preserve"> 53.1, 83-84. </w:t>
      </w:r>
    </w:p>
    <w:p w14:paraId="279C4BC6"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t xml:space="preserve">Moss, Alan. </w:t>
      </w:r>
      <w:smartTag w:uri="urn:schemas-microsoft-com:office:smarttags" w:element="place">
        <w:smartTag w:uri="urn:schemas-microsoft-com:office:smarttags" w:element="City">
          <w:r w:rsidRPr="00707995">
            <w:rPr>
              <w:i/>
              <w:sz w:val="20"/>
              <w:szCs w:val="20"/>
            </w:rPr>
            <w:t>Pacifica</w:t>
          </w:r>
        </w:smartTag>
      </w:smartTag>
      <w:r w:rsidRPr="005055A8">
        <w:rPr>
          <w:sz w:val="20"/>
          <w:szCs w:val="20"/>
        </w:rPr>
        <w:t xml:space="preserve"> 12, 87-88. </w:t>
      </w:r>
    </w:p>
    <w:p w14:paraId="3213A9DF" w14:textId="77777777" w:rsidR="006B377E" w:rsidRPr="005055A8" w:rsidRDefault="006B377E" w:rsidP="006B377E">
      <w:pPr>
        <w:widowControl w:val="0"/>
        <w:autoSpaceDE w:val="0"/>
        <w:autoSpaceDN w:val="0"/>
        <w:adjustRightInd w:val="0"/>
        <w:ind w:left="1440" w:hanging="720"/>
        <w:rPr>
          <w:sz w:val="20"/>
          <w:szCs w:val="20"/>
        </w:rPr>
      </w:pPr>
      <w:r w:rsidRPr="005055A8">
        <w:rPr>
          <w:sz w:val="20"/>
          <w:szCs w:val="20"/>
        </w:rPr>
        <w:t>R2000</w:t>
      </w:r>
      <w:r w:rsidRPr="005055A8">
        <w:rPr>
          <w:sz w:val="20"/>
          <w:szCs w:val="20"/>
        </w:rPr>
        <w:tab/>
        <w:t>Putnam, Frederic Clarke</w:t>
      </w:r>
      <w:r w:rsidRPr="00D130D5">
        <w:rPr>
          <w:sz w:val="20"/>
          <w:szCs w:val="20"/>
        </w:rPr>
        <w:t xml:space="preserve">. </w:t>
      </w:r>
      <w:r w:rsidRPr="00D130D5">
        <w:rPr>
          <w:i/>
          <w:sz w:val="20"/>
          <w:szCs w:val="20"/>
        </w:rPr>
        <w:t>Journal of the Evangelical Theological Society</w:t>
      </w:r>
      <w:r w:rsidRPr="005055A8">
        <w:rPr>
          <w:sz w:val="20"/>
          <w:szCs w:val="20"/>
        </w:rPr>
        <w:t xml:space="preserve"> 43.2, 318-</w:t>
      </w:r>
      <w:r w:rsidR="002C19F5">
        <w:rPr>
          <w:sz w:val="20"/>
          <w:szCs w:val="20"/>
        </w:rPr>
        <w:t>3</w:t>
      </w:r>
      <w:r w:rsidRPr="005055A8">
        <w:rPr>
          <w:sz w:val="20"/>
          <w:szCs w:val="20"/>
        </w:rPr>
        <w:t xml:space="preserve">19. </w:t>
      </w:r>
    </w:p>
    <w:p w14:paraId="376899AB"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R1999</w:t>
      </w:r>
      <w:r w:rsidRPr="005055A8">
        <w:rPr>
          <w:sz w:val="20"/>
          <w:szCs w:val="20"/>
        </w:rPr>
        <w:tab/>
      </w:r>
      <w:proofErr w:type="spellStart"/>
      <w:r w:rsidRPr="005055A8">
        <w:rPr>
          <w:sz w:val="20"/>
          <w:szCs w:val="20"/>
        </w:rPr>
        <w:t>Szlos</w:t>
      </w:r>
      <w:proofErr w:type="spellEnd"/>
      <w:r w:rsidRPr="005055A8">
        <w:rPr>
          <w:sz w:val="20"/>
          <w:szCs w:val="20"/>
        </w:rPr>
        <w:t xml:space="preserve">, Mary B. </w:t>
      </w:r>
      <w:r w:rsidRPr="00707995">
        <w:rPr>
          <w:i/>
          <w:sz w:val="20"/>
          <w:szCs w:val="20"/>
        </w:rPr>
        <w:t>Hebrew Studies</w:t>
      </w:r>
      <w:r w:rsidRPr="005055A8">
        <w:rPr>
          <w:sz w:val="20"/>
          <w:szCs w:val="20"/>
        </w:rPr>
        <w:t xml:space="preserve"> 40, 337-3</w:t>
      </w:r>
      <w:r w:rsidR="002C19F5">
        <w:rPr>
          <w:sz w:val="20"/>
          <w:szCs w:val="20"/>
        </w:rPr>
        <w:t>3</w:t>
      </w:r>
      <w:r w:rsidRPr="005055A8">
        <w:rPr>
          <w:sz w:val="20"/>
          <w:szCs w:val="20"/>
        </w:rPr>
        <w:t xml:space="preserve">9. </w:t>
      </w:r>
    </w:p>
    <w:p w14:paraId="42DBFDCD" w14:textId="77777777" w:rsidR="006B377E" w:rsidRDefault="006B377E" w:rsidP="006B377E">
      <w:pPr>
        <w:widowControl w:val="0"/>
        <w:autoSpaceDE w:val="0"/>
        <w:autoSpaceDN w:val="0"/>
        <w:adjustRightInd w:val="0"/>
        <w:ind w:left="1440" w:hanging="720"/>
      </w:pPr>
      <w:r w:rsidRPr="005055A8">
        <w:rPr>
          <w:sz w:val="20"/>
          <w:szCs w:val="20"/>
        </w:rPr>
        <w:t>R1999</w:t>
      </w:r>
      <w:r w:rsidRPr="005055A8">
        <w:rPr>
          <w:sz w:val="20"/>
          <w:szCs w:val="20"/>
        </w:rPr>
        <w:tab/>
        <w:t xml:space="preserve">Yoder, Christine Elizabeth. </w:t>
      </w:r>
      <w:smartTag w:uri="urn:schemas-microsoft-com:office:smarttags" w:element="place">
        <w:r w:rsidRPr="00707995">
          <w:rPr>
            <w:i/>
            <w:sz w:val="20"/>
            <w:szCs w:val="20"/>
          </w:rPr>
          <w:t>Princeton</w:t>
        </w:r>
      </w:smartTag>
      <w:r w:rsidRPr="00707995">
        <w:rPr>
          <w:i/>
          <w:sz w:val="20"/>
          <w:szCs w:val="20"/>
        </w:rPr>
        <w:t xml:space="preserve"> Seminary Bulletin</w:t>
      </w:r>
      <w:r w:rsidRPr="005055A8">
        <w:rPr>
          <w:sz w:val="20"/>
          <w:szCs w:val="20"/>
        </w:rPr>
        <w:t xml:space="preserve"> 20.1, 92-93.</w:t>
      </w:r>
    </w:p>
    <w:p w14:paraId="0CA482A8" w14:textId="77777777" w:rsidR="006B377E" w:rsidRPr="005E1307" w:rsidRDefault="006B377E" w:rsidP="006B377E">
      <w:pPr>
        <w:widowControl w:val="0"/>
        <w:autoSpaceDE w:val="0"/>
        <w:autoSpaceDN w:val="0"/>
        <w:adjustRightInd w:val="0"/>
      </w:pPr>
    </w:p>
    <w:p w14:paraId="1E353110" w14:textId="77777777" w:rsidR="00E75A78" w:rsidRDefault="00E75A78" w:rsidP="007B736A">
      <w:pPr>
        <w:widowControl w:val="0"/>
        <w:autoSpaceDE w:val="0"/>
        <w:autoSpaceDN w:val="0"/>
        <w:adjustRightInd w:val="0"/>
        <w:ind w:left="720" w:hanging="720"/>
      </w:pPr>
      <w:r>
        <w:t>Forti, Tova.</w:t>
      </w:r>
      <w:r w:rsidR="001B2193">
        <w:t xml:space="preserve"> </w:t>
      </w:r>
      <w:r w:rsidR="0080225E">
        <w:t>“</w:t>
      </w:r>
      <w:r>
        <w:t xml:space="preserve">The </w:t>
      </w:r>
      <w:proofErr w:type="spellStart"/>
      <w:r>
        <w:t>Isha</w:t>
      </w:r>
      <w:proofErr w:type="spellEnd"/>
      <w:r>
        <w:t xml:space="preserve"> Zara in Proverbs 1-9: Allegory and </w:t>
      </w:r>
      <w:proofErr w:type="spellStart"/>
      <w:r>
        <w:t>Allegorization</w:t>
      </w:r>
      <w:proofErr w:type="spellEnd"/>
      <w:r w:rsidR="0080225E">
        <w:t>”</w:t>
      </w:r>
      <w:r>
        <w:t xml:space="preserve">, Hebrew Studies 48 (2007) 89-100. </w:t>
      </w:r>
      <w:r>
        <w:br/>
      </w:r>
    </w:p>
    <w:p w14:paraId="79A7F7F8" w14:textId="77777777" w:rsidR="006B377E" w:rsidRDefault="006B377E" w:rsidP="007B736A">
      <w:pPr>
        <w:widowControl w:val="0"/>
        <w:autoSpaceDE w:val="0"/>
        <w:autoSpaceDN w:val="0"/>
        <w:adjustRightInd w:val="0"/>
        <w:spacing w:after="240"/>
      </w:pPr>
      <w:r w:rsidRPr="005E1307">
        <w:t xml:space="preserve">Fox, Michael V. </w:t>
      </w:r>
      <w:r w:rsidR="0080225E">
        <w:t>“</w:t>
      </w:r>
      <w:r w:rsidRPr="005E1307">
        <w:t>Ideas of Wisdom in Proverbs 1-9</w:t>
      </w:r>
      <w:r w:rsidR="0080225E">
        <w:t>”</w:t>
      </w:r>
      <w:r>
        <w:t>,</w:t>
      </w:r>
      <w:r w:rsidRPr="005E1307">
        <w:t xml:space="preserve"> </w:t>
      </w:r>
      <w:r w:rsidRPr="00D130D5">
        <w:rPr>
          <w:i/>
        </w:rPr>
        <w:t>Journal of Biblical Literature</w:t>
      </w:r>
      <w:r w:rsidRPr="005E1307">
        <w:t xml:space="preserve"> 116.4 (1997) 613-33.Gargiulo, Massimo. </w:t>
      </w:r>
      <w:r w:rsidR="0080225E">
        <w:t>“</w:t>
      </w:r>
      <w:proofErr w:type="spellStart"/>
      <w:r w:rsidRPr="005E1307">
        <w:t>L'uso</w:t>
      </w:r>
      <w:proofErr w:type="spellEnd"/>
      <w:r w:rsidRPr="005E1307">
        <w:t xml:space="preserve"> </w:t>
      </w:r>
      <w:r>
        <w:t>d</w:t>
      </w:r>
      <w:r w:rsidRPr="005E1307">
        <w:t xml:space="preserve">i </w:t>
      </w:r>
      <w:proofErr w:type="spellStart"/>
      <w:r w:rsidRPr="005E1307">
        <w:t>Modelli</w:t>
      </w:r>
      <w:proofErr w:type="spellEnd"/>
      <w:r w:rsidRPr="005E1307">
        <w:t xml:space="preserve"> </w:t>
      </w:r>
      <w:proofErr w:type="spellStart"/>
      <w:r w:rsidRPr="005E1307">
        <w:t>Ellenistici</w:t>
      </w:r>
      <w:proofErr w:type="spellEnd"/>
      <w:r w:rsidRPr="005E1307">
        <w:t xml:space="preserve"> in </w:t>
      </w:r>
      <w:proofErr w:type="spellStart"/>
      <w:r w:rsidRPr="005E1307">
        <w:t>Proverbi</w:t>
      </w:r>
      <w:proofErr w:type="spellEnd"/>
      <w:r w:rsidRPr="005E1307">
        <w:t xml:space="preserve"> I-IX</w:t>
      </w:r>
      <w:r w:rsidR="0080225E">
        <w:t>”</w:t>
      </w:r>
      <w:r>
        <w:t>,</w:t>
      </w:r>
      <w:r w:rsidRPr="005E1307">
        <w:t xml:space="preserve"> </w:t>
      </w:r>
      <w:proofErr w:type="spellStart"/>
      <w:r w:rsidRPr="00784124">
        <w:rPr>
          <w:i/>
        </w:rPr>
        <w:t>Revista</w:t>
      </w:r>
      <w:proofErr w:type="spellEnd"/>
      <w:r w:rsidRPr="00784124">
        <w:rPr>
          <w:i/>
        </w:rPr>
        <w:t xml:space="preserve"> </w:t>
      </w:r>
      <w:proofErr w:type="spellStart"/>
      <w:r w:rsidRPr="00784124">
        <w:rPr>
          <w:i/>
        </w:rPr>
        <w:t>degli</w:t>
      </w:r>
      <w:proofErr w:type="spellEnd"/>
      <w:r w:rsidRPr="00784124">
        <w:rPr>
          <w:i/>
        </w:rPr>
        <w:t xml:space="preserve"> </w:t>
      </w:r>
      <w:proofErr w:type="spellStart"/>
      <w:r w:rsidRPr="00784124">
        <w:rPr>
          <w:i/>
        </w:rPr>
        <w:t>Studi</w:t>
      </w:r>
      <w:proofErr w:type="spellEnd"/>
      <w:r w:rsidRPr="00784124">
        <w:rPr>
          <w:i/>
        </w:rPr>
        <w:t xml:space="preserve"> </w:t>
      </w:r>
      <w:r w:rsidR="008F2D39">
        <w:rPr>
          <w:i/>
        </w:rPr>
        <w:br/>
        <w:t xml:space="preserve"> </w:t>
      </w:r>
      <w:r w:rsidR="008F2D39">
        <w:rPr>
          <w:i/>
        </w:rPr>
        <w:tab/>
      </w:r>
      <w:proofErr w:type="spellStart"/>
      <w:r w:rsidRPr="00784124">
        <w:rPr>
          <w:i/>
        </w:rPr>
        <w:t>Orientali</w:t>
      </w:r>
      <w:proofErr w:type="spellEnd"/>
      <w:r>
        <w:t xml:space="preserve"> 74 (2000)</w:t>
      </w:r>
      <w:r w:rsidRPr="005E1307">
        <w:t xml:space="preserve"> 9-23.</w:t>
      </w:r>
    </w:p>
    <w:p w14:paraId="3BE0D809" w14:textId="77777777" w:rsidR="006531AB" w:rsidRPr="005E1307" w:rsidRDefault="006531AB" w:rsidP="006B377E">
      <w:pPr>
        <w:widowControl w:val="0"/>
        <w:autoSpaceDE w:val="0"/>
        <w:autoSpaceDN w:val="0"/>
        <w:adjustRightInd w:val="0"/>
        <w:spacing w:after="240"/>
        <w:ind w:left="720" w:hanging="720"/>
      </w:pPr>
      <w:r>
        <w:t xml:space="preserve">--. </w:t>
      </w:r>
      <w:r w:rsidR="0080225E">
        <w:t>“</w:t>
      </w:r>
      <w:r>
        <w:t>Which parent is the best teacher? About teaching wisdom and love in Proverbs I-IX and the Song of Songs,</w:t>
      </w:r>
      <w:r w:rsidR="0080225E">
        <w:t>”</w:t>
      </w:r>
      <w:r w:rsidR="001B2193">
        <w:t xml:space="preserve"> </w:t>
      </w:r>
      <w:proofErr w:type="spellStart"/>
      <w:r w:rsidRPr="007B736A">
        <w:rPr>
          <w:i/>
          <w:iCs/>
        </w:rPr>
        <w:t>Revista</w:t>
      </w:r>
      <w:proofErr w:type="spellEnd"/>
      <w:r w:rsidRPr="007B736A">
        <w:rPr>
          <w:i/>
          <w:iCs/>
        </w:rPr>
        <w:t xml:space="preserve"> </w:t>
      </w:r>
      <w:proofErr w:type="spellStart"/>
      <w:r w:rsidRPr="007B736A">
        <w:rPr>
          <w:i/>
          <w:iCs/>
        </w:rPr>
        <w:t>degli</w:t>
      </w:r>
      <w:proofErr w:type="spellEnd"/>
      <w:r w:rsidRPr="007B736A">
        <w:rPr>
          <w:i/>
          <w:iCs/>
        </w:rPr>
        <w:t xml:space="preserve"> </w:t>
      </w:r>
      <w:proofErr w:type="spellStart"/>
      <w:r w:rsidRPr="007B736A">
        <w:rPr>
          <w:i/>
          <w:iCs/>
        </w:rPr>
        <w:t>Studi</w:t>
      </w:r>
      <w:proofErr w:type="spellEnd"/>
      <w:r w:rsidRPr="007B736A">
        <w:rPr>
          <w:i/>
          <w:iCs/>
        </w:rPr>
        <w:t xml:space="preserve"> </w:t>
      </w:r>
      <w:proofErr w:type="spellStart"/>
      <w:r w:rsidRPr="007B736A">
        <w:rPr>
          <w:i/>
          <w:iCs/>
        </w:rPr>
        <w:t>Orientali</w:t>
      </w:r>
      <w:proofErr w:type="spellEnd"/>
      <w:r>
        <w:t xml:space="preserve"> 78 (2004) 49-55. </w:t>
      </w:r>
    </w:p>
    <w:p w14:paraId="3BCC9D53" w14:textId="77777777" w:rsidR="006B377E" w:rsidRPr="005E1307" w:rsidRDefault="006B377E" w:rsidP="006B377E">
      <w:pPr>
        <w:widowControl w:val="0"/>
        <w:autoSpaceDE w:val="0"/>
        <w:autoSpaceDN w:val="0"/>
        <w:adjustRightInd w:val="0"/>
        <w:spacing w:after="240"/>
        <w:ind w:left="720" w:hanging="720"/>
      </w:pPr>
      <w:r w:rsidRPr="005E1307">
        <w:t xml:space="preserve">Gilchrist, M. O. </w:t>
      </w:r>
      <w:r w:rsidR="0080225E">
        <w:t>“</w:t>
      </w:r>
      <w:r w:rsidRPr="005E1307">
        <w:t>Proverbs 1-9: Instruction or Riddle?</w:t>
      </w:r>
      <w:r w:rsidR="0080225E">
        <w:t>”</w:t>
      </w:r>
      <w:r w:rsidR="00E344EF">
        <w:t xml:space="preserve">, in </w:t>
      </w:r>
      <w:r w:rsidRPr="00784124">
        <w:rPr>
          <w:i/>
        </w:rPr>
        <w:t xml:space="preserve">Proceedings of the </w:t>
      </w:r>
      <w:smartTag w:uri="urn:schemas-microsoft-com:office:smarttags" w:element="place">
        <w:r w:rsidRPr="00784124">
          <w:rPr>
            <w:i/>
          </w:rPr>
          <w:t>Eastern Great Lakes</w:t>
        </w:r>
      </w:smartTag>
      <w:r w:rsidRPr="00784124">
        <w:rPr>
          <w:i/>
        </w:rPr>
        <w:t xml:space="preserve"> Biblical Society</w:t>
      </w:r>
      <w:r>
        <w:t xml:space="preserve"> 4 (1984)</w:t>
      </w:r>
      <w:r w:rsidRPr="005E1307">
        <w:t xml:space="preserve"> 131-</w:t>
      </w:r>
      <w:r w:rsidR="00144B4B">
        <w:t>1</w:t>
      </w:r>
      <w:r w:rsidRPr="005E1307">
        <w:t>45.</w:t>
      </w:r>
    </w:p>
    <w:p w14:paraId="33BC3AA4" w14:textId="77777777" w:rsidR="006B377E" w:rsidRDefault="006B377E" w:rsidP="006B377E">
      <w:pPr>
        <w:widowControl w:val="0"/>
        <w:autoSpaceDE w:val="0"/>
        <w:autoSpaceDN w:val="0"/>
        <w:adjustRightInd w:val="0"/>
        <w:spacing w:after="240"/>
        <w:ind w:left="720" w:hanging="720"/>
      </w:pPr>
      <w:r w:rsidRPr="005E1307">
        <w:t>Gorges-</w:t>
      </w:r>
      <w:proofErr w:type="spellStart"/>
      <w:r w:rsidRPr="005E1307">
        <w:t>Braunwarth</w:t>
      </w:r>
      <w:proofErr w:type="spellEnd"/>
      <w:r w:rsidRPr="005E1307">
        <w:t xml:space="preserve">, Susanne. </w:t>
      </w:r>
      <w:r w:rsidR="0080225E">
        <w:rPr>
          <w:i/>
        </w:rPr>
        <w:t>“</w:t>
      </w:r>
      <w:proofErr w:type="spellStart"/>
      <w:r w:rsidRPr="00784124">
        <w:rPr>
          <w:i/>
        </w:rPr>
        <w:t>Frauenbilder-Weisheitsbilder-Gottesbilder</w:t>
      </w:r>
      <w:proofErr w:type="spellEnd"/>
      <w:r w:rsidR="0080225E">
        <w:rPr>
          <w:i/>
        </w:rPr>
        <w:t>”</w:t>
      </w:r>
      <w:r w:rsidRPr="00784124">
        <w:rPr>
          <w:i/>
        </w:rPr>
        <w:t xml:space="preserve"> in </w:t>
      </w:r>
      <w:proofErr w:type="spellStart"/>
      <w:r w:rsidRPr="00784124">
        <w:rPr>
          <w:i/>
        </w:rPr>
        <w:t>Spr</w:t>
      </w:r>
      <w:proofErr w:type="spellEnd"/>
      <w:r w:rsidRPr="00784124">
        <w:rPr>
          <w:i/>
        </w:rPr>
        <w:t xml:space="preserve"> 1-9. Die </w:t>
      </w:r>
      <w:proofErr w:type="spellStart"/>
      <w:r>
        <w:rPr>
          <w:i/>
        </w:rPr>
        <w:t>p</w:t>
      </w:r>
      <w:r w:rsidRPr="00784124">
        <w:rPr>
          <w:i/>
        </w:rPr>
        <w:t>ersonifiziert</w:t>
      </w:r>
      <w:proofErr w:type="spellEnd"/>
      <w:r w:rsidRPr="00784124">
        <w:rPr>
          <w:i/>
        </w:rPr>
        <w:t xml:space="preserve"> Weisheit </w:t>
      </w:r>
      <w:proofErr w:type="spellStart"/>
      <w:r>
        <w:rPr>
          <w:i/>
        </w:rPr>
        <w:t>i</w:t>
      </w:r>
      <w:r w:rsidRPr="00784124">
        <w:rPr>
          <w:i/>
        </w:rPr>
        <w:t>m</w:t>
      </w:r>
      <w:proofErr w:type="spellEnd"/>
      <w:r w:rsidRPr="00784124">
        <w:rPr>
          <w:i/>
        </w:rPr>
        <w:t xml:space="preserve"> </w:t>
      </w:r>
      <w:proofErr w:type="spellStart"/>
      <w:r w:rsidRPr="00784124">
        <w:rPr>
          <w:i/>
        </w:rPr>
        <w:t>Gottesbild</w:t>
      </w:r>
      <w:proofErr w:type="spellEnd"/>
      <w:r w:rsidRPr="00784124">
        <w:rPr>
          <w:i/>
        </w:rPr>
        <w:t xml:space="preserve"> </w:t>
      </w:r>
      <w:r>
        <w:rPr>
          <w:i/>
        </w:rPr>
        <w:t>d</w:t>
      </w:r>
      <w:r w:rsidRPr="00784124">
        <w:rPr>
          <w:i/>
        </w:rPr>
        <w:t xml:space="preserve">er </w:t>
      </w:r>
      <w:proofErr w:type="spellStart"/>
      <w:r>
        <w:rPr>
          <w:i/>
        </w:rPr>
        <w:t>n</w:t>
      </w:r>
      <w:r w:rsidRPr="00784124">
        <w:rPr>
          <w:i/>
        </w:rPr>
        <w:t>achexilischen</w:t>
      </w:r>
      <w:proofErr w:type="spellEnd"/>
      <w:r w:rsidRPr="00784124">
        <w:rPr>
          <w:i/>
        </w:rPr>
        <w:t xml:space="preserve"> Zeit</w:t>
      </w:r>
      <w:r>
        <w:t xml:space="preserve"> (</w:t>
      </w:r>
      <w:proofErr w:type="spellStart"/>
      <w:r w:rsidRPr="004218CA">
        <w:rPr>
          <w:i/>
        </w:rPr>
        <w:t>Exegese</w:t>
      </w:r>
      <w:proofErr w:type="spellEnd"/>
      <w:r w:rsidRPr="004218CA">
        <w:rPr>
          <w:i/>
        </w:rPr>
        <w:t xml:space="preserve"> in </w:t>
      </w:r>
      <w:proofErr w:type="spellStart"/>
      <w:r w:rsidRPr="004218CA">
        <w:rPr>
          <w:i/>
        </w:rPr>
        <w:t>unserer</w:t>
      </w:r>
      <w:proofErr w:type="spellEnd"/>
      <w:r w:rsidRPr="004218CA">
        <w:rPr>
          <w:i/>
        </w:rPr>
        <w:t xml:space="preserve"> Zeit</w:t>
      </w:r>
      <w:r>
        <w:t xml:space="preserve">, </w:t>
      </w:r>
      <w:r w:rsidRPr="005E1307">
        <w:t>9</w:t>
      </w:r>
      <w:r>
        <w:t xml:space="preserve">; </w:t>
      </w:r>
      <w:smartTag w:uri="urn:schemas-microsoft-com:office:smarttags" w:element="place">
        <w:smartTag w:uri="urn:schemas-microsoft-com:office:smarttags" w:element="State">
          <w:r w:rsidRPr="005E1307">
            <w:t>Munster</w:t>
          </w:r>
        </w:smartTag>
      </w:smartTag>
      <w:r w:rsidRPr="005E1307">
        <w:t>: LIT</w:t>
      </w:r>
      <w:r>
        <w:t xml:space="preserve"> </w:t>
      </w:r>
      <w:r w:rsidRPr="005E1307">
        <w:t>(Dissertation), 2002</w:t>
      </w:r>
      <w:r w:rsidR="00C66390">
        <w:t>).</w:t>
      </w:r>
    </w:p>
    <w:p w14:paraId="572275FA" w14:textId="77777777" w:rsidR="001379E7" w:rsidRPr="005E1307" w:rsidRDefault="001379E7" w:rsidP="006B377E">
      <w:pPr>
        <w:widowControl w:val="0"/>
        <w:autoSpaceDE w:val="0"/>
        <w:autoSpaceDN w:val="0"/>
        <w:adjustRightInd w:val="0"/>
        <w:spacing w:after="240"/>
        <w:ind w:left="720" w:hanging="720"/>
      </w:pPr>
      <w:r>
        <w:t xml:space="preserve">Green, Yosef, </w:t>
      </w:r>
      <w:r w:rsidR="0080225E">
        <w:t>“</w:t>
      </w:r>
      <w:r>
        <w:t>Prolegomena to the Book of Proverbs,</w:t>
      </w:r>
      <w:r w:rsidR="0080225E">
        <w:t>”</w:t>
      </w:r>
      <w:r>
        <w:t xml:space="preserve"> </w:t>
      </w:r>
      <w:r w:rsidRPr="007B736A">
        <w:rPr>
          <w:i/>
          <w:iCs/>
        </w:rPr>
        <w:t xml:space="preserve">The Jewish Bible </w:t>
      </w:r>
      <w:proofErr w:type="spellStart"/>
      <w:r w:rsidRPr="007B736A">
        <w:rPr>
          <w:i/>
          <w:iCs/>
        </w:rPr>
        <w:t>Quaterly</w:t>
      </w:r>
      <w:proofErr w:type="spellEnd"/>
      <w:r>
        <w:t xml:space="preserve"> 34 (2006) 218-</w:t>
      </w:r>
      <w:r w:rsidR="007A724B">
        <w:t>2</w:t>
      </w:r>
      <w:r>
        <w:t>25.</w:t>
      </w:r>
    </w:p>
    <w:p w14:paraId="6014CDD6" w14:textId="77777777" w:rsidR="006B377E" w:rsidRDefault="006B377E" w:rsidP="006B377E">
      <w:pPr>
        <w:widowControl w:val="0"/>
        <w:autoSpaceDE w:val="0"/>
        <w:autoSpaceDN w:val="0"/>
        <w:adjustRightInd w:val="0"/>
        <w:spacing w:after="240"/>
        <w:ind w:left="720" w:hanging="720"/>
      </w:pPr>
      <w:r w:rsidRPr="005E1307">
        <w:t xml:space="preserve">Harris, Scott L. </w:t>
      </w:r>
      <w:r w:rsidRPr="00784124">
        <w:rPr>
          <w:i/>
        </w:rPr>
        <w:t>Proverbs 1-9: A Study of Inner-Biblical Interpretation</w:t>
      </w:r>
      <w:r>
        <w:t xml:space="preserve"> </w:t>
      </w:r>
      <w:r w:rsidRPr="00F74716">
        <w:t>(SBL Dissertation Series;</w:t>
      </w:r>
      <w:r w:rsidRPr="005E1307">
        <w:t xml:space="preserve"> Atlanta: Scholars Press, 1995</w:t>
      </w:r>
      <w:r w:rsidR="00C66390">
        <w:t>).</w:t>
      </w:r>
    </w:p>
    <w:p w14:paraId="192978AA" w14:textId="77777777" w:rsidR="00ED125C" w:rsidRPr="0064773C" w:rsidRDefault="00ED125C" w:rsidP="00ED125C">
      <w:pPr>
        <w:widowControl w:val="0"/>
        <w:autoSpaceDE w:val="0"/>
        <w:autoSpaceDN w:val="0"/>
        <w:adjustRightInd w:val="0"/>
        <w:ind w:left="720" w:hanging="720"/>
      </w:pPr>
      <w:r>
        <w:t>Imray, Kathryn.</w:t>
      </w:r>
      <w:r w:rsidR="001B2193">
        <w:t xml:space="preserve"> </w:t>
      </w:r>
      <w:r w:rsidR="0080225E">
        <w:t>“</w:t>
      </w:r>
      <w:r>
        <w:t>Love is (Strong as) Death:</w:t>
      </w:r>
      <w:r w:rsidR="001B2193">
        <w:t xml:space="preserve"> </w:t>
      </w:r>
      <w:r>
        <w:t>Reading the Song of Songs through Proverbs 1-9</w:t>
      </w:r>
      <w:r w:rsidR="0080225E">
        <w:t>”</w:t>
      </w:r>
      <w:r>
        <w:t xml:space="preserve">, </w:t>
      </w:r>
      <w:r w:rsidRPr="00250865">
        <w:rPr>
          <w:i/>
          <w:iCs/>
        </w:rPr>
        <w:t>The Catholic Biblical Quarterly</w:t>
      </w:r>
      <w:r>
        <w:t xml:space="preserve"> 75 (2013) 649-665. </w:t>
      </w:r>
    </w:p>
    <w:p w14:paraId="6706D724" w14:textId="77777777" w:rsidR="00ED125C" w:rsidRPr="005E1307" w:rsidRDefault="00ED125C" w:rsidP="006B377E">
      <w:pPr>
        <w:widowControl w:val="0"/>
        <w:autoSpaceDE w:val="0"/>
        <w:autoSpaceDN w:val="0"/>
        <w:adjustRightInd w:val="0"/>
        <w:spacing w:after="240"/>
        <w:ind w:left="720" w:hanging="720"/>
      </w:pPr>
    </w:p>
    <w:p w14:paraId="0C786190" w14:textId="77777777" w:rsidR="00D402B6" w:rsidRDefault="00D402B6" w:rsidP="006B377E">
      <w:pPr>
        <w:widowControl w:val="0"/>
        <w:autoSpaceDE w:val="0"/>
        <w:autoSpaceDN w:val="0"/>
        <w:adjustRightInd w:val="0"/>
        <w:spacing w:after="240"/>
        <w:ind w:left="720" w:hanging="720"/>
      </w:pPr>
      <w:r w:rsidRPr="001C4A95">
        <w:lastRenderedPageBreak/>
        <w:t xml:space="preserve">Johnson, John E. </w:t>
      </w:r>
      <w:r w:rsidR="0080225E">
        <w:t>“</w:t>
      </w:r>
      <w:r w:rsidRPr="001C4A95">
        <w:t>Reexamining the Introduction of Proverbs</w:t>
      </w:r>
      <w:r w:rsidR="0080225E">
        <w:t>”</w:t>
      </w:r>
      <w:r>
        <w:t xml:space="preserve"> (Newburg: </w:t>
      </w:r>
      <w:r w:rsidRPr="001C4A95">
        <w:t>Evangelical Theological Society Northwest Regional Confer</w:t>
      </w:r>
      <w:r>
        <w:t>ence, 1986)</w:t>
      </w:r>
      <w:r w:rsidRPr="001C4A95">
        <w:t>.</w:t>
      </w:r>
    </w:p>
    <w:p w14:paraId="014390DB" w14:textId="77777777" w:rsidR="006B377E" w:rsidRPr="005E1307" w:rsidRDefault="006B377E" w:rsidP="006B377E">
      <w:pPr>
        <w:widowControl w:val="0"/>
        <w:autoSpaceDE w:val="0"/>
        <w:autoSpaceDN w:val="0"/>
        <w:adjustRightInd w:val="0"/>
        <w:spacing w:after="240"/>
        <w:ind w:left="720" w:hanging="720"/>
      </w:pPr>
      <w:proofErr w:type="spellStart"/>
      <w:r w:rsidRPr="005E1307">
        <w:t>Kalugila</w:t>
      </w:r>
      <w:proofErr w:type="spellEnd"/>
      <w:r w:rsidRPr="005E1307">
        <w:t xml:space="preserve">, Leonidas. </w:t>
      </w:r>
      <w:r w:rsidRPr="00784124">
        <w:rPr>
          <w:i/>
        </w:rPr>
        <w:t xml:space="preserve">The Wise King: Studies in Royal Wisdom as Divine Revelation in the Old Testament and </w:t>
      </w:r>
      <w:r w:rsidR="00B47CF9">
        <w:rPr>
          <w:i/>
        </w:rPr>
        <w:t>its</w:t>
      </w:r>
      <w:r w:rsidRPr="00784124">
        <w:rPr>
          <w:i/>
        </w:rPr>
        <w:t xml:space="preserve"> Environment</w:t>
      </w:r>
      <w:r w:rsidRPr="00792891">
        <w:t xml:space="preserve"> </w:t>
      </w:r>
      <w:r w:rsidRPr="00F74716">
        <w:t>(</w:t>
      </w:r>
      <w:proofErr w:type="spellStart"/>
      <w:r w:rsidR="006D545A" w:rsidRPr="005E1307">
        <w:t>Coniectanea</w:t>
      </w:r>
      <w:proofErr w:type="spellEnd"/>
      <w:r w:rsidR="006D545A" w:rsidRPr="005E1307">
        <w:t xml:space="preserve"> </w:t>
      </w:r>
      <w:proofErr w:type="spellStart"/>
      <w:r w:rsidR="006D545A">
        <w:t>B</w:t>
      </w:r>
      <w:r w:rsidR="006D545A" w:rsidRPr="005E1307">
        <w:t>iblica</w:t>
      </w:r>
      <w:proofErr w:type="spellEnd"/>
      <w:r w:rsidR="006D545A">
        <w:t xml:space="preserve"> Old Testament Series</w:t>
      </w:r>
      <w:r w:rsidRPr="005E1307">
        <w:t xml:space="preserve"> 15</w:t>
      </w:r>
      <w:r>
        <w:t>;</w:t>
      </w:r>
      <w:r w:rsidRPr="005E1307">
        <w:t xml:space="preserve"> Lund: C</w:t>
      </w:r>
      <w:r w:rsidR="009C3EEE">
        <w:t>.</w:t>
      </w:r>
      <w:r w:rsidRPr="005E1307">
        <w:t>W</w:t>
      </w:r>
      <w:r w:rsidR="009C3EEE">
        <w:t>.</w:t>
      </w:r>
      <w:r w:rsidRPr="005E1307">
        <w:t>K</w:t>
      </w:r>
      <w:r w:rsidR="009C3EEE">
        <w:t>.</w:t>
      </w:r>
      <w:r w:rsidRPr="005E1307">
        <w:t xml:space="preserve"> </w:t>
      </w:r>
      <w:proofErr w:type="spellStart"/>
      <w:r w:rsidRPr="005E1307">
        <w:t>Gleerup</w:t>
      </w:r>
      <w:proofErr w:type="spellEnd"/>
      <w:r w:rsidRPr="005E1307">
        <w:t>, 1980</w:t>
      </w:r>
      <w:r w:rsidR="00C66390">
        <w:t>).</w:t>
      </w:r>
    </w:p>
    <w:p w14:paraId="1818D63C" w14:textId="77777777" w:rsidR="002F44D1" w:rsidRPr="005E1307" w:rsidRDefault="002F44D1" w:rsidP="002F44D1">
      <w:pPr>
        <w:widowControl w:val="0"/>
        <w:autoSpaceDE w:val="0"/>
        <w:autoSpaceDN w:val="0"/>
        <w:adjustRightInd w:val="0"/>
        <w:ind w:left="720" w:hanging="720"/>
      </w:pPr>
      <w:proofErr w:type="spellStart"/>
      <w:r w:rsidRPr="00AA6931">
        <w:t>Kayatz</w:t>
      </w:r>
      <w:proofErr w:type="spellEnd"/>
      <w:r w:rsidRPr="00AA6931">
        <w:t xml:space="preserve">, Christa. </w:t>
      </w:r>
      <w:proofErr w:type="spellStart"/>
      <w:r w:rsidRPr="00AA6931">
        <w:rPr>
          <w:i/>
        </w:rPr>
        <w:t>Studien</w:t>
      </w:r>
      <w:proofErr w:type="spellEnd"/>
      <w:r w:rsidRPr="00AA6931">
        <w:rPr>
          <w:i/>
        </w:rPr>
        <w:t xml:space="preserve"> </w:t>
      </w:r>
      <w:proofErr w:type="spellStart"/>
      <w:r w:rsidRPr="00AA6931">
        <w:rPr>
          <w:i/>
        </w:rPr>
        <w:t>zu</w:t>
      </w:r>
      <w:proofErr w:type="spellEnd"/>
      <w:r w:rsidRPr="00AA6931">
        <w:rPr>
          <w:i/>
        </w:rPr>
        <w:t xml:space="preserve"> </w:t>
      </w:r>
      <w:proofErr w:type="spellStart"/>
      <w:r w:rsidRPr="00AA6931">
        <w:rPr>
          <w:i/>
        </w:rPr>
        <w:t>Proverbien</w:t>
      </w:r>
      <w:proofErr w:type="spellEnd"/>
      <w:r w:rsidRPr="00AA6931">
        <w:rPr>
          <w:i/>
        </w:rPr>
        <w:t xml:space="preserve"> 1-9. </w:t>
      </w:r>
      <w:r w:rsidRPr="008366DF">
        <w:rPr>
          <w:i/>
        </w:rPr>
        <w:t xml:space="preserve">Eine </w:t>
      </w:r>
      <w:r>
        <w:rPr>
          <w:i/>
        </w:rPr>
        <w:t>f</w:t>
      </w:r>
      <w:r w:rsidRPr="008366DF">
        <w:rPr>
          <w:i/>
        </w:rPr>
        <w:t xml:space="preserve">orm- </w:t>
      </w:r>
      <w:r>
        <w:rPr>
          <w:i/>
        </w:rPr>
        <w:t>u</w:t>
      </w:r>
      <w:r w:rsidRPr="008366DF">
        <w:rPr>
          <w:i/>
        </w:rPr>
        <w:t xml:space="preserve">nd </w:t>
      </w:r>
      <w:proofErr w:type="spellStart"/>
      <w:r>
        <w:rPr>
          <w:i/>
        </w:rPr>
        <w:t>m</w:t>
      </w:r>
      <w:r w:rsidRPr="008366DF">
        <w:rPr>
          <w:i/>
        </w:rPr>
        <w:t>otivgeschic</w:t>
      </w:r>
      <w:r w:rsidRPr="00784124">
        <w:rPr>
          <w:i/>
        </w:rPr>
        <w:t>htliche</w:t>
      </w:r>
      <w:proofErr w:type="spellEnd"/>
      <w:r w:rsidRPr="00784124">
        <w:rPr>
          <w:i/>
        </w:rPr>
        <w:t xml:space="preserve"> </w:t>
      </w:r>
      <w:proofErr w:type="spellStart"/>
      <w:r w:rsidRPr="00784124">
        <w:rPr>
          <w:i/>
        </w:rPr>
        <w:t>Untersuchung</w:t>
      </w:r>
      <w:proofErr w:type="spellEnd"/>
      <w:r w:rsidRPr="00784124">
        <w:rPr>
          <w:i/>
        </w:rPr>
        <w:t xml:space="preserve"> </w:t>
      </w:r>
      <w:proofErr w:type="spellStart"/>
      <w:r>
        <w:rPr>
          <w:i/>
        </w:rPr>
        <w:t>u</w:t>
      </w:r>
      <w:r w:rsidRPr="00784124">
        <w:rPr>
          <w:i/>
        </w:rPr>
        <w:t>nter</w:t>
      </w:r>
      <w:proofErr w:type="spellEnd"/>
      <w:r w:rsidRPr="00784124">
        <w:rPr>
          <w:i/>
        </w:rPr>
        <w:t xml:space="preserve"> </w:t>
      </w:r>
      <w:proofErr w:type="spellStart"/>
      <w:r w:rsidRPr="00784124">
        <w:rPr>
          <w:i/>
        </w:rPr>
        <w:t>Einbeziehung</w:t>
      </w:r>
      <w:proofErr w:type="spellEnd"/>
      <w:r w:rsidRPr="00784124">
        <w:rPr>
          <w:i/>
        </w:rPr>
        <w:t xml:space="preserve"> </w:t>
      </w:r>
      <w:proofErr w:type="spellStart"/>
      <w:r>
        <w:rPr>
          <w:i/>
        </w:rPr>
        <w:t>ä</w:t>
      </w:r>
      <w:r w:rsidRPr="00784124">
        <w:rPr>
          <w:i/>
        </w:rPr>
        <w:t>gyptischen</w:t>
      </w:r>
      <w:proofErr w:type="spellEnd"/>
      <w:r w:rsidRPr="00784124">
        <w:rPr>
          <w:i/>
        </w:rPr>
        <w:t xml:space="preserve"> </w:t>
      </w:r>
      <w:proofErr w:type="spellStart"/>
      <w:r w:rsidRPr="00784124">
        <w:rPr>
          <w:i/>
        </w:rPr>
        <w:t>Vergleichsmaterials</w:t>
      </w:r>
      <w:proofErr w:type="spellEnd"/>
      <w:r>
        <w:t xml:space="preserve"> (</w:t>
      </w:r>
      <w:proofErr w:type="spellStart"/>
      <w:r>
        <w:t>Wissenschaft</w:t>
      </w:r>
      <w:proofErr w:type="spellEnd"/>
      <w:r>
        <w:t xml:space="preserve"> </w:t>
      </w:r>
      <w:proofErr w:type="spellStart"/>
      <w:r>
        <w:t>Monographien</w:t>
      </w:r>
      <w:proofErr w:type="spellEnd"/>
      <w:r>
        <w:t xml:space="preserve"> </w:t>
      </w:r>
      <w:proofErr w:type="spellStart"/>
      <w:r>
        <w:t>zum</w:t>
      </w:r>
      <w:proofErr w:type="spellEnd"/>
      <w:r>
        <w:t xml:space="preserve"> </w:t>
      </w:r>
      <w:proofErr w:type="spellStart"/>
      <w:r>
        <w:t>Alten</w:t>
      </w:r>
      <w:proofErr w:type="spellEnd"/>
      <w:r>
        <w:t xml:space="preserve"> und </w:t>
      </w:r>
      <w:proofErr w:type="spellStart"/>
      <w:r>
        <w:t>Neuen</w:t>
      </w:r>
      <w:proofErr w:type="spellEnd"/>
      <w:r>
        <w:t xml:space="preserve"> Testament; </w:t>
      </w:r>
      <w:proofErr w:type="spellStart"/>
      <w:r w:rsidRPr="005E1307">
        <w:t>Neukirchen-Vluyn</w:t>
      </w:r>
      <w:proofErr w:type="spellEnd"/>
      <w:r w:rsidRPr="005E1307">
        <w:t xml:space="preserve">: </w:t>
      </w:r>
      <w:proofErr w:type="spellStart"/>
      <w:r w:rsidRPr="005E1307">
        <w:t>Neukirchener</w:t>
      </w:r>
      <w:proofErr w:type="spellEnd"/>
      <w:r w:rsidRPr="005E1307">
        <w:t xml:space="preserve"> </w:t>
      </w:r>
      <w:r>
        <w:t xml:space="preserve">Verlag, </w:t>
      </w:r>
      <w:r w:rsidRPr="008366DF">
        <w:t>1966</w:t>
      </w:r>
      <w:r>
        <w:t>).</w:t>
      </w:r>
    </w:p>
    <w:p w14:paraId="0BDF89E0" w14:textId="77777777" w:rsidR="006B377E" w:rsidRPr="005055A8" w:rsidRDefault="006B377E" w:rsidP="006B377E">
      <w:pPr>
        <w:widowControl w:val="0"/>
        <w:autoSpaceDE w:val="0"/>
        <w:autoSpaceDN w:val="0"/>
        <w:adjustRightInd w:val="0"/>
        <w:spacing w:after="240"/>
        <w:ind w:left="720"/>
        <w:rPr>
          <w:sz w:val="20"/>
          <w:szCs w:val="20"/>
        </w:rPr>
      </w:pPr>
      <w:r w:rsidRPr="005055A8">
        <w:rPr>
          <w:sz w:val="20"/>
          <w:szCs w:val="20"/>
        </w:rPr>
        <w:t>R1967</w:t>
      </w:r>
      <w:r w:rsidRPr="005055A8">
        <w:rPr>
          <w:sz w:val="20"/>
          <w:szCs w:val="20"/>
        </w:rPr>
        <w:tab/>
        <w:t xml:space="preserve">Murphy, Roland Edmund. </w:t>
      </w:r>
      <w:r w:rsidRPr="00D130D5">
        <w:rPr>
          <w:i/>
          <w:sz w:val="20"/>
          <w:szCs w:val="20"/>
        </w:rPr>
        <w:t>Journal of Biblical Literature</w:t>
      </w:r>
      <w:r w:rsidRPr="005055A8">
        <w:rPr>
          <w:sz w:val="20"/>
          <w:szCs w:val="20"/>
        </w:rPr>
        <w:t xml:space="preserve"> 86, 121.</w:t>
      </w:r>
    </w:p>
    <w:p w14:paraId="19B91FB2" w14:textId="77777777" w:rsidR="00771392" w:rsidRDefault="00771392" w:rsidP="001F27FF">
      <w:pPr>
        <w:widowControl w:val="0"/>
        <w:autoSpaceDE w:val="0"/>
        <w:autoSpaceDN w:val="0"/>
        <w:adjustRightInd w:val="0"/>
        <w:spacing w:after="240"/>
        <w:ind w:left="720" w:hanging="720"/>
      </w:pPr>
      <w:r>
        <w:t xml:space="preserve">Kim, </w:t>
      </w:r>
      <w:proofErr w:type="spellStart"/>
      <w:r>
        <w:t>Hee</w:t>
      </w:r>
      <w:proofErr w:type="spellEnd"/>
      <w:r>
        <w:t xml:space="preserve"> Suk.</w:t>
      </w:r>
      <w:r w:rsidR="001B2193">
        <w:t xml:space="preserve"> </w:t>
      </w:r>
      <w:r>
        <w:t>Proverbs 1-9:</w:t>
      </w:r>
      <w:r w:rsidR="001B2193">
        <w:t xml:space="preserve"> </w:t>
      </w:r>
      <w:r>
        <w:t xml:space="preserve">A Hermeneutical Introduction to the Book of Proverbs (Ph. D. </w:t>
      </w:r>
      <w:r w:rsidR="00B150FA">
        <w:t>dissertation;</w:t>
      </w:r>
      <w:r>
        <w:t xml:space="preserve"> Trinity International University, 2010). </w:t>
      </w:r>
    </w:p>
    <w:p w14:paraId="6E01AC2B" w14:textId="77777777" w:rsidR="006B377E" w:rsidRDefault="006B377E" w:rsidP="006B377E">
      <w:pPr>
        <w:widowControl w:val="0"/>
        <w:autoSpaceDE w:val="0"/>
        <w:autoSpaceDN w:val="0"/>
        <w:adjustRightInd w:val="0"/>
        <w:spacing w:after="240"/>
        <w:ind w:left="720" w:hanging="720"/>
      </w:pPr>
      <w:r w:rsidRPr="005E1307">
        <w:t xml:space="preserve">Klopfenstein, Martin A. </w:t>
      </w:r>
      <w:r w:rsidR="0080225E">
        <w:t>“</w:t>
      </w:r>
      <w:proofErr w:type="spellStart"/>
      <w:r w:rsidRPr="005E1307">
        <w:t>Auferstehung</w:t>
      </w:r>
      <w:proofErr w:type="spellEnd"/>
      <w:r w:rsidRPr="005E1307">
        <w:t xml:space="preserve"> Der </w:t>
      </w:r>
      <w:proofErr w:type="spellStart"/>
      <w:r w:rsidRPr="005E1307">
        <w:t>Gottin</w:t>
      </w:r>
      <w:proofErr w:type="spellEnd"/>
      <w:r w:rsidRPr="005E1307">
        <w:t xml:space="preserve"> in Der </w:t>
      </w:r>
      <w:proofErr w:type="spellStart"/>
      <w:r w:rsidRPr="005E1307">
        <w:t>Spatisraelitischen</w:t>
      </w:r>
      <w:proofErr w:type="spellEnd"/>
      <w:r w:rsidRPr="005E1307">
        <w:t xml:space="preserve"> Weisheit Von Prov 1-9?</w:t>
      </w:r>
      <w:r w:rsidR="0080225E">
        <w:t>”</w:t>
      </w:r>
      <w:r>
        <w:t xml:space="preserve"> in </w:t>
      </w:r>
      <w:r w:rsidRPr="00784124">
        <w:rPr>
          <w:i/>
        </w:rPr>
        <w:t xml:space="preserve">Ein Gott </w:t>
      </w:r>
      <w:proofErr w:type="spellStart"/>
      <w:r>
        <w:rPr>
          <w:i/>
        </w:rPr>
        <w:t>a</w:t>
      </w:r>
      <w:r w:rsidRPr="00784124">
        <w:rPr>
          <w:i/>
        </w:rPr>
        <w:t>llein</w:t>
      </w:r>
      <w:proofErr w:type="spellEnd"/>
      <w:r w:rsidRPr="00784124">
        <w:rPr>
          <w:i/>
        </w:rPr>
        <w:t xml:space="preserve">? </w:t>
      </w:r>
      <w:proofErr w:type="spellStart"/>
      <w:r w:rsidRPr="00784124">
        <w:rPr>
          <w:i/>
        </w:rPr>
        <w:t>Jhwh-Verehrung</w:t>
      </w:r>
      <w:proofErr w:type="spellEnd"/>
      <w:r w:rsidRPr="00784124">
        <w:rPr>
          <w:i/>
        </w:rPr>
        <w:t xml:space="preserve"> </w:t>
      </w:r>
      <w:r>
        <w:rPr>
          <w:i/>
        </w:rPr>
        <w:t>u</w:t>
      </w:r>
      <w:r w:rsidRPr="00784124">
        <w:rPr>
          <w:i/>
        </w:rPr>
        <w:t xml:space="preserve">nd </w:t>
      </w:r>
      <w:proofErr w:type="spellStart"/>
      <w:r>
        <w:rPr>
          <w:i/>
        </w:rPr>
        <w:t>b</w:t>
      </w:r>
      <w:r w:rsidRPr="00784124">
        <w:rPr>
          <w:i/>
        </w:rPr>
        <w:t>iblischer</w:t>
      </w:r>
      <w:proofErr w:type="spellEnd"/>
      <w:r w:rsidRPr="00784124">
        <w:rPr>
          <w:i/>
        </w:rPr>
        <w:t xml:space="preserve"> </w:t>
      </w:r>
      <w:proofErr w:type="spellStart"/>
      <w:r w:rsidRPr="00784124">
        <w:rPr>
          <w:i/>
        </w:rPr>
        <w:t>Monotheismus</w:t>
      </w:r>
      <w:proofErr w:type="spellEnd"/>
      <w:r w:rsidRPr="00784124">
        <w:rPr>
          <w:i/>
        </w:rPr>
        <w:t xml:space="preserve"> </w:t>
      </w:r>
      <w:proofErr w:type="spellStart"/>
      <w:r>
        <w:rPr>
          <w:i/>
        </w:rPr>
        <w:t>i</w:t>
      </w:r>
      <w:r w:rsidRPr="00784124">
        <w:rPr>
          <w:i/>
        </w:rPr>
        <w:t>m</w:t>
      </w:r>
      <w:proofErr w:type="spellEnd"/>
      <w:r w:rsidRPr="00784124">
        <w:rPr>
          <w:i/>
        </w:rPr>
        <w:t xml:space="preserve"> </w:t>
      </w:r>
      <w:proofErr w:type="spellStart"/>
      <w:r w:rsidRPr="00784124">
        <w:rPr>
          <w:i/>
        </w:rPr>
        <w:t>Kontext</w:t>
      </w:r>
      <w:proofErr w:type="spellEnd"/>
      <w:r w:rsidRPr="00784124">
        <w:rPr>
          <w:i/>
        </w:rPr>
        <w:t xml:space="preserve"> </w:t>
      </w:r>
      <w:r>
        <w:rPr>
          <w:i/>
        </w:rPr>
        <w:t>d</w:t>
      </w:r>
      <w:r w:rsidRPr="00784124">
        <w:rPr>
          <w:i/>
        </w:rPr>
        <w:t xml:space="preserve">er </w:t>
      </w:r>
      <w:proofErr w:type="spellStart"/>
      <w:r w:rsidRPr="00784124">
        <w:rPr>
          <w:i/>
        </w:rPr>
        <w:t>Israelitischen</w:t>
      </w:r>
      <w:proofErr w:type="spellEnd"/>
      <w:r w:rsidRPr="00784124">
        <w:rPr>
          <w:i/>
        </w:rPr>
        <w:t xml:space="preserve"> </w:t>
      </w:r>
      <w:r>
        <w:rPr>
          <w:i/>
        </w:rPr>
        <w:t>u</w:t>
      </w:r>
      <w:r w:rsidRPr="00784124">
        <w:rPr>
          <w:i/>
        </w:rPr>
        <w:t xml:space="preserve">nd </w:t>
      </w:r>
      <w:proofErr w:type="spellStart"/>
      <w:r>
        <w:rPr>
          <w:i/>
        </w:rPr>
        <w:t>a</w:t>
      </w:r>
      <w:r w:rsidRPr="00784124">
        <w:rPr>
          <w:i/>
        </w:rPr>
        <w:t>ltorientalischen</w:t>
      </w:r>
      <w:proofErr w:type="spellEnd"/>
      <w:r w:rsidRPr="00784124">
        <w:rPr>
          <w:i/>
        </w:rPr>
        <w:t xml:space="preserve"> </w:t>
      </w:r>
      <w:proofErr w:type="spellStart"/>
      <w:r w:rsidRPr="00784124">
        <w:rPr>
          <w:i/>
        </w:rPr>
        <w:t>Religionsgeschichte</w:t>
      </w:r>
      <w:proofErr w:type="spellEnd"/>
      <w:r>
        <w:t xml:space="preserve"> (</w:t>
      </w:r>
      <w:r w:rsidRPr="005E1307">
        <w:t>Walter Dietrich and Martin A. Klopfenstein</w:t>
      </w:r>
      <w:r w:rsidR="00FE17A0">
        <w:t xml:space="preserve"> (eds.)</w:t>
      </w:r>
      <w:r>
        <w:t>;</w:t>
      </w:r>
      <w:r w:rsidRPr="005E1307">
        <w:t xml:space="preserve"> </w:t>
      </w:r>
      <w:r w:rsidR="00373C9F">
        <w:t>Göttingen</w:t>
      </w:r>
      <w:r w:rsidRPr="005E1307">
        <w:t xml:space="preserve">: </w:t>
      </w:r>
      <w:proofErr w:type="spellStart"/>
      <w:r w:rsidRPr="005E1307">
        <w:t>Vandenhoeck</w:t>
      </w:r>
      <w:proofErr w:type="spellEnd"/>
      <w:r w:rsidRPr="005E1307">
        <w:t xml:space="preserve"> &amp; Ruprecht, 1994</w:t>
      </w:r>
      <w:r>
        <w:t>)</w:t>
      </w:r>
      <w:r w:rsidRPr="005E1307">
        <w:t xml:space="preserve"> 531-</w:t>
      </w:r>
      <w:r w:rsidR="00144B4B">
        <w:t>5</w:t>
      </w:r>
      <w:r w:rsidRPr="005E1307">
        <w:t>42.</w:t>
      </w:r>
    </w:p>
    <w:p w14:paraId="5136CE2A" w14:textId="77777777" w:rsidR="00465098" w:rsidRPr="005E1307" w:rsidRDefault="00465098" w:rsidP="00465098">
      <w:pPr>
        <w:widowControl w:val="0"/>
        <w:autoSpaceDE w:val="0"/>
        <w:autoSpaceDN w:val="0"/>
        <w:adjustRightInd w:val="0"/>
        <w:spacing w:after="240"/>
        <w:ind w:left="720" w:hanging="720"/>
      </w:pPr>
      <w:proofErr w:type="spellStart"/>
      <w:r>
        <w:t>Krispenz</w:t>
      </w:r>
      <w:proofErr w:type="spellEnd"/>
      <w:r>
        <w:t>, Jutta.</w:t>
      </w:r>
      <w:r w:rsidR="001B2193">
        <w:t xml:space="preserve"> </w:t>
      </w:r>
      <w:r w:rsidR="0080225E">
        <w:t>“</w:t>
      </w:r>
      <w:r>
        <w:t>Theological Profiles in Proverbs:</w:t>
      </w:r>
      <w:r w:rsidR="001B2193">
        <w:t xml:space="preserve"> </w:t>
      </w:r>
      <w:r>
        <w:t>Comparing Collections I (Prv. 1-9) and II (Prv. 10-22,16)</w:t>
      </w:r>
      <w:r w:rsidR="0080225E">
        <w:t>”</w:t>
      </w:r>
      <w:r>
        <w:t xml:space="preserve">, </w:t>
      </w:r>
      <w:r w:rsidRPr="00667CDA">
        <w:rPr>
          <w:i/>
          <w:iCs/>
        </w:rPr>
        <w:t>My Spirit at Rest in the North Country</w:t>
      </w:r>
      <w:r>
        <w:t xml:space="preserve"> in </w:t>
      </w:r>
      <w:proofErr w:type="spellStart"/>
      <w:r w:rsidR="00797092">
        <w:t>Beiträge</w:t>
      </w:r>
      <w:proofErr w:type="spellEnd"/>
      <w:r>
        <w:t xml:space="preserve"> </w:t>
      </w:r>
      <w:proofErr w:type="spellStart"/>
      <w:r>
        <w:t>Zur</w:t>
      </w:r>
      <w:proofErr w:type="spellEnd"/>
      <w:r>
        <w:t xml:space="preserve"> </w:t>
      </w:r>
      <w:proofErr w:type="spellStart"/>
      <w:r>
        <w:t>Erforschund</w:t>
      </w:r>
      <w:proofErr w:type="spellEnd"/>
      <w:r>
        <w:t xml:space="preserve"> Des </w:t>
      </w:r>
      <w:proofErr w:type="spellStart"/>
      <w:r>
        <w:t>Alten</w:t>
      </w:r>
      <w:proofErr w:type="spellEnd"/>
      <w:r>
        <w:t xml:space="preserve"> Testaments Und Des </w:t>
      </w:r>
      <w:proofErr w:type="spellStart"/>
      <w:r>
        <w:t>Antiken</w:t>
      </w:r>
      <w:proofErr w:type="spellEnd"/>
      <w:r>
        <w:t xml:space="preserve"> </w:t>
      </w:r>
      <w:proofErr w:type="spellStart"/>
      <w:r>
        <w:t>Judentums</w:t>
      </w:r>
      <w:proofErr w:type="spellEnd"/>
      <w:r>
        <w:t xml:space="preserve"> 57 (Peter Lang: 2011 ) 131-</w:t>
      </w:r>
      <w:r w:rsidR="00144B4B">
        <w:t>1</w:t>
      </w:r>
      <w:r>
        <w:t xml:space="preserve">40. </w:t>
      </w:r>
    </w:p>
    <w:p w14:paraId="3E901014" w14:textId="77777777" w:rsidR="006B377E" w:rsidRPr="008366DF" w:rsidRDefault="006B377E" w:rsidP="006B377E">
      <w:pPr>
        <w:widowControl w:val="0"/>
        <w:autoSpaceDE w:val="0"/>
        <w:autoSpaceDN w:val="0"/>
        <w:adjustRightInd w:val="0"/>
        <w:spacing w:after="240"/>
        <w:ind w:left="720" w:hanging="720"/>
      </w:pPr>
      <w:proofErr w:type="spellStart"/>
      <w:r w:rsidRPr="008366DF">
        <w:t>Lavik</w:t>
      </w:r>
      <w:proofErr w:type="spellEnd"/>
      <w:r w:rsidRPr="008366DF">
        <w:t xml:space="preserve">, Marta H. </w:t>
      </w:r>
      <w:r w:rsidR="0080225E">
        <w:t>“</w:t>
      </w:r>
      <w:proofErr w:type="spellStart"/>
      <w:r w:rsidRPr="008366DF">
        <w:t>Forholdet</w:t>
      </w:r>
      <w:proofErr w:type="spellEnd"/>
      <w:r w:rsidRPr="008366DF">
        <w:t xml:space="preserve"> </w:t>
      </w:r>
      <w:proofErr w:type="spellStart"/>
      <w:r w:rsidRPr="008366DF">
        <w:t>mellom</w:t>
      </w:r>
      <w:proofErr w:type="spellEnd"/>
      <w:r w:rsidRPr="008366DF">
        <w:t xml:space="preserve"> Den </w:t>
      </w:r>
      <w:proofErr w:type="spellStart"/>
      <w:r w:rsidRPr="008366DF">
        <w:t>framande</w:t>
      </w:r>
      <w:proofErr w:type="spellEnd"/>
      <w:r w:rsidRPr="008366DF">
        <w:t xml:space="preserve"> </w:t>
      </w:r>
      <w:proofErr w:type="spellStart"/>
      <w:r w:rsidRPr="008366DF">
        <w:t>kvinna</w:t>
      </w:r>
      <w:proofErr w:type="spellEnd"/>
      <w:r w:rsidRPr="008366DF">
        <w:t xml:space="preserve">, </w:t>
      </w:r>
      <w:proofErr w:type="spellStart"/>
      <w:r w:rsidRPr="008366DF">
        <w:t>Fru</w:t>
      </w:r>
      <w:proofErr w:type="spellEnd"/>
      <w:r w:rsidRPr="008366DF">
        <w:t xml:space="preserve"> </w:t>
      </w:r>
      <w:proofErr w:type="spellStart"/>
      <w:r w:rsidRPr="008366DF">
        <w:t>Visdom</w:t>
      </w:r>
      <w:proofErr w:type="spellEnd"/>
      <w:r w:rsidRPr="008366DF">
        <w:t xml:space="preserve"> </w:t>
      </w:r>
      <w:proofErr w:type="spellStart"/>
      <w:r w:rsidRPr="008366DF">
        <w:t>og</w:t>
      </w:r>
      <w:proofErr w:type="spellEnd"/>
      <w:r w:rsidRPr="008366DF">
        <w:t xml:space="preserve"> </w:t>
      </w:r>
      <w:proofErr w:type="spellStart"/>
      <w:r w:rsidRPr="008366DF">
        <w:t>Fru</w:t>
      </w:r>
      <w:proofErr w:type="spellEnd"/>
      <w:r w:rsidRPr="008366DF">
        <w:t xml:space="preserve"> </w:t>
      </w:r>
      <w:proofErr w:type="spellStart"/>
      <w:r w:rsidRPr="008366DF">
        <w:t>Darskap</w:t>
      </w:r>
      <w:proofErr w:type="spellEnd"/>
      <w:r w:rsidRPr="008366DF">
        <w:t xml:space="preserve"> </w:t>
      </w:r>
      <w:proofErr w:type="spellStart"/>
      <w:r w:rsidRPr="008366DF">
        <w:t>i</w:t>
      </w:r>
      <w:proofErr w:type="spellEnd"/>
      <w:r w:rsidRPr="008366DF">
        <w:t xml:space="preserve"> </w:t>
      </w:r>
      <w:proofErr w:type="spellStart"/>
      <w:r w:rsidRPr="008366DF">
        <w:t>Proverbia</w:t>
      </w:r>
      <w:proofErr w:type="spellEnd"/>
      <w:r w:rsidRPr="008366DF">
        <w:t xml:space="preserve"> 1-9</w:t>
      </w:r>
      <w:r w:rsidR="0080225E">
        <w:t>”</w:t>
      </w:r>
      <w:r>
        <w:t>,</w:t>
      </w:r>
      <w:r w:rsidRPr="008366DF">
        <w:t xml:space="preserve"> </w:t>
      </w:r>
      <w:proofErr w:type="spellStart"/>
      <w:r w:rsidRPr="008366DF">
        <w:rPr>
          <w:i/>
        </w:rPr>
        <w:t>Norsk</w:t>
      </w:r>
      <w:proofErr w:type="spellEnd"/>
      <w:r w:rsidRPr="008366DF">
        <w:rPr>
          <w:i/>
        </w:rPr>
        <w:t xml:space="preserve"> </w:t>
      </w:r>
      <w:proofErr w:type="spellStart"/>
      <w:r w:rsidRPr="008366DF">
        <w:rPr>
          <w:i/>
        </w:rPr>
        <w:t>Teologisk</w:t>
      </w:r>
      <w:proofErr w:type="spellEnd"/>
      <w:r w:rsidRPr="008366DF">
        <w:rPr>
          <w:i/>
        </w:rPr>
        <w:t xml:space="preserve"> </w:t>
      </w:r>
      <w:proofErr w:type="spellStart"/>
      <w:r w:rsidRPr="008366DF">
        <w:rPr>
          <w:i/>
        </w:rPr>
        <w:t>Tidsskrift</w:t>
      </w:r>
      <w:proofErr w:type="spellEnd"/>
      <w:r w:rsidRPr="008366DF">
        <w:t xml:space="preserve"> 106 (2005) 253-</w:t>
      </w:r>
      <w:r w:rsidR="008C26DA">
        <w:t>2</w:t>
      </w:r>
      <w:r w:rsidRPr="008366DF">
        <w:t>70.</w:t>
      </w:r>
    </w:p>
    <w:p w14:paraId="37C59B8B" w14:textId="77777777" w:rsidR="00E24022" w:rsidRDefault="00E24022" w:rsidP="001F27FF">
      <w:pPr>
        <w:widowControl w:val="0"/>
        <w:autoSpaceDE w:val="0"/>
        <w:autoSpaceDN w:val="0"/>
        <w:adjustRightInd w:val="0"/>
        <w:ind w:left="720" w:hanging="720"/>
      </w:pPr>
      <w:r>
        <w:t>Liu, Hsiao-Yung.</w:t>
      </w:r>
      <w:r w:rsidR="001B2193">
        <w:t xml:space="preserve"> </w:t>
      </w:r>
      <w:r>
        <w:t>My Son, Listen to the Instruction of your Father:</w:t>
      </w:r>
      <w:r w:rsidR="001B2193">
        <w:t xml:space="preserve"> </w:t>
      </w:r>
      <w:r>
        <w:t>An Analysis of How the Father’s Rhetoric in Proverbs 1-7 Continues an</w:t>
      </w:r>
      <w:r w:rsidR="001F27FF">
        <w:t>d Climaxes in Proverbs 8-9 (Ph.</w:t>
      </w:r>
      <w:r>
        <w:t xml:space="preserve">D. </w:t>
      </w:r>
      <w:r w:rsidR="00B150FA">
        <w:t>dissertation;</w:t>
      </w:r>
      <w:r>
        <w:t xml:space="preserve"> Concordia Seminary, 2007). </w:t>
      </w:r>
    </w:p>
    <w:p w14:paraId="32ECF9E4" w14:textId="77777777" w:rsidR="00E24022" w:rsidRDefault="00E24022" w:rsidP="00ED12B3">
      <w:pPr>
        <w:widowControl w:val="0"/>
        <w:autoSpaceDE w:val="0"/>
        <w:autoSpaceDN w:val="0"/>
        <w:adjustRightInd w:val="0"/>
        <w:ind w:left="720" w:hanging="720"/>
      </w:pPr>
    </w:p>
    <w:p w14:paraId="483B63DD" w14:textId="77777777" w:rsidR="00ED12B3" w:rsidRDefault="00ED12B3" w:rsidP="00ED12B3">
      <w:pPr>
        <w:widowControl w:val="0"/>
        <w:autoSpaceDE w:val="0"/>
        <w:autoSpaceDN w:val="0"/>
        <w:adjustRightInd w:val="0"/>
        <w:ind w:left="720" w:hanging="720"/>
      </w:pPr>
      <w:r w:rsidRPr="005E1307">
        <w:t xml:space="preserve">Maier, </w:t>
      </w:r>
      <w:proofErr w:type="spellStart"/>
      <w:r w:rsidRPr="005E1307">
        <w:t>Christl</w:t>
      </w:r>
      <w:proofErr w:type="spellEnd"/>
      <w:r w:rsidRPr="005E1307">
        <w:t xml:space="preserve">. </w:t>
      </w:r>
      <w:r w:rsidRPr="00811924">
        <w:rPr>
          <w:i/>
        </w:rPr>
        <w:t xml:space="preserve">Die </w:t>
      </w:r>
      <w:r w:rsidR="0080225E">
        <w:rPr>
          <w:i/>
        </w:rPr>
        <w:t>“</w:t>
      </w:r>
      <w:proofErr w:type="spellStart"/>
      <w:r>
        <w:rPr>
          <w:i/>
        </w:rPr>
        <w:t>f</w:t>
      </w:r>
      <w:r w:rsidRPr="00811924">
        <w:rPr>
          <w:i/>
        </w:rPr>
        <w:t>remde</w:t>
      </w:r>
      <w:proofErr w:type="spellEnd"/>
      <w:r w:rsidRPr="00811924">
        <w:rPr>
          <w:i/>
        </w:rPr>
        <w:t xml:space="preserve"> Frau</w:t>
      </w:r>
      <w:r w:rsidR="0080225E">
        <w:rPr>
          <w:i/>
        </w:rPr>
        <w:t>”</w:t>
      </w:r>
      <w:r w:rsidRPr="00811924">
        <w:rPr>
          <w:i/>
        </w:rPr>
        <w:t xml:space="preserve"> in </w:t>
      </w:r>
      <w:proofErr w:type="spellStart"/>
      <w:r w:rsidRPr="00811924">
        <w:rPr>
          <w:i/>
        </w:rPr>
        <w:t>Proverbien</w:t>
      </w:r>
      <w:proofErr w:type="spellEnd"/>
      <w:r w:rsidRPr="00811924">
        <w:rPr>
          <w:i/>
        </w:rPr>
        <w:t xml:space="preserve"> 1-9: Eine </w:t>
      </w:r>
      <w:proofErr w:type="spellStart"/>
      <w:r>
        <w:rPr>
          <w:i/>
        </w:rPr>
        <w:t>e</w:t>
      </w:r>
      <w:r w:rsidRPr="00811924">
        <w:rPr>
          <w:i/>
        </w:rPr>
        <w:t>xegetische</w:t>
      </w:r>
      <w:proofErr w:type="spellEnd"/>
      <w:r w:rsidRPr="00811924">
        <w:rPr>
          <w:i/>
        </w:rPr>
        <w:t xml:space="preserve"> </w:t>
      </w:r>
      <w:r>
        <w:rPr>
          <w:i/>
        </w:rPr>
        <w:t>u</w:t>
      </w:r>
      <w:r w:rsidRPr="00811924">
        <w:rPr>
          <w:i/>
        </w:rPr>
        <w:t xml:space="preserve">nd </w:t>
      </w:r>
      <w:proofErr w:type="spellStart"/>
      <w:r>
        <w:rPr>
          <w:i/>
        </w:rPr>
        <w:t>s</w:t>
      </w:r>
      <w:r w:rsidRPr="00811924">
        <w:rPr>
          <w:i/>
        </w:rPr>
        <w:t>ozialgeschichtliche</w:t>
      </w:r>
      <w:proofErr w:type="spellEnd"/>
      <w:r w:rsidRPr="00811924">
        <w:rPr>
          <w:i/>
        </w:rPr>
        <w:t xml:space="preserve"> </w:t>
      </w:r>
      <w:proofErr w:type="spellStart"/>
      <w:r w:rsidRPr="00811924">
        <w:rPr>
          <w:i/>
        </w:rPr>
        <w:t>Studie</w:t>
      </w:r>
      <w:proofErr w:type="spellEnd"/>
      <w:r>
        <w:t xml:space="preserve"> (Orbis </w:t>
      </w:r>
      <w:proofErr w:type="spellStart"/>
      <w:r>
        <w:t>Biblicus</w:t>
      </w:r>
      <w:proofErr w:type="spellEnd"/>
      <w:r>
        <w:t xml:space="preserve"> et </w:t>
      </w:r>
      <w:proofErr w:type="spellStart"/>
      <w:r>
        <w:t>Orientalis</w:t>
      </w:r>
      <w:proofErr w:type="spellEnd"/>
      <w:r>
        <w:t xml:space="preserve">, 144; </w:t>
      </w:r>
      <w:r w:rsidR="00373C9F">
        <w:t>Göttingen</w:t>
      </w:r>
      <w:r w:rsidRPr="005E1307">
        <w:t xml:space="preserve">: </w:t>
      </w:r>
      <w:proofErr w:type="spellStart"/>
      <w:r w:rsidRPr="005E1307">
        <w:t>Universitätsverlag</w:t>
      </w:r>
      <w:proofErr w:type="spellEnd"/>
      <w:r w:rsidRPr="00ED12B3">
        <w:t xml:space="preserve"> </w:t>
      </w:r>
      <w:proofErr w:type="spellStart"/>
      <w:r w:rsidRPr="005E1307">
        <w:t>Frieburg</w:t>
      </w:r>
      <w:proofErr w:type="spellEnd"/>
      <w:r>
        <w:t xml:space="preserve"> </w:t>
      </w:r>
      <w:r w:rsidRPr="005E1307">
        <w:t>Schweiz</w:t>
      </w:r>
      <w:r>
        <w:t>/</w:t>
      </w:r>
      <w:proofErr w:type="spellStart"/>
      <w:r w:rsidRPr="005E1307">
        <w:t>Vandenhoeck</w:t>
      </w:r>
      <w:proofErr w:type="spellEnd"/>
      <w:r w:rsidRPr="005E1307">
        <w:t xml:space="preserve"> &amp; Ruprecht, 1995</w:t>
      </w:r>
      <w:r>
        <w:t>).</w:t>
      </w:r>
    </w:p>
    <w:p w14:paraId="2972EC6E" w14:textId="77777777" w:rsidR="00ED12B3" w:rsidRDefault="00ED12B3" w:rsidP="00ED12B3">
      <w:pPr>
        <w:widowControl w:val="0"/>
        <w:autoSpaceDE w:val="0"/>
        <w:autoSpaceDN w:val="0"/>
        <w:adjustRightInd w:val="0"/>
        <w:ind w:left="720" w:hanging="720"/>
      </w:pPr>
    </w:p>
    <w:p w14:paraId="38E4F4F4" w14:textId="77777777" w:rsidR="006B377E" w:rsidRDefault="006B377E" w:rsidP="006B377E">
      <w:pPr>
        <w:widowControl w:val="0"/>
        <w:autoSpaceDE w:val="0"/>
        <w:autoSpaceDN w:val="0"/>
        <w:adjustRightInd w:val="0"/>
        <w:ind w:left="720" w:hanging="720"/>
      </w:pPr>
      <w:r w:rsidRPr="005E1307">
        <w:t xml:space="preserve">Meinhold, Arndt. </w:t>
      </w:r>
      <w:r w:rsidR="0080225E">
        <w:t>“</w:t>
      </w:r>
      <w:r w:rsidRPr="005E1307">
        <w:t xml:space="preserve">Der </w:t>
      </w:r>
      <w:proofErr w:type="spellStart"/>
      <w:r w:rsidRPr="005E1307">
        <w:t>Gewaltmensch</w:t>
      </w:r>
      <w:proofErr w:type="spellEnd"/>
      <w:r w:rsidRPr="005E1307">
        <w:t xml:space="preserve"> </w:t>
      </w:r>
      <w:proofErr w:type="spellStart"/>
      <w:r w:rsidRPr="005E1307">
        <w:t>als</w:t>
      </w:r>
      <w:proofErr w:type="spellEnd"/>
      <w:r w:rsidRPr="005E1307">
        <w:t xml:space="preserve"> </w:t>
      </w:r>
      <w:proofErr w:type="spellStart"/>
      <w:r w:rsidRPr="005E1307">
        <w:t>abschreckendes</w:t>
      </w:r>
      <w:proofErr w:type="spellEnd"/>
      <w:r w:rsidRPr="005E1307">
        <w:t xml:space="preserve"> </w:t>
      </w:r>
      <w:proofErr w:type="spellStart"/>
      <w:r w:rsidRPr="005E1307">
        <w:t>Beispiel</w:t>
      </w:r>
      <w:proofErr w:type="spellEnd"/>
      <w:r w:rsidRPr="005E1307">
        <w:t xml:space="preserve"> in </w:t>
      </w:r>
      <w:proofErr w:type="spellStart"/>
      <w:r w:rsidRPr="005E1307">
        <w:t>Proverbien</w:t>
      </w:r>
      <w:proofErr w:type="spellEnd"/>
      <w:r w:rsidRPr="005E1307">
        <w:t xml:space="preserve"> 1-9</w:t>
      </w:r>
      <w:r w:rsidR="0080225E">
        <w:t>”</w:t>
      </w:r>
      <w:r w:rsidR="00E344EF">
        <w:t xml:space="preserve">, in </w:t>
      </w:r>
      <w:proofErr w:type="spellStart"/>
      <w:r w:rsidRPr="00784124">
        <w:rPr>
          <w:i/>
        </w:rPr>
        <w:t>Beiträge</w:t>
      </w:r>
      <w:proofErr w:type="spellEnd"/>
      <w:r w:rsidRPr="00784124">
        <w:rPr>
          <w:i/>
        </w:rPr>
        <w:t xml:space="preserve"> </w:t>
      </w:r>
      <w:proofErr w:type="spellStart"/>
      <w:r w:rsidRPr="00784124">
        <w:rPr>
          <w:i/>
        </w:rPr>
        <w:t>zur</w:t>
      </w:r>
      <w:proofErr w:type="spellEnd"/>
      <w:r w:rsidRPr="00784124">
        <w:rPr>
          <w:i/>
        </w:rPr>
        <w:t xml:space="preserve"> </w:t>
      </w:r>
      <w:proofErr w:type="spellStart"/>
      <w:r w:rsidRPr="00784124">
        <w:rPr>
          <w:i/>
        </w:rPr>
        <w:t>Friedensverantwortung</w:t>
      </w:r>
      <w:proofErr w:type="spellEnd"/>
      <w:r w:rsidRPr="00784124">
        <w:rPr>
          <w:i/>
        </w:rPr>
        <w:t xml:space="preserve"> von </w:t>
      </w:r>
      <w:proofErr w:type="spellStart"/>
      <w:r w:rsidRPr="00784124">
        <w:rPr>
          <w:i/>
        </w:rPr>
        <w:t>Kirche</w:t>
      </w:r>
      <w:proofErr w:type="spellEnd"/>
      <w:r w:rsidRPr="00784124">
        <w:rPr>
          <w:i/>
        </w:rPr>
        <w:t xml:space="preserve"> und </w:t>
      </w:r>
      <w:smartTag w:uri="urn:schemas-microsoft-com:office:smarttags" w:element="country-region">
        <w:r w:rsidRPr="00784124">
          <w:rPr>
            <w:i/>
          </w:rPr>
          <w:t>Israel</w:t>
        </w:r>
      </w:smartTag>
      <w:r w:rsidRPr="00784124">
        <w:rPr>
          <w:i/>
        </w:rPr>
        <w:t xml:space="preserve"> (Festschrift für Christoph </w:t>
      </w:r>
      <w:proofErr w:type="spellStart"/>
      <w:r w:rsidRPr="00784124">
        <w:rPr>
          <w:i/>
        </w:rPr>
        <w:t>Hinz</w:t>
      </w:r>
      <w:proofErr w:type="spellEnd"/>
      <w:r w:rsidRPr="00784124">
        <w:rPr>
          <w:i/>
        </w:rPr>
        <w:t>)</w:t>
      </w:r>
      <w:r>
        <w:t xml:space="preserve"> (</w:t>
      </w:r>
      <w:proofErr w:type="spellStart"/>
      <w:r w:rsidRPr="005E1307">
        <w:t>Rudiger</w:t>
      </w:r>
      <w:proofErr w:type="spellEnd"/>
      <w:r w:rsidRPr="005E1307">
        <w:t xml:space="preserve"> Lux</w:t>
      </w:r>
      <w:r w:rsidR="00FE17A0">
        <w:t xml:space="preserve"> (ed.)</w:t>
      </w:r>
      <w:r>
        <w:t xml:space="preserve">; </w:t>
      </w:r>
      <w:smartTag w:uri="urn:schemas-microsoft-com:office:smarttags" w:element="place">
        <w:smartTag w:uri="urn:schemas-microsoft-com:office:smarttags" w:element="State">
          <w:r w:rsidRPr="005E1307">
            <w:t>Berlin</w:t>
          </w:r>
        </w:smartTag>
      </w:smartTag>
      <w:r w:rsidRPr="005E1307">
        <w:t>:</w:t>
      </w:r>
      <w:r>
        <w:t xml:space="preserve"> </w:t>
      </w:r>
      <w:proofErr w:type="spellStart"/>
      <w:r w:rsidRPr="005E1307">
        <w:t>Institut</w:t>
      </w:r>
      <w:proofErr w:type="spellEnd"/>
      <w:r w:rsidRPr="005E1307">
        <w:t xml:space="preserve"> </w:t>
      </w:r>
      <w:proofErr w:type="spellStart"/>
      <w:r w:rsidRPr="005E1307">
        <w:t>Kirche</w:t>
      </w:r>
      <w:proofErr w:type="spellEnd"/>
      <w:r w:rsidRPr="005E1307">
        <w:t xml:space="preserve"> und </w:t>
      </w:r>
      <w:proofErr w:type="spellStart"/>
      <w:r w:rsidRPr="005E1307">
        <w:t>Judentum</w:t>
      </w:r>
      <w:proofErr w:type="spellEnd"/>
      <w:r w:rsidRPr="005E1307">
        <w:t>, 1988</w:t>
      </w:r>
      <w:r>
        <w:t xml:space="preserve">) </w:t>
      </w:r>
      <w:r w:rsidRPr="005E1307">
        <w:t xml:space="preserve">82-97. </w:t>
      </w:r>
      <w:r w:rsidRPr="005E1307">
        <w:br/>
      </w:r>
    </w:p>
    <w:p w14:paraId="429608EF"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proofErr w:type="spellStart"/>
      <w:r w:rsidRPr="005E1307">
        <w:t>Vierfaches</w:t>
      </w:r>
      <w:proofErr w:type="spellEnd"/>
      <w:r w:rsidRPr="005E1307">
        <w:t>:</w:t>
      </w:r>
      <w:r>
        <w:t xml:space="preserve"> </w:t>
      </w:r>
      <w:proofErr w:type="spellStart"/>
      <w:r w:rsidRPr="005E1307">
        <w:t>Strukturprinzip</w:t>
      </w:r>
      <w:proofErr w:type="spellEnd"/>
      <w:r w:rsidRPr="005E1307">
        <w:t xml:space="preserve"> und </w:t>
      </w:r>
      <w:proofErr w:type="spellStart"/>
      <w:r w:rsidRPr="005E1307">
        <w:t>Haufigkeitsfigur</w:t>
      </w:r>
      <w:proofErr w:type="spellEnd"/>
      <w:r w:rsidRPr="005E1307">
        <w:t xml:space="preserve"> in Prov 1-9</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33 (1986) 53-79.</w:t>
      </w:r>
    </w:p>
    <w:p w14:paraId="10E19FEE" w14:textId="77777777" w:rsidR="006B377E" w:rsidRDefault="006B377E" w:rsidP="006B377E">
      <w:pPr>
        <w:widowControl w:val="0"/>
        <w:autoSpaceDE w:val="0"/>
        <w:autoSpaceDN w:val="0"/>
        <w:adjustRightInd w:val="0"/>
        <w:ind w:left="720" w:hanging="720"/>
      </w:pPr>
      <w:smartTag w:uri="urn:schemas-microsoft-com:office:smarttags" w:element="place">
        <w:smartTag w:uri="urn:schemas-microsoft-com:office:smarttags" w:element="country-region">
          <w:r w:rsidRPr="005E1307">
            <w:t>Nam</w:t>
          </w:r>
        </w:smartTag>
      </w:smartTag>
      <w:r w:rsidRPr="005E1307">
        <w:t>, Duck Woo</w:t>
      </w:r>
      <w:r>
        <w:t xml:space="preserve">. </w:t>
      </w:r>
      <w:r w:rsidRPr="005E1307">
        <w:t>A Rhetorical-Critical Study of the Speeches by Wisdom in</w:t>
      </w:r>
      <w:r>
        <w:t xml:space="preserve"> Proverbs 1-9 (ThM </w:t>
      </w:r>
      <w:r w:rsidR="00B150FA">
        <w:t>thesis;</w:t>
      </w:r>
      <w:r>
        <w:t xml:space="preserve"> Southern Bap</w:t>
      </w:r>
      <w:r w:rsidRPr="005E1307">
        <w:t>tist Theological Seminary</w:t>
      </w:r>
      <w:r>
        <w:t>, 1994</w:t>
      </w:r>
      <w:r w:rsidR="00C66390">
        <w:t>).</w:t>
      </w:r>
      <w:r w:rsidRPr="005E1307">
        <w:br/>
      </w:r>
    </w:p>
    <w:p w14:paraId="3AC11E8A" w14:textId="77777777" w:rsidR="006B377E" w:rsidRDefault="006B377E" w:rsidP="006B377E">
      <w:pPr>
        <w:widowControl w:val="0"/>
        <w:autoSpaceDE w:val="0"/>
        <w:autoSpaceDN w:val="0"/>
        <w:adjustRightInd w:val="0"/>
        <w:spacing w:after="240"/>
        <w:ind w:left="720" w:hanging="720"/>
      </w:pPr>
      <w:r w:rsidRPr="005E1307">
        <w:t xml:space="preserve">Nicholas, H. F. Tai. </w:t>
      </w:r>
      <w:r w:rsidR="0080225E">
        <w:t>“</w:t>
      </w:r>
      <w:r w:rsidRPr="005E1307">
        <w:t>The Function of Educational Vocabularies in Proverbs 1-9</w:t>
      </w:r>
      <w:r w:rsidR="0080225E">
        <w:t>”</w:t>
      </w:r>
      <w:r>
        <w:t>,</w:t>
      </w:r>
      <w:r w:rsidRPr="005E1307">
        <w:t xml:space="preserve"> </w:t>
      </w:r>
      <w:r w:rsidRPr="00784124">
        <w:rPr>
          <w:i/>
        </w:rPr>
        <w:t>Theology &amp; Life</w:t>
      </w:r>
      <w:r w:rsidRPr="005E1307">
        <w:t xml:space="preserve"> </w:t>
      </w:r>
      <w:r>
        <w:t>24 (2001)</w:t>
      </w:r>
      <w:r w:rsidRPr="005E1307">
        <w:t xml:space="preserve"> 13-40. [Chinese]</w:t>
      </w:r>
    </w:p>
    <w:p w14:paraId="1DBD6D00" w14:textId="77777777" w:rsidR="001F27FF" w:rsidRDefault="00371014" w:rsidP="001F27FF">
      <w:pPr>
        <w:widowControl w:val="0"/>
        <w:autoSpaceDE w:val="0"/>
        <w:autoSpaceDN w:val="0"/>
        <w:adjustRightInd w:val="0"/>
        <w:spacing w:after="240"/>
        <w:ind w:left="720" w:hanging="720"/>
      </w:pPr>
      <w:proofErr w:type="spellStart"/>
      <w:r>
        <w:t>Nawrot</w:t>
      </w:r>
      <w:proofErr w:type="spellEnd"/>
      <w:r>
        <w:t xml:space="preserve">, </w:t>
      </w:r>
      <w:proofErr w:type="spellStart"/>
      <w:r>
        <w:t>Janusz</w:t>
      </w:r>
      <w:proofErr w:type="spellEnd"/>
      <w:r>
        <w:t xml:space="preserve">. </w:t>
      </w:r>
      <w:r w:rsidR="0080225E">
        <w:t>“</w:t>
      </w:r>
      <w:proofErr w:type="spellStart"/>
      <w:r>
        <w:t>Ojcowskie</w:t>
      </w:r>
      <w:proofErr w:type="spellEnd"/>
      <w:r>
        <w:t xml:space="preserve"> </w:t>
      </w:r>
      <w:proofErr w:type="spellStart"/>
      <w:r>
        <w:t>pouczenie</w:t>
      </w:r>
      <w:proofErr w:type="spellEnd"/>
      <w:r>
        <w:t xml:space="preserve"> </w:t>
      </w:r>
      <w:proofErr w:type="spellStart"/>
      <w:r>
        <w:t>madrosciowe</w:t>
      </w:r>
      <w:proofErr w:type="spellEnd"/>
      <w:r>
        <w:t xml:space="preserve"> w </w:t>
      </w:r>
      <w:proofErr w:type="spellStart"/>
      <w:r>
        <w:t>Ksiedze</w:t>
      </w:r>
      <w:proofErr w:type="spellEnd"/>
      <w:r>
        <w:t xml:space="preserve"> </w:t>
      </w:r>
      <w:proofErr w:type="spellStart"/>
      <w:r>
        <w:t>Pryzslow</w:t>
      </w:r>
      <w:proofErr w:type="spellEnd"/>
      <w:r>
        <w:t xml:space="preserve"> (1,8-9)</w:t>
      </w:r>
      <w:r w:rsidR="0080225E">
        <w:t>”</w:t>
      </w:r>
      <w:r>
        <w:t xml:space="preserve">, </w:t>
      </w:r>
      <w:proofErr w:type="spellStart"/>
      <w:r w:rsidRPr="008F20FC">
        <w:rPr>
          <w:i/>
          <w:iCs/>
        </w:rPr>
        <w:t>Poznanskie</w:t>
      </w:r>
      <w:proofErr w:type="spellEnd"/>
      <w:r w:rsidRPr="008F20FC">
        <w:rPr>
          <w:i/>
          <w:iCs/>
        </w:rPr>
        <w:t xml:space="preserve"> Studia </w:t>
      </w:r>
      <w:proofErr w:type="spellStart"/>
      <w:r w:rsidRPr="008F20FC">
        <w:rPr>
          <w:i/>
          <w:iCs/>
        </w:rPr>
        <w:t>Teologiczne</w:t>
      </w:r>
      <w:proofErr w:type="spellEnd"/>
      <w:r w:rsidR="001F27FF">
        <w:t xml:space="preserve"> 22 (2008) 43-54.</w:t>
      </w:r>
    </w:p>
    <w:p w14:paraId="070B5CD0" w14:textId="77777777" w:rsidR="006B377E" w:rsidRPr="005E1307" w:rsidRDefault="006B377E" w:rsidP="001F27FF">
      <w:pPr>
        <w:widowControl w:val="0"/>
        <w:autoSpaceDE w:val="0"/>
        <w:autoSpaceDN w:val="0"/>
        <w:adjustRightInd w:val="0"/>
        <w:spacing w:after="240"/>
        <w:ind w:left="720" w:hanging="720"/>
      </w:pPr>
      <w:r w:rsidRPr="005E1307">
        <w:t>Overland, Paul B. Literary Structure in Proverbs 1-9</w:t>
      </w:r>
      <w:r>
        <w:t xml:space="preserve"> (</w:t>
      </w:r>
      <w:r w:rsidR="006A2F96">
        <w:t>Ph.D.</w:t>
      </w:r>
      <w:r w:rsidRPr="005E1307">
        <w:t xml:space="preserve"> </w:t>
      </w:r>
      <w:r w:rsidR="00B150FA">
        <w:t>dissertation;</w:t>
      </w:r>
      <w:r>
        <w:t xml:space="preserve"> </w:t>
      </w:r>
      <w:r w:rsidRPr="005E1307">
        <w:t>Brandeis University, 1988</w:t>
      </w:r>
      <w:r w:rsidR="00C66390">
        <w:t>).</w:t>
      </w:r>
    </w:p>
    <w:p w14:paraId="59F459CC" w14:textId="77777777" w:rsidR="006B377E" w:rsidRDefault="006B377E" w:rsidP="006B377E">
      <w:pPr>
        <w:widowControl w:val="0"/>
        <w:autoSpaceDE w:val="0"/>
        <w:autoSpaceDN w:val="0"/>
        <w:adjustRightInd w:val="0"/>
        <w:spacing w:after="240"/>
        <w:ind w:left="720" w:hanging="720"/>
      </w:pPr>
      <w:r w:rsidRPr="005E1307">
        <w:t xml:space="preserve">Perdue, Leo G. </w:t>
      </w:r>
      <w:r w:rsidR="0080225E">
        <w:t>“</w:t>
      </w:r>
      <w:r w:rsidRPr="005E1307">
        <w:t>Wisdom Theology and Social History in Proverbs 1-9</w:t>
      </w:r>
      <w:r w:rsidR="0080225E">
        <w:t>”</w:t>
      </w:r>
      <w:r w:rsidR="00E344EF">
        <w:t xml:space="preserve">, in </w:t>
      </w:r>
      <w:r w:rsidRPr="00784124">
        <w:rPr>
          <w:i/>
        </w:rPr>
        <w:t xml:space="preserve">Wisdom, You Are My Sister: Studies in Honor of Roland E. Murphy, O. </w:t>
      </w:r>
      <w:proofErr w:type="spellStart"/>
      <w:r w:rsidRPr="00784124">
        <w:rPr>
          <w:i/>
        </w:rPr>
        <w:t>Carm</w:t>
      </w:r>
      <w:proofErr w:type="spellEnd"/>
      <w:r w:rsidRPr="00784124">
        <w:rPr>
          <w:i/>
        </w:rPr>
        <w:t>., on the Occasion of His Eightieth Birthday</w:t>
      </w:r>
      <w:r>
        <w:t xml:space="preserve"> (</w:t>
      </w:r>
      <w:r w:rsidRPr="005E1307">
        <w:t>Michael L. Barre</w:t>
      </w:r>
      <w:r w:rsidR="00FE17A0">
        <w:t xml:space="preserve"> (ed.)</w:t>
      </w:r>
      <w:r>
        <w:t>;</w:t>
      </w:r>
      <w:r w:rsidRPr="005E1307">
        <w:t xml:space="preserve"> </w:t>
      </w:r>
      <w:r w:rsidR="00002688">
        <w:t>Washington</w:t>
      </w:r>
      <w:r w:rsidRPr="005E1307">
        <w:t>: Catholic Biblical Associ</w:t>
      </w:r>
      <w:r>
        <w:t xml:space="preserve">ation of </w:t>
      </w:r>
      <w:smartTag w:uri="urn:schemas-microsoft-com:office:smarttags" w:element="place">
        <w:smartTag w:uri="urn:schemas-microsoft-com:office:smarttags" w:element="country-region">
          <w:r>
            <w:t>America</w:t>
          </w:r>
        </w:smartTag>
      </w:smartTag>
      <w:r>
        <w:t>, 1997) 78-101.</w:t>
      </w:r>
    </w:p>
    <w:p w14:paraId="0E25D6D5" w14:textId="77777777" w:rsidR="00B43992" w:rsidRDefault="00B43992" w:rsidP="00B43992">
      <w:pPr>
        <w:widowControl w:val="0"/>
        <w:autoSpaceDE w:val="0"/>
        <w:autoSpaceDN w:val="0"/>
        <w:adjustRightInd w:val="0"/>
        <w:spacing w:after="240"/>
        <w:ind w:left="720" w:hanging="720"/>
      </w:pPr>
      <w:r w:rsidRPr="008C2F2E">
        <w:t>P</w:t>
      </w:r>
      <w:r w:rsidRPr="005E1307">
        <w:t xml:space="preserve">emberton, Glenn D. The </w:t>
      </w:r>
      <w:r>
        <w:t>r</w:t>
      </w:r>
      <w:r w:rsidRPr="005E1307">
        <w:t xml:space="preserve">hetoric of the </w:t>
      </w:r>
      <w:r>
        <w:t>f</w:t>
      </w:r>
      <w:r w:rsidRPr="005E1307">
        <w:t xml:space="preserve">ather: </w:t>
      </w:r>
      <w:r>
        <w:t>a</w:t>
      </w:r>
      <w:r w:rsidRPr="005E1307">
        <w:t xml:space="preserve"> </w:t>
      </w:r>
      <w:r>
        <w:t>r</w:t>
      </w:r>
      <w:r w:rsidRPr="005E1307">
        <w:t xml:space="preserve">hetorical </w:t>
      </w:r>
      <w:r>
        <w:t>a</w:t>
      </w:r>
      <w:r w:rsidRPr="005E1307">
        <w:t xml:space="preserve">nalysis of the </w:t>
      </w:r>
      <w:r>
        <w:t>f</w:t>
      </w:r>
      <w:r w:rsidRPr="005E1307">
        <w:t>ather/</w:t>
      </w:r>
      <w:r>
        <w:t>s</w:t>
      </w:r>
      <w:r w:rsidRPr="005E1307">
        <w:t xml:space="preserve">on </w:t>
      </w:r>
      <w:r>
        <w:t>l</w:t>
      </w:r>
      <w:r w:rsidRPr="005E1307">
        <w:t>ectures in Proverbs 1-9</w:t>
      </w:r>
      <w:r>
        <w:t xml:space="preserve"> (</w:t>
      </w:r>
      <w:r w:rsidR="006A2F96">
        <w:t>Ph.D.</w:t>
      </w:r>
      <w:r>
        <w:t xml:space="preserve"> </w:t>
      </w:r>
      <w:r w:rsidR="00B150FA">
        <w:t>dissertation;</w:t>
      </w:r>
      <w:r>
        <w:t xml:space="preserve"> </w:t>
      </w:r>
      <w:proofErr w:type="spellStart"/>
      <w:r w:rsidRPr="005E1307">
        <w:t>Iliff</w:t>
      </w:r>
      <w:proofErr w:type="spellEnd"/>
      <w:r w:rsidRPr="005E1307">
        <w:t xml:space="preserve"> School of Theology, 1999</w:t>
      </w:r>
      <w:r>
        <w:t>).</w:t>
      </w:r>
    </w:p>
    <w:p w14:paraId="5CAF562F"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Pinto, </w:t>
      </w:r>
      <w:proofErr w:type="spellStart"/>
      <w:r w:rsidRPr="00AA6931">
        <w:rPr>
          <w:lang w:val="es-ES"/>
        </w:rPr>
        <w:t>Sabstiano</w:t>
      </w:r>
      <w:proofErr w:type="spellEnd"/>
      <w:r w:rsidRPr="00AA6931">
        <w:rPr>
          <w:lang w:val="es-ES"/>
        </w:rPr>
        <w:t xml:space="preserve">. </w:t>
      </w:r>
      <w:proofErr w:type="spellStart"/>
      <w:r w:rsidRPr="00AA6931">
        <w:rPr>
          <w:i/>
          <w:lang w:val="es-ES"/>
        </w:rPr>
        <w:t>Ascolta</w:t>
      </w:r>
      <w:proofErr w:type="spellEnd"/>
      <w:r w:rsidRPr="00AA6931">
        <w:rPr>
          <w:i/>
          <w:lang w:val="es-ES"/>
        </w:rPr>
        <w:t xml:space="preserve"> </w:t>
      </w:r>
      <w:proofErr w:type="spellStart"/>
      <w:r w:rsidRPr="00AA6931">
        <w:rPr>
          <w:i/>
          <w:lang w:val="es-ES"/>
        </w:rPr>
        <w:t>figlio</w:t>
      </w:r>
      <w:proofErr w:type="spellEnd"/>
      <w:r w:rsidRPr="00AA6931">
        <w:rPr>
          <w:i/>
          <w:lang w:val="es-ES"/>
        </w:rPr>
        <w:t xml:space="preserve">: </w:t>
      </w:r>
      <w:proofErr w:type="spellStart"/>
      <w:r w:rsidRPr="00AA6931">
        <w:rPr>
          <w:i/>
          <w:lang w:val="es-ES"/>
        </w:rPr>
        <w:t>Autorita</w:t>
      </w:r>
      <w:proofErr w:type="spellEnd"/>
      <w:r w:rsidRPr="00AA6931">
        <w:rPr>
          <w:i/>
          <w:lang w:val="es-ES"/>
        </w:rPr>
        <w:t xml:space="preserve"> e </w:t>
      </w:r>
      <w:proofErr w:type="spellStart"/>
      <w:r w:rsidRPr="00AA6931">
        <w:rPr>
          <w:i/>
          <w:lang w:val="es-ES"/>
        </w:rPr>
        <w:t>antropologia</w:t>
      </w:r>
      <w:proofErr w:type="spellEnd"/>
      <w:r w:rsidRPr="00AA6931">
        <w:rPr>
          <w:i/>
          <w:lang w:val="es-ES"/>
        </w:rPr>
        <w:t xml:space="preserve"> </w:t>
      </w:r>
      <w:proofErr w:type="spellStart"/>
      <w:r w:rsidRPr="00AA6931">
        <w:rPr>
          <w:i/>
          <w:lang w:val="es-ES"/>
        </w:rPr>
        <w:t>dell</w:t>
      </w:r>
      <w:proofErr w:type="spellEnd"/>
      <w:r w:rsidRPr="00AA6931">
        <w:rPr>
          <w:i/>
          <w:lang w:val="es-ES"/>
        </w:rPr>
        <w:t xml:space="preserve">’ </w:t>
      </w:r>
      <w:proofErr w:type="spellStart"/>
      <w:r w:rsidRPr="00AA6931">
        <w:rPr>
          <w:i/>
          <w:lang w:val="es-ES"/>
        </w:rPr>
        <w:t>insegnamento</w:t>
      </w:r>
      <w:proofErr w:type="spellEnd"/>
      <w:r w:rsidRPr="00AA6931">
        <w:rPr>
          <w:i/>
          <w:lang w:val="es-ES"/>
        </w:rPr>
        <w:t xml:space="preserve"> in </w:t>
      </w:r>
      <w:proofErr w:type="spellStart"/>
      <w:r w:rsidRPr="00AA6931">
        <w:rPr>
          <w:i/>
          <w:lang w:val="es-ES"/>
        </w:rPr>
        <w:t>Proverbi</w:t>
      </w:r>
      <w:proofErr w:type="spellEnd"/>
      <w:r w:rsidRPr="00AA6931">
        <w:rPr>
          <w:i/>
          <w:lang w:val="es-ES"/>
        </w:rPr>
        <w:t xml:space="preserve"> 1-9</w:t>
      </w:r>
      <w:r w:rsidRPr="00AA6931">
        <w:rPr>
          <w:lang w:val="es-ES"/>
        </w:rPr>
        <w:t xml:space="preserve"> (Rome: </w:t>
      </w:r>
      <w:proofErr w:type="spellStart"/>
      <w:r w:rsidRPr="00AA6931">
        <w:rPr>
          <w:lang w:val="es-ES"/>
        </w:rPr>
        <w:t>Citta</w:t>
      </w:r>
      <w:proofErr w:type="spellEnd"/>
      <w:r w:rsidRPr="00AA6931">
        <w:rPr>
          <w:lang w:val="es-ES"/>
        </w:rPr>
        <w:t xml:space="preserve"> </w:t>
      </w:r>
      <w:proofErr w:type="spellStart"/>
      <w:r w:rsidRPr="00AA6931">
        <w:rPr>
          <w:lang w:val="es-ES"/>
        </w:rPr>
        <w:t>nuova</w:t>
      </w:r>
      <w:proofErr w:type="spellEnd"/>
      <w:r w:rsidRPr="00AA6931">
        <w:rPr>
          <w:lang w:val="es-ES"/>
        </w:rPr>
        <w:t>, 2006</w:t>
      </w:r>
      <w:r w:rsidR="00C66390" w:rsidRPr="00AA6931">
        <w:rPr>
          <w:lang w:val="es-ES"/>
        </w:rPr>
        <w:t>).</w:t>
      </w:r>
    </w:p>
    <w:p w14:paraId="4D8A3ABD" w14:textId="77777777" w:rsidR="00C53476" w:rsidRPr="00AA6931" w:rsidRDefault="00C53476" w:rsidP="006B377E">
      <w:pPr>
        <w:widowControl w:val="0"/>
        <w:autoSpaceDE w:val="0"/>
        <w:autoSpaceDN w:val="0"/>
        <w:adjustRightInd w:val="0"/>
        <w:spacing w:after="240"/>
        <w:ind w:left="720" w:hanging="720"/>
        <w:rPr>
          <w:lang w:val="es-ES"/>
        </w:rPr>
      </w:pPr>
      <w:r w:rsidRPr="00AA6931">
        <w:rPr>
          <w:lang w:val="es-ES"/>
        </w:rPr>
        <w:t xml:space="preserve">--. </w:t>
      </w:r>
      <w:r w:rsidR="0080225E" w:rsidRPr="00AA6931">
        <w:rPr>
          <w:lang w:val="es-ES"/>
        </w:rPr>
        <w:t>“</w:t>
      </w:r>
      <w:proofErr w:type="spellStart"/>
      <w:r w:rsidRPr="00AA6931">
        <w:rPr>
          <w:lang w:val="es-ES"/>
        </w:rPr>
        <w:t>Il</w:t>
      </w:r>
      <w:proofErr w:type="spellEnd"/>
      <w:r w:rsidRPr="00AA6931">
        <w:rPr>
          <w:lang w:val="es-ES"/>
        </w:rPr>
        <w:t xml:space="preserve"> genero </w:t>
      </w:r>
      <w:proofErr w:type="spellStart"/>
      <w:r w:rsidRPr="00AA6931">
        <w:rPr>
          <w:lang w:val="es-ES"/>
        </w:rPr>
        <w:t>litterario</w:t>
      </w:r>
      <w:proofErr w:type="spellEnd"/>
      <w:r w:rsidRPr="00AA6931">
        <w:rPr>
          <w:lang w:val="es-ES"/>
        </w:rPr>
        <w:t xml:space="preserve"> </w:t>
      </w:r>
      <w:proofErr w:type="spellStart"/>
      <w:r w:rsidRPr="00AA6931">
        <w:rPr>
          <w:lang w:val="es-ES"/>
        </w:rPr>
        <w:t>nelle</w:t>
      </w:r>
      <w:proofErr w:type="spellEnd"/>
      <w:r w:rsidRPr="00AA6931">
        <w:rPr>
          <w:lang w:val="es-ES"/>
        </w:rPr>
        <w:t xml:space="preserve"> </w:t>
      </w:r>
      <w:proofErr w:type="spellStart"/>
      <w:r w:rsidRPr="00AA6931">
        <w:rPr>
          <w:lang w:val="es-ES"/>
        </w:rPr>
        <w:t>istruzioni</w:t>
      </w:r>
      <w:proofErr w:type="spellEnd"/>
      <w:r w:rsidRPr="00AA6931">
        <w:rPr>
          <w:lang w:val="es-ES"/>
        </w:rPr>
        <w:t xml:space="preserve"> </w:t>
      </w:r>
      <w:proofErr w:type="spellStart"/>
      <w:r w:rsidRPr="00AA6931">
        <w:rPr>
          <w:lang w:val="es-ES"/>
        </w:rPr>
        <w:t>egizie</w:t>
      </w:r>
      <w:proofErr w:type="spellEnd"/>
      <w:r w:rsidRPr="00AA6931">
        <w:rPr>
          <w:lang w:val="es-ES"/>
        </w:rPr>
        <w:t xml:space="preserve"> e </w:t>
      </w:r>
      <w:proofErr w:type="spellStart"/>
      <w:r w:rsidRPr="00AA6931">
        <w:rPr>
          <w:lang w:val="es-ES"/>
        </w:rPr>
        <w:t>nelle</w:t>
      </w:r>
      <w:proofErr w:type="spellEnd"/>
      <w:r w:rsidRPr="00AA6931">
        <w:rPr>
          <w:lang w:val="es-ES"/>
        </w:rPr>
        <w:t xml:space="preserve"> </w:t>
      </w:r>
      <w:proofErr w:type="spellStart"/>
      <w:r w:rsidRPr="00AA6931">
        <w:rPr>
          <w:lang w:val="es-ES"/>
        </w:rPr>
        <w:t>istruzioni</w:t>
      </w:r>
      <w:proofErr w:type="spellEnd"/>
      <w:r w:rsidRPr="00AA6931">
        <w:rPr>
          <w:lang w:val="es-ES"/>
        </w:rPr>
        <w:t xml:space="preserve"> di </w:t>
      </w:r>
      <w:proofErr w:type="spellStart"/>
      <w:r w:rsidRPr="00AA6931">
        <w:rPr>
          <w:lang w:val="es-ES"/>
        </w:rPr>
        <w:t>Proverbi</w:t>
      </w:r>
      <w:proofErr w:type="spellEnd"/>
      <w:r w:rsidRPr="00AA6931">
        <w:rPr>
          <w:lang w:val="es-ES"/>
        </w:rPr>
        <w:t xml:space="preserve"> 1-9</w:t>
      </w:r>
      <w:r w:rsidR="0080225E" w:rsidRPr="00AA6931">
        <w:rPr>
          <w:lang w:val="es-ES"/>
        </w:rPr>
        <w:t>”</w:t>
      </w:r>
      <w:r w:rsidRPr="00AA6931">
        <w:rPr>
          <w:lang w:val="es-ES"/>
        </w:rPr>
        <w:t>,</w:t>
      </w:r>
      <w:r w:rsidR="001B2193"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65 (2007) 427-</w:t>
      </w:r>
      <w:r w:rsidR="00F95666" w:rsidRPr="00AA6931">
        <w:rPr>
          <w:lang w:val="es-ES"/>
        </w:rPr>
        <w:t>4</w:t>
      </w:r>
      <w:r w:rsidRPr="00AA6931">
        <w:rPr>
          <w:lang w:val="es-ES"/>
        </w:rPr>
        <w:t xml:space="preserve">61. </w:t>
      </w:r>
    </w:p>
    <w:p w14:paraId="4AFC538E"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Ranieri, Aldo A. </w:t>
      </w:r>
      <w:r w:rsidRPr="00AA6931">
        <w:rPr>
          <w:i/>
          <w:lang w:val="es-ES"/>
        </w:rPr>
        <w:t xml:space="preserve">Studio </w:t>
      </w:r>
      <w:proofErr w:type="spellStart"/>
      <w:r w:rsidRPr="00AA6931">
        <w:rPr>
          <w:i/>
          <w:lang w:val="es-ES"/>
        </w:rPr>
        <w:t>grammaticale</w:t>
      </w:r>
      <w:proofErr w:type="spellEnd"/>
      <w:r w:rsidRPr="00AA6931">
        <w:rPr>
          <w:i/>
          <w:lang w:val="es-ES"/>
        </w:rPr>
        <w:t xml:space="preserve"> e </w:t>
      </w:r>
      <w:proofErr w:type="spellStart"/>
      <w:r w:rsidRPr="00AA6931">
        <w:rPr>
          <w:i/>
          <w:lang w:val="es-ES"/>
        </w:rPr>
        <w:t>semantico</w:t>
      </w:r>
      <w:proofErr w:type="spellEnd"/>
      <w:r w:rsidRPr="00AA6931">
        <w:rPr>
          <w:i/>
          <w:lang w:val="es-ES"/>
        </w:rPr>
        <w:t xml:space="preserve"> del </w:t>
      </w:r>
      <w:proofErr w:type="spellStart"/>
      <w:r w:rsidRPr="00AA6931">
        <w:rPr>
          <w:i/>
          <w:lang w:val="es-ES"/>
        </w:rPr>
        <w:t>parallelismo</w:t>
      </w:r>
      <w:proofErr w:type="spellEnd"/>
      <w:r w:rsidRPr="00AA6931">
        <w:rPr>
          <w:i/>
          <w:lang w:val="es-ES"/>
        </w:rPr>
        <w:t xml:space="preserve"> in </w:t>
      </w:r>
      <w:proofErr w:type="spellStart"/>
      <w:r w:rsidRPr="00AA6931">
        <w:rPr>
          <w:i/>
          <w:lang w:val="es-ES"/>
        </w:rPr>
        <w:t>Proverbi</w:t>
      </w:r>
      <w:proofErr w:type="spellEnd"/>
      <w:r w:rsidRPr="00AA6931">
        <w:rPr>
          <w:i/>
          <w:lang w:val="es-ES"/>
        </w:rPr>
        <w:t xml:space="preserve"> I-IX. Un </w:t>
      </w:r>
      <w:proofErr w:type="spellStart"/>
      <w:r w:rsidRPr="00AA6931">
        <w:rPr>
          <w:i/>
          <w:lang w:val="es-ES"/>
        </w:rPr>
        <w:t>contributo</w:t>
      </w:r>
      <w:proofErr w:type="spellEnd"/>
      <w:r w:rsidRPr="00AA6931">
        <w:rPr>
          <w:i/>
          <w:lang w:val="es-ES"/>
        </w:rPr>
        <w:t xml:space="preserve"> </w:t>
      </w:r>
      <w:proofErr w:type="spellStart"/>
      <w:r w:rsidRPr="00AA6931">
        <w:rPr>
          <w:i/>
          <w:lang w:val="es-ES"/>
        </w:rPr>
        <w:t>alla</w:t>
      </w:r>
      <w:proofErr w:type="spellEnd"/>
      <w:r w:rsidRPr="00AA6931">
        <w:rPr>
          <w:i/>
          <w:lang w:val="es-ES"/>
        </w:rPr>
        <w:t xml:space="preserve"> </w:t>
      </w:r>
      <w:proofErr w:type="spellStart"/>
      <w:r w:rsidRPr="00AA6931">
        <w:rPr>
          <w:i/>
          <w:lang w:val="es-ES"/>
        </w:rPr>
        <w:t>comprensione</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formula </w:t>
      </w:r>
      <w:proofErr w:type="spellStart"/>
      <w:r w:rsidRPr="00AA6931">
        <w:rPr>
          <w:i/>
          <w:lang w:val="es-ES"/>
        </w:rPr>
        <w:t>introduttiva</w:t>
      </w:r>
      <w:proofErr w:type="spellEnd"/>
      <w:r w:rsidRPr="00AA6931">
        <w:rPr>
          <w:i/>
          <w:lang w:val="es-ES"/>
        </w:rPr>
        <w:t xml:space="preserve"> del </w:t>
      </w:r>
      <w:proofErr w:type="spellStart"/>
      <w:r w:rsidRPr="00AA6931">
        <w:rPr>
          <w:i/>
          <w:lang w:val="es-ES"/>
        </w:rPr>
        <w:t>l’istruzione</w:t>
      </w:r>
      <w:proofErr w:type="spellEnd"/>
      <w:r w:rsidRPr="00AA6931">
        <w:rPr>
          <w:i/>
          <w:lang w:val="es-ES"/>
        </w:rPr>
        <w:t xml:space="preserve"> </w:t>
      </w:r>
      <w:proofErr w:type="spellStart"/>
      <w:r w:rsidRPr="00AA6931">
        <w:rPr>
          <w:i/>
          <w:lang w:val="es-ES"/>
        </w:rPr>
        <w:t>spaienziale</w:t>
      </w:r>
      <w:proofErr w:type="spellEnd"/>
      <w:r w:rsidRPr="00AA6931">
        <w:rPr>
          <w:lang w:val="es-ES"/>
        </w:rPr>
        <w:t xml:space="preserve"> (</w:t>
      </w:r>
      <w:proofErr w:type="spellStart"/>
      <w:r w:rsidR="006F42B0" w:rsidRPr="00AA6931">
        <w:rPr>
          <w:i/>
          <w:lang w:val="es-ES"/>
        </w:rPr>
        <w:t>Collectio</w:t>
      </w:r>
      <w:proofErr w:type="spellEnd"/>
      <w:r w:rsidR="006F42B0" w:rsidRPr="00AA6931">
        <w:rPr>
          <w:i/>
          <w:lang w:val="es-ES"/>
        </w:rPr>
        <w:t xml:space="preserve"> </w:t>
      </w:r>
      <w:proofErr w:type="spellStart"/>
      <w:r w:rsidR="006F42B0" w:rsidRPr="00AA6931">
        <w:rPr>
          <w:i/>
          <w:lang w:val="es-ES"/>
        </w:rPr>
        <w:t>Maior</w:t>
      </w:r>
      <w:proofErr w:type="spellEnd"/>
      <w:r w:rsidR="006F42B0" w:rsidRPr="00AA6931">
        <w:rPr>
          <w:i/>
          <w:lang w:val="es-ES"/>
        </w:rPr>
        <w:t xml:space="preserve"> </w:t>
      </w:r>
      <w:r w:rsidR="001F27FF" w:rsidRPr="00AA6931">
        <w:rPr>
          <w:i/>
          <w:lang w:val="es-ES"/>
        </w:rPr>
        <w:t>–</w:t>
      </w:r>
      <w:r w:rsidR="006F42B0" w:rsidRPr="00AA6931">
        <w:rPr>
          <w:i/>
          <w:lang w:val="es-ES"/>
        </w:rPr>
        <w:t xml:space="preserve"> </w:t>
      </w:r>
      <w:proofErr w:type="spellStart"/>
      <w:r w:rsidR="001F27FF" w:rsidRPr="00AA6931">
        <w:rPr>
          <w:i/>
          <w:lang w:val="es-ES"/>
        </w:rPr>
        <w:t>Studium</w:t>
      </w:r>
      <w:proofErr w:type="spellEnd"/>
      <w:r w:rsidR="001F27FF" w:rsidRPr="00AA6931">
        <w:rPr>
          <w:i/>
          <w:lang w:val="es-ES"/>
        </w:rPr>
        <w:t xml:space="preserve"> </w:t>
      </w:r>
      <w:proofErr w:type="spellStart"/>
      <w:r w:rsidRPr="00AA6931">
        <w:rPr>
          <w:i/>
          <w:lang w:val="es-ES"/>
        </w:rPr>
        <w:t>Biblicum</w:t>
      </w:r>
      <w:proofErr w:type="spellEnd"/>
      <w:r w:rsidRPr="00AA6931">
        <w:rPr>
          <w:i/>
          <w:lang w:val="es-ES"/>
        </w:rPr>
        <w:t xml:space="preserve"> </w:t>
      </w:r>
      <w:proofErr w:type="spellStart"/>
      <w:r w:rsidRPr="00AA6931">
        <w:rPr>
          <w:i/>
          <w:lang w:val="es-ES"/>
        </w:rPr>
        <w:t>Franciscanum</w:t>
      </w:r>
      <w:proofErr w:type="spellEnd"/>
      <w:r w:rsidRPr="00AA6931">
        <w:rPr>
          <w:lang w:val="es-ES"/>
        </w:rPr>
        <w:t xml:space="preserve">; </w:t>
      </w:r>
      <w:proofErr w:type="spellStart"/>
      <w:r w:rsidRPr="00AA6931">
        <w:rPr>
          <w:lang w:val="es-ES"/>
        </w:rPr>
        <w:t>Jerusalem</w:t>
      </w:r>
      <w:proofErr w:type="spellEnd"/>
      <w:r w:rsidR="006F42B0" w:rsidRPr="00AA6931">
        <w:rPr>
          <w:lang w:val="es-ES"/>
        </w:rPr>
        <w:t xml:space="preserve">: </w:t>
      </w:r>
      <w:proofErr w:type="spellStart"/>
      <w:r w:rsidR="006F42B0" w:rsidRPr="00AA6931">
        <w:rPr>
          <w:lang w:val="es-ES"/>
        </w:rPr>
        <w:t>Franciscan</w:t>
      </w:r>
      <w:proofErr w:type="spellEnd"/>
      <w:r w:rsidR="006F42B0" w:rsidRPr="00AA6931">
        <w:rPr>
          <w:lang w:val="es-ES"/>
        </w:rPr>
        <w:t xml:space="preserve"> </w:t>
      </w:r>
      <w:proofErr w:type="spellStart"/>
      <w:r w:rsidR="006F42B0" w:rsidRPr="00AA6931">
        <w:rPr>
          <w:lang w:val="es-ES"/>
        </w:rPr>
        <w:t>Print</w:t>
      </w:r>
      <w:proofErr w:type="spellEnd"/>
      <w:r w:rsidRPr="00AA6931">
        <w:rPr>
          <w:lang w:val="es-ES"/>
        </w:rPr>
        <w:t>, 1993</w:t>
      </w:r>
      <w:r w:rsidR="00C66390" w:rsidRPr="00AA6931">
        <w:rPr>
          <w:lang w:val="es-ES"/>
        </w:rPr>
        <w:t>).</w:t>
      </w:r>
    </w:p>
    <w:p w14:paraId="4D1E41D5" w14:textId="77777777" w:rsidR="006B377E" w:rsidRPr="008366DF" w:rsidRDefault="006B377E" w:rsidP="006B377E">
      <w:pPr>
        <w:widowControl w:val="0"/>
        <w:autoSpaceDE w:val="0"/>
        <w:autoSpaceDN w:val="0"/>
        <w:adjustRightInd w:val="0"/>
        <w:spacing w:after="240"/>
        <w:ind w:left="720" w:hanging="720"/>
        <w:rPr>
          <w:lang w:val="fr-FR"/>
        </w:rPr>
      </w:pPr>
      <w:proofErr w:type="spellStart"/>
      <w:r w:rsidRPr="005E1307">
        <w:rPr>
          <w:lang w:val="fr-FR"/>
        </w:rPr>
        <w:t>Robet</w:t>
      </w:r>
      <w:proofErr w:type="spellEnd"/>
      <w:r w:rsidRPr="005E1307">
        <w:rPr>
          <w:lang w:val="fr-FR"/>
        </w:rPr>
        <w:t xml:space="preserve">, A. </w:t>
      </w:r>
      <w:r w:rsidR="0080225E">
        <w:rPr>
          <w:lang w:val="fr-FR"/>
        </w:rPr>
        <w:t>“</w:t>
      </w:r>
      <w:r w:rsidRPr="005E1307">
        <w:rPr>
          <w:lang w:val="fr-FR"/>
        </w:rPr>
        <w:t xml:space="preserve">Les </w:t>
      </w:r>
      <w:r>
        <w:rPr>
          <w:lang w:val="fr-FR"/>
        </w:rPr>
        <w:t>a</w:t>
      </w:r>
      <w:r w:rsidRPr="005E1307">
        <w:rPr>
          <w:lang w:val="fr-FR"/>
        </w:rPr>
        <w:t>ttach</w:t>
      </w:r>
      <w:r w:rsidR="00584F07">
        <w:rPr>
          <w:lang w:val="fr-FR"/>
        </w:rPr>
        <w:t>e</w:t>
      </w:r>
      <w:r w:rsidRPr="005E1307">
        <w:rPr>
          <w:lang w:val="fr-FR"/>
        </w:rPr>
        <w:t xml:space="preserve">s </w:t>
      </w:r>
      <w:proofErr w:type="spellStart"/>
      <w:r>
        <w:rPr>
          <w:lang w:val="fr-FR"/>
        </w:rPr>
        <w:t>l</w:t>
      </w:r>
      <w:r w:rsidRPr="005E1307">
        <w:rPr>
          <w:lang w:val="fr-FR"/>
        </w:rPr>
        <w:t>itteraires</w:t>
      </w:r>
      <w:proofErr w:type="spellEnd"/>
      <w:r w:rsidRPr="005E1307">
        <w:rPr>
          <w:lang w:val="fr-FR"/>
        </w:rPr>
        <w:t xml:space="preserve"> </w:t>
      </w:r>
      <w:r>
        <w:rPr>
          <w:lang w:val="fr-FR"/>
        </w:rPr>
        <w:t>b</w:t>
      </w:r>
      <w:r w:rsidRPr="005E1307">
        <w:rPr>
          <w:lang w:val="fr-FR"/>
        </w:rPr>
        <w:t xml:space="preserve">ibliques </w:t>
      </w:r>
      <w:r>
        <w:rPr>
          <w:lang w:val="fr-FR"/>
        </w:rPr>
        <w:t>d</w:t>
      </w:r>
      <w:r w:rsidRPr="005E1307">
        <w:rPr>
          <w:lang w:val="fr-FR"/>
        </w:rPr>
        <w:t>e Prov i-ix</w:t>
      </w:r>
      <w:r w:rsidR="0080225E">
        <w:rPr>
          <w:lang w:val="fr-FR"/>
        </w:rPr>
        <w:t>”</w:t>
      </w:r>
      <w:r>
        <w:rPr>
          <w:lang w:val="fr-FR"/>
        </w:rPr>
        <w:t>,</w:t>
      </w:r>
      <w:r w:rsidRPr="005E1307">
        <w:rPr>
          <w:lang w:val="fr-FR"/>
        </w:rPr>
        <w:t xml:space="preserve"> </w:t>
      </w:r>
      <w:r w:rsidR="00526C12">
        <w:rPr>
          <w:i/>
          <w:lang w:val="fr-FR"/>
        </w:rPr>
        <w:t>Revue Biblique</w:t>
      </w:r>
      <w:r w:rsidRPr="008366DF">
        <w:rPr>
          <w:lang w:val="fr-FR"/>
        </w:rPr>
        <w:t xml:space="preserve"> 43 (1934) 42-68.</w:t>
      </w:r>
    </w:p>
    <w:p w14:paraId="1CD05AA7" w14:textId="77777777" w:rsidR="006B377E" w:rsidRPr="008366DF" w:rsidRDefault="006B377E" w:rsidP="00A62D66">
      <w:pPr>
        <w:widowControl w:val="0"/>
        <w:autoSpaceDE w:val="0"/>
        <w:autoSpaceDN w:val="0"/>
        <w:adjustRightInd w:val="0"/>
        <w:spacing w:after="240"/>
        <w:ind w:left="720" w:hanging="720"/>
        <w:rPr>
          <w:lang w:val="fr-FR"/>
        </w:rPr>
      </w:pPr>
      <w:r w:rsidRPr="008366DF">
        <w:rPr>
          <w:lang w:val="fr-FR"/>
        </w:rPr>
        <w:t xml:space="preserve">Schäfer, Rolf. </w:t>
      </w:r>
      <w:r w:rsidRPr="008366DF">
        <w:rPr>
          <w:i/>
          <w:lang w:val="fr-FR"/>
        </w:rPr>
        <w:t xml:space="preserve">Die </w:t>
      </w:r>
      <w:proofErr w:type="spellStart"/>
      <w:r w:rsidRPr="008366DF">
        <w:rPr>
          <w:i/>
          <w:lang w:val="fr-FR"/>
        </w:rPr>
        <w:t>Poesie</w:t>
      </w:r>
      <w:proofErr w:type="spellEnd"/>
      <w:r w:rsidRPr="008366DF">
        <w:rPr>
          <w:i/>
          <w:lang w:val="fr-FR"/>
        </w:rPr>
        <w:t xml:space="preserve"> </w:t>
      </w:r>
      <w:r>
        <w:rPr>
          <w:i/>
          <w:lang w:val="fr-FR"/>
        </w:rPr>
        <w:t>d</w:t>
      </w:r>
      <w:r w:rsidRPr="008366DF">
        <w:rPr>
          <w:i/>
          <w:lang w:val="fr-FR"/>
        </w:rPr>
        <w:t xml:space="preserve">er </w:t>
      </w:r>
      <w:proofErr w:type="spellStart"/>
      <w:proofErr w:type="gramStart"/>
      <w:r w:rsidRPr="008366DF">
        <w:rPr>
          <w:i/>
          <w:lang w:val="fr-FR"/>
        </w:rPr>
        <w:t>Weisen</w:t>
      </w:r>
      <w:proofErr w:type="spellEnd"/>
      <w:r w:rsidRPr="008366DF">
        <w:rPr>
          <w:i/>
          <w:lang w:val="fr-FR"/>
        </w:rPr>
        <w:t>:</w:t>
      </w:r>
      <w:proofErr w:type="gramEnd"/>
      <w:r w:rsidRPr="008366DF">
        <w:rPr>
          <w:i/>
          <w:lang w:val="fr-FR"/>
        </w:rPr>
        <w:t xml:space="preserve"> Dich</w:t>
      </w:r>
      <w:r w:rsidR="0074213D">
        <w:rPr>
          <w:i/>
          <w:lang w:val="fr-FR"/>
        </w:rPr>
        <w:t>o</w:t>
      </w:r>
      <w:r w:rsidRPr="008366DF">
        <w:rPr>
          <w:i/>
          <w:lang w:val="fr-FR"/>
        </w:rPr>
        <w:t xml:space="preserve">tomie </w:t>
      </w:r>
      <w:proofErr w:type="spellStart"/>
      <w:r>
        <w:rPr>
          <w:i/>
          <w:lang w:val="fr-FR"/>
        </w:rPr>
        <w:t>a</w:t>
      </w:r>
      <w:r w:rsidRPr="008366DF">
        <w:rPr>
          <w:i/>
          <w:lang w:val="fr-FR"/>
        </w:rPr>
        <w:t>ls</w:t>
      </w:r>
      <w:proofErr w:type="spellEnd"/>
      <w:r w:rsidRPr="008366DF">
        <w:rPr>
          <w:i/>
          <w:lang w:val="fr-FR"/>
        </w:rPr>
        <w:t xml:space="preserve"> </w:t>
      </w:r>
      <w:proofErr w:type="spellStart"/>
      <w:r w:rsidRPr="008366DF">
        <w:rPr>
          <w:i/>
          <w:lang w:val="fr-FR"/>
        </w:rPr>
        <w:t>Grundstruktur</w:t>
      </w:r>
      <w:proofErr w:type="spellEnd"/>
      <w:r w:rsidRPr="008366DF">
        <w:rPr>
          <w:i/>
          <w:lang w:val="fr-FR"/>
        </w:rPr>
        <w:t xml:space="preserve"> </w:t>
      </w:r>
      <w:r>
        <w:rPr>
          <w:i/>
          <w:lang w:val="fr-FR"/>
        </w:rPr>
        <w:t>d</w:t>
      </w:r>
      <w:r w:rsidRPr="008366DF">
        <w:rPr>
          <w:i/>
          <w:lang w:val="fr-FR"/>
        </w:rPr>
        <w:t xml:space="preserve">er </w:t>
      </w:r>
      <w:proofErr w:type="spellStart"/>
      <w:r w:rsidRPr="008366DF">
        <w:rPr>
          <w:i/>
          <w:lang w:val="fr-FR"/>
        </w:rPr>
        <w:t>Lehr</w:t>
      </w:r>
      <w:proofErr w:type="spellEnd"/>
      <w:r w:rsidRPr="008366DF">
        <w:rPr>
          <w:i/>
          <w:lang w:val="fr-FR"/>
        </w:rPr>
        <w:t xml:space="preserve">- </w:t>
      </w:r>
      <w:proofErr w:type="spellStart"/>
      <w:r>
        <w:rPr>
          <w:i/>
          <w:lang w:val="fr-FR"/>
        </w:rPr>
        <w:t>u</w:t>
      </w:r>
      <w:r w:rsidRPr="008366DF">
        <w:rPr>
          <w:i/>
          <w:lang w:val="fr-FR"/>
        </w:rPr>
        <w:t>nd</w:t>
      </w:r>
      <w:proofErr w:type="spellEnd"/>
      <w:r w:rsidRPr="008366DF">
        <w:rPr>
          <w:i/>
          <w:lang w:val="fr-FR"/>
        </w:rPr>
        <w:t xml:space="preserve"> </w:t>
      </w:r>
      <w:proofErr w:type="spellStart"/>
      <w:r w:rsidRPr="008366DF">
        <w:rPr>
          <w:i/>
          <w:lang w:val="fr-FR"/>
        </w:rPr>
        <w:t>Weisheitsgedichte</w:t>
      </w:r>
      <w:proofErr w:type="spellEnd"/>
      <w:r w:rsidRPr="008366DF">
        <w:rPr>
          <w:i/>
          <w:lang w:val="fr-FR"/>
        </w:rPr>
        <w:t xml:space="preserve"> in </w:t>
      </w:r>
      <w:proofErr w:type="spellStart"/>
      <w:r w:rsidRPr="008366DF">
        <w:rPr>
          <w:i/>
          <w:lang w:val="fr-FR"/>
        </w:rPr>
        <w:t>Proverbien</w:t>
      </w:r>
      <w:proofErr w:type="spellEnd"/>
      <w:r w:rsidRPr="008366DF">
        <w:rPr>
          <w:i/>
          <w:lang w:val="fr-FR"/>
        </w:rPr>
        <w:t xml:space="preserve"> 1-9</w:t>
      </w:r>
      <w:r>
        <w:rPr>
          <w:lang w:val="fr-FR"/>
        </w:rPr>
        <w:t xml:space="preserve"> (</w:t>
      </w:r>
      <w:proofErr w:type="spellStart"/>
      <w:r w:rsidR="00A62D66">
        <w:rPr>
          <w:lang w:val="fr-FR"/>
        </w:rPr>
        <w:t>Wissenschaftliche</w:t>
      </w:r>
      <w:proofErr w:type="spellEnd"/>
      <w:r w:rsidR="00A62D66">
        <w:rPr>
          <w:lang w:val="fr-FR"/>
        </w:rPr>
        <w:t xml:space="preserve"> </w:t>
      </w:r>
      <w:proofErr w:type="spellStart"/>
      <w:r w:rsidR="00A62D66">
        <w:rPr>
          <w:lang w:val="fr-FR"/>
        </w:rPr>
        <w:t>Monographien</w:t>
      </w:r>
      <w:proofErr w:type="spellEnd"/>
      <w:r w:rsidR="00A62D66">
        <w:rPr>
          <w:lang w:val="fr-FR"/>
        </w:rPr>
        <w:t xml:space="preserve"> </w:t>
      </w:r>
      <w:proofErr w:type="spellStart"/>
      <w:r w:rsidR="00A62D66">
        <w:rPr>
          <w:lang w:val="fr-FR"/>
        </w:rPr>
        <w:t>zum</w:t>
      </w:r>
      <w:proofErr w:type="spellEnd"/>
      <w:r w:rsidR="00A62D66">
        <w:rPr>
          <w:lang w:val="fr-FR"/>
        </w:rPr>
        <w:t xml:space="preserve"> </w:t>
      </w:r>
      <w:proofErr w:type="spellStart"/>
      <w:r w:rsidR="00A62D66">
        <w:rPr>
          <w:lang w:val="fr-FR"/>
        </w:rPr>
        <w:t>Alten</w:t>
      </w:r>
      <w:proofErr w:type="spellEnd"/>
      <w:r w:rsidR="00A62D66">
        <w:rPr>
          <w:lang w:val="fr-FR"/>
        </w:rPr>
        <w:t xml:space="preserve"> </w:t>
      </w:r>
      <w:proofErr w:type="spellStart"/>
      <w:r w:rsidR="00A62D66">
        <w:rPr>
          <w:lang w:val="fr-FR"/>
        </w:rPr>
        <w:t>und</w:t>
      </w:r>
      <w:proofErr w:type="spellEnd"/>
      <w:r w:rsidR="00A62D66">
        <w:rPr>
          <w:lang w:val="fr-FR"/>
        </w:rPr>
        <w:t xml:space="preserve"> </w:t>
      </w:r>
      <w:proofErr w:type="spellStart"/>
      <w:r w:rsidR="00A62D66">
        <w:rPr>
          <w:lang w:val="fr-FR"/>
        </w:rPr>
        <w:t>Neuen</w:t>
      </w:r>
      <w:proofErr w:type="spellEnd"/>
      <w:r w:rsidR="00A62D66">
        <w:rPr>
          <w:lang w:val="fr-FR"/>
        </w:rPr>
        <w:t xml:space="preserve"> </w:t>
      </w:r>
      <w:r w:rsidR="00476CB7">
        <w:rPr>
          <w:lang w:val="fr-FR"/>
        </w:rPr>
        <w:t>Testament</w:t>
      </w:r>
      <w:r w:rsidR="00A62D66">
        <w:rPr>
          <w:lang w:val="fr-FR"/>
        </w:rPr>
        <w:t xml:space="preserve"> 77; </w:t>
      </w:r>
      <w:proofErr w:type="spellStart"/>
      <w:r w:rsidR="0074213D">
        <w:rPr>
          <w:lang w:val="fr-FR"/>
        </w:rPr>
        <w:t>Cilliers</w:t>
      </w:r>
      <w:proofErr w:type="spellEnd"/>
      <w:r w:rsidR="0074213D">
        <w:rPr>
          <w:lang w:val="fr-FR"/>
        </w:rPr>
        <w:t xml:space="preserve"> </w:t>
      </w:r>
      <w:proofErr w:type="spellStart"/>
      <w:r w:rsidR="0074213D">
        <w:rPr>
          <w:lang w:val="fr-FR"/>
        </w:rPr>
        <w:t>Breytenbach</w:t>
      </w:r>
      <w:proofErr w:type="spellEnd"/>
      <w:r w:rsidR="0074213D">
        <w:rPr>
          <w:lang w:val="fr-FR"/>
        </w:rPr>
        <w:t xml:space="preserve"> et al.</w:t>
      </w:r>
      <w:r w:rsidR="00FE17A0" w:rsidRPr="00AA6931">
        <w:rPr>
          <w:lang w:val="fr-FR"/>
        </w:rPr>
        <w:t xml:space="preserve"> (</w:t>
      </w:r>
      <w:proofErr w:type="spellStart"/>
      <w:proofErr w:type="gramStart"/>
      <w:r w:rsidR="00FE17A0" w:rsidRPr="00AA6931">
        <w:rPr>
          <w:lang w:val="fr-FR"/>
        </w:rPr>
        <w:t>eds</w:t>
      </w:r>
      <w:proofErr w:type="spellEnd"/>
      <w:proofErr w:type="gramEnd"/>
      <w:r w:rsidR="00FE17A0" w:rsidRPr="00AA6931">
        <w:rPr>
          <w:lang w:val="fr-FR"/>
        </w:rPr>
        <w:t>.)</w:t>
      </w:r>
      <w:r w:rsidR="0074213D">
        <w:rPr>
          <w:lang w:val="fr-FR"/>
        </w:rPr>
        <w:t xml:space="preserve">; </w:t>
      </w:r>
      <w:proofErr w:type="spellStart"/>
      <w:r w:rsidRPr="008366DF">
        <w:rPr>
          <w:lang w:val="fr-FR"/>
        </w:rPr>
        <w:t>Neukirchen-Vluyn</w:t>
      </w:r>
      <w:proofErr w:type="spellEnd"/>
      <w:r w:rsidRPr="008366DF">
        <w:rPr>
          <w:lang w:val="fr-FR"/>
        </w:rPr>
        <w:t xml:space="preserve">: </w:t>
      </w:r>
      <w:proofErr w:type="spellStart"/>
      <w:r w:rsidRPr="008366DF">
        <w:rPr>
          <w:lang w:val="fr-FR"/>
        </w:rPr>
        <w:t>Neukirchener</w:t>
      </w:r>
      <w:proofErr w:type="spellEnd"/>
      <w:r w:rsidRPr="008366DF">
        <w:rPr>
          <w:lang w:val="fr-FR"/>
        </w:rPr>
        <w:t xml:space="preserve"> </w:t>
      </w:r>
      <w:proofErr w:type="spellStart"/>
      <w:r w:rsidRPr="008366DF">
        <w:rPr>
          <w:lang w:val="fr-FR"/>
        </w:rPr>
        <w:t>Verlag</w:t>
      </w:r>
      <w:proofErr w:type="spellEnd"/>
      <w:r w:rsidRPr="008366DF">
        <w:rPr>
          <w:lang w:val="fr-FR"/>
        </w:rPr>
        <w:t>, 1999</w:t>
      </w:r>
      <w:r w:rsidR="00C66390">
        <w:rPr>
          <w:lang w:val="fr-FR"/>
        </w:rPr>
        <w:t>).</w:t>
      </w:r>
    </w:p>
    <w:p w14:paraId="00327D15"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AA6931">
        <w:rPr>
          <w:lang w:val="fr-FR"/>
        </w:rPr>
        <w:t>Schroer</w:t>
      </w:r>
      <w:proofErr w:type="spellEnd"/>
      <w:r w:rsidRPr="00AA6931">
        <w:rPr>
          <w:lang w:val="fr-FR"/>
        </w:rPr>
        <w:t xml:space="preserve">, Silvia. </w:t>
      </w:r>
      <w:r w:rsidR="0080225E" w:rsidRPr="00AA6931">
        <w:rPr>
          <w:lang w:val="fr-FR"/>
        </w:rPr>
        <w:t>“</w:t>
      </w:r>
      <w:r w:rsidRPr="00AA6931">
        <w:rPr>
          <w:lang w:val="fr-FR"/>
        </w:rPr>
        <w:t xml:space="preserve">Zeit fur </w:t>
      </w:r>
      <w:proofErr w:type="spellStart"/>
      <w:proofErr w:type="gramStart"/>
      <w:r w:rsidRPr="00AA6931">
        <w:rPr>
          <w:lang w:val="fr-FR"/>
        </w:rPr>
        <w:t>Grenzuberschreitungen</w:t>
      </w:r>
      <w:proofErr w:type="spellEnd"/>
      <w:r w:rsidRPr="00AA6931">
        <w:rPr>
          <w:lang w:val="fr-FR"/>
        </w:rPr>
        <w:t>:</w:t>
      </w:r>
      <w:proofErr w:type="gramEnd"/>
      <w:r w:rsidRPr="00AA6931">
        <w:rPr>
          <w:lang w:val="fr-FR"/>
        </w:rPr>
        <w:t xml:space="preserve"> Die </w:t>
      </w:r>
      <w:proofErr w:type="spellStart"/>
      <w:r w:rsidRPr="00AA6931">
        <w:rPr>
          <w:lang w:val="fr-FR"/>
        </w:rPr>
        <w:t>gottliche</w:t>
      </w:r>
      <w:proofErr w:type="spellEnd"/>
      <w:r w:rsidRPr="00AA6931">
        <w:rPr>
          <w:lang w:val="fr-FR"/>
        </w:rPr>
        <w:t xml:space="preserve"> </w:t>
      </w:r>
      <w:proofErr w:type="spellStart"/>
      <w:r w:rsidRPr="00AA6931">
        <w:rPr>
          <w:lang w:val="fr-FR"/>
        </w:rPr>
        <w:t>Weisheit</w:t>
      </w:r>
      <w:proofErr w:type="spellEnd"/>
      <w:r w:rsidRPr="00AA6931">
        <w:rPr>
          <w:lang w:val="fr-FR"/>
        </w:rPr>
        <w:t xml:space="preserve"> </w:t>
      </w:r>
      <w:proofErr w:type="spellStart"/>
      <w:r w:rsidRPr="00AA6931">
        <w:rPr>
          <w:lang w:val="fr-FR"/>
        </w:rPr>
        <w:t>im</w:t>
      </w:r>
      <w:proofErr w:type="spellEnd"/>
      <w:r w:rsidRPr="00AA6931">
        <w:rPr>
          <w:lang w:val="fr-FR"/>
        </w:rPr>
        <w:t xml:space="preserve"> </w:t>
      </w:r>
      <w:proofErr w:type="spellStart"/>
      <w:r w:rsidRPr="00AA6931">
        <w:rPr>
          <w:lang w:val="fr-FR"/>
        </w:rPr>
        <w:t>nachexilischen</w:t>
      </w:r>
      <w:proofErr w:type="spellEnd"/>
      <w:r w:rsidRPr="00AA6931">
        <w:rPr>
          <w:lang w:val="fr-FR"/>
        </w:rPr>
        <w:t xml:space="preserve"> </w:t>
      </w:r>
      <w:proofErr w:type="spellStart"/>
      <w:r w:rsidRPr="00AA6931">
        <w:rPr>
          <w:lang w:val="fr-FR"/>
        </w:rPr>
        <w:t>Monotheismus</w:t>
      </w:r>
      <w:proofErr w:type="spellEnd"/>
      <w:r w:rsidR="0080225E" w:rsidRPr="00AA6931">
        <w:rPr>
          <w:lang w:val="fr-FR"/>
        </w:rPr>
        <w:t>”</w:t>
      </w:r>
      <w:r w:rsidRPr="00AA6931">
        <w:rPr>
          <w:lang w:val="fr-FR"/>
        </w:rPr>
        <w:t xml:space="preserve">, </w:t>
      </w:r>
      <w:proofErr w:type="spellStart"/>
      <w:r w:rsidRPr="00AA6931">
        <w:rPr>
          <w:i/>
          <w:lang w:val="fr-FR"/>
        </w:rPr>
        <w:t>Bibel</w:t>
      </w:r>
      <w:proofErr w:type="spellEnd"/>
      <w:r w:rsidRPr="00AA6931">
        <w:rPr>
          <w:i/>
          <w:lang w:val="fr-FR"/>
        </w:rPr>
        <w:t xml:space="preserve"> </w:t>
      </w:r>
      <w:proofErr w:type="spellStart"/>
      <w:r w:rsidRPr="00AA6931">
        <w:rPr>
          <w:i/>
          <w:lang w:val="fr-FR"/>
        </w:rPr>
        <w:t>und</w:t>
      </w:r>
      <w:proofErr w:type="spellEnd"/>
      <w:r w:rsidRPr="00AA6931">
        <w:rPr>
          <w:i/>
          <w:lang w:val="fr-FR"/>
        </w:rPr>
        <w:t xml:space="preserve"> </w:t>
      </w:r>
      <w:proofErr w:type="spellStart"/>
      <w:r w:rsidRPr="00AA6931">
        <w:rPr>
          <w:i/>
          <w:lang w:val="fr-FR"/>
        </w:rPr>
        <w:t>Kirche</w:t>
      </w:r>
      <w:proofErr w:type="spellEnd"/>
      <w:r w:rsidRPr="00AA6931">
        <w:rPr>
          <w:lang w:val="fr-FR"/>
        </w:rPr>
        <w:t xml:space="preserve"> 49 (1994) 103-107.</w:t>
      </w:r>
    </w:p>
    <w:p w14:paraId="2BF53BE3" w14:textId="77777777" w:rsidR="00465098" w:rsidRDefault="00465098" w:rsidP="006B377E">
      <w:pPr>
        <w:widowControl w:val="0"/>
        <w:autoSpaceDE w:val="0"/>
        <w:autoSpaceDN w:val="0"/>
        <w:adjustRightInd w:val="0"/>
        <w:spacing w:after="240"/>
        <w:ind w:left="720" w:hanging="720"/>
      </w:pPr>
      <w:r>
        <w:t xml:space="preserve">Schipper, Bernd U. </w:t>
      </w:r>
      <w:r w:rsidR="0080225E">
        <w:t>“</w:t>
      </w:r>
      <w:r>
        <w:t xml:space="preserve">Das </w:t>
      </w:r>
      <w:proofErr w:type="spellStart"/>
      <w:r>
        <w:t>Proverbienbuch</w:t>
      </w:r>
      <w:proofErr w:type="spellEnd"/>
      <w:r>
        <w:t xml:space="preserve"> und die </w:t>
      </w:r>
      <w:proofErr w:type="spellStart"/>
      <w:r>
        <w:t>Toratradition</w:t>
      </w:r>
      <w:proofErr w:type="spellEnd"/>
      <w:r w:rsidR="0080225E">
        <w:t>”</w:t>
      </w:r>
      <w:r>
        <w:t xml:space="preserve">, </w:t>
      </w:r>
      <w:proofErr w:type="spellStart"/>
      <w:r w:rsidRPr="007B736A">
        <w:rPr>
          <w:i/>
          <w:iCs/>
        </w:rPr>
        <w:t>Zeitschrift</w:t>
      </w:r>
      <w:proofErr w:type="spellEnd"/>
      <w:r w:rsidRPr="007B736A">
        <w:rPr>
          <w:i/>
          <w:iCs/>
        </w:rPr>
        <w:t xml:space="preserve"> für </w:t>
      </w:r>
      <w:proofErr w:type="spellStart"/>
      <w:r w:rsidRPr="007B736A">
        <w:rPr>
          <w:i/>
          <w:iCs/>
        </w:rPr>
        <w:t>Theologie</w:t>
      </w:r>
      <w:proofErr w:type="spellEnd"/>
      <w:r w:rsidRPr="007B736A">
        <w:rPr>
          <w:i/>
          <w:iCs/>
        </w:rPr>
        <w:t xml:space="preserve"> und </w:t>
      </w:r>
      <w:proofErr w:type="spellStart"/>
      <w:r w:rsidRPr="007B736A">
        <w:rPr>
          <w:i/>
          <w:iCs/>
        </w:rPr>
        <w:t>Kirche</w:t>
      </w:r>
      <w:proofErr w:type="spellEnd"/>
      <w:r>
        <w:t xml:space="preserve"> 108 (2011) 381-404. </w:t>
      </w:r>
    </w:p>
    <w:p w14:paraId="7A074236" w14:textId="77777777" w:rsidR="00E37769" w:rsidRDefault="00E37769" w:rsidP="00E37769">
      <w:pPr>
        <w:widowControl w:val="0"/>
        <w:autoSpaceDE w:val="0"/>
        <w:autoSpaceDN w:val="0"/>
        <w:adjustRightInd w:val="0"/>
        <w:spacing w:after="240"/>
        <w:ind w:left="720" w:hanging="720"/>
      </w:pPr>
      <w:proofErr w:type="spellStart"/>
      <w:r>
        <w:t>Scrivner</w:t>
      </w:r>
      <w:proofErr w:type="spellEnd"/>
      <w:r>
        <w:t xml:space="preserve">, Joseph F. Wisdom as Cultural </w:t>
      </w:r>
      <w:proofErr w:type="spellStart"/>
      <w:r>
        <w:t>Captial</w:t>
      </w:r>
      <w:proofErr w:type="spellEnd"/>
      <w:r>
        <w:t>:</w:t>
      </w:r>
      <w:r w:rsidR="001B2193">
        <w:t xml:space="preserve"> </w:t>
      </w:r>
      <w:r>
        <w:t>Textuality and Moral-social Re</w:t>
      </w:r>
      <w:r w:rsidR="001F27FF">
        <w:t>production in Proverbs 1-9 (Ph.</w:t>
      </w:r>
      <w:r>
        <w:t xml:space="preserve">D. </w:t>
      </w:r>
      <w:r w:rsidR="00B150FA">
        <w:t>Dissertation;</w:t>
      </w:r>
      <w:r>
        <w:t xml:space="preserve"> Princeton Theological Seminary, 2008). </w:t>
      </w:r>
    </w:p>
    <w:p w14:paraId="03841C8A" w14:textId="77777777" w:rsidR="006B377E" w:rsidRPr="00AA6931" w:rsidRDefault="00F05072" w:rsidP="006B377E">
      <w:pPr>
        <w:widowControl w:val="0"/>
        <w:autoSpaceDE w:val="0"/>
        <w:autoSpaceDN w:val="0"/>
        <w:adjustRightInd w:val="0"/>
        <w:spacing w:after="240"/>
        <w:ind w:left="720" w:hanging="720"/>
        <w:rPr>
          <w:lang w:val="es-ES"/>
        </w:rPr>
      </w:pPr>
      <w:proofErr w:type="spellStart"/>
      <w:r>
        <w:t>Shupak</w:t>
      </w:r>
      <w:proofErr w:type="spellEnd"/>
      <w:r>
        <w:t xml:space="preserve">, </w:t>
      </w:r>
      <w:proofErr w:type="spellStart"/>
      <w:r>
        <w:t>Nili</w:t>
      </w:r>
      <w:proofErr w:type="spellEnd"/>
      <w:r>
        <w:t>.</w:t>
      </w:r>
      <w:r w:rsidR="001B2193">
        <w:t xml:space="preserve"> </w:t>
      </w:r>
      <w:r w:rsidR="0080225E">
        <w:t>“</w:t>
      </w:r>
      <w:r>
        <w:t>Female Imagery in Proverbs 1-9 in Light of Egyptian Sources</w:t>
      </w:r>
      <w:r w:rsidR="0080225E">
        <w:t>”</w:t>
      </w:r>
      <w:r>
        <w:t xml:space="preserve">, </w:t>
      </w:r>
      <w:proofErr w:type="spellStart"/>
      <w:r w:rsidRPr="007D7E35">
        <w:rPr>
          <w:i/>
          <w:iCs/>
        </w:rPr>
        <w:t>Vetus</w:t>
      </w:r>
      <w:proofErr w:type="spellEnd"/>
      <w:r w:rsidRPr="007D7E35">
        <w:rPr>
          <w:i/>
          <w:iCs/>
        </w:rPr>
        <w:t xml:space="preserve"> </w:t>
      </w:r>
      <w:proofErr w:type="spellStart"/>
      <w:r w:rsidRPr="007D7E35">
        <w:rPr>
          <w:i/>
          <w:iCs/>
        </w:rPr>
        <w:lastRenderedPageBreak/>
        <w:t>Testamentum</w:t>
      </w:r>
      <w:proofErr w:type="spellEnd"/>
      <w:r>
        <w:t xml:space="preserve"> 61 (2011) 310-</w:t>
      </w:r>
      <w:r w:rsidR="007A724B">
        <w:t>3</w:t>
      </w:r>
      <w:r>
        <w:t xml:space="preserve">23. </w:t>
      </w:r>
      <w:proofErr w:type="spellStart"/>
      <w:r w:rsidR="006B377E" w:rsidRPr="00AA6931">
        <w:rPr>
          <w:lang w:val="es-ES"/>
        </w:rPr>
        <w:t>Signoretto</w:t>
      </w:r>
      <w:proofErr w:type="spellEnd"/>
      <w:r w:rsidR="006B377E" w:rsidRPr="00AA6931">
        <w:rPr>
          <w:lang w:val="es-ES"/>
        </w:rPr>
        <w:t xml:space="preserve">, Martino. </w:t>
      </w:r>
      <w:proofErr w:type="spellStart"/>
      <w:r w:rsidR="006B377E" w:rsidRPr="00AA6931">
        <w:rPr>
          <w:i/>
          <w:lang w:val="es-ES"/>
        </w:rPr>
        <w:t>Metafora</w:t>
      </w:r>
      <w:proofErr w:type="spellEnd"/>
      <w:r w:rsidR="006B377E" w:rsidRPr="00AA6931">
        <w:rPr>
          <w:i/>
          <w:lang w:val="es-ES"/>
        </w:rPr>
        <w:t xml:space="preserve"> e </w:t>
      </w:r>
      <w:proofErr w:type="spellStart"/>
      <w:r w:rsidR="006B377E" w:rsidRPr="00AA6931">
        <w:rPr>
          <w:i/>
          <w:lang w:val="es-ES"/>
        </w:rPr>
        <w:t>didatica</w:t>
      </w:r>
      <w:proofErr w:type="spellEnd"/>
      <w:r w:rsidR="006B377E" w:rsidRPr="00AA6931">
        <w:rPr>
          <w:i/>
          <w:lang w:val="es-ES"/>
        </w:rPr>
        <w:t xml:space="preserve">: in </w:t>
      </w:r>
      <w:proofErr w:type="spellStart"/>
      <w:r w:rsidR="006B377E" w:rsidRPr="00AA6931">
        <w:rPr>
          <w:i/>
          <w:lang w:val="es-ES"/>
        </w:rPr>
        <w:t>Proverbi</w:t>
      </w:r>
      <w:proofErr w:type="spellEnd"/>
      <w:r w:rsidR="006B377E" w:rsidRPr="00AA6931">
        <w:rPr>
          <w:i/>
          <w:lang w:val="es-ES"/>
        </w:rPr>
        <w:t xml:space="preserve"> 1-9</w:t>
      </w:r>
      <w:r w:rsidR="006B377E" w:rsidRPr="00AA6931">
        <w:rPr>
          <w:lang w:val="es-ES"/>
        </w:rPr>
        <w:t xml:space="preserve"> (</w:t>
      </w:r>
      <w:proofErr w:type="spellStart"/>
      <w:r w:rsidR="006B377E" w:rsidRPr="00AA6931">
        <w:rPr>
          <w:lang w:val="es-ES"/>
        </w:rPr>
        <w:t>Assisi</w:t>
      </w:r>
      <w:proofErr w:type="spellEnd"/>
      <w:r w:rsidR="006B377E" w:rsidRPr="00AA6931">
        <w:rPr>
          <w:lang w:val="es-ES"/>
        </w:rPr>
        <w:t xml:space="preserve"> [Perugia]: </w:t>
      </w:r>
      <w:proofErr w:type="spellStart"/>
      <w:r w:rsidR="006B377E" w:rsidRPr="00AA6931">
        <w:rPr>
          <w:lang w:val="es-ES"/>
        </w:rPr>
        <w:t>Cittadella</w:t>
      </w:r>
      <w:proofErr w:type="spellEnd"/>
      <w:r w:rsidR="006B377E" w:rsidRPr="00AA6931">
        <w:rPr>
          <w:lang w:val="es-ES"/>
        </w:rPr>
        <w:t>, 2006</w:t>
      </w:r>
      <w:r w:rsidR="00C66390" w:rsidRPr="00AA6931">
        <w:rPr>
          <w:lang w:val="es-ES"/>
        </w:rPr>
        <w:t>).</w:t>
      </w:r>
    </w:p>
    <w:p w14:paraId="7E47849D" w14:textId="77777777" w:rsidR="00B155B8" w:rsidRPr="005E1307" w:rsidRDefault="00B155B8" w:rsidP="00F54F28">
      <w:pPr>
        <w:widowControl w:val="0"/>
        <w:autoSpaceDE w:val="0"/>
        <w:autoSpaceDN w:val="0"/>
        <w:adjustRightInd w:val="0"/>
        <w:spacing w:after="240"/>
        <w:ind w:left="720" w:hanging="720"/>
      </w:pPr>
      <w:proofErr w:type="spellStart"/>
      <w:r w:rsidRPr="00B155B8">
        <w:t>Szlos</w:t>
      </w:r>
      <w:proofErr w:type="spellEnd"/>
      <w:r w:rsidRPr="00B155B8">
        <w:t xml:space="preserve">, M. Beth. </w:t>
      </w:r>
      <w:r w:rsidR="0080225E">
        <w:t>“</w:t>
      </w:r>
      <w:r w:rsidRPr="00B155B8">
        <w:t>Body Parts as Metaphor and the Value of a Cognitive Approach. A Study of the Female Figures in Proverbs via Metaphor</w:t>
      </w:r>
      <w:r w:rsidR="0080225E">
        <w:t>”</w:t>
      </w:r>
      <w:r w:rsidRPr="00B155B8">
        <w:t>,</w:t>
      </w:r>
      <w:r w:rsidR="001B2193">
        <w:t xml:space="preserve"> </w:t>
      </w:r>
      <w:r w:rsidRPr="00B155B8">
        <w:t xml:space="preserve">in </w:t>
      </w:r>
      <w:r w:rsidRPr="00B155B8">
        <w:rPr>
          <w:rStyle w:val="a-size-large1"/>
          <w:rFonts w:ascii="Times New Roman" w:hAnsi="Times New Roman" w:cs="Times New Roman"/>
          <w:i/>
          <w:iCs/>
          <w:color w:val="333333"/>
        </w:rPr>
        <w:t xml:space="preserve">Metaphor in the Hebrew Bible (Bibliotheca </w:t>
      </w:r>
      <w:proofErr w:type="spellStart"/>
      <w:r w:rsidRPr="00B155B8">
        <w:rPr>
          <w:rStyle w:val="a-size-large1"/>
          <w:rFonts w:ascii="Times New Roman" w:hAnsi="Times New Roman" w:cs="Times New Roman"/>
          <w:i/>
          <w:iCs/>
          <w:color w:val="333333"/>
        </w:rPr>
        <w:t>Ephemeridum</w:t>
      </w:r>
      <w:proofErr w:type="spellEnd"/>
      <w:r w:rsidRPr="00B155B8">
        <w:rPr>
          <w:rStyle w:val="a-size-large1"/>
          <w:rFonts w:ascii="Times New Roman" w:hAnsi="Times New Roman" w:cs="Times New Roman"/>
          <w:i/>
          <w:iCs/>
          <w:color w:val="333333"/>
        </w:rPr>
        <w:t xml:space="preserve"> </w:t>
      </w:r>
      <w:proofErr w:type="spellStart"/>
      <w:r w:rsidRPr="00B155B8">
        <w:rPr>
          <w:rStyle w:val="a-size-large1"/>
          <w:rFonts w:ascii="Times New Roman" w:hAnsi="Times New Roman" w:cs="Times New Roman"/>
          <w:i/>
          <w:iCs/>
          <w:color w:val="333333"/>
        </w:rPr>
        <w:t>Theologicarum</w:t>
      </w:r>
      <w:proofErr w:type="spellEnd"/>
      <w:r w:rsidRPr="00B155B8">
        <w:rPr>
          <w:rStyle w:val="a-size-large1"/>
          <w:rFonts w:ascii="Times New Roman" w:hAnsi="Times New Roman" w:cs="Times New Roman"/>
          <w:i/>
          <w:iCs/>
          <w:color w:val="333333"/>
        </w:rPr>
        <w:t xml:space="preserve"> </w:t>
      </w:r>
      <w:proofErr w:type="spellStart"/>
      <w:r w:rsidRPr="00B155B8">
        <w:rPr>
          <w:rStyle w:val="a-size-large1"/>
          <w:rFonts w:ascii="Times New Roman" w:hAnsi="Times New Roman" w:cs="Times New Roman"/>
          <w:i/>
          <w:iCs/>
          <w:color w:val="333333"/>
        </w:rPr>
        <w:t>Lovaniensium</w:t>
      </w:r>
      <w:proofErr w:type="spellEnd"/>
      <w:r w:rsidRPr="00B155B8">
        <w:rPr>
          <w:rStyle w:val="a-size-large1"/>
          <w:rFonts w:ascii="Times New Roman" w:hAnsi="Times New Roman" w:cs="Times New Roman"/>
          <w:i/>
          <w:iCs/>
          <w:color w:val="333333"/>
        </w:rPr>
        <w:t>)</w:t>
      </w:r>
      <w:r w:rsidR="001B2193">
        <w:t xml:space="preserve"> </w:t>
      </w:r>
      <w:r w:rsidRPr="00B155B8">
        <w:t>(P. Van Hecke (ed.)</w:t>
      </w:r>
      <w:r w:rsidR="00F54F28">
        <w:t>; Louvain:</w:t>
      </w:r>
      <w:r w:rsidRPr="00B155B8">
        <w:t xml:space="preserve"> </w:t>
      </w:r>
      <w:proofErr w:type="spellStart"/>
      <w:r w:rsidRPr="00B155B8">
        <w:t>Peeters</w:t>
      </w:r>
      <w:proofErr w:type="spellEnd"/>
      <w:r w:rsidRPr="00B155B8">
        <w:t>, 2006) 185-195.</w:t>
      </w:r>
    </w:p>
    <w:p w14:paraId="18B77ADE" w14:textId="77777777" w:rsidR="00AF5892" w:rsidRDefault="00AF5892" w:rsidP="00AF5892">
      <w:pPr>
        <w:widowControl w:val="0"/>
        <w:autoSpaceDE w:val="0"/>
        <w:autoSpaceDN w:val="0"/>
        <w:adjustRightInd w:val="0"/>
        <w:spacing w:after="240"/>
        <w:ind w:left="720" w:hanging="720"/>
      </w:pPr>
      <w:proofErr w:type="spellStart"/>
      <w:r>
        <w:t>Teh</w:t>
      </w:r>
      <w:proofErr w:type="spellEnd"/>
      <w:r>
        <w:t xml:space="preserve">, Abigail R. </w:t>
      </w:r>
      <w:r w:rsidR="0080225E">
        <w:t>“</w:t>
      </w:r>
      <w:r>
        <w:t>Image of Personified Wisdom</w:t>
      </w:r>
      <w:r w:rsidR="0080225E">
        <w:t>”</w:t>
      </w:r>
      <w:r>
        <w:t xml:space="preserve">, </w:t>
      </w:r>
      <w:proofErr w:type="spellStart"/>
      <w:r w:rsidRPr="00667CDA">
        <w:rPr>
          <w:i/>
          <w:iCs/>
        </w:rPr>
        <w:t>Landas</w:t>
      </w:r>
      <w:proofErr w:type="spellEnd"/>
      <w:r>
        <w:t xml:space="preserve"> 22 (2008) 103-</w:t>
      </w:r>
      <w:r w:rsidR="00F95666">
        <w:t>1</w:t>
      </w:r>
      <w:r>
        <w:t xml:space="preserve">61. </w:t>
      </w:r>
    </w:p>
    <w:p w14:paraId="51F145A1" w14:textId="77777777" w:rsidR="006B377E" w:rsidRPr="005E1307" w:rsidRDefault="006B377E" w:rsidP="00F54F28">
      <w:pPr>
        <w:widowControl w:val="0"/>
        <w:autoSpaceDE w:val="0"/>
        <w:autoSpaceDN w:val="0"/>
        <w:adjustRightInd w:val="0"/>
        <w:spacing w:after="240"/>
        <w:ind w:left="720" w:hanging="720"/>
      </w:pPr>
      <w:proofErr w:type="spellStart"/>
      <w:r w:rsidRPr="005E1307">
        <w:t>Tournay</w:t>
      </w:r>
      <w:proofErr w:type="spellEnd"/>
      <w:r w:rsidRPr="005E1307">
        <w:t xml:space="preserve">, Raymond. </w:t>
      </w:r>
      <w:r w:rsidR="0080225E">
        <w:t>“</w:t>
      </w:r>
      <w:r w:rsidRPr="005E1307">
        <w:t>Proverbs 1-9: A First Theological Synthesis of the Tradition of the Sages</w:t>
      </w:r>
      <w:r w:rsidR="0080225E">
        <w:t>”</w:t>
      </w:r>
      <w:r w:rsidR="00E344EF">
        <w:t xml:space="preserve">, in </w:t>
      </w:r>
      <w:r w:rsidRPr="002931D0">
        <w:rPr>
          <w:i/>
        </w:rPr>
        <w:t>Scripture: The Dynamism of Biblical Tradition</w:t>
      </w:r>
      <w:r w:rsidR="0025497E">
        <w:t xml:space="preserve"> (</w:t>
      </w:r>
      <w:r w:rsidR="00584F07" w:rsidRPr="00584F07">
        <w:t>Concilium</w:t>
      </w:r>
      <w:r w:rsidR="00584F07">
        <w:t xml:space="preserve"> 20; </w:t>
      </w:r>
      <w:r w:rsidR="00F54F28">
        <w:t xml:space="preserve">Pierre Benoit (ed.); </w:t>
      </w:r>
      <w:smartTag w:uri="urn:schemas-microsoft-com:office:smarttags" w:element="place">
        <w:smartTag w:uri="urn:schemas-microsoft-com:office:smarttags" w:element="State">
          <w:r w:rsidRPr="005E1307">
            <w:t>New York</w:t>
          </w:r>
        </w:smartTag>
      </w:smartTag>
      <w:r w:rsidRPr="005E1307">
        <w:t>: Paulist Press, 1966</w:t>
      </w:r>
      <w:r>
        <w:t>)</w:t>
      </w:r>
      <w:r w:rsidRPr="005E1307">
        <w:t xml:space="preserve"> 51-61.</w:t>
      </w:r>
    </w:p>
    <w:p w14:paraId="3009070F" w14:textId="77777777" w:rsidR="006B377E" w:rsidRDefault="006B377E" w:rsidP="006B377E">
      <w:pPr>
        <w:widowControl w:val="0"/>
        <w:autoSpaceDE w:val="0"/>
        <w:autoSpaceDN w:val="0"/>
        <w:adjustRightInd w:val="0"/>
        <w:spacing w:after="240"/>
        <w:ind w:left="720" w:hanging="720"/>
      </w:pPr>
      <w:proofErr w:type="spellStart"/>
      <w:r w:rsidRPr="005E1307">
        <w:t>Tuinstra</w:t>
      </w:r>
      <w:proofErr w:type="spellEnd"/>
      <w:r w:rsidRPr="005E1307">
        <w:t xml:space="preserve">, E. W. </w:t>
      </w:r>
      <w:proofErr w:type="spellStart"/>
      <w:r w:rsidRPr="00784124">
        <w:rPr>
          <w:i/>
        </w:rPr>
        <w:t>Spreuken</w:t>
      </w:r>
      <w:proofErr w:type="spellEnd"/>
      <w:r w:rsidRPr="00784124">
        <w:rPr>
          <w:i/>
        </w:rPr>
        <w:t xml:space="preserve"> </w:t>
      </w:r>
      <w:proofErr w:type="spellStart"/>
      <w:r w:rsidRPr="00784124">
        <w:rPr>
          <w:i/>
        </w:rPr>
        <w:t>Deel</w:t>
      </w:r>
      <w:proofErr w:type="spellEnd"/>
      <w:r w:rsidRPr="00784124">
        <w:rPr>
          <w:i/>
        </w:rPr>
        <w:t xml:space="preserve"> I</w:t>
      </w:r>
      <w:r>
        <w:t xml:space="preserve"> (</w:t>
      </w:r>
      <w:proofErr w:type="spellStart"/>
      <w:r w:rsidRPr="005E1307">
        <w:t>Baarn</w:t>
      </w:r>
      <w:proofErr w:type="spellEnd"/>
      <w:r w:rsidRPr="005E1307">
        <w:t xml:space="preserve">: </w:t>
      </w:r>
      <w:proofErr w:type="spellStart"/>
      <w:r w:rsidRPr="005E1307">
        <w:t>Callenbach</w:t>
      </w:r>
      <w:proofErr w:type="spellEnd"/>
      <w:r w:rsidRPr="005E1307">
        <w:t>, 1996</w:t>
      </w:r>
      <w:r w:rsidR="00C66390">
        <w:t>).</w:t>
      </w:r>
    </w:p>
    <w:p w14:paraId="65608E8F" w14:textId="77777777" w:rsidR="00CF5194" w:rsidRDefault="00CF5194" w:rsidP="006B377E">
      <w:pPr>
        <w:widowControl w:val="0"/>
        <w:autoSpaceDE w:val="0"/>
        <w:autoSpaceDN w:val="0"/>
        <w:adjustRightInd w:val="0"/>
        <w:spacing w:after="240"/>
        <w:ind w:left="720" w:hanging="720"/>
      </w:pPr>
      <w:proofErr w:type="spellStart"/>
      <w:r>
        <w:t>Viviers</w:t>
      </w:r>
      <w:proofErr w:type="spellEnd"/>
      <w:r>
        <w:t>, Hennie.</w:t>
      </w:r>
      <w:r w:rsidR="001B2193">
        <w:t xml:space="preserve"> </w:t>
      </w:r>
      <w:r w:rsidR="0080225E">
        <w:t>“</w:t>
      </w:r>
      <w:r>
        <w:t>The ‘body’ and Lady Wisdom (Proverbs 1-9)</w:t>
      </w:r>
      <w:r w:rsidR="0080225E">
        <w:t>”</w:t>
      </w:r>
      <w:r>
        <w:t xml:space="preserve">, </w:t>
      </w:r>
      <w:r w:rsidRPr="007B736A">
        <w:rPr>
          <w:i/>
          <w:iCs/>
        </w:rPr>
        <w:t>Old Testament Essays</w:t>
      </w:r>
      <w:r>
        <w:t xml:space="preserve"> 18 (2005) 879-</w:t>
      </w:r>
      <w:r w:rsidR="00DC27FB">
        <w:t>8</w:t>
      </w:r>
      <w:r>
        <w:t>90.</w:t>
      </w:r>
    </w:p>
    <w:p w14:paraId="4449E20F" w14:textId="77777777" w:rsidR="00693C28" w:rsidRPr="007B736A" w:rsidRDefault="00693C28" w:rsidP="00693C28">
      <w:pPr>
        <w:widowControl w:val="0"/>
        <w:autoSpaceDE w:val="0"/>
        <w:autoSpaceDN w:val="0"/>
        <w:adjustRightInd w:val="0"/>
        <w:spacing w:after="240"/>
        <w:ind w:left="720" w:hanging="720"/>
        <w:rPr>
          <w:sz w:val="20"/>
          <w:szCs w:val="20"/>
        </w:rPr>
      </w:pPr>
      <w:r>
        <w:t>Weeks, Stuart.</w:t>
      </w:r>
      <w:r w:rsidR="001B2193">
        <w:t xml:space="preserve"> </w:t>
      </w:r>
      <w:r w:rsidRPr="00446CB8">
        <w:rPr>
          <w:i/>
          <w:iCs/>
        </w:rPr>
        <w:t>Instruction &amp; Imagery in Proverbs 1-9</w:t>
      </w:r>
      <w:r>
        <w:t xml:space="preserve"> (Oxford/New York:</w:t>
      </w:r>
      <w:r w:rsidR="001B2193">
        <w:t xml:space="preserve"> </w:t>
      </w:r>
      <w:r>
        <w:t>Oxford University Press, 2007).</w:t>
      </w:r>
      <w:r w:rsidR="001B2193">
        <w:t xml:space="preserve"> </w:t>
      </w:r>
      <w:r w:rsidR="000408CA">
        <w:br/>
      </w:r>
      <w:r w:rsidR="00A432F3">
        <w:rPr>
          <w:sz w:val="20"/>
          <w:szCs w:val="20"/>
        </w:rPr>
        <w:t>R</w:t>
      </w:r>
      <w:r w:rsidR="000408CA" w:rsidRPr="007B736A">
        <w:rPr>
          <w:sz w:val="20"/>
          <w:szCs w:val="20"/>
        </w:rPr>
        <w:t>2008</w:t>
      </w:r>
      <w:r w:rsidR="00A432F3">
        <w:rPr>
          <w:sz w:val="20"/>
          <w:szCs w:val="20"/>
        </w:rPr>
        <w:tab/>
      </w:r>
      <w:r w:rsidR="000408CA" w:rsidRPr="007B736A">
        <w:rPr>
          <w:sz w:val="20"/>
          <w:szCs w:val="20"/>
        </w:rPr>
        <w:t>Sneed, Mark.</w:t>
      </w:r>
      <w:r w:rsidR="001B2193">
        <w:rPr>
          <w:sz w:val="20"/>
          <w:szCs w:val="20"/>
        </w:rPr>
        <w:t xml:space="preserve"> </w:t>
      </w:r>
      <w:r w:rsidR="000408CA" w:rsidRPr="007B736A">
        <w:rPr>
          <w:i/>
          <w:iCs/>
          <w:sz w:val="20"/>
          <w:szCs w:val="20"/>
        </w:rPr>
        <w:t>The Journal of Religion</w:t>
      </w:r>
      <w:r w:rsidR="000408CA" w:rsidRPr="007B736A">
        <w:rPr>
          <w:sz w:val="20"/>
          <w:szCs w:val="20"/>
        </w:rPr>
        <w:t xml:space="preserve"> 88.4, 528. </w:t>
      </w:r>
    </w:p>
    <w:p w14:paraId="617238AE" w14:textId="77777777" w:rsidR="00F05072" w:rsidRDefault="006B377E" w:rsidP="006B377E">
      <w:pPr>
        <w:widowControl w:val="0"/>
        <w:autoSpaceDE w:val="0"/>
        <w:autoSpaceDN w:val="0"/>
        <w:adjustRightInd w:val="0"/>
        <w:spacing w:after="240"/>
        <w:ind w:left="720" w:hanging="720"/>
      </w:pPr>
      <w:r w:rsidRPr="005E1307">
        <w:t>Williamson, Joel T., Jr. The Form of Proverbs 1-9</w:t>
      </w:r>
      <w:r>
        <w:t xml:space="preserve"> (ThM </w:t>
      </w:r>
      <w:r w:rsidR="00B150FA">
        <w:t>thesis;</w:t>
      </w:r>
      <w:r>
        <w:t xml:space="preserve"> </w:t>
      </w:r>
      <w:r w:rsidRPr="005E1307">
        <w:t>Dallas Theological Seminary, 1977</w:t>
      </w:r>
      <w:r w:rsidR="00C66390">
        <w:t>)</w:t>
      </w:r>
      <w:r w:rsidR="009D73E0">
        <w:t>.</w:t>
      </w:r>
    </w:p>
    <w:p w14:paraId="75F5663D" w14:textId="77777777" w:rsidR="009D73E0" w:rsidRPr="007B736A" w:rsidRDefault="009D73E0" w:rsidP="007B736A">
      <w:pPr>
        <w:ind w:left="720" w:hanging="720"/>
        <w:rPr>
          <w:bCs/>
        </w:rPr>
      </w:pPr>
      <w:r w:rsidRPr="000F5D5C">
        <w:rPr>
          <w:bCs/>
        </w:rPr>
        <w:t xml:space="preserve">Yoder, Christine R. </w:t>
      </w:r>
      <w:r w:rsidR="0080225E">
        <w:rPr>
          <w:bCs/>
        </w:rPr>
        <w:t>“</w:t>
      </w:r>
      <w:r>
        <w:rPr>
          <w:bCs/>
        </w:rPr>
        <w:t>Shaping Desire:</w:t>
      </w:r>
      <w:r w:rsidR="001B2193">
        <w:rPr>
          <w:bCs/>
        </w:rPr>
        <w:t xml:space="preserve"> </w:t>
      </w:r>
      <w:r>
        <w:rPr>
          <w:bCs/>
        </w:rPr>
        <w:t>A Parent’s Attempt Proverbs 1-9</w:t>
      </w:r>
      <w:r w:rsidR="0080225E">
        <w:rPr>
          <w:bCs/>
          <w:i/>
          <w:iCs/>
        </w:rPr>
        <w:t>”</w:t>
      </w:r>
      <w:r w:rsidRPr="007B736A">
        <w:rPr>
          <w:bCs/>
          <w:i/>
          <w:iCs/>
        </w:rPr>
        <w:t>, Journal for Preachers</w:t>
      </w:r>
      <w:r>
        <w:rPr>
          <w:bCs/>
        </w:rPr>
        <w:t xml:space="preserve"> 33.4 (2010) 54-61. </w:t>
      </w:r>
      <w:r>
        <w:rPr>
          <w:bCs/>
        </w:rPr>
        <w:br/>
      </w:r>
    </w:p>
    <w:p w14:paraId="62603C1A" w14:textId="77777777" w:rsidR="00F05072" w:rsidRDefault="00F05072" w:rsidP="006B377E">
      <w:pPr>
        <w:widowControl w:val="0"/>
        <w:autoSpaceDE w:val="0"/>
        <w:autoSpaceDN w:val="0"/>
        <w:adjustRightInd w:val="0"/>
        <w:spacing w:after="240"/>
        <w:ind w:left="720" w:hanging="720"/>
      </w:pPr>
      <w:proofErr w:type="spellStart"/>
      <w:r>
        <w:t>Zabán</w:t>
      </w:r>
      <w:proofErr w:type="spellEnd"/>
      <w:r>
        <w:t xml:space="preserve">. </w:t>
      </w:r>
      <w:proofErr w:type="spellStart"/>
      <w:r>
        <w:t>Báalint</w:t>
      </w:r>
      <w:proofErr w:type="spellEnd"/>
      <w:r>
        <w:t xml:space="preserve"> K. </w:t>
      </w:r>
      <w:r w:rsidR="0080225E">
        <w:t>“</w:t>
      </w:r>
      <w:r>
        <w:t xml:space="preserve">The Calls and the Expectations of </w:t>
      </w:r>
      <w:proofErr w:type="spellStart"/>
      <w:r>
        <w:t>Wisomd</w:t>
      </w:r>
      <w:proofErr w:type="spellEnd"/>
      <w:r>
        <w:t xml:space="preserve"> </w:t>
      </w:r>
      <w:proofErr w:type="spellStart"/>
      <w:r>
        <w:t>towars</w:t>
      </w:r>
      <w:proofErr w:type="spellEnd"/>
      <w:r>
        <w:t xml:space="preserve"> Her Audience in Proverbs 1-9 (Part one)</w:t>
      </w:r>
      <w:r w:rsidR="0080225E">
        <w:t>”</w:t>
      </w:r>
      <w:r>
        <w:t xml:space="preserve">, </w:t>
      </w:r>
      <w:r w:rsidRPr="007B736A">
        <w:rPr>
          <w:i/>
          <w:iCs/>
        </w:rPr>
        <w:t>Irish Biblical Studies</w:t>
      </w:r>
      <w:r>
        <w:t xml:space="preserve"> 29 (2011) 31-52. </w:t>
      </w:r>
    </w:p>
    <w:p w14:paraId="20EE9AB9" w14:textId="77777777" w:rsidR="00834643" w:rsidRDefault="00834643" w:rsidP="006B377E">
      <w:pPr>
        <w:widowControl w:val="0"/>
        <w:autoSpaceDE w:val="0"/>
        <w:autoSpaceDN w:val="0"/>
        <w:adjustRightInd w:val="0"/>
        <w:spacing w:after="240"/>
        <w:ind w:left="720" w:hanging="720"/>
      </w:pPr>
      <w:r>
        <w:t xml:space="preserve">--. </w:t>
      </w:r>
      <w:r w:rsidRPr="007B736A">
        <w:rPr>
          <w:i/>
          <w:iCs/>
        </w:rPr>
        <w:t>The Pillar Function of the Speeches of Wisdom:</w:t>
      </w:r>
      <w:r w:rsidR="001B2193">
        <w:rPr>
          <w:i/>
          <w:iCs/>
        </w:rPr>
        <w:t xml:space="preserve"> </w:t>
      </w:r>
      <w:r w:rsidRPr="007B736A">
        <w:rPr>
          <w:i/>
          <w:iCs/>
        </w:rPr>
        <w:t xml:space="preserve">Proverbs 1:20-33, 8:1-36 and 9:1-6 in the Structural </w:t>
      </w:r>
      <w:proofErr w:type="spellStart"/>
      <w:r w:rsidRPr="007B736A">
        <w:rPr>
          <w:i/>
          <w:iCs/>
        </w:rPr>
        <w:t>Feramework</w:t>
      </w:r>
      <w:proofErr w:type="spellEnd"/>
      <w:r w:rsidRPr="007B736A">
        <w:rPr>
          <w:i/>
          <w:iCs/>
        </w:rPr>
        <w:t xml:space="preserve"> of Proverbs 1-9</w:t>
      </w:r>
      <w:r>
        <w:t>,</w:t>
      </w:r>
      <w:r w:rsidR="001B2193">
        <w:t xml:space="preserve"> </w:t>
      </w:r>
      <w:r>
        <w:t>BZAW 429 (Berlin:</w:t>
      </w:r>
      <w:r w:rsidR="001B2193">
        <w:t xml:space="preserve"> </w:t>
      </w:r>
      <w:r>
        <w:t>de Gruyter, 2012).</w:t>
      </w:r>
      <w:r w:rsidR="001B2193">
        <w:t xml:space="preserve"> </w:t>
      </w:r>
    </w:p>
    <w:p w14:paraId="7CB2668C" w14:textId="77777777" w:rsidR="006B377E" w:rsidRDefault="00C66390" w:rsidP="006B377E">
      <w:pPr>
        <w:widowControl w:val="0"/>
        <w:autoSpaceDE w:val="0"/>
        <w:autoSpaceDN w:val="0"/>
        <w:adjustRightInd w:val="0"/>
        <w:spacing w:after="240"/>
        <w:ind w:left="720" w:hanging="720"/>
      </w:pPr>
      <w:r>
        <w:t>.</w:t>
      </w:r>
    </w:p>
    <w:p w14:paraId="631503AA" w14:textId="77777777" w:rsidR="006B377E" w:rsidRDefault="006B377E" w:rsidP="006B377E">
      <w:pPr>
        <w:widowControl w:val="0"/>
        <w:autoSpaceDE w:val="0"/>
        <w:autoSpaceDN w:val="0"/>
        <w:adjustRightInd w:val="0"/>
      </w:pPr>
      <w:r>
        <w:rPr>
          <w:b/>
        </w:rPr>
        <w:t>Proverbs 1-7</w:t>
      </w:r>
    </w:p>
    <w:p w14:paraId="383A85DF" w14:textId="77777777" w:rsidR="006B377E" w:rsidRDefault="006B377E" w:rsidP="006B377E">
      <w:pPr>
        <w:widowControl w:val="0"/>
        <w:autoSpaceDE w:val="0"/>
        <w:autoSpaceDN w:val="0"/>
        <w:adjustRightInd w:val="0"/>
      </w:pPr>
    </w:p>
    <w:p w14:paraId="382E922E" w14:textId="77777777" w:rsidR="006B377E" w:rsidRDefault="006B377E" w:rsidP="006B377E">
      <w:pPr>
        <w:widowControl w:val="0"/>
        <w:autoSpaceDE w:val="0"/>
        <w:autoSpaceDN w:val="0"/>
        <w:adjustRightInd w:val="0"/>
        <w:spacing w:after="240"/>
        <w:ind w:left="720" w:hanging="720"/>
      </w:pPr>
      <w:r w:rsidRPr="005E1307">
        <w:t xml:space="preserve">Lang, Bernhard. </w:t>
      </w:r>
      <w:r w:rsidRPr="00784124">
        <w:rPr>
          <w:i/>
        </w:rPr>
        <w:t xml:space="preserve">Die </w:t>
      </w:r>
      <w:proofErr w:type="spellStart"/>
      <w:r w:rsidR="00CD1D5B">
        <w:rPr>
          <w:i/>
        </w:rPr>
        <w:t>w</w:t>
      </w:r>
      <w:r w:rsidRPr="00784124">
        <w:rPr>
          <w:i/>
        </w:rPr>
        <w:t>eisheitliche</w:t>
      </w:r>
      <w:proofErr w:type="spellEnd"/>
      <w:r w:rsidRPr="00784124">
        <w:rPr>
          <w:i/>
        </w:rPr>
        <w:t xml:space="preserve"> </w:t>
      </w:r>
      <w:proofErr w:type="spellStart"/>
      <w:r w:rsidRPr="00784124">
        <w:rPr>
          <w:i/>
        </w:rPr>
        <w:t>Lehrrede</w:t>
      </w:r>
      <w:proofErr w:type="spellEnd"/>
      <w:r w:rsidRPr="00784124">
        <w:rPr>
          <w:i/>
        </w:rPr>
        <w:t xml:space="preserve">: Eine </w:t>
      </w:r>
      <w:proofErr w:type="spellStart"/>
      <w:r w:rsidRPr="00784124">
        <w:rPr>
          <w:i/>
        </w:rPr>
        <w:t>Untersuchung</w:t>
      </w:r>
      <w:proofErr w:type="spellEnd"/>
      <w:r w:rsidRPr="00784124">
        <w:rPr>
          <w:i/>
        </w:rPr>
        <w:t xml:space="preserve"> Von </w:t>
      </w:r>
      <w:proofErr w:type="spellStart"/>
      <w:r w:rsidRPr="00784124">
        <w:rPr>
          <w:i/>
        </w:rPr>
        <w:t>Spr</w:t>
      </w:r>
      <w:r w:rsidR="00ED12B3">
        <w:rPr>
          <w:i/>
        </w:rPr>
        <w:t>ü</w:t>
      </w:r>
      <w:r w:rsidRPr="00784124">
        <w:rPr>
          <w:i/>
        </w:rPr>
        <w:t>che</w:t>
      </w:r>
      <w:proofErr w:type="spellEnd"/>
      <w:r w:rsidRPr="00784124">
        <w:rPr>
          <w:i/>
        </w:rPr>
        <w:t xml:space="preserve"> 1-7</w:t>
      </w:r>
      <w:r>
        <w:t xml:space="preserve"> (</w:t>
      </w:r>
      <w:proofErr w:type="spellStart"/>
      <w:r w:rsidR="00ED12B3">
        <w:t>Stuttgarter</w:t>
      </w:r>
      <w:proofErr w:type="spellEnd"/>
      <w:r w:rsidR="00ED12B3">
        <w:t xml:space="preserve"> </w:t>
      </w:r>
      <w:proofErr w:type="spellStart"/>
      <w:r w:rsidR="00ED12B3">
        <w:t>Bibel-studien</w:t>
      </w:r>
      <w:proofErr w:type="spellEnd"/>
      <w:r w:rsidR="00ED12B3">
        <w:t xml:space="preserve">, 54; </w:t>
      </w:r>
      <w:r w:rsidRPr="005E1307">
        <w:t>Stuttgart: KBW Verlag, 1972</w:t>
      </w:r>
      <w:r w:rsidR="00C66390">
        <w:t>).</w:t>
      </w:r>
    </w:p>
    <w:p w14:paraId="6DAAC434" w14:textId="77777777" w:rsidR="006B377E" w:rsidRDefault="006B377E" w:rsidP="006B377E">
      <w:pPr>
        <w:widowControl w:val="0"/>
        <w:autoSpaceDE w:val="0"/>
        <w:autoSpaceDN w:val="0"/>
        <w:adjustRightInd w:val="0"/>
        <w:spacing w:after="240"/>
      </w:pPr>
    </w:p>
    <w:p w14:paraId="4B35E265" w14:textId="77777777" w:rsidR="006B377E" w:rsidRPr="004270E8" w:rsidRDefault="006B377E" w:rsidP="006B377E">
      <w:pPr>
        <w:widowControl w:val="0"/>
        <w:autoSpaceDE w:val="0"/>
        <w:autoSpaceDN w:val="0"/>
        <w:adjustRightInd w:val="0"/>
        <w:spacing w:after="240"/>
        <w:sectPr w:rsidR="006B377E" w:rsidRPr="004270E8" w:rsidSect="008A68DA">
          <w:headerReference w:type="default" r:id="rId49"/>
          <w:pgSz w:w="12240" w:h="15840" w:code="1"/>
          <w:pgMar w:top="1440" w:right="1440" w:bottom="1440" w:left="2160" w:header="720" w:footer="720" w:gutter="0"/>
          <w:cols w:space="720"/>
          <w:docGrid w:linePitch="360"/>
        </w:sectPr>
      </w:pPr>
    </w:p>
    <w:p w14:paraId="6D3B1EEC" w14:textId="77777777" w:rsidR="006B377E" w:rsidRDefault="006B377E" w:rsidP="006B377E">
      <w:pPr>
        <w:widowControl w:val="0"/>
        <w:autoSpaceDE w:val="0"/>
        <w:autoSpaceDN w:val="0"/>
        <w:adjustRightInd w:val="0"/>
      </w:pPr>
      <w:r>
        <w:rPr>
          <w:b/>
        </w:rPr>
        <w:lastRenderedPageBreak/>
        <w:t>Proverbs 1</w:t>
      </w:r>
    </w:p>
    <w:p w14:paraId="101E2299" w14:textId="77777777" w:rsidR="006B377E" w:rsidRDefault="006B377E" w:rsidP="006B377E">
      <w:pPr>
        <w:widowControl w:val="0"/>
        <w:autoSpaceDE w:val="0"/>
        <w:autoSpaceDN w:val="0"/>
        <w:adjustRightInd w:val="0"/>
      </w:pPr>
    </w:p>
    <w:p w14:paraId="6F21F98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w:t>
      </w:r>
      <w:r>
        <w:tab/>
        <w:t>B</w:t>
      </w:r>
      <w:r w:rsidRPr="008D0DD6">
        <w:t>erg I:5l</w:t>
      </w:r>
    </w:p>
    <w:p w14:paraId="056FC2B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w:t>
      </w:r>
      <w:r>
        <w:tab/>
      </w:r>
      <w:proofErr w:type="spellStart"/>
      <w:r w:rsidRPr="008D0DD6">
        <w:t>Dav</w:t>
      </w:r>
      <w:proofErr w:type="spellEnd"/>
      <w:r w:rsidRPr="008D0DD6">
        <w:t xml:space="preserve"> §84; J-M §123c; W-O 591 // B-M III:62; Berg II:61b</w:t>
      </w:r>
    </w:p>
    <w:p w14:paraId="2B8D78F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w:t>
      </w:r>
      <w:r>
        <w:tab/>
      </w:r>
      <w:r w:rsidRPr="008D0DD6">
        <w:t>Berg II:127e</w:t>
      </w:r>
    </w:p>
    <w:p w14:paraId="6D67569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w:t>
      </w:r>
      <w:r>
        <w:tab/>
      </w:r>
      <w:proofErr w:type="spellStart"/>
      <w:r w:rsidRPr="008D0DD6">
        <w:t>Dav</w:t>
      </w:r>
      <w:proofErr w:type="spellEnd"/>
      <w:r w:rsidRPr="008D0DD6">
        <w:t xml:space="preserve"> §40c // Brock §122r</w:t>
      </w:r>
    </w:p>
    <w:p w14:paraId="30714F5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w:t>
      </w:r>
      <w:r>
        <w:tab/>
      </w:r>
      <w:proofErr w:type="spellStart"/>
      <w:r w:rsidRPr="008D0DD6">
        <w:t>Dav</w:t>
      </w:r>
      <w:proofErr w:type="spellEnd"/>
      <w:r w:rsidRPr="008D0DD6">
        <w:t xml:space="preserve"> §24c; GKC §91n</w:t>
      </w:r>
    </w:p>
    <w:p w14:paraId="05FDCC3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1.10</w:t>
      </w:r>
      <w:r>
        <w:tab/>
      </w:r>
      <w:r w:rsidRPr="008D0DD6">
        <w:t>GKC §68h, 75hh // B-L 442g; Berg II:51m, II:121e, II:168q</w:t>
      </w:r>
    </w:p>
    <w:p w14:paraId="7491483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w:t>
      </w:r>
      <w:r>
        <w:tab/>
      </w:r>
      <w:r w:rsidRPr="008D0DD6">
        <w:t>Berg II:47d</w:t>
      </w:r>
    </w:p>
    <w:p w14:paraId="048CD3E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1.12</w:t>
      </w:r>
      <w:r>
        <w:tab/>
      </w:r>
      <w:proofErr w:type="spellStart"/>
      <w:r w:rsidRPr="008D0DD6">
        <w:t>Dav</w:t>
      </w:r>
      <w:proofErr w:type="spellEnd"/>
      <w:r w:rsidRPr="008D0DD6">
        <w:t xml:space="preserve"> §70a</w:t>
      </w:r>
    </w:p>
    <w:p w14:paraId="29A92D7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1.16</w:t>
      </w:r>
      <w:r>
        <w:tab/>
      </w:r>
      <w:r w:rsidRPr="008D0DD6">
        <w:t>GKC §145u</w:t>
      </w:r>
    </w:p>
    <w:p w14:paraId="5A42EA94" w14:textId="77777777" w:rsidR="006B377E" w:rsidRPr="008D0DD6" w:rsidRDefault="006B377E" w:rsidP="006B377E">
      <w:pPr>
        <w:tabs>
          <w:tab w:val="left" w:pos="-1440"/>
          <w:tab w:val="left" w:pos="-720"/>
          <w:tab w:val="left" w:pos="0"/>
          <w:tab w:val="left" w:pos="1200"/>
        </w:tabs>
        <w:suppressAutoHyphens/>
        <w:spacing w:line="240" w:lineRule="atLeast"/>
      </w:pPr>
      <w:r w:rsidRPr="008D0DD6">
        <w:t>1.17</w:t>
      </w:r>
      <w:r w:rsidRPr="008D0DD6">
        <w:tab/>
        <w:t>Berg I:99i</w:t>
      </w:r>
    </w:p>
    <w:p w14:paraId="542E054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1.19</w:t>
      </w:r>
      <w:r>
        <w:tab/>
      </w:r>
      <w:r w:rsidRPr="008D0DD6">
        <w:t>GKC §29f; J-M §31c // Berg I:71e</w:t>
      </w:r>
    </w:p>
    <w:p w14:paraId="048C987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1.20-33</w:t>
      </w:r>
      <w:r>
        <w:tab/>
      </w:r>
      <w:r w:rsidRPr="008D0DD6">
        <w:t>W-O 100</w:t>
      </w:r>
    </w:p>
    <w:p w14:paraId="20C288E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1.20</w:t>
      </w:r>
      <w:r>
        <w:tab/>
      </w:r>
      <w:r w:rsidRPr="008D0DD6">
        <w:t>GKC §47k, 48d, 86l; J-M §88Mk // B-L 438, 506tι; B-M II:39; Berg II:20</w:t>
      </w:r>
      <w:r>
        <w:t xml:space="preserve"> N</w:t>
      </w:r>
      <w:r w:rsidRPr="008D0DD6">
        <w:t>a, II:134c; Brock §19b</w:t>
      </w:r>
    </w:p>
    <w:p w14:paraId="620B57D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w:t>
      </w:r>
      <w:r>
        <w:tab/>
      </w:r>
      <w:r w:rsidRPr="008D0DD6">
        <w:t>GKC §75v // Brock §122g</w:t>
      </w:r>
    </w:p>
    <w:p w14:paraId="6836B7D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1.22</w:t>
      </w:r>
      <w:r>
        <w:tab/>
      </w:r>
      <w:r w:rsidRPr="008D0DD6">
        <w:t>GKC §63m, 93t</w:t>
      </w:r>
      <w:r>
        <w:t xml:space="preserve"> N</w:t>
      </w:r>
      <w:r w:rsidRPr="008D0DD6">
        <w:t>1; J-M §137g // B-L 223e, 371u, 583x'; B-M II:137; Berg I:92f, I:101m, II:120c</w:t>
      </w:r>
    </w:p>
    <w:p w14:paraId="163784E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1.23</w:t>
      </w:r>
      <w:r>
        <w:tab/>
      </w:r>
      <w:r w:rsidRPr="008D0DD6">
        <w:t>GKC §159d // Brock §4</w:t>
      </w:r>
    </w:p>
    <w:p w14:paraId="6AF35F6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1.27</w:t>
      </w:r>
      <w:r>
        <w:tab/>
      </w:r>
      <w:proofErr w:type="spellStart"/>
      <w:r w:rsidRPr="008D0DD6">
        <w:t>Dav</w:t>
      </w:r>
      <w:proofErr w:type="spellEnd"/>
      <w:r w:rsidRPr="008D0DD6">
        <w:t xml:space="preserve"> §91a // Berg II:120c</w:t>
      </w:r>
    </w:p>
    <w:p w14:paraId="15A09E9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1.28</w:t>
      </w:r>
      <w:r>
        <w:tab/>
      </w:r>
      <w:r w:rsidRPr="008D0DD6">
        <w:t>GKC §60e // B-L 338p; B-M II:171; Berg II:24g</w:t>
      </w:r>
    </w:p>
    <w:p w14:paraId="4DF086C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1.29</w:t>
      </w:r>
      <w:r>
        <w:tab/>
      </w:r>
      <w:proofErr w:type="spellStart"/>
      <w:r w:rsidRPr="008D0DD6">
        <w:t>Wms</w:t>
      </w:r>
      <w:proofErr w:type="spellEnd"/>
      <w:r w:rsidRPr="008D0DD6">
        <w:t xml:space="preserve"> §534 // B-M III:106</w:t>
      </w:r>
    </w:p>
    <w:p w14:paraId="1F6F7987"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1.32</w:t>
      </w:r>
      <w:r>
        <w:tab/>
      </w:r>
      <w:r w:rsidRPr="008D0DD6">
        <w:t>Berg I:101m</w:t>
      </w:r>
    </w:p>
    <w:p w14:paraId="129605D7" w14:textId="77777777" w:rsidR="006B377E" w:rsidRDefault="006B377E" w:rsidP="006B377E">
      <w:pPr>
        <w:widowControl w:val="0"/>
        <w:autoSpaceDE w:val="0"/>
        <w:autoSpaceDN w:val="0"/>
        <w:adjustRightInd w:val="0"/>
      </w:pPr>
    </w:p>
    <w:p w14:paraId="206ABBC2" w14:textId="77777777" w:rsidR="006B377E" w:rsidRDefault="006B377E" w:rsidP="006B377E">
      <w:pPr>
        <w:widowControl w:val="0"/>
        <w:autoSpaceDE w:val="0"/>
        <w:autoSpaceDN w:val="0"/>
        <w:adjustRightInd w:val="0"/>
      </w:pPr>
      <w:r>
        <w:t>For abbreviations, see pp. ??-??.</w:t>
      </w:r>
    </w:p>
    <w:p w14:paraId="39B1D339" w14:textId="77777777" w:rsidR="006B377E" w:rsidRDefault="006B377E" w:rsidP="006B377E">
      <w:pPr>
        <w:widowControl w:val="0"/>
        <w:autoSpaceDE w:val="0"/>
        <w:autoSpaceDN w:val="0"/>
        <w:adjustRightInd w:val="0"/>
        <w:ind w:left="720" w:hanging="720"/>
      </w:pPr>
    </w:p>
    <w:p w14:paraId="76011210" w14:textId="77777777" w:rsidR="00C8361E" w:rsidRDefault="00C8361E" w:rsidP="00C8361E">
      <w:pPr>
        <w:ind w:left="720" w:hanging="720"/>
      </w:pPr>
      <w:r>
        <w:t xml:space="preserve">Baxter, Richard. </w:t>
      </w:r>
      <w:r w:rsidR="0080225E">
        <w:t>“</w:t>
      </w:r>
      <w:r>
        <w:t xml:space="preserve">The Fool’s Prosperity Prov. </w:t>
      </w:r>
      <w:proofErr w:type="spellStart"/>
      <w:r>
        <w:t>i</w:t>
      </w:r>
      <w:proofErr w:type="spellEnd"/>
      <w:r>
        <w:t>. 32, 33</w:t>
      </w:r>
      <w:r w:rsidR="0080225E">
        <w:t>”</w:t>
      </w:r>
      <w:r>
        <w:t xml:space="preserve">, in </w:t>
      </w:r>
      <w:r w:rsidRPr="00355567">
        <w:rPr>
          <w:i/>
        </w:rPr>
        <w:t>The Practical Works of Richard Baxter</w:t>
      </w:r>
      <w:r>
        <w:t xml:space="preserve"> (William Orme</w:t>
      </w:r>
      <w:r w:rsidR="00FE17A0">
        <w:t xml:space="preserve"> (ed.)</w:t>
      </w:r>
      <w:r>
        <w:t>; London: James Duncan, 1830) 17: 96-121.</w:t>
      </w:r>
    </w:p>
    <w:p w14:paraId="221EE048" w14:textId="77777777" w:rsidR="00C8361E" w:rsidRDefault="00C8361E" w:rsidP="006B377E">
      <w:pPr>
        <w:widowControl w:val="0"/>
        <w:autoSpaceDE w:val="0"/>
        <w:autoSpaceDN w:val="0"/>
        <w:adjustRightInd w:val="0"/>
        <w:ind w:left="720" w:hanging="720"/>
      </w:pPr>
    </w:p>
    <w:p w14:paraId="158EF65C" w14:textId="77777777" w:rsidR="00A55F1D" w:rsidRDefault="00A55F1D" w:rsidP="00A55F1D">
      <w:pPr>
        <w:widowControl w:val="0"/>
        <w:autoSpaceDE w:val="0"/>
        <w:autoSpaceDN w:val="0"/>
        <w:adjustRightInd w:val="0"/>
        <w:ind w:left="720" w:hanging="720"/>
      </w:pPr>
      <w:r>
        <w:t xml:space="preserve">Crutchfield, John C. </w:t>
      </w:r>
      <w:r w:rsidR="0080225E">
        <w:t>“</w:t>
      </w:r>
      <w:r>
        <w:t>The Beginning and End of Wisdom:</w:t>
      </w:r>
      <w:r w:rsidR="001B2193">
        <w:t xml:space="preserve"> </w:t>
      </w:r>
      <w:r>
        <w:t>Preaching Christ from the Frist and Last Chapters of Proverbs, Ecclesiastes, and Job</w:t>
      </w:r>
      <w:r w:rsidR="0080225E">
        <w:t>”</w:t>
      </w:r>
      <w:r>
        <w:t xml:space="preserve">, </w:t>
      </w:r>
      <w:r w:rsidRPr="00F54F28">
        <w:rPr>
          <w:i/>
          <w:iCs/>
        </w:rPr>
        <w:t>Journal of the Evangelical Theological Society</w:t>
      </w:r>
      <w:r>
        <w:t xml:space="preserve"> 56.3 (2013) 600-</w:t>
      </w:r>
      <w:r w:rsidR="007A724B">
        <w:t>60</w:t>
      </w:r>
      <w:r>
        <w:t xml:space="preserve">2. </w:t>
      </w:r>
    </w:p>
    <w:p w14:paraId="288DF6D9" w14:textId="77777777" w:rsidR="00A55F1D" w:rsidRDefault="00A55F1D" w:rsidP="006B377E">
      <w:pPr>
        <w:widowControl w:val="0"/>
        <w:autoSpaceDE w:val="0"/>
        <w:autoSpaceDN w:val="0"/>
        <w:adjustRightInd w:val="0"/>
        <w:ind w:left="720" w:hanging="720"/>
      </w:pPr>
    </w:p>
    <w:p w14:paraId="6943AAFC" w14:textId="77777777" w:rsidR="006B377E" w:rsidRDefault="006B377E" w:rsidP="006B377E">
      <w:pPr>
        <w:widowControl w:val="0"/>
        <w:autoSpaceDE w:val="0"/>
        <w:autoSpaceDN w:val="0"/>
        <w:adjustRightInd w:val="0"/>
        <w:ind w:left="720" w:hanging="720"/>
      </w:pPr>
      <w:r>
        <w:t xml:space="preserve">Cook, Johann. </w:t>
      </w:r>
      <w:r w:rsidR="0080225E">
        <w:t>“</w:t>
      </w:r>
      <w:r w:rsidRPr="0064773C">
        <w:t>Literary Perspectives in the Septuagint of Proverbs</w:t>
      </w:r>
      <w:r w:rsidR="0080225E">
        <w:t>”</w:t>
      </w:r>
      <w:r>
        <w:t>,</w:t>
      </w:r>
      <w:r w:rsidRPr="0064773C">
        <w:t xml:space="preserve"> </w:t>
      </w:r>
      <w:r w:rsidRPr="00784124">
        <w:rPr>
          <w:i/>
        </w:rPr>
        <w:t>Scriptura</w:t>
      </w:r>
      <w:r w:rsidR="00A65495">
        <w:rPr>
          <w:i/>
        </w:rPr>
        <w:t>:</w:t>
      </w:r>
      <w:r w:rsidRPr="00784124">
        <w:rPr>
          <w:i/>
          <w:color w:val="000000"/>
        </w:rPr>
        <w:t xml:space="preserve"> Journal of Biblical Studies/</w:t>
      </w:r>
      <w:proofErr w:type="spellStart"/>
      <w:r w:rsidRPr="00784124">
        <w:rPr>
          <w:i/>
          <w:color w:val="000000"/>
        </w:rPr>
        <w:t>Tydskrif</w:t>
      </w:r>
      <w:proofErr w:type="spellEnd"/>
      <w:r w:rsidRPr="00784124">
        <w:rPr>
          <w:i/>
          <w:color w:val="000000"/>
        </w:rPr>
        <w:t xml:space="preserve"> </w:t>
      </w:r>
      <w:proofErr w:type="spellStart"/>
      <w:r w:rsidRPr="00784124">
        <w:rPr>
          <w:i/>
          <w:color w:val="000000"/>
        </w:rPr>
        <w:t>vir</w:t>
      </w:r>
      <w:proofErr w:type="spellEnd"/>
      <w:r w:rsidRPr="00784124">
        <w:rPr>
          <w:i/>
          <w:color w:val="000000"/>
        </w:rPr>
        <w:t xml:space="preserve"> </w:t>
      </w:r>
      <w:proofErr w:type="spellStart"/>
      <w:r w:rsidRPr="00784124">
        <w:rPr>
          <w:i/>
          <w:color w:val="000000"/>
        </w:rPr>
        <w:t>Bybelkunde</w:t>
      </w:r>
      <w:proofErr w:type="spellEnd"/>
      <w:r w:rsidRPr="0064773C">
        <w:t xml:space="preserve"> 87</w:t>
      </w:r>
      <w:r>
        <w:t xml:space="preserve"> (2004) 244-</w:t>
      </w:r>
      <w:r w:rsidR="002968DB">
        <w:t>2</w:t>
      </w:r>
      <w:r>
        <w:t xml:space="preserve">53. </w:t>
      </w:r>
      <w:r w:rsidR="00B61C01">
        <w:br/>
      </w:r>
    </w:p>
    <w:p w14:paraId="640382AD" w14:textId="77777777" w:rsidR="00B61C01" w:rsidRDefault="00B61C01" w:rsidP="006B377E">
      <w:pPr>
        <w:widowControl w:val="0"/>
        <w:autoSpaceDE w:val="0"/>
        <w:autoSpaceDN w:val="0"/>
        <w:adjustRightInd w:val="0"/>
        <w:ind w:left="720" w:hanging="720"/>
      </w:pPr>
      <w:r>
        <w:t xml:space="preserve">--. </w:t>
      </w:r>
      <w:r w:rsidR="0080225E">
        <w:t>“</w:t>
      </w:r>
      <w:r>
        <w:t>The Relevance of Exegetical Commentaries on the Septuagint—LXX Proverbs 1:1-7 as an Example</w:t>
      </w:r>
      <w:r w:rsidR="0080225E">
        <w:t>”</w:t>
      </w:r>
      <w:r>
        <w:t xml:space="preserve">, </w:t>
      </w:r>
      <w:r w:rsidRPr="007B736A">
        <w:rPr>
          <w:i/>
        </w:rPr>
        <w:t>Old Testament Essays</w:t>
      </w:r>
      <w:r>
        <w:t xml:space="preserve"> (2010) 28-43. </w:t>
      </w:r>
    </w:p>
    <w:p w14:paraId="75B90DB9" w14:textId="77777777" w:rsidR="006B377E" w:rsidRDefault="006B377E" w:rsidP="006B377E">
      <w:pPr>
        <w:widowControl w:val="0"/>
        <w:autoSpaceDE w:val="0"/>
        <w:autoSpaceDN w:val="0"/>
        <w:adjustRightInd w:val="0"/>
      </w:pPr>
    </w:p>
    <w:p w14:paraId="57505B1B"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rsidR="00347D3F">
        <w:t xml:space="preserve"> [</w:t>
      </w:r>
      <w:proofErr w:type="spellStart"/>
      <w:r w:rsidR="00347D3F">
        <w:t>Pr</w:t>
      </w:r>
      <w:proofErr w:type="spellEnd"/>
      <w:r w:rsidR="00347D3F">
        <w:t xml:space="preserve"> 1.17, 23, 27]</w:t>
      </w:r>
      <w:r w:rsidRPr="005E1307">
        <w:br/>
      </w:r>
    </w:p>
    <w:p w14:paraId="40C40009" w14:textId="77777777" w:rsidR="006B377E" w:rsidRDefault="006B377E" w:rsidP="006B377E">
      <w:pPr>
        <w:widowControl w:val="0"/>
        <w:autoSpaceDE w:val="0"/>
        <w:autoSpaceDN w:val="0"/>
        <w:adjustRightInd w:val="0"/>
        <w:spacing w:after="240"/>
        <w:ind w:left="720" w:hanging="720"/>
      </w:pPr>
      <w:r w:rsidRPr="005E1307">
        <w:t>Emerton, J.A.</w:t>
      </w:r>
      <w:r w:rsidR="00B62E0E">
        <w:t xml:space="preserve"> </w:t>
      </w:r>
      <w:r w:rsidR="0080225E">
        <w:t>“</w:t>
      </w:r>
      <w:r w:rsidRPr="005E1307">
        <w:t>A Note on the Hebrew Text of Proverbs 1:22-23</w:t>
      </w:r>
      <w:r w:rsidR="0080225E">
        <w:t>”</w:t>
      </w:r>
      <w:r>
        <w:t>,</w:t>
      </w:r>
      <w:r w:rsidRPr="005E1307">
        <w:t xml:space="preserve"> </w:t>
      </w:r>
      <w:r w:rsidRPr="00784124">
        <w:rPr>
          <w:i/>
        </w:rPr>
        <w:t>Journal of Theological Studies</w:t>
      </w:r>
      <w:r>
        <w:t xml:space="preserve"> 19 (1968)</w:t>
      </w:r>
      <w:r w:rsidRPr="005E1307">
        <w:t xml:space="preserve"> 609-</w:t>
      </w:r>
      <w:r w:rsidR="002C19F5">
        <w:t>6</w:t>
      </w:r>
      <w:r w:rsidRPr="005E1307">
        <w:t>15.</w:t>
      </w:r>
    </w:p>
    <w:p w14:paraId="3A424252" w14:textId="77777777" w:rsidR="006531AB" w:rsidRDefault="006531AB" w:rsidP="006531AB">
      <w:pPr>
        <w:widowControl w:val="0"/>
        <w:autoSpaceDE w:val="0"/>
        <w:autoSpaceDN w:val="0"/>
        <w:adjustRightInd w:val="0"/>
        <w:spacing w:after="240"/>
        <w:ind w:left="720" w:hanging="720"/>
      </w:pPr>
      <w:proofErr w:type="spellStart"/>
      <w:r w:rsidRPr="00AA6931">
        <w:rPr>
          <w:lang w:val="fr-FR"/>
        </w:rPr>
        <w:t>Fuhs</w:t>
      </w:r>
      <w:proofErr w:type="spellEnd"/>
      <w:r w:rsidRPr="00AA6931">
        <w:rPr>
          <w:lang w:val="fr-FR"/>
        </w:rPr>
        <w:t xml:space="preserve">, Hans F. </w:t>
      </w:r>
      <w:r w:rsidR="0080225E" w:rsidRPr="00AA6931">
        <w:rPr>
          <w:lang w:val="fr-FR"/>
        </w:rPr>
        <w:t>“</w:t>
      </w:r>
      <w:proofErr w:type="spellStart"/>
      <w:r w:rsidRPr="00AA6931">
        <w:rPr>
          <w:lang w:val="fr-FR"/>
        </w:rPr>
        <w:t>Das</w:t>
      </w:r>
      <w:proofErr w:type="spellEnd"/>
      <w:r w:rsidRPr="00AA6931">
        <w:rPr>
          <w:lang w:val="fr-FR"/>
        </w:rPr>
        <w:t xml:space="preserve"> </w:t>
      </w:r>
      <w:proofErr w:type="spellStart"/>
      <w:r w:rsidRPr="00AA6931">
        <w:rPr>
          <w:lang w:val="fr-FR"/>
        </w:rPr>
        <w:t>Bildungsprogramm</w:t>
      </w:r>
      <w:proofErr w:type="spellEnd"/>
      <w:r w:rsidRPr="00AA6931">
        <w:rPr>
          <w:lang w:val="fr-FR"/>
        </w:rPr>
        <w:t xml:space="preserve"> des </w:t>
      </w:r>
      <w:proofErr w:type="spellStart"/>
      <w:r w:rsidRPr="00AA6931">
        <w:rPr>
          <w:lang w:val="fr-FR"/>
        </w:rPr>
        <w:t>Sprüche</w:t>
      </w:r>
      <w:proofErr w:type="spellEnd"/>
      <w:r w:rsidRPr="00AA6931">
        <w:rPr>
          <w:lang w:val="fr-FR"/>
        </w:rPr>
        <w:t xml:space="preserve">-Buches. </w:t>
      </w:r>
      <w:proofErr w:type="spellStart"/>
      <w:r>
        <w:t>Beoobachtungen</w:t>
      </w:r>
      <w:proofErr w:type="spellEnd"/>
      <w:r>
        <w:t xml:space="preserve"> </w:t>
      </w:r>
      <w:proofErr w:type="spellStart"/>
      <w:r>
        <w:t>zu</w:t>
      </w:r>
      <w:proofErr w:type="spellEnd"/>
      <w:r>
        <w:t xml:space="preserve"> </w:t>
      </w:r>
      <w:proofErr w:type="spellStart"/>
      <w:r>
        <w:t>Spr</w:t>
      </w:r>
      <w:proofErr w:type="spellEnd"/>
      <w:r>
        <w:t xml:space="preserve"> 1, </w:t>
      </w:r>
      <w:r>
        <w:lastRenderedPageBreak/>
        <w:t>1-6 und 2, 1-22</w:t>
      </w:r>
      <w:r w:rsidR="0080225E">
        <w:t>”</w:t>
      </w:r>
      <w:r>
        <w:t xml:space="preserve">, </w:t>
      </w:r>
      <w:proofErr w:type="spellStart"/>
      <w:r w:rsidRPr="007B736A">
        <w:rPr>
          <w:i/>
          <w:iCs/>
        </w:rPr>
        <w:t>Theologie</w:t>
      </w:r>
      <w:proofErr w:type="spellEnd"/>
      <w:r w:rsidRPr="007B736A">
        <w:rPr>
          <w:i/>
          <w:iCs/>
        </w:rPr>
        <w:t xml:space="preserve"> und </w:t>
      </w:r>
      <w:proofErr w:type="spellStart"/>
      <w:r w:rsidRPr="007B736A">
        <w:rPr>
          <w:i/>
          <w:iCs/>
        </w:rPr>
        <w:t>Glaube</w:t>
      </w:r>
      <w:proofErr w:type="spellEnd"/>
      <w:r>
        <w:t xml:space="preserve"> 95 (2005) 147-</w:t>
      </w:r>
      <w:r w:rsidR="00F95666">
        <w:t>1</w:t>
      </w:r>
      <w:r>
        <w:t>63.</w:t>
      </w:r>
      <w:r w:rsidR="001B2193">
        <w:t xml:space="preserve"> </w:t>
      </w:r>
    </w:p>
    <w:p w14:paraId="1AF71098" w14:textId="77777777" w:rsidR="006B377E" w:rsidRPr="008366DF" w:rsidRDefault="00C24BF5" w:rsidP="006B377E">
      <w:pPr>
        <w:widowControl w:val="0"/>
        <w:autoSpaceDE w:val="0"/>
        <w:autoSpaceDN w:val="0"/>
        <w:adjustRightInd w:val="0"/>
        <w:spacing w:after="240"/>
        <w:ind w:left="720" w:hanging="720"/>
        <w:rPr>
          <w:color w:val="000000"/>
        </w:rPr>
      </w:pPr>
      <w:r>
        <w:t xml:space="preserve">Forti, Tova. </w:t>
      </w:r>
      <w:r w:rsidR="0080225E">
        <w:t>“</w:t>
      </w:r>
      <w:r>
        <w:t>Two Secondary Cases of Secondary Interpolation of Fauna Imagery in Wisdom Literature</w:t>
      </w:r>
      <w:r w:rsidR="0080225E">
        <w:t>”</w:t>
      </w:r>
      <w:r>
        <w:t xml:space="preserve">, </w:t>
      </w:r>
      <w:r w:rsidRPr="005B35BA">
        <w:rPr>
          <w:i/>
        </w:rPr>
        <w:t xml:space="preserve">Revue </w:t>
      </w:r>
      <w:proofErr w:type="spellStart"/>
      <w:r w:rsidRPr="005B35BA">
        <w:rPr>
          <w:i/>
        </w:rPr>
        <w:t>biblique</w:t>
      </w:r>
      <w:proofErr w:type="spellEnd"/>
      <w:r>
        <w:t xml:space="preserve"> 116 (2009) 232-</w:t>
      </w:r>
      <w:r w:rsidR="00144B4B">
        <w:t>2</w:t>
      </w:r>
      <w:r>
        <w:t xml:space="preserve">45. </w:t>
      </w:r>
      <w:r w:rsidR="006B377E" w:rsidRPr="00AA6931">
        <w:t>Gilbert, Maurice</w:t>
      </w:r>
      <w:r w:rsidR="006B377E" w:rsidRPr="00AA6931">
        <w:rPr>
          <w:color w:val="000000"/>
        </w:rPr>
        <w:t xml:space="preserve">. </w:t>
      </w:r>
      <w:r w:rsidR="0080225E" w:rsidRPr="00AA6931">
        <w:t>“</w:t>
      </w:r>
      <w:r w:rsidR="006B377E" w:rsidRPr="00AA6931">
        <w:rPr>
          <w:color w:val="000000"/>
        </w:rPr>
        <w:t xml:space="preserve">Le </w:t>
      </w:r>
      <w:proofErr w:type="spellStart"/>
      <w:r w:rsidR="006B377E" w:rsidRPr="00AA6931">
        <w:rPr>
          <w:color w:val="000000"/>
        </w:rPr>
        <w:t>discours</w:t>
      </w:r>
      <w:proofErr w:type="spellEnd"/>
      <w:r w:rsidR="006B377E" w:rsidRPr="00AA6931">
        <w:rPr>
          <w:color w:val="000000"/>
        </w:rPr>
        <w:t xml:space="preserve"> </w:t>
      </w:r>
      <w:proofErr w:type="spellStart"/>
      <w:r w:rsidR="006B377E" w:rsidRPr="00AA6931">
        <w:rPr>
          <w:color w:val="000000"/>
        </w:rPr>
        <w:t>menacant</w:t>
      </w:r>
      <w:proofErr w:type="spellEnd"/>
      <w:r w:rsidR="006B377E" w:rsidRPr="00AA6931">
        <w:rPr>
          <w:color w:val="000000"/>
        </w:rPr>
        <w:t xml:space="preserve"> de </w:t>
      </w:r>
      <w:proofErr w:type="spellStart"/>
      <w:r w:rsidR="006B377E" w:rsidRPr="00AA6931">
        <w:rPr>
          <w:color w:val="000000"/>
        </w:rPr>
        <w:t>sagesse</w:t>
      </w:r>
      <w:proofErr w:type="spellEnd"/>
      <w:r w:rsidR="006B377E" w:rsidRPr="00AA6931">
        <w:rPr>
          <w:color w:val="000000"/>
        </w:rPr>
        <w:t xml:space="preserve"> </w:t>
      </w:r>
      <w:proofErr w:type="spellStart"/>
      <w:r w:rsidR="006B377E" w:rsidRPr="00AA6931">
        <w:rPr>
          <w:color w:val="000000"/>
        </w:rPr>
        <w:t>en</w:t>
      </w:r>
      <w:proofErr w:type="spellEnd"/>
      <w:r w:rsidR="006B377E" w:rsidRPr="00AA6931">
        <w:rPr>
          <w:color w:val="000000"/>
        </w:rPr>
        <w:t xml:space="preserve"> </w:t>
      </w:r>
      <w:proofErr w:type="spellStart"/>
      <w:r w:rsidR="006B377E" w:rsidRPr="00AA6931">
        <w:rPr>
          <w:color w:val="000000"/>
        </w:rPr>
        <w:t>Proverbes</w:t>
      </w:r>
      <w:proofErr w:type="spellEnd"/>
      <w:r w:rsidR="006B377E" w:rsidRPr="00AA6931">
        <w:rPr>
          <w:color w:val="000000"/>
        </w:rPr>
        <w:t xml:space="preserve"> 1, 20-33</w:t>
      </w:r>
      <w:r w:rsidR="0080225E" w:rsidRPr="00AA6931">
        <w:rPr>
          <w:color w:val="000000"/>
        </w:rPr>
        <w:t>”</w:t>
      </w:r>
      <w:r w:rsidR="00E344EF" w:rsidRPr="00AA6931">
        <w:rPr>
          <w:color w:val="000000"/>
        </w:rPr>
        <w:t xml:space="preserve">, in </w:t>
      </w:r>
      <w:r w:rsidR="006B377E" w:rsidRPr="00AA6931">
        <w:rPr>
          <w:i/>
          <w:color w:val="000000"/>
        </w:rPr>
        <w:t xml:space="preserve">Storia </w:t>
      </w:r>
      <w:r w:rsidR="00584F07" w:rsidRPr="00AA6931">
        <w:rPr>
          <w:i/>
          <w:color w:val="000000"/>
        </w:rPr>
        <w:t>e</w:t>
      </w:r>
      <w:r w:rsidR="006B377E" w:rsidRPr="00AA6931">
        <w:rPr>
          <w:i/>
          <w:color w:val="000000"/>
        </w:rPr>
        <w:t xml:space="preserve"> </w:t>
      </w:r>
      <w:proofErr w:type="spellStart"/>
      <w:r w:rsidR="006B377E" w:rsidRPr="00AA6931">
        <w:rPr>
          <w:i/>
          <w:color w:val="000000"/>
        </w:rPr>
        <w:t>Tradizioni</w:t>
      </w:r>
      <w:proofErr w:type="spellEnd"/>
      <w:r w:rsidR="006B377E" w:rsidRPr="00AA6931">
        <w:rPr>
          <w:i/>
          <w:color w:val="000000"/>
        </w:rPr>
        <w:t xml:space="preserve"> </w:t>
      </w:r>
      <w:r w:rsidR="00584F07" w:rsidRPr="00AA6931">
        <w:rPr>
          <w:i/>
          <w:color w:val="000000"/>
        </w:rPr>
        <w:t xml:space="preserve">di </w:t>
      </w:r>
      <w:proofErr w:type="spellStart"/>
      <w:r w:rsidR="00584F07" w:rsidRPr="00AA6931">
        <w:rPr>
          <w:i/>
          <w:color w:val="000000"/>
        </w:rPr>
        <w:t>Israele</w:t>
      </w:r>
      <w:proofErr w:type="spellEnd"/>
      <w:r w:rsidR="00584F07" w:rsidRPr="00AA6931">
        <w:rPr>
          <w:i/>
          <w:color w:val="000000"/>
        </w:rPr>
        <w:t xml:space="preserve">: </w:t>
      </w:r>
      <w:proofErr w:type="spellStart"/>
      <w:r w:rsidR="00584F07" w:rsidRPr="00AA6931">
        <w:rPr>
          <w:i/>
          <w:color w:val="000000"/>
        </w:rPr>
        <w:t>Scritti</w:t>
      </w:r>
      <w:proofErr w:type="spellEnd"/>
      <w:r w:rsidR="00584F07" w:rsidRPr="00AA6931">
        <w:rPr>
          <w:i/>
          <w:color w:val="000000"/>
        </w:rPr>
        <w:t xml:space="preserve"> in </w:t>
      </w:r>
      <w:proofErr w:type="spellStart"/>
      <w:r w:rsidR="00584F07" w:rsidRPr="00AA6931">
        <w:rPr>
          <w:i/>
          <w:color w:val="000000"/>
        </w:rPr>
        <w:t>onore</w:t>
      </w:r>
      <w:proofErr w:type="spellEnd"/>
      <w:r w:rsidR="00584F07" w:rsidRPr="00AA6931">
        <w:rPr>
          <w:i/>
          <w:color w:val="000000"/>
        </w:rPr>
        <w:t xml:space="preserve"> di J. Alberto </w:t>
      </w:r>
      <w:proofErr w:type="spellStart"/>
      <w:r w:rsidR="006B377E" w:rsidRPr="00AA6931">
        <w:rPr>
          <w:i/>
          <w:color w:val="000000"/>
        </w:rPr>
        <w:t>Soggin</w:t>
      </w:r>
      <w:proofErr w:type="spellEnd"/>
      <w:r w:rsidR="006B377E" w:rsidRPr="00AA6931">
        <w:rPr>
          <w:color w:val="000000"/>
        </w:rPr>
        <w:t xml:space="preserve"> (</w:t>
      </w:r>
      <w:r w:rsidR="006B377E" w:rsidRPr="005E1307">
        <w:rPr>
          <w:color w:val="000000"/>
        </w:rPr>
        <w:t xml:space="preserve">Daniele </w:t>
      </w:r>
      <w:proofErr w:type="spellStart"/>
      <w:r w:rsidR="006B377E" w:rsidRPr="005E1307">
        <w:rPr>
          <w:color w:val="000000"/>
        </w:rPr>
        <w:t>Garrone</w:t>
      </w:r>
      <w:proofErr w:type="spellEnd"/>
      <w:r w:rsidR="00584F07">
        <w:rPr>
          <w:color w:val="000000"/>
        </w:rPr>
        <w:t xml:space="preserve"> and </w:t>
      </w:r>
      <w:r w:rsidR="006B377E" w:rsidRPr="005E1307">
        <w:rPr>
          <w:color w:val="000000"/>
        </w:rPr>
        <w:t>Felice Israel</w:t>
      </w:r>
      <w:r w:rsidR="00FE17A0">
        <w:t xml:space="preserve"> (eds.)</w:t>
      </w:r>
      <w:r w:rsidR="006B377E">
        <w:rPr>
          <w:color w:val="000000"/>
        </w:rPr>
        <w:t>;</w:t>
      </w:r>
      <w:r w:rsidR="006B377E" w:rsidRPr="005E1307">
        <w:rPr>
          <w:color w:val="000000"/>
        </w:rPr>
        <w:t xml:space="preserve"> </w:t>
      </w:r>
      <w:smartTag w:uri="urn:schemas-microsoft-com:office:smarttags" w:element="place">
        <w:smartTag w:uri="urn:schemas-microsoft-com:office:smarttags" w:element="City">
          <w:r w:rsidR="006B377E" w:rsidRPr="005E1307">
            <w:rPr>
              <w:color w:val="000000"/>
            </w:rPr>
            <w:t>Brescia</w:t>
          </w:r>
        </w:smartTag>
      </w:smartTag>
      <w:r w:rsidR="006B377E" w:rsidRPr="005E1307">
        <w:rPr>
          <w:color w:val="000000"/>
        </w:rPr>
        <w:t>: Paideia, 1991</w:t>
      </w:r>
      <w:r w:rsidR="006B377E">
        <w:rPr>
          <w:color w:val="000000"/>
        </w:rPr>
        <w:t>)</w:t>
      </w:r>
      <w:r w:rsidR="006B377E" w:rsidRPr="005E1307">
        <w:rPr>
          <w:color w:val="000000"/>
        </w:rPr>
        <w:t xml:space="preserve"> </w:t>
      </w:r>
      <w:r w:rsidR="006B377E" w:rsidRPr="008366DF">
        <w:rPr>
          <w:color w:val="000000"/>
        </w:rPr>
        <w:t>99-120.</w:t>
      </w:r>
    </w:p>
    <w:p w14:paraId="134451AA" w14:textId="77777777" w:rsidR="006B377E" w:rsidRPr="005216AA" w:rsidRDefault="006B377E" w:rsidP="006B377E">
      <w:pPr>
        <w:widowControl w:val="0"/>
        <w:autoSpaceDE w:val="0"/>
        <w:autoSpaceDN w:val="0"/>
        <w:adjustRightInd w:val="0"/>
        <w:spacing w:after="240"/>
        <w:ind w:left="720" w:hanging="720"/>
        <w:rPr>
          <w:lang w:val="fr-FR"/>
        </w:rPr>
      </w:pPr>
      <w:r w:rsidRPr="005216AA">
        <w:rPr>
          <w:lang w:val="fr-FR"/>
        </w:rPr>
        <w:t xml:space="preserve">Gomez, Fernando A. C. </w:t>
      </w:r>
      <w:r w:rsidR="0080225E" w:rsidRPr="00AA6931">
        <w:rPr>
          <w:lang w:val="fr-FR"/>
        </w:rPr>
        <w:t>“</w:t>
      </w:r>
      <w:proofErr w:type="spellStart"/>
      <w:r w:rsidRPr="005216AA">
        <w:rPr>
          <w:lang w:val="fr-FR"/>
        </w:rPr>
        <w:t>Proverbs</w:t>
      </w:r>
      <w:proofErr w:type="spellEnd"/>
      <w:r w:rsidRPr="005216AA">
        <w:rPr>
          <w:lang w:val="fr-FR"/>
        </w:rPr>
        <w:t xml:space="preserve"> </w:t>
      </w:r>
      <w:proofErr w:type="gramStart"/>
      <w:r w:rsidRPr="005216AA">
        <w:rPr>
          <w:lang w:val="fr-FR"/>
        </w:rPr>
        <w:t>1:</w:t>
      </w:r>
      <w:proofErr w:type="gramEnd"/>
      <w:r w:rsidRPr="005216AA">
        <w:rPr>
          <w:lang w:val="fr-FR"/>
        </w:rPr>
        <w:t>1-19</w:t>
      </w:r>
      <w:r w:rsidR="0080225E">
        <w:rPr>
          <w:lang w:val="fr-FR"/>
        </w:rPr>
        <w:t>”</w:t>
      </w:r>
      <w:r w:rsidRPr="005216AA">
        <w:rPr>
          <w:lang w:val="fr-FR"/>
        </w:rPr>
        <w:t xml:space="preserve">, </w:t>
      </w:r>
      <w:proofErr w:type="spellStart"/>
      <w:r w:rsidRPr="005216AA">
        <w:rPr>
          <w:i/>
          <w:lang w:val="fr-FR"/>
        </w:rPr>
        <w:t>Interpretation</w:t>
      </w:r>
      <w:proofErr w:type="spellEnd"/>
      <w:r w:rsidRPr="005216AA">
        <w:rPr>
          <w:lang w:val="fr-FR"/>
        </w:rPr>
        <w:t xml:space="preserve"> 52 (1998) 407-</w:t>
      </w:r>
      <w:r w:rsidR="002C19F5">
        <w:rPr>
          <w:lang w:val="fr-FR"/>
        </w:rPr>
        <w:t>4</w:t>
      </w:r>
      <w:r w:rsidRPr="005216AA">
        <w:rPr>
          <w:lang w:val="fr-FR"/>
        </w:rPr>
        <w:t>11.</w:t>
      </w:r>
    </w:p>
    <w:p w14:paraId="3EFDB44F" w14:textId="77777777" w:rsidR="002C1632" w:rsidRPr="00AA6931" w:rsidRDefault="002C1632" w:rsidP="002C1632">
      <w:pPr>
        <w:ind w:left="720" w:hanging="720"/>
        <w:rPr>
          <w:lang w:val="fr-FR"/>
        </w:rPr>
      </w:pPr>
      <w:r w:rsidRPr="00AA6931">
        <w:rPr>
          <w:lang w:val="fr-FR"/>
        </w:rPr>
        <w:t xml:space="preserve">Gosse, Bernard. </w:t>
      </w:r>
      <w:r w:rsidR="0080225E" w:rsidRPr="00AA6931">
        <w:rPr>
          <w:lang w:val="fr-FR"/>
        </w:rPr>
        <w:t>“</w:t>
      </w:r>
      <w:r w:rsidRPr="00AA6931">
        <w:rPr>
          <w:lang w:val="fr-FR"/>
        </w:rPr>
        <w:t>L’appel de la sagesse de Proverbes 1 et la construction finale du Psautier</w:t>
      </w:r>
      <w:r w:rsidR="0080225E" w:rsidRPr="00AA6931">
        <w:rPr>
          <w:lang w:val="fr-FR"/>
        </w:rPr>
        <w:t>”</w:t>
      </w:r>
      <w:r w:rsidRPr="00AA6931">
        <w:rPr>
          <w:lang w:val="fr-FR"/>
        </w:rPr>
        <w:t xml:space="preserve">, </w:t>
      </w:r>
      <w:r w:rsidRPr="00AA6931">
        <w:rPr>
          <w:i/>
          <w:lang w:val="fr-FR"/>
        </w:rPr>
        <w:t>Revue Biblique</w:t>
      </w:r>
      <w:r w:rsidRPr="00AA6931">
        <w:rPr>
          <w:lang w:val="fr-FR"/>
        </w:rPr>
        <w:t xml:space="preserve"> 113-</w:t>
      </w:r>
      <w:r w:rsidR="00144B4B" w:rsidRPr="00AA6931">
        <w:rPr>
          <w:lang w:val="fr-FR"/>
        </w:rPr>
        <w:t>11</w:t>
      </w:r>
      <w:r w:rsidRPr="00AA6931">
        <w:rPr>
          <w:lang w:val="fr-FR"/>
        </w:rPr>
        <w:t>4 (2006) 552-</w:t>
      </w:r>
      <w:r w:rsidR="00F95666" w:rsidRPr="00AA6931">
        <w:rPr>
          <w:lang w:val="fr-FR"/>
        </w:rPr>
        <w:t>5</w:t>
      </w:r>
      <w:r w:rsidRPr="00AA6931">
        <w:rPr>
          <w:lang w:val="fr-FR"/>
        </w:rPr>
        <w:t>69.</w:t>
      </w:r>
      <w:r w:rsidR="00B65E9F" w:rsidRPr="00AA6931">
        <w:rPr>
          <w:lang w:val="fr-FR"/>
        </w:rPr>
        <w:br/>
      </w:r>
    </w:p>
    <w:p w14:paraId="25FB1477" w14:textId="77777777" w:rsidR="00B65E9F" w:rsidRPr="00AA6931" w:rsidRDefault="00B65E9F" w:rsidP="002C1632">
      <w:pPr>
        <w:ind w:left="720" w:hanging="720"/>
        <w:rPr>
          <w:lang w:val="fr-FR"/>
        </w:rPr>
      </w:pPr>
      <w:r w:rsidRPr="00AA6931">
        <w:rPr>
          <w:lang w:val="fr-FR"/>
        </w:rPr>
        <w:t xml:space="preserve">--. </w:t>
      </w:r>
      <w:r w:rsidR="0080225E" w:rsidRPr="00AA6931">
        <w:rPr>
          <w:lang w:val="fr-FR"/>
        </w:rPr>
        <w:t>“</w:t>
      </w:r>
      <w:r w:rsidRPr="00AA6931">
        <w:rPr>
          <w:lang w:val="fr-FR"/>
        </w:rPr>
        <w:t>Le Livre des Proverbes, la Sagesse, la Loi et le Psautier</w:t>
      </w:r>
      <w:r w:rsidR="0080225E" w:rsidRPr="00AA6931">
        <w:rPr>
          <w:lang w:val="fr-FR"/>
        </w:rPr>
        <w:t>”</w:t>
      </w:r>
      <w:r w:rsidRPr="00AA6931">
        <w:rPr>
          <w:lang w:val="fr-FR"/>
        </w:rPr>
        <w:t xml:space="preserve">, </w:t>
      </w:r>
      <w:r w:rsidRPr="00AA6931">
        <w:rPr>
          <w:i/>
          <w:lang w:val="fr-FR"/>
        </w:rPr>
        <w:t xml:space="preserve">Etudes </w:t>
      </w:r>
      <w:proofErr w:type="spellStart"/>
      <w:r w:rsidRPr="00AA6931">
        <w:rPr>
          <w:i/>
          <w:lang w:val="fr-FR"/>
        </w:rPr>
        <w:t>Théolgiques</w:t>
      </w:r>
      <w:proofErr w:type="spellEnd"/>
      <w:r w:rsidRPr="00AA6931">
        <w:rPr>
          <w:i/>
          <w:lang w:val="fr-FR"/>
        </w:rPr>
        <w:t xml:space="preserve"> et Religieuses</w:t>
      </w:r>
      <w:r w:rsidRPr="00AA6931">
        <w:rPr>
          <w:lang w:val="fr-FR"/>
        </w:rPr>
        <w:t xml:space="preserve"> 81 (2006) 387-</w:t>
      </w:r>
      <w:r w:rsidR="00DC27FB" w:rsidRPr="00AA6931">
        <w:rPr>
          <w:lang w:val="fr-FR"/>
        </w:rPr>
        <w:t>3</w:t>
      </w:r>
      <w:r w:rsidRPr="00AA6931">
        <w:rPr>
          <w:lang w:val="fr-FR"/>
        </w:rPr>
        <w:t xml:space="preserve">93. </w:t>
      </w:r>
      <w:r w:rsidRPr="00AA6931">
        <w:rPr>
          <w:lang w:val="fr-FR"/>
        </w:rPr>
        <w:br/>
      </w:r>
    </w:p>
    <w:p w14:paraId="2C4CE3EF" w14:textId="77777777" w:rsidR="00690A01" w:rsidRDefault="006B377E" w:rsidP="00690A01">
      <w:pPr>
        <w:ind w:left="720" w:hanging="720"/>
      </w:pPr>
      <w:r w:rsidRPr="005E1307">
        <w:t xml:space="preserve">Grimm, </w:t>
      </w:r>
      <w:proofErr w:type="spellStart"/>
      <w:r w:rsidRPr="005E1307">
        <w:t>Kaarl</w:t>
      </w:r>
      <w:proofErr w:type="spellEnd"/>
      <w:r w:rsidRPr="005E1307">
        <w:t xml:space="preserve"> J.</w:t>
      </w:r>
      <w:r>
        <w:t xml:space="preserve"> </w:t>
      </w:r>
      <w:r w:rsidR="0080225E">
        <w:t>“</w:t>
      </w:r>
      <w:r w:rsidRPr="005E1307">
        <w:t xml:space="preserve">The Form </w:t>
      </w:r>
      <w:proofErr w:type="spellStart"/>
      <w:r w:rsidRPr="00C8361E">
        <w:rPr>
          <w:rFonts w:ascii="Bwhebb" w:hAnsi="Bwhebb"/>
          <w:sz w:val="30"/>
          <w:szCs w:val="30"/>
        </w:rPr>
        <w:t>h</w:t>
      </w:r>
      <w:r w:rsidR="00C8361E">
        <w:rPr>
          <w:rFonts w:ascii="Bwhebb" w:hAnsi="Bwhebb"/>
          <w:sz w:val="30"/>
          <w:szCs w:val="30"/>
        </w:rPr>
        <w:t>N</w:t>
      </w:r>
      <w:r w:rsidR="0080225E">
        <w:rPr>
          <w:rFonts w:ascii="Bwhebb" w:hAnsi="Bwhebb"/>
          <w:sz w:val="30"/>
          <w:szCs w:val="30"/>
        </w:rPr>
        <w:t>”</w:t>
      </w:r>
      <w:r w:rsidRPr="00C8361E">
        <w:rPr>
          <w:rFonts w:ascii="Bwhebb" w:hAnsi="Bwhebb"/>
          <w:sz w:val="30"/>
          <w:szCs w:val="30"/>
        </w:rPr>
        <w:t>ArT</w:t>
      </w:r>
      <w:proofErr w:type="spellEnd"/>
      <w:r w:rsidR="00C8361E">
        <w:rPr>
          <w:rFonts w:ascii="Bwhebb" w:hAnsi="Bwhebb"/>
          <w:sz w:val="30"/>
          <w:szCs w:val="30"/>
        </w:rPr>
        <w:t>'</w:t>
      </w:r>
      <w:r w:rsidRPr="005E1307">
        <w:t>, Prov. i.20, viii.3</w:t>
      </w:r>
      <w:r w:rsidR="0080225E">
        <w:t>”</w:t>
      </w:r>
      <w:r>
        <w:t xml:space="preserve">, </w:t>
      </w:r>
      <w:r w:rsidRPr="00784124">
        <w:rPr>
          <w:i/>
        </w:rPr>
        <w:t>Journal of Biblical Literature</w:t>
      </w:r>
      <w:r w:rsidRPr="005E1307">
        <w:t xml:space="preserve"> 21 (1902) 192-</w:t>
      </w:r>
      <w:r w:rsidR="00DC27FB">
        <w:t>1</w:t>
      </w:r>
      <w:r w:rsidRPr="005E1307">
        <w:t>96.</w:t>
      </w:r>
    </w:p>
    <w:p w14:paraId="1CD12556" w14:textId="77777777" w:rsidR="00690A01" w:rsidRDefault="00690A01" w:rsidP="00690A01">
      <w:pPr>
        <w:ind w:left="720" w:hanging="720"/>
      </w:pPr>
    </w:p>
    <w:p w14:paraId="1E922218" w14:textId="77777777" w:rsidR="00690A01" w:rsidRPr="00023B78" w:rsidRDefault="00690A01" w:rsidP="00F54F28">
      <w:pPr>
        <w:ind w:left="720" w:hanging="720"/>
      </w:pPr>
      <w:r w:rsidRPr="00023B78">
        <w:t>Gross, Walter.</w:t>
      </w:r>
      <w:r w:rsidRPr="0061432B">
        <w:t xml:space="preserve"> </w:t>
      </w:r>
      <w:r w:rsidR="0080225E">
        <w:t>“</w:t>
      </w:r>
      <w:proofErr w:type="spellStart"/>
      <w:r w:rsidRPr="0061432B">
        <w:t>Satzteilfolge</w:t>
      </w:r>
      <w:proofErr w:type="spellEnd"/>
      <w:r w:rsidRPr="0061432B">
        <w:t>—</w:t>
      </w:r>
      <w:proofErr w:type="spellStart"/>
      <w:r w:rsidRPr="0061432B">
        <w:t>Übersetzung</w:t>
      </w:r>
      <w:proofErr w:type="spellEnd"/>
      <w:r w:rsidRPr="0061432B">
        <w:t>—</w:t>
      </w:r>
      <w:proofErr w:type="spellStart"/>
      <w:r w:rsidRPr="0061432B">
        <w:t>Auslegung</w:t>
      </w:r>
      <w:proofErr w:type="spellEnd"/>
      <w:r w:rsidRPr="0061432B">
        <w:t xml:space="preserve">. </w:t>
      </w:r>
      <w:proofErr w:type="spellStart"/>
      <w:r w:rsidRPr="0061432B">
        <w:t>Beobachtung</w:t>
      </w:r>
      <w:r w:rsidRPr="009006C5">
        <w:t>en</w:t>
      </w:r>
      <w:proofErr w:type="spellEnd"/>
      <w:r w:rsidRPr="009006C5">
        <w:t xml:space="preserve"> </w:t>
      </w:r>
      <w:proofErr w:type="spellStart"/>
      <w:r w:rsidRPr="009006C5">
        <w:t>zu</w:t>
      </w:r>
      <w:proofErr w:type="spellEnd"/>
      <w:r w:rsidRPr="009006C5">
        <w:t xml:space="preserve"> </w:t>
      </w:r>
      <w:proofErr w:type="spellStart"/>
      <w:r w:rsidRPr="009006C5">
        <w:t>deren</w:t>
      </w:r>
      <w:proofErr w:type="spellEnd"/>
      <w:r w:rsidRPr="009006C5">
        <w:t xml:space="preserve"> </w:t>
      </w:r>
      <w:proofErr w:type="spellStart"/>
      <w:r w:rsidRPr="009006C5">
        <w:t>Verhältnis</w:t>
      </w:r>
      <w:proofErr w:type="spellEnd"/>
      <w:r w:rsidRPr="009006C5">
        <w:t xml:space="preserve"> am </w:t>
      </w:r>
      <w:proofErr w:type="spellStart"/>
      <w:r w:rsidRPr="009006C5">
        <w:t>Beispiel</w:t>
      </w:r>
      <w:proofErr w:type="spellEnd"/>
      <w:r w:rsidRPr="009006C5">
        <w:t xml:space="preserve"> von </w:t>
      </w:r>
      <w:proofErr w:type="spellStart"/>
      <w:r w:rsidRPr="009006C5">
        <w:t>Spr</w:t>
      </w:r>
      <w:proofErr w:type="spellEnd"/>
      <w:r w:rsidRPr="009006C5">
        <w:t xml:space="preserve"> 1,20-33 und 23, 13-14</w:t>
      </w:r>
      <w:r w:rsidR="0080225E">
        <w:t>”</w:t>
      </w:r>
      <w:r w:rsidRPr="009006C5">
        <w:t xml:space="preserve">, </w:t>
      </w:r>
      <w:r w:rsidRPr="007B736A">
        <w:rPr>
          <w:i/>
          <w:iCs/>
          <w:color w:val="333333"/>
        </w:rPr>
        <w:t xml:space="preserve">Auf den </w:t>
      </w:r>
      <w:proofErr w:type="spellStart"/>
      <w:r w:rsidRPr="007B736A">
        <w:rPr>
          <w:i/>
          <w:iCs/>
          <w:color w:val="333333"/>
        </w:rPr>
        <w:t>Spuren</w:t>
      </w:r>
      <w:proofErr w:type="spellEnd"/>
      <w:r w:rsidRPr="007B736A">
        <w:rPr>
          <w:i/>
          <w:iCs/>
          <w:color w:val="333333"/>
        </w:rPr>
        <w:t xml:space="preserve"> der </w:t>
      </w:r>
      <w:proofErr w:type="spellStart"/>
      <w:r w:rsidRPr="007B736A">
        <w:rPr>
          <w:i/>
          <w:iCs/>
          <w:color w:val="333333"/>
        </w:rPr>
        <w:t>schriftgelehrten</w:t>
      </w:r>
      <w:proofErr w:type="spellEnd"/>
      <w:r w:rsidRPr="007B736A">
        <w:rPr>
          <w:i/>
          <w:iCs/>
          <w:color w:val="333333"/>
        </w:rPr>
        <w:t xml:space="preserve"> </w:t>
      </w:r>
      <w:proofErr w:type="spellStart"/>
      <w:r w:rsidRPr="007B736A">
        <w:rPr>
          <w:i/>
          <w:iCs/>
          <w:color w:val="333333"/>
        </w:rPr>
        <w:t>Weisen</w:t>
      </w:r>
      <w:proofErr w:type="spellEnd"/>
      <w:r w:rsidRPr="007B736A">
        <w:rPr>
          <w:i/>
          <w:iCs/>
          <w:color w:val="333333"/>
        </w:rPr>
        <w:t xml:space="preserve">: Festschrift für Johannes </w:t>
      </w:r>
      <w:proofErr w:type="spellStart"/>
      <w:r w:rsidRPr="007B736A">
        <w:rPr>
          <w:i/>
          <w:iCs/>
          <w:color w:val="333333"/>
        </w:rPr>
        <w:t>Marböck</w:t>
      </w:r>
      <w:proofErr w:type="spellEnd"/>
      <w:r w:rsidR="00F54F28">
        <w:t xml:space="preserve"> (</w:t>
      </w:r>
      <w:proofErr w:type="spellStart"/>
      <w:r w:rsidRPr="007B736A">
        <w:rPr>
          <w:rStyle w:val="addmd1"/>
          <w:color w:val="333333"/>
          <w:sz w:val="24"/>
          <w:szCs w:val="24"/>
        </w:rPr>
        <w:t>Irmtraud</w:t>
      </w:r>
      <w:proofErr w:type="spellEnd"/>
      <w:r w:rsidRPr="007B736A">
        <w:rPr>
          <w:rStyle w:val="addmd1"/>
          <w:color w:val="333333"/>
          <w:sz w:val="24"/>
          <w:szCs w:val="24"/>
        </w:rPr>
        <w:t xml:space="preserve"> Fischer, Ursula Rapp, </w:t>
      </w:r>
      <w:r w:rsidR="00F54F28">
        <w:rPr>
          <w:rStyle w:val="addmd1"/>
          <w:color w:val="333333"/>
          <w:sz w:val="24"/>
          <w:szCs w:val="24"/>
        </w:rPr>
        <w:t xml:space="preserve">and </w:t>
      </w:r>
      <w:r w:rsidRPr="007B736A">
        <w:rPr>
          <w:rStyle w:val="addmd1"/>
          <w:color w:val="333333"/>
          <w:sz w:val="24"/>
          <w:szCs w:val="24"/>
        </w:rPr>
        <w:t>Johannes Schiller (</w:t>
      </w:r>
      <w:r w:rsidR="00F54F28" w:rsidRPr="003468BD">
        <w:t>ed</w:t>
      </w:r>
      <w:r w:rsidR="00F54F28">
        <w:t xml:space="preserve">s); </w:t>
      </w:r>
      <w:r w:rsidRPr="007B736A">
        <w:rPr>
          <w:rStyle w:val="addmd1"/>
          <w:color w:val="333333"/>
          <w:sz w:val="24"/>
          <w:szCs w:val="24"/>
        </w:rPr>
        <w:t>Berlin:</w:t>
      </w:r>
      <w:r w:rsidR="001B2193">
        <w:rPr>
          <w:rStyle w:val="addmd1"/>
          <w:color w:val="333333"/>
          <w:sz w:val="24"/>
          <w:szCs w:val="24"/>
        </w:rPr>
        <w:t xml:space="preserve"> </w:t>
      </w:r>
      <w:r w:rsidRPr="007B736A">
        <w:rPr>
          <w:rStyle w:val="addmd1"/>
          <w:color w:val="333333"/>
          <w:sz w:val="24"/>
          <w:szCs w:val="24"/>
        </w:rPr>
        <w:t>Walter de Gruyter, 2006) 181-</w:t>
      </w:r>
      <w:r w:rsidR="00DC27FB">
        <w:rPr>
          <w:rStyle w:val="addmd1"/>
          <w:color w:val="333333"/>
          <w:sz w:val="24"/>
          <w:szCs w:val="24"/>
        </w:rPr>
        <w:t>1</w:t>
      </w:r>
      <w:r w:rsidRPr="007B736A">
        <w:rPr>
          <w:rStyle w:val="addmd1"/>
          <w:color w:val="333333"/>
          <w:sz w:val="24"/>
          <w:szCs w:val="24"/>
        </w:rPr>
        <w:t>94.</w:t>
      </w:r>
    </w:p>
    <w:p w14:paraId="6732C1FE" w14:textId="77777777" w:rsidR="002C1632" w:rsidRPr="009006C5" w:rsidRDefault="002C1632" w:rsidP="002C1632">
      <w:pPr>
        <w:ind w:left="720" w:hanging="720"/>
      </w:pPr>
    </w:p>
    <w:p w14:paraId="21490DDC" w14:textId="77777777" w:rsidR="006B377E" w:rsidRPr="005E1307" w:rsidRDefault="006B377E" w:rsidP="006B377E">
      <w:pPr>
        <w:widowControl w:val="0"/>
        <w:autoSpaceDE w:val="0"/>
        <w:autoSpaceDN w:val="0"/>
        <w:adjustRightInd w:val="0"/>
        <w:spacing w:after="240"/>
        <w:ind w:left="720" w:hanging="720"/>
      </w:pPr>
      <w:r w:rsidRPr="005E1307">
        <w:t xml:space="preserve">Hadley, Judith M. </w:t>
      </w:r>
      <w:r w:rsidR="0080225E">
        <w:t>“</w:t>
      </w:r>
      <w:r w:rsidRPr="005E1307">
        <w:t>Wisdom and the Goddess</w:t>
      </w:r>
      <w:r w:rsidR="0080225E">
        <w:t>”</w:t>
      </w:r>
      <w:r w:rsidR="00E344EF">
        <w:t xml:space="preserve">, in </w:t>
      </w:r>
      <w:r w:rsidRPr="00784124">
        <w:rPr>
          <w:i/>
        </w:rPr>
        <w:t xml:space="preserve">Wisdom in Ancient </w:t>
      </w:r>
      <w:smartTag w:uri="urn:schemas-microsoft-com:office:smarttags" w:element="country-region">
        <w:r w:rsidRPr="00784124">
          <w:rPr>
            <w:i/>
          </w:rPr>
          <w:t>Israel</w:t>
        </w:r>
      </w:smartTag>
      <w:r>
        <w:t xml:space="preserve"> (</w:t>
      </w:r>
      <w:r w:rsidRPr="005E1307">
        <w:t>J. Day</w:t>
      </w:r>
      <w:r w:rsidR="00634994">
        <w:t xml:space="preserve"> </w:t>
      </w:r>
      <w:r w:rsidR="00A325C0">
        <w:t>et al.</w:t>
      </w:r>
      <w:r w:rsidR="00FE17A0">
        <w:t xml:space="preserve"> (eds.)</w:t>
      </w:r>
      <w:r>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234-</w:t>
      </w:r>
      <w:r w:rsidR="00144B4B">
        <w:t>2</w:t>
      </w:r>
      <w:r w:rsidRPr="005E1307">
        <w:t>43.</w:t>
      </w:r>
    </w:p>
    <w:p w14:paraId="0AA56992" w14:textId="77777777" w:rsidR="006B377E" w:rsidRPr="005E1307" w:rsidRDefault="006B377E" w:rsidP="006B377E">
      <w:pPr>
        <w:widowControl w:val="0"/>
        <w:autoSpaceDE w:val="0"/>
        <w:autoSpaceDN w:val="0"/>
        <w:adjustRightInd w:val="0"/>
        <w:spacing w:after="240"/>
        <w:ind w:left="720" w:hanging="720"/>
      </w:pPr>
      <w:r w:rsidRPr="005E1307">
        <w:t xml:space="preserve">Harris, Scott L. </w:t>
      </w:r>
      <w:r w:rsidR="0080225E">
        <w:t>“</w:t>
      </w:r>
      <w:r w:rsidRPr="005E1307">
        <w:t>Figure and Riddle: Prov 1:8-19 and Inner-Biblical Interpretation</w:t>
      </w:r>
      <w:r w:rsidR="0080225E">
        <w:t>”</w:t>
      </w:r>
      <w:r>
        <w:t>,</w:t>
      </w:r>
      <w:r w:rsidRPr="005E1307">
        <w:t xml:space="preserve"> </w:t>
      </w:r>
      <w:r w:rsidRPr="00784124">
        <w:rPr>
          <w:i/>
        </w:rPr>
        <w:t>Biblical Research</w:t>
      </w:r>
      <w:r>
        <w:t xml:space="preserve"> 41 (1996)</w:t>
      </w:r>
      <w:r w:rsidRPr="005E1307">
        <w:t xml:space="preserve"> 58-76.</w:t>
      </w:r>
    </w:p>
    <w:p w14:paraId="06CFC5CF" w14:textId="77777777" w:rsidR="006B377E" w:rsidRDefault="004270E8" w:rsidP="006B377E">
      <w:pPr>
        <w:widowControl w:val="0"/>
        <w:autoSpaceDE w:val="0"/>
        <w:autoSpaceDN w:val="0"/>
        <w:adjustRightInd w:val="0"/>
        <w:spacing w:after="240"/>
        <w:ind w:left="720" w:hanging="720"/>
        <w:rPr>
          <w:lang w:val="fr-FR"/>
        </w:rPr>
      </w:pPr>
      <w:r w:rsidRPr="00AA6931">
        <w:rPr>
          <w:lang w:val="fr-FR"/>
        </w:rPr>
        <w:t>--</w:t>
      </w:r>
      <w:r w:rsidR="00D134DB" w:rsidRPr="00AA6931">
        <w:rPr>
          <w:lang w:val="fr-FR"/>
        </w:rPr>
        <w:t>.</w:t>
      </w:r>
      <w:r w:rsidR="006B377E" w:rsidRPr="003510BC">
        <w:rPr>
          <w:lang w:val="fr-FR"/>
        </w:rPr>
        <w:t xml:space="preserve"> </w:t>
      </w:r>
      <w:r w:rsidR="0080225E">
        <w:rPr>
          <w:lang w:val="fr-FR"/>
        </w:rPr>
        <w:t>“</w:t>
      </w:r>
      <w:proofErr w:type="spellStart"/>
      <w:r w:rsidR="006B377E" w:rsidRPr="003510BC">
        <w:rPr>
          <w:lang w:val="fr-FR"/>
        </w:rPr>
        <w:t>Proverbs</w:t>
      </w:r>
      <w:proofErr w:type="spellEnd"/>
      <w:r w:rsidR="006B377E" w:rsidRPr="003510BC">
        <w:rPr>
          <w:lang w:val="fr-FR"/>
        </w:rPr>
        <w:t xml:space="preserve"> 1:8-19, 20-33 as 'Introduction'</w:t>
      </w:r>
      <w:r w:rsidR="0080225E">
        <w:rPr>
          <w:lang w:val="fr-FR"/>
        </w:rPr>
        <w:t>“</w:t>
      </w:r>
      <w:r w:rsidR="006B377E" w:rsidRPr="003510BC">
        <w:rPr>
          <w:lang w:val="fr-FR"/>
        </w:rPr>
        <w:t xml:space="preserve">, </w:t>
      </w:r>
      <w:r w:rsidR="00526C12">
        <w:rPr>
          <w:i/>
          <w:lang w:val="fr-FR"/>
        </w:rPr>
        <w:t>Revue Biblique</w:t>
      </w:r>
      <w:r w:rsidR="006B377E" w:rsidRPr="003510BC">
        <w:rPr>
          <w:lang w:val="fr-FR"/>
        </w:rPr>
        <w:t xml:space="preserve"> 107 (2000) 205-31.</w:t>
      </w:r>
    </w:p>
    <w:p w14:paraId="6BE4396A" w14:textId="77777777" w:rsidR="000C3E8F" w:rsidRDefault="000C3E8F" w:rsidP="000C3E8F">
      <w:pPr>
        <w:ind w:left="720" w:hanging="720"/>
      </w:pPr>
      <w:r>
        <w:t xml:space="preserve">Higgins, Rupert. Prov 1:1-19; The Good Life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584F07">
        <w:t xml:space="preserve">6 </w:t>
      </w:r>
      <w:r>
        <w:t>Mar</w:t>
      </w:r>
      <w:r w:rsidR="00584F07">
        <w:t>ch</w:t>
      </w:r>
      <w:r>
        <w:t xml:space="preserve"> 2003</w:t>
      </w:r>
      <w:r w:rsidR="001379B8">
        <w:t>) [</w:t>
      </w:r>
      <w:r>
        <w:t>http://www.allsouls.org</w:t>
      </w:r>
      <w:r w:rsidR="001379B8">
        <w:t>]</w:t>
      </w:r>
      <w:r>
        <w:t>.</w:t>
      </w:r>
    </w:p>
    <w:p w14:paraId="2D7B7F96" w14:textId="77777777" w:rsidR="000C3E8F" w:rsidRDefault="000C3E8F" w:rsidP="000C3E8F">
      <w:pPr>
        <w:ind w:left="720" w:hanging="720"/>
      </w:pPr>
    </w:p>
    <w:p w14:paraId="75DA5C81" w14:textId="77777777" w:rsidR="006B377E" w:rsidRPr="005E1307" w:rsidRDefault="006B377E" w:rsidP="006B377E">
      <w:pPr>
        <w:widowControl w:val="0"/>
        <w:autoSpaceDE w:val="0"/>
        <w:autoSpaceDN w:val="0"/>
        <w:adjustRightInd w:val="0"/>
        <w:spacing w:after="240"/>
        <w:ind w:left="720" w:hanging="720"/>
      </w:pPr>
      <w:r w:rsidRPr="005E1307">
        <w:t xml:space="preserve">Johnson, John E. </w:t>
      </w:r>
      <w:r w:rsidR="0080225E">
        <w:t>“</w:t>
      </w:r>
      <w:r w:rsidRPr="005E1307">
        <w:t>An Analysis of Proverbs 1:1-7</w:t>
      </w:r>
      <w:r w:rsidR="0080225E">
        <w:t>”</w:t>
      </w:r>
      <w:r>
        <w:t>,</w:t>
      </w:r>
      <w:r w:rsidRPr="005E1307">
        <w:t xml:space="preserve"> </w:t>
      </w:r>
      <w:r w:rsidRPr="00784124">
        <w:rPr>
          <w:i/>
        </w:rPr>
        <w:t>Bibliotheca Sacra</w:t>
      </w:r>
      <w:r w:rsidRPr="005E1307">
        <w:t xml:space="preserve"> 144 (1987) 419-32.</w:t>
      </w:r>
    </w:p>
    <w:p w14:paraId="551BB7D9" w14:textId="77777777" w:rsidR="006B377E" w:rsidRDefault="00877E9C" w:rsidP="006B377E">
      <w:pPr>
        <w:widowControl w:val="0"/>
        <w:autoSpaceDE w:val="0"/>
        <w:autoSpaceDN w:val="0"/>
        <w:adjustRightInd w:val="0"/>
        <w:spacing w:after="240"/>
        <w:ind w:left="720" w:hanging="720"/>
      </w:pPr>
      <w:r>
        <w:t>--.</w:t>
      </w:r>
      <w:r w:rsidR="006B377E">
        <w:t xml:space="preserve"> </w:t>
      </w:r>
      <w:r w:rsidR="006B377E" w:rsidRPr="005E1307">
        <w:t>Reexamining the Introduction of Proverbs</w:t>
      </w:r>
      <w:r w:rsidR="006B377E">
        <w:t xml:space="preserve"> (paper; </w:t>
      </w:r>
      <w:r w:rsidR="006B377E" w:rsidRPr="005E1307">
        <w:t>Evangelical Th</w:t>
      </w:r>
      <w:r w:rsidR="006B377E">
        <w:t>eological Society, 1988</w:t>
      </w:r>
      <w:r w:rsidR="00C66390">
        <w:t>).</w:t>
      </w:r>
    </w:p>
    <w:p w14:paraId="2368EAC2" w14:textId="77777777" w:rsidR="00A72E8D" w:rsidRDefault="00A72E8D" w:rsidP="00A72E8D">
      <w:pPr>
        <w:widowControl w:val="0"/>
        <w:autoSpaceDE w:val="0"/>
        <w:autoSpaceDN w:val="0"/>
        <w:adjustRightInd w:val="0"/>
        <w:spacing w:after="240"/>
        <w:ind w:left="720" w:hanging="720"/>
      </w:pPr>
      <w:proofErr w:type="spellStart"/>
      <w:r>
        <w:t>Krecidlo</w:t>
      </w:r>
      <w:proofErr w:type="spellEnd"/>
      <w:r>
        <w:t xml:space="preserve">, </w:t>
      </w:r>
      <w:proofErr w:type="spellStart"/>
      <w:r>
        <w:t>Janusz</w:t>
      </w:r>
      <w:proofErr w:type="spellEnd"/>
      <w:r>
        <w:t xml:space="preserve">. </w:t>
      </w:r>
      <w:r w:rsidR="0080225E">
        <w:t>“</w:t>
      </w:r>
      <w:r>
        <w:t>Portrayal of the Wise Man in the Book of Proverbs 1, 1-17</w:t>
      </w:r>
      <w:r w:rsidR="0080225E">
        <w:t>”</w:t>
      </w:r>
      <w:r>
        <w:t xml:space="preserve">, </w:t>
      </w:r>
      <w:r w:rsidRPr="00353526">
        <w:rPr>
          <w:i/>
          <w:iCs/>
        </w:rPr>
        <w:t xml:space="preserve">Polish Journal of Biblical Research </w:t>
      </w:r>
      <w:r>
        <w:t>5 (2006) 29-47.</w:t>
      </w:r>
      <w:r w:rsidR="001B2193">
        <w:t xml:space="preserve"> </w:t>
      </w:r>
    </w:p>
    <w:p w14:paraId="0B02CFAC" w14:textId="77777777" w:rsidR="00CA3A7F" w:rsidRPr="00AA6931" w:rsidRDefault="00CA3A7F" w:rsidP="00A72E8D">
      <w:pPr>
        <w:widowControl w:val="0"/>
        <w:autoSpaceDE w:val="0"/>
        <w:autoSpaceDN w:val="0"/>
        <w:adjustRightInd w:val="0"/>
        <w:spacing w:after="240"/>
        <w:ind w:left="720" w:hanging="720"/>
        <w:rPr>
          <w:lang w:val="fr-FR"/>
        </w:rPr>
      </w:pPr>
      <w:r w:rsidRPr="00AA6931">
        <w:rPr>
          <w:lang w:val="fr-FR"/>
        </w:rPr>
        <w:t xml:space="preserve">Keyes, Carla P. </w:t>
      </w:r>
      <w:r w:rsidR="0080225E" w:rsidRPr="00AA6931">
        <w:rPr>
          <w:lang w:val="fr-FR"/>
        </w:rPr>
        <w:t>“</w:t>
      </w:r>
      <w:proofErr w:type="spellStart"/>
      <w:r w:rsidRPr="00AA6931">
        <w:rPr>
          <w:lang w:val="fr-FR"/>
        </w:rPr>
        <w:t>Proverbs</w:t>
      </w:r>
      <w:proofErr w:type="spellEnd"/>
      <w:r w:rsidRPr="00AA6931">
        <w:rPr>
          <w:lang w:val="fr-FR"/>
        </w:rPr>
        <w:t xml:space="preserve"> </w:t>
      </w:r>
      <w:proofErr w:type="gramStart"/>
      <w:r w:rsidRPr="00AA6931">
        <w:rPr>
          <w:lang w:val="fr-FR"/>
        </w:rPr>
        <w:t>1;</w:t>
      </w:r>
      <w:proofErr w:type="gramEnd"/>
      <w:r w:rsidRPr="00AA6931">
        <w:rPr>
          <w:lang w:val="fr-FR"/>
        </w:rPr>
        <w:t>20-33</w:t>
      </w:r>
      <w:r w:rsidR="0080225E" w:rsidRPr="00AA6931">
        <w:rPr>
          <w:lang w:val="fr-FR"/>
        </w:rPr>
        <w:t>”</w:t>
      </w:r>
      <w:r w:rsidRPr="00AA6931">
        <w:rPr>
          <w:lang w:val="fr-FR"/>
        </w:rPr>
        <w:t xml:space="preserve">, </w:t>
      </w:r>
      <w:proofErr w:type="spellStart"/>
      <w:r w:rsidRPr="00AA6931">
        <w:rPr>
          <w:i/>
          <w:lang w:val="fr-FR"/>
        </w:rPr>
        <w:t>Interpretation</w:t>
      </w:r>
      <w:proofErr w:type="spellEnd"/>
      <w:r w:rsidRPr="00AA6931">
        <w:rPr>
          <w:lang w:val="fr-FR"/>
        </w:rPr>
        <w:t xml:space="preserve"> 63 (2009) 282-</w:t>
      </w:r>
      <w:r w:rsidR="00FD2532" w:rsidRPr="00AA6931">
        <w:rPr>
          <w:lang w:val="fr-FR"/>
        </w:rPr>
        <w:t>2</w:t>
      </w:r>
      <w:r w:rsidRPr="00AA6931">
        <w:rPr>
          <w:lang w:val="fr-FR"/>
        </w:rPr>
        <w:t xml:space="preserve">84. </w:t>
      </w:r>
    </w:p>
    <w:p w14:paraId="05E5BFFF" w14:textId="77777777" w:rsidR="00C655AB" w:rsidRPr="00AA6931" w:rsidRDefault="00C655AB" w:rsidP="00F54F28">
      <w:pPr>
        <w:widowControl w:val="0"/>
        <w:autoSpaceDE w:val="0"/>
        <w:autoSpaceDN w:val="0"/>
        <w:adjustRightInd w:val="0"/>
        <w:ind w:left="720" w:hanging="720"/>
        <w:rPr>
          <w:lang w:val="fr-FR"/>
        </w:rPr>
      </w:pPr>
      <w:r w:rsidRPr="008366DF">
        <w:rPr>
          <w:lang w:val="fr-FR"/>
        </w:rPr>
        <w:t>Lang, Bernhard</w:t>
      </w:r>
      <w:r w:rsidRPr="005E1307">
        <w:rPr>
          <w:lang w:val="fr-FR"/>
        </w:rPr>
        <w:t xml:space="preserve">. </w:t>
      </w:r>
      <w:r w:rsidR="0080225E">
        <w:rPr>
          <w:lang w:val="fr-FR"/>
        </w:rPr>
        <w:t>“</w:t>
      </w:r>
      <w:r w:rsidRPr="005E1307">
        <w:rPr>
          <w:lang w:val="fr-FR"/>
        </w:rPr>
        <w:t xml:space="preserve">Figure </w:t>
      </w:r>
      <w:r>
        <w:rPr>
          <w:lang w:val="fr-FR"/>
        </w:rPr>
        <w:t>a</w:t>
      </w:r>
      <w:r w:rsidRPr="005E1307">
        <w:rPr>
          <w:lang w:val="fr-FR"/>
        </w:rPr>
        <w:t xml:space="preserve">ncienne, </w:t>
      </w:r>
      <w:r>
        <w:rPr>
          <w:lang w:val="fr-FR"/>
        </w:rPr>
        <w:t>f</w:t>
      </w:r>
      <w:r w:rsidRPr="005E1307">
        <w:rPr>
          <w:lang w:val="fr-FR"/>
        </w:rPr>
        <w:t xml:space="preserve">igure </w:t>
      </w:r>
      <w:r>
        <w:rPr>
          <w:lang w:val="fr-FR"/>
        </w:rPr>
        <w:t>n</w:t>
      </w:r>
      <w:r w:rsidRPr="005E1307">
        <w:rPr>
          <w:lang w:val="fr-FR"/>
        </w:rPr>
        <w:t xml:space="preserve">ouvelle </w:t>
      </w:r>
      <w:r>
        <w:rPr>
          <w:lang w:val="fr-FR"/>
        </w:rPr>
        <w:t>d</w:t>
      </w:r>
      <w:r w:rsidRPr="005E1307">
        <w:rPr>
          <w:lang w:val="fr-FR"/>
        </w:rPr>
        <w:t>e</w:t>
      </w:r>
      <w:r>
        <w:rPr>
          <w:lang w:val="fr-FR"/>
        </w:rPr>
        <w:t xml:space="preserve"> l</w:t>
      </w:r>
      <w:r w:rsidRPr="005E1307">
        <w:rPr>
          <w:lang w:val="fr-FR"/>
        </w:rPr>
        <w:t xml:space="preserve">a </w:t>
      </w:r>
      <w:r>
        <w:rPr>
          <w:lang w:val="fr-FR"/>
        </w:rPr>
        <w:t>s</w:t>
      </w:r>
      <w:r w:rsidRPr="005E1307">
        <w:rPr>
          <w:lang w:val="fr-FR"/>
        </w:rPr>
        <w:t xml:space="preserve">agesse </w:t>
      </w:r>
      <w:r>
        <w:rPr>
          <w:lang w:val="fr-FR"/>
        </w:rPr>
        <w:t>e</w:t>
      </w:r>
      <w:r w:rsidRPr="005E1307">
        <w:rPr>
          <w:lang w:val="fr-FR"/>
        </w:rPr>
        <w:t xml:space="preserve">n Pr 1 </w:t>
      </w:r>
      <w:proofErr w:type="spellStart"/>
      <w:r w:rsidRPr="005E1307">
        <w:rPr>
          <w:lang w:val="fr-FR"/>
        </w:rPr>
        <w:t>a</w:t>
      </w:r>
      <w:proofErr w:type="spellEnd"/>
      <w:r w:rsidRPr="005E1307">
        <w:rPr>
          <w:lang w:val="fr-FR"/>
        </w:rPr>
        <w:t xml:space="preserve"> 9</w:t>
      </w:r>
      <w:r w:rsidR="0080225E">
        <w:rPr>
          <w:lang w:val="fr-FR"/>
        </w:rPr>
        <w:t>”</w:t>
      </w:r>
      <w:r>
        <w:rPr>
          <w:lang w:val="fr-FR"/>
        </w:rPr>
        <w:t xml:space="preserve">, in </w:t>
      </w:r>
      <w:r w:rsidRPr="003510BC">
        <w:rPr>
          <w:i/>
          <w:lang w:val="fr-FR"/>
        </w:rPr>
        <w:t xml:space="preserve">La sagesse biblique. </w:t>
      </w:r>
      <w:proofErr w:type="gramStart"/>
      <w:r w:rsidRPr="003510BC">
        <w:rPr>
          <w:i/>
          <w:lang w:val="fr-FR"/>
        </w:rPr>
        <w:t>de</w:t>
      </w:r>
      <w:proofErr w:type="gramEnd"/>
      <w:r w:rsidRPr="003510BC">
        <w:rPr>
          <w:i/>
          <w:lang w:val="fr-FR"/>
        </w:rPr>
        <w:t xml:space="preserve"> l’Ancie</w:t>
      </w:r>
      <w:r>
        <w:rPr>
          <w:i/>
          <w:lang w:val="fr-FR"/>
        </w:rPr>
        <w:t xml:space="preserve">n au </w:t>
      </w:r>
      <w:r w:rsidRPr="003510BC">
        <w:rPr>
          <w:i/>
          <w:lang w:val="fr-FR"/>
        </w:rPr>
        <w:t xml:space="preserve">Nouveau </w:t>
      </w:r>
      <w:r w:rsidRPr="00AA6931">
        <w:rPr>
          <w:i/>
          <w:lang w:val="fr-FR"/>
        </w:rPr>
        <w:t>Testament</w:t>
      </w:r>
      <w:r w:rsidRPr="003510BC">
        <w:rPr>
          <w:i/>
          <w:lang w:val="fr-FR"/>
        </w:rPr>
        <w:t xml:space="preserve">: actes de XVe Congrès de </w:t>
      </w:r>
      <w:r w:rsidRPr="003510BC">
        <w:rPr>
          <w:i/>
          <w:lang w:val="fr-FR"/>
        </w:rPr>
        <w:lastRenderedPageBreak/>
        <w:t>l’ACFEB</w:t>
      </w:r>
      <w:r>
        <w:rPr>
          <w:i/>
          <w:lang w:val="fr-FR"/>
        </w:rPr>
        <w:t xml:space="preserve"> (Paris 1993)</w:t>
      </w:r>
      <w:r w:rsidRPr="003510BC">
        <w:rPr>
          <w:lang w:val="fr-FR"/>
        </w:rPr>
        <w:t xml:space="preserve"> </w:t>
      </w:r>
      <w:r w:rsidRPr="00AA6931">
        <w:rPr>
          <w:lang w:val="fr-FR"/>
        </w:rPr>
        <w:t>(</w:t>
      </w:r>
      <w:r w:rsidR="00F54F28" w:rsidRPr="00AA6931">
        <w:rPr>
          <w:i/>
          <w:lang w:val="fr-FR"/>
        </w:rPr>
        <w:t>Lectio Divina</w:t>
      </w:r>
      <w:r w:rsidR="00F54F28" w:rsidRPr="00AA6931">
        <w:rPr>
          <w:lang w:val="fr-FR"/>
        </w:rPr>
        <w:t xml:space="preserve">, 160; </w:t>
      </w:r>
      <w:r w:rsidRPr="00AA6931">
        <w:rPr>
          <w:lang w:val="fr-FR"/>
        </w:rPr>
        <w:t xml:space="preserve">Jacques </w:t>
      </w:r>
      <w:proofErr w:type="spellStart"/>
      <w:r w:rsidRPr="00AA6931">
        <w:rPr>
          <w:lang w:val="fr-FR"/>
        </w:rPr>
        <w:t>Trublet</w:t>
      </w:r>
      <w:proofErr w:type="spellEnd"/>
      <w:r w:rsidR="00FE17A0" w:rsidRPr="00AA6931">
        <w:rPr>
          <w:lang w:val="fr-FR"/>
        </w:rPr>
        <w:t xml:space="preserve"> (</w:t>
      </w:r>
      <w:proofErr w:type="spellStart"/>
      <w:r w:rsidR="00FE17A0" w:rsidRPr="00AA6931">
        <w:rPr>
          <w:lang w:val="fr-FR"/>
        </w:rPr>
        <w:t>ed</w:t>
      </w:r>
      <w:proofErr w:type="spellEnd"/>
      <w:r w:rsidR="00FE17A0" w:rsidRPr="00AA6931">
        <w:rPr>
          <w:lang w:val="fr-FR"/>
        </w:rPr>
        <w:t>.)</w:t>
      </w:r>
      <w:r w:rsidRPr="00AA6931">
        <w:rPr>
          <w:lang w:val="fr-FR"/>
        </w:rPr>
        <w:t>; Paris: Cerf, 1995) 61-97.</w:t>
      </w:r>
    </w:p>
    <w:p w14:paraId="5A034A30" w14:textId="77777777" w:rsidR="00C655AB" w:rsidRPr="008366DF" w:rsidRDefault="00C655AB" w:rsidP="006B377E">
      <w:pPr>
        <w:widowControl w:val="0"/>
        <w:autoSpaceDE w:val="0"/>
        <w:autoSpaceDN w:val="0"/>
        <w:adjustRightInd w:val="0"/>
        <w:ind w:left="720" w:hanging="720"/>
        <w:rPr>
          <w:b/>
          <w:lang w:val="fr-FR"/>
        </w:rPr>
      </w:pPr>
    </w:p>
    <w:p w14:paraId="4B420840" w14:textId="77777777" w:rsidR="006B377E" w:rsidRDefault="006B377E" w:rsidP="006B377E">
      <w:pPr>
        <w:widowControl w:val="0"/>
        <w:autoSpaceDE w:val="0"/>
        <w:autoSpaceDN w:val="0"/>
        <w:adjustRightInd w:val="0"/>
        <w:ind w:left="720" w:hanging="720"/>
        <w:rPr>
          <w:lang w:val="fr-FR"/>
        </w:rPr>
      </w:pPr>
      <w:r w:rsidRPr="005E1307">
        <w:rPr>
          <w:lang w:val="fr-FR"/>
        </w:rPr>
        <w:t>Lelièvre, André, and Alphonse Maillot</w:t>
      </w:r>
      <w:r>
        <w:rPr>
          <w:lang w:val="fr-FR"/>
        </w:rPr>
        <w:t xml:space="preserve">. </w:t>
      </w:r>
      <w:r w:rsidR="0080225E">
        <w:rPr>
          <w:lang w:val="fr-FR"/>
        </w:rPr>
        <w:t>“</w:t>
      </w:r>
      <w:r w:rsidRPr="005E1307">
        <w:rPr>
          <w:lang w:val="fr-FR"/>
        </w:rPr>
        <w:t>Quelques chapitres des Proverbes</w:t>
      </w:r>
      <w:r w:rsidR="0080225E">
        <w:rPr>
          <w:lang w:val="fr-FR"/>
        </w:rPr>
        <w:t>”</w:t>
      </w:r>
      <w:r>
        <w:rPr>
          <w:lang w:val="fr-FR"/>
        </w:rPr>
        <w:t>,</w:t>
      </w:r>
      <w:r w:rsidRPr="005E1307">
        <w:rPr>
          <w:lang w:val="fr-FR"/>
        </w:rPr>
        <w:t xml:space="preserve"> </w:t>
      </w:r>
      <w:r w:rsidRPr="00784124">
        <w:rPr>
          <w:i/>
          <w:lang w:val="fr-FR"/>
        </w:rPr>
        <w:t>Revue reform</w:t>
      </w:r>
      <w:r>
        <w:rPr>
          <w:i/>
          <w:lang w:val="fr-FR"/>
        </w:rPr>
        <w:t>é</w:t>
      </w:r>
      <w:r w:rsidRPr="00784124">
        <w:rPr>
          <w:i/>
          <w:lang w:val="fr-FR"/>
        </w:rPr>
        <w:t>e</w:t>
      </w:r>
      <w:r>
        <w:rPr>
          <w:lang w:val="fr-FR"/>
        </w:rPr>
        <w:t xml:space="preserve"> 30 (1979) 34-41.</w:t>
      </w:r>
    </w:p>
    <w:p w14:paraId="3F435FE8" w14:textId="77777777" w:rsidR="006B377E" w:rsidRDefault="006B377E" w:rsidP="006B377E">
      <w:pPr>
        <w:widowControl w:val="0"/>
        <w:autoSpaceDE w:val="0"/>
        <w:autoSpaceDN w:val="0"/>
        <w:adjustRightInd w:val="0"/>
        <w:rPr>
          <w:lang w:val="fr-FR"/>
        </w:rPr>
      </w:pPr>
    </w:p>
    <w:p w14:paraId="16C32D43" w14:textId="77777777" w:rsidR="006B377E" w:rsidRPr="005E1307" w:rsidRDefault="006B377E" w:rsidP="006B377E">
      <w:pPr>
        <w:widowControl w:val="0"/>
        <w:autoSpaceDE w:val="0"/>
        <w:autoSpaceDN w:val="0"/>
        <w:adjustRightInd w:val="0"/>
        <w:spacing w:after="240"/>
        <w:ind w:left="720" w:hanging="720"/>
      </w:pPr>
      <w:proofErr w:type="spellStart"/>
      <w:r w:rsidRPr="005E1307">
        <w:t>Lenchak</w:t>
      </w:r>
      <w:proofErr w:type="spellEnd"/>
      <w:r w:rsidRPr="005E1307">
        <w:t xml:space="preserve">, Timothy A. </w:t>
      </w:r>
      <w:r w:rsidR="0080225E">
        <w:t>“</w:t>
      </w:r>
      <w:r w:rsidRPr="005E1307">
        <w:t>Puzzling Passages: Proverbs 1:7</w:t>
      </w:r>
      <w:r w:rsidR="0080225E">
        <w:t>”</w:t>
      </w:r>
      <w:r>
        <w:t>,</w:t>
      </w:r>
      <w:r w:rsidRPr="005E1307">
        <w:t xml:space="preserve"> </w:t>
      </w:r>
      <w:r w:rsidRPr="00784124">
        <w:rPr>
          <w:i/>
        </w:rPr>
        <w:t>The Bible Today</w:t>
      </w:r>
      <w:r>
        <w:t xml:space="preserve"> 40 (2002)</w:t>
      </w:r>
      <w:r w:rsidRPr="005E1307">
        <w:t xml:space="preserve"> 392-</w:t>
      </w:r>
      <w:r w:rsidR="00DC27FB">
        <w:t>3</w:t>
      </w:r>
      <w:r w:rsidRPr="005E1307">
        <w:t>93.</w:t>
      </w:r>
    </w:p>
    <w:p w14:paraId="58AC1EFB" w14:textId="77777777" w:rsidR="006B377E" w:rsidRDefault="006B377E" w:rsidP="006B377E">
      <w:pPr>
        <w:widowControl w:val="0"/>
        <w:autoSpaceDE w:val="0"/>
        <w:autoSpaceDN w:val="0"/>
        <w:adjustRightInd w:val="0"/>
        <w:ind w:left="720" w:hanging="720"/>
      </w:pPr>
      <w:proofErr w:type="spellStart"/>
      <w:r w:rsidRPr="005E1307">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p>
    <w:p w14:paraId="5E2D7380" w14:textId="77777777" w:rsidR="006B377E" w:rsidRDefault="006B377E" w:rsidP="006B377E">
      <w:pPr>
        <w:widowControl w:val="0"/>
        <w:autoSpaceDE w:val="0"/>
        <w:autoSpaceDN w:val="0"/>
        <w:adjustRightInd w:val="0"/>
        <w:ind w:left="720" w:hanging="720"/>
      </w:pPr>
    </w:p>
    <w:p w14:paraId="10B4DA0F" w14:textId="77777777" w:rsidR="00554EB0" w:rsidRDefault="006B377E" w:rsidP="007B736A">
      <w:pPr>
        <w:widowControl w:val="0"/>
        <w:autoSpaceDE w:val="0"/>
        <w:autoSpaceDN w:val="0"/>
        <w:adjustRightInd w:val="0"/>
        <w:ind w:left="720" w:hanging="720"/>
      </w:pPr>
      <w:proofErr w:type="spellStart"/>
      <w:r w:rsidRPr="005E1307">
        <w:t>Masenya</w:t>
      </w:r>
      <w:proofErr w:type="spellEnd"/>
      <w:r w:rsidRPr="005E1307">
        <w:t>, M.J.</w:t>
      </w:r>
      <w:r>
        <w:t xml:space="preserve"> </w:t>
      </w:r>
      <w:r w:rsidR="0080225E">
        <w:t>“</w:t>
      </w:r>
      <w:r w:rsidRPr="005E1307">
        <w:t>Wisdom and Wisdom Converge: Selected Old Testament and Northern Sotho Proverbs</w:t>
      </w:r>
      <w:r w:rsidR="0080225E">
        <w:t>”</w:t>
      </w:r>
      <w:r w:rsidR="00E344EF">
        <w:t xml:space="preserve">, in </w:t>
      </w:r>
      <w:r w:rsidRPr="00784124">
        <w:rPr>
          <w:i/>
        </w:rPr>
        <w:t>Interpreting the Old Testament in Africa</w:t>
      </w:r>
      <w:r>
        <w:t xml:space="preserve"> (</w:t>
      </w:r>
      <w:r w:rsidRPr="005E1307">
        <w:t xml:space="preserve">Mary N. </w:t>
      </w:r>
      <w:proofErr w:type="spellStart"/>
      <w:r w:rsidRPr="005E1307">
        <w:t>Getui</w:t>
      </w:r>
      <w:proofErr w:type="spellEnd"/>
      <w:r w:rsidRPr="005E1307">
        <w:t xml:space="preserve"> </w:t>
      </w:r>
      <w:proofErr w:type="spellStart"/>
      <w:r w:rsidRPr="005E1307">
        <w:t>Getui</w:t>
      </w:r>
      <w:proofErr w:type="spellEnd"/>
      <w:r w:rsidRPr="005E1307">
        <w:t xml:space="preserve">, Knut Holter and Victor </w:t>
      </w:r>
      <w:proofErr w:type="spellStart"/>
      <w:r w:rsidRPr="005E1307">
        <w:t>Zinkurature</w:t>
      </w:r>
      <w:proofErr w:type="spellEnd"/>
      <w:r w:rsidR="00FE17A0">
        <w:t xml:space="preserve"> (eds.)</w:t>
      </w:r>
      <w:r>
        <w:t xml:space="preserve">; </w:t>
      </w:r>
      <w:smartTag w:uri="urn:schemas-microsoft-com:office:smarttags" w:element="place">
        <w:smartTag w:uri="urn:schemas-microsoft-com:office:smarttags" w:element="City">
          <w:r w:rsidRPr="005E1307">
            <w:t>Nairobi</w:t>
          </w:r>
        </w:smartTag>
      </w:smartTag>
      <w:r w:rsidRPr="005E1307">
        <w:t>: Action</w:t>
      </w:r>
      <w:r>
        <w:t>,</w:t>
      </w:r>
      <w:r w:rsidRPr="005E1307">
        <w:t xml:space="preserve"> </w:t>
      </w:r>
      <w:r>
        <w:t>2001) 133-</w:t>
      </w:r>
      <w:r w:rsidR="00144B4B">
        <w:t>1</w:t>
      </w:r>
      <w:r>
        <w:t>46.</w:t>
      </w:r>
      <w:r w:rsidR="00554EB0">
        <w:br/>
      </w:r>
    </w:p>
    <w:p w14:paraId="051E1BCA" w14:textId="77777777" w:rsidR="00F95666" w:rsidRDefault="00554EB0" w:rsidP="00A62D66">
      <w:pPr>
        <w:widowControl w:val="0"/>
        <w:autoSpaceDE w:val="0"/>
        <w:autoSpaceDN w:val="0"/>
        <w:adjustRightInd w:val="0"/>
        <w:ind w:left="720" w:hanging="720"/>
      </w:pPr>
      <w:proofErr w:type="spellStart"/>
      <w:r>
        <w:t>Masenya</w:t>
      </w:r>
      <w:proofErr w:type="spellEnd"/>
      <w:r>
        <w:t xml:space="preserve">, </w:t>
      </w:r>
      <w:proofErr w:type="spellStart"/>
      <w:r>
        <w:t>Madipoane</w:t>
      </w:r>
      <w:proofErr w:type="spellEnd"/>
      <w:r>
        <w:t xml:space="preserve">. </w:t>
      </w:r>
      <w:r w:rsidR="0080225E">
        <w:t>“</w:t>
      </w:r>
      <w:r>
        <w:t>Parental Instruction in Differing Contexts:</w:t>
      </w:r>
      <w:r w:rsidR="001B2193">
        <w:t xml:space="preserve"> </w:t>
      </w:r>
      <w:r>
        <w:t>Using Hermeneutical Phenomenology to Understand Selected Biblical and African Proverbs</w:t>
      </w:r>
      <w:r w:rsidR="0080225E">
        <w:t>”</w:t>
      </w:r>
      <w:r>
        <w:t xml:space="preserve">, </w:t>
      </w:r>
      <w:r w:rsidRPr="00471F05">
        <w:rPr>
          <w:i/>
        </w:rPr>
        <w:t>Old Testament Essays</w:t>
      </w:r>
      <w:r>
        <w:t xml:space="preserve"> 23 (2010) 728-</w:t>
      </w:r>
      <w:r w:rsidR="00F95666">
        <w:t>761.</w:t>
      </w:r>
    </w:p>
    <w:p w14:paraId="6F1CB98B" w14:textId="77777777" w:rsidR="00F95666" w:rsidRDefault="00F95666" w:rsidP="00A62D66">
      <w:pPr>
        <w:widowControl w:val="0"/>
        <w:autoSpaceDE w:val="0"/>
        <w:autoSpaceDN w:val="0"/>
        <w:adjustRightInd w:val="0"/>
        <w:ind w:left="720" w:hanging="720"/>
      </w:pPr>
    </w:p>
    <w:p w14:paraId="3C070D4C" w14:textId="77777777" w:rsidR="007C33EE" w:rsidRDefault="007C33EE" w:rsidP="00A62D66">
      <w:pPr>
        <w:widowControl w:val="0"/>
        <w:autoSpaceDE w:val="0"/>
        <w:autoSpaceDN w:val="0"/>
        <w:adjustRightInd w:val="0"/>
        <w:ind w:left="720" w:hanging="720"/>
        <w:rPr>
          <w:color w:val="000000"/>
        </w:rPr>
      </w:pPr>
      <w:proofErr w:type="spellStart"/>
      <w:r>
        <w:rPr>
          <w:color w:val="000000"/>
        </w:rPr>
        <w:t>Mazzinghi</w:t>
      </w:r>
      <w:proofErr w:type="spellEnd"/>
      <w:r>
        <w:rPr>
          <w:color w:val="000000"/>
        </w:rPr>
        <w:t xml:space="preserve">, Luca. </w:t>
      </w:r>
      <w:r w:rsidR="0080225E">
        <w:rPr>
          <w:color w:val="000000"/>
        </w:rPr>
        <w:t>“</w:t>
      </w:r>
      <w:r>
        <w:rPr>
          <w:color w:val="000000"/>
        </w:rPr>
        <w:t xml:space="preserve">I </w:t>
      </w:r>
      <w:proofErr w:type="spellStart"/>
      <w:r>
        <w:rPr>
          <w:color w:val="000000"/>
        </w:rPr>
        <w:t>saggi</w:t>
      </w:r>
      <w:proofErr w:type="spellEnd"/>
      <w:r>
        <w:rPr>
          <w:color w:val="000000"/>
        </w:rPr>
        <w:t xml:space="preserve"> e I </w:t>
      </w:r>
      <w:proofErr w:type="spellStart"/>
      <w:r>
        <w:rPr>
          <w:color w:val="000000"/>
        </w:rPr>
        <w:t>profeti</w:t>
      </w:r>
      <w:proofErr w:type="spellEnd"/>
      <w:r>
        <w:rPr>
          <w:color w:val="000000"/>
        </w:rPr>
        <w:t xml:space="preserve">. A proposition di </w:t>
      </w:r>
      <w:proofErr w:type="spellStart"/>
      <w:r>
        <w:rPr>
          <w:color w:val="000000"/>
        </w:rPr>
        <w:t>Proverbi</w:t>
      </w:r>
      <w:proofErr w:type="spellEnd"/>
      <w:r>
        <w:rPr>
          <w:color w:val="000000"/>
        </w:rPr>
        <w:t xml:space="preserve"> 1, 8-19 e di </w:t>
      </w:r>
      <w:proofErr w:type="spellStart"/>
      <w:r>
        <w:rPr>
          <w:color w:val="000000"/>
        </w:rPr>
        <w:t>Geremia</w:t>
      </w:r>
      <w:proofErr w:type="spellEnd"/>
      <w:r w:rsidR="0080225E">
        <w:rPr>
          <w:color w:val="000000"/>
        </w:rPr>
        <w:t>”</w:t>
      </w:r>
      <w:r>
        <w:rPr>
          <w:color w:val="000000"/>
        </w:rPr>
        <w:t xml:space="preserve">, </w:t>
      </w:r>
      <w:r w:rsidRPr="007B736A">
        <w:rPr>
          <w:i/>
          <w:color w:val="000000"/>
        </w:rPr>
        <w:t xml:space="preserve">Memoria </w:t>
      </w:r>
      <w:proofErr w:type="spellStart"/>
      <w:r w:rsidRPr="007B736A">
        <w:rPr>
          <w:i/>
          <w:color w:val="000000"/>
        </w:rPr>
        <w:t>verbi</w:t>
      </w:r>
      <w:proofErr w:type="spellEnd"/>
      <w:r w:rsidRPr="007B736A">
        <w:rPr>
          <w:i/>
          <w:color w:val="000000"/>
        </w:rPr>
        <w:t xml:space="preserve">: </w:t>
      </w:r>
      <w:proofErr w:type="spellStart"/>
      <w:r w:rsidRPr="007B736A">
        <w:rPr>
          <w:i/>
          <w:color w:val="000000"/>
        </w:rPr>
        <w:t>saggi</w:t>
      </w:r>
      <w:proofErr w:type="spellEnd"/>
      <w:r w:rsidRPr="007B736A">
        <w:rPr>
          <w:i/>
          <w:color w:val="000000"/>
        </w:rPr>
        <w:t xml:space="preserve"> in </w:t>
      </w:r>
      <w:proofErr w:type="spellStart"/>
      <w:r w:rsidRPr="007B736A">
        <w:rPr>
          <w:i/>
          <w:color w:val="000000"/>
        </w:rPr>
        <w:t>onore</w:t>
      </w:r>
      <w:proofErr w:type="spellEnd"/>
      <w:r w:rsidRPr="007B736A">
        <w:rPr>
          <w:i/>
          <w:color w:val="000000"/>
        </w:rPr>
        <w:t xml:space="preserve"> di mons. Benito </w:t>
      </w:r>
      <w:proofErr w:type="spellStart"/>
      <w:r w:rsidRPr="007B736A">
        <w:rPr>
          <w:i/>
          <w:color w:val="000000"/>
        </w:rPr>
        <w:t>Marconcini</w:t>
      </w:r>
      <w:proofErr w:type="spellEnd"/>
      <w:r w:rsidR="001B2193">
        <w:rPr>
          <w:color w:val="000000"/>
        </w:rPr>
        <w:t xml:space="preserve"> </w:t>
      </w:r>
      <w:r w:rsidR="00A62D66">
        <w:rPr>
          <w:color w:val="000000"/>
        </w:rPr>
        <w:t>(</w:t>
      </w:r>
      <w:proofErr w:type="spellStart"/>
      <w:r>
        <w:rPr>
          <w:color w:val="000000"/>
        </w:rPr>
        <w:t>Mazzinghi</w:t>
      </w:r>
      <w:proofErr w:type="spellEnd"/>
      <w:r>
        <w:rPr>
          <w:color w:val="000000"/>
        </w:rPr>
        <w:t xml:space="preserve">, Luca; </w:t>
      </w:r>
      <w:proofErr w:type="spellStart"/>
      <w:r w:rsidR="00C51078">
        <w:rPr>
          <w:color w:val="000000"/>
        </w:rPr>
        <w:t>Benedetoo</w:t>
      </w:r>
      <w:proofErr w:type="spellEnd"/>
      <w:r w:rsidR="00C51078">
        <w:rPr>
          <w:color w:val="000000"/>
        </w:rPr>
        <w:t xml:space="preserve"> Rossi et al. </w:t>
      </w:r>
      <w:r>
        <w:rPr>
          <w:color w:val="000000"/>
        </w:rPr>
        <w:t>(</w:t>
      </w:r>
      <w:r w:rsidR="00A62D66">
        <w:rPr>
          <w:color w:val="000000"/>
        </w:rPr>
        <w:t xml:space="preserve">eds.); </w:t>
      </w:r>
      <w:r>
        <w:rPr>
          <w:color w:val="000000"/>
        </w:rPr>
        <w:t>Bologna</w:t>
      </w:r>
      <w:r w:rsidR="00A62D66">
        <w:rPr>
          <w:color w:val="000000"/>
        </w:rPr>
        <w:t xml:space="preserve">: </w:t>
      </w:r>
      <w:r>
        <w:rPr>
          <w:color w:val="000000"/>
        </w:rPr>
        <w:t xml:space="preserve">EDB, 2010), 9-21. </w:t>
      </w:r>
    </w:p>
    <w:p w14:paraId="7595E390" w14:textId="77777777" w:rsidR="007C33EE" w:rsidRDefault="007C33EE" w:rsidP="006B377E">
      <w:pPr>
        <w:widowControl w:val="0"/>
        <w:autoSpaceDE w:val="0"/>
        <w:autoSpaceDN w:val="0"/>
        <w:adjustRightInd w:val="0"/>
        <w:ind w:left="720" w:hanging="720"/>
        <w:rPr>
          <w:color w:val="000000"/>
        </w:rPr>
      </w:pPr>
    </w:p>
    <w:p w14:paraId="12480C0B" w14:textId="77777777" w:rsidR="006B377E" w:rsidRDefault="006B377E" w:rsidP="006B377E">
      <w:pPr>
        <w:widowControl w:val="0"/>
        <w:autoSpaceDE w:val="0"/>
        <w:autoSpaceDN w:val="0"/>
        <w:adjustRightInd w:val="0"/>
        <w:spacing w:after="240"/>
        <w:ind w:left="720" w:hanging="720"/>
      </w:pPr>
      <w:r w:rsidRPr="005E1307">
        <w:t xml:space="preserve">Murphy, Roland Edmund. </w:t>
      </w:r>
      <w:r w:rsidR="0080225E">
        <w:t>“</w:t>
      </w:r>
      <w:r w:rsidRPr="005E1307">
        <w:t>Wisdom</w:t>
      </w:r>
      <w:r w:rsidR="004924F3">
        <w:t>’</w:t>
      </w:r>
      <w:r w:rsidRPr="005E1307">
        <w:t>s Song: Proverbs 1:20-33</w:t>
      </w:r>
      <w:r w:rsidR="0080225E">
        <w:t>”</w:t>
      </w:r>
      <w:r>
        <w:t>,</w:t>
      </w:r>
      <w:r w:rsidRPr="005E1307">
        <w:t xml:space="preserve"> </w:t>
      </w:r>
      <w:r w:rsidRPr="00ED2752">
        <w:rPr>
          <w:i/>
        </w:rPr>
        <w:t>Catholic Biblical Quarterly</w:t>
      </w:r>
      <w:r>
        <w:t xml:space="preserve"> 48.3 (1986)</w:t>
      </w:r>
      <w:r w:rsidRPr="00ED2752">
        <w:t xml:space="preserve"> 456-</w:t>
      </w:r>
      <w:r w:rsidR="00F95666">
        <w:t>4</w:t>
      </w:r>
      <w:r w:rsidRPr="00ED2752">
        <w:t>60.</w:t>
      </w:r>
    </w:p>
    <w:p w14:paraId="7102B7DE" w14:textId="77777777" w:rsidR="000C3E8F" w:rsidRDefault="000C3E8F" w:rsidP="000C3E8F">
      <w:pPr>
        <w:ind w:left="720" w:hanging="720"/>
      </w:pPr>
      <w:r>
        <w:t>Palmer, Hugh.</w:t>
      </w:r>
      <w:r w:rsidR="00B303ED">
        <w:t xml:space="preserve"> </w:t>
      </w:r>
      <w:r>
        <w:t xml:space="preserve">Prov 1:1-7; The Beginning of Wisdom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BD6994">
        <w:t xml:space="preserve">3 </w:t>
      </w:r>
      <w:r>
        <w:t>July</w:t>
      </w:r>
      <w:r w:rsidR="00BD6994">
        <w:t xml:space="preserve"> </w:t>
      </w:r>
      <w:r>
        <w:t>2005</w:t>
      </w:r>
      <w:r w:rsidR="001379B8">
        <w:t>)</w:t>
      </w:r>
      <w:r w:rsidR="00B303ED">
        <w:t xml:space="preserve"> </w:t>
      </w:r>
      <w:r w:rsidR="001379B8">
        <w:t>[</w:t>
      </w:r>
      <w:r>
        <w:t>http://www.allsouls.org</w:t>
      </w:r>
      <w:r w:rsidR="001379B8">
        <w:t>]</w:t>
      </w:r>
      <w:r>
        <w:t>.</w:t>
      </w:r>
    </w:p>
    <w:p w14:paraId="1054B07E" w14:textId="77777777" w:rsidR="000C3E8F" w:rsidRDefault="000C3E8F" w:rsidP="000C3E8F">
      <w:pPr>
        <w:ind w:left="720" w:hanging="720"/>
      </w:pPr>
    </w:p>
    <w:p w14:paraId="1C039A88" w14:textId="77777777" w:rsidR="006B377E" w:rsidRPr="00AA6931" w:rsidRDefault="006B377E" w:rsidP="005471E3">
      <w:pPr>
        <w:widowControl w:val="0"/>
        <w:autoSpaceDE w:val="0"/>
        <w:autoSpaceDN w:val="0"/>
        <w:adjustRightInd w:val="0"/>
        <w:ind w:left="720" w:hanging="720"/>
      </w:pPr>
      <w:r w:rsidRPr="00AA6931">
        <w:rPr>
          <w:lang w:val="es-ES"/>
        </w:rPr>
        <w:t xml:space="preserve">Ranieri, Aldo A. </w:t>
      </w:r>
      <w:r w:rsidR="0080225E" w:rsidRPr="00AA6931">
        <w:rPr>
          <w:lang w:val="es-ES"/>
        </w:rPr>
        <w:t>“</w:t>
      </w:r>
      <w:r w:rsidR="005471E3" w:rsidRPr="00AA6931">
        <w:rPr>
          <w:lang w:val="es-ES"/>
        </w:rPr>
        <w:t>‘</w:t>
      </w:r>
      <w:proofErr w:type="gramStart"/>
      <w:r w:rsidRPr="00AA6931">
        <w:rPr>
          <w:lang w:val="es-ES"/>
        </w:rPr>
        <w:t xml:space="preserve">Hijo </w:t>
      </w:r>
      <w:proofErr w:type="spellStart"/>
      <w:r w:rsidRPr="00AA6931">
        <w:rPr>
          <w:lang w:val="es-ES"/>
        </w:rPr>
        <w:t>mio</w:t>
      </w:r>
      <w:proofErr w:type="spellEnd"/>
      <w:r w:rsidRPr="00AA6931">
        <w:rPr>
          <w:lang w:val="es-ES"/>
        </w:rPr>
        <w:t xml:space="preserve">, no reniegues de la </w:t>
      </w:r>
      <w:proofErr w:type="spellStart"/>
      <w:r w:rsidRPr="00AA6931">
        <w:rPr>
          <w:lang w:val="es-ES"/>
        </w:rPr>
        <w:t>ensenanza</w:t>
      </w:r>
      <w:proofErr w:type="spellEnd"/>
      <w:r w:rsidRPr="00AA6931">
        <w:rPr>
          <w:lang w:val="es-ES"/>
        </w:rPr>
        <w:t xml:space="preserve"> de tu madre!</w:t>
      </w:r>
      <w:proofErr w:type="gramEnd"/>
      <w:r w:rsidRPr="00AA6931">
        <w:rPr>
          <w:lang w:val="es-ES"/>
        </w:rPr>
        <w:t>’ (</w:t>
      </w:r>
      <w:proofErr w:type="spellStart"/>
      <w:r w:rsidRPr="00AA6931">
        <w:rPr>
          <w:lang w:val="es-ES"/>
        </w:rPr>
        <w:t>Prov</w:t>
      </w:r>
      <w:proofErr w:type="spellEnd"/>
      <w:r w:rsidRPr="00AA6931">
        <w:rPr>
          <w:lang w:val="es-ES"/>
        </w:rPr>
        <w:t xml:space="preserve"> 1,8b</w:t>
      </w:r>
      <w:r w:rsidR="00C66390" w:rsidRPr="00AA6931">
        <w:rPr>
          <w:lang w:val="es-ES"/>
        </w:rPr>
        <w:t>).</w:t>
      </w:r>
      <w:r w:rsidRPr="00AA6931">
        <w:rPr>
          <w:lang w:val="es-ES"/>
        </w:rPr>
        <w:t xml:space="preserve"> Un </w:t>
      </w:r>
      <w:proofErr w:type="spellStart"/>
      <w:r w:rsidR="00467CF4" w:rsidRPr="00AA6931">
        <w:rPr>
          <w:lang w:val="es-ES"/>
        </w:rPr>
        <w:t>e</w:t>
      </w:r>
      <w:r w:rsidR="0048670B" w:rsidRPr="00AA6931">
        <w:rPr>
          <w:lang w:val="es-ES"/>
        </w:rPr>
        <w:t>s</w:t>
      </w:r>
      <w:r w:rsidR="00467CF4" w:rsidRPr="00AA6931">
        <w:rPr>
          <w:lang w:val="es-ES"/>
        </w:rPr>
        <w:t>sayo</w:t>
      </w:r>
      <w:proofErr w:type="spellEnd"/>
      <w:r w:rsidRPr="00AA6931">
        <w:rPr>
          <w:lang w:val="es-ES"/>
        </w:rPr>
        <w:t xml:space="preserve"> a </w:t>
      </w:r>
      <w:proofErr w:type="spellStart"/>
      <w:r w:rsidRPr="00AA6931">
        <w:rPr>
          <w:lang w:val="es-ES"/>
        </w:rPr>
        <w:t>proposito</w:t>
      </w:r>
      <w:proofErr w:type="spellEnd"/>
      <w:r w:rsidRPr="00AA6931">
        <w:rPr>
          <w:lang w:val="es-ES"/>
        </w:rPr>
        <w:t xml:space="preserve"> de la equivalencia </w:t>
      </w:r>
      <w:proofErr w:type="spellStart"/>
      <w:r w:rsidRPr="00AA6931">
        <w:rPr>
          <w:lang w:val="es-ES"/>
        </w:rPr>
        <w:t>semantica</w:t>
      </w:r>
      <w:proofErr w:type="spellEnd"/>
      <w:r w:rsidRPr="00AA6931">
        <w:rPr>
          <w:lang w:val="es-ES"/>
        </w:rPr>
        <w:t xml:space="preserve"> en la </w:t>
      </w:r>
      <w:proofErr w:type="spellStart"/>
      <w:r w:rsidRPr="00AA6931">
        <w:rPr>
          <w:lang w:val="es-ES"/>
        </w:rPr>
        <w:t>traduccion</w:t>
      </w:r>
      <w:proofErr w:type="spellEnd"/>
      <w:r w:rsidRPr="00AA6931">
        <w:rPr>
          <w:lang w:val="es-ES"/>
        </w:rPr>
        <w:t xml:space="preserve"> de palabras del hebreo al castellano</w:t>
      </w:r>
      <w:r w:rsidR="0080225E" w:rsidRPr="00AA6931">
        <w:rPr>
          <w:lang w:val="es-ES"/>
        </w:rPr>
        <w:t>”</w:t>
      </w:r>
      <w:r w:rsidR="00E344EF" w:rsidRPr="00AA6931">
        <w:rPr>
          <w:lang w:val="es-ES"/>
        </w:rPr>
        <w:t xml:space="preserve">, in </w:t>
      </w:r>
      <w:r w:rsidRPr="00AA6931">
        <w:rPr>
          <w:i/>
          <w:lang w:val="es-ES"/>
        </w:rPr>
        <w:t xml:space="preserve">Donde </w:t>
      </w:r>
      <w:proofErr w:type="spellStart"/>
      <w:r w:rsidRPr="00AA6931">
        <w:rPr>
          <w:i/>
          <w:lang w:val="es-ES"/>
        </w:rPr>
        <w:t>esta</w:t>
      </w:r>
      <w:proofErr w:type="spellEnd"/>
      <w:r w:rsidRPr="00AA6931">
        <w:rPr>
          <w:i/>
          <w:lang w:val="es-ES"/>
        </w:rPr>
        <w:t xml:space="preserve"> el </w:t>
      </w:r>
      <w:proofErr w:type="spellStart"/>
      <w:r w:rsidRPr="00AA6931">
        <w:rPr>
          <w:i/>
          <w:lang w:val="es-ES"/>
        </w:rPr>
        <w:t>Espiritu</w:t>
      </w:r>
      <w:proofErr w:type="spellEnd"/>
      <w:r w:rsidRPr="00AA6931">
        <w:rPr>
          <w:lang w:val="es-ES"/>
        </w:rPr>
        <w:t>, 193-219.</w:t>
      </w:r>
      <w:r w:rsidR="0014381C" w:rsidRPr="00AA6931">
        <w:rPr>
          <w:lang w:val="es-ES"/>
        </w:rPr>
        <w:t xml:space="preserve"> </w:t>
      </w:r>
      <w:r w:rsidR="0014381C">
        <w:t>[We regret that we have been unable to supplement this information or verify it further.]</w:t>
      </w:r>
    </w:p>
    <w:p w14:paraId="514C1531" w14:textId="77777777" w:rsidR="005471E3" w:rsidRDefault="005471E3" w:rsidP="00BD6994">
      <w:pPr>
        <w:widowControl w:val="0"/>
        <w:autoSpaceDE w:val="0"/>
        <w:autoSpaceDN w:val="0"/>
        <w:adjustRightInd w:val="0"/>
        <w:ind w:left="720" w:hanging="720"/>
      </w:pPr>
    </w:p>
    <w:p w14:paraId="6ED5E512" w14:textId="77777777" w:rsidR="00BD6994" w:rsidRDefault="006B377E" w:rsidP="00BD6994">
      <w:pPr>
        <w:widowControl w:val="0"/>
        <w:autoSpaceDE w:val="0"/>
        <w:autoSpaceDN w:val="0"/>
        <w:adjustRightInd w:val="0"/>
        <w:ind w:left="720" w:hanging="720"/>
      </w:pPr>
      <w:r w:rsidRPr="005E1307">
        <w:t xml:space="preserve">Renfroe, Fred. </w:t>
      </w:r>
      <w:r w:rsidR="0080225E">
        <w:t>“</w:t>
      </w:r>
      <w:r w:rsidRPr="005E1307">
        <w:t xml:space="preserve">The Effect of Redaction on the </w:t>
      </w:r>
      <w:proofErr w:type="spellStart"/>
      <w:r w:rsidRPr="005E1307">
        <w:t>Stucture</w:t>
      </w:r>
      <w:proofErr w:type="spellEnd"/>
      <w:r w:rsidRPr="005E1307">
        <w:t xml:space="preserve"> of Prov 1:1-6</w:t>
      </w:r>
      <w:r w:rsidR="0080225E">
        <w:t>”</w:t>
      </w:r>
      <w:r>
        <w:t>,</w:t>
      </w:r>
      <w:r w:rsidRPr="005E1307">
        <w:t xml:space="preserve"> </w:t>
      </w:r>
      <w:proofErr w:type="spellStart"/>
      <w:r w:rsidRPr="00784124">
        <w:rPr>
          <w:i/>
        </w:rPr>
        <w:t>Zeitschrift</w:t>
      </w:r>
      <w:proofErr w:type="spellEnd"/>
      <w:r w:rsidRPr="00784124">
        <w:rPr>
          <w:i/>
        </w:rPr>
        <w:t xml:space="preserve"> f</w:t>
      </w:r>
      <w:r>
        <w:rPr>
          <w:i/>
        </w:rPr>
        <w:t>ü</w:t>
      </w:r>
      <w:r w:rsidRPr="00784124">
        <w:rPr>
          <w:i/>
        </w:rPr>
        <w:t xml:space="preserve">r die </w:t>
      </w:r>
      <w:proofErr w:type="spellStart"/>
      <w:r w:rsidRPr="00784124">
        <w:rPr>
          <w:i/>
        </w:rPr>
        <w:t>alttestamentliche</w:t>
      </w:r>
      <w:proofErr w:type="spellEnd"/>
      <w:r w:rsidRPr="00784124">
        <w:rPr>
          <w:i/>
        </w:rPr>
        <w:t xml:space="preserve"> </w:t>
      </w:r>
      <w:proofErr w:type="spellStart"/>
      <w:r w:rsidRPr="00784124">
        <w:rPr>
          <w:i/>
        </w:rPr>
        <w:t>Wissenschaft</w:t>
      </w:r>
      <w:proofErr w:type="spellEnd"/>
      <w:r w:rsidRPr="005E1307">
        <w:t xml:space="preserve"> 101.2 (1989) 290-</w:t>
      </w:r>
      <w:r w:rsidR="00DC27FB">
        <w:t>2</w:t>
      </w:r>
      <w:r w:rsidRPr="005E1307">
        <w:t>93.</w:t>
      </w:r>
    </w:p>
    <w:p w14:paraId="1EC1CF70" w14:textId="77777777" w:rsidR="00BD6994" w:rsidRDefault="00BD6994" w:rsidP="00BD6994">
      <w:pPr>
        <w:widowControl w:val="0"/>
        <w:autoSpaceDE w:val="0"/>
        <w:autoSpaceDN w:val="0"/>
        <w:adjustRightInd w:val="0"/>
        <w:ind w:left="720" w:hanging="720"/>
      </w:pPr>
    </w:p>
    <w:p w14:paraId="0C3FC4BF" w14:textId="77777777" w:rsidR="004924F3" w:rsidRDefault="006B377E" w:rsidP="004924F3">
      <w:pPr>
        <w:widowControl w:val="0"/>
        <w:autoSpaceDE w:val="0"/>
        <w:autoSpaceDN w:val="0"/>
        <w:adjustRightInd w:val="0"/>
        <w:ind w:left="720" w:hanging="720"/>
      </w:pPr>
      <w:r w:rsidRPr="005E1307">
        <w:t xml:space="preserve">Ross, Allen P. </w:t>
      </w:r>
      <w:r w:rsidR="0080225E">
        <w:t>“</w:t>
      </w:r>
      <w:r w:rsidRPr="005E1307">
        <w:t>Proverbs 1:1-19</w:t>
      </w:r>
      <w:r w:rsidR="0080225E">
        <w:t>”</w:t>
      </w:r>
      <w:r w:rsidR="00E344EF">
        <w:t xml:space="preserve">, in </w:t>
      </w:r>
      <w:r w:rsidRPr="00784124">
        <w:rPr>
          <w:i/>
        </w:rPr>
        <w:t>Learning from the Sages: Selected Studies on the Book of Proverbs</w:t>
      </w:r>
      <w:r>
        <w:t xml:space="preserve"> (</w:t>
      </w:r>
      <w:r w:rsidRPr="005E1307">
        <w:t xml:space="preserve">Roy B. </w:t>
      </w:r>
      <w:proofErr w:type="spellStart"/>
      <w:r w:rsidRPr="005E1307">
        <w:t>Zuck</w:t>
      </w:r>
      <w:proofErr w:type="spellEnd"/>
      <w:r w:rsidR="00FE17A0">
        <w:t xml:space="preserve"> (ed.)</w:t>
      </w:r>
      <w:r>
        <w:t xml:space="preserve">; </w:t>
      </w:r>
      <w:smartTag w:uri="urn:schemas-microsoft-com:office:smarttags" w:element="place">
        <w:smartTag w:uri="urn:schemas-microsoft-com:office:smarttags" w:element="City">
          <w:r w:rsidRPr="005E1307">
            <w:t>Grand Rapids</w:t>
          </w:r>
        </w:smartTag>
      </w:smartTag>
      <w:r w:rsidRPr="005E1307">
        <w:t>: Baker</w:t>
      </w:r>
      <w:r>
        <w:t xml:space="preserve">, </w:t>
      </w:r>
      <w:r w:rsidRPr="005E1307">
        <w:t>1995</w:t>
      </w:r>
      <w:r>
        <w:t>)</w:t>
      </w:r>
      <w:r w:rsidRPr="005E1307">
        <w:t xml:space="preserve"> 171-</w:t>
      </w:r>
      <w:r w:rsidR="008C26DA">
        <w:t>1</w:t>
      </w:r>
      <w:r w:rsidRPr="005E1307">
        <w:t>78.</w:t>
      </w:r>
    </w:p>
    <w:p w14:paraId="056B8AB0" w14:textId="77777777" w:rsidR="004924F3" w:rsidRDefault="004924F3" w:rsidP="004924F3">
      <w:pPr>
        <w:widowControl w:val="0"/>
        <w:autoSpaceDE w:val="0"/>
        <w:autoSpaceDN w:val="0"/>
        <w:adjustRightInd w:val="0"/>
        <w:ind w:left="720" w:hanging="720"/>
      </w:pPr>
    </w:p>
    <w:p w14:paraId="09B4375D" w14:textId="77777777" w:rsidR="006531AB" w:rsidRDefault="006531AB" w:rsidP="004924F3">
      <w:pPr>
        <w:widowControl w:val="0"/>
        <w:autoSpaceDE w:val="0"/>
        <w:autoSpaceDN w:val="0"/>
        <w:adjustRightInd w:val="0"/>
        <w:ind w:left="720" w:hanging="720"/>
      </w:pPr>
      <w:r>
        <w:t xml:space="preserve">Sandoval, Timothy J. </w:t>
      </w:r>
      <w:r w:rsidR="0080225E">
        <w:t>“</w:t>
      </w:r>
      <w:r>
        <w:t>Revisiting the Prologue of Proverbs</w:t>
      </w:r>
      <w:r w:rsidR="0080225E">
        <w:t>”</w:t>
      </w:r>
      <w:r>
        <w:t xml:space="preserve">, </w:t>
      </w:r>
      <w:r w:rsidRPr="007B736A">
        <w:rPr>
          <w:i/>
          <w:iCs/>
        </w:rPr>
        <w:t>Journal of Biblical Literature</w:t>
      </w:r>
      <w:r>
        <w:t xml:space="preserve"> 126 (2007) 455-</w:t>
      </w:r>
      <w:r w:rsidR="008C26DA">
        <w:t>4</w:t>
      </w:r>
      <w:r>
        <w:t xml:space="preserve">73. </w:t>
      </w:r>
    </w:p>
    <w:p w14:paraId="61BCB1D1" w14:textId="77777777" w:rsidR="006531AB" w:rsidRDefault="006531AB" w:rsidP="004924F3">
      <w:pPr>
        <w:widowControl w:val="0"/>
        <w:autoSpaceDE w:val="0"/>
        <w:autoSpaceDN w:val="0"/>
        <w:adjustRightInd w:val="0"/>
        <w:ind w:left="720" w:hanging="720"/>
      </w:pPr>
    </w:p>
    <w:p w14:paraId="1EFE8043" w14:textId="77777777" w:rsidR="006B377E" w:rsidRDefault="006B377E" w:rsidP="006B377E">
      <w:pPr>
        <w:widowControl w:val="0"/>
        <w:autoSpaceDE w:val="0"/>
        <w:autoSpaceDN w:val="0"/>
        <w:adjustRightInd w:val="0"/>
        <w:spacing w:after="240"/>
        <w:ind w:left="720" w:hanging="720"/>
      </w:pPr>
      <w:proofErr w:type="spellStart"/>
      <w:r w:rsidRPr="005E1307">
        <w:t>Schroer</w:t>
      </w:r>
      <w:proofErr w:type="spellEnd"/>
      <w:r w:rsidRPr="005E1307">
        <w:t xml:space="preserve">, Silvia. </w:t>
      </w:r>
      <w:r w:rsidR="0080225E">
        <w:t>“</w:t>
      </w:r>
      <w:r w:rsidRPr="005E1307">
        <w:t xml:space="preserve">Die </w:t>
      </w:r>
      <w:proofErr w:type="spellStart"/>
      <w:r w:rsidRPr="005E1307">
        <w:t>personifizierte</w:t>
      </w:r>
      <w:proofErr w:type="spellEnd"/>
      <w:r w:rsidRPr="005E1307">
        <w:t xml:space="preserve"> Weisheit </w:t>
      </w:r>
      <w:proofErr w:type="spellStart"/>
      <w:r w:rsidRPr="005E1307">
        <w:t>als</w:t>
      </w:r>
      <w:proofErr w:type="spellEnd"/>
      <w:r w:rsidRPr="005E1307">
        <w:t xml:space="preserve"> </w:t>
      </w:r>
      <w:proofErr w:type="spellStart"/>
      <w:r w:rsidRPr="005E1307">
        <w:t>bibeltheologische</w:t>
      </w:r>
      <w:proofErr w:type="spellEnd"/>
      <w:r w:rsidRPr="005E1307">
        <w:t xml:space="preserve"> </w:t>
      </w:r>
      <w:proofErr w:type="spellStart"/>
      <w:r w:rsidRPr="005E1307">
        <w:t>Schulusselfigur</w:t>
      </w:r>
      <w:proofErr w:type="spellEnd"/>
      <w:r w:rsidR="0080225E">
        <w:t>”</w:t>
      </w:r>
      <w:r>
        <w:t xml:space="preserve">, </w:t>
      </w:r>
      <w:proofErr w:type="spellStart"/>
      <w:r w:rsidRPr="00784124">
        <w:rPr>
          <w:i/>
        </w:rPr>
        <w:t>Bibel</w:t>
      </w:r>
      <w:proofErr w:type="spellEnd"/>
      <w:r w:rsidRPr="00784124">
        <w:rPr>
          <w:i/>
        </w:rPr>
        <w:t xml:space="preserve"> und </w:t>
      </w:r>
      <w:proofErr w:type="spellStart"/>
      <w:r w:rsidRPr="00784124">
        <w:rPr>
          <w:i/>
        </w:rPr>
        <w:t>Kirche</w:t>
      </w:r>
      <w:proofErr w:type="spellEnd"/>
      <w:r w:rsidRPr="005E1307">
        <w:t xml:space="preserve"> 59 (2004) 195-202.</w:t>
      </w:r>
    </w:p>
    <w:p w14:paraId="248B3BF2"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Scoralick</w:t>
      </w:r>
      <w:proofErr w:type="spellEnd"/>
      <w:r w:rsidRPr="005E1307">
        <w:t xml:space="preserve">, Ruth. </w:t>
      </w:r>
      <w:r w:rsidR="0080225E">
        <w:t>“</w:t>
      </w:r>
      <w:proofErr w:type="spellStart"/>
      <w:r w:rsidRPr="005E1307">
        <w:t>Worte</w:t>
      </w:r>
      <w:proofErr w:type="spellEnd"/>
      <w:r w:rsidRPr="005E1307">
        <w:t xml:space="preserve"> von </w:t>
      </w:r>
      <w:proofErr w:type="spellStart"/>
      <w:r w:rsidRPr="005E1307">
        <w:t>Weisen</w:t>
      </w:r>
      <w:proofErr w:type="spellEnd"/>
      <w:r w:rsidRPr="005E1307">
        <w:t xml:space="preserve"> </w:t>
      </w:r>
      <w:proofErr w:type="spellStart"/>
      <w:r w:rsidRPr="005E1307">
        <w:t>begreifen</w:t>
      </w:r>
      <w:proofErr w:type="spellEnd"/>
      <w:r w:rsidRPr="005E1307">
        <w:t xml:space="preserve">. </w:t>
      </w:r>
      <w:proofErr w:type="spellStart"/>
      <w:r w:rsidRPr="005E1307">
        <w:t>Beobachtungen</w:t>
      </w:r>
      <w:proofErr w:type="spellEnd"/>
      <w:r w:rsidRPr="005E1307">
        <w:t xml:space="preserve"> </w:t>
      </w:r>
      <w:proofErr w:type="spellStart"/>
      <w:r w:rsidRPr="005E1307">
        <w:t>zum</w:t>
      </w:r>
      <w:proofErr w:type="spellEnd"/>
      <w:r w:rsidRPr="005E1307">
        <w:t xml:space="preserve"> Buch der </w:t>
      </w:r>
      <w:proofErr w:type="spellStart"/>
      <w:r w:rsidRPr="005E1307">
        <w:t>Sprichworter</w:t>
      </w:r>
      <w:proofErr w:type="spellEnd"/>
      <w:r w:rsidR="0080225E">
        <w:t>”</w:t>
      </w:r>
      <w:r>
        <w:t>,</w:t>
      </w:r>
      <w:r w:rsidRPr="005E1307">
        <w:t xml:space="preserve"> </w:t>
      </w:r>
      <w:proofErr w:type="spellStart"/>
      <w:r w:rsidRPr="00784124">
        <w:rPr>
          <w:i/>
        </w:rPr>
        <w:t>Bibel</w:t>
      </w:r>
      <w:proofErr w:type="spellEnd"/>
      <w:r w:rsidRPr="00784124">
        <w:rPr>
          <w:i/>
        </w:rPr>
        <w:t xml:space="preserve"> und </w:t>
      </w:r>
      <w:proofErr w:type="spellStart"/>
      <w:r w:rsidRPr="00784124">
        <w:rPr>
          <w:i/>
        </w:rPr>
        <w:t>Kirche</w:t>
      </w:r>
      <w:proofErr w:type="spellEnd"/>
      <w:r w:rsidRPr="005E1307">
        <w:t xml:space="preserve"> 59 (2004) 216-</w:t>
      </w:r>
      <w:r w:rsidR="007A724B">
        <w:t>2</w:t>
      </w:r>
      <w:r w:rsidRPr="005E1307">
        <w:t>21.</w:t>
      </w:r>
    </w:p>
    <w:p w14:paraId="0C876FD6" w14:textId="77777777" w:rsidR="006B377E" w:rsidRPr="005E1307" w:rsidRDefault="00233278" w:rsidP="006B377E">
      <w:pPr>
        <w:widowControl w:val="0"/>
        <w:autoSpaceDE w:val="0"/>
        <w:autoSpaceDN w:val="0"/>
        <w:adjustRightInd w:val="0"/>
        <w:spacing w:after="240"/>
        <w:ind w:left="720" w:hanging="720"/>
      </w:pPr>
      <w:r>
        <w:t>--.</w:t>
      </w:r>
      <w:r w:rsidR="006B377E" w:rsidRPr="005E1307">
        <w:t xml:space="preserve"> </w:t>
      </w:r>
      <w:r w:rsidR="0080225E">
        <w:t>“</w:t>
      </w:r>
      <w:proofErr w:type="spellStart"/>
      <w:r w:rsidR="006B377E" w:rsidRPr="005E1307">
        <w:t>Hinf</w:t>
      </w:r>
      <w:r w:rsidR="00EA2B72">
        <w:t>ü</w:t>
      </w:r>
      <w:r w:rsidR="006B377E" w:rsidRPr="005E1307">
        <w:t>hrung</w:t>
      </w:r>
      <w:proofErr w:type="spellEnd"/>
      <w:r w:rsidR="006B377E" w:rsidRPr="005E1307">
        <w:t xml:space="preserve"> </w:t>
      </w:r>
      <w:proofErr w:type="spellStart"/>
      <w:r w:rsidR="006B377E" w:rsidRPr="005E1307">
        <w:t>zum</w:t>
      </w:r>
      <w:proofErr w:type="spellEnd"/>
      <w:r w:rsidR="006B377E" w:rsidRPr="005E1307">
        <w:t xml:space="preserve"> </w:t>
      </w:r>
      <w:proofErr w:type="spellStart"/>
      <w:r w:rsidR="006B377E" w:rsidRPr="005E1307">
        <w:t>kritischen</w:t>
      </w:r>
      <w:proofErr w:type="spellEnd"/>
      <w:r w:rsidR="006B377E" w:rsidRPr="005E1307">
        <w:t xml:space="preserve"> </w:t>
      </w:r>
      <w:proofErr w:type="spellStart"/>
      <w:r w:rsidR="006B377E" w:rsidRPr="005E1307">
        <w:t>Denken</w:t>
      </w:r>
      <w:proofErr w:type="spellEnd"/>
      <w:r w:rsidR="006B377E" w:rsidRPr="005E1307">
        <w:t>.</w:t>
      </w:r>
      <w:r w:rsidR="006B377E">
        <w:t xml:space="preserve"> </w:t>
      </w:r>
      <w:r w:rsidR="006B377E" w:rsidRPr="005E1307">
        <w:t xml:space="preserve">Die </w:t>
      </w:r>
      <w:proofErr w:type="spellStart"/>
      <w:r w:rsidR="006B377E" w:rsidRPr="005E1307">
        <w:t>erste</w:t>
      </w:r>
      <w:proofErr w:type="spellEnd"/>
      <w:r w:rsidR="006B377E" w:rsidRPr="005E1307">
        <w:t xml:space="preserve"> </w:t>
      </w:r>
      <w:proofErr w:type="spellStart"/>
      <w:r w:rsidR="006B377E" w:rsidRPr="005E1307">
        <w:t>Lehrrede</w:t>
      </w:r>
      <w:proofErr w:type="spellEnd"/>
      <w:r w:rsidR="006B377E" w:rsidRPr="005E1307">
        <w:t xml:space="preserve"> </w:t>
      </w:r>
      <w:proofErr w:type="spellStart"/>
      <w:r w:rsidR="006B377E" w:rsidRPr="005E1307">
        <w:t>im</w:t>
      </w:r>
      <w:proofErr w:type="spellEnd"/>
      <w:r w:rsidR="006B377E" w:rsidRPr="005E1307">
        <w:t xml:space="preserve"> Buch der </w:t>
      </w:r>
      <w:proofErr w:type="spellStart"/>
      <w:r w:rsidR="006B377E" w:rsidRPr="005E1307">
        <w:t>Sprichworter</w:t>
      </w:r>
      <w:proofErr w:type="spellEnd"/>
      <w:r w:rsidR="006B377E" w:rsidRPr="005E1307">
        <w:t xml:space="preserve"> (</w:t>
      </w:r>
      <w:proofErr w:type="spellStart"/>
      <w:r w:rsidR="006B377E" w:rsidRPr="005E1307">
        <w:t>Spr</w:t>
      </w:r>
      <w:proofErr w:type="spellEnd"/>
      <w:r w:rsidR="006B377E" w:rsidRPr="005E1307">
        <w:t xml:space="preserve"> 1, 8-19)</w:t>
      </w:r>
      <w:r w:rsidR="0080225E">
        <w:t>”</w:t>
      </w:r>
      <w:r w:rsidR="00E344EF">
        <w:t xml:space="preserve">, in </w:t>
      </w:r>
      <w:r w:rsidR="006B377E" w:rsidRPr="00784124">
        <w:rPr>
          <w:i/>
        </w:rPr>
        <w:t xml:space="preserve">Das Manna </w:t>
      </w:r>
      <w:proofErr w:type="spellStart"/>
      <w:r w:rsidR="006B377E" w:rsidRPr="00784124">
        <w:rPr>
          <w:i/>
        </w:rPr>
        <w:t>fallt</w:t>
      </w:r>
      <w:proofErr w:type="spellEnd"/>
      <w:r w:rsidR="006B377E" w:rsidRPr="00784124">
        <w:rPr>
          <w:i/>
        </w:rPr>
        <w:t xml:space="preserve"> </w:t>
      </w:r>
      <w:proofErr w:type="spellStart"/>
      <w:r w:rsidR="006B377E" w:rsidRPr="00784124">
        <w:rPr>
          <w:i/>
        </w:rPr>
        <w:t>auch</w:t>
      </w:r>
      <w:proofErr w:type="spellEnd"/>
      <w:r w:rsidR="006B377E" w:rsidRPr="00784124">
        <w:rPr>
          <w:i/>
        </w:rPr>
        <w:t xml:space="preserve"> </w:t>
      </w:r>
      <w:proofErr w:type="spellStart"/>
      <w:r w:rsidR="006B377E" w:rsidRPr="00784124">
        <w:rPr>
          <w:i/>
        </w:rPr>
        <w:t>heute</w:t>
      </w:r>
      <w:proofErr w:type="spellEnd"/>
      <w:r w:rsidR="006B377E" w:rsidRPr="00784124">
        <w:rPr>
          <w:i/>
        </w:rPr>
        <w:t xml:space="preserve"> </w:t>
      </w:r>
      <w:proofErr w:type="spellStart"/>
      <w:r w:rsidR="006B377E" w:rsidRPr="00784124">
        <w:rPr>
          <w:i/>
        </w:rPr>
        <w:t>noch</w:t>
      </w:r>
      <w:proofErr w:type="spellEnd"/>
      <w:r w:rsidR="006B377E">
        <w:t xml:space="preserve"> (</w:t>
      </w:r>
      <w:r w:rsidR="006B377E" w:rsidRPr="005E1307">
        <w:rPr>
          <w:color w:val="282828"/>
        </w:rPr>
        <w:t xml:space="preserve">Frank-Lothar </w:t>
      </w:r>
      <w:proofErr w:type="spellStart"/>
      <w:r w:rsidR="006B377E" w:rsidRPr="005E1307">
        <w:rPr>
          <w:color w:val="282828"/>
        </w:rPr>
        <w:t>Hossfeld</w:t>
      </w:r>
      <w:proofErr w:type="spellEnd"/>
      <w:r w:rsidR="006B377E">
        <w:rPr>
          <w:color w:val="282828"/>
        </w:rPr>
        <w:t xml:space="preserve"> and </w:t>
      </w:r>
      <w:proofErr w:type="spellStart"/>
      <w:r w:rsidR="006B377E" w:rsidRPr="005E1307">
        <w:rPr>
          <w:color w:val="282828"/>
        </w:rPr>
        <w:t>Ludger</w:t>
      </w:r>
      <w:proofErr w:type="spellEnd"/>
      <w:r w:rsidR="006B377E" w:rsidRPr="005E1307">
        <w:rPr>
          <w:color w:val="282828"/>
        </w:rPr>
        <w:t xml:space="preserve"> </w:t>
      </w:r>
      <w:proofErr w:type="spellStart"/>
      <w:r w:rsidR="006B377E" w:rsidRPr="005E1307">
        <w:rPr>
          <w:color w:val="282828"/>
        </w:rPr>
        <w:t>Schwienhorst-Schönberger</w:t>
      </w:r>
      <w:proofErr w:type="spellEnd"/>
      <w:r w:rsidR="00FE17A0">
        <w:t xml:space="preserve"> (eds.)</w:t>
      </w:r>
      <w:r w:rsidR="006B377E">
        <w:rPr>
          <w:color w:val="282828"/>
        </w:rPr>
        <w:t>;</w:t>
      </w:r>
      <w:r w:rsidR="006B377E" w:rsidRPr="005E1307">
        <w:t xml:space="preserve"> </w:t>
      </w:r>
      <w:smartTag w:uri="urn:schemas-microsoft-com:office:smarttags" w:element="place">
        <w:r w:rsidR="006B377E" w:rsidRPr="005E1307">
          <w:t>Freiburg</w:t>
        </w:r>
      </w:smartTag>
      <w:r w:rsidR="006B377E" w:rsidRPr="005E1307">
        <w:t>:</w:t>
      </w:r>
      <w:r w:rsidR="006B377E">
        <w:t xml:space="preserve"> </w:t>
      </w:r>
      <w:r w:rsidR="006B377E" w:rsidRPr="005E1307">
        <w:t>Herder, 2004</w:t>
      </w:r>
      <w:r w:rsidR="006B377E">
        <w:t xml:space="preserve">) </w:t>
      </w:r>
      <w:r w:rsidR="006B377E" w:rsidRPr="005E1307">
        <w:t>548-</w:t>
      </w:r>
      <w:r w:rsidR="00F95666">
        <w:t>5</w:t>
      </w:r>
      <w:r w:rsidR="006B377E" w:rsidRPr="005E1307">
        <w:t>66.</w:t>
      </w:r>
    </w:p>
    <w:p w14:paraId="42DA0BB4" w14:textId="77777777" w:rsidR="006B377E" w:rsidRPr="005E1307" w:rsidRDefault="006B377E" w:rsidP="006B377E">
      <w:pPr>
        <w:widowControl w:val="0"/>
        <w:autoSpaceDE w:val="0"/>
        <w:autoSpaceDN w:val="0"/>
        <w:adjustRightInd w:val="0"/>
        <w:spacing w:after="240"/>
        <w:ind w:left="720" w:hanging="720"/>
      </w:pPr>
      <w:r w:rsidRPr="005E1307">
        <w:t>Simian-</w:t>
      </w:r>
      <w:proofErr w:type="spellStart"/>
      <w:r w:rsidRPr="005E1307">
        <w:t>Yofre</w:t>
      </w:r>
      <w:proofErr w:type="spellEnd"/>
      <w:r w:rsidRPr="005E1307">
        <w:t xml:space="preserve">, H. </w:t>
      </w:r>
      <w:r w:rsidR="0080225E">
        <w:t>“</w:t>
      </w:r>
      <w:proofErr w:type="spellStart"/>
      <w:r w:rsidRPr="005E1307">
        <w:t>Parabole</w:t>
      </w:r>
      <w:proofErr w:type="spellEnd"/>
      <w:r w:rsidRPr="005E1307">
        <w:t xml:space="preserve">, </w:t>
      </w:r>
      <w:proofErr w:type="spellStart"/>
      <w:r w:rsidRPr="005E1307">
        <w:t>Sarcasmi</w:t>
      </w:r>
      <w:proofErr w:type="spellEnd"/>
      <w:r w:rsidRPr="005E1307">
        <w:t xml:space="preserve"> </w:t>
      </w:r>
      <w:r w:rsidR="00EA2B72">
        <w:t>e</w:t>
      </w:r>
      <w:r w:rsidRPr="005E1307">
        <w:t xml:space="preserve">d </w:t>
      </w:r>
      <w:proofErr w:type="spellStart"/>
      <w:r w:rsidRPr="005E1307">
        <w:t>Enigmi</w:t>
      </w:r>
      <w:proofErr w:type="spellEnd"/>
      <w:r w:rsidRPr="005E1307">
        <w:t xml:space="preserve">: </w:t>
      </w:r>
      <w:proofErr w:type="spellStart"/>
      <w:r w:rsidRPr="005E1307">
        <w:t>L</w:t>
      </w:r>
      <w:r w:rsidR="00EA2B72">
        <w:t>’E</w:t>
      </w:r>
      <w:r w:rsidRPr="005E1307">
        <w:t>logio</w:t>
      </w:r>
      <w:proofErr w:type="spellEnd"/>
      <w:r w:rsidRPr="005E1307">
        <w:t xml:space="preserve"> </w:t>
      </w:r>
      <w:r w:rsidR="00EA2B72">
        <w:t>d</w:t>
      </w:r>
      <w:r w:rsidRPr="005E1307">
        <w:t xml:space="preserve">el </w:t>
      </w:r>
      <w:proofErr w:type="spellStart"/>
      <w:r w:rsidRPr="005E1307">
        <w:t>Sarcasmo</w:t>
      </w:r>
      <w:proofErr w:type="spellEnd"/>
      <w:r w:rsidRPr="005E1307">
        <w:t xml:space="preserve"> (</w:t>
      </w:r>
      <w:proofErr w:type="spellStart"/>
      <w:r w:rsidRPr="005E1307">
        <w:t>Proverbi</w:t>
      </w:r>
      <w:proofErr w:type="spellEnd"/>
      <w:r w:rsidRPr="005E1307">
        <w:t xml:space="preserve"> 1:6)</w:t>
      </w:r>
      <w:r w:rsidR="0080225E">
        <w:t>”</w:t>
      </w:r>
      <w:r w:rsidR="00E344EF">
        <w:t xml:space="preserve">, in </w:t>
      </w:r>
      <w:r w:rsidRPr="00784124">
        <w:rPr>
          <w:i/>
        </w:rPr>
        <w:t xml:space="preserve">Libri </w:t>
      </w:r>
      <w:proofErr w:type="spellStart"/>
      <w:r w:rsidRPr="00784124">
        <w:rPr>
          <w:i/>
        </w:rPr>
        <w:t>dei</w:t>
      </w:r>
      <w:proofErr w:type="spellEnd"/>
      <w:r w:rsidRPr="00784124">
        <w:rPr>
          <w:i/>
        </w:rPr>
        <w:t xml:space="preserve"> </w:t>
      </w:r>
      <w:proofErr w:type="spellStart"/>
      <w:r w:rsidRPr="00784124">
        <w:rPr>
          <w:i/>
        </w:rPr>
        <w:t>Proverbi</w:t>
      </w:r>
      <w:proofErr w:type="spellEnd"/>
      <w:r w:rsidRPr="00784124">
        <w:rPr>
          <w:i/>
        </w:rPr>
        <w:t xml:space="preserve">: </w:t>
      </w:r>
      <w:proofErr w:type="spellStart"/>
      <w:r w:rsidRPr="00784124">
        <w:rPr>
          <w:i/>
        </w:rPr>
        <w:t>Tradizione</w:t>
      </w:r>
      <w:proofErr w:type="spellEnd"/>
      <w:r w:rsidRPr="00784124">
        <w:rPr>
          <w:i/>
        </w:rPr>
        <w:t>,</w:t>
      </w:r>
      <w:r w:rsidR="00061019" w:rsidRPr="00AA6931">
        <w:rPr>
          <w:i/>
        </w:rPr>
        <w:t xml:space="preserve"> </w:t>
      </w:r>
      <w:proofErr w:type="spellStart"/>
      <w:r w:rsidR="00061019" w:rsidRPr="00AA6931">
        <w:rPr>
          <w:i/>
        </w:rPr>
        <w:t>Redazione</w:t>
      </w:r>
      <w:proofErr w:type="spellEnd"/>
      <w:r w:rsidR="00061019" w:rsidRPr="00AA6931">
        <w:rPr>
          <w:i/>
        </w:rPr>
        <w:t xml:space="preserve">, </w:t>
      </w:r>
      <w:proofErr w:type="spellStart"/>
      <w:r w:rsidR="00061019" w:rsidRPr="00AA6931">
        <w:rPr>
          <w:i/>
        </w:rPr>
        <w:t>Teologia</w:t>
      </w:r>
      <w:proofErr w:type="spellEnd"/>
      <w:r w:rsidR="00061019" w:rsidRPr="00AA6931">
        <w:t xml:space="preserve"> </w:t>
      </w:r>
      <w:r>
        <w:t>(</w:t>
      </w:r>
      <w:r w:rsidRPr="005E1307">
        <w:t xml:space="preserve">Bella, Giuseppe and Angelo </w:t>
      </w:r>
      <w:proofErr w:type="spellStart"/>
      <w:r w:rsidRPr="005E1307">
        <w:t>Passaro</w:t>
      </w:r>
      <w:proofErr w:type="spellEnd"/>
      <w:r w:rsidR="00FE17A0">
        <w:t xml:space="preserve"> (eds.)</w:t>
      </w:r>
      <w:r>
        <w:t xml:space="preserve">; </w:t>
      </w:r>
      <w:r w:rsidRPr="005E1307">
        <w:t xml:space="preserve">Castle </w:t>
      </w:r>
      <w:proofErr w:type="spellStart"/>
      <w:r w:rsidRPr="005E1307">
        <w:t>Monferrati</w:t>
      </w:r>
      <w:proofErr w:type="spellEnd"/>
      <w:r>
        <w:t>:</w:t>
      </w:r>
      <w:r w:rsidRPr="005E1307">
        <w:t xml:space="preserve"> </w:t>
      </w:r>
      <w:proofErr w:type="spellStart"/>
      <w:r w:rsidRPr="005E1307">
        <w:t>Piemme</w:t>
      </w:r>
      <w:proofErr w:type="spellEnd"/>
      <w:r w:rsidRPr="005E1307">
        <w:t>, 1999</w:t>
      </w:r>
      <w:r>
        <w:t>)</w:t>
      </w:r>
      <w:r w:rsidRPr="005E1307">
        <w:t>123-34.</w:t>
      </w:r>
    </w:p>
    <w:p w14:paraId="41FFE39D" w14:textId="77777777" w:rsidR="006B377E" w:rsidRDefault="006B377E" w:rsidP="006B377E">
      <w:pPr>
        <w:widowControl w:val="0"/>
        <w:autoSpaceDE w:val="0"/>
        <w:autoSpaceDN w:val="0"/>
        <w:adjustRightInd w:val="0"/>
        <w:spacing w:after="240"/>
        <w:ind w:left="720" w:hanging="720"/>
      </w:pPr>
      <w:proofErr w:type="spellStart"/>
      <w:r w:rsidRPr="005E1307">
        <w:t>Tepox</w:t>
      </w:r>
      <w:proofErr w:type="spellEnd"/>
      <w:r w:rsidRPr="005E1307">
        <w:t xml:space="preserve">, Alfredo. </w:t>
      </w:r>
      <w:r w:rsidR="0080225E">
        <w:t>“</w:t>
      </w:r>
      <w:r w:rsidRPr="005E1307">
        <w:t>The Importance of Becoming Wise:</w:t>
      </w:r>
      <w:r>
        <w:t xml:space="preserve"> </w:t>
      </w:r>
      <w:r w:rsidRPr="005E1307">
        <w:t>Proverbs 1:1-7</w:t>
      </w:r>
      <w:r w:rsidR="0080225E">
        <w:t>”</w:t>
      </w:r>
      <w:r>
        <w:t>,</w:t>
      </w:r>
      <w:r w:rsidRPr="005E1307">
        <w:t xml:space="preserve"> </w:t>
      </w:r>
      <w:r w:rsidRPr="00784124">
        <w:rPr>
          <w:i/>
        </w:rPr>
        <w:t>Bible Translator</w:t>
      </w:r>
      <w:r w:rsidRPr="005E1307">
        <w:t xml:space="preserve"> 52.2 (2001) 216-</w:t>
      </w:r>
      <w:r w:rsidR="007A724B">
        <w:t>2</w:t>
      </w:r>
      <w:r w:rsidRPr="005E1307">
        <w:t>22.</w:t>
      </w:r>
    </w:p>
    <w:p w14:paraId="10CBD51B"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Notes on Some Passages in the Book of Proverbs</w:t>
      </w:r>
      <w:r w:rsidR="0080225E">
        <w:t>”</w:t>
      </w:r>
      <w:r>
        <w:t>,</w:t>
      </w:r>
      <w:r w:rsidRPr="005E1307">
        <w:t xml:space="preserve"> </w:t>
      </w:r>
      <w:r w:rsidRPr="00A21599">
        <w:rPr>
          <w:i/>
        </w:rPr>
        <w:t>Journal of Theological Studies</w:t>
      </w:r>
      <w:r>
        <w:t xml:space="preserve"> 38 (1937) 400-3.</w:t>
      </w:r>
    </w:p>
    <w:p w14:paraId="76BB22D4" w14:textId="77777777" w:rsidR="006B377E" w:rsidRDefault="00233278" w:rsidP="006B377E">
      <w:pPr>
        <w:widowControl w:val="0"/>
        <w:autoSpaceDE w:val="0"/>
        <w:autoSpaceDN w:val="0"/>
        <w:adjustRightInd w:val="0"/>
        <w:spacing w:after="240"/>
        <w:ind w:left="720" w:hanging="720"/>
      </w:pPr>
      <w:r>
        <w:t>--.</w:t>
      </w:r>
      <w:r w:rsidR="006B377E">
        <w:t xml:space="preserve"> </w:t>
      </w:r>
      <w:r w:rsidR="0080225E">
        <w:t>“</w:t>
      </w:r>
      <w:r w:rsidR="006B377E">
        <w:t>Notes on Some Passages in the Book of Proverbs</w:t>
      </w:r>
      <w:r w:rsidR="0080225E">
        <w:t>”</w:t>
      </w:r>
      <w:r w:rsidR="006B377E">
        <w:t xml:space="preserve">, </w:t>
      </w:r>
      <w:proofErr w:type="spellStart"/>
      <w:r w:rsidR="006B377E" w:rsidRPr="00A70DAD">
        <w:rPr>
          <w:i/>
        </w:rPr>
        <w:t>Vetus</w:t>
      </w:r>
      <w:proofErr w:type="spellEnd"/>
      <w:r w:rsidR="006B377E" w:rsidRPr="00A70DAD">
        <w:rPr>
          <w:i/>
        </w:rPr>
        <w:t xml:space="preserve"> </w:t>
      </w:r>
      <w:proofErr w:type="spellStart"/>
      <w:r w:rsidR="006B377E" w:rsidRPr="00A70DAD">
        <w:rPr>
          <w:i/>
        </w:rPr>
        <w:t>Testamentum</w:t>
      </w:r>
      <w:proofErr w:type="spellEnd"/>
      <w:r w:rsidR="006B377E">
        <w:t xml:space="preserve"> 15 (1965) 271-</w:t>
      </w:r>
      <w:r w:rsidR="008C26DA">
        <w:t>2</w:t>
      </w:r>
      <w:r w:rsidR="006B377E">
        <w:t>79.</w:t>
      </w:r>
    </w:p>
    <w:p w14:paraId="04341DCC" w14:textId="77777777" w:rsidR="006B377E" w:rsidRDefault="00BD6994" w:rsidP="00A62D66">
      <w:pPr>
        <w:widowControl w:val="0"/>
        <w:autoSpaceDE w:val="0"/>
        <w:autoSpaceDN w:val="0"/>
        <w:adjustRightInd w:val="0"/>
        <w:spacing w:after="240"/>
        <w:ind w:left="720" w:hanging="720"/>
      </w:pPr>
      <w:r>
        <w:t xml:space="preserve">--. </w:t>
      </w:r>
      <w:r w:rsidR="0080225E">
        <w:t>“</w:t>
      </w:r>
      <w:r w:rsidR="006B377E" w:rsidRPr="005E1307">
        <w:t>Textual and Philological Not</w:t>
      </w:r>
      <w:r w:rsidR="006B377E">
        <w:t>e</w:t>
      </w:r>
      <w:r w:rsidR="006B377E" w:rsidRPr="005E1307">
        <w:t>s on Some Passages in the Book of Proverbs</w:t>
      </w:r>
      <w:r w:rsidR="0080225E">
        <w:t>”</w:t>
      </w:r>
      <w:r w:rsidR="006B377E">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62D66" w:rsidRPr="00AF3BC3">
        <w:t>Vetus</w:t>
      </w:r>
      <w:proofErr w:type="spellEnd"/>
      <w:r w:rsidR="00A62D66" w:rsidRPr="00AF3BC3">
        <w:t xml:space="preserve"> </w:t>
      </w:r>
      <w:proofErr w:type="spellStart"/>
      <w:r w:rsidR="00A62D66" w:rsidRPr="00AF3BC3">
        <w:t>Testamentum</w:t>
      </w:r>
      <w:proofErr w:type="spellEnd"/>
      <w:r w:rsidR="00A62D66" w:rsidRPr="00AF3BC3">
        <w:t xml:space="preserve"> </w:t>
      </w:r>
      <w:r w:rsidR="00476CB7">
        <w:t>Supplement</w:t>
      </w:r>
      <w:r w:rsidR="00A62D66"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FE17A0">
        <w:t xml:space="preserve"> (eds.)</w:t>
      </w:r>
      <w:r w:rsidR="00FD3967">
        <w:t>;</w:t>
      </w:r>
      <w:r w:rsidR="00FD3967" w:rsidRPr="00AF3BC3">
        <w:t xml:space="preserve"> Leiden: E.J. </w:t>
      </w:r>
      <w:r w:rsidR="00FD3967">
        <w:t xml:space="preserve">Brill, 1955) </w:t>
      </w:r>
      <w:r w:rsidR="006B377E">
        <w:t>280-</w:t>
      </w:r>
      <w:r w:rsidR="00DC27FB">
        <w:t>2</w:t>
      </w:r>
      <w:r w:rsidR="006B377E">
        <w:t>92.</w:t>
      </w:r>
    </w:p>
    <w:p w14:paraId="5E67DB79" w14:textId="77777777" w:rsidR="00FC56F4" w:rsidRPr="005E1307" w:rsidRDefault="00FC56F4" w:rsidP="00A62D66">
      <w:pPr>
        <w:widowControl w:val="0"/>
        <w:autoSpaceDE w:val="0"/>
        <w:autoSpaceDN w:val="0"/>
        <w:adjustRightInd w:val="0"/>
        <w:spacing w:after="240"/>
        <w:ind w:left="720" w:hanging="720"/>
      </w:pPr>
      <w:r>
        <w:t xml:space="preserve">Tov, Emanuel. </w:t>
      </w:r>
      <w:r w:rsidR="0080225E">
        <w:t>“</w:t>
      </w:r>
      <w:r>
        <w:t>A Textual-Exegetical Commentary on Three chapters in the Septuagint</w:t>
      </w:r>
      <w:r w:rsidR="0080225E">
        <w:t>”</w:t>
      </w:r>
      <w:r>
        <w:t>,</w:t>
      </w:r>
      <w:r w:rsidRPr="005B35BA">
        <w:rPr>
          <w:i/>
        </w:rPr>
        <w:t xml:space="preserve"> Scripture in Transition: Essays on Septuagint, Hebrew Bible, and Dead Sea Scrolls in Honor of </w:t>
      </w:r>
      <w:proofErr w:type="spellStart"/>
      <w:r w:rsidRPr="005B35BA">
        <w:rPr>
          <w:i/>
        </w:rPr>
        <w:t>Raija</w:t>
      </w:r>
      <w:proofErr w:type="spellEnd"/>
      <w:r w:rsidRPr="005B35BA">
        <w:rPr>
          <w:i/>
        </w:rPr>
        <w:t xml:space="preserve"> </w:t>
      </w:r>
      <w:proofErr w:type="spellStart"/>
      <w:r w:rsidRPr="005B35BA">
        <w:rPr>
          <w:i/>
        </w:rPr>
        <w:t>Sollamo</w:t>
      </w:r>
      <w:proofErr w:type="spellEnd"/>
      <w:r>
        <w:t xml:space="preserve"> </w:t>
      </w:r>
      <w:r w:rsidR="00A62D66">
        <w:t>(</w:t>
      </w:r>
      <w:proofErr w:type="spellStart"/>
      <w:r>
        <w:t>Anssi</w:t>
      </w:r>
      <w:proofErr w:type="spellEnd"/>
      <w:r>
        <w:t xml:space="preserve"> </w:t>
      </w:r>
      <w:proofErr w:type="spellStart"/>
      <w:r>
        <w:t>Voitila</w:t>
      </w:r>
      <w:proofErr w:type="spellEnd"/>
      <w:r>
        <w:t xml:space="preserve"> and Jutta </w:t>
      </w:r>
      <w:proofErr w:type="spellStart"/>
      <w:r>
        <w:t>Jokiranta</w:t>
      </w:r>
      <w:proofErr w:type="spellEnd"/>
      <w:r>
        <w:t xml:space="preserve"> (</w:t>
      </w:r>
      <w:r w:rsidR="00A62D66">
        <w:t xml:space="preserve">eds.); Leiden: E.J. Brill, </w:t>
      </w:r>
      <w:r>
        <w:t>2008) 275-</w:t>
      </w:r>
      <w:r w:rsidR="00DC27FB">
        <w:t>2</w:t>
      </w:r>
      <w:r>
        <w:t>90.</w:t>
      </w:r>
    </w:p>
    <w:p w14:paraId="515B8BEB" w14:textId="77777777" w:rsidR="006B377E" w:rsidRPr="00AA6931" w:rsidRDefault="006B377E" w:rsidP="006B377E">
      <w:pPr>
        <w:widowControl w:val="0"/>
        <w:autoSpaceDE w:val="0"/>
        <w:autoSpaceDN w:val="0"/>
        <w:adjustRightInd w:val="0"/>
        <w:spacing w:after="240"/>
        <w:ind w:left="720" w:hanging="720"/>
      </w:pPr>
      <w:r w:rsidRPr="005E1307">
        <w:t xml:space="preserve">Trible, Phyllis. </w:t>
      </w:r>
      <w:r w:rsidR="0080225E">
        <w:t>“</w:t>
      </w:r>
      <w:r w:rsidRPr="005E1307">
        <w:t>Wisdom Builds a Poem:</w:t>
      </w:r>
      <w:r>
        <w:t xml:space="preserve"> </w:t>
      </w:r>
      <w:r w:rsidRPr="005E1307">
        <w:t>The Architecture of Proverbs 1:20-33</w:t>
      </w:r>
      <w:r w:rsidR="0080225E">
        <w:t>”</w:t>
      </w:r>
      <w:r>
        <w:t>,</w:t>
      </w:r>
      <w:r w:rsidRPr="005E1307">
        <w:t xml:space="preserve"> </w:t>
      </w:r>
      <w:r w:rsidRPr="00D130D5">
        <w:rPr>
          <w:i/>
        </w:rPr>
        <w:t>Journal of Biblical Literature</w:t>
      </w:r>
      <w:r>
        <w:t xml:space="preserve"> 94 (1975)</w:t>
      </w:r>
      <w:r w:rsidR="00BD6994">
        <w:t xml:space="preserve"> 509-</w:t>
      </w:r>
      <w:r w:rsidR="002C19F5">
        <w:t>5</w:t>
      </w:r>
      <w:r w:rsidR="00BD6994">
        <w:t>18</w:t>
      </w:r>
      <w:r>
        <w:t xml:space="preserve"> </w:t>
      </w:r>
      <w:r w:rsidRPr="00AA6931">
        <w:t>[</w:t>
      </w:r>
      <w:r w:rsidR="00BD6994" w:rsidRPr="00AA6931">
        <w:t xml:space="preserve">reprinted </w:t>
      </w:r>
      <w:r w:rsidRPr="00AA6931">
        <w:t xml:space="preserve">in </w:t>
      </w:r>
      <w:proofErr w:type="spellStart"/>
      <w:r w:rsidRPr="00AA6931">
        <w:t>Zuck</w:t>
      </w:r>
      <w:proofErr w:type="spellEnd"/>
      <w:r w:rsidRPr="00AA6931">
        <w:t xml:space="preserve"> 1995]</w:t>
      </w:r>
      <w:r w:rsidR="00BD6994" w:rsidRPr="00AA6931">
        <w:t>.</w:t>
      </w:r>
    </w:p>
    <w:p w14:paraId="4013A3D7" w14:textId="77777777" w:rsidR="006B377E" w:rsidRPr="003510BC" w:rsidRDefault="006B377E" w:rsidP="006B377E">
      <w:pPr>
        <w:widowControl w:val="0"/>
        <w:autoSpaceDE w:val="0"/>
        <w:autoSpaceDN w:val="0"/>
        <w:adjustRightInd w:val="0"/>
        <w:spacing w:after="240"/>
        <w:ind w:left="720" w:hanging="720"/>
        <w:rPr>
          <w:lang w:val="fr-FR"/>
        </w:rPr>
      </w:pPr>
      <w:r w:rsidRPr="003510BC">
        <w:rPr>
          <w:lang w:val="fr-FR"/>
        </w:rPr>
        <w:t xml:space="preserve">Van </w:t>
      </w:r>
      <w:proofErr w:type="spellStart"/>
      <w:r w:rsidRPr="003510BC">
        <w:rPr>
          <w:lang w:val="fr-FR"/>
        </w:rPr>
        <w:t>Imschoot</w:t>
      </w:r>
      <w:proofErr w:type="spellEnd"/>
      <w:r w:rsidRPr="003510BC">
        <w:rPr>
          <w:lang w:val="fr-FR"/>
        </w:rPr>
        <w:t xml:space="preserve">, P. </w:t>
      </w:r>
      <w:r w:rsidR="0080225E">
        <w:rPr>
          <w:lang w:val="fr-FR"/>
        </w:rPr>
        <w:t>“</w:t>
      </w:r>
      <w:r w:rsidRPr="003510BC">
        <w:rPr>
          <w:lang w:val="fr-FR"/>
        </w:rPr>
        <w:t xml:space="preserve">Un discours </w:t>
      </w:r>
      <w:proofErr w:type="spellStart"/>
      <w:r w:rsidRPr="003510BC">
        <w:rPr>
          <w:lang w:val="fr-FR"/>
        </w:rPr>
        <w:t>menacant</w:t>
      </w:r>
      <w:proofErr w:type="spellEnd"/>
      <w:r w:rsidRPr="003510BC">
        <w:rPr>
          <w:lang w:val="fr-FR"/>
        </w:rPr>
        <w:t xml:space="preserve"> de la sagesse (Prov. 1:20-33)</w:t>
      </w:r>
      <w:r w:rsidR="0080225E">
        <w:rPr>
          <w:lang w:val="fr-FR"/>
        </w:rPr>
        <w:t>”</w:t>
      </w:r>
      <w:r w:rsidRPr="003510BC">
        <w:rPr>
          <w:lang w:val="fr-FR"/>
        </w:rPr>
        <w:t xml:space="preserve">, </w:t>
      </w:r>
      <w:proofErr w:type="spellStart"/>
      <w:r w:rsidRPr="003510BC">
        <w:rPr>
          <w:i/>
          <w:lang w:val="fr-FR"/>
        </w:rPr>
        <w:t>Collationes</w:t>
      </w:r>
      <w:proofErr w:type="spellEnd"/>
      <w:r w:rsidRPr="003510BC">
        <w:rPr>
          <w:i/>
          <w:lang w:val="fr-FR"/>
        </w:rPr>
        <w:t xml:space="preserve"> </w:t>
      </w:r>
      <w:proofErr w:type="spellStart"/>
      <w:r w:rsidRPr="003510BC">
        <w:rPr>
          <w:i/>
          <w:lang w:val="fr-FR"/>
        </w:rPr>
        <w:t>Gandavenses</w:t>
      </w:r>
      <w:proofErr w:type="spellEnd"/>
      <w:r w:rsidRPr="003510BC">
        <w:rPr>
          <w:lang w:val="fr-FR"/>
        </w:rPr>
        <w:t xml:space="preserve"> 26 (1939) 7-12.</w:t>
      </w:r>
    </w:p>
    <w:p w14:paraId="4C815768"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Vargha</w:t>
      </w:r>
      <w:proofErr w:type="spellEnd"/>
      <w:r w:rsidRPr="00AA6931">
        <w:rPr>
          <w:lang w:val="es-ES"/>
        </w:rPr>
        <w:t xml:space="preserve">, P. </w:t>
      </w:r>
      <w:proofErr w:type="spellStart"/>
      <w:r w:rsidRPr="00AA6931">
        <w:rPr>
          <w:lang w:val="es-ES"/>
        </w:rPr>
        <w:t>Theodoricus</w:t>
      </w:r>
      <w:proofErr w:type="spellEnd"/>
      <w:r w:rsidRPr="00AA6931">
        <w:rPr>
          <w:lang w:val="es-ES"/>
        </w:rPr>
        <w:t xml:space="preserve">. </w:t>
      </w:r>
      <w:r w:rsidR="0080225E" w:rsidRPr="00AA6931">
        <w:rPr>
          <w:lang w:val="es-ES"/>
        </w:rPr>
        <w:t>“</w:t>
      </w:r>
      <w:r w:rsidRPr="00AA6931">
        <w:rPr>
          <w:lang w:val="es-ES"/>
        </w:rPr>
        <w:t xml:space="preserve">De </w:t>
      </w:r>
      <w:proofErr w:type="spellStart"/>
      <w:r w:rsidRPr="00AA6931">
        <w:rPr>
          <w:lang w:val="es-ES"/>
        </w:rPr>
        <w:t>titulo</w:t>
      </w:r>
      <w:proofErr w:type="spellEnd"/>
      <w:r w:rsidRPr="00AA6931">
        <w:rPr>
          <w:lang w:val="es-ES"/>
        </w:rPr>
        <w:t xml:space="preserve"> </w:t>
      </w:r>
      <w:proofErr w:type="spellStart"/>
      <w:r w:rsidRPr="00AA6931">
        <w:rPr>
          <w:i/>
          <w:lang w:val="es-ES"/>
        </w:rPr>
        <w:t>msly</w:t>
      </w:r>
      <w:proofErr w:type="spellEnd"/>
      <w:r w:rsidRPr="00AA6931">
        <w:rPr>
          <w:i/>
          <w:lang w:val="es-ES"/>
        </w:rPr>
        <w:t xml:space="preserve"> </w:t>
      </w:r>
      <w:proofErr w:type="spellStart"/>
      <w:r w:rsidRPr="00AA6931">
        <w:rPr>
          <w:i/>
          <w:lang w:val="es-ES"/>
        </w:rPr>
        <w:t>slmh</w:t>
      </w:r>
      <w:proofErr w:type="spellEnd"/>
      <w:r w:rsidR="0080225E" w:rsidRPr="00AA6931">
        <w:rPr>
          <w:lang w:val="es-ES"/>
        </w:rPr>
        <w:t>”</w:t>
      </w:r>
      <w:r w:rsidRPr="00AA6931">
        <w:rPr>
          <w:lang w:val="es-ES"/>
        </w:rPr>
        <w:t xml:space="preserve">, </w:t>
      </w:r>
      <w:proofErr w:type="spellStart"/>
      <w:r w:rsidRPr="00AA6931">
        <w:rPr>
          <w:i/>
          <w:lang w:val="es-ES"/>
        </w:rPr>
        <w:t>Antonianum</w:t>
      </w:r>
      <w:proofErr w:type="spellEnd"/>
      <w:r w:rsidRPr="00AA6931">
        <w:rPr>
          <w:lang w:val="es-ES"/>
        </w:rPr>
        <w:t xml:space="preserve"> 11 (1936) 219-</w:t>
      </w:r>
      <w:r w:rsidR="007A724B" w:rsidRPr="00AA6931">
        <w:rPr>
          <w:lang w:val="es-ES"/>
        </w:rPr>
        <w:t>2</w:t>
      </w:r>
      <w:r w:rsidRPr="00AA6931">
        <w:rPr>
          <w:lang w:val="es-ES"/>
        </w:rPr>
        <w:t>22.</w:t>
      </w:r>
    </w:p>
    <w:p w14:paraId="190304A1" w14:textId="77777777" w:rsidR="006B377E" w:rsidRPr="005E1307" w:rsidRDefault="006B377E" w:rsidP="006B377E">
      <w:pPr>
        <w:widowControl w:val="0"/>
        <w:autoSpaceDE w:val="0"/>
        <w:autoSpaceDN w:val="0"/>
        <w:adjustRightInd w:val="0"/>
        <w:spacing w:after="240"/>
        <w:ind w:left="720" w:hanging="720"/>
      </w:pPr>
      <w:proofErr w:type="spellStart"/>
      <w:r w:rsidRPr="008366DF">
        <w:t>Vattioni</w:t>
      </w:r>
      <w:proofErr w:type="spellEnd"/>
      <w:r w:rsidRPr="008366DF">
        <w:t>, Francesco</w:t>
      </w:r>
      <w:r w:rsidRPr="005E1307">
        <w:t xml:space="preserve">. </w:t>
      </w:r>
      <w:r w:rsidR="0080225E">
        <w:t>“</w:t>
      </w:r>
      <w:r w:rsidRPr="005E1307">
        <w:t xml:space="preserve">Note </w:t>
      </w:r>
      <w:proofErr w:type="spellStart"/>
      <w:r w:rsidR="00EA2B72">
        <w:t>s</w:t>
      </w:r>
      <w:r w:rsidRPr="005E1307">
        <w:t>ul</w:t>
      </w:r>
      <w:proofErr w:type="spellEnd"/>
      <w:r w:rsidRPr="005E1307">
        <w:t xml:space="preserve"> Libro </w:t>
      </w:r>
      <w:proofErr w:type="spellStart"/>
      <w:r>
        <w:t>d</w:t>
      </w:r>
      <w:r w:rsidRPr="005E1307">
        <w:t>ei</w:t>
      </w:r>
      <w:proofErr w:type="spellEnd"/>
      <w:r w:rsidRPr="005E1307">
        <w:t xml:space="preserve"> </w:t>
      </w:r>
      <w:proofErr w:type="spellStart"/>
      <w:r w:rsidRPr="005E1307">
        <w:t>Proverbi</w:t>
      </w:r>
      <w:proofErr w:type="spellEnd"/>
      <w:r w:rsidRPr="005E1307">
        <w:t xml:space="preserve"> I</w:t>
      </w:r>
      <w:r w:rsidR="0080225E">
        <w:t>”</w:t>
      </w:r>
      <w:r>
        <w:t>,</w:t>
      </w:r>
      <w:r w:rsidRPr="005E1307">
        <w:t xml:space="preserve"> </w:t>
      </w:r>
      <w:proofErr w:type="spellStart"/>
      <w:r w:rsidRPr="00784124">
        <w:rPr>
          <w:i/>
        </w:rPr>
        <w:t>Augustininaum</w:t>
      </w:r>
      <w:proofErr w:type="spellEnd"/>
      <w:r w:rsidRPr="00784124">
        <w:rPr>
          <w:i/>
        </w:rPr>
        <w:t xml:space="preserve"> Rom</w:t>
      </w:r>
      <w:r>
        <w:t xml:space="preserve"> 9 (1969)</w:t>
      </w:r>
      <w:r w:rsidRPr="005E1307">
        <w:t xml:space="preserve"> 124-33.</w:t>
      </w:r>
    </w:p>
    <w:p w14:paraId="23D551C8"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Lady Wisdom as Mediatrix: An Exposition of Proverbs 1:20-33</w:t>
      </w:r>
      <w:r w:rsidR="0080225E">
        <w:t>”</w:t>
      </w:r>
      <w:r>
        <w:t>,</w:t>
      </w:r>
      <w:r w:rsidRPr="005E1307">
        <w:t xml:space="preserve"> </w:t>
      </w:r>
      <w:proofErr w:type="spellStart"/>
      <w:r w:rsidRPr="00784124">
        <w:rPr>
          <w:i/>
        </w:rPr>
        <w:t>Presbyterio</w:t>
      </w:r>
      <w:r w:rsidRPr="00233278">
        <w:rPr>
          <w:i/>
        </w:rPr>
        <w:t>n</w:t>
      </w:r>
      <w:proofErr w:type="spellEnd"/>
      <w:r w:rsidRPr="00233278">
        <w:t xml:space="preserve"> </w:t>
      </w:r>
      <w:r w:rsidRPr="005E1307">
        <w:t>14 (1988) 1-15.</w:t>
      </w:r>
      <w:r w:rsidRPr="00233278">
        <w:t xml:space="preserve"> [Also in </w:t>
      </w:r>
      <w:proofErr w:type="spellStart"/>
      <w:r w:rsidRPr="00233278">
        <w:t>Zuck</w:t>
      </w:r>
      <w:proofErr w:type="spellEnd"/>
      <w:r>
        <w:t xml:space="preserve"> </w:t>
      </w:r>
      <w:r w:rsidRPr="00233278">
        <w:t>1995]</w:t>
      </w:r>
      <w:r w:rsidRPr="005E1307">
        <w:t xml:space="preserve"> </w:t>
      </w:r>
    </w:p>
    <w:p w14:paraId="49AF2F76" w14:textId="77777777" w:rsidR="00EB740D" w:rsidRDefault="00EB740D" w:rsidP="00EB740D">
      <w:pPr>
        <w:ind w:left="720" w:hanging="720"/>
        <w:rPr>
          <w:bCs/>
        </w:rPr>
      </w:pPr>
      <w:r w:rsidRPr="000F5D5C">
        <w:rPr>
          <w:bCs/>
        </w:rPr>
        <w:t xml:space="preserve">Yoder, Christine R. </w:t>
      </w:r>
      <w:r w:rsidR="0080225E">
        <w:rPr>
          <w:bCs/>
        </w:rPr>
        <w:t>“</w:t>
      </w:r>
      <w:r w:rsidRPr="000F5D5C">
        <w:rPr>
          <w:bCs/>
        </w:rPr>
        <w:t>Forming ‘Fearers of Yahweh’: Repetition and Contradiction as Pedagogy in Proverbs</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lastRenderedPageBreak/>
        <w:t xml:space="preserve">Troxel, Kelvin G. </w:t>
      </w:r>
      <w:proofErr w:type="spellStart"/>
      <w:r w:rsidRPr="000F5D5C">
        <w:rPr>
          <w:bCs/>
        </w:rPr>
        <w:t>Friebel</w:t>
      </w:r>
      <w:proofErr w:type="spellEnd"/>
      <w:r w:rsidR="00A62D66">
        <w:rPr>
          <w:bCs/>
        </w:rPr>
        <w:t>,</w:t>
      </w:r>
      <w:r w:rsidRPr="000F5D5C">
        <w:rPr>
          <w:bCs/>
        </w:rPr>
        <w:t xml:space="preserve"> and Dennis R. </w:t>
      </w:r>
      <w:proofErr w:type="spellStart"/>
      <w:r w:rsidRPr="000F5D5C">
        <w:rPr>
          <w:bCs/>
        </w:rPr>
        <w:t>Magary</w:t>
      </w:r>
      <w:proofErr w:type="spellEnd"/>
      <w:r w:rsidR="00FE17A0">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167-</w:t>
      </w:r>
      <w:r w:rsidR="00FD2532">
        <w:rPr>
          <w:bCs/>
        </w:rPr>
        <w:t>1</w:t>
      </w:r>
      <w:r w:rsidRPr="000F5D5C">
        <w:rPr>
          <w:bCs/>
        </w:rPr>
        <w:t xml:space="preserve">84. </w:t>
      </w:r>
    </w:p>
    <w:p w14:paraId="60BC987C" w14:textId="77777777" w:rsidR="00030FBB" w:rsidRDefault="00030FBB" w:rsidP="00EB740D">
      <w:pPr>
        <w:ind w:left="720" w:hanging="720"/>
        <w:rPr>
          <w:bCs/>
        </w:rPr>
      </w:pPr>
    </w:p>
    <w:p w14:paraId="3E32A5FD" w14:textId="77777777" w:rsidR="00030FBB" w:rsidRDefault="00030FBB" w:rsidP="00A62D66">
      <w:pPr>
        <w:ind w:left="720" w:hanging="720"/>
        <w:rPr>
          <w:bCs/>
        </w:rPr>
      </w:pPr>
      <w:proofErr w:type="spellStart"/>
      <w:r>
        <w:rPr>
          <w:bCs/>
        </w:rPr>
        <w:t>Zabán</w:t>
      </w:r>
      <w:proofErr w:type="spellEnd"/>
      <w:r>
        <w:rPr>
          <w:bCs/>
        </w:rPr>
        <w:t xml:space="preserve">, </w:t>
      </w:r>
      <w:proofErr w:type="spellStart"/>
      <w:r>
        <w:rPr>
          <w:bCs/>
        </w:rPr>
        <w:t>Bálint</w:t>
      </w:r>
      <w:proofErr w:type="spellEnd"/>
      <w:r>
        <w:rPr>
          <w:bCs/>
        </w:rPr>
        <w:t xml:space="preserve"> K</w:t>
      </w:r>
      <w:r w:rsidRPr="007B736A">
        <w:rPr>
          <w:bCs/>
          <w:i/>
        </w:rPr>
        <w:t>. The Pillar Function of the Speeches of Wisdom:</w:t>
      </w:r>
      <w:r w:rsidR="001B2193">
        <w:rPr>
          <w:bCs/>
          <w:i/>
        </w:rPr>
        <w:t xml:space="preserve"> </w:t>
      </w:r>
      <w:r w:rsidRPr="007B736A">
        <w:rPr>
          <w:bCs/>
          <w:i/>
        </w:rPr>
        <w:t>Proverbs 1:20-33, 8:1-1-36 and 9:1-6 in the Structural Framework of Proverbs 1-9</w:t>
      </w:r>
      <w:r w:rsidR="001B2193">
        <w:rPr>
          <w:bCs/>
        </w:rPr>
        <w:t xml:space="preserve"> </w:t>
      </w:r>
      <w:r w:rsidR="00A62D66">
        <w:rPr>
          <w:bCs/>
        </w:rPr>
        <w:t>(</w:t>
      </w:r>
      <w:proofErr w:type="spellStart"/>
      <w:r>
        <w:rPr>
          <w:bCs/>
        </w:rPr>
        <w:t>Beihefte</w:t>
      </w:r>
      <w:proofErr w:type="spellEnd"/>
      <w:r>
        <w:rPr>
          <w:bCs/>
        </w:rPr>
        <w:t xml:space="preserve"> </w:t>
      </w:r>
      <w:proofErr w:type="spellStart"/>
      <w:r>
        <w:rPr>
          <w:bCs/>
        </w:rPr>
        <w:t>zur</w:t>
      </w:r>
      <w:proofErr w:type="spellEnd"/>
      <w:r>
        <w:rPr>
          <w:bCs/>
        </w:rPr>
        <w:t xml:space="preserve"> </w:t>
      </w:r>
      <w:proofErr w:type="spellStart"/>
      <w:r>
        <w:rPr>
          <w:bCs/>
        </w:rPr>
        <w:t>Zeitschrift</w:t>
      </w:r>
      <w:proofErr w:type="spellEnd"/>
      <w:r>
        <w:rPr>
          <w:bCs/>
        </w:rPr>
        <w:t xml:space="preserve"> für die </w:t>
      </w:r>
      <w:proofErr w:type="spellStart"/>
      <w:r w:rsidR="00A62D66">
        <w:rPr>
          <w:bCs/>
        </w:rPr>
        <w:t>alttestamentliche</w:t>
      </w:r>
      <w:proofErr w:type="spellEnd"/>
      <w:r w:rsidR="00A62D66">
        <w:rPr>
          <w:bCs/>
        </w:rPr>
        <w:t xml:space="preserve"> </w:t>
      </w:r>
      <w:proofErr w:type="spellStart"/>
      <w:r w:rsidR="00A62D66">
        <w:rPr>
          <w:bCs/>
        </w:rPr>
        <w:t>Wissenschaft</w:t>
      </w:r>
      <w:proofErr w:type="spellEnd"/>
      <w:r w:rsidR="00A62D66">
        <w:rPr>
          <w:bCs/>
        </w:rPr>
        <w:t xml:space="preserve">; </w:t>
      </w:r>
      <w:r>
        <w:rPr>
          <w:bCs/>
        </w:rPr>
        <w:t>John Barton et al. (</w:t>
      </w:r>
      <w:r w:rsidR="00A62D66">
        <w:rPr>
          <w:bCs/>
        </w:rPr>
        <w:t xml:space="preserve">eds.); </w:t>
      </w:r>
      <w:r>
        <w:rPr>
          <w:bCs/>
        </w:rPr>
        <w:t>Berlin</w:t>
      </w:r>
      <w:r w:rsidR="00A62D66">
        <w:rPr>
          <w:bCs/>
        </w:rPr>
        <w:t>:</w:t>
      </w:r>
      <w:r>
        <w:rPr>
          <w:bCs/>
        </w:rPr>
        <w:t xml:space="preserve"> Walter de Gruyter, 2012)</w:t>
      </w:r>
      <w:r w:rsidR="00554EB0">
        <w:rPr>
          <w:bCs/>
        </w:rPr>
        <w:t>.</w:t>
      </w:r>
    </w:p>
    <w:p w14:paraId="3816A5B0" w14:textId="77777777" w:rsidR="00554EB0" w:rsidRDefault="00554EB0" w:rsidP="00EB740D">
      <w:pPr>
        <w:ind w:left="720" w:hanging="720"/>
        <w:rPr>
          <w:bCs/>
        </w:rPr>
      </w:pPr>
    </w:p>
    <w:p w14:paraId="57DF356A" w14:textId="77777777" w:rsidR="00554EB0" w:rsidRPr="00554EB0" w:rsidRDefault="00554EB0" w:rsidP="00EB740D">
      <w:pPr>
        <w:ind w:left="720" w:hanging="720"/>
        <w:rPr>
          <w:bCs/>
          <w:lang w:bidi="he-IL"/>
        </w:rPr>
      </w:pPr>
      <w:r>
        <w:rPr>
          <w:bCs/>
        </w:rPr>
        <w:t xml:space="preserve">--. </w:t>
      </w:r>
      <w:r w:rsidR="0080225E">
        <w:rPr>
          <w:bCs/>
        </w:rPr>
        <w:t>“</w:t>
      </w:r>
      <w:r>
        <w:rPr>
          <w:bCs/>
        </w:rPr>
        <w:t xml:space="preserve">The Preposition </w:t>
      </w:r>
      <w:r>
        <w:rPr>
          <w:rFonts w:hint="cs"/>
          <w:bCs/>
          <w:rtl/>
          <w:lang w:bidi="he-IL"/>
        </w:rPr>
        <w:t xml:space="preserve">ל </w:t>
      </w:r>
      <w:r>
        <w:rPr>
          <w:bCs/>
          <w:lang w:bidi="he-IL"/>
        </w:rPr>
        <w:t xml:space="preserve">, The Verb </w:t>
      </w:r>
      <w:r>
        <w:rPr>
          <w:bCs/>
          <w:rtl/>
          <w:lang w:bidi="he-IL"/>
        </w:rPr>
        <w:t>חמד</w:t>
      </w:r>
      <w:r w:rsidR="001B2193">
        <w:rPr>
          <w:bCs/>
          <w:lang w:bidi="he-IL"/>
        </w:rPr>
        <w:t xml:space="preserve"> </w:t>
      </w:r>
      <w:r>
        <w:rPr>
          <w:bCs/>
          <w:lang w:bidi="he-IL"/>
        </w:rPr>
        <w:t>and the ‘Scoffers’ in Proverbs 1:22</w:t>
      </w:r>
      <w:r w:rsidR="0080225E">
        <w:rPr>
          <w:bCs/>
          <w:lang w:bidi="he-IL"/>
        </w:rPr>
        <w:t>”</w:t>
      </w:r>
      <w:r>
        <w:rPr>
          <w:bCs/>
          <w:lang w:bidi="he-IL"/>
        </w:rPr>
        <w:t xml:space="preserve">, </w:t>
      </w:r>
      <w:proofErr w:type="spellStart"/>
      <w:r w:rsidRPr="007B736A">
        <w:rPr>
          <w:bCs/>
          <w:i/>
          <w:lang w:bidi="he-IL"/>
        </w:rPr>
        <w:t>Vetus</w:t>
      </w:r>
      <w:proofErr w:type="spellEnd"/>
      <w:r w:rsidRPr="007B736A">
        <w:rPr>
          <w:bCs/>
          <w:i/>
          <w:lang w:bidi="he-IL"/>
        </w:rPr>
        <w:t xml:space="preserve"> </w:t>
      </w:r>
      <w:proofErr w:type="spellStart"/>
      <w:r w:rsidRPr="007B736A">
        <w:rPr>
          <w:bCs/>
          <w:i/>
          <w:lang w:bidi="he-IL"/>
        </w:rPr>
        <w:t>Testamentum</w:t>
      </w:r>
      <w:proofErr w:type="spellEnd"/>
      <w:r>
        <w:rPr>
          <w:bCs/>
          <w:lang w:bidi="he-IL"/>
        </w:rPr>
        <w:t xml:space="preserve"> 59 (2009) 630-</w:t>
      </w:r>
      <w:r w:rsidR="002968DB">
        <w:rPr>
          <w:bCs/>
          <w:lang w:bidi="he-IL"/>
        </w:rPr>
        <w:t>6</w:t>
      </w:r>
      <w:r>
        <w:rPr>
          <w:bCs/>
          <w:lang w:bidi="he-IL"/>
        </w:rPr>
        <w:t xml:space="preserve">52. </w:t>
      </w:r>
    </w:p>
    <w:p w14:paraId="2911139A" w14:textId="77777777" w:rsidR="00EB740D" w:rsidRPr="000F5D5C" w:rsidRDefault="00EB740D" w:rsidP="00EB740D">
      <w:pPr>
        <w:ind w:left="720" w:hanging="720"/>
        <w:rPr>
          <w:bCs/>
        </w:rPr>
      </w:pPr>
    </w:p>
    <w:p w14:paraId="0F29CA99" w14:textId="77777777" w:rsidR="006B377E" w:rsidRPr="00C929B6" w:rsidRDefault="006B377E" w:rsidP="00C929B6">
      <w:pPr>
        <w:widowControl w:val="0"/>
        <w:autoSpaceDE w:val="0"/>
        <w:autoSpaceDN w:val="0"/>
        <w:adjustRightInd w:val="0"/>
        <w:spacing w:after="240"/>
        <w:ind w:left="720" w:hanging="720"/>
        <w:sectPr w:rsidR="006B377E" w:rsidRPr="00C929B6" w:rsidSect="008A68DA">
          <w:headerReference w:type="default" r:id="rId50"/>
          <w:pgSz w:w="12240" w:h="15840" w:code="1"/>
          <w:pgMar w:top="1440" w:right="1440" w:bottom="1440" w:left="2160" w:header="720" w:footer="720" w:gutter="0"/>
          <w:cols w:space="720"/>
          <w:docGrid w:linePitch="360"/>
        </w:sectPr>
      </w:pPr>
      <w:proofErr w:type="spellStart"/>
      <w:r w:rsidRPr="005E1307">
        <w:t>Zerafa</w:t>
      </w:r>
      <w:proofErr w:type="spellEnd"/>
      <w:r w:rsidRPr="005E1307">
        <w:t xml:space="preserve">, Peter Paul, and Pontificia </w:t>
      </w:r>
      <w:proofErr w:type="spellStart"/>
      <w:r w:rsidRPr="005E1307">
        <w:t>Studiorum</w:t>
      </w:r>
      <w:proofErr w:type="spellEnd"/>
      <w:r w:rsidRPr="005E1307">
        <w:t xml:space="preserve"> Universitas a S</w:t>
      </w:r>
      <w:r w:rsidR="00CE1A33">
        <w:t>.</w:t>
      </w:r>
      <w:r w:rsidRPr="005E1307">
        <w:t xml:space="preserve"> </w:t>
      </w:r>
      <w:proofErr w:type="spellStart"/>
      <w:r w:rsidRPr="005E1307">
        <w:t>Thoma</w:t>
      </w:r>
      <w:proofErr w:type="spellEnd"/>
      <w:r w:rsidRPr="005E1307">
        <w:t xml:space="preserve"> </w:t>
      </w:r>
      <w:proofErr w:type="spellStart"/>
      <w:r w:rsidRPr="005E1307">
        <w:t>Aq</w:t>
      </w:r>
      <w:proofErr w:type="spellEnd"/>
      <w:r w:rsidRPr="005E1307">
        <w:t xml:space="preserve"> in Urbe. </w:t>
      </w:r>
      <w:proofErr w:type="spellStart"/>
      <w:r w:rsidRPr="005E1307">
        <w:t>Facultas</w:t>
      </w:r>
      <w:proofErr w:type="spellEnd"/>
      <w:r w:rsidRPr="005E1307">
        <w:t xml:space="preserve"> Theologica. </w:t>
      </w:r>
      <w:r w:rsidRPr="00784124">
        <w:rPr>
          <w:i/>
        </w:rPr>
        <w:t>Wisdom in Pr. 1,20-33; 8,1-31</w:t>
      </w:r>
      <w:r w:rsidRPr="005E1307">
        <w:t xml:space="preserve">. </w:t>
      </w:r>
      <w:smartTag w:uri="urn:schemas-microsoft-com:office:smarttags" w:element="place">
        <w:smartTag w:uri="urn:schemas-microsoft-com:office:smarttags" w:element="City">
          <w:r w:rsidRPr="005E1307">
            <w:t>Rome</w:t>
          </w:r>
        </w:smartTag>
      </w:smartTag>
      <w:r w:rsidRPr="005E1307">
        <w:t>: [</w:t>
      </w:r>
      <w:proofErr w:type="spellStart"/>
      <w:r w:rsidRPr="005E1307">
        <w:t>s.n</w:t>
      </w:r>
      <w:proofErr w:type="spellEnd"/>
      <w:r w:rsidRPr="005E1307">
        <w:t>.], 1967</w:t>
      </w:r>
      <w:r w:rsidR="00562081">
        <w:t>.</w:t>
      </w:r>
    </w:p>
    <w:p w14:paraId="514E0647" w14:textId="77777777" w:rsidR="006B377E" w:rsidRPr="008C04EE" w:rsidRDefault="006B377E" w:rsidP="006B377E">
      <w:pPr>
        <w:widowControl w:val="0"/>
        <w:autoSpaceDE w:val="0"/>
        <w:autoSpaceDN w:val="0"/>
        <w:adjustRightInd w:val="0"/>
        <w:rPr>
          <w:b/>
        </w:rPr>
      </w:pPr>
      <w:r w:rsidRPr="008C04EE">
        <w:rPr>
          <w:b/>
        </w:rPr>
        <w:lastRenderedPageBreak/>
        <w:t>Proverbs 2</w:t>
      </w:r>
    </w:p>
    <w:p w14:paraId="3953C290" w14:textId="77777777" w:rsidR="006B377E" w:rsidRPr="008C04EE" w:rsidRDefault="006B377E" w:rsidP="006B377E">
      <w:pPr>
        <w:widowControl w:val="0"/>
        <w:autoSpaceDE w:val="0"/>
        <w:autoSpaceDN w:val="0"/>
        <w:adjustRightInd w:val="0"/>
      </w:pPr>
    </w:p>
    <w:p w14:paraId="5D5BCFF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w:t>
      </w:r>
      <w:r>
        <w:tab/>
      </w:r>
      <w:r w:rsidRPr="008D0DD6">
        <w:t>Berg II:60p</w:t>
      </w:r>
    </w:p>
    <w:p w14:paraId="26457B9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2.4-5</w:t>
      </w:r>
      <w:r>
        <w:tab/>
      </w:r>
      <w:r w:rsidRPr="008D0DD6">
        <w:t>B-M III:114</w:t>
      </w:r>
    </w:p>
    <w:p w14:paraId="52A403C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w:t>
      </w:r>
      <w:r>
        <w:tab/>
      </w:r>
      <w:r w:rsidRPr="008D0DD6">
        <w:t>B-L 346x</w:t>
      </w:r>
      <w:r w:rsidR="0080225E">
        <w:t>”</w:t>
      </w:r>
      <w:r w:rsidRPr="008D0DD6">
        <w:t>; Berg I:127cc</w:t>
      </w:r>
    </w:p>
    <w:p w14:paraId="79330AD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w:t>
      </w:r>
      <w:r>
        <w:tab/>
      </w:r>
      <w:proofErr w:type="spellStart"/>
      <w:r w:rsidRPr="008D0DD6">
        <w:t>Dav</w:t>
      </w:r>
      <w:proofErr w:type="spellEnd"/>
      <w:r w:rsidRPr="008D0DD6">
        <w:t xml:space="preserve"> §131</w:t>
      </w:r>
      <w:r>
        <w:t xml:space="preserve"> </w:t>
      </w:r>
      <w:r w:rsidRPr="008D0DD6">
        <w:t xml:space="preserve">R2; </w:t>
      </w:r>
      <w:proofErr w:type="spellStart"/>
      <w:r w:rsidRPr="008D0DD6">
        <w:t>Wms</w:t>
      </w:r>
      <w:proofErr w:type="spellEnd"/>
      <w:r w:rsidRPr="008D0DD6">
        <w:t xml:space="preserve"> §511</w:t>
      </w:r>
    </w:p>
    <w:p w14:paraId="3634CB5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w:t>
      </w:r>
      <w:r>
        <w:tab/>
      </w:r>
      <w:r w:rsidRPr="008D0DD6">
        <w:t>GKC §114i</w:t>
      </w:r>
      <w:r>
        <w:t xml:space="preserve"> </w:t>
      </w:r>
      <w:r w:rsidRPr="008D0DD6">
        <w:t>N1 // Berg II:60p</w:t>
      </w:r>
    </w:p>
    <w:p w14:paraId="226A1A5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2.10</w:t>
      </w:r>
      <w:r>
        <w:tab/>
      </w:r>
      <w:r w:rsidRPr="008D0DD6">
        <w:t>GKC §145u; J-M §150k // B-M I:109</w:t>
      </w:r>
    </w:p>
    <w:p w14:paraId="5B80F22A" w14:textId="77777777" w:rsidR="006B377E" w:rsidRPr="008366DF" w:rsidRDefault="006B377E" w:rsidP="006B377E">
      <w:pPr>
        <w:tabs>
          <w:tab w:val="left" w:pos="-1440"/>
          <w:tab w:val="left" w:pos="-720"/>
          <w:tab w:val="left" w:pos="0"/>
          <w:tab w:val="left" w:pos="1200"/>
        </w:tabs>
        <w:suppressAutoHyphens/>
        <w:spacing w:line="240" w:lineRule="atLeast"/>
        <w:ind w:left="1200" w:hanging="1200"/>
        <w:rPr>
          <w:lang w:val="fr-FR"/>
        </w:rPr>
      </w:pPr>
      <w:r w:rsidRPr="008366DF">
        <w:rPr>
          <w:lang w:val="fr-FR"/>
        </w:rPr>
        <w:t>2.11</w:t>
      </w:r>
      <w:r w:rsidRPr="008366DF">
        <w:rPr>
          <w:lang w:val="fr-FR"/>
        </w:rPr>
        <w:tab/>
        <w:t>GKC §58k // B-L 345q</w:t>
      </w:r>
      <w:r w:rsidR="0080225E">
        <w:rPr>
          <w:lang w:val="fr-FR"/>
        </w:rPr>
        <w:t>”</w:t>
      </w:r>
      <w:r w:rsidRPr="008366DF">
        <w:rPr>
          <w:lang w:val="fr-FR"/>
        </w:rPr>
        <w:t>, 368t</w:t>
      </w:r>
    </w:p>
    <w:p w14:paraId="7CD71370" w14:textId="77777777" w:rsidR="006B377E" w:rsidRPr="008366DF" w:rsidRDefault="006B377E" w:rsidP="006B377E">
      <w:pPr>
        <w:tabs>
          <w:tab w:val="left" w:pos="-1440"/>
          <w:tab w:val="left" w:pos="-720"/>
          <w:tab w:val="left" w:pos="0"/>
          <w:tab w:val="left" w:pos="1200"/>
        </w:tabs>
        <w:suppressAutoHyphens/>
        <w:spacing w:line="240" w:lineRule="atLeast"/>
        <w:ind w:left="1200" w:hanging="1200"/>
        <w:rPr>
          <w:lang w:val="fr-FR"/>
        </w:rPr>
      </w:pPr>
      <w:r w:rsidRPr="008366DF">
        <w:rPr>
          <w:lang w:val="fr-FR"/>
        </w:rPr>
        <w:t>2.12</w:t>
      </w:r>
      <w:r w:rsidRPr="008366DF">
        <w:rPr>
          <w:lang w:val="fr-FR"/>
        </w:rPr>
        <w:tab/>
        <w:t>W-O 121</w:t>
      </w:r>
    </w:p>
    <w:p w14:paraId="6211BC4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2.13</w:t>
      </w:r>
      <w:r>
        <w:tab/>
      </w:r>
      <w:r w:rsidRPr="008D0DD6">
        <w:t>J-M §35d // B-L 263g</w:t>
      </w:r>
    </w:p>
    <w:p w14:paraId="5D6FDA2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2.14</w:t>
      </w:r>
      <w:r>
        <w:tab/>
      </w:r>
      <w:r w:rsidRPr="008D0DD6">
        <w:t>GKC §128w // Berg II:58n</w:t>
      </w:r>
    </w:p>
    <w:p w14:paraId="27113AD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2.17</w:t>
      </w:r>
      <w:r>
        <w:tab/>
      </w:r>
      <w:r w:rsidRPr="008D0DD6">
        <w:t>J-M §35d, 121j // B-L 263g</w:t>
      </w:r>
    </w:p>
    <w:p w14:paraId="5B0B7C8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2.18</w:t>
      </w:r>
      <w:r>
        <w:tab/>
      </w:r>
      <w:r w:rsidRPr="008D0DD6">
        <w:t>Berg II:140</w:t>
      </w:r>
      <w:r>
        <w:t xml:space="preserve"> </w:t>
      </w:r>
      <w:r w:rsidRPr="008D0DD6">
        <w:t>Nq</w:t>
      </w:r>
    </w:p>
    <w:p w14:paraId="62B473B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2.19</w:t>
      </w:r>
      <w:r>
        <w:tab/>
      </w:r>
      <w:proofErr w:type="spellStart"/>
      <w:r w:rsidRPr="008D0DD6">
        <w:t>Dav</w:t>
      </w:r>
      <w:proofErr w:type="spellEnd"/>
      <w:r w:rsidRPr="008D0DD6">
        <w:t xml:space="preserve"> §98</w:t>
      </w:r>
      <w:r>
        <w:t xml:space="preserve"> </w:t>
      </w:r>
      <w:r w:rsidRPr="008D0DD6">
        <w:t>R1; GKC §116i; J-M §121n</w:t>
      </w:r>
    </w:p>
    <w:p w14:paraId="3FC85AA5"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2.22</w:t>
      </w:r>
      <w:r>
        <w:tab/>
      </w:r>
      <w:r w:rsidRPr="008D0DD6">
        <w:t>GKC §144g; J-M §155c; W-O 393 // Berg II:122b</w:t>
      </w:r>
    </w:p>
    <w:p w14:paraId="044A4F00" w14:textId="77777777" w:rsidR="006B377E" w:rsidRDefault="006B377E" w:rsidP="006B377E">
      <w:pPr>
        <w:widowControl w:val="0"/>
        <w:autoSpaceDE w:val="0"/>
        <w:autoSpaceDN w:val="0"/>
        <w:adjustRightInd w:val="0"/>
      </w:pPr>
    </w:p>
    <w:p w14:paraId="31C56B6C" w14:textId="77777777" w:rsidR="006B377E" w:rsidRDefault="006B377E" w:rsidP="006B377E">
      <w:pPr>
        <w:widowControl w:val="0"/>
        <w:autoSpaceDE w:val="0"/>
        <w:autoSpaceDN w:val="0"/>
        <w:adjustRightInd w:val="0"/>
      </w:pPr>
      <w:r>
        <w:t>For abbreviations, see pp. ??-??.</w:t>
      </w:r>
    </w:p>
    <w:p w14:paraId="7DB6DF74" w14:textId="77777777" w:rsidR="006B377E" w:rsidRDefault="006B377E" w:rsidP="006B377E">
      <w:pPr>
        <w:widowControl w:val="0"/>
        <w:autoSpaceDE w:val="0"/>
        <w:autoSpaceDN w:val="0"/>
        <w:adjustRightInd w:val="0"/>
      </w:pPr>
    </w:p>
    <w:p w14:paraId="6BA76172" w14:textId="77777777" w:rsidR="006B377E" w:rsidRPr="008C04EE" w:rsidRDefault="006B377E" w:rsidP="006B377E">
      <w:pPr>
        <w:widowControl w:val="0"/>
        <w:autoSpaceDE w:val="0"/>
        <w:autoSpaceDN w:val="0"/>
        <w:adjustRightInd w:val="0"/>
        <w:ind w:left="720" w:hanging="720"/>
      </w:pPr>
      <w:proofErr w:type="spellStart"/>
      <w:r w:rsidRPr="008C04EE">
        <w:t>Abbuhl</w:t>
      </w:r>
      <w:proofErr w:type="spellEnd"/>
      <w:r w:rsidRPr="008C04EE">
        <w:t>, Catherine S.</w:t>
      </w:r>
      <w:r>
        <w:t xml:space="preserve"> </w:t>
      </w:r>
      <w:r w:rsidRPr="008C04EE">
        <w:t xml:space="preserve">Proverbs </w:t>
      </w:r>
      <w:r w:rsidR="00EA2B72">
        <w:t>c</w:t>
      </w:r>
      <w:r w:rsidRPr="008C04EE">
        <w:t>hapter 2: A canon-contextual reading</w:t>
      </w:r>
      <w:r>
        <w:t xml:space="preserve"> (</w:t>
      </w:r>
      <w:r w:rsidRPr="008C04EE">
        <w:t>Th</w:t>
      </w:r>
      <w:r w:rsidR="001F27FF">
        <w:t>.</w:t>
      </w:r>
      <w:r w:rsidRPr="008C04EE">
        <w:t>D</w:t>
      </w:r>
      <w:r w:rsidR="001F27FF">
        <w:t>.</w:t>
      </w:r>
      <w:r w:rsidRPr="008C04EE">
        <w:t xml:space="preserve"> </w:t>
      </w:r>
      <w:r w:rsidR="00B150FA">
        <w:t>dissertation;</w:t>
      </w:r>
      <w:r w:rsidRPr="008C04EE">
        <w:t xml:space="preserve"> </w:t>
      </w:r>
      <w:smartTag w:uri="urn:schemas-microsoft-com:office:smarttags" w:element="PlaceName">
        <w:r w:rsidRPr="008C04EE">
          <w:t>Emmanuel</w:t>
        </w:r>
      </w:smartTag>
      <w:r w:rsidRPr="008C04EE">
        <w:t xml:space="preserve"> </w:t>
      </w:r>
      <w:smartTag w:uri="urn:schemas-microsoft-com:office:smarttags" w:element="PlaceName">
        <w:r w:rsidRPr="008C04EE">
          <w:t>College</w:t>
        </w:r>
      </w:smartTag>
      <w:r w:rsidRPr="008C04EE">
        <w:t xml:space="preserve"> of </w:t>
      </w:r>
      <w:smartTag w:uri="urn:schemas-microsoft-com:office:smarttags" w:element="place">
        <w:smartTag w:uri="urn:schemas-microsoft-com:office:smarttags" w:element="PlaceName">
          <w:r w:rsidRPr="008C04EE">
            <w:t>Victoria</w:t>
          </w:r>
        </w:smartTag>
        <w:r w:rsidRPr="008C04EE">
          <w:t xml:space="preserve"> </w:t>
        </w:r>
        <w:smartTag w:uri="urn:schemas-microsoft-com:office:smarttags" w:element="PlaceName">
          <w:r w:rsidRPr="008C04EE">
            <w:t>University</w:t>
          </w:r>
        </w:smartTag>
      </w:smartTag>
      <w:r w:rsidRPr="008C04EE">
        <w:t>, 2005</w:t>
      </w:r>
      <w:r w:rsidR="00C66390">
        <w:t>).</w:t>
      </w:r>
    </w:p>
    <w:p w14:paraId="0F523972" w14:textId="77777777" w:rsidR="006B377E" w:rsidRPr="008C04EE" w:rsidRDefault="006B377E" w:rsidP="006B377E">
      <w:pPr>
        <w:widowControl w:val="0"/>
        <w:autoSpaceDE w:val="0"/>
        <w:autoSpaceDN w:val="0"/>
        <w:adjustRightInd w:val="0"/>
        <w:ind w:left="720" w:hanging="720"/>
      </w:pPr>
    </w:p>
    <w:p w14:paraId="60727499" w14:textId="77777777" w:rsidR="006B377E" w:rsidRDefault="006B377E" w:rsidP="006B377E">
      <w:pPr>
        <w:widowControl w:val="0"/>
        <w:autoSpaceDE w:val="0"/>
        <w:autoSpaceDN w:val="0"/>
        <w:adjustRightInd w:val="0"/>
        <w:ind w:left="720" w:hanging="720"/>
        <w:rPr>
          <w:color w:val="000000"/>
        </w:rPr>
      </w:pPr>
      <w:proofErr w:type="spellStart"/>
      <w:r w:rsidRPr="008C04EE">
        <w:t>Asmussen</w:t>
      </w:r>
      <w:proofErr w:type="spellEnd"/>
      <w:r w:rsidRPr="008C04EE">
        <w:t>, Hans</w:t>
      </w:r>
      <w:r>
        <w:t xml:space="preserve">. </w:t>
      </w:r>
      <w:r w:rsidR="0080225E">
        <w:t>“</w:t>
      </w:r>
      <w:proofErr w:type="spellStart"/>
      <w:r w:rsidRPr="008C04EE">
        <w:t>Predigt</w:t>
      </w:r>
      <w:proofErr w:type="spellEnd"/>
      <w:r w:rsidRPr="008C04EE">
        <w:t xml:space="preserve"> </w:t>
      </w:r>
      <w:proofErr w:type="spellStart"/>
      <w:r w:rsidRPr="008C04EE">
        <w:t>zum</w:t>
      </w:r>
      <w:proofErr w:type="spellEnd"/>
      <w:r w:rsidRPr="008C04EE">
        <w:t xml:space="preserve"> </w:t>
      </w:r>
      <w:proofErr w:type="spellStart"/>
      <w:r w:rsidRPr="008C04EE">
        <w:t>Schulanfang</w:t>
      </w:r>
      <w:proofErr w:type="spellEnd"/>
      <w:r w:rsidR="0080225E">
        <w:t>”</w:t>
      </w:r>
      <w:r w:rsidR="00E344EF">
        <w:t xml:space="preserve">, in </w:t>
      </w:r>
      <w:proofErr w:type="spellStart"/>
      <w:r w:rsidRPr="00784124">
        <w:rPr>
          <w:i/>
        </w:rPr>
        <w:t>Gottes</w:t>
      </w:r>
      <w:proofErr w:type="spellEnd"/>
      <w:r w:rsidRPr="00784124">
        <w:rPr>
          <w:i/>
        </w:rPr>
        <w:t xml:space="preserve"> Wort in der </w:t>
      </w:r>
      <w:proofErr w:type="spellStart"/>
      <w:r w:rsidRPr="00784124">
        <w:rPr>
          <w:i/>
        </w:rPr>
        <w:t>evangelischen</w:t>
      </w:r>
      <w:proofErr w:type="spellEnd"/>
      <w:r w:rsidRPr="00784124">
        <w:rPr>
          <w:i/>
        </w:rPr>
        <w:t xml:space="preserve"> </w:t>
      </w:r>
      <w:proofErr w:type="spellStart"/>
      <w:r w:rsidRPr="00784124">
        <w:rPr>
          <w:i/>
        </w:rPr>
        <w:t>Unterweisung</w:t>
      </w:r>
      <w:proofErr w:type="spellEnd"/>
      <w:r>
        <w:t xml:space="preserve"> (Gerhard </w:t>
      </w:r>
      <w:proofErr w:type="spellStart"/>
      <w:r w:rsidRPr="008C04EE">
        <w:rPr>
          <w:color w:val="000000"/>
        </w:rPr>
        <w:t>Bohne</w:t>
      </w:r>
      <w:proofErr w:type="spellEnd"/>
      <w:r w:rsidR="00634994">
        <w:rPr>
          <w:color w:val="000000"/>
        </w:rPr>
        <w:t xml:space="preserve"> </w:t>
      </w:r>
      <w:r w:rsidR="00A325C0">
        <w:rPr>
          <w:color w:val="000000"/>
        </w:rPr>
        <w:t>et al.</w:t>
      </w:r>
      <w:r w:rsidR="00FE17A0">
        <w:t xml:space="preserve"> (eds.)</w:t>
      </w:r>
      <w:r>
        <w:rPr>
          <w:color w:val="000000"/>
        </w:rPr>
        <w:t>;</w:t>
      </w:r>
      <w:r w:rsidRPr="008C04EE">
        <w:rPr>
          <w:color w:val="000000"/>
        </w:rPr>
        <w:t xml:space="preserve"> </w:t>
      </w:r>
      <w:smartTag w:uri="urn:schemas-microsoft-com:office:smarttags" w:element="place">
        <w:smartTag w:uri="urn:schemas-microsoft-com:office:smarttags" w:element="State">
          <w:r w:rsidRPr="008C04EE">
            <w:rPr>
              <w:color w:val="000000"/>
            </w:rPr>
            <w:t>Berlin</w:t>
          </w:r>
        </w:smartTag>
      </w:smartTag>
      <w:r w:rsidRPr="008C04EE">
        <w:rPr>
          <w:color w:val="000000"/>
        </w:rPr>
        <w:t xml:space="preserve">: Verlag ‘Die Spur’ Herbert </w:t>
      </w:r>
      <w:proofErr w:type="spellStart"/>
      <w:r w:rsidRPr="008C04EE">
        <w:rPr>
          <w:color w:val="000000"/>
        </w:rPr>
        <w:t>Dorbandt</w:t>
      </w:r>
      <w:proofErr w:type="spellEnd"/>
      <w:r w:rsidRPr="008C04EE">
        <w:rPr>
          <w:color w:val="000000"/>
        </w:rPr>
        <w:t xml:space="preserve">, </w:t>
      </w:r>
      <w:r>
        <w:rPr>
          <w:color w:val="000000"/>
        </w:rPr>
        <w:t xml:space="preserve">1965) </w:t>
      </w:r>
      <w:r w:rsidRPr="008C04EE">
        <w:rPr>
          <w:color w:val="000000"/>
        </w:rPr>
        <w:t>20-23.</w:t>
      </w:r>
      <w:r>
        <w:rPr>
          <w:color w:val="000000"/>
        </w:rPr>
        <w:t xml:space="preserve"> </w:t>
      </w:r>
    </w:p>
    <w:p w14:paraId="21EFF58A" w14:textId="77777777" w:rsidR="006B377E" w:rsidRDefault="006B377E" w:rsidP="006B377E">
      <w:pPr>
        <w:widowControl w:val="0"/>
        <w:autoSpaceDE w:val="0"/>
        <w:autoSpaceDN w:val="0"/>
        <w:adjustRightInd w:val="0"/>
        <w:ind w:left="720" w:hanging="720"/>
      </w:pPr>
    </w:p>
    <w:p w14:paraId="0DAB6E73" w14:textId="77777777" w:rsidR="006B377E" w:rsidRPr="008C04E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rsidRPr="005E1307">
        <w:t xml:space="preserve"> 32 (1951) 173-</w:t>
      </w:r>
      <w:r w:rsidR="00DC27FB">
        <w:t>1</w:t>
      </w:r>
      <w:r w:rsidRPr="005E1307">
        <w:t>97.</w:t>
      </w:r>
      <w:r w:rsidR="00347D3F">
        <w:t xml:space="preserve"> [</w:t>
      </w:r>
      <w:proofErr w:type="spellStart"/>
      <w:r w:rsidR="00347D3F">
        <w:t>Pr</w:t>
      </w:r>
      <w:proofErr w:type="spellEnd"/>
      <w:r w:rsidR="00347D3F">
        <w:t xml:space="preserve"> 2.9]</w:t>
      </w:r>
      <w:r w:rsidRPr="005E1307">
        <w:br/>
      </w:r>
    </w:p>
    <w:p w14:paraId="04B8F7EA"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A Note on Proverbs 2,</w:t>
      </w:r>
      <w:r>
        <w:t xml:space="preserve"> </w:t>
      </w:r>
      <w:r w:rsidRPr="005E1307">
        <w:t>18</w:t>
      </w:r>
      <w:r w:rsidR="0080225E">
        <w:t>”</w:t>
      </w:r>
      <w:r>
        <w:t>,</w:t>
      </w:r>
      <w:r w:rsidRPr="005E1307">
        <w:t xml:space="preserve"> </w:t>
      </w:r>
      <w:r w:rsidRPr="00784124">
        <w:rPr>
          <w:i/>
        </w:rPr>
        <w:t>Journal of Theological Studies</w:t>
      </w:r>
      <w:r w:rsidRPr="005E1307">
        <w:t xml:space="preserve"> 30 (1979) 153-</w:t>
      </w:r>
      <w:r w:rsidR="002968DB">
        <w:t>1</w:t>
      </w:r>
      <w:r w:rsidRPr="005E1307">
        <w:t>58.</w:t>
      </w:r>
    </w:p>
    <w:p w14:paraId="470B8015" w14:textId="77777777" w:rsidR="00652682" w:rsidRDefault="00652682" w:rsidP="00652682">
      <w:pPr>
        <w:ind w:left="720" w:hanging="720"/>
      </w:pPr>
      <w:r>
        <w:t xml:space="preserve">Foster, John. </w:t>
      </w:r>
      <w:r w:rsidR="0080225E">
        <w:t>“</w:t>
      </w:r>
      <w:r>
        <w:t>Sermon 1: On the Importance and Utility of Religious Means, in General (Prov. 2:4-5)</w:t>
      </w:r>
      <w:r w:rsidR="0080225E">
        <w:t>”</w:t>
      </w:r>
      <w:r>
        <w:t xml:space="preserve">, in </w:t>
      </w:r>
      <w:r w:rsidRPr="001F593E">
        <w:rPr>
          <w:i/>
        </w:rPr>
        <w:t>Eight Sermons on the Means of Religion</w:t>
      </w:r>
      <w:r>
        <w:t xml:space="preserve"> (</w:t>
      </w:r>
      <w:r w:rsidRPr="00AA7A1C">
        <w:t>The Christian Monitor</w:t>
      </w:r>
      <w:r>
        <w:t xml:space="preserve">, </w:t>
      </w:r>
      <w:r w:rsidRPr="00501580">
        <w:t>3</w:t>
      </w:r>
      <w:r>
        <w:t>; 1806) 3-32.</w:t>
      </w:r>
    </w:p>
    <w:p w14:paraId="1F3D88B0" w14:textId="77777777" w:rsidR="00652682" w:rsidRDefault="00652682" w:rsidP="00652682">
      <w:pPr>
        <w:ind w:left="720" w:hanging="720"/>
      </w:pPr>
    </w:p>
    <w:p w14:paraId="16B1805D" w14:textId="77777777" w:rsidR="00652682" w:rsidRDefault="006B377E" w:rsidP="00652682">
      <w:pPr>
        <w:ind w:left="720" w:hanging="720"/>
      </w:pPr>
      <w:r w:rsidRPr="005E1307">
        <w:t xml:space="preserve">Fox, Michael V. </w:t>
      </w:r>
      <w:r w:rsidR="0080225E">
        <w:t>“</w:t>
      </w:r>
      <w:r w:rsidRPr="005E1307">
        <w:t>The Pedagogy of Proverbs 2</w:t>
      </w:r>
      <w:r w:rsidR="0080225E">
        <w:t>”</w:t>
      </w:r>
      <w:r>
        <w:t>,</w:t>
      </w:r>
      <w:r w:rsidRPr="005E1307">
        <w:t xml:space="preserve"> </w:t>
      </w:r>
      <w:r w:rsidRPr="00784124">
        <w:rPr>
          <w:i/>
        </w:rPr>
        <w:t>Journal of Biblical Literature</w:t>
      </w:r>
      <w:r w:rsidRPr="005E1307">
        <w:t xml:space="preserve"> 113.2 (1994) 233-</w:t>
      </w:r>
      <w:r w:rsidR="00144B4B">
        <w:t>2</w:t>
      </w:r>
      <w:r w:rsidRPr="005E1307">
        <w:t>43.</w:t>
      </w:r>
    </w:p>
    <w:p w14:paraId="32961AA5" w14:textId="77777777" w:rsidR="00652682" w:rsidRDefault="00652682" w:rsidP="00652682">
      <w:pPr>
        <w:ind w:left="720" w:hanging="720"/>
      </w:pPr>
    </w:p>
    <w:p w14:paraId="438901E2" w14:textId="77777777" w:rsidR="00652682" w:rsidRDefault="006B377E" w:rsidP="00652682">
      <w:pPr>
        <w:ind w:left="720" w:hanging="720"/>
      </w:pPr>
      <w:r w:rsidRPr="005E1307">
        <w:t xml:space="preserve">Freedman, David Noel. </w:t>
      </w:r>
      <w:r w:rsidR="0080225E">
        <w:t>“</w:t>
      </w:r>
      <w:r w:rsidRPr="005E1307">
        <w:t>Proverbs 2 and 31: A Study in Structural Complementarity</w:t>
      </w:r>
      <w:r w:rsidR="0080225E">
        <w:t>”</w:t>
      </w:r>
      <w:r>
        <w:t xml:space="preserve">, </w:t>
      </w:r>
      <w:proofErr w:type="spellStart"/>
      <w:r w:rsidRPr="00784124">
        <w:rPr>
          <w:i/>
        </w:rPr>
        <w:t>Tehilla</w:t>
      </w:r>
      <w:proofErr w:type="spellEnd"/>
      <w:r w:rsidRPr="00784124">
        <w:rPr>
          <w:i/>
        </w:rPr>
        <w:t xml:space="preserve"> Le-Moshe (Fs Moshe Greenberg)</w:t>
      </w:r>
      <w:r>
        <w:t xml:space="preserve"> (</w:t>
      </w:r>
      <w:r w:rsidRPr="005E1307">
        <w:t xml:space="preserve">M. </w:t>
      </w:r>
      <w:r>
        <w:t xml:space="preserve">Cogan </w:t>
      </w:r>
      <w:r w:rsidR="00A325C0">
        <w:t>et al.</w:t>
      </w:r>
      <w:r w:rsidR="00FE17A0">
        <w:t xml:space="preserve"> (eds.)</w:t>
      </w:r>
      <w:r>
        <w:t>;</w:t>
      </w:r>
      <w:r w:rsidRPr="005E1307">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t xml:space="preserve">: </w:t>
      </w:r>
      <w:proofErr w:type="spellStart"/>
      <w:r>
        <w:t>Eisenbrauns</w:t>
      </w:r>
      <w:proofErr w:type="spellEnd"/>
      <w:r>
        <w:t>, 1997) 47-55.</w:t>
      </w:r>
    </w:p>
    <w:p w14:paraId="7A1A220D" w14:textId="77777777" w:rsidR="00A62D66" w:rsidRDefault="00A62D66" w:rsidP="00652682">
      <w:pPr>
        <w:ind w:left="720" w:hanging="720"/>
      </w:pPr>
    </w:p>
    <w:p w14:paraId="57993C97" w14:textId="77777777" w:rsidR="00652682" w:rsidRDefault="006531AB" w:rsidP="00652682">
      <w:pPr>
        <w:ind w:left="720" w:hanging="720"/>
      </w:pPr>
      <w:proofErr w:type="spellStart"/>
      <w:r>
        <w:t>Fuhs</w:t>
      </w:r>
      <w:proofErr w:type="spellEnd"/>
      <w:r>
        <w:t xml:space="preserve">, Hans F. </w:t>
      </w:r>
      <w:r w:rsidR="0080225E">
        <w:t>“</w:t>
      </w:r>
      <w:r>
        <w:t xml:space="preserve">Das </w:t>
      </w:r>
      <w:proofErr w:type="spellStart"/>
      <w:r>
        <w:t>Bildungsprogramm</w:t>
      </w:r>
      <w:proofErr w:type="spellEnd"/>
      <w:r>
        <w:t xml:space="preserve"> des </w:t>
      </w:r>
      <w:proofErr w:type="spellStart"/>
      <w:r>
        <w:t>Sprüche-Buches</w:t>
      </w:r>
      <w:proofErr w:type="spellEnd"/>
      <w:r>
        <w:t xml:space="preserve">. </w:t>
      </w:r>
      <w:proofErr w:type="spellStart"/>
      <w:r>
        <w:t>Beoobachtungen</w:t>
      </w:r>
      <w:proofErr w:type="spellEnd"/>
      <w:r>
        <w:t xml:space="preserve"> </w:t>
      </w:r>
      <w:proofErr w:type="spellStart"/>
      <w:r>
        <w:t>zu</w:t>
      </w:r>
      <w:proofErr w:type="spellEnd"/>
      <w:r>
        <w:t xml:space="preserve"> </w:t>
      </w:r>
      <w:proofErr w:type="spellStart"/>
      <w:r>
        <w:t>Spr</w:t>
      </w:r>
      <w:proofErr w:type="spellEnd"/>
      <w:r>
        <w:t xml:space="preserve"> 1, 1-6 und 2, 1-22</w:t>
      </w:r>
      <w:r w:rsidR="0080225E">
        <w:t>”</w:t>
      </w:r>
      <w:r>
        <w:t xml:space="preserve">, </w:t>
      </w:r>
      <w:proofErr w:type="spellStart"/>
      <w:r w:rsidRPr="00674907">
        <w:rPr>
          <w:i/>
          <w:iCs/>
        </w:rPr>
        <w:t>Theologie</w:t>
      </w:r>
      <w:proofErr w:type="spellEnd"/>
      <w:r w:rsidRPr="00674907">
        <w:rPr>
          <w:i/>
          <w:iCs/>
        </w:rPr>
        <w:t xml:space="preserve"> und </w:t>
      </w:r>
      <w:proofErr w:type="spellStart"/>
      <w:r w:rsidRPr="00674907">
        <w:rPr>
          <w:i/>
          <w:iCs/>
        </w:rPr>
        <w:t>Glaube</w:t>
      </w:r>
      <w:proofErr w:type="spellEnd"/>
      <w:r>
        <w:t xml:space="preserve"> 95 (2005) 147-</w:t>
      </w:r>
      <w:r w:rsidR="00F95666">
        <w:t>1</w:t>
      </w:r>
      <w:r>
        <w:t>63.</w:t>
      </w:r>
      <w:r w:rsidR="001B2193">
        <w:t xml:space="preserve"> </w:t>
      </w:r>
      <w:r w:rsidR="006B377E" w:rsidRPr="005E1307">
        <w:t xml:space="preserve">Giese, Ronald L. </w:t>
      </w:r>
      <w:r w:rsidR="0080225E">
        <w:t>“</w:t>
      </w:r>
      <w:r w:rsidR="006B377E" w:rsidRPr="005E1307">
        <w:t>Dualism in the L</w:t>
      </w:r>
      <w:r w:rsidR="00EA2B72">
        <w:t xml:space="preserve">XX </w:t>
      </w:r>
      <w:r w:rsidR="006B377E" w:rsidRPr="005E1307">
        <w:t>of Prov 2:17: A Case Study in the L</w:t>
      </w:r>
      <w:r w:rsidR="00B62E0E">
        <w:t>XX</w:t>
      </w:r>
      <w:r w:rsidR="006B377E" w:rsidRPr="005E1307">
        <w:t xml:space="preserve"> as Revisionary Translation</w:t>
      </w:r>
      <w:r w:rsidR="0080225E">
        <w:t>”</w:t>
      </w:r>
      <w:r w:rsidR="006B377E">
        <w:t>,</w:t>
      </w:r>
      <w:r w:rsidR="006B377E" w:rsidRPr="005E1307">
        <w:t xml:space="preserve"> </w:t>
      </w:r>
      <w:r w:rsidR="006B377E" w:rsidRPr="00784124">
        <w:rPr>
          <w:i/>
        </w:rPr>
        <w:t>Journal of the Evangelical Theological Society</w:t>
      </w:r>
      <w:r w:rsidR="006B377E">
        <w:t xml:space="preserve"> 36.3 (1993)</w:t>
      </w:r>
      <w:r w:rsidR="006B377E" w:rsidRPr="005E1307">
        <w:t xml:space="preserve"> 289-</w:t>
      </w:r>
      <w:r w:rsidR="00DC27FB">
        <w:lastRenderedPageBreak/>
        <w:t>2</w:t>
      </w:r>
      <w:r w:rsidR="006B377E" w:rsidRPr="005E1307">
        <w:t>95.</w:t>
      </w:r>
      <w:r w:rsidR="00E20292">
        <w:br/>
      </w:r>
    </w:p>
    <w:p w14:paraId="2CB64E0A" w14:textId="77777777" w:rsidR="00E20292" w:rsidRDefault="00E20292" w:rsidP="00A62D66">
      <w:pPr>
        <w:ind w:left="720" w:hanging="720"/>
      </w:pPr>
      <w:r>
        <w:t xml:space="preserve">Goff, Matthew. </w:t>
      </w:r>
      <w:r w:rsidR="0080225E">
        <w:t>“</w:t>
      </w:r>
      <w:r>
        <w:t>Subterranean Giants and Septuagint Proverbs: The ‘Earth-Born’ of LXX Proverbs</w:t>
      </w:r>
      <w:r w:rsidR="0080225E">
        <w:t>”</w:t>
      </w:r>
      <w:r>
        <w:t xml:space="preserve">, </w:t>
      </w:r>
      <w:r w:rsidRPr="007B736A">
        <w:rPr>
          <w:i/>
        </w:rPr>
        <w:t xml:space="preserve">With Wisdom as a Robe: Qumran and Other Jewish Studies in </w:t>
      </w:r>
      <w:proofErr w:type="spellStart"/>
      <w:r w:rsidRPr="007B736A">
        <w:rPr>
          <w:i/>
        </w:rPr>
        <w:t>Honour</w:t>
      </w:r>
      <w:proofErr w:type="spellEnd"/>
      <w:r w:rsidRPr="007B736A">
        <w:rPr>
          <w:i/>
        </w:rPr>
        <w:t xml:space="preserve"> of Ida Fröhlich</w:t>
      </w:r>
      <w:r>
        <w:t xml:space="preserve"> (K. D. </w:t>
      </w:r>
      <w:proofErr w:type="spellStart"/>
      <w:r>
        <w:t>Dobos</w:t>
      </w:r>
      <w:proofErr w:type="spellEnd"/>
      <w:r>
        <w:t xml:space="preserve"> and Milos </w:t>
      </w:r>
      <w:proofErr w:type="spellStart"/>
      <w:r>
        <w:t>Koszeghy</w:t>
      </w:r>
      <w:proofErr w:type="spellEnd"/>
      <w:r w:rsidR="00A62D66">
        <w:t xml:space="preserve"> (eds.); Sheffield: Sheffield </w:t>
      </w:r>
      <w:r>
        <w:t>Phoenix Press, 2009)</w:t>
      </w:r>
      <w:r w:rsidR="001B2193">
        <w:t xml:space="preserve"> </w:t>
      </w:r>
      <w:r>
        <w:t>146-</w:t>
      </w:r>
      <w:r w:rsidR="002968DB">
        <w:t>1</w:t>
      </w:r>
      <w:r>
        <w:t xml:space="preserve">56. </w:t>
      </w:r>
    </w:p>
    <w:p w14:paraId="68DC9FA9" w14:textId="77777777" w:rsidR="00652682" w:rsidRDefault="00652682" w:rsidP="00652682">
      <w:pPr>
        <w:ind w:left="720" w:hanging="720"/>
      </w:pPr>
    </w:p>
    <w:p w14:paraId="72E601EA" w14:textId="77777777" w:rsidR="00652682" w:rsidRDefault="006B377E" w:rsidP="00652682">
      <w:pPr>
        <w:ind w:left="720" w:hanging="720"/>
      </w:pPr>
      <w:r w:rsidRPr="005E1307">
        <w:t xml:space="preserve">Grossberg, Daniel. </w:t>
      </w:r>
      <w:r w:rsidR="0080225E">
        <w:t>“</w:t>
      </w:r>
      <w:r w:rsidRPr="005E1307">
        <w:t xml:space="preserve">Multiple </w:t>
      </w:r>
      <w:r w:rsidR="00EA2B72">
        <w:t>M</w:t>
      </w:r>
      <w:r w:rsidRPr="005E1307">
        <w:t>eaning:</w:t>
      </w:r>
      <w:r>
        <w:t xml:space="preserve"> </w:t>
      </w:r>
      <w:r w:rsidR="00EA2B72">
        <w:t>P</w:t>
      </w:r>
      <w:r w:rsidRPr="005E1307">
        <w:t xml:space="preserve">art of a </w:t>
      </w:r>
      <w:r w:rsidR="00EA2B72">
        <w:t>C</w:t>
      </w:r>
      <w:r w:rsidRPr="005E1307">
        <w:t xml:space="preserve">ompound </w:t>
      </w:r>
      <w:r w:rsidR="00EA2B72">
        <w:t>L</w:t>
      </w:r>
      <w:r w:rsidRPr="005E1307">
        <w:t xml:space="preserve">iterary </w:t>
      </w:r>
      <w:r w:rsidR="00EA2B72">
        <w:t>D</w:t>
      </w:r>
      <w:r w:rsidRPr="005E1307">
        <w:t>evice in the Hebrew Bible</w:t>
      </w:r>
      <w:r w:rsidR="0080225E">
        <w:t>”</w:t>
      </w:r>
      <w:r>
        <w:t>,</w:t>
      </w:r>
      <w:r w:rsidRPr="005E1307">
        <w:t xml:space="preserve"> </w:t>
      </w:r>
      <w:r w:rsidRPr="00784124">
        <w:rPr>
          <w:i/>
        </w:rPr>
        <w:t>East Asia Journal of Theology</w:t>
      </w:r>
      <w:r w:rsidRPr="005E1307">
        <w:t xml:space="preserve"> 4.1 (1986) 77-86.</w:t>
      </w:r>
    </w:p>
    <w:p w14:paraId="7CE460F2" w14:textId="77777777" w:rsidR="00652682" w:rsidRDefault="00652682" w:rsidP="00652682">
      <w:pPr>
        <w:ind w:left="720" w:hanging="720"/>
      </w:pPr>
    </w:p>
    <w:p w14:paraId="60681654" w14:textId="77777777" w:rsidR="00652682" w:rsidRDefault="006B377E" w:rsidP="00652682">
      <w:pPr>
        <w:ind w:left="720" w:hanging="720"/>
        <w:rPr>
          <w:lang w:val="fr-FR"/>
        </w:rPr>
      </w:pPr>
      <w:proofErr w:type="spellStart"/>
      <w:r w:rsidRPr="005E1307">
        <w:rPr>
          <w:lang w:val="fr-FR"/>
        </w:rPr>
        <w:t>Harl</w:t>
      </w:r>
      <w:proofErr w:type="spellEnd"/>
      <w:r w:rsidRPr="005E1307">
        <w:rPr>
          <w:lang w:val="fr-FR"/>
        </w:rPr>
        <w:t>, Marguerite.</w:t>
      </w:r>
      <w:r>
        <w:rPr>
          <w:lang w:val="fr-FR"/>
        </w:rPr>
        <w:t xml:space="preserve"> </w:t>
      </w:r>
      <w:r w:rsidR="0080225E">
        <w:rPr>
          <w:lang w:val="fr-FR"/>
        </w:rPr>
        <w:t>“</w:t>
      </w:r>
      <w:r w:rsidRPr="005E1307">
        <w:rPr>
          <w:lang w:val="fr-FR"/>
        </w:rPr>
        <w:t>Le ‘bouche’ et le ‘</w:t>
      </w:r>
      <w:proofErr w:type="spellStart"/>
      <w:r w:rsidRPr="005E1307">
        <w:rPr>
          <w:lang w:val="fr-FR"/>
        </w:rPr>
        <w:t>coeur</w:t>
      </w:r>
      <w:proofErr w:type="spellEnd"/>
      <w:r w:rsidRPr="005E1307">
        <w:rPr>
          <w:lang w:val="fr-FR"/>
        </w:rPr>
        <w:t xml:space="preserve">’ de </w:t>
      </w:r>
      <w:proofErr w:type="gramStart"/>
      <w:r w:rsidRPr="005E1307">
        <w:rPr>
          <w:lang w:val="fr-FR"/>
        </w:rPr>
        <w:t>l’</w:t>
      </w:r>
      <w:proofErr w:type="spellStart"/>
      <w:r w:rsidRPr="005E1307">
        <w:rPr>
          <w:lang w:val="fr-FR"/>
        </w:rPr>
        <w:t>apotre</w:t>
      </w:r>
      <w:proofErr w:type="spellEnd"/>
      <w:r w:rsidRPr="005E1307">
        <w:rPr>
          <w:lang w:val="fr-FR"/>
        </w:rPr>
        <w:t>:</w:t>
      </w:r>
      <w:proofErr w:type="gramEnd"/>
      <w:r>
        <w:rPr>
          <w:lang w:val="fr-FR"/>
        </w:rPr>
        <w:t xml:space="preserve"> </w:t>
      </w:r>
      <w:r w:rsidRPr="005E1307">
        <w:rPr>
          <w:lang w:val="fr-FR"/>
        </w:rPr>
        <w:t xml:space="preserve">deux images bibliques du ‘sens divin’ de l’homme (Proverbes 2,5) chez </w:t>
      </w:r>
      <w:proofErr w:type="spellStart"/>
      <w:r w:rsidRPr="005E1307">
        <w:rPr>
          <w:lang w:val="fr-FR"/>
        </w:rPr>
        <w:t>Origene</w:t>
      </w:r>
      <w:proofErr w:type="spellEnd"/>
      <w:r w:rsidR="0080225E">
        <w:rPr>
          <w:lang w:val="fr-FR"/>
        </w:rPr>
        <w:t>”</w:t>
      </w:r>
      <w:r>
        <w:rPr>
          <w:lang w:val="fr-FR"/>
        </w:rPr>
        <w:t>,</w:t>
      </w:r>
      <w:r w:rsidRPr="005E1307">
        <w:rPr>
          <w:lang w:val="fr-FR"/>
        </w:rPr>
        <w:t xml:space="preserve"> </w:t>
      </w:r>
      <w:r w:rsidRPr="00784124">
        <w:rPr>
          <w:i/>
          <w:lang w:val="fr-FR"/>
        </w:rPr>
        <w:t xml:space="preserve">Forma </w:t>
      </w:r>
      <w:proofErr w:type="spellStart"/>
      <w:r w:rsidRPr="00784124">
        <w:rPr>
          <w:i/>
          <w:lang w:val="fr-FR"/>
        </w:rPr>
        <w:t>futuri</w:t>
      </w:r>
      <w:proofErr w:type="spellEnd"/>
      <w:r w:rsidRPr="00784124">
        <w:rPr>
          <w:i/>
          <w:lang w:val="fr-FR"/>
        </w:rPr>
        <w:t xml:space="preserve">: </w:t>
      </w:r>
      <w:proofErr w:type="spellStart"/>
      <w:r w:rsidRPr="00784124">
        <w:rPr>
          <w:i/>
          <w:lang w:val="fr-FR"/>
        </w:rPr>
        <w:t>studi</w:t>
      </w:r>
      <w:proofErr w:type="spellEnd"/>
      <w:r w:rsidRPr="00784124">
        <w:rPr>
          <w:i/>
          <w:lang w:val="fr-FR"/>
        </w:rPr>
        <w:t xml:space="preserve"> in </w:t>
      </w:r>
      <w:proofErr w:type="spellStart"/>
      <w:r w:rsidRPr="00784124">
        <w:rPr>
          <w:i/>
          <w:lang w:val="fr-FR"/>
        </w:rPr>
        <w:t>onore</w:t>
      </w:r>
      <w:proofErr w:type="spellEnd"/>
      <w:r w:rsidRPr="00784124">
        <w:rPr>
          <w:i/>
          <w:lang w:val="fr-FR"/>
        </w:rPr>
        <w:t xml:space="preserve"> </w:t>
      </w:r>
      <w:proofErr w:type="spellStart"/>
      <w:r w:rsidRPr="00784124">
        <w:rPr>
          <w:i/>
          <w:lang w:val="fr-FR"/>
        </w:rPr>
        <w:t>del</w:t>
      </w:r>
      <w:proofErr w:type="spellEnd"/>
      <w:r w:rsidRPr="00784124">
        <w:rPr>
          <w:i/>
          <w:lang w:val="fr-FR"/>
        </w:rPr>
        <w:t xml:space="preserve"> cardinale Michele Pellegrino</w:t>
      </w:r>
      <w:r>
        <w:rPr>
          <w:lang w:val="fr-FR"/>
        </w:rPr>
        <w:t xml:space="preserve"> (</w:t>
      </w:r>
      <w:r w:rsidRPr="008366DF">
        <w:rPr>
          <w:lang w:val="fr-FR"/>
        </w:rPr>
        <w:t>Michele Pellegrino</w:t>
      </w:r>
      <w:r w:rsidR="00A62D66" w:rsidRPr="00AA6931">
        <w:rPr>
          <w:lang w:val="fr-FR"/>
        </w:rPr>
        <w:t xml:space="preserve"> (</w:t>
      </w:r>
      <w:proofErr w:type="spellStart"/>
      <w:r w:rsidR="00A62D66" w:rsidRPr="00AA6931">
        <w:rPr>
          <w:lang w:val="fr-FR"/>
        </w:rPr>
        <w:t>ed</w:t>
      </w:r>
      <w:proofErr w:type="spellEnd"/>
      <w:r w:rsidR="00FE17A0" w:rsidRPr="00AA6931">
        <w:rPr>
          <w:lang w:val="fr-FR"/>
        </w:rPr>
        <w:t>.)</w:t>
      </w:r>
      <w:r>
        <w:rPr>
          <w:lang w:val="fr-FR"/>
        </w:rPr>
        <w:t>;</w:t>
      </w:r>
      <w:r w:rsidRPr="008366DF">
        <w:rPr>
          <w:lang w:val="fr-FR"/>
        </w:rPr>
        <w:t xml:space="preserve"> Turin: </w:t>
      </w:r>
      <w:proofErr w:type="spellStart"/>
      <w:r w:rsidRPr="008366DF">
        <w:rPr>
          <w:lang w:val="fr-FR"/>
        </w:rPr>
        <w:t>Bottega</w:t>
      </w:r>
      <w:proofErr w:type="spellEnd"/>
      <w:r w:rsidRPr="008366DF">
        <w:rPr>
          <w:lang w:val="fr-FR"/>
        </w:rPr>
        <w:t xml:space="preserve"> d’</w:t>
      </w:r>
      <w:proofErr w:type="spellStart"/>
      <w:r w:rsidRPr="008366DF">
        <w:rPr>
          <w:lang w:val="fr-FR"/>
        </w:rPr>
        <w:t>Erasmo</w:t>
      </w:r>
      <w:proofErr w:type="spellEnd"/>
      <w:r w:rsidRPr="008366DF">
        <w:rPr>
          <w:lang w:val="fr-FR"/>
        </w:rPr>
        <w:t>, 1975</w:t>
      </w:r>
      <w:r>
        <w:rPr>
          <w:lang w:val="fr-FR"/>
        </w:rPr>
        <w:t>)</w:t>
      </w:r>
      <w:r w:rsidRPr="008366DF">
        <w:rPr>
          <w:lang w:val="fr-FR"/>
        </w:rPr>
        <w:t xml:space="preserve"> 17-42.</w:t>
      </w:r>
    </w:p>
    <w:p w14:paraId="142D7C72" w14:textId="77777777" w:rsidR="00B35D90" w:rsidRDefault="00B35D90" w:rsidP="00652682">
      <w:pPr>
        <w:ind w:left="720" w:hanging="720"/>
        <w:rPr>
          <w:lang w:val="fr-FR"/>
        </w:rPr>
      </w:pPr>
    </w:p>
    <w:p w14:paraId="300BD26B" w14:textId="77777777" w:rsidR="00B35D90" w:rsidRDefault="00B35D90" w:rsidP="00B35D90">
      <w:pPr>
        <w:ind w:left="720" w:hanging="720"/>
        <w:rPr>
          <w:lang w:val="fr-FR"/>
        </w:rPr>
      </w:pPr>
      <w:r>
        <w:rPr>
          <w:lang w:val="fr-FR"/>
        </w:rPr>
        <w:t>Lavoie, Jean-Jacques.</w:t>
      </w:r>
      <w:r w:rsidR="001B2193">
        <w:rPr>
          <w:lang w:val="fr-FR"/>
        </w:rPr>
        <w:t xml:space="preserve"> </w:t>
      </w:r>
      <w:r w:rsidR="0080225E">
        <w:rPr>
          <w:lang w:val="fr-FR"/>
        </w:rPr>
        <w:t>“</w:t>
      </w:r>
      <w:r>
        <w:rPr>
          <w:lang w:val="fr-FR"/>
        </w:rPr>
        <w:t xml:space="preserve">Aux origines de l’interdit des </w:t>
      </w:r>
      <w:proofErr w:type="spellStart"/>
      <w:r>
        <w:rPr>
          <w:lang w:val="fr-FR"/>
        </w:rPr>
        <w:t>marriages</w:t>
      </w:r>
      <w:proofErr w:type="spellEnd"/>
      <w:r>
        <w:rPr>
          <w:lang w:val="fr-FR"/>
        </w:rPr>
        <w:t xml:space="preserve"> mixtes. Quelques </w:t>
      </w:r>
      <w:proofErr w:type="spellStart"/>
      <w:r>
        <w:rPr>
          <w:lang w:val="fr-FR"/>
        </w:rPr>
        <w:t>reflexions</w:t>
      </w:r>
      <w:proofErr w:type="spellEnd"/>
      <w:r>
        <w:rPr>
          <w:lang w:val="fr-FR"/>
        </w:rPr>
        <w:t xml:space="preserve"> </w:t>
      </w:r>
      <w:proofErr w:type="spellStart"/>
      <w:r>
        <w:rPr>
          <w:lang w:val="fr-FR"/>
        </w:rPr>
        <w:t>exegetiques</w:t>
      </w:r>
      <w:proofErr w:type="spellEnd"/>
      <w:r>
        <w:rPr>
          <w:lang w:val="fr-FR"/>
        </w:rPr>
        <w:t xml:space="preserve"> et historiques </w:t>
      </w:r>
      <w:proofErr w:type="spellStart"/>
      <w:proofErr w:type="gramStart"/>
      <w:r>
        <w:rPr>
          <w:lang w:val="fr-FR"/>
        </w:rPr>
        <w:t>a</w:t>
      </w:r>
      <w:proofErr w:type="spellEnd"/>
      <w:proofErr w:type="gramEnd"/>
      <w:r>
        <w:rPr>
          <w:lang w:val="fr-FR"/>
        </w:rPr>
        <w:t xml:space="preserve"> partir de Proverbes 2, 16-22</w:t>
      </w:r>
      <w:r w:rsidR="0080225E" w:rsidRPr="00AA6931">
        <w:rPr>
          <w:lang w:val="fr-FR"/>
        </w:rPr>
        <w:t>”</w:t>
      </w:r>
      <w:r w:rsidRPr="00AA6931">
        <w:rPr>
          <w:lang w:val="fr-FR"/>
        </w:rPr>
        <w:t xml:space="preserve">, </w:t>
      </w:r>
      <w:proofErr w:type="spellStart"/>
      <w:r w:rsidRPr="00AA6931">
        <w:rPr>
          <w:i/>
          <w:iCs/>
          <w:lang w:val="fr-FR"/>
        </w:rPr>
        <w:t>T</w:t>
      </w:r>
      <w:r w:rsidRPr="007B736A">
        <w:rPr>
          <w:i/>
          <w:iCs/>
          <w:lang w:val="fr-FR"/>
        </w:rPr>
        <w:t>heoforum</w:t>
      </w:r>
      <w:proofErr w:type="spellEnd"/>
      <w:r>
        <w:rPr>
          <w:lang w:val="fr-FR"/>
        </w:rPr>
        <w:t xml:space="preserve"> 43 (2012) 243-</w:t>
      </w:r>
      <w:r w:rsidR="00F95666">
        <w:rPr>
          <w:lang w:val="fr-FR"/>
        </w:rPr>
        <w:t>2</w:t>
      </w:r>
      <w:r>
        <w:rPr>
          <w:lang w:val="fr-FR"/>
        </w:rPr>
        <w:t xml:space="preserve">67. </w:t>
      </w:r>
    </w:p>
    <w:p w14:paraId="509424C4" w14:textId="77777777" w:rsidR="00652682" w:rsidRDefault="00652682" w:rsidP="00652682">
      <w:pPr>
        <w:ind w:left="720" w:hanging="720"/>
        <w:rPr>
          <w:lang w:val="fr-FR"/>
        </w:rPr>
      </w:pPr>
    </w:p>
    <w:p w14:paraId="5E53617F" w14:textId="77777777" w:rsidR="006B377E" w:rsidRDefault="006B377E" w:rsidP="00652682">
      <w:pPr>
        <w:ind w:left="720" w:hanging="720"/>
      </w:pPr>
      <w:r w:rsidRPr="00AA6931">
        <w:t xml:space="preserve">Michel, </w:t>
      </w:r>
      <w:proofErr w:type="spellStart"/>
      <w:r w:rsidRPr="00AA6931">
        <w:t>Diethelm</w:t>
      </w:r>
      <w:proofErr w:type="spellEnd"/>
      <w:r w:rsidRPr="00AA6931">
        <w:t xml:space="preserve">. </w:t>
      </w:r>
      <w:r w:rsidR="0080225E" w:rsidRPr="00AA6931">
        <w:t>“</w:t>
      </w:r>
      <w:proofErr w:type="spellStart"/>
      <w:r w:rsidRPr="005216AA">
        <w:t>Proverbia</w:t>
      </w:r>
      <w:proofErr w:type="spellEnd"/>
      <w:r w:rsidRPr="005216AA">
        <w:t xml:space="preserve"> 2—Ein </w:t>
      </w:r>
      <w:proofErr w:type="spellStart"/>
      <w:r w:rsidRPr="005216AA">
        <w:t>Dokument</w:t>
      </w:r>
      <w:proofErr w:type="spellEnd"/>
      <w:r w:rsidRPr="005216AA">
        <w:t xml:space="preserve"> der </w:t>
      </w:r>
      <w:proofErr w:type="spellStart"/>
      <w:r w:rsidRPr="005216AA">
        <w:t>Geschichte</w:t>
      </w:r>
      <w:proofErr w:type="spellEnd"/>
      <w:r w:rsidRPr="005216AA">
        <w:t xml:space="preserve"> der Weisheit</w:t>
      </w:r>
      <w:r w:rsidR="0080225E">
        <w:t>”</w:t>
      </w:r>
      <w:r w:rsidR="00E344EF">
        <w:t xml:space="preserve">, </w:t>
      </w:r>
      <w:r w:rsidR="00A6411F">
        <w:t xml:space="preserve">in </w:t>
      </w:r>
      <w:proofErr w:type="spellStart"/>
      <w:r w:rsidR="00A6411F" w:rsidRPr="00530DB7">
        <w:rPr>
          <w:i/>
        </w:rPr>
        <w:t>Alttestamentlicher</w:t>
      </w:r>
      <w:proofErr w:type="spellEnd"/>
      <w:r w:rsidR="00A6411F" w:rsidRPr="00530DB7">
        <w:rPr>
          <w:i/>
        </w:rPr>
        <w:t xml:space="preserve"> </w:t>
      </w:r>
      <w:proofErr w:type="spellStart"/>
      <w:r w:rsidR="00A6411F" w:rsidRPr="00530DB7">
        <w:rPr>
          <w:i/>
        </w:rPr>
        <w:t>Glaube</w:t>
      </w:r>
      <w:proofErr w:type="spellEnd"/>
      <w:r w:rsidR="00A6411F" w:rsidRPr="00530DB7">
        <w:rPr>
          <w:i/>
        </w:rPr>
        <w:t xml:space="preserve"> und </w:t>
      </w:r>
      <w:proofErr w:type="spellStart"/>
      <w:r w:rsidR="00A6411F" w:rsidRPr="00530DB7">
        <w:rPr>
          <w:i/>
        </w:rPr>
        <w:t>biblische</w:t>
      </w:r>
      <w:proofErr w:type="spellEnd"/>
      <w:r w:rsidR="00A6411F" w:rsidRPr="00530DB7">
        <w:rPr>
          <w:i/>
        </w:rPr>
        <w:t xml:space="preserve"> </w:t>
      </w:r>
      <w:proofErr w:type="spellStart"/>
      <w:r w:rsidR="00A6411F" w:rsidRPr="00530DB7">
        <w:rPr>
          <w:i/>
        </w:rPr>
        <w:t>Theologie</w:t>
      </w:r>
      <w:proofErr w:type="spellEnd"/>
      <w:r w:rsidR="00A6411F" w:rsidRPr="00530DB7">
        <w:rPr>
          <w:i/>
        </w:rPr>
        <w:t xml:space="preserve">: </w:t>
      </w:r>
      <w:r w:rsidR="00A6411F">
        <w:rPr>
          <w:i/>
        </w:rPr>
        <w:t>Festschrift</w:t>
      </w:r>
      <w:r w:rsidR="00A6411F" w:rsidRPr="00530DB7">
        <w:rPr>
          <w:i/>
        </w:rPr>
        <w:t xml:space="preserve"> f</w:t>
      </w:r>
      <w:r w:rsidR="00A6411F">
        <w:rPr>
          <w:i/>
        </w:rPr>
        <w:t>ü</w:t>
      </w:r>
      <w:r w:rsidR="00A6411F" w:rsidRPr="00530DB7">
        <w:rPr>
          <w:i/>
        </w:rPr>
        <w:t xml:space="preserve">r Horst Dietrich Preuss </w:t>
      </w:r>
      <w:proofErr w:type="spellStart"/>
      <w:r w:rsidR="00A6411F" w:rsidRPr="00530DB7">
        <w:rPr>
          <w:i/>
        </w:rPr>
        <w:t>zum</w:t>
      </w:r>
      <w:proofErr w:type="spellEnd"/>
      <w:r w:rsidR="00A6411F" w:rsidRPr="00530DB7">
        <w:rPr>
          <w:i/>
        </w:rPr>
        <w:t xml:space="preserve"> 65</w:t>
      </w:r>
      <w:r w:rsidR="00A6411F">
        <w:rPr>
          <w:i/>
        </w:rPr>
        <w:t>.</w:t>
      </w:r>
      <w:r w:rsidR="00A6411F" w:rsidRPr="00530DB7">
        <w:rPr>
          <w:i/>
        </w:rPr>
        <w:t xml:space="preserve"> </w:t>
      </w:r>
      <w:proofErr w:type="spellStart"/>
      <w:r w:rsidR="00A6411F" w:rsidRPr="00530DB7">
        <w:rPr>
          <w:i/>
        </w:rPr>
        <w:t>Gebur</w:t>
      </w:r>
      <w:r w:rsidR="00A6411F">
        <w:rPr>
          <w:i/>
        </w:rPr>
        <w:t>t</w:t>
      </w:r>
      <w:r w:rsidR="00A6411F" w:rsidRPr="00530DB7">
        <w:rPr>
          <w:i/>
        </w:rPr>
        <w:t>stag</w:t>
      </w:r>
      <w:proofErr w:type="spellEnd"/>
      <w:r w:rsidR="00A6411F" w:rsidRPr="00530DB7">
        <w:rPr>
          <w:i/>
        </w:rPr>
        <w:t xml:space="preserve"> </w:t>
      </w:r>
      <w:r w:rsidR="00A6411F">
        <w:t>(</w:t>
      </w:r>
      <w:r w:rsidR="00A6411F" w:rsidRPr="005E1307">
        <w:t>Jutta Hausmann and Hans-Jurgen Zobel</w:t>
      </w:r>
      <w:r w:rsidR="00FE17A0">
        <w:t xml:space="preserve"> (eds.)</w:t>
      </w:r>
      <w:r w:rsidR="00A6411F">
        <w:t xml:space="preserve">; </w:t>
      </w:r>
      <w:smartTag w:uri="urn:schemas-microsoft-com:office:smarttags" w:element="City">
        <w:smartTag w:uri="urn:schemas-microsoft-com:office:smarttags" w:element="place">
          <w:r w:rsidR="00A6411F" w:rsidRPr="005E1307">
            <w:t>Stuttgart</w:t>
          </w:r>
        </w:smartTag>
      </w:smartTag>
      <w:r w:rsidR="00A6411F" w:rsidRPr="005E1307">
        <w:t xml:space="preserve">: </w:t>
      </w:r>
      <w:proofErr w:type="spellStart"/>
      <w:r w:rsidR="00A6411F" w:rsidRPr="005E1307">
        <w:t>Kohlhammer</w:t>
      </w:r>
      <w:proofErr w:type="spellEnd"/>
      <w:r w:rsidR="00A6411F" w:rsidRPr="005E1307">
        <w:t>, 1992</w:t>
      </w:r>
      <w:r w:rsidR="00A6411F">
        <w:t xml:space="preserve">) </w:t>
      </w:r>
      <w:r w:rsidRPr="005E1307">
        <w:t>233-</w:t>
      </w:r>
      <w:r w:rsidR="00144B4B">
        <w:t>2</w:t>
      </w:r>
      <w:r w:rsidRPr="005E1307">
        <w:t>43.</w:t>
      </w:r>
      <w:r w:rsidR="001A0DFF">
        <w:br/>
      </w:r>
    </w:p>
    <w:p w14:paraId="3FD02D5D" w14:textId="77777777" w:rsidR="00F05072" w:rsidRDefault="00F05072" w:rsidP="00652682">
      <w:pPr>
        <w:ind w:left="720" w:hanging="720"/>
      </w:pPr>
      <w:r>
        <w:t xml:space="preserve">Nguyen, </w:t>
      </w:r>
      <w:proofErr w:type="spellStart"/>
      <w:r>
        <w:t>Dinh</w:t>
      </w:r>
      <w:proofErr w:type="spellEnd"/>
      <w:r>
        <w:t xml:space="preserve"> Anh </w:t>
      </w:r>
      <w:proofErr w:type="spellStart"/>
      <w:r>
        <w:t>Nhue</w:t>
      </w:r>
      <w:proofErr w:type="spellEnd"/>
      <w:r>
        <w:t xml:space="preserve">. </w:t>
      </w:r>
      <w:r w:rsidR="0080225E">
        <w:t>“</w:t>
      </w:r>
      <w:r>
        <w:t>An Evolution of Wisdom Teaching at Home? Comparing the Parental Discourses in Proverbs 23:15-28 and 2:1-22</w:t>
      </w:r>
      <w:r w:rsidR="0080225E">
        <w:rPr>
          <w:i/>
          <w:iCs/>
        </w:rPr>
        <w:t>”</w:t>
      </w:r>
      <w:r w:rsidRPr="007B736A">
        <w:rPr>
          <w:i/>
          <w:iCs/>
        </w:rPr>
        <w:t>, Australian Biblical Review</w:t>
      </w:r>
      <w:r>
        <w:t xml:space="preserve"> 59 (2011) 31-52. </w:t>
      </w:r>
    </w:p>
    <w:p w14:paraId="306915AA" w14:textId="77777777" w:rsidR="006B377E" w:rsidRDefault="006B377E" w:rsidP="006B377E">
      <w:pPr>
        <w:widowControl w:val="0"/>
        <w:autoSpaceDE w:val="0"/>
        <w:autoSpaceDN w:val="0"/>
        <w:adjustRightInd w:val="0"/>
        <w:ind w:left="720" w:hanging="720"/>
      </w:pPr>
    </w:p>
    <w:p w14:paraId="4A70DC2B" w14:textId="77777777" w:rsidR="006B377E" w:rsidRDefault="006B377E" w:rsidP="006B377E">
      <w:pPr>
        <w:widowControl w:val="0"/>
        <w:autoSpaceDE w:val="0"/>
        <w:autoSpaceDN w:val="0"/>
        <w:adjustRightInd w:val="0"/>
        <w:ind w:left="720" w:hanging="720"/>
      </w:pPr>
      <w:r w:rsidRPr="005E1307">
        <w:t>Pardee, Dennis</w:t>
      </w:r>
      <w:r>
        <w:t xml:space="preserve">. </w:t>
      </w:r>
      <w:r w:rsidRPr="00784124">
        <w:rPr>
          <w:i/>
        </w:rPr>
        <w:t>Ugaritic and Hebrew Poetic Parallelism: A Trial Cut</w:t>
      </w:r>
      <w:r w:rsidR="00F35684">
        <w:rPr>
          <w:i/>
        </w:rPr>
        <w:t xml:space="preserve"> (‘</w:t>
      </w:r>
      <w:proofErr w:type="spellStart"/>
      <w:r w:rsidR="00F35684">
        <w:rPr>
          <w:i/>
        </w:rPr>
        <w:t>nt</w:t>
      </w:r>
      <w:proofErr w:type="spellEnd"/>
      <w:r w:rsidRPr="00784124">
        <w:rPr>
          <w:i/>
        </w:rPr>
        <w:t xml:space="preserve"> I and Proverbs 2)</w:t>
      </w:r>
      <w:r w:rsidRPr="00A23EB3">
        <w:t xml:space="preserve"> (</w:t>
      </w:r>
      <w:proofErr w:type="spellStart"/>
      <w:r w:rsidRPr="00EA2B72">
        <w:t>Vetus</w:t>
      </w:r>
      <w:proofErr w:type="spellEnd"/>
      <w:r w:rsidRPr="00EA2B72">
        <w:t xml:space="preserve"> </w:t>
      </w:r>
      <w:proofErr w:type="spellStart"/>
      <w:r w:rsidRPr="00EA2B72">
        <w:t>Testamentum</w:t>
      </w:r>
      <w:proofErr w:type="spellEnd"/>
      <w:r w:rsidRPr="00EA2B72">
        <w:t xml:space="preserve"> </w:t>
      </w:r>
      <w:r w:rsidR="00476CB7">
        <w:t>Supplement</w:t>
      </w:r>
      <w:r>
        <w:t xml:space="preserve"> </w:t>
      </w:r>
      <w:r w:rsidR="00F35684">
        <w:t>39;</w:t>
      </w:r>
      <w:r>
        <w:t xml:space="preserve"> </w:t>
      </w:r>
      <w:r w:rsidRPr="005E1307">
        <w:t xml:space="preserve">Leiden: </w:t>
      </w:r>
      <w:r w:rsidR="001267F8">
        <w:t xml:space="preserve">E.J. </w:t>
      </w:r>
      <w:r w:rsidRPr="005E1307">
        <w:t>Brill</w:t>
      </w:r>
      <w:r>
        <w:t>, 1988</w:t>
      </w:r>
      <w:r w:rsidR="00C66390">
        <w:t>).</w:t>
      </w:r>
    </w:p>
    <w:p w14:paraId="66BB4D69" w14:textId="77777777" w:rsidR="006B377E" w:rsidRPr="00CF67F6" w:rsidRDefault="006B377E" w:rsidP="006B377E">
      <w:pPr>
        <w:widowControl w:val="0"/>
        <w:autoSpaceDE w:val="0"/>
        <w:autoSpaceDN w:val="0"/>
        <w:adjustRightInd w:val="0"/>
        <w:ind w:firstLine="720"/>
        <w:rPr>
          <w:sz w:val="20"/>
          <w:szCs w:val="20"/>
        </w:rPr>
      </w:pPr>
      <w:r w:rsidRPr="00CF67F6">
        <w:rPr>
          <w:sz w:val="20"/>
          <w:szCs w:val="20"/>
        </w:rPr>
        <w:t>R1991</w:t>
      </w:r>
      <w:r w:rsidRPr="00CF67F6">
        <w:rPr>
          <w:sz w:val="20"/>
          <w:szCs w:val="20"/>
        </w:rPr>
        <w:tab/>
      </w:r>
      <w:proofErr w:type="spellStart"/>
      <w:r w:rsidRPr="00CF67F6">
        <w:rPr>
          <w:sz w:val="20"/>
          <w:szCs w:val="20"/>
        </w:rPr>
        <w:t>Boadt</w:t>
      </w:r>
      <w:proofErr w:type="spellEnd"/>
      <w:r w:rsidRPr="00CF67F6">
        <w:rPr>
          <w:sz w:val="20"/>
          <w:szCs w:val="20"/>
        </w:rPr>
        <w:t xml:space="preserve">, Lawrence. </w:t>
      </w:r>
      <w:r w:rsidRPr="00CF67F6">
        <w:rPr>
          <w:i/>
          <w:sz w:val="20"/>
          <w:szCs w:val="20"/>
        </w:rPr>
        <w:t>Catholic Biblical Quarterly</w:t>
      </w:r>
      <w:r w:rsidRPr="00CF67F6">
        <w:rPr>
          <w:sz w:val="20"/>
          <w:szCs w:val="20"/>
        </w:rPr>
        <w:t xml:space="preserve"> 53, 115-</w:t>
      </w:r>
      <w:r w:rsidR="002C19F5">
        <w:rPr>
          <w:sz w:val="20"/>
          <w:szCs w:val="20"/>
        </w:rPr>
        <w:t>1</w:t>
      </w:r>
      <w:r w:rsidRPr="00CF67F6">
        <w:rPr>
          <w:sz w:val="20"/>
          <w:szCs w:val="20"/>
        </w:rPr>
        <w:t xml:space="preserve">17. </w:t>
      </w:r>
    </w:p>
    <w:p w14:paraId="3A95B5A6"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R1991</w:t>
      </w:r>
      <w:r w:rsidRPr="005055A8">
        <w:rPr>
          <w:sz w:val="20"/>
          <w:szCs w:val="20"/>
        </w:rPr>
        <w:tab/>
        <w:t xml:space="preserve">Greenstein, Edward L. </w:t>
      </w:r>
      <w:r w:rsidRPr="00784124">
        <w:rPr>
          <w:i/>
          <w:sz w:val="20"/>
          <w:szCs w:val="20"/>
        </w:rPr>
        <w:t>Hebrew Studies</w:t>
      </w:r>
      <w:r w:rsidRPr="005055A8">
        <w:rPr>
          <w:sz w:val="20"/>
          <w:szCs w:val="20"/>
        </w:rPr>
        <w:t xml:space="preserve"> 32, 162-</w:t>
      </w:r>
      <w:r w:rsidR="002C19F5">
        <w:rPr>
          <w:sz w:val="20"/>
          <w:szCs w:val="20"/>
        </w:rPr>
        <w:t>1</w:t>
      </w:r>
      <w:r w:rsidRPr="005055A8">
        <w:rPr>
          <w:sz w:val="20"/>
          <w:szCs w:val="20"/>
        </w:rPr>
        <w:t>68.</w:t>
      </w:r>
    </w:p>
    <w:p w14:paraId="1C66687D" w14:textId="77777777" w:rsidR="006B377E" w:rsidRPr="005055A8" w:rsidRDefault="006B377E" w:rsidP="006B377E">
      <w:pPr>
        <w:widowControl w:val="0"/>
        <w:autoSpaceDE w:val="0"/>
        <w:autoSpaceDN w:val="0"/>
        <w:adjustRightInd w:val="0"/>
        <w:ind w:left="720"/>
        <w:rPr>
          <w:sz w:val="20"/>
          <w:szCs w:val="20"/>
        </w:rPr>
      </w:pPr>
      <w:r w:rsidRPr="005055A8">
        <w:rPr>
          <w:sz w:val="20"/>
          <w:szCs w:val="20"/>
        </w:rPr>
        <w:t>R1990</w:t>
      </w:r>
      <w:r w:rsidRPr="005055A8">
        <w:rPr>
          <w:sz w:val="20"/>
          <w:szCs w:val="20"/>
        </w:rPr>
        <w:tab/>
        <w:t xml:space="preserve">Parker, Simon B. </w:t>
      </w:r>
      <w:r w:rsidRPr="00D130D5">
        <w:rPr>
          <w:i/>
          <w:sz w:val="20"/>
          <w:szCs w:val="20"/>
        </w:rPr>
        <w:t>Journal of Biblical Literature</w:t>
      </w:r>
      <w:r w:rsidRPr="005055A8">
        <w:rPr>
          <w:sz w:val="20"/>
          <w:szCs w:val="20"/>
        </w:rPr>
        <w:t xml:space="preserve"> 109, 503-504.</w:t>
      </w:r>
    </w:p>
    <w:p w14:paraId="1FC34C51" w14:textId="77777777" w:rsidR="006B377E" w:rsidRDefault="006B377E" w:rsidP="006B377E">
      <w:pPr>
        <w:widowControl w:val="0"/>
        <w:autoSpaceDE w:val="0"/>
        <w:autoSpaceDN w:val="0"/>
        <w:adjustRightInd w:val="0"/>
        <w:ind w:left="720"/>
        <w:rPr>
          <w:sz w:val="20"/>
          <w:szCs w:val="20"/>
        </w:rPr>
      </w:pPr>
      <w:r w:rsidRPr="005055A8">
        <w:rPr>
          <w:sz w:val="20"/>
          <w:szCs w:val="20"/>
        </w:rPr>
        <w:t>R1990</w:t>
      </w:r>
      <w:r w:rsidRPr="005055A8">
        <w:rPr>
          <w:sz w:val="20"/>
          <w:szCs w:val="20"/>
        </w:rPr>
        <w:tab/>
        <w:t xml:space="preserve">Williamson, H. G. M. </w:t>
      </w:r>
      <w:proofErr w:type="spellStart"/>
      <w:r w:rsidRPr="00707995">
        <w:rPr>
          <w:i/>
          <w:sz w:val="20"/>
          <w:szCs w:val="20"/>
        </w:rPr>
        <w:t>Vetus</w:t>
      </w:r>
      <w:proofErr w:type="spellEnd"/>
      <w:r w:rsidRPr="00707995">
        <w:rPr>
          <w:i/>
          <w:sz w:val="20"/>
          <w:szCs w:val="20"/>
        </w:rPr>
        <w:t xml:space="preserve"> </w:t>
      </w:r>
      <w:proofErr w:type="spellStart"/>
      <w:r w:rsidRPr="00707995">
        <w:rPr>
          <w:i/>
          <w:sz w:val="20"/>
          <w:szCs w:val="20"/>
        </w:rPr>
        <w:t>Testamentum</w:t>
      </w:r>
      <w:proofErr w:type="spellEnd"/>
      <w:r w:rsidRPr="005055A8">
        <w:rPr>
          <w:sz w:val="20"/>
          <w:szCs w:val="20"/>
        </w:rPr>
        <w:t xml:space="preserve"> 40.3, 370.</w:t>
      </w:r>
    </w:p>
    <w:p w14:paraId="22538F27" w14:textId="77777777" w:rsidR="00A5500E" w:rsidRDefault="00A5500E" w:rsidP="007B736A">
      <w:pPr>
        <w:widowControl w:val="0"/>
        <w:autoSpaceDE w:val="0"/>
        <w:autoSpaceDN w:val="0"/>
        <w:adjustRightInd w:val="0"/>
        <w:rPr>
          <w:sz w:val="20"/>
          <w:szCs w:val="20"/>
        </w:rPr>
      </w:pPr>
    </w:p>
    <w:p w14:paraId="7AA788D5" w14:textId="77777777" w:rsidR="0075054E" w:rsidRPr="00AA6931" w:rsidRDefault="00A5500E" w:rsidP="007B736A">
      <w:pPr>
        <w:widowControl w:val="0"/>
        <w:autoSpaceDE w:val="0"/>
        <w:autoSpaceDN w:val="0"/>
        <w:adjustRightInd w:val="0"/>
        <w:rPr>
          <w:lang w:val="fr-FR"/>
        </w:rPr>
      </w:pPr>
      <w:r w:rsidRPr="007B736A">
        <w:t xml:space="preserve">Schipper, Bernd U. </w:t>
      </w:r>
      <w:r w:rsidR="0080225E">
        <w:t>“</w:t>
      </w:r>
      <w:proofErr w:type="spellStart"/>
      <w:r w:rsidRPr="007B736A">
        <w:t>Hermeneutik</w:t>
      </w:r>
      <w:proofErr w:type="spellEnd"/>
      <w:r w:rsidRPr="007B736A">
        <w:t xml:space="preserve"> der Tora. </w:t>
      </w:r>
      <w:proofErr w:type="spellStart"/>
      <w:r w:rsidRPr="00AA6931">
        <w:rPr>
          <w:lang w:val="fr-FR"/>
        </w:rPr>
        <w:t>Studien</w:t>
      </w:r>
      <w:proofErr w:type="spellEnd"/>
      <w:r w:rsidRPr="00AA6931">
        <w:rPr>
          <w:lang w:val="fr-FR"/>
        </w:rPr>
        <w:t xml:space="preserve"> </w:t>
      </w:r>
      <w:proofErr w:type="spellStart"/>
      <w:r w:rsidRPr="00AA6931">
        <w:rPr>
          <w:lang w:val="fr-FR"/>
        </w:rPr>
        <w:t>zur</w:t>
      </w:r>
      <w:proofErr w:type="spellEnd"/>
      <w:r w:rsidRPr="00AA6931">
        <w:rPr>
          <w:lang w:val="fr-FR"/>
        </w:rPr>
        <w:t xml:space="preserve"> </w:t>
      </w:r>
      <w:proofErr w:type="spellStart"/>
      <w:r w:rsidRPr="00AA6931">
        <w:rPr>
          <w:lang w:val="fr-FR"/>
        </w:rPr>
        <w:t>Traditionsgeschichte</w:t>
      </w:r>
      <w:proofErr w:type="spellEnd"/>
      <w:r w:rsidRPr="00AA6931">
        <w:rPr>
          <w:lang w:val="fr-FR"/>
        </w:rPr>
        <w:t xml:space="preserve"> von Prov 2 </w:t>
      </w:r>
      <w:r w:rsidRPr="00AA6931">
        <w:rPr>
          <w:lang w:val="fr-FR"/>
        </w:rPr>
        <w:br/>
        <w:t xml:space="preserve"> </w:t>
      </w:r>
      <w:r w:rsidRPr="00AA6931">
        <w:rPr>
          <w:lang w:val="fr-FR"/>
        </w:rPr>
        <w:tab/>
      </w:r>
      <w:proofErr w:type="spellStart"/>
      <w:r w:rsidRPr="00AA6931">
        <w:rPr>
          <w:lang w:val="fr-FR"/>
        </w:rPr>
        <w:t>und</w:t>
      </w:r>
      <w:proofErr w:type="spellEnd"/>
      <w:r w:rsidRPr="00AA6931">
        <w:rPr>
          <w:lang w:val="fr-FR"/>
        </w:rPr>
        <w:t xml:space="preserve"> </w:t>
      </w:r>
      <w:proofErr w:type="spellStart"/>
      <w:r w:rsidRPr="00AA6931">
        <w:rPr>
          <w:lang w:val="fr-FR"/>
        </w:rPr>
        <w:t>zur</w:t>
      </w:r>
      <w:proofErr w:type="spellEnd"/>
      <w:r w:rsidRPr="00AA6931">
        <w:rPr>
          <w:lang w:val="fr-FR"/>
        </w:rPr>
        <w:t xml:space="preserve"> </w:t>
      </w:r>
      <w:proofErr w:type="spellStart"/>
      <w:r w:rsidRPr="00AA6931">
        <w:rPr>
          <w:lang w:val="fr-FR"/>
        </w:rPr>
        <w:t>Komposition</w:t>
      </w:r>
      <w:proofErr w:type="spellEnd"/>
      <w:r w:rsidRPr="00AA6931">
        <w:rPr>
          <w:lang w:val="fr-FR"/>
        </w:rPr>
        <w:t xml:space="preserve"> von Prov 1-9, (BZAW </w:t>
      </w:r>
      <w:proofErr w:type="gramStart"/>
      <w:r w:rsidRPr="00AA6931">
        <w:rPr>
          <w:lang w:val="fr-FR"/>
        </w:rPr>
        <w:t>452;</w:t>
      </w:r>
      <w:proofErr w:type="gramEnd"/>
      <w:r w:rsidRPr="00AA6931">
        <w:rPr>
          <w:lang w:val="fr-FR"/>
        </w:rPr>
        <w:t xml:space="preserve"> (Berlin: de </w:t>
      </w:r>
      <w:proofErr w:type="spellStart"/>
      <w:r w:rsidRPr="00AA6931">
        <w:rPr>
          <w:lang w:val="fr-FR"/>
        </w:rPr>
        <w:t>Gruyter</w:t>
      </w:r>
      <w:proofErr w:type="spellEnd"/>
      <w:r w:rsidRPr="00AA6931">
        <w:rPr>
          <w:lang w:val="fr-FR"/>
        </w:rPr>
        <w:t xml:space="preserve">, 2012). </w:t>
      </w:r>
    </w:p>
    <w:p w14:paraId="08394007" w14:textId="77777777" w:rsidR="0075054E" w:rsidRPr="00AA6931" w:rsidRDefault="0075054E" w:rsidP="007B736A">
      <w:pPr>
        <w:widowControl w:val="0"/>
        <w:autoSpaceDE w:val="0"/>
        <w:autoSpaceDN w:val="0"/>
        <w:adjustRightInd w:val="0"/>
        <w:rPr>
          <w:lang w:val="fr-FR"/>
        </w:rPr>
      </w:pPr>
    </w:p>
    <w:p w14:paraId="175A0EB5" w14:textId="77777777" w:rsidR="00A5500E" w:rsidRPr="007B736A" w:rsidRDefault="0075054E" w:rsidP="007B736A">
      <w:pPr>
        <w:widowControl w:val="0"/>
        <w:autoSpaceDE w:val="0"/>
        <w:autoSpaceDN w:val="0"/>
        <w:adjustRightInd w:val="0"/>
      </w:pPr>
      <w:proofErr w:type="spellStart"/>
      <w:r>
        <w:t>Schwáb</w:t>
      </w:r>
      <w:proofErr w:type="spellEnd"/>
      <w:r>
        <w:t xml:space="preserve">, Zoltán. </w:t>
      </w:r>
      <w:r w:rsidR="0080225E">
        <w:t>“</w:t>
      </w:r>
      <w:r>
        <w:t>The Value of a Curious Translation:</w:t>
      </w:r>
      <w:r w:rsidR="001B2193">
        <w:t xml:space="preserve"> </w:t>
      </w:r>
      <w:r>
        <w:t>Revisiting Proverbs 2:5</w:t>
      </w:r>
      <w:r w:rsidR="0080225E">
        <w:t>”</w:t>
      </w:r>
      <w:r>
        <w:t xml:space="preserve">, </w:t>
      </w:r>
      <w:r w:rsidRPr="007B736A">
        <w:rPr>
          <w:i/>
          <w:iCs/>
        </w:rPr>
        <w:t xml:space="preserve">Journal </w:t>
      </w:r>
      <w:r w:rsidRPr="007B736A">
        <w:rPr>
          <w:i/>
          <w:iCs/>
        </w:rPr>
        <w:br/>
        <w:t xml:space="preserve"> </w:t>
      </w:r>
      <w:r w:rsidRPr="007B736A">
        <w:rPr>
          <w:i/>
          <w:iCs/>
        </w:rPr>
        <w:tab/>
        <w:t>of Biblical Literature</w:t>
      </w:r>
      <w:r>
        <w:t xml:space="preserve"> 133.4 (2014) 739-</w:t>
      </w:r>
      <w:r w:rsidR="00144B4B">
        <w:t>7</w:t>
      </w:r>
      <w:r>
        <w:t>49.</w:t>
      </w:r>
      <w:r w:rsidR="001B2193">
        <w:t xml:space="preserve"> </w:t>
      </w:r>
    </w:p>
    <w:p w14:paraId="74F2F823" w14:textId="77777777" w:rsidR="00E20292" w:rsidRPr="007B736A" w:rsidRDefault="00E20292" w:rsidP="007B736A">
      <w:pPr>
        <w:widowControl w:val="0"/>
        <w:autoSpaceDE w:val="0"/>
        <w:autoSpaceDN w:val="0"/>
        <w:adjustRightInd w:val="0"/>
      </w:pPr>
    </w:p>
    <w:p w14:paraId="2826545F" w14:textId="77777777" w:rsidR="00CA3A7F" w:rsidRPr="00A5500E" w:rsidRDefault="00CA3A7F" w:rsidP="00A62D66">
      <w:pPr>
        <w:widowControl w:val="0"/>
        <w:autoSpaceDE w:val="0"/>
        <w:autoSpaceDN w:val="0"/>
        <w:adjustRightInd w:val="0"/>
        <w:ind w:left="720" w:hanging="720"/>
      </w:pPr>
      <w:proofErr w:type="spellStart"/>
      <w:r w:rsidRPr="007B736A">
        <w:t>Schwienhortst-Schönberger</w:t>
      </w:r>
      <w:proofErr w:type="spellEnd"/>
      <w:r w:rsidRPr="007B736A">
        <w:t xml:space="preserve">, </w:t>
      </w:r>
      <w:proofErr w:type="spellStart"/>
      <w:r w:rsidRPr="007B736A">
        <w:t>Ludger</w:t>
      </w:r>
      <w:proofErr w:type="spellEnd"/>
      <w:r w:rsidRPr="007B736A">
        <w:t xml:space="preserve">. </w:t>
      </w:r>
      <w:r w:rsidR="0080225E">
        <w:t>“</w:t>
      </w:r>
      <w:r w:rsidRPr="007B736A">
        <w:t xml:space="preserve">’Die den Bund </w:t>
      </w:r>
      <w:proofErr w:type="spellStart"/>
      <w:r w:rsidRPr="007B736A">
        <w:t>ihres</w:t>
      </w:r>
      <w:proofErr w:type="spellEnd"/>
      <w:r w:rsidR="00A62D66">
        <w:t xml:space="preserve"> </w:t>
      </w:r>
      <w:proofErr w:type="spellStart"/>
      <w:r w:rsidR="00A62D66">
        <w:t>Gottes</w:t>
      </w:r>
      <w:proofErr w:type="spellEnd"/>
      <w:r w:rsidR="00A62D66">
        <w:t xml:space="preserve"> </w:t>
      </w:r>
      <w:proofErr w:type="spellStart"/>
      <w:r w:rsidR="00A62D66">
        <w:t>vergisst</w:t>
      </w:r>
      <w:proofErr w:type="spellEnd"/>
      <w:r w:rsidR="00A62D66">
        <w:t xml:space="preserve">.’ </w:t>
      </w:r>
      <w:proofErr w:type="spellStart"/>
      <w:r w:rsidR="00A62D66">
        <w:t>Spr</w:t>
      </w:r>
      <w:proofErr w:type="spellEnd"/>
      <w:r w:rsidR="00A62D66">
        <w:t xml:space="preserve"> 2,17 und </w:t>
      </w:r>
      <w:r w:rsidRPr="007B736A">
        <w:t xml:space="preserve">der </w:t>
      </w:r>
      <w:proofErr w:type="spellStart"/>
      <w:r w:rsidRPr="007B736A">
        <w:t>Dekalog</w:t>
      </w:r>
      <w:proofErr w:type="spellEnd"/>
      <w:r w:rsidRPr="007B736A">
        <w:t>,</w:t>
      </w:r>
      <w:r w:rsidR="0080225E">
        <w:t>”</w:t>
      </w:r>
      <w:r w:rsidR="001B2193">
        <w:t xml:space="preserve"> </w:t>
      </w:r>
      <w:r w:rsidRPr="00A62D66">
        <w:rPr>
          <w:i/>
          <w:iCs/>
        </w:rPr>
        <w:t xml:space="preserve">Für </w:t>
      </w:r>
      <w:proofErr w:type="spellStart"/>
      <w:r w:rsidRPr="00A62D66">
        <w:rPr>
          <w:i/>
          <w:iCs/>
        </w:rPr>
        <w:t>immer</w:t>
      </w:r>
      <w:proofErr w:type="spellEnd"/>
      <w:r w:rsidRPr="00A62D66">
        <w:rPr>
          <w:i/>
          <w:iCs/>
        </w:rPr>
        <w:t xml:space="preserve"> </w:t>
      </w:r>
      <w:proofErr w:type="spellStart"/>
      <w:r w:rsidRPr="00A62D66">
        <w:rPr>
          <w:i/>
          <w:iCs/>
        </w:rPr>
        <w:t>verbü</w:t>
      </w:r>
      <w:r w:rsidR="00E20292" w:rsidRPr="00A62D66">
        <w:rPr>
          <w:i/>
          <w:iCs/>
        </w:rPr>
        <w:t>ndet</w:t>
      </w:r>
      <w:proofErr w:type="spellEnd"/>
      <w:r w:rsidR="00E20292" w:rsidRPr="00A62D66">
        <w:rPr>
          <w:i/>
          <w:iCs/>
        </w:rPr>
        <w:t xml:space="preserve">: </w:t>
      </w:r>
      <w:proofErr w:type="spellStart"/>
      <w:r w:rsidR="00E20292" w:rsidRPr="00A62D66">
        <w:rPr>
          <w:i/>
          <w:iCs/>
        </w:rPr>
        <w:t>Studien</w:t>
      </w:r>
      <w:proofErr w:type="spellEnd"/>
      <w:r w:rsidR="00E20292" w:rsidRPr="00A62D66">
        <w:rPr>
          <w:i/>
          <w:iCs/>
        </w:rPr>
        <w:t xml:space="preserve"> </w:t>
      </w:r>
      <w:proofErr w:type="spellStart"/>
      <w:r w:rsidR="00E20292" w:rsidRPr="00A62D66">
        <w:rPr>
          <w:i/>
          <w:iCs/>
        </w:rPr>
        <w:t>zur</w:t>
      </w:r>
      <w:proofErr w:type="spellEnd"/>
      <w:r w:rsidR="00E20292" w:rsidRPr="00A62D66">
        <w:rPr>
          <w:i/>
          <w:iCs/>
        </w:rPr>
        <w:t xml:space="preserve"> </w:t>
      </w:r>
      <w:proofErr w:type="spellStart"/>
      <w:r w:rsidR="00E20292" w:rsidRPr="00A62D66">
        <w:rPr>
          <w:i/>
          <w:iCs/>
        </w:rPr>
        <w:t>Bundestheologie</w:t>
      </w:r>
      <w:proofErr w:type="spellEnd"/>
      <w:r w:rsidR="00E20292" w:rsidRPr="00A62D66">
        <w:rPr>
          <w:i/>
          <w:iCs/>
        </w:rPr>
        <w:t xml:space="preserve"> der </w:t>
      </w:r>
      <w:proofErr w:type="spellStart"/>
      <w:r w:rsidR="00E20292" w:rsidRPr="00A62D66">
        <w:rPr>
          <w:i/>
          <w:iCs/>
        </w:rPr>
        <w:t>Bibel</w:t>
      </w:r>
      <w:proofErr w:type="spellEnd"/>
      <w:r w:rsidR="00E20292" w:rsidRPr="007B736A">
        <w:t xml:space="preserve"> (Christoph </w:t>
      </w:r>
      <w:proofErr w:type="spellStart"/>
      <w:r w:rsidR="00E20292" w:rsidRPr="007B736A">
        <w:t>Dohmen</w:t>
      </w:r>
      <w:proofErr w:type="spellEnd"/>
      <w:r w:rsidR="00E20292" w:rsidRPr="007B736A">
        <w:t xml:space="preserve"> and </w:t>
      </w:r>
      <w:r w:rsidR="00A5500E">
        <w:t>C</w:t>
      </w:r>
      <w:r w:rsidR="00E20292" w:rsidRPr="007B736A">
        <w:t xml:space="preserve">hristian </w:t>
      </w:r>
      <w:proofErr w:type="spellStart"/>
      <w:r w:rsidR="00E20292" w:rsidRPr="007B736A">
        <w:t>Frevel</w:t>
      </w:r>
      <w:proofErr w:type="spellEnd"/>
      <w:r w:rsidR="00A62D66">
        <w:t xml:space="preserve"> (e</w:t>
      </w:r>
      <w:r w:rsidR="00A62D66" w:rsidRPr="007B736A">
        <w:t>ds.</w:t>
      </w:r>
      <w:r w:rsidR="00A62D66">
        <w:t xml:space="preserve">); </w:t>
      </w:r>
      <w:proofErr w:type="spellStart"/>
      <w:r w:rsidR="00A62D66">
        <w:t>Katholisches</w:t>
      </w:r>
      <w:proofErr w:type="spellEnd"/>
      <w:r w:rsidR="00A62D66">
        <w:t xml:space="preserve"> </w:t>
      </w:r>
      <w:proofErr w:type="spellStart"/>
      <w:r w:rsidR="00A62D66">
        <w:t>Bibelwerk</w:t>
      </w:r>
      <w:proofErr w:type="spellEnd"/>
      <w:r w:rsidR="00A62D66">
        <w:t>, 2007) 203-</w:t>
      </w:r>
      <w:r w:rsidR="002C19F5">
        <w:t>2</w:t>
      </w:r>
      <w:r w:rsidR="00A62D66">
        <w:t>10.</w:t>
      </w:r>
    </w:p>
    <w:p w14:paraId="617F8B83" w14:textId="77777777" w:rsidR="006B377E" w:rsidRPr="007F0879" w:rsidRDefault="006B377E" w:rsidP="006B377E">
      <w:pPr>
        <w:widowControl w:val="0"/>
        <w:autoSpaceDE w:val="0"/>
        <w:autoSpaceDN w:val="0"/>
        <w:adjustRightInd w:val="0"/>
      </w:pPr>
    </w:p>
    <w:p w14:paraId="751819F9" w14:textId="77777777" w:rsidR="006B377E" w:rsidRPr="003853F4" w:rsidRDefault="006B377E" w:rsidP="006B377E">
      <w:pPr>
        <w:widowControl w:val="0"/>
        <w:autoSpaceDE w:val="0"/>
        <w:autoSpaceDN w:val="0"/>
        <w:adjustRightInd w:val="0"/>
        <w:ind w:left="720" w:hanging="720"/>
      </w:pPr>
      <w:proofErr w:type="spellStart"/>
      <w:r w:rsidRPr="00DE17D8">
        <w:t>Vattioni</w:t>
      </w:r>
      <w:proofErr w:type="spellEnd"/>
      <w:r w:rsidRPr="00DE17D8">
        <w:t>, Francesco</w:t>
      </w:r>
      <w:r w:rsidRPr="00852851">
        <w:t xml:space="preserve">. </w:t>
      </w:r>
      <w:r w:rsidR="0080225E">
        <w:t>“</w:t>
      </w:r>
      <w:r w:rsidRPr="002A58BC">
        <w:t xml:space="preserve">Note </w:t>
      </w:r>
      <w:proofErr w:type="spellStart"/>
      <w:r w:rsidR="007225E4" w:rsidRPr="00C11A8C">
        <w:t>s</w:t>
      </w:r>
      <w:r w:rsidRPr="00F01C70">
        <w:t>ul</w:t>
      </w:r>
      <w:proofErr w:type="spellEnd"/>
      <w:r w:rsidRPr="00F01C70">
        <w:t xml:space="preserve"> Libro </w:t>
      </w:r>
      <w:proofErr w:type="spellStart"/>
      <w:r w:rsidRPr="00425C93">
        <w:t>d</w:t>
      </w:r>
      <w:r w:rsidRPr="00F65B1B">
        <w:t>ei</w:t>
      </w:r>
      <w:proofErr w:type="spellEnd"/>
      <w:r w:rsidRPr="00F65B1B">
        <w:t xml:space="preserve"> </w:t>
      </w:r>
      <w:proofErr w:type="spellStart"/>
      <w:r w:rsidRPr="00F65B1B">
        <w:t>Proverbi</w:t>
      </w:r>
      <w:proofErr w:type="spellEnd"/>
      <w:r w:rsidRPr="00F65B1B">
        <w:t xml:space="preserve"> II</w:t>
      </w:r>
      <w:r w:rsidR="0080225E">
        <w:t>”</w:t>
      </w:r>
      <w:r w:rsidRPr="000E2B25">
        <w:t xml:space="preserve">, </w:t>
      </w:r>
      <w:proofErr w:type="spellStart"/>
      <w:r w:rsidRPr="000E2B25">
        <w:rPr>
          <w:i/>
        </w:rPr>
        <w:t>Augustininaum</w:t>
      </w:r>
      <w:proofErr w:type="spellEnd"/>
      <w:r w:rsidRPr="000E2B25">
        <w:rPr>
          <w:i/>
        </w:rPr>
        <w:t xml:space="preserve"> Rom</w:t>
      </w:r>
      <w:r w:rsidRPr="000E2B25">
        <w:t xml:space="preserve"> 9</w:t>
      </w:r>
      <w:r w:rsidRPr="00921E55">
        <w:t xml:space="preserve"> (1969)</w:t>
      </w:r>
      <w:r w:rsidRPr="003853F4">
        <w:t xml:space="preserve"> 531-</w:t>
      </w:r>
      <w:r w:rsidRPr="003853F4">
        <w:lastRenderedPageBreak/>
        <w:t>36.</w:t>
      </w:r>
    </w:p>
    <w:p w14:paraId="38A94930" w14:textId="77777777" w:rsidR="006B377E" w:rsidRPr="008366DF" w:rsidRDefault="006B377E" w:rsidP="006B377E">
      <w:pPr>
        <w:widowControl w:val="0"/>
        <w:autoSpaceDE w:val="0"/>
        <w:autoSpaceDN w:val="0"/>
        <w:adjustRightInd w:val="0"/>
      </w:pPr>
    </w:p>
    <w:p w14:paraId="51698749" w14:textId="77777777" w:rsidR="006B377E" w:rsidRPr="008C04EE" w:rsidRDefault="006B377E" w:rsidP="006B377E">
      <w:pPr>
        <w:widowControl w:val="0"/>
        <w:autoSpaceDE w:val="0"/>
        <w:autoSpaceDN w:val="0"/>
        <w:adjustRightInd w:val="0"/>
      </w:pPr>
    </w:p>
    <w:p w14:paraId="5877D4FC" w14:textId="77777777" w:rsidR="006B377E" w:rsidRDefault="006B377E" w:rsidP="006B377E">
      <w:pPr>
        <w:widowControl w:val="0"/>
        <w:autoSpaceDE w:val="0"/>
        <w:autoSpaceDN w:val="0"/>
        <w:adjustRightInd w:val="0"/>
        <w:rPr>
          <w:b/>
        </w:rPr>
        <w:sectPr w:rsidR="006B377E" w:rsidSect="008A68DA">
          <w:headerReference w:type="default" r:id="rId51"/>
          <w:pgSz w:w="12240" w:h="15840" w:code="1"/>
          <w:pgMar w:top="1440" w:right="1440" w:bottom="1440" w:left="2160" w:header="720" w:footer="720" w:gutter="0"/>
          <w:cols w:space="720"/>
          <w:docGrid w:linePitch="360"/>
        </w:sectPr>
      </w:pPr>
    </w:p>
    <w:p w14:paraId="08329CBE" w14:textId="77777777" w:rsidR="006B377E" w:rsidRPr="008C04EE" w:rsidRDefault="006B377E" w:rsidP="006B377E">
      <w:pPr>
        <w:widowControl w:val="0"/>
        <w:autoSpaceDE w:val="0"/>
        <w:autoSpaceDN w:val="0"/>
        <w:adjustRightInd w:val="0"/>
        <w:rPr>
          <w:b/>
        </w:rPr>
      </w:pPr>
      <w:r w:rsidRPr="008C04EE">
        <w:rPr>
          <w:b/>
        </w:rPr>
        <w:lastRenderedPageBreak/>
        <w:t>Proverbs 3</w:t>
      </w:r>
    </w:p>
    <w:p w14:paraId="18B3ECA8" w14:textId="77777777" w:rsidR="006B377E" w:rsidRDefault="006B377E" w:rsidP="006B377E">
      <w:pPr>
        <w:widowControl w:val="0"/>
        <w:autoSpaceDE w:val="0"/>
        <w:autoSpaceDN w:val="0"/>
        <w:adjustRightInd w:val="0"/>
      </w:pPr>
    </w:p>
    <w:p w14:paraId="498AB56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3.3</w:t>
      </w:r>
      <w:r>
        <w:tab/>
      </w:r>
      <w:r w:rsidRPr="008D0DD6">
        <w:t>GKC §110f; J-M §64a, 116f // B-L 339u</w:t>
      </w:r>
    </w:p>
    <w:p w14:paraId="695D4DF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3.4</w:t>
      </w:r>
      <w:r>
        <w:tab/>
      </w:r>
      <w:r w:rsidRPr="008D0DD6">
        <w:t>J-M §116f // Berg II:50k</w:t>
      </w:r>
    </w:p>
    <w:p w14:paraId="3B84BCA5"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fr-FR"/>
        </w:rPr>
      </w:pPr>
      <w:r w:rsidRPr="00AA6931">
        <w:rPr>
          <w:lang w:val="fr-FR"/>
        </w:rPr>
        <w:t>3.6</w:t>
      </w:r>
      <w:r w:rsidRPr="00AA6931">
        <w:rPr>
          <w:lang w:val="fr-FR"/>
        </w:rPr>
        <w:tab/>
        <w:t xml:space="preserve">Berg </w:t>
      </w:r>
      <w:proofErr w:type="gramStart"/>
      <w:r w:rsidRPr="00AA6931">
        <w:rPr>
          <w:lang w:val="fr-FR"/>
        </w:rPr>
        <w:t>II:</w:t>
      </w:r>
      <w:proofErr w:type="gramEnd"/>
      <w:r w:rsidRPr="00AA6931">
        <w:rPr>
          <w:lang w:val="fr-FR"/>
        </w:rPr>
        <w:t>125c</w:t>
      </w:r>
    </w:p>
    <w:p w14:paraId="6E45DD75" w14:textId="77777777" w:rsidR="006B377E" w:rsidRPr="008366DF" w:rsidRDefault="006B377E" w:rsidP="006B377E">
      <w:pPr>
        <w:tabs>
          <w:tab w:val="left" w:pos="-1440"/>
          <w:tab w:val="left" w:pos="-720"/>
          <w:tab w:val="left" w:pos="0"/>
          <w:tab w:val="left" w:pos="1200"/>
        </w:tabs>
        <w:suppressAutoHyphens/>
        <w:spacing w:line="240" w:lineRule="atLeast"/>
        <w:ind w:left="1200" w:hanging="1200"/>
        <w:rPr>
          <w:lang w:val="fr-FR"/>
        </w:rPr>
      </w:pPr>
      <w:r w:rsidRPr="008366DF">
        <w:rPr>
          <w:lang w:val="fr-FR"/>
        </w:rPr>
        <w:t>3.7</w:t>
      </w:r>
      <w:r w:rsidRPr="008366DF">
        <w:rPr>
          <w:lang w:val="fr-FR"/>
        </w:rPr>
        <w:tab/>
        <w:t>B-L 274</w:t>
      </w:r>
      <w:proofErr w:type="gramStart"/>
      <w:r w:rsidRPr="008366DF">
        <w:rPr>
          <w:lang w:val="fr-FR"/>
        </w:rPr>
        <w:t>j;</w:t>
      </w:r>
      <w:proofErr w:type="gramEnd"/>
      <w:r w:rsidRPr="008366DF">
        <w:rPr>
          <w:lang w:val="fr-FR"/>
        </w:rPr>
        <w:t xml:space="preserve"> Berg II:51m, II:127d</w:t>
      </w:r>
    </w:p>
    <w:p w14:paraId="094DB15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3.8</w:t>
      </w:r>
      <w:r>
        <w:tab/>
      </w:r>
      <w:r w:rsidRPr="008D0DD6">
        <w:t>GKC §22s; J-M §116i // B-L 127a', 222s, 565x; B-M II:67; Berg I:45e, I:152a</w:t>
      </w:r>
    </w:p>
    <w:p w14:paraId="0499166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3.10</w:t>
      </w:r>
      <w:r>
        <w:tab/>
      </w:r>
      <w:proofErr w:type="spellStart"/>
      <w:r w:rsidRPr="008D0DD6">
        <w:t>Dav</w:t>
      </w:r>
      <w:proofErr w:type="spellEnd"/>
      <w:r w:rsidRPr="008D0DD6">
        <w:t xml:space="preserve"> §73</w:t>
      </w:r>
      <w:r>
        <w:t xml:space="preserve"> </w:t>
      </w:r>
      <w:r w:rsidRPr="008D0DD6">
        <w:t>R2; J-M §125d</w:t>
      </w:r>
    </w:p>
    <w:p w14:paraId="7FFC041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w:t>
      </w:r>
      <w:r>
        <w:tab/>
      </w:r>
      <w:r w:rsidRPr="008D0DD6">
        <w:t>Berg II:51m</w:t>
      </w:r>
    </w:p>
    <w:p w14:paraId="0235CE6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w:t>
      </w:r>
      <w:r>
        <w:tab/>
      </w:r>
      <w:r w:rsidRPr="008D0DD6">
        <w:t>GKC §16b, 154a</w:t>
      </w:r>
      <w:r>
        <w:t xml:space="preserve"> </w:t>
      </w:r>
      <w:r w:rsidRPr="008D0DD6">
        <w:t>N1b; J-M §113a // B-M II:137; GAHG III:161</w:t>
      </w:r>
      <w:r>
        <w:t xml:space="preserve"> </w:t>
      </w:r>
      <w:r w:rsidRPr="008D0DD6">
        <w:t>N480</w:t>
      </w:r>
    </w:p>
    <w:p w14:paraId="653D375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3.13</w:t>
      </w:r>
      <w:r w:rsidRPr="00AA6931">
        <w:rPr>
          <w:lang w:val="es-ES"/>
        </w:rPr>
        <w:tab/>
        <w:t>Jen §22.3.3</w:t>
      </w:r>
    </w:p>
    <w:p w14:paraId="7880D53A"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3.14</w:t>
      </w:r>
      <w:r w:rsidRPr="00AA6931">
        <w:rPr>
          <w:lang w:val="es-ES"/>
        </w:rPr>
        <w:tab/>
        <w:t>B-L 581</w:t>
      </w:r>
    </w:p>
    <w:p w14:paraId="01811400"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3.17</w:t>
      </w:r>
      <w:r w:rsidRPr="00AA6931">
        <w:rPr>
          <w:lang w:val="es-ES"/>
        </w:rPr>
        <w:tab/>
      </w:r>
      <w:proofErr w:type="spellStart"/>
      <w:r w:rsidRPr="00AA6931">
        <w:rPr>
          <w:lang w:val="es-ES"/>
        </w:rPr>
        <w:t>Dav</w:t>
      </w:r>
      <w:proofErr w:type="spellEnd"/>
      <w:r w:rsidRPr="00AA6931">
        <w:rPr>
          <w:lang w:val="es-ES"/>
        </w:rPr>
        <w:t xml:space="preserve"> §29e; J-M §131c N2, 154e // </w:t>
      </w:r>
      <w:proofErr w:type="spellStart"/>
      <w:r w:rsidRPr="00AA6931">
        <w:rPr>
          <w:lang w:val="es-ES"/>
        </w:rPr>
        <w:t>Brock</w:t>
      </w:r>
      <w:proofErr w:type="spellEnd"/>
      <w:r w:rsidRPr="00AA6931">
        <w:rPr>
          <w:lang w:val="es-ES"/>
        </w:rPr>
        <w:t xml:space="preserve"> §14b</w:t>
      </w:r>
      <w:r w:rsidRPr="008D0DD6">
        <w:t>ε</w:t>
      </w:r>
    </w:p>
    <w:p w14:paraId="4FE8F64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3.18</w:t>
      </w:r>
      <w:r>
        <w:tab/>
      </w:r>
      <w:proofErr w:type="spellStart"/>
      <w:r w:rsidRPr="008D0DD6">
        <w:t>Dav</w:t>
      </w:r>
      <w:proofErr w:type="spellEnd"/>
      <w:r w:rsidRPr="008D0DD6">
        <w:t xml:space="preserve"> §116</w:t>
      </w:r>
      <w:r>
        <w:t xml:space="preserve"> </w:t>
      </w:r>
      <w:r w:rsidRPr="008D0DD6">
        <w:t xml:space="preserve">R1; </w:t>
      </w:r>
      <w:proofErr w:type="spellStart"/>
      <w:r w:rsidRPr="008D0DD6">
        <w:t>Wms</w:t>
      </w:r>
      <w:proofErr w:type="spellEnd"/>
      <w:r w:rsidRPr="008D0DD6">
        <w:t xml:space="preserve"> §104; W-O 289 // Brock §28bγ</w:t>
      </w:r>
    </w:p>
    <w:p w14:paraId="373CD71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3.23</w:t>
      </w:r>
      <w:r>
        <w:tab/>
      </w:r>
      <w:proofErr w:type="spellStart"/>
      <w:r w:rsidRPr="008D0DD6">
        <w:t>Dav</w:t>
      </w:r>
      <w:proofErr w:type="spellEnd"/>
      <w:r w:rsidRPr="008D0DD6">
        <w:t xml:space="preserve"> §67</w:t>
      </w:r>
      <w:r>
        <w:t xml:space="preserve"> </w:t>
      </w:r>
      <w:r w:rsidRPr="008D0DD6">
        <w:t>R2 // B-L 367</w:t>
      </w:r>
    </w:p>
    <w:p w14:paraId="34135AE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3.24</w:t>
      </w:r>
      <w:r>
        <w:tab/>
      </w:r>
      <w:proofErr w:type="spellStart"/>
      <w:r w:rsidRPr="008D0DD6">
        <w:t>Dav</w:t>
      </w:r>
      <w:proofErr w:type="spellEnd"/>
      <w:r w:rsidRPr="008D0DD6">
        <w:t xml:space="preserve"> §132a</w:t>
      </w:r>
    </w:p>
    <w:p w14:paraId="659229F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3.25</w:t>
      </w:r>
      <w:r>
        <w:tab/>
      </w:r>
      <w:proofErr w:type="spellStart"/>
      <w:r w:rsidRPr="008D0DD6">
        <w:t>Dav</w:t>
      </w:r>
      <w:proofErr w:type="spellEnd"/>
      <w:r w:rsidRPr="008D0DD6">
        <w:t xml:space="preserve"> §128R2; GKC §109e; J-M §114k</w:t>
      </w:r>
    </w:p>
    <w:p w14:paraId="336042A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3.26</w:t>
      </w:r>
      <w:r>
        <w:tab/>
      </w:r>
      <w:proofErr w:type="spellStart"/>
      <w:r w:rsidRPr="008D0DD6">
        <w:t>Dav</w:t>
      </w:r>
      <w:proofErr w:type="spellEnd"/>
      <w:r w:rsidRPr="008D0DD6">
        <w:t xml:space="preserve"> §101Ra; GKC §119i</w:t>
      </w:r>
    </w:p>
    <w:p w14:paraId="0EEA697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3.28</w:t>
      </w:r>
      <w:r>
        <w:tab/>
      </w:r>
      <w:proofErr w:type="spellStart"/>
      <w:r w:rsidRPr="008D0DD6">
        <w:t>Dav</w:t>
      </w:r>
      <w:proofErr w:type="spellEnd"/>
      <w:r w:rsidRPr="008D0DD6">
        <w:t xml:space="preserve"> §139</w:t>
      </w:r>
    </w:p>
    <w:p w14:paraId="51DD082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3.30</w:t>
      </w:r>
      <w:r>
        <w:tab/>
      </w:r>
      <w:r w:rsidRPr="008D0DD6">
        <w:t>B-L 399h</w:t>
      </w:r>
      <w:r w:rsidR="0080225E">
        <w:t>”</w:t>
      </w:r>
      <w:r w:rsidRPr="008D0DD6">
        <w:t>; Berg II:152</w:t>
      </w:r>
      <w:r>
        <w:t xml:space="preserve"> </w:t>
      </w:r>
      <w:proofErr w:type="spellStart"/>
      <w:r w:rsidRPr="008D0DD6">
        <w:t>Nt</w:t>
      </w:r>
      <w:proofErr w:type="spellEnd"/>
      <w:r w:rsidRPr="008D0DD6">
        <w:t>; Brock §90c</w:t>
      </w:r>
    </w:p>
    <w:p w14:paraId="278E4E55"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3.35</w:t>
      </w:r>
      <w:r>
        <w:tab/>
      </w:r>
      <w:proofErr w:type="spellStart"/>
      <w:r w:rsidRPr="008D0DD6">
        <w:t>Dav</w:t>
      </w:r>
      <w:proofErr w:type="spellEnd"/>
      <w:r w:rsidRPr="008D0DD6">
        <w:t xml:space="preserve"> §116</w:t>
      </w:r>
      <w:r>
        <w:t xml:space="preserve"> </w:t>
      </w:r>
      <w:r w:rsidRPr="008D0DD6">
        <w:t>R1</w:t>
      </w:r>
    </w:p>
    <w:p w14:paraId="195FD305" w14:textId="77777777" w:rsidR="006B377E" w:rsidRDefault="006B377E" w:rsidP="006B377E">
      <w:pPr>
        <w:widowControl w:val="0"/>
        <w:autoSpaceDE w:val="0"/>
        <w:autoSpaceDN w:val="0"/>
        <w:adjustRightInd w:val="0"/>
      </w:pPr>
    </w:p>
    <w:p w14:paraId="0C2F2CE1" w14:textId="77777777" w:rsidR="006B377E" w:rsidRDefault="006B377E" w:rsidP="006B377E">
      <w:pPr>
        <w:widowControl w:val="0"/>
        <w:autoSpaceDE w:val="0"/>
        <w:autoSpaceDN w:val="0"/>
        <w:adjustRightInd w:val="0"/>
      </w:pPr>
      <w:r>
        <w:t>For abbreviations, see pp. ??-??.</w:t>
      </w:r>
    </w:p>
    <w:p w14:paraId="08D960D9" w14:textId="77777777" w:rsidR="006B377E" w:rsidRPr="008C04EE" w:rsidRDefault="006B377E" w:rsidP="006B377E">
      <w:pPr>
        <w:widowControl w:val="0"/>
        <w:autoSpaceDE w:val="0"/>
        <w:autoSpaceDN w:val="0"/>
        <w:adjustRightInd w:val="0"/>
      </w:pPr>
    </w:p>
    <w:p w14:paraId="166525A6" w14:textId="77777777" w:rsidR="00371014" w:rsidRDefault="00371014" w:rsidP="006B377E">
      <w:pPr>
        <w:widowControl w:val="0"/>
        <w:autoSpaceDE w:val="0"/>
        <w:autoSpaceDN w:val="0"/>
        <w:adjustRightInd w:val="0"/>
        <w:ind w:left="720" w:hanging="720"/>
      </w:pPr>
      <w:r>
        <w:t xml:space="preserve">Albrecht, Felix. </w:t>
      </w:r>
      <w:r w:rsidR="0080225E">
        <w:t>“</w:t>
      </w:r>
      <w:proofErr w:type="spellStart"/>
      <w:r>
        <w:t>Göttliche</w:t>
      </w:r>
      <w:proofErr w:type="spellEnd"/>
      <w:r>
        <w:t xml:space="preserve"> </w:t>
      </w:r>
      <w:proofErr w:type="spellStart"/>
      <w:r>
        <w:t>Demut</w:t>
      </w:r>
      <w:proofErr w:type="spellEnd"/>
      <w:r>
        <w:t xml:space="preserve"> und </w:t>
      </w:r>
      <w:proofErr w:type="spellStart"/>
      <w:r>
        <w:t>teuflischer</w:t>
      </w:r>
      <w:proofErr w:type="spellEnd"/>
      <w:r>
        <w:t xml:space="preserve"> </w:t>
      </w:r>
      <w:proofErr w:type="spellStart"/>
      <w:r>
        <w:t>Hochmut</w:t>
      </w:r>
      <w:proofErr w:type="spellEnd"/>
      <w:r>
        <w:t xml:space="preserve">. </w:t>
      </w:r>
      <w:proofErr w:type="spellStart"/>
      <w:r>
        <w:t>Exegetische</w:t>
      </w:r>
      <w:proofErr w:type="spellEnd"/>
      <w:r>
        <w:t xml:space="preserve"> </w:t>
      </w:r>
      <w:proofErr w:type="spellStart"/>
      <w:r>
        <w:t>Beobachtungen</w:t>
      </w:r>
      <w:proofErr w:type="spellEnd"/>
      <w:r>
        <w:t xml:space="preserve"> </w:t>
      </w:r>
      <w:proofErr w:type="spellStart"/>
      <w:r>
        <w:t>zu</w:t>
      </w:r>
      <w:proofErr w:type="spellEnd"/>
      <w:r>
        <w:t xml:space="preserve"> Prov 3, 34 LXX</w:t>
      </w:r>
      <w:r w:rsidR="0080225E">
        <w:t>”</w:t>
      </w:r>
      <w:r>
        <w:t xml:space="preserve">, </w:t>
      </w:r>
      <w:proofErr w:type="spellStart"/>
      <w:r w:rsidRPr="007B736A">
        <w:rPr>
          <w:i/>
          <w:iCs/>
        </w:rPr>
        <w:t>Biblische</w:t>
      </w:r>
      <w:proofErr w:type="spellEnd"/>
      <w:r w:rsidRPr="007B736A">
        <w:rPr>
          <w:i/>
          <w:iCs/>
        </w:rPr>
        <w:t xml:space="preserve"> </w:t>
      </w:r>
      <w:proofErr w:type="spellStart"/>
      <w:r w:rsidRPr="007B736A">
        <w:rPr>
          <w:i/>
          <w:iCs/>
        </w:rPr>
        <w:t>Notizen</w:t>
      </w:r>
      <w:proofErr w:type="spellEnd"/>
      <w:r>
        <w:t xml:space="preserve"> 155 (2012) 23-41. </w:t>
      </w:r>
    </w:p>
    <w:p w14:paraId="4162095A" w14:textId="77777777" w:rsidR="00371014" w:rsidRDefault="00371014" w:rsidP="006B377E">
      <w:pPr>
        <w:widowControl w:val="0"/>
        <w:autoSpaceDE w:val="0"/>
        <w:autoSpaceDN w:val="0"/>
        <w:adjustRightInd w:val="0"/>
        <w:ind w:left="720" w:hanging="720"/>
      </w:pPr>
    </w:p>
    <w:p w14:paraId="690D9670" w14:textId="77777777" w:rsidR="006B377E" w:rsidRPr="008C04EE" w:rsidRDefault="006B377E" w:rsidP="006B377E">
      <w:pPr>
        <w:widowControl w:val="0"/>
        <w:autoSpaceDE w:val="0"/>
        <w:autoSpaceDN w:val="0"/>
        <w:adjustRightInd w:val="0"/>
        <w:ind w:left="720" w:hanging="720"/>
      </w:pPr>
      <w:r w:rsidRPr="008C04EE">
        <w:t>Alden, Robert L.</w:t>
      </w:r>
      <w:r>
        <w:t xml:space="preserve"> </w:t>
      </w:r>
      <w:r w:rsidR="0080225E">
        <w:t>“</w:t>
      </w:r>
      <w:r w:rsidRPr="008C04EE">
        <w:t>Advice to Young Men: Proverbs 3</w:t>
      </w:r>
      <w:r w:rsidR="0080225E">
        <w:t>”</w:t>
      </w:r>
      <w:r w:rsidR="00E344EF">
        <w:t xml:space="preserve">, in </w:t>
      </w:r>
      <w:r w:rsidRPr="00784124">
        <w:rPr>
          <w:i/>
        </w:rPr>
        <w:t>Learning from the Sages: Selected Studies on the Book of Proverbs</w:t>
      </w:r>
      <w:r>
        <w:t xml:space="preserve"> (Roy B. </w:t>
      </w:r>
      <w:proofErr w:type="spellStart"/>
      <w:r>
        <w:t>Zuck</w:t>
      </w:r>
      <w:proofErr w:type="spellEnd"/>
      <w:r w:rsidR="00FE17A0">
        <w:t xml:space="preserve"> (ed.)</w:t>
      </w:r>
      <w:r>
        <w:t xml:space="preserve">; </w:t>
      </w:r>
      <w:smartTag w:uri="urn:schemas-microsoft-com:office:smarttags" w:element="place">
        <w:smartTag w:uri="urn:schemas-microsoft-com:office:smarttags" w:element="City">
          <w:r w:rsidRPr="008C04EE">
            <w:t>Grand Rapids</w:t>
          </w:r>
        </w:smartTag>
      </w:smartTag>
      <w:r w:rsidRPr="008C04EE">
        <w:t>: Baker Book House, 1995</w:t>
      </w:r>
      <w:r>
        <w:t>)</w:t>
      </w:r>
      <w:r w:rsidRPr="00BE5F60">
        <w:t xml:space="preserve"> </w:t>
      </w:r>
      <w:r w:rsidRPr="008C04EE">
        <w:t>205-</w:t>
      </w:r>
      <w:r w:rsidR="002C19F5">
        <w:t>2</w:t>
      </w:r>
      <w:r w:rsidRPr="008C04EE">
        <w:t>12.</w:t>
      </w:r>
    </w:p>
    <w:p w14:paraId="4951313C" w14:textId="77777777" w:rsidR="006B377E" w:rsidRPr="008C04EE" w:rsidRDefault="006B377E" w:rsidP="006B377E">
      <w:pPr>
        <w:widowControl w:val="0"/>
        <w:autoSpaceDE w:val="0"/>
        <w:autoSpaceDN w:val="0"/>
        <w:adjustRightInd w:val="0"/>
        <w:ind w:left="720" w:hanging="720"/>
      </w:pPr>
    </w:p>
    <w:p w14:paraId="4ADAAFE0" w14:textId="77777777" w:rsidR="006B377E" w:rsidRPr="008C04EE" w:rsidRDefault="006B377E" w:rsidP="006B377E">
      <w:pPr>
        <w:widowControl w:val="0"/>
        <w:autoSpaceDE w:val="0"/>
        <w:autoSpaceDN w:val="0"/>
        <w:adjustRightInd w:val="0"/>
        <w:ind w:left="720" w:hanging="720"/>
      </w:pPr>
      <w:proofErr w:type="spellStart"/>
      <w:r w:rsidRPr="008C04EE">
        <w:t>Avishur</w:t>
      </w:r>
      <w:proofErr w:type="spellEnd"/>
      <w:r w:rsidRPr="008C04EE">
        <w:t xml:space="preserve">, </w:t>
      </w:r>
      <w:proofErr w:type="spellStart"/>
      <w:r w:rsidRPr="008C04EE">
        <w:t>Yitzhaq</w:t>
      </w:r>
      <w:proofErr w:type="spellEnd"/>
      <w:r>
        <w:t xml:space="preserve">. </w:t>
      </w:r>
      <w:r w:rsidR="0080225E">
        <w:t>“</w:t>
      </w:r>
      <w:r w:rsidRPr="008C04EE">
        <w:t>Phoenician Topoi in Proverbs 3</w:t>
      </w:r>
      <w:r w:rsidR="0080225E">
        <w:t>”</w:t>
      </w:r>
      <w:r>
        <w:t>,</w:t>
      </w:r>
      <w:r w:rsidRPr="008C04EE">
        <w:t xml:space="preserve"> </w:t>
      </w:r>
      <w:proofErr w:type="spellStart"/>
      <w:r w:rsidRPr="00784124">
        <w:rPr>
          <w:i/>
        </w:rPr>
        <w:t>Shnaton</w:t>
      </w:r>
      <w:proofErr w:type="spellEnd"/>
      <w:r w:rsidRPr="008C04EE">
        <w:t xml:space="preserve"> 1</w:t>
      </w:r>
      <w:r>
        <w:t xml:space="preserve"> (</w:t>
      </w:r>
      <w:r w:rsidRPr="008C04EE">
        <w:t>1975</w:t>
      </w:r>
      <w:r>
        <w:t>)</w:t>
      </w:r>
      <w:r w:rsidRPr="008C04EE">
        <w:t xml:space="preserve"> 13-25.</w:t>
      </w:r>
      <w:r w:rsidRPr="00BE5F60">
        <w:t xml:space="preserve"> </w:t>
      </w:r>
      <w:r w:rsidRPr="008C04EE">
        <w:t>[Hebrew]</w:t>
      </w:r>
    </w:p>
    <w:p w14:paraId="4299FF7D" w14:textId="77777777" w:rsidR="006B377E" w:rsidRPr="008C04EE" w:rsidRDefault="006B377E" w:rsidP="006B377E">
      <w:pPr>
        <w:widowControl w:val="0"/>
        <w:autoSpaceDE w:val="0"/>
        <w:autoSpaceDN w:val="0"/>
        <w:adjustRightInd w:val="0"/>
        <w:ind w:left="720" w:hanging="720"/>
      </w:pPr>
    </w:p>
    <w:p w14:paraId="28EB3375" w14:textId="77777777" w:rsidR="006B377E" w:rsidRPr="00236FFD" w:rsidRDefault="006B377E" w:rsidP="006B377E">
      <w:pPr>
        <w:widowControl w:val="0"/>
        <w:autoSpaceDE w:val="0"/>
        <w:autoSpaceDN w:val="0"/>
        <w:adjustRightInd w:val="0"/>
        <w:ind w:left="720" w:hanging="720"/>
      </w:pPr>
      <w:proofErr w:type="spellStart"/>
      <w:r w:rsidRPr="00236FFD">
        <w:t>Barbiero</w:t>
      </w:r>
      <w:proofErr w:type="spellEnd"/>
      <w:r w:rsidRPr="00236FFD">
        <w:t>, Gianni</w:t>
      </w:r>
      <w:r>
        <w:t xml:space="preserve">. </w:t>
      </w:r>
      <w:r w:rsidR="0080225E">
        <w:t>“</w:t>
      </w:r>
      <w:r w:rsidRPr="00236FFD">
        <w:t xml:space="preserve">Il Testo </w:t>
      </w:r>
      <w:proofErr w:type="spellStart"/>
      <w:r w:rsidRPr="00236FFD">
        <w:t>Massoretico</w:t>
      </w:r>
      <w:proofErr w:type="spellEnd"/>
      <w:r w:rsidRPr="00236FFD">
        <w:t xml:space="preserve"> </w:t>
      </w:r>
      <w:r>
        <w:t>d</w:t>
      </w:r>
      <w:r w:rsidRPr="00236FFD">
        <w:t>i Prov 3, 34</w:t>
      </w:r>
      <w:r w:rsidR="0080225E">
        <w:t>”</w:t>
      </w:r>
      <w:r>
        <w:t>,</w:t>
      </w:r>
      <w:r w:rsidRPr="00236FFD">
        <w:t xml:space="preserve"> </w:t>
      </w:r>
      <w:proofErr w:type="spellStart"/>
      <w:r w:rsidRPr="004F5B3C">
        <w:rPr>
          <w:i/>
        </w:rPr>
        <w:t>Biblica</w:t>
      </w:r>
      <w:proofErr w:type="spellEnd"/>
      <w:r w:rsidRPr="00236FFD">
        <w:t xml:space="preserve"> 13</w:t>
      </w:r>
      <w:r>
        <w:t xml:space="preserve"> (1982)</w:t>
      </w:r>
      <w:r w:rsidRPr="00236FFD">
        <w:t xml:space="preserve"> 97-100.</w:t>
      </w:r>
    </w:p>
    <w:p w14:paraId="6221C932" w14:textId="77777777" w:rsidR="006B377E" w:rsidRDefault="006B377E" w:rsidP="006B377E">
      <w:pPr>
        <w:widowControl w:val="0"/>
        <w:autoSpaceDE w:val="0"/>
        <w:autoSpaceDN w:val="0"/>
        <w:adjustRightInd w:val="0"/>
        <w:ind w:left="720" w:hanging="720"/>
      </w:pPr>
    </w:p>
    <w:p w14:paraId="45307E1F" w14:textId="77777777" w:rsidR="006B377E" w:rsidRPr="003510BC" w:rsidRDefault="00BE5F60" w:rsidP="006B377E">
      <w:pPr>
        <w:widowControl w:val="0"/>
        <w:autoSpaceDE w:val="0"/>
        <w:autoSpaceDN w:val="0"/>
        <w:adjustRightInd w:val="0"/>
        <w:ind w:left="720" w:hanging="720"/>
      </w:pPr>
      <w:r>
        <w:t>--.</w:t>
      </w:r>
      <w:r w:rsidR="006B377E">
        <w:t xml:space="preserve"> </w:t>
      </w:r>
      <w:r w:rsidR="0080225E">
        <w:t>“</w:t>
      </w:r>
      <w:r w:rsidR="006B377E" w:rsidRPr="00236FFD">
        <w:t xml:space="preserve">The </w:t>
      </w:r>
      <w:proofErr w:type="spellStart"/>
      <w:r w:rsidR="006B377E" w:rsidRPr="00236FFD">
        <w:t>Massoretic</w:t>
      </w:r>
      <w:proofErr w:type="spellEnd"/>
      <w:r w:rsidR="006B377E" w:rsidRPr="00236FFD">
        <w:t xml:space="preserve"> Text of Proverbs 3:36</w:t>
      </w:r>
      <w:r w:rsidR="0080225E">
        <w:t>”</w:t>
      </w:r>
      <w:r w:rsidR="006B377E">
        <w:t>,</w:t>
      </w:r>
      <w:r w:rsidR="006B377E" w:rsidRPr="00236FFD">
        <w:t xml:space="preserve"> </w:t>
      </w:r>
      <w:proofErr w:type="spellStart"/>
      <w:r w:rsidR="006B377E" w:rsidRPr="003510BC">
        <w:rPr>
          <w:i/>
        </w:rPr>
        <w:t>Biblica</w:t>
      </w:r>
      <w:proofErr w:type="spellEnd"/>
      <w:r w:rsidR="006B377E" w:rsidRPr="003510BC">
        <w:t xml:space="preserve"> 63.3 (1982) 370-</w:t>
      </w:r>
      <w:r w:rsidR="00FD2532">
        <w:t>3</w:t>
      </w:r>
      <w:r w:rsidR="006B377E" w:rsidRPr="003510BC">
        <w:t>89.</w:t>
      </w:r>
    </w:p>
    <w:p w14:paraId="706347DF" w14:textId="77777777" w:rsidR="006B377E" w:rsidRPr="003510BC" w:rsidRDefault="006B377E" w:rsidP="006B377E">
      <w:pPr>
        <w:widowControl w:val="0"/>
        <w:autoSpaceDE w:val="0"/>
        <w:autoSpaceDN w:val="0"/>
        <w:adjustRightInd w:val="0"/>
      </w:pPr>
    </w:p>
    <w:p w14:paraId="2BC92355" w14:textId="77777777" w:rsidR="006B377E" w:rsidRPr="00AA6931" w:rsidRDefault="006B377E" w:rsidP="00DA6217">
      <w:pPr>
        <w:widowControl w:val="0"/>
        <w:autoSpaceDE w:val="0"/>
        <w:autoSpaceDN w:val="0"/>
        <w:adjustRightInd w:val="0"/>
        <w:ind w:left="720" w:hanging="720"/>
      </w:pPr>
      <w:proofErr w:type="spellStart"/>
      <w:r w:rsidRPr="008366DF">
        <w:rPr>
          <w:lang w:val="fr-FR"/>
        </w:rPr>
        <w:t>Barucq</w:t>
      </w:r>
      <w:proofErr w:type="spellEnd"/>
      <w:r w:rsidRPr="008366DF">
        <w:rPr>
          <w:lang w:val="fr-FR"/>
        </w:rPr>
        <w:t>, André</w:t>
      </w:r>
      <w:r>
        <w:rPr>
          <w:lang w:val="fr-FR"/>
        </w:rPr>
        <w:t xml:space="preserve">. </w:t>
      </w:r>
      <w:r w:rsidR="0080225E">
        <w:rPr>
          <w:lang w:val="fr-FR"/>
        </w:rPr>
        <w:t>“</w:t>
      </w:r>
      <w:r w:rsidRPr="00236FFD">
        <w:rPr>
          <w:lang w:val="fr-FR"/>
        </w:rPr>
        <w:t xml:space="preserve">La </w:t>
      </w:r>
      <w:r>
        <w:rPr>
          <w:lang w:val="fr-FR"/>
        </w:rPr>
        <w:t>s</w:t>
      </w:r>
      <w:r w:rsidRPr="00236FFD">
        <w:rPr>
          <w:lang w:val="fr-FR"/>
        </w:rPr>
        <w:t xml:space="preserve">agesse </w:t>
      </w:r>
      <w:r>
        <w:rPr>
          <w:lang w:val="fr-FR"/>
        </w:rPr>
        <w:t>n</w:t>
      </w:r>
      <w:r w:rsidRPr="00236FFD">
        <w:rPr>
          <w:lang w:val="fr-FR"/>
        </w:rPr>
        <w:t xml:space="preserve">ous </w:t>
      </w:r>
      <w:r>
        <w:rPr>
          <w:lang w:val="fr-FR"/>
        </w:rPr>
        <w:t>i</w:t>
      </w:r>
      <w:r w:rsidRPr="00236FFD">
        <w:rPr>
          <w:lang w:val="fr-FR"/>
        </w:rPr>
        <w:t xml:space="preserve">nvite </w:t>
      </w:r>
      <w:proofErr w:type="spellStart"/>
      <w:r w:rsidRPr="00236FFD">
        <w:rPr>
          <w:lang w:val="fr-FR"/>
        </w:rPr>
        <w:t>a</w:t>
      </w:r>
      <w:proofErr w:type="spellEnd"/>
      <w:r w:rsidRPr="00236FFD">
        <w:rPr>
          <w:lang w:val="fr-FR"/>
        </w:rPr>
        <w:t xml:space="preserve"> </w:t>
      </w:r>
      <w:r>
        <w:rPr>
          <w:lang w:val="fr-FR"/>
        </w:rPr>
        <w:t>s</w:t>
      </w:r>
      <w:r w:rsidRPr="00236FFD">
        <w:rPr>
          <w:lang w:val="fr-FR"/>
        </w:rPr>
        <w:t xml:space="preserve">a </w:t>
      </w:r>
      <w:r>
        <w:rPr>
          <w:lang w:val="fr-FR"/>
        </w:rPr>
        <w:t>t</w:t>
      </w:r>
      <w:r w:rsidRPr="00236FFD">
        <w:rPr>
          <w:lang w:val="fr-FR"/>
        </w:rPr>
        <w:t xml:space="preserve">able, </w:t>
      </w:r>
      <w:proofErr w:type="spellStart"/>
      <w:r w:rsidRPr="00236FFD">
        <w:rPr>
          <w:lang w:val="fr-FR"/>
        </w:rPr>
        <w:t>Proverbs</w:t>
      </w:r>
      <w:proofErr w:type="spellEnd"/>
      <w:r w:rsidRPr="00236FFD">
        <w:rPr>
          <w:lang w:val="fr-FR"/>
        </w:rPr>
        <w:t xml:space="preserve"> </w:t>
      </w:r>
      <w:proofErr w:type="gramStart"/>
      <w:r w:rsidRPr="00236FFD">
        <w:rPr>
          <w:lang w:val="fr-FR"/>
        </w:rPr>
        <w:t>3:</w:t>
      </w:r>
      <w:proofErr w:type="gramEnd"/>
      <w:r w:rsidRPr="00236FFD">
        <w:rPr>
          <w:lang w:val="fr-FR"/>
        </w:rPr>
        <w:t>16</w:t>
      </w:r>
      <w:r w:rsidR="0080225E">
        <w:rPr>
          <w:lang w:val="fr-FR"/>
        </w:rPr>
        <w:t>”</w:t>
      </w:r>
      <w:r>
        <w:rPr>
          <w:lang w:val="fr-FR"/>
        </w:rPr>
        <w:t>,</w:t>
      </w:r>
      <w:r w:rsidRPr="00236FFD">
        <w:rPr>
          <w:lang w:val="fr-FR"/>
        </w:rPr>
        <w:t xml:space="preserve"> </w:t>
      </w:r>
      <w:proofErr w:type="spellStart"/>
      <w:r w:rsidRPr="003510BC">
        <w:rPr>
          <w:i/>
          <w:lang w:val="fr-FR"/>
        </w:rPr>
        <w:t>Premiere</w:t>
      </w:r>
      <w:proofErr w:type="spellEnd"/>
      <w:r w:rsidRPr="003510BC">
        <w:rPr>
          <w:i/>
          <w:lang w:val="fr-FR"/>
        </w:rPr>
        <w:t xml:space="preserve"> </w:t>
      </w:r>
      <w:r w:rsidR="00BE14F4" w:rsidRPr="00AA6931">
        <w:rPr>
          <w:i/>
          <w:lang w:val="fr-FR"/>
        </w:rPr>
        <w:t>l</w:t>
      </w:r>
      <w:r w:rsidR="00C21F60" w:rsidRPr="00AA6931">
        <w:rPr>
          <w:i/>
          <w:lang w:val="fr-FR"/>
        </w:rPr>
        <w:t xml:space="preserve">ecture </w:t>
      </w:r>
      <w:r w:rsidR="002214B3" w:rsidRPr="00AA6931">
        <w:rPr>
          <w:i/>
          <w:lang w:val="fr-FR"/>
        </w:rPr>
        <w:t>a</w:t>
      </w:r>
      <w:r w:rsidR="00C21F60" w:rsidRPr="00AA6931">
        <w:rPr>
          <w:i/>
          <w:lang w:val="fr-FR"/>
        </w:rPr>
        <w:t>nn</w:t>
      </w:r>
      <w:r w:rsidR="00BE14F4" w:rsidRPr="00AA6931">
        <w:rPr>
          <w:i/>
          <w:lang w:val="fr-FR"/>
        </w:rPr>
        <w:t>é</w:t>
      </w:r>
      <w:r w:rsidR="00C21F60" w:rsidRPr="00AA6931">
        <w:rPr>
          <w:i/>
          <w:lang w:val="fr-FR"/>
        </w:rPr>
        <w:t>e</w:t>
      </w:r>
      <w:r w:rsidRPr="003510BC">
        <w:rPr>
          <w:i/>
          <w:lang w:val="fr-FR"/>
        </w:rPr>
        <w:t xml:space="preserve"> B</w:t>
      </w:r>
      <w:r w:rsidRPr="003510BC">
        <w:rPr>
          <w:lang w:val="fr-FR"/>
        </w:rPr>
        <w:t>: 32-37.</w:t>
      </w:r>
      <w:r w:rsidR="0014381C">
        <w:rPr>
          <w:lang w:val="fr-FR"/>
        </w:rPr>
        <w:t xml:space="preserve"> </w:t>
      </w:r>
      <w:r w:rsidR="0014381C">
        <w:t xml:space="preserve">[We regret that we </w:t>
      </w:r>
      <w:r w:rsidR="00DA6217">
        <w:t>are</w:t>
      </w:r>
      <w:r w:rsidR="0014381C">
        <w:t xml:space="preserve"> unable to supplement </w:t>
      </w:r>
      <w:r w:rsidR="00DA6217">
        <w:t xml:space="preserve">or further verify </w:t>
      </w:r>
      <w:r w:rsidR="0014381C">
        <w:t>this information.]</w:t>
      </w:r>
    </w:p>
    <w:p w14:paraId="5E5D4E51" w14:textId="77777777" w:rsidR="006B377E" w:rsidRPr="00AA6931" w:rsidRDefault="006B377E" w:rsidP="006B377E">
      <w:pPr>
        <w:widowControl w:val="0"/>
        <w:autoSpaceDE w:val="0"/>
        <w:autoSpaceDN w:val="0"/>
        <w:adjustRightInd w:val="0"/>
        <w:ind w:left="720" w:hanging="720"/>
      </w:pPr>
    </w:p>
    <w:p w14:paraId="3C925C7B" w14:textId="77777777" w:rsidR="006B377E" w:rsidRDefault="006B377E" w:rsidP="006B377E">
      <w:pPr>
        <w:widowControl w:val="0"/>
        <w:autoSpaceDE w:val="0"/>
        <w:autoSpaceDN w:val="0"/>
        <w:adjustRightInd w:val="0"/>
        <w:ind w:left="720" w:hanging="720"/>
      </w:pPr>
      <w:r w:rsidRPr="00636B15">
        <w:t>Beck, James A.</w:t>
      </w:r>
      <w:r>
        <w:t xml:space="preserve"> </w:t>
      </w:r>
      <w:r w:rsidRPr="00636B15">
        <w:t xml:space="preserve">The </w:t>
      </w:r>
      <w:r w:rsidR="007225E4">
        <w:t xml:space="preserve">tree of life motif </w:t>
      </w:r>
      <w:r w:rsidRPr="00636B15">
        <w:t>in Proverbs</w:t>
      </w:r>
      <w:r>
        <w:t xml:space="preserve"> (</w:t>
      </w:r>
      <w:r w:rsidRPr="00636B15">
        <w:t>M</w:t>
      </w:r>
      <w:r>
        <w:t xml:space="preserve">Div </w:t>
      </w:r>
      <w:r w:rsidR="00B150FA">
        <w:t>thesis;</w:t>
      </w:r>
      <w:r>
        <w:t xml:space="preserve"> Grace Theological Seminary, 1986</w:t>
      </w:r>
      <w:r w:rsidR="00C66390">
        <w:t>).</w:t>
      </w:r>
      <w:r>
        <w:br/>
      </w:r>
    </w:p>
    <w:p w14:paraId="55F2B978" w14:textId="77777777" w:rsidR="006B377E" w:rsidRPr="00236FFD" w:rsidRDefault="006B377E" w:rsidP="006B377E">
      <w:pPr>
        <w:widowControl w:val="0"/>
        <w:autoSpaceDE w:val="0"/>
        <w:autoSpaceDN w:val="0"/>
        <w:adjustRightInd w:val="0"/>
        <w:ind w:left="720" w:hanging="720"/>
      </w:pPr>
      <w:proofErr w:type="spellStart"/>
      <w:r w:rsidRPr="00AA6931">
        <w:rPr>
          <w:lang w:val="fr-FR"/>
        </w:rPr>
        <w:t>Bockler</w:t>
      </w:r>
      <w:proofErr w:type="spellEnd"/>
      <w:r w:rsidRPr="00AA6931">
        <w:rPr>
          <w:lang w:val="fr-FR"/>
        </w:rPr>
        <w:t xml:space="preserve">, Annette. </w:t>
      </w:r>
      <w:r w:rsidR="0080225E" w:rsidRPr="00AA6931">
        <w:rPr>
          <w:lang w:val="fr-FR"/>
        </w:rPr>
        <w:t>“</w:t>
      </w:r>
      <w:proofErr w:type="spellStart"/>
      <w:r w:rsidRPr="00AA6931">
        <w:rPr>
          <w:lang w:val="fr-FR"/>
        </w:rPr>
        <w:t>Keine</w:t>
      </w:r>
      <w:proofErr w:type="spellEnd"/>
      <w:r w:rsidRPr="00AA6931">
        <w:rPr>
          <w:lang w:val="fr-FR"/>
        </w:rPr>
        <w:t xml:space="preserve"> </w:t>
      </w:r>
      <w:proofErr w:type="spellStart"/>
      <w:r w:rsidRPr="00AA6931">
        <w:rPr>
          <w:lang w:val="fr-FR"/>
        </w:rPr>
        <w:t>vaterliche</w:t>
      </w:r>
      <w:proofErr w:type="spellEnd"/>
      <w:r w:rsidRPr="00AA6931">
        <w:rPr>
          <w:lang w:val="fr-FR"/>
        </w:rPr>
        <w:t xml:space="preserve"> </w:t>
      </w:r>
      <w:proofErr w:type="spellStart"/>
      <w:proofErr w:type="gramStart"/>
      <w:r w:rsidRPr="00AA6931">
        <w:rPr>
          <w:lang w:val="fr-FR"/>
        </w:rPr>
        <w:t>Zuchtingung</w:t>
      </w:r>
      <w:proofErr w:type="spellEnd"/>
      <w:r w:rsidRPr="00AA6931">
        <w:rPr>
          <w:lang w:val="fr-FR"/>
        </w:rPr>
        <w:t>!</w:t>
      </w:r>
      <w:proofErr w:type="gramEnd"/>
      <w:r w:rsidRPr="00AA6931">
        <w:rPr>
          <w:lang w:val="fr-FR"/>
        </w:rPr>
        <w:t xml:space="preserve"> </w:t>
      </w:r>
      <w:proofErr w:type="spellStart"/>
      <w:r w:rsidRPr="00236FFD">
        <w:t>Zur</w:t>
      </w:r>
      <w:proofErr w:type="spellEnd"/>
      <w:r w:rsidRPr="00236FFD">
        <w:t xml:space="preserve"> </w:t>
      </w:r>
      <w:proofErr w:type="spellStart"/>
      <w:r w:rsidRPr="00236FFD">
        <w:t>Exegese</w:t>
      </w:r>
      <w:proofErr w:type="spellEnd"/>
      <w:r w:rsidRPr="00236FFD">
        <w:t xml:space="preserve"> </w:t>
      </w:r>
      <w:r>
        <w:t>v</w:t>
      </w:r>
      <w:r w:rsidRPr="00236FFD">
        <w:t>on Prov. 3,12b</w:t>
      </w:r>
      <w:r w:rsidR="0080225E">
        <w:t>”</w:t>
      </w:r>
      <w:r>
        <w:t>,</w:t>
      </w:r>
      <w:r w:rsidRPr="00236FFD">
        <w:t xml:space="preserve"> </w:t>
      </w:r>
      <w:proofErr w:type="spellStart"/>
      <w:r w:rsidRPr="00784124">
        <w:rPr>
          <w:i/>
        </w:rPr>
        <w:lastRenderedPageBreak/>
        <w:t>Biblische</w:t>
      </w:r>
      <w:proofErr w:type="spellEnd"/>
      <w:r w:rsidRPr="00784124">
        <w:rPr>
          <w:i/>
        </w:rPr>
        <w:t xml:space="preserve"> </w:t>
      </w:r>
      <w:proofErr w:type="spellStart"/>
      <w:r w:rsidRPr="00784124">
        <w:rPr>
          <w:i/>
        </w:rPr>
        <w:t>Notizen</w:t>
      </w:r>
      <w:proofErr w:type="spellEnd"/>
      <w:r w:rsidRPr="00236FFD">
        <w:t xml:space="preserve"> 96</w:t>
      </w:r>
      <w:r>
        <w:t xml:space="preserve"> (1999)</w:t>
      </w:r>
      <w:r w:rsidRPr="00236FFD">
        <w:t xml:space="preserve"> 12-18.</w:t>
      </w:r>
    </w:p>
    <w:p w14:paraId="5BC201D1" w14:textId="77777777" w:rsidR="006B377E" w:rsidRPr="00236FFD" w:rsidRDefault="006B377E" w:rsidP="006B377E">
      <w:pPr>
        <w:widowControl w:val="0"/>
        <w:autoSpaceDE w:val="0"/>
        <w:autoSpaceDN w:val="0"/>
        <w:adjustRightInd w:val="0"/>
        <w:ind w:left="720" w:hanging="720"/>
      </w:pPr>
    </w:p>
    <w:p w14:paraId="3CCC84DE" w14:textId="77777777" w:rsidR="006B377E" w:rsidRPr="0064773C" w:rsidRDefault="006B377E" w:rsidP="006B377E">
      <w:pPr>
        <w:widowControl w:val="0"/>
        <w:autoSpaceDE w:val="0"/>
        <w:autoSpaceDN w:val="0"/>
        <w:adjustRightInd w:val="0"/>
        <w:ind w:left="720" w:hanging="720"/>
      </w:pPr>
      <w:r w:rsidRPr="0064773C">
        <w:t>Clements, R.E.</w:t>
      </w:r>
      <w:r>
        <w:t xml:space="preserve"> </w:t>
      </w:r>
      <w:r w:rsidR="0080225E">
        <w:t>“</w:t>
      </w:r>
      <w:r w:rsidRPr="0064773C">
        <w:t>The Good Neighbor in the Book of Proverbs</w:t>
      </w:r>
      <w:r w:rsidR="0080225E">
        <w:t>”</w:t>
      </w:r>
      <w:r>
        <w:t xml:space="preserve">, </w:t>
      </w:r>
      <w:r w:rsidRPr="00784124">
        <w:rPr>
          <w:i/>
        </w:rPr>
        <w:t>Of Prophets</w:t>
      </w:r>
      <w:r w:rsidR="00FD3967">
        <w:rPr>
          <w:i/>
        </w:rPr>
        <w:t>’</w:t>
      </w:r>
      <w:r w:rsidRPr="00784124">
        <w:rPr>
          <w:i/>
        </w:rPr>
        <w:t xml:space="preserve"> Vision and the Wisdom of Sages. Essays in Honor of R.N. </w:t>
      </w:r>
      <w:proofErr w:type="spellStart"/>
      <w:r w:rsidRPr="00784124">
        <w:rPr>
          <w:i/>
        </w:rPr>
        <w:t>Whybray</w:t>
      </w:r>
      <w:proofErr w:type="spellEnd"/>
      <w:r>
        <w:t xml:space="preserve"> (</w:t>
      </w:r>
      <w:r w:rsidRPr="0064773C">
        <w:t>Heather A. McKa</w:t>
      </w:r>
      <w:r w:rsidR="00FD3967">
        <w:t>y and David J.</w:t>
      </w:r>
      <w:r>
        <w:t>A. Clines</w:t>
      </w:r>
      <w:r w:rsidR="00FE17A0">
        <w:t xml:space="preserve"> (eds.)</w:t>
      </w:r>
      <w:r>
        <w:t xml:space="preserve">; </w:t>
      </w:r>
      <w:r w:rsidRPr="0064773C">
        <w:t xml:space="preserve">Sheffield: </w:t>
      </w:r>
      <w:smartTag w:uri="urn:schemas-microsoft-com:office:smarttags" w:element="place">
        <w:r w:rsidRPr="0064773C">
          <w:t>Sheffield</w:t>
        </w:r>
      </w:smartTag>
      <w:r w:rsidRPr="0064773C">
        <w:t xml:space="preserve"> Academic Press, </w:t>
      </w:r>
      <w:r>
        <w:t>1993)</w:t>
      </w:r>
      <w:r w:rsidRPr="00BE5F60">
        <w:t xml:space="preserve"> </w:t>
      </w:r>
      <w:r w:rsidRPr="0064773C">
        <w:t>209-</w:t>
      </w:r>
      <w:r w:rsidR="007A724B">
        <w:t>2</w:t>
      </w:r>
      <w:r w:rsidRPr="0064773C">
        <w:t>28.</w:t>
      </w:r>
      <w:r>
        <w:t xml:space="preserve"> </w:t>
      </w:r>
    </w:p>
    <w:p w14:paraId="0D121F9A" w14:textId="77777777" w:rsidR="006B377E" w:rsidRDefault="006B377E" w:rsidP="006B377E">
      <w:pPr>
        <w:widowControl w:val="0"/>
        <w:autoSpaceDE w:val="0"/>
        <w:autoSpaceDN w:val="0"/>
        <w:adjustRightInd w:val="0"/>
        <w:ind w:left="720" w:hanging="720"/>
      </w:pPr>
    </w:p>
    <w:p w14:paraId="0B532074" w14:textId="77777777" w:rsidR="006B377E" w:rsidRPr="003510BC" w:rsidRDefault="006B377E" w:rsidP="006B377E">
      <w:pPr>
        <w:widowControl w:val="0"/>
        <w:autoSpaceDE w:val="0"/>
        <w:autoSpaceDN w:val="0"/>
        <w:adjustRightInd w:val="0"/>
        <w:ind w:left="720" w:hanging="720"/>
        <w:rPr>
          <w:lang w:val="fr-FR"/>
        </w:rPr>
      </w:pPr>
      <w:proofErr w:type="spellStart"/>
      <w:r w:rsidRPr="003510BC">
        <w:rPr>
          <w:lang w:val="fr-FR"/>
        </w:rPr>
        <w:t>Couroyer</w:t>
      </w:r>
      <w:proofErr w:type="spellEnd"/>
      <w:r w:rsidRPr="003510BC">
        <w:rPr>
          <w:lang w:val="fr-FR"/>
        </w:rPr>
        <w:t xml:space="preserve">, B. </w:t>
      </w:r>
      <w:r w:rsidR="0080225E">
        <w:rPr>
          <w:lang w:val="fr-FR"/>
        </w:rPr>
        <w:t>“</w:t>
      </w:r>
      <w:r w:rsidRPr="003510BC">
        <w:rPr>
          <w:lang w:val="fr-FR"/>
        </w:rPr>
        <w:t xml:space="preserve">La tablette du </w:t>
      </w:r>
      <w:proofErr w:type="spellStart"/>
      <w:r w:rsidRPr="003510BC">
        <w:rPr>
          <w:lang w:val="fr-FR"/>
        </w:rPr>
        <w:t>coeur</w:t>
      </w:r>
      <w:proofErr w:type="spellEnd"/>
      <w:r w:rsidRPr="003510BC">
        <w:rPr>
          <w:lang w:val="fr-FR"/>
        </w:rPr>
        <w:t xml:space="preserve"> (</w:t>
      </w:r>
      <w:proofErr w:type="spellStart"/>
      <w:r w:rsidRPr="003510BC">
        <w:rPr>
          <w:lang w:val="fr-FR"/>
        </w:rPr>
        <w:t>luach</w:t>
      </w:r>
      <w:proofErr w:type="spellEnd"/>
      <w:r w:rsidRPr="003510BC">
        <w:rPr>
          <w:lang w:val="fr-FR"/>
        </w:rPr>
        <w:t xml:space="preserve"> </w:t>
      </w:r>
      <w:proofErr w:type="spellStart"/>
      <w:r w:rsidRPr="003510BC">
        <w:rPr>
          <w:lang w:val="fr-FR"/>
        </w:rPr>
        <w:t>lebab</w:t>
      </w:r>
      <w:proofErr w:type="spellEnd"/>
      <w:r w:rsidRPr="003510BC">
        <w:rPr>
          <w:lang w:val="fr-FR"/>
        </w:rPr>
        <w:t xml:space="preserve">; Prov 3:3; 7:3; </w:t>
      </w:r>
      <w:proofErr w:type="spellStart"/>
      <w:r w:rsidRPr="003510BC">
        <w:rPr>
          <w:lang w:val="fr-FR"/>
        </w:rPr>
        <w:t>Jer</w:t>
      </w:r>
      <w:proofErr w:type="spellEnd"/>
      <w:r w:rsidRPr="003510BC">
        <w:rPr>
          <w:lang w:val="fr-FR"/>
        </w:rPr>
        <w:t xml:space="preserve"> 17:1; 31:33)</w:t>
      </w:r>
      <w:r w:rsidR="0080225E">
        <w:rPr>
          <w:lang w:val="fr-FR"/>
        </w:rPr>
        <w:t>”</w:t>
      </w:r>
      <w:r w:rsidRPr="003510BC">
        <w:rPr>
          <w:lang w:val="fr-FR"/>
        </w:rPr>
        <w:t xml:space="preserve">, </w:t>
      </w:r>
      <w:r w:rsidR="00526C12">
        <w:rPr>
          <w:i/>
          <w:lang w:val="fr-FR"/>
        </w:rPr>
        <w:t>Revue Biblique</w:t>
      </w:r>
      <w:r w:rsidRPr="003510BC">
        <w:rPr>
          <w:lang w:val="fr-FR"/>
        </w:rPr>
        <w:t xml:space="preserve"> 90 (1983) 416-34.</w:t>
      </w:r>
    </w:p>
    <w:p w14:paraId="0F10BCE3" w14:textId="77777777" w:rsidR="006B377E" w:rsidRPr="003510BC" w:rsidRDefault="006B377E" w:rsidP="006B377E">
      <w:pPr>
        <w:widowControl w:val="0"/>
        <w:autoSpaceDE w:val="0"/>
        <w:autoSpaceDN w:val="0"/>
        <w:adjustRightInd w:val="0"/>
        <w:rPr>
          <w:lang w:val="fr-FR"/>
        </w:rPr>
      </w:pPr>
    </w:p>
    <w:p w14:paraId="102B1387" w14:textId="77777777" w:rsidR="006B377E" w:rsidRPr="008366DF"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rsidR="00347D3F">
        <w:t xml:space="preserve"> [</w:t>
      </w:r>
      <w:proofErr w:type="spellStart"/>
      <w:r w:rsidR="00347D3F">
        <w:t>Pr</w:t>
      </w:r>
      <w:proofErr w:type="spellEnd"/>
      <w:r w:rsidR="00347D3F">
        <w:t xml:space="preserve"> 3.8, 13, 34, 35]</w:t>
      </w:r>
      <w:r w:rsidRPr="005E1307">
        <w:br/>
      </w:r>
    </w:p>
    <w:p w14:paraId="5F98EB52"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 xml:space="preserve">A </w:t>
      </w:r>
      <w:r w:rsidR="007225E4">
        <w:t>P</w:t>
      </w:r>
      <w:r w:rsidRPr="005E1307">
        <w:t>roblem in Proverbs 3:35</w:t>
      </w:r>
      <w:r w:rsidR="0080225E">
        <w:t>”</w:t>
      </w:r>
      <w:r w:rsidR="00E344EF">
        <w:t xml:space="preserve">, in </w:t>
      </w:r>
      <w:proofErr w:type="spellStart"/>
      <w:r w:rsidRPr="005F3DA9">
        <w:rPr>
          <w:i/>
        </w:rPr>
        <w:t>Sefer</w:t>
      </w:r>
      <w:proofErr w:type="spellEnd"/>
      <w:r w:rsidRPr="005F3DA9">
        <w:rPr>
          <w:i/>
        </w:rPr>
        <w:t xml:space="preserve"> Moshe: </w:t>
      </w:r>
      <w:r>
        <w:rPr>
          <w:i/>
        </w:rPr>
        <w:t>T</w:t>
      </w:r>
      <w:r w:rsidRPr="005F3DA9">
        <w:rPr>
          <w:i/>
        </w:rPr>
        <w:t>he</w:t>
      </w:r>
      <w:r w:rsidRPr="005E1307">
        <w:t xml:space="preserve"> </w:t>
      </w:r>
      <w:r w:rsidRPr="00784124">
        <w:rPr>
          <w:i/>
        </w:rPr>
        <w:t xml:space="preserve">Moshe </w:t>
      </w:r>
      <w:proofErr w:type="spellStart"/>
      <w:r w:rsidRPr="00784124">
        <w:rPr>
          <w:i/>
        </w:rPr>
        <w:t>Weinfeld</w:t>
      </w:r>
      <w:proofErr w:type="spellEnd"/>
      <w:r w:rsidRPr="00784124">
        <w:rPr>
          <w:i/>
        </w:rPr>
        <w:t xml:space="preserve"> </w:t>
      </w:r>
      <w:r>
        <w:rPr>
          <w:i/>
        </w:rPr>
        <w:t>J</w:t>
      </w:r>
      <w:r w:rsidRPr="00784124">
        <w:rPr>
          <w:i/>
        </w:rPr>
        <w:t xml:space="preserve">ubilee </w:t>
      </w:r>
      <w:r>
        <w:rPr>
          <w:i/>
        </w:rPr>
        <w:t>V</w:t>
      </w:r>
      <w:r w:rsidRPr="00784124">
        <w:rPr>
          <w:i/>
        </w:rPr>
        <w:t xml:space="preserve">olume: </w:t>
      </w:r>
      <w:r>
        <w:rPr>
          <w:i/>
        </w:rPr>
        <w:t>S</w:t>
      </w:r>
      <w:r w:rsidRPr="00784124">
        <w:rPr>
          <w:i/>
        </w:rPr>
        <w:t xml:space="preserve">tudies in the Bible and the </w:t>
      </w:r>
      <w:r>
        <w:rPr>
          <w:i/>
        </w:rPr>
        <w:t>A</w:t>
      </w:r>
      <w:r w:rsidRPr="00784124">
        <w:rPr>
          <w:i/>
        </w:rPr>
        <w:t xml:space="preserve">ncient Near East, Qumran, and </w:t>
      </w:r>
      <w:r>
        <w:rPr>
          <w:i/>
        </w:rPr>
        <w:t>P</w:t>
      </w:r>
      <w:r w:rsidRPr="00784124">
        <w:rPr>
          <w:i/>
        </w:rPr>
        <w:t>ost-Biblical Judaism</w:t>
      </w:r>
      <w:r>
        <w:t xml:space="preserve"> (</w:t>
      </w:r>
      <w:r w:rsidRPr="005E1307">
        <w:t>Chaim Cohen and Paul M. Shalom</w:t>
      </w:r>
      <w:r w:rsidR="00FE17A0">
        <w:t xml:space="preserve"> (eds.)</w:t>
      </w:r>
      <w:r>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Eisenbrauns</w:t>
      </w:r>
      <w:proofErr w:type="spellEnd"/>
      <w:r w:rsidRPr="005E1307">
        <w:t>, 2004</w:t>
      </w:r>
      <w:r>
        <w:t>)</w:t>
      </w:r>
      <w:r w:rsidRPr="005E1307">
        <w:t xml:space="preserve"> 9-24.</w:t>
      </w:r>
    </w:p>
    <w:p w14:paraId="08889B5C" w14:textId="77777777" w:rsidR="006B377E"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L</w:t>
      </w:r>
      <w:r>
        <w:t>XX</w:t>
      </w:r>
      <w:r w:rsidRPr="005E1307">
        <w:t xml:space="preserve"> Proverbs 3:28 and Ancient Egyptian Wisdom</w:t>
      </w:r>
      <w:r w:rsidR="0080225E">
        <w:t>”</w:t>
      </w:r>
      <w:r>
        <w:t xml:space="preserve">, </w:t>
      </w:r>
      <w:r w:rsidRPr="00784124">
        <w:rPr>
          <w:i/>
        </w:rPr>
        <w:t>Biblical and Other Studies in Honor of Sheldon H. Blank</w:t>
      </w:r>
      <w:r>
        <w:t xml:space="preserve"> (</w:t>
      </w:r>
      <w:r w:rsidRPr="005E1307">
        <w:t xml:space="preserve">Reuben </w:t>
      </w:r>
      <w:proofErr w:type="spellStart"/>
      <w:r w:rsidRPr="005E1307">
        <w:t>Ahroni</w:t>
      </w:r>
      <w:proofErr w:type="spellEnd"/>
      <w:r w:rsidR="00FE17A0">
        <w:t xml:space="preserve"> (ed.)</w:t>
      </w:r>
      <w:r>
        <w:t>;</w:t>
      </w:r>
      <w:r w:rsidRPr="005E1307">
        <w:t xml:space="preserve"> </w:t>
      </w:r>
      <w:r w:rsidRPr="005F3DA9">
        <w:rPr>
          <w:i/>
        </w:rPr>
        <w:t>Hebrew Annual Review</w:t>
      </w:r>
      <w:r w:rsidRPr="005E1307">
        <w:t>,</w:t>
      </w:r>
      <w:r>
        <w:t xml:space="preserve"> 8; </w:t>
      </w:r>
      <w:r w:rsidRPr="005E1307">
        <w:t>1984</w:t>
      </w:r>
      <w:r>
        <w:t>)</w:t>
      </w:r>
      <w:r w:rsidRPr="005E1307">
        <w:t xml:space="preserve"> 63-69.</w:t>
      </w:r>
    </w:p>
    <w:p w14:paraId="7BBCC17B" w14:textId="77777777" w:rsidR="00F22BC6" w:rsidRPr="00AA6931" w:rsidRDefault="00F22BC6" w:rsidP="007B736A">
      <w:pPr>
        <w:ind w:left="720" w:hanging="720"/>
        <w:rPr>
          <w:lang w:val="fr-FR"/>
        </w:rPr>
      </w:pPr>
      <w:r w:rsidRPr="00AA6931">
        <w:rPr>
          <w:lang w:val="fr-FR"/>
        </w:rPr>
        <w:t xml:space="preserve">Gosse, Bernard. </w:t>
      </w:r>
      <w:r w:rsidR="0080225E" w:rsidRPr="00AA6931">
        <w:rPr>
          <w:lang w:val="fr-FR"/>
        </w:rPr>
        <w:t>“</w:t>
      </w:r>
      <w:r w:rsidRPr="00AA6931">
        <w:rPr>
          <w:lang w:val="fr-FR"/>
        </w:rPr>
        <w:t>L’appel de la sagesse de Proverbes 1 et la construction finale du Psautier</w:t>
      </w:r>
      <w:r w:rsidR="0080225E" w:rsidRPr="00AA6931">
        <w:rPr>
          <w:lang w:val="fr-FR"/>
        </w:rPr>
        <w:t>”</w:t>
      </w:r>
      <w:r w:rsidRPr="00AA6931">
        <w:rPr>
          <w:lang w:val="fr-FR"/>
        </w:rPr>
        <w:t xml:space="preserve">, </w:t>
      </w:r>
      <w:r w:rsidRPr="00AA6931">
        <w:rPr>
          <w:i/>
          <w:lang w:val="fr-FR"/>
        </w:rPr>
        <w:t>Revue Biblique</w:t>
      </w:r>
      <w:r w:rsidRPr="00AA6931">
        <w:rPr>
          <w:lang w:val="fr-FR"/>
        </w:rPr>
        <w:t xml:space="preserve"> 113-</w:t>
      </w:r>
      <w:r w:rsidR="00144B4B" w:rsidRPr="00AA6931">
        <w:rPr>
          <w:lang w:val="fr-FR"/>
        </w:rPr>
        <w:t>11</w:t>
      </w:r>
      <w:r w:rsidRPr="00AA6931">
        <w:rPr>
          <w:lang w:val="fr-FR"/>
        </w:rPr>
        <w:t>4 (2006) 552-</w:t>
      </w:r>
      <w:r w:rsidR="00F95666" w:rsidRPr="00AA6931">
        <w:rPr>
          <w:lang w:val="fr-FR"/>
        </w:rPr>
        <w:t>5</w:t>
      </w:r>
      <w:r w:rsidRPr="00AA6931">
        <w:rPr>
          <w:lang w:val="fr-FR"/>
        </w:rPr>
        <w:t>69.</w:t>
      </w:r>
      <w:r w:rsidRPr="00AA6931">
        <w:rPr>
          <w:lang w:val="fr-FR"/>
        </w:rPr>
        <w:br/>
      </w:r>
    </w:p>
    <w:p w14:paraId="13577A35" w14:textId="77777777" w:rsidR="00031D8B" w:rsidRPr="00AA6931" w:rsidRDefault="00031D8B" w:rsidP="00031D8B">
      <w:pPr>
        <w:widowControl w:val="0"/>
        <w:autoSpaceDE w:val="0"/>
        <w:autoSpaceDN w:val="0"/>
        <w:adjustRightInd w:val="0"/>
        <w:spacing w:after="240"/>
        <w:ind w:left="720" w:hanging="720"/>
        <w:rPr>
          <w:lang w:val="es-ES"/>
        </w:rPr>
      </w:pPr>
      <w:r w:rsidRPr="00AA6931">
        <w:rPr>
          <w:lang w:val="es-ES"/>
        </w:rPr>
        <w:t xml:space="preserve">Gracia, </w:t>
      </w:r>
      <w:proofErr w:type="spellStart"/>
      <w:r w:rsidRPr="00AA6931">
        <w:rPr>
          <w:lang w:val="es-ES"/>
        </w:rPr>
        <w:t>Maria</w:t>
      </w:r>
      <w:proofErr w:type="spellEnd"/>
      <w:r w:rsidRPr="00AA6931">
        <w:rPr>
          <w:lang w:val="es-ES"/>
        </w:rPr>
        <w:t xml:space="preserve"> L. </w:t>
      </w:r>
      <w:r w:rsidR="0080225E" w:rsidRPr="00AA6931">
        <w:rPr>
          <w:lang w:val="es-ES"/>
        </w:rPr>
        <w:t>“</w:t>
      </w:r>
      <w:r w:rsidRPr="00AA6931">
        <w:rPr>
          <w:lang w:val="es-ES"/>
        </w:rPr>
        <w:t xml:space="preserve">La </w:t>
      </w:r>
      <w:proofErr w:type="spellStart"/>
      <w:r w:rsidRPr="00AA6931">
        <w:rPr>
          <w:lang w:val="es-ES"/>
        </w:rPr>
        <w:t>enconomía</w:t>
      </w:r>
      <w:proofErr w:type="spellEnd"/>
      <w:r w:rsidRPr="00AA6931">
        <w:rPr>
          <w:lang w:val="es-ES"/>
        </w:rPr>
        <w:t xml:space="preserve"> y el prójimo. Pr 3, 27-31 y el ultimo percepto del Decálogo</w:t>
      </w:r>
      <w:r w:rsidR="0080225E" w:rsidRPr="00AA6931">
        <w:rPr>
          <w:lang w:val="es-ES"/>
        </w:rPr>
        <w:t>”</w:t>
      </w:r>
      <w:r w:rsidRPr="00AA6931">
        <w:rPr>
          <w:lang w:val="es-ES"/>
        </w:rPr>
        <w:t xml:space="preserve">, </w:t>
      </w:r>
      <w:proofErr w:type="spellStart"/>
      <w:r w:rsidRPr="00AA6931">
        <w:rPr>
          <w:i/>
          <w:iCs/>
          <w:lang w:val="es-ES"/>
        </w:rPr>
        <w:t>Scritpa</w:t>
      </w:r>
      <w:proofErr w:type="spellEnd"/>
      <w:r w:rsidRPr="00AA6931">
        <w:rPr>
          <w:i/>
          <w:iCs/>
          <w:lang w:val="es-ES"/>
        </w:rPr>
        <w:t xml:space="preserve"> </w:t>
      </w:r>
      <w:proofErr w:type="spellStart"/>
      <w:r w:rsidRPr="00AA6931">
        <w:rPr>
          <w:i/>
          <w:iCs/>
          <w:lang w:val="es-ES"/>
        </w:rPr>
        <w:t>Biblica</w:t>
      </w:r>
      <w:proofErr w:type="spellEnd"/>
      <w:r w:rsidRPr="00AA6931">
        <w:rPr>
          <w:i/>
          <w:iCs/>
          <w:lang w:val="es-ES"/>
        </w:rPr>
        <w:t xml:space="preserve"> </w:t>
      </w:r>
      <w:r w:rsidRPr="00AA6931">
        <w:rPr>
          <w:lang w:val="es-ES"/>
        </w:rPr>
        <w:t>8 (2008) 127-</w:t>
      </w:r>
      <w:r w:rsidR="002968DB" w:rsidRPr="00AA6931">
        <w:rPr>
          <w:lang w:val="es-ES"/>
        </w:rPr>
        <w:t>1</w:t>
      </w:r>
      <w:r w:rsidRPr="00AA6931">
        <w:rPr>
          <w:lang w:val="es-ES"/>
        </w:rPr>
        <w:t xml:space="preserve">55. </w:t>
      </w:r>
    </w:p>
    <w:p w14:paraId="1DF7F3BC" w14:textId="77777777" w:rsidR="006B377E" w:rsidRDefault="006B377E" w:rsidP="006B377E">
      <w:pPr>
        <w:widowControl w:val="0"/>
        <w:autoSpaceDE w:val="0"/>
        <w:autoSpaceDN w:val="0"/>
        <w:adjustRightInd w:val="0"/>
        <w:spacing w:after="240"/>
        <w:ind w:left="720" w:hanging="720"/>
      </w:pPr>
      <w:proofErr w:type="spellStart"/>
      <w:r>
        <w:t>Hinsell</w:t>
      </w:r>
      <w:proofErr w:type="spellEnd"/>
      <w:r>
        <w:t xml:space="preserve">, Eugene. </w:t>
      </w:r>
      <w:r w:rsidR="0080225E">
        <w:t>“</w:t>
      </w:r>
      <w:r>
        <w:t>The ‘Proverbial’ in Proverbs</w:t>
      </w:r>
      <w:r w:rsidR="0080225E">
        <w:t>”</w:t>
      </w:r>
      <w:r>
        <w:t xml:space="preserve">, </w:t>
      </w:r>
      <w:r w:rsidRPr="005F3DA9">
        <w:rPr>
          <w:i/>
        </w:rPr>
        <w:t>Bible Today</w:t>
      </w:r>
      <w:r>
        <w:t xml:space="preserve"> 19 (1981) 162-</w:t>
      </w:r>
      <w:r w:rsidR="00F95666">
        <w:t>1</w:t>
      </w:r>
      <w:r>
        <w:t>67.</w:t>
      </w:r>
    </w:p>
    <w:p w14:paraId="4C4E3AC7" w14:textId="77777777" w:rsidR="006B377E" w:rsidRDefault="006B377E" w:rsidP="006B377E">
      <w:pPr>
        <w:ind w:left="720" w:hanging="720"/>
      </w:pPr>
      <w:proofErr w:type="spellStart"/>
      <w:r w:rsidRPr="00F951E8">
        <w:t>Hugenberger</w:t>
      </w:r>
      <w:proofErr w:type="spellEnd"/>
      <w:r w:rsidRPr="00F951E8">
        <w:t xml:space="preserve">, Gordon. </w:t>
      </w:r>
      <w:r>
        <w:t xml:space="preserve">Prov 3:5-6: The Life of Faith (sermon; </w:t>
      </w:r>
      <w:smartTag w:uri="urn:schemas-microsoft-com:office:smarttags" w:element="City">
        <w:r>
          <w:t>Boston</w:t>
        </w:r>
      </w:smartTag>
      <w:r>
        <w:t xml:space="preserve">: </w:t>
      </w:r>
      <w:smartTag w:uri="urn:schemas-microsoft-com:office:smarttags" w:element="place">
        <w:smartTag w:uri="urn:schemas-microsoft-com:office:smarttags" w:element="PlaceType">
          <w:r>
            <w:t>Park</w:t>
          </w:r>
        </w:smartTag>
        <w:r>
          <w:t xml:space="preserve"> </w:t>
        </w:r>
        <w:smartTag w:uri="urn:schemas-microsoft-com:office:smarttags" w:element="PlaceName">
          <w:r>
            <w:t>Street</w:t>
          </w:r>
        </w:smartTag>
        <w:r>
          <w:t xml:space="preserve"> </w:t>
        </w:r>
        <w:smartTag w:uri="urn:schemas-microsoft-com:office:smarttags" w:element="PlaceType">
          <w:r>
            <w:t>Church</w:t>
          </w:r>
        </w:smartTag>
      </w:smartTag>
      <w:r>
        <w:t>,</w:t>
      </w:r>
      <w:r w:rsidR="00F35684">
        <w:t xml:space="preserve"> </w:t>
      </w:r>
      <w:r w:rsidR="003E201A">
        <w:t>1997</w:t>
      </w:r>
      <w:r w:rsidR="00C66390">
        <w:t>).</w:t>
      </w:r>
      <w:r>
        <w:t xml:space="preserve"> [</w:t>
      </w:r>
      <w:r w:rsidRPr="005F3DA9">
        <w:t>http://faculty.gordon.edu/hu/bi/ted_hildebrandt</w:t>
      </w:r>
      <w:r>
        <w:t>]</w:t>
      </w:r>
    </w:p>
    <w:p w14:paraId="7031C912" w14:textId="77777777" w:rsidR="006B377E" w:rsidRPr="00F951E8" w:rsidRDefault="006B377E" w:rsidP="006B377E"/>
    <w:p w14:paraId="40FB9D24" w14:textId="77777777" w:rsidR="006B377E" w:rsidRPr="005E1307" w:rsidRDefault="000F5092" w:rsidP="006B377E">
      <w:pPr>
        <w:widowControl w:val="0"/>
        <w:autoSpaceDE w:val="0"/>
        <w:autoSpaceDN w:val="0"/>
        <w:adjustRightInd w:val="0"/>
        <w:spacing w:after="240"/>
        <w:ind w:left="720" w:hanging="720"/>
      </w:pPr>
      <w:r>
        <w:t>--</w:t>
      </w:r>
      <w:r w:rsidR="00E510CA" w:rsidRPr="00F951E8">
        <w:t>.</w:t>
      </w:r>
      <w:r w:rsidR="006B377E">
        <w:t xml:space="preserve"> Prov. 3:11-12; 13:24—Spare the Rod and Spoil the Child and other Parenting Myths (sermon; </w:t>
      </w:r>
      <w:smartTag w:uri="urn:schemas-microsoft-com:office:smarttags" w:element="City">
        <w:r w:rsidR="006B377E">
          <w:t>Boston</w:t>
        </w:r>
      </w:smartTag>
      <w:r w:rsidR="006B377E">
        <w:t xml:space="preserve">: </w:t>
      </w:r>
      <w:smartTag w:uri="urn:schemas-microsoft-com:office:smarttags" w:element="place">
        <w:smartTag w:uri="urn:schemas-microsoft-com:office:smarttags" w:element="PlaceType">
          <w:r w:rsidR="006B377E">
            <w:t>Park</w:t>
          </w:r>
        </w:smartTag>
        <w:r w:rsidR="006B377E">
          <w:t xml:space="preserve"> </w:t>
        </w:r>
        <w:smartTag w:uri="urn:schemas-microsoft-com:office:smarttags" w:element="PlaceName">
          <w:r w:rsidR="006B377E">
            <w:t>Street</w:t>
          </w:r>
        </w:smartTag>
        <w:r w:rsidR="006B377E">
          <w:t xml:space="preserve"> </w:t>
        </w:r>
        <w:smartTag w:uri="urn:schemas-microsoft-com:office:smarttags" w:element="PlaceType">
          <w:r w:rsidR="006B377E">
            <w:t>Church</w:t>
          </w:r>
        </w:smartTag>
      </w:smartTag>
      <w:r w:rsidR="006B377E">
        <w:t xml:space="preserve">, </w:t>
      </w:r>
      <w:r w:rsidR="00562081">
        <w:t>1997</w:t>
      </w:r>
      <w:r w:rsidR="00C66390">
        <w:t>).</w:t>
      </w:r>
      <w:r w:rsidR="006B377E">
        <w:t xml:space="preserve"> [</w:t>
      </w:r>
      <w:r w:rsidR="006B377E" w:rsidRPr="00F951E8">
        <w:t>http://faculty.gordon.edu/hu/bi/ted_hildebrandt</w:t>
      </w:r>
      <w:r w:rsidR="006B377E">
        <w:t>]</w:t>
      </w:r>
    </w:p>
    <w:p w14:paraId="0FC8539C"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 xml:space="preserve">Paradise </w:t>
      </w:r>
      <w:r w:rsidR="001A7404">
        <w:t>R</w:t>
      </w:r>
      <w:r w:rsidRPr="005E1307">
        <w:t>egained:</w:t>
      </w:r>
      <w:r>
        <w:t xml:space="preserve"> </w:t>
      </w:r>
      <w:r w:rsidRPr="005E1307">
        <w:t xml:space="preserve">Proverbs 3:13-20 </w:t>
      </w:r>
      <w:r w:rsidR="001A7404">
        <w:t>R</w:t>
      </w:r>
      <w:r w:rsidRPr="005E1307">
        <w:t>eco</w:t>
      </w:r>
      <w:r>
        <w:t>n</w:t>
      </w:r>
      <w:r w:rsidRPr="005E1307">
        <w:t>sidered</w:t>
      </w:r>
      <w:r w:rsidR="0080225E">
        <w:t>”</w:t>
      </w:r>
      <w:r w:rsidR="00E344EF">
        <w:t xml:space="preserve">, in </w:t>
      </w:r>
      <w:proofErr w:type="spellStart"/>
      <w:r w:rsidRPr="005F3DA9">
        <w:rPr>
          <w:i/>
        </w:rPr>
        <w:t>Sefer</w:t>
      </w:r>
      <w:proofErr w:type="spellEnd"/>
      <w:r w:rsidRPr="005F3DA9">
        <w:rPr>
          <w:i/>
        </w:rPr>
        <w:t xml:space="preserve"> Moshe: </w:t>
      </w:r>
      <w:r>
        <w:rPr>
          <w:i/>
        </w:rPr>
        <w:t>T</w:t>
      </w:r>
      <w:r w:rsidRPr="005F3DA9">
        <w:rPr>
          <w:i/>
        </w:rPr>
        <w:t>he</w:t>
      </w:r>
      <w:r w:rsidRPr="005E1307">
        <w:t xml:space="preserve"> </w:t>
      </w:r>
      <w:r w:rsidRPr="00784124">
        <w:rPr>
          <w:i/>
        </w:rPr>
        <w:t xml:space="preserve">Moshe </w:t>
      </w:r>
      <w:proofErr w:type="spellStart"/>
      <w:r w:rsidRPr="00784124">
        <w:rPr>
          <w:i/>
        </w:rPr>
        <w:t>Weinfeld</w:t>
      </w:r>
      <w:proofErr w:type="spellEnd"/>
      <w:r w:rsidRPr="00784124">
        <w:rPr>
          <w:i/>
        </w:rPr>
        <w:t xml:space="preserve"> </w:t>
      </w:r>
      <w:r>
        <w:rPr>
          <w:i/>
        </w:rPr>
        <w:t>J</w:t>
      </w:r>
      <w:r w:rsidRPr="00784124">
        <w:rPr>
          <w:i/>
        </w:rPr>
        <w:t xml:space="preserve">ubilee </w:t>
      </w:r>
      <w:r>
        <w:rPr>
          <w:i/>
        </w:rPr>
        <w:t>V</w:t>
      </w:r>
      <w:r w:rsidRPr="00784124">
        <w:rPr>
          <w:i/>
        </w:rPr>
        <w:t xml:space="preserve">olume: </w:t>
      </w:r>
      <w:r>
        <w:rPr>
          <w:i/>
        </w:rPr>
        <w:t>S</w:t>
      </w:r>
      <w:r w:rsidRPr="00784124">
        <w:rPr>
          <w:i/>
        </w:rPr>
        <w:t xml:space="preserve">tudies in the Bible and the </w:t>
      </w:r>
      <w:r>
        <w:rPr>
          <w:i/>
        </w:rPr>
        <w:t>A</w:t>
      </w:r>
      <w:r w:rsidRPr="00784124">
        <w:rPr>
          <w:i/>
        </w:rPr>
        <w:t xml:space="preserve">ncient Near East, Qumran, and </w:t>
      </w:r>
      <w:r>
        <w:rPr>
          <w:i/>
        </w:rPr>
        <w:t>P</w:t>
      </w:r>
      <w:r w:rsidRPr="00784124">
        <w:rPr>
          <w:i/>
        </w:rPr>
        <w:t>ost-Biblical Judaism</w:t>
      </w:r>
      <w:r>
        <w:t xml:space="preserve"> (</w:t>
      </w:r>
      <w:r w:rsidRPr="005E1307">
        <w:t>Chaim Cohen and Paul M. Shalom</w:t>
      </w:r>
      <w:r w:rsidR="00FE17A0">
        <w:t xml:space="preserve"> (eds.)</w:t>
      </w:r>
      <w:r>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w:t>
      </w:r>
      <w:r>
        <w:t xml:space="preserve"> </w:t>
      </w:r>
      <w:proofErr w:type="spellStart"/>
      <w:r w:rsidRPr="005E1307">
        <w:t>Eisenbrauns</w:t>
      </w:r>
      <w:proofErr w:type="spellEnd"/>
      <w:r w:rsidRPr="005E1307">
        <w:t>, 2004</w:t>
      </w:r>
      <w:r>
        <w:t>)</w:t>
      </w:r>
      <w:r w:rsidRPr="005E1307">
        <w:t xml:space="preserve"> 49-62.</w:t>
      </w:r>
    </w:p>
    <w:p w14:paraId="133C3FDF" w14:textId="77777777" w:rsidR="006B377E" w:rsidRPr="005E1307" w:rsidRDefault="006B377E" w:rsidP="006B377E">
      <w:pPr>
        <w:widowControl w:val="0"/>
        <w:autoSpaceDE w:val="0"/>
        <w:autoSpaceDN w:val="0"/>
        <w:adjustRightInd w:val="0"/>
        <w:spacing w:after="240"/>
        <w:ind w:left="720" w:hanging="720"/>
      </w:pPr>
      <w:r w:rsidRPr="005E1307">
        <w:t xml:space="preserve">Johnson, Timothy. </w:t>
      </w:r>
      <w:r w:rsidR="0080225E">
        <w:t>“</w:t>
      </w:r>
      <w:r w:rsidRPr="005E1307">
        <w:t>Implied Antecedents in Job xl 2b and Proverbs iii 6a</w:t>
      </w:r>
      <w:r w:rsidR="0080225E">
        <w:t>”</w:t>
      </w:r>
      <w:r>
        <w:t>,</w:t>
      </w:r>
      <w:r w:rsidRPr="005E1307">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5E1307">
        <w:t xml:space="preserve"> 52 (2002) 278-</w:t>
      </w:r>
      <w:r w:rsidR="00FD2532">
        <w:t>2</w:t>
      </w:r>
      <w:r w:rsidRPr="005E1307">
        <w:t>84.</w:t>
      </w:r>
    </w:p>
    <w:p w14:paraId="096B0A55" w14:textId="77777777" w:rsidR="00B94A93" w:rsidRPr="00AA6931" w:rsidRDefault="00B94A93" w:rsidP="006B377E">
      <w:pPr>
        <w:widowControl w:val="0"/>
        <w:autoSpaceDE w:val="0"/>
        <w:autoSpaceDN w:val="0"/>
        <w:adjustRightInd w:val="0"/>
        <w:spacing w:after="240"/>
        <w:ind w:left="720" w:hanging="720"/>
        <w:rPr>
          <w:lang w:val="fr-FR"/>
        </w:rPr>
      </w:pPr>
      <w:r w:rsidRPr="00AA6931">
        <w:rPr>
          <w:lang w:val="fr-FR"/>
        </w:rPr>
        <w:t xml:space="preserve">Marx, Alfred. </w:t>
      </w:r>
      <w:r w:rsidR="0080225E" w:rsidRPr="00AA6931">
        <w:rPr>
          <w:lang w:val="fr-FR"/>
        </w:rPr>
        <w:t>“</w:t>
      </w:r>
      <w:r w:rsidRPr="00AA6931">
        <w:rPr>
          <w:lang w:val="fr-FR"/>
        </w:rPr>
        <w:t>Salomon, ou le mod</w:t>
      </w:r>
      <w:r w:rsidR="00031D8B" w:rsidRPr="00AA6931">
        <w:rPr>
          <w:lang w:val="fr-FR"/>
        </w:rPr>
        <w:t xml:space="preserve">èle de l’homme </w:t>
      </w:r>
      <w:proofErr w:type="spellStart"/>
      <w:r w:rsidR="00031D8B" w:rsidRPr="00AA6931">
        <w:rPr>
          <w:lang w:val="fr-FR"/>
        </w:rPr>
        <w:t>hereux</w:t>
      </w:r>
      <w:proofErr w:type="spellEnd"/>
      <w:r w:rsidR="00031D8B" w:rsidRPr="00AA6931">
        <w:rPr>
          <w:lang w:val="fr-FR"/>
        </w:rPr>
        <w:t xml:space="preserve"> (Prov iii 13-18)</w:t>
      </w:r>
      <w:r w:rsidR="0080225E" w:rsidRPr="00AA6931">
        <w:rPr>
          <w:lang w:val="fr-FR"/>
        </w:rPr>
        <w:t>”</w:t>
      </w:r>
      <w:r w:rsidR="00031D8B" w:rsidRPr="00AA6931">
        <w:rPr>
          <w:lang w:val="fr-FR"/>
        </w:rPr>
        <w:t xml:space="preserve">, </w:t>
      </w:r>
      <w:proofErr w:type="spellStart"/>
      <w:r w:rsidR="00031D8B" w:rsidRPr="00AA6931">
        <w:rPr>
          <w:i/>
          <w:iCs/>
          <w:lang w:val="fr-FR"/>
        </w:rPr>
        <w:t>Vetus</w:t>
      </w:r>
      <w:proofErr w:type="spellEnd"/>
      <w:r w:rsidR="00031D8B" w:rsidRPr="00AA6931">
        <w:rPr>
          <w:i/>
          <w:iCs/>
          <w:lang w:val="fr-FR"/>
        </w:rPr>
        <w:t xml:space="preserve"> </w:t>
      </w:r>
      <w:proofErr w:type="spellStart"/>
      <w:r w:rsidR="00031D8B" w:rsidRPr="00AA6931">
        <w:rPr>
          <w:i/>
          <w:iCs/>
          <w:lang w:val="fr-FR"/>
        </w:rPr>
        <w:t>Testamentum</w:t>
      </w:r>
      <w:proofErr w:type="spellEnd"/>
      <w:r w:rsidR="00031D8B" w:rsidRPr="00AA6931">
        <w:rPr>
          <w:lang w:val="fr-FR"/>
        </w:rPr>
        <w:t xml:space="preserve"> 58 (2008) 420-</w:t>
      </w:r>
      <w:r w:rsidR="007A724B" w:rsidRPr="00AA6931">
        <w:rPr>
          <w:lang w:val="fr-FR"/>
        </w:rPr>
        <w:t>4</w:t>
      </w:r>
      <w:r w:rsidR="00031D8B" w:rsidRPr="00AA6931">
        <w:rPr>
          <w:lang w:val="fr-FR"/>
        </w:rPr>
        <w:t xml:space="preserve">23. </w:t>
      </w:r>
    </w:p>
    <w:p w14:paraId="6A781AD2"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r w:rsidRPr="005E1307">
        <w:t xml:space="preserve">Gott </w:t>
      </w:r>
      <w:r>
        <w:t>u</w:t>
      </w:r>
      <w:r w:rsidRPr="005E1307">
        <w:t xml:space="preserve">nd Mensch in </w:t>
      </w:r>
      <w:proofErr w:type="spellStart"/>
      <w:r w:rsidRPr="005E1307">
        <w:t>Proverbien</w:t>
      </w:r>
      <w:proofErr w:type="spellEnd"/>
      <w:r w:rsidRPr="005E1307">
        <w:t xml:space="preserve"> III</w:t>
      </w:r>
      <w:r w:rsidR="0080225E">
        <w:t>”</w:t>
      </w:r>
      <w:r>
        <w:t>,</w:t>
      </w:r>
      <w:r w:rsidRPr="005E1307">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5E1307">
        <w:t xml:space="preserve"> 37.4 (1987) </w:t>
      </w:r>
      <w:r w:rsidRPr="005E1307">
        <w:lastRenderedPageBreak/>
        <w:t>468-</w:t>
      </w:r>
      <w:r w:rsidR="008C26DA">
        <w:t>4</w:t>
      </w:r>
      <w:r w:rsidRPr="005E1307">
        <w:t>77.</w:t>
      </w:r>
    </w:p>
    <w:p w14:paraId="1CA9D01E" w14:textId="77777777" w:rsidR="006B377E" w:rsidRPr="005E1307" w:rsidRDefault="006B377E" w:rsidP="006B377E">
      <w:pPr>
        <w:widowControl w:val="0"/>
        <w:autoSpaceDE w:val="0"/>
        <w:autoSpaceDN w:val="0"/>
        <w:adjustRightInd w:val="0"/>
        <w:spacing w:after="240"/>
        <w:ind w:left="720" w:hanging="720"/>
      </w:pPr>
      <w:r w:rsidRPr="005E1307">
        <w:t xml:space="preserve">Novotny, Tomas. </w:t>
      </w:r>
      <w:r w:rsidR="0080225E">
        <w:t>“</w:t>
      </w:r>
      <w:proofErr w:type="spellStart"/>
      <w:r w:rsidRPr="005E1307">
        <w:t>Deutoronomium</w:t>
      </w:r>
      <w:proofErr w:type="spellEnd"/>
      <w:r w:rsidRPr="005E1307">
        <w:t xml:space="preserve"> 6—</w:t>
      </w:r>
      <w:proofErr w:type="spellStart"/>
      <w:r w:rsidRPr="005E1307">
        <w:t>Prilovi</w:t>
      </w:r>
      <w:proofErr w:type="spellEnd"/>
      <w:r w:rsidRPr="005E1307">
        <w:t xml:space="preserve"> 3</w:t>
      </w:r>
      <w:r w:rsidR="0080225E">
        <w:t>”</w:t>
      </w:r>
      <w:r>
        <w:t>,</w:t>
      </w:r>
      <w:r w:rsidRPr="005E1307">
        <w:t xml:space="preserve"> </w:t>
      </w:r>
      <w:proofErr w:type="spellStart"/>
      <w:r w:rsidRPr="00784124">
        <w:rPr>
          <w:i/>
        </w:rPr>
        <w:t>Teologicka</w:t>
      </w:r>
      <w:proofErr w:type="spellEnd"/>
      <w:r w:rsidRPr="00784124">
        <w:rPr>
          <w:i/>
        </w:rPr>
        <w:t xml:space="preserve"> </w:t>
      </w:r>
      <w:proofErr w:type="spellStart"/>
      <w:r w:rsidR="00D51D08">
        <w:rPr>
          <w:i/>
        </w:rPr>
        <w:t>R</w:t>
      </w:r>
      <w:r w:rsidRPr="00784124">
        <w:rPr>
          <w:i/>
        </w:rPr>
        <w:t>eflexe</w:t>
      </w:r>
      <w:proofErr w:type="spellEnd"/>
      <w:r w:rsidRPr="005E1307">
        <w:t xml:space="preserve"> 3.1 (1997) 17-20.</w:t>
      </w:r>
      <w:r w:rsidRPr="005F3DA9">
        <w:t xml:space="preserve"> </w:t>
      </w:r>
      <w:r w:rsidRPr="005E1307">
        <w:t>[Czech]</w:t>
      </w:r>
    </w:p>
    <w:p w14:paraId="39A1E2F8" w14:textId="77777777" w:rsidR="006B377E" w:rsidRDefault="006B377E" w:rsidP="006B377E">
      <w:pPr>
        <w:widowControl w:val="0"/>
        <w:autoSpaceDE w:val="0"/>
        <w:autoSpaceDN w:val="0"/>
        <w:adjustRightInd w:val="0"/>
        <w:spacing w:after="240"/>
        <w:ind w:left="720" w:hanging="720"/>
      </w:pPr>
      <w:r w:rsidRPr="005E1307">
        <w:t xml:space="preserve">Overland, Paul B. </w:t>
      </w:r>
      <w:r w:rsidR="0080225E">
        <w:t>“</w:t>
      </w:r>
      <w:r w:rsidRPr="005E1307">
        <w:t>Did the Sage Draw from the Shema? A Study of Proverbs 3:1-12</w:t>
      </w:r>
      <w:r w:rsidR="0080225E">
        <w:t>”</w:t>
      </w:r>
      <w:r>
        <w:t>,</w:t>
      </w:r>
      <w:r w:rsidRPr="005E1307">
        <w:t xml:space="preserve"> </w:t>
      </w:r>
      <w:r w:rsidRPr="00784124">
        <w:rPr>
          <w:i/>
        </w:rPr>
        <w:t>Catholic Biblical Quarterly</w:t>
      </w:r>
      <w:r>
        <w:t xml:space="preserve"> 62.3 (2000)</w:t>
      </w:r>
      <w:r w:rsidRPr="005E1307">
        <w:t xml:space="preserve"> 424-4</w:t>
      </w:r>
      <w:r w:rsidR="00144B4B">
        <w:t>4</w:t>
      </w:r>
      <w:r w:rsidRPr="005E1307">
        <w:t>0.</w:t>
      </w:r>
    </w:p>
    <w:p w14:paraId="128D164B" w14:textId="77777777" w:rsidR="004A4F10" w:rsidRPr="00AA6931" w:rsidRDefault="004A4F10" w:rsidP="006B377E">
      <w:pPr>
        <w:widowControl w:val="0"/>
        <w:autoSpaceDE w:val="0"/>
        <w:autoSpaceDN w:val="0"/>
        <w:adjustRightInd w:val="0"/>
        <w:spacing w:after="240"/>
        <w:ind w:left="720" w:hanging="720"/>
        <w:rPr>
          <w:lang w:val="fr-FR"/>
        </w:rPr>
      </w:pPr>
      <w:r w:rsidRPr="00AA6931">
        <w:rPr>
          <w:lang w:val="fr-FR"/>
        </w:rPr>
        <w:t>Pincon, Bertrand.</w:t>
      </w:r>
      <w:r w:rsidR="001B2193" w:rsidRPr="00AA6931">
        <w:rPr>
          <w:lang w:val="fr-FR"/>
        </w:rPr>
        <w:t xml:space="preserve"> </w:t>
      </w:r>
      <w:r w:rsidR="0080225E" w:rsidRPr="00AA6931">
        <w:rPr>
          <w:lang w:val="fr-FR"/>
        </w:rPr>
        <w:t>“</w:t>
      </w:r>
      <w:r w:rsidRPr="00AA6931">
        <w:rPr>
          <w:lang w:val="fr-FR"/>
        </w:rPr>
        <w:t>La correction paternelle de Proverbes 3, 1-12 et ses résonnances deutéronomiques</w:t>
      </w:r>
      <w:r w:rsidR="0080225E" w:rsidRPr="00AA6931">
        <w:rPr>
          <w:i/>
          <w:lang w:val="fr-FR"/>
        </w:rPr>
        <w:t>”</w:t>
      </w:r>
      <w:r w:rsidRPr="00AA6931">
        <w:rPr>
          <w:i/>
          <w:lang w:val="fr-FR"/>
        </w:rPr>
        <w:t xml:space="preserve">, </w:t>
      </w:r>
      <w:proofErr w:type="spellStart"/>
      <w:r w:rsidRPr="00AA6931">
        <w:rPr>
          <w:i/>
          <w:lang w:val="fr-FR"/>
        </w:rPr>
        <w:t>Estudios</w:t>
      </w:r>
      <w:proofErr w:type="spellEnd"/>
      <w:r w:rsidRPr="00AA6931">
        <w:rPr>
          <w:i/>
          <w:lang w:val="fr-FR"/>
        </w:rPr>
        <w:t xml:space="preserve"> </w:t>
      </w:r>
      <w:proofErr w:type="spellStart"/>
      <w:r w:rsidRPr="00AA6931">
        <w:rPr>
          <w:i/>
          <w:lang w:val="fr-FR"/>
        </w:rPr>
        <w:t>Biblicos</w:t>
      </w:r>
      <w:proofErr w:type="spellEnd"/>
      <w:r w:rsidRPr="00AA6931">
        <w:rPr>
          <w:lang w:val="fr-FR"/>
        </w:rPr>
        <w:t xml:space="preserve"> 67 (2009) 381-</w:t>
      </w:r>
      <w:r w:rsidR="00DC27FB" w:rsidRPr="00AA6931">
        <w:rPr>
          <w:lang w:val="fr-FR"/>
        </w:rPr>
        <w:t>3</w:t>
      </w:r>
      <w:r w:rsidRPr="00AA6931">
        <w:rPr>
          <w:lang w:val="fr-FR"/>
        </w:rPr>
        <w:t xml:space="preserve">93. </w:t>
      </w:r>
    </w:p>
    <w:p w14:paraId="499CF8B0" w14:textId="77777777" w:rsidR="006B377E" w:rsidRPr="005E1307" w:rsidRDefault="006B377E" w:rsidP="006B377E">
      <w:pPr>
        <w:widowControl w:val="0"/>
        <w:autoSpaceDE w:val="0"/>
        <w:autoSpaceDN w:val="0"/>
        <w:adjustRightInd w:val="0"/>
        <w:spacing w:after="240"/>
        <w:ind w:left="720" w:hanging="720"/>
      </w:pPr>
      <w:r w:rsidRPr="005E1307">
        <w:t xml:space="preserve">Potgieter, J.H. </w:t>
      </w:r>
      <w:r w:rsidR="0080225E">
        <w:t>“</w:t>
      </w:r>
      <w:r w:rsidRPr="005E1307">
        <w:t>The (Poetic) Rhetoric of Wisdom in Proverbs 3:1-12</w:t>
      </w:r>
      <w:r w:rsidR="0080225E">
        <w:t>”</w:t>
      </w:r>
      <w:r>
        <w:t>,</w:t>
      </w:r>
      <w:r w:rsidRPr="005E1307">
        <w:t xml:space="preserve"> </w:t>
      </w:r>
      <w:proofErr w:type="spellStart"/>
      <w:r w:rsidRPr="00784124">
        <w:rPr>
          <w:i/>
        </w:rPr>
        <w:t>Hervormde</w:t>
      </w:r>
      <w:proofErr w:type="spellEnd"/>
      <w:r w:rsidRPr="00784124">
        <w:rPr>
          <w:i/>
        </w:rPr>
        <w:t xml:space="preserve"> </w:t>
      </w:r>
      <w:proofErr w:type="spellStart"/>
      <w:r w:rsidRPr="00784124">
        <w:rPr>
          <w:i/>
        </w:rPr>
        <w:t>Teologiese</w:t>
      </w:r>
      <w:proofErr w:type="spellEnd"/>
      <w:r w:rsidRPr="00784124">
        <w:rPr>
          <w:i/>
        </w:rPr>
        <w:t xml:space="preserve"> Studies </w:t>
      </w:r>
      <w:r>
        <w:t>58 (2002)</w:t>
      </w:r>
      <w:r w:rsidRPr="005E1307">
        <w:t xml:space="preserve"> 1357-</w:t>
      </w:r>
      <w:r w:rsidR="008C26DA">
        <w:t>13</w:t>
      </w:r>
      <w:r w:rsidRPr="005E1307">
        <w:t>74.</w:t>
      </w:r>
    </w:p>
    <w:p w14:paraId="25FD4FAE" w14:textId="77777777" w:rsidR="006B377E" w:rsidRPr="005E1307" w:rsidRDefault="006B377E" w:rsidP="006B377E">
      <w:pPr>
        <w:widowControl w:val="0"/>
        <w:autoSpaceDE w:val="0"/>
        <w:autoSpaceDN w:val="0"/>
        <w:adjustRightInd w:val="0"/>
        <w:spacing w:after="240"/>
        <w:ind w:left="720" w:hanging="720"/>
      </w:pPr>
      <w:r w:rsidRPr="005E1307">
        <w:t xml:space="preserve">Prinsloo, G.T.M. </w:t>
      </w:r>
      <w:r w:rsidR="0080225E">
        <w:t>“</w:t>
      </w:r>
      <w:r w:rsidRPr="005E1307">
        <w:t xml:space="preserve">Reading Proverbs 3:1-12 in </w:t>
      </w:r>
      <w:r w:rsidR="00D51D08">
        <w:t>i</w:t>
      </w:r>
      <w:r w:rsidRPr="005E1307">
        <w:t>ts Social and Ideological Context</w:t>
      </w:r>
      <w:r w:rsidR="0080225E">
        <w:t>”</w:t>
      </w:r>
      <w:r>
        <w:t>,</w:t>
      </w:r>
      <w:r w:rsidRPr="005E1307">
        <w:t xml:space="preserve"> </w:t>
      </w:r>
      <w:proofErr w:type="spellStart"/>
      <w:r w:rsidRPr="00784124">
        <w:rPr>
          <w:i/>
        </w:rPr>
        <w:t>Hervormde</w:t>
      </w:r>
      <w:proofErr w:type="spellEnd"/>
      <w:r w:rsidRPr="00784124">
        <w:rPr>
          <w:i/>
        </w:rPr>
        <w:t xml:space="preserve"> </w:t>
      </w:r>
      <w:proofErr w:type="spellStart"/>
      <w:r w:rsidRPr="00784124">
        <w:rPr>
          <w:i/>
        </w:rPr>
        <w:t>Teologiese</w:t>
      </w:r>
      <w:proofErr w:type="spellEnd"/>
      <w:r w:rsidRPr="00784124">
        <w:rPr>
          <w:i/>
        </w:rPr>
        <w:t xml:space="preserve"> Studies</w:t>
      </w:r>
      <w:r>
        <w:t xml:space="preserve"> 58 (2002)</w:t>
      </w:r>
      <w:r w:rsidRPr="005E1307">
        <w:t xml:space="preserve"> 1375-</w:t>
      </w:r>
      <w:r w:rsidR="00144B4B">
        <w:t>1</w:t>
      </w:r>
      <w:r w:rsidRPr="005E1307">
        <w:t>400.</w:t>
      </w:r>
    </w:p>
    <w:p w14:paraId="01E69497" w14:textId="77777777" w:rsidR="006B377E" w:rsidRDefault="00D51D08" w:rsidP="006B377E">
      <w:pPr>
        <w:widowControl w:val="0"/>
        <w:autoSpaceDE w:val="0"/>
        <w:autoSpaceDN w:val="0"/>
        <w:adjustRightInd w:val="0"/>
        <w:ind w:left="720" w:hanging="720"/>
      </w:pPr>
      <w:r>
        <w:t xml:space="preserve">van </w:t>
      </w:r>
      <w:proofErr w:type="spellStart"/>
      <w:r w:rsidR="006B377E" w:rsidRPr="005E1307">
        <w:t>Rooy</w:t>
      </w:r>
      <w:proofErr w:type="spellEnd"/>
      <w:r w:rsidR="006B377E" w:rsidRPr="005E1307">
        <w:t>, H.F</w:t>
      </w:r>
      <w:r w:rsidR="006B377E">
        <w:t xml:space="preserve">. </w:t>
      </w:r>
      <w:r w:rsidR="0080225E">
        <w:t>“</w:t>
      </w:r>
      <w:proofErr w:type="spellStart"/>
      <w:r w:rsidR="006B377E" w:rsidRPr="005E1307">
        <w:t>Riglyne</w:t>
      </w:r>
      <w:proofErr w:type="spellEnd"/>
      <w:r w:rsidR="006B377E" w:rsidRPr="005E1307">
        <w:t xml:space="preserve"> </w:t>
      </w:r>
      <w:proofErr w:type="spellStart"/>
      <w:r w:rsidR="006B377E" w:rsidRPr="005E1307">
        <w:t>vir</w:t>
      </w:r>
      <w:proofErr w:type="spellEnd"/>
      <w:r w:rsidR="006B377E" w:rsidRPr="005E1307">
        <w:t xml:space="preserve"> die </w:t>
      </w:r>
      <w:proofErr w:type="spellStart"/>
      <w:r w:rsidR="006B377E" w:rsidRPr="005E1307">
        <w:t>prediking</w:t>
      </w:r>
      <w:proofErr w:type="spellEnd"/>
      <w:r w:rsidR="006B377E" w:rsidRPr="005E1307">
        <w:t xml:space="preserve"> </w:t>
      </w:r>
      <w:proofErr w:type="spellStart"/>
      <w:r w:rsidR="006B377E" w:rsidRPr="005E1307">
        <w:t>oor</w:t>
      </w:r>
      <w:proofErr w:type="spellEnd"/>
      <w:r w:rsidR="006B377E" w:rsidRPr="005E1307">
        <w:t xml:space="preserve"> </w:t>
      </w:r>
      <w:proofErr w:type="spellStart"/>
      <w:r w:rsidR="006B377E" w:rsidRPr="005E1307">
        <w:t>wysheidsliteratuur</w:t>
      </w:r>
      <w:proofErr w:type="spellEnd"/>
      <w:r w:rsidR="006B377E" w:rsidRPr="005E1307">
        <w:t xml:space="preserve">, </w:t>
      </w:r>
      <w:proofErr w:type="spellStart"/>
      <w:r w:rsidR="006B377E" w:rsidRPr="005E1307">
        <w:t>toegespits</w:t>
      </w:r>
      <w:proofErr w:type="spellEnd"/>
      <w:r w:rsidR="006B377E" w:rsidRPr="005E1307">
        <w:t xml:space="preserve"> op die </w:t>
      </w:r>
      <w:proofErr w:type="spellStart"/>
      <w:r w:rsidR="006B377E" w:rsidRPr="005E1307">
        <w:t>boeck</w:t>
      </w:r>
      <w:proofErr w:type="spellEnd"/>
      <w:r w:rsidR="006B377E" w:rsidRPr="005E1307">
        <w:t xml:space="preserve"> </w:t>
      </w:r>
      <w:proofErr w:type="spellStart"/>
      <w:r w:rsidR="006B377E" w:rsidRPr="005E1307">
        <w:t>Spreuke</w:t>
      </w:r>
      <w:proofErr w:type="spellEnd"/>
      <w:r w:rsidR="0080225E">
        <w:t>”</w:t>
      </w:r>
      <w:r w:rsidR="00315FF6">
        <w:t xml:space="preserve">, </w:t>
      </w:r>
      <w:r w:rsidR="00315FF6">
        <w:rPr>
          <w:i/>
        </w:rPr>
        <w:t xml:space="preserve">In </w:t>
      </w:r>
      <w:r w:rsidR="006B377E" w:rsidRPr="00784124">
        <w:rPr>
          <w:i/>
        </w:rPr>
        <w:t xml:space="preserve">di </w:t>
      </w:r>
      <w:proofErr w:type="spellStart"/>
      <w:r w:rsidR="006B377E" w:rsidRPr="00784124">
        <w:rPr>
          <w:i/>
        </w:rPr>
        <w:t>Skriflig</w:t>
      </w:r>
      <w:proofErr w:type="spellEnd"/>
      <w:r w:rsidR="006B377E" w:rsidRPr="005E1307">
        <w:t xml:space="preserve"> 25</w:t>
      </w:r>
      <w:r w:rsidR="006B377E">
        <w:t xml:space="preserve"> (1991) </w:t>
      </w:r>
      <w:r w:rsidR="006B377E" w:rsidRPr="005E1307">
        <w:t>303-</w:t>
      </w:r>
      <w:r w:rsidR="007A724B">
        <w:t>3</w:t>
      </w:r>
      <w:r w:rsidR="006B377E" w:rsidRPr="005E1307">
        <w:t xml:space="preserve">22. </w:t>
      </w:r>
    </w:p>
    <w:p w14:paraId="05DF182F" w14:textId="77777777" w:rsidR="003D0208" w:rsidRDefault="003D0208" w:rsidP="006B377E">
      <w:pPr>
        <w:widowControl w:val="0"/>
        <w:autoSpaceDE w:val="0"/>
        <w:autoSpaceDN w:val="0"/>
        <w:adjustRightInd w:val="0"/>
        <w:ind w:left="720" w:hanging="720"/>
      </w:pPr>
    </w:p>
    <w:p w14:paraId="5AAF86CF" w14:textId="77777777" w:rsidR="003D0208" w:rsidRDefault="003D0208" w:rsidP="00F54F28">
      <w:pPr>
        <w:widowControl w:val="0"/>
        <w:autoSpaceDE w:val="0"/>
        <w:autoSpaceDN w:val="0"/>
        <w:adjustRightInd w:val="0"/>
        <w:ind w:left="720" w:hanging="720"/>
      </w:pPr>
      <w:r>
        <w:t xml:space="preserve">Schipper, Bernd U. </w:t>
      </w:r>
      <w:r w:rsidR="0080225E">
        <w:t>“</w:t>
      </w:r>
      <w:proofErr w:type="spellStart"/>
      <w:r>
        <w:t>Kosmotheistisches</w:t>
      </w:r>
      <w:proofErr w:type="spellEnd"/>
      <w:r>
        <w:t xml:space="preserve"> Wissen. Prov 3, 19f. und die Weisheit </w:t>
      </w:r>
      <w:proofErr w:type="spellStart"/>
      <w:r>
        <w:t>Israels</w:t>
      </w:r>
      <w:proofErr w:type="spellEnd"/>
      <w:r>
        <w:t>,</w:t>
      </w:r>
      <w:r w:rsidR="0080225E">
        <w:t>”</w:t>
      </w:r>
      <w:r>
        <w:t xml:space="preserve"> </w:t>
      </w:r>
      <w:proofErr w:type="spellStart"/>
      <w:r w:rsidRPr="007B736A">
        <w:rPr>
          <w:i/>
        </w:rPr>
        <w:t>Bilder</w:t>
      </w:r>
      <w:proofErr w:type="spellEnd"/>
      <w:r w:rsidRPr="007B736A">
        <w:rPr>
          <w:i/>
        </w:rPr>
        <w:t xml:space="preserve"> </w:t>
      </w:r>
      <w:proofErr w:type="spellStart"/>
      <w:r w:rsidRPr="007B736A">
        <w:rPr>
          <w:i/>
        </w:rPr>
        <w:t>als</w:t>
      </w:r>
      <w:proofErr w:type="spellEnd"/>
      <w:r w:rsidRPr="007B736A">
        <w:rPr>
          <w:i/>
        </w:rPr>
        <w:t xml:space="preserve"> </w:t>
      </w:r>
      <w:proofErr w:type="spellStart"/>
      <w:r w:rsidRPr="007B736A">
        <w:rPr>
          <w:i/>
        </w:rPr>
        <w:t>Quellen</w:t>
      </w:r>
      <w:proofErr w:type="spellEnd"/>
      <w:r w:rsidRPr="007B736A">
        <w:rPr>
          <w:i/>
        </w:rPr>
        <w:t>—Images as Sources</w:t>
      </w:r>
      <w:r>
        <w:t>:</w:t>
      </w:r>
      <w:r w:rsidR="001B2193">
        <w:t xml:space="preserve"> </w:t>
      </w:r>
      <w:r w:rsidRPr="007B736A">
        <w:rPr>
          <w:i/>
        </w:rPr>
        <w:t xml:space="preserve">Studies on Ancient Near Eastern Artefacts and the Bible Inspired by the Work of </w:t>
      </w:r>
      <w:proofErr w:type="spellStart"/>
      <w:r w:rsidRPr="007B736A">
        <w:rPr>
          <w:i/>
        </w:rPr>
        <w:t>Othmar</w:t>
      </w:r>
      <w:proofErr w:type="spellEnd"/>
      <w:r w:rsidRPr="007B736A">
        <w:rPr>
          <w:i/>
        </w:rPr>
        <w:t xml:space="preserve"> Keel</w:t>
      </w:r>
      <w:r w:rsidR="00F54F28">
        <w:t xml:space="preserve"> (</w:t>
      </w:r>
      <w:r>
        <w:t>Susanne Bickel et al. (</w:t>
      </w:r>
      <w:r w:rsidR="00F54F28">
        <w:t xml:space="preserve">eds.); </w:t>
      </w:r>
      <w:r w:rsidR="0067085D">
        <w:t>Fribourg</w:t>
      </w:r>
      <w:r>
        <w:t>:</w:t>
      </w:r>
      <w:r w:rsidR="001B2193">
        <w:t xml:space="preserve"> </w:t>
      </w:r>
      <w:r>
        <w:t xml:space="preserve">Academic Press Fribourg, 2007 ) 487-510. </w:t>
      </w:r>
    </w:p>
    <w:p w14:paraId="1AD3ABD4" w14:textId="77777777" w:rsidR="003D0208" w:rsidRDefault="003D0208" w:rsidP="006B377E">
      <w:pPr>
        <w:widowControl w:val="0"/>
        <w:autoSpaceDE w:val="0"/>
        <w:autoSpaceDN w:val="0"/>
        <w:adjustRightInd w:val="0"/>
        <w:ind w:left="720" w:hanging="720"/>
      </w:pPr>
    </w:p>
    <w:p w14:paraId="45739924" w14:textId="77777777" w:rsidR="003D0208" w:rsidRDefault="003D0208" w:rsidP="006B377E">
      <w:pPr>
        <w:widowControl w:val="0"/>
        <w:autoSpaceDE w:val="0"/>
        <w:autoSpaceDN w:val="0"/>
        <w:adjustRightInd w:val="0"/>
        <w:ind w:left="720" w:hanging="720"/>
      </w:pPr>
      <w:r>
        <w:t xml:space="preserve">Studies on Ancient Near Eastern Artefacts and the Bible Inspired by the Work of </w:t>
      </w:r>
      <w:proofErr w:type="spellStart"/>
      <w:r>
        <w:t>Othmar</w:t>
      </w:r>
      <w:proofErr w:type="spellEnd"/>
      <w:r>
        <w:t xml:space="preserve"> Keel</w:t>
      </w:r>
    </w:p>
    <w:p w14:paraId="7EC6CB99" w14:textId="77777777" w:rsidR="006B377E" w:rsidRDefault="006B377E" w:rsidP="006B377E">
      <w:pPr>
        <w:widowControl w:val="0"/>
        <w:autoSpaceDE w:val="0"/>
        <w:autoSpaceDN w:val="0"/>
        <w:adjustRightInd w:val="0"/>
        <w:ind w:left="720" w:hanging="720"/>
      </w:pPr>
    </w:p>
    <w:p w14:paraId="2B7D9E66" w14:textId="77777777" w:rsidR="006B377E" w:rsidRPr="005E1307" w:rsidRDefault="006B377E" w:rsidP="006B377E">
      <w:pPr>
        <w:widowControl w:val="0"/>
        <w:autoSpaceDE w:val="0"/>
        <w:autoSpaceDN w:val="0"/>
        <w:adjustRightInd w:val="0"/>
        <w:spacing w:after="240"/>
        <w:ind w:left="720" w:hanging="720"/>
      </w:pPr>
      <w:r w:rsidRPr="005E1307">
        <w:t xml:space="preserve">Slater, Thomas B. </w:t>
      </w:r>
      <w:r w:rsidR="0080225E">
        <w:t>“</w:t>
      </w:r>
      <w:r w:rsidRPr="005E1307">
        <w:t>The Influence of the L</w:t>
      </w:r>
      <w:r>
        <w:t xml:space="preserve">XX </w:t>
      </w:r>
      <w:r w:rsidRPr="005E1307">
        <w:t>Proverbs 3:34 Tradition Upon Augustine</w:t>
      </w:r>
      <w:r w:rsidR="0080225E">
        <w:t>”</w:t>
      </w:r>
      <w:r>
        <w:t>,</w:t>
      </w:r>
      <w:r w:rsidRPr="005E1307">
        <w:t xml:space="preserve"> </w:t>
      </w:r>
      <w:r w:rsidRPr="00784124">
        <w:rPr>
          <w:i/>
        </w:rPr>
        <w:t>Indian Journal of Theology</w:t>
      </w:r>
      <w:r>
        <w:t xml:space="preserve"> 39 (1997)</w:t>
      </w:r>
      <w:r w:rsidRPr="005E1307">
        <w:t xml:space="preserve"> 51-55.</w:t>
      </w:r>
    </w:p>
    <w:p w14:paraId="0D32859A"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3510BC">
        <w:rPr>
          <w:lang w:val="fr-FR"/>
        </w:rPr>
        <w:t>Teigen</w:t>
      </w:r>
      <w:proofErr w:type="spellEnd"/>
      <w:r w:rsidRPr="003510BC">
        <w:rPr>
          <w:lang w:val="fr-FR"/>
        </w:rPr>
        <w:t xml:space="preserve">, Ragnar C. </w:t>
      </w:r>
      <w:r w:rsidR="0080225E" w:rsidRPr="00AA6931">
        <w:rPr>
          <w:lang w:val="fr-FR"/>
        </w:rPr>
        <w:t>“</w:t>
      </w:r>
      <w:proofErr w:type="spellStart"/>
      <w:r w:rsidRPr="003510BC">
        <w:rPr>
          <w:lang w:val="fr-FR"/>
        </w:rPr>
        <w:t>Proverbs</w:t>
      </w:r>
      <w:proofErr w:type="spellEnd"/>
      <w:r w:rsidRPr="003510BC">
        <w:rPr>
          <w:lang w:val="fr-FR"/>
        </w:rPr>
        <w:t xml:space="preserve"> </w:t>
      </w:r>
      <w:proofErr w:type="gramStart"/>
      <w:r w:rsidRPr="003510BC">
        <w:rPr>
          <w:lang w:val="fr-FR"/>
        </w:rPr>
        <w:t>3:</w:t>
      </w:r>
      <w:proofErr w:type="gramEnd"/>
      <w:r w:rsidRPr="003510BC">
        <w:rPr>
          <w:lang w:val="fr-FR"/>
        </w:rPr>
        <w:t xml:space="preserve">13-20: An </w:t>
      </w:r>
      <w:r w:rsidR="001A7404">
        <w:rPr>
          <w:lang w:val="fr-FR"/>
        </w:rPr>
        <w:t>E</w:t>
      </w:r>
      <w:r w:rsidRPr="003510BC">
        <w:rPr>
          <w:lang w:val="fr-FR"/>
        </w:rPr>
        <w:t>xposition</w:t>
      </w:r>
      <w:r w:rsidR="0080225E">
        <w:rPr>
          <w:lang w:val="fr-FR"/>
        </w:rPr>
        <w:t>”</w:t>
      </w:r>
      <w:r w:rsidRPr="003510BC">
        <w:rPr>
          <w:lang w:val="fr-FR"/>
        </w:rPr>
        <w:t xml:space="preserve">, </w:t>
      </w:r>
      <w:r w:rsidRPr="003510BC">
        <w:rPr>
          <w:i/>
          <w:lang w:val="fr-FR"/>
        </w:rPr>
        <w:t>Consensus</w:t>
      </w:r>
      <w:r w:rsidRPr="003510BC">
        <w:rPr>
          <w:lang w:val="fr-FR"/>
        </w:rPr>
        <w:t xml:space="preserve"> 5 (1979) 11-14.</w:t>
      </w:r>
    </w:p>
    <w:p w14:paraId="663C108D" w14:textId="77777777" w:rsidR="006B377E" w:rsidRDefault="006B377E" w:rsidP="00A62D66">
      <w:pPr>
        <w:widowControl w:val="0"/>
        <w:autoSpaceDE w:val="0"/>
        <w:autoSpaceDN w:val="0"/>
        <w:adjustRightInd w:val="0"/>
        <w:spacing w:after="240"/>
        <w:ind w:left="720" w:hanging="720"/>
      </w:pPr>
      <w:r w:rsidRPr="005E1307">
        <w:t xml:space="preserve">Thomas, D. Winton. </w:t>
      </w:r>
      <w:r w:rsidR="0080225E">
        <w:t>“</w:t>
      </w:r>
      <w:r w:rsidRPr="005E1307">
        <w:t>Textual and Philological Not</w:t>
      </w:r>
      <w:r>
        <w:t>e</w:t>
      </w:r>
      <w:r w:rsidRPr="005E1307">
        <w:t>s on Some Passages in the Book of Proverbs</w:t>
      </w:r>
      <w:r w:rsidR="0080225E">
        <w:t>”</w:t>
      </w:r>
      <w:r>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62D66" w:rsidRPr="00AF3BC3">
        <w:t>Vetus</w:t>
      </w:r>
      <w:proofErr w:type="spellEnd"/>
      <w:r w:rsidR="00A62D66" w:rsidRPr="00AF3BC3">
        <w:t xml:space="preserve"> </w:t>
      </w:r>
      <w:proofErr w:type="spellStart"/>
      <w:r w:rsidR="00A62D66" w:rsidRPr="00AF3BC3">
        <w:t>Testamentum</w:t>
      </w:r>
      <w:proofErr w:type="spellEnd"/>
      <w:r w:rsidR="00A62D66" w:rsidRPr="00AF3BC3">
        <w:t xml:space="preserve"> </w:t>
      </w:r>
      <w:r w:rsidR="00476CB7">
        <w:t>Supplement</w:t>
      </w:r>
      <w:r w:rsidR="00A62D66"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FE17A0">
        <w:t xml:space="preserve"> (eds.)</w:t>
      </w:r>
      <w:r w:rsidR="00FD3967">
        <w:t>;</w:t>
      </w:r>
      <w:r w:rsidR="00FD3967" w:rsidRPr="00AF3BC3">
        <w:t xml:space="preserve"> Leiden: E.J. </w:t>
      </w:r>
      <w:r w:rsidR="00FD3967">
        <w:t xml:space="preserve">Brill, 1955) </w:t>
      </w:r>
      <w:r>
        <w:t>280-</w:t>
      </w:r>
      <w:r w:rsidR="00DC27FB">
        <w:t>2</w:t>
      </w:r>
      <w:r>
        <w:t>92.</w:t>
      </w:r>
    </w:p>
    <w:p w14:paraId="2953E67D" w14:textId="77777777" w:rsidR="001951E4" w:rsidRDefault="00A41A81" w:rsidP="001951E4">
      <w:pPr>
        <w:widowControl w:val="0"/>
        <w:autoSpaceDE w:val="0"/>
        <w:autoSpaceDN w:val="0"/>
        <w:adjustRightInd w:val="0"/>
        <w:spacing w:after="240"/>
        <w:ind w:left="720" w:hanging="720"/>
      </w:pPr>
      <w:proofErr w:type="spellStart"/>
      <w:r>
        <w:t>Volgger</w:t>
      </w:r>
      <w:proofErr w:type="spellEnd"/>
      <w:r>
        <w:t xml:space="preserve">, David. </w:t>
      </w:r>
      <w:r w:rsidR="0080225E">
        <w:t>“</w:t>
      </w:r>
      <w:proofErr w:type="spellStart"/>
      <w:r>
        <w:t>Bildung</w:t>
      </w:r>
      <w:proofErr w:type="spellEnd"/>
      <w:r>
        <w:t xml:space="preserve"> und </w:t>
      </w:r>
      <w:proofErr w:type="spellStart"/>
      <w:r>
        <w:t>Erziehung</w:t>
      </w:r>
      <w:proofErr w:type="spellEnd"/>
      <w:r>
        <w:t xml:space="preserve"> in </w:t>
      </w:r>
      <w:proofErr w:type="spellStart"/>
      <w:r>
        <w:t>Spr</w:t>
      </w:r>
      <w:proofErr w:type="spellEnd"/>
      <w:r>
        <w:t xml:space="preserve"> 3, 1-20</w:t>
      </w:r>
      <w:r w:rsidR="0080225E">
        <w:t>”</w:t>
      </w:r>
      <w:r>
        <w:t xml:space="preserve">, </w:t>
      </w:r>
      <w:r w:rsidR="001951E4">
        <w:t xml:space="preserve">in </w:t>
      </w:r>
      <w:r w:rsidRPr="001951E4">
        <w:rPr>
          <w:i/>
          <w:iCs/>
        </w:rPr>
        <w:t xml:space="preserve">Weisheit </w:t>
      </w:r>
      <w:proofErr w:type="spellStart"/>
      <w:r w:rsidRPr="001951E4">
        <w:rPr>
          <w:i/>
          <w:iCs/>
        </w:rPr>
        <w:t>als</w:t>
      </w:r>
      <w:proofErr w:type="spellEnd"/>
      <w:r w:rsidRPr="001951E4">
        <w:rPr>
          <w:i/>
          <w:iCs/>
        </w:rPr>
        <w:t xml:space="preserve"> </w:t>
      </w:r>
      <w:proofErr w:type="spellStart"/>
      <w:r w:rsidRPr="001951E4">
        <w:rPr>
          <w:i/>
          <w:iCs/>
        </w:rPr>
        <w:t>Lebensgrundlage</w:t>
      </w:r>
      <w:proofErr w:type="spellEnd"/>
      <w:r w:rsidR="001B2193">
        <w:t xml:space="preserve"> </w:t>
      </w:r>
      <w:r w:rsidR="001951E4">
        <w:t>(</w:t>
      </w:r>
      <w:r>
        <w:t>Egger-Wenzel, Renate et al. (</w:t>
      </w:r>
      <w:r w:rsidR="001951E4">
        <w:t>eds.);</w:t>
      </w:r>
      <w:r>
        <w:t xml:space="preserve"> Berlin: W</w:t>
      </w:r>
      <w:r w:rsidR="001951E4">
        <w:t>alter de Gruyter, 2013) 359-</w:t>
      </w:r>
      <w:r w:rsidR="00FD2532">
        <w:t>3</w:t>
      </w:r>
      <w:r w:rsidR="001951E4">
        <w:t>84.</w:t>
      </w:r>
    </w:p>
    <w:p w14:paraId="12BE0727" w14:textId="77777777" w:rsidR="006B377E" w:rsidRPr="005E1307" w:rsidRDefault="006B377E" w:rsidP="001951E4">
      <w:pPr>
        <w:widowControl w:val="0"/>
        <w:autoSpaceDE w:val="0"/>
        <w:autoSpaceDN w:val="0"/>
        <w:adjustRightInd w:val="0"/>
        <w:spacing w:after="240"/>
        <w:ind w:left="720" w:hanging="720"/>
      </w:pPr>
      <w:r w:rsidRPr="005E1307">
        <w:t xml:space="preserve">Waltke, Bruce K. </w:t>
      </w:r>
      <w:r w:rsidR="0080225E">
        <w:t>“</w:t>
      </w:r>
      <w:r w:rsidRPr="005E1307">
        <w:t>Does Proverbs Promise Too Much?</w:t>
      </w:r>
      <w:r w:rsidR="0080225E">
        <w:t>”</w:t>
      </w:r>
      <w:r w:rsidR="001A7404">
        <w:t xml:space="preserve">, </w:t>
      </w:r>
      <w:smartTag w:uri="urn:schemas-microsoft-com:office:smarttags" w:element="place">
        <w:smartTag w:uri="urn:schemas-microsoft-com:office:smarttags" w:element="PlaceName">
          <w:r w:rsidRPr="00784124">
            <w:rPr>
              <w:i/>
            </w:rPr>
            <w:t>Andrews</w:t>
          </w:r>
        </w:smartTag>
        <w:r w:rsidRPr="00784124">
          <w:rPr>
            <w:i/>
          </w:rPr>
          <w:t xml:space="preserve"> </w:t>
        </w:r>
        <w:smartTag w:uri="urn:schemas-microsoft-com:office:smarttags" w:element="PlaceName">
          <w:r w:rsidRPr="00784124">
            <w:rPr>
              <w:i/>
            </w:rPr>
            <w:t>University</w:t>
          </w:r>
        </w:smartTag>
      </w:smartTag>
      <w:r w:rsidRPr="00784124">
        <w:rPr>
          <w:i/>
        </w:rPr>
        <w:t xml:space="preserve"> Seminary Studies</w:t>
      </w:r>
      <w:r w:rsidRPr="005E1307">
        <w:t xml:space="preserve"> 34.3 (1996) 319-36.</w:t>
      </w:r>
    </w:p>
    <w:p w14:paraId="1F25306C" w14:textId="77777777" w:rsidR="006B377E" w:rsidRPr="005E1307" w:rsidRDefault="005F3DA9" w:rsidP="006B377E">
      <w:pPr>
        <w:widowControl w:val="0"/>
        <w:autoSpaceDE w:val="0"/>
        <w:autoSpaceDN w:val="0"/>
        <w:adjustRightInd w:val="0"/>
        <w:spacing w:after="240"/>
        <w:ind w:left="720" w:hanging="720"/>
      </w:pPr>
      <w:r>
        <w:t>--</w:t>
      </w:r>
      <w:r w:rsidR="00576072" w:rsidRPr="005E1307">
        <w:t>.</w:t>
      </w:r>
      <w:r w:rsidR="006B377E" w:rsidRPr="005E1307">
        <w:t xml:space="preserve"> </w:t>
      </w:r>
      <w:r w:rsidR="0080225E">
        <w:t>“</w:t>
      </w:r>
      <w:r w:rsidR="006B377E" w:rsidRPr="005E1307">
        <w:t>Does Proverbs Promise Too Much?</w:t>
      </w:r>
      <w:r w:rsidR="0080225E">
        <w:t>”</w:t>
      </w:r>
      <w:r w:rsidR="006B377E" w:rsidRPr="005E1307">
        <w:t xml:space="preserve"> </w:t>
      </w:r>
      <w:r w:rsidR="006B377E" w:rsidRPr="00784124">
        <w:rPr>
          <w:i/>
        </w:rPr>
        <w:t>Journal of the Christian Brethren Research Fellowship</w:t>
      </w:r>
      <w:r w:rsidR="006B377E" w:rsidRPr="005E1307">
        <w:t xml:space="preserve"> 128 (1992) 17-22.</w:t>
      </w:r>
    </w:p>
    <w:p w14:paraId="70BF5D1F" w14:textId="77777777" w:rsidR="006B377E" w:rsidRPr="008C04EE" w:rsidRDefault="006B377E" w:rsidP="006B377E">
      <w:pPr>
        <w:widowControl w:val="0"/>
        <w:autoSpaceDE w:val="0"/>
        <w:autoSpaceDN w:val="0"/>
        <w:adjustRightInd w:val="0"/>
      </w:pPr>
    </w:p>
    <w:p w14:paraId="78646FCF" w14:textId="77777777" w:rsidR="006B377E" w:rsidRPr="00AA6931" w:rsidRDefault="006B377E" w:rsidP="006B377E">
      <w:pPr>
        <w:widowControl w:val="0"/>
        <w:autoSpaceDE w:val="0"/>
        <w:autoSpaceDN w:val="0"/>
        <w:adjustRightInd w:val="0"/>
        <w:rPr>
          <w:lang w:val="es-ES"/>
        </w:rPr>
      </w:pPr>
      <w:proofErr w:type="spellStart"/>
      <w:r w:rsidRPr="00AA6931">
        <w:rPr>
          <w:b/>
          <w:lang w:val="es-ES"/>
        </w:rPr>
        <w:t>Proverbs</w:t>
      </w:r>
      <w:proofErr w:type="spellEnd"/>
      <w:r w:rsidRPr="00AA6931">
        <w:rPr>
          <w:b/>
          <w:lang w:val="es-ES"/>
        </w:rPr>
        <w:t xml:space="preserve"> 4</w:t>
      </w:r>
    </w:p>
    <w:p w14:paraId="40225AA6" w14:textId="77777777" w:rsidR="006B377E" w:rsidRPr="00AA6931" w:rsidRDefault="006B377E" w:rsidP="006B377E">
      <w:pPr>
        <w:widowControl w:val="0"/>
        <w:autoSpaceDE w:val="0"/>
        <w:autoSpaceDN w:val="0"/>
        <w:adjustRightInd w:val="0"/>
        <w:rPr>
          <w:lang w:val="es-ES"/>
        </w:rPr>
      </w:pPr>
    </w:p>
    <w:p w14:paraId="00FC754A"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4.1</w:t>
      </w:r>
      <w:r w:rsidRPr="00AA6931">
        <w:rPr>
          <w:lang w:val="es-ES"/>
        </w:rPr>
        <w:tab/>
        <w:t>J-M §124q</w:t>
      </w:r>
    </w:p>
    <w:p w14:paraId="702C4955"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4.2</w:t>
      </w:r>
      <w:r w:rsidRPr="00AA6931">
        <w:rPr>
          <w:lang w:val="es-ES"/>
        </w:rPr>
        <w:tab/>
      </w:r>
      <w:proofErr w:type="spellStart"/>
      <w:r w:rsidRPr="00AA6931">
        <w:rPr>
          <w:lang w:val="es-ES"/>
        </w:rPr>
        <w:t>Berg</w:t>
      </w:r>
      <w:proofErr w:type="spellEnd"/>
      <w:r w:rsidRPr="00AA6931">
        <w:rPr>
          <w:lang w:val="es-ES"/>
        </w:rPr>
        <w:t xml:space="preserve"> II:27e</w:t>
      </w:r>
    </w:p>
    <w:p w14:paraId="6E063D9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4.4</w:t>
      </w:r>
      <w:r>
        <w:tab/>
      </w:r>
      <w:r w:rsidRPr="008D0DD6">
        <w:t>GKC §75n // Berg I:129b, I:150m, I:161e, II:50k, II:161b</w:t>
      </w:r>
    </w:p>
    <w:p w14:paraId="007584A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4.5</w:t>
      </w:r>
      <w:r>
        <w:tab/>
      </w:r>
      <w:r w:rsidRPr="008D0DD6">
        <w:t>Berg I:107e, I:129b, II:51m</w:t>
      </w:r>
    </w:p>
    <w:p w14:paraId="376FAAF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4.6</w:t>
      </w:r>
      <w:r>
        <w:tab/>
      </w:r>
      <w:r w:rsidRPr="008D0DD6">
        <w:t>J-M §64a // B-L 368t; Berg II:23g, II:122a</w:t>
      </w:r>
    </w:p>
    <w:p w14:paraId="51FE1EC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4.8</w:t>
      </w:r>
      <w:r>
        <w:tab/>
      </w:r>
      <w:r w:rsidRPr="008D0DD6">
        <w:t>GKC §60f, 67l // B-L 345k</w:t>
      </w:r>
      <w:r w:rsidR="0080225E">
        <w:t>”</w:t>
      </w:r>
      <w:r w:rsidRPr="008D0DD6">
        <w:t>; B-M II:127; Berg II:23g, II:95d, II:109c</w:t>
      </w:r>
    </w:p>
    <w:p w14:paraId="1CEF3F7D"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4.11</w:t>
      </w:r>
      <w:r w:rsidRPr="00AA6931">
        <w:rPr>
          <w:lang w:val="es-ES"/>
        </w:rPr>
        <w:tab/>
      </w:r>
      <w:proofErr w:type="spellStart"/>
      <w:r w:rsidRPr="00AA6931">
        <w:rPr>
          <w:lang w:val="es-ES"/>
        </w:rPr>
        <w:t>Berg</w:t>
      </w:r>
      <w:proofErr w:type="spellEnd"/>
      <w:r w:rsidRPr="00AA6931">
        <w:rPr>
          <w:lang w:val="es-ES"/>
        </w:rPr>
        <w:t xml:space="preserve"> II:27e, </w:t>
      </w:r>
      <w:proofErr w:type="gramStart"/>
      <w:r w:rsidRPr="00AA6931">
        <w:rPr>
          <w:lang w:val="es-ES"/>
        </w:rPr>
        <w:t>II:167o</w:t>
      </w:r>
      <w:proofErr w:type="gramEnd"/>
    </w:p>
    <w:p w14:paraId="216362A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4.12</w:t>
      </w:r>
      <w:r w:rsidRPr="00AA6931">
        <w:rPr>
          <w:lang w:val="es-ES"/>
        </w:rPr>
        <w:tab/>
        <w:t xml:space="preserve">B-L 428f; B-M II:144; </w:t>
      </w:r>
      <w:proofErr w:type="spellStart"/>
      <w:r w:rsidRPr="00AA6931">
        <w:rPr>
          <w:lang w:val="es-ES"/>
        </w:rPr>
        <w:t>Berg</w:t>
      </w:r>
      <w:proofErr w:type="spellEnd"/>
      <w:r w:rsidRPr="00AA6931">
        <w:rPr>
          <w:lang w:val="es-ES"/>
        </w:rPr>
        <w:t xml:space="preserve"> II:135d</w:t>
      </w:r>
    </w:p>
    <w:p w14:paraId="7CCD262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4.13</w:t>
      </w:r>
      <w:r>
        <w:tab/>
      </w:r>
      <w:r w:rsidRPr="008D0DD6">
        <w:t>GKC §20h // B-L 368t, 413f'; Berg I:68v, II:51m, II:81i</w:t>
      </w:r>
    </w:p>
    <w:p w14:paraId="653E169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4.16</w:t>
      </w:r>
      <w:r>
        <w:tab/>
      </w:r>
      <w:proofErr w:type="spellStart"/>
      <w:r w:rsidRPr="008D0DD6">
        <w:t>Dav</w:t>
      </w:r>
      <w:proofErr w:type="spellEnd"/>
      <w:r w:rsidRPr="008D0DD6">
        <w:t xml:space="preserve"> §54a; J-M §14c // B-L 303a'; Berg II:84q</w:t>
      </w:r>
    </w:p>
    <w:p w14:paraId="19F65A8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4.18</w:t>
      </w:r>
      <w:r>
        <w:tab/>
      </w:r>
      <w:proofErr w:type="spellStart"/>
      <w:r w:rsidRPr="008D0DD6">
        <w:t>Dav</w:t>
      </w:r>
      <w:proofErr w:type="spellEnd"/>
      <w:r w:rsidRPr="008D0DD6">
        <w:t xml:space="preserve"> §86</w:t>
      </w:r>
      <w:r>
        <w:t xml:space="preserve"> </w:t>
      </w:r>
      <w:r w:rsidRPr="008D0DD6">
        <w:t>R4; J-M §123s // Berg II:71g, II:144b</w:t>
      </w:r>
    </w:p>
    <w:p w14:paraId="1AFBD08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4.21</w:t>
      </w:r>
      <w:r>
        <w:tab/>
      </w:r>
      <w:r w:rsidRPr="008D0DD6">
        <w:t>GKC §72ee // B-L 400i</w:t>
      </w:r>
      <w:r w:rsidR="0080225E">
        <w:t>”</w:t>
      </w:r>
      <w:r w:rsidRPr="008D0DD6">
        <w:t>; Berg II:151q</w:t>
      </w:r>
    </w:p>
    <w:p w14:paraId="497C6D1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4.24</w:t>
      </w:r>
      <w:r>
        <w:tab/>
      </w:r>
      <w:r w:rsidRPr="008D0DD6">
        <w:t>B-L 231d, 506sι; B-M II:130; Berg I:115c, II:117e</w:t>
      </w:r>
    </w:p>
    <w:p w14:paraId="4571EA3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4.25</w:t>
      </w:r>
      <w:r>
        <w:tab/>
      </w:r>
      <w:r w:rsidRPr="008D0DD6">
        <w:t>GKC §70b // B-L 384c'; Berg I:99</w:t>
      </w:r>
      <w:r>
        <w:t xml:space="preserve"> </w:t>
      </w:r>
      <w:r w:rsidRPr="008D0DD6">
        <w:t>Nh, II:80</w:t>
      </w:r>
      <w:r>
        <w:t xml:space="preserve"> </w:t>
      </w:r>
      <w:r w:rsidRPr="008D0DD6">
        <w:t>Nh, II:128</w:t>
      </w:r>
      <w:r>
        <w:t xml:space="preserve"> </w:t>
      </w:r>
      <w:r w:rsidRPr="008D0DD6">
        <w:t>Nh</w:t>
      </w:r>
    </w:p>
    <w:p w14:paraId="3E33182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4.27</w:t>
      </w:r>
      <w:r w:rsidRPr="00AA6931">
        <w:rPr>
          <w:lang w:val="es-ES"/>
        </w:rPr>
        <w:tab/>
      </w:r>
      <w:proofErr w:type="spellStart"/>
      <w:r w:rsidRPr="00AA6931">
        <w:rPr>
          <w:lang w:val="es-ES"/>
        </w:rPr>
        <w:t>Berg</w:t>
      </w:r>
      <w:proofErr w:type="spellEnd"/>
      <w:r w:rsidRPr="00AA6931">
        <w:rPr>
          <w:lang w:val="es-ES"/>
        </w:rPr>
        <w:t xml:space="preserve"> II:51m</w:t>
      </w:r>
    </w:p>
    <w:p w14:paraId="493321CE" w14:textId="77777777" w:rsidR="006B377E" w:rsidRPr="00AA6931" w:rsidRDefault="006B377E" w:rsidP="006B377E">
      <w:pPr>
        <w:widowControl w:val="0"/>
        <w:autoSpaceDE w:val="0"/>
        <w:autoSpaceDN w:val="0"/>
        <w:adjustRightInd w:val="0"/>
        <w:rPr>
          <w:b/>
          <w:lang w:val="es-ES"/>
        </w:rPr>
      </w:pPr>
    </w:p>
    <w:p w14:paraId="49A4C329" w14:textId="77777777" w:rsidR="00A41A81" w:rsidRPr="00AA6931" w:rsidRDefault="00A41A81" w:rsidP="00A41A81">
      <w:pPr>
        <w:widowControl w:val="0"/>
        <w:autoSpaceDE w:val="0"/>
        <w:autoSpaceDN w:val="0"/>
        <w:adjustRightInd w:val="0"/>
        <w:ind w:left="720" w:hanging="720"/>
        <w:rPr>
          <w:lang w:val="es-ES" w:bidi="he-IL"/>
        </w:rPr>
      </w:pPr>
      <w:proofErr w:type="spellStart"/>
      <w:r w:rsidRPr="00AA6931">
        <w:rPr>
          <w:lang w:val="es-ES"/>
        </w:rPr>
        <w:t>Audisio</w:t>
      </w:r>
      <w:proofErr w:type="spellEnd"/>
      <w:r w:rsidRPr="00AA6931">
        <w:rPr>
          <w:lang w:val="es-ES"/>
        </w:rPr>
        <w:t>, Luciano.</w:t>
      </w:r>
      <w:r w:rsidR="001B2193" w:rsidRPr="00AA6931">
        <w:rPr>
          <w:lang w:val="es-ES"/>
        </w:rPr>
        <w:t xml:space="preserve"> </w:t>
      </w:r>
      <w:r w:rsidR="0080225E" w:rsidRPr="00AA6931">
        <w:rPr>
          <w:lang w:val="es-ES"/>
        </w:rPr>
        <w:t>“</w:t>
      </w:r>
      <w:r w:rsidRPr="00AA6931">
        <w:rPr>
          <w:lang w:val="es-ES"/>
        </w:rPr>
        <w:t xml:space="preserve">‘Adquiere </w:t>
      </w:r>
      <w:proofErr w:type="spellStart"/>
      <w:r w:rsidRPr="00AA6931">
        <w:rPr>
          <w:lang w:val="es-ES"/>
        </w:rPr>
        <w:t>sabiduria</w:t>
      </w:r>
      <w:proofErr w:type="spellEnd"/>
      <w:r w:rsidRPr="00AA6931">
        <w:rPr>
          <w:lang w:val="es-ES"/>
        </w:rPr>
        <w:t xml:space="preserve">.’ </w:t>
      </w:r>
      <w:proofErr w:type="spellStart"/>
      <w:r w:rsidRPr="00AA6931">
        <w:rPr>
          <w:lang w:val="es-ES"/>
        </w:rPr>
        <w:t>Elverbo</w:t>
      </w:r>
      <w:proofErr w:type="spellEnd"/>
      <w:r w:rsidRPr="00AA6931">
        <w:rPr>
          <w:lang w:val="es-ES"/>
        </w:rPr>
        <w:t xml:space="preserve"> </w:t>
      </w:r>
      <w:r>
        <w:rPr>
          <w:rFonts w:hint="cs"/>
          <w:rtl/>
          <w:lang w:val="el-GR" w:bidi="he-IL"/>
        </w:rPr>
        <w:t>קנה</w:t>
      </w:r>
      <w:r w:rsidRPr="00AA6931">
        <w:rPr>
          <w:lang w:val="es-ES" w:bidi="he-IL"/>
        </w:rPr>
        <w:t xml:space="preserve"> en </w:t>
      </w:r>
      <w:proofErr w:type="spellStart"/>
      <w:r w:rsidRPr="00AA6931">
        <w:rPr>
          <w:lang w:val="es-ES" w:bidi="he-IL"/>
        </w:rPr>
        <w:t>Prov</w:t>
      </w:r>
      <w:proofErr w:type="spellEnd"/>
      <w:r w:rsidRPr="00AA6931">
        <w:rPr>
          <w:lang w:val="es-ES" w:bidi="he-IL"/>
        </w:rPr>
        <w:t xml:space="preserve"> 4, 1-9</w:t>
      </w:r>
      <w:r w:rsidR="0080225E" w:rsidRPr="00AA6931">
        <w:rPr>
          <w:lang w:val="es-ES" w:bidi="he-IL"/>
        </w:rPr>
        <w:t>”</w:t>
      </w:r>
      <w:r w:rsidRPr="00AA6931">
        <w:rPr>
          <w:lang w:val="es-ES" w:bidi="he-IL"/>
        </w:rPr>
        <w:t xml:space="preserve">, </w:t>
      </w:r>
      <w:proofErr w:type="spellStart"/>
      <w:r w:rsidRPr="00AA6931">
        <w:rPr>
          <w:lang w:val="es-ES" w:bidi="he-IL"/>
        </w:rPr>
        <w:t>Mayeutica</w:t>
      </w:r>
      <w:proofErr w:type="spellEnd"/>
      <w:r w:rsidRPr="00AA6931">
        <w:rPr>
          <w:lang w:val="es-ES" w:bidi="he-IL"/>
        </w:rPr>
        <w:t xml:space="preserve"> 39 (2013) 125-</w:t>
      </w:r>
      <w:r w:rsidR="00144B4B" w:rsidRPr="00AA6931">
        <w:rPr>
          <w:lang w:val="es-ES" w:bidi="he-IL"/>
        </w:rPr>
        <w:t>1</w:t>
      </w:r>
      <w:r w:rsidRPr="00AA6931">
        <w:rPr>
          <w:lang w:val="es-ES" w:bidi="he-IL"/>
        </w:rPr>
        <w:t xml:space="preserve">43. </w:t>
      </w:r>
    </w:p>
    <w:p w14:paraId="50DFE83D" w14:textId="77777777" w:rsidR="00A41A81" w:rsidRPr="00AA6931" w:rsidRDefault="00A41A81" w:rsidP="006B377E">
      <w:pPr>
        <w:widowControl w:val="0"/>
        <w:autoSpaceDE w:val="0"/>
        <w:autoSpaceDN w:val="0"/>
        <w:adjustRightInd w:val="0"/>
        <w:ind w:left="720" w:hanging="720"/>
        <w:rPr>
          <w:lang w:val="es-ES" w:bidi="he-IL"/>
        </w:rPr>
      </w:pPr>
    </w:p>
    <w:p w14:paraId="38DD5F07"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Driver, G. R. </w:t>
      </w:r>
      <w:r w:rsidR="0080225E" w:rsidRPr="00AA6931">
        <w:rPr>
          <w:lang w:val="es-ES"/>
        </w:rPr>
        <w:t>“</w:t>
      </w:r>
      <w:proofErr w:type="spellStart"/>
      <w:r w:rsidRPr="00AA6931">
        <w:rPr>
          <w:lang w:val="es-ES"/>
        </w:rPr>
        <w:t>Problems</w:t>
      </w:r>
      <w:proofErr w:type="spellEnd"/>
      <w:r w:rsidRPr="00AA6931">
        <w:rPr>
          <w:lang w:val="es-ES"/>
        </w:rPr>
        <w:t xml:space="preserve"> in </w:t>
      </w:r>
      <w:proofErr w:type="spellStart"/>
      <w:r w:rsidRPr="00AA6931">
        <w:rPr>
          <w:lang w:val="es-ES"/>
        </w:rPr>
        <w:t>the</w:t>
      </w:r>
      <w:proofErr w:type="spellEnd"/>
      <w:r w:rsidRPr="00AA6931">
        <w:rPr>
          <w:lang w:val="es-ES"/>
        </w:rPr>
        <w:t xml:space="preserve"> </w:t>
      </w:r>
      <w:proofErr w:type="spellStart"/>
      <w:r w:rsidRPr="00AA6931">
        <w:rPr>
          <w:lang w:val="es-ES"/>
        </w:rPr>
        <w:t>Hebrew</w:t>
      </w:r>
      <w:proofErr w:type="spellEnd"/>
      <w:r w:rsidRPr="00AA6931">
        <w:rPr>
          <w:lang w:val="es-ES"/>
        </w:rPr>
        <w:t xml:space="preserve"> Text </w:t>
      </w:r>
      <w:proofErr w:type="spellStart"/>
      <w:r w:rsidRPr="00AA6931">
        <w:rPr>
          <w:lang w:val="es-ES"/>
        </w:rPr>
        <w:t>of</w:t>
      </w:r>
      <w:proofErr w:type="spellEnd"/>
      <w:r w:rsidRPr="00AA6931">
        <w:rPr>
          <w:lang w:val="es-ES"/>
        </w:rPr>
        <w:t xml:space="preserve"> </w:t>
      </w:r>
      <w:proofErr w:type="spellStart"/>
      <w:r w:rsidRPr="00AA6931">
        <w:rPr>
          <w:lang w:val="es-ES"/>
        </w:rPr>
        <w:t>Proverbs</w:t>
      </w:r>
      <w:proofErr w:type="spellEnd"/>
      <w:r w:rsidR="0080225E" w:rsidRPr="00AA6931">
        <w:rPr>
          <w:lang w:val="es-ES"/>
        </w:rPr>
        <w:t>”</w:t>
      </w:r>
      <w:r w:rsidRPr="00AA6931">
        <w:rPr>
          <w:lang w:val="es-ES"/>
        </w:rPr>
        <w:t xml:space="preserve">, </w:t>
      </w:r>
      <w:proofErr w:type="spellStart"/>
      <w:r w:rsidRPr="00AA6931">
        <w:rPr>
          <w:i/>
          <w:lang w:val="es-ES"/>
        </w:rPr>
        <w:t>Biblica</w:t>
      </w:r>
      <w:proofErr w:type="spellEnd"/>
      <w:r w:rsidRPr="00AA6931">
        <w:rPr>
          <w:lang w:val="es-ES"/>
        </w:rPr>
        <w:t xml:space="preserve"> 32 (1951) 173-</w:t>
      </w:r>
      <w:r w:rsidR="00DC27FB" w:rsidRPr="00AA6931">
        <w:rPr>
          <w:lang w:val="es-ES"/>
        </w:rPr>
        <w:t>1</w:t>
      </w:r>
      <w:r w:rsidRPr="00AA6931">
        <w:rPr>
          <w:lang w:val="es-ES"/>
        </w:rPr>
        <w:t>97.</w:t>
      </w:r>
      <w:r w:rsidRPr="00AA6931">
        <w:rPr>
          <w:lang w:val="es-ES"/>
        </w:rPr>
        <w:br/>
      </w:r>
    </w:p>
    <w:p w14:paraId="1F93547B" w14:textId="77777777" w:rsidR="006B377E" w:rsidRPr="005E1307" w:rsidRDefault="006B377E" w:rsidP="006B377E">
      <w:pPr>
        <w:widowControl w:val="0"/>
        <w:autoSpaceDE w:val="0"/>
        <w:autoSpaceDN w:val="0"/>
        <w:adjustRightInd w:val="0"/>
        <w:spacing w:after="240"/>
        <w:ind w:left="720" w:hanging="720"/>
        <w:rPr>
          <w:color w:val="000000"/>
        </w:rPr>
      </w:pPr>
      <w:r w:rsidRPr="00AA6931">
        <w:rPr>
          <w:color w:val="000000"/>
          <w:lang w:val="es-ES"/>
        </w:rPr>
        <w:t xml:space="preserve">Faulkner, John Stephen. </w:t>
      </w:r>
      <w:r w:rsidRPr="005E1307">
        <w:rPr>
          <w:color w:val="000000"/>
        </w:rPr>
        <w:t xml:space="preserve">An </w:t>
      </w:r>
      <w:r w:rsidR="00D51D08">
        <w:rPr>
          <w:color w:val="000000"/>
        </w:rPr>
        <w:t>e</w:t>
      </w:r>
      <w:r w:rsidRPr="005E1307">
        <w:rPr>
          <w:color w:val="000000"/>
        </w:rPr>
        <w:t xml:space="preserve">xegetical and </w:t>
      </w:r>
      <w:r w:rsidR="00D51D08">
        <w:rPr>
          <w:color w:val="000000"/>
        </w:rPr>
        <w:t>t</w:t>
      </w:r>
      <w:r w:rsidRPr="005E1307">
        <w:rPr>
          <w:color w:val="000000"/>
        </w:rPr>
        <w:t xml:space="preserve">heological </w:t>
      </w:r>
      <w:r w:rsidR="00D51D08">
        <w:rPr>
          <w:color w:val="000000"/>
        </w:rPr>
        <w:t>s</w:t>
      </w:r>
      <w:r w:rsidRPr="005E1307">
        <w:rPr>
          <w:color w:val="000000"/>
        </w:rPr>
        <w:t>tudy of Proverbs 4</w:t>
      </w:r>
      <w:r>
        <w:rPr>
          <w:color w:val="000000"/>
        </w:rPr>
        <w:t xml:space="preserve"> (</w:t>
      </w:r>
      <w:r w:rsidRPr="005E1307">
        <w:rPr>
          <w:color w:val="000000"/>
        </w:rPr>
        <w:t xml:space="preserve">ThM </w:t>
      </w:r>
      <w:r w:rsidR="00B150FA">
        <w:rPr>
          <w:color w:val="000000"/>
        </w:rPr>
        <w:t>thesis;</w:t>
      </w:r>
      <w:r w:rsidRPr="005E1307">
        <w:rPr>
          <w:color w:val="000000"/>
        </w:rPr>
        <w:t xml:space="preserve"> Dallas Theological Seminary, 1984</w:t>
      </w:r>
      <w:r w:rsidR="00C66390">
        <w:rPr>
          <w:color w:val="000000"/>
        </w:rPr>
        <w:t>).</w:t>
      </w:r>
    </w:p>
    <w:p w14:paraId="721CAA5A" w14:textId="77777777" w:rsidR="006B377E" w:rsidRDefault="006B377E" w:rsidP="006B377E">
      <w:pPr>
        <w:widowControl w:val="0"/>
        <w:autoSpaceDE w:val="0"/>
        <w:autoSpaceDN w:val="0"/>
        <w:adjustRightInd w:val="0"/>
        <w:spacing w:after="240"/>
        <w:ind w:left="720" w:hanging="720"/>
      </w:pPr>
      <w:proofErr w:type="spellStart"/>
      <w:r w:rsidRPr="005E1307">
        <w:t>Flavel</w:t>
      </w:r>
      <w:proofErr w:type="spellEnd"/>
      <w:r w:rsidRPr="005E1307">
        <w:t xml:space="preserve">, John. </w:t>
      </w:r>
      <w:r w:rsidRPr="00784124">
        <w:rPr>
          <w:i/>
        </w:rPr>
        <w:t>Keeping the Heart: From Proverbs 4:23</w:t>
      </w:r>
      <w:r>
        <w:t xml:space="preserve"> (</w:t>
      </w:r>
      <w:r w:rsidR="00BE14F4" w:rsidRPr="005E1307">
        <w:t>Maureen L. Bradley and Don Kistler</w:t>
      </w:r>
      <w:r w:rsidR="00FE17A0">
        <w:t xml:space="preserve"> (eds.)</w:t>
      </w:r>
      <w:r w:rsidR="00BE14F4">
        <w:t xml:space="preserve">; </w:t>
      </w:r>
      <w:r w:rsidRPr="005E1307">
        <w:t>Morgan: Soli Deo Gloria, 1998</w:t>
      </w:r>
      <w:r w:rsidR="00C66390">
        <w:t>).</w:t>
      </w:r>
    </w:p>
    <w:p w14:paraId="50C03D53" w14:textId="77777777" w:rsidR="006B377E" w:rsidRPr="005E1307" w:rsidRDefault="006B377E" w:rsidP="006B377E">
      <w:pPr>
        <w:widowControl w:val="0"/>
        <w:autoSpaceDE w:val="0"/>
        <w:autoSpaceDN w:val="0"/>
        <w:adjustRightInd w:val="0"/>
        <w:spacing w:after="240"/>
        <w:ind w:left="720" w:hanging="720"/>
      </w:pPr>
      <w:proofErr w:type="spellStart"/>
      <w:r>
        <w:t>Hinsell</w:t>
      </w:r>
      <w:proofErr w:type="spellEnd"/>
      <w:r>
        <w:t xml:space="preserve">, Eugene. </w:t>
      </w:r>
      <w:r w:rsidR="0080225E">
        <w:t>“</w:t>
      </w:r>
      <w:r>
        <w:t>The ‘Proverbial’ in Proverbs</w:t>
      </w:r>
      <w:r w:rsidR="0080225E">
        <w:t>”</w:t>
      </w:r>
      <w:r>
        <w:t xml:space="preserve">, </w:t>
      </w:r>
      <w:r w:rsidRPr="00782BB5">
        <w:rPr>
          <w:i/>
        </w:rPr>
        <w:t>Bible Today</w:t>
      </w:r>
      <w:r>
        <w:t xml:space="preserve"> 19 (1981) 162-</w:t>
      </w:r>
      <w:r w:rsidR="00F95666">
        <w:t>1</w:t>
      </w:r>
      <w:r>
        <w:t>67.</w:t>
      </w:r>
    </w:p>
    <w:p w14:paraId="79FD7217" w14:textId="77777777" w:rsidR="006B377E" w:rsidRPr="005E1307" w:rsidRDefault="006B377E" w:rsidP="006B377E">
      <w:pPr>
        <w:widowControl w:val="0"/>
        <w:autoSpaceDE w:val="0"/>
        <w:autoSpaceDN w:val="0"/>
        <w:adjustRightInd w:val="0"/>
        <w:spacing w:after="240"/>
        <w:ind w:left="720" w:hanging="720"/>
      </w:pPr>
      <w:proofErr w:type="spellStart"/>
      <w:r w:rsidRPr="005E1307">
        <w:t>McDugle</w:t>
      </w:r>
      <w:proofErr w:type="spellEnd"/>
      <w:r w:rsidRPr="005E1307">
        <w:t xml:space="preserve">, Jonathan C. </w:t>
      </w:r>
      <w:r w:rsidRPr="00782BB5">
        <w:t>Guard Your Heart</w:t>
      </w:r>
      <w:r>
        <w:t xml:space="preserve"> (sound recording;</w:t>
      </w:r>
      <w:r w:rsidRPr="00782BB5">
        <w:t xml:space="preserve"> Dallas Theological Se</w:t>
      </w:r>
      <w:r>
        <w:t xml:space="preserve">minary, </w:t>
      </w:r>
      <w:r w:rsidRPr="005E1307">
        <w:t>1997</w:t>
      </w:r>
      <w:r w:rsidR="00C66390">
        <w:t>).</w:t>
      </w:r>
    </w:p>
    <w:p w14:paraId="0B0ECD80" w14:textId="77777777" w:rsidR="006B377E" w:rsidRPr="005E1307" w:rsidRDefault="006B377E" w:rsidP="006B377E">
      <w:pPr>
        <w:widowControl w:val="0"/>
        <w:autoSpaceDE w:val="0"/>
        <w:autoSpaceDN w:val="0"/>
        <w:adjustRightInd w:val="0"/>
        <w:spacing w:after="240"/>
        <w:ind w:left="720" w:hanging="720"/>
      </w:pPr>
      <w:proofErr w:type="spellStart"/>
      <w:r>
        <w:t>Ostby</w:t>
      </w:r>
      <w:proofErr w:type="spellEnd"/>
      <w:r>
        <w:t xml:space="preserve">, Mark A. </w:t>
      </w:r>
      <w:r w:rsidRPr="005E1307">
        <w:t xml:space="preserve">A study of </w:t>
      </w:r>
      <w:r w:rsidRPr="00782BB5">
        <w:rPr>
          <w:i/>
        </w:rPr>
        <w:t>lev</w:t>
      </w:r>
      <w:r w:rsidRPr="005E1307">
        <w:t xml:space="preserve"> in the </w:t>
      </w:r>
      <w:r w:rsidR="00D51D08">
        <w:t>b</w:t>
      </w:r>
      <w:r w:rsidRPr="005E1307">
        <w:t>ook of Proverbs with consideration of its meaning in Proverbs 4:23</w:t>
      </w:r>
      <w:r>
        <w:t xml:space="preserve"> (</w:t>
      </w:r>
      <w:r w:rsidRPr="005E1307">
        <w:t xml:space="preserve">MA </w:t>
      </w:r>
      <w:r w:rsidR="00B150FA">
        <w:t>thesis;</w:t>
      </w:r>
      <w:r w:rsidRPr="005E1307">
        <w:t xml:space="preserve"> Trinity Evangelical Divinity School, 1993</w:t>
      </w:r>
      <w:r w:rsidR="00C66390">
        <w:t>).</w:t>
      </w:r>
    </w:p>
    <w:p w14:paraId="51EE65C4" w14:textId="77777777" w:rsidR="006B377E" w:rsidRPr="003510BC" w:rsidRDefault="006B377E" w:rsidP="006B377E">
      <w:pPr>
        <w:widowControl w:val="0"/>
        <w:autoSpaceDE w:val="0"/>
        <w:autoSpaceDN w:val="0"/>
        <w:adjustRightInd w:val="0"/>
        <w:rPr>
          <w:b/>
        </w:rPr>
        <w:sectPr w:rsidR="006B377E" w:rsidRPr="003510BC" w:rsidSect="008A68DA">
          <w:headerReference w:type="default" r:id="rId52"/>
          <w:pgSz w:w="12240" w:h="15840" w:code="1"/>
          <w:pgMar w:top="1440" w:right="1440" w:bottom="1440" w:left="2160" w:header="720" w:footer="720" w:gutter="0"/>
          <w:cols w:space="720"/>
          <w:docGrid w:linePitch="360"/>
        </w:sectPr>
      </w:pPr>
    </w:p>
    <w:p w14:paraId="41C2E7DF" w14:textId="77777777" w:rsidR="006B377E" w:rsidRPr="00AA6931" w:rsidRDefault="006B377E" w:rsidP="006B377E">
      <w:pPr>
        <w:widowControl w:val="0"/>
        <w:autoSpaceDE w:val="0"/>
        <w:autoSpaceDN w:val="0"/>
        <w:adjustRightInd w:val="0"/>
        <w:rPr>
          <w:b/>
          <w:lang w:val="es-ES"/>
        </w:rPr>
      </w:pPr>
      <w:proofErr w:type="spellStart"/>
      <w:r w:rsidRPr="00AA6931">
        <w:rPr>
          <w:b/>
          <w:lang w:val="es-ES"/>
        </w:rPr>
        <w:lastRenderedPageBreak/>
        <w:t>Proverbs</w:t>
      </w:r>
      <w:proofErr w:type="spellEnd"/>
      <w:r w:rsidRPr="00AA6931">
        <w:rPr>
          <w:b/>
          <w:lang w:val="es-ES"/>
        </w:rPr>
        <w:t xml:space="preserve"> 5</w:t>
      </w:r>
    </w:p>
    <w:p w14:paraId="6D461D6A" w14:textId="77777777" w:rsidR="006B377E" w:rsidRPr="00AA6931" w:rsidRDefault="006B377E" w:rsidP="006B377E">
      <w:pPr>
        <w:widowControl w:val="0"/>
        <w:autoSpaceDE w:val="0"/>
        <w:autoSpaceDN w:val="0"/>
        <w:adjustRightInd w:val="0"/>
        <w:rPr>
          <w:lang w:val="es-ES"/>
        </w:rPr>
      </w:pPr>
    </w:p>
    <w:p w14:paraId="35E36FA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w:t>
      </w:r>
      <w:r w:rsidRPr="00AA6931">
        <w:rPr>
          <w:lang w:val="es-ES"/>
        </w:rPr>
        <w:tab/>
        <w:t>B-M III:26</w:t>
      </w:r>
    </w:p>
    <w:p w14:paraId="71404FE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5.2</w:t>
      </w:r>
      <w:r w:rsidRPr="00AA6931">
        <w:rPr>
          <w:lang w:val="es-ES"/>
        </w:rPr>
        <w:tab/>
        <w:t>GKC §145u; J-M §124q</w:t>
      </w:r>
    </w:p>
    <w:p w14:paraId="4B4768F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5.4</w:t>
      </w:r>
      <w:r>
        <w:tab/>
      </w:r>
      <w:r w:rsidRPr="008D0DD6">
        <w:t>GKC §96; J-M §98e // B-L 620s; B-M II:81</w:t>
      </w:r>
    </w:p>
    <w:p w14:paraId="0D93210E"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5.6</w:t>
      </w:r>
      <w:r w:rsidRPr="00AA6931">
        <w:rPr>
          <w:lang w:val="es-ES"/>
        </w:rPr>
        <w:tab/>
      </w:r>
      <w:proofErr w:type="spellStart"/>
      <w:r w:rsidRPr="00AA6931">
        <w:rPr>
          <w:lang w:val="es-ES"/>
        </w:rPr>
        <w:t>Dav</w:t>
      </w:r>
      <w:proofErr w:type="spellEnd"/>
      <w:r w:rsidRPr="00AA6931">
        <w:rPr>
          <w:lang w:val="es-ES"/>
        </w:rPr>
        <w:t xml:space="preserve"> §139; GKC §72l // B-L 398e</w:t>
      </w:r>
      <w:r w:rsidR="0080225E" w:rsidRPr="00AA6931">
        <w:rPr>
          <w:lang w:val="es-ES"/>
        </w:rPr>
        <w:t>”</w:t>
      </w:r>
      <w:r w:rsidRPr="00AA6931">
        <w:rPr>
          <w:lang w:val="es-ES"/>
        </w:rPr>
        <w:t xml:space="preserve">; </w:t>
      </w:r>
      <w:proofErr w:type="spellStart"/>
      <w:r w:rsidRPr="00AA6931">
        <w:rPr>
          <w:lang w:val="es-ES"/>
        </w:rPr>
        <w:t>Berg</w:t>
      </w:r>
      <w:proofErr w:type="spellEnd"/>
      <w:r w:rsidRPr="00AA6931">
        <w:rPr>
          <w:lang w:val="es-ES"/>
        </w:rPr>
        <w:t xml:space="preserve"> II:145e</w:t>
      </w:r>
    </w:p>
    <w:p w14:paraId="6067CE95"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5.7</w:t>
      </w:r>
      <w:r w:rsidRPr="00AA6931">
        <w:rPr>
          <w:lang w:val="es-ES"/>
        </w:rPr>
        <w:tab/>
        <w:t xml:space="preserve">B-M II:181, III:26 </w:t>
      </w:r>
    </w:p>
    <w:p w14:paraId="096D025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5.13</w:t>
      </w:r>
      <w:r w:rsidRPr="00AA6931">
        <w:rPr>
          <w:lang w:val="es-ES"/>
        </w:rPr>
        <w:tab/>
        <w:t xml:space="preserve">GKC §75ee // </w:t>
      </w:r>
      <w:proofErr w:type="spellStart"/>
      <w:r w:rsidRPr="00AA6931">
        <w:rPr>
          <w:lang w:val="es-ES"/>
        </w:rPr>
        <w:t>Berg</w:t>
      </w:r>
      <w:proofErr w:type="spellEnd"/>
      <w:r w:rsidRPr="00AA6931">
        <w:rPr>
          <w:lang w:val="es-ES"/>
        </w:rPr>
        <w:t xml:space="preserve"> </w:t>
      </w:r>
      <w:proofErr w:type="gramStart"/>
      <w:r w:rsidRPr="00AA6931">
        <w:rPr>
          <w:lang w:val="es-ES"/>
        </w:rPr>
        <w:t>II:167o</w:t>
      </w:r>
      <w:proofErr w:type="gramEnd"/>
    </w:p>
    <w:p w14:paraId="35FED59D"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5.14</w:t>
      </w:r>
      <w:r w:rsidRPr="00AA6931">
        <w:rPr>
          <w:lang w:val="es-ES"/>
        </w:rPr>
        <w:tab/>
        <w:t>Jen §24.3.3.1</w:t>
      </w:r>
    </w:p>
    <w:p w14:paraId="0C55A900"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5.16</w:t>
      </w:r>
      <w:r w:rsidRPr="00AA6931">
        <w:rPr>
          <w:lang w:val="es-ES"/>
        </w:rPr>
        <w:tab/>
        <w:t>GKC §150a</w:t>
      </w:r>
    </w:p>
    <w:p w14:paraId="4D412AF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5.17</w:t>
      </w:r>
      <w:r w:rsidRPr="00AA6931">
        <w:rPr>
          <w:lang w:val="es-ES"/>
        </w:rPr>
        <w:tab/>
        <w:t>GKC §152o</w:t>
      </w:r>
    </w:p>
    <w:p w14:paraId="581AD20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5.18</w:t>
      </w:r>
      <w:r w:rsidRPr="00AA6931">
        <w:rPr>
          <w:lang w:val="es-ES"/>
        </w:rPr>
        <w:tab/>
      </w:r>
      <w:proofErr w:type="spellStart"/>
      <w:r w:rsidRPr="00AA6931">
        <w:rPr>
          <w:lang w:val="es-ES"/>
        </w:rPr>
        <w:t>Berg</w:t>
      </w:r>
      <w:proofErr w:type="spellEnd"/>
      <w:r w:rsidRPr="00AA6931">
        <w:rPr>
          <w:lang w:val="es-ES"/>
        </w:rPr>
        <w:t xml:space="preserve"> II:49h</w:t>
      </w:r>
    </w:p>
    <w:p w14:paraId="17F901A9"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5.19</w:t>
      </w:r>
      <w:r w:rsidRPr="00AA6931">
        <w:rPr>
          <w:lang w:val="es-ES"/>
        </w:rPr>
        <w:tab/>
      </w:r>
      <w:proofErr w:type="spellStart"/>
      <w:r w:rsidRPr="00AA6931">
        <w:rPr>
          <w:lang w:val="es-ES"/>
        </w:rPr>
        <w:t>Dav</w:t>
      </w:r>
      <w:proofErr w:type="spellEnd"/>
      <w:r w:rsidRPr="00AA6931">
        <w:rPr>
          <w:lang w:val="es-ES"/>
        </w:rPr>
        <w:t xml:space="preserve"> §24c; J-M §129g; W-O 149</w:t>
      </w:r>
    </w:p>
    <w:p w14:paraId="46C16811"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5.20</w:t>
      </w:r>
      <w:r w:rsidRPr="00AA6931">
        <w:rPr>
          <w:lang w:val="es-ES"/>
        </w:rPr>
        <w:tab/>
        <w:t>B-M III:26</w:t>
      </w:r>
    </w:p>
    <w:p w14:paraId="04C22C72"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5.22</w:t>
      </w:r>
      <w:r w:rsidRPr="00AA6931">
        <w:rPr>
          <w:lang w:val="es-ES"/>
        </w:rPr>
        <w:tab/>
      </w:r>
      <w:proofErr w:type="spellStart"/>
      <w:r w:rsidRPr="00AA6931">
        <w:rPr>
          <w:lang w:val="es-ES"/>
        </w:rPr>
        <w:t>Dav</w:t>
      </w:r>
      <w:proofErr w:type="spellEnd"/>
      <w:r w:rsidRPr="00AA6931">
        <w:rPr>
          <w:lang w:val="es-ES"/>
        </w:rPr>
        <w:t xml:space="preserve"> §29 R7; GKC §60e, 131m N3; J-M §146e // B-L 338p; B-M II:166; </w:t>
      </w:r>
      <w:proofErr w:type="spellStart"/>
      <w:r w:rsidRPr="00AA6931">
        <w:rPr>
          <w:lang w:val="es-ES"/>
        </w:rPr>
        <w:t>Berg</w:t>
      </w:r>
      <w:proofErr w:type="spellEnd"/>
      <w:r w:rsidRPr="00AA6931">
        <w:rPr>
          <w:lang w:val="es-ES"/>
        </w:rPr>
        <w:t xml:space="preserve"> II:24 Ng; </w:t>
      </w:r>
      <w:proofErr w:type="spellStart"/>
      <w:r w:rsidRPr="00AA6931">
        <w:rPr>
          <w:lang w:val="es-ES"/>
        </w:rPr>
        <w:t>Brock</w:t>
      </w:r>
      <w:proofErr w:type="spellEnd"/>
      <w:r w:rsidRPr="00AA6931">
        <w:rPr>
          <w:lang w:val="es-ES"/>
        </w:rPr>
        <w:t xml:space="preserve"> §68b</w:t>
      </w:r>
    </w:p>
    <w:p w14:paraId="282FC3D8"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5.23</w:t>
      </w:r>
      <w:r>
        <w:tab/>
      </w:r>
      <w:proofErr w:type="spellStart"/>
      <w:r w:rsidRPr="008D0DD6">
        <w:t>Wms</w:t>
      </w:r>
      <w:proofErr w:type="spellEnd"/>
      <w:r w:rsidRPr="008D0DD6">
        <w:t xml:space="preserve"> §411</w:t>
      </w:r>
    </w:p>
    <w:p w14:paraId="4B78F24F" w14:textId="77777777" w:rsidR="006B377E" w:rsidRDefault="006B377E" w:rsidP="006B377E">
      <w:pPr>
        <w:widowControl w:val="0"/>
        <w:autoSpaceDE w:val="0"/>
        <w:autoSpaceDN w:val="0"/>
        <w:adjustRightInd w:val="0"/>
      </w:pPr>
    </w:p>
    <w:p w14:paraId="79F4AD6B" w14:textId="77777777" w:rsidR="005216AA" w:rsidRDefault="005216AA" w:rsidP="006B377E">
      <w:pPr>
        <w:widowControl w:val="0"/>
        <w:autoSpaceDE w:val="0"/>
        <w:autoSpaceDN w:val="0"/>
        <w:adjustRightInd w:val="0"/>
      </w:pPr>
      <w:r>
        <w:t>For abbreviations, see pp. ??-??</w:t>
      </w:r>
      <w:r w:rsidR="00583D3B">
        <w:t>.</w:t>
      </w:r>
    </w:p>
    <w:p w14:paraId="3AADD137" w14:textId="77777777" w:rsidR="006B377E" w:rsidRPr="008C04EE" w:rsidRDefault="006B377E" w:rsidP="006B377E">
      <w:pPr>
        <w:widowControl w:val="0"/>
        <w:autoSpaceDE w:val="0"/>
        <w:autoSpaceDN w:val="0"/>
        <w:adjustRightInd w:val="0"/>
      </w:pPr>
    </w:p>
    <w:p w14:paraId="394001D3" w14:textId="77777777" w:rsidR="006B377E" w:rsidRPr="008C04EE" w:rsidRDefault="006B377E" w:rsidP="006B377E">
      <w:pPr>
        <w:widowControl w:val="0"/>
        <w:autoSpaceDE w:val="0"/>
        <w:autoSpaceDN w:val="0"/>
        <w:adjustRightInd w:val="0"/>
        <w:ind w:left="720" w:hanging="720"/>
      </w:pPr>
      <w:r w:rsidRPr="008C04EE">
        <w:t>Aitken, Kenneth T.</w:t>
      </w:r>
      <w:r>
        <w:t xml:space="preserve"> </w:t>
      </w:r>
      <w:r w:rsidR="0080225E">
        <w:t>“</w:t>
      </w:r>
      <w:r w:rsidRPr="008C04EE">
        <w:t>Beware the Seductress: Proverbs 5</w:t>
      </w:r>
      <w:r w:rsidR="0080225E">
        <w:t>”</w:t>
      </w:r>
      <w:r w:rsidR="00E344EF">
        <w:t xml:space="preserve">, in </w:t>
      </w:r>
      <w:r w:rsidRPr="00784124">
        <w:rPr>
          <w:i/>
        </w:rPr>
        <w:t>Learning from the Sages: Selected Studies on the Book of Proverbs</w:t>
      </w:r>
      <w:r>
        <w:t xml:space="preserve"> (</w:t>
      </w:r>
      <w:r w:rsidRPr="008C04EE">
        <w:t xml:space="preserve">Roy B. </w:t>
      </w:r>
      <w:proofErr w:type="spellStart"/>
      <w:r w:rsidRPr="008C04EE">
        <w:t>Zuck</w:t>
      </w:r>
      <w:proofErr w:type="spellEnd"/>
      <w:r w:rsidR="00FE17A0">
        <w:t xml:space="preserve"> (ed.)</w:t>
      </w:r>
      <w:r>
        <w:t>;</w:t>
      </w:r>
      <w:r w:rsidRPr="008C04EE">
        <w:t xml:space="preserve"> </w:t>
      </w:r>
      <w:smartTag w:uri="urn:schemas-microsoft-com:office:smarttags" w:element="place">
        <w:smartTag w:uri="urn:schemas-microsoft-com:office:smarttags" w:element="City">
          <w:r w:rsidRPr="008C04EE">
            <w:t>Grand Rapids</w:t>
          </w:r>
        </w:smartTag>
      </w:smartTag>
      <w:r w:rsidRPr="008C04EE">
        <w:t>: Baker, 1995</w:t>
      </w:r>
      <w:r>
        <w:t>)</w:t>
      </w:r>
      <w:r w:rsidRPr="00782BB5">
        <w:t xml:space="preserve"> </w:t>
      </w:r>
      <w:r w:rsidRPr="008C04EE">
        <w:t>213-</w:t>
      </w:r>
      <w:r w:rsidR="002C19F5">
        <w:t>2</w:t>
      </w:r>
      <w:r w:rsidRPr="008C04EE">
        <w:t>18.</w:t>
      </w:r>
      <w:r>
        <w:t xml:space="preserve"> </w:t>
      </w:r>
    </w:p>
    <w:p w14:paraId="6792C322" w14:textId="77777777" w:rsidR="006B377E" w:rsidRPr="008C04EE" w:rsidRDefault="006B377E" w:rsidP="006B377E">
      <w:pPr>
        <w:widowControl w:val="0"/>
        <w:autoSpaceDE w:val="0"/>
        <w:autoSpaceDN w:val="0"/>
        <w:adjustRightInd w:val="0"/>
        <w:ind w:left="720" w:hanging="720"/>
      </w:pPr>
    </w:p>
    <w:p w14:paraId="0454D422" w14:textId="77777777" w:rsidR="006B377E" w:rsidRPr="00236FFD" w:rsidRDefault="006B377E" w:rsidP="006B377E">
      <w:pPr>
        <w:widowControl w:val="0"/>
        <w:autoSpaceDE w:val="0"/>
        <w:autoSpaceDN w:val="0"/>
        <w:adjustRightInd w:val="0"/>
        <w:ind w:left="720" w:hanging="720"/>
      </w:pPr>
      <w:r w:rsidRPr="00236FFD">
        <w:t>Baumgartner, Joseph M.</w:t>
      </w:r>
      <w:r>
        <w:t xml:space="preserve"> </w:t>
      </w:r>
      <w:r w:rsidR="0080225E">
        <w:t>“</w:t>
      </w:r>
      <w:r w:rsidRPr="00236FFD">
        <w:t>On the Nature of the Seductress in 4Q184</w:t>
      </w:r>
      <w:r w:rsidR="0080225E">
        <w:t>”</w:t>
      </w:r>
      <w:r>
        <w:t>,</w:t>
      </w:r>
      <w:r w:rsidRPr="00236FFD">
        <w:t xml:space="preserve"> </w:t>
      </w:r>
      <w:r w:rsidRPr="009315F1">
        <w:rPr>
          <w:i/>
        </w:rPr>
        <w:t>Revue de Qumran</w:t>
      </w:r>
      <w:r w:rsidRPr="00236FFD">
        <w:t xml:space="preserve"> 15</w:t>
      </w:r>
      <w:r>
        <w:t xml:space="preserve"> (1991)</w:t>
      </w:r>
      <w:r w:rsidRPr="00236FFD">
        <w:t xml:space="preserve"> 133-</w:t>
      </w:r>
      <w:r w:rsidR="00144B4B">
        <w:t>1</w:t>
      </w:r>
      <w:r w:rsidRPr="00236FFD">
        <w:t>43.</w:t>
      </w:r>
    </w:p>
    <w:p w14:paraId="455ADB97" w14:textId="77777777" w:rsidR="006B377E" w:rsidRPr="00236FFD" w:rsidRDefault="006B377E" w:rsidP="006B377E">
      <w:pPr>
        <w:widowControl w:val="0"/>
        <w:autoSpaceDE w:val="0"/>
        <w:autoSpaceDN w:val="0"/>
        <w:adjustRightInd w:val="0"/>
        <w:ind w:left="720" w:hanging="720"/>
      </w:pPr>
    </w:p>
    <w:p w14:paraId="49A71562" w14:textId="77777777" w:rsidR="006B377E" w:rsidRPr="00236FFD" w:rsidRDefault="006B377E" w:rsidP="006B377E">
      <w:pPr>
        <w:widowControl w:val="0"/>
        <w:autoSpaceDE w:val="0"/>
        <w:autoSpaceDN w:val="0"/>
        <w:adjustRightInd w:val="0"/>
        <w:ind w:left="720" w:hanging="720"/>
      </w:pPr>
      <w:r w:rsidRPr="00236FFD">
        <w:t>Berman, Joshua</w:t>
      </w:r>
      <w:r>
        <w:t xml:space="preserve">. </w:t>
      </w:r>
      <w:r w:rsidR="0080225E">
        <w:t>“</w:t>
      </w:r>
      <w:r w:rsidRPr="00236FFD">
        <w:t>The ‘</w:t>
      </w:r>
      <w:r w:rsidR="00D51D08">
        <w:t>S</w:t>
      </w:r>
      <w:r w:rsidRPr="00236FFD">
        <w:t xml:space="preserve">word of </w:t>
      </w:r>
      <w:r w:rsidR="00D51D08">
        <w:t>M</w:t>
      </w:r>
      <w:r w:rsidRPr="00236FFD">
        <w:t xml:space="preserve">ouths’ (Jud. iii 16; Ps. cxlix 6; Prov. v 4): </w:t>
      </w:r>
      <w:r w:rsidR="00D51D08">
        <w:t>A M</w:t>
      </w:r>
      <w:r w:rsidRPr="00236FFD">
        <w:t xml:space="preserve">etaphor and its </w:t>
      </w:r>
      <w:r w:rsidR="00D51D08">
        <w:t>A</w:t>
      </w:r>
      <w:r w:rsidRPr="00236FFD">
        <w:t>ncient Near Easter</w:t>
      </w:r>
      <w:r>
        <w:t>n</w:t>
      </w:r>
      <w:r w:rsidRPr="00236FFD">
        <w:t xml:space="preserve"> </w:t>
      </w:r>
      <w:r w:rsidR="00D51D08">
        <w:t>C</w:t>
      </w:r>
      <w:r w:rsidRPr="00236FFD">
        <w:t>ontext</w:t>
      </w:r>
      <w:r w:rsidR="0080225E">
        <w:t>”</w:t>
      </w:r>
      <w:r>
        <w:t>,</w:t>
      </w:r>
      <w:r w:rsidRPr="00236FFD">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236FFD">
        <w:t xml:space="preserve"> 52.3</w:t>
      </w:r>
      <w:r>
        <w:t xml:space="preserve"> (2002)</w:t>
      </w:r>
      <w:r w:rsidRPr="00236FFD">
        <w:t xml:space="preserve"> 291-303. </w:t>
      </w:r>
    </w:p>
    <w:p w14:paraId="29EC2F2A" w14:textId="77777777" w:rsidR="006B377E" w:rsidRPr="00236FFD" w:rsidRDefault="006B377E" w:rsidP="006B377E">
      <w:pPr>
        <w:widowControl w:val="0"/>
        <w:autoSpaceDE w:val="0"/>
        <w:autoSpaceDN w:val="0"/>
        <w:adjustRightInd w:val="0"/>
      </w:pPr>
    </w:p>
    <w:p w14:paraId="64DA1A93" w14:textId="77777777" w:rsidR="006B377E" w:rsidRPr="005E1307" w:rsidRDefault="006B377E" w:rsidP="006B377E">
      <w:pPr>
        <w:widowControl w:val="0"/>
        <w:autoSpaceDE w:val="0"/>
        <w:autoSpaceDN w:val="0"/>
        <w:adjustRightInd w:val="0"/>
        <w:spacing w:after="240"/>
        <w:ind w:left="720" w:hanging="720"/>
      </w:pPr>
      <w:r w:rsidRPr="005E1307">
        <w:t xml:space="preserve">Camp, Claudia V. </w:t>
      </w:r>
      <w:r w:rsidRPr="00784124">
        <w:rPr>
          <w:i/>
        </w:rPr>
        <w:t>Wise, Strange and Holy: The Strange Woman and the Making of the Bible</w:t>
      </w:r>
      <w:r>
        <w:t xml:space="preserve"> (Sheffield</w:t>
      </w:r>
      <w:r w:rsidRPr="005E1307">
        <w:t xml:space="preserve">: </w:t>
      </w:r>
      <w:smartTag w:uri="urn:schemas-microsoft-com:office:smarttags" w:element="place">
        <w:r w:rsidRPr="005E1307">
          <w:t>Sheffield</w:t>
        </w:r>
      </w:smartTag>
      <w:r w:rsidRPr="005E1307">
        <w:t xml:space="preserve"> Academic Press, 2000</w:t>
      </w:r>
      <w:r w:rsidR="00C66390">
        <w:t>).</w:t>
      </w:r>
    </w:p>
    <w:p w14:paraId="1E3A5BB6" w14:textId="77777777" w:rsidR="006B377E" w:rsidRPr="005E1307" w:rsidRDefault="00782BB5" w:rsidP="006B377E">
      <w:pPr>
        <w:widowControl w:val="0"/>
        <w:autoSpaceDE w:val="0"/>
        <w:autoSpaceDN w:val="0"/>
        <w:adjustRightInd w:val="0"/>
        <w:spacing w:after="240"/>
        <w:ind w:left="720" w:hanging="720"/>
      </w:pPr>
      <w:r>
        <w:t>--</w:t>
      </w:r>
      <w:r w:rsidR="00971640" w:rsidRPr="005E1307">
        <w:t>.</w:t>
      </w:r>
      <w:r w:rsidR="006B377E" w:rsidRPr="005E1307">
        <w:t xml:space="preserve"> </w:t>
      </w:r>
      <w:r w:rsidR="0080225E">
        <w:t>“</w:t>
      </w:r>
      <w:r w:rsidR="006B377E" w:rsidRPr="005E1307">
        <w:t>Woman Wisdom and the Strange Wo</w:t>
      </w:r>
      <w:r w:rsidR="000322D3">
        <w:t>man: Where Is Power to Be Found</w:t>
      </w:r>
      <w:r w:rsidR="0080225E">
        <w:t>”</w:t>
      </w:r>
      <w:r w:rsidR="006B377E">
        <w:t xml:space="preserve"> in </w:t>
      </w:r>
      <w:r w:rsidR="006B377E" w:rsidRPr="00784124">
        <w:rPr>
          <w:i/>
        </w:rPr>
        <w:t>Reading Bibles, Writing Bodies: Identity and the Book</w:t>
      </w:r>
      <w:r w:rsidR="006B377E">
        <w:t xml:space="preserve"> (</w:t>
      </w:r>
      <w:r w:rsidR="006B377E" w:rsidRPr="005E1307">
        <w:t>Timothy K. Beal and David M.</w:t>
      </w:r>
      <w:r w:rsidR="006B377E">
        <w:t xml:space="preserve"> </w:t>
      </w:r>
      <w:r w:rsidR="006B377E" w:rsidRPr="005E1307">
        <w:t>Gunn</w:t>
      </w:r>
      <w:r w:rsidR="00FE17A0">
        <w:t xml:space="preserve"> (eds.)</w:t>
      </w:r>
      <w:r w:rsidR="006B377E">
        <w:t>;</w:t>
      </w:r>
      <w:r w:rsidR="006B377E" w:rsidRPr="005E1307">
        <w:t xml:space="preserve"> </w:t>
      </w:r>
      <w:smartTag w:uri="urn:schemas-microsoft-com:office:smarttags" w:element="place">
        <w:smartTag w:uri="urn:schemas-microsoft-com:office:smarttags" w:element="State">
          <w:r w:rsidR="006B377E" w:rsidRPr="005E1307">
            <w:t>New York</w:t>
          </w:r>
        </w:smartTag>
      </w:smartTag>
      <w:r w:rsidR="006B377E" w:rsidRPr="005E1307">
        <w:t>: Routledge, 1997</w:t>
      </w:r>
      <w:r w:rsidR="006B377E">
        <w:t>)</w:t>
      </w:r>
      <w:r w:rsidR="006B377E" w:rsidRPr="005E1307">
        <w:t xml:space="preserve"> 85-112.</w:t>
      </w:r>
      <w:r w:rsidR="000A2498" w:rsidRPr="005E1307">
        <w:t xml:space="preserve"> </w:t>
      </w:r>
    </w:p>
    <w:p w14:paraId="3FDD1495" w14:textId="77777777" w:rsidR="006B377E" w:rsidRPr="005E1307" w:rsidRDefault="000F2A04" w:rsidP="006B377E">
      <w:pPr>
        <w:widowControl w:val="0"/>
        <w:autoSpaceDE w:val="0"/>
        <w:autoSpaceDN w:val="0"/>
        <w:adjustRightInd w:val="0"/>
        <w:spacing w:after="240"/>
        <w:ind w:left="720" w:hanging="720"/>
      </w:pPr>
      <w:r>
        <w:t>--</w:t>
      </w:r>
      <w:r w:rsidR="00971640" w:rsidRPr="005E1307">
        <w:t>.</w:t>
      </w:r>
      <w:r w:rsidR="006B377E" w:rsidRPr="005E1307">
        <w:t xml:space="preserve"> </w:t>
      </w:r>
      <w:r w:rsidR="0080225E">
        <w:t>“</w:t>
      </w:r>
      <w:r w:rsidR="006B377E" w:rsidRPr="005E1307">
        <w:t xml:space="preserve">The </w:t>
      </w:r>
      <w:r w:rsidR="00697ACC">
        <w:t>S</w:t>
      </w:r>
      <w:r w:rsidR="00971640" w:rsidRPr="005E1307">
        <w:t xml:space="preserve">trange </w:t>
      </w:r>
      <w:r w:rsidR="00697ACC">
        <w:t>W</w:t>
      </w:r>
      <w:r w:rsidR="00971640" w:rsidRPr="005E1307">
        <w:t>oman</w:t>
      </w:r>
      <w:r w:rsidR="006B377E" w:rsidRPr="005E1307">
        <w:t xml:space="preserve"> of Proverbs: </w:t>
      </w:r>
      <w:r w:rsidR="00697ACC">
        <w:t>A</w:t>
      </w:r>
      <w:r w:rsidR="00971640" w:rsidRPr="005E1307">
        <w:t xml:space="preserve"> </w:t>
      </w:r>
      <w:r w:rsidR="00697ACC">
        <w:t>S</w:t>
      </w:r>
      <w:r w:rsidR="00971640" w:rsidRPr="005E1307">
        <w:t>tudy</w:t>
      </w:r>
      <w:r w:rsidR="006B377E" w:rsidRPr="005E1307">
        <w:t xml:space="preserve"> in the </w:t>
      </w:r>
      <w:r w:rsidR="00697ACC">
        <w:t>F</w:t>
      </w:r>
      <w:r w:rsidR="00971640" w:rsidRPr="005E1307">
        <w:t>eminization</w:t>
      </w:r>
      <w:r w:rsidR="006B377E" w:rsidRPr="005E1307">
        <w:t xml:space="preserve"> and </w:t>
      </w:r>
      <w:r w:rsidR="00697ACC">
        <w:t>D</w:t>
      </w:r>
      <w:r w:rsidR="00971640" w:rsidRPr="005E1307">
        <w:t>ivinization</w:t>
      </w:r>
      <w:r w:rsidR="006B377E" w:rsidRPr="005E1307">
        <w:t xml:space="preserve"> of </w:t>
      </w:r>
      <w:r w:rsidR="00697ACC">
        <w:t>E</w:t>
      </w:r>
      <w:r w:rsidR="00971640" w:rsidRPr="005E1307">
        <w:t>vil</w:t>
      </w:r>
      <w:r w:rsidR="006B377E" w:rsidRPr="005E1307">
        <w:t xml:space="preserve"> in </w:t>
      </w:r>
      <w:r w:rsidR="00697ACC">
        <w:t>B</w:t>
      </w:r>
      <w:r w:rsidR="00971640" w:rsidRPr="005E1307">
        <w:t xml:space="preserve">iblical </w:t>
      </w:r>
      <w:r w:rsidR="00697ACC">
        <w:t>T</w:t>
      </w:r>
      <w:r w:rsidR="00971640" w:rsidRPr="005E1307">
        <w:t>hought</w:t>
      </w:r>
      <w:r w:rsidR="0080225E">
        <w:t>”</w:t>
      </w:r>
      <w:r w:rsidR="00E344EF">
        <w:t xml:space="preserve">, in </w:t>
      </w:r>
      <w:r w:rsidR="006B377E" w:rsidRPr="00784124">
        <w:rPr>
          <w:i/>
        </w:rPr>
        <w:t xml:space="preserve">Women and </w:t>
      </w:r>
      <w:r w:rsidR="00697ACC">
        <w:rPr>
          <w:i/>
        </w:rPr>
        <w:t>G</w:t>
      </w:r>
      <w:r w:rsidR="00971640" w:rsidRPr="00784124">
        <w:rPr>
          <w:i/>
        </w:rPr>
        <w:t xml:space="preserve">oddess </w:t>
      </w:r>
      <w:r w:rsidR="00697ACC">
        <w:rPr>
          <w:i/>
        </w:rPr>
        <w:t>T</w:t>
      </w:r>
      <w:r w:rsidR="00971640" w:rsidRPr="00784124">
        <w:rPr>
          <w:i/>
        </w:rPr>
        <w:t>raditions</w:t>
      </w:r>
      <w:r w:rsidR="006B377E" w:rsidRPr="00784124">
        <w:rPr>
          <w:i/>
        </w:rPr>
        <w:t xml:space="preserve"> in Antiquity and Today</w:t>
      </w:r>
      <w:r w:rsidR="006B377E">
        <w:t xml:space="preserve"> (</w:t>
      </w:r>
      <w:r w:rsidR="006B377E" w:rsidRPr="005E1307">
        <w:t>Karen L. King</w:t>
      </w:r>
      <w:r w:rsidR="00FE17A0">
        <w:t xml:space="preserve"> (ed.)</w:t>
      </w:r>
      <w:r w:rsidR="006B377E">
        <w:t>;</w:t>
      </w:r>
      <w:r w:rsidR="006B377E" w:rsidRPr="005E1307">
        <w:t xml:space="preserve"> </w:t>
      </w:r>
      <w:smartTag w:uri="urn:schemas-microsoft-com:office:smarttags" w:element="place">
        <w:smartTag w:uri="urn:schemas-microsoft-com:office:smarttags" w:element="City">
          <w:r w:rsidR="006B377E" w:rsidRPr="005E1307">
            <w:t>Minneapolis</w:t>
          </w:r>
        </w:smartTag>
      </w:smartTag>
      <w:r w:rsidR="006B377E" w:rsidRPr="005E1307">
        <w:t>:</w:t>
      </w:r>
      <w:r w:rsidR="006B377E">
        <w:t xml:space="preserve"> </w:t>
      </w:r>
      <w:r w:rsidR="006B377E" w:rsidRPr="005E1307">
        <w:t>Fortress, 1997</w:t>
      </w:r>
      <w:r w:rsidR="006B377E">
        <w:t xml:space="preserve">) </w:t>
      </w:r>
      <w:r w:rsidR="006B377E" w:rsidRPr="005E1307">
        <w:t>310-</w:t>
      </w:r>
      <w:r w:rsidR="007A724B">
        <w:t>3</w:t>
      </w:r>
      <w:r w:rsidR="006B377E" w:rsidRPr="005E1307">
        <w:t>29.</w:t>
      </w:r>
    </w:p>
    <w:p w14:paraId="1F6B6C33" w14:textId="77777777" w:rsidR="006B377E" w:rsidRPr="005E1307" w:rsidRDefault="000F2A04" w:rsidP="006B377E">
      <w:pPr>
        <w:widowControl w:val="0"/>
        <w:autoSpaceDE w:val="0"/>
        <w:autoSpaceDN w:val="0"/>
        <w:adjustRightInd w:val="0"/>
        <w:spacing w:after="240"/>
        <w:ind w:left="720" w:hanging="720"/>
      </w:pPr>
      <w:r>
        <w:t>--</w:t>
      </w:r>
      <w:r w:rsidR="00971640" w:rsidRPr="005E1307">
        <w:t>.</w:t>
      </w:r>
      <w:r w:rsidR="006B377E" w:rsidRPr="005E1307">
        <w:t xml:space="preserve"> </w:t>
      </w:r>
      <w:r w:rsidR="0080225E">
        <w:t>“</w:t>
      </w:r>
      <w:r w:rsidR="006B377E" w:rsidRPr="005E1307">
        <w:t>What</w:t>
      </w:r>
      <w:r w:rsidR="0035731C">
        <w:t>’</w:t>
      </w:r>
      <w:r w:rsidR="006B377E" w:rsidRPr="005E1307">
        <w:t>s So Strange About the Strange Woman?</w:t>
      </w:r>
      <w:r w:rsidR="0080225E">
        <w:t>”</w:t>
      </w:r>
      <w:r w:rsidR="006B377E">
        <w:t xml:space="preserve"> </w:t>
      </w:r>
      <w:r w:rsidR="006B377E" w:rsidRPr="00784124">
        <w:rPr>
          <w:i/>
        </w:rPr>
        <w:t>The Bible and the Politics of Exegesis: (Gottwald Festschrift)</w:t>
      </w:r>
      <w:r w:rsidR="006B377E">
        <w:t xml:space="preserve"> (</w:t>
      </w:r>
      <w:r w:rsidR="006B377E" w:rsidRPr="005E1307">
        <w:t>D. Jobling</w:t>
      </w:r>
      <w:r w:rsidR="00FE17A0">
        <w:t xml:space="preserve"> (ed.)</w:t>
      </w:r>
      <w:r w:rsidR="006B377E">
        <w:t>;</w:t>
      </w:r>
      <w:r w:rsidR="006B377E" w:rsidRPr="005E1307">
        <w:t xml:space="preserve"> </w:t>
      </w:r>
      <w:smartTag w:uri="urn:schemas-microsoft-com:office:smarttags" w:element="place">
        <w:smartTag w:uri="urn:schemas-microsoft-com:office:smarttags" w:element="City">
          <w:r w:rsidR="006B377E" w:rsidRPr="005E1307">
            <w:t>Cleveland</w:t>
          </w:r>
        </w:smartTag>
      </w:smartTag>
      <w:r w:rsidR="006B377E" w:rsidRPr="005E1307">
        <w:t>: Pilgrim, 1991</w:t>
      </w:r>
      <w:r w:rsidR="006B377E">
        <w:t>)</w:t>
      </w:r>
      <w:r w:rsidR="006B377E" w:rsidRPr="005E1307">
        <w:t xml:space="preserve"> 17-31.</w:t>
      </w:r>
    </w:p>
    <w:p w14:paraId="7722B2B8" w14:textId="77777777" w:rsidR="006B377E" w:rsidRPr="005E1307" w:rsidRDefault="000F2A04" w:rsidP="006B377E">
      <w:pPr>
        <w:widowControl w:val="0"/>
        <w:autoSpaceDE w:val="0"/>
        <w:autoSpaceDN w:val="0"/>
        <w:adjustRightInd w:val="0"/>
        <w:spacing w:after="240"/>
        <w:ind w:left="720" w:hanging="720"/>
      </w:pPr>
      <w:r>
        <w:t>--</w:t>
      </w:r>
      <w:r w:rsidR="00971640" w:rsidRPr="005E1307">
        <w:t>.</w:t>
      </w:r>
      <w:r w:rsidR="006B377E" w:rsidRPr="005E1307">
        <w:t xml:space="preserve"> </w:t>
      </w:r>
      <w:r w:rsidR="0080225E">
        <w:t>“</w:t>
      </w:r>
      <w:r w:rsidR="006B377E" w:rsidRPr="005E1307">
        <w:t>Wise and Strange:</w:t>
      </w:r>
      <w:r w:rsidR="006B377E">
        <w:t xml:space="preserve"> </w:t>
      </w:r>
      <w:r w:rsidR="006B377E" w:rsidRPr="005E1307">
        <w:t>An Interpretation of the Female Imagery in Proverbs in the Light of Trickster Mythology</w:t>
      </w:r>
      <w:r w:rsidR="0080225E">
        <w:t>”</w:t>
      </w:r>
      <w:r w:rsidR="006B377E">
        <w:t>,</w:t>
      </w:r>
      <w:r w:rsidR="006B377E" w:rsidRPr="005E1307">
        <w:t xml:space="preserve"> </w:t>
      </w:r>
      <w:r w:rsidR="006B377E" w:rsidRPr="00784124">
        <w:rPr>
          <w:i/>
        </w:rPr>
        <w:t>Semeia</w:t>
      </w:r>
      <w:r w:rsidR="006B377E" w:rsidRPr="005E1307">
        <w:t xml:space="preserve"> 42 (1988) 14-30.</w:t>
      </w:r>
    </w:p>
    <w:p w14:paraId="092F4704"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Chisholm, Robert B. </w:t>
      </w:r>
      <w:r w:rsidR="0080225E">
        <w:t>“</w:t>
      </w:r>
      <w:r w:rsidR="0035731C">
        <w:t>‘</w:t>
      </w:r>
      <w:r w:rsidRPr="005E1307">
        <w:t>Drink Water from Your Own Cistern</w:t>
      </w:r>
      <w:r w:rsidR="0035731C">
        <w:t>’</w:t>
      </w:r>
      <w:r w:rsidRPr="005E1307">
        <w:t>: A Literary Study of Proverbs 5:15-23</w:t>
      </w:r>
      <w:r w:rsidR="0080225E">
        <w:t>”</w:t>
      </w:r>
      <w:r>
        <w:t>,</w:t>
      </w:r>
      <w:r w:rsidRPr="005E1307">
        <w:t xml:space="preserve"> </w:t>
      </w:r>
      <w:r w:rsidRPr="00784124">
        <w:rPr>
          <w:i/>
        </w:rPr>
        <w:t>Bibliotheca Sacra</w:t>
      </w:r>
      <w:r>
        <w:t xml:space="preserve"> 157 (2000)</w:t>
      </w:r>
      <w:r w:rsidRPr="005E1307">
        <w:t xml:space="preserve"> 397-409.</w:t>
      </w:r>
    </w:p>
    <w:p w14:paraId="75C415D4" w14:textId="77777777" w:rsidR="006B377E" w:rsidRPr="005E1307" w:rsidRDefault="000F2A04" w:rsidP="006B377E">
      <w:pPr>
        <w:widowControl w:val="0"/>
        <w:autoSpaceDE w:val="0"/>
        <w:autoSpaceDN w:val="0"/>
        <w:adjustRightInd w:val="0"/>
        <w:spacing w:after="240"/>
        <w:ind w:left="720" w:hanging="720"/>
      </w:pPr>
      <w:r>
        <w:t>--</w:t>
      </w:r>
      <w:r w:rsidR="00971640" w:rsidRPr="005E1307">
        <w:t>.</w:t>
      </w:r>
      <w:r w:rsidR="006B377E" w:rsidRPr="005E1307">
        <w:t xml:space="preserve"> </w:t>
      </w:r>
      <w:r w:rsidR="006B377E" w:rsidRPr="000F2A04">
        <w:t>Fatal Attraction</w:t>
      </w:r>
      <w:r w:rsidR="006B377E">
        <w:t xml:space="preserve"> (sound recording; </w:t>
      </w:r>
      <w:r w:rsidR="006B377E" w:rsidRPr="005E1307">
        <w:t>Dallas Theological Seminary</w:t>
      </w:r>
      <w:r w:rsidR="006B377E">
        <w:t>, 1999</w:t>
      </w:r>
      <w:r w:rsidR="00C66390">
        <w:t>).</w:t>
      </w:r>
    </w:p>
    <w:p w14:paraId="7E865AC0" w14:textId="77777777" w:rsidR="006B377E" w:rsidRPr="005E1307" w:rsidRDefault="006B377E" w:rsidP="006B377E">
      <w:pPr>
        <w:widowControl w:val="0"/>
        <w:autoSpaceDE w:val="0"/>
        <w:autoSpaceDN w:val="0"/>
        <w:adjustRightInd w:val="0"/>
        <w:spacing w:after="240"/>
        <w:ind w:left="720" w:hanging="720"/>
      </w:pPr>
      <w:proofErr w:type="spellStart"/>
      <w:r w:rsidRPr="005E1307">
        <w:t>Cottini</w:t>
      </w:r>
      <w:proofErr w:type="spellEnd"/>
      <w:r w:rsidRPr="005E1307">
        <w:t xml:space="preserve">, Valentino. </w:t>
      </w:r>
      <w:r w:rsidR="0080225E">
        <w:t>“</w:t>
      </w:r>
      <w:r w:rsidRPr="005E1307">
        <w:t xml:space="preserve">Sulla </w:t>
      </w:r>
      <w:proofErr w:type="spellStart"/>
      <w:r w:rsidRPr="005E1307">
        <w:t>Composizione</w:t>
      </w:r>
      <w:proofErr w:type="spellEnd"/>
      <w:r w:rsidRPr="005E1307">
        <w:t xml:space="preserve"> </w:t>
      </w:r>
      <w:r>
        <w:t>d</w:t>
      </w:r>
      <w:r w:rsidRPr="005E1307">
        <w:t xml:space="preserve">i </w:t>
      </w:r>
      <w:proofErr w:type="spellStart"/>
      <w:r w:rsidRPr="005E1307">
        <w:t>Proverbi</w:t>
      </w:r>
      <w:proofErr w:type="spellEnd"/>
      <w:r w:rsidRPr="005E1307">
        <w:t xml:space="preserve"> 5</w:t>
      </w:r>
      <w:r w:rsidR="0080225E">
        <w:t>”</w:t>
      </w:r>
      <w:r>
        <w:t>,</w:t>
      </w:r>
      <w:r w:rsidRPr="005E1307">
        <w:t xml:space="preserve"> </w:t>
      </w:r>
      <w:r w:rsidRPr="00784124">
        <w:rPr>
          <w:i/>
        </w:rPr>
        <w:t xml:space="preserve">Liber Annuus </w:t>
      </w:r>
      <w:proofErr w:type="spellStart"/>
      <w:r w:rsidRPr="00784124">
        <w:rPr>
          <w:i/>
        </w:rPr>
        <w:t>Studii</w:t>
      </w:r>
      <w:proofErr w:type="spellEnd"/>
      <w:r w:rsidRPr="00784124">
        <w:rPr>
          <w:i/>
        </w:rPr>
        <w:t xml:space="preserve"> </w:t>
      </w:r>
      <w:proofErr w:type="spellStart"/>
      <w:r w:rsidRPr="00784124">
        <w:rPr>
          <w:i/>
        </w:rPr>
        <w:t>Biblici</w:t>
      </w:r>
      <w:proofErr w:type="spellEnd"/>
      <w:r w:rsidRPr="00784124">
        <w:rPr>
          <w:i/>
        </w:rPr>
        <w:t xml:space="preserve"> </w:t>
      </w:r>
      <w:proofErr w:type="spellStart"/>
      <w:r w:rsidRPr="00784124">
        <w:rPr>
          <w:i/>
        </w:rPr>
        <w:t>Franciscnai</w:t>
      </w:r>
      <w:proofErr w:type="spellEnd"/>
      <w:r>
        <w:t xml:space="preserve"> 37 (1987)</w:t>
      </w:r>
      <w:r w:rsidRPr="005E1307">
        <w:t xml:space="preserve"> 21-52.</w:t>
      </w:r>
    </w:p>
    <w:p w14:paraId="035477F5" w14:textId="77777777" w:rsidR="006B377E" w:rsidRPr="005E1307"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Honey That Drips:</w:t>
      </w:r>
      <w:r>
        <w:t xml:space="preserve"> </w:t>
      </w:r>
      <w:r w:rsidRPr="005E1307">
        <w:t>Notes on Proverbs 5, 2-3</w:t>
      </w:r>
      <w:r w:rsidR="0080225E">
        <w:t>”</w:t>
      </w:r>
      <w:r>
        <w:t>,</w:t>
      </w:r>
      <w:r w:rsidRPr="005E1307">
        <w:t xml:space="preserve"> </w:t>
      </w:r>
      <w:proofErr w:type="spellStart"/>
      <w:r w:rsidRPr="00784124">
        <w:rPr>
          <w:i/>
        </w:rPr>
        <w:t>Biblica</w:t>
      </w:r>
      <w:proofErr w:type="spellEnd"/>
      <w:r>
        <w:t xml:space="preserve"> 54 (1973)</w:t>
      </w:r>
      <w:r w:rsidRPr="005E1307">
        <w:t xml:space="preserve"> 65-66.</w:t>
      </w:r>
    </w:p>
    <w:p w14:paraId="5A8A9D63" w14:textId="77777777" w:rsidR="006B377E" w:rsidRPr="005E1307" w:rsidRDefault="006B377E" w:rsidP="006B377E">
      <w:pPr>
        <w:widowControl w:val="0"/>
        <w:autoSpaceDE w:val="0"/>
        <w:autoSpaceDN w:val="0"/>
        <w:adjustRightInd w:val="0"/>
        <w:spacing w:after="240"/>
        <w:ind w:left="720" w:hanging="720"/>
      </w:pPr>
      <w:proofErr w:type="spellStart"/>
      <w:r w:rsidRPr="005E1307">
        <w:t>Eshel</w:t>
      </w:r>
      <w:proofErr w:type="spellEnd"/>
      <w:r w:rsidRPr="005E1307">
        <w:t xml:space="preserve">, Hanan. </w:t>
      </w:r>
      <w:r w:rsidR="0080225E">
        <w:t>“</w:t>
      </w:r>
      <w:proofErr w:type="spellStart"/>
      <w:r w:rsidRPr="005E1307">
        <w:t>Lemishneh</w:t>
      </w:r>
      <w:proofErr w:type="spellEnd"/>
      <w:r w:rsidRPr="005E1307">
        <w:t xml:space="preserve"> </w:t>
      </w:r>
      <w:proofErr w:type="spellStart"/>
      <w:r w:rsidRPr="005E1307">
        <w:t>Hahora</w:t>
      </w:r>
      <w:r w:rsidR="00D51D08">
        <w:t>’</w:t>
      </w:r>
      <w:r w:rsidRPr="005E1307">
        <w:t>ah</w:t>
      </w:r>
      <w:proofErr w:type="spellEnd"/>
      <w:r w:rsidRPr="005E1307">
        <w:t xml:space="preserve"> </w:t>
      </w:r>
      <w:proofErr w:type="spellStart"/>
      <w:r w:rsidRPr="005E1307">
        <w:t>Sel</w:t>
      </w:r>
      <w:proofErr w:type="spellEnd"/>
      <w:r w:rsidRPr="005E1307">
        <w:t xml:space="preserve"> </w:t>
      </w:r>
      <w:proofErr w:type="spellStart"/>
      <w:r w:rsidRPr="005E1307">
        <w:t>Hamilah</w:t>
      </w:r>
      <w:proofErr w:type="spellEnd"/>
      <w:r w:rsidRPr="005E1307">
        <w:t xml:space="preserve"> </w:t>
      </w:r>
      <w:proofErr w:type="spellStart"/>
      <w:r w:rsidRPr="005E1307">
        <w:t>Delet</w:t>
      </w:r>
      <w:proofErr w:type="spellEnd"/>
      <w:r w:rsidRPr="005E1307">
        <w:t xml:space="preserve"> </w:t>
      </w:r>
      <w:proofErr w:type="spellStart"/>
      <w:r w:rsidRPr="005E1307">
        <w:t>Bemisely</w:t>
      </w:r>
      <w:proofErr w:type="spellEnd"/>
      <w:r w:rsidRPr="005E1307">
        <w:t xml:space="preserve"> [</w:t>
      </w:r>
      <w:r w:rsidR="0080225E">
        <w:t>“</w:t>
      </w:r>
      <w:r w:rsidR="00D51D08">
        <w:t>T</w:t>
      </w:r>
      <w:r w:rsidRPr="005E1307">
        <w:t xml:space="preserve">he Ambiguity of the Word </w:t>
      </w:r>
      <w:proofErr w:type="spellStart"/>
      <w:r w:rsidRPr="005E1307">
        <w:t>Delet</w:t>
      </w:r>
      <w:proofErr w:type="spellEnd"/>
      <w:r w:rsidRPr="005E1307">
        <w:t xml:space="preserve"> in Proverbs</w:t>
      </w:r>
      <w:r w:rsidR="0080225E">
        <w:t>”</w:t>
      </w:r>
      <w:r w:rsidR="00D51D08">
        <w:t>]</w:t>
      </w:r>
      <w:r w:rsidR="0080225E">
        <w:t>”</w:t>
      </w:r>
      <w:r>
        <w:t>,</w:t>
      </w:r>
      <w:r w:rsidRPr="005E1307">
        <w:t xml:space="preserve"> </w:t>
      </w:r>
      <w:proofErr w:type="spellStart"/>
      <w:r w:rsidRPr="00784124">
        <w:rPr>
          <w:i/>
        </w:rPr>
        <w:t>Megadim</w:t>
      </w:r>
      <w:proofErr w:type="spellEnd"/>
      <w:r>
        <w:t xml:space="preserve"> 3 (1987)</w:t>
      </w:r>
      <w:r w:rsidRPr="005E1307">
        <w:t xml:space="preserve"> 52-54.</w:t>
      </w:r>
      <w:r w:rsidRPr="000F2A04">
        <w:t xml:space="preserve"> </w:t>
      </w:r>
      <w:r w:rsidRPr="005E1307">
        <w:t>[Hebrew]</w:t>
      </w:r>
    </w:p>
    <w:p w14:paraId="12C4BF54" w14:textId="77777777" w:rsidR="00103A5A" w:rsidRPr="000F5D5C" w:rsidRDefault="00EB740D" w:rsidP="00103A5A">
      <w:pPr>
        <w:ind w:left="720" w:hanging="720"/>
        <w:rPr>
          <w:bCs/>
        </w:rPr>
      </w:pPr>
      <w:r w:rsidRPr="000F5D5C">
        <w:rPr>
          <w:bCs/>
        </w:rPr>
        <w:t xml:space="preserve">Fontaine, Carole R. </w:t>
      </w:r>
      <w:r w:rsidR="0080225E">
        <w:rPr>
          <w:bCs/>
        </w:rPr>
        <w:t>“</w:t>
      </w:r>
      <w:r w:rsidRPr="000F5D5C">
        <w:rPr>
          <w:bCs/>
        </w:rPr>
        <w:t>Visual Metaphors and Proverbs 5:15-20:</w:t>
      </w:r>
      <w:r>
        <w:rPr>
          <w:bCs/>
        </w:rPr>
        <w:t xml:space="preserve"> </w:t>
      </w:r>
      <w:r w:rsidRPr="000F5D5C">
        <w:rPr>
          <w:bCs/>
        </w:rPr>
        <w:t>Some Archaeological Reflections on Gendered Iconography</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Pr="000F5D5C">
        <w:rPr>
          <w:bCs/>
        </w:rPr>
        <w:t xml:space="preserve"> and Dennis R. </w:t>
      </w:r>
      <w:proofErr w:type="spellStart"/>
      <w:r w:rsidRPr="000F5D5C">
        <w:rPr>
          <w:bCs/>
        </w:rPr>
        <w:t>Magary</w:t>
      </w:r>
      <w:proofErr w:type="spellEnd"/>
      <w:r w:rsidR="00FE17A0">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 xml:space="preserve">185-202. </w:t>
      </w:r>
    </w:p>
    <w:p w14:paraId="20ECB443" w14:textId="77777777" w:rsidR="00EB740D" w:rsidRPr="000F5D5C" w:rsidRDefault="00EB740D" w:rsidP="00EB740D">
      <w:pPr>
        <w:ind w:left="720" w:hanging="720"/>
        <w:rPr>
          <w:bCs/>
        </w:rPr>
      </w:pPr>
    </w:p>
    <w:p w14:paraId="33CC3167" w14:textId="77777777" w:rsidR="00AE0A02" w:rsidRDefault="00AE0A02" w:rsidP="006B377E">
      <w:pPr>
        <w:widowControl w:val="0"/>
        <w:autoSpaceDE w:val="0"/>
        <w:autoSpaceDN w:val="0"/>
        <w:adjustRightInd w:val="0"/>
        <w:spacing w:after="240"/>
        <w:ind w:left="720" w:hanging="720"/>
      </w:pPr>
      <w:r>
        <w:t xml:space="preserve">Forti, Tova. </w:t>
      </w:r>
      <w:r w:rsidR="0080225E">
        <w:t>“</w:t>
      </w:r>
      <w:r>
        <w:t>Bee’s Honey—From Realia to Metaphor in Biblical Wisdom Literature,</w:t>
      </w:r>
      <w:r w:rsidR="0080225E">
        <w:t>”</w:t>
      </w:r>
      <w:r>
        <w:t xml:space="preserve"> </w:t>
      </w:r>
      <w:proofErr w:type="spellStart"/>
      <w:r w:rsidRPr="008D747E">
        <w:rPr>
          <w:i/>
        </w:rPr>
        <w:t>Vetus</w:t>
      </w:r>
      <w:proofErr w:type="spellEnd"/>
      <w:r w:rsidRPr="008D747E">
        <w:rPr>
          <w:i/>
        </w:rPr>
        <w:t xml:space="preserve"> </w:t>
      </w:r>
      <w:proofErr w:type="spellStart"/>
      <w:r w:rsidRPr="008D747E">
        <w:rPr>
          <w:i/>
        </w:rPr>
        <w:t>Testamentum</w:t>
      </w:r>
      <w:proofErr w:type="spellEnd"/>
      <w:r>
        <w:t xml:space="preserve"> 56.3 (2006) 327-</w:t>
      </w:r>
      <w:r w:rsidR="00144B4B">
        <w:t>3</w:t>
      </w:r>
      <w:r>
        <w:t>41.</w:t>
      </w:r>
    </w:p>
    <w:p w14:paraId="3B9005B3" w14:textId="77777777" w:rsidR="006531AB" w:rsidRDefault="006531AB" w:rsidP="006531AB">
      <w:pPr>
        <w:widowControl w:val="0"/>
        <w:autoSpaceDE w:val="0"/>
        <w:autoSpaceDN w:val="0"/>
        <w:adjustRightInd w:val="0"/>
        <w:spacing w:after="240"/>
        <w:ind w:left="720" w:hanging="720"/>
      </w:pPr>
      <w:r>
        <w:t xml:space="preserve">Gargiulo, Massimo. </w:t>
      </w:r>
      <w:r w:rsidR="0080225E">
        <w:t>“</w:t>
      </w:r>
      <w:r>
        <w:t>Which parent is the best teacher? About teaching wisdom and love in Proverbs I-IX and the Song of Songs,</w:t>
      </w:r>
      <w:r w:rsidR="0080225E">
        <w:t>”</w:t>
      </w:r>
      <w:r w:rsidR="001B2193">
        <w:t xml:space="preserve"> </w:t>
      </w:r>
      <w:proofErr w:type="spellStart"/>
      <w:r w:rsidRPr="00674907">
        <w:rPr>
          <w:i/>
          <w:iCs/>
        </w:rPr>
        <w:t>Revista</w:t>
      </w:r>
      <w:proofErr w:type="spellEnd"/>
      <w:r w:rsidRPr="00674907">
        <w:rPr>
          <w:i/>
          <w:iCs/>
        </w:rPr>
        <w:t xml:space="preserve"> </w:t>
      </w:r>
      <w:proofErr w:type="spellStart"/>
      <w:r w:rsidRPr="00674907">
        <w:rPr>
          <w:i/>
          <w:iCs/>
        </w:rPr>
        <w:t>degli</w:t>
      </w:r>
      <w:proofErr w:type="spellEnd"/>
      <w:r w:rsidRPr="00674907">
        <w:rPr>
          <w:i/>
          <w:iCs/>
        </w:rPr>
        <w:t xml:space="preserve"> </w:t>
      </w:r>
      <w:proofErr w:type="spellStart"/>
      <w:r w:rsidRPr="00674907">
        <w:rPr>
          <w:i/>
          <w:iCs/>
        </w:rPr>
        <w:t>Studi</w:t>
      </w:r>
      <w:proofErr w:type="spellEnd"/>
      <w:r w:rsidRPr="00674907">
        <w:rPr>
          <w:i/>
          <w:iCs/>
        </w:rPr>
        <w:t xml:space="preserve"> </w:t>
      </w:r>
      <w:proofErr w:type="spellStart"/>
      <w:r w:rsidRPr="00674907">
        <w:rPr>
          <w:i/>
          <w:iCs/>
        </w:rPr>
        <w:t>Orientali</w:t>
      </w:r>
      <w:proofErr w:type="spellEnd"/>
      <w:r>
        <w:t xml:space="preserve"> 78 (2004) 49-55. </w:t>
      </w:r>
    </w:p>
    <w:p w14:paraId="1F37703B" w14:textId="77777777" w:rsidR="006B377E" w:rsidRPr="005E1307" w:rsidRDefault="006B377E" w:rsidP="006B377E">
      <w:pPr>
        <w:widowControl w:val="0"/>
        <w:autoSpaceDE w:val="0"/>
        <w:autoSpaceDN w:val="0"/>
        <w:adjustRightInd w:val="0"/>
        <w:spacing w:after="240"/>
        <w:ind w:left="720" w:hanging="720"/>
      </w:pPr>
      <w:r w:rsidRPr="005E1307">
        <w:t xml:space="preserve">Goldingay, John E. </w:t>
      </w:r>
      <w:r w:rsidR="0080225E">
        <w:t>“</w:t>
      </w:r>
      <w:r w:rsidRPr="005E1307">
        <w:t>Proverbs 5 and 9</w:t>
      </w:r>
      <w:r w:rsidR="0080225E">
        <w:t>”</w:t>
      </w:r>
      <w:r>
        <w:t>,</w:t>
      </w:r>
      <w:r w:rsidRPr="005E1307">
        <w:t xml:space="preserve"> </w:t>
      </w:r>
      <w:r w:rsidR="00526C12">
        <w:rPr>
          <w:i/>
        </w:rPr>
        <w:t xml:space="preserve">Revue </w:t>
      </w:r>
      <w:proofErr w:type="spellStart"/>
      <w:r w:rsidR="00526C12">
        <w:rPr>
          <w:i/>
        </w:rPr>
        <w:t>Biblique</w:t>
      </w:r>
      <w:proofErr w:type="spellEnd"/>
      <w:r>
        <w:t xml:space="preserve"> 84 (1977)</w:t>
      </w:r>
      <w:r w:rsidRPr="005E1307">
        <w:t xml:space="preserve"> 80-93.</w:t>
      </w:r>
    </w:p>
    <w:p w14:paraId="2CD956DC" w14:textId="77777777" w:rsidR="006B377E" w:rsidRDefault="006B377E" w:rsidP="006B377E">
      <w:pPr>
        <w:widowControl w:val="0"/>
        <w:autoSpaceDE w:val="0"/>
        <w:autoSpaceDN w:val="0"/>
        <w:adjustRightInd w:val="0"/>
        <w:spacing w:after="240"/>
        <w:ind w:left="720" w:hanging="720"/>
      </w:pPr>
      <w:r w:rsidRPr="005E1307">
        <w:t xml:space="preserve">Green, Daniel David. An </w:t>
      </w:r>
      <w:r w:rsidR="00D51D08">
        <w:t>e</w:t>
      </w:r>
      <w:r w:rsidRPr="005E1307">
        <w:t>xegesis of Proverbs 5</w:t>
      </w:r>
      <w:r>
        <w:t xml:space="preserve"> (ThM </w:t>
      </w:r>
      <w:r w:rsidR="00B150FA">
        <w:t>thesis;</w:t>
      </w:r>
      <w:r>
        <w:t xml:space="preserve"> </w:t>
      </w:r>
      <w:r w:rsidRPr="005E1307">
        <w:t>Dallas Theological Seminary, 1981</w:t>
      </w:r>
      <w:r w:rsidR="00C66390">
        <w:t>).</w:t>
      </w:r>
    </w:p>
    <w:p w14:paraId="28E5FE14" w14:textId="77777777" w:rsidR="000C3E8F" w:rsidRDefault="000C3E8F" w:rsidP="000C3E8F">
      <w:pPr>
        <w:ind w:left="720" w:hanging="720"/>
      </w:pPr>
      <w:r>
        <w:t xml:space="preserve">Higgins, Rupert. Prov 5:1-23; Sex in the City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35731C">
        <w:t xml:space="preserve">27 </w:t>
      </w:r>
      <w:r>
        <w:t>Mar</w:t>
      </w:r>
      <w:r w:rsidR="0035731C">
        <w:t>ch</w:t>
      </w:r>
      <w:r>
        <w:t xml:space="preserve"> 2003</w:t>
      </w:r>
      <w:r w:rsidR="001379B8">
        <w:t>)</w:t>
      </w:r>
      <w:r w:rsidR="00B303ED">
        <w:t xml:space="preserve"> </w:t>
      </w:r>
      <w:r w:rsidR="001379B8">
        <w:t>[</w:t>
      </w:r>
      <w:r>
        <w:t>http://www.allsouls.org</w:t>
      </w:r>
      <w:r w:rsidR="001379B8">
        <w:t>]</w:t>
      </w:r>
      <w:r>
        <w:t>.</w:t>
      </w:r>
    </w:p>
    <w:p w14:paraId="1A511C09" w14:textId="77777777" w:rsidR="000C3E8F" w:rsidRDefault="000C3E8F" w:rsidP="000C3E8F">
      <w:pPr>
        <w:ind w:left="720" w:hanging="720"/>
      </w:pPr>
    </w:p>
    <w:p w14:paraId="34AD45C9" w14:textId="77777777" w:rsidR="006B377E" w:rsidRPr="005E1307" w:rsidRDefault="006B377E" w:rsidP="006B377E">
      <w:pPr>
        <w:widowControl w:val="0"/>
        <w:autoSpaceDE w:val="0"/>
        <w:autoSpaceDN w:val="0"/>
        <w:adjustRightInd w:val="0"/>
        <w:spacing w:after="240"/>
        <w:ind w:left="720" w:hanging="720"/>
      </w:pPr>
      <w:r w:rsidRPr="005E1307">
        <w:t xml:space="preserve">Kaiser, Walter. </w:t>
      </w:r>
      <w:r w:rsidR="0080225E">
        <w:t>“</w:t>
      </w:r>
      <w:r w:rsidRPr="005E1307">
        <w:t xml:space="preserve">True Marital Love in Proverbs 5:15-23 and </w:t>
      </w:r>
      <w:r w:rsidR="00D51D08">
        <w:t>t</w:t>
      </w:r>
      <w:r w:rsidRPr="005E1307">
        <w:t>he Interpretation of Song of Songs</w:t>
      </w:r>
      <w:r w:rsidR="0080225E">
        <w:t>”</w:t>
      </w:r>
      <w:r w:rsidR="00E344EF">
        <w:t xml:space="preserve">, 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FE17A0">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106-</w:t>
      </w:r>
      <w:r w:rsidR="002C19F5">
        <w:t>1</w:t>
      </w:r>
      <w:r w:rsidRPr="005E1307">
        <w:t>16.</w:t>
      </w:r>
    </w:p>
    <w:p w14:paraId="765AF28E" w14:textId="77777777" w:rsidR="006B377E" w:rsidRPr="005E1307" w:rsidRDefault="006B377E" w:rsidP="006B377E">
      <w:pPr>
        <w:widowControl w:val="0"/>
        <w:autoSpaceDE w:val="0"/>
        <w:autoSpaceDN w:val="0"/>
        <w:adjustRightInd w:val="0"/>
        <w:spacing w:after="240"/>
        <w:ind w:left="720" w:hanging="720"/>
      </w:pPr>
      <w:r w:rsidRPr="005E1307">
        <w:t xml:space="preserve">Kruger, </w:t>
      </w:r>
      <w:proofErr w:type="spellStart"/>
      <w:r w:rsidRPr="005E1307">
        <w:t>Lisel</w:t>
      </w:r>
      <w:proofErr w:type="spellEnd"/>
      <w:r w:rsidRPr="005E1307">
        <w:t xml:space="preserve">, and J.P.J. Olivier. </w:t>
      </w:r>
      <w:r w:rsidR="0080225E">
        <w:t>“</w:t>
      </w:r>
      <w:r w:rsidRPr="005E1307">
        <w:t>Die</w:t>
      </w:r>
      <w:r w:rsidR="00D51D08">
        <w:t xml:space="preserve"> Ambivalent </w:t>
      </w:r>
      <w:proofErr w:type="spellStart"/>
      <w:r w:rsidR="00D51D08">
        <w:t>Aard</w:t>
      </w:r>
      <w:proofErr w:type="spellEnd"/>
      <w:r w:rsidR="00D51D08">
        <w:t xml:space="preserve"> van </w:t>
      </w:r>
      <w:proofErr w:type="spellStart"/>
      <w:r w:rsidR="00D51D08">
        <w:t>Skoonheid</w:t>
      </w:r>
      <w:proofErr w:type="spellEnd"/>
      <w:r w:rsidR="00D51D08">
        <w:t xml:space="preserve"> </w:t>
      </w:r>
      <w:proofErr w:type="spellStart"/>
      <w:r w:rsidR="00D51D08">
        <w:t>e</w:t>
      </w:r>
      <w:r w:rsidRPr="005E1307">
        <w:t>n</w:t>
      </w:r>
      <w:proofErr w:type="spellEnd"/>
      <w:r w:rsidRPr="005E1307">
        <w:t xml:space="preserve"> </w:t>
      </w:r>
      <w:proofErr w:type="spellStart"/>
      <w:r w:rsidRPr="005E1307">
        <w:t>Begeerte</w:t>
      </w:r>
      <w:proofErr w:type="spellEnd"/>
      <w:r w:rsidRPr="005E1307">
        <w:t xml:space="preserve"> in </w:t>
      </w:r>
      <w:proofErr w:type="spellStart"/>
      <w:r w:rsidR="00D51D08">
        <w:t>e</w:t>
      </w:r>
      <w:r w:rsidRPr="005E1307">
        <w:t>ie</w:t>
      </w:r>
      <w:proofErr w:type="spellEnd"/>
      <w:r w:rsidRPr="005E1307">
        <w:t xml:space="preserve"> </w:t>
      </w:r>
      <w:proofErr w:type="spellStart"/>
      <w:r w:rsidRPr="005E1307">
        <w:t>Ou</w:t>
      </w:r>
      <w:proofErr w:type="spellEnd"/>
      <w:r w:rsidRPr="005E1307">
        <w:t xml:space="preserve"> Testament</w:t>
      </w:r>
      <w:r w:rsidR="0080225E">
        <w:t>”</w:t>
      </w:r>
      <w:r>
        <w:t>,</w:t>
      </w:r>
      <w:r w:rsidRPr="005E1307">
        <w:t xml:space="preserve"> </w:t>
      </w:r>
      <w:r w:rsidRPr="00784124">
        <w:rPr>
          <w:i/>
        </w:rPr>
        <w:t xml:space="preserve">Die </w:t>
      </w:r>
      <w:proofErr w:type="spellStart"/>
      <w:r w:rsidRPr="00784124">
        <w:rPr>
          <w:i/>
        </w:rPr>
        <w:t>Skriflig</w:t>
      </w:r>
      <w:proofErr w:type="spellEnd"/>
      <w:r>
        <w:t xml:space="preserve"> 32.1 (1998)</w:t>
      </w:r>
      <w:r w:rsidRPr="005E1307">
        <w:t xml:space="preserve"> 85-106.</w:t>
      </w:r>
    </w:p>
    <w:p w14:paraId="1A1816D1" w14:textId="77777777" w:rsidR="006B377E" w:rsidRPr="005E1307" w:rsidRDefault="006B377E" w:rsidP="006B377E">
      <w:pPr>
        <w:widowControl w:val="0"/>
        <w:autoSpaceDE w:val="0"/>
        <w:autoSpaceDN w:val="0"/>
        <w:adjustRightInd w:val="0"/>
        <w:spacing w:after="240"/>
        <w:ind w:left="720" w:hanging="720"/>
      </w:pPr>
      <w:r w:rsidRPr="005E1307">
        <w:t xml:space="preserve">Kruger, Paul A. </w:t>
      </w:r>
      <w:r w:rsidR="0080225E">
        <w:t>“</w:t>
      </w:r>
      <w:r w:rsidRPr="005E1307">
        <w:t>Promiscuity or Marriage Fidelity? A Note on Prov 5:15-18</w:t>
      </w:r>
      <w:r w:rsidR="0080225E">
        <w:t>”</w:t>
      </w:r>
      <w:r>
        <w:t>,</w:t>
      </w:r>
      <w:r w:rsidRPr="005E1307">
        <w:t xml:space="preserve"> </w:t>
      </w:r>
      <w:r w:rsidRPr="00784124">
        <w:rPr>
          <w:i/>
        </w:rPr>
        <w:t>Journal of Northwest Semitic Languages</w:t>
      </w:r>
      <w:r>
        <w:t xml:space="preserve"> 13 (1987)</w:t>
      </w:r>
      <w:r w:rsidRPr="005E1307">
        <w:t xml:space="preserve"> 61-68.</w:t>
      </w:r>
    </w:p>
    <w:p w14:paraId="293012B0" w14:textId="77777777" w:rsidR="006B377E" w:rsidRPr="005E1307" w:rsidRDefault="006B377E" w:rsidP="00F54F28">
      <w:pPr>
        <w:widowControl w:val="0"/>
        <w:autoSpaceDE w:val="0"/>
        <w:autoSpaceDN w:val="0"/>
        <w:adjustRightInd w:val="0"/>
        <w:spacing w:after="240"/>
        <w:ind w:left="720" w:hanging="720"/>
      </w:pPr>
      <w:r w:rsidRPr="005E1307">
        <w:t xml:space="preserve">Lang, Bernhard. </w:t>
      </w:r>
      <w:r w:rsidR="0080225E">
        <w:t>“</w:t>
      </w:r>
      <w:r w:rsidRPr="005E1307">
        <w:t xml:space="preserve">Schule und </w:t>
      </w:r>
      <w:proofErr w:type="spellStart"/>
      <w:r w:rsidRPr="005E1307">
        <w:t>Unterricht</w:t>
      </w:r>
      <w:proofErr w:type="spellEnd"/>
      <w:r w:rsidRPr="005E1307">
        <w:t xml:space="preserve"> </w:t>
      </w:r>
      <w:proofErr w:type="spellStart"/>
      <w:r w:rsidRPr="005E1307">
        <w:t>im</w:t>
      </w:r>
      <w:proofErr w:type="spellEnd"/>
      <w:r w:rsidRPr="005E1307">
        <w:t xml:space="preserve"> </w:t>
      </w:r>
      <w:proofErr w:type="spellStart"/>
      <w:r w:rsidRPr="005E1307">
        <w:t>alten</w:t>
      </w:r>
      <w:proofErr w:type="spellEnd"/>
      <w:r w:rsidRPr="005E1307">
        <w:t xml:space="preserve"> Israel</w:t>
      </w:r>
      <w:r w:rsidR="0080225E">
        <w:t>”</w:t>
      </w:r>
      <w:r w:rsidR="00E344EF">
        <w:t xml:space="preserve">, in </w:t>
      </w:r>
      <w:r w:rsidRPr="00784124">
        <w:rPr>
          <w:i/>
        </w:rPr>
        <w:t xml:space="preserve">La </w:t>
      </w:r>
      <w:proofErr w:type="spellStart"/>
      <w:r>
        <w:rPr>
          <w:i/>
        </w:rPr>
        <w:t>s</w:t>
      </w:r>
      <w:r w:rsidRPr="00784124">
        <w:rPr>
          <w:i/>
        </w:rPr>
        <w:t>agesse</w:t>
      </w:r>
      <w:proofErr w:type="spellEnd"/>
      <w:r w:rsidRPr="00784124">
        <w:rPr>
          <w:i/>
        </w:rPr>
        <w:t xml:space="preserve"> </w:t>
      </w:r>
      <w:r w:rsidRPr="00AA6931">
        <w:rPr>
          <w:i/>
        </w:rPr>
        <w:t>d</w:t>
      </w:r>
      <w:r w:rsidRPr="00784124">
        <w:rPr>
          <w:i/>
        </w:rPr>
        <w:t xml:space="preserve">e </w:t>
      </w:r>
      <w:proofErr w:type="spellStart"/>
      <w:r w:rsidR="0035731C">
        <w:rPr>
          <w:i/>
        </w:rPr>
        <w:t>l’Ancien</w:t>
      </w:r>
      <w:proofErr w:type="spellEnd"/>
      <w:r w:rsidRPr="00784124">
        <w:rPr>
          <w:i/>
        </w:rPr>
        <w:t xml:space="preserve"> </w:t>
      </w:r>
      <w:r w:rsidRPr="00AA6931">
        <w:rPr>
          <w:i/>
        </w:rPr>
        <w:t>T</w:t>
      </w:r>
      <w:r w:rsidRPr="00784124">
        <w:rPr>
          <w:i/>
        </w:rPr>
        <w:t>estament</w:t>
      </w:r>
      <w:r>
        <w:t xml:space="preserve"> (</w:t>
      </w:r>
      <w:r w:rsidR="00F54F28" w:rsidRPr="00AA6931">
        <w:t xml:space="preserve">Bibliotheca </w:t>
      </w:r>
      <w:proofErr w:type="spellStart"/>
      <w:r w:rsidR="00F54F28" w:rsidRPr="00AA6931">
        <w:t>ephemeridum</w:t>
      </w:r>
      <w:proofErr w:type="spellEnd"/>
      <w:r w:rsidR="00F54F28" w:rsidRPr="00AA6931">
        <w:t xml:space="preserve"> </w:t>
      </w:r>
      <w:proofErr w:type="spellStart"/>
      <w:r w:rsidR="00F54F28" w:rsidRPr="00AA6931">
        <w:t>theologicarum</w:t>
      </w:r>
      <w:proofErr w:type="spellEnd"/>
      <w:r w:rsidR="00F54F28" w:rsidRPr="00AA6931">
        <w:t xml:space="preserve"> </w:t>
      </w:r>
      <w:proofErr w:type="spellStart"/>
      <w:r w:rsidR="00F54F28" w:rsidRPr="00AA6931">
        <w:t>Lovaniensium</w:t>
      </w:r>
      <w:proofErr w:type="spellEnd"/>
      <w:r w:rsidR="00F54F28" w:rsidRPr="00AA6931">
        <w:t>, 51; Louvain</w:t>
      </w:r>
      <w:r w:rsidR="00F54F28" w:rsidRPr="005E1307">
        <w:t>:</w:t>
      </w:r>
      <w:r w:rsidR="00F54F28">
        <w:t xml:space="preserve"> </w:t>
      </w:r>
      <w:r w:rsidRPr="005E1307">
        <w:t>M. Gilbert</w:t>
      </w:r>
      <w:r w:rsidR="00FE17A0">
        <w:t xml:space="preserve"> (ed.)</w:t>
      </w:r>
      <w:r>
        <w:t>;</w:t>
      </w:r>
      <w:r w:rsidRPr="005E1307">
        <w:t xml:space="preserve"> </w:t>
      </w:r>
      <w:r w:rsidR="00F54F28">
        <w:t xml:space="preserve">Louvain: </w:t>
      </w:r>
      <w:proofErr w:type="spellStart"/>
      <w:r w:rsidRPr="005E1307">
        <w:t>Peeters</w:t>
      </w:r>
      <w:proofErr w:type="spellEnd"/>
      <w:r w:rsidRPr="005E1307">
        <w:t>, 1979</w:t>
      </w:r>
      <w:r w:rsidR="00CD2AAC" w:rsidRPr="00AA6931">
        <w:t xml:space="preserve"> [</w:t>
      </w:r>
      <w:r w:rsidR="00DD31A8">
        <w:t>second edition</w:t>
      </w:r>
      <w:r w:rsidR="00CD2AAC" w:rsidRPr="00AA6931">
        <w:t xml:space="preserve">; Louvain: </w:t>
      </w:r>
      <w:proofErr w:type="spellStart"/>
      <w:r w:rsidR="00CD2AAC" w:rsidRPr="00AA6931">
        <w:t>Peeters</w:t>
      </w:r>
      <w:proofErr w:type="spellEnd"/>
      <w:r w:rsidR="00CD2AAC" w:rsidRPr="00AA6931">
        <w:t>, 1990</w:t>
      </w:r>
      <w:r w:rsidR="003C5F87" w:rsidRPr="00AA6931">
        <w:t>]</w:t>
      </w:r>
      <w:r w:rsidR="00CD2AAC" w:rsidRPr="00AA6931">
        <w:t>)</w:t>
      </w:r>
      <w:r w:rsidR="0035731C">
        <w:t xml:space="preserve"> </w:t>
      </w:r>
      <w:r w:rsidR="0035731C">
        <w:lastRenderedPageBreak/>
        <w:t>1</w:t>
      </w:r>
      <w:r w:rsidRPr="005E1307">
        <w:t>86-201. [</w:t>
      </w:r>
      <w:proofErr w:type="spellStart"/>
      <w:r w:rsidRPr="005E1307">
        <w:t>Pr</w:t>
      </w:r>
      <w:proofErr w:type="spellEnd"/>
      <w:r w:rsidRPr="005E1307">
        <w:t xml:space="preserve"> 5:13] </w:t>
      </w:r>
    </w:p>
    <w:p w14:paraId="3449BDB5" w14:textId="77777777" w:rsidR="006B377E" w:rsidRPr="005E1307" w:rsidRDefault="006B377E" w:rsidP="006B377E">
      <w:pPr>
        <w:widowControl w:val="0"/>
        <w:autoSpaceDE w:val="0"/>
        <w:autoSpaceDN w:val="0"/>
        <w:adjustRightInd w:val="0"/>
        <w:ind w:left="720" w:hanging="720"/>
      </w:pPr>
      <w:proofErr w:type="spellStart"/>
      <w:r w:rsidRPr="005E1307">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r>
        <w:t xml:space="preserve"> </w:t>
      </w:r>
    </w:p>
    <w:p w14:paraId="0BFFA572" w14:textId="77777777" w:rsidR="006B377E" w:rsidRDefault="006B377E" w:rsidP="006B377E">
      <w:pPr>
        <w:widowControl w:val="0"/>
        <w:autoSpaceDE w:val="0"/>
        <w:autoSpaceDN w:val="0"/>
        <w:adjustRightInd w:val="0"/>
        <w:ind w:left="720" w:hanging="720"/>
      </w:pPr>
    </w:p>
    <w:p w14:paraId="697AADF9" w14:textId="77777777" w:rsidR="006B377E" w:rsidRDefault="006B377E" w:rsidP="006B377E">
      <w:pPr>
        <w:widowControl w:val="0"/>
        <w:autoSpaceDE w:val="0"/>
        <w:autoSpaceDN w:val="0"/>
        <w:adjustRightInd w:val="0"/>
        <w:ind w:left="720" w:hanging="720"/>
      </w:pPr>
      <w:r w:rsidRPr="005E1307">
        <w:t>Marlowe, W.C.</w:t>
      </w:r>
      <w:r>
        <w:t xml:space="preserve"> </w:t>
      </w:r>
      <w:r w:rsidR="0080225E">
        <w:t>“</w:t>
      </w:r>
      <w:r>
        <w:t>‘</w:t>
      </w:r>
      <w:r w:rsidRPr="005E1307">
        <w:t xml:space="preserve">Hell’ as translation of SH’OL in the Hebrew Bible: </w:t>
      </w:r>
      <w:r>
        <w:t>D</w:t>
      </w:r>
      <w:r w:rsidRPr="005E1307">
        <w:t>e-Hellenizing the KJV and NKJV Old Testaments</w:t>
      </w:r>
      <w:r w:rsidR="0080225E">
        <w:t>”</w:t>
      </w:r>
      <w:r>
        <w:t>,</w:t>
      </w:r>
      <w:r w:rsidRPr="005E1307">
        <w:t xml:space="preserve"> </w:t>
      </w:r>
      <w:r w:rsidRPr="00784124">
        <w:rPr>
          <w:i/>
        </w:rPr>
        <w:t>Asbury Theological Journal</w:t>
      </w:r>
      <w:r w:rsidRPr="005E1307">
        <w:t xml:space="preserve"> 57-58</w:t>
      </w:r>
      <w:r>
        <w:t xml:space="preserve"> (2002-03)</w:t>
      </w:r>
      <w:r w:rsidRPr="005E1307">
        <w:t xml:space="preserve"> 5-23.</w:t>
      </w:r>
      <w:r>
        <w:t xml:space="preserve"> </w:t>
      </w:r>
    </w:p>
    <w:p w14:paraId="22712611" w14:textId="77777777" w:rsidR="006B377E" w:rsidRDefault="006B377E" w:rsidP="006B377E">
      <w:pPr>
        <w:widowControl w:val="0"/>
        <w:autoSpaceDE w:val="0"/>
        <w:autoSpaceDN w:val="0"/>
        <w:adjustRightInd w:val="0"/>
        <w:ind w:left="720" w:hanging="720"/>
      </w:pPr>
    </w:p>
    <w:p w14:paraId="69CE1046" w14:textId="77777777" w:rsidR="006B377E" w:rsidRDefault="006B377E" w:rsidP="006B377E">
      <w:pPr>
        <w:widowControl w:val="0"/>
        <w:autoSpaceDE w:val="0"/>
        <w:autoSpaceDN w:val="0"/>
        <w:adjustRightInd w:val="0"/>
        <w:ind w:left="720" w:hanging="720"/>
      </w:pPr>
      <w:proofErr w:type="spellStart"/>
      <w:r w:rsidRPr="005E1307">
        <w:t>Skehan</w:t>
      </w:r>
      <w:proofErr w:type="spellEnd"/>
      <w:r w:rsidRPr="005E1307">
        <w:t>, Patrick W.</w:t>
      </w:r>
      <w:r>
        <w:t xml:space="preserve"> </w:t>
      </w:r>
      <w:r w:rsidR="0080225E">
        <w:t>“</w:t>
      </w:r>
      <w:r w:rsidRPr="005E1307">
        <w:t>Proverbs 5:15-19 and 6:20-24</w:t>
      </w:r>
      <w:r w:rsidR="0080225E">
        <w:t>”</w:t>
      </w:r>
      <w:r>
        <w:t>,</w:t>
      </w:r>
      <w:r w:rsidRPr="005E1307">
        <w:t xml:space="preserve"> </w:t>
      </w:r>
      <w:r w:rsidRPr="004F5B3C">
        <w:rPr>
          <w:i/>
        </w:rPr>
        <w:t>Catholic Biblical Qua</w:t>
      </w:r>
      <w:r>
        <w:rPr>
          <w:i/>
        </w:rPr>
        <w:t>r</w:t>
      </w:r>
      <w:r w:rsidRPr="004F5B3C">
        <w:rPr>
          <w:i/>
        </w:rPr>
        <w:t>terly</w:t>
      </w:r>
      <w:r w:rsidRPr="005E1307">
        <w:t xml:space="preserve"> 8</w:t>
      </w:r>
      <w:r>
        <w:t xml:space="preserve"> (1946)</w:t>
      </w:r>
      <w:r w:rsidRPr="005E1307">
        <w:t xml:space="preserve"> 290-</w:t>
      </w:r>
      <w:r w:rsidR="00DC27FB">
        <w:t>2</w:t>
      </w:r>
      <w:r w:rsidRPr="005E1307">
        <w:t>97.</w:t>
      </w:r>
    </w:p>
    <w:p w14:paraId="21532CD1" w14:textId="77777777" w:rsidR="006B377E" w:rsidRPr="005E1307" w:rsidRDefault="006B377E" w:rsidP="006B377E">
      <w:pPr>
        <w:widowControl w:val="0"/>
        <w:autoSpaceDE w:val="0"/>
        <w:autoSpaceDN w:val="0"/>
        <w:adjustRightInd w:val="0"/>
      </w:pPr>
    </w:p>
    <w:p w14:paraId="0EEB0A2C" w14:textId="77777777" w:rsidR="006B377E" w:rsidRPr="005E1307"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 xml:space="preserve">A Note on </w:t>
      </w:r>
      <w:r w:rsidR="00BF0AF9">
        <w:rPr>
          <w:rFonts w:ascii="Bwhebb" w:hAnsi="Bwhebb"/>
          <w:sz w:val="30"/>
          <w:szCs w:val="30"/>
        </w:rPr>
        <w:t>[</w:t>
      </w:r>
      <w:proofErr w:type="spellStart"/>
      <w:r w:rsidRPr="00BF0AF9">
        <w:rPr>
          <w:rFonts w:ascii="Bwhebb" w:hAnsi="Bwhebb"/>
          <w:sz w:val="30"/>
          <w:szCs w:val="30"/>
        </w:rPr>
        <w:t>dy</w:t>
      </w:r>
      <w:proofErr w:type="spellEnd"/>
      <w:r w:rsidRPr="005E1307">
        <w:t xml:space="preserve"> in Proverbs v 6</w:t>
      </w:r>
      <w:r w:rsidR="0080225E">
        <w:t>”</w:t>
      </w:r>
      <w:r>
        <w:t>,</w:t>
      </w:r>
      <w:r w:rsidRPr="005E1307">
        <w:t xml:space="preserve"> </w:t>
      </w:r>
      <w:r w:rsidRPr="00784124">
        <w:rPr>
          <w:i/>
        </w:rPr>
        <w:t>Journal of Theological Studies</w:t>
      </w:r>
      <w:r w:rsidRPr="005E1307">
        <w:t xml:space="preserve"> 36 (1935) </w:t>
      </w:r>
      <w:r>
        <w:t>298-306</w:t>
      </w:r>
      <w:r w:rsidRPr="005E1307">
        <w:t>.</w:t>
      </w:r>
    </w:p>
    <w:p w14:paraId="69F1EEF5" w14:textId="77777777" w:rsidR="006B377E" w:rsidRPr="005E1307" w:rsidRDefault="006B377E" w:rsidP="006B377E">
      <w:pPr>
        <w:widowControl w:val="0"/>
        <w:autoSpaceDE w:val="0"/>
        <w:autoSpaceDN w:val="0"/>
        <w:adjustRightInd w:val="0"/>
        <w:spacing w:after="240"/>
        <w:ind w:left="720" w:hanging="720"/>
      </w:pPr>
      <w:proofErr w:type="spellStart"/>
      <w:r w:rsidRPr="005E1307">
        <w:t>Utnage</w:t>
      </w:r>
      <w:proofErr w:type="spellEnd"/>
      <w:r w:rsidRPr="005E1307">
        <w:t xml:space="preserve">, Paul Leslie. Sexual </w:t>
      </w:r>
      <w:r w:rsidR="00BF0AF9">
        <w:t>e</w:t>
      </w:r>
      <w:r w:rsidRPr="005E1307">
        <w:t xml:space="preserve">thics for </w:t>
      </w:r>
      <w:r w:rsidR="00BF0AF9">
        <w:t>y</w:t>
      </w:r>
      <w:r w:rsidRPr="005E1307">
        <w:t>outh from Proverbs 5:1-23 and 6:20-7:27</w:t>
      </w:r>
      <w:r>
        <w:t xml:space="preserve"> (ThM </w:t>
      </w:r>
      <w:r w:rsidR="00B150FA">
        <w:t>thesis;</w:t>
      </w:r>
      <w:r>
        <w:t xml:space="preserve"> Dallas Theological Seminary, </w:t>
      </w:r>
      <w:r w:rsidRPr="005E1307">
        <w:t>1981</w:t>
      </w:r>
      <w:r w:rsidR="00C66390">
        <w:t>).</w:t>
      </w:r>
    </w:p>
    <w:p w14:paraId="016916F5" w14:textId="77777777" w:rsidR="006B377E" w:rsidRDefault="006B377E" w:rsidP="006B377E">
      <w:pPr>
        <w:widowControl w:val="0"/>
        <w:autoSpaceDE w:val="0"/>
        <w:autoSpaceDN w:val="0"/>
        <w:adjustRightInd w:val="0"/>
        <w:ind w:left="720" w:hanging="720"/>
      </w:pPr>
      <w:r>
        <w:t>v</w:t>
      </w:r>
      <w:r w:rsidRPr="005E1307">
        <w:t>an</w:t>
      </w:r>
      <w:r>
        <w:t xml:space="preserve"> </w:t>
      </w:r>
      <w:r w:rsidRPr="005E1307">
        <w:t xml:space="preserve">der </w:t>
      </w:r>
      <w:proofErr w:type="spellStart"/>
      <w:r w:rsidRPr="005E1307">
        <w:t>Toorn</w:t>
      </w:r>
      <w:proofErr w:type="spellEnd"/>
      <w:r w:rsidRPr="005E1307">
        <w:t>, Karl</w:t>
      </w:r>
      <w:r>
        <w:t xml:space="preserve">. </w:t>
      </w:r>
      <w:r w:rsidR="0080225E">
        <w:t>“</w:t>
      </w:r>
      <w:r w:rsidRPr="005E1307">
        <w:t>Female Prostitution in Payment of Vows in Ancient Israel</w:t>
      </w:r>
      <w:r w:rsidR="0080225E">
        <w:t>”</w:t>
      </w:r>
      <w:r>
        <w:t>,</w:t>
      </w:r>
      <w:r w:rsidRPr="005E1307">
        <w:t xml:space="preserve"> </w:t>
      </w:r>
      <w:r w:rsidRPr="00D130D5">
        <w:rPr>
          <w:i/>
        </w:rPr>
        <w:t>Journal of Biblical Literature</w:t>
      </w:r>
      <w:r w:rsidRPr="005E1307">
        <w:t xml:space="preserve"> 108</w:t>
      </w:r>
      <w:r>
        <w:t xml:space="preserve"> (1989)</w:t>
      </w:r>
      <w:r w:rsidRPr="005E1307">
        <w:t xml:space="preserve"> 193-205.</w:t>
      </w:r>
    </w:p>
    <w:p w14:paraId="37A26256" w14:textId="77777777" w:rsidR="006B377E" w:rsidRDefault="006B377E" w:rsidP="006B377E">
      <w:pPr>
        <w:widowControl w:val="0"/>
        <w:autoSpaceDE w:val="0"/>
        <w:autoSpaceDN w:val="0"/>
        <w:adjustRightInd w:val="0"/>
      </w:pPr>
    </w:p>
    <w:p w14:paraId="6BA352F5" w14:textId="77777777" w:rsidR="006B377E" w:rsidRDefault="006B377E" w:rsidP="006B377E">
      <w:pPr>
        <w:widowControl w:val="0"/>
        <w:autoSpaceDE w:val="0"/>
        <w:autoSpaceDN w:val="0"/>
        <w:adjustRightInd w:val="0"/>
        <w:ind w:left="720" w:hanging="720"/>
        <w:rPr>
          <w:b/>
        </w:rPr>
      </w:pPr>
      <w:r w:rsidRPr="005E1307">
        <w:t xml:space="preserve">Zalcman, Lawrence. </w:t>
      </w:r>
      <w:r w:rsidR="0080225E">
        <w:t>“</w:t>
      </w:r>
      <w:r w:rsidRPr="005E1307">
        <w:t>Prov 5, 19c: SGY’WT MY YBYN</w:t>
      </w:r>
      <w:r w:rsidR="0080225E">
        <w:t>”</w:t>
      </w:r>
      <w:r>
        <w:t>,</w:t>
      </w:r>
      <w:r w:rsidRPr="005E1307">
        <w:t xml:space="preserve"> </w:t>
      </w:r>
      <w:proofErr w:type="spellStart"/>
      <w:r w:rsidRPr="00784124">
        <w:rPr>
          <w:i/>
        </w:rPr>
        <w:t>Zeitschrift</w:t>
      </w:r>
      <w:proofErr w:type="spellEnd"/>
      <w:r w:rsidRPr="00784124">
        <w:rPr>
          <w:i/>
        </w:rPr>
        <w:t xml:space="preserve"> f</w:t>
      </w:r>
      <w:r>
        <w:rPr>
          <w:i/>
        </w:rPr>
        <w:t>ü</w:t>
      </w:r>
      <w:r w:rsidRPr="00784124">
        <w:rPr>
          <w:i/>
        </w:rPr>
        <w:t xml:space="preserve">r die </w:t>
      </w:r>
      <w:proofErr w:type="spellStart"/>
      <w:r w:rsidRPr="00784124">
        <w:rPr>
          <w:i/>
        </w:rPr>
        <w:t>alttestamentliche</w:t>
      </w:r>
      <w:proofErr w:type="spellEnd"/>
      <w:r w:rsidRPr="00784124">
        <w:rPr>
          <w:i/>
        </w:rPr>
        <w:t xml:space="preserve"> </w:t>
      </w:r>
      <w:proofErr w:type="spellStart"/>
      <w:r w:rsidRPr="00784124">
        <w:rPr>
          <w:i/>
        </w:rPr>
        <w:t>Wissenschaft</w:t>
      </w:r>
      <w:proofErr w:type="spellEnd"/>
      <w:r>
        <w:t xml:space="preserve"> 115.3 (2003) 433-34.</w:t>
      </w:r>
    </w:p>
    <w:p w14:paraId="73B284E0" w14:textId="77777777" w:rsidR="006B377E" w:rsidRDefault="006B377E" w:rsidP="006B377E">
      <w:pPr>
        <w:widowControl w:val="0"/>
        <w:autoSpaceDE w:val="0"/>
        <w:autoSpaceDN w:val="0"/>
        <w:adjustRightInd w:val="0"/>
        <w:rPr>
          <w:b/>
        </w:rPr>
      </w:pPr>
    </w:p>
    <w:p w14:paraId="22A07997" w14:textId="77777777" w:rsidR="006B377E" w:rsidRDefault="006B377E" w:rsidP="006B377E">
      <w:pPr>
        <w:widowControl w:val="0"/>
        <w:autoSpaceDE w:val="0"/>
        <w:autoSpaceDN w:val="0"/>
        <w:adjustRightInd w:val="0"/>
        <w:rPr>
          <w:b/>
        </w:rPr>
        <w:sectPr w:rsidR="006B377E" w:rsidSect="008A68DA">
          <w:headerReference w:type="default" r:id="rId53"/>
          <w:pgSz w:w="12240" w:h="15840" w:code="1"/>
          <w:pgMar w:top="1440" w:right="1440" w:bottom="1440" w:left="2160" w:header="720" w:footer="720" w:gutter="0"/>
          <w:cols w:space="720"/>
          <w:docGrid w:linePitch="360"/>
        </w:sectPr>
      </w:pPr>
    </w:p>
    <w:p w14:paraId="01656535" w14:textId="77777777" w:rsidR="006B377E" w:rsidRPr="008C04EE" w:rsidRDefault="006B377E" w:rsidP="006B377E">
      <w:pPr>
        <w:widowControl w:val="0"/>
        <w:autoSpaceDE w:val="0"/>
        <w:autoSpaceDN w:val="0"/>
        <w:adjustRightInd w:val="0"/>
        <w:rPr>
          <w:b/>
        </w:rPr>
      </w:pPr>
      <w:r w:rsidRPr="008C04EE">
        <w:rPr>
          <w:b/>
        </w:rPr>
        <w:lastRenderedPageBreak/>
        <w:t>Proverbs 6</w:t>
      </w:r>
    </w:p>
    <w:p w14:paraId="29E86371" w14:textId="77777777" w:rsidR="006B377E" w:rsidRDefault="006B377E" w:rsidP="006B377E">
      <w:pPr>
        <w:widowControl w:val="0"/>
        <w:autoSpaceDE w:val="0"/>
        <w:autoSpaceDN w:val="0"/>
        <w:adjustRightInd w:val="0"/>
      </w:pPr>
    </w:p>
    <w:p w14:paraId="533BC0F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6.2</w:t>
      </w:r>
      <w:r>
        <w:tab/>
      </w:r>
      <w:r w:rsidRPr="008D0DD6">
        <w:t>Berg I:107e</w:t>
      </w:r>
    </w:p>
    <w:p w14:paraId="3665A93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6.5</w:t>
      </w:r>
      <w:r>
        <w:tab/>
      </w:r>
      <w:r w:rsidRPr="008D0DD6">
        <w:t>B-L 538i</w:t>
      </w:r>
    </w:p>
    <w:p w14:paraId="7518917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6.6</w:t>
      </w:r>
      <w:r>
        <w:tab/>
      </w:r>
      <w:r w:rsidRPr="008D0DD6">
        <w:t>J-M §137g; W-O 247</w:t>
      </w:r>
    </w:p>
    <w:p w14:paraId="4A918C2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6.8</w:t>
      </w:r>
      <w:r>
        <w:tab/>
      </w:r>
      <w:r w:rsidRPr="008D0DD6">
        <w:t>Berg II:29i</w:t>
      </w:r>
    </w:p>
    <w:p w14:paraId="4CBB5D4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6.10</w:t>
      </w:r>
      <w:r>
        <w:tab/>
      </w:r>
      <w:r w:rsidRPr="008D0DD6">
        <w:t>J-M §136j</w:t>
      </w:r>
    </w:p>
    <w:p w14:paraId="4AF58EA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6.11</w:t>
      </w:r>
      <w:r>
        <w:tab/>
      </w:r>
      <w:proofErr w:type="spellStart"/>
      <w:r w:rsidRPr="008D0DD6">
        <w:t>Dav</w:t>
      </w:r>
      <w:proofErr w:type="spellEnd"/>
      <w:r w:rsidRPr="008D0DD6">
        <w:t xml:space="preserve"> §57</w:t>
      </w:r>
      <w:r>
        <w:t xml:space="preserve"> </w:t>
      </w:r>
      <w:r w:rsidRPr="008D0DD6">
        <w:t>R1</w:t>
      </w:r>
    </w:p>
    <w:p w14:paraId="496FA40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6.13</w:t>
      </w:r>
      <w:r>
        <w:tab/>
      </w:r>
      <w:proofErr w:type="spellStart"/>
      <w:r w:rsidRPr="008D0DD6">
        <w:t>Dav</w:t>
      </w:r>
      <w:proofErr w:type="spellEnd"/>
      <w:r w:rsidRPr="008D0DD6">
        <w:t xml:space="preserve"> §73</w:t>
      </w:r>
      <w:r>
        <w:t xml:space="preserve"> </w:t>
      </w:r>
      <w:r w:rsidRPr="008D0DD6">
        <w:t xml:space="preserve">R6; </w:t>
      </w:r>
      <w:proofErr w:type="spellStart"/>
      <w:r w:rsidRPr="008D0DD6">
        <w:t>Wms</w:t>
      </w:r>
      <w:proofErr w:type="spellEnd"/>
      <w:r w:rsidRPr="008D0DD6">
        <w:t xml:space="preserve"> §244</w:t>
      </w:r>
    </w:p>
    <w:p w14:paraId="5AF4227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6.16</w:t>
      </w:r>
      <w:r>
        <w:tab/>
      </w:r>
      <w:proofErr w:type="spellStart"/>
      <w:r w:rsidRPr="008D0DD6">
        <w:t>Dav</w:t>
      </w:r>
      <w:proofErr w:type="spellEnd"/>
      <w:r w:rsidRPr="008D0DD6">
        <w:t xml:space="preserve"> §106</w:t>
      </w:r>
      <w:r>
        <w:t xml:space="preserve"> </w:t>
      </w:r>
      <w:r w:rsidRPr="008D0DD6">
        <w:t>R2; J-M §152g // B-L 624h</w:t>
      </w:r>
    </w:p>
    <w:p w14:paraId="62DC0AF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6.17</w:t>
      </w:r>
      <w:r>
        <w:tab/>
      </w:r>
      <w:proofErr w:type="spellStart"/>
      <w:r w:rsidRPr="008D0DD6">
        <w:t>Dav</w:t>
      </w:r>
      <w:proofErr w:type="spellEnd"/>
      <w:r w:rsidRPr="008D0DD6">
        <w:t xml:space="preserve"> §31</w:t>
      </w:r>
    </w:p>
    <w:p w14:paraId="2E9DCC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6.18</w:t>
      </w:r>
      <w:r>
        <w:tab/>
      </w:r>
      <w:proofErr w:type="spellStart"/>
      <w:r w:rsidRPr="008D0DD6">
        <w:t>Dav</w:t>
      </w:r>
      <w:proofErr w:type="spellEnd"/>
      <w:r w:rsidRPr="008D0DD6">
        <w:t xml:space="preserve"> §31</w:t>
      </w:r>
    </w:p>
    <w:p w14:paraId="76AAB1A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6.21</w:t>
      </w:r>
      <w:r>
        <w:tab/>
      </w:r>
      <w:r w:rsidRPr="008D0DD6">
        <w:t>J-M §149b</w:t>
      </w:r>
    </w:p>
    <w:p w14:paraId="0D6ED2E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6.22</w:t>
      </w:r>
      <w:r>
        <w:tab/>
      </w:r>
      <w:proofErr w:type="spellStart"/>
      <w:r w:rsidRPr="008D0DD6">
        <w:t>Dav</w:t>
      </w:r>
      <w:proofErr w:type="spellEnd"/>
      <w:r w:rsidRPr="008D0DD6">
        <w:t xml:space="preserve"> §132a // B-L 344d</w:t>
      </w:r>
      <w:r w:rsidR="0080225E">
        <w:t>”</w:t>
      </w:r>
      <w:r w:rsidRPr="008D0DD6">
        <w:t>; Berg II:16c, II:82m, II:148k</w:t>
      </w:r>
    </w:p>
    <w:p w14:paraId="6F9CA8A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6.23-24</w:t>
      </w:r>
      <w:r>
        <w:tab/>
      </w:r>
      <w:r w:rsidRPr="008D0DD6">
        <w:t>Sch §45.4.5</w:t>
      </w:r>
    </w:p>
    <w:p w14:paraId="67FDE66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6.24</w:t>
      </w:r>
      <w:r>
        <w:tab/>
      </w:r>
      <w:r w:rsidRPr="008D0DD6">
        <w:t>GKC §114i</w:t>
      </w:r>
      <w:r>
        <w:t xml:space="preserve"> </w:t>
      </w:r>
      <w:r w:rsidRPr="008D0DD6">
        <w:t>N1, 128w // B-M III:34; Berg II:59</w:t>
      </w:r>
      <w:r>
        <w:t xml:space="preserve"> </w:t>
      </w:r>
      <w:proofErr w:type="spellStart"/>
      <w:r w:rsidRPr="008D0DD6">
        <w:t>Nmop</w:t>
      </w:r>
      <w:proofErr w:type="spellEnd"/>
    </w:p>
    <w:p w14:paraId="127BF29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6.30</w:t>
      </w:r>
      <w:r>
        <w:tab/>
      </w:r>
      <w:r w:rsidRPr="008D0DD6">
        <w:t>B-L 302a'</w:t>
      </w:r>
    </w:p>
    <w:p w14:paraId="3815DB5A"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6.35</w:t>
      </w:r>
      <w:r>
        <w:tab/>
      </w:r>
      <w:r w:rsidRPr="008D0DD6">
        <w:t>J-M §171b</w:t>
      </w:r>
    </w:p>
    <w:p w14:paraId="398CDF64" w14:textId="77777777" w:rsidR="006B377E" w:rsidRDefault="006B377E" w:rsidP="006B377E">
      <w:pPr>
        <w:widowControl w:val="0"/>
        <w:autoSpaceDE w:val="0"/>
        <w:autoSpaceDN w:val="0"/>
        <w:adjustRightInd w:val="0"/>
      </w:pPr>
    </w:p>
    <w:p w14:paraId="6C62D50B" w14:textId="77777777" w:rsidR="006B377E" w:rsidRDefault="006B377E" w:rsidP="006B377E">
      <w:pPr>
        <w:widowControl w:val="0"/>
        <w:autoSpaceDE w:val="0"/>
        <w:autoSpaceDN w:val="0"/>
        <w:adjustRightInd w:val="0"/>
      </w:pPr>
      <w:r>
        <w:t>For abbreviations, see pp. ??-??.</w:t>
      </w:r>
    </w:p>
    <w:p w14:paraId="2693FF68" w14:textId="77777777" w:rsidR="006B377E" w:rsidRPr="008C04EE" w:rsidRDefault="006B377E" w:rsidP="006B377E">
      <w:pPr>
        <w:widowControl w:val="0"/>
        <w:autoSpaceDE w:val="0"/>
        <w:autoSpaceDN w:val="0"/>
        <w:adjustRightInd w:val="0"/>
      </w:pPr>
    </w:p>
    <w:p w14:paraId="16BA0EBA" w14:textId="77777777" w:rsidR="006B377E" w:rsidRDefault="006B377E" w:rsidP="006B377E">
      <w:pPr>
        <w:widowControl w:val="0"/>
        <w:autoSpaceDE w:val="0"/>
        <w:autoSpaceDN w:val="0"/>
        <w:adjustRightInd w:val="0"/>
        <w:ind w:left="720" w:hanging="720"/>
      </w:pPr>
      <w:r w:rsidRPr="008C04EE">
        <w:t>Albright, William F.</w:t>
      </w:r>
      <w:r>
        <w:t xml:space="preserve"> </w:t>
      </w:r>
      <w:r w:rsidR="0080225E">
        <w:t>“</w:t>
      </w:r>
      <w:r w:rsidRPr="008C04EE">
        <w:t>An Archaic Hebrew Proverb in an Amarna Letter from Central Palestine</w:t>
      </w:r>
      <w:r w:rsidR="0080225E">
        <w:t>”</w:t>
      </w:r>
      <w:r>
        <w:t>,</w:t>
      </w:r>
      <w:r w:rsidRPr="008C04EE">
        <w:t xml:space="preserve"> </w:t>
      </w:r>
      <w:r w:rsidRPr="004F5B3C">
        <w:rPr>
          <w:i/>
        </w:rPr>
        <w:t>Bulletin of the American Schools of Oriental Research</w:t>
      </w:r>
      <w:r w:rsidRPr="008C04EE">
        <w:t xml:space="preserve"> 89</w:t>
      </w:r>
      <w:r>
        <w:t xml:space="preserve"> (</w:t>
      </w:r>
      <w:r w:rsidRPr="008C04EE">
        <w:t>1943</w:t>
      </w:r>
      <w:r>
        <w:t>)</w:t>
      </w:r>
      <w:r w:rsidRPr="008C04EE">
        <w:t xml:space="preserve"> 29-52.</w:t>
      </w:r>
    </w:p>
    <w:p w14:paraId="7AD3B628" w14:textId="77777777" w:rsidR="006B377E" w:rsidRDefault="006B377E" w:rsidP="006B377E">
      <w:pPr>
        <w:widowControl w:val="0"/>
        <w:autoSpaceDE w:val="0"/>
        <w:autoSpaceDN w:val="0"/>
        <w:adjustRightInd w:val="0"/>
        <w:ind w:left="720" w:hanging="720"/>
      </w:pPr>
    </w:p>
    <w:p w14:paraId="27000C67" w14:textId="77777777" w:rsidR="006B377E" w:rsidRPr="008C04EE" w:rsidRDefault="006B377E" w:rsidP="006B377E">
      <w:pPr>
        <w:widowControl w:val="0"/>
        <w:autoSpaceDE w:val="0"/>
        <w:autoSpaceDN w:val="0"/>
        <w:adjustRightInd w:val="0"/>
        <w:ind w:left="720" w:hanging="720"/>
      </w:pPr>
      <w:r w:rsidRPr="008C04EE">
        <w:t>Allen, Gary F.</w:t>
      </w:r>
      <w:r>
        <w:t xml:space="preserve"> </w:t>
      </w:r>
      <w:r w:rsidRPr="008C04EE">
        <w:t xml:space="preserve">A </w:t>
      </w:r>
      <w:r w:rsidR="00BF0AF9">
        <w:t>s</w:t>
      </w:r>
      <w:r w:rsidRPr="008C04EE">
        <w:t xml:space="preserve">tudy of </w:t>
      </w:r>
      <w:r w:rsidR="00BF0AF9">
        <w:t>s</w:t>
      </w:r>
      <w:r w:rsidRPr="008C04EE">
        <w:t xml:space="preserve">lothfulness and </w:t>
      </w:r>
      <w:r w:rsidR="00BF0AF9">
        <w:t>i</w:t>
      </w:r>
      <w:r w:rsidRPr="008C04EE">
        <w:t xml:space="preserve">ndustriousness in the </w:t>
      </w:r>
      <w:r w:rsidR="00BF0AF9">
        <w:t>b</w:t>
      </w:r>
      <w:r w:rsidRPr="008C04EE">
        <w:t>ook of Proverbs</w:t>
      </w:r>
      <w:r>
        <w:t xml:space="preserve"> (ThM </w:t>
      </w:r>
      <w:r w:rsidR="00B150FA">
        <w:t>thesis;</w:t>
      </w:r>
      <w:r w:rsidRPr="008C04EE">
        <w:t xml:space="preserve"> Dallas Theological Seminary,</w:t>
      </w:r>
      <w:r>
        <w:t xml:space="preserve"> </w:t>
      </w:r>
      <w:r w:rsidRPr="008C04EE">
        <w:t>1983</w:t>
      </w:r>
      <w:r w:rsidR="00C66390">
        <w:t>).</w:t>
      </w:r>
    </w:p>
    <w:p w14:paraId="47E8863D" w14:textId="77777777" w:rsidR="006B377E" w:rsidRDefault="006B377E" w:rsidP="006B377E">
      <w:pPr>
        <w:widowControl w:val="0"/>
        <w:autoSpaceDE w:val="0"/>
        <w:autoSpaceDN w:val="0"/>
        <w:adjustRightInd w:val="0"/>
      </w:pPr>
    </w:p>
    <w:p w14:paraId="3E729C31" w14:textId="77777777" w:rsidR="006B377E" w:rsidRPr="008C04EE" w:rsidRDefault="006B377E" w:rsidP="006B377E">
      <w:pPr>
        <w:widowControl w:val="0"/>
        <w:autoSpaceDE w:val="0"/>
        <w:autoSpaceDN w:val="0"/>
        <w:adjustRightInd w:val="0"/>
        <w:ind w:left="720" w:hanging="720"/>
      </w:pPr>
      <w:r w:rsidRPr="008C04EE">
        <w:t>Andre, Gunnel</w:t>
      </w:r>
      <w:r>
        <w:t xml:space="preserve">. </w:t>
      </w:r>
      <w:r w:rsidR="0080225E">
        <w:t>“</w:t>
      </w:r>
      <w:proofErr w:type="spellStart"/>
      <w:r w:rsidRPr="008C04EE">
        <w:t>En</w:t>
      </w:r>
      <w:proofErr w:type="spellEnd"/>
      <w:r w:rsidRPr="008C04EE">
        <w:t xml:space="preserve"> </w:t>
      </w:r>
      <w:proofErr w:type="spellStart"/>
      <w:r w:rsidRPr="008C04EE">
        <w:t>annan</w:t>
      </w:r>
      <w:proofErr w:type="spellEnd"/>
      <w:r w:rsidRPr="008C04EE">
        <w:t xml:space="preserve"> </w:t>
      </w:r>
      <w:proofErr w:type="spellStart"/>
      <w:r w:rsidRPr="008C04EE">
        <w:t>kvinna</w:t>
      </w:r>
      <w:proofErr w:type="spellEnd"/>
      <w:r w:rsidRPr="008C04EE">
        <w:t xml:space="preserve"> </w:t>
      </w:r>
      <w:proofErr w:type="spellStart"/>
      <w:r w:rsidRPr="008C04EE">
        <w:t>eller</w:t>
      </w:r>
      <w:proofErr w:type="spellEnd"/>
      <w:r w:rsidRPr="008C04EE">
        <w:t xml:space="preserve"> </w:t>
      </w:r>
      <w:proofErr w:type="spellStart"/>
      <w:r w:rsidRPr="008C04EE">
        <w:t>en</w:t>
      </w:r>
      <w:proofErr w:type="spellEnd"/>
      <w:r w:rsidRPr="008C04EE">
        <w:t xml:space="preserve"> </w:t>
      </w:r>
      <w:proofErr w:type="spellStart"/>
      <w:r w:rsidRPr="008C04EE">
        <w:t>annans</w:t>
      </w:r>
      <w:proofErr w:type="spellEnd"/>
      <w:r w:rsidRPr="008C04EE">
        <w:t xml:space="preserve"> </w:t>
      </w:r>
      <w:proofErr w:type="spellStart"/>
      <w:r w:rsidRPr="008C04EE">
        <w:t>kvinna</w:t>
      </w:r>
      <w:proofErr w:type="spellEnd"/>
      <w:r w:rsidRPr="008C04EE">
        <w:t xml:space="preserve">?: </w:t>
      </w:r>
      <w:proofErr w:type="spellStart"/>
      <w:r w:rsidRPr="008C04EE">
        <w:t>Ett</w:t>
      </w:r>
      <w:proofErr w:type="spellEnd"/>
      <w:r w:rsidRPr="008C04EE">
        <w:t xml:space="preserve"> </w:t>
      </w:r>
      <w:proofErr w:type="spellStart"/>
      <w:r w:rsidRPr="008C04EE">
        <w:t>oversattnings</w:t>
      </w:r>
      <w:proofErr w:type="spellEnd"/>
      <w:r w:rsidRPr="008C04EE">
        <w:t xml:space="preserve">-problem </w:t>
      </w:r>
      <w:proofErr w:type="spellStart"/>
      <w:r w:rsidRPr="008C04EE">
        <w:t>i</w:t>
      </w:r>
      <w:proofErr w:type="spellEnd"/>
      <w:r w:rsidRPr="008C04EE">
        <w:t xml:space="preserve"> </w:t>
      </w:r>
      <w:proofErr w:type="spellStart"/>
      <w:r w:rsidRPr="008C04EE">
        <w:t>Ordspraksboken</w:t>
      </w:r>
      <w:proofErr w:type="spellEnd"/>
      <w:r w:rsidR="0080225E">
        <w:t>”</w:t>
      </w:r>
      <w:r>
        <w:t>,</w:t>
      </w:r>
      <w:r w:rsidRPr="008C04EE">
        <w:t xml:space="preserve"> </w:t>
      </w:r>
      <w:proofErr w:type="spellStart"/>
      <w:r w:rsidRPr="009315F1">
        <w:rPr>
          <w:i/>
        </w:rPr>
        <w:t>Svensk</w:t>
      </w:r>
      <w:proofErr w:type="spellEnd"/>
      <w:r w:rsidRPr="009315F1">
        <w:rPr>
          <w:i/>
        </w:rPr>
        <w:t xml:space="preserve"> </w:t>
      </w:r>
      <w:proofErr w:type="spellStart"/>
      <w:r w:rsidRPr="009315F1">
        <w:rPr>
          <w:i/>
        </w:rPr>
        <w:t>Exegetisk</w:t>
      </w:r>
      <w:proofErr w:type="spellEnd"/>
      <w:r w:rsidRPr="009315F1">
        <w:rPr>
          <w:i/>
        </w:rPr>
        <w:t xml:space="preserve"> </w:t>
      </w:r>
      <w:proofErr w:type="spellStart"/>
      <w:r w:rsidRPr="009315F1">
        <w:rPr>
          <w:i/>
        </w:rPr>
        <w:t>Arsbok</w:t>
      </w:r>
      <w:proofErr w:type="spellEnd"/>
      <w:r w:rsidRPr="008C04EE">
        <w:t xml:space="preserve"> 50 (1985) 33-48. [Swedish]</w:t>
      </w:r>
    </w:p>
    <w:p w14:paraId="4DDEC8F6" w14:textId="77777777" w:rsidR="006B377E" w:rsidRPr="008C04EE" w:rsidRDefault="006B377E" w:rsidP="006B377E">
      <w:pPr>
        <w:widowControl w:val="0"/>
        <w:autoSpaceDE w:val="0"/>
        <w:autoSpaceDN w:val="0"/>
        <w:adjustRightInd w:val="0"/>
        <w:ind w:left="720" w:hanging="720"/>
      </w:pPr>
    </w:p>
    <w:p w14:paraId="76D051F1" w14:textId="77777777" w:rsidR="00D54610" w:rsidRDefault="00D54610" w:rsidP="006B377E">
      <w:pPr>
        <w:widowControl w:val="0"/>
        <w:autoSpaceDE w:val="0"/>
        <w:autoSpaceDN w:val="0"/>
        <w:adjustRightInd w:val="0"/>
        <w:ind w:left="720" w:hanging="720"/>
      </w:pPr>
      <w:proofErr w:type="spellStart"/>
      <w:r>
        <w:t>Banglis</w:t>
      </w:r>
      <w:proofErr w:type="spellEnd"/>
      <w:r>
        <w:t xml:space="preserve">, </w:t>
      </w:r>
      <w:proofErr w:type="spellStart"/>
      <w:r>
        <w:t>Webiun</w:t>
      </w:r>
      <w:proofErr w:type="spellEnd"/>
      <w:r>
        <w:t xml:space="preserve"> R. </w:t>
      </w:r>
      <w:r w:rsidR="0080225E">
        <w:t>“</w:t>
      </w:r>
      <w:r>
        <w:t>The Concept of Work in Proverbs 6:6-11 and its Relevance to Poverty Eradication in Africa</w:t>
      </w:r>
      <w:r w:rsidR="0080225E">
        <w:t>”</w:t>
      </w:r>
      <w:r>
        <w:t>,</w:t>
      </w:r>
      <w:r w:rsidR="001B2193">
        <w:t xml:space="preserve"> </w:t>
      </w:r>
      <w:proofErr w:type="spellStart"/>
      <w:r w:rsidRPr="007B736A">
        <w:rPr>
          <w:i/>
          <w:iCs/>
        </w:rPr>
        <w:t>Ogbomoso</w:t>
      </w:r>
      <w:proofErr w:type="spellEnd"/>
      <w:r w:rsidRPr="007B736A">
        <w:rPr>
          <w:i/>
          <w:iCs/>
        </w:rPr>
        <w:t xml:space="preserve"> Journal of Theology</w:t>
      </w:r>
      <w:r>
        <w:t xml:space="preserve"> 14 (2009) 87-103. </w:t>
      </w:r>
    </w:p>
    <w:p w14:paraId="30E47CD1" w14:textId="77777777" w:rsidR="00D54610" w:rsidRDefault="00D54610" w:rsidP="006B377E">
      <w:pPr>
        <w:widowControl w:val="0"/>
        <w:autoSpaceDE w:val="0"/>
        <w:autoSpaceDN w:val="0"/>
        <w:adjustRightInd w:val="0"/>
        <w:ind w:left="720" w:hanging="720"/>
      </w:pPr>
    </w:p>
    <w:p w14:paraId="489537EA" w14:textId="77777777" w:rsidR="006B377E" w:rsidRPr="00236FFD" w:rsidRDefault="006B377E" w:rsidP="006B377E">
      <w:pPr>
        <w:widowControl w:val="0"/>
        <w:autoSpaceDE w:val="0"/>
        <w:autoSpaceDN w:val="0"/>
        <w:adjustRightInd w:val="0"/>
        <w:ind w:left="720" w:hanging="720"/>
      </w:pPr>
      <w:r w:rsidRPr="00236FFD">
        <w:t>Bea, A.</w:t>
      </w:r>
      <w:r>
        <w:t xml:space="preserve"> </w:t>
      </w:r>
      <w:r w:rsidR="0080225E">
        <w:t>“</w:t>
      </w:r>
      <w:r w:rsidRPr="00236FFD">
        <w:t xml:space="preserve">Der </w:t>
      </w:r>
      <w:proofErr w:type="spellStart"/>
      <w:r w:rsidRPr="00236FFD">
        <w:t>Zahlenspruch</w:t>
      </w:r>
      <w:proofErr w:type="spellEnd"/>
      <w:r w:rsidRPr="00236FFD">
        <w:t xml:space="preserve"> </w:t>
      </w:r>
      <w:proofErr w:type="spellStart"/>
      <w:r>
        <w:t>i</w:t>
      </w:r>
      <w:r w:rsidRPr="00236FFD">
        <w:t>m</w:t>
      </w:r>
      <w:proofErr w:type="spellEnd"/>
      <w:r w:rsidRPr="00236FFD">
        <w:t xml:space="preserve"> </w:t>
      </w:r>
      <w:proofErr w:type="spellStart"/>
      <w:r w:rsidR="00DC69C4">
        <w:t>Hebräi</w:t>
      </w:r>
      <w:r w:rsidRPr="00236FFD">
        <w:t>schen</w:t>
      </w:r>
      <w:proofErr w:type="spellEnd"/>
      <w:r w:rsidRPr="00236FFD">
        <w:t xml:space="preserve"> </w:t>
      </w:r>
      <w:r>
        <w:t>u</w:t>
      </w:r>
      <w:r w:rsidRPr="00236FFD">
        <w:t xml:space="preserve">nd </w:t>
      </w:r>
      <w:proofErr w:type="spellStart"/>
      <w:r w:rsidRPr="00236FFD">
        <w:t>Ugaritischen</w:t>
      </w:r>
      <w:proofErr w:type="spellEnd"/>
      <w:r w:rsidR="0080225E">
        <w:t>”</w:t>
      </w:r>
      <w:r>
        <w:t>,</w:t>
      </w:r>
      <w:r w:rsidRPr="00236FFD">
        <w:t xml:space="preserve"> </w:t>
      </w:r>
      <w:proofErr w:type="spellStart"/>
      <w:r w:rsidRPr="004F5B3C">
        <w:rPr>
          <w:i/>
        </w:rPr>
        <w:t>Biblica</w:t>
      </w:r>
      <w:proofErr w:type="spellEnd"/>
      <w:r w:rsidRPr="00236FFD">
        <w:t xml:space="preserve"> 21</w:t>
      </w:r>
      <w:r>
        <w:t xml:space="preserve"> (1940)</w:t>
      </w:r>
      <w:r w:rsidRPr="00236FFD">
        <w:t xml:space="preserve"> 196-</w:t>
      </w:r>
      <w:r w:rsidR="00DC27FB">
        <w:t>1</w:t>
      </w:r>
      <w:r w:rsidRPr="00236FFD">
        <w:t>98.</w:t>
      </w:r>
    </w:p>
    <w:p w14:paraId="1F8EEB9E" w14:textId="77777777" w:rsidR="006B377E" w:rsidRDefault="006B377E" w:rsidP="006B377E">
      <w:pPr>
        <w:ind w:left="720" w:hanging="720"/>
        <w:rPr>
          <w:b/>
        </w:rPr>
      </w:pPr>
    </w:p>
    <w:p w14:paraId="48F1DD8C" w14:textId="77777777" w:rsidR="006B377E" w:rsidRPr="00236FFD" w:rsidRDefault="006B377E" w:rsidP="006B377E">
      <w:pPr>
        <w:widowControl w:val="0"/>
        <w:autoSpaceDE w:val="0"/>
        <w:autoSpaceDN w:val="0"/>
        <w:adjustRightInd w:val="0"/>
        <w:ind w:left="720" w:hanging="720"/>
      </w:pPr>
      <w:r w:rsidRPr="00236FFD">
        <w:t>Berger, Paul R.</w:t>
      </w:r>
      <w:r>
        <w:t xml:space="preserve"> </w:t>
      </w:r>
      <w:r w:rsidR="0080225E">
        <w:t>“</w:t>
      </w:r>
      <w:proofErr w:type="spellStart"/>
      <w:r w:rsidRPr="00236FFD">
        <w:t>Zum</w:t>
      </w:r>
      <w:proofErr w:type="spellEnd"/>
      <w:r w:rsidRPr="00236FFD">
        <w:t xml:space="preserve"> </w:t>
      </w:r>
      <w:proofErr w:type="spellStart"/>
      <w:r w:rsidRPr="00236FFD">
        <w:t>Huren</w:t>
      </w:r>
      <w:proofErr w:type="spellEnd"/>
      <w:r w:rsidRPr="00236FFD">
        <w:t xml:space="preserve"> </w:t>
      </w:r>
      <w:proofErr w:type="spellStart"/>
      <w:r>
        <w:t>b</w:t>
      </w:r>
      <w:r w:rsidRPr="00236FFD">
        <w:t>ereit</w:t>
      </w:r>
      <w:proofErr w:type="spellEnd"/>
      <w:r w:rsidRPr="00236FFD">
        <w:t xml:space="preserve"> </w:t>
      </w:r>
      <w:r>
        <w:t>b</w:t>
      </w:r>
      <w:r w:rsidRPr="00236FFD">
        <w:t xml:space="preserve">is </w:t>
      </w:r>
      <w:proofErr w:type="spellStart"/>
      <w:r>
        <w:t>h</w:t>
      </w:r>
      <w:r w:rsidRPr="00236FFD">
        <w:t>in</w:t>
      </w:r>
      <w:proofErr w:type="spellEnd"/>
      <w:r w:rsidRPr="00236FFD">
        <w:t xml:space="preserve"> </w:t>
      </w:r>
      <w:proofErr w:type="spellStart"/>
      <w:r>
        <w:t>z</w:t>
      </w:r>
      <w:r w:rsidRPr="00236FFD">
        <w:t>u</w:t>
      </w:r>
      <w:proofErr w:type="spellEnd"/>
      <w:r w:rsidRPr="00236FFD">
        <w:t xml:space="preserve"> </w:t>
      </w:r>
      <w:proofErr w:type="spellStart"/>
      <w:r>
        <w:t>e</w:t>
      </w:r>
      <w:r w:rsidRPr="00236FFD">
        <w:t>inem</w:t>
      </w:r>
      <w:proofErr w:type="spellEnd"/>
      <w:r w:rsidRPr="00236FFD">
        <w:t xml:space="preserve"> </w:t>
      </w:r>
      <w:proofErr w:type="spellStart"/>
      <w:r>
        <w:t>r</w:t>
      </w:r>
      <w:r w:rsidRPr="00236FFD">
        <w:t>undlaib</w:t>
      </w:r>
      <w:proofErr w:type="spellEnd"/>
      <w:r w:rsidRPr="00236FFD">
        <w:t xml:space="preserve"> </w:t>
      </w:r>
      <w:proofErr w:type="spellStart"/>
      <w:r w:rsidRPr="00236FFD">
        <w:t>Brot</w:t>
      </w:r>
      <w:proofErr w:type="spellEnd"/>
      <w:r w:rsidRPr="00236FFD">
        <w:t>: Prov 6:26</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99.1</w:t>
      </w:r>
      <w:r>
        <w:t xml:space="preserve"> (1987)</w:t>
      </w:r>
      <w:r w:rsidRPr="00236FFD">
        <w:t xml:space="preserve"> 98-106.</w:t>
      </w:r>
    </w:p>
    <w:p w14:paraId="01CD12D7" w14:textId="77777777" w:rsidR="006B377E" w:rsidRPr="00236FFD" w:rsidRDefault="006B377E" w:rsidP="006B377E">
      <w:pPr>
        <w:widowControl w:val="0"/>
        <w:autoSpaceDE w:val="0"/>
        <w:autoSpaceDN w:val="0"/>
        <w:adjustRightInd w:val="0"/>
        <w:ind w:left="720" w:hanging="720"/>
      </w:pPr>
    </w:p>
    <w:p w14:paraId="33586074" w14:textId="77777777" w:rsidR="006B377E" w:rsidRPr="00236FFD" w:rsidRDefault="006B377E" w:rsidP="006B377E">
      <w:pPr>
        <w:widowControl w:val="0"/>
        <w:autoSpaceDE w:val="0"/>
        <w:autoSpaceDN w:val="0"/>
        <w:adjustRightInd w:val="0"/>
        <w:ind w:left="720" w:hanging="720"/>
      </w:pPr>
      <w:r w:rsidRPr="00236FFD">
        <w:t>Bryce, Glendon E.</w:t>
      </w:r>
      <w:r>
        <w:t xml:space="preserve"> </w:t>
      </w:r>
      <w:r w:rsidR="0080225E">
        <w:t>“</w:t>
      </w:r>
      <w:r w:rsidRPr="00236FFD">
        <w:t>Omen-Wisdom in Ancient Israel</w:t>
      </w:r>
      <w:r w:rsidR="0080225E">
        <w:t>”</w:t>
      </w:r>
      <w:r>
        <w:t>,</w:t>
      </w:r>
      <w:r w:rsidRPr="00236FFD">
        <w:t xml:space="preserve"> </w:t>
      </w:r>
      <w:r w:rsidRPr="00D130D5">
        <w:rPr>
          <w:i/>
        </w:rPr>
        <w:t>Journal of Biblical Literature</w:t>
      </w:r>
      <w:r>
        <w:t xml:space="preserve"> 94 (1975)</w:t>
      </w:r>
      <w:r w:rsidRPr="00236FFD">
        <w:t xml:space="preserve"> 19-37. </w:t>
      </w:r>
    </w:p>
    <w:p w14:paraId="60790B45" w14:textId="77777777" w:rsidR="006B377E" w:rsidRPr="00236FFD" w:rsidRDefault="006B377E" w:rsidP="006B377E">
      <w:pPr>
        <w:widowControl w:val="0"/>
        <w:autoSpaceDE w:val="0"/>
        <w:autoSpaceDN w:val="0"/>
        <w:adjustRightInd w:val="0"/>
      </w:pPr>
    </w:p>
    <w:p w14:paraId="1EB251B3" w14:textId="77777777" w:rsidR="006B377E" w:rsidRDefault="006B377E" w:rsidP="00B94A93">
      <w:pPr>
        <w:widowControl w:val="0"/>
        <w:autoSpaceDE w:val="0"/>
        <w:autoSpaceDN w:val="0"/>
        <w:adjustRightInd w:val="0"/>
        <w:ind w:left="720" w:hanging="720"/>
      </w:pPr>
      <w:proofErr w:type="spellStart"/>
      <w:r w:rsidRPr="0064773C">
        <w:t>Cottini</w:t>
      </w:r>
      <w:proofErr w:type="spellEnd"/>
      <w:r w:rsidRPr="0064773C">
        <w:t>, Valentino</w:t>
      </w:r>
      <w:r>
        <w:t xml:space="preserve">. </w:t>
      </w:r>
      <w:r w:rsidR="0080225E">
        <w:t>“</w:t>
      </w:r>
      <w:r w:rsidRPr="0064773C">
        <w:t xml:space="preserve">Sulla </w:t>
      </w:r>
      <w:proofErr w:type="spellStart"/>
      <w:r w:rsidRPr="0064773C">
        <w:t>Composizione</w:t>
      </w:r>
      <w:proofErr w:type="spellEnd"/>
      <w:r w:rsidRPr="0064773C">
        <w:t xml:space="preserve"> </w:t>
      </w:r>
      <w:r>
        <w:t>d</w:t>
      </w:r>
      <w:r w:rsidRPr="0064773C">
        <w:t xml:space="preserve">i </w:t>
      </w:r>
      <w:proofErr w:type="spellStart"/>
      <w:r w:rsidRPr="0064773C">
        <w:t>Proverbi</w:t>
      </w:r>
      <w:proofErr w:type="spellEnd"/>
      <w:r w:rsidRPr="0064773C">
        <w:t xml:space="preserve"> 5</w:t>
      </w:r>
      <w:r w:rsidR="0080225E">
        <w:t>”</w:t>
      </w:r>
      <w:r>
        <w:t>,</w:t>
      </w:r>
      <w:r w:rsidRPr="0064773C">
        <w:t xml:space="preserve"> </w:t>
      </w:r>
      <w:r w:rsidRPr="00784124">
        <w:rPr>
          <w:i/>
        </w:rPr>
        <w:t xml:space="preserve">Liber Annuus </w:t>
      </w:r>
      <w:proofErr w:type="spellStart"/>
      <w:r w:rsidRPr="00784124">
        <w:rPr>
          <w:i/>
        </w:rPr>
        <w:t>Studii</w:t>
      </w:r>
      <w:proofErr w:type="spellEnd"/>
      <w:r w:rsidRPr="00784124">
        <w:rPr>
          <w:i/>
        </w:rPr>
        <w:t xml:space="preserve"> </w:t>
      </w:r>
      <w:proofErr w:type="spellStart"/>
      <w:r w:rsidRPr="00784124">
        <w:rPr>
          <w:i/>
        </w:rPr>
        <w:t>Biblici</w:t>
      </w:r>
      <w:proofErr w:type="spellEnd"/>
      <w:r w:rsidRPr="00784124">
        <w:rPr>
          <w:i/>
        </w:rPr>
        <w:t xml:space="preserve"> </w:t>
      </w:r>
      <w:proofErr w:type="spellStart"/>
      <w:r w:rsidRPr="00784124">
        <w:rPr>
          <w:i/>
        </w:rPr>
        <w:t>Franciscnai</w:t>
      </w:r>
      <w:proofErr w:type="spellEnd"/>
      <w:r>
        <w:t xml:space="preserve"> </w:t>
      </w:r>
      <w:r w:rsidRPr="0064773C">
        <w:t>37</w:t>
      </w:r>
      <w:r>
        <w:t xml:space="preserve"> (1987)</w:t>
      </w:r>
      <w:r w:rsidRPr="0064773C">
        <w:t xml:space="preserve"> 21-52.</w:t>
      </w:r>
    </w:p>
    <w:p w14:paraId="39F50EA1" w14:textId="77777777" w:rsidR="001951E4" w:rsidRDefault="001951E4" w:rsidP="001951E4">
      <w:pPr>
        <w:widowControl w:val="0"/>
        <w:autoSpaceDE w:val="0"/>
        <w:autoSpaceDN w:val="0"/>
        <w:adjustRightInd w:val="0"/>
        <w:ind w:left="720" w:hanging="720"/>
      </w:pPr>
    </w:p>
    <w:p w14:paraId="093EFEB9" w14:textId="77777777" w:rsidR="001951E4" w:rsidRDefault="00B94A93" w:rsidP="006A5455">
      <w:pPr>
        <w:widowControl w:val="0"/>
        <w:autoSpaceDE w:val="0"/>
        <w:autoSpaceDN w:val="0"/>
        <w:adjustRightInd w:val="0"/>
        <w:ind w:left="720" w:hanging="720"/>
      </w:pPr>
      <w:r>
        <w:lastRenderedPageBreak/>
        <w:t xml:space="preserve">Cook, Johann. </w:t>
      </w:r>
      <w:r w:rsidR="0080225E">
        <w:t>“</w:t>
      </w:r>
      <w:r w:rsidRPr="00B94A93">
        <w:t>Ex</w:t>
      </w:r>
      <w:r w:rsidRPr="001951E4">
        <w:t>egesis in the Septuagint of Proverbs</w:t>
      </w:r>
      <w:r w:rsidR="0080225E" w:rsidRPr="001951E4">
        <w:t>”</w:t>
      </w:r>
      <w:r w:rsidRPr="001951E4">
        <w:t xml:space="preserve">, </w:t>
      </w:r>
      <w:r w:rsidR="006A5455">
        <w:t xml:space="preserve">in </w:t>
      </w:r>
      <w:r w:rsidR="006A5455" w:rsidRPr="007B736A">
        <w:rPr>
          <w:i/>
          <w:iCs/>
        </w:rPr>
        <w:t>Stimulation from Leiden</w:t>
      </w:r>
      <w:r w:rsidR="006A5455">
        <w:rPr>
          <w:i/>
          <w:iCs/>
        </w:rPr>
        <w:t xml:space="preserve">: </w:t>
      </w:r>
      <w:r w:rsidR="006A5455" w:rsidRPr="00664A68">
        <w:rPr>
          <w:i/>
          <w:iCs/>
        </w:rPr>
        <w:t xml:space="preserve">Collected Communications to the </w:t>
      </w:r>
      <w:proofErr w:type="spellStart"/>
      <w:r w:rsidR="006A5455" w:rsidRPr="00664A68">
        <w:rPr>
          <w:i/>
          <w:iCs/>
        </w:rPr>
        <w:t>XVIIIth</w:t>
      </w:r>
      <w:proofErr w:type="spellEnd"/>
      <w:r w:rsidR="006A5455" w:rsidRPr="00664A68">
        <w:rPr>
          <w:i/>
          <w:iCs/>
        </w:rPr>
        <w:t xml:space="preserve"> Congress of the International Organization for</w:t>
      </w:r>
      <w:r w:rsidR="006A5455">
        <w:rPr>
          <w:i/>
          <w:iCs/>
        </w:rPr>
        <w:t xml:space="preserve"> </w:t>
      </w:r>
      <w:r w:rsidR="006A5455" w:rsidRPr="00664A68">
        <w:rPr>
          <w:i/>
          <w:iCs/>
        </w:rPr>
        <w:t>the Study of the Old Testament, Leiden 2004</w:t>
      </w:r>
      <w:r w:rsidR="006A5455">
        <w:t xml:space="preserve"> (</w:t>
      </w:r>
      <w:proofErr w:type="spellStart"/>
      <w:r w:rsidR="006A5455" w:rsidRPr="00664A68">
        <w:rPr>
          <w:color w:val="333333"/>
        </w:rPr>
        <w:t>Beiträge</w:t>
      </w:r>
      <w:proofErr w:type="spellEnd"/>
      <w:r w:rsidR="006A5455" w:rsidRPr="00664A68">
        <w:rPr>
          <w:color w:val="333333"/>
        </w:rPr>
        <w:t xml:space="preserve"> </w:t>
      </w:r>
      <w:proofErr w:type="spellStart"/>
      <w:r w:rsidR="006A5455" w:rsidRPr="00664A68">
        <w:rPr>
          <w:color w:val="333333"/>
        </w:rPr>
        <w:t>zur</w:t>
      </w:r>
      <w:proofErr w:type="spellEnd"/>
      <w:r w:rsidR="006A5455" w:rsidRPr="00664A68">
        <w:rPr>
          <w:color w:val="333333"/>
        </w:rPr>
        <w:t xml:space="preserve"> </w:t>
      </w:r>
      <w:proofErr w:type="spellStart"/>
      <w:r w:rsidR="006A5455" w:rsidRPr="00664A68">
        <w:rPr>
          <w:color w:val="333333"/>
        </w:rPr>
        <w:t>Erforschung</w:t>
      </w:r>
      <w:proofErr w:type="spellEnd"/>
      <w:r w:rsidR="006A5455" w:rsidRPr="00664A68">
        <w:rPr>
          <w:color w:val="333333"/>
        </w:rPr>
        <w:t xml:space="preserve"> des </w:t>
      </w:r>
      <w:proofErr w:type="spellStart"/>
      <w:r w:rsidR="006A5455" w:rsidRPr="00664A68">
        <w:rPr>
          <w:color w:val="333333"/>
        </w:rPr>
        <w:t>Alten</w:t>
      </w:r>
      <w:proofErr w:type="spellEnd"/>
      <w:r w:rsidR="006A5455" w:rsidRPr="00664A68">
        <w:rPr>
          <w:color w:val="333333"/>
        </w:rPr>
        <w:t xml:space="preserve"> Testaments und des </w:t>
      </w:r>
      <w:proofErr w:type="spellStart"/>
      <w:r w:rsidR="006A5455" w:rsidRPr="00664A68">
        <w:rPr>
          <w:color w:val="333333"/>
        </w:rPr>
        <w:t>Antiken</w:t>
      </w:r>
      <w:proofErr w:type="spellEnd"/>
      <w:r w:rsidR="006A5455" w:rsidRPr="00664A68">
        <w:rPr>
          <w:color w:val="333333"/>
        </w:rPr>
        <w:t xml:space="preserve"> </w:t>
      </w:r>
      <w:proofErr w:type="spellStart"/>
      <w:r w:rsidR="006A5455" w:rsidRPr="00664A68">
        <w:rPr>
          <w:color w:val="333333"/>
        </w:rPr>
        <w:t>Judentums</w:t>
      </w:r>
      <w:proofErr w:type="spellEnd"/>
      <w:r w:rsidR="006A5455" w:rsidRPr="007B736A">
        <w:rPr>
          <w:color w:val="333333"/>
        </w:rPr>
        <w:t xml:space="preserve"> 54</w:t>
      </w:r>
      <w:r w:rsidR="006A5455">
        <w:rPr>
          <w:color w:val="333333"/>
        </w:rPr>
        <w:t xml:space="preserve">; </w:t>
      </w:r>
      <w:r w:rsidR="006A5455" w:rsidRPr="00DC53D5">
        <w:t xml:space="preserve">Hermann </w:t>
      </w:r>
      <w:r w:rsidR="006A5455" w:rsidRPr="007B736A">
        <w:rPr>
          <w:color w:val="333333"/>
        </w:rPr>
        <w:t>Niemann and Matthias Augustin</w:t>
      </w:r>
      <w:r w:rsidR="006A5455">
        <w:rPr>
          <w:color w:val="333333"/>
        </w:rPr>
        <w:t xml:space="preserve"> (</w:t>
      </w:r>
      <w:r w:rsidR="006A5455" w:rsidRPr="00DC53D5">
        <w:t>eds.</w:t>
      </w:r>
      <w:r w:rsidR="006A5455">
        <w:rPr>
          <w:color w:val="333333"/>
        </w:rPr>
        <w:t>);</w:t>
      </w:r>
      <w:r w:rsidR="006A5455" w:rsidRPr="00DC53D5">
        <w:t xml:space="preserve"> </w:t>
      </w:r>
      <w:r w:rsidR="006A5455" w:rsidRPr="00F14574">
        <w:t>Berlin</w:t>
      </w:r>
      <w:r w:rsidR="006A5455">
        <w:t>: Peter Lang</w:t>
      </w:r>
      <w:r w:rsidR="006A5455" w:rsidRPr="00F14574">
        <w:t>, 2006)</w:t>
      </w:r>
      <w:r w:rsidRPr="00B94A93">
        <w:t xml:space="preserve"> 187-</w:t>
      </w:r>
      <w:r w:rsidR="00DC27FB">
        <w:t>1</w:t>
      </w:r>
      <w:r w:rsidRPr="00B94A93">
        <w:t>98.</w:t>
      </w:r>
    </w:p>
    <w:p w14:paraId="50BEB694" w14:textId="77777777" w:rsidR="001951E4" w:rsidRDefault="001951E4" w:rsidP="001951E4">
      <w:pPr>
        <w:widowControl w:val="0"/>
        <w:autoSpaceDE w:val="0"/>
        <w:autoSpaceDN w:val="0"/>
        <w:adjustRightInd w:val="0"/>
        <w:ind w:left="720" w:hanging="720"/>
      </w:pPr>
    </w:p>
    <w:p w14:paraId="3F6F2E85" w14:textId="77777777" w:rsidR="006B377E" w:rsidRPr="0064773C" w:rsidRDefault="006B377E" w:rsidP="001951E4">
      <w:pPr>
        <w:widowControl w:val="0"/>
        <w:autoSpaceDE w:val="0"/>
        <w:autoSpaceDN w:val="0"/>
        <w:adjustRightInd w:val="0"/>
        <w:ind w:left="720" w:hanging="720"/>
      </w:pPr>
      <w:r w:rsidRPr="0064773C">
        <w:t>Crenshaw, James L.</w:t>
      </w:r>
      <w:r>
        <w:t xml:space="preserve"> </w:t>
      </w:r>
      <w:r w:rsidR="0080225E">
        <w:t>“</w:t>
      </w:r>
      <w:r w:rsidRPr="0064773C">
        <w:t>Impossible Questions, Sayings, and Tasks</w:t>
      </w:r>
      <w:r w:rsidR="0080225E">
        <w:t>”</w:t>
      </w:r>
      <w:r>
        <w:t>,</w:t>
      </w:r>
      <w:r w:rsidRPr="0064773C">
        <w:t xml:space="preserve"> </w:t>
      </w:r>
      <w:r w:rsidRPr="00784124">
        <w:rPr>
          <w:i/>
        </w:rPr>
        <w:t>Semeia</w:t>
      </w:r>
      <w:r w:rsidRPr="0064773C">
        <w:t xml:space="preserve"> 17-19</w:t>
      </w:r>
      <w:r>
        <w:t xml:space="preserve"> (1980) 19-34.</w:t>
      </w:r>
    </w:p>
    <w:p w14:paraId="27588D98" w14:textId="77777777" w:rsidR="006B377E" w:rsidRDefault="006B377E" w:rsidP="006B377E">
      <w:pPr>
        <w:widowControl w:val="0"/>
        <w:autoSpaceDE w:val="0"/>
        <w:autoSpaceDN w:val="0"/>
        <w:adjustRightInd w:val="0"/>
        <w:ind w:left="720" w:hanging="720"/>
      </w:pPr>
    </w:p>
    <w:p w14:paraId="0B3CBB91" w14:textId="77777777" w:rsidR="00D35008" w:rsidRDefault="00D35008"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6.34]</w:t>
      </w:r>
    </w:p>
    <w:p w14:paraId="33F457C2" w14:textId="77777777" w:rsidR="00D35008" w:rsidRDefault="00D35008" w:rsidP="006B377E">
      <w:pPr>
        <w:widowControl w:val="0"/>
        <w:autoSpaceDE w:val="0"/>
        <w:autoSpaceDN w:val="0"/>
        <w:adjustRightInd w:val="0"/>
        <w:ind w:left="720" w:hanging="720"/>
      </w:pPr>
    </w:p>
    <w:p w14:paraId="3FD77C27" w14:textId="77777777" w:rsidR="006B377E" w:rsidRDefault="006B377E" w:rsidP="006B377E">
      <w:pPr>
        <w:widowControl w:val="0"/>
        <w:autoSpaceDE w:val="0"/>
        <w:autoSpaceDN w:val="0"/>
        <w:adjustRightInd w:val="0"/>
        <w:ind w:left="720" w:hanging="720"/>
      </w:pPr>
      <w:r w:rsidRPr="005E1307">
        <w:t>Freedman, Leslie R.</w:t>
      </w:r>
      <w:r>
        <w:t xml:space="preserve"> </w:t>
      </w:r>
      <w:r w:rsidR="0080225E">
        <w:t>“</w:t>
      </w:r>
      <w:r w:rsidRPr="005E1307">
        <w:t xml:space="preserve">Biblical Hebrew </w:t>
      </w:r>
      <w:proofErr w:type="spellStart"/>
      <w:r w:rsidRPr="005E1307">
        <w:t>rb</w:t>
      </w:r>
      <w:proofErr w:type="spellEnd"/>
      <w:r w:rsidRPr="005E1307">
        <w:t xml:space="preserve">, ‘to go surety,’ and </w:t>
      </w:r>
      <w:r>
        <w:t>i</w:t>
      </w:r>
      <w:r w:rsidRPr="005E1307">
        <w:t>ts Nominal Forms</w:t>
      </w:r>
      <w:r w:rsidR="0080225E">
        <w:t>”</w:t>
      </w:r>
      <w:r>
        <w:t>,</w:t>
      </w:r>
      <w:r w:rsidRPr="005E1307">
        <w:t xml:space="preserve"> </w:t>
      </w:r>
      <w:r w:rsidRPr="00784124">
        <w:rPr>
          <w:i/>
        </w:rPr>
        <w:t>J</w:t>
      </w:r>
      <w:r>
        <w:rPr>
          <w:i/>
        </w:rPr>
        <w:t xml:space="preserve">ournal of the Ancient Near Eastern Society </w:t>
      </w:r>
      <w:r w:rsidRPr="005E1307">
        <w:t>19</w:t>
      </w:r>
      <w:r>
        <w:t xml:space="preserve"> (1989)</w:t>
      </w:r>
      <w:r w:rsidRPr="005E1307">
        <w:t xml:space="preserve"> 25-29.</w:t>
      </w:r>
    </w:p>
    <w:p w14:paraId="48C2B35E" w14:textId="77777777" w:rsidR="006B377E" w:rsidRPr="005E1307" w:rsidRDefault="006B377E" w:rsidP="006B377E">
      <w:pPr>
        <w:widowControl w:val="0"/>
        <w:autoSpaceDE w:val="0"/>
        <w:autoSpaceDN w:val="0"/>
        <w:adjustRightInd w:val="0"/>
        <w:ind w:left="720" w:hanging="720"/>
      </w:pPr>
    </w:p>
    <w:p w14:paraId="7067F6C3" w14:textId="77777777" w:rsidR="006B377E" w:rsidRPr="005E1307" w:rsidRDefault="006B377E" w:rsidP="006B377E">
      <w:pPr>
        <w:widowControl w:val="0"/>
        <w:autoSpaceDE w:val="0"/>
        <w:autoSpaceDN w:val="0"/>
        <w:adjustRightInd w:val="0"/>
        <w:spacing w:after="240"/>
        <w:ind w:left="720" w:hanging="720"/>
      </w:pPr>
      <w:r w:rsidRPr="005E1307">
        <w:t xml:space="preserve">Fry, Euan. </w:t>
      </w:r>
      <w:r w:rsidR="0080225E">
        <w:t>“</w:t>
      </w:r>
      <w:r w:rsidRPr="005E1307">
        <w:t>Translating Numerical Proverbs: Proverbs 6:16-19, 30:15-33</w:t>
      </w:r>
      <w:r w:rsidR="0080225E">
        <w:t>”</w:t>
      </w:r>
      <w:r>
        <w:t>,</w:t>
      </w:r>
      <w:r w:rsidRPr="005E1307">
        <w:t xml:space="preserve"> </w:t>
      </w:r>
      <w:r w:rsidRPr="00784124">
        <w:rPr>
          <w:i/>
        </w:rPr>
        <w:t>Bible Translator</w:t>
      </w:r>
      <w:r w:rsidRPr="005E1307">
        <w:t xml:space="preserve"> 50.4 (1999) 427-32.</w:t>
      </w:r>
    </w:p>
    <w:p w14:paraId="5F7279F8"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Gargano, Guido I. </w:t>
      </w:r>
      <w:r w:rsidR="0080225E" w:rsidRPr="00AA6931">
        <w:rPr>
          <w:lang w:val="es-ES"/>
        </w:rPr>
        <w:t>“</w:t>
      </w:r>
      <w:proofErr w:type="spellStart"/>
      <w:r w:rsidRPr="00AA6931">
        <w:rPr>
          <w:lang w:val="es-ES"/>
        </w:rPr>
        <w:t>L’immagine</w:t>
      </w:r>
      <w:proofErr w:type="spellEnd"/>
      <w:r w:rsidRPr="00AA6931">
        <w:rPr>
          <w:lang w:val="es-ES"/>
        </w:rPr>
        <w:t xml:space="preserve"> </w:t>
      </w:r>
      <w:proofErr w:type="spellStart"/>
      <w:r w:rsidRPr="00AA6931">
        <w:rPr>
          <w:lang w:val="es-ES"/>
        </w:rPr>
        <w:t>dell</w:t>
      </w:r>
      <w:proofErr w:type="spellEnd"/>
      <w:r w:rsidRPr="00AA6931">
        <w:rPr>
          <w:lang w:val="es-ES"/>
        </w:rPr>
        <w:t xml:space="preserve"> ‘</w:t>
      </w:r>
      <w:proofErr w:type="spellStart"/>
      <w:r w:rsidRPr="00AA6931">
        <w:rPr>
          <w:lang w:val="es-ES"/>
        </w:rPr>
        <w:t>ape</w:t>
      </w:r>
      <w:proofErr w:type="spellEnd"/>
      <w:r w:rsidRPr="00AA6931">
        <w:rPr>
          <w:lang w:val="es-ES"/>
        </w:rPr>
        <w:t xml:space="preserve"> laboriosa di </w:t>
      </w:r>
      <w:proofErr w:type="spellStart"/>
      <w:r w:rsidRPr="00AA6931">
        <w:rPr>
          <w:lang w:val="es-ES"/>
        </w:rPr>
        <w:t>Prov</w:t>
      </w:r>
      <w:proofErr w:type="spellEnd"/>
      <w:r w:rsidRPr="00AA6931">
        <w:rPr>
          <w:lang w:val="es-ES"/>
        </w:rPr>
        <w:t xml:space="preserve"> 6, 8abc e la didascalia </w:t>
      </w:r>
      <w:proofErr w:type="spellStart"/>
      <w:r w:rsidRPr="00AA6931">
        <w:rPr>
          <w:lang w:val="es-ES"/>
        </w:rPr>
        <w:t>trasmessa</w:t>
      </w:r>
      <w:proofErr w:type="spellEnd"/>
      <w:r w:rsidRPr="00AA6931">
        <w:rPr>
          <w:lang w:val="es-ES"/>
        </w:rPr>
        <w:t xml:space="preserve"> </w:t>
      </w:r>
      <w:proofErr w:type="spellStart"/>
      <w:r w:rsidRPr="00AA6931">
        <w:rPr>
          <w:lang w:val="es-ES"/>
        </w:rPr>
        <w:t>dai</w:t>
      </w:r>
      <w:proofErr w:type="spellEnd"/>
      <w:r w:rsidRPr="00AA6931">
        <w:rPr>
          <w:lang w:val="es-ES"/>
        </w:rPr>
        <w:t xml:space="preserve"> </w:t>
      </w:r>
      <w:proofErr w:type="spellStart"/>
      <w:r w:rsidRPr="00AA6931">
        <w:rPr>
          <w:lang w:val="es-ES"/>
        </w:rPr>
        <w:t>Padri</w:t>
      </w:r>
      <w:proofErr w:type="spellEnd"/>
      <w:r w:rsidRPr="00AA6931">
        <w:rPr>
          <w:lang w:val="es-ES"/>
        </w:rPr>
        <w:t xml:space="preserve"> </w:t>
      </w:r>
      <w:proofErr w:type="spellStart"/>
      <w:r w:rsidRPr="00AA6931">
        <w:rPr>
          <w:lang w:val="es-ES"/>
        </w:rPr>
        <w:t>cristiani</w:t>
      </w:r>
      <w:proofErr w:type="spellEnd"/>
      <w:r w:rsidR="0080225E" w:rsidRPr="00AA6931">
        <w:rPr>
          <w:lang w:val="es-ES"/>
        </w:rPr>
        <w:t>”</w:t>
      </w:r>
      <w:r w:rsidR="00E344EF" w:rsidRPr="00AA6931">
        <w:rPr>
          <w:lang w:val="es-ES"/>
        </w:rPr>
        <w:t xml:space="preserve">, in </w:t>
      </w:r>
      <w:proofErr w:type="spellStart"/>
      <w:r w:rsidRPr="00AA6931">
        <w:rPr>
          <w:i/>
          <w:lang w:val="es-ES"/>
        </w:rPr>
        <w:t>Tradizione</w:t>
      </w:r>
      <w:proofErr w:type="spellEnd"/>
      <w:r w:rsidRPr="00AA6931">
        <w:rPr>
          <w:lang w:val="es-ES"/>
        </w:rPr>
        <w:t xml:space="preserve"> (Rome: </w:t>
      </w:r>
      <w:proofErr w:type="spellStart"/>
      <w:r w:rsidRPr="00AA6931">
        <w:rPr>
          <w:lang w:val="es-ES"/>
        </w:rPr>
        <w:t>Institutum</w:t>
      </w:r>
      <w:proofErr w:type="spellEnd"/>
      <w:r w:rsidRPr="00AA6931">
        <w:rPr>
          <w:lang w:val="es-ES"/>
        </w:rPr>
        <w:t xml:space="preserve"> </w:t>
      </w:r>
      <w:proofErr w:type="spellStart"/>
      <w:r w:rsidRPr="00AA6931">
        <w:rPr>
          <w:lang w:val="es-ES"/>
        </w:rPr>
        <w:t>Patristicum</w:t>
      </w:r>
      <w:proofErr w:type="spellEnd"/>
      <w:r w:rsidRPr="00AA6931">
        <w:rPr>
          <w:lang w:val="es-ES"/>
        </w:rPr>
        <w:t xml:space="preserve"> </w:t>
      </w:r>
      <w:proofErr w:type="spellStart"/>
      <w:r w:rsidRPr="00AA6931">
        <w:rPr>
          <w:lang w:val="es-ES"/>
        </w:rPr>
        <w:t>Augustiniam</w:t>
      </w:r>
      <w:proofErr w:type="spellEnd"/>
      <w:r w:rsidRPr="00AA6931">
        <w:rPr>
          <w:lang w:val="es-ES"/>
        </w:rPr>
        <w:t>, 1990) 266-</w:t>
      </w:r>
      <w:r w:rsidR="00FD2532" w:rsidRPr="00AA6931">
        <w:rPr>
          <w:lang w:val="es-ES"/>
        </w:rPr>
        <w:t>2</w:t>
      </w:r>
      <w:r w:rsidRPr="00AA6931">
        <w:rPr>
          <w:lang w:val="es-ES"/>
        </w:rPr>
        <w:t>82.</w:t>
      </w:r>
    </w:p>
    <w:p w14:paraId="45BE04EC" w14:textId="6705E179" w:rsidR="006B377E" w:rsidRDefault="006B377E" w:rsidP="006B377E">
      <w:pPr>
        <w:widowControl w:val="0"/>
        <w:autoSpaceDE w:val="0"/>
        <w:autoSpaceDN w:val="0"/>
        <w:adjustRightInd w:val="0"/>
        <w:spacing w:after="240"/>
        <w:ind w:left="720" w:hanging="720"/>
      </w:pPr>
      <w:r w:rsidRPr="005E1307">
        <w:t xml:space="preserve">Giese, Ronald L. </w:t>
      </w:r>
      <w:r w:rsidR="0080225E">
        <w:t>“</w:t>
      </w:r>
      <w:r w:rsidRPr="005E1307">
        <w:t>Strength through Wisdom and the Bee in L</w:t>
      </w:r>
      <w:r>
        <w:t>XX</w:t>
      </w:r>
      <w:r w:rsidRPr="005E1307">
        <w:t>-Prov 6,8</w:t>
      </w:r>
      <w:r w:rsidR="0080225E">
        <w:t>”</w:t>
      </w:r>
      <w:r>
        <w:t>,</w:t>
      </w:r>
      <w:r w:rsidRPr="005E1307">
        <w:t xml:space="preserve"> </w:t>
      </w:r>
      <w:proofErr w:type="spellStart"/>
      <w:r w:rsidRPr="00784124">
        <w:rPr>
          <w:i/>
        </w:rPr>
        <w:t>Biblica</w:t>
      </w:r>
      <w:proofErr w:type="spellEnd"/>
      <w:r w:rsidRPr="005E1307">
        <w:t xml:space="preserve"> 73.3 (1992) 404-</w:t>
      </w:r>
      <w:r w:rsidR="002C19F5">
        <w:t>4</w:t>
      </w:r>
      <w:r w:rsidRPr="005E1307">
        <w:t>11.</w:t>
      </w:r>
    </w:p>
    <w:p w14:paraId="67A7D438" w14:textId="7295D1A8" w:rsidR="004A0622" w:rsidRDefault="004A0622" w:rsidP="004A0622">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68-72.</w:t>
      </w:r>
    </w:p>
    <w:p w14:paraId="25CFA5CE" w14:textId="77777777" w:rsidR="000C3E8F" w:rsidRDefault="000C3E8F" w:rsidP="000C3E8F">
      <w:pPr>
        <w:ind w:left="720" w:hanging="720"/>
      </w:pPr>
      <w:r>
        <w:t xml:space="preserve">Higgins, Rupert. Prov 6:6-11; Men behaving Godly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0322D3">
        <w:t xml:space="preserve">13 </w:t>
      </w:r>
      <w:r>
        <w:t>Mar</w:t>
      </w:r>
      <w:r w:rsidR="000322D3">
        <w:t>ch</w:t>
      </w:r>
      <w:r>
        <w:t xml:space="preserve"> 2003</w:t>
      </w:r>
      <w:r w:rsidR="001379B8">
        <w:t>) [</w:t>
      </w:r>
      <w:r>
        <w:t>http://www.allsouls.org</w:t>
      </w:r>
      <w:r w:rsidR="001379B8">
        <w:t>]</w:t>
      </w:r>
      <w:r>
        <w:t>.</w:t>
      </w:r>
    </w:p>
    <w:p w14:paraId="2A18A209" w14:textId="77777777" w:rsidR="000C3E8F" w:rsidRDefault="000C3E8F" w:rsidP="000C3E8F">
      <w:pPr>
        <w:ind w:left="720" w:hanging="720"/>
      </w:pPr>
    </w:p>
    <w:p w14:paraId="0E0CF0B7" w14:textId="77777777" w:rsidR="006B377E" w:rsidRDefault="006B377E" w:rsidP="000C3E8F">
      <w:pPr>
        <w:ind w:left="720" w:hanging="720"/>
      </w:pPr>
      <w:proofErr w:type="spellStart"/>
      <w:r w:rsidRPr="005E1307">
        <w:t>Joest</w:t>
      </w:r>
      <w:proofErr w:type="spellEnd"/>
      <w:r w:rsidRPr="005E1307">
        <w:t xml:space="preserve">, Christoph. </w:t>
      </w:r>
      <w:r w:rsidR="0080225E">
        <w:t>“</w:t>
      </w:r>
      <w:proofErr w:type="spellStart"/>
      <w:r w:rsidRPr="005E1307">
        <w:t>Proverbia</w:t>
      </w:r>
      <w:proofErr w:type="spellEnd"/>
      <w:r w:rsidRPr="005E1307">
        <w:t xml:space="preserve"> 6, 3 </w:t>
      </w:r>
      <w:r>
        <w:t>u</w:t>
      </w:r>
      <w:r w:rsidRPr="005E1307">
        <w:t xml:space="preserve">nd </w:t>
      </w:r>
      <w:r>
        <w:t>d</w:t>
      </w:r>
      <w:r w:rsidRPr="005E1307">
        <w:t xml:space="preserve">ie </w:t>
      </w:r>
      <w:proofErr w:type="spellStart"/>
      <w:r w:rsidRPr="005E1307">
        <w:t>Bruderliebe</w:t>
      </w:r>
      <w:proofErr w:type="spellEnd"/>
      <w:r w:rsidRPr="005E1307">
        <w:t xml:space="preserve"> </w:t>
      </w:r>
      <w:proofErr w:type="spellStart"/>
      <w:r>
        <w:t>b</w:t>
      </w:r>
      <w:r w:rsidRPr="005E1307">
        <w:t>ei</w:t>
      </w:r>
      <w:proofErr w:type="spellEnd"/>
      <w:r w:rsidRPr="005E1307">
        <w:t xml:space="preserve"> </w:t>
      </w:r>
      <w:r>
        <w:t>d</w:t>
      </w:r>
      <w:r w:rsidRPr="005E1307">
        <w:t xml:space="preserve">en </w:t>
      </w:r>
      <w:proofErr w:type="spellStart"/>
      <w:r w:rsidRPr="005E1307">
        <w:t>Pachomianer</w:t>
      </w:r>
      <w:proofErr w:type="spellEnd"/>
      <w:r w:rsidR="0080225E">
        <w:t>”</w:t>
      </w:r>
      <w:r>
        <w:t>,</w:t>
      </w:r>
      <w:r w:rsidRPr="005E1307">
        <w:t xml:space="preserve"> </w:t>
      </w:r>
      <w:proofErr w:type="spellStart"/>
      <w:r w:rsidRPr="00784124">
        <w:rPr>
          <w:i/>
        </w:rPr>
        <w:t>Vigiliae</w:t>
      </w:r>
      <w:proofErr w:type="spellEnd"/>
      <w:r w:rsidRPr="00784124">
        <w:rPr>
          <w:i/>
        </w:rPr>
        <w:t xml:space="preserve"> </w:t>
      </w:r>
      <w:proofErr w:type="spellStart"/>
      <w:r w:rsidRPr="00784124">
        <w:rPr>
          <w:i/>
        </w:rPr>
        <w:t>Christianae</w:t>
      </w:r>
      <w:proofErr w:type="spellEnd"/>
      <w:r w:rsidRPr="005E1307">
        <w:t xml:space="preserve"> 47.2 (1993) 119-30.</w:t>
      </w:r>
    </w:p>
    <w:p w14:paraId="217B4DDC" w14:textId="77777777" w:rsidR="000C3E8F" w:rsidRPr="005E1307" w:rsidRDefault="000C3E8F" w:rsidP="000C3E8F">
      <w:pPr>
        <w:ind w:left="720" w:hanging="720"/>
      </w:pPr>
    </w:p>
    <w:p w14:paraId="1266BF4D" w14:textId="77777777" w:rsidR="006B377E" w:rsidRPr="005E1307" w:rsidRDefault="006B377E" w:rsidP="006B377E">
      <w:pPr>
        <w:widowControl w:val="0"/>
        <w:autoSpaceDE w:val="0"/>
        <w:autoSpaceDN w:val="0"/>
        <w:adjustRightInd w:val="0"/>
        <w:spacing w:after="240"/>
        <w:ind w:left="720" w:hanging="720"/>
      </w:pPr>
      <w:r w:rsidRPr="005E1307">
        <w:t xml:space="preserve">Healey, John F. </w:t>
      </w:r>
      <w:r w:rsidR="0080225E">
        <w:t>“</w:t>
      </w:r>
      <w:r w:rsidRPr="005E1307">
        <w:t>Models of Behavior: Mat 6:26 (//Luke 12:24) and Prov 6:6-8</w:t>
      </w:r>
      <w:r w:rsidR="0080225E">
        <w:t>”</w:t>
      </w:r>
      <w:r>
        <w:t>,</w:t>
      </w:r>
      <w:r w:rsidRPr="005E1307">
        <w:t xml:space="preserve"> </w:t>
      </w:r>
      <w:r w:rsidRPr="00784124">
        <w:rPr>
          <w:i/>
        </w:rPr>
        <w:t>Journal of Biblical Literature</w:t>
      </w:r>
      <w:r>
        <w:t xml:space="preserve"> 108 (1989)</w:t>
      </w:r>
      <w:r w:rsidRPr="005E1307">
        <w:t xml:space="preserve"> 497-</w:t>
      </w:r>
      <w:r w:rsidR="00FD2532">
        <w:t>49</w:t>
      </w:r>
      <w:r w:rsidRPr="005E1307">
        <w:t>8.</w:t>
      </w:r>
    </w:p>
    <w:p w14:paraId="0AC5A04D" w14:textId="77777777" w:rsidR="006B377E" w:rsidRDefault="006B377E" w:rsidP="006B377E">
      <w:pPr>
        <w:widowControl w:val="0"/>
        <w:autoSpaceDE w:val="0"/>
        <w:autoSpaceDN w:val="0"/>
        <w:adjustRightInd w:val="0"/>
        <w:spacing w:after="240"/>
        <w:ind w:left="720" w:hanging="720"/>
      </w:pPr>
      <w:proofErr w:type="spellStart"/>
      <w:r w:rsidRPr="003510BC">
        <w:rPr>
          <w:lang w:val="fr-FR"/>
        </w:rPr>
        <w:t>Hieke</w:t>
      </w:r>
      <w:proofErr w:type="spellEnd"/>
      <w:r w:rsidRPr="003510BC">
        <w:rPr>
          <w:lang w:val="fr-FR"/>
        </w:rPr>
        <w:t xml:space="preserve">, Thomas. </w:t>
      </w:r>
      <w:r w:rsidR="0080225E">
        <w:rPr>
          <w:lang w:val="fr-FR"/>
        </w:rPr>
        <w:t>“</w:t>
      </w:r>
      <w:r w:rsidRPr="003510BC">
        <w:rPr>
          <w:lang w:val="fr-FR"/>
        </w:rPr>
        <w:t>‘</w:t>
      </w:r>
      <w:proofErr w:type="spellStart"/>
      <w:r w:rsidRPr="003510BC">
        <w:rPr>
          <w:lang w:val="fr-FR"/>
        </w:rPr>
        <w:t>Geh</w:t>
      </w:r>
      <w:proofErr w:type="spellEnd"/>
      <w:r w:rsidRPr="003510BC">
        <w:rPr>
          <w:lang w:val="fr-FR"/>
        </w:rPr>
        <w:t xml:space="preserve"> </w:t>
      </w:r>
      <w:proofErr w:type="spellStart"/>
      <w:r w:rsidRPr="003510BC">
        <w:rPr>
          <w:lang w:val="fr-FR"/>
        </w:rPr>
        <w:t>zur</w:t>
      </w:r>
      <w:proofErr w:type="spellEnd"/>
      <w:r w:rsidRPr="003510BC">
        <w:rPr>
          <w:lang w:val="fr-FR"/>
        </w:rPr>
        <w:t xml:space="preserve"> </w:t>
      </w:r>
      <w:proofErr w:type="spellStart"/>
      <w:r w:rsidRPr="003510BC">
        <w:rPr>
          <w:lang w:val="fr-FR"/>
        </w:rPr>
        <w:t>Anmeise</w:t>
      </w:r>
      <w:proofErr w:type="spellEnd"/>
      <w:r w:rsidRPr="003510BC">
        <w:rPr>
          <w:lang w:val="fr-FR"/>
        </w:rPr>
        <w:t xml:space="preserve">, du </w:t>
      </w:r>
      <w:proofErr w:type="spellStart"/>
      <w:r w:rsidRPr="003510BC">
        <w:rPr>
          <w:lang w:val="fr-FR"/>
        </w:rPr>
        <w:t>Fauler</w:t>
      </w:r>
      <w:proofErr w:type="spellEnd"/>
      <w:r w:rsidRPr="003510BC">
        <w:rPr>
          <w:lang w:val="fr-FR"/>
        </w:rPr>
        <w:t xml:space="preserve"> …’ </w:t>
      </w:r>
      <w:r w:rsidRPr="005E1307">
        <w:t>(</w:t>
      </w:r>
      <w:proofErr w:type="spellStart"/>
      <w:r w:rsidRPr="005E1307">
        <w:t>Spr</w:t>
      </w:r>
      <w:proofErr w:type="spellEnd"/>
      <w:r w:rsidRPr="005E1307">
        <w:t xml:space="preserve"> 6,6): </w:t>
      </w:r>
      <w:proofErr w:type="spellStart"/>
      <w:r w:rsidRPr="005E1307">
        <w:t>Zur</w:t>
      </w:r>
      <w:proofErr w:type="spellEnd"/>
      <w:r w:rsidRPr="005E1307">
        <w:t xml:space="preserve"> </w:t>
      </w:r>
      <w:proofErr w:type="spellStart"/>
      <w:r w:rsidRPr="005E1307">
        <w:t>Beurteilung</w:t>
      </w:r>
      <w:proofErr w:type="spellEnd"/>
      <w:r w:rsidRPr="005E1307">
        <w:t xml:space="preserve"> der </w:t>
      </w:r>
      <w:proofErr w:type="spellStart"/>
      <w:r w:rsidRPr="005E1307">
        <w:t>menschlichen</w:t>
      </w:r>
      <w:proofErr w:type="spellEnd"/>
      <w:r w:rsidRPr="005E1307">
        <w:t xml:space="preserve"> Arbeit in den </w:t>
      </w:r>
      <w:proofErr w:type="spellStart"/>
      <w:r w:rsidRPr="005E1307">
        <w:t>Psalmen</w:t>
      </w:r>
      <w:proofErr w:type="spellEnd"/>
      <w:r w:rsidRPr="005E1307">
        <w:t xml:space="preserve"> und der </w:t>
      </w:r>
      <w:proofErr w:type="spellStart"/>
      <w:r w:rsidRPr="005E1307">
        <w:t>biblischen</w:t>
      </w:r>
      <w:proofErr w:type="spellEnd"/>
      <w:r w:rsidRPr="005E1307">
        <w:t xml:space="preserve"> </w:t>
      </w:r>
      <w:proofErr w:type="spellStart"/>
      <w:r w:rsidRPr="005E1307">
        <w:t>Weisheitsliteratur</w:t>
      </w:r>
      <w:proofErr w:type="spellEnd"/>
      <w:r w:rsidR="0080225E">
        <w:t>”</w:t>
      </w:r>
      <w:r>
        <w:t>,</w:t>
      </w:r>
      <w:r w:rsidRPr="005E1307">
        <w:t xml:space="preserve"> </w:t>
      </w:r>
      <w:proofErr w:type="spellStart"/>
      <w:r w:rsidRPr="00784124">
        <w:rPr>
          <w:i/>
        </w:rPr>
        <w:t>Lebendiges</w:t>
      </w:r>
      <w:proofErr w:type="spellEnd"/>
      <w:r w:rsidRPr="00784124">
        <w:rPr>
          <w:i/>
        </w:rPr>
        <w:t xml:space="preserve"> </w:t>
      </w:r>
      <w:proofErr w:type="spellStart"/>
      <w:r w:rsidRPr="00784124">
        <w:rPr>
          <w:i/>
        </w:rPr>
        <w:t>Zeugnis</w:t>
      </w:r>
      <w:proofErr w:type="spellEnd"/>
      <w:r w:rsidRPr="005E1307">
        <w:t xml:space="preserve"> 53 (1998) 19-31.</w:t>
      </w:r>
    </w:p>
    <w:p w14:paraId="5AA36DB5" w14:textId="77777777" w:rsidR="006B377E" w:rsidRDefault="006B377E" w:rsidP="006B377E">
      <w:pPr>
        <w:ind w:left="720" w:hanging="720"/>
      </w:pPr>
      <w:proofErr w:type="spellStart"/>
      <w:r w:rsidRPr="00F951E8">
        <w:t>Hugenberger</w:t>
      </w:r>
      <w:proofErr w:type="spellEnd"/>
      <w:r w:rsidRPr="00F951E8">
        <w:t xml:space="preserve">, Gordon. </w:t>
      </w:r>
      <w:r>
        <w:t xml:space="preserve">Prov 6:1-11: A Lesson in Finance: Consider the Gazelle (sermon; Boston: </w:t>
      </w:r>
      <w:smartTag w:uri="urn:schemas-microsoft-com:office:smarttags" w:element="place">
        <w:smartTag w:uri="urn:schemas-microsoft-com:office:smarttags" w:element="PlaceType">
          <w:r>
            <w:t>Park</w:t>
          </w:r>
        </w:smartTag>
        <w:r>
          <w:t xml:space="preserve"> </w:t>
        </w:r>
        <w:smartTag w:uri="urn:schemas-microsoft-com:office:smarttags" w:element="PlaceName">
          <w:r>
            <w:t>Street</w:t>
          </w:r>
        </w:smartTag>
        <w:r>
          <w:t xml:space="preserve"> </w:t>
        </w:r>
        <w:smartTag w:uri="urn:schemas-microsoft-com:office:smarttags" w:element="PlaceType">
          <w:r>
            <w:t>Church</w:t>
          </w:r>
        </w:smartTag>
      </w:smartTag>
      <w:r>
        <w:t xml:space="preserve">, </w:t>
      </w:r>
      <w:r w:rsidR="00F35684">
        <w:t>27 July 1997</w:t>
      </w:r>
      <w:r w:rsidR="00C66390">
        <w:t>).</w:t>
      </w:r>
      <w:r>
        <w:t xml:space="preserve"> [</w:t>
      </w:r>
      <w:r w:rsidRPr="0079185F">
        <w:t>http://faculty.gordon.edu/hu/bi/ted_hildebrandt</w:t>
      </w:r>
      <w:r>
        <w:t>]</w:t>
      </w:r>
    </w:p>
    <w:p w14:paraId="4AB49A63" w14:textId="77777777" w:rsidR="009C5B06" w:rsidRDefault="009C5B06" w:rsidP="006B377E">
      <w:pPr>
        <w:ind w:left="720" w:hanging="720"/>
      </w:pPr>
    </w:p>
    <w:p w14:paraId="0D939572" w14:textId="77777777" w:rsidR="009C5B06" w:rsidRDefault="009C5B06" w:rsidP="007B736A">
      <w:pPr>
        <w:widowControl w:val="0"/>
        <w:autoSpaceDE w:val="0"/>
        <w:autoSpaceDN w:val="0"/>
        <w:adjustRightInd w:val="0"/>
        <w:spacing w:after="24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71D8E2D8" w14:textId="77777777" w:rsidR="006B377E" w:rsidRPr="005E1307" w:rsidRDefault="006B377E" w:rsidP="006B377E">
      <w:pPr>
        <w:ind w:left="720" w:hanging="720"/>
      </w:pPr>
    </w:p>
    <w:p w14:paraId="28836DA9" w14:textId="77777777" w:rsidR="006B377E" w:rsidRPr="005E1307" w:rsidRDefault="006B377E" w:rsidP="006B377E">
      <w:pPr>
        <w:widowControl w:val="0"/>
        <w:autoSpaceDE w:val="0"/>
        <w:autoSpaceDN w:val="0"/>
        <w:adjustRightInd w:val="0"/>
        <w:spacing w:after="240"/>
        <w:ind w:left="720" w:hanging="720"/>
      </w:pPr>
      <w:r w:rsidRPr="005E1307">
        <w:t xml:space="preserve">Jones, John N. </w:t>
      </w:r>
      <w:r w:rsidR="0080225E">
        <w:t>“</w:t>
      </w:r>
      <w:r w:rsidRPr="005E1307">
        <w:t xml:space="preserve">Notes and Observations </w:t>
      </w:r>
      <w:r w:rsidR="00BF0AF9">
        <w:t>‘Think of the Lilies’</w:t>
      </w:r>
      <w:r w:rsidRPr="005E1307">
        <w:t xml:space="preserve"> and Prov 6:6-11</w:t>
      </w:r>
      <w:r w:rsidR="0080225E">
        <w:t>”</w:t>
      </w:r>
      <w:r>
        <w:t>,</w:t>
      </w:r>
      <w:r w:rsidRPr="005E1307">
        <w:t xml:space="preserve"> </w:t>
      </w:r>
      <w:r w:rsidRPr="00784124">
        <w:rPr>
          <w:i/>
        </w:rPr>
        <w:t>Harvard Theological Review</w:t>
      </w:r>
      <w:r w:rsidRPr="005E1307">
        <w:t xml:space="preserve"> 88 (1995) 175-</w:t>
      </w:r>
      <w:r w:rsidR="008C26DA">
        <w:t>1</w:t>
      </w:r>
      <w:r w:rsidRPr="005E1307">
        <w:t>76.</w:t>
      </w:r>
    </w:p>
    <w:p w14:paraId="5512A32B" w14:textId="77777777" w:rsidR="006B377E" w:rsidRDefault="006B377E" w:rsidP="006B377E">
      <w:pPr>
        <w:widowControl w:val="0"/>
        <w:autoSpaceDE w:val="0"/>
        <w:autoSpaceDN w:val="0"/>
        <w:adjustRightInd w:val="0"/>
        <w:ind w:left="720" w:hanging="720"/>
      </w:pPr>
      <w:proofErr w:type="spellStart"/>
      <w:r w:rsidRPr="005E1307">
        <w:t>Loretz</w:t>
      </w:r>
      <w:proofErr w:type="spellEnd"/>
      <w:r w:rsidRPr="005E1307">
        <w:t>, Oswald</w:t>
      </w:r>
      <w:r>
        <w:t>.</w:t>
      </w:r>
      <w:r w:rsidR="00F35684">
        <w:t xml:space="preserve"> </w:t>
      </w:r>
      <w:r w:rsidR="0080225E">
        <w:t>“</w:t>
      </w:r>
      <w:r w:rsidR="002F2515" w:rsidRPr="002F2515">
        <w:rPr>
          <w:i/>
        </w:rPr>
        <w:t>’</w:t>
      </w:r>
      <w:proofErr w:type="spellStart"/>
      <w:r w:rsidR="002F2515" w:rsidRPr="002F2515">
        <w:rPr>
          <w:i/>
        </w:rPr>
        <w:t>js</w:t>
      </w:r>
      <w:proofErr w:type="spellEnd"/>
      <w:r w:rsidR="002F2515" w:rsidRPr="002F2515">
        <w:rPr>
          <w:i/>
        </w:rPr>
        <w:t xml:space="preserve"> </w:t>
      </w:r>
      <w:proofErr w:type="spellStart"/>
      <w:r w:rsidR="002F2515" w:rsidRPr="002F2515">
        <w:rPr>
          <w:i/>
        </w:rPr>
        <w:t>Mgn</w:t>
      </w:r>
      <w:proofErr w:type="spellEnd"/>
      <w:r w:rsidRPr="005E1307">
        <w:t xml:space="preserve"> in </w:t>
      </w:r>
      <w:proofErr w:type="spellStart"/>
      <w:r w:rsidRPr="005E1307">
        <w:t>Prover</w:t>
      </w:r>
      <w:r>
        <w:t>b</w:t>
      </w:r>
      <w:r w:rsidRPr="005E1307">
        <w:t>ia</w:t>
      </w:r>
      <w:proofErr w:type="spellEnd"/>
      <w:r w:rsidRPr="005E1307">
        <w:t xml:space="preserve"> 6, 11 </w:t>
      </w:r>
      <w:r>
        <w:t>u</w:t>
      </w:r>
      <w:r w:rsidRPr="005E1307">
        <w:t>nd 24, 34</w:t>
      </w:r>
      <w:r w:rsidR="0080225E">
        <w:t>”</w:t>
      </w:r>
      <w:r>
        <w:t>,</w:t>
      </w:r>
      <w:r w:rsidRPr="005E1307">
        <w:t xml:space="preserve"> </w:t>
      </w:r>
      <w:r w:rsidRPr="00784124">
        <w:rPr>
          <w:i/>
        </w:rPr>
        <w:t>Ugarit</w:t>
      </w:r>
      <w:r w:rsidR="00E7405A">
        <w:rPr>
          <w:i/>
        </w:rPr>
        <w:t>-</w:t>
      </w:r>
      <w:proofErr w:type="spellStart"/>
      <w:r w:rsidRPr="00784124">
        <w:rPr>
          <w:i/>
        </w:rPr>
        <w:t>Forschungen</w:t>
      </w:r>
      <w:proofErr w:type="spellEnd"/>
      <w:r w:rsidRPr="005E1307">
        <w:t xml:space="preserve"> 6</w:t>
      </w:r>
      <w:r>
        <w:t xml:space="preserve"> (1974)</w:t>
      </w:r>
      <w:r w:rsidRPr="005E1307">
        <w:t xml:space="preserve"> 476-</w:t>
      </w:r>
      <w:r w:rsidR="008C26DA">
        <w:t>4</w:t>
      </w:r>
      <w:r w:rsidRPr="005E1307">
        <w:t>77.</w:t>
      </w:r>
      <w:r w:rsidRPr="005E1307">
        <w:br/>
      </w:r>
    </w:p>
    <w:p w14:paraId="470A79FE" w14:textId="77777777" w:rsidR="006B377E" w:rsidRDefault="006B377E" w:rsidP="006B377E">
      <w:pPr>
        <w:widowControl w:val="0"/>
        <w:autoSpaceDE w:val="0"/>
        <w:autoSpaceDN w:val="0"/>
        <w:adjustRightInd w:val="0"/>
        <w:spacing w:after="240"/>
        <w:ind w:left="720" w:hanging="720"/>
      </w:pPr>
      <w:r w:rsidRPr="005E1307">
        <w:t xml:space="preserve">Maier, </w:t>
      </w:r>
      <w:proofErr w:type="spellStart"/>
      <w:r w:rsidRPr="005E1307">
        <w:t>Christl</w:t>
      </w:r>
      <w:proofErr w:type="spellEnd"/>
      <w:r w:rsidRPr="005E1307">
        <w:t xml:space="preserve">. </w:t>
      </w:r>
      <w:r w:rsidR="0080225E">
        <w:t>“</w:t>
      </w:r>
      <w:proofErr w:type="spellStart"/>
      <w:r w:rsidRPr="005E1307">
        <w:t>Begehre</w:t>
      </w:r>
      <w:proofErr w:type="spellEnd"/>
      <w:r w:rsidRPr="005E1307">
        <w:t xml:space="preserve"> </w:t>
      </w:r>
      <w:proofErr w:type="spellStart"/>
      <w:r>
        <w:t>n</w:t>
      </w:r>
      <w:r w:rsidRPr="005E1307">
        <w:t>icht</w:t>
      </w:r>
      <w:proofErr w:type="spellEnd"/>
      <w:r w:rsidRPr="005E1307">
        <w:t xml:space="preserve"> </w:t>
      </w:r>
      <w:proofErr w:type="spellStart"/>
      <w:r>
        <w:t>i</w:t>
      </w:r>
      <w:r w:rsidRPr="005E1307">
        <w:t>hre</w:t>
      </w:r>
      <w:proofErr w:type="spellEnd"/>
      <w:r w:rsidRPr="005E1307">
        <w:t xml:space="preserve"> </w:t>
      </w:r>
      <w:proofErr w:type="spellStart"/>
      <w:r w:rsidRPr="005E1307">
        <w:t>Schonheit</w:t>
      </w:r>
      <w:proofErr w:type="spellEnd"/>
      <w:r w:rsidRPr="005E1307">
        <w:t xml:space="preserve"> in </w:t>
      </w:r>
      <w:proofErr w:type="spellStart"/>
      <w:r>
        <w:t>d</w:t>
      </w:r>
      <w:r w:rsidRPr="005E1307">
        <w:t>einem</w:t>
      </w:r>
      <w:proofErr w:type="spellEnd"/>
      <w:r w:rsidRPr="005E1307">
        <w:t xml:space="preserve"> Herzen (Prov 6:25): Eine </w:t>
      </w:r>
      <w:proofErr w:type="spellStart"/>
      <w:r w:rsidRPr="005E1307">
        <w:t>Aktualisierung</w:t>
      </w:r>
      <w:proofErr w:type="spellEnd"/>
      <w:r w:rsidRPr="005E1307">
        <w:t xml:space="preserve"> </w:t>
      </w:r>
      <w:r>
        <w:t>d</w:t>
      </w:r>
      <w:r w:rsidRPr="005E1307">
        <w:t xml:space="preserve">es </w:t>
      </w:r>
      <w:proofErr w:type="spellStart"/>
      <w:r w:rsidRPr="005E1307">
        <w:t>Eherbruchsverbots</w:t>
      </w:r>
      <w:proofErr w:type="spellEnd"/>
      <w:r w:rsidRPr="005E1307">
        <w:t xml:space="preserve"> </w:t>
      </w:r>
      <w:proofErr w:type="spellStart"/>
      <w:r>
        <w:t>a</w:t>
      </w:r>
      <w:r w:rsidRPr="005E1307">
        <w:t>us</w:t>
      </w:r>
      <w:proofErr w:type="spellEnd"/>
      <w:r w:rsidRPr="005E1307">
        <w:t xml:space="preserve"> </w:t>
      </w:r>
      <w:proofErr w:type="spellStart"/>
      <w:r w:rsidRPr="005E1307">
        <w:t>Persicher</w:t>
      </w:r>
      <w:proofErr w:type="spellEnd"/>
      <w:r w:rsidRPr="005E1307">
        <w:t xml:space="preserve"> Zeit</w:t>
      </w:r>
      <w:r w:rsidR="0080225E">
        <w:t>”</w:t>
      </w:r>
      <w:r>
        <w:t>,</w:t>
      </w:r>
      <w:r w:rsidRPr="005E1307">
        <w:t xml:space="preserve"> </w:t>
      </w:r>
      <w:r w:rsidRPr="00784124">
        <w:rPr>
          <w:i/>
        </w:rPr>
        <w:t>Biblical Interpretation</w:t>
      </w:r>
      <w:r w:rsidRPr="005E1307">
        <w:t xml:space="preserve"> 5.1 (1997) 46-62.</w:t>
      </w:r>
    </w:p>
    <w:p w14:paraId="77F6E926" w14:textId="77777777" w:rsidR="004F29A3" w:rsidRDefault="004F29A3" w:rsidP="006B377E">
      <w:pPr>
        <w:widowControl w:val="0"/>
        <w:autoSpaceDE w:val="0"/>
        <w:autoSpaceDN w:val="0"/>
        <w:adjustRightInd w:val="0"/>
        <w:ind w:left="720" w:hanging="720"/>
      </w:pPr>
      <w:r>
        <w:t xml:space="preserve">Manda, William J. Bribery in the </w:t>
      </w:r>
      <w:r w:rsidR="00BF0AF9">
        <w:t>b</w:t>
      </w:r>
      <w:r>
        <w:t>ook of Proverbs-</w:t>
      </w:r>
      <w:r w:rsidR="00BF0AF9">
        <w:t>a</w:t>
      </w:r>
      <w:r>
        <w:t xml:space="preserve">n </w:t>
      </w:r>
      <w:r w:rsidR="00BF0AF9">
        <w:t>e</w:t>
      </w:r>
      <w:r>
        <w:t xml:space="preserve">xegetical </w:t>
      </w:r>
      <w:r w:rsidR="00BF0AF9">
        <w:t>s</w:t>
      </w:r>
      <w:r>
        <w:t xml:space="preserve">tudy (ThM </w:t>
      </w:r>
      <w:r w:rsidR="00B150FA">
        <w:t>thesis;</w:t>
      </w:r>
      <w:r>
        <w:t xml:space="preserve"> Calvin Theological Seminary, 1994).</w:t>
      </w:r>
    </w:p>
    <w:p w14:paraId="565B5BE0" w14:textId="77777777" w:rsidR="004F29A3" w:rsidRDefault="004F29A3" w:rsidP="006B377E">
      <w:pPr>
        <w:widowControl w:val="0"/>
        <w:autoSpaceDE w:val="0"/>
        <w:autoSpaceDN w:val="0"/>
        <w:adjustRightInd w:val="0"/>
        <w:ind w:left="720" w:hanging="720"/>
      </w:pPr>
    </w:p>
    <w:p w14:paraId="09E090FF" w14:textId="77777777" w:rsidR="006B377E" w:rsidRDefault="006B377E" w:rsidP="006B377E">
      <w:pPr>
        <w:widowControl w:val="0"/>
        <w:autoSpaceDE w:val="0"/>
        <w:autoSpaceDN w:val="0"/>
        <w:adjustRightInd w:val="0"/>
        <w:ind w:left="720" w:hanging="720"/>
      </w:pPr>
      <w:proofErr w:type="spellStart"/>
      <w:r w:rsidRPr="005E1307">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r>
        <w:t xml:space="preserve"> </w:t>
      </w:r>
    </w:p>
    <w:p w14:paraId="07273A57" w14:textId="77777777" w:rsidR="006B377E" w:rsidRDefault="006B377E" w:rsidP="006B377E">
      <w:pPr>
        <w:widowControl w:val="0"/>
        <w:autoSpaceDE w:val="0"/>
        <w:autoSpaceDN w:val="0"/>
        <w:adjustRightInd w:val="0"/>
        <w:ind w:left="720" w:hanging="720"/>
      </w:pPr>
    </w:p>
    <w:p w14:paraId="06F5DBD3" w14:textId="77777777" w:rsidR="006B377E" w:rsidRDefault="006B377E" w:rsidP="006B377E">
      <w:pPr>
        <w:widowControl w:val="0"/>
        <w:autoSpaceDE w:val="0"/>
        <w:autoSpaceDN w:val="0"/>
        <w:adjustRightInd w:val="0"/>
        <w:ind w:left="720" w:hanging="720"/>
      </w:pPr>
      <w:proofErr w:type="spellStart"/>
      <w:r w:rsidRPr="005E1307">
        <w:t>Masenya</w:t>
      </w:r>
      <w:proofErr w:type="spellEnd"/>
      <w:r w:rsidRPr="005E1307">
        <w:t xml:space="preserve">, M. J. </w:t>
      </w:r>
      <w:r w:rsidR="0080225E">
        <w:t>“</w:t>
      </w:r>
      <w:r w:rsidRPr="005E1307">
        <w:t>Wisdom and Wisdom Converge: Selected Old Testament and Northern Sotho Proverbs</w:t>
      </w:r>
      <w:r w:rsidR="0080225E">
        <w:t>”</w:t>
      </w:r>
      <w:r w:rsidR="00E344EF">
        <w:t xml:space="preserve">, in </w:t>
      </w:r>
      <w:r w:rsidRPr="00A02339">
        <w:rPr>
          <w:i/>
        </w:rPr>
        <w:t>Interpreting the Old Testament in Africa</w:t>
      </w:r>
      <w:r>
        <w:t xml:space="preserve"> (</w:t>
      </w:r>
      <w:r w:rsidRPr="005E1307">
        <w:t xml:space="preserve">Mary N. </w:t>
      </w:r>
      <w:proofErr w:type="spellStart"/>
      <w:r w:rsidRPr="005E1307">
        <w:t>Getui</w:t>
      </w:r>
      <w:proofErr w:type="spellEnd"/>
      <w:r w:rsidRPr="005E1307">
        <w:t xml:space="preserve"> </w:t>
      </w:r>
      <w:proofErr w:type="spellStart"/>
      <w:r w:rsidRPr="005E1307">
        <w:t>Getui</w:t>
      </w:r>
      <w:proofErr w:type="spellEnd"/>
      <w:r w:rsidRPr="005E1307">
        <w:t>, Knut Holter</w:t>
      </w:r>
      <w:r w:rsidR="001951E4">
        <w:t>,</w:t>
      </w:r>
      <w:r w:rsidRPr="005E1307">
        <w:t xml:space="preserve"> and Victor </w:t>
      </w:r>
      <w:proofErr w:type="spellStart"/>
      <w:r w:rsidRPr="005E1307">
        <w:t>Zinkurature</w:t>
      </w:r>
      <w:proofErr w:type="spellEnd"/>
      <w:r w:rsidR="00FE17A0">
        <w:t xml:space="preserve"> (eds.)</w:t>
      </w:r>
      <w:r>
        <w:t xml:space="preserve">; </w:t>
      </w:r>
      <w:smartTag w:uri="urn:schemas-microsoft-com:office:smarttags" w:element="place">
        <w:smartTag w:uri="urn:schemas-microsoft-com:office:smarttags" w:element="City">
          <w:r w:rsidRPr="005E1307">
            <w:t>Nairobi</w:t>
          </w:r>
        </w:smartTag>
      </w:smartTag>
      <w:r w:rsidRPr="005E1307">
        <w:t>: Action, 2001</w:t>
      </w:r>
      <w:r>
        <w:t>)</w:t>
      </w:r>
      <w:r w:rsidRPr="005E1307">
        <w:t xml:space="preserve"> 133-</w:t>
      </w:r>
      <w:r w:rsidR="00144B4B">
        <w:t>1</w:t>
      </w:r>
      <w:r w:rsidRPr="005E1307">
        <w:t>46.</w:t>
      </w:r>
    </w:p>
    <w:p w14:paraId="20FED451" w14:textId="77777777" w:rsidR="006B377E" w:rsidRDefault="006B377E" w:rsidP="006B377E">
      <w:pPr>
        <w:widowControl w:val="0"/>
        <w:autoSpaceDE w:val="0"/>
        <w:autoSpaceDN w:val="0"/>
        <w:adjustRightInd w:val="0"/>
        <w:ind w:left="720" w:hanging="720"/>
      </w:pPr>
    </w:p>
    <w:p w14:paraId="6B23F6C6" w14:textId="77777777" w:rsidR="006B377E" w:rsidRDefault="006B377E" w:rsidP="006B377E">
      <w:pPr>
        <w:widowControl w:val="0"/>
        <w:autoSpaceDE w:val="0"/>
        <w:autoSpaceDN w:val="0"/>
        <w:adjustRightInd w:val="0"/>
        <w:spacing w:after="240"/>
        <w:ind w:left="720" w:hanging="720"/>
      </w:pPr>
      <w:r w:rsidRPr="005E1307">
        <w:t xml:space="preserve">Miller, Patrick. </w:t>
      </w:r>
      <w:r w:rsidR="0080225E">
        <w:t>“</w:t>
      </w:r>
      <w:r w:rsidRPr="005E1307">
        <w:t>Apotropaic Imagery in Proverbs 6:20-22</w:t>
      </w:r>
      <w:r w:rsidR="0080225E">
        <w:t>”</w:t>
      </w:r>
      <w:r>
        <w:t>,</w:t>
      </w:r>
      <w:r w:rsidRPr="005E1307">
        <w:t xml:space="preserve"> </w:t>
      </w:r>
      <w:r w:rsidRPr="00784124">
        <w:rPr>
          <w:i/>
        </w:rPr>
        <w:t>Journal of Near Eastern Studies</w:t>
      </w:r>
      <w:r w:rsidRPr="005E1307">
        <w:t xml:space="preserve"> 29 (1970) 129-30.</w:t>
      </w:r>
    </w:p>
    <w:p w14:paraId="5DBEF17B" w14:textId="77777777" w:rsidR="006B377E" w:rsidRDefault="006B377E" w:rsidP="006B377E">
      <w:pPr>
        <w:widowControl w:val="0"/>
        <w:autoSpaceDE w:val="0"/>
        <w:autoSpaceDN w:val="0"/>
        <w:adjustRightInd w:val="0"/>
        <w:spacing w:after="240"/>
        <w:ind w:left="720" w:hanging="720"/>
      </w:pPr>
      <w:r w:rsidRPr="005E1307">
        <w:t>Pardee, Dennis</w:t>
      </w:r>
      <w:r>
        <w:t xml:space="preserve">. </w:t>
      </w:r>
      <w:r w:rsidR="0080225E">
        <w:t>“</w:t>
      </w:r>
      <w:proofErr w:type="spellStart"/>
      <w:r w:rsidRPr="005E1307">
        <w:t>Y</w:t>
      </w:r>
      <w:r w:rsidR="00C37578">
        <w:t>ph</w:t>
      </w:r>
      <w:proofErr w:type="spellEnd"/>
      <w:r w:rsidRPr="005E1307">
        <w:t xml:space="preserve"> ‘witness’ in Hebrew and Ugaritic</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28.2 (1978) 204-</w:t>
      </w:r>
      <w:r w:rsidR="002C19F5">
        <w:t>2</w:t>
      </w:r>
      <w:r w:rsidRPr="005E1307">
        <w:t>13.</w:t>
      </w:r>
      <w:r>
        <w:t xml:space="preserve"> </w:t>
      </w:r>
    </w:p>
    <w:p w14:paraId="0142D6BA" w14:textId="77777777" w:rsidR="006B377E" w:rsidRDefault="006B377E" w:rsidP="006B377E">
      <w:pPr>
        <w:widowControl w:val="0"/>
        <w:autoSpaceDE w:val="0"/>
        <w:autoSpaceDN w:val="0"/>
        <w:adjustRightInd w:val="0"/>
        <w:spacing w:after="240"/>
        <w:ind w:left="720" w:hanging="720"/>
      </w:pPr>
      <w:r w:rsidRPr="005E1307">
        <w:t xml:space="preserve">Peels, Hendrick. </w:t>
      </w:r>
      <w:r w:rsidR="0080225E">
        <w:t>“</w:t>
      </w:r>
      <w:r w:rsidRPr="005E1307">
        <w:t xml:space="preserve">Passion or Justice? The Interpretation of </w:t>
      </w:r>
      <w:proofErr w:type="spellStart"/>
      <w:r w:rsidRPr="005E1307">
        <w:t>B</w:t>
      </w:r>
      <w:r w:rsidRPr="00DB42B4">
        <w:rPr>
          <w:vertAlign w:val="superscript"/>
        </w:rPr>
        <w:t>e</w:t>
      </w:r>
      <w:r w:rsidRPr="005E1307">
        <w:t>yom</w:t>
      </w:r>
      <w:proofErr w:type="spellEnd"/>
      <w:r w:rsidRPr="005E1307">
        <w:t xml:space="preserve"> </w:t>
      </w:r>
      <w:proofErr w:type="spellStart"/>
      <w:r w:rsidRPr="005E1307">
        <w:t>Naqam</w:t>
      </w:r>
      <w:proofErr w:type="spellEnd"/>
      <w:r w:rsidRPr="005E1307">
        <w:t xml:space="preserve"> in Proverbs vi 34</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44 (1994)</w:t>
      </w:r>
      <w:r w:rsidRPr="005E1307">
        <w:t xml:space="preserve"> 270-</w:t>
      </w:r>
      <w:r w:rsidR="008C26DA">
        <w:t>2</w:t>
      </w:r>
      <w:r w:rsidRPr="005E1307">
        <w:t>74.</w:t>
      </w:r>
    </w:p>
    <w:p w14:paraId="7C344547" w14:textId="77777777" w:rsidR="0034006A" w:rsidRPr="00AA6931" w:rsidRDefault="0034006A" w:rsidP="006B377E">
      <w:pPr>
        <w:widowControl w:val="0"/>
        <w:autoSpaceDE w:val="0"/>
        <w:autoSpaceDN w:val="0"/>
        <w:adjustRightInd w:val="0"/>
        <w:spacing w:after="240"/>
        <w:ind w:left="720" w:hanging="720"/>
        <w:rPr>
          <w:lang w:val="es-ES"/>
        </w:rPr>
      </w:pPr>
      <w:r w:rsidRPr="00AA6931">
        <w:rPr>
          <w:lang w:val="es-ES"/>
        </w:rPr>
        <w:t xml:space="preserve">Pinto, Sebastiano. </w:t>
      </w:r>
      <w:r w:rsidR="0080225E" w:rsidRPr="00AA6931">
        <w:rPr>
          <w:lang w:val="es-ES"/>
        </w:rPr>
        <w:t>“</w:t>
      </w:r>
      <w:r w:rsidRPr="00AA6931">
        <w:rPr>
          <w:lang w:val="es-ES"/>
        </w:rPr>
        <w:t xml:space="preserve">La formica e </w:t>
      </w:r>
      <w:proofErr w:type="spellStart"/>
      <w:r w:rsidRPr="00AA6931">
        <w:rPr>
          <w:lang w:val="es-ES"/>
        </w:rPr>
        <w:t>il</w:t>
      </w:r>
      <w:proofErr w:type="spellEnd"/>
      <w:r w:rsidRPr="00AA6931">
        <w:rPr>
          <w:lang w:val="es-ES"/>
        </w:rPr>
        <w:t xml:space="preserve"> pigro: la </w:t>
      </w:r>
      <w:proofErr w:type="spellStart"/>
      <w:r w:rsidRPr="00AA6931">
        <w:rPr>
          <w:lang w:val="es-ES"/>
        </w:rPr>
        <w:t>sapienza</w:t>
      </w:r>
      <w:proofErr w:type="spellEnd"/>
      <w:r w:rsidRPr="00AA6931">
        <w:rPr>
          <w:lang w:val="es-ES"/>
        </w:rPr>
        <w:t xml:space="preserve"> e la </w:t>
      </w:r>
      <w:proofErr w:type="spellStart"/>
      <w:r w:rsidRPr="00AA6931">
        <w:rPr>
          <w:lang w:val="es-ES"/>
        </w:rPr>
        <w:t>stoltezza</w:t>
      </w:r>
      <w:proofErr w:type="spellEnd"/>
      <w:r w:rsidRPr="00AA6931">
        <w:rPr>
          <w:lang w:val="es-ES"/>
        </w:rPr>
        <w:t xml:space="preserve"> a </w:t>
      </w:r>
      <w:proofErr w:type="spellStart"/>
      <w:r w:rsidRPr="00AA6931">
        <w:rPr>
          <w:lang w:val="es-ES"/>
        </w:rPr>
        <w:t>confront</w:t>
      </w:r>
      <w:proofErr w:type="spellEnd"/>
      <w:r w:rsidRPr="00AA6931">
        <w:rPr>
          <w:lang w:val="es-ES"/>
        </w:rPr>
        <w:t xml:space="preserve"> in </w:t>
      </w:r>
      <w:proofErr w:type="spellStart"/>
      <w:r w:rsidRPr="00AA6931">
        <w:rPr>
          <w:lang w:val="es-ES"/>
        </w:rPr>
        <w:t>Proverbi</w:t>
      </w:r>
      <w:proofErr w:type="spellEnd"/>
      <w:r w:rsidRPr="00AA6931">
        <w:rPr>
          <w:lang w:val="es-ES"/>
        </w:rPr>
        <w:t xml:space="preserve"> 6</w:t>
      </w:r>
      <w:r w:rsidR="0080225E" w:rsidRPr="00AA6931">
        <w:rPr>
          <w:lang w:val="es-ES"/>
        </w:rPr>
        <w:t>”</w:t>
      </w:r>
      <w:r w:rsidRPr="00AA6931">
        <w:rPr>
          <w:lang w:val="es-ES"/>
        </w:rPr>
        <w:t xml:space="preserve">, </w:t>
      </w:r>
      <w:proofErr w:type="spellStart"/>
      <w:r w:rsidRPr="00AA6931">
        <w:rPr>
          <w:i/>
          <w:iCs/>
          <w:lang w:val="es-ES"/>
        </w:rPr>
        <w:t>Rivista</w:t>
      </w:r>
      <w:proofErr w:type="spellEnd"/>
      <w:r w:rsidRPr="00AA6931">
        <w:rPr>
          <w:i/>
          <w:iCs/>
          <w:lang w:val="es-ES"/>
        </w:rPr>
        <w:t xml:space="preserve"> di </w:t>
      </w:r>
      <w:proofErr w:type="spellStart"/>
      <w:r w:rsidRPr="00AA6931">
        <w:rPr>
          <w:i/>
          <w:iCs/>
          <w:lang w:val="es-ES"/>
        </w:rPr>
        <w:t>scienze</w:t>
      </w:r>
      <w:proofErr w:type="spellEnd"/>
      <w:r w:rsidRPr="00AA6931">
        <w:rPr>
          <w:i/>
          <w:iCs/>
          <w:lang w:val="es-ES"/>
        </w:rPr>
        <w:t xml:space="preserve"> religiose</w:t>
      </w:r>
      <w:r w:rsidRPr="00AA6931">
        <w:rPr>
          <w:lang w:val="es-ES"/>
        </w:rPr>
        <w:t xml:space="preserve"> 20 (2006) 237-</w:t>
      </w:r>
      <w:r w:rsidR="002968DB" w:rsidRPr="00AA6931">
        <w:rPr>
          <w:lang w:val="es-ES"/>
        </w:rPr>
        <w:t>2</w:t>
      </w:r>
      <w:r w:rsidRPr="00AA6931">
        <w:rPr>
          <w:lang w:val="es-ES"/>
        </w:rPr>
        <w:t xml:space="preserve">59. </w:t>
      </w:r>
    </w:p>
    <w:p w14:paraId="7C52BF55" w14:textId="77777777" w:rsidR="006B377E" w:rsidRDefault="006B377E" w:rsidP="006B377E">
      <w:pPr>
        <w:widowControl w:val="0"/>
        <w:autoSpaceDE w:val="0"/>
        <w:autoSpaceDN w:val="0"/>
        <w:adjustRightInd w:val="0"/>
        <w:ind w:left="720" w:hanging="720"/>
      </w:pPr>
      <w:r w:rsidRPr="005E1307">
        <w:t>Rabin, Chaim</w:t>
      </w:r>
      <w:r>
        <w:t xml:space="preserve">. </w:t>
      </w:r>
      <w:r w:rsidR="0080225E">
        <w:t>“</w:t>
      </w:r>
      <w:proofErr w:type="spellStart"/>
      <w:r w:rsidRPr="005E1307">
        <w:t>M’t</w:t>
      </w:r>
      <w:proofErr w:type="spellEnd"/>
      <w:r w:rsidRPr="005E1307">
        <w:t xml:space="preserve"> </w:t>
      </w:r>
      <w:proofErr w:type="spellStart"/>
      <w:r w:rsidRPr="005E1307">
        <w:t>hbq</w:t>
      </w:r>
      <w:proofErr w:type="spellEnd"/>
      <w:r w:rsidRPr="005E1307">
        <w:t xml:space="preserve"> </w:t>
      </w:r>
      <w:proofErr w:type="spellStart"/>
      <w:r w:rsidRPr="005E1307">
        <w:t>ydym</w:t>
      </w:r>
      <w:proofErr w:type="spellEnd"/>
      <w:r w:rsidRPr="005E1307">
        <w:t xml:space="preserve"> </w:t>
      </w:r>
      <w:proofErr w:type="spellStart"/>
      <w:r w:rsidRPr="005E1307">
        <w:t>lskb</w:t>
      </w:r>
      <w:proofErr w:type="spellEnd"/>
      <w:r w:rsidRPr="005E1307">
        <w:t xml:space="preserve"> (Prov 6:10, 24:33)</w:t>
      </w:r>
      <w:r w:rsidR="0080225E">
        <w:t>”</w:t>
      </w:r>
      <w:r>
        <w:t>,</w:t>
      </w:r>
      <w:r w:rsidRPr="005E1307">
        <w:t xml:space="preserve"> </w:t>
      </w:r>
      <w:r w:rsidRPr="00784124">
        <w:rPr>
          <w:i/>
        </w:rPr>
        <w:t>Journal of Jewish Studies</w:t>
      </w:r>
      <w:r w:rsidRPr="005E1307">
        <w:t xml:space="preserve"> 1</w:t>
      </w:r>
      <w:r>
        <w:t xml:space="preserve"> (1948-49) 197-</w:t>
      </w:r>
      <w:r w:rsidR="00DC27FB">
        <w:t>1</w:t>
      </w:r>
      <w:r>
        <w:t>98.</w:t>
      </w:r>
    </w:p>
    <w:p w14:paraId="0D832614" w14:textId="77777777" w:rsidR="006B377E" w:rsidRPr="005E1307" w:rsidRDefault="006B377E" w:rsidP="006B377E">
      <w:pPr>
        <w:widowControl w:val="0"/>
        <w:autoSpaceDE w:val="0"/>
        <w:autoSpaceDN w:val="0"/>
        <w:adjustRightInd w:val="0"/>
        <w:ind w:left="720" w:hanging="720"/>
      </w:pPr>
    </w:p>
    <w:p w14:paraId="7B588D07" w14:textId="77777777" w:rsidR="006B377E" w:rsidRDefault="006B377E" w:rsidP="006B377E">
      <w:pPr>
        <w:widowControl w:val="0"/>
        <w:autoSpaceDE w:val="0"/>
        <w:autoSpaceDN w:val="0"/>
        <w:adjustRightInd w:val="0"/>
        <w:ind w:left="720" w:hanging="720"/>
      </w:pPr>
      <w:proofErr w:type="spellStart"/>
      <w:r w:rsidRPr="005E1307">
        <w:t>Skehan</w:t>
      </w:r>
      <w:proofErr w:type="spellEnd"/>
      <w:r w:rsidRPr="005E1307">
        <w:t>, Patrick W.</w:t>
      </w:r>
      <w:r>
        <w:t xml:space="preserve"> </w:t>
      </w:r>
      <w:r w:rsidR="0080225E">
        <w:t>“</w:t>
      </w:r>
      <w:r w:rsidRPr="005E1307">
        <w:t>Proverbs 5:15-19 and 6:20-24</w:t>
      </w:r>
      <w:r w:rsidR="0080225E">
        <w:t>”</w:t>
      </w:r>
      <w:r>
        <w:t>,</w:t>
      </w:r>
      <w:r w:rsidRPr="005E1307">
        <w:t xml:space="preserve"> </w:t>
      </w:r>
      <w:r w:rsidRPr="004F5B3C">
        <w:rPr>
          <w:i/>
        </w:rPr>
        <w:t>Catholic Biblical Qua</w:t>
      </w:r>
      <w:r>
        <w:rPr>
          <w:i/>
        </w:rPr>
        <w:t>r</w:t>
      </w:r>
      <w:r w:rsidRPr="004F5B3C">
        <w:rPr>
          <w:i/>
        </w:rPr>
        <w:t>terly</w:t>
      </w:r>
      <w:r w:rsidRPr="005E1307">
        <w:t xml:space="preserve"> 8</w:t>
      </w:r>
      <w:r>
        <w:t xml:space="preserve"> (1946)</w:t>
      </w:r>
      <w:r w:rsidRPr="005E1307">
        <w:t xml:space="preserve"> 290-</w:t>
      </w:r>
      <w:r w:rsidR="00DC27FB">
        <w:t>2</w:t>
      </w:r>
      <w:r w:rsidRPr="005E1307">
        <w:t>97.</w:t>
      </w:r>
    </w:p>
    <w:p w14:paraId="0F27357D" w14:textId="77777777" w:rsidR="006B377E" w:rsidRDefault="006B377E" w:rsidP="006B377E">
      <w:pPr>
        <w:widowControl w:val="0"/>
        <w:autoSpaceDE w:val="0"/>
        <w:autoSpaceDN w:val="0"/>
        <w:adjustRightInd w:val="0"/>
        <w:ind w:left="720" w:hanging="720"/>
      </w:pPr>
    </w:p>
    <w:p w14:paraId="6E3BBE45" w14:textId="77777777" w:rsidR="006B377E" w:rsidRDefault="006B377E" w:rsidP="001951E4">
      <w:pPr>
        <w:widowControl w:val="0"/>
        <w:autoSpaceDE w:val="0"/>
        <w:autoSpaceDN w:val="0"/>
        <w:adjustRightInd w:val="0"/>
        <w:ind w:left="720" w:hanging="720"/>
      </w:pPr>
      <w:r w:rsidRPr="005E1307">
        <w:t xml:space="preserve">Thomas, D. Winton. </w:t>
      </w:r>
      <w:r w:rsidR="0080225E">
        <w:t>“</w:t>
      </w:r>
      <w:r w:rsidRPr="005E1307">
        <w:t>Textual and Philological Not</w:t>
      </w:r>
      <w:r>
        <w:t>e</w:t>
      </w:r>
      <w:r w:rsidRPr="005E1307">
        <w:t>s on Some Passages in the Book of Proverbs</w:t>
      </w:r>
      <w:r w:rsidR="0080225E">
        <w:t>”</w:t>
      </w:r>
      <w:r>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1951E4" w:rsidRPr="00AF3BC3">
        <w:t>Vetus</w:t>
      </w:r>
      <w:proofErr w:type="spellEnd"/>
      <w:r w:rsidR="001951E4" w:rsidRPr="00AF3BC3">
        <w:t xml:space="preserve"> </w:t>
      </w:r>
      <w:proofErr w:type="spellStart"/>
      <w:r w:rsidR="001951E4" w:rsidRPr="00AF3BC3">
        <w:t>Testamentum</w:t>
      </w:r>
      <w:proofErr w:type="spellEnd"/>
      <w:r w:rsidR="001951E4" w:rsidRPr="00AF3BC3">
        <w:t xml:space="preserve"> </w:t>
      </w:r>
      <w:r w:rsidR="00476CB7">
        <w:t>Supplement</w:t>
      </w:r>
      <w:r w:rsidR="001951E4"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FE17A0">
        <w:t xml:space="preserve"> (eds.)</w:t>
      </w:r>
      <w:r w:rsidR="00FD3967">
        <w:t>;</w:t>
      </w:r>
      <w:r w:rsidR="00FD3967" w:rsidRPr="00AF3BC3">
        <w:t xml:space="preserve"> Leiden: E.J. </w:t>
      </w:r>
      <w:r w:rsidR="00FD3967">
        <w:t xml:space="preserve">Brill, 1955) </w:t>
      </w:r>
      <w:r>
        <w:t>280-</w:t>
      </w:r>
      <w:r w:rsidR="00DC27FB">
        <w:t>2</w:t>
      </w:r>
      <w:r>
        <w:t>92.</w:t>
      </w:r>
    </w:p>
    <w:p w14:paraId="04FF504F" w14:textId="77777777" w:rsidR="0024273E" w:rsidRDefault="0024273E" w:rsidP="0024273E">
      <w:pPr>
        <w:ind w:left="720" w:hanging="720"/>
      </w:pPr>
    </w:p>
    <w:p w14:paraId="51B8A843" w14:textId="77777777" w:rsidR="0024273E" w:rsidRPr="00CB5D44" w:rsidRDefault="0024273E" w:rsidP="0024273E">
      <w:pPr>
        <w:widowControl w:val="0"/>
        <w:autoSpaceDE w:val="0"/>
        <w:autoSpaceDN w:val="0"/>
        <w:adjustRightInd w:val="0"/>
        <w:ind w:left="720" w:hanging="720"/>
        <w:rPr>
          <w:b/>
        </w:rPr>
      </w:pPr>
      <w:r>
        <w:t xml:space="preserve">Turner, David. The Troublemaker, Prov. 6:12-19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 xml:space="preserve">All </w:t>
      </w:r>
      <w:r w:rsidR="001379B8">
        <w:lastRenderedPageBreak/>
        <w:t>Souls Church</w:t>
      </w:r>
      <w:r>
        <w:t xml:space="preserve">, </w:t>
      </w:r>
      <w:r w:rsidR="001379B8">
        <w:t xml:space="preserve">13 March </w:t>
      </w:r>
      <w:r>
        <w:t>2003</w:t>
      </w:r>
      <w:r w:rsidR="00C66390">
        <w:t>)</w:t>
      </w:r>
      <w:r w:rsidR="001379B8">
        <w:t xml:space="preserve"> [</w:t>
      </w:r>
      <w:r>
        <w:t>http://www.allsouls.org</w:t>
      </w:r>
      <w:r w:rsidR="001379B8">
        <w:t>]</w:t>
      </w:r>
      <w:r>
        <w:t>.</w:t>
      </w:r>
      <w:r w:rsidRPr="005E1307">
        <w:br/>
      </w:r>
    </w:p>
    <w:p w14:paraId="341BE9B5" w14:textId="77777777" w:rsidR="006B377E" w:rsidRDefault="006B377E" w:rsidP="006B377E">
      <w:pPr>
        <w:widowControl w:val="0"/>
        <w:autoSpaceDE w:val="0"/>
        <w:autoSpaceDN w:val="0"/>
        <w:adjustRightInd w:val="0"/>
        <w:spacing w:after="240"/>
        <w:ind w:left="720" w:hanging="720"/>
      </w:pPr>
      <w:proofErr w:type="spellStart"/>
      <w:r w:rsidRPr="005E1307">
        <w:t>Toperoff</w:t>
      </w:r>
      <w:proofErr w:type="spellEnd"/>
      <w:r w:rsidRPr="005E1307">
        <w:t xml:space="preserve">, S.P. </w:t>
      </w:r>
      <w:r w:rsidR="0080225E">
        <w:t>“</w:t>
      </w:r>
      <w:r w:rsidRPr="005E1307">
        <w:t>The Ant in the Bible and Midrash</w:t>
      </w:r>
      <w:r w:rsidR="0080225E">
        <w:t>”</w:t>
      </w:r>
      <w:r>
        <w:t xml:space="preserve">, </w:t>
      </w:r>
      <w:proofErr w:type="spellStart"/>
      <w:r w:rsidRPr="00784124">
        <w:rPr>
          <w:i/>
        </w:rPr>
        <w:t>Dor</w:t>
      </w:r>
      <w:proofErr w:type="spellEnd"/>
      <w:r w:rsidRPr="00784124">
        <w:rPr>
          <w:i/>
        </w:rPr>
        <w:t xml:space="preserve"> le </w:t>
      </w:r>
      <w:proofErr w:type="spellStart"/>
      <w:r w:rsidRPr="00784124">
        <w:rPr>
          <w:i/>
        </w:rPr>
        <w:t>Dor</w:t>
      </w:r>
      <w:proofErr w:type="spellEnd"/>
      <w:r>
        <w:t xml:space="preserve"> 13 (1985) 179-</w:t>
      </w:r>
      <w:r w:rsidR="00FD2532">
        <w:t>1</w:t>
      </w:r>
      <w:r>
        <w:t>83.</w:t>
      </w:r>
    </w:p>
    <w:p w14:paraId="2DE196A7" w14:textId="77777777" w:rsidR="006B377E" w:rsidRDefault="006B377E" w:rsidP="006B377E">
      <w:pPr>
        <w:widowControl w:val="0"/>
        <w:autoSpaceDE w:val="0"/>
        <w:autoSpaceDN w:val="0"/>
        <w:adjustRightInd w:val="0"/>
        <w:spacing w:after="240"/>
        <w:ind w:left="720" w:hanging="720"/>
      </w:pPr>
    </w:p>
    <w:p w14:paraId="425D4C99" w14:textId="77777777" w:rsidR="006B377E" w:rsidRDefault="006B377E" w:rsidP="006B377E">
      <w:pPr>
        <w:widowControl w:val="0"/>
        <w:autoSpaceDE w:val="0"/>
        <w:autoSpaceDN w:val="0"/>
        <w:adjustRightInd w:val="0"/>
        <w:spacing w:after="240"/>
        <w:ind w:left="720" w:hanging="720"/>
        <w:sectPr w:rsidR="006B377E" w:rsidSect="008A68DA">
          <w:headerReference w:type="default" r:id="rId54"/>
          <w:pgSz w:w="12240" w:h="15840" w:code="1"/>
          <w:pgMar w:top="1440" w:right="1440" w:bottom="1440" w:left="2160" w:header="720" w:footer="720" w:gutter="0"/>
          <w:cols w:space="720"/>
          <w:docGrid w:linePitch="360"/>
        </w:sectPr>
      </w:pPr>
    </w:p>
    <w:p w14:paraId="105071CF" w14:textId="77777777" w:rsidR="006B377E" w:rsidRPr="00B317E1" w:rsidRDefault="006B377E" w:rsidP="006B377E">
      <w:pPr>
        <w:widowControl w:val="0"/>
        <w:autoSpaceDE w:val="0"/>
        <w:autoSpaceDN w:val="0"/>
        <w:adjustRightInd w:val="0"/>
        <w:rPr>
          <w:b/>
        </w:rPr>
      </w:pPr>
      <w:r w:rsidRPr="00B317E1">
        <w:rPr>
          <w:b/>
        </w:rPr>
        <w:lastRenderedPageBreak/>
        <w:t>Proverbs 7</w:t>
      </w:r>
    </w:p>
    <w:p w14:paraId="792ADF13" w14:textId="77777777" w:rsidR="006B377E" w:rsidRDefault="006B377E" w:rsidP="006B377E">
      <w:pPr>
        <w:widowControl w:val="0"/>
        <w:autoSpaceDE w:val="0"/>
        <w:autoSpaceDN w:val="0"/>
        <w:adjustRightInd w:val="0"/>
      </w:pPr>
    </w:p>
    <w:p w14:paraId="7CBCC3A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w:t>
      </w:r>
      <w:r>
        <w:tab/>
      </w:r>
      <w:r w:rsidRPr="008D0DD6">
        <w:t>J-M §113m</w:t>
      </w:r>
    </w:p>
    <w:p w14:paraId="70ABB3B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7.2</w:t>
      </w:r>
      <w:r>
        <w:tab/>
      </w:r>
      <w:r w:rsidRPr="008D0DD6">
        <w:t>GKC §75n; J-M §116f // Berg II:50k</w:t>
      </w:r>
    </w:p>
    <w:p w14:paraId="061A54A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7.3</w:t>
      </w:r>
      <w:r w:rsidRPr="00AA6931">
        <w:rPr>
          <w:lang w:val="es-ES"/>
        </w:rPr>
        <w:tab/>
        <w:t>J-M §64a // B-L 339u</w:t>
      </w:r>
    </w:p>
    <w:p w14:paraId="3B2EC7DD"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7.4</w:t>
      </w:r>
      <w:r w:rsidRPr="00AA6931">
        <w:rPr>
          <w:lang w:val="es-ES"/>
        </w:rPr>
        <w:tab/>
        <w:t xml:space="preserve">W-O 100 // </w:t>
      </w:r>
      <w:proofErr w:type="spellStart"/>
      <w:r w:rsidRPr="00AA6931">
        <w:rPr>
          <w:lang w:val="es-ES"/>
        </w:rPr>
        <w:t>Berg</w:t>
      </w:r>
      <w:proofErr w:type="spellEnd"/>
      <w:r w:rsidRPr="00AA6931">
        <w:rPr>
          <w:lang w:val="es-ES"/>
        </w:rPr>
        <w:t xml:space="preserve"> II:129 Ni</w:t>
      </w:r>
    </w:p>
    <w:p w14:paraId="0CB6356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7.5</w:t>
      </w:r>
      <w:r>
        <w:tab/>
      </w:r>
      <w:r w:rsidRPr="008D0DD6">
        <w:t>GKC §114i</w:t>
      </w:r>
      <w:r>
        <w:t xml:space="preserve"> </w:t>
      </w:r>
      <w:r w:rsidRPr="008D0DD6">
        <w:t>N1 // Berg II:59</w:t>
      </w:r>
      <w:r>
        <w:t xml:space="preserve"> </w:t>
      </w:r>
      <w:proofErr w:type="spellStart"/>
      <w:r w:rsidRPr="008D0DD6">
        <w:t>Nmop</w:t>
      </w:r>
      <w:proofErr w:type="spellEnd"/>
    </w:p>
    <w:p w14:paraId="452BEBF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7.7</w:t>
      </w:r>
      <w:r>
        <w:tab/>
      </w:r>
      <w:proofErr w:type="spellStart"/>
      <w:r w:rsidRPr="008D0DD6">
        <w:t>Dav</w:t>
      </w:r>
      <w:proofErr w:type="spellEnd"/>
      <w:r w:rsidRPr="008D0DD6">
        <w:t xml:space="preserve"> §51</w:t>
      </w:r>
      <w:r>
        <w:t xml:space="preserve"> </w:t>
      </w:r>
      <w:r w:rsidRPr="008D0DD6">
        <w:t>R5; GKC §108h; W-O 577 // Berg II:50l</w:t>
      </w:r>
    </w:p>
    <w:p w14:paraId="41082F0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7.8</w:t>
      </w:r>
      <w:r>
        <w:tab/>
      </w:r>
      <w:r w:rsidRPr="008D0DD6">
        <w:t>GKC §91e, 114iN1 // B-L 599h'</w:t>
      </w:r>
    </w:p>
    <w:p w14:paraId="7200361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7.10</w:t>
      </w:r>
      <w:r>
        <w:tab/>
      </w:r>
      <w:proofErr w:type="spellStart"/>
      <w:r w:rsidRPr="008D0DD6">
        <w:t>Dav</w:t>
      </w:r>
      <w:proofErr w:type="spellEnd"/>
      <w:r w:rsidRPr="008D0DD6">
        <w:t xml:space="preserve"> §71</w:t>
      </w:r>
      <w:r>
        <w:t xml:space="preserve"> </w:t>
      </w:r>
      <w:r w:rsidRPr="008D0DD6">
        <w:t>R2 // Brock §62b</w:t>
      </w:r>
    </w:p>
    <w:p w14:paraId="0D29074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7.11-12</w:t>
      </w:r>
      <w:r>
        <w:tab/>
      </w:r>
      <w:r w:rsidRPr="008D0DD6">
        <w:t>Berg II:31b</w:t>
      </w:r>
    </w:p>
    <w:p w14:paraId="7A09C5B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7.11</w:t>
      </w:r>
      <w:r>
        <w:tab/>
      </w:r>
      <w:r w:rsidRPr="008D0DD6">
        <w:t>GKC §94d</w:t>
      </w:r>
    </w:p>
    <w:p w14:paraId="63F43A1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7.13</w:t>
      </w:r>
      <w:r>
        <w:tab/>
      </w:r>
      <w:r w:rsidRPr="008D0DD6">
        <w:t>GKC §67dd, 68e; J-M §125b // B-L 370p, 437; Berg II:43</w:t>
      </w:r>
      <w:r>
        <w:t xml:space="preserve"> </w:t>
      </w:r>
      <w:r w:rsidRPr="008D0DD6">
        <w:t>Nb-k, II:45n, II:120a, II:139p</w:t>
      </w:r>
    </w:p>
    <w:p w14:paraId="2B65F24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7.14</w:t>
      </w:r>
      <w:r>
        <w:tab/>
      </w:r>
      <w:proofErr w:type="spellStart"/>
      <w:r w:rsidRPr="008D0DD6">
        <w:t>Dav</w:t>
      </w:r>
      <w:proofErr w:type="spellEnd"/>
      <w:r w:rsidRPr="008D0DD6">
        <w:t xml:space="preserve"> §101</w:t>
      </w:r>
      <w:r>
        <w:t xml:space="preserve"> </w:t>
      </w:r>
      <w:r w:rsidRPr="008D0DD6">
        <w:t xml:space="preserve">Rd; </w:t>
      </w:r>
      <w:proofErr w:type="spellStart"/>
      <w:r w:rsidRPr="008D0DD6">
        <w:t>Wms</w:t>
      </w:r>
      <w:proofErr w:type="spellEnd"/>
      <w:r w:rsidRPr="008D0DD6">
        <w:t xml:space="preserve"> §294</w:t>
      </w:r>
    </w:p>
    <w:p w14:paraId="010B764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7.16</w:t>
      </w:r>
      <w:r>
        <w:tab/>
      </w:r>
      <w:r w:rsidRPr="008D0DD6">
        <w:t>Berg I:134c</w:t>
      </w:r>
    </w:p>
    <w:p w14:paraId="2FC5C41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7.18</w:t>
      </w:r>
      <w:r>
        <w:tab/>
      </w:r>
      <w:r w:rsidRPr="008D0DD6">
        <w:t>J-M §125d // Berg I:156l, II:47e</w:t>
      </w:r>
    </w:p>
    <w:p w14:paraId="5100333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7.19</w:t>
      </w:r>
      <w:r>
        <w:tab/>
      </w:r>
      <w:proofErr w:type="spellStart"/>
      <w:r w:rsidRPr="008D0DD6">
        <w:t>Dav</w:t>
      </w:r>
      <w:proofErr w:type="spellEnd"/>
      <w:r w:rsidRPr="008D0DD6">
        <w:t xml:space="preserve"> §21d</w:t>
      </w:r>
    </w:p>
    <w:p w14:paraId="0FBAC02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7.20</w:t>
      </w:r>
      <w:r>
        <w:tab/>
      </w:r>
      <w:r w:rsidRPr="008D0DD6">
        <w:t>B-L 579q'; Berg I:103q, I:137g</w:t>
      </w:r>
    </w:p>
    <w:p w14:paraId="0A6A8C9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7.21</w:t>
      </w:r>
      <w:r>
        <w:tab/>
      </w:r>
      <w:r w:rsidRPr="008D0DD6">
        <w:t>Berg II:35h, II:165l</w:t>
      </w:r>
    </w:p>
    <w:p w14:paraId="34A0FA7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7.25</w:t>
      </w:r>
      <w:r>
        <w:tab/>
      </w:r>
      <w:r w:rsidRPr="008D0DD6">
        <w:t>B-M II:158; Berg II:48f, II:51m, II:162f, II:163g</w:t>
      </w:r>
    </w:p>
    <w:p w14:paraId="1EB661A2"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7.26</w:t>
      </w:r>
      <w:r>
        <w:tab/>
      </w:r>
      <w:proofErr w:type="spellStart"/>
      <w:r w:rsidRPr="008D0DD6">
        <w:t>Dav</w:t>
      </w:r>
      <w:proofErr w:type="spellEnd"/>
      <w:r w:rsidRPr="008D0DD6">
        <w:t xml:space="preserve"> §32</w:t>
      </w:r>
      <w:r>
        <w:t xml:space="preserve"> </w:t>
      </w:r>
      <w:r w:rsidRPr="008D0DD6">
        <w:t>R1; GKC §116l; J-M §141b; W-O 259 // B-M III:68</w:t>
      </w:r>
    </w:p>
    <w:p w14:paraId="55CC3D9F" w14:textId="77777777" w:rsidR="006B377E" w:rsidRDefault="006B377E" w:rsidP="006B377E">
      <w:pPr>
        <w:widowControl w:val="0"/>
        <w:autoSpaceDE w:val="0"/>
        <w:autoSpaceDN w:val="0"/>
        <w:adjustRightInd w:val="0"/>
      </w:pPr>
    </w:p>
    <w:p w14:paraId="1764D854" w14:textId="77777777" w:rsidR="006B377E" w:rsidRDefault="006B377E" w:rsidP="006B377E">
      <w:pPr>
        <w:widowControl w:val="0"/>
        <w:autoSpaceDE w:val="0"/>
        <w:autoSpaceDN w:val="0"/>
        <w:adjustRightInd w:val="0"/>
      </w:pPr>
      <w:r>
        <w:t>For abbreviations, see pp. ??-??.</w:t>
      </w:r>
    </w:p>
    <w:p w14:paraId="12CBC0A5" w14:textId="77777777" w:rsidR="006B377E" w:rsidRDefault="006B377E" w:rsidP="006B377E">
      <w:pPr>
        <w:widowControl w:val="0"/>
        <w:autoSpaceDE w:val="0"/>
        <w:autoSpaceDN w:val="0"/>
        <w:adjustRightInd w:val="0"/>
      </w:pPr>
    </w:p>
    <w:p w14:paraId="2DAA4146" w14:textId="77777777" w:rsidR="006B377E" w:rsidRPr="00236FFD" w:rsidRDefault="006B377E" w:rsidP="006B377E">
      <w:pPr>
        <w:widowControl w:val="0"/>
        <w:autoSpaceDE w:val="0"/>
        <w:autoSpaceDN w:val="0"/>
        <w:adjustRightInd w:val="0"/>
        <w:ind w:left="720" w:hanging="720"/>
      </w:pPr>
      <w:r w:rsidRPr="00236FFD">
        <w:t>Baumgartner, Joseph M.</w:t>
      </w:r>
      <w:r>
        <w:t xml:space="preserve"> </w:t>
      </w:r>
      <w:r w:rsidR="0080225E">
        <w:t>“</w:t>
      </w:r>
      <w:r w:rsidRPr="00236FFD">
        <w:t>On the Nature of the Seductress in 4Q184</w:t>
      </w:r>
      <w:r w:rsidR="0080225E">
        <w:t>”</w:t>
      </w:r>
      <w:r>
        <w:t>,</w:t>
      </w:r>
      <w:r w:rsidRPr="00236FFD">
        <w:t xml:space="preserve"> </w:t>
      </w:r>
      <w:r w:rsidRPr="009315F1">
        <w:rPr>
          <w:i/>
        </w:rPr>
        <w:t>Revue de Qumran</w:t>
      </w:r>
      <w:r w:rsidRPr="00236FFD">
        <w:t xml:space="preserve"> 15</w:t>
      </w:r>
      <w:r>
        <w:t xml:space="preserve"> (1991)</w:t>
      </w:r>
      <w:r w:rsidRPr="00236FFD">
        <w:t xml:space="preserve"> 133-</w:t>
      </w:r>
      <w:r w:rsidR="00144B4B">
        <w:t>1</w:t>
      </w:r>
      <w:r w:rsidRPr="00236FFD">
        <w:t>43.</w:t>
      </w:r>
    </w:p>
    <w:p w14:paraId="7796F145" w14:textId="77777777" w:rsidR="006B377E" w:rsidRDefault="006B377E" w:rsidP="006B377E">
      <w:pPr>
        <w:widowControl w:val="0"/>
        <w:autoSpaceDE w:val="0"/>
        <w:autoSpaceDN w:val="0"/>
        <w:adjustRightInd w:val="0"/>
        <w:ind w:left="720" w:hanging="720"/>
      </w:pPr>
    </w:p>
    <w:p w14:paraId="74B2D1E9" w14:textId="77777777" w:rsidR="006B377E" w:rsidRPr="00236FFD" w:rsidRDefault="006B377E" w:rsidP="006B377E">
      <w:pPr>
        <w:widowControl w:val="0"/>
        <w:autoSpaceDE w:val="0"/>
        <w:autoSpaceDN w:val="0"/>
        <w:adjustRightInd w:val="0"/>
        <w:ind w:left="720" w:hanging="720"/>
      </w:pPr>
      <w:r w:rsidRPr="00236FFD">
        <w:t>Bellis, Alice O.</w:t>
      </w:r>
      <w:r>
        <w:t xml:space="preserve"> </w:t>
      </w:r>
      <w:r w:rsidR="0080225E">
        <w:t>“</w:t>
      </w:r>
      <w:r w:rsidRPr="00236FFD">
        <w:t>The Gender and Motives of the Wisdom Teacher in Proverbs 7</w:t>
      </w:r>
      <w:r w:rsidR="0080225E">
        <w:t>”</w:t>
      </w:r>
      <w:r>
        <w:t>,</w:t>
      </w:r>
      <w:r w:rsidRPr="00236FFD">
        <w:t xml:space="preserve"> </w:t>
      </w:r>
      <w:r w:rsidR="00434F57">
        <w:t xml:space="preserve">in </w:t>
      </w:r>
      <w:r w:rsidRPr="00784124">
        <w:rPr>
          <w:i/>
        </w:rPr>
        <w:t>Wisdom and Psalms</w:t>
      </w:r>
      <w:r>
        <w:t xml:space="preserve"> (</w:t>
      </w:r>
      <w:proofErr w:type="spellStart"/>
      <w:r w:rsidRPr="00236FFD">
        <w:t>Athalya</w:t>
      </w:r>
      <w:proofErr w:type="spellEnd"/>
      <w:r w:rsidRPr="00236FFD">
        <w:t xml:space="preserve"> Brenner and Carole R. Fontaine</w:t>
      </w:r>
      <w:r w:rsidR="00FE17A0">
        <w:t xml:space="preserve"> (eds.)</w:t>
      </w:r>
      <w:r>
        <w:t xml:space="preserve">; </w:t>
      </w:r>
      <w:r w:rsidRPr="00236FFD">
        <w:t xml:space="preserve">Sheffield: </w:t>
      </w:r>
      <w:smartTag w:uri="urn:schemas-microsoft-com:office:smarttags" w:element="place">
        <w:r w:rsidRPr="00236FFD">
          <w:t>Sheffield</w:t>
        </w:r>
      </w:smartTag>
      <w:r w:rsidRPr="00236FFD">
        <w:t xml:space="preserve"> Academic Press, </w:t>
      </w:r>
      <w:r>
        <w:t>1998)</w:t>
      </w:r>
      <w:r w:rsidRPr="000F0349">
        <w:t xml:space="preserve"> </w:t>
      </w:r>
      <w:r>
        <w:t xml:space="preserve">79-91. </w:t>
      </w:r>
    </w:p>
    <w:p w14:paraId="0B2BBC94" w14:textId="77777777" w:rsidR="006B377E" w:rsidRDefault="006B377E" w:rsidP="006B377E">
      <w:pPr>
        <w:widowControl w:val="0"/>
        <w:autoSpaceDE w:val="0"/>
        <w:autoSpaceDN w:val="0"/>
        <w:adjustRightInd w:val="0"/>
        <w:ind w:left="720" w:hanging="720"/>
      </w:pPr>
    </w:p>
    <w:p w14:paraId="27EE20A8" w14:textId="77777777" w:rsidR="006B377E" w:rsidRPr="00236FFD" w:rsidRDefault="000F0349" w:rsidP="006B377E">
      <w:pPr>
        <w:widowControl w:val="0"/>
        <w:autoSpaceDE w:val="0"/>
        <w:autoSpaceDN w:val="0"/>
        <w:adjustRightInd w:val="0"/>
        <w:ind w:left="720" w:hanging="720"/>
      </w:pPr>
      <w:r>
        <w:t>--.</w:t>
      </w:r>
      <w:r w:rsidR="008E1804">
        <w:t xml:space="preserve"> </w:t>
      </w:r>
      <w:r w:rsidR="0080225E">
        <w:t>“</w:t>
      </w:r>
      <w:r w:rsidR="006B377E" w:rsidRPr="00236FFD">
        <w:t>The Gender and Motives of the Wisdom Teacher in Proverbs 7</w:t>
      </w:r>
      <w:r w:rsidR="0080225E">
        <w:t>”</w:t>
      </w:r>
      <w:r w:rsidR="006B377E">
        <w:t>,</w:t>
      </w:r>
      <w:r w:rsidR="006B377E" w:rsidRPr="00236FFD">
        <w:t xml:space="preserve"> </w:t>
      </w:r>
      <w:r w:rsidR="006B377E" w:rsidRPr="004F5B3C">
        <w:rPr>
          <w:i/>
        </w:rPr>
        <w:t>Bulletin for Biblical Research</w:t>
      </w:r>
      <w:r w:rsidR="006B377E">
        <w:t xml:space="preserve"> 6 (1996)</w:t>
      </w:r>
      <w:r w:rsidR="00434F57">
        <w:t xml:space="preserve"> 15-22 [reprinted in Brenner and Fontaine 1998].</w:t>
      </w:r>
    </w:p>
    <w:p w14:paraId="75678AEB" w14:textId="77777777" w:rsidR="006B377E" w:rsidRDefault="006B377E" w:rsidP="006B377E">
      <w:pPr>
        <w:widowControl w:val="0"/>
        <w:autoSpaceDE w:val="0"/>
        <w:autoSpaceDN w:val="0"/>
        <w:adjustRightInd w:val="0"/>
      </w:pPr>
    </w:p>
    <w:p w14:paraId="20495AED" w14:textId="77777777" w:rsidR="000C3E8F" w:rsidRDefault="000C3E8F" w:rsidP="000C3E8F">
      <w:pPr>
        <w:ind w:left="720" w:hanging="720"/>
      </w:pPr>
      <w:r>
        <w:t>Bentley, Ian.</w:t>
      </w:r>
      <w:r w:rsidR="00B303ED">
        <w:t xml:space="preserve"> </w:t>
      </w:r>
      <w:r w:rsidR="0080225E">
        <w:t>“</w:t>
      </w:r>
      <w:r>
        <w:t xml:space="preserve">The </w:t>
      </w:r>
      <w:r w:rsidR="000322D3">
        <w:t>N</w:t>
      </w:r>
      <w:r>
        <w:t>ight-rider; Prov 7:6-27</w:t>
      </w:r>
      <w:r w:rsidR="0080225E">
        <w:t>”</w:t>
      </w:r>
      <w:r>
        <w:t xml:space="preserve">, (online audio; </w:t>
      </w:r>
      <w:smartTag w:uri="urn:schemas-microsoft-com:office:smarttags" w:element="Street">
        <w:smartTag w:uri="urn:schemas-microsoft-com:office:smarttags" w:element="address">
          <w:r>
            <w:t>Langham Place</w:t>
          </w:r>
        </w:smartTag>
      </w:smartTag>
      <w:r w:rsidR="001379B8">
        <w:t>:</w:t>
      </w:r>
      <w:r w:rsidR="001379B8" w:rsidRPr="001379B8">
        <w:t xml:space="preserve"> </w:t>
      </w:r>
      <w:r w:rsidR="001379B8">
        <w:t>All Souls Church</w:t>
      </w:r>
      <w:r>
        <w:t xml:space="preserve">, </w:t>
      </w:r>
      <w:r w:rsidR="001379B8">
        <w:t>9 August</w:t>
      </w:r>
      <w:r>
        <w:t xml:space="preserve"> 1987</w:t>
      </w:r>
      <w:r w:rsidR="00C66390">
        <w:t>)</w:t>
      </w:r>
      <w:r w:rsidR="001379B8">
        <w:t xml:space="preserve"> [</w:t>
      </w:r>
      <w:r>
        <w:t>http://www.allsouls.org.</w:t>
      </w:r>
      <w:r w:rsidR="001379B8">
        <w:t>]</w:t>
      </w:r>
    </w:p>
    <w:p w14:paraId="3931EBD2" w14:textId="77777777" w:rsidR="006403CE" w:rsidRDefault="006403CE" w:rsidP="000C3E8F">
      <w:pPr>
        <w:ind w:left="720" w:hanging="720"/>
      </w:pPr>
    </w:p>
    <w:p w14:paraId="4B30BA32" w14:textId="77777777" w:rsidR="006403CE" w:rsidRDefault="006403CE" w:rsidP="000C3E8F">
      <w:pPr>
        <w:ind w:left="720" w:hanging="720"/>
      </w:pPr>
      <w:r>
        <w:t>Bodner, Keith.</w:t>
      </w:r>
      <w:r w:rsidR="001B2193">
        <w:t xml:space="preserve"> </w:t>
      </w:r>
      <w:r w:rsidR="0080225E">
        <w:t>“</w:t>
      </w:r>
      <w:r>
        <w:t xml:space="preserve">Highway to </w:t>
      </w:r>
      <w:proofErr w:type="spellStart"/>
      <w:r>
        <w:t>Sheol</w:t>
      </w:r>
      <w:proofErr w:type="spellEnd"/>
      <w:r>
        <w:t>:</w:t>
      </w:r>
      <w:r w:rsidR="001B2193">
        <w:t xml:space="preserve"> </w:t>
      </w:r>
      <w:r>
        <w:t xml:space="preserve">Seductive Speech and </w:t>
      </w:r>
      <w:proofErr w:type="spellStart"/>
      <w:r>
        <w:t>Promisculous</w:t>
      </w:r>
      <w:proofErr w:type="spellEnd"/>
      <w:r>
        <w:t xml:space="preserve"> Places in Proverbs 7</w:t>
      </w:r>
      <w:r w:rsidR="0080225E">
        <w:t>”</w:t>
      </w:r>
      <w:r>
        <w:t>,</w:t>
      </w:r>
      <w:r w:rsidR="001B2193">
        <w:t xml:space="preserve"> </w:t>
      </w:r>
      <w:r w:rsidRPr="007B736A">
        <w:rPr>
          <w:i/>
          <w:iCs/>
        </w:rPr>
        <w:t xml:space="preserve">The </w:t>
      </w:r>
      <w:proofErr w:type="spellStart"/>
      <w:r w:rsidRPr="007B736A">
        <w:rPr>
          <w:i/>
          <w:iCs/>
        </w:rPr>
        <w:t>Artisitc</w:t>
      </w:r>
      <w:proofErr w:type="spellEnd"/>
      <w:r w:rsidRPr="007B736A">
        <w:rPr>
          <w:i/>
          <w:iCs/>
        </w:rPr>
        <w:t xml:space="preserve"> Dimension: Literary Explorations of the Hebrew Bible</w:t>
      </w:r>
      <w:r w:rsidR="001B2193">
        <w:t xml:space="preserve"> </w:t>
      </w:r>
      <w:r>
        <w:t>(Bloomsbury:</w:t>
      </w:r>
      <w:r w:rsidR="001B2193">
        <w:t xml:space="preserve"> </w:t>
      </w:r>
      <w:r>
        <w:t xml:space="preserve">T &amp; T Clark, 2013 ) 114-30. </w:t>
      </w:r>
    </w:p>
    <w:p w14:paraId="2763E103" w14:textId="77777777" w:rsidR="000C3E8F" w:rsidRPr="00236FFD" w:rsidRDefault="000C3E8F" w:rsidP="006B377E">
      <w:pPr>
        <w:widowControl w:val="0"/>
        <w:autoSpaceDE w:val="0"/>
        <w:autoSpaceDN w:val="0"/>
        <w:adjustRightInd w:val="0"/>
      </w:pPr>
    </w:p>
    <w:p w14:paraId="3DBC098E" w14:textId="77777777" w:rsidR="006B377E" w:rsidRPr="00236FFD" w:rsidRDefault="006B377E" w:rsidP="006B377E">
      <w:pPr>
        <w:widowControl w:val="0"/>
        <w:autoSpaceDE w:val="0"/>
        <w:autoSpaceDN w:val="0"/>
        <w:adjustRightInd w:val="0"/>
        <w:ind w:left="720" w:hanging="720"/>
      </w:pPr>
      <w:r w:rsidRPr="00236FFD">
        <w:t>Burns, John Barclay</w:t>
      </w:r>
      <w:r>
        <w:t xml:space="preserve">. </w:t>
      </w:r>
      <w:r w:rsidR="0080225E">
        <w:t>“</w:t>
      </w:r>
      <w:r w:rsidRPr="00236FFD">
        <w:t>Proverbs 7:6-27: Vignettes from the Cycle of Astarte and Adonis</w:t>
      </w:r>
      <w:r w:rsidR="0080225E">
        <w:t>”</w:t>
      </w:r>
      <w:r>
        <w:t>,</w:t>
      </w:r>
      <w:r w:rsidRPr="00236FFD">
        <w:t xml:space="preserve"> </w:t>
      </w:r>
      <w:r w:rsidRPr="009315F1">
        <w:rPr>
          <w:i/>
        </w:rPr>
        <w:t>Scandinavian Journal of the Old Testament</w:t>
      </w:r>
      <w:r w:rsidRPr="00236FFD">
        <w:t xml:space="preserve"> 9.1 </w:t>
      </w:r>
      <w:r>
        <w:t xml:space="preserve">(1995) </w:t>
      </w:r>
      <w:r w:rsidRPr="00236FFD">
        <w:t>20-36.</w:t>
      </w:r>
    </w:p>
    <w:p w14:paraId="71C761C7" w14:textId="77777777" w:rsidR="006B377E" w:rsidRPr="00236FFD" w:rsidRDefault="006B377E" w:rsidP="006B377E">
      <w:pPr>
        <w:widowControl w:val="0"/>
        <w:autoSpaceDE w:val="0"/>
        <w:autoSpaceDN w:val="0"/>
        <w:adjustRightInd w:val="0"/>
        <w:ind w:left="720" w:hanging="720"/>
      </w:pPr>
    </w:p>
    <w:p w14:paraId="08FEFD4B" w14:textId="77777777" w:rsidR="006B377E" w:rsidRPr="0064773C" w:rsidRDefault="006B377E" w:rsidP="006B377E">
      <w:pPr>
        <w:widowControl w:val="0"/>
        <w:autoSpaceDE w:val="0"/>
        <w:autoSpaceDN w:val="0"/>
        <w:adjustRightInd w:val="0"/>
        <w:ind w:left="720" w:hanging="720"/>
      </w:pPr>
      <w:r w:rsidRPr="0064773C">
        <w:t>Chisholm, Robert B.</w:t>
      </w:r>
      <w:r>
        <w:t xml:space="preserve"> </w:t>
      </w:r>
      <w:r w:rsidRPr="000F0349">
        <w:t>Fatal Attraction</w:t>
      </w:r>
      <w:r>
        <w:t xml:space="preserve"> (sound recording; Dallas </w:t>
      </w:r>
      <w:r w:rsidRPr="0064773C">
        <w:t>Theological Seminary</w:t>
      </w:r>
      <w:r>
        <w:t xml:space="preserve">, </w:t>
      </w:r>
      <w:r>
        <w:lastRenderedPageBreak/>
        <w:t>2003</w:t>
      </w:r>
      <w:r w:rsidR="00C66390">
        <w:t>).</w:t>
      </w:r>
    </w:p>
    <w:p w14:paraId="3947CC3C" w14:textId="77777777" w:rsidR="006B377E" w:rsidRDefault="006B377E" w:rsidP="006B377E">
      <w:pPr>
        <w:widowControl w:val="0"/>
        <w:autoSpaceDE w:val="0"/>
        <w:autoSpaceDN w:val="0"/>
        <w:adjustRightInd w:val="0"/>
        <w:ind w:left="720" w:hanging="720"/>
      </w:pPr>
    </w:p>
    <w:p w14:paraId="1272F729" w14:textId="77777777" w:rsidR="006B377E" w:rsidRPr="003510BC" w:rsidRDefault="006B377E" w:rsidP="006B377E">
      <w:pPr>
        <w:widowControl w:val="0"/>
        <w:autoSpaceDE w:val="0"/>
        <w:autoSpaceDN w:val="0"/>
        <w:adjustRightInd w:val="0"/>
        <w:ind w:left="720" w:hanging="720"/>
        <w:rPr>
          <w:lang w:val="fr-FR"/>
        </w:rPr>
      </w:pPr>
      <w:proofErr w:type="spellStart"/>
      <w:r w:rsidRPr="0064773C">
        <w:rPr>
          <w:lang w:val="fr-FR"/>
        </w:rPr>
        <w:t>Couroyer</w:t>
      </w:r>
      <w:proofErr w:type="spellEnd"/>
      <w:r w:rsidRPr="0064773C">
        <w:rPr>
          <w:lang w:val="fr-FR"/>
        </w:rPr>
        <w:t>, B.</w:t>
      </w:r>
      <w:r>
        <w:rPr>
          <w:lang w:val="fr-FR"/>
        </w:rPr>
        <w:t xml:space="preserve"> </w:t>
      </w:r>
      <w:r w:rsidR="0080225E">
        <w:rPr>
          <w:lang w:val="fr-FR"/>
        </w:rPr>
        <w:t>“</w:t>
      </w:r>
      <w:r w:rsidRPr="0064773C">
        <w:rPr>
          <w:lang w:val="fr-FR"/>
        </w:rPr>
        <w:t xml:space="preserve">La </w:t>
      </w:r>
      <w:r>
        <w:rPr>
          <w:lang w:val="fr-FR"/>
        </w:rPr>
        <w:t>t</w:t>
      </w:r>
      <w:r w:rsidRPr="0064773C">
        <w:rPr>
          <w:lang w:val="fr-FR"/>
        </w:rPr>
        <w:t xml:space="preserve">ablette </w:t>
      </w:r>
      <w:r>
        <w:rPr>
          <w:lang w:val="fr-FR"/>
        </w:rPr>
        <w:t>d</w:t>
      </w:r>
      <w:r w:rsidRPr="0064773C">
        <w:rPr>
          <w:lang w:val="fr-FR"/>
        </w:rPr>
        <w:t xml:space="preserve">u </w:t>
      </w:r>
      <w:proofErr w:type="spellStart"/>
      <w:r>
        <w:rPr>
          <w:lang w:val="fr-FR"/>
        </w:rPr>
        <w:t>c</w:t>
      </w:r>
      <w:r w:rsidRPr="0064773C">
        <w:rPr>
          <w:lang w:val="fr-FR"/>
        </w:rPr>
        <w:t>oeur</w:t>
      </w:r>
      <w:proofErr w:type="spellEnd"/>
      <w:r w:rsidRPr="0064773C">
        <w:rPr>
          <w:lang w:val="fr-FR"/>
        </w:rPr>
        <w:t xml:space="preserve"> (</w:t>
      </w:r>
      <w:proofErr w:type="spellStart"/>
      <w:r w:rsidRPr="0064773C">
        <w:rPr>
          <w:lang w:val="fr-FR"/>
        </w:rPr>
        <w:t>Luach</w:t>
      </w:r>
      <w:proofErr w:type="spellEnd"/>
      <w:r w:rsidRPr="0064773C">
        <w:rPr>
          <w:lang w:val="fr-FR"/>
        </w:rPr>
        <w:t xml:space="preserve"> </w:t>
      </w:r>
      <w:proofErr w:type="spellStart"/>
      <w:r w:rsidRPr="0064773C">
        <w:rPr>
          <w:lang w:val="fr-FR"/>
        </w:rPr>
        <w:t>Lebab</w:t>
      </w:r>
      <w:proofErr w:type="spellEnd"/>
      <w:r w:rsidRPr="0064773C">
        <w:rPr>
          <w:lang w:val="fr-FR"/>
        </w:rPr>
        <w:t xml:space="preserve">; Prov 3:3; 7:3; </w:t>
      </w:r>
      <w:proofErr w:type="spellStart"/>
      <w:r w:rsidRPr="0064773C">
        <w:rPr>
          <w:lang w:val="fr-FR"/>
        </w:rPr>
        <w:t>Jer</w:t>
      </w:r>
      <w:proofErr w:type="spellEnd"/>
      <w:r w:rsidRPr="0064773C">
        <w:rPr>
          <w:lang w:val="fr-FR"/>
        </w:rPr>
        <w:t xml:space="preserve"> 17:1; 31:33)</w:t>
      </w:r>
      <w:r w:rsidR="0080225E">
        <w:rPr>
          <w:lang w:val="fr-FR"/>
        </w:rPr>
        <w:t>”</w:t>
      </w:r>
      <w:r>
        <w:rPr>
          <w:lang w:val="fr-FR"/>
        </w:rPr>
        <w:t>,</w:t>
      </w:r>
      <w:r w:rsidRPr="0064773C">
        <w:rPr>
          <w:lang w:val="fr-FR"/>
        </w:rPr>
        <w:t xml:space="preserve"> </w:t>
      </w:r>
      <w:r w:rsidR="00526C12">
        <w:rPr>
          <w:i/>
          <w:lang w:val="fr-FR"/>
        </w:rPr>
        <w:t>Revue Biblique</w:t>
      </w:r>
      <w:r w:rsidRPr="003510BC">
        <w:rPr>
          <w:lang w:val="fr-FR"/>
        </w:rPr>
        <w:t xml:space="preserve"> 90 (1983) 416-34.</w:t>
      </w:r>
    </w:p>
    <w:p w14:paraId="5F809FCF" w14:textId="77777777" w:rsidR="006B377E" w:rsidRPr="003510BC" w:rsidRDefault="006B377E" w:rsidP="006B377E">
      <w:pPr>
        <w:widowControl w:val="0"/>
        <w:autoSpaceDE w:val="0"/>
        <w:autoSpaceDN w:val="0"/>
        <w:adjustRightInd w:val="0"/>
        <w:rPr>
          <w:lang w:val="fr-FR"/>
        </w:rPr>
      </w:pPr>
    </w:p>
    <w:p w14:paraId="647F9FB7" w14:textId="77777777" w:rsidR="006B377E" w:rsidRDefault="006B377E" w:rsidP="006B377E">
      <w:pPr>
        <w:widowControl w:val="0"/>
        <w:autoSpaceDE w:val="0"/>
        <w:autoSpaceDN w:val="0"/>
        <w:adjustRightInd w:val="0"/>
        <w:ind w:left="720" w:hanging="720"/>
      </w:pPr>
      <w:r w:rsidRPr="0064773C">
        <w:t>Cox, Robert Tinsley</w:t>
      </w:r>
      <w:r>
        <w:t xml:space="preserve">. </w:t>
      </w:r>
      <w:r w:rsidRPr="0064773C">
        <w:t xml:space="preserve">A </w:t>
      </w:r>
      <w:r w:rsidR="00434F57">
        <w:t xml:space="preserve">literary and expositional study </w:t>
      </w:r>
      <w:r w:rsidRPr="0064773C">
        <w:t>of Proverbs Seven</w:t>
      </w:r>
      <w:r>
        <w:t xml:space="preserve"> (</w:t>
      </w:r>
      <w:r w:rsidRPr="005E1307">
        <w:t xml:space="preserve">ThM </w:t>
      </w:r>
      <w:r w:rsidR="00B150FA">
        <w:t>thesis;</w:t>
      </w:r>
      <w:r>
        <w:t xml:space="preserve"> Dallas Theological Seminary, 1995</w:t>
      </w:r>
      <w:r w:rsidR="00C66390">
        <w:t>).</w:t>
      </w:r>
    </w:p>
    <w:p w14:paraId="0F1F0F51" w14:textId="77777777" w:rsidR="006B377E" w:rsidRDefault="006B377E" w:rsidP="006B377E">
      <w:pPr>
        <w:widowControl w:val="0"/>
        <w:autoSpaceDE w:val="0"/>
        <w:autoSpaceDN w:val="0"/>
        <w:adjustRightInd w:val="0"/>
      </w:pPr>
    </w:p>
    <w:p w14:paraId="359B561E" w14:textId="77777777" w:rsidR="00D35008" w:rsidRDefault="00D35008"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7.2]</w:t>
      </w:r>
    </w:p>
    <w:p w14:paraId="23437F83" w14:textId="77777777" w:rsidR="00D35008" w:rsidRDefault="00D35008" w:rsidP="006B377E">
      <w:pPr>
        <w:widowControl w:val="0"/>
        <w:autoSpaceDE w:val="0"/>
        <w:autoSpaceDN w:val="0"/>
        <w:adjustRightInd w:val="0"/>
        <w:ind w:left="720" w:hanging="720"/>
      </w:pPr>
    </w:p>
    <w:p w14:paraId="6F7F8A6C" w14:textId="77777777" w:rsidR="006B377E" w:rsidRPr="005E1307" w:rsidRDefault="006B377E" w:rsidP="006B377E">
      <w:pPr>
        <w:widowControl w:val="0"/>
        <w:autoSpaceDE w:val="0"/>
        <w:autoSpaceDN w:val="0"/>
        <w:adjustRightInd w:val="0"/>
        <w:ind w:left="720" w:hanging="720"/>
      </w:pPr>
      <w:r w:rsidRPr="005E1307">
        <w:t xml:space="preserve">Driver, G. R. </w:t>
      </w:r>
      <w:r w:rsidR="0080225E">
        <w:t>“</w:t>
      </w:r>
      <w:r w:rsidRPr="005E1307">
        <w:t>Problems in Proverbs</w:t>
      </w:r>
      <w:r w:rsidR="0080225E">
        <w:t>”</w:t>
      </w:r>
      <w:r>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t xml:space="preserve"> 50 (1932)</w:t>
      </w:r>
      <w:r w:rsidRPr="005E1307">
        <w:t xml:space="preserve"> 141-</w:t>
      </w:r>
      <w:r w:rsidR="00144B4B">
        <w:t>1</w:t>
      </w:r>
      <w:r w:rsidRPr="005E1307">
        <w:t>48.</w:t>
      </w:r>
      <w:r w:rsidR="0041401F">
        <w:t xml:space="preserve"> [</w:t>
      </w:r>
      <w:proofErr w:type="spellStart"/>
      <w:r w:rsidR="0041401F">
        <w:t>Pr</w:t>
      </w:r>
      <w:proofErr w:type="spellEnd"/>
      <w:r w:rsidR="0041401F">
        <w:t xml:space="preserve"> 7.11, 17, 22]</w:t>
      </w:r>
      <w:r w:rsidR="0067085D">
        <w:br/>
      </w:r>
    </w:p>
    <w:p w14:paraId="0AEE362B" w14:textId="77777777" w:rsidR="006B377E" w:rsidRDefault="006B377E" w:rsidP="006B377E">
      <w:pPr>
        <w:widowControl w:val="0"/>
        <w:autoSpaceDE w:val="0"/>
        <w:autoSpaceDN w:val="0"/>
        <w:adjustRightInd w:val="0"/>
        <w:spacing w:after="240"/>
        <w:ind w:left="720" w:hanging="720"/>
      </w:pPr>
      <w:r w:rsidRPr="005E1307">
        <w:t>Floor, Sebastian.</w:t>
      </w:r>
      <w:r>
        <w:t xml:space="preserve"> </w:t>
      </w:r>
      <w:r w:rsidR="0080225E">
        <w:t>“</w:t>
      </w:r>
      <w:r w:rsidRPr="005E1307">
        <w:t>Poetic Fronting in a Wisdom Poetry Text:</w:t>
      </w:r>
      <w:r>
        <w:t xml:space="preserve"> </w:t>
      </w:r>
      <w:r w:rsidRPr="005E1307">
        <w:t>The Information Structure of Proverbs 7</w:t>
      </w:r>
      <w:r w:rsidR="0080225E">
        <w:t>”</w:t>
      </w:r>
      <w:r>
        <w:t>,</w:t>
      </w:r>
      <w:r w:rsidRPr="005E1307">
        <w:t xml:space="preserve"> </w:t>
      </w:r>
      <w:r w:rsidRPr="00784124">
        <w:rPr>
          <w:i/>
        </w:rPr>
        <w:t>Journal of Northwest Semitic Languages</w:t>
      </w:r>
      <w:r w:rsidRPr="005E1307">
        <w:t xml:space="preserve"> 31.1 (2005) 23-58.</w:t>
      </w:r>
    </w:p>
    <w:p w14:paraId="6FA0B682" w14:textId="77777777" w:rsidR="003B726E" w:rsidRDefault="0067085D" w:rsidP="006B377E">
      <w:pPr>
        <w:widowControl w:val="0"/>
        <w:autoSpaceDE w:val="0"/>
        <w:autoSpaceDN w:val="0"/>
        <w:adjustRightInd w:val="0"/>
        <w:spacing w:after="240"/>
        <w:ind w:left="720" w:hanging="720"/>
      </w:pPr>
      <w:r>
        <w:t xml:space="preserve">Forti, Tova and </w:t>
      </w:r>
      <w:proofErr w:type="spellStart"/>
      <w:r>
        <w:t>Zipora</w:t>
      </w:r>
      <w:proofErr w:type="spellEnd"/>
      <w:r>
        <w:t xml:space="preserve"> </w:t>
      </w:r>
      <w:proofErr w:type="spellStart"/>
      <w:r>
        <w:t>Talshir</w:t>
      </w:r>
      <w:proofErr w:type="spellEnd"/>
      <w:r>
        <w:t>.</w:t>
      </w:r>
      <w:r w:rsidR="001B2193">
        <w:t xml:space="preserve"> </w:t>
      </w:r>
      <w:r w:rsidR="0080225E">
        <w:t>“</w:t>
      </w:r>
      <w:r>
        <w:t>Proverbs 7 in MT and LXX: Form and Content</w:t>
      </w:r>
      <w:r w:rsidR="0080225E">
        <w:t>”</w:t>
      </w:r>
      <w:r>
        <w:t xml:space="preserve">, </w:t>
      </w:r>
      <w:r w:rsidRPr="005B35BA">
        <w:rPr>
          <w:i/>
        </w:rPr>
        <w:t>Text</w:t>
      </w:r>
      <w:r>
        <w:t xml:space="preserve"> 22 (200</w:t>
      </w:r>
      <w:r w:rsidR="003B726E">
        <w:t>5) 129-</w:t>
      </w:r>
      <w:r w:rsidR="00F95666">
        <w:t>1</w:t>
      </w:r>
      <w:r w:rsidR="003B726E">
        <w:t>67.</w:t>
      </w:r>
    </w:p>
    <w:p w14:paraId="03867D7C" w14:textId="77777777" w:rsidR="006B377E" w:rsidRPr="005E1307" w:rsidRDefault="006B377E" w:rsidP="006B377E">
      <w:pPr>
        <w:widowControl w:val="0"/>
        <w:autoSpaceDE w:val="0"/>
        <w:autoSpaceDN w:val="0"/>
        <w:adjustRightInd w:val="0"/>
        <w:spacing w:after="240"/>
        <w:ind w:left="720" w:hanging="720"/>
      </w:pPr>
      <w:r w:rsidRPr="005E1307">
        <w:t xml:space="preserve">Garrett, Duane A. </w:t>
      </w:r>
      <w:r w:rsidR="0080225E">
        <w:t>“</w:t>
      </w:r>
      <w:r w:rsidRPr="005E1307">
        <w:t>Votive Prostitution Again:</w:t>
      </w:r>
      <w:r>
        <w:t xml:space="preserve"> </w:t>
      </w:r>
      <w:r w:rsidRPr="005E1307">
        <w:t>A Comparison of Proverbs 7:13-14 and 21:28-29</w:t>
      </w:r>
      <w:r w:rsidR="0080225E">
        <w:t>”</w:t>
      </w:r>
      <w:r>
        <w:t>,</w:t>
      </w:r>
      <w:r w:rsidRPr="005E1307">
        <w:t xml:space="preserve"> </w:t>
      </w:r>
      <w:r w:rsidRPr="00D130D5">
        <w:rPr>
          <w:i/>
        </w:rPr>
        <w:t>Journal of Biblical Literature</w:t>
      </w:r>
      <w:r w:rsidRPr="005E1307">
        <w:t xml:space="preserve"> 109 (1990) 681-</w:t>
      </w:r>
      <w:r w:rsidR="00FD2532">
        <w:t>6</w:t>
      </w:r>
      <w:r w:rsidRPr="005E1307">
        <w:t>82.</w:t>
      </w:r>
    </w:p>
    <w:p w14:paraId="5988B305" w14:textId="77777777" w:rsidR="006B377E" w:rsidRPr="003510BC" w:rsidRDefault="006B377E" w:rsidP="006B377E">
      <w:pPr>
        <w:widowControl w:val="0"/>
        <w:autoSpaceDE w:val="0"/>
        <w:autoSpaceDN w:val="0"/>
        <w:adjustRightInd w:val="0"/>
        <w:spacing w:after="240"/>
        <w:ind w:left="720" w:hanging="720"/>
      </w:pPr>
      <w:r w:rsidRPr="005E1307">
        <w:t xml:space="preserve">Grossberg, Daniel. </w:t>
      </w:r>
      <w:r w:rsidR="0080225E">
        <w:t>“</w:t>
      </w:r>
      <w:r w:rsidRPr="005E1307">
        <w:t>Two Kinds of Sexual Relationships in the Hebrew Bible</w:t>
      </w:r>
      <w:r w:rsidR="0080225E">
        <w:t>”</w:t>
      </w:r>
      <w:r>
        <w:t>,</w:t>
      </w:r>
      <w:r w:rsidRPr="005E1307">
        <w:t xml:space="preserve"> </w:t>
      </w:r>
      <w:r w:rsidRPr="003510BC">
        <w:rPr>
          <w:i/>
        </w:rPr>
        <w:t>Hebrew Studies</w:t>
      </w:r>
      <w:r w:rsidRPr="003510BC">
        <w:t xml:space="preserve"> 35 (1994) 1-25.</w:t>
      </w:r>
    </w:p>
    <w:p w14:paraId="6C48B0C3" w14:textId="77777777" w:rsidR="006B377E" w:rsidRDefault="006B377E" w:rsidP="006B377E">
      <w:pPr>
        <w:widowControl w:val="0"/>
        <w:autoSpaceDE w:val="0"/>
        <w:autoSpaceDN w:val="0"/>
        <w:adjustRightInd w:val="0"/>
        <w:spacing w:after="240"/>
        <w:ind w:left="720" w:hanging="720"/>
        <w:rPr>
          <w:lang w:val="fr-FR"/>
        </w:rPr>
      </w:pPr>
      <w:proofErr w:type="spellStart"/>
      <w:r w:rsidRPr="005E1307">
        <w:rPr>
          <w:lang w:val="fr-FR"/>
        </w:rPr>
        <w:t>Giguere</w:t>
      </w:r>
      <w:proofErr w:type="spellEnd"/>
      <w:r w:rsidRPr="005E1307">
        <w:rPr>
          <w:lang w:val="fr-FR"/>
        </w:rPr>
        <w:t xml:space="preserve">, Paul </w:t>
      </w:r>
      <w:proofErr w:type="spellStart"/>
      <w:r w:rsidRPr="005E1307">
        <w:rPr>
          <w:lang w:val="fr-FR"/>
        </w:rPr>
        <w:t>Andre</w:t>
      </w:r>
      <w:proofErr w:type="spellEnd"/>
      <w:r w:rsidRPr="005E1307">
        <w:rPr>
          <w:lang w:val="fr-FR"/>
        </w:rPr>
        <w:t>.</w:t>
      </w:r>
      <w:r>
        <w:rPr>
          <w:lang w:val="fr-FR"/>
        </w:rPr>
        <w:t xml:space="preserve"> </w:t>
      </w:r>
      <w:r w:rsidR="0080225E">
        <w:rPr>
          <w:lang w:val="fr-FR"/>
        </w:rPr>
        <w:t>“</w:t>
      </w:r>
      <w:r w:rsidRPr="005E1307">
        <w:rPr>
          <w:lang w:val="fr-FR"/>
        </w:rPr>
        <w:t>Trois textes bibliques sur le plaisir sexuel</w:t>
      </w:r>
      <w:r w:rsidR="0080225E">
        <w:rPr>
          <w:lang w:val="fr-FR"/>
        </w:rPr>
        <w:t>”</w:t>
      </w:r>
      <w:r>
        <w:rPr>
          <w:lang w:val="fr-FR"/>
        </w:rPr>
        <w:t>,</w:t>
      </w:r>
      <w:r w:rsidRPr="005E1307">
        <w:rPr>
          <w:lang w:val="fr-FR"/>
        </w:rPr>
        <w:t xml:space="preserve"> </w:t>
      </w:r>
      <w:r>
        <w:rPr>
          <w:i/>
          <w:lang w:val="fr-FR"/>
        </w:rPr>
        <w:t>É</w:t>
      </w:r>
      <w:r w:rsidRPr="00784124">
        <w:rPr>
          <w:i/>
          <w:lang w:val="fr-FR"/>
        </w:rPr>
        <w:t xml:space="preserve">glise et </w:t>
      </w:r>
      <w:r w:rsidR="007A05A5">
        <w:rPr>
          <w:i/>
          <w:lang w:val="fr-FR"/>
        </w:rPr>
        <w:t>T</w:t>
      </w:r>
      <w:r w:rsidRPr="00784124">
        <w:rPr>
          <w:i/>
          <w:lang w:val="fr-FR"/>
        </w:rPr>
        <w:t>h</w:t>
      </w:r>
      <w:r w:rsidR="007A05A5">
        <w:rPr>
          <w:i/>
          <w:lang w:val="fr-FR"/>
        </w:rPr>
        <w:t>é</w:t>
      </w:r>
      <w:r w:rsidRPr="00784124">
        <w:rPr>
          <w:i/>
          <w:lang w:val="fr-FR"/>
        </w:rPr>
        <w:t>ologie</w:t>
      </w:r>
      <w:r w:rsidRPr="005E1307">
        <w:rPr>
          <w:lang w:val="fr-FR"/>
        </w:rPr>
        <w:t xml:space="preserve"> 17.3 (1986) 311-20.</w:t>
      </w:r>
    </w:p>
    <w:p w14:paraId="3BB222E6" w14:textId="77777777" w:rsidR="006B377E" w:rsidRDefault="006B377E" w:rsidP="006B377E">
      <w:pPr>
        <w:widowControl w:val="0"/>
        <w:autoSpaceDE w:val="0"/>
        <w:autoSpaceDN w:val="0"/>
        <w:adjustRightInd w:val="0"/>
        <w:spacing w:after="240"/>
        <w:ind w:left="720" w:hanging="720"/>
      </w:pPr>
      <w:proofErr w:type="spellStart"/>
      <w:r w:rsidRPr="003510BC">
        <w:t>Heijerman</w:t>
      </w:r>
      <w:proofErr w:type="spellEnd"/>
      <w:r w:rsidRPr="003510BC">
        <w:t xml:space="preserve">, </w:t>
      </w:r>
      <w:proofErr w:type="spellStart"/>
      <w:r w:rsidRPr="003510BC">
        <w:t>Mieke</w:t>
      </w:r>
      <w:proofErr w:type="spellEnd"/>
      <w:r w:rsidRPr="003510BC">
        <w:t xml:space="preserve">. </w:t>
      </w:r>
      <w:r w:rsidR="0080225E">
        <w:t>“</w:t>
      </w:r>
      <w:r w:rsidRPr="005E1307">
        <w:t xml:space="preserve">Who Would Blame Her? The </w:t>
      </w:r>
      <w:r w:rsidR="00773ED1">
        <w:t>‘</w:t>
      </w:r>
      <w:r w:rsidRPr="005E1307">
        <w:t>Strange</w:t>
      </w:r>
      <w:r w:rsidR="00773ED1">
        <w:t>’ W</w:t>
      </w:r>
      <w:r w:rsidRPr="005E1307">
        <w:t>oman of Proverbs 7</w:t>
      </w:r>
      <w:r w:rsidR="0080225E">
        <w:t>”</w:t>
      </w:r>
      <w:r w:rsidR="00E344EF">
        <w:t xml:space="preserve">, in </w:t>
      </w:r>
      <w:r w:rsidRPr="00784124">
        <w:rPr>
          <w:i/>
        </w:rPr>
        <w:t>Reflections on Theology and Gender</w:t>
      </w:r>
      <w:r>
        <w:t xml:space="preserve"> (</w:t>
      </w:r>
      <w:proofErr w:type="spellStart"/>
      <w:r w:rsidRPr="005E1307">
        <w:t>Fokkelien</w:t>
      </w:r>
      <w:proofErr w:type="spellEnd"/>
      <w:r w:rsidRPr="005E1307">
        <w:t xml:space="preserve"> van Dijk </w:t>
      </w:r>
      <w:proofErr w:type="spellStart"/>
      <w:r w:rsidRPr="005E1307">
        <w:t>Hemmes</w:t>
      </w:r>
      <w:proofErr w:type="spellEnd"/>
      <w:r w:rsidR="00FE17A0">
        <w:t xml:space="preserve"> (ed.)</w:t>
      </w:r>
      <w:r>
        <w:t xml:space="preserve">; </w:t>
      </w:r>
      <w:proofErr w:type="spellStart"/>
      <w:r w:rsidRPr="005E1307">
        <w:t>Kampen</w:t>
      </w:r>
      <w:proofErr w:type="spellEnd"/>
      <w:r w:rsidRPr="005E1307">
        <w:t xml:space="preserve">: </w:t>
      </w:r>
      <w:proofErr w:type="spellStart"/>
      <w:r w:rsidRPr="005E1307">
        <w:t>Kok</w:t>
      </w:r>
      <w:proofErr w:type="spellEnd"/>
      <w:r w:rsidRPr="005E1307">
        <w:t xml:space="preserve"> Pharos, 1994</w:t>
      </w:r>
      <w:r>
        <w:t>)</w:t>
      </w:r>
      <w:r w:rsidRPr="005E1307">
        <w:t xml:space="preserve"> 21-31.</w:t>
      </w:r>
    </w:p>
    <w:p w14:paraId="3BF1A759" w14:textId="77777777" w:rsidR="009C5B06" w:rsidRPr="005E1307" w:rsidRDefault="009C5B06" w:rsidP="009C5B06">
      <w:pPr>
        <w:widowControl w:val="0"/>
        <w:autoSpaceDE w:val="0"/>
        <w:autoSpaceDN w:val="0"/>
        <w:adjustRightInd w:val="0"/>
        <w:spacing w:after="24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40ADDA59" w14:textId="77777777" w:rsidR="006B377E" w:rsidRPr="005E1307" w:rsidRDefault="006B377E" w:rsidP="006B377E">
      <w:pPr>
        <w:widowControl w:val="0"/>
        <w:autoSpaceDE w:val="0"/>
        <w:autoSpaceDN w:val="0"/>
        <w:adjustRightInd w:val="0"/>
        <w:spacing w:after="240"/>
        <w:ind w:left="720" w:hanging="720"/>
      </w:pPr>
      <w:r w:rsidRPr="005E1307">
        <w:t xml:space="preserve">Jones, Scott C. </w:t>
      </w:r>
      <w:r w:rsidR="0080225E">
        <w:t>“</w:t>
      </w:r>
      <w:r w:rsidRPr="005E1307">
        <w:t>Wisdom</w:t>
      </w:r>
      <w:r w:rsidR="00773ED1">
        <w:t>’</w:t>
      </w:r>
      <w:r w:rsidRPr="005E1307">
        <w:t>s Pedagogy: A Comparison of Proverbs VII and 4Q184</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53 (2003)</w:t>
      </w:r>
      <w:r w:rsidRPr="005E1307">
        <w:t xml:space="preserve"> 65-80.</w:t>
      </w:r>
    </w:p>
    <w:p w14:paraId="689E5A14"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5E1307">
        <w:t>Kriek</w:t>
      </w:r>
      <w:proofErr w:type="spellEnd"/>
      <w:r w:rsidRPr="005E1307">
        <w:t xml:space="preserve">, Hendrik S. A </w:t>
      </w:r>
      <w:r w:rsidR="00434F57">
        <w:t>r</w:t>
      </w:r>
      <w:r w:rsidRPr="005E1307">
        <w:t>eception</w:t>
      </w:r>
      <w:r w:rsidR="00773ED1">
        <w:t xml:space="preserve"> </w:t>
      </w:r>
      <w:r w:rsidR="00434F57">
        <w:t>a</w:t>
      </w:r>
      <w:r w:rsidRPr="005E1307">
        <w:t xml:space="preserve">esthetical </w:t>
      </w:r>
      <w:r w:rsidR="00434F57">
        <w:t>a</w:t>
      </w:r>
      <w:r w:rsidRPr="005E1307">
        <w:t xml:space="preserve">nalysis of Proverbs </w:t>
      </w:r>
      <w:r w:rsidR="00434F57">
        <w:t>c</w:t>
      </w:r>
      <w:r w:rsidRPr="005E1307">
        <w:t xml:space="preserve">hapter </w:t>
      </w:r>
      <w:r w:rsidR="00434F57">
        <w:t>s</w:t>
      </w:r>
      <w:r w:rsidRPr="005E1307">
        <w:t>even</w:t>
      </w:r>
      <w:r>
        <w:t xml:space="preserve"> (</w:t>
      </w:r>
      <w:r w:rsidR="000A2498">
        <w:t xml:space="preserve">MA </w:t>
      </w:r>
      <w:r w:rsidR="00B150FA">
        <w:t>thesis;</w:t>
      </w:r>
      <w:r w:rsidRPr="005E1307">
        <w:t xml:space="preserve"> University of Pretoria, 1989</w:t>
      </w:r>
      <w:r w:rsidR="00C66390">
        <w:t>).</w:t>
      </w:r>
      <w:r w:rsidRPr="00EF5780">
        <w:t xml:space="preserve"> </w:t>
      </w:r>
      <w:r w:rsidRPr="003510BC">
        <w:rPr>
          <w:lang w:val="fr-FR"/>
        </w:rPr>
        <w:t>[Afrikaans]</w:t>
      </w:r>
    </w:p>
    <w:p w14:paraId="1DF291A0" w14:textId="77777777" w:rsidR="006B377E" w:rsidRPr="003510BC" w:rsidRDefault="006B377E" w:rsidP="006B377E">
      <w:pPr>
        <w:widowControl w:val="0"/>
        <w:autoSpaceDE w:val="0"/>
        <w:autoSpaceDN w:val="0"/>
        <w:adjustRightInd w:val="0"/>
        <w:ind w:left="720" w:hanging="720"/>
        <w:rPr>
          <w:lang w:val="fr-FR"/>
        </w:rPr>
      </w:pPr>
      <w:r w:rsidRPr="003510BC">
        <w:rPr>
          <w:lang w:val="fr-FR"/>
        </w:rPr>
        <w:t xml:space="preserve">Lelièvre, André, and Alphonse Maillot. </w:t>
      </w:r>
      <w:r w:rsidR="0080225E">
        <w:rPr>
          <w:lang w:val="fr-FR"/>
        </w:rPr>
        <w:t>“</w:t>
      </w:r>
      <w:r w:rsidRPr="003510BC">
        <w:rPr>
          <w:lang w:val="fr-FR"/>
        </w:rPr>
        <w:t>Quelques chapitres des Proverbes</w:t>
      </w:r>
      <w:r w:rsidR="0080225E">
        <w:rPr>
          <w:lang w:val="fr-FR"/>
        </w:rPr>
        <w:t>”</w:t>
      </w:r>
      <w:r w:rsidRPr="003510BC">
        <w:rPr>
          <w:lang w:val="fr-FR"/>
        </w:rPr>
        <w:t xml:space="preserve">, </w:t>
      </w:r>
      <w:r w:rsidRPr="003510BC">
        <w:rPr>
          <w:i/>
          <w:lang w:val="fr-FR"/>
        </w:rPr>
        <w:t>Revue reformée</w:t>
      </w:r>
      <w:r w:rsidRPr="003510BC">
        <w:rPr>
          <w:lang w:val="fr-FR"/>
        </w:rPr>
        <w:t xml:space="preserve"> 30 (1979) 34-41.</w:t>
      </w:r>
    </w:p>
    <w:p w14:paraId="7DC9713A" w14:textId="77777777" w:rsidR="006B377E" w:rsidRPr="003510BC" w:rsidRDefault="006B377E" w:rsidP="006B377E">
      <w:pPr>
        <w:widowControl w:val="0"/>
        <w:autoSpaceDE w:val="0"/>
        <w:autoSpaceDN w:val="0"/>
        <w:adjustRightInd w:val="0"/>
        <w:rPr>
          <w:lang w:val="fr-FR"/>
        </w:rPr>
      </w:pPr>
    </w:p>
    <w:p w14:paraId="3409B090" w14:textId="77777777" w:rsidR="006B377E" w:rsidRPr="008366DF" w:rsidRDefault="006B377E" w:rsidP="006B377E">
      <w:pPr>
        <w:widowControl w:val="0"/>
        <w:autoSpaceDE w:val="0"/>
        <w:autoSpaceDN w:val="0"/>
        <w:adjustRightInd w:val="0"/>
        <w:spacing w:after="240"/>
        <w:ind w:left="720" w:hanging="720"/>
      </w:pPr>
      <w:r w:rsidRPr="005E1307">
        <w:t xml:space="preserve">Maier, </w:t>
      </w:r>
      <w:proofErr w:type="spellStart"/>
      <w:r w:rsidRPr="005E1307">
        <w:t>Christl</w:t>
      </w:r>
      <w:proofErr w:type="spellEnd"/>
      <w:r w:rsidRPr="005E1307">
        <w:t xml:space="preserve">. </w:t>
      </w:r>
      <w:r w:rsidR="0080225E">
        <w:t>“</w:t>
      </w:r>
      <w:proofErr w:type="spellStart"/>
      <w:r w:rsidRPr="005E1307">
        <w:t>Im</w:t>
      </w:r>
      <w:proofErr w:type="spellEnd"/>
      <w:r w:rsidRPr="005E1307">
        <w:t xml:space="preserve"> </w:t>
      </w:r>
      <w:proofErr w:type="spellStart"/>
      <w:r w:rsidRPr="005E1307">
        <w:t>Vorzimmer</w:t>
      </w:r>
      <w:proofErr w:type="spellEnd"/>
      <w:r w:rsidRPr="005E1307">
        <w:t xml:space="preserve"> </w:t>
      </w:r>
      <w:r>
        <w:t>d</w:t>
      </w:r>
      <w:r w:rsidRPr="005E1307">
        <w:t xml:space="preserve">er </w:t>
      </w:r>
      <w:proofErr w:type="spellStart"/>
      <w:r w:rsidRPr="005E1307">
        <w:t>Unterwelt</w:t>
      </w:r>
      <w:proofErr w:type="spellEnd"/>
      <w:r w:rsidRPr="005E1307">
        <w:t xml:space="preserve">. Die </w:t>
      </w:r>
      <w:proofErr w:type="spellStart"/>
      <w:r w:rsidRPr="005E1307">
        <w:t>Warnung</w:t>
      </w:r>
      <w:proofErr w:type="spellEnd"/>
      <w:r w:rsidRPr="005E1307">
        <w:t xml:space="preserve"> </w:t>
      </w:r>
      <w:proofErr w:type="spellStart"/>
      <w:r>
        <w:t>v</w:t>
      </w:r>
      <w:r w:rsidRPr="005E1307">
        <w:t>or</w:t>
      </w:r>
      <w:proofErr w:type="spellEnd"/>
      <w:r w:rsidRPr="005E1307">
        <w:t xml:space="preserve"> </w:t>
      </w:r>
      <w:r>
        <w:t>d</w:t>
      </w:r>
      <w:r w:rsidRPr="005E1307">
        <w:t>e</w:t>
      </w:r>
      <w:r w:rsidR="00773ED1">
        <w:t>r ‘</w:t>
      </w:r>
      <w:proofErr w:type="spellStart"/>
      <w:r w:rsidR="00773ED1">
        <w:t>Fremden</w:t>
      </w:r>
      <w:proofErr w:type="spellEnd"/>
      <w:r w:rsidR="00773ED1">
        <w:t xml:space="preserve"> Frau’</w:t>
      </w:r>
      <w:r w:rsidRPr="005E1307">
        <w:t xml:space="preserve"> in Prov 7 in </w:t>
      </w:r>
      <w:proofErr w:type="spellStart"/>
      <w:r>
        <w:t>i</w:t>
      </w:r>
      <w:r w:rsidRPr="005E1307">
        <w:t>hrem</w:t>
      </w:r>
      <w:proofErr w:type="spellEnd"/>
      <w:r w:rsidRPr="005E1307">
        <w:t xml:space="preserve"> </w:t>
      </w:r>
      <w:proofErr w:type="spellStart"/>
      <w:r>
        <w:t>h</w:t>
      </w:r>
      <w:r w:rsidRPr="005E1307">
        <w:t>istorischen</w:t>
      </w:r>
      <w:proofErr w:type="spellEnd"/>
      <w:r w:rsidRPr="005E1307">
        <w:t xml:space="preserve"> </w:t>
      </w:r>
      <w:proofErr w:type="spellStart"/>
      <w:r w:rsidRPr="005E1307">
        <w:t>Kontext</w:t>
      </w:r>
      <w:proofErr w:type="spellEnd"/>
      <w:r w:rsidR="0080225E">
        <w:t>”</w:t>
      </w:r>
      <w:r w:rsidR="00E344EF">
        <w:t xml:space="preserve">, in </w:t>
      </w:r>
      <w:r w:rsidRPr="00784124">
        <w:rPr>
          <w:i/>
        </w:rPr>
        <w:t xml:space="preserve">Von </w:t>
      </w:r>
      <w:r>
        <w:rPr>
          <w:i/>
        </w:rPr>
        <w:t>d</w:t>
      </w:r>
      <w:r w:rsidRPr="00784124">
        <w:rPr>
          <w:i/>
        </w:rPr>
        <w:t xml:space="preserve">er Wurzel </w:t>
      </w:r>
      <w:proofErr w:type="spellStart"/>
      <w:r w:rsidRPr="00784124">
        <w:rPr>
          <w:i/>
        </w:rPr>
        <w:t>Getragen</w:t>
      </w:r>
      <w:proofErr w:type="spellEnd"/>
      <w:r w:rsidRPr="00784124">
        <w:rPr>
          <w:i/>
        </w:rPr>
        <w:t xml:space="preserve">: </w:t>
      </w:r>
      <w:proofErr w:type="spellStart"/>
      <w:r w:rsidRPr="00784124">
        <w:rPr>
          <w:i/>
        </w:rPr>
        <w:t>Christlich-</w:t>
      </w:r>
      <w:r>
        <w:rPr>
          <w:i/>
        </w:rPr>
        <w:t>f</w:t>
      </w:r>
      <w:r w:rsidRPr="00784124">
        <w:rPr>
          <w:i/>
        </w:rPr>
        <w:t>eministische</w:t>
      </w:r>
      <w:proofErr w:type="spellEnd"/>
      <w:r w:rsidRPr="00784124">
        <w:rPr>
          <w:i/>
        </w:rPr>
        <w:t xml:space="preserve"> </w:t>
      </w:r>
      <w:proofErr w:type="spellStart"/>
      <w:r w:rsidRPr="00784124">
        <w:rPr>
          <w:i/>
        </w:rPr>
        <w:t>Exegese</w:t>
      </w:r>
      <w:proofErr w:type="spellEnd"/>
      <w:r w:rsidRPr="00784124">
        <w:rPr>
          <w:i/>
        </w:rPr>
        <w:t xml:space="preserve"> in </w:t>
      </w:r>
      <w:proofErr w:type="spellStart"/>
      <w:r w:rsidRPr="00784124">
        <w:rPr>
          <w:i/>
        </w:rPr>
        <w:t>Auseinandersetzung</w:t>
      </w:r>
      <w:proofErr w:type="spellEnd"/>
      <w:r w:rsidRPr="00784124">
        <w:rPr>
          <w:i/>
        </w:rPr>
        <w:t xml:space="preserve"> </w:t>
      </w:r>
      <w:proofErr w:type="spellStart"/>
      <w:r>
        <w:rPr>
          <w:i/>
        </w:rPr>
        <w:t>m</w:t>
      </w:r>
      <w:r w:rsidRPr="00784124">
        <w:rPr>
          <w:i/>
        </w:rPr>
        <w:t>it</w:t>
      </w:r>
      <w:proofErr w:type="spellEnd"/>
      <w:r w:rsidRPr="00784124">
        <w:rPr>
          <w:i/>
        </w:rPr>
        <w:t xml:space="preserve"> </w:t>
      </w:r>
      <w:proofErr w:type="spellStart"/>
      <w:r w:rsidRPr="00784124">
        <w:rPr>
          <w:i/>
        </w:rPr>
        <w:t>Antijudaismus</w:t>
      </w:r>
      <w:proofErr w:type="spellEnd"/>
      <w:r>
        <w:t xml:space="preserve"> (</w:t>
      </w:r>
      <w:proofErr w:type="spellStart"/>
      <w:r w:rsidRPr="005E1307">
        <w:t>Luise</w:t>
      </w:r>
      <w:proofErr w:type="spellEnd"/>
      <w:r w:rsidRPr="005E1307">
        <w:t xml:space="preserve"> </w:t>
      </w:r>
      <w:proofErr w:type="spellStart"/>
      <w:r w:rsidRPr="005E1307">
        <w:t>Schottroff</w:t>
      </w:r>
      <w:proofErr w:type="spellEnd"/>
      <w:r w:rsidRPr="005E1307">
        <w:t xml:space="preserve"> </w:t>
      </w:r>
      <w:r w:rsidRPr="005E1307">
        <w:lastRenderedPageBreak/>
        <w:t>and Marie-</w:t>
      </w:r>
      <w:proofErr w:type="spellStart"/>
      <w:r w:rsidRPr="005E1307">
        <w:t>Theres</w:t>
      </w:r>
      <w:proofErr w:type="spellEnd"/>
      <w:r w:rsidRPr="005E1307">
        <w:t xml:space="preserve"> Wacker</w:t>
      </w:r>
      <w:r w:rsidR="00FE17A0">
        <w:t xml:space="preserve"> (eds.)</w:t>
      </w:r>
      <w:r>
        <w:t>;</w:t>
      </w:r>
      <w:r w:rsidRPr="005E1307">
        <w:t xml:space="preserve"> </w:t>
      </w:r>
      <w:smartTag w:uri="urn:schemas-microsoft-com:office:smarttags" w:element="place">
        <w:smartTag w:uri="urn:schemas-microsoft-com:office:smarttags" w:element="State">
          <w:r w:rsidRPr="005E1307">
            <w:t>New York</w:t>
          </w:r>
        </w:smartTag>
      </w:smartTag>
      <w:r w:rsidRPr="005E1307">
        <w:t xml:space="preserve">: </w:t>
      </w:r>
      <w:r w:rsidR="00315FF6">
        <w:t>E.J.</w:t>
      </w:r>
      <w:r w:rsidRPr="005E1307">
        <w:t xml:space="preserve"> Brill, 1996</w:t>
      </w:r>
      <w:r>
        <w:t>)</w:t>
      </w:r>
      <w:r w:rsidRPr="005E1307">
        <w:t xml:space="preserve"> </w:t>
      </w:r>
      <w:r w:rsidRPr="008366DF">
        <w:t>179-</w:t>
      </w:r>
      <w:r w:rsidR="00DC27FB">
        <w:t>1</w:t>
      </w:r>
      <w:r w:rsidRPr="008366DF">
        <w:t>98.</w:t>
      </w:r>
    </w:p>
    <w:p w14:paraId="72C74CC4" w14:textId="77777777" w:rsidR="006B377E" w:rsidRDefault="006B377E" w:rsidP="006B377E">
      <w:pPr>
        <w:widowControl w:val="0"/>
        <w:autoSpaceDE w:val="0"/>
        <w:autoSpaceDN w:val="0"/>
        <w:adjustRightInd w:val="0"/>
        <w:ind w:left="720" w:hanging="720"/>
      </w:pPr>
      <w:r w:rsidRPr="005E1307">
        <w:t>Marlowe, W.C.</w:t>
      </w:r>
      <w:r>
        <w:t xml:space="preserve"> </w:t>
      </w:r>
      <w:r w:rsidR="0080225E">
        <w:t>“</w:t>
      </w:r>
      <w:r>
        <w:t>‘</w:t>
      </w:r>
      <w:r w:rsidRPr="005E1307">
        <w:t xml:space="preserve">Hell’ as translation of SH’OL in the Hebrew Bible: </w:t>
      </w:r>
      <w:r>
        <w:t>D</w:t>
      </w:r>
      <w:r w:rsidRPr="005E1307">
        <w:t>e-Hellenizing the KJV and NKJV Old Testaments</w:t>
      </w:r>
      <w:r w:rsidR="0080225E">
        <w:t>”</w:t>
      </w:r>
      <w:r>
        <w:t>,</w:t>
      </w:r>
      <w:r w:rsidRPr="005E1307">
        <w:t xml:space="preserve"> </w:t>
      </w:r>
      <w:r w:rsidRPr="00784124">
        <w:rPr>
          <w:i/>
        </w:rPr>
        <w:t>Asbury Theological Journal</w:t>
      </w:r>
      <w:r w:rsidRPr="005E1307">
        <w:t xml:space="preserve"> 57-58</w:t>
      </w:r>
      <w:r>
        <w:t xml:space="preserve"> (2002-03)</w:t>
      </w:r>
      <w:r w:rsidRPr="005E1307">
        <w:t xml:space="preserve"> 5-23.</w:t>
      </w:r>
      <w:r>
        <w:t xml:space="preserve"> </w:t>
      </w:r>
    </w:p>
    <w:p w14:paraId="62D8EDD7" w14:textId="77777777" w:rsidR="006B377E" w:rsidRDefault="006B377E" w:rsidP="006B377E">
      <w:pPr>
        <w:widowControl w:val="0"/>
        <w:autoSpaceDE w:val="0"/>
        <w:autoSpaceDN w:val="0"/>
        <w:adjustRightInd w:val="0"/>
        <w:rPr>
          <w:b/>
        </w:rPr>
      </w:pPr>
    </w:p>
    <w:p w14:paraId="37294E03" w14:textId="77777777" w:rsidR="006B377E" w:rsidRDefault="006B377E" w:rsidP="006B377E">
      <w:pPr>
        <w:widowControl w:val="0"/>
        <w:autoSpaceDE w:val="0"/>
        <w:autoSpaceDN w:val="0"/>
        <w:adjustRightInd w:val="0"/>
        <w:spacing w:after="240"/>
        <w:ind w:left="720" w:hanging="720"/>
      </w:pPr>
      <w:r w:rsidRPr="005E1307">
        <w:t xml:space="preserve">McKane, William. </w:t>
      </w:r>
      <w:r w:rsidR="0080225E">
        <w:t>“</w:t>
      </w:r>
      <w:r w:rsidRPr="005E1307">
        <w:t>Avoid the Immoral Woman:</w:t>
      </w:r>
      <w:r>
        <w:t xml:space="preserve"> </w:t>
      </w:r>
      <w:r w:rsidRPr="005E1307">
        <w:t>Proverbs 7</w:t>
      </w:r>
      <w:r w:rsidR="0080225E">
        <w:t>”</w:t>
      </w:r>
      <w:r w:rsidR="00E344EF">
        <w:t xml:space="preserve">, in </w:t>
      </w:r>
      <w:r w:rsidRPr="00784124">
        <w:rPr>
          <w:i/>
        </w:rPr>
        <w:t>Learning from the Sages: Selected Studies on the Book of Proverbs</w:t>
      </w:r>
      <w:r>
        <w:t xml:space="preserve"> (</w:t>
      </w:r>
      <w:r w:rsidRPr="005E1307">
        <w:t xml:space="preserve">Roy B. </w:t>
      </w:r>
      <w:proofErr w:type="spellStart"/>
      <w:r w:rsidRPr="005E1307">
        <w:t>Zuck</w:t>
      </w:r>
      <w:proofErr w:type="spellEnd"/>
      <w:r w:rsidR="00FE17A0">
        <w:t xml:space="preserve"> (ed.)</w:t>
      </w:r>
      <w:r>
        <w:t>;</w:t>
      </w:r>
      <w:r w:rsidRPr="005E1307">
        <w:t xml:space="preserve"> </w:t>
      </w:r>
      <w:smartTag w:uri="urn:schemas-microsoft-com:office:smarttags" w:element="place">
        <w:smartTag w:uri="urn:schemas-microsoft-com:office:smarttags" w:element="City">
          <w:r w:rsidRPr="005E1307">
            <w:t>Grand Rapids</w:t>
          </w:r>
        </w:smartTag>
      </w:smartTag>
      <w:r w:rsidRPr="005E1307">
        <w:t xml:space="preserve">: </w:t>
      </w:r>
      <w:r>
        <w:t>Baker, 1995) 219-</w:t>
      </w:r>
      <w:r w:rsidR="007A724B">
        <w:t>2</w:t>
      </w:r>
      <w:r>
        <w:t>28.</w:t>
      </w:r>
    </w:p>
    <w:p w14:paraId="46A29B10" w14:textId="77777777" w:rsidR="006B377E" w:rsidRPr="005E1307" w:rsidRDefault="006B377E" w:rsidP="006B377E">
      <w:pPr>
        <w:widowControl w:val="0"/>
        <w:autoSpaceDE w:val="0"/>
        <w:autoSpaceDN w:val="0"/>
        <w:adjustRightInd w:val="0"/>
        <w:spacing w:after="240"/>
        <w:ind w:left="720" w:hanging="720"/>
      </w:pPr>
      <w:proofErr w:type="spellStart"/>
      <w:r w:rsidRPr="005E1307">
        <w:t>Nebe</w:t>
      </w:r>
      <w:proofErr w:type="spellEnd"/>
      <w:r w:rsidRPr="005E1307">
        <w:t xml:space="preserve">, Gerhard W. </w:t>
      </w:r>
      <w:r w:rsidR="0080225E">
        <w:t>“</w:t>
      </w:r>
      <w:proofErr w:type="spellStart"/>
      <w:r w:rsidRPr="005E1307">
        <w:t>Lexikalische</w:t>
      </w:r>
      <w:proofErr w:type="spellEnd"/>
      <w:r w:rsidRPr="005E1307">
        <w:t xml:space="preserve"> </w:t>
      </w:r>
      <w:proofErr w:type="spellStart"/>
      <w:r w:rsidRPr="005E1307">
        <w:t>Bemerkungen</w:t>
      </w:r>
      <w:proofErr w:type="spellEnd"/>
      <w:r w:rsidRPr="005E1307">
        <w:t xml:space="preserve"> </w:t>
      </w:r>
      <w:proofErr w:type="spellStart"/>
      <w:r>
        <w:t>z</w:t>
      </w:r>
      <w:r w:rsidRPr="005E1307">
        <w:t>u</w:t>
      </w:r>
      <w:proofErr w:type="spellEnd"/>
      <w:r w:rsidRPr="005E1307">
        <w:t xml:space="preserve"> </w:t>
      </w:r>
      <w:r w:rsidR="00434F57">
        <w:t>‘</w:t>
      </w:r>
      <w:r w:rsidRPr="005E1307">
        <w:t xml:space="preserve">Fundament, </w:t>
      </w:r>
      <w:proofErr w:type="spellStart"/>
      <w:r w:rsidRPr="005E1307">
        <w:t>Tiefe</w:t>
      </w:r>
      <w:proofErr w:type="spellEnd"/>
      <w:r w:rsidR="00434F57">
        <w:t>’</w:t>
      </w:r>
      <w:r w:rsidRPr="005E1307">
        <w:t xml:space="preserve"> in 4Q 184, Prov. 7, 9 </w:t>
      </w:r>
      <w:r>
        <w:t>u</w:t>
      </w:r>
      <w:r w:rsidRPr="005E1307">
        <w:t>nd 20, 20(1)</w:t>
      </w:r>
      <w:r w:rsidR="0080225E">
        <w:t>”</w:t>
      </w:r>
      <w:r>
        <w:t>,</w:t>
      </w:r>
      <w:r w:rsidRPr="005E1307">
        <w:t xml:space="preserve"> </w:t>
      </w:r>
      <w:r w:rsidRPr="00784124">
        <w:rPr>
          <w:i/>
        </w:rPr>
        <w:t>Revue Qumran</w:t>
      </w:r>
      <w:r>
        <w:t xml:space="preserve"> 8.1 (1972)</w:t>
      </w:r>
      <w:r w:rsidRPr="005E1307">
        <w:t xml:space="preserve"> 97-103.</w:t>
      </w:r>
    </w:p>
    <w:p w14:paraId="672383B6" w14:textId="77777777" w:rsidR="006B377E" w:rsidRPr="005E1307" w:rsidRDefault="006B377E" w:rsidP="006B377E">
      <w:pPr>
        <w:widowControl w:val="0"/>
        <w:autoSpaceDE w:val="0"/>
        <w:autoSpaceDN w:val="0"/>
        <w:adjustRightInd w:val="0"/>
        <w:spacing w:after="240"/>
        <w:ind w:left="720" w:hanging="720"/>
      </w:pPr>
      <w:proofErr w:type="spellStart"/>
      <w:r w:rsidRPr="005E1307">
        <w:t>Nutzel</w:t>
      </w:r>
      <w:proofErr w:type="spellEnd"/>
      <w:r w:rsidRPr="005E1307">
        <w:t xml:space="preserve">, </w:t>
      </w:r>
      <w:proofErr w:type="spellStart"/>
      <w:r w:rsidRPr="005E1307">
        <w:t>Gerdi</w:t>
      </w:r>
      <w:proofErr w:type="spellEnd"/>
      <w:r w:rsidRPr="005E1307">
        <w:t>.</w:t>
      </w:r>
      <w:r>
        <w:t xml:space="preserve"> </w:t>
      </w:r>
      <w:r w:rsidR="0080225E">
        <w:t>“</w:t>
      </w:r>
      <w:r w:rsidRPr="005E1307">
        <w:t xml:space="preserve">Der </w:t>
      </w:r>
      <w:proofErr w:type="spellStart"/>
      <w:r w:rsidRPr="005E1307">
        <w:t>befremdende</w:t>
      </w:r>
      <w:proofErr w:type="spellEnd"/>
      <w:r w:rsidRPr="005E1307">
        <w:t xml:space="preserve"> </w:t>
      </w:r>
      <w:proofErr w:type="spellStart"/>
      <w:r w:rsidRPr="005E1307">
        <w:t>Blick</w:t>
      </w:r>
      <w:proofErr w:type="spellEnd"/>
      <w:r w:rsidRPr="005E1307">
        <w:t xml:space="preserve"> auf die ‘</w:t>
      </w:r>
      <w:proofErr w:type="spellStart"/>
      <w:r w:rsidRPr="005E1307">
        <w:t>fremde</w:t>
      </w:r>
      <w:proofErr w:type="spellEnd"/>
      <w:r w:rsidRPr="005E1307">
        <w:t xml:space="preserve"> Frau’ in </w:t>
      </w:r>
      <w:proofErr w:type="spellStart"/>
      <w:r w:rsidRPr="005E1307">
        <w:t>Proverbien</w:t>
      </w:r>
      <w:proofErr w:type="spellEnd"/>
      <w:r w:rsidRPr="005E1307">
        <w:t xml:space="preserve"> 7</w:t>
      </w:r>
      <w:r w:rsidR="0080225E">
        <w:t>”</w:t>
      </w:r>
      <w:r w:rsidR="00E344EF">
        <w:t xml:space="preserve">, in </w:t>
      </w:r>
      <w:r w:rsidRPr="00784124">
        <w:rPr>
          <w:i/>
        </w:rPr>
        <w:t xml:space="preserve">(Anti-) </w:t>
      </w:r>
      <w:proofErr w:type="spellStart"/>
      <w:r>
        <w:rPr>
          <w:i/>
        </w:rPr>
        <w:t>r</w:t>
      </w:r>
      <w:r w:rsidRPr="00784124">
        <w:rPr>
          <w:i/>
        </w:rPr>
        <w:t>assistische</w:t>
      </w:r>
      <w:proofErr w:type="spellEnd"/>
      <w:r w:rsidRPr="00784124">
        <w:rPr>
          <w:i/>
        </w:rPr>
        <w:t xml:space="preserve"> </w:t>
      </w:r>
      <w:proofErr w:type="spellStart"/>
      <w:r w:rsidRPr="00784124">
        <w:rPr>
          <w:i/>
        </w:rPr>
        <w:t>Irritationen</w:t>
      </w:r>
      <w:proofErr w:type="spellEnd"/>
      <w:r w:rsidRPr="00784124">
        <w:rPr>
          <w:i/>
        </w:rPr>
        <w:t xml:space="preserve">: </w:t>
      </w:r>
      <w:proofErr w:type="spellStart"/>
      <w:r w:rsidRPr="00784124">
        <w:rPr>
          <w:i/>
        </w:rPr>
        <w:t>biblische</w:t>
      </w:r>
      <w:proofErr w:type="spellEnd"/>
      <w:r w:rsidRPr="00784124">
        <w:rPr>
          <w:i/>
        </w:rPr>
        <w:t xml:space="preserve"> </w:t>
      </w:r>
      <w:proofErr w:type="spellStart"/>
      <w:r w:rsidRPr="00784124">
        <w:rPr>
          <w:i/>
        </w:rPr>
        <w:t>Texte</w:t>
      </w:r>
      <w:proofErr w:type="spellEnd"/>
      <w:r w:rsidRPr="00784124">
        <w:rPr>
          <w:i/>
        </w:rPr>
        <w:t xml:space="preserve"> und </w:t>
      </w:r>
      <w:proofErr w:type="spellStart"/>
      <w:r w:rsidRPr="00784124">
        <w:rPr>
          <w:i/>
        </w:rPr>
        <w:t>interkulturelle</w:t>
      </w:r>
      <w:proofErr w:type="spellEnd"/>
      <w:r w:rsidRPr="00784124">
        <w:rPr>
          <w:i/>
        </w:rPr>
        <w:t xml:space="preserve"> </w:t>
      </w:r>
      <w:proofErr w:type="spellStart"/>
      <w:r w:rsidRPr="00784124">
        <w:rPr>
          <w:i/>
        </w:rPr>
        <w:t>Zusammenarbeit</w:t>
      </w:r>
      <w:proofErr w:type="spellEnd"/>
      <w:r>
        <w:t xml:space="preserve"> (</w:t>
      </w:r>
      <w:r w:rsidRPr="005E1307">
        <w:t xml:space="preserve">Silvia Wagner, </w:t>
      </w:r>
      <w:proofErr w:type="spellStart"/>
      <w:r w:rsidRPr="005E1307">
        <w:t>G</w:t>
      </w:r>
      <w:r>
        <w:t>erdi</w:t>
      </w:r>
      <w:proofErr w:type="spellEnd"/>
      <w:r>
        <w:t xml:space="preserve"> </w:t>
      </w:r>
      <w:proofErr w:type="spellStart"/>
      <w:r>
        <w:t>Nutzel</w:t>
      </w:r>
      <w:proofErr w:type="spellEnd"/>
      <w:r w:rsidR="001951E4">
        <w:t>,</w:t>
      </w:r>
      <w:r>
        <w:t xml:space="preserve"> and Martin Kick</w:t>
      </w:r>
      <w:r w:rsidR="00FE17A0">
        <w:t xml:space="preserve"> (eds.)</w:t>
      </w:r>
      <w:r>
        <w:t xml:space="preserve">; </w:t>
      </w:r>
      <w:smartTag w:uri="urn:schemas-microsoft-com:office:smarttags" w:element="place">
        <w:smartTag w:uri="urn:schemas-microsoft-com:office:smarttags" w:element="State">
          <w:r w:rsidRPr="005E1307">
            <w:t>Berlin</w:t>
          </w:r>
        </w:smartTag>
      </w:smartTag>
      <w:r w:rsidRPr="005E1307">
        <w:t>:</w:t>
      </w:r>
      <w:r>
        <w:t xml:space="preserve"> </w:t>
      </w:r>
      <w:proofErr w:type="spellStart"/>
      <w:r>
        <w:t>Alektor</w:t>
      </w:r>
      <w:proofErr w:type="spellEnd"/>
      <w:r>
        <w:t xml:space="preserve">-Verlag, 1994) </w:t>
      </w:r>
      <w:r w:rsidRPr="005E1307">
        <w:t>115-36.</w:t>
      </w:r>
    </w:p>
    <w:p w14:paraId="5880C138" w14:textId="77777777" w:rsidR="006B377E" w:rsidRPr="005E1307" w:rsidRDefault="006B377E" w:rsidP="006B377E">
      <w:pPr>
        <w:widowControl w:val="0"/>
        <w:autoSpaceDE w:val="0"/>
        <w:autoSpaceDN w:val="0"/>
        <w:adjustRightInd w:val="0"/>
        <w:spacing w:after="240"/>
        <w:ind w:left="720" w:hanging="720"/>
      </w:pPr>
      <w:r w:rsidRPr="005E1307">
        <w:t>O</w:t>
      </w:r>
      <w:r w:rsidR="00434F57">
        <w:t>’</w:t>
      </w:r>
      <w:r w:rsidRPr="005E1307">
        <w:t xml:space="preserve">Connell, Robert. </w:t>
      </w:r>
      <w:r w:rsidR="0080225E">
        <w:t>“</w:t>
      </w:r>
      <w:r w:rsidRPr="005E1307">
        <w:t xml:space="preserve">Proverbs 7. 16-17: A Case of Fatal Deception in a </w:t>
      </w:r>
      <w:r w:rsidR="00434F57">
        <w:t>‘Woman and the Window’</w:t>
      </w:r>
      <w:r w:rsidRPr="005E1307">
        <w:t xml:space="preserve"> Type-Scene</w:t>
      </w:r>
      <w:r w:rsidR="0080225E">
        <w:t>”</w:t>
      </w:r>
      <w:r>
        <w:t>,</w:t>
      </w:r>
      <w:r w:rsidRPr="005E1307">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5E1307">
        <w:t xml:space="preserve"> 41 (1991) 235-</w:t>
      </w:r>
      <w:r w:rsidR="00144B4B">
        <w:t>2</w:t>
      </w:r>
      <w:r w:rsidRPr="005E1307">
        <w:t>41.</w:t>
      </w:r>
    </w:p>
    <w:p w14:paraId="5E8174F5" w14:textId="77777777" w:rsidR="006B377E" w:rsidRDefault="006B377E" w:rsidP="00F54F28">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Some </w:t>
      </w:r>
      <w:r w:rsidR="00434F57">
        <w:t>I</w:t>
      </w:r>
      <w:r w:rsidRPr="005E1307">
        <w:t xml:space="preserve">dioms </w:t>
      </w:r>
      <w:r w:rsidR="00434F57">
        <w:t>C</w:t>
      </w:r>
      <w:r w:rsidRPr="005E1307">
        <w:t xml:space="preserve">onnected with the </w:t>
      </w:r>
      <w:r w:rsidR="00434F57">
        <w:t>C</w:t>
      </w:r>
      <w:r w:rsidRPr="005E1307">
        <w:t>oncept of ‘</w:t>
      </w:r>
      <w:r w:rsidR="00434F57">
        <w:t>H</w:t>
      </w:r>
      <w:r w:rsidRPr="005E1307">
        <w:t xml:space="preserve">eart’ in </w:t>
      </w:r>
      <w:smartTag w:uri="urn:schemas-microsoft-com:office:smarttags" w:element="country-region">
        <w:r w:rsidRPr="005E1307">
          <w:t>Egypt</w:t>
        </w:r>
      </w:smartTag>
      <w:r w:rsidRPr="005E1307">
        <w:t xml:space="preserve"> and the Bible</w:t>
      </w:r>
      <w:r w:rsidR="0080225E">
        <w:t>”</w:t>
      </w:r>
      <w:r w:rsidR="00E344EF">
        <w:t xml:space="preserve">, in </w:t>
      </w:r>
      <w:r w:rsidRPr="00784124">
        <w:rPr>
          <w:i/>
        </w:rPr>
        <w:t>Pharaonic Egypt: The Bible and Christianity</w:t>
      </w:r>
      <w:r>
        <w:t xml:space="preserve"> (</w:t>
      </w:r>
      <w:r w:rsidRPr="005E1307">
        <w:t xml:space="preserve">Sarah </w:t>
      </w:r>
      <w:proofErr w:type="spellStart"/>
      <w:r w:rsidRPr="005E1307">
        <w:t>Israelit-Groll</w:t>
      </w:r>
      <w:proofErr w:type="spellEnd"/>
      <w:r w:rsidR="00FE17A0">
        <w:t xml:space="preserve"> (ed.)</w:t>
      </w:r>
      <w:r>
        <w:t xml:space="preserve">; </w:t>
      </w:r>
      <w:smartTag w:uri="urn:schemas-microsoft-com:office:smarttags" w:element="City">
        <w:smartTag w:uri="urn:schemas-microsoft-com:office:smarttags" w:element="place">
          <w:r w:rsidRPr="005E1307">
            <w:t>Jerusalem</w:t>
          </w:r>
        </w:smartTag>
      </w:smartTag>
      <w:r w:rsidRPr="005E1307">
        <w:t>:</w:t>
      </w:r>
      <w:r>
        <w:t xml:space="preserve"> </w:t>
      </w:r>
      <w:proofErr w:type="spellStart"/>
      <w:r w:rsidRPr="005E1307">
        <w:t>Magnes</w:t>
      </w:r>
      <w:proofErr w:type="spellEnd"/>
      <w:r w:rsidRPr="005E1307">
        <w:t>,</w:t>
      </w:r>
      <w:r>
        <w:t xml:space="preserve"> 1985) 202-</w:t>
      </w:r>
      <w:r w:rsidR="002C19F5">
        <w:t>2</w:t>
      </w:r>
      <w:r>
        <w:t>12.</w:t>
      </w:r>
    </w:p>
    <w:p w14:paraId="2770BF43" w14:textId="77777777" w:rsidR="00F54F28" w:rsidRDefault="00F54F28" w:rsidP="006B377E">
      <w:pPr>
        <w:widowControl w:val="0"/>
        <w:autoSpaceDE w:val="0"/>
        <w:autoSpaceDN w:val="0"/>
        <w:adjustRightInd w:val="0"/>
        <w:ind w:left="720" w:hanging="720"/>
      </w:pPr>
    </w:p>
    <w:p w14:paraId="2B66222A" w14:textId="77777777" w:rsidR="006B377E" w:rsidRDefault="006B377E" w:rsidP="001951E4">
      <w:pPr>
        <w:widowControl w:val="0"/>
        <w:autoSpaceDE w:val="0"/>
        <w:autoSpaceDN w:val="0"/>
        <w:adjustRightInd w:val="0"/>
        <w:ind w:left="720" w:hanging="720"/>
      </w:pPr>
      <w:r w:rsidRPr="005E1307">
        <w:t xml:space="preserve">Thomas, D. Winton. </w:t>
      </w:r>
      <w:r w:rsidR="0080225E">
        <w:t>“</w:t>
      </w:r>
      <w:r w:rsidRPr="005E1307">
        <w:t>Textual and Philological Not</w:t>
      </w:r>
      <w:r>
        <w:t>e</w:t>
      </w:r>
      <w:r w:rsidRPr="005E1307">
        <w:t>s on Some Passages in the Book of Proverbs</w:t>
      </w:r>
      <w:r w:rsidR="0080225E">
        <w:t>”</w:t>
      </w:r>
      <w:r>
        <w:t>,</w:t>
      </w:r>
      <w:r w:rsidRPr="005E1307">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w:t>
      </w:r>
      <w:proofErr w:type="spellStart"/>
      <w:r w:rsidR="001951E4" w:rsidRPr="008B652A">
        <w:t>Vetus</w:t>
      </w:r>
      <w:proofErr w:type="spellEnd"/>
      <w:r w:rsidR="001951E4" w:rsidRPr="008B652A">
        <w:t xml:space="preserve"> </w:t>
      </w:r>
      <w:proofErr w:type="spellStart"/>
      <w:r w:rsidR="001951E4" w:rsidRPr="008B652A">
        <w:t>Testamentum</w:t>
      </w:r>
      <w:proofErr w:type="spellEnd"/>
      <w:r w:rsidR="001951E4" w:rsidRPr="008B652A">
        <w:t xml:space="preserve"> </w:t>
      </w:r>
      <w:r w:rsidR="00476CB7">
        <w:t>Supplement</w:t>
      </w:r>
      <w:r w:rsidR="001951E4" w:rsidRPr="008B652A">
        <w:t xml:space="preserve"> 3; </w:t>
      </w:r>
      <w:r w:rsidR="00A0347A">
        <w:t>M.</w:t>
      </w:r>
      <w:r w:rsidR="00A0347A" w:rsidRPr="005E1307">
        <w:t xml:space="preserve"> </w:t>
      </w:r>
      <w:proofErr w:type="spellStart"/>
      <w:r w:rsidR="00A0347A" w:rsidRPr="005E1307">
        <w:t>Noth</w:t>
      </w:r>
      <w:proofErr w:type="spellEnd"/>
      <w:r w:rsidR="00A0347A" w:rsidRPr="005E1307">
        <w:t xml:space="preserve"> and D. Winton Thomas</w:t>
      </w:r>
      <w:r w:rsidR="00FE17A0">
        <w:t xml:space="preserve"> (eds.)</w:t>
      </w:r>
      <w:r w:rsidR="00A0347A">
        <w:t>;</w:t>
      </w:r>
      <w:r w:rsidR="00A0347A" w:rsidRPr="005E1307">
        <w:t xml:space="preserve"> Leiden: </w:t>
      </w:r>
      <w:r w:rsidR="00A0347A">
        <w:t xml:space="preserve">E.J. </w:t>
      </w:r>
      <w:r w:rsidR="00A0347A" w:rsidRPr="005E1307">
        <w:t>Brill, 1955</w:t>
      </w:r>
      <w:r w:rsidR="00A0347A">
        <w:t>)</w:t>
      </w:r>
      <w:r w:rsidR="00A0347A" w:rsidRPr="005E1307">
        <w:t xml:space="preserve"> </w:t>
      </w:r>
      <w:r>
        <w:t>280-</w:t>
      </w:r>
      <w:r w:rsidR="00DC27FB">
        <w:t>2</w:t>
      </w:r>
      <w:r>
        <w:t>92.</w:t>
      </w:r>
    </w:p>
    <w:p w14:paraId="08398146" w14:textId="77777777" w:rsidR="006B377E" w:rsidRDefault="006B377E" w:rsidP="006B377E">
      <w:pPr>
        <w:widowControl w:val="0"/>
        <w:autoSpaceDE w:val="0"/>
        <w:autoSpaceDN w:val="0"/>
        <w:adjustRightInd w:val="0"/>
        <w:ind w:left="720" w:hanging="720"/>
      </w:pPr>
    </w:p>
    <w:p w14:paraId="21211001" w14:textId="77777777" w:rsidR="006B377E" w:rsidRPr="005E1307" w:rsidRDefault="006B377E" w:rsidP="006B377E">
      <w:pPr>
        <w:widowControl w:val="0"/>
        <w:autoSpaceDE w:val="0"/>
        <w:autoSpaceDN w:val="0"/>
        <w:adjustRightInd w:val="0"/>
        <w:spacing w:after="240"/>
        <w:ind w:left="720" w:hanging="720"/>
      </w:pPr>
      <w:r>
        <w:t>v</w:t>
      </w:r>
      <w:r w:rsidRPr="005E1307">
        <w:t>an</w:t>
      </w:r>
      <w:r>
        <w:t xml:space="preserve"> </w:t>
      </w:r>
      <w:r w:rsidRPr="005E1307">
        <w:t xml:space="preserve">der </w:t>
      </w:r>
      <w:proofErr w:type="spellStart"/>
      <w:r w:rsidRPr="005E1307">
        <w:t>Toorn</w:t>
      </w:r>
      <w:proofErr w:type="spellEnd"/>
      <w:r w:rsidRPr="005E1307">
        <w:t xml:space="preserve">, Karl. </w:t>
      </w:r>
      <w:r w:rsidR="0080225E">
        <w:t>“</w:t>
      </w:r>
      <w:r w:rsidRPr="005E1307">
        <w:t>Female Prostitution in Payment of Vows in Ancient Israel</w:t>
      </w:r>
      <w:r w:rsidR="0080225E">
        <w:t>”</w:t>
      </w:r>
      <w:r>
        <w:t>,</w:t>
      </w:r>
      <w:r w:rsidRPr="005E1307">
        <w:t xml:space="preserve"> </w:t>
      </w:r>
      <w:r w:rsidRPr="00811924">
        <w:rPr>
          <w:i/>
        </w:rPr>
        <w:t>Journal of Biblical Literature</w:t>
      </w:r>
      <w:r w:rsidRPr="005E1307">
        <w:t xml:space="preserve"> 108 (1989) 193-205.</w:t>
      </w:r>
    </w:p>
    <w:p w14:paraId="0C6FCB56" w14:textId="77777777" w:rsidR="006B377E" w:rsidRDefault="006B377E" w:rsidP="00434F57">
      <w:pPr>
        <w:widowControl w:val="0"/>
        <w:autoSpaceDE w:val="0"/>
        <w:autoSpaceDN w:val="0"/>
        <w:adjustRightInd w:val="0"/>
        <w:spacing w:after="240"/>
        <w:ind w:left="720" w:hanging="720"/>
      </w:pPr>
      <w:r w:rsidRPr="005E1307">
        <w:t xml:space="preserve">Venter, P.M. </w:t>
      </w:r>
      <w:r w:rsidR="0080225E">
        <w:t>“</w:t>
      </w:r>
      <w:proofErr w:type="spellStart"/>
      <w:r w:rsidRPr="005E1307">
        <w:t>Spreuke</w:t>
      </w:r>
      <w:proofErr w:type="spellEnd"/>
      <w:r w:rsidRPr="005E1307">
        <w:t xml:space="preserve"> 7:6-23: </w:t>
      </w:r>
      <w:r w:rsidR="00434F57">
        <w:t>’</w:t>
      </w:r>
      <w:r w:rsidRPr="005E1307">
        <w:t xml:space="preserve">N </w:t>
      </w:r>
      <w:proofErr w:type="spellStart"/>
      <w:r w:rsidRPr="005E1307">
        <w:t>Poetiese</w:t>
      </w:r>
      <w:proofErr w:type="spellEnd"/>
      <w:r w:rsidRPr="005E1307">
        <w:t xml:space="preserve"> </w:t>
      </w:r>
      <w:proofErr w:type="spellStart"/>
      <w:r w:rsidRPr="005E1307">
        <w:t>Verhall</w:t>
      </w:r>
      <w:proofErr w:type="spellEnd"/>
      <w:r w:rsidR="0080225E">
        <w:t>”</w:t>
      </w:r>
      <w:r>
        <w:t>,</w:t>
      </w:r>
      <w:r w:rsidRPr="005E1307">
        <w:t xml:space="preserve"> </w:t>
      </w:r>
      <w:proofErr w:type="spellStart"/>
      <w:r w:rsidRPr="003510BC">
        <w:rPr>
          <w:i/>
        </w:rPr>
        <w:t>Skrif</w:t>
      </w:r>
      <w:proofErr w:type="spellEnd"/>
      <w:r w:rsidRPr="003510BC">
        <w:rPr>
          <w:i/>
        </w:rPr>
        <w:t xml:space="preserve"> </w:t>
      </w:r>
      <w:proofErr w:type="spellStart"/>
      <w:r w:rsidRPr="003510BC">
        <w:rPr>
          <w:i/>
        </w:rPr>
        <w:t>en</w:t>
      </w:r>
      <w:proofErr w:type="spellEnd"/>
      <w:r w:rsidRPr="003510BC">
        <w:rPr>
          <w:i/>
        </w:rPr>
        <w:t xml:space="preserve"> </w:t>
      </w:r>
      <w:proofErr w:type="spellStart"/>
      <w:r w:rsidRPr="003510BC">
        <w:rPr>
          <w:i/>
        </w:rPr>
        <w:t>Kerk</w:t>
      </w:r>
      <w:proofErr w:type="spellEnd"/>
      <w:r w:rsidRPr="003510BC">
        <w:t xml:space="preserve"> 8.2 (1987) 206-2</w:t>
      </w:r>
      <w:r w:rsidR="007A724B">
        <w:t>2</w:t>
      </w:r>
      <w:r w:rsidRPr="003510BC">
        <w:t>2.</w:t>
      </w:r>
    </w:p>
    <w:p w14:paraId="37D854F8" w14:textId="77777777" w:rsidR="00434F57" w:rsidRDefault="00434F57" w:rsidP="00434F57">
      <w:pPr>
        <w:widowControl w:val="0"/>
        <w:autoSpaceDE w:val="0"/>
        <w:autoSpaceDN w:val="0"/>
        <w:adjustRightInd w:val="0"/>
        <w:spacing w:after="240"/>
        <w:ind w:left="720" w:hanging="720"/>
      </w:pPr>
    </w:p>
    <w:p w14:paraId="014086D0" w14:textId="77777777" w:rsidR="00434F57" w:rsidRDefault="00434F57" w:rsidP="00434F57">
      <w:pPr>
        <w:widowControl w:val="0"/>
        <w:autoSpaceDE w:val="0"/>
        <w:autoSpaceDN w:val="0"/>
        <w:adjustRightInd w:val="0"/>
        <w:spacing w:after="240"/>
        <w:ind w:left="720" w:hanging="720"/>
      </w:pPr>
    </w:p>
    <w:p w14:paraId="23808F70" w14:textId="77777777" w:rsidR="00434F57" w:rsidRPr="00434F57" w:rsidRDefault="00434F57" w:rsidP="00434F57">
      <w:pPr>
        <w:widowControl w:val="0"/>
        <w:autoSpaceDE w:val="0"/>
        <w:autoSpaceDN w:val="0"/>
        <w:adjustRightInd w:val="0"/>
        <w:spacing w:after="240"/>
        <w:ind w:left="720" w:hanging="720"/>
        <w:sectPr w:rsidR="00434F57" w:rsidRPr="00434F57" w:rsidSect="008A68DA">
          <w:headerReference w:type="default" r:id="rId55"/>
          <w:pgSz w:w="12240" w:h="15840" w:code="1"/>
          <w:pgMar w:top="1440" w:right="1440" w:bottom="1440" w:left="2160" w:header="720" w:footer="720" w:gutter="0"/>
          <w:cols w:space="720"/>
          <w:docGrid w:linePitch="360"/>
        </w:sectPr>
      </w:pPr>
    </w:p>
    <w:p w14:paraId="160B862C" w14:textId="77777777" w:rsidR="006B377E" w:rsidRPr="00AA6931" w:rsidRDefault="006B377E" w:rsidP="006B377E">
      <w:pPr>
        <w:widowControl w:val="0"/>
        <w:autoSpaceDE w:val="0"/>
        <w:autoSpaceDN w:val="0"/>
        <w:adjustRightInd w:val="0"/>
      </w:pPr>
      <w:r w:rsidRPr="00AA6931">
        <w:rPr>
          <w:b/>
        </w:rPr>
        <w:lastRenderedPageBreak/>
        <w:t>Proverbs 8-9</w:t>
      </w:r>
    </w:p>
    <w:p w14:paraId="5326F3BA" w14:textId="77777777" w:rsidR="006B377E" w:rsidRPr="00AA6931" w:rsidRDefault="006B377E" w:rsidP="006B377E">
      <w:pPr>
        <w:widowControl w:val="0"/>
        <w:autoSpaceDE w:val="0"/>
        <w:autoSpaceDN w:val="0"/>
        <w:adjustRightInd w:val="0"/>
      </w:pPr>
    </w:p>
    <w:p w14:paraId="18610F6F" w14:textId="77777777" w:rsidR="006B377E" w:rsidRPr="00AA6931" w:rsidRDefault="006B377E" w:rsidP="006B377E">
      <w:pPr>
        <w:widowControl w:val="0"/>
        <w:autoSpaceDE w:val="0"/>
        <w:autoSpaceDN w:val="0"/>
        <w:adjustRightInd w:val="0"/>
        <w:spacing w:after="240"/>
        <w:ind w:left="720" w:hanging="720"/>
      </w:pPr>
      <w:proofErr w:type="spellStart"/>
      <w:r w:rsidRPr="00AA6931">
        <w:t>Scaiola</w:t>
      </w:r>
      <w:proofErr w:type="spellEnd"/>
      <w:r w:rsidRPr="00AA6931">
        <w:t xml:space="preserve">, Donatella. </w:t>
      </w:r>
      <w:r w:rsidR="0080225E" w:rsidRPr="00AA6931">
        <w:t>“</w:t>
      </w:r>
      <w:r w:rsidRPr="00AA6931">
        <w:t xml:space="preserve">La signora </w:t>
      </w:r>
      <w:proofErr w:type="spellStart"/>
      <w:r w:rsidRPr="00AA6931">
        <w:t>sapienza</w:t>
      </w:r>
      <w:proofErr w:type="spellEnd"/>
      <w:r w:rsidR="0080225E" w:rsidRPr="00AA6931">
        <w:t>”</w:t>
      </w:r>
      <w:r w:rsidRPr="00AA6931">
        <w:t xml:space="preserve">, </w:t>
      </w:r>
      <w:r w:rsidRPr="00AA6931">
        <w:rPr>
          <w:i/>
        </w:rPr>
        <w:t>Parole di Vita</w:t>
      </w:r>
      <w:r w:rsidRPr="00AA6931">
        <w:t xml:space="preserve"> 48.1 (2003) 36-41.</w:t>
      </w:r>
    </w:p>
    <w:p w14:paraId="5E99E3D9" w14:textId="77777777" w:rsidR="006B377E" w:rsidRPr="008C04EE" w:rsidRDefault="006B377E" w:rsidP="006B377E">
      <w:pPr>
        <w:widowControl w:val="0"/>
        <w:autoSpaceDE w:val="0"/>
        <w:autoSpaceDN w:val="0"/>
        <w:adjustRightInd w:val="0"/>
        <w:rPr>
          <w:b/>
        </w:rPr>
      </w:pPr>
      <w:r w:rsidRPr="008C04EE">
        <w:rPr>
          <w:b/>
        </w:rPr>
        <w:t>Proverbs 8</w:t>
      </w:r>
    </w:p>
    <w:p w14:paraId="50C6E375" w14:textId="77777777" w:rsidR="006B377E" w:rsidRDefault="006B377E" w:rsidP="006B377E">
      <w:pPr>
        <w:widowControl w:val="0"/>
        <w:autoSpaceDE w:val="0"/>
        <w:autoSpaceDN w:val="0"/>
        <w:adjustRightInd w:val="0"/>
      </w:pPr>
    </w:p>
    <w:p w14:paraId="7910E15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8.3</w:t>
      </w:r>
      <w:r>
        <w:tab/>
      </w:r>
      <w:r w:rsidRPr="008D0DD6">
        <w:t>GKC §47k; J-M §126h // B-L 438; Berg II:20</w:t>
      </w:r>
      <w:r>
        <w:t xml:space="preserve"> </w:t>
      </w:r>
      <w:r w:rsidRPr="008D0DD6">
        <w:t>Na, II:134c</w:t>
      </w:r>
    </w:p>
    <w:p w14:paraId="17A268C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8.4</w:t>
      </w:r>
      <w:r>
        <w:tab/>
      </w:r>
      <w:r w:rsidRPr="008D0DD6">
        <w:t>GKC §96; J-M §99b</w:t>
      </w:r>
      <w:r>
        <w:t xml:space="preserve"> </w:t>
      </w:r>
      <w:r w:rsidRPr="008D0DD6">
        <w:t>N1 // B-L 616d</w:t>
      </w:r>
    </w:p>
    <w:p w14:paraId="4C9B6D5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8.6</w:t>
      </w:r>
      <w:r>
        <w:tab/>
      </w:r>
      <w:proofErr w:type="spellStart"/>
      <w:r w:rsidRPr="008D0DD6">
        <w:t>Dav</w:t>
      </w:r>
      <w:proofErr w:type="spellEnd"/>
      <w:r w:rsidRPr="008D0DD6">
        <w:t xml:space="preserve"> §14</w:t>
      </w:r>
    </w:p>
    <w:p w14:paraId="01BE9FE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8.9</w:t>
      </w:r>
      <w:r>
        <w:tab/>
      </w:r>
      <w:r w:rsidRPr="008D0DD6">
        <w:t>Berg II:69c</w:t>
      </w:r>
    </w:p>
    <w:p w14:paraId="090895E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8.12</w:t>
      </w:r>
      <w:r>
        <w:tab/>
      </w:r>
      <w:r w:rsidRPr="008D0DD6">
        <w:t>GKC §117bb // Berg I:72f</w:t>
      </w:r>
    </w:p>
    <w:p w14:paraId="296C12A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8.13</w:t>
      </w:r>
      <w:r w:rsidRPr="00AA6931">
        <w:rPr>
          <w:lang w:val="es-ES"/>
        </w:rPr>
        <w:tab/>
        <w:t xml:space="preserve">GKC §122v // B-L 376r; </w:t>
      </w:r>
      <w:proofErr w:type="spellStart"/>
      <w:r w:rsidRPr="00AA6931">
        <w:rPr>
          <w:lang w:val="es-ES"/>
        </w:rPr>
        <w:t>Berg</w:t>
      </w:r>
      <w:proofErr w:type="spellEnd"/>
      <w:r w:rsidRPr="00AA6931">
        <w:rPr>
          <w:lang w:val="es-ES"/>
        </w:rPr>
        <w:t xml:space="preserve"> II:54d, II:158e</w:t>
      </w:r>
    </w:p>
    <w:p w14:paraId="321500B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8.17</w:t>
      </w:r>
      <w:r>
        <w:tab/>
      </w:r>
      <w:r w:rsidRPr="008D0DD6">
        <w:t>GKC §68f; J-M §73g // B-L 371u; B-M II:137; Berg I:91d, II:120b, II:120c</w:t>
      </w:r>
    </w:p>
    <w:p w14:paraId="6AC9CFA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8.21</w:t>
      </w:r>
      <w:r>
        <w:tab/>
      </w:r>
      <w:r w:rsidRPr="008D0DD6">
        <w:t xml:space="preserve">J-M §124q; </w:t>
      </w:r>
      <w:proofErr w:type="spellStart"/>
      <w:r w:rsidRPr="008D0DD6">
        <w:t>Wms</w:t>
      </w:r>
      <w:proofErr w:type="spellEnd"/>
      <w:r w:rsidRPr="008D0DD6">
        <w:t xml:space="preserve"> §476 // B-L 367</w:t>
      </w:r>
    </w:p>
    <w:p w14:paraId="5B2F0C7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8.22</w:t>
      </w:r>
      <w:r>
        <w:tab/>
      </w:r>
      <w:proofErr w:type="spellStart"/>
      <w:r w:rsidRPr="008D0DD6">
        <w:t>Dav</w:t>
      </w:r>
      <w:proofErr w:type="spellEnd"/>
      <w:r w:rsidRPr="008D0DD6">
        <w:t xml:space="preserve"> §145; GKC §59f // Berg II:162d</w:t>
      </w:r>
    </w:p>
    <w:p w14:paraId="36FE4A0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8.25</w:t>
      </w:r>
      <w:r>
        <w:tab/>
      </w:r>
      <w:proofErr w:type="spellStart"/>
      <w:r w:rsidRPr="008D0DD6">
        <w:t>Dav</w:t>
      </w:r>
      <w:proofErr w:type="spellEnd"/>
      <w:r w:rsidRPr="008D0DD6">
        <w:t xml:space="preserve"> §145; GKC §107c, 152r; J-M §113j; </w:t>
      </w:r>
      <w:proofErr w:type="spellStart"/>
      <w:r w:rsidRPr="008D0DD6">
        <w:t>Wms</w:t>
      </w:r>
      <w:proofErr w:type="spellEnd"/>
      <w:r w:rsidRPr="008D0DD6">
        <w:t xml:space="preserve"> §311</w:t>
      </w:r>
    </w:p>
    <w:p w14:paraId="546A169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8.26</w:t>
      </w:r>
      <w:r>
        <w:tab/>
      </w:r>
      <w:r w:rsidRPr="008D0DD6">
        <w:t xml:space="preserve">GKC §124l; </w:t>
      </w:r>
      <w:proofErr w:type="spellStart"/>
      <w:r w:rsidRPr="008D0DD6">
        <w:t>Wms</w:t>
      </w:r>
      <w:proofErr w:type="spellEnd"/>
      <w:r w:rsidRPr="008D0DD6">
        <w:t xml:space="preserve"> §9, 311</w:t>
      </w:r>
    </w:p>
    <w:p w14:paraId="04F0FC2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8.27</w:t>
      </w:r>
      <w:r>
        <w:tab/>
      </w:r>
      <w:r w:rsidRPr="008D0DD6">
        <w:t>GKC §67r; J-M §82l // B-L 437; Berg II:140q</w:t>
      </w:r>
    </w:p>
    <w:p w14:paraId="2C06AD4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8.28</w:t>
      </w:r>
      <w:r>
        <w:tab/>
      </w:r>
      <w:r w:rsidRPr="008D0DD6">
        <w:t>GKC §93v // B-L 583v'; B-M II:71; Berg II:133</w:t>
      </w:r>
      <w:r>
        <w:t xml:space="preserve"> </w:t>
      </w:r>
      <w:r w:rsidRPr="008D0DD6">
        <w:t>Nb</w:t>
      </w:r>
    </w:p>
    <w:p w14:paraId="1732445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8.29</w:t>
      </w:r>
      <w:r>
        <w:tab/>
      </w:r>
      <w:r w:rsidRPr="008D0DD6">
        <w:t>B-L 437; Berg I:99h, II:140q</w:t>
      </w:r>
    </w:p>
    <w:p w14:paraId="7E74F61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8.30</w:t>
      </w:r>
      <w:r w:rsidRPr="00AA6931">
        <w:rPr>
          <w:lang w:val="es-ES"/>
        </w:rPr>
        <w:tab/>
      </w:r>
      <w:proofErr w:type="spellStart"/>
      <w:r w:rsidRPr="00AA6931">
        <w:rPr>
          <w:lang w:val="es-ES"/>
        </w:rPr>
        <w:t>Dav</w:t>
      </w:r>
      <w:proofErr w:type="spellEnd"/>
      <w:r w:rsidRPr="00AA6931">
        <w:rPr>
          <w:lang w:val="es-ES"/>
        </w:rPr>
        <w:t xml:space="preserve"> §29e; GKC §122f; 141cN2; W-O 121</w:t>
      </w:r>
    </w:p>
    <w:p w14:paraId="68113EBF"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8.32</w:t>
      </w:r>
      <w:r>
        <w:tab/>
      </w:r>
      <w:proofErr w:type="spellStart"/>
      <w:r w:rsidRPr="008D0DD6">
        <w:t>Dav</w:t>
      </w:r>
      <w:proofErr w:type="spellEnd"/>
      <w:r w:rsidRPr="008D0DD6">
        <w:t xml:space="preserve"> §25; GKC §130d, 155n; J-M §158d // Brock §144</w:t>
      </w:r>
    </w:p>
    <w:p w14:paraId="78A10B5C" w14:textId="77777777" w:rsidR="006B377E" w:rsidRDefault="006B377E" w:rsidP="006B377E">
      <w:pPr>
        <w:widowControl w:val="0"/>
        <w:autoSpaceDE w:val="0"/>
        <w:autoSpaceDN w:val="0"/>
        <w:adjustRightInd w:val="0"/>
      </w:pPr>
    </w:p>
    <w:p w14:paraId="553DD0CA" w14:textId="77777777" w:rsidR="006B377E" w:rsidRDefault="006B377E" w:rsidP="006B377E">
      <w:pPr>
        <w:widowControl w:val="0"/>
        <w:autoSpaceDE w:val="0"/>
        <w:autoSpaceDN w:val="0"/>
        <w:adjustRightInd w:val="0"/>
      </w:pPr>
      <w:r>
        <w:t>For abbreviations, see pp. ??-??.</w:t>
      </w:r>
    </w:p>
    <w:p w14:paraId="3F7FC5B3" w14:textId="77777777" w:rsidR="006B377E" w:rsidRPr="008C04EE" w:rsidRDefault="006B377E" w:rsidP="006B377E">
      <w:pPr>
        <w:widowControl w:val="0"/>
        <w:autoSpaceDE w:val="0"/>
        <w:autoSpaceDN w:val="0"/>
        <w:adjustRightInd w:val="0"/>
      </w:pPr>
    </w:p>
    <w:p w14:paraId="23D04895" w14:textId="77777777" w:rsidR="006B377E" w:rsidRPr="008C04EE" w:rsidRDefault="006B377E" w:rsidP="006B377E">
      <w:pPr>
        <w:widowControl w:val="0"/>
        <w:autoSpaceDE w:val="0"/>
        <w:autoSpaceDN w:val="0"/>
        <w:adjustRightInd w:val="0"/>
        <w:ind w:left="720" w:hanging="720"/>
      </w:pPr>
      <w:proofErr w:type="spellStart"/>
      <w:r w:rsidRPr="008C04EE">
        <w:t>Abramowski</w:t>
      </w:r>
      <w:proofErr w:type="spellEnd"/>
      <w:r w:rsidRPr="008C04EE">
        <w:t xml:space="preserve">, </w:t>
      </w:r>
      <w:proofErr w:type="spellStart"/>
      <w:r w:rsidRPr="008C04EE">
        <w:t>Luise</w:t>
      </w:r>
      <w:proofErr w:type="spellEnd"/>
      <w:r>
        <w:t xml:space="preserve">. </w:t>
      </w:r>
      <w:r w:rsidR="0080225E">
        <w:t>“</w:t>
      </w:r>
      <w:r w:rsidRPr="008C04EE">
        <w:t xml:space="preserve">Das </w:t>
      </w:r>
      <w:proofErr w:type="spellStart"/>
      <w:r w:rsidRPr="008C04EE">
        <w:t>theologische</w:t>
      </w:r>
      <w:proofErr w:type="spellEnd"/>
      <w:r w:rsidRPr="008C04EE">
        <w:t xml:space="preserve"> </w:t>
      </w:r>
      <w:proofErr w:type="spellStart"/>
      <w:r w:rsidRPr="008C04EE">
        <w:t>Hauptwerk</w:t>
      </w:r>
      <w:proofErr w:type="spellEnd"/>
      <w:r w:rsidRPr="008C04EE">
        <w:t xml:space="preserve"> des Athanasius: die </w:t>
      </w:r>
      <w:proofErr w:type="spellStart"/>
      <w:r w:rsidRPr="008C04EE">
        <w:t>drei</w:t>
      </w:r>
      <w:proofErr w:type="spellEnd"/>
      <w:r w:rsidRPr="008C04EE">
        <w:t xml:space="preserve"> Bucher </w:t>
      </w:r>
      <w:proofErr w:type="spellStart"/>
      <w:r w:rsidRPr="008C04EE">
        <w:t>gegen</w:t>
      </w:r>
      <w:proofErr w:type="spellEnd"/>
      <w:r w:rsidRPr="008C04EE">
        <w:t xml:space="preserve"> die </w:t>
      </w:r>
      <w:proofErr w:type="spellStart"/>
      <w:r w:rsidRPr="008C04EE">
        <w:t>Arianer</w:t>
      </w:r>
      <w:proofErr w:type="spellEnd"/>
      <w:r w:rsidRPr="008C04EE">
        <w:t xml:space="preserve"> (Ctr. </w:t>
      </w:r>
      <w:proofErr w:type="spellStart"/>
      <w:r w:rsidRPr="008C04EE">
        <w:t>Arianos</w:t>
      </w:r>
      <w:proofErr w:type="spellEnd"/>
      <w:r w:rsidRPr="008C04EE">
        <w:t xml:space="preserve"> I-III)</w:t>
      </w:r>
      <w:r w:rsidR="0080225E">
        <w:t>”</w:t>
      </w:r>
      <w:r>
        <w:t>,</w:t>
      </w:r>
      <w:r w:rsidRPr="008C04EE">
        <w:t xml:space="preserve"> </w:t>
      </w:r>
      <w:proofErr w:type="spellStart"/>
      <w:r w:rsidRPr="00784124">
        <w:rPr>
          <w:i/>
        </w:rPr>
        <w:t>Communio</w:t>
      </w:r>
      <w:proofErr w:type="spellEnd"/>
      <w:r w:rsidRPr="00784124">
        <w:rPr>
          <w:i/>
        </w:rPr>
        <w:t xml:space="preserve"> </w:t>
      </w:r>
      <w:proofErr w:type="spellStart"/>
      <w:r w:rsidRPr="00784124">
        <w:rPr>
          <w:i/>
        </w:rPr>
        <w:t>viatorum</w:t>
      </w:r>
      <w:proofErr w:type="spellEnd"/>
      <w:r w:rsidRPr="008C04EE">
        <w:t xml:space="preserve"> 42.1</w:t>
      </w:r>
      <w:r>
        <w:t xml:space="preserve"> (</w:t>
      </w:r>
      <w:r w:rsidRPr="008C04EE">
        <w:t>2000</w:t>
      </w:r>
      <w:r>
        <w:t>)</w:t>
      </w:r>
      <w:r w:rsidRPr="008C04EE">
        <w:t xml:space="preserve"> 5-23.</w:t>
      </w:r>
      <w:r>
        <w:t xml:space="preserve"> </w:t>
      </w:r>
    </w:p>
    <w:p w14:paraId="087D4CD5" w14:textId="77777777" w:rsidR="006B377E" w:rsidRPr="008C04EE" w:rsidRDefault="006B377E" w:rsidP="006B377E">
      <w:pPr>
        <w:widowControl w:val="0"/>
        <w:autoSpaceDE w:val="0"/>
        <w:autoSpaceDN w:val="0"/>
        <w:adjustRightInd w:val="0"/>
        <w:ind w:left="720" w:hanging="720"/>
      </w:pPr>
    </w:p>
    <w:p w14:paraId="49F92C8B" w14:textId="77777777" w:rsidR="006B377E" w:rsidRPr="00AA6931" w:rsidRDefault="006B377E" w:rsidP="006B377E">
      <w:pPr>
        <w:widowControl w:val="0"/>
        <w:autoSpaceDE w:val="0"/>
        <w:autoSpaceDN w:val="0"/>
        <w:adjustRightInd w:val="0"/>
        <w:ind w:left="720" w:hanging="720"/>
        <w:rPr>
          <w:lang w:val="fr-FR"/>
        </w:rPr>
      </w:pPr>
      <w:proofErr w:type="spellStart"/>
      <w:r w:rsidRPr="00AA6931">
        <w:rPr>
          <w:lang w:val="fr-FR"/>
        </w:rPr>
        <w:t>Aletti</w:t>
      </w:r>
      <w:proofErr w:type="spellEnd"/>
      <w:r w:rsidRPr="00AA6931">
        <w:rPr>
          <w:lang w:val="fr-FR"/>
        </w:rPr>
        <w:t xml:space="preserve">, J.N. </w:t>
      </w:r>
      <w:r w:rsidR="0080225E" w:rsidRPr="00AA6931">
        <w:rPr>
          <w:lang w:val="fr-FR"/>
        </w:rPr>
        <w:t>“</w:t>
      </w:r>
      <w:proofErr w:type="spellStart"/>
      <w:r w:rsidRPr="00AA6931">
        <w:rPr>
          <w:lang w:val="fr-FR"/>
        </w:rPr>
        <w:t>Proverbs</w:t>
      </w:r>
      <w:proofErr w:type="spellEnd"/>
      <w:r w:rsidRPr="00AA6931">
        <w:rPr>
          <w:lang w:val="fr-FR"/>
        </w:rPr>
        <w:t xml:space="preserve"> 8, 22-</w:t>
      </w:r>
      <w:proofErr w:type="gramStart"/>
      <w:r w:rsidRPr="00AA6931">
        <w:rPr>
          <w:lang w:val="fr-FR"/>
        </w:rPr>
        <w:t>31:</w:t>
      </w:r>
      <w:proofErr w:type="gramEnd"/>
      <w:r w:rsidRPr="00AA6931">
        <w:rPr>
          <w:lang w:val="fr-FR"/>
        </w:rPr>
        <w:t xml:space="preserve"> étude de structure</w:t>
      </w:r>
      <w:r w:rsidR="0080225E" w:rsidRPr="00AA6931">
        <w:rPr>
          <w:lang w:val="fr-FR"/>
        </w:rPr>
        <w:t>”</w:t>
      </w:r>
      <w:r w:rsidRPr="00AA6931">
        <w:rPr>
          <w:lang w:val="fr-FR"/>
        </w:rPr>
        <w:t xml:space="preserve">, </w:t>
      </w:r>
      <w:proofErr w:type="spellStart"/>
      <w:r w:rsidRPr="00AA6931">
        <w:rPr>
          <w:i/>
          <w:lang w:val="fr-FR"/>
        </w:rPr>
        <w:t>Biblica</w:t>
      </w:r>
      <w:proofErr w:type="spellEnd"/>
      <w:r w:rsidRPr="00AA6931">
        <w:rPr>
          <w:lang w:val="fr-FR"/>
        </w:rPr>
        <w:t xml:space="preserve"> 57 (1976) 25-37.</w:t>
      </w:r>
    </w:p>
    <w:p w14:paraId="772EADEE" w14:textId="77777777" w:rsidR="006B377E" w:rsidRPr="00AA6931" w:rsidRDefault="006B377E" w:rsidP="006B377E">
      <w:pPr>
        <w:widowControl w:val="0"/>
        <w:autoSpaceDE w:val="0"/>
        <w:autoSpaceDN w:val="0"/>
        <w:adjustRightInd w:val="0"/>
        <w:ind w:left="720" w:hanging="720"/>
        <w:rPr>
          <w:lang w:val="fr-FR"/>
        </w:rPr>
      </w:pPr>
    </w:p>
    <w:p w14:paraId="54D370B5" w14:textId="77777777" w:rsidR="006B377E" w:rsidRPr="003510BC" w:rsidRDefault="006B377E" w:rsidP="006B377E">
      <w:pPr>
        <w:widowControl w:val="0"/>
        <w:autoSpaceDE w:val="0"/>
        <w:autoSpaceDN w:val="0"/>
        <w:adjustRightInd w:val="0"/>
        <w:ind w:left="720" w:hanging="720"/>
      </w:pPr>
      <w:r w:rsidRPr="008C04EE">
        <w:t>Anderson, Bernhard W.</w:t>
      </w:r>
      <w:r>
        <w:t xml:space="preserve"> </w:t>
      </w:r>
      <w:r w:rsidR="0080225E">
        <w:t>“</w:t>
      </w:r>
      <w:r w:rsidRPr="008C04EE">
        <w:t>Moving B</w:t>
      </w:r>
      <w:r w:rsidR="00773ED1">
        <w:t>eyond Masculine Metaphors: The H</w:t>
      </w:r>
      <w:r w:rsidRPr="008C04EE">
        <w:t xml:space="preserve">oly </w:t>
      </w:r>
      <w:r w:rsidR="00773ED1">
        <w:t>G</w:t>
      </w:r>
      <w:r w:rsidRPr="008C04EE">
        <w:t xml:space="preserve">od is beyond </w:t>
      </w:r>
      <w:r w:rsidR="00773ED1">
        <w:t>A</w:t>
      </w:r>
      <w:r w:rsidRPr="008C04EE">
        <w:t xml:space="preserve">ll our </w:t>
      </w:r>
      <w:r w:rsidR="00773ED1">
        <w:t>C</w:t>
      </w:r>
      <w:r w:rsidRPr="008C04EE">
        <w:t xml:space="preserve">ategories, including </w:t>
      </w:r>
      <w:r w:rsidR="00773ED1">
        <w:t>G</w:t>
      </w:r>
      <w:r w:rsidRPr="008C04EE">
        <w:t xml:space="preserve">ender </w:t>
      </w:r>
      <w:r w:rsidR="00773ED1">
        <w:t>D</w:t>
      </w:r>
      <w:r w:rsidRPr="008C04EE">
        <w:t xml:space="preserve">istinctions of </w:t>
      </w:r>
      <w:r w:rsidR="00773ED1">
        <w:t>M</w:t>
      </w:r>
      <w:r w:rsidRPr="008C04EE">
        <w:t xml:space="preserve">asculine or </w:t>
      </w:r>
      <w:r w:rsidR="00773ED1">
        <w:t>F</w:t>
      </w:r>
      <w:r w:rsidRPr="008C04EE">
        <w:t>eminine</w:t>
      </w:r>
      <w:r w:rsidR="0080225E">
        <w:t>”</w:t>
      </w:r>
      <w:r>
        <w:t>,</w:t>
      </w:r>
      <w:r w:rsidRPr="008C04EE">
        <w:t xml:space="preserve"> </w:t>
      </w:r>
      <w:r w:rsidRPr="003510BC">
        <w:rPr>
          <w:i/>
        </w:rPr>
        <w:t>Bible Review</w:t>
      </w:r>
      <w:r w:rsidRPr="003510BC">
        <w:t xml:space="preserve"> 10.5, 22 (1994) 57-58. </w:t>
      </w:r>
    </w:p>
    <w:p w14:paraId="4E97A34C" w14:textId="77777777" w:rsidR="006B377E" w:rsidRPr="003510BC" w:rsidRDefault="006B377E" w:rsidP="006B377E">
      <w:pPr>
        <w:widowControl w:val="0"/>
        <w:autoSpaceDE w:val="0"/>
        <w:autoSpaceDN w:val="0"/>
        <w:adjustRightInd w:val="0"/>
      </w:pPr>
    </w:p>
    <w:p w14:paraId="2A6088C1" w14:textId="77777777" w:rsidR="006B377E" w:rsidRPr="008366DF" w:rsidRDefault="006B377E" w:rsidP="006B377E">
      <w:pPr>
        <w:widowControl w:val="0"/>
        <w:autoSpaceDE w:val="0"/>
        <w:autoSpaceDN w:val="0"/>
        <w:adjustRightInd w:val="0"/>
        <w:ind w:left="720" w:hanging="720"/>
        <w:rPr>
          <w:lang w:val="fr-FR"/>
        </w:rPr>
      </w:pPr>
      <w:proofErr w:type="spellStart"/>
      <w:r w:rsidRPr="008366DF">
        <w:rPr>
          <w:lang w:val="fr-FR"/>
        </w:rPr>
        <w:t>Antalik</w:t>
      </w:r>
      <w:proofErr w:type="spellEnd"/>
      <w:r w:rsidRPr="008366DF">
        <w:rPr>
          <w:lang w:val="fr-FR"/>
        </w:rPr>
        <w:t xml:space="preserve">, </w:t>
      </w:r>
      <w:proofErr w:type="spellStart"/>
      <w:r w:rsidRPr="008366DF">
        <w:rPr>
          <w:lang w:val="fr-FR"/>
        </w:rPr>
        <w:t>Dalibor</w:t>
      </w:r>
      <w:proofErr w:type="spellEnd"/>
      <w:r w:rsidRPr="008366DF">
        <w:rPr>
          <w:lang w:val="fr-FR"/>
        </w:rPr>
        <w:t xml:space="preserve">. </w:t>
      </w:r>
      <w:r w:rsidR="0080225E">
        <w:rPr>
          <w:lang w:val="fr-FR"/>
        </w:rPr>
        <w:t>“</w:t>
      </w:r>
      <w:proofErr w:type="spellStart"/>
      <w:r w:rsidRPr="008366DF">
        <w:rPr>
          <w:lang w:val="fr-FR"/>
        </w:rPr>
        <w:t>Poradani</w:t>
      </w:r>
      <w:proofErr w:type="spellEnd"/>
      <w:r w:rsidRPr="008366DF">
        <w:rPr>
          <w:lang w:val="fr-FR"/>
        </w:rPr>
        <w:t xml:space="preserve"> Sveta a </w:t>
      </w:r>
      <w:proofErr w:type="spellStart"/>
      <w:r w:rsidRPr="008366DF">
        <w:rPr>
          <w:lang w:val="fr-FR"/>
        </w:rPr>
        <w:t>Tancici</w:t>
      </w:r>
      <w:proofErr w:type="spellEnd"/>
      <w:r w:rsidRPr="008366DF">
        <w:rPr>
          <w:lang w:val="fr-FR"/>
        </w:rPr>
        <w:t xml:space="preserve"> </w:t>
      </w:r>
      <w:proofErr w:type="spellStart"/>
      <w:r w:rsidRPr="008366DF">
        <w:rPr>
          <w:lang w:val="fr-FR"/>
        </w:rPr>
        <w:t>Moudrost</w:t>
      </w:r>
      <w:proofErr w:type="spellEnd"/>
      <w:r w:rsidR="0080225E">
        <w:rPr>
          <w:lang w:val="fr-FR"/>
        </w:rPr>
        <w:t>”</w:t>
      </w:r>
      <w:r>
        <w:rPr>
          <w:lang w:val="fr-FR"/>
        </w:rPr>
        <w:t>,</w:t>
      </w:r>
      <w:r w:rsidRPr="008366DF">
        <w:rPr>
          <w:lang w:val="fr-FR"/>
        </w:rPr>
        <w:t xml:space="preserve"> </w:t>
      </w:r>
      <w:proofErr w:type="spellStart"/>
      <w:r w:rsidRPr="008366DF">
        <w:rPr>
          <w:i/>
          <w:lang w:val="fr-FR"/>
        </w:rPr>
        <w:t>Teologicka</w:t>
      </w:r>
      <w:proofErr w:type="spellEnd"/>
      <w:r w:rsidRPr="008366DF">
        <w:rPr>
          <w:i/>
          <w:lang w:val="fr-FR"/>
        </w:rPr>
        <w:t xml:space="preserve"> reflexe</w:t>
      </w:r>
      <w:r w:rsidRPr="008366DF">
        <w:rPr>
          <w:lang w:val="fr-FR"/>
        </w:rPr>
        <w:t xml:space="preserve"> 3.2 (1997) 115-32 [English abstract]. </w:t>
      </w:r>
      <w:r w:rsidRPr="008366DF">
        <w:rPr>
          <w:lang w:val="fr-FR"/>
        </w:rPr>
        <w:br/>
      </w:r>
    </w:p>
    <w:p w14:paraId="546B2E67" w14:textId="77777777" w:rsidR="006B377E" w:rsidRDefault="006B377E" w:rsidP="006B377E">
      <w:pPr>
        <w:widowControl w:val="0"/>
        <w:autoSpaceDE w:val="0"/>
        <w:autoSpaceDN w:val="0"/>
        <w:adjustRightInd w:val="0"/>
        <w:ind w:left="720" w:hanging="720"/>
        <w:rPr>
          <w:lang w:val="fr-FR"/>
        </w:rPr>
      </w:pPr>
      <w:proofErr w:type="spellStart"/>
      <w:r w:rsidRPr="008366DF">
        <w:rPr>
          <w:lang w:val="fr-FR"/>
        </w:rPr>
        <w:t>Auwers</w:t>
      </w:r>
      <w:proofErr w:type="spellEnd"/>
      <w:r w:rsidRPr="008366DF">
        <w:rPr>
          <w:lang w:val="fr-FR"/>
        </w:rPr>
        <w:t>, Jean-Marie.</w:t>
      </w:r>
      <w:r>
        <w:rPr>
          <w:lang w:val="fr-FR"/>
        </w:rPr>
        <w:t xml:space="preserve"> </w:t>
      </w:r>
      <w:r w:rsidR="0080225E">
        <w:rPr>
          <w:lang w:val="fr-FR"/>
        </w:rPr>
        <w:t>“</w:t>
      </w:r>
      <w:r w:rsidRPr="008366DF">
        <w:rPr>
          <w:lang w:val="fr-FR"/>
        </w:rPr>
        <w:t xml:space="preserve">Tertullien et les Proverbes: une approche philologique </w:t>
      </w:r>
      <w:r>
        <w:rPr>
          <w:lang w:val="fr-FR"/>
        </w:rPr>
        <w:t>à</w:t>
      </w:r>
      <w:r w:rsidRPr="008366DF">
        <w:rPr>
          <w:lang w:val="fr-FR"/>
        </w:rPr>
        <w:t xml:space="preserve"> partir de Prov 8, 22-31</w:t>
      </w:r>
      <w:r w:rsidR="0080225E">
        <w:rPr>
          <w:lang w:val="fr-FR"/>
        </w:rPr>
        <w:t>”</w:t>
      </w:r>
      <w:r w:rsidR="00E344EF">
        <w:rPr>
          <w:lang w:val="fr-FR"/>
        </w:rPr>
        <w:t xml:space="preserve">, in </w:t>
      </w:r>
      <w:r w:rsidR="00C21F60" w:rsidRPr="008366DF">
        <w:rPr>
          <w:i/>
          <w:lang w:val="fr-FR"/>
        </w:rPr>
        <w:t>M</w:t>
      </w:r>
      <w:r w:rsidR="002214B3">
        <w:rPr>
          <w:i/>
          <w:lang w:val="fr-FR"/>
        </w:rPr>
        <w:t>é</w:t>
      </w:r>
      <w:r w:rsidR="00C21F60" w:rsidRPr="008366DF">
        <w:rPr>
          <w:i/>
          <w:lang w:val="fr-FR"/>
        </w:rPr>
        <w:t>morial</w:t>
      </w:r>
      <w:r w:rsidRPr="008366DF">
        <w:rPr>
          <w:i/>
          <w:lang w:val="fr-FR"/>
        </w:rPr>
        <w:t xml:space="preserve"> Dom Jean </w:t>
      </w:r>
      <w:proofErr w:type="spellStart"/>
      <w:r w:rsidRPr="008366DF">
        <w:rPr>
          <w:i/>
          <w:lang w:val="fr-FR"/>
        </w:rPr>
        <w:t>Gribomont</w:t>
      </w:r>
      <w:proofErr w:type="spellEnd"/>
      <w:r w:rsidRPr="008366DF">
        <w:rPr>
          <w:i/>
          <w:lang w:val="fr-FR"/>
        </w:rPr>
        <w:t xml:space="preserve"> (1920-1986)</w:t>
      </w:r>
      <w:r>
        <w:rPr>
          <w:lang w:val="fr-FR"/>
        </w:rPr>
        <w:t xml:space="preserve"> </w:t>
      </w:r>
      <w:r w:rsidR="0031250D">
        <w:rPr>
          <w:lang w:val="fr-FR"/>
        </w:rPr>
        <w:t>(</w:t>
      </w:r>
      <w:r w:rsidR="00A86F0C" w:rsidRPr="00EA4B47">
        <w:rPr>
          <w:lang w:val="fr-FR"/>
        </w:rPr>
        <w:t xml:space="preserve">Studia </w:t>
      </w:r>
      <w:proofErr w:type="spellStart"/>
      <w:r w:rsidR="00A86F0C" w:rsidRPr="00EA4B47">
        <w:rPr>
          <w:lang w:val="fr-FR"/>
        </w:rPr>
        <w:t>ephemeridis</w:t>
      </w:r>
      <w:proofErr w:type="spellEnd"/>
      <w:r w:rsidR="00A86F0C" w:rsidRPr="00EA4B47">
        <w:rPr>
          <w:lang w:val="fr-FR"/>
        </w:rPr>
        <w:t xml:space="preserve"> </w:t>
      </w:r>
      <w:proofErr w:type="spellStart"/>
      <w:r w:rsidR="00A86F0C" w:rsidRPr="00EA4B47">
        <w:rPr>
          <w:lang w:val="fr-FR"/>
        </w:rPr>
        <w:t>Augustinianum</w:t>
      </w:r>
      <w:proofErr w:type="spellEnd"/>
      <w:r w:rsidR="00A86F0C" w:rsidRPr="00EA4B47">
        <w:rPr>
          <w:lang w:val="fr-FR"/>
        </w:rPr>
        <w:t xml:space="preserve">, 27; </w:t>
      </w:r>
      <w:r w:rsidRPr="00EA4B47">
        <w:rPr>
          <w:lang w:val="fr-FR"/>
        </w:rPr>
        <w:t xml:space="preserve">(Rome: </w:t>
      </w:r>
      <w:proofErr w:type="spellStart"/>
      <w:r w:rsidRPr="008366DF">
        <w:rPr>
          <w:lang w:val="fr-FR"/>
        </w:rPr>
        <w:t>Institutum</w:t>
      </w:r>
      <w:proofErr w:type="spellEnd"/>
      <w:r w:rsidRPr="008366DF">
        <w:rPr>
          <w:lang w:val="fr-FR"/>
        </w:rPr>
        <w:t xml:space="preserve"> </w:t>
      </w:r>
      <w:proofErr w:type="spellStart"/>
      <w:r w:rsidRPr="008366DF">
        <w:rPr>
          <w:lang w:val="fr-FR"/>
        </w:rPr>
        <w:t>Patristicum</w:t>
      </w:r>
      <w:proofErr w:type="spellEnd"/>
      <w:r w:rsidRPr="008366DF">
        <w:rPr>
          <w:lang w:val="fr-FR"/>
        </w:rPr>
        <w:t xml:space="preserve"> </w:t>
      </w:r>
      <w:proofErr w:type="spellStart"/>
      <w:r>
        <w:rPr>
          <w:lang w:val="fr-FR"/>
        </w:rPr>
        <w:t>Augustinianum</w:t>
      </w:r>
      <w:proofErr w:type="spellEnd"/>
      <w:r w:rsidRPr="008366DF">
        <w:rPr>
          <w:lang w:val="fr-FR"/>
        </w:rPr>
        <w:t>, 1988</w:t>
      </w:r>
      <w:r>
        <w:rPr>
          <w:lang w:val="fr-FR"/>
        </w:rPr>
        <w:t>) 75-83</w:t>
      </w:r>
      <w:r w:rsidRPr="008366DF">
        <w:rPr>
          <w:lang w:val="fr-FR"/>
        </w:rPr>
        <w:t xml:space="preserve">. </w:t>
      </w:r>
    </w:p>
    <w:p w14:paraId="2EDFFA8A" w14:textId="77777777" w:rsidR="00B65E9F" w:rsidRDefault="00B65E9F" w:rsidP="006B377E">
      <w:pPr>
        <w:widowControl w:val="0"/>
        <w:autoSpaceDE w:val="0"/>
        <w:autoSpaceDN w:val="0"/>
        <w:adjustRightInd w:val="0"/>
        <w:ind w:left="720" w:hanging="720"/>
        <w:rPr>
          <w:lang w:val="fr-FR"/>
        </w:rPr>
      </w:pPr>
    </w:p>
    <w:p w14:paraId="619B40CB" w14:textId="77777777" w:rsidR="00B65E9F" w:rsidRPr="00AA6931" w:rsidRDefault="00B65E9F" w:rsidP="006B377E">
      <w:pPr>
        <w:widowControl w:val="0"/>
        <w:autoSpaceDE w:val="0"/>
        <w:autoSpaceDN w:val="0"/>
        <w:adjustRightInd w:val="0"/>
        <w:ind w:left="720" w:hanging="720"/>
      </w:pPr>
      <w:proofErr w:type="spellStart"/>
      <w:r w:rsidRPr="00AA6931">
        <w:t>Bakon</w:t>
      </w:r>
      <w:proofErr w:type="spellEnd"/>
      <w:r w:rsidRPr="00AA6931">
        <w:t>, Shimon.</w:t>
      </w:r>
      <w:r w:rsidR="001B2193" w:rsidRPr="00AA6931">
        <w:t xml:space="preserve"> </w:t>
      </w:r>
      <w:r w:rsidR="0080225E" w:rsidRPr="00AA6931">
        <w:t>“</w:t>
      </w:r>
      <w:r w:rsidRPr="00AA6931">
        <w:t xml:space="preserve">Two Hymns to </w:t>
      </w:r>
      <w:proofErr w:type="gramStart"/>
      <w:r w:rsidRPr="00AA6931">
        <w:t>Wisdom :</w:t>
      </w:r>
      <w:proofErr w:type="gramEnd"/>
      <w:r w:rsidR="001B2193" w:rsidRPr="00AA6931">
        <w:t xml:space="preserve"> </w:t>
      </w:r>
      <w:r w:rsidRPr="00AA6931">
        <w:t>Proverbs 8 and Job 28</w:t>
      </w:r>
      <w:r w:rsidR="0080225E" w:rsidRPr="00AA6931">
        <w:t>”</w:t>
      </w:r>
      <w:r w:rsidRPr="00AA6931">
        <w:t xml:space="preserve">, </w:t>
      </w:r>
      <w:r w:rsidRPr="00AA6931">
        <w:rPr>
          <w:i/>
        </w:rPr>
        <w:t>The Jewish Biblical Quarterly</w:t>
      </w:r>
      <w:r w:rsidRPr="00AA6931">
        <w:t xml:space="preserve"> 36 (2008) 222-30.</w:t>
      </w:r>
      <w:r w:rsidR="001B2193" w:rsidRPr="00AA6931">
        <w:t xml:space="preserve"> </w:t>
      </w:r>
    </w:p>
    <w:p w14:paraId="1C11A296" w14:textId="77777777" w:rsidR="006B377E" w:rsidRPr="00AA6931" w:rsidRDefault="006B377E" w:rsidP="006B377E">
      <w:pPr>
        <w:widowControl w:val="0"/>
        <w:autoSpaceDE w:val="0"/>
        <w:autoSpaceDN w:val="0"/>
        <w:adjustRightInd w:val="0"/>
      </w:pPr>
    </w:p>
    <w:p w14:paraId="6B970B1D"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Bartina</w:t>
      </w:r>
      <w:proofErr w:type="spellEnd"/>
      <w:r w:rsidRPr="00AA6931">
        <w:rPr>
          <w:lang w:val="es-ES"/>
        </w:rPr>
        <w:t xml:space="preserve">, S. </w:t>
      </w:r>
      <w:r w:rsidR="0080225E" w:rsidRPr="00AA6931">
        <w:rPr>
          <w:lang w:val="es-ES"/>
        </w:rPr>
        <w:t>“</w:t>
      </w:r>
      <w:r w:rsidRPr="00AA6931">
        <w:rPr>
          <w:lang w:val="es-ES"/>
        </w:rPr>
        <w:t xml:space="preserve">La </w:t>
      </w:r>
      <w:proofErr w:type="spellStart"/>
      <w:r w:rsidRPr="00AA6931">
        <w:rPr>
          <w:lang w:val="es-ES"/>
        </w:rPr>
        <w:t>Sabiduria</w:t>
      </w:r>
      <w:proofErr w:type="spellEnd"/>
      <w:r w:rsidRPr="00AA6931">
        <w:rPr>
          <w:lang w:val="es-ES"/>
        </w:rPr>
        <w:t xml:space="preserve"> en Proverbios 8:22-36</w:t>
      </w:r>
      <w:r w:rsidR="0080225E" w:rsidRPr="00AA6931">
        <w:rPr>
          <w:lang w:val="es-ES"/>
        </w:rPr>
        <w:t>”</w:t>
      </w:r>
      <w:r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35 (1976) 5-21.</w:t>
      </w:r>
    </w:p>
    <w:p w14:paraId="1C924156" w14:textId="77777777" w:rsidR="006B377E" w:rsidRPr="00AA6931" w:rsidRDefault="006B377E" w:rsidP="006B377E">
      <w:pPr>
        <w:widowControl w:val="0"/>
        <w:autoSpaceDE w:val="0"/>
        <w:autoSpaceDN w:val="0"/>
        <w:adjustRightInd w:val="0"/>
        <w:ind w:left="720" w:hanging="720"/>
        <w:rPr>
          <w:lang w:val="es-ES"/>
        </w:rPr>
      </w:pPr>
    </w:p>
    <w:p w14:paraId="31E14600" w14:textId="77777777" w:rsidR="006B377E" w:rsidRPr="003510BC" w:rsidRDefault="006B377E" w:rsidP="006B377E">
      <w:pPr>
        <w:widowControl w:val="0"/>
        <w:autoSpaceDE w:val="0"/>
        <w:autoSpaceDN w:val="0"/>
        <w:adjustRightInd w:val="0"/>
        <w:ind w:left="720" w:hanging="720"/>
        <w:rPr>
          <w:lang w:val="fr-FR"/>
        </w:rPr>
      </w:pPr>
      <w:r w:rsidRPr="00236FFD">
        <w:rPr>
          <w:lang w:val="fr-FR"/>
        </w:rPr>
        <w:lastRenderedPageBreak/>
        <w:t>Bauer, Jean</w:t>
      </w:r>
      <w:r>
        <w:rPr>
          <w:lang w:val="fr-FR"/>
        </w:rPr>
        <w:t xml:space="preserve">. </w:t>
      </w:r>
      <w:r w:rsidR="0080225E">
        <w:rPr>
          <w:lang w:val="fr-FR"/>
        </w:rPr>
        <w:t>“</w:t>
      </w:r>
      <w:r w:rsidRPr="00236FFD">
        <w:rPr>
          <w:lang w:val="fr-FR"/>
        </w:rPr>
        <w:t xml:space="preserve">Encore </w:t>
      </w:r>
      <w:r>
        <w:rPr>
          <w:lang w:val="fr-FR"/>
        </w:rPr>
        <w:t>u</w:t>
      </w:r>
      <w:r w:rsidRPr="00236FFD">
        <w:rPr>
          <w:lang w:val="fr-FR"/>
        </w:rPr>
        <w:t xml:space="preserve">ne </w:t>
      </w:r>
      <w:r>
        <w:rPr>
          <w:lang w:val="fr-FR"/>
        </w:rPr>
        <w:t>f</w:t>
      </w:r>
      <w:r w:rsidRPr="00236FFD">
        <w:rPr>
          <w:lang w:val="fr-FR"/>
        </w:rPr>
        <w:t xml:space="preserve">ois </w:t>
      </w:r>
      <w:proofErr w:type="spellStart"/>
      <w:r w:rsidRPr="00236FFD">
        <w:rPr>
          <w:lang w:val="fr-FR"/>
        </w:rPr>
        <w:t>Proverbs</w:t>
      </w:r>
      <w:proofErr w:type="spellEnd"/>
      <w:r w:rsidRPr="00236FFD">
        <w:rPr>
          <w:lang w:val="fr-FR"/>
        </w:rPr>
        <w:t xml:space="preserve"> 8:22</w:t>
      </w:r>
      <w:r w:rsidR="0080225E">
        <w:rPr>
          <w:lang w:val="fr-FR"/>
        </w:rPr>
        <w:t>”</w:t>
      </w:r>
      <w:r>
        <w:rPr>
          <w:lang w:val="fr-FR"/>
        </w:rPr>
        <w:t>,</w:t>
      </w:r>
      <w:r w:rsidRPr="00236FFD">
        <w:rPr>
          <w:lang w:val="fr-FR"/>
        </w:rPr>
        <w:t xml:space="preserve"> </w:t>
      </w:r>
      <w:proofErr w:type="spellStart"/>
      <w:r w:rsidRPr="003510BC">
        <w:rPr>
          <w:i/>
          <w:lang w:val="fr-FR"/>
        </w:rPr>
        <w:t>Vetus</w:t>
      </w:r>
      <w:proofErr w:type="spellEnd"/>
      <w:r w:rsidRPr="003510BC">
        <w:rPr>
          <w:i/>
          <w:lang w:val="fr-FR"/>
        </w:rPr>
        <w:t xml:space="preserve"> </w:t>
      </w:r>
      <w:proofErr w:type="spellStart"/>
      <w:r w:rsidRPr="003510BC">
        <w:rPr>
          <w:i/>
          <w:lang w:val="fr-FR"/>
        </w:rPr>
        <w:t>Testamentum</w:t>
      </w:r>
      <w:proofErr w:type="spellEnd"/>
      <w:r w:rsidRPr="003510BC">
        <w:rPr>
          <w:lang w:val="fr-FR"/>
        </w:rPr>
        <w:t xml:space="preserve"> 8.1 (1958) 91-92.</w:t>
      </w:r>
    </w:p>
    <w:p w14:paraId="2A474BF6" w14:textId="77777777" w:rsidR="006B377E" w:rsidRPr="003510BC" w:rsidRDefault="006B377E" w:rsidP="006B377E">
      <w:pPr>
        <w:widowControl w:val="0"/>
        <w:autoSpaceDE w:val="0"/>
        <w:autoSpaceDN w:val="0"/>
        <w:adjustRightInd w:val="0"/>
        <w:ind w:left="720" w:hanging="720"/>
        <w:rPr>
          <w:lang w:val="fr-FR"/>
        </w:rPr>
      </w:pPr>
    </w:p>
    <w:p w14:paraId="0C39EDAB" w14:textId="77777777" w:rsidR="006B377E" w:rsidRPr="00236FFD" w:rsidRDefault="006B377E" w:rsidP="006B377E">
      <w:pPr>
        <w:widowControl w:val="0"/>
        <w:autoSpaceDE w:val="0"/>
        <w:autoSpaceDN w:val="0"/>
        <w:adjustRightInd w:val="0"/>
        <w:ind w:left="720" w:hanging="720"/>
      </w:pPr>
      <w:r w:rsidRPr="00236FFD">
        <w:t>Bauk</w:t>
      </w:r>
      <w:r>
        <w:t xml:space="preserve">s, Michaela and </w:t>
      </w:r>
      <w:proofErr w:type="spellStart"/>
      <w:r>
        <w:t>Gerlind</w:t>
      </w:r>
      <w:proofErr w:type="spellEnd"/>
      <w:r>
        <w:t xml:space="preserve"> Baumann. </w:t>
      </w:r>
      <w:r w:rsidR="0080225E">
        <w:t>“</w:t>
      </w:r>
      <w:proofErr w:type="spellStart"/>
      <w:r w:rsidRPr="00236FFD">
        <w:t>Im</w:t>
      </w:r>
      <w:proofErr w:type="spellEnd"/>
      <w:r w:rsidRPr="00236FFD">
        <w:t xml:space="preserve"> Anfang war . . .? Gen 1:1ff und Prov 8:22-31 </w:t>
      </w:r>
      <w:proofErr w:type="spellStart"/>
      <w:r w:rsidRPr="00236FFD">
        <w:t>im</w:t>
      </w:r>
      <w:proofErr w:type="spellEnd"/>
      <w:r w:rsidRPr="00236FFD">
        <w:t xml:space="preserve"> </w:t>
      </w:r>
      <w:proofErr w:type="spellStart"/>
      <w:r w:rsidRPr="00236FFD">
        <w:t>Vergleich</w:t>
      </w:r>
      <w:proofErr w:type="spellEnd"/>
      <w:r w:rsidR="0080225E">
        <w:t>”</w:t>
      </w:r>
      <w:r>
        <w:t>,</w:t>
      </w:r>
      <w:r w:rsidRPr="00236FFD">
        <w:t xml:space="preserve"> </w:t>
      </w:r>
      <w:proofErr w:type="spellStart"/>
      <w:r w:rsidRPr="004F5B3C">
        <w:rPr>
          <w:i/>
        </w:rPr>
        <w:t>Biblische</w:t>
      </w:r>
      <w:proofErr w:type="spellEnd"/>
      <w:r w:rsidRPr="004F5B3C">
        <w:rPr>
          <w:i/>
        </w:rPr>
        <w:t xml:space="preserve"> </w:t>
      </w:r>
      <w:proofErr w:type="spellStart"/>
      <w:r w:rsidRPr="004F5B3C">
        <w:rPr>
          <w:i/>
        </w:rPr>
        <w:t>Notizen</w:t>
      </w:r>
      <w:proofErr w:type="spellEnd"/>
      <w:r w:rsidRPr="00236FFD">
        <w:t xml:space="preserve"> 71</w:t>
      </w:r>
      <w:r>
        <w:t xml:space="preserve"> (1994)</w:t>
      </w:r>
      <w:r w:rsidRPr="00236FFD">
        <w:t xml:space="preserve"> 24-52. </w:t>
      </w:r>
    </w:p>
    <w:p w14:paraId="255F6FAC" w14:textId="77777777" w:rsidR="006B377E" w:rsidRDefault="006B377E" w:rsidP="006B377E">
      <w:pPr>
        <w:widowControl w:val="0"/>
        <w:autoSpaceDE w:val="0"/>
        <w:autoSpaceDN w:val="0"/>
        <w:adjustRightInd w:val="0"/>
        <w:ind w:left="720" w:hanging="720"/>
      </w:pPr>
    </w:p>
    <w:p w14:paraId="594BD5F3"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Beauchamp, P. </w:t>
      </w:r>
      <w:r w:rsidR="0080225E" w:rsidRPr="00AA6931">
        <w:rPr>
          <w:lang w:val="es-ES"/>
        </w:rPr>
        <w:t>“</w:t>
      </w:r>
      <w:r w:rsidRPr="00AA6931">
        <w:rPr>
          <w:lang w:val="es-ES"/>
        </w:rPr>
        <w:t xml:space="preserve">La </w:t>
      </w:r>
      <w:proofErr w:type="spellStart"/>
      <w:r w:rsidRPr="00AA6931">
        <w:rPr>
          <w:lang w:val="es-ES"/>
        </w:rPr>
        <w:t>Personificazione</w:t>
      </w:r>
      <w:proofErr w:type="spellEnd"/>
      <w:r w:rsidRPr="00AA6931">
        <w:rPr>
          <w:lang w:val="es-ES"/>
        </w:rPr>
        <w:t xml:space="preserve"> </w:t>
      </w:r>
      <w:proofErr w:type="spellStart"/>
      <w:r w:rsidR="00EA4B47" w:rsidRPr="00AA6931">
        <w:rPr>
          <w:lang w:val="es-ES"/>
        </w:rPr>
        <w:t>d</w:t>
      </w:r>
      <w:r w:rsidRPr="00AA6931">
        <w:rPr>
          <w:lang w:val="es-ES"/>
        </w:rPr>
        <w:t>ella</w:t>
      </w:r>
      <w:proofErr w:type="spellEnd"/>
      <w:r w:rsidRPr="00AA6931">
        <w:rPr>
          <w:lang w:val="es-ES"/>
        </w:rPr>
        <w:t xml:space="preserve"> </w:t>
      </w:r>
      <w:proofErr w:type="spellStart"/>
      <w:r w:rsidRPr="00AA6931">
        <w:rPr>
          <w:lang w:val="es-ES"/>
        </w:rPr>
        <w:t>Sapienza</w:t>
      </w:r>
      <w:proofErr w:type="spellEnd"/>
      <w:r w:rsidRPr="00AA6931">
        <w:rPr>
          <w:lang w:val="es-ES"/>
        </w:rPr>
        <w:t xml:space="preserve"> in </w:t>
      </w:r>
      <w:proofErr w:type="spellStart"/>
      <w:r w:rsidRPr="00AA6931">
        <w:rPr>
          <w:lang w:val="es-ES"/>
        </w:rPr>
        <w:t>Proverbi</w:t>
      </w:r>
      <w:proofErr w:type="spellEnd"/>
      <w:r w:rsidRPr="00AA6931">
        <w:rPr>
          <w:lang w:val="es-ES"/>
        </w:rPr>
        <w:t xml:space="preserve"> 8, 22-31: </w:t>
      </w:r>
      <w:proofErr w:type="spellStart"/>
      <w:r w:rsidRPr="00AA6931">
        <w:rPr>
          <w:lang w:val="es-ES"/>
        </w:rPr>
        <w:t>Genesi</w:t>
      </w:r>
      <w:proofErr w:type="spellEnd"/>
      <w:r w:rsidRPr="00AA6931">
        <w:rPr>
          <w:lang w:val="es-ES"/>
        </w:rPr>
        <w:t xml:space="preserve"> </w:t>
      </w:r>
      <w:r w:rsidR="00EA4B47" w:rsidRPr="00AA6931">
        <w:rPr>
          <w:lang w:val="es-ES"/>
        </w:rPr>
        <w:t>e</w:t>
      </w:r>
      <w:r w:rsidRPr="00AA6931">
        <w:rPr>
          <w:lang w:val="es-ES"/>
        </w:rPr>
        <w:t xml:space="preserve">t </w:t>
      </w:r>
      <w:proofErr w:type="spellStart"/>
      <w:r w:rsidRPr="00AA6931">
        <w:rPr>
          <w:lang w:val="es-ES"/>
        </w:rPr>
        <w:t>Orientamento</w:t>
      </w:r>
      <w:proofErr w:type="spellEnd"/>
      <w:r w:rsidR="0080225E" w:rsidRPr="00AA6931">
        <w:rPr>
          <w:lang w:val="es-ES"/>
        </w:rPr>
        <w:t>”</w:t>
      </w:r>
      <w:r w:rsidR="00E344EF" w:rsidRPr="00AA6931">
        <w:rPr>
          <w:lang w:val="es-ES"/>
        </w:rPr>
        <w:t xml:space="preserve">, in </w:t>
      </w:r>
      <w:proofErr w:type="spellStart"/>
      <w:r w:rsidRPr="00AA6931">
        <w:rPr>
          <w:i/>
          <w:lang w:val="es-ES"/>
        </w:rPr>
        <w:t>Libri</w:t>
      </w:r>
      <w:proofErr w:type="spellEnd"/>
      <w:r w:rsidRPr="00AA6931">
        <w:rPr>
          <w:i/>
          <w:lang w:val="es-ES"/>
        </w:rPr>
        <w:t xml:space="preserve"> </w:t>
      </w:r>
      <w:proofErr w:type="spellStart"/>
      <w:r w:rsidRPr="00AA6931">
        <w:rPr>
          <w:i/>
          <w:lang w:val="es-ES"/>
        </w:rPr>
        <w:t>dei</w:t>
      </w:r>
      <w:proofErr w:type="spellEnd"/>
      <w:r w:rsidRPr="00AA6931">
        <w:rPr>
          <w:i/>
          <w:lang w:val="es-ES"/>
        </w:rPr>
        <w:t xml:space="preserve"> </w:t>
      </w:r>
      <w:proofErr w:type="spellStart"/>
      <w:r w:rsidRPr="00AA6931">
        <w:rPr>
          <w:i/>
          <w:lang w:val="es-ES"/>
        </w:rPr>
        <w:t>Proverbi</w:t>
      </w:r>
      <w:proofErr w:type="spellEnd"/>
      <w:r w:rsidRPr="00AA6931">
        <w:rPr>
          <w:i/>
          <w:lang w:val="es-ES"/>
        </w:rPr>
        <w:t xml:space="preserve">: </w:t>
      </w:r>
      <w:proofErr w:type="spellStart"/>
      <w:r w:rsidRPr="00AA6931">
        <w:rPr>
          <w:i/>
          <w:lang w:val="es-ES"/>
        </w:rPr>
        <w:t>Tradizione</w:t>
      </w:r>
      <w:proofErr w:type="spellEnd"/>
      <w:r w:rsidRPr="00AA6931">
        <w:rPr>
          <w:i/>
          <w:lang w:val="es-ES"/>
        </w:rPr>
        <w:t xml:space="preserve">, </w:t>
      </w:r>
      <w:proofErr w:type="spellStart"/>
      <w:r w:rsidR="00061019" w:rsidRPr="00AA6931">
        <w:rPr>
          <w:i/>
          <w:lang w:val="es-ES"/>
        </w:rPr>
        <w:t>Redazione</w:t>
      </w:r>
      <w:proofErr w:type="spellEnd"/>
      <w:r w:rsidR="00061019" w:rsidRPr="00AA6931">
        <w:rPr>
          <w:i/>
          <w:lang w:val="es-ES"/>
        </w:rPr>
        <w:t xml:space="preserve">, </w:t>
      </w:r>
      <w:proofErr w:type="spellStart"/>
      <w:r w:rsidR="00061019" w:rsidRPr="00AA6931">
        <w:rPr>
          <w:i/>
          <w:lang w:val="es-ES"/>
        </w:rPr>
        <w:t>Teologia</w:t>
      </w:r>
      <w:proofErr w:type="spellEnd"/>
      <w:r w:rsidR="00061019" w:rsidRPr="00AA6931">
        <w:rPr>
          <w:lang w:val="es-ES"/>
        </w:rPr>
        <w:t xml:space="preserve"> </w:t>
      </w:r>
      <w:r w:rsidRPr="00AA6931">
        <w:rPr>
          <w:lang w:val="es-ES"/>
        </w:rPr>
        <w:t xml:space="preserve">(Giuseppe Bella 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FE17A0" w:rsidRPr="00AA6931">
        <w:rPr>
          <w:lang w:val="es-ES"/>
        </w:rPr>
        <w:t xml:space="preserve"> (eds.)</w:t>
      </w:r>
      <w:r w:rsidRPr="00AA6931">
        <w:rPr>
          <w:lang w:val="es-ES"/>
        </w:rPr>
        <w:t xml:space="preserve">; </w:t>
      </w:r>
      <w:proofErr w:type="spellStart"/>
      <w:r w:rsidRPr="00AA6931">
        <w:rPr>
          <w:lang w:val="es-ES"/>
        </w:rPr>
        <w:t>Castle</w:t>
      </w:r>
      <w:proofErr w:type="spellEnd"/>
      <w:r w:rsidRPr="00AA6931">
        <w:rPr>
          <w:lang w:val="es-ES"/>
        </w:rPr>
        <w:t xml:space="preserve"> </w:t>
      </w:r>
      <w:proofErr w:type="spellStart"/>
      <w:r w:rsidRPr="00AA6931">
        <w:rPr>
          <w:lang w:val="es-ES"/>
        </w:rPr>
        <w:t>Monferrati</w:t>
      </w:r>
      <w:proofErr w:type="spellEnd"/>
      <w:r w:rsidRPr="00AA6931">
        <w:rPr>
          <w:lang w:val="es-ES"/>
        </w:rPr>
        <w:t xml:space="preserve">: </w:t>
      </w:r>
      <w:proofErr w:type="spellStart"/>
      <w:r w:rsidRPr="00AA6931">
        <w:rPr>
          <w:lang w:val="es-ES"/>
        </w:rPr>
        <w:t>Piemme</w:t>
      </w:r>
      <w:proofErr w:type="spellEnd"/>
      <w:r w:rsidRPr="00AA6931">
        <w:rPr>
          <w:lang w:val="es-ES"/>
        </w:rPr>
        <w:t xml:space="preserve">, 1999) 191-200. </w:t>
      </w:r>
    </w:p>
    <w:p w14:paraId="4D5BBB85" w14:textId="77777777" w:rsidR="006B377E" w:rsidRPr="00AA6931" w:rsidRDefault="006B377E" w:rsidP="006B377E">
      <w:pPr>
        <w:widowControl w:val="0"/>
        <w:autoSpaceDE w:val="0"/>
        <w:autoSpaceDN w:val="0"/>
        <w:adjustRightInd w:val="0"/>
        <w:rPr>
          <w:lang w:val="es-ES"/>
        </w:rPr>
      </w:pPr>
    </w:p>
    <w:p w14:paraId="5335BAE7" w14:textId="77777777" w:rsidR="006B377E" w:rsidRDefault="006B377E" w:rsidP="006B377E">
      <w:pPr>
        <w:widowControl w:val="0"/>
        <w:autoSpaceDE w:val="0"/>
        <w:autoSpaceDN w:val="0"/>
        <w:adjustRightInd w:val="0"/>
        <w:ind w:left="720" w:hanging="720"/>
      </w:pPr>
      <w:r w:rsidRPr="00636B15">
        <w:t xml:space="preserve">Brown, John P. </w:t>
      </w:r>
      <w:r w:rsidR="0080225E">
        <w:t>“</w:t>
      </w:r>
      <w:r w:rsidRPr="00636B15">
        <w:t>Proverb-Book, Gold-Economy, Alphabet</w:t>
      </w:r>
      <w:r w:rsidR="0080225E">
        <w:t>”</w:t>
      </w:r>
      <w:r>
        <w:t>,</w:t>
      </w:r>
      <w:r w:rsidRPr="00636B15">
        <w:t xml:space="preserve"> </w:t>
      </w:r>
      <w:r w:rsidRPr="00530DB7">
        <w:rPr>
          <w:i/>
        </w:rPr>
        <w:t>Journal of Biblical Literature</w:t>
      </w:r>
      <w:r w:rsidRPr="00636B15">
        <w:t xml:space="preserve"> 100 (1981) 169-</w:t>
      </w:r>
      <w:r w:rsidR="00DC27FB">
        <w:t>1</w:t>
      </w:r>
      <w:r w:rsidRPr="00636B15">
        <w:t>91.</w:t>
      </w:r>
    </w:p>
    <w:p w14:paraId="4F5004BC" w14:textId="77777777" w:rsidR="00E20292" w:rsidRDefault="00E20292" w:rsidP="006B377E">
      <w:pPr>
        <w:widowControl w:val="0"/>
        <w:autoSpaceDE w:val="0"/>
        <w:autoSpaceDN w:val="0"/>
        <w:adjustRightInd w:val="0"/>
        <w:ind w:left="720" w:hanging="720"/>
      </w:pPr>
    </w:p>
    <w:p w14:paraId="4BD291D0" w14:textId="77777777" w:rsidR="00E20292" w:rsidRDefault="00E20292" w:rsidP="006B377E">
      <w:pPr>
        <w:widowControl w:val="0"/>
        <w:autoSpaceDE w:val="0"/>
        <w:autoSpaceDN w:val="0"/>
        <w:adjustRightInd w:val="0"/>
        <w:ind w:left="720" w:hanging="720"/>
      </w:pPr>
      <w:r>
        <w:t xml:space="preserve">Brown, William P. </w:t>
      </w:r>
      <w:r w:rsidR="0080225E">
        <w:t>“</w:t>
      </w:r>
      <w:r>
        <w:t>Proverbs 8:22-31</w:t>
      </w:r>
      <w:r w:rsidR="0080225E">
        <w:t>”</w:t>
      </w:r>
      <w:r>
        <w:t xml:space="preserve">, </w:t>
      </w:r>
      <w:r w:rsidRPr="007B736A">
        <w:rPr>
          <w:i/>
        </w:rPr>
        <w:t>Interpretation</w:t>
      </w:r>
      <w:r>
        <w:t xml:space="preserve"> 63 (2009) 286-</w:t>
      </w:r>
      <w:r w:rsidR="00FD2532">
        <w:t>2</w:t>
      </w:r>
      <w:r>
        <w:t>88.</w:t>
      </w:r>
    </w:p>
    <w:p w14:paraId="6830B985" w14:textId="77777777" w:rsidR="006B377E" w:rsidRDefault="006B377E" w:rsidP="006B377E">
      <w:pPr>
        <w:widowControl w:val="0"/>
        <w:autoSpaceDE w:val="0"/>
        <w:autoSpaceDN w:val="0"/>
        <w:adjustRightInd w:val="0"/>
      </w:pPr>
    </w:p>
    <w:p w14:paraId="3049FECE" w14:textId="77777777" w:rsidR="006B377E" w:rsidRPr="008366DF" w:rsidRDefault="006B377E" w:rsidP="006B377E">
      <w:pPr>
        <w:widowControl w:val="0"/>
        <w:autoSpaceDE w:val="0"/>
        <w:autoSpaceDN w:val="0"/>
        <w:adjustRightInd w:val="0"/>
        <w:ind w:left="720" w:hanging="720"/>
      </w:pPr>
      <w:proofErr w:type="spellStart"/>
      <w:r w:rsidRPr="0064773C">
        <w:t>Cazelles</w:t>
      </w:r>
      <w:proofErr w:type="spellEnd"/>
      <w:r w:rsidRPr="0064773C">
        <w:t>, Henri</w:t>
      </w:r>
      <w:r>
        <w:t xml:space="preserve">. </w:t>
      </w:r>
      <w:r w:rsidR="0080225E">
        <w:t>“</w:t>
      </w:r>
      <w:proofErr w:type="spellStart"/>
      <w:r w:rsidRPr="0064773C">
        <w:t>Ahiqar</w:t>
      </w:r>
      <w:proofErr w:type="spellEnd"/>
      <w:r w:rsidRPr="0064773C">
        <w:t xml:space="preserve">, </w:t>
      </w:r>
      <w:proofErr w:type="spellStart"/>
      <w:r w:rsidRPr="0064773C">
        <w:t>Umman</w:t>
      </w:r>
      <w:proofErr w:type="spellEnd"/>
      <w:r w:rsidRPr="0064773C">
        <w:t xml:space="preserve"> and Amun, and Biblical Wisdom Texts</w:t>
      </w:r>
      <w:r w:rsidR="0080225E">
        <w:t>”</w:t>
      </w:r>
      <w:r w:rsidR="00E344EF">
        <w:t xml:space="preserve">, in </w:t>
      </w:r>
      <w:r w:rsidRPr="00784124">
        <w:rPr>
          <w:i/>
        </w:rPr>
        <w:t>Solving Riddles and Untying Knots, Essays in Honor of Jonas Greenfield</w:t>
      </w:r>
      <w:r>
        <w:t xml:space="preserve"> (</w:t>
      </w:r>
      <w:r w:rsidRPr="0064773C">
        <w:t>Z</w:t>
      </w:r>
      <w:r>
        <w:t>.</w:t>
      </w:r>
      <w:r w:rsidRPr="0064773C">
        <w:t xml:space="preserve"> </w:t>
      </w:r>
      <w:proofErr w:type="spellStart"/>
      <w:r w:rsidRPr="0064773C">
        <w:t>Zevit</w:t>
      </w:r>
      <w:proofErr w:type="spellEnd"/>
      <w:r w:rsidRPr="0064773C">
        <w:t>, S.</w:t>
      </w:r>
      <w:r>
        <w:t xml:space="preserve"> </w:t>
      </w:r>
      <w:proofErr w:type="spellStart"/>
      <w:r w:rsidRPr="0064773C">
        <w:t>Gitin</w:t>
      </w:r>
      <w:proofErr w:type="spellEnd"/>
      <w:r>
        <w:t>,</w:t>
      </w:r>
      <w:r w:rsidRPr="0064773C">
        <w:t xml:space="preserve"> and M. Sokoloff</w:t>
      </w:r>
      <w:r w:rsidR="00FE17A0">
        <w:t xml:space="preserve"> (eds.)</w:t>
      </w:r>
      <w:r>
        <w:t>;</w:t>
      </w:r>
      <w:r w:rsidRPr="0064773C">
        <w:t xml:space="preserve"> </w:t>
      </w:r>
      <w:smartTag w:uri="urn:schemas-microsoft-com:office:smarttags" w:element="place">
        <w:smartTag w:uri="urn:schemas-microsoft-com:office:smarttags" w:element="PlaceName">
          <w:r w:rsidRPr="0064773C">
            <w:t>Winona</w:t>
          </w:r>
        </w:smartTag>
        <w:r w:rsidRPr="0064773C">
          <w:t xml:space="preserve"> </w:t>
        </w:r>
        <w:smartTag w:uri="urn:schemas-microsoft-com:office:smarttags" w:element="PlaceName">
          <w:r w:rsidRPr="0064773C">
            <w:t>Lake</w:t>
          </w:r>
        </w:smartTag>
      </w:smartTag>
      <w:r w:rsidRPr="0064773C">
        <w:t xml:space="preserve">: </w:t>
      </w:r>
      <w:proofErr w:type="spellStart"/>
      <w:r w:rsidRPr="0064773C">
        <w:t>Eisenbrauns</w:t>
      </w:r>
      <w:proofErr w:type="spellEnd"/>
      <w:r w:rsidRPr="0064773C">
        <w:t xml:space="preserve">, </w:t>
      </w:r>
      <w:r>
        <w:t>1995)</w:t>
      </w:r>
      <w:r w:rsidRPr="007B4471">
        <w:t xml:space="preserve"> </w:t>
      </w:r>
      <w:r w:rsidRPr="008366DF">
        <w:t>45</w:t>
      </w:r>
      <w:r>
        <w:t>-55.</w:t>
      </w:r>
      <w:r w:rsidRPr="008366DF">
        <w:t xml:space="preserve"> </w:t>
      </w:r>
    </w:p>
    <w:p w14:paraId="21C0F65C" w14:textId="77777777" w:rsidR="006B377E" w:rsidRPr="008366DF" w:rsidRDefault="006B377E" w:rsidP="006B377E">
      <w:pPr>
        <w:widowControl w:val="0"/>
        <w:autoSpaceDE w:val="0"/>
        <w:autoSpaceDN w:val="0"/>
        <w:adjustRightInd w:val="0"/>
        <w:ind w:left="720" w:hanging="720"/>
      </w:pPr>
    </w:p>
    <w:p w14:paraId="02B7F2E1" w14:textId="77777777" w:rsidR="006B377E" w:rsidRDefault="007B4471" w:rsidP="006B377E">
      <w:pPr>
        <w:widowControl w:val="0"/>
        <w:autoSpaceDE w:val="0"/>
        <w:autoSpaceDN w:val="0"/>
        <w:adjustRightInd w:val="0"/>
        <w:ind w:left="720" w:hanging="720"/>
        <w:rPr>
          <w:lang w:val="fr-FR"/>
        </w:rPr>
      </w:pPr>
      <w:r>
        <w:rPr>
          <w:lang w:val="fr-FR"/>
        </w:rPr>
        <w:t>--.</w:t>
      </w:r>
      <w:r w:rsidR="006B377E">
        <w:rPr>
          <w:lang w:val="fr-FR"/>
        </w:rPr>
        <w:t xml:space="preserve"> </w:t>
      </w:r>
      <w:r w:rsidR="0080225E">
        <w:rPr>
          <w:lang w:val="fr-FR"/>
        </w:rPr>
        <w:t>“</w:t>
      </w:r>
      <w:r w:rsidR="006B377E" w:rsidRPr="0064773C">
        <w:rPr>
          <w:lang w:val="fr-FR"/>
        </w:rPr>
        <w:t xml:space="preserve">La Sagesse de Proverbes 8 :22 peut-elle </w:t>
      </w:r>
      <w:r w:rsidR="006B377E">
        <w:rPr>
          <w:lang w:val="fr-FR"/>
        </w:rPr>
        <w:t>ê</w:t>
      </w:r>
      <w:r w:rsidR="006B377E" w:rsidRPr="0064773C">
        <w:rPr>
          <w:lang w:val="fr-FR"/>
        </w:rPr>
        <w:t xml:space="preserve">tre </w:t>
      </w:r>
      <w:proofErr w:type="spellStart"/>
      <w:r w:rsidR="006B377E" w:rsidRPr="0064773C">
        <w:rPr>
          <w:lang w:val="fr-FR"/>
        </w:rPr>
        <w:t>consider</w:t>
      </w:r>
      <w:r w:rsidR="006B377E">
        <w:rPr>
          <w:lang w:val="fr-FR"/>
        </w:rPr>
        <w:t>é</w:t>
      </w:r>
      <w:r w:rsidR="006B377E" w:rsidRPr="0064773C">
        <w:rPr>
          <w:lang w:val="fr-FR"/>
        </w:rPr>
        <w:t>e</w:t>
      </w:r>
      <w:proofErr w:type="spellEnd"/>
      <w:r w:rsidR="006B377E" w:rsidRPr="0064773C">
        <w:rPr>
          <w:lang w:val="fr-FR"/>
        </w:rPr>
        <w:t xml:space="preserve"> comme une hypostase</w:t>
      </w:r>
      <w:r w:rsidR="0080225E">
        <w:rPr>
          <w:lang w:val="fr-FR"/>
        </w:rPr>
        <w:t>”</w:t>
      </w:r>
      <w:r w:rsidR="00E344EF">
        <w:rPr>
          <w:lang w:val="fr-FR"/>
        </w:rPr>
        <w:t xml:space="preserve">, in </w:t>
      </w:r>
      <w:r w:rsidR="006B377E" w:rsidRPr="00784124">
        <w:rPr>
          <w:i/>
          <w:lang w:val="fr-FR"/>
        </w:rPr>
        <w:t xml:space="preserve">Trinite et </w:t>
      </w:r>
      <w:proofErr w:type="gramStart"/>
      <w:r w:rsidR="006B377E" w:rsidRPr="00784124">
        <w:rPr>
          <w:i/>
          <w:lang w:val="fr-FR"/>
        </w:rPr>
        <w:t>liturgie:</w:t>
      </w:r>
      <w:proofErr w:type="gramEnd"/>
      <w:r w:rsidR="006B377E" w:rsidRPr="00784124">
        <w:rPr>
          <w:i/>
          <w:lang w:val="fr-FR"/>
        </w:rPr>
        <w:t xml:space="preserve"> Conférences Saint-Serge, XXXe </w:t>
      </w:r>
      <w:r w:rsidR="006B377E">
        <w:rPr>
          <w:i/>
          <w:lang w:val="fr-FR"/>
        </w:rPr>
        <w:t>s</w:t>
      </w:r>
      <w:r w:rsidR="006B377E" w:rsidRPr="00784124">
        <w:rPr>
          <w:i/>
          <w:lang w:val="fr-FR"/>
        </w:rPr>
        <w:t xml:space="preserve">emaine d’études liturgiques, </w:t>
      </w:r>
      <w:smartTag w:uri="urn:schemas-microsoft-com:office:smarttags" w:element="City">
        <w:r w:rsidR="006B377E" w:rsidRPr="00784124">
          <w:rPr>
            <w:i/>
            <w:lang w:val="fr-FR"/>
          </w:rPr>
          <w:t>Paris</w:t>
        </w:r>
      </w:smartTag>
      <w:r w:rsidR="006B377E" w:rsidRPr="00784124">
        <w:rPr>
          <w:i/>
          <w:lang w:val="fr-FR"/>
        </w:rPr>
        <w:t>, 28 juin-1er juillet 1983</w:t>
      </w:r>
      <w:r w:rsidR="006B377E">
        <w:rPr>
          <w:lang w:val="fr-FR"/>
        </w:rPr>
        <w:t xml:space="preserve"> (</w:t>
      </w:r>
      <w:r w:rsidR="006B377E" w:rsidRPr="0064773C">
        <w:rPr>
          <w:lang w:val="fr-FR"/>
        </w:rPr>
        <w:t xml:space="preserve">A.M. </w:t>
      </w:r>
      <w:proofErr w:type="spellStart"/>
      <w:r w:rsidR="006B377E" w:rsidRPr="0064773C">
        <w:rPr>
          <w:color w:val="000000"/>
          <w:lang w:val="fr-FR"/>
        </w:rPr>
        <w:t>Triacca</w:t>
      </w:r>
      <w:proofErr w:type="spellEnd"/>
      <w:r w:rsidR="006B377E" w:rsidRPr="0064773C">
        <w:rPr>
          <w:color w:val="000000"/>
          <w:lang w:val="fr-FR"/>
        </w:rPr>
        <w:t xml:space="preserve"> and A. Pistoia</w:t>
      </w:r>
      <w:r w:rsidR="00FE17A0" w:rsidRPr="00AA6931">
        <w:rPr>
          <w:lang w:val="fr-FR"/>
        </w:rPr>
        <w:t xml:space="preserve"> (</w:t>
      </w:r>
      <w:proofErr w:type="spellStart"/>
      <w:r w:rsidR="00FE17A0" w:rsidRPr="00AA6931">
        <w:rPr>
          <w:lang w:val="fr-FR"/>
        </w:rPr>
        <w:t>eds</w:t>
      </w:r>
      <w:proofErr w:type="spellEnd"/>
      <w:r w:rsidR="00FE17A0" w:rsidRPr="00AA6931">
        <w:rPr>
          <w:lang w:val="fr-FR"/>
        </w:rPr>
        <w:t>.)</w:t>
      </w:r>
      <w:r w:rsidR="006B377E">
        <w:rPr>
          <w:color w:val="000000"/>
          <w:lang w:val="fr-FR"/>
        </w:rPr>
        <w:t xml:space="preserve">; </w:t>
      </w:r>
      <w:r w:rsidR="006B377E" w:rsidRPr="0064773C">
        <w:rPr>
          <w:color w:val="000000"/>
          <w:lang w:val="fr-FR"/>
        </w:rPr>
        <w:t>Rome:</w:t>
      </w:r>
      <w:r w:rsidR="006B377E">
        <w:rPr>
          <w:color w:val="000000"/>
          <w:lang w:val="fr-FR"/>
        </w:rPr>
        <w:t xml:space="preserve"> </w:t>
      </w:r>
      <w:r w:rsidR="006B377E" w:rsidRPr="0064773C">
        <w:rPr>
          <w:color w:val="000000"/>
          <w:lang w:val="fr-FR"/>
        </w:rPr>
        <w:t xml:space="preserve">CLV </w:t>
      </w:r>
      <w:proofErr w:type="spellStart"/>
      <w:r w:rsidR="006B377E" w:rsidRPr="0064773C">
        <w:rPr>
          <w:color w:val="000000"/>
          <w:lang w:val="fr-FR"/>
        </w:rPr>
        <w:t>Edizioni</w:t>
      </w:r>
      <w:proofErr w:type="spellEnd"/>
      <w:r w:rsidR="006B377E" w:rsidRPr="0064773C">
        <w:rPr>
          <w:color w:val="000000"/>
          <w:lang w:val="fr-FR"/>
        </w:rPr>
        <w:t xml:space="preserve"> </w:t>
      </w:r>
      <w:proofErr w:type="spellStart"/>
      <w:r w:rsidR="006B377E" w:rsidRPr="0064773C">
        <w:rPr>
          <w:color w:val="000000"/>
          <w:lang w:val="fr-FR"/>
        </w:rPr>
        <w:t>Liturgiche</w:t>
      </w:r>
      <w:proofErr w:type="spellEnd"/>
      <w:r w:rsidR="006B377E" w:rsidRPr="0064773C">
        <w:rPr>
          <w:color w:val="000000"/>
          <w:lang w:val="fr-FR"/>
        </w:rPr>
        <w:t>,</w:t>
      </w:r>
      <w:r w:rsidR="006B377E">
        <w:rPr>
          <w:color w:val="000000"/>
          <w:lang w:val="fr-FR"/>
        </w:rPr>
        <w:t xml:space="preserve"> </w:t>
      </w:r>
      <w:r w:rsidR="006B377E">
        <w:rPr>
          <w:lang w:val="fr-FR"/>
        </w:rPr>
        <w:t>1984) 51-57.</w:t>
      </w:r>
    </w:p>
    <w:p w14:paraId="65ED51D7" w14:textId="77777777" w:rsidR="006B377E" w:rsidRPr="008366DF" w:rsidRDefault="006B377E" w:rsidP="006B377E">
      <w:pPr>
        <w:widowControl w:val="0"/>
        <w:autoSpaceDE w:val="0"/>
        <w:autoSpaceDN w:val="0"/>
        <w:adjustRightInd w:val="0"/>
        <w:ind w:left="720" w:hanging="720"/>
        <w:rPr>
          <w:lang w:val="fr-FR"/>
        </w:rPr>
      </w:pPr>
    </w:p>
    <w:p w14:paraId="5C699679" w14:textId="77777777" w:rsidR="006B377E" w:rsidRPr="0064773C" w:rsidRDefault="00EA4B47" w:rsidP="006B377E">
      <w:pPr>
        <w:widowControl w:val="0"/>
        <w:autoSpaceDE w:val="0"/>
        <w:autoSpaceDN w:val="0"/>
        <w:adjustRightInd w:val="0"/>
        <w:ind w:left="720" w:hanging="720"/>
        <w:rPr>
          <w:lang w:val="fr-FR"/>
        </w:rPr>
      </w:pPr>
      <w:r>
        <w:rPr>
          <w:lang w:val="fr-FR"/>
        </w:rPr>
        <w:t xml:space="preserve">--. </w:t>
      </w:r>
      <w:r w:rsidR="0080225E">
        <w:rPr>
          <w:lang w:val="fr-FR"/>
        </w:rPr>
        <w:t>“</w:t>
      </w:r>
      <w:r w:rsidR="006B377E" w:rsidRPr="0064773C">
        <w:rPr>
          <w:lang w:val="fr-FR"/>
        </w:rPr>
        <w:t xml:space="preserve">L’enfantement </w:t>
      </w:r>
      <w:r w:rsidR="006B377E">
        <w:rPr>
          <w:lang w:val="fr-FR"/>
        </w:rPr>
        <w:t>de la sagesse en Prov. VIII</w:t>
      </w:r>
      <w:r w:rsidR="0080225E" w:rsidRPr="00AA6931">
        <w:rPr>
          <w:lang w:val="fr-FR"/>
        </w:rPr>
        <w:t>”</w:t>
      </w:r>
      <w:r w:rsidR="00E344EF">
        <w:rPr>
          <w:lang w:val="fr-FR"/>
        </w:rPr>
        <w:t xml:space="preserve">, in </w:t>
      </w:r>
      <w:r w:rsidR="006B377E" w:rsidRPr="007B4471">
        <w:rPr>
          <w:i/>
          <w:lang w:val="fr-FR"/>
        </w:rPr>
        <w:t>Congrès international Catholique des science bibliques</w:t>
      </w:r>
      <w:r w:rsidR="006B377E">
        <w:rPr>
          <w:lang w:val="fr-FR"/>
        </w:rPr>
        <w:t xml:space="preserve"> (</w:t>
      </w:r>
      <w:proofErr w:type="gramStart"/>
      <w:r w:rsidR="006B377E" w:rsidRPr="0064773C">
        <w:rPr>
          <w:lang w:val="fr-FR"/>
        </w:rPr>
        <w:t>Gembloux:</w:t>
      </w:r>
      <w:proofErr w:type="gramEnd"/>
      <w:r w:rsidR="006B377E">
        <w:rPr>
          <w:lang w:val="fr-FR"/>
        </w:rPr>
        <w:t xml:space="preserve"> </w:t>
      </w:r>
      <w:r w:rsidR="006B377E" w:rsidRPr="0064773C">
        <w:rPr>
          <w:lang w:val="fr-FR"/>
        </w:rPr>
        <w:t xml:space="preserve">Editions J. </w:t>
      </w:r>
      <w:proofErr w:type="spellStart"/>
      <w:r w:rsidR="006B377E" w:rsidRPr="0064773C">
        <w:rPr>
          <w:lang w:val="fr-FR"/>
        </w:rPr>
        <w:t>Duculot</w:t>
      </w:r>
      <w:proofErr w:type="spellEnd"/>
      <w:r w:rsidR="006B377E" w:rsidRPr="0064773C">
        <w:rPr>
          <w:lang w:val="fr-FR"/>
        </w:rPr>
        <w:t>,</w:t>
      </w:r>
      <w:r w:rsidR="006B377E">
        <w:rPr>
          <w:lang w:val="fr-FR"/>
        </w:rPr>
        <w:t xml:space="preserve"> </w:t>
      </w:r>
      <w:r w:rsidR="006B377E" w:rsidRPr="008366DF">
        <w:rPr>
          <w:lang w:val="fr-FR"/>
        </w:rPr>
        <w:t>1959</w:t>
      </w:r>
      <w:r w:rsidR="006B377E">
        <w:rPr>
          <w:lang w:val="fr-FR"/>
        </w:rPr>
        <w:t>)</w:t>
      </w:r>
      <w:r w:rsidR="006B377E" w:rsidRPr="003F7FE5">
        <w:rPr>
          <w:lang w:val="fr-FR"/>
        </w:rPr>
        <w:t xml:space="preserve"> </w:t>
      </w:r>
      <w:r w:rsidR="006B377E" w:rsidRPr="0064773C">
        <w:rPr>
          <w:lang w:val="fr-FR"/>
        </w:rPr>
        <w:t>511-</w:t>
      </w:r>
      <w:r w:rsidR="002C19F5">
        <w:rPr>
          <w:lang w:val="fr-FR"/>
        </w:rPr>
        <w:t>5</w:t>
      </w:r>
      <w:r w:rsidR="006B377E" w:rsidRPr="0064773C">
        <w:rPr>
          <w:lang w:val="fr-FR"/>
        </w:rPr>
        <w:t>15.</w:t>
      </w:r>
    </w:p>
    <w:p w14:paraId="59BE89FB" w14:textId="77777777" w:rsidR="006B377E" w:rsidRDefault="006B377E" w:rsidP="006B377E">
      <w:pPr>
        <w:widowControl w:val="0"/>
        <w:autoSpaceDE w:val="0"/>
        <w:autoSpaceDN w:val="0"/>
        <w:adjustRightInd w:val="0"/>
        <w:rPr>
          <w:lang w:val="fr-FR"/>
        </w:rPr>
      </w:pPr>
    </w:p>
    <w:p w14:paraId="7DC03CD8" w14:textId="77777777" w:rsidR="006B377E" w:rsidRPr="008366DF" w:rsidRDefault="006B377E" w:rsidP="006B377E">
      <w:pPr>
        <w:widowControl w:val="0"/>
        <w:autoSpaceDE w:val="0"/>
        <w:autoSpaceDN w:val="0"/>
        <w:adjustRightInd w:val="0"/>
        <w:ind w:left="720" w:hanging="720"/>
      </w:pPr>
      <w:proofErr w:type="spellStart"/>
      <w:r w:rsidRPr="0064773C">
        <w:rPr>
          <w:lang w:val="fr-FR"/>
        </w:rPr>
        <w:t>Cerebelaud</w:t>
      </w:r>
      <w:proofErr w:type="spellEnd"/>
      <w:r w:rsidRPr="0064773C">
        <w:rPr>
          <w:lang w:val="fr-FR"/>
        </w:rPr>
        <w:t>, Dominique</w:t>
      </w:r>
      <w:r>
        <w:rPr>
          <w:lang w:val="fr-FR"/>
        </w:rPr>
        <w:t xml:space="preserve">. </w:t>
      </w:r>
      <w:r w:rsidR="0080225E">
        <w:rPr>
          <w:lang w:val="fr-FR"/>
        </w:rPr>
        <w:t>“</w:t>
      </w:r>
      <w:r w:rsidRPr="0064773C">
        <w:rPr>
          <w:lang w:val="fr-FR"/>
        </w:rPr>
        <w:t xml:space="preserve">La </w:t>
      </w:r>
      <w:r w:rsidR="00940016">
        <w:rPr>
          <w:lang w:val="fr-FR"/>
        </w:rPr>
        <w:t>f</w:t>
      </w:r>
      <w:r w:rsidRPr="0064773C">
        <w:rPr>
          <w:lang w:val="fr-FR"/>
        </w:rPr>
        <w:t xml:space="preserve">igure </w:t>
      </w:r>
      <w:r w:rsidR="00940016">
        <w:rPr>
          <w:lang w:val="fr-FR"/>
        </w:rPr>
        <w:t>d</w:t>
      </w:r>
      <w:r w:rsidRPr="0064773C">
        <w:rPr>
          <w:lang w:val="fr-FR"/>
        </w:rPr>
        <w:t xml:space="preserve">e </w:t>
      </w:r>
      <w:r w:rsidR="00940016">
        <w:rPr>
          <w:lang w:val="fr-FR"/>
        </w:rPr>
        <w:t xml:space="preserve">la </w:t>
      </w:r>
      <w:proofErr w:type="spellStart"/>
      <w:r w:rsidR="00940016">
        <w:rPr>
          <w:lang w:val="fr-FR"/>
        </w:rPr>
        <w:t>sagessee</w:t>
      </w:r>
      <w:proofErr w:type="spellEnd"/>
      <w:r w:rsidRPr="0064773C">
        <w:rPr>
          <w:lang w:val="fr-FR"/>
        </w:rPr>
        <w:t xml:space="preserve">. </w:t>
      </w:r>
      <w:proofErr w:type="spellStart"/>
      <w:r w:rsidRPr="008366DF">
        <w:t>Proverbes</w:t>
      </w:r>
      <w:proofErr w:type="spellEnd"/>
      <w:r w:rsidRPr="008366DF">
        <w:t xml:space="preserve"> 8</w:t>
      </w:r>
      <w:r w:rsidR="0080225E">
        <w:t>”</w:t>
      </w:r>
      <w:r>
        <w:t>,</w:t>
      </w:r>
      <w:r w:rsidRPr="008366DF">
        <w:t xml:space="preserve"> </w:t>
      </w:r>
      <w:r w:rsidRPr="008366DF">
        <w:rPr>
          <w:i/>
        </w:rPr>
        <w:t xml:space="preserve">Cahiers </w:t>
      </w:r>
      <w:proofErr w:type="spellStart"/>
      <w:r w:rsidRPr="008366DF">
        <w:rPr>
          <w:i/>
        </w:rPr>
        <w:t>Evangile</w:t>
      </w:r>
      <w:proofErr w:type="spellEnd"/>
      <w:r w:rsidRPr="008366DF">
        <w:rPr>
          <w:i/>
        </w:rPr>
        <w:t xml:space="preserve"> Supplements</w:t>
      </w:r>
      <w:r w:rsidRPr="008366DF">
        <w:t xml:space="preserve"> 120 (2002) 217-30.</w:t>
      </w:r>
    </w:p>
    <w:p w14:paraId="52EB226E" w14:textId="77777777" w:rsidR="006B377E" w:rsidRPr="008366DF" w:rsidRDefault="006B377E" w:rsidP="006B377E">
      <w:pPr>
        <w:widowControl w:val="0"/>
        <w:autoSpaceDE w:val="0"/>
        <w:autoSpaceDN w:val="0"/>
        <w:adjustRightInd w:val="0"/>
        <w:ind w:left="720" w:hanging="720"/>
      </w:pPr>
    </w:p>
    <w:p w14:paraId="2194A876" w14:textId="77777777" w:rsidR="006B377E" w:rsidRPr="0064773C" w:rsidRDefault="006B377E" w:rsidP="006B377E">
      <w:pPr>
        <w:widowControl w:val="0"/>
        <w:autoSpaceDE w:val="0"/>
        <w:autoSpaceDN w:val="0"/>
        <w:adjustRightInd w:val="0"/>
        <w:ind w:left="720" w:hanging="720"/>
      </w:pPr>
      <w:r w:rsidRPr="0064773C">
        <w:t>Clayton, Allen L.</w:t>
      </w:r>
      <w:r>
        <w:t xml:space="preserve"> </w:t>
      </w:r>
      <w:r w:rsidRPr="0064773C">
        <w:t xml:space="preserve">The </w:t>
      </w:r>
      <w:r w:rsidR="00940016">
        <w:t>o</w:t>
      </w:r>
      <w:r w:rsidRPr="0064773C">
        <w:t xml:space="preserve">rthodoxy </w:t>
      </w:r>
      <w:r w:rsidR="00940016">
        <w:t>r</w:t>
      </w:r>
      <w:r w:rsidRPr="0064773C">
        <w:t xml:space="preserve">ecovery of the </w:t>
      </w:r>
      <w:r w:rsidR="00940016">
        <w:t>h</w:t>
      </w:r>
      <w:r w:rsidRPr="0064773C">
        <w:t xml:space="preserve">eretical </w:t>
      </w:r>
      <w:r w:rsidR="00940016">
        <w:t>p</w:t>
      </w:r>
      <w:r w:rsidRPr="0064773C">
        <w:t xml:space="preserve">roof </w:t>
      </w:r>
      <w:r w:rsidR="00940016">
        <w:t>t</w:t>
      </w:r>
      <w:r w:rsidRPr="0064773C">
        <w:t>ext:</w:t>
      </w:r>
      <w:r>
        <w:t xml:space="preserve"> </w:t>
      </w:r>
      <w:r w:rsidR="00940016">
        <w:t>Athanasius of Alexandria’</w:t>
      </w:r>
      <w:r w:rsidRPr="0064773C">
        <w:t xml:space="preserve">s </w:t>
      </w:r>
      <w:r w:rsidR="00940016">
        <w:t>i</w:t>
      </w:r>
      <w:r w:rsidRPr="0064773C">
        <w:t xml:space="preserve">nterpretation of Proverbs 8:22-30 in </w:t>
      </w:r>
      <w:r w:rsidR="00940016">
        <w:t>c</w:t>
      </w:r>
      <w:r w:rsidRPr="0064773C">
        <w:t>onflict with the Arians</w:t>
      </w:r>
      <w:r>
        <w:t xml:space="preserve"> (</w:t>
      </w:r>
      <w:r w:rsidR="006A2F96">
        <w:t>Ph.D.</w:t>
      </w:r>
      <w:r>
        <w:t xml:space="preserve"> </w:t>
      </w:r>
      <w:r w:rsidR="00B150FA">
        <w:t>dissertation;</w:t>
      </w:r>
      <w:r>
        <w:t xml:space="preserve"> </w:t>
      </w:r>
      <w:r w:rsidRPr="0064773C">
        <w:t>Southern Methodist University</w:t>
      </w:r>
      <w:r>
        <w:t>, 1988</w:t>
      </w:r>
      <w:r w:rsidR="00C66390">
        <w:t>).</w:t>
      </w:r>
    </w:p>
    <w:p w14:paraId="5F0F69D1" w14:textId="77777777" w:rsidR="006B377E" w:rsidRDefault="006B377E" w:rsidP="006B377E">
      <w:pPr>
        <w:widowControl w:val="0"/>
        <w:autoSpaceDE w:val="0"/>
        <w:autoSpaceDN w:val="0"/>
        <w:adjustRightInd w:val="0"/>
        <w:ind w:left="720" w:hanging="720"/>
      </w:pPr>
    </w:p>
    <w:p w14:paraId="6D5B648B" w14:textId="77777777" w:rsidR="006B377E" w:rsidRPr="0064773C" w:rsidRDefault="006B377E" w:rsidP="006B377E">
      <w:pPr>
        <w:widowControl w:val="0"/>
        <w:autoSpaceDE w:val="0"/>
        <w:autoSpaceDN w:val="0"/>
        <w:adjustRightInd w:val="0"/>
        <w:ind w:left="720" w:hanging="720"/>
      </w:pPr>
      <w:r w:rsidRPr="008366DF">
        <w:t xml:space="preserve">Conti, Martino. </w:t>
      </w:r>
      <w:r w:rsidRPr="008366DF">
        <w:rPr>
          <w:i/>
        </w:rPr>
        <w:t xml:space="preserve">La Sapienza </w:t>
      </w:r>
      <w:proofErr w:type="spellStart"/>
      <w:r w:rsidRPr="008366DF">
        <w:rPr>
          <w:i/>
        </w:rPr>
        <w:t>Personificata</w:t>
      </w:r>
      <w:proofErr w:type="spellEnd"/>
      <w:r w:rsidRPr="008366DF">
        <w:rPr>
          <w:i/>
        </w:rPr>
        <w:t xml:space="preserve"> </w:t>
      </w:r>
      <w:proofErr w:type="spellStart"/>
      <w:r>
        <w:rPr>
          <w:i/>
        </w:rPr>
        <w:t>n</w:t>
      </w:r>
      <w:r w:rsidRPr="008366DF">
        <w:rPr>
          <w:i/>
        </w:rPr>
        <w:t>egli</w:t>
      </w:r>
      <w:proofErr w:type="spellEnd"/>
      <w:r w:rsidRPr="008366DF">
        <w:rPr>
          <w:i/>
        </w:rPr>
        <w:t xml:space="preserve"> </w:t>
      </w:r>
      <w:proofErr w:type="spellStart"/>
      <w:r>
        <w:rPr>
          <w:i/>
        </w:rPr>
        <w:t>e</w:t>
      </w:r>
      <w:r w:rsidRPr="008366DF">
        <w:rPr>
          <w:i/>
        </w:rPr>
        <w:t>logi</w:t>
      </w:r>
      <w:proofErr w:type="spellEnd"/>
      <w:r w:rsidRPr="008366DF">
        <w:rPr>
          <w:i/>
        </w:rPr>
        <w:t xml:space="preserve"> </w:t>
      </w:r>
      <w:proofErr w:type="spellStart"/>
      <w:r w:rsidRPr="008366DF">
        <w:rPr>
          <w:i/>
        </w:rPr>
        <w:t>Veterotestamentari</w:t>
      </w:r>
      <w:proofErr w:type="spellEnd"/>
      <w:r w:rsidRPr="008366DF">
        <w:rPr>
          <w:i/>
        </w:rPr>
        <w:t xml:space="preserve"> (</w:t>
      </w:r>
      <w:proofErr w:type="spellStart"/>
      <w:r w:rsidRPr="008366DF">
        <w:rPr>
          <w:i/>
        </w:rPr>
        <w:t>Pr</w:t>
      </w:r>
      <w:proofErr w:type="spellEnd"/>
      <w:r w:rsidRPr="008366DF">
        <w:rPr>
          <w:i/>
        </w:rPr>
        <w:t xml:space="preserve"> 8; Gb 28; Sir 24; Bar 3; Sap 7)</w:t>
      </w:r>
      <w:r>
        <w:t xml:space="preserve"> </w:t>
      </w:r>
      <w:r w:rsidRPr="00EA4B47">
        <w:t>(</w:t>
      </w:r>
      <w:proofErr w:type="spellStart"/>
      <w:r w:rsidRPr="00EA4B47">
        <w:t>Spicilegium</w:t>
      </w:r>
      <w:proofErr w:type="spellEnd"/>
      <w:r w:rsidRPr="00EA4B47">
        <w:t xml:space="preserve"> </w:t>
      </w:r>
      <w:proofErr w:type="spellStart"/>
      <w:r w:rsidRPr="00EA4B47">
        <w:t>Pontificii</w:t>
      </w:r>
      <w:proofErr w:type="spellEnd"/>
      <w:r w:rsidRPr="00EA4B47">
        <w:t xml:space="preserve"> </w:t>
      </w:r>
      <w:proofErr w:type="spellStart"/>
      <w:r w:rsidRPr="00EA4B47">
        <w:t>Athenaei</w:t>
      </w:r>
      <w:proofErr w:type="spellEnd"/>
      <w:r w:rsidRPr="00EA4B47">
        <w:t>, 36; Ro</w:t>
      </w:r>
      <w:r w:rsidRPr="0064773C">
        <w:t xml:space="preserve">me: Pontificum Athenaeum </w:t>
      </w:r>
      <w:proofErr w:type="spellStart"/>
      <w:r w:rsidRPr="0064773C">
        <w:t>Antonianum</w:t>
      </w:r>
      <w:proofErr w:type="spellEnd"/>
      <w:r>
        <w:t xml:space="preserve">, </w:t>
      </w:r>
      <w:r w:rsidRPr="008366DF">
        <w:t>2001</w:t>
      </w:r>
      <w:r w:rsidR="00C66390">
        <w:t>).</w:t>
      </w:r>
    </w:p>
    <w:p w14:paraId="662D1EBB" w14:textId="77777777" w:rsidR="006B377E" w:rsidRDefault="006B377E" w:rsidP="006B377E">
      <w:pPr>
        <w:widowControl w:val="0"/>
        <w:autoSpaceDE w:val="0"/>
        <w:autoSpaceDN w:val="0"/>
        <w:adjustRightInd w:val="0"/>
        <w:ind w:left="720" w:hanging="720"/>
      </w:pPr>
    </w:p>
    <w:p w14:paraId="6C00DE0C" w14:textId="77777777" w:rsidR="006B377E" w:rsidRDefault="006B377E" w:rsidP="006B377E">
      <w:pPr>
        <w:widowControl w:val="0"/>
        <w:autoSpaceDE w:val="0"/>
        <w:autoSpaceDN w:val="0"/>
        <w:adjustRightInd w:val="0"/>
        <w:ind w:left="720" w:hanging="720"/>
      </w:pPr>
      <w:r w:rsidRPr="0064773C">
        <w:t>Cook, Johann</w:t>
      </w:r>
      <w:r>
        <w:t xml:space="preserve">. </w:t>
      </w:r>
      <w:r w:rsidR="0080225E">
        <w:t>“</w:t>
      </w:r>
      <w:r w:rsidRPr="00714DA3">
        <w:t>Reflections on the Role of Wisdom in Creation with Special Reference to the Intertestamental Period</w:t>
      </w:r>
      <w:r w:rsidR="0080225E">
        <w:t>”</w:t>
      </w:r>
      <w:r>
        <w:t>,</w:t>
      </w:r>
      <w:r w:rsidRPr="00714DA3">
        <w:t xml:space="preserve"> </w:t>
      </w:r>
      <w:r w:rsidRPr="00714DA3">
        <w:rPr>
          <w:i/>
        </w:rPr>
        <w:t>Acta Academica</w:t>
      </w:r>
      <w:r w:rsidRPr="00714DA3">
        <w:t xml:space="preserve"> 23</w:t>
      </w:r>
      <w:r>
        <w:t xml:space="preserve"> (</w:t>
      </w:r>
      <w:r w:rsidRPr="00714DA3">
        <w:t>1991</w:t>
      </w:r>
      <w:r>
        <w:t>)</w:t>
      </w:r>
      <w:r w:rsidRPr="00714DA3">
        <w:t xml:space="preserve"> 47-66.</w:t>
      </w:r>
    </w:p>
    <w:p w14:paraId="785364B2" w14:textId="77777777" w:rsidR="0034006A" w:rsidRDefault="0034006A" w:rsidP="006B377E">
      <w:pPr>
        <w:widowControl w:val="0"/>
        <w:autoSpaceDE w:val="0"/>
        <w:autoSpaceDN w:val="0"/>
        <w:adjustRightInd w:val="0"/>
        <w:ind w:left="720" w:hanging="720"/>
      </w:pPr>
    </w:p>
    <w:p w14:paraId="324B0810" w14:textId="77777777" w:rsidR="0034006A" w:rsidRPr="00714DA3" w:rsidRDefault="0034006A" w:rsidP="006B377E">
      <w:pPr>
        <w:widowControl w:val="0"/>
        <w:autoSpaceDE w:val="0"/>
        <w:autoSpaceDN w:val="0"/>
        <w:adjustRightInd w:val="0"/>
        <w:ind w:left="720" w:hanging="720"/>
      </w:pPr>
      <w:r>
        <w:t xml:space="preserve">--. </w:t>
      </w:r>
      <w:r w:rsidR="0080225E">
        <w:t>“</w:t>
      </w:r>
      <w:r>
        <w:t>The theory and practice of textual criticism—</w:t>
      </w:r>
      <w:proofErr w:type="spellStart"/>
      <w:r>
        <w:t>reconstrcuting</w:t>
      </w:r>
      <w:proofErr w:type="spellEnd"/>
      <w:r>
        <w:t xml:space="preserve"> the Old Greek of Proverbs 8,</w:t>
      </w:r>
      <w:r w:rsidR="0080225E">
        <w:t>”</w:t>
      </w:r>
      <w:r>
        <w:t xml:space="preserve"> </w:t>
      </w:r>
      <w:r w:rsidRPr="007B736A">
        <w:rPr>
          <w:i/>
          <w:iCs/>
        </w:rPr>
        <w:t>Old Testament Essays</w:t>
      </w:r>
      <w:r w:rsidR="00680FD9">
        <w:t xml:space="preserve"> 17 (2004) </w:t>
      </w:r>
      <w:r>
        <w:t>531-</w:t>
      </w:r>
      <w:r w:rsidR="00680FD9">
        <w:t>5</w:t>
      </w:r>
      <w:r>
        <w:t xml:space="preserve">43. </w:t>
      </w:r>
    </w:p>
    <w:p w14:paraId="038109FC" w14:textId="77777777" w:rsidR="006B377E" w:rsidRPr="00714DA3" w:rsidRDefault="006B377E" w:rsidP="006B377E">
      <w:pPr>
        <w:widowControl w:val="0"/>
        <w:autoSpaceDE w:val="0"/>
        <w:autoSpaceDN w:val="0"/>
        <w:adjustRightInd w:val="0"/>
      </w:pPr>
    </w:p>
    <w:p w14:paraId="0868B68E" w14:textId="77777777" w:rsidR="006B377E" w:rsidRPr="005E1307"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Proverbs 8:22-31</w:t>
      </w:r>
      <w:r>
        <w:t>.</w:t>
      </w:r>
      <w:r w:rsidRPr="005E1307">
        <w:t xml:space="preserve"> Translation and Commentary</w:t>
      </w:r>
      <w:r w:rsidR="0080225E">
        <w:t>”</w:t>
      </w:r>
      <w:r>
        <w:t>,</w:t>
      </w:r>
      <w:r w:rsidRPr="005E1307">
        <w:t xml:space="preserve"> </w:t>
      </w:r>
      <w:r w:rsidRPr="00784124">
        <w:rPr>
          <w:i/>
        </w:rPr>
        <w:t>Catholic Biblical Quarterly</w:t>
      </w:r>
      <w:r>
        <w:t xml:space="preserve"> 30 (1968)</w:t>
      </w:r>
      <w:r w:rsidRPr="005E1307">
        <w:t xml:space="preserve"> 512-</w:t>
      </w:r>
      <w:r w:rsidR="007A724B">
        <w:t>5</w:t>
      </w:r>
      <w:r w:rsidRPr="005E1307">
        <w:t>21.</w:t>
      </w:r>
    </w:p>
    <w:p w14:paraId="34302D4B" w14:textId="77777777" w:rsidR="006B377E" w:rsidRPr="003510BC" w:rsidRDefault="006B377E" w:rsidP="006B377E">
      <w:pPr>
        <w:widowControl w:val="0"/>
        <w:autoSpaceDE w:val="0"/>
        <w:autoSpaceDN w:val="0"/>
        <w:adjustRightInd w:val="0"/>
        <w:spacing w:after="240"/>
        <w:ind w:left="720" w:hanging="720"/>
      </w:pPr>
      <w:r w:rsidRPr="005E1307">
        <w:t xml:space="preserve">Davis, William C. </w:t>
      </w:r>
      <w:r w:rsidR="0080225E">
        <w:t>“</w:t>
      </w:r>
      <w:r w:rsidRPr="005E1307">
        <w:t>The Claims of Wisdom in Proverbs 8:1-36</w:t>
      </w:r>
      <w:r w:rsidR="0080225E">
        <w:t>”</w:t>
      </w:r>
      <w:r>
        <w:t>,</w:t>
      </w:r>
      <w:r w:rsidRPr="005E1307">
        <w:t xml:space="preserve"> </w:t>
      </w:r>
      <w:proofErr w:type="spellStart"/>
      <w:r w:rsidRPr="003510BC">
        <w:rPr>
          <w:i/>
        </w:rPr>
        <w:t>Kerux</w:t>
      </w:r>
      <w:proofErr w:type="spellEnd"/>
      <w:r w:rsidRPr="003510BC">
        <w:t xml:space="preserve"> 3.1 (1988) 20-32. </w:t>
      </w:r>
    </w:p>
    <w:p w14:paraId="37466991" w14:textId="77777777" w:rsidR="006B377E" w:rsidRPr="008366DF" w:rsidRDefault="006B377E" w:rsidP="006B377E">
      <w:pPr>
        <w:widowControl w:val="0"/>
        <w:autoSpaceDE w:val="0"/>
        <w:autoSpaceDN w:val="0"/>
        <w:adjustRightInd w:val="0"/>
        <w:spacing w:after="240"/>
        <w:ind w:left="720" w:hanging="720"/>
        <w:rPr>
          <w:lang w:val="fr-FR"/>
        </w:rPr>
      </w:pPr>
      <w:r w:rsidRPr="005E1307">
        <w:rPr>
          <w:lang w:val="fr-FR"/>
        </w:rPr>
        <w:lastRenderedPageBreak/>
        <w:t xml:space="preserve">De Savignac, Jean. </w:t>
      </w:r>
      <w:r w:rsidR="0080225E">
        <w:rPr>
          <w:lang w:val="fr-FR"/>
        </w:rPr>
        <w:t>“</w:t>
      </w:r>
      <w:r w:rsidRPr="005E1307">
        <w:rPr>
          <w:lang w:val="fr-FR"/>
        </w:rPr>
        <w:t xml:space="preserve">Note </w:t>
      </w:r>
      <w:r>
        <w:rPr>
          <w:lang w:val="fr-FR"/>
        </w:rPr>
        <w:t>s</w:t>
      </w:r>
      <w:r w:rsidRPr="005E1307">
        <w:rPr>
          <w:lang w:val="fr-FR"/>
        </w:rPr>
        <w:t xml:space="preserve">ur </w:t>
      </w:r>
      <w:r>
        <w:rPr>
          <w:lang w:val="fr-FR"/>
        </w:rPr>
        <w:t>l</w:t>
      </w:r>
      <w:r w:rsidRPr="005E1307">
        <w:rPr>
          <w:lang w:val="fr-FR"/>
        </w:rPr>
        <w:t xml:space="preserve">e </w:t>
      </w:r>
      <w:r>
        <w:rPr>
          <w:lang w:val="fr-FR"/>
        </w:rPr>
        <w:t>s</w:t>
      </w:r>
      <w:r w:rsidRPr="005E1307">
        <w:rPr>
          <w:lang w:val="fr-FR"/>
        </w:rPr>
        <w:t xml:space="preserve">ens </w:t>
      </w:r>
      <w:r>
        <w:rPr>
          <w:lang w:val="fr-FR"/>
        </w:rPr>
        <w:t>d</w:t>
      </w:r>
      <w:r w:rsidRPr="005E1307">
        <w:rPr>
          <w:lang w:val="fr-FR"/>
        </w:rPr>
        <w:t xml:space="preserve">u </w:t>
      </w:r>
      <w:r>
        <w:rPr>
          <w:lang w:val="fr-FR"/>
        </w:rPr>
        <w:t>v</w:t>
      </w:r>
      <w:r w:rsidRPr="005E1307">
        <w:rPr>
          <w:lang w:val="fr-FR"/>
        </w:rPr>
        <w:t xml:space="preserve">erset 8:22 </w:t>
      </w:r>
      <w:r>
        <w:rPr>
          <w:lang w:val="fr-FR"/>
        </w:rPr>
        <w:t>d</w:t>
      </w:r>
      <w:r w:rsidRPr="005E1307">
        <w:rPr>
          <w:lang w:val="fr-FR"/>
        </w:rPr>
        <w:t xml:space="preserve">es </w:t>
      </w:r>
      <w:proofErr w:type="spellStart"/>
      <w:r w:rsidRPr="005E1307">
        <w:rPr>
          <w:lang w:val="fr-FR"/>
        </w:rPr>
        <w:t>Proverbs</w:t>
      </w:r>
      <w:proofErr w:type="spellEnd"/>
      <w:r w:rsidR="0080225E">
        <w:rPr>
          <w:lang w:val="fr-FR"/>
        </w:rPr>
        <w:t>”</w:t>
      </w:r>
      <w:r>
        <w:rPr>
          <w:lang w:val="fr-FR"/>
        </w:rPr>
        <w:t>,</w:t>
      </w:r>
      <w:r w:rsidRPr="005E1307">
        <w:rPr>
          <w:lang w:val="fr-FR"/>
        </w:rPr>
        <w:t xml:space="preserve"> </w:t>
      </w:r>
      <w:proofErr w:type="spellStart"/>
      <w:r w:rsidRPr="008366DF">
        <w:rPr>
          <w:i/>
          <w:lang w:val="fr-FR"/>
        </w:rPr>
        <w:t>Vetus</w:t>
      </w:r>
      <w:proofErr w:type="spellEnd"/>
      <w:r w:rsidRPr="008366DF">
        <w:rPr>
          <w:i/>
          <w:lang w:val="fr-FR"/>
        </w:rPr>
        <w:t xml:space="preserve"> </w:t>
      </w:r>
      <w:proofErr w:type="spellStart"/>
      <w:r w:rsidRPr="008366DF">
        <w:rPr>
          <w:i/>
          <w:lang w:val="fr-FR"/>
        </w:rPr>
        <w:t>Testamentum</w:t>
      </w:r>
      <w:proofErr w:type="spellEnd"/>
      <w:r>
        <w:rPr>
          <w:lang w:val="fr-FR"/>
        </w:rPr>
        <w:t xml:space="preserve"> 4 (1954)</w:t>
      </w:r>
      <w:r w:rsidRPr="008366DF">
        <w:rPr>
          <w:lang w:val="fr-FR"/>
        </w:rPr>
        <w:t xml:space="preserve"> 429-32.</w:t>
      </w:r>
    </w:p>
    <w:p w14:paraId="234CB8EB"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Dell’Acqua</w:t>
      </w:r>
      <w:proofErr w:type="spellEnd"/>
      <w:r w:rsidRPr="00AA6931">
        <w:rPr>
          <w:lang w:val="es-ES"/>
        </w:rPr>
        <w:t xml:space="preserve">, Anna </w:t>
      </w:r>
      <w:proofErr w:type="spellStart"/>
      <w:r w:rsidRPr="00AA6931">
        <w:rPr>
          <w:lang w:val="es-ES"/>
        </w:rPr>
        <w:t>Passoni</w:t>
      </w:r>
      <w:proofErr w:type="spellEnd"/>
      <w:r w:rsidRPr="00AA6931">
        <w:rPr>
          <w:lang w:val="es-ES"/>
        </w:rPr>
        <w:t xml:space="preserve">. </w:t>
      </w:r>
      <w:r w:rsidR="0080225E" w:rsidRPr="00AA6931">
        <w:rPr>
          <w:lang w:val="es-ES"/>
        </w:rPr>
        <w:t>“</w:t>
      </w:r>
      <w:proofErr w:type="spellStart"/>
      <w:r w:rsidRPr="00AA6931">
        <w:rPr>
          <w:lang w:val="es-ES"/>
        </w:rPr>
        <w:t>L’elemento</w:t>
      </w:r>
      <w:proofErr w:type="spellEnd"/>
      <w:r w:rsidRPr="00AA6931">
        <w:rPr>
          <w:lang w:val="es-ES"/>
        </w:rPr>
        <w:t xml:space="preserve"> intermedio </w:t>
      </w:r>
      <w:proofErr w:type="spellStart"/>
      <w:r w:rsidRPr="00AA6931">
        <w:rPr>
          <w:lang w:val="es-ES"/>
        </w:rPr>
        <w:t>nella</w:t>
      </w:r>
      <w:proofErr w:type="spellEnd"/>
      <w:r w:rsidRPr="00AA6931">
        <w:rPr>
          <w:lang w:val="es-ES"/>
        </w:rPr>
        <w:t xml:space="preserve"> </w:t>
      </w:r>
      <w:proofErr w:type="gramStart"/>
      <w:r w:rsidRPr="00AA6931">
        <w:rPr>
          <w:lang w:val="es-ES"/>
        </w:rPr>
        <w:t>versione</w:t>
      </w:r>
      <w:proofErr w:type="gramEnd"/>
      <w:r w:rsidRPr="00AA6931">
        <w:rPr>
          <w:lang w:val="es-ES"/>
        </w:rPr>
        <w:t xml:space="preserve"> greca di </w:t>
      </w:r>
      <w:proofErr w:type="spellStart"/>
      <w:r w:rsidRPr="00AA6931">
        <w:rPr>
          <w:lang w:val="es-ES"/>
        </w:rPr>
        <w:t>alcuni</w:t>
      </w:r>
      <w:proofErr w:type="spellEnd"/>
      <w:r w:rsidRPr="00AA6931">
        <w:rPr>
          <w:lang w:val="es-ES"/>
        </w:rPr>
        <w:t xml:space="preserve"> </w:t>
      </w:r>
      <w:proofErr w:type="spellStart"/>
      <w:r w:rsidRPr="00AA6931">
        <w:rPr>
          <w:lang w:val="es-ES"/>
        </w:rPr>
        <w:t>testi</w:t>
      </w:r>
      <w:proofErr w:type="spellEnd"/>
      <w:r w:rsidRPr="00AA6931">
        <w:rPr>
          <w:lang w:val="es-ES"/>
        </w:rPr>
        <w:t xml:space="preserve"> </w:t>
      </w:r>
      <w:proofErr w:type="spellStart"/>
      <w:r w:rsidRPr="00AA6931">
        <w:rPr>
          <w:lang w:val="es-ES"/>
        </w:rPr>
        <w:t>sapienziali</w:t>
      </w:r>
      <w:proofErr w:type="spellEnd"/>
      <w:r w:rsidRPr="00AA6931">
        <w:rPr>
          <w:lang w:val="es-ES"/>
        </w:rPr>
        <w:t xml:space="preserve"> e del libro </w:t>
      </w:r>
      <w:proofErr w:type="spellStart"/>
      <w:r w:rsidRPr="00AA6931">
        <w:rPr>
          <w:lang w:val="es-ES"/>
        </w:rPr>
        <w:t>dei</w:t>
      </w:r>
      <w:proofErr w:type="spellEnd"/>
      <w:r w:rsidRPr="00AA6931">
        <w:rPr>
          <w:lang w:val="es-ES"/>
        </w:rPr>
        <w:t xml:space="preserve"> </w:t>
      </w:r>
      <w:proofErr w:type="spellStart"/>
      <w:r w:rsidRPr="00AA6931">
        <w:rPr>
          <w:lang w:val="es-ES"/>
        </w:rPr>
        <w:t>Salmi</w:t>
      </w:r>
      <w:proofErr w:type="spellEnd"/>
      <w:r w:rsidR="0080225E"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30 (1982) 79-90. </w:t>
      </w:r>
    </w:p>
    <w:p w14:paraId="515ECFA9" w14:textId="77777777" w:rsidR="00B65E9F" w:rsidRPr="00AA6931" w:rsidRDefault="00B65E9F" w:rsidP="006B377E">
      <w:pPr>
        <w:widowControl w:val="0"/>
        <w:autoSpaceDE w:val="0"/>
        <w:autoSpaceDN w:val="0"/>
        <w:adjustRightInd w:val="0"/>
        <w:spacing w:after="240"/>
        <w:ind w:left="720" w:hanging="720"/>
      </w:pPr>
      <w:proofErr w:type="spellStart"/>
      <w:r w:rsidRPr="00AA6931">
        <w:t>Delcogliano</w:t>
      </w:r>
      <w:proofErr w:type="spellEnd"/>
      <w:r w:rsidRPr="00AA6931">
        <w:t xml:space="preserve">, Mark. </w:t>
      </w:r>
      <w:r w:rsidR="0080225E" w:rsidRPr="00AA6931">
        <w:t>“</w:t>
      </w:r>
      <w:r w:rsidRPr="00AA6931">
        <w:t>Basil of Caesarea on Proverbs 8 :22 and the Sources of Pre-Nicene Theology</w:t>
      </w:r>
      <w:r w:rsidR="0080225E" w:rsidRPr="00AA6931">
        <w:t>”</w:t>
      </w:r>
      <w:r w:rsidRPr="00AA6931">
        <w:t xml:space="preserve">, </w:t>
      </w:r>
      <w:r w:rsidRPr="00AA6931">
        <w:rPr>
          <w:i/>
        </w:rPr>
        <w:t>Journal of Theological Studies</w:t>
      </w:r>
      <w:r w:rsidRPr="00AA6931">
        <w:t xml:space="preserve"> 59 (2008) 183-</w:t>
      </w:r>
      <w:r w:rsidR="00DC27FB" w:rsidRPr="00AA6931">
        <w:t>1</w:t>
      </w:r>
      <w:r w:rsidRPr="00AA6931">
        <w:t xml:space="preserve">90. </w:t>
      </w:r>
    </w:p>
    <w:p w14:paraId="3D515A64"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Doglio</w:t>
      </w:r>
      <w:proofErr w:type="spellEnd"/>
      <w:r w:rsidRPr="00AA6931">
        <w:rPr>
          <w:lang w:val="es-ES"/>
        </w:rPr>
        <w:t xml:space="preserve">, Claudio. </w:t>
      </w:r>
      <w:r w:rsidR="0080225E" w:rsidRPr="00AA6931">
        <w:rPr>
          <w:lang w:val="es-ES"/>
        </w:rPr>
        <w:t>“</w:t>
      </w:r>
      <w:r w:rsidRPr="00AA6931">
        <w:rPr>
          <w:lang w:val="es-ES"/>
        </w:rPr>
        <w:t xml:space="preserve">Guida </w:t>
      </w:r>
      <w:proofErr w:type="spellStart"/>
      <w:r w:rsidRPr="00AA6931">
        <w:rPr>
          <w:lang w:val="es-ES"/>
        </w:rPr>
        <w:t>alla</w:t>
      </w:r>
      <w:proofErr w:type="spellEnd"/>
      <w:r w:rsidRPr="00AA6931">
        <w:rPr>
          <w:lang w:val="es-ES"/>
        </w:rPr>
        <w:t xml:space="preserve"> </w:t>
      </w:r>
      <w:proofErr w:type="spellStart"/>
      <w:r w:rsidRPr="00AA6931">
        <w:rPr>
          <w:lang w:val="es-ES"/>
        </w:rPr>
        <w:t>lettura</w:t>
      </w:r>
      <w:proofErr w:type="spellEnd"/>
      <w:r w:rsidRPr="00AA6931">
        <w:rPr>
          <w:lang w:val="es-ES"/>
        </w:rPr>
        <w:t xml:space="preserve"> di </w:t>
      </w:r>
      <w:proofErr w:type="spellStart"/>
      <w:r w:rsidRPr="00AA6931">
        <w:rPr>
          <w:lang w:val="es-ES"/>
        </w:rPr>
        <w:t>Proverbi</w:t>
      </w:r>
      <w:proofErr w:type="spellEnd"/>
      <w:r w:rsidRPr="00AA6931">
        <w:rPr>
          <w:lang w:val="es-ES"/>
        </w:rPr>
        <w:t xml:space="preserve"> 8</w:t>
      </w:r>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48.1 (2003) 42-51.</w:t>
      </w:r>
    </w:p>
    <w:p w14:paraId="7505798E" w14:textId="77777777" w:rsidR="006B377E" w:rsidRPr="005E1307" w:rsidRDefault="006B377E" w:rsidP="006B377E">
      <w:pPr>
        <w:widowControl w:val="0"/>
        <w:autoSpaceDE w:val="0"/>
        <w:autoSpaceDN w:val="0"/>
        <w:adjustRightInd w:val="0"/>
        <w:spacing w:after="240"/>
        <w:ind w:left="720" w:hanging="720"/>
      </w:pPr>
      <w:r w:rsidRPr="005E1307">
        <w:t xml:space="preserve">Donner, H. </w:t>
      </w:r>
      <w:r w:rsidR="0080225E">
        <w:t>“</w:t>
      </w:r>
      <w:r w:rsidRPr="005E1307">
        <w:t xml:space="preserve">Die </w:t>
      </w:r>
      <w:proofErr w:type="spellStart"/>
      <w:r>
        <w:t>r</w:t>
      </w:r>
      <w:r w:rsidRPr="005E1307">
        <w:t>eligionsgeschichtlichen</w:t>
      </w:r>
      <w:proofErr w:type="spellEnd"/>
      <w:r w:rsidRPr="005E1307">
        <w:t xml:space="preserve"> </w:t>
      </w:r>
      <w:proofErr w:type="spellStart"/>
      <w:r w:rsidRPr="005E1307">
        <w:t>Ursprunge</w:t>
      </w:r>
      <w:proofErr w:type="spellEnd"/>
      <w:r w:rsidRPr="005E1307">
        <w:t xml:space="preserve"> </w:t>
      </w:r>
      <w:r>
        <w:t>v</w:t>
      </w:r>
      <w:r w:rsidRPr="005E1307">
        <w:t>on Pro. Sal. 8</w:t>
      </w:r>
      <w:r w:rsidR="0080225E">
        <w:t>”</w:t>
      </w:r>
      <w:r>
        <w:t>,</w:t>
      </w:r>
      <w:r w:rsidRPr="005E1307">
        <w:t xml:space="preserve"> </w:t>
      </w:r>
      <w:proofErr w:type="spellStart"/>
      <w:r w:rsidRPr="00784124">
        <w:rPr>
          <w:i/>
        </w:rPr>
        <w:t>Zeitschrift</w:t>
      </w:r>
      <w:proofErr w:type="spellEnd"/>
      <w:r w:rsidRPr="00784124">
        <w:rPr>
          <w:i/>
        </w:rPr>
        <w:t xml:space="preserve"> f</w:t>
      </w:r>
      <w:r>
        <w:rPr>
          <w:i/>
        </w:rPr>
        <w:t>ü</w:t>
      </w:r>
      <w:r w:rsidRPr="00784124">
        <w:rPr>
          <w:i/>
        </w:rPr>
        <w:t xml:space="preserve">r </w:t>
      </w:r>
      <w:proofErr w:type="spellStart"/>
      <w:r w:rsidRPr="00784124">
        <w:rPr>
          <w:i/>
        </w:rPr>
        <w:t>Aegyptische</w:t>
      </w:r>
      <w:proofErr w:type="spellEnd"/>
      <w:r w:rsidRPr="00784124">
        <w:rPr>
          <w:i/>
        </w:rPr>
        <w:t xml:space="preserve"> </w:t>
      </w:r>
      <w:proofErr w:type="spellStart"/>
      <w:r w:rsidRPr="00784124">
        <w:rPr>
          <w:i/>
        </w:rPr>
        <w:t>Sprache</w:t>
      </w:r>
      <w:proofErr w:type="spellEnd"/>
      <w:r w:rsidRPr="00784124">
        <w:rPr>
          <w:i/>
        </w:rPr>
        <w:t xml:space="preserve"> und </w:t>
      </w:r>
      <w:proofErr w:type="spellStart"/>
      <w:r w:rsidRPr="00784124">
        <w:rPr>
          <w:i/>
        </w:rPr>
        <w:t>Altertumskunde</w:t>
      </w:r>
      <w:proofErr w:type="spellEnd"/>
      <w:r>
        <w:t xml:space="preserve"> 82 (1957)</w:t>
      </w:r>
      <w:r w:rsidRPr="005E1307">
        <w:t xml:space="preserve"> 8-18.</w:t>
      </w:r>
    </w:p>
    <w:p w14:paraId="6E152482" w14:textId="77777777" w:rsidR="006B377E" w:rsidRPr="005E1307" w:rsidRDefault="006B377E" w:rsidP="006B377E">
      <w:pPr>
        <w:widowControl w:val="0"/>
        <w:autoSpaceDE w:val="0"/>
        <w:autoSpaceDN w:val="0"/>
        <w:adjustRightInd w:val="0"/>
        <w:spacing w:after="240"/>
        <w:ind w:left="720" w:hanging="720"/>
      </w:pPr>
      <w:r w:rsidRPr="005E1307">
        <w:t xml:space="preserve">Dowling, Maurice. </w:t>
      </w:r>
      <w:r w:rsidR="0080225E">
        <w:t>“</w:t>
      </w:r>
      <w:r w:rsidRPr="005E1307">
        <w:t>Proverbs 8:22-31 in the Christo</w:t>
      </w:r>
      <w:r>
        <w:t>l</w:t>
      </w:r>
      <w:r w:rsidRPr="005E1307">
        <w:t>ogy of the Early Fathers</w:t>
      </w:r>
      <w:r w:rsidR="0080225E">
        <w:t>”</w:t>
      </w:r>
      <w:r>
        <w:t>,</w:t>
      </w:r>
      <w:r w:rsidRPr="005E1307">
        <w:t xml:space="preserve"> </w:t>
      </w:r>
      <w:r w:rsidRPr="00784124">
        <w:rPr>
          <w:i/>
        </w:rPr>
        <w:t>Irish Biblical Studies</w:t>
      </w:r>
      <w:r>
        <w:t xml:space="preserve"> 24 (2002)</w:t>
      </w:r>
      <w:r w:rsidRPr="005E1307">
        <w:t xml:space="preserve"> 99-117.</w:t>
      </w:r>
    </w:p>
    <w:p w14:paraId="3C268D08" w14:textId="77777777" w:rsidR="00D35008" w:rsidRDefault="00D35008" w:rsidP="006B377E">
      <w:pPr>
        <w:widowControl w:val="0"/>
        <w:autoSpaceDE w:val="0"/>
        <w:autoSpaceDN w:val="0"/>
        <w:adjustRightInd w:val="0"/>
        <w:spacing w:after="24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8.29]</w:t>
      </w:r>
    </w:p>
    <w:p w14:paraId="2DFD44D9" w14:textId="77777777" w:rsidR="006B377E" w:rsidRPr="00AA6931" w:rsidRDefault="006B377E" w:rsidP="006B377E">
      <w:pPr>
        <w:widowControl w:val="0"/>
        <w:autoSpaceDE w:val="0"/>
        <w:autoSpaceDN w:val="0"/>
        <w:adjustRightInd w:val="0"/>
        <w:spacing w:after="240"/>
        <w:ind w:left="720" w:hanging="720"/>
      </w:pPr>
      <w:r w:rsidRPr="005E1307">
        <w:t xml:space="preserve">Farmer, Kathleen Anne. </w:t>
      </w:r>
      <w:r w:rsidR="0080225E">
        <w:t>“</w:t>
      </w:r>
      <w:r w:rsidRPr="005E1307">
        <w:t>Wisdom Lists Her Credentials: Proverbs 8:22-31</w:t>
      </w:r>
      <w:r w:rsidR="0080225E">
        <w:t>”</w:t>
      </w:r>
      <w:r w:rsidR="00E344EF">
        <w:t xml:space="preserve">, in </w:t>
      </w:r>
      <w:r w:rsidRPr="00784124">
        <w:rPr>
          <w:i/>
        </w:rPr>
        <w:t>Learning from the Sages: Selected Studies on the Book of Proverbs</w:t>
      </w:r>
      <w:r>
        <w:t xml:space="preserve"> (</w:t>
      </w:r>
      <w:r w:rsidRPr="00AA6931">
        <w:t xml:space="preserve">Roy B. </w:t>
      </w:r>
      <w:proofErr w:type="spellStart"/>
      <w:r w:rsidRPr="00AA6931">
        <w:t>Zuck</w:t>
      </w:r>
      <w:proofErr w:type="spellEnd"/>
      <w:r w:rsidR="00FE17A0">
        <w:t xml:space="preserve"> (ed.)</w:t>
      </w:r>
      <w:r w:rsidRPr="00AA6931">
        <w:t>; Grand Rapids: Baker, 1995) 237-</w:t>
      </w:r>
      <w:r w:rsidR="00680FD9" w:rsidRPr="00AA6931">
        <w:t>2</w:t>
      </w:r>
      <w:r w:rsidRPr="00AA6931">
        <w:t>40.</w:t>
      </w:r>
    </w:p>
    <w:p w14:paraId="6847039C" w14:textId="77777777" w:rsidR="006B377E" w:rsidRPr="003510BC" w:rsidRDefault="006B377E" w:rsidP="006B377E">
      <w:pPr>
        <w:widowControl w:val="0"/>
        <w:autoSpaceDE w:val="0"/>
        <w:autoSpaceDN w:val="0"/>
        <w:adjustRightInd w:val="0"/>
        <w:spacing w:after="240"/>
        <w:ind w:left="720" w:hanging="720"/>
        <w:rPr>
          <w:lang w:val="fr-FR"/>
        </w:rPr>
      </w:pPr>
      <w:r w:rsidRPr="003510BC">
        <w:rPr>
          <w:lang w:val="fr-FR"/>
        </w:rPr>
        <w:t xml:space="preserve">Fauquet, Yves. </w:t>
      </w:r>
      <w:r w:rsidR="0080225E">
        <w:rPr>
          <w:lang w:val="fr-FR"/>
        </w:rPr>
        <w:t>“</w:t>
      </w:r>
      <w:r w:rsidRPr="005E1307">
        <w:rPr>
          <w:lang w:val="fr-FR"/>
        </w:rPr>
        <w:t xml:space="preserve">Le </w:t>
      </w:r>
      <w:r>
        <w:rPr>
          <w:lang w:val="fr-FR"/>
        </w:rPr>
        <w:t>f</w:t>
      </w:r>
      <w:r w:rsidRPr="005E1307">
        <w:rPr>
          <w:lang w:val="fr-FR"/>
        </w:rPr>
        <w:t xml:space="preserve">estival </w:t>
      </w:r>
      <w:r>
        <w:rPr>
          <w:lang w:val="fr-FR"/>
        </w:rPr>
        <w:t>de la s</w:t>
      </w:r>
      <w:r w:rsidRPr="005E1307">
        <w:rPr>
          <w:lang w:val="fr-FR"/>
        </w:rPr>
        <w:t xml:space="preserve">agesse </w:t>
      </w:r>
      <w:r>
        <w:rPr>
          <w:lang w:val="fr-FR"/>
        </w:rPr>
        <w:t>e</w:t>
      </w:r>
      <w:r w:rsidRPr="005E1307">
        <w:rPr>
          <w:lang w:val="fr-FR"/>
        </w:rPr>
        <w:t xml:space="preserve">n Proverbes 8, 22-31: </w:t>
      </w:r>
      <w:r>
        <w:rPr>
          <w:lang w:val="fr-FR"/>
        </w:rPr>
        <w:t xml:space="preserve">source de la </w:t>
      </w:r>
      <w:proofErr w:type="spellStart"/>
      <w:r>
        <w:rPr>
          <w:lang w:val="fr-FR"/>
        </w:rPr>
        <w:t>c</w:t>
      </w:r>
      <w:r w:rsidRPr="005E1307">
        <w:rPr>
          <w:lang w:val="fr-FR"/>
        </w:rPr>
        <w:t>ommunion</w:t>
      </w:r>
      <w:r>
        <w:rPr>
          <w:lang w:val="fr-FR"/>
        </w:rPr>
        <w:t>e</w:t>
      </w:r>
      <w:proofErr w:type="spellEnd"/>
      <w:r w:rsidRPr="005E1307">
        <w:rPr>
          <w:lang w:val="fr-FR"/>
        </w:rPr>
        <w:t xml:space="preserve"> des </w:t>
      </w:r>
      <w:r>
        <w:rPr>
          <w:lang w:val="fr-FR"/>
        </w:rPr>
        <w:t>s</w:t>
      </w:r>
      <w:r w:rsidRPr="005E1307">
        <w:rPr>
          <w:lang w:val="fr-FR"/>
        </w:rPr>
        <w:t>aints</w:t>
      </w:r>
      <w:r w:rsidR="0080225E">
        <w:rPr>
          <w:lang w:val="fr-FR"/>
        </w:rPr>
        <w:t>”</w:t>
      </w:r>
      <w:r w:rsidR="00E344EF">
        <w:rPr>
          <w:lang w:val="fr-FR"/>
        </w:rPr>
        <w:t xml:space="preserve">, in </w:t>
      </w:r>
      <w:r w:rsidRPr="00784124">
        <w:rPr>
          <w:i/>
          <w:lang w:val="fr-FR"/>
        </w:rPr>
        <w:t>Saints et saintet</w:t>
      </w:r>
      <w:r>
        <w:rPr>
          <w:i/>
          <w:lang w:val="fr-FR"/>
        </w:rPr>
        <w:t>é</w:t>
      </w:r>
      <w:r w:rsidRPr="00784124">
        <w:rPr>
          <w:i/>
          <w:lang w:val="fr-FR"/>
        </w:rPr>
        <w:t xml:space="preserve"> dans la liturgie: </w:t>
      </w:r>
      <w:proofErr w:type="spellStart"/>
      <w:r w:rsidRPr="00784124">
        <w:rPr>
          <w:i/>
          <w:lang w:val="fr-FR"/>
        </w:rPr>
        <w:t>XXXIIIe</w:t>
      </w:r>
      <w:proofErr w:type="spellEnd"/>
      <w:r w:rsidRPr="00784124">
        <w:rPr>
          <w:i/>
          <w:lang w:val="fr-FR"/>
        </w:rPr>
        <w:t xml:space="preserve"> </w:t>
      </w:r>
      <w:r>
        <w:rPr>
          <w:i/>
          <w:lang w:val="fr-FR"/>
        </w:rPr>
        <w:t>s</w:t>
      </w:r>
      <w:r w:rsidRPr="00784124">
        <w:rPr>
          <w:i/>
          <w:lang w:val="fr-FR"/>
        </w:rPr>
        <w:t xml:space="preserve">emaine d’études liturgiques, </w:t>
      </w:r>
      <w:smartTag w:uri="urn:schemas-microsoft-com:office:smarttags" w:element="City">
        <w:smartTag w:uri="urn:schemas-microsoft-com:office:smarttags" w:element="place">
          <w:r w:rsidRPr="00784124">
            <w:rPr>
              <w:i/>
              <w:lang w:val="fr-FR"/>
            </w:rPr>
            <w:t>Paris</w:t>
          </w:r>
        </w:smartTag>
      </w:smartTag>
      <w:r w:rsidRPr="00784124">
        <w:rPr>
          <w:i/>
          <w:lang w:val="fr-FR"/>
        </w:rPr>
        <w:t xml:space="preserve">, 22-26 juin 1986 </w:t>
      </w:r>
      <w:r>
        <w:rPr>
          <w:i/>
          <w:lang w:val="fr-FR"/>
        </w:rPr>
        <w:t>s</w:t>
      </w:r>
      <w:r w:rsidRPr="00784124">
        <w:rPr>
          <w:i/>
          <w:lang w:val="fr-FR"/>
        </w:rPr>
        <w:t>aints et sainteté dans la liturgie: conférences Saint-Serge</w:t>
      </w:r>
      <w:r>
        <w:rPr>
          <w:lang w:val="fr-FR"/>
        </w:rPr>
        <w:t xml:space="preserve"> (Rome</w:t>
      </w:r>
      <w:r w:rsidRPr="003510BC">
        <w:rPr>
          <w:lang w:val="fr-FR"/>
        </w:rPr>
        <w:t>: CLV-</w:t>
      </w:r>
      <w:proofErr w:type="spellStart"/>
      <w:r w:rsidRPr="003510BC">
        <w:rPr>
          <w:lang w:val="fr-FR"/>
        </w:rPr>
        <w:t>Edizioni</w:t>
      </w:r>
      <w:proofErr w:type="spellEnd"/>
      <w:r w:rsidRPr="003510BC">
        <w:rPr>
          <w:lang w:val="fr-FR"/>
        </w:rPr>
        <w:t xml:space="preserve"> </w:t>
      </w:r>
      <w:proofErr w:type="spellStart"/>
      <w:r w:rsidRPr="003510BC">
        <w:rPr>
          <w:lang w:val="fr-FR"/>
        </w:rPr>
        <w:t>Liturgiche</w:t>
      </w:r>
      <w:proofErr w:type="spellEnd"/>
      <w:r w:rsidRPr="003510BC">
        <w:rPr>
          <w:lang w:val="fr-FR"/>
        </w:rPr>
        <w:t>, 1987) 105-</w:t>
      </w:r>
      <w:r w:rsidR="002C19F5">
        <w:rPr>
          <w:lang w:val="fr-FR"/>
        </w:rPr>
        <w:t>1</w:t>
      </w:r>
      <w:r w:rsidRPr="003510BC">
        <w:rPr>
          <w:lang w:val="fr-FR"/>
        </w:rPr>
        <w:t>17.</w:t>
      </w:r>
    </w:p>
    <w:p w14:paraId="07625C28" w14:textId="77777777" w:rsidR="006B377E" w:rsidRPr="005E1307" w:rsidRDefault="006B377E" w:rsidP="006B377E">
      <w:pPr>
        <w:widowControl w:val="0"/>
        <w:autoSpaceDE w:val="0"/>
        <w:autoSpaceDN w:val="0"/>
        <w:adjustRightInd w:val="0"/>
        <w:spacing w:after="240"/>
        <w:ind w:left="720" w:hanging="720"/>
      </w:pPr>
      <w:proofErr w:type="spellStart"/>
      <w:r w:rsidRPr="005E1307">
        <w:t>Focht</w:t>
      </w:r>
      <w:proofErr w:type="spellEnd"/>
      <w:r w:rsidRPr="005E1307">
        <w:t xml:space="preserve">, Adam and Baruch J. Schwartz. </w:t>
      </w:r>
      <w:r w:rsidR="0080225E">
        <w:t>“</w:t>
      </w:r>
      <w:r w:rsidRPr="005E1307">
        <w:t>Amon: Constantly</w:t>
      </w:r>
      <w:r w:rsidR="0080225E">
        <w:t>”</w:t>
      </w:r>
      <w:r>
        <w:t>,</w:t>
      </w:r>
      <w:r w:rsidRPr="005E1307">
        <w:t xml:space="preserve"> </w:t>
      </w:r>
      <w:proofErr w:type="spellStart"/>
      <w:r w:rsidRPr="00784124">
        <w:rPr>
          <w:i/>
        </w:rPr>
        <w:t>Zeitschrift</w:t>
      </w:r>
      <w:proofErr w:type="spellEnd"/>
      <w:r w:rsidRPr="00784124">
        <w:rPr>
          <w:i/>
        </w:rPr>
        <w:t xml:space="preserve"> f</w:t>
      </w:r>
      <w:r>
        <w:rPr>
          <w:i/>
        </w:rPr>
        <w:t>ü</w:t>
      </w:r>
      <w:r w:rsidRPr="00784124">
        <w:rPr>
          <w:i/>
        </w:rPr>
        <w:t xml:space="preserve">r </w:t>
      </w:r>
      <w:proofErr w:type="spellStart"/>
      <w:r w:rsidRPr="00784124">
        <w:rPr>
          <w:i/>
        </w:rPr>
        <w:t>Alt</w:t>
      </w:r>
      <w:r w:rsidR="00DC69C4">
        <w:rPr>
          <w:i/>
        </w:rPr>
        <w:t>hebräi</w:t>
      </w:r>
      <w:r w:rsidRPr="00784124">
        <w:rPr>
          <w:i/>
        </w:rPr>
        <w:t>stik</w:t>
      </w:r>
      <w:proofErr w:type="spellEnd"/>
      <w:r w:rsidRPr="005E1307">
        <w:t xml:space="preserve"> 14 (2001) 43-49.</w:t>
      </w:r>
    </w:p>
    <w:p w14:paraId="63760DE5" w14:textId="77777777" w:rsidR="006B377E" w:rsidRPr="00F20831" w:rsidRDefault="006B377E" w:rsidP="006B377E">
      <w:pPr>
        <w:widowControl w:val="0"/>
        <w:autoSpaceDE w:val="0"/>
        <w:autoSpaceDN w:val="0"/>
        <w:adjustRightInd w:val="0"/>
        <w:spacing w:after="240"/>
        <w:ind w:left="720" w:hanging="720"/>
      </w:pPr>
      <w:proofErr w:type="spellStart"/>
      <w:r w:rsidRPr="005E1307">
        <w:t>Fouts</w:t>
      </w:r>
      <w:proofErr w:type="spellEnd"/>
      <w:r w:rsidRPr="005E1307">
        <w:t xml:space="preserve">, David M. </w:t>
      </w:r>
      <w:r w:rsidRPr="00F20831">
        <w:t>The Role of Wisdom at Creation an Exegesis of Prov. 8:22-31</w:t>
      </w:r>
      <w:r>
        <w:t xml:space="preserve"> (paper, </w:t>
      </w:r>
      <w:r w:rsidRPr="00F20831">
        <w:t>Southeastern Regional Evangelical Theological Society, 1997</w:t>
      </w:r>
      <w:r w:rsidR="00C66390">
        <w:t>).</w:t>
      </w:r>
    </w:p>
    <w:p w14:paraId="43000034" w14:textId="77777777" w:rsidR="006B377E" w:rsidRPr="003510BC" w:rsidRDefault="006B377E" w:rsidP="006B377E">
      <w:pPr>
        <w:widowControl w:val="0"/>
        <w:autoSpaceDE w:val="0"/>
        <w:autoSpaceDN w:val="0"/>
        <w:adjustRightInd w:val="0"/>
        <w:spacing w:after="240"/>
        <w:ind w:left="720" w:hanging="720"/>
      </w:pPr>
      <w:r w:rsidRPr="005E1307">
        <w:t xml:space="preserve">Fox, Michael V. </w:t>
      </w:r>
      <w:r w:rsidR="0080225E">
        <w:t>“</w:t>
      </w:r>
      <w:r w:rsidRPr="005E1307">
        <w:t>Amon Again</w:t>
      </w:r>
      <w:r w:rsidR="0080225E">
        <w:t>”</w:t>
      </w:r>
      <w:r>
        <w:t>,</w:t>
      </w:r>
      <w:r w:rsidRPr="005E1307">
        <w:t xml:space="preserve"> </w:t>
      </w:r>
      <w:r w:rsidRPr="003510BC">
        <w:rPr>
          <w:i/>
        </w:rPr>
        <w:t>Journal of Biblical Literature</w:t>
      </w:r>
      <w:r w:rsidRPr="003510BC">
        <w:t xml:space="preserve"> 115.4 (1996) 699-702.</w:t>
      </w:r>
    </w:p>
    <w:p w14:paraId="7214A7F3" w14:textId="77777777" w:rsidR="006B377E" w:rsidRPr="008366DF" w:rsidRDefault="006B377E" w:rsidP="00F54F28">
      <w:pPr>
        <w:widowControl w:val="0"/>
        <w:autoSpaceDE w:val="0"/>
        <w:autoSpaceDN w:val="0"/>
        <w:adjustRightInd w:val="0"/>
        <w:ind w:left="720" w:hanging="720"/>
        <w:rPr>
          <w:lang w:val="fr-FR"/>
        </w:rPr>
      </w:pPr>
      <w:r w:rsidRPr="005E1307">
        <w:rPr>
          <w:lang w:val="fr-FR"/>
        </w:rPr>
        <w:t>Gi</w:t>
      </w:r>
      <w:r w:rsidRPr="008366DF">
        <w:rPr>
          <w:lang w:val="fr-FR"/>
        </w:rPr>
        <w:t>lbert, Maurice</w:t>
      </w:r>
      <w:r w:rsidRPr="005E1307">
        <w:rPr>
          <w:lang w:val="fr-FR"/>
        </w:rPr>
        <w:t xml:space="preserve">. </w:t>
      </w:r>
      <w:r w:rsidR="0080225E">
        <w:rPr>
          <w:lang w:val="fr-FR"/>
        </w:rPr>
        <w:t>“</w:t>
      </w:r>
      <w:r w:rsidRPr="005E1307">
        <w:rPr>
          <w:lang w:val="fr-FR"/>
        </w:rPr>
        <w:t xml:space="preserve">Le </w:t>
      </w:r>
      <w:r>
        <w:rPr>
          <w:lang w:val="fr-FR"/>
        </w:rPr>
        <w:t>d</w:t>
      </w:r>
      <w:r w:rsidRPr="005E1307">
        <w:rPr>
          <w:lang w:val="fr-FR"/>
        </w:rPr>
        <w:t xml:space="preserve">iscours </w:t>
      </w:r>
      <w:r>
        <w:rPr>
          <w:lang w:val="fr-FR"/>
        </w:rPr>
        <w:t xml:space="preserve">de la sagesse en </w:t>
      </w:r>
      <w:r w:rsidRPr="005E1307">
        <w:rPr>
          <w:lang w:val="fr-FR"/>
        </w:rPr>
        <w:t xml:space="preserve">Proverbes 8. </w:t>
      </w:r>
      <w:proofErr w:type="gramStart"/>
      <w:r>
        <w:rPr>
          <w:lang w:val="fr-FR"/>
        </w:rPr>
        <w:t>s</w:t>
      </w:r>
      <w:r w:rsidRPr="008366DF">
        <w:rPr>
          <w:lang w:val="fr-FR"/>
        </w:rPr>
        <w:t>tructure</w:t>
      </w:r>
      <w:proofErr w:type="gramEnd"/>
      <w:r w:rsidRPr="008366DF">
        <w:rPr>
          <w:lang w:val="fr-FR"/>
        </w:rPr>
        <w:t xml:space="preserve"> </w:t>
      </w:r>
      <w:r>
        <w:rPr>
          <w:lang w:val="fr-FR"/>
        </w:rPr>
        <w:t>e</w:t>
      </w:r>
      <w:r w:rsidRPr="008366DF">
        <w:rPr>
          <w:lang w:val="fr-FR"/>
        </w:rPr>
        <w:t xml:space="preserve">t </w:t>
      </w:r>
      <w:proofErr w:type="spellStart"/>
      <w:r>
        <w:rPr>
          <w:lang w:val="fr-FR"/>
        </w:rPr>
        <w:t>c</w:t>
      </w:r>
      <w:r w:rsidRPr="008366DF">
        <w:rPr>
          <w:lang w:val="fr-FR"/>
        </w:rPr>
        <w:t>oherence</w:t>
      </w:r>
      <w:proofErr w:type="spellEnd"/>
      <w:r w:rsidR="0080225E">
        <w:rPr>
          <w:lang w:val="fr-FR"/>
        </w:rPr>
        <w:t>”</w:t>
      </w:r>
      <w:r w:rsidR="00E344EF">
        <w:rPr>
          <w:lang w:val="fr-FR"/>
        </w:rPr>
        <w:t xml:space="preserve">, in </w:t>
      </w:r>
      <w:r w:rsidRPr="008366DF">
        <w:rPr>
          <w:i/>
          <w:lang w:val="fr-FR"/>
        </w:rPr>
        <w:t xml:space="preserve">La </w:t>
      </w:r>
      <w:r>
        <w:rPr>
          <w:i/>
          <w:lang w:val="fr-FR"/>
        </w:rPr>
        <w:t>s</w:t>
      </w:r>
      <w:r w:rsidRPr="008366DF">
        <w:rPr>
          <w:i/>
          <w:lang w:val="fr-FR"/>
        </w:rPr>
        <w:t xml:space="preserve">agesse </w:t>
      </w:r>
      <w:r>
        <w:rPr>
          <w:i/>
          <w:lang w:val="fr-FR"/>
        </w:rPr>
        <w:t>d</w:t>
      </w:r>
      <w:r w:rsidRPr="00784124">
        <w:rPr>
          <w:i/>
          <w:lang w:val="fr-FR"/>
        </w:rPr>
        <w:t xml:space="preserve">e </w:t>
      </w:r>
      <w:r w:rsidR="00EA4B47">
        <w:rPr>
          <w:i/>
          <w:lang w:val="fr-FR"/>
        </w:rPr>
        <w:t>l’</w:t>
      </w:r>
      <w:r w:rsidR="00F20831">
        <w:rPr>
          <w:i/>
          <w:lang w:val="fr-FR"/>
        </w:rPr>
        <w:t>A</w:t>
      </w:r>
      <w:r w:rsidR="00761527">
        <w:rPr>
          <w:i/>
          <w:lang w:val="fr-FR"/>
        </w:rPr>
        <w:t>ncien</w:t>
      </w:r>
      <w:r w:rsidR="00EA4B47">
        <w:rPr>
          <w:i/>
          <w:lang w:val="fr-FR"/>
        </w:rPr>
        <w:t xml:space="preserve"> </w:t>
      </w:r>
      <w:r>
        <w:rPr>
          <w:i/>
          <w:lang w:val="fr-FR"/>
        </w:rPr>
        <w:t>T</w:t>
      </w:r>
      <w:r w:rsidRPr="00784124">
        <w:rPr>
          <w:i/>
          <w:lang w:val="fr-FR"/>
        </w:rPr>
        <w:t>estament</w:t>
      </w:r>
      <w:r>
        <w:rPr>
          <w:lang w:val="fr-FR"/>
        </w:rPr>
        <w:t xml:space="preserve"> (</w:t>
      </w:r>
      <w:proofErr w:type="spellStart"/>
      <w:r w:rsidR="005C0214" w:rsidRPr="00EA4B47">
        <w:rPr>
          <w:lang w:val="fr-FR"/>
        </w:rPr>
        <w:t>Bibliotheca</w:t>
      </w:r>
      <w:proofErr w:type="spellEnd"/>
      <w:r w:rsidR="005C0214" w:rsidRPr="00EA4B47">
        <w:rPr>
          <w:lang w:val="fr-FR"/>
        </w:rPr>
        <w:t xml:space="preserve"> </w:t>
      </w:r>
      <w:proofErr w:type="spellStart"/>
      <w:r w:rsidR="005C0214" w:rsidRPr="00EA4B47">
        <w:rPr>
          <w:lang w:val="fr-FR"/>
        </w:rPr>
        <w:t>ephemeridum</w:t>
      </w:r>
      <w:proofErr w:type="spellEnd"/>
      <w:r w:rsidR="005C0214" w:rsidRPr="00EA4B47">
        <w:rPr>
          <w:lang w:val="fr-FR"/>
        </w:rPr>
        <w:t xml:space="preserve"> </w:t>
      </w:r>
      <w:proofErr w:type="spellStart"/>
      <w:r w:rsidR="005C0214" w:rsidRPr="00EA4B47">
        <w:rPr>
          <w:lang w:val="fr-FR"/>
        </w:rPr>
        <w:t>theologicarum</w:t>
      </w:r>
      <w:proofErr w:type="spellEnd"/>
      <w:r w:rsidR="005C0214" w:rsidRPr="00EA4B47">
        <w:rPr>
          <w:lang w:val="fr-FR"/>
        </w:rPr>
        <w:t xml:space="preserve"> </w:t>
      </w:r>
      <w:proofErr w:type="spellStart"/>
      <w:r w:rsidR="005C0214" w:rsidRPr="00EA4B47">
        <w:rPr>
          <w:lang w:val="fr-FR"/>
        </w:rPr>
        <w:t>Lovaniensium</w:t>
      </w:r>
      <w:proofErr w:type="spellEnd"/>
      <w:r w:rsidR="005C0214">
        <w:rPr>
          <w:lang w:val="fr-FR"/>
        </w:rPr>
        <w:t>, 51;</w:t>
      </w:r>
      <w:r w:rsidR="00840F52" w:rsidRPr="008366DF">
        <w:rPr>
          <w:lang w:val="fr-FR"/>
        </w:rPr>
        <w:t xml:space="preserve"> </w:t>
      </w:r>
      <w:r w:rsidR="00F54F28" w:rsidRPr="008366DF">
        <w:rPr>
          <w:lang w:val="fr-FR"/>
        </w:rPr>
        <w:t>M. Gilbert</w:t>
      </w:r>
      <w:r w:rsidR="00F54F28" w:rsidRPr="00AA6931">
        <w:rPr>
          <w:lang w:val="fr-FR"/>
        </w:rPr>
        <w:t xml:space="preserve"> (</w:t>
      </w:r>
      <w:proofErr w:type="spellStart"/>
      <w:r w:rsidR="00F54F28" w:rsidRPr="00AA6931">
        <w:rPr>
          <w:lang w:val="fr-FR"/>
        </w:rPr>
        <w:t>ed</w:t>
      </w:r>
      <w:proofErr w:type="spellEnd"/>
      <w:r w:rsidR="00F54F28" w:rsidRPr="00AA6931">
        <w:rPr>
          <w:lang w:val="fr-FR"/>
        </w:rPr>
        <w:t>.)</w:t>
      </w:r>
      <w:r w:rsidR="00F54F28">
        <w:rPr>
          <w:lang w:val="fr-FR"/>
        </w:rPr>
        <w:t>;</w:t>
      </w:r>
      <w:r w:rsidR="00F54F28" w:rsidRPr="008366DF">
        <w:rPr>
          <w:lang w:val="fr-FR"/>
        </w:rPr>
        <w:t xml:space="preserve"> </w:t>
      </w:r>
      <w:r w:rsidR="005C0214">
        <w:rPr>
          <w:lang w:val="fr-FR"/>
        </w:rPr>
        <w:t>Louvain</w:t>
      </w:r>
      <w:r w:rsidR="00235B3E">
        <w:rPr>
          <w:lang w:val="fr-FR"/>
        </w:rPr>
        <w:t>: Peeters</w:t>
      </w:r>
      <w:r w:rsidRPr="008366DF">
        <w:rPr>
          <w:lang w:val="fr-FR"/>
        </w:rPr>
        <w:t>, 1979</w:t>
      </w:r>
      <w:r w:rsidR="005C0214">
        <w:rPr>
          <w:lang w:val="fr-FR"/>
        </w:rPr>
        <w:t xml:space="preserve"> [</w:t>
      </w:r>
      <w:r w:rsidR="00DD31A8" w:rsidRPr="00AA6931">
        <w:rPr>
          <w:lang w:val="fr-FR"/>
        </w:rPr>
        <w:t xml:space="preserve">second </w:t>
      </w:r>
      <w:proofErr w:type="spellStart"/>
      <w:r w:rsidR="00DD31A8" w:rsidRPr="00AA6931">
        <w:rPr>
          <w:lang w:val="fr-FR"/>
        </w:rPr>
        <w:t>edition</w:t>
      </w:r>
      <w:proofErr w:type="spellEnd"/>
      <w:r w:rsidR="005C0214">
        <w:rPr>
          <w:lang w:val="fr-FR"/>
        </w:rPr>
        <w:t>; Louvain: Peeters, 1990</w:t>
      </w:r>
      <w:r w:rsidR="00CD2AAC">
        <w:rPr>
          <w:lang w:val="fr-FR"/>
        </w:rPr>
        <w:t>]</w:t>
      </w:r>
      <w:r w:rsidR="00F20831">
        <w:rPr>
          <w:lang w:val="fr-FR"/>
        </w:rPr>
        <w:t>)</w:t>
      </w:r>
      <w:r w:rsidR="00B303ED">
        <w:rPr>
          <w:lang w:val="fr-FR"/>
        </w:rPr>
        <w:t xml:space="preserve"> </w:t>
      </w:r>
      <w:r w:rsidR="004D4125">
        <w:rPr>
          <w:lang w:val="fr-FR"/>
        </w:rPr>
        <w:t>202-218</w:t>
      </w:r>
      <w:r w:rsidR="00C66390">
        <w:rPr>
          <w:lang w:val="fr-FR"/>
        </w:rPr>
        <w:t>).</w:t>
      </w:r>
    </w:p>
    <w:p w14:paraId="1D7C060C" w14:textId="77777777" w:rsidR="00761527" w:rsidRPr="00AA6931" w:rsidRDefault="00761527" w:rsidP="00840F52">
      <w:pPr>
        <w:widowControl w:val="0"/>
        <w:autoSpaceDE w:val="0"/>
        <w:autoSpaceDN w:val="0"/>
        <w:adjustRightInd w:val="0"/>
        <w:spacing w:after="240"/>
        <w:ind w:left="720" w:hanging="720"/>
        <w:rPr>
          <w:sz w:val="20"/>
          <w:szCs w:val="20"/>
        </w:rPr>
      </w:pPr>
      <w:r>
        <w:rPr>
          <w:lang w:val="fr-FR"/>
        </w:rPr>
        <w:tab/>
      </w:r>
      <w:r w:rsidRPr="00AA6931">
        <w:rPr>
          <w:sz w:val="20"/>
          <w:szCs w:val="20"/>
        </w:rPr>
        <w:t>R1993</w:t>
      </w:r>
      <w:r w:rsidRPr="00AA6931">
        <w:rPr>
          <w:sz w:val="20"/>
          <w:szCs w:val="20"/>
        </w:rPr>
        <w:tab/>
        <w:t xml:space="preserve">Dell, Katharine J. </w:t>
      </w:r>
      <w:proofErr w:type="spellStart"/>
      <w:r w:rsidRPr="00AA6931">
        <w:rPr>
          <w:i/>
          <w:sz w:val="20"/>
          <w:szCs w:val="20"/>
        </w:rPr>
        <w:t>Vetus</w:t>
      </w:r>
      <w:proofErr w:type="spellEnd"/>
      <w:r w:rsidRPr="00AA6931">
        <w:rPr>
          <w:i/>
          <w:sz w:val="20"/>
          <w:szCs w:val="20"/>
        </w:rPr>
        <w:t xml:space="preserve"> </w:t>
      </w:r>
      <w:proofErr w:type="spellStart"/>
      <w:r w:rsidRPr="00AA6931">
        <w:rPr>
          <w:i/>
          <w:sz w:val="20"/>
          <w:szCs w:val="20"/>
        </w:rPr>
        <w:t>Testamentum</w:t>
      </w:r>
      <w:proofErr w:type="spellEnd"/>
      <w:r w:rsidRPr="00AA6931">
        <w:rPr>
          <w:sz w:val="20"/>
          <w:szCs w:val="20"/>
        </w:rPr>
        <w:t xml:space="preserve"> 43, 288.</w:t>
      </w:r>
    </w:p>
    <w:p w14:paraId="3A00BC12" w14:textId="77777777" w:rsidR="006B377E" w:rsidRPr="008366DF" w:rsidRDefault="006B377E" w:rsidP="006B377E">
      <w:pPr>
        <w:widowControl w:val="0"/>
        <w:autoSpaceDE w:val="0"/>
        <w:autoSpaceDN w:val="0"/>
        <w:adjustRightInd w:val="0"/>
        <w:spacing w:after="240"/>
        <w:ind w:left="720" w:hanging="720"/>
        <w:rPr>
          <w:lang w:val="fr-FR"/>
        </w:rPr>
      </w:pPr>
      <w:r w:rsidRPr="005E1307">
        <w:rPr>
          <w:lang w:val="fr-FR"/>
        </w:rPr>
        <w:t xml:space="preserve">Gosse, Bernard. </w:t>
      </w:r>
      <w:r w:rsidR="0080225E">
        <w:rPr>
          <w:lang w:val="fr-FR"/>
        </w:rPr>
        <w:t>“</w:t>
      </w:r>
      <w:r w:rsidRPr="005E1307">
        <w:rPr>
          <w:lang w:val="fr-FR"/>
        </w:rPr>
        <w:t xml:space="preserve">La </w:t>
      </w:r>
      <w:proofErr w:type="spellStart"/>
      <w:r>
        <w:rPr>
          <w:lang w:val="fr-FR"/>
        </w:rPr>
        <w:t>c</w:t>
      </w:r>
      <w:r w:rsidRPr="005E1307">
        <w:rPr>
          <w:lang w:val="fr-FR"/>
        </w:rPr>
        <w:t>reation</w:t>
      </w:r>
      <w:proofErr w:type="spellEnd"/>
      <w:r w:rsidRPr="005E1307">
        <w:rPr>
          <w:lang w:val="fr-FR"/>
        </w:rPr>
        <w:t xml:space="preserve"> </w:t>
      </w:r>
      <w:r>
        <w:rPr>
          <w:lang w:val="fr-FR"/>
        </w:rPr>
        <w:t>e</w:t>
      </w:r>
      <w:r w:rsidRPr="005E1307">
        <w:rPr>
          <w:lang w:val="fr-FR"/>
        </w:rPr>
        <w:t xml:space="preserve">n Proverbes 8, 12-31 </w:t>
      </w:r>
      <w:r>
        <w:rPr>
          <w:lang w:val="fr-FR"/>
        </w:rPr>
        <w:t>e</w:t>
      </w:r>
      <w:r w:rsidRPr="005E1307">
        <w:rPr>
          <w:lang w:val="fr-FR"/>
        </w:rPr>
        <w:t>t Isa. 40, 12-24</w:t>
      </w:r>
      <w:r w:rsidR="0080225E">
        <w:rPr>
          <w:lang w:val="fr-FR"/>
        </w:rPr>
        <w:t>”</w:t>
      </w:r>
      <w:r>
        <w:rPr>
          <w:lang w:val="fr-FR"/>
        </w:rPr>
        <w:t>,</w:t>
      </w:r>
      <w:r w:rsidRPr="005E1307">
        <w:rPr>
          <w:lang w:val="fr-FR"/>
        </w:rPr>
        <w:t xml:space="preserve"> </w:t>
      </w:r>
      <w:r w:rsidRPr="008366DF">
        <w:rPr>
          <w:i/>
          <w:lang w:val="fr-FR"/>
        </w:rPr>
        <w:t xml:space="preserve">Nouvelle Revue </w:t>
      </w:r>
      <w:proofErr w:type="spellStart"/>
      <w:r w:rsidRPr="008366DF">
        <w:rPr>
          <w:i/>
          <w:lang w:val="fr-FR"/>
        </w:rPr>
        <w:t>Theologique</w:t>
      </w:r>
      <w:proofErr w:type="spellEnd"/>
      <w:r w:rsidRPr="008366DF">
        <w:rPr>
          <w:lang w:val="fr-FR"/>
        </w:rPr>
        <w:t xml:space="preserve"> 115.2 (1993) 186-</w:t>
      </w:r>
      <w:r w:rsidR="00DC27FB">
        <w:rPr>
          <w:lang w:val="fr-FR"/>
        </w:rPr>
        <w:t>1</w:t>
      </w:r>
      <w:r w:rsidRPr="008366DF">
        <w:rPr>
          <w:lang w:val="fr-FR"/>
        </w:rPr>
        <w:t>93.</w:t>
      </w:r>
    </w:p>
    <w:p w14:paraId="493BE3D8" w14:textId="77777777" w:rsidR="006B377E" w:rsidRPr="003510BC" w:rsidRDefault="006B377E" w:rsidP="006B377E">
      <w:pPr>
        <w:widowControl w:val="0"/>
        <w:autoSpaceDE w:val="0"/>
        <w:autoSpaceDN w:val="0"/>
        <w:adjustRightInd w:val="0"/>
        <w:spacing w:after="240"/>
        <w:ind w:left="720" w:hanging="720"/>
      </w:pPr>
      <w:r w:rsidRPr="003510BC">
        <w:t xml:space="preserve">Grimm, </w:t>
      </w:r>
      <w:proofErr w:type="spellStart"/>
      <w:r w:rsidRPr="003510BC">
        <w:t>Kaarl</w:t>
      </w:r>
      <w:proofErr w:type="spellEnd"/>
      <w:r w:rsidRPr="003510BC">
        <w:t xml:space="preserve"> J. </w:t>
      </w:r>
      <w:r w:rsidR="0080225E">
        <w:t>“</w:t>
      </w:r>
      <w:r w:rsidRPr="003510BC">
        <w:t xml:space="preserve">The Form </w:t>
      </w:r>
      <w:proofErr w:type="spellStart"/>
      <w:r w:rsidRPr="003510BC">
        <w:t>taronna</w:t>
      </w:r>
      <w:proofErr w:type="spellEnd"/>
      <w:r w:rsidRPr="003510BC">
        <w:t>, Prov. i.20, viii.3</w:t>
      </w:r>
      <w:r w:rsidR="0080225E">
        <w:t>”</w:t>
      </w:r>
      <w:r w:rsidRPr="003510BC">
        <w:t xml:space="preserve">, </w:t>
      </w:r>
      <w:r w:rsidRPr="003510BC">
        <w:rPr>
          <w:i/>
        </w:rPr>
        <w:t>Journal of Biblical Literature</w:t>
      </w:r>
      <w:r w:rsidRPr="003510BC">
        <w:t xml:space="preserve"> 21 (1902) 192-</w:t>
      </w:r>
      <w:r w:rsidR="00DC27FB">
        <w:t>1</w:t>
      </w:r>
      <w:r w:rsidRPr="003510BC">
        <w:t>96.</w:t>
      </w:r>
    </w:p>
    <w:p w14:paraId="19A09F20" w14:textId="77777777" w:rsidR="006B377E" w:rsidRPr="003510BC" w:rsidRDefault="006B377E" w:rsidP="006B377E">
      <w:pPr>
        <w:widowControl w:val="0"/>
        <w:autoSpaceDE w:val="0"/>
        <w:autoSpaceDN w:val="0"/>
        <w:adjustRightInd w:val="0"/>
        <w:spacing w:after="240"/>
        <w:ind w:left="720" w:hanging="720"/>
        <w:rPr>
          <w:lang w:val="fr-FR"/>
        </w:rPr>
      </w:pPr>
      <w:proofErr w:type="spellStart"/>
      <w:r w:rsidRPr="005E1307">
        <w:rPr>
          <w:lang w:val="fr-FR"/>
        </w:rPr>
        <w:lastRenderedPageBreak/>
        <w:t>Grollenberg</w:t>
      </w:r>
      <w:proofErr w:type="spellEnd"/>
      <w:r w:rsidRPr="005E1307">
        <w:rPr>
          <w:lang w:val="fr-FR"/>
        </w:rPr>
        <w:t xml:space="preserve">, Luc. </w:t>
      </w:r>
      <w:r w:rsidR="0080225E">
        <w:rPr>
          <w:lang w:val="fr-FR"/>
        </w:rPr>
        <w:t>“</w:t>
      </w:r>
      <w:r>
        <w:rPr>
          <w:lang w:val="fr-FR"/>
        </w:rPr>
        <w:t>À</w:t>
      </w:r>
      <w:r w:rsidRPr="005E1307">
        <w:rPr>
          <w:lang w:val="fr-FR"/>
        </w:rPr>
        <w:t xml:space="preserve"> </w:t>
      </w:r>
      <w:r>
        <w:rPr>
          <w:lang w:val="fr-FR"/>
        </w:rPr>
        <w:t>p</w:t>
      </w:r>
      <w:r w:rsidRPr="005E1307">
        <w:rPr>
          <w:lang w:val="fr-FR"/>
        </w:rPr>
        <w:t xml:space="preserve">ropos </w:t>
      </w:r>
      <w:r>
        <w:rPr>
          <w:lang w:val="fr-FR"/>
        </w:rPr>
        <w:t>d</w:t>
      </w:r>
      <w:r w:rsidRPr="005E1307">
        <w:rPr>
          <w:lang w:val="fr-FR"/>
        </w:rPr>
        <w:t xml:space="preserve">e Prov. VIII, 6 </w:t>
      </w:r>
      <w:r>
        <w:rPr>
          <w:lang w:val="fr-FR"/>
        </w:rPr>
        <w:t>e</w:t>
      </w:r>
      <w:r w:rsidRPr="005E1307">
        <w:rPr>
          <w:lang w:val="fr-FR"/>
        </w:rPr>
        <w:t>t XVII, 27</w:t>
      </w:r>
      <w:r w:rsidR="0080225E">
        <w:rPr>
          <w:lang w:val="fr-FR"/>
        </w:rPr>
        <w:t>”</w:t>
      </w:r>
      <w:r>
        <w:rPr>
          <w:lang w:val="fr-FR"/>
        </w:rPr>
        <w:t>,</w:t>
      </w:r>
      <w:r w:rsidRPr="005E1307">
        <w:rPr>
          <w:lang w:val="fr-FR"/>
        </w:rPr>
        <w:t xml:space="preserve"> </w:t>
      </w:r>
      <w:r w:rsidR="00526C12">
        <w:rPr>
          <w:i/>
          <w:lang w:val="fr-FR"/>
        </w:rPr>
        <w:t>Revue Biblique</w:t>
      </w:r>
      <w:r w:rsidRPr="003510BC">
        <w:rPr>
          <w:lang w:val="fr-FR"/>
        </w:rPr>
        <w:t xml:space="preserve"> 59 (1952) 40-43.</w:t>
      </w:r>
    </w:p>
    <w:p w14:paraId="4205574E" w14:textId="77777777" w:rsidR="006B377E" w:rsidRPr="005E1307" w:rsidRDefault="006B377E" w:rsidP="006B377E">
      <w:pPr>
        <w:widowControl w:val="0"/>
        <w:autoSpaceDE w:val="0"/>
        <w:autoSpaceDN w:val="0"/>
        <w:adjustRightInd w:val="0"/>
        <w:spacing w:after="240"/>
        <w:ind w:left="720" w:hanging="720"/>
      </w:pPr>
      <w:r w:rsidRPr="005E1307">
        <w:t xml:space="preserve">Hadley, Judith M. </w:t>
      </w:r>
      <w:r w:rsidR="0080225E">
        <w:t>“</w:t>
      </w:r>
      <w:r w:rsidRPr="005E1307">
        <w:t>Wisdom and the Goddess</w:t>
      </w:r>
      <w:r w:rsidR="0080225E">
        <w:t>”</w:t>
      </w:r>
      <w:r>
        <w:t xml:space="preserve">, </w:t>
      </w:r>
      <w:r w:rsidRPr="00811924">
        <w:rPr>
          <w:i/>
        </w:rPr>
        <w:t xml:space="preserve">Wisdom in Ancient </w:t>
      </w:r>
      <w:smartTag w:uri="urn:schemas-microsoft-com:office:smarttags" w:element="country-region">
        <w:r w:rsidRPr="00811924">
          <w:rPr>
            <w:i/>
          </w:rPr>
          <w:t>Israel</w:t>
        </w:r>
      </w:smartTag>
      <w:r>
        <w:t xml:space="preserve"> (</w:t>
      </w:r>
      <w:r w:rsidRPr="005E1307">
        <w:t xml:space="preserve">J. </w:t>
      </w:r>
      <w:r>
        <w:t>Day</w:t>
      </w:r>
      <w:r w:rsidR="00634994">
        <w:t xml:space="preserve"> </w:t>
      </w:r>
      <w:r w:rsidR="00A325C0">
        <w:t>et al.</w:t>
      </w:r>
      <w:r w:rsidR="00FE17A0">
        <w:t xml:space="preserve"> (eds.)</w:t>
      </w:r>
      <w:r>
        <w:t>;</w:t>
      </w:r>
      <w:r w:rsidRPr="005E1307">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234-</w:t>
      </w:r>
      <w:r w:rsidR="00680FD9">
        <w:t>2</w:t>
      </w:r>
      <w:r w:rsidRPr="005E1307">
        <w:t>43.</w:t>
      </w:r>
    </w:p>
    <w:p w14:paraId="61F32C84" w14:textId="77777777" w:rsidR="006B377E" w:rsidRDefault="006B377E" w:rsidP="006B377E">
      <w:pPr>
        <w:widowControl w:val="0"/>
        <w:autoSpaceDE w:val="0"/>
        <w:autoSpaceDN w:val="0"/>
        <w:adjustRightInd w:val="0"/>
        <w:spacing w:after="240"/>
        <w:ind w:left="720" w:hanging="720"/>
      </w:pPr>
      <w:proofErr w:type="spellStart"/>
      <w:r w:rsidRPr="005E1307">
        <w:t>Harbeck</w:t>
      </w:r>
      <w:proofErr w:type="spellEnd"/>
      <w:r w:rsidRPr="005E1307">
        <w:t>, Warren A.</w:t>
      </w:r>
      <w:r>
        <w:t xml:space="preserve"> </w:t>
      </w:r>
      <w:r w:rsidRPr="005E1307">
        <w:t>Syntax and mood in Proverbs 8:22-31:</w:t>
      </w:r>
      <w:r>
        <w:t xml:space="preserve"> </w:t>
      </w:r>
      <w:r w:rsidRPr="005E1307">
        <w:t>The evocative function of asyndetically concatenated b-based temporal clauses in a wisdom speech</w:t>
      </w:r>
      <w:r>
        <w:t xml:space="preserve"> (</w:t>
      </w:r>
      <w:r w:rsidR="006A2F96">
        <w:t>Ph.D.</w:t>
      </w:r>
      <w:r w:rsidRPr="005E1307">
        <w:t xml:space="preserve"> </w:t>
      </w:r>
      <w:r w:rsidR="00B150FA">
        <w:t>dissertation;</w:t>
      </w:r>
      <w:r>
        <w:t xml:space="preserve"> University of Calgary,</w:t>
      </w:r>
      <w:r w:rsidRPr="005E1307">
        <w:t xml:space="preserve"> 1985</w:t>
      </w:r>
      <w:r w:rsidR="00C66390">
        <w:t>).</w:t>
      </w:r>
    </w:p>
    <w:p w14:paraId="48FFB458" w14:textId="77777777" w:rsidR="00DA12D6" w:rsidRPr="005E1307" w:rsidRDefault="00DA12D6" w:rsidP="006A5455">
      <w:pPr>
        <w:widowControl w:val="0"/>
        <w:autoSpaceDE w:val="0"/>
        <w:autoSpaceDN w:val="0"/>
        <w:adjustRightInd w:val="0"/>
        <w:spacing w:after="240"/>
        <w:ind w:left="720" w:hanging="720"/>
      </w:pPr>
      <w:proofErr w:type="spellStart"/>
      <w:r>
        <w:t>Herle</w:t>
      </w:r>
      <w:proofErr w:type="spellEnd"/>
      <w:r>
        <w:t xml:space="preserve">, Nelson. </w:t>
      </w:r>
      <w:r w:rsidR="0080225E">
        <w:t>“</w:t>
      </w:r>
      <w:r>
        <w:t>Proverbs 8:22—God’s Wisdom:</w:t>
      </w:r>
      <w:r w:rsidR="001B2193">
        <w:t xml:space="preserve"> </w:t>
      </w:r>
      <w:r>
        <w:t>An Acquired Attribute, or God’s Created Son?</w:t>
      </w:r>
      <w:r w:rsidR="0080225E">
        <w:t>”</w:t>
      </w:r>
      <w:r w:rsidR="001B2193">
        <w:t xml:space="preserve"> </w:t>
      </w:r>
      <w:r w:rsidR="001951E4">
        <w:t xml:space="preserve">in </w:t>
      </w:r>
      <w:r w:rsidRPr="001951E4">
        <w:rPr>
          <w:i/>
          <w:iCs/>
        </w:rPr>
        <w:t>‘Your Word is Truth</w:t>
      </w:r>
      <w:r w:rsidR="00663921" w:rsidRPr="001951E4">
        <w:rPr>
          <w:i/>
          <w:iCs/>
        </w:rPr>
        <w:t>,</w:t>
      </w:r>
      <w:r w:rsidRPr="001951E4">
        <w:rPr>
          <w:i/>
          <w:iCs/>
        </w:rPr>
        <w:t xml:space="preserve">’ </w:t>
      </w:r>
      <w:r w:rsidR="00663921" w:rsidRPr="001951E4">
        <w:rPr>
          <w:i/>
          <w:iCs/>
        </w:rPr>
        <w:t>Essays in Celebration of the 50</w:t>
      </w:r>
      <w:r w:rsidR="001951E4" w:rsidRPr="001951E4">
        <w:rPr>
          <w:i/>
          <w:iCs/>
        </w:rPr>
        <w:t>th</w:t>
      </w:r>
      <w:r w:rsidR="00663921" w:rsidRPr="001951E4">
        <w:rPr>
          <w:i/>
          <w:iCs/>
        </w:rPr>
        <w:t xml:space="preserve"> Anniversary of the New Wor</w:t>
      </w:r>
      <w:r w:rsidR="001951E4" w:rsidRPr="001951E4">
        <w:rPr>
          <w:i/>
          <w:iCs/>
        </w:rPr>
        <w:t>l</w:t>
      </w:r>
      <w:r w:rsidR="00663921" w:rsidRPr="001951E4">
        <w:rPr>
          <w:i/>
          <w:iCs/>
        </w:rPr>
        <w:t>d Translation of the Holy Scriptures (1950, 1953)</w:t>
      </w:r>
      <w:r w:rsidR="00663921">
        <w:t xml:space="preserve"> </w:t>
      </w:r>
      <w:r w:rsidR="001951E4">
        <w:t>(</w:t>
      </w:r>
      <w:r w:rsidR="006A5455">
        <w:t xml:space="preserve">Anthony </w:t>
      </w:r>
      <w:r w:rsidR="00663921">
        <w:t xml:space="preserve">Byatt and Hal </w:t>
      </w:r>
      <w:proofErr w:type="spellStart"/>
      <w:r w:rsidR="00663921">
        <w:t>Fleminings</w:t>
      </w:r>
      <w:proofErr w:type="spellEnd"/>
      <w:r w:rsidR="00663921">
        <w:t xml:space="preserve"> </w:t>
      </w:r>
      <w:r w:rsidR="001951E4">
        <w:t>(</w:t>
      </w:r>
      <w:r w:rsidR="00663921">
        <w:t>eds.</w:t>
      </w:r>
      <w:r w:rsidR="001951E4">
        <w:t xml:space="preserve">); </w:t>
      </w:r>
      <w:proofErr w:type="spellStart"/>
      <w:r w:rsidR="001951E4">
        <w:t>n.p.</w:t>
      </w:r>
      <w:proofErr w:type="spellEnd"/>
      <w:r w:rsidR="001951E4">
        <w:t xml:space="preserve">: </w:t>
      </w:r>
      <w:r w:rsidR="00663921">
        <w:t>Golden Age Books, 2004)</w:t>
      </w:r>
      <w:r w:rsidR="001B2193">
        <w:t xml:space="preserve"> </w:t>
      </w:r>
      <w:r>
        <w:t xml:space="preserve">67-82. </w:t>
      </w:r>
    </w:p>
    <w:p w14:paraId="14B67F7E"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 xml:space="preserve">Nursling, Advisor, Architect? </w:t>
      </w:r>
      <w:r w:rsidR="002C19B9" w:rsidRPr="001F27FF">
        <w:rPr>
          <w:i/>
          <w:iCs/>
        </w:rPr>
        <w:t>’</w:t>
      </w:r>
      <w:proofErr w:type="spellStart"/>
      <w:r w:rsidR="002C19B9" w:rsidRPr="001F27FF">
        <w:rPr>
          <w:i/>
          <w:iCs/>
        </w:rPr>
        <w:t>m</w:t>
      </w:r>
      <w:r w:rsidRPr="001F27FF">
        <w:rPr>
          <w:i/>
          <w:iCs/>
        </w:rPr>
        <w:t>wn</w:t>
      </w:r>
      <w:proofErr w:type="spellEnd"/>
      <w:r w:rsidRPr="005E1307">
        <w:t xml:space="preserve"> and the Role of Wisdom in Proverbs 8:22-31</w:t>
      </w:r>
      <w:r w:rsidR="0080225E">
        <w:t>”</w:t>
      </w:r>
      <w:r>
        <w:t>,</w:t>
      </w:r>
      <w:r w:rsidRPr="005E1307">
        <w:t xml:space="preserve"> </w:t>
      </w:r>
      <w:proofErr w:type="spellStart"/>
      <w:r w:rsidRPr="00784124">
        <w:rPr>
          <w:i/>
        </w:rPr>
        <w:t>Biblica</w:t>
      </w:r>
      <w:proofErr w:type="spellEnd"/>
      <w:r>
        <w:t xml:space="preserve"> 80.3 (1999)</w:t>
      </w:r>
      <w:r w:rsidRPr="005E1307">
        <w:t xml:space="preserve"> 391-400.</w:t>
      </w:r>
    </w:p>
    <w:p w14:paraId="3845D15A" w14:textId="77777777" w:rsidR="006B377E" w:rsidRPr="005E1307" w:rsidRDefault="00F20831" w:rsidP="006B377E">
      <w:pPr>
        <w:widowControl w:val="0"/>
        <w:autoSpaceDE w:val="0"/>
        <w:autoSpaceDN w:val="0"/>
        <w:adjustRightInd w:val="0"/>
        <w:spacing w:after="240"/>
        <w:ind w:left="720" w:hanging="720"/>
      </w:pPr>
      <w:r>
        <w:t>--</w:t>
      </w:r>
      <w:r w:rsidR="00706741" w:rsidRPr="005E1307">
        <w:t>.</w:t>
      </w:r>
      <w:r w:rsidR="006B377E" w:rsidRPr="005E1307">
        <w:t xml:space="preserve"> </w:t>
      </w:r>
      <w:r w:rsidR="0080225E">
        <w:t>“</w:t>
      </w:r>
      <w:r w:rsidR="006B377E" w:rsidRPr="005E1307">
        <w:t>Two Terms for Wealth in Proverbs VIII in Light of Akkadian</w:t>
      </w:r>
      <w:r w:rsidR="0080225E">
        <w:t>”</w:t>
      </w:r>
      <w:r w:rsidR="006B377E">
        <w:t>,</w:t>
      </w:r>
      <w:r w:rsidR="006B377E" w:rsidRPr="005E1307">
        <w:t xml:space="preserve"> </w:t>
      </w:r>
      <w:proofErr w:type="spellStart"/>
      <w:r w:rsidR="006B377E" w:rsidRPr="00784124">
        <w:rPr>
          <w:i/>
        </w:rPr>
        <w:t>Vetus</w:t>
      </w:r>
      <w:proofErr w:type="spellEnd"/>
      <w:r w:rsidR="006B377E" w:rsidRPr="00784124">
        <w:rPr>
          <w:i/>
        </w:rPr>
        <w:t xml:space="preserve"> </w:t>
      </w:r>
      <w:proofErr w:type="spellStart"/>
      <w:r w:rsidR="006B377E" w:rsidRPr="00784124">
        <w:rPr>
          <w:i/>
        </w:rPr>
        <w:t>Testamentum</w:t>
      </w:r>
      <w:proofErr w:type="spellEnd"/>
      <w:r w:rsidR="006B377E" w:rsidRPr="005E1307">
        <w:t xml:space="preserve"> 50 (2000) 252-</w:t>
      </w:r>
      <w:r w:rsidR="003B726E">
        <w:t>2</w:t>
      </w:r>
      <w:r w:rsidR="006B377E" w:rsidRPr="005E1307">
        <w:t>57.</w:t>
      </w:r>
    </w:p>
    <w:p w14:paraId="697D3598" w14:textId="77777777" w:rsidR="006B377E" w:rsidRDefault="006B377E" w:rsidP="006B377E">
      <w:pPr>
        <w:widowControl w:val="0"/>
        <w:autoSpaceDE w:val="0"/>
        <w:autoSpaceDN w:val="0"/>
        <w:adjustRightInd w:val="0"/>
        <w:spacing w:after="240"/>
        <w:ind w:left="720" w:hanging="720"/>
      </w:pPr>
      <w:proofErr w:type="spellStart"/>
      <w:r w:rsidRPr="005E1307">
        <w:t>Hurvitz</w:t>
      </w:r>
      <w:proofErr w:type="spellEnd"/>
      <w:r w:rsidRPr="005E1307">
        <w:t xml:space="preserve">, </w:t>
      </w:r>
      <w:proofErr w:type="spellStart"/>
      <w:r w:rsidRPr="005E1307">
        <w:t>Avi</w:t>
      </w:r>
      <w:proofErr w:type="spellEnd"/>
      <w:r w:rsidRPr="005E1307">
        <w:t xml:space="preserve">. </w:t>
      </w:r>
      <w:r w:rsidR="0080225E">
        <w:t>“</w:t>
      </w:r>
      <w:r w:rsidRPr="005E1307">
        <w:t xml:space="preserve">Toward a </w:t>
      </w:r>
      <w:r w:rsidR="00235B3E">
        <w:t>Precise Definition of the Term ’</w:t>
      </w:r>
      <w:proofErr w:type="spellStart"/>
      <w:r w:rsidRPr="005E1307">
        <w:t>Amn</w:t>
      </w:r>
      <w:proofErr w:type="spellEnd"/>
      <w:r w:rsidRPr="005E1307">
        <w:t xml:space="preserve"> in Prov 8:30</w:t>
      </w:r>
      <w:r w:rsidR="0080225E">
        <w:t>”</w:t>
      </w:r>
      <w:r>
        <w:t>,</w:t>
      </w:r>
      <w:r w:rsidRPr="005E1307">
        <w:t xml:space="preserve"> </w:t>
      </w:r>
      <w:r w:rsidRPr="00784124">
        <w:rPr>
          <w:i/>
        </w:rPr>
        <w:t xml:space="preserve">The Bible in the Light of </w:t>
      </w:r>
      <w:r w:rsidR="002C19B9">
        <w:rPr>
          <w:i/>
        </w:rPr>
        <w:t>i</w:t>
      </w:r>
      <w:r w:rsidRPr="00784124">
        <w:rPr>
          <w:i/>
        </w:rPr>
        <w:t>ts Interpreters</w:t>
      </w:r>
      <w:r w:rsidR="00130213">
        <w:rPr>
          <w:i/>
        </w:rPr>
        <w:t xml:space="preserve"> – Ha-</w:t>
      </w:r>
      <w:proofErr w:type="spellStart"/>
      <w:r w:rsidR="00130213">
        <w:rPr>
          <w:i/>
        </w:rPr>
        <w:t>Mikra</w:t>
      </w:r>
      <w:proofErr w:type="spellEnd"/>
      <w:r w:rsidR="00130213">
        <w:rPr>
          <w:i/>
        </w:rPr>
        <w:t xml:space="preserve"> bi-</w:t>
      </w:r>
      <w:proofErr w:type="spellStart"/>
      <w:r w:rsidR="00130213">
        <w:rPr>
          <w:i/>
        </w:rPr>
        <w:t>re’I</w:t>
      </w:r>
      <w:proofErr w:type="spellEnd"/>
      <w:r w:rsidR="00130213">
        <w:rPr>
          <w:i/>
        </w:rPr>
        <w:t xml:space="preserve"> </w:t>
      </w:r>
      <w:proofErr w:type="spellStart"/>
      <w:r w:rsidR="00130213">
        <w:rPr>
          <w:i/>
        </w:rPr>
        <w:t>mefarshav</w:t>
      </w:r>
      <w:proofErr w:type="spellEnd"/>
      <w:r w:rsidR="00130213">
        <w:rPr>
          <w:i/>
        </w:rPr>
        <w:t xml:space="preserve">: </w:t>
      </w:r>
      <w:proofErr w:type="spellStart"/>
      <w:r w:rsidR="00130213">
        <w:rPr>
          <w:i/>
        </w:rPr>
        <w:t>sefer</w:t>
      </w:r>
      <w:proofErr w:type="spellEnd"/>
      <w:r w:rsidR="00130213">
        <w:rPr>
          <w:i/>
        </w:rPr>
        <w:t xml:space="preserve"> </w:t>
      </w:r>
      <w:proofErr w:type="spellStart"/>
      <w:r w:rsidR="00130213">
        <w:rPr>
          <w:i/>
        </w:rPr>
        <w:t>zikaron</w:t>
      </w:r>
      <w:proofErr w:type="spellEnd"/>
      <w:r w:rsidR="00130213">
        <w:rPr>
          <w:i/>
        </w:rPr>
        <w:t xml:space="preserve"> l-Sarah </w:t>
      </w:r>
      <w:proofErr w:type="spellStart"/>
      <w:r w:rsidR="00130213">
        <w:rPr>
          <w:i/>
        </w:rPr>
        <w:t>Kamin</w:t>
      </w:r>
      <w:proofErr w:type="spellEnd"/>
      <w:r w:rsidR="00130213">
        <w:rPr>
          <w:i/>
        </w:rPr>
        <w:t xml:space="preserve">. </w:t>
      </w:r>
      <w:proofErr w:type="spellStart"/>
      <w:r w:rsidR="00130213" w:rsidRPr="00AA6931">
        <w:rPr>
          <w:i/>
          <w:lang w:val="es-ES"/>
        </w:rPr>
        <w:t>Sidrat</w:t>
      </w:r>
      <w:proofErr w:type="spellEnd"/>
      <w:r w:rsidR="00130213" w:rsidRPr="00AA6931">
        <w:rPr>
          <w:i/>
          <w:lang w:val="es-ES"/>
        </w:rPr>
        <w:t xml:space="preserve"> </w:t>
      </w:r>
      <w:proofErr w:type="spellStart"/>
      <w:r w:rsidR="00130213" w:rsidRPr="00AA6931">
        <w:rPr>
          <w:i/>
          <w:lang w:val="es-ES"/>
        </w:rPr>
        <w:t>sefarim</w:t>
      </w:r>
      <w:proofErr w:type="spellEnd"/>
      <w:r w:rsidR="00130213" w:rsidRPr="00AA6931">
        <w:rPr>
          <w:i/>
          <w:lang w:val="es-ES"/>
        </w:rPr>
        <w:t xml:space="preserve"> </w:t>
      </w:r>
      <w:proofErr w:type="spellStart"/>
      <w:r w:rsidR="00130213" w:rsidRPr="00AA6931">
        <w:rPr>
          <w:i/>
          <w:lang w:val="es-ES"/>
        </w:rPr>
        <w:t>ie-heker</w:t>
      </w:r>
      <w:proofErr w:type="spellEnd"/>
      <w:r w:rsidR="00130213" w:rsidRPr="00AA6931">
        <w:rPr>
          <w:i/>
          <w:lang w:val="es-ES"/>
        </w:rPr>
        <w:t xml:space="preserve"> ha-</w:t>
      </w:r>
      <w:proofErr w:type="spellStart"/>
      <w:r w:rsidR="00130213" w:rsidRPr="00AA6931">
        <w:rPr>
          <w:i/>
          <w:lang w:val="es-ES"/>
        </w:rPr>
        <w:t>Mikra</w:t>
      </w:r>
      <w:proofErr w:type="spellEnd"/>
      <w:r w:rsidR="00130213" w:rsidRPr="00AA6931">
        <w:rPr>
          <w:i/>
          <w:lang w:val="es-ES"/>
        </w:rPr>
        <w:t xml:space="preserve"> mi-</w:t>
      </w:r>
      <w:proofErr w:type="spellStart"/>
      <w:r w:rsidR="00130213" w:rsidRPr="00AA6931">
        <w:rPr>
          <w:i/>
          <w:lang w:val="es-ES"/>
        </w:rPr>
        <w:t>esodo</w:t>
      </w:r>
      <w:proofErr w:type="spellEnd"/>
      <w:r w:rsidR="00130213" w:rsidRPr="00AA6931">
        <w:rPr>
          <w:i/>
          <w:lang w:val="es-ES"/>
        </w:rPr>
        <w:t xml:space="preserve"> </w:t>
      </w:r>
      <w:proofErr w:type="spellStart"/>
      <w:r w:rsidR="00130213" w:rsidRPr="00AA6931">
        <w:rPr>
          <w:i/>
          <w:lang w:val="es-ES"/>
        </w:rPr>
        <w:t>shel</w:t>
      </w:r>
      <w:proofErr w:type="spellEnd"/>
      <w:r w:rsidR="00130213" w:rsidRPr="00AA6931">
        <w:rPr>
          <w:i/>
          <w:lang w:val="es-ES"/>
        </w:rPr>
        <w:t xml:space="preserve"> S. </w:t>
      </w:r>
      <w:proofErr w:type="spellStart"/>
      <w:r w:rsidR="00130213" w:rsidRPr="00AA6931">
        <w:rPr>
          <w:i/>
          <w:lang w:val="es-ES"/>
        </w:rPr>
        <w:t>Sh</w:t>
      </w:r>
      <w:proofErr w:type="spellEnd"/>
      <w:r w:rsidR="00130213" w:rsidRPr="00AA6931">
        <w:rPr>
          <w:i/>
          <w:lang w:val="es-ES"/>
        </w:rPr>
        <w:t xml:space="preserve">. </w:t>
      </w:r>
      <w:r w:rsidR="00130213">
        <w:rPr>
          <w:i/>
        </w:rPr>
        <w:t>Peri</w:t>
      </w:r>
      <w:r w:rsidR="00130213" w:rsidRPr="00130213">
        <w:t xml:space="preserve"> - </w:t>
      </w:r>
      <w:r w:rsidR="00130213">
        <w:rPr>
          <w:i/>
        </w:rPr>
        <w:t xml:space="preserve">Sarah </w:t>
      </w:r>
      <w:proofErr w:type="spellStart"/>
      <w:r w:rsidR="00130213">
        <w:rPr>
          <w:i/>
        </w:rPr>
        <w:t>Kamin</w:t>
      </w:r>
      <w:proofErr w:type="spellEnd"/>
      <w:r w:rsidR="00130213">
        <w:rPr>
          <w:i/>
        </w:rPr>
        <w:t xml:space="preserve"> Memorial Volume</w:t>
      </w:r>
      <w:r w:rsidR="00130213">
        <w:t xml:space="preserve"> (Sarah Japhet</w:t>
      </w:r>
      <w:r w:rsidR="00FE17A0">
        <w:t xml:space="preserve"> (ed.)</w:t>
      </w:r>
      <w:r w:rsidR="00130213">
        <w:t xml:space="preserve">; Jerusalem; </w:t>
      </w:r>
      <w:proofErr w:type="spellStart"/>
      <w:r w:rsidR="00130213">
        <w:t>Magnes</w:t>
      </w:r>
      <w:proofErr w:type="spellEnd"/>
      <w:r w:rsidR="00130213">
        <w:t>, 1994</w:t>
      </w:r>
      <w:r w:rsidR="00CB047A">
        <w:t>)</w:t>
      </w:r>
      <w:r w:rsidRPr="005E1307">
        <w:t xml:space="preserve"> 647-</w:t>
      </w:r>
      <w:r w:rsidR="003B726E">
        <w:t>6</w:t>
      </w:r>
      <w:r w:rsidRPr="005E1307">
        <w:t>50.</w:t>
      </w:r>
      <w:r>
        <w:t xml:space="preserve"> </w:t>
      </w:r>
      <w:r w:rsidRPr="005E1307">
        <w:t>[Hebrew]</w:t>
      </w:r>
    </w:p>
    <w:p w14:paraId="037E0880" w14:textId="77777777" w:rsidR="001F27FF" w:rsidRDefault="00A35511" w:rsidP="006A5455">
      <w:pPr>
        <w:widowControl w:val="0"/>
        <w:autoSpaceDE w:val="0"/>
        <w:autoSpaceDN w:val="0"/>
        <w:adjustRightInd w:val="0"/>
        <w:spacing w:after="240"/>
        <w:ind w:left="720" w:hanging="720"/>
      </w:pPr>
      <w:r>
        <w:t xml:space="preserve">Joyce, Paul M. </w:t>
      </w:r>
      <w:r w:rsidR="0080225E">
        <w:t>“</w:t>
      </w:r>
      <w:r>
        <w:t>Proverbs 8 in interpretation:</w:t>
      </w:r>
      <w:r w:rsidR="001B2193">
        <w:t xml:space="preserve"> </w:t>
      </w:r>
      <w:r>
        <w:t xml:space="preserve">(1) </w:t>
      </w:r>
      <w:r w:rsidR="00807BC3">
        <w:t>H</w:t>
      </w:r>
      <w:r>
        <w:t xml:space="preserve">istorical </w:t>
      </w:r>
      <w:r w:rsidR="00807BC3">
        <w:t>C</w:t>
      </w:r>
      <w:r>
        <w:t xml:space="preserve">riticism and </w:t>
      </w:r>
      <w:r w:rsidR="00807BC3">
        <w:t>B</w:t>
      </w:r>
      <w:r>
        <w:t>eyond</w:t>
      </w:r>
      <w:r w:rsidR="0080225E">
        <w:t>”</w:t>
      </w:r>
      <w:r w:rsidR="006A5455">
        <w:t xml:space="preserve">, in </w:t>
      </w:r>
      <w:r w:rsidR="006A5455" w:rsidRPr="00916B0F">
        <w:rPr>
          <w:i/>
          <w:iCs/>
        </w:rPr>
        <w:t>Reading Texts, Seeking Wisdom</w:t>
      </w:r>
      <w:r w:rsidR="006A5455">
        <w:t xml:space="preserve"> (D.F. Ford and G.</w:t>
      </w:r>
      <w:r>
        <w:t>N. Stanton</w:t>
      </w:r>
      <w:r w:rsidR="006A5455">
        <w:t xml:space="preserve"> (eds.);</w:t>
      </w:r>
      <w:r>
        <w:t xml:space="preserve"> London</w:t>
      </w:r>
      <w:r w:rsidR="006A5455">
        <w:t>: SCM</w:t>
      </w:r>
      <w:r>
        <w:t>, 2003)</w:t>
      </w:r>
      <w:r w:rsidR="001B2193">
        <w:t xml:space="preserve"> </w:t>
      </w:r>
      <w:r w:rsidR="00807BC3">
        <w:t>89-101</w:t>
      </w:r>
      <w:r w:rsidR="001F27FF">
        <w:t>.</w:t>
      </w:r>
    </w:p>
    <w:p w14:paraId="1518C8C8" w14:textId="77777777" w:rsidR="006B377E" w:rsidRPr="005E1307" w:rsidRDefault="006B377E" w:rsidP="006B377E">
      <w:pPr>
        <w:widowControl w:val="0"/>
        <w:autoSpaceDE w:val="0"/>
        <w:autoSpaceDN w:val="0"/>
        <w:adjustRightInd w:val="0"/>
        <w:spacing w:after="240"/>
        <w:ind w:left="720" w:hanging="720"/>
      </w:pPr>
      <w:proofErr w:type="spellStart"/>
      <w:r w:rsidRPr="005E1307">
        <w:t>Judisch</w:t>
      </w:r>
      <w:proofErr w:type="spellEnd"/>
      <w:r w:rsidRPr="005E1307">
        <w:t xml:space="preserve">, Douglas. </w:t>
      </w:r>
      <w:r w:rsidR="0080225E">
        <w:t>“</w:t>
      </w:r>
      <w:r w:rsidRPr="005E1307">
        <w:t>The Ninth Sunday after Pentecost: Prov 8:22-35</w:t>
      </w:r>
      <w:r w:rsidR="0080225E">
        <w:t>”</w:t>
      </w:r>
      <w:r>
        <w:t>,</w:t>
      </w:r>
      <w:r w:rsidRPr="005E1307">
        <w:t xml:space="preserve"> </w:t>
      </w:r>
      <w:r w:rsidRPr="00784124">
        <w:rPr>
          <w:i/>
        </w:rPr>
        <w:t>Concordia Theological Quarterly</w:t>
      </w:r>
      <w:r>
        <w:t xml:space="preserve"> 47 (1983)</w:t>
      </w:r>
      <w:r w:rsidRPr="005E1307">
        <w:t xml:space="preserve"> 49-51.</w:t>
      </w:r>
    </w:p>
    <w:p w14:paraId="72DB4F8F" w14:textId="77777777" w:rsidR="006B377E" w:rsidRPr="005E1307" w:rsidRDefault="006B377E" w:rsidP="006B377E">
      <w:pPr>
        <w:widowControl w:val="0"/>
        <w:autoSpaceDE w:val="0"/>
        <w:autoSpaceDN w:val="0"/>
        <w:adjustRightInd w:val="0"/>
        <w:spacing w:after="240"/>
        <w:ind w:left="720" w:hanging="720"/>
      </w:pPr>
      <w:proofErr w:type="spellStart"/>
      <w:r w:rsidRPr="005E1307">
        <w:t>Kannengiesser</w:t>
      </w:r>
      <w:proofErr w:type="spellEnd"/>
      <w:r w:rsidRPr="005E1307">
        <w:t>, Charles.</w:t>
      </w:r>
      <w:r>
        <w:t xml:space="preserve"> </w:t>
      </w:r>
      <w:r w:rsidR="0080225E">
        <w:t>“</w:t>
      </w:r>
      <w:r w:rsidRPr="005E1307">
        <w:t xml:space="preserve">Lady Wisdom’s </w:t>
      </w:r>
      <w:r w:rsidR="002C19B9">
        <w:t>F</w:t>
      </w:r>
      <w:r w:rsidRPr="005E1307">
        <w:t xml:space="preserve">inal </w:t>
      </w:r>
      <w:r w:rsidR="002C19B9">
        <w:t>C</w:t>
      </w:r>
      <w:r>
        <w:t>all</w:t>
      </w:r>
      <w:r w:rsidRPr="005E1307">
        <w:t>:</w:t>
      </w:r>
      <w:r>
        <w:t xml:space="preserve"> </w:t>
      </w:r>
      <w:r w:rsidR="002C19B9">
        <w:t>T</w:t>
      </w:r>
      <w:r w:rsidRPr="005E1307">
        <w:t xml:space="preserve">he </w:t>
      </w:r>
      <w:r w:rsidR="002C19B9">
        <w:t>P</w:t>
      </w:r>
      <w:r w:rsidRPr="005E1307">
        <w:t xml:space="preserve">atristic </w:t>
      </w:r>
      <w:r w:rsidR="002C19B9">
        <w:t>R</w:t>
      </w:r>
      <w:r w:rsidRPr="005E1307">
        <w:t>ecovery of Proverbs 8, </w:t>
      </w:r>
      <w:r w:rsidR="0080225E">
        <w:t>”</w:t>
      </w:r>
      <w:r w:rsidRPr="005E1307">
        <w:t xml:space="preserve"> </w:t>
      </w:r>
      <w:r>
        <w:t>i</w:t>
      </w:r>
      <w:r w:rsidRPr="005E1307">
        <w:t xml:space="preserve">n </w:t>
      </w:r>
      <w:r w:rsidRPr="00784124">
        <w:rPr>
          <w:i/>
        </w:rPr>
        <w:t xml:space="preserve">Nova </w:t>
      </w:r>
      <w:proofErr w:type="spellStart"/>
      <w:r w:rsidRPr="00784124">
        <w:rPr>
          <w:i/>
        </w:rPr>
        <w:t>doctrina</w:t>
      </w:r>
      <w:proofErr w:type="spellEnd"/>
      <w:r w:rsidRPr="00784124">
        <w:rPr>
          <w:i/>
        </w:rPr>
        <w:t xml:space="preserve"> </w:t>
      </w:r>
      <w:proofErr w:type="spellStart"/>
      <w:r w:rsidRPr="00784124">
        <w:rPr>
          <w:i/>
        </w:rPr>
        <w:t>vetusque</w:t>
      </w:r>
      <w:proofErr w:type="spellEnd"/>
      <w:r w:rsidRPr="00784124">
        <w:rPr>
          <w:i/>
        </w:rPr>
        <w:t xml:space="preserve">: </w:t>
      </w:r>
      <w:r>
        <w:rPr>
          <w:i/>
        </w:rPr>
        <w:t>E</w:t>
      </w:r>
      <w:r w:rsidRPr="00784124">
        <w:rPr>
          <w:i/>
        </w:rPr>
        <w:t xml:space="preserve">ssays on </w:t>
      </w:r>
      <w:r>
        <w:rPr>
          <w:i/>
        </w:rPr>
        <w:t>E</w:t>
      </w:r>
      <w:r w:rsidRPr="00784124">
        <w:rPr>
          <w:i/>
        </w:rPr>
        <w:t xml:space="preserve">arly Christianity in </w:t>
      </w:r>
      <w:r>
        <w:rPr>
          <w:i/>
        </w:rPr>
        <w:t>H</w:t>
      </w:r>
      <w:r w:rsidRPr="00784124">
        <w:rPr>
          <w:i/>
        </w:rPr>
        <w:t>onor of Fredric W. Schlatter</w:t>
      </w:r>
      <w:r>
        <w:t xml:space="preserve"> (</w:t>
      </w:r>
      <w:r w:rsidRPr="005E1307">
        <w:t xml:space="preserve">Douglas </w:t>
      </w:r>
      <w:proofErr w:type="spellStart"/>
      <w:r w:rsidRPr="005E1307">
        <w:t>Kries</w:t>
      </w:r>
      <w:proofErr w:type="spellEnd"/>
      <w:r w:rsidRPr="005E1307">
        <w:t xml:space="preserve"> and C.B. </w:t>
      </w:r>
      <w:proofErr w:type="spellStart"/>
      <w:r w:rsidRPr="005E1307">
        <w:t>Tkacz</w:t>
      </w:r>
      <w:proofErr w:type="spellEnd"/>
      <w:r w:rsidR="00FE17A0">
        <w:t xml:space="preserve"> (eds.)</w:t>
      </w:r>
      <w:r>
        <w:t xml:space="preserve">; </w:t>
      </w:r>
      <w:smartTag w:uri="urn:schemas-microsoft-com:office:smarttags" w:element="place">
        <w:smartTag w:uri="urn:schemas-microsoft-com:office:smarttags" w:element="State">
          <w:r w:rsidRPr="005E1307">
            <w:t>New York</w:t>
          </w:r>
        </w:smartTag>
      </w:smartTag>
      <w:r w:rsidRPr="005E1307">
        <w:t>:</w:t>
      </w:r>
      <w:r>
        <w:t xml:space="preserve"> </w:t>
      </w:r>
      <w:r w:rsidRPr="005E1307">
        <w:t>Peter Lang, 1999</w:t>
      </w:r>
      <w:r>
        <w:t xml:space="preserve">) </w:t>
      </w:r>
      <w:r w:rsidRPr="005E1307">
        <w:t>65-77.</w:t>
      </w:r>
    </w:p>
    <w:p w14:paraId="628815E9" w14:textId="77777777" w:rsidR="00027B51" w:rsidRDefault="00027B51" w:rsidP="008053A8">
      <w:pPr>
        <w:widowControl w:val="0"/>
        <w:autoSpaceDE w:val="0"/>
        <w:autoSpaceDN w:val="0"/>
        <w:adjustRightInd w:val="0"/>
        <w:spacing w:after="240"/>
        <w:ind w:left="720" w:hanging="720"/>
      </w:pPr>
      <w:r w:rsidRPr="005E1307">
        <w:t xml:space="preserve">Katz, Peter. </w:t>
      </w:r>
      <w:r w:rsidR="0080225E">
        <w:t>“</w:t>
      </w:r>
      <w:r w:rsidRPr="005E1307">
        <w:t xml:space="preserve">The Meaning of the Root </w:t>
      </w:r>
      <w:proofErr w:type="spellStart"/>
      <w:r w:rsidRPr="00CA4FBD">
        <w:rPr>
          <w:i/>
        </w:rPr>
        <w:t>Kanah</w:t>
      </w:r>
      <w:proofErr w:type="spellEnd"/>
      <w:r w:rsidR="0080225E">
        <w:t>”</w:t>
      </w:r>
      <w:r>
        <w:t>,</w:t>
      </w:r>
      <w:r w:rsidRPr="005E1307">
        <w:t xml:space="preserve"> </w:t>
      </w:r>
      <w:r w:rsidRPr="00A21599">
        <w:rPr>
          <w:i/>
        </w:rPr>
        <w:t>Journal of Jewish Studies</w:t>
      </w:r>
      <w:r>
        <w:t xml:space="preserve"> 6 (1955) 126-31.</w:t>
      </w:r>
    </w:p>
    <w:p w14:paraId="19BD7A51" w14:textId="77777777" w:rsidR="00455FE5" w:rsidRDefault="00455FE5" w:rsidP="008053A8">
      <w:pPr>
        <w:widowControl w:val="0"/>
        <w:autoSpaceDE w:val="0"/>
        <w:autoSpaceDN w:val="0"/>
        <w:adjustRightInd w:val="0"/>
        <w:spacing w:after="240"/>
        <w:ind w:left="720" w:hanging="720"/>
      </w:pPr>
      <w:proofErr w:type="spellStart"/>
      <w:r>
        <w:t>Konkel</w:t>
      </w:r>
      <w:proofErr w:type="spellEnd"/>
      <w:r>
        <w:t>, Timothy M.</w:t>
      </w:r>
      <w:r w:rsidR="001B2193">
        <w:t xml:space="preserve"> </w:t>
      </w:r>
      <w:r>
        <w:t>A History of Wisdom:</w:t>
      </w:r>
      <w:r w:rsidR="001B2193">
        <w:t xml:space="preserve"> </w:t>
      </w:r>
      <w:r>
        <w:t xml:space="preserve">Towards and Understanding of Woman Wisdom in Proverbs 8 (MA </w:t>
      </w:r>
      <w:r w:rsidR="00B150FA">
        <w:t>Thesis;</w:t>
      </w:r>
      <w:r>
        <w:t xml:space="preserve"> Providence College and Seminary [Canada], 2008). </w:t>
      </w:r>
    </w:p>
    <w:p w14:paraId="150A33C5" w14:textId="77777777" w:rsidR="00E95EF6" w:rsidRPr="00E95EF6" w:rsidRDefault="00E95EF6" w:rsidP="006B377E">
      <w:pPr>
        <w:widowControl w:val="0"/>
        <w:autoSpaceDE w:val="0"/>
        <w:autoSpaceDN w:val="0"/>
        <w:adjustRightInd w:val="0"/>
        <w:spacing w:after="240"/>
        <w:ind w:left="720" w:hanging="720"/>
      </w:pPr>
      <w:r>
        <w:t xml:space="preserve">Kraus, Hans-Joachim. </w:t>
      </w:r>
      <w:r>
        <w:rPr>
          <w:i/>
        </w:rPr>
        <w:t xml:space="preserve">Die </w:t>
      </w:r>
      <w:proofErr w:type="spellStart"/>
      <w:r>
        <w:rPr>
          <w:i/>
        </w:rPr>
        <w:t>Verkündigung</w:t>
      </w:r>
      <w:proofErr w:type="spellEnd"/>
      <w:r>
        <w:rPr>
          <w:i/>
        </w:rPr>
        <w:t xml:space="preserve"> der Weisheit. Eine </w:t>
      </w:r>
      <w:proofErr w:type="spellStart"/>
      <w:r>
        <w:rPr>
          <w:i/>
        </w:rPr>
        <w:t>Auslegung</w:t>
      </w:r>
      <w:proofErr w:type="spellEnd"/>
      <w:r>
        <w:rPr>
          <w:i/>
        </w:rPr>
        <w:t xml:space="preserve"> des </w:t>
      </w:r>
      <w:proofErr w:type="spellStart"/>
      <w:r>
        <w:rPr>
          <w:i/>
        </w:rPr>
        <w:t>Kapitels</w:t>
      </w:r>
      <w:proofErr w:type="spellEnd"/>
      <w:r>
        <w:rPr>
          <w:i/>
        </w:rPr>
        <w:t xml:space="preserve"> </w:t>
      </w:r>
      <w:proofErr w:type="spellStart"/>
      <w:r>
        <w:rPr>
          <w:i/>
        </w:rPr>
        <w:t>Sprüche</w:t>
      </w:r>
      <w:proofErr w:type="spellEnd"/>
      <w:r>
        <w:rPr>
          <w:i/>
        </w:rPr>
        <w:t xml:space="preserve"> 8</w:t>
      </w:r>
      <w:r>
        <w:t xml:space="preserve"> (</w:t>
      </w:r>
      <w:proofErr w:type="spellStart"/>
      <w:r>
        <w:t>Biblische</w:t>
      </w:r>
      <w:proofErr w:type="spellEnd"/>
      <w:r>
        <w:t xml:space="preserve"> </w:t>
      </w:r>
      <w:proofErr w:type="spellStart"/>
      <w:r>
        <w:t>Studien</w:t>
      </w:r>
      <w:proofErr w:type="spellEnd"/>
      <w:r>
        <w:t xml:space="preserve">, 2; </w:t>
      </w:r>
      <w:proofErr w:type="spellStart"/>
      <w:r>
        <w:t>Neukirchen</w:t>
      </w:r>
      <w:proofErr w:type="spellEnd"/>
      <w:r>
        <w:t>: Kreis Moers, 1951).</w:t>
      </w:r>
    </w:p>
    <w:p w14:paraId="4370C4D6"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Kuchler</w:t>
      </w:r>
      <w:proofErr w:type="spellEnd"/>
      <w:r w:rsidRPr="005E1307">
        <w:t xml:space="preserve">, Max. </w:t>
      </w:r>
      <w:r w:rsidR="0080225E">
        <w:t>“</w:t>
      </w:r>
      <w:r w:rsidRPr="005E1307">
        <w:t xml:space="preserve">Gott </w:t>
      </w:r>
      <w:r>
        <w:t>u</w:t>
      </w:r>
      <w:r w:rsidRPr="005E1307">
        <w:t xml:space="preserve">nd </w:t>
      </w:r>
      <w:r>
        <w:t>s</w:t>
      </w:r>
      <w:r w:rsidRPr="005E1307">
        <w:t xml:space="preserve">eine Weisheit in </w:t>
      </w:r>
      <w:r>
        <w:t>d</w:t>
      </w:r>
      <w:r w:rsidRPr="005E1307">
        <w:t xml:space="preserve">er </w:t>
      </w:r>
      <w:proofErr w:type="spellStart"/>
      <w:r w:rsidRPr="005E1307">
        <w:t>Septuaginta</w:t>
      </w:r>
      <w:proofErr w:type="spellEnd"/>
      <w:r w:rsidRPr="005E1307">
        <w:t xml:space="preserve"> (Job 28; </w:t>
      </w:r>
      <w:proofErr w:type="spellStart"/>
      <w:r w:rsidRPr="005E1307">
        <w:t>Spr</w:t>
      </w:r>
      <w:proofErr w:type="spellEnd"/>
      <w:r w:rsidRPr="005E1307">
        <w:t xml:space="preserve"> 8)</w:t>
      </w:r>
      <w:r w:rsidR="0080225E">
        <w:t>”</w:t>
      </w:r>
      <w:r>
        <w:t xml:space="preserve">, </w:t>
      </w:r>
      <w:proofErr w:type="spellStart"/>
      <w:r w:rsidRPr="00784124">
        <w:rPr>
          <w:i/>
        </w:rPr>
        <w:t>Monotheismus</w:t>
      </w:r>
      <w:proofErr w:type="spellEnd"/>
      <w:r w:rsidRPr="00784124">
        <w:rPr>
          <w:i/>
        </w:rPr>
        <w:t xml:space="preserve"> </w:t>
      </w:r>
      <w:r>
        <w:rPr>
          <w:i/>
        </w:rPr>
        <w:t>u</w:t>
      </w:r>
      <w:r w:rsidRPr="00784124">
        <w:rPr>
          <w:i/>
        </w:rPr>
        <w:t xml:space="preserve">nd </w:t>
      </w:r>
      <w:proofErr w:type="spellStart"/>
      <w:r w:rsidRPr="00784124">
        <w:rPr>
          <w:i/>
        </w:rPr>
        <w:t>Christologie</w:t>
      </w:r>
      <w:proofErr w:type="spellEnd"/>
      <w:r>
        <w:t xml:space="preserve"> (</w:t>
      </w:r>
      <w:r w:rsidRPr="005E1307">
        <w:t>H.-J. Klauck</w:t>
      </w:r>
      <w:r w:rsidR="00FE17A0">
        <w:t xml:space="preserve"> (ed.)</w:t>
      </w:r>
      <w:r>
        <w:t>;</w:t>
      </w:r>
      <w:r w:rsidRPr="005E1307">
        <w:t xml:space="preserve"> </w:t>
      </w:r>
      <w:smartTag w:uri="urn:schemas-microsoft-com:office:smarttags" w:element="place">
        <w:r w:rsidRPr="005E1307">
          <w:t>Freiburg</w:t>
        </w:r>
      </w:smartTag>
      <w:r w:rsidRPr="005E1307">
        <w:t>: Herder, 1992</w:t>
      </w:r>
      <w:r>
        <w:t>)</w:t>
      </w:r>
      <w:r w:rsidRPr="005E1307">
        <w:t xml:space="preserve"> 118-</w:t>
      </w:r>
      <w:r w:rsidR="00680FD9">
        <w:t>1</w:t>
      </w:r>
      <w:r w:rsidRPr="005E1307">
        <w:t>43.</w:t>
      </w:r>
    </w:p>
    <w:p w14:paraId="583C2F64" w14:textId="77777777" w:rsidR="006B377E" w:rsidRPr="005E1307" w:rsidRDefault="006B377E" w:rsidP="006B377E">
      <w:pPr>
        <w:widowControl w:val="0"/>
        <w:autoSpaceDE w:val="0"/>
        <w:autoSpaceDN w:val="0"/>
        <w:adjustRightInd w:val="0"/>
        <w:spacing w:after="240"/>
        <w:ind w:left="720" w:hanging="720"/>
      </w:pPr>
      <w:proofErr w:type="spellStart"/>
      <w:r w:rsidRPr="005E1307">
        <w:t>Landes</w:t>
      </w:r>
      <w:proofErr w:type="spellEnd"/>
      <w:r w:rsidRPr="005E1307">
        <w:t xml:space="preserve">, George M. </w:t>
      </w:r>
      <w:r w:rsidR="0080225E">
        <w:t>“</w:t>
      </w:r>
      <w:r w:rsidRPr="005E1307">
        <w:t>Creation Tradition in Proverbs 8:22-31 and Genesis 1</w:t>
      </w:r>
      <w:r w:rsidR="0080225E">
        <w:t>”</w:t>
      </w:r>
      <w:r w:rsidR="00E344EF">
        <w:t xml:space="preserve">, in </w:t>
      </w:r>
      <w:r w:rsidRPr="00784124">
        <w:rPr>
          <w:i/>
        </w:rPr>
        <w:t>A Light Unto My Path: Old Testament Studies in Honor of Jacob M. Myers</w:t>
      </w:r>
      <w:r>
        <w:t xml:space="preserve"> (</w:t>
      </w:r>
      <w:r w:rsidRPr="005E1307">
        <w:t>Howard N. Bream, Ralph D. Heim</w:t>
      </w:r>
      <w:r w:rsidR="006A5455">
        <w:t>,</w:t>
      </w:r>
      <w:r w:rsidRPr="005E1307">
        <w:t xml:space="preserve"> and Carey A. Moore</w:t>
      </w:r>
      <w:r w:rsidR="00FE17A0">
        <w:t xml:space="preserve"> (eds.)</w:t>
      </w:r>
      <w:r>
        <w:t>;</w:t>
      </w:r>
      <w:r w:rsidRPr="005E1307">
        <w:t xml:space="preserve"> </w:t>
      </w:r>
      <w:smartTag w:uri="urn:schemas-microsoft-com:office:smarttags" w:element="City">
        <w:r w:rsidRPr="005E1307">
          <w:t>Philadelphia</w:t>
        </w:r>
      </w:smartTag>
      <w:r w:rsidRPr="005E1307">
        <w:t xml:space="preserve">: </w:t>
      </w:r>
      <w:smartTag w:uri="urn:schemas-microsoft-com:office:smarttags" w:element="place">
        <w:smartTag w:uri="urn:schemas-microsoft-com:office:smarttags" w:element="PlaceType">
          <w:r w:rsidRPr="005E1307">
            <w:t>Temple</w:t>
          </w:r>
        </w:smartTag>
        <w:r w:rsidRPr="005E1307">
          <w:t xml:space="preserve"> </w:t>
        </w:r>
        <w:smartTag w:uri="urn:schemas-microsoft-com:office:smarttags" w:element="PlaceType">
          <w:r w:rsidRPr="005E1307">
            <w:t>University</w:t>
          </w:r>
        </w:smartTag>
      </w:smartTag>
      <w:r w:rsidRPr="005E1307">
        <w:t>, 1974</w:t>
      </w:r>
      <w:r w:rsidR="00C66390">
        <w:t>).</w:t>
      </w:r>
    </w:p>
    <w:p w14:paraId="17F2ED84" w14:textId="77777777" w:rsidR="006B377E" w:rsidRPr="003510BC" w:rsidRDefault="006B377E" w:rsidP="006B377E">
      <w:pPr>
        <w:widowControl w:val="0"/>
        <w:autoSpaceDE w:val="0"/>
        <w:autoSpaceDN w:val="0"/>
        <w:adjustRightInd w:val="0"/>
        <w:ind w:left="720" w:hanging="720"/>
        <w:rPr>
          <w:lang w:val="fr-FR"/>
        </w:rPr>
      </w:pPr>
      <w:r w:rsidRPr="003510BC">
        <w:rPr>
          <w:lang w:val="fr-FR"/>
        </w:rPr>
        <w:t xml:space="preserve">Lelièvre, André, and Alphonse Maillot. </w:t>
      </w:r>
      <w:r w:rsidR="0080225E" w:rsidRPr="00AA6931">
        <w:rPr>
          <w:lang w:val="fr-FR"/>
        </w:rPr>
        <w:t>“</w:t>
      </w:r>
      <w:r w:rsidRPr="003510BC">
        <w:rPr>
          <w:lang w:val="fr-FR"/>
        </w:rPr>
        <w:t>Quelques chapitres des Proverbes</w:t>
      </w:r>
      <w:r w:rsidR="0080225E">
        <w:rPr>
          <w:lang w:val="fr-FR"/>
        </w:rPr>
        <w:t>”</w:t>
      </w:r>
      <w:r w:rsidRPr="003510BC">
        <w:rPr>
          <w:lang w:val="fr-FR"/>
        </w:rPr>
        <w:t xml:space="preserve">, </w:t>
      </w:r>
      <w:r w:rsidRPr="003510BC">
        <w:rPr>
          <w:i/>
          <w:lang w:val="fr-FR"/>
        </w:rPr>
        <w:t xml:space="preserve">Revue </w:t>
      </w:r>
      <w:r w:rsidR="002C19B9">
        <w:rPr>
          <w:i/>
          <w:lang w:val="fr-FR"/>
        </w:rPr>
        <w:t>R</w:t>
      </w:r>
      <w:r w:rsidRPr="003510BC">
        <w:rPr>
          <w:i/>
          <w:lang w:val="fr-FR"/>
        </w:rPr>
        <w:t>eformée</w:t>
      </w:r>
      <w:r w:rsidRPr="003510BC">
        <w:rPr>
          <w:lang w:val="fr-FR"/>
        </w:rPr>
        <w:t xml:space="preserve"> 30 (1979) 34-41.</w:t>
      </w:r>
    </w:p>
    <w:p w14:paraId="5D8EA0CA" w14:textId="77777777" w:rsidR="006B377E" w:rsidRPr="003510BC" w:rsidRDefault="006B377E" w:rsidP="006B377E">
      <w:pPr>
        <w:widowControl w:val="0"/>
        <w:autoSpaceDE w:val="0"/>
        <w:autoSpaceDN w:val="0"/>
        <w:adjustRightInd w:val="0"/>
        <w:rPr>
          <w:lang w:val="fr-FR"/>
        </w:rPr>
      </w:pPr>
    </w:p>
    <w:p w14:paraId="43BB5C4B" w14:textId="77777777" w:rsidR="006D1C8C" w:rsidRPr="00AA6931" w:rsidRDefault="006D1C8C" w:rsidP="006B377E">
      <w:pPr>
        <w:widowControl w:val="0"/>
        <w:autoSpaceDE w:val="0"/>
        <w:autoSpaceDN w:val="0"/>
        <w:adjustRightInd w:val="0"/>
        <w:spacing w:after="240"/>
        <w:ind w:left="720" w:hanging="720"/>
      </w:pPr>
      <w:proofErr w:type="spellStart"/>
      <w:r w:rsidRPr="00AA6931">
        <w:t>Lenzi</w:t>
      </w:r>
      <w:proofErr w:type="spellEnd"/>
      <w:r w:rsidRPr="00AA6931">
        <w:t xml:space="preserve">, Alan. </w:t>
      </w:r>
      <w:r w:rsidR="0080225E">
        <w:t>“</w:t>
      </w:r>
      <w:r>
        <w:t xml:space="preserve">Proverbs 8:22-31: </w:t>
      </w:r>
      <w:r w:rsidRPr="00AA6931">
        <w:t>Three Perspectives on its Composition</w:t>
      </w:r>
      <w:r w:rsidR="0080225E" w:rsidRPr="00AA6931">
        <w:t>”</w:t>
      </w:r>
      <w:r w:rsidRPr="00AA6931">
        <w:t xml:space="preserve">, </w:t>
      </w:r>
      <w:r w:rsidRPr="00AA6931">
        <w:rPr>
          <w:i/>
        </w:rPr>
        <w:t>Journal of Biblical Literature</w:t>
      </w:r>
      <w:r w:rsidRPr="00AA6931">
        <w:t xml:space="preserve"> 125.4 (2006) 687-714.</w:t>
      </w:r>
    </w:p>
    <w:p w14:paraId="05D08D34"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Lorenzin</w:t>
      </w:r>
      <w:proofErr w:type="spellEnd"/>
      <w:r w:rsidRPr="00AA6931">
        <w:rPr>
          <w:lang w:val="es-ES"/>
        </w:rPr>
        <w:t xml:space="preserve">, Tiziano. </w:t>
      </w:r>
      <w:r w:rsidR="0080225E" w:rsidRPr="00AA6931">
        <w:rPr>
          <w:lang w:val="es-ES"/>
        </w:rPr>
        <w:t>“</w:t>
      </w:r>
      <w:proofErr w:type="spellStart"/>
      <w:r w:rsidRPr="00AA6931">
        <w:rPr>
          <w:lang w:val="es-ES"/>
        </w:rPr>
        <w:t>Sapienza</w:t>
      </w:r>
      <w:proofErr w:type="spellEnd"/>
      <w:r w:rsidRPr="00AA6931">
        <w:rPr>
          <w:lang w:val="es-ES"/>
        </w:rPr>
        <w:t xml:space="preserve"> e </w:t>
      </w:r>
      <w:proofErr w:type="spellStart"/>
      <w:r w:rsidRPr="00AA6931">
        <w:rPr>
          <w:lang w:val="es-ES"/>
        </w:rPr>
        <w:t>legge</w:t>
      </w:r>
      <w:proofErr w:type="spellEnd"/>
      <w:r w:rsidRPr="00AA6931">
        <w:rPr>
          <w:lang w:val="es-ES"/>
        </w:rPr>
        <w:t xml:space="preserve">: </w:t>
      </w:r>
      <w:proofErr w:type="spellStart"/>
      <w:r w:rsidRPr="00AA6931">
        <w:rPr>
          <w:lang w:val="es-ES"/>
        </w:rPr>
        <w:t>L’autoelogio</w:t>
      </w:r>
      <w:proofErr w:type="spellEnd"/>
      <w:r w:rsidRPr="00AA6931">
        <w:rPr>
          <w:lang w:val="es-ES"/>
        </w:rPr>
        <w:t xml:space="preserve"> </w:t>
      </w:r>
      <w:proofErr w:type="spellStart"/>
      <w:r w:rsidRPr="00AA6931">
        <w:rPr>
          <w:lang w:val="es-ES"/>
        </w:rPr>
        <w:t>della</w:t>
      </w:r>
      <w:proofErr w:type="spellEnd"/>
      <w:r w:rsidRPr="00AA6931">
        <w:rPr>
          <w:lang w:val="es-ES"/>
        </w:rPr>
        <w:t xml:space="preserve"> </w:t>
      </w:r>
      <w:proofErr w:type="spellStart"/>
      <w:r w:rsidRPr="00AA6931">
        <w:rPr>
          <w:lang w:val="es-ES"/>
        </w:rPr>
        <w:t>sapienza</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48.4 (2003) 23-30. </w:t>
      </w:r>
    </w:p>
    <w:p w14:paraId="2CC5C335" w14:textId="77777777" w:rsidR="006B377E" w:rsidRPr="005E1307" w:rsidRDefault="006B377E" w:rsidP="006B377E">
      <w:pPr>
        <w:widowControl w:val="0"/>
        <w:autoSpaceDE w:val="0"/>
        <w:autoSpaceDN w:val="0"/>
        <w:adjustRightInd w:val="0"/>
        <w:spacing w:after="240"/>
        <w:ind w:left="720" w:hanging="720"/>
      </w:pPr>
      <w:proofErr w:type="spellStart"/>
      <w:r w:rsidRPr="005E1307">
        <w:t>Loretz</w:t>
      </w:r>
      <w:proofErr w:type="spellEnd"/>
      <w:r w:rsidRPr="005E1307">
        <w:t xml:space="preserve">, Oswald. </w:t>
      </w:r>
      <w:r w:rsidR="0080225E">
        <w:t>“</w:t>
      </w:r>
      <w:r w:rsidRPr="005E1307">
        <w:t xml:space="preserve">Text </w:t>
      </w:r>
      <w:r>
        <w:t>u</w:t>
      </w:r>
      <w:r w:rsidRPr="005E1307">
        <w:t xml:space="preserve">nd </w:t>
      </w:r>
      <w:proofErr w:type="spellStart"/>
      <w:r w:rsidRPr="005E1307">
        <w:t>Neudeutung</w:t>
      </w:r>
      <w:proofErr w:type="spellEnd"/>
      <w:r w:rsidRPr="005E1307">
        <w:t xml:space="preserve"> in </w:t>
      </w:r>
      <w:proofErr w:type="spellStart"/>
      <w:r w:rsidRPr="005E1307">
        <w:t>Spr</w:t>
      </w:r>
      <w:proofErr w:type="spellEnd"/>
      <w:r w:rsidRPr="005E1307">
        <w:t xml:space="preserve"> 8:22-31</w:t>
      </w:r>
      <w:r w:rsidR="0080225E">
        <w:t>”</w:t>
      </w:r>
      <w:r>
        <w:t>,</w:t>
      </w:r>
      <w:r w:rsidRPr="005E1307">
        <w:t xml:space="preserve"> </w:t>
      </w:r>
      <w:r w:rsidRPr="00784124">
        <w:rPr>
          <w:i/>
        </w:rPr>
        <w:t>Ugarit</w:t>
      </w:r>
      <w:r w:rsidR="00E7405A">
        <w:rPr>
          <w:i/>
        </w:rPr>
        <w:t>-</w:t>
      </w:r>
      <w:proofErr w:type="spellStart"/>
      <w:r w:rsidRPr="00784124">
        <w:rPr>
          <w:i/>
        </w:rPr>
        <w:t>Forschungen</w:t>
      </w:r>
      <w:proofErr w:type="spellEnd"/>
      <w:r>
        <w:t xml:space="preserve"> </w:t>
      </w:r>
      <w:r w:rsidR="00723E59">
        <w:t xml:space="preserve">7 (1975) </w:t>
      </w:r>
      <w:r w:rsidRPr="005E1307">
        <w:t>577-</w:t>
      </w:r>
      <w:r w:rsidR="008C26DA">
        <w:t>5</w:t>
      </w:r>
      <w:r w:rsidRPr="005E1307">
        <w:t>79.</w:t>
      </w:r>
    </w:p>
    <w:p w14:paraId="39DE8E63" w14:textId="77777777" w:rsidR="006B377E" w:rsidRPr="005E1307" w:rsidRDefault="006B377E" w:rsidP="006B377E">
      <w:pPr>
        <w:widowControl w:val="0"/>
        <w:autoSpaceDE w:val="0"/>
        <w:autoSpaceDN w:val="0"/>
        <w:adjustRightInd w:val="0"/>
        <w:spacing w:after="240"/>
        <w:ind w:left="720" w:hanging="720"/>
      </w:pPr>
      <w:proofErr w:type="spellStart"/>
      <w:r w:rsidRPr="005E1307">
        <w:t>Malchow</w:t>
      </w:r>
      <w:proofErr w:type="spellEnd"/>
      <w:r w:rsidRPr="005E1307">
        <w:t xml:space="preserve">, Bruce V. </w:t>
      </w:r>
      <w:r w:rsidR="0080225E">
        <w:t>“</w:t>
      </w:r>
      <w:r w:rsidRPr="005E1307">
        <w:t xml:space="preserve">Contrasting </w:t>
      </w:r>
      <w:r w:rsidR="002C19B9">
        <w:t>V</w:t>
      </w:r>
      <w:r w:rsidRPr="005E1307">
        <w:t xml:space="preserve">iews of </w:t>
      </w:r>
      <w:r w:rsidR="002C19B9">
        <w:t>N</w:t>
      </w:r>
      <w:r w:rsidRPr="005E1307">
        <w:t>ature in the Heb</w:t>
      </w:r>
      <w:r>
        <w:t>r</w:t>
      </w:r>
      <w:r w:rsidRPr="005E1307">
        <w:t>ew Bible</w:t>
      </w:r>
      <w:r w:rsidR="0080225E">
        <w:t>”</w:t>
      </w:r>
      <w:r>
        <w:t>,</w:t>
      </w:r>
      <w:r w:rsidRPr="005E1307">
        <w:t xml:space="preserve"> </w:t>
      </w:r>
      <w:r w:rsidRPr="002E56FA">
        <w:rPr>
          <w:i/>
        </w:rPr>
        <w:t>Dialog</w:t>
      </w:r>
      <w:r w:rsidRPr="005E1307">
        <w:t xml:space="preserve"> 26 (1987) 40-43.</w:t>
      </w:r>
    </w:p>
    <w:p w14:paraId="2A094668"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Manlio, Simonetti. </w:t>
      </w:r>
      <w:r w:rsidR="0080225E" w:rsidRPr="00AA6931">
        <w:rPr>
          <w:lang w:val="es-ES"/>
        </w:rPr>
        <w:t>“</w:t>
      </w:r>
      <w:proofErr w:type="spellStart"/>
      <w:r w:rsidRPr="00AA6931">
        <w:rPr>
          <w:lang w:val="es-ES"/>
        </w:rPr>
        <w:t>Sull</w:t>
      </w:r>
      <w:proofErr w:type="spellEnd"/>
      <w:r w:rsidRPr="00AA6931">
        <w:rPr>
          <w:lang w:val="es-ES"/>
        </w:rPr>
        <w:t xml:space="preserve">’ </w:t>
      </w:r>
      <w:proofErr w:type="spellStart"/>
      <w:r w:rsidRPr="00AA6931">
        <w:rPr>
          <w:lang w:val="es-ES"/>
        </w:rPr>
        <w:t>interpretazione</w:t>
      </w:r>
      <w:proofErr w:type="spellEnd"/>
      <w:r w:rsidRPr="00AA6931">
        <w:rPr>
          <w:lang w:val="es-ES"/>
        </w:rPr>
        <w:t xml:space="preserve"> </w:t>
      </w:r>
      <w:proofErr w:type="spellStart"/>
      <w:r w:rsidRPr="00AA6931">
        <w:rPr>
          <w:lang w:val="es-ES"/>
        </w:rPr>
        <w:t>Patristica</w:t>
      </w:r>
      <w:proofErr w:type="spellEnd"/>
      <w:r w:rsidRPr="00AA6931">
        <w:rPr>
          <w:lang w:val="es-ES"/>
        </w:rPr>
        <w:t xml:space="preserve"> di </w:t>
      </w:r>
      <w:proofErr w:type="spellStart"/>
      <w:r w:rsidRPr="00AA6931">
        <w:rPr>
          <w:lang w:val="es-ES"/>
        </w:rPr>
        <w:t>Proverbi</w:t>
      </w:r>
      <w:proofErr w:type="spellEnd"/>
      <w:r w:rsidRPr="00AA6931">
        <w:rPr>
          <w:lang w:val="es-ES"/>
        </w:rPr>
        <w:t xml:space="preserve"> 8, 22</w:t>
      </w:r>
      <w:r w:rsidR="0080225E" w:rsidRPr="00AA6931">
        <w:rPr>
          <w:lang w:val="es-ES"/>
        </w:rPr>
        <w:t>”</w:t>
      </w:r>
      <w:r w:rsidR="00E344EF" w:rsidRPr="00AA6931">
        <w:rPr>
          <w:lang w:val="es-ES"/>
        </w:rPr>
        <w:t xml:space="preserve">, in </w:t>
      </w:r>
      <w:r w:rsidRPr="00AA6931">
        <w:rPr>
          <w:i/>
          <w:lang w:val="es-ES"/>
        </w:rPr>
        <w:t xml:space="preserve">Verba </w:t>
      </w:r>
      <w:proofErr w:type="spellStart"/>
      <w:r w:rsidRPr="00AA6931">
        <w:rPr>
          <w:i/>
          <w:lang w:val="es-ES"/>
        </w:rPr>
        <w:t>semiorum</w:t>
      </w:r>
      <w:proofErr w:type="spellEnd"/>
      <w:r w:rsidRPr="00AA6931">
        <w:rPr>
          <w:lang w:val="es-ES"/>
        </w:rPr>
        <w:t xml:space="preserve"> (Roma: </w:t>
      </w:r>
      <w:proofErr w:type="spellStart"/>
      <w:r w:rsidRPr="00AA6931">
        <w:rPr>
          <w:lang w:val="es-ES"/>
        </w:rPr>
        <w:t>Editrice</w:t>
      </w:r>
      <w:proofErr w:type="spellEnd"/>
      <w:r w:rsidRPr="00AA6931">
        <w:rPr>
          <w:lang w:val="es-ES"/>
        </w:rPr>
        <w:t xml:space="preserve"> </w:t>
      </w:r>
      <w:proofErr w:type="spellStart"/>
      <w:r w:rsidRPr="00AA6931">
        <w:rPr>
          <w:lang w:val="es-ES"/>
        </w:rPr>
        <w:t>Studium</w:t>
      </w:r>
      <w:proofErr w:type="spellEnd"/>
      <w:r w:rsidRPr="00AA6931">
        <w:rPr>
          <w:lang w:val="es-ES"/>
        </w:rPr>
        <w:t>, 1965) 9-87.</w:t>
      </w:r>
    </w:p>
    <w:p w14:paraId="40DEC079" w14:textId="77777777" w:rsidR="006B377E" w:rsidRDefault="006B377E" w:rsidP="006B377E">
      <w:pPr>
        <w:widowControl w:val="0"/>
        <w:autoSpaceDE w:val="0"/>
        <w:autoSpaceDN w:val="0"/>
        <w:adjustRightInd w:val="0"/>
        <w:ind w:left="720" w:hanging="720"/>
      </w:pPr>
      <w:proofErr w:type="spellStart"/>
      <w:r w:rsidRPr="005E1307">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r>
        <w:t xml:space="preserve"> </w:t>
      </w:r>
    </w:p>
    <w:p w14:paraId="3C8AC0BE" w14:textId="77777777" w:rsidR="006B377E" w:rsidRPr="00236FFD" w:rsidRDefault="006B377E" w:rsidP="006B377E">
      <w:pPr>
        <w:widowControl w:val="0"/>
        <w:autoSpaceDE w:val="0"/>
        <w:autoSpaceDN w:val="0"/>
        <w:adjustRightInd w:val="0"/>
      </w:pPr>
    </w:p>
    <w:p w14:paraId="32110A3F" w14:textId="77777777" w:rsidR="006B377E" w:rsidRPr="005E1307" w:rsidRDefault="006B377E" w:rsidP="006B377E">
      <w:pPr>
        <w:widowControl w:val="0"/>
        <w:autoSpaceDE w:val="0"/>
        <w:autoSpaceDN w:val="0"/>
        <w:adjustRightInd w:val="0"/>
        <w:spacing w:after="240"/>
        <w:ind w:left="720" w:hanging="720"/>
      </w:pPr>
      <w:proofErr w:type="spellStart"/>
      <w:r w:rsidRPr="005E1307">
        <w:t>Matlack</w:t>
      </w:r>
      <w:proofErr w:type="spellEnd"/>
      <w:r w:rsidRPr="005E1307">
        <w:t xml:space="preserve">, Hugh. </w:t>
      </w:r>
      <w:r w:rsidR="0080225E">
        <w:t>“</w:t>
      </w:r>
      <w:r w:rsidRPr="005E1307">
        <w:t>The Play of Wisdom</w:t>
      </w:r>
      <w:r w:rsidR="0080225E">
        <w:t>”</w:t>
      </w:r>
      <w:r>
        <w:t>,</w:t>
      </w:r>
      <w:r w:rsidRPr="005E1307">
        <w:t xml:space="preserve"> </w:t>
      </w:r>
      <w:r w:rsidRPr="00784124">
        <w:rPr>
          <w:i/>
        </w:rPr>
        <w:t xml:space="preserve">Currents in Theology and </w:t>
      </w:r>
      <w:smartTag w:uri="urn:schemas-microsoft-com:office:smarttags" w:element="place">
        <w:r w:rsidRPr="00784124">
          <w:rPr>
            <w:i/>
          </w:rPr>
          <w:t>Mission</w:t>
        </w:r>
      </w:smartTag>
      <w:r w:rsidRPr="005E1307">
        <w:t xml:space="preserve"> 15 (1988) 425-30.</w:t>
      </w:r>
    </w:p>
    <w:p w14:paraId="52C2E8D4" w14:textId="77777777" w:rsidR="006B377E" w:rsidRPr="00AA6931" w:rsidRDefault="006B377E" w:rsidP="006B377E">
      <w:pPr>
        <w:widowControl w:val="0"/>
        <w:autoSpaceDE w:val="0"/>
        <w:autoSpaceDN w:val="0"/>
        <w:adjustRightInd w:val="0"/>
        <w:spacing w:after="240"/>
        <w:ind w:left="720" w:hanging="720"/>
      </w:pPr>
      <w:proofErr w:type="spellStart"/>
      <w:r w:rsidRPr="00AA6931">
        <w:t>Mazzinghi</w:t>
      </w:r>
      <w:proofErr w:type="spellEnd"/>
      <w:r w:rsidRPr="00AA6931">
        <w:t xml:space="preserve">, Luca. </w:t>
      </w:r>
      <w:r w:rsidR="0080225E" w:rsidRPr="00AA6931">
        <w:t>“</w:t>
      </w:r>
      <w:proofErr w:type="spellStart"/>
      <w:r w:rsidRPr="00AA6931">
        <w:t>Rilettura</w:t>
      </w:r>
      <w:proofErr w:type="spellEnd"/>
      <w:r w:rsidRPr="00AA6931">
        <w:t xml:space="preserve"> </w:t>
      </w:r>
      <w:proofErr w:type="spellStart"/>
      <w:r w:rsidRPr="00AA6931">
        <w:t>dei</w:t>
      </w:r>
      <w:proofErr w:type="spellEnd"/>
      <w:r w:rsidRPr="00AA6931">
        <w:t xml:space="preserve"> </w:t>
      </w:r>
      <w:proofErr w:type="spellStart"/>
      <w:r w:rsidRPr="00AA6931">
        <w:t>testi</w:t>
      </w:r>
      <w:proofErr w:type="spellEnd"/>
      <w:r w:rsidRPr="00AA6931">
        <w:t xml:space="preserve"> </w:t>
      </w:r>
      <w:proofErr w:type="spellStart"/>
      <w:r w:rsidRPr="00AA6931">
        <w:t>sapienziali</w:t>
      </w:r>
      <w:proofErr w:type="spellEnd"/>
      <w:r w:rsidRPr="00AA6931">
        <w:t xml:space="preserve">: Il testo di </w:t>
      </w:r>
      <w:proofErr w:type="spellStart"/>
      <w:r w:rsidRPr="00AA6931">
        <w:t>Proverbi</w:t>
      </w:r>
      <w:proofErr w:type="spellEnd"/>
      <w:r w:rsidRPr="00AA6931">
        <w:t xml:space="preserve"> 8,22 </w:t>
      </w:r>
      <w:proofErr w:type="spellStart"/>
      <w:r w:rsidRPr="00AA6931">
        <w:t>nell’interpretatione</w:t>
      </w:r>
      <w:proofErr w:type="spellEnd"/>
      <w:r w:rsidRPr="00AA6931">
        <w:t xml:space="preserve"> </w:t>
      </w:r>
      <w:proofErr w:type="spellStart"/>
      <w:r w:rsidRPr="00AA6931">
        <w:t>dei</w:t>
      </w:r>
      <w:proofErr w:type="spellEnd"/>
      <w:r w:rsidRPr="00AA6931">
        <w:t xml:space="preserve"> </w:t>
      </w:r>
      <w:proofErr w:type="spellStart"/>
      <w:r w:rsidRPr="00AA6931">
        <w:t>Padri</w:t>
      </w:r>
      <w:proofErr w:type="spellEnd"/>
      <w:r w:rsidRPr="00AA6931">
        <w:t xml:space="preserve"> </w:t>
      </w:r>
      <w:proofErr w:type="spellStart"/>
      <w:r w:rsidRPr="00AA6931">
        <w:t>della</w:t>
      </w:r>
      <w:proofErr w:type="spellEnd"/>
      <w:r w:rsidRPr="00AA6931">
        <w:t xml:space="preserve"> Chiesa</w:t>
      </w:r>
      <w:r w:rsidR="0080225E" w:rsidRPr="00AA6931">
        <w:t>”</w:t>
      </w:r>
      <w:r w:rsidRPr="00AA6931">
        <w:t xml:space="preserve">, </w:t>
      </w:r>
      <w:r w:rsidRPr="00AA6931">
        <w:rPr>
          <w:i/>
        </w:rPr>
        <w:t>Parole di Vita</w:t>
      </w:r>
      <w:r w:rsidRPr="00AA6931">
        <w:t xml:space="preserve"> 48.1 (2003) 55-57.</w:t>
      </w:r>
    </w:p>
    <w:p w14:paraId="1A6AF3F8" w14:textId="77777777" w:rsidR="006B377E" w:rsidRPr="005E1307" w:rsidRDefault="006B377E" w:rsidP="006B377E">
      <w:pPr>
        <w:widowControl w:val="0"/>
        <w:autoSpaceDE w:val="0"/>
        <w:autoSpaceDN w:val="0"/>
        <w:adjustRightInd w:val="0"/>
        <w:spacing w:after="240"/>
        <w:ind w:left="720" w:hanging="720"/>
      </w:pPr>
      <w:r w:rsidRPr="005E1307">
        <w:t xml:space="preserve">McCallum, Bruce. </w:t>
      </w:r>
      <w:r>
        <w:t xml:space="preserve">The </w:t>
      </w:r>
      <w:r w:rsidR="002C19B9">
        <w:t>e</w:t>
      </w:r>
      <w:r>
        <w:t xml:space="preserve">mbrace of </w:t>
      </w:r>
      <w:r w:rsidR="002C19B9">
        <w:t>W</w:t>
      </w:r>
      <w:r>
        <w:t>isdom</w:t>
      </w:r>
      <w:r w:rsidRPr="005E1307">
        <w:t>:</w:t>
      </w:r>
      <w:r>
        <w:t xml:space="preserve"> </w:t>
      </w:r>
      <w:r w:rsidR="002C19B9">
        <w:t>t</w:t>
      </w:r>
      <w:r w:rsidRPr="005E1307">
        <w:t xml:space="preserve">he </w:t>
      </w:r>
      <w:r w:rsidR="002C19B9">
        <w:t>i</w:t>
      </w:r>
      <w:r w:rsidRPr="005E1307">
        <w:t>dentity of Lady Wisdom in Proverbs 8</w:t>
      </w:r>
      <w:r>
        <w:t xml:space="preserve"> (ThM</w:t>
      </w:r>
      <w:r w:rsidRPr="005E1307">
        <w:t xml:space="preserve"> </w:t>
      </w:r>
      <w:r w:rsidR="00B150FA">
        <w:t>thesis;</w:t>
      </w:r>
      <w:r w:rsidRPr="005E1307">
        <w:t xml:space="preserve"> Regent College, 1984</w:t>
      </w:r>
      <w:r w:rsidR="00C66390">
        <w:t>).</w:t>
      </w:r>
    </w:p>
    <w:p w14:paraId="141E3A9A" w14:textId="77777777" w:rsidR="006B377E" w:rsidRPr="008366DF" w:rsidRDefault="006B377E" w:rsidP="006B377E">
      <w:pPr>
        <w:widowControl w:val="0"/>
        <w:autoSpaceDE w:val="0"/>
        <w:autoSpaceDN w:val="0"/>
        <w:adjustRightInd w:val="0"/>
        <w:spacing w:after="240"/>
        <w:ind w:left="720" w:hanging="720"/>
        <w:rPr>
          <w:lang w:val="fr-FR"/>
        </w:rPr>
      </w:pPr>
      <w:r w:rsidRPr="005E1307">
        <w:rPr>
          <w:lang w:val="fr-FR"/>
        </w:rPr>
        <w:t>Meredith, Antony.</w:t>
      </w:r>
      <w:r>
        <w:rPr>
          <w:lang w:val="fr-FR"/>
        </w:rPr>
        <w:t xml:space="preserve"> </w:t>
      </w:r>
      <w:r w:rsidR="0080225E">
        <w:rPr>
          <w:lang w:val="fr-FR"/>
        </w:rPr>
        <w:t>“</w:t>
      </w:r>
      <w:r w:rsidRPr="005E1307">
        <w:rPr>
          <w:lang w:val="fr-FR"/>
        </w:rPr>
        <w:t xml:space="preserve">Proverbes </w:t>
      </w:r>
      <w:proofErr w:type="gramStart"/>
      <w:r w:rsidRPr="005E1307">
        <w:rPr>
          <w:lang w:val="fr-FR"/>
        </w:rPr>
        <w:t>8:</w:t>
      </w:r>
      <w:proofErr w:type="gramEnd"/>
      <w:r w:rsidRPr="005E1307">
        <w:rPr>
          <w:lang w:val="fr-FR"/>
        </w:rPr>
        <w:t xml:space="preserve">22 chez </w:t>
      </w:r>
      <w:proofErr w:type="spellStart"/>
      <w:r w:rsidRPr="005E1307">
        <w:rPr>
          <w:lang w:val="fr-FR"/>
        </w:rPr>
        <w:t>Origene</w:t>
      </w:r>
      <w:proofErr w:type="spellEnd"/>
      <w:r w:rsidRPr="005E1307">
        <w:rPr>
          <w:lang w:val="fr-FR"/>
        </w:rPr>
        <w:t xml:space="preserve">, Athanase, Basile et </w:t>
      </w:r>
      <w:proofErr w:type="spellStart"/>
      <w:r w:rsidRPr="005E1307">
        <w:rPr>
          <w:lang w:val="fr-FR"/>
        </w:rPr>
        <w:t>Gregoire</w:t>
      </w:r>
      <w:proofErr w:type="spellEnd"/>
      <w:r w:rsidRPr="005E1307">
        <w:rPr>
          <w:lang w:val="fr-FR"/>
        </w:rPr>
        <w:t xml:space="preserve"> de </w:t>
      </w:r>
      <w:proofErr w:type="spellStart"/>
      <w:r w:rsidRPr="005E1307">
        <w:rPr>
          <w:lang w:val="fr-FR"/>
        </w:rPr>
        <w:t>Nysse</w:t>
      </w:r>
      <w:proofErr w:type="spellEnd"/>
      <w:r w:rsidR="0080225E">
        <w:rPr>
          <w:lang w:val="fr-FR"/>
        </w:rPr>
        <w:t>”</w:t>
      </w:r>
      <w:r w:rsidR="00E344EF">
        <w:rPr>
          <w:lang w:val="fr-FR"/>
        </w:rPr>
        <w:t xml:space="preserve">, in </w:t>
      </w:r>
      <w:r w:rsidRPr="00784124">
        <w:rPr>
          <w:i/>
          <w:lang w:val="fr-FR"/>
        </w:rPr>
        <w:t>Politique et théologie chez Athanase d’Alexandrie; actes du colloque de Chantilly, 23-25 septembre 1973</w:t>
      </w:r>
      <w:r>
        <w:rPr>
          <w:lang w:val="fr-FR"/>
        </w:rPr>
        <w:t xml:space="preserve"> (</w:t>
      </w:r>
      <w:r w:rsidRPr="008366DF">
        <w:rPr>
          <w:lang w:val="fr-FR"/>
        </w:rPr>
        <w:t xml:space="preserve">Charles </w:t>
      </w:r>
      <w:proofErr w:type="spellStart"/>
      <w:r w:rsidRPr="008366DF">
        <w:rPr>
          <w:color w:val="000000"/>
          <w:lang w:val="fr-FR"/>
        </w:rPr>
        <w:t>Kannengiesser</w:t>
      </w:r>
      <w:proofErr w:type="spellEnd"/>
      <w:r w:rsidR="00FE17A0" w:rsidRPr="00AA6931">
        <w:rPr>
          <w:lang w:val="fr-FR"/>
        </w:rPr>
        <w:t xml:space="preserve"> (</w:t>
      </w:r>
      <w:proofErr w:type="spellStart"/>
      <w:r w:rsidR="00FE17A0" w:rsidRPr="00AA6931">
        <w:rPr>
          <w:lang w:val="fr-FR"/>
        </w:rPr>
        <w:t>ed</w:t>
      </w:r>
      <w:proofErr w:type="spellEnd"/>
      <w:r w:rsidR="00FE17A0" w:rsidRPr="00AA6931">
        <w:rPr>
          <w:lang w:val="fr-FR"/>
        </w:rPr>
        <w:t>.)</w:t>
      </w:r>
      <w:r>
        <w:rPr>
          <w:color w:val="000000"/>
          <w:lang w:val="fr-FR"/>
        </w:rPr>
        <w:t>;</w:t>
      </w:r>
      <w:r w:rsidRPr="008366DF">
        <w:rPr>
          <w:color w:val="000000"/>
          <w:lang w:val="fr-FR"/>
        </w:rPr>
        <w:t xml:space="preserve"> Paris: Beauchesne, 1974</w:t>
      </w:r>
      <w:r>
        <w:rPr>
          <w:color w:val="000000"/>
          <w:lang w:val="fr-FR"/>
        </w:rPr>
        <w:t>)</w:t>
      </w:r>
      <w:r w:rsidRPr="008366DF">
        <w:rPr>
          <w:color w:val="000000"/>
          <w:lang w:val="fr-FR"/>
        </w:rPr>
        <w:t xml:space="preserve"> 349-</w:t>
      </w:r>
      <w:r w:rsidR="003B726E">
        <w:rPr>
          <w:color w:val="000000"/>
          <w:lang w:val="fr-FR"/>
        </w:rPr>
        <w:t>3</w:t>
      </w:r>
      <w:r w:rsidRPr="008366DF">
        <w:rPr>
          <w:color w:val="000000"/>
          <w:lang w:val="fr-FR"/>
        </w:rPr>
        <w:t>57.</w:t>
      </w:r>
    </w:p>
    <w:p w14:paraId="66BAE0B0" w14:textId="77777777" w:rsidR="006B377E" w:rsidRPr="008366DF" w:rsidRDefault="006B377E" w:rsidP="006B377E">
      <w:pPr>
        <w:widowControl w:val="0"/>
        <w:autoSpaceDE w:val="0"/>
        <w:autoSpaceDN w:val="0"/>
        <w:adjustRightInd w:val="0"/>
        <w:spacing w:after="240"/>
        <w:ind w:left="720" w:hanging="720"/>
        <w:rPr>
          <w:lang w:val="fr-FR"/>
        </w:rPr>
      </w:pPr>
      <w:proofErr w:type="spellStart"/>
      <w:r w:rsidRPr="005E1307">
        <w:rPr>
          <w:lang w:val="fr-FR"/>
        </w:rPr>
        <w:t>Misiarczyk</w:t>
      </w:r>
      <w:proofErr w:type="spellEnd"/>
      <w:r w:rsidRPr="005E1307">
        <w:rPr>
          <w:lang w:val="fr-FR"/>
        </w:rPr>
        <w:t xml:space="preserve">, Leszek. </w:t>
      </w:r>
      <w:r w:rsidR="0080225E">
        <w:rPr>
          <w:lang w:val="fr-FR"/>
        </w:rPr>
        <w:t>“</w:t>
      </w:r>
      <w:proofErr w:type="spellStart"/>
      <w:r w:rsidRPr="008366DF">
        <w:rPr>
          <w:lang w:val="fr-FR"/>
        </w:rPr>
        <w:t>Midraszyczne</w:t>
      </w:r>
      <w:proofErr w:type="spellEnd"/>
      <w:r w:rsidRPr="008366DF">
        <w:rPr>
          <w:lang w:val="fr-FR"/>
        </w:rPr>
        <w:t xml:space="preserve"> </w:t>
      </w:r>
      <w:proofErr w:type="spellStart"/>
      <w:r w:rsidRPr="008366DF">
        <w:rPr>
          <w:lang w:val="fr-FR"/>
        </w:rPr>
        <w:t>Korzenie</w:t>
      </w:r>
      <w:proofErr w:type="spellEnd"/>
      <w:r w:rsidRPr="008366DF">
        <w:rPr>
          <w:lang w:val="fr-FR"/>
        </w:rPr>
        <w:t xml:space="preserve"> </w:t>
      </w:r>
      <w:proofErr w:type="spellStart"/>
      <w:r w:rsidRPr="008366DF">
        <w:rPr>
          <w:lang w:val="fr-FR"/>
        </w:rPr>
        <w:t>Chrystologicznej</w:t>
      </w:r>
      <w:proofErr w:type="spellEnd"/>
      <w:r w:rsidRPr="008366DF">
        <w:rPr>
          <w:lang w:val="fr-FR"/>
        </w:rPr>
        <w:t xml:space="preserve"> </w:t>
      </w:r>
      <w:proofErr w:type="spellStart"/>
      <w:r w:rsidRPr="008366DF">
        <w:rPr>
          <w:lang w:val="fr-FR"/>
        </w:rPr>
        <w:t>Interpretatcji</w:t>
      </w:r>
      <w:proofErr w:type="spellEnd"/>
      <w:r w:rsidRPr="008366DF">
        <w:rPr>
          <w:lang w:val="fr-FR"/>
        </w:rPr>
        <w:t xml:space="preserve"> </w:t>
      </w:r>
      <w:proofErr w:type="spellStart"/>
      <w:r w:rsidRPr="008366DF">
        <w:rPr>
          <w:lang w:val="fr-FR"/>
        </w:rPr>
        <w:t>Prz</w:t>
      </w:r>
      <w:proofErr w:type="spellEnd"/>
      <w:r w:rsidRPr="008366DF">
        <w:rPr>
          <w:lang w:val="fr-FR"/>
        </w:rPr>
        <w:t xml:space="preserve"> 8.22 </w:t>
      </w:r>
      <w:r>
        <w:rPr>
          <w:lang w:val="fr-FR"/>
        </w:rPr>
        <w:t>w</w:t>
      </w:r>
      <w:r w:rsidRPr="008366DF">
        <w:rPr>
          <w:lang w:val="fr-FR"/>
        </w:rPr>
        <w:t xml:space="preserve"> </w:t>
      </w:r>
      <w:proofErr w:type="spellStart"/>
      <w:r w:rsidRPr="008366DF">
        <w:rPr>
          <w:lang w:val="fr-FR"/>
        </w:rPr>
        <w:t>Dialogu</w:t>
      </w:r>
      <w:proofErr w:type="spellEnd"/>
      <w:r w:rsidRPr="008366DF">
        <w:rPr>
          <w:lang w:val="fr-FR"/>
        </w:rPr>
        <w:t xml:space="preserve"> </w:t>
      </w:r>
      <w:proofErr w:type="spellStart"/>
      <w:r w:rsidRPr="008366DF">
        <w:rPr>
          <w:lang w:val="fr-FR"/>
        </w:rPr>
        <w:t>Justyna</w:t>
      </w:r>
      <w:proofErr w:type="spellEnd"/>
      <w:r w:rsidRPr="008366DF">
        <w:rPr>
          <w:lang w:val="fr-FR"/>
        </w:rPr>
        <w:t xml:space="preserve"> </w:t>
      </w:r>
      <w:proofErr w:type="spellStart"/>
      <w:r w:rsidRPr="008366DF">
        <w:rPr>
          <w:lang w:val="fr-FR"/>
        </w:rPr>
        <w:t>Meczennika</w:t>
      </w:r>
      <w:proofErr w:type="spellEnd"/>
      <w:r w:rsidR="0080225E">
        <w:rPr>
          <w:lang w:val="fr-FR"/>
        </w:rPr>
        <w:t>”</w:t>
      </w:r>
      <w:r>
        <w:rPr>
          <w:lang w:val="fr-FR"/>
        </w:rPr>
        <w:t>,</w:t>
      </w:r>
      <w:r w:rsidRPr="008366DF">
        <w:rPr>
          <w:lang w:val="fr-FR"/>
        </w:rPr>
        <w:t xml:space="preserve"> </w:t>
      </w:r>
      <w:proofErr w:type="spellStart"/>
      <w:r w:rsidRPr="008366DF">
        <w:rPr>
          <w:i/>
          <w:lang w:val="fr-FR"/>
        </w:rPr>
        <w:t>Collectanea</w:t>
      </w:r>
      <w:proofErr w:type="spellEnd"/>
      <w:r w:rsidRPr="008366DF">
        <w:rPr>
          <w:i/>
          <w:lang w:val="fr-FR"/>
        </w:rPr>
        <w:t xml:space="preserve"> </w:t>
      </w:r>
      <w:proofErr w:type="spellStart"/>
      <w:r w:rsidRPr="008366DF">
        <w:rPr>
          <w:i/>
          <w:lang w:val="fr-FR"/>
        </w:rPr>
        <w:t>Theologica</w:t>
      </w:r>
      <w:proofErr w:type="spellEnd"/>
      <w:r>
        <w:rPr>
          <w:lang w:val="fr-FR"/>
        </w:rPr>
        <w:t xml:space="preserve"> </w:t>
      </w:r>
      <w:r w:rsidRPr="008366DF">
        <w:rPr>
          <w:lang w:val="fr-FR"/>
        </w:rPr>
        <w:t xml:space="preserve">70 (2000) 93-107. </w:t>
      </w:r>
    </w:p>
    <w:p w14:paraId="2A4AA95D"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Montagnini</w:t>
      </w:r>
      <w:proofErr w:type="spellEnd"/>
      <w:r w:rsidRPr="00AA6931">
        <w:rPr>
          <w:lang w:val="es-ES"/>
        </w:rPr>
        <w:t xml:space="preserve">, Felice. </w:t>
      </w:r>
      <w:r w:rsidR="0080225E" w:rsidRPr="00AA6931">
        <w:rPr>
          <w:lang w:val="es-ES"/>
        </w:rPr>
        <w:t>“</w:t>
      </w:r>
      <w:proofErr w:type="spellStart"/>
      <w:r w:rsidRPr="00AA6931">
        <w:rPr>
          <w:lang w:val="es-ES"/>
        </w:rPr>
        <w:t>Linee</w:t>
      </w:r>
      <w:proofErr w:type="spellEnd"/>
      <w:r w:rsidRPr="00AA6931">
        <w:rPr>
          <w:lang w:val="es-ES"/>
        </w:rPr>
        <w:t xml:space="preserve"> di </w:t>
      </w:r>
      <w:proofErr w:type="spellStart"/>
      <w:r w:rsidRPr="00AA6931">
        <w:rPr>
          <w:lang w:val="es-ES"/>
        </w:rPr>
        <w:t>convergenza</w:t>
      </w:r>
      <w:proofErr w:type="spellEnd"/>
      <w:r w:rsidRPr="00AA6931">
        <w:rPr>
          <w:lang w:val="es-ES"/>
        </w:rPr>
        <w:t xml:space="preserve"> </w:t>
      </w:r>
      <w:proofErr w:type="spellStart"/>
      <w:r w:rsidRPr="00AA6931">
        <w:rPr>
          <w:lang w:val="es-ES"/>
        </w:rPr>
        <w:t>fra</w:t>
      </w:r>
      <w:proofErr w:type="spellEnd"/>
      <w:r w:rsidRPr="00AA6931">
        <w:rPr>
          <w:lang w:val="es-ES"/>
        </w:rPr>
        <w:t xml:space="preserve"> la </w:t>
      </w:r>
      <w:proofErr w:type="spellStart"/>
      <w:r w:rsidRPr="00AA6931">
        <w:rPr>
          <w:lang w:val="es-ES"/>
        </w:rPr>
        <w:t>sapienza</w:t>
      </w:r>
      <w:proofErr w:type="spellEnd"/>
      <w:r w:rsidRPr="00AA6931">
        <w:rPr>
          <w:lang w:val="es-ES"/>
        </w:rPr>
        <w:t xml:space="preserve"> veterotestamentaria e </w:t>
      </w:r>
      <w:proofErr w:type="spellStart"/>
      <w:r w:rsidRPr="00AA6931">
        <w:rPr>
          <w:lang w:val="es-ES"/>
        </w:rPr>
        <w:t>l’inno</w:t>
      </w:r>
      <w:proofErr w:type="spellEnd"/>
      <w:r w:rsidRPr="00AA6931">
        <w:rPr>
          <w:lang w:val="es-ES"/>
        </w:rPr>
        <w:t xml:space="preserve"> </w:t>
      </w:r>
      <w:proofErr w:type="spellStart"/>
      <w:r w:rsidRPr="00AA6931">
        <w:rPr>
          <w:lang w:val="es-ES"/>
        </w:rPr>
        <w:lastRenderedPageBreak/>
        <w:t>cristologico</w:t>
      </w:r>
      <w:proofErr w:type="spellEnd"/>
      <w:r w:rsidRPr="00AA6931">
        <w:rPr>
          <w:lang w:val="es-ES"/>
        </w:rPr>
        <w:t xml:space="preserve"> di Col 1</w:t>
      </w:r>
      <w:r w:rsidR="0080225E" w:rsidRPr="00AA6931">
        <w:rPr>
          <w:lang w:val="es-ES"/>
        </w:rPr>
        <w:t>”</w:t>
      </w:r>
      <w:r w:rsidR="00E344EF" w:rsidRPr="00AA6931">
        <w:rPr>
          <w:lang w:val="es-ES"/>
        </w:rPr>
        <w:t xml:space="preserve">, in </w:t>
      </w:r>
      <w:r w:rsidRPr="00AA6931">
        <w:rPr>
          <w:i/>
          <w:lang w:val="es-ES"/>
        </w:rPr>
        <w:t xml:space="preserve">La </w:t>
      </w:r>
      <w:proofErr w:type="spellStart"/>
      <w:r w:rsidRPr="00AA6931">
        <w:rPr>
          <w:i/>
          <w:lang w:val="es-ES"/>
        </w:rPr>
        <w:t>cristologia</w:t>
      </w:r>
      <w:proofErr w:type="spellEnd"/>
      <w:r w:rsidRPr="00AA6931">
        <w:rPr>
          <w:i/>
          <w:lang w:val="es-ES"/>
        </w:rPr>
        <w:t xml:space="preserve"> in san Paolo: </w:t>
      </w:r>
      <w:proofErr w:type="spellStart"/>
      <w:r w:rsidRPr="00AA6931">
        <w:rPr>
          <w:i/>
          <w:lang w:val="es-ES"/>
        </w:rPr>
        <w:t>atti</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XXIII </w:t>
      </w:r>
      <w:proofErr w:type="spellStart"/>
      <w:r w:rsidRPr="00AA6931">
        <w:rPr>
          <w:i/>
          <w:lang w:val="es-ES"/>
        </w:rPr>
        <w:t>Settimana</w:t>
      </w:r>
      <w:proofErr w:type="spellEnd"/>
      <w:r w:rsidRPr="00AA6931">
        <w:rPr>
          <w:i/>
          <w:lang w:val="es-ES"/>
        </w:rPr>
        <w:t xml:space="preserve"> </w:t>
      </w:r>
      <w:proofErr w:type="spellStart"/>
      <w:r w:rsidRPr="00AA6931">
        <w:rPr>
          <w:i/>
          <w:lang w:val="es-ES"/>
        </w:rPr>
        <w:t>biblica</w:t>
      </w:r>
      <w:proofErr w:type="spellEnd"/>
      <w:r w:rsidRPr="00AA6931">
        <w:rPr>
          <w:i/>
          <w:lang w:val="es-ES"/>
        </w:rPr>
        <w:t xml:space="preserve"> / </w:t>
      </w:r>
      <w:proofErr w:type="spellStart"/>
      <w:r w:rsidRPr="00AA6931">
        <w:rPr>
          <w:i/>
          <w:lang w:val="es-ES"/>
        </w:rPr>
        <w:t>Associazione</w:t>
      </w:r>
      <w:proofErr w:type="spellEnd"/>
      <w:r w:rsidRPr="00AA6931">
        <w:rPr>
          <w:i/>
          <w:lang w:val="es-ES"/>
        </w:rPr>
        <w:t xml:space="preserve"> </w:t>
      </w:r>
      <w:proofErr w:type="spellStart"/>
      <w:r w:rsidRPr="00AA6931">
        <w:rPr>
          <w:i/>
          <w:lang w:val="es-ES"/>
        </w:rPr>
        <w:t>biblica</w:t>
      </w:r>
      <w:proofErr w:type="spellEnd"/>
      <w:r w:rsidRPr="00AA6931">
        <w:rPr>
          <w:i/>
          <w:lang w:val="es-ES"/>
        </w:rPr>
        <w:t xml:space="preserve"> italiana</w:t>
      </w:r>
      <w:r w:rsidRPr="00AA6931">
        <w:rPr>
          <w:lang w:val="es-ES"/>
        </w:rPr>
        <w:t xml:space="preserve"> (Marco </w:t>
      </w:r>
      <w:proofErr w:type="spellStart"/>
      <w:r w:rsidRPr="00AA6931">
        <w:rPr>
          <w:lang w:val="es-ES"/>
        </w:rPr>
        <w:t>Adinolfi</w:t>
      </w:r>
      <w:proofErr w:type="spellEnd"/>
      <w:r w:rsidR="00FE17A0" w:rsidRPr="00AA6931">
        <w:rPr>
          <w:lang w:val="es-ES"/>
        </w:rPr>
        <w:t xml:space="preserve"> (ed.)</w:t>
      </w:r>
      <w:r w:rsidRPr="00AA6931">
        <w:rPr>
          <w:lang w:val="es-ES"/>
        </w:rPr>
        <w:t xml:space="preserve">; Brescia: </w:t>
      </w:r>
      <w:proofErr w:type="spellStart"/>
      <w:r w:rsidRPr="00AA6931">
        <w:rPr>
          <w:lang w:val="es-ES"/>
        </w:rPr>
        <w:t>Paideia</w:t>
      </w:r>
      <w:proofErr w:type="spellEnd"/>
      <w:r w:rsidRPr="00AA6931">
        <w:rPr>
          <w:lang w:val="es-ES"/>
        </w:rPr>
        <w:t>, 1976) 37-56.</w:t>
      </w:r>
    </w:p>
    <w:p w14:paraId="0D501E12" w14:textId="77777777" w:rsidR="006B377E" w:rsidRPr="005E1307" w:rsidRDefault="006B377E" w:rsidP="006B377E">
      <w:pPr>
        <w:widowControl w:val="0"/>
        <w:autoSpaceDE w:val="0"/>
        <w:autoSpaceDN w:val="0"/>
        <w:adjustRightInd w:val="0"/>
        <w:spacing w:after="240"/>
        <w:ind w:left="720" w:hanging="720"/>
      </w:pPr>
      <w:r w:rsidRPr="005E1307">
        <w:t xml:space="preserve">Nielsen, Ed. </w:t>
      </w:r>
      <w:r w:rsidR="0080225E">
        <w:t>“</w:t>
      </w:r>
      <w:r w:rsidRPr="005E1307">
        <w:t>Wisdom Concept of Job 28—P</w:t>
      </w:r>
      <w:r>
        <w:t>r</w:t>
      </w:r>
      <w:r w:rsidRPr="005E1307">
        <w:t>overbs 8</w:t>
      </w:r>
      <w:r w:rsidR="0080225E">
        <w:t>”</w:t>
      </w:r>
      <w:r>
        <w:t xml:space="preserve">, </w:t>
      </w:r>
      <w:proofErr w:type="spellStart"/>
      <w:r w:rsidRPr="00784124">
        <w:rPr>
          <w:i/>
        </w:rPr>
        <w:t>Svensk</w:t>
      </w:r>
      <w:proofErr w:type="spellEnd"/>
      <w:r w:rsidRPr="00784124">
        <w:rPr>
          <w:i/>
        </w:rPr>
        <w:t xml:space="preserve"> </w:t>
      </w:r>
      <w:proofErr w:type="spellStart"/>
      <w:r w:rsidRPr="00784124">
        <w:rPr>
          <w:i/>
        </w:rPr>
        <w:t>exegetisk</w:t>
      </w:r>
      <w:proofErr w:type="spellEnd"/>
      <w:r w:rsidRPr="00784124">
        <w:rPr>
          <w:i/>
        </w:rPr>
        <w:t xml:space="preserve"> </w:t>
      </w:r>
      <w:proofErr w:type="spellStart"/>
      <w:r w:rsidRPr="00784124">
        <w:rPr>
          <w:i/>
        </w:rPr>
        <w:t>arsbok</w:t>
      </w:r>
      <w:proofErr w:type="spellEnd"/>
      <w:r w:rsidRPr="005E1307">
        <w:t xml:space="preserve"> 41-42 (1976-</w:t>
      </w:r>
      <w:r w:rsidR="008C26DA">
        <w:t>19</w:t>
      </w:r>
      <w:r w:rsidRPr="005E1307">
        <w:t>77) 157-</w:t>
      </w:r>
      <w:r w:rsidR="00F95666">
        <w:t>1</w:t>
      </w:r>
      <w:r w:rsidRPr="005E1307">
        <w:t>65.</w:t>
      </w:r>
    </w:p>
    <w:p w14:paraId="559E3E60" w14:textId="77777777" w:rsidR="006B377E" w:rsidRPr="005E1307" w:rsidRDefault="006B377E" w:rsidP="006B377E">
      <w:pPr>
        <w:widowControl w:val="0"/>
        <w:autoSpaceDE w:val="0"/>
        <w:autoSpaceDN w:val="0"/>
        <w:adjustRightInd w:val="0"/>
        <w:spacing w:after="240"/>
        <w:ind w:left="720" w:hanging="720"/>
      </w:pPr>
      <w:proofErr w:type="spellStart"/>
      <w:r w:rsidRPr="005E1307">
        <w:t>Nigossian</w:t>
      </w:r>
      <w:proofErr w:type="spellEnd"/>
      <w:r w:rsidRPr="005E1307">
        <w:t xml:space="preserve">, S.A. </w:t>
      </w:r>
      <w:r w:rsidR="0080225E">
        <w:t>“</w:t>
      </w:r>
      <w:r w:rsidRPr="005E1307">
        <w:t>Roots of Biblical Cosmogonic Conceptions</w:t>
      </w:r>
      <w:r w:rsidR="0080225E">
        <w:t>”</w:t>
      </w:r>
      <w:r>
        <w:t>,</w:t>
      </w:r>
      <w:r w:rsidRPr="005E1307">
        <w:t xml:space="preserve"> </w:t>
      </w:r>
      <w:r w:rsidRPr="00784124">
        <w:rPr>
          <w:i/>
        </w:rPr>
        <w:t>Near East School of Theology Theological Review</w:t>
      </w:r>
      <w:r w:rsidRPr="005E1307">
        <w:t xml:space="preserve"> 19 (1998) 91-106.</w:t>
      </w:r>
    </w:p>
    <w:p w14:paraId="32CBDEAA" w14:textId="77777777" w:rsidR="006B377E" w:rsidRPr="008366DF" w:rsidRDefault="00165C11" w:rsidP="006B377E">
      <w:pPr>
        <w:widowControl w:val="0"/>
        <w:autoSpaceDE w:val="0"/>
        <w:autoSpaceDN w:val="0"/>
        <w:adjustRightInd w:val="0"/>
        <w:spacing w:after="240"/>
        <w:ind w:left="720" w:hanging="720"/>
        <w:rPr>
          <w:lang w:val="fr-FR"/>
        </w:rPr>
      </w:pPr>
      <w:r>
        <w:rPr>
          <w:lang w:val="fr-FR"/>
        </w:rPr>
        <w:t xml:space="preserve">van </w:t>
      </w:r>
      <w:r w:rsidR="006B377E" w:rsidRPr="008366DF">
        <w:rPr>
          <w:lang w:val="fr-FR"/>
        </w:rPr>
        <w:t xml:space="preserve">Parys, Michel. </w:t>
      </w:r>
      <w:r w:rsidR="0080225E">
        <w:rPr>
          <w:lang w:val="fr-FR"/>
        </w:rPr>
        <w:t>“</w:t>
      </w:r>
      <w:proofErr w:type="spellStart"/>
      <w:r w:rsidR="006B377E" w:rsidRPr="008366DF">
        <w:rPr>
          <w:lang w:val="fr-FR"/>
        </w:rPr>
        <w:t>Exegese</w:t>
      </w:r>
      <w:proofErr w:type="spellEnd"/>
      <w:r w:rsidR="006B377E" w:rsidRPr="008366DF">
        <w:rPr>
          <w:lang w:val="fr-FR"/>
        </w:rPr>
        <w:t xml:space="preserve"> et th</w:t>
      </w:r>
      <w:r w:rsidR="006B377E">
        <w:rPr>
          <w:lang w:val="fr-FR"/>
        </w:rPr>
        <w:t>é</w:t>
      </w:r>
      <w:r w:rsidR="006B377E" w:rsidRPr="008366DF">
        <w:rPr>
          <w:lang w:val="fr-FR"/>
        </w:rPr>
        <w:t>ol</w:t>
      </w:r>
      <w:r w:rsidR="006B377E">
        <w:rPr>
          <w:lang w:val="fr-FR"/>
        </w:rPr>
        <w:t>o</w:t>
      </w:r>
      <w:r w:rsidR="006B377E" w:rsidRPr="008366DF">
        <w:rPr>
          <w:lang w:val="fr-FR"/>
        </w:rPr>
        <w:t xml:space="preserve">gie trinitaire: Prov 8, 22 chez les </w:t>
      </w:r>
      <w:proofErr w:type="spellStart"/>
      <w:r w:rsidR="006B377E">
        <w:rPr>
          <w:lang w:val="fr-FR"/>
        </w:rPr>
        <w:t>p</w:t>
      </w:r>
      <w:r w:rsidR="006B377E" w:rsidRPr="008366DF">
        <w:rPr>
          <w:lang w:val="fr-FR"/>
        </w:rPr>
        <w:t>eres</w:t>
      </w:r>
      <w:proofErr w:type="spellEnd"/>
      <w:r w:rsidR="006B377E" w:rsidRPr="008366DF">
        <w:rPr>
          <w:lang w:val="fr-FR"/>
        </w:rPr>
        <w:t xml:space="preserve"> </w:t>
      </w:r>
      <w:r w:rsidR="006B377E">
        <w:rPr>
          <w:lang w:val="fr-FR"/>
        </w:rPr>
        <w:t>C</w:t>
      </w:r>
      <w:r w:rsidR="006B377E" w:rsidRPr="008366DF">
        <w:rPr>
          <w:lang w:val="fr-FR"/>
        </w:rPr>
        <w:t>appadociens</w:t>
      </w:r>
      <w:r w:rsidR="0080225E">
        <w:rPr>
          <w:lang w:val="fr-FR"/>
        </w:rPr>
        <w:t>”</w:t>
      </w:r>
      <w:r w:rsidR="006B377E">
        <w:rPr>
          <w:lang w:val="fr-FR"/>
        </w:rPr>
        <w:t>,</w:t>
      </w:r>
      <w:r w:rsidR="006B377E" w:rsidRPr="008366DF">
        <w:rPr>
          <w:lang w:val="fr-FR"/>
        </w:rPr>
        <w:t xml:space="preserve"> </w:t>
      </w:r>
      <w:proofErr w:type="spellStart"/>
      <w:r w:rsidR="006B377E" w:rsidRPr="008366DF">
        <w:rPr>
          <w:i/>
          <w:lang w:val="fr-FR"/>
        </w:rPr>
        <w:t>Irenikon</w:t>
      </w:r>
      <w:proofErr w:type="spellEnd"/>
      <w:r w:rsidR="006B377E" w:rsidRPr="008366DF">
        <w:rPr>
          <w:lang w:val="fr-FR"/>
        </w:rPr>
        <w:t xml:space="preserve"> 43.3 (1970) 362-</w:t>
      </w:r>
      <w:r w:rsidR="008C26DA">
        <w:rPr>
          <w:lang w:val="fr-FR"/>
        </w:rPr>
        <w:t>3</w:t>
      </w:r>
      <w:r w:rsidR="006B377E" w:rsidRPr="008366DF">
        <w:rPr>
          <w:lang w:val="fr-FR"/>
        </w:rPr>
        <w:t>79.</w:t>
      </w:r>
    </w:p>
    <w:p w14:paraId="5229E7EA" w14:textId="77777777" w:rsidR="006B377E" w:rsidRPr="005E1307" w:rsidRDefault="006B377E" w:rsidP="006B377E">
      <w:pPr>
        <w:widowControl w:val="0"/>
        <w:autoSpaceDE w:val="0"/>
        <w:autoSpaceDN w:val="0"/>
        <w:adjustRightInd w:val="0"/>
        <w:spacing w:after="240"/>
        <w:ind w:left="720" w:hanging="720"/>
      </w:pPr>
      <w:proofErr w:type="spellStart"/>
      <w:r w:rsidRPr="005E1307">
        <w:t>Pentiuc</w:t>
      </w:r>
      <w:proofErr w:type="spellEnd"/>
      <w:r w:rsidRPr="005E1307">
        <w:t xml:space="preserve">, Eugen J. </w:t>
      </w:r>
      <w:r w:rsidR="0080225E">
        <w:t>“</w:t>
      </w:r>
      <w:r w:rsidRPr="005E1307">
        <w:t>A Self-Offering God and His Begotten Wisdom (Proverbs 8:22-24)</w:t>
      </w:r>
      <w:r w:rsidR="0080225E">
        <w:t>”</w:t>
      </w:r>
      <w:r>
        <w:t>,</w:t>
      </w:r>
      <w:r w:rsidRPr="005E1307">
        <w:t xml:space="preserve"> </w:t>
      </w:r>
      <w:r w:rsidRPr="00784124">
        <w:rPr>
          <w:i/>
        </w:rPr>
        <w:t>Greek Orthod</w:t>
      </w:r>
      <w:r>
        <w:rPr>
          <w:i/>
        </w:rPr>
        <w:t>o</w:t>
      </w:r>
      <w:r w:rsidRPr="00784124">
        <w:rPr>
          <w:i/>
        </w:rPr>
        <w:t>x Theological Review</w:t>
      </w:r>
      <w:r w:rsidRPr="005E1307">
        <w:t xml:space="preserve"> 46.3-4 (2001) 255-</w:t>
      </w:r>
      <w:r w:rsidR="00F95666">
        <w:t>2</w:t>
      </w:r>
      <w:r w:rsidRPr="005E1307">
        <w:t>66.</w:t>
      </w:r>
    </w:p>
    <w:p w14:paraId="2CB2D2C7" w14:textId="77777777" w:rsidR="006B377E" w:rsidRPr="005E1307" w:rsidRDefault="006B377E" w:rsidP="006B377E">
      <w:pPr>
        <w:widowControl w:val="0"/>
        <w:autoSpaceDE w:val="0"/>
        <w:autoSpaceDN w:val="0"/>
        <w:adjustRightInd w:val="0"/>
        <w:spacing w:after="240"/>
        <w:ind w:left="720" w:hanging="720"/>
      </w:pPr>
      <w:r w:rsidRPr="005E1307">
        <w:t xml:space="preserve">Pierce, Ronald W. </w:t>
      </w:r>
      <w:proofErr w:type="spellStart"/>
      <w:r w:rsidRPr="002C19B9">
        <w:t>Kanah</w:t>
      </w:r>
      <w:proofErr w:type="spellEnd"/>
      <w:r w:rsidRPr="005E1307">
        <w:t xml:space="preserve"> in Proverbs 8:22</w:t>
      </w:r>
      <w:r>
        <w:t xml:space="preserve"> (ThM </w:t>
      </w:r>
      <w:r w:rsidR="00B150FA">
        <w:t>thesis;</w:t>
      </w:r>
      <w:r>
        <w:t xml:space="preserve"> Talbot Theological Seminary</w:t>
      </w:r>
      <w:r w:rsidRPr="005E1307">
        <w:t>, 1977</w:t>
      </w:r>
      <w:r w:rsidR="00C66390">
        <w:t>).</w:t>
      </w:r>
    </w:p>
    <w:p w14:paraId="634CDCCE" w14:textId="77777777" w:rsidR="006B377E" w:rsidRDefault="006B377E" w:rsidP="006B377E">
      <w:pPr>
        <w:widowControl w:val="0"/>
        <w:autoSpaceDE w:val="0"/>
        <w:autoSpaceDN w:val="0"/>
        <w:adjustRightInd w:val="0"/>
        <w:spacing w:after="240"/>
        <w:ind w:left="720" w:hanging="720"/>
      </w:pPr>
      <w:r w:rsidRPr="005E1307">
        <w:t xml:space="preserve">Plum, Karin F. </w:t>
      </w:r>
      <w:r w:rsidR="0080225E">
        <w:t>“</w:t>
      </w:r>
      <w:r w:rsidRPr="005E1307">
        <w:t xml:space="preserve">Den </w:t>
      </w:r>
      <w:proofErr w:type="spellStart"/>
      <w:r w:rsidRPr="005E1307">
        <w:t>koge</w:t>
      </w:r>
      <w:proofErr w:type="spellEnd"/>
      <w:r w:rsidRPr="005E1307">
        <w:t xml:space="preserve"> </w:t>
      </w:r>
      <w:proofErr w:type="spellStart"/>
      <w:r w:rsidRPr="005E1307">
        <w:t>kone</w:t>
      </w:r>
      <w:proofErr w:type="spellEnd"/>
      <w:r w:rsidRPr="005E1307">
        <w:t xml:space="preserve">: </w:t>
      </w:r>
      <w:proofErr w:type="spellStart"/>
      <w:r w:rsidRPr="005E1307">
        <w:t>Visdomsmetaforikken</w:t>
      </w:r>
      <w:proofErr w:type="spellEnd"/>
      <w:r w:rsidRPr="005E1307">
        <w:t xml:space="preserve"> </w:t>
      </w:r>
      <w:proofErr w:type="spellStart"/>
      <w:r w:rsidRPr="005E1307">
        <w:t>i</w:t>
      </w:r>
      <w:proofErr w:type="spellEnd"/>
      <w:r w:rsidRPr="005E1307">
        <w:t xml:space="preserve"> </w:t>
      </w:r>
      <w:proofErr w:type="spellStart"/>
      <w:r w:rsidRPr="005E1307">
        <w:t>gammeltestamentlig</w:t>
      </w:r>
      <w:proofErr w:type="spellEnd"/>
      <w:r w:rsidRPr="005E1307">
        <w:t xml:space="preserve"> </w:t>
      </w:r>
      <w:proofErr w:type="spellStart"/>
      <w:r w:rsidRPr="005E1307">
        <w:t>litteratur</w:t>
      </w:r>
      <w:proofErr w:type="spellEnd"/>
      <w:r w:rsidR="0080225E">
        <w:t>”</w:t>
      </w:r>
      <w:r w:rsidR="00E344EF">
        <w:t xml:space="preserve">, in </w:t>
      </w:r>
      <w:proofErr w:type="spellStart"/>
      <w:r w:rsidRPr="00784124">
        <w:rPr>
          <w:i/>
        </w:rPr>
        <w:t>Lov</w:t>
      </w:r>
      <w:proofErr w:type="spellEnd"/>
      <w:r w:rsidRPr="00784124">
        <w:rPr>
          <w:i/>
        </w:rPr>
        <w:t xml:space="preserve"> </w:t>
      </w:r>
      <w:proofErr w:type="spellStart"/>
      <w:r w:rsidRPr="00784124">
        <w:rPr>
          <w:i/>
        </w:rPr>
        <w:t>og</w:t>
      </w:r>
      <w:proofErr w:type="spellEnd"/>
      <w:r w:rsidRPr="00784124">
        <w:rPr>
          <w:i/>
        </w:rPr>
        <w:t xml:space="preserve"> </w:t>
      </w:r>
      <w:proofErr w:type="spellStart"/>
      <w:r w:rsidRPr="00784124">
        <w:rPr>
          <w:i/>
        </w:rPr>
        <w:t>visdom</w:t>
      </w:r>
      <w:proofErr w:type="spellEnd"/>
      <w:r>
        <w:t xml:space="preserve"> (</w:t>
      </w:r>
      <w:proofErr w:type="spellStart"/>
      <w:r w:rsidRPr="005E1307">
        <w:t>Benedikt</w:t>
      </w:r>
      <w:proofErr w:type="spellEnd"/>
      <w:r w:rsidRPr="005E1307">
        <w:t xml:space="preserve"> </w:t>
      </w:r>
      <w:proofErr w:type="spellStart"/>
      <w:r w:rsidRPr="005E1307">
        <w:t>Otzen</w:t>
      </w:r>
      <w:proofErr w:type="spellEnd"/>
      <w:r w:rsidR="00FE17A0">
        <w:t xml:space="preserve"> (ed.)</w:t>
      </w:r>
      <w:r>
        <w:t xml:space="preserve">; </w:t>
      </w:r>
      <w:smartTag w:uri="urn:schemas-microsoft-com:office:smarttags" w:element="City">
        <w:smartTag w:uri="urn:schemas-microsoft-com:office:smarttags" w:element="place">
          <w:r w:rsidRPr="005E1307">
            <w:t>Frederiksberg</w:t>
          </w:r>
        </w:smartTag>
      </w:smartTag>
      <w:r w:rsidRPr="005E1307">
        <w:t>: Anis, 1995</w:t>
      </w:r>
      <w:r>
        <w:t>)</w:t>
      </w:r>
      <w:r w:rsidRPr="005E1307">
        <w:t xml:space="preserve"> 9-21.</w:t>
      </w:r>
    </w:p>
    <w:p w14:paraId="16BFB3BD" w14:textId="77777777" w:rsidR="00023B78" w:rsidRPr="00AA6931" w:rsidRDefault="00023B78" w:rsidP="006B377E">
      <w:pPr>
        <w:widowControl w:val="0"/>
        <w:autoSpaceDE w:val="0"/>
        <w:autoSpaceDN w:val="0"/>
        <w:adjustRightInd w:val="0"/>
        <w:spacing w:after="240"/>
        <w:ind w:left="720" w:hanging="720"/>
        <w:rPr>
          <w:lang w:val="es-ES"/>
        </w:rPr>
      </w:pPr>
      <w:proofErr w:type="spellStart"/>
      <w:r w:rsidRPr="00AA6931">
        <w:rPr>
          <w:lang w:val="es-ES"/>
        </w:rPr>
        <w:t>Polidori</w:t>
      </w:r>
      <w:proofErr w:type="spellEnd"/>
      <w:r w:rsidRPr="00AA6931">
        <w:rPr>
          <w:lang w:val="es-ES"/>
        </w:rPr>
        <w:t xml:space="preserve">, </w:t>
      </w:r>
      <w:proofErr w:type="spellStart"/>
      <w:r w:rsidRPr="00AA6931">
        <w:rPr>
          <w:lang w:val="es-ES"/>
        </w:rPr>
        <w:t>Valierio</w:t>
      </w:r>
      <w:proofErr w:type="spellEnd"/>
      <w:r w:rsidRPr="00AA6931">
        <w:rPr>
          <w:lang w:val="es-ES"/>
        </w:rPr>
        <w:t xml:space="preserve">. </w:t>
      </w:r>
      <w:r w:rsidR="0080225E" w:rsidRPr="00AA6931">
        <w:rPr>
          <w:lang w:val="es-ES"/>
        </w:rPr>
        <w:t>“</w:t>
      </w:r>
      <w:proofErr w:type="spellStart"/>
      <w:r w:rsidRPr="00AA6931">
        <w:rPr>
          <w:lang w:val="es-ES"/>
        </w:rPr>
        <w:t>Nella</w:t>
      </w:r>
      <w:proofErr w:type="spellEnd"/>
      <w:r w:rsidRPr="00AA6931">
        <w:rPr>
          <w:lang w:val="es-ES"/>
        </w:rPr>
        <w:t xml:space="preserve"> </w:t>
      </w:r>
      <w:proofErr w:type="spellStart"/>
      <w:r w:rsidRPr="00AA6931">
        <w:rPr>
          <w:lang w:val="es-ES"/>
        </w:rPr>
        <w:t>ktisis</w:t>
      </w:r>
      <w:proofErr w:type="spellEnd"/>
      <w:r w:rsidRPr="00AA6931">
        <w:rPr>
          <w:lang w:val="es-ES"/>
        </w:rPr>
        <w:t xml:space="preserve"> </w:t>
      </w:r>
      <w:proofErr w:type="spellStart"/>
      <w:r w:rsidRPr="00AA6931">
        <w:rPr>
          <w:lang w:val="es-ES"/>
        </w:rPr>
        <w:t>coloniale</w:t>
      </w:r>
      <w:proofErr w:type="spellEnd"/>
      <w:r w:rsidRPr="00AA6931">
        <w:rPr>
          <w:lang w:val="es-ES"/>
        </w:rPr>
        <w:t xml:space="preserve"> la clave </w:t>
      </w:r>
      <w:proofErr w:type="spellStart"/>
      <w:r w:rsidRPr="00AA6931">
        <w:rPr>
          <w:lang w:val="es-ES"/>
        </w:rPr>
        <w:t>ermeneutic</w:t>
      </w:r>
      <w:proofErr w:type="spellEnd"/>
      <w:r w:rsidRPr="00AA6931">
        <w:rPr>
          <w:lang w:val="es-ES"/>
        </w:rPr>
        <w:t xml:space="preserve"> di Pr 8, 22</w:t>
      </w:r>
      <w:r w:rsidR="0080225E" w:rsidRPr="00AA6931">
        <w:rPr>
          <w:lang w:val="es-ES"/>
        </w:rPr>
        <w:t>”</w:t>
      </w:r>
      <w:r w:rsidRPr="00AA6931">
        <w:rPr>
          <w:lang w:val="es-ES"/>
        </w:rPr>
        <w:t xml:space="preserve">, </w:t>
      </w:r>
      <w:proofErr w:type="spellStart"/>
      <w:r w:rsidRPr="00AA6931">
        <w:rPr>
          <w:i/>
          <w:iCs/>
          <w:lang w:val="es-ES"/>
        </w:rPr>
        <w:t>Bibbia</w:t>
      </w:r>
      <w:proofErr w:type="spellEnd"/>
      <w:r w:rsidRPr="00AA6931">
        <w:rPr>
          <w:i/>
          <w:iCs/>
          <w:lang w:val="es-ES"/>
        </w:rPr>
        <w:t xml:space="preserve"> e Oriente</w:t>
      </w:r>
      <w:r w:rsidRPr="00AA6931">
        <w:rPr>
          <w:lang w:val="es-ES"/>
        </w:rPr>
        <w:t xml:space="preserve"> 48 (2006) 3-9. </w:t>
      </w:r>
    </w:p>
    <w:p w14:paraId="535F1886" w14:textId="77777777" w:rsidR="006B377E" w:rsidRPr="005E1307" w:rsidRDefault="006B377E" w:rsidP="006A5455">
      <w:pPr>
        <w:widowControl w:val="0"/>
        <w:autoSpaceDE w:val="0"/>
        <w:autoSpaceDN w:val="0"/>
        <w:adjustRightInd w:val="0"/>
        <w:spacing w:after="240"/>
        <w:ind w:left="720" w:hanging="720"/>
      </w:pPr>
      <w:proofErr w:type="spellStart"/>
      <w:r w:rsidRPr="005E1307">
        <w:t>Riesenfeld</w:t>
      </w:r>
      <w:proofErr w:type="spellEnd"/>
      <w:r w:rsidRPr="005E1307">
        <w:t>, Harald.</w:t>
      </w:r>
      <w:r>
        <w:t xml:space="preserve"> </w:t>
      </w:r>
      <w:r w:rsidR="0080225E">
        <w:t>“</w:t>
      </w:r>
      <w:r w:rsidRPr="005E1307">
        <w:t xml:space="preserve">A </w:t>
      </w:r>
      <w:r w:rsidR="002C19B9">
        <w:t>P</w:t>
      </w:r>
      <w:r w:rsidRPr="005E1307">
        <w:t xml:space="preserve">robable </w:t>
      </w:r>
      <w:r w:rsidR="002C19B9">
        <w:t>B</w:t>
      </w:r>
      <w:r w:rsidRPr="005E1307">
        <w:t xml:space="preserve">ackground to the Johannine </w:t>
      </w:r>
      <w:r w:rsidR="002C19B9">
        <w:t>P</w:t>
      </w:r>
      <w:r w:rsidRPr="005E1307">
        <w:t>araclete</w:t>
      </w:r>
      <w:r w:rsidR="0080225E">
        <w:t>”</w:t>
      </w:r>
      <w:r w:rsidR="00E344EF">
        <w:t xml:space="preserve">, in </w:t>
      </w:r>
      <w:r w:rsidRPr="00281BDA">
        <w:rPr>
          <w:i/>
        </w:rPr>
        <w:t xml:space="preserve">Ex </w:t>
      </w:r>
      <w:proofErr w:type="spellStart"/>
      <w:r w:rsidRPr="00281BDA">
        <w:rPr>
          <w:i/>
        </w:rPr>
        <w:t>orbe</w:t>
      </w:r>
      <w:proofErr w:type="spellEnd"/>
      <w:r w:rsidRPr="00281BDA">
        <w:rPr>
          <w:i/>
        </w:rPr>
        <w:t xml:space="preserve"> </w:t>
      </w:r>
      <w:proofErr w:type="spellStart"/>
      <w:r w:rsidRPr="00281BDA">
        <w:rPr>
          <w:i/>
        </w:rPr>
        <w:t>religionum</w:t>
      </w:r>
      <w:proofErr w:type="spellEnd"/>
      <w:r w:rsidRPr="00281BDA">
        <w:rPr>
          <w:i/>
        </w:rPr>
        <w:t xml:space="preserve">. Studia Geo </w:t>
      </w:r>
      <w:proofErr w:type="spellStart"/>
      <w:r w:rsidRPr="00281BDA">
        <w:rPr>
          <w:i/>
        </w:rPr>
        <w:t>Widengren</w:t>
      </w:r>
      <w:proofErr w:type="spellEnd"/>
      <w:r w:rsidRPr="00281BDA">
        <w:rPr>
          <w:i/>
        </w:rPr>
        <w:t xml:space="preserve">, XXIV </w:t>
      </w:r>
      <w:proofErr w:type="spellStart"/>
      <w:r w:rsidRPr="00281BDA">
        <w:rPr>
          <w:i/>
        </w:rPr>
        <w:t>mense</w:t>
      </w:r>
      <w:proofErr w:type="spellEnd"/>
      <w:r w:rsidRPr="00281BDA">
        <w:rPr>
          <w:i/>
        </w:rPr>
        <w:t xml:space="preserve"> </w:t>
      </w:r>
      <w:proofErr w:type="spellStart"/>
      <w:r w:rsidRPr="00281BDA">
        <w:rPr>
          <w:i/>
        </w:rPr>
        <w:t>apr.</w:t>
      </w:r>
      <w:proofErr w:type="spellEnd"/>
      <w:r w:rsidRPr="00281BDA">
        <w:rPr>
          <w:i/>
        </w:rPr>
        <w:t xml:space="preserve"> MCMLXXII quo die lustra </w:t>
      </w:r>
      <w:proofErr w:type="spellStart"/>
      <w:r w:rsidRPr="00281BDA">
        <w:rPr>
          <w:i/>
        </w:rPr>
        <w:t>tredecim</w:t>
      </w:r>
      <w:proofErr w:type="spellEnd"/>
      <w:r w:rsidRPr="00281BDA">
        <w:rPr>
          <w:i/>
        </w:rPr>
        <w:t xml:space="preserve"> feliciter </w:t>
      </w:r>
      <w:proofErr w:type="spellStart"/>
      <w:r w:rsidRPr="00281BDA">
        <w:rPr>
          <w:i/>
        </w:rPr>
        <w:t>explevit</w:t>
      </w:r>
      <w:proofErr w:type="spellEnd"/>
      <w:r w:rsidRPr="00281BDA">
        <w:rPr>
          <w:i/>
        </w:rPr>
        <w:t xml:space="preserve"> oblata ab </w:t>
      </w:r>
      <w:proofErr w:type="spellStart"/>
      <w:r w:rsidRPr="00281BDA">
        <w:rPr>
          <w:i/>
        </w:rPr>
        <w:t>collegis</w:t>
      </w:r>
      <w:proofErr w:type="spellEnd"/>
      <w:r w:rsidRPr="00281BDA">
        <w:rPr>
          <w:i/>
        </w:rPr>
        <w:t xml:space="preserve">, </w:t>
      </w:r>
      <w:proofErr w:type="spellStart"/>
      <w:r w:rsidRPr="00281BDA">
        <w:rPr>
          <w:i/>
        </w:rPr>
        <w:t>discipulis</w:t>
      </w:r>
      <w:proofErr w:type="spellEnd"/>
      <w:r w:rsidRPr="00281BDA">
        <w:rPr>
          <w:i/>
        </w:rPr>
        <w:t xml:space="preserve">, </w:t>
      </w:r>
      <w:proofErr w:type="spellStart"/>
      <w:r w:rsidRPr="00281BDA">
        <w:rPr>
          <w:i/>
        </w:rPr>
        <w:t>amicis</w:t>
      </w:r>
      <w:proofErr w:type="spellEnd"/>
      <w:r w:rsidRPr="00281BDA">
        <w:rPr>
          <w:i/>
        </w:rPr>
        <w:t xml:space="preserve">, </w:t>
      </w:r>
      <w:proofErr w:type="spellStart"/>
      <w:r w:rsidRPr="00281BDA">
        <w:rPr>
          <w:i/>
        </w:rPr>
        <w:t>collegae</w:t>
      </w:r>
      <w:proofErr w:type="spellEnd"/>
      <w:r w:rsidRPr="00281BDA">
        <w:rPr>
          <w:i/>
        </w:rPr>
        <w:t xml:space="preserve"> </w:t>
      </w:r>
      <w:proofErr w:type="spellStart"/>
      <w:r w:rsidRPr="00281BDA">
        <w:rPr>
          <w:i/>
        </w:rPr>
        <w:t>magistro</w:t>
      </w:r>
      <w:proofErr w:type="spellEnd"/>
      <w:r w:rsidRPr="00281BDA">
        <w:rPr>
          <w:i/>
        </w:rPr>
        <w:t xml:space="preserve"> </w:t>
      </w:r>
      <w:proofErr w:type="spellStart"/>
      <w:r w:rsidRPr="00281BDA">
        <w:rPr>
          <w:i/>
        </w:rPr>
        <w:t>amico</w:t>
      </w:r>
      <w:proofErr w:type="spellEnd"/>
      <w:r w:rsidRPr="00281BDA">
        <w:rPr>
          <w:i/>
        </w:rPr>
        <w:t xml:space="preserve"> </w:t>
      </w:r>
      <w:proofErr w:type="spellStart"/>
      <w:r w:rsidRPr="00281BDA">
        <w:rPr>
          <w:i/>
        </w:rPr>
        <w:t>congratulantibus</w:t>
      </w:r>
      <w:proofErr w:type="spellEnd"/>
      <w:r>
        <w:t xml:space="preserve"> (</w:t>
      </w:r>
      <w:r w:rsidR="006A5455">
        <w:t xml:space="preserve">Studies in the History of Religions (Supplements to </w:t>
      </w:r>
      <w:r w:rsidR="006A5455" w:rsidRPr="001267F8">
        <w:rPr>
          <w:i/>
        </w:rPr>
        <w:t>Numen</w:t>
      </w:r>
      <w:r w:rsidR="006A5455">
        <w:t xml:space="preserve">), 1; </w:t>
      </w:r>
      <w:r w:rsidR="00BA3D82">
        <w:t>J. Bergman et al.</w:t>
      </w:r>
      <w:r w:rsidR="00FE17A0">
        <w:t xml:space="preserve"> (eds.)</w:t>
      </w:r>
      <w:r w:rsidR="00BA3D82">
        <w:t xml:space="preserve">; </w:t>
      </w:r>
      <w:r w:rsidRPr="005E1307">
        <w:t>Leiden:</w:t>
      </w:r>
      <w:r>
        <w:t xml:space="preserve"> </w:t>
      </w:r>
      <w:r w:rsidR="00A71380">
        <w:t>E.J. Brill</w:t>
      </w:r>
      <w:r>
        <w:t>, 1972) 266-</w:t>
      </w:r>
      <w:r w:rsidR="008C26DA">
        <w:t>2</w:t>
      </w:r>
      <w:r>
        <w:t>74.</w:t>
      </w:r>
    </w:p>
    <w:p w14:paraId="023CB5BC" w14:textId="77777777" w:rsidR="006B377E" w:rsidRPr="005E1307" w:rsidRDefault="006B377E" w:rsidP="006B377E">
      <w:pPr>
        <w:widowControl w:val="0"/>
        <w:autoSpaceDE w:val="0"/>
        <w:autoSpaceDN w:val="0"/>
        <w:adjustRightInd w:val="0"/>
        <w:spacing w:after="240"/>
        <w:ind w:left="720" w:hanging="720"/>
      </w:pPr>
      <w:r w:rsidRPr="005E1307">
        <w:t>Rogers, Cleon L.</w:t>
      </w:r>
      <w:r w:rsidR="00EE1C9F">
        <w:t>,</w:t>
      </w:r>
      <w:r>
        <w:t xml:space="preserve"> III</w:t>
      </w:r>
      <w:r w:rsidR="00EE1C9F">
        <w:t>.</w:t>
      </w:r>
      <w:r w:rsidRPr="005E1307">
        <w:t xml:space="preserve"> An </w:t>
      </w:r>
      <w:r w:rsidR="00EE1C9F">
        <w:t>e</w:t>
      </w:r>
      <w:r w:rsidRPr="005E1307">
        <w:t xml:space="preserve">xegetical and </w:t>
      </w:r>
      <w:r w:rsidR="00EE1C9F">
        <w:t>t</w:t>
      </w:r>
      <w:r w:rsidRPr="005E1307">
        <w:t xml:space="preserve">heological </w:t>
      </w:r>
      <w:r w:rsidR="00EE1C9F">
        <w:t>s</w:t>
      </w:r>
      <w:r w:rsidRPr="005E1307">
        <w:t>tudy of Proverbs 8</w:t>
      </w:r>
      <w:r>
        <w:t xml:space="preserve"> (</w:t>
      </w:r>
      <w:r w:rsidRPr="005E1307">
        <w:t>Th</w:t>
      </w:r>
      <w:r w:rsidR="001F27FF">
        <w:t>.</w:t>
      </w:r>
      <w:r w:rsidRPr="005E1307">
        <w:t>D</w:t>
      </w:r>
      <w:r w:rsidR="001F27FF">
        <w:t>.</w:t>
      </w:r>
      <w:r w:rsidRPr="005E1307">
        <w:t xml:space="preserve"> </w:t>
      </w:r>
      <w:r w:rsidR="00B150FA">
        <w:t>dissertation;</w:t>
      </w:r>
      <w:r>
        <w:t xml:space="preserve"> </w:t>
      </w:r>
      <w:r w:rsidRPr="005E1307">
        <w:t>Dallas Theological Semi</w:t>
      </w:r>
      <w:r>
        <w:t>nary, 1991</w:t>
      </w:r>
      <w:r w:rsidR="00C66390">
        <w:t>).</w:t>
      </w:r>
    </w:p>
    <w:p w14:paraId="6E1493BC" w14:textId="77777777" w:rsidR="00A3705D" w:rsidRPr="005E1307" w:rsidRDefault="00281BDA" w:rsidP="00A3705D">
      <w:pPr>
        <w:widowControl w:val="0"/>
        <w:autoSpaceDE w:val="0"/>
        <w:autoSpaceDN w:val="0"/>
        <w:adjustRightInd w:val="0"/>
        <w:spacing w:after="240"/>
        <w:ind w:left="720" w:hanging="720"/>
      </w:pPr>
      <w:r>
        <w:t>--</w:t>
      </w:r>
      <w:r w:rsidR="008D4B16" w:rsidRPr="005E1307">
        <w:t>.</w:t>
      </w:r>
      <w:r w:rsidR="006B377E" w:rsidRPr="005E1307">
        <w:t xml:space="preserve"> </w:t>
      </w:r>
      <w:r w:rsidR="0080225E">
        <w:t>“</w:t>
      </w:r>
      <w:r w:rsidR="006B377E" w:rsidRPr="005E1307">
        <w:t xml:space="preserve">The Meaning and Significance of the Hebrew Word </w:t>
      </w:r>
      <w:r w:rsidR="00EE1C9F" w:rsidRPr="001F27FF">
        <w:rPr>
          <w:i/>
          <w:iCs/>
        </w:rPr>
        <w:t>’</w:t>
      </w:r>
      <w:proofErr w:type="spellStart"/>
      <w:r w:rsidR="006B377E" w:rsidRPr="001F27FF">
        <w:rPr>
          <w:i/>
          <w:iCs/>
        </w:rPr>
        <w:t>mon</w:t>
      </w:r>
      <w:proofErr w:type="spellEnd"/>
      <w:r w:rsidR="006B377E" w:rsidRPr="005E1307">
        <w:t xml:space="preserve"> in Proverbs 8:30</w:t>
      </w:r>
      <w:r w:rsidR="0080225E">
        <w:t>”</w:t>
      </w:r>
      <w:r w:rsidR="006B377E">
        <w:t>,</w:t>
      </w:r>
      <w:r w:rsidR="006B377E" w:rsidRPr="005E1307">
        <w:t xml:space="preserve"> </w:t>
      </w:r>
      <w:proofErr w:type="spellStart"/>
      <w:r w:rsidR="006B377E" w:rsidRPr="00784124">
        <w:rPr>
          <w:i/>
        </w:rPr>
        <w:t>Zeitschrift</w:t>
      </w:r>
      <w:proofErr w:type="spellEnd"/>
      <w:r w:rsidR="006B377E" w:rsidRPr="00784124">
        <w:rPr>
          <w:i/>
        </w:rPr>
        <w:t xml:space="preserve"> f</w:t>
      </w:r>
      <w:r w:rsidR="006B377E">
        <w:rPr>
          <w:i/>
        </w:rPr>
        <w:t>ü</w:t>
      </w:r>
      <w:r w:rsidR="006B377E" w:rsidRPr="00784124">
        <w:rPr>
          <w:i/>
        </w:rPr>
        <w:t xml:space="preserve">r die </w:t>
      </w:r>
      <w:proofErr w:type="spellStart"/>
      <w:r w:rsidR="006B377E" w:rsidRPr="00784124">
        <w:rPr>
          <w:i/>
        </w:rPr>
        <w:t>alttestamentliche</w:t>
      </w:r>
      <w:proofErr w:type="spellEnd"/>
      <w:r w:rsidR="006B377E" w:rsidRPr="00784124">
        <w:rPr>
          <w:i/>
        </w:rPr>
        <w:t xml:space="preserve"> </w:t>
      </w:r>
      <w:proofErr w:type="spellStart"/>
      <w:r w:rsidR="006B377E" w:rsidRPr="00784124">
        <w:rPr>
          <w:i/>
        </w:rPr>
        <w:t>Wissenschaft</w:t>
      </w:r>
      <w:proofErr w:type="spellEnd"/>
      <w:r w:rsidR="006B377E" w:rsidRPr="005E1307">
        <w:t xml:space="preserve"> 109.2 (1997) 208-</w:t>
      </w:r>
      <w:r w:rsidR="007A724B">
        <w:t>2</w:t>
      </w:r>
      <w:r w:rsidR="006B377E" w:rsidRPr="005E1307">
        <w:t>21.</w:t>
      </w:r>
    </w:p>
    <w:p w14:paraId="2674741C" w14:textId="77777777" w:rsidR="006B377E" w:rsidRPr="003510BC" w:rsidRDefault="00EE1C9F" w:rsidP="006B377E">
      <w:pPr>
        <w:widowControl w:val="0"/>
        <w:autoSpaceDE w:val="0"/>
        <w:autoSpaceDN w:val="0"/>
        <w:adjustRightInd w:val="0"/>
        <w:spacing w:after="240"/>
        <w:ind w:left="720" w:hanging="720"/>
      </w:pPr>
      <w:r>
        <w:t xml:space="preserve">von </w:t>
      </w:r>
      <w:r w:rsidR="006B377E" w:rsidRPr="005E1307">
        <w:t xml:space="preserve">Ruger, H.P. </w:t>
      </w:r>
      <w:r w:rsidR="0080225E">
        <w:t>“</w:t>
      </w:r>
      <w:r w:rsidR="006B377E" w:rsidRPr="005E1307">
        <w:t>Amon-</w:t>
      </w:r>
      <w:proofErr w:type="spellStart"/>
      <w:r w:rsidR="006B377E" w:rsidRPr="005E1307">
        <w:t>Pflegekind</w:t>
      </w:r>
      <w:proofErr w:type="spellEnd"/>
      <w:r w:rsidR="006B377E" w:rsidRPr="005E1307">
        <w:t xml:space="preserve">. </w:t>
      </w:r>
      <w:proofErr w:type="spellStart"/>
      <w:r w:rsidR="006B377E" w:rsidRPr="005E1307">
        <w:t>Zur</w:t>
      </w:r>
      <w:proofErr w:type="spellEnd"/>
      <w:r w:rsidR="006B377E" w:rsidRPr="005E1307">
        <w:t xml:space="preserve"> </w:t>
      </w:r>
      <w:proofErr w:type="spellStart"/>
      <w:r w:rsidR="006B377E" w:rsidRPr="005E1307">
        <w:t>Auslegungsgeschichte</w:t>
      </w:r>
      <w:proofErr w:type="spellEnd"/>
      <w:r w:rsidR="006B377E" w:rsidRPr="005E1307">
        <w:t xml:space="preserve"> </w:t>
      </w:r>
      <w:r w:rsidR="005F5F8C">
        <w:t>v</w:t>
      </w:r>
      <w:r w:rsidR="008D4B16" w:rsidRPr="005E1307">
        <w:t>on</w:t>
      </w:r>
      <w:r w:rsidR="006B377E" w:rsidRPr="005E1307">
        <w:t xml:space="preserve"> Prv 8:30a</w:t>
      </w:r>
      <w:r w:rsidR="0080225E">
        <w:t>”</w:t>
      </w:r>
      <w:r w:rsidR="00E344EF">
        <w:t xml:space="preserve">, in </w:t>
      </w:r>
      <w:proofErr w:type="spellStart"/>
      <w:r w:rsidR="008D4B16" w:rsidRPr="00AA6931">
        <w:rPr>
          <w:i/>
        </w:rPr>
        <w:t>Ubersetzun</w:t>
      </w:r>
      <w:r w:rsidR="005F5F8C" w:rsidRPr="00AA6931">
        <w:rPr>
          <w:i/>
        </w:rPr>
        <w:t>g</w:t>
      </w:r>
      <w:proofErr w:type="spellEnd"/>
      <w:r w:rsidR="006B377E" w:rsidRPr="003510BC">
        <w:rPr>
          <w:i/>
        </w:rPr>
        <w:t xml:space="preserve"> und </w:t>
      </w:r>
      <w:proofErr w:type="spellStart"/>
      <w:r w:rsidR="008D4B16" w:rsidRPr="00AA6931">
        <w:rPr>
          <w:i/>
        </w:rPr>
        <w:t>Deutu</w:t>
      </w:r>
      <w:r w:rsidR="005F5F8C" w:rsidRPr="00AA6931">
        <w:rPr>
          <w:i/>
        </w:rPr>
        <w:t>n</w:t>
      </w:r>
      <w:r w:rsidR="008D4B16" w:rsidRPr="00AA6931">
        <w:rPr>
          <w:i/>
        </w:rPr>
        <w:t>g</w:t>
      </w:r>
      <w:proofErr w:type="spellEnd"/>
      <w:r w:rsidR="005F5F8C" w:rsidRPr="00AA6931">
        <w:rPr>
          <w:i/>
        </w:rPr>
        <w:t xml:space="preserve">. </w:t>
      </w:r>
      <w:proofErr w:type="spellStart"/>
      <w:r w:rsidR="00AF1E74" w:rsidRPr="00AA6931">
        <w:rPr>
          <w:i/>
        </w:rPr>
        <w:t>Studien</w:t>
      </w:r>
      <w:proofErr w:type="spellEnd"/>
      <w:r w:rsidR="00AF1E74" w:rsidRPr="00AA6931">
        <w:rPr>
          <w:i/>
        </w:rPr>
        <w:t xml:space="preserve"> </w:t>
      </w:r>
      <w:proofErr w:type="spellStart"/>
      <w:r w:rsidR="00AF1E74" w:rsidRPr="00AA6931">
        <w:rPr>
          <w:i/>
        </w:rPr>
        <w:t>zu</w:t>
      </w:r>
      <w:proofErr w:type="spellEnd"/>
      <w:r w:rsidR="00AF1E74" w:rsidRPr="00AA6931">
        <w:rPr>
          <w:i/>
        </w:rPr>
        <w:t xml:space="preserve"> dem </w:t>
      </w:r>
      <w:proofErr w:type="spellStart"/>
      <w:r w:rsidR="00AF1E74" w:rsidRPr="00AA6931">
        <w:rPr>
          <w:i/>
        </w:rPr>
        <w:t>Alten</w:t>
      </w:r>
      <w:proofErr w:type="spellEnd"/>
      <w:r w:rsidR="00AF1E74" w:rsidRPr="00AA6931">
        <w:rPr>
          <w:i/>
        </w:rPr>
        <w:t xml:space="preserve"> Testament und seiner Umwelt Alexander </w:t>
      </w:r>
      <w:proofErr w:type="spellStart"/>
      <w:r w:rsidR="00AF1E74" w:rsidRPr="00AA6931">
        <w:rPr>
          <w:i/>
        </w:rPr>
        <w:t>Reinard</w:t>
      </w:r>
      <w:proofErr w:type="spellEnd"/>
      <w:r w:rsidR="00AF1E74" w:rsidRPr="00AA6931">
        <w:rPr>
          <w:i/>
        </w:rPr>
        <w:t xml:space="preserve"> Hulst </w:t>
      </w:r>
      <w:proofErr w:type="spellStart"/>
      <w:r w:rsidR="00AF1E74" w:rsidRPr="00AA6931">
        <w:rPr>
          <w:i/>
        </w:rPr>
        <w:t>gewidmet</w:t>
      </w:r>
      <w:proofErr w:type="spellEnd"/>
      <w:r w:rsidR="00AF1E74" w:rsidRPr="00AA6931">
        <w:rPr>
          <w:i/>
        </w:rPr>
        <w:t xml:space="preserve"> von </w:t>
      </w:r>
      <w:proofErr w:type="spellStart"/>
      <w:r w:rsidR="00AF1E74" w:rsidRPr="00AA6931">
        <w:rPr>
          <w:i/>
        </w:rPr>
        <w:t>Freunden</w:t>
      </w:r>
      <w:proofErr w:type="spellEnd"/>
      <w:r w:rsidR="00AF1E74" w:rsidRPr="00AA6931">
        <w:rPr>
          <w:i/>
        </w:rPr>
        <w:t xml:space="preserve"> und </w:t>
      </w:r>
      <w:proofErr w:type="spellStart"/>
      <w:r w:rsidR="00AF1E74" w:rsidRPr="00AA6931">
        <w:rPr>
          <w:i/>
        </w:rPr>
        <w:t>Kollegen</w:t>
      </w:r>
      <w:proofErr w:type="spellEnd"/>
      <w:r w:rsidR="005F5F8C" w:rsidRPr="00AA6931">
        <w:t xml:space="preserve"> (</w:t>
      </w:r>
      <w:proofErr w:type="spellStart"/>
      <w:r w:rsidR="005F5F8C" w:rsidRPr="00AA6931">
        <w:t>Nijkerk</w:t>
      </w:r>
      <w:proofErr w:type="spellEnd"/>
      <w:r w:rsidR="005F5F8C" w:rsidRPr="00AA6931">
        <w:t xml:space="preserve">: </w:t>
      </w:r>
      <w:proofErr w:type="spellStart"/>
      <w:r w:rsidR="005F5F8C" w:rsidRPr="00AA6931">
        <w:t>Callenbach</w:t>
      </w:r>
      <w:proofErr w:type="spellEnd"/>
      <w:r w:rsidR="006B377E" w:rsidRPr="003510BC">
        <w:t>, 1977) 154-</w:t>
      </w:r>
      <w:r w:rsidR="00F95666">
        <w:t>1</w:t>
      </w:r>
      <w:r w:rsidR="00C37578">
        <w:t>63</w:t>
      </w:r>
      <w:r w:rsidR="006B377E" w:rsidRPr="003510BC">
        <w:t>.</w:t>
      </w:r>
    </w:p>
    <w:p w14:paraId="5C971470" w14:textId="77777777" w:rsidR="006B377E" w:rsidRPr="008366DF" w:rsidRDefault="006B377E" w:rsidP="006B377E">
      <w:pPr>
        <w:widowControl w:val="0"/>
        <w:autoSpaceDE w:val="0"/>
        <w:autoSpaceDN w:val="0"/>
        <w:adjustRightInd w:val="0"/>
        <w:spacing w:after="240"/>
        <w:ind w:left="720" w:hanging="720"/>
        <w:rPr>
          <w:lang w:val="fr-FR"/>
        </w:rPr>
      </w:pPr>
      <w:r>
        <w:rPr>
          <w:lang w:val="fr-FR"/>
        </w:rPr>
        <w:t xml:space="preserve">de </w:t>
      </w:r>
      <w:r w:rsidRPr="005E1307">
        <w:rPr>
          <w:lang w:val="fr-FR"/>
        </w:rPr>
        <w:t xml:space="preserve">Savignac, J. </w:t>
      </w:r>
      <w:r w:rsidR="0080225E">
        <w:rPr>
          <w:lang w:val="fr-FR"/>
        </w:rPr>
        <w:t>“</w:t>
      </w:r>
      <w:r w:rsidRPr="005E1307">
        <w:rPr>
          <w:lang w:val="fr-FR"/>
        </w:rPr>
        <w:t xml:space="preserve">La </w:t>
      </w:r>
      <w:r w:rsidR="00E47E6D">
        <w:rPr>
          <w:lang w:val="fr-FR"/>
        </w:rPr>
        <w:t>s</w:t>
      </w:r>
      <w:r w:rsidRPr="005E1307">
        <w:rPr>
          <w:lang w:val="fr-FR"/>
        </w:rPr>
        <w:t xml:space="preserve">agesse </w:t>
      </w:r>
      <w:r w:rsidR="00E47E6D">
        <w:rPr>
          <w:lang w:val="fr-FR"/>
        </w:rPr>
        <w:t>e</w:t>
      </w:r>
      <w:r w:rsidRPr="005E1307">
        <w:rPr>
          <w:lang w:val="fr-FR"/>
        </w:rPr>
        <w:t>n Proverbes viii 22-31</w:t>
      </w:r>
      <w:r w:rsidR="0080225E">
        <w:rPr>
          <w:lang w:val="fr-FR"/>
        </w:rPr>
        <w:t>”</w:t>
      </w:r>
      <w:r>
        <w:rPr>
          <w:lang w:val="fr-FR"/>
        </w:rPr>
        <w:t>,</w:t>
      </w:r>
      <w:r w:rsidRPr="005E1307">
        <w:rPr>
          <w:lang w:val="fr-FR"/>
        </w:rPr>
        <w:t xml:space="preserve"> </w:t>
      </w:r>
      <w:proofErr w:type="spellStart"/>
      <w:r w:rsidRPr="008366DF">
        <w:rPr>
          <w:i/>
          <w:lang w:val="fr-FR"/>
        </w:rPr>
        <w:t>Vetus</w:t>
      </w:r>
      <w:proofErr w:type="spellEnd"/>
      <w:r w:rsidRPr="008366DF">
        <w:rPr>
          <w:i/>
          <w:lang w:val="fr-FR"/>
        </w:rPr>
        <w:t xml:space="preserve"> </w:t>
      </w:r>
      <w:proofErr w:type="spellStart"/>
      <w:r w:rsidRPr="008366DF">
        <w:rPr>
          <w:i/>
          <w:lang w:val="fr-FR"/>
        </w:rPr>
        <w:t>Testamentum</w:t>
      </w:r>
      <w:proofErr w:type="spellEnd"/>
      <w:r w:rsidRPr="008366DF">
        <w:rPr>
          <w:lang w:val="fr-FR"/>
        </w:rPr>
        <w:t xml:space="preserve"> 12 (1962) 211-</w:t>
      </w:r>
      <w:r w:rsidR="002C19F5">
        <w:rPr>
          <w:lang w:val="fr-FR"/>
        </w:rPr>
        <w:t>2</w:t>
      </w:r>
      <w:r w:rsidRPr="008366DF">
        <w:rPr>
          <w:lang w:val="fr-FR"/>
        </w:rPr>
        <w:t>15.</w:t>
      </w:r>
    </w:p>
    <w:p w14:paraId="2AF7E45B" w14:textId="77777777" w:rsidR="006B377E" w:rsidRPr="008366DF" w:rsidRDefault="00281BDA" w:rsidP="006B377E">
      <w:pPr>
        <w:widowControl w:val="0"/>
        <w:autoSpaceDE w:val="0"/>
        <w:autoSpaceDN w:val="0"/>
        <w:adjustRightInd w:val="0"/>
        <w:spacing w:after="240"/>
        <w:ind w:left="720" w:hanging="720"/>
        <w:rPr>
          <w:lang w:val="fr-FR"/>
        </w:rPr>
      </w:pPr>
      <w:r>
        <w:rPr>
          <w:lang w:val="fr-FR"/>
        </w:rPr>
        <w:t>--</w:t>
      </w:r>
      <w:r w:rsidR="00795693" w:rsidRPr="005E1307">
        <w:rPr>
          <w:lang w:val="fr-FR"/>
        </w:rPr>
        <w:t>.</w:t>
      </w:r>
      <w:r w:rsidR="006B377E" w:rsidRPr="008366DF">
        <w:rPr>
          <w:lang w:val="fr-FR"/>
        </w:rPr>
        <w:t xml:space="preserve"> </w:t>
      </w:r>
      <w:r w:rsidR="0080225E" w:rsidRPr="00AA6931">
        <w:rPr>
          <w:lang w:val="fr-FR"/>
        </w:rPr>
        <w:t>“</w:t>
      </w:r>
      <w:r w:rsidR="006B377E" w:rsidRPr="008366DF">
        <w:rPr>
          <w:lang w:val="fr-FR"/>
        </w:rPr>
        <w:t>Proverbes viii 22-32</w:t>
      </w:r>
      <w:r w:rsidR="0080225E">
        <w:rPr>
          <w:lang w:val="fr-FR"/>
        </w:rPr>
        <w:t>”</w:t>
      </w:r>
      <w:r w:rsidR="0025255E">
        <w:rPr>
          <w:lang w:val="fr-FR"/>
        </w:rPr>
        <w:t xml:space="preserve">, in </w:t>
      </w:r>
      <w:proofErr w:type="spellStart"/>
      <w:r w:rsidR="0025255E">
        <w:rPr>
          <w:i/>
          <w:lang w:val="fr-FR"/>
        </w:rPr>
        <w:t>Congress</w:t>
      </w:r>
      <w:proofErr w:type="spellEnd"/>
      <w:r w:rsidR="0025255E">
        <w:rPr>
          <w:i/>
          <w:lang w:val="fr-FR"/>
        </w:rPr>
        <w:t xml:space="preserve"> Volume, Rome 1968</w:t>
      </w:r>
      <w:r w:rsidR="0025255E">
        <w:rPr>
          <w:lang w:val="fr-FR"/>
        </w:rPr>
        <w:t xml:space="preserve"> </w:t>
      </w:r>
      <w:r w:rsidR="006B377E">
        <w:rPr>
          <w:lang w:val="fr-FR"/>
        </w:rPr>
        <w:t>(</w:t>
      </w:r>
      <w:proofErr w:type="spellStart"/>
      <w:r w:rsidR="006B377E" w:rsidRPr="00EE1C9F">
        <w:rPr>
          <w:lang w:val="fr-FR"/>
        </w:rPr>
        <w:t>Vetus</w:t>
      </w:r>
      <w:proofErr w:type="spellEnd"/>
      <w:r w:rsidR="006B377E" w:rsidRPr="00EE1C9F">
        <w:rPr>
          <w:lang w:val="fr-FR"/>
        </w:rPr>
        <w:t xml:space="preserve"> </w:t>
      </w:r>
      <w:proofErr w:type="spellStart"/>
      <w:r w:rsidR="006B377E" w:rsidRPr="00EE1C9F">
        <w:rPr>
          <w:lang w:val="fr-FR"/>
        </w:rPr>
        <w:t>Testamentum</w:t>
      </w:r>
      <w:proofErr w:type="spellEnd"/>
      <w:r w:rsidR="006B377E" w:rsidRPr="00EE1C9F">
        <w:rPr>
          <w:lang w:val="fr-FR"/>
        </w:rPr>
        <w:t xml:space="preserve"> </w:t>
      </w:r>
      <w:proofErr w:type="spellStart"/>
      <w:r w:rsidR="00476CB7">
        <w:rPr>
          <w:lang w:val="fr-FR"/>
        </w:rPr>
        <w:t>Supplement</w:t>
      </w:r>
      <w:proofErr w:type="spellEnd"/>
      <w:r w:rsidR="006B377E" w:rsidRPr="00EE1C9F">
        <w:rPr>
          <w:lang w:val="fr-FR"/>
        </w:rPr>
        <w:t xml:space="preserve"> </w:t>
      </w:r>
      <w:proofErr w:type="gramStart"/>
      <w:r w:rsidR="006B377E" w:rsidRPr="00EE1C9F">
        <w:rPr>
          <w:lang w:val="fr-FR"/>
        </w:rPr>
        <w:t>17</w:t>
      </w:r>
      <w:r w:rsidR="001267F8">
        <w:rPr>
          <w:lang w:val="fr-FR"/>
        </w:rPr>
        <w:t>;</w:t>
      </w:r>
      <w:proofErr w:type="gramEnd"/>
      <w:r w:rsidR="001267F8">
        <w:rPr>
          <w:lang w:val="fr-FR"/>
        </w:rPr>
        <w:t xml:space="preserve"> Leiden : E.J. Brill</w:t>
      </w:r>
      <w:r w:rsidR="006B377E">
        <w:rPr>
          <w:lang w:val="fr-FR"/>
        </w:rPr>
        <w:t>,</w:t>
      </w:r>
      <w:r w:rsidR="006B377E" w:rsidRPr="008366DF">
        <w:rPr>
          <w:lang w:val="fr-FR"/>
        </w:rPr>
        <w:t xml:space="preserve"> 1968) 196-203.</w:t>
      </w:r>
    </w:p>
    <w:p w14:paraId="03003E78" w14:textId="77777777" w:rsidR="006B377E" w:rsidRPr="005E1307" w:rsidRDefault="00165C11" w:rsidP="006B377E">
      <w:pPr>
        <w:widowControl w:val="0"/>
        <w:autoSpaceDE w:val="0"/>
        <w:autoSpaceDN w:val="0"/>
        <w:adjustRightInd w:val="0"/>
        <w:spacing w:after="240"/>
        <w:ind w:left="720" w:hanging="720"/>
        <w:rPr>
          <w:lang w:val="fr-FR"/>
        </w:rPr>
      </w:pPr>
      <w:r>
        <w:rPr>
          <w:lang w:val="fr-FR"/>
        </w:rPr>
        <w:lastRenderedPageBreak/>
        <w:t>--</w:t>
      </w:r>
      <w:r w:rsidR="006B377E" w:rsidRPr="005E1307">
        <w:rPr>
          <w:lang w:val="fr-FR"/>
        </w:rPr>
        <w:t xml:space="preserve">. </w:t>
      </w:r>
      <w:r w:rsidR="0080225E">
        <w:rPr>
          <w:lang w:val="fr-FR"/>
        </w:rPr>
        <w:t>“</w:t>
      </w:r>
      <w:r w:rsidR="006B377E" w:rsidRPr="005E1307">
        <w:rPr>
          <w:lang w:val="fr-FR"/>
        </w:rPr>
        <w:t xml:space="preserve">Note sur le sens du verset 8:22 des </w:t>
      </w:r>
      <w:r w:rsidR="00EE1C9F">
        <w:rPr>
          <w:lang w:val="fr-FR"/>
        </w:rPr>
        <w:t>P</w:t>
      </w:r>
      <w:r w:rsidR="006B377E" w:rsidRPr="005E1307">
        <w:rPr>
          <w:lang w:val="fr-FR"/>
        </w:rPr>
        <w:t>roverbes</w:t>
      </w:r>
      <w:r w:rsidR="0080225E">
        <w:rPr>
          <w:lang w:val="fr-FR"/>
        </w:rPr>
        <w:t>”</w:t>
      </w:r>
      <w:r w:rsidR="006B377E">
        <w:rPr>
          <w:lang w:val="fr-FR"/>
        </w:rPr>
        <w:t>,</w:t>
      </w:r>
      <w:r w:rsidR="006B377E" w:rsidRPr="005E1307">
        <w:rPr>
          <w:lang w:val="fr-FR"/>
        </w:rPr>
        <w:t xml:space="preserve"> </w:t>
      </w:r>
      <w:proofErr w:type="spellStart"/>
      <w:r w:rsidR="006B377E" w:rsidRPr="00784124">
        <w:rPr>
          <w:i/>
          <w:lang w:val="fr-FR"/>
        </w:rPr>
        <w:t>Vetus</w:t>
      </w:r>
      <w:proofErr w:type="spellEnd"/>
      <w:r w:rsidR="006B377E" w:rsidRPr="00784124">
        <w:rPr>
          <w:i/>
          <w:lang w:val="fr-FR"/>
        </w:rPr>
        <w:t xml:space="preserve"> </w:t>
      </w:r>
      <w:proofErr w:type="spellStart"/>
      <w:r w:rsidR="006B377E" w:rsidRPr="00784124">
        <w:rPr>
          <w:i/>
          <w:lang w:val="fr-FR"/>
        </w:rPr>
        <w:t>Testamentum</w:t>
      </w:r>
      <w:proofErr w:type="spellEnd"/>
      <w:r w:rsidR="006B377E" w:rsidRPr="005E1307">
        <w:rPr>
          <w:lang w:val="fr-FR"/>
        </w:rPr>
        <w:t xml:space="preserve"> 4.4 (1954) 429-32.</w:t>
      </w:r>
    </w:p>
    <w:p w14:paraId="3B69390B" w14:textId="77777777" w:rsidR="006B377E" w:rsidRDefault="006B377E" w:rsidP="006B377E">
      <w:pPr>
        <w:widowControl w:val="0"/>
        <w:autoSpaceDE w:val="0"/>
        <w:autoSpaceDN w:val="0"/>
        <w:adjustRightInd w:val="0"/>
        <w:ind w:left="720" w:hanging="720"/>
      </w:pPr>
      <w:proofErr w:type="spellStart"/>
      <w:r w:rsidRPr="005E1307">
        <w:t>Schroer</w:t>
      </w:r>
      <w:proofErr w:type="spellEnd"/>
      <w:r w:rsidRPr="005E1307">
        <w:t>, Silvia</w:t>
      </w:r>
      <w:r>
        <w:t xml:space="preserve">. </w:t>
      </w:r>
      <w:r w:rsidR="0080225E">
        <w:t>“</w:t>
      </w:r>
      <w:r w:rsidRPr="005E1307">
        <w:t xml:space="preserve">Die </w:t>
      </w:r>
      <w:proofErr w:type="spellStart"/>
      <w:r w:rsidRPr="005E1307">
        <w:t>personifizierte</w:t>
      </w:r>
      <w:proofErr w:type="spellEnd"/>
      <w:r w:rsidRPr="005E1307">
        <w:t xml:space="preserve"> Weisheit </w:t>
      </w:r>
      <w:proofErr w:type="spellStart"/>
      <w:r w:rsidRPr="005E1307">
        <w:t>als</w:t>
      </w:r>
      <w:proofErr w:type="spellEnd"/>
      <w:r w:rsidRPr="005E1307">
        <w:t xml:space="preserve"> </w:t>
      </w:r>
      <w:proofErr w:type="spellStart"/>
      <w:r w:rsidRPr="005E1307">
        <w:t>bibeltheologische</w:t>
      </w:r>
      <w:proofErr w:type="spellEnd"/>
      <w:r w:rsidRPr="005E1307">
        <w:t xml:space="preserve"> </w:t>
      </w:r>
      <w:proofErr w:type="spellStart"/>
      <w:r w:rsidRPr="005E1307">
        <w:t>Schulusselfigur</w:t>
      </w:r>
      <w:proofErr w:type="spellEnd"/>
      <w:r w:rsidR="0080225E">
        <w:t>”</w:t>
      </w:r>
      <w:r>
        <w:t xml:space="preserve">, </w:t>
      </w:r>
      <w:proofErr w:type="spellStart"/>
      <w:r w:rsidRPr="00784124">
        <w:rPr>
          <w:i/>
        </w:rPr>
        <w:t>Bibel</w:t>
      </w:r>
      <w:proofErr w:type="spellEnd"/>
      <w:r w:rsidRPr="00784124">
        <w:rPr>
          <w:i/>
        </w:rPr>
        <w:t xml:space="preserve"> und </w:t>
      </w:r>
      <w:proofErr w:type="spellStart"/>
      <w:r w:rsidRPr="00784124">
        <w:rPr>
          <w:i/>
        </w:rPr>
        <w:t>Kirche</w:t>
      </w:r>
      <w:proofErr w:type="spellEnd"/>
      <w:r w:rsidRPr="005E1307">
        <w:t xml:space="preserve"> 59</w:t>
      </w:r>
      <w:r>
        <w:t xml:space="preserve"> (2004) </w:t>
      </w:r>
      <w:r w:rsidRPr="005E1307">
        <w:t>195-202.</w:t>
      </w:r>
    </w:p>
    <w:p w14:paraId="4EBE1E5C" w14:textId="77777777" w:rsidR="006B377E" w:rsidRDefault="006B377E" w:rsidP="006B377E">
      <w:pPr>
        <w:widowControl w:val="0"/>
        <w:autoSpaceDE w:val="0"/>
        <w:autoSpaceDN w:val="0"/>
        <w:adjustRightInd w:val="0"/>
        <w:ind w:left="720" w:hanging="720"/>
      </w:pPr>
    </w:p>
    <w:p w14:paraId="6E9F8536" w14:textId="77777777" w:rsidR="006B377E" w:rsidRDefault="00E47E6D" w:rsidP="006B377E">
      <w:pPr>
        <w:widowControl w:val="0"/>
        <w:autoSpaceDE w:val="0"/>
        <w:autoSpaceDN w:val="0"/>
        <w:adjustRightInd w:val="0"/>
        <w:ind w:left="720" w:hanging="720"/>
      </w:pPr>
      <w:r>
        <w:t>--.</w:t>
      </w:r>
      <w:r w:rsidR="006B377E">
        <w:t xml:space="preserve"> </w:t>
      </w:r>
      <w:r w:rsidR="0080225E">
        <w:t>“</w:t>
      </w:r>
      <w:r w:rsidR="006B377E" w:rsidRPr="005E1307">
        <w:t>Wisdom on the Path of Righteousness (Proverbs 8:20)</w:t>
      </w:r>
      <w:r w:rsidR="0080225E">
        <w:t>”</w:t>
      </w:r>
      <w:r w:rsidR="00E344EF">
        <w:t xml:space="preserve">, in </w:t>
      </w:r>
      <w:r w:rsidR="006B377E" w:rsidRPr="00784124">
        <w:rPr>
          <w:i/>
        </w:rPr>
        <w:t>Wisdom Has Built Her House: Studies on the Figure of Sophia in the Bible</w:t>
      </w:r>
      <w:r w:rsidR="006B377E">
        <w:t xml:space="preserve"> (</w:t>
      </w:r>
      <w:r w:rsidR="006B377E" w:rsidRPr="005E1307">
        <w:t xml:space="preserve">Silvia </w:t>
      </w:r>
      <w:proofErr w:type="spellStart"/>
      <w:r w:rsidR="006B377E" w:rsidRPr="005E1307">
        <w:t>Schroer</w:t>
      </w:r>
      <w:proofErr w:type="spellEnd"/>
      <w:r w:rsidR="00FE17A0">
        <w:t xml:space="preserve"> (ed.)</w:t>
      </w:r>
      <w:r w:rsidR="006B377E">
        <w:t>; Collegeville</w:t>
      </w:r>
      <w:r w:rsidR="006B377E" w:rsidRPr="005E1307">
        <w:t>:</w:t>
      </w:r>
      <w:r w:rsidR="006B377E">
        <w:t xml:space="preserve"> </w:t>
      </w:r>
      <w:r w:rsidR="006B377E" w:rsidRPr="005E1307">
        <w:t>Liturgical Press,</w:t>
      </w:r>
      <w:r w:rsidR="006B377E">
        <w:t xml:space="preserve"> 2000) 1-14. </w:t>
      </w:r>
    </w:p>
    <w:p w14:paraId="78C667FE" w14:textId="77777777" w:rsidR="006B377E" w:rsidRDefault="006B377E" w:rsidP="006B377E">
      <w:pPr>
        <w:widowControl w:val="0"/>
        <w:autoSpaceDE w:val="0"/>
        <w:autoSpaceDN w:val="0"/>
        <w:adjustRightInd w:val="0"/>
        <w:ind w:left="720" w:hanging="720"/>
      </w:pPr>
    </w:p>
    <w:p w14:paraId="6E907362" w14:textId="77777777" w:rsidR="006B377E" w:rsidRPr="005E1307" w:rsidRDefault="006B377E" w:rsidP="006B377E">
      <w:pPr>
        <w:widowControl w:val="0"/>
        <w:autoSpaceDE w:val="0"/>
        <w:autoSpaceDN w:val="0"/>
        <w:adjustRightInd w:val="0"/>
        <w:spacing w:after="240"/>
        <w:ind w:left="720" w:hanging="720"/>
      </w:pPr>
      <w:r w:rsidRPr="005E1307">
        <w:t xml:space="preserve">Schwartz, Baruch J. </w:t>
      </w:r>
      <w:r w:rsidR="0080225E">
        <w:t>“</w:t>
      </w:r>
      <w:r w:rsidRPr="005E1307">
        <w:t>Amon</w:t>
      </w:r>
      <w:r>
        <w:t>—</w:t>
      </w:r>
      <w:r w:rsidRPr="005E1307">
        <w:t>Constantly</w:t>
      </w:r>
      <w:r w:rsidR="0080225E">
        <w:t>”</w:t>
      </w:r>
      <w:r>
        <w:t>,</w:t>
      </w:r>
      <w:r w:rsidRPr="005E1307">
        <w:t xml:space="preserve"> </w:t>
      </w:r>
      <w:proofErr w:type="spellStart"/>
      <w:r w:rsidRPr="00784124">
        <w:rPr>
          <w:i/>
        </w:rPr>
        <w:t>Zeitschrift</w:t>
      </w:r>
      <w:proofErr w:type="spellEnd"/>
      <w:r w:rsidRPr="00784124">
        <w:rPr>
          <w:i/>
        </w:rPr>
        <w:t xml:space="preserve"> f</w:t>
      </w:r>
      <w:r w:rsidR="00EE1C9F">
        <w:rPr>
          <w:i/>
        </w:rPr>
        <w:t>ü</w:t>
      </w:r>
      <w:r w:rsidRPr="00784124">
        <w:rPr>
          <w:i/>
        </w:rPr>
        <w:t xml:space="preserve">r </w:t>
      </w:r>
      <w:proofErr w:type="spellStart"/>
      <w:r w:rsidRPr="00784124">
        <w:rPr>
          <w:i/>
        </w:rPr>
        <w:t>Althebr</w:t>
      </w:r>
      <w:r w:rsidR="00EE1C9F">
        <w:rPr>
          <w:i/>
        </w:rPr>
        <w:t>ä</w:t>
      </w:r>
      <w:r w:rsidRPr="00784124">
        <w:rPr>
          <w:i/>
        </w:rPr>
        <w:t>istik</w:t>
      </w:r>
      <w:proofErr w:type="spellEnd"/>
      <w:r w:rsidRPr="005E1307">
        <w:t xml:space="preserve"> 14.1 (2001) 43-49. [</w:t>
      </w:r>
      <w:proofErr w:type="spellStart"/>
      <w:r w:rsidRPr="005E1307">
        <w:t>Pr</w:t>
      </w:r>
      <w:proofErr w:type="spellEnd"/>
      <w:r w:rsidRPr="005E1307">
        <w:t xml:space="preserve"> 8:30]</w:t>
      </w:r>
    </w:p>
    <w:p w14:paraId="36A75709" w14:textId="77777777" w:rsidR="006B377E" w:rsidRPr="005E1307" w:rsidRDefault="006B377E" w:rsidP="006B377E">
      <w:pPr>
        <w:widowControl w:val="0"/>
        <w:autoSpaceDE w:val="0"/>
        <w:autoSpaceDN w:val="0"/>
        <w:adjustRightInd w:val="0"/>
        <w:spacing w:after="240"/>
        <w:ind w:left="720" w:hanging="720"/>
      </w:pPr>
      <w:r w:rsidRPr="005E1307">
        <w:t xml:space="preserve">Scott, R.B.Y. </w:t>
      </w:r>
      <w:r w:rsidR="0080225E">
        <w:t>“</w:t>
      </w:r>
      <w:r w:rsidRPr="005E1307">
        <w:t>Wisdom in Creation:</w:t>
      </w:r>
      <w:r>
        <w:t xml:space="preserve"> </w:t>
      </w:r>
      <w:r w:rsidRPr="005E1307">
        <w:t xml:space="preserve">The </w:t>
      </w:r>
      <w:r w:rsidR="00EE1C9F">
        <w:t>’</w:t>
      </w:r>
      <w:proofErr w:type="spellStart"/>
      <w:r w:rsidRPr="005E1307">
        <w:t>amon</w:t>
      </w:r>
      <w:proofErr w:type="spellEnd"/>
      <w:r w:rsidRPr="005E1307">
        <w:t xml:space="preserve"> of Proverbs viii: 30</w:t>
      </w:r>
      <w:r w:rsidR="0080225E">
        <w:t>”</w:t>
      </w:r>
      <w:r>
        <w:t xml:space="preserve">, </w:t>
      </w:r>
      <w:proofErr w:type="spellStart"/>
      <w:r w:rsidRPr="00784124">
        <w:rPr>
          <w:i/>
        </w:rPr>
        <w:t>Vetus</w:t>
      </w:r>
      <w:proofErr w:type="spellEnd"/>
      <w:r w:rsidRPr="00784124">
        <w:rPr>
          <w:i/>
        </w:rPr>
        <w:t xml:space="preserve"> </w:t>
      </w:r>
      <w:proofErr w:type="spellStart"/>
      <w:r w:rsidRPr="00784124">
        <w:rPr>
          <w:i/>
        </w:rPr>
        <w:t>Testamentum</w:t>
      </w:r>
      <w:proofErr w:type="spellEnd"/>
      <w:r w:rsidRPr="005E1307">
        <w:t xml:space="preserve"> 10 (1960) 213-2</w:t>
      </w:r>
      <w:r w:rsidR="007A724B">
        <w:t>2</w:t>
      </w:r>
      <w:r w:rsidRPr="005E1307">
        <w:t>3.</w:t>
      </w:r>
    </w:p>
    <w:p w14:paraId="4CC2C56B" w14:textId="77777777" w:rsidR="006B377E" w:rsidRPr="005E1307" w:rsidRDefault="006B377E" w:rsidP="006B377E">
      <w:pPr>
        <w:widowControl w:val="0"/>
        <w:autoSpaceDE w:val="0"/>
        <w:autoSpaceDN w:val="0"/>
        <w:adjustRightInd w:val="0"/>
        <w:spacing w:after="240"/>
        <w:ind w:left="720" w:hanging="720"/>
      </w:pPr>
      <w:proofErr w:type="spellStart"/>
      <w:r w:rsidRPr="005E1307">
        <w:t>Skarsaune</w:t>
      </w:r>
      <w:proofErr w:type="spellEnd"/>
      <w:r w:rsidRPr="005E1307">
        <w:t xml:space="preserve">, Oskar. </w:t>
      </w:r>
      <w:r w:rsidR="0080225E">
        <w:t>“</w:t>
      </w:r>
      <w:proofErr w:type="spellStart"/>
      <w:r w:rsidRPr="005E1307">
        <w:t>Ordspraken</w:t>
      </w:r>
      <w:proofErr w:type="spellEnd"/>
      <w:r w:rsidRPr="005E1307">
        <w:t xml:space="preserve"> 8, 22-31 </w:t>
      </w:r>
      <w:proofErr w:type="spellStart"/>
      <w:r w:rsidR="00EE1C9F">
        <w:t>s</w:t>
      </w:r>
      <w:r w:rsidRPr="005E1307">
        <w:t>om</w:t>
      </w:r>
      <w:proofErr w:type="spellEnd"/>
      <w:r w:rsidRPr="005E1307">
        <w:t xml:space="preserve"> </w:t>
      </w:r>
      <w:proofErr w:type="spellStart"/>
      <w:r w:rsidRPr="005E1307">
        <w:t>Kristologisk</w:t>
      </w:r>
      <w:proofErr w:type="spellEnd"/>
      <w:r w:rsidRPr="005E1307">
        <w:t xml:space="preserve"> </w:t>
      </w:r>
      <w:proofErr w:type="spellStart"/>
      <w:r w:rsidRPr="005E1307">
        <w:t>Tekst</w:t>
      </w:r>
      <w:proofErr w:type="spellEnd"/>
      <w:r w:rsidRPr="005E1307">
        <w:t xml:space="preserve"> </w:t>
      </w:r>
      <w:r w:rsidR="00EE1C9F">
        <w:t>[</w:t>
      </w:r>
      <w:r w:rsidR="0080225E">
        <w:t>“</w:t>
      </w:r>
      <w:r w:rsidRPr="005E1307">
        <w:t>Prov 8:22-31 as a Christological Text</w:t>
      </w:r>
      <w:r w:rsidR="0080225E">
        <w:t>”</w:t>
      </w:r>
      <w:r w:rsidR="00EE1C9F">
        <w:t>]</w:t>
      </w:r>
      <w:r w:rsidR="0080225E">
        <w:t>”</w:t>
      </w:r>
      <w:r>
        <w:t>,</w:t>
      </w:r>
      <w:r w:rsidRPr="005E1307">
        <w:t xml:space="preserve"> </w:t>
      </w:r>
      <w:proofErr w:type="spellStart"/>
      <w:r w:rsidRPr="00784124">
        <w:rPr>
          <w:i/>
        </w:rPr>
        <w:t>Tidsskrift</w:t>
      </w:r>
      <w:proofErr w:type="spellEnd"/>
      <w:r w:rsidRPr="00784124">
        <w:rPr>
          <w:i/>
        </w:rPr>
        <w:t xml:space="preserve"> for </w:t>
      </w:r>
      <w:proofErr w:type="spellStart"/>
      <w:r w:rsidRPr="00784124">
        <w:rPr>
          <w:i/>
        </w:rPr>
        <w:t>Teologi</w:t>
      </w:r>
      <w:proofErr w:type="spellEnd"/>
      <w:r w:rsidRPr="00784124">
        <w:rPr>
          <w:i/>
        </w:rPr>
        <w:t xml:space="preserve"> </w:t>
      </w:r>
      <w:proofErr w:type="spellStart"/>
      <w:r w:rsidRPr="00784124">
        <w:rPr>
          <w:i/>
        </w:rPr>
        <w:t>og</w:t>
      </w:r>
      <w:proofErr w:type="spellEnd"/>
      <w:r w:rsidRPr="00784124">
        <w:rPr>
          <w:i/>
        </w:rPr>
        <w:t xml:space="preserve"> Kirke</w:t>
      </w:r>
      <w:r w:rsidRPr="005E1307">
        <w:t xml:space="preserve"> 72 (2001) 113-</w:t>
      </w:r>
      <w:r w:rsidR="007A724B">
        <w:t>1</w:t>
      </w:r>
      <w:r w:rsidRPr="005E1307">
        <w:t>29.</w:t>
      </w:r>
    </w:p>
    <w:p w14:paraId="671C68D8" w14:textId="77777777" w:rsidR="006D1C8C" w:rsidRDefault="006B377E" w:rsidP="006D1C8C">
      <w:pPr>
        <w:widowControl w:val="0"/>
        <w:autoSpaceDE w:val="0"/>
        <w:autoSpaceDN w:val="0"/>
        <w:adjustRightInd w:val="0"/>
        <w:spacing w:after="240"/>
        <w:ind w:left="720" w:hanging="720"/>
      </w:pPr>
      <w:proofErr w:type="spellStart"/>
      <w:r w:rsidRPr="005E1307">
        <w:t>Skehan</w:t>
      </w:r>
      <w:proofErr w:type="spellEnd"/>
      <w:r w:rsidRPr="005E1307">
        <w:t xml:space="preserve">, Patrick W. </w:t>
      </w:r>
      <w:r w:rsidR="0080225E">
        <w:t>“</w:t>
      </w:r>
      <w:r w:rsidRPr="005E1307">
        <w:t>Structures in Poems on Wisdom:</w:t>
      </w:r>
      <w:r>
        <w:t xml:space="preserve"> </w:t>
      </w:r>
      <w:r w:rsidRPr="005E1307">
        <w:t>Proverbs 8 and Sirach 24</w:t>
      </w:r>
      <w:r w:rsidR="0080225E">
        <w:t>”</w:t>
      </w:r>
      <w:r>
        <w:t>,</w:t>
      </w:r>
      <w:r w:rsidRPr="005E1307">
        <w:t xml:space="preserve"> </w:t>
      </w:r>
      <w:r w:rsidRPr="00784124">
        <w:rPr>
          <w:i/>
        </w:rPr>
        <w:t>Catholic Biblical Quarterly</w:t>
      </w:r>
      <w:r>
        <w:t xml:space="preserve"> 41 (1979)</w:t>
      </w:r>
      <w:r w:rsidRPr="005E1307">
        <w:t xml:space="preserve"> 365-</w:t>
      </w:r>
      <w:r w:rsidR="008C26DA">
        <w:t>3</w:t>
      </w:r>
      <w:r w:rsidRPr="005E1307">
        <w:t>79.</w:t>
      </w:r>
    </w:p>
    <w:p w14:paraId="47EF118B" w14:textId="77777777" w:rsidR="006B377E" w:rsidRPr="005E1307" w:rsidRDefault="006B377E" w:rsidP="006B377E">
      <w:pPr>
        <w:widowControl w:val="0"/>
        <w:autoSpaceDE w:val="0"/>
        <w:autoSpaceDN w:val="0"/>
        <w:adjustRightInd w:val="0"/>
        <w:spacing w:after="240"/>
        <w:ind w:left="720" w:hanging="720"/>
      </w:pPr>
      <w:proofErr w:type="spellStart"/>
      <w:r w:rsidRPr="005E1307">
        <w:t>Tangberg</w:t>
      </w:r>
      <w:proofErr w:type="spellEnd"/>
      <w:r w:rsidRPr="005E1307">
        <w:t xml:space="preserve">, </w:t>
      </w:r>
      <w:proofErr w:type="spellStart"/>
      <w:r w:rsidRPr="005E1307">
        <w:t>Arvid</w:t>
      </w:r>
      <w:proofErr w:type="spellEnd"/>
      <w:r w:rsidRPr="005E1307">
        <w:t xml:space="preserve">. </w:t>
      </w:r>
      <w:r w:rsidR="0080225E">
        <w:t>“</w:t>
      </w:r>
      <w:r w:rsidRPr="005E1307">
        <w:t>Notes on the Text and Interpretation of Proverbs 8:22-31</w:t>
      </w:r>
      <w:r w:rsidR="0080225E">
        <w:t>”</w:t>
      </w:r>
      <w:r w:rsidR="00E344EF">
        <w:t xml:space="preserve">, in </w:t>
      </w:r>
      <w:r w:rsidRPr="00784124">
        <w:rPr>
          <w:i/>
        </w:rPr>
        <w:t xml:space="preserve">Built on Solid Rock: Studies in </w:t>
      </w:r>
      <w:proofErr w:type="spellStart"/>
      <w:r w:rsidRPr="00784124">
        <w:rPr>
          <w:i/>
        </w:rPr>
        <w:t>Hono</w:t>
      </w:r>
      <w:r w:rsidR="00165C11">
        <w:rPr>
          <w:i/>
        </w:rPr>
        <w:t>u</w:t>
      </w:r>
      <w:r w:rsidRPr="00784124">
        <w:rPr>
          <w:i/>
        </w:rPr>
        <w:t>r</w:t>
      </w:r>
      <w:proofErr w:type="spellEnd"/>
      <w:r w:rsidRPr="00784124">
        <w:rPr>
          <w:i/>
        </w:rPr>
        <w:t xml:space="preserve"> of </w:t>
      </w:r>
      <w:proofErr w:type="spellStart"/>
      <w:r w:rsidRPr="00784124">
        <w:rPr>
          <w:i/>
        </w:rPr>
        <w:t>Ebbe</w:t>
      </w:r>
      <w:proofErr w:type="spellEnd"/>
      <w:r w:rsidRPr="00784124">
        <w:rPr>
          <w:i/>
        </w:rPr>
        <w:t xml:space="preserve"> </w:t>
      </w:r>
      <w:proofErr w:type="spellStart"/>
      <w:r w:rsidRPr="00784124">
        <w:rPr>
          <w:i/>
        </w:rPr>
        <w:t>Egede</w:t>
      </w:r>
      <w:proofErr w:type="spellEnd"/>
      <w:r w:rsidRPr="00784124">
        <w:rPr>
          <w:i/>
        </w:rPr>
        <w:t xml:space="preserve"> Knudsen</w:t>
      </w:r>
      <w:r w:rsidR="00165C11">
        <w:rPr>
          <w:i/>
        </w:rPr>
        <w:t xml:space="preserve"> on the Occasion of his 65</w:t>
      </w:r>
      <w:r w:rsidR="00165C11" w:rsidRPr="00165C11">
        <w:rPr>
          <w:i/>
          <w:vertAlign w:val="superscript"/>
        </w:rPr>
        <w:t>th</w:t>
      </w:r>
      <w:r w:rsidR="00165C11">
        <w:rPr>
          <w:i/>
        </w:rPr>
        <w:t xml:space="preserve"> Birthday, April 11</w:t>
      </w:r>
      <w:r w:rsidR="00165C11" w:rsidRPr="00165C11">
        <w:rPr>
          <w:i/>
          <w:vertAlign w:val="superscript"/>
        </w:rPr>
        <w:t>th</w:t>
      </w:r>
      <w:r w:rsidR="00165C11">
        <w:rPr>
          <w:i/>
        </w:rPr>
        <w:t>, 1997</w:t>
      </w:r>
      <w:r>
        <w:t xml:space="preserve"> (</w:t>
      </w:r>
      <w:r w:rsidRPr="005E1307">
        <w:t xml:space="preserve">Elie </w:t>
      </w:r>
      <w:proofErr w:type="spellStart"/>
      <w:r w:rsidRPr="005E1307">
        <w:t>Wardini</w:t>
      </w:r>
      <w:proofErr w:type="spellEnd"/>
      <w:r w:rsidR="00FE17A0">
        <w:t xml:space="preserve"> (ed.)</w:t>
      </w:r>
      <w:r>
        <w:t xml:space="preserve">; </w:t>
      </w:r>
      <w:smartTag w:uri="urn:schemas-microsoft-com:office:smarttags" w:element="place">
        <w:smartTag w:uri="urn:schemas-microsoft-com:office:smarttags" w:element="City">
          <w:r w:rsidRPr="005E1307">
            <w:t>Oslo</w:t>
          </w:r>
        </w:smartTag>
      </w:smartTag>
      <w:r w:rsidRPr="005E1307">
        <w:t xml:space="preserve">: Novus </w:t>
      </w:r>
      <w:proofErr w:type="spellStart"/>
      <w:r w:rsidR="00EE1C9F">
        <w:t>F</w:t>
      </w:r>
      <w:r w:rsidRPr="005E1307">
        <w:t>orlag</w:t>
      </w:r>
      <w:proofErr w:type="spellEnd"/>
      <w:r w:rsidRPr="005E1307">
        <w:t>, 1997</w:t>
      </w:r>
      <w:r>
        <w:t>)</w:t>
      </w:r>
      <w:r w:rsidRPr="005E1307">
        <w:t xml:space="preserve"> 296-305.</w:t>
      </w:r>
    </w:p>
    <w:p w14:paraId="3980CAA0" w14:textId="77777777" w:rsidR="006B377E" w:rsidRDefault="006B377E" w:rsidP="00F54F28">
      <w:pPr>
        <w:widowControl w:val="0"/>
        <w:autoSpaceDE w:val="0"/>
        <w:autoSpaceDN w:val="0"/>
        <w:adjustRightInd w:val="0"/>
        <w:spacing w:after="240"/>
        <w:ind w:left="720" w:hanging="720"/>
      </w:pPr>
      <w:proofErr w:type="spellStart"/>
      <w:r w:rsidRPr="005E1307">
        <w:t>Tregelles</w:t>
      </w:r>
      <w:proofErr w:type="spellEnd"/>
      <w:r w:rsidRPr="005E1307">
        <w:t xml:space="preserve">, Samuel </w:t>
      </w:r>
      <w:proofErr w:type="spellStart"/>
      <w:r w:rsidRPr="005E1307">
        <w:t>Prideaux</w:t>
      </w:r>
      <w:proofErr w:type="spellEnd"/>
      <w:r w:rsidRPr="005E1307">
        <w:t xml:space="preserve">. </w:t>
      </w:r>
      <w:r w:rsidRPr="00784124">
        <w:rPr>
          <w:i/>
        </w:rPr>
        <w:t xml:space="preserve">Hebrew Reading Lessons Consisting of the First Four Chapters of the Book of Genesis and the Eighth Chapter of the Proverbs, with a Grammatical Praxis and an </w:t>
      </w:r>
      <w:proofErr w:type="spellStart"/>
      <w:r w:rsidRPr="00784124">
        <w:rPr>
          <w:i/>
        </w:rPr>
        <w:t>Interlineary</w:t>
      </w:r>
      <w:proofErr w:type="spellEnd"/>
      <w:r w:rsidRPr="00784124">
        <w:rPr>
          <w:i/>
        </w:rPr>
        <w:t xml:space="preserve"> Translation</w:t>
      </w:r>
      <w:r>
        <w:t xml:space="preserve"> (</w:t>
      </w:r>
      <w:r w:rsidRPr="005E1307">
        <w:t>5</w:t>
      </w:r>
      <w:r w:rsidR="00F54F28">
        <w:t>th</w:t>
      </w:r>
      <w:r w:rsidR="00165C11">
        <w:t xml:space="preserve"> </w:t>
      </w:r>
      <w:r w:rsidRPr="005E1307">
        <w:t>ed</w:t>
      </w:r>
      <w:r w:rsidR="00F54F28">
        <w:t>ition</w:t>
      </w:r>
      <w:r>
        <w:t>;</w:t>
      </w:r>
      <w:r w:rsidRPr="005E1307">
        <w:t xml:space="preserve"> </w:t>
      </w:r>
      <w:smartTag w:uri="urn:schemas-microsoft-com:office:smarttags" w:element="place">
        <w:smartTag w:uri="urn:schemas-microsoft-com:office:smarttags" w:element="City">
          <w:r w:rsidRPr="005E1307">
            <w:t>London</w:t>
          </w:r>
        </w:smartTag>
      </w:smartTag>
      <w:r w:rsidRPr="005E1307">
        <w:t xml:space="preserve">: Samuel </w:t>
      </w:r>
      <w:proofErr w:type="spellStart"/>
      <w:r w:rsidRPr="005E1307">
        <w:t>Bagster</w:t>
      </w:r>
      <w:proofErr w:type="spellEnd"/>
      <w:r>
        <w:t>,</w:t>
      </w:r>
      <w:r w:rsidR="00C37578">
        <w:t xml:space="preserve"> 1906).</w:t>
      </w:r>
    </w:p>
    <w:p w14:paraId="1CEA40C2" w14:textId="77777777" w:rsidR="006B377E" w:rsidRPr="005E1307" w:rsidRDefault="006B377E" w:rsidP="008C26DA">
      <w:pPr>
        <w:widowControl w:val="0"/>
        <w:autoSpaceDE w:val="0"/>
        <w:autoSpaceDN w:val="0"/>
        <w:adjustRightInd w:val="0"/>
        <w:spacing w:after="240"/>
        <w:ind w:left="720" w:hanging="720"/>
      </w:pPr>
      <w:r w:rsidRPr="005E1307">
        <w:t xml:space="preserve">Uys, P.H. de V. </w:t>
      </w:r>
      <w:r w:rsidR="0080225E">
        <w:t>“</w:t>
      </w:r>
      <w:r w:rsidRPr="005E1307">
        <w:t xml:space="preserve">The Term </w:t>
      </w:r>
      <w:r w:rsidR="00E47E6D">
        <w:t>‘</w:t>
      </w:r>
      <w:proofErr w:type="spellStart"/>
      <w:r w:rsidRPr="005E1307">
        <w:t>Almana</w:t>
      </w:r>
      <w:proofErr w:type="spellEnd"/>
      <w:r w:rsidRPr="005E1307">
        <w:t xml:space="preserve"> in the Book of Proverbs</w:t>
      </w:r>
      <w:r w:rsidR="0080225E">
        <w:t>”</w:t>
      </w:r>
      <w:r w:rsidR="00E344EF">
        <w:t xml:space="preserve">, in </w:t>
      </w:r>
      <w:r w:rsidRPr="00784124">
        <w:rPr>
          <w:i/>
        </w:rPr>
        <w:t>Studies in Wisdom Literature</w:t>
      </w:r>
      <w:r>
        <w:t xml:space="preserve"> (</w:t>
      </w:r>
      <w:r w:rsidR="00F54F28" w:rsidRPr="00E47E6D">
        <w:t xml:space="preserve">Die </w:t>
      </w:r>
      <w:proofErr w:type="spellStart"/>
      <w:r w:rsidR="00F54F28" w:rsidRPr="00E47E6D">
        <w:t>Ou</w:t>
      </w:r>
      <w:proofErr w:type="spellEnd"/>
      <w:r w:rsidR="00F54F28">
        <w:t xml:space="preserve"> </w:t>
      </w:r>
      <w:proofErr w:type="spellStart"/>
      <w:r w:rsidR="00F54F28" w:rsidRPr="00E47E6D">
        <w:t>Testamentiese</w:t>
      </w:r>
      <w:proofErr w:type="spellEnd"/>
      <w:r w:rsidR="00F54F28" w:rsidRPr="00E47E6D">
        <w:t xml:space="preserve"> </w:t>
      </w:r>
      <w:proofErr w:type="spellStart"/>
      <w:r w:rsidR="00F54F28" w:rsidRPr="00E47E6D">
        <w:t>Werkgemeenskap</w:t>
      </w:r>
      <w:proofErr w:type="spellEnd"/>
      <w:r w:rsidR="00F54F28" w:rsidRPr="00E47E6D">
        <w:t xml:space="preserve"> in </w:t>
      </w:r>
      <w:proofErr w:type="spellStart"/>
      <w:r w:rsidR="00F54F28" w:rsidRPr="00E47E6D">
        <w:t>Suid</w:t>
      </w:r>
      <w:proofErr w:type="spellEnd"/>
      <w:r w:rsidR="00F54F28" w:rsidRPr="00E47E6D">
        <w:t>-Africa,</w:t>
      </w:r>
      <w:r w:rsidR="00F54F28" w:rsidRPr="005E1307">
        <w:t xml:space="preserve"> 15/16</w:t>
      </w:r>
      <w:r w:rsidR="00F54F28">
        <w:t xml:space="preserve">; </w:t>
      </w:r>
      <w:r w:rsidRPr="005E1307">
        <w:t>W</w:t>
      </w:r>
      <w:r w:rsidR="00F54F28">
        <w:t>.</w:t>
      </w:r>
      <w:r w:rsidRPr="005E1307">
        <w:t xml:space="preserve">C. </w:t>
      </w:r>
      <w:r w:rsidR="00FB161D">
        <w:t>v</w:t>
      </w:r>
      <w:r w:rsidR="00576072" w:rsidRPr="005E1307">
        <w:t xml:space="preserve">an </w:t>
      </w:r>
      <w:proofErr w:type="spellStart"/>
      <w:r w:rsidRPr="005E1307">
        <w:t>Wyk</w:t>
      </w:r>
      <w:proofErr w:type="spellEnd"/>
      <w:r w:rsidR="00FE17A0">
        <w:t xml:space="preserve"> (ed.)</w:t>
      </w:r>
      <w:r>
        <w:t xml:space="preserve">; </w:t>
      </w:r>
      <w:r w:rsidR="004F6F71">
        <w:t>Hercules: NHW Press,</w:t>
      </w:r>
      <w:r w:rsidR="00B303ED">
        <w:t xml:space="preserve"> </w:t>
      </w:r>
      <w:r>
        <w:t>(</w:t>
      </w:r>
      <w:r w:rsidRPr="005E1307">
        <w:t>1972-</w:t>
      </w:r>
      <w:r w:rsidR="008C26DA">
        <w:t>19</w:t>
      </w:r>
      <w:r w:rsidRPr="005E1307">
        <w:t>73</w:t>
      </w:r>
      <w:r>
        <w:t>) 74-81.</w:t>
      </w:r>
    </w:p>
    <w:p w14:paraId="61C303C7" w14:textId="77777777" w:rsidR="006B377E" w:rsidRPr="005E1307" w:rsidRDefault="006B377E" w:rsidP="006B377E">
      <w:pPr>
        <w:widowControl w:val="0"/>
        <w:autoSpaceDE w:val="0"/>
        <w:autoSpaceDN w:val="0"/>
        <w:adjustRightInd w:val="0"/>
        <w:spacing w:after="240"/>
        <w:ind w:left="720" w:hanging="720"/>
      </w:pPr>
      <w:proofErr w:type="spellStart"/>
      <w:r w:rsidRPr="005E1307">
        <w:t>Vawter</w:t>
      </w:r>
      <w:proofErr w:type="spellEnd"/>
      <w:r w:rsidRPr="005E1307">
        <w:t xml:space="preserve">, Bruce. </w:t>
      </w:r>
      <w:r w:rsidR="0080225E">
        <w:t>“</w:t>
      </w:r>
      <w:r w:rsidRPr="005E1307">
        <w:t>Prov 8:22: Wisdom and Creation</w:t>
      </w:r>
      <w:r w:rsidR="0080225E">
        <w:t>”</w:t>
      </w:r>
      <w:r>
        <w:t>,</w:t>
      </w:r>
      <w:r w:rsidRPr="005E1307">
        <w:t xml:space="preserve"> </w:t>
      </w:r>
      <w:r w:rsidRPr="00784124">
        <w:rPr>
          <w:i/>
        </w:rPr>
        <w:t>Journal of Biblical Literature</w:t>
      </w:r>
      <w:r>
        <w:t xml:space="preserve"> 99.2 (1980)</w:t>
      </w:r>
      <w:r w:rsidRPr="005E1307">
        <w:t xml:space="preserve"> 205-</w:t>
      </w:r>
      <w:r w:rsidR="002C19F5">
        <w:t>2</w:t>
      </w:r>
      <w:r w:rsidRPr="005E1307">
        <w:t>16.</w:t>
      </w:r>
    </w:p>
    <w:p w14:paraId="1174D711" w14:textId="77777777" w:rsidR="006B377E" w:rsidRPr="00AA6931" w:rsidRDefault="006B377E" w:rsidP="006B377E">
      <w:pPr>
        <w:widowControl w:val="0"/>
        <w:autoSpaceDE w:val="0"/>
        <w:autoSpaceDN w:val="0"/>
        <w:adjustRightInd w:val="0"/>
        <w:spacing w:after="240"/>
        <w:ind w:left="720" w:hanging="720"/>
        <w:rPr>
          <w:lang w:val="fr-FR"/>
        </w:rPr>
      </w:pPr>
      <w:r w:rsidRPr="00AA6931">
        <w:rPr>
          <w:lang w:val="fr-FR"/>
        </w:rPr>
        <w:t xml:space="preserve">Vischer, Wilhelm. </w:t>
      </w:r>
      <w:r w:rsidR="0080225E">
        <w:rPr>
          <w:lang w:val="fr-FR"/>
        </w:rPr>
        <w:t>“</w:t>
      </w:r>
      <w:r w:rsidRPr="005E1307">
        <w:rPr>
          <w:lang w:val="fr-FR"/>
        </w:rPr>
        <w:t>L</w:t>
      </w:r>
      <w:r w:rsidR="00300D10">
        <w:rPr>
          <w:lang w:val="fr-FR"/>
        </w:rPr>
        <w:t>’</w:t>
      </w:r>
      <w:r w:rsidRPr="005E1307">
        <w:rPr>
          <w:lang w:val="fr-FR"/>
        </w:rPr>
        <w:t xml:space="preserve">hymne </w:t>
      </w:r>
      <w:r>
        <w:rPr>
          <w:lang w:val="fr-FR"/>
        </w:rPr>
        <w:t>d</w:t>
      </w:r>
      <w:r w:rsidRPr="005E1307">
        <w:rPr>
          <w:lang w:val="fr-FR"/>
        </w:rPr>
        <w:t xml:space="preserve">e </w:t>
      </w:r>
      <w:r>
        <w:rPr>
          <w:lang w:val="fr-FR"/>
        </w:rPr>
        <w:t>la</w:t>
      </w:r>
      <w:r w:rsidRPr="005E1307">
        <w:rPr>
          <w:lang w:val="fr-FR"/>
        </w:rPr>
        <w:t xml:space="preserve"> </w:t>
      </w:r>
      <w:r>
        <w:rPr>
          <w:lang w:val="fr-FR"/>
        </w:rPr>
        <w:t>s</w:t>
      </w:r>
      <w:r w:rsidRPr="005E1307">
        <w:rPr>
          <w:lang w:val="fr-FR"/>
        </w:rPr>
        <w:t xml:space="preserve">agesse </w:t>
      </w:r>
      <w:r>
        <w:rPr>
          <w:lang w:val="fr-FR"/>
        </w:rPr>
        <w:t>dans les Proverbes d</w:t>
      </w:r>
      <w:r w:rsidRPr="005E1307">
        <w:rPr>
          <w:lang w:val="fr-FR"/>
        </w:rPr>
        <w:t xml:space="preserve">e Salomon </w:t>
      </w:r>
      <w:proofErr w:type="gramStart"/>
      <w:r w:rsidRPr="005E1307">
        <w:rPr>
          <w:lang w:val="fr-FR"/>
        </w:rPr>
        <w:t>8:</w:t>
      </w:r>
      <w:proofErr w:type="gramEnd"/>
      <w:r w:rsidRPr="005E1307">
        <w:rPr>
          <w:lang w:val="fr-FR"/>
        </w:rPr>
        <w:t>22-31</w:t>
      </w:r>
      <w:r w:rsidR="0080225E">
        <w:rPr>
          <w:lang w:val="fr-FR"/>
        </w:rPr>
        <w:t>”</w:t>
      </w:r>
      <w:r>
        <w:rPr>
          <w:lang w:val="fr-FR"/>
        </w:rPr>
        <w:t xml:space="preserve">, </w:t>
      </w:r>
      <w:r w:rsidRPr="00AA6931">
        <w:rPr>
          <w:i/>
          <w:lang w:val="fr-FR"/>
        </w:rPr>
        <w:t xml:space="preserve">Etudes </w:t>
      </w:r>
      <w:proofErr w:type="spellStart"/>
      <w:r w:rsidRPr="00AA6931">
        <w:rPr>
          <w:i/>
          <w:lang w:val="fr-FR"/>
        </w:rPr>
        <w:t>théolgiques</w:t>
      </w:r>
      <w:proofErr w:type="spellEnd"/>
      <w:r w:rsidRPr="00AA6931">
        <w:rPr>
          <w:i/>
          <w:lang w:val="fr-FR"/>
        </w:rPr>
        <w:t xml:space="preserve"> et religieuses</w:t>
      </w:r>
      <w:r w:rsidRPr="00AA6931">
        <w:rPr>
          <w:lang w:val="fr-FR"/>
        </w:rPr>
        <w:t xml:space="preserve"> 50 (1975) 175-</w:t>
      </w:r>
      <w:r w:rsidR="00DC27FB" w:rsidRPr="00AA6931">
        <w:rPr>
          <w:lang w:val="fr-FR"/>
        </w:rPr>
        <w:t>1</w:t>
      </w:r>
      <w:r w:rsidRPr="00AA6931">
        <w:rPr>
          <w:lang w:val="fr-FR"/>
        </w:rPr>
        <w:t>94.</w:t>
      </w:r>
    </w:p>
    <w:p w14:paraId="4A6B5E9F" w14:textId="77777777" w:rsidR="006B377E" w:rsidRPr="005E1307" w:rsidRDefault="00300D10"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 xml:space="preserve">Der </w:t>
      </w:r>
      <w:proofErr w:type="spellStart"/>
      <w:r w:rsidR="006B377E" w:rsidRPr="005E1307">
        <w:t>Hymnus</w:t>
      </w:r>
      <w:proofErr w:type="spellEnd"/>
      <w:r w:rsidR="006B377E" w:rsidRPr="005E1307">
        <w:t xml:space="preserve"> der Weisheit in den </w:t>
      </w:r>
      <w:proofErr w:type="spellStart"/>
      <w:r w:rsidR="006B377E" w:rsidRPr="005E1307">
        <w:t>Spruchen</w:t>
      </w:r>
      <w:proofErr w:type="spellEnd"/>
      <w:r w:rsidR="006B377E" w:rsidRPr="005E1307">
        <w:t xml:space="preserve"> </w:t>
      </w:r>
      <w:proofErr w:type="spellStart"/>
      <w:r w:rsidR="006B377E" w:rsidRPr="005E1307">
        <w:t>Salomos</w:t>
      </w:r>
      <w:proofErr w:type="spellEnd"/>
      <w:r w:rsidR="006B377E" w:rsidRPr="005E1307">
        <w:t xml:space="preserve"> 8:22-31</w:t>
      </w:r>
      <w:r w:rsidR="0080225E">
        <w:t>”</w:t>
      </w:r>
      <w:r w:rsidR="006B377E">
        <w:t>,</w:t>
      </w:r>
      <w:r w:rsidR="006B377E" w:rsidRPr="005E1307">
        <w:t xml:space="preserve"> </w:t>
      </w:r>
      <w:proofErr w:type="spellStart"/>
      <w:r w:rsidR="006B377E" w:rsidRPr="00784124">
        <w:rPr>
          <w:i/>
        </w:rPr>
        <w:t>Evangelische</w:t>
      </w:r>
      <w:proofErr w:type="spellEnd"/>
      <w:r w:rsidR="006B377E" w:rsidRPr="00784124">
        <w:rPr>
          <w:i/>
        </w:rPr>
        <w:t xml:space="preserve"> </w:t>
      </w:r>
      <w:proofErr w:type="spellStart"/>
      <w:r w:rsidR="006B377E" w:rsidRPr="00784124">
        <w:rPr>
          <w:i/>
        </w:rPr>
        <w:t>Theologie</w:t>
      </w:r>
      <w:proofErr w:type="spellEnd"/>
      <w:r w:rsidR="006B377E">
        <w:t xml:space="preserve"> 22.6 (1962) 309-</w:t>
      </w:r>
      <w:r w:rsidR="007A724B">
        <w:t>3</w:t>
      </w:r>
      <w:r w:rsidR="006B377E">
        <w:t>26.</w:t>
      </w:r>
    </w:p>
    <w:p w14:paraId="1419E37D" w14:textId="77777777" w:rsidR="00DB460D" w:rsidRDefault="00DB460D" w:rsidP="00300D10">
      <w:pPr>
        <w:widowControl w:val="0"/>
        <w:autoSpaceDE w:val="0"/>
        <w:autoSpaceDN w:val="0"/>
        <w:adjustRightInd w:val="0"/>
        <w:spacing w:after="240"/>
        <w:ind w:left="720" w:hanging="720"/>
      </w:pPr>
      <w:r>
        <w:t xml:space="preserve">Weeks, Stuart. </w:t>
      </w:r>
      <w:r w:rsidR="0080225E">
        <w:t>“</w:t>
      </w:r>
      <w:r>
        <w:t>The Context and Meaning of Proverbs 8:30a</w:t>
      </w:r>
      <w:r w:rsidR="0080225E">
        <w:t>”</w:t>
      </w:r>
      <w:r>
        <w:t xml:space="preserve">, </w:t>
      </w:r>
      <w:r>
        <w:rPr>
          <w:i/>
        </w:rPr>
        <w:t xml:space="preserve">Journal of Biblical </w:t>
      </w:r>
      <w:r w:rsidRPr="00E15886">
        <w:rPr>
          <w:i/>
        </w:rPr>
        <w:t xml:space="preserve">Literature </w:t>
      </w:r>
      <w:r>
        <w:t>125.3 (2006) 433-4</w:t>
      </w:r>
      <w:r w:rsidR="00680FD9">
        <w:t>4</w:t>
      </w:r>
      <w:r>
        <w:t>2.</w:t>
      </w:r>
    </w:p>
    <w:p w14:paraId="4038F133" w14:textId="77777777" w:rsidR="00300D10" w:rsidRPr="008366DF" w:rsidRDefault="00300D10" w:rsidP="00300D10">
      <w:pPr>
        <w:widowControl w:val="0"/>
        <w:autoSpaceDE w:val="0"/>
        <w:autoSpaceDN w:val="0"/>
        <w:adjustRightInd w:val="0"/>
        <w:spacing w:after="240"/>
        <w:ind w:left="720" w:hanging="720"/>
      </w:pPr>
      <w:r>
        <w:lastRenderedPageBreak/>
        <w:t>v</w:t>
      </w:r>
      <w:r w:rsidRPr="005E1307">
        <w:t xml:space="preserve">an </w:t>
      </w:r>
      <w:r>
        <w:t>d</w:t>
      </w:r>
      <w:r w:rsidRPr="005E1307">
        <w:t xml:space="preserve">er </w:t>
      </w:r>
      <w:proofErr w:type="spellStart"/>
      <w:r w:rsidRPr="005E1307">
        <w:t>Weele</w:t>
      </w:r>
      <w:proofErr w:type="spellEnd"/>
      <w:r w:rsidRPr="005E1307">
        <w:t xml:space="preserve">, Steve J. </w:t>
      </w:r>
      <w:r w:rsidR="0080225E">
        <w:t>“</w:t>
      </w:r>
      <w:r w:rsidRPr="005E1307">
        <w:t>Proverbs 8 and William Collin</w:t>
      </w:r>
      <w:r>
        <w:t>’</w:t>
      </w:r>
      <w:r w:rsidRPr="005E1307">
        <w:t xml:space="preserve">s </w:t>
      </w:r>
      <w:r>
        <w:t>‘Ode on the Poetical Character’</w:t>
      </w:r>
      <w:r w:rsidR="0080225E">
        <w:t>”</w:t>
      </w:r>
      <w:r>
        <w:t>,</w:t>
      </w:r>
      <w:r w:rsidRPr="005E1307">
        <w:t xml:space="preserve"> </w:t>
      </w:r>
      <w:r w:rsidRPr="008366DF">
        <w:rPr>
          <w:i/>
        </w:rPr>
        <w:t>Papers on Language and Literature</w:t>
      </w:r>
      <w:r>
        <w:t xml:space="preserve"> 12 (1976)</w:t>
      </w:r>
      <w:r w:rsidRPr="008366DF">
        <w:t xml:space="preserve"> 197-200.</w:t>
      </w:r>
    </w:p>
    <w:p w14:paraId="638A139B" w14:textId="77777777" w:rsidR="006B377E" w:rsidRDefault="006B377E" w:rsidP="006B377E">
      <w:pPr>
        <w:widowControl w:val="0"/>
        <w:autoSpaceDE w:val="0"/>
        <w:autoSpaceDN w:val="0"/>
        <w:adjustRightInd w:val="0"/>
        <w:ind w:left="720" w:hanging="720"/>
      </w:pPr>
      <w:proofErr w:type="spellStart"/>
      <w:r w:rsidRPr="005E1307">
        <w:t>Whybray</w:t>
      </w:r>
      <w:proofErr w:type="spellEnd"/>
      <w:r w:rsidRPr="005E1307">
        <w:t xml:space="preserve">, R.N. </w:t>
      </w:r>
      <w:r w:rsidR="0080225E">
        <w:t>“</w:t>
      </w:r>
      <w:r w:rsidRPr="005E1307">
        <w:t xml:space="preserve">Proverbs viii 22-31 and </w:t>
      </w:r>
      <w:r w:rsidR="00300D10">
        <w:t>i</w:t>
      </w:r>
      <w:r w:rsidRPr="005E1307">
        <w:t>ts Supposed Prototypes</w:t>
      </w:r>
      <w:r w:rsidR="0080225E">
        <w:t>”</w:t>
      </w:r>
      <w:r>
        <w:t xml:space="preserve">, </w:t>
      </w:r>
      <w:proofErr w:type="spellStart"/>
      <w:r w:rsidRPr="00C307E5">
        <w:rPr>
          <w:i/>
        </w:rPr>
        <w:t>Vetus</w:t>
      </w:r>
      <w:proofErr w:type="spellEnd"/>
      <w:r w:rsidRPr="00C307E5">
        <w:rPr>
          <w:i/>
        </w:rPr>
        <w:t xml:space="preserve"> </w:t>
      </w:r>
      <w:proofErr w:type="spellStart"/>
      <w:r w:rsidRPr="00C307E5">
        <w:rPr>
          <w:i/>
        </w:rPr>
        <w:t>Testamentum</w:t>
      </w:r>
      <w:proofErr w:type="spellEnd"/>
      <w:r>
        <w:t xml:space="preserve"> 15 (1965) 504-</w:t>
      </w:r>
      <w:r w:rsidR="002C19F5">
        <w:t>5</w:t>
      </w:r>
      <w:r>
        <w:t>14 [</w:t>
      </w:r>
      <w:r w:rsidR="00300D10">
        <w:t xml:space="preserve">reprinted, Crenshaw, James L. (ed.). </w:t>
      </w:r>
      <w:r w:rsidRPr="00784124">
        <w:rPr>
          <w:i/>
        </w:rPr>
        <w:t>Studies in Ancient Israelite Wisdom</w:t>
      </w:r>
      <w:r>
        <w:t xml:space="preserve"> (</w:t>
      </w:r>
      <w:smartTag w:uri="urn:schemas-microsoft-com:office:smarttags" w:element="State">
        <w:smartTag w:uri="urn:schemas-microsoft-com:office:smarttags" w:element="place">
          <w:r w:rsidRPr="005E1307">
            <w:t>New York</w:t>
          </w:r>
        </w:smartTag>
      </w:smartTag>
      <w:r w:rsidRPr="005E1307">
        <w:t>: KTAV, 1976</w:t>
      </w:r>
      <w:r>
        <w:t>)</w:t>
      </w:r>
      <w:r w:rsidRPr="005E1307">
        <w:t xml:space="preserve"> 390-400.</w:t>
      </w:r>
      <w:r>
        <w:t>]</w:t>
      </w:r>
    </w:p>
    <w:p w14:paraId="431F1898" w14:textId="77777777" w:rsidR="00412D16" w:rsidRDefault="00412D16" w:rsidP="006B377E">
      <w:pPr>
        <w:widowControl w:val="0"/>
        <w:autoSpaceDE w:val="0"/>
        <w:autoSpaceDN w:val="0"/>
        <w:adjustRightInd w:val="0"/>
        <w:ind w:left="720" w:hanging="720"/>
      </w:pPr>
    </w:p>
    <w:p w14:paraId="1AFF5FA7" w14:textId="77777777" w:rsidR="00412D16" w:rsidRDefault="00412D16" w:rsidP="006B377E">
      <w:pPr>
        <w:widowControl w:val="0"/>
        <w:autoSpaceDE w:val="0"/>
        <w:autoSpaceDN w:val="0"/>
        <w:adjustRightInd w:val="0"/>
        <w:ind w:left="720" w:hanging="720"/>
      </w:pPr>
      <w:proofErr w:type="spellStart"/>
      <w:r>
        <w:t>Widicombe</w:t>
      </w:r>
      <w:proofErr w:type="spellEnd"/>
      <w:r>
        <w:t xml:space="preserve">, Peter. </w:t>
      </w:r>
      <w:r w:rsidR="0080225E">
        <w:t>“</w:t>
      </w:r>
      <w:r>
        <w:t xml:space="preserve">A Trinity of Delight. Proverbs 8.30-31 and Its Theological Interpretation in Patristic </w:t>
      </w:r>
      <w:proofErr w:type="spellStart"/>
      <w:r>
        <w:t>Thoguth</w:t>
      </w:r>
      <w:proofErr w:type="spellEnd"/>
      <w:r w:rsidR="0080225E">
        <w:t>”</w:t>
      </w:r>
      <w:r>
        <w:t xml:space="preserve">, </w:t>
      </w:r>
      <w:proofErr w:type="spellStart"/>
      <w:r w:rsidRPr="007B736A">
        <w:rPr>
          <w:i/>
          <w:iCs/>
        </w:rPr>
        <w:t>Theoform</w:t>
      </w:r>
      <w:proofErr w:type="spellEnd"/>
      <w:r>
        <w:t xml:space="preserve"> 42 (2011) 118-33. </w:t>
      </w:r>
    </w:p>
    <w:p w14:paraId="52055ABD" w14:textId="77777777" w:rsidR="006B377E" w:rsidRDefault="006B377E" w:rsidP="006B377E">
      <w:pPr>
        <w:widowControl w:val="0"/>
        <w:autoSpaceDE w:val="0"/>
        <w:autoSpaceDN w:val="0"/>
        <w:adjustRightInd w:val="0"/>
        <w:ind w:left="720" w:hanging="720"/>
      </w:pPr>
    </w:p>
    <w:p w14:paraId="3276F308" w14:textId="77777777" w:rsidR="006B377E" w:rsidRPr="005E1307" w:rsidRDefault="006B377E" w:rsidP="006B377E">
      <w:pPr>
        <w:widowControl w:val="0"/>
        <w:autoSpaceDE w:val="0"/>
        <w:autoSpaceDN w:val="0"/>
        <w:adjustRightInd w:val="0"/>
        <w:spacing w:after="240"/>
        <w:ind w:left="720" w:hanging="720"/>
      </w:pPr>
      <w:r w:rsidRPr="005E1307">
        <w:t xml:space="preserve">Williams, Daniel H. </w:t>
      </w:r>
      <w:r w:rsidR="0080225E">
        <w:t>“</w:t>
      </w:r>
      <w:r w:rsidRPr="005E1307">
        <w:t>Proverbs 8:22-31</w:t>
      </w:r>
      <w:r w:rsidR="0080225E">
        <w:t>”</w:t>
      </w:r>
      <w:r>
        <w:t>,</w:t>
      </w:r>
      <w:r w:rsidRPr="005E1307">
        <w:t xml:space="preserve"> </w:t>
      </w:r>
      <w:r w:rsidRPr="00784124">
        <w:rPr>
          <w:i/>
        </w:rPr>
        <w:t>Interpretation</w:t>
      </w:r>
      <w:r>
        <w:t xml:space="preserve"> 48 (1994)</w:t>
      </w:r>
      <w:r w:rsidRPr="005E1307">
        <w:t xml:space="preserve"> 275-</w:t>
      </w:r>
      <w:r w:rsidR="008C26DA">
        <w:t>2</w:t>
      </w:r>
      <w:r w:rsidRPr="005E1307">
        <w:t>79.</w:t>
      </w:r>
    </w:p>
    <w:p w14:paraId="185642BD" w14:textId="77777777" w:rsidR="006B377E" w:rsidRPr="005E1307" w:rsidRDefault="006B377E" w:rsidP="006B377E">
      <w:pPr>
        <w:widowControl w:val="0"/>
        <w:autoSpaceDE w:val="0"/>
        <w:autoSpaceDN w:val="0"/>
        <w:adjustRightInd w:val="0"/>
        <w:spacing w:after="240"/>
        <w:ind w:left="720" w:hanging="720"/>
      </w:pPr>
      <w:r w:rsidRPr="005E1307">
        <w:t xml:space="preserve">Wisdom, Thurman. </w:t>
      </w:r>
      <w:r w:rsidR="0080225E">
        <w:t>“</w:t>
      </w:r>
      <w:r w:rsidRPr="005E1307">
        <w:t>The Call of Wisdom of God (Proverbs 8)</w:t>
      </w:r>
      <w:r w:rsidR="0080225E">
        <w:t>”</w:t>
      </w:r>
      <w:r>
        <w:t>,</w:t>
      </w:r>
      <w:r w:rsidRPr="005E1307">
        <w:t xml:space="preserve"> </w:t>
      </w:r>
      <w:r w:rsidRPr="00784124">
        <w:rPr>
          <w:i/>
        </w:rPr>
        <w:t>Biblical Viewpoint</w:t>
      </w:r>
      <w:r w:rsidRPr="005E1307">
        <w:t xml:space="preserve"> 33.2 (1999) 21-27.</w:t>
      </w:r>
    </w:p>
    <w:p w14:paraId="404B156A" w14:textId="77777777" w:rsidR="006B377E" w:rsidRPr="005E1307" w:rsidRDefault="006B377E" w:rsidP="006B377E">
      <w:pPr>
        <w:widowControl w:val="0"/>
        <w:autoSpaceDE w:val="0"/>
        <w:autoSpaceDN w:val="0"/>
        <w:adjustRightInd w:val="0"/>
        <w:spacing w:after="240"/>
        <w:ind w:left="720" w:hanging="720"/>
      </w:pPr>
      <w:proofErr w:type="spellStart"/>
      <w:r w:rsidRPr="005E1307">
        <w:t>Wuchter</w:t>
      </w:r>
      <w:proofErr w:type="spellEnd"/>
      <w:r w:rsidRPr="005E1307">
        <w:t xml:space="preserve">, Michael D. </w:t>
      </w:r>
      <w:r w:rsidR="0080225E">
        <w:t>“</w:t>
      </w:r>
      <w:r w:rsidRPr="005E1307">
        <w:t>The Word, and Words:</w:t>
      </w:r>
      <w:r>
        <w:t xml:space="preserve"> </w:t>
      </w:r>
      <w:r w:rsidRPr="005E1307">
        <w:t>A Meditation on Proverbs 8:22-31; Hebrews 4:12-13; John 1:1-5:14</w:t>
      </w:r>
      <w:r w:rsidR="0080225E">
        <w:t>”</w:t>
      </w:r>
      <w:r>
        <w:t>,</w:t>
      </w:r>
      <w:r w:rsidRPr="005E1307">
        <w:t xml:space="preserve"> </w:t>
      </w:r>
      <w:r w:rsidRPr="00784124">
        <w:rPr>
          <w:i/>
        </w:rPr>
        <w:t>Trinity Seminary Review</w:t>
      </w:r>
      <w:r w:rsidRPr="005E1307">
        <w:t xml:space="preserve"> 14.2 (1992) 65-70.</w:t>
      </w:r>
    </w:p>
    <w:p w14:paraId="1B816BA9" w14:textId="77777777" w:rsidR="006B377E" w:rsidRPr="00AE4EA8" w:rsidRDefault="006B377E" w:rsidP="006B377E">
      <w:pPr>
        <w:widowControl w:val="0"/>
        <w:autoSpaceDE w:val="0"/>
        <w:autoSpaceDN w:val="0"/>
        <w:adjustRightInd w:val="0"/>
        <w:spacing w:after="240"/>
        <w:ind w:left="720" w:hanging="720"/>
      </w:pPr>
      <w:r w:rsidRPr="005E1307">
        <w:t xml:space="preserve">Yee, Gale. </w:t>
      </w:r>
      <w:r w:rsidR="0080225E">
        <w:t>“</w:t>
      </w:r>
      <w:r w:rsidRPr="005E1307">
        <w:t xml:space="preserve">An Analysis of Proverbs 8:22-31 </w:t>
      </w:r>
      <w:r w:rsidR="00300D10">
        <w:t>a</w:t>
      </w:r>
      <w:r w:rsidRPr="005E1307">
        <w:t>ccording to Style and Structure</w:t>
      </w:r>
      <w:r w:rsidR="0080225E">
        <w:t>”</w:t>
      </w:r>
      <w:r>
        <w:t>,</w:t>
      </w:r>
      <w:r w:rsidRPr="005E1307">
        <w:t xml:space="preserve"> </w:t>
      </w:r>
      <w:proofErr w:type="spellStart"/>
      <w:r w:rsidRPr="00784124">
        <w:rPr>
          <w:i/>
        </w:rPr>
        <w:t>Zeitschrift</w:t>
      </w:r>
      <w:proofErr w:type="spellEnd"/>
      <w:r w:rsidRPr="00784124">
        <w:rPr>
          <w:i/>
        </w:rPr>
        <w:t xml:space="preserve"> f</w:t>
      </w:r>
      <w:r>
        <w:rPr>
          <w:i/>
        </w:rPr>
        <w:t>ü</w:t>
      </w:r>
      <w:r w:rsidRPr="00784124">
        <w:rPr>
          <w:i/>
        </w:rPr>
        <w:t xml:space="preserve">r die </w:t>
      </w:r>
      <w:proofErr w:type="spellStart"/>
      <w:r w:rsidRPr="00784124">
        <w:rPr>
          <w:i/>
        </w:rPr>
        <w:t>alttestamentliche</w:t>
      </w:r>
      <w:proofErr w:type="spellEnd"/>
      <w:r w:rsidRPr="00784124">
        <w:rPr>
          <w:i/>
        </w:rPr>
        <w:t xml:space="preserve"> </w:t>
      </w:r>
      <w:proofErr w:type="spellStart"/>
      <w:r w:rsidRPr="00784124">
        <w:rPr>
          <w:i/>
        </w:rPr>
        <w:t>Wissenschaft</w:t>
      </w:r>
      <w:proofErr w:type="spellEnd"/>
      <w:r>
        <w:t xml:space="preserve"> 9</w:t>
      </w:r>
      <w:r w:rsidRPr="005E1307">
        <w:t>4 (1982) 58-67.</w:t>
      </w:r>
      <w:r w:rsidRPr="00AE4EA8">
        <w:t xml:space="preserve"> [Also in </w:t>
      </w:r>
      <w:proofErr w:type="spellStart"/>
      <w:r w:rsidRPr="00AE4EA8">
        <w:t>Zuck</w:t>
      </w:r>
      <w:proofErr w:type="spellEnd"/>
      <w:r w:rsidRPr="00AE4EA8">
        <w:t xml:space="preserve"> 1995] </w:t>
      </w:r>
    </w:p>
    <w:p w14:paraId="4F0BF84D" w14:textId="77777777" w:rsidR="006B377E" w:rsidRDefault="00AE4EA8" w:rsidP="006B377E">
      <w:pPr>
        <w:widowControl w:val="0"/>
        <w:autoSpaceDE w:val="0"/>
        <w:autoSpaceDN w:val="0"/>
        <w:adjustRightInd w:val="0"/>
        <w:spacing w:after="240"/>
        <w:ind w:left="720" w:hanging="720"/>
      </w:pPr>
      <w:r>
        <w:t>--</w:t>
      </w:r>
      <w:r w:rsidR="00576072" w:rsidRPr="005E1307">
        <w:t>.</w:t>
      </w:r>
      <w:r w:rsidR="006B377E" w:rsidRPr="005E1307">
        <w:t xml:space="preserve"> </w:t>
      </w:r>
      <w:r w:rsidR="0080225E">
        <w:t>“</w:t>
      </w:r>
      <w:r w:rsidR="006B377E" w:rsidRPr="005E1307">
        <w:t>The Theology of Creation in Proverbs 8:22-31</w:t>
      </w:r>
      <w:r w:rsidR="0080225E">
        <w:t>”</w:t>
      </w:r>
      <w:r w:rsidR="00E344EF">
        <w:t xml:space="preserve">, in </w:t>
      </w:r>
      <w:r w:rsidR="006B377E" w:rsidRPr="00784124">
        <w:rPr>
          <w:i/>
        </w:rPr>
        <w:t xml:space="preserve">Creation </w:t>
      </w:r>
      <w:r w:rsidR="006B377E">
        <w:rPr>
          <w:i/>
        </w:rPr>
        <w:t>i</w:t>
      </w:r>
      <w:r w:rsidR="006B377E" w:rsidRPr="00784124">
        <w:rPr>
          <w:i/>
        </w:rPr>
        <w:t>n the Biblical Traditions</w:t>
      </w:r>
      <w:r w:rsidR="006B377E">
        <w:t xml:space="preserve"> (</w:t>
      </w:r>
      <w:r w:rsidR="006B377E" w:rsidRPr="005E1307">
        <w:t>Richard J. Clifford and John J. Collins</w:t>
      </w:r>
      <w:r w:rsidR="00FE17A0">
        <w:t xml:space="preserve"> (eds.)</w:t>
      </w:r>
      <w:r w:rsidR="006B377E">
        <w:t>;</w:t>
      </w:r>
      <w:r w:rsidR="006B377E" w:rsidRPr="005E1307">
        <w:t xml:space="preserve"> </w:t>
      </w:r>
      <w:r w:rsidR="00002688">
        <w:t>Washington</w:t>
      </w:r>
      <w:r w:rsidR="006B377E" w:rsidRPr="005E1307">
        <w:t>: Catholic Biblical Association,</w:t>
      </w:r>
      <w:r w:rsidR="006B377E">
        <w:t xml:space="preserve"> 1992)</w:t>
      </w:r>
      <w:r w:rsidR="006B377E" w:rsidRPr="005E1307">
        <w:t xml:space="preserve"> 85-96.</w:t>
      </w:r>
    </w:p>
    <w:p w14:paraId="19418DDF" w14:textId="77777777" w:rsidR="00A35511" w:rsidRPr="005E1307" w:rsidRDefault="00A35511" w:rsidP="006A5455">
      <w:pPr>
        <w:widowControl w:val="0"/>
        <w:autoSpaceDE w:val="0"/>
        <w:autoSpaceDN w:val="0"/>
        <w:adjustRightInd w:val="0"/>
        <w:spacing w:after="240"/>
        <w:ind w:left="720" w:hanging="720"/>
      </w:pPr>
      <w:r>
        <w:t xml:space="preserve">Young, Frances. </w:t>
      </w:r>
      <w:r w:rsidR="0080225E">
        <w:t>“</w:t>
      </w:r>
      <w:r>
        <w:t>Proverbs 8 in interpretation:</w:t>
      </w:r>
      <w:r w:rsidR="001B2193">
        <w:t xml:space="preserve"> </w:t>
      </w:r>
      <w:r>
        <w:t>(2) Wisdom personified; fourth century Christian readings: assumptions and debates</w:t>
      </w:r>
      <w:r w:rsidR="0080225E">
        <w:t>”</w:t>
      </w:r>
      <w:r w:rsidR="006A5455">
        <w:t xml:space="preserve">, in </w:t>
      </w:r>
      <w:r w:rsidR="006A5455" w:rsidRPr="00916B0F">
        <w:rPr>
          <w:i/>
          <w:iCs/>
        </w:rPr>
        <w:t>Reading Texts, Seeking Wisdom</w:t>
      </w:r>
      <w:r w:rsidR="006A5455">
        <w:t xml:space="preserve"> (D.F. Ford and G.</w:t>
      </w:r>
      <w:r>
        <w:t>N. Stanton</w:t>
      </w:r>
      <w:r w:rsidR="006A5455">
        <w:t xml:space="preserve"> (eds.); </w:t>
      </w:r>
      <w:r>
        <w:t>London</w:t>
      </w:r>
      <w:r w:rsidR="006A5455">
        <w:t>: SCM</w:t>
      </w:r>
      <w:r>
        <w:t>, 2003) 1</w:t>
      </w:r>
      <w:r w:rsidR="00807BC3">
        <w:t>02</w:t>
      </w:r>
      <w:r>
        <w:t>-</w:t>
      </w:r>
      <w:r w:rsidR="002C19F5">
        <w:t>1</w:t>
      </w:r>
      <w:r w:rsidR="00807BC3">
        <w:t>15</w:t>
      </w:r>
      <w:r>
        <w:t>.</w:t>
      </w:r>
    </w:p>
    <w:p w14:paraId="02EC6D12" w14:textId="77777777" w:rsidR="006B377E" w:rsidRDefault="006B377E" w:rsidP="006B377E">
      <w:pPr>
        <w:widowControl w:val="0"/>
        <w:autoSpaceDE w:val="0"/>
        <w:autoSpaceDN w:val="0"/>
        <w:adjustRightInd w:val="0"/>
        <w:spacing w:after="240"/>
        <w:ind w:left="720" w:hanging="720"/>
        <w:rPr>
          <w:color w:val="000000"/>
        </w:rPr>
      </w:pPr>
      <w:r w:rsidRPr="005E1307">
        <w:t xml:space="preserve">Young, William A. </w:t>
      </w:r>
      <w:r w:rsidR="0080225E">
        <w:t>“</w:t>
      </w:r>
      <w:r w:rsidRPr="005E1307">
        <w:t>Wisdom, Nature, and the Fem</w:t>
      </w:r>
      <w:r>
        <w:t>in</w:t>
      </w:r>
      <w:r w:rsidRPr="005E1307">
        <w:t>ine:</w:t>
      </w:r>
      <w:r>
        <w:t xml:space="preserve"> </w:t>
      </w:r>
      <w:r w:rsidRPr="005E1307">
        <w:t>Proverbs 8 in Cross-Cultural Perspective</w:t>
      </w:r>
      <w:r w:rsidR="0080225E">
        <w:t>”</w:t>
      </w:r>
      <w:r>
        <w:t>,</w:t>
      </w:r>
      <w:r w:rsidRPr="005E1307">
        <w:t xml:space="preserve"> </w:t>
      </w:r>
      <w:r w:rsidRPr="00784124">
        <w:rPr>
          <w:i/>
          <w:color w:val="000000"/>
        </w:rPr>
        <w:t xml:space="preserve">Proceedings of the Central States Society of Biblical Literature and the </w:t>
      </w:r>
      <w:smartTag w:uri="urn:schemas-microsoft-com:office:smarttags" w:element="place">
        <w:smartTag w:uri="urn:schemas-microsoft-com:office:smarttags" w:element="PlaceName">
          <w:r w:rsidRPr="00784124">
            <w:rPr>
              <w:i/>
              <w:color w:val="000000"/>
            </w:rPr>
            <w:t>American</w:t>
          </w:r>
        </w:smartTag>
        <w:r w:rsidRPr="00784124">
          <w:rPr>
            <w:i/>
            <w:color w:val="000000"/>
          </w:rPr>
          <w:t xml:space="preserve"> </w:t>
        </w:r>
        <w:smartTag w:uri="urn:schemas-microsoft-com:office:smarttags" w:element="PlaceType">
          <w:r w:rsidRPr="00784124">
            <w:rPr>
              <w:i/>
              <w:color w:val="000000"/>
            </w:rPr>
            <w:t>Schools</w:t>
          </w:r>
        </w:smartTag>
      </w:smartTag>
      <w:r w:rsidRPr="00784124">
        <w:rPr>
          <w:i/>
          <w:color w:val="000000"/>
        </w:rPr>
        <w:t xml:space="preserve"> of Oriental Research</w:t>
      </w:r>
      <w:r w:rsidRPr="005E1307">
        <w:rPr>
          <w:color w:val="000000"/>
        </w:rPr>
        <w:t xml:space="preserve"> 4 (2001) 219-35.</w:t>
      </w:r>
    </w:p>
    <w:p w14:paraId="432102D6" w14:textId="77777777" w:rsidR="00030FBB" w:rsidRDefault="00030FBB" w:rsidP="006A5455">
      <w:pPr>
        <w:ind w:left="720" w:hanging="720"/>
        <w:rPr>
          <w:bCs/>
        </w:rPr>
      </w:pPr>
      <w:proofErr w:type="spellStart"/>
      <w:r>
        <w:rPr>
          <w:bCs/>
        </w:rPr>
        <w:t>Zabán</w:t>
      </w:r>
      <w:proofErr w:type="spellEnd"/>
      <w:r>
        <w:rPr>
          <w:bCs/>
        </w:rPr>
        <w:t xml:space="preserve">, </w:t>
      </w:r>
      <w:proofErr w:type="spellStart"/>
      <w:r>
        <w:rPr>
          <w:bCs/>
        </w:rPr>
        <w:t>Bálint</w:t>
      </w:r>
      <w:proofErr w:type="spellEnd"/>
      <w:r>
        <w:rPr>
          <w:bCs/>
        </w:rPr>
        <w:t xml:space="preserve"> K</w:t>
      </w:r>
      <w:r w:rsidRPr="00697EFC">
        <w:rPr>
          <w:bCs/>
          <w:i/>
        </w:rPr>
        <w:t>. The Pillar Function of the Speeches of Wisdom:</w:t>
      </w:r>
      <w:r w:rsidR="001B2193">
        <w:rPr>
          <w:bCs/>
          <w:i/>
        </w:rPr>
        <w:t xml:space="preserve"> </w:t>
      </w:r>
      <w:r w:rsidRPr="00697EFC">
        <w:rPr>
          <w:bCs/>
          <w:i/>
        </w:rPr>
        <w:t>Proverbs 1:20-33, 8:1-1-36 and 9:1-6 in the Structural Framework of Proverbs 1-9</w:t>
      </w:r>
      <w:r w:rsidR="006A5455">
        <w:rPr>
          <w:bCs/>
        </w:rPr>
        <w:t xml:space="preserve"> (</w:t>
      </w:r>
      <w:proofErr w:type="spellStart"/>
      <w:r>
        <w:rPr>
          <w:bCs/>
        </w:rPr>
        <w:t>Beihefte</w:t>
      </w:r>
      <w:proofErr w:type="spellEnd"/>
      <w:r>
        <w:rPr>
          <w:bCs/>
        </w:rPr>
        <w:t xml:space="preserve"> </w:t>
      </w:r>
      <w:proofErr w:type="spellStart"/>
      <w:r>
        <w:rPr>
          <w:bCs/>
        </w:rPr>
        <w:t>zur</w:t>
      </w:r>
      <w:proofErr w:type="spellEnd"/>
      <w:r>
        <w:rPr>
          <w:bCs/>
        </w:rPr>
        <w:t xml:space="preserve"> </w:t>
      </w:r>
      <w:proofErr w:type="spellStart"/>
      <w:r>
        <w:rPr>
          <w:bCs/>
        </w:rPr>
        <w:t>Zeitschrift</w:t>
      </w:r>
      <w:proofErr w:type="spellEnd"/>
      <w:r>
        <w:rPr>
          <w:bCs/>
        </w:rPr>
        <w:t xml:space="preserve"> für die </w:t>
      </w:r>
      <w:proofErr w:type="spellStart"/>
      <w:r w:rsidR="006A5455">
        <w:rPr>
          <w:bCs/>
        </w:rPr>
        <w:t>alttestamentliche</w:t>
      </w:r>
      <w:proofErr w:type="spellEnd"/>
      <w:r w:rsidR="006A5455">
        <w:rPr>
          <w:bCs/>
        </w:rPr>
        <w:t xml:space="preserve"> </w:t>
      </w:r>
      <w:proofErr w:type="spellStart"/>
      <w:r w:rsidR="006A5455">
        <w:rPr>
          <w:bCs/>
        </w:rPr>
        <w:t>Wissenschaft</w:t>
      </w:r>
      <w:proofErr w:type="spellEnd"/>
      <w:r w:rsidR="006A5455">
        <w:rPr>
          <w:bCs/>
        </w:rPr>
        <w:t xml:space="preserve">; </w:t>
      </w:r>
      <w:r>
        <w:rPr>
          <w:bCs/>
        </w:rPr>
        <w:t>John Barton et al. (</w:t>
      </w:r>
      <w:r w:rsidR="006A5455">
        <w:rPr>
          <w:bCs/>
        </w:rPr>
        <w:t xml:space="preserve">eds.); </w:t>
      </w:r>
      <w:r>
        <w:rPr>
          <w:bCs/>
        </w:rPr>
        <w:t>Berlin</w:t>
      </w:r>
      <w:r w:rsidR="006A5455">
        <w:rPr>
          <w:bCs/>
        </w:rPr>
        <w:t>:</w:t>
      </w:r>
      <w:r>
        <w:rPr>
          <w:bCs/>
        </w:rPr>
        <w:t xml:space="preserve"> Walter de Gruyter, 2012)</w:t>
      </w:r>
    </w:p>
    <w:p w14:paraId="6476A788" w14:textId="77777777" w:rsidR="00030FBB" w:rsidRPr="007B736A" w:rsidRDefault="00030FBB" w:rsidP="007B736A">
      <w:pPr>
        <w:ind w:left="720" w:hanging="720"/>
        <w:rPr>
          <w:bCs/>
        </w:rPr>
      </w:pPr>
    </w:p>
    <w:p w14:paraId="3705EA71" w14:textId="77777777" w:rsidR="006B377E" w:rsidRPr="005E1307" w:rsidRDefault="006B377E" w:rsidP="006B377E">
      <w:pPr>
        <w:widowControl w:val="0"/>
        <w:autoSpaceDE w:val="0"/>
        <w:autoSpaceDN w:val="0"/>
        <w:adjustRightInd w:val="0"/>
        <w:spacing w:after="240"/>
        <w:ind w:left="720" w:hanging="720"/>
      </w:pPr>
      <w:r w:rsidRPr="005E1307">
        <w:t xml:space="preserve">Zimmerman, </w:t>
      </w:r>
      <w:proofErr w:type="spellStart"/>
      <w:r w:rsidRPr="005E1307">
        <w:t>Mirjam</w:t>
      </w:r>
      <w:proofErr w:type="spellEnd"/>
      <w:r w:rsidR="00300D10">
        <w:t>,</w:t>
      </w:r>
      <w:r w:rsidRPr="005E1307">
        <w:t xml:space="preserve"> and Ruben</w:t>
      </w:r>
      <w:r w:rsidR="00A75777">
        <w:t xml:space="preserve"> Zimmerman</w:t>
      </w:r>
      <w:r w:rsidRPr="005E1307">
        <w:t>.</w:t>
      </w:r>
      <w:r>
        <w:t xml:space="preserve"> </w:t>
      </w:r>
      <w:r w:rsidR="0080225E">
        <w:t>“</w:t>
      </w:r>
      <w:proofErr w:type="spellStart"/>
      <w:r w:rsidRPr="005E1307">
        <w:t>Vom</w:t>
      </w:r>
      <w:proofErr w:type="spellEnd"/>
      <w:r w:rsidRPr="005E1307">
        <w:t xml:space="preserve"> ‘</w:t>
      </w:r>
      <w:proofErr w:type="spellStart"/>
      <w:r w:rsidRPr="005E1307">
        <w:t>Haschelkind</w:t>
      </w:r>
      <w:proofErr w:type="spellEnd"/>
      <w:r w:rsidRPr="005E1307">
        <w:t xml:space="preserve">’ </w:t>
      </w:r>
      <w:proofErr w:type="spellStart"/>
      <w:r w:rsidRPr="005E1307">
        <w:t>zur</w:t>
      </w:r>
      <w:proofErr w:type="spellEnd"/>
      <w:r w:rsidRPr="005E1307">
        <w:t xml:space="preserve"> ‘</w:t>
      </w:r>
      <w:proofErr w:type="spellStart"/>
      <w:r w:rsidRPr="005E1307">
        <w:t>Himmelsbraut</w:t>
      </w:r>
      <w:proofErr w:type="spellEnd"/>
      <w:r w:rsidRPr="005E1307">
        <w:t>’:</w:t>
      </w:r>
      <w:r>
        <w:t xml:space="preserve"> </w:t>
      </w:r>
      <w:r w:rsidRPr="005E1307">
        <w:t>Eine ‘</w:t>
      </w:r>
      <w:proofErr w:type="spellStart"/>
      <w:r w:rsidRPr="005E1307">
        <w:t>relecture</w:t>
      </w:r>
      <w:proofErr w:type="spellEnd"/>
      <w:r w:rsidRPr="005E1307">
        <w:t xml:space="preserve">’ </w:t>
      </w:r>
      <w:proofErr w:type="spellStart"/>
      <w:r w:rsidRPr="005E1307">
        <w:t>zum</w:t>
      </w:r>
      <w:proofErr w:type="spellEnd"/>
      <w:r w:rsidRPr="005E1307">
        <w:t xml:space="preserve"> </w:t>
      </w:r>
      <w:proofErr w:type="spellStart"/>
      <w:r w:rsidRPr="005E1307">
        <w:t>Weisheitsverstandnis</w:t>
      </w:r>
      <w:proofErr w:type="spellEnd"/>
      <w:r w:rsidRPr="005E1307">
        <w:t xml:space="preserve"> in </w:t>
      </w:r>
      <w:proofErr w:type="spellStart"/>
      <w:r w:rsidRPr="005E1307">
        <w:t>Spr</w:t>
      </w:r>
      <w:proofErr w:type="spellEnd"/>
      <w:r w:rsidRPr="005E1307">
        <w:t xml:space="preserve"> 8, 22-31</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Zeitschrift</w:t>
      </w:r>
      <w:proofErr w:type="spellEnd"/>
      <w:r w:rsidRPr="005E1307">
        <w:t xml:space="preserve"> 44.1 (2000) 77-91.</w:t>
      </w:r>
    </w:p>
    <w:p w14:paraId="78FFC950" w14:textId="77777777" w:rsidR="006B377E" w:rsidRDefault="006B377E" w:rsidP="006B377E">
      <w:pPr>
        <w:widowControl w:val="0"/>
        <w:autoSpaceDE w:val="0"/>
        <w:autoSpaceDN w:val="0"/>
        <w:adjustRightInd w:val="0"/>
        <w:rPr>
          <w:b/>
        </w:rPr>
        <w:sectPr w:rsidR="006B377E" w:rsidSect="008A68DA">
          <w:headerReference w:type="default" r:id="rId56"/>
          <w:pgSz w:w="12240" w:h="15840" w:code="1"/>
          <w:pgMar w:top="1440" w:right="1440" w:bottom="1440" w:left="2160" w:header="720" w:footer="720" w:gutter="0"/>
          <w:cols w:space="720"/>
          <w:docGrid w:linePitch="360"/>
        </w:sectPr>
      </w:pPr>
    </w:p>
    <w:p w14:paraId="07DB0138" w14:textId="77777777" w:rsidR="006B377E" w:rsidRPr="008C04EE" w:rsidRDefault="006B377E" w:rsidP="006B377E">
      <w:pPr>
        <w:widowControl w:val="0"/>
        <w:autoSpaceDE w:val="0"/>
        <w:autoSpaceDN w:val="0"/>
        <w:adjustRightInd w:val="0"/>
        <w:rPr>
          <w:b/>
        </w:rPr>
      </w:pPr>
      <w:r w:rsidRPr="008C04EE">
        <w:rPr>
          <w:b/>
        </w:rPr>
        <w:lastRenderedPageBreak/>
        <w:t>Proverbs 9</w:t>
      </w:r>
    </w:p>
    <w:p w14:paraId="77CA7E42" w14:textId="77777777" w:rsidR="006B377E" w:rsidRDefault="006B377E" w:rsidP="006B377E">
      <w:pPr>
        <w:widowControl w:val="0"/>
        <w:autoSpaceDE w:val="0"/>
        <w:autoSpaceDN w:val="0"/>
        <w:adjustRightInd w:val="0"/>
      </w:pPr>
    </w:p>
    <w:p w14:paraId="2E5A9DA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9.1-6</w:t>
      </w:r>
      <w:r>
        <w:tab/>
      </w:r>
      <w:r w:rsidRPr="008D0DD6">
        <w:t>W-O 100</w:t>
      </w:r>
    </w:p>
    <w:p w14:paraId="655F6DF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9.1</w:t>
      </w:r>
      <w:r>
        <w:tab/>
      </w:r>
      <w:r w:rsidRPr="008D0DD6">
        <w:t>GKC §86l, 145k</w:t>
      </w:r>
      <w:r>
        <w:t xml:space="preserve"> </w:t>
      </w:r>
      <w:r w:rsidRPr="008D0DD6">
        <w:t>N3; J-M §88Mk // B-L 506tι</w:t>
      </w:r>
    </w:p>
    <w:p w14:paraId="190B0D4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9.4</w:t>
      </w:r>
      <w:r>
        <w:tab/>
      </w:r>
      <w:r w:rsidRPr="008D0DD6">
        <w:t>J-M §80k // Berg II:51</w:t>
      </w:r>
      <w:r>
        <w:t xml:space="preserve"> </w:t>
      </w:r>
      <w:r w:rsidRPr="008D0DD6">
        <w:t>Nm</w:t>
      </w:r>
    </w:p>
    <w:p w14:paraId="58082CA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9.5</w:t>
      </w:r>
      <w:r>
        <w:tab/>
      </w:r>
      <w:r w:rsidRPr="008D0DD6">
        <w:t>GKC §119m // B-M III:33; Berg II:80i</w:t>
      </w:r>
    </w:p>
    <w:p w14:paraId="4CA541A1"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9.8</w:t>
      </w:r>
      <w:r w:rsidRPr="00AA6931">
        <w:rPr>
          <w:lang w:val="es-ES"/>
        </w:rPr>
        <w:tab/>
        <w:t xml:space="preserve">W-O 518 // </w:t>
      </w:r>
      <w:proofErr w:type="spellStart"/>
      <w:r w:rsidRPr="00AA6931">
        <w:rPr>
          <w:lang w:val="es-ES"/>
        </w:rPr>
        <w:t>Berg</w:t>
      </w:r>
      <w:proofErr w:type="spellEnd"/>
      <w:r w:rsidRPr="00AA6931">
        <w:rPr>
          <w:lang w:val="es-ES"/>
        </w:rPr>
        <w:t xml:space="preserve"> II:51m</w:t>
      </w:r>
    </w:p>
    <w:p w14:paraId="7AD3A43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9.9</w:t>
      </w:r>
      <w:r w:rsidRPr="00AA6931">
        <w:rPr>
          <w:lang w:val="es-ES"/>
        </w:rPr>
        <w:tab/>
        <w:t xml:space="preserve">GKC §109h // </w:t>
      </w:r>
      <w:proofErr w:type="spellStart"/>
      <w:r w:rsidRPr="00AA6931">
        <w:rPr>
          <w:lang w:val="es-ES"/>
        </w:rPr>
        <w:t>Berg</w:t>
      </w:r>
      <w:proofErr w:type="spellEnd"/>
      <w:r w:rsidRPr="00AA6931">
        <w:rPr>
          <w:lang w:val="es-ES"/>
        </w:rPr>
        <w:t xml:space="preserve"> II:127e</w:t>
      </w:r>
    </w:p>
    <w:p w14:paraId="244FACF2"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9.10</w:t>
      </w:r>
      <w:r w:rsidRPr="00AA6931">
        <w:rPr>
          <w:lang w:val="es-ES"/>
        </w:rPr>
        <w:tab/>
        <w:t>GKC §124h; J-M §136d; W-O 123</w:t>
      </w:r>
    </w:p>
    <w:p w14:paraId="1FAA872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9.11</w:t>
      </w:r>
      <w:r w:rsidRPr="00AA6931">
        <w:rPr>
          <w:lang w:val="es-ES"/>
        </w:rPr>
        <w:tab/>
      </w:r>
      <w:proofErr w:type="spellStart"/>
      <w:r w:rsidRPr="00AA6931">
        <w:rPr>
          <w:lang w:val="es-ES"/>
        </w:rPr>
        <w:t>Dav</w:t>
      </w:r>
      <w:proofErr w:type="spellEnd"/>
      <w:r w:rsidRPr="00AA6931">
        <w:rPr>
          <w:lang w:val="es-ES"/>
        </w:rPr>
        <w:t xml:space="preserve"> §108R2; J-M §155c</w:t>
      </w:r>
    </w:p>
    <w:p w14:paraId="6C1072D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9.12</w:t>
      </w:r>
      <w:r w:rsidRPr="00AA6931">
        <w:rPr>
          <w:lang w:val="es-ES"/>
        </w:rPr>
        <w:tab/>
      </w:r>
      <w:proofErr w:type="spellStart"/>
      <w:r w:rsidRPr="00AA6931">
        <w:rPr>
          <w:lang w:val="es-ES"/>
        </w:rPr>
        <w:t>Dav</w:t>
      </w:r>
      <w:proofErr w:type="spellEnd"/>
      <w:r w:rsidRPr="00AA6931">
        <w:rPr>
          <w:lang w:val="es-ES"/>
        </w:rPr>
        <w:t xml:space="preserve"> §58b, 130 R4; GKC §159ff; J-M §167p; W-O 364, 541 // B-M III:115; </w:t>
      </w:r>
      <w:proofErr w:type="spellStart"/>
      <w:r w:rsidRPr="00AA6931">
        <w:rPr>
          <w:lang w:val="es-ES"/>
        </w:rPr>
        <w:t>Sch</w:t>
      </w:r>
      <w:proofErr w:type="spellEnd"/>
      <w:r w:rsidRPr="00AA6931">
        <w:rPr>
          <w:lang w:val="es-ES"/>
        </w:rPr>
        <w:t xml:space="preserve"> §53.5.1.1; </w:t>
      </w:r>
      <w:proofErr w:type="spellStart"/>
      <w:r w:rsidRPr="00AA6931">
        <w:rPr>
          <w:lang w:val="es-ES"/>
        </w:rPr>
        <w:t>Berg</w:t>
      </w:r>
      <w:proofErr w:type="spellEnd"/>
      <w:r w:rsidRPr="00AA6931">
        <w:rPr>
          <w:lang w:val="es-ES"/>
        </w:rPr>
        <w:t xml:space="preserve"> II:144b, II:146f; </w:t>
      </w:r>
      <w:proofErr w:type="spellStart"/>
      <w:r w:rsidRPr="00AA6931">
        <w:rPr>
          <w:lang w:val="es-ES"/>
        </w:rPr>
        <w:t>Brock</w:t>
      </w:r>
      <w:proofErr w:type="spellEnd"/>
      <w:r w:rsidRPr="00AA6931">
        <w:rPr>
          <w:lang w:val="es-ES"/>
        </w:rPr>
        <w:t xml:space="preserve"> §164b</w:t>
      </w:r>
      <w:r w:rsidRPr="008D0DD6">
        <w:t>β</w:t>
      </w:r>
    </w:p>
    <w:p w14:paraId="4E132D8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9.13-14</w:t>
      </w:r>
      <w:r w:rsidRPr="00AA6931">
        <w:rPr>
          <w:lang w:val="es-ES"/>
        </w:rPr>
        <w:tab/>
        <w:t>W-O 535</w:t>
      </w:r>
    </w:p>
    <w:p w14:paraId="50C65228"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9.13</w:t>
      </w:r>
      <w:r w:rsidRPr="00AA6931">
        <w:rPr>
          <w:lang w:val="es-ES"/>
        </w:rPr>
        <w:tab/>
        <w:t xml:space="preserve">GKC §137c, 152uN1; J-M §144f; W-O 325N19 // B-L 267c; B-M II:16; </w:t>
      </w:r>
      <w:proofErr w:type="spellStart"/>
      <w:r w:rsidRPr="00AA6931">
        <w:rPr>
          <w:lang w:val="es-ES"/>
        </w:rPr>
        <w:t>Brock</w:t>
      </w:r>
      <w:proofErr w:type="spellEnd"/>
      <w:r w:rsidRPr="00AA6931">
        <w:rPr>
          <w:lang w:val="es-ES"/>
        </w:rPr>
        <w:t xml:space="preserve"> §24a</w:t>
      </w:r>
    </w:p>
    <w:p w14:paraId="634AB89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9.16</w:t>
      </w:r>
      <w:r>
        <w:tab/>
      </w:r>
      <w:r w:rsidRPr="008D0DD6">
        <w:t>J-M §80k // Berg II:51</w:t>
      </w:r>
      <w:r>
        <w:t xml:space="preserve"> </w:t>
      </w:r>
      <w:r w:rsidRPr="008D0DD6">
        <w:t>Nm</w:t>
      </w:r>
    </w:p>
    <w:p w14:paraId="4499A1C6"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9.18</w:t>
      </w:r>
      <w:r>
        <w:tab/>
      </w:r>
      <w:r w:rsidRPr="008D0DD6">
        <w:t>GKC §116l</w:t>
      </w:r>
    </w:p>
    <w:p w14:paraId="54E005FD" w14:textId="77777777" w:rsidR="006B377E" w:rsidRDefault="006B377E" w:rsidP="006B377E">
      <w:pPr>
        <w:widowControl w:val="0"/>
        <w:autoSpaceDE w:val="0"/>
        <w:autoSpaceDN w:val="0"/>
        <w:adjustRightInd w:val="0"/>
      </w:pPr>
    </w:p>
    <w:p w14:paraId="3152ABAE" w14:textId="77777777" w:rsidR="006B377E" w:rsidRDefault="006B377E" w:rsidP="006B377E">
      <w:pPr>
        <w:widowControl w:val="0"/>
        <w:autoSpaceDE w:val="0"/>
        <w:autoSpaceDN w:val="0"/>
        <w:adjustRightInd w:val="0"/>
      </w:pPr>
      <w:r>
        <w:t>For abbreviations, see pp. ??-??.</w:t>
      </w:r>
    </w:p>
    <w:p w14:paraId="4B90F3D9" w14:textId="77777777" w:rsidR="006B377E" w:rsidRPr="008C04EE" w:rsidRDefault="006B377E" w:rsidP="006B377E">
      <w:pPr>
        <w:widowControl w:val="0"/>
        <w:autoSpaceDE w:val="0"/>
        <w:autoSpaceDN w:val="0"/>
        <w:adjustRightInd w:val="0"/>
      </w:pPr>
    </w:p>
    <w:p w14:paraId="12E7AA2B" w14:textId="77777777" w:rsidR="006B377E" w:rsidRPr="008C04EE" w:rsidRDefault="006B377E" w:rsidP="006B377E">
      <w:pPr>
        <w:widowControl w:val="0"/>
        <w:autoSpaceDE w:val="0"/>
        <w:autoSpaceDN w:val="0"/>
        <w:adjustRightInd w:val="0"/>
        <w:ind w:left="720" w:hanging="720"/>
      </w:pPr>
      <w:r w:rsidRPr="008C04EE">
        <w:t>Ahlstrom, G.W.</w:t>
      </w:r>
      <w:r>
        <w:t xml:space="preserve"> </w:t>
      </w:r>
      <w:r w:rsidR="0080225E">
        <w:t>“</w:t>
      </w:r>
      <w:r w:rsidRPr="008C04EE">
        <w:t>The House of Wisdom (Prv 9, 1)</w:t>
      </w:r>
      <w:r w:rsidR="0080225E">
        <w:t>”</w:t>
      </w:r>
      <w:r>
        <w:t>,</w:t>
      </w:r>
      <w:r w:rsidRPr="008C04EE">
        <w:t xml:space="preserve"> </w:t>
      </w:r>
      <w:proofErr w:type="spellStart"/>
      <w:r w:rsidRPr="009315F1">
        <w:rPr>
          <w:i/>
        </w:rPr>
        <w:t>Svensk</w:t>
      </w:r>
      <w:proofErr w:type="spellEnd"/>
      <w:r w:rsidRPr="009315F1">
        <w:rPr>
          <w:i/>
        </w:rPr>
        <w:t xml:space="preserve"> </w:t>
      </w:r>
      <w:proofErr w:type="spellStart"/>
      <w:r w:rsidRPr="009315F1">
        <w:rPr>
          <w:i/>
        </w:rPr>
        <w:t>Exegetisk</w:t>
      </w:r>
      <w:proofErr w:type="spellEnd"/>
      <w:r w:rsidRPr="009315F1">
        <w:rPr>
          <w:i/>
        </w:rPr>
        <w:t xml:space="preserve"> </w:t>
      </w:r>
      <w:proofErr w:type="spellStart"/>
      <w:r w:rsidRPr="009315F1">
        <w:rPr>
          <w:i/>
        </w:rPr>
        <w:t>Arsbok</w:t>
      </w:r>
      <w:proofErr w:type="spellEnd"/>
      <w:r w:rsidRPr="008C04EE">
        <w:t xml:space="preserve"> 44</w:t>
      </w:r>
      <w:r>
        <w:t xml:space="preserve"> (</w:t>
      </w:r>
      <w:r w:rsidRPr="008C04EE">
        <w:t>1979</w:t>
      </w:r>
      <w:r>
        <w:t>)</w:t>
      </w:r>
      <w:r w:rsidRPr="008C04EE">
        <w:t xml:space="preserve"> 74-76.</w:t>
      </w:r>
    </w:p>
    <w:p w14:paraId="5C780165" w14:textId="77777777" w:rsidR="006B377E" w:rsidRPr="008C04EE" w:rsidRDefault="006B377E" w:rsidP="006B377E">
      <w:pPr>
        <w:widowControl w:val="0"/>
        <w:autoSpaceDE w:val="0"/>
        <w:autoSpaceDN w:val="0"/>
        <w:adjustRightInd w:val="0"/>
        <w:ind w:left="720" w:hanging="720"/>
      </w:pPr>
    </w:p>
    <w:p w14:paraId="02DA6E5D" w14:textId="77777777" w:rsidR="006B377E" w:rsidRPr="008C04EE" w:rsidRDefault="006B377E" w:rsidP="006B377E">
      <w:pPr>
        <w:widowControl w:val="0"/>
        <w:autoSpaceDE w:val="0"/>
        <w:autoSpaceDN w:val="0"/>
        <w:adjustRightInd w:val="0"/>
        <w:ind w:left="720" w:hanging="720"/>
      </w:pPr>
      <w:proofErr w:type="spellStart"/>
      <w:r w:rsidRPr="008C04EE">
        <w:t>Alberi</w:t>
      </w:r>
      <w:proofErr w:type="spellEnd"/>
      <w:r w:rsidRPr="008C04EE">
        <w:t>, Mary</w:t>
      </w:r>
      <w:r>
        <w:t xml:space="preserve">. </w:t>
      </w:r>
      <w:r w:rsidR="0080225E">
        <w:t>“</w:t>
      </w:r>
      <w:r w:rsidRPr="008C04EE">
        <w:t>The Myster</w:t>
      </w:r>
      <w:r w:rsidR="00A75777">
        <w:t>y of the Incarnation and Wisdom’s House (Prov 9:1) in Alcuin’</w:t>
      </w:r>
      <w:r w:rsidRPr="008C04EE">
        <w:t xml:space="preserve">s </w:t>
      </w:r>
      <w:r w:rsidRPr="00A75777">
        <w:rPr>
          <w:i/>
        </w:rPr>
        <w:t xml:space="preserve">Disputatio </w:t>
      </w:r>
      <w:r w:rsidR="00A75777">
        <w:rPr>
          <w:i/>
        </w:rPr>
        <w:t>d</w:t>
      </w:r>
      <w:r w:rsidRPr="00A75777">
        <w:rPr>
          <w:i/>
        </w:rPr>
        <w:t>e Vera Philos</w:t>
      </w:r>
      <w:r w:rsidR="00A75777">
        <w:rPr>
          <w:i/>
        </w:rPr>
        <w:t>o</w:t>
      </w:r>
      <w:r w:rsidRPr="00A75777">
        <w:rPr>
          <w:i/>
        </w:rPr>
        <w:t>phia</w:t>
      </w:r>
      <w:r w:rsidR="0080225E">
        <w:t>”</w:t>
      </w:r>
      <w:r>
        <w:t>,</w:t>
      </w:r>
      <w:r w:rsidRPr="008C04EE">
        <w:t xml:space="preserve"> </w:t>
      </w:r>
      <w:r w:rsidRPr="004F5B3C">
        <w:rPr>
          <w:i/>
        </w:rPr>
        <w:t>Journal of Theological Studies</w:t>
      </w:r>
      <w:r w:rsidRPr="008C04EE">
        <w:t xml:space="preserve"> 48.2</w:t>
      </w:r>
      <w:r>
        <w:t xml:space="preserve"> (</w:t>
      </w:r>
      <w:r w:rsidRPr="008C04EE">
        <w:t>1997</w:t>
      </w:r>
      <w:r>
        <w:t>)</w:t>
      </w:r>
      <w:r w:rsidRPr="008C04EE">
        <w:t xml:space="preserve"> 505-</w:t>
      </w:r>
      <w:r w:rsidR="002C19F5">
        <w:t>5</w:t>
      </w:r>
      <w:r w:rsidRPr="008C04EE">
        <w:t>16.</w:t>
      </w:r>
      <w:r>
        <w:t xml:space="preserve"> </w:t>
      </w:r>
    </w:p>
    <w:p w14:paraId="10C8A421" w14:textId="77777777" w:rsidR="006B377E" w:rsidRPr="008C04EE" w:rsidRDefault="006B377E" w:rsidP="006B377E">
      <w:pPr>
        <w:widowControl w:val="0"/>
        <w:autoSpaceDE w:val="0"/>
        <w:autoSpaceDN w:val="0"/>
        <w:adjustRightInd w:val="0"/>
        <w:ind w:left="720" w:hanging="720"/>
      </w:pPr>
    </w:p>
    <w:p w14:paraId="7C4D3E42" w14:textId="77777777" w:rsidR="006B377E" w:rsidRPr="0072508A" w:rsidRDefault="006B377E" w:rsidP="006B377E">
      <w:pPr>
        <w:widowControl w:val="0"/>
        <w:autoSpaceDE w:val="0"/>
        <w:autoSpaceDN w:val="0"/>
        <w:adjustRightInd w:val="0"/>
        <w:ind w:left="720" w:hanging="720"/>
      </w:pPr>
      <w:r w:rsidRPr="0072508A">
        <w:t>Alford, John A.</w:t>
      </w:r>
      <w:r>
        <w:t xml:space="preserve"> </w:t>
      </w:r>
      <w:r w:rsidR="0080225E">
        <w:t>“</w:t>
      </w:r>
      <w:r w:rsidRPr="0072508A">
        <w:t xml:space="preserve">Langland’s </w:t>
      </w:r>
      <w:r w:rsidR="00A75777">
        <w:t>E</w:t>
      </w:r>
      <w:r w:rsidRPr="0072508A">
        <w:t xml:space="preserve">xegetical </w:t>
      </w:r>
      <w:r w:rsidR="00A75777">
        <w:t>D</w:t>
      </w:r>
      <w:r w:rsidRPr="0072508A">
        <w:t xml:space="preserve">rama: </w:t>
      </w:r>
      <w:r w:rsidR="00A75777">
        <w:t>T</w:t>
      </w:r>
      <w:r w:rsidRPr="0072508A">
        <w:t xml:space="preserve">he </w:t>
      </w:r>
      <w:r w:rsidR="00A75777">
        <w:t>S</w:t>
      </w:r>
      <w:r w:rsidRPr="0072508A">
        <w:t xml:space="preserve">ources of the </w:t>
      </w:r>
      <w:r w:rsidR="00A75777">
        <w:t>B</w:t>
      </w:r>
      <w:r w:rsidRPr="0072508A">
        <w:t xml:space="preserve">anquet </w:t>
      </w:r>
      <w:r w:rsidR="00A75777">
        <w:t>S</w:t>
      </w:r>
      <w:r w:rsidRPr="0072508A">
        <w:t>cene in Piers Plowman</w:t>
      </w:r>
      <w:r w:rsidR="0080225E">
        <w:t>”</w:t>
      </w:r>
      <w:r w:rsidR="00E344EF">
        <w:t xml:space="preserve">, in </w:t>
      </w:r>
      <w:r w:rsidRPr="00784124">
        <w:rPr>
          <w:i/>
        </w:rPr>
        <w:t xml:space="preserve">Literature and </w:t>
      </w:r>
      <w:r w:rsidR="005800D7">
        <w:rPr>
          <w:i/>
        </w:rPr>
        <w:t>R</w:t>
      </w:r>
      <w:r w:rsidRPr="00784124">
        <w:rPr>
          <w:i/>
        </w:rPr>
        <w:t xml:space="preserve">eligion in the </w:t>
      </w:r>
      <w:r w:rsidR="005800D7">
        <w:rPr>
          <w:i/>
        </w:rPr>
        <w:t>L</w:t>
      </w:r>
      <w:r w:rsidRPr="00784124">
        <w:rPr>
          <w:i/>
        </w:rPr>
        <w:t xml:space="preserve">ater Middle Ages: </w:t>
      </w:r>
      <w:r w:rsidR="005800D7">
        <w:rPr>
          <w:i/>
        </w:rPr>
        <w:t>P</w:t>
      </w:r>
      <w:r w:rsidRPr="00784124">
        <w:rPr>
          <w:i/>
        </w:rPr>
        <w:t xml:space="preserve">hilological </w:t>
      </w:r>
      <w:r w:rsidR="005800D7">
        <w:rPr>
          <w:i/>
        </w:rPr>
        <w:t>S</w:t>
      </w:r>
      <w:r w:rsidRPr="00784124">
        <w:rPr>
          <w:i/>
        </w:rPr>
        <w:t xml:space="preserve">tudies in </w:t>
      </w:r>
      <w:r w:rsidR="005800D7">
        <w:rPr>
          <w:i/>
        </w:rPr>
        <w:t>H</w:t>
      </w:r>
      <w:r w:rsidRPr="00784124">
        <w:rPr>
          <w:i/>
        </w:rPr>
        <w:t>onor of Siegfried Wenzel</w:t>
      </w:r>
      <w:r>
        <w:t xml:space="preserve"> (</w:t>
      </w:r>
      <w:r w:rsidRPr="0072508A">
        <w:t xml:space="preserve">Richard </w:t>
      </w:r>
      <w:proofErr w:type="spellStart"/>
      <w:r w:rsidRPr="0072508A">
        <w:t>Newhauser</w:t>
      </w:r>
      <w:proofErr w:type="spellEnd"/>
      <w:r w:rsidRPr="0072508A">
        <w:t xml:space="preserve"> and John </w:t>
      </w:r>
      <w:proofErr w:type="spellStart"/>
      <w:r w:rsidRPr="0072508A">
        <w:t>Alord</w:t>
      </w:r>
      <w:proofErr w:type="spellEnd"/>
      <w:r w:rsidR="00FE17A0">
        <w:t xml:space="preserve"> (eds.)</w:t>
      </w:r>
      <w:r>
        <w:t xml:space="preserve">; </w:t>
      </w:r>
      <w:smartTag w:uri="urn:schemas-microsoft-com:office:smarttags" w:element="State">
        <w:r w:rsidRPr="0072508A">
          <w:t>New York</w:t>
        </w:r>
      </w:smartTag>
      <w:r w:rsidRPr="0072508A">
        <w:t>: SUNY at</w:t>
      </w:r>
      <w:r>
        <w:t xml:space="preserve"> </w:t>
      </w:r>
      <w:smartTag w:uri="urn:schemas-microsoft-com:office:smarttags" w:element="place">
        <w:smartTag w:uri="urn:schemas-microsoft-com:office:smarttags" w:element="City">
          <w:r>
            <w:t>Binghamton</w:t>
          </w:r>
        </w:smartTag>
      </w:smartTag>
      <w:r>
        <w:t>, 1995) 97-117.</w:t>
      </w:r>
    </w:p>
    <w:p w14:paraId="3A5A6AA1" w14:textId="77777777" w:rsidR="006B377E" w:rsidRPr="0072508A" w:rsidRDefault="006B377E" w:rsidP="006B377E">
      <w:pPr>
        <w:widowControl w:val="0"/>
        <w:autoSpaceDE w:val="0"/>
        <w:autoSpaceDN w:val="0"/>
        <w:adjustRightInd w:val="0"/>
        <w:ind w:left="720" w:hanging="720"/>
      </w:pPr>
    </w:p>
    <w:p w14:paraId="39B977AF" w14:textId="77777777" w:rsidR="006B377E" w:rsidRDefault="006B377E" w:rsidP="006B377E">
      <w:pPr>
        <w:widowControl w:val="0"/>
        <w:autoSpaceDE w:val="0"/>
        <w:autoSpaceDN w:val="0"/>
        <w:adjustRightInd w:val="0"/>
        <w:ind w:left="720" w:hanging="720"/>
      </w:pPr>
      <w:proofErr w:type="spellStart"/>
      <w:r w:rsidRPr="00636B15">
        <w:t>Beiderwieden</w:t>
      </w:r>
      <w:proofErr w:type="spellEnd"/>
      <w:r w:rsidRPr="00636B15">
        <w:t>, George</w:t>
      </w:r>
      <w:r>
        <w:t xml:space="preserve"> </w:t>
      </w:r>
      <w:r w:rsidR="0080225E">
        <w:t>“</w:t>
      </w:r>
      <w:r w:rsidRPr="00636B15">
        <w:t>Sixteenth Sunday after Pentecost: Prov 9:8-12</w:t>
      </w:r>
      <w:r w:rsidR="0080225E">
        <w:t>”</w:t>
      </w:r>
      <w:r>
        <w:t>,</w:t>
      </w:r>
      <w:r w:rsidRPr="00636B15">
        <w:t xml:space="preserve"> </w:t>
      </w:r>
      <w:r w:rsidRPr="00784124">
        <w:rPr>
          <w:i/>
        </w:rPr>
        <w:t>Concordia Theological Quarterly</w:t>
      </w:r>
      <w:r w:rsidRPr="00636B15">
        <w:t xml:space="preserve"> 447</w:t>
      </w:r>
      <w:r>
        <w:t xml:space="preserve"> (1983)</w:t>
      </w:r>
      <w:r w:rsidRPr="00636B15">
        <w:t xml:space="preserve"> 59-60.</w:t>
      </w:r>
    </w:p>
    <w:p w14:paraId="1B313C35" w14:textId="77777777" w:rsidR="006B377E" w:rsidRDefault="006B377E" w:rsidP="006B377E">
      <w:pPr>
        <w:widowControl w:val="0"/>
        <w:autoSpaceDE w:val="0"/>
        <w:autoSpaceDN w:val="0"/>
        <w:adjustRightInd w:val="0"/>
        <w:ind w:left="720" w:hanging="720"/>
      </w:pPr>
    </w:p>
    <w:p w14:paraId="4ADF899B" w14:textId="77777777" w:rsidR="006B377E" w:rsidRDefault="006B377E" w:rsidP="006B377E">
      <w:pPr>
        <w:widowControl w:val="0"/>
        <w:autoSpaceDE w:val="0"/>
        <w:autoSpaceDN w:val="0"/>
        <w:adjustRightInd w:val="0"/>
        <w:ind w:left="720" w:hanging="720"/>
      </w:pPr>
      <w:proofErr w:type="spellStart"/>
      <w:r w:rsidRPr="00636B15">
        <w:t>Bessarion</w:t>
      </w:r>
      <w:proofErr w:type="spellEnd"/>
      <w:r w:rsidRPr="00636B15">
        <w:t>, Father</w:t>
      </w:r>
      <w:r>
        <w:t xml:space="preserve">. </w:t>
      </w:r>
      <w:r w:rsidRPr="00784124">
        <w:rPr>
          <w:i/>
        </w:rPr>
        <w:t>The House of Holy Wisdom: A Homily on Proverbs 9</w:t>
      </w:r>
      <w:r w:rsidRPr="0007112C">
        <w:t xml:space="preserve"> (</w:t>
      </w:r>
      <w:proofErr w:type="spellStart"/>
      <w:r w:rsidRPr="00636B15">
        <w:t>Alamorgordo</w:t>
      </w:r>
      <w:proofErr w:type="spellEnd"/>
      <w:r w:rsidRPr="00636B15">
        <w:t>:</w:t>
      </w:r>
      <w:r>
        <w:t xml:space="preserve"> </w:t>
      </w:r>
      <w:r w:rsidRPr="00636B15">
        <w:t xml:space="preserve">St. </w:t>
      </w:r>
      <w:r>
        <w:t>Anthony the Great Publications, 1987</w:t>
      </w:r>
      <w:r w:rsidR="00C66390">
        <w:t>).</w:t>
      </w:r>
    </w:p>
    <w:p w14:paraId="7CAEDCAA" w14:textId="77777777" w:rsidR="006B377E" w:rsidRDefault="006B377E" w:rsidP="006B377E">
      <w:pPr>
        <w:widowControl w:val="0"/>
        <w:autoSpaceDE w:val="0"/>
        <w:autoSpaceDN w:val="0"/>
        <w:adjustRightInd w:val="0"/>
        <w:ind w:left="720" w:hanging="720"/>
      </w:pPr>
    </w:p>
    <w:p w14:paraId="5B547266" w14:textId="77777777" w:rsidR="006B377E" w:rsidRPr="00236FFD" w:rsidRDefault="006B377E" w:rsidP="006B377E">
      <w:pPr>
        <w:widowControl w:val="0"/>
        <w:autoSpaceDE w:val="0"/>
        <w:autoSpaceDN w:val="0"/>
        <w:adjustRightInd w:val="0"/>
      </w:pPr>
      <w:proofErr w:type="spellStart"/>
      <w:r w:rsidRPr="00236FFD">
        <w:t>Boda</w:t>
      </w:r>
      <w:proofErr w:type="spellEnd"/>
      <w:r w:rsidRPr="00236FFD">
        <w:t>, Mark J.</w:t>
      </w:r>
      <w:r>
        <w:tab/>
      </w:r>
      <w:r w:rsidR="0080225E">
        <w:t>“</w:t>
      </w:r>
      <w:r w:rsidRPr="00236FFD">
        <w:t>The Delight of Wisdom</w:t>
      </w:r>
      <w:r w:rsidR="0080225E">
        <w:t>”</w:t>
      </w:r>
      <w:r>
        <w:t>,</w:t>
      </w:r>
      <w:r w:rsidRPr="00236FFD">
        <w:t xml:space="preserve"> </w:t>
      </w:r>
      <w:proofErr w:type="spellStart"/>
      <w:r w:rsidRPr="00784124">
        <w:rPr>
          <w:i/>
        </w:rPr>
        <w:t>Themelios</w:t>
      </w:r>
      <w:proofErr w:type="spellEnd"/>
      <w:r w:rsidRPr="00236FFD">
        <w:t xml:space="preserve"> 30</w:t>
      </w:r>
      <w:r>
        <w:t xml:space="preserve"> (2004)</w:t>
      </w:r>
      <w:r w:rsidRPr="00236FFD">
        <w:t xml:space="preserve"> 4-11. </w:t>
      </w:r>
    </w:p>
    <w:p w14:paraId="51B58AA5" w14:textId="77777777" w:rsidR="006B377E" w:rsidRPr="00236FFD" w:rsidRDefault="006B377E" w:rsidP="006B377E">
      <w:pPr>
        <w:widowControl w:val="0"/>
        <w:autoSpaceDE w:val="0"/>
        <w:autoSpaceDN w:val="0"/>
        <w:adjustRightInd w:val="0"/>
      </w:pPr>
    </w:p>
    <w:p w14:paraId="3C94C2BE" w14:textId="77777777" w:rsidR="006B377E" w:rsidRPr="00236FFD" w:rsidRDefault="006B377E" w:rsidP="006B377E">
      <w:pPr>
        <w:widowControl w:val="0"/>
        <w:autoSpaceDE w:val="0"/>
        <w:autoSpaceDN w:val="0"/>
        <w:adjustRightInd w:val="0"/>
        <w:ind w:left="720" w:hanging="720"/>
        <w:rPr>
          <w:color w:val="000000"/>
        </w:rPr>
      </w:pPr>
      <w:r w:rsidRPr="00236FFD">
        <w:t>Brueggemann, Walter A.</w:t>
      </w:r>
      <w:r>
        <w:t xml:space="preserve"> </w:t>
      </w:r>
      <w:r w:rsidR="0080225E">
        <w:rPr>
          <w:color w:val="000000"/>
        </w:rPr>
        <w:t>“</w:t>
      </w:r>
      <w:r w:rsidRPr="00236FFD">
        <w:rPr>
          <w:color w:val="000000"/>
        </w:rPr>
        <w:t xml:space="preserve">Praise to God is the </w:t>
      </w:r>
      <w:r w:rsidR="005800D7">
        <w:rPr>
          <w:color w:val="000000"/>
        </w:rPr>
        <w:t>E</w:t>
      </w:r>
      <w:r w:rsidRPr="00236FFD">
        <w:rPr>
          <w:color w:val="000000"/>
        </w:rPr>
        <w:t xml:space="preserve">nd of </w:t>
      </w:r>
      <w:r w:rsidR="005800D7">
        <w:rPr>
          <w:color w:val="000000"/>
        </w:rPr>
        <w:t>W</w:t>
      </w:r>
      <w:r w:rsidRPr="00236FFD">
        <w:rPr>
          <w:color w:val="000000"/>
        </w:rPr>
        <w:t xml:space="preserve">isdom: </w:t>
      </w:r>
      <w:r w:rsidR="005800D7">
        <w:rPr>
          <w:color w:val="000000"/>
        </w:rPr>
        <w:t>W</w:t>
      </w:r>
      <w:r w:rsidRPr="00236FFD">
        <w:rPr>
          <w:color w:val="000000"/>
        </w:rPr>
        <w:t xml:space="preserve">hat is the </w:t>
      </w:r>
      <w:r w:rsidR="005800D7">
        <w:rPr>
          <w:color w:val="000000"/>
        </w:rPr>
        <w:t>B</w:t>
      </w:r>
      <w:r w:rsidRPr="00236FFD">
        <w:rPr>
          <w:color w:val="000000"/>
        </w:rPr>
        <w:t>eginning?</w:t>
      </w:r>
      <w:r w:rsidR="0080225E">
        <w:rPr>
          <w:color w:val="000000"/>
        </w:rPr>
        <w:t>”</w:t>
      </w:r>
      <w:r>
        <w:rPr>
          <w:color w:val="000000"/>
        </w:rPr>
        <w:t>,</w:t>
      </w:r>
      <w:r w:rsidRPr="00236FFD">
        <w:rPr>
          <w:color w:val="000000"/>
        </w:rPr>
        <w:t xml:space="preserve"> </w:t>
      </w:r>
      <w:r w:rsidRPr="00784124">
        <w:rPr>
          <w:i/>
          <w:color w:val="000000"/>
        </w:rPr>
        <w:t>Journal for Preachers</w:t>
      </w:r>
      <w:r w:rsidRPr="00236FFD">
        <w:rPr>
          <w:color w:val="000000"/>
        </w:rPr>
        <w:t xml:space="preserve"> 12.3</w:t>
      </w:r>
      <w:r>
        <w:rPr>
          <w:color w:val="000000"/>
        </w:rPr>
        <w:t xml:space="preserve"> (1989) 30-40.</w:t>
      </w:r>
    </w:p>
    <w:p w14:paraId="31FFD4F5" w14:textId="77777777" w:rsidR="006B377E" w:rsidRPr="00236FFD" w:rsidRDefault="006B377E" w:rsidP="006B377E">
      <w:pPr>
        <w:widowControl w:val="0"/>
        <w:autoSpaceDE w:val="0"/>
        <w:autoSpaceDN w:val="0"/>
        <w:adjustRightInd w:val="0"/>
        <w:rPr>
          <w:color w:val="000000"/>
        </w:rPr>
      </w:pPr>
    </w:p>
    <w:p w14:paraId="3E997DFD" w14:textId="77777777" w:rsidR="006B377E" w:rsidRPr="00236FFD" w:rsidRDefault="006B377E" w:rsidP="006B377E">
      <w:pPr>
        <w:widowControl w:val="0"/>
        <w:autoSpaceDE w:val="0"/>
        <w:autoSpaceDN w:val="0"/>
        <w:adjustRightInd w:val="0"/>
        <w:ind w:left="720" w:hanging="720"/>
      </w:pPr>
      <w:proofErr w:type="spellStart"/>
      <w:r w:rsidRPr="00236FFD">
        <w:t>Byargeon</w:t>
      </w:r>
      <w:proofErr w:type="spellEnd"/>
      <w:r w:rsidRPr="00236FFD">
        <w:t>, Rick W.</w:t>
      </w:r>
      <w:r>
        <w:t xml:space="preserve"> </w:t>
      </w:r>
      <w:r w:rsidR="0080225E">
        <w:t>“</w:t>
      </w:r>
      <w:r w:rsidRPr="00236FFD">
        <w:t>The Structure and Significance of Proverbs 9:7-12</w:t>
      </w:r>
      <w:r w:rsidR="0080225E">
        <w:t>”</w:t>
      </w:r>
      <w:r>
        <w:t>,</w:t>
      </w:r>
      <w:r w:rsidRPr="00236FFD">
        <w:t xml:space="preserve"> </w:t>
      </w:r>
      <w:r w:rsidRPr="004F5B3C">
        <w:rPr>
          <w:i/>
        </w:rPr>
        <w:t>Journal of the Evangelical Theological Society</w:t>
      </w:r>
      <w:r w:rsidRPr="00236FFD">
        <w:t xml:space="preserve"> 40.3</w:t>
      </w:r>
      <w:r>
        <w:t xml:space="preserve"> (1997)</w:t>
      </w:r>
      <w:r w:rsidRPr="00236FFD">
        <w:t xml:space="preserve"> 367-</w:t>
      </w:r>
      <w:r w:rsidR="008C26DA">
        <w:t>3</w:t>
      </w:r>
      <w:r w:rsidRPr="00236FFD">
        <w:t>75.</w:t>
      </w:r>
    </w:p>
    <w:p w14:paraId="21833B96" w14:textId="77777777" w:rsidR="006B377E" w:rsidRPr="00236FFD" w:rsidRDefault="006B377E" w:rsidP="006B377E">
      <w:pPr>
        <w:widowControl w:val="0"/>
        <w:autoSpaceDE w:val="0"/>
        <w:autoSpaceDN w:val="0"/>
        <w:adjustRightInd w:val="0"/>
        <w:ind w:left="720" w:hanging="720"/>
      </w:pPr>
    </w:p>
    <w:p w14:paraId="4291B9D1" w14:textId="77777777" w:rsidR="00F31B6F" w:rsidRDefault="00F31B6F" w:rsidP="006B377E">
      <w:pPr>
        <w:widowControl w:val="0"/>
        <w:autoSpaceDE w:val="0"/>
        <w:autoSpaceDN w:val="0"/>
        <w:adjustRightInd w:val="0"/>
        <w:ind w:left="720" w:hanging="720"/>
      </w:pPr>
      <w:r>
        <w:lastRenderedPageBreak/>
        <w:t xml:space="preserve">Cameron, Samuel. </w:t>
      </w:r>
      <w:r w:rsidR="0080225E">
        <w:t>“</w:t>
      </w:r>
      <w:r>
        <w:t>Does Matthew Twenty-Two Echo Proverbs Nine?</w:t>
      </w:r>
      <w:r w:rsidR="0080225E">
        <w:t>”</w:t>
      </w:r>
      <w:r>
        <w:t xml:space="preserve"> Evangelical Theological Society 48th National Conference, Jackson MS (Nov. 21-22, 1996).</w:t>
      </w:r>
    </w:p>
    <w:p w14:paraId="6B9255F9" w14:textId="77777777" w:rsidR="00F31B6F" w:rsidRDefault="00F31B6F" w:rsidP="006B377E">
      <w:pPr>
        <w:widowControl w:val="0"/>
        <w:autoSpaceDE w:val="0"/>
        <w:autoSpaceDN w:val="0"/>
        <w:adjustRightInd w:val="0"/>
        <w:ind w:left="720" w:hanging="720"/>
      </w:pPr>
    </w:p>
    <w:p w14:paraId="67F9237F" w14:textId="77777777" w:rsidR="006B377E" w:rsidRPr="0064773C" w:rsidRDefault="006B377E" w:rsidP="006B377E">
      <w:pPr>
        <w:widowControl w:val="0"/>
        <w:autoSpaceDE w:val="0"/>
        <w:autoSpaceDN w:val="0"/>
        <w:adjustRightInd w:val="0"/>
        <w:ind w:left="720" w:hanging="720"/>
      </w:pPr>
      <w:r w:rsidRPr="0064773C">
        <w:t>Clifford, Richard J.</w:t>
      </w:r>
      <w:r>
        <w:t xml:space="preserve"> </w:t>
      </w:r>
      <w:r w:rsidR="0080225E">
        <w:t>“</w:t>
      </w:r>
      <w:r w:rsidRPr="0064773C">
        <w:t>Proverbs 9: A Suggested Ugaritic Parallel</w:t>
      </w:r>
      <w:r w:rsidR="0080225E">
        <w:t>”</w:t>
      </w:r>
      <w:r>
        <w:t>,</w:t>
      </w:r>
      <w:r w:rsidRPr="0064773C">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64773C">
        <w:t xml:space="preserve"> 25.3</w:t>
      </w:r>
      <w:r>
        <w:t xml:space="preserve"> (1975)</w:t>
      </w:r>
      <w:r w:rsidRPr="0064773C">
        <w:t xml:space="preserve"> 298-306.</w:t>
      </w:r>
    </w:p>
    <w:p w14:paraId="5BD3AAA8" w14:textId="77777777" w:rsidR="00205FD1" w:rsidRDefault="00205FD1" w:rsidP="00205FD1">
      <w:pPr>
        <w:widowControl w:val="0"/>
        <w:autoSpaceDE w:val="0"/>
        <w:autoSpaceDN w:val="0"/>
        <w:adjustRightInd w:val="0"/>
      </w:pPr>
    </w:p>
    <w:p w14:paraId="6246E1F8" w14:textId="77777777" w:rsidR="00D35008" w:rsidRPr="00AA6931" w:rsidRDefault="00D35008" w:rsidP="00D35008">
      <w:pPr>
        <w:widowControl w:val="0"/>
        <w:autoSpaceDE w:val="0"/>
        <w:autoSpaceDN w:val="0"/>
        <w:adjustRightInd w:val="0"/>
        <w:ind w:left="720" w:hanging="720"/>
        <w:rPr>
          <w:lang w:val="fr-FR"/>
        </w:rPr>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r w:rsidRPr="00AA6931">
        <w:rPr>
          <w:lang w:val="fr-FR"/>
        </w:rPr>
        <w:t>[Pr 9.13]</w:t>
      </w:r>
    </w:p>
    <w:p w14:paraId="5457D95C" w14:textId="77777777" w:rsidR="00D35008" w:rsidRPr="00AA6931" w:rsidRDefault="00D35008" w:rsidP="00205FD1">
      <w:pPr>
        <w:widowControl w:val="0"/>
        <w:autoSpaceDE w:val="0"/>
        <w:autoSpaceDN w:val="0"/>
        <w:adjustRightInd w:val="0"/>
        <w:rPr>
          <w:lang w:val="fr-FR"/>
        </w:rPr>
      </w:pPr>
    </w:p>
    <w:p w14:paraId="493A7856" w14:textId="77777777" w:rsidR="006B377E" w:rsidRPr="00AA6931" w:rsidRDefault="00207B20" w:rsidP="00E47E6D">
      <w:pPr>
        <w:widowControl w:val="0"/>
        <w:autoSpaceDE w:val="0"/>
        <w:autoSpaceDN w:val="0"/>
        <w:adjustRightInd w:val="0"/>
        <w:spacing w:after="240"/>
        <w:ind w:left="720" w:hanging="720"/>
        <w:rPr>
          <w:lang w:val="fr-FR"/>
        </w:rPr>
      </w:pPr>
      <w:r w:rsidRPr="005E1307">
        <w:rPr>
          <w:lang w:val="fr-FR"/>
        </w:rPr>
        <w:t>Dunand,</w:t>
      </w:r>
      <w:r>
        <w:rPr>
          <w:lang w:val="fr-FR"/>
        </w:rPr>
        <w:t xml:space="preserve"> </w:t>
      </w:r>
      <w:r w:rsidR="0080225E">
        <w:rPr>
          <w:lang w:val="fr-FR"/>
        </w:rPr>
        <w:t>“</w:t>
      </w:r>
      <w:r w:rsidRPr="005E1307">
        <w:rPr>
          <w:lang w:val="fr-FR"/>
        </w:rPr>
        <w:t>La ma</w:t>
      </w:r>
      <w:r>
        <w:rPr>
          <w:lang w:val="fr-FR"/>
        </w:rPr>
        <w:t>i</w:t>
      </w:r>
      <w:r w:rsidRPr="005E1307">
        <w:rPr>
          <w:lang w:val="fr-FR"/>
        </w:rPr>
        <w:t xml:space="preserve">son de la </w:t>
      </w:r>
      <w:r>
        <w:rPr>
          <w:lang w:val="fr-FR"/>
        </w:rPr>
        <w:t>s</w:t>
      </w:r>
      <w:r w:rsidRPr="005E1307">
        <w:rPr>
          <w:lang w:val="fr-FR"/>
        </w:rPr>
        <w:t>agesse</w:t>
      </w:r>
      <w:r w:rsidR="0080225E">
        <w:rPr>
          <w:lang w:val="fr-FR"/>
        </w:rPr>
        <w:t>”</w:t>
      </w:r>
      <w:r>
        <w:rPr>
          <w:lang w:val="fr-FR"/>
        </w:rPr>
        <w:t xml:space="preserve">, </w:t>
      </w:r>
      <w:r w:rsidRPr="00A21599">
        <w:rPr>
          <w:i/>
          <w:lang w:val="fr-FR"/>
        </w:rPr>
        <w:t>Bulletin du Mus</w:t>
      </w:r>
      <w:r w:rsidR="00E47E6D">
        <w:rPr>
          <w:i/>
          <w:lang w:val="fr-FR"/>
        </w:rPr>
        <w:t>ée</w:t>
      </w:r>
      <w:r w:rsidRPr="00A21599">
        <w:rPr>
          <w:i/>
          <w:lang w:val="fr-FR"/>
        </w:rPr>
        <w:t xml:space="preserve"> de Beyrouth </w:t>
      </w:r>
      <w:r>
        <w:rPr>
          <w:lang w:val="fr-FR"/>
        </w:rPr>
        <w:t>4 (1940) 69-84.</w:t>
      </w:r>
    </w:p>
    <w:p w14:paraId="632753E1" w14:textId="77777777" w:rsidR="006B377E" w:rsidRPr="005E1307" w:rsidRDefault="006B377E" w:rsidP="006B377E">
      <w:pPr>
        <w:widowControl w:val="0"/>
        <w:autoSpaceDE w:val="0"/>
        <w:autoSpaceDN w:val="0"/>
        <w:adjustRightInd w:val="0"/>
        <w:spacing w:after="240"/>
        <w:ind w:left="720" w:hanging="720"/>
      </w:pPr>
      <w:proofErr w:type="spellStart"/>
      <w:r w:rsidRPr="005E1307">
        <w:t>Eshel</w:t>
      </w:r>
      <w:proofErr w:type="spellEnd"/>
      <w:r w:rsidRPr="005E1307">
        <w:t xml:space="preserve">, Hanan. </w:t>
      </w:r>
      <w:r w:rsidR="0080225E">
        <w:t>“</w:t>
      </w:r>
      <w:proofErr w:type="spellStart"/>
      <w:r w:rsidRPr="005E1307">
        <w:t>Lemishneh</w:t>
      </w:r>
      <w:proofErr w:type="spellEnd"/>
      <w:r w:rsidRPr="005E1307">
        <w:t xml:space="preserve"> </w:t>
      </w:r>
      <w:proofErr w:type="spellStart"/>
      <w:r w:rsidRPr="005E1307">
        <w:t>Hahora</w:t>
      </w:r>
      <w:r w:rsidR="005800D7">
        <w:t>’</w:t>
      </w:r>
      <w:r w:rsidRPr="005E1307">
        <w:t>ah</w:t>
      </w:r>
      <w:proofErr w:type="spellEnd"/>
      <w:r w:rsidRPr="005E1307">
        <w:t xml:space="preserve"> </w:t>
      </w:r>
      <w:proofErr w:type="spellStart"/>
      <w:r w:rsidRPr="005E1307">
        <w:t>Sel</w:t>
      </w:r>
      <w:proofErr w:type="spellEnd"/>
      <w:r w:rsidRPr="005E1307">
        <w:t xml:space="preserve"> </w:t>
      </w:r>
      <w:proofErr w:type="spellStart"/>
      <w:r w:rsidRPr="005E1307">
        <w:t>Hamilah</w:t>
      </w:r>
      <w:proofErr w:type="spellEnd"/>
      <w:r w:rsidRPr="005E1307">
        <w:t xml:space="preserve"> </w:t>
      </w:r>
      <w:proofErr w:type="spellStart"/>
      <w:r w:rsidRPr="005E1307">
        <w:t>Delet</w:t>
      </w:r>
      <w:proofErr w:type="spellEnd"/>
      <w:r w:rsidRPr="005E1307">
        <w:t xml:space="preserve"> </w:t>
      </w:r>
      <w:proofErr w:type="spellStart"/>
      <w:r w:rsidRPr="005E1307">
        <w:t>Bemisely</w:t>
      </w:r>
      <w:proofErr w:type="spellEnd"/>
      <w:r w:rsidRPr="005E1307">
        <w:t xml:space="preserve"> [</w:t>
      </w:r>
      <w:r w:rsidR="0080225E">
        <w:t>“</w:t>
      </w:r>
      <w:r w:rsidR="00E47E6D">
        <w:t>T</w:t>
      </w:r>
      <w:r w:rsidRPr="005E1307">
        <w:t xml:space="preserve">he Ambiguity of the Word </w:t>
      </w:r>
      <w:proofErr w:type="spellStart"/>
      <w:r w:rsidRPr="0007112C">
        <w:rPr>
          <w:i/>
        </w:rPr>
        <w:t>Delet</w:t>
      </w:r>
      <w:proofErr w:type="spellEnd"/>
      <w:r w:rsidRPr="005E1307">
        <w:t xml:space="preserve"> in Proverbs</w:t>
      </w:r>
      <w:r w:rsidR="0080225E">
        <w:t>”</w:t>
      </w:r>
      <w:r w:rsidRPr="005E1307">
        <w:t>]</w:t>
      </w:r>
      <w:r w:rsidR="0080225E">
        <w:t>”</w:t>
      </w:r>
      <w:r>
        <w:t>,</w:t>
      </w:r>
      <w:r w:rsidRPr="005E1307">
        <w:t xml:space="preserve"> </w:t>
      </w:r>
      <w:proofErr w:type="spellStart"/>
      <w:r w:rsidRPr="00784124">
        <w:rPr>
          <w:i/>
        </w:rPr>
        <w:t>Megadim</w:t>
      </w:r>
      <w:proofErr w:type="spellEnd"/>
      <w:r>
        <w:t xml:space="preserve"> 3 (1987)</w:t>
      </w:r>
      <w:r w:rsidRPr="005E1307">
        <w:t xml:space="preserve"> 52-54. [Hebrew</w:t>
      </w:r>
      <w:r>
        <w:t>]</w:t>
      </w:r>
    </w:p>
    <w:p w14:paraId="76C9DA5E" w14:textId="77777777" w:rsidR="00AA4325" w:rsidRDefault="00AA4325" w:rsidP="006B377E">
      <w:pPr>
        <w:widowControl w:val="0"/>
        <w:autoSpaceDE w:val="0"/>
        <w:autoSpaceDN w:val="0"/>
        <w:adjustRightInd w:val="0"/>
        <w:spacing w:after="240"/>
        <w:ind w:left="720" w:hanging="720"/>
      </w:pPr>
      <w:proofErr w:type="spellStart"/>
      <w:r>
        <w:t>Goettler</w:t>
      </w:r>
      <w:proofErr w:type="spellEnd"/>
      <w:r>
        <w:t xml:space="preserve">, William. </w:t>
      </w:r>
      <w:r w:rsidR="0080225E">
        <w:t>“</w:t>
      </w:r>
      <w:r>
        <w:t>Proverbs 9:1-6</w:t>
      </w:r>
      <w:r w:rsidR="0080225E">
        <w:t>”</w:t>
      </w:r>
      <w:r>
        <w:t xml:space="preserve">, </w:t>
      </w:r>
      <w:r w:rsidRPr="007B736A">
        <w:rPr>
          <w:i/>
          <w:iCs/>
        </w:rPr>
        <w:t>Interpretation</w:t>
      </w:r>
      <w:r>
        <w:t xml:space="preserve"> 63 (2009) 290-</w:t>
      </w:r>
      <w:r w:rsidR="00DC27FB">
        <w:t>2</w:t>
      </w:r>
      <w:r>
        <w:t xml:space="preserve">92. </w:t>
      </w:r>
    </w:p>
    <w:p w14:paraId="38CB3D1D" w14:textId="77777777" w:rsidR="006B377E" w:rsidRPr="005E1307" w:rsidRDefault="006B377E" w:rsidP="006B377E">
      <w:pPr>
        <w:widowControl w:val="0"/>
        <w:autoSpaceDE w:val="0"/>
        <w:autoSpaceDN w:val="0"/>
        <w:adjustRightInd w:val="0"/>
        <w:spacing w:after="240"/>
        <w:ind w:left="720" w:hanging="720"/>
      </w:pPr>
      <w:r w:rsidRPr="005E1307">
        <w:t xml:space="preserve">Goldingay, John E. </w:t>
      </w:r>
      <w:r w:rsidR="0080225E">
        <w:t>“</w:t>
      </w:r>
      <w:r w:rsidRPr="005E1307">
        <w:t>Proverbs 5 and 9</w:t>
      </w:r>
      <w:r w:rsidR="0080225E">
        <w:t>”</w:t>
      </w:r>
      <w:r>
        <w:t>,</w:t>
      </w:r>
      <w:r w:rsidRPr="005E1307">
        <w:t xml:space="preserve"> </w:t>
      </w:r>
      <w:r w:rsidRPr="00784124">
        <w:rPr>
          <w:i/>
        </w:rPr>
        <w:t xml:space="preserve">Revue </w:t>
      </w:r>
      <w:proofErr w:type="spellStart"/>
      <w:r w:rsidRPr="00784124">
        <w:rPr>
          <w:i/>
        </w:rPr>
        <w:t>Biblique</w:t>
      </w:r>
      <w:proofErr w:type="spellEnd"/>
      <w:r>
        <w:t xml:space="preserve"> 84 (1977)</w:t>
      </w:r>
      <w:r w:rsidRPr="005E1307">
        <w:t xml:space="preserve"> 80-93.</w:t>
      </w:r>
    </w:p>
    <w:p w14:paraId="67F449D7"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place">
        <w:smartTag w:uri="urn:schemas-microsoft-com:office:smarttags" w:element="City">
          <w:r w:rsidRPr="005E1307">
            <w:t>Greenfield</w:t>
          </w:r>
        </w:smartTag>
      </w:smartTag>
      <w:r w:rsidRPr="005E1307">
        <w:t xml:space="preserve">, Jonas C. </w:t>
      </w:r>
      <w:r w:rsidR="0080225E">
        <w:t>“</w:t>
      </w:r>
      <w:r w:rsidRPr="005E1307">
        <w:t>The Seven Pillars of Wisdom (Prov 9:1</w:t>
      </w:r>
      <w:r w:rsidR="00C66390">
        <w:t>).</w:t>
      </w:r>
      <w:r w:rsidRPr="005E1307">
        <w:t xml:space="preserve"> A Mistranslation</w:t>
      </w:r>
      <w:r w:rsidR="0080225E">
        <w:t>”</w:t>
      </w:r>
      <w:r>
        <w:t>,</w:t>
      </w:r>
      <w:r w:rsidRPr="005E1307">
        <w:t xml:space="preserve"> </w:t>
      </w:r>
      <w:r w:rsidRPr="00784124">
        <w:rPr>
          <w:i/>
        </w:rPr>
        <w:t>Jewish Quarterly Review</w:t>
      </w:r>
      <w:r>
        <w:t xml:space="preserve"> 114 (1985)</w:t>
      </w:r>
      <w:r w:rsidRPr="005E1307">
        <w:t xml:space="preserve"> 13-20.</w:t>
      </w:r>
    </w:p>
    <w:p w14:paraId="21C1A1D0" w14:textId="77777777" w:rsidR="006B377E" w:rsidRPr="00F951E8" w:rsidRDefault="006B377E" w:rsidP="006B377E">
      <w:pPr>
        <w:widowControl w:val="0"/>
        <w:autoSpaceDE w:val="0"/>
        <w:autoSpaceDN w:val="0"/>
        <w:adjustRightInd w:val="0"/>
        <w:spacing w:after="240"/>
        <w:ind w:left="720" w:hanging="720"/>
      </w:pPr>
      <w:r w:rsidRPr="005E1307">
        <w:t xml:space="preserve">Hadley, Judith M. </w:t>
      </w:r>
      <w:r w:rsidR="0080225E">
        <w:t>“</w:t>
      </w:r>
      <w:r w:rsidRPr="005E1307">
        <w:t>Wisdom and the Goddess</w:t>
      </w:r>
      <w:r w:rsidR="0080225E">
        <w:t>”</w:t>
      </w:r>
      <w:r>
        <w:t xml:space="preserve">, </w:t>
      </w:r>
      <w:r w:rsidRPr="00811924">
        <w:rPr>
          <w:i/>
        </w:rPr>
        <w:t xml:space="preserve">Wisdom in Ancient </w:t>
      </w:r>
      <w:smartTag w:uri="urn:schemas-microsoft-com:office:smarttags" w:element="country-region">
        <w:r w:rsidRPr="00811924">
          <w:rPr>
            <w:i/>
          </w:rPr>
          <w:t>Israel</w:t>
        </w:r>
      </w:smartTag>
      <w:r>
        <w:t xml:space="preserve"> (</w:t>
      </w:r>
      <w:r w:rsidRPr="005E1307">
        <w:t>J. Day</w:t>
      </w:r>
      <w:r w:rsidR="00634994">
        <w:t xml:space="preserve"> </w:t>
      </w:r>
      <w:r w:rsidR="00A325C0">
        <w:t>et al.</w:t>
      </w:r>
      <w:r w:rsidR="00FE17A0">
        <w:t xml:space="preserve"> (eds.)</w:t>
      </w:r>
      <w:r>
        <w:t xml:space="preserve">; </w:t>
      </w:r>
      <w:smartTag w:uri="urn:schemas-microsoft-com:office:smarttags" w:element="State">
        <w:r w:rsidRPr="005E1307">
          <w:t>New York</w:t>
        </w:r>
      </w:smartTag>
      <w:r w:rsidRPr="005E1307">
        <w:t xml:space="preserve">: </w:t>
      </w:r>
      <w:smartTag w:uri="urn:schemas-microsoft-com:office:smarttags" w:element="place">
        <w:smartTag w:uri="urn:schemas-microsoft-com:office:smarttags" w:element="PlaceName">
          <w:r w:rsidRPr="005E1307">
            <w:t>Cambridge</w:t>
          </w:r>
        </w:smartTag>
        <w:r w:rsidRPr="005E1307">
          <w:t xml:space="preserve"> </w:t>
        </w:r>
        <w:smartTag w:uri="urn:schemas-microsoft-com:office:smarttags" w:element="PlaceType">
          <w:r w:rsidRPr="005E1307">
            <w:t>University</w:t>
          </w:r>
        </w:smartTag>
      </w:smartTag>
      <w:r w:rsidRPr="005E1307">
        <w:t xml:space="preserve"> Press, 1995</w:t>
      </w:r>
      <w:r>
        <w:t>)</w:t>
      </w:r>
      <w:r w:rsidRPr="005E1307">
        <w:t xml:space="preserve"> 234-</w:t>
      </w:r>
      <w:r w:rsidR="00680FD9">
        <w:t>2</w:t>
      </w:r>
      <w:r w:rsidRPr="005E1307">
        <w:t>43.</w:t>
      </w:r>
    </w:p>
    <w:p w14:paraId="1C6960D6" w14:textId="77777777" w:rsidR="006B377E" w:rsidRDefault="006B377E" w:rsidP="006B377E">
      <w:pPr>
        <w:ind w:left="720" w:hanging="720"/>
      </w:pPr>
      <w:proofErr w:type="spellStart"/>
      <w:r w:rsidRPr="00F951E8">
        <w:t>Hugenberger</w:t>
      </w:r>
      <w:proofErr w:type="spellEnd"/>
      <w:r w:rsidRPr="00F951E8">
        <w:t>, Gordon.</w:t>
      </w:r>
      <w:r>
        <w:t xml:space="preserve"> </w:t>
      </w:r>
      <w:r w:rsidR="0080225E">
        <w:t>“</w:t>
      </w:r>
      <w:r>
        <w:t>Prov 9:</w:t>
      </w:r>
      <w:r w:rsidR="005800D7">
        <w:t xml:space="preserve"> </w:t>
      </w:r>
      <w:r>
        <w:t xml:space="preserve">The Fear of the Lord (sermon; </w:t>
      </w:r>
      <w:smartTag w:uri="urn:schemas-microsoft-com:office:smarttags" w:element="City">
        <w:r>
          <w:t>Boston</w:t>
        </w:r>
      </w:smartTag>
      <w:r>
        <w:t xml:space="preserve">: </w:t>
      </w:r>
      <w:smartTag w:uri="urn:schemas-microsoft-com:office:smarttags" w:element="PlaceType">
        <w:r>
          <w:t>Park</w:t>
        </w:r>
      </w:smartTag>
      <w:r>
        <w:t xml:space="preserve"> Street </w:t>
      </w:r>
      <w:smartTag w:uri="urn:schemas-microsoft-com:office:smarttags" w:element="PlaceType">
        <w:r>
          <w:t>Church</w:t>
        </w:r>
      </w:smartTag>
      <w:r>
        <w:t>,</w:t>
      </w:r>
      <w:r w:rsidR="00F35684">
        <w:t xml:space="preserve"> 19 August 1997</w:t>
      </w:r>
      <w:r w:rsidR="00C66390">
        <w:t>).</w:t>
      </w:r>
      <w:r w:rsidR="00F35684">
        <w:t xml:space="preserve"> </w:t>
      </w:r>
      <w:r>
        <w:t>[</w:t>
      </w:r>
      <w:r w:rsidRPr="00E510CA">
        <w:t>http://faculty.gordon.edu/hu/bi/ted_hildebrandt</w:t>
      </w:r>
      <w:r>
        <w:t>]</w:t>
      </w:r>
    </w:p>
    <w:p w14:paraId="11B4B508" w14:textId="77777777" w:rsidR="006B377E" w:rsidRPr="00F951E8" w:rsidRDefault="006B377E" w:rsidP="006B377E">
      <w:pPr>
        <w:ind w:left="720" w:hanging="720"/>
      </w:pPr>
    </w:p>
    <w:p w14:paraId="5C91ABBA" w14:textId="77777777" w:rsidR="006B377E" w:rsidRDefault="00F35684" w:rsidP="006B377E">
      <w:pPr>
        <w:ind w:left="720" w:hanging="720"/>
      </w:pPr>
      <w:r>
        <w:t>--.</w:t>
      </w:r>
      <w:r w:rsidR="006B377E" w:rsidRPr="00F951E8">
        <w:t xml:space="preserve"> </w:t>
      </w:r>
      <w:r w:rsidR="006B377E">
        <w:t>Prov 9</w:t>
      </w:r>
      <w:r w:rsidR="005800D7">
        <w:t xml:space="preserve">: </w:t>
      </w:r>
      <w:r w:rsidR="006B377E">
        <w:t xml:space="preserve">Two Dinner </w:t>
      </w:r>
      <w:proofErr w:type="spellStart"/>
      <w:r w:rsidR="006B377E">
        <w:t>Invitiations</w:t>
      </w:r>
      <w:proofErr w:type="spellEnd"/>
      <w:r w:rsidR="006B377E">
        <w:t xml:space="preserve"> (sermon; </w:t>
      </w:r>
      <w:smartTag w:uri="urn:schemas-microsoft-com:office:smarttags" w:element="City">
        <w:r w:rsidR="006B377E">
          <w:t>Boston</w:t>
        </w:r>
      </w:smartTag>
      <w:r w:rsidR="006B377E">
        <w:t xml:space="preserve">: </w:t>
      </w:r>
      <w:smartTag w:uri="urn:schemas-microsoft-com:office:smarttags" w:element="place">
        <w:smartTag w:uri="urn:schemas-microsoft-com:office:smarttags" w:element="PlaceType">
          <w:r w:rsidR="006B377E">
            <w:t>Park</w:t>
          </w:r>
        </w:smartTag>
        <w:r w:rsidR="006B377E">
          <w:t xml:space="preserve"> </w:t>
        </w:r>
        <w:smartTag w:uri="urn:schemas-microsoft-com:office:smarttags" w:element="PlaceName">
          <w:r w:rsidR="006B377E">
            <w:t>Street</w:t>
          </w:r>
        </w:smartTag>
        <w:r w:rsidR="006B377E">
          <w:t xml:space="preserve"> </w:t>
        </w:r>
        <w:smartTag w:uri="urn:schemas-microsoft-com:office:smarttags" w:element="PlaceType">
          <w:r w:rsidR="006B377E">
            <w:t>Church</w:t>
          </w:r>
        </w:smartTag>
      </w:smartTag>
      <w:r w:rsidR="006B377E">
        <w:t xml:space="preserve">, </w:t>
      </w:r>
      <w:r>
        <w:t>4 September 2005</w:t>
      </w:r>
      <w:r w:rsidR="00C66390">
        <w:t>).</w:t>
      </w:r>
      <w:r w:rsidRPr="00F951E8">
        <w:t xml:space="preserve"> </w:t>
      </w:r>
      <w:r w:rsidR="006B377E" w:rsidRPr="00F951E8">
        <w:br/>
      </w:r>
      <w:r w:rsidR="006B377E">
        <w:t>[</w:t>
      </w:r>
      <w:r w:rsidR="006B377E" w:rsidRPr="00E510CA">
        <w:t>http://faculty.gordon.edu/hu/bi/ted_hildebrandt</w:t>
      </w:r>
      <w:r w:rsidR="006B377E">
        <w:t>]</w:t>
      </w:r>
    </w:p>
    <w:p w14:paraId="5B75E4C5" w14:textId="77777777" w:rsidR="006B377E" w:rsidRPr="00F951E8" w:rsidRDefault="006B377E" w:rsidP="006B377E">
      <w:pPr>
        <w:ind w:left="720" w:hanging="720"/>
      </w:pPr>
    </w:p>
    <w:p w14:paraId="54D6507A" w14:textId="77777777" w:rsidR="006B377E" w:rsidRDefault="00994586" w:rsidP="006B377E">
      <w:pPr>
        <w:ind w:left="720" w:hanging="720"/>
      </w:pPr>
      <w:r>
        <w:t>--.</w:t>
      </w:r>
      <w:r w:rsidR="006B377E">
        <w:t xml:space="preserve"> Prov 9: Criticism: How to Take it (pt. 1)</w:t>
      </w:r>
      <w:r w:rsidR="006B377E" w:rsidRPr="0013545E">
        <w:t xml:space="preserve"> </w:t>
      </w:r>
      <w:r w:rsidR="006B377E">
        <w:t xml:space="preserve">(sermon; </w:t>
      </w:r>
      <w:smartTag w:uri="urn:schemas-microsoft-com:office:smarttags" w:element="City">
        <w:r w:rsidR="006B377E">
          <w:t>Boston</w:t>
        </w:r>
      </w:smartTag>
      <w:r w:rsidR="006B377E">
        <w:t xml:space="preserve">: </w:t>
      </w:r>
      <w:smartTag w:uri="urn:schemas-microsoft-com:office:smarttags" w:element="PlaceType">
        <w:r w:rsidR="006B377E">
          <w:t>Park</w:t>
        </w:r>
      </w:smartTag>
      <w:r w:rsidR="006B377E">
        <w:t xml:space="preserve"> </w:t>
      </w:r>
      <w:smartTag w:uri="urn:schemas-microsoft-com:office:smarttags" w:element="PlaceName">
        <w:r w:rsidR="006B377E">
          <w:t>Street</w:t>
        </w:r>
      </w:smartTag>
      <w:r w:rsidR="006B377E">
        <w:t xml:space="preserve"> Church</w:t>
      </w:r>
      <w:r>
        <w:t>, 11 September 2005</w:t>
      </w:r>
      <w:r w:rsidR="00C66390">
        <w:t>).</w:t>
      </w:r>
      <w:r w:rsidR="006B377E">
        <w:t xml:space="preserve"> [</w:t>
      </w:r>
      <w:r w:rsidR="006B377E" w:rsidRPr="00F951E8">
        <w:t>http://faculty.gordon.edu/hu/bi/ted_hildebrandt</w:t>
      </w:r>
      <w:r w:rsidR="006B377E">
        <w:t>]</w:t>
      </w:r>
    </w:p>
    <w:p w14:paraId="3CDA3C46" w14:textId="77777777" w:rsidR="006B377E" w:rsidRPr="00F951E8" w:rsidRDefault="006B377E" w:rsidP="006B377E">
      <w:pPr>
        <w:ind w:left="720" w:hanging="720"/>
      </w:pPr>
    </w:p>
    <w:p w14:paraId="1B472F1C" w14:textId="77777777" w:rsidR="006B377E" w:rsidRDefault="00994586" w:rsidP="006B377E">
      <w:pPr>
        <w:ind w:left="720" w:hanging="720"/>
      </w:pPr>
      <w:r>
        <w:t>--.</w:t>
      </w:r>
      <w:r w:rsidR="006B377E">
        <w:t xml:space="preserve"> Prov 9</w:t>
      </w:r>
      <w:r w:rsidR="005800D7">
        <w:t xml:space="preserve">: </w:t>
      </w:r>
      <w:r w:rsidR="006B377E">
        <w:t xml:space="preserve">Criticism: How to </w:t>
      </w:r>
      <w:r w:rsidR="005800D7">
        <w:t>T</w:t>
      </w:r>
      <w:r w:rsidR="006B377E">
        <w:t xml:space="preserve">ake it (Pt. 2) (sermon; </w:t>
      </w:r>
      <w:smartTag w:uri="urn:schemas-microsoft-com:office:smarttags" w:element="City">
        <w:r w:rsidR="006B377E">
          <w:t>Boston</w:t>
        </w:r>
      </w:smartTag>
      <w:r w:rsidR="006B377E">
        <w:t xml:space="preserve">: </w:t>
      </w:r>
      <w:smartTag w:uri="urn:schemas-microsoft-com:office:smarttags" w:element="place">
        <w:smartTag w:uri="urn:schemas-microsoft-com:office:smarttags" w:element="PlaceType">
          <w:r w:rsidR="006B377E">
            <w:t>Park</w:t>
          </w:r>
        </w:smartTag>
        <w:r w:rsidR="006B377E">
          <w:t xml:space="preserve"> </w:t>
        </w:r>
        <w:smartTag w:uri="urn:schemas-microsoft-com:office:smarttags" w:element="PlaceName">
          <w:r w:rsidR="006B377E">
            <w:t>Street</w:t>
          </w:r>
        </w:smartTag>
        <w:r w:rsidR="006B377E">
          <w:t xml:space="preserve"> </w:t>
        </w:r>
        <w:smartTag w:uri="urn:schemas-microsoft-com:office:smarttags" w:element="PlaceType">
          <w:r w:rsidR="006B377E">
            <w:t>Church</w:t>
          </w:r>
        </w:smartTag>
      </w:smartTag>
      <w:r w:rsidR="006B377E">
        <w:t xml:space="preserve">, </w:t>
      </w:r>
      <w:r>
        <w:t>18 September 2005</w:t>
      </w:r>
      <w:r w:rsidR="00C66390">
        <w:t>).</w:t>
      </w:r>
      <w:r w:rsidR="006B377E">
        <w:t xml:space="preserve"> [</w:t>
      </w:r>
      <w:r w:rsidR="006B377E" w:rsidRPr="00E510CA">
        <w:t>http://faculty.gordon.edu/hu/bi/ted_hildebrandt</w:t>
      </w:r>
      <w:r w:rsidR="006B377E">
        <w:t>]</w:t>
      </w:r>
    </w:p>
    <w:p w14:paraId="14E70B4F" w14:textId="77777777" w:rsidR="006B377E" w:rsidRPr="005E1307" w:rsidRDefault="006B377E" w:rsidP="006B377E"/>
    <w:p w14:paraId="7EA989C5" w14:textId="77777777" w:rsidR="006B377E" w:rsidRPr="005E1307" w:rsidRDefault="006B377E" w:rsidP="006B377E">
      <w:pPr>
        <w:widowControl w:val="0"/>
        <w:autoSpaceDE w:val="0"/>
        <w:autoSpaceDN w:val="0"/>
        <w:adjustRightInd w:val="0"/>
        <w:spacing w:after="240"/>
        <w:ind w:left="720" w:hanging="720"/>
      </w:pPr>
      <w:r w:rsidRPr="005E1307">
        <w:t>Kleinig, John. The Banquet of Wisdom: An Exegetical Study of Proverbs 9:1-12</w:t>
      </w:r>
      <w:r w:rsidR="0080225E">
        <w:t>”</w:t>
      </w:r>
      <w:r>
        <w:t>,</w:t>
      </w:r>
      <w:r w:rsidRPr="005E1307">
        <w:t xml:space="preserve"> </w:t>
      </w:r>
      <w:r w:rsidRPr="00784124">
        <w:rPr>
          <w:i/>
        </w:rPr>
        <w:t>Lutheran Theological Journal</w:t>
      </w:r>
      <w:r>
        <w:t xml:space="preserve"> 17 (1983)</w:t>
      </w:r>
      <w:r w:rsidRPr="005E1307">
        <w:t xml:space="preserve"> 24-28.</w:t>
      </w:r>
    </w:p>
    <w:p w14:paraId="491753FC" w14:textId="77777777" w:rsidR="006B377E" w:rsidRPr="005E1307" w:rsidRDefault="006B377E" w:rsidP="006B377E">
      <w:pPr>
        <w:widowControl w:val="0"/>
        <w:autoSpaceDE w:val="0"/>
        <w:autoSpaceDN w:val="0"/>
        <w:adjustRightInd w:val="0"/>
        <w:spacing w:after="240"/>
        <w:ind w:left="720" w:hanging="720"/>
      </w:pPr>
      <w:proofErr w:type="spellStart"/>
      <w:r w:rsidRPr="005E1307">
        <w:t>Lamerson</w:t>
      </w:r>
      <w:proofErr w:type="spellEnd"/>
      <w:r w:rsidRPr="005E1307">
        <w:t xml:space="preserve">, Samuel. </w:t>
      </w:r>
      <w:r w:rsidRPr="00784124">
        <w:rPr>
          <w:i/>
        </w:rPr>
        <w:t>Does Matthew Twenty-Two Echo Proverbs Nine?</w:t>
      </w:r>
      <w:r>
        <w:t xml:space="preserve"> (p</w:t>
      </w:r>
      <w:r w:rsidRPr="005E1307">
        <w:t>aper</w:t>
      </w:r>
      <w:r>
        <w:t>;</w:t>
      </w:r>
      <w:r w:rsidRPr="005E1307">
        <w:t xml:space="preserve"> Evangelical Theological Society</w:t>
      </w:r>
      <w:r>
        <w:t>;</w:t>
      </w:r>
      <w:r w:rsidRPr="005E1307">
        <w:t xml:space="preserve"> </w:t>
      </w:r>
      <w:smartTag w:uri="urn:schemas-microsoft-com:office:smarttags" w:element="City">
        <w:smartTag w:uri="urn:schemas-microsoft-com:office:smarttags" w:element="place">
          <w:r w:rsidRPr="005E1307">
            <w:t>Jackson</w:t>
          </w:r>
        </w:smartTag>
      </w:smartTag>
      <w:r>
        <w:t xml:space="preserve">, </w:t>
      </w:r>
      <w:r w:rsidRPr="005E1307">
        <w:t>1996</w:t>
      </w:r>
      <w:r w:rsidR="00C66390">
        <w:t>).</w:t>
      </w:r>
    </w:p>
    <w:p w14:paraId="1EFDC97C" w14:textId="77777777" w:rsidR="006B377E" w:rsidRPr="003510BC" w:rsidRDefault="006B377E" w:rsidP="006B377E">
      <w:pPr>
        <w:widowControl w:val="0"/>
        <w:autoSpaceDE w:val="0"/>
        <w:autoSpaceDN w:val="0"/>
        <w:adjustRightInd w:val="0"/>
        <w:spacing w:after="240"/>
        <w:ind w:left="720" w:hanging="720"/>
      </w:pPr>
      <w:r w:rsidRPr="005E1307">
        <w:t xml:space="preserve">Lang, Bernhard. Die </w:t>
      </w:r>
      <w:proofErr w:type="spellStart"/>
      <w:r>
        <w:t>s</w:t>
      </w:r>
      <w:r w:rsidRPr="005E1307">
        <w:t>ieben</w:t>
      </w:r>
      <w:proofErr w:type="spellEnd"/>
      <w:r w:rsidRPr="005E1307">
        <w:t xml:space="preserve"> </w:t>
      </w:r>
      <w:proofErr w:type="spellStart"/>
      <w:r w:rsidRPr="005E1307">
        <w:t>Saulen</w:t>
      </w:r>
      <w:proofErr w:type="spellEnd"/>
      <w:r w:rsidRPr="005E1307">
        <w:t xml:space="preserve"> </w:t>
      </w:r>
      <w:r>
        <w:t>d</w:t>
      </w:r>
      <w:r w:rsidRPr="005E1307">
        <w:t>er Weisheit (</w:t>
      </w:r>
      <w:proofErr w:type="spellStart"/>
      <w:r w:rsidRPr="005E1307">
        <w:t>Spruche</w:t>
      </w:r>
      <w:proofErr w:type="spellEnd"/>
      <w:r w:rsidRPr="005E1307">
        <w:t xml:space="preserve"> 9:1) </w:t>
      </w:r>
      <w:proofErr w:type="spellStart"/>
      <w:r w:rsidR="005800D7">
        <w:t>i</w:t>
      </w:r>
      <w:r w:rsidRPr="005E1307">
        <w:t>m</w:t>
      </w:r>
      <w:proofErr w:type="spellEnd"/>
      <w:r w:rsidRPr="005E1307">
        <w:t xml:space="preserve"> Licht </w:t>
      </w:r>
      <w:proofErr w:type="spellStart"/>
      <w:r w:rsidR="005800D7">
        <w:t>I</w:t>
      </w:r>
      <w:r w:rsidRPr="005E1307">
        <w:t>sraelitischen</w:t>
      </w:r>
      <w:proofErr w:type="spellEnd"/>
      <w:r w:rsidRPr="005E1307">
        <w:t xml:space="preserve"> </w:t>
      </w:r>
      <w:proofErr w:type="spellStart"/>
      <w:r w:rsidRPr="005E1307">
        <w:t>Architektur</w:t>
      </w:r>
      <w:proofErr w:type="spellEnd"/>
      <w:r w:rsidR="0080225E">
        <w:t>”</w:t>
      </w:r>
      <w:r>
        <w:t>,</w:t>
      </w:r>
      <w:r w:rsidRPr="005E1307">
        <w:t xml:space="preserve"> </w:t>
      </w:r>
      <w:proofErr w:type="spellStart"/>
      <w:r w:rsidRPr="003510BC">
        <w:rPr>
          <w:i/>
        </w:rPr>
        <w:t>Vetus</w:t>
      </w:r>
      <w:proofErr w:type="spellEnd"/>
      <w:r w:rsidRPr="003510BC">
        <w:rPr>
          <w:i/>
        </w:rPr>
        <w:t xml:space="preserve"> </w:t>
      </w:r>
      <w:proofErr w:type="spellStart"/>
      <w:r w:rsidRPr="003510BC">
        <w:rPr>
          <w:i/>
        </w:rPr>
        <w:t>Testamentum</w:t>
      </w:r>
      <w:proofErr w:type="spellEnd"/>
      <w:r w:rsidRPr="003510BC">
        <w:t xml:space="preserve"> 33 (1983) 488-</w:t>
      </w:r>
      <w:r w:rsidR="00DC27FB">
        <w:t>4</w:t>
      </w:r>
      <w:r w:rsidRPr="003510BC">
        <w:t xml:space="preserve">91. </w:t>
      </w:r>
    </w:p>
    <w:p w14:paraId="092752D9" w14:textId="77777777" w:rsidR="00C655AB" w:rsidRPr="00AA6931" w:rsidRDefault="00994586" w:rsidP="00F54F28">
      <w:pPr>
        <w:widowControl w:val="0"/>
        <w:autoSpaceDE w:val="0"/>
        <w:autoSpaceDN w:val="0"/>
        <w:adjustRightInd w:val="0"/>
        <w:ind w:left="720" w:hanging="720"/>
        <w:rPr>
          <w:lang w:val="fr-FR"/>
        </w:rPr>
      </w:pPr>
      <w:r>
        <w:rPr>
          <w:lang w:val="fr-FR"/>
        </w:rPr>
        <w:t>--.</w:t>
      </w:r>
      <w:r w:rsidR="00C655AB" w:rsidRPr="005E1307">
        <w:rPr>
          <w:lang w:val="fr-FR"/>
        </w:rPr>
        <w:t xml:space="preserve"> </w:t>
      </w:r>
      <w:r w:rsidR="0080225E">
        <w:rPr>
          <w:lang w:val="fr-FR"/>
        </w:rPr>
        <w:t>“</w:t>
      </w:r>
      <w:r w:rsidR="00C655AB" w:rsidRPr="005E1307">
        <w:rPr>
          <w:lang w:val="fr-FR"/>
        </w:rPr>
        <w:t xml:space="preserve">Figure </w:t>
      </w:r>
      <w:r w:rsidR="00C655AB">
        <w:rPr>
          <w:lang w:val="fr-FR"/>
        </w:rPr>
        <w:t>a</w:t>
      </w:r>
      <w:r w:rsidR="00C655AB" w:rsidRPr="005E1307">
        <w:rPr>
          <w:lang w:val="fr-FR"/>
        </w:rPr>
        <w:t xml:space="preserve">ncienne, </w:t>
      </w:r>
      <w:r w:rsidR="00C655AB">
        <w:rPr>
          <w:lang w:val="fr-FR"/>
        </w:rPr>
        <w:t>f</w:t>
      </w:r>
      <w:r w:rsidR="00C655AB" w:rsidRPr="005E1307">
        <w:rPr>
          <w:lang w:val="fr-FR"/>
        </w:rPr>
        <w:t xml:space="preserve">igure </w:t>
      </w:r>
      <w:r w:rsidR="00C655AB">
        <w:rPr>
          <w:lang w:val="fr-FR"/>
        </w:rPr>
        <w:t>n</w:t>
      </w:r>
      <w:r w:rsidR="00C655AB" w:rsidRPr="005E1307">
        <w:rPr>
          <w:lang w:val="fr-FR"/>
        </w:rPr>
        <w:t xml:space="preserve">ouvelle </w:t>
      </w:r>
      <w:r w:rsidR="00C655AB">
        <w:rPr>
          <w:lang w:val="fr-FR"/>
        </w:rPr>
        <w:t>d</w:t>
      </w:r>
      <w:r w:rsidR="00C655AB" w:rsidRPr="005E1307">
        <w:rPr>
          <w:lang w:val="fr-FR"/>
        </w:rPr>
        <w:t>e</w:t>
      </w:r>
      <w:r w:rsidR="00C655AB">
        <w:rPr>
          <w:lang w:val="fr-FR"/>
        </w:rPr>
        <w:t xml:space="preserve"> l</w:t>
      </w:r>
      <w:r w:rsidR="00C655AB" w:rsidRPr="005E1307">
        <w:rPr>
          <w:lang w:val="fr-FR"/>
        </w:rPr>
        <w:t xml:space="preserve">a </w:t>
      </w:r>
      <w:r w:rsidR="00C655AB">
        <w:rPr>
          <w:lang w:val="fr-FR"/>
        </w:rPr>
        <w:t>s</w:t>
      </w:r>
      <w:r w:rsidR="00C655AB" w:rsidRPr="005E1307">
        <w:rPr>
          <w:lang w:val="fr-FR"/>
        </w:rPr>
        <w:t xml:space="preserve">agesse </w:t>
      </w:r>
      <w:r w:rsidR="00C655AB">
        <w:rPr>
          <w:lang w:val="fr-FR"/>
        </w:rPr>
        <w:t>e</w:t>
      </w:r>
      <w:r w:rsidR="00C655AB" w:rsidRPr="005E1307">
        <w:rPr>
          <w:lang w:val="fr-FR"/>
        </w:rPr>
        <w:t xml:space="preserve">n Pr 1 </w:t>
      </w:r>
      <w:proofErr w:type="spellStart"/>
      <w:r w:rsidR="00C655AB" w:rsidRPr="005E1307">
        <w:rPr>
          <w:lang w:val="fr-FR"/>
        </w:rPr>
        <w:t>a</w:t>
      </w:r>
      <w:proofErr w:type="spellEnd"/>
      <w:r w:rsidR="00C655AB" w:rsidRPr="005E1307">
        <w:rPr>
          <w:lang w:val="fr-FR"/>
        </w:rPr>
        <w:t xml:space="preserve"> 9</w:t>
      </w:r>
      <w:r w:rsidR="0080225E">
        <w:rPr>
          <w:lang w:val="fr-FR"/>
        </w:rPr>
        <w:t>”</w:t>
      </w:r>
      <w:r w:rsidR="00C655AB">
        <w:rPr>
          <w:lang w:val="fr-FR"/>
        </w:rPr>
        <w:t xml:space="preserve">, in </w:t>
      </w:r>
      <w:r w:rsidR="00C655AB" w:rsidRPr="003510BC">
        <w:rPr>
          <w:i/>
          <w:lang w:val="fr-FR"/>
        </w:rPr>
        <w:t xml:space="preserve">La sagesse biblique. </w:t>
      </w:r>
      <w:proofErr w:type="gramStart"/>
      <w:r w:rsidR="00C655AB" w:rsidRPr="003510BC">
        <w:rPr>
          <w:i/>
          <w:lang w:val="fr-FR"/>
        </w:rPr>
        <w:t>de</w:t>
      </w:r>
      <w:proofErr w:type="gramEnd"/>
      <w:r w:rsidR="00C655AB" w:rsidRPr="003510BC">
        <w:rPr>
          <w:i/>
          <w:lang w:val="fr-FR"/>
        </w:rPr>
        <w:t xml:space="preserve"> l’Ancie</w:t>
      </w:r>
      <w:r w:rsidR="00C655AB">
        <w:rPr>
          <w:i/>
          <w:lang w:val="fr-FR"/>
        </w:rPr>
        <w:t xml:space="preserve">n au </w:t>
      </w:r>
      <w:r w:rsidR="00C655AB" w:rsidRPr="003510BC">
        <w:rPr>
          <w:i/>
          <w:lang w:val="fr-FR"/>
        </w:rPr>
        <w:t xml:space="preserve">Nouveau </w:t>
      </w:r>
      <w:r w:rsidR="00C655AB" w:rsidRPr="00AA6931">
        <w:rPr>
          <w:i/>
          <w:lang w:val="fr-FR"/>
        </w:rPr>
        <w:t>Testament</w:t>
      </w:r>
      <w:r w:rsidR="00C655AB" w:rsidRPr="003510BC">
        <w:rPr>
          <w:i/>
          <w:lang w:val="fr-FR"/>
        </w:rPr>
        <w:t>: actes de XVe Congrès de l’ACFEB</w:t>
      </w:r>
      <w:r w:rsidR="00C655AB">
        <w:rPr>
          <w:i/>
          <w:lang w:val="fr-FR"/>
        </w:rPr>
        <w:t xml:space="preserve"> (Paris 1993)</w:t>
      </w:r>
      <w:r w:rsidR="00C655AB" w:rsidRPr="003510BC">
        <w:rPr>
          <w:lang w:val="fr-FR"/>
        </w:rPr>
        <w:t xml:space="preserve"> </w:t>
      </w:r>
      <w:r w:rsidR="00C655AB" w:rsidRPr="00AA6931">
        <w:rPr>
          <w:lang w:val="fr-FR"/>
        </w:rPr>
        <w:lastRenderedPageBreak/>
        <w:t>(</w:t>
      </w:r>
      <w:r w:rsidR="00F54F28" w:rsidRPr="00AA6931">
        <w:rPr>
          <w:i/>
          <w:lang w:val="fr-FR"/>
        </w:rPr>
        <w:t>Lectio Divina</w:t>
      </w:r>
      <w:r w:rsidR="00F54F28" w:rsidRPr="00AA6931">
        <w:rPr>
          <w:lang w:val="fr-FR"/>
        </w:rPr>
        <w:t xml:space="preserve">, 160; </w:t>
      </w:r>
      <w:r w:rsidR="00C655AB" w:rsidRPr="00AA6931">
        <w:rPr>
          <w:lang w:val="fr-FR"/>
        </w:rPr>
        <w:t xml:space="preserve">Jacques </w:t>
      </w:r>
      <w:proofErr w:type="spellStart"/>
      <w:r w:rsidR="00C655AB" w:rsidRPr="00AA6931">
        <w:rPr>
          <w:lang w:val="fr-FR"/>
        </w:rPr>
        <w:t>Trublet</w:t>
      </w:r>
      <w:proofErr w:type="spellEnd"/>
      <w:r w:rsidR="00FE17A0" w:rsidRPr="00AA6931">
        <w:rPr>
          <w:lang w:val="fr-FR"/>
        </w:rPr>
        <w:t xml:space="preserve"> (</w:t>
      </w:r>
      <w:proofErr w:type="spellStart"/>
      <w:r w:rsidR="00FE17A0" w:rsidRPr="00AA6931">
        <w:rPr>
          <w:lang w:val="fr-FR"/>
        </w:rPr>
        <w:t>ed</w:t>
      </w:r>
      <w:proofErr w:type="spellEnd"/>
      <w:r w:rsidR="00FE17A0" w:rsidRPr="00AA6931">
        <w:rPr>
          <w:lang w:val="fr-FR"/>
        </w:rPr>
        <w:t>.)</w:t>
      </w:r>
      <w:r w:rsidR="00C655AB" w:rsidRPr="00AA6931">
        <w:rPr>
          <w:lang w:val="fr-FR"/>
        </w:rPr>
        <w:t>; Paris: Cerf, 1995) 61-97.</w:t>
      </w:r>
    </w:p>
    <w:p w14:paraId="44A1F62B" w14:textId="77777777" w:rsidR="00C655AB" w:rsidRPr="00AA6931" w:rsidRDefault="00C655AB" w:rsidP="00C655AB">
      <w:pPr>
        <w:widowControl w:val="0"/>
        <w:autoSpaceDE w:val="0"/>
        <w:autoSpaceDN w:val="0"/>
        <w:adjustRightInd w:val="0"/>
        <w:ind w:left="720" w:hanging="720"/>
        <w:rPr>
          <w:lang w:val="fr-FR"/>
        </w:rPr>
      </w:pPr>
    </w:p>
    <w:p w14:paraId="146DB753" w14:textId="77777777" w:rsidR="006B377E" w:rsidRPr="005E1307" w:rsidRDefault="006B377E" w:rsidP="006B377E">
      <w:pPr>
        <w:widowControl w:val="0"/>
        <w:autoSpaceDE w:val="0"/>
        <w:autoSpaceDN w:val="0"/>
        <w:adjustRightInd w:val="0"/>
        <w:spacing w:after="240"/>
        <w:ind w:left="720" w:hanging="720"/>
      </w:pPr>
      <w:r w:rsidRPr="005E1307">
        <w:t xml:space="preserve">Lichtenstein, Murray H. </w:t>
      </w:r>
      <w:r w:rsidR="0080225E">
        <w:t>“</w:t>
      </w:r>
      <w:r w:rsidRPr="005E1307">
        <w:t>The Banquet Motifs in Keret and in Proverbs 9</w:t>
      </w:r>
      <w:r w:rsidR="0080225E">
        <w:t>”</w:t>
      </w:r>
      <w:r>
        <w:t>,</w:t>
      </w:r>
      <w:r w:rsidRPr="005E1307">
        <w:t xml:space="preserve"> </w:t>
      </w:r>
      <w:r w:rsidRPr="00784124">
        <w:rPr>
          <w:i/>
        </w:rPr>
        <w:t xml:space="preserve">Journal of the Ancient Near Eastern Society of </w:t>
      </w:r>
      <w:smartTag w:uri="urn:schemas-microsoft-com:office:smarttags" w:element="place">
        <w:smartTag w:uri="urn:schemas-microsoft-com:office:smarttags" w:element="PlaceName">
          <w:r w:rsidRPr="00784124">
            <w:rPr>
              <w:i/>
            </w:rPr>
            <w:t>Columbia</w:t>
          </w:r>
        </w:smartTag>
        <w:r w:rsidRPr="00784124">
          <w:rPr>
            <w:i/>
          </w:rPr>
          <w:t xml:space="preserve"> </w:t>
        </w:r>
        <w:smartTag w:uri="urn:schemas-microsoft-com:office:smarttags" w:element="PlaceType">
          <w:r w:rsidRPr="00784124">
            <w:rPr>
              <w:i/>
            </w:rPr>
            <w:t>University</w:t>
          </w:r>
        </w:smartTag>
      </w:smartTag>
      <w:r>
        <w:t xml:space="preserve"> (1968-</w:t>
      </w:r>
      <w:r w:rsidR="008C26DA">
        <w:t>19</w:t>
      </w:r>
      <w:r>
        <w:t>70)</w:t>
      </w:r>
      <w:r w:rsidRPr="005E1307">
        <w:t xml:space="preserve"> 19-31.</w:t>
      </w:r>
    </w:p>
    <w:p w14:paraId="501EAD9D" w14:textId="77777777" w:rsidR="006B377E" w:rsidRPr="005E1307" w:rsidRDefault="006B377E" w:rsidP="006B377E">
      <w:pPr>
        <w:widowControl w:val="0"/>
        <w:autoSpaceDE w:val="0"/>
        <w:autoSpaceDN w:val="0"/>
        <w:adjustRightInd w:val="0"/>
        <w:spacing w:after="240"/>
        <w:ind w:left="720" w:hanging="720"/>
      </w:pPr>
      <w:proofErr w:type="spellStart"/>
      <w:r w:rsidRPr="005E1307">
        <w:t>Loretz</w:t>
      </w:r>
      <w:proofErr w:type="spellEnd"/>
      <w:r w:rsidRPr="005E1307">
        <w:t xml:space="preserve">, Oswald. </w:t>
      </w:r>
      <w:r w:rsidR="0080225E">
        <w:t>“</w:t>
      </w:r>
      <w:r w:rsidRPr="005E1307">
        <w:t xml:space="preserve">Ein </w:t>
      </w:r>
      <w:proofErr w:type="spellStart"/>
      <w:r w:rsidRPr="005E1307">
        <w:t>Kanaanisches</w:t>
      </w:r>
      <w:proofErr w:type="spellEnd"/>
      <w:r w:rsidRPr="005E1307">
        <w:t xml:space="preserve"> Fragment in </w:t>
      </w:r>
      <w:proofErr w:type="spellStart"/>
      <w:r w:rsidRPr="005E1307">
        <w:t>Proverbia</w:t>
      </w:r>
      <w:proofErr w:type="spellEnd"/>
      <w:r w:rsidRPr="005E1307">
        <w:t xml:space="preserve"> 9, 1-3. 5</w:t>
      </w:r>
      <w:r w:rsidR="0080225E">
        <w:t>”</w:t>
      </w:r>
      <w:r>
        <w:t>,</w:t>
      </w:r>
      <w:r w:rsidRPr="005E1307">
        <w:t xml:space="preserve"> </w:t>
      </w:r>
      <w:proofErr w:type="spellStart"/>
      <w:r w:rsidRPr="00784124">
        <w:rPr>
          <w:i/>
        </w:rPr>
        <w:t>Studi</w:t>
      </w:r>
      <w:proofErr w:type="spellEnd"/>
      <w:r w:rsidRPr="00784124">
        <w:rPr>
          <w:i/>
        </w:rPr>
        <w:t xml:space="preserve"> Epigraph e </w:t>
      </w:r>
      <w:proofErr w:type="spellStart"/>
      <w:r w:rsidRPr="00784124">
        <w:rPr>
          <w:i/>
        </w:rPr>
        <w:t>Linguistici</w:t>
      </w:r>
      <w:proofErr w:type="spellEnd"/>
      <w:r w:rsidRPr="005E1307">
        <w:t xml:space="preserve"> 2 (1985) 127-30.</w:t>
      </w:r>
    </w:p>
    <w:p w14:paraId="43F73E4C" w14:textId="77777777" w:rsidR="006B377E" w:rsidRPr="001622DF" w:rsidRDefault="006B377E" w:rsidP="006B377E">
      <w:pPr>
        <w:widowControl w:val="0"/>
        <w:autoSpaceDE w:val="0"/>
        <w:autoSpaceDN w:val="0"/>
        <w:adjustRightInd w:val="0"/>
        <w:spacing w:after="240"/>
        <w:ind w:left="720" w:hanging="720"/>
      </w:pPr>
      <w:r w:rsidRPr="001622DF">
        <w:t xml:space="preserve">Luke, K. </w:t>
      </w:r>
      <w:r w:rsidR="0080225E">
        <w:t>“</w:t>
      </w:r>
      <w:r w:rsidR="00E47E6D">
        <w:t>Wisdom’</w:t>
      </w:r>
      <w:r w:rsidRPr="001622DF">
        <w:t>s Banquet (Prv. 9:1-6)</w:t>
      </w:r>
      <w:r w:rsidR="0080225E">
        <w:t>”</w:t>
      </w:r>
      <w:r>
        <w:t>,</w:t>
      </w:r>
      <w:r w:rsidRPr="001622DF">
        <w:t xml:space="preserve"> </w:t>
      </w:r>
      <w:r w:rsidRPr="001622DF">
        <w:rPr>
          <w:i/>
        </w:rPr>
        <w:t>The Living Word</w:t>
      </w:r>
      <w:r>
        <w:rPr>
          <w:i/>
        </w:rPr>
        <w:t>: A J</w:t>
      </w:r>
      <w:r w:rsidRPr="001622DF">
        <w:rPr>
          <w:i/>
        </w:rPr>
        <w:t xml:space="preserve">ournal of </w:t>
      </w:r>
      <w:r>
        <w:rPr>
          <w:i/>
        </w:rPr>
        <w:t>P</w:t>
      </w:r>
      <w:r w:rsidRPr="001622DF">
        <w:rPr>
          <w:i/>
        </w:rPr>
        <w:t xml:space="preserve">hilosophy and </w:t>
      </w:r>
      <w:r>
        <w:rPr>
          <w:i/>
        </w:rPr>
        <w:t>T</w:t>
      </w:r>
      <w:r w:rsidRPr="001622DF">
        <w:rPr>
          <w:i/>
        </w:rPr>
        <w:t>heology</w:t>
      </w:r>
      <w:r w:rsidRPr="001622DF">
        <w:t xml:space="preserve"> 105 (1999) 196-210.</w:t>
      </w:r>
    </w:p>
    <w:p w14:paraId="7F1DB06A" w14:textId="77777777" w:rsidR="00371014" w:rsidRDefault="00371014" w:rsidP="007B736A">
      <w:pPr>
        <w:ind w:left="720" w:hanging="720"/>
      </w:pPr>
      <w:proofErr w:type="spellStart"/>
      <w:r>
        <w:t>Macatangay</w:t>
      </w:r>
      <w:proofErr w:type="spellEnd"/>
      <w:r>
        <w:t xml:space="preserve">, Francis M. </w:t>
      </w:r>
      <w:r w:rsidR="0080225E">
        <w:t>“</w:t>
      </w:r>
      <w:r>
        <w:t>Wisdom and Metaphor in Prov 9:1-6</w:t>
      </w:r>
      <w:r w:rsidR="0080225E">
        <w:t>”</w:t>
      </w:r>
      <w:r>
        <w:t xml:space="preserve">, </w:t>
      </w:r>
      <w:proofErr w:type="spellStart"/>
      <w:r w:rsidRPr="008F20FC">
        <w:rPr>
          <w:i/>
          <w:iCs/>
        </w:rPr>
        <w:t>Estudios</w:t>
      </w:r>
      <w:proofErr w:type="spellEnd"/>
      <w:r w:rsidRPr="008F20FC">
        <w:rPr>
          <w:i/>
          <w:iCs/>
        </w:rPr>
        <w:t xml:space="preserve"> </w:t>
      </w:r>
      <w:proofErr w:type="spellStart"/>
      <w:r w:rsidRPr="008F20FC">
        <w:rPr>
          <w:i/>
          <w:iCs/>
        </w:rPr>
        <w:t>Biblicos</w:t>
      </w:r>
      <w:proofErr w:type="spellEnd"/>
      <w:r>
        <w:t xml:space="preserve"> 70 (2012) 301-</w:t>
      </w:r>
      <w:r w:rsidR="002C19F5">
        <w:t>3</w:t>
      </w:r>
      <w:r>
        <w:t xml:space="preserve">19. </w:t>
      </w:r>
      <w:r>
        <w:br/>
      </w:r>
    </w:p>
    <w:p w14:paraId="3105C54D"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Mara, </w:t>
      </w:r>
      <w:proofErr w:type="spellStart"/>
      <w:r w:rsidRPr="00AA6931">
        <w:rPr>
          <w:lang w:val="es-ES"/>
        </w:rPr>
        <w:t>Maria</w:t>
      </w:r>
      <w:proofErr w:type="spellEnd"/>
      <w:r w:rsidRPr="00AA6931">
        <w:rPr>
          <w:lang w:val="es-ES"/>
        </w:rPr>
        <w:t xml:space="preserve"> </w:t>
      </w:r>
      <w:proofErr w:type="spellStart"/>
      <w:r w:rsidRPr="00AA6931">
        <w:rPr>
          <w:lang w:val="es-ES"/>
        </w:rPr>
        <w:t>Grazia</w:t>
      </w:r>
      <w:proofErr w:type="spellEnd"/>
      <w:r w:rsidRPr="00AA6931">
        <w:rPr>
          <w:lang w:val="es-ES"/>
        </w:rPr>
        <w:t xml:space="preserve">. </w:t>
      </w:r>
      <w:r w:rsidR="0080225E" w:rsidRPr="00AA6931">
        <w:rPr>
          <w:lang w:val="es-ES"/>
        </w:rPr>
        <w:t>“</w:t>
      </w:r>
      <w:r w:rsidRPr="00AA6931">
        <w:rPr>
          <w:lang w:val="es-ES"/>
        </w:rPr>
        <w:t xml:space="preserve">Noe </w:t>
      </w:r>
      <w:proofErr w:type="spellStart"/>
      <w:r w:rsidRPr="00AA6931">
        <w:rPr>
          <w:lang w:val="es-ES"/>
        </w:rPr>
        <w:t>sulla</w:t>
      </w:r>
      <w:proofErr w:type="spellEnd"/>
      <w:r w:rsidRPr="00AA6931">
        <w:rPr>
          <w:lang w:val="es-ES"/>
        </w:rPr>
        <w:t xml:space="preserve"> </w:t>
      </w:r>
      <w:proofErr w:type="spellStart"/>
      <w:r w:rsidRPr="00AA6931">
        <w:rPr>
          <w:lang w:val="es-ES"/>
        </w:rPr>
        <w:t>cristologia</w:t>
      </w:r>
      <w:proofErr w:type="spellEnd"/>
      <w:r w:rsidRPr="00AA6931">
        <w:rPr>
          <w:lang w:val="es-ES"/>
        </w:rPr>
        <w:t xml:space="preserve"> </w:t>
      </w:r>
      <w:proofErr w:type="spellStart"/>
      <w:r w:rsidRPr="00AA6931">
        <w:rPr>
          <w:lang w:val="es-ES"/>
        </w:rPr>
        <w:t>ciprianea</w:t>
      </w:r>
      <w:proofErr w:type="spellEnd"/>
      <w:r w:rsidRPr="00AA6931">
        <w:rPr>
          <w:lang w:val="es-ES"/>
        </w:rPr>
        <w:t xml:space="preserve">: </w:t>
      </w:r>
      <w:proofErr w:type="spellStart"/>
      <w:r w:rsidRPr="00AA6931">
        <w:rPr>
          <w:lang w:val="es-ES"/>
        </w:rPr>
        <w:t>l’interpretazione</w:t>
      </w:r>
      <w:proofErr w:type="spellEnd"/>
      <w:r w:rsidRPr="00AA6931">
        <w:rPr>
          <w:lang w:val="es-ES"/>
        </w:rPr>
        <w:t xml:space="preserve"> di Prov. 9, 1-6</w:t>
      </w:r>
      <w:r w:rsidR="0080225E" w:rsidRPr="00AA6931">
        <w:rPr>
          <w:lang w:val="es-ES"/>
        </w:rPr>
        <w:t>”</w:t>
      </w:r>
      <w:r w:rsidRPr="00AA6931">
        <w:rPr>
          <w:lang w:val="es-ES"/>
        </w:rPr>
        <w:t xml:space="preserve">, </w:t>
      </w:r>
      <w:proofErr w:type="spellStart"/>
      <w:r w:rsidRPr="00AA6931">
        <w:rPr>
          <w:i/>
          <w:lang w:val="es-ES"/>
        </w:rPr>
        <w:t>Augustinianum</w:t>
      </w:r>
      <w:proofErr w:type="spellEnd"/>
      <w:r w:rsidRPr="00AA6931">
        <w:rPr>
          <w:lang w:val="es-ES"/>
        </w:rPr>
        <w:t xml:space="preserve"> 20 (1980) 243-</w:t>
      </w:r>
      <w:r w:rsidR="003B726E" w:rsidRPr="00AA6931">
        <w:rPr>
          <w:lang w:val="es-ES"/>
        </w:rPr>
        <w:t>2</w:t>
      </w:r>
      <w:r w:rsidRPr="00AA6931">
        <w:rPr>
          <w:lang w:val="es-ES"/>
        </w:rPr>
        <w:t>56.</w:t>
      </w:r>
    </w:p>
    <w:p w14:paraId="456ED8F0" w14:textId="77777777" w:rsidR="006B377E" w:rsidRDefault="006B377E" w:rsidP="006B377E">
      <w:pPr>
        <w:widowControl w:val="0"/>
        <w:autoSpaceDE w:val="0"/>
        <w:autoSpaceDN w:val="0"/>
        <w:adjustRightInd w:val="0"/>
        <w:ind w:left="720" w:hanging="720"/>
      </w:pPr>
      <w:r w:rsidRPr="005E1307">
        <w:t>Marlowe, W.C.</w:t>
      </w:r>
      <w:r>
        <w:t xml:space="preserve"> </w:t>
      </w:r>
      <w:r w:rsidR="0080225E">
        <w:t>“</w:t>
      </w:r>
      <w:r>
        <w:t>‘</w:t>
      </w:r>
      <w:r w:rsidRPr="005E1307">
        <w:t xml:space="preserve">Hell’ as translation of SH’OL in the Hebrew Bible: </w:t>
      </w:r>
      <w:r>
        <w:t>D</w:t>
      </w:r>
      <w:r w:rsidRPr="005E1307">
        <w:t>e-Hellenizing the KJV and NKJV Old Testaments</w:t>
      </w:r>
      <w:r w:rsidR="0080225E">
        <w:t>”</w:t>
      </w:r>
      <w:r>
        <w:t>,</w:t>
      </w:r>
      <w:r w:rsidRPr="005E1307">
        <w:t xml:space="preserve"> </w:t>
      </w:r>
      <w:r w:rsidRPr="00784124">
        <w:rPr>
          <w:i/>
        </w:rPr>
        <w:t>Asbury Theological Journal</w:t>
      </w:r>
      <w:r w:rsidRPr="005E1307">
        <w:t xml:space="preserve"> 57-58</w:t>
      </w:r>
      <w:r>
        <w:t xml:space="preserve"> (2002-03)</w:t>
      </w:r>
      <w:r w:rsidRPr="005E1307">
        <w:t xml:space="preserve"> 5-23.</w:t>
      </w:r>
      <w:r>
        <w:t xml:space="preserve"> </w:t>
      </w:r>
    </w:p>
    <w:p w14:paraId="48855158" w14:textId="77777777" w:rsidR="006B377E" w:rsidRDefault="006B377E" w:rsidP="006B377E">
      <w:pPr>
        <w:widowControl w:val="0"/>
        <w:autoSpaceDE w:val="0"/>
        <w:autoSpaceDN w:val="0"/>
        <w:adjustRightInd w:val="0"/>
      </w:pPr>
    </w:p>
    <w:p w14:paraId="3D8E74DC" w14:textId="77777777" w:rsidR="006B377E" w:rsidRPr="005E1307" w:rsidRDefault="006B377E" w:rsidP="006B377E">
      <w:pPr>
        <w:widowControl w:val="0"/>
        <w:autoSpaceDE w:val="0"/>
        <w:autoSpaceDN w:val="0"/>
        <w:adjustRightInd w:val="0"/>
        <w:spacing w:after="240"/>
        <w:ind w:left="720" w:hanging="720"/>
      </w:pPr>
      <w:r w:rsidRPr="005E1307">
        <w:t xml:space="preserve">McKinlay, Judith E. </w:t>
      </w:r>
      <w:r w:rsidRPr="00784124">
        <w:rPr>
          <w:i/>
        </w:rPr>
        <w:t>Gendering Wisdom the Host: Biblical Invitations to Eat and Drink</w:t>
      </w:r>
      <w:r>
        <w:t xml:space="preserve"> (Sheffield:</w:t>
      </w:r>
      <w:r w:rsidRPr="005E1307">
        <w:t xml:space="preserve"> Sheffield Academic Press, 1996</w:t>
      </w:r>
      <w:r w:rsidR="00C66390">
        <w:t>).</w:t>
      </w:r>
    </w:p>
    <w:p w14:paraId="1D25F83C" w14:textId="77777777" w:rsidR="006B377E" w:rsidRPr="003510BC" w:rsidRDefault="00994586" w:rsidP="006B377E">
      <w:pPr>
        <w:widowControl w:val="0"/>
        <w:autoSpaceDE w:val="0"/>
        <w:autoSpaceDN w:val="0"/>
        <w:adjustRightInd w:val="0"/>
        <w:spacing w:after="240"/>
        <w:ind w:left="720" w:hanging="720"/>
      </w:pPr>
      <w:r>
        <w:t xml:space="preserve">--. </w:t>
      </w:r>
      <w:r w:rsidR="0080225E">
        <w:t>“</w:t>
      </w:r>
      <w:r w:rsidR="006B377E" w:rsidRPr="005E1307">
        <w:t xml:space="preserve">To Eat or Not to Eat: Where </w:t>
      </w:r>
      <w:r w:rsidR="005800D7">
        <w:t>i</w:t>
      </w:r>
      <w:r w:rsidR="006B377E" w:rsidRPr="005E1307">
        <w:t xml:space="preserve">s Wisdom in </w:t>
      </w:r>
      <w:r w:rsidR="005800D7">
        <w:t>t</w:t>
      </w:r>
      <w:r w:rsidR="006B377E" w:rsidRPr="005E1307">
        <w:t>his Choice?</w:t>
      </w:r>
      <w:r w:rsidR="0080225E">
        <w:t>”</w:t>
      </w:r>
      <w:r w:rsidR="006B377E">
        <w:t>,</w:t>
      </w:r>
      <w:r w:rsidR="006B377E" w:rsidRPr="005E1307">
        <w:t xml:space="preserve"> </w:t>
      </w:r>
      <w:r w:rsidR="006B377E" w:rsidRPr="003510BC">
        <w:rPr>
          <w:i/>
        </w:rPr>
        <w:t>Semeia</w:t>
      </w:r>
      <w:r w:rsidR="006B377E" w:rsidRPr="003510BC">
        <w:t xml:space="preserve"> 86 (1999) 73-84.</w:t>
      </w:r>
    </w:p>
    <w:p w14:paraId="54B0E73E" w14:textId="77777777" w:rsidR="006B377E" w:rsidRPr="0011370C" w:rsidRDefault="006B377E" w:rsidP="006B377E">
      <w:pPr>
        <w:widowControl w:val="0"/>
        <w:autoSpaceDE w:val="0"/>
        <w:autoSpaceDN w:val="0"/>
        <w:adjustRightInd w:val="0"/>
        <w:spacing w:after="240"/>
        <w:ind w:left="720" w:hanging="720"/>
      </w:pPr>
      <w:proofErr w:type="spellStart"/>
      <w:r w:rsidRPr="005E1307">
        <w:t>Meyerdorff</w:t>
      </w:r>
      <w:proofErr w:type="spellEnd"/>
      <w:r w:rsidRPr="005E1307">
        <w:t>, John.</w:t>
      </w:r>
      <w:r>
        <w:t xml:space="preserve"> </w:t>
      </w:r>
      <w:r w:rsidR="0080225E">
        <w:t>“</w:t>
      </w:r>
      <w:r w:rsidRPr="005E1307">
        <w:t>Wisdom-Sophia:</w:t>
      </w:r>
      <w:r>
        <w:t xml:space="preserve"> </w:t>
      </w:r>
      <w:r w:rsidR="005800D7">
        <w:t>C</w:t>
      </w:r>
      <w:r w:rsidRPr="005E1307">
        <w:t xml:space="preserve">ontrasting </w:t>
      </w:r>
      <w:r w:rsidR="005800D7">
        <w:t>A</w:t>
      </w:r>
      <w:r w:rsidRPr="005E1307">
        <w:t xml:space="preserve">pproaches to a </w:t>
      </w:r>
      <w:r w:rsidR="005800D7">
        <w:t>C</w:t>
      </w:r>
      <w:r w:rsidRPr="005E1307">
        <w:t xml:space="preserve">omplex </w:t>
      </w:r>
      <w:r w:rsidR="005800D7">
        <w:t>T</w:t>
      </w:r>
      <w:r w:rsidRPr="005E1307">
        <w:t>heme</w:t>
      </w:r>
      <w:r w:rsidR="0080225E">
        <w:t>”</w:t>
      </w:r>
      <w:r>
        <w:t>,</w:t>
      </w:r>
      <w:r w:rsidRPr="005E1307">
        <w:t xml:space="preserve"> </w:t>
      </w:r>
      <w:r w:rsidRPr="00811924">
        <w:rPr>
          <w:i/>
        </w:rPr>
        <w:t>Dumbarton Oaks P</w:t>
      </w:r>
      <w:r w:rsidR="005800D7">
        <w:rPr>
          <w:i/>
        </w:rPr>
        <w:t>a</w:t>
      </w:r>
      <w:r w:rsidRPr="00811924">
        <w:rPr>
          <w:i/>
        </w:rPr>
        <w:t>pers</w:t>
      </w:r>
      <w:r>
        <w:t xml:space="preserve"> 41 (1987) 391-401.</w:t>
      </w:r>
    </w:p>
    <w:p w14:paraId="21A42060" w14:textId="77777777" w:rsidR="006B377E" w:rsidRPr="00AA6931" w:rsidRDefault="006B377E" w:rsidP="006B377E">
      <w:pPr>
        <w:widowControl w:val="0"/>
        <w:autoSpaceDE w:val="0"/>
        <w:autoSpaceDN w:val="0"/>
        <w:adjustRightInd w:val="0"/>
        <w:spacing w:after="240"/>
        <w:ind w:left="720" w:hanging="720"/>
        <w:rPr>
          <w:lang w:val="es-ES"/>
        </w:rPr>
      </w:pPr>
      <w:r w:rsidRPr="005E1307">
        <w:rPr>
          <w:lang w:val="fr-FR"/>
        </w:rPr>
        <w:t xml:space="preserve">Mies, </w:t>
      </w:r>
      <w:proofErr w:type="spellStart"/>
      <w:r w:rsidRPr="005E1307">
        <w:rPr>
          <w:lang w:val="fr-FR"/>
        </w:rPr>
        <w:t>Francoise</w:t>
      </w:r>
      <w:proofErr w:type="spellEnd"/>
      <w:r w:rsidRPr="005E1307">
        <w:rPr>
          <w:lang w:val="fr-FR"/>
        </w:rPr>
        <w:t xml:space="preserve">. </w:t>
      </w:r>
      <w:r w:rsidR="0080225E" w:rsidRPr="00AA6931">
        <w:rPr>
          <w:lang w:val="fr-FR"/>
        </w:rPr>
        <w:t>“</w:t>
      </w:r>
      <w:r w:rsidR="005800D7" w:rsidRPr="00AA6931">
        <w:rPr>
          <w:lang w:val="fr-FR"/>
        </w:rPr>
        <w:t>‘</w:t>
      </w:r>
      <w:r w:rsidRPr="005E1307">
        <w:rPr>
          <w:lang w:val="fr-FR"/>
        </w:rPr>
        <w:t xml:space="preserve">Dame </w:t>
      </w:r>
      <w:r>
        <w:rPr>
          <w:lang w:val="fr-FR"/>
        </w:rPr>
        <w:t>S</w:t>
      </w:r>
      <w:r w:rsidRPr="005E1307">
        <w:rPr>
          <w:lang w:val="fr-FR"/>
        </w:rPr>
        <w:t xml:space="preserve">agesse’ </w:t>
      </w:r>
      <w:r>
        <w:rPr>
          <w:lang w:val="fr-FR"/>
        </w:rPr>
        <w:t>e</w:t>
      </w:r>
      <w:r w:rsidRPr="005E1307">
        <w:rPr>
          <w:lang w:val="fr-FR"/>
        </w:rPr>
        <w:t xml:space="preserve">n Proverbes </w:t>
      </w:r>
      <w:proofErr w:type="gramStart"/>
      <w:r w:rsidRPr="005E1307">
        <w:rPr>
          <w:lang w:val="fr-FR"/>
        </w:rPr>
        <w:t>9:</w:t>
      </w:r>
      <w:proofErr w:type="gramEnd"/>
      <w:r w:rsidRPr="005E1307">
        <w:rPr>
          <w:lang w:val="fr-FR"/>
        </w:rPr>
        <w:t xml:space="preserve"> </w:t>
      </w:r>
      <w:r>
        <w:rPr>
          <w:lang w:val="fr-FR"/>
        </w:rPr>
        <w:t>u</w:t>
      </w:r>
      <w:r w:rsidRPr="005E1307">
        <w:rPr>
          <w:lang w:val="fr-FR"/>
        </w:rPr>
        <w:t xml:space="preserve">ne </w:t>
      </w:r>
      <w:r>
        <w:rPr>
          <w:lang w:val="fr-FR"/>
        </w:rPr>
        <w:t>p</w:t>
      </w:r>
      <w:r w:rsidRPr="005E1307">
        <w:rPr>
          <w:lang w:val="fr-FR"/>
        </w:rPr>
        <w:t xml:space="preserve">ersonnification </w:t>
      </w:r>
      <w:proofErr w:type="spellStart"/>
      <w:r>
        <w:rPr>
          <w:lang w:val="fr-FR"/>
        </w:rPr>
        <w:t>f</w:t>
      </w:r>
      <w:r w:rsidRPr="005E1307">
        <w:rPr>
          <w:lang w:val="fr-FR"/>
        </w:rPr>
        <w:t>eminine</w:t>
      </w:r>
      <w:proofErr w:type="spellEnd"/>
      <w:r w:rsidRPr="005E1307">
        <w:rPr>
          <w:lang w:val="fr-FR"/>
        </w:rPr>
        <w:t>?</w:t>
      </w:r>
      <w:r w:rsidR="00994586" w:rsidRPr="00AA6931">
        <w:rPr>
          <w:lang w:val="fr-FR"/>
        </w:rPr>
        <w:t xml:space="preserve"> </w:t>
      </w:r>
      <w:r w:rsidR="0080225E" w:rsidRPr="00AA6931">
        <w:rPr>
          <w:lang w:val="es-ES"/>
        </w:rPr>
        <w:t>“</w:t>
      </w:r>
      <w:r w:rsidRPr="00AA6931">
        <w:rPr>
          <w:lang w:val="es-ES"/>
        </w:rPr>
        <w:t xml:space="preserve">, </w:t>
      </w:r>
      <w:proofErr w:type="spellStart"/>
      <w:r w:rsidR="00526C12" w:rsidRPr="00AA6931">
        <w:rPr>
          <w:i/>
          <w:lang w:val="es-ES"/>
        </w:rPr>
        <w:t>Revue</w:t>
      </w:r>
      <w:proofErr w:type="spellEnd"/>
      <w:r w:rsidR="00526C12" w:rsidRPr="00AA6931">
        <w:rPr>
          <w:i/>
          <w:lang w:val="es-ES"/>
        </w:rPr>
        <w:t xml:space="preserve"> </w:t>
      </w:r>
      <w:proofErr w:type="spellStart"/>
      <w:r w:rsidR="00526C12" w:rsidRPr="00AA6931">
        <w:rPr>
          <w:i/>
          <w:lang w:val="es-ES"/>
        </w:rPr>
        <w:t>Biblique</w:t>
      </w:r>
      <w:proofErr w:type="spellEnd"/>
      <w:r w:rsidRPr="00AA6931">
        <w:rPr>
          <w:lang w:val="es-ES"/>
        </w:rPr>
        <w:t xml:space="preserve"> 108.2 (2001) 161-</w:t>
      </w:r>
      <w:r w:rsidR="00FD2532" w:rsidRPr="00AA6931">
        <w:rPr>
          <w:lang w:val="es-ES"/>
        </w:rPr>
        <w:t>1</w:t>
      </w:r>
      <w:r w:rsidRPr="00AA6931">
        <w:rPr>
          <w:lang w:val="es-ES"/>
        </w:rPr>
        <w:t>83.</w:t>
      </w:r>
    </w:p>
    <w:p w14:paraId="307AB71A"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Niccacci</w:t>
      </w:r>
      <w:proofErr w:type="spellEnd"/>
      <w:r w:rsidRPr="00AA6931">
        <w:rPr>
          <w:lang w:val="es-ES"/>
        </w:rPr>
        <w:t xml:space="preserve">, </w:t>
      </w:r>
      <w:proofErr w:type="spellStart"/>
      <w:r w:rsidRPr="00AA6931">
        <w:rPr>
          <w:lang w:val="es-ES"/>
        </w:rPr>
        <w:t>Alviero</w:t>
      </w:r>
      <w:proofErr w:type="spellEnd"/>
      <w:r w:rsidRPr="00AA6931">
        <w:rPr>
          <w:lang w:val="es-ES"/>
        </w:rPr>
        <w:t xml:space="preserve">. </w:t>
      </w:r>
      <w:r w:rsidRPr="00AA6931">
        <w:rPr>
          <w:i/>
          <w:lang w:val="es-ES"/>
        </w:rPr>
        <w:t xml:space="preserve">La Casa </w:t>
      </w:r>
      <w:proofErr w:type="spellStart"/>
      <w:r w:rsidRPr="00AA6931">
        <w:rPr>
          <w:i/>
          <w:lang w:val="es-ES"/>
        </w:rPr>
        <w:t>della</w:t>
      </w:r>
      <w:proofErr w:type="spellEnd"/>
      <w:r w:rsidRPr="00AA6931">
        <w:rPr>
          <w:i/>
          <w:lang w:val="es-ES"/>
        </w:rPr>
        <w:t xml:space="preserve"> </w:t>
      </w:r>
      <w:proofErr w:type="spellStart"/>
      <w:r w:rsidRPr="00AA6931">
        <w:rPr>
          <w:i/>
          <w:lang w:val="es-ES"/>
        </w:rPr>
        <w:t>Sapienza</w:t>
      </w:r>
      <w:proofErr w:type="spellEnd"/>
      <w:r w:rsidRPr="00AA6931">
        <w:rPr>
          <w:i/>
          <w:lang w:val="es-ES"/>
        </w:rPr>
        <w:t xml:space="preserve">: </w:t>
      </w:r>
      <w:proofErr w:type="spellStart"/>
      <w:r w:rsidRPr="00AA6931">
        <w:rPr>
          <w:i/>
          <w:lang w:val="es-ES"/>
        </w:rPr>
        <w:t>Voci</w:t>
      </w:r>
      <w:proofErr w:type="spellEnd"/>
      <w:r w:rsidRPr="00AA6931">
        <w:rPr>
          <w:i/>
          <w:lang w:val="es-ES"/>
        </w:rPr>
        <w:t xml:space="preserve"> e </w:t>
      </w:r>
      <w:proofErr w:type="spellStart"/>
      <w:r w:rsidRPr="00AA6931">
        <w:rPr>
          <w:i/>
          <w:lang w:val="es-ES"/>
        </w:rPr>
        <w:t>volti</w:t>
      </w:r>
      <w:proofErr w:type="spellEnd"/>
      <w:r w:rsidRPr="00AA6931">
        <w:rPr>
          <w:i/>
          <w:lang w:val="es-ES"/>
        </w:rPr>
        <w:t xml:space="preserve"> </w:t>
      </w:r>
      <w:proofErr w:type="spellStart"/>
      <w:r w:rsidRPr="00AA6931">
        <w:rPr>
          <w:i/>
          <w:lang w:val="es-ES"/>
        </w:rPr>
        <w:t>della</w:t>
      </w:r>
      <w:proofErr w:type="spellEnd"/>
      <w:r w:rsidRPr="00AA6931">
        <w:rPr>
          <w:i/>
          <w:lang w:val="es-ES"/>
        </w:rPr>
        <w:t xml:space="preserve"> </w:t>
      </w:r>
      <w:proofErr w:type="spellStart"/>
      <w:r w:rsidRPr="00AA6931">
        <w:rPr>
          <w:i/>
          <w:lang w:val="es-ES"/>
        </w:rPr>
        <w:t>sapienza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w:t>
      </w:r>
      <w:proofErr w:type="spellStart"/>
      <w:r w:rsidRPr="00AA6931">
        <w:rPr>
          <w:lang w:val="es-ES"/>
        </w:rPr>
        <w:t>Milan</w:t>
      </w:r>
      <w:proofErr w:type="spellEnd"/>
      <w:r w:rsidRPr="00AA6931">
        <w:rPr>
          <w:lang w:val="es-ES"/>
        </w:rPr>
        <w:t>: San Paolo, 1994</w:t>
      </w:r>
      <w:r w:rsidR="00C66390" w:rsidRPr="00AA6931">
        <w:rPr>
          <w:lang w:val="es-ES"/>
        </w:rPr>
        <w:t>).</w:t>
      </w:r>
    </w:p>
    <w:p w14:paraId="6ECF2B12" w14:textId="77777777" w:rsidR="006B377E" w:rsidRPr="005E1307" w:rsidRDefault="006B377E" w:rsidP="006B377E">
      <w:pPr>
        <w:widowControl w:val="0"/>
        <w:autoSpaceDE w:val="0"/>
        <w:autoSpaceDN w:val="0"/>
        <w:adjustRightInd w:val="0"/>
        <w:spacing w:after="240"/>
        <w:ind w:left="720" w:hanging="720"/>
      </w:pPr>
      <w:proofErr w:type="spellStart"/>
      <w:r w:rsidRPr="005E1307">
        <w:t>Porcile</w:t>
      </w:r>
      <w:proofErr w:type="spellEnd"/>
      <w:r w:rsidRPr="005E1307">
        <w:t xml:space="preserve"> </w:t>
      </w:r>
      <w:proofErr w:type="spellStart"/>
      <w:r w:rsidRPr="005E1307">
        <w:t>Santiso</w:t>
      </w:r>
      <w:proofErr w:type="spellEnd"/>
      <w:r w:rsidRPr="005E1307">
        <w:t xml:space="preserve">, Maria Teresa. </w:t>
      </w:r>
      <w:r w:rsidR="0080225E">
        <w:t>“</w:t>
      </w:r>
      <w:r w:rsidR="00934D0A">
        <w:t>‘</w:t>
      </w:r>
      <w:r w:rsidRPr="005E1307">
        <w:t xml:space="preserve">A Sunday </w:t>
      </w:r>
      <w:r w:rsidR="00934D0A">
        <w:t>M</w:t>
      </w:r>
      <w:r w:rsidRPr="005E1307">
        <w:t xml:space="preserve">orning’: </w:t>
      </w:r>
      <w:r w:rsidR="00934D0A">
        <w:t>A</w:t>
      </w:r>
      <w:r w:rsidRPr="005E1307">
        <w:t xml:space="preserve"> </w:t>
      </w:r>
      <w:r w:rsidR="00934D0A">
        <w:t>M</w:t>
      </w:r>
      <w:r w:rsidRPr="005E1307">
        <w:t>editation on Proverbs 9:1-6</w:t>
      </w:r>
      <w:r w:rsidR="0080225E">
        <w:t>”</w:t>
      </w:r>
      <w:r>
        <w:t>,</w:t>
      </w:r>
      <w:r w:rsidRPr="005E1307">
        <w:t xml:space="preserve"> </w:t>
      </w:r>
      <w:r w:rsidRPr="00784124">
        <w:rPr>
          <w:i/>
        </w:rPr>
        <w:t>Ministerial Formation</w:t>
      </w:r>
      <w:r w:rsidRPr="005E1307">
        <w:t xml:space="preserve"> 33 (1986) 21-24.</w:t>
      </w:r>
    </w:p>
    <w:p w14:paraId="1CB44E72" w14:textId="77777777" w:rsidR="006B377E" w:rsidRPr="005E1307" w:rsidRDefault="006B377E" w:rsidP="006B377E">
      <w:pPr>
        <w:widowControl w:val="0"/>
        <w:autoSpaceDE w:val="0"/>
        <w:autoSpaceDN w:val="0"/>
        <w:adjustRightInd w:val="0"/>
        <w:spacing w:after="240"/>
        <w:ind w:left="720" w:hanging="720"/>
      </w:pPr>
      <w:proofErr w:type="spellStart"/>
      <w:r w:rsidRPr="005E1307">
        <w:t>Rexine</w:t>
      </w:r>
      <w:proofErr w:type="spellEnd"/>
      <w:r w:rsidRPr="005E1307">
        <w:t xml:space="preserve">, John E. </w:t>
      </w:r>
      <w:r w:rsidR="0080225E">
        <w:t>“</w:t>
      </w:r>
      <w:r w:rsidRPr="005E1307">
        <w:t>The House of Holy Wisdom:</w:t>
      </w:r>
      <w:r>
        <w:t xml:space="preserve"> </w:t>
      </w:r>
      <w:r w:rsidRPr="005E1307">
        <w:t>A Homily on Proverbs 9</w:t>
      </w:r>
      <w:r w:rsidR="0080225E">
        <w:t>”</w:t>
      </w:r>
      <w:r>
        <w:t>,</w:t>
      </w:r>
      <w:r w:rsidRPr="005E1307">
        <w:t xml:space="preserve"> </w:t>
      </w:r>
      <w:r w:rsidRPr="00784124">
        <w:rPr>
          <w:i/>
        </w:rPr>
        <w:t>Greek Orthodox Theological Review</w:t>
      </w:r>
      <w:r w:rsidRPr="005E1307">
        <w:t xml:space="preserve"> 33 (1988) 232-35.</w:t>
      </w:r>
    </w:p>
    <w:p w14:paraId="4C323D76" w14:textId="77777777" w:rsidR="006B377E" w:rsidRDefault="006B377E" w:rsidP="006B377E">
      <w:pPr>
        <w:widowControl w:val="0"/>
        <w:autoSpaceDE w:val="0"/>
        <w:autoSpaceDN w:val="0"/>
        <w:adjustRightInd w:val="0"/>
        <w:spacing w:after="240"/>
        <w:ind w:left="720" w:hanging="720"/>
      </w:pPr>
      <w:proofErr w:type="spellStart"/>
      <w:r w:rsidRPr="005E1307">
        <w:t>Skehan</w:t>
      </w:r>
      <w:proofErr w:type="spellEnd"/>
      <w:r w:rsidRPr="005E1307">
        <w:t xml:space="preserve">, Patrick W. </w:t>
      </w:r>
      <w:r w:rsidR="0080225E">
        <w:t>“</w:t>
      </w:r>
      <w:r w:rsidRPr="005E1307">
        <w:t>Wisdom</w:t>
      </w:r>
      <w:r w:rsidR="00934D0A">
        <w:t>’</w:t>
      </w:r>
      <w:r w:rsidRPr="005E1307">
        <w:t>s House</w:t>
      </w:r>
      <w:r w:rsidR="0080225E">
        <w:t>”</w:t>
      </w:r>
      <w:r w:rsidR="00E344EF">
        <w:t xml:space="preserve">, in </w:t>
      </w:r>
      <w:r w:rsidRPr="00784124">
        <w:rPr>
          <w:i/>
        </w:rPr>
        <w:t>Studies in Israelite Poetry and Wisdom</w:t>
      </w:r>
      <w:r>
        <w:t xml:space="preserve"> (</w:t>
      </w:r>
      <w:r w:rsidRPr="005E1307">
        <w:t xml:space="preserve">Joseph A. </w:t>
      </w:r>
      <w:proofErr w:type="spellStart"/>
      <w:r w:rsidRPr="005E1307">
        <w:t>Fitzmeyer</w:t>
      </w:r>
      <w:proofErr w:type="spellEnd"/>
      <w:r w:rsidR="00FE17A0">
        <w:t xml:space="preserve"> (ed.)</w:t>
      </w:r>
      <w:r>
        <w:t>;</w:t>
      </w:r>
      <w:r w:rsidRPr="005E1307">
        <w:t xml:space="preserve"> </w:t>
      </w:r>
      <w:r w:rsidR="00002688">
        <w:t>Washington</w:t>
      </w:r>
      <w:r w:rsidRPr="005E1307">
        <w:t xml:space="preserve">: Catholic Biblical Association of </w:t>
      </w:r>
      <w:smartTag w:uri="urn:schemas-microsoft-com:office:smarttags" w:element="place">
        <w:smartTag w:uri="urn:schemas-microsoft-com:office:smarttags" w:element="country-region">
          <w:r w:rsidRPr="005E1307">
            <w:t>America</w:t>
          </w:r>
        </w:smartTag>
      </w:smartTag>
      <w:r w:rsidRPr="005E1307">
        <w:t>, 1971</w:t>
      </w:r>
      <w:r>
        <w:t>)</w:t>
      </w:r>
      <w:r w:rsidRPr="005E1307">
        <w:t xml:space="preserve"> 27-45.</w:t>
      </w:r>
    </w:p>
    <w:p w14:paraId="3E6CADBC" w14:textId="77777777" w:rsidR="00C95141" w:rsidRPr="005E1307" w:rsidRDefault="00C95141" w:rsidP="006B377E">
      <w:pPr>
        <w:widowControl w:val="0"/>
        <w:autoSpaceDE w:val="0"/>
        <w:autoSpaceDN w:val="0"/>
        <w:adjustRightInd w:val="0"/>
        <w:spacing w:after="240"/>
        <w:ind w:left="720" w:hanging="720"/>
      </w:pPr>
      <w:r>
        <w:t>Sneed, Mark.</w:t>
      </w:r>
      <w:r w:rsidR="001B2193">
        <w:t xml:space="preserve"> </w:t>
      </w:r>
      <w:r w:rsidR="0080225E">
        <w:t>“</w:t>
      </w:r>
      <w:r>
        <w:t>What trash wisdom:</w:t>
      </w:r>
      <w:r w:rsidR="001B2193">
        <w:t xml:space="preserve"> </w:t>
      </w:r>
      <w:r>
        <w:t>Proverbs 9 deconstructed</w:t>
      </w:r>
      <w:r w:rsidR="0080225E">
        <w:t>”</w:t>
      </w:r>
      <w:r>
        <w:t>, Journal of Hebrew Scriptures 7 (2007) 2-10.</w:t>
      </w:r>
      <w:r w:rsidR="001B2193">
        <w:t xml:space="preserve"> </w:t>
      </w:r>
      <w:r>
        <w:t>Available online.</w:t>
      </w:r>
    </w:p>
    <w:p w14:paraId="6A51E547"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Stallman, Robert C. </w:t>
      </w:r>
      <w:r w:rsidR="0080225E">
        <w:t>“</w:t>
      </w:r>
      <w:r w:rsidRPr="005E1307">
        <w:t>Divine Hospitality and Wisdom</w:t>
      </w:r>
      <w:r w:rsidR="00934D0A">
        <w:t>’</w:t>
      </w:r>
      <w:r w:rsidRPr="005E1307">
        <w:t>s Banquet in Proverbs 9:1-6</w:t>
      </w:r>
      <w:r w:rsidR="0080225E">
        <w:t>”</w:t>
      </w:r>
      <w:r w:rsidR="00E344EF">
        <w:t xml:space="preserve">, in </w:t>
      </w:r>
      <w:r w:rsidRPr="00530DB7">
        <w:rPr>
          <w:i/>
        </w:rPr>
        <w:t>The Way of Wisdom</w:t>
      </w:r>
      <w:r>
        <w:rPr>
          <w:i/>
        </w:rPr>
        <w:t>: Essays in Honor of Bruce K. Waltke</w:t>
      </w:r>
      <w:r>
        <w:t xml:space="preserve"> (</w:t>
      </w:r>
      <w:r w:rsidRPr="005E1307">
        <w:t xml:space="preserve">J.I. Packer and Sven K. </w:t>
      </w:r>
      <w:proofErr w:type="spellStart"/>
      <w:r w:rsidRPr="005E1307">
        <w:t>Soderlund</w:t>
      </w:r>
      <w:proofErr w:type="spellEnd"/>
      <w:r w:rsidR="00FE17A0">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w:t>
      </w:r>
      <w:r>
        <w:t>117-33.</w:t>
      </w:r>
    </w:p>
    <w:p w14:paraId="62D5C8C8"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 xml:space="preserve">A Note on </w:t>
      </w:r>
      <w:r w:rsidR="00934D0A">
        <w:rPr>
          <w:rFonts w:ascii="Bwhebb" w:hAnsi="Bwhebb"/>
          <w:sz w:val="30"/>
          <w:szCs w:val="30"/>
        </w:rPr>
        <w:t>h[</w:t>
      </w:r>
      <w:proofErr w:type="spellStart"/>
      <w:r w:rsidR="00934D0A">
        <w:rPr>
          <w:rFonts w:ascii="Bwhebb" w:hAnsi="Bwhebb"/>
          <w:sz w:val="30"/>
          <w:szCs w:val="30"/>
        </w:rPr>
        <w:t>d</w:t>
      </w:r>
      <w:r w:rsidRPr="00934D0A">
        <w:rPr>
          <w:rFonts w:ascii="Bwhebb" w:hAnsi="Bwhebb"/>
          <w:sz w:val="30"/>
          <w:szCs w:val="30"/>
        </w:rPr>
        <w:t>y-lb</w:t>
      </w:r>
      <w:r w:rsidR="00934D0A">
        <w:rPr>
          <w:rFonts w:ascii="Bwhebb" w:hAnsi="Bwhebb"/>
          <w:sz w:val="30"/>
          <w:szCs w:val="30"/>
        </w:rPr>
        <w:t>w</w:t>
      </w:r>
      <w:proofErr w:type="spellEnd"/>
      <w:r w:rsidRPr="005E1307">
        <w:t xml:space="preserve"> in Prov 9:13</w:t>
      </w:r>
      <w:r w:rsidR="0080225E">
        <w:t>”</w:t>
      </w:r>
      <w:r>
        <w:t>,</w:t>
      </w:r>
      <w:r w:rsidRPr="005E1307">
        <w:t xml:space="preserve"> </w:t>
      </w:r>
      <w:r w:rsidRPr="00784124">
        <w:rPr>
          <w:i/>
        </w:rPr>
        <w:t>Journal of Theological Studies</w:t>
      </w:r>
      <w:r w:rsidRPr="005E1307">
        <w:t xml:space="preserve"> 4 (1953) 23-24.</w:t>
      </w:r>
    </w:p>
    <w:p w14:paraId="3E848164" w14:textId="77777777" w:rsidR="006B377E" w:rsidRDefault="00E47E6D" w:rsidP="006B377E">
      <w:pPr>
        <w:widowControl w:val="0"/>
        <w:autoSpaceDE w:val="0"/>
        <w:autoSpaceDN w:val="0"/>
        <w:adjustRightInd w:val="0"/>
        <w:spacing w:after="240"/>
        <w:ind w:left="720" w:hanging="720"/>
      </w:pPr>
      <w:r>
        <w:t xml:space="preserve">--. </w:t>
      </w:r>
      <w:r w:rsidR="0080225E">
        <w:t>“</w:t>
      </w:r>
      <w:r w:rsidR="006B377E" w:rsidRPr="005E1307">
        <w:t>Notes on Some Passages in the Book of Proverbs</w:t>
      </w:r>
      <w:r w:rsidR="0080225E">
        <w:t>”</w:t>
      </w:r>
      <w:r w:rsidR="006B377E">
        <w:t>,</w:t>
      </w:r>
      <w:r w:rsidR="006B377E" w:rsidRPr="005E1307">
        <w:t xml:space="preserve"> </w:t>
      </w:r>
      <w:r w:rsidR="006B377E" w:rsidRPr="00A21599">
        <w:rPr>
          <w:i/>
        </w:rPr>
        <w:t>Journal of Theological Studies</w:t>
      </w:r>
      <w:r w:rsidR="006B377E">
        <w:t xml:space="preserve"> 38 (1937) 400-3.</w:t>
      </w:r>
    </w:p>
    <w:p w14:paraId="7C649FE8" w14:textId="77777777" w:rsidR="006B377E" w:rsidRDefault="00E47E6D" w:rsidP="006B377E">
      <w:pPr>
        <w:widowControl w:val="0"/>
        <w:autoSpaceDE w:val="0"/>
        <w:autoSpaceDN w:val="0"/>
        <w:adjustRightInd w:val="0"/>
        <w:spacing w:after="240"/>
        <w:ind w:left="720" w:hanging="720"/>
      </w:pPr>
      <w:r>
        <w:t xml:space="preserve">--. </w:t>
      </w:r>
      <w:r w:rsidR="0080225E">
        <w:t>“</w:t>
      </w:r>
      <w:r w:rsidR="006B377E">
        <w:t>Notes on Some Passages in the Book of Proverbs</w:t>
      </w:r>
      <w:r w:rsidR="0080225E">
        <w:t>”</w:t>
      </w:r>
      <w:r w:rsidR="006B377E">
        <w:t>,</w:t>
      </w:r>
      <w:r>
        <w:t xml:space="preserve"> </w:t>
      </w:r>
      <w:proofErr w:type="spellStart"/>
      <w:r w:rsidR="006B377E" w:rsidRPr="00A70DAD">
        <w:rPr>
          <w:i/>
        </w:rPr>
        <w:t>Vetus</w:t>
      </w:r>
      <w:proofErr w:type="spellEnd"/>
      <w:r w:rsidR="006B377E" w:rsidRPr="00A70DAD">
        <w:rPr>
          <w:i/>
        </w:rPr>
        <w:t xml:space="preserve"> </w:t>
      </w:r>
      <w:proofErr w:type="spellStart"/>
      <w:r w:rsidR="006B377E" w:rsidRPr="00A70DAD">
        <w:rPr>
          <w:i/>
        </w:rPr>
        <w:t>Testamentum</w:t>
      </w:r>
      <w:proofErr w:type="spellEnd"/>
      <w:r w:rsidR="006B377E">
        <w:t xml:space="preserve"> 15 (1965) 271-</w:t>
      </w:r>
      <w:r w:rsidR="008C26DA">
        <w:t>2</w:t>
      </w:r>
      <w:r w:rsidR="006B377E">
        <w:t xml:space="preserve">79. </w:t>
      </w:r>
    </w:p>
    <w:p w14:paraId="3B578B88" w14:textId="77777777" w:rsidR="00023B78" w:rsidRPr="005E1307" w:rsidRDefault="00023B78" w:rsidP="006B377E">
      <w:pPr>
        <w:widowControl w:val="0"/>
        <w:autoSpaceDE w:val="0"/>
        <w:autoSpaceDN w:val="0"/>
        <w:adjustRightInd w:val="0"/>
        <w:spacing w:after="240"/>
        <w:ind w:left="720" w:hanging="720"/>
      </w:pPr>
      <w:r>
        <w:t xml:space="preserve">Van Deventer, H. J. M. </w:t>
      </w:r>
      <w:r w:rsidR="0080225E">
        <w:t>“</w:t>
      </w:r>
      <w:proofErr w:type="spellStart"/>
      <w:r>
        <w:t>Spreuke</w:t>
      </w:r>
      <w:proofErr w:type="spellEnd"/>
      <w:r>
        <w:t xml:space="preserve"> 9: </w:t>
      </w:r>
      <w:proofErr w:type="spellStart"/>
      <w:r>
        <w:t>struktuur</w:t>
      </w:r>
      <w:proofErr w:type="spellEnd"/>
      <w:r>
        <w:t xml:space="preserve"> </w:t>
      </w:r>
      <w:proofErr w:type="spellStart"/>
      <w:r>
        <w:t>en</w:t>
      </w:r>
      <w:proofErr w:type="spellEnd"/>
      <w:r>
        <w:t xml:space="preserve"> </w:t>
      </w:r>
      <w:proofErr w:type="spellStart"/>
      <w:r>
        <w:t>funksie</w:t>
      </w:r>
      <w:proofErr w:type="spellEnd"/>
      <w:r w:rsidR="0080225E">
        <w:t>”</w:t>
      </w:r>
      <w:r>
        <w:t xml:space="preserve">, </w:t>
      </w:r>
      <w:r w:rsidRPr="007B736A">
        <w:rPr>
          <w:i/>
          <w:iCs/>
        </w:rPr>
        <w:t xml:space="preserve">In die </w:t>
      </w:r>
      <w:proofErr w:type="spellStart"/>
      <w:r w:rsidRPr="007B736A">
        <w:rPr>
          <w:i/>
          <w:iCs/>
        </w:rPr>
        <w:t>Skriflig</w:t>
      </w:r>
      <w:proofErr w:type="spellEnd"/>
      <w:r>
        <w:t xml:space="preserve"> 40 (2006) 285-</w:t>
      </w:r>
      <w:r w:rsidR="00DC27FB">
        <w:t>2</w:t>
      </w:r>
      <w:r>
        <w:t>98.</w:t>
      </w:r>
    </w:p>
    <w:p w14:paraId="2890AAD0" w14:textId="77777777" w:rsidR="006B377E" w:rsidRPr="003510BC" w:rsidRDefault="006B377E" w:rsidP="006B377E">
      <w:pPr>
        <w:widowControl w:val="0"/>
        <w:autoSpaceDE w:val="0"/>
        <w:autoSpaceDN w:val="0"/>
        <w:adjustRightInd w:val="0"/>
        <w:spacing w:after="240"/>
        <w:ind w:left="720" w:hanging="720"/>
      </w:pPr>
      <w:r w:rsidRPr="005E1307">
        <w:t xml:space="preserve">Van Leeuwen, Raymond C. </w:t>
      </w:r>
      <w:r w:rsidR="0080225E">
        <w:t>“</w:t>
      </w:r>
      <w:r w:rsidRPr="005E1307">
        <w:t>Building God's House:</w:t>
      </w:r>
      <w:r>
        <w:t xml:space="preserve"> </w:t>
      </w:r>
      <w:r w:rsidRPr="005E1307">
        <w:t>An Exploration in Wisdom</w:t>
      </w:r>
      <w:r w:rsidR="0080225E">
        <w:t>”</w:t>
      </w:r>
      <w:r w:rsidR="00E344EF">
        <w:t xml:space="preserve">, in </w:t>
      </w:r>
      <w:r w:rsidRPr="00530DB7">
        <w:rPr>
          <w:i/>
        </w:rPr>
        <w:t>The Way of Wisdom</w:t>
      </w:r>
      <w:r>
        <w:rPr>
          <w:i/>
        </w:rPr>
        <w:t>: Essays in Honor of Bruce K. Waltke</w:t>
      </w:r>
      <w:r>
        <w:t xml:space="preserve"> (</w:t>
      </w:r>
      <w:r w:rsidRPr="005E1307">
        <w:t xml:space="preserve">J. I. Packer and Sven K. </w:t>
      </w:r>
      <w:proofErr w:type="spellStart"/>
      <w:r w:rsidRPr="005E1307">
        <w:t>Soderlund</w:t>
      </w:r>
      <w:proofErr w:type="spellEnd"/>
      <w:r w:rsidR="00FE17A0">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w:t>
      </w:r>
      <w:r w:rsidRPr="003510BC">
        <w:t>204-</w:t>
      </w:r>
      <w:r w:rsidR="002C19F5">
        <w:t>2</w:t>
      </w:r>
      <w:r w:rsidRPr="003510BC">
        <w:t>12.</w:t>
      </w:r>
    </w:p>
    <w:p w14:paraId="50F5AF33" w14:textId="77777777" w:rsidR="001E5F60" w:rsidRDefault="001E5F60" w:rsidP="00481B89">
      <w:pPr>
        <w:widowControl w:val="0"/>
        <w:autoSpaceDE w:val="0"/>
        <w:autoSpaceDN w:val="0"/>
        <w:adjustRightInd w:val="0"/>
        <w:ind w:left="720" w:hanging="720"/>
        <w:rPr>
          <w:lang w:bidi="he-IL"/>
        </w:rPr>
      </w:pPr>
      <w:proofErr w:type="spellStart"/>
      <w:r w:rsidRPr="001E5F60">
        <w:rPr>
          <w:lang w:bidi="he-IL"/>
        </w:rPr>
        <w:t>Vannorsdall</w:t>
      </w:r>
      <w:proofErr w:type="spellEnd"/>
      <w:r w:rsidRPr="001E5F60">
        <w:rPr>
          <w:lang w:bidi="he-IL"/>
        </w:rPr>
        <w:t xml:space="preserve">, John. </w:t>
      </w:r>
      <w:r w:rsidR="0080225E">
        <w:rPr>
          <w:lang w:bidi="he-IL"/>
        </w:rPr>
        <w:t>“</w:t>
      </w:r>
      <w:r w:rsidRPr="001E5F60">
        <w:rPr>
          <w:lang w:bidi="he-IL"/>
        </w:rPr>
        <w:t>The Siren Song of Wisdom's Maids: Proverbs 9:1-6.</w:t>
      </w:r>
      <w:r w:rsidR="0080225E">
        <w:rPr>
          <w:lang w:bidi="he-IL"/>
        </w:rPr>
        <w:t>”</w:t>
      </w:r>
      <w:r w:rsidRPr="001E5F60">
        <w:rPr>
          <w:lang w:bidi="he-IL"/>
        </w:rPr>
        <w:t xml:space="preserve"> </w:t>
      </w:r>
      <w:r w:rsidRPr="00481B89">
        <w:rPr>
          <w:i/>
          <w:iCs/>
          <w:lang w:bidi="he-IL"/>
        </w:rPr>
        <w:t>Renewal in</w:t>
      </w:r>
      <w:r w:rsidRPr="00481B89">
        <w:rPr>
          <w:i/>
          <w:iCs/>
          <w:lang w:bidi="he-IL"/>
        </w:rPr>
        <w:br/>
        <w:t xml:space="preserve"> </w:t>
      </w:r>
      <w:r w:rsidRPr="00481B89">
        <w:rPr>
          <w:i/>
          <w:iCs/>
          <w:lang w:bidi="he-IL"/>
        </w:rPr>
        <w:tab/>
        <w:t>the Pulpit</w:t>
      </w:r>
      <w:r w:rsidRPr="001E5F60">
        <w:rPr>
          <w:lang w:bidi="he-IL"/>
        </w:rPr>
        <w:t xml:space="preserve"> </w:t>
      </w:r>
      <w:r w:rsidR="00481B89">
        <w:rPr>
          <w:lang w:bidi="he-IL"/>
        </w:rPr>
        <w:t>(</w:t>
      </w:r>
      <w:r w:rsidRPr="001E5F60">
        <w:rPr>
          <w:lang w:bidi="he-IL"/>
        </w:rPr>
        <w:t xml:space="preserve">E. </w:t>
      </w:r>
      <w:proofErr w:type="spellStart"/>
      <w:r w:rsidRPr="001E5F60">
        <w:rPr>
          <w:lang w:bidi="he-IL"/>
        </w:rPr>
        <w:t>Steimle</w:t>
      </w:r>
      <w:proofErr w:type="spellEnd"/>
      <w:r w:rsidRPr="001E5F60">
        <w:rPr>
          <w:lang w:bidi="he-IL"/>
        </w:rPr>
        <w:t xml:space="preserve"> (ed.)</w:t>
      </w:r>
      <w:r w:rsidR="00481B89">
        <w:rPr>
          <w:lang w:bidi="he-IL"/>
        </w:rPr>
        <w:t>;</w:t>
      </w:r>
      <w:r w:rsidRPr="001E5F60">
        <w:rPr>
          <w:lang w:bidi="he-IL"/>
        </w:rPr>
        <w:t xml:space="preserve"> Phila</w:t>
      </w:r>
      <w:r w:rsidR="00481B89">
        <w:rPr>
          <w:lang w:bidi="he-IL"/>
        </w:rPr>
        <w:t>delphia: Fortress Press, 1966).</w:t>
      </w:r>
    </w:p>
    <w:p w14:paraId="7C4F15DC" w14:textId="77777777" w:rsidR="001E5F60" w:rsidRPr="00481B89" w:rsidRDefault="001E5F60" w:rsidP="006B377E">
      <w:pPr>
        <w:widowControl w:val="0"/>
        <w:autoSpaceDE w:val="0"/>
        <w:autoSpaceDN w:val="0"/>
        <w:adjustRightInd w:val="0"/>
        <w:ind w:left="720" w:hanging="720"/>
      </w:pPr>
    </w:p>
    <w:p w14:paraId="01068D11"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Vattioni</w:t>
      </w:r>
      <w:proofErr w:type="spellEnd"/>
      <w:r w:rsidRPr="00AA6931">
        <w:rPr>
          <w:lang w:val="es-ES"/>
        </w:rPr>
        <w:t xml:space="preserve">, Francesco. </w:t>
      </w:r>
      <w:r w:rsidR="0080225E" w:rsidRPr="00AA6931">
        <w:rPr>
          <w:lang w:val="es-ES"/>
        </w:rPr>
        <w:t>“</w:t>
      </w:r>
      <w:r w:rsidRPr="00AA6931">
        <w:rPr>
          <w:lang w:val="es-ES"/>
        </w:rPr>
        <w:t xml:space="preserve">La Casa </w:t>
      </w:r>
      <w:proofErr w:type="spellStart"/>
      <w:r w:rsidRPr="00AA6931">
        <w:rPr>
          <w:lang w:val="es-ES"/>
        </w:rPr>
        <w:t>della</w:t>
      </w:r>
      <w:proofErr w:type="spellEnd"/>
      <w:r w:rsidRPr="00AA6931">
        <w:rPr>
          <w:lang w:val="es-ES"/>
        </w:rPr>
        <w:t xml:space="preserve"> </w:t>
      </w:r>
      <w:proofErr w:type="spellStart"/>
      <w:r w:rsidRPr="00AA6931">
        <w:rPr>
          <w:lang w:val="es-ES"/>
        </w:rPr>
        <w:t>Sagezza</w:t>
      </w:r>
      <w:proofErr w:type="spellEnd"/>
      <w:r w:rsidRPr="00AA6931">
        <w:rPr>
          <w:lang w:val="es-ES"/>
        </w:rPr>
        <w:t xml:space="preserve"> (Prov. 9:1; 14, 1)</w:t>
      </w:r>
      <w:r w:rsidR="0080225E" w:rsidRPr="00AA6931">
        <w:rPr>
          <w:lang w:val="es-ES"/>
        </w:rPr>
        <w:t>”</w:t>
      </w:r>
      <w:r w:rsidRPr="00AA6931">
        <w:rPr>
          <w:lang w:val="es-ES"/>
        </w:rPr>
        <w:t xml:space="preserve">, </w:t>
      </w:r>
      <w:proofErr w:type="spellStart"/>
      <w:r w:rsidRPr="00AA6931">
        <w:rPr>
          <w:i/>
          <w:lang w:val="es-ES"/>
        </w:rPr>
        <w:t>Augustinianum</w:t>
      </w:r>
      <w:proofErr w:type="spellEnd"/>
      <w:r w:rsidRPr="00AA6931">
        <w:rPr>
          <w:lang w:val="es-ES"/>
        </w:rPr>
        <w:t xml:space="preserve"> 7 (1967) 349-</w:t>
      </w:r>
      <w:r w:rsidR="003B726E" w:rsidRPr="00AA6931">
        <w:rPr>
          <w:lang w:val="es-ES"/>
        </w:rPr>
        <w:t>3</w:t>
      </w:r>
      <w:r w:rsidRPr="00AA6931">
        <w:rPr>
          <w:lang w:val="es-ES"/>
        </w:rPr>
        <w:t>51.</w:t>
      </w:r>
    </w:p>
    <w:p w14:paraId="735E6744" w14:textId="77777777" w:rsidR="00030FBB" w:rsidRPr="00AA6931" w:rsidRDefault="00030FBB" w:rsidP="006B377E">
      <w:pPr>
        <w:widowControl w:val="0"/>
        <w:autoSpaceDE w:val="0"/>
        <w:autoSpaceDN w:val="0"/>
        <w:adjustRightInd w:val="0"/>
        <w:ind w:left="720" w:hanging="720"/>
        <w:rPr>
          <w:lang w:val="es-ES"/>
        </w:rPr>
      </w:pPr>
    </w:p>
    <w:p w14:paraId="07AC8E59" w14:textId="77777777" w:rsidR="00030FBB" w:rsidRPr="000F5D5C" w:rsidRDefault="00030FBB" w:rsidP="006A5455">
      <w:pPr>
        <w:ind w:left="720" w:hanging="720"/>
        <w:rPr>
          <w:bCs/>
        </w:rPr>
      </w:pPr>
      <w:proofErr w:type="spellStart"/>
      <w:r>
        <w:rPr>
          <w:bCs/>
        </w:rPr>
        <w:t>Zabán</w:t>
      </w:r>
      <w:proofErr w:type="spellEnd"/>
      <w:r>
        <w:rPr>
          <w:bCs/>
        </w:rPr>
        <w:t xml:space="preserve">, </w:t>
      </w:r>
      <w:proofErr w:type="spellStart"/>
      <w:r>
        <w:rPr>
          <w:bCs/>
        </w:rPr>
        <w:t>Bálint</w:t>
      </w:r>
      <w:proofErr w:type="spellEnd"/>
      <w:r>
        <w:rPr>
          <w:bCs/>
        </w:rPr>
        <w:t xml:space="preserve"> K</w:t>
      </w:r>
      <w:r w:rsidRPr="00697EFC">
        <w:rPr>
          <w:bCs/>
          <w:i/>
        </w:rPr>
        <w:t>. The Pillar Function of the Speeches of Wisdom:</w:t>
      </w:r>
      <w:r w:rsidR="001B2193">
        <w:rPr>
          <w:bCs/>
          <w:i/>
        </w:rPr>
        <w:t xml:space="preserve"> </w:t>
      </w:r>
      <w:r w:rsidRPr="00697EFC">
        <w:rPr>
          <w:bCs/>
          <w:i/>
        </w:rPr>
        <w:t>Proverbs 1:20-33, 8:1-1-36 and 9:1-6 in the Structural Framework of Proverbs 1-9</w:t>
      </w:r>
      <w:r w:rsidR="006A5455">
        <w:rPr>
          <w:bCs/>
        </w:rPr>
        <w:t xml:space="preserve"> (</w:t>
      </w:r>
      <w:proofErr w:type="spellStart"/>
      <w:r>
        <w:rPr>
          <w:bCs/>
        </w:rPr>
        <w:t>Beihefte</w:t>
      </w:r>
      <w:proofErr w:type="spellEnd"/>
      <w:r>
        <w:rPr>
          <w:bCs/>
        </w:rPr>
        <w:t xml:space="preserve"> </w:t>
      </w:r>
      <w:proofErr w:type="spellStart"/>
      <w:r>
        <w:rPr>
          <w:bCs/>
        </w:rPr>
        <w:t>zur</w:t>
      </w:r>
      <w:proofErr w:type="spellEnd"/>
      <w:r>
        <w:rPr>
          <w:bCs/>
        </w:rPr>
        <w:t xml:space="preserve"> </w:t>
      </w:r>
      <w:proofErr w:type="spellStart"/>
      <w:r>
        <w:rPr>
          <w:bCs/>
        </w:rPr>
        <w:t>Zeitschrift</w:t>
      </w:r>
      <w:proofErr w:type="spellEnd"/>
      <w:r>
        <w:rPr>
          <w:bCs/>
        </w:rPr>
        <w:t xml:space="preserve"> für die </w:t>
      </w:r>
      <w:proofErr w:type="spellStart"/>
      <w:r>
        <w:rPr>
          <w:bCs/>
        </w:rPr>
        <w:t>alttestamentliche</w:t>
      </w:r>
      <w:proofErr w:type="spellEnd"/>
      <w:r>
        <w:rPr>
          <w:bCs/>
        </w:rPr>
        <w:t xml:space="preserve"> </w:t>
      </w:r>
      <w:proofErr w:type="spellStart"/>
      <w:r>
        <w:rPr>
          <w:bCs/>
        </w:rPr>
        <w:t>Wissenschaft</w:t>
      </w:r>
      <w:proofErr w:type="spellEnd"/>
      <w:r w:rsidR="006A5455">
        <w:rPr>
          <w:bCs/>
        </w:rPr>
        <w:t>;</w:t>
      </w:r>
      <w:r>
        <w:rPr>
          <w:bCs/>
        </w:rPr>
        <w:t xml:space="preserve"> John Barton et al. (</w:t>
      </w:r>
      <w:r w:rsidR="006A5455">
        <w:rPr>
          <w:bCs/>
        </w:rPr>
        <w:t xml:space="preserve">eds.); </w:t>
      </w:r>
      <w:r>
        <w:rPr>
          <w:bCs/>
        </w:rPr>
        <w:t>Berlin</w:t>
      </w:r>
      <w:r w:rsidR="006A5455">
        <w:rPr>
          <w:bCs/>
        </w:rPr>
        <w:t>:</w:t>
      </w:r>
      <w:r>
        <w:rPr>
          <w:bCs/>
        </w:rPr>
        <w:t xml:space="preserve"> Walter de Gruyter, 2012)</w:t>
      </w:r>
    </w:p>
    <w:p w14:paraId="01DDA7E7" w14:textId="77777777" w:rsidR="00030FBB" w:rsidRPr="00AA6931" w:rsidRDefault="00030FBB" w:rsidP="006B377E">
      <w:pPr>
        <w:widowControl w:val="0"/>
        <w:autoSpaceDE w:val="0"/>
        <w:autoSpaceDN w:val="0"/>
        <w:adjustRightInd w:val="0"/>
        <w:ind w:left="720" w:hanging="720"/>
      </w:pPr>
    </w:p>
    <w:p w14:paraId="2F7F0BE8" w14:textId="77777777" w:rsidR="006B377E" w:rsidRPr="00AA6931" w:rsidRDefault="006B377E" w:rsidP="006B377E">
      <w:pPr>
        <w:widowControl w:val="0"/>
        <w:autoSpaceDE w:val="0"/>
        <w:autoSpaceDN w:val="0"/>
        <w:adjustRightInd w:val="0"/>
        <w:ind w:left="720" w:hanging="720"/>
      </w:pPr>
    </w:p>
    <w:p w14:paraId="37F88599" w14:textId="77777777" w:rsidR="006B377E" w:rsidRPr="00AA6931" w:rsidRDefault="006B377E" w:rsidP="006B377E">
      <w:pPr>
        <w:widowControl w:val="0"/>
        <w:autoSpaceDE w:val="0"/>
        <w:autoSpaceDN w:val="0"/>
        <w:adjustRightInd w:val="0"/>
        <w:rPr>
          <w:b/>
        </w:rPr>
        <w:sectPr w:rsidR="006B377E" w:rsidRPr="00AA6931" w:rsidSect="008A68DA">
          <w:headerReference w:type="default" r:id="rId57"/>
          <w:pgSz w:w="12240" w:h="15840" w:code="1"/>
          <w:pgMar w:top="1440" w:right="1440" w:bottom="1440" w:left="2160" w:header="720" w:footer="720" w:gutter="0"/>
          <w:cols w:space="720"/>
          <w:docGrid w:linePitch="360"/>
        </w:sectPr>
      </w:pPr>
    </w:p>
    <w:p w14:paraId="5429FF8B" w14:textId="77777777" w:rsidR="006B377E" w:rsidRPr="003510BC" w:rsidRDefault="006B377E" w:rsidP="006B377E">
      <w:pPr>
        <w:widowControl w:val="0"/>
        <w:autoSpaceDE w:val="0"/>
        <w:autoSpaceDN w:val="0"/>
        <w:adjustRightInd w:val="0"/>
      </w:pPr>
      <w:r w:rsidRPr="003510BC">
        <w:rPr>
          <w:b/>
        </w:rPr>
        <w:lastRenderedPageBreak/>
        <w:t>9B</w:t>
      </w:r>
      <w:r w:rsidRPr="003510BC">
        <w:rPr>
          <w:b/>
        </w:rPr>
        <w:tab/>
        <w:t>Proverbs 10-31</w:t>
      </w:r>
    </w:p>
    <w:p w14:paraId="6A3D63D7" w14:textId="77777777" w:rsidR="006B377E" w:rsidRPr="003510BC" w:rsidRDefault="006B377E" w:rsidP="006B377E">
      <w:pPr>
        <w:widowControl w:val="0"/>
        <w:autoSpaceDE w:val="0"/>
        <w:autoSpaceDN w:val="0"/>
        <w:adjustRightInd w:val="0"/>
      </w:pPr>
    </w:p>
    <w:p w14:paraId="502C21F8" w14:textId="77777777" w:rsidR="006B377E" w:rsidRPr="00236FFD" w:rsidRDefault="006B377E" w:rsidP="006B377E">
      <w:pPr>
        <w:widowControl w:val="0"/>
        <w:autoSpaceDE w:val="0"/>
        <w:autoSpaceDN w:val="0"/>
        <w:adjustRightInd w:val="0"/>
        <w:ind w:left="720" w:hanging="720"/>
      </w:pPr>
      <w:r w:rsidRPr="00236FFD">
        <w:t>Allen, Robert</w:t>
      </w:r>
      <w:r>
        <w:t xml:space="preserve">. </w:t>
      </w:r>
      <w:r w:rsidRPr="00784124">
        <w:rPr>
          <w:i/>
        </w:rPr>
        <w:t xml:space="preserve">An Alphabet of the Holy Proverbs of King Salomon Specially from the Beginning of the Tenth Chapter to the End of the </w:t>
      </w:r>
      <w:proofErr w:type="spellStart"/>
      <w:r w:rsidRPr="00784124">
        <w:rPr>
          <w:i/>
        </w:rPr>
        <w:t>Booke</w:t>
      </w:r>
      <w:proofErr w:type="spellEnd"/>
      <w:r w:rsidRPr="00784124">
        <w:rPr>
          <w:i/>
        </w:rPr>
        <w:t xml:space="preserve">: For the Help of </w:t>
      </w:r>
      <w:proofErr w:type="spellStart"/>
      <w:r w:rsidRPr="00784124">
        <w:rPr>
          <w:i/>
        </w:rPr>
        <w:t>Memorie</w:t>
      </w:r>
      <w:proofErr w:type="spellEnd"/>
      <w:r w:rsidRPr="00784124">
        <w:rPr>
          <w:i/>
        </w:rPr>
        <w:t xml:space="preserve"> and for a More Reading Finding Out of Any Whole Sentence If Only the Beginning Be Called to Mind</w:t>
      </w:r>
      <w:r>
        <w:t xml:space="preserve"> (</w:t>
      </w:r>
      <w:r w:rsidRPr="00236FFD">
        <w:t>London: Robert Robinson for Robert Dexter</w:t>
      </w:r>
      <w:r>
        <w:t xml:space="preserve"> </w:t>
      </w:r>
      <w:r w:rsidRPr="00236FFD">
        <w:t>1596</w:t>
      </w:r>
      <w:r w:rsidR="00C66390">
        <w:t>).</w:t>
      </w:r>
    </w:p>
    <w:p w14:paraId="48201264" w14:textId="77777777" w:rsidR="006B377E" w:rsidRPr="00236FFD" w:rsidRDefault="006B377E" w:rsidP="006B377E">
      <w:pPr>
        <w:widowControl w:val="0"/>
        <w:autoSpaceDE w:val="0"/>
        <w:autoSpaceDN w:val="0"/>
        <w:adjustRightInd w:val="0"/>
        <w:ind w:left="720" w:hanging="720"/>
      </w:pPr>
    </w:p>
    <w:p w14:paraId="116E645E" w14:textId="77777777" w:rsidR="006B377E" w:rsidRPr="00236FFD" w:rsidRDefault="006B377E" w:rsidP="006B377E">
      <w:pPr>
        <w:widowControl w:val="0"/>
        <w:autoSpaceDE w:val="0"/>
        <w:autoSpaceDN w:val="0"/>
        <w:adjustRightInd w:val="0"/>
        <w:ind w:left="720" w:hanging="720"/>
      </w:pPr>
      <w:proofErr w:type="spellStart"/>
      <w:r w:rsidRPr="00236FFD">
        <w:t>Bühlmann</w:t>
      </w:r>
      <w:proofErr w:type="spellEnd"/>
      <w:r w:rsidRPr="00236FFD">
        <w:t>, Walter</w:t>
      </w:r>
      <w:r>
        <w:t xml:space="preserve">. </w:t>
      </w:r>
      <w:proofErr w:type="spellStart"/>
      <w:r w:rsidRPr="00530DB7">
        <w:rPr>
          <w:i/>
        </w:rPr>
        <w:t>Vom</w:t>
      </w:r>
      <w:proofErr w:type="spellEnd"/>
      <w:r w:rsidRPr="00530DB7">
        <w:rPr>
          <w:i/>
        </w:rPr>
        <w:t xml:space="preserve"> </w:t>
      </w:r>
      <w:proofErr w:type="spellStart"/>
      <w:r>
        <w:rPr>
          <w:i/>
        </w:rPr>
        <w:t>r</w:t>
      </w:r>
      <w:r w:rsidRPr="00530DB7">
        <w:rPr>
          <w:i/>
        </w:rPr>
        <w:t>echten</w:t>
      </w:r>
      <w:proofErr w:type="spellEnd"/>
      <w:r w:rsidRPr="00530DB7">
        <w:rPr>
          <w:i/>
        </w:rPr>
        <w:t xml:space="preserve"> </w:t>
      </w:r>
      <w:proofErr w:type="spellStart"/>
      <w:r w:rsidRPr="00530DB7">
        <w:rPr>
          <w:i/>
        </w:rPr>
        <w:t>Reden</w:t>
      </w:r>
      <w:proofErr w:type="spellEnd"/>
      <w:r w:rsidRPr="00530DB7">
        <w:rPr>
          <w:i/>
        </w:rPr>
        <w:t xml:space="preserve"> </w:t>
      </w:r>
      <w:r>
        <w:rPr>
          <w:i/>
        </w:rPr>
        <w:t>u</w:t>
      </w:r>
      <w:r w:rsidRPr="00530DB7">
        <w:rPr>
          <w:i/>
        </w:rPr>
        <w:t xml:space="preserve">nd </w:t>
      </w:r>
      <w:proofErr w:type="spellStart"/>
      <w:r w:rsidRPr="00530DB7">
        <w:rPr>
          <w:i/>
        </w:rPr>
        <w:t>Schweigen</w:t>
      </w:r>
      <w:proofErr w:type="spellEnd"/>
      <w:r w:rsidRPr="00530DB7">
        <w:rPr>
          <w:i/>
        </w:rPr>
        <w:t xml:space="preserve">: </w:t>
      </w:r>
      <w:proofErr w:type="spellStart"/>
      <w:r w:rsidRPr="00530DB7">
        <w:rPr>
          <w:i/>
        </w:rPr>
        <w:t>Studien</w:t>
      </w:r>
      <w:proofErr w:type="spellEnd"/>
      <w:r w:rsidRPr="00530DB7">
        <w:rPr>
          <w:i/>
        </w:rPr>
        <w:t xml:space="preserve"> </w:t>
      </w:r>
      <w:proofErr w:type="spellStart"/>
      <w:r>
        <w:rPr>
          <w:i/>
        </w:rPr>
        <w:t>z</w:t>
      </w:r>
      <w:r w:rsidRPr="00530DB7">
        <w:rPr>
          <w:i/>
        </w:rPr>
        <w:t>u</w:t>
      </w:r>
      <w:proofErr w:type="spellEnd"/>
      <w:r w:rsidRPr="00530DB7">
        <w:rPr>
          <w:i/>
        </w:rPr>
        <w:t xml:space="preserve"> </w:t>
      </w:r>
      <w:proofErr w:type="spellStart"/>
      <w:r w:rsidRPr="00530DB7">
        <w:rPr>
          <w:i/>
        </w:rPr>
        <w:t>Proverbien</w:t>
      </w:r>
      <w:proofErr w:type="spellEnd"/>
      <w:r w:rsidRPr="00530DB7">
        <w:rPr>
          <w:i/>
        </w:rPr>
        <w:t xml:space="preserve"> 10-31</w:t>
      </w:r>
      <w:r>
        <w:t xml:space="preserve"> (</w:t>
      </w:r>
      <w:r w:rsidR="006B2FE5" w:rsidRPr="00A51A55">
        <w:t xml:space="preserve">Orbis </w:t>
      </w:r>
      <w:proofErr w:type="spellStart"/>
      <w:r w:rsidR="00F72E25">
        <w:t>B</w:t>
      </w:r>
      <w:r w:rsidR="006B2FE5" w:rsidRPr="00A51A55">
        <w:t>iblicus</w:t>
      </w:r>
      <w:proofErr w:type="spellEnd"/>
      <w:r w:rsidR="006B2FE5" w:rsidRPr="00A51A55">
        <w:t xml:space="preserve"> et </w:t>
      </w:r>
      <w:proofErr w:type="spellStart"/>
      <w:r w:rsidR="006B2FE5" w:rsidRPr="00A51A55">
        <w:t>Orientalis</w:t>
      </w:r>
      <w:proofErr w:type="spellEnd"/>
      <w:r w:rsidR="006B2FE5" w:rsidRPr="00A51A55">
        <w:t xml:space="preserve">, 12; </w:t>
      </w:r>
      <w:r w:rsidRPr="00236FFD">
        <w:t>Freib</w:t>
      </w:r>
      <w:r>
        <w:t xml:space="preserve">urg/Schweiz: </w:t>
      </w:r>
      <w:proofErr w:type="spellStart"/>
      <w:r>
        <w:t>Universitätsverlag</w:t>
      </w:r>
      <w:proofErr w:type="spellEnd"/>
      <w:r>
        <w:t xml:space="preserve">, </w:t>
      </w:r>
      <w:r w:rsidRPr="00B317E1">
        <w:t>1976</w:t>
      </w:r>
      <w:r w:rsidR="00C66390">
        <w:t>).</w:t>
      </w:r>
    </w:p>
    <w:p w14:paraId="530D1C0D" w14:textId="77777777" w:rsidR="006B377E" w:rsidRDefault="006B377E" w:rsidP="006B377E">
      <w:pPr>
        <w:widowControl w:val="0"/>
        <w:autoSpaceDE w:val="0"/>
        <w:autoSpaceDN w:val="0"/>
        <w:adjustRightInd w:val="0"/>
      </w:pPr>
    </w:p>
    <w:p w14:paraId="38F9F783" w14:textId="77777777" w:rsidR="00425975" w:rsidRPr="00996F10" w:rsidRDefault="00425975" w:rsidP="00425975">
      <w:pPr>
        <w:widowControl w:val="0"/>
        <w:autoSpaceDE w:val="0"/>
        <w:autoSpaceDN w:val="0"/>
        <w:adjustRightInd w:val="0"/>
        <w:spacing w:after="240"/>
        <w:ind w:left="720" w:hanging="720"/>
      </w:pPr>
      <w:r>
        <w:t xml:space="preserve">Miller, Cynthia L. </w:t>
      </w:r>
      <w:r w:rsidR="0080225E">
        <w:t>“</w:t>
      </w:r>
      <w:r>
        <w:t>Translating Proverbs by Topics</w:t>
      </w:r>
      <w:r w:rsidR="0080225E">
        <w:t>”</w:t>
      </w:r>
      <w:r>
        <w:t xml:space="preserve">, </w:t>
      </w:r>
      <w:r w:rsidRPr="007B736A">
        <w:rPr>
          <w:i/>
          <w:iCs/>
        </w:rPr>
        <w:t>The Bible Translator</w:t>
      </w:r>
      <w:r>
        <w:t xml:space="preserve"> (2006) 170-</w:t>
      </w:r>
      <w:r w:rsidR="00DC27FB">
        <w:t>1</w:t>
      </w:r>
      <w:r>
        <w:t xml:space="preserve">94. </w:t>
      </w:r>
    </w:p>
    <w:p w14:paraId="68993FCB" w14:textId="77777777" w:rsidR="00425975" w:rsidRPr="00236FFD" w:rsidRDefault="00425975" w:rsidP="006B377E">
      <w:pPr>
        <w:widowControl w:val="0"/>
        <w:autoSpaceDE w:val="0"/>
        <w:autoSpaceDN w:val="0"/>
        <w:adjustRightInd w:val="0"/>
      </w:pPr>
    </w:p>
    <w:p w14:paraId="5A313B77" w14:textId="77777777" w:rsidR="006B377E" w:rsidRDefault="006B377E" w:rsidP="006B377E">
      <w:pPr>
        <w:widowControl w:val="0"/>
        <w:autoSpaceDE w:val="0"/>
        <w:autoSpaceDN w:val="0"/>
        <w:adjustRightInd w:val="0"/>
      </w:pPr>
      <w:r>
        <w:rPr>
          <w:b/>
        </w:rPr>
        <w:t>Proverbs 10-29</w:t>
      </w:r>
    </w:p>
    <w:p w14:paraId="2DC33393" w14:textId="77777777" w:rsidR="006B377E" w:rsidRPr="008366DF" w:rsidRDefault="006B377E" w:rsidP="006B377E">
      <w:pPr>
        <w:widowControl w:val="0"/>
        <w:autoSpaceDE w:val="0"/>
        <w:autoSpaceDN w:val="0"/>
        <w:adjustRightInd w:val="0"/>
      </w:pPr>
    </w:p>
    <w:p w14:paraId="349E6518" w14:textId="77777777" w:rsidR="006B377E" w:rsidRPr="005E1307" w:rsidRDefault="006B377E" w:rsidP="006B377E">
      <w:pPr>
        <w:widowControl w:val="0"/>
        <w:autoSpaceDE w:val="0"/>
        <w:autoSpaceDN w:val="0"/>
        <w:adjustRightInd w:val="0"/>
        <w:spacing w:after="240"/>
        <w:ind w:left="720" w:hanging="720"/>
      </w:pPr>
      <w:proofErr w:type="spellStart"/>
      <w:r w:rsidRPr="005E1307">
        <w:t>Krispenz</w:t>
      </w:r>
      <w:proofErr w:type="spellEnd"/>
      <w:r w:rsidRPr="005E1307">
        <w:t xml:space="preserve">, Jutta. </w:t>
      </w:r>
      <w:proofErr w:type="spellStart"/>
      <w:r w:rsidRPr="00530DB7">
        <w:rPr>
          <w:i/>
        </w:rPr>
        <w:t>Spruchkompositionen</w:t>
      </w:r>
      <w:proofErr w:type="spellEnd"/>
      <w:r w:rsidRPr="00530DB7">
        <w:rPr>
          <w:i/>
        </w:rPr>
        <w:t xml:space="preserve"> </w:t>
      </w:r>
      <w:proofErr w:type="spellStart"/>
      <w:r>
        <w:rPr>
          <w:i/>
        </w:rPr>
        <w:t>i</w:t>
      </w:r>
      <w:r w:rsidRPr="00530DB7">
        <w:rPr>
          <w:i/>
        </w:rPr>
        <w:t>m</w:t>
      </w:r>
      <w:proofErr w:type="spellEnd"/>
      <w:r w:rsidRPr="00530DB7">
        <w:rPr>
          <w:i/>
        </w:rPr>
        <w:t xml:space="preserve"> Buch </w:t>
      </w:r>
      <w:proofErr w:type="spellStart"/>
      <w:r w:rsidRPr="00530DB7">
        <w:rPr>
          <w:i/>
        </w:rPr>
        <w:t>Proverbia</w:t>
      </w:r>
      <w:proofErr w:type="spellEnd"/>
      <w:r>
        <w:t xml:space="preserve"> (</w:t>
      </w:r>
      <w:r w:rsidRPr="005E1307">
        <w:t>Frankfurt: Peter Lang, 1989</w:t>
      </w:r>
      <w:r w:rsidR="00C66390">
        <w:t>).</w:t>
      </w:r>
    </w:p>
    <w:p w14:paraId="3B9929A1" w14:textId="77777777" w:rsidR="006D545A" w:rsidRDefault="006D545A" w:rsidP="006D545A">
      <w:pPr>
        <w:widowControl w:val="0"/>
        <w:autoSpaceDE w:val="0"/>
        <w:autoSpaceDN w:val="0"/>
        <w:adjustRightInd w:val="0"/>
        <w:spacing w:after="240"/>
        <w:ind w:left="720" w:hanging="720"/>
      </w:pPr>
      <w:r w:rsidRPr="000F5D5C">
        <w:rPr>
          <w:bCs/>
        </w:rPr>
        <w:t>Kuntz, J. Kenneth.</w:t>
      </w:r>
      <w:r w:rsidR="001B2193">
        <w:rPr>
          <w:bCs/>
        </w:rPr>
        <w:t xml:space="preserve"> </w:t>
      </w:r>
      <w:r w:rsidR="0080225E">
        <w:rPr>
          <w:bCs/>
        </w:rPr>
        <w:t>“</w:t>
      </w:r>
      <w:r w:rsidRPr="000F5D5C">
        <w:rPr>
          <w:bCs/>
        </w:rPr>
        <w:t>Affirming Less as More: Scholarly Engagements with Aphoristic Rhetoric</w:t>
      </w:r>
      <w:r w:rsidR="0080225E">
        <w:rPr>
          <w:bCs/>
        </w:rPr>
        <w:t>”</w:t>
      </w:r>
      <w:r>
        <w:rPr>
          <w:bCs/>
        </w:rPr>
        <w:t>,</w:t>
      </w:r>
      <w:r w:rsidRPr="000F5D5C">
        <w:rPr>
          <w:bCs/>
        </w:rPr>
        <w:t xml:space="preserve"> </w:t>
      </w:r>
      <w:r w:rsidRPr="00432B33">
        <w:rPr>
          <w:bCs/>
          <w:i/>
        </w:rPr>
        <w:t>Journal for the Study of the Old Testament</w:t>
      </w:r>
      <w:r w:rsidRPr="000F5D5C">
        <w:rPr>
          <w:bCs/>
        </w:rPr>
        <w:t xml:space="preserve"> 29.2 (2004) 205-</w:t>
      </w:r>
      <w:r w:rsidR="00680FD9">
        <w:rPr>
          <w:bCs/>
        </w:rPr>
        <w:t>2</w:t>
      </w:r>
      <w:r w:rsidRPr="000F5D5C">
        <w:rPr>
          <w:bCs/>
        </w:rPr>
        <w:t>42.</w:t>
      </w:r>
    </w:p>
    <w:p w14:paraId="7DDECC24" w14:textId="77777777" w:rsidR="006B377E" w:rsidRPr="005E1307" w:rsidRDefault="006B377E" w:rsidP="006B377E">
      <w:pPr>
        <w:widowControl w:val="0"/>
        <w:autoSpaceDE w:val="0"/>
        <w:autoSpaceDN w:val="0"/>
        <w:adjustRightInd w:val="0"/>
        <w:spacing w:after="240"/>
        <w:ind w:left="720" w:hanging="720"/>
      </w:pPr>
      <w:r w:rsidRPr="005E1307">
        <w:t xml:space="preserve">Westermann, Claus. </w:t>
      </w:r>
      <w:proofErr w:type="spellStart"/>
      <w:r w:rsidRPr="00530DB7">
        <w:rPr>
          <w:i/>
        </w:rPr>
        <w:t>Wurzeln</w:t>
      </w:r>
      <w:proofErr w:type="spellEnd"/>
      <w:r w:rsidRPr="00530DB7">
        <w:rPr>
          <w:i/>
        </w:rPr>
        <w:t xml:space="preserve"> </w:t>
      </w:r>
      <w:r>
        <w:rPr>
          <w:i/>
        </w:rPr>
        <w:t>d</w:t>
      </w:r>
      <w:r w:rsidRPr="00530DB7">
        <w:rPr>
          <w:i/>
        </w:rPr>
        <w:t xml:space="preserve">er Weisheit: Die </w:t>
      </w:r>
      <w:proofErr w:type="spellStart"/>
      <w:r>
        <w:rPr>
          <w:i/>
        </w:rPr>
        <w:t>ä</w:t>
      </w:r>
      <w:r w:rsidRPr="00530DB7">
        <w:rPr>
          <w:i/>
        </w:rPr>
        <w:t>ltesten</w:t>
      </w:r>
      <w:proofErr w:type="spellEnd"/>
      <w:r w:rsidRPr="00530DB7">
        <w:rPr>
          <w:i/>
        </w:rPr>
        <w:t xml:space="preserve"> </w:t>
      </w:r>
      <w:proofErr w:type="spellStart"/>
      <w:r w:rsidRPr="00530DB7">
        <w:rPr>
          <w:i/>
        </w:rPr>
        <w:t>Sprüche</w:t>
      </w:r>
      <w:proofErr w:type="spellEnd"/>
      <w:r w:rsidRPr="00530DB7">
        <w:rPr>
          <w:i/>
        </w:rPr>
        <w:t xml:space="preserve"> </w:t>
      </w:r>
      <w:proofErr w:type="spellStart"/>
      <w:smartTag w:uri="urn:schemas-microsoft-com:office:smarttags" w:element="country-region">
        <w:smartTag w:uri="urn:schemas-microsoft-com:office:smarttags" w:element="place">
          <w:r w:rsidRPr="00530DB7">
            <w:rPr>
              <w:i/>
            </w:rPr>
            <w:t>Israels</w:t>
          </w:r>
        </w:smartTag>
      </w:smartTag>
      <w:proofErr w:type="spellEnd"/>
      <w:r w:rsidRPr="00530DB7">
        <w:rPr>
          <w:i/>
        </w:rPr>
        <w:t xml:space="preserve"> </w:t>
      </w:r>
      <w:r>
        <w:rPr>
          <w:i/>
        </w:rPr>
        <w:t>u</w:t>
      </w:r>
      <w:r w:rsidRPr="00530DB7">
        <w:rPr>
          <w:i/>
        </w:rPr>
        <w:t xml:space="preserve">nd </w:t>
      </w:r>
      <w:proofErr w:type="spellStart"/>
      <w:r>
        <w:rPr>
          <w:i/>
        </w:rPr>
        <w:t>a</w:t>
      </w:r>
      <w:r w:rsidRPr="00530DB7">
        <w:rPr>
          <w:i/>
        </w:rPr>
        <w:t>nderer</w:t>
      </w:r>
      <w:proofErr w:type="spellEnd"/>
      <w:r w:rsidRPr="00530DB7">
        <w:rPr>
          <w:i/>
        </w:rPr>
        <w:t xml:space="preserve"> </w:t>
      </w:r>
      <w:proofErr w:type="spellStart"/>
      <w:r w:rsidRPr="00530DB7">
        <w:rPr>
          <w:i/>
        </w:rPr>
        <w:t>Völker</w:t>
      </w:r>
      <w:proofErr w:type="spellEnd"/>
      <w:r>
        <w:t xml:space="preserve"> (</w:t>
      </w:r>
      <w:r w:rsidR="00373C9F">
        <w:t>Göttingen</w:t>
      </w:r>
      <w:r w:rsidRPr="005E1307">
        <w:t xml:space="preserve">: </w:t>
      </w:r>
      <w:proofErr w:type="spellStart"/>
      <w:r w:rsidRPr="005E1307">
        <w:t>Vandenhoeck</w:t>
      </w:r>
      <w:proofErr w:type="spellEnd"/>
      <w:r w:rsidRPr="005E1307">
        <w:t xml:space="preserve"> &amp; Ruprecht, 1990</w:t>
      </w:r>
      <w:r w:rsidR="00C66390">
        <w:t>).</w:t>
      </w:r>
    </w:p>
    <w:p w14:paraId="674A8C4B" w14:textId="77777777" w:rsidR="006B377E" w:rsidRDefault="006B377E" w:rsidP="006B377E">
      <w:pPr>
        <w:widowControl w:val="0"/>
        <w:autoSpaceDE w:val="0"/>
        <w:autoSpaceDN w:val="0"/>
        <w:adjustRightInd w:val="0"/>
        <w:rPr>
          <w:b/>
        </w:rPr>
      </w:pPr>
    </w:p>
    <w:p w14:paraId="31F505F8" w14:textId="77777777" w:rsidR="006B377E" w:rsidRDefault="006B377E" w:rsidP="006B377E">
      <w:pPr>
        <w:widowControl w:val="0"/>
        <w:autoSpaceDE w:val="0"/>
        <w:autoSpaceDN w:val="0"/>
        <w:adjustRightInd w:val="0"/>
      </w:pPr>
      <w:r>
        <w:rPr>
          <w:b/>
        </w:rPr>
        <w:t>Proverbs 10-24</w:t>
      </w:r>
    </w:p>
    <w:p w14:paraId="1FF2C414" w14:textId="77777777" w:rsidR="006B377E" w:rsidRDefault="006B377E" w:rsidP="006B377E">
      <w:pPr>
        <w:widowControl w:val="0"/>
        <w:autoSpaceDE w:val="0"/>
        <w:autoSpaceDN w:val="0"/>
        <w:adjustRightInd w:val="0"/>
      </w:pPr>
    </w:p>
    <w:p w14:paraId="3F58E398" w14:textId="77777777" w:rsidR="006B377E" w:rsidRDefault="006B377E" w:rsidP="006B377E">
      <w:pPr>
        <w:widowControl w:val="0"/>
        <w:autoSpaceDE w:val="0"/>
        <w:autoSpaceDN w:val="0"/>
        <w:adjustRightInd w:val="0"/>
        <w:spacing w:after="240"/>
        <w:ind w:left="720" w:hanging="720"/>
      </w:pPr>
      <w:proofErr w:type="spellStart"/>
      <w:r w:rsidRPr="005E1307">
        <w:t>Schraiber</w:t>
      </w:r>
      <w:proofErr w:type="spellEnd"/>
      <w:r w:rsidRPr="005E1307">
        <w:t>, S.</w:t>
      </w:r>
      <w:r>
        <w:t xml:space="preserve"> </w:t>
      </w:r>
      <w:proofErr w:type="spellStart"/>
      <w:r w:rsidRPr="00530DB7">
        <w:rPr>
          <w:i/>
        </w:rPr>
        <w:t>Misle</w:t>
      </w:r>
      <w:proofErr w:type="spellEnd"/>
      <w:r w:rsidRPr="00530DB7">
        <w:rPr>
          <w:i/>
        </w:rPr>
        <w:t xml:space="preserve"> </w:t>
      </w:r>
      <w:proofErr w:type="spellStart"/>
      <w:r w:rsidRPr="00530DB7">
        <w:rPr>
          <w:i/>
        </w:rPr>
        <w:t>Shelomoh</w:t>
      </w:r>
      <w:proofErr w:type="spellEnd"/>
      <w:r w:rsidRPr="00530DB7">
        <w:rPr>
          <w:i/>
        </w:rPr>
        <w:t xml:space="preserve">: </w:t>
      </w:r>
      <w:proofErr w:type="spellStart"/>
      <w:r w:rsidRPr="00530DB7">
        <w:rPr>
          <w:i/>
        </w:rPr>
        <w:t>Perakim</w:t>
      </w:r>
      <w:proofErr w:type="spellEnd"/>
      <w:r w:rsidRPr="00530DB7">
        <w:rPr>
          <w:i/>
        </w:rPr>
        <w:t xml:space="preserve"> 10-24, </w:t>
      </w:r>
      <w:r w:rsidR="0080225E">
        <w:rPr>
          <w:i/>
        </w:rPr>
        <w:t>“</w:t>
      </w:r>
      <w:proofErr w:type="spellStart"/>
      <w:r w:rsidRPr="00530DB7">
        <w:rPr>
          <w:i/>
        </w:rPr>
        <w:t>Mishle</w:t>
      </w:r>
      <w:proofErr w:type="spellEnd"/>
      <w:r w:rsidRPr="00530DB7">
        <w:rPr>
          <w:i/>
        </w:rPr>
        <w:t xml:space="preserve"> </w:t>
      </w:r>
      <w:proofErr w:type="spellStart"/>
      <w:r w:rsidRPr="00530DB7">
        <w:rPr>
          <w:i/>
        </w:rPr>
        <w:t>Shelomoh</w:t>
      </w:r>
      <w:proofErr w:type="spellEnd"/>
      <w:r w:rsidR="0080225E">
        <w:rPr>
          <w:i/>
        </w:rPr>
        <w:t>”</w:t>
      </w:r>
      <w:r w:rsidR="00A51A55">
        <w:rPr>
          <w:i/>
        </w:rPr>
        <w:t xml:space="preserve"> </w:t>
      </w:r>
      <w:proofErr w:type="spellStart"/>
      <w:r w:rsidRPr="00530DB7">
        <w:rPr>
          <w:i/>
        </w:rPr>
        <w:t>ke-ferush</w:t>
      </w:r>
      <w:proofErr w:type="spellEnd"/>
      <w:r w:rsidRPr="00530DB7">
        <w:rPr>
          <w:i/>
        </w:rPr>
        <w:t xml:space="preserve"> </w:t>
      </w:r>
      <w:r w:rsidR="003B3C71">
        <w:rPr>
          <w:i/>
        </w:rPr>
        <w:t>‘</w:t>
      </w:r>
      <w:r w:rsidRPr="00530DB7">
        <w:rPr>
          <w:i/>
        </w:rPr>
        <w:t>al ha-Torah be-</w:t>
      </w:r>
      <w:proofErr w:type="spellStart"/>
      <w:r w:rsidRPr="00530DB7">
        <w:rPr>
          <w:i/>
        </w:rPr>
        <w:t>derekh</w:t>
      </w:r>
      <w:proofErr w:type="spellEnd"/>
      <w:r w:rsidRPr="00530DB7">
        <w:rPr>
          <w:i/>
        </w:rPr>
        <w:t xml:space="preserve"> ha-</w:t>
      </w:r>
      <w:proofErr w:type="spellStart"/>
      <w:r w:rsidRPr="00530DB7">
        <w:rPr>
          <w:i/>
        </w:rPr>
        <w:t>derash</w:t>
      </w:r>
      <w:proofErr w:type="spellEnd"/>
      <w:r w:rsidRPr="00530DB7">
        <w:rPr>
          <w:i/>
        </w:rPr>
        <w:t xml:space="preserve"> </w:t>
      </w:r>
      <w:proofErr w:type="spellStart"/>
      <w:r w:rsidRPr="00530DB7">
        <w:rPr>
          <w:i/>
        </w:rPr>
        <w:t>yeha-remez</w:t>
      </w:r>
      <w:proofErr w:type="spellEnd"/>
      <w:r w:rsidRPr="005E1307">
        <w:t xml:space="preserve"> </w:t>
      </w:r>
      <w:r>
        <w:t xml:space="preserve">(Petah Tikvah: S. </w:t>
      </w:r>
      <w:proofErr w:type="spellStart"/>
      <w:r>
        <w:t>Shraiber</w:t>
      </w:r>
      <w:proofErr w:type="spellEnd"/>
      <w:r>
        <w:t>, 2003</w:t>
      </w:r>
      <w:r w:rsidR="00C66390">
        <w:t>).</w:t>
      </w:r>
    </w:p>
    <w:p w14:paraId="50201E20" w14:textId="77777777" w:rsidR="002C495A" w:rsidRDefault="002C495A" w:rsidP="006B377E">
      <w:pPr>
        <w:widowControl w:val="0"/>
        <w:autoSpaceDE w:val="0"/>
        <w:autoSpaceDN w:val="0"/>
        <w:adjustRightInd w:val="0"/>
        <w:spacing w:after="240"/>
        <w:ind w:left="720" w:hanging="720"/>
      </w:pPr>
    </w:p>
    <w:p w14:paraId="7B309EA4" w14:textId="77777777" w:rsidR="006B377E" w:rsidRPr="00AA6931" w:rsidRDefault="006B377E" w:rsidP="006B377E">
      <w:pPr>
        <w:widowControl w:val="0"/>
        <w:autoSpaceDE w:val="0"/>
        <w:autoSpaceDN w:val="0"/>
        <w:adjustRightInd w:val="0"/>
        <w:rPr>
          <w:lang w:val="es-ES"/>
        </w:rPr>
      </w:pPr>
      <w:proofErr w:type="spellStart"/>
      <w:r w:rsidRPr="00AA6931">
        <w:rPr>
          <w:b/>
          <w:lang w:val="es-ES"/>
        </w:rPr>
        <w:t>Proverbs</w:t>
      </w:r>
      <w:proofErr w:type="spellEnd"/>
      <w:r w:rsidRPr="00AA6931">
        <w:rPr>
          <w:b/>
          <w:lang w:val="es-ES"/>
        </w:rPr>
        <w:t xml:space="preserve"> 10.1-22.16</w:t>
      </w:r>
    </w:p>
    <w:p w14:paraId="134304CC" w14:textId="77777777" w:rsidR="006B377E" w:rsidRPr="00AA6931" w:rsidRDefault="006B377E" w:rsidP="006B377E">
      <w:pPr>
        <w:widowControl w:val="0"/>
        <w:autoSpaceDE w:val="0"/>
        <w:autoSpaceDN w:val="0"/>
        <w:adjustRightInd w:val="0"/>
        <w:rPr>
          <w:lang w:val="es-ES"/>
        </w:rPr>
      </w:pPr>
    </w:p>
    <w:p w14:paraId="0D1BCC78" w14:textId="77777777" w:rsidR="006B377E" w:rsidRPr="008C04EE" w:rsidRDefault="006B377E" w:rsidP="006B377E">
      <w:pPr>
        <w:widowControl w:val="0"/>
        <w:autoSpaceDE w:val="0"/>
        <w:autoSpaceDN w:val="0"/>
        <w:adjustRightInd w:val="0"/>
        <w:ind w:left="720" w:hanging="720"/>
      </w:pPr>
      <w:proofErr w:type="spellStart"/>
      <w:r w:rsidRPr="00AA6931">
        <w:rPr>
          <w:lang w:val="es-ES"/>
        </w:rPr>
        <w:t>Arzt</w:t>
      </w:r>
      <w:proofErr w:type="spellEnd"/>
      <w:r w:rsidRPr="00AA6931">
        <w:rPr>
          <w:lang w:val="es-ES"/>
        </w:rPr>
        <w:t xml:space="preserve">, Paul J. </w:t>
      </w:r>
      <w:r w:rsidR="0080225E" w:rsidRPr="00AA6931">
        <w:rPr>
          <w:lang w:val="es-ES"/>
        </w:rPr>
        <w:t>“</w:t>
      </w:r>
      <w:proofErr w:type="spellStart"/>
      <w:r w:rsidRPr="00AA6931">
        <w:rPr>
          <w:lang w:val="es-ES"/>
        </w:rPr>
        <w:t>Baucht</w:t>
      </w:r>
      <w:proofErr w:type="spellEnd"/>
      <w:r w:rsidRPr="00AA6931">
        <w:rPr>
          <w:lang w:val="es-ES"/>
        </w:rPr>
        <w:t xml:space="preserve"> es den </w:t>
      </w:r>
      <w:proofErr w:type="spellStart"/>
      <w:r w:rsidRPr="00AA6931">
        <w:rPr>
          <w:lang w:val="es-ES"/>
        </w:rPr>
        <w:t>erhobenen</w:t>
      </w:r>
      <w:proofErr w:type="spellEnd"/>
      <w:r w:rsidRPr="00AA6931">
        <w:rPr>
          <w:lang w:val="es-ES"/>
        </w:rPr>
        <w:t xml:space="preserve"> </w:t>
      </w:r>
      <w:proofErr w:type="spellStart"/>
      <w:r w:rsidRPr="00AA6931">
        <w:rPr>
          <w:lang w:val="es-ES"/>
        </w:rPr>
        <w:t>Zeigefinger</w:t>
      </w:r>
      <w:proofErr w:type="spellEnd"/>
      <w:r w:rsidRPr="00AA6931">
        <w:rPr>
          <w:lang w:val="es-ES"/>
        </w:rPr>
        <w:t xml:space="preserve">? </w:t>
      </w:r>
      <w:r w:rsidRPr="008C04EE">
        <w:t xml:space="preserve">Die </w:t>
      </w:r>
      <w:proofErr w:type="spellStart"/>
      <w:r w:rsidRPr="008C04EE">
        <w:t>Funktion</w:t>
      </w:r>
      <w:proofErr w:type="spellEnd"/>
      <w:r w:rsidRPr="008C04EE">
        <w:t xml:space="preserve"> </w:t>
      </w:r>
      <w:r>
        <w:t>d</w:t>
      </w:r>
      <w:r w:rsidRPr="008C04EE">
        <w:t xml:space="preserve">er Negation in </w:t>
      </w:r>
      <w:proofErr w:type="spellStart"/>
      <w:r w:rsidRPr="008C04EE">
        <w:t>Spr</w:t>
      </w:r>
      <w:proofErr w:type="spellEnd"/>
      <w:r w:rsidRPr="008C04EE">
        <w:t xml:space="preserve"> 10, 1-22, 16 </w:t>
      </w:r>
      <w:r>
        <w:t>u</w:t>
      </w:r>
      <w:r w:rsidRPr="008C04EE">
        <w:t xml:space="preserve">nd </w:t>
      </w:r>
      <w:r>
        <w:t>d</w:t>
      </w:r>
      <w:r w:rsidRPr="008C04EE">
        <w:t xml:space="preserve">ie </w:t>
      </w:r>
      <w:proofErr w:type="spellStart"/>
      <w:r w:rsidRPr="008C04EE">
        <w:t>Multifunktionalitat</w:t>
      </w:r>
      <w:proofErr w:type="spellEnd"/>
      <w:r w:rsidRPr="008C04EE">
        <w:t xml:space="preserve"> </w:t>
      </w:r>
      <w:r>
        <w:t>v</w:t>
      </w:r>
      <w:r w:rsidRPr="008C04EE">
        <w:t xml:space="preserve">on </w:t>
      </w:r>
      <w:proofErr w:type="spellStart"/>
      <w:r w:rsidRPr="008C04EE">
        <w:t>Sprichwortern</w:t>
      </w:r>
      <w:proofErr w:type="spellEnd"/>
      <w:r w:rsidR="0080225E">
        <w:t>”</w:t>
      </w:r>
      <w:r>
        <w:t>,</w:t>
      </w:r>
      <w:r w:rsidRPr="008C04EE">
        <w:t xml:space="preserve"> </w:t>
      </w:r>
      <w:proofErr w:type="spellStart"/>
      <w:r w:rsidRPr="00530DB7">
        <w:rPr>
          <w:i/>
        </w:rPr>
        <w:t>P</w:t>
      </w:r>
      <w:r>
        <w:rPr>
          <w:i/>
        </w:rPr>
        <w:t>rotokolle</w:t>
      </w:r>
      <w:proofErr w:type="spellEnd"/>
      <w:r>
        <w:rPr>
          <w:i/>
        </w:rPr>
        <w:t xml:space="preserve"> </w:t>
      </w:r>
      <w:proofErr w:type="spellStart"/>
      <w:r>
        <w:rPr>
          <w:i/>
        </w:rPr>
        <w:t>zur</w:t>
      </w:r>
      <w:proofErr w:type="spellEnd"/>
      <w:r>
        <w:rPr>
          <w:i/>
        </w:rPr>
        <w:t xml:space="preserve"> </w:t>
      </w:r>
      <w:proofErr w:type="spellStart"/>
      <w:r>
        <w:rPr>
          <w:i/>
        </w:rPr>
        <w:t>Bibel</w:t>
      </w:r>
      <w:proofErr w:type="spellEnd"/>
      <w:r w:rsidRPr="008C04EE">
        <w:t xml:space="preserve"> 2</w:t>
      </w:r>
      <w:r>
        <w:t xml:space="preserve"> (</w:t>
      </w:r>
      <w:r w:rsidRPr="008C04EE">
        <w:t>1993</w:t>
      </w:r>
      <w:r>
        <w:t>)</w:t>
      </w:r>
      <w:r w:rsidRPr="008C04EE">
        <w:t xml:space="preserve"> 77-87.</w:t>
      </w:r>
    </w:p>
    <w:p w14:paraId="7E7FE092" w14:textId="77777777" w:rsidR="006B377E" w:rsidRPr="008C04EE" w:rsidRDefault="006B377E" w:rsidP="006B377E">
      <w:pPr>
        <w:widowControl w:val="0"/>
        <w:autoSpaceDE w:val="0"/>
        <w:autoSpaceDN w:val="0"/>
        <w:adjustRightInd w:val="0"/>
        <w:ind w:left="720" w:hanging="720"/>
      </w:pPr>
    </w:p>
    <w:p w14:paraId="0AD73E19" w14:textId="77777777" w:rsidR="006B377E" w:rsidRPr="003510BC" w:rsidRDefault="006B377E" w:rsidP="006B377E">
      <w:pPr>
        <w:widowControl w:val="0"/>
        <w:autoSpaceDE w:val="0"/>
        <w:autoSpaceDN w:val="0"/>
        <w:adjustRightInd w:val="0"/>
        <w:ind w:left="720" w:hanging="720"/>
      </w:pPr>
      <w:proofErr w:type="spellStart"/>
      <w:r w:rsidRPr="00636B15">
        <w:t>Berezov</w:t>
      </w:r>
      <w:proofErr w:type="spellEnd"/>
      <w:r w:rsidRPr="00636B15">
        <w:t>, Jack L.</w:t>
      </w:r>
      <w:r>
        <w:t xml:space="preserve"> </w:t>
      </w:r>
      <w:r w:rsidRPr="00636B15">
        <w:t>Single-</w:t>
      </w:r>
      <w:r w:rsidR="003B3C71">
        <w:t>l</w:t>
      </w:r>
      <w:r w:rsidRPr="00636B15">
        <w:t xml:space="preserve">ine </w:t>
      </w:r>
      <w:r w:rsidR="003B3C71">
        <w:t>p</w:t>
      </w:r>
      <w:r w:rsidRPr="00636B15">
        <w:t xml:space="preserve">roverbs: </w:t>
      </w:r>
      <w:r w:rsidR="003B3C71">
        <w:t>a</w:t>
      </w:r>
      <w:r w:rsidRPr="00636B15">
        <w:t xml:space="preserve"> </w:t>
      </w:r>
      <w:r w:rsidR="003B3C71">
        <w:t>s</w:t>
      </w:r>
      <w:r w:rsidRPr="00636B15">
        <w:t xml:space="preserve">tudy of the </w:t>
      </w:r>
      <w:r w:rsidR="003B3C71">
        <w:t>s</w:t>
      </w:r>
      <w:r w:rsidRPr="00636B15">
        <w:t xml:space="preserve">ayings </w:t>
      </w:r>
      <w:r w:rsidR="003B3C71">
        <w:t>c</w:t>
      </w:r>
      <w:r w:rsidRPr="00636B15">
        <w:t xml:space="preserve">ollected in Proverbs </w:t>
      </w:r>
      <w:proofErr w:type="gramStart"/>
      <w:r w:rsidRPr="00636B15">
        <w:t>10:-</w:t>
      </w:r>
      <w:proofErr w:type="gramEnd"/>
      <w:r w:rsidRPr="00636B15">
        <w:t>22:16 and 25-29</w:t>
      </w:r>
      <w:r w:rsidR="003D2E41">
        <w:t xml:space="preserve"> (</w:t>
      </w:r>
      <w:r w:rsidR="006A2F96">
        <w:t>Ph.D.</w:t>
      </w:r>
      <w:r w:rsidR="003D2E41">
        <w:t xml:space="preserve"> </w:t>
      </w:r>
      <w:r w:rsidR="00B150FA">
        <w:t>dissertation;</w:t>
      </w:r>
      <w:r w:rsidR="00A51A55">
        <w:t xml:space="preserve"> </w:t>
      </w:r>
      <w:smartTag w:uri="urn:schemas-microsoft-com:office:smarttags" w:element="place">
        <w:smartTag w:uri="urn:schemas-microsoft-com:office:smarttags" w:element="PlaceName">
          <w:r w:rsidRPr="003510BC">
            <w:t>Hebrew</w:t>
          </w:r>
        </w:smartTag>
        <w:r w:rsidRPr="003510BC">
          <w:t xml:space="preserve"> </w:t>
        </w:r>
        <w:smartTag w:uri="urn:schemas-microsoft-com:office:smarttags" w:element="PlaceName">
          <w:r w:rsidRPr="003510BC">
            <w:t>Union</w:t>
          </w:r>
        </w:smartTag>
        <w:r w:rsidRPr="003510BC">
          <w:t xml:space="preserve"> </w:t>
        </w:r>
        <w:smartTag w:uri="urn:schemas-microsoft-com:office:smarttags" w:element="PlaceType">
          <w:r w:rsidRPr="003510BC">
            <w:t>College</w:t>
          </w:r>
        </w:smartTag>
      </w:smartTag>
      <w:r w:rsidRPr="003510BC">
        <w:t>, 1987</w:t>
      </w:r>
      <w:r w:rsidR="00C66390" w:rsidRPr="00AA6931">
        <w:t>).</w:t>
      </w:r>
    </w:p>
    <w:p w14:paraId="7E75FEB3" w14:textId="77777777" w:rsidR="006B377E" w:rsidRPr="003510BC" w:rsidRDefault="006B377E" w:rsidP="006B377E">
      <w:pPr>
        <w:widowControl w:val="0"/>
        <w:autoSpaceDE w:val="0"/>
        <w:autoSpaceDN w:val="0"/>
        <w:adjustRightInd w:val="0"/>
        <w:ind w:left="720" w:hanging="720"/>
      </w:pPr>
    </w:p>
    <w:p w14:paraId="0FB90D05" w14:textId="77777777" w:rsidR="006B377E" w:rsidRPr="00AA6931" w:rsidRDefault="006B377E" w:rsidP="006B377E">
      <w:pPr>
        <w:widowControl w:val="0"/>
        <w:autoSpaceDE w:val="0"/>
        <w:autoSpaceDN w:val="0"/>
        <w:adjustRightInd w:val="0"/>
        <w:ind w:left="720" w:hanging="720"/>
        <w:rPr>
          <w:lang w:val="fr-FR"/>
        </w:rPr>
      </w:pPr>
      <w:proofErr w:type="spellStart"/>
      <w:r w:rsidRPr="00236FFD">
        <w:rPr>
          <w:lang w:val="fr-FR"/>
        </w:rPr>
        <w:t>Briend</w:t>
      </w:r>
      <w:proofErr w:type="spellEnd"/>
      <w:r w:rsidRPr="00236FFD">
        <w:rPr>
          <w:lang w:val="fr-FR"/>
        </w:rPr>
        <w:t>, Jacques</w:t>
      </w:r>
      <w:r>
        <w:rPr>
          <w:lang w:val="fr-FR"/>
        </w:rPr>
        <w:t xml:space="preserve">. </w:t>
      </w:r>
      <w:r w:rsidR="0080225E">
        <w:rPr>
          <w:lang w:val="fr-FR"/>
        </w:rPr>
        <w:t>“</w:t>
      </w:r>
      <w:r w:rsidRPr="00236FFD">
        <w:rPr>
          <w:lang w:val="fr-FR"/>
        </w:rPr>
        <w:t>Dieu et le chemin de vie (Pr 10-22)</w:t>
      </w:r>
      <w:r w:rsidR="0080225E">
        <w:rPr>
          <w:lang w:val="fr-FR"/>
        </w:rPr>
        <w:t>”</w:t>
      </w:r>
      <w:r w:rsidR="00E344EF">
        <w:rPr>
          <w:lang w:val="fr-FR"/>
        </w:rPr>
        <w:t xml:space="preserve">, in </w:t>
      </w:r>
      <w:r w:rsidRPr="00530DB7">
        <w:rPr>
          <w:i/>
          <w:lang w:val="fr-FR"/>
        </w:rPr>
        <w:t xml:space="preserve">Sagesses de l’Orient ancien et </w:t>
      </w:r>
      <w:proofErr w:type="gramStart"/>
      <w:r w:rsidRPr="00530DB7">
        <w:rPr>
          <w:i/>
          <w:lang w:val="fr-FR"/>
        </w:rPr>
        <w:t>chrétien:</w:t>
      </w:r>
      <w:proofErr w:type="gramEnd"/>
      <w:r w:rsidRPr="00530DB7">
        <w:rPr>
          <w:i/>
          <w:lang w:val="fr-FR"/>
        </w:rPr>
        <w:t xml:space="preserve"> la voie de vie et la conduite spirituelle chez les peuples et dans les littératures de l’Orient chrétien</w:t>
      </w:r>
      <w:r>
        <w:rPr>
          <w:lang w:val="fr-FR"/>
        </w:rPr>
        <w:t xml:space="preserve"> (</w:t>
      </w:r>
      <w:r w:rsidRPr="00AA6931">
        <w:rPr>
          <w:lang w:val="fr-FR"/>
        </w:rPr>
        <w:t>Rene Lebrun (</w:t>
      </w:r>
      <w:proofErr w:type="spellStart"/>
      <w:r w:rsidRPr="00AA6931">
        <w:rPr>
          <w:lang w:val="fr-FR"/>
        </w:rPr>
        <w:t>ed</w:t>
      </w:r>
      <w:proofErr w:type="spellEnd"/>
      <w:r w:rsidRPr="00AA6931">
        <w:rPr>
          <w:lang w:val="fr-FR"/>
        </w:rPr>
        <w:t xml:space="preserve">.); Paris: Beauchesne, 1993) 63-90. </w:t>
      </w:r>
    </w:p>
    <w:p w14:paraId="4935332F" w14:textId="77777777" w:rsidR="006B377E" w:rsidRPr="00AA6931" w:rsidRDefault="006B377E" w:rsidP="006B377E">
      <w:pPr>
        <w:widowControl w:val="0"/>
        <w:autoSpaceDE w:val="0"/>
        <w:autoSpaceDN w:val="0"/>
        <w:adjustRightInd w:val="0"/>
        <w:ind w:left="720" w:hanging="720"/>
        <w:rPr>
          <w:lang w:val="fr-FR"/>
        </w:rPr>
      </w:pPr>
    </w:p>
    <w:p w14:paraId="18F97F06" w14:textId="77777777" w:rsidR="006B377E" w:rsidRDefault="006B377E" w:rsidP="006B377E">
      <w:pPr>
        <w:widowControl w:val="0"/>
        <w:autoSpaceDE w:val="0"/>
        <w:autoSpaceDN w:val="0"/>
        <w:adjustRightInd w:val="0"/>
        <w:ind w:left="720" w:hanging="720"/>
      </w:pPr>
      <w:proofErr w:type="spellStart"/>
      <w:r w:rsidRPr="0064773C">
        <w:t>Chajes</w:t>
      </w:r>
      <w:proofErr w:type="spellEnd"/>
      <w:r w:rsidRPr="0064773C">
        <w:t>, Hirsch P.</w:t>
      </w:r>
      <w:r>
        <w:t xml:space="preserve"> </w:t>
      </w:r>
      <w:proofErr w:type="spellStart"/>
      <w:r w:rsidRPr="00530DB7">
        <w:rPr>
          <w:i/>
        </w:rPr>
        <w:t>Prover</w:t>
      </w:r>
      <w:r>
        <w:rPr>
          <w:i/>
        </w:rPr>
        <w:t>b</w:t>
      </w:r>
      <w:r w:rsidRPr="00530DB7">
        <w:rPr>
          <w:i/>
        </w:rPr>
        <w:t>ia-Studien</w:t>
      </w:r>
      <w:proofErr w:type="spellEnd"/>
      <w:r w:rsidRPr="00530DB7">
        <w:rPr>
          <w:i/>
        </w:rPr>
        <w:t xml:space="preserve"> </w:t>
      </w:r>
      <w:proofErr w:type="spellStart"/>
      <w:r>
        <w:rPr>
          <w:i/>
        </w:rPr>
        <w:t>z</w:t>
      </w:r>
      <w:r w:rsidRPr="00530DB7">
        <w:rPr>
          <w:i/>
        </w:rPr>
        <w:t>u</w:t>
      </w:r>
      <w:proofErr w:type="spellEnd"/>
      <w:r w:rsidRPr="00530DB7">
        <w:rPr>
          <w:i/>
        </w:rPr>
        <w:t xml:space="preserve"> </w:t>
      </w:r>
      <w:r>
        <w:rPr>
          <w:i/>
        </w:rPr>
        <w:t>d</w:t>
      </w:r>
      <w:r w:rsidRPr="00530DB7">
        <w:rPr>
          <w:i/>
        </w:rPr>
        <w:t xml:space="preserve">er </w:t>
      </w:r>
      <w:proofErr w:type="spellStart"/>
      <w:r>
        <w:rPr>
          <w:i/>
        </w:rPr>
        <w:t>s</w:t>
      </w:r>
      <w:r w:rsidRPr="00530DB7">
        <w:rPr>
          <w:i/>
        </w:rPr>
        <w:t>og</w:t>
      </w:r>
      <w:proofErr w:type="spellEnd"/>
      <w:r w:rsidRPr="00530DB7">
        <w:rPr>
          <w:i/>
        </w:rPr>
        <w:t xml:space="preserve">. </w:t>
      </w:r>
      <w:proofErr w:type="spellStart"/>
      <w:r w:rsidRPr="00530DB7">
        <w:rPr>
          <w:i/>
        </w:rPr>
        <w:t>Salomonischen</w:t>
      </w:r>
      <w:proofErr w:type="spellEnd"/>
      <w:r w:rsidRPr="00530DB7">
        <w:rPr>
          <w:i/>
        </w:rPr>
        <w:t xml:space="preserve"> </w:t>
      </w:r>
      <w:proofErr w:type="spellStart"/>
      <w:r w:rsidRPr="00530DB7">
        <w:rPr>
          <w:i/>
        </w:rPr>
        <w:t>Sammlung</w:t>
      </w:r>
      <w:proofErr w:type="spellEnd"/>
      <w:r w:rsidRPr="00530DB7">
        <w:rPr>
          <w:i/>
        </w:rPr>
        <w:t xml:space="preserve"> C. X-XXII, 16</w:t>
      </w:r>
      <w:r>
        <w:t xml:space="preserve"> </w:t>
      </w:r>
      <w:r>
        <w:lastRenderedPageBreak/>
        <w:t>(</w:t>
      </w:r>
      <w:r w:rsidRPr="0064773C">
        <w:t xml:space="preserve">Berlin: C.A. </w:t>
      </w:r>
      <w:proofErr w:type="spellStart"/>
      <w:r w:rsidRPr="0064773C">
        <w:t>Schwetschke</w:t>
      </w:r>
      <w:proofErr w:type="spellEnd"/>
      <w:r>
        <w:t>, 1899</w:t>
      </w:r>
      <w:r w:rsidR="00C66390">
        <w:t>).</w:t>
      </w:r>
    </w:p>
    <w:p w14:paraId="368AC0B4" w14:textId="77777777" w:rsidR="00E820C6" w:rsidRDefault="00E820C6" w:rsidP="006B377E">
      <w:pPr>
        <w:widowControl w:val="0"/>
        <w:autoSpaceDE w:val="0"/>
        <w:autoSpaceDN w:val="0"/>
        <w:adjustRightInd w:val="0"/>
        <w:ind w:left="720" w:hanging="720"/>
      </w:pPr>
    </w:p>
    <w:p w14:paraId="040F83B9" w14:textId="77777777" w:rsidR="00E820C6" w:rsidRPr="0064773C" w:rsidRDefault="00E820C6" w:rsidP="006B377E">
      <w:pPr>
        <w:widowControl w:val="0"/>
        <w:autoSpaceDE w:val="0"/>
        <w:autoSpaceDN w:val="0"/>
        <w:adjustRightInd w:val="0"/>
        <w:ind w:left="720" w:hanging="720"/>
      </w:pPr>
      <w:r>
        <w:t xml:space="preserve">Clifford, Richard J. </w:t>
      </w:r>
      <w:r w:rsidR="0080225E">
        <w:t>“</w:t>
      </w:r>
      <w:r>
        <w:t>Reading Proverbs 10-22</w:t>
      </w:r>
      <w:r w:rsidR="0080225E">
        <w:t>”</w:t>
      </w:r>
      <w:r>
        <w:t xml:space="preserve">, </w:t>
      </w:r>
      <w:r w:rsidRPr="007B736A">
        <w:rPr>
          <w:i/>
        </w:rPr>
        <w:t>Interpreta</w:t>
      </w:r>
      <w:r w:rsidR="00BC44F7">
        <w:rPr>
          <w:i/>
        </w:rPr>
        <w:t>t</w:t>
      </w:r>
      <w:r w:rsidRPr="007B736A">
        <w:rPr>
          <w:i/>
        </w:rPr>
        <w:t>ion</w:t>
      </w:r>
      <w:r>
        <w:t xml:space="preserve"> 63 (2009) 242-</w:t>
      </w:r>
      <w:r w:rsidR="003B726E">
        <w:t>2</w:t>
      </w:r>
      <w:r>
        <w:t xml:space="preserve">53. </w:t>
      </w:r>
    </w:p>
    <w:p w14:paraId="623D0AE0" w14:textId="77777777" w:rsidR="006B377E" w:rsidRDefault="006B377E" w:rsidP="006B377E">
      <w:pPr>
        <w:widowControl w:val="0"/>
        <w:autoSpaceDE w:val="0"/>
        <w:autoSpaceDN w:val="0"/>
        <w:adjustRightInd w:val="0"/>
      </w:pPr>
    </w:p>
    <w:p w14:paraId="5AD715D4" w14:textId="77777777" w:rsidR="00B85F8A" w:rsidRDefault="00B85F8A" w:rsidP="00B85F8A">
      <w:pPr>
        <w:ind w:left="720" w:hanging="720"/>
        <w:rPr>
          <w:bCs/>
          <w:color w:val="000000"/>
        </w:rPr>
      </w:pPr>
      <w:r w:rsidRPr="00221835">
        <w:rPr>
          <w:bCs/>
          <w:color w:val="000000"/>
        </w:rPr>
        <w:t xml:space="preserve">Cook, John A. </w:t>
      </w:r>
      <w:r w:rsidR="0080225E">
        <w:rPr>
          <w:bCs/>
          <w:color w:val="000000"/>
        </w:rPr>
        <w:t>“</w:t>
      </w:r>
      <w:r w:rsidRPr="00221835">
        <w:rPr>
          <w:bCs/>
          <w:color w:val="000000"/>
        </w:rPr>
        <w:t>Genericity, Tense, and Verbal Patterns in the Sentence Literature of Proverbs</w:t>
      </w:r>
      <w:r w:rsidR="0080225E">
        <w:rPr>
          <w:bCs/>
          <w:color w:val="000000"/>
        </w:rPr>
        <w:t>”</w:t>
      </w:r>
      <w:r w:rsidRPr="00221835">
        <w:rPr>
          <w:bCs/>
          <w:color w:val="000000"/>
        </w:rPr>
        <w:t>, in</w:t>
      </w:r>
      <w:r>
        <w:rPr>
          <w:bCs/>
          <w:color w:val="000000"/>
        </w:rPr>
        <w:t xml:space="preserve"> </w:t>
      </w:r>
      <w:r w:rsidRPr="00221835">
        <w:rPr>
          <w:bCs/>
          <w:i/>
          <w:color w:val="000000"/>
        </w:rPr>
        <w:t>Seeking Out the Wisdom of the Ancients: Essays Offered to Michael V. Fox on the Occasion of His Sixty-Fifth Birthday</w:t>
      </w:r>
      <w:r w:rsidRPr="00221835">
        <w:rPr>
          <w:bCs/>
          <w:color w:val="000000"/>
        </w:rPr>
        <w:t xml:space="preserve"> (</w:t>
      </w:r>
      <w:r w:rsidR="00645302">
        <w:rPr>
          <w:bCs/>
          <w:color w:val="000000"/>
        </w:rPr>
        <w:t xml:space="preserve">R.L. </w:t>
      </w:r>
      <w:r w:rsidRPr="00221835">
        <w:rPr>
          <w:bCs/>
          <w:color w:val="000000"/>
        </w:rPr>
        <w:t xml:space="preserve">Troxel, Kelvin G. </w:t>
      </w:r>
      <w:proofErr w:type="spellStart"/>
      <w:r w:rsidRPr="00221835">
        <w:rPr>
          <w:bCs/>
          <w:color w:val="000000"/>
        </w:rPr>
        <w:t>Friebel</w:t>
      </w:r>
      <w:proofErr w:type="spellEnd"/>
      <w:r w:rsidR="006A5455">
        <w:rPr>
          <w:bCs/>
          <w:color w:val="000000"/>
        </w:rPr>
        <w:t>,</w:t>
      </w:r>
      <w:r w:rsidRPr="00221835">
        <w:rPr>
          <w:bCs/>
          <w:color w:val="000000"/>
        </w:rPr>
        <w:t xml:space="preserve"> and Dennis R. </w:t>
      </w:r>
      <w:proofErr w:type="spellStart"/>
      <w:r w:rsidRPr="00221835">
        <w:rPr>
          <w:bCs/>
          <w:color w:val="000000"/>
        </w:rPr>
        <w:t>Magary</w:t>
      </w:r>
      <w:proofErr w:type="spellEnd"/>
      <w:r w:rsidR="00FE17A0">
        <w:t xml:space="preserve"> (eds.)</w:t>
      </w:r>
      <w:r w:rsidRPr="00221835">
        <w:rPr>
          <w:bCs/>
          <w:color w:val="000000"/>
        </w:rPr>
        <w:t>;</w:t>
      </w:r>
      <w:r>
        <w:rPr>
          <w:bCs/>
          <w:color w:val="000000"/>
        </w:rPr>
        <w:t xml:space="preserve"> </w:t>
      </w:r>
      <w:smartTag w:uri="urn:schemas-microsoft-com:office:smarttags" w:element="place">
        <w:smartTag w:uri="urn:schemas-microsoft-com:office:smarttags" w:element="PlaceName">
          <w:r w:rsidRPr="00221835">
            <w:rPr>
              <w:bCs/>
              <w:color w:val="000000"/>
            </w:rPr>
            <w:t>Winona</w:t>
          </w:r>
        </w:smartTag>
        <w:r w:rsidRPr="00221835">
          <w:rPr>
            <w:bCs/>
            <w:color w:val="000000"/>
          </w:rPr>
          <w:t xml:space="preserve"> </w:t>
        </w:r>
        <w:smartTag w:uri="urn:schemas-microsoft-com:office:smarttags" w:element="PlaceName">
          <w:r w:rsidRPr="00221835">
            <w:rPr>
              <w:bCs/>
              <w:color w:val="000000"/>
            </w:rPr>
            <w:t>Lake</w:t>
          </w:r>
        </w:smartTag>
      </w:smartTag>
      <w:r w:rsidRPr="00221835">
        <w:rPr>
          <w:bCs/>
          <w:color w:val="000000"/>
        </w:rPr>
        <w:t xml:space="preserve">: </w:t>
      </w:r>
      <w:proofErr w:type="spellStart"/>
      <w:r w:rsidRPr="00221835">
        <w:rPr>
          <w:bCs/>
          <w:color w:val="000000"/>
        </w:rPr>
        <w:t>Eisenbrauns</w:t>
      </w:r>
      <w:proofErr w:type="spellEnd"/>
      <w:r w:rsidRPr="00221835">
        <w:rPr>
          <w:bCs/>
          <w:color w:val="000000"/>
        </w:rPr>
        <w:t>, 2005)</w:t>
      </w:r>
      <w:r>
        <w:rPr>
          <w:bCs/>
          <w:color w:val="000000"/>
        </w:rPr>
        <w:t xml:space="preserve"> 117-34</w:t>
      </w:r>
      <w:r w:rsidRPr="00221835">
        <w:rPr>
          <w:bCs/>
          <w:color w:val="000000"/>
        </w:rPr>
        <w:t xml:space="preserve">. </w:t>
      </w:r>
    </w:p>
    <w:p w14:paraId="086D59C9" w14:textId="77777777" w:rsidR="00B85F8A" w:rsidRDefault="00B85F8A" w:rsidP="006B377E">
      <w:pPr>
        <w:widowControl w:val="0"/>
        <w:autoSpaceDE w:val="0"/>
        <w:autoSpaceDN w:val="0"/>
        <w:adjustRightInd w:val="0"/>
        <w:ind w:left="720" w:hanging="720"/>
      </w:pPr>
    </w:p>
    <w:p w14:paraId="661A197B" w14:textId="77777777" w:rsidR="006B377E" w:rsidRDefault="006B377E" w:rsidP="006B377E">
      <w:pPr>
        <w:widowControl w:val="0"/>
        <w:autoSpaceDE w:val="0"/>
        <w:autoSpaceDN w:val="0"/>
        <w:adjustRightInd w:val="0"/>
        <w:ind w:left="720" w:hanging="720"/>
      </w:pPr>
      <w:r w:rsidRPr="005E1307">
        <w:t xml:space="preserve">Heim, Knut Martin. </w:t>
      </w:r>
      <w:r w:rsidRPr="00530DB7">
        <w:rPr>
          <w:i/>
        </w:rPr>
        <w:t>Like Grapes of Gold Set in Silver: An Interpretation of Proverbial Clusters in Proverbs 10:1-22:16</w:t>
      </w:r>
      <w:r w:rsidRPr="005E1307">
        <w:t xml:space="preserve"> </w:t>
      </w:r>
      <w:r w:rsidRPr="00A51A55">
        <w:t>(</w:t>
      </w:r>
      <w:proofErr w:type="spellStart"/>
      <w:r w:rsidRPr="00A51A55">
        <w:t>Beihefte</w:t>
      </w:r>
      <w:proofErr w:type="spellEnd"/>
      <w:r w:rsidRPr="00A51A55">
        <w:t xml:space="preserve"> </w:t>
      </w:r>
      <w:proofErr w:type="spellStart"/>
      <w:r w:rsidRPr="00A51A55">
        <w:t>zur</w:t>
      </w:r>
      <w:proofErr w:type="spellEnd"/>
      <w:r w:rsidRPr="00A51A55">
        <w:t xml:space="preserve"> </w:t>
      </w:r>
      <w:proofErr w:type="spellStart"/>
      <w:r w:rsidRPr="00A51A55">
        <w:t>Zeitschrift</w:t>
      </w:r>
      <w:proofErr w:type="spellEnd"/>
      <w:r w:rsidRPr="00A51A55">
        <w:t xml:space="preserve"> für die </w:t>
      </w:r>
      <w:proofErr w:type="spellStart"/>
      <w:r w:rsidRPr="00A51A55">
        <w:t>alttestamentlich</w:t>
      </w:r>
      <w:proofErr w:type="spellEnd"/>
      <w:r w:rsidRPr="00A51A55">
        <w:t xml:space="preserve"> </w:t>
      </w:r>
      <w:proofErr w:type="spellStart"/>
      <w:r w:rsidR="00476CB7">
        <w:t>Wissenschaft</w:t>
      </w:r>
      <w:proofErr w:type="spellEnd"/>
      <w:r w:rsidR="00431FBB" w:rsidRPr="00A51A55">
        <w:t xml:space="preserve"> </w:t>
      </w:r>
      <w:r w:rsidR="00431FBB">
        <w:t>273; Berlin:</w:t>
      </w:r>
      <w:r>
        <w:t xml:space="preserve"> </w:t>
      </w:r>
      <w:r w:rsidRPr="005E1307">
        <w:t>Walter de Gruyter, 2001</w:t>
      </w:r>
      <w:r w:rsidR="00C66390">
        <w:t>).</w:t>
      </w:r>
    </w:p>
    <w:p w14:paraId="12507CFF"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R2002</w:t>
      </w:r>
      <w:r w:rsidRPr="002C4A42">
        <w:rPr>
          <w:sz w:val="20"/>
          <w:szCs w:val="20"/>
        </w:rPr>
        <w:tab/>
      </w:r>
      <w:proofErr w:type="spellStart"/>
      <w:r w:rsidRPr="002C4A42">
        <w:rPr>
          <w:sz w:val="20"/>
          <w:szCs w:val="20"/>
        </w:rPr>
        <w:t>Boström</w:t>
      </w:r>
      <w:proofErr w:type="spellEnd"/>
      <w:r w:rsidRPr="002C4A42">
        <w:rPr>
          <w:sz w:val="20"/>
          <w:szCs w:val="20"/>
        </w:rPr>
        <w:t xml:space="preserve">, Lennart. </w:t>
      </w:r>
      <w:proofErr w:type="spellStart"/>
      <w:r w:rsidRPr="00F76CFC">
        <w:rPr>
          <w:i/>
          <w:sz w:val="20"/>
          <w:szCs w:val="20"/>
        </w:rPr>
        <w:t>Themelios</w:t>
      </w:r>
      <w:proofErr w:type="spellEnd"/>
      <w:r w:rsidRPr="002C4A42">
        <w:rPr>
          <w:sz w:val="20"/>
          <w:szCs w:val="20"/>
        </w:rPr>
        <w:t xml:space="preserve"> 28.1, 57-58.</w:t>
      </w:r>
    </w:p>
    <w:p w14:paraId="34D7F909"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R2004</w:t>
      </w:r>
      <w:r w:rsidRPr="002C4A42">
        <w:rPr>
          <w:sz w:val="20"/>
          <w:szCs w:val="20"/>
        </w:rPr>
        <w:tab/>
        <w:t xml:space="preserve">Dell, Katharine J. </w:t>
      </w:r>
      <w:proofErr w:type="spellStart"/>
      <w:r w:rsidRPr="00462697">
        <w:rPr>
          <w:i/>
          <w:sz w:val="20"/>
          <w:szCs w:val="20"/>
        </w:rPr>
        <w:t>Vetus</w:t>
      </w:r>
      <w:proofErr w:type="spellEnd"/>
      <w:r w:rsidRPr="00462697">
        <w:rPr>
          <w:i/>
          <w:sz w:val="20"/>
          <w:szCs w:val="20"/>
        </w:rPr>
        <w:t xml:space="preserve"> </w:t>
      </w:r>
      <w:proofErr w:type="spellStart"/>
      <w:r w:rsidRPr="00462697">
        <w:rPr>
          <w:i/>
          <w:sz w:val="20"/>
          <w:szCs w:val="20"/>
        </w:rPr>
        <w:t>Testamentum</w:t>
      </w:r>
      <w:proofErr w:type="spellEnd"/>
      <w:r w:rsidRPr="002C4A42">
        <w:rPr>
          <w:sz w:val="20"/>
          <w:szCs w:val="20"/>
        </w:rPr>
        <w:t xml:space="preserve"> 54, 142-</w:t>
      </w:r>
      <w:r w:rsidR="002C19F5">
        <w:rPr>
          <w:sz w:val="20"/>
          <w:szCs w:val="20"/>
        </w:rPr>
        <w:t>1</w:t>
      </w:r>
      <w:r w:rsidRPr="002C4A42">
        <w:rPr>
          <w:sz w:val="20"/>
          <w:szCs w:val="20"/>
        </w:rPr>
        <w:t>43.</w:t>
      </w:r>
    </w:p>
    <w:p w14:paraId="5C79A329"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R2003</w:t>
      </w:r>
      <w:r w:rsidRPr="002C4A42">
        <w:rPr>
          <w:sz w:val="20"/>
          <w:szCs w:val="20"/>
        </w:rPr>
        <w:tab/>
        <w:t xml:space="preserve">Fox, Michael V. </w:t>
      </w:r>
      <w:r w:rsidRPr="00F76CFC">
        <w:rPr>
          <w:i/>
          <w:sz w:val="20"/>
          <w:szCs w:val="20"/>
        </w:rPr>
        <w:t>Hebrew Studies</w:t>
      </w:r>
      <w:r w:rsidRPr="002C4A42">
        <w:rPr>
          <w:sz w:val="20"/>
          <w:szCs w:val="20"/>
        </w:rPr>
        <w:t xml:space="preserve"> 44, 267-</w:t>
      </w:r>
      <w:r w:rsidR="002C19F5">
        <w:rPr>
          <w:sz w:val="20"/>
          <w:szCs w:val="20"/>
        </w:rPr>
        <w:t>2</w:t>
      </w:r>
      <w:r w:rsidRPr="002C4A42">
        <w:rPr>
          <w:sz w:val="20"/>
          <w:szCs w:val="20"/>
        </w:rPr>
        <w:t>72.</w:t>
      </w:r>
    </w:p>
    <w:p w14:paraId="41755461" w14:textId="77777777" w:rsidR="00431FBB" w:rsidRPr="00431FBB" w:rsidRDefault="00431FBB" w:rsidP="00431FBB">
      <w:pPr>
        <w:widowControl w:val="0"/>
        <w:autoSpaceDE w:val="0"/>
        <w:autoSpaceDN w:val="0"/>
        <w:adjustRightInd w:val="0"/>
        <w:ind w:left="1440" w:hanging="720"/>
        <w:rPr>
          <w:sz w:val="20"/>
          <w:szCs w:val="20"/>
        </w:rPr>
      </w:pPr>
      <w:r>
        <w:rPr>
          <w:sz w:val="20"/>
          <w:szCs w:val="20"/>
        </w:rPr>
        <w:t>R2002</w:t>
      </w:r>
      <w:r>
        <w:rPr>
          <w:sz w:val="20"/>
          <w:szCs w:val="20"/>
        </w:rPr>
        <w:tab/>
        <w:t xml:space="preserve">Hess, Richard. </w:t>
      </w:r>
      <w:r>
        <w:rPr>
          <w:i/>
          <w:sz w:val="20"/>
          <w:szCs w:val="20"/>
        </w:rPr>
        <w:t>Denver Journal</w:t>
      </w:r>
      <w:r>
        <w:rPr>
          <w:sz w:val="20"/>
          <w:szCs w:val="20"/>
        </w:rPr>
        <w:t xml:space="preserve"> 5 (online journal) [</w:t>
      </w:r>
      <w:r w:rsidRPr="00431FBB">
        <w:rPr>
          <w:sz w:val="20"/>
          <w:szCs w:val="20"/>
        </w:rPr>
        <w:t>http://www.denverseminary.edu/dj/articles2002/0100/0109</w:t>
      </w:r>
      <w:r>
        <w:rPr>
          <w:sz w:val="20"/>
          <w:szCs w:val="20"/>
        </w:rPr>
        <w:t>]</w:t>
      </w:r>
    </w:p>
    <w:p w14:paraId="4D32EA13"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R2002</w:t>
      </w:r>
      <w:r w:rsidRPr="002C4A42">
        <w:rPr>
          <w:sz w:val="20"/>
          <w:szCs w:val="20"/>
        </w:rPr>
        <w:tab/>
      </w:r>
      <w:proofErr w:type="spellStart"/>
      <w:r w:rsidRPr="002C4A42">
        <w:rPr>
          <w:sz w:val="20"/>
          <w:szCs w:val="20"/>
        </w:rPr>
        <w:t>Krispenz</w:t>
      </w:r>
      <w:proofErr w:type="spellEnd"/>
      <w:r w:rsidRPr="002C4A42">
        <w:rPr>
          <w:sz w:val="20"/>
          <w:szCs w:val="20"/>
        </w:rPr>
        <w:t xml:space="preserve">, Jutta. </w:t>
      </w:r>
      <w:proofErr w:type="spellStart"/>
      <w:r w:rsidRPr="00F76CFC">
        <w:rPr>
          <w:i/>
          <w:sz w:val="20"/>
          <w:szCs w:val="20"/>
        </w:rPr>
        <w:t>Theologische</w:t>
      </w:r>
      <w:proofErr w:type="spellEnd"/>
      <w:r w:rsidRPr="00F76CFC">
        <w:rPr>
          <w:i/>
          <w:sz w:val="20"/>
          <w:szCs w:val="20"/>
        </w:rPr>
        <w:t xml:space="preserve"> </w:t>
      </w:r>
      <w:proofErr w:type="spellStart"/>
      <w:r w:rsidRPr="00F76CFC">
        <w:rPr>
          <w:i/>
          <w:sz w:val="20"/>
          <w:szCs w:val="20"/>
        </w:rPr>
        <w:t>Literaturezeitung</w:t>
      </w:r>
      <w:proofErr w:type="spellEnd"/>
      <w:r w:rsidRPr="002C4A42">
        <w:rPr>
          <w:sz w:val="20"/>
          <w:szCs w:val="20"/>
        </w:rPr>
        <w:t xml:space="preserve"> 127.12, 1282-</w:t>
      </w:r>
      <w:r w:rsidR="002C19F5">
        <w:rPr>
          <w:sz w:val="20"/>
          <w:szCs w:val="20"/>
        </w:rPr>
        <w:t>12</w:t>
      </w:r>
      <w:r w:rsidRPr="002C4A42">
        <w:rPr>
          <w:sz w:val="20"/>
          <w:szCs w:val="20"/>
        </w:rPr>
        <w:t>85.</w:t>
      </w:r>
    </w:p>
    <w:p w14:paraId="354AB6C4" w14:textId="77777777" w:rsidR="006B377E" w:rsidRPr="006C1F1A" w:rsidRDefault="006B377E" w:rsidP="006B377E">
      <w:pPr>
        <w:widowControl w:val="0"/>
        <w:autoSpaceDE w:val="0"/>
        <w:autoSpaceDN w:val="0"/>
        <w:adjustRightInd w:val="0"/>
        <w:ind w:left="1440" w:hanging="720"/>
        <w:rPr>
          <w:sz w:val="20"/>
          <w:szCs w:val="20"/>
        </w:rPr>
      </w:pPr>
      <w:r w:rsidRPr="006C1F1A">
        <w:rPr>
          <w:sz w:val="20"/>
          <w:szCs w:val="20"/>
        </w:rPr>
        <w:t>R2002</w:t>
      </w:r>
      <w:r w:rsidRPr="006C1F1A">
        <w:rPr>
          <w:sz w:val="20"/>
          <w:szCs w:val="20"/>
        </w:rPr>
        <w:tab/>
        <w:t xml:space="preserve">Murphy, Roland Edmund. </w:t>
      </w:r>
      <w:r w:rsidRPr="006C1F1A">
        <w:rPr>
          <w:i/>
          <w:sz w:val="20"/>
          <w:szCs w:val="20"/>
        </w:rPr>
        <w:t xml:space="preserve">Catholic Biblical </w:t>
      </w:r>
      <w:r>
        <w:rPr>
          <w:i/>
          <w:sz w:val="20"/>
          <w:szCs w:val="20"/>
        </w:rPr>
        <w:t>Quarterly</w:t>
      </w:r>
      <w:r w:rsidRPr="006C1F1A">
        <w:rPr>
          <w:sz w:val="20"/>
          <w:szCs w:val="20"/>
        </w:rPr>
        <w:t xml:space="preserve"> 64.2, 351-</w:t>
      </w:r>
      <w:r w:rsidR="002C19F5">
        <w:rPr>
          <w:sz w:val="20"/>
          <w:szCs w:val="20"/>
        </w:rPr>
        <w:t>3</w:t>
      </w:r>
      <w:r w:rsidRPr="006C1F1A">
        <w:rPr>
          <w:sz w:val="20"/>
          <w:szCs w:val="20"/>
        </w:rPr>
        <w:t>53.</w:t>
      </w:r>
    </w:p>
    <w:p w14:paraId="0E524B35" w14:textId="77777777" w:rsidR="006B377E" w:rsidRPr="002C4A42" w:rsidRDefault="006B377E" w:rsidP="006B377E">
      <w:pPr>
        <w:widowControl w:val="0"/>
        <w:autoSpaceDE w:val="0"/>
        <w:autoSpaceDN w:val="0"/>
        <w:adjustRightInd w:val="0"/>
        <w:ind w:left="1440" w:hanging="720"/>
        <w:rPr>
          <w:sz w:val="20"/>
          <w:szCs w:val="20"/>
        </w:rPr>
      </w:pPr>
      <w:r w:rsidRPr="002C4A42">
        <w:rPr>
          <w:sz w:val="20"/>
          <w:szCs w:val="20"/>
        </w:rPr>
        <w:t>R2002</w:t>
      </w:r>
      <w:r w:rsidRPr="002C4A42">
        <w:rPr>
          <w:sz w:val="20"/>
          <w:szCs w:val="20"/>
        </w:rPr>
        <w:tab/>
      </w:r>
      <w:proofErr w:type="spellStart"/>
      <w:r w:rsidRPr="002C4A42">
        <w:rPr>
          <w:sz w:val="20"/>
          <w:szCs w:val="20"/>
        </w:rPr>
        <w:t>Rosel</w:t>
      </w:r>
      <w:proofErr w:type="spellEnd"/>
      <w:r w:rsidRPr="002C4A42">
        <w:rPr>
          <w:sz w:val="20"/>
          <w:szCs w:val="20"/>
        </w:rPr>
        <w:t>, Martin</w:t>
      </w:r>
      <w:r w:rsidRPr="0057333D">
        <w:rPr>
          <w:sz w:val="20"/>
          <w:szCs w:val="20"/>
        </w:rPr>
        <w:t xml:space="preserve">. </w:t>
      </w:r>
      <w:proofErr w:type="spellStart"/>
      <w:r w:rsidRPr="0057333D">
        <w:rPr>
          <w:i/>
          <w:color w:val="000000"/>
          <w:sz w:val="20"/>
          <w:szCs w:val="20"/>
        </w:rPr>
        <w:t>Zeitschrift</w:t>
      </w:r>
      <w:proofErr w:type="spellEnd"/>
      <w:r w:rsidRPr="0057333D">
        <w:rPr>
          <w:i/>
          <w:color w:val="000000"/>
          <w:sz w:val="20"/>
          <w:szCs w:val="20"/>
        </w:rPr>
        <w:t xml:space="preserve"> für die </w:t>
      </w:r>
      <w:proofErr w:type="spellStart"/>
      <w:r w:rsidRPr="0057333D">
        <w:rPr>
          <w:i/>
          <w:color w:val="000000"/>
          <w:sz w:val="20"/>
          <w:szCs w:val="20"/>
        </w:rPr>
        <w:t>alttestamentliche</w:t>
      </w:r>
      <w:proofErr w:type="spellEnd"/>
      <w:r w:rsidRPr="0057333D">
        <w:rPr>
          <w:i/>
          <w:color w:val="000000"/>
          <w:sz w:val="20"/>
          <w:szCs w:val="20"/>
        </w:rPr>
        <w:t xml:space="preserve"> </w:t>
      </w:r>
      <w:proofErr w:type="spellStart"/>
      <w:r w:rsidRPr="0057333D">
        <w:rPr>
          <w:i/>
          <w:color w:val="000000"/>
          <w:sz w:val="20"/>
          <w:szCs w:val="20"/>
        </w:rPr>
        <w:t>Wissenschaft</w:t>
      </w:r>
      <w:proofErr w:type="spellEnd"/>
      <w:r w:rsidRPr="002C4A42">
        <w:rPr>
          <w:sz w:val="20"/>
          <w:szCs w:val="20"/>
        </w:rPr>
        <w:t xml:space="preserve"> 114.2, 309.</w:t>
      </w:r>
    </w:p>
    <w:p w14:paraId="061BE71B" w14:textId="77777777" w:rsidR="006B377E" w:rsidRPr="002C4A42" w:rsidRDefault="006B377E" w:rsidP="006B377E">
      <w:pPr>
        <w:widowControl w:val="0"/>
        <w:autoSpaceDE w:val="0"/>
        <w:autoSpaceDN w:val="0"/>
        <w:adjustRightInd w:val="0"/>
        <w:ind w:left="720"/>
        <w:rPr>
          <w:sz w:val="20"/>
          <w:szCs w:val="20"/>
        </w:rPr>
      </w:pPr>
      <w:r w:rsidRPr="00513505">
        <w:rPr>
          <w:sz w:val="20"/>
          <w:szCs w:val="20"/>
        </w:rPr>
        <w:t>R2002</w:t>
      </w:r>
      <w:r w:rsidRPr="00513505">
        <w:rPr>
          <w:sz w:val="20"/>
          <w:szCs w:val="20"/>
        </w:rPr>
        <w:tab/>
        <w:t xml:space="preserve">Snaith, J.G. </w:t>
      </w:r>
      <w:r w:rsidRPr="00513505">
        <w:rPr>
          <w:i/>
          <w:sz w:val="20"/>
          <w:szCs w:val="20"/>
        </w:rPr>
        <w:t>Journal for the Study of the Old Testament</w:t>
      </w:r>
      <w:r w:rsidRPr="002C4A42">
        <w:rPr>
          <w:sz w:val="20"/>
          <w:szCs w:val="20"/>
        </w:rPr>
        <w:t xml:space="preserve"> 98, 82.</w:t>
      </w:r>
    </w:p>
    <w:p w14:paraId="777DA8C8" w14:textId="77777777" w:rsidR="006B377E" w:rsidRPr="002C4A42" w:rsidRDefault="006B377E" w:rsidP="006B377E">
      <w:pPr>
        <w:widowControl w:val="0"/>
        <w:autoSpaceDE w:val="0"/>
        <w:autoSpaceDN w:val="0"/>
        <w:adjustRightInd w:val="0"/>
        <w:ind w:left="720"/>
        <w:rPr>
          <w:sz w:val="20"/>
          <w:szCs w:val="20"/>
        </w:rPr>
      </w:pPr>
      <w:r w:rsidRPr="002C4A42">
        <w:rPr>
          <w:sz w:val="20"/>
          <w:szCs w:val="20"/>
        </w:rPr>
        <w:t>R2004</w:t>
      </w:r>
      <w:r w:rsidRPr="002C4A42">
        <w:rPr>
          <w:sz w:val="20"/>
          <w:szCs w:val="20"/>
        </w:rPr>
        <w:tab/>
        <w:t xml:space="preserve">Snell, Daniel C. </w:t>
      </w:r>
      <w:r w:rsidRPr="00F76CFC">
        <w:rPr>
          <w:i/>
          <w:sz w:val="20"/>
          <w:szCs w:val="20"/>
        </w:rPr>
        <w:t>Biblical Interpretation</w:t>
      </w:r>
      <w:r w:rsidRPr="002C4A42">
        <w:rPr>
          <w:sz w:val="20"/>
          <w:szCs w:val="20"/>
        </w:rPr>
        <w:t xml:space="preserve"> 12.2, 209-</w:t>
      </w:r>
      <w:r w:rsidR="002C19F5">
        <w:rPr>
          <w:sz w:val="20"/>
          <w:szCs w:val="20"/>
        </w:rPr>
        <w:t>2</w:t>
      </w:r>
      <w:r w:rsidRPr="002C4A42">
        <w:rPr>
          <w:sz w:val="20"/>
          <w:szCs w:val="20"/>
        </w:rPr>
        <w:t>11.</w:t>
      </w:r>
    </w:p>
    <w:p w14:paraId="2AC106C8" w14:textId="77777777" w:rsidR="006B377E" w:rsidRDefault="006B377E" w:rsidP="006B377E">
      <w:pPr>
        <w:widowControl w:val="0"/>
        <w:autoSpaceDE w:val="0"/>
        <w:autoSpaceDN w:val="0"/>
        <w:adjustRightInd w:val="0"/>
        <w:ind w:left="1440" w:hanging="720"/>
        <w:rPr>
          <w:sz w:val="20"/>
          <w:szCs w:val="20"/>
        </w:rPr>
      </w:pPr>
      <w:r w:rsidRPr="002C4A42">
        <w:rPr>
          <w:sz w:val="20"/>
          <w:szCs w:val="20"/>
        </w:rPr>
        <w:t>R2002</w:t>
      </w:r>
      <w:r w:rsidRPr="002C4A42">
        <w:rPr>
          <w:sz w:val="20"/>
          <w:szCs w:val="20"/>
        </w:rPr>
        <w:tab/>
        <w:t xml:space="preserve">Steinmann, Andrew E. </w:t>
      </w:r>
      <w:r w:rsidRPr="00FF7235">
        <w:rPr>
          <w:i/>
          <w:sz w:val="20"/>
          <w:szCs w:val="20"/>
        </w:rPr>
        <w:t>Journal of Biblical Literature</w:t>
      </w:r>
      <w:r w:rsidRPr="002C4A42">
        <w:rPr>
          <w:sz w:val="20"/>
          <w:szCs w:val="20"/>
        </w:rPr>
        <w:t xml:space="preserve"> 121.3, 546-</w:t>
      </w:r>
      <w:r w:rsidR="002C19F5">
        <w:rPr>
          <w:sz w:val="20"/>
          <w:szCs w:val="20"/>
        </w:rPr>
        <w:t>5</w:t>
      </w:r>
      <w:r w:rsidRPr="002C4A42">
        <w:rPr>
          <w:sz w:val="20"/>
          <w:szCs w:val="20"/>
        </w:rPr>
        <w:t>49.</w:t>
      </w:r>
      <w:r w:rsidR="008964EB">
        <w:rPr>
          <w:sz w:val="20"/>
          <w:szCs w:val="20"/>
        </w:rPr>
        <w:t xml:space="preserve"> </w:t>
      </w:r>
      <w:r w:rsidR="008964EB">
        <w:rPr>
          <w:sz w:val="20"/>
          <w:szCs w:val="20"/>
        </w:rPr>
        <w:tab/>
      </w:r>
    </w:p>
    <w:p w14:paraId="4A2DDF87" w14:textId="77777777" w:rsidR="008964EB" w:rsidRDefault="008964EB" w:rsidP="006B377E">
      <w:pPr>
        <w:widowControl w:val="0"/>
        <w:autoSpaceDE w:val="0"/>
        <w:autoSpaceDN w:val="0"/>
        <w:adjustRightInd w:val="0"/>
        <w:ind w:left="1440" w:hanging="720"/>
        <w:rPr>
          <w:sz w:val="20"/>
          <w:szCs w:val="20"/>
        </w:rPr>
      </w:pPr>
      <w:r>
        <w:rPr>
          <w:sz w:val="20"/>
          <w:szCs w:val="20"/>
        </w:rPr>
        <w:t>R2005</w:t>
      </w:r>
      <w:r w:rsidR="001B2193">
        <w:rPr>
          <w:sz w:val="20"/>
          <w:szCs w:val="20"/>
        </w:rPr>
        <w:t xml:space="preserve"> </w:t>
      </w:r>
      <w:proofErr w:type="spellStart"/>
      <w:r>
        <w:rPr>
          <w:sz w:val="20"/>
          <w:szCs w:val="20"/>
        </w:rPr>
        <w:t>Lyu</w:t>
      </w:r>
      <w:proofErr w:type="spellEnd"/>
      <w:r>
        <w:rPr>
          <w:sz w:val="20"/>
          <w:szCs w:val="20"/>
        </w:rPr>
        <w:t xml:space="preserve">, </w:t>
      </w:r>
      <w:proofErr w:type="spellStart"/>
      <w:r>
        <w:rPr>
          <w:sz w:val="20"/>
          <w:szCs w:val="20"/>
        </w:rPr>
        <w:t>Sunmyung</w:t>
      </w:r>
      <w:proofErr w:type="spellEnd"/>
      <w:r>
        <w:rPr>
          <w:sz w:val="20"/>
          <w:szCs w:val="20"/>
        </w:rPr>
        <w:t>.</w:t>
      </w:r>
      <w:r w:rsidR="001B2193">
        <w:rPr>
          <w:sz w:val="20"/>
          <w:szCs w:val="20"/>
        </w:rPr>
        <w:t xml:space="preserve"> </w:t>
      </w:r>
      <w:r w:rsidRPr="007B736A">
        <w:rPr>
          <w:i/>
          <w:iCs/>
          <w:sz w:val="20"/>
          <w:szCs w:val="20"/>
        </w:rPr>
        <w:t>Trinity Journal</w:t>
      </w:r>
      <w:r>
        <w:rPr>
          <w:sz w:val="20"/>
          <w:szCs w:val="20"/>
        </w:rPr>
        <w:t xml:space="preserve"> 26.2 325-</w:t>
      </w:r>
      <w:r w:rsidR="002C19F5">
        <w:rPr>
          <w:sz w:val="20"/>
          <w:szCs w:val="20"/>
        </w:rPr>
        <w:t>3</w:t>
      </w:r>
      <w:r>
        <w:rPr>
          <w:sz w:val="20"/>
          <w:szCs w:val="20"/>
        </w:rPr>
        <w:t xml:space="preserve">27. </w:t>
      </w:r>
    </w:p>
    <w:p w14:paraId="5CE512B6" w14:textId="77777777" w:rsidR="006B377E" w:rsidRDefault="006B377E" w:rsidP="006B377E">
      <w:pPr>
        <w:widowControl w:val="0"/>
        <w:autoSpaceDE w:val="0"/>
        <w:autoSpaceDN w:val="0"/>
        <w:adjustRightInd w:val="0"/>
        <w:rPr>
          <w:sz w:val="20"/>
          <w:szCs w:val="20"/>
        </w:rPr>
      </w:pPr>
    </w:p>
    <w:p w14:paraId="5B0BB3B2" w14:textId="77777777" w:rsidR="006B377E" w:rsidRPr="005E1307" w:rsidRDefault="006B377E" w:rsidP="006B377E">
      <w:pPr>
        <w:widowControl w:val="0"/>
        <w:autoSpaceDE w:val="0"/>
        <w:autoSpaceDN w:val="0"/>
        <w:adjustRightInd w:val="0"/>
        <w:spacing w:after="240"/>
        <w:ind w:left="720" w:hanging="720"/>
      </w:pPr>
      <w:r w:rsidRPr="005E1307">
        <w:t>Heim, Knut Martin.</w:t>
      </w:r>
      <w:r>
        <w:t xml:space="preserve"> </w:t>
      </w:r>
      <w:r w:rsidRPr="005E1307">
        <w:t xml:space="preserve">Structure and </w:t>
      </w:r>
      <w:r w:rsidR="003B3C71">
        <w:t>c</w:t>
      </w:r>
      <w:r w:rsidRPr="005E1307">
        <w:t>ontext in Proverbs 10:1-22:16</w:t>
      </w:r>
      <w:r>
        <w:t xml:space="preserve"> (</w:t>
      </w:r>
      <w:r w:rsidR="006A2F96">
        <w:t>Ph.D.</w:t>
      </w:r>
      <w:r w:rsidRPr="005E1307">
        <w:t xml:space="preserve"> </w:t>
      </w:r>
      <w:proofErr w:type="spellStart"/>
      <w:r w:rsidRPr="005E1307">
        <w:t>diss</w:t>
      </w:r>
      <w:r>
        <w:t>eration</w:t>
      </w:r>
      <w:proofErr w:type="spellEnd"/>
      <w:r>
        <w:t xml:space="preserve">, </w:t>
      </w:r>
      <w:r w:rsidRPr="005E1307">
        <w:t>University of L</w:t>
      </w:r>
      <w:r>
        <w:t>i</w:t>
      </w:r>
      <w:r w:rsidRPr="005E1307">
        <w:t>verpool, 1996</w:t>
      </w:r>
      <w:r w:rsidR="00C66390">
        <w:t>).</w:t>
      </w:r>
    </w:p>
    <w:p w14:paraId="6AF99CDC" w14:textId="77777777" w:rsidR="006B377E" w:rsidRDefault="006B377E" w:rsidP="006B377E">
      <w:pPr>
        <w:widowControl w:val="0"/>
        <w:autoSpaceDE w:val="0"/>
        <w:autoSpaceDN w:val="0"/>
        <w:adjustRightInd w:val="0"/>
        <w:spacing w:after="240"/>
        <w:ind w:left="720" w:hanging="720"/>
      </w:pPr>
      <w:r w:rsidRPr="005E1307">
        <w:t xml:space="preserve">Perry, Steven C. Structural </w:t>
      </w:r>
      <w:r w:rsidR="003B3C71">
        <w:t>p</w:t>
      </w:r>
      <w:r w:rsidRPr="005E1307">
        <w:t xml:space="preserve">atterns in Proverbs 10:1-22:16: </w:t>
      </w:r>
      <w:r w:rsidR="003B3C71">
        <w:t>a study</w:t>
      </w:r>
      <w:r w:rsidRPr="005E1307">
        <w:t xml:space="preserve"> in Biblical Hebrew </w:t>
      </w:r>
      <w:r w:rsidR="003B3C71">
        <w:t>s</w:t>
      </w:r>
      <w:r w:rsidRPr="005E1307">
        <w:t>tylistics</w:t>
      </w:r>
      <w:r>
        <w:t xml:space="preserve"> (</w:t>
      </w:r>
      <w:r w:rsidR="006A2F96">
        <w:t>Ph.D.</w:t>
      </w:r>
      <w:r w:rsidRPr="005E1307">
        <w:t xml:space="preserve"> </w:t>
      </w:r>
      <w:r w:rsidR="00B150FA">
        <w:t>dissertation;</w:t>
      </w:r>
      <w:r w:rsidRPr="005E1307">
        <w:t xml:space="preserve"> University of Texas at Austin, 1987</w:t>
      </w:r>
      <w:r w:rsidR="00C66390">
        <w:t>).</w:t>
      </w:r>
    </w:p>
    <w:p w14:paraId="0503A507" w14:textId="77777777" w:rsidR="006B377E" w:rsidRDefault="006B377E" w:rsidP="006A5455">
      <w:pPr>
        <w:widowControl w:val="0"/>
        <w:autoSpaceDE w:val="0"/>
        <w:autoSpaceDN w:val="0"/>
        <w:adjustRightInd w:val="0"/>
        <w:spacing w:after="240"/>
        <w:ind w:left="720" w:hanging="720"/>
      </w:pPr>
      <w:r w:rsidRPr="005E1307">
        <w:t xml:space="preserve">Scherer, Andreas. </w:t>
      </w:r>
      <w:r w:rsidRPr="00530DB7">
        <w:rPr>
          <w:i/>
        </w:rPr>
        <w:t xml:space="preserve">Das </w:t>
      </w:r>
      <w:proofErr w:type="spellStart"/>
      <w:r>
        <w:rPr>
          <w:i/>
        </w:rPr>
        <w:t>w</w:t>
      </w:r>
      <w:r w:rsidRPr="00530DB7">
        <w:rPr>
          <w:i/>
        </w:rPr>
        <w:t>eise</w:t>
      </w:r>
      <w:proofErr w:type="spellEnd"/>
      <w:r w:rsidRPr="00530DB7">
        <w:rPr>
          <w:i/>
        </w:rPr>
        <w:t xml:space="preserve"> Wort </w:t>
      </w:r>
      <w:r>
        <w:rPr>
          <w:i/>
        </w:rPr>
        <w:t>u</w:t>
      </w:r>
      <w:r w:rsidRPr="00530DB7">
        <w:rPr>
          <w:i/>
        </w:rPr>
        <w:t xml:space="preserve">nd </w:t>
      </w:r>
      <w:r>
        <w:rPr>
          <w:i/>
        </w:rPr>
        <w:t>s</w:t>
      </w:r>
      <w:r w:rsidRPr="00530DB7">
        <w:rPr>
          <w:i/>
        </w:rPr>
        <w:t xml:space="preserve">eine </w:t>
      </w:r>
      <w:proofErr w:type="spellStart"/>
      <w:r w:rsidRPr="00530DB7">
        <w:rPr>
          <w:i/>
        </w:rPr>
        <w:t>Wirkung</w:t>
      </w:r>
      <w:proofErr w:type="spellEnd"/>
      <w:r w:rsidRPr="00530DB7">
        <w:rPr>
          <w:i/>
        </w:rPr>
        <w:t xml:space="preserve">: Eine </w:t>
      </w:r>
      <w:proofErr w:type="spellStart"/>
      <w:r w:rsidRPr="00530DB7">
        <w:rPr>
          <w:i/>
        </w:rPr>
        <w:t>Untersuchung</w:t>
      </w:r>
      <w:proofErr w:type="spellEnd"/>
      <w:r w:rsidRPr="00530DB7">
        <w:rPr>
          <w:i/>
        </w:rPr>
        <w:t xml:space="preserve"> </w:t>
      </w:r>
      <w:proofErr w:type="spellStart"/>
      <w:r>
        <w:rPr>
          <w:i/>
        </w:rPr>
        <w:t>z</w:t>
      </w:r>
      <w:r w:rsidRPr="00530DB7">
        <w:rPr>
          <w:i/>
        </w:rPr>
        <w:t>ur</w:t>
      </w:r>
      <w:proofErr w:type="spellEnd"/>
      <w:r w:rsidRPr="00530DB7">
        <w:rPr>
          <w:i/>
        </w:rPr>
        <w:t xml:space="preserve"> </w:t>
      </w:r>
      <w:proofErr w:type="spellStart"/>
      <w:r w:rsidRPr="00530DB7">
        <w:rPr>
          <w:i/>
        </w:rPr>
        <w:t>Komposition</w:t>
      </w:r>
      <w:proofErr w:type="spellEnd"/>
      <w:r w:rsidRPr="00530DB7">
        <w:rPr>
          <w:i/>
        </w:rPr>
        <w:t xml:space="preserve"> </w:t>
      </w:r>
      <w:r>
        <w:rPr>
          <w:i/>
        </w:rPr>
        <w:t>u</w:t>
      </w:r>
      <w:r w:rsidRPr="00530DB7">
        <w:rPr>
          <w:i/>
        </w:rPr>
        <w:t xml:space="preserve">nd </w:t>
      </w:r>
      <w:proofErr w:type="spellStart"/>
      <w:r w:rsidRPr="00530DB7">
        <w:rPr>
          <w:i/>
        </w:rPr>
        <w:t>Redaktion</w:t>
      </w:r>
      <w:proofErr w:type="spellEnd"/>
      <w:r w:rsidRPr="00530DB7">
        <w:rPr>
          <w:i/>
        </w:rPr>
        <w:t xml:space="preserve"> </w:t>
      </w:r>
      <w:r>
        <w:rPr>
          <w:i/>
        </w:rPr>
        <w:t>v</w:t>
      </w:r>
      <w:r w:rsidRPr="00530DB7">
        <w:rPr>
          <w:i/>
        </w:rPr>
        <w:t xml:space="preserve">on </w:t>
      </w:r>
      <w:proofErr w:type="spellStart"/>
      <w:r w:rsidRPr="00530DB7">
        <w:rPr>
          <w:i/>
        </w:rPr>
        <w:t>Proverbia</w:t>
      </w:r>
      <w:proofErr w:type="spellEnd"/>
      <w:r w:rsidRPr="00530DB7">
        <w:rPr>
          <w:i/>
        </w:rPr>
        <w:t xml:space="preserve"> 10,1-22,16</w:t>
      </w:r>
      <w:r>
        <w:t xml:space="preserve"> (</w:t>
      </w:r>
      <w:proofErr w:type="spellStart"/>
      <w:r w:rsidR="006A5455">
        <w:t>Wissenschaftliche</w:t>
      </w:r>
      <w:proofErr w:type="spellEnd"/>
      <w:r w:rsidR="006A5455">
        <w:t xml:space="preserve"> </w:t>
      </w:r>
      <w:proofErr w:type="spellStart"/>
      <w:r w:rsidR="006A5455">
        <w:t>Monographien</w:t>
      </w:r>
      <w:proofErr w:type="spellEnd"/>
      <w:r w:rsidR="006A5455">
        <w:t xml:space="preserve"> </w:t>
      </w:r>
      <w:proofErr w:type="spellStart"/>
      <w:r w:rsidR="006A5455">
        <w:t>zum</w:t>
      </w:r>
      <w:proofErr w:type="spellEnd"/>
      <w:r w:rsidR="006A5455">
        <w:t xml:space="preserve"> </w:t>
      </w:r>
      <w:proofErr w:type="spellStart"/>
      <w:r w:rsidR="006A5455">
        <w:t>Alten</w:t>
      </w:r>
      <w:proofErr w:type="spellEnd"/>
      <w:r w:rsidR="006A5455">
        <w:t xml:space="preserve"> und </w:t>
      </w:r>
      <w:proofErr w:type="spellStart"/>
      <w:r w:rsidR="006A5455">
        <w:t>Neuen</w:t>
      </w:r>
      <w:proofErr w:type="spellEnd"/>
      <w:r w:rsidR="006A5455">
        <w:t xml:space="preserve"> </w:t>
      </w:r>
      <w:r w:rsidR="00476CB7">
        <w:t>Testament</w:t>
      </w:r>
      <w:r w:rsidR="006A5455">
        <w:t xml:space="preserve"> 83; </w:t>
      </w:r>
      <w:proofErr w:type="spellStart"/>
      <w:r w:rsidR="005B1EAB">
        <w:t>Cilliers</w:t>
      </w:r>
      <w:proofErr w:type="spellEnd"/>
      <w:r w:rsidR="005B1EAB">
        <w:t xml:space="preserve"> Breytenbach et al.</w:t>
      </w:r>
      <w:r w:rsidR="00FE17A0">
        <w:t xml:space="preserve"> (eds.)</w:t>
      </w:r>
      <w:r w:rsidR="005B1EAB">
        <w:t xml:space="preserve">; </w:t>
      </w:r>
      <w:proofErr w:type="spellStart"/>
      <w:r w:rsidRPr="005E1307">
        <w:t>Neukirchen-Vluyn</w:t>
      </w:r>
      <w:proofErr w:type="spellEnd"/>
      <w:r w:rsidRPr="005E1307">
        <w:t xml:space="preserve">: </w:t>
      </w:r>
      <w:proofErr w:type="spellStart"/>
      <w:r w:rsidRPr="005E1307">
        <w:t>Neukirchener</w:t>
      </w:r>
      <w:proofErr w:type="spellEnd"/>
      <w:r w:rsidRPr="005E1307">
        <w:t xml:space="preserve"> Verlag, 1999</w:t>
      </w:r>
      <w:r w:rsidR="00C66390">
        <w:t>).</w:t>
      </w:r>
    </w:p>
    <w:p w14:paraId="77DEAFD1" w14:textId="77777777" w:rsidR="002C495A" w:rsidRDefault="002C495A" w:rsidP="006A5455">
      <w:pPr>
        <w:widowControl w:val="0"/>
        <w:autoSpaceDE w:val="0"/>
        <w:autoSpaceDN w:val="0"/>
        <w:adjustRightInd w:val="0"/>
        <w:spacing w:after="240"/>
        <w:ind w:left="720" w:hanging="720"/>
      </w:pPr>
    </w:p>
    <w:p w14:paraId="350BE08F" w14:textId="77777777" w:rsidR="006B377E" w:rsidRDefault="006B377E" w:rsidP="006B377E">
      <w:pPr>
        <w:widowControl w:val="0"/>
        <w:autoSpaceDE w:val="0"/>
        <w:autoSpaceDN w:val="0"/>
        <w:adjustRightInd w:val="0"/>
      </w:pPr>
      <w:r>
        <w:rPr>
          <w:b/>
        </w:rPr>
        <w:t>Proverbs 10-15</w:t>
      </w:r>
    </w:p>
    <w:p w14:paraId="23B29CB3" w14:textId="77777777" w:rsidR="006B377E" w:rsidRDefault="006B377E" w:rsidP="006B377E">
      <w:pPr>
        <w:widowControl w:val="0"/>
        <w:autoSpaceDE w:val="0"/>
        <w:autoSpaceDN w:val="0"/>
        <w:adjustRightInd w:val="0"/>
      </w:pPr>
    </w:p>
    <w:p w14:paraId="16325533" w14:textId="77777777" w:rsidR="00FA1F55" w:rsidRDefault="00FA1F55" w:rsidP="00481B89">
      <w:pPr>
        <w:widowControl w:val="0"/>
        <w:autoSpaceDE w:val="0"/>
        <w:autoSpaceDN w:val="0"/>
        <w:adjustRightInd w:val="0"/>
        <w:spacing w:after="240"/>
        <w:ind w:left="720" w:hanging="720"/>
      </w:pPr>
      <w:r>
        <w:t xml:space="preserve">Cook, John A. </w:t>
      </w:r>
      <w:r w:rsidR="0080225E">
        <w:t>“</w:t>
      </w:r>
      <w:r>
        <w:t>Genericity, Tense, and Verbal Patterns in the Sentence Literature of Proverbs</w:t>
      </w:r>
      <w:r w:rsidR="0080225E">
        <w:t>”</w:t>
      </w:r>
      <w:r>
        <w:t xml:space="preserve">, </w:t>
      </w:r>
      <w:r w:rsidRPr="00674907">
        <w:rPr>
          <w:i/>
          <w:iCs/>
        </w:rPr>
        <w:t>Seeking Out Wisdom</w:t>
      </w:r>
      <w:r w:rsidR="001B2193">
        <w:rPr>
          <w:i/>
          <w:iCs/>
        </w:rPr>
        <w:t xml:space="preserve"> </w:t>
      </w:r>
      <w:r w:rsidRPr="00674907">
        <w:rPr>
          <w:i/>
          <w:iCs/>
        </w:rPr>
        <w:t>the Wisdom of the Ancients: Essays Offered to Honor Michael V. Fox on the Occasion of His Sixty-Fifth Birthday</w:t>
      </w:r>
      <w:r>
        <w:t xml:space="preserve"> (Ronald L. Troxel</w:t>
      </w:r>
      <w:r w:rsidR="00481B89">
        <w:t xml:space="preserve"> (ed.);</w:t>
      </w:r>
      <w:r>
        <w:t xml:space="preserve"> </w:t>
      </w:r>
      <w:r w:rsidR="00481B89">
        <w:t xml:space="preserve">Winona Lake: </w:t>
      </w:r>
      <w:proofErr w:type="spellStart"/>
      <w:r>
        <w:t>Eisenbrauns</w:t>
      </w:r>
      <w:proofErr w:type="spellEnd"/>
      <w:r>
        <w:t xml:space="preserve">, 2005) 117-33. </w:t>
      </w:r>
    </w:p>
    <w:p w14:paraId="23FB34A9" w14:textId="77777777" w:rsidR="006B377E" w:rsidRPr="005E1307" w:rsidRDefault="006B377E" w:rsidP="006B377E">
      <w:pPr>
        <w:widowControl w:val="0"/>
        <w:autoSpaceDE w:val="0"/>
        <w:autoSpaceDN w:val="0"/>
        <w:adjustRightInd w:val="0"/>
        <w:spacing w:after="240"/>
        <w:ind w:left="720" w:hanging="720"/>
      </w:pPr>
      <w:r w:rsidRPr="005E1307">
        <w:t xml:space="preserve">Goldingay, John E. </w:t>
      </w:r>
      <w:r w:rsidR="0080225E">
        <w:t>“</w:t>
      </w:r>
      <w:r w:rsidRPr="005E1307">
        <w:t>The Arra</w:t>
      </w:r>
      <w:r w:rsidR="003B3C71">
        <w:t>n</w:t>
      </w:r>
      <w:r w:rsidRPr="005E1307">
        <w:t>gement of Sayings in Proverbs 10-15</w:t>
      </w:r>
      <w:r w:rsidR="0080225E">
        <w:t>”</w:t>
      </w:r>
      <w:r>
        <w:t>,</w:t>
      </w:r>
      <w:r w:rsidRPr="005E1307">
        <w:t xml:space="preserve"> </w:t>
      </w:r>
      <w:r>
        <w:rPr>
          <w:i/>
        </w:rPr>
        <w:t>Journal for the Study of the Old Testament</w:t>
      </w:r>
      <w:r>
        <w:t xml:space="preserve"> 61 (1994)</w:t>
      </w:r>
      <w:r w:rsidRPr="005E1307">
        <w:t xml:space="preserve"> 75-83.</w:t>
      </w:r>
    </w:p>
    <w:p w14:paraId="771FF488"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Gorgulho</w:t>
      </w:r>
      <w:proofErr w:type="spellEnd"/>
      <w:r w:rsidRPr="00AA6931">
        <w:rPr>
          <w:lang w:val="es-ES"/>
        </w:rPr>
        <w:t xml:space="preserve">, Gilberto. </w:t>
      </w:r>
      <w:r w:rsidR="0080225E" w:rsidRPr="00AA6931">
        <w:rPr>
          <w:lang w:val="es-ES"/>
        </w:rPr>
        <w:t>“</w:t>
      </w:r>
      <w:proofErr w:type="spellStart"/>
      <w:r w:rsidRPr="00AA6931">
        <w:rPr>
          <w:lang w:val="es-ES"/>
        </w:rPr>
        <w:t>Sabedoria</w:t>
      </w:r>
      <w:proofErr w:type="spellEnd"/>
      <w:r w:rsidRPr="00AA6931">
        <w:rPr>
          <w:lang w:val="es-ES"/>
        </w:rPr>
        <w:t xml:space="preserve"> e </w:t>
      </w:r>
      <w:proofErr w:type="spellStart"/>
      <w:r w:rsidRPr="00AA6931">
        <w:rPr>
          <w:lang w:val="es-ES"/>
        </w:rPr>
        <w:t>Desejo</w:t>
      </w:r>
      <w:proofErr w:type="spellEnd"/>
      <w:r w:rsidRPr="00AA6931">
        <w:rPr>
          <w:lang w:val="es-ES"/>
        </w:rPr>
        <w:t xml:space="preserve"> </w:t>
      </w:r>
      <w:proofErr w:type="spellStart"/>
      <w:r w:rsidRPr="00AA6931">
        <w:rPr>
          <w:lang w:val="es-ES"/>
        </w:rPr>
        <w:t>Mimetico</w:t>
      </w:r>
      <w:proofErr w:type="spellEnd"/>
      <w:r w:rsidR="0080225E" w:rsidRPr="00AA6931">
        <w:rPr>
          <w:lang w:val="es-ES"/>
        </w:rPr>
        <w:t>”</w:t>
      </w:r>
      <w:r w:rsidRPr="00AA6931">
        <w:rPr>
          <w:lang w:val="es-ES"/>
        </w:rPr>
        <w:t xml:space="preserve">, </w:t>
      </w:r>
      <w:r w:rsidRPr="00AA6931">
        <w:rPr>
          <w:i/>
          <w:lang w:val="es-ES"/>
        </w:rPr>
        <w:t xml:space="preserve">Revista </w:t>
      </w:r>
      <w:proofErr w:type="spellStart"/>
      <w:r w:rsidRPr="00AA6931">
        <w:rPr>
          <w:i/>
          <w:lang w:val="es-ES"/>
        </w:rPr>
        <w:t>Eclesiastica</w:t>
      </w:r>
      <w:proofErr w:type="spellEnd"/>
      <w:r w:rsidRPr="00AA6931">
        <w:rPr>
          <w:i/>
          <w:lang w:val="es-ES"/>
        </w:rPr>
        <w:t xml:space="preserve"> Brasileira</w:t>
      </w:r>
      <w:r w:rsidRPr="00AA6931">
        <w:rPr>
          <w:lang w:val="es-ES"/>
        </w:rPr>
        <w:t xml:space="preserve"> 50 </w:t>
      </w:r>
      <w:r w:rsidRPr="00AA6931">
        <w:rPr>
          <w:lang w:val="es-ES"/>
        </w:rPr>
        <w:lastRenderedPageBreak/>
        <w:t>(1990) 618-</w:t>
      </w:r>
      <w:r w:rsidR="007A724B" w:rsidRPr="00AA6931">
        <w:rPr>
          <w:lang w:val="es-ES"/>
        </w:rPr>
        <w:t>6</w:t>
      </w:r>
      <w:r w:rsidRPr="00AA6931">
        <w:rPr>
          <w:lang w:val="es-ES"/>
        </w:rPr>
        <w:t>28.</w:t>
      </w:r>
    </w:p>
    <w:p w14:paraId="1FF50E01" w14:textId="77777777" w:rsidR="006B377E" w:rsidRDefault="006B377E" w:rsidP="006B377E">
      <w:pPr>
        <w:widowControl w:val="0"/>
        <w:autoSpaceDE w:val="0"/>
        <w:autoSpaceDN w:val="0"/>
        <w:adjustRightInd w:val="0"/>
        <w:spacing w:after="240"/>
        <w:ind w:left="720" w:hanging="720"/>
      </w:pPr>
      <w:r w:rsidRPr="005E1307">
        <w:t xml:space="preserve">Hausmann, Jutta. </w:t>
      </w:r>
      <w:proofErr w:type="spellStart"/>
      <w:r w:rsidRPr="00530DB7">
        <w:rPr>
          <w:i/>
        </w:rPr>
        <w:t>Studien</w:t>
      </w:r>
      <w:proofErr w:type="spellEnd"/>
      <w:r w:rsidRPr="00530DB7">
        <w:rPr>
          <w:i/>
        </w:rPr>
        <w:t xml:space="preserve"> </w:t>
      </w:r>
      <w:proofErr w:type="spellStart"/>
      <w:r w:rsidR="003B3C71">
        <w:rPr>
          <w:i/>
        </w:rPr>
        <w:t>z</w:t>
      </w:r>
      <w:r w:rsidRPr="00530DB7">
        <w:rPr>
          <w:i/>
        </w:rPr>
        <w:t>um</w:t>
      </w:r>
      <w:proofErr w:type="spellEnd"/>
      <w:r w:rsidRPr="00530DB7">
        <w:rPr>
          <w:i/>
        </w:rPr>
        <w:t xml:space="preserve"> </w:t>
      </w:r>
      <w:proofErr w:type="spellStart"/>
      <w:r w:rsidRPr="00530DB7">
        <w:rPr>
          <w:i/>
        </w:rPr>
        <w:t>Menschenbild</w:t>
      </w:r>
      <w:proofErr w:type="spellEnd"/>
      <w:r w:rsidRPr="00530DB7">
        <w:rPr>
          <w:i/>
        </w:rPr>
        <w:t xml:space="preserve"> </w:t>
      </w:r>
      <w:r w:rsidR="003B3C71">
        <w:rPr>
          <w:i/>
        </w:rPr>
        <w:t>d</w:t>
      </w:r>
      <w:r w:rsidRPr="00530DB7">
        <w:rPr>
          <w:i/>
        </w:rPr>
        <w:t xml:space="preserve">er </w:t>
      </w:r>
      <w:proofErr w:type="spellStart"/>
      <w:r w:rsidR="003B3C71">
        <w:rPr>
          <w:i/>
        </w:rPr>
        <w:t>ä</w:t>
      </w:r>
      <w:r w:rsidRPr="00530DB7">
        <w:rPr>
          <w:i/>
        </w:rPr>
        <w:t>lteren</w:t>
      </w:r>
      <w:proofErr w:type="spellEnd"/>
      <w:r w:rsidRPr="00530DB7">
        <w:rPr>
          <w:i/>
        </w:rPr>
        <w:t xml:space="preserve"> Weisheit (</w:t>
      </w:r>
      <w:proofErr w:type="spellStart"/>
      <w:r w:rsidRPr="00530DB7">
        <w:rPr>
          <w:i/>
        </w:rPr>
        <w:t>Spr</w:t>
      </w:r>
      <w:proofErr w:type="spellEnd"/>
      <w:r w:rsidRPr="00530DB7">
        <w:rPr>
          <w:i/>
        </w:rPr>
        <w:t xml:space="preserve"> 10ff.)</w:t>
      </w:r>
      <w:r>
        <w:t xml:space="preserve"> (</w:t>
      </w:r>
      <w:r w:rsidR="00D736C1">
        <w:t>Tübingen</w:t>
      </w:r>
      <w:r w:rsidRPr="005E1307">
        <w:t>: J.C.B. Mohr</w:t>
      </w:r>
      <w:r w:rsidR="003B3C71">
        <w:t>/</w:t>
      </w:r>
      <w:r w:rsidRPr="005E1307">
        <w:t xml:space="preserve">P. </w:t>
      </w:r>
      <w:proofErr w:type="spellStart"/>
      <w:r w:rsidRPr="005E1307">
        <w:t>Siebeck</w:t>
      </w:r>
      <w:proofErr w:type="spellEnd"/>
      <w:r w:rsidRPr="005E1307">
        <w:t>, 1995</w:t>
      </w:r>
      <w:r w:rsidR="00C66390">
        <w:t>).</w:t>
      </w:r>
    </w:p>
    <w:p w14:paraId="1726F4F0" w14:textId="77777777" w:rsidR="0040403C" w:rsidRPr="005E1307" w:rsidRDefault="0040403C" w:rsidP="001F27FF">
      <w:pPr>
        <w:widowControl w:val="0"/>
        <w:autoSpaceDE w:val="0"/>
        <w:autoSpaceDN w:val="0"/>
        <w:adjustRightInd w:val="0"/>
        <w:spacing w:after="240"/>
        <w:ind w:left="720" w:hanging="720"/>
      </w:pPr>
      <w:r w:rsidRPr="005E1307">
        <w:t>Hildebrandt, T</w:t>
      </w:r>
      <w:r w:rsidR="00A51A55">
        <w:t xml:space="preserve">heodore </w:t>
      </w:r>
      <w:r w:rsidRPr="005E1307">
        <w:t xml:space="preserve">A. Proverbial </w:t>
      </w:r>
      <w:r w:rsidR="003B3C71">
        <w:t>p</w:t>
      </w:r>
      <w:r w:rsidRPr="005E1307">
        <w:t xml:space="preserve">oetry: </w:t>
      </w:r>
      <w:r w:rsidR="003B3C71">
        <w:t>i</w:t>
      </w:r>
      <w:r w:rsidRPr="005E1307">
        <w:t xml:space="preserve">ts </w:t>
      </w:r>
      <w:r w:rsidR="003B3C71">
        <w:t>s</w:t>
      </w:r>
      <w:r w:rsidRPr="005E1307">
        <w:t xml:space="preserve">ettings and </w:t>
      </w:r>
      <w:r w:rsidR="003B3C71">
        <w:t>s</w:t>
      </w:r>
      <w:r w:rsidRPr="005E1307">
        <w:t>yntax</w:t>
      </w:r>
      <w:r w:rsidR="00A51A55">
        <w:t xml:space="preserve"> </w:t>
      </w:r>
      <w:r>
        <w:t>(Th</w:t>
      </w:r>
      <w:r w:rsidR="001F27FF">
        <w:t>.</w:t>
      </w:r>
      <w:r>
        <w:t>D</w:t>
      </w:r>
      <w:r w:rsidR="001F27FF">
        <w:t>.</w:t>
      </w:r>
      <w:r>
        <w:t xml:space="preserve"> </w:t>
      </w:r>
      <w:r w:rsidR="00B150FA">
        <w:t>dissertation;</w:t>
      </w:r>
      <w:r>
        <w:t xml:space="preserve"> </w:t>
      </w:r>
      <w:r w:rsidRPr="005E1307">
        <w:t>Grace Theological Seminary, 1985</w:t>
      </w:r>
      <w:r w:rsidR="00C66390">
        <w:t>).</w:t>
      </w:r>
    </w:p>
    <w:p w14:paraId="4C8F53FC" w14:textId="77777777" w:rsidR="00502191" w:rsidRDefault="00502191" w:rsidP="00481B89">
      <w:pPr>
        <w:widowControl w:val="0"/>
        <w:autoSpaceDE w:val="0"/>
        <w:autoSpaceDN w:val="0"/>
        <w:adjustRightInd w:val="0"/>
        <w:spacing w:after="240"/>
        <w:ind w:left="720" w:hanging="720"/>
      </w:pPr>
      <w:proofErr w:type="spellStart"/>
      <w:r>
        <w:t>Holmstedt</w:t>
      </w:r>
      <w:proofErr w:type="spellEnd"/>
      <w:r>
        <w:t xml:space="preserve">, Robert D. </w:t>
      </w:r>
      <w:r w:rsidR="0080225E">
        <w:t>“</w:t>
      </w:r>
      <w:r>
        <w:t>Word Order in the Book of Proverbs</w:t>
      </w:r>
      <w:r w:rsidR="0080225E">
        <w:t>”</w:t>
      </w:r>
      <w:r>
        <w:t xml:space="preserve">, </w:t>
      </w:r>
      <w:r w:rsidRPr="00674907">
        <w:rPr>
          <w:i/>
          <w:iCs/>
        </w:rPr>
        <w:t>Seeking Out Wisdom</w:t>
      </w:r>
      <w:r w:rsidR="001B2193">
        <w:rPr>
          <w:i/>
          <w:iCs/>
        </w:rPr>
        <w:t xml:space="preserve"> </w:t>
      </w:r>
      <w:r w:rsidRPr="00674907">
        <w:rPr>
          <w:i/>
          <w:iCs/>
        </w:rPr>
        <w:t>the Wisdom of the Ancients: Essays Offered to Honor Michael V. Fox on the Occasion of His Sixty-Fifth Birthday</w:t>
      </w:r>
      <w:r>
        <w:t xml:space="preserve"> </w:t>
      </w:r>
      <w:r w:rsidR="00481B89">
        <w:t xml:space="preserve">(Ronald L. Troxel (ed.); Winona Lake: </w:t>
      </w:r>
      <w:proofErr w:type="spellStart"/>
      <w:r w:rsidR="00481B89">
        <w:t>Eisenbrauns</w:t>
      </w:r>
      <w:proofErr w:type="spellEnd"/>
      <w:r w:rsidR="00481B89">
        <w:t>, 2005)</w:t>
      </w:r>
      <w:r>
        <w:t xml:space="preserve"> 135-</w:t>
      </w:r>
      <w:r w:rsidR="003B726E">
        <w:t>1</w:t>
      </w:r>
      <w:r>
        <w:t xml:space="preserve">54. </w:t>
      </w:r>
    </w:p>
    <w:p w14:paraId="3195B840" w14:textId="77777777" w:rsidR="006B377E" w:rsidRDefault="006B377E" w:rsidP="00481B89">
      <w:pPr>
        <w:widowControl w:val="0"/>
        <w:autoSpaceDE w:val="0"/>
        <w:autoSpaceDN w:val="0"/>
        <w:adjustRightInd w:val="0"/>
        <w:spacing w:after="240"/>
        <w:ind w:left="720" w:hanging="720"/>
      </w:pPr>
      <w:proofErr w:type="spellStart"/>
      <w:r w:rsidRPr="005E1307">
        <w:t>Scoralick</w:t>
      </w:r>
      <w:proofErr w:type="spellEnd"/>
      <w:r w:rsidRPr="005E1307">
        <w:t xml:space="preserve">, Ruth. </w:t>
      </w:r>
      <w:proofErr w:type="spellStart"/>
      <w:r w:rsidRPr="00530DB7">
        <w:rPr>
          <w:i/>
        </w:rPr>
        <w:t>Einzelspruch</w:t>
      </w:r>
      <w:proofErr w:type="spellEnd"/>
      <w:r w:rsidRPr="00530DB7">
        <w:rPr>
          <w:i/>
        </w:rPr>
        <w:t xml:space="preserve"> </w:t>
      </w:r>
      <w:r>
        <w:rPr>
          <w:i/>
        </w:rPr>
        <w:t>u</w:t>
      </w:r>
      <w:r w:rsidRPr="00530DB7">
        <w:rPr>
          <w:i/>
        </w:rPr>
        <w:t xml:space="preserve">nd </w:t>
      </w:r>
      <w:proofErr w:type="spellStart"/>
      <w:r w:rsidRPr="00530DB7">
        <w:rPr>
          <w:i/>
        </w:rPr>
        <w:t>Sammlung</w:t>
      </w:r>
      <w:proofErr w:type="spellEnd"/>
      <w:r w:rsidRPr="00530DB7">
        <w:rPr>
          <w:i/>
        </w:rPr>
        <w:t xml:space="preserve">: </w:t>
      </w:r>
      <w:proofErr w:type="spellStart"/>
      <w:r w:rsidRPr="00530DB7">
        <w:rPr>
          <w:i/>
        </w:rPr>
        <w:t>Komposition</w:t>
      </w:r>
      <w:proofErr w:type="spellEnd"/>
      <w:r w:rsidRPr="00530DB7">
        <w:rPr>
          <w:i/>
        </w:rPr>
        <w:t xml:space="preserve"> </w:t>
      </w:r>
      <w:proofErr w:type="spellStart"/>
      <w:r>
        <w:rPr>
          <w:i/>
        </w:rPr>
        <w:t>i</w:t>
      </w:r>
      <w:r w:rsidRPr="00530DB7">
        <w:rPr>
          <w:i/>
        </w:rPr>
        <w:t>m</w:t>
      </w:r>
      <w:proofErr w:type="spellEnd"/>
      <w:r w:rsidRPr="00530DB7">
        <w:rPr>
          <w:i/>
        </w:rPr>
        <w:t xml:space="preserve"> Buch </w:t>
      </w:r>
      <w:r>
        <w:rPr>
          <w:i/>
        </w:rPr>
        <w:t>d</w:t>
      </w:r>
      <w:r w:rsidRPr="00530DB7">
        <w:rPr>
          <w:i/>
        </w:rPr>
        <w:t xml:space="preserve">er </w:t>
      </w:r>
      <w:proofErr w:type="spellStart"/>
      <w:r w:rsidRPr="00530DB7">
        <w:rPr>
          <w:i/>
        </w:rPr>
        <w:t>Sprichwörter</w:t>
      </w:r>
      <w:proofErr w:type="spellEnd"/>
      <w:r w:rsidRPr="00530DB7">
        <w:rPr>
          <w:i/>
        </w:rPr>
        <w:t xml:space="preserve"> </w:t>
      </w:r>
      <w:proofErr w:type="spellStart"/>
      <w:r w:rsidRPr="00530DB7">
        <w:rPr>
          <w:i/>
        </w:rPr>
        <w:t>Kapitel</w:t>
      </w:r>
      <w:proofErr w:type="spellEnd"/>
      <w:r w:rsidRPr="00530DB7">
        <w:rPr>
          <w:i/>
        </w:rPr>
        <w:t xml:space="preserve"> 10-15</w:t>
      </w:r>
      <w:r w:rsidRPr="00B130B9">
        <w:t xml:space="preserve"> (</w:t>
      </w:r>
      <w:proofErr w:type="spellStart"/>
      <w:r w:rsidRPr="00B130B9">
        <w:t>Beihefte</w:t>
      </w:r>
      <w:proofErr w:type="spellEnd"/>
      <w:r w:rsidRPr="00B130B9">
        <w:t xml:space="preserve"> </w:t>
      </w:r>
      <w:proofErr w:type="spellStart"/>
      <w:r w:rsidRPr="00B130B9">
        <w:t>zur</w:t>
      </w:r>
      <w:proofErr w:type="spellEnd"/>
      <w:r w:rsidRPr="00B130B9">
        <w:t xml:space="preserve"> </w:t>
      </w:r>
      <w:proofErr w:type="spellStart"/>
      <w:r w:rsidRPr="00B130B9">
        <w:t>Zeitschrift</w:t>
      </w:r>
      <w:proofErr w:type="spellEnd"/>
      <w:r w:rsidRPr="00B130B9">
        <w:t xml:space="preserve"> für die </w:t>
      </w:r>
      <w:proofErr w:type="spellStart"/>
      <w:r w:rsidRPr="00B130B9">
        <w:t>alttestamentliche</w:t>
      </w:r>
      <w:proofErr w:type="spellEnd"/>
      <w:r w:rsidRPr="00B130B9">
        <w:t xml:space="preserve"> </w:t>
      </w:r>
      <w:proofErr w:type="spellStart"/>
      <w:r w:rsidR="00476CB7">
        <w:t>Wissenschaft</w:t>
      </w:r>
      <w:proofErr w:type="spellEnd"/>
      <w:r>
        <w:t xml:space="preserve"> </w:t>
      </w:r>
      <w:r w:rsidRPr="005E1307">
        <w:t>232</w:t>
      </w:r>
      <w:r>
        <w:t xml:space="preserve">; </w:t>
      </w:r>
      <w:r w:rsidR="00481B89">
        <w:t xml:space="preserve">Otto Kaiser (ed.); </w:t>
      </w:r>
      <w:r w:rsidRPr="005E1307">
        <w:t>Berlin</w:t>
      </w:r>
      <w:r>
        <w:t>/</w:t>
      </w:r>
      <w:r w:rsidRPr="005E1307">
        <w:t xml:space="preserve"> New York: de Gruyter, 1995</w:t>
      </w:r>
      <w:r w:rsidR="00C66390">
        <w:t>).</w:t>
      </w:r>
    </w:p>
    <w:p w14:paraId="57CA3096" w14:textId="77777777" w:rsidR="006B377E" w:rsidRPr="00AA6931" w:rsidRDefault="006B377E" w:rsidP="006B377E">
      <w:pPr>
        <w:widowControl w:val="0"/>
        <w:autoSpaceDE w:val="0"/>
        <w:autoSpaceDN w:val="0"/>
        <w:adjustRightInd w:val="0"/>
      </w:pPr>
      <w:r w:rsidRPr="00AA6931">
        <w:rPr>
          <w:b/>
        </w:rPr>
        <w:t>Proverbs 10-12</w:t>
      </w:r>
    </w:p>
    <w:p w14:paraId="02B6D352" w14:textId="77777777" w:rsidR="006B377E" w:rsidRPr="00AA6931" w:rsidRDefault="006B377E" w:rsidP="006B377E">
      <w:pPr>
        <w:widowControl w:val="0"/>
        <w:autoSpaceDE w:val="0"/>
        <w:autoSpaceDN w:val="0"/>
        <w:adjustRightInd w:val="0"/>
      </w:pPr>
    </w:p>
    <w:p w14:paraId="3AD5A8B0" w14:textId="77777777" w:rsidR="006B377E" w:rsidRDefault="006B377E" w:rsidP="006B377E">
      <w:pPr>
        <w:widowControl w:val="0"/>
        <w:autoSpaceDE w:val="0"/>
        <w:autoSpaceDN w:val="0"/>
        <w:adjustRightInd w:val="0"/>
        <w:spacing w:after="240"/>
        <w:ind w:left="720" w:hanging="720"/>
        <w:sectPr w:rsidR="006B377E" w:rsidSect="008A68DA">
          <w:headerReference w:type="default" r:id="rId58"/>
          <w:pgSz w:w="12240" w:h="15840" w:code="1"/>
          <w:pgMar w:top="1440" w:right="1440" w:bottom="1440" w:left="2160" w:header="720" w:footer="720" w:gutter="0"/>
          <w:cols w:space="720"/>
          <w:docGrid w:linePitch="360"/>
        </w:sectPr>
      </w:pPr>
      <w:proofErr w:type="spellStart"/>
      <w:r w:rsidRPr="00AA6931">
        <w:t>Minissale</w:t>
      </w:r>
      <w:proofErr w:type="spellEnd"/>
      <w:r w:rsidRPr="00AA6931">
        <w:t xml:space="preserve">, Antonino. </w:t>
      </w:r>
      <w:r w:rsidR="0080225E" w:rsidRPr="00AA6931">
        <w:t>“</w:t>
      </w:r>
      <w:r w:rsidRPr="00AA6931">
        <w:t xml:space="preserve">La </w:t>
      </w:r>
      <w:proofErr w:type="spellStart"/>
      <w:r w:rsidRPr="00AA6931">
        <w:t>Settanta</w:t>
      </w:r>
      <w:proofErr w:type="spellEnd"/>
      <w:r w:rsidRPr="00AA6931">
        <w:t xml:space="preserve"> </w:t>
      </w:r>
      <w:r w:rsidR="003B3C71" w:rsidRPr="00AA6931">
        <w:t>d</w:t>
      </w:r>
      <w:r w:rsidRPr="00AA6931">
        <w:t xml:space="preserve">i </w:t>
      </w:r>
      <w:proofErr w:type="spellStart"/>
      <w:r w:rsidRPr="00AA6931">
        <w:t>Proverbi</w:t>
      </w:r>
      <w:proofErr w:type="spellEnd"/>
      <w:r w:rsidRPr="00AA6931">
        <w:t xml:space="preserve"> 10-12</w:t>
      </w:r>
      <w:r w:rsidR="0080225E" w:rsidRPr="00AA6931">
        <w:t>”</w:t>
      </w:r>
      <w:r w:rsidR="00E344EF" w:rsidRPr="00AA6931">
        <w:t xml:space="preserve">, in </w:t>
      </w:r>
      <w:r w:rsidRPr="00AA6931">
        <w:rPr>
          <w:i/>
        </w:rPr>
        <w:t xml:space="preserve">Libri </w:t>
      </w:r>
      <w:proofErr w:type="spellStart"/>
      <w:r w:rsidRPr="00AA6931">
        <w:rPr>
          <w:i/>
        </w:rPr>
        <w:t>dei</w:t>
      </w:r>
      <w:proofErr w:type="spellEnd"/>
      <w:r w:rsidRPr="00AA6931">
        <w:rPr>
          <w:i/>
        </w:rPr>
        <w:t xml:space="preserve"> </w:t>
      </w:r>
      <w:proofErr w:type="spellStart"/>
      <w:r w:rsidRPr="00AA6931">
        <w:rPr>
          <w:i/>
        </w:rPr>
        <w:t>Proverbi</w:t>
      </w:r>
      <w:proofErr w:type="spellEnd"/>
      <w:r w:rsidRPr="00AA6931">
        <w:rPr>
          <w:i/>
        </w:rPr>
        <w:t xml:space="preserve">: </w:t>
      </w:r>
      <w:proofErr w:type="spellStart"/>
      <w:r w:rsidRPr="00AA6931">
        <w:rPr>
          <w:i/>
        </w:rPr>
        <w:t>Tradizione</w:t>
      </w:r>
      <w:proofErr w:type="spellEnd"/>
      <w:r w:rsidRPr="00AA6931">
        <w:rPr>
          <w:i/>
        </w:rPr>
        <w:t xml:space="preserve">, </w:t>
      </w:r>
      <w:proofErr w:type="spellStart"/>
      <w:r w:rsidR="00061019" w:rsidRPr="00AA6931">
        <w:rPr>
          <w:i/>
        </w:rPr>
        <w:t>Redazione</w:t>
      </w:r>
      <w:proofErr w:type="spellEnd"/>
      <w:r w:rsidRPr="00AA6931">
        <w:rPr>
          <w:i/>
        </w:rPr>
        <w:t xml:space="preserve">, </w:t>
      </w:r>
      <w:proofErr w:type="spellStart"/>
      <w:r w:rsidR="00061019" w:rsidRPr="00AA6931">
        <w:rPr>
          <w:i/>
        </w:rPr>
        <w:t>Te</w:t>
      </w:r>
      <w:r w:rsidRPr="00AA6931">
        <w:rPr>
          <w:i/>
        </w:rPr>
        <w:t>ologia</w:t>
      </w:r>
      <w:proofErr w:type="spellEnd"/>
      <w:r w:rsidRPr="00AA6931">
        <w:t xml:space="preserve"> (</w:t>
      </w:r>
      <w:r w:rsidRPr="005E1307">
        <w:t xml:space="preserve">Giuseppe </w:t>
      </w:r>
      <w:proofErr w:type="spellStart"/>
      <w:r w:rsidRPr="005E1307">
        <w:t>Bellia</w:t>
      </w:r>
      <w:proofErr w:type="spellEnd"/>
      <w:r w:rsidRPr="005E1307">
        <w:t xml:space="preserve"> and Angelo </w:t>
      </w:r>
      <w:proofErr w:type="spellStart"/>
      <w:r w:rsidRPr="005E1307">
        <w:t>Passaro</w:t>
      </w:r>
      <w:proofErr w:type="spellEnd"/>
      <w:r w:rsidR="00FE17A0">
        <w:t xml:space="preserve"> (eds.)</w:t>
      </w:r>
      <w:r>
        <w:t>;</w:t>
      </w:r>
      <w:r w:rsidRPr="00663D51">
        <w:t xml:space="preserve"> C</w:t>
      </w:r>
      <w:r w:rsidRPr="005E1307">
        <w:t xml:space="preserve">astle </w:t>
      </w:r>
      <w:proofErr w:type="spellStart"/>
      <w:r w:rsidRPr="005E1307">
        <w:t>Monferrati</w:t>
      </w:r>
      <w:proofErr w:type="spellEnd"/>
      <w:r>
        <w:t>:</w:t>
      </w:r>
      <w:r w:rsidRPr="005E1307">
        <w:t xml:space="preserve"> </w:t>
      </w:r>
      <w:proofErr w:type="spellStart"/>
      <w:r w:rsidRPr="005E1307">
        <w:t>Piemme</w:t>
      </w:r>
      <w:proofErr w:type="spellEnd"/>
      <w:r w:rsidRPr="005E1307">
        <w:t>, 1999</w:t>
      </w:r>
      <w:r>
        <w:t xml:space="preserve">) </w:t>
      </w:r>
      <w:r w:rsidRPr="005E1307">
        <w:t>109-</w:t>
      </w:r>
      <w:r w:rsidR="007A724B">
        <w:t>1</w:t>
      </w:r>
      <w:r w:rsidRPr="005E1307">
        <w:t>22.</w:t>
      </w:r>
    </w:p>
    <w:p w14:paraId="31B52EC0" w14:textId="77777777" w:rsidR="006B377E" w:rsidRPr="008C04EE" w:rsidRDefault="006B377E" w:rsidP="006B377E">
      <w:pPr>
        <w:widowControl w:val="0"/>
        <w:autoSpaceDE w:val="0"/>
        <w:autoSpaceDN w:val="0"/>
        <w:adjustRightInd w:val="0"/>
        <w:rPr>
          <w:b/>
        </w:rPr>
      </w:pPr>
      <w:r w:rsidRPr="008C04EE">
        <w:rPr>
          <w:b/>
        </w:rPr>
        <w:lastRenderedPageBreak/>
        <w:t>Proverbs 10</w:t>
      </w:r>
    </w:p>
    <w:p w14:paraId="0ECF38D2" w14:textId="77777777" w:rsidR="006B377E" w:rsidRDefault="006B377E" w:rsidP="006B377E">
      <w:pPr>
        <w:widowControl w:val="0"/>
        <w:autoSpaceDE w:val="0"/>
        <w:autoSpaceDN w:val="0"/>
        <w:adjustRightInd w:val="0"/>
      </w:pPr>
    </w:p>
    <w:p w14:paraId="3EC3853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10.1</w:t>
      </w:r>
      <w:r>
        <w:tab/>
      </w:r>
      <w:proofErr w:type="spellStart"/>
      <w:r w:rsidRPr="008D0DD6">
        <w:t>Dav</w:t>
      </w:r>
      <w:proofErr w:type="spellEnd"/>
      <w:r w:rsidRPr="008D0DD6">
        <w:t xml:space="preserve"> §44a; J-M §113c</w:t>
      </w:r>
      <w:r>
        <w:t xml:space="preserve"> </w:t>
      </w:r>
      <w:r w:rsidRPr="008D0DD6">
        <w:t>N1; W-O 506</w:t>
      </w:r>
    </w:p>
    <w:p w14:paraId="6DD9656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10.3</w:t>
      </w:r>
      <w:r>
        <w:tab/>
      </w:r>
      <w:r w:rsidRPr="008D0DD6">
        <w:t>Berg II:111b*, II:114i</w:t>
      </w:r>
    </w:p>
    <w:p w14:paraId="481491B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10.4</w:t>
      </w:r>
      <w:r>
        <w:tab/>
      </w:r>
      <w:proofErr w:type="spellStart"/>
      <w:r w:rsidRPr="008D0DD6">
        <w:t>Dav</w:t>
      </w:r>
      <w:proofErr w:type="spellEnd"/>
      <w:r w:rsidRPr="008D0DD6">
        <w:t xml:space="preserve"> §67</w:t>
      </w:r>
      <w:r>
        <w:t xml:space="preserve"> </w:t>
      </w:r>
      <w:r w:rsidRPr="008D0DD6">
        <w:t>R3; GKC §23g, 72p, 117t; J-M §126l // Berg I:44c, II:146</w:t>
      </w:r>
      <w:r>
        <w:t xml:space="preserve"> </w:t>
      </w:r>
      <w:r w:rsidRPr="008D0DD6">
        <w:t>Ng</w:t>
      </w:r>
    </w:p>
    <w:p w14:paraId="5825E24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10.9</w:t>
      </w:r>
      <w:r>
        <w:tab/>
      </w:r>
      <w:r w:rsidRPr="008D0DD6">
        <w:t>Berg II:117a</w:t>
      </w:r>
    </w:p>
    <w:p w14:paraId="4066B9B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10.10</w:t>
      </w:r>
      <w:r>
        <w:tab/>
      </w:r>
      <w:proofErr w:type="spellStart"/>
      <w:r w:rsidRPr="008D0DD6">
        <w:t>Wms</w:t>
      </w:r>
      <w:proofErr w:type="spellEnd"/>
      <w:r w:rsidRPr="008D0DD6">
        <w:t xml:space="preserve"> §24410.22</w:t>
      </w:r>
    </w:p>
    <w:p w14:paraId="3FEFD8A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10.22</w:t>
      </w:r>
      <w:r>
        <w:tab/>
      </w:r>
      <w:r w:rsidRPr="008D0DD6">
        <w:t>Berg II:79h</w:t>
      </w:r>
    </w:p>
    <w:p w14:paraId="6F58695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10.23</w:t>
      </w:r>
      <w:r>
        <w:tab/>
      </w:r>
      <w:r w:rsidRPr="008D0DD6">
        <w:t>B-L 636m</w:t>
      </w:r>
    </w:p>
    <w:p w14:paraId="2DCD4E0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10.24</w:t>
      </w:r>
      <w:r>
        <w:tab/>
      </w:r>
      <w:r w:rsidRPr="008D0DD6">
        <w:t>J-M §125ba // B-L 598; Berg I:145d</w:t>
      </w:r>
    </w:p>
    <w:p w14:paraId="383710E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10.25</w:t>
      </w:r>
      <w:r>
        <w:tab/>
      </w:r>
      <w:proofErr w:type="spellStart"/>
      <w:r w:rsidRPr="008D0DD6">
        <w:t>Dav</w:t>
      </w:r>
      <w:proofErr w:type="spellEnd"/>
      <w:r w:rsidRPr="008D0DD6">
        <w:t xml:space="preserve"> §132</w:t>
      </w:r>
      <w:r>
        <w:t xml:space="preserve"> </w:t>
      </w:r>
      <w:r w:rsidRPr="008D0DD6">
        <w:t>R2</w:t>
      </w:r>
    </w:p>
    <w:p w14:paraId="3391184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10.26</w:t>
      </w:r>
      <w:r>
        <w:tab/>
      </w:r>
      <w:proofErr w:type="spellStart"/>
      <w:r w:rsidRPr="008D0DD6">
        <w:t>Dav</w:t>
      </w:r>
      <w:proofErr w:type="spellEnd"/>
      <w:r w:rsidRPr="008D0DD6">
        <w:t xml:space="preserve"> §16; GKC §124k; J-M §136e // B-L 263g</w:t>
      </w:r>
    </w:p>
    <w:p w14:paraId="605D673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10.27</w:t>
      </w:r>
      <w:r w:rsidRPr="00AA6931">
        <w:rPr>
          <w:lang w:val="es-ES"/>
        </w:rPr>
        <w:tab/>
      </w:r>
      <w:proofErr w:type="spellStart"/>
      <w:r w:rsidRPr="00AA6931">
        <w:rPr>
          <w:lang w:val="es-ES"/>
        </w:rPr>
        <w:t>Berg</w:t>
      </w:r>
      <w:proofErr w:type="spellEnd"/>
      <w:r w:rsidRPr="00AA6931">
        <w:rPr>
          <w:lang w:val="es-ES"/>
        </w:rPr>
        <w:t xml:space="preserve"> II:77 </w:t>
      </w:r>
      <w:proofErr w:type="spellStart"/>
      <w:r w:rsidRPr="00AA6931">
        <w:rPr>
          <w:lang w:val="es-ES"/>
        </w:rPr>
        <w:t>Nc</w:t>
      </w:r>
      <w:proofErr w:type="spellEnd"/>
    </w:p>
    <w:p w14:paraId="7A4E43E8"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10.31</w:t>
      </w:r>
      <w:r w:rsidRPr="00AA6931">
        <w:rPr>
          <w:lang w:val="es-ES"/>
        </w:rPr>
        <w:tab/>
        <w:t>GKC §117zz; J-M §125o</w:t>
      </w:r>
    </w:p>
    <w:p w14:paraId="279016B1" w14:textId="77777777" w:rsidR="006B377E" w:rsidRPr="00AA6931" w:rsidRDefault="006B377E" w:rsidP="006B377E">
      <w:pPr>
        <w:widowControl w:val="0"/>
        <w:autoSpaceDE w:val="0"/>
        <w:autoSpaceDN w:val="0"/>
        <w:adjustRightInd w:val="0"/>
        <w:rPr>
          <w:lang w:val="es-ES"/>
        </w:rPr>
      </w:pPr>
    </w:p>
    <w:p w14:paraId="5DC33E12" w14:textId="77777777" w:rsidR="006B377E" w:rsidRDefault="006B377E" w:rsidP="006B377E">
      <w:pPr>
        <w:widowControl w:val="0"/>
        <w:autoSpaceDE w:val="0"/>
        <w:autoSpaceDN w:val="0"/>
        <w:adjustRightInd w:val="0"/>
      </w:pPr>
      <w:r>
        <w:t>For abbreviations, see pp. ??</w:t>
      </w:r>
      <w:proofErr w:type="gramStart"/>
      <w:r>
        <w:t>-??.</w:t>
      </w:r>
      <w:proofErr w:type="gramEnd"/>
    </w:p>
    <w:p w14:paraId="2631141A" w14:textId="77777777" w:rsidR="006B377E" w:rsidRPr="00AA6931" w:rsidRDefault="006B377E" w:rsidP="006B377E">
      <w:pPr>
        <w:widowControl w:val="0"/>
        <w:autoSpaceDE w:val="0"/>
        <w:autoSpaceDN w:val="0"/>
        <w:adjustRightInd w:val="0"/>
      </w:pPr>
    </w:p>
    <w:p w14:paraId="43DD01F0" w14:textId="77777777" w:rsidR="00AA24EF" w:rsidRPr="00AA6931" w:rsidRDefault="00AA24EF" w:rsidP="00AA24EF">
      <w:pPr>
        <w:widowControl w:val="0"/>
        <w:autoSpaceDE w:val="0"/>
        <w:autoSpaceDN w:val="0"/>
        <w:adjustRightInd w:val="0"/>
        <w:ind w:left="720" w:hanging="720"/>
      </w:pPr>
      <w:r w:rsidRPr="00AA6931">
        <w:t xml:space="preserve">Anderson, Gary A. </w:t>
      </w:r>
      <w:r w:rsidR="0080225E" w:rsidRPr="00AA6931">
        <w:t>“</w:t>
      </w:r>
      <w:r w:rsidRPr="00AA6931">
        <w:t xml:space="preserve">A Treasury in </w:t>
      </w:r>
      <w:proofErr w:type="gramStart"/>
      <w:r w:rsidRPr="00AA6931">
        <w:t>Heaven :</w:t>
      </w:r>
      <w:proofErr w:type="gramEnd"/>
      <w:r w:rsidR="001B2193" w:rsidRPr="00AA6931">
        <w:t xml:space="preserve"> </w:t>
      </w:r>
      <w:r w:rsidRPr="00AA6931">
        <w:t>The Exegesis of Proverbs 10 :2 in the Second Temple Period</w:t>
      </w:r>
      <w:r w:rsidR="0080225E">
        <w:t>”</w:t>
      </w:r>
      <w:r>
        <w:t>,</w:t>
      </w:r>
      <w:r w:rsidR="001B2193">
        <w:t xml:space="preserve"> </w:t>
      </w:r>
      <w:r w:rsidRPr="00AA6931">
        <w:rPr>
          <w:i/>
          <w:iCs/>
        </w:rPr>
        <w:t>Hebrew Bible and Ancient Israel</w:t>
      </w:r>
      <w:r w:rsidRPr="00AA6931">
        <w:t xml:space="preserve"> 1 (2012) 351-</w:t>
      </w:r>
      <w:r w:rsidR="008C26DA" w:rsidRPr="00AA6931">
        <w:t>3</w:t>
      </w:r>
      <w:r w:rsidRPr="00AA6931">
        <w:t>72.</w:t>
      </w:r>
    </w:p>
    <w:p w14:paraId="10A01B86" w14:textId="77777777" w:rsidR="00AA24EF" w:rsidRPr="00AA6931" w:rsidRDefault="00AA24EF" w:rsidP="006B377E">
      <w:pPr>
        <w:widowControl w:val="0"/>
        <w:autoSpaceDE w:val="0"/>
        <w:autoSpaceDN w:val="0"/>
        <w:adjustRightInd w:val="0"/>
        <w:ind w:left="720" w:hanging="720"/>
      </w:pPr>
    </w:p>
    <w:p w14:paraId="694C9428" w14:textId="77777777" w:rsidR="006B377E" w:rsidRPr="00236FFD" w:rsidRDefault="006B377E" w:rsidP="006B377E">
      <w:pPr>
        <w:widowControl w:val="0"/>
        <w:autoSpaceDE w:val="0"/>
        <w:autoSpaceDN w:val="0"/>
        <w:adjustRightInd w:val="0"/>
        <w:ind w:left="720" w:hanging="720"/>
      </w:pPr>
      <w:r w:rsidRPr="00AA6931">
        <w:t xml:space="preserve">Behnke, P. </w:t>
      </w:r>
      <w:r w:rsidR="0080225E" w:rsidRPr="00AA6931">
        <w:t>“</w:t>
      </w:r>
      <w:r w:rsidRPr="00AA6931">
        <w:t xml:space="preserve">Spr. 10, 1. </w:t>
      </w:r>
      <w:r w:rsidRPr="00236FFD">
        <w:t>25,1</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16</w:t>
      </w:r>
      <w:r>
        <w:t xml:space="preserve"> (1896)</w:t>
      </w:r>
      <w:r w:rsidRPr="00236FFD">
        <w:t xml:space="preserve"> 122.</w:t>
      </w:r>
    </w:p>
    <w:p w14:paraId="39DCB060" w14:textId="77777777" w:rsidR="006B377E" w:rsidRPr="00236FFD" w:rsidRDefault="006B377E" w:rsidP="006B377E">
      <w:pPr>
        <w:widowControl w:val="0"/>
        <w:autoSpaceDE w:val="0"/>
        <w:autoSpaceDN w:val="0"/>
        <w:adjustRightInd w:val="0"/>
        <w:ind w:left="720" w:hanging="720"/>
      </w:pPr>
    </w:p>
    <w:p w14:paraId="626737A7" w14:textId="77777777" w:rsidR="006B377E" w:rsidRDefault="006B377E" w:rsidP="006B377E">
      <w:pPr>
        <w:widowControl w:val="0"/>
        <w:autoSpaceDE w:val="0"/>
        <w:autoSpaceDN w:val="0"/>
        <w:adjustRightInd w:val="0"/>
        <w:ind w:left="720" w:hanging="720"/>
        <w:rPr>
          <w:color w:val="000000"/>
        </w:rPr>
      </w:pPr>
      <w:r w:rsidRPr="00236FFD">
        <w:t>Brueggemann, Walter A.</w:t>
      </w:r>
      <w:r>
        <w:t xml:space="preserve"> </w:t>
      </w:r>
      <w:r w:rsidR="0080225E">
        <w:t>“</w:t>
      </w:r>
      <w:r w:rsidRPr="00236FFD">
        <w:t>A Neglected Sapiential Word Pair</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rPr>
          <w:color w:val="000000"/>
        </w:rPr>
        <w:t xml:space="preserve"> 89</w:t>
      </w:r>
      <w:r>
        <w:rPr>
          <w:color w:val="000000"/>
        </w:rPr>
        <w:t xml:space="preserve"> (</w:t>
      </w:r>
      <w:r>
        <w:t>1977)</w:t>
      </w:r>
      <w:r w:rsidRPr="00236FFD">
        <w:rPr>
          <w:color w:val="000000"/>
        </w:rPr>
        <w:t xml:space="preserve"> 234-</w:t>
      </w:r>
      <w:r w:rsidR="003B726E">
        <w:rPr>
          <w:color w:val="000000"/>
        </w:rPr>
        <w:t>2</w:t>
      </w:r>
      <w:r w:rsidRPr="00236FFD">
        <w:rPr>
          <w:color w:val="000000"/>
        </w:rPr>
        <w:t xml:space="preserve">58. </w:t>
      </w:r>
    </w:p>
    <w:p w14:paraId="2CCEE746" w14:textId="77777777" w:rsidR="006B377E" w:rsidRPr="00236FFD" w:rsidRDefault="006B377E" w:rsidP="006B377E">
      <w:pPr>
        <w:widowControl w:val="0"/>
        <w:autoSpaceDE w:val="0"/>
        <w:autoSpaceDN w:val="0"/>
        <w:adjustRightInd w:val="0"/>
        <w:ind w:left="720" w:hanging="720"/>
        <w:rPr>
          <w:color w:val="000000"/>
        </w:rPr>
      </w:pPr>
    </w:p>
    <w:p w14:paraId="188B2799" w14:textId="77777777" w:rsidR="006B377E" w:rsidRDefault="006B377E" w:rsidP="006B377E">
      <w:pPr>
        <w:widowControl w:val="0"/>
        <w:autoSpaceDE w:val="0"/>
        <w:autoSpaceDN w:val="0"/>
        <w:adjustRightInd w:val="0"/>
        <w:ind w:left="720" w:hanging="720"/>
      </w:pPr>
      <w:r w:rsidRPr="00236FFD">
        <w:t>Bryce, Glendon E.</w:t>
      </w:r>
      <w:r>
        <w:t xml:space="preserve"> </w:t>
      </w:r>
      <w:r w:rsidR="0080225E">
        <w:t>“</w:t>
      </w:r>
      <w:r w:rsidRPr="00236FFD">
        <w:t>Omen-Wisdom in Ancient Israel</w:t>
      </w:r>
      <w:r w:rsidR="0080225E">
        <w:t>”</w:t>
      </w:r>
      <w:r>
        <w:t>,</w:t>
      </w:r>
      <w:r w:rsidRPr="00236FFD">
        <w:t xml:space="preserve"> </w:t>
      </w:r>
      <w:r w:rsidRPr="00D130D5">
        <w:rPr>
          <w:i/>
        </w:rPr>
        <w:t>Journal of Biblical Literature</w:t>
      </w:r>
      <w:r>
        <w:t xml:space="preserve"> 94 (1975)</w:t>
      </w:r>
      <w:r w:rsidRPr="00236FFD">
        <w:t xml:space="preserve"> 19-37.</w:t>
      </w:r>
    </w:p>
    <w:p w14:paraId="2D7AD0C8" w14:textId="77777777" w:rsidR="006B377E" w:rsidRDefault="006B377E" w:rsidP="006B377E">
      <w:pPr>
        <w:widowControl w:val="0"/>
        <w:autoSpaceDE w:val="0"/>
        <w:autoSpaceDN w:val="0"/>
        <w:adjustRightInd w:val="0"/>
        <w:ind w:left="720" w:hanging="720"/>
      </w:pPr>
    </w:p>
    <w:p w14:paraId="5BA844F9" w14:textId="77777777" w:rsidR="006B377E" w:rsidRPr="00AA6931" w:rsidRDefault="006B377E" w:rsidP="006B377E">
      <w:pPr>
        <w:widowControl w:val="0"/>
        <w:autoSpaceDE w:val="0"/>
        <w:autoSpaceDN w:val="0"/>
        <w:adjustRightInd w:val="0"/>
        <w:ind w:left="720" w:hanging="720"/>
      </w:pPr>
      <w:proofErr w:type="spellStart"/>
      <w:r w:rsidRPr="00236FFD">
        <w:t>Buzzell</w:t>
      </w:r>
      <w:proofErr w:type="spellEnd"/>
      <w:r w:rsidRPr="00236FFD">
        <w:t>, Sid S.</w:t>
      </w:r>
      <w:r>
        <w:t xml:space="preserve"> </w:t>
      </w:r>
      <w:r w:rsidR="0080225E">
        <w:t>“</w:t>
      </w:r>
      <w:r w:rsidRPr="00236FFD">
        <w:t>Righteous and Wicked Living in Proverbs 10</w:t>
      </w:r>
      <w:r w:rsidR="0080225E">
        <w:t>”</w:t>
      </w:r>
      <w:r w:rsidR="00E344EF">
        <w:t xml:space="preserve">, in </w:t>
      </w:r>
      <w:r w:rsidRPr="00530DB7">
        <w:rPr>
          <w:i/>
        </w:rPr>
        <w:t>Learning from the Sages: Selected Studies on the Book of Proverbs</w:t>
      </w:r>
      <w:r>
        <w:t xml:space="preserve"> (</w:t>
      </w:r>
      <w:r w:rsidRPr="00AA6931">
        <w:t xml:space="preserve">Roy B. </w:t>
      </w:r>
      <w:proofErr w:type="spellStart"/>
      <w:r w:rsidRPr="00AA6931">
        <w:t>Zuck</w:t>
      </w:r>
      <w:proofErr w:type="spellEnd"/>
      <w:r w:rsidR="00FE17A0">
        <w:t xml:space="preserve"> (ed.)</w:t>
      </w:r>
      <w:r w:rsidRPr="00AA6931">
        <w:t>; Grand Rapids: Baker, 1995) 267-</w:t>
      </w:r>
      <w:r w:rsidR="008C26DA" w:rsidRPr="00AA6931">
        <w:t>2</w:t>
      </w:r>
      <w:r w:rsidRPr="00AA6931">
        <w:t xml:space="preserve">72. </w:t>
      </w:r>
    </w:p>
    <w:p w14:paraId="616AE6C3" w14:textId="77777777" w:rsidR="006B377E" w:rsidRPr="00AA6931" w:rsidRDefault="006B377E" w:rsidP="006B377E">
      <w:pPr>
        <w:widowControl w:val="0"/>
        <w:autoSpaceDE w:val="0"/>
        <w:autoSpaceDN w:val="0"/>
        <w:adjustRightInd w:val="0"/>
      </w:pPr>
    </w:p>
    <w:p w14:paraId="5D23ACAA" w14:textId="77777777" w:rsidR="00E443B6" w:rsidRDefault="006B377E" w:rsidP="006B377E">
      <w:pPr>
        <w:widowControl w:val="0"/>
        <w:autoSpaceDE w:val="0"/>
        <w:autoSpaceDN w:val="0"/>
        <w:adjustRightInd w:val="0"/>
        <w:spacing w:after="240"/>
        <w:ind w:left="720" w:hanging="720"/>
      </w:pPr>
      <w:r w:rsidRPr="003510BC">
        <w:rPr>
          <w:lang w:val="fr-FR"/>
        </w:rPr>
        <w:t xml:space="preserve">Caquot, </w:t>
      </w:r>
      <w:proofErr w:type="spellStart"/>
      <w:r w:rsidRPr="003510BC">
        <w:rPr>
          <w:lang w:val="fr-FR"/>
        </w:rPr>
        <w:t>Andre</w:t>
      </w:r>
      <w:proofErr w:type="spellEnd"/>
      <w:r w:rsidRPr="003510BC">
        <w:rPr>
          <w:lang w:val="fr-FR"/>
        </w:rPr>
        <w:t xml:space="preserve">. </w:t>
      </w:r>
      <w:r w:rsidR="0080225E">
        <w:rPr>
          <w:lang w:val="fr-FR"/>
        </w:rPr>
        <w:t>“</w:t>
      </w:r>
      <w:r w:rsidRPr="00ED2752">
        <w:rPr>
          <w:lang w:val="fr-FR"/>
        </w:rPr>
        <w:t>Deu</w:t>
      </w:r>
      <w:r>
        <w:rPr>
          <w:lang w:val="fr-FR"/>
        </w:rPr>
        <w:t>x p</w:t>
      </w:r>
      <w:r w:rsidRPr="00ED2752">
        <w:rPr>
          <w:lang w:val="fr-FR"/>
        </w:rPr>
        <w:t xml:space="preserve">roverbes Salomoniens [10, 4 </w:t>
      </w:r>
      <w:r>
        <w:rPr>
          <w:lang w:val="fr-FR"/>
        </w:rPr>
        <w:t>e</w:t>
      </w:r>
      <w:r w:rsidRPr="00ED2752">
        <w:rPr>
          <w:lang w:val="fr-FR"/>
        </w:rPr>
        <w:t>t 13, 23]</w:t>
      </w:r>
      <w:r w:rsidR="0080225E">
        <w:rPr>
          <w:lang w:val="fr-FR"/>
        </w:rPr>
        <w:t>”</w:t>
      </w:r>
      <w:r>
        <w:rPr>
          <w:lang w:val="fr-FR"/>
        </w:rPr>
        <w:t>,</w:t>
      </w:r>
      <w:r w:rsidRPr="00ED2752">
        <w:rPr>
          <w:lang w:val="fr-FR"/>
        </w:rPr>
        <w:t xml:space="preserve"> </w:t>
      </w:r>
      <w:r>
        <w:rPr>
          <w:i/>
          <w:lang w:val="fr-FR"/>
        </w:rPr>
        <w:t>R</w:t>
      </w:r>
      <w:r w:rsidRPr="008506F0">
        <w:rPr>
          <w:i/>
          <w:lang w:val="fr-FR"/>
        </w:rPr>
        <w:t>evue d</w:t>
      </w:r>
      <w:r w:rsidR="00E443B6">
        <w:rPr>
          <w:i/>
          <w:lang w:val="fr-FR"/>
        </w:rPr>
        <w:t>’</w:t>
      </w:r>
      <w:r w:rsidR="002D6944">
        <w:rPr>
          <w:i/>
          <w:lang w:val="fr-FR"/>
        </w:rPr>
        <w:t>H</w:t>
      </w:r>
      <w:r w:rsidRPr="008506F0">
        <w:rPr>
          <w:i/>
          <w:lang w:val="fr-FR"/>
        </w:rPr>
        <w:t xml:space="preserve">istorie et de </w:t>
      </w:r>
      <w:r w:rsidR="002D6944">
        <w:rPr>
          <w:i/>
          <w:lang w:val="fr-FR"/>
        </w:rPr>
        <w:t>P</w:t>
      </w:r>
      <w:r w:rsidRPr="008506F0">
        <w:rPr>
          <w:i/>
          <w:lang w:val="fr-FR"/>
        </w:rPr>
        <w:t>hilosophie</w:t>
      </w:r>
      <w:r w:rsidRPr="005E1307">
        <w:rPr>
          <w:lang w:val="fr-FR"/>
        </w:rPr>
        <w:t xml:space="preserve"> 59 (1979) 577-</w:t>
      </w:r>
      <w:r w:rsidR="00FD2532">
        <w:rPr>
          <w:lang w:val="fr-FR"/>
        </w:rPr>
        <w:t>5</w:t>
      </w:r>
      <w:r w:rsidRPr="005E1307">
        <w:rPr>
          <w:lang w:val="fr-FR"/>
        </w:rPr>
        <w:t>81.</w:t>
      </w:r>
      <w:r>
        <w:rPr>
          <w:lang w:val="fr-FR"/>
        </w:rPr>
        <w:t xml:space="preserve"> </w:t>
      </w:r>
      <w:r w:rsidRPr="003510BC">
        <w:t>[</w:t>
      </w:r>
      <w:r w:rsidR="00E443B6">
        <w:t xml:space="preserve">reprinted in </w:t>
      </w:r>
      <w:proofErr w:type="spellStart"/>
      <w:r w:rsidR="00E443B6">
        <w:t>Ebied</w:t>
      </w:r>
      <w:proofErr w:type="spellEnd"/>
      <w:r w:rsidR="00E443B6">
        <w:t xml:space="preserve"> &amp; Young 1980].</w:t>
      </w:r>
    </w:p>
    <w:p w14:paraId="3CA3F031" w14:textId="77777777" w:rsidR="006B377E" w:rsidRPr="005E1307" w:rsidRDefault="00FF0BE6" w:rsidP="006A5455">
      <w:pPr>
        <w:widowControl w:val="0"/>
        <w:autoSpaceDE w:val="0"/>
        <w:autoSpaceDN w:val="0"/>
        <w:adjustRightInd w:val="0"/>
        <w:spacing w:after="240"/>
        <w:ind w:left="720" w:hanging="720"/>
      </w:pPr>
      <w:r>
        <w:t>--.</w:t>
      </w:r>
      <w:r w:rsidR="00E443B6">
        <w:t xml:space="preserve"> </w:t>
      </w:r>
      <w:r w:rsidR="0080225E" w:rsidRPr="00AA6931">
        <w:t>“</w:t>
      </w:r>
      <w:r w:rsidR="00E443B6" w:rsidRPr="00AA6931">
        <w:t xml:space="preserve">Deux </w:t>
      </w:r>
      <w:proofErr w:type="spellStart"/>
      <w:r w:rsidR="00E443B6" w:rsidRPr="00AA6931">
        <w:t>proverbes</w:t>
      </w:r>
      <w:proofErr w:type="spellEnd"/>
      <w:r w:rsidR="00E443B6" w:rsidRPr="00AA6931">
        <w:t xml:space="preserve"> </w:t>
      </w:r>
      <w:proofErr w:type="spellStart"/>
      <w:r w:rsidR="00E443B6" w:rsidRPr="00AA6931">
        <w:t>Salomoniens</w:t>
      </w:r>
      <w:proofErr w:type="spellEnd"/>
      <w:r w:rsidR="00E443B6" w:rsidRPr="00AA6931">
        <w:t xml:space="preserve"> [10, 4 et 13, 23]</w:t>
      </w:r>
      <w:r w:rsidR="0080225E" w:rsidRPr="00AA6931">
        <w:t>”</w:t>
      </w:r>
      <w:r w:rsidR="00E443B6" w:rsidRPr="00AA6931">
        <w:t xml:space="preserve">, </w:t>
      </w:r>
      <w:r w:rsidR="00E443B6">
        <w:t xml:space="preserve">in </w:t>
      </w:r>
      <w:r w:rsidR="00E443B6">
        <w:rPr>
          <w:i/>
        </w:rPr>
        <w:t xml:space="preserve">A Volume of </w:t>
      </w:r>
      <w:r w:rsidR="00E443B6" w:rsidRPr="00F25D36">
        <w:rPr>
          <w:i/>
        </w:rPr>
        <w:t xml:space="preserve">Oriental Studies Presented to </w:t>
      </w:r>
      <w:proofErr w:type="spellStart"/>
      <w:r w:rsidR="00E443B6" w:rsidRPr="00F25D36">
        <w:rPr>
          <w:i/>
        </w:rPr>
        <w:t>B</w:t>
      </w:r>
      <w:r w:rsidR="00E443B6">
        <w:rPr>
          <w:i/>
        </w:rPr>
        <w:t>enedikt</w:t>
      </w:r>
      <w:proofErr w:type="spellEnd"/>
      <w:r w:rsidR="00E443B6" w:rsidRPr="00F25D36">
        <w:rPr>
          <w:i/>
        </w:rPr>
        <w:t xml:space="preserve"> S. J. </w:t>
      </w:r>
      <w:proofErr w:type="spellStart"/>
      <w:r w:rsidR="00E443B6" w:rsidRPr="00AA10FD">
        <w:rPr>
          <w:i/>
        </w:rPr>
        <w:t>Isserlin</w:t>
      </w:r>
      <w:proofErr w:type="spellEnd"/>
      <w:r w:rsidR="00E443B6" w:rsidRPr="00AA10FD">
        <w:rPr>
          <w:i/>
        </w:rPr>
        <w:t xml:space="preserve"> </w:t>
      </w:r>
      <w:r w:rsidR="00E443B6" w:rsidRPr="00AA10FD">
        <w:rPr>
          <w:bCs/>
          <w:i/>
        </w:rPr>
        <w:t>by Friends and Colleagues on the Occasion of His Sixtieth Birthday 25 February 1976</w:t>
      </w:r>
      <w:r w:rsidR="00E443B6" w:rsidRPr="005E1307">
        <w:t xml:space="preserve"> (</w:t>
      </w:r>
      <w:r w:rsidR="00E443B6">
        <w:t xml:space="preserve">Near Eastern Researches, 2; </w:t>
      </w:r>
      <w:r w:rsidR="006A5455" w:rsidRPr="00AA10FD">
        <w:t xml:space="preserve">R.Y. </w:t>
      </w:r>
      <w:proofErr w:type="spellStart"/>
      <w:r w:rsidR="006A5455" w:rsidRPr="00AA10FD">
        <w:t>Ebied</w:t>
      </w:r>
      <w:proofErr w:type="spellEnd"/>
      <w:r w:rsidR="006A5455">
        <w:t xml:space="preserve"> and</w:t>
      </w:r>
      <w:r w:rsidR="006A5455" w:rsidRPr="00AA10FD">
        <w:t xml:space="preserve"> M.J.L. Young</w:t>
      </w:r>
      <w:r w:rsidR="006A5455">
        <w:t xml:space="preserve"> (eds.); </w:t>
      </w:r>
      <w:r w:rsidR="00E443B6">
        <w:t>Leiden: Leiden,</w:t>
      </w:r>
      <w:r w:rsidR="00E443B6" w:rsidRPr="005E1307">
        <w:t>1980</w:t>
      </w:r>
      <w:r w:rsidR="00E443B6">
        <w:t xml:space="preserve">) [originally </w:t>
      </w:r>
      <w:proofErr w:type="spellStart"/>
      <w:r w:rsidR="00E443B6">
        <w:t>Caquot</w:t>
      </w:r>
      <w:proofErr w:type="spellEnd"/>
      <w:r w:rsidR="00E443B6">
        <w:t xml:space="preserve"> 1980].</w:t>
      </w:r>
    </w:p>
    <w:p w14:paraId="784259FE" w14:textId="77777777" w:rsidR="00D35008" w:rsidRDefault="00D35008" w:rsidP="006B377E">
      <w:pPr>
        <w:widowControl w:val="0"/>
        <w:autoSpaceDE w:val="0"/>
        <w:autoSpaceDN w:val="0"/>
        <w:adjustRightInd w:val="0"/>
        <w:spacing w:after="24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10.3, 28]</w:t>
      </w:r>
    </w:p>
    <w:p w14:paraId="24836F71" w14:textId="77777777" w:rsidR="000A43E6" w:rsidRPr="00E15886" w:rsidRDefault="000A43E6" w:rsidP="000A43E6">
      <w:pPr>
        <w:rPr>
          <w:i/>
        </w:rPr>
      </w:pPr>
      <w:r>
        <w:t xml:space="preserve">Fox, Michael V. </w:t>
      </w:r>
      <w:r w:rsidR="0080225E">
        <w:t>“</w:t>
      </w:r>
      <w:r>
        <w:t>The Rhetoric of Disjointed Proverbs,</w:t>
      </w:r>
      <w:r w:rsidR="0080225E">
        <w:t>”</w:t>
      </w:r>
      <w:r>
        <w:t xml:space="preserve"> </w:t>
      </w:r>
      <w:r w:rsidRPr="00E15886">
        <w:rPr>
          <w:i/>
        </w:rPr>
        <w:t xml:space="preserve">Journal for the Study of the </w:t>
      </w:r>
    </w:p>
    <w:p w14:paraId="615719CA" w14:textId="6847C128" w:rsidR="000A43E6" w:rsidRDefault="000A43E6" w:rsidP="000A43E6">
      <w:pPr>
        <w:widowControl w:val="0"/>
        <w:autoSpaceDE w:val="0"/>
        <w:autoSpaceDN w:val="0"/>
        <w:adjustRightInd w:val="0"/>
        <w:spacing w:after="240"/>
        <w:ind w:left="720" w:hanging="720"/>
      </w:pPr>
      <w:r w:rsidRPr="00E15886">
        <w:rPr>
          <w:i/>
        </w:rPr>
        <w:tab/>
        <w:t xml:space="preserve">Old Testament </w:t>
      </w:r>
      <w:r>
        <w:t>29.2 (2004) 165-177.</w:t>
      </w:r>
    </w:p>
    <w:p w14:paraId="75FADB08" w14:textId="2746AFAB" w:rsidR="003B1552" w:rsidRDefault="004E1BCF" w:rsidP="004E1BCF">
      <w:pPr>
        <w:widowControl w:val="0"/>
        <w:autoSpaceDE w:val="0"/>
        <w:autoSpaceDN w:val="0"/>
        <w:adjustRightInd w:val="0"/>
        <w:spacing w:after="240"/>
        <w:ind w:left="720" w:hanging="720"/>
      </w:pPr>
      <w:r>
        <w:lastRenderedPageBreak/>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85-98.</w:t>
      </w:r>
    </w:p>
    <w:p w14:paraId="65854F1E" w14:textId="77777777" w:rsidR="006B377E" w:rsidRPr="003510BC" w:rsidRDefault="006B377E" w:rsidP="006B377E">
      <w:pPr>
        <w:widowControl w:val="0"/>
        <w:autoSpaceDE w:val="0"/>
        <w:autoSpaceDN w:val="0"/>
        <w:adjustRightInd w:val="0"/>
        <w:spacing w:after="240"/>
        <w:ind w:left="720" w:hanging="720"/>
      </w:pPr>
      <w:r w:rsidRPr="005E1307">
        <w:t xml:space="preserve">Heim, Knut Martin. </w:t>
      </w:r>
      <w:r w:rsidR="0080225E">
        <w:t>“</w:t>
      </w:r>
      <w:proofErr w:type="spellStart"/>
      <w:r w:rsidRPr="005E1307">
        <w:t>Coreferentiality</w:t>
      </w:r>
      <w:proofErr w:type="spellEnd"/>
      <w:r w:rsidRPr="005E1307">
        <w:t>, Structure and Context in Proverbs 10:1-5</w:t>
      </w:r>
      <w:r w:rsidR="0080225E">
        <w:t>”</w:t>
      </w:r>
      <w:r>
        <w:t>,</w:t>
      </w:r>
      <w:r w:rsidRPr="005E1307">
        <w:t xml:space="preserve"> </w:t>
      </w:r>
      <w:r w:rsidRPr="003510BC">
        <w:rPr>
          <w:i/>
        </w:rPr>
        <w:t xml:space="preserve">Journal of Translation and </w:t>
      </w:r>
      <w:proofErr w:type="spellStart"/>
      <w:r w:rsidRPr="003510BC">
        <w:rPr>
          <w:i/>
        </w:rPr>
        <w:t>Textlinguistics</w:t>
      </w:r>
      <w:proofErr w:type="spellEnd"/>
      <w:r w:rsidRPr="003510BC">
        <w:t xml:space="preserve"> 6.3 (1993) 183-210.</w:t>
      </w:r>
    </w:p>
    <w:p w14:paraId="463931F3" w14:textId="77777777" w:rsidR="006B377E" w:rsidRPr="002B2C7B" w:rsidRDefault="006B377E" w:rsidP="006B377E">
      <w:pPr>
        <w:widowControl w:val="0"/>
        <w:autoSpaceDE w:val="0"/>
        <w:autoSpaceDN w:val="0"/>
        <w:adjustRightInd w:val="0"/>
        <w:spacing w:after="240"/>
        <w:ind w:left="720" w:hanging="720"/>
      </w:pPr>
      <w:proofErr w:type="spellStart"/>
      <w:r>
        <w:t>Hinsell</w:t>
      </w:r>
      <w:proofErr w:type="spellEnd"/>
      <w:r>
        <w:t xml:space="preserve">, Eugene. </w:t>
      </w:r>
      <w:r w:rsidR="0080225E">
        <w:t>“</w:t>
      </w:r>
      <w:r>
        <w:t>The ‘Proverbial’ in Proverbs</w:t>
      </w:r>
      <w:r w:rsidR="0080225E">
        <w:t>”</w:t>
      </w:r>
      <w:r>
        <w:t xml:space="preserve">, </w:t>
      </w:r>
      <w:r w:rsidRPr="008506F0">
        <w:rPr>
          <w:i/>
        </w:rPr>
        <w:t>Bible Today</w:t>
      </w:r>
      <w:r>
        <w:t xml:space="preserve"> 19 (1981) 162-</w:t>
      </w:r>
      <w:r w:rsidR="00F95666">
        <w:t>1</w:t>
      </w:r>
      <w:r>
        <w:t>67.</w:t>
      </w:r>
    </w:p>
    <w:p w14:paraId="1B3E2161"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Pau</w:t>
      </w:r>
      <w:r>
        <w:rPr>
          <w:lang w:val="fr-FR"/>
        </w:rPr>
        <w:t>l.</w:t>
      </w:r>
      <w:r w:rsidRPr="005E1307">
        <w:rPr>
          <w:lang w:val="fr-FR"/>
        </w:rPr>
        <w:t xml:space="preserve"> </w:t>
      </w:r>
      <w:r w:rsidR="0080225E">
        <w:rPr>
          <w:lang w:val="fr-FR"/>
        </w:rPr>
        <w:t>“</w:t>
      </w:r>
      <w:r w:rsidRPr="005E1307">
        <w:rPr>
          <w:lang w:val="fr-FR"/>
        </w:rPr>
        <w:t xml:space="preserve">Notes philologiques sur le texte </w:t>
      </w:r>
      <w:proofErr w:type="spellStart"/>
      <w:r w:rsidRPr="005E1307">
        <w:rPr>
          <w:lang w:val="fr-FR"/>
        </w:rPr>
        <w:t>hebreu</w:t>
      </w:r>
      <w:proofErr w:type="spellEnd"/>
      <w:r w:rsidRPr="005E1307">
        <w:rPr>
          <w:lang w:val="fr-FR"/>
        </w:rPr>
        <w:t xml:space="preserve"> de Proverbes 10, </w:t>
      </w:r>
      <w:proofErr w:type="gramStart"/>
      <w:r w:rsidRPr="005E1307">
        <w:rPr>
          <w:lang w:val="fr-FR"/>
        </w:rPr>
        <w:t>14;</w:t>
      </w:r>
      <w:proofErr w:type="gramEnd"/>
      <w:r w:rsidRPr="005E1307">
        <w:rPr>
          <w:lang w:val="fr-FR"/>
        </w:rPr>
        <w:t xml:space="preserve"> 11, 21; 12, 20; 15, 28; 19, 29; 25, 13; 25, 23; 29, 21</w:t>
      </w:r>
      <w:r w:rsidR="0080225E" w:rsidRPr="00AA6931">
        <w:rPr>
          <w:lang w:val="fr-FR"/>
        </w:rPr>
        <w:t>”</w:t>
      </w:r>
      <w:r>
        <w:rPr>
          <w:lang w:val="fr-FR"/>
        </w:rPr>
        <w:t xml:space="preserve">, </w:t>
      </w:r>
      <w:proofErr w:type="spellStart"/>
      <w:r w:rsidRPr="00530DB7">
        <w:rPr>
          <w:i/>
          <w:lang w:val="fr-FR"/>
        </w:rPr>
        <w:t>Biblica</w:t>
      </w:r>
      <w:proofErr w:type="spellEnd"/>
      <w:r w:rsidRPr="005E1307">
        <w:rPr>
          <w:lang w:val="fr-FR"/>
        </w:rPr>
        <w:t xml:space="preserve"> 11.2</w:t>
      </w:r>
      <w:r>
        <w:rPr>
          <w:lang w:val="fr-FR"/>
        </w:rPr>
        <w:t xml:space="preserve"> (1930) 183-</w:t>
      </w:r>
      <w:r w:rsidR="00FD2532">
        <w:rPr>
          <w:lang w:val="fr-FR"/>
        </w:rPr>
        <w:t>1</w:t>
      </w:r>
      <w:r>
        <w:rPr>
          <w:lang w:val="fr-FR"/>
        </w:rPr>
        <w:t>87.</w:t>
      </w:r>
    </w:p>
    <w:p w14:paraId="39934182" w14:textId="77777777" w:rsidR="006B377E" w:rsidRDefault="006B377E" w:rsidP="006B377E">
      <w:pPr>
        <w:widowControl w:val="0"/>
        <w:autoSpaceDE w:val="0"/>
        <w:autoSpaceDN w:val="0"/>
        <w:adjustRightInd w:val="0"/>
        <w:ind w:left="720" w:hanging="720"/>
        <w:rPr>
          <w:lang w:val="fr-FR"/>
        </w:rPr>
      </w:pPr>
    </w:p>
    <w:p w14:paraId="6144E5B3" w14:textId="77777777" w:rsidR="000200E8" w:rsidRDefault="000200E8" w:rsidP="000200E8">
      <w:pPr>
        <w:widowControl w:val="0"/>
        <w:autoSpaceDE w:val="0"/>
        <w:autoSpaceDN w:val="0"/>
        <w:adjustRightInd w:val="0"/>
        <w:ind w:left="720" w:hanging="720"/>
      </w:pPr>
      <w:proofErr w:type="spellStart"/>
      <w:r w:rsidRPr="00AA6931">
        <w:rPr>
          <w:lang w:val="fr-FR"/>
        </w:rPr>
        <w:t>Klimkeit</w:t>
      </w:r>
      <w:proofErr w:type="spellEnd"/>
      <w:r w:rsidRPr="00AA6931">
        <w:rPr>
          <w:lang w:val="fr-FR"/>
        </w:rPr>
        <w:t>, Hans-Joachim (</w:t>
      </w:r>
      <w:proofErr w:type="spellStart"/>
      <w:r w:rsidRPr="00AA6931">
        <w:rPr>
          <w:lang w:val="fr-FR"/>
        </w:rPr>
        <w:t>ed</w:t>
      </w:r>
      <w:proofErr w:type="spellEnd"/>
      <w:r w:rsidRPr="00AA6931">
        <w:rPr>
          <w:lang w:val="fr-FR"/>
        </w:rPr>
        <w:t xml:space="preserve">.). </w:t>
      </w:r>
      <w:proofErr w:type="spellStart"/>
      <w:r w:rsidRPr="00AA6931">
        <w:rPr>
          <w:i/>
          <w:lang w:val="fr-FR"/>
        </w:rPr>
        <w:t>Biblische</w:t>
      </w:r>
      <w:proofErr w:type="spellEnd"/>
      <w:r w:rsidRPr="00AA6931">
        <w:rPr>
          <w:i/>
          <w:lang w:val="fr-FR"/>
        </w:rPr>
        <w:t xml:space="preserve"> </w:t>
      </w:r>
      <w:proofErr w:type="spellStart"/>
      <w:r w:rsidRPr="00AA6931">
        <w:rPr>
          <w:i/>
          <w:lang w:val="fr-FR"/>
        </w:rPr>
        <w:t>und</w:t>
      </w:r>
      <w:proofErr w:type="spellEnd"/>
      <w:r w:rsidRPr="00AA6931">
        <w:rPr>
          <w:i/>
          <w:lang w:val="fr-FR"/>
        </w:rPr>
        <w:t xml:space="preserve"> </w:t>
      </w:r>
      <w:proofErr w:type="spellStart"/>
      <w:r w:rsidRPr="00AA6931">
        <w:rPr>
          <w:i/>
          <w:lang w:val="fr-FR"/>
        </w:rPr>
        <w:t>ausserbiblische</w:t>
      </w:r>
      <w:proofErr w:type="spellEnd"/>
      <w:r w:rsidRPr="00AA6931">
        <w:rPr>
          <w:i/>
          <w:lang w:val="fr-FR"/>
        </w:rPr>
        <w:t xml:space="preserve"> </w:t>
      </w:r>
      <w:proofErr w:type="spellStart"/>
      <w:proofErr w:type="gramStart"/>
      <w:r w:rsidRPr="00AA6931">
        <w:rPr>
          <w:i/>
          <w:lang w:val="fr-FR"/>
        </w:rPr>
        <w:t>Spruchweisheit</w:t>
      </w:r>
      <w:proofErr w:type="spellEnd"/>
      <w:r w:rsidRPr="00AA6931">
        <w:rPr>
          <w:i/>
          <w:lang w:val="fr-FR"/>
        </w:rPr>
        <w:t>:</w:t>
      </w:r>
      <w:proofErr w:type="gramEnd"/>
      <w:r w:rsidRPr="00AA6931">
        <w:rPr>
          <w:i/>
          <w:lang w:val="fr-FR"/>
        </w:rPr>
        <w:t xml:space="preserve"> </w:t>
      </w:r>
      <w:proofErr w:type="spellStart"/>
      <w:r w:rsidRPr="00AA6931">
        <w:rPr>
          <w:i/>
          <w:lang w:val="fr-FR"/>
        </w:rPr>
        <w:t>Ergebnisse</w:t>
      </w:r>
      <w:proofErr w:type="spellEnd"/>
      <w:r w:rsidRPr="00AA6931">
        <w:rPr>
          <w:i/>
          <w:lang w:val="fr-FR"/>
        </w:rPr>
        <w:t xml:space="preserve"> </w:t>
      </w:r>
      <w:proofErr w:type="spellStart"/>
      <w:r w:rsidRPr="00AA6931">
        <w:rPr>
          <w:i/>
          <w:lang w:val="fr-FR"/>
        </w:rPr>
        <w:t>einer</w:t>
      </w:r>
      <w:proofErr w:type="spellEnd"/>
      <w:r w:rsidRPr="00AA6931">
        <w:rPr>
          <w:i/>
          <w:lang w:val="fr-FR"/>
        </w:rPr>
        <w:t xml:space="preserve"> </w:t>
      </w:r>
      <w:proofErr w:type="spellStart"/>
      <w:r w:rsidRPr="00AA6931">
        <w:rPr>
          <w:i/>
          <w:lang w:val="fr-FR"/>
        </w:rPr>
        <w:t>Tagung</w:t>
      </w:r>
      <w:proofErr w:type="spellEnd"/>
      <w:r w:rsidRPr="00AA6931">
        <w:rPr>
          <w:i/>
          <w:lang w:val="fr-FR"/>
        </w:rPr>
        <w:t xml:space="preserve"> der </w:t>
      </w:r>
      <w:proofErr w:type="spellStart"/>
      <w:r w:rsidRPr="00AA6931">
        <w:rPr>
          <w:i/>
          <w:lang w:val="fr-FR"/>
        </w:rPr>
        <w:t>Sektion</w:t>
      </w:r>
      <w:proofErr w:type="spellEnd"/>
      <w:r w:rsidRPr="00AA6931">
        <w:rPr>
          <w:i/>
          <w:lang w:val="fr-FR"/>
        </w:rPr>
        <w:t xml:space="preserve"> </w:t>
      </w:r>
      <w:proofErr w:type="spellStart"/>
      <w:r w:rsidRPr="00AA6931">
        <w:rPr>
          <w:i/>
          <w:lang w:val="fr-FR"/>
        </w:rPr>
        <w:t>Religionswissenschaft</w:t>
      </w:r>
      <w:proofErr w:type="spellEnd"/>
      <w:r w:rsidRPr="00AA6931">
        <w:rPr>
          <w:i/>
          <w:lang w:val="fr-FR"/>
        </w:rPr>
        <w:t>/</w:t>
      </w:r>
      <w:proofErr w:type="spellStart"/>
      <w:r w:rsidRPr="00AA6931">
        <w:rPr>
          <w:i/>
          <w:lang w:val="fr-FR"/>
        </w:rPr>
        <w:t>Missionswissenschaft</w:t>
      </w:r>
      <w:proofErr w:type="spellEnd"/>
      <w:r w:rsidRPr="00AA6931">
        <w:rPr>
          <w:i/>
          <w:lang w:val="fr-FR"/>
        </w:rPr>
        <w:t xml:space="preserve"> der </w:t>
      </w:r>
      <w:proofErr w:type="spellStart"/>
      <w:r w:rsidRPr="00AA6931">
        <w:rPr>
          <w:i/>
          <w:lang w:val="fr-FR"/>
        </w:rPr>
        <w:t>Wissenschaftlichen</w:t>
      </w:r>
      <w:proofErr w:type="spellEnd"/>
      <w:r w:rsidRPr="00AA6931">
        <w:rPr>
          <w:i/>
          <w:lang w:val="fr-FR"/>
        </w:rPr>
        <w:t xml:space="preserve"> Gesellschaft </w:t>
      </w:r>
      <w:proofErr w:type="spellStart"/>
      <w:r w:rsidRPr="00AA6931">
        <w:rPr>
          <w:i/>
          <w:lang w:val="fr-FR"/>
        </w:rPr>
        <w:t>für</w:t>
      </w:r>
      <w:proofErr w:type="spellEnd"/>
      <w:r w:rsidRPr="00AA6931">
        <w:rPr>
          <w:i/>
          <w:lang w:val="fr-FR"/>
        </w:rPr>
        <w:t xml:space="preserve"> </w:t>
      </w:r>
      <w:proofErr w:type="spellStart"/>
      <w:r w:rsidRPr="00AA6931">
        <w:rPr>
          <w:i/>
          <w:lang w:val="fr-FR"/>
        </w:rPr>
        <w:t>Theologie</w:t>
      </w:r>
      <w:proofErr w:type="spellEnd"/>
      <w:r w:rsidRPr="00AA6931">
        <w:rPr>
          <w:i/>
          <w:lang w:val="fr-FR"/>
        </w:rPr>
        <w:t xml:space="preserve"> </w:t>
      </w:r>
      <w:proofErr w:type="spellStart"/>
      <w:r w:rsidRPr="00AA6931">
        <w:rPr>
          <w:i/>
          <w:lang w:val="fr-FR"/>
        </w:rPr>
        <w:t>vom</w:t>
      </w:r>
      <w:proofErr w:type="spellEnd"/>
      <w:r w:rsidRPr="00AA6931">
        <w:rPr>
          <w:i/>
          <w:lang w:val="fr-FR"/>
        </w:rPr>
        <w:t xml:space="preserve"> 26. </w:t>
      </w:r>
      <w:proofErr w:type="gramStart"/>
      <w:r w:rsidRPr="00AA6931">
        <w:rPr>
          <w:i/>
          <w:lang w:val="fr-FR"/>
        </w:rPr>
        <w:t>bis</w:t>
      </w:r>
      <w:proofErr w:type="gramEnd"/>
      <w:r w:rsidRPr="00AA6931">
        <w:rPr>
          <w:i/>
          <w:lang w:val="fr-FR"/>
        </w:rPr>
        <w:t xml:space="preserve"> 29. </w:t>
      </w:r>
      <w:r w:rsidRPr="00893B7E">
        <w:rPr>
          <w:i/>
        </w:rPr>
        <w:t>September 1988 in Basel</w:t>
      </w:r>
      <w:r>
        <w:t xml:space="preserve"> (</w:t>
      </w:r>
      <w:r w:rsidRPr="005E1307">
        <w:t>Wiesbaden:</w:t>
      </w:r>
      <w:r>
        <w:t xml:space="preserve"> </w:t>
      </w:r>
      <w:r w:rsidRPr="005E1307">
        <w:t xml:space="preserve">Otto </w:t>
      </w:r>
      <w:proofErr w:type="spellStart"/>
      <w:r w:rsidRPr="005E1307">
        <w:t>Harrassowitz</w:t>
      </w:r>
      <w:proofErr w:type="spellEnd"/>
      <w:r w:rsidRPr="005E1307">
        <w:t>, 1991</w:t>
      </w:r>
      <w:r>
        <w:t>).</w:t>
      </w:r>
    </w:p>
    <w:p w14:paraId="2B2CFD30" w14:textId="77777777" w:rsidR="000200E8" w:rsidRPr="001D21CC" w:rsidRDefault="000200E8" w:rsidP="000200E8">
      <w:pPr>
        <w:widowControl w:val="0"/>
        <w:autoSpaceDE w:val="0"/>
        <w:autoSpaceDN w:val="0"/>
        <w:adjustRightInd w:val="0"/>
        <w:ind w:left="720" w:hanging="720"/>
      </w:pPr>
    </w:p>
    <w:p w14:paraId="77F9E942" w14:textId="77777777" w:rsidR="006B377E" w:rsidRPr="005E1307" w:rsidRDefault="006B377E" w:rsidP="006B377E">
      <w:pPr>
        <w:widowControl w:val="0"/>
        <w:autoSpaceDE w:val="0"/>
        <w:autoSpaceDN w:val="0"/>
        <w:adjustRightInd w:val="0"/>
        <w:spacing w:after="240"/>
        <w:ind w:left="720" w:hanging="720"/>
      </w:pPr>
      <w:proofErr w:type="spellStart"/>
      <w:r w:rsidRPr="005E1307">
        <w:t>Korpel</w:t>
      </w:r>
      <w:proofErr w:type="spellEnd"/>
      <w:r w:rsidRPr="005E1307">
        <w:t xml:space="preserve">, </w:t>
      </w:r>
      <w:proofErr w:type="spellStart"/>
      <w:r w:rsidRPr="005E1307">
        <w:t>Marjo</w:t>
      </w:r>
      <w:proofErr w:type="spellEnd"/>
      <w:r w:rsidRPr="005E1307">
        <w:t xml:space="preserve"> Christina Annette, and Josef M. </w:t>
      </w:r>
      <w:proofErr w:type="spellStart"/>
      <w:r w:rsidRPr="005E1307">
        <w:t>Oesch</w:t>
      </w:r>
      <w:proofErr w:type="spellEnd"/>
      <w:r w:rsidRPr="005E1307">
        <w:t xml:space="preserve">. </w:t>
      </w:r>
      <w:r w:rsidRPr="00A21599">
        <w:rPr>
          <w:i/>
        </w:rPr>
        <w:t>Studies in Scriptural Unit Division</w:t>
      </w:r>
      <w:r>
        <w:t xml:space="preserve"> (</w:t>
      </w:r>
      <w:r w:rsidRPr="005E1307">
        <w:t>Assen</w:t>
      </w:r>
      <w:r>
        <w:t xml:space="preserve">: Van </w:t>
      </w:r>
      <w:proofErr w:type="spellStart"/>
      <w:r>
        <w:t>Gorcum</w:t>
      </w:r>
      <w:proofErr w:type="spellEnd"/>
      <w:r>
        <w:t>, 2002</w:t>
      </w:r>
      <w:r w:rsidR="00C66390">
        <w:t>).</w:t>
      </w:r>
    </w:p>
    <w:p w14:paraId="49768C7A" w14:textId="77777777" w:rsidR="006B377E" w:rsidRPr="005E1307" w:rsidRDefault="006B377E" w:rsidP="006B377E">
      <w:pPr>
        <w:widowControl w:val="0"/>
        <w:autoSpaceDE w:val="0"/>
        <w:autoSpaceDN w:val="0"/>
        <w:adjustRightInd w:val="0"/>
        <w:spacing w:after="240"/>
        <w:ind w:left="720" w:hanging="720"/>
      </w:pPr>
      <w:proofErr w:type="spellStart"/>
      <w:r w:rsidRPr="005E1307">
        <w:t>Kottsieper</w:t>
      </w:r>
      <w:proofErr w:type="spellEnd"/>
      <w:r w:rsidRPr="005E1307">
        <w:t xml:space="preserve">, Ingo. </w:t>
      </w:r>
      <w:r w:rsidR="0080225E">
        <w:t>“</w:t>
      </w:r>
      <w:proofErr w:type="spellStart"/>
      <w:r w:rsidRPr="005E1307">
        <w:t>Alttestamentliche</w:t>
      </w:r>
      <w:proofErr w:type="spellEnd"/>
      <w:r w:rsidRPr="005E1307">
        <w:t xml:space="preserve"> Weisheit: </w:t>
      </w:r>
      <w:proofErr w:type="spellStart"/>
      <w:r w:rsidRPr="005E1307">
        <w:t>Proverbia</w:t>
      </w:r>
      <w:proofErr w:type="spellEnd"/>
      <w:r w:rsidRPr="005E1307">
        <w:t xml:space="preserve"> </w:t>
      </w:r>
      <w:r>
        <w:t>u</w:t>
      </w:r>
      <w:r w:rsidRPr="005E1307">
        <w:t>nd Kohelet (II)</w:t>
      </w:r>
      <w:r w:rsidR="0080225E">
        <w:t>”</w:t>
      </w:r>
      <w:r>
        <w:t>,</w:t>
      </w:r>
      <w:r w:rsidRPr="005E1307">
        <w:t xml:space="preserve"> </w:t>
      </w:r>
      <w:proofErr w:type="spellStart"/>
      <w:r w:rsidRPr="00530DB7">
        <w:rPr>
          <w:i/>
        </w:rPr>
        <w:t>Theologische</w:t>
      </w:r>
      <w:proofErr w:type="spellEnd"/>
      <w:r w:rsidRPr="00530DB7">
        <w:rPr>
          <w:i/>
        </w:rPr>
        <w:t xml:space="preserve"> </w:t>
      </w:r>
      <w:proofErr w:type="spellStart"/>
      <w:r w:rsidRPr="00530DB7">
        <w:rPr>
          <w:i/>
        </w:rPr>
        <w:t>Rundschau</w:t>
      </w:r>
      <w:proofErr w:type="spellEnd"/>
      <w:r>
        <w:t xml:space="preserve"> </w:t>
      </w:r>
      <w:r w:rsidRPr="005E1307">
        <w:t>67 (2002) 201-37.</w:t>
      </w:r>
    </w:p>
    <w:p w14:paraId="63F7F5C4" w14:textId="77777777" w:rsidR="006B377E" w:rsidRPr="005E1307" w:rsidRDefault="006B377E" w:rsidP="006B377E">
      <w:pPr>
        <w:widowControl w:val="0"/>
        <w:autoSpaceDE w:val="0"/>
        <w:autoSpaceDN w:val="0"/>
        <w:adjustRightInd w:val="0"/>
        <w:spacing w:after="240"/>
        <w:ind w:left="720" w:hanging="720"/>
      </w:pPr>
      <w:r w:rsidRPr="005E1307">
        <w:t xml:space="preserve">Kruger, Thomas. </w:t>
      </w:r>
      <w:r w:rsidR="0080225E">
        <w:t>“</w:t>
      </w:r>
      <w:proofErr w:type="spellStart"/>
      <w:r w:rsidRPr="005E1307">
        <w:t>Komposition</w:t>
      </w:r>
      <w:proofErr w:type="spellEnd"/>
      <w:r w:rsidRPr="005E1307">
        <w:t xml:space="preserve"> </w:t>
      </w:r>
      <w:r>
        <w:t>u</w:t>
      </w:r>
      <w:r w:rsidRPr="005E1307">
        <w:t xml:space="preserve">nd </w:t>
      </w:r>
      <w:proofErr w:type="spellStart"/>
      <w:r w:rsidRPr="005E1307">
        <w:t>Diskussion</w:t>
      </w:r>
      <w:proofErr w:type="spellEnd"/>
      <w:r w:rsidRPr="005E1307">
        <w:t xml:space="preserve"> in </w:t>
      </w:r>
      <w:proofErr w:type="spellStart"/>
      <w:r w:rsidRPr="005E1307">
        <w:t>Proverbia</w:t>
      </w:r>
      <w:proofErr w:type="spellEnd"/>
      <w:r w:rsidRPr="005E1307">
        <w:t xml:space="preserve"> 10</w:t>
      </w:r>
      <w:r w:rsidR="0080225E">
        <w:t>”</w:t>
      </w:r>
      <w:r>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w:t>
      </w:r>
      <w:proofErr w:type="spellStart"/>
      <w:r w:rsidRPr="00530DB7">
        <w:rPr>
          <w:i/>
        </w:rPr>
        <w:t>Theologie</w:t>
      </w:r>
      <w:proofErr w:type="spellEnd"/>
      <w:r w:rsidRPr="00530DB7">
        <w:rPr>
          <w:i/>
        </w:rPr>
        <w:t xml:space="preserve"> und </w:t>
      </w:r>
      <w:proofErr w:type="spellStart"/>
      <w:r w:rsidRPr="00530DB7">
        <w:rPr>
          <w:i/>
        </w:rPr>
        <w:t>Kirche</w:t>
      </w:r>
      <w:proofErr w:type="spellEnd"/>
      <w:r w:rsidRPr="005E1307">
        <w:t xml:space="preserve"> 92 (1995) 413-33.</w:t>
      </w:r>
    </w:p>
    <w:p w14:paraId="3A9C4B0D" w14:textId="77777777" w:rsidR="006B377E" w:rsidRPr="007423B3" w:rsidRDefault="006B377E" w:rsidP="00A25059">
      <w:pPr>
        <w:widowControl w:val="0"/>
        <w:autoSpaceDE w:val="0"/>
        <w:autoSpaceDN w:val="0"/>
        <w:adjustRightInd w:val="0"/>
        <w:spacing w:after="240"/>
        <w:ind w:left="720" w:hanging="720"/>
      </w:pPr>
      <w:proofErr w:type="spellStart"/>
      <w:r w:rsidRPr="005E1307">
        <w:t>Masenya</w:t>
      </w:r>
      <w:proofErr w:type="spellEnd"/>
      <w:r w:rsidRPr="005E1307">
        <w:t xml:space="preserve">, M.J. </w:t>
      </w:r>
      <w:r w:rsidR="0080225E">
        <w:t>“</w:t>
      </w:r>
      <w:r w:rsidRPr="005E1307">
        <w:t>Wisdom and Wisdom Converge: Selected Old Testament and Northern Sotho Proverbs</w:t>
      </w:r>
      <w:r w:rsidR="0080225E">
        <w:t>”</w:t>
      </w:r>
      <w:r w:rsidR="00E344EF">
        <w:t xml:space="preserve">, in </w:t>
      </w:r>
      <w:r w:rsidRPr="00A02339">
        <w:rPr>
          <w:i/>
        </w:rPr>
        <w:t>Interpreting the Old Testament in Africa</w:t>
      </w:r>
      <w:r>
        <w:t xml:space="preserve"> (</w:t>
      </w:r>
      <w:r w:rsidRPr="005E1307">
        <w:t>Mary N.</w:t>
      </w:r>
      <w:r w:rsidR="00A25059" w:rsidRPr="00A25059">
        <w:t xml:space="preserve"> </w:t>
      </w:r>
      <w:proofErr w:type="spellStart"/>
      <w:r w:rsidR="00A25059">
        <w:t>Getui</w:t>
      </w:r>
      <w:proofErr w:type="spellEnd"/>
      <w:r w:rsidR="00A25059">
        <w:t>,</w:t>
      </w:r>
      <w:r w:rsidRPr="005E1307">
        <w:t xml:space="preserve"> Knut Holter</w:t>
      </w:r>
      <w:r w:rsidR="006A5455">
        <w:t>,</w:t>
      </w:r>
      <w:r w:rsidRPr="005E1307">
        <w:t xml:space="preserve"> and Victor </w:t>
      </w:r>
      <w:proofErr w:type="spellStart"/>
      <w:r w:rsidRPr="005E1307">
        <w:t>Zinkurature</w:t>
      </w:r>
      <w:proofErr w:type="spellEnd"/>
      <w:r w:rsidR="00FE17A0">
        <w:t xml:space="preserve"> (eds.)</w:t>
      </w:r>
      <w:r>
        <w:t xml:space="preserve">; </w:t>
      </w:r>
      <w:smartTag w:uri="urn:schemas-microsoft-com:office:smarttags" w:element="place">
        <w:smartTag w:uri="urn:schemas-microsoft-com:office:smarttags" w:element="City">
          <w:r w:rsidRPr="005E1307">
            <w:t>Nairobi</w:t>
          </w:r>
        </w:smartTag>
      </w:smartTag>
      <w:r w:rsidRPr="005E1307">
        <w:t>: Action, 2001</w:t>
      </w:r>
      <w:r>
        <w:t>)</w:t>
      </w:r>
      <w:r w:rsidRPr="005E1307">
        <w:t xml:space="preserve"> 133-</w:t>
      </w:r>
      <w:r w:rsidR="00680FD9">
        <w:t>1</w:t>
      </w:r>
      <w:r w:rsidRPr="005E1307">
        <w:t>46.</w:t>
      </w:r>
    </w:p>
    <w:p w14:paraId="18F80C50" w14:textId="77777777" w:rsidR="006B377E" w:rsidRPr="00AA6931" w:rsidRDefault="006B377E" w:rsidP="00A25059">
      <w:pPr>
        <w:widowControl w:val="0"/>
        <w:autoSpaceDE w:val="0"/>
        <w:autoSpaceDN w:val="0"/>
        <w:adjustRightInd w:val="0"/>
        <w:spacing w:after="240"/>
        <w:ind w:left="720" w:hanging="720"/>
        <w:rPr>
          <w:lang w:val="es-ES"/>
        </w:rPr>
      </w:pPr>
      <w:proofErr w:type="spellStart"/>
      <w:r w:rsidRPr="005E1307">
        <w:t>Minissale</w:t>
      </w:r>
      <w:proofErr w:type="spellEnd"/>
      <w:r w:rsidRPr="005E1307">
        <w:t xml:space="preserve">, Antonino. </w:t>
      </w:r>
      <w:r w:rsidR="0080225E">
        <w:t>“</w:t>
      </w:r>
      <w:r w:rsidRPr="005E1307">
        <w:t xml:space="preserve">La </w:t>
      </w:r>
      <w:proofErr w:type="spellStart"/>
      <w:r w:rsidRPr="005E1307">
        <w:t>Struttura</w:t>
      </w:r>
      <w:proofErr w:type="spellEnd"/>
      <w:r w:rsidRPr="005E1307">
        <w:t xml:space="preserve"> </w:t>
      </w:r>
      <w:proofErr w:type="spellStart"/>
      <w:r w:rsidRPr="005E1307">
        <w:t>Formale</w:t>
      </w:r>
      <w:proofErr w:type="spellEnd"/>
      <w:r w:rsidRPr="005E1307">
        <w:t xml:space="preserve"> </w:t>
      </w:r>
      <w:r w:rsidR="004D53AE">
        <w:t>e</w:t>
      </w:r>
      <w:r w:rsidRPr="005E1307">
        <w:t xml:space="preserve"> Logica </w:t>
      </w:r>
      <w:proofErr w:type="spellStart"/>
      <w:r w:rsidR="004D53AE">
        <w:t>d</w:t>
      </w:r>
      <w:r w:rsidR="00A57787" w:rsidRPr="005E1307">
        <w:t>ei</w:t>
      </w:r>
      <w:proofErr w:type="spellEnd"/>
      <w:r w:rsidRPr="005E1307">
        <w:t xml:space="preserve"> </w:t>
      </w:r>
      <w:proofErr w:type="spellStart"/>
      <w:r w:rsidRPr="005E1307">
        <w:t>Meshalim</w:t>
      </w:r>
      <w:proofErr w:type="spellEnd"/>
      <w:r w:rsidRPr="005E1307">
        <w:t xml:space="preserve"> in Pro 10</w:t>
      </w:r>
      <w:r w:rsidR="0080225E">
        <w:t>”</w:t>
      </w:r>
      <w:r w:rsidR="00E344EF">
        <w:t xml:space="preserve">, in </w:t>
      </w:r>
      <w:proofErr w:type="spellStart"/>
      <w:r w:rsidR="00A57787" w:rsidRPr="00530DB7">
        <w:rPr>
          <w:i/>
        </w:rPr>
        <w:t>Abscondit</w:t>
      </w:r>
      <w:r w:rsidR="00FF0BE6">
        <w:rPr>
          <w:i/>
        </w:rPr>
        <w:t>a</w:t>
      </w:r>
      <w:proofErr w:type="spellEnd"/>
      <w:r w:rsidRPr="00530DB7">
        <w:rPr>
          <w:i/>
        </w:rPr>
        <w:t xml:space="preserve"> in </w:t>
      </w:r>
      <w:proofErr w:type="spellStart"/>
      <w:r w:rsidRPr="00530DB7">
        <w:rPr>
          <w:i/>
        </w:rPr>
        <w:t>lucem</w:t>
      </w:r>
      <w:proofErr w:type="spellEnd"/>
      <w:r w:rsidRPr="00530DB7">
        <w:rPr>
          <w:i/>
        </w:rPr>
        <w:t xml:space="preserve">: </w:t>
      </w:r>
      <w:proofErr w:type="spellStart"/>
      <w:r w:rsidRPr="00530DB7">
        <w:rPr>
          <w:i/>
        </w:rPr>
        <w:t>Scritti</w:t>
      </w:r>
      <w:proofErr w:type="spellEnd"/>
      <w:r w:rsidRPr="00530DB7">
        <w:rPr>
          <w:i/>
        </w:rPr>
        <w:t xml:space="preserve"> in </w:t>
      </w:r>
      <w:proofErr w:type="spellStart"/>
      <w:r w:rsidRPr="00530DB7">
        <w:rPr>
          <w:i/>
        </w:rPr>
        <w:t>onore</w:t>
      </w:r>
      <w:proofErr w:type="spellEnd"/>
      <w:r w:rsidRPr="00530DB7">
        <w:rPr>
          <w:i/>
        </w:rPr>
        <w:t xml:space="preserve"> </w:t>
      </w:r>
      <w:r w:rsidR="00A57787" w:rsidRPr="00530DB7">
        <w:rPr>
          <w:i/>
        </w:rPr>
        <w:t>di</w:t>
      </w:r>
      <w:r w:rsidR="004445D2">
        <w:rPr>
          <w:i/>
        </w:rPr>
        <w:t xml:space="preserve"> </w:t>
      </w:r>
      <w:proofErr w:type="spellStart"/>
      <w:r w:rsidR="004445D2">
        <w:rPr>
          <w:i/>
        </w:rPr>
        <w:t>M</w:t>
      </w:r>
      <w:r w:rsidR="00AF1E74">
        <w:rPr>
          <w:i/>
        </w:rPr>
        <w:t>ong</w:t>
      </w:r>
      <w:proofErr w:type="spellEnd"/>
      <w:r w:rsidR="00A57787" w:rsidRPr="00530DB7">
        <w:rPr>
          <w:i/>
        </w:rPr>
        <w:t xml:space="preserve">. </w:t>
      </w:r>
      <w:r w:rsidR="00A57787" w:rsidRPr="00AA6931">
        <w:rPr>
          <w:i/>
          <w:lang w:val="es-ES"/>
        </w:rPr>
        <w:t>Bened</w:t>
      </w:r>
      <w:r w:rsidR="004D53AE" w:rsidRPr="00AA6931">
        <w:rPr>
          <w:i/>
          <w:lang w:val="es-ES"/>
        </w:rPr>
        <w:t>e</w:t>
      </w:r>
      <w:r w:rsidR="00A57787" w:rsidRPr="00AA6931">
        <w:rPr>
          <w:i/>
          <w:lang w:val="es-ES"/>
        </w:rPr>
        <w:t>tto</w:t>
      </w:r>
      <w:r w:rsidRPr="00AA6931">
        <w:rPr>
          <w:i/>
          <w:lang w:val="es-ES"/>
        </w:rPr>
        <w:t xml:space="preserve"> </w:t>
      </w:r>
      <w:proofErr w:type="spellStart"/>
      <w:r w:rsidRPr="00AA6931">
        <w:rPr>
          <w:i/>
          <w:lang w:val="es-ES"/>
        </w:rPr>
        <w:t>Racco</w:t>
      </w:r>
      <w:proofErr w:type="spellEnd"/>
      <w:r w:rsidRPr="00AA6931">
        <w:rPr>
          <w:lang w:val="es-ES"/>
        </w:rPr>
        <w:t xml:space="preserve"> (</w:t>
      </w:r>
      <w:proofErr w:type="spellStart"/>
      <w:r w:rsidR="00A25059" w:rsidRPr="00AA6931">
        <w:rPr>
          <w:lang w:val="es-ES"/>
        </w:rPr>
        <w:t>Silvan</w:t>
      </w:r>
      <w:proofErr w:type="spellEnd"/>
      <w:r w:rsidR="00A25059" w:rsidRPr="00AA6931">
        <w:rPr>
          <w:lang w:val="es-ES"/>
        </w:rPr>
        <w:t xml:space="preserve"> </w:t>
      </w:r>
      <w:proofErr w:type="spellStart"/>
      <w:r w:rsidRPr="00AA6931">
        <w:rPr>
          <w:lang w:val="es-ES"/>
        </w:rPr>
        <w:t>Manfredi</w:t>
      </w:r>
      <w:proofErr w:type="spellEnd"/>
      <w:r w:rsidRPr="00AA6931">
        <w:rPr>
          <w:lang w:val="es-ES"/>
        </w:rPr>
        <w:t xml:space="preserve"> and </w:t>
      </w:r>
      <w:proofErr w:type="spellStart"/>
      <w:r w:rsidRPr="00AA6931">
        <w:rPr>
          <w:lang w:val="es-ES"/>
        </w:rPr>
        <w:t>Angelo</w:t>
      </w:r>
      <w:proofErr w:type="spellEnd"/>
      <w:r w:rsidRPr="00AA6931">
        <w:rPr>
          <w:lang w:val="es-ES"/>
        </w:rPr>
        <w:t xml:space="preserve"> </w:t>
      </w:r>
      <w:proofErr w:type="spellStart"/>
      <w:r w:rsidRPr="00AA6931">
        <w:rPr>
          <w:lang w:val="es-ES"/>
        </w:rPr>
        <w:t>Passaro</w:t>
      </w:r>
      <w:proofErr w:type="spellEnd"/>
      <w:r w:rsidR="00FE17A0" w:rsidRPr="00AA6931">
        <w:rPr>
          <w:lang w:val="es-ES"/>
        </w:rPr>
        <w:t xml:space="preserve"> (eds.)</w:t>
      </w:r>
      <w:r w:rsidRPr="00AA6931">
        <w:rPr>
          <w:lang w:val="es-ES"/>
        </w:rPr>
        <w:t>; Palermo</w:t>
      </w:r>
      <w:r w:rsidR="00EC02A0" w:rsidRPr="00AA6931">
        <w:rPr>
          <w:lang w:val="es-ES"/>
        </w:rPr>
        <w:t>:</w:t>
      </w:r>
      <w:r w:rsidRPr="00AA6931">
        <w:rPr>
          <w:lang w:val="es-ES"/>
        </w:rPr>
        <w:t xml:space="preserve"> Salvatore, </w:t>
      </w:r>
      <w:proofErr w:type="spellStart"/>
      <w:r w:rsidRPr="00AA6931">
        <w:rPr>
          <w:lang w:val="es-ES"/>
        </w:rPr>
        <w:t>Sciascia</w:t>
      </w:r>
      <w:proofErr w:type="spellEnd"/>
      <w:r w:rsidRPr="00AA6931">
        <w:rPr>
          <w:lang w:val="es-ES"/>
        </w:rPr>
        <w:t>, 1998) 89-102.</w:t>
      </w:r>
    </w:p>
    <w:p w14:paraId="7EFD23B0" w14:textId="77777777" w:rsidR="006B377E" w:rsidRPr="00AA6931" w:rsidRDefault="006B377E" w:rsidP="006B377E">
      <w:pPr>
        <w:widowControl w:val="0"/>
        <w:autoSpaceDE w:val="0"/>
        <w:autoSpaceDN w:val="0"/>
        <w:adjustRightInd w:val="0"/>
        <w:ind w:left="720" w:hanging="720"/>
        <w:rPr>
          <w:lang w:val="fr-FR"/>
        </w:rPr>
      </w:pPr>
      <w:r w:rsidRPr="005E1307">
        <w:t>Murphy, Roland Edmund</w:t>
      </w:r>
      <w:r>
        <w:t xml:space="preserve">. </w:t>
      </w:r>
      <w:r w:rsidR="0080225E">
        <w:t>“</w:t>
      </w:r>
      <w:r w:rsidRPr="005E1307">
        <w:t>A Brief Note on Translating Proverbs</w:t>
      </w:r>
      <w:r w:rsidR="0080225E">
        <w:t>”</w:t>
      </w:r>
      <w:r>
        <w:t>,</w:t>
      </w:r>
      <w:r w:rsidRPr="005E1307">
        <w:t xml:space="preserve"> </w:t>
      </w:r>
      <w:r w:rsidRPr="004F5B3C">
        <w:rPr>
          <w:i/>
        </w:rPr>
        <w:t>Catholic Biblical Qua</w:t>
      </w:r>
      <w:r>
        <w:rPr>
          <w:i/>
        </w:rPr>
        <w:t>r</w:t>
      </w:r>
      <w:r w:rsidRPr="004F5B3C">
        <w:rPr>
          <w:i/>
        </w:rPr>
        <w:t>terly</w:t>
      </w:r>
      <w:r w:rsidRPr="005E1307">
        <w:t xml:space="preserve"> 60</w:t>
      </w:r>
      <w:r>
        <w:t xml:space="preserve"> (1998)</w:t>
      </w:r>
      <w:r w:rsidRPr="005E1307">
        <w:t xml:space="preserve"> 621-</w:t>
      </w:r>
      <w:r w:rsidR="007A724B">
        <w:t>6</w:t>
      </w:r>
      <w:r w:rsidRPr="005E1307">
        <w:t>25.</w:t>
      </w:r>
      <w:r>
        <w:t xml:space="preserve"> </w:t>
      </w:r>
      <w:r w:rsidRPr="00AA6931">
        <w:rPr>
          <w:lang w:val="fr-FR"/>
        </w:rPr>
        <w:t>[Pr 10.15]</w:t>
      </w:r>
    </w:p>
    <w:p w14:paraId="504F13D8" w14:textId="77777777" w:rsidR="006B377E" w:rsidRPr="00AA6931" w:rsidRDefault="006B377E" w:rsidP="006B377E">
      <w:pPr>
        <w:widowControl w:val="0"/>
        <w:autoSpaceDE w:val="0"/>
        <w:autoSpaceDN w:val="0"/>
        <w:adjustRightInd w:val="0"/>
        <w:rPr>
          <w:lang w:val="fr-FR"/>
        </w:rPr>
      </w:pPr>
    </w:p>
    <w:p w14:paraId="04B91785" w14:textId="77777777" w:rsidR="006B377E" w:rsidRPr="004A0622" w:rsidRDefault="006B377E" w:rsidP="006B377E">
      <w:pPr>
        <w:widowControl w:val="0"/>
        <w:autoSpaceDE w:val="0"/>
        <w:autoSpaceDN w:val="0"/>
        <w:adjustRightInd w:val="0"/>
        <w:spacing w:after="240"/>
        <w:ind w:left="720" w:hanging="720"/>
        <w:rPr>
          <w:lang w:val="es-ES"/>
        </w:rPr>
      </w:pPr>
      <w:r w:rsidRPr="004A0622">
        <w:rPr>
          <w:lang w:val="es-ES"/>
        </w:rPr>
        <w:t xml:space="preserve">Pinto, Carlos Osvaldo. </w:t>
      </w:r>
      <w:r w:rsidR="0080225E" w:rsidRPr="004A0622">
        <w:rPr>
          <w:lang w:val="es-ES"/>
        </w:rPr>
        <w:t>“</w:t>
      </w:r>
      <w:r w:rsidRPr="004A0622">
        <w:rPr>
          <w:lang w:val="es-ES"/>
        </w:rPr>
        <w:t>Proverbios 10:22</w:t>
      </w:r>
      <w:r w:rsidR="0080225E" w:rsidRPr="004A0622">
        <w:rPr>
          <w:lang w:val="es-ES"/>
        </w:rPr>
        <w:t>”</w:t>
      </w:r>
      <w:r w:rsidRPr="004A0622">
        <w:rPr>
          <w:lang w:val="es-ES"/>
        </w:rPr>
        <w:t xml:space="preserve">, </w:t>
      </w:r>
      <w:r w:rsidRPr="004A0622">
        <w:rPr>
          <w:i/>
          <w:lang w:val="es-ES"/>
        </w:rPr>
        <w:t xml:space="preserve">Vox </w:t>
      </w:r>
      <w:proofErr w:type="spellStart"/>
      <w:r w:rsidRPr="004A0622">
        <w:rPr>
          <w:i/>
          <w:lang w:val="es-ES"/>
        </w:rPr>
        <w:t>scripturae</w:t>
      </w:r>
      <w:proofErr w:type="spellEnd"/>
      <w:r w:rsidRPr="004A0622">
        <w:rPr>
          <w:lang w:val="es-ES"/>
        </w:rPr>
        <w:t xml:space="preserve"> 3 (1993) 232.</w:t>
      </w:r>
    </w:p>
    <w:p w14:paraId="4BC7F8D2" w14:textId="77777777" w:rsidR="00AA24EF" w:rsidRPr="00AA6931" w:rsidRDefault="00AA24EF" w:rsidP="007B736A">
      <w:pPr>
        <w:widowControl w:val="0"/>
        <w:autoSpaceDE w:val="0"/>
        <w:autoSpaceDN w:val="0"/>
        <w:adjustRightInd w:val="0"/>
        <w:ind w:left="720" w:hanging="720"/>
        <w:rPr>
          <w:lang w:val="es-ES"/>
        </w:rPr>
      </w:pPr>
      <w:r>
        <w:rPr>
          <w:lang w:val="fr-FR"/>
        </w:rPr>
        <w:t xml:space="preserve">Robert, </w:t>
      </w:r>
      <w:proofErr w:type="spellStart"/>
      <w:r>
        <w:rPr>
          <w:lang w:val="fr-FR"/>
        </w:rPr>
        <w:t>Andre</w:t>
      </w:r>
      <w:proofErr w:type="spellEnd"/>
      <w:r>
        <w:rPr>
          <w:lang w:val="fr-FR"/>
        </w:rPr>
        <w:t xml:space="preserve">. </w:t>
      </w:r>
      <w:r w:rsidR="0080225E">
        <w:rPr>
          <w:lang w:val="fr-FR"/>
        </w:rPr>
        <w:t>“</w:t>
      </w:r>
      <w:r w:rsidRPr="005E1307">
        <w:rPr>
          <w:lang w:val="fr-FR"/>
        </w:rPr>
        <w:t xml:space="preserve">Le </w:t>
      </w:r>
      <w:proofErr w:type="spellStart"/>
      <w:r w:rsidRPr="005E1307">
        <w:rPr>
          <w:lang w:val="fr-FR"/>
        </w:rPr>
        <w:t>Yahwisme</w:t>
      </w:r>
      <w:proofErr w:type="spellEnd"/>
      <w:r w:rsidRPr="005E1307">
        <w:rPr>
          <w:lang w:val="fr-FR"/>
        </w:rPr>
        <w:t xml:space="preserve"> </w:t>
      </w:r>
      <w:r>
        <w:rPr>
          <w:lang w:val="fr-FR"/>
        </w:rPr>
        <w:t>d</w:t>
      </w:r>
      <w:r w:rsidRPr="005E1307">
        <w:rPr>
          <w:lang w:val="fr-FR"/>
        </w:rPr>
        <w:t xml:space="preserve">e Prov 10, 1-22, </w:t>
      </w:r>
      <w:proofErr w:type="gramStart"/>
      <w:r w:rsidRPr="005E1307">
        <w:rPr>
          <w:lang w:val="fr-FR"/>
        </w:rPr>
        <w:t>16;</w:t>
      </w:r>
      <w:proofErr w:type="gramEnd"/>
      <w:r w:rsidRPr="005E1307">
        <w:rPr>
          <w:lang w:val="fr-FR"/>
        </w:rPr>
        <w:t xml:space="preserve"> 25-29</w:t>
      </w:r>
      <w:r w:rsidR="0080225E">
        <w:rPr>
          <w:lang w:val="fr-FR"/>
        </w:rPr>
        <w:t>”</w:t>
      </w:r>
      <w:r>
        <w:rPr>
          <w:lang w:val="fr-FR"/>
        </w:rPr>
        <w:t xml:space="preserve">, </w:t>
      </w:r>
      <w:proofErr w:type="spellStart"/>
      <w:r w:rsidRPr="00530DB7">
        <w:rPr>
          <w:i/>
          <w:lang w:val="fr-FR"/>
        </w:rPr>
        <w:t>Memorial</w:t>
      </w:r>
      <w:proofErr w:type="spellEnd"/>
      <w:r w:rsidRPr="00530DB7">
        <w:rPr>
          <w:i/>
          <w:lang w:val="fr-FR"/>
        </w:rPr>
        <w:t xml:space="preserve"> </w:t>
      </w:r>
      <w:proofErr w:type="spellStart"/>
      <w:r w:rsidRPr="00530DB7">
        <w:rPr>
          <w:i/>
          <w:lang w:val="fr-FR"/>
        </w:rPr>
        <w:t>Legrange</w:t>
      </w:r>
      <w:proofErr w:type="spellEnd"/>
      <w:r w:rsidRPr="00530DB7">
        <w:rPr>
          <w:i/>
          <w:lang w:val="fr-FR"/>
        </w:rPr>
        <w:t xml:space="preserve"> </w:t>
      </w:r>
      <w:r>
        <w:rPr>
          <w:i/>
          <w:lang w:val="fr-FR"/>
        </w:rPr>
        <w:t>c</w:t>
      </w:r>
      <w:r w:rsidRPr="00530DB7">
        <w:rPr>
          <w:i/>
          <w:lang w:val="fr-FR"/>
        </w:rPr>
        <w:t>inqua</w:t>
      </w:r>
      <w:r>
        <w:rPr>
          <w:i/>
          <w:lang w:val="fr-FR"/>
        </w:rPr>
        <w:t>n</w:t>
      </w:r>
      <w:r w:rsidRPr="00530DB7">
        <w:rPr>
          <w:i/>
          <w:lang w:val="fr-FR"/>
        </w:rPr>
        <w:t>t</w:t>
      </w:r>
      <w:r>
        <w:rPr>
          <w:i/>
          <w:lang w:val="fr-FR"/>
        </w:rPr>
        <w:t>en</w:t>
      </w:r>
      <w:r w:rsidRPr="00530DB7">
        <w:rPr>
          <w:i/>
          <w:lang w:val="fr-FR"/>
        </w:rPr>
        <w:t xml:space="preserve">aire </w:t>
      </w:r>
      <w:r>
        <w:rPr>
          <w:i/>
          <w:lang w:val="fr-FR"/>
        </w:rPr>
        <w:t>d</w:t>
      </w:r>
      <w:r w:rsidRPr="00530DB7">
        <w:rPr>
          <w:i/>
          <w:lang w:val="fr-FR"/>
        </w:rPr>
        <w:t xml:space="preserve">e </w:t>
      </w:r>
      <w:r>
        <w:rPr>
          <w:i/>
          <w:lang w:val="fr-FR"/>
        </w:rPr>
        <w:t>l’É</w:t>
      </w:r>
      <w:r w:rsidRPr="00530DB7">
        <w:rPr>
          <w:i/>
          <w:lang w:val="fr-FR"/>
        </w:rPr>
        <w:t xml:space="preserve">cole Biblique </w:t>
      </w:r>
      <w:r>
        <w:rPr>
          <w:i/>
          <w:lang w:val="fr-FR"/>
        </w:rPr>
        <w:t>e</w:t>
      </w:r>
      <w:r w:rsidRPr="00530DB7">
        <w:rPr>
          <w:i/>
          <w:lang w:val="fr-FR"/>
        </w:rPr>
        <w:t xml:space="preserve">t </w:t>
      </w:r>
      <w:proofErr w:type="spellStart"/>
      <w:r w:rsidRPr="00530DB7">
        <w:rPr>
          <w:i/>
          <w:lang w:val="fr-FR"/>
        </w:rPr>
        <w:t>Archeologique</w:t>
      </w:r>
      <w:proofErr w:type="spellEnd"/>
      <w:r w:rsidRPr="00530DB7">
        <w:rPr>
          <w:i/>
          <w:lang w:val="fr-FR"/>
        </w:rPr>
        <w:t xml:space="preserve"> </w:t>
      </w:r>
      <w:proofErr w:type="spellStart"/>
      <w:r w:rsidRPr="00530DB7">
        <w:rPr>
          <w:i/>
          <w:lang w:val="fr-FR"/>
        </w:rPr>
        <w:t>Francaise</w:t>
      </w:r>
      <w:proofErr w:type="spellEnd"/>
      <w:r w:rsidRPr="00530DB7">
        <w:rPr>
          <w:i/>
          <w:lang w:val="fr-FR"/>
        </w:rPr>
        <w:t xml:space="preserve"> </w:t>
      </w:r>
      <w:r>
        <w:rPr>
          <w:i/>
          <w:lang w:val="fr-FR"/>
        </w:rPr>
        <w:t>d</w:t>
      </w:r>
      <w:r w:rsidRPr="00530DB7">
        <w:rPr>
          <w:i/>
          <w:lang w:val="fr-FR"/>
        </w:rPr>
        <w:t xml:space="preserve">e </w:t>
      </w:r>
      <w:proofErr w:type="spellStart"/>
      <w:r w:rsidRPr="00530DB7">
        <w:rPr>
          <w:i/>
          <w:lang w:val="fr-FR"/>
        </w:rPr>
        <w:t>Jerusalem</w:t>
      </w:r>
      <w:proofErr w:type="spellEnd"/>
      <w:r w:rsidRPr="00A51A55">
        <w:rPr>
          <w:i/>
          <w:lang w:val="fr-FR"/>
        </w:rPr>
        <w:t xml:space="preserve"> (</w:t>
      </w:r>
      <w:r>
        <w:rPr>
          <w:i/>
          <w:lang w:val="fr-FR"/>
        </w:rPr>
        <w:t>1890-1940)</w:t>
      </w:r>
      <w:r>
        <w:rPr>
          <w:lang w:val="fr-FR"/>
        </w:rPr>
        <w:t xml:space="preserve"> (</w:t>
      </w:r>
      <w:r w:rsidRPr="005E1307">
        <w:rPr>
          <w:lang w:val="fr-FR"/>
        </w:rPr>
        <w:t xml:space="preserve">J. </w:t>
      </w:r>
      <w:proofErr w:type="spellStart"/>
      <w:r w:rsidRPr="005E1307">
        <w:rPr>
          <w:lang w:val="fr-FR"/>
        </w:rPr>
        <w:t>Gabalda</w:t>
      </w:r>
      <w:proofErr w:type="spellEnd"/>
      <w:r>
        <w:rPr>
          <w:lang w:val="fr-FR"/>
        </w:rPr>
        <w:t xml:space="preserve"> et al.</w:t>
      </w:r>
      <w:r w:rsidRPr="00AA6931">
        <w:rPr>
          <w:lang w:val="fr-FR"/>
        </w:rPr>
        <w:t xml:space="preserve"> </w:t>
      </w:r>
      <w:r w:rsidRPr="00AA6931">
        <w:rPr>
          <w:lang w:val="es-ES"/>
        </w:rPr>
        <w:t xml:space="preserve">(eds.); Paris: </w:t>
      </w:r>
      <w:proofErr w:type="spellStart"/>
      <w:r w:rsidRPr="00AA6931">
        <w:rPr>
          <w:lang w:val="es-ES"/>
        </w:rPr>
        <w:t>Librairie</w:t>
      </w:r>
      <w:proofErr w:type="spellEnd"/>
      <w:r w:rsidRPr="00AA6931">
        <w:rPr>
          <w:lang w:val="es-ES"/>
        </w:rPr>
        <w:t xml:space="preserve"> </w:t>
      </w:r>
      <w:proofErr w:type="spellStart"/>
      <w:r w:rsidRPr="00AA6931">
        <w:rPr>
          <w:lang w:val="es-ES"/>
        </w:rPr>
        <w:t>Lecoffre</w:t>
      </w:r>
      <w:proofErr w:type="spellEnd"/>
      <w:r w:rsidRPr="00AA6931">
        <w:rPr>
          <w:lang w:val="es-ES"/>
        </w:rPr>
        <w:t>, 1940) 163-</w:t>
      </w:r>
      <w:r w:rsidR="00FD2532" w:rsidRPr="00AA6931">
        <w:rPr>
          <w:lang w:val="es-ES"/>
        </w:rPr>
        <w:t>1</w:t>
      </w:r>
      <w:r w:rsidRPr="00AA6931">
        <w:rPr>
          <w:lang w:val="es-ES"/>
        </w:rPr>
        <w:t>82.</w:t>
      </w:r>
      <w:r w:rsidRPr="00AA6931">
        <w:rPr>
          <w:lang w:val="es-ES"/>
        </w:rPr>
        <w:br/>
      </w:r>
    </w:p>
    <w:p w14:paraId="51A17045"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Schwantes</w:t>
      </w:r>
      <w:proofErr w:type="spellEnd"/>
      <w:r w:rsidRPr="00AA6931">
        <w:rPr>
          <w:lang w:val="es-ES"/>
        </w:rPr>
        <w:t xml:space="preserve">, Milton. </w:t>
      </w:r>
      <w:r w:rsidR="0080225E" w:rsidRPr="00AA6931">
        <w:rPr>
          <w:lang w:val="es-ES"/>
        </w:rPr>
        <w:t>“</w:t>
      </w:r>
      <w:proofErr w:type="spellStart"/>
      <w:r w:rsidRPr="00AA6931">
        <w:rPr>
          <w:lang w:val="es-ES"/>
        </w:rPr>
        <w:t>Repeticoes</w:t>
      </w:r>
      <w:proofErr w:type="spellEnd"/>
      <w:r w:rsidRPr="00AA6931">
        <w:rPr>
          <w:lang w:val="es-ES"/>
        </w:rPr>
        <w:t xml:space="preserve"> e paralelismos: </w:t>
      </w:r>
      <w:proofErr w:type="spellStart"/>
      <w:r w:rsidRPr="00AA6931">
        <w:rPr>
          <w:lang w:val="es-ES"/>
        </w:rPr>
        <w:t>observacoes</w:t>
      </w:r>
      <w:proofErr w:type="spellEnd"/>
      <w:r w:rsidRPr="00AA6931">
        <w:rPr>
          <w:lang w:val="es-ES"/>
        </w:rPr>
        <w:t xml:space="preserve"> em un debate </w:t>
      </w:r>
      <w:proofErr w:type="spellStart"/>
      <w:r w:rsidRPr="00AA6931">
        <w:rPr>
          <w:lang w:val="es-ES"/>
        </w:rPr>
        <w:t>hermeneutico</w:t>
      </w:r>
      <w:proofErr w:type="spellEnd"/>
      <w:r w:rsidRPr="00AA6931">
        <w:rPr>
          <w:lang w:val="es-ES"/>
        </w:rPr>
        <w:t xml:space="preserve">, </w:t>
      </w:r>
      <w:proofErr w:type="spellStart"/>
      <w:r w:rsidRPr="00AA6931">
        <w:rPr>
          <w:lang w:val="es-ES"/>
        </w:rPr>
        <w:t>exemplificado</w:t>
      </w:r>
      <w:proofErr w:type="spellEnd"/>
      <w:r w:rsidRPr="00AA6931">
        <w:rPr>
          <w:lang w:val="es-ES"/>
        </w:rPr>
        <w:t xml:space="preserve"> em Proverbios 10, 1</w:t>
      </w:r>
      <w:r w:rsidR="0080225E" w:rsidRPr="00AA6931">
        <w:rPr>
          <w:lang w:val="es-ES"/>
        </w:rPr>
        <w:t>”</w:t>
      </w:r>
      <w:r w:rsidRPr="00AA6931">
        <w:rPr>
          <w:lang w:val="es-ES"/>
        </w:rPr>
        <w:t xml:space="preserve">, </w:t>
      </w:r>
      <w:r w:rsidRPr="00AA6931">
        <w:rPr>
          <w:i/>
          <w:lang w:val="es-ES"/>
        </w:rPr>
        <w:t>Fragmenta de Cultura</w:t>
      </w:r>
      <w:r w:rsidRPr="00AA6931">
        <w:rPr>
          <w:lang w:val="es-ES"/>
        </w:rPr>
        <w:t xml:space="preserve"> 15 (2005) 1361-</w:t>
      </w:r>
      <w:r w:rsidR="00F95666" w:rsidRPr="00AA6931">
        <w:rPr>
          <w:lang w:val="es-ES"/>
        </w:rPr>
        <w:t>13</w:t>
      </w:r>
      <w:r w:rsidRPr="00AA6931">
        <w:rPr>
          <w:lang w:val="es-ES"/>
        </w:rPr>
        <w:t>69.</w:t>
      </w:r>
    </w:p>
    <w:p w14:paraId="395CFB0E" w14:textId="77777777" w:rsidR="006B377E" w:rsidRDefault="00E41600" w:rsidP="006B377E">
      <w:pPr>
        <w:widowControl w:val="0"/>
        <w:autoSpaceDE w:val="0"/>
        <w:autoSpaceDN w:val="0"/>
        <w:adjustRightInd w:val="0"/>
        <w:ind w:left="720" w:hanging="720"/>
      </w:pPr>
      <w:proofErr w:type="spellStart"/>
      <w:r>
        <w:t>Scoralick</w:t>
      </w:r>
      <w:proofErr w:type="spellEnd"/>
      <w:r>
        <w:t xml:space="preserve">, Ruth. </w:t>
      </w:r>
      <w:r w:rsidR="0080225E">
        <w:t>“</w:t>
      </w:r>
      <w:r>
        <w:t>’</w:t>
      </w:r>
      <w:proofErr w:type="spellStart"/>
      <w:r>
        <w:t>Gerechtigkeit</w:t>
      </w:r>
      <w:proofErr w:type="spellEnd"/>
      <w:r>
        <w:t xml:space="preserve"> </w:t>
      </w:r>
      <w:proofErr w:type="spellStart"/>
      <w:r>
        <w:t>aber</w:t>
      </w:r>
      <w:proofErr w:type="spellEnd"/>
      <w:r>
        <w:t xml:space="preserve"> </w:t>
      </w:r>
      <w:proofErr w:type="spellStart"/>
      <w:r>
        <w:t>rettet</w:t>
      </w:r>
      <w:proofErr w:type="spellEnd"/>
      <w:r>
        <w:t xml:space="preserve"> </w:t>
      </w:r>
      <w:proofErr w:type="spellStart"/>
      <w:r>
        <w:t>vor</w:t>
      </w:r>
      <w:proofErr w:type="spellEnd"/>
      <w:r>
        <w:t xml:space="preserve"> dem </w:t>
      </w:r>
      <w:proofErr w:type="spellStart"/>
      <w:r>
        <w:t>Tode</w:t>
      </w:r>
      <w:proofErr w:type="spellEnd"/>
      <w:r>
        <w:t xml:space="preserve">.’ </w:t>
      </w:r>
      <w:proofErr w:type="spellStart"/>
      <w:r w:rsidRPr="00AA6931">
        <w:rPr>
          <w:lang w:val="fr-FR"/>
        </w:rPr>
        <w:t>Beobachtunger</w:t>
      </w:r>
      <w:proofErr w:type="spellEnd"/>
      <w:r w:rsidRPr="00AA6931">
        <w:rPr>
          <w:lang w:val="fr-FR"/>
        </w:rPr>
        <w:t xml:space="preserve"> </w:t>
      </w:r>
      <w:proofErr w:type="spellStart"/>
      <w:r w:rsidRPr="00AA6931">
        <w:rPr>
          <w:lang w:val="fr-FR"/>
        </w:rPr>
        <w:t>zu</w:t>
      </w:r>
      <w:proofErr w:type="spellEnd"/>
      <w:r w:rsidRPr="00AA6931">
        <w:rPr>
          <w:lang w:val="fr-FR"/>
        </w:rPr>
        <w:t xml:space="preserve"> </w:t>
      </w:r>
      <w:proofErr w:type="spellStart"/>
      <w:r w:rsidRPr="00AA6931">
        <w:rPr>
          <w:lang w:val="fr-FR"/>
        </w:rPr>
        <w:t>Spr</w:t>
      </w:r>
      <w:proofErr w:type="spellEnd"/>
      <w:r w:rsidRPr="00AA6931">
        <w:rPr>
          <w:lang w:val="fr-FR"/>
        </w:rPr>
        <w:t xml:space="preserve"> 10,2</w:t>
      </w:r>
      <w:r w:rsidR="0080225E" w:rsidRPr="00AA6931">
        <w:rPr>
          <w:lang w:val="fr-FR"/>
        </w:rPr>
        <w:t>”</w:t>
      </w:r>
      <w:r w:rsidRPr="00AA6931">
        <w:rPr>
          <w:lang w:val="fr-FR"/>
        </w:rPr>
        <w:t xml:space="preserve">, Susanne </w:t>
      </w:r>
      <w:proofErr w:type="spellStart"/>
      <w:r w:rsidRPr="00AA6931">
        <w:rPr>
          <w:lang w:val="fr-FR"/>
        </w:rPr>
        <w:t>Gillmayr</w:t>
      </w:r>
      <w:proofErr w:type="spellEnd"/>
      <w:r w:rsidRPr="00AA6931">
        <w:rPr>
          <w:lang w:val="fr-FR"/>
        </w:rPr>
        <w:t xml:space="preserve">-Bucher, et al. </w:t>
      </w:r>
      <w:r>
        <w:t xml:space="preserve">Ein </w:t>
      </w:r>
      <w:proofErr w:type="spellStart"/>
      <w:r>
        <w:t>Herz</w:t>
      </w:r>
      <w:proofErr w:type="spellEnd"/>
      <w:r>
        <w:t xml:space="preserve"> so </w:t>
      </w:r>
      <w:proofErr w:type="spellStart"/>
      <w:r>
        <w:t>weit</w:t>
      </w:r>
      <w:proofErr w:type="spellEnd"/>
      <w:r>
        <w:t xml:space="preserve"> </w:t>
      </w:r>
      <w:proofErr w:type="spellStart"/>
      <w:r>
        <w:t>wie</w:t>
      </w:r>
      <w:proofErr w:type="spellEnd"/>
      <w:r>
        <w:t xml:space="preserve"> der San am </w:t>
      </w:r>
      <w:proofErr w:type="spellStart"/>
      <w:r>
        <w:t>Ufer</w:t>
      </w:r>
      <w:proofErr w:type="spellEnd"/>
      <w:r>
        <w:t xml:space="preserve"> des </w:t>
      </w:r>
      <w:proofErr w:type="spellStart"/>
      <w:r>
        <w:t>Meeres</w:t>
      </w:r>
      <w:proofErr w:type="spellEnd"/>
      <w:r>
        <w:t xml:space="preserve">, FS Georg </w:t>
      </w:r>
      <w:proofErr w:type="spellStart"/>
      <w:r>
        <w:t>Hentschel</w:t>
      </w:r>
      <w:proofErr w:type="spellEnd"/>
      <w:r>
        <w:t xml:space="preserve"> (Würzburg: </w:t>
      </w:r>
      <w:proofErr w:type="spellStart"/>
      <w:r>
        <w:t>Erfurter</w:t>
      </w:r>
      <w:proofErr w:type="spellEnd"/>
      <w:r>
        <w:t xml:space="preserve"> </w:t>
      </w:r>
      <w:proofErr w:type="spellStart"/>
      <w:r>
        <w:t>Theologische</w:t>
      </w:r>
      <w:proofErr w:type="spellEnd"/>
      <w:r>
        <w:t xml:space="preserve"> </w:t>
      </w:r>
      <w:proofErr w:type="spellStart"/>
      <w:r>
        <w:t>Studien</w:t>
      </w:r>
      <w:proofErr w:type="spellEnd"/>
      <w:r>
        <w:t xml:space="preserve"> 90, 2006) </w:t>
      </w:r>
      <w:r>
        <w:lastRenderedPageBreak/>
        <w:t>359-</w:t>
      </w:r>
      <w:r w:rsidR="008C26DA">
        <w:t>3</w:t>
      </w:r>
      <w:r>
        <w:t>75.</w:t>
      </w:r>
      <w:r w:rsidR="006B377E" w:rsidRPr="005E1307">
        <w:t xml:space="preserve">Thomas, D. Winton. </w:t>
      </w:r>
      <w:r w:rsidR="0080225E">
        <w:t>“</w:t>
      </w:r>
      <w:r w:rsidR="006B377E" w:rsidRPr="005E1307">
        <w:t xml:space="preserve">The Meaning of </w:t>
      </w:r>
      <w:proofErr w:type="spellStart"/>
      <w:r w:rsidR="006B377E" w:rsidRPr="005E1307">
        <w:t>Hatta</w:t>
      </w:r>
      <w:r w:rsidR="002D6944">
        <w:t>’</w:t>
      </w:r>
      <w:r w:rsidR="006B377E" w:rsidRPr="005E1307">
        <w:t>t</w:t>
      </w:r>
      <w:proofErr w:type="spellEnd"/>
      <w:r w:rsidR="006B377E" w:rsidRPr="005E1307">
        <w:t xml:space="preserve"> in Proverbs x.16</w:t>
      </w:r>
      <w:r w:rsidR="0080225E">
        <w:t>”</w:t>
      </w:r>
      <w:r w:rsidR="006B377E">
        <w:t>,</w:t>
      </w:r>
      <w:r w:rsidR="006B377E" w:rsidRPr="005E1307">
        <w:t xml:space="preserve"> </w:t>
      </w:r>
      <w:r w:rsidR="006B377E" w:rsidRPr="00530DB7">
        <w:rPr>
          <w:i/>
        </w:rPr>
        <w:t>Journal of Theological Studies</w:t>
      </w:r>
      <w:r w:rsidR="006B377E" w:rsidRPr="005E1307">
        <w:t xml:space="preserve"> 15 (1964)</w:t>
      </w:r>
      <w:r w:rsidR="006B377E">
        <w:t xml:space="preserve"> 295-</w:t>
      </w:r>
      <w:r w:rsidR="00DC27FB">
        <w:t>1</w:t>
      </w:r>
      <w:r w:rsidR="006B377E">
        <w:t>96.</w:t>
      </w:r>
    </w:p>
    <w:p w14:paraId="3F1828D2" w14:textId="77777777" w:rsidR="006B377E" w:rsidRDefault="006B377E" w:rsidP="006B377E">
      <w:pPr>
        <w:widowControl w:val="0"/>
        <w:autoSpaceDE w:val="0"/>
        <w:autoSpaceDN w:val="0"/>
        <w:adjustRightInd w:val="0"/>
        <w:ind w:left="720" w:hanging="720"/>
      </w:pPr>
    </w:p>
    <w:p w14:paraId="1CE2C6E0" w14:textId="77777777" w:rsidR="006B377E" w:rsidRDefault="008C1791" w:rsidP="006B377E">
      <w:pPr>
        <w:widowControl w:val="0"/>
        <w:autoSpaceDE w:val="0"/>
        <w:autoSpaceDN w:val="0"/>
        <w:adjustRightInd w:val="0"/>
        <w:ind w:left="720" w:hanging="720"/>
      </w:pPr>
      <w:r>
        <w:t>--.</w:t>
      </w:r>
      <w:r w:rsidR="006B377E" w:rsidRPr="005E1307">
        <w:t xml:space="preserve"> </w:t>
      </w:r>
      <w:r w:rsidR="0080225E">
        <w:t>“</w:t>
      </w:r>
      <w:r w:rsidR="006B377E" w:rsidRPr="005E1307">
        <w:t>Textual and Philological Not</w:t>
      </w:r>
      <w:r w:rsidR="006B377E">
        <w:t>e</w:t>
      </w:r>
      <w:r w:rsidR="006B377E" w:rsidRPr="005E1307">
        <w:t>s on Some Passages in the Book of Proverbs</w:t>
      </w:r>
      <w:r w:rsidR="0080225E">
        <w:t>”</w:t>
      </w:r>
      <w:r w:rsidR="006B377E">
        <w:t>,</w:t>
      </w:r>
      <w:r w:rsidR="006B377E" w:rsidRPr="005E1307">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(M.</w:t>
      </w:r>
      <w:r w:rsidR="00A0347A" w:rsidRPr="005E1307">
        <w:t xml:space="preserve"> </w:t>
      </w:r>
      <w:proofErr w:type="spellStart"/>
      <w:r w:rsidR="00A0347A" w:rsidRPr="005E1307">
        <w:t>Noth</w:t>
      </w:r>
      <w:proofErr w:type="spellEnd"/>
      <w:r w:rsidR="00A0347A" w:rsidRPr="005E1307">
        <w:t xml:space="preserve"> and D. Winton Thomas</w:t>
      </w:r>
      <w:r w:rsidR="00FE17A0">
        <w:t xml:space="preserve"> (eds.)</w:t>
      </w:r>
      <w:r w:rsidR="00A0347A">
        <w:t>;</w:t>
      </w:r>
      <w:r w:rsidR="00A0347A" w:rsidRPr="005E1307">
        <w:t xml:space="preserve"> </w:t>
      </w:r>
      <w:proofErr w:type="spellStart"/>
      <w:r w:rsidR="00A0347A" w:rsidRPr="008B652A">
        <w:t>Vetus</w:t>
      </w:r>
      <w:proofErr w:type="spellEnd"/>
      <w:r w:rsidR="00A0347A" w:rsidRPr="008B652A">
        <w:t xml:space="preserve"> </w:t>
      </w:r>
      <w:proofErr w:type="spellStart"/>
      <w:r w:rsidR="00A0347A" w:rsidRPr="008B652A">
        <w:t>Testamentum</w:t>
      </w:r>
      <w:proofErr w:type="spellEnd"/>
      <w:r w:rsidR="00A0347A" w:rsidRPr="008B652A">
        <w:t xml:space="preserve"> </w:t>
      </w:r>
      <w:r w:rsidR="00476CB7">
        <w:t>Supplement</w:t>
      </w:r>
      <w:r w:rsidR="00A0347A" w:rsidRPr="008B652A">
        <w:t xml:space="preserve"> 3; </w:t>
      </w:r>
      <w:r w:rsidR="00A0347A" w:rsidRPr="005E1307">
        <w:t xml:space="preserve">Leiden: </w:t>
      </w:r>
      <w:r w:rsidR="00A0347A">
        <w:t xml:space="preserve">E.J. </w:t>
      </w:r>
      <w:r w:rsidR="00A0347A" w:rsidRPr="005E1307">
        <w:t>Brill, 1955</w:t>
      </w:r>
      <w:r w:rsidR="00A0347A">
        <w:t>)</w:t>
      </w:r>
      <w:r w:rsidR="00A0347A" w:rsidRPr="005E1307">
        <w:t xml:space="preserve"> </w:t>
      </w:r>
      <w:r w:rsidR="006B377E">
        <w:t>280-</w:t>
      </w:r>
      <w:r w:rsidR="00DC27FB">
        <w:t>2</w:t>
      </w:r>
      <w:r w:rsidR="006B377E">
        <w:t>92.</w:t>
      </w:r>
    </w:p>
    <w:p w14:paraId="42F436E6" w14:textId="77777777" w:rsidR="006B377E" w:rsidRDefault="006B377E" w:rsidP="006B377E">
      <w:pPr>
        <w:widowControl w:val="0"/>
        <w:autoSpaceDE w:val="0"/>
        <w:autoSpaceDN w:val="0"/>
        <w:adjustRightInd w:val="0"/>
        <w:ind w:left="720" w:hanging="720"/>
      </w:pPr>
    </w:p>
    <w:p w14:paraId="2DEADFE3" w14:textId="77777777" w:rsidR="006B377E" w:rsidRDefault="006B377E" w:rsidP="006B377E">
      <w:pPr>
        <w:widowControl w:val="0"/>
        <w:autoSpaceDE w:val="0"/>
        <w:autoSpaceDN w:val="0"/>
        <w:adjustRightInd w:val="0"/>
        <w:ind w:left="720" w:hanging="720"/>
      </w:pPr>
      <w:r w:rsidRPr="005E1307">
        <w:t xml:space="preserve">Thomson, James G. </w:t>
      </w:r>
      <w:r w:rsidR="0080225E">
        <w:t>“</w:t>
      </w:r>
      <w:r w:rsidRPr="005E1307">
        <w:t>Sleep:</w:t>
      </w:r>
      <w:r>
        <w:t xml:space="preserve"> </w:t>
      </w:r>
      <w:r w:rsidRPr="005E1307">
        <w:t>An Aspect of Jewish Anthropology</w:t>
      </w:r>
      <w:r w:rsidR="0080225E">
        <w:t>”</w:t>
      </w:r>
      <w:r>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t xml:space="preserve"> (1955) 421-33.</w:t>
      </w:r>
    </w:p>
    <w:p w14:paraId="269BC223" w14:textId="77777777" w:rsidR="006B377E" w:rsidRDefault="006B377E" w:rsidP="006B377E">
      <w:pPr>
        <w:widowControl w:val="0"/>
        <w:autoSpaceDE w:val="0"/>
        <w:autoSpaceDN w:val="0"/>
        <w:adjustRightInd w:val="0"/>
        <w:ind w:left="720" w:hanging="720"/>
      </w:pPr>
    </w:p>
    <w:p w14:paraId="407374CF" w14:textId="77777777" w:rsidR="006B377E"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Proverbs 10:1-15: A Coherent Collection?</w:t>
      </w:r>
      <w:r w:rsidR="0080225E">
        <w:t>”</w:t>
      </w:r>
      <w:r w:rsidR="00E344EF">
        <w:t xml:space="preserve">, in </w:t>
      </w:r>
      <w:smartTag w:uri="urn:schemas-microsoft-com:office:smarttags" w:element="City">
        <w:r w:rsidRPr="005E1307">
          <w:rPr>
            <w:i/>
          </w:rPr>
          <w:t>Reading</w:t>
        </w:r>
      </w:smartTag>
      <w:r w:rsidRPr="005E1307">
        <w:rPr>
          <w:i/>
        </w:rPr>
        <w:t xml:space="preserve"> and Hearing the Word from Text to Sermon:</w:t>
      </w:r>
      <w:r>
        <w:rPr>
          <w:i/>
        </w:rPr>
        <w:t xml:space="preserve"> </w:t>
      </w:r>
      <w:r w:rsidRPr="005E1307">
        <w:rPr>
          <w:i/>
        </w:rPr>
        <w:t xml:space="preserve">Essays in Honor of John H. </w:t>
      </w:r>
      <w:proofErr w:type="spellStart"/>
      <w:r w:rsidRPr="005E1307">
        <w:rPr>
          <w:i/>
        </w:rPr>
        <w:t>Stek</w:t>
      </w:r>
      <w:proofErr w:type="spellEnd"/>
      <w:r>
        <w:t xml:space="preserve"> (</w:t>
      </w:r>
      <w:r w:rsidRPr="005E1307">
        <w:t xml:space="preserve">A.E. </w:t>
      </w:r>
      <w:proofErr w:type="spellStart"/>
      <w:r w:rsidRPr="005E1307">
        <w:t>Leder</w:t>
      </w:r>
      <w:proofErr w:type="spellEnd"/>
      <w:r w:rsidR="00FE17A0">
        <w:t xml:space="preserve"> (ed.)</w:t>
      </w:r>
      <w:r>
        <w:t xml:space="preserve">; </w:t>
      </w:r>
      <w:smartTag w:uri="urn:schemas-microsoft-com:office:smarttags" w:element="City">
        <w:smartTag w:uri="urn:schemas-microsoft-com:office:smarttags" w:element="place">
          <w:r w:rsidRPr="005E1307">
            <w:t>Grand Rapids</w:t>
          </w:r>
        </w:smartTag>
      </w:smartTag>
      <w:r w:rsidRPr="005E1307">
        <w:t>: CRC Publications, 1998</w:t>
      </w:r>
      <w:r>
        <w:t xml:space="preserve">) </w:t>
      </w:r>
      <w:r w:rsidRPr="005E1307">
        <w:t>161-</w:t>
      </w:r>
      <w:r w:rsidR="00FD2532">
        <w:t>1</w:t>
      </w:r>
      <w:r w:rsidRPr="005E1307">
        <w:t>80.</w:t>
      </w:r>
    </w:p>
    <w:p w14:paraId="2854F69A" w14:textId="77777777" w:rsidR="0024273E" w:rsidRPr="005E1307" w:rsidRDefault="0024273E" w:rsidP="006B377E">
      <w:pPr>
        <w:widowControl w:val="0"/>
        <w:autoSpaceDE w:val="0"/>
        <w:autoSpaceDN w:val="0"/>
        <w:adjustRightInd w:val="0"/>
        <w:spacing w:after="240"/>
        <w:ind w:left="720" w:hanging="720"/>
      </w:pPr>
      <w:r>
        <w:t xml:space="preserve">Winter, David. The Mind-blower, Prov 10:1-14 (online audio; </w:t>
      </w:r>
      <w:smartTag w:uri="urn:schemas-microsoft-com:office:smarttags" w:element="Street">
        <w:smartTag w:uri="urn:schemas-microsoft-com:office:smarttags" w:element="address">
          <w:r>
            <w:t>Langham Place</w:t>
          </w:r>
        </w:smartTag>
      </w:smartTag>
      <w:r w:rsidR="009D644E">
        <w:t>: All Souls Church</w:t>
      </w:r>
      <w:r>
        <w:t>, Aug. 16, 1987</w:t>
      </w:r>
      <w:r w:rsidR="00C66390">
        <w:t>)</w:t>
      </w:r>
      <w:r w:rsidR="009D644E">
        <w:t xml:space="preserve"> [</w:t>
      </w:r>
      <w:r>
        <w:t>http://www.allsouls.org</w:t>
      </w:r>
      <w:r w:rsidR="009D644E">
        <w:t>].</w:t>
      </w:r>
    </w:p>
    <w:p w14:paraId="5E853DC5" w14:textId="77777777" w:rsidR="006B377E" w:rsidRPr="00AA6931" w:rsidRDefault="006B377E" w:rsidP="006A5455">
      <w:pPr>
        <w:widowControl w:val="0"/>
        <w:autoSpaceDE w:val="0"/>
        <w:autoSpaceDN w:val="0"/>
        <w:adjustRightInd w:val="0"/>
        <w:ind w:left="720" w:hanging="720"/>
      </w:pPr>
      <w:proofErr w:type="spellStart"/>
      <w:r w:rsidRPr="005E1307">
        <w:t>Zakovitch</w:t>
      </w:r>
      <w:proofErr w:type="spellEnd"/>
      <w:r w:rsidRPr="005E1307">
        <w:t>, Yair</w:t>
      </w:r>
      <w:r>
        <w:t xml:space="preserve">. </w:t>
      </w:r>
      <w:r w:rsidR="0080225E">
        <w:t>“</w:t>
      </w:r>
      <w:r w:rsidRPr="005E1307">
        <w:t xml:space="preserve">Implied </w:t>
      </w:r>
      <w:r w:rsidR="002D6944">
        <w:t>S</w:t>
      </w:r>
      <w:r w:rsidRPr="005E1307">
        <w:t xml:space="preserve">ynonyms and </w:t>
      </w:r>
      <w:r w:rsidR="002D6944">
        <w:t>A</w:t>
      </w:r>
      <w:r w:rsidRPr="005E1307">
        <w:t>ntonyms:</w:t>
      </w:r>
      <w:r>
        <w:t xml:space="preserve"> </w:t>
      </w:r>
      <w:r w:rsidR="002D6944">
        <w:t>T</w:t>
      </w:r>
      <w:r w:rsidRPr="005E1307">
        <w:t xml:space="preserve">extual </w:t>
      </w:r>
      <w:r w:rsidR="002D6944">
        <w:t>C</w:t>
      </w:r>
      <w:r w:rsidRPr="005E1307">
        <w:t xml:space="preserve">riticism vs. the </w:t>
      </w:r>
      <w:r w:rsidR="002D6944">
        <w:t>L</w:t>
      </w:r>
      <w:r w:rsidRPr="005E1307">
        <w:t xml:space="preserve">iterary </w:t>
      </w:r>
      <w:r w:rsidR="002D6944">
        <w:t>A</w:t>
      </w:r>
      <w:r w:rsidRPr="005E1307">
        <w:t>pproach</w:t>
      </w:r>
      <w:r w:rsidR="0080225E">
        <w:t>”</w:t>
      </w:r>
      <w:r>
        <w:t>,</w:t>
      </w:r>
      <w:r w:rsidRPr="005E1307">
        <w:t xml:space="preserve">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w:t>
      </w:r>
      <w:r w:rsidRPr="00C443E7">
        <w:rPr>
          <w:i/>
        </w:rPr>
        <w:t>onor of Emanuel Tov,</w:t>
      </w:r>
      <w:r>
        <w:rPr>
          <w:i/>
        </w:rPr>
        <w:t xml:space="preserve"> </w:t>
      </w:r>
      <w:r>
        <w:t>2 vols. (</w:t>
      </w:r>
      <w:proofErr w:type="spellStart"/>
      <w:r w:rsidR="006A5455" w:rsidRPr="001267F8">
        <w:t>Vetus</w:t>
      </w:r>
      <w:proofErr w:type="spellEnd"/>
      <w:r w:rsidR="006A5455" w:rsidRPr="001267F8">
        <w:t xml:space="preserve"> </w:t>
      </w:r>
      <w:proofErr w:type="spellStart"/>
      <w:r w:rsidR="006A5455" w:rsidRPr="001267F8">
        <w:t>Testamentum</w:t>
      </w:r>
      <w:proofErr w:type="spellEnd"/>
      <w:r w:rsidR="006A5455">
        <w:t xml:space="preserve"> </w:t>
      </w:r>
      <w:r w:rsidR="00476CB7">
        <w:t>Supplement</w:t>
      </w:r>
      <w:r w:rsidR="006A5455">
        <w:t xml:space="preserve"> 94; </w:t>
      </w:r>
      <w:r>
        <w:t>Shalom M. Paul</w:t>
      </w:r>
      <w:r w:rsidR="00634994">
        <w:t xml:space="preserve"> </w:t>
      </w:r>
      <w:r w:rsidR="00A325C0">
        <w:t>et al.</w:t>
      </w:r>
      <w:r w:rsidR="00FE17A0">
        <w:t xml:space="preserve"> (eds.)</w:t>
      </w:r>
      <w:r>
        <w:t xml:space="preserve">; </w:t>
      </w:r>
      <w:r w:rsidRPr="0080047A">
        <w:t>Leiden</w:t>
      </w:r>
      <w:r w:rsidRPr="005E1307">
        <w:t>:</w:t>
      </w:r>
      <w:r>
        <w:t xml:space="preserve"> </w:t>
      </w:r>
      <w:r w:rsidR="001267F8">
        <w:t xml:space="preserve">E.J. </w:t>
      </w:r>
      <w:r w:rsidRPr="005E1307">
        <w:t>Brill,</w:t>
      </w:r>
      <w:r>
        <w:t xml:space="preserve"> 2003) </w:t>
      </w:r>
      <w:r w:rsidRPr="005E1307">
        <w:t>833-</w:t>
      </w:r>
      <w:r w:rsidR="00680FD9">
        <w:t>8</w:t>
      </w:r>
      <w:r w:rsidRPr="005E1307">
        <w:t>49.</w:t>
      </w:r>
      <w:r>
        <w:t xml:space="preserve"> </w:t>
      </w:r>
      <w:r w:rsidRPr="00AA6931">
        <w:t>[</w:t>
      </w:r>
      <w:proofErr w:type="spellStart"/>
      <w:r w:rsidRPr="00AA6931">
        <w:t>Pr</w:t>
      </w:r>
      <w:proofErr w:type="spellEnd"/>
      <w:r w:rsidRPr="00AA6931">
        <w:t xml:space="preserve"> 10.7]</w:t>
      </w:r>
    </w:p>
    <w:p w14:paraId="389FA7E0" w14:textId="77777777" w:rsidR="006B377E" w:rsidRPr="00AA6931" w:rsidRDefault="006B377E" w:rsidP="006B377E">
      <w:pPr>
        <w:widowControl w:val="0"/>
        <w:autoSpaceDE w:val="0"/>
        <w:autoSpaceDN w:val="0"/>
        <w:adjustRightInd w:val="0"/>
        <w:ind w:left="720" w:hanging="720"/>
      </w:pPr>
    </w:p>
    <w:p w14:paraId="5FF81922" w14:textId="77777777" w:rsidR="006B377E" w:rsidRPr="00AA6931" w:rsidRDefault="006B377E" w:rsidP="006B377E">
      <w:pPr>
        <w:widowControl w:val="0"/>
        <w:autoSpaceDE w:val="0"/>
        <w:autoSpaceDN w:val="0"/>
        <w:adjustRightInd w:val="0"/>
        <w:rPr>
          <w:b/>
        </w:rPr>
        <w:sectPr w:rsidR="006B377E" w:rsidRPr="00AA6931" w:rsidSect="008A68DA">
          <w:headerReference w:type="default" r:id="rId59"/>
          <w:pgSz w:w="12240" w:h="15840" w:code="1"/>
          <w:pgMar w:top="1440" w:right="1440" w:bottom="1440" w:left="2160" w:header="720" w:footer="720" w:gutter="0"/>
          <w:cols w:space="720"/>
          <w:docGrid w:linePitch="360"/>
        </w:sectPr>
      </w:pPr>
    </w:p>
    <w:p w14:paraId="4BE9289C" w14:textId="77777777" w:rsidR="006B377E" w:rsidRPr="00AA6931" w:rsidRDefault="006B377E" w:rsidP="006B377E">
      <w:pPr>
        <w:widowControl w:val="0"/>
        <w:autoSpaceDE w:val="0"/>
        <w:autoSpaceDN w:val="0"/>
        <w:adjustRightInd w:val="0"/>
        <w:rPr>
          <w:b/>
        </w:rPr>
      </w:pPr>
      <w:r w:rsidRPr="00AA6931">
        <w:rPr>
          <w:b/>
        </w:rPr>
        <w:lastRenderedPageBreak/>
        <w:t>Proverbs 11</w:t>
      </w:r>
    </w:p>
    <w:p w14:paraId="4AC7BACB" w14:textId="77777777" w:rsidR="006B377E" w:rsidRPr="00AA6931" w:rsidRDefault="006B377E" w:rsidP="006B377E">
      <w:pPr>
        <w:widowControl w:val="0"/>
        <w:autoSpaceDE w:val="0"/>
        <w:autoSpaceDN w:val="0"/>
        <w:adjustRightInd w:val="0"/>
      </w:pPr>
    </w:p>
    <w:p w14:paraId="6B55DA94" w14:textId="77777777" w:rsidR="006B377E" w:rsidRPr="00AA6931" w:rsidRDefault="006B377E" w:rsidP="006B377E">
      <w:pPr>
        <w:tabs>
          <w:tab w:val="left" w:pos="-1440"/>
          <w:tab w:val="left" w:pos="-720"/>
          <w:tab w:val="left" w:pos="0"/>
          <w:tab w:val="left" w:pos="1200"/>
        </w:tabs>
        <w:suppressAutoHyphens/>
        <w:spacing w:line="240" w:lineRule="atLeast"/>
        <w:ind w:left="1200" w:hanging="1200"/>
      </w:pPr>
      <w:r w:rsidRPr="00AA6931">
        <w:t>11.2</w:t>
      </w:r>
      <w:r w:rsidRPr="00AA6931">
        <w:tab/>
      </w:r>
      <w:proofErr w:type="spellStart"/>
      <w:r w:rsidRPr="00AA6931">
        <w:t>Dav</w:t>
      </w:r>
      <w:proofErr w:type="spellEnd"/>
      <w:r w:rsidRPr="00AA6931">
        <w:t xml:space="preserve"> §48d, 132 R2; W-O 556 // B-M III:113</w:t>
      </w:r>
    </w:p>
    <w:p w14:paraId="57AF61FD" w14:textId="77777777" w:rsidR="006B377E" w:rsidRPr="00AA6931" w:rsidRDefault="006B377E" w:rsidP="006B377E">
      <w:pPr>
        <w:tabs>
          <w:tab w:val="left" w:pos="-1440"/>
          <w:tab w:val="left" w:pos="-720"/>
          <w:tab w:val="left" w:pos="0"/>
          <w:tab w:val="left" w:pos="1200"/>
        </w:tabs>
        <w:suppressAutoHyphens/>
        <w:spacing w:line="240" w:lineRule="atLeast"/>
        <w:ind w:left="1200" w:hanging="1200"/>
      </w:pPr>
      <w:r w:rsidRPr="00AA6931">
        <w:t>11.3</w:t>
      </w:r>
      <w:r w:rsidRPr="00AA6931">
        <w:tab/>
        <w:t>GKC §67n; J-M §82g // B-L 439p'; GAHG III:161 N480; Berg II:133b, II:135d</w:t>
      </w:r>
    </w:p>
    <w:p w14:paraId="7E4F1B6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11.7</w:t>
      </w:r>
      <w:r>
        <w:tab/>
      </w:r>
      <w:r w:rsidRPr="008D0DD6">
        <w:t>W-O 498</w:t>
      </w:r>
      <w:r>
        <w:t xml:space="preserve"> </w:t>
      </w:r>
      <w:r w:rsidRPr="008D0DD6">
        <w:t>N4, 500</w:t>
      </w:r>
    </w:p>
    <w:p w14:paraId="3BDBE96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11.10</w:t>
      </w:r>
      <w:r>
        <w:tab/>
      </w:r>
      <w:r w:rsidRPr="008D0DD6">
        <w:t>B-L 399h</w:t>
      </w:r>
      <w:r w:rsidR="0080225E">
        <w:t>”</w:t>
      </w:r>
      <w:r w:rsidRPr="008D0DD6">
        <w:t>; Berg II:114i(bis), II:143</w:t>
      </w:r>
      <w:r>
        <w:t xml:space="preserve"> </w:t>
      </w:r>
      <w:r w:rsidRPr="008D0DD6">
        <w:t>Nb</w:t>
      </w:r>
    </w:p>
    <w:p w14:paraId="7E9524D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11.14</w:t>
      </w:r>
      <w:r>
        <w:tab/>
      </w:r>
      <w:r w:rsidRPr="008D0DD6">
        <w:t>GKC §123b; W-O 115</w:t>
      </w:r>
    </w:p>
    <w:p w14:paraId="3AB3874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11.15</w:t>
      </w:r>
      <w:r>
        <w:tab/>
      </w:r>
      <w:r w:rsidRPr="008D0DD6">
        <w:t>GKC §67t; J-M §82m // B-L 438; Berg II:136i</w:t>
      </w:r>
    </w:p>
    <w:p w14:paraId="14597EB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11.16</w:t>
      </w:r>
      <w:r>
        <w:tab/>
      </w:r>
      <w:proofErr w:type="spellStart"/>
      <w:r w:rsidRPr="008D0DD6">
        <w:t>Dav</w:t>
      </w:r>
      <w:proofErr w:type="spellEnd"/>
      <w:r w:rsidRPr="008D0DD6">
        <w:t xml:space="preserve"> §24R3, 151</w:t>
      </w:r>
    </w:p>
    <w:p w14:paraId="4860119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11.18</w:t>
      </w:r>
      <w:r>
        <w:tab/>
      </w:r>
      <w:r w:rsidRPr="008D0DD6">
        <w:t>J-M §96Bb</w:t>
      </w:r>
    </w:p>
    <w:p w14:paraId="288FD48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11.21</w:t>
      </w:r>
      <w:r>
        <w:tab/>
      </w:r>
      <w:proofErr w:type="spellStart"/>
      <w:r w:rsidRPr="008D0DD6">
        <w:t>Dav</w:t>
      </w:r>
      <w:proofErr w:type="spellEnd"/>
      <w:r w:rsidRPr="008D0DD6">
        <w:t xml:space="preserve"> §22R3; GKC §22s // B-L 127a', 222s; Berg I:66q</w:t>
      </w:r>
    </w:p>
    <w:p w14:paraId="30D81C00"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11.24</w:t>
      </w:r>
      <w:r w:rsidRPr="00AA6931">
        <w:rPr>
          <w:lang w:val="es-ES"/>
        </w:rPr>
        <w:tab/>
        <w:t>W-O 623</w:t>
      </w:r>
    </w:p>
    <w:p w14:paraId="6DB6FC3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11.25</w:t>
      </w:r>
      <w:r w:rsidRPr="00AA6931">
        <w:rPr>
          <w:lang w:val="es-ES"/>
        </w:rPr>
        <w:tab/>
        <w:t xml:space="preserve">GKC §60w // B-L 444k; </w:t>
      </w:r>
      <w:proofErr w:type="spellStart"/>
      <w:r w:rsidRPr="00AA6931">
        <w:rPr>
          <w:lang w:val="es-ES"/>
        </w:rPr>
        <w:t>Berg</w:t>
      </w:r>
      <w:proofErr w:type="spellEnd"/>
      <w:r w:rsidRPr="00AA6931">
        <w:rPr>
          <w:lang w:val="es-ES"/>
        </w:rPr>
        <w:t xml:space="preserve"> II:129 Ni, II:168q, II:174 </w:t>
      </w:r>
      <w:proofErr w:type="spellStart"/>
      <w:r w:rsidRPr="00AA6931">
        <w:rPr>
          <w:lang w:val="es-ES"/>
        </w:rPr>
        <w:t>Nh</w:t>
      </w:r>
      <w:proofErr w:type="spellEnd"/>
    </w:p>
    <w:p w14:paraId="1FF7EB5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11.26</w:t>
      </w:r>
      <w:r>
        <w:tab/>
      </w:r>
      <w:r w:rsidRPr="008D0DD6">
        <w:t>Berg I:71e, II:139p</w:t>
      </w:r>
    </w:p>
    <w:p w14:paraId="050BEBD5" w14:textId="77777777" w:rsidR="006B377E" w:rsidRDefault="006B377E" w:rsidP="006B377E">
      <w:pPr>
        <w:tabs>
          <w:tab w:val="left" w:pos="-1440"/>
          <w:tab w:val="left" w:pos="-720"/>
          <w:tab w:val="left" w:pos="0"/>
          <w:tab w:val="left" w:pos="1200"/>
        </w:tabs>
        <w:suppressAutoHyphens/>
        <w:spacing w:line="240" w:lineRule="atLeast"/>
        <w:ind w:left="1200" w:hanging="1200"/>
      </w:pPr>
      <w:r w:rsidRPr="003510BC">
        <w:t>11.31</w:t>
      </w:r>
      <w:r w:rsidRPr="003510BC">
        <w:tab/>
      </w:r>
      <w:proofErr w:type="spellStart"/>
      <w:r w:rsidRPr="003510BC">
        <w:t>Wms</w:t>
      </w:r>
      <w:proofErr w:type="spellEnd"/>
      <w:r w:rsidRPr="003510BC">
        <w:t xml:space="preserve"> §387, 514 // GAHG III:177 N605</w:t>
      </w:r>
    </w:p>
    <w:p w14:paraId="3562F696" w14:textId="77777777" w:rsidR="006B377E" w:rsidRDefault="006B377E" w:rsidP="006B377E">
      <w:pPr>
        <w:widowControl w:val="0"/>
        <w:autoSpaceDE w:val="0"/>
        <w:autoSpaceDN w:val="0"/>
        <w:adjustRightInd w:val="0"/>
      </w:pPr>
    </w:p>
    <w:p w14:paraId="309AB8C7" w14:textId="77777777" w:rsidR="006B377E" w:rsidRDefault="006B377E" w:rsidP="006B377E">
      <w:pPr>
        <w:widowControl w:val="0"/>
        <w:autoSpaceDE w:val="0"/>
        <w:autoSpaceDN w:val="0"/>
        <w:adjustRightInd w:val="0"/>
      </w:pPr>
      <w:r>
        <w:t>For abbreviations, see pp. ??-??.</w:t>
      </w:r>
    </w:p>
    <w:p w14:paraId="3AAF6D6E" w14:textId="77777777" w:rsidR="006B377E" w:rsidRPr="003510BC" w:rsidRDefault="006B377E" w:rsidP="006B377E">
      <w:pPr>
        <w:widowControl w:val="0"/>
        <w:autoSpaceDE w:val="0"/>
        <w:autoSpaceDN w:val="0"/>
        <w:adjustRightInd w:val="0"/>
      </w:pPr>
    </w:p>
    <w:p w14:paraId="7705E535" w14:textId="77777777" w:rsidR="006B377E" w:rsidRPr="00AA6931" w:rsidRDefault="006B377E" w:rsidP="006B377E">
      <w:pPr>
        <w:widowControl w:val="0"/>
        <w:autoSpaceDE w:val="0"/>
        <w:autoSpaceDN w:val="0"/>
        <w:adjustRightInd w:val="0"/>
        <w:ind w:left="720" w:hanging="720"/>
      </w:pPr>
      <w:r w:rsidRPr="00AA6931">
        <w:t xml:space="preserve">Anbar, M. </w:t>
      </w:r>
      <w:r w:rsidR="0080225E" w:rsidRPr="00AA6931">
        <w:t>“</w:t>
      </w:r>
      <w:r w:rsidRPr="00AA6931">
        <w:t xml:space="preserve">Proverbs 11,21; 16,5; </w:t>
      </w:r>
      <w:r w:rsidRPr="00AA6931">
        <w:rPr>
          <w:i/>
        </w:rPr>
        <w:t xml:space="preserve">Yd </w:t>
      </w:r>
      <w:proofErr w:type="spellStart"/>
      <w:r w:rsidRPr="00AA6931">
        <w:rPr>
          <w:i/>
        </w:rPr>
        <w:t>Lyd</w:t>
      </w:r>
      <w:proofErr w:type="spellEnd"/>
      <w:r w:rsidRPr="00AA6931">
        <w:t xml:space="preserve"> </w:t>
      </w:r>
      <w:r w:rsidR="00FF0BE6" w:rsidRPr="00AA6931">
        <w:t>‘</w:t>
      </w:r>
      <w:r w:rsidRPr="00AA6931">
        <w:t>Sur le champ</w:t>
      </w:r>
      <w:r w:rsidR="00FF0BE6" w:rsidRPr="00AA6931">
        <w:t>’</w:t>
      </w:r>
      <w:r w:rsidR="0080225E" w:rsidRPr="00AA6931">
        <w:t>”</w:t>
      </w:r>
      <w:r w:rsidRPr="00AA6931">
        <w:t xml:space="preserve">, </w:t>
      </w:r>
      <w:proofErr w:type="spellStart"/>
      <w:r w:rsidRPr="00AA6931">
        <w:rPr>
          <w:i/>
        </w:rPr>
        <w:t>Biblica</w:t>
      </w:r>
      <w:proofErr w:type="spellEnd"/>
      <w:r w:rsidRPr="00AA6931">
        <w:t xml:space="preserve"> 53 (1972) 537-38.</w:t>
      </w:r>
    </w:p>
    <w:p w14:paraId="383710B3" w14:textId="77777777" w:rsidR="006B377E" w:rsidRPr="00AA6931" w:rsidRDefault="006B377E" w:rsidP="006B377E">
      <w:pPr>
        <w:widowControl w:val="0"/>
        <w:autoSpaceDE w:val="0"/>
        <w:autoSpaceDN w:val="0"/>
        <w:adjustRightInd w:val="0"/>
        <w:ind w:left="720" w:hanging="720"/>
      </w:pPr>
    </w:p>
    <w:p w14:paraId="338872FA" w14:textId="77777777" w:rsidR="002D6944" w:rsidRDefault="002D6944" w:rsidP="002D6944">
      <w:pPr>
        <w:widowControl w:val="0"/>
        <w:autoSpaceDE w:val="0"/>
        <w:autoSpaceDN w:val="0"/>
        <w:adjustRightInd w:val="0"/>
        <w:spacing w:after="240"/>
        <w:ind w:left="720" w:hanging="720"/>
      </w:pPr>
      <w:r w:rsidRPr="00B94F32">
        <w:t xml:space="preserve">Barr, James. </w:t>
      </w:r>
      <w:r w:rsidR="0080225E">
        <w:t>“</w:t>
      </w:r>
      <w:r>
        <w:rPr>
          <w:rFonts w:ascii="Bwhebb" w:hAnsi="Bwhebb"/>
          <w:sz w:val="30"/>
          <w:szCs w:val="30"/>
        </w:rPr>
        <w:t>#</w:t>
      </w:r>
      <w:proofErr w:type="spellStart"/>
      <w:r w:rsidRPr="001A144C">
        <w:rPr>
          <w:rFonts w:ascii="Bwhebb" w:hAnsi="Bwhebb"/>
          <w:sz w:val="30"/>
          <w:szCs w:val="30"/>
        </w:rPr>
        <w:t>r</w:t>
      </w:r>
      <w:r>
        <w:rPr>
          <w:rFonts w:ascii="Bwhebb" w:hAnsi="Bwhebb"/>
          <w:sz w:val="30"/>
          <w:szCs w:val="30"/>
        </w:rPr>
        <w:t>a</w:t>
      </w:r>
      <w:r w:rsidRPr="001A144C">
        <w:rPr>
          <w:rFonts w:ascii="Bwhebb" w:hAnsi="Bwhebb"/>
          <w:sz w:val="30"/>
          <w:szCs w:val="30"/>
        </w:rPr>
        <w:t>b</w:t>
      </w:r>
      <w:proofErr w:type="spellEnd"/>
      <w:r>
        <w:rPr>
          <w:sz w:val="26"/>
          <w:szCs w:val="26"/>
        </w:rPr>
        <w:t>—</w:t>
      </w:r>
      <w:r w:rsidRPr="001A144C">
        <w:rPr>
          <w:rFonts w:ascii="Bwgrkl" w:hAnsi="Bwgrkl"/>
        </w:rPr>
        <w:t>MOLIS</w:t>
      </w:r>
      <w:r w:rsidRPr="00B94F32">
        <w:t>:</w:t>
      </w:r>
      <w:r>
        <w:t xml:space="preserve"> </w:t>
      </w:r>
      <w:r w:rsidRPr="00B94F32">
        <w:t>Proverbs 11:31, 1 Peter 4:18</w:t>
      </w:r>
      <w:r w:rsidR="0080225E">
        <w:t>”</w:t>
      </w:r>
      <w:r>
        <w:t>,</w:t>
      </w:r>
      <w:r w:rsidRPr="00B94F32">
        <w:t xml:space="preserve"> </w:t>
      </w:r>
      <w:r w:rsidRPr="00E30ED6">
        <w:rPr>
          <w:i/>
        </w:rPr>
        <w:t>Journal of Semitic Studies</w:t>
      </w:r>
      <w:r>
        <w:t xml:space="preserve"> 20.2 (1975)</w:t>
      </w:r>
      <w:r w:rsidRPr="00B94F32">
        <w:t xml:space="preserve"> 149-</w:t>
      </w:r>
      <w:r w:rsidR="003B726E">
        <w:t>1</w:t>
      </w:r>
      <w:r w:rsidRPr="00B94F32">
        <w:t>59.</w:t>
      </w:r>
    </w:p>
    <w:p w14:paraId="14AFB365" w14:textId="77777777" w:rsidR="006B377E" w:rsidRPr="00ED2752" w:rsidRDefault="006B377E" w:rsidP="006B377E">
      <w:pPr>
        <w:widowControl w:val="0"/>
        <w:autoSpaceDE w:val="0"/>
        <w:autoSpaceDN w:val="0"/>
        <w:adjustRightInd w:val="0"/>
        <w:ind w:left="720" w:hanging="720"/>
      </w:pPr>
      <w:r w:rsidRPr="00236FFD">
        <w:t>Beck, James A.</w:t>
      </w:r>
      <w:r>
        <w:t xml:space="preserve"> </w:t>
      </w:r>
      <w:r w:rsidRPr="00236FFD">
        <w:t xml:space="preserve">The </w:t>
      </w:r>
      <w:r w:rsidR="002D6944">
        <w:t>t</w:t>
      </w:r>
      <w:r w:rsidRPr="00236FFD">
        <w:t xml:space="preserve">ree of </w:t>
      </w:r>
      <w:r w:rsidR="002D6944">
        <w:t>l</w:t>
      </w:r>
      <w:r w:rsidRPr="00236FFD">
        <w:t xml:space="preserve">ife </w:t>
      </w:r>
      <w:r w:rsidR="002D6944">
        <w:t>m</w:t>
      </w:r>
      <w:r w:rsidRPr="00236FFD">
        <w:t>otif in Proverbs</w:t>
      </w:r>
      <w:r>
        <w:t xml:space="preserve"> (MDiv </w:t>
      </w:r>
      <w:r w:rsidR="00B150FA">
        <w:t>thesis;</w:t>
      </w:r>
      <w:r w:rsidRPr="00236FFD">
        <w:t xml:space="preserve"> Grace Theolo</w:t>
      </w:r>
      <w:r>
        <w:t>gical Seminary, 1986</w:t>
      </w:r>
      <w:r w:rsidR="00C66390">
        <w:t>).</w:t>
      </w:r>
    </w:p>
    <w:p w14:paraId="3381E39D" w14:textId="77777777" w:rsidR="006B377E" w:rsidRPr="00ED2752" w:rsidRDefault="006B377E" w:rsidP="006B377E">
      <w:pPr>
        <w:widowControl w:val="0"/>
        <w:autoSpaceDE w:val="0"/>
        <w:autoSpaceDN w:val="0"/>
        <w:adjustRightInd w:val="0"/>
        <w:ind w:left="720" w:hanging="720"/>
      </w:pPr>
    </w:p>
    <w:p w14:paraId="1905C12C" w14:textId="77777777" w:rsidR="006B377E" w:rsidRPr="00AA6931" w:rsidRDefault="006B377E" w:rsidP="006B377E">
      <w:pPr>
        <w:widowControl w:val="0"/>
        <w:tabs>
          <w:tab w:val="left" w:pos="3984"/>
        </w:tabs>
        <w:autoSpaceDE w:val="0"/>
        <w:autoSpaceDN w:val="0"/>
        <w:adjustRightInd w:val="0"/>
        <w:ind w:left="720" w:hanging="720"/>
        <w:rPr>
          <w:lang w:val="es-ES"/>
        </w:rPr>
      </w:pPr>
      <w:r w:rsidRPr="00AA6931">
        <w:rPr>
          <w:lang w:val="es-ES"/>
        </w:rPr>
        <w:t xml:space="preserve">Bonora, Antonio. </w:t>
      </w:r>
      <w:r w:rsidR="0080225E" w:rsidRPr="00AA6931">
        <w:rPr>
          <w:lang w:val="es-ES"/>
        </w:rPr>
        <w:t>“</w:t>
      </w:r>
      <w:proofErr w:type="spellStart"/>
      <w:r w:rsidRPr="00AA6931">
        <w:rPr>
          <w:lang w:val="es-ES"/>
        </w:rPr>
        <w:t>Accogliere</w:t>
      </w:r>
      <w:proofErr w:type="spellEnd"/>
      <w:r w:rsidRPr="00AA6931">
        <w:rPr>
          <w:lang w:val="es-ES"/>
        </w:rPr>
        <w:t xml:space="preserve"> </w:t>
      </w:r>
      <w:r w:rsidR="002D6944" w:rsidRPr="00AA6931">
        <w:rPr>
          <w:lang w:val="es-ES"/>
        </w:rPr>
        <w:t>l</w:t>
      </w:r>
      <w:r w:rsidRPr="00AA6931">
        <w:rPr>
          <w:lang w:val="es-ES"/>
        </w:rPr>
        <w:t>a Vita in Pr 11:30</w:t>
      </w:r>
      <w:r w:rsidR="0080225E"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37 (1989) 313-</w:t>
      </w:r>
      <w:r w:rsidR="002C19F5" w:rsidRPr="00AA6931">
        <w:rPr>
          <w:lang w:val="es-ES"/>
        </w:rPr>
        <w:t>3</w:t>
      </w:r>
      <w:r w:rsidRPr="00AA6931">
        <w:rPr>
          <w:lang w:val="es-ES"/>
        </w:rPr>
        <w:t>16.</w:t>
      </w:r>
    </w:p>
    <w:p w14:paraId="0CD0853C" w14:textId="77777777" w:rsidR="006B377E" w:rsidRPr="00AA6931" w:rsidRDefault="006B377E" w:rsidP="006B377E">
      <w:pPr>
        <w:widowControl w:val="0"/>
        <w:autoSpaceDE w:val="0"/>
        <w:autoSpaceDN w:val="0"/>
        <w:adjustRightInd w:val="0"/>
        <w:ind w:left="720" w:hanging="720"/>
        <w:rPr>
          <w:lang w:val="es-ES"/>
        </w:rPr>
      </w:pPr>
    </w:p>
    <w:p w14:paraId="369416E1" w14:textId="77777777" w:rsidR="006B377E" w:rsidRPr="00236FFD" w:rsidRDefault="006B377E" w:rsidP="006B377E">
      <w:pPr>
        <w:widowControl w:val="0"/>
        <w:autoSpaceDE w:val="0"/>
        <w:autoSpaceDN w:val="0"/>
        <w:adjustRightInd w:val="0"/>
        <w:ind w:left="720" w:hanging="720"/>
      </w:pPr>
      <w:r w:rsidRPr="00236FFD">
        <w:t>Bratcher, Robert</w:t>
      </w:r>
      <w:r>
        <w:t xml:space="preserve">. </w:t>
      </w:r>
      <w:r w:rsidR="0080225E">
        <w:t>“</w:t>
      </w:r>
      <w:r w:rsidRPr="00236FFD">
        <w:t>A Translator</w:t>
      </w:r>
      <w:r w:rsidR="002D6944">
        <w:t>’</w:t>
      </w:r>
      <w:r w:rsidRPr="00236FFD">
        <w:t>s Note on Proverbs 11:30</w:t>
      </w:r>
      <w:r w:rsidR="0080225E">
        <w:t>”</w:t>
      </w:r>
      <w:r>
        <w:t>,</w:t>
      </w:r>
      <w:r w:rsidRPr="00236FFD">
        <w:t xml:space="preserve"> </w:t>
      </w:r>
      <w:r w:rsidRPr="004F5B3C">
        <w:rPr>
          <w:i/>
        </w:rPr>
        <w:t>Bible Translator</w:t>
      </w:r>
      <w:r w:rsidRPr="00236FFD">
        <w:t xml:space="preserve"> 34.3</w:t>
      </w:r>
      <w:r>
        <w:t xml:space="preserve"> (1983)</w:t>
      </w:r>
      <w:r w:rsidRPr="00236FFD">
        <w:t xml:space="preserve"> 337-38.</w:t>
      </w:r>
    </w:p>
    <w:p w14:paraId="6A3E8589" w14:textId="77777777" w:rsidR="006B377E" w:rsidRPr="00236FFD" w:rsidRDefault="006B377E" w:rsidP="006B377E">
      <w:pPr>
        <w:widowControl w:val="0"/>
        <w:autoSpaceDE w:val="0"/>
        <w:autoSpaceDN w:val="0"/>
        <w:adjustRightInd w:val="0"/>
      </w:pPr>
    </w:p>
    <w:p w14:paraId="7B95C3C4" w14:textId="77777777" w:rsidR="006B377E" w:rsidRPr="00236FFD" w:rsidRDefault="006B377E" w:rsidP="006B377E">
      <w:pPr>
        <w:widowControl w:val="0"/>
        <w:autoSpaceDE w:val="0"/>
        <w:autoSpaceDN w:val="0"/>
        <w:adjustRightInd w:val="0"/>
        <w:ind w:left="720" w:hanging="720"/>
        <w:rPr>
          <w:color w:val="000000"/>
        </w:rPr>
      </w:pPr>
      <w:r w:rsidRPr="00236FFD">
        <w:t>Brueggemann, Walter A.</w:t>
      </w:r>
      <w:r>
        <w:t xml:space="preserve"> </w:t>
      </w:r>
      <w:r w:rsidR="0080225E">
        <w:t>“</w:t>
      </w:r>
      <w:r w:rsidRPr="00236FFD">
        <w:t>A Neglected Sapiential Word Pair</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rPr>
          <w:color w:val="000000"/>
        </w:rPr>
        <w:t xml:space="preserve"> 89</w:t>
      </w:r>
      <w:r>
        <w:rPr>
          <w:color w:val="000000"/>
        </w:rPr>
        <w:t xml:space="preserve"> (</w:t>
      </w:r>
      <w:r>
        <w:t>1977)</w:t>
      </w:r>
      <w:r>
        <w:rPr>
          <w:color w:val="000000"/>
        </w:rPr>
        <w:t xml:space="preserve"> 234-</w:t>
      </w:r>
      <w:r w:rsidR="003B726E">
        <w:rPr>
          <w:color w:val="000000"/>
        </w:rPr>
        <w:t>2</w:t>
      </w:r>
      <w:r>
        <w:rPr>
          <w:color w:val="000000"/>
        </w:rPr>
        <w:t xml:space="preserve">58. </w:t>
      </w:r>
    </w:p>
    <w:p w14:paraId="3B841EBB" w14:textId="77777777" w:rsidR="006B377E" w:rsidRPr="00236FFD" w:rsidRDefault="006B377E" w:rsidP="006B377E">
      <w:pPr>
        <w:widowControl w:val="0"/>
        <w:autoSpaceDE w:val="0"/>
        <w:autoSpaceDN w:val="0"/>
        <w:adjustRightInd w:val="0"/>
        <w:ind w:left="720" w:hanging="720"/>
        <w:rPr>
          <w:color w:val="000000"/>
        </w:rPr>
      </w:pPr>
    </w:p>
    <w:p w14:paraId="569BAE65" w14:textId="77777777" w:rsidR="006B377E" w:rsidRDefault="006B377E" w:rsidP="006B377E">
      <w:pPr>
        <w:widowControl w:val="0"/>
        <w:autoSpaceDE w:val="0"/>
        <w:autoSpaceDN w:val="0"/>
        <w:adjustRightInd w:val="0"/>
        <w:ind w:left="720" w:hanging="720"/>
      </w:pPr>
      <w:r w:rsidRPr="00236FFD">
        <w:t>Burns, John B.</w:t>
      </w:r>
      <w:r>
        <w:t xml:space="preserve"> </w:t>
      </w:r>
      <w:r w:rsidR="0080225E">
        <w:t>“</w:t>
      </w:r>
      <w:r w:rsidR="00E3096B">
        <w:t>’</w:t>
      </w:r>
      <w:r w:rsidRPr="00236FFD">
        <w:t>A</w:t>
      </w:r>
      <w:r>
        <w:t>RITS</w:t>
      </w:r>
      <w:r w:rsidRPr="00236FFD">
        <w:t xml:space="preserve">, a </w:t>
      </w:r>
      <w:r w:rsidR="0040403C">
        <w:t>‘</w:t>
      </w:r>
      <w:r w:rsidRPr="00236FFD">
        <w:t>Rich</w:t>
      </w:r>
      <w:r w:rsidR="0040403C">
        <w:t>’</w:t>
      </w:r>
      <w:r w:rsidRPr="00236FFD">
        <w:t xml:space="preserve"> Word</w:t>
      </w:r>
      <w:r w:rsidR="0080225E">
        <w:t>”</w:t>
      </w:r>
      <w:r>
        <w:t>,</w:t>
      </w:r>
      <w:r w:rsidRPr="00236FFD">
        <w:t xml:space="preserve"> </w:t>
      </w:r>
      <w:r w:rsidRPr="004F5B3C">
        <w:rPr>
          <w:i/>
        </w:rPr>
        <w:t>Bible Translator</w:t>
      </w:r>
      <w:r w:rsidRPr="00236FFD">
        <w:t xml:space="preserve"> 43.1</w:t>
      </w:r>
      <w:r>
        <w:t xml:space="preserve"> (1992)</w:t>
      </w:r>
      <w:r w:rsidRPr="00236FFD">
        <w:t xml:space="preserve"> 124-30.</w:t>
      </w:r>
    </w:p>
    <w:p w14:paraId="2D7E36F4" w14:textId="77777777" w:rsidR="006B377E" w:rsidRPr="00236FFD" w:rsidRDefault="006B377E" w:rsidP="006B377E">
      <w:pPr>
        <w:widowControl w:val="0"/>
        <w:autoSpaceDE w:val="0"/>
        <w:autoSpaceDN w:val="0"/>
        <w:adjustRightInd w:val="0"/>
        <w:ind w:left="720" w:hanging="720"/>
      </w:pPr>
    </w:p>
    <w:p w14:paraId="5E0EF572" w14:textId="77777777" w:rsidR="006B377E" w:rsidRPr="00236FFD"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rsidR="00D35008">
        <w:t xml:space="preserve"> [</w:t>
      </w:r>
      <w:proofErr w:type="spellStart"/>
      <w:r w:rsidR="00D35008">
        <w:t>Pr</w:t>
      </w:r>
      <w:proofErr w:type="spellEnd"/>
      <w:r w:rsidR="00D35008">
        <w:t xml:space="preserve"> 11.16, 31]</w:t>
      </w:r>
      <w:r w:rsidRPr="005E1307">
        <w:br/>
      </w:r>
    </w:p>
    <w:p w14:paraId="7EEB0933"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Notes and Studies, a Note on Proverbs 11:18</w:t>
      </w:r>
      <w:r w:rsidR="0080225E">
        <w:t>”</w:t>
      </w:r>
      <w:r>
        <w:t>,</w:t>
      </w:r>
      <w:r w:rsidRPr="005E1307">
        <w:t xml:space="preserve"> </w:t>
      </w:r>
      <w:r w:rsidRPr="00530DB7">
        <w:rPr>
          <w:i/>
        </w:rPr>
        <w:t>Journal of Theological Studies</w:t>
      </w:r>
      <w:r>
        <w:t xml:space="preserve"> 30 (1979)</w:t>
      </w:r>
      <w:r w:rsidRPr="005E1307">
        <w:t xml:space="preserve"> 153-</w:t>
      </w:r>
      <w:r w:rsidR="003B726E">
        <w:t>1</w:t>
      </w:r>
      <w:r w:rsidRPr="005E1307">
        <w:t>59.</w:t>
      </w:r>
    </w:p>
    <w:p w14:paraId="19CCF439" w14:textId="77777777" w:rsidR="006B377E" w:rsidRDefault="006B377E" w:rsidP="006B377E">
      <w:pPr>
        <w:widowControl w:val="0"/>
        <w:autoSpaceDE w:val="0"/>
        <w:autoSpaceDN w:val="0"/>
        <w:adjustRightInd w:val="0"/>
        <w:spacing w:after="240"/>
        <w:ind w:left="720" w:hanging="720"/>
      </w:pPr>
      <w:proofErr w:type="spellStart"/>
      <w:r w:rsidRPr="005E1307">
        <w:t>Eshel</w:t>
      </w:r>
      <w:proofErr w:type="spellEnd"/>
      <w:r w:rsidRPr="005E1307">
        <w:t xml:space="preserve">, Hanan. </w:t>
      </w:r>
      <w:r w:rsidR="0080225E">
        <w:t>“</w:t>
      </w:r>
      <w:r w:rsidRPr="005E1307">
        <w:t xml:space="preserve">6Q30, </w:t>
      </w:r>
      <w:r w:rsidR="00E3096B">
        <w:t>a</w:t>
      </w:r>
      <w:r w:rsidRPr="005E1307">
        <w:t xml:space="preserve"> </w:t>
      </w:r>
      <w:r w:rsidR="00E3096B">
        <w:t>C</w:t>
      </w:r>
      <w:r w:rsidRPr="005E1307">
        <w:t xml:space="preserve">ursive </w:t>
      </w:r>
      <w:r w:rsidR="00E3096B">
        <w:t>S</w:t>
      </w:r>
      <w:r w:rsidRPr="005E1307">
        <w:t>in, and Proverbs 11</w:t>
      </w:r>
      <w:r w:rsidR="0080225E">
        <w:t>”</w:t>
      </w:r>
      <w:r>
        <w:t xml:space="preserve">, </w:t>
      </w:r>
      <w:r w:rsidRPr="00530DB7">
        <w:rPr>
          <w:i/>
        </w:rPr>
        <w:t>Journal of Biblical Literature</w:t>
      </w:r>
      <w:r w:rsidRPr="005E1307">
        <w:t xml:space="preserve"> 122.3 (2003) 544-</w:t>
      </w:r>
      <w:r w:rsidR="00680FD9">
        <w:t>5</w:t>
      </w:r>
      <w:r w:rsidRPr="005E1307">
        <w:t>46.</w:t>
      </w:r>
      <w:r>
        <w:t xml:space="preserve"> </w:t>
      </w:r>
    </w:p>
    <w:p w14:paraId="66C1EA93" w14:textId="77777777" w:rsidR="00C24BF5" w:rsidRDefault="00C24BF5" w:rsidP="006B377E">
      <w:pPr>
        <w:widowControl w:val="0"/>
        <w:autoSpaceDE w:val="0"/>
        <w:autoSpaceDN w:val="0"/>
        <w:adjustRightInd w:val="0"/>
        <w:spacing w:after="240"/>
        <w:ind w:left="720" w:hanging="720"/>
      </w:pPr>
      <w:r>
        <w:t xml:space="preserve">Fields, Lee M. </w:t>
      </w:r>
      <w:r w:rsidR="0080225E">
        <w:t>“</w:t>
      </w:r>
      <w:r>
        <w:t>Proverbs 11:30:</w:t>
      </w:r>
      <w:r w:rsidR="001B2193">
        <w:t xml:space="preserve"> </w:t>
      </w:r>
      <w:r>
        <w:t>Soul-Winning or Wise Living?</w:t>
      </w:r>
      <w:r w:rsidR="0080225E">
        <w:t>”</w:t>
      </w:r>
      <w:r>
        <w:t xml:space="preserve">, </w:t>
      </w:r>
      <w:r w:rsidRPr="007B736A">
        <w:rPr>
          <w:i/>
        </w:rPr>
        <w:t xml:space="preserve">Journal of the </w:t>
      </w:r>
      <w:r w:rsidRPr="007B736A">
        <w:rPr>
          <w:i/>
        </w:rPr>
        <w:lastRenderedPageBreak/>
        <w:t>Evangelical Theological Society</w:t>
      </w:r>
      <w:r>
        <w:t xml:space="preserve"> 50 (2007) 517-35. </w:t>
      </w:r>
    </w:p>
    <w:p w14:paraId="144DE864" w14:textId="1C8AD850" w:rsidR="004E1BCF" w:rsidRDefault="00F66597" w:rsidP="007B736A">
      <w:pPr>
        <w:autoSpaceDE w:val="0"/>
        <w:autoSpaceDN w:val="0"/>
        <w:adjustRightInd w:val="0"/>
        <w:rPr>
          <w:rFonts w:ascii="TT1B0t00" w:hAnsi="TT1B0t00" w:cs="TT1B0t00"/>
          <w:lang w:bidi="he-IL"/>
        </w:rPr>
      </w:pPr>
      <w:r>
        <w:t xml:space="preserve">Garrett. Duane. </w:t>
      </w:r>
      <w:r w:rsidRPr="00F66597">
        <w:rPr>
          <w:lang w:bidi="he-IL"/>
        </w:rPr>
        <w:t>A sermon outline on a cluster of proverbs from Prv. 11:9-13 entitled</w:t>
      </w:r>
      <w:r w:rsidRPr="00F66597">
        <w:rPr>
          <w:lang w:bidi="he-IL"/>
        </w:rPr>
        <w:br/>
        <w:t xml:space="preserve"> </w:t>
      </w:r>
      <w:r w:rsidRPr="00F66597">
        <w:rPr>
          <w:lang w:bidi="he-IL"/>
        </w:rPr>
        <w:tab/>
      </w:r>
      <w:r w:rsidR="0080225E">
        <w:rPr>
          <w:lang w:bidi="he-IL"/>
        </w:rPr>
        <w:t>“</w:t>
      </w:r>
      <w:r w:rsidRPr="00F66597">
        <w:rPr>
          <w:lang w:bidi="he-IL"/>
        </w:rPr>
        <w:t>Something Rotten In Denmark.</w:t>
      </w:r>
      <w:r w:rsidR="0080225E">
        <w:rPr>
          <w:lang w:bidi="he-IL"/>
        </w:rPr>
        <w:t>”</w:t>
      </w:r>
      <w:r w:rsidRPr="00F66597">
        <w:rPr>
          <w:lang w:bidi="he-IL"/>
        </w:rPr>
        <w:t xml:space="preserve"> See </w:t>
      </w:r>
      <w:r w:rsidR="0080225E">
        <w:rPr>
          <w:lang w:bidi="he-IL"/>
        </w:rPr>
        <w:t>“</w:t>
      </w:r>
      <w:r w:rsidRPr="00F66597">
        <w:rPr>
          <w:lang w:bidi="he-IL"/>
        </w:rPr>
        <w:t>Preaching Wisdom</w:t>
      </w:r>
      <w:r w:rsidR="0080225E">
        <w:rPr>
          <w:lang w:bidi="he-IL"/>
        </w:rPr>
        <w:t>”</w:t>
      </w:r>
      <w:r w:rsidRPr="00F66597">
        <w:rPr>
          <w:lang w:bidi="he-IL"/>
        </w:rPr>
        <w:t xml:space="preserve"> in </w:t>
      </w:r>
      <w:r w:rsidRPr="00F66597">
        <w:rPr>
          <w:i/>
          <w:iCs/>
          <w:lang w:bidi="he-IL"/>
        </w:rPr>
        <w:t>Reclaiming</w:t>
      </w:r>
      <w:r w:rsidRPr="00F66597">
        <w:rPr>
          <w:i/>
          <w:iCs/>
          <w:lang w:bidi="he-IL"/>
        </w:rPr>
        <w:br/>
        <w:t xml:space="preserve"> </w:t>
      </w:r>
      <w:r w:rsidRPr="00F66597">
        <w:rPr>
          <w:i/>
          <w:iCs/>
          <w:lang w:bidi="he-IL"/>
        </w:rPr>
        <w:tab/>
        <w:t>the Prophetic Mantle</w:t>
      </w:r>
      <w:r w:rsidRPr="00F66597">
        <w:rPr>
          <w:lang w:bidi="he-IL"/>
        </w:rPr>
        <w:t>. (Nashville: Broadman Press 1992)</w:t>
      </w:r>
      <w:r>
        <w:rPr>
          <w:rFonts w:ascii="TT1B0t00" w:hAnsi="TT1B0t00" w:cs="TT1B0t00"/>
          <w:lang w:bidi="he-IL"/>
        </w:rPr>
        <w:t>.</w:t>
      </w:r>
    </w:p>
    <w:p w14:paraId="15994071" w14:textId="77777777" w:rsidR="004E1BCF" w:rsidRDefault="004E1BCF" w:rsidP="007B736A">
      <w:pPr>
        <w:autoSpaceDE w:val="0"/>
        <w:autoSpaceDN w:val="0"/>
        <w:adjustRightInd w:val="0"/>
        <w:rPr>
          <w:rFonts w:ascii="TT1B0t00" w:hAnsi="TT1B0t00" w:cs="TT1B0t00"/>
          <w:lang w:bidi="he-IL"/>
        </w:rPr>
      </w:pPr>
    </w:p>
    <w:p w14:paraId="0BD8F064" w14:textId="2ADBD266" w:rsidR="004E1BCF" w:rsidRDefault="004E1BCF" w:rsidP="004E1BCF">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98-115.</w:t>
      </w:r>
    </w:p>
    <w:p w14:paraId="12EB2A89" w14:textId="77777777" w:rsidR="00E4366F" w:rsidRPr="007B736A" w:rsidRDefault="00E4366F" w:rsidP="00A432F3">
      <w:pPr>
        <w:widowControl w:val="0"/>
        <w:autoSpaceDE w:val="0"/>
        <w:autoSpaceDN w:val="0"/>
        <w:adjustRightInd w:val="0"/>
        <w:spacing w:after="240"/>
        <w:ind w:left="720" w:hanging="720"/>
        <w:rPr>
          <w:sz w:val="20"/>
          <w:szCs w:val="20"/>
        </w:rPr>
      </w:pPr>
      <w:proofErr w:type="spellStart"/>
      <w:r>
        <w:t>Haug</w:t>
      </w:r>
      <w:proofErr w:type="spellEnd"/>
      <w:r>
        <w:t xml:space="preserve">, Kari S. </w:t>
      </w:r>
      <w:r w:rsidRPr="007B736A">
        <w:rPr>
          <w:i/>
          <w:iCs/>
        </w:rPr>
        <w:t xml:space="preserve">Interpreting Proverbs 11:18-31, Psalm 73, and Ecclesiastes 9:1-12 in Light of and as a Response to, Thai Buddhist Interpretations </w:t>
      </w:r>
      <w:r>
        <w:t>(Leiden:</w:t>
      </w:r>
      <w:r w:rsidR="001B2193">
        <w:t xml:space="preserve"> </w:t>
      </w:r>
      <w:r w:rsidR="00A71380">
        <w:t>E.J. Brill</w:t>
      </w:r>
      <w:r>
        <w:t>, 2012).</w:t>
      </w:r>
      <w:r>
        <w:br/>
      </w:r>
      <w:r w:rsidR="00A432F3">
        <w:rPr>
          <w:sz w:val="20"/>
          <w:szCs w:val="20"/>
        </w:rPr>
        <w:t>R</w:t>
      </w:r>
      <w:r w:rsidRPr="007B736A">
        <w:rPr>
          <w:sz w:val="20"/>
          <w:szCs w:val="20"/>
        </w:rPr>
        <w:t>2012</w:t>
      </w:r>
      <w:r w:rsidR="00A432F3">
        <w:rPr>
          <w:sz w:val="20"/>
          <w:szCs w:val="20"/>
        </w:rPr>
        <w:tab/>
      </w:r>
      <w:r w:rsidRPr="007B736A">
        <w:rPr>
          <w:sz w:val="20"/>
          <w:szCs w:val="20"/>
        </w:rPr>
        <w:t xml:space="preserve">Bakker, </w:t>
      </w:r>
      <w:proofErr w:type="spellStart"/>
      <w:r w:rsidRPr="007B736A">
        <w:rPr>
          <w:sz w:val="20"/>
          <w:szCs w:val="20"/>
        </w:rPr>
        <w:t>Freek</w:t>
      </w:r>
      <w:proofErr w:type="spellEnd"/>
      <w:r w:rsidRPr="007B736A">
        <w:rPr>
          <w:sz w:val="20"/>
          <w:szCs w:val="20"/>
        </w:rPr>
        <w:t xml:space="preserve"> L. </w:t>
      </w:r>
      <w:r w:rsidRPr="007B736A">
        <w:rPr>
          <w:i/>
          <w:iCs/>
          <w:sz w:val="20"/>
          <w:szCs w:val="20"/>
        </w:rPr>
        <w:t>Exchange</w:t>
      </w:r>
      <w:r w:rsidRPr="007B736A">
        <w:rPr>
          <w:sz w:val="20"/>
          <w:szCs w:val="20"/>
        </w:rPr>
        <w:t xml:space="preserve"> 41, 383-84.</w:t>
      </w:r>
      <w:r w:rsidR="001B2193">
        <w:rPr>
          <w:sz w:val="20"/>
          <w:szCs w:val="20"/>
        </w:rPr>
        <w:t xml:space="preserve"> </w:t>
      </w:r>
    </w:p>
    <w:p w14:paraId="62CB753A" w14:textId="77777777" w:rsidR="00103A5A" w:rsidRDefault="00103A5A" w:rsidP="006B377E">
      <w:pPr>
        <w:widowControl w:val="0"/>
        <w:autoSpaceDE w:val="0"/>
        <w:autoSpaceDN w:val="0"/>
        <w:adjustRightInd w:val="0"/>
        <w:spacing w:after="240"/>
        <w:ind w:left="720" w:hanging="720"/>
      </w:pPr>
      <w:r>
        <w:t xml:space="preserve">Heim, Knut M. </w:t>
      </w:r>
      <w:r w:rsidR="0080225E">
        <w:t>“</w:t>
      </w:r>
      <w:r>
        <w:t>A Closer Look at the Pig in Proverbs xi 22</w:t>
      </w:r>
      <w:r w:rsidR="0080225E">
        <w:t>”</w:t>
      </w:r>
      <w:r>
        <w:t xml:space="preserve">, </w:t>
      </w:r>
      <w:proofErr w:type="spellStart"/>
      <w:r w:rsidRPr="007B736A">
        <w:rPr>
          <w:i/>
          <w:iCs/>
        </w:rPr>
        <w:t>Vetus</w:t>
      </w:r>
      <w:proofErr w:type="spellEnd"/>
      <w:r w:rsidRPr="007B736A">
        <w:rPr>
          <w:i/>
          <w:iCs/>
        </w:rPr>
        <w:t xml:space="preserve"> </w:t>
      </w:r>
      <w:proofErr w:type="spellStart"/>
      <w:r w:rsidRPr="007B736A">
        <w:rPr>
          <w:i/>
          <w:iCs/>
        </w:rPr>
        <w:t>Testamentum</w:t>
      </w:r>
      <w:proofErr w:type="spellEnd"/>
      <w:r>
        <w:t xml:space="preserve"> 68 (2008) 13-27. </w:t>
      </w:r>
    </w:p>
    <w:p w14:paraId="325D1966" w14:textId="77777777" w:rsidR="009C5B06" w:rsidRDefault="009C5B06" w:rsidP="009C5B06">
      <w:pPr>
        <w:widowControl w:val="0"/>
        <w:autoSpaceDE w:val="0"/>
        <w:autoSpaceDN w:val="0"/>
        <w:adjustRightInd w:val="0"/>
        <w:spacing w:after="24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38A4240A" w14:textId="77777777" w:rsidR="006B377E" w:rsidRPr="003510BC" w:rsidRDefault="006B377E" w:rsidP="006B377E">
      <w:pPr>
        <w:widowControl w:val="0"/>
        <w:autoSpaceDE w:val="0"/>
        <w:autoSpaceDN w:val="0"/>
        <w:adjustRightInd w:val="0"/>
        <w:spacing w:after="240"/>
        <w:ind w:left="720" w:hanging="720"/>
      </w:pPr>
      <w:r w:rsidRPr="005E1307">
        <w:t xml:space="preserve">Irwin, W.A. </w:t>
      </w:r>
      <w:r w:rsidR="0080225E">
        <w:t>“</w:t>
      </w:r>
      <w:r w:rsidRPr="005E1307">
        <w:t>The Metaphor in Proverbs 11:30</w:t>
      </w:r>
      <w:r w:rsidR="0080225E">
        <w:t>”</w:t>
      </w:r>
      <w:r>
        <w:t>,</w:t>
      </w:r>
      <w:r w:rsidRPr="005E1307">
        <w:t xml:space="preserve"> </w:t>
      </w:r>
      <w:proofErr w:type="spellStart"/>
      <w:r w:rsidRPr="003510BC">
        <w:rPr>
          <w:i/>
        </w:rPr>
        <w:t>Biblica</w:t>
      </w:r>
      <w:proofErr w:type="spellEnd"/>
      <w:r w:rsidRPr="003510BC">
        <w:t xml:space="preserve"> 65 (1984) 97-100.</w:t>
      </w:r>
    </w:p>
    <w:p w14:paraId="0C076023"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xml:space="preserve">, Paul. </w:t>
      </w:r>
      <w:r w:rsidR="0080225E">
        <w:rPr>
          <w:lang w:val="fr-FR"/>
        </w:rPr>
        <w:t>“</w:t>
      </w:r>
      <w:r w:rsidRPr="005E1307">
        <w:rPr>
          <w:lang w:val="fr-FR"/>
        </w:rPr>
        <w:t xml:space="preserve">Notes de lexicographie </w:t>
      </w:r>
      <w:proofErr w:type="spellStart"/>
      <w:r w:rsidRPr="005E1307">
        <w:rPr>
          <w:lang w:val="fr-FR"/>
        </w:rPr>
        <w:t>hebraique</w:t>
      </w:r>
      <w:proofErr w:type="spellEnd"/>
      <w:r w:rsidR="0080225E">
        <w:rPr>
          <w:lang w:val="fr-FR"/>
        </w:rPr>
        <w:t>”</w:t>
      </w:r>
      <w:r>
        <w:rPr>
          <w:lang w:val="fr-FR"/>
        </w:rPr>
        <w:t>,</w:t>
      </w:r>
      <w:r w:rsidRPr="005E1307">
        <w:rPr>
          <w:lang w:val="fr-FR"/>
        </w:rPr>
        <w:t xml:space="preserve"> </w:t>
      </w:r>
      <w:proofErr w:type="spellStart"/>
      <w:r w:rsidRPr="005E1307">
        <w:rPr>
          <w:lang w:val="fr-FR"/>
        </w:rPr>
        <w:t>Biblica</w:t>
      </w:r>
      <w:proofErr w:type="spellEnd"/>
      <w:r w:rsidRPr="005E1307">
        <w:rPr>
          <w:lang w:val="fr-FR"/>
        </w:rPr>
        <w:t xml:space="preserve"> 19.1 (1938) 70-73.</w:t>
      </w:r>
      <w:r>
        <w:rPr>
          <w:lang w:val="fr-FR"/>
        </w:rPr>
        <w:t xml:space="preserve"> </w:t>
      </w:r>
      <w:r w:rsidRPr="005E1307">
        <w:rPr>
          <w:lang w:val="fr-FR"/>
        </w:rPr>
        <w:br/>
      </w:r>
      <w:r>
        <w:rPr>
          <w:lang w:val="fr-FR"/>
        </w:rPr>
        <w:tab/>
      </w:r>
    </w:p>
    <w:p w14:paraId="11FFE3A7" w14:textId="77777777" w:rsidR="006B377E" w:rsidRDefault="00E3096B" w:rsidP="006B377E">
      <w:pPr>
        <w:widowControl w:val="0"/>
        <w:autoSpaceDE w:val="0"/>
        <w:autoSpaceDN w:val="0"/>
        <w:adjustRightInd w:val="0"/>
        <w:ind w:left="720" w:hanging="720"/>
        <w:rPr>
          <w:lang w:val="fr-FR"/>
        </w:rPr>
      </w:pPr>
      <w:r>
        <w:rPr>
          <w:lang w:val="fr-FR"/>
        </w:rPr>
        <w:t>--</w:t>
      </w:r>
      <w:r w:rsidR="006B377E" w:rsidRPr="005E1307">
        <w:rPr>
          <w:lang w:val="fr-FR"/>
        </w:rPr>
        <w:t xml:space="preserve">. </w:t>
      </w:r>
      <w:r w:rsidR="0080225E">
        <w:rPr>
          <w:lang w:val="fr-FR"/>
        </w:rPr>
        <w:t>“</w:t>
      </w:r>
      <w:r w:rsidR="006B377E" w:rsidRPr="005E1307">
        <w:rPr>
          <w:lang w:val="fr-FR"/>
        </w:rPr>
        <w:t xml:space="preserve">Notes philologiques sur le texte </w:t>
      </w:r>
      <w:proofErr w:type="spellStart"/>
      <w:r w:rsidR="006B377E" w:rsidRPr="005E1307">
        <w:rPr>
          <w:lang w:val="fr-FR"/>
        </w:rPr>
        <w:t>hebreu</w:t>
      </w:r>
      <w:proofErr w:type="spellEnd"/>
      <w:r w:rsidR="006B377E" w:rsidRPr="005E1307">
        <w:rPr>
          <w:lang w:val="fr-FR"/>
        </w:rPr>
        <w:t xml:space="preserve"> de Proverbes 10, 14; 11, 21; 12, 20; 15, 28; 19, 29; 25, 13; 25, 23; 29, 21</w:t>
      </w:r>
      <w:r w:rsidR="0080225E">
        <w:rPr>
          <w:lang w:val="fr-FR"/>
        </w:rPr>
        <w:t>”</w:t>
      </w:r>
      <w:r>
        <w:rPr>
          <w:lang w:val="fr-FR"/>
        </w:rPr>
        <w:t>,</w:t>
      </w:r>
      <w:r w:rsidRPr="005E1307">
        <w:rPr>
          <w:lang w:val="fr-FR"/>
        </w:rPr>
        <w:t xml:space="preserve"> </w:t>
      </w:r>
      <w:proofErr w:type="spellStart"/>
      <w:r w:rsidR="006B377E" w:rsidRPr="00530DB7">
        <w:rPr>
          <w:i/>
          <w:lang w:val="fr-FR"/>
        </w:rPr>
        <w:t>Biblica</w:t>
      </w:r>
      <w:proofErr w:type="spellEnd"/>
      <w:r w:rsidR="006B377E" w:rsidRPr="005E1307">
        <w:rPr>
          <w:lang w:val="fr-FR"/>
        </w:rPr>
        <w:t xml:space="preserve"> 11.2</w:t>
      </w:r>
      <w:r w:rsidR="006B377E">
        <w:rPr>
          <w:lang w:val="fr-FR"/>
        </w:rPr>
        <w:t xml:space="preserve"> (1930) 183-</w:t>
      </w:r>
      <w:r w:rsidR="00535AC9">
        <w:rPr>
          <w:lang w:val="fr-FR"/>
        </w:rPr>
        <w:t>1</w:t>
      </w:r>
      <w:r w:rsidR="006B377E">
        <w:rPr>
          <w:lang w:val="fr-FR"/>
        </w:rPr>
        <w:t>87.</w:t>
      </w:r>
    </w:p>
    <w:p w14:paraId="20CD3558" w14:textId="77777777" w:rsidR="006B377E" w:rsidRPr="003510BC" w:rsidRDefault="006B377E" w:rsidP="006B377E">
      <w:pPr>
        <w:widowControl w:val="0"/>
        <w:autoSpaceDE w:val="0"/>
        <w:autoSpaceDN w:val="0"/>
        <w:adjustRightInd w:val="0"/>
        <w:ind w:left="720" w:hanging="720"/>
        <w:rPr>
          <w:lang w:val="fr-FR"/>
        </w:rPr>
      </w:pPr>
    </w:p>
    <w:p w14:paraId="7B8422DE" w14:textId="77777777" w:rsidR="006B377E" w:rsidRPr="005E1307" w:rsidRDefault="006B377E" w:rsidP="006B377E">
      <w:pPr>
        <w:widowControl w:val="0"/>
        <w:autoSpaceDE w:val="0"/>
        <w:autoSpaceDN w:val="0"/>
        <w:adjustRightInd w:val="0"/>
        <w:spacing w:after="240"/>
        <w:ind w:left="720" w:hanging="720"/>
      </w:pPr>
      <w:proofErr w:type="spellStart"/>
      <w:r w:rsidRPr="005E1307">
        <w:t>Kselman</w:t>
      </w:r>
      <w:proofErr w:type="spellEnd"/>
      <w:r w:rsidRPr="005E1307">
        <w:t xml:space="preserve">, John S. </w:t>
      </w:r>
      <w:r w:rsidR="0080225E">
        <w:t>“</w:t>
      </w:r>
      <w:r w:rsidRPr="005E1307">
        <w:t>Ambiguity and Wordplay in Proverbs xi</w:t>
      </w:r>
      <w:r w:rsidR="0080225E">
        <w:t>”</w:t>
      </w:r>
      <w:r>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t xml:space="preserve"> 52 (2002)</w:t>
      </w:r>
      <w:r w:rsidRPr="005E1307">
        <w:t xml:space="preserve"> 545-</w:t>
      </w:r>
      <w:r w:rsidR="00680FD9">
        <w:t>5</w:t>
      </w:r>
      <w:r w:rsidRPr="005E1307">
        <w:t>48.</w:t>
      </w:r>
    </w:p>
    <w:p w14:paraId="173A9DCE" w14:textId="77777777" w:rsidR="006B377E" w:rsidRPr="00ED2752" w:rsidRDefault="00E3096B" w:rsidP="006B377E">
      <w:pPr>
        <w:widowControl w:val="0"/>
        <w:autoSpaceDE w:val="0"/>
        <w:autoSpaceDN w:val="0"/>
        <w:adjustRightInd w:val="0"/>
        <w:ind w:left="720" w:hanging="720"/>
      </w:pPr>
      <w:r>
        <w:t xml:space="preserve">van </w:t>
      </w:r>
      <w:r w:rsidR="006B377E" w:rsidRPr="005E1307">
        <w:t>Rensburg, J.F</w:t>
      </w:r>
      <w:r w:rsidR="006B377E">
        <w:t xml:space="preserve">. </w:t>
      </w:r>
      <w:r w:rsidR="0080225E">
        <w:t>“</w:t>
      </w:r>
      <w:r w:rsidR="006B377E" w:rsidRPr="005E1307">
        <w:t>Intellect and/or Beauty:</w:t>
      </w:r>
      <w:r w:rsidR="006B377E">
        <w:t xml:space="preserve"> </w:t>
      </w:r>
      <w:r w:rsidR="006B377E" w:rsidRPr="005E1307">
        <w:t xml:space="preserve">A Portrait of Women in the Old </w:t>
      </w:r>
      <w:proofErr w:type="spellStart"/>
      <w:r w:rsidR="006B377E" w:rsidRPr="005E1307">
        <w:t>Testmaent</w:t>
      </w:r>
      <w:proofErr w:type="spellEnd"/>
      <w:r w:rsidR="006B377E" w:rsidRPr="005E1307">
        <w:t xml:space="preserve"> and Extra Biblical Literature</w:t>
      </w:r>
      <w:r w:rsidR="0080225E">
        <w:t>”</w:t>
      </w:r>
      <w:r w:rsidR="006B377E">
        <w:t>,</w:t>
      </w:r>
      <w:r w:rsidR="006B377E" w:rsidRPr="005E1307">
        <w:t xml:space="preserve"> </w:t>
      </w:r>
      <w:r w:rsidR="006B377E" w:rsidRPr="00530DB7">
        <w:rPr>
          <w:i/>
        </w:rPr>
        <w:t>Journal for Semitics</w:t>
      </w:r>
      <w:r w:rsidR="006B377E" w:rsidRPr="005E1307">
        <w:t xml:space="preserve"> 11</w:t>
      </w:r>
      <w:r w:rsidR="006B377E">
        <w:t xml:space="preserve"> (2002) 112-</w:t>
      </w:r>
      <w:r w:rsidR="007A724B">
        <w:t>1</w:t>
      </w:r>
      <w:r w:rsidR="006B377E">
        <w:t xml:space="preserve">25. </w:t>
      </w:r>
    </w:p>
    <w:p w14:paraId="3EC4A4C1" w14:textId="77777777" w:rsidR="006B377E" w:rsidRPr="00ED2752" w:rsidRDefault="006B377E" w:rsidP="006B377E">
      <w:pPr>
        <w:widowControl w:val="0"/>
        <w:autoSpaceDE w:val="0"/>
        <w:autoSpaceDN w:val="0"/>
        <w:adjustRightInd w:val="0"/>
        <w:ind w:left="720" w:hanging="720"/>
      </w:pPr>
    </w:p>
    <w:p w14:paraId="18F14D71"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Peiro</w:t>
      </w:r>
      <w:proofErr w:type="spellEnd"/>
      <w:r w:rsidRPr="00AA6931">
        <w:rPr>
          <w:lang w:val="es-ES"/>
        </w:rPr>
        <w:t xml:space="preserve">, </w:t>
      </w:r>
      <w:proofErr w:type="spellStart"/>
      <w:r w:rsidRPr="00AA6931">
        <w:rPr>
          <w:lang w:val="es-ES"/>
        </w:rPr>
        <w:t>Angeles</w:t>
      </w:r>
      <w:proofErr w:type="spellEnd"/>
      <w:r w:rsidRPr="00AA6931">
        <w:rPr>
          <w:lang w:val="es-ES"/>
        </w:rPr>
        <w:t xml:space="preserve"> N. </w:t>
      </w:r>
      <w:r w:rsidR="0080225E" w:rsidRPr="00AA6931">
        <w:rPr>
          <w:lang w:val="es-ES"/>
        </w:rPr>
        <w:t>“</w:t>
      </w:r>
      <w:r w:rsidRPr="00AA6931">
        <w:rPr>
          <w:lang w:val="es-ES"/>
        </w:rPr>
        <w:t xml:space="preserve">Nota aclaratoria acerca de dos lecturas del MS de </w:t>
      </w:r>
      <w:proofErr w:type="spellStart"/>
      <w:r w:rsidRPr="00AA6931">
        <w:rPr>
          <w:lang w:val="es-ES"/>
        </w:rPr>
        <w:t>Berlin</w:t>
      </w:r>
      <w:proofErr w:type="spellEnd"/>
      <w:r w:rsidRPr="00AA6931">
        <w:rPr>
          <w:lang w:val="es-ES"/>
        </w:rPr>
        <w:t xml:space="preserve"> </w:t>
      </w:r>
      <w:proofErr w:type="spellStart"/>
      <w:r w:rsidRPr="00AA6931">
        <w:rPr>
          <w:lang w:val="es-ES"/>
        </w:rPr>
        <w:t>Or</w:t>
      </w:r>
      <w:proofErr w:type="spellEnd"/>
      <w:r w:rsidRPr="00AA6931">
        <w:rPr>
          <w:lang w:val="es-ES"/>
        </w:rPr>
        <w:t>. Qu. 680 (</w:t>
      </w:r>
      <w:proofErr w:type="spellStart"/>
      <w:r w:rsidRPr="00AA6931">
        <w:rPr>
          <w:lang w:val="es-ES"/>
        </w:rPr>
        <w:t>ec</w:t>
      </w:r>
      <w:proofErr w:type="spellEnd"/>
      <w:r w:rsidRPr="00AA6931">
        <w:rPr>
          <w:lang w:val="es-ES"/>
        </w:rPr>
        <w:t xml:space="preserve"> 1</w:t>
      </w:r>
      <w:proofErr w:type="gramStart"/>
      <w:r w:rsidRPr="00AA6931">
        <w:rPr>
          <w:lang w:val="es-ES"/>
        </w:rPr>
        <w:t>) :</w:t>
      </w:r>
      <w:proofErr w:type="gramEnd"/>
      <w:r w:rsidRPr="00AA6931">
        <w:rPr>
          <w:lang w:val="es-ES"/>
        </w:rPr>
        <w:t xml:space="preserve"> </w:t>
      </w:r>
      <w:proofErr w:type="spellStart"/>
      <w:r w:rsidRPr="00AA6931">
        <w:rPr>
          <w:lang w:val="es-ES"/>
        </w:rPr>
        <w:t>Prv</w:t>
      </w:r>
      <w:proofErr w:type="spellEnd"/>
      <w:r w:rsidRPr="00AA6931">
        <w:rPr>
          <w:lang w:val="es-ES"/>
        </w:rPr>
        <w:t>. 11, 18 y 11, 21</w:t>
      </w:r>
      <w:r w:rsidR="0080225E" w:rsidRPr="00AA6931">
        <w:rPr>
          <w:lang w:val="es-ES"/>
        </w:rPr>
        <w:t>”</w:t>
      </w:r>
      <w:r w:rsidRPr="00AA6931">
        <w:rPr>
          <w:lang w:val="es-ES"/>
        </w:rPr>
        <w:t xml:space="preserve">, </w:t>
      </w:r>
      <w:proofErr w:type="spellStart"/>
      <w:r w:rsidRPr="00AA6931">
        <w:rPr>
          <w:i/>
          <w:lang w:val="es-ES"/>
        </w:rPr>
        <w:t>Safarad</w:t>
      </w:r>
      <w:proofErr w:type="spellEnd"/>
      <w:r w:rsidRPr="00AA6931">
        <w:rPr>
          <w:lang w:val="es-ES"/>
        </w:rPr>
        <w:t xml:space="preserve"> 37 (1977) 235-37.</w:t>
      </w:r>
    </w:p>
    <w:p w14:paraId="7C34ACE8" w14:textId="77777777" w:rsidR="006B377E" w:rsidRPr="005E1307" w:rsidRDefault="006B377E" w:rsidP="006B377E">
      <w:pPr>
        <w:widowControl w:val="0"/>
        <w:autoSpaceDE w:val="0"/>
        <w:autoSpaceDN w:val="0"/>
        <w:adjustRightInd w:val="0"/>
        <w:spacing w:after="240"/>
        <w:ind w:left="720" w:hanging="720"/>
      </w:pPr>
      <w:r w:rsidRPr="005E1307">
        <w:t xml:space="preserve">Putnam, Frederic Clarke. </w:t>
      </w:r>
      <w:r w:rsidR="0080225E">
        <w:t>“</w:t>
      </w:r>
      <w:r w:rsidRPr="005E1307">
        <w:t>In a Pig’s Nose:</w:t>
      </w:r>
      <w:r>
        <w:t xml:space="preserve"> </w:t>
      </w:r>
      <w:r w:rsidRPr="005E1307">
        <w:t>The Tyranny of Tradition</w:t>
      </w:r>
      <w:r>
        <w:t>,</w:t>
      </w:r>
      <w:r w:rsidRPr="005E1307">
        <w:t xml:space="preserve"> or </w:t>
      </w:r>
      <w:r>
        <w:t>‘</w:t>
      </w:r>
      <w:r w:rsidRPr="005E1307">
        <w:t>Frozen</w:t>
      </w:r>
      <w:r>
        <w:t>’</w:t>
      </w:r>
      <w:r w:rsidRPr="005E1307">
        <w:t xml:space="preserve"> Translations</w:t>
      </w:r>
      <w:r w:rsidR="0080225E">
        <w:t>”</w:t>
      </w:r>
      <w:r>
        <w:t xml:space="preserve"> (</w:t>
      </w:r>
      <w:r w:rsidRPr="005E1307">
        <w:t>Bible Translation Group at SBL</w:t>
      </w:r>
      <w:r>
        <w:t xml:space="preserve">, </w:t>
      </w:r>
      <w:smartTag w:uri="urn:schemas-microsoft-com:office:smarttags" w:element="City">
        <w:smartTag w:uri="urn:schemas-microsoft-com:office:smarttags" w:element="place">
          <w:r>
            <w:t>Philadelphia</w:t>
          </w:r>
        </w:smartTag>
      </w:smartTag>
      <w:r>
        <w:t>, 2005</w:t>
      </w:r>
      <w:r w:rsidR="00C66390">
        <w:t>).</w:t>
      </w:r>
      <w:r>
        <w:t xml:space="preserve"> </w:t>
      </w:r>
    </w:p>
    <w:p w14:paraId="0BDA3DB7" w14:textId="77777777" w:rsidR="006B377E" w:rsidRPr="005E1307" w:rsidRDefault="006B377E" w:rsidP="006B377E">
      <w:pPr>
        <w:widowControl w:val="0"/>
        <w:autoSpaceDE w:val="0"/>
        <w:autoSpaceDN w:val="0"/>
        <w:adjustRightInd w:val="0"/>
        <w:spacing w:after="240"/>
        <w:ind w:left="720" w:hanging="720"/>
      </w:pPr>
      <w:r w:rsidRPr="005E1307">
        <w:t xml:space="preserve">Snell, Daniel C. </w:t>
      </w:r>
      <w:r w:rsidR="0080225E">
        <w:t>“</w:t>
      </w:r>
      <w:r w:rsidR="00E3096B">
        <w:t xml:space="preserve">‘Taking Souls’ </w:t>
      </w:r>
      <w:r w:rsidRPr="005E1307">
        <w:t>in Proverbs 11:30</w:t>
      </w:r>
      <w:r w:rsidR="0080225E">
        <w:t>”</w:t>
      </w:r>
      <w:r>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t xml:space="preserve"> 33 (1983) 362-</w:t>
      </w:r>
      <w:r w:rsidR="00F95666">
        <w:t>3</w:t>
      </w:r>
      <w:r>
        <w:t>65.</w:t>
      </w:r>
    </w:p>
    <w:p w14:paraId="4E7E4BA7" w14:textId="77777777" w:rsidR="006B377E" w:rsidRPr="005E1307" w:rsidRDefault="006B377E" w:rsidP="00481B89">
      <w:pPr>
        <w:widowControl w:val="0"/>
        <w:autoSpaceDE w:val="0"/>
        <w:autoSpaceDN w:val="0"/>
        <w:adjustRightInd w:val="0"/>
        <w:spacing w:after="240"/>
        <w:ind w:left="720" w:hanging="720"/>
      </w:pPr>
      <w:r w:rsidRPr="005E1307">
        <w:t xml:space="preserve">Stuart, W. David. </w:t>
      </w:r>
      <w:r w:rsidR="0080225E">
        <w:rPr>
          <w:i/>
        </w:rPr>
        <w:t>“</w:t>
      </w:r>
      <w:r>
        <w:rPr>
          <w:i/>
        </w:rPr>
        <w:t>A</w:t>
      </w:r>
      <w:r w:rsidRPr="00530DB7">
        <w:rPr>
          <w:i/>
        </w:rPr>
        <w:t xml:space="preserve"> Gracious Woman </w:t>
      </w:r>
      <w:proofErr w:type="spellStart"/>
      <w:r w:rsidRPr="00530DB7">
        <w:rPr>
          <w:i/>
        </w:rPr>
        <w:t>Retaineth</w:t>
      </w:r>
      <w:proofErr w:type="spellEnd"/>
      <w:r w:rsidRPr="00530DB7">
        <w:rPr>
          <w:i/>
        </w:rPr>
        <w:t xml:space="preserve"> </w:t>
      </w:r>
      <w:proofErr w:type="spellStart"/>
      <w:r w:rsidRPr="00530DB7">
        <w:rPr>
          <w:i/>
        </w:rPr>
        <w:t>Honour</w:t>
      </w:r>
      <w:proofErr w:type="spellEnd"/>
      <w:r w:rsidR="0080225E">
        <w:rPr>
          <w:i/>
        </w:rPr>
        <w:t>”</w:t>
      </w:r>
      <w:r>
        <w:rPr>
          <w:i/>
        </w:rPr>
        <w:t>,</w:t>
      </w:r>
      <w:r w:rsidRPr="00530DB7">
        <w:rPr>
          <w:i/>
        </w:rPr>
        <w:t xml:space="preserve"> Proverbs 11:16: Personal Bible Studies for the Christian Woman</w:t>
      </w:r>
      <w:r>
        <w:t xml:space="preserve"> (</w:t>
      </w:r>
      <w:r w:rsidRPr="005E1307">
        <w:t>Oklahoma City: War Foundation, 1970</w:t>
      </w:r>
      <w:r>
        <w:t>; r</w:t>
      </w:r>
      <w:r w:rsidRPr="005E1307">
        <w:t>ev</w:t>
      </w:r>
      <w:r w:rsidR="00481B89">
        <w:t>ised</w:t>
      </w:r>
      <w:r w:rsidRPr="005E1307">
        <w:t xml:space="preserve"> ed</w:t>
      </w:r>
      <w:r w:rsidR="00481B89">
        <w:t>ition</w:t>
      </w:r>
      <w:r w:rsidR="00C66390">
        <w:t>).</w:t>
      </w:r>
    </w:p>
    <w:p w14:paraId="5E292C05" w14:textId="77777777" w:rsidR="006B377E" w:rsidRPr="001267F8" w:rsidRDefault="006B377E" w:rsidP="00481B89">
      <w:pPr>
        <w:widowControl w:val="0"/>
        <w:autoSpaceDE w:val="0"/>
        <w:autoSpaceDN w:val="0"/>
        <w:adjustRightInd w:val="0"/>
        <w:ind w:left="720" w:hanging="720"/>
      </w:pPr>
      <w:proofErr w:type="spellStart"/>
      <w:r w:rsidRPr="005E1307">
        <w:t>Zakovitch</w:t>
      </w:r>
      <w:proofErr w:type="spellEnd"/>
      <w:r w:rsidRPr="005E1307">
        <w:t>, Yair</w:t>
      </w:r>
      <w:r>
        <w:t xml:space="preserve">. </w:t>
      </w:r>
      <w:r w:rsidR="0080225E">
        <w:t>“</w:t>
      </w:r>
      <w:r w:rsidRPr="005E1307">
        <w:t xml:space="preserve">Implied </w:t>
      </w:r>
      <w:r w:rsidR="00E3096B">
        <w:t>S</w:t>
      </w:r>
      <w:r w:rsidRPr="005E1307">
        <w:t xml:space="preserve">ynonyms and </w:t>
      </w:r>
      <w:r w:rsidR="00E3096B">
        <w:t>A</w:t>
      </w:r>
      <w:r w:rsidRPr="005E1307">
        <w:t>ntonyms:</w:t>
      </w:r>
      <w:r>
        <w:t xml:space="preserve"> </w:t>
      </w:r>
      <w:r w:rsidR="00E3096B">
        <w:t>T</w:t>
      </w:r>
      <w:r w:rsidRPr="005E1307">
        <w:t xml:space="preserve">extual </w:t>
      </w:r>
      <w:r w:rsidR="00E3096B">
        <w:t>C</w:t>
      </w:r>
      <w:r w:rsidRPr="005E1307">
        <w:t xml:space="preserve">riticism vs. the </w:t>
      </w:r>
      <w:r w:rsidR="00E3096B">
        <w:t>L</w:t>
      </w:r>
      <w:r w:rsidRPr="005E1307">
        <w:t xml:space="preserve">iterary </w:t>
      </w:r>
      <w:r w:rsidR="00E3096B">
        <w:t>A</w:t>
      </w:r>
      <w:r w:rsidRPr="005E1307">
        <w:t>pproach</w:t>
      </w:r>
      <w:r w:rsidR="0080225E">
        <w:t>”</w:t>
      </w:r>
      <w:r>
        <w:t>,</w:t>
      </w:r>
      <w:r w:rsidRPr="005E1307">
        <w:t xml:space="preserve">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w:t>
      </w:r>
      <w:r w:rsidRPr="00C443E7">
        <w:rPr>
          <w:i/>
        </w:rPr>
        <w:lastRenderedPageBreak/>
        <w:t xml:space="preserve">in </w:t>
      </w:r>
      <w:r>
        <w:rPr>
          <w:i/>
        </w:rPr>
        <w:t>H</w:t>
      </w:r>
      <w:r w:rsidRPr="00C443E7">
        <w:rPr>
          <w:i/>
        </w:rPr>
        <w:t xml:space="preserve">onor of Emanuel Tov, </w:t>
      </w:r>
      <w:r>
        <w:t>2 vols. (</w:t>
      </w:r>
      <w:proofErr w:type="spellStart"/>
      <w:r w:rsidR="00481B89" w:rsidRPr="001267F8">
        <w:t>Vetus</w:t>
      </w:r>
      <w:proofErr w:type="spellEnd"/>
      <w:r w:rsidR="00481B89" w:rsidRPr="001267F8">
        <w:t xml:space="preserve"> </w:t>
      </w:r>
      <w:proofErr w:type="spellStart"/>
      <w:r w:rsidR="00481B89" w:rsidRPr="001267F8">
        <w:t>Testamentum</w:t>
      </w:r>
      <w:proofErr w:type="spellEnd"/>
      <w:r w:rsidR="00481B89" w:rsidRPr="001267F8">
        <w:t xml:space="preserve"> </w:t>
      </w:r>
      <w:r w:rsidR="00476CB7">
        <w:t>Supplement</w:t>
      </w:r>
      <w:r w:rsidR="00481B89" w:rsidRPr="001267F8">
        <w:t xml:space="preserve"> 94; </w:t>
      </w:r>
      <w:r>
        <w:t>Shalom M. Paul</w:t>
      </w:r>
      <w:r w:rsidR="00634994">
        <w:t xml:space="preserve"> </w:t>
      </w:r>
      <w:r w:rsidR="00A325C0">
        <w:t>et al.</w:t>
      </w:r>
      <w:r w:rsidR="00FE17A0">
        <w:t xml:space="preserve"> (eds.)</w:t>
      </w:r>
      <w:r>
        <w:t xml:space="preserve">; </w:t>
      </w:r>
      <w:r w:rsidRPr="001267F8">
        <w:t>Leiden:</w:t>
      </w:r>
      <w:r w:rsidR="001267F8">
        <w:t xml:space="preserve"> E.J.</w:t>
      </w:r>
      <w:r w:rsidRPr="001267F8">
        <w:t xml:space="preserve"> Brill, 2003) 833-</w:t>
      </w:r>
      <w:r w:rsidR="00680FD9">
        <w:t>8</w:t>
      </w:r>
      <w:r w:rsidRPr="001267F8">
        <w:t xml:space="preserve">49. </w:t>
      </w:r>
    </w:p>
    <w:p w14:paraId="6C8A9A4C" w14:textId="77777777" w:rsidR="006B377E" w:rsidRDefault="006B377E" w:rsidP="006B377E">
      <w:pPr>
        <w:widowControl w:val="0"/>
        <w:autoSpaceDE w:val="0"/>
        <w:autoSpaceDN w:val="0"/>
        <w:adjustRightInd w:val="0"/>
        <w:ind w:left="720" w:hanging="720"/>
      </w:pPr>
    </w:p>
    <w:p w14:paraId="1C4E57B0" w14:textId="77777777" w:rsidR="006B377E" w:rsidRDefault="006B377E" w:rsidP="006B377E">
      <w:pPr>
        <w:widowControl w:val="0"/>
        <w:autoSpaceDE w:val="0"/>
        <w:autoSpaceDN w:val="0"/>
        <w:adjustRightInd w:val="0"/>
        <w:rPr>
          <w:b/>
        </w:rPr>
        <w:sectPr w:rsidR="006B377E" w:rsidSect="008A68DA">
          <w:headerReference w:type="default" r:id="rId60"/>
          <w:pgSz w:w="12240" w:h="15840" w:code="1"/>
          <w:pgMar w:top="1440" w:right="1440" w:bottom="1440" w:left="2160" w:header="720" w:footer="720" w:gutter="0"/>
          <w:cols w:space="720"/>
          <w:docGrid w:linePitch="360"/>
        </w:sectPr>
      </w:pPr>
    </w:p>
    <w:p w14:paraId="0486BB01" w14:textId="77777777" w:rsidR="006B377E" w:rsidRPr="008C04EE" w:rsidRDefault="006B377E" w:rsidP="006B377E">
      <w:pPr>
        <w:widowControl w:val="0"/>
        <w:autoSpaceDE w:val="0"/>
        <w:autoSpaceDN w:val="0"/>
        <w:adjustRightInd w:val="0"/>
        <w:rPr>
          <w:b/>
        </w:rPr>
      </w:pPr>
      <w:r w:rsidRPr="008C04EE">
        <w:rPr>
          <w:b/>
        </w:rPr>
        <w:lastRenderedPageBreak/>
        <w:t>Proverbs 12</w:t>
      </w:r>
    </w:p>
    <w:p w14:paraId="3FC0D474" w14:textId="77777777" w:rsidR="006B377E" w:rsidRDefault="006B377E" w:rsidP="006B377E">
      <w:pPr>
        <w:widowControl w:val="0"/>
        <w:autoSpaceDE w:val="0"/>
        <w:autoSpaceDN w:val="0"/>
        <w:adjustRightInd w:val="0"/>
      </w:pPr>
    </w:p>
    <w:p w14:paraId="63A33DB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w:t>
      </w:r>
      <w:r>
        <w:tab/>
      </w:r>
      <w:r w:rsidRPr="008D0DD6">
        <w:t>GKC §16f // B-L 175u, 184k'; B-M I:77, I:87</w:t>
      </w:r>
    </w:p>
    <w:p w14:paraId="088415B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12.4</w:t>
      </w:r>
      <w:r>
        <w:tab/>
      </w:r>
      <w:proofErr w:type="spellStart"/>
      <w:r w:rsidRPr="008D0DD6">
        <w:t>Dav</w:t>
      </w:r>
      <w:proofErr w:type="spellEnd"/>
      <w:r w:rsidRPr="008D0DD6">
        <w:t xml:space="preserve"> §24</w:t>
      </w:r>
      <w:r>
        <w:t xml:space="preserve"> </w:t>
      </w:r>
      <w:r w:rsidRPr="008D0DD6">
        <w:t>R3</w:t>
      </w:r>
    </w:p>
    <w:p w14:paraId="4E42AF3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12.6</w:t>
      </w:r>
      <w:r>
        <w:tab/>
      </w:r>
      <w:r w:rsidRPr="008D0DD6">
        <w:t>Berg II:54d</w:t>
      </w:r>
    </w:p>
    <w:p w14:paraId="6F492D6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12.7</w:t>
      </w:r>
      <w:r>
        <w:tab/>
      </w:r>
      <w:proofErr w:type="spellStart"/>
      <w:r w:rsidRPr="008D0DD6">
        <w:t>Dav</w:t>
      </w:r>
      <w:proofErr w:type="spellEnd"/>
      <w:r w:rsidRPr="008D0DD6">
        <w:t xml:space="preserve"> §132</w:t>
      </w:r>
      <w:r>
        <w:t xml:space="preserve"> </w:t>
      </w:r>
      <w:r w:rsidRPr="008D0DD6">
        <w:t>R2; J-M §123w // Berg II:67l; Brock §13b, 80e</w:t>
      </w:r>
    </w:p>
    <w:p w14:paraId="65604A8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12.8</w:t>
      </w:r>
      <w:r>
        <w:tab/>
      </w:r>
      <w:r w:rsidRPr="008D0DD6">
        <w:t>Brock §117a</w:t>
      </w:r>
    </w:p>
    <w:p w14:paraId="3A18AD4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12.10</w:t>
      </w:r>
      <w:r>
        <w:tab/>
      </w:r>
      <w:r w:rsidRPr="008D0DD6">
        <w:t>GKC §145h // Brock §28bγ</w:t>
      </w:r>
    </w:p>
    <w:p w14:paraId="5FBB92F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12.11</w:t>
      </w:r>
      <w:r>
        <w:tab/>
      </w:r>
      <w:r w:rsidRPr="008D0DD6">
        <w:t>Berg I:129b, II:28g</w:t>
      </w:r>
    </w:p>
    <w:p w14:paraId="3A03083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12.17</w:t>
      </w:r>
      <w:r>
        <w:tab/>
      </w:r>
      <w:r w:rsidRPr="008D0DD6">
        <w:t>GKC §159c</w:t>
      </w:r>
    </w:p>
    <w:p w14:paraId="215E2B8D" w14:textId="77777777" w:rsidR="006B377E" w:rsidRPr="00AA6931" w:rsidRDefault="006B377E" w:rsidP="006B377E">
      <w:pPr>
        <w:tabs>
          <w:tab w:val="left" w:pos="-1440"/>
          <w:tab w:val="left" w:pos="-720"/>
          <w:tab w:val="left" w:pos="0"/>
          <w:tab w:val="left" w:pos="1200"/>
        </w:tabs>
        <w:suppressAutoHyphens/>
        <w:spacing w:line="240" w:lineRule="atLeast"/>
        <w:ind w:left="1200" w:hanging="1200"/>
      </w:pPr>
      <w:r w:rsidRPr="00AA6931">
        <w:t>12.18</w:t>
      </w:r>
      <w:r w:rsidRPr="00AA6931">
        <w:tab/>
        <w:t>GKC §75qq // B-L 119 N4; Berg II:158e</w:t>
      </w:r>
    </w:p>
    <w:p w14:paraId="34B97B5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12.19</w:t>
      </w:r>
      <w:r>
        <w:tab/>
      </w:r>
      <w:proofErr w:type="spellStart"/>
      <w:r w:rsidRPr="008D0DD6">
        <w:t>Dav</w:t>
      </w:r>
      <w:proofErr w:type="spellEnd"/>
      <w:r w:rsidRPr="008D0DD6">
        <w:t xml:space="preserve"> §65</w:t>
      </w:r>
      <w:r>
        <w:t xml:space="preserve"> </w:t>
      </w:r>
      <w:r w:rsidRPr="008D0DD6">
        <w:t>R5; GKC §108h</w:t>
      </w:r>
    </w:p>
    <w:p w14:paraId="4ABD9E8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12.24</w:t>
      </w:r>
      <w:r>
        <w:tab/>
      </w:r>
      <w:r w:rsidRPr="008D0DD6">
        <w:t>B-L 303a'</w:t>
      </w:r>
    </w:p>
    <w:p w14:paraId="6776BC4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12.25</w:t>
      </w:r>
      <w:r>
        <w:tab/>
      </w:r>
      <w:r w:rsidRPr="008D0DD6">
        <w:t>W-O 361</w:t>
      </w:r>
      <w:r>
        <w:t xml:space="preserve"> </w:t>
      </w:r>
      <w:r w:rsidRPr="008D0DD6">
        <w:t>N35 // Berg II:170</w:t>
      </w:r>
      <w:r>
        <w:t xml:space="preserve"> </w:t>
      </w:r>
      <w:r w:rsidRPr="008D0DD6">
        <w:t>Nc</w:t>
      </w:r>
    </w:p>
    <w:p w14:paraId="51214AC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12.26</w:t>
      </w:r>
      <w:r>
        <w:tab/>
      </w:r>
      <w:proofErr w:type="spellStart"/>
      <w:r w:rsidRPr="008D0DD6">
        <w:t>Dav</w:t>
      </w:r>
      <w:proofErr w:type="spellEnd"/>
      <w:r w:rsidRPr="008D0DD6">
        <w:t xml:space="preserve"> §65</w:t>
      </w:r>
      <w:r>
        <w:t xml:space="preserve"> </w:t>
      </w:r>
      <w:r w:rsidRPr="008D0DD6">
        <w:t>R6</w:t>
      </w:r>
    </w:p>
    <w:p w14:paraId="053E987A"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12.28</w:t>
      </w:r>
      <w:r>
        <w:tab/>
      </w:r>
      <w:proofErr w:type="spellStart"/>
      <w:r w:rsidRPr="008D0DD6">
        <w:t>Dav</w:t>
      </w:r>
      <w:proofErr w:type="spellEnd"/>
      <w:r w:rsidRPr="008D0DD6">
        <w:t xml:space="preserve"> §128</w:t>
      </w:r>
      <w:r>
        <w:t xml:space="preserve"> </w:t>
      </w:r>
      <w:r w:rsidRPr="008D0DD6">
        <w:t>R2; GKC §152g; J-M §94h; W-O 661</w:t>
      </w:r>
      <w:r>
        <w:t xml:space="preserve"> </w:t>
      </w:r>
      <w:r w:rsidRPr="008D0DD6">
        <w:t>N59</w:t>
      </w:r>
    </w:p>
    <w:p w14:paraId="4D6C2E2D" w14:textId="77777777" w:rsidR="006B377E" w:rsidRDefault="006B377E" w:rsidP="006B377E">
      <w:pPr>
        <w:widowControl w:val="0"/>
        <w:autoSpaceDE w:val="0"/>
        <w:autoSpaceDN w:val="0"/>
        <w:adjustRightInd w:val="0"/>
      </w:pPr>
    </w:p>
    <w:p w14:paraId="4A34547B" w14:textId="77777777" w:rsidR="006B377E" w:rsidRDefault="006B377E" w:rsidP="006B377E">
      <w:pPr>
        <w:widowControl w:val="0"/>
        <w:autoSpaceDE w:val="0"/>
        <w:autoSpaceDN w:val="0"/>
        <w:adjustRightInd w:val="0"/>
      </w:pPr>
      <w:r>
        <w:t>For abbreviations, see pp. ??-??.</w:t>
      </w:r>
    </w:p>
    <w:p w14:paraId="5499CE3F" w14:textId="77777777" w:rsidR="006B377E" w:rsidRPr="008C04EE" w:rsidRDefault="006B377E" w:rsidP="006B377E">
      <w:pPr>
        <w:widowControl w:val="0"/>
        <w:autoSpaceDE w:val="0"/>
        <w:autoSpaceDN w:val="0"/>
        <w:adjustRightInd w:val="0"/>
      </w:pPr>
    </w:p>
    <w:p w14:paraId="2B8A1F61" w14:textId="77777777" w:rsidR="006B377E" w:rsidRPr="008C04EE" w:rsidRDefault="006B377E" w:rsidP="006B377E">
      <w:pPr>
        <w:widowControl w:val="0"/>
        <w:autoSpaceDE w:val="0"/>
        <w:autoSpaceDN w:val="0"/>
        <w:adjustRightInd w:val="0"/>
        <w:ind w:left="720" w:hanging="720"/>
      </w:pPr>
      <w:r w:rsidRPr="008C04EE">
        <w:t>Albright, William F.</w:t>
      </w:r>
      <w:r>
        <w:t xml:space="preserve"> </w:t>
      </w:r>
      <w:r w:rsidR="0080225E">
        <w:t>“</w:t>
      </w:r>
      <w:r w:rsidRPr="008C04EE">
        <w:t>The Hapa</w:t>
      </w:r>
      <w:r>
        <w:t>x</w:t>
      </w:r>
      <w:r w:rsidRPr="008C04EE">
        <w:t xml:space="preserve"> </w:t>
      </w:r>
      <w:proofErr w:type="spellStart"/>
      <w:r w:rsidRPr="004F70E7">
        <w:rPr>
          <w:i/>
        </w:rPr>
        <w:t>Harak</w:t>
      </w:r>
      <w:proofErr w:type="spellEnd"/>
      <w:r w:rsidRPr="008C04EE">
        <w:t xml:space="preserve"> in Proverbs 12, 27</w:t>
      </w:r>
      <w:r w:rsidR="0080225E">
        <w:t>”</w:t>
      </w:r>
      <w:r>
        <w:t>,</w:t>
      </w:r>
      <w:r w:rsidRPr="008C04EE">
        <w:t xml:space="preserve"> </w:t>
      </w:r>
      <w:proofErr w:type="spellStart"/>
      <w:r w:rsidRPr="004F5B3C">
        <w:rPr>
          <w:i/>
        </w:rPr>
        <w:t>Biblica</w:t>
      </w:r>
      <w:proofErr w:type="spellEnd"/>
      <w:r w:rsidRPr="008C04EE">
        <w:t xml:space="preserve"> 63</w:t>
      </w:r>
      <w:r>
        <w:t xml:space="preserve"> (</w:t>
      </w:r>
      <w:r w:rsidRPr="008C04EE">
        <w:t>1982</w:t>
      </w:r>
      <w:r>
        <w:t>)</w:t>
      </w:r>
      <w:r w:rsidRPr="008C04EE">
        <w:t xml:space="preserve"> 60-62.</w:t>
      </w:r>
    </w:p>
    <w:p w14:paraId="6CE29391" w14:textId="77777777" w:rsidR="006B377E" w:rsidRPr="008C04EE" w:rsidRDefault="006B377E" w:rsidP="006B377E">
      <w:pPr>
        <w:widowControl w:val="0"/>
        <w:autoSpaceDE w:val="0"/>
        <w:autoSpaceDN w:val="0"/>
        <w:adjustRightInd w:val="0"/>
      </w:pPr>
    </w:p>
    <w:p w14:paraId="4B441EE1" w14:textId="77777777" w:rsidR="00B94A93" w:rsidRDefault="00B94A93" w:rsidP="006A5455">
      <w:pPr>
        <w:widowControl w:val="0"/>
        <w:autoSpaceDE w:val="0"/>
        <w:autoSpaceDN w:val="0"/>
        <w:adjustRightInd w:val="0"/>
        <w:spacing w:after="240"/>
        <w:ind w:left="720" w:hanging="720"/>
      </w:pPr>
      <w:r>
        <w:t xml:space="preserve">Cook, Johann. </w:t>
      </w:r>
      <w:r w:rsidR="0080225E">
        <w:t>“</w:t>
      </w:r>
      <w:r w:rsidRPr="00B94A93">
        <w:t>Exegesis in the Septuagint of Proverbs</w:t>
      </w:r>
      <w:r w:rsidR="0080225E">
        <w:t>”</w:t>
      </w:r>
      <w:r w:rsidRPr="00B94A93">
        <w:t xml:space="preserve">, </w:t>
      </w:r>
      <w:r w:rsidR="006A5455">
        <w:t xml:space="preserve">in </w:t>
      </w:r>
      <w:r w:rsidR="006A5455" w:rsidRPr="007B736A">
        <w:rPr>
          <w:i/>
          <w:iCs/>
        </w:rPr>
        <w:t>Stimulation from Leiden</w:t>
      </w:r>
      <w:r w:rsidR="006A5455">
        <w:rPr>
          <w:i/>
          <w:iCs/>
        </w:rPr>
        <w:t xml:space="preserve">: </w:t>
      </w:r>
      <w:r w:rsidR="006A5455" w:rsidRPr="00664A68">
        <w:rPr>
          <w:i/>
          <w:iCs/>
        </w:rPr>
        <w:t xml:space="preserve">Collected Communications to the </w:t>
      </w:r>
      <w:proofErr w:type="spellStart"/>
      <w:r w:rsidR="006A5455" w:rsidRPr="00664A68">
        <w:rPr>
          <w:i/>
          <w:iCs/>
        </w:rPr>
        <w:t>XVIIIth</w:t>
      </w:r>
      <w:proofErr w:type="spellEnd"/>
      <w:r w:rsidR="006A5455" w:rsidRPr="00664A68">
        <w:rPr>
          <w:i/>
          <w:iCs/>
        </w:rPr>
        <w:t xml:space="preserve"> Congress of the International Organization for</w:t>
      </w:r>
      <w:r w:rsidR="006A5455">
        <w:rPr>
          <w:i/>
          <w:iCs/>
        </w:rPr>
        <w:t xml:space="preserve"> </w:t>
      </w:r>
      <w:r w:rsidR="006A5455" w:rsidRPr="00664A68">
        <w:rPr>
          <w:i/>
          <w:iCs/>
        </w:rPr>
        <w:t>the Study of the Old Testament, Leiden 2004</w:t>
      </w:r>
      <w:r w:rsidR="006A5455">
        <w:t xml:space="preserve"> (</w:t>
      </w:r>
      <w:proofErr w:type="spellStart"/>
      <w:r w:rsidR="006A5455" w:rsidRPr="00664A68">
        <w:rPr>
          <w:color w:val="333333"/>
        </w:rPr>
        <w:t>Beiträge</w:t>
      </w:r>
      <w:proofErr w:type="spellEnd"/>
      <w:r w:rsidR="006A5455" w:rsidRPr="00664A68">
        <w:rPr>
          <w:color w:val="333333"/>
        </w:rPr>
        <w:t xml:space="preserve"> </w:t>
      </w:r>
      <w:proofErr w:type="spellStart"/>
      <w:r w:rsidR="006A5455" w:rsidRPr="00664A68">
        <w:rPr>
          <w:color w:val="333333"/>
        </w:rPr>
        <w:t>zur</w:t>
      </w:r>
      <w:proofErr w:type="spellEnd"/>
      <w:r w:rsidR="006A5455" w:rsidRPr="00664A68">
        <w:rPr>
          <w:color w:val="333333"/>
        </w:rPr>
        <w:t xml:space="preserve"> </w:t>
      </w:r>
      <w:proofErr w:type="spellStart"/>
      <w:r w:rsidR="006A5455" w:rsidRPr="00664A68">
        <w:rPr>
          <w:color w:val="333333"/>
        </w:rPr>
        <w:t>Erforschung</w:t>
      </w:r>
      <w:proofErr w:type="spellEnd"/>
      <w:r w:rsidR="006A5455" w:rsidRPr="00664A68">
        <w:rPr>
          <w:color w:val="333333"/>
        </w:rPr>
        <w:t xml:space="preserve"> des </w:t>
      </w:r>
      <w:proofErr w:type="spellStart"/>
      <w:r w:rsidR="006A5455" w:rsidRPr="00664A68">
        <w:rPr>
          <w:color w:val="333333"/>
        </w:rPr>
        <w:t>Alten</w:t>
      </w:r>
      <w:proofErr w:type="spellEnd"/>
      <w:r w:rsidR="006A5455" w:rsidRPr="00664A68">
        <w:rPr>
          <w:color w:val="333333"/>
        </w:rPr>
        <w:t xml:space="preserve"> Testaments und des </w:t>
      </w:r>
      <w:proofErr w:type="spellStart"/>
      <w:r w:rsidR="006A5455" w:rsidRPr="00664A68">
        <w:rPr>
          <w:color w:val="333333"/>
        </w:rPr>
        <w:t>Antiken</w:t>
      </w:r>
      <w:proofErr w:type="spellEnd"/>
      <w:r w:rsidR="006A5455" w:rsidRPr="00664A68">
        <w:rPr>
          <w:color w:val="333333"/>
        </w:rPr>
        <w:t xml:space="preserve"> </w:t>
      </w:r>
      <w:proofErr w:type="spellStart"/>
      <w:r w:rsidR="006A5455" w:rsidRPr="00664A68">
        <w:rPr>
          <w:color w:val="333333"/>
        </w:rPr>
        <w:t>Judentums</w:t>
      </w:r>
      <w:proofErr w:type="spellEnd"/>
      <w:r w:rsidR="006A5455" w:rsidRPr="007B736A">
        <w:rPr>
          <w:color w:val="333333"/>
        </w:rPr>
        <w:t xml:space="preserve"> 54</w:t>
      </w:r>
      <w:r w:rsidR="006A5455">
        <w:rPr>
          <w:color w:val="333333"/>
        </w:rPr>
        <w:t xml:space="preserve">; </w:t>
      </w:r>
      <w:r w:rsidR="006A5455" w:rsidRPr="00DC53D5">
        <w:t xml:space="preserve">Hermann </w:t>
      </w:r>
      <w:r w:rsidR="006A5455" w:rsidRPr="007B736A">
        <w:rPr>
          <w:color w:val="333333"/>
        </w:rPr>
        <w:t>Niemann and Matthias Augustin</w:t>
      </w:r>
      <w:r w:rsidR="006A5455">
        <w:rPr>
          <w:color w:val="333333"/>
        </w:rPr>
        <w:t xml:space="preserve"> (</w:t>
      </w:r>
      <w:r w:rsidR="006A5455" w:rsidRPr="00DC53D5">
        <w:t>eds.</w:t>
      </w:r>
      <w:r w:rsidR="006A5455">
        <w:rPr>
          <w:color w:val="333333"/>
        </w:rPr>
        <w:t>);</w:t>
      </w:r>
      <w:r w:rsidR="006A5455" w:rsidRPr="00DC53D5">
        <w:t xml:space="preserve"> </w:t>
      </w:r>
      <w:r w:rsidR="006A5455" w:rsidRPr="00F14574">
        <w:t>Berlin</w:t>
      </w:r>
      <w:r w:rsidR="006A5455">
        <w:t>: Peter Lang</w:t>
      </w:r>
      <w:r w:rsidR="006A5455" w:rsidRPr="00F14574">
        <w:t>, 2006)</w:t>
      </w:r>
      <w:r w:rsidRPr="00B94A93">
        <w:t xml:space="preserve"> 187-</w:t>
      </w:r>
      <w:r w:rsidR="00DC27FB">
        <w:t>1</w:t>
      </w:r>
      <w:r w:rsidRPr="00B94A93">
        <w:t>98.</w:t>
      </w:r>
    </w:p>
    <w:p w14:paraId="0F618BA9" w14:textId="77777777" w:rsidR="006B377E"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Mitchell J.</w:t>
      </w:r>
      <w:r>
        <w:t xml:space="preserve"> </w:t>
      </w:r>
      <w:r w:rsidR="0080225E">
        <w:t>“</w:t>
      </w:r>
      <w:r w:rsidRPr="005E1307">
        <w:t>Immortality in Proverbs 12, 28</w:t>
      </w:r>
      <w:r w:rsidR="0080225E">
        <w:t>”</w:t>
      </w:r>
      <w:r>
        <w:t xml:space="preserve">, </w:t>
      </w:r>
      <w:proofErr w:type="spellStart"/>
      <w:r w:rsidRPr="00530DB7">
        <w:rPr>
          <w:i/>
        </w:rPr>
        <w:t>Biblica</w:t>
      </w:r>
      <w:proofErr w:type="spellEnd"/>
      <w:r w:rsidRPr="005E1307">
        <w:t xml:space="preserve"> 41 (1960) 176-</w:t>
      </w:r>
      <w:r w:rsidR="00535AC9">
        <w:t>1</w:t>
      </w:r>
      <w:r w:rsidRPr="005E1307">
        <w:t>81.</w:t>
      </w:r>
    </w:p>
    <w:p w14:paraId="2C3797C8" w14:textId="77777777" w:rsidR="006B377E" w:rsidRPr="005E1307"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rsidRPr="005E1307">
        <w:t xml:space="preserve"> 32 (1951) 173-</w:t>
      </w:r>
      <w:r w:rsidR="00DC27FB">
        <w:t>1</w:t>
      </w:r>
      <w:r w:rsidRPr="005E1307">
        <w:t>97.</w:t>
      </w:r>
      <w:r w:rsidR="00D35008">
        <w:t xml:space="preserve"> [</w:t>
      </w:r>
      <w:proofErr w:type="spellStart"/>
      <w:r w:rsidR="00D35008">
        <w:t>Pr</w:t>
      </w:r>
      <w:proofErr w:type="spellEnd"/>
      <w:r w:rsidR="00D35008">
        <w:t xml:space="preserve"> 12.27]</w:t>
      </w:r>
      <w:r w:rsidRPr="005E1307">
        <w:br/>
      </w:r>
    </w:p>
    <w:p w14:paraId="6BC68EC6"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A Note on Proverbs 12:26</w:t>
      </w:r>
      <w:r w:rsidR="0080225E">
        <w:t>”</w:t>
      </w:r>
      <w:r>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t xml:space="preserve"> 76.2 (1964)</w:t>
      </w:r>
      <w:r w:rsidRPr="005E1307">
        <w:t xml:space="preserve"> 191-</w:t>
      </w:r>
      <w:r w:rsidR="00DC27FB">
        <w:t>1</w:t>
      </w:r>
      <w:r w:rsidRPr="005E1307">
        <w:t>93.</w:t>
      </w:r>
    </w:p>
    <w:p w14:paraId="3B6027D5"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Pau</w:t>
      </w:r>
      <w:r>
        <w:rPr>
          <w:lang w:val="fr-FR"/>
        </w:rPr>
        <w:t>l.</w:t>
      </w:r>
      <w:r w:rsidRPr="005E1307">
        <w:rPr>
          <w:lang w:val="fr-FR"/>
        </w:rPr>
        <w:t xml:space="preserve"> </w:t>
      </w:r>
      <w:r w:rsidR="0080225E">
        <w:rPr>
          <w:lang w:val="fr-FR"/>
        </w:rPr>
        <w:t>“</w:t>
      </w:r>
      <w:r w:rsidRPr="005E1307">
        <w:rPr>
          <w:lang w:val="fr-FR"/>
        </w:rPr>
        <w:t xml:space="preserve">Notes philologiques sur le texte </w:t>
      </w:r>
      <w:proofErr w:type="spellStart"/>
      <w:r w:rsidRPr="005E1307">
        <w:rPr>
          <w:lang w:val="fr-FR"/>
        </w:rPr>
        <w:t>hebreu</w:t>
      </w:r>
      <w:proofErr w:type="spellEnd"/>
      <w:r w:rsidRPr="005E1307">
        <w:rPr>
          <w:lang w:val="fr-FR"/>
        </w:rPr>
        <w:t xml:space="preserve"> de Proverbes 10, 14; 11, 21; 12, 20; 15, 28; 19, 29; 25, 13; 25, 23; 29, 21</w:t>
      </w:r>
      <w:r w:rsidR="0080225E">
        <w:rPr>
          <w:lang w:val="fr-FR"/>
        </w:rPr>
        <w:t>”</w:t>
      </w:r>
      <w:r w:rsidR="00E3096B">
        <w:rPr>
          <w:lang w:val="fr-FR"/>
        </w:rPr>
        <w:t>,</w:t>
      </w:r>
      <w:r w:rsidR="00E3096B" w:rsidRPr="005E1307">
        <w:rPr>
          <w:lang w:val="fr-FR"/>
        </w:rPr>
        <w:t xml:space="preserve"> </w:t>
      </w:r>
      <w:proofErr w:type="spellStart"/>
      <w:r w:rsidRPr="00530DB7">
        <w:rPr>
          <w:i/>
          <w:lang w:val="fr-FR"/>
        </w:rPr>
        <w:t>Biblica</w:t>
      </w:r>
      <w:proofErr w:type="spellEnd"/>
      <w:r w:rsidRPr="005E1307">
        <w:rPr>
          <w:lang w:val="fr-FR"/>
        </w:rPr>
        <w:t xml:space="preserve"> 11.2</w:t>
      </w:r>
      <w:r>
        <w:rPr>
          <w:lang w:val="fr-FR"/>
        </w:rPr>
        <w:t xml:space="preserve"> (1930) 183-</w:t>
      </w:r>
      <w:r w:rsidR="00535AC9">
        <w:rPr>
          <w:lang w:val="fr-FR"/>
        </w:rPr>
        <w:t>1</w:t>
      </w:r>
      <w:r>
        <w:rPr>
          <w:lang w:val="fr-FR"/>
        </w:rPr>
        <w:t>87.</w:t>
      </w:r>
    </w:p>
    <w:p w14:paraId="72E4F16A" w14:textId="77777777" w:rsidR="006B377E" w:rsidRDefault="006B377E" w:rsidP="006B377E">
      <w:pPr>
        <w:widowControl w:val="0"/>
        <w:autoSpaceDE w:val="0"/>
        <w:autoSpaceDN w:val="0"/>
        <w:adjustRightInd w:val="0"/>
        <w:ind w:left="720" w:hanging="720"/>
        <w:rPr>
          <w:lang w:val="fr-FR"/>
        </w:rPr>
      </w:pPr>
    </w:p>
    <w:p w14:paraId="540E63F2" w14:textId="77777777" w:rsidR="006B377E" w:rsidRDefault="006B377E" w:rsidP="006B377E">
      <w:pPr>
        <w:widowControl w:val="0"/>
        <w:autoSpaceDE w:val="0"/>
        <w:autoSpaceDN w:val="0"/>
        <w:adjustRightInd w:val="0"/>
        <w:ind w:left="720" w:hanging="720"/>
      </w:pPr>
      <w:r w:rsidRPr="005E1307">
        <w:t>Pardee, Dennis</w:t>
      </w:r>
      <w:r>
        <w:t xml:space="preserve">. </w:t>
      </w:r>
      <w:r w:rsidR="0080225E">
        <w:t>“</w:t>
      </w:r>
      <w:proofErr w:type="spellStart"/>
      <w:r w:rsidR="00FF24AC" w:rsidRPr="005E1307">
        <w:t>Yph</w:t>
      </w:r>
      <w:proofErr w:type="spellEnd"/>
      <w:r w:rsidR="00850644">
        <w:t xml:space="preserve"> </w:t>
      </w:r>
      <w:r w:rsidRPr="005E1307">
        <w:t>‘witness’ in Hebrew and Ugaritic</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28.2 (1978) 204-</w:t>
      </w:r>
      <w:r w:rsidR="002C19F5">
        <w:t>2</w:t>
      </w:r>
      <w:r>
        <w:t>13.</w:t>
      </w:r>
    </w:p>
    <w:p w14:paraId="471D1F3E" w14:textId="77777777" w:rsidR="003D4E69" w:rsidRDefault="003D4E69" w:rsidP="006B377E">
      <w:pPr>
        <w:widowControl w:val="0"/>
        <w:autoSpaceDE w:val="0"/>
        <w:autoSpaceDN w:val="0"/>
        <w:adjustRightInd w:val="0"/>
        <w:ind w:left="720" w:hanging="720"/>
      </w:pPr>
    </w:p>
    <w:p w14:paraId="43446FAE" w14:textId="77777777" w:rsidR="003D4E69" w:rsidRDefault="003D4E69" w:rsidP="005E1967">
      <w:pPr>
        <w:widowControl w:val="0"/>
        <w:autoSpaceDE w:val="0"/>
        <w:autoSpaceDN w:val="0"/>
        <w:adjustRightInd w:val="0"/>
        <w:ind w:left="720" w:hanging="720"/>
      </w:pPr>
      <w:r>
        <w:t>Pinker, Aron.</w:t>
      </w:r>
      <w:r w:rsidR="001B2193">
        <w:t xml:space="preserve"> </w:t>
      </w:r>
      <w:r>
        <w:t xml:space="preserve">On the Interpretation of </w:t>
      </w:r>
      <w:proofErr w:type="spellStart"/>
      <w:r>
        <w:t>Provergbs</w:t>
      </w:r>
      <w:proofErr w:type="spellEnd"/>
      <w:r>
        <w:t xml:space="preserve"> 12:27</w:t>
      </w:r>
      <w:r w:rsidR="0080225E">
        <w:t>”</w:t>
      </w:r>
      <w:r>
        <w:t xml:space="preserve">, </w:t>
      </w:r>
      <w:r w:rsidRPr="007B736A">
        <w:rPr>
          <w:i/>
          <w:iCs/>
        </w:rPr>
        <w:t>A Journal of Biblical Textual Criticism</w:t>
      </w:r>
      <w:r w:rsidR="005E1967" w:rsidRPr="005E1967">
        <w:t xml:space="preserve"> </w:t>
      </w:r>
      <w:r w:rsidR="005E1967">
        <w:t>18</w:t>
      </w:r>
      <w:r>
        <w:t xml:space="preserve"> (</w:t>
      </w:r>
      <w:r w:rsidR="005E1967">
        <w:t>2013</w:t>
      </w:r>
      <w:r>
        <w:t xml:space="preserve">) 1- </w:t>
      </w:r>
      <w:r w:rsidR="005E1967">
        <w:t>8.</w:t>
      </w:r>
      <w:r w:rsidR="001B2193">
        <w:t xml:space="preserve"> </w:t>
      </w:r>
      <w:r w:rsidR="005E1967">
        <w:t xml:space="preserve">Available at: </w:t>
      </w:r>
      <w:r w:rsidR="005E1967" w:rsidRPr="005E1967">
        <w:t>http://rosetta.reltech.org/TC/v18/index.html</w:t>
      </w:r>
    </w:p>
    <w:p w14:paraId="337D3E1A" w14:textId="77777777" w:rsidR="006B377E" w:rsidRPr="005E1307" w:rsidRDefault="006B377E" w:rsidP="006B377E">
      <w:pPr>
        <w:widowControl w:val="0"/>
        <w:autoSpaceDE w:val="0"/>
        <w:autoSpaceDN w:val="0"/>
        <w:adjustRightInd w:val="0"/>
      </w:pPr>
    </w:p>
    <w:p w14:paraId="66C447C1" w14:textId="77777777" w:rsidR="006B377E" w:rsidRPr="005E1307" w:rsidRDefault="006B377E" w:rsidP="006B377E">
      <w:pPr>
        <w:widowControl w:val="0"/>
        <w:autoSpaceDE w:val="0"/>
        <w:autoSpaceDN w:val="0"/>
        <w:adjustRightInd w:val="0"/>
        <w:spacing w:after="240"/>
        <w:ind w:left="720" w:hanging="720"/>
      </w:pPr>
      <w:proofErr w:type="spellStart"/>
      <w:r w:rsidRPr="005E1307">
        <w:t>Reider</w:t>
      </w:r>
      <w:proofErr w:type="spellEnd"/>
      <w:r w:rsidRPr="005E1307">
        <w:t xml:space="preserve">, Joseph. </w:t>
      </w:r>
      <w:r w:rsidR="0080225E">
        <w:t>“</w:t>
      </w:r>
      <w:r w:rsidRPr="005E1307">
        <w:t>Some Notes to the Text of the Scriptures (Prov 12:6)</w:t>
      </w:r>
      <w:r w:rsidR="0080225E">
        <w:t>”</w:t>
      </w:r>
      <w:r>
        <w:t>,</w:t>
      </w:r>
      <w:r w:rsidRPr="005E1307">
        <w:t xml:space="preserve"> </w:t>
      </w:r>
      <w:smartTag w:uri="urn:schemas-microsoft-com:office:smarttags" w:element="place">
        <w:smartTag w:uri="urn:schemas-microsoft-com:office:smarttags" w:element="PlaceName">
          <w:r w:rsidRPr="00530DB7">
            <w:rPr>
              <w:i/>
            </w:rPr>
            <w:t>Hebrew</w:t>
          </w:r>
        </w:smartTag>
        <w:r w:rsidRPr="00530DB7">
          <w:rPr>
            <w:i/>
          </w:rPr>
          <w:t xml:space="preserve"> </w:t>
        </w:r>
        <w:smartTag w:uri="urn:schemas-microsoft-com:office:smarttags" w:element="PlaceName">
          <w:r w:rsidRPr="00530DB7">
            <w:rPr>
              <w:i/>
            </w:rPr>
            <w:t>Union</w:t>
          </w:r>
        </w:smartTag>
        <w:r w:rsidRPr="00530DB7">
          <w:rPr>
            <w:i/>
          </w:rPr>
          <w:t xml:space="preserve"> </w:t>
        </w:r>
        <w:smartTag w:uri="urn:schemas-microsoft-com:office:smarttags" w:element="PlaceType">
          <w:r w:rsidRPr="00530DB7">
            <w:rPr>
              <w:i/>
            </w:rPr>
            <w:t>College</w:t>
          </w:r>
        </w:smartTag>
      </w:smartTag>
      <w:r w:rsidRPr="00530DB7">
        <w:rPr>
          <w:i/>
        </w:rPr>
        <w:t xml:space="preserve"> Annual</w:t>
      </w:r>
      <w:r>
        <w:t xml:space="preserve"> (1926)</w:t>
      </w:r>
      <w:r w:rsidRPr="005E1307">
        <w:t xml:space="preserve"> 110-</w:t>
      </w:r>
      <w:r w:rsidR="002C19F5">
        <w:t>1</w:t>
      </w:r>
      <w:r w:rsidRPr="005E1307">
        <w:t>11.</w:t>
      </w:r>
    </w:p>
    <w:p w14:paraId="1301AEED" w14:textId="77777777" w:rsidR="006B377E" w:rsidRDefault="006B377E" w:rsidP="006B377E">
      <w:pPr>
        <w:widowControl w:val="0"/>
        <w:autoSpaceDE w:val="0"/>
        <w:autoSpaceDN w:val="0"/>
        <w:adjustRightInd w:val="0"/>
        <w:ind w:left="720" w:hanging="720"/>
        <w:rPr>
          <w:color w:val="000000"/>
        </w:rPr>
      </w:pPr>
      <w:proofErr w:type="spellStart"/>
      <w:r w:rsidRPr="005E1307">
        <w:lastRenderedPageBreak/>
        <w:t>Shupak</w:t>
      </w:r>
      <w:proofErr w:type="spellEnd"/>
      <w:r w:rsidRPr="005E1307">
        <w:t xml:space="preserve">, </w:t>
      </w:r>
      <w:proofErr w:type="spellStart"/>
      <w:r w:rsidRPr="005E1307">
        <w:t>Nili</w:t>
      </w:r>
      <w:proofErr w:type="spellEnd"/>
      <w:r>
        <w:t xml:space="preserve">. </w:t>
      </w:r>
      <w:r w:rsidR="0080225E">
        <w:t>“</w:t>
      </w:r>
      <w:r w:rsidRPr="005E1307">
        <w:t>Egyptian Terms and Features in Biblical Hebrew</w:t>
      </w:r>
      <w:r w:rsidR="0080225E">
        <w:t>”</w:t>
      </w:r>
      <w:r>
        <w:t>,</w:t>
      </w:r>
      <w:r w:rsidRPr="005E1307">
        <w:t xml:space="preserve"> </w:t>
      </w:r>
      <w:proofErr w:type="spellStart"/>
      <w:r w:rsidRPr="00530DB7">
        <w:rPr>
          <w:i/>
        </w:rPr>
        <w:t>Tarbiz</w:t>
      </w:r>
      <w:proofErr w:type="spellEnd"/>
      <w:r w:rsidRPr="005E1307">
        <w:t xml:space="preserve"> 54</w:t>
      </w:r>
      <w:r>
        <w:t xml:space="preserve"> (1984/85)</w:t>
      </w:r>
      <w:r w:rsidRPr="005E1307">
        <w:t xml:space="preserve"> 475-</w:t>
      </w:r>
      <w:r w:rsidR="00535AC9">
        <w:t>4</w:t>
      </w:r>
      <w:r w:rsidRPr="005E1307">
        <w:rPr>
          <w:color w:val="000000"/>
        </w:rPr>
        <w:t xml:space="preserve">83. </w:t>
      </w:r>
    </w:p>
    <w:p w14:paraId="42A07E95" w14:textId="77777777" w:rsidR="006B377E" w:rsidRPr="008C04EE" w:rsidRDefault="006B377E" w:rsidP="006B377E">
      <w:pPr>
        <w:widowControl w:val="0"/>
        <w:autoSpaceDE w:val="0"/>
        <w:autoSpaceDN w:val="0"/>
        <w:adjustRightInd w:val="0"/>
      </w:pPr>
    </w:p>
    <w:p w14:paraId="2224F4B8" w14:textId="77777777" w:rsidR="006B377E" w:rsidRPr="005E1307" w:rsidRDefault="006B377E" w:rsidP="006B377E">
      <w:pPr>
        <w:widowControl w:val="0"/>
        <w:autoSpaceDE w:val="0"/>
        <w:autoSpaceDN w:val="0"/>
        <w:adjustRightInd w:val="0"/>
        <w:spacing w:after="240"/>
        <w:ind w:left="720" w:hanging="720"/>
      </w:pPr>
      <w:r>
        <w:t xml:space="preserve">van </w:t>
      </w:r>
      <w:r w:rsidRPr="005E1307">
        <w:t>Zyl, Danie</w:t>
      </w:r>
      <w:r w:rsidR="00EF2E4A">
        <w:t>l</w:t>
      </w:r>
      <w:r w:rsidRPr="005E1307">
        <w:t xml:space="preserve"> C.</w:t>
      </w:r>
      <w:r>
        <w:t xml:space="preserve"> </w:t>
      </w:r>
      <w:r w:rsidR="0080225E">
        <w:t>“</w:t>
      </w:r>
      <w:r w:rsidRPr="005E1307">
        <w:t xml:space="preserve">Love </w:t>
      </w:r>
      <w:r w:rsidR="00EF2E4A">
        <w:t xml:space="preserve">Your Dog as you Love your </w:t>
      </w:r>
      <w:proofErr w:type="spellStart"/>
      <w:r w:rsidR="00EF2E4A">
        <w:t>Neighbour</w:t>
      </w:r>
      <w:proofErr w:type="spellEnd"/>
      <w:r w:rsidRPr="005E1307">
        <w:t xml:space="preserve"> and yourself: A Short Note on Proverbs 12:10</w:t>
      </w:r>
      <w:r w:rsidR="0080225E">
        <w:t>”</w:t>
      </w:r>
      <w:r>
        <w:t>,</w:t>
      </w:r>
      <w:r w:rsidRPr="005E1307">
        <w:t xml:space="preserve"> </w:t>
      </w:r>
      <w:proofErr w:type="spellStart"/>
      <w:r w:rsidRPr="00530DB7">
        <w:rPr>
          <w:i/>
        </w:rPr>
        <w:t>Nederduits</w:t>
      </w:r>
      <w:proofErr w:type="spellEnd"/>
      <w:r w:rsidRPr="00530DB7">
        <w:rPr>
          <w:i/>
        </w:rPr>
        <w:t xml:space="preserve"> </w:t>
      </w:r>
      <w:proofErr w:type="spellStart"/>
      <w:r w:rsidRPr="00530DB7">
        <w:rPr>
          <w:i/>
        </w:rPr>
        <w:t>Gereformeerde</w:t>
      </w:r>
      <w:proofErr w:type="spellEnd"/>
      <w:r w:rsidRPr="00530DB7">
        <w:rPr>
          <w:i/>
        </w:rPr>
        <w:t xml:space="preserve"> </w:t>
      </w:r>
      <w:proofErr w:type="spellStart"/>
      <w:r w:rsidRPr="00530DB7">
        <w:rPr>
          <w:i/>
        </w:rPr>
        <w:t>Teologiese</w:t>
      </w:r>
      <w:proofErr w:type="spellEnd"/>
      <w:r w:rsidRPr="00530DB7">
        <w:rPr>
          <w:i/>
        </w:rPr>
        <w:t xml:space="preserve"> </w:t>
      </w:r>
      <w:proofErr w:type="spellStart"/>
      <w:r w:rsidRPr="00530DB7">
        <w:rPr>
          <w:i/>
        </w:rPr>
        <w:t>Tydskrif</w:t>
      </w:r>
      <w:proofErr w:type="spellEnd"/>
      <w:r w:rsidRPr="005E1307">
        <w:t xml:space="preserve"> 34 (1993) 124-</w:t>
      </w:r>
      <w:r w:rsidR="007A724B">
        <w:t>1</w:t>
      </w:r>
      <w:r w:rsidRPr="005E1307">
        <w:t>27.</w:t>
      </w:r>
    </w:p>
    <w:p w14:paraId="7ECD0178"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AA6931">
        <w:rPr>
          <w:lang w:val="fr-FR"/>
        </w:rPr>
        <w:t>Zolli</w:t>
      </w:r>
      <w:proofErr w:type="spellEnd"/>
      <w:r w:rsidRPr="00AA6931">
        <w:rPr>
          <w:lang w:val="fr-FR"/>
        </w:rPr>
        <w:t xml:space="preserve">, I. </w:t>
      </w:r>
      <w:r w:rsidR="0080225E" w:rsidRPr="00AA6931">
        <w:rPr>
          <w:lang w:val="fr-FR"/>
        </w:rPr>
        <w:t>“</w:t>
      </w:r>
      <w:r w:rsidRPr="00AA6931">
        <w:rPr>
          <w:lang w:val="fr-FR"/>
        </w:rPr>
        <w:t>Prov. 12, 27</w:t>
      </w:r>
      <w:r w:rsidR="0080225E" w:rsidRPr="00AA6931">
        <w:rPr>
          <w:lang w:val="fr-FR"/>
        </w:rPr>
        <w:t>”</w:t>
      </w:r>
      <w:r w:rsidRPr="00AA6931">
        <w:rPr>
          <w:lang w:val="fr-FR"/>
        </w:rPr>
        <w:t xml:space="preserve">, </w:t>
      </w:r>
      <w:proofErr w:type="spellStart"/>
      <w:r w:rsidRPr="00AA6931">
        <w:rPr>
          <w:i/>
          <w:lang w:val="fr-FR"/>
        </w:rPr>
        <w:t>Biblica</w:t>
      </w:r>
      <w:proofErr w:type="spellEnd"/>
      <w:r w:rsidRPr="00AA6931">
        <w:rPr>
          <w:lang w:val="fr-FR"/>
        </w:rPr>
        <w:t xml:space="preserve"> 27 (1942) 165-</w:t>
      </w:r>
      <w:r w:rsidR="00F95666" w:rsidRPr="00AA6931">
        <w:rPr>
          <w:lang w:val="fr-FR"/>
        </w:rPr>
        <w:t>1</w:t>
      </w:r>
      <w:r w:rsidRPr="00AA6931">
        <w:rPr>
          <w:lang w:val="fr-FR"/>
        </w:rPr>
        <w:t>69.</w:t>
      </w:r>
    </w:p>
    <w:p w14:paraId="19BE5580" w14:textId="77777777" w:rsidR="006B377E" w:rsidRPr="00AA6931" w:rsidRDefault="006B377E" w:rsidP="006B377E">
      <w:pPr>
        <w:widowControl w:val="0"/>
        <w:autoSpaceDE w:val="0"/>
        <w:autoSpaceDN w:val="0"/>
        <w:adjustRightInd w:val="0"/>
        <w:rPr>
          <w:b/>
          <w:lang w:val="fr-FR"/>
        </w:rPr>
        <w:sectPr w:rsidR="006B377E" w:rsidRPr="00AA6931" w:rsidSect="008A68DA">
          <w:headerReference w:type="default" r:id="rId61"/>
          <w:pgSz w:w="12240" w:h="15840" w:code="1"/>
          <w:pgMar w:top="1440" w:right="1440" w:bottom="1440" w:left="2160" w:header="720" w:footer="720" w:gutter="0"/>
          <w:cols w:space="720"/>
          <w:docGrid w:linePitch="360"/>
        </w:sectPr>
      </w:pPr>
    </w:p>
    <w:p w14:paraId="35E2E18C" w14:textId="77777777" w:rsidR="006B377E" w:rsidRPr="00AA6931" w:rsidRDefault="006B377E" w:rsidP="006B377E">
      <w:pPr>
        <w:widowControl w:val="0"/>
        <w:autoSpaceDE w:val="0"/>
        <w:autoSpaceDN w:val="0"/>
        <w:adjustRightInd w:val="0"/>
        <w:rPr>
          <w:lang w:val="fr-FR"/>
        </w:rPr>
      </w:pPr>
      <w:proofErr w:type="spellStart"/>
      <w:r w:rsidRPr="00AA6931">
        <w:rPr>
          <w:b/>
          <w:lang w:val="fr-FR"/>
        </w:rPr>
        <w:lastRenderedPageBreak/>
        <w:t>Proverbs</w:t>
      </w:r>
      <w:proofErr w:type="spellEnd"/>
      <w:r w:rsidRPr="00AA6931">
        <w:rPr>
          <w:b/>
          <w:lang w:val="fr-FR"/>
        </w:rPr>
        <w:t xml:space="preserve"> 13</w:t>
      </w:r>
    </w:p>
    <w:p w14:paraId="5BF38DBA" w14:textId="77777777" w:rsidR="006B377E" w:rsidRPr="00AA6931" w:rsidRDefault="006B377E" w:rsidP="006B377E">
      <w:pPr>
        <w:widowControl w:val="0"/>
        <w:autoSpaceDE w:val="0"/>
        <w:autoSpaceDN w:val="0"/>
        <w:adjustRightInd w:val="0"/>
        <w:rPr>
          <w:lang w:val="fr-FR"/>
        </w:rPr>
      </w:pPr>
    </w:p>
    <w:p w14:paraId="2990F88E"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13.1</w:t>
      </w:r>
      <w:r w:rsidRPr="00AA6931">
        <w:rPr>
          <w:lang w:val="es-ES"/>
        </w:rPr>
        <w:tab/>
      </w:r>
      <w:proofErr w:type="spellStart"/>
      <w:r w:rsidRPr="00AA6931">
        <w:rPr>
          <w:lang w:val="es-ES"/>
        </w:rPr>
        <w:t>Berg</w:t>
      </w:r>
      <w:proofErr w:type="spellEnd"/>
      <w:r w:rsidRPr="00AA6931">
        <w:rPr>
          <w:lang w:val="es-ES"/>
        </w:rPr>
        <w:t xml:space="preserve"> II:28f</w:t>
      </w:r>
    </w:p>
    <w:p w14:paraId="399C2D3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13.3</w:t>
      </w:r>
      <w:r w:rsidRPr="00AA6931">
        <w:rPr>
          <w:lang w:val="es-ES"/>
        </w:rPr>
        <w:tab/>
        <w:t>W-O 407</w:t>
      </w:r>
    </w:p>
    <w:p w14:paraId="377F515A"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13.4</w:t>
      </w:r>
      <w:r w:rsidRPr="00AA6931">
        <w:rPr>
          <w:lang w:val="es-ES"/>
        </w:rPr>
        <w:tab/>
        <w:t>GKC §131n</w:t>
      </w:r>
    </w:p>
    <w:p w14:paraId="2A60B04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13.6</w:t>
      </w:r>
      <w:r>
        <w:tab/>
      </w:r>
      <w:r w:rsidRPr="008D0DD6">
        <w:t>GKC §142f</w:t>
      </w:r>
    </w:p>
    <w:p w14:paraId="5A5771A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13.7</w:t>
      </w:r>
      <w:r>
        <w:tab/>
      </w:r>
      <w:r w:rsidRPr="008D0DD6">
        <w:t>W-O 431 // Berg II:98c</w:t>
      </w:r>
    </w:p>
    <w:p w14:paraId="67B0EA8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13.10</w:t>
      </w:r>
      <w:r>
        <w:tab/>
      </w:r>
      <w:proofErr w:type="spellStart"/>
      <w:r w:rsidRPr="008D0DD6">
        <w:t>Dav</w:t>
      </w:r>
      <w:proofErr w:type="spellEnd"/>
      <w:r w:rsidRPr="008D0DD6">
        <w:t xml:space="preserve"> §109</w:t>
      </w:r>
      <w:r>
        <w:t xml:space="preserve"> </w:t>
      </w:r>
      <w:r w:rsidRPr="008D0DD6">
        <w:t>R1; GKC §153</w:t>
      </w:r>
    </w:p>
    <w:p w14:paraId="0922912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13.13</w:t>
      </w:r>
      <w:r>
        <w:tab/>
      </w:r>
      <w:r w:rsidRPr="008D0DD6">
        <w:t>B-L 350r</w:t>
      </w:r>
    </w:p>
    <w:p w14:paraId="0E27DAB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13.16</w:t>
      </w:r>
      <w:r>
        <w:tab/>
      </w:r>
      <w:r w:rsidRPr="008D0DD6">
        <w:t>Brock §122r</w:t>
      </w:r>
    </w:p>
    <w:p w14:paraId="29FE6BE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13.18</w:t>
      </w:r>
      <w:r>
        <w:tab/>
      </w:r>
      <w:r w:rsidRPr="008D0DD6">
        <w:t>W-O 419</w:t>
      </w:r>
      <w:r>
        <w:t xml:space="preserve"> </w:t>
      </w:r>
      <w:r w:rsidRPr="008D0DD6">
        <w:t>N4</w:t>
      </w:r>
    </w:p>
    <w:p w14:paraId="207D88E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13.20</w:t>
      </w:r>
      <w:r>
        <w:tab/>
      </w:r>
      <w:r w:rsidRPr="008D0DD6">
        <w:t>J-M §82m, 116f // B-L 438; Berg II:136i</w:t>
      </w:r>
    </w:p>
    <w:p w14:paraId="0AFAE56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13.21</w:t>
      </w:r>
      <w:r>
        <w:tab/>
      </w:r>
      <w:proofErr w:type="spellStart"/>
      <w:r w:rsidRPr="008D0DD6">
        <w:t>Dav</w:t>
      </w:r>
      <w:proofErr w:type="spellEnd"/>
      <w:r w:rsidRPr="008D0DD6">
        <w:t xml:space="preserve"> §72</w:t>
      </w:r>
      <w:r>
        <w:t xml:space="preserve"> </w:t>
      </w:r>
      <w:r w:rsidRPr="008D0DD6">
        <w:t>R4; GKC §117c</w:t>
      </w:r>
    </w:p>
    <w:p w14:paraId="563FA38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13.23</w:t>
      </w:r>
      <w:r>
        <w:tab/>
      </w:r>
      <w:r w:rsidRPr="008D0DD6">
        <w:t>GKC §23g // B-L 405; Berg I:44c, II:147g</w:t>
      </w:r>
    </w:p>
    <w:p w14:paraId="6271E063"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13.24</w:t>
      </w:r>
      <w:r>
        <w:tab/>
      </w:r>
      <w:proofErr w:type="spellStart"/>
      <w:r w:rsidRPr="008D0DD6">
        <w:t>Dav</w:t>
      </w:r>
      <w:proofErr w:type="spellEnd"/>
      <w:r w:rsidRPr="008D0DD6">
        <w:t xml:space="preserve"> §77; GKC §117ff</w:t>
      </w:r>
    </w:p>
    <w:p w14:paraId="45BA2E73" w14:textId="77777777" w:rsidR="006B377E" w:rsidRDefault="006B377E" w:rsidP="006B377E">
      <w:pPr>
        <w:widowControl w:val="0"/>
        <w:autoSpaceDE w:val="0"/>
        <w:autoSpaceDN w:val="0"/>
        <w:adjustRightInd w:val="0"/>
      </w:pPr>
    </w:p>
    <w:p w14:paraId="1294CE9E" w14:textId="77777777" w:rsidR="006B377E" w:rsidRDefault="006B377E" w:rsidP="006B377E">
      <w:pPr>
        <w:widowControl w:val="0"/>
        <w:autoSpaceDE w:val="0"/>
        <w:autoSpaceDN w:val="0"/>
        <w:adjustRightInd w:val="0"/>
      </w:pPr>
      <w:r>
        <w:t>For abbreviations, see pp. ??-??.</w:t>
      </w:r>
    </w:p>
    <w:p w14:paraId="71C738E5" w14:textId="77777777" w:rsidR="006B377E" w:rsidRDefault="006B377E" w:rsidP="006B377E">
      <w:pPr>
        <w:widowControl w:val="0"/>
        <w:autoSpaceDE w:val="0"/>
        <w:autoSpaceDN w:val="0"/>
        <w:adjustRightInd w:val="0"/>
        <w:rPr>
          <w:b/>
        </w:rPr>
      </w:pPr>
    </w:p>
    <w:p w14:paraId="02DE9D8F" w14:textId="77777777" w:rsidR="006B377E" w:rsidRPr="008366DF" w:rsidRDefault="006B377E" w:rsidP="006B377E">
      <w:pPr>
        <w:widowControl w:val="0"/>
        <w:autoSpaceDE w:val="0"/>
        <w:autoSpaceDN w:val="0"/>
        <w:adjustRightInd w:val="0"/>
        <w:ind w:left="720" w:hanging="720"/>
        <w:rPr>
          <w:lang w:val="fr-FR"/>
        </w:rPr>
      </w:pPr>
      <w:r w:rsidRPr="00236FFD">
        <w:t>Beck, James A.</w:t>
      </w:r>
      <w:r>
        <w:t xml:space="preserve"> </w:t>
      </w:r>
      <w:r w:rsidRPr="00236FFD">
        <w:t xml:space="preserve">The </w:t>
      </w:r>
      <w:r w:rsidR="00EF2E4A">
        <w:t>tree of life motif in</w:t>
      </w:r>
      <w:r w:rsidRPr="00236FFD">
        <w:t xml:space="preserve"> Proverbs</w:t>
      </w:r>
      <w:r>
        <w:t xml:space="preserve"> (</w:t>
      </w:r>
      <w:r w:rsidRPr="00236FFD">
        <w:t>MDiv</w:t>
      </w:r>
      <w:r>
        <w:t xml:space="preserve"> </w:t>
      </w:r>
      <w:r w:rsidR="00B150FA">
        <w:t>thesis;</w:t>
      </w:r>
      <w:r w:rsidRPr="00236FFD">
        <w:t xml:space="preserve"> Grace Theolo</w:t>
      </w:r>
      <w:r>
        <w:t>gical Seminary, 1986</w:t>
      </w:r>
      <w:r w:rsidR="00C66390">
        <w:t>).</w:t>
      </w:r>
      <w:r>
        <w:t xml:space="preserve"> </w:t>
      </w:r>
      <w:r w:rsidRPr="008366DF">
        <w:rPr>
          <w:lang w:val="fr-FR"/>
        </w:rPr>
        <w:t xml:space="preserve">[Pr 13.12] </w:t>
      </w:r>
    </w:p>
    <w:p w14:paraId="314F2DDF" w14:textId="77777777" w:rsidR="006B377E" w:rsidRPr="008366DF" w:rsidRDefault="006B377E" w:rsidP="006B377E">
      <w:pPr>
        <w:widowControl w:val="0"/>
        <w:autoSpaceDE w:val="0"/>
        <w:autoSpaceDN w:val="0"/>
        <w:adjustRightInd w:val="0"/>
        <w:rPr>
          <w:b/>
          <w:lang w:val="fr-FR"/>
        </w:rPr>
      </w:pPr>
    </w:p>
    <w:p w14:paraId="459FA353" w14:textId="77777777" w:rsidR="00850644" w:rsidRDefault="006B377E" w:rsidP="006B377E">
      <w:pPr>
        <w:widowControl w:val="0"/>
        <w:autoSpaceDE w:val="0"/>
        <w:autoSpaceDN w:val="0"/>
        <w:adjustRightInd w:val="0"/>
        <w:ind w:left="720" w:hanging="720"/>
      </w:pPr>
      <w:r w:rsidRPr="008366DF">
        <w:rPr>
          <w:lang w:val="fr-FR"/>
        </w:rPr>
        <w:t xml:space="preserve">Caquot, </w:t>
      </w:r>
      <w:proofErr w:type="spellStart"/>
      <w:r w:rsidRPr="008366DF">
        <w:rPr>
          <w:lang w:val="fr-FR"/>
        </w:rPr>
        <w:t>Andre</w:t>
      </w:r>
      <w:proofErr w:type="spellEnd"/>
      <w:r w:rsidRPr="008366DF">
        <w:rPr>
          <w:lang w:val="fr-FR"/>
        </w:rPr>
        <w:t xml:space="preserve">. </w:t>
      </w:r>
      <w:r w:rsidR="0080225E">
        <w:rPr>
          <w:lang w:val="fr-FR"/>
        </w:rPr>
        <w:t>“</w:t>
      </w:r>
      <w:r w:rsidRPr="008366DF">
        <w:rPr>
          <w:lang w:val="fr-FR"/>
        </w:rPr>
        <w:t xml:space="preserve">Deux </w:t>
      </w:r>
      <w:r w:rsidR="00EF2E4A">
        <w:rPr>
          <w:lang w:val="fr-FR"/>
        </w:rPr>
        <w:t>p</w:t>
      </w:r>
      <w:r w:rsidRPr="008366DF">
        <w:rPr>
          <w:lang w:val="fr-FR"/>
        </w:rPr>
        <w:t>roverbes Salomoniens [10, 4 et 13, 23]</w:t>
      </w:r>
      <w:r w:rsidR="0080225E">
        <w:rPr>
          <w:lang w:val="fr-FR"/>
        </w:rPr>
        <w:t>”</w:t>
      </w:r>
      <w:r>
        <w:rPr>
          <w:lang w:val="fr-FR"/>
        </w:rPr>
        <w:t>,</w:t>
      </w:r>
      <w:r w:rsidRPr="008366DF">
        <w:rPr>
          <w:lang w:val="fr-FR"/>
        </w:rPr>
        <w:t xml:space="preserve"> </w:t>
      </w:r>
      <w:r w:rsidRPr="00425166">
        <w:rPr>
          <w:i/>
          <w:lang w:val="fr-FR"/>
        </w:rPr>
        <w:t xml:space="preserve">Revue </w:t>
      </w:r>
      <w:r>
        <w:rPr>
          <w:i/>
          <w:lang w:val="fr-FR"/>
        </w:rPr>
        <w:t>d</w:t>
      </w:r>
      <w:r w:rsidR="00850644">
        <w:rPr>
          <w:i/>
          <w:lang w:val="fr-FR"/>
        </w:rPr>
        <w:t>’</w:t>
      </w:r>
      <w:r w:rsidR="00EF2E4A">
        <w:rPr>
          <w:i/>
          <w:lang w:val="fr-FR"/>
        </w:rPr>
        <w:t>H</w:t>
      </w:r>
      <w:r w:rsidRPr="00425166">
        <w:rPr>
          <w:i/>
          <w:lang w:val="fr-FR"/>
        </w:rPr>
        <w:t xml:space="preserve">istorie </w:t>
      </w:r>
      <w:r>
        <w:rPr>
          <w:i/>
          <w:lang w:val="fr-FR"/>
        </w:rPr>
        <w:t>e</w:t>
      </w:r>
      <w:r w:rsidRPr="00425166">
        <w:rPr>
          <w:i/>
          <w:lang w:val="fr-FR"/>
        </w:rPr>
        <w:t xml:space="preserve">t </w:t>
      </w:r>
      <w:r>
        <w:rPr>
          <w:i/>
          <w:lang w:val="fr-FR"/>
        </w:rPr>
        <w:t>d</w:t>
      </w:r>
      <w:r w:rsidRPr="00425166">
        <w:rPr>
          <w:i/>
          <w:lang w:val="fr-FR"/>
        </w:rPr>
        <w:t xml:space="preserve">e </w:t>
      </w:r>
      <w:r w:rsidR="00EF2E4A">
        <w:rPr>
          <w:i/>
          <w:lang w:val="fr-FR"/>
        </w:rPr>
        <w:t>P</w:t>
      </w:r>
      <w:r w:rsidRPr="00425166">
        <w:rPr>
          <w:i/>
          <w:lang w:val="fr-FR"/>
        </w:rPr>
        <w:t>hilosophie</w:t>
      </w:r>
      <w:r w:rsidRPr="005E1307">
        <w:rPr>
          <w:lang w:val="fr-FR"/>
        </w:rPr>
        <w:t xml:space="preserve"> 59 (1979) 577-</w:t>
      </w:r>
      <w:r w:rsidR="00535AC9">
        <w:rPr>
          <w:lang w:val="fr-FR"/>
        </w:rPr>
        <w:t>5</w:t>
      </w:r>
      <w:r w:rsidRPr="005E1307">
        <w:rPr>
          <w:lang w:val="fr-FR"/>
        </w:rPr>
        <w:t>81</w:t>
      </w:r>
      <w:r>
        <w:rPr>
          <w:lang w:val="fr-FR"/>
        </w:rPr>
        <w:t xml:space="preserve">. </w:t>
      </w:r>
      <w:r w:rsidRPr="003510BC">
        <w:t>[</w:t>
      </w:r>
      <w:r w:rsidR="00850644">
        <w:t xml:space="preserve">reprinted in </w:t>
      </w:r>
      <w:proofErr w:type="spellStart"/>
      <w:r w:rsidR="00850644">
        <w:t>Ebied</w:t>
      </w:r>
      <w:proofErr w:type="spellEnd"/>
      <w:r w:rsidR="00850644">
        <w:t xml:space="preserve"> &amp; Young 1980].</w:t>
      </w:r>
    </w:p>
    <w:p w14:paraId="1849736F" w14:textId="77777777" w:rsidR="00850644" w:rsidRDefault="00850644" w:rsidP="006B377E">
      <w:pPr>
        <w:widowControl w:val="0"/>
        <w:autoSpaceDE w:val="0"/>
        <w:autoSpaceDN w:val="0"/>
        <w:adjustRightInd w:val="0"/>
        <w:ind w:left="720" w:hanging="720"/>
      </w:pPr>
    </w:p>
    <w:p w14:paraId="54DE195A" w14:textId="77777777" w:rsidR="006B377E" w:rsidRPr="005E1307" w:rsidRDefault="00850644" w:rsidP="006B377E">
      <w:pPr>
        <w:widowControl w:val="0"/>
        <w:autoSpaceDE w:val="0"/>
        <w:autoSpaceDN w:val="0"/>
        <w:adjustRightInd w:val="0"/>
        <w:ind w:left="720" w:hanging="720"/>
      </w:pPr>
      <w:proofErr w:type="spellStart"/>
      <w:r>
        <w:t>Caquot</w:t>
      </w:r>
      <w:proofErr w:type="spellEnd"/>
      <w:r>
        <w:t xml:space="preserve">, Andre. </w:t>
      </w:r>
      <w:r w:rsidR="0080225E" w:rsidRPr="00AA6931">
        <w:t>“</w:t>
      </w:r>
      <w:r w:rsidRPr="00AA6931">
        <w:t xml:space="preserve">Deux </w:t>
      </w:r>
      <w:proofErr w:type="spellStart"/>
      <w:r w:rsidR="00EF2E4A" w:rsidRPr="00AA6931">
        <w:t>p</w:t>
      </w:r>
      <w:r w:rsidRPr="00AA6931">
        <w:t>roverbes</w:t>
      </w:r>
      <w:proofErr w:type="spellEnd"/>
      <w:r w:rsidRPr="00AA6931">
        <w:t xml:space="preserve"> </w:t>
      </w:r>
      <w:proofErr w:type="spellStart"/>
      <w:r w:rsidRPr="00AA6931">
        <w:t>Salomoniens</w:t>
      </w:r>
      <w:proofErr w:type="spellEnd"/>
      <w:r w:rsidRPr="00AA6931">
        <w:t xml:space="preserve"> [10, 4 et 13, 23]</w:t>
      </w:r>
      <w:r w:rsidR="0080225E" w:rsidRPr="00AA6931">
        <w:t>”</w:t>
      </w:r>
      <w:r w:rsidRPr="00AA6931">
        <w:t xml:space="preserve">, </w:t>
      </w:r>
      <w:r w:rsidR="00E443B6">
        <w:t xml:space="preserve">in </w:t>
      </w:r>
      <w:r w:rsidR="00E443B6">
        <w:rPr>
          <w:i/>
        </w:rPr>
        <w:t xml:space="preserve">A Volume of </w:t>
      </w:r>
      <w:r w:rsidR="00E443B6" w:rsidRPr="00F25D36">
        <w:rPr>
          <w:i/>
        </w:rPr>
        <w:t xml:space="preserve">Oriental Studies Presented to </w:t>
      </w:r>
      <w:proofErr w:type="spellStart"/>
      <w:r w:rsidR="00E443B6" w:rsidRPr="00F25D36">
        <w:rPr>
          <w:i/>
        </w:rPr>
        <w:t>B</w:t>
      </w:r>
      <w:r w:rsidR="00E443B6">
        <w:rPr>
          <w:i/>
        </w:rPr>
        <w:t>enedikt</w:t>
      </w:r>
      <w:proofErr w:type="spellEnd"/>
      <w:r w:rsidR="00E443B6" w:rsidRPr="00F25D36">
        <w:rPr>
          <w:i/>
        </w:rPr>
        <w:t xml:space="preserve"> S. J. </w:t>
      </w:r>
      <w:proofErr w:type="spellStart"/>
      <w:r w:rsidR="00E443B6" w:rsidRPr="00AA10FD">
        <w:rPr>
          <w:i/>
        </w:rPr>
        <w:t>Isserlin</w:t>
      </w:r>
      <w:proofErr w:type="spellEnd"/>
      <w:r w:rsidR="00E443B6" w:rsidRPr="00AA10FD">
        <w:rPr>
          <w:i/>
        </w:rPr>
        <w:t xml:space="preserve"> </w:t>
      </w:r>
      <w:r w:rsidR="00E443B6" w:rsidRPr="00AA10FD">
        <w:rPr>
          <w:bCs/>
          <w:i/>
        </w:rPr>
        <w:t>by Friends and Colleagues on the Occasion of His Sixtieth Birthday 25 February 1976</w:t>
      </w:r>
      <w:r w:rsidR="00E443B6" w:rsidRPr="005E1307">
        <w:t xml:space="preserve"> (</w:t>
      </w:r>
      <w:r w:rsidR="00E443B6" w:rsidRPr="00AA10FD">
        <w:t xml:space="preserve">R.Y. </w:t>
      </w:r>
      <w:proofErr w:type="spellStart"/>
      <w:r w:rsidR="00E443B6" w:rsidRPr="00AA10FD">
        <w:t>Ebied</w:t>
      </w:r>
      <w:proofErr w:type="spellEnd"/>
      <w:r w:rsidR="00E443B6">
        <w:t xml:space="preserve"> and</w:t>
      </w:r>
      <w:r w:rsidR="00E443B6" w:rsidRPr="00AA10FD">
        <w:t xml:space="preserve"> M.J.L. Young</w:t>
      </w:r>
      <w:r w:rsidR="00FE17A0">
        <w:t xml:space="preserve"> (eds.)</w:t>
      </w:r>
      <w:r w:rsidR="00E443B6">
        <w:t>; Near Eastern Researches, 2; Leiden: Leiden,</w:t>
      </w:r>
      <w:r w:rsidR="00E443B6" w:rsidRPr="005E1307">
        <w:t>1980</w:t>
      </w:r>
      <w:r w:rsidR="00E443B6">
        <w:t>)</w:t>
      </w:r>
      <w:r w:rsidR="00C37578">
        <w:t xml:space="preserve"> 577-</w:t>
      </w:r>
      <w:r w:rsidR="00535AC9">
        <w:t>5</w:t>
      </w:r>
      <w:r w:rsidR="00C37578">
        <w:t>81.</w:t>
      </w:r>
    </w:p>
    <w:p w14:paraId="677F7C17" w14:textId="77777777" w:rsidR="006B377E" w:rsidRDefault="006B377E" w:rsidP="006B377E">
      <w:pPr>
        <w:widowControl w:val="0"/>
        <w:autoSpaceDE w:val="0"/>
        <w:autoSpaceDN w:val="0"/>
        <w:adjustRightInd w:val="0"/>
        <w:ind w:left="720" w:hanging="720"/>
      </w:pPr>
    </w:p>
    <w:p w14:paraId="20C87BDD"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rsidRPr="005E1307">
        <w:t xml:space="preserve"> 32 (1951) 173-</w:t>
      </w:r>
      <w:r w:rsidR="00DC27FB">
        <w:t>1</w:t>
      </w:r>
      <w:r w:rsidRPr="005E1307">
        <w:t>97.</w:t>
      </w:r>
      <w:r w:rsidR="00D35008">
        <w:t xml:space="preserve"> [</w:t>
      </w:r>
      <w:proofErr w:type="spellStart"/>
      <w:r w:rsidR="00D35008">
        <w:t>Pr</w:t>
      </w:r>
      <w:proofErr w:type="spellEnd"/>
      <w:r w:rsidR="00D35008">
        <w:t xml:space="preserve"> 13.9, 15]</w:t>
      </w:r>
      <w:r w:rsidRPr="005E1307">
        <w:br/>
      </w:r>
    </w:p>
    <w:p w14:paraId="46448A47" w14:textId="77777777" w:rsidR="006B377E" w:rsidRPr="00B1090C" w:rsidRDefault="00425166" w:rsidP="006B377E">
      <w:pPr>
        <w:widowControl w:val="0"/>
        <w:autoSpaceDE w:val="0"/>
        <w:autoSpaceDN w:val="0"/>
        <w:adjustRightInd w:val="0"/>
        <w:ind w:left="720" w:hanging="720"/>
      </w:pPr>
      <w:r>
        <w:t>--.</w:t>
      </w:r>
      <w:r w:rsidR="006B377E" w:rsidRPr="005E1307">
        <w:t xml:space="preserve"> </w:t>
      </w:r>
      <w:r w:rsidR="0080225E">
        <w:t>“</w:t>
      </w:r>
      <w:r w:rsidR="006B377E" w:rsidRPr="005E1307">
        <w:t>Problems in Proverbs</w:t>
      </w:r>
      <w:r w:rsidR="0080225E">
        <w:t>”</w:t>
      </w:r>
      <w:r w:rsidR="006B377E">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rsidRPr="005E1307">
        <w:t xml:space="preserve"> 50 (1932) 141-</w:t>
      </w:r>
      <w:r w:rsidR="00680FD9">
        <w:t>1</w:t>
      </w:r>
      <w:r w:rsidR="006B377E" w:rsidRPr="005E1307">
        <w:t>48.</w:t>
      </w:r>
      <w:r w:rsidR="0041401F">
        <w:t xml:space="preserve"> [</w:t>
      </w:r>
      <w:proofErr w:type="spellStart"/>
      <w:r w:rsidR="0041401F">
        <w:t>Pr</w:t>
      </w:r>
      <w:proofErr w:type="spellEnd"/>
      <w:r w:rsidR="0041401F">
        <w:t xml:space="preserve"> 13.1, 11]</w:t>
      </w:r>
    </w:p>
    <w:p w14:paraId="4E799A16" w14:textId="3BEE6777" w:rsidR="006B377E" w:rsidRDefault="006B377E" w:rsidP="006B377E">
      <w:pPr>
        <w:widowControl w:val="0"/>
        <w:autoSpaceDE w:val="0"/>
        <w:autoSpaceDN w:val="0"/>
        <w:adjustRightInd w:val="0"/>
        <w:spacing w:after="240"/>
        <w:ind w:left="720" w:hanging="720"/>
      </w:pPr>
      <w:r w:rsidRPr="005E1307">
        <w:t xml:space="preserve">Emerton, J.A. </w:t>
      </w:r>
      <w:r w:rsidR="0080225E">
        <w:t>“</w:t>
      </w:r>
      <w:r w:rsidRPr="005E1307">
        <w:t>The Meaning of Proverbs 13:2</w:t>
      </w:r>
      <w:r w:rsidR="0080225E">
        <w:t>”</w:t>
      </w:r>
      <w:r>
        <w:t>,</w:t>
      </w:r>
      <w:r w:rsidRPr="005E1307">
        <w:t xml:space="preserve"> </w:t>
      </w:r>
      <w:r w:rsidRPr="00530DB7">
        <w:rPr>
          <w:i/>
        </w:rPr>
        <w:t>Journal of Theological Studies</w:t>
      </w:r>
      <w:r w:rsidRPr="005E1307">
        <w:t xml:space="preserve"> 35 (1984) 91-95.</w:t>
      </w:r>
    </w:p>
    <w:p w14:paraId="44041FD7" w14:textId="1BB7D7D9" w:rsidR="008C2C16" w:rsidRPr="008C2C16" w:rsidRDefault="008C2C16" w:rsidP="008C2C16">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110-15.</w:t>
      </w:r>
    </w:p>
    <w:p w14:paraId="2A192518" w14:textId="77777777" w:rsidR="006B377E" w:rsidRPr="005E1307" w:rsidRDefault="006B377E" w:rsidP="006B377E">
      <w:pPr>
        <w:widowControl w:val="0"/>
        <w:autoSpaceDE w:val="0"/>
        <w:autoSpaceDN w:val="0"/>
        <w:adjustRightInd w:val="0"/>
        <w:spacing w:after="240"/>
        <w:ind w:left="720" w:hanging="720"/>
      </w:pPr>
      <w:r w:rsidRPr="005E1307">
        <w:t>Lively, Robe</w:t>
      </w:r>
      <w:r w:rsidR="00EF2E4A">
        <w:t>r</w:t>
      </w:r>
      <w:r w:rsidRPr="005E1307">
        <w:t xml:space="preserve">t D. </w:t>
      </w:r>
      <w:r w:rsidR="0080225E">
        <w:t>“</w:t>
      </w:r>
      <w:r w:rsidRPr="005E1307">
        <w:t xml:space="preserve">This </w:t>
      </w:r>
      <w:r w:rsidR="00EF2E4A">
        <w:t>S</w:t>
      </w:r>
      <w:r w:rsidRPr="005E1307">
        <w:t xml:space="preserve">ide of the </w:t>
      </w:r>
      <w:r w:rsidR="00EF2E4A">
        <w:t>R</w:t>
      </w:r>
      <w:r w:rsidRPr="005E1307">
        <w:t>ain</w:t>
      </w:r>
      <w:r w:rsidR="0080225E">
        <w:t>”</w:t>
      </w:r>
      <w:r>
        <w:t>,</w:t>
      </w:r>
      <w:r w:rsidRPr="005E1307">
        <w:t xml:space="preserve"> </w:t>
      </w:r>
      <w:r w:rsidRPr="00530DB7">
        <w:rPr>
          <w:i/>
        </w:rPr>
        <w:t>Other Side</w:t>
      </w:r>
      <w:r w:rsidRPr="005E1307">
        <w:t xml:space="preserve"> 21.3 (1985) 38-39. </w:t>
      </w:r>
    </w:p>
    <w:p w14:paraId="21B0E12A" w14:textId="77777777" w:rsidR="006B377E" w:rsidRDefault="006B377E" w:rsidP="006B377E">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Egyptian Terms and Features in Biblical Hebrew</w:t>
      </w:r>
      <w:r w:rsidR="0080225E">
        <w:t>”</w:t>
      </w:r>
      <w:r>
        <w:t>,</w:t>
      </w:r>
      <w:r w:rsidRPr="005E1307">
        <w:t xml:space="preserve"> </w:t>
      </w:r>
      <w:proofErr w:type="spellStart"/>
      <w:r w:rsidRPr="003510BC">
        <w:rPr>
          <w:i/>
        </w:rPr>
        <w:t>Tarbiz</w:t>
      </w:r>
      <w:proofErr w:type="spellEnd"/>
      <w:r w:rsidRPr="003510BC">
        <w:t xml:space="preserve"> 54 (1984/85) 475-</w:t>
      </w:r>
      <w:r w:rsidR="00535AC9">
        <w:t>4</w:t>
      </w:r>
      <w:r w:rsidRPr="003510BC">
        <w:rPr>
          <w:color w:val="000000"/>
        </w:rPr>
        <w:t xml:space="preserve">83. </w:t>
      </w:r>
      <w:r w:rsidRPr="003510BC">
        <w:t>[</w:t>
      </w:r>
      <w:proofErr w:type="spellStart"/>
      <w:r w:rsidRPr="003510BC">
        <w:t>Pr</w:t>
      </w:r>
      <w:proofErr w:type="spellEnd"/>
      <w:r w:rsidRPr="003510BC">
        <w:t xml:space="preserve"> 13.2]</w:t>
      </w:r>
    </w:p>
    <w:p w14:paraId="19BABAC3" w14:textId="77777777" w:rsidR="009A3228" w:rsidRDefault="009A3228" w:rsidP="006B377E">
      <w:pPr>
        <w:widowControl w:val="0"/>
        <w:autoSpaceDE w:val="0"/>
        <w:autoSpaceDN w:val="0"/>
        <w:adjustRightInd w:val="0"/>
        <w:ind w:left="720" w:hanging="720"/>
      </w:pPr>
    </w:p>
    <w:p w14:paraId="2B9B8EA7" w14:textId="77777777" w:rsidR="009A3228" w:rsidRPr="005E1307" w:rsidRDefault="009A3228" w:rsidP="007B736A">
      <w:pPr>
        <w:widowControl w:val="0"/>
        <w:autoSpaceDE w:val="0"/>
        <w:autoSpaceDN w:val="0"/>
        <w:adjustRightInd w:val="0"/>
        <w:spacing w:after="240"/>
        <w:ind w:left="720" w:hanging="720"/>
      </w:pPr>
      <w:r>
        <w:t xml:space="preserve">Wegner, Paul D. </w:t>
      </w:r>
      <w:r w:rsidR="0080225E">
        <w:t>“</w:t>
      </w:r>
      <w:r>
        <w:t>Discipline in the Book of Proverbs: ‘To Spank or Not to Spank?’</w:t>
      </w:r>
      <w:r w:rsidR="0080225E">
        <w:t>”</w:t>
      </w:r>
      <w:r>
        <w:br/>
        <w:t xml:space="preserve"> </w:t>
      </w:r>
      <w:r>
        <w:tab/>
      </w:r>
      <w:r w:rsidRPr="00353526">
        <w:rPr>
          <w:i/>
          <w:iCs/>
        </w:rPr>
        <w:t>Journal of the Evangelical Theological Society</w:t>
      </w:r>
      <w:r>
        <w:t xml:space="preserve"> 48 (2005) 715-32. </w:t>
      </w:r>
    </w:p>
    <w:p w14:paraId="09BC5EE9" w14:textId="77777777" w:rsidR="009A3228" w:rsidRPr="003510BC" w:rsidRDefault="009A3228" w:rsidP="006B377E">
      <w:pPr>
        <w:widowControl w:val="0"/>
        <w:autoSpaceDE w:val="0"/>
        <w:autoSpaceDN w:val="0"/>
        <w:adjustRightInd w:val="0"/>
        <w:ind w:left="720" w:hanging="720"/>
        <w:rPr>
          <w:color w:val="000000"/>
        </w:rPr>
      </w:pPr>
    </w:p>
    <w:p w14:paraId="1A91B3A3" w14:textId="77777777" w:rsidR="006B377E" w:rsidRPr="003510BC" w:rsidRDefault="006B377E" w:rsidP="006B377E">
      <w:pPr>
        <w:widowControl w:val="0"/>
        <w:autoSpaceDE w:val="0"/>
        <w:autoSpaceDN w:val="0"/>
        <w:adjustRightInd w:val="0"/>
        <w:rPr>
          <w:b/>
        </w:rPr>
      </w:pPr>
    </w:p>
    <w:p w14:paraId="62A54762" w14:textId="77777777" w:rsidR="00EA66FF" w:rsidRDefault="006B377E" w:rsidP="006B377E">
      <w:pPr>
        <w:widowControl w:val="0"/>
        <w:autoSpaceDE w:val="0"/>
        <w:autoSpaceDN w:val="0"/>
        <w:adjustRightInd w:val="0"/>
        <w:spacing w:after="240"/>
        <w:ind w:left="720" w:hanging="720"/>
        <w:sectPr w:rsidR="00EA66FF" w:rsidSect="008A68DA">
          <w:headerReference w:type="default" r:id="rId62"/>
          <w:pgSz w:w="12240" w:h="15840" w:code="1"/>
          <w:pgMar w:top="1440" w:right="1440" w:bottom="1440" w:left="2160" w:header="720" w:footer="720" w:gutter="0"/>
          <w:cols w:space="720"/>
          <w:docGrid w:linePitch="360"/>
        </w:sectPr>
      </w:pPr>
      <w:r w:rsidRPr="005E1307">
        <w:t xml:space="preserve">Thomas, D. Winton. </w:t>
      </w:r>
      <w:r w:rsidR="0080225E">
        <w:t>“</w:t>
      </w:r>
      <w:r>
        <w:t>Notes on Some Passages in the Book of Proverbs</w:t>
      </w:r>
      <w:r w:rsidR="0080225E">
        <w:t>”</w:t>
      </w:r>
      <w:r>
        <w:t xml:space="preserve">, </w:t>
      </w:r>
      <w:proofErr w:type="spellStart"/>
      <w:r w:rsidRPr="00A70DAD">
        <w:rPr>
          <w:i/>
        </w:rPr>
        <w:t>Vetus</w:t>
      </w:r>
      <w:proofErr w:type="spellEnd"/>
      <w:r w:rsidRPr="00A70DAD">
        <w:rPr>
          <w:i/>
        </w:rPr>
        <w:t xml:space="preserve"> </w:t>
      </w:r>
      <w:proofErr w:type="spellStart"/>
      <w:r w:rsidRPr="00A70DAD">
        <w:rPr>
          <w:i/>
        </w:rPr>
        <w:t>Testamentum</w:t>
      </w:r>
      <w:proofErr w:type="spellEnd"/>
      <w:r>
        <w:t xml:space="preserve"> 15 (1965) 271-</w:t>
      </w:r>
      <w:r w:rsidR="008C26DA">
        <w:t>2</w:t>
      </w:r>
      <w:r>
        <w:t>79.</w:t>
      </w:r>
    </w:p>
    <w:p w14:paraId="79B06C44" w14:textId="77777777" w:rsidR="006B377E" w:rsidRPr="003510BC" w:rsidRDefault="006B377E" w:rsidP="006B377E">
      <w:pPr>
        <w:widowControl w:val="0"/>
        <w:autoSpaceDE w:val="0"/>
        <w:autoSpaceDN w:val="0"/>
        <w:adjustRightInd w:val="0"/>
        <w:rPr>
          <w:b/>
        </w:rPr>
      </w:pPr>
      <w:r w:rsidRPr="003510BC">
        <w:rPr>
          <w:b/>
        </w:rPr>
        <w:lastRenderedPageBreak/>
        <w:t>Proverbs 14</w:t>
      </w:r>
    </w:p>
    <w:p w14:paraId="00365B9A" w14:textId="77777777" w:rsidR="006B377E" w:rsidRPr="003510BC" w:rsidRDefault="006B377E" w:rsidP="006B377E">
      <w:pPr>
        <w:widowControl w:val="0"/>
        <w:autoSpaceDE w:val="0"/>
        <w:autoSpaceDN w:val="0"/>
        <w:adjustRightInd w:val="0"/>
      </w:pPr>
    </w:p>
    <w:p w14:paraId="4064CFD4"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14.1</w:t>
      </w:r>
      <w:r w:rsidRPr="003510BC">
        <w:tab/>
        <w:t>GKC §86l, 145k N3 // B-L 506t</w:t>
      </w:r>
      <w:r w:rsidRPr="008D0DD6">
        <w:t>ι</w:t>
      </w:r>
    </w:p>
    <w:p w14:paraId="7685CA4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14.2</w:t>
      </w:r>
      <w:r>
        <w:tab/>
      </w:r>
      <w:proofErr w:type="spellStart"/>
      <w:r w:rsidRPr="008D0DD6">
        <w:t>Dav</w:t>
      </w:r>
      <w:proofErr w:type="spellEnd"/>
      <w:r w:rsidRPr="008D0DD6">
        <w:t xml:space="preserve"> §98</w:t>
      </w:r>
      <w:r>
        <w:t xml:space="preserve"> </w:t>
      </w:r>
      <w:r w:rsidRPr="008D0DD6">
        <w:t>R1; GKC §116k // GAHG II:24</w:t>
      </w:r>
      <w:r>
        <w:t xml:space="preserve"> </w:t>
      </w:r>
      <w:r w:rsidRPr="008D0DD6">
        <w:t>N92</w:t>
      </w:r>
    </w:p>
    <w:p w14:paraId="05AE4BA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14.3</w:t>
      </w:r>
      <w:r>
        <w:tab/>
      </w:r>
      <w:r w:rsidRPr="008D0DD6">
        <w:t>GKC §47g; J-M §44c // B-L 337m; Berg II:79</w:t>
      </w:r>
      <w:r>
        <w:t xml:space="preserve"> </w:t>
      </w:r>
      <w:r w:rsidRPr="008D0DD6">
        <w:t>Ng</w:t>
      </w:r>
    </w:p>
    <w:p w14:paraId="0A9A211D"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14.6</w:t>
      </w:r>
      <w:r w:rsidRPr="00AA6931">
        <w:rPr>
          <w:lang w:val="es-ES"/>
        </w:rPr>
        <w:tab/>
        <w:t xml:space="preserve">B-L 564; </w:t>
      </w:r>
      <w:proofErr w:type="spellStart"/>
      <w:r w:rsidRPr="00AA6931">
        <w:rPr>
          <w:lang w:val="es-ES"/>
        </w:rPr>
        <w:t>Berg</w:t>
      </w:r>
      <w:proofErr w:type="spellEnd"/>
      <w:r w:rsidRPr="00AA6931">
        <w:rPr>
          <w:lang w:val="es-ES"/>
        </w:rPr>
        <w:t xml:space="preserve"> II:136h</w:t>
      </w:r>
    </w:p>
    <w:p w14:paraId="55F5134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14.7</w:t>
      </w:r>
      <w:r w:rsidRPr="00AA6931">
        <w:rPr>
          <w:lang w:val="es-ES"/>
        </w:rPr>
        <w:tab/>
        <w:t>GKC §152u N1</w:t>
      </w:r>
    </w:p>
    <w:p w14:paraId="35F1580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14.9</w:t>
      </w:r>
      <w:r>
        <w:tab/>
      </w:r>
      <w:proofErr w:type="spellStart"/>
      <w:r w:rsidRPr="008D0DD6">
        <w:t>Dav</w:t>
      </w:r>
      <w:proofErr w:type="spellEnd"/>
      <w:r w:rsidRPr="008D0DD6">
        <w:t xml:space="preserve"> §116</w:t>
      </w:r>
      <w:r>
        <w:t xml:space="preserve"> </w:t>
      </w:r>
      <w:r w:rsidRPr="008D0DD6">
        <w:t>R1</w:t>
      </w:r>
    </w:p>
    <w:p w14:paraId="06CB824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14.10</w:t>
      </w:r>
      <w:r>
        <w:tab/>
      </w:r>
      <w:r w:rsidRPr="008D0DD6">
        <w:t>GKC §22s; J-M §23a // B-L 128a', 222s, 356s, 598; Berg I:152a, II:99e, II:116b, II:117e</w:t>
      </w:r>
    </w:p>
    <w:p w14:paraId="4850AC7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14.11</w:t>
      </w:r>
      <w:r>
        <w:tab/>
      </w:r>
      <w:r w:rsidRPr="008D0DD6">
        <w:t>B-L 361a'; B-M III:21; Berg II:80</w:t>
      </w:r>
      <w:r>
        <w:t xml:space="preserve"> </w:t>
      </w:r>
      <w:r w:rsidRPr="008D0DD6">
        <w:t>Nh</w:t>
      </w:r>
    </w:p>
    <w:p w14:paraId="59F420B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14.13</w:t>
      </w:r>
      <w:r w:rsidRPr="00AA6931">
        <w:rPr>
          <w:lang w:val="es-ES"/>
        </w:rPr>
        <w:tab/>
        <w:t xml:space="preserve">GKC §131n N1 // </w:t>
      </w:r>
      <w:proofErr w:type="spellStart"/>
      <w:r w:rsidRPr="00AA6931">
        <w:rPr>
          <w:lang w:val="es-ES"/>
        </w:rPr>
        <w:t>Berg</w:t>
      </w:r>
      <w:proofErr w:type="spellEnd"/>
      <w:r w:rsidRPr="00AA6931">
        <w:rPr>
          <w:lang w:val="es-ES"/>
        </w:rPr>
        <w:t xml:space="preserve"> II:55e</w:t>
      </w:r>
    </w:p>
    <w:p w14:paraId="05974EF8"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14.14</w:t>
      </w:r>
      <w:r w:rsidRPr="003510BC">
        <w:tab/>
        <w:t>GKC §72p</w:t>
      </w:r>
    </w:p>
    <w:p w14:paraId="18BD2EB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14.16</w:t>
      </w:r>
      <w:r>
        <w:tab/>
      </w:r>
      <w:r w:rsidRPr="008D0DD6">
        <w:t>W-O 69, 492</w:t>
      </w:r>
    </w:p>
    <w:p w14:paraId="2CB5621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14.19</w:t>
      </w:r>
      <w:r>
        <w:tab/>
      </w:r>
      <w:proofErr w:type="spellStart"/>
      <w:r w:rsidRPr="008D0DD6">
        <w:t>Dav</w:t>
      </w:r>
      <w:proofErr w:type="spellEnd"/>
      <w:r w:rsidRPr="008D0DD6">
        <w:t xml:space="preserve"> §40c</w:t>
      </w:r>
    </w:p>
    <w:p w14:paraId="4581F19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14.20</w:t>
      </w:r>
      <w:r>
        <w:tab/>
      </w:r>
      <w:r w:rsidRPr="008D0DD6">
        <w:t>GKC §121f // Sch §50.3.1.2</w:t>
      </w:r>
    </w:p>
    <w:p w14:paraId="251EF04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14.21</w:t>
      </w:r>
      <w:r>
        <w:tab/>
      </w:r>
      <w:r w:rsidRPr="008D0DD6">
        <w:t>B-L 581</w:t>
      </w:r>
    </w:p>
    <w:p w14:paraId="2EF477E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14.26</w:t>
      </w:r>
      <w:r>
        <w:tab/>
      </w:r>
      <w:r w:rsidRPr="008D0DD6">
        <w:t>B-L 564</w:t>
      </w:r>
    </w:p>
    <w:p w14:paraId="73A8EE3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14.28</w:t>
      </w:r>
      <w:r>
        <w:tab/>
      </w:r>
      <w:proofErr w:type="spellStart"/>
      <w:r w:rsidRPr="008D0DD6">
        <w:t>Wms</w:t>
      </w:r>
      <w:proofErr w:type="spellEnd"/>
      <w:r w:rsidRPr="008D0DD6">
        <w:t xml:space="preserve"> §426</w:t>
      </w:r>
    </w:p>
    <w:p w14:paraId="32C8E77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14.30</w:t>
      </w:r>
      <w:r>
        <w:tab/>
      </w:r>
      <w:r w:rsidRPr="008D0DD6">
        <w:t>GKC §124d</w:t>
      </w:r>
    </w:p>
    <w:p w14:paraId="60648E6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14.32</w:t>
      </w:r>
      <w:r>
        <w:tab/>
      </w:r>
      <w:r w:rsidRPr="008D0DD6">
        <w:t>W-O 375</w:t>
      </w:r>
      <w:r>
        <w:t xml:space="preserve"> </w:t>
      </w:r>
      <w:r w:rsidRPr="008D0DD6">
        <w:t>N31</w:t>
      </w:r>
    </w:p>
    <w:p w14:paraId="0CB70A6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14.34</w:t>
      </w:r>
      <w:r>
        <w:tab/>
      </w:r>
      <w:r w:rsidRPr="008D0DD6">
        <w:t>GKC §72bb // Berg II:109d(bis)</w:t>
      </w:r>
    </w:p>
    <w:p w14:paraId="65164810"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14.35</w:t>
      </w:r>
      <w:r>
        <w:tab/>
      </w:r>
      <w:proofErr w:type="spellStart"/>
      <w:r w:rsidRPr="008D0DD6">
        <w:t>Dav</w:t>
      </w:r>
      <w:proofErr w:type="spellEnd"/>
      <w:r w:rsidRPr="008D0DD6">
        <w:t xml:space="preserve"> §116</w:t>
      </w:r>
      <w:r>
        <w:t xml:space="preserve"> </w:t>
      </w:r>
      <w:r w:rsidRPr="008D0DD6">
        <w:t>R2; GKC §114i</w:t>
      </w:r>
      <w:r>
        <w:t xml:space="preserve"> </w:t>
      </w:r>
      <w:r w:rsidRPr="008D0DD6">
        <w:t>N1</w:t>
      </w:r>
    </w:p>
    <w:p w14:paraId="22D76E52" w14:textId="77777777" w:rsidR="006B377E" w:rsidRDefault="006B377E" w:rsidP="006B377E">
      <w:pPr>
        <w:widowControl w:val="0"/>
        <w:autoSpaceDE w:val="0"/>
        <w:autoSpaceDN w:val="0"/>
        <w:adjustRightInd w:val="0"/>
      </w:pPr>
    </w:p>
    <w:p w14:paraId="3DB017D5" w14:textId="77777777" w:rsidR="006B377E" w:rsidRDefault="006B377E" w:rsidP="006B377E">
      <w:pPr>
        <w:widowControl w:val="0"/>
        <w:autoSpaceDE w:val="0"/>
        <w:autoSpaceDN w:val="0"/>
        <w:adjustRightInd w:val="0"/>
      </w:pPr>
      <w:r>
        <w:t>For abbreviations, see pp. ??-??.</w:t>
      </w:r>
    </w:p>
    <w:p w14:paraId="278F0A44" w14:textId="77777777" w:rsidR="006B377E" w:rsidRPr="008C04EE" w:rsidRDefault="006B377E" w:rsidP="006B377E">
      <w:pPr>
        <w:widowControl w:val="0"/>
        <w:autoSpaceDE w:val="0"/>
        <w:autoSpaceDN w:val="0"/>
        <w:adjustRightInd w:val="0"/>
      </w:pPr>
    </w:p>
    <w:p w14:paraId="35899BE9" w14:textId="77777777" w:rsidR="006B377E" w:rsidRPr="008C04EE" w:rsidRDefault="006B377E" w:rsidP="006B377E">
      <w:pPr>
        <w:widowControl w:val="0"/>
        <w:autoSpaceDE w:val="0"/>
        <w:autoSpaceDN w:val="0"/>
        <w:adjustRightInd w:val="0"/>
        <w:ind w:left="720" w:hanging="720"/>
      </w:pPr>
      <w:r w:rsidRPr="008C04EE">
        <w:t>Albright, William F.</w:t>
      </w:r>
      <w:r>
        <w:t xml:space="preserve"> </w:t>
      </w:r>
      <w:r w:rsidR="0080225E">
        <w:t>“</w:t>
      </w:r>
      <w:r w:rsidRPr="008C04EE">
        <w:t>Philological Observations on Five Biblical Texts (Prov 14, 35)</w:t>
      </w:r>
      <w:r w:rsidR="0080225E">
        <w:t>”</w:t>
      </w:r>
      <w:r>
        <w:t>,</w:t>
      </w:r>
      <w:r w:rsidRPr="008C04EE">
        <w:t xml:space="preserve"> </w:t>
      </w:r>
      <w:proofErr w:type="spellStart"/>
      <w:r w:rsidRPr="004F5B3C">
        <w:rPr>
          <w:i/>
        </w:rPr>
        <w:t>Biblica</w:t>
      </w:r>
      <w:proofErr w:type="spellEnd"/>
      <w:r w:rsidRPr="008C04EE">
        <w:t xml:space="preserve"> 63</w:t>
      </w:r>
      <w:r>
        <w:t xml:space="preserve"> (</w:t>
      </w:r>
      <w:r w:rsidRPr="008C04EE">
        <w:t>1982</w:t>
      </w:r>
      <w:r>
        <w:t>)</w:t>
      </w:r>
      <w:r w:rsidRPr="008C04EE">
        <w:t xml:space="preserve"> 370-</w:t>
      </w:r>
      <w:r w:rsidR="00535AC9">
        <w:t>3</w:t>
      </w:r>
      <w:r w:rsidRPr="008C04EE">
        <w:t>89.</w:t>
      </w:r>
    </w:p>
    <w:p w14:paraId="7B2EFEE0" w14:textId="77777777" w:rsidR="006B377E" w:rsidRPr="008C04EE" w:rsidRDefault="006B377E" w:rsidP="006B377E">
      <w:pPr>
        <w:widowControl w:val="0"/>
        <w:autoSpaceDE w:val="0"/>
        <w:autoSpaceDN w:val="0"/>
        <w:adjustRightInd w:val="0"/>
      </w:pPr>
    </w:p>
    <w:p w14:paraId="54F4D148" w14:textId="77777777" w:rsidR="006B377E" w:rsidRPr="008C04EE" w:rsidRDefault="006B377E" w:rsidP="006B377E">
      <w:pPr>
        <w:widowControl w:val="0"/>
        <w:autoSpaceDE w:val="0"/>
        <w:autoSpaceDN w:val="0"/>
        <w:adjustRightInd w:val="0"/>
        <w:ind w:left="720" w:hanging="720"/>
      </w:pPr>
      <w:proofErr w:type="spellStart"/>
      <w:r w:rsidRPr="008C04EE">
        <w:t>Avishur</w:t>
      </w:r>
      <w:proofErr w:type="spellEnd"/>
      <w:r w:rsidRPr="008C04EE">
        <w:t xml:space="preserve">, </w:t>
      </w:r>
      <w:proofErr w:type="spellStart"/>
      <w:r w:rsidRPr="008C04EE">
        <w:t>Yitzhaq</w:t>
      </w:r>
      <w:proofErr w:type="spellEnd"/>
      <w:r>
        <w:t xml:space="preserve">. </w:t>
      </w:r>
      <w:r w:rsidR="0080225E">
        <w:t>“</w:t>
      </w:r>
      <w:r w:rsidRPr="008C04EE">
        <w:t xml:space="preserve">RWN (RMM)—‘Build’ in Ugaritic and the Bible and </w:t>
      </w:r>
      <w:proofErr w:type="spellStart"/>
      <w:r w:rsidRPr="008C04EE">
        <w:t>ypryh</w:t>
      </w:r>
      <w:proofErr w:type="spellEnd"/>
      <w:r w:rsidRPr="008C04EE">
        <w:t xml:space="preserve"> in Prov 14:11 and t. B. </w:t>
      </w:r>
      <w:proofErr w:type="spellStart"/>
      <w:r w:rsidRPr="008C04EE">
        <w:t>Qam</w:t>
      </w:r>
      <w:proofErr w:type="spellEnd"/>
      <w:r w:rsidRPr="008C04EE">
        <w:t xml:space="preserve"> 2:5</w:t>
      </w:r>
      <w:r w:rsidR="0080225E">
        <w:t>”</w:t>
      </w:r>
      <w:r>
        <w:t>,</w:t>
      </w:r>
      <w:r w:rsidRPr="008C04EE">
        <w:t xml:space="preserve"> </w:t>
      </w:r>
      <w:proofErr w:type="spellStart"/>
      <w:r w:rsidRPr="00530DB7">
        <w:rPr>
          <w:i/>
        </w:rPr>
        <w:t>Leshonenu</w:t>
      </w:r>
      <w:proofErr w:type="spellEnd"/>
      <w:r>
        <w:t xml:space="preserve"> 45 (</w:t>
      </w:r>
      <w:r w:rsidRPr="008C04EE">
        <w:t>1980/81</w:t>
      </w:r>
      <w:r>
        <w:t>)</w:t>
      </w:r>
      <w:r w:rsidRPr="008C04EE">
        <w:t xml:space="preserve"> 270-</w:t>
      </w:r>
      <w:r w:rsidR="008C26DA">
        <w:t>2</w:t>
      </w:r>
      <w:r w:rsidRPr="008C04EE">
        <w:t xml:space="preserve">79. </w:t>
      </w:r>
    </w:p>
    <w:p w14:paraId="4F0DA560" w14:textId="77777777" w:rsidR="006B377E" w:rsidRDefault="006B377E" w:rsidP="006B377E">
      <w:pPr>
        <w:widowControl w:val="0"/>
        <w:autoSpaceDE w:val="0"/>
        <w:autoSpaceDN w:val="0"/>
        <w:adjustRightInd w:val="0"/>
      </w:pPr>
    </w:p>
    <w:p w14:paraId="598E3521" w14:textId="77777777" w:rsidR="006B377E" w:rsidRPr="008C04EE" w:rsidRDefault="006B377E" w:rsidP="006B377E">
      <w:pPr>
        <w:widowControl w:val="0"/>
        <w:autoSpaceDE w:val="0"/>
        <w:autoSpaceDN w:val="0"/>
        <w:adjustRightInd w:val="0"/>
        <w:ind w:left="720" w:hanging="720"/>
      </w:pPr>
      <w:proofErr w:type="spellStart"/>
      <w:r w:rsidRPr="00636B15">
        <w:t>Barackman</w:t>
      </w:r>
      <w:proofErr w:type="spellEnd"/>
      <w:r w:rsidRPr="00636B15">
        <w:t>, Paul F.</w:t>
      </w:r>
      <w:r>
        <w:t xml:space="preserve"> </w:t>
      </w:r>
      <w:r w:rsidR="0080225E">
        <w:t>“</w:t>
      </w:r>
      <w:r w:rsidRPr="00636B15">
        <w:t>The Secret of National Glory</w:t>
      </w:r>
      <w:r>
        <w:t>: A Sermon on Prov. 14:34</w:t>
      </w:r>
      <w:r w:rsidR="0080225E">
        <w:t>”</w:t>
      </w:r>
      <w:r>
        <w:t>,</w:t>
      </w:r>
      <w:r w:rsidRPr="00636B15">
        <w:t xml:space="preserve"> </w:t>
      </w:r>
      <w:r w:rsidRPr="00530DB7">
        <w:rPr>
          <w:i/>
        </w:rPr>
        <w:t>Interpretation</w:t>
      </w:r>
      <w:r w:rsidRPr="00636B15">
        <w:t xml:space="preserve"> 2</w:t>
      </w:r>
      <w:r>
        <w:t xml:space="preserve"> (1948)</w:t>
      </w:r>
      <w:r w:rsidRPr="00636B15">
        <w:t xml:space="preserve"> 311-</w:t>
      </w:r>
      <w:r w:rsidR="007A724B">
        <w:t>3</w:t>
      </w:r>
      <w:r w:rsidRPr="00636B15">
        <w:t>20.</w:t>
      </w:r>
      <w:r>
        <w:br/>
      </w:r>
    </w:p>
    <w:p w14:paraId="3F992A59" w14:textId="77777777" w:rsidR="006B377E" w:rsidRPr="00236FFD" w:rsidRDefault="006B377E" w:rsidP="006B377E">
      <w:pPr>
        <w:widowControl w:val="0"/>
        <w:autoSpaceDE w:val="0"/>
        <w:autoSpaceDN w:val="0"/>
        <w:adjustRightInd w:val="0"/>
        <w:ind w:left="720" w:hanging="720"/>
      </w:pPr>
      <w:r w:rsidRPr="00236FFD">
        <w:t>Bennett, Robert A.</w:t>
      </w:r>
      <w:r>
        <w:t xml:space="preserve"> </w:t>
      </w:r>
      <w:r w:rsidR="0080225E">
        <w:t>“</w:t>
      </w:r>
      <w:r w:rsidRPr="00236FFD">
        <w:t>Wisdom Motifs in Psalm 14</w:t>
      </w:r>
      <w:r>
        <w:t>:</w:t>
      </w:r>
      <w:r w:rsidRPr="00236FFD">
        <w:t xml:space="preserve">53 </w:t>
      </w:r>
      <w:proofErr w:type="spellStart"/>
      <w:r>
        <w:t>n</w:t>
      </w:r>
      <w:r w:rsidRPr="00236FFD">
        <w:t>abal</w:t>
      </w:r>
      <w:proofErr w:type="spellEnd"/>
      <w:r w:rsidRPr="00236FFD">
        <w:t xml:space="preserve"> and </w:t>
      </w:r>
      <w:proofErr w:type="spellStart"/>
      <w:r>
        <w:t>e</w:t>
      </w:r>
      <w:r w:rsidRPr="00236FFD">
        <w:t>sah</w:t>
      </w:r>
      <w:proofErr w:type="spellEnd"/>
      <w:r w:rsidR="0080225E">
        <w:t>”</w:t>
      </w:r>
      <w:r>
        <w:t>,</w:t>
      </w:r>
      <w:r w:rsidRPr="00236FFD">
        <w:t xml:space="preserve"> </w:t>
      </w:r>
      <w:r w:rsidRPr="004F5B3C">
        <w:rPr>
          <w:i/>
        </w:rPr>
        <w:t>Bulletin of the American Schools of Oriental Research</w:t>
      </w:r>
      <w:r w:rsidRPr="00236FFD">
        <w:t xml:space="preserve"> 220</w:t>
      </w:r>
      <w:r>
        <w:t xml:space="preserve"> (1975) </w:t>
      </w:r>
      <w:r w:rsidRPr="00236FFD">
        <w:t>15-21.</w:t>
      </w:r>
    </w:p>
    <w:p w14:paraId="71FA7FBB" w14:textId="77777777" w:rsidR="006B377E" w:rsidRPr="00236FFD" w:rsidRDefault="006B377E" w:rsidP="006B377E">
      <w:pPr>
        <w:widowControl w:val="0"/>
        <w:autoSpaceDE w:val="0"/>
        <w:autoSpaceDN w:val="0"/>
        <w:adjustRightInd w:val="0"/>
      </w:pPr>
    </w:p>
    <w:p w14:paraId="32031C40"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Bonora, Antonio. </w:t>
      </w:r>
      <w:r w:rsidR="0080225E" w:rsidRPr="00AA6931">
        <w:rPr>
          <w:lang w:val="es-ES"/>
        </w:rPr>
        <w:t>“</w:t>
      </w:r>
      <w:proofErr w:type="spellStart"/>
      <w:r w:rsidRPr="00AA6931">
        <w:rPr>
          <w:lang w:val="es-ES"/>
        </w:rPr>
        <w:t>L</w:t>
      </w:r>
      <w:r w:rsidR="00850644" w:rsidRPr="00AA6931">
        <w:rPr>
          <w:lang w:val="es-ES"/>
        </w:rPr>
        <w:t>’</w:t>
      </w:r>
      <w:r w:rsidRPr="00AA6931">
        <w:rPr>
          <w:lang w:val="es-ES"/>
        </w:rPr>
        <w:t>enimatico</w:t>
      </w:r>
      <w:proofErr w:type="spellEnd"/>
      <w:r w:rsidRPr="00AA6931">
        <w:rPr>
          <w:lang w:val="es-ES"/>
        </w:rPr>
        <w:t xml:space="preserve"> Proverbio di Pr 14:9</w:t>
      </w:r>
      <w:r w:rsidR="0080225E" w:rsidRPr="00AA6931">
        <w:rPr>
          <w:lang w:val="es-ES"/>
        </w:rPr>
        <w:t>”</w:t>
      </w:r>
      <w:r w:rsidR="00850644"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36 (1988) 61-66.</w:t>
      </w:r>
    </w:p>
    <w:p w14:paraId="3C5F8BB5" w14:textId="77777777" w:rsidR="006B377E" w:rsidRPr="00AA6931" w:rsidRDefault="006B377E" w:rsidP="006B377E">
      <w:pPr>
        <w:widowControl w:val="0"/>
        <w:autoSpaceDE w:val="0"/>
        <w:autoSpaceDN w:val="0"/>
        <w:adjustRightInd w:val="0"/>
        <w:ind w:left="720" w:hanging="720"/>
        <w:rPr>
          <w:lang w:val="es-ES"/>
        </w:rPr>
      </w:pPr>
    </w:p>
    <w:p w14:paraId="387F6B08" w14:textId="77777777" w:rsidR="006B377E" w:rsidRDefault="006B377E" w:rsidP="006B377E">
      <w:pPr>
        <w:widowControl w:val="0"/>
        <w:autoSpaceDE w:val="0"/>
        <w:autoSpaceDN w:val="0"/>
        <w:adjustRightInd w:val="0"/>
        <w:ind w:left="720" w:hanging="720"/>
      </w:pPr>
      <w:smartTag w:uri="urn:schemas-microsoft-com:office:smarttags" w:element="place">
        <w:smartTag w:uri="urn:schemas:contacts" w:element="Sn">
          <w:r w:rsidRPr="00236FFD">
            <w:t>Bridges</w:t>
          </w:r>
        </w:smartTag>
        <w:r w:rsidRPr="00236FFD">
          <w:t xml:space="preserve">, </w:t>
        </w:r>
        <w:smartTag w:uri="urn:schemas:contacts" w:element="GivenName">
          <w:r w:rsidRPr="00236FFD">
            <w:t>Jerry</w:t>
          </w:r>
        </w:smartTag>
      </w:smartTag>
      <w:r>
        <w:t xml:space="preserve">. </w:t>
      </w:r>
      <w:r w:rsidRPr="00530DB7">
        <w:rPr>
          <w:i/>
        </w:rPr>
        <w:t xml:space="preserve">The Joy of Fearing God: The Fear of the Lord </w:t>
      </w:r>
      <w:r w:rsidR="00850644">
        <w:rPr>
          <w:i/>
        </w:rPr>
        <w:t>i</w:t>
      </w:r>
      <w:r w:rsidRPr="00530DB7">
        <w:rPr>
          <w:i/>
        </w:rPr>
        <w:t>s a Life-Giving Fountain: Proverbs 14:27</w:t>
      </w:r>
      <w:r>
        <w:t xml:space="preserve"> (</w:t>
      </w:r>
      <w:r w:rsidRPr="00236FFD">
        <w:t>Colorado Springs</w:t>
      </w:r>
      <w:r>
        <w:t xml:space="preserve">: </w:t>
      </w:r>
      <w:proofErr w:type="spellStart"/>
      <w:r>
        <w:t>WaterBrook</w:t>
      </w:r>
      <w:proofErr w:type="spellEnd"/>
      <w:r>
        <w:t>, 1998</w:t>
      </w:r>
      <w:r w:rsidR="00C66390">
        <w:t>).</w:t>
      </w:r>
    </w:p>
    <w:p w14:paraId="0B39E84D" w14:textId="77777777" w:rsidR="00B94A93" w:rsidRDefault="00B94A93" w:rsidP="006B377E">
      <w:pPr>
        <w:widowControl w:val="0"/>
        <w:autoSpaceDE w:val="0"/>
        <w:autoSpaceDN w:val="0"/>
        <w:adjustRightInd w:val="0"/>
        <w:ind w:left="720" w:hanging="720"/>
      </w:pPr>
    </w:p>
    <w:p w14:paraId="47919602" w14:textId="77777777" w:rsidR="00B94A93" w:rsidRDefault="00B94A93" w:rsidP="006A5455">
      <w:pPr>
        <w:widowControl w:val="0"/>
        <w:autoSpaceDE w:val="0"/>
        <w:autoSpaceDN w:val="0"/>
        <w:adjustRightInd w:val="0"/>
        <w:spacing w:after="240"/>
        <w:ind w:left="720" w:hanging="720"/>
      </w:pPr>
      <w:r>
        <w:t xml:space="preserve">Cook, Johann. </w:t>
      </w:r>
      <w:r w:rsidR="0080225E">
        <w:t>“</w:t>
      </w:r>
      <w:r w:rsidRPr="00B94A93">
        <w:t>Exegesis in the Septuagint of Proverbs</w:t>
      </w:r>
      <w:r w:rsidR="0080225E">
        <w:t>”</w:t>
      </w:r>
      <w:r w:rsidRPr="00B94A93">
        <w:t xml:space="preserve">, </w:t>
      </w:r>
      <w:r w:rsidR="006A5455">
        <w:t xml:space="preserve">in </w:t>
      </w:r>
      <w:r w:rsidR="006A5455" w:rsidRPr="007B736A">
        <w:rPr>
          <w:i/>
          <w:iCs/>
        </w:rPr>
        <w:t>Stimulation from Leiden</w:t>
      </w:r>
      <w:r w:rsidR="006A5455">
        <w:rPr>
          <w:i/>
          <w:iCs/>
        </w:rPr>
        <w:t xml:space="preserve">: </w:t>
      </w:r>
      <w:r w:rsidR="006A5455" w:rsidRPr="00664A68">
        <w:rPr>
          <w:i/>
          <w:iCs/>
        </w:rPr>
        <w:t xml:space="preserve">Collected Communications to the </w:t>
      </w:r>
      <w:proofErr w:type="spellStart"/>
      <w:r w:rsidR="006A5455" w:rsidRPr="00664A68">
        <w:rPr>
          <w:i/>
          <w:iCs/>
        </w:rPr>
        <w:t>XVIIIth</w:t>
      </w:r>
      <w:proofErr w:type="spellEnd"/>
      <w:r w:rsidR="006A5455" w:rsidRPr="00664A68">
        <w:rPr>
          <w:i/>
          <w:iCs/>
        </w:rPr>
        <w:t xml:space="preserve"> Congress of the International Organization for</w:t>
      </w:r>
      <w:r w:rsidR="006A5455">
        <w:rPr>
          <w:i/>
          <w:iCs/>
        </w:rPr>
        <w:t xml:space="preserve"> </w:t>
      </w:r>
      <w:r w:rsidR="006A5455" w:rsidRPr="00664A68">
        <w:rPr>
          <w:i/>
          <w:iCs/>
        </w:rPr>
        <w:t>the Study of the Old Testament, Leiden 2004</w:t>
      </w:r>
      <w:r w:rsidR="006A5455">
        <w:t xml:space="preserve"> (</w:t>
      </w:r>
      <w:proofErr w:type="spellStart"/>
      <w:r w:rsidR="006A5455" w:rsidRPr="00664A68">
        <w:rPr>
          <w:color w:val="333333"/>
        </w:rPr>
        <w:t>Beiträge</w:t>
      </w:r>
      <w:proofErr w:type="spellEnd"/>
      <w:r w:rsidR="006A5455" w:rsidRPr="00664A68">
        <w:rPr>
          <w:color w:val="333333"/>
        </w:rPr>
        <w:t xml:space="preserve"> </w:t>
      </w:r>
      <w:proofErr w:type="spellStart"/>
      <w:r w:rsidR="006A5455" w:rsidRPr="00664A68">
        <w:rPr>
          <w:color w:val="333333"/>
        </w:rPr>
        <w:t>zur</w:t>
      </w:r>
      <w:proofErr w:type="spellEnd"/>
      <w:r w:rsidR="006A5455" w:rsidRPr="00664A68">
        <w:rPr>
          <w:color w:val="333333"/>
        </w:rPr>
        <w:t xml:space="preserve"> </w:t>
      </w:r>
      <w:proofErr w:type="spellStart"/>
      <w:r w:rsidR="006A5455" w:rsidRPr="00664A68">
        <w:rPr>
          <w:color w:val="333333"/>
        </w:rPr>
        <w:lastRenderedPageBreak/>
        <w:t>Erforschung</w:t>
      </w:r>
      <w:proofErr w:type="spellEnd"/>
      <w:r w:rsidR="006A5455" w:rsidRPr="00664A68">
        <w:rPr>
          <w:color w:val="333333"/>
        </w:rPr>
        <w:t xml:space="preserve"> des </w:t>
      </w:r>
      <w:proofErr w:type="spellStart"/>
      <w:r w:rsidR="006A5455" w:rsidRPr="00664A68">
        <w:rPr>
          <w:color w:val="333333"/>
        </w:rPr>
        <w:t>Alten</w:t>
      </w:r>
      <w:proofErr w:type="spellEnd"/>
      <w:r w:rsidR="006A5455" w:rsidRPr="00664A68">
        <w:rPr>
          <w:color w:val="333333"/>
        </w:rPr>
        <w:t xml:space="preserve"> Testaments und des </w:t>
      </w:r>
      <w:proofErr w:type="spellStart"/>
      <w:r w:rsidR="006A5455" w:rsidRPr="00664A68">
        <w:rPr>
          <w:color w:val="333333"/>
        </w:rPr>
        <w:t>Antiken</w:t>
      </w:r>
      <w:proofErr w:type="spellEnd"/>
      <w:r w:rsidR="006A5455" w:rsidRPr="00664A68">
        <w:rPr>
          <w:color w:val="333333"/>
        </w:rPr>
        <w:t xml:space="preserve"> </w:t>
      </w:r>
      <w:proofErr w:type="spellStart"/>
      <w:r w:rsidR="006A5455" w:rsidRPr="00664A68">
        <w:rPr>
          <w:color w:val="333333"/>
        </w:rPr>
        <w:t>Judentums</w:t>
      </w:r>
      <w:proofErr w:type="spellEnd"/>
      <w:r w:rsidR="006A5455" w:rsidRPr="007B736A">
        <w:rPr>
          <w:color w:val="333333"/>
        </w:rPr>
        <w:t xml:space="preserve"> 54</w:t>
      </w:r>
      <w:r w:rsidR="006A5455">
        <w:rPr>
          <w:color w:val="333333"/>
        </w:rPr>
        <w:t xml:space="preserve">; </w:t>
      </w:r>
      <w:r w:rsidR="006A5455" w:rsidRPr="00DC53D5">
        <w:t xml:space="preserve">Hermann </w:t>
      </w:r>
      <w:r w:rsidR="006A5455" w:rsidRPr="007B736A">
        <w:rPr>
          <w:color w:val="333333"/>
        </w:rPr>
        <w:t>Niemann and Matthias Augustin</w:t>
      </w:r>
      <w:r w:rsidR="006A5455">
        <w:rPr>
          <w:color w:val="333333"/>
        </w:rPr>
        <w:t xml:space="preserve"> (</w:t>
      </w:r>
      <w:r w:rsidR="006A5455" w:rsidRPr="00DC53D5">
        <w:t>eds.</w:t>
      </w:r>
      <w:r w:rsidR="006A5455">
        <w:rPr>
          <w:color w:val="333333"/>
        </w:rPr>
        <w:t>);</w:t>
      </w:r>
      <w:r w:rsidR="006A5455" w:rsidRPr="00DC53D5">
        <w:t xml:space="preserve"> </w:t>
      </w:r>
      <w:r w:rsidR="006A5455" w:rsidRPr="00F14574">
        <w:t>Berlin</w:t>
      </w:r>
      <w:r w:rsidR="006A5455">
        <w:t>: Peter Lang</w:t>
      </w:r>
      <w:r w:rsidR="006A5455" w:rsidRPr="00F14574">
        <w:t>, 2006)</w:t>
      </w:r>
      <w:r w:rsidRPr="00B94A93">
        <w:t xml:space="preserve"> 187-</w:t>
      </w:r>
      <w:r w:rsidR="00DC27FB">
        <w:t>1</w:t>
      </w:r>
      <w:r w:rsidRPr="00B94A93">
        <w:t>98.</w:t>
      </w:r>
    </w:p>
    <w:p w14:paraId="3734A1DE" w14:textId="77777777" w:rsidR="006B377E" w:rsidRPr="003510BC" w:rsidRDefault="006B377E" w:rsidP="006B377E">
      <w:pPr>
        <w:widowControl w:val="0"/>
        <w:autoSpaceDE w:val="0"/>
        <w:autoSpaceDN w:val="0"/>
        <w:adjustRightInd w:val="0"/>
        <w:ind w:left="720" w:hanging="720"/>
      </w:pPr>
      <w:proofErr w:type="spellStart"/>
      <w:r w:rsidRPr="005E1307">
        <w:t>Dahood</w:t>
      </w:r>
      <w:proofErr w:type="spellEnd"/>
      <w:r w:rsidRPr="005E1307">
        <w:t xml:space="preserve">, Mitchell J. </w:t>
      </w:r>
      <w:r w:rsidR="0080225E">
        <w:t>“</w:t>
      </w:r>
      <w:r w:rsidRPr="005E1307">
        <w:t>Philological Observations on Five Biblical Texts</w:t>
      </w:r>
      <w:r w:rsidR="0080225E">
        <w:t>”</w:t>
      </w:r>
      <w:r>
        <w:t>,</w:t>
      </w:r>
      <w:r w:rsidRPr="005E1307">
        <w:t xml:space="preserve"> </w:t>
      </w:r>
      <w:proofErr w:type="spellStart"/>
      <w:r w:rsidRPr="003510BC">
        <w:rPr>
          <w:i/>
        </w:rPr>
        <w:t>Biblica</w:t>
      </w:r>
      <w:proofErr w:type="spellEnd"/>
      <w:r w:rsidRPr="003510BC">
        <w:t xml:space="preserve"> 63.3 (1982) 390-</w:t>
      </w:r>
      <w:r w:rsidR="00DC27FB">
        <w:t>3</w:t>
      </w:r>
      <w:r w:rsidRPr="003510BC">
        <w:t>94.</w:t>
      </w:r>
    </w:p>
    <w:p w14:paraId="7932A500" w14:textId="77777777" w:rsidR="006B377E" w:rsidRDefault="006B377E" w:rsidP="006B377E">
      <w:pPr>
        <w:widowControl w:val="0"/>
        <w:autoSpaceDE w:val="0"/>
        <w:autoSpaceDN w:val="0"/>
        <w:adjustRightInd w:val="0"/>
        <w:ind w:left="720" w:hanging="720"/>
      </w:pPr>
    </w:p>
    <w:p w14:paraId="26F0EBA9" w14:textId="77777777" w:rsidR="006B377E" w:rsidRPr="00236FFD" w:rsidRDefault="00850644" w:rsidP="006B377E">
      <w:pPr>
        <w:widowControl w:val="0"/>
        <w:autoSpaceDE w:val="0"/>
        <w:autoSpaceDN w:val="0"/>
        <w:adjustRightInd w:val="0"/>
        <w:ind w:left="720" w:hanging="720"/>
      </w:pPr>
      <w:r>
        <w:t>Driver, G.</w:t>
      </w:r>
      <w:r w:rsidR="006B377E" w:rsidRPr="005E1307">
        <w:t xml:space="preserve">R. </w:t>
      </w:r>
      <w:r w:rsidR="0080225E">
        <w:t>“</w:t>
      </w:r>
      <w:r w:rsidR="006B377E" w:rsidRPr="005E1307">
        <w:t>Problems in the Hebrew Text of Proverbs</w:t>
      </w:r>
      <w:r w:rsidR="0080225E">
        <w:t>”</w:t>
      </w:r>
      <w:r w:rsidR="006B377E">
        <w:t>,</w:t>
      </w:r>
      <w:r w:rsidR="006B377E" w:rsidRPr="005E1307">
        <w:t xml:space="preserve"> </w:t>
      </w:r>
      <w:proofErr w:type="spellStart"/>
      <w:r w:rsidR="006B377E" w:rsidRPr="00A21599">
        <w:rPr>
          <w:i/>
        </w:rPr>
        <w:t>Biblica</w:t>
      </w:r>
      <w:proofErr w:type="spellEnd"/>
      <w:r w:rsidR="006B377E" w:rsidRPr="005E1307">
        <w:t xml:space="preserve"> 32 (1951) 173-</w:t>
      </w:r>
      <w:r w:rsidR="00DC27FB">
        <w:t>1</w:t>
      </w:r>
      <w:r w:rsidR="006B377E" w:rsidRPr="005E1307">
        <w:t>97.</w:t>
      </w:r>
      <w:r w:rsidR="00D35008">
        <w:t xml:space="preserve"> [</w:t>
      </w:r>
      <w:proofErr w:type="spellStart"/>
      <w:r w:rsidR="00D35008">
        <w:t>Pr</w:t>
      </w:r>
      <w:proofErr w:type="spellEnd"/>
      <w:r w:rsidR="00D35008">
        <w:t xml:space="preserve"> 14.9, 18]</w:t>
      </w:r>
      <w:r w:rsidR="006B377E" w:rsidRPr="005E1307">
        <w:br/>
      </w:r>
    </w:p>
    <w:p w14:paraId="038D7336" w14:textId="77777777" w:rsidR="006B377E" w:rsidRPr="005E1307" w:rsidRDefault="006B377E" w:rsidP="006B377E">
      <w:pPr>
        <w:widowControl w:val="0"/>
        <w:autoSpaceDE w:val="0"/>
        <w:autoSpaceDN w:val="0"/>
        <w:adjustRightInd w:val="0"/>
        <w:spacing w:after="240"/>
        <w:ind w:left="720" w:hanging="720"/>
        <w:rPr>
          <w:color w:val="000000"/>
        </w:rPr>
      </w:pPr>
      <w:r w:rsidRPr="005E1307">
        <w:rPr>
          <w:color w:val="000000"/>
        </w:rPr>
        <w:t xml:space="preserve">Dyk, Janet W. </w:t>
      </w:r>
      <w:r w:rsidR="0080225E">
        <w:rPr>
          <w:color w:val="000000"/>
        </w:rPr>
        <w:t>“</w:t>
      </w:r>
      <w:r w:rsidRPr="005E1307">
        <w:rPr>
          <w:color w:val="000000"/>
        </w:rPr>
        <w:t>Rhythm and Sense in Proverbs 14:2</w:t>
      </w:r>
      <w:r w:rsidR="0080225E">
        <w:rPr>
          <w:color w:val="000000"/>
        </w:rPr>
        <w:t>”</w:t>
      </w:r>
      <w:r w:rsidR="00E344EF">
        <w:rPr>
          <w:color w:val="000000"/>
        </w:rPr>
        <w:t xml:space="preserve">, in </w:t>
      </w:r>
      <w:r w:rsidRPr="00530DB7">
        <w:rPr>
          <w:i/>
          <w:color w:val="000000"/>
        </w:rPr>
        <w:t>Give Ear to My Words</w:t>
      </w:r>
      <w:r>
        <w:rPr>
          <w:i/>
          <w:color w:val="000000"/>
        </w:rPr>
        <w:t xml:space="preserve">: Psalms and Other Poetry in and around the Hebrew Bible. Essays in Honor of Professor N.A. van </w:t>
      </w:r>
      <w:proofErr w:type="spellStart"/>
      <w:r>
        <w:rPr>
          <w:i/>
          <w:color w:val="000000"/>
        </w:rPr>
        <w:t>Ucheen</w:t>
      </w:r>
      <w:proofErr w:type="spellEnd"/>
      <w:r>
        <w:rPr>
          <w:color w:val="000000"/>
        </w:rPr>
        <w:t xml:space="preserve"> (Hanna Blok</w:t>
      </w:r>
      <w:r w:rsidR="00634994">
        <w:rPr>
          <w:color w:val="000000"/>
        </w:rPr>
        <w:t xml:space="preserve"> </w:t>
      </w:r>
      <w:r w:rsidR="00A325C0">
        <w:rPr>
          <w:color w:val="000000"/>
        </w:rPr>
        <w:t>et al.</w:t>
      </w:r>
      <w:r w:rsidR="00FE17A0">
        <w:t xml:space="preserve"> (eds.)</w:t>
      </w:r>
      <w:r>
        <w:rPr>
          <w:color w:val="000000"/>
        </w:rPr>
        <w:t xml:space="preserve">; </w:t>
      </w:r>
      <w:smartTag w:uri="urn:schemas-microsoft-com:office:smarttags" w:element="place">
        <w:smartTag w:uri="urn:schemas-microsoft-com:office:smarttags" w:element="City">
          <w:r>
            <w:rPr>
              <w:color w:val="000000"/>
            </w:rPr>
            <w:t>Amsterdam</w:t>
          </w:r>
        </w:smartTag>
      </w:smartTag>
      <w:r>
        <w:rPr>
          <w:color w:val="000000"/>
        </w:rPr>
        <w:t>/</w:t>
      </w:r>
      <w:r w:rsidRPr="005E1307">
        <w:rPr>
          <w:color w:val="000000"/>
        </w:rPr>
        <w:t xml:space="preserve"> </w:t>
      </w:r>
      <w:proofErr w:type="spellStart"/>
      <w:r w:rsidRPr="005E1307">
        <w:rPr>
          <w:color w:val="000000"/>
        </w:rPr>
        <w:t>Kampen</w:t>
      </w:r>
      <w:proofErr w:type="spellEnd"/>
      <w:r w:rsidRPr="005E1307">
        <w:rPr>
          <w:color w:val="000000"/>
        </w:rPr>
        <w:t>:</w:t>
      </w:r>
      <w:r>
        <w:rPr>
          <w:color w:val="000000"/>
        </w:rPr>
        <w:t xml:space="preserve"> </w:t>
      </w:r>
      <w:proofErr w:type="spellStart"/>
      <w:r>
        <w:rPr>
          <w:color w:val="000000"/>
        </w:rPr>
        <w:t>Kok</w:t>
      </w:r>
      <w:proofErr w:type="spellEnd"/>
      <w:r>
        <w:rPr>
          <w:color w:val="000000"/>
        </w:rPr>
        <w:t xml:space="preserve"> Pharos, 1996) </w:t>
      </w:r>
      <w:r w:rsidRPr="005E1307">
        <w:rPr>
          <w:color w:val="000000"/>
        </w:rPr>
        <w:t>161-</w:t>
      </w:r>
      <w:r w:rsidR="008C26DA">
        <w:rPr>
          <w:color w:val="000000"/>
        </w:rPr>
        <w:t>1</w:t>
      </w:r>
      <w:r w:rsidRPr="005E1307">
        <w:rPr>
          <w:color w:val="000000"/>
        </w:rPr>
        <w:t>71.</w:t>
      </w:r>
    </w:p>
    <w:p w14:paraId="648996A9" w14:textId="77777777" w:rsidR="006B377E" w:rsidRPr="003510BC" w:rsidRDefault="006B377E" w:rsidP="006B377E">
      <w:pPr>
        <w:widowControl w:val="0"/>
        <w:autoSpaceDE w:val="0"/>
        <w:autoSpaceDN w:val="0"/>
        <w:adjustRightInd w:val="0"/>
        <w:spacing w:after="240"/>
        <w:ind w:left="720" w:hanging="720"/>
      </w:pPr>
      <w:r w:rsidRPr="005E1307">
        <w:t xml:space="preserve">Emerton, J.A. </w:t>
      </w:r>
      <w:r w:rsidR="0080225E">
        <w:t>“</w:t>
      </w:r>
      <w:r w:rsidRPr="005E1307">
        <w:t>Notes and Studies, Notes on Some Passages in the Book of Proverbs (Prov. 14:31; 19:16; 24</w:t>
      </w:r>
      <w:r>
        <w:t>:</w:t>
      </w:r>
      <w:r w:rsidRPr="005E1307">
        <w:t>21; 26:9; 28:12</w:t>
      </w:r>
      <w:r>
        <w:t>)</w:t>
      </w:r>
      <w:r w:rsidR="0080225E">
        <w:t>”</w:t>
      </w:r>
      <w:r>
        <w:t>,</w:t>
      </w:r>
      <w:r w:rsidRPr="005E1307">
        <w:t xml:space="preserve"> </w:t>
      </w:r>
      <w:r w:rsidRPr="003510BC">
        <w:rPr>
          <w:i/>
        </w:rPr>
        <w:t>Journal of Theological Studies</w:t>
      </w:r>
      <w:r w:rsidRPr="003510BC">
        <w:t xml:space="preserve"> 20 (1969) 202-</w:t>
      </w:r>
      <w:r w:rsidR="007A724B">
        <w:t>2</w:t>
      </w:r>
      <w:r w:rsidRPr="003510BC">
        <w:t>21.</w:t>
      </w:r>
    </w:p>
    <w:p w14:paraId="0D65CC81" w14:textId="77777777" w:rsidR="006B377E" w:rsidRDefault="006B377E" w:rsidP="006B377E">
      <w:pPr>
        <w:ind w:left="720" w:hanging="720"/>
      </w:pPr>
      <w:proofErr w:type="spellStart"/>
      <w:r>
        <w:t>Hinsell</w:t>
      </w:r>
      <w:proofErr w:type="spellEnd"/>
      <w:r>
        <w:t xml:space="preserve">, Eugene. </w:t>
      </w:r>
      <w:r w:rsidR="0080225E">
        <w:t>“</w:t>
      </w:r>
      <w:r>
        <w:t>The ‘Proverbial’ in Proverbs</w:t>
      </w:r>
      <w:r w:rsidR="0080225E">
        <w:t>”</w:t>
      </w:r>
      <w:r>
        <w:t xml:space="preserve">, </w:t>
      </w:r>
      <w:r w:rsidRPr="00BB377A">
        <w:rPr>
          <w:i/>
        </w:rPr>
        <w:t>Bible Today</w:t>
      </w:r>
      <w:r>
        <w:t xml:space="preserve"> 19 (1981) 162-</w:t>
      </w:r>
      <w:r w:rsidR="00F95666">
        <w:t>1</w:t>
      </w:r>
      <w:r>
        <w:t>67.</w:t>
      </w:r>
    </w:p>
    <w:p w14:paraId="1563350D" w14:textId="77777777" w:rsidR="006B377E" w:rsidRDefault="006B377E" w:rsidP="006B377E">
      <w:pPr>
        <w:ind w:left="720" w:hanging="720"/>
      </w:pPr>
    </w:p>
    <w:p w14:paraId="19F6F271" w14:textId="77777777" w:rsidR="006B377E" w:rsidRDefault="006B377E" w:rsidP="006B377E">
      <w:pPr>
        <w:ind w:left="720" w:hanging="720"/>
      </w:pPr>
      <w:proofErr w:type="spellStart"/>
      <w:r w:rsidRPr="00F951E8">
        <w:t>Hugenberger</w:t>
      </w:r>
      <w:proofErr w:type="spellEnd"/>
      <w:r w:rsidRPr="00F951E8">
        <w:t xml:space="preserve">, Gordon. </w:t>
      </w:r>
      <w:r>
        <w:t xml:space="preserve">Prov 14:4—Simplify!? (sermon; </w:t>
      </w:r>
      <w:smartTag w:uri="urn:schemas-microsoft-com:office:smarttags" w:element="City">
        <w:r>
          <w:t>Boston</w:t>
        </w:r>
      </w:smartTag>
      <w:r>
        <w:t xml:space="preserve">: </w:t>
      </w:r>
      <w:smartTag w:uri="urn:schemas-microsoft-com:office:smarttags" w:element="PlaceType">
        <w:r w:rsidRPr="00F951E8">
          <w:t>Park</w:t>
        </w:r>
      </w:smartTag>
      <w:r w:rsidRPr="00F951E8">
        <w:t xml:space="preserve"> </w:t>
      </w:r>
      <w:smartTag w:uri="urn:schemas-microsoft-com:office:smarttags" w:element="PlaceName">
        <w:r w:rsidRPr="00F951E8">
          <w:t>Street</w:t>
        </w:r>
      </w:smartTag>
      <w:r w:rsidRPr="00F951E8">
        <w:t xml:space="preserve"> Church</w:t>
      </w:r>
      <w:r>
        <w:t xml:space="preserve">, </w:t>
      </w:r>
      <w:r w:rsidR="003E201A">
        <w:t>1997</w:t>
      </w:r>
      <w:r w:rsidR="00C66390">
        <w:t>).</w:t>
      </w:r>
      <w:r>
        <w:t xml:space="preserve"> [</w:t>
      </w:r>
      <w:r w:rsidRPr="00E510CA">
        <w:t>http://faculty.gordon.edu/hu/bi/ted_hildebrandt</w:t>
      </w:r>
      <w:r>
        <w:t>]</w:t>
      </w:r>
    </w:p>
    <w:p w14:paraId="31BF8DCD" w14:textId="77777777" w:rsidR="006B377E" w:rsidRPr="00F951E8" w:rsidRDefault="006B377E" w:rsidP="006B377E">
      <w:pPr>
        <w:ind w:left="720" w:hanging="720"/>
      </w:pPr>
    </w:p>
    <w:p w14:paraId="1CAFC685" w14:textId="77777777" w:rsidR="006B377E" w:rsidRPr="00AA6931" w:rsidRDefault="0007112C" w:rsidP="006B377E">
      <w:pPr>
        <w:ind w:left="720" w:hanging="720"/>
        <w:rPr>
          <w:lang w:val="fr-FR"/>
        </w:rPr>
      </w:pPr>
      <w:r>
        <w:t>--</w:t>
      </w:r>
      <w:r w:rsidR="0079185F" w:rsidRPr="00F951E8">
        <w:t>.</w:t>
      </w:r>
      <w:r w:rsidR="00850644">
        <w:t xml:space="preserve"> </w:t>
      </w:r>
      <w:r w:rsidR="006B377E">
        <w:t xml:space="preserve">Prov 14:34—Righteousness Exalts a Nation (sermon; </w:t>
      </w:r>
      <w:smartTag w:uri="urn:schemas-microsoft-com:office:smarttags" w:element="City">
        <w:r w:rsidR="006B377E">
          <w:t>Boston</w:t>
        </w:r>
      </w:smartTag>
      <w:r w:rsidR="006B377E">
        <w:t xml:space="preserve">: </w:t>
      </w:r>
      <w:smartTag w:uri="urn:schemas-microsoft-com:office:smarttags" w:element="place">
        <w:smartTag w:uri="urn:schemas-microsoft-com:office:smarttags" w:element="PlaceType">
          <w:r w:rsidR="006B377E" w:rsidRPr="00F951E8">
            <w:t>Park</w:t>
          </w:r>
        </w:smartTag>
        <w:r w:rsidR="006B377E" w:rsidRPr="00F951E8">
          <w:t xml:space="preserve"> </w:t>
        </w:r>
        <w:smartTag w:uri="urn:schemas-microsoft-com:office:smarttags" w:element="PlaceName">
          <w:r w:rsidR="006B377E" w:rsidRPr="00F951E8">
            <w:t>Street</w:t>
          </w:r>
        </w:smartTag>
        <w:r w:rsidR="006B377E" w:rsidRPr="00F951E8">
          <w:t xml:space="preserve"> </w:t>
        </w:r>
        <w:smartTag w:uri="urn:schemas-microsoft-com:office:smarttags" w:element="PlaceType">
          <w:r w:rsidR="006B377E" w:rsidRPr="00F951E8">
            <w:t>Church</w:t>
          </w:r>
        </w:smartTag>
      </w:smartTag>
      <w:r w:rsidR="006B377E">
        <w:t>,</w:t>
      </w:r>
      <w:r w:rsidR="00C37578">
        <w:t xml:space="preserve"> 2005</w:t>
      </w:r>
      <w:r w:rsidR="00C66390">
        <w:t>).</w:t>
      </w:r>
      <w:r w:rsidR="006B377E">
        <w:t xml:space="preserve"> </w:t>
      </w:r>
      <w:r w:rsidR="006B377E" w:rsidRPr="00AA6931">
        <w:rPr>
          <w:lang w:val="fr-FR"/>
        </w:rPr>
        <w:t>[</w:t>
      </w:r>
      <w:proofErr w:type="gramStart"/>
      <w:r w:rsidR="006B377E" w:rsidRPr="00AA6931">
        <w:rPr>
          <w:lang w:val="fr-FR"/>
        </w:rPr>
        <w:t>http://faculty.gordon.edu/hu/bi/ted_hildebrandt</w:t>
      </w:r>
      <w:proofErr w:type="gramEnd"/>
      <w:r w:rsidR="006B377E" w:rsidRPr="00AA6931">
        <w:rPr>
          <w:lang w:val="fr-FR"/>
        </w:rPr>
        <w:t>]</w:t>
      </w:r>
    </w:p>
    <w:p w14:paraId="1E5F9603" w14:textId="77777777" w:rsidR="006B377E" w:rsidRDefault="006B377E" w:rsidP="006B377E">
      <w:pPr>
        <w:widowControl w:val="0"/>
        <w:autoSpaceDE w:val="0"/>
        <w:autoSpaceDN w:val="0"/>
        <w:adjustRightInd w:val="0"/>
        <w:ind w:left="720" w:hanging="720"/>
        <w:rPr>
          <w:lang w:val="fr-FR"/>
        </w:rPr>
      </w:pPr>
    </w:p>
    <w:p w14:paraId="540AC5AF"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xml:space="preserve">, Paul. </w:t>
      </w:r>
      <w:r w:rsidR="0080225E">
        <w:rPr>
          <w:lang w:val="fr-FR"/>
        </w:rPr>
        <w:t>“</w:t>
      </w:r>
      <w:r w:rsidRPr="005E1307">
        <w:rPr>
          <w:lang w:val="fr-FR"/>
        </w:rPr>
        <w:t xml:space="preserve">Notes de lexicographie </w:t>
      </w:r>
      <w:proofErr w:type="spellStart"/>
      <w:r w:rsidRPr="005E1307">
        <w:rPr>
          <w:lang w:val="fr-FR"/>
        </w:rPr>
        <w:t>hebraique</w:t>
      </w:r>
      <w:proofErr w:type="spellEnd"/>
      <w:r w:rsidR="0080225E">
        <w:rPr>
          <w:lang w:val="fr-FR"/>
        </w:rPr>
        <w:t>”</w:t>
      </w:r>
      <w:r>
        <w:rPr>
          <w:lang w:val="fr-FR"/>
        </w:rPr>
        <w:t>,</w:t>
      </w:r>
      <w:r w:rsidRPr="005E1307">
        <w:rPr>
          <w:lang w:val="fr-FR"/>
        </w:rPr>
        <w:t xml:space="preserve"> </w:t>
      </w:r>
      <w:proofErr w:type="spellStart"/>
      <w:r w:rsidRPr="00BB377A">
        <w:rPr>
          <w:i/>
          <w:lang w:val="fr-FR"/>
        </w:rPr>
        <w:t>Biblica</w:t>
      </w:r>
      <w:proofErr w:type="spellEnd"/>
      <w:r w:rsidRPr="005E1307">
        <w:rPr>
          <w:lang w:val="fr-FR"/>
        </w:rPr>
        <w:t xml:space="preserve"> 19.1 (1938) 70-73.</w:t>
      </w:r>
      <w:r>
        <w:rPr>
          <w:lang w:val="fr-FR"/>
        </w:rPr>
        <w:t xml:space="preserve"> [Pr 14.4]</w:t>
      </w:r>
    </w:p>
    <w:p w14:paraId="3C4EA730" w14:textId="77777777" w:rsidR="006B377E" w:rsidRDefault="006B377E" w:rsidP="006B377E">
      <w:pPr>
        <w:widowControl w:val="0"/>
        <w:autoSpaceDE w:val="0"/>
        <w:autoSpaceDN w:val="0"/>
        <w:adjustRightInd w:val="0"/>
        <w:rPr>
          <w:lang w:val="fr-FR"/>
        </w:rPr>
      </w:pPr>
    </w:p>
    <w:p w14:paraId="3070A365" w14:textId="77777777" w:rsidR="006B377E" w:rsidRDefault="006B377E" w:rsidP="006B377E">
      <w:pPr>
        <w:widowControl w:val="0"/>
        <w:autoSpaceDE w:val="0"/>
        <w:autoSpaceDN w:val="0"/>
        <w:adjustRightInd w:val="0"/>
        <w:ind w:left="720" w:hanging="720"/>
      </w:pPr>
      <w:r w:rsidRPr="005E1307">
        <w:rPr>
          <w:lang w:val="fr-FR"/>
        </w:rPr>
        <w:t>Lavoie, Jean-Jacques</w:t>
      </w:r>
      <w:r>
        <w:rPr>
          <w:lang w:val="fr-FR"/>
        </w:rPr>
        <w:t xml:space="preserve">. </w:t>
      </w:r>
      <w:r w:rsidR="0080225E">
        <w:rPr>
          <w:lang w:val="fr-FR"/>
        </w:rPr>
        <w:t>“</w:t>
      </w:r>
      <w:r w:rsidRPr="005E1307">
        <w:rPr>
          <w:lang w:val="fr-FR"/>
        </w:rPr>
        <w:t>Cr</w:t>
      </w:r>
      <w:r>
        <w:rPr>
          <w:lang w:val="fr-FR"/>
        </w:rPr>
        <w:t>é</w:t>
      </w:r>
      <w:r w:rsidRPr="005E1307">
        <w:rPr>
          <w:lang w:val="fr-FR"/>
        </w:rPr>
        <w:t xml:space="preserve">ation </w:t>
      </w:r>
      <w:r>
        <w:rPr>
          <w:lang w:val="fr-FR"/>
        </w:rPr>
        <w:t>d</w:t>
      </w:r>
      <w:r w:rsidRPr="005E1307">
        <w:rPr>
          <w:lang w:val="fr-FR"/>
        </w:rPr>
        <w:t xml:space="preserve">e </w:t>
      </w:r>
      <w:r>
        <w:rPr>
          <w:lang w:val="fr-FR"/>
        </w:rPr>
        <w:t>l</w:t>
      </w:r>
      <w:r w:rsidR="00703C60">
        <w:rPr>
          <w:lang w:val="fr-FR"/>
        </w:rPr>
        <w:t>’</w:t>
      </w:r>
      <w:r>
        <w:rPr>
          <w:lang w:val="fr-FR"/>
        </w:rPr>
        <w:t>ê</w:t>
      </w:r>
      <w:r w:rsidRPr="005E1307">
        <w:rPr>
          <w:lang w:val="fr-FR"/>
        </w:rPr>
        <w:t xml:space="preserve">tre </w:t>
      </w:r>
      <w:r>
        <w:rPr>
          <w:lang w:val="fr-FR"/>
        </w:rPr>
        <w:t>h</w:t>
      </w:r>
      <w:r w:rsidRPr="005E1307">
        <w:rPr>
          <w:lang w:val="fr-FR"/>
        </w:rPr>
        <w:t xml:space="preserve">umain </w:t>
      </w:r>
      <w:r>
        <w:rPr>
          <w:lang w:val="fr-FR"/>
        </w:rPr>
        <w:t>e</w:t>
      </w:r>
      <w:r w:rsidRPr="005E1307">
        <w:rPr>
          <w:lang w:val="fr-FR"/>
        </w:rPr>
        <w:t xml:space="preserve">t </w:t>
      </w:r>
      <w:proofErr w:type="spellStart"/>
      <w:r>
        <w:rPr>
          <w:lang w:val="fr-FR"/>
        </w:rPr>
        <w:t>e</w:t>
      </w:r>
      <w:r w:rsidRPr="005E1307">
        <w:rPr>
          <w:lang w:val="fr-FR"/>
        </w:rPr>
        <w:t>thique</w:t>
      </w:r>
      <w:proofErr w:type="spellEnd"/>
      <w:r w:rsidRPr="005E1307">
        <w:rPr>
          <w:lang w:val="fr-FR"/>
        </w:rPr>
        <w:t xml:space="preserve"> </w:t>
      </w:r>
      <w:r>
        <w:rPr>
          <w:lang w:val="fr-FR"/>
        </w:rPr>
        <w:t>s</w:t>
      </w:r>
      <w:r w:rsidRPr="005E1307">
        <w:rPr>
          <w:lang w:val="fr-FR"/>
        </w:rPr>
        <w:t xml:space="preserve">apientiale </w:t>
      </w:r>
      <w:r>
        <w:rPr>
          <w:lang w:val="fr-FR"/>
        </w:rPr>
        <w:t>s</w:t>
      </w:r>
      <w:r w:rsidRPr="005E1307">
        <w:rPr>
          <w:lang w:val="fr-FR"/>
        </w:rPr>
        <w:t xml:space="preserve">elon </w:t>
      </w:r>
      <w:r>
        <w:rPr>
          <w:lang w:val="fr-FR"/>
        </w:rPr>
        <w:t>l</w:t>
      </w:r>
      <w:r w:rsidRPr="005E1307">
        <w:rPr>
          <w:lang w:val="fr-FR"/>
        </w:rPr>
        <w:t xml:space="preserve">e </w:t>
      </w:r>
      <w:r>
        <w:rPr>
          <w:lang w:val="fr-FR"/>
        </w:rPr>
        <w:t>l</w:t>
      </w:r>
      <w:r w:rsidRPr="005E1307">
        <w:rPr>
          <w:lang w:val="fr-FR"/>
        </w:rPr>
        <w:t xml:space="preserve">ivre </w:t>
      </w:r>
      <w:r>
        <w:rPr>
          <w:lang w:val="fr-FR"/>
        </w:rPr>
        <w:t>d</w:t>
      </w:r>
      <w:r w:rsidRPr="005E1307">
        <w:rPr>
          <w:lang w:val="fr-FR"/>
        </w:rPr>
        <w:t>es Proverbes</w:t>
      </w:r>
      <w:r w:rsidR="0080225E">
        <w:rPr>
          <w:lang w:val="fr-FR"/>
        </w:rPr>
        <w:t>”</w:t>
      </w:r>
      <w:r w:rsidR="00EF2E4A">
        <w:rPr>
          <w:lang w:val="fr-FR"/>
        </w:rPr>
        <w:t>,</w:t>
      </w:r>
      <w:r w:rsidR="00EF2E4A" w:rsidRPr="005E1307">
        <w:rPr>
          <w:lang w:val="fr-FR"/>
        </w:rPr>
        <w:t xml:space="preserve"> </w:t>
      </w:r>
      <w:r w:rsidR="00EF2E4A">
        <w:rPr>
          <w:i/>
          <w:lang w:val="fr-FR"/>
        </w:rPr>
        <w:t>É</w:t>
      </w:r>
      <w:r w:rsidRPr="003510BC">
        <w:rPr>
          <w:i/>
          <w:lang w:val="fr-FR"/>
        </w:rPr>
        <w:t>glise et Th</w:t>
      </w:r>
      <w:r w:rsidR="00EF2E4A">
        <w:rPr>
          <w:i/>
          <w:lang w:val="fr-FR"/>
        </w:rPr>
        <w:t>é</w:t>
      </w:r>
      <w:r w:rsidRPr="003510BC">
        <w:rPr>
          <w:i/>
          <w:lang w:val="fr-FR"/>
        </w:rPr>
        <w:t>ologie</w:t>
      </w:r>
      <w:r w:rsidRPr="003510BC">
        <w:rPr>
          <w:lang w:val="fr-FR"/>
        </w:rPr>
        <w:t xml:space="preserve"> 24.3 (1993) 361-</w:t>
      </w:r>
      <w:r w:rsidR="00DC27FB">
        <w:rPr>
          <w:lang w:val="fr-FR"/>
        </w:rPr>
        <w:t>3</w:t>
      </w:r>
      <w:r w:rsidRPr="003510BC">
        <w:rPr>
          <w:lang w:val="fr-FR"/>
        </w:rPr>
        <w:t xml:space="preserve">91. </w:t>
      </w:r>
      <w:r>
        <w:t>[</w:t>
      </w:r>
      <w:proofErr w:type="spellStart"/>
      <w:r>
        <w:t>Pr</w:t>
      </w:r>
      <w:proofErr w:type="spellEnd"/>
      <w:r>
        <w:t xml:space="preserve"> 14.31]</w:t>
      </w:r>
    </w:p>
    <w:p w14:paraId="6C39340D" w14:textId="77777777" w:rsidR="006B377E" w:rsidRDefault="006B377E" w:rsidP="006B377E">
      <w:pPr>
        <w:widowControl w:val="0"/>
        <w:autoSpaceDE w:val="0"/>
        <w:autoSpaceDN w:val="0"/>
        <w:adjustRightInd w:val="0"/>
        <w:rPr>
          <w:b/>
        </w:rPr>
      </w:pPr>
    </w:p>
    <w:p w14:paraId="698ED92C" w14:textId="77777777" w:rsidR="006B377E" w:rsidRPr="005E1307" w:rsidRDefault="006B377E" w:rsidP="006B377E">
      <w:pPr>
        <w:widowControl w:val="0"/>
        <w:autoSpaceDE w:val="0"/>
        <w:autoSpaceDN w:val="0"/>
        <w:adjustRightInd w:val="0"/>
        <w:spacing w:after="240"/>
        <w:ind w:left="720" w:hanging="720"/>
      </w:pPr>
      <w:r>
        <w:t>M</w:t>
      </w:r>
      <w:r w:rsidRPr="005E1307">
        <w:t xml:space="preserve">einhold, Arndt. </w:t>
      </w:r>
      <w:r w:rsidR="0080225E">
        <w:t>“</w:t>
      </w:r>
      <w:r w:rsidRPr="005E1307">
        <w:t xml:space="preserve">Das </w:t>
      </w:r>
      <w:proofErr w:type="spellStart"/>
      <w:r w:rsidRPr="005E1307">
        <w:t>Wortsp</w:t>
      </w:r>
      <w:r>
        <w:t>iel</w:t>
      </w:r>
      <w:proofErr w:type="spellEnd"/>
      <w:r>
        <w:t xml:space="preserve"> </w:t>
      </w:r>
      <w:proofErr w:type="spellStart"/>
      <w:r>
        <w:t>Rzwn-Rswn</w:t>
      </w:r>
      <w:proofErr w:type="spellEnd"/>
      <w:r>
        <w:t xml:space="preserve"> in Prov 14, 28-35</w:t>
      </w:r>
      <w:r w:rsidR="0080225E">
        <w:t>”</w:t>
      </w:r>
      <w:r>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t xml:space="preserve"> 110.4 (1998) 615-</w:t>
      </w:r>
      <w:r w:rsidR="002C19F5">
        <w:t>6</w:t>
      </w:r>
      <w:r>
        <w:t>16.</w:t>
      </w:r>
    </w:p>
    <w:p w14:paraId="282E4FF7" w14:textId="77777777" w:rsidR="006B377E" w:rsidRDefault="006B377E" w:rsidP="006B377E">
      <w:pPr>
        <w:widowControl w:val="0"/>
        <w:autoSpaceDE w:val="0"/>
        <w:autoSpaceDN w:val="0"/>
        <w:adjustRightInd w:val="0"/>
        <w:ind w:left="720" w:hanging="720"/>
      </w:pPr>
      <w:r w:rsidRPr="005E1307">
        <w:t>Pardee, Dennis</w:t>
      </w:r>
      <w:r>
        <w:t xml:space="preserve">. </w:t>
      </w:r>
      <w:r w:rsidR="0080225E">
        <w:t>“</w:t>
      </w:r>
      <w:proofErr w:type="spellStart"/>
      <w:r w:rsidR="007C5911" w:rsidRPr="005E1307">
        <w:t>Yph</w:t>
      </w:r>
      <w:proofErr w:type="spellEnd"/>
      <w:r w:rsidRPr="005E1307">
        <w:t xml:space="preserve"> ‘witness’ in Hebrew and Ugaritic</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28.2 (1978) 204-</w:t>
      </w:r>
      <w:r w:rsidR="002C19F5">
        <w:t>2</w:t>
      </w:r>
      <w:r>
        <w:t>13.</w:t>
      </w:r>
    </w:p>
    <w:p w14:paraId="13BE8E8D" w14:textId="77777777" w:rsidR="00CF2029" w:rsidRDefault="00CF2029" w:rsidP="006B377E">
      <w:pPr>
        <w:widowControl w:val="0"/>
        <w:autoSpaceDE w:val="0"/>
        <w:autoSpaceDN w:val="0"/>
        <w:adjustRightInd w:val="0"/>
        <w:ind w:left="720" w:hanging="720"/>
      </w:pPr>
    </w:p>
    <w:p w14:paraId="106F6635" w14:textId="77777777" w:rsidR="00CF2029" w:rsidRPr="00A47CC7" w:rsidRDefault="00CF2029" w:rsidP="007B736A">
      <w:pPr>
        <w:autoSpaceDE w:val="0"/>
        <w:autoSpaceDN w:val="0"/>
        <w:adjustRightInd w:val="0"/>
      </w:pPr>
      <w:r w:rsidRPr="007B736A">
        <w:rPr>
          <w:lang w:bidi="he-IL"/>
        </w:rPr>
        <w:t xml:space="preserve">Phillips, Robert J. </w:t>
      </w:r>
      <w:r w:rsidR="0080225E">
        <w:rPr>
          <w:lang w:bidi="he-IL"/>
        </w:rPr>
        <w:t>“</w:t>
      </w:r>
      <w:r w:rsidRPr="007B736A">
        <w:rPr>
          <w:lang w:bidi="he-IL"/>
        </w:rPr>
        <w:t>The Problem with Green Eyes: Proverbs 14:30.</w:t>
      </w:r>
      <w:r w:rsidR="0080225E">
        <w:rPr>
          <w:lang w:bidi="he-IL"/>
        </w:rPr>
        <w:t>”</w:t>
      </w:r>
      <w:r w:rsidRPr="007B736A">
        <w:rPr>
          <w:lang w:bidi="he-IL"/>
        </w:rPr>
        <w:t xml:space="preserve"> </w:t>
      </w:r>
      <w:r w:rsidRPr="007B736A">
        <w:rPr>
          <w:i/>
          <w:iCs/>
          <w:lang w:bidi="he-IL"/>
        </w:rPr>
        <w:t>Preaching</w:t>
      </w:r>
      <w:r w:rsidRPr="007B736A">
        <w:rPr>
          <w:lang w:bidi="he-IL"/>
        </w:rPr>
        <w:t xml:space="preserve"> 9</w:t>
      </w:r>
      <w:r w:rsidRPr="00480BAF">
        <w:rPr>
          <w:lang w:bidi="he-IL"/>
        </w:rPr>
        <w:br/>
        <w:t xml:space="preserve"> </w:t>
      </w:r>
      <w:r w:rsidRPr="00480BAF">
        <w:rPr>
          <w:lang w:bidi="he-IL"/>
        </w:rPr>
        <w:tab/>
      </w:r>
      <w:r w:rsidRPr="007B736A">
        <w:rPr>
          <w:lang w:bidi="he-IL"/>
        </w:rPr>
        <w:t>(Sept/Oct, 1993) : 38-40.</w:t>
      </w:r>
    </w:p>
    <w:p w14:paraId="1CB0AE76" w14:textId="77777777" w:rsidR="006B377E" w:rsidRPr="005E1307" w:rsidRDefault="006B377E" w:rsidP="006B377E">
      <w:pPr>
        <w:widowControl w:val="0"/>
        <w:autoSpaceDE w:val="0"/>
        <w:autoSpaceDN w:val="0"/>
        <w:adjustRightInd w:val="0"/>
      </w:pPr>
    </w:p>
    <w:p w14:paraId="4121A8FA" w14:textId="77777777" w:rsidR="006B377E" w:rsidRPr="005E1307" w:rsidRDefault="006B377E" w:rsidP="006B377E">
      <w:pPr>
        <w:widowControl w:val="0"/>
        <w:autoSpaceDE w:val="0"/>
        <w:autoSpaceDN w:val="0"/>
        <w:adjustRightInd w:val="0"/>
        <w:spacing w:after="240"/>
        <w:ind w:left="720" w:hanging="720"/>
      </w:pPr>
      <w:proofErr w:type="spellStart"/>
      <w:r w:rsidRPr="005E1307">
        <w:t>Prijs</w:t>
      </w:r>
      <w:proofErr w:type="spellEnd"/>
      <w:r w:rsidRPr="005E1307">
        <w:t xml:space="preserve">, Leo. </w:t>
      </w:r>
      <w:r w:rsidR="0080225E">
        <w:t>“</w:t>
      </w:r>
      <w:r w:rsidRPr="005E1307">
        <w:t xml:space="preserve">Eine </w:t>
      </w:r>
      <w:proofErr w:type="spellStart"/>
      <w:r w:rsidRPr="005E1307">
        <w:t>schwierige</w:t>
      </w:r>
      <w:proofErr w:type="spellEnd"/>
      <w:r w:rsidRPr="005E1307">
        <w:t xml:space="preserve"> </w:t>
      </w:r>
      <w:proofErr w:type="spellStart"/>
      <w:r w:rsidRPr="005E1307">
        <w:t>gra</w:t>
      </w:r>
      <w:r>
        <w:t>mmatikalische</w:t>
      </w:r>
      <w:proofErr w:type="spellEnd"/>
      <w:r>
        <w:t xml:space="preserve"> Form in Prov 14:3</w:t>
      </w:r>
      <w:r w:rsidR="0080225E">
        <w:t>”</w:t>
      </w:r>
      <w:r>
        <w:t>,</w:t>
      </w:r>
      <w:r w:rsidRPr="005E1307">
        <w:t xml:space="preserve"> </w:t>
      </w:r>
      <w:proofErr w:type="spellStart"/>
      <w:r w:rsidRPr="00530DB7">
        <w:rPr>
          <w:i/>
        </w:rPr>
        <w:t>Theologische</w:t>
      </w:r>
      <w:proofErr w:type="spellEnd"/>
      <w:r w:rsidRPr="00530DB7">
        <w:rPr>
          <w:i/>
        </w:rPr>
        <w:t xml:space="preserve"> </w:t>
      </w:r>
      <w:proofErr w:type="spellStart"/>
      <w:r w:rsidRPr="00530DB7">
        <w:rPr>
          <w:i/>
        </w:rPr>
        <w:t>Zeitschrift</w:t>
      </w:r>
      <w:proofErr w:type="spellEnd"/>
      <w:r w:rsidRPr="005E1307">
        <w:t xml:space="preserve"> 5 (1949) 395.</w:t>
      </w:r>
    </w:p>
    <w:p w14:paraId="435C5CEE" w14:textId="77777777" w:rsidR="00652682" w:rsidRDefault="00652682" w:rsidP="006B377E">
      <w:pPr>
        <w:widowControl w:val="0"/>
        <w:autoSpaceDE w:val="0"/>
        <w:autoSpaceDN w:val="0"/>
        <w:adjustRightInd w:val="0"/>
        <w:ind w:left="720" w:hanging="720"/>
      </w:pPr>
      <w:r>
        <w:t xml:space="preserve">Prynne, George R. </w:t>
      </w:r>
      <w:r w:rsidR="0080225E">
        <w:t>“</w:t>
      </w:r>
      <w:r>
        <w:t>Sermon I: Christian Wisdom, Prov. xiv. 15,</w:t>
      </w:r>
      <w:r w:rsidR="0080225E">
        <w:t>”</w:t>
      </w:r>
      <w:r>
        <w:t xml:space="preserve"> in </w:t>
      </w:r>
      <w:r w:rsidRPr="00B50B55">
        <w:rPr>
          <w:i/>
        </w:rPr>
        <w:t xml:space="preserve">Sermons Preached in the </w:t>
      </w:r>
      <w:smartTag w:uri="urn:schemas-microsoft-com:office:smarttags" w:element="PlaceName">
        <w:r w:rsidRPr="00B50B55">
          <w:rPr>
            <w:i/>
          </w:rPr>
          <w:t>Parish</w:t>
        </w:r>
      </w:smartTag>
      <w:r w:rsidRPr="00B50B55">
        <w:rPr>
          <w:i/>
        </w:rPr>
        <w:t xml:space="preserve"> </w:t>
      </w:r>
      <w:smartTag w:uri="urn:schemas-microsoft-com:office:smarttags" w:element="PlaceType">
        <w:r w:rsidRPr="00B50B55">
          <w:rPr>
            <w:i/>
          </w:rPr>
          <w:t>Church</w:t>
        </w:r>
      </w:smartTag>
      <w:r w:rsidRPr="00B50B55">
        <w:rPr>
          <w:i/>
        </w:rPr>
        <w:t xml:space="preserve"> of St. Andrew, </w:t>
      </w:r>
      <w:smartTag w:uri="urn:schemas-microsoft-com:office:smarttags" w:element="City">
        <w:smartTag w:uri="urn:schemas-microsoft-com:office:smarttags" w:element="place">
          <w:r w:rsidRPr="00B50B55">
            <w:rPr>
              <w:i/>
            </w:rPr>
            <w:t>Clifton</w:t>
          </w:r>
        </w:smartTag>
      </w:smartTag>
      <w:r>
        <w:t>. (</w:t>
      </w:r>
      <w:smartTag w:uri="urn:schemas-microsoft-com:office:smarttags" w:element="City">
        <w:smartTag w:uri="urn:schemas-microsoft-com:office:smarttags" w:element="place">
          <w:r>
            <w:t>London</w:t>
          </w:r>
        </w:smartTag>
      </w:smartTag>
      <w:r>
        <w:t>: J. Burns, 1846).</w:t>
      </w:r>
    </w:p>
    <w:p w14:paraId="4965F5B2" w14:textId="77777777" w:rsidR="00652682" w:rsidRDefault="00652682" w:rsidP="006B377E">
      <w:pPr>
        <w:widowControl w:val="0"/>
        <w:autoSpaceDE w:val="0"/>
        <w:autoSpaceDN w:val="0"/>
        <w:adjustRightInd w:val="0"/>
        <w:ind w:left="720" w:hanging="720"/>
      </w:pPr>
    </w:p>
    <w:p w14:paraId="678F8255" w14:textId="77777777" w:rsidR="006B377E" w:rsidRDefault="006B377E" w:rsidP="006B377E">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Some </w:t>
      </w:r>
      <w:r w:rsidR="00D13D40">
        <w:t>I</w:t>
      </w:r>
      <w:r w:rsidRPr="005E1307">
        <w:t xml:space="preserve">dioms </w:t>
      </w:r>
      <w:r w:rsidR="00D13D40">
        <w:t>C</w:t>
      </w:r>
      <w:r w:rsidRPr="005E1307">
        <w:t xml:space="preserve">onnected with the </w:t>
      </w:r>
      <w:r w:rsidR="00D13D40">
        <w:t>C</w:t>
      </w:r>
      <w:r w:rsidRPr="005E1307">
        <w:t>oncept of ‘</w:t>
      </w:r>
      <w:r w:rsidR="00D13D40">
        <w:t>H</w:t>
      </w:r>
      <w:r w:rsidRPr="005E1307">
        <w:t xml:space="preserve">eart’ in </w:t>
      </w:r>
      <w:smartTag w:uri="urn:schemas-microsoft-com:office:smarttags" w:element="country-region">
        <w:r w:rsidRPr="005E1307">
          <w:t>Egypt</w:t>
        </w:r>
      </w:smartTag>
      <w:r w:rsidRPr="005E1307">
        <w:t xml:space="preserve"> and the </w:t>
      </w:r>
      <w:r w:rsidRPr="005E1307">
        <w:lastRenderedPageBreak/>
        <w:t>Bible</w:t>
      </w:r>
      <w:r w:rsidR="0080225E">
        <w:t>”</w:t>
      </w:r>
      <w:r w:rsidR="00E344EF">
        <w:t xml:space="preserve">, in </w:t>
      </w:r>
      <w:r w:rsidRPr="00784124">
        <w:rPr>
          <w:i/>
        </w:rPr>
        <w:t>Pharaonic Egypt: The Bible and Christianity</w:t>
      </w:r>
      <w:r>
        <w:t xml:space="preserve"> (</w:t>
      </w:r>
      <w:r w:rsidRPr="005E1307">
        <w:t xml:space="preserve">Sarah </w:t>
      </w:r>
      <w:proofErr w:type="spellStart"/>
      <w:r w:rsidRPr="005E1307">
        <w:t>Israelit-Groll</w:t>
      </w:r>
      <w:proofErr w:type="spellEnd"/>
      <w:r w:rsidR="00FE17A0">
        <w:t xml:space="preserve"> (ed.)</w:t>
      </w:r>
      <w:r>
        <w:t xml:space="preserve">; </w:t>
      </w:r>
      <w:smartTag w:uri="urn:schemas-microsoft-com:office:smarttags" w:element="City">
        <w:smartTag w:uri="urn:schemas-microsoft-com:office:smarttags" w:element="place">
          <w:r w:rsidRPr="005E1307">
            <w:t>Jerusalem</w:t>
          </w:r>
        </w:smartTag>
      </w:smartTag>
      <w:r w:rsidRPr="005E1307">
        <w:t>:</w:t>
      </w:r>
      <w:r>
        <w:t xml:space="preserve"> </w:t>
      </w:r>
      <w:proofErr w:type="spellStart"/>
      <w:r w:rsidRPr="005E1307">
        <w:t>Magnes</w:t>
      </w:r>
      <w:proofErr w:type="spellEnd"/>
      <w:r w:rsidRPr="005E1307">
        <w:t xml:space="preserve"> Press,</w:t>
      </w:r>
      <w:r>
        <w:t xml:space="preserve"> 1985)</w:t>
      </w:r>
      <w:r w:rsidRPr="00491314">
        <w:t xml:space="preserve"> </w:t>
      </w:r>
      <w:r>
        <w:t>202-</w:t>
      </w:r>
      <w:r w:rsidR="002C19F5">
        <w:t>2</w:t>
      </w:r>
      <w:r>
        <w:t xml:space="preserve">12. </w:t>
      </w:r>
      <w:r w:rsidRPr="005E1307">
        <w:t>[</w:t>
      </w:r>
      <w:proofErr w:type="spellStart"/>
      <w:r w:rsidRPr="005E1307">
        <w:t>Pr</w:t>
      </w:r>
      <w:proofErr w:type="spellEnd"/>
      <w:r w:rsidRPr="005E1307">
        <w:t xml:space="preserve"> 14:33]</w:t>
      </w:r>
    </w:p>
    <w:p w14:paraId="0787DA76" w14:textId="77777777" w:rsidR="006B377E" w:rsidRDefault="006B377E" w:rsidP="006B377E">
      <w:pPr>
        <w:widowControl w:val="0"/>
        <w:autoSpaceDE w:val="0"/>
        <w:autoSpaceDN w:val="0"/>
        <w:adjustRightInd w:val="0"/>
        <w:ind w:left="720" w:hanging="720"/>
      </w:pPr>
    </w:p>
    <w:p w14:paraId="01D4A3B5" w14:textId="77777777" w:rsidR="006B377E" w:rsidRPr="003510BC" w:rsidRDefault="006B377E" w:rsidP="006B377E">
      <w:pPr>
        <w:widowControl w:val="0"/>
        <w:autoSpaceDE w:val="0"/>
        <w:autoSpaceDN w:val="0"/>
        <w:adjustRightInd w:val="0"/>
        <w:spacing w:after="240"/>
        <w:ind w:left="720" w:hanging="720"/>
      </w:pPr>
      <w:proofErr w:type="spellStart"/>
      <w:r w:rsidRPr="005E1307">
        <w:t>Storoy</w:t>
      </w:r>
      <w:proofErr w:type="spellEnd"/>
      <w:r w:rsidRPr="005E1307">
        <w:t xml:space="preserve">, </w:t>
      </w:r>
      <w:proofErr w:type="spellStart"/>
      <w:r w:rsidRPr="005E1307">
        <w:t>Solfrid</w:t>
      </w:r>
      <w:proofErr w:type="spellEnd"/>
      <w:r w:rsidRPr="005E1307">
        <w:t xml:space="preserve">. </w:t>
      </w:r>
      <w:r w:rsidR="0080225E">
        <w:t>“</w:t>
      </w:r>
      <w:r w:rsidRPr="005E1307">
        <w:t>Why Does the Theme of Poverty Come into the Context of Prov 14:20?</w:t>
      </w:r>
      <w:r w:rsidR="0080225E">
        <w:t>”</w:t>
      </w:r>
      <w:r w:rsidR="00E344EF">
        <w:t xml:space="preserve">, in </w:t>
      </w:r>
      <w:r w:rsidRPr="00530DB7">
        <w:rPr>
          <w:i/>
        </w:rPr>
        <w:t xml:space="preserve">Text and Theology: Studies in Honor of Professor Dr. Theol. </w:t>
      </w:r>
      <w:proofErr w:type="spellStart"/>
      <w:r w:rsidRPr="00530DB7">
        <w:rPr>
          <w:i/>
        </w:rPr>
        <w:t>Magne</w:t>
      </w:r>
      <w:proofErr w:type="spellEnd"/>
      <w:r w:rsidRPr="00530DB7">
        <w:rPr>
          <w:i/>
        </w:rPr>
        <w:t xml:space="preserve"> </w:t>
      </w:r>
      <w:proofErr w:type="spellStart"/>
      <w:r w:rsidRPr="00530DB7">
        <w:rPr>
          <w:i/>
        </w:rPr>
        <w:t>Saebo</w:t>
      </w:r>
      <w:proofErr w:type="spellEnd"/>
      <w:r w:rsidRPr="00530DB7">
        <w:rPr>
          <w:i/>
        </w:rPr>
        <w:t>, Presented on the Occasion of His 65th Birthday</w:t>
      </w:r>
      <w:r w:rsidRPr="00491314">
        <w:t xml:space="preserve"> (</w:t>
      </w:r>
      <w:proofErr w:type="spellStart"/>
      <w:r w:rsidRPr="00491314">
        <w:t>Arvid</w:t>
      </w:r>
      <w:proofErr w:type="spellEnd"/>
      <w:r w:rsidRPr="00491314">
        <w:t xml:space="preserve"> </w:t>
      </w:r>
      <w:proofErr w:type="spellStart"/>
      <w:r w:rsidRPr="00491314">
        <w:t>Tangberg</w:t>
      </w:r>
      <w:proofErr w:type="spellEnd"/>
      <w:r w:rsidR="00FE17A0">
        <w:t xml:space="preserve"> (ed.)</w:t>
      </w:r>
      <w:r>
        <w:t>;</w:t>
      </w:r>
      <w:r w:rsidRPr="003510BC">
        <w:t xml:space="preserve"> </w:t>
      </w:r>
      <w:smartTag w:uri="urn:schemas-microsoft-com:office:smarttags" w:element="place">
        <w:smartTag w:uri="urn:schemas-microsoft-com:office:smarttags" w:element="City">
          <w:r w:rsidRPr="003510BC">
            <w:t>Oslo</w:t>
          </w:r>
        </w:smartTag>
      </w:smartTag>
      <w:r w:rsidRPr="003510BC">
        <w:t>: Verbum, 1994) 298-310.</w:t>
      </w:r>
    </w:p>
    <w:p w14:paraId="55990B21" w14:textId="77777777" w:rsidR="006B377E" w:rsidRPr="003510BC" w:rsidRDefault="006B377E" w:rsidP="00A25059">
      <w:pPr>
        <w:widowControl w:val="0"/>
        <w:autoSpaceDE w:val="0"/>
        <w:autoSpaceDN w:val="0"/>
        <w:adjustRightInd w:val="0"/>
        <w:spacing w:after="240"/>
        <w:ind w:left="720" w:hanging="720"/>
      </w:pPr>
      <w:r w:rsidRPr="005E1307">
        <w:t xml:space="preserve">Thomas, D. Winton. </w:t>
      </w:r>
      <w:r w:rsidR="0080225E">
        <w:t>“</w:t>
      </w:r>
      <w:r w:rsidRPr="005E1307">
        <w:t>Textual and Philological Not</w:t>
      </w:r>
      <w:r>
        <w:t>e</w:t>
      </w:r>
      <w:r w:rsidRPr="005E1307">
        <w:t>s on Some Passages in the Book of Proverbs</w:t>
      </w:r>
      <w:r w:rsidR="0080225E">
        <w:t>”</w:t>
      </w:r>
      <w:r>
        <w:t>,</w:t>
      </w:r>
      <w:r w:rsidRPr="005E1307">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w:t>
      </w:r>
      <w:proofErr w:type="spellStart"/>
      <w:r w:rsidR="00A25059" w:rsidRPr="008B652A">
        <w:t>Vetus</w:t>
      </w:r>
      <w:proofErr w:type="spellEnd"/>
      <w:r w:rsidR="00A25059" w:rsidRPr="008B652A">
        <w:t xml:space="preserve"> </w:t>
      </w:r>
      <w:proofErr w:type="spellStart"/>
      <w:r w:rsidR="00A25059" w:rsidRPr="008B652A">
        <w:t>Testamentum</w:t>
      </w:r>
      <w:proofErr w:type="spellEnd"/>
      <w:r w:rsidR="00A25059" w:rsidRPr="008B652A">
        <w:t xml:space="preserve"> </w:t>
      </w:r>
      <w:r w:rsidR="00476CB7">
        <w:t>Supplement</w:t>
      </w:r>
      <w:r w:rsidR="00A25059" w:rsidRPr="008B652A">
        <w:t xml:space="preserve"> 3; </w:t>
      </w:r>
      <w:r w:rsidR="00A0347A">
        <w:t>M.</w:t>
      </w:r>
      <w:r w:rsidR="00A0347A" w:rsidRPr="005E1307">
        <w:t xml:space="preserve"> </w:t>
      </w:r>
      <w:proofErr w:type="spellStart"/>
      <w:r w:rsidR="00A0347A" w:rsidRPr="005E1307">
        <w:t>Noth</w:t>
      </w:r>
      <w:proofErr w:type="spellEnd"/>
      <w:r w:rsidR="00A0347A" w:rsidRPr="005E1307">
        <w:t xml:space="preserve"> and D. Winton Thomas</w:t>
      </w:r>
      <w:r w:rsidR="00FE17A0">
        <w:t xml:space="preserve"> (eds.)</w:t>
      </w:r>
      <w:r w:rsidR="00A0347A">
        <w:t>;</w:t>
      </w:r>
      <w:r w:rsidR="00A0347A" w:rsidRPr="005E1307">
        <w:t xml:space="preserve"> Leiden: </w:t>
      </w:r>
      <w:r w:rsidR="00A0347A">
        <w:t xml:space="preserve">E.J. </w:t>
      </w:r>
      <w:r w:rsidR="00A0347A" w:rsidRPr="005E1307">
        <w:t>Brill, 1955</w:t>
      </w:r>
      <w:r w:rsidR="00A0347A">
        <w:t>)</w:t>
      </w:r>
      <w:r w:rsidR="00A0347A" w:rsidRPr="005E1307">
        <w:t xml:space="preserve"> </w:t>
      </w:r>
      <w:r w:rsidRPr="005E1307">
        <w:t>280-</w:t>
      </w:r>
      <w:r w:rsidR="00DC27FB">
        <w:t>2</w:t>
      </w:r>
      <w:r w:rsidRPr="005E1307">
        <w:t>92.</w:t>
      </w:r>
    </w:p>
    <w:p w14:paraId="6B4CC98E" w14:textId="77777777" w:rsidR="006B377E" w:rsidRPr="008366DF" w:rsidRDefault="006B377E" w:rsidP="006B377E">
      <w:pPr>
        <w:widowControl w:val="0"/>
        <w:autoSpaceDE w:val="0"/>
        <w:autoSpaceDN w:val="0"/>
        <w:adjustRightInd w:val="0"/>
        <w:spacing w:after="240"/>
        <w:ind w:left="720" w:hanging="720"/>
        <w:rPr>
          <w:lang w:val="fr-FR"/>
        </w:rPr>
      </w:pPr>
      <w:proofErr w:type="gramStart"/>
      <w:r>
        <w:rPr>
          <w:lang w:val="fr-FR"/>
        </w:rPr>
        <w:t>v</w:t>
      </w:r>
      <w:r w:rsidRPr="005E1307">
        <w:rPr>
          <w:lang w:val="fr-FR"/>
        </w:rPr>
        <w:t>an</w:t>
      </w:r>
      <w:proofErr w:type="gramEnd"/>
      <w:r w:rsidRPr="005E1307">
        <w:rPr>
          <w:lang w:val="fr-FR"/>
        </w:rPr>
        <w:t xml:space="preserve"> der </w:t>
      </w:r>
      <w:proofErr w:type="spellStart"/>
      <w:r w:rsidRPr="005E1307">
        <w:rPr>
          <w:lang w:val="fr-FR"/>
        </w:rPr>
        <w:t>Weiden</w:t>
      </w:r>
      <w:proofErr w:type="spellEnd"/>
      <w:r w:rsidRPr="005E1307">
        <w:rPr>
          <w:lang w:val="fr-FR"/>
        </w:rPr>
        <w:t xml:space="preserve">, W.A. </w:t>
      </w:r>
      <w:r w:rsidR="0080225E">
        <w:rPr>
          <w:lang w:val="fr-FR"/>
        </w:rPr>
        <w:t>“</w:t>
      </w:r>
      <w:r w:rsidRPr="005E1307">
        <w:rPr>
          <w:lang w:val="fr-FR"/>
        </w:rPr>
        <w:t xml:space="preserve">Prov. xiv 32b, </w:t>
      </w:r>
      <w:r w:rsidR="00703C60">
        <w:rPr>
          <w:lang w:val="fr-FR"/>
        </w:rPr>
        <w:t>‘</w:t>
      </w:r>
      <w:r w:rsidRPr="005E1307">
        <w:rPr>
          <w:lang w:val="fr-FR"/>
        </w:rPr>
        <w:t xml:space="preserve">Mais </w:t>
      </w:r>
      <w:r>
        <w:rPr>
          <w:lang w:val="fr-FR"/>
        </w:rPr>
        <w:t>l</w:t>
      </w:r>
      <w:r w:rsidRPr="005E1307">
        <w:rPr>
          <w:lang w:val="fr-FR"/>
        </w:rPr>
        <w:t xml:space="preserve">e </w:t>
      </w:r>
      <w:r>
        <w:rPr>
          <w:lang w:val="fr-FR"/>
        </w:rPr>
        <w:t>j</w:t>
      </w:r>
      <w:r w:rsidRPr="005E1307">
        <w:rPr>
          <w:lang w:val="fr-FR"/>
        </w:rPr>
        <w:t xml:space="preserve">uste a </w:t>
      </w:r>
      <w:r>
        <w:rPr>
          <w:lang w:val="fr-FR"/>
        </w:rPr>
        <w:t>c</w:t>
      </w:r>
      <w:r w:rsidRPr="005E1307">
        <w:rPr>
          <w:lang w:val="fr-FR"/>
        </w:rPr>
        <w:t xml:space="preserve">onfiance </w:t>
      </w:r>
      <w:r>
        <w:rPr>
          <w:lang w:val="fr-FR"/>
        </w:rPr>
        <w:t>q</w:t>
      </w:r>
      <w:r w:rsidRPr="005E1307">
        <w:rPr>
          <w:lang w:val="fr-FR"/>
        </w:rPr>
        <w:t>uan</w:t>
      </w:r>
      <w:r>
        <w:rPr>
          <w:lang w:val="fr-FR"/>
        </w:rPr>
        <w:t>d</w:t>
      </w:r>
      <w:r w:rsidRPr="005E1307">
        <w:rPr>
          <w:lang w:val="fr-FR"/>
        </w:rPr>
        <w:t xml:space="preserve"> </w:t>
      </w:r>
      <w:r>
        <w:rPr>
          <w:lang w:val="fr-FR"/>
        </w:rPr>
        <w:t>il m</w:t>
      </w:r>
      <w:r w:rsidRPr="005E1307">
        <w:rPr>
          <w:lang w:val="fr-FR"/>
        </w:rPr>
        <w:t>eurt</w:t>
      </w:r>
      <w:r w:rsidR="00703C60">
        <w:rPr>
          <w:lang w:val="fr-FR"/>
        </w:rPr>
        <w:t>’</w:t>
      </w:r>
      <w:r w:rsidR="0080225E" w:rsidRPr="00AA6931">
        <w:rPr>
          <w:lang w:val="fr-FR"/>
        </w:rPr>
        <w:t>”</w:t>
      </w:r>
      <w:r>
        <w:rPr>
          <w:lang w:val="fr-FR"/>
        </w:rPr>
        <w:t>,</w:t>
      </w:r>
      <w:r w:rsidRPr="005E1307">
        <w:rPr>
          <w:lang w:val="fr-FR"/>
        </w:rPr>
        <w:t xml:space="preserve"> </w:t>
      </w:r>
      <w:proofErr w:type="spellStart"/>
      <w:r w:rsidRPr="003510BC">
        <w:rPr>
          <w:i/>
          <w:lang w:val="fr-FR"/>
        </w:rPr>
        <w:t>Vetus</w:t>
      </w:r>
      <w:proofErr w:type="spellEnd"/>
      <w:r w:rsidRPr="003510BC">
        <w:rPr>
          <w:i/>
          <w:lang w:val="fr-FR"/>
        </w:rPr>
        <w:t xml:space="preserve"> </w:t>
      </w:r>
      <w:proofErr w:type="spellStart"/>
      <w:r w:rsidRPr="003510BC">
        <w:rPr>
          <w:i/>
          <w:lang w:val="fr-FR"/>
        </w:rPr>
        <w:t>Testamentum</w:t>
      </w:r>
      <w:proofErr w:type="spellEnd"/>
      <w:r w:rsidRPr="003510BC">
        <w:rPr>
          <w:lang w:val="fr-FR"/>
        </w:rPr>
        <w:t xml:space="preserve"> 20 (1970) 339-</w:t>
      </w:r>
      <w:r w:rsidR="003B726E">
        <w:rPr>
          <w:lang w:val="fr-FR"/>
        </w:rPr>
        <w:t>3</w:t>
      </w:r>
      <w:r w:rsidRPr="003510BC">
        <w:rPr>
          <w:lang w:val="fr-FR"/>
        </w:rPr>
        <w:t>50.</w:t>
      </w:r>
    </w:p>
    <w:p w14:paraId="7BDD31E3"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Vattioni</w:t>
      </w:r>
      <w:proofErr w:type="spellEnd"/>
      <w:r w:rsidRPr="00AA6931">
        <w:rPr>
          <w:lang w:val="es-ES"/>
        </w:rPr>
        <w:t xml:space="preserve">, Francesco. </w:t>
      </w:r>
      <w:r w:rsidR="0080225E" w:rsidRPr="00AA6931">
        <w:rPr>
          <w:lang w:val="es-ES"/>
        </w:rPr>
        <w:t>“</w:t>
      </w:r>
      <w:r w:rsidRPr="00AA6931">
        <w:rPr>
          <w:lang w:val="es-ES"/>
        </w:rPr>
        <w:t xml:space="preserve">La Casa </w:t>
      </w:r>
      <w:proofErr w:type="spellStart"/>
      <w:r w:rsidR="00D13D40" w:rsidRPr="00AA6931">
        <w:rPr>
          <w:lang w:val="es-ES"/>
        </w:rPr>
        <w:t>d</w:t>
      </w:r>
      <w:r w:rsidRPr="00AA6931">
        <w:rPr>
          <w:lang w:val="es-ES"/>
        </w:rPr>
        <w:t>ella</w:t>
      </w:r>
      <w:proofErr w:type="spellEnd"/>
      <w:r w:rsidRPr="00AA6931">
        <w:rPr>
          <w:lang w:val="es-ES"/>
        </w:rPr>
        <w:t xml:space="preserve"> </w:t>
      </w:r>
      <w:proofErr w:type="spellStart"/>
      <w:r w:rsidRPr="00AA6931">
        <w:rPr>
          <w:lang w:val="es-ES"/>
        </w:rPr>
        <w:t>Sagezza</w:t>
      </w:r>
      <w:proofErr w:type="spellEnd"/>
      <w:r w:rsidRPr="00AA6931">
        <w:rPr>
          <w:lang w:val="es-ES"/>
        </w:rPr>
        <w:t xml:space="preserve"> (Prov. 9:1; 14, 1)</w:t>
      </w:r>
      <w:r w:rsidR="0080225E" w:rsidRPr="00AA6931">
        <w:rPr>
          <w:lang w:val="es-ES"/>
        </w:rPr>
        <w:t>”</w:t>
      </w:r>
      <w:r w:rsidR="00D13D40" w:rsidRPr="00AA6931">
        <w:rPr>
          <w:lang w:val="es-ES"/>
        </w:rPr>
        <w:t xml:space="preserve">, </w:t>
      </w:r>
      <w:proofErr w:type="spellStart"/>
      <w:r w:rsidRPr="00AA6931">
        <w:rPr>
          <w:i/>
          <w:lang w:val="es-ES"/>
        </w:rPr>
        <w:t>Augustinianum</w:t>
      </w:r>
      <w:proofErr w:type="spellEnd"/>
      <w:r w:rsidRPr="00AA6931">
        <w:rPr>
          <w:lang w:val="es-ES"/>
        </w:rPr>
        <w:t xml:space="preserve"> 7 (1967) 349-51.</w:t>
      </w:r>
    </w:p>
    <w:p w14:paraId="6FCFC17B" w14:textId="77777777" w:rsidR="006B377E" w:rsidRPr="00AA6931" w:rsidRDefault="006B377E" w:rsidP="006B377E">
      <w:pPr>
        <w:widowControl w:val="0"/>
        <w:autoSpaceDE w:val="0"/>
        <w:autoSpaceDN w:val="0"/>
        <w:adjustRightInd w:val="0"/>
        <w:rPr>
          <w:lang w:val="es-ES"/>
        </w:rPr>
      </w:pPr>
    </w:p>
    <w:p w14:paraId="103E7ACE" w14:textId="77777777" w:rsidR="00EA66FF" w:rsidRPr="00AA6931" w:rsidRDefault="00EA66FF" w:rsidP="006B377E">
      <w:pPr>
        <w:widowControl w:val="0"/>
        <w:autoSpaceDE w:val="0"/>
        <w:autoSpaceDN w:val="0"/>
        <w:adjustRightInd w:val="0"/>
        <w:rPr>
          <w:b/>
          <w:lang w:val="es-ES"/>
        </w:rPr>
        <w:sectPr w:rsidR="00EA66FF" w:rsidRPr="00AA6931" w:rsidSect="008A68DA">
          <w:headerReference w:type="default" r:id="rId63"/>
          <w:pgSz w:w="12240" w:h="15840" w:code="1"/>
          <w:pgMar w:top="1440" w:right="1440" w:bottom="1440" w:left="2160" w:header="720" w:footer="720" w:gutter="0"/>
          <w:cols w:space="720"/>
          <w:docGrid w:linePitch="360"/>
        </w:sectPr>
      </w:pPr>
    </w:p>
    <w:p w14:paraId="47F9F2B3" w14:textId="77777777" w:rsidR="006B377E" w:rsidRDefault="006B377E" w:rsidP="006B377E">
      <w:pPr>
        <w:widowControl w:val="0"/>
        <w:autoSpaceDE w:val="0"/>
        <w:autoSpaceDN w:val="0"/>
        <w:adjustRightInd w:val="0"/>
      </w:pPr>
      <w:r>
        <w:rPr>
          <w:b/>
        </w:rPr>
        <w:lastRenderedPageBreak/>
        <w:t>Proverbs 15-22</w:t>
      </w:r>
    </w:p>
    <w:p w14:paraId="5AE089E7" w14:textId="77777777" w:rsidR="006B377E" w:rsidRDefault="006B377E" w:rsidP="006B377E">
      <w:pPr>
        <w:widowControl w:val="0"/>
        <w:autoSpaceDE w:val="0"/>
        <w:autoSpaceDN w:val="0"/>
        <w:adjustRightInd w:val="0"/>
      </w:pPr>
    </w:p>
    <w:p w14:paraId="73174AB1" w14:textId="77777777" w:rsidR="006B377E" w:rsidRPr="005E1307" w:rsidRDefault="006B377E" w:rsidP="006B377E">
      <w:pPr>
        <w:widowControl w:val="0"/>
        <w:autoSpaceDE w:val="0"/>
        <w:autoSpaceDN w:val="0"/>
        <w:adjustRightInd w:val="0"/>
        <w:spacing w:after="240"/>
        <w:ind w:left="720" w:hanging="720"/>
      </w:pPr>
      <w:r w:rsidRPr="005E1307">
        <w:t>Kovacs, Brian W. Sociological-</w:t>
      </w:r>
      <w:r w:rsidR="00D13D40">
        <w:t>s</w:t>
      </w:r>
      <w:r w:rsidRPr="005E1307">
        <w:t xml:space="preserve">tructural </w:t>
      </w:r>
      <w:r w:rsidR="00D13D40">
        <w:t>c</w:t>
      </w:r>
      <w:r w:rsidRPr="005E1307">
        <w:t xml:space="preserve">onstraints </w:t>
      </w:r>
      <w:r w:rsidR="00D13D40">
        <w:t>u</w:t>
      </w:r>
      <w:r w:rsidRPr="005E1307">
        <w:t xml:space="preserve">pon </w:t>
      </w:r>
      <w:r w:rsidR="00D13D40">
        <w:t>w</w:t>
      </w:r>
      <w:r w:rsidRPr="005E1307">
        <w:t xml:space="preserve">isdom: </w:t>
      </w:r>
      <w:r w:rsidR="00D13D40">
        <w:t>t</w:t>
      </w:r>
      <w:r w:rsidRPr="005E1307">
        <w:t xml:space="preserve">he </w:t>
      </w:r>
      <w:r w:rsidR="00D13D40">
        <w:t>s</w:t>
      </w:r>
      <w:r w:rsidRPr="005E1307">
        <w:t xml:space="preserve">patial and </w:t>
      </w:r>
      <w:r w:rsidR="00D13D40">
        <w:t>t</w:t>
      </w:r>
      <w:r w:rsidRPr="005E1307">
        <w:t xml:space="preserve">emporal </w:t>
      </w:r>
      <w:r w:rsidR="00D13D40">
        <w:t>m</w:t>
      </w:r>
      <w:r w:rsidRPr="005E1307">
        <w:t>atrix of Proverbs 15:28-22:16</w:t>
      </w:r>
      <w:r>
        <w:t xml:space="preserve"> (</w:t>
      </w:r>
      <w:r w:rsidR="006A2F96">
        <w:t>Ph.D.</w:t>
      </w:r>
      <w:r>
        <w:t xml:space="preserve"> </w:t>
      </w:r>
      <w:r w:rsidR="00B150FA">
        <w:t>dissertation;</w:t>
      </w:r>
      <w:r w:rsidRPr="005E1307">
        <w:t xml:space="preserve"> Vanderbilt Unive</w:t>
      </w:r>
      <w:r>
        <w:t>r</w:t>
      </w:r>
      <w:r w:rsidRPr="005E1307">
        <w:t>sity, 1978</w:t>
      </w:r>
      <w:r w:rsidR="00C66390">
        <w:t>).</w:t>
      </w:r>
    </w:p>
    <w:p w14:paraId="5F995818" w14:textId="77777777" w:rsidR="006B377E" w:rsidRDefault="006B377E" w:rsidP="006B377E">
      <w:pPr>
        <w:widowControl w:val="0"/>
        <w:autoSpaceDE w:val="0"/>
        <w:autoSpaceDN w:val="0"/>
        <w:adjustRightInd w:val="0"/>
        <w:rPr>
          <w:b/>
        </w:rPr>
      </w:pPr>
    </w:p>
    <w:p w14:paraId="18D56ADC" w14:textId="77777777" w:rsidR="006B377E" w:rsidRDefault="006B377E" w:rsidP="006B377E">
      <w:pPr>
        <w:widowControl w:val="0"/>
        <w:autoSpaceDE w:val="0"/>
        <w:autoSpaceDN w:val="0"/>
        <w:adjustRightInd w:val="0"/>
      </w:pPr>
      <w:r>
        <w:rPr>
          <w:b/>
        </w:rPr>
        <w:t>Proverbs 15</w:t>
      </w:r>
    </w:p>
    <w:p w14:paraId="4E71411A" w14:textId="77777777" w:rsidR="006B377E" w:rsidRDefault="006B377E" w:rsidP="006B377E">
      <w:pPr>
        <w:widowControl w:val="0"/>
        <w:autoSpaceDE w:val="0"/>
        <w:autoSpaceDN w:val="0"/>
        <w:adjustRightInd w:val="0"/>
      </w:pPr>
    </w:p>
    <w:p w14:paraId="69DB71B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15.1</w:t>
      </w:r>
      <w:r>
        <w:tab/>
      </w:r>
      <w:r w:rsidRPr="008D0DD6">
        <w:t>GKC §20c, 22s // B-L 127a'; Berg I:66s</w:t>
      </w:r>
    </w:p>
    <w:p w14:paraId="22A6493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15.3</w:t>
      </w:r>
      <w:r>
        <w:tab/>
      </w:r>
      <w:r w:rsidRPr="008D0DD6">
        <w:t>B-L 590h</w:t>
      </w:r>
    </w:p>
    <w:p w14:paraId="605333E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15.5</w:t>
      </w:r>
      <w:r>
        <w:tab/>
      </w:r>
      <w:r w:rsidRPr="008D0DD6">
        <w:t>GKC §63n // B-L 353v; Berg II:80</w:t>
      </w:r>
      <w:r>
        <w:t xml:space="preserve"> </w:t>
      </w:r>
      <w:r w:rsidRPr="008D0DD6">
        <w:t>Nh</w:t>
      </w:r>
    </w:p>
    <w:p w14:paraId="72FBAB0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15.8</w:t>
      </w:r>
      <w:r>
        <w:tab/>
      </w:r>
      <w:r w:rsidRPr="008D0DD6">
        <w:t>W-O 107</w:t>
      </w:r>
      <w:r>
        <w:t xml:space="preserve"> </w:t>
      </w:r>
      <w:r w:rsidRPr="008D0DD6">
        <w:t>N39</w:t>
      </w:r>
    </w:p>
    <w:p w14:paraId="3BDCA0D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15.9</w:t>
      </w:r>
      <w:r>
        <w:tab/>
      </w:r>
      <w:r w:rsidRPr="008D0DD6">
        <w:t>J-M §113a</w:t>
      </w:r>
    </w:p>
    <w:p w14:paraId="1A12BFE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15.10</w:t>
      </w:r>
      <w:r>
        <w:tab/>
      </w:r>
      <w:r w:rsidRPr="008D0DD6">
        <w:t>Brock §15c</w:t>
      </w:r>
    </w:p>
    <w:p w14:paraId="5C58E76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15.11</w:t>
      </w:r>
      <w:r>
        <w:tab/>
      </w:r>
      <w:r w:rsidRPr="008D0DD6">
        <w:t>GAHG III:177</w:t>
      </w:r>
      <w:r>
        <w:t xml:space="preserve"> </w:t>
      </w:r>
      <w:r w:rsidRPr="008D0DD6">
        <w:t>N605</w:t>
      </w:r>
    </w:p>
    <w:p w14:paraId="59B2E04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15.12</w:t>
      </w:r>
      <w:r>
        <w:tab/>
      </w:r>
      <w:proofErr w:type="spellStart"/>
      <w:r w:rsidRPr="008D0DD6">
        <w:t>Dav</w:t>
      </w:r>
      <w:proofErr w:type="spellEnd"/>
      <w:r w:rsidRPr="008D0DD6">
        <w:t xml:space="preserve"> §84; J-M §113a; W-O 597 // B-L 382; Berg II:61b</w:t>
      </w:r>
    </w:p>
    <w:p w14:paraId="3E5370B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15.16</w:t>
      </w:r>
      <w:r>
        <w:tab/>
      </w:r>
      <w:r w:rsidRPr="008D0DD6">
        <w:t>B-M III:7</w:t>
      </w:r>
    </w:p>
    <w:p w14:paraId="221803A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15.20</w:t>
      </w:r>
      <w:r>
        <w:tab/>
      </w:r>
      <w:proofErr w:type="spellStart"/>
      <w:r w:rsidRPr="008D0DD6">
        <w:t>Dav</w:t>
      </w:r>
      <w:proofErr w:type="spellEnd"/>
      <w:r w:rsidRPr="008D0DD6">
        <w:t xml:space="preserve"> §24a; GKC §107f; J-M §113c; </w:t>
      </w:r>
      <w:proofErr w:type="spellStart"/>
      <w:r w:rsidRPr="008D0DD6">
        <w:t>Wms</w:t>
      </w:r>
      <w:proofErr w:type="spellEnd"/>
      <w:r w:rsidRPr="008D0DD6">
        <w:t xml:space="preserve"> §168; W-O 153 // Jen §24.3.3.4</w:t>
      </w:r>
    </w:p>
    <w:p w14:paraId="0E51227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15.21</w:t>
      </w:r>
      <w:r>
        <w:tab/>
      </w:r>
      <w:r w:rsidRPr="008D0DD6">
        <w:t>Berg II:55d*, II:131o</w:t>
      </w:r>
    </w:p>
    <w:p w14:paraId="59A31DC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15.22</w:t>
      </w:r>
      <w:r>
        <w:tab/>
      </w:r>
      <w:r w:rsidRPr="008D0DD6">
        <w:t>J-M §123w, 150g; W-O 594 // Berg II:67l</w:t>
      </w:r>
    </w:p>
    <w:p w14:paraId="61BADF4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15.25</w:t>
      </w:r>
      <w:r>
        <w:tab/>
      </w:r>
      <w:proofErr w:type="spellStart"/>
      <w:r w:rsidRPr="008D0DD6">
        <w:t>Dav</w:t>
      </w:r>
      <w:proofErr w:type="spellEnd"/>
      <w:r w:rsidRPr="008D0DD6">
        <w:t xml:space="preserve"> §65R6; J-M §114l // Berg II:51l</w:t>
      </w:r>
    </w:p>
    <w:p w14:paraId="5915255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15.27</w:t>
      </w:r>
      <w:r>
        <w:tab/>
      </w:r>
      <w:r w:rsidRPr="008D0DD6">
        <w:t>B-M III:75</w:t>
      </w:r>
    </w:p>
    <w:p w14:paraId="1B45BC45"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15.30</w:t>
      </w:r>
      <w:r>
        <w:tab/>
      </w:r>
      <w:r w:rsidRPr="008D0DD6">
        <w:t>Berg I:72f</w:t>
      </w:r>
    </w:p>
    <w:p w14:paraId="5D5451BF" w14:textId="77777777" w:rsidR="006B377E" w:rsidRDefault="006B377E" w:rsidP="006B377E">
      <w:pPr>
        <w:widowControl w:val="0"/>
        <w:autoSpaceDE w:val="0"/>
        <w:autoSpaceDN w:val="0"/>
        <w:adjustRightInd w:val="0"/>
      </w:pPr>
    </w:p>
    <w:p w14:paraId="06D0EC73" w14:textId="77777777" w:rsidR="006B377E" w:rsidRDefault="006B377E" w:rsidP="006B377E">
      <w:pPr>
        <w:widowControl w:val="0"/>
        <w:autoSpaceDE w:val="0"/>
        <w:autoSpaceDN w:val="0"/>
        <w:adjustRightInd w:val="0"/>
      </w:pPr>
      <w:r>
        <w:t>For abbreviations, see pp. ??-??.</w:t>
      </w:r>
    </w:p>
    <w:p w14:paraId="180BA603" w14:textId="77777777" w:rsidR="006B377E" w:rsidRDefault="006B377E" w:rsidP="006B377E">
      <w:pPr>
        <w:widowControl w:val="0"/>
        <w:autoSpaceDE w:val="0"/>
        <w:autoSpaceDN w:val="0"/>
        <w:adjustRightInd w:val="0"/>
      </w:pPr>
    </w:p>
    <w:p w14:paraId="11EC7757" w14:textId="77777777" w:rsidR="006B377E" w:rsidRPr="00636B15" w:rsidRDefault="006B377E" w:rsidP="006B377E">
      <w:pPr>
        <w:widowControl w:val="0"/>
        <w:autoSpaceDE w:val="0"/>
        <w:autoSpaceDN w:val="0"/>
        <w:adjustRightInd w:val="0"/>
        <w:ind w:left="720" w:hanging="720"/>
      </w:pPr>
      <w:r w:rsidRPr="00236FFD">
        <w:t>Beck, James A.</w:t>
      </w:r>
      <w:r>
        <w:t xml:space="preserve"> </w:t>
      </w:r>
      <w:r w:rsidRPr="00236FFD">
        <w:t xml:space="preserve">The </w:t>
      </w:r>
      <w:r w:rsidR="00D13D40">
        <w:t xml:space="preserve">tree of life motif </w:t>
      </w:r>
      <w:r w:rsidRPr="00236FFD">
        <w:t>in Proverbs</w:t>
      </w:r>
      <w:r>
        <w:t xml:space="preserve"> (MDiv </w:t>
      </w:r>
      <w:r w:rsidR="00B150FA">
        <w:t>thesis;</w:t>
      </w:r>
      <w:r w:rsidRPr="00236FFD">
        <w:t xml:space="preserve"> Grace Theolo</w:t>
      </w:r>
      <w:r>
        <w:t>gical Seminary, 1986</w:t>
      </w:r>
      <w:r w:rsidR="00C66390">
        <w:t>).</w:t>
      </w:r>
      <w:r>
        <w:t xml:space="preserve"> [</w:t>
      </w:r>
      <w:proofErr w:type="spellStart"/>
      <w:r>
        <w:t>Pr</w:t>
      </w:r>
      <w:proofErr w:type="spellEnd"/>
      <w:r>
        <w:t xml:space="preserve"> </w:t>
      </w:r>
      <w:r w:rsidRPr="00636B15">
        <w:t>1</w:t>
      </w:r>
      <w:r>
        <w:t>5</w:t>
      </w:r>
      <w:r w:rsidRPr="00636B15">
        <w:t>:</w:t>
      </w:r>
      <w:r>
        <w:t>4</w:t>
      </w:r>
      <w:r w:rsidRPr="00636B15">
        <w:t xml:space="preserve">] </w:t>
      </w:r>
    </w:p>
    <w:p w14:paraId="37AB0B90" w14:textId="77777777" w:rsidR="006B377E" w:rsidRDefault="006B377E" w:rsidP="006B377E">
      <w:pPr>
        <w:widowControl w:val="0"/>
        <w:autoSpaceDE w:val="0"/>
        <w:autoSpaceDN w:val="0"/>
        <w:adjustRightInd w:val="0"/>
        <w:ind w:left="720" w:hanging="720"/>
      </w:pPr>
    </w:p>
    <w:p w14:paraId="37E76DAD" w14:textId="77777777" w:rsidR="006B377E" w:rsidRPr="00236FFD" w:rsidRDefault="006B377E" w:rsidP="006B377E">
      <w:pPr>
        <w:widowControl w:val="0"/>
        <w:autoSpaceDE w:val="0"/>
        <w:autoSpaceDN w:val="0"/>
        <w:adjustRightInd w:val="0"/>
        <w:ind w:left="720" w:hanging="720"/>
      </w:pPr>
      <w:proofErr w:type="spellStart"/>
      <w:r w:rsidRPr="00236FFD">
        <w:t>Bronznick</w:t>
      </w:r>
      <w:proofErr w:type="spellEnd"/>
      <w:r w:rsidRPr="00236FFD">
        <w:t>, Nachum M.</w:t>
      </w:r>
      <w:r>
        <w:t xml:space="preserve"> </w:t>
      </w:r>
      <w:r w:rsidR="0080225E">
        <w:t>“</w:t>
      </w:r>
      <w:r w:rsidRPr="00236FFD">
        <w:t>L-</w:t>
      </w:r>
      <w:proofErr w:type="spellStart"/>
      <w:r w:rsidRPr="00236FFD">
        <w:t>nigod</w:t>
      </w:r>
      <w:proofErr w:type="spellEnd"/>
      <w:r w:rsidRPr="00236FFD">
        <w:t xml:space="preserve"> </w:t>
      </w:r>
      <w:proofErr w:type="spellStart"/>
      <w:r w:rsidRPr="00236FFD">
        <w:t>beyn</w:t>
      </w:r>
      <w:proofErr w:type="spellEnd"/>
      <w:r w:rsidRPr="00236FFD">
        <w:t xml:space="preserve"> ‘</w:t>
      </w:r>
      <w:proofErr w:type="spellStart"/>
      <w:r w:rsidRPr="00236FFD">
        <w:t>asel</w:t>
      </w:r>
      <w:proofErr w:type="spellEnd"/>
      <w:r w:rsidRPr="00236FFD">
        <w:t xml:space="preserve"> </w:t>
      </w:r>
      <w:proofErr w:type="spellStart"/>
      <w:r w:rsidRPr="00236FFD">
        <w:t>uveyn</w:t>
      </w:r>
      <w:proofErr w:type="spellEnd"/>
      <w:r w:rsidRPr="00236FFD">
        <w:t xml:space="preserve"> </w:t>
      </w:r>
      <w:proofErr w:type="spellStart"/>
      <w:r w:rsidRPr="00236FFD">
        <w:t>yesharim</w:t>
      </w:r>
      <w:proofErr w:type="spellEnd"/>
      <w:r w:rsidRPr="00236FFD">
        <w:t xml:space="preserve"> b-</w:t>
      </w:r>
      <w:proofErr w:type="spellStart"/>
      <w:r w:rsidRPr="00236FFD">
        <w:t>meshalei</w:t>
      </w:r>
      <w:proofErr w:type="spellEnd"/>
      <w:r w:rsidRPr="00236FFD">
        <w:t xml:space="preserve"> </w:t>
      </w:r>
      <w:smartTag w:uri="urn:schemas-microsoft-com:office:smarttags" w:element="place">
        <w:smartTag w:uri="urn:schemas-microsoft-com:office:smarttags" w:element="City">
          <w:r w:rsidRPr="00236FFD">
            <w:t>TW</w:t>
          </w:r>
        </w:smartTag>
        <w:r w:rsidRPr="00236FFD">
          <w:t xml:space="preserve">, </w:t>
        </w:r>
        <w:smartTag w:uri="urn:schemas-microsoft-com:office:smarttags" w:element="State">
          <w:r w:rsidRPr="00236FFD">
            <w:t>YT</w:t>
          </w:r>
        </w:smartTag>
      </w:smartTag>
      <w:r w:rsidRPr="00236FFD">
        <w:t>,</w:t>
      </w:r>
      <w:r>
        <w:t xml:space="preserve"> [</w:t>
      </w:r>
      <w:r w:rsidR="0080225E">
        <w:t>“</w:t>
      </w:r>
      <w:r w:rsidRPr="00236FFD">
        <w:t xml:space="preserve">The Antithesis </w:t>
      </w:r>
      <w:proofErr w:type="spellStart"/>
      <w:r w:rsidRPr="00236FFD">
        <w:t>Betwen</w:t>
      </w:r>
      <w:proofErr w:type="spellEnd"/>
      <w:r w:rsidRPr="00236FFD">
        <w:t xml:space="preserve"> '</w:t>
      </w:r>
      <w:proofErr w:type="spellStart"/>
      <w:r w:rsidRPr="00236FFD">
        <w:t>Sl</w:t>
      </w:r>
      <w:proofErr w:type="spellEnd"/>
      <w:r w:rsidRPr="00236FFD">
        <w:t xml:space="preserve"> and </w:t>
      </w:r>
      <w:proofErr w:type="spellStart"/>
      <w:r w:rsidRPr="00236FFD">
        <w:t>Yesarim</w:t>
      </w:r>
      <w:proofErr w:type="spellEnd"/>
      <w:r w:rsidRPr="00236FFD">
        <w:t xml:space="preserve"> in Proverbs 15:19</w:t>
      </w:r>
      <w:r w:rsidR="0080225E">
        <w:t>”</w:t>
      </w:r>
      <w:r>
        <w:t>,]</w:t>
      </w:r>
      <w:r w:rsidR="0080225E">
        <w:t>”</w:t>
      </w:r>
      <w:r>
        <w:t>,</w:t>
      </w:r>
      <w:r w:rsidRPr="00236FFD">
        <w:t xml:space="preserve"> </w:t>
      </w:r>
      <w:r w:rsidRPr="00530DB7">
        <w:rPr>
          <w:i/>
        </w:rPr>
        <w:t xml:space="preserve">Beth </w:t>
      </w:r>
      <w:proofErr w:type="spellStart"/>
      <w:r w:rsidRPr="00530DB7">
        <w:rPr>
          <w:i/>
        </w:rPr>
        <w:t>Mikra</w:t>
      </w:r>
      <w:proofErr w:type="spellEnd"/>
      <w:r w:rsidRPr="00236FFD">
        <w:t xml:space="preserve"> 165</w:t>
      </w:r>
      <w:r>
        <w:t xml:space="preserve"> (2001)</w:t>
      </w:r>
      <w:r w:rsidRPr="00236FFD">
        <w:t xml:space="preserve"> 171-</w:t>
      </w:r>
      <w:r w:rsidR="008C26DA">
        <w:t>1</w:t>
      </w:r>
      <w:r w:rsidRPr="00236FFD">
        <w:t>76.</w:t>
      </w:r>
      <w:r w:rsidRPr="001D2AF5">
        <w:t xml:space="preserve"> </w:t>
      </w:r>
      <w:r>
        <w:t>[Hebrew]</w:t>
      </w:r>
    </w:p>
    <w:p w14:paraId="446761EF" w14:textId="77777777" w:rsidR="006B377E" w:rsidRDefault="006B377E" w:rsidP="006B377E">
      <w:pPr>
        <w:widowControl w:val="0"/>
        <w:autoSpaceDE w:val="0"/>
        <w:autoSpaceDN w:val="0"/>
        <w:adjustRightInd w:val="0"/>
        <w:ind w:left="720" w:hanging="720"/>
      </w:pPr>
    </w:p>
    <w:p w14:paraId="4D24F0BB" w14:textId="77777777" w:rsidR="008F4E39" w:rsidRDefault="008F4E39" w:rsidP="008F4E39">
      <w:pPr>
        <w:widowControl w:val="0"/>
        <w:autoSpaceDE w:val="0"/>
        <w:autoSpaceDN w:val="0"/>
        <w:adjustRightInd w:val="0"/>
        <w:ind w:left="720" w:hanging="720"/>
      </w:pPr>
      <w:proofErr w:type="spellStart"/>
      <w:r>
        <w:t>Brumberg</w:t>
      </w:r>
      <w:proofErr w:type="spellEnd"/>
      <w:r>
        <w:t>-Kraus, Jonathan.</w:t>
      </w:r>
      <w:r w:rsidR="001B2193">
        <w:t xml:space="preserve"> </w:t>
      </w:r>
      <w:r w:rsidR="0080225E">
        <w:t>“</w:t>
      </w:r>
      <w:r>
        <w:t>‘Better a Meal of Vegetables with Love’; The Symbolic Meaning of Vegetables in Rabbinic and Post-Rabbinic Midrash on Proverbs 15.17</w:t>
      </w:r>
      <w:r w:rsidR="0080225E">
        <w:t>”</w:t>
      </w:r>
      <w:r>
        <w:t xml:space="preserve">, </w:t>
      </w:r>
      <w:r w:rsidRPr="007B736A">
        <w:rPr>
          <w:i/>
          <w:iCs/>
        </w:rPr>
        <w:t>The Jewish Quarterly Revie</w:t>
      </w:r>
      <w:r>
        <w:t xml:space="preserve">w 104.1 (Winter 2014) 46-56. </w:t>
      </w:r>
    </w:p>
    <w:p w14:paraId="1D3406C9" w14:textId="77777777" w:rsidR="008F4E39" w:rsidRDefault="008F4E39" w:rsidP="008F4E39">
      <w:pPr>
        <w:widowControl w:val="0"/>
        <w:autoSpaceDE w:val="0"/>
        <w:autoSpaceDN w:val="0"/>
        <w:adjustRightInd w:val="0"/>
        <w:ind w:left="720" w:hanging="720"/>
      </w:pPr>
    </w:p>
    <w:p w14:paraId="6FF5001E"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rsidR="00D35008">
        <w:t xml:space="preserve"> [</w:t>
      </w:r>
      <w:proofErr w:type="spellStart"/>
      <w:r w:rsidR="00D35008">
        <w:t>Pr</w:t>
      </w:r>
      <w:proofErr w:type="spellEnd"/>
      <w:r w:rsidR="00D35008">
        <w:t xml:space="preserve"> 15.2]</w:t>
      </w:r>
    </w:p>
    <w:p w14:paraId="25127A75" w14:textId="77777777" w:rsidR="006B377E" w:rsidRDefault="006B377E" w:rsidP="006B377E">
      <w:pPr>
        <w:widowControl w:val="0"/>
        <w:autoSpaceDE w:val="0"/>
        <w:autoSpaceDN w:val="0"/>
        <w:adjustRightInd w:val="0"/>
        <w:ind w:left="720" w:hanging="720"/>
      </w:pPr>
    </w:p>
    <w:p w14:paraId="50F0A236" w14:textId="77777777" w:rsidR="006B377E" w:rsidRDefault="001D2AF5" w:rsidP="006B377E">
      <w:pPr>
        <w:widowControl w:val="0"/>
        <w:autoSpaceDE w:val="0"/>
        <w:autoSpaceDN w:val="0"/>
        <w:adjustRightInd w:val="0"/>
        <w:ind w:left="720" w:hanging="720"/>
      </w:pPr>
      <w:r>
        <w:t>--.</w:t>
      </w:r>
      <w:r w:rsidR="006B377E" w:rsidRPr="005E1307">
        <w:t xml:space="preserve"> </w:t>
      </w:r>
      <w:r w:rsidR="0080225E">
        <w:t>“</w:t>
      </w:r>
      <w:r w:rsidR="006B377E" w:rsidRPr="005E1307">
        <w:t>Problems in Proverbs</w:t>
      </w:r>
      <w:r w:rsidR="0080225E">
        <w:t>”</w:t>
      </w:r>
      <w:r w:rsidR="006B377E">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t xml:space="preserve"> 50 (1932)</w:t>
      </w:r>
      <w:r w:rsidR="006B377E" w:rsidRPr="005E1307">
        <w:t xml:space="preserve"> 141-</w:t>
      </w:r>
      <w:r w:rsidR="00680FD9">
        <w:t>1</w:t>
      </w:r>
      <w:r w:rsidR="006B377E" w:rsidRPr="005E1307">
        <w:t>48.</w:t>
      </w:r>
      <w:r w:rsidR="00347D3F">
        <w:t xml:space="preserve"> [</w:t>
      </w:r>
      <w:proofErr w:type="spellStart"/>
      <w:r w:rsidR="00347D3F">
        <w:t>Pr</w:t>
      </w:r>
      <w:proofErr w:type="spellEnd"/>
      <w:r w:rsidR="00347D3F">
        <w:t xml:space="preserve"> 15.7]</w:t>
      </w:r>
      <w:r w:rsidR="006B377E" w:rsidRPr="005E1307">
        <w:br/>
      </w:r>
    </w:p>
    <w:p w14:paraId="3A8BC4F0" w14:textId="77777777" w:rsidR="006B377E" w:rsidRDefault="006B377E" w:rsidP="006B377E">
      <w:pPr>
        <w:widowControl w:val="0"/>
        <w:autoSpaceDE w:val="0"/>
        <w:autoSpaceDN w:val="0"/>
        <w:adjustRightInd w:val="0"/>
        <w:spacing w:after="240"/>
        <w:ind w:left="720" w:hanging="720"/>
      </w:pPr>
      <w:proofErr w:type="spellStart"/>
      <w:r w:rsidRPr="005E1307">
        <w:t>Elfert</w:t>
      </w:r>
      <w:proofErr w:type="spellEnd"/>
      <w:r w:rsidRPr="005E1307">
        <w:t>, Hans</w:t>
      </w:r>
      <w:r>
        <w:t>,</w:t>
      </w:r>
      <w:r w:rsidRPr="005E1307">
        <w:t xml:space="preserve"> and W. Fischer.</w:t>
      </w:r>
      <w:r>
        <w:t xml:space="preserve"> </w:t>
      </w:r>
      <w:r w:rsidR="0080225E">
        <w:t>“</w:t>
      </w:r>
      <w:r w:rsidRPr="005E1307">
        <w:t>(B)</w:t>
      </w:r>
      <w:proofErr w:type="spellStart"/>
      <w:r w:rsidRPr="005E1307">
        <w:t>yr’t</w:t>
      </w:r>
      <w:proofErr w:type="spellEnd"/>
      <w:r w:rsidRPr="005E1307">
        <w:t xml:space="preserve"> YHWH in Prov 15.16 und s</w:t>
      </w:r>
      <w:r w:rsidR="00D13D40">
        <w:t>e</w:t>
      </w:r>
      <w:r w:rsidRPr="005E1307">
        <w:t xml:space="preserve">in </w:t>
      </w:r>
      <w:proofErr w:type="spellStart"/>
      <w:r w:rsidR="00D13D40">
        <w:t>Ä</w:t>
      </w:r>
      <w:r w:rsidRPr="005E1307">
        <w:t>gyptisches</w:t>
      </w:r>
      <w:proofErr w:type="spellEnd"/>
      <w:r w:rsidRPr="005E1307">
        <w:t xml:space="preserve"> </w:t>
      </w:r>
      <w:proofErr w:type="spellStart"/>
      <w:r>
        <w:t>Ä</w:t>
      </w:r>
      <w:r w:rsidRPr="005E1307">
        <w:t>quivalent</w:t>
      </w:r>
      <w:proofErr w:type="spellEnd"/>
      <w:r w:rsidR="0080225E">
        <w:t>”</w:t>
      </w:r>
      <w:r>
        <w:t>,</w:t>
      </w:r>
      <w:r w:rsidRPr="005E1307">
        <w:t xml:space="preserve"> </w:t>
      </w:r>
      <w:proofErr w:type="spellStart"/>
      <w:r w:rsidRPr="00530DB7">
        <w:rPr>
          <w:i/>
        </w:rPr>
        <w:t>Biblische</w:t>
      </w:r>
      <w:proofErr w:type="spellEnd"/>
      <w:r w:rsidRPr="00530DB7">
        <w:rPr>
          <w:i/>
        </w:rPr>
        <w:t xml:space="preserve"> </w:t>
      </w:r>
      <w:proofErr w:type="spellStart"/>
      <w:r w:rsidRPr="00530DB7">
        <w:rPr>
          <w:i/>
        </w:rPr>
        <w:t>Notizen</w:t>
      </w:r>
      <w:proofErr w:type="spellEnd"/>
      <w:r w:rsidRPr="005E1307">
        <w:t xml:space="preserve"> 32 (1986) 7-10.</w:t>
      </w:r>
    </w:p>
    <w:p w14:paraId="1F0F046E" w14:textId="77777777" w:rsidR="006B377E" w:rsidRPr="003510BC" w:rsidRDefault="006B377E" w:rsidP="006B377E">
      <w:pPr>
        <w:ind w:left="720" w:hanging="720"/>
        <w:rPr>
          <w:lang w:val="fr-FR"/>
        </w:rPr>
      </w:pPr>
      <w:proofErr w:type="spellStart"/>
      <w:r w:rsidRPr="00F951E8">
        <w:lastRenderedPageBreak/>
        <w:t>Hugenberger</w:t>
      </w:r>
      <w:proofErr w:type="spellEnd"/>
      <w:r w:rsidRPr="00F951E8">
        <w:t>, Gordon.</w:t>
      </w:r>
      <w:r>
        <w:t xml:space="preserve"> Prov 15:13-17—A Continual Feast (sermon; </w:t>
      </w:r>
      <w:smartTag w:uri="urn:schemas-microsoft-com:office:smarttags" w:element="City">
        <w:r>
          <w:t>Boston</w:t>
        </w:r>
      </w:smartTag>
      <w:r>
        <w:t xml:space="preserve">: </w:t>
      </w:r>
      <w:r w:rsidRPr="00F951E8">
        <w:t xml:space="preserve">Park </w:t>
      </w:r>
      <w:smartTag w:uri="urn:schemas-microsoft-com:office:smarttags" w:element="PlaceName">
        <w:r w:rsidRPr="00F951E8">
          <w:t>Street</w:t>
        </w:r>
      </w:smartTag>
      <w:r w:rsidRPr="00F951E8">
        <w:t xml:space="preserve"> </w:t>
      </w:r>
      <w:smartTag w:uri="urn:schemas-microsoft-com:office:smarttags" w:element="PlaceType">
        <w:r w:rsidRPr="00F951E8">
          <w:t>Church</w:t>
        </w:r>
      </w:smartTag>
      <w:r>
        <w:t>,</w:t>
      </w:r>
      <w:r w:rsidR="003E201A">
        <w:t xml:space="preserve"> 1997</w:t>
      </w:r>
      <w:r w:rsidR="00C66390">
        <w:t>).</w:t>
      </w:r>
      <w:r>
        <w:t xml:space="preserve"> </w:t>
      </w:r>
      <w:r w:rsidRPr="003510BC">
        <w:rPr>
          <w:lang w:val="fr-FR"/>
        </w:rPr>
        <w:t>[http://faculty.gordon.edu/hu/bi/ted_hildebrandt]</w:t>
      </w:r>
    </w:p>
    <w:p w14:paraId="1E29B040" w14:textId="77777777" w:rsidR="006B377E" w:rsidRPr="003510BC" w:rsidRDefault="006B377E" w:rsidP="006B377E">
      <w:pPr>
        <w:ind w:left="720" w:hanging="720"/>
        <w:rPr>
          <w:lang w:val="fr-FR"/>
        </w:rPr>
      </w:pPr>
    </w:p>
    <w:p w14:paraId="405B5B3F"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xml:space="preserve">, Paul. </w:t>
      </w:r>
      <w:r w:rsidR="0080225E">
        <w:rPr>
          <w:lang w:val="fr-FR"/>
        </w:rPr>
        <w:t>“</w:t>
      </w:r>
      <w:r w:rsidRPr="005E1307">
        <w:rPr>
          <w:lang w:val="fr-FR"/>
        </w:rPr>
        <w:t xml:space="preserve">Notes de lexicographie </w:t>
      </w:r>
      <w:proofErr w:type="spellStart"/>
      <w:r w:rsidRPr="005E1307">
        <w:rPr>
          <w:lang w:val="fr-FR"/>
        </w:rPr>
        <w:t>hebraiq</w:t>
      </w:r>
      <w:r>
        <w:rPr>
          <w:lang w:val="fr-FR"/>
        </w:rPr>
        <w:t>ue</w:t>
      </w:r>
      <w:proofErr w:type="spellEnd"/>
      <w:r w:rsidR="0080225E">
        <w:rPr>
          <w:lang w:val="fr-FR"/>
        </w:rPr>
        <w:t>”</w:t>
      </w:r>
      <w:r>
        <w:rPr>
          <w:lang w:val="fr-FR"/>
        </w:rPr>
        <w:t xml:space="preserve">, </w:t>
      </w:r>
      <w:proofErr w:type="spellStart"/>
      <w:r w:rsidRPr="002A4FE9">
        <w:rPr>
          <w:i/>
          <w:lang w:val="fr-FR"/>
        </w:rPr>
        <w:t>Biblica</w:t>
      </w:r>
      <w:proofErr w:type="spellEnd"/>
      <w:r>
        <w:rPr>
          <w:lang w:val="fr-FR"/>
        </w:rPr>
        <w:t xml:space="preserve"> 19.1 (1938) 70-73. [Pr 15.22]</w:t>
      </w:r>
    </w:p>
    <w:p w14:paraId="0BC84B1E" w14:textId="77777777" w:rsidR="006B377E" w:rsidRDefault="006B377E" w:rsidP="006B377E">
      <w:pPr>
        <w:widowControl w:val="0"/>
        <w:autoSpaceDE w:val="0"/>
        <w:autoSpaceDN w:val="0"/>
        <w:adjustRightInd w:val="0"/>
        <w:rPr>
          <w:lang w:val="fr-FR"/>
        </w:rPr>
      </w:pPr>
    </w:p>
    <w:p w14:paraId="1DF67F77" w14:textId="77777777" w:rsidR="006B377E" w:rsidRDefault="00D35008" w:rsidP="006B377E">
      <w:pPr>
        <w:widowControl w:val="0"/>
        <w:autoSpaceDE w:val="0"/>
        <w:autoSpaceDN w:val="0"/>
        <w:adjustRightInd w:val="0"/>
        <w:ind w:left="720" w:hanging="720"/>
        <w:rPr>
          <w:lang w:val="fr-FR"/>
        </w:rPr>
      </w:pPr>
      <w:r>
        <w:rPr>
          <w:lang w:val="fr-FR"/>
        </w:rPr>
        <w:t>--</w:t>
      </w:r>
      <w:r w:rsidR="006B377E" w:rsidRPr="005E1307">
        <w:rPr>
          <w:lang w:val="fr-FR"/>
        </w:rPr>
        <w:t xml:space="preserve">. </w:t>
      </w:r>
      <w:r w:rsidR="0080225E">
        <w:rPr>
          <w:lang w:val="fr-FR"/>
        </w:rPr>
        <w:t>“</w:t>
      </w:r>
      <w:r w:rsidR="006B377E" w:rsidRPr="005E1307">
        <w:rPr>
          <w:lang w:val="fr-FR"/>
        </w:rPr>
        <w:t xml:space="preserve">Notes philologiques sur le texte </w:t>
      </w:r>
      <w:proofErr w:type="spellStart"/>
      <w:r w:rsidR="006B377E" w:rsidRPr="005E1307">
        <w:rPr>
          <w:lang w:val="fr-FR"/>
        </w:rPr>
        <w:t>hebreu</w:t>
      </w:r>
      <w:proofErr w:type="spellEnd"/>
      <w:r w:rsidR="006B377E" w:rsidRPr="005E1307">
        <w:rPr>
          <w:lang w:val="fr-FR"/>
        </w:rPr>
        <w:t xml:space="preserve"> de Proverbes 10, 14; 11, 21; 12, 20; 15, 28; </w:t>
      </w:r>
      <w:r w:rsidR="006B377E">
        <w:rPr>
          <w:lang w:val="fr-FR"/>
        </w:rPr>
        <w:t>19, 29; 25, 13; 25, 23; 29, 21</w:t>
      </w:r>
      <w:r w:rsidR="0080225E">
        <w:rPr>
          <w:lang w:val="fr-FR"/>
        </w:rPr>
        <w:t>”</w:t>
      </w:r>
      <w:r w:rsidR="00C43F1F">
        <w:rPr>
          <w:lang w:val="fr-FR"/>
        </w:rPr>
        <w:t xml:space="preserve">, </w:t>
      </w:r>
      <w:proofErr w:type="spellStart"/>
      <w:r w:rsidR="006B377E" w:rsidRPr="00530DB7">
        <w:rPr>
          <w:i/>
          <w:lang w:val="fr-FR"/>
        </w:rPr>
        <w:t>Biblica</w:t>
      </w:r>
      <w:proofErr w:type="spellEnd"/>
      <w:r w:rsidR="006B377E" w:rsidRPr="005E1307">
        <w:rPr>
          <w:lang w:val="fr-FR"/>
        </w:rPr>
        <w:t xml:space="preserve"> 11.2</w:t>
      </w:r>
      <w:r w:rsidR="006B377E">
        <w:rPr>
          <w:lang w:val="fr-FR"/>
        </w:rPr>
        <w:t xml:space="preserve"> (1930) 183-</w:t>
      </w:r>
      <w:r w:rsidR="00535AC9">
        <w:rPr>
          <w:lang w:val="fr-FR"/>
        </w:rPr>
        <w:t>1</w:t>
      </w:r>
      <w:r w:rsidR="006B377E">
        <w:rPr>
          <w:lang w:val="fr-FR"/>
        </w:rPr>
        <w:t>87.</w:t>
      </w:r>
    </w:p>
    <w:p w14:paraId="1484A93D" w14:textId="77777777" w:rsidR="006B377E" w:rsidRDefault="006B377E" w:rsidP="006B377E">
      <w:pPr>
        <w:widowControl w:val="0"/>
        <w:autoSpaceDE w:val="0"/>
        <w:autoSpaceDN w:val="0"/>
        <w:adjustRightInd w:val="0"/>
        <w:rPr>
          <w:lang w:val="fr-FR"/>
        </w:rPr>
      </w:pPr>
    </w:p>
    <w:p w14:paraId="405D34B2" w14:textId="77777777" w:rsidR="00031D8B" w:rsidRDefault="00031D8B" w:rsidP="006B377E">
      <w:pPr>
        <w:widowControl w:val="0"/>
        <w:autoSpaceDE w:val="0"/>
        <w:autoSpaceDN w:val="0"/>
        <w:adjustRightInd w:val="0"/>
        <w:ind w:left="720" w:hanging="720"/>
      </w:pPr>
      <w:proofErr w:type="spellStart"/>
      <w:r>
        <w:t>Krispenz</w:t>
      </w:r>
      <w:proofErr w:type="spellEnd"/>
      <w:r>
        <w:t>, Jutta.</w:t>
      </w:r>
      <w:r w:rsidR="001B2193">
        <w:t xml:space="preserve"> </w:t>
      </w:r>
      <w:r w:rsidR="0080225E">
        <w:t>“</w:t>
      </w:r>
      <w:proofErr w:type="spellStart"/>
      <w:r>
        <w:t>Komposition</w:t>
      </w:r>
      <w:proofErr w:type="spellEnd"/>
      <w:r>
        <w:t xml:space="preserve"> und </w:t>
      </w:r>
      <w:proofErr w:type="spellStart"/>
      <w:r>
        <w:t>Redaktion</w:t>
      </w:r>
      <w:proofErr w:type="spellEnd"/>
      <w:r>
        <w:t>:</w:t>
      </w:r>
      <w:r w:rsidR="001B2193">
        <w:t xml:space="preserve"> </w:t>
      </w:r>
      <w:proofErr w:type="spellStart"/>
      <w:r>
        <w:t>Überlegungen</w:t>
      </w:r>
      <w:proofErr w:type="spellEnd"/>
      <w:r>
        <w:t xml:space="preserve"> am </w:t>
      </w:r>
      <w:proofErr w:type="spellStart"/>
      <w:r>
        <w:t>Beispiel</w:t>
      </w:r>
      <w:proofErr w:type="spellEnd"/>
      <w:r>
        <w:t xml:space="preserve"> der </w:t>
      </w:r>
      <w:proofErr w:type="spellStart"/>
      <w:r>
        <w:t>Einbettung</w:t>
      </w:r>
      <w:proofErr w:type="spellEnd"/>
      <w:r>
        <w:t xml:space="preserve"> von Prv 15, 33</w:t>
      </w:r>
      <w:r w:rsidR="0080225E">
        <w:t>”</w:t>
      </w:r>
      <w:r>
        <w:t xml:space="preserve">, </w:t>
      </w:r>
      <w:proofErr w:type="spellStart"/>
      <w:r w:rsidRPr="007B736A">
        <w:rPr>
          <w:i/>
          <w:iCs/>
        </w:rPr>
        <w:t>Biblische</w:t>
      </w:r>
      <w:proofErr w:type="spellEnd"/>
      <w:r w:rsidRPr="007B736A">
        <w:rPr>
          <w:i/>
          <w:iCs/>
        </w:rPr>
        <w:t xml:space="preserve"> </w:t>
      </w:r>
      <w:proofErr w:type="spellStart"/>
      <w:r w:rsidRPr="007B736A">
        <w:rPr>
          <w:i/>
          <w:iCs/>
        </w:rPr>
        <w:t>Notizen</w:t>
      </w:r>
      <w:proofErr w:type="spellEnd"/>
      <w:r>
        <w:t xml:space="preserve"> 135 (2007) 71-103. </w:t>
      </w:r>
      <w:r>
        <w:br/>
      </w:r>
    </w:p>
    <w:p w14:paraId="52BB5898" w14:textId="77777777" w:rsidR="006B377E" w:rsidRPr="005E1307" w:rsidRDefault="006B377E" w:rsidP="006B377E">
      <w:pPr>
        <w:widowControl w:val="0"/>
        <w:autoSpaceDE w:val="0"/>
        <w:autoSpaceDN w:val="0"/>
        <w:adjustRightInd w:val="0"/>
        <w:ind w:left="720" w:hanging="720"/>
      </w:pPr>
      <w:r w:rsidRPr="005E1307">
        <w:t>Scherer, Andreas</w:t>
      </w:r>
      <w:r>
        <w:t xml:space="preserve">. </w:t>
      </w:r>
      <w:r w:rsidR="0080225E">
        <w:t>“</w:t>
      </w:r>
      <w:proofErr w:type="spellStart"/>
      <w:r w:rsidRPr="005E1307">
        <w:t>Empirie</w:t>
      </w:r>
      <w:proofErr w:type="spellEnd"/>
      <w:r w:rsidRPr="005E1307">
        <w:t xml:space="preserve"> contra </w:t>
      </w:r>
      <w:proofErr w:type="spellStart"/>
      <w:r w:rsidRPr="005E1307">
        <w:t>Heilsgeschichte</w:t>
      </w:r>
      <w:proofErr w:type="spellEnd"/>
      <w:r w:rsidRPr="005E1307">
        <w:t>?:</w:t>
      </w:r>
      <w:r>
        <w:t xml:space="preserve"> </w:t>
      </w:r>
      <w:proofErr w:type="spellStart"/>
      <w:r w:rsidRPr="005E1307">
        <w:t>Zur</w:t>
      </w:r>
      <w:proofErr w:type="spellEnd"/>
      <w:r w:rsidRPr="005E1307">
        <w:t xml:space="preserve"> </w:t>
      </w:r>
      <w:proofErr w:type="spellStart"/>
      <w:r w:rsidRPr="005E1307">
        <w:t>Frage</w:t>
      </w:r>
      <w:proofErr w:type="spellEnd"/>
      <w:r w:rsidRPr="005E1307">
        <w:t xml:space="preserve"> </w:t>
      </w:r>
      <w:proofErr w:type="spellStart"/>
      <w:r w:rsidRPr="005E1307">
        <w:t>nach</w:t>
      </w:r>
      <w:proofErr w:type="spellEnd"/>
      <w:r w:rsidRPr="005E1307">
        <w:t xml:space="preserve"> dem Ort der Weishe</w:t>
      </w:r>
      <w:r w:rsidR="00C43F1F">
        <w:t>i</w:t>
      </w:r>
      <w:r w:rsidRPr="005E1307">
        <w:t xml:space="preserve">t </w:t>
      </w:r>
      <w:proofErr w:type="spellStart"/>
      <w:r w:rsidRPr="005E1307">
        <w:t>im</w:t>
      </w:r>
      <w:proofErr w:type="spellEnd"/>
      <w:r w:rsidRPr="005E1307">
        <w:t xml:space="preserve"> </w:t>
      </w:r>
      <w:proofErr w:type="spellStart"/>
      <w:r w:rsidRPr="005E1307">
        <w:t>Alten</w:t>
      </w:r>
      <w:proofErr w:type="spellEnd"/>
      <w:r w:rsidRPr="005E1307">
        <w:t xml:space="preserve"> Testament</w:t>
      </w:r>
      <w:r w:rsidR="0080225E">
        <w:t>”</w:t>
      </w:r>
      <w:r>
        <w:t>,</w:t>
      </w:r>
      <w:r w:rsidRPr="005E1307">
        <w:t xml:space="preserve"> </w:t>
      </w:r>
      <w:proofErr w:type="spellStart"/>
      <w:r w:rsidRPr="00530DB7">
        <w:rPr>
          <w:i/>
        </w:rPr>
        <w:t>Theol</w:t>
      </w:r>
      <w:r w:rsidR="00C43F1F">
        <w:rPr>
          <w:i/>
        </w:rPr>
        <w:t>o</w:t>
      </w:r>
      <w:r w:rsidRPr="00530DB7">
        <w:rPr>
          <w:i/>
        </w:rPr>
        <w:t>gische</w:t>
      </w:r>
      <w:proofErr w:type="spellEnd"/>
      <w:r w:rsidRPr="00530DB7">
        <w:rPr>
          <w:i/>
        </w:rPr>
        <w:t xml:space="preserve"> </w:t>
      </w:r>
      <w:proofErr w:type="spellStart"/>
      <w:r w:rsidR="00797092">
        <w:rPr>
          <w:i/>
        </w:rPr>
        <w:t>Beiträge</w:t>
      </w:r>
      <w:proofErr w:type="spellEnd"/>
      <w:r w:rsidRPr="005E1307">
        <w:t xml:space="preserve"> 30</w:t>
      </w:r>
      <w:r>
        <w:t xml:space="preserve"> (1999)</w:t>
      </w:r>
      <w:r w:rsidRPr="005E1307">
        <w:t xml:space="preserve"> 182-201. [</w:t>
      </w:r>
      <w:proofErr w:type="spellStart"/>
      <w:r w:rsidRPr="005E1307">
        <w:t>Pr</w:t>
      </w:r>
      <w:proofErr w:type="spellEnd"/>
      <w:r w:rsidRPr="005E1307">
        <w:t xml:space="preserve"> 15:33-16:15]</w:t>
      </w:r>
    </w:p>
    <w:p w14:paraId="7842A771" w14:textId="77777777" w:rsidR="006B377E" w:rsidRDefault="006B377E" w:rsidP="006B377E">
      <w:pPr>
        <w:widowControl w:val="0"/>
        <w:autoSpaceDE w:val="0"/>
        <w:autoSpaceDN w:val="0"/>
        <w:adjustRightInd w:val="0"/>
        <w:ind w:left="720" w:hanging="720"/>
      </w:pPr>
    </w:p>
    <w:p w14:paraId="301E8D4B" w14:textId="77777777" w:rsidR="006B377E" w:rsidRPr="008366DF" w:rsidRDefault="006B377E" w:rsidP="006B377E">
      <w:pPr>
        <w:widowControl w:val="0"/>
        <w:autoSpaceDE w:val="0"/>
        <w:autoSpaceDN w:val="0"/>
        <w:adjustRightInd w:val="0"/>
        <w:ind w:left="720" w:hanging="720"/>
      </w:pPr>
      <w:proofErr w:type="spellStart"/>
      <w:r w:rsidRPr="005E1307">
        <w:t>Vanoni</w:t>
      </w:r>
      <w:proofErr w:type="spellEnd"/>
      <w:r w:rsidRPr="005E1307">
        <w:t>, Gottfried</w:t>
      </w:r>
      <w:r>
        <w:t xml:space="preserve">. </w:t>
      </w:r>
      <w:r w:rsidR="0080225E">
        <w:t>“</w:t>
      </w:r>
      <w:r w:rsidR="00C43F1F">
        <w:t>‘</w:t>
      </w:r>
      <w:r w:rsidRPr="005E1307">
        <w:t xml:space="preserve">Was </w:t>
      </w:r>
      <w:proofErr w:type="spellStart"/>
      <w:r w:rsidRPr="005E1307">
        <w:t>Verursacht</w:t>
      </w:r>
      <w:proofErr w:type="spellEnd"/>
      <w:r w:rsidRPr="005E1307">
        <w:t xml:space="preserve"> </w:t>
      </w:r>
      <w:proofErr w:type="spellStart"/>
      <w:r w:rsidRPr="005E1307">
        <w:t>Reichtum</w:t>
      </w:r>
      <w:proofErr w:type="spellEnd"/>
      <w:r w:rsidRPr="005E1307">
        <w:t>?</w:t>
      </w:r>
      <w:r w:rsidR="00C43F1F">
        <w:t>’</w:t>
      </w:r>
      <w:r w:rsidRPr="005E1307">
        <w:t xml:space="preserve"> </w:t>
      </w:r>
      <w:r>
        <w:t>u</w:t>
      </w:r>
      <w:r w:rsidRPr="005E1307">
        <w:t xml:space="preserve">nd </w:t>
      </w:r>
      <w:proofErr w:type="spellStart"/>
      <w:r>
        <w:t>w</w:t>
      </w:r>
      <w:r w:rsidRPr="005E1307">
        <w:t>eitere</w:t>
      </w:r>
      <w:proofErr w:type="spellEnd"/>
      <w:r w:rsidRPr="005E1307">
        <w:t xml:space="preserve"> </w:t>
      </w:r>
      <w:proofErr w:type="spellStart"/>
      <w:r w:rsidRPr="005E1307">
        <w:t>Fragen</w:t>
      </w:r>
      <w:proofErr w:type="spellEnd"/>
      <w:r w:rsidRPr="005E1307">
        <w:t xml:space="preserve"> </w:t>
      </w:r>
      <w:proofErr w:type="spellStart"/>
      <w:r>
        <w:t>z</w:t>
      </w:r>
      <w:r w:rsidRPr="005E1307">
        <w:t>u</w:t>
      </w:r>
      <w:proofErr w:type="spellEnd"/>
      <w:r w:rsidRPr="005E1307">
        <w:t xml:space="preserve"> </w:t>
      </w:r>
      <w:proofErr w:type="spellStart"/>
      <w:r w:rsidRPr="005E1307">
        <w:t>Spr</w:t>
      </w:r>
      <w:proofErr w:type="spellEnd"/>
      <w:r w:rsidRPr="005E1307">
        <w:t xml:space="preserve"> 15, 16</w:t>
      </w:r>
      <w:r w:rsidR="00C43F1F">
        <w:t>—</w:t>
      </w:r>
      <w:proofErr w:type="spellStart"/>
      <w:r>
        <w:t>m</w:t>
      </w:r>
      <w:r w:rsidRPr="005E1307">
        <w:t>it</w:t>
      </w:r>
      <w:proofErr w:type="spellEnd"/>
      <w:r w:rsidRPr="005E1307">
        <w:t xml:space="preserve"> </w:t>
      </w:r>
      <w:proofErr w:type="spellStart"/>
      <w:r w:rsidRPr="005E1307">
        <w:t>Hilfe</w:t>
      </w:r>
      <w:proofErr w:type="spellEnd"/>
      <w:r w:rsidRPr="005E1307">
        <w:t xml:space="preserve"> </w:t>
      </w:r>
      <w:r>
        <w:t>d</w:t>
      </w:r>
      <w:r w:rsidRPr="005E1307">
        <w:t xml:space="preserve">er </w:t>
      </w:r>
      <w:proofErr w:type="spellStart"/>
      <w:r w:rsidRPr="005E1307">
        <w:t>Bht</w:t>
      </w:r>
      <w:proofErr w:type="spellEnd"/>
      <w:r w:rsidR="00C43F1F">
        <w:t>-</w:t>
      </w:r>
      <w:r w:rsidRPr="005E1307">
        <w:t xml:space="preserve">Software </w:t>
      </w:r>
      <w:proofErr w:type="spellStart"/>
      <w:r>
        <w:t>z</w:t>
      </w:r>
      <w:r w:rsidRPr="005E1307">
        <w:t>u</w:t>
      </w:r>
      <w:proofErr w:type="spellEnd"/>
      <w:r w:rsidRPr="005E1307">
        <w:t xml:space="preserve"> </w:t>
      </w:r>
      <w:proofErr w:type="spellStart"/>
      <w:r w:rsidRPr="005E1307">
        <w:t>Beantworten</w:t>
      </w:r>
      <w:proofErr w:type="spellEnd"/>
      <w:r w:rsidRPr="005E1307">
        <w:t xml:space="preserve"> </w:t>
      </w:r>
      <w:proofErr w:type="spellStart"/>
      <w:r>
        <w:t>v</w:t>
      </w:r>
      <w:r w:rsidRPr="005E1307">
        <w:t>ersucht</w:t>
      </w:r>
      <w:proofErr w:type="spellEnd"/>
      <w:r w:rsidR="0080225E">
        <w:t>”</w:t>
      </w:r>
      <w:r>
        <w:t>,</w:t>
      </w:r>
      <w:r w:rsidRPr="005E1307">
        <w:t xml:space="preserve"> </w:t>
      </w:r>
      <w:proofErr w:type="spellStart"/>
      <w:r w:rsidRPr="008366DF">
        <w:rPr>
          <w:i/>
        </w:rPr>
        <w:t>Biblische</w:t>
      </w:r>
      <w:proofErr w:type="spellEnd"/>
      <w:r w:rsidRPr="008366DF">
        <w:rPr>
          <w:i/>
        </w:rPr>
        <w:t xml:space="preserve"> </w:t>
      </w:r>
      <w:proofErr w:type="spellStart"/>
      <w:r w:rsidRPr="008366DF">
        <w:rPr>
          <w:i/>
        </w:rPr>
        <w:t>Notizen</w:t>
      </w:r>
      <w:proofErr w:type="spellEnd"/>
      <w:r w:rsidRPr="008366DF">
        <w:t xml:space="preserve"> 85</w:t>
      </w:r>
      <w:r>
        <w:t xml:space="preserve"> (1996)</w:t>
      </w:r>
      <w:r w:rsidRPr="008366DF">
        <w:t xml:space="preserve"> 70-88.</w:t>
      </w:r>
    </w:p>
    <w:p w14:paraId="1F1F37D0" w14:textId="77777777" w:rsidR="006B377E" w:rsidRDefault="006B377E" w:rsidP="006B377E">
      <w:pPr>
        <w:widowControl w:val="0"/>
        <w:autoSpaceDE w:val="0"/>
        <w:autoSpaceDN w:val="0"/>
        <w:adjustRightInd w:val="0"/>
        <w:ind w:left="720" w:hanging="720"/>
      </w:pPr>
    </w:p>
    <w:p w14:paraId="0BACD792" w14:textId="77777777" w:rsidR="006B377E" w:rsidRDefault="002A4FE9" w:rsidP="006B377E">
      <w:pPr>
        <w:widowControl w:val="0"/>
        <w:autoSpaceDE w:val="0"/>
        <w:autoSpaceDN w:val="0"/>
        <w:adjustRightInd w:val="0"/>
        <w:ind w:left="720" w:hanging="720"/>
      </w:pPr>
      <w:r>
        <w:t>--.</w:t>
      </w:r>
      <w:r w:rsidR="006B377E">
        <w:t xml:space="preserve"> </w:t>
      </w:r>
      <w:r w:rsidR="0080225E">
        <w:t>“</w:t>
      </w:r>
      <w:proofErr w:type="spellStart"/>
      <w:r w:rsidR="006B377E" w:rsidRPr="005E1307">
        <w:t>Volkssprichwort</w:t>
      </w:r>
      <w:proofErr w:type="spellEnd"/>
      <w:r w:rsidR="006B377E" w:rsidRPr="005E1307">
        <w:t xml:space="preserve"> und YHWH-Ethos: </w:t>
      </w:r>
      <w:proofErr w:type="spellStart"/>
      <w:r w:rsidR="006B377E" w:rsidRPr="005E1307">
        <w:t>Beobachtungen</w:t>
      </w:r>
      <w:proofErr w:type="spellEnd"/>
      <w:r w:rsidR="006B377E" w:rsidRPr="005E1307">
        <w:t xml:space="preserve"> </w:t>
      </w:r>
      <w:proofErr w:type="spellStart"/>
      <w:r w:rsidR="006B377E" w:rsidRPr="005E1307">
        <w:t>zu</w:t>
      </w:r>
      <w:proofErr w:type="spellEnd"/>
      <w:r w:rsidR="006B377E" w:rsidRPr="005E1307">
        <w:t xml:space="preserve"> </w:t>
      </w:r>
      <w:proofErr w:type="spellStart"/>
      <w:r w:rsidR="006B377E" w:rsidRPr="005E1307">
        <w:t>Spr</w:t>
      </w:r>
      <w:proofErr w:type="spellEnd"/>
      <w:r w:rsidR="006B377E" w:rsidRPr="005E1307">
        <w:t xml:space="preserve"> 15, 16</w:t>
      </w:r>
      <w:r w:rsidR="0080225E" w:rsidRPr="00AA6931">
        <w:t>”</w:t>
      </w:r>
      <w:r w:rsidR="00C43F1F" w:rsidRPr="00AA6931">
        <w:t xml:space="preserve">, </w:t>
      </w:r>
      <w:proofErr w:type="spellStart"/>
      <w:r w:rsidR="006B377E" w:rsidRPr="00530DB7">
        <w:rPr>
          <w:i/>
        </w:rPr>
        <w:t>Biblische</w:t>
      </w:r>
      <w:proofErr w:type="spellEnd"/>
      <w:r w:rsidR="006B377E" w:rsidRPr="00530DB7">
        <w:rPr>
          <w:i/>
        </w:rPr>
        <w:t xml:space="preserve"> </w:t>
      </w:r>
      <w:proofErr w:type="spellStart"/>
      <w:r w:rsidR="006B377E" w:rsidRPr="00530DB7">
        <w:rPr>
          <w:i/>
        </w:rPr>
        <w:t>Notizen</w:t>
      </w:r>
      <w:proofErr w:type="spellEnd"/>
      <w:r w:rsidR="006B377E" w:rsidRPr="005E1307">
        <w:t xml:space="preserve"> 35</w:t>
      </w:r>
      <w:r w:rsidR="006B377E">
        <w:t xml:space="preserve"> (</w:t>
      </w:r>
      <w:r w:rsidR="006B377E" w:rsidRPr="008366DF">
        <w:t>1986</w:t>
      </w:r>
      <w:r w:rsidR="006B377E">
        <w:t>) 73-108.</w:t>
      </w:r>
    </w:p>
    <w:p w14:paraId="00D6A794" w14:textId="77777777" w:rsidR="00137BCA" w:rsidRDefault="00137BCA" w:rsidP="006B377E">
      <w:pPr>
        <w:widowControl w:val="0"/>
        <w:autoSpaceDE w:val="0"/>
        <w:autoSpaceDN w:val="0"/>
        <w:adjustRightInd w:val="0"/>
        <w:ind w:left="720" w:hanging="720"/>
      </w:pPr>
    </w:p>
    <w:p w14:paraId="45E77A55" w14:textId="77777777" w:rsidR="00137BCA" w:rsidRPr="00AA6931" w:rsidRDefault="00137BCA" w:rsidP="006B377E">
      <w:pPr>
        <w:widowControl w:val="0"/>
        <w:autoSpaceDE w:val="0"/>
        <w:autoSpaceDN w:val="0"/>
        <w:adjustRightInd w:val="0"/>
        <w:ind w:left="720" w:hanging="720"/>
        <w:rPr>
          <w:lang w:val="fr-FR"/>
        </w:rPr>
        <w:sectPr w:rsidR="00137BCA" w:rsidRPr="00AA6931" w:rsidSect="008A68DA">
          <w:headerReference w:type="default" r:id="rId64"/>
          <w:pgSz w:w="12240" w:h="15840" w:code="1"/>
          <w:pgMar w:top="1440" w:right="1440" w:bottom="1440" w:left="2160" w:header="720" w:footer="720" w:gutter="0"/>
          <w:cols w:space="720"/>
          <w:docGrid w:linePitch="360"/>
        </w:sectPr>
      </w:pPr>
      <w:proofErr w:type="spellStart"/>
      <w:r w:rsidRPr="00240BB4">
        <w:rPr>
          <w:lang w:val="fr-FR"/>
        </w:rPr>
        <w:t>Waard</w:t>
      </w:r>
      <w:proofErr w:type="spellEnd"/>
      <w:r w:rsidRPr="00240BB4">
        <w:rPr>
          <w:lang w:val="fr-FR"/>
        </w:rPr>
        <w:t>, Jan de.</w:t>
      </w:r>
      <w:r w:rsidR="001B2193">
        <w:rPr>
          <w:lang w:val="fr-FR"/>
        </w:rPr>
        <w:t xml:space="preserve"> </w:t>
      </w:r>
      <w:r w:rsidR="0080225E">
        <w:rPr>
          <w:lang w:val="fr-FR"/>
        </w:rPr>
        <w:t>“</w:t>
      </w:r>
      <w:r w:rsidRPr="00240BB4">
        <w:rPr>
          <w:lang w:val="fr-FR"/>
        </w:rPr>
        <w:t>Indices phon</w:t>
      </w:r>
      <w:r>
        <w:rPr>
          <w:lang w:val="fr-FR"/>
        </w:rPr>
        <w:t>étiques hébreux dans et derrière le grec de la Septante de Proverbes,</w:t>
      </w:r>
      <w:r w:rsidR="0080225E">
        <w:rPr>
          <w:lang w:val="fr-FR"/>
        </w:rPr>
        <w:t>”</w:t>
      </w:r>
      <w:r w:rsidR="001B2193">
        <w:rPr>
          <w:lang w:val="fr-FR"/>
        </w:rPr>
        <w:t xml:space="preserve"> </w:t>
      </w:r>
      <w:r>
        <w:rPr>
          <w:lang w:val="fr-FR"/>
        </w:rPr>
        <w:t>Septante (Paris : Cerf, 2005) 105-</w:t>
      </w:r>
      <w:r w:rsidR="002C19F5">
        <w:rPr>
          <w:lang w:val="fr-FR"/>
        </w:rPr>
        <w:t>1</w:t>
      </w:r>
      <w:r>
        <w:rPr>
          <w:lang w:val="fr-FR"/>
        </w:rPr>
        <w:t>17.</w:t>
      </w:r>
    </w:p>
    <w:p w14:paraId="5C4CF71B" w14:textId="77777777" w:rsidR="006B377E" w:rsidRPr="00AA6931" w:rsidRDefault="006B377E" w:rsidP="006B377E">
      <w:pPr>
        <w:widowControl w:val="0"/>
        <w:autoSpaceDE w:val="0"/>
        <w:autoSpaceDN w:val="0"/>
        <w:adjustRightInd w:val="0"/>
        <w:rPr>
          <w:b/>
          <w:lang w:val="es-ES"/>
        </w:rPr>
      </w:pPr>
      <w:proofErr w:type="spellStart"/>
      <w:r w:rsidRPr="00AA6931">
        <w:rPr>
          <w:b/>
          <w:lang w:val="es-ES"/>
        </w:rPr>
        <w:lastRenderedPageBreak/>
        <w:t>Proverbs</w:t>
      </w:r>
      <w:proofErr w:type="spellEnd"/>
      <w:r w:rsidRPr="00AA6931">
        <w:rPr>
          <w:b/>
          <w:lang w:val="es-ES"/>
        </w:rPr>
        <w:t xml:space="preserve"> 16</w:t>
      </w:r>
    </w:p>
    <w:p w14:paraId="0FB09F27" w14:textId="77777777" w:rsidR="006B377E" w:rsidRPr="00AA6931" w:rsidRDefault="006B377E" w:rsidP="006B377E">
      <w:pPr>
        <w:widowControl w:val="0"/>
        <w:autoSpaceDE w:val="0"/>
        <w:autoSpaceDN w:val="0"/>
        <w:adjustRightInd w:val="0"/>
        <w:rPr>
          <w:lang w:val="es-ES"/>
        </w:rPr>
      </w:pPr>
    </w:p>
    <w:p w14:paraId="05D65491"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16.2</w:t>
      </w:r>
      <w:r w:rsidRPr="00AA6931">
        <w:rPr>
          <w:lang w:val="es-ES"/>
        </w:rPr>
        <w:tab/>
        <w:t>J-M §150o</w:t>
      </w:r>
    </w:p>
    <w:p w14:paraId="0A76F76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16.3</w:t>
      </w:r>
      <w:r w:rsidRPr="00AA6931">
        <w:rPr>
          <w:lang w:val="es-ES"/>
        </w:rPr>
        <w:tab/>
        <w:t>GKC §124e // B-L 436</w:t>
      </w:r>
    </w:p>
    <w:p w14:paraId="10FDCAC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16.4</w:t>
      </w:r>
      <w:r>
        <w:tab/>
      </w:r>
      <w:proofErr w:type="spellStart"/>
      <w:r w:rsidRPr="008D0DD6">
        <w:t>Dav</w:t>
      </w:r>
      <w:proofErr w:type="spellEnd"/>
      <w:r w:rsidRPr="008D0DD6">
        <w:t xml:space="preserve"> §20</w:t>
      </w:r>
      <w:r>
        <w:t xml:space="preserve"> </w:t>
      </w:r>
      <w:r w:rsidRPr="008D0DD6">
        <w:t>R4; GKC §127i; J-M §140c // Brock §73d</w:t>
      </w:r>
    </w:p>
    <w:p w14:paraId="73596CD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16.5</w:t>
      </w:r>
      <w:r>
        <w:tab/>
      </w:r>
      <w:proofErr w:type="spellStart"/>
      <w:r w:rsidRPr="008D0DD6">
        <w:t>Dav</w:t>
      </w:r>
      <w:proofErr w:type="spellEnd"/>
      <w:r w:rsidRPr="008D0DD6">
        <w:t xml:space="preserve"> §22</w:t>
      </w:r>
      <w:r>
        <w:t xml:space="preserve"> </w:t>
      </w:r>
      <w:r w:rsidRPr="008D0DD6">
        <w:t>R3</w:t>
      </w:r>
    </w:p>
    <w:p w14:paraId="48B15C8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16.6</w:t>
      </w:r>
      <w:r>
        <w:tab/>
      </w:r>
      <w:proofErr w:type="spellStart"/>
      <w:r w:rsidRPr="008D0DD6">
        <w:t>Wms</w:t>
      </w:r>
      <w:proofErr w:type="spellEnd"/>
      <w:r w:rsidRPr="008D0DD6">
        <w:t xml:space="preserve"> §72 // Berg II:54d</w:t>
      </w:r>
    </w:p>
    <w:p w14:paraId="5738958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16.10</w:t>
      </w:r>
      <w:r>
        <w:tab/>
      </w:r>
      <w:r w:rsidRPr="008D0DD6">
        <w:t>B-L 354b; B-M II:131; Berg II:116e</w:t>
      </w:r>
    </w:p>
    <w:p w14:paraId="30CCD24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16.11</w:t>
      </w:r>
      <w:r>
        <w:tab/>
      </w:r>
      <w:r w:rsidRPr="008D0DD6">
        <w:t>GKC §128a</w:t>
      </w:r>
      <w:r>
        <w:t xml:space="preserve"> </w:t>
      </w:r>
      <w:r w:rsidRPr="008D0DD6">
        <w:t>N1; J-M §129a</w:t>
      </w:r>
      <w:r>
        <w:t xml:space="preserve"> </w:t>
      </w:r>
      <w:r w:rsidRPr="008D0DD6">
        <w:t>N5; W-O 139</w:t>
      </w:r>
      <w:r>
        <w:t xml:space="preserve"> </w:t>
      </w:r>
      <w:r w:rsidRPr="008D0DD6">
        <w:t>N // Berg I:107e</w:t>
      </w:r>
    </w:p>
    <w:p w14:paraId="3CACBCA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16.13</w:t>
      </w:r>
      <w:r>
        <w:tab/>
      </w:r>
      <w:r w:rsidRPr="008D0DD6">
        <w:t>J-M §113a</w:t>
      </w:r>
    </w:p>
    <w:p w14:paraId="49CDFCA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16.15</w:t>
      </w:r>
      <w:r>
        <w:tab/>
      </w:r>
      <w:r w:rsidRPr="008D0DD6">
        <w:t>B-L 534</w:t>
      </w:r>
    </w:p>
    <w:p w14:paraId="7E617B8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16.16</w:t>
      </w:r>
      <w:r>
        <w:tab/>
      </w:r>
      <w:r w:rsidRPr="008D0DD6">
        <w:t>B-L 425; Berg II:54d, II:161c</w:t>
      </w:r>
    </w:p>
    <w:p w14:paraId="7CCD28C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16.19</w:t>
      </w:r>
      <w:r>
        <w:tab/>
      </w:r>
      <w:proofErr w:type="spellStart"/>
      <w:r w:rsidRPr="008D0DD6">
        <w:t>Dav</w:t>
      </w:r>
      <w:proofErr w:type="spellEnd"/>
      <w:r w:rsidRPr="008D0DD6">
        <w:t xml:space="preserve"> §32R5; W-O 601</w:t>
      </w:r>
      <w:r>
        <w:t xml:space="preserve"> </w:t>
      </w:r>
      <w:r w:rsidRPr="008D0DD6">
        <w:t>N12 // Berg II:54d, II:82m</w:t>
      </w:r>
    </w:p>
    <w:p w14:paraId="65A378B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16.20</w:t>
      </w:r>
      <w:r>
        <w:tab/>
      </w:r>
      <w:r w:rsidRPr="008D0DD6">
        <w:t>B-L 581</w:t>
      </w:r>
    </w:p>
    <w:p w14:paraId="4B5B1DD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16.21</w:t>
      </w:r>
      <w:r>
        <w:tab/>
      </w:r>
      <w:r w:rsidRPr="008D0DD6">
        <w:t>B-L 565b</w:t>
      </w:r>
    </w:p>
    <w:p w14:paraId="019553C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16.29</w:t>
      </w:r>
      <w:r>
        <w:tab/>
      </w:r>
      <w:proofErr w:type="spellStart"/>
      <w:r w:rsidRPr="008D0DD6">
        <w:t>Dav</w:t>
      </w:r>
      <w:proofErr w:type="spellEnd"/>
      <w:r w:rsidRPr="008D0DD6">
        <w:t xml:space="preserve"> §54a</w:t>
      </w:r>
    </w:p>
    <w:p w14:paraId="58BC688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16.30</w:t>
      </w:r>
      <w:r>
        <w:tab/>
      </w:r>
      <w:r w:rsidRPr="008D0DD6">
        <w:t>GKC §114i</w:t>
      </w:r>
      <w:r>
        <w:t xml:space="preserve"> </w:t>
      </w:r>
      <w:r w:rsidRPr="008D0DD6">
        <w:t>N1 // B-L 348h; Berg II:59</w:t>
      </w:r>
      <w:r>
        <w:t xml:space="preserve"> </w:t>
      </w:r>
      <w:proofErr w:type="spellStart"/>
      <w:r w:rsidRPr="008D0DD6">
        <w:t>Nmop</w:t>
      </w:r>
      <w:proofErr w:type="spellEnd"/>
    </w:p>
    <w:p w14:paraId="4F034F26"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16.33</w:t>
      </w:r>
      <w:r>
        <w:tab/>
      </w:r>
      <w:r w:rsidRPr="008D0DD6">
        <w:t>GKC §121b // B-L 131; GAHG III:120</w:t>
      </w:r>
      <w:r>
        <w:t xml:space="preserve"> </w:t>
      </w:r>
      <w:r w:rsidRPr="008D0DD6">
        <w:t>N330; Brock §35d</w:t>
      </w:r>
    </w:p>
    <w:p w14:paraId="4D004204" w14:textId="77777777" w:rsidR="006B377E" w:rsidRDefault="006B377E" w:rsidP="006B377E">
      <w:pPr>
        <w:widowControl w:val="0"/>
        <w:autoSpaceDE w:val="0"/>
        <w:autoSpaceDN w:val="0"/>
        <w:adjustRightInd w:val="0"/>
      </w:pPr>
    </w:p>
    <w:p w14:paraId="1DF16BCC" w14:textId="77777777" w:rsidR="006B377E" w:rsidRDefault="006B377E" w:rsidP="006B377E">
      <w:pPr>
        <w:widowControl w:val="0"/>
        <w:autoSpaceDE w:val="0"/>
        <w:autoSpaceDN w:val="0"/>
        <w:adjustRightInd w:val="0"/>
      </w:pPr>
      <w:r>
        <w:t>For abbreviations, see pp. ??-??.</w:t>
      </w:r>
    </w:p>
    <w:p w14:paraId="51C12A81" w14:textId="77777777" w:rsidR="006B377E" w:rsidRPr="008C04EE" w:rsidRDefault="006B377E" w:rsidP="006B377E">
      <w:pPr>
        <w:widowControl w:val="0"/>
        <w:autoSpaceDE w:val="0"/>
        <w:autoSpaceDN w:val="0"/>
        <w:adjustRightInd w:val="0"/>
      </w:pPr>
    </w:p>
    <w:p w14:paraId="7A8875F2" w14:textId="77777777" w:rsidR="006B377E" w:rsidRPr="00AA6931" w:rsidRDefault="006B377E" w:rsidP="006B377E">
      <w:pPr>
        <w:widowControl w:val="0"/>
        <w:autoSpaceDE w:val="0"/>
        <w:autoSpaceDN w:val="0"/>
        <w:adjustRightInd w:val="0"/>
        <w:ind w:left="720" w:hanging="720"/>
      </w:pPr>
      <w:r w:rsidRPr="00AA6931">
        <w:t xml:space="preserve">Anbar, M. </w:t>
      </w:r>
      <w:r w:rsidR="0080225E" w:rsidRPr="00AA6931">
        <w:t>“</w:t>
      </w:r>
      <w:r w:rsidRPr="00AA6931">
        <w:t xml:space="preserve">Proverbs 11,21; 16,5; </w:t>
      </w:r>
      <w:r w:rsidRPr="00AA6931">
        <w:rPr>
          <w:i/>
        </w:rPr>
        <w:t xml:space="preserve">yd </w:t>
      </w:r>
      <w:proofErr w:type="spellStart"/>
      <w:r w:rsidRPr="00AA6931">
        <w:rPr>
          <w:i/>
        </w:rPr>
        <w:t>lyd</w:t>
      </w:r>
      <w:proofErr w:type="spellEnd"/>
      <w:r w:rsidRPr="00AA6931">
        <w:t xml:space="preserve"> </w:t>
      </w:r>
      <w:r w:rsidR="00C43F1F" w:rsidRPr="00AA6931">
        <w:t>‘</w:t>
      </w:r>
      <w:r w:rsidRPr="00AA6931">
        <w:t>sur le champ</w:t>
      </w:r>
      <w:r w:rsidR="00C43F1F" w:rsidRPr="00AA6931">
        <w:t>’</w:t>
      </w:r>
      <w:r w:rsidR="0080225E" w:rsidRPr="00AA6931">
        <w:t>”</w:t>
      </w:r>
      <w:r w:rsidR="00C43F1F" w:rsidRPr="00AA6931">
        <w:t xml:space="preserve">, </w:t>
      </w:r>
      <w:proofErr w:type="spellStart"/>
      <w:r w:rsidRPr="00AA6931">
        <w:rPr>
          <w:i/>
        </w:rPr>
        <w:t>Biblica</w:t>
      </w:r>
      <w:proofErr w:type="spellEnd"/>
      <w:r w:rsidRPr="00AA6931">
        <w:t xml:space="preserve"> 53 (1972) 537-38.</w:t>
      </w:r>
    </w:p>
    <w:p w14:paraId="6021B202" w14:textId="77777777" w:rsidR="006B377E" w:rsidRPr="00AA6931" w:rsidRDefault="006B377E" w:rsidP="006B377E">
      <w:pPr>
        <w:widowControl w:val="0"/>
        <w:autoSpaceDE w:val="0"/>
        <w:autoSpaceDN w:val="0"/>
        <w:adjustRightInd w:val="0"/>
        <w:ind w:left="720" w:hanging="720"/>
      </w:pPr>
    </w:p>
    <w:p w14:paraId="07B6E28D" w14:textId="77777777" w:rsidR="006B377E" w:rsidRPr="00236FFD" w:rsidRDefault="006B377E" w:rsidP="006B377E">
      <w:pPr>
        <w:widowControl w:val="0"/>
        <w:autoSpaceDE w:val="0"/>
        <w:autoSpaceDN w:val="0"/>
        <w:adjustRightInd w:val="0"/>
        <w:ind w:left="720" w:hanging="720"/>
      </w:pPr>
      <w:proofErr w:type="spellStart"/>
      <w:r w:rsidRPr="00236FFD">
        <w:t>Blau</w:t>
      </w:r>
      <w:proofErr w:type="spellEnd"/>
      <w:r w:rsidRPr="00236FFD">
        <w:t>, Joshua</w:t>
      </w:r>
      <w:r>
        <w:t xml:space="preserve">. </w:t>
      </w:r>
      <w:r w:rsidR="0080225E">
        <w:t>“</w:t>
      </w:r>
      <w:r w:rsidRPr="00236FFD">
        <w:t xml:space="preserve">On a </w:t>
      </w:r>
      <w:r w:rsidR="00C43F1F">
        <w:t>F</w:t>
      </w:r>
      <w:r w:rsidRPr="00236FFD">
        <w:t xml:space="preserve">ragment of the </w:t>
      </w:r>
      <w:r w:rsidR="00C43F1F">
        <w:t>O</w:t>
      </w:r>
      <w:r w:rsidRPr="00236FFD">
        <w:t xml:space="preserve">ldest </w:t>
      </w:r>
      <w:proofErr w:type="spellStart"/>
      <w:r w:rsidRPr="00236FFD">
        <w:t>Judaeo</w:t>
      </w:r>
      <w:proofErr w:type="spellEnd"/>
      <w:r w:rsidRPr="00236FFD">
        <w:t xml:space="preserve">-Arabic Bible </w:t>
      </w:r>
      <w:r w:rsidR="00C43F1F">
        <w:t>T</w:t>
      </w:r>
      <w:r w:rsidRPr="00236FFD">
        <w:t xml:space="preserve">ranslation </w:t>
      </w:r>
      <w:r w:rsidR="00C43F1F">
        <w:t>E</w:t>
      </w:r>
      <w:r w:rsidRPr="00236FFD">
        <w:t>xtant</w:t>
      </w:r>
      <w:r w:rsidR="0080225E">
        <w:t>”</w:t>
      </w:r>
      <w:r w:rsidR="00E344EF">
        <w:t xml:space="preserve">, in </w:t>
      </w:r>
      <w:r w:rsidRPr="00530DB7">
        <w:rPr>
          <w:i/>
        </w:rPr>
        <w:t xml:space="preserve">Genizah </w:t>
      </w:r>
      <w:r>
        <w:rPr>
          <w:i/>
        </w:rPr>
        <w:t>R</w:t>
      </w:r>
      <w:r w:rsidRPr="00530DB7">
        <w:rPr>
          <w:i/>
        </w:rPr>
        <w:t xml:space="preserve">esearch after </w:t>
      </w:r>
      <w:r>
        <w:rPr>
          <w:i/>
        </w:rPr>
        <w:t>N</w:t>
      </w:r>
      <w:r w:rsidRPr="00530DB7">
        <w:rPr>
          <w:i/>
        </w:rPr>
        <w:t xml:space="preserve">inety </w:t>
      </w:r>
      <w:r>
        <w:rPr>
          <w:i/>
        </w:rPr>
        <w:t>Y</w:t>
      </w:r>
      <w:r w:rsidRPr="00530DB7">
        <w:rPr>
          <w:i/>
        </w:rPr>
        <w:t xml:space="preserve">ears, </w:t>
      </w:r>
      <w:r>
        <w:rPr>
          <w:i/>
        </w:rPr>
        <w:t>T</w:t>
      </w:r>
      <w:r w:rsidRPr="00530DB7">
        <w:rPr>
          <w:i/>
        </w:rPr>
        <w:t xml:space="preserve">he </w:t>
      </w:r>
      <w:r>
        <w:rPr>
          <w:i/>
        </w:rPr>
        <w:t>C</w:t>
      </w:r>
      <w:r w:rsidRPr="00530DB7">
        <w:rPr>
          <w:i/>
        </w:rPr>
        <w:t xml:space="preserve">ase of </w:t>
      </w:r>
      <w:proofErr w:type="spellStart"/>
      <w:r w:rsidRPr="00530DB7">
        <w:rPr>
          <w:i/>
        </w:rPr>
        <w:t>Judaeo</w:t>
      </w:r>
      <w:proofErr w:type="spellEnd"/>
      <w:r w:rsidRPr="00530DB7">
        <w:rPr>
          <w:i/>
        </w:rPr>
        <w:t xml:space="preserve">-Arabic: </w:t>
      </w:r>
      <w:r>
        <w:rPr>
          <w:i/>
        </w:rPr>
        <w:t>P</w:t>
      </w:r>
      <w:r w:rsidRPr="00530DB7">
        <w:rPr>
          <w:i/>
        </w:rPr>
        <w:t xml:space="preserve">apers </w:t>
      </w:r>
      <w:r>
        <w:rPr>
          <w:i/>
        </w:rPr>
        <w:t>R</w:t>
      </w:r>
      <w:r w:rsidRPr="00530DB7">
        <w:rPr>
          <w:i/>
        </w:rPr>
        <w:t xml:space="preserve">ead at the Third Congress of the Society for </w:t>
      </w:r>
      <w:proofErr w:type="spellStart"/>
      <w:r w:rsidRPr="00530DB7">
        <w:rPr>
          <w:i/>
        </w:rPr>
        <w:t>Judaeo</w:t>
      </w:r>
      <w:proofErr w:type="spellEnd"/>
      <w:r w:rsidRPr="00530DB7">
        <w:rPr>
          <w:i/>
        </w:rPr>
        <w:t>-Arabic Studies</w:t>
      </w:r>
      <w:r>
        <w:t xml:space="preserve"> (</w:t>
      </w:r>
      <w:r w:rsidRPr="00236FFD">
        <w:t xml:space="preserve">Joshua </w:t>
      </w:r>
      <w:proofErr w:type="spellStart"/>
      <w:r w:rsidRPr="00236FFD">
        <w:t>Blau</w:t>
      </w:r>
      <w:proofErr w:type="spellEnd"/>
      <w:r w:rsidRPr="00236FFD">
        <w:t xml:space="preserve"> and Stefan </w:t>
      </w:r>
      <w:proofErr w:type="spellStart"/>
      <w:r w:rsidRPr="00236FFD">
        <w:t>Reif</w:t>
      </w:r>
      <w:proofErr w:type="spellEnd"/>
      <w:r w:rsidR="00FE17A0">
        <w:t xml:space="preserve"> (eds.)</w:t>
      </w:r>
      <w:r>
        <w:t>;</w:t>
      </w:r>
      <w:r w:rsidRPr="00236FFD">
        <w:t xml:space="preserve"> </w:t>
      </w:r>
      <w:smartTag w:uri="urn:schemas-microsoft-com:office:smarttags" w:element="City">
        <w:r w:rsidRPr="00236FFD">
          <w:t>Cambridge</w:t>
        </w:r>
      </w:smartTag>
      <w:r w:rsidRPr="00236FFD">
        <w:t xml:space="preserve">: </w:t>
      </w:r>
      <w:smartTag w:uri="urn:schemas-microsoft-com:office:smarttags" w:element="place">
        <w:smartTag w:uri="urn:schemas-microsoft-com:office:smarttags" w:element="PlaceName">
          <w:r w:rsidRPr="00236FFD">
            <w:t>Cambridge</w:t>
          </w:r>
        </w:smartTag>
        <w:r w:rsidRPr="00236FFD">
          <w:t xml:space="preserve"> </w:t>
        </w:r>
        <w:smartTag w:uri="urn:schemas-microsoft-com:office:smarttags" w:element="PlaceType">
          <w:r w:rsidRPr="00236FFD">
            <w:t>University</w:t>
          </w:r>
        </w:smartTag>
      </w:smartTag>
      <w:r w:rsidRPr="00236FFD">
        <w:t>, 1992</w:t>
      </w:r>
      <w:r>
        <w:t>)</w:t>
      </w:r>
      <w:r w:rsidRPr="00236FFD">
        <w:t xml:space="preserve"> </w:t>
      </w:r>
      <w:r>
        <w:t>31-39. [Prov 16:24-17:26]</w:t>
      </w:r>
    </w:p>
    <w:p w14:paraId="0E1DFD50" w14:textId="77777777" w:rsidR="006B377E" w:rsidRDefault="006B377E" w:rsidP="006B377E">
      <w:pPr>
        <w:widowControl w:val="0"/>
        <w:autoSpaceDE w:val="0"/>
        <w:autoSpaceDN w:val="0"/>
        <w:adjustRightInd w:val="0"/>
      </w:pPr>
    </w:p>
    <w:p w14:paraId="2F8BA17B" w14:textId="77777777" w:rsidR="006B377E" w:rsidRPr="00236FFD" w:rsidRDefault="006B377E" w:rsidP="006B377E">
      <w:pPr>
        <w:widowControl w:val="0"/>
        <w:autoSpaceDE w:val="0"/>
        <w:autoSpaceDN w:val="0"/>
        <w:adjustRightInd w:val="0"/>
        <w:ind w:left="720" w:hanging="720"/>
      </w:pPr>
      <w:r w:rsidRPr="00236FFD">
        <w:t>Botha, S.W.J.</w:t>
      </w:r>
      <w:r>
        <w:t xml:space="preserve"> </w:t>
      </w:r>
      <w:r w:rsidR="0080225E">
        <w:t>“</w:t>
      </w:r>
      <w:proofErr w:type="spellStart"/>
      <w:r w:rsidRPr="00236FFD">
        <w:t>Riglyne</w:t>
      </w:r>
      <w:proofErr w:type="spellEnd"/>
      <w:r w:rsidRPr="00236FFD">
        <w:t xml:space="preserve"> </w:t>
      </w:r>
      <w:proofErr w:type="spellStart"/>
      <w:r w:rsidRPr="00236FFD">
        <w:t>Vir</w:t>
      </w:r>
      <w:proofErr w:type="spellEnd"/>
      <w:r w:rsidRPr="00236FFD">
        <w:t xml:space="preserve"> </w:t>
      </w:r>
      <w:proofErr w:type="spellStart"/>
      <w:r w:rsidRPr="00236FFD">
        <w:t>Prediking</w:t>
      </w:r>
      <w:proofErr w:type="spellEnd"/>
      <w:r w:rsidRPr="00236FFD">
        <w:t xml:space="preserve"> </w:t>
      </w:r>
      <w:proofErr w:type="spellStart"/>
      <w:r w:rsidRPr="00236FFD">
        <w:t>Oor</w:t>
      </w:r>
      <w:proofErr w:type="spellEnd"/>
      <w:r w:rsidRPr="00236FFD">
        <w:t xml:space="preserve"> </w:t>
      </w:r>
      <w:proofErr w:type="spellStart"/>
      <w:r w:rsidRPr="00236FFD">
        <w:t>Spr</w:t>
      </w:r>
      <w:proofErr w:type="spellEnd"/>
      <w:r w:rsidRPr="00236FFD">
        <w:t xml:space="preserve"> 16:32</w:t>
      </w:r>
      <w:r w:rsidR="0080225E" w:rsidRPr="00AA6931">
        <w:t>”</w:t>
      </w:r>
      <w:r w:rsidR="00C43F1F" w:rsidRPr="00AA6931">
        <w:t xml:space="preserve">, </w:t>
      </w:r>
      <w:r w:rsidRPr="00530DB7">
        <w:rPr>
          <w:i/>
        </w:rPr>
        <w:t>Ac</w:t>
      </w:r>
      <w:r>
        <w:rPr>
          <w:i/>
        </w:rPr>
        <w:t>ta Theologica</w:t>
      </w:r>
      <w:r w:rsidRPr="00236FFD">
        <w:t xml:space="preserve"> 15</w:t>
      </w:r>
      <w:r>
        <w:t xml:space="preserve"> (1995)</w:t>
      </w:r>
      <w:r w:rsidRPr="00236FFD">
        <w:t xml:space="preserve"> 97-107. </w:t>
      </w:r>
    </w:p>
    <w:p w14:paraId="1ABEC719" w14:textId="77777777" w:rsidR="006B377E" w:rsidRPr="00236FFD" w:rsidRDefault="006B377E" w:rsidP="006B377E">
      <w:pPr>
        <w:widowControl w:val="0"/>
        <w:autoSpaceDE w:val="0"/>
        <w:autoSpaceDN w:val="0"/>
        <w:adjustRightInd w:val="0"/>
      </w:pPr>
    </w:p>
    <w:p w14:paraId="23E8D4A3" w14:textId="77777777" w:rsidR="006B377E" w:rsidRDefault="006B377E" w:rsidP="006B377E">
      <w:pPr>
        <w:widowControl w:val="0"/>
        <w:autoSpaceDE w:val="0"/>
        <w:autoSpaceDN w:val="0"/>
        <w:adjustRightInd w:val="0"/>
        <w:ind w:left="720" w:hanging="720"/>
      </w:pPr>
      <w:r w:rsidRPr="00236FFD">
        <w:t>Bryce, Glendon E.</w:t>
      </w:r>
      <w:r>
        <w:t xml:space="preserve"> </w:t>
      </w:r>
      <w:r w:rsidR="0080225E">
        <w:t>“</w:t>
      </w:r>
      <w:r w:rsidRPr="00236FFD">
        <w:t>Omen-Wisdom in Ancient Israel</w:t>
      </w:r>
      <w:r w:rsidR="0080225E" w:rsidRPr="00AA6931">
        <w:t>”</w:t>
      </w:r>
      <w:r w:rsidR="00C43F1F" w:rsidRPr="00AA6931">
        <w:t xml:space="preserve">, </w:t>
      </w:r>
      <w:r w:rsidRPr="00D130D5">
        <w:rPr>
          <w:i/>
        </w:rPr>
        <w:t>Journal of Biblical Literature</w:t>
      </w:r>
      <w:r>
        <w:t xml:space="preserve"> 94 (1975)</w:t>
      </w:r>
      <w:r w:rsidRPr="00236FFD">
        <w:t xml:space="preserve"> 19-37.</w:t>
      </w:r>
    </w:p>
    <w:p w14:paraId="363240CA" w14:textId="77777777" w:rsidR="006B377E" w:rsidRDefault="006B377E" w:rsidP="006B377E">
      <w:pPr>
        <w:widowControl w:val="0"/>
        <w:autoSpaceDE w:val="0"/>
        <w:autoSpaceDN w:val="0"/>
        <w:adjustRightInd w:val="0"/>
        <w:ind w:left="720" w:hanging="720"/>
      </w:pPr>
    </w:p>
    <w:p w14:paraId="40EC5B7A" w14:textId="77777777" w:rsidR="006B377E" w:rsidRPr="00236FFD" w:rsidRDefault="006B377E" w:rsidP="006B377E">
      <w:pPr>
        <w:widowControl w:val="0"/>
        <w:autoSpaceDE w:val="0"/>
        <w:autoSpaceDN w:val="0"/>
        <w:adjustRightInd w:val="0"/>
        <w:ind w:left="720" w:hanging="720"/>
      </w:pPr>
      <w:r w:rsidRPr="00236FFD">
        <w:t>Burkett, Larry</w:t>
      </w:r>
      <w:r>
        <w:t xml:space="preserve">. </w:t>
      </w:r>
      <w:r w:rsidR="0080225E">
        <w:t>“</w:t>
      </w:r>
      <w:r w:rsidRPr="00236FFD">
        <w:t xml:space="preserve">Is </w:t>
      </w:r>
      <w:r w:rsidR="00C43F1F">
        <w:t>W</w:t>
      </w:r>
      <w:r w:rsidRPr="00236FFD">
        <w:t xml:space="preserve">elfare </w:t>
      </w:r>
      <w:r w:rsidR="00C43F1F">
        <w:t>S</w:t>
      </w:r>
      <w:r w:rsidRPr="00236FFD">
        <w:t>criptural</w:t>
      </w:r>
      <w:r w:rsidR="0080225E">
        <w:t>”</w:t>
      </w:r>
      <w:r>
        <w:t>,</w:t>
      </w:r>
      <w:r w:rsidRPr="00236FFD">
        <w:t xml:space="preserve"> </w:t>
      </w:r>
      <w:r w:rsidRPr="004F5B3C">
        <w:rPr>
          <w:i/>
        </w:rPr>
        <w:t>Fundamentalist Journal</w:t>
      </w:r>
      <w:r w:rsidRPr="00236FFD">
        <w:t xml:space="preserve"> 4.4</w:t>
      </w:r>
      <w:r>
        <w:t xml:space="preserve"> (1985) </w:t>
      </w:r>
      <w:r w:rsidRPr="00236FFD">
        <w:t xml:space="preserve">21-23. </w:t>
      </w:r>
    </w:p>
    <w:p w14:paraId="467E25D8" w14:textId="77777777" w:rsidR="006B377E" w:rsidRPr="00236FFD" w:rsidRDefault="006B377E" w:rsidP="006B377E">
      <w:pPr>
        <w:widowControl w:val="0"/>
        <w:autoSpaceDE w:val="0"/>
        <w:autoSpaceDN w:val="0"/>
        <w:adjustRightInd w:val="0"/>
      </w:pPr>
    </w:p>
    <w:p w14:paraId="707EB718" w14:textId="77777777" w:rsidR="006B377E" w:rsidRPr="005E1307" w:rsidRDefault="006B377E" w:rsidP="006B377E">
      <w:pPr>
        <w:widowControl w:val="0"/>
        <w:autoSpaceDE w:val="0"/>
        <w:autoSpaceDN w:val="0"/>
        <w:adjustRightInd w:val="0"/>
        <w:spacing w:after="240"/>
        <w:ind w:left="720" w:hanging="720"/>
      </w:pPr>
      <w:r w:rsidRPr="005E1307">
        <w:t xml:space="preserve">Davies, </w:t>
      </w:r>
      <w:proofErr w:type="spellStart"/>
      <w:r w:rsidRPr="005E1307">
        <w:t>Eryl</w:t>
      </w:r>
      <w:proofErr w:type="spellEnd"/>
      <w:r>
        <w:t xml:space="preserve"> </w:t>
      </w:r>
      <w:r w:rsidRPr="005E1307">
        <w:t xml:space="preserve">W. </w:t>
      </w:r>
      <w:r w:rsidR="0080225E">
        <w:t>“</w:t>
      </w:r>
      <w:r w:rsidRPr="005E1307">
        <w:t xml:space="preserve">The Meaning of </w:t>
      </w:r>
      <w:proofErr w:type="spellStart"/>
      <w:r w:rsidRPr="005E1307">
        <w:rPr>
          <w:i/>
        </w:rPr>
        <w:t>qesem</w:t>
      </w:r>
      <w:proofErr w:type="spellEnd"/>
      <w:r w:rsidRPr="005E1307">
        <w:t xml:space="preserve"> in Proverbs 16:10</w:t>
      </w:r>
      <w:r w:rsidR="0080225E" w:rsidRPr="00AA6931">
        <w:t>”</w:t>
      </w:r>
      <w:r w:rsidR="00C43F1F" w:rsidRPr="00AA6931">
        <w:t xml:space="preserve">, </w:t>
      </w:r>
      <w:proofErr w:type="spellStart"/>
      <w:r w:rsidRPr="00530DB7">
        <w:rPr>
          <w:i/>
        </w:rPr>
        <w:t>Biblica</w:t>
      </w:r>
      <w:proofErr w:type="spellEnd"/>
      <w:r>
        <w:t xml:space="preserve"> 61.4 (1980) 554-</w:t>
      </w:r>
      <w:r w:rsidR="003B726E">
        <w:t>5</w:t>
      </w:r>
      <w:r>
        <w:t>56.</w:t>
      </w:r>
    </w:p>
    <w:p w14:paraId="4842F593" w14:textId="77777777" w:rsidR="006B377E" w:rsidRDefault="006B377E" w:rsidP="006B377E">
      <w:pPr>
        <w:widowControl w:val="0"/>
        <w:autoSpaceDE w:val="0"/>
        <w:autoSpaceDN w:val="0"/>
        <w:adjustRightInd w:val="0"/>
        <w:spacing w:after="240"/>
        <w:ind w:left="720" w:hanging="720"/>
      </w:pPr>
      <w:proofErr w:type="spellStart"/>
      <w:r w:rsidRPr="005E1307">
        <w:t>Graendorf</w:t>
      </w:r>
      <w:proofErr w:type="spellEnd"/>
      <w:r w:rsidRPr="005E1307">
        <w:t xml:space="preserve">, Werner C. </w:t>
      </w:r>
      <w:r w:rsidR="0080225E">
        <w:t>“</w:t>
      </w:r>
      <w:r w:rsidRPr="005E1307">
        <w:t xml:space="preserve">Biblical </w:t>
      </w:r>
      <w:r w:rsidR="00C43F1F">
        <w:t>P</w:t>
      </w:r>
      <w:r w:rsidRPr="005E1307">
        <w:t xml:space="preserve">rinciples for </w:t>
      </w:r>
      <w:r w:rsidR="00C43F1F">
        <w:t>M</w:t>
      </w:r>
      <w:r w:rsidRPr="005E1307">
        <w:t xml:space="preserve">inistering to </w:t>
      </w:r>
      <w:r w:rsidR="00C43F1F">
        <w:t>O</w:t>
      </w:r>
      <w:r w:rsidRPr="005E1307">
        <w:t xml:space="preserve">lder </w:t>
      </w:r>
      <w:r w:rsidR="00C43F1F">
        <w:t>A</w:t>
      </w:r>
      <w:r w:rsidRPr="005E1307">
        <w:t>dults</w:t>
      </w:r>
      <w:r w:rsidR="0080225E">
        <w:t>”</w:t>
      </w:r>
      <w:r>
        <w:t>,</w:t>
      </w:r>
      <w:r w:rsidRPr="005E1307">
        <w:t xml:space="preserve"> </w:t>
      </w:r>
      <w:r w:rsidRPr="00530DB7">
        <w:rPr>
          <w:i/>
        </w:rPr>
        <w:t>Christian Education Journal</w:t>
      </w:r>
      <w:r>
        <w:t xml:space="preserve"> 4.1 (1983) 38-45. </w:t>
      </w:r>
      <w:r w:rsidRPr="005E1307">
        <w:t>[P</w:t>
      </w:r>
      <w:r>
        <w:t>r</w:t>
      </w:r>
      <w:r w:rsidRPr="005E1307">
        <w:t>. 16:31]</w:t>
      </w:r>
    </w:p>
    <w:p w14:paraId="4BD3EAEF" w14:textId="77777777" w:rsidR="006B377E" w:rsidRDefault="006B377E" w:rsidP="006B377E">
      <w:pPr>
        <w:ind w:left="720" w:hanging="720"/>
      </w:pPr>
      <w:proofErr w:type="spellStart"/>
      <w:r w:rsidRPr="00F951E8">
        <w:t>Hugenberger</w:t>
      </w:r>
      <w:proofErr w:type="spellEnd"/>
      <w:r w:rsidRPr="00F951E8">
        <w:t>, Gordon.</w:t>
      </w:r>
      <w:r>
        <w:t xml:space="preserve"> Prov 16:1-9, 33—The Comfort of Providence: My Times are in </w:t>
      </w:r>
      <w:r w:rsidR="00C43F1F">
        <w:t>y</w:t>
      </w:r>
      <w:r>
        <w:t xml:space="preserve">our Hands (sermon; </w:t>
      </w:r>
      <w:smartTag w:uri="urn:schemas-microsoft-com:office:smarttags" w:element="City">
        <w:r>
          <w:t>Boston</w:t>
        </w:r>
      </w:smartTag>
      <w:r>
        <w:t xml:space="preserve">: </w:t>
      </w:r>
      <w:smartTag w:uri="urn:schemas-microsoft-com:office:smarttags" w:element="place">
        <w:smartTag w:uri="urn:schemas-microsoft-com:office:smarttags" w:element="PlaceType">
          <w:r w:rsidRPr="00F951E8">
            <w:t>Park</w:t>
          </w:r>
        </w:smartTag>
        <w:r w:rsidRPr="00F951E8">
          <w:t xml:space="preserve"> </w:t>
        </w:r>
        <w:smartTag w:uri="urn:schemas-microsoft-com:office:smarttags" w:element="PlaceName">
          <w:r w:rsidRPr="00F951E8">
            <w:t>Street</w:t>
          </w:r>
        </w:smartTag>
        <w:r w:rsidRPr="00F951E8">
          <w:t xml:space="preserve"> </w:t>
        </w:r>
        <w:smartTag w:uri="urn:schemas-microsoft-com:office:smarttags" w:element="PlaceType">
          <w:r w:rsidRPr="00F951E8">
            <w:t>Church</w:t>
          </w:r>
        </w:smartTag>
      </w:smartTag>
      <w:r>
        <w:t>,</w:t>
      </w:r>
      <w:r w:rsidR="003E201A">
        <w:t xml:space="preserve"> 1997</w:t>
      </w:r>
      <w:r w:rsidR="00C66390">
        <w:t>).</w:t>
      </w:r>
      <w:r>
        <w:t xml:space="preserve"> [</w:t>
      </w:r>
      <w:r w:rsidRPr="00E510CA">
        <w:t>http://faculty.gordon.edu/hu/bi/ted_hildebrandt</w:t>
      </w:r>
      <w:r>
        <w:t>]</w:t>
      </w:r>
    </w:p>
    <w:p w14:paraId="1BE8A732" w14:textId="77777777" w:rsidR="006B377E" w:rsidRPr="008C04EE" w:rsidRDefault="006B377E" w:rsidP="006B377E">
      <w:pPr>
        <w:ind w:left="720" w:hanging="720"/>
      </w:pPr>
    </w:p>
    <w:p w14:paraId="4762F0DF" w14:textId="77777777" w:rsidR="002A6DC1" w:rsidRDefault="002A6DC1" w:rsidP="001F27FF">
      <w:pPr>
        <w:widowControl w:val="0"/>
        <w:autoSpaceDE w:val="0"/>
        <w:autoSpaceDN w:val="0"/>
        <w:adjustRightInd w:val="0"/>
        <w:spacing w:after="240"/>
        <w:ind w:left="720" w:hanging="720"/>
      </w:pPr>
      <w:r>
        <w:lastRenderedPageBreak/>
        <w:t>Luo, Dali.</w:t>
      </w:r>
      <w:r w:rsidR="001B2193">
        <w:t xml:space="preserve"> </w:t>
      </w:r>
      <w:r>
        <w:t>Proverbs 16:1-15:</w:t>
      </w:r>
      <w:r w:rsidR="001B2193">
        <w:t xml:space="preserve"> </w:t>
      </w:r>
      <w:r>
        <w:t>An Invitation to Adopt the R</w:t>
      </w:r>
      <w:r w:rsidR="001F27FF">
        <w:t>oyal Way of Life (Ph.</w:t>
      </w:r>
      <w:r>
        <w:t xml:space="preserve">D. </w:t>
      </w:r>
      <w:r w:rsidR="00B150FA">
        <w:t>dissertation;</w:t>
      </w:r>
      <w:r>
        <w:t xml:space="preserve"> Trinity International University, 2010). </w:t>
      </w:r>
    </w:p>
    <w:p w14:paraId="39BF6E55" w14:textId="77777777" w:rsidR="006B377E" w:rsidRPr="005E1307" w:rsidRDefault="006B377E" w:rsidP="006B377E">
      <w:pPr>
        <w:widowControl w:val="0"/>
        <w:autoSpaceDE w:val="0"/>
        <w:autoSpaceDN w:val="0"/>
        <w:adjustRightInd w:val="0"/>
        <w:spacing w:after="240"/>
        <w:ind w:left="720" w:hanging="720"/>
      </w:pPr>
      <w:r w:rsidRPr="005E1307">
        <w:t xml:space="preserve">Nelson, Daniel M. </w:t>
      </w:r>
      <w:r w:rsidR="0080225E">
        <w:t>“</w:t>
      </w:r>
      <w:r w:rsidRPr="005E1307">
        <w:t xml:space="preserve">The Virtue of </w:t>
      </w:r>
      <w:r w:rsidR="00C43F1F">
        <w:t>H</w:t>
      </w:r>
      <w:r w:rsidRPr="005E1307">
        <w:t>umility in Judaism:</w:t>
      </w:r>
      <w:r>
        <w:t xml:space="preserve"> </w:t>
      </w:r>
      <w:r w:rsidR="00C43F1F">
        <w:t>A</w:t>
      </w:r>
      <w:r w:rsidRPr="005E1307">
        <w:t xml:space="preserve"> </w:t>
      </w:r>
      <w:r w:rsidR="00C43F1F">
        <w:t>C</w:t>
      </w:r>
      <w:r w:rsidRPr="005E1307">
        <w:t xml:space="preserve">ritique of </w:t>
      </w:r>
      <w:r w:rsidR="00C43F1F">
        <w:t>Ra</w:t>
      </w:r>
      <w:r w:rsidRPr="005E1307">
        <w:t xml:space="preserve">tionalist </w:t>
      </w:r>
      <w:r w:rsidR="00C43F1F">
        <w:t>H</w:t>
      </w:r>
      <w:r w:rsidRPr="005E1307">
        <w:t>ermeneutics</w:t>
      </w:r>
      <w:r w:rsidR="0080225E">
        <w:t>”</w:t>
      </w:r>
      <w:r>
        <w:t>,</w:t>
      </w:r>
      <w:r w:rsidRPr="005E1307">
        <w:t xml:space="preserve"> </w:t>
      </w:r>
      <w:r w:rsidRPr="00530DB7">
        <w:rPr>
          <w:i/>
        </w:rPr>
        <w:t>Journal of Religious Ethics</w:t>
      </w:r>
      <w:r w:rsidRPr="005E1307">
        <w:t xml:space="preserve"> 13 (1985) 298-311.</w:t>
      </w:r>
    </w:p>
    <w:p w14:paraId="7FF88C1D" w14:textId="77777777" w:rsidR="006B377E" w:rsidRPr="00AA6931" w:rsidRDefault="006B377E" w:rsidP="006B377E">
      <w:pPr>
        <w:widowControl w:val="0"/>
        <w:autoSpaceDE w:val="0"/>
        <w:autoSpaceDN w:val="0"/>
        <w:adjustRightInd w:val="0"/>
        <w:spacing w:after="240"/>
        <w:ind w:left="720" w:hanging="720"/>
      </w:pPr>
      <w:r w:rsidRPr="00AA6931">
        <w:t xml:space="preserve">Pola, Thomas. </w:t>
      </w:r>
      <w:r w:rsidR="0080225E" w:rsidRPr="00AA6931">
        <w:t>“</w:t>
      </w:r>
      <w:r w:rsidRPr="00AA6931">
        <w:t xml:space="preserve">Die </w:t>
      </w:r>
      <w:proofErr w:type="spellStart"/>
      <w:r w:rsidRPr="00AA6931">
        <w:t>Struktur</w:t>
      </w:r>
      <w:proofErr w:type="spellEnd"/>
      <w:r w:rsidRPr="00AA6931">
        <w:t xml:space="preserve"> von </w:t>
      </w:r>
      <w:proofErr w:type="spellStart"/>
      <w:r w:rsidRPr="00AA6931">
        <w:t>Proverbia</w:t>
      </w:r>
      <w:proofErr w:type="spellEnd"/>
      <w:r w:rsidRPr="00AA6931">
        <w:t xml:space="preserve"> 16, 1-15</w:t>
      </w:r>
      <w:r w:rsidR="0080225E" w:rsidRPr="00AA6931">
        <w:t>”</w:t>
      </w:r>
      <w:r w:rsidRPr="00AA6931">
        <w:t xml:space="preserve">, </w:t>
      </w:r>
      <w:proofErr w:type="spellStart"/>
      <w:r w:rsidRPr="00AA6931">
        <w:rPr>
          <w:i/>
        </w:rPr>
        <w:t>Biblische</w:t>
      </w:r>
      <w:proofErr w:type="spellEnd"/>
      <w:r w:rsidRPr="00AA6931">
        <w:rPr>
          <w:i/>
        </w:rPr>
        <w:t xml:space="preserve"> </w:t>
      </w:r>
      <w:proofErr w:type="spellStart"/>
      <w:r w:rsidRPr="00AA6931">
        <w:rPr>
          <w:i/>
        </w:rPr>
        <w:t>Notizen</w:t>
      </w:r>
      <w:proofErr w:type="spellEnd"/>
      <w:r w:rsidRPr="00AA6931">
        <w:t xml:space="preserve"> 80 (1995) 47-72.</w:t>
      </w:r>
    </w:p>
    <w:p w14:paraId="7D24418C" w14:textId="77777777" w:rsidR="006B377E" w:rsidRPr="00AA6931" w:rsidRDefault="006B377E" w:rsidP="006B377E">
      <w:pPr>
        <w:widowControl w:val="0"/>
        <w:autoSpaceDE w:val="0"/>
        <w:autoSpaceDN w:val="0"/>
        <w:adjustRightInd w:val="0"/>
        <w:ind w:left="720" w:hanging="720"/>
      </w:pPr>
      <w:proofErr w:type="spellStart"/>
      <w:r w:rsidRPr="00AA6931">
        <w:t>Priotto</w:t>
      </w:r>
      <w:proofErr w:type="spellEnd"/>
      <w:r w:rsidRPr="00AA6931">
        <w:t xml:space="preserve">, Michelangelo. </w:t>
      </w:r>
      <w:r w:rsidR="0080225E" w:rsidRPr="00AA6931">
        <w:t>“</w:t>
      </w:r>
      <w:r w:rsidRPr="00AA6931">
        <w:t xml:space="preserve">Le </w:t>
      </w:r>
      <w:proofErr w:type="spellStart"/>
      <w:r w:rsidRPr="00AA6931">
        <w:t>forme</w:t>
      </w:r>
      <w:proofErr w:type="spellEnd"/>
      <w:r w:rsidRPr="00AA6931">
        <w:t xml:space="preserve"> </w:t>
      </w:r>
      <w:proofErr w:type="spellStart"/>
      <w:r w:rsidRPr="00AA6931">
        <w:t>letterarie</w:t>
      </w:r>
      <w:proofErr w:type="spellEnd"/>
      <w:r w:rsidRPr="00AA6931">
        <w:t xml:space="preserve"> </w:t>
      </w:r>
      <w:proofErr w:type="spellStart"/>
      <w:r w:rsidRPr="00AA6931">
        <w:t>nel</w:t>
      </w:r>
      <w:proofErr w:type="spellEnd"/>
      <w:r w:rsidRPr="00AA6931">
        <w:t xml:space="preserve"> </w:t>
      </w:r>
      <w:proofErr w:type="spellStart"/>
      <w:r w:rsidRPr="00AA6931">
        <w:t>libro</w:t>
      </w:r>
      <w:proofErr w:type="spellEnd"/>
      <w:r w:rsidRPr="00AA6931">
        <w:t xml:space="preserve"> </w:t>
      </w:r>
      <w:proofErr w:type="spellStart"/>
      <w:r w:rsidRPr="00AA6931">
        <w:t>dei</w:t>
      </w:r>
      <w:proofErr w:type="spellEnd"/>
      <w:r w:rsidRPr="00AA6931">
        <w:t xml:space="preserve"> </w:t>
      </w:r>
      <w:proofErr w:type="spellStart"/>
      <w:r w:rsidRPr="00AA6931">
        <w:t>Proverbi</w:t>
      </w:r>
      <w:proofErr w:type="spellEnd"/>
      <w:r w:rsidR="0080225E" w:rsidRPr="00AA6931">
        <w:t>”</w:t>
      </w:r>
      <w:r w:rsidRPr="00AA6931">
        <w:t xml:space="preserve">, </w:t>
      </w:r>
      <w:r w:rsidRPr="00AA6931">
        <w:rPr>
          <w:i/>
        </w:rPr>
        <w:t>Parole di Vita</w:t>
      </w:r>
      <w:r w:rsidRPr="00AA6931">
        <w:t xml:space="preserve"> (Italy) 48.1 (2003) 16-22. </w:t>
      </w:r>
    </w:p>
    <w:p w14:paraId="72F3925D" w14:textId="77777777" w:rsidR="006B377E" w:rsidRPr="00AA6931" w:rsidRDefault="006B377E" w:rsidP="006B377E">
      <w:pPr>
        <w:widowControl w:val="0"/>
        <w:autoSpaceDE w:val="0"/>
        <w:autoSpaceDN w:val="0"/>
        <w:adjustRightInd w:val="0"/>
        <w:ind w:left="720" w:hanging="720"/>
      </w:pPr>
    </w:p>
    <w:p w14:paraId="0542F964" w14:textId="77777777" w:rsidR="006B377E" w:rsidRPr="005E1307" w:rsidRDefault="006B377E" w:rsidP="006B377E">
      <w:pPr>
        <w:widowControl w:val="0"/>
        <w:autoSpaceDE w:val="0"/>
        <w:autoSpaceDN w:val="0"/>
        <w:adjustRightInd w:val="0"/>
        <w:spacing w:after="240"/>
        <w:ind w:left="720" w:hanging="720"/>
      </w:pPr>
      <w:r w:rsidRPr="005E1307">
        <w:t xml:space="preserve">Schenker, Adrian. </w:t>
      </w:r>
      <w:r w:rsidR="0080225E">
        <w:t>“</w:t>
      </w:r>
      <w:r w:rsidRPr="005E1307">
        <w:t>Koper et expiation</w:t>
      </w:r>
      <w:r w:rsidR="0080225E">
        <w:t>”</w:t>
      </w:r>
      <w:r>
        <w:t>,</w:t>
      </w:r>
      <w:r w:rsidRPr="005E1307">
        <w:t xml:space="preserve"> </w:t>
      </w:r>
      <w:proofErr w:type="spellStart"/>
      <w:r w:rsidRPr="00530DB7">
        <w:rPr>
          <w:i/>
        </w:rPr>
        <w:t>Biblica</w:t>
      </w:r>
      <w:proofErr w:type="spellEnd"/>
      <w:r>
        <w:t xml:space="preserve"> 63.1 (1982) 32-46. </w:t>
      </w:r>
    </w:p>
    <w:p w14:paraId="756631B0" w14:textId="77777777" w:rsidR="006B377E" w:rsidRPr="005E1307" w:rsidRDefault="006B377E" w:rsidP="006B377E">
      <w:pPr>
        <w:widowControl w:val="0"/>
        <w:autoSpaceDE w:val="0"/>
        <w:autoSpaceDN w:val="0"/>
        <w:adjustRightInd w:val="0"/>
        <w:ind w:left="720" w:hanging="720"/>
      </w:pPr>
      <w:r w:rsidRPr="005E1307">
        <w:t>Scherer, Andreas</w:t>
      </w:r>
      <w:r>
        <w:t xml:space="preserve">. </w:t>
      </w:r>
      <w:r w:rsidR="0080225E">
        <w:t>“</w:t>
      </w:r>
      <w:proofErr w:type="spellStart"/>
      <w:r w:rsidRPr="005E1307">
        <w:t>Empirie</w:t>
      </w:r>
      <w:proofErr w:type="spellEnd"/>
      <w:r w:rsidRPr="005E1307">
        <w:t xml:space="preserve"> contra </w:t>
      </w:r>
      <w:proofErr w:type="spellStart"/>
      <w:r w:rsidRPr="005E1307">
        <w:t>Heilsgeschichte</w:t>
      </w:r>
      <w:proofErr w:type="spellEnd"/>
      <w:r w:rsidRPr="005E1307">
        <w:t>?</w:t>
      </w:r>
      <w:r>
        <w:t xml:space="preserve"> </w:t>
      </w:r>
      <w:proofErr w:type="spellStart"/>
      <w:r w:rsidRPr="005E1307">
        <w:t>Zur</w:t>
      </w:r>
      <w:proofErr w:type="spellEnd"/>
      <w:r w:rsidRPr="005E1307">
        <w:t xml:space="preserve"> </w:t>
      </w:r>
      <w:proofErr w:type="spellStart"/>
      <w:r w:rsidRPr="005E1307">
        <w:t>Frage</w:t>
      </w:r>
      <w:proofErr w:type="spellEnd"/>
      <w:r w:rsidRPr="005E1307">
        <w:t xml:space="preserve"> </w:t>
      </w:r>
      <w:proofErr w:type="spellStart"/>
      <w:r w:rsidRPr="005E1307">
        <w:t>nach</w:t>
      </w:r>
      <w:proofErr w:type="spellEnd"/>
      <w:r w:rsidRPr="005E1307">
        <w:t xml:space="preserve"> dem Ort der Weishe</w:t>
      </w:r>
      <w:r>
        <w:t>it</w:t>
      </w:r>
      <w:r w:rsidRPr="005E1307">
        <w:t xml:space="preserve"> </w:t>
      </w:r>
      <w:proofErr w:type="spellStart"/>
      <w:r w:rsidRPr="005E1307">
        <w:t>im</w:t>
      </w:r>
      <w:proofErr w:type="spellEnd"/>
      <w:r w:rsidRPr="005E1307">
        <w:t xml:space="preserve"> </w:t>
      </w:r>
      <w:proofErr w:type="spellStart"/>
      <w:r>
        <w:t>a</w:t>
      </w:r>
      <w:r w:rsidRPr="005E1307">
        <w:t>lten</w:t>
      </w:r>
      <w:proofErr w:type="spellEnd"/>
      <w:r w:rsidRPr="005E1307">
        <w:t xml:space="preserve"> Testament</w:t>
      </w:r>
      <w:r w:rsidR="0080225E">
        <w:t>”</w:t>
      </w:r>
      <w:r>
        <w:t>,</w:t>
      </w:r>
      <w:r w:rsidRPr="005E1307">
        <w:t xml:space="preserve"> </w:t>
      </w:r>
      <w:proofErr w:type="spellStart"/>
      <w:r w:rsidRPr="00530DB7">
        <w:rPr>
          <w:i/>
        </w:rPr>
        <w:t>Theol</w:t>
      </w:r>
      <w:r w:rsidR="00C43F1F">
        <w:rPr>
          <w:i/>
        </w:rPr>
        <w:t>o</w:t>
      </w:r>
      <w:r w:rsidRPr="00530DB7">
        <w:rPr>
          <w:i/>
        </w:rPr>
        <w:t>gische</w:t>
      </w:r>
      <w:proofErr w:type="spellEnd"/>
      <w:r w:rsidRPr="00530DB7">
        <w:rPr>
          <w:i/>
        </w:rPr>
        <w:t xml:space="preserve"> </w:t>
      </w:r>
      <w:proofErr w:type="spellStart"/>
      <w:r w:rsidR="00797092">
        <w:rPr>
          <w:i/>
        </w:rPr>
        <w:t>Beiträge</w:t>
      </w:r>
      <w:proofErr w:type="spellEnd"/>
      <w:r w:rsidRPr="005E1307">
        <w:t xml:space="preserve"> 30</w:t>
      </w:r>
      <w:r>
        <w:t xml:space="preserve"> (1999)</w:t>
      </w:r>
      <w:r w:rsidRPr="005E1307">
        <w:t xml:space="preserve"> 182-201.</w:t>
      </w:r>
    </w:p>
    <w:p w14:paraId="6C8D2E43" w14:textId="77777777" w:rsidR="006B377E" w:rsidRDefault="006B377E" w:rsidP="006B377E">
      <w:pPr>
        <w:widowControl w:val="0"/>
        <w:autoSpaceDE w:val="0"/>
        <w:autoSpaceDN w:val="0"/>
        <w:adjustRightInd w:val="0"/>
      </w:pPr>
    </w:p>
    <w:p w14:paraId="7F34ADF5" w14:textId="77777777" w:rsidR="006B377E" w:rsidRDefault="006B377E" w:rsidP="006B377E">
      <w:pPr>
        <w:widowControl w:val="0"/>
        <w:autoSpaceDE w:val="0"/>
        <w:autoSpaceDN w:val="0"/>
        <w:adjustRightInd w:val="0"/>
        <w:ind w:left="720" w:hanging="720"/>
      </w:pPr>
      <w:proofErr w:type="spellStart"/>
      <w:r w:rsidRPr="005E1307">
        <w:t>Shirun-Grumach</w:t>
      </w:r>
      <w:proofErr w:type="spellEnd"/>
      <w:r w:rsidRPr="005E1307">
        <w:t>, Irene</w:t>
      </w:r>
      <w:r>
        <w:t xml:space="preserve">. </w:t>
      </w:r>
      <w:r w:rsidR="0080225E">
        <w:t>“</w:t>
      </w:r>
      <w:r w:rsidRPr="005E1307">
        <w:t xml:space="preserve">Remarks on the </w:t>
      </w:r>
      <w:r w:rsidR="00B649F1">
        <w:t>G</w:t>
      </w:r>
      <w:r w:rsidRPr="005E1307">
        <w:t>oddess Maat</w:t>
      </w:r>
      <w:r w:rsidR="0080225E">
        <w:t>”</w:t>
      </w:r>
      <w:r w:rsidR="00E344EF">
        <w:t xml:space="preserve">, in </w:t>
      </w:r>
      <w:r w:rsidR="00B649F1">
        <w:rPr>
          <w:i/>
        </w:rPr>
        <w:t>Pharaonic E</w:t>
      </w:r>
      <w:r w:rsidRPr="00530DB7">
        <w:rPr>
          <w:i/>
        </w:rPr>
        <w:t>gypt: The Bible and Christianity</w:t>
      </w:r>
      <w:r>
        <w:t xml:space="preserve"> (</w:t>
      </w:r>
      <w:r w:rsidRPr="005E1307">
        <w:t xml:space="preserve">Sarah </w:t>
      </w:r>
      <w:proofErr w:type="spellStart"/>
      <w:r w:rsidRPr="005E1307">
        <w:t>Israelit-Groll</w:t>
      </w:r>
      <w:proofErr w:type="spellEnd"/>
      <w:r w:rsidR="00FE17A0">
        <w:t xml:space="preserve"> (ed.)</w:t>
      </w:r>
      <w:r>
        <w:t xml:space="preserve">; </w:t>
      </w:r>
      <w:smartTag w:uri="urn:schemas-microsoft-com:office:smarttags" w:element="City">
        <w:smartTag w:uri="urn:schemas-microsoft-com:office:smarttags" w:element="place">
          <w:r>
            <w:t>J</w:t>
          </w:r>
          <w:r w:rsidRPr="005E1307">
            <w:t>erusalem</w:t>
          </w:r>
        </w:smartTag>
      </w:smartTag>
      <w:r w:rsidRPr="005E1307">
        <w:t>:</w:t>
      </w:r>
      <w:r>
        <w:t xml:space="preserve"> </w:t>
      </w:r>
      <w:proofErr w:type="spellStart"/>
      <w:r w:rsidRPr="005E1307">
        <w:t>Magnes</w:t>
      </w:r>
      <w:proofErr w:type="spellEnd"/>
      <w:r w:rsidRPr="005E1307">
        <w:t>, 1985</w:t>
      </w:r>
      <w:r>
        <w:t>)</w:t>
      </w:r>
      <w:r w:rsidRPr="00213756">
        <w:t xml:space="preserve"> </w:t>
      </w:r>
      <w:r w:rsidRPr="005E1307">
        <w:t>173-201</w:t>
      </w:r>
      <w:r>
        <w:t>.</w:t>
      </w:r>
    </w:p>
    <w:p w14:paraId="23028651" w14:textId="77777777" w:rsidR="006B377E" w:rsidRDefault="006B377E" w:rsidP="006B377E">
      <w:pPr>
        <w:widowControl w:val="0"/>
        <w:autoSpaceDE w:val="0"/>
        <w:autoSpaceDN w:val="0"/>
        <w:adjustRightInd w:val="0"/>
        <w:ind w:left="720" w:hanging="720"/>
      </w:pPr>
    </w:p>
    <w:p w14:paraId="32E7A413" w14:textId="77777777" w:rsidR="006B377E" w:rsidRDefault="006B377E" w:rsidP="00481B89">
      <w:pPr>
        <w:widowControl w:val="0"/>
        <w:autoSpaceDE w:val="0"/>
        <w:autoSpaceDN w:val="0"/>
        <w:adjustRightInd w:val="0"/>
        <w:ind w:left="720" w:hanging="720"/>
      </w:pPr>
      <w:r w:rsidRPr="005E1307">
        <w:t>Turner, P.D.M.</w:t>
      </w:r>
      <w:r>
        <w:t xml:space="preserve"> </w:t>
      </w:r>
      <w:r w:rsidR="0080225E">
        <w:t>“</w:t>
      </w:r>
      <w:r>
        <w:t xml:space="preserve">Two </w:t>
      </w:r>
      <w:proofErr w:type="spellStart"/>
      <w:r>
        <w:t>Septuagintalisms</w:t>
      </w:r>
      <w:proofErr w:type="spellEnd"/>
      <w:r>
        <w:t xml:space="preserve"> with </w:t>
      </w:r>
      <w:proofErr w:type="spellStart"/>
      <w:r w:rsidR="00481B89">
        <w:rPr>
          <w:smallCaps/>
        </w:rPr>
        <w:t>sthrizein</w:t>
      </w:r>
      <w:proofErr w:type="spellEnd"/>
      <w:r w:rsidRPr="005E1307">
        <w:t xml:space="preserve"> (Prov 16:30; 27:20 </w:t>
      </w:r>
      <w:r w:rsidR="00A325C0">
        <w:t>et al.</w:t>
      </w:r>
      <w:r w:rsidRPr="005E1307">
        <w:t>)</w:t>
      </w:r>
      <w:r w:rsidR="0080225E">
        <w:t>”</w:t>
      </w:r>
      <w:r w:rsidR="0040403C">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28</w:t>
      </w:r>
      <w:r>
        <w:t xml:space="preserve"> (1978)</w:t>
      </w:r>
      <w:r w:rsidRPr="005E1307">
        <w:t xml:space="preserve"> 481-</w:t>
      </w:r>
      <w:r w:rsidR="00535AC9">
        <w:t>4</w:t>
      </w:r>
      <w:r w:rsidRPr="005E1307">
        <w:t>82.</w:t>
      </w:r>
    </w:p>
    <w:p w14:paraId="7B8E2DC9" w14:textId="77777777" w:rsidR="006B377E" w:rsidRDefault="006B377E" w:rsidP="006B377E">
      <w:pPr>
        <w:widowControl w:val="0"/>
        <w:autoSpaceDE w:val="0"/>
        <w:autoSpaceDN w:val="0"/>
        <w:adjustRightInd w:val="0"/>
      </w:pPr>
    </w:p>
    <w:p w14:paraId="187F83C3" w14:textId="77777777" w:rsidR="006B377E" w:rsidRPr="003A1223" w:rsidRDefault="006B377E" w:rsidP="006B377E">
      <w:pPr>
        <w:widowControl w:val="0"/>
        <w:autoSpaceDE w:val="0"/>
        <w:autoSpaceDN w:val="0"/>
        <w:adjustRightInd w:val="0"/>
        <w:spacing w:after="240"/>
        <w:ind w:left="720" w:hanging="720"/>
        <w:sectPr w:rsidR="006B377E" w:rsidRPr="003A1223" w:rsidSect="008A68DA">
          <w:headerReference w:type="default" r:id="rId65"/>
          <w:pgSz w:w="12240" w:h="15840" w:code="1"/>
          <w:pgMar w:top="1440" w:right="1440" w:bottom="1440" w:left="2160" w:header="720" w:footer="720" w:gutter="0"/>
          <w:cols w:space="720"/>
          <w:docGrid w:linePitch="360"/>
        </w:sectPr>
      </w:pPr>
      <w:r w:rsidRPr="005E1307">
        <w:t xml:space="preserve">Wendland, E.R. </w:t>
      </w:r>
      <w:r w:rsidR="0080225E">
        <w:t>“</w:t>
      </w:r>
      <w:r w:rsidRPr="005E1307">
        <w:t xml:space="preserve">’How to </w:t>
      </w:r>
      <w:r w:rsidR="00B649F1">
        <w:t>A</w:t>
      </w:r>
      <w:r w:rsidRPr="005E1307">
        <w:t xml:space="preserve">nswer a </w:t>
      </w:r>
      <w:r w:rsidR="00B649F1">
        <w:t>F</w:t>
      </w:r>
      <w:r w:rsidRPr="005E1307">
        <w:t>ool’: The Wisdom of Rhetoric and the Rhetoric of Wisdom in Proverbs 16:1-12, with Special Reference to Bible Translation</w:t>
      </w:r>
      <w:r w:rsidR="0080225E">
        <w:t>”</w:t>
      </w:r>
      <w:r>
        <w:t>,</w:t>
      </w:r>
      <w:r w:rsidRPr="005E1307">
        <w:t xml:space="preserve"> </w:t>
      </w:r>
      <w:r w:rsidRPr="00530DB7">
        <w:rPr>
          <w:i/>
        </w:rPr>
        <w:t>Old Testament Essays</w:t>
      </w:r>
      <w:r w:rsidRPr="005E1307">
        <w:t xml:space="preserve"> 15 (2002) 504-38.</w:t>
      </w:r>
    </w:p>
    <w:p w14:paraId="6EEEA089" w14:textId="77777777" w:rsidR="006B377E" w:rsidRDefault="006B377E" w:rsidP="006B377E">
      <w:pPr>
        <w:widowControl w:val="0"/>
        <w:autoSpaceDE w:val="0"/>
        <w:autoSpaceDN w:val="0"/>
        <w:adjustRightInd w:val="0"/>
      </w:pPr>
      <w:r>
        <w:rPr>
          <w:b/>
        </w:rPr>
        <w:lastRenderedPageBreak/>
        <w:t>P</w:t>
      </w:r>
      <w:r w:rsidRPr="00467552">
        <w:rPr>
          <w:b/>
        </w:rPr>
        <w:t>roverbs 17</w:t>
      </w:r>
    </w:p>
    <w:p w14:paraId="539199A9" w14:textId="77777777" w:rsidR="006B377E" w:rsidRDefault="006B377E" w:rsidP="006B377E">
      <w:pPr>
        <w:widowControl w:val="0"/>
        <w:autoSpaceDE w:val="0"/>
        <w:autoSpaceDN w:val="0"/>
        <w:adjustRightInd w:val="0"/>
      </w:pPr>
    </w:p>
    <w:p w14:paraId="13C0C5D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w:t>
      </w:r>
      <w:r>
        <w:tab/>
      </w:r>
      <w:proofErr w:type="spellStart"/>
      <w:r w:rsidRPr="008D0DD6">
        <w:t>Dav</w:t>
      </w:r>
      <w:proofErr w:type="spellEnd"/>
      <w:r w:rsidRPr="008D0DD6">
        <w:t xml:space="preserve"> §116R3; W-O 266</w:t>
      </w:r>
    </w:p>
    <w:p w14:paraId="6572434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17.3</w:t>
      </w:r>
      <w:r>
        <w:tab/>
      </w:r>
      <w:proofErr w:type="spellStart"/>
      <w:r w:rsidRPr="008D0DD6">
        <w:t>Dav</w:t>
      </w:r>
      <w:proofErr w:type="spellEnd"/>
      <w:r w:rsidRPr="008D0DD6">
        <w:t xml:space="preserve"> §151; GKC §161a; J-M §174h // B-M III:101; GAHG III:199</w:t>
      </w:r>
      <w:r>
        <w:t xml:space="preserve"> </w:t>
      </w:r>
      <w:r w:rsidRPr="008D0DD6">
        <w:t>N743; Brock §135b</w:t>
      </w:r>
    </w:p>
    <w:p w14:paraId="6B8B34B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17.4</w:t>
      </w:r>
      <w:r>
        <w:tab/>
      </w:r>
      <w:r w:rsidRPr="008D0DD6">
        <w:t>GKC §68i // B-L 350v; B-M II:137; Berg I:91d, II:121d, II:121e</w:t>
      </w:r>
    </w:p>
    <w:p w14:paraId="5672F08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17.5</w:t>
      </w:r>
      <w:r>
        <w:tab/>
      </w:r>
      <w:proofErr w:type="spellStart"/>
      <w:r w:rsidRPr="008D0DD6">
        <w:t>Dav</w:t>
      </w:r>
      <w:proofErr w:type="spellEnd"/>
      <w:r w:rsidRPr="008D0DD6">
        <w:t xml:space="preserve"> §40b</w:t>
      </w:r>
    </w:p>
    <w:p w14:paraId="1281676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17.7</w:t>
      </w:r>
      <w:r>
        <w:tab/>
      </w:r>
      <w:r w:rsidRPr="008D0DD6">
        <w:t>GAHG III:177</w:t>
      </w:r>
      <w:r>
        <w:t xml:space="preserve"> </w:t>
      </w:r>
      <w:r w:rsidRPr="008D0DD6">
        <w:t>N605</w:t>
      </w:r>
    </w:p>
    <w:p w14:paraId="0968621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17.8</w:t>
      </w:r>
      <w:r>
        <w:tab/>
      </w:r>
      <w:r w:rsidRPr="008D0DD6">
        <w:t>Brock §76d</w:t>
      </w:r>
    </w:p>
    <w:p w14:paraId="0486C78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17.10</w:t>
      </w:r>
      <w:r>
        <w:tab/>
      </w:r>
      <w:r w:rsidRPr="008D0DD6">
        <w:t>GKC §66f // B-L 367; Berg II:173</w:t>
      </w:r>
      <w:r>
        <w:t xml:space="preserve"> </w:t>
      </w:r>
      <w:proofErr w:type="spellStart"/>
      <w:r w:rsidRPr="008D0DD6">
        <w:t>Nf</w:t>
      </w:r>
      <w:proofErr w:type="spellEnd"/>
    </w:p>
    <w:p w14:paraId="41A10CA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17.12</w:t>
      </w:r>
      <w:r>
        <w:tab/>
      </w:r>
      <w:proofErr w:type="spellStart"/>
      <w:r w:rsidRPr="008D0DD6">
        <w:t>Dav</w:t>
      </w:r>
      <w:proofErr w:type="spellEnd"/>
      <w:r w:rsidRPr="008D0DD6">
        <w:t xml:space="preserve"> §88</w:t>
      </w:r>
      <w:r>
        <w:t xml:space="preserve"> </w:t>
      </w:r>
      <w:r w:rsidRPr="008D0DD6">
        <w:t>R2, 88</w:t>
      </w:r>
      <w:r>
        <w:t xml:space="preserve"> </w:t>
      </w:r>
      <w:r w:rsidRPr="008D0DD6">
        <w:t>R5; GKC §113cc, 133b</w:t>
      </w:r>
      <w:r>
        <w:t xml:space="preserve"> </w:t>
      </w:r>
      <w:r w:rsidRPr="008D0DD6">
        <w:t xml:space="preserve">N2, 152g; </w:t>
      </w:r>
      <w:proofErr w:type="spellStart"/>
      <w:r w:rsidRPr="008D0DD6">
        <w:t>Wms</w:t>
      </w:r>
      <w:proofErr w:type="spellEnd"/>
      <w:r w:rsidRPr="008D0DD6">
        <w:t xml:space="preserve"> §212; W-O 594 // Berg II:66k; Brock §45</w:t>
      </w:r>
    </w:p>
    <w:p w14:paraId="5A6EA27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17.13</w:t>
      </w:r>
      <w:r>
        <w:tab/>
      </w:r>
      <w:proofErr w:type="spellStart"/>
      <w:r w:rsidRPr="008D0DD6">
        <w:t>Dav</w:t>
      </w:r>
      <w:proofErr w:type="spellEnd"/>
      <w:r w:rsidRPr="008D0DD6">
        <w:t xml:space="preserve"> §132</w:t>
      </w:r>
      <w:r>
        <w:t xml:space="preserve"> </w:t>
      </w:r>
      <w:r w:rsidRPr="008D0DD6">
        <w:t>R2; J-M §156g // Berg II:69c</w:t>
      </w:r>
    </w:p>
    <w:p w14:paraId="615B22C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17.14</w:t>
      </w:r>
      <w:r>
        <w:tab/>
      </w:r>
      <w:r w:rsidRPr="008D0DD6">
        <w:t>B-L 367; Berg II:118b, II:122</w:t>
      </w:r>
      <w:r>
        <w:t xml:space="preserve"> </w:t>
      </w:r>
      <w:r w:rsidRPr="008D0DD6">
        <w:t>Nc</w:t>
      </w:r>
    </w:p>
    <w:p w14:paraId="005299B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17.15</w:t>
      </w:r>
      <w:r>
        <w:tab/>
      </w:r>
      <w:r w:rsidRPr="008D0DD6">
        <w:t>GKC §154a</w:t>
      </w:r>
      <w:r>
        <w:t xml:space="preserve"> </w:t>
      </w:r>
      <w:r w:rsidRPr="008D0DD6">
        <w:t>N1c; W-O 402</w:t>
      </w:r>
      <w:r>
        <w:t xml:space="preserve"> </w:t>
      </w:r>
      <w:r w:rsidRPr="008D0DD6">
        <w:t>N24, 439</w:t>
      </w:r>
    </w:p>
    <w:p w14:paraId="7BE0D94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17.16</w:t>
      </w:r>
      <w:r>
        <w:tab/>
      </w:r>
      <w:r w:rsidRPr="008D0DD6">
        <w:t>Berg II:58m</w:t>
      </w:r>
    </w:p>
    <w:p w14:paraId="7BFB542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17.17</w:t>
      </w:r>
      <w:r>
        <w:tab/>
      </w:r>
      <w:r w:rsidRPr="008D0DD6">
        <w:t>W-O 196 // Berg II:61b</w:t>
      </w:r>
    </w:p>
    <w:p w14:paraId="73D9282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17.20</w:t>
      </w:r>
      <w:r>
        <w:tab/>
      </w:r>
      <w:proofErr w:type="spellStart"/>
      <w:r w:rsidRPr="008D0DD6">
        <w:t>Dav</w:t>
      </w:r>
      <w:proofErr w:type="spellEnd"/>
      <w:r w:rsidRPr="008D0DD6">
        <w:t xml:space="preserve"> §24</w:t>
      </w:r>
      <w:r>
        <w:t xml:space="preserve"> </w:t>
      </w:r>
      <w:r w:rsidRPr="008D0DD6">
        <w:t>R5</w:t>
      </w:r>
    </w:p>
    <w:p w14:paraId="6CE71A7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17.21</w:t>
      </w:r>
      <w:r>
        <w:tab/>
      </w:r>
      <w:r w:rsidRPr="008D0DD6">
        <w:t>GKC §114i</w:t>
      </w:r>
      <w:r>
        <w:t xml:space="preserve"> </w:t>
      </w:r>
      <w:r w:rsidRPr="008D0DD6">
        <w:t>N1</w:t>
      </w:r>
    </w:p>
    <w:p w14:paraId="78F02D0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17.22</w:t>
      </w:r>
      <w:r>
        <w:tab/>
      </w:r>
      <w:r w:rsidRPr="008D0DD6">
        <w:t>B-M II:140</w:t>
      </w:r>
    </w:p>
    <w:p w14:paraId="30FBB2D1" w14:textId="77777777" w:rsidR="006B377E" w:rsidRPr="00AA6931" w:rsidRDefault="006B377E" w:rsidP="006B377E">
      <w:pPr>
        <w:tabs>
          <w:tab w:val="left" w:pos="-1440"/>
          <w:tab w:val="left" w:pos="-720"/>
          <w:tab w:val="left" w:pos="0"/>
          <w:tab w:val="left" w:pos="1200"/>
        </w:tabs>
        <w:suppressAutoHyphens/>
        <w:spacing w:line="240" w:lineRule="atLeast"/>
        <w:ind w:left="1200" w:hanging="1200"/>
      </w:pPr>
      <w:r w:rsidRPr="00AA6931">
        <w:t>17.25</w:t>
      </w:r>
      <w:r w:rsidRPr="00AA6931">
        <w:tab/>
        <w:t>J-M §88Le</w:t>
      </w:r>
    </w:p>
    <w:p w14:paraId="4307D6F7" w14:textId="77777777" w:rsidR="006B377E" w:rsidRPr="00703C60" w:rsidRDefault="006B377E" w:rsidP="006B377E">
      <w:pPr>
        <w:tabs>
          <w:tab w:val="left" w:pos="-1440"/>
          <w:tab w:val="left" w:pos="-720"/>
          <w:tab w:val="left" w:pos="0"/>
          <w:tab w:val="left" w:pos="1200"/>
        </w:tabs>
        <w:suppressAutoHyphens/>
        <w:spacing w:line="240" w:lineRule="atLeast"/>
        <w:ind w:left="1200" w:hanging="1200"/>
      </w:pPr>
      <w:r w:rsidRPr="00AA6931">
        <w:t>17.26</w:t>
      </w:r>
      <w:r w:rsidRPr="00AA6931">
        <w:tab/>
        <w:t>GKC §153; J-M §124b; W-O 601 N12 // Berg II:54d</w:t>
      </w:r>
    </w:p>
    <w:p w14:paraId="1ECE8FCF" w14:textId="77777777" w:rsidR="006B377E" w:rsidRPr="00703C60" w:rsidRDefault="006B377E" w:rsidP="006B377E">
      <w:pPr>
        <w:widowControl w:val="0"/>
        <w:autoSpaceDE w:val="0"/>
        <w:autoSpaceDN w:val="0"/>
        <w:adjustRightInd w:val="0"/>
      </w:pPr>
    </w:p>
    <w:p w14:paraId="756FB603" w14:textId="77777777" w:rsidR="006B377E" w:rsidRDefault="006B377E" w:rsidP="006B377E">
      <w:pPr>
        <w:widowControl w:val="0"/>
        <w:autoSpaceDE w:val="0"/>
        <w:autoSpaceDN w:val="0"/>
        <w:adjustRightInd w:val="0"/>
      </w:pPr>
      <w:r>
        <w:t>For abbreviations, see pp. ??-??.</w:t>
      </w:r>
    </w:p>
    <w:p w14:paraId="59A68BAC" w14:textId="77777777" w:rsidR="006B377E" w:rsidRPr="003510BC" w:rsidRDefault="006B377E" w:rsidP="006B377E">
      <w:pPr>
        <w:widowControl w:val="0"/>
        <w:autoSpaceDE w:val="0"/>
        <w:autoSpaceDN w:val="0"/>
        <w:adjustRightInd w:val="0"/>
        <w:ind w:left="720" w:hanging="720"/>
      </w:pPr>
    </w:p>
    <w:p w14:paraId="6549259E" w14:textId="77777777" w:rsidR="006B377E" w:rsidRPr="003510BC" w:rsidRDefault="006B377E" w:rsidP="006B377E">
      <w:pPr>
        <w:widowControl w:val="0"/>
        <w:autoSpaceDE w:val="0"/>
        <w:autoSpaceDN w:val="0"/>
        <w:adjustRightInd w:val="0"/>
        <w:ind w:left="720" w:hanging="720"/>
      </w:pPr>
      <w:r w:rsidRPr="005E1307">
        <w:t>Carroll, R</w:t>
      </w:r>
      <w:r w:rsidR="00E56E89">
        <w:t>.</w:t>
      </w:r>
      <w:r w:rsidRPr="005E1307">
        <w:t xml:space="preserve">P. </w:t>
      </w:r>
      <w:r w:rsidR="0080225E">
        <w:t>“</w:t>
      </w:r>
      <w:r w:rsidRPr="005E1307">
        <w:t>Rebellion and Disse</w:t>
      </w:r>
      <w:r>
        <w:t>nt in Ancient Israelite Society</w:t>
      </w:r>
      <w:r w:rsidR="0080225E">
        <w:t>”</w:t>
      </w:r>
      <w:r w:rsidR="001A7248">
        <w:t>,</w:t>
      </w:r>
      <w:r w:rsidRPr="005E1307">
        <w:t xml:space="preserve"> </w:t>
      </w:r>
      <w:proofErr w:type="spellStart"/>
      <w:r w:rsidRPr="003510BC">
        <w:rPr>
          <w:i/>
        </w:rPr>
        <w:t>Zeitschrift</w:t>
      </w:r>
      <w:proofErr w:type="spellEnd"/>
      <w:r w:rsidRPr="003510BC">
        <w:rPr>
          <w:i/>
        </w:rPr>
        <w:t xml:space="preserve"> für die </w:t>
      </w:r>
      <w:proofErr w:type="spellStart"/>
      <w:r w:rsidRPr="003510BC">
        <w:rPr>
          <w:i/>
        </w:rPr>
        <w:t>alttestamentliche</w:t>
      </w:r>
      <w:proofErr w:type="spellEnd"/>
      <w:r w:rsidRPr="003510BC">
        <w:rPr>
          <w:i/>
        </w:rPr>
        <w:t xml:space="preserve"> </w:t>
      </w:r>
      <w:proofErr w:type="spellStart"/>
      <w:r w:rsidRPr="003510BC">
        <w:rPr>
          <w:i/>
        </w:rPr>
        <w:t>Wissenschaft</w:t>
      </w:r>
      <w:proofErr w:type="spellEnd"/>
      <w:r w:rsidRPr="003510BC">
        <w:t xml:space="preserve"> 89 (1977) 176-204. [Prov. 17:17]</w:t>
      </w:r>
    </w:p>
    <w:p w14:paraId="4234F9F6" w14:textId="77777777" w:rsidR="006B377E" w:rsidRPr="003510BC" w:rsidRDefault="006B377E" w:rsidP="006B377E">
      <w:pPr>
        <w:widowControl w:val="0"/>
        <w:autoSpaceDE w:val="0"/>
        <w:autoSpaceDN w:val="0"/>
        <w:adjustRightInd w:val="0"/>
        <w:ind w:left="720" w:hanging="720"/>
      </w:pPr>
    </w:p>
    <w:p w14:paraId="05662ADD" w14:textId="77777777" w:rsidR="006B377E" w:rsidRPr="003510BC" w:rsidRDefault="006B377E" w:rsidP="006B377E">
      <w:pPr>
        <w:widowControl w:val="0"/>
        <w:autoSpaceDE w:val="0"/>
        <w:autoSpaceDN w:val="0"/>
        <w:adjustRightInd w:val="0"/>
        <w:ind w:left="720" w:hanging="720"/>
      </w:pPr>
      <w:proofErr w:type="spellStart"/>
      <w:r w:rsidRPr="00AA6931">
        <w:t>Couroyer</w:t>
      </w:r>
      <w:proofErr w:type="spellEnd"/>
      <w:r w:rsidRPr="00AA6931">
        <w:t xml:space="preserve">, B. </w:t>
      </w:r>
      <w:r w:rsidR="0080225E" w:rsidRPr="00AA6931">
        <w:t>“</w:t>
      </w:r>
      <w:r w:rsidRPr="00AA6931">
        <w:t xml:space="preserve">Une </w:t>
      </w:r>
      <w:proofErr w:type="spellStart"/>
      <w:r w:rsidRPr="00AA6931">
        <w:t>coutume</w:t>
      </w:r>
      <w:proofErr w:type="spellEnd"/>
      <w:r w:rsidRPr="00AA6931">
        <w:t xml:space="preserve"> </w:t>
      </w:r>
      <w:proofErr w:type="spellStart"/>
      <w:r w:rsidRPr="00AA6931">
        <w:t>Égyptienne</w:t>
      </w:r>
      <w:proofErr w:type="spellEnd"/>
      <w:r w:rsidRPr="00AA6931">
        <w:t xml:space="preserve">? </w:t>
      </w:r>
      <w:r w:rsidRPr="003510BC">
        <w:t>Proverbs 17:10</w:t>
      </w:r>
      <w:r w:rsidR="0080225E">
        <w:t>”</w:t>
      </w:r>
      <w:r w:rsidR="001A7248">
        <w:t>,</w:t>
      </w:r>
      <w:r w:rsidRPr="003510BC">
        <w:t xml:space="preserve"> </w:t>
      </w:r>
      <w:r w:rsidR="00526C12">
        <w:rPr>
          <w:i/>
        </w:rPr>
        <w:t xml:space="preserve">Revue </w:t>
      </w:r>
      <w:proofErr w:type="spellStart"/>
      <w:r w:rsidR="00526C12">
        <w:rPr>
          <w:i/>
        </w:rPr>
        <w:t>Biblique</w:t>
      </w:r>
      <w:proofErr w:type="spellEnd"/>
      <w:r w:rsidRPr="003510BC">
        <w:t xml:space="preserve"> 57 (1950) 331-35.</w:t>
      </w:r>
    </w:p>
    <w:p w14:paraId="3B870141" w14:textId="77777777" w:rsidR="006B377E" w:rsidRPr="003510BC" w:rsidRDefault="006B377E" w:rsidP="006B377E">
      <w:pPr>
        <w:widowControl w:val="0"/>
        <w:autoSpaceDE w:val="0"/>
        <w:autoSpaceDN w:val="0"/>
        <w:adjustRightInd w:val="0"/>
      </w:pPr>
    </w:p>
    <w:p w14:paraId="4547F175"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rsidR="001A7248">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rsidR="00D35008">
        <w:t xml:space="preserve"> [</w:t>
      </w:r>
      <w:proofErr w:type="spellStart"/>
      <w:r w:rsidR="00D35008">
        <w:t>Pr</w:t>
      </w:r>
      <w:proofErr w:type="spellEnd"/>
      <w:r w:rsidR="00D35008">
        <w:t xml:space="preserve"> 17.5, 14]</w:t>
      </w:r>
    </w:p>
    <w:p w14:paraId="7406DCFC" w14:textId="77777777" w:rsidR="006B377E" w:rsidRDefault="006B377E" w:rsidP="006B377E">
      <w:pPr>
        <w:widowControl w:val="0"/>
        <w:autoSpaceDE w:val="0"/>
        <w:autoSpaceDN w:val="0"/>
        <w:adjustRightInd w:val="0"/>
        <w:ind w:left="720" w:hanging="720"/>
      </w:pPr>
    </w:p>
    <w:p w14:paraId="46589453" w14:textId="77777777" w:rsidR="006B377E" w:rsidRPr="00A9794A" w:rsidRDefault="00A61650" w:rsidP="006B377E">
      <w:pPr>
        <w:widowControl w:val="0"/>
        <w:autoSpaceDE w:val="0"/>
        <w:autoSpaceDN w:val="0"/>
        <w:adjustRightInd w:val="0"/>
        <w:ind w:left="720" w:hanging="720"/>
      </w:pPr>
      <w:r>
        <w:t>--.</w:t>
      </w:r>
      <w:r w:rsidR="006B377E" w:rsidRPr="005E1307">
        <w:t xml:space="preserve"> </w:t>
      </w:r>
      <w:r w:rsidR="0080225E">
        <w:t>“</w:t>
      </w:r>
      <w:r w:rsidR="006B377E" w:rsidRPr="005E1307">
        <w:t>Problems in Proverbs</w:t>
      </w:r>
      <w:r w:rsidR="0080225E">
        <w:t>”</w:t>
      </w:r>
      <w:r w:rsidR="001A7248">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rsidRPr="005E1307">
        <w:t xml:space="preserve"> 50 (1932) 141-</w:t>
      </w:r>
      <w:r w:rsidR="00680FD9">
        <w:t>1</w:t>
      </w:r>
      <w:r w:rsidR="006B377E" w:rsidRPr="005E1307">
        <w:t>48.</w:t>
      </w:r>
      <w:r w:rsidR="00347D3F">
        <w:t xml:space="preserve"> [</w:t>
      </w:r>
      <w:proofErr w:type="spellStart"/>
      <w:r w:rsidR="00347D3F">
        <w:t>Pr</w:t>
      </w:r>
      <w:proofErr w:type="spellEnd"/>
      <w:r w:rsidR="00347D3F">
        <w:t xml:space="preserve"> 17.4]</w:t>
      </w:r>
      <w:r w:rsidR="006B377E" w:rsidRPr="005E1307">
        <w:br/>
      </w:r>
    </w:p>
    <w:p w14:paraId="4F3F19D4" w14:textId="394DA037" w:rsidR="006B377E" w:rsidRDefault="006B377E" w:rsidP="006B377E">
      <w:pPr>
        <w:widowControl w:val="0"/>
        <w:autoSpaceDE w:val="0"/>
        <w:autoSpaceDN w:val="0"/>
        <w:adjustRightInd w:val="0"/>
        <w:spacing w:after="240"/>
        <w:ind w:left="720" w:hanging="720"/>
        <w:rPr>
          <w:lang w:val="fr-FR"/>
        </w:rPr>
      </w:pPr>
      <w:proofErr w:type="spellStart"/>
      <w:r w:rsidRPr="005E1307">
        <w:rPr>
          <w:lang w:val="fr-FR"/>
        </w:rPr>
        <w:t>Grollenberg</w:t>
      </w:r>
      <w:proofErr w:type="spellEnd"/>
      <w:r w:rsidRPr="005E1307">
        <w:rPr>
          <w:lang w:val="fr-FR"/>
        </w:rPr>
        <w:t xml:space="preserve">, Luc. </w:t>
      </w:r>
      <w:r w:rsidR="0080225E">
        <w:rPr>
          <w:lang w:val="fr-FR"/>
        </w:rPr>
        <w:t>“</w:t>
      </w:r>
      <w:r>
        <w:rPr>
          <w:lang w:val="fr-FR"/>
        </w:rPr>
        <w:t>À</w:t>
      </w:r>
      <w:r w:rsidRPr="005E1307">
        <w:rPr>
          <w:lang w:val="fr-FR"/>
        </w:rPr>
        <w:t xml:space="preserve"> </w:t>
      </w:r>
      <w:r>
        <w:rPr>
          <w:lang w:val="fr-FR"/>
        </w:rPr>
        <w:t>p</w:t>
      </w:r>
      <w:r w:rsidRPr="005E1307">
        <w:rPr>
          <w:lang w:val="fr-FR"/>
        </w:rPr>
        <w:t xml:space="preserve">ropos </w:t>
      </w:r>
      <w:r>
        <w:rPr>
          <w:lang w:val="fr-FR"/>
        </w:rPr>
        <w:t>d</w:t>
      </w:r>
      <w:r w:rsidRPr="005E1307">
        <w:rPr>
          <w:lang w:val="fr-FR"/>
        </w:rPr>
        <w:t xml:space="preserve">e Prov. VIII, 6 </w:t>
      </w:r>
      <w:r>
        <w:rPr>
          <w:lang w:val="fr-FR"/>
        </w:rPr>
        <w:t>e</w:t>
      </w:r>
      <w:r w:rsidRPr="005E1307">
        <w:rPr>
          <w:lang w:val="fr-FR"/>
        </w:rPr>
        <w:t>t XVII, 27</w:t>
      </w:r>
      <w:r w:rsidR="0080225E">
        <w:rPr>
          <w:lang w:val="fr-FR"/>
        </w:rPr>
        <w:t>”</w:t>
      </w:r>
      <w:r w:rsidR="001A7248" w:rsidRPr="001A7248">
        <w:rPr>
          <w:lang w:val="fr-FR"/>
        </w:rPr>
        <w:t>,</w:t>
      </w:r>
      <w:r w:rsidRPr="005E1307">
        <w:rPr>
          <w:lang w:val="fr-FR"/>
        </w:rPr>
        <w:t xml:space="preserve"> </w:t>
      </w:r>
      <w:r w:rsidRPr="008366DF">
        <w:rPr>
          <w:i/>
          <w:lang w:val="fr-FR"/>
        </w:rPr>
        <w:t>Revue Biblique</w:t>
      </w:r>
      <w:r>
        <w:rPr>
          <w:lang w:val="fr-FR"/>
        </w:rPr>
        <w:t xml:space="preserve"> 59 (1952)</w:t>
      </w:r>
      <w:r w:rsidRPr="008366DF">
        <w:rPr>
          <w:lang w:val="fr-FR"/>
        </w:rPr>
        <w:t xml:space="preserve"> 40-43.</w:t>
      </w:r>
    </w:p>
    <w:p w14:paraId="72082409" w14:textId="38C0BB25" w:rsidR="00C86C0F" w:rsidRPr="00C86C0F" w:rsidRDefault="00C86C0F" w:rsidP="00C86C0F">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144-46. </w:t>
      </w:r>
    </w:p>
    <w:p w14:paraId="42CEC683" w14:textId="77777777" w:rsidR="006B377E" w:rsidRPr="003510BC" w:rsidRDefault="006B377E" w:rsidP="006B377E">
      <w:pPr>
        <w:ind w:left="720" w:hanging="720"/>
        <w:rPr>
          <w:lang w:val="fr-FR"/>
        </w:rPr>
      </w:pPr>
      <w:proofErr w:type="spellStart"/>
      <w:r w:rsidRPr="00F951E8">
        <w:t>Hugenberger</w:t>
      </w:r>
      <w:proofErr w:type="spellEnd"/>
      <w:r w:rsidRPr="00F951E8">
        <w:t>, Gordon.</w:t>
      </w:r>
      <w:r>
        <w:t xml:space="preserve"> Prov 17:9—Why Not Rather Be Wronged</w:t>
      </w:r>
      <w:r w:rsidR="00B649F1">
        <w:t>?</w:t>
      </w:r>
      <w:r>
        <w:t xml:space="preserve"> (sermon; Boston:</w:t>
      </w:r>
      <w:r w:rsidRPr="00F951E8">
        <w:t> </w:t>
      </w:r>
      <w:smartTag w:uri="urn:schemas-microsoft-com:office:smarttags" w:element="place">
        <w:smartTag w:uri="urn:schemas-microsoft-com:office:smarttags" w:element="PlaceType">
          <w:r w:rsidRPr="00F951E8">
            <w:t>Park</w:t>
          </w:r>
        </w:smartTag>
        <w:r w:rsidRPr="00F951E8">
          <w:t xml:space="preserve"> </w:t>
        </w:r>
        <w:smartTag w:uri="urn:schemas-microsoft-com:office:smarttags" w:element="PlaceName">
          <w:r w:rsidRPr="00F951E8">
            <w:t>Street</w:t>
          </w:r>
        </w:smartTag>
        <w:r w:rsidRPr="00F951E8">
          <w:t xml:space="preserve"> </w:t>
        </w:r>
        <w:smartTag w:uri="urn:schemas-microsoft-com:office:smarttags" w:element="PlaceType">
          <w:r w:rsidRPr="00F951E8">
            <w:t>Church</w:t>
          </w:r>
        </w:smartTag>
      </w:smartTag>
      <w:r>
        <w:t>,</w:t>
      </w:r>
      <w:r w:rsidR="003E201A">
        <w:t xml:space="preserve"> 1997</w:t>
      </w:r>
      <w:r w:rsidR="00C66390">
        <w:t>).</w:t>
      </w:r>
      <w:r>
        <w:t xml:space="preserve"> </w:t>
      </w:r>
      <w:r w:rsidRPr="003510BC">
        <w:rPr>
          <w:lang w:val="fr-FR"/>
        </w:rPr>
        <w:t>[http://faculty.gordon.edu/hu/bi/ted_hildebrandt]</w:t>
      </w:r>
    </w:p>
    <w:p w14:paraId="11A26A08" w14:textId="77777777" w:rsidR="006B377E" w:rsidRPr="003510BC" w:rsidRDefault="006B377E" w:rsidP="006B377E">
      <w:pPr>
        <w:ind w:left="720" w:hanging="720"/>
        <w:rPr>
          <w:lang w:val="fr-FR"/>
        </w:rPr>
      </w:pPr>
    </w:p>
    <w:p w14:paraId="1ECA719A" w14:textId="77777777" w:rsidR="006B377E" w:rsidRDefault="006B377E" w:rsidP="006B377E">
      <w:pPr>
        <w:widowControl w:val="0"/>
        <w:autoSpaceDE w:val="0"/>
        <w:autoSpaceDN w:val="0"/>
        <w:adjustRightInd w:val="0"/>
        <w:ind w:left="720" w:hanging="720"/>
        <w:rPr>
          <w:lang w:val="fr-FR"/>
        </w:rPr>
      </w:pPr>
      <w:r w:rsidRPr="005E1307">
        <w:rPr>
          <w:lang w:val="fr-FR"/>
        </w:rPr>
        <w:t>Lavoie, Jean-Jacques</w:t>
      </w:r>
      <w:r>
        <w:rPr>
          <w:lang w:val="fr-FR"/>
        </w:rPr>
        <w:t xml:space="preserve">. </w:t>
      </w:r>
      <w:r w:rsidR="0080225E">
        <w:rPr>
          <w:lang w:val="fr-FR"/>
        </w:rPr>
        <w:t>“</w:t>
      </w:r>
      <w:r w:rsidRPr="005E1307">
        <w:rPr>
          <w:lang w:val="fr-FR"/>
        </w:rPr>
        <w:t>Cr</w:t>
      </w:r>
      <w:r>
        <w:rPr>
          <w:lang w:val="fr-FR"/>
        </w:rPr>
        <w:t>é</w:t>
      </w:r>
      <w:r w:rsidRPr="005E1307">
        <w:rPr>
          <w:lang w:val="fr-FR"/>
        </w:rPr>
        <w:t xml:space="preserve">ation </w:t>
      </w:r>
      <w:r>
        <w:rPr>
          <w:lang w:val="fr-FR"/>
        </w:rPr>
        <w:t>d</w:t>
      </w:r>
      <w:r w:rsidRPr="005E1307">
        <w:rPr>
          <w:lang w:val="fr-FR"/>
        </w:rPr>
        <w:t xml:space="preserve">e </w:t>
      </w:r>
      <w:r>
        <w:rPr>
          <w:lang w:val="fr-FR"/>
        </w:rPr>
        <w:t>l</w:t>
      </w:r>
      <w:r w:rsidR="00E56E89">
        <w:rPr>
          <w:lang w:val="fr-FR"/>
        </w:rPr>
        <w:t>’</w:t>
      </w:r>
      <w:r>
        <w:rPr>
          <w:lang w:val="fr-FR"/>
        </w:rPr>
        <w:t>ê</w:t>
      </w:r>
      <w:r w:rsidRPr="005E1307">
        <w:rPr>
          <w:lang w:val="fr-FR"/>
        </w:rPr>
        <w:t xml:space="preserve">tre </w:t>
      </w:r>
      <w:r>
        <w:rPr>
          <w:lang w:val="fr-FR"/>
        </w:rPr>
        <w:t>h</w:t>
      </w:r>
      <w:r w:rsidRPr="005E1307">
        <w:rPr>
          <w:lang w:val="fr-FR"/>
        </w:rPr>
        <w:t xml:space="preserve">umain </w:t>
      </w:r>
      <w:r>
        <w:rPr>
          <w:lang w:val="fr-FR"/>
        </w:rPr>
        <w:t>e</w:t>
      </w:r>
      <w:r w:rsidRPr="005E1307">
        <w:rPr>
          <w:lang w:val="fr-FR"/>
        </w:rPr>
        <w:t xml:space="preserve">t </w:t>
      </w:r>
      <w:proofErr w:type="spellStart"/>
      <w:r>
        <w:rPr>
          <w:lang w:val="fr-FR"/>
        </w:rPr>
        <w:t>e</w:t>
      </w:r>
      <w:r w:rsidRPr="005E1307">
        <w:rPr>
          <w:lang w:val="fr-FR"/>
        </w:rPr>
        <w:t>thique</w:t>
      </w:r>
      <w:proofErr w:type="spellEnd"/>
      <w:r w:rsidRPr="005E1307">
        <w:rPr>
          <w:lang w:val="fr-FR"/>
        </w:rPr>
        <w:t xml:space="preserve"> </w:t>
      </w:r>
      <w:r>
        <w:rPr>
          <w:lang w:val="fr-FR"/>
        </w:rPr>
        <w:t>s</w:t>
      </w:r>
      <w:r w:rsidRPr="005E1307">
        <w:rPr>
          <w:lang w:val="fr-FR"/>
        </w:rPr>
        <w:t xml:space="preserve">apientiale </w:t>
      </w:r>
      <w:r>
        <w:rPr>
          <w:lang w:val="fr-FR"/>
        </w:rPr>
        <w:t>s</w:t>
      </w:r>
      <w:r w:rsidRPr="005E1307">
        <w:rPr>
          <w:lang w:val="fr-FR"/>
        </w:rPr>
        <w:t xml:space="preserve">elon </w:t>
      </w:r>
      <w:r>
        <w:rPr>
          <w:lang w:val="fr-FR"/>
        </w:rPr>
        <w:t>l</w:t>
      </w:r>
      <w:r w:rsidRPr="005E1307">
        <w:rPr>
          <w:lang w:val="fr-FR"/>
        </w:rPr>
        <w:t xml:space="preserve">e </w:t>
      </w:r>
      <w:r>
        <w:rPr>
          <w:lang w:val="fr-FR"/>
        </w:rPr>
        <w:t>l</w:t>
      </w:r>
      <w:r w:rsidRPr="005E1307">
        <w:rPr>
          <w:lang w:val="fr-FR"/>
        </w:rPr>
        <w:t xml:space="preserve">ivre </w:t>
      </w:r>
      <w:r>
        <w:rPr>
          <w:lang w:val="fr-FR"/>
        </w:rPr>
        <w:t>d</w:t>
      </w:r>
      <w:r w:rsidRPr="005E1307">
        <w:rPr>
          <w:lang w:val="fr-FR"/>
        </w:rPr>
        <w:t xml:space="preserve">es </w:t>
      </w:r>
      <w:r w:rsidRPr="005E1307">
        <w:rPr>
          <w:lang w:val="fr-FR"/>
        </w:rPr>
        <w:lastRenderedPageBreak/>
        <w:t>Proverbes</w:t>
      </w:r>
      <w:r w:rsidR="0080225E">
        <w:rPr>
          <w:lang w:val="fr-FR"/>
        </w:rPr>
        <w:t>”</w:t>
      </w:r>
      <w:r w:rsidR="001A7248" w:rsidRPr="001A7248">
        <w:rPr>
          <w:lang w:val="fr-FR"/>
        </w:rPr>
        <w:t>,</w:t>
      </w:r>
      <w:r w:rsidRPr="005E1307">
        <w:rPr>
          <w:lang w:val="fr-FR"/>
        </w:rPr>
        <w:t xml:space="preserve"> </w:t>
      </w:r>
      <w:r w:rsidR="00E56E89">
        <w:rPr>
          <w:i/>
          <w:lang w:val="fr-FR"/>
        </w:rPr>
        <w:t>É</w:t>
      </w:r>
      <w:r w:rsidRPr="003510BC">
        <w:rPr>
          <w:i/>
          <w:lang w:val="fr-FR"/>
        </w:rPr>
        <w:t>glise et Th</w:t>
      </w:r>
      <w:r w:rsidR="00E56E89">
        <w:rPr>
          <w:i/>
          <w:lang w:val="fr-FR"/>
        </w:rPr>
        <w:t>é</w:t>
      </w:r>
      <w:r w:rsidRPr="003510BC">
        <w:rPr>
          <w:i/>
          <w:lang w:val="fr-FR"/>
        </w:rPr>
        <w:t>ologie</w:t>
      </w:r>
      <w:r w:rsidRPr="003510BC">
        <w:rPr>
          <w:lang w:val="fr-FR"/>
        </w:rPr>
        <w:t xml:space="preserve"> 24.3 (1993) 361-</w:t>
      </w:r>
      <w:r w:rsidR="00DC27FB">
        <w:rPr>
          <w:lang w:val="fr-FR"/>
        </w:rPr>
        <w:t>3</w:t>
      </w:r>
      <w:r w:rsidRPr="003510BC">
        <w:rPr>
          <w:lang w:val="fr-FR"/>
        </w:rPr>
        <w:t xml:space="preserve">91. </w:t>
      </w:r>
    </w:p>
    <w:p w14:paraId="5774D95D" w14:textId="77777777" w:rsidR="00D362C6" w:rsidRDefault="00D362C6" w:rsidP="006B377E">
      <w:pPr>
        <w:widowControl w:val="0"/>
        <w:autoSpaceDE w:val="0"/>
        <w:autoSpaceDN w:val="0"/>
        <w:adjustRightInd w:val="0"/>
        <w:ind w:left="720" w:hanging="720"/>
        <w:rPr>
          <w:lang w:val="fr-FR"/>
        </w:rPr>
      </w:pPr>
    </w:p>
    <w:p w14:paraId="38C3BC5F" w14:textId="77777777" w:rsidR="00D362C6" w:rsidRPr="00AA6931" w:rsidRDefault="00D362C6" w:rsidP="00312247">
      <w:pPr>
        <w:widowControl w:val="0"/>
        <w:autoSpaceDE w:val="0"/>
        <w:autoSpaceDN w:val="0"/>
        <w:adjustRightInd w:val="0"/>
        <w:ind w:left="720" w:hanging="720"/>
      </w:pPr>
      <w:r w:rsidRPr="00AA6931">
        <w:t xml:space="preserve">Loader, J. A. </w:t>
      </w:r>
      <w:r w:rsidR="0080225E">
        <w:t>“</w:t>
      </w:r>
      <w:r w:rsidRPr="00AA6931">
        <w:t>The problem of money in the hand of a fool</w:t>
      </w:r>
      <w:r w:rsidR="0080225E">
        <w:t>”</w:t>
      </w:r>
      <w:r>
        <w:t>,</w:t>
      </w:r>
      <w:r w:rsidR="001B2193">
        <w:t xml:space="preserve"> </w:t>
      </w:r>
      <w:r w:rsidRPr="00AA6931">
        <w:rPr>
          <w:i/>
          <w:iCs/>
        </w:rPr>
        <w:t xml:space="preserve">HTS </w:t>
      </w:r>
      <w:proofErr w:type="spellStart"/>
      <w:r w:rsidRPr="00AA6931">
        <w:rPr>
          <w:i/>
          <w:iCs/>
        </w:rPr>
        <w:t>Theolgiese</w:t>
      </w:r>
      <w:proofErr w:type="spellEnd"/>
      <w:r w:rsidRPr="00AA6931">
        <w:rPr>
          <w:i/>
          <w:iCs/>
        </w:rPr>
        <w:t xml:space="preserve"> Studies</w:t>
      </w:r>
      <w:r w:rsidRPr="00AA6931">
        <w:t xml:space="preserve"> 68.1 (2012) 9 pages</w:t>
      </w:r>
      <w:r w:rsidR="00312247" w:rsidRPr="00AA6931">
        <w:t xml:space="preserve"> [</w:t>
      </w:r>
      <w:r w:rsidRPr="00AA6931">
        <w:t>http://dx/.doi.org/10.4102/hts.v68i1.1266</w:t>
      </w:r>
      <w:r w:rsidR="00312247" w:rsidRPr="00AA6931">
        <w:t>]</w:t>
      </w:r>
    </w:p>
    <w:p w14:paraId="481E5E74" w14:textId="77777777" w:rsidR="006B377E" w:rsidRPr="00AA6931" w:rsidRDefault="006B377E" w:rsidP="006B377E">
      <w:pPr>
        <w:widowControl w:val="0"/>
        <w:autoSpaceDE w:val="0"/>
        <w:autoSpaceDN w:val="0"/>
        <w:adjustRightInd w:val="0"/>
        <w:ind w:left="720" w:hanging="720"/>
      </w:pPr>
    </w:p>
    <w:p w14:paraId="501A6F17" w14:textId="77777777" w:rsidR="006B377E" w:rsidRDefault="006B377E" w:rsidP="006B377E">
      <w:pPr>
        <w:widowControl w:val="0"/>
        <w:autoSpaceDE w:val="0"/>
        <w:autoSpaceDN w:val="0"/>
        <w:adjustRightInd w:val="0"/>
        <w:ind w:left="720" w:hanging="720"/>
      </w:pPr>
      <w:proofErr w:type="spellStart"/>
      <w:r w:rsidRPr="005E1307">
        <w:t>Loewenstamm</w:t>
      </w:r>
      <w:proofErr w:type="spellEnd"/>
      <w:r w:rsidRPr="005E1307">
        <w:t>, S.E.</w:t>
      </w:r>
      <w:r>
        <w:t xml:space="preserve"> </w:t>
      </w:r>
      <w:r w:rsidR="0080225E">
        <w:t>“</w:t>
      </w:r>
      <w:r w:rsidRPr="005E1307">
        <w:t>Remark</w:t>
      </w:r>
      <w:r>
        <w:t>s on Proverbs xvii 12 and xx 27</w:t>
      </w:r>
      <w:r w:rsidR="0080225E">
        <w:t>”</w:t>
      </w:r>
      <w:r w:rsidR="001A7248">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37</w:t>
      </w:r>
      <w:r>
        <w:t xml:space="preserve"> (1987)</w:t>
      </w:r>
      <w:r w:rsidRPr="005E1307">
        <w:t xml:space="preserve"> 221-2</w:t>
      </w:r>
      <w:r w:rsidR="007A724B">
        <w:t>2</w:t>
      </w:r>
      <w:r w:rsidRPr="005E1307">
        <w:t>4.</w:t>
      </w:r>
      <w:r w:rsidRPr="005E1307">
        <w:br/>
      </w:r>
    </w:p>
    <w:p w14:paraId="2124B53A" w14:textId="77777777" w:rsidR="004F29A3" w:rsidRDefault="004F29A3" w:rsidP="006B377E">
      <w:pPr>
        <w:widowControl w:val="0"/>
        <w:autoSpaceDE w:val="0"/>
        <w:autoSpaceDN w:val="0"/>
        <w:adjustRightInd w:val="0"/>
        <w:spacing w:after="240"/>
        <w:ind w:left="720" w:hanging="720"/>
      </w:pPr>
      <w:r>
        <w:t xml:space="preserve">Manda, William J. Bribery in the </w:t>
      </w:r>
      <w:r w:rsidR="00B649F1">
        <w:t>b</w:t>
      </w:r>
      <w:r>
        <w:t>ook of Proverbs</w:t>
      </w:r>
      <w:r w:rsidR="00B649F1">
        <w:t>—an e</w:t>
      </w:r>
      <w:r>
        <w:t xml:space="preserve">xegetical </w:t>
      </w:r>
      <w:r w:rsidR="00B649F1">
        <w:t>s</w:t>
      </w:r>
      <w:r>
        <w:t xml:space="preserve">tudy (ThM </w:t>
      </w:r>
      <w:r w:rsidR="00B150FA">
        <w:t>thesis;</w:t>
      </w:r>
      <w:r>
        <w:t xml:space="preserve"> Calvin Theological Seminary, 1994).</w:t>
      </w:r>
    </w:p>
    <w:p w14:paraId="18492CD1" w14:textId="77777777" w:rsidR="006B377E" w:rsidRDefault="006B377E" w:rsidP="006B377E">
      <w:pPr>
        <w:widowControl w:val="0"/>
        <w:autoSpaceDE w:val="0"/>
        <w:autoSpaceDN w:val="0"/>
        <w:adjustRightInd w:val="0"/>
        <w:spacing w:after="240"/>
        <w:ind w:left="720" w:hanging="720"/>
      </w:pPr>
      <w:proofErr w:type="spellStart"/>
      <w:r w:rsidRPr="005E1307">
        <w:t>Masenya</w:t>
      </w:r>
      <w:proofErr w:type="spellEnd"/>
      <w:r w:rsidRPr="005E1307">
        <w:t xml:space="preserve">, M.J. </w:t>
      </w:r>
      <w:r w:rsidR="0080225E">
        <w:t>“</w:t>
      </w:r>
      <w:r w:rsidRPr="005E1307">
        <w:t>Wisdom and Wisdom Converge: Selected Old Testament and Northern Sotho Proverbs</w:t>
      </w:r>
      <w:r w:rsidR="0080225E">
        <w:t>”</w:t>
      </w:r>
      <w:r w:rsidR="00E344EF">
        <w:t xml:space="preserve">, in </w:t>
      </w:r>
      <w:r w:rsidRPr="00A02339">
        <w:rPr>
          <w:i/>
        </w:rPr>
        <w:t>Interpreting the Old Testament in Africa</w:t>
      </w:r>
      <w:r>
        <w:t xml:space="preserve"> (</w:t>
      </w:r>
      <w:r w:rsidRPr="005E1307">
        <w:t xml:space="preserve">Mary N. </w:t>
      </w:r>
      <w:proofErr w:type="spellStart"/>
      <w:r w:rsidRPr="005E1307">
        <w:t>Getui</w:t>
      </w:r>
      <w:proofErr w:type="spellEnd"/>
      <w:r w:rsidRPr="005E1307">
        <w:t xml:space="preserve"> </w:t>
      </w:r>
      <w:proofErr w:type="spellStart"/>
      <w:r w:rsidRPr="005E1307">
        <w:t>Getui</w:t>
      </w:r>
      <w:proofErr w:type="spellEnd"/>
      <w:r w:rsidRPr="005E1307">
        <w:t xml:space="preserve">, Knut Holter and Victor </w:t>
      </w:r>
      <w:proofErr w:type="spellStart"/>
      <w:r w:rsidRPr="005E1307">
        <w:t>Zinkurature</w:t>
      </w:r>
      <w:proofErr w:type="spellEnd"/>
      <w:r w:rsidR="00FE17A0">
        <w:t xml:space="preserve"> (eds.)</w:t>
      </w:r>
      <w:r>
        <w:t xml:space="preserve">; </w:t>
      </w:r>
      <w:smartTag w:uri="urn:schemas-microsoft-com:office:smarttags" w:element="place">
        <w:smartTag w:uri="urn:schemas-microsoft-com:office:smarttags" w:element="City">
          <w:r w:rsidRPr="005E1307">
            <w:t>Nairobi</w:t>
          </w:r>
        </w:smartTag>
      </w:smartTag>
      <w:r w:rsidRPr="005E1307">
        <w:t>: Action, 2001</w:t>
      </w:r>
      <w:r>
        <w:t>)</w:t>
      </w:r>
      <w:r w:rsidRPr="005E1307">
        <w:t xml:space="preserve"> 133-</w:t>
      </w:r>
      <w:r w:rsidR="00680FD9">
        <w:t>1</w:t>
      </w:r>
      <w:r w:rsidRPr="005E1307">
        <w:t>46.</w:t>
      </w:r>
    </w:p>
    <w:p w14:paraId="4A4910FC" w14:textId="77777777" w:rsidR="006B377E" w:rsidRPr="005E1307" w:rsidRDefault="006B377E" w:rsidP="006B377E">
      <w:pPr>
        <w:widowControl w:val="0"/>
        <w:autoSpaceDE w:val="0"/>
        <w:autoSpaceDN w:val="0"/>
        <w:adjustRightInd w:val="0"/>
        <w:spacing w:after="240"/>
        <w:ind w:left="720" w:hanging="720"/>
      </w:pPr>
      <w:r w:rsidRPr="005E1307">
        <w:t xml:space="preserve">Montgomery, David J. </w:t>
      </w:r>
      <w:r w:rsidR="0080225E">
        <w:t>“</w:t>
      </w:r>
      <w:r w:rsidRPr="005E1307">
        <w:t>A Bribe Is a Charm: A Study of Proverbs 17:8</w:t>
      </w:r>
      <w:r w:rsidR="0080225E">
        <w:t>”</w:t>
      </w:r>
      <w:r w:rsidR="00E344EF">
        <w:t xml:space="preserve">, in </w:t>
      </w:r>
      <w:r w:rsidRPr="00530DB7">
        <w:rPr>
          <w:i/>
        </w:rPr>
        <w:t>The Way of Wisdom</w:t>
      </w:r>
      <w:r>
        <w:rPr>
          <w:i/>
        </w:rPr>
        <w:t>: Essays in Honor of Bruce K. Waltke</w:t>
      </w:r>
      <w:r>
        <w:t xml:space="preserve"> (</w:t>
      </w:r>
      <w:r w:rsidRPr="005E1307">
        <w:t xml:space="preserve">J.I. Packer and Sven K. </w:t>
      </w:r>
      <w:proofErr w:type="spellStart"/>
      <w:r w:rsidRPr="005E1307">
        <w:t>Soderlund</w:t>
      </w:r>
      <w:proofErr w:type="spellEnd"/>
      <w:r w:rsidR="00FE17A0">
        <w:t xml:space="preserve"> (eds.)</w:t>
      </w:r>
      <w:r>
        <w:t>;</w:t>
      </w:r>
      <w:r w:rsidRPr="005E1307">
        <w:t xml:space="preserve"> </w:t>
      </w:r>
      <w:smartTag w:uri="urn:schemas-microsoft-com:office:smarttags" w:element="place">
        <w:smartTag w:uri="urn:schemas-microsoft-com:office:smarttags" w:element="City">
          <w:r w:rsidRPr="005E1307">
            <w:t>Grand Rapids</w:t>
          </w:r>
        </w:smartTag>
      </w:smartTag>
      <w:r w:rsidRPr="005E1307">
        <w:t>: Zondervan, 2000</w:t>
      </w:r>
      <w:r>
        <w:t>)</w:t>
      </w:r>
      <w:r w:rsidRPr="005E1307">
        <w:t xml:space="preserve"> 134-</w:t>
      </w:r>
      <w:r w:rsidR="00680FD9">
        <w:t>1</w:t>
      </w:r>
      <w:r w:rsidRPr="005E1307">
        <w:t>49.</w:t>
      </w:r>
    </w:p>
    <w:p w14:paraId="701D8330" w14:textId="77777777" w:rsidR="006B377E" w:rsidRDefault="006B377E" w:rsidP="006B377E">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Some </w:t>
      </w:r>
      <w:r w:rsidR="00B649F1">
        <w:t xml:space="preserve">Idioms Connected with the </w:t>
      </w:r>
      <w:r w:rsidR="00EE4811">
        <w:t>C</w:t>
      </w:r>
      <w:r w:rsidR="00B649F1">
        <w:t>oncept of ‘H</w:t>
      </w:r>
      <w:r w:rsidRPr="005E1307">
        <w:t xml:space="preserve">eart’ in </w:t>
      </w:r>
      <w:smartTag w:uri="urn:schemas-microsoft-com:office:smarttags" w:element="country-region">
        <w:r w:rsidRPr="005E1307">
          <w:t>Egypt</w:t>
        </w:r>
      </w:smartTag>
      <w:r w:rsidRPr="005E1307">
        <w:t xml:space="preserve"> and the Bible</w:t>
      </w:r>
      <w:r w:rsidR="0080225E">
        <w:t>”</w:t>
      </w:r>
      <w:r w:rsidR="00E344EF">
        <w:t xml:space="preserve">, in </w:t>
      </w:r>
      <w:r w:rsidRPr="00784124">
        <w:rPr>
          <w:i/>
        </w:rPr>
        <w:t>Pharaonic Egypt: The Bible and Christianity</w:t>
      </w:r>
      <w:r>
        <w:t xml:space="preserve"> (</w:t>
      </w:r>
      <w:r w:rsidRPr="005E1307">
        <w:t xml:space="preserve">Sarah </w:t>
      </w:r>
      <w:proofErr w:type="spellStart"/>
      <w:r w:rsidRPr="005E1307">
        <w:t>Israelit-Groll</w:t>
      </w:r>
      <w:proofErr w:type="spellEnd"/>
      <w:r w:rsidR="00FE17A0">
        <w:t xml:space="preserve"> (ed.)</w:t>
      </w:r>
      <w:r>
        <w:t xml:space="preserve">; </w:t>
      </w:r>
      <w:smartTag w:uri="urn:schemas-microsoft-com:office:smarttags" w:element="City">
        <w:smartTag w:uri="urn:schemas-microsoft-com:office:smarttags" w:element="place">
          <w:r w:rsidRPr="005E1307">
            <w:t>Jerusalem</w:t>
          </w:r>
        </w:smartTag>
      </w:smartTag>
      <w:r w:rsidRPr="005E1307">
        <w:t>:</w:t>
      </w:r>
      <w:r>
        <w:t xml:space="preserve"> </w:t>
      </w:r>
      <w:proofErr w:type="spellStart"/>
      <w:r w:rsidRPr="005E1307">
        <w:t>Magnes</w:t>
      </w:r>
      <w:proofErr w:type="spellEnd"/>
      <w:r w:rsidRPr="005E1307">
        <w:t xml:space="preserve"> Press,</w:t>
      </w:r>
      <w:r>
        <w:t xml:space="preserve"> 1985)</w:t>
      </w:r>
      <w:r w:rsidRPr="00A61650">
        <w:t xml:space="preserve"> </w:t>
      </w:r>
      <w:r>
        <w:t>202-</w:t>
      </w:r>
      <w:r w:rsidR="002C19F5">
        <w:t>2</w:t>
      </w:r>
      <w:r>
        <w:t>12.</w:t>
      </w:r>
    </w:p>
    <w:p w14:paraId="373EBB01" w14:textId="77777777" w:rsidR="006B377E" w:rsidRDefault="006B377E" w:rsidP="006B377E">
      <w:pPr>
        <w:widowControl w:val="0"/>
        <w:autoSpaceDE w:val="0"/>
        <w:autoSpaceDN w:val="0"/>
        <w:adjustRightInd w:val="0"/>
        <w:ind w:left="720" w:hanging="720"/>
      </w:pPr>
    </w:p>
    <w:p w14:paraId="7C98E4DC" w14:textId="77777777" w:rsidR="006B377E" w:rsidRDefault="006B377E" w:rsidP="006B377E">
      <w:pPr>
        <w:widowControl w:val="0"/>
        <w:autoSpaceDE w:val="0"/>
        <w:autoSpaceDN w:val="0"/>
        <w:adjustRightInd w:val="0"/>
        <w:spacing w:after="240"/>
        <w:ind w:left="720" w:hanging="720"/>
      </w:pPr>
      <w:proofErr w:type="spellStart"/>
      <w:r w:rsidRPr="005E1307">
        <w:t>Vsey</w:t>
      </w:r>
      <w:proofErr w:type="spellEnd"/>
      <w:r w:rsidRPr="005E1307">
        <w:t xml:space="preserve">, Vincent. </w:t>
      </w:r>
      <w:r w:rsidR="0080225E">
        <w:t>“</w:t>
      </w:r>
      <w:r w:rsidRPr="005E1307">
        <w:t>Proverbs 17:6b (L</w:t>
      </w:r>
      <w:r>
        <w:t>XX</w:t>
      </w:r>
      <w:r w:rsidRPr="005E1307">
        <w:t>) and St. Ambrose</w:t>
      </w:r>
      <w:r w:rsidR="00E56E89">
        <w:t>’</w:t>
      </w:r>
      <w:r w:rsidRPr="005E1307">
        <w:t>s Man of Faith</w:t>
      </w:r>
      <w:r w:rsidR="0080225E">
        <w:t>”</w:t>
      </w:r>
      <w:r w:rsidR="001A7248">
        <w:t>,</w:t>
      </w:r>
      <w:r w:rsidRPr="005E1307">
        <w:t xml:space="preserve"> </w:t>
      </w:r>
      <w:proofErr w:type="spellStart"/>
      <w:r w:rsidRPr="00530DB7">
        <w:rPr>
          <w:i/>
        </w:rPr>
        <w:t>Augustinianum</w:t>
      </w:r>
      <w:proofErr w:type="spellEnd"/>
      <w:r w:rsidRPr="005E1307">
        <w:t xml:space="preserve"> 14 (1974) 259-</w:t>
      </w:r>
      <w:r w:rsidR="008C26DA">
        <w:t>2</w:t>
      </w:r>
      <w:r w:rsidRPr="005E1307">
        <w:t>76.</w:t>
      </w:r>
    </w:p>
    <w:p w14:paraId="1090C16A" w14:textId="77777777" w:rsidR="0039210E" w:rsidRPr="00B575EA" w:rsidRDefault="0039210E" w:rsidP="00481B89">
      <w:pPr>
        <w:pStyle w:val="NormalWeb"/>
        <w:spacing w:before="0" w:beforeAutospacing="0" w:after="0" w:afterAutospacing="0"/>
        <w:ind w:left="720" w:hanging="720"/>
      </w:pPr>
      <w:r>
        <w:t>Williams, Ronald J</w:t>
      </w:r>
      <w:r w:rsidRPr="00B575EA">
        <w:t xml:space="preserve">. </w:t>
      </w:r>
      <w:r w:rsidR="0080225E">
        <w:t>“</w:t>
      </w:r>
      <w:r w:rsidRPr="00B575EA">
        <w:t xml:space="preserve">Some </w:t>
      </w:r>
      <w:proofErr w:type="spellStart"/>
      <w:r w:rsidRPr="00B575EA">
        <w:t>Egyptianisms</w:t>
      </w:r>
      <w:proofErr w:type="spellEnd"/>
      <w:r w:rsidRPr="00B575EA">
        <w:t xml:space="preserve"> in the Old Testament</w:t>
      </w:r>
      <w:r w:rsidR="0080225E">
        <w:t>”</w:t>
      </w:r>
      <w:r w:rsidRPr="00B575EA">
        <w:t xml:space="preserve">, in </w:t>
      </w:r>
      <w:r w:rsidRPr="00B575EA">
        <w:rPr>
          <w:i/>
          <w:iCs/>
        </w:rPr>
        <w:t>Studies in Honor of John A. Wilson</w:t>
      </w:r>
      <w:r w:rsidRPr="00B575EA">
        <w:t xml:space="preserve"> (</w:t>
      </w:r>
      <w:r w:rsidR="00481B89" w:rsidRPr="00B575EA">
        <w:t xml:space="preserve">Studies in Ancient Oriental Civilization, 35; </w:t>
      </w:r>
      <w:r w:rsidRPr="00B575EA">
        <w:t>E.B. Hauser</w:t>
      </w:r>
      <w:r w:rsidR="00FE17A0">
        <w:t xml:space="preserve"> (ed.)</w:t>
      </w:r>
      <w:r w:rsidRPr="00B575EA">
        <w:t>; Chicago: The University of Chicago Press, 1969) 93-98.</w:t>
      </w:r>
      <w:r w:rsidR="001B2193">
        <w:t xml:space="preserve"> </w:t>
      </w:r>
      <w:r w:rsidRPr="00B575EA">
        <w:t>[Prov. 17:27]</w:t>
      </w:r>
    </w:p>
    <w:p w14:paraId="1C58ABCB" w14:textId="77777777" w:rsidR="00EE4811" w:rsidRDefault="00EE4811" w:rsidP="00EE4811">
      <w:pPr>
        <w:widowControl w:val="0"/>
        <w:autoSpaceDE w:val="0"/>
        <w:autoSpaceDN w:val="0"/>
        <w:adjustRightInd w:val="0"/>
        <w:spacing w:after="240"/>
      </w:pPr>
    </w:p>
    <w:p w14:paraId="10C34BA3" w14:textId="77777777" w:rsidR="00EE4811" w:rsidRPr="00A61650" w:rsidRDefault="00EE4811" w:rsidP="00EE4811">
      <w:pPr>
        <w:widowControl w:val="0"/>
        <w:autoSpaceDE w:val="0"/>
        <w:autoSpaceDN w:val="0"/>
        <w:adjustRightInd w:val="0"/>
        <w:spacing w:after="240"/>
        <w:sectPr w:rsidR="00EE4811" w:rsidRPr="00A61650" w:rsidSect="008A68DA">
          <w:headerReference w:type="default" r:id="rId66"/>
          <w:pgSz w:w="12240" w:h="15840" w:code="1"/>
          <w:pgMar w:top="1440" w:right="1440" w:bottom="1440" w:left="2160" w:header="720" w:footer="720" w:gutter="0"/>
          <w:cols w:space="720"/>
          <w:docGrid w:linePitch="360"/>
        </w:sectPr>
      </w:pPr>
    </w:p>
    <w:p w14:paraId="2F396B3B" w14:textId="77777777" w:rsidR="006B377E" w:rsidRDefault="006B377E" w:rsidP="006B377E">
      <w:pPr>
        <w:widowControl w:val="0"/>
        <w:autoSpaceDE w:val="0"/>
        <w:autoSpaceDN w:val="0"/>
        <w:adjustRightInd w:val="0"/>
      </w:pPr>
      <w:r>
        <w:rPr>
          <w:b/>
        </w:rPr>
        <w:lastRenderedPageBreak/>
        <w:t>Proverbs 18</w:t>
      </w:r>
    </w:p>
    <w:p w14:paraId="48D3870E" w14:textId="77777777" w:rsidR="006B377E" w:rsidRDefault="006B377E" w:rsidP="006B377E">
      <w:pPr>
        <w:widowControl w:val="0"/>
        <w:autoSpaceDE w:val="0"/>
        <w:autoSpaceDN w:val="0"/>
        <w:adjustRightInd w:val="0"/>
      </w:pPr>
    </w:p>
    <w:p w14:paraId="75F10F0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18.3</w:t>
      </w:r>
      <w:r>
        <w:tab/>
      </w:r>
      <w:proofErr w:type="spellStart"/>
      <w:r w:rsidRPr="008D0DD6">
        <w:t>Dav</w:t>
      </w:r>
      <w:proofErr w:type="spellEnd"/>
      <w:r w:rsidRPr="008D0DD6">
        <w:t xml:space="preserve"> §48d</w:t>
      </w:r>
    </w:p>
    <w:p w14:paraId="3BD9A14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18.5</w:t>
      </w:r>
      <w:r>
        <w:tab/>
      </w:r>
      <w:r w:rsidRPr="008D0DD6">
        <w:t>Berg II:54d</w:t>
      </w:r>
    </w:p>
    <w:p w14:paraId="270D342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18.6</w:t>
      </w:r>
      <w:r>
        <w:tab/>
      </w:r>
      <w:r w:rsidRPr="008D0DD6">
        <w:t>GKC §145u; J-M §96Cb</w:t>
      </w:r>
    </w:p>
    <w:p w14:paraId="4097873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18.8</w:t>
      </w:r>
      <w:r>
        <w:tab/>
      </w:r>
      <w:r w:rsidRPr="008D0DD6">
        <w:t>Berg I:107e(bis)</w:t>
      </w:r>
    </w:p>
    <w:p w14:paraId="102A9C1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18.9</w:t>
      </w:r>
      <w:r>
        <w:tab/>
      </w:r>
      <w:proofErr w:type="spellStart"/>
      <w:r w:rsidRPr="008D0DD6">
        <w:t>Dav</w:t>
      </w:r>
      <w:proofErr w:type="spellEnd"/>
      <w:r w:rsidRPr="008D0DD6">
        <w:t xml:space="preserve"> §24R3</w:t>
      </w:r>
    </w:p>
    <w:p w14:paraId="4DB34C7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18.10</w:t>
      </w:r>
      <w:r>
        <w:tab/>
      </w:r>
      <w:proofErr w:type="spellStart"/>
      <w:r w:rsidRPr="008D0DD6">
        <w:t>Dav</w:t>
      </w:r>
      <w:proofErr w:type="spellEnd"/>
      <w:r w:rsidRPr="008D0DD6">
        <w:t xml:space="preserve"> §54a; W-O 392</w:t>
      </w:r>
      <w:r>
        <w:t xml:space="preserve"> </w:t>
      </w:r>
      <w:r w:rsidRPr="008D0DD6">
        <w:t>N31</w:t>
      </w:r>
    </w:p>
    <w:p w14:paraId="728A365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18.13</w:t>
      </w:r>
      <w:r>
        <w:tab/>
      </w:r>
      <w:proofErr w:type="spellStart"/>
      <w:r w:rsidRPr="008D0DD6">
        <w:t>Dav</w:t>
      </w:r>
      <w:proofErr w:type="spellEnd"/>
      <w:r w:rsidRPr="008D0DD6">
        <w:t xml:space="preserve"> §132</w:t>
      </w:r>
      <w:r>
        <w:t xml:space="preserve"> </w:t>
      </w:r>
      <w:r w:rsidRPr="008D0DD6">
        <w:t>R2</w:t>
      </w:r>
    </w:p>
    <w:p w14:paraId="3B53AD2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18.14</w:t>
      </w:r>
      <w:r>
        <w:tab/>
      </w:r>
      <w:r w:rsidRPr="008D0DD6">
        <w:t>W-O 518 // Brock §16g</w:t>
      </w:r>
    </w:p>
    <w:p w14:paraId="142598D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18.16</w:t>
      </w:r>
      <w:r>
        <w:tab/>
      </w:r>
      <w:r w:rsidRPr="008D0DD6">
        <w:t>GKC §92g; J-M §15nd // B-L 547</w:t>
      </w:r>
    </w:p>
    <w:p w14:paraId="01653F6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18.17</w:t>
      </w:r>
      <w:r>
        <w:tab/>
      </w:r>
      <w:proofErr w:type="spellStart"/>
      <w:r w:rsidRPr="008D0DD6">
        <w:t>Dav</w:t>
      </w:r>
      <w:proofErr w:type="spellEnd"/>
      <w:r w:rsidRPr="008D0DD6">
        <w:t xml:space="preserve"> §54a</w:t>
      </w:r>
    </w:p>
    <w:p w14:paraId="243D4CD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18.22</w:t>
      </w:r>
      <w:r>
        <w:tab/>
      </w:r>
      <w:proofErr w:type="spellStart"/>
      <w:r w:rsidRPr="008D0DD6">
        <w:t>Dav</w:t>
      </w:r>
      <w:proofErr w:type="spellEnd"/>
      <w:r w:rsidRPr="008D0DD6">
        <w:t xml:space="preserve"> §132</w:t>
      </w:r>
      <w:r>
        <w:t xml:space="preserve"> </w:t>
      </w:r>
      <w:r w:rsidRPr="008D0DD6">
        <w:t>R2, 48d; GKC §159h; J-M §167a // B-M III:112f; GAHG III:202</w:t>
      </w:r>
      <w:r>
        <w:t xml:space="preserve"> </w:t>
      </w:r>
      <w:r w:rsidRPr="008D0DD6">
        <w:t>N758; Brock §134c</w:t>
      </w:r>
    </w:p>
    <w:p w14:paraId="5EB8F34C"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18.24</w:t>
      </w:r>
      <w:r>
        <w:tab/>
      </w:r>
      <w:r w:rsidRPr="008D0DD6">
        <w:t>GKC §47b // Berg I:103Nt, II:59</w:t>
      </w:r>
      <w:r>
        <w:t xml:space="preserve"> </w:t>
      </w:r>
      <w:proofErr w:type="spellStart"/>
      <w:r w:rsidRPr="008D0DD6">
        <w:t>Nmop</w:t>
      </w:r>
      <w:proofErr w:type="spellEnd"/>
    </w:p>
    <w:p w14:paraId="785A9C3C" w14:textId="77777777" w:rsidR="006B377E" w:rsidRDefault="006B377E" w:rsidP="006B377E">
      <w:pPr>
        <w:widowControl w:val="0"/>
        <w:autoSpaceDE w:val="0"/>
        <w:autoSpaceDN w:val="0"/>
        <w:adjustRightInd w:val="0"/>
      </w:pPr>
    </w:p>
    <w:p w14:paraId="4728A86D" w14:textId="77777777" w:rsidR="006B377E" w:rsidRDefault="006B377E" w:rsidP="006B377E">
      <w:pPr>
        <w:widowControl w:val="0"/>
        <w:autoSpaceDE w:val="0"/>
        <w:autoSpaceDN w:val="0"/>
        <w:adjustRightInd w:val="0"/>
      </w:pPr>
      <w:r>
        <w:t>For abbreviations, see pp. ??-??.</w:t>
      </w:r>
    </w:p>
    <w:p w14:paraId="7DD23689" w14:textId="77777777" w:rsidR="006B377E" w:rsidRDefault="006B377E" w:rsidP="006B377E">
      <w:pPr>
        <w:widowControl w:val="0"/>
        <w:autoSpaceDE w:val="0"/>
        <w:autoSpaceDN w:val="0"/>
        <w:adjustRightInd w:val="0"/>
      </w:pPr>
    </w:p>
    <w:p w14:paraId="048316EA" w14:textId="77777777" w:rsidR="006B377E" w:rsidRPr="00236FFD" w:rsidRDefault="006B377E" w:rsidP="006B377E">
      <w:pPr>
        <w:widowControl w:val="0"/>
        <w:autoSpaceDE w:val="0"/>
        <w:autoSpaceDN w:val="0"/>
        <w:adjustRightInd w:val="0"/>
        <w:ind w:left="720" w:hanging="720"/>
      </w:pPr>
      <w:r w:rsidRPr="00236FFD">
        <w:t>Bauer, Johannes B.</w:t>
      </w:r>
      <w:r>
        <w:t xml:space="preserve"> </w:t>
      </w:r>
      <w:r w:rsidR="0080225E">
        <w:t>“</w:t>
      </w:r>
      <w:proofErr w:type="spellStart"/>
      <w:r w:rsidRPr="00236FFD">
        <w:t>Drei</w:t>
      </w:r>
      <w:proofErr w:type="spellEnd"/>
      <w:r w:rsidRPr="00236FFD">
        <w:t xml:space="preserve"> Cruces: Joh 7:38 und </w:t>
      </w:r>
      <w:proofErr w:type="spellStart"/>
      <w:r w:rsidRPr="00236FFD">
        <w:t>Spr</w:t>
      </w:r>
      <w:proofErr w:type="spellEnd"/>
      <w:r w:rsidRPr="00236FFD">
        <w:t xml:space="preserve"> 18:4</w:t>
      </w:r>
      <w:r w:rsidR="0080225E">
        <w:t>”</w:t>
      </w:r>
      <w:r w:rsidR="001A7248">
        <w:t>,</w:t>
      </w:r>
      <w:r w:rsidRPr="00236FFD">
        <w:t xml:space="preserve"> </w:t>
      </w:r>
      <w:proofErr w:type="spellStart"/>
      <w:r w:rsidRPr="00566772">
        <w:rPr>
          <w:i/>
        </w:rPr>
        <w:t>Biblische</w:t>
      </w:r>
      <w:proofErr w:type="spellEnd"/>
      <w:r w:rsidRPr="00566772">
        <w:rPr>
          <w:i/>
        </w:rPr>
        <w:t xml:space="preserve"> </w:t>
      </w:r>
      <w:proofErr w:type="spellStart"/>
      <w:r w:rsidRPr="00566772">
        <w:rPr>
          <w:i/>
        </w:rPr>
        <w:t>Zeitschrift</w:t>
      </w:r>
      <w:proofErr w:type="spellEnd"/>
      <w:r>
        <w:t xml:space="preserve"> 9 (1965)</w:t>
      </w:r>
      <w:r w:rsidRPr="00236FFD">
        <w:t xml:space="preserve"> 84-91. </w:t>
      </w:r>
    </w:p>
    <w:p w14:paraId="3412CD46" w14:textId="77777777" w:rsidR="006B377E" w:rsidRDefault="006B377E" w:rsidP="006B377E">
      <w:pPr>
        <w:widowControl w:val="0"/>
        <w:autoSpaceDE w:val="0"/>
        <w:autoSpaceDN w:val="0"/>
        <w:adjustRightInd w:val="0"/>
      </w:pPr>
    </w:p>
    <w:p w14:paraId="5059CE18"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rsidR="001A7248">
        <w:t>,</w:t>
      </w:r>
      <w:r w:rsidRPr="005E1307">
        <w:t xml:space="preserve"> </w:t>
      </w:r>
      <w:proofErr w:type="spellStart"/>
      <w:r w:rsidRPr="00A21599">
        <w:rPr>
          <w:i/>
        </w:rPr>
        <w:t>Biblica</w:t>
      </w:r>
      <w:proofErr w:type="spellEnd"/>
      <w:r w:rsidRPr="005E1307">
        <w:t xml:space="preserve"> 32 (1951) 173-</w:t>
      </w:r>
      <w:r w:rsidR="00DC27FB">
        <w:t>1</w:t>
      </w:r>
      <w:r w:rsidRPr="005E1307">
        <w:t>97.</w:t>
      </w:r>
      <w:r w:rsidR="00D35008">
        <w:t xml:space="preserve"> [</w:t>
      </w:r>
      <w:proofErr w:type="spellStart"/>
      <w:r w:rsidR="00D35008">
        <w:t>Pr</w:t>
      </w:r>
      <w:proofErr w:type="spellEnd"/>
      <w:r w:rsidR="00D35008">
        <w:t xml:space="preserve"> 18.17, 18, 24]</w:t>
      </w:r>
    </w:p>
    <w:p w14:paraId="20445C7E" w14:textId="77777777" w:rsidR="006B377E" w:rsidRDefault="006B377E" w:rsidP="006B377E">
      <w:pPr>
        <w:ind w:left="720" w:hanging="720"/>
      </w:pPr>
    </w:p>
    <w:p w14:paraId="799D0538" w14:textId="77777777" w:rsidR="006B377E" w:rsidRPr="00AA6931" w:rsidRDefault="006B377E" w:rsidP="006B377E">
      <w:pPr>
        <w:ind w:left="720" w:hanging="720"/>
        <w:rPr>
          <w:lang w:val="es-ES"/>
        </w:rPr>
      </w:pPr>
      <w:proofErr w:type="spellStart"/>
      <w:r w:rsidRPr="00F951E8">
        <w:t>Hugenberger</w:t>
      </w:r>
      <w:proofErr w:type="spellEnd"/>
      <w:r w:rsidRPr="00F951E8">
        <w:t xml:space="preserve">, </w:t>
      </w:r>
      <w:proofErr w:type="spellStart"/>
      <w:r w:rsidRPr="00F951E8">
        <w:t>Gordon.</w:t>
      </w:r>
      <w:r>
        <w:t>Prov</w:t>
      </w:r>
      <w:proofErr w:type="spellEnd"/>
      <w:r>
        <w:t xml:space="preserve"> 18:24—Friendship (sermon; </w:t>
      </w:r>
      <w:smartTag w:uri="urn:schemas-microsoft-com:office:smarttags" w:element="City">
        <w:r>
          <w:t>Boston</w:t>
        </w:r>
      </w:smartTag>
      <w:r>
        <w:t xml:space="preserve">: </w:t>
      </w:r>
      <w:smartTag w:uri="urn:schemas-microsoft-com:office:smarttags" w:element="PlaceType">
        <w:r>
          <w:t>Park</w:t>
        </w:r>
      </w:smartTag>
      <w:r>
        <w:t xml:space="preserve"> </w:t>
      </w:r>
      <w:smartTag w:uri="urn:schemas-microsoft-com:office:smarttags" w:element="PlaceName">
        <w:r>
          <w:t>Street</w:t>
        </w:r>
      </w:smartTag>
      <w:r>
        <w:t xml:space="preserve"> Church,</w:t>
      </w:r>
      <w:r w:rsidR="003E201A">
        <w:t xml:space="preserve"> 1997</w:t>
      </w:r>
      <w:r w:rsidR="00C66390">
        <w:t>).</w:t>
      </w:r>
      <w:r>
        <w:t xml:space="preserve"> </w:t>
      </w:r>
      <w:r w:rsidRPr="00AA6931">
        <w:rPr>
          <w:lang w:val="es-ES"/>
        </w:rPr>
        <w:t>[http://faculty.gordon.edu/hu/bi/ted_hildebrandt]</w:t>
      </w:r>
    </w:p>
    <w:p w14:paraId="17DE1F12" w14:textId="77777777" w:rsidR="00B12B10" w:rsidRPr="00AA6931" w:rsidRDefault="00B12B10" w:rsidP="006B377E">
      <w:pPr>
        <w:ind w:left="720" w:hanging="720"/>
        <w:rPr>
          <w:lang w:val="es-ES"/>
        </w:rPr>
      </w:pPr>
    </w:p>
    <w:p w14:paraId="3F5AB467" w14:textId="77777777" w:rsidR="00B12B10" w:rsidRPr="00AA6931" w:rsidRDefault="00B12B10" w:rsidP="006B377E">
      <w:pPr>
        <w:ind w:left="720" w:hanging="720"/>
        <w:rPr>
          <w:lang w:val="es-ES"/>
        </w:rPr>
      </w:pPr>
      <w:r w:rsidRPr="00AA6931">
        <w:rPr>
          <w:lang w:val="es-ES"/>
        </w:rPr>
        <w:t xml:space="preserve">Junior, </w:t>
      </w:r>
      <w:proofErr w:type="spellStart"/>
      <w:r w:rsidRPr="00AA6931">
        <w:rPr>
          <w:lang w:val="es-ES"/>
        </w:rPr>
        <w:t>Clacir</w:t>
      </w:r>
      <w:proofErr w:type="spellEnd"/>
      <w:r w:rsidRPr="00AA6931">
        <w:rPr>
          <w:lang w:val="es-ES"/>
        </w:rPr>
        <w:t xml:space="preserve"> V. and Joaquim A. Neto. </w:t>
      </w:r>
      <w:r w:rsidR="0080225E" w:rsidRPr="00AA6931">
        <w:rPr>
          <w:lang w:val="es-ES"/>
        </w:rPr>
        <w:t>“</w:t>
      </w:r>
      <w:r w:rsidRPr="00AA6931">
        <w:rPr>
          <w:lang w:val="es-ES"/>
        </w:rPr>
        <w:t xml:space="preserve">E </w:t>
      </w:r>
      <w:proofErr w:type="spellStart"/>
      <w:r w:rsidRPr="00AA6931">
        <w:rPr>
          <w:lang w:val="es-ES"/>
        </w:rPr>
        <w:t>Bom</w:t>
      </w:r>
      <w:proofErr w:type="spellEnd"/>
      <w:r w:rsidRPr="00AA6931">
        <w:rPr>
          <w:lang w:val="es-ES"/>
        </w:rPr>
        <w:t xml:space="preserve"> Ter </w:t>
      </w:r>
      <w:proofErr w:type="spellStart"/>
      <w:r w:rsidRPr="00AA6931">
        <w:rPr>
          <w:lang w:val="es-ES"/>
        </w:rPr>
        <w:t>Muitos</w:t>
      </w:r>
      <w:proofErr w:type="spellEnd"/>
      <w:r w:rsidRPr="00AA6931">
        <w:rPr>
          <w:lang w:val="es-ES"/>
        </w:rPr>
        <w:t xml:space="preserve"> Amigos? Estudio Exegético de </w:t>
      </w:r>
      <w:proofErr w:type="spellStart"/>
      <w:r w:rsidRPr="00AA6931">
        <w:rPr>
          <w:lang w:val="es-ES"/>
        </w:rPr>
        <w:t>Provébios</w:t>
      </w:r>
      <w:proofErr w:type="spellEnd"/>
      <w:r w:rsidRPr="00AA6931">
        <w:rPr>
          <w:lang w:val="es-ES"/>
        </w:rPr>
        <w:t xml:space="preserve"> 18:24</w:t>
      </w:r>
      <w:r w:rsidR="0080225E" w:rsidRPr="00AA6931">
        <w:rPr>
          <w:lang w:val="es-ES"/>
        </w:rPr>
        <w:t>”</w:t>
      </w:r>
      <w:r w:rsidRPr="00AA6931">
        <w:rPr>
          <w:lang w:val="es-ES"/>
        </w:rPr>
        <w:t>,</w:t>
      </w:r>
      <w:r w:rsidR="001B2193" w:rsidRPr="00AA6931">
        <w:rPr>
          <w:lang w:val="es-ES"/>
        </w:rPr>
        <w:t xml:space="preserve"> </w:t>
      </w:r>
      <w:proofErr w:type="spellStart"/>
      <w:r w:rsidRPr="00AA6931">
        <w:rPr>
          <w:i/>
          <w:lang w:val="es-ES"/>
        </w:rPr>
        <w:t>Hermeneutica</w:t>
      </w:r>
      <w:proofErr w:type="spellEnd"/>
      <w:r w:rsidRPr="00AA6931">
        <w:rPr>
          <w:lang w:val="es-ES"/>
        </w:rPr>
        <w:t xml:space="preserve"> 10 (2010) 95-110. </w:t>
      </w:r>
    </w:p>
    <w:p w14:paraId="15C7BC78" w14:textId="77777777" w:rsidR="006B377E" w:rsidRPr="00AA6931" w:rsidRDefault="006B377E" w:rsidP="006B377E">
      <w:pPr>
        <w:widowControl w:val="0"/>
        <w:autoSpaceDE w:val="0"/>
        <w:autoSpaceDN w:val="0"/>
        <w:adjustRightInd w:val="0"/>
        <w:ind w:left="720" w:hanging="720"/>
        <w:rPr>
          <w:lang w:val="es-ES"/>
        </w:rPr>
      </w:pPr>
    </w:p>
    <w:p w14:paraId="2A961466" w14:textId="77777777" w:rsidR="006B377E" w:rsidRPr="005E1307" w:rsidRDefault="006B377E" w:rsidP="006B377E">
      <w:pPr>
        <w:widowControl w:val="0"/>
        <w:autoSpaceDE w:val="0"/>
        <w:autoSpaceDN w:val="0"/>
        <w:adjustRightInd w:val="0"/>
        <w:spacing w:after="240"/>
        <w:ind w:left="720" w:hanging="720"/>
      </w:pPr>
      <w:proofErr w:type="spellStart"/>
      <w:r w:rsidRPr="00AA6931">
        <w:rPr>
          <w:lang w:val="es-ES"/>
        </w:rPr>
        <w:t>Meinhold</w:t>
      </w:r>
      <w:proofErr w:type="spellEnd"/>
      <w:r w:rsidRPr="00AA6931">
        <w:rPr>
          <w:lang w:val="es-ES"/>
        </w:rPr>
        <w:t xml:space="preserve">, </w:t>
      </w:r>
      <w:proofErr w:type="spellStart"/>
      <w:r w:rsidRPr="00AA6931">
        <w:rPr>
          <w:lang w:val="es-ES"/>
        </w:rPr>
        <w:t>Arndt</w:t>
      </w:r>
      <w:proofErr w:type="spellEnd"/>
      <w:r w:rsidRPr="00AA6931">
        <w:rPr>
          <w:lang w:val="es-ES"/>
        </w:rPr>
        <w:t xml:space="preserve">. </w:t>
      </w:r>
      <w:r w:rsidR="0080225E" w:rsidRPr="00AA6931">
        <w:rPr>
          <w:lang w:val="es-ES"/>
        </w:rPr>
        <w:t>“</w:t>
      </w:r>
      <w:proofErr w:type="spellStart"/>
      <w:r w:rsidRPr="00AA6931">
        <w:rPr>
          <w:lang w:val="es-ES"/>
        </w:rPr>
        <w:t>Zur</w:t>
      </w:r>
      <w:proofErr w:type="spellEnd"/>
      <w:r w:rsidRPr="00AA6931">
        <w:rPr>
          <w:lang w:val="es-ES"/>
        </w:rPr>
        <w:t xml:space="preserve"> </w:t>
      </w:r>
      <w:proofErr w:type="spellStart"/>
      <w:r w:rsidRPr="00AA6931">
        <w:rPr>
          <w:lang w:val="es-ES"/>
        </w:rPr>
        <w:t>strukturellen</w:t>
      </w:r>
      <w:proofErr w:type="spellEnd"/>
      <w:r w:rsidRPr="00AA6931">
        <w:rPr>
          <w:lang w:val="es-ES"/>
        </w:rPr>
        <w:t xml:space="preserve"> </w:t>
      </w:r>
      <w:proofErr w:type="spellStart"/>
      <w:r w:rsidRPr="00AA6931">
        <w:rPr>
          <w:lang w:val="es-ES"/>
        </w:rPr>
        <w:t>Eingebundenheit</w:t>
      </w:r>
      <w:proofErr w:type="spellEnd"/>
      <w:r w:rsidRPr="00AA6931">
        <w:rPr>
          <w:lang w:val="es-ES"/>
        </w:rPr>
        <w:t xml:space="preserve"> </w:t>
      </w:r>
      <w:proofErr w:type="spellStart"/>
      <w:r w:rsidRPr="00AA6931">
        <w:rPr>
          <w:lang w:val="es-ES"/>
        </w:rPr>
        <w:t>der</w:t>
      </w:r>
      <w:proofErr w:type="spellEnd"/>
      <w:r w:rsidRPr="00AA6931">
        <w:rPr>
          <w:lang w:val="es-ES"/>
        </w:rPr>
        <w:t xml:space="preserve"> JHWH-</w:t>
      </w:r>
      <w:proofErr w:type="spellStart"/>
      <w:r w:rsidRPr="00AA6931">
        <w:rPr>
          <w:lang w:val="es-ES"/>
        </w:rPr>
        <w:t>Spruche</w:t>
      </w:r>
      <w:proofErr w:type="spellEnd"/>
      <w:r w:rsidRPr="00AA6931">
        <w:rPr>
          <w:lang w:val="es-ES"/>
        </w:rPr>
        <w:t xml:space="preserve"> in </w:t>
      </w:r>
      <w:proofErr w:type="spellStart"/>
      <w:r w:rsidRPr="00AA6931">
        <w:rPr>
          <w:lang w:val="es-ES"/>
        </w:rPr>
        <w:t>Prov</w:t>
      </w:r>
      <w:proofErr w:type="spellEnd"/>
      <w:r w:rsidRPr="00AA6931">
        <w:rPr>
          <w:lang w:val="es-ES"/>
        </w:rPr>
        <w:t xml:space="preserve"> 18</w:t>
      </w:r>
      <w:r w:rsidR="0080225E" w:rsidRPr="00AA6931">
        <w:rPr>
          <w:lang w:val="es-ES"/>
        </w:rPr>
        <w:t>”</w:t>
      </w:r>
      <w:r w:rsidR="00E344EF" w:rsidRPr="00AA6931">
        <w:rPr>
          <w:lang w:val="es-ES"/>
        </w:rPr>
        <w:t xml:space="preserve">, in </w:t>
      </w:r>
      <w:proofErr w:type="spellStart"/>
      <w:r w:rsidRPr="00AA6931">
        <w:rPr>
          <w:i/>
          <w:lang w:val="es-ES"/>
        </w:rPr>
        <w:t>Von</w:t>
      </w:r>
      <w:proofErr w:type="spellEnd"/>
      <w:r w:rsidRPr="00AA6931">
        <w:rPr>
          <w:i/>
          <w:lang w:val="es-ES"/>
        </w:rPr>
        <w:t xml:space="preserve"> </w:t>
      </w:r>
      <w:proofErr w:type="spellStart"/>
      <w:r w:rsidRPr="00AA6931">
        <w:rPr>
          <w:i/>
          <w:lang w:val="es-ES"/>
        </w:rPr>
        <w:t>Gott</w:t>
      </w:r>
      <w:proofErr w:type="spellEnd"/>
      <w:r w:rsidRPr="00AA6931">
        <w:rPr>
          <w:i/>
          <w:lang w:val="es-ES"/>
        </w:rPr>
        <w:t xml:space="preserve"> reden: </w:t>
      </w:r>
      <w:proofErr w:type="spellStart"/>
      <w:r w:rsidR="00797092" w:rsidRPr="00AA6931">
        <w:rPr>
          <w:i/>
          <w:lang w:val="es-ES"/>
        </w:rPr>
        <w:t>Beiträge</w:t>
      </w:r>
      <w:proofErr w:type="spellEnd"/>
      <w:r w:rsidRPr="00AA6931">
        <w:rPr>
          <w:i/>
          <w:lang w:val="es-ES"/>
        </w:rPr>
        <w:t xml:space="preserve"> </w:t>
      </w:r>
      <w:proofErr w:type="spellStart"/>
      <w:r w:rsidRPr="00AA6931">
        <w:rPr>
          <w:i/>
          <w:lang w:val="es-ES"/>
        </w:rPr>
        <w:t>zur</w:t>
      </w:r>
      <w:proofErr w:type="spellEnd"/>
      <w:r w:rsidRPr="00AA6931">
        <w:rPr>
          <w:i/>
          <w:lang w:val="es-ES"/>
        </w:rPr>
        <w:t xml:space="preserve"> </w:t>
      </w:r>
      <w:proofErr w:type="spellStart"/>
      <w:r w:rsidRPr="00AA6931">
        <w:rPr>
          <w:i/>
          <w:lang w:val="es-ES"/>
        </w:rPr>
        <w:t>Theologie</w:t>
      </w:r>
      <w:proofErr w:type="spellEnd"/>
      <w:r w:rsidRPr="00AA6931">
        <w:rPr>
          <w:i/>
          <w:lang w:val="es-ES"/>
        </w:rPr>
        <w:t xml:space="preserve"> </w:t>
      </w:r>
      <w:proofErr w:type="spellStart"/>
      <w:r w:rsidRPr="00AA6931">
        <w:rPr>
          <w:i/>
          <w:lang w:val="es-ES"/>
        </w:rPr>
        <w:t>und</w:t>
      </w:r>
      <w:proofErr w:type="spellEnd"/>
      <w:r w:rsidRPr="00AA6931">
        <w:rPr>
          <w:i/>
          <w:lang w:val="es-ES"/>
        </w:rPr>
        <w:t xml:space="preserve"> </w:t>
      </w:r>
      <w:proofErr w:type="spellStart"/>
      <w:r w:rsidRPr="00AA6931">
        <w:rPr>
          <w:i/>
          <w:lang w:val="es-ES"/>
        </w:rPr>
        <w:t>Exegese</w:t>
      </w:r>
      <w:proofErr w:type="spellEnd"/>
      <w:r w:rsidRPr="00AA6931">
        <w:rPr>
          <w:i/>
          <w:lang w:val="es-ES"/>
        </w:rPr>
        <w:t xml:space="preserve"> des </w:t>
      </w:r>
      <w:proofErr w:type="spellStart"/>
      <w:r w:rsidRPr="00AA6931">
        <w:rPr>
          <w:i/>
          <w:lang w:val="es-ES"/>
        </w:rPr>
        <w:t>Alten</w:t>
      </w:r>
      <w:proofErr w:type="spellEnd"/>
      <w:r w:rsidRPr="00AA6931">
        <w:rPr>
          <w:i/>
          <w:lang w:val="es-ES"/>
        </w:rPr>
        <w:t xml:space="preserve"> </w:t>
      </w:r>
      <w:proofErr w:type="spellStart"/>
      <w:r w:rsidRPr="00AA6931">
        <w:rPr>
          <w:i/>
          <w:lang w:val="es-ES"/>
        </w:rPr>
        <w:t>Testaments</w:t>
      </w:r>
      <w:proofErr w:type="spellEnd"/>
      <w:r w:rsidRPr="00AA6931">
        <w:rPr>
          <w:i/>
          <w:lang w:val="es-ES"/>
        </w:rPr>
        <w:t xml:space="preserve">: </w:t>
      </w:r>
      <w:proofErr w:type="spellStart"/>
      <w:r w:rsidRPr="00AA6931">
        <w:rPr>
          <w:i/>
          <w:lang w:val="es-ES"/>
        </w:rPr>
        <w:t>Festscrift</w:t>
      </w:r>
      <w:proofErr w:type="spellEnd"/>
      <w:r w:rsidRPr="00AA6931">
        <w:rPr>
          <w:i/>
          <w:lang w:val="es-ES"/>
        </w:rPr>
        <w:t xml:space="preserve"> </w:t>
      </w:r>
      <w:proofErr w:type="spellStart"/>
      <w:r w:rsidRPr="00AA6931">
        <w:rPr>
          <w:i/>
          <w:lang w:val="es-ES"/>
        </w:rPr>
        <w:t>fur</w:t>
      </w:r>
      <w:proofErr w:type="spellEnd"/>
      <w:r w:rsidRPr="00AA6931">
        <w:rPr>
          <w:i/>
          <w:lang w:val="es-ES"/>
        </w:rPr>
        <w:t xml:space="preserve"> </w:t>
      </w:r>
      <w:proofErr w:type="spellStart"/>
      <w:r w:rsidRPr="00AA6931">
        <w:rPr>
          <w:i/>
          <w:lang w:val="es-ES"/>
        </w:rPr>
        <w:t>Siegfried</w:t>
      </w:r>
      <w:proofErr w:type="spellEnd"/>
      <w:r w:rsidRPr="00AA6931">
        <w:rPr>
          <w:i/>
          <w:lang w:val="es-ES"/>
        </w:rPr>
        <w:t xml:space="preserve"> Wagner zum 65. </w:t>
      </w:r>
      <w:proofErr w:type="spellStart"/>
      <w:r w:rsidRPr="00530DB7">
        <w:rPr>
          <w:i/>
        </w:rPr>
        <w:t>Geburtstag</w:t>
      </w:r>
      <w:proofErr w:type="spellEnd"/>
      <w:r>
        <w:t xml:space="preserve"> (</w:t>
      </w:r>
      <w:r w:rsidRPr="005E1307">
        <w:t xml:space="preserve">Dieter </w:t>
      </w:r>
      <w:proofErr w:type="spellStart"/>
      <w:r w:rsidRPr="005E1307">
        <w:t>Vieweger</w:t>
      </w:r>
      <w:proofErr w:type="spellEnd"/>
      <w:r w:rsidRPr="005E1307">
        <w:t xml:space="preserve"> and Ernst-Joachim </w:t>
      </w:r>
      <w:proofErr w:type="spellStart"/>
      <w:r w:rsidRPr="005E1307">
        <w:t>Waschke</w:t>
      </w:r>
      <w:proofErr w:type="spellEnd"/>
      <w:r w:rsidR="00FE17A0">
        <w:t xml:space="preserve"> (eds.)</w:t>
      </w:r>
      <w:r>
        <w:t>;</w:t>
      </w:r>
      <w:r w:rsidRPr="005E1307">
        <w:t xml:space="preserve"> </w:t>
      </w:r>
      <w:proofErr w:type="spellStart"/>
      <w:r w:rsidRPr="005E1307">
        <w:t>Neukirchener-Vluyn</w:t>
      </w:r>
      <w:proofErr w:type="spellEnd"/>
      <w:r w:rsidRPr="005E1307">
        <w:t>:</w:t>
      </w:r>
      <w:r>
        <w:t xml:space="preserve"> </w:t>
      </w:r>
      <w:proofErr w:type="spellStart"/>
      <w:r w:rsidRPr="005E1307">
        <w:t>Neukirchener</w:t>
      </w:r>
      <w:proofErr w:type="spellEnd"/>
      <w:r w:rsidRPr="005E1307">
        <w:t xml:space="preserve"> Verlag, 1995</w:t>
      </w:r>
      <w:r>
        <w:t xml:space="preserve">) </w:t>
      </w:r>
      <w:r w:rsidRPr="005E1307">
        <w:t>233-</w:t>
      </w:r>
      <w:r w:rsidR="00680FD9">
        <w:t>2</w:t>
      </w:r>
      <w:r w:rsidRPr="005E1307">
        <w:t>45.</w:t>
      </w:r>
    </w:p>
    <w:p w14:paraId="5A99477F" w14:textId="77777777" w:rsidR="006B377E" w:rsidRPr="008366DF" w:rsidRDefault="006B377E" w:rsidP="006B377E">
      <w:pPr>
        <w:widowControl w:val="0"/>
        <w:autoSpaceDE w:val="0"/>
        <w:autoSpaceDN w:val="0"/>
        <w:adjustRightInd w:val="0"/>
        <w:ind w:left="720" w:hanging="720"/>
        <w:rPr>
          <w:lang w:val="fr-FR"/>
        </w:rPr>
      </w:pPr>
      <w:r w:rsidRPr="005E1307">
        <w:t>Murphy, Roland Edmund</w:t>
      </w:r>
      <w:r>
        <w:t xml:space="preserve">. </w:t>
      </w:r>
      <w:r w:rsidR="0080225E">
        <w:t>“</w:t>
      </w:r>
      <w:r w:rsidRPr="005E1307">
        <w:t>A Bri</w:t>
      </w:r>
      <w:r>
        <w:t>ef Note on Translating Proverbs</w:t>
      </w:r>
      <w:r w:rsidR="0080225E">
        <w:t>”</w:t>
      </w:r>
      <w:r w:rsidR="001A7248">
        <w:t>,</w:t>
      </w:r>
      <w:r w:rsidRPr="005E1307">
        <w:t xml:space="preserve"> </w:t>
      </w:r>
      <w:r w:rsidRPr="003510BC">
        <w:rPr>
          <w:i/>
        </w:rPr>
        <w:t>Catholic Biblical Quarterly</w:t>
      </w:r>
      <w:r w:rsidRPr="003510BC">
        <w:t xml:space="preserve"> 60 (1998) 621-</w:t>
      </w:r>
      <w:r w:rsidR="007A724B">
        <w:t>6</w:t>
      </w:r>
      <w:r w:rsidRPr="003510BC">
        <w:t xml:space="preserve">25. </w:t>
      </w:r>
      <w:r w:rsidRPr="008366DF">
        <w:rPr>
          <w:lang w:val="fr-FR"/>
        </w:rPr>
        <w:t>[Pr 10.15]</w:t>
      </w:r>
    </w:p>
    <w:p w14:paraId="4558C70D" w14:textId="77777777" w:rsidR="006B377E" w:rsidRPr="008366DF" w:rsidRDefault="006B377E" w:rsidP="006B377E">
      <w:pPr>
        <w:widowControl w:val="0"/>
        <w:autoSpaceDE w:val="0"/>
        <w:autoSpaceDN w:val="0"/>
        <w:adjustRightInd w:val="0"/>
        <w:ind w:left="720" w:hanging="720"/>
        <w:rPr>
          <w:lang w:val="fr-FR"/>
        </w:rPr>
      </w:pPr>
    </w:p>
    <w:p w14:paraId="79D9177C" w14:textId="77777777" w:rsidR="006B377E" w:rsidRPr="008366DF" w:rsidRDefault="006B377E" w:rsidP="006B377E">
      <w:pPr>
        <w:widowControl w:val="0"/>
        <w:autoSpaceDE w:val="0"/>
        <w:autoSpaceDN w:val="0"/>
        <w:adjustRightInd w:val="0"/>
        <w:ind w:left="720" w:hanging="720"/>
      </w:pPr>
      <w:proofErr w:type="spellStart"/>
      <w:r w:rsidRPr="005E1307">
        <w:rPr>
          <w:lang w:val="fr-FR"/>
        </w:rPr>
        <w:t>Priotto</w:t>
      </w:r>
      <w:proofErr w:type="spellEnd"/>
      <w:r w:rsidRPr="005E1307">
        <w:rPr>
          <w:lang w:val="fr-FR"/>
        </w:rPr>
        <w:t>, Michelangelo</w:t>
      </w:r>
      <w:r>
        <w:rPr>
          <w:lang w:val="fr-FR"/>
        </w:rPr>
        <w:t xml:space="preserve">. </w:t>
      </w:r>
      <w:r w:rsidR="0080225E">
        <w:rPr>
          <w:lang w:val="fr-FR"/>
        </w:rPr>
        <w:t>“</w:t>
      </w:r>
      <w:r w:rsidRPr="005E1307">
        <w:rPr>
          <w:lang w:val="fr-FR"/>
        </w:rPr>
        <w:t xml:space="preserve">Le forme </w:t>
      </w:r>
      <w:proofErr w:type="spellStart"/>
      <w:r w:rsidRPr="005E1307">
        <w:rPr>
          <w:lang w:val="fr-FR"/>
        </w:rPr>
        <w:t>le</w:t>
      </w:r>
      <w:r>
        <w:rPr>
          <w:lang w:val="fr-FR"/>
        </w:rPr>
        <w:t>tterarie</w:t>
      </w:r>
      <w:proofErr w:type="spellEnd"/>
      <w:r>
        <w:rPr>
          <w:lang w:val="fr-FR"/>
        </w:rPr>
        <w:t xml:space="preserve"> </w:t>
      </w:r>
      <w:proofErr w:type="spellStart"/>
      <w:r>
        <w:rPr>
          <w:lang w:val="fr-FR"/>
        </w:rPr>
        <w:t>nel</w:t>
      </w:r>
      <w:proofErr w:type="spellEnd"/>
      <w:r>
        <w:rPr>
          <w:lang w:val="fr-FR"/>
        </w:rPr>
        <w:t xml:space="preserve"> libro dei </w:t>
      </w:r>
      <w:proofErr w:type="spellStart"/>
      <w:r>
        <w:rPr>
          <w:lang w:val="fr-FR"/>
        </w:rPr>
        <w:t>Proverbi</w:t>
      </w:r>
      <w:proofErr w:type="spellEnd"/>
      <w:r w:rsidR="0080225E">
        <w:rPr>
          <w:lang w:val="fr-FR"/>
        </w:rPr>
        <w:t>”</w:t>
      </w:r>
      <w:r>
        <w:rPr>
          <w:lang w:val="fr-FR"/>
        </w:rPr>
        <w:t>,</w:t>
      </w:r>
      <w:r w:rsidRPr="005E1307">
        <w:rPr>
          <w:lang w:val="fr-FR"/>
        </w:rPr>
        <w:t xml:space="preserve"> </w:t>
      </w:r>
      <w:r w:rsidRPr="00530DB7">
        <w:rPr>
          <w:i/>
          <w:lang w:val="fr-FR"/>
        </w:rPr>
        <w:t>Parole di Vita</w:t>
      </w:r>
      <w:r w:rsidRPr="005E1307">
        <w:rPr>
          <w:lang w:val="fr-FR"/>
        </w:rPr>
        <w:t xml:space="preserve"> (</w:t>
      </w:r>
      <w:proofErr w:type="spellStart"/>
      <w:r w:rsidRPr="005E1307">
        <w:rPr>
          <w:lang w:val="fr-FR"/>
        </w:rPr>
        <w:t>Italy</w:t>
      </w:r>
      <w:proofErr w:type="spellEnd"/>
      <w:r w:rsidRPr="005E1307">
        <w:rPr>
          <w:lang w:val="fr-FR"/>
        </w:rPr>
        <w:t>) 48.1</w:t>
      </w:r>
      <w:r>
        <w:rPr>
          <w:lang w:val="fr-FR"/>
        </w:rPr>
        <w:t xml:space="preserve"> (2003)</w:t>
      </w:r>
      <w:r w:rsidRPr="005E1307">
        <w:rPr>
          <w:lang w:val="fr-FR"/>
        </w:rPr>
        <w:t xml:space="preserve"> 16-22. </w:t>
      </w:r>
      <w:r w:rsidRPr="008366DF">
        <w:t>[</w:t>
      </w:r>
      <w:proofErr w:type="spellStart"/>
      <w:r w:rsidRPr="008366DF">
        <w:t>Pr</w:t>
      </w:r>
      <w:proofErr w:type="spellEnd"/>
      <w:r w:rsidRPr="008366DF">
        <w:t xml:space="preserve"> 18.20]</w:t>
      </w:r>
    </w:p>
    <w:p w14:paraId="1866E11E" w14:textId="77777777" w:rsidR="006B377E" w:rsidRDefault="006B377E" w:rsidP="006B377E">
      <w:pPr>
        <w:widowControl w:val="0"/>
        <w:autoSpaceDE w:val="0"/>
        <w:autoSpaceDN w:val="0"/>
        <w:adjustRightInd w:val="0"/>
        <w:ind w:left="720" w:hanging="720"/>
      </w:pPr>
    </w:p>
    <w:p w14:paraId="3DD6F31F" w14:textId="77777777" w:rsidR="006B377E" w:rsidRPr="005E1307" w:rsidRDefault="006B377E" w:rsidP="006B377E">
      <w:pPr>
        <w:widowControl w:val="0"/>
        <w:autoSpaceDE w:val="0"/>
        <w:autoSpaceDN w:val="0"/>
        <w:adjustRightInd w:val="0"/>
        <w:ind w:left="720" w:hanging="720"/>
        <w:rPr>
          <w:color w:val="000000"/>
        </w:rPr>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Egyptian Terms </w:t>
      </w:r>
      <w:r>
        <w:t>and Features in Biblical Hebrew</w:t>
      </w:r>
      <w:r w:rsidR="0080225E">
        <w:t>”</w:t>
      </w:r>
      <w:r w:rsidR="001A7248">
        <w:t>,</w:t>
      </w:r>
      <w:r w:rsidRPr="005E1307">
        <w:t xml:space="preserve"> </w:t>
      </w:r>
      <w:proofErr w:type="spellStart"/>
      <w:r w:rsidRPr="00530DB7">
        <w:rPr>
          <w:i/>
        </w:rPr>
        <w:t>Tarbiz</w:t>
      </w:r>
      <w:proofErr w:type="spellEnd"/>
      <w:r w:rsidRPr="005E1307">
        <w:t xml:space="preserve"> 54</w:t>
      </w:r>
      <w:r>
        <w:t xml:space="preserve"> (1984/85)</w:t>
      </w:r>
      <w:r w:rsidRPr="005E1307">
        <w:t xml:space="preserve"> 475-</w:t>
      </w:r>
      <w:r w:rsidR="00535AC9">
        <w:t>4</w:t>
      </w:r>
      <w:r w:rsidRPr="005E1307">
        <w:rPr>
          <w:color w:val="000000"/>
        </w:rPr>
        <w:t xml:space="preserve">83. </w:t>
      </w:r>
      <w:r>
        <w:t>[</w:t>
      </w:r>
      <w:proofErr w:type="spellStart"/>
      <w:r>
        <w:t>Pr</w:t>
      </w:r>
      <w:proofErr w:type="spellEnd"/>
      <w:r w:rsidRPr="005E1307">
        <w:rPr>
          <w:color w:val="000000"/>
        </w:rPr>
        <w:t xml:space="preserve"> 18</w:t>
      </w:r>
      <w:r>
        <w:rPr>
          <w:color w:val="000000"/>
        </w:rPr>
        <w:t>.</w:t>
      </w:r>
      <w:r w:rsidRPr="005E1307">
        <w:rPr>
          <w:color w:val="000000"/>
        </w:rPr>
        <w:t>2</w:t>
      </w:r>
      <w:r>
        <w:rPr>
          <w:color w:val="000000"/>
        </w:rPr>
        <w:t>, 8]</w:t>
      </w:r>
    </w:p>
    <w:p w14:paraId="7A39C114" w14:textId="77777777" w:rsidR="006B377E" w:rsidRDefault="006B377E" w:rsidP="006B377E">
      <w:pPr>
        <w:widowControl w:val="0"/>
        <w:autoSpaceDE w:val="0"/>
        <w:autoSpaceDN w:val="0"/>
        <w:adjustRightInd w:val="0"/>
      </w:pPr>
    </w:p>
    <w:p w14:paraId="14B10DC9" w14:textId="77777777" w:rsidR="006B377E" w:rsidRPr="005E1307" w:rsidRDefault="006B377E" w:rsidP="006B377E">
      <w:pPr>
        <w:widowControl w:val="0"/>
        <w:autoSpaceDE w:val="0"/>
        <w:autoSpaceDN w:val="0"/>
        <w:adjustRightInd w:val="0"/>
        <w:spacing w:after="240"/>
        <w:ind w:left="720" w:hanging="720"/>
      </w:pPr>
      <w:proofErr w:type="spellStart"/>
      <w:r w:rsidRPr="005E1307">
        <w:t>Tsadka</w:t>
      </w:r>
      <w:proofErr w:type="spellEnd"/>
      <w:r w:rsidRPr="005E1307">
        <w:t xml:space="preserve">, Yitzhak. </w:t>
      </w:r>
      <w:r w:rsidR="0080225E">
        <w:t>“</w:t>
      </w:r>
      <w:r w:rsidRPr="005E1307">
        <w:t>Prov 18:22</w:t>
      </w:r>
      <w:r>
        <w:t xml:space="preserve">—A </w:t>
      </w:r>
      <w:r w:rsidRPr="005E1307">
        <w:t xml:space="preserve">Semantic-Syntactic Analysis of </w:t>
      </w:r>
      <w:r w:rsidR="00E56E89">
        <w:t>‘</w:t>
      </w:r>
      <w:r w:rsidRPr="005E1307">
        <w:t>Masa</w:t>
      </w:r>
      <w:r w:rsidR="00E56E89">
        <w:t>’</w:t>
      </w:r>
      <w:r w:rsidR="0080225E">
        <w:t>”</w:t>
      </w:r>
      <w:r w:rsidR="001A7248">
        <w:t>,</w:t>
      </w:r>
      <w:r w:rsidRPr="005E1307">
        <w:t xml:space="preserve"> </w:t>
      </w:r>
      <w:proofErr w:type="spellStart"/>
      <w:r w:rsidRPr="00530DB7">
        <w:rPr>
          <w:i/>
        </w:rPr>
        <w:t>Leshonenu</w:t>
      </w:r>
      <w:proofErr w:type="spellEnd"/>
      <w:r w:rsidRPr="0094545C">
        <w:t xml:space="preserve"> </w:t>
      </w:r>
      <w:r w:rsidRPr="005E1307">
        <w:t>56.4 (1993) 353-</w:t>
      </w:r>
      <w:r w:rsidR="00F95666">
        <w:t>3</w:t>
      </w:r>
      <w:r w:rsidRPr="005E1307">
        <w:t>60.</w:t>
      </w:r>
      <w:r w:rsidRPr="00061F11">
        <w:t xml:space="preserve"> </w:t>
      </w:r>
      <w:r w:rsidRPr="0094545C">
        <w:t>[Hebrew]</w:t>
      </w:r>
    </w:p>
    <w:p w14:paraId="676A92B0" w14:textId="77777777" w:rsidR="006B377E" w:rsidRPr="00061F11" w:rsidRDefault="006B377E" w:rsidP="006B377E">
      <w:pPr>
        <w:widowControl w:val="0"/>
        <w:autoSpaceDE w:val="0"/>
        <w:autoSpaceDN w:val="0"/>
        <w:adjustRightInd w:val="0"/>
        <w:spacing w:after="240"/>
        <w:ind w:left="720" w:hanging="720"/>
        <w:sectPr w:rsidR="006B377E" w:rsidRPr="00061F11" w:rsidSect="008A68DA">
          <w:headerReference w:type="default" r:id="rId67"/>
          <w:pgSz w:w="12240" w:h="15840" w:code="1"/>
          <w:pgMar w:top="1440" w:right="1440" w:bottom="1440" w:left="2160" w:header="720" w:footer="720" w:gutter="0"/>
          <w:cols w:space="720"/>
          <w:docGrid w:linePitch="360"/>
        </w:sectPr>
      </w:pPr>
      <w:r w:rsidRPr="005E1307">
        <w:lastRenderedPageBreak/>
        <w:t xml:space="preserve">Yehuda, Friedlander. </w:t>
      </w:r>
      <w:r w:rsidR="0080225E">
        <w:t>“</w:t>
      </w:r>
      <w:r w:rsidRPr="005E1307">
        <w:t xml:space="preserve">’The </w:t>
      </w:r>
      <w:r w:rsidR="00AB69D4">
        <w:t>W</w:t>
      </w:r>
      <w:r w:rsidRPr="005E1307">
        <w:t xml:space="preserve">ords of a </w:t>
      </w:r>
      <w:r w:rsidR="00AB69D4">
        <w:t>T</w:t>
      </w:r>
      <w:r w:rsidRPr="005E1307">
        <w:t xml:space="preserve">alebearer are as </w:t>
      </w:r>
      <w:r>
        <w:t xml:space="preserve">a </w:t>
      </w:r>
      <w:r w:rsidR="00AB69D4">
        <w:t>W</w:t>
      </w:r>
      <w:r w:rsidRPr="005E1307">
        <w:t xml:space="preserve">ound’ (Proverbs 18:8): on </w:t>
      </w:r>
      <w:proofErr w:type="spellStart"/>
      <w:r w:rsidRPr="005E1307">
        <w:t>Megillat</w:t>
      </w:r>
      <w:proofErr w:type="spellEnd"/>
      <w:r w:rsidRPr="005E1307">
        <w:t xml:space="preserve"> </w:t>
      </w:r>
      <w:proofErr w:type="spellStart"/>
      <w:r w:rsidRPr="005E1307">
        <w:t>Yuhasin</w:t>
      </w:r>
      <w:proofErr w:type="spellEnd"/>
      <w:r w:rsidRPr="005E1307">
        <w:t xml:space="preserve"> attributed to Rabbi Mendel Landsberg of </w:t>
      </w:r>
      <w:proofErr w:type="spellStart"/>
      <w:r w:rsidRPr="005E1307">
        <w:t>Kremnitz</w:t>
      </w:r>
      <w:proofErr w:type="spellEnd"/>
      <w:r w:rsidR="0080225E">
        <w:t>”</w:t>
      </w:r>
      <w:r>
        <w:t>,</w:t>
      </w:r>
      <w:r w:rsidRPr="005E1307">
        <w:t xml:space="preserve"> </w:t>
      </w:r>
      <w:r w:rsidRPr="00530DB7">
        <w:rPr>
          <w:i/>
        </w:rPr>
        <w:t>Hebrew Union College Annual</w:t>
      </w:r>
      <w:r w:rsidRPr="005E1307">
        <w:t xml:space="preserve"> 57 (1986) 21-37. [Hebrew]</w:t>
      </w:r>
    </w:p>
    <w:p w14:paraId="7E8A4C64" w14:textId="77777777" w:rsidR="006B377E" w:rsidRDefault="006B377E" w:rsidP="006B377E">
      <w:pPr>
        <w:widowControl w:val="0"/>
        <w:autoSpaceDE w:val="0"/>
        <w:autoSpaceDN w:val="0"/>
        <w:adjustRightInd w:val="0"/>
      </w:pPr>
      <w:r>
        <w:rPr>
          <w:b/>
        </w:rPr>
        <w:lastRenderedPageBreak/>
        <w:t>Proverbs 19</w:t>
      </w:r>
    </w:p>
    <w:p w14:paraId="1AA18C18" w14:textId="77777777" w:rsidR="006B377E" w:rsidRDefault="006B377E" w:rsidP="006B377E">
      <w:pPr>
        <w:widowControl w:val="0"/>
        <w:autoSpaceDE w:val="0"/>
        <w:autoSpaceDN w:val="0"/>
        <w:adjustRightInd w:val="0"/>
      </w:pPr>
    </w:p>
    <w:p w14:paraId="4288409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19.1</w:t>
      </w:r>
      <w:r>
        <w:tab/>
      </w:r>
      <w:proofErr w:type="spellStart"/>
      <w:r w:rsidRPr="008D0DD6">
        <w:t>Wms</w:t>
      </w:r>
      <w:proofErr w:type="spellEnd"/>
      <w:r w:rsidRPr="008D0DD6">
        <w:t xml:space="preserve"> §252</w:t>
      </w:r>
    </w:p>
    <w:p w14:paraId="0023EDA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19.2</w:t>
      </w:r>
      <w:r>
        <w:tab/>
      </w:r>
      <w:r w:rsidRPr="008D0DD6">
        <w:t>Berg II:56h</w:t>
      </w:r>
    </w:p>
    <w:p w14:paraId="7D61DE7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19.7</w:t>
      </w:r>
      <w:r>
        <w:tab/>
      </w:r>
      <w:r w:rsidRPr="008D0DD6">
        <w:t>GKC §9u // B-L 268j, 534; GAHG III:177</w:t>
      </w:r>
      <w:r>
        <w:t xml:space="preserve"> </w:t>
      </w:r>
      <w:r w:rsidRPr="008D0DD6">
        <w:t>N605; Berg I:147</w:t>
      </w:r>
      <w:r>
        <w:t xml:space="preserve"> </w:t>
      </w:r>
      <w:r w:rsidRPr="008D0DD6">
        <w:t>Nd</w:t>
      </w:r>
    </w:p>
    <w:p w14:paraId="2EA136A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19.8</w:t>
      </w:r>
      <w:r>
        <w:tab/>
      </w:r>
      <w:proofErr w:type="spellStart"/>
      <w:r w:rsidRPr="008D0DD6">
        <w:t>Dav</w:t>
      </w:r>
      <w:proofErr w:type="spellEnd"/>
      <w:r w:rsidRPr="008D0DD6">
        <w:t xml:space="preserve"> §94; GKC §114i; J-M §146k; W-O 610 // B-L 294f'</w:t>
      </w:r>
      <w:r w:rsidR="0080225E">
        <w:t>“</w:t>
      </w:r>
      <w:r w:rsidRPr="008D0DD6">
        <w:t>; Berg II:60o</w:t>
      </w:r>
    </w:p>
    <w:p w14:paraId="79BB8E32" w14:textId="77777777" w:rsidR="006B377E" w:rsidRPr="008366DF" w:rsidRDefault="006B377E" w:rsidP="006B377E">
      <w:pPr>
        <w:tabs>
          <w:tab w:val="left" w:pos="-1440"/>
          <w:tab w:val="left" w:pos="-720"/>
          <w:tab w:val="left" w:pos="0"/>
          <w:tab w:val="left" w:pos="1200"/>
        </w:tabs>
        <w:suppressAutoHyphens/>
        <w:spacing w:line="240" w:lineRule="atLeast"/>
        <w:ind w:left="1200" w:hanging="1200"/>
        <w:rPr>
          <w:lang w:val="fr-FR"/>
        </w:rPr>
      </w:pPr>
      <w:r w:rsidRPr="008366DF">
        <w:rPr>
          <w:lang w:val="fr-FR"/>
        </w:rPr>
        <w:t>19.10</w:t>
      </w:r>
      <w:r w:rsidRPr="008366DF">
        <w:rPr>
          <w:lang w:val="fr-FR"/>
        </w:rPr>
        <w:tab/>
        <w:t>B-L 422t</w:t>
      </w:r>
      <w:r w:rsidR="0080225E">
        <w:rPr>
          <w:lang w:val="fr-FR"/>
        </w:rPr>
        <w:t>”</w:t>
      </w:r>
      <w:r w:rsidRPr="008366DF">
        <w:rPr>
          <w:lang w:val="fr-FR"/>
        </w:rPr>
        <w:t>; GAHG III:177</w:t>
      </w:r>
      <w:r>
        <w:rPr>
          <w:lang w:val="fr-FR"/>
        </w:rPr>
        <w:t xml:space="preserve"> </w:t>
      </w:r>
      <w:r w:rsidRPr="008366DF">
        <w:rPr>
          <w:lang w:val="fr-FR"/>
        </w:rPr>
        <w:t>N605</w:t>
      </w:r>
    </w:p>
    <w:p w14:paraId="2B4AFDF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19.16</w:t>
      </w:r>
      <w:r>
        <w:tab/>
      </w:r>
      <w:r w:rsidRPr="008D0DD6">
        <w:t>J-M §146k // Jen §12.3.3</w:t>
      </w:r>
    </w:p>
    <w:p w14:paraId="76FDB27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19.18</w:t>
      </w:r>
      <w:r>
        <w:tab/>
      </w:r>
      <w:r w:rsidRPr="008D0DD6">
        <w:t>J-M §146k</w:t>
      </w:r>
    </w:p>
    <w:p w14:paraId="7DB5435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19.19</w:t>
      </w:r>
      <w:r>
        <w:tab/>
      </w:r>
      <w:r w:rsidRPr="008D0DD6">
        <w:t>Berg I:134a</w:t>
      </w:r>
    </w:p>
    <w:p w14:paraId="2DE664F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19.23</w:t>
      </w:r>
      <w:r>
        <w:tab/>
      </w:r>
      <w:r w:rsidRPr="008D0DD6">
        <w:t>Berg II:35i</w:t>
      </w:r>
    </w:p>
    <w:p w14:paraId="7ABBF5E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19.25</w:t>
      </w:r>
      <w:r>
        <w:tab/>
      </w:r>
      <w:proofErr w:type="spellStart"/>
      <w:r w:rsidRPr="008D0DD6">
        <w:t>Dav</w:t>
      </w:r>
      <w:proofErr w:type="spellEnd"/>
      <w:r w:rsidRPr="008D0DD6">
        <w:t xml:space="preserve"> §108R3; GKC §63n, 144h // B-L 353v, 382; Berg II:80</w:t>
      </w:r>
      <w:r>
        <w:t xml:space="preserve"> </w:t>
      </w:r>
      <w:r w:rsidRPr="008D0DD6">
        <w:t>Nh</w:t>
      </w:r>
    </w:p>
    <w:p w14:paraId="17D666A8"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19.27</w:t>
      </w:r>
      <w:r>
        <w:tab/>
      </w:r>
      <w:r w:rsidRPr="008D0DD6">
        <w:t>Berg II:82m</w:t>
      </w:r>
    </w:p>
    <w:p w14:paraId="172D01B1" w14:textId="77777777" w:rsidR="006B377E" w:rsidRDefault="006B377E" w:rsidP="006B377E">
      <w:pPr>
        <w:widowControl w:val="0"/>
        <w:autoSpaceDE w:val="0"/>
        <w:autoSpaceDN w:val="0"/>
        <w:adjustRightInd w:val="0"/>
      </w:pPr>
    </w:p>
    <w:p w14:paraId="34A6A1CB" w14:textId="77777777" w:rsidR="006B377E" w:rsidRDefault="006B377E" w:rsidP="006B377E">
      <w:pPr>
        <w:widowControl w:val="0"/>
        <w:autoSpaceDE w:val="0"/>
        <w:autoSpaceDN w:val="0"/>
        <w:adjustRightInd w:val="0"/>
      </w:pPr>
      <w:r>
        <w:t>For abbreviations, see pp. ??-??.</w:t>
      </w:r>
    </w:p>
    <w:p w14:paraId="7799AEF3" w14:textId="77777777" w:rsidR="006B377E" w:rsidRDefault="006B377E" w:rsidP="006B377E">
      <w:pPr>
        <w:widowControl w:val="0"/>
        <w:autoSpaceDE w:val="0"/>
        <w:autoSpaceDN w:val="0"/>
        <w:adjustRightInd w:val="0"/>
      </w:pPr>
    </w:p>
    <w:p w14:paraId="5DD9A80C" w14:textId="77777777" w:rsidR="006B377E" w:rsidRPr="0064773C" w:rsidRDefault="006B377E" w:rsidP="006B377E">
      <w:pPr>
        <w:widowControl w:val="0"/>
        <w:autoSpaceDE w:val="0"/>
        <w:autoSpaceDN w:val="0"/>
        <w:adjustRightInd w:val="0"/>
        <w:ind w:left="720" w:hanging="720"/>
      </w:pPr>
      <w:r w:rsidRPr="0064773C">
        <w:t>Clements, R.E.</w:t>
      </w:r>
      <w:r>
        <w:t xml:space="preserve"> </w:t>
      </w:r>
      <w:r w:rsidR="0080225E">
        <w:t>“</w:t>
      </w:r>
      <w:r w:rsidRPr="0064773C">
        <w:t>The Good Neighbor in the Book of Proverbs</w:t>
      </w:r>
      <w:r w:rsidR="0080225E">
        <w:t>”</w:t>
      </w:r>
      <w:r w:rsidR="00E344EF">
        <w:t xml:space="preserve">, in </w:t>
      </w:r>
      <w:r w:rsidRPr="00784124">
        <w:rPr>
          <w:i/>
        </w:rPr>
        <w:t>Of Prophets</w:t>
      </w:r>
      <w:r w:rsidR="00AB69D4">
        <w:rPr>
          <w:i/>
        </w:rPr>
        <w:t>’</w:t>
      </w:r>
      <w:r w:rsidRPr="00784124">
        <w:rPr>
          <w:i/>
        </w:rPr>
        <w:t xml:space="preserve"> Vision and the Wisdom of Sages. Essays in Honor of R.N. </w:t>
      </w:r>
      <w:proofErr w:type="spellStart"/>
      <w:r w:rsidRPr="00784124">
        <w:rPr>
          <w:i/>
        </w:rPr>
        <w:t>Whybray</w:t>
      </w:r>
      <w:proofErr w:type="spellEnd"/>
      <w:r>
        <w:t xml:space="preserve"> (</w:t>
      </w:r>
      <w:r w:rsidR="00E56E89">
        <w:t>Heather A. McKay and David J.</w:t>
      </w:r>
      <w:r w:rsidR="00AB69D4">
        <w:t>A. Clines</w:t>
      </w:r>
      <w:r w:rsidR="00FE17A0">
        <w:t xml:space="preserve"> (eds.)</w:t>
      </w:r>
      <w:r>
        <w:t xml:space="preserve">; </w:t>
      </w:r>
      <w:r w:rsidRPr="0064773C">
        <w:t xml:space="preserve">Sheffield: </w:t>
      </w:r>
      <w:smartTag w:uri="urn:schemas-microsoft-com:office:smarttags" w:element="place">
        <w:r w:rsidRPr="0064773C">
          <w:t>Sheffield</w:t>
        </w:r>
      </w:smartTag>
      <w:r w:rsidRPr="0064773C">
        <w:t xml:space="preserve"> Academic Press, </w:t>
      </w:r>
      <w:r>
        <w:t>1993) 209-2</w:t>
      </w:r>
      <w:r w:rsidR="007A724B">
        <w:t>2</w:t>
      </w:r>
      <w:r>
        <w:t>8. [</w:t>
      </w:r>
      <w:r w:rsidRPr="0064773C">
        <w:t>19:4, 6, 7</w:t>
      </w:r>
      <w:r>
        <w:t>]</w:t>
      </w:r>
      <w:r w:rsidRPr="0064773C">
        <w:t xml:space="preserve"> </w:t>
      </w:r>
    </w:p>
    <w:p w14:paraId="0210B34C" w14:textId="77777777" w:rsidR="006B377E" w:rsidRDefault="006B377E" w:rsidP="006B377E">
      <w:pPr>
        <w:widowControl w:val="0"/>
        <w:autoSpaceDE w:val="0"/>
        <w:autoSpaceDN w:val="0"/>
        <w:adjustRightInd w:val="0"/>
      </w:pPr>
    </w:p>
    <w:p w14:paraId="55BB2367" w14:textId="77777777" w:rsidR="006B377E" w:rsidRPr="005E1307" w:rsidRDefault="006B377E" w:rsidP="006B377E">
      <w:pPr>
        <w:widowControl w:val="0"/>
        <w:autoSpaceDE w:val="0"/>
        <w:autoSpaceDN w:val="0"/>
        <w:adjustRightInd w:val="0"/>
        <w:spacing w:after="240"/>
        <w:ind w:left="720" w:hanging="720"/>
      </w:pPr>
      <w:r w:rsidRPr="005E1307">
        <w:t xml:space="preserve">Driver, G.R. </w:t>
      </w:r>
      <w:r w:rsidR="0080225E">
        <w:t>“</w:t>
      </w:r>
      <w:proofErr w:type="spellStart"/>
      <w:r w:rsidRPr="005E1307">
        <w:t>Miszelle</w:t>
      </w:r>
      <w:proofErr w:type="spellEnd"/>
      <w:r w:rsidRPr="005E1307">
        <w:t>. Proverbs 19:26</w:t>
      </w:r>
      <w:r w:rsidR="0080225E">
        <w:t>”</w:t>
      </w:r>
      <w:r w:rsidR="001A7248">
        <w:t>,</w:t>
      </w:r>
      <w:r w:rsidRPr="005E1307">
        <w:t xml:space="preserve"> </w:t>
      </w:r>
      <w:r w:rsidRPr="00530DB7">
        <w:rPr>
          <w:i/>
        </w:rPr>
        <w:t>Theolog</w:t>
      </w:r>
      <w:r>
        <w:rPr>
          <w:i/>
        </w:rPr>
        <w:t>i</w:t>
      </w:r>
      <w:r w:rsidRPr="00530DB7">
        <w:rPr>
          <w:i/>
        </w:rPr>
        <w:t xml:space="preserve">cal </w:t>
      </w:r>
      <w:proofErr w:type="spellStart"/>
      <w:r w:rsidRPr="00530DB7">
        <w:rPr>
          <w:i/>
        </w:rPr>
        <w:t>Zeitschrift</w:t>
      </w:r>
      <w:proofErr w:type="spellEnd"/>
      <w:r>
        <w:t xml:space="preserve"> </w:t>
      </w:r>
      <w:r w:rsidRPr="005E1307">
        <w:t>(1955) 373-</w:t>
      </w:r>
      <w:r w:rsidR="008C26DA">
        <w:t>3</w:t>
      </w:r>
      <w:r w:rsidRPr="005E1307">
        <w:t>74.</w:t>
      </w:r>
    </w:p>
    <w:p w14:paraId="074A1A7D" w14:textId="77777777" w:rsidR="006B377E" w:rsidRPr="003510BC" w:rsidRDefault="006B377E" w:rsidP="006B377E">
      <w:pPr>
        <w:widowControl w:val="0"/>
        <w:autoSpaceDE w:val="0"/>
        <w:autoSpaceDN w:val="0"/>
        <w:adjustRightInd w:val="0"/>
        <w:spacing w:after="240"/>
        <w:ind w:left="720" w:hanging="720"/>
      </w:pPr>
      <w:r w:rsidRPr="005E1307">
        <w:t xml:space="preserve">Emerton, J.A. </w:t>
      </w:r>
      <w:r w:rsidR="0080225E">
        <w:t>“</w:t>
      </w:r>
      <w:r w:rsidRPr="005E1307">
        <w:t>Notes and Studies, Notes on Some Passages in the Book of Proverbs (Prov. 14:31; 19:16; 24</w:t>
      </w:r>
      <w:r>
        <w:t>:</w:t>
      </w:r>
      <w:r w:rsidRPr="005E1307">
        <w:t>21; 26:9; 28:12</w:t>
      </w:r>
      <w:r>
        <w:t>)</w:t>
      </w:r>
      <w:r w:rsidR="0080225E">
        <w:t>”</w:t>
      </w:r>
      <w:r w:rsidR="001A7248">
        <w:t>,</w:t>
      </w:r>
      <w:r w:rsidRPr="005E1307">
        <w:t xml:space="preserve"> </w:t>
      </w:r>
      <w:r w:rsidRPr="003510BC">
        <w:rPr>
          <w:i/>
        </w:rPr>
        <w:t>Journal of Theological Studies</w:t>
      </w:r>
      <w:r w:rsidRPr="003510BC">
        <w:t xml:space="preserve"> 20 (1969) 202-2</w:t>
      </w:r>
      <w:r w:rsidR="007A724B">
        <w:t>2</w:t>
      </w:r>
      <w:r w:rsidRPr="003510BC">
        <w:t>1.</w:t>
      </w:r>
    </w:p>
    <w:p w14:paraId="40E6DF63" w14:textId="77777777" w:rsidR="00652682" w:rsidRDefault="00652682" w:rsidP="006B377E">
      <w:pPr>
        <w:widowControl w:val="0"/>
        <w:autoSpaceDE w:val="0"/>
        <w:autoSpaceDN w:val="0"/>
        <w:adjustRightInd w:val="0"/>
        <w:ind w:left="720" w:hanging="720"/>
      </w:pPr>
      <w:r>
        <w:t xml:space="preserve">Foster, John (ed.). </w:t>
      </w:r>
      <w:r w:rsidR="0080225E">
        <w:t>“</w:t>
      </w:r>
      <w:r>
        <w:t>A Sermon: Proverbs 19:2</w:t>
      </w:r>
      <w:r w:rsidR="0080225E">
        <w:t>”</w:t>
      </w:r>
      <w:r>
        <w:t xml:space="preserve">, in </w:t>
      </w:r>
      <w:r w:rsidRPr="00096EA6">
        <w:rPr>
          <w:i/>
        </w:rPr>
        <w:t>The Works of the Rev. Robert Hall</w:t>
      </w:r>
      <w:r>
        <w:t xml:space="preserve"> (</w:t>
      </w:r>
      <w:r w:rsidR="00AB69D4">
        <w:t>3 v</w:t>
      </w:r>
      <w:r>
        <w:t xml:space="preserve">ols.; </w:t>
      </w:r>
      <w:smartTag w:uri="urn:schemas-microsoft-com:office:smarttags" w:element="place">
        <w:smartTag w:uri="urn:schemas-microsoft-com:office:smarttags" w:element="State">
          <w:r>
            <w:t>New York</w:t>
          </w:r>
        </w:smartTag>
      </w:smartTag>
      <w:r>
        <w:t>: J. &amp; J. Harper, 1832) 1: 117-</w:t>
      </w:r>
      <w:r w:rsidR="007A724B">
        <w:t>1</w:t>
      </w:r>
      <w:r>
        <w:t>26.</w:t>
      </w:r>
    </w:p>
    <w:p w14:paraId="7414B8B8" w14:textId="77777777" w:rsidR="00652682" w:rsidRPr="00AA6931" w:rsidRDefault="00652682" w:rsidP="006B377E">
      <w:pPr>
        <w:widowControl w:val="0"/>
        <w:autoSpaceDE w:val="0"/>
        <w:autoSpaceDN w:val="0"/>
        <w:adjustRightInd w:val="0"/>
        <w:ind w:left="720" w:hanging="720"/>
      </w:pPr>
    </w:p>
    <w:p w14:paraId="59FF704A"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Pau</w:t>
      </w:r>
      <w:r>
        <w:rPr>
          <w:lang w:val="fr-FR"/>
        </w:rPr>
        <w:t>l.</w:t>
      </w:r>
      <w:r w:rsidRPr="005E1307">
        <w:rPr>
          <w:lang w:val="fr-FR"/>
        </w:rPr>
        <w:t xml:space="preserve"> </w:t>
      </w:r>
      <w:r w:rsidR="0080225E">
        <w:rPr>
          <w:lang w:val="fr-FR"/>
        </w:rPr>
        <w:t>“</w:t>
      </w:r>
      <w:r w:rsidRPr="005E1307">
        <w:rPr>
          <w:lang w:val="fr-FR"/>
        </w:rPr>
        <w:t xml:space="preserve">Notes philologiques sur le texte </w:t>
      </w:r>
      <w:proofErr w:type="spellStart"/>
      <w:r w:rsidRPr="005E1307">
        <w:rPr>
          <w:lang w:val="fr-FR"/>
        </w:rPr>
        <w:t>hebreu</w:t>
      </w:r>
      <w:proofErr w:type="spellEnd"/>
      <w:r w:rsidRPr="005E1307">
        <w:rPr>
          <w:lang w:val="fr-FR"/>
        </w:rPr>
        <w:t xml:space="preserve"> de Proverbes 10, 14; 11, 21; 12, 20; 15, 28; 19, 29; 25, 13; 25, 23; 29, 21</w:t>
      </w:r>
      <w:r w:rsidR="0080225E">
        <w:rPr>
          <w:lang w:val="fr-FR"/>
        </w:rPr>
        <w:t>”</w:t>
      </w:r>
      <w:r w:rsidR="001A7248" w:rsidRPr="001A7248">
        <w:rPr>
          <w:lang w:val="fr-FR"/>
        </w:rPr>
        <w:t>,</w:t>
      </w:r>
      <w:r w:rsidRPr="005E1307">
        <w:rPr>
          <w:lang w:val="fr-FR"/>
        </w:rPr>
        <w:t xml:space="preserve"> </w:t>
      </w:r>
      <w:proofErr w:type="spellStart"/>
      <w:r w:rsidRPr="00530DB7">
        <w:rPr>
          <w:i/>
          <w:lang w:val="fr-FR"/>
        </w:rPr>
        <w:t>Biblica</w:t>
      </w:r>
      <w:proofErr w:type="spellEnd"/>
      <w:r w:rsidRPr="005E1307">
        <w:rPr>
          <w:lang w:val="fr-FR"/>
        </w:rPr>
        <w:t xml:space="preserve"> 11.2</w:t>
      </w:r>
      <w:r>
        <w:rPr>
          <w:lang w:val="fr-FR"/>
        </w:rPr>
        <w:t xml:space="preserve"> (1930) 183-</w:t>
      </w:r>
      <w:r w:rsidR="00535AC9">
        <w:rPr>
          <w:lang w:val="fr-FR"/>
        </w:rPr>
        <w:t>1</w:t>
      </w:r>
      <w:r>
        <w:rPr>
          <w:lang w:val="fr-FR"/>
        </w:rPr>
        <w:t>87.</w:t>
      </w:r>
    </w:p>
    <w:p w14:paraId="3783B40E" w14:textId="77777777" w:rsidR="006B377E" w:rsidRDefault="006B377E" w:rsidP="006B377E">
      <w:pPr>
        <w:widowControl w:val="0"/>
        <w:autoSpaceDE w:val="0"/>
        <w:autoSpaceDN w:val="0"/>
        <w:adjustRightInd w:val="0"/>
        <w:ind w:left="720" w:hanging="720"/>
        <w:rPr>
          <w:lang w:val="fr-FR"/>
        </w:rPr>
      </w:pPr>
    </w:p>
    <w:p w14:paraId="529F4983" w14:textId="77777777" w:rsidR="006B377E" w:rsidRPr="005E1307" w:rsidRDefault="006B377E" w:rsidP="006B377E">
      <w:pPr>
        <w:widowControl w:val="0"/>
        <w:autoSpaceDE w:val="0"/>
        <w:autoSpaceDN w:val="0"/>
        <w:adjustRightInd w:val="0"/>
        <w:spacing w:after="240"/>
        <w:ind w:left="720" w:hanging="720"/>
      </w:pPr>
      <w:r w:rsidRPr="005E1307">
        <w:t xml:space="preserve">Miller, Philip E. </w:t>
      </w:r>
      <w:r w:rsidR="0080225E">
        <w:t>“</w:t>
      </w:r>
      <w:r w:rsidRPr="005E1307">
        <w:t xml:space="preserve">Rabbi </w:t>
      </w:r>
      <w:proofErr w:type="spellStart"/>
      <w:r w:rsidRPr="005E1307">
        <w:t>Shemaria</w:t>
      </w:r>
      <w:r w:rsidR="00AB69D4">
        <w:t>’</w:t>
      </w:r>
      <w:r w:rsidRPr="005E1307">
        <w:t>s</w:t>
      </w:r>
      <w:proofErr w:type="spellEnd"/>
      <w:r w:rsidRPr="005E1307">
        <w:t xml:space="preserve"> Commentary on Proverbs 19:14</w:t>
      </w:r>
      <w:r w:rsidR="0080225E">
        <w:t>”</w:t>
      </w:r>
      <w:r w:rsidR="001A7248">
        <w:t>,</w:t>
      </w:r>
      <w:r w:rsidRPr="005E1307">
        <w:t xml:space="preserve"> </w:t>
      </w:r>
      <w:r w:rsidRPr="00530DB7">
        <w:rPr>
          <w:i/>
        </w:rPr>
        <w:t>Jewish Quarterly Review</w:t>
      </w:r>
      <w:r>
        <w:t xml:space="preserve"> 73.2 (1982) 146-</w:t>
      </w:r>
      <w:r w:rsidR="003B726E">
        <w:t>1</w:t>
      </w:r>
      <w:r>
        <w:t>51.</w:t>
      </w:r>
    </w:p>
    <w:p w14:paraId="43D40AEB" w14:textId="77777777" w:rsidR="006B377E" w:rsidRPr="005E1307" w:rsidRDefault="006B377E" w:rsidP="006B377E">
      <w:pPr>
        <w:widowControl w:val="0"/>
        <w:autoSpaceDE w:val="0"/>
        <w:autoSpaceDN w:val="0"/>
        <w:adjustRightInd w:val="0"/>
        <w:spacing w:after="240"/>
        <w:ind w:left="720" w:hanging="720"/>
      </w:pPr>
      <w:r w:rsidRPr="005E1307">
        <w:t xml:space="preserve">Muir, D. </w:t>
      </w:r>
      <w:r w:rsidR="0080225E">
        <w:t>“</w:t>
      </w:r>
      <w:r w:rsidRPr="005E1307">
        <w:t>Three Obscure OT Passages [Prov 19:23</w:t>
      </w:r>
      <w:r w:rsidR="00E56E89">
        <w:t>]</w:t>
      </w:r>
      <w:r w:rsidR="0080225E">
        <w:t>”</w:t>
      </w:r>
      <w:r w:rsidR="001A7248">
        <w:t>,</w:t>
      </w:r>
      <w:r w:rsidRPr="005E1307">
        <w:t xml:space="preserve"> </w:t>
      </w:r>
      <w:r w:rsidRPr="00530DB7">
        <w:rPr>
          <w:i/>
        </w:rPr>
        <w:t>Expository Times</w:t>
      </w:r>
      <w:r>
        <w:t xml:space="preserve"> 41 (1919-20)</w:t>
      </w:r>
      <w:r w:rsidR="00C37578">
        <w:t xml:space="preserve"> 44-45.</w:t>
      </w:r>
    </w:p>
    <w:p w14:paraId="38B3BB87" w14:textId="77777777" w:rsidR="006B377E" w:rsidRDefault="006B377E" w:rsidP="006B377E">
      <w:pPr>
        <w:widowControl w:val="0"/>
        <w:autoSpaceDE w:val="0"/>
        <w:autoSpaceDN w:val="0"/>
        <w:adjustRightInd w:val="0"/>
        <w:ind w:left="720" w:hanging="720"/>
      </w:pPr>
      <w:r w:rsidRPr="005E1307">
        <w:t>Pardee, Dennis</w:t>
      </w:r>
      <w:r>
        <w:t xml:space="preserve">. </w:t>
      </w:r>
      <w:r w:rsidR="0080225E">
        <w:t>“</w:t>
      </w:r>
      <w:proofErr w:type="spellStart"/>
      <w:r w:rsidR="007C5911" w:rsidRPr="00680FD9">
        <w:rPr>
          <w:i/>
          <w:iCs/>
        </w:rPr>
        <w:t>Yph</w:t>
      </w:r>
      <w:proofErr w:type="spellEnd"/>
      <w:r w:rsidRPr="005E1307">
        <w:t xml:space="preserve"> ‘witness’ in Hebrew and Ugaritic</w:t>
      </w:r>
      <w:r w:rsidR="0080225E">
        <w:t>”</w:t>
      </w:r>
      <w:r>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28.2 (1978) 204-</w:t>
      </w:r>
      <w:r w:rsidR="002C19F5">
        <w:t>2</w:t>
      </w:r>
      <w:r>
        <w:t>13.</w:t>
      </w:r>
    </w:p>
    <w:p w14:paraId="622E01EF" w14:textId="77777777" w:rsidR="006B377E" w:rsidRPr="005E1307" w:rsidRDefault="006B377E" w:rsidP="006B377E">
      <w:pPr>
        <w:widowControl w:val="0"/>
        <w:autoSpaceDE w:val="0"/>
        <w:autoSpaceDN w:val="0"/>
        <w:adjustRightInd w:val="0"/>
      </w:pPr>
    </w:p>
    <w:p w14:paraId="1A0D0A23" w14:textId="77777777" w:rsidR="006B377E" w:rsidRDefault="006B377E" w:rsidP="006B377E">
      <w:pPr>
        <w:widowControl w:val="0"/>
        <w:autoSpaceDE w:val="0"/>
        <w:autoSpaceDN w:val="0"/>
        <w:adjustRightInd w:val="0"/>
        <w:ind w:left="720" w:hanging="720"/>
      </w:pPr>
      <w:r w:rsidRPr="005E1307">
        <w:t xml:space="preserve">Thomas, D. Winton. </w:t>
      </w:r>
      <w:r w:rsidR="0080225E">
        <w:t>“</w:t>
      </w:r>
      <w:r w:rsidRPr="005E1307">
        <w:t>Notes on Some Passages in the Book of Proverbs</w:t>
      </w:r>
      <w:r w:rsidR="0080225E">
        <w:t>”</w:t>
      </w:r>
      <w:r w:rsidR="00FD396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15 (1965)</w:t>
      </w:r>
      <w:r w:rsidRPr="005E1307">
        <w:t xml:space="preserve"> 271-</w:t>
      </w:r>
      <w:r w:rsidR="008C26DA">
        <w:t>2</w:t>
      </w:r>
      <w:r w:rsidRPr="005E1307">
        <w:t>79.</w:t>
      </w:r>
    </w:p>
    <w:p w14:paraId="014AB22B" w14:textId="77777777" w:rsidR="006B377E" w:rsidRDefault="006B377E" w:rsidP="006B377E">
      <w:pPr>
        <w:widowControl w:val="0"/>
        <w:autoSpaceDE w:val="0"/>
        <w:autoSpaceDN w:val="0"/>
        <w:adjustRightInd w:val="0"/>
        <w:ind w:left="720" w:hanging="720"/>
      </w:pPr>
    </w:p>
    <w:p w14:paraId="29A1B9BE" w14:textId="77777777" w:rsidR="006B377E" w:rsidRDefault="002767C1" w:rsidP="00A25059">
      <w:pPr>
        <w:widowControl w:val="0"/>
        <w:autoSpaceDE w:val="0"/>
        <w:autoSpaceDN w:val="0"/>
        <w:adjustRightInd w:val="0"/>
        <w:ind w:left="720" w:hanging="720"/>
      </w:pPr>
      <w:r>
        <w:t>--.</w:t>
      </w:r>
      <w:r w:rsidR="006B377E" w:rsidRPr="005E1307">
        <w:t xml:space="preserve"> </w:t>
      </w:r>
      <w:r w:rsidR="0080225E">
        <w:t>“</w:t>
      </w:r>
      <w:r w:rsidR="001A7248">
        <w:t>T</w:t>
      </w:r>
      <w:r w:rsidR="006B377E" w:rsidRPr="005E1307">
        <w:t>extual and Philological Not</w:t>
      </w:r>
      <w:r w:rsidR="006B377E">
        <w:t>e</w:t>
      </w:r>
      <w:r w:rsidR="006B377E" w:rsidRPr="005E1307">
        <w:t>s on Some Passages in the Book of Proverbs</w:t>
      </w:r>
      <w:r w:rsidR="0080225E">
        <w:t>”</w:t>
      </w:r>
      <w:r w:rsidR="00FD3967">
        <w:t>,</w:t>
      </w:r>
      <w:r w:rsidR="006B377E">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 xml:space="preserve">Presented to Professor Harold </w:t>
      </w:r>
      <w:r w:rsidR="00FD3967">
        <w:rPr>
          <w:i/>
        </w:rPr>
        <w:lastRenderedPageBreak/>
        <w:t>Henry Rowley … in Celebration of his Sixty-Fifth Birthday</w:t>
      </w:r>
      <w:r w:rsidR="00FD3967" w:rsidRPr="001D21CC">
        <w:t xml:space="preserve"> </w:t>
      </w:r>
      <w:r w:rsidR="00FD3967">
        <w:t>(</w:t>
      </w:r>
      <w:proofErr w:type="spellStart"/>
      <w:r w:rsidR="00A25059" w:rsidRPr="00AF3BC3">
        <w:t>Vetus</w:t>
      </w:r>
      <w:proofErr w:type="spellEnd"/>
      <w:r w:rsidR="00A25059" w:rsidRPr="00AF3BC3">
        <w:t xml:space="preserve"> </w:t>
      </w:r>
      <w:proofErr w:type="spellStart"/>
      <w:r w:rsidR="00A25059" w:rsidRPr="00AF3BC3">
        <w:t>Testamentum</w:t>
      </w:r>
      <w:proofErr w:type="spellEnd"/>
      <w:r w:rsidR="00A25059" w:rsidRPr="00AF3BC3">
        <w:t xml:space="preserve"> </w:t>
      </w:r>
      <w:r w:rsidR="00476CB7">
        <w:t>Supplement</w:t>
      </w:r>
      <w:r w:rsidR="00A25059"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FE17A0">
        <w:t xml:space="preserve"> (eds.)</w:t>
      </w:r>
      <w:r w:rsidR="00FD3967">
        <w:t>;</w:t>
      </w:r>
      <w:r w:rsidR="00FD3967" w:rsidRPr="00AF3BC3">
        <w:t xml:space="preserve"> Leiden: E.J. </w:t>
      </w:r>
      <w:r w:rsidR="00FD3967">
        <w:t xml:space="preserve">Brill, 1955) </w:t>
      </w:r>
      <w:r w:rsidR="006B377E">
        <w:t>280-</w:t>
      </w:r>
      <w:r w:rsidR="00DC27FB">
        <w:t>2</w:t>
      </w:r>
      <w:r w:rsidR="006B377E">
        <w:t>92.</w:t>
      </w:r>
    </w:p>
    <w:p w14:paraId="3C5F889D" w14:textId="77777777" w:rsidR="006B377E" w:rsidRDefault="006B377E" w:rsidP="006B377E">
      <w:pPr>
        <w:widowControl w:val="0"/>
        <w:autoSpaceDE w:val="0"/>
        <w:autoSpaceDN w:val="0"/>
        <w:adjustRightInd w:val="0"/>
        <w:ind w:left="720" w:hanging="720"/>
      </w:pPr>
    </w:p>
    <w:p w14:paraId="3808C52B" w14:textId="77777777" w:rsidR="006B377E" w:rsidRDefault="006B377E" w:rsidP="006B377E">
      <w:pPr>
        <w:widowControl w:val="0"/>
        <w:autoSpaceDE w:val="0"/>
        <w:autoSpaceDN w:val="0"/>
        <w:adjustRightInd w:val="0"/>
        <w:ind w:left="720" w:hanging="720"/>
        <w:rPr>
          <w:b/>
        </w:rPr>
        <w:sectPr w:rsidR="006B377E" w:rsidSect="008A68DA">
          <w:headerReference w:type="default" r:id="rId68"/>
          <w:pgSz w:w="12240" w:h="15840" w:code="1"/>
          <w:pgMar w:top="1440" w:right="1440" w:bottom="1440" w:left="2160" w:header="720" w:footer="720" w:gutter="0"/>
          <w:cols w:space="720"/>
          <w:docGrid w:linePitch="360"/>
        </w:sectPr>
      </w:pPr>
      <w:r w:rsidRPr="005E1307">
        <w:t xml:space="preserve">Thomson, James G. </w:t>
      </w:r>
      <w:r w:rsidR="0080225E">
        <w:t>“</w:t>
      </w:r>
      <w:r w:rsidRPr="005E1307">
        <w:t>Sleep:</w:t>
      </w:r>
      <w:r>
        <w:t xml:space="preserve"> </w:t>
      </w:r>
      <w:r w:rsidRPr="005E1307">
        <w:t>A</w:t>
      </w:r>
      <w:r>
        <w:t>n Aspect of Jewish Anthropology</w:t>
      </w:r>
      <w:r w:rsidR="0080225E">
        <w:t>”</w:t>
      </w:r>
      <w:r>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rsidRPr="005E1307">
        <w:t xml:space="preserve"> (1955) 421-33. </w:t>
      </w:r>
      <w:r w:rsidRPr="005E1307">
        <w:br/>
      </w:r>
    </w:p>
    <w:p w14:paraId="4380C169" w14:textId="77777777" w:rsidR="006B377E" w:rsidRPr="00AA6931" w:rsidRDefault="006B377E" w:rsidP="006B377E">
      <w:pPr>
        <w:widowControl w:val="0"/>
        <w:autoSpaceDE w:val="0"/>
        <w:autoSpaceDN w:val="0"/>
        <w:adjustRightInd w:val="0"/>
        <w:rPr>
          <w:lang w:val="es-ES"/>
        </w:rPr>
      </w:pPr>
      <w:proofErr w:type="spellStart"/>
      <w:r w:rsidRPr="00AA6931">
        <w:rPr>
          <w:b/>
          <w:lang w:val="es-ES"/>
        </w:rPr>
        <w:lastRenderedPageBreak/>
        <w:t>Proverbs</w:t>
      </w:r>
      <w:proofErr w:type="spellEnd"/>
      <w:r w:rsidRPr="00AA6931">
        <w:rPr>
          <w:b/>
          <w:lang w:val="es-ES"/>
        </w:rPr>
        <w:t xml:space="preserve"> 20</w:t>
      </w:r>
    </w:p>
    <w:p w14:paraId="3D88BB3A" w14:textId="77777777" w:rsidR="006B377E" w:rsidRPr="00AA6931" w:rsidRDefault="006B377E" w:rsidP="006B377E">
      <w:pPr>
        <w:widowControl w:val="0"/>
        <w:autoSpaceDE w:val="0"/>
        <w:autoSpaceDN w:val="0"/>
        <w:adjustRightInd w:val="0"/>
        <w:rPr>
          <w:lang w:val="es-ES"/>
        </w:rPr>
      </w:pPr>
    </w:p>
    <w:p w14:paraId="418370FE"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20.2</w:t>
      </w:r>
      <w:r w:rsidRPr="00AA6931">
        <w:rPr>
          <w:lang w:val="es-ES"/>
        </w:rPr>
        <w:tab/>
        <w:t xml:space="preserve">GKC §128h; J-M §129e; W-O 147 // </w:t>
      </w:r>
      <w:proofErr w:type="spellStart"/>
      <w:r w:rsidRPr="00AA6931">
        <w:rPr>
          <w:lang w:val="es-ES"/>
        </w:rPr>
        <w:t>Brock</w:t>
      </w:r>
      <w:proofErr w:type="spellEnd"/>
      <w:r w:rsidRPr="00AA6931">
        <w:rPr>
          <w:lang w:val="es-ES"/>
        </w:rPr>
        <w:t xml:space="preserve"> §77e</w:t>
      </w:r>
    </w:p>
    <w:p w14:paraId="6A92A0B4"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20.3</w:t>
      </w:r>
      <w:r w:rsidRPr="00AA6931">
        <w:rPr>
          <w:lang w:val="es-ES"/>
        </w:rPr>
        <w:tab/>
      </w:r>
      <w:proofErr w:type="spellStart"/>
      <w:r w:rsidRPr="00AA6931">
        <w:rPr>
          <w:lang w:val="es-ES"/>
        </w:rPr>
        <w:t>Dav</w:t>
      </w:r>
      <w:proofErr w:type="spellEnd"/>
      <w:r w:rsidRPr="00AA6931">
        <w:rPr>
          <w:lang w:val="es-ES"/>
        </w:rPr>
        <w:t xml:space="preserve"> §101 </w:t>
      </w:r>
      <w:proofErr w:type="spellStart"/>
      <w:r w:rsidRPr="00AA6931">
        <w:rPr>
          <w:lang w:val="es-ES"/>
        </w:rPr>
        <w:t>Rc</w:t>
      </w:r>
      <w:proofErr w:type="spellEnd"/>
    </w:p>
    <w:p w14:paraId="162C10D4"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20.7</w:t>
      </w:r>
      <w:r w:rsidRPr="00AA6931">
        <w:rPr>
          <w:lang w:val="es-ES"/>
        </w:rPr>
        <w:tab/>
      </w:r>
      <w:proofErr w:type="spellStart"/>
      <w:r w:rsidRPr="00AA6931">
        <w:rPr>
          <w:lang w:val="es-ES"/>
        </w:rPr>
        <w:t>Dav</w:t>
      </w:r>
      <w:proofErr w:type="spellEnd"/>
      <w:r w:rsidRPr="00AA6931">
        <w:rPr>
          <w:lang w:val="es-ES"/>
        </w:rPr>
        <w:t xml:space="preserve"> §145 R1</w:t>
      </w:r>
    </w:p>
    <w:p w14:paraId="338E5D0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20.9</w:t>
      </w:r>
      <w:r w:rsidRPr="00AA6931">
        <w:rPr>
          <w:lang w:val="es-ES"/>
        </w:rPr>
        <w:tab/>
        <w:t xml:space="preserve">GKC §107t // </w:t>
      </w:r>
      <w:proofErr w:type="spellStart"/>
      <w:r w:rsidRPr="00AA6931">
        <w:rPr>
          <w:lang w:val="es-ES"/>
        </w:rPr>
        <w:t>Berg</w:t>
      </w:r>
      <w:proofErr w:type="spellEnd"/>
      <w:r w:rsidRPr="00AA6931">
        <w:rPr>
          <w:lang w:val="es-ES"/>
        </w:rPr>
        <w:t xml:space="preserve"> II:28g, II:35i</w:t>
      </w:r>
    </w:p>
    <w:p w14:paraId="77937802"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20.10</w:t>
      </w:r>
      <w:r w:rsidRPr="00AA6931">
        <w:rPr>
          <w:lang w:val="es-ES"/>
        </w:rPr>
        <w:tab/>
      </w:r>
      <w:proofErr w:type="spellStart"/>
      <w:r w:rsidRPr="00AA6931">
        <w:rPr>
          <w:lang w:val="es-ES"/>
        </w:rPr>
        <w:t>Dav</w:t>
      </w:r>
      <w:proofErr w:type="spellEnd"/>
      <w:r w:rsidRPr="00AA6931">
        <w:rPr>
          <w:lang w:val="es-ES"/>
        </w:rPr>
        <w:t xml:space="preserve"> §29 R8; GKC §123f; J-M §135d; W-O 116N8 // </w:t>
      </w:r>
      <w:proofErr w:type="spellStart"/>
      <w:r w:rsidRPr="00AA6931">
        <w:rPr>
          <w:lang w:val="es-ES"/>
        </w:rPr>
        <w:t>Brock</w:t>
      </w:r>
      <w:proofErr w:type="spellEnd"/>
      <w:r w:rsidRPr="00AA6931">
        <w:rPr>
          <w:lang w:val="es-ES"/>
        </w:rPr>
        <w:t xml:space="preserve"> §129d</w:t>
      </w:r>
    </w:p>
    <w:p w14:paraId="6F6FD3D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20.13</w:t>
      </w:r>
      <w:r>
        <w:tab/>
      </w:r>
      <w:proofErr w:type="spellStart"/>
      <w:r w:rsidRPr="008D0DD6">
        <w:t>Dav</w:t>
      </w:r>
      <w:proofErr w:type="spellEnd"/>
      <w:r w:rsidRPr="008D0DD6">
        <w:t xml:space="preserve"> §64; GKC §110h; J-M §116i // Berg II:50k, II:112d, II:174</w:t>
      </w:r>
      <w:r>
        <w:t xml:space="preserve"> </w:t>
      </w:r>
      <w:r w:rsidRPr="008D0DD6">
        <w:t>Nh</w:t>
      </w:r>
    </w:p>
    <w:p w14:paraId="301EEDB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20.14</w:t>
      </w:r>
      <w:r>
        <w:tab/>
      </w:r>
      <w:r w:rsidRPr="008D0DD6">
        <w:t>J-M §142k</w:t>
      </w:r>
    </w:p>
    <w:p w14:paraId="2D91929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20.16</w:t>
      </w:r>
      <w:r>
        <w:tab/>
      </w:r>
      <w:r w:rsidRPr="008D0DD6">
        <w:t>GKC §63l // B-L 351; Berg II:114k, II:124</w:t>
      </w:r>
      <w:r>
        <w:t xml:space="preserve"> </w:t>
      </w:r>
      <w:proofErr w:type="spellStart"/>
      <w:r w:rsidRPr="008D0DD6">
        <w:t>Nf</w:t>
      </w:r>
      <w:proofErr w:type="spellEnd"/>
    </w:p>
    <w:p w14:paraId="44B27FC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20.18</w:t>
      </w:r>
      <w:r>
        <w:tab/>
      </w:r>
      <w:r w:rsidRPr="008D0DD6">
        <w:t>J-M §150g</w:t>
      </w:r>
    </w:p>
    <w:p w14:paraId="0EDCE0F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20.20</w:t>
      </w:r>
      <w:r>
        <w:tab/>
      </w:r>
      <w:r w:rsidRPr="008D0DD6">
        <w:t>B-L 473aβ</w:t>
      </w:r>
    </w:p>
    <w:p w14:paraId="4AAF3E3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20.22</w:t>
      </w:r>
      <w:r>
        <w:tab/>
      </w:r>
      <w:r w:rsidRPr="008D0DD6">
        <w:t>GKC §22s; J-M §116d // Berg I:66s</w:t>
      </w:r>
    </w:p>
    <w:p w14:paraId="3FF3BA8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20.24</w:t>
      </w:r>
      <w:r>
        <w:tab/>
      </w:r>
      <w:r w:rsidRPr="008D0DD6">
        <w:t>Brock §52bγ</w:t>
      </w:r>
    </w:p>
    <w:p w14:paraId="0448678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20.25</w:t>
      </w:r>
      <w:r>
        <w:tab/>
      </w:r>
      <w:r w:rsidRPr="008D0DD6">
        <w:t>GKC §114i // Berg II:58m, II:59</w:t>
      </w:r>
      <w:r>
        <w:t xml:space="preserve"> </w:t>
      </w:r>
      <w:proofErr w:type="spellStart"/>
      <w:r w:rsidRPr="008D0DD6">
        <w:t>Nmop</w:t>
      </w:r>
      <w:proofErr w:type="spellEnd"/>
      <w:r w:rsidRPr="008D0DD6">
        <w:t>, II:134</w:t>
      </w:r>
      <w:r>
        <w:t xml:space="preserve"> </w:t>
      </w:r>
      <w:r w:rsidRPr="008D0DD6">
        <w:t>Nd</w:t>
      </w:r>
    </w:p>
    <w:p w14:paraId="68B8514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20.26</w:t>
      </w:r>
      <w:r>
        <w:tab/>
      </w:r>
      <w:r w:rsidRPr="008D0DD6">
        <w:t>J-M §118r; W-O 407 // Berg II:39</w:t>
      </w:r>
      <w:r>
        <w:t xml:space="preserve"> </w:t>
      </w:r>
      <w:r w:rsidRPr="008D0DD6">
        <w:t>Na-f</w:t>
      </w:r>
    </w:p>
    <w:p w14:paraId="0212E338"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20.28</w:t>
      </w:r>
      <w:r>
        <w:tab/>
      </w:r>
      <w:r w:rsidRPr="008D0DD6">
        <w:t>W-O 360</w:t>
      </w:r>
      <w:r>
        <w:t xml:space="preserve"> </w:t>
      </w:r>
      <w:r w:rsidRPr="008D0DD6">
        <w:t>N27 // GAHG III:219</w:t>
      </w:r>
      <w:r>
        <w:t xml:space="preserve"> </w:t>
      </w:r>
      <w:r w:rsidRPr="008D0DD6">
        <w:t>N836, III:219</w:t>
      </w:r>
      <w:r>
        <w:t xml:space="preserve"> </w:t>
      </w:r>
      <w:r w:rsidRPr="008D0DD6">
        <w:t>N837; Berg II:122a</w:t>
      </w:r>
    </w:p>
    <w:p w14:paraId="29A38754" w14:textId="77777777" w:rsidR="006B377E" w:rsidRDefault="006B377E" w:rsidP="006B377E">
      <w:pPr>
        <w:widowControl w:val="0"/>
        <w:autoSpaceDE w:val="0"/>
        <w:autoSpaceDN w:val="0"/>
        <w:adjustRightInd w:val="0"/>
      </w:pPr>
    </w:p>
    <w:p w14:paraId="018B6CE6" w14:textId="77777777" w:rsidR="006B377E" w:rsidRDefault="006B377E" w:rsidP="006B377E">
      <w:pPr>
        <w:widowControl w:val="0"/>
        <w:autoSpaceDE w:val="0"/>
        <w:autoSpaceDN w:val="0"/>
        <w:adjustRightInd w:val="0"/>
      </w:pPr>
      <w:r>
        <w:t>For abbreviations, see pp. ??-??.</w:t>
      </w:r>
    </w:p>
    <w:p w14:paraId="5CDD73B1" w14:textId="77777777" w:rsidR="006B377E" w:rsidRDefault="006B377E" w:rsidP="006B377E">
      <w:pPr>
        <w:widowControl w:val="0"/>
        <w:autoSpaceDE w:val="0"/>
        <w:autoSpaceDN w:val="0"/>
        <w:adjustRightInd w:val="0"/>
        <w:rPr>
          <w:b/>
        </w:rPr>
      </w:pPr>
    </w:p>
    <w:p w14:paraId="36AC39B9" w14:textId="77777777" w:rsidR="00D35008" w:rsidRDefault="00D35008" w:rsidP="006B377E">
      <w:pPr>
        <w:widowControl w:val="0"/>
        <w:autoSpaceDE w:val="0"/>
        <w:autoSpaceDN w:val="0"/>
        <w:adjustRightInd w:val="0"/>
        <w:spacing w:after="24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20.26]</w:t>
      </w:r>
    </w:p>
    <w:p w14:paraId="082F4D25" w14:textId="77777777" w:rsidR="006B377E" w:rsidRPr="005E1307" w:rsidRDefault="006B377E" w:rsidP="006B377E">
      <w:pPr>
        <w:widowControl w:val="0"/>
        <w:autoSpaceDE w:val="0"/>
        <w:autoSpaceDN w:val="0"/>
        <w:adjustRightInd w:val="0"/>
        <w:spacing w:after="240"/>
        <w:ind w:left="720" w:hanging="720"/>
      </w:pPr>
      <w:proofErr w:type="spellStart"/>
      <w:r w:rsidRPr="005E1307">
        <w:t>Franzmann</w:t>
      </w:r>
      <w:proofErr w:type="spellEnd"/>
      <w:r w:rsidRPr="005E1307">
        <w:t xml:space="preserve">, Majella. </w:t>
      </w:r>
      <w:r w:rsidR="0080225E">
        <w:t>“</w:t>
      </w:r>
      <w:r w:rsidRPr="005E1307">
        <w:t>The Wheel in Proverbs 20:26 and Ode of Solomon 23:11-16</w:t>
      </w:r>
      <w:r w:rsidR="0080225E">
        <w:t>”</w:t>
      </w:r>
      <w:r w:rsidR="001A7248">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t xml:space="preserve"> 41 (1991) 121-</w:t>
      </w:r>
      <w:r w:rsidR="007A724B">
        <w:t>1</w:t>
      </w:r>
      <w:r>
        <w:t>23.</w:t>
      </w:r>
    </w:p>
    <w:p w14:paraId="19AF3D3D" w14:textId="77777777" w:rsidR="006B377E" w:rsidRDefault="006B377E" w:rsidP="006B377E">
      <w:pPr>
        <w:widowControl w:val="0"/>
        <w:autoSpaceDE w:val="0"/>
        <w:autoSpaceDN w:val="0"/>
        <w:adjustRightInd w:val="0"/>
        <w:ind w:left="720" w:hanging="720"/>
      </w:pPr>
      <w:r w:rsidRPr="005E1307">
        <w:t>Freedman, Leslie R.</w:t>
      </w:r>
      <w:r>
        <w:t xml:space="preserve"> </w:t>
      </w:r>
      <w:r w:rsidR="0080225E">
        <w:t>“</w:t>
      </w:r>
      <w:r w:rsidRPr="005E1307">
        <w:t xml:space="preserve">Biblical Hebrew </w:t>
      </w:r>
      <w:proofErr w:type="spellStart"/>
      <w:r w:rsidRPr="005E1307">
        <w:t>rb</w:t>
      </w:r>
      <w:proofErr w:type="spellEnd"/>
      <w:r w:rsidRPr="005E1307">
        <w:t xml:space="preserve">, ‘to go surety,’ and </w:t>
      </w:r>
      <w:r w:rsidR="00AB69D4">
        <w:t>i</w:t>
      </w:r>
      <w:r w:rsidRPr="005E1307">
        <w:t>ts Nominal Forms</w:t>
      </w:r>
      <w:r w:rsidR="0080225E">
        <w:t>”</w:t>
      </w:r>
      <w:r>
        <w:t>,</w:t>
      </w:r>
      <w:r w:rsidRPr="005E1307">
        <w:t xml:space="preserve"> </w:t>
      </w:r>
      <w:r w:rsidRPr="00784124">
        <w:rPr>
          <w:i/>
        </w:rPr>
        <w:t>J</w:t>
      </w:r>
      <w:r>
        <w:rPr>
          <w:i/>
        </w:rPr>
        <w:t>ournal of the Ancient Near Eastern Society</w:t>
      </w:r>
      <w:r w:rsidRPr="005E1307">
        <w:t xml:space="preserve"> 19</w:t>
      </w:r>
      <w:r>
        <w:t xml:space="preserve"> (1989)</w:t>
      </w:r>
      <w:r w:rsidRPr="005E1307">
        <w:t xml:space="preserve"> 25-29.</w:t>
      </w:r>
    </w:p>
    <w:p w14:paraId="72CD1ADC" w14:textId="77777777" w:rsidR="006B377E" w:rsidRDefault="006B377E" w:rsidP="006B377E">
      <w:pPr>
        <w:widowControl w:val="0"/>
        <w:autoSpaceDE w:val="0"/>
        <w:autoSpaceDN w:val="0"/>
        <w:adjustRightInd w:val="0"/>
        <w:ind w:left="720" w:hanging="720"/>
      </w:pPr>
    </w:p>
    <w:p w14:paraId="418C519F" w14:textId="77777777" w:rsidR="006B377E" w:rsidRPr="005E1307" w:rsidRDefault="006B377E" w:rsidP="006B377E">
      <w:pPr>
        <w:widowControl w:val="0"/>
        <w:autoSpaceDE w:val="0"/>
        <w:autoSpaceDN w:val="0"/>
        <w:adjustRightInd w:val="0"/>
        <w:ind w:left="720" w:hanging="720"/>
      </w:pPr>
      <w:r w:rsidRPr="005E1307">
        <w:t xml:space="preserve">Haupt, Paul. </w:t>
      </w:r>
      <w:r w:rsidR="0080225E">
        <w:t>“</w:t>
      </w:r>
      <w:r w:rsidRPr="005E1307">
        <w:t>Mistranslated Lines in Proverbs</w:t>
      </w:r>
      <w:r w:rsidR="0080225E">
        <w:t>”</w:t>
      </w:r>
      <w:r w:rsidR="001A7248">
        <w:t>,</w:t>
      </w:r>
      <w:r w:rsidRPr="005E1307">
        <w:t xml:space="preserve"> </w:t>
      </w:r>
      <w:r w:rsidRPr="00A21599">
        <w:rPr>
          <w:i/>
        </w:rPr>
        <w:t>Journal of Biblical Literature</w:t>
      </w:r>
      <w:r w:rsidRPr="005E1307">
        <w:t xml:space="preserve"> 45 (192</w:t>
      </w:r>
      <w:r>
        <w:t>6)</w:t>
      </w:r>
      <w:r w:rsidRPr="005E1307">
        <w:t xml:space="preserve"> 354-</w:t>
      </w:r>
      <w:r w:rsidR="00F95666">
        <w:t>35</w:t>
      </w:r>
      <w:r w:rsidRPr="005E1307">
        <w:t>6.</w:t>
      </w:r>
      <w:r w:rsidRPr="005E1307">
        <w:br/>
      </w:r>
    </w:p>
    <w:p w14:paraId="3F242996" w14:textId="77777777" w:rsidR="006B377E" w:rsidRPr="005E1307" w:rsidRDefault="006B377E" w:rsidP="006B377E">
      <w:pPr>
        <w:widowControl w:val="0"/>
        <w:autoSpaceDE w:val="0"/>
        <w:autoSpaceDN w:val="0"/>
        <w:adjustRightInd w:val="0"/>
        <w:spacing w:after="240"/>
        <w:ind w:left="720" w:hanging="720"/>
      </w:pPr>
      <w:proofErr w:type="spellStart"/>
      <w:r w:rsidRPr="005E1307">
        <w:t>Kaenkung</w:t>
      </w:r>
      <w:proofErr w:type="spellEnd"/>
      <w:r w:rsidRPr="005E1307">
        <w:t xml:space="preserve">. </w:t>
      </w:r>
      <w:r w:rsidR="0080225E">
        <w:t>“</w:t>
      </w:r>
      <w:proofErr w:type="spellStart"/>
      <w:r w:rsidRPr="005E1307">
        <w:t>Nicht</w:t>
      </w:r>
      <w:proofErr w:type="spellEnd"/>
      <w:r w:rsidRPr="005E1307">
        <w:t xml:space="preserve"> </w:t>
      </w:r>
      <w:proofErr w:type="spellStart"/>
      <w:r w:rsidRPr="005E1307">
        <w:t>Schlaege</w:t>
      </w:r>
      <w:proofErr w:type="spellEnd"/>
      <w:r w:rsidRPr="005E1307">
        <w:t xml:space="preserve"> in </w:t>
      </w:r>
      <w:proofErr w:type="spellStart"/>
      <w:r w:rsidRPr="005E1307">
        <w:t>Spruche</w:t>
      </w:r>
      <w:proofErr w:type="spellEnd"/>
      <w:r w:rsidRPr="005E1307">
        <w:t xml:space="preserve"> 20:30</w:t>
      </w:r>
      <w:r w:rsidR="0080225E">
        <w:t>”</w:t>
      </w:r>
      <w:r w:rsidR="001A7248">
        <w:t>,</w:t>
      </w:r>
      <w:r w:rsidRPr="005E1307">
        <w:t xml:space="preserve"> </w:t>
      </w:r>
      <w:proofErr w:type="spellStart"/>
      <w:r w:rsidRPr="00530DB7">
        <w:rPr>
          <w:i/>
        </w:rPr>
        <w:t>Zeitschrift</w:t>
      </w:r>
      <w:proofErr w:type="spellEnd"/>
      <w:r w:rsidRPr="00530DB7">
        <w:rPr>
          <w:i/>
        </w:rPr>
        <w:t xml:space="preserve"> f</w:t>
      </w:r>
      <w:r w:rsidR="00EE62CF">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rsidRPr="005E1307">
        <w:t xml:space="preserve"> 102.1 (1990) 120-</w:t>
      </w:r>
      <w:r w:rsidR="007A724B">
        <w:t>1</w:t>
      </w:r>
      <w:r w:rsidRPr="005E1307">
        <w:t>21.</w:t>
      </w:r>
    </w:p>
    <w:p w14:paraId="695C3DC0" w14:textId="77777777" w:rsidR="006B377E" w:rsidRDefault="006B377E" w:rsidP="006B377E">
      <w:pPr>
        <w:widowControl w:val="0"/>
        <w:autoSpaceDE w:val="0"/>
        <w:autoSpaceDN w:val="0"/>
        <w:adjustRightInd w:val="0"/>
        <w:ind w:left="720" w:hanging="720"/>
      </w:pPr>
      <w:proofErr w:type="spellStart"/>
      <w:r w:rsidRPr="005E1307">
        <w:t>Loewenstamm</w:t>
      </w:r>
      <w:proofErr w:type="spellEnd"/>
      <w:r w:rsidRPr="005E1307">
        <w:t>, S.E.</w:t>
      </w:r>
      <w:r>
        <w:t xml:space="preserve"> </w:t>
      </w:r>
      <w:r w:rsidR="0080225E">
        <w:t>“</w:t>
      </w:r>
      <w:r w:rsidRPr="005E1307">
        <w:t>Remark</w:t>
      </w:r>
      <w:r>
        <w:t>s on Proverbs xvii 12 and xx 27</w:t>
      </w:r>
      <w:r w:rsidR="0080225E">
        <w:t>”</w:t>
      </w:r>
      <w:r w:rsidR="001A7248">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37</w:t>
      </w:r>
      <w:r>
        <w:t xml:space="preserve"> (1987)</w:t>
      </w:r>
      <w:r w:rsidRPr="005E1307">
        <w:t xml:space="preserve"> 221-</w:t>
      </w:r>
      <w:r w:rsidR="007A724B">
        <w:t>2</w:t>
      </w:r>
      <w:r w:rsidRPr="005E1307">
        <w:t>24.</w:t>
      </w:r>
    </w:p>
    <w:p w14:paraId="12B9DBEC" w14:textId="77777777" w:rsidR="006B377E" w:rsidRDefault="006B377E" w:rsidP="006B377E">
      <w:pPr>
        <w:widowControl w:val="0"/>
        <w:autoSpaceDE w:val="0"/>
        <w:autoSpaceDN w:val="0"/>
        <w:adjustRightInd w:val="0"/>
        <w:ind w:left="720" w:hanging="720"/>
      </w:pPr>
    </w:p>
    <w:p w14:paraId="7F36B928"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proofErr w:type="spellStart"/>
      <w:r w:rsidRPr="005E1307">
        <w:t>Zur</w:t>
      </w:r>
      <w:proofErr w:type="spellEnd"/>
      <w:r w:rsidRPr="005E1307">
        <w:t xml:space="preserve"> </w:t>
      </w:r>
      <w:proofErr w:type="spellStart"/>
      <w:r w:rsidRPr="005E1307">
        <w:t>weisheitlichen</w:t>
      </w:r>
      <w:proofErr w:type="spellEnd"/>
      <w:r w:rsidRPr="005E1307">
        <w:t xml:space="preserve"> Sicht des Menschen (</w:t>
      </w:r>
      <w:proofErr w:type="spellStart"/>
      <w:r w:rsidRPr="005E1307">
        <w:t>vornehmlich</w:t>
      </w:r>
      <w:proofErr w:type="spellEnd"/>
      <w:r w:rsidRPr="005E1307">
        <w:t xml:space="preserve"> </w:t>
      </w:r>
      <w:proofErr w:type="spellStart"/>
      <w:r w:rsidRPr="005E1307">
        <w:t>nach</w:t>
      </w:r>
      <w:proofErr w:type="spellEnd"/>
      <w:r w:rsidRPr="005E1307">
        <w:t xml:space="preserve"> dem </w:t>
      </w:r>
      <w:proofErr w:type="spellStart"/>
      <w:r w:rsidRPr="005E1307">
        <w:t>Spr</w:t>
      </w:r>
      <w:r>
        <w:t>uchebuch</w:t>
      </w:r>
      <w:proofErr w:type="spellEnd"/>
      <w:r>
        <w:t xml:space="preserve"> </w:t>
      </w:r>
      <w:proofErr w:type="spellStart"/>
      <w:r>
        <w:t>speziell</w:t>
      </w:r>
      <w:proofErr w:type="spellEnd"/>
      <w:r>
        <w:t xml:space="preserve"> </w:t>
      </w:r>
      <w:proofErr w:type="spellStart"/>
      <w:r>
        <w:t>Spr</w:t>
      </w:r>
      <w:proofErr w:type="spellEnd"/>
      <w:r>
        <w:t xml:space="preserve"> 20, 2-30)</w:t>
      </w:r>
      <w:r w:rsidR="0080225E">
        <w:t>”</w:t>
      </w:r>
      <w:r w:rsidR="00E344EF">
        <w:t xml:space="preserve">, in </w:t>
      </w:r>
      <w:proofErr w:type="spellStart"/>
      <w:r w:rsidRPr="00530DB7">
        <w:rPr>
          <w:i/>
        </w:rPr>
        <w:t>Vom</w:t>
      </w:r>
      <w:proofErr w:type="spellEnd"/>
      <w:r w:rsidRPr="00530DB7">
        <w:rPr>
          <w:i/>
        </w:rPr>
        <w:t xml:space="preserve"> Menschen. Die </w:t>
      </w:r>
      <w:proofErr w:type="spellStart"/>
      <w:r w:rsidRPr="00530DB7">
        <w:rPr>
          <w:i/>
        </w:rPr>
        <w:t>letzte</w:t>
      </w:r>
      <w:proofErr w:type="spellEnd"/>
      <w:r w:rsidRPr="00530DB7">
        <w:rPr>
          <w:i/>
        </w:rPr>
        <w:t xml:space="preserve"> </w:t>
      </w:r>
      <w:proofErr w:type="spellStart"/>
      <w:r w:rsidRPr="00530DB7">
        <w:rPr>
          <w:i/>
        </w:rPr>
        <w:t>Ringvorlesung</w:t>
      </w:r>
      <w:proofErr w:type="spellEnd"/>
      <w:r w:rsidRPr="00530DB7">
        <w:rPr>
          <w:i/>
        </w:rPr>
        <w:t xml:space="preserve"> der </w:t>
      </w:r>
      <w:proofErr w:type="spellStart"/>
      <w:r w:rsidRPr="00530DB7">
        <w:rPr>
          <w:i/>
        </w:rPr>
        <w:t>Kirchlichen</w:t>
      </w:r>
      <w:proofErr w:type="spellEnd"/>
      <w:r w:rsidRPr="00530DB7">
        <w:rPr>
          <w:i/>
        </w:rPr>
        <w:t xml:space="preserve"> Hochschule </w:t>
      </w:r>
      <w:proofErr w:type="spellStart"/>
      <w:r w:rsidRPr="00530DB7">
        <w:rPr>
          <w:i/>
        </w:rPr>
        <w:t>Naumburg</w:t>
      </w:r>
      <w:proofErr w:type="spellEnd"/>
      <w:r w:rsidRPr="00530DB7">
        <w:rPr>
          <w:i/>
        </w:rPr>
        <w:t xml:space="preserve"> </w:t>
      </w:r>
      <w:proofErr w:type="spellStart"/>
      <w:r w:rsidRPr="00530DB7">
        <w:rPr>
          <w:i/>
        </w:rPr>
        <w:t>mit</w:t>
      </w:r>
      <w:proofErr w:type="spellEnd"/>
      <w:r w:rsidRPr="00530DB7">
        <w:rPr>
          <w:i/>
        </w:rPr>
        <w:t xml:space="preserve"> </w:t>
      </w:r>
      <w:proofErr w:type="spellStart"/>
      <w:r w:rsidRPr="00530DB7">
        <w:rPr>
          <w:i/>
        </w:rPr>
        <w:t>einem</w:t>
      </w:r>
      <w:proofErr w:type="spellEnd"/>
      <w:r w:rsidRPr="00530DB7">
        <w:rPr>
          <w:i/>
        </w:rPr>
        <w:t xml:space="preserve"> </w:t>
      </w:r>
      <w:proofErr w:type="spellStart"/>
      <w:r w:rsidRPr="00530DB7">
        <w:rPr>
          <w:i/>
        </w:rPr>
        <w:t>Rückblick</w:t>
      </w:r>
      <w:proofErr w:type="spellEnd"/>
      <w:r w:rsidRPr="00530DB7">
        <w:rPr>
          <w:i/>
        </w:rPr>
        <w:t xml:space="preserve"> auf </w:t>
      </w:r>
      <w:proofErr w:type="spellStart"/>
      <w:r w:rsidRPr="00530DB7">
        <w:rPr>
          <w:i/>
        </w:rPr>
        <w:t>ihre</w:t>
      </w:r>
      <w:proofErr w:type="spellEnd"/>
      <w:r w:rsidRPr="00530DB7">
        <w:rPr>
          <w:i/>
        </w:rPr>
        <w:t xml:space="preserve"> </w:t>
      </w:r>
      <w:proofErr w:type="spellStart"/>
      <w:r w:rsidRPr="00530DB7">
        <w:rPr>
          <w:i/>
        </w:rPr>
        <w:t>Geschichte</w:t>
      </w:r>
      <w:proofErr w:type="spellEnd"/>
      <w:r w:rsidRPr="00530DB7">
        <w:rPr>
          <w:i/>
        </w:rPr>
        <w:t xml:space="preserve"> 1949–1993</w:t>
      </w:r>
      <w:r>
        <w:t xml:space="preserve"> (</w:t>
      </w:r>
      <w:r w:rsidRPr="005E1307">
        <w:t xml:space="preserve">Eckart </w:t>
      </w:r>
      <w:proofErr w:type="spellStart"/>
      <w:r w:rsidRPr="005E1307">
        <w:t>Reinmuth</w:t>
      </w:r>
      <w:proofErr w:type="spellEnd"/>
      <w:r w:rsidR="00FE17A0">
        <w:t xml:space="preserve"> (ed.)</w:t>
      </w:r>
      <w:r>
        <w:t>;</w:t>
      </w:r>
      <w:r w:rsidRPr="005E1307">
        <w:t xml:space="preserve"> </w:t>
      </w:r>
      <w:proofErr w:type="spellStart"/>
      <w:r w:rsidRPr="005E1307">
        <w:t>Naumburg</w:t>
      </w:r>
      <w:proofErr w:type="spellEnd"/>
      <w:r w:rsidRPr="005E1307">
        <w:t xml:space="preserve"> (</w:t>
      </w:r>
      <w:smartTag w:uri="urn:schemas-microsoft-com:office:smarttags" w:element="place">
        <w:r w:rsidRPr="005E1307">
          <w:t>Saale</w:t>
        </w:r>
      </w:smartTag>
      <w:r w:rsidRPr="005E1307">
        <w:t xml:space="preserve">): </w:t>
      </w:r>
      <w:proofErr w:type="spellStart"/>
      <w:r w:rsidRPr="005E1307">
        <w:t>Naumburger</w:t>
      </w:r>
      <w:proofErr w:type="spellEnd"/>
      <w:r w:rsidRPr="005E1307">
        <w:t xml:space="preserve"> </w:t>
      </w:r>
      <w:proofErr w:type="spellStart"/>
      <w:r w:rsidRPr="005E1307">
        <w:t>Verglagsanstalt</w:t>
      </w:r>
      <w:proofErr w:type="spellEnd"/>
      <w:r>
        <w:t>,</w:t>
      </w:r>
      <w:r w:rsidRPr="005E1307">
        <w:t xml:space="preserve"> 1993</w:t>
      </w:r>
      <w:r>
        <w:t xml:space="preserve">) </w:t>
      </w:r>
      <w:r w:rsidRPr="005E1307">
        <w:t>73-81.</w:t>
      </w:r>
    </w:p>
    <w:p w14:paraId="716A3E39" w14:textId="77777777" w:rsidR="006B377E" w:rsidRDefault="006B377E" w:rsidP="006B377E">
      <w:pPr>
        <w:widowControl w:val="0"/>
        <w:autoSpaceDE w:val="0"/>
        <w:autoSpaceDN w:val="0"/>
        <w:adjustRightInd w:val="0"/>
        <w:ind w:left="720" w:hanging="720"/>
      </w:pPr>
      <w:proofErr w:type="spellStart"/>
      <w:r w:rsidRPr="005E1307">
        <w:t>Nebe</w:t>
      </w:r>
      <w:proofErr w:type="spellEnd"/>
      <w:r w:rsidRPr="005E1307">
        <w:t>, Gerhard W.</w:t>
      </w:r>
      <w:r>
        <w:t xml:space="preserve"> </w:t>
      </w:r>
      <w:r w:rsidR="0080225E">
        <w:t>“</w:t>
      </w:r>
      <w:proofErr w:type="spellStart"/>
      <w:r w:rsidRPr="005E1307">
        <w:t>Lexikalische</w:t>
      </w:r>
      <w:proofErr w:type="spellEnd"/>
      <w:r w:rsidRPr="005E1307">
        <w:t xml:space="preserve"> </w:t>
      </w:r>
      <w:proofErr w:type="spellStart"/>
      <w:r w:rsidRPr="005E1307">
        <w:t>Bemerkungen</w:t>
      </w:r>
      <w:proofErr w:type="spellEnd"/>
      <w:r w:rsidRPr="005E1307">
        <w:t xml:space="preserve"> </w:t>
      </w:r>
      <w:proofErr w:type="spellStart"/>
      <w:r>
        <w:t>z</w:t>
      </w:r>
      <w:r w:rsidRPr="005E1307">
        <w:t>u</w:t>
      </w:r>
      <w:proofErr w:type="spellEnd"/>
      <w:r w:rsidRPr="005E1307">
        <w:t xml:space="preserve"> </w:t>
      </w:r>
      <w:r w:rsidR="00EE62CF">
        <w:t>‘</w:t>
      </w:r>
      <w:r w:rsidRPr="005E1307">
        <w:t xml:space="preserve">Fundament, </w:t>
      </w:r>
      <w:proofErr w:type="spellStart"/>
      <w:r w:rsidR="00EE62CF">
        <w:t>Tiefe</w:t>
      </w:r>
      <w:proofErr w:type="spellEnd"/>
      <w:r w:rsidR="00EE62CF">
        <w:t>’</w:t>
      </w:r>
      <w:r w:rsidRPr="005E1307">
        <w:t xml:space="preserve"> in 4Q 184, Prov. 7, 9 </w:t>
      </w:r>
      <w:r>
        <w:t>u</w:t>
      </w:r>
      <w:r w:rsidRPr="005E1307">
        <w:t>nd 20, 20(1)</w:t>
      </w:r>
      <w:r w:rsidR="0080225E">
        <w:t>”</w:t>
      </w:r>
      <w:r w:rsidR="001A7248">
        <w:t>,</w:t>
      </w:r>
      <w:r w:rsidRPr="005E1307">
        <w:t xml:space="preserve"> </w:t>
      </w:r>
      <w:r w:rsidRPr="00784124">
        <w:rPr>
          <w:i/>
        </w:rPr>
        <w:t>Revue Qumran</w:t>
      </w:r>
      <w:r w:rsidRPr="005E1307">
        <w:t xml:space="preserve"> 8.1</w:t>
      </w:r>
      <w:r>
        <w:t xml:space="preserve"> (1972)</w:t>
      </w:r>
      <w:r w:rsidRPr="005E1307">
        <w:t xml:space="preserve"> 97-103.</w:t>
      </w:r>
    </w:p>
    <w:p w14:paraId="13E1F2F1" w14:textId="77777777" w:rsidR="006B377E" w:rsidRDefault="006B377E" w:rsidP="006B377E">
      <w:pPr>
        <w:widowControl w:val="0"/>
        <w:autoSpaceDE w:val="0"/>
        <w:autoSpaceDN w:val="0"/>
        <w:adjustRightInd w:val="0"/>
        <w:ind w:left="720" w:hanging="720"/>
      </w:pPr>
    </w:p>
    <w:p w14:paraId="5E31C01F" w14:textId="77777777" w:rsidR="006B377E" w:rsidRDefault="006B377E" w:rsidP="006B377E">
      <w:pPr>
        <w:widowControl w:val="0"/>
        <w:autoSpaceDE w:val="0"/>
        <w:autoSpaceDN w:val="0"/>
        <w:adjustRightInd w:val="0"/>
        <w:ind w:left="720" w:hanging="720"/>
      </w:pPr>
      <w:proofErr w:type="spellStart"/>
      <w:r w:rsidRPr="005E1307">
        <w:lastRenderedPageBreak/>
        <w:t>Ninow</w:t>
      </w:r>
      <w:proofErr w:type="spellEnd"/>
      <w:r w:rsidRPr="005E1307">
        <w:t xml:space="preserve">, </w:t>
      </w:r>
      <w:proofErr w:type="spellStart"/>
      <w:r w:rsidRPr="005E1307">
        <w:t>Friedbert</w:t>
      </w:r>
      <w:proofErr w:type="spellEnd"/>
      <w:r w:rsidRPr="005E1307">
        <w:t xml:space="preserve">. </w:t>
      </w:r>
      <w:r w:rsidR="0080225E">
        <w:t>“</w:t>
      </w:r>
      <w:r w:rsidRPr="005E1307">
        <w:t xml:space="preserve">Von </w:t>
      </w:r>
      <w:proofErr w:type="spellStart"/>
      <w:r>
        <w:t>g</w:t>
      </w:r>
      <w:r w:rsidRPr="005E1307">
        <w:t>estohlenem</w:t>
      </w:r>
      <w:proofErr w:type="spellEnd"/>
      <w:r w:rsidRPr="005E1307">
        <w:t xml:space="preserve"> </w:t>
      </w:r>
      <w:proofErr w:type="spellStart"/>
      <w:r w:rsidRPr="005E1307">
        <w:t>Brot</w:t>
      </w:r>
      <w:proofErr w:type="spellEnd"/>
      <w:r w:rsidRPr="005E1307">
        <w:t xml:space="preserve"> </w:t>
      </w:r>
      <w:r>
        <w:t>u</w:t>
      </w:r>
      <w:r w:rsidRPr="005E1307">
        <w:t xml:space="preserve">nd </w:t>
      </w:r>
      <w:proofErr w:type="spellStart"/>
      <w:r w:rsidRPr="005E1307">
        <w:t>Kieselsteinen</w:t>
      </w:r>
      <w:proofErr w:type="spellEnd"/>
      <w:r w:rsidRPr="005E1307">
        <w:t xml:space="preserve">: </w:t>
      </w:r>
      <w:proofErr w:type="spellStart"/>
      <w:r w:rsidRPr="005E1307">
        <w:t>Einige</w:t>
      </w:r>
      <w:proofErr w:type="spellEnd"/>
      <w:r w:rsidRPr="005E1307">
        <w:t xml:space="preserve"> </w:t>
      </w:r>
      <w:proofErr w:type="spellStart"/>
      <w:r w:rsidR="00AB69D4">
        <w:t>Ü</w:t>
      </w:r>
      <w:r w:rsidRPr="005E1307">
        <w:t>berlegungen</w:t>
      </w:r>
      <w:proofErr w:type="spellEnd"/>
      <w:r w:rsidRPr="005E1307">
        <w:t xml:space="preserve"> </w:t>
      </w:r>
      <w:proofErr w:type="spellStart"/>
      <w:r>
        <w:t>z</w:t>
      </w:r>
      <w:r w:rsidRPr="005E1307">
        <w:t>u</w:t>
      </w:r>
      <w:proofErr w:type="spellEnd"/>
      <w:r w:rsidRPr="005E1307">
        <w:t xml:space="preserve"> Spr. 20, 17</w:t>
      </w:r>
      <w:r w:rsidR="0080225E">
        <w:t>”</w:t>
      </w:r>
      <w:r w:rsidR="001A7248">
        <w:t>,</w:t>
      </w:r>
      <w:r w:rsidRPr="005E1307">
        <w:t xml:space="preserve"> </w:t>
      </w:r>
      <w:proofErr w:type="spellStart"/>
      <w:r w:rsidRPr="00530DB7">
        <w:rPr>
          <w:i/>
        </w:rPr>
        <w:t>Biblische</w:t>
      </w:r>
      <w:proofErr w:type="spellEnd"/>
      <w:r w:rsidRPr="00530DB7">
        <w:rPr>
          <w:i/>
        </w:rPr>
        <w:t xml:space="preserve"> </w:t>
      </w:r>
      <w:proofErr w:type="spellStart"/>
      <w:r w:rsidRPr="00530DB7">
        <w:rPr>
          <w:i/>
        </w:rPr>
        <w:t>Notizen</w:t>
      </w:r>
      <w:proofErr w:type="spellEnd"/>
      <w:r>
        <w:t xml:space="preserve"> 63 (1992) 44-46.</w:t>
      </w:r>
    </w:p>
    <w:p w14:paraId="35A4446C" w14:textId="77777777" w:rsidR="006B377E" w:rsidRDefault="006B377E" w:rsidP="006B377E">
      <w:pPr>
        <w:widowControl w:val="0"/>
        <w:autoSpaceDE w:val="0"/>
        <w:autoSpaceDN w:val="0"/>
        <w:adjustRightInd w:val="0"/>
        <w:ind w:left="720" w:hanging="720"/>
      </w:pPr>
    </w:p>
    <w:p w14:paraId="79E1B0EF" w14:textId="77777777" w:rsidR="006B377E" w:rsidRDefault="006B377E" w:rsidP="006B377E">
      <w:pPr>
        <w:widowControl w:val="0"/>
        <w:autoSpaceDE w:val="0"/>
        <w:autoSpaceDN w:val="0"/>
        <w:adjustRightInd w:val="0"/>
        <w:ind w:left="720" w:hanging="720"/>
      </w:pPr>
      <w:r w:rsidRPr="005E1307">
        <w:t xml:space="preserve">Ogden, Graham S. </w:t>
      </w:r>
      <w:r w:rsidR="0080225E">
        <w:t>“</w:t>
      </w:r>
      <w:r w:rsidRPr="005E1307">
        <w:t>A</w:t>
      </w:r>
      <w:r w:rsidR="00AB69D4">
        <w:t xml:space="preserve"> N</w:t>
      </w:r>
      <w:r w:rsidRPr="005E1307">
        <w:t>ote on Proverbs 20.17</w:t>
      </w:r>
      <w:r w:rsidR="0080225E">
        <w:t>”</w:t>
      </w:r>
      <w:r>
        <w:t>,</w:t>
      </w:r>
      <w:r w:rsidRPr="005E1307">
        <w:t xml:space="preserve"> </w:t>
      </w:r>
      <w:r w:rsidRPr="00530DB7">
        <w:rPr>
          <w:i/>
        </w:rPr>
        <w:t>Bible Translator</w:t>
      </w:r>
      <w:r>
        <w:t xml:space="preserve"> 55.4 (2004) 528-30.</w:t>
      </w:r>
    </w:p>
    <w:p w14:paraId="624DA886" w14:textId="77777777" w:rsidR="006B377E" w:rsidRDefault="006B377E" w:rsidP="006B377E">
      <w:pPr>
        <w:widowControl w:val="0"/>
        <w:autoSpaceDE w:val="0"/>
        <w:autoSpaceDN w:val="0"/>
        <w:adjustRightInd w:val="0"/>
        <w:ind w:left="720" w:hanging="720"/>
      </w:pPr>
    </w:p>
    <w:p w14:paraId="58470581" w14:textId="77777777" w:rsidR="00652682" w:rsidRDefault="00652682" w:rsidP="00652682">
      <w:pPr>
        <w:ind w:left="720" w:hanging="720"/>
      </w:pPr>
      <w:r>
        <w:t xml:space="preserve">Payson, Edward. </w:t>
      </w:r>
      <w:r w:rsidR="0080225E">
        <w:t>“</w:t>
      </w:r>
      <w:r>
        <w:t>Sermon XVIII</w:t>
      </w:r>
      <w:r w:rsidR="001955E8">
        <w:t>:</w:t>
      </w:r>
      <w:r>
        <w:t xml:space="preserve"> Fraud Exposed and Condemned (Prov. 20:14)</w:t>
      </w:r>
      <w:r w:rsidR="0080225E">
        <w:t>”</w:t>
      </w:r>
      <w:r>
        <w:t xml:space="preserve">, in </w:t>
      </w:r>
      <w:r w:rsidRPr="00B173AD">
        <w:rPr>
          <w:i/>
        </w:rPr>
        <w:t>The Complete Works of Edward Payson.</w:t>
      </w:r>
      <w:r>
        <w:rPr>
          <w:i/>
        </w:rPr>
        <w:t xml:space="preserve"> </w:t>
      </w:r>
      <w:r w:rsidRPr="00B173AD">
        <w:rPr>
          <w:i/>
        </w:rPr>
        <w:t>Memoir Selected Thoughts and Sermons, of the Late Edward Payson</w:t>
      </w:r>
      <w:r>
        <w:t xml:space="preserve"> (Asa Cummings</w:t>
      </w:r>
      <w:r w:rsidR="00FE17A0">
        <w:t xml:space="preserve"> (ed.)</w:t>
      </w:r>
      <w:r>
        <w:t>; Portland: Hyde and Lord, 1849) 227-36.</w:t>
      </w:r>
    </w:p>
    <w:p w14:paraId="37AB0420" w14:textId="77777777" w:rsidR="00652682" w:rsidRDefault="00652682" w:rsidP="006B377E">
      <w:pPr>
        <w:widowControl w:val="0"/>
        <w:autoSpaceDE w:val="0"/>
        <w:autoSpaceDN w:val="0"/>
        <w:adjustRightInd w:val="0"/>
        <w:ind w:left="720" w:hanging="720"/>
      </w:pPr>
    </w:p>
    <w:p w14:paraId="36CA066F" w14:textId="77777777" w:rsidR="006B377E" w:rsidRDefault="006B377E" w:rsidP="006B377E">
      <w:pPr>
        <w:widowControl w:val="0"/>
        <w:autoSpaceDE w:val="0"/>
        <w:autoSpaceDN w:val="0"/>
        <w:adjustRightInd w:val="0"/>
        <w:ind w:left="720" w:hanging="720"/>
      </w:pPr>
      <w:proofErr w:type="spellStart"/>
      <w:r w:rsidRPr="005E1307">
        <w:t>Shirun-Grumach</w:t>
      </w:r>
      <w:proofErr w:type="spellEnd"/>
      <w:r w:rsidRPr="005E1307">
        <w:t>, Iren</w:t>
      </w:r>
      <w:r>
        <w:t xml:space="preserve">e. </w:t>
      </w:r>
      <w:r w:rsidR="0080225E">
        <w:t>“</w:t>
      </w:r>
      <w:r>
        <w:t xml:space="preserve">Remarks on the </w:t>
      </w:r>
      <w:r w:rsidR="00B649F1">
        <w:t>G</w:t>
      </w:r>
      <w:r>
        <w:t>oddess Maat</w:t>
      </w:r>
      <w:r w:rsidR="0080225E">
        <w:t>”</w:t>
      </w:r>
      <w:r w:rsidR="00E344EF">
        <w:t xml:space="preserve">, in </w:t>
      </w:r>
      <w:r w:rsidRPr="00811924">
        <w:rPr>
          <w:i/>
        </w:rPr>
        <w:t>Pharaonic Egypt: The Bible and Christianity</w:t>
      </w:r>
      <w:r>
        <w:t xml:space="preserve"> (</w:t>
      </w:r>
      <w:r w:rsidRPr="005E1307">
        <w:t xml:space="preserve">Sarah </w:t>
      </w:r>
      <w:proofErr w:type="spellStart"/>
      <w:r w:rsidRPr="005E1307">
        <w:t>Israelit-Groll</w:t>
      </w:r>
      <w:proofErr w:type="spellEnd"/>
      <w:r w:rsidR="00FE17A0">
        <w:t xml:space="preserve"> (ed.)</w:t>
      </w:r>
      <w:r>
        <w:t xml:space="preserve">; </w:t>
      </w:r>
      <w:smartTag w:uri="urn:schemas-microsoft-com:office:smarttags" w:element="City">
        <w:smartTag w:uri="urn:schemas-microsoft-com:office:smarttags" w:element="place">
          <w:r w:rsidRPr="005E1307">
            <w:t>Jerusalem</w:t>
          </w:r>
        </w:smartTag>
      </w:smartTag>
      <w:r w:rsidRPr="005E1307">
        <w:t>:</w:t>
      </w:r>
      <w:r>
        <w:t xml:space="preserve"> </w:t>
      </w:r>
      <w:proofErr w:type="spellStart"/>
      <w:r w:rsidRPr="005E1307">
        <w:t>Magnes</w:t>
      </w:r>
      <w:proofErr w:type="spellEnd"/>
      <w:r w:rsidRPr="005E1307">
        <w:t>, 1985</w:t>
      </w:r>
      <w:r>
        <w:t>)</w:t>
      </w:r>
      <w:r w:rsidRPr="005E1307">
        <w:t xml:space="preserve"> 173-201.</w:t>
      </w:r>
      <w:r>
        <w:t xml:space="preserve"> [</w:t>
      </w:r>
      <w:proofErr w:type="spellStart"/>
      <w:r>
        <w:t>Pr</w:t>
      </w:r>
      <w:proofErr w:type="spellEnd"/>
      <w:r>
        <w:t xml:space="preserve"> 20.28]</w:t>
      </w:r>
    </w:p>
    <w:p w14:paraId="7F659CBF" w14:textId="77777777" w:rsidR="006B377E" w:rsidRDefault="006B377E" w:rsidP="006B377E">
      <w:pPr>
        <w:widowControl w:val="0"/>
        <w:autoSpaceDE w:val="0"/>
        <w:autoSpaceDN w:val="0"/>
        <w:adjustRightInd w:val="0"/>
        <w:ind w:left="720" w:hanging="720"/>
      </w:pPr>
    </w:p>
    <w:p w14:paraId="783B5613" w14:textId="77777777" w:rsidR="006B377E" w:rsidRDefault="006B377E" w:rsidP="006B377E">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Egyptian Terms </w:t>
      </w:r>
      <w:r>
        <w:t>and Features in Biblical Hebrew</w:t>
      </w:r>
      <w:r w:rsidR="0080225E">
        <w:t>”</w:t>
      </w:r>
      <w:r w:rsidR="001A7248">
        <w:t>,</w:t>
      </w:r>
      <w:r w:rsidRPr="005E1307">
        <w:t xml:space="preserve"> </w:t>
      </w:r>
      <w:proofErr w:type="spellStart"/>
      <w:r w:rsidRPr="00530DB7">
        <w:rPr>
          <w:i/>
        </w:rPr>
        <w:t>Tarbiz</w:t>
      </w:r>
      <w:proofErr w:type="spellEnd"/>
      <w:r w:rsidRPr="005E1307">
        <w:t xml:space="preserve"> 54</w:t>
      </w:r>
      <w:r>
        <w:t xml:space="preserve"> (1984/85)</w:t>
      </w:r>
      <w:r w:rsidRPr="005E1307">
        <w:t xml:space="preserve"> 475-</w:t>
      </w:r>
      <w:r w:rsidR="00535AC9">
        <w:t>4</w:t>
      </w:r>
      <w:r w:rsidRPr="005E1307">
        <w:rPr>
          <w:color w:val="000000"/>
        </w:rPr>
        <w:t xml:space="preserve">83. </w:t>
      </w:r>
      <w:r>
        <w:t>[</w:t>
      </w:r>
      <w:proofErr w:type="spellStart"/>
      <w:r>
        <w:t>Pr</w:t>
      </w:r>
      <w:proofErr w:type="spellEnd"/>
      <w:r>
        <w:t xml:space="preserve"> 20.27, 30]</w:t>
      </w:r>
    </w:p>
    <w:p w14:paraId="17621F80" w14:textId="77777777" w:rsidR="006B377E" w:rsidRDefault="006B377E" w:rsidP="006B377E">
      <w:pPr>
        <w:widowControl w:val="0"/>
        <w:autoSpaceDE w:val="0"/>
        <w:autoSpaceDN w:val="0"/>
        <w:adjustRightInd w:val="0"/>
        <w:ind w:left="720" w:hanging="720"/>
      </w:pPr>
    </w:p>
    <w:p w14:paraId="2A5F2A13" w14:textId="77777777" w:rsidR="006B377E" w:rsidRPr="005E1307" w:rsidRDefault="006B377E" w:rsidP="006B377E">
      <w:pPr>
        <w:widowControl w:val="0"/>
        <w:autoSpaceDE w:val="0"/>
        <w:autoSpaceDN w:val="0"/>
        <w:adjustRightInd w:val="0"/>
        <w:spacing w:after="240"/>
        <w:ind w:left="720" w:hanging="720"/>
      </w:pPr>
      <w:r w:rsidRPr="005E1307">
        <w:t xml:space="preserve">Snell, Daniel C. </w:t>
      </w:r>
      <w:r w:rsidR="0080225E">
        <w:t>“</w:t>
      </w:r>
      <w:r w:rsidR="001A7248">
        <w:t>T</w:t>
      </w:r>
      <w:r w:rsidRPr="005E1307">
        <w:t>he Wheel in Proverbs XX 26</w:t>
      </w:r>
      <w:r w:rsidR="0080225E">
        <w:t>”</w:t>
      </w:r>
      <w:r w:rsidR="001A7248">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t xml:space="preserve"> 39 (1989) 503-</w:t>
      </w:r>
      <w:r w:rsidR="008C26DA">
        <w:t>50</w:t>
      </w:r>
      <w:r>
        <w:t>7.</w:t>
      </w:r>
    </w:p>
    <w:p w14:paraId="1FDDD3B3"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Proverbs xx 26</w:t>
      </w:r>
      <w:r w:rsidR="0080225E">
        <w:t>”</w:t>
      </w:r>
      <w:r>
        <w:t xml:space="preserve">, </w:t>
      </w:r>
      <w:r w:rsidRPr="00530DB7">
        <w:rPr>
          <w:i/>
        </w:rPr>
        <w:t>Journal of Jewish Studies</w:t>
      </w:r>
      <w:r w:rsidRPr="005E1307">
        <w:t xml:space="preserve"> 15 (1964) 155-</w:t>
      </w:r>
      <w:r w:rsidR="003B726E">
        <w:t>1</w:t>
      </w:r>
      <w:r w:rsidRPr="005E1307">
        <w:t>56.</w:t>
      </w:r>
    </w:p>
    <w:p w14:paraId="1C0F47BB" w14:textId="77777777" w:rsidR="006B377E" w:rsidRPr="005E1307" w:rsidRDefault="006B377E" w:rsidP="006B377E">
      <w:pPr>
        <w:widowControl w:val="0"/>
        <w:autoSpaceDE w:val="0"/>
        <w:autoSpaceDN w:val="0"/>
        <w:adjustRightInd w:val="0"/>
        <w:spacing w:after="240"/>
        <w:ind w:left="720" w:hanging="720"/>
      </w:pPr>
      <w:r w:rsidRPr="005E1307">
        <w:t xml:space="preserve">Thomson, James G. </w:t>
      </w:r>
      <w:r w:rsidR="0080225E">
        <w:t>“</w:t>
      </w:r>
      <w:r w:rsidRPr="005E1307">
        <w:t>Sleep:</w:t>
      </w:r>
      <w:r>
        <w:t xml:space="preserve"> </w:t>
      </w:r>
      <w:r w:rsidRPr="005E1307">
        <w:t>A</w:t>
      </w:r>
      <w:r>
        <w:t>n Aspect of Jewish Anthropology</w:t>
      </w:r>
      <w:r w:rsidR="0080225E">
        <w:t>”</w:t>
      </w:r>
      <w:r>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t xml:space="preserve"> (1955) 421-33. </w:t>
      </w:r>
    </w:p>
    <w:p w14:paraId="113F9246" w14:textId="77777777" w:rsidR="006B377E" w:rsidRPr="005E1307" w:rsidRDefault="006B377E" w:rsidP="006B377E">
      <w:pPr>
        <w:widowControl w:val="0"/>
        <w:autoSpaceDE w:val="0"/>
        <w:autoSpaceDN w:val="0"/>
        <w:adjustRightInd w:val="0"/>
        <w:spacing w:after="240"/>
        <w:ind w:left="720" w:hanging="720"/>
      </w:pPr>
      <w:r w:rsidRPr="005E1307">
        <w:t xml:space="preserve">Von </w:t>
      </w:r>
      <w:proofErr w:type="spellStart"/>
      <w:r w:rsidRPr="005E1307">
        <w:t>Soden</w:t>
      </w:r>
      <w:proofErr w:type="spellEnd"/>
      <w:r w:rsidRPr="005E1307">
        <w:t xml:space="preserve">, Wolfram. </w:t>
      </w:r>
      <w:r w:rsidR="0080225E">
        <w:t>“</w:t>
      </w:r>
      <w:proofErr w:type="spellStart"/>
      <w:r w:rsidRPr="005E1307">
        <w:t>Krankung</w:t>
      </w:r>
      <w:proofErr w:type="spellEnd"/>
      <w:r w:rsidRPr="005E1307">
        <w:t>,</w:t>
      </w:r>
      <w:r>
        <w:t xml:space="preserve"> </w:t>
      </w:r>
      <w:proofErr w:type="spellStart"/>
      <w:r w:rsidR="00AB69D4">
        <w:t>n</w:t>
      </w:r>
      <w:r>
        <w:t>icht</w:t>
      </w:r>
      <w:proofErr w:type="spellEnd"/>
      <w:r>
        <w:t xml:space="preserve"> Schlage in </w:t>
      </w:r>
      <w:proofErr w:type="spellStart"/>
      <w:r>
        <w:t>Spruche</w:t>
      </w:r>
      <w:proofErr w:type="spellEnd"/>
      <w:r>
        <w:t xml:space="preserve"> 20,30</w:t>
      </w:r>
      <w:r w:rsidR="0080225E">
        <w:t>”</w:t>
      </w:r>
      <w:r w:rsidR="001A7248">
        <w:t>,</w:t>
      </w:r>
      <w:r>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t xml:space="preserve"> 102 (1990)</w:t>
      </w:r>
      <w:r w:rsidRPr="005E1307">
        <w:t xml:space="preserve"> 120-</w:t>
      </w:r>
      <w:r w:rsidR="007A724B">
        <w:t>1</w:t>
      </w:r>
      <w:r w:rsidRPr="005E1307">
        <w:t xml:space="preserve">21. </w:t>
      </w:r>
    </w:p>
    <w:p w14:paraId="4EDB49E4" w14:textId="77777777" w:rsidR="006B377E" w:rsidRDefault="006B377E" w:rsidP="00A25059">
      <w:pPr>
        <w:widowControl w:val="0"/>
        <w:autoSpaceDE w:val="0"/>
        <w:autoSpaceDN w:val="0"/>
        <w:adjustRightInd w:val="0"/>
        <w:ind w:left="720" w:hanging="720"/>
      </w:pPr>
      <w:proofErr w:type="spellStart"/>
      <w:r w:rsidRPr="005E1307">
        <w:t>Zakovitch</w:t>
      </w:r>
      <w:proofErr w:type="spellEnd"/>
      <w:r w:rsidRPr="005E1307">
        <w:t>, Yair</w:t>
      </w:r>
      <w:r>
        <w:t xml:space="preserve">. </w:t>
      </w:r>
      <w:r w:rsidR="0080225E">
        <w:t>“</w:t>
      </w:r>
      <w:r w:rsidRPr="005E1307">
        <w:t xml:space="preserve">Implied </w:t>
      </w:r>
      <w:r w:rsidR="00AB69D4">
        <w:t>S</w:t>
      </w:r>
      <w:r w:rsidRPr="005E1307">
        <w:t xml:space="preserve">ynonyms and </w:t>
      </w:r>
      <w:r w:rsidR="00AB69D4">
        <w:t>A</w:t>
      </w:r>
      <w:r w:rsidRPr="005E1307">
        <w:t>ntonyms:</w:t>
      </w:r>
      <w:r>
        <w:t xml:space="preserve"> </w:t>
      </w:r>
      <w:r w:rsidR="00AB69D4">
        <w:t>T</w:t>
      </w:r>
      <w:r w:rsidRPr="005E1307">
        <w:t xml:space="preserve">extual </w:t>
      </w:r>
      <w:r w:rsidR="00AB69D4">
        <w:t>C</w:t>
      </w:r>
      <w:r w:rsidRPr="005E1307">
        <w:t xml:space="preserve">riticism vs. the </w:t>
      </w:r>
      <w:r w:rsidR="00AB69D4">
        <w:t>L</w:t>
      </w:r>
      <w:r w:rsidRPr="005E1307">
        <w:t xml:space="preserve">iterary </w:t>
      </w:r>
      <w:r w:rsidR="00AB69D4">
        <w:t>A</w:t>
      </w:r>
      <w:r w:rsidRPr="005E1307">
        <w:t>pproach</w:t>
      </w:r>
      <w:r w:rsidR="0080225E">
        <w:t>”</w:t>
      </w:r>
      <w:r w:rsidR="00E344EF">
        <w:t xml:space="preserve">, in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w:t>
      </w:r>
      <w:r w:rsidRPr="00C443E7">
        <w:rPr>
          <w:i/>
        </w:rPr>
        <w:t xml:space="preserve">onor of Emanuel Tov, </w:t>
      </w:r>
      <w:r>
        <w:t>2 vols. (</w:t>
      </w:r>
      <w:proofErr w:type="spellStart"/>
      <w:r w:rsidRPr="001267F8">
        <w:t>Vetus</w:t>
      </w:r>
      <w:proofErr w:type="spellEnd"/>
      <w:r w:rsidRPr="001267F8">
        <w:t xml:space="preserve"> </w:t>
      </w:r>
      <w:proofErr w:type="spellStart"/>
      <w:r w:rsidRPr="001267F8">
        <w:t>Testamentum</w:t>
      </w:r>
      <w:proofErr w:type="spellEnd"/>
      <w:r w:rsidR="001267F8">
        <w:t xml:space="preserve"> </w:t>
      </w:r>
      <w:r w:rsidR="00476CB7">
        <w:t>Supplement</w:t>
      </w:r>
      <w:r>
        <w:t xml:space="preserve"> 94; </w:t>
      </w:r>
      <w:r w:rsidR="00A25059">
        <w:t xml:space="preserve">Shalom M. Paul et al. (eds.); </w:t>
      </w:r>
      <w:smartTag w:uri="urn:schemas-microsoft-com:office:smarttags" w:element="City">
        <w:smartTag w:uri="urn:schemas-microsoft-com:office:smarttags" w:element="place">
          <w:r w:rsidRPr="0080047A">
            <w:t>Leiden</w:t>
          </w:r>
        </w:smartTag>
      </w:smartTag>
      <w:r w:rsidRPr="005E1307">
        <w:t>:</w:t>
      </w:r>
      <w:r>
        <w:t xml:space="preserve"> </w:t>
      </w:r>
      <w:r w:rsidR="001267F8">
        <w:t xml:space="preserve">E.J. </w:t>
      </w:r>
      <w:r w:rsidRPr="005E1307">
        <w:t>Brill,</w:t>
      </w:r>
      <w:r>
        <w:t xml:space="preserve"> 2003) </w:t>
      </w:r>
      <w:r w:rsidRPr="005E1307">
        <w:t>833-</w:t>
      </w:r>
      <w:r w:rsidR="00680FD9">
        <w:t>8</w:t>
      </w:r>
      <w:r w:rsidRPr="005E1307">
        <w:t>49.</w:t>
      </w:r>
      <w:r>
        <w:t xml:space="preserve"> [</w:t>
      </w:r>
      <w:proofErr w:type="spellStart"/>
      <w:r>
        <w:t>Pr</w:t>
      </w:r>
      <w:proofErr w:type="spellEnd"/>
      <w:r>
        <w:t xml:space="preserve"> </w:t>
      </w:r>
      <w:r w:rsidRPr="005E1307">
        <w:t>20:24</w:t>
      </w:r>
      <w:r>
        <w:t>]</w:t>
      </w:r>
    </w:p>
    <w:p w14:paraId="4DAE8E16" w14:textId="77777777" w:rsidR="006B377E" w:rsidRDefault="006B377E" w:rsidP="006B377E">
      <w:pPr>
        <w:widowControl w:val="0"/>
        <w:autoSpaceDE w:val="0"/>
        <w:autoSpaceDN w:val="0"/>
        <w:adjustRightInd w:val="0"/>
        <w:spacing w:after="240"/>
        <w:ind w:left="720" w:hanging="720"/>
      </w:pPr>
    </w:p>
    <w:p w14:paraId="3C8DCF2A" w14:textId="77777777" w:rsidR="006B377E" w:rsidRDefault="006B377E" w:rsidP="006B377E">
      <w:pPr>
        <w:widowControl w:val="0"/>
        <w:autoSpaceDE w:val="0"/>
        <w:autoSpaceDN w:val="0"/>
        <w:adjustRightInd w:val="0"/>
        <w:rPr>
          <w:b/>
        </w:rPr>
        <w:sectPr w:rsidR="006B377E" w:rsidSect="008A68DA">
          <w:headerReference w:type="default" r:id="rId69"/>
          <w:pgSz w:w="12240" w:h="15840" w:code="1"/>
          <w:pgMar w:top="1440" w:right="1440" w:bottom="1440" w:left="2160" w:header="720" w:footer="720" w:gutter="0"/>
          <w:cols w:space="720"/>
          <w:docGrid w:linePitch="360"/>
        </w:sectPr>
      </w:pPr>
    </w:p>
    <w:p w14:paraId="27514AB0" w14:textId="77777777" w:rsidR="006B377E" w:rsidRDefault="006B377E" w:rsidP="006B377E">
      <w:pPr>
        <w:widowControl w:val="0"/>
        <w:autoSpaceDE w:val="0"/>
        <w:autoSpaceDN w:val="0"/>
        <w:adjustRightInd w:val="0"/>
      </w:pPr>
      <w:r>
        <w:rPr>
          <w:b/>
        </w:rPr>
        <w:lastRenderedPageBreak/>
        <w:t>Proverbs 21</w:t>
      </w:r>
    </w:p>
    <w:p w14:paraId="74AAFFE6" w14:textId="77777777" w:rsidR="006B377E" w:rsidRDefault="006B377E" w:rsidP="006B377E">
      <w:pPr>
        <w:widowControl w:val="0"/>
        <w:autoSpaceDE w:val="0"/>
        <w:autoSpaceDN w:val="0"/>
        <w:adjustRightInd w:val="0"/>
      </w:pPr>
    </w:p>
    <w:p w14:paraId="5F2823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w:t>
      </w:r>
      <w:r>
        <w:tab/>
      </w:r>
      <w:r w:rsidRPr="008D0DD6">
        <w:t>Jen §11.3.4</w:t>
      </w:r>
    </w:p>
    <w:p w14:paraId="21D667F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21.3</w:t>
      </w:r>
      <w:r>
        <w:tab/>
      </w:r>
      <w:proofErr w:type="spellStart"/>
      <w:r w:rsidRPr="008D0DD6">
        <w:t>Dav</w:t>
      </w:r>
      <w:proofErr w:type="spellEnd"/>
      <w:r w:rsidRPr="008D0DD6">
        <w:t xml:space="preserve"> §33, 91</w:t>
      </w:r>
      <w:r>
        <w:t xml:space="preserve"> </w:t>
      </w:r>
      <w:r w:rsidRPr="008D0DD6">
        <w:t>R3; W-O 387 // Berg II:54d, II:161c</w:t>
      </w:r>
    </w:p>
    <w:p w14:paraId="395E72C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21.6</w:t>
      </w:r>
      <w:r>
        <w:tab/>
      </w:r>
      <w:proofErr w:type="spellStart"/>
      <w:r w:rsidRPr="008D0DD6">
        <w:t>Dav</w:t>
      </w:r>
      <w:proofErr w:type="spellEnd"/>
      <w:r w:rsidRPr="008D0DD6">
        <w:t xml:space="preserve"> §28</w:t>
      </w:r>
      <w:r>
        <w:t xml:space="preserve"> </w:t>
      </w:r>
      <w:r w:rsidRPr="008D0DD6">
        <w:t>R3; GKC §128c</w:t>
      </w:r>
    </w:p>
    <w:p w14:paraId="7766EBA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21.7</w:t>
      </w:r>
      <w:r>
        <w:tab/>
      </w:r>
      <w:r w:rsidRPr="008D0DD6">
        <w:t>B-L 436; Berg II:135d</w:t>
      </w:r>
    </w:p>
    <w:p w14:paraId="426C377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21.8</w:t>
      </w:r>
      <w:r>
        <w:tab/>
      </w:r>
      <w:r w:rsidRPr="008D0DD6">
        <w:t>GKC §24a</w:t>
      </w:r>
      <w:r>
        <w:t xml:space="preserve"> </w:t>
      </w:r>
      <w:r w:rsidRPr="008D0DD6">
        <w:t>N1 // B-L 192i; B-M I:98</w:t>
      </w:r>
    </w:p>
    <w:p w14:paraId="4C97E3F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21.9</w:t>
      </w:r>
      <w:r>
        <w:tab/>
      </w:r>
      <w:proofErr w:type="spellStart"/>
      <w:r w:rsidRPr="008D0DD6">
        <w:t>Dav</w:t>
      </w:r>
      <w:proofErr w:type="spellEnd"/>
      <w:r w:rsidRPr="008D0DD6">
        <w:t xml:space="preserve"> §33, 91</w:t>
      </w:r>
      <w:r>
        <w:t xml:space="preserve"> </w:t>
      </w:r>
      <w:r w:rsidRPr="008D0DD6">
        <w:t>R3 // Berg II:58m</w:t>
      </w:r>
    </w:p>
    <w:p w14:paraId="7A111C2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21.10</w:t>
      </w:r>
      <w:r>
        <w:tab/>
      </w:r>
      <w:r w:rsidRPr="008D0DD6">
        <w:t>W-O 375</w:t>
      </w:r>
      <w:r>
        <w:t xml:space="preserve"> </w:t>
      </w:r>
      <w:r w:rsidRPr="008D0DD6">
        <w:t>N32 // B-L 286m'; Berg II:88c</w:t>
      </w:r>
    </w:p>
    <w:p w14:paraId="7D71B81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21.12</w:t>
      </w:r>
      <w:r>
        <w:tab/>
      </w:r>
      <w:r w:rsidRPr="008D0DD6">
        <w:t>GKC §125c</w:t>
      </w:r>
    </w:p>
    <w:p w14:paraId="0EB045E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21.13</w:t>
      </w:r>
      <w:r>
        <w:tab/>
      </w:r>
      <w:proofErr w:type="spellStart"/>
      <w:r w:rsidRPr="008D0DD6">
        <w:t>Dav</w:t>
      </w:r>
      <w:proofErr w:type="spellEnd"/>
      <w:r w:rsidRPr="008D0DD6">
        <w:t xml:space="preserve"> §81R4</w:t>
      </w:r>
    </w:p>
    <w:p w14:paraId="1B76E9B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21.14</w:t>
      </w:r>
      <w:r>
        <w:tab/>
      </w:r>
      <w:r w:rsidRPr="008D0DD6">
        <w:t>W-O 256 // Berg II:173</w:t>
      </w:r>
      <w:r>
        <w:t xml:space="preserve"> </w:t>
      </w:r>
      <w:proofErr w:type="spellStart"/>
      <w:r w:rsidRPr="008D0DD6">
        <w:t>Nf</w:t>
      </w:r>
      <w:proofErr w:type="spellEnd"/>
    </w:p>
    <w:p w14:paraId="3BF0E4C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21.15</w:t>
      </w:r>
      <w:r>
        <w:tab/>
      </w:r>
      <w:r w:rsidRPr="008D0DD6">
        <w:t>J-M §124i</w:t>
      </w:r>
    </w:p>
    <w:p w14:paraId="238665B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21.16</w:t>
      </w:r>
      <w:r>
        <w:tab/>
      </w:r>
      <w:proofErr w:type="spellStart"/>
      <w:r w:rsidRPr="008D0DD6">
        <w:t>Dav</w:t>
      </w:r>
      <w:proofErr w:type="spellEnd"/>
      <w:r w:rsidRPr="008D0DD6">
        <w:t xml:space="preserve"> §84; J-M §123c; </w:t>
      </w:r>
      <w:proofErr w:type="spellStart"/>
      <w:r w:rsidRPr="008D0DD6">
        <w:t>Wms</w:t>
      </w:r>
      <w:proofErr w:type="spellEnd"/>
      <w:r w:rsidRPr="008D0DD6">
        <w:t xml:space="preserve"> §207; W-O 591 // Berg II:61b</w:t>
      </w:r>
    </w:p>
    <w:p w14:paraId="75F8DDC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21.19</w:t>
      </w:r>
      <w:r>
        <w:tab/>
      </w:r>
      <w:proofErr w:type="spellStart"/>
      <w:r w:rsidRPr="008D0DD6">
        <w:t>Dav</w:t>
      </w:r>
      <w:proofErr w:type="spellEnd"/>
      <w:r w:rsidRPr="008D0DD6">
        <w:t xml:space="preserve"> §24R3 // Berg II:54d</w:t>
      </w:r>
    </w:p>
    <w:p w14:paraId="6760A28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21.20</w:t>
      </w:r>
      <w:r>
        <w:tab/>
      </w:r>
      <w:r w:rsidRPr="008D0DD6">
        <w:t>Berg II:69d</w:t>
      </w:r>
    </w:p>
    <w:p w14:paraId="0149399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21.22</w:t>
      </w:r>
      <w:r w:rsidRPr="00AA6931">
        <w:rPr>
          <w:lang w:val="es-ES"/>
        </w:rPr>
        <w:tab/>
      </w:r>
      <w:proofErr w:type="spellStart"/>
      <w:r w:rsidRPr="00AA6931">
        <w:rPr>
          <w:lang w:val="es-ES"/>
        </w:rPr>
        <w:t>Dav</w:t>
      </w:r>
      <w:proofErr w:type="spellEnd"/>
      <w:r w:rsidRPr="00AA6931">
        <w:rPr>
          <w:lang w:val="es-ES"/>
        </w:rPr>
        <w:t xml:space="preserve"> §49a; J-M §94h // B-L 564</w:t>
      </w:r>
    </w:p>
    <w:p w14:paraId="71342AED"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21.26</w:t>
      </w:r>
      <w:r w:rsidRPr="00AA6931">
        <w:rPr>
          <w:lang w:val="es-ES"/>
        </w:rPr>
        <w:tab/>
        <w:t>J-M §125q; W-O 167 N12</w:t>
      </w:r>
    </w:p>
    <w:p w14:paraId="795FBFB4"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21.28</w:t>
      </w:r>
      <w:r w:rsidRPr="00AA6931">
        <w:rPr>
          <w:lang w:val="es-ES"/>
        </w:rPr>
        <w:tab/>
        <w:t>W-O 412</w:t>
      </w:r>
    </w:p>
    <w:p w14:paraId="694A60A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21.29</w:t>
      </w:r>
      <w:r w:rsidRPr="00AA6931">
        <w:rPr>
          <w:lang w:val="es-ES"/>
        </w:rPr>
        <w:tab/>
        <w:t xml:space="preserve">J-M §125b // </w:t>
      </w:r>
      <w:proofErr w:type="spellStart"/>
      <w:r w:rsidRPr="00AA6931">
        <w:rPr>
          <w:lang w:val="es-ES"/>
        </w:rPr>
        <w:t>Berg</w:t>
      </w:r>
      <w:proofErr w:type="spellEnd"/>
      <w:r w:rsidRPr="00AA6931">
        <w:rPr>
          <w:lang w:val="es-ES"/>
        </w:rPr>
        <w:t xml:space="preserve"> II:137k</w:t>
      </w:r>
    </w:p>
    <w:p w14:paraId="656A3DFB" w14:textId="77777777" w:rsidR="006B377E" w:rsidRPr="00AA6931" w:rsidRDefault="006B377E" w:rsidP="006B377E">
      <w:pPr>
        <w:widowControl w:val="0"/>
        <w:autoSpaceDE w:val="0"/>
        <w:autoSpaceDN w:val="0"/>
        <w:adjustRightInd w:val="0"/>
        <w:rPr>
          <w:lang w:val="es-ES"/>
        </w:rPr>
      </w:pPr>
    </w:p>
    <w:p w14:paraId="37D8AE2F" w14:textId="77777777" w:rsidR="006B377E" w:rsidRDefault="006B377E" w:rsidP="006B377E">
      <w:pPr>
        <w:widowControl w:val="0"/>
        <w:autoSpaceDE w:val="0"/>
        <w:autoSpaceDN w:val="0"/>
        <w:adjustRightInd w:val="0"/>
      </w:pPr>
      <w:r>
        <w:t>For abbreviations, see pp. ??</w:t>
      </w:r>
      <w:proofErr w:type="gramStart"/>
      <w:r>
        <w:t>-??.</w:t>
      </w:r>
      <w:proofErr w:type="gramEnd"/>
    </w:p>
    <w:p w14:paraId="0E9F1F6A" w14:textId="77777777" w:rsidR="006B377E" w:rsidRDefault="006B377E" w:rsidP="006B377E">
      <w:pPr>
        <w:widowControl w:val="0"/>
        <w:autoSpaceDE w:val="0"/>
        <w:autoSpaceDN w:val="0"/>
        <w:adjustRightInd w:val="0"/>
      </w:pPr>
    </w:p>
    <w:p w14:paraId="0984CCEC" w14:textId="77777777" w:rsidR="00E16F7C" w:rsidRDefault="00E16F7C"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21.4 (mislabeled XX 4), 8, 24]</w:t>
      </w:r>
    </w:p>
    <w:p w14:paraId="46B6420A" w14:textId="77777777" w:rsidR="00E16F7C" w:rsidRDefault="00E16F7C" w:rsidP="006B377E">
      <w:pPr>
        <w:widowControl w:val="0"/>
        <w:autoSpaceDE w:val="0"/>
        <w:autoSpaceDN w:val="0"/>
        <w:adjustRightInd w:val="0"/>
        <w:ind w:left="720" w:hanging="720"/>
      </w:pPr>
    </w:p>
    <w:p w14:paraId="59105E56" w14:textId="77777777" w:rsidR="006B377E" w:rsidRPr="00AA6931" w:rsidRDefault="006B377E" w:rsidP="006B377E">
      <w:pPr>
        <w:widowControl w:val="0"/>
        <w:autoSpaceDE w:val="0"/>
        <w:autoSpaceDN w:val="0"/>
        <w:adjustRightInd w:val="0"/>
        <w:ind w:left="720" w:hanging="720"/>
        <w:rPr>
          <w:lang w:val="fr-FR"/>
        </w:rPr>
      </w:pPr>
      <w:r w:rsidRPr="005E1307">
        <w:t xml:space="preserve">Driver, G.R. </w:t>
      </w:r>
      <w:r w:rsidR="0080225E">
        <w:t>“</w:t>
      </w:r>
      <w:r w:rsidRPr="005E1307">
        <w:t>Problems in Proverbs</w:t>
      </w:r>
      <w:r w:rsidR="0080225E">
        <w:t>”</w:t>
      </w:r>
      <w:r w:rsidR="001A7248">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50 (1932) 141-</w:t>
      </w:r>
      <w:r w:rsidR="00680FD9">
        <w:t>1</w:t>
      </w:r>
      <w:r w:rsidRPr="005E1307">
        <w:t>48.</w:t>
      </w:r>
      <w:r w:rsidR="00347D3F">
        <w:t xml:space="preserve"> </w:t>
      </w:r>
      <w:r w:rsidR="00347D3F" w:rsidRPr="00AA6931">
        <w:rPr>
          <w:lang w:val="fr-FR"/>
        </w:rPr>
        <w:t>[Pr 21.28]</w:t>
      </w:r>
      <w:r w:rsidRPr="00AA6931">
        <w:rPr>
          <w:lang w:val="fr-FR"/>
        </w:rPr>
        <w:br/>
      </w:r>
    </w:p>
    <w:p w14:paraId="63FFE7E0" w14:textId="77777777" w:rsidR="006B377E" w:rsidRDefault="006B377E" w:rsidP="006B377E">
      <w:pPr>
        <w:widowControl w:val="0"/>
        <w:autoSpaceDE w:val="0"/>
        <w:autoSpaceDN w:val="0"/>
        <w:adjustRightInd w:val="0"/>
        <w:ind w:left="720" w:hanging="720"/>
      </w:pPr>
      <w:r w:rsidRPr="008366DF">
        <w:rPr>
          <w:lang w:val="fr-FR"/>
        </w:rPr>
        <w:t xml:space="preserve">Dupont-Sommer, </w:t>
      </w:r>
      <w:proofErr w:type="spellStart"/>
      <w:r w:rsidRPr="008366DF">
        <w:rPr>
          <w:lang w:val="fr-FR"/>
        </w:rPr>
        <w:t>Andre</w:t>
      </w:r>
      <w:proofErr w:type="spellEnd"/>
      <w:r>
        <w:rPr>
          <w:lang w:val="fr-FR"/>
        </w:rPr>
        <w:t xml:space="preserve">. </w:t>
      </w:r>
      <w:r w:rsidR="0080225E">
        <w:rPr>
          <w:lang w:val="fr-FR"/>
        </w:rPr>
        <w:t>“</w:t>
      </w:r>
      <w:r w:rsidRPr="005E1307">
        <w:rPr>
          <w:lang w:val="fr-FR"/>
        </w:rPr>
        <w:t>Encore sur le mot ‘</w:t>
      </w:r>
      <w:proofErr w:type="spellStart"/>
      <w:r w:rsidRPr="005E1307">
        <w:rPr>
          <w:lang w:val="fr-FR"/>
        </w:rPr>
        <w:t>bwt</w:t>
      </w:r>
      <w:proofErr w:type="spellEnd"/>
      <w:r w:rsidRPr="005E1307">
        <w:rPr>
          <w:lang w:val="fr-FR"/>
        </w:rPr>
        <w:t xml:space="preserve"> dans </w:t>
      </w:r>
      <w:r w:rsidR="00FF24AC">
        <w:rPr>
          <w:lang w:val="fr-FR"/>
        </w:rPr>
        <w:t>DSH</w:t>
      </w:r>
      <w:r w:rsidRPr="005E1307">
        <w:rPr>
          <w:lang w:val="fr-FR"/>
        </w:rPr>
        <w:t xml:space="preserve"> XI 6</w:t>
      </w:r>
      <w:r w:rsidR="0080225E">
        <w:rPr>
          <w:lang w:val="fr-FR"/>
        </w:rPr>
        <w:t>”</w:t>
      </w:r>
      <w:r>
        <w:rPr>
          <w:lang w:val="fr-FR"/>
        </w:rPr>
        <w:t>,</w:t>
      </w:r>
      <w:r w:rsidRPr="005E1307">
        <w:rPr>
          <w:lang w:val="fr-FR"/>
        </w:rPr>
        <w:t xml:space="preserve"> </w:t>
      </w:r>
      <w:proofErr w:type="spellStart"/>
      <w:r w:rsidRPr="008366DF">
        <w:rPr>
          <w:i/>
          <w:lang w:val="fr-FR"/>
        </w:rPr>
        <w:t>Vetus</w:t>
      </w:r>
      <w:proofErr w:type="spellEnd"/>
      <w:r w:rsidRPr="008366DF">
        <w:rPr>
          <w:i/>
          <w:lang w:val="fr-FR"/>
        </w:rPr>
        <w:t xml:space="preserve"> </w:t>
      </w:r>
      <w:proofErr w:type="spellStart"/>
      <w:r w:rsidRPr="008366DF">
        <w:rPr>
          <w:i/>
          <w:lang w:val="fr-FR"/>
        </w:rPr>
        <w:t>Testamentum</w:t>
      </w:r>
      <w:proofErr w:type="spellEnd"/>
      <w:r w:rsidRPr="00487B52">
        <w:rPr>
          <w:lang w:val="fr-FR"/>
        </w:rPr>
        <w:t xml:space="preserve"> </w:t>
      </w:r>
      <w:r w:rsidRPr="005E1307">
        <w:rPr>
          <w:lang w:val="fr-FR"/>
        </w:rPr>
        <w:t>2.3 (1952) 276-</w:t>
      </w:r>
      <w:r w:rsidR="008C26DA">
        <w:rPr>
          <w:lang w:val="fr-FR"/>
        </w:rPr>
        <w:t>2</w:t>
      </w:r>
      <w:r w:rsidRPr="005E1307">
        <w:rPr>
          <w:lang w:val="fr-FR"/>
        </w:rPr>
        <w:t>78.</w:t>
      </w:r>
      <w:r>
        <w:rPr>
          <w:lang w:val="fr-FR"/>
        </w:rPr>
        <w:t xml:space="preserve"> </w:t>
      </w:r>
      <w:r w:rsidRPr="008366DF">
        <w:t>[</w:t>
      </w:r>
      <w:proofErr w:type="spellStart"/>
      <w:r w:rsidRPr="008366DF">
        <w:t>Pr</w:t>
      </w:r>
      <w:proofErr w:type="spellEnd"/>
      <w:r w:rsidRPr="008366DF">
        <w:t xml:space="preserve"> 21.15]</w:t>
      </w:r>
    </w:p>
    <w:p w14:paraId="6B6F6606" w14:textId="77777777" w:rsidR="006B377E" w:rsidRPr="008366DF" w:rsidRDefault="006B377E" w:rsidP="006B377E">
      <w:pPr>
        <w:widowControl w:val="0"/>
        <w:autoSpaceDE w:val="0"/>
        <w:autoSpaceDN w:val="0"/>
        <w:adjustRightInd w:val="0"/>
      </w:pPr>
    </w:p>
    <w:p w14:paraId="2BA9D25E"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The Interpretation of Proverbs 21, 28</w:t>
      </w:r>
      <w:r w:rsidR="0080225E">
        <w:t>”</w:t>
      </w:r>
      <w:r w:rsidR="001A7248">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rsidRPr="005E1307">
        <w:t xml:space="preserve"> 100 (1988) 161-</w:t>
      </w:r>
      <w:r w:rsidR="008C26DA">
        <w:t>1</w:t>
      </w:r>
      <w:r w:rsidRPr="005E1307">
        <w:t>70.</w:t>
      </w:r>
    </w:p>
    <w:p w14:paraId="2CF82010" w14:textId="0E5561A9" w:rsidR="006B377E" w:rsidRDefault="006B377E" w:rsidP="006B377E">
      <w:pPr>
        <w:widowControl w:val="0"/>
        <w:autoSpaceDE w:val="0"/>
        <w:autoSpaceDN w:val="0"/>
        <w:adjustRightInd w:val="0"/>
        <w:spacing w:after="240"/>
        <w:ind w:left="720" w:hanging="720"/>
      </w:pPr>
      <w:r w:rsidRPr="005E1307">
        <w:t xml:space="preserve">Garrett, Duane A. </w:t>
      </w:r>
      <w:r w:rsidR="0080225E">
        <w:t>“</w:t>
      </w:r>
      <w:r w:rsidRPr="005E1307">
        <w:t>Votive Prostitution Again:</w:t>
      </w:r>
      <w:r>
        <w:t xml:space="preserve"> </w:t>
      </w:r>
      <w:r w:rsidRPr="005E1307">
        <w:t>A Comparison of Proverbs 7:13-14 and 21:28-29</w:t>
      </w:r>
      <w:r w:rsidR="0080225E">
        <w:t>”</w:t>
      </w:r>
      <w:r w:rsidR="001A7248">
        <w:t>,</w:t>
      </w:r>
      <w:r w:rsidRPr="005E1307">
        <w:t xml:space="preserve"> </w:t>
      </w:r>
      <w:r w:rsidRPr="00530DB7">
        <w:rPr>
          <w:i/>
        </w:rPr>
        <w:t>Journal of Biblical Literature</w:t>
      </w:r>
      <w:r w:rsidRPr="005E1307">
        <w:t xml:space="preserve"> 109 (1990) 681-</w:t>
      </w:r>
      <w:r w:rsidR="00535AC9">
        <w:t>6</w:t>
      </w:r>
      <w:r w:rsidRPr="005E1307">
        <w:t>82.</w:t>
      </w:r>
    </w:p>
    <w:p w14:paraId="7C904BA9" w14:textId="5C926EEF" w:rsidR="00743A14" w:rsidRPr="005E1307" w:rsidRDefault="00743A14" w:rsidP="00743A14">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141-42. </w:t>
      </w:r>
    </w:p>
    <w:p w14:paraId="45F2DD54" w14:textId="77777777" w:rsidR="006B377E" w:rsidRPr="005E1307" w:rsidRDefault="006B377E" w:rsidP="006B377E">
      <w:pPr>
        <w:widowControl w:val="0"/>
        <w:autoSpaceDE w:val="0"/>
        <w:autoSpaceDN w:val="0"/>
        <w:adjustRightInd w:val="0"/>
        <w:spacing w:after="240"/>
        <w:ind w:left="720" w:hanging="720"/>
      </w:pPr>
      <w:r w:rsidRPr="005E1307">
        <w:t xml:space="preserve">Hutton, W.R. </w:t>
      </w:r>
      <w:r w:rsidR="0080225E">
        <w:t>“</w:t>
      </w:r>
      <w:r w:rsidRPr="005E1307">
        <w:t xml:space="preserve">Textual </w:t>
      </w:r>
      <w:r w:rsidR="00683E6E">
        <w:t>E</w:t>
      </w:r>
      <w:r>
        <w:t>mendation in the Old Testament</w:t>
      </w:r>
      <w:r w:rsidR="0080225E">
        <w:t>”</w:t>
      </w:r>
      <w:r>
        <w:t>,</w:t>
      </w:r>
      <w:r w:rsidRPr="005E1307">
        <w:t xml:space="preserve"> </w:t>
      </w:r>
      <w:r w:rsidRPr="00530DB7">
        <w:rPr>
          <w:i/>
        </w:rPr>
        <w:t>Expository Times</w:t>
      </w:r>
      <w:r>
        <w:t xml:space="preserve"> 63 (1951) 93. [</w:t>
      </w:r>
      <w:proofErr w:type="spellStart"/>
      <w:r>
        <w:t>Pr</w:t>
      </w:r>
      <w:proofErr w:type="spellEnd"/>
      <w:r w:rsidRPr="005E1307">
        <w:t xml:space="preserve"> 21:19]</w:t>
      </w:r>
    </w:p>
    <w:p w14:paraId="1121BF5A" w14:textId="77777777" w:rsidR="004F29A3" w:rsidRDefault="004F29A3" w:rsidP="006B377E">
      <w:pPr>
        <w:widowControl w:val="0"/>
        <w:autoSpaceDE w:val="0"/>
        <w:autoSpaceDN w:val="0"/>
        <w:adjustRightInd w:val="0"/>
        <w:spacing w:after="240"/>
        <w:ind w:left="720" w:hanging="720"/>
      </w:pPr>
      <w:r>
        <w:t xml:space="preserve">Manda, William J. Bribery in the </w:t>
      </w:r>
      <w:r w:rsidR="00683E6E">
        <w:t>b</w:t>
      </w:r>
      <w:r>
        <w:t>ook of Proverbs</w:t>
      </w:r>
      <w:r w:rsidR="00683E6E">
        <w:t>—an e</w:t>
      </w:r>
      <w:r>
        <w:t xml:space="preserve">xegetical </w:t>
      </w:r>
      <w:r w:rsidR="00683E6E">
        <w:t>s</w:t>
      </w:r>
      <w:r>
        <w:t xml:space="preserve">tudy (ThM </w:t>
      </w:r>
      <w:r w:rsidR="00B150FA">
        <w:t>thesis;</w:t>
      </w:r>
      <w:r>
        <w:t xml:space="preserve"> Calvin Theological Seminary, 1994).</w:t>
      </w:r>
    </w:p>
    <w:p w14:paraId="56B69F62" w14:textId="77777777" w:rsidR="006B377E" w:rsidRPr="007423B3" w:rsidRDefault="006B377E" w:rsidP="00A25059">
      <w:pPr>
        <w:widowControl w:val="0"/>
        <w:autoSpaceDE w:val="0"/>
        <w:autoSpaceDN w:val="0"/>
        <w:adjustRightInd w:val="0"/>
        <w:spacing w:after="240"/>
        <w:ind w:left="720" w:hanging="720"/>
      </w:pPr>
      <w:proofErr w:type="spellStart"/>
      <w:r w:rsidRPr="005E1307">
        <w:lastRenderedPageBreak/>
        <w:t>Masenya</w:t>
      </w:r>
      <w:proofErr w:type="spellEnd"/>
      <w:r w:rsidRPr="005E1307">
        <w:t xml:space="preserve">, M.J. </w:t>
      </w:r>
      <w:r w:rsidR="0080225E">
        <w:t>“</w:t>
      </w:r>
      <w:r w:rsidRPr="005E1307">
        <w:t>Wisdom and Wisdom Converge: Selected Old Testament and Northern Sotho Proverbs</w:t>
      </w:r>
      <w:r w:rsidR="0080225E">
        <w:t>”</w:t>
      </w:r>
      <w:r w:rsidR="00E344EF">
        <w:t xml:space="preserve">, in </w:t>
      </w:r>
      <w:r w:rsidRPr="00A02339">
        <w:rPr>
          <w:i/>
        </w:rPr>
        <w:t>Interpreting the Old Testament in Africa</w:t>
      </w:r>
      <w:r>
        <w:t xml:space="preserve"> (</w:t>
      </w:r>
      <w:r w:rsidRPr="005E1307">
        <w:t xml:space="preserve">Mary N. </w:t>
      </w:r>
      <w:proofErr w:type="spellStart"/>
      <w:r w:rsidRPr="005E1307">
        <w:t>Getui</w:t>
      </w:r>
      <w:proofErr w:type="spellEnd"/>
      <w:r w:rsidRPr="005E1307">
        <w:t>, Knut Holter</w:t>
      </w:r>
      <w:r w:rsidR="00A25059">
        <w:t>,</w:t>
      </w:r>
      <w:r w:rsidRPr="005E1307">
        <w:t xml:space="preserve"> and Victor </w:t>
      </w:r>
      <w:proofErr w:type="spellStart"/>
      <w:r w:rsidRPr="005E1307">
        <w:t>Zinkurature</w:t>
      </w:r>
      <w:proofErr w:type="spellEnd"/>
      <w:r w:rsidR="00FE17A0">
        <w:t xml:space="preserve"> (eds.)</w:t>
      </w:r>
      <w:r>
        <w:t>;</w:t>
      </w:r>
      <w:r w:rsidRPr="005E1307">
        <w:t xml:space="preserve"> </w:t>
      </w:r>
      <w:smartTag w:uri="urn:schemas-microsoft-com:office:smarttags" w:element="place">
        <w:smartTag w:uri="urn:schemas-microsoft-com:office:smarttags" w:element="City">
          <w:r w:rsidRPr="005E1307">
            <w:t>Nairobi</w:t>
          </w:r>
        </w:smartTag>
      </w:smartTag>
      <w:r w:rsidRPr="005E1307">
        <w:t>: Action, 2001</w:t>
      </w:r>
      <w:r>
        <w:t>)</w:t>
      </w:r>
      <w:r w:rsidRPr="005E1307">
        <w:t xml:space="preserve"> 133-</w:t>
      </w:r>
      <w:r w:rsidR="00680FD9">
        <w:t>1</w:t>
      </w:r>
      <w:r w:rsidRPr="005E1307">
        <w:t>46.</w:t>
      </w:r>
    </w:p>
    <w:p w14:paraId="370D5B94" w14:textId="77777777" w:rsidR="006B377E" w:rsidRDefault="006B377E" w:rsidP="006B377E">
      <w:pPr>
        <w:widowControl w:val="0"/>
        <w:autoSpaceDE w:val="0"/>
        <w:autoSpaceDN w:val="0"/>
        <w:adjustRightInd w:val="0"/>
        <w:spacing w:after="240"/>
        <w:ind w:left="720" w:hanging="720"/>
      </w:pPr>
      <w:r w:rsidRPr="005E1307">
        <w:t xml:space="preserve">Nelson, Daniel M. </w:t>
      </w:r>
      <w:r w:rsidR="0080225E">
        <w:t>“</w:t>
      </w:r>
      <w:r w:rsidRPr="005E1307">
        <w:t xml:space="preserve">The Virtue of </w:t>
      </w:r>
      <w:r w:rsidR="00683E6E">
        <w:t>H</w:t>
      </w:r>
      <w:r w:rsidRPr="005E1307">
        <w:t>umility in Judaism:</w:t>
      </w:r>
      <w:r>
        <w:t xml:space="preserve"> </w:t>
      </w:r>
      <w:r w:rsidR="00683E6E">
        <w:t>A</w:t>
      </w:r>
      <w:r w:rsidRPr="005E1307">
        <w:t xml:space="preserve"> </w:t>
      </w:r>
      <w:r w:rsidR="00683E6E">
        <w:t>C</w:t>
      </w:r>
      <w:r w:rsidRPr="005E1307">
        <w:t xml:space="preserve">ritique of </w:t>
      </w:r>
      <w:r w:rsidR="00683E6E">
        <w:t>R</w:t>
      </w:r>
      <w:r w:rsidRPr="005E1307">
        <w:t xml:space="preserve">ationalist </w:t>
      </w:r>
      <w:r w:rsidR="00683E6E">
        <w:t>H</w:t>
      </w:r>
      <w:r w:rsidRPr="005E1307">
        <w:t>ermeneutics</w:t>
      </w:r>
      <w:r w:rsidR="0080225E">
        <w:t>”</w:t>
      </w:r>
      <w:r>
        <w:t>,</w:t>
      </w:r>
      <w:r w:rsidRPr="005E1307">
        <w:t xml:space="preserve"> </w:t>
      </w:r>
      <w:r w:rsidRPr="009E5E5B">
        <w:rPr>
          <w:i/>
        </w:rPr>
        <w:t>Journal of Religious Ethics</w:t>
      </w:r>
      <w:r w:rsidRPr="005E1307">
        <w:t xml:space="preserve"> 13 (1985) 298-311.</w:t>
      </w:r>
      <w:r>
        <w:t xml:space="preserve"> [</w:t>
      </w:r>
      <w:proofErr w:type="spellStart"/>
      <w:r>
        <w:t>Pr</w:t>
      </w:r>
      <w:proofErr w:type="spellEnd"/>
      <w:r>
        <w:t xml:space="preserve"> 21.4]</w:t>
      </w:r>
    </w:p>
    <w:p w14:paraId="167F029A" w14:textId="77777777" w:rsidR="006B377E" w:rsidRPr="003510BC" w:rsidRDefault="006B377E" w:rsidP="006B377E">
      <w:pPr>
        <w:widowControl w:val="0"/>
        <w:autoSpaceDE w:val="0"/>
        <w:autoSpaceDN w:val="0"/>
        <w:adjustRightInd w:val="0"/>
        <w:ind w:left="720" w:hanging="720"/>
        <w:rPr>
          <w:color w:val="000000"/>
        </w:rPr>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 xml:space="preserve">Egyptian Terms </w:t>
      </w:r>
      <w:r>
        <w:t>and Features in Biblical Hebrew</w:t>
      </w:r>
      <w:r w:rsidR="0080225E">
        <w:t>”</w:t>
      </w:r>
      <w:r w:rsidR="00EE62CF">
        <w:t>,</w:t>
      </w:r>
      <w:r w:rsidRPr="005E1307">
        <w:t xml:space="preserve"> </w:t>
      </w:r>
      <w:proofErr w:type="spellStart"/>
      <w:r w:rsidRPr="003510BC">
        <w:rPr>
          <w:i/>
        </w:rPr>
        <w:t>Tarbiz</w:t>
      </w:r>
      <w:proofErr w:type="spellEnd"/>
      <w:r w:rsidRPr="003510BC">
        <w:t xml:space="preserve"> 54 (1984/85) 475-</w:t>
      </w:r>
      <w:r w:rsidR="00535AC9">
        <w:t>4</w:t>
      </w:r>
      <w:r w:rsidRPr="003510BC">
        <w:rPr>
          <w:color w:val="000000"/>
        </w:rPr>
        <w:t xml:space="preserve">83. </w:t>
      </w:r>
      <w:r w:rsidRPr="003510BC">
        <w:t>[</w:t>
      </w:r>
      <w:proofErr w:type="spellStart"/>
      <w:r w:rsidRPr="003510BC">
        <w:t>Pr</w:t>
      </w:r>
      <w:proofErr w:type="spellEnd"/>
      <w:r w:rsidRPr="003510BC">
        <w:t xml:space="preserve"> 21.2]</w:t>
      </w:r>
    </w:p>
    <w:p w14:paraId="21938C83" w14:textId="77777777" w:rsidR="006B377E" w:rsidRPr="003510BC" w:rsidRDefault="006B377E" w:rsidP="006B377E">
      <w:pPr>
        <w:widowControl w:val="0"/>
        <w:autoSpaceDE w:val="0"/>
        <w:autoSpaceDN w:val="0"/>
        <w:adjustRightInd w:val="0"/>
        <w:ind w:left="720" w:hanging="720"/>
        <w:rPr>
          <w:color w:val="000000"/>
        </w:rPr>
      </w:pPr>
    </w:p>
    <w:p w14:paraId="34824AC4" w14:textId="77777777" w:rsidR="006B377E" w:rsidRPr="008366DF" w:rsidRDefault="00683E6E" w:rsidP="006B377E">
      <w:pPr>
        <w:widowControl w:val="0"/>
        <w:autoSpaceDE w:val="0"/>
        <w:autoSpaceDN w:val="0"/>
        <w:adjustRightInd w:val="0"/>
        <w:spacing w:after="240"/>
        <w:ind w:left="720" w:hanging="720"/>
      </w:pPr>
      <w:r>
        <w:t xml:space="preserve">de </w:t>
      </w:r>
      <w:proofErr w:type="spellStart"/>
      <w:r w:rsidR="006B377E" w:rsidRPr="003510BC">
        <w:t>Waard</w:t>
      </w:r>
      <w:proofErr w:type="spellEnd"/>
      <w:r w:rsidR="006B377E" w:rsidRPr="003510BC">
        <w:t xml:space="preserve">, Jan. </w:t>
      </w:r>
      <w:r w:rsidR="0080225E">
        <w:t>“</w:t>
      </w:r>
      <w:r w:rsidR="006B377E" w:rsidRPr="005E1307">
        <w:t xml:space="preserve">The </w:t>
      </w:r>
      <w:r>
        <w:t>E</w:t>
      </w:r>
      <w:r w:rsidR="006B377E" w:rsidRPr="005E1307">
        <w:t xml:space="preserve">xit of the </w:t>
      </w:r>
      <w:r>
        <w:t>N</w:t>
      </w:r>
      <w:r w:rsidR="006B377E" w:rsidRPr="005E1307">
        <w:t>agging</w:t>
      </w:r>
      <w:r w:rsidR="006B377E">
        <w:t xml:space="preserve"> </w:t>
      </w:r>
      <w:r>
        <w:t>W</w:t>
      </w:r>
      <w:r w:rsidR="006B377E">
        <w:t>ife in Proverbs 21.9 LXX</w:t>
      </w:r>
      <w:r w:rsidR="0080225E">
        <w:t>”</w:t>
      </w:r>
      <w:r w:rsidR="006B377E">
        <w:t>,</w:t>
      </w:r>
      <w:r w:rsidR="006B377E" w:rsidRPr="005E1307">
        <w:t xml:space="preserve"> </w:t>
      </w:r>
      <w:r w:rsidR="006B377E" w:rsidRPr="00530DB7">
        <w:rPr>
          <w:i/>
        </w:rPr>
        <w:t>Bible Translator</w:t>
      </w:r>
      <w:r w:rsidR="006B377E" w:rsidRPr="005E1307">
        <w:t xml:space="preserve"> 55.3 (2004) 360-</w:t>
      </w:r>
      <w:r w:rsidR="00F95666">
        <w:t>3</w:t>
      </w:r>
      <w:r w:rsidR="006B377E" w:rsidRPr="005E1307">
        <w:t>63.</w:t>
      </w:r>
    </w:p>
    <w:p w14:paraId="057B1E7E" w14:textId="77777777" w:rsidR="006B377E" w:rsidRPr="00AA6931" w:rsidRDefault="006B377E" w:rsidP="006B377E">
      <w:pPr>
        <w:widowControl w:val="0"/>
        <w:autoSpaceDE w:val="0"/>
        <w:autoSpaceDN w:val="0"/>
        <w:adjustRightInd w:val="0"/>
        <w:ind w:left="720" w:hanging="720"/>
      </w:pPr>
      <w:r w:rsidRPr="00AA6931">
        <w:rPr>
          <w:lang w:val="es-ES"/>
        </w:rPr>
        <w:t xml:space="preserve">Zurro, Eduardo. </w:t>
      </w:r>
      <w:r w:rsidR="0080225E" w:rsidRPr="00AA6931">
        <w:rPr>
          <w:lang w:val="es-ES"/>
        </w:rPr>
        <w:t>“</w:t>
      </w:r>
      <w:r w:rsidRPr="00AA6931">
        <w:rPr>
          <w:lang w:val="es-ES"/>
        </w:rPr>
        <w:t xml:space="preserve">La </w:t>
      </w:r>
      <w:proofErr w:type="spellStart"/>
      <w:r w:rsidRPr="00AA6931">
        <w:rPr>
          <w:lang w:val="es-ES"/>
        </w:rPr>
        <w:t>raiz</w:t>
      </w:r>
      <w:proofErr w:type="spellEnd"/>
      <w:r w:rsidRPr="00AA6931">
        <w:rPr>
          <w:lang w:val="es-ES"/>
        </w:rPr>
        <w:t xml:space="preserve"> </w:t>
      </w:r>
      <w:proofErr w:type="spellStart"/>
      <w:r w:rsidRPr="00AA6931">
        <w:rPr>
          <w:lang w:val="es-ES"/>
        </w:rPr>
        <w:t>kw</w:t>
      </w:r>
      <w:proofErr w:type="spellEnd"/>
      <w:r w:rsidRPr="00AA6931">
        <w:rPr>
          <w:lang w:val="es-ES"/>
        </w:rPr>
        <w:t>/</w:t>
      </w:r>
      <w:proofErr w:type="spellStart"/>
      <w:r w:rsidRPr="00AA6931">
        <w:rPr>
          <w:lang w:val="es-ES"/>
        </w:rPr>
        <w:t>yl</w:t>
      </w:r>
      <w:proofErr w:type="spellEnd"/>
      <w:r w:rsidRPr="00AA6931">
        <w:rPr>
          <w:lang w:val="es-ES"/>
        </w:rPr>
        <w:t xml:space="preserve"> y siete textos </w:t>
      </w:r>
      <w:proofErr w:type="spellStart"/>
      <w:r w:rsidRPr="00AA6931">
        <w:rPr>
          <w:lang w:val="es-ES"/>
        </w:rPr>
        <w:t>biblicos</w:t>
      </w:r>
      <w:proofErr w:type="spellEnd"/>
      <w:r w:rsidR="0080225E" w:rsidRPr="00AA6931">
        <w:rPr>
          <w:lang w:val="es-ES"/>
        </w:rPr>
        <w:t>”</w:t>
      </w:r>
      <w:r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57 (1999) 777-</w:t>
      </w:r>
      <w:r w:rsidR="00535AC9" w:rsidRPr="00AA6931">
        <w:rPr>
          <w:lang w:val="es-ES"/>
        </w:rPr>
        <w:t>7</w:t>
      </w:r>
      <w:r w:rsidRPr="00AA6931">
        <w:rPr>
          <w:lang w:val="es-ES"/>
        </w:rPr>
        <w:t xml:space="preserve">86. </w:t>
      </w:r>
      <w:r w:rsidRPr="00AA6931">
        <w:t>[</w:t>
      </w:r>
      <w:proofErr w:type="spellStart"/>
      <w:r w:rsidRPr="00AA6931">
        <w:t>Pr</w:t>
      </w:r>
      <w:proofErr w:type="spellEnd"/>
      <w:r w:rsidRPr="00AA6931">
        <w:t xml:space="preserve"> 21.5]</w:t>
      </w:r>
    </w:p>
    <w:p w14:paraId="5F4D80B8" w14:textId="77777777" w:rsidR="006B377E" w:rsidRPr="00AA6931" w:rsidRDefault="006B377E" w:rsidP="006B377E">
      <w:pPr>
        <w:widowControl w:val="0"/>
        <w:autoSpaceDE w:val="0"/>
        <w:autoSpaceDN w:val="0"/>
        <w:adjustRightInd w:val="0"/>
      </w:pPr>
    </w:p>
    <w:p w14:paraId="3B4FEE7B" w14:textId="77777777" w:rsidR="006B377E" w:rsidRPr="00AA6931" w:rsidRDefault="006B377E" w:rsidP="006B377E">
      <w:pPr>
        <w:widowControl w:val="0"/>
        <w:autoSpaceDE w:val="0"/>
        <w:autoSpaceDN w:val="0"/>
        <w:adjustRightInd w:val="0"/>
        <w:rPr>
          <w:b/>
        </w:rPr>
        <w:sectPr w:rsidR="006B377E" w:rsidRPr="00AA6931" w:rsidSect="008A68DA">
          <w:headerReference w:type="default" r:id="rId70"/>
          <w:pgSz w:w="12240" w:h="15840" w:code="1"/>
          <w:pgMar w:top="1440" w:right="1440" w:bottom="1440" w:left="2160" w:header="720" w:footer="720" w:gutter="0"/>
          <w:cols w:space="720"/>
          <w:docGrid w:linePitch="360"/>
        </w:sectPr>
      </w:pPr>
    </w:p>
    <w:p w14:paraId="047CC425" w14:textId="77777777" w:rsidR="006B377E" w:rsidRDefault="006B377E" w:rsidP="006B377E">
      <w:pPr>
        <w:widowControl w:val="0"/>
        <w:autoSpaceDE w:val="0"/>
        <w:autoSpaceDN w:val="0"/>
        <w:adjustRightInd w:val="0"/>
      </w:pPr>
      <w:r>
        <w:rPr>
          <w:b/>
        </w:rPr>
        <w:lastRenderedPageBreak/>
        <w:t>Proverbs 22-24</w:t>
      </w:r>
    </w:p>
    <w:p w14:paraId="417D82A7" w14:textId="77777777" w:rsidR="006B377E" w:rsidRDefault="006B377E" w:rsidP="006B377E">
      <w:pPr>
        <w:widowControl w:val="0"/>
        <w:autoSpaceDE w:val="0"/>
        <w:autoSpaceDN w:val="0"/>
        <w:adjustRightInd w:val="0"/>
      </w:pPr>
    </w:p>
    <w:p w14:paraId="070A17E3" w14:textId="77777777" w:rsidR="006B377E" w:rsidRPr="005E1307" w:rsidRDefault="006B377E" w:rsidP="006B377E">
      <w:pPr>
        <w:widowControl w:val="0"/>
        <w:autoSpaceDE w:val="0"/>
        <w:autoSpaceDN w:val="0"/>
        <w:adjustRightInd w:val="0"/>
        <w:ind w:left="720" w:hanging="720"/>
      </w:pPr>
      <w:proofErr w:type="spellStart"/>
      <w:r w:rsidRPr="005E1307">
        <w:t>Gautsch</w:t>
      </w:r>
      <w:proofErr w:type="spellEnd"/>
      <w:r w:rsidRPr="005E1307">
        <w:t>, Darlene</w:t>
      </w:r>
      <w:r>
        <w:t xml:space="preserve">. </w:t>
      </w:r>
      <w:r w:rsidR="0080225E">
        <w:t>“</w:t>
      </w:r>
      <w:r>
        <w:t>T</w:t>
      </w:r>
      <w:r w:rsidRPr="005E1307">
        <w:t xml:space="preserve">he </w:t>
      </w:r>
      <w:r w:rsidR="00683E6E">
        <w:t>w</w:t>
      </w:r>
      <w:r w:rsidRPr="005E1307">
        <w:t xml:space="preserve">ords of the </w:t>
      </w:r>
      <w:r w:rsidR="00683E6E">
        <w:t>w</w:t>
      </w:r>
      <w:r w:rsidRPr="005E1307">
        <w:t>ise</w:t>
      </w:r>
      <w:r w:rsidR="0080225E">
        <w:t>”</w:t>
      </w:r>
      <w:r w:rsidR="002B3CFB">
        <w:t xml:space="preserve"> </w:t>
      </w:r>
      <w:r w:rsidRPr="005E1307">
        <w:t xml:space="preserve">and </w:t>
      </w:r>
      <w:r w:rsidR="00683E6E">
        <w:t>c</w:t>
      </w:r>
      <w:r w:rsidRPr="005E1307">
        <w:t xml:space="preserve">anon: </w:t>
      </w:r>
      <w:r w:rsidR="00683E6E">
        <w:t>a</w:t>
      </w:r>
      <w:r w:rsidRPr="005E1307">
        <w:t xml:space="preserve"> </w:t>
      </w:r>
      <w:r w:rsidR="00683E6E">
        <w:t>c</w:t>
      </w:r>
      <w:r w:rsidRPr="005E1307">
        <w:t xml:space="preserve">anonical </w:t>
      </w:r>
      <w:r w:rsidR="00683E6E">
        <w:t>c</w:t>
      </w:r>
      <w:r w:rsidRPr="005E1307">
        <w:t xml:space="preserve">ritical </w:t>
      </w:r>
      <w:r w:rsidR="00683E6E">
        <w:t>s</w:t>
      </w:r>
      <w:r w:rsidRPr="005E1307">
        <w:t>tudy of Proverbs 22:17-24:22</w:t>
      </w:r>
      <w:r>
        <w:t xml:space="preserve"> (</w:t>
      </w:r>
      <w:r w:rsidR="006A2F96">
        <w:t>Ph.D.</w:t>
      </w:r>
      <w:r w:rsidRPr="005E1307">
        <w:t xml:space="preserve"> </w:t>
      </w:r>
      <w:r w:rsidR="00B150FA">
        <w:t>dissertation;</w:t>
      </w:r>
      <w:r>
        <w:t xml:space="preserve"> </w:t>
      </w:r>
      <w:r w:rsidRPr="005E1307">
        <w:t>Golden Ga</w:t>
      </w:r>
      <w:r>
        <w:t>te Baptist Theological Seminary, 1991</w:t>
      </w:r>
      <w:r w:rsidR="00C66390">
        <w:t>).</w:t>
      </w:r>
    </w:p>
    <w:p w14:paraId="2943236D" w14:textId="77777777" w:rsidR="006B377E" w:rsidRPr="008366DF" w:rsidRDefault="006B377E" w:rsidP="006B377E">
      <w:pPr>
        <w:widowControl w:val="0"/>
        <w:autoSpaceDE w:val="0"/>
        <w:autoSpaceDN w:val="0"/>
        <w:adjustRightInd w:val="0"/>
      </w:pPr>
    </w:p>
    <w:p w14:paraId="0FB2DCC6" w14:textId="77777777" w:rsidR="006B377E" w:rsidRPr="005E1307" w:rsidRDefault="006B377E" w:rsidP="006B377E">
      <w:pPr>
        <w:widowControl w:val="0"/>
        <w:autoSpaceDE w:val="0"/>
        <w:autoSpaceDN w:val="0"/>
        <w:adjustRightInd w:val="0"/>
        <w:spacing w:after="240"/>
        <w:ind w:left="720" w:hanging="720"/>
      </w:pPr>
      <w:proofErr w:type="spellStart"/>
      <w:r w:rsidRPr="008366DF">
        <w:t>Gressman</w:t>
      </w:r>
      <w:proofErr w:type="spellEnd"/>
      <w:r w:rsidRPr="008366DF">
        <w:t xml:space="preserve">, Hugo. </w:t>
      </w:r>
      <w:r w:rsidR="0080225E">
        <w:t>“</w:t>
      </w:r>
      <w:r w:rsidRPr="008366DF">
        <w:t xml:space="preserve">Die </w:t>
      </w:r>
      <w:proofErr w:type="spellStart"/>
      <w:r w:rsidR="002B3CFB">
        <w:t>n</w:t>
      </w:r>
      <w:r w:rsidRPr="008366DF">
        <w:t>e</w:t>
      </w:r>
      <w:r>
        <w:t>ugefundene</w:t>
      </w:r>
      <w:proofErr w:type="spellEnd"/>
      <w:r>
        <w:t xml:space="preserve"> </w:t>
      </w:r>
      <w:proofErr w:type="spellStart"/>
      <w:r>
        <w:t>Lehre</w:t>
      </w:r>
      <w:proofErr w:type="spellEnd"/>
      <w:r>
        <w:t xml:space="preserve"> </w:t>
      </w:r>
      <w:r w:rsidR="002B3CFB">
        <w:t>d</w:t>
      </w:r>
      <w:r>
        <w:t xml:space="preserve">es </w:t>
      </w:r>
      <w:proofErr w:type="spellStart"/>
      <w:r>
        <w:t>Amenem-Ope</w:t>
      </w:r>
      <w:proofErr w:type="spellEnd"/>
      <w:r w:rsidR="0080225E">
        <w:t>”</w:t>
      </w:r>
      <w:r w:rsidR="00EE62CF">
        <w:t>,</w:t>
      </w:r>
      <w:r w:rsidRPr="008366DF">
        <w:t xml:space="preserve"> </w:t>
      </w:r>
      <w:proofErr w:type="spellStart"/>
      <w:r w:rsidRPr="008366DF">
        <w:rPr>
          <w:i/>
        </w:rPr>
        <w:t>Zeitschrift</w:t>
      </w:r>
      <w:proofErr w:type="spellEnd"/>
      <w:r w:rsidRPr="008366DF">
        <w:rPr>
          <w:i/>
        </w:rPr>
        <w:t xml:space="preserve"> f</w:t>
      </w:r>
      <w:r w:rsidR="00683E6E">
        <w:rPr>
          <w:i/>
        </w:rPr>
        <w:t>ü</w:t>
      </w:r>
      <w:r w:rsidRPr="008366DF">
        <w:rPr>
          <w:i/>
        </w:rPr>
        <w:t xml:space="preserve">r die </w:t>
      </w:r>
      <w:proofErr w:type="spellStart"/>
      <w:r w:rsidRPr="008366DF">
        <w:rPr>
          <w:i/>
        </w:rPr>
        <w:t>alttestamentli</w:t>
      </w:r>
      <w:r w:rsidRPr="00530DB7">
        <w:rPr>
          <w:i/>
        </w:rPr>
        <w:t>che</w:t>
      </w:r>
      <w:proofErr w:type="spellEnd"/>
      <w:r w:rsidRPr="00530DB7">
        <w:rPr>
          <w:i/>
        </w:rPr>
        <w:t xml:space="preserve"> </w:t>
      </w:r>
      <w:proofErr w:type="spellStart"/>
      <w:r w:rsidRPr="00530DB7">
        <w:rPr>
          <w:i/>
        </w:rPr>
        <w:t>Wissenschaft</w:t>
      </w:r>
      <w:proofErr w:type="spellEnd"/>
      <w:r>
        <w:t xml:space="preserve"> 42.2 (1924) 272-</w:t>
      </w:r>
      <w:r w:rsidR="00DC27FB">
        <w:t>2</w:t>
      </w:r>
      <w:r>
        <w:t>96.</w:t>
      </w:r>
    </w:p>
    <w:p w14:paraId="5BCC590A" w14:textId="77777777" w:rsidR="006B377E" w:rsidRPr="005E1307" w:rsidRDefault="006B377E" w:rsidP="006B377E">
      <w:pPr>
        <w:widowControl w:val="0"/>
        <w:autoSpaceDE w:val="0"/>
        <w:autoSpaceDN w:val="0"/>
        <w:adjustRightInd w:val="0"/>
        <w:spacing w:after="240"/>
        <w:ind w:left="720" w:hanging="720"/>
      </w:pPr>
      <w:proofErr w:type="spellStart"/>
      <w:r w:rsidRPr="005E1307">
        <w:t>Keimer</w:t>
      </w:r>
      <w:proofErr w:type="spellEnd"/>
      <w:r w:rsidRPr="005E1307">
        <w:t xml:space="preserve">, Ludwig. </w:t>
      </w:r>
      <w:r w:rsidR="0080225E">
        <w:t>“</w:t>
      </w:r>
      <w:r w:rsidRPr="005E1307">
        <w:t>The Wisdom of Amen-</w:t>
      </w:r>
      <w:proofErr w:type="spellStart"/>
      <w:r w:rsidRPr="005E1307">
        <w:t>Em</w:t>
      </w:r>
      <w:proofErr w:type="spellEnd"/>
      <w:r w:rsidRPr="005E1307">
        <w:t>-</w:t>
      </w:r>
      <w:proofErr w:type="spellStart"/>
      <w:r w:rsidRPr="005E1307">
        <w:t>Ope</w:t>
      </w:r>
      <w:proofErr w:type="spellEnd"/>
      <w:r w:rsidRPr="005E1307">
        <w:t xml:space="preserve"> and the Proverbs of Solomon</w:t>
      </w:r>
      <w:r w:rsidR="0080225E">
        <w:t>”</w:t>
      </w:r>
      <w:r w:rsidR="00EE62CF">
        <w:t>,</w:t>
      </w:r>
      <w:r w:rsidRPr="005E1307">
        <w:t xml:space="preserve"> </w:t>
      </w:r>
      <w:r w:rsidRPr="00530DB7">
        <w:rPr>
          <w:i/>
        </w:rPr>
        <w:t>American Journal of Semitic Languages and Literature</w:t>
      </w:r>
      <w:r>
        <w:t xml:space="preserve"> 43 (1926) 8-21.</w:t>
      </w:r>
    </w:p>
    <w:p w14:paraId="4980CEEA" w14:textId="77777777" w:rsidR="006B377E" w:rsidRPr="00AA6931" w:rsidRDefault="006B377E" w:rsidP="006B377E">
      <w:pPr>
        <w:widowControl w:val="0"/>
        <w:autoSpaceDE w:val="0"/>
        <w:autoSpaceDN w:val="0"/>
        <w:adjustRightInd w:val="0"/>
        <w:spacing w:after="240"/>
        <w:ind w:left="720" w:hanging="720"/>
      </w:pPr>
      <w:proofErr w:type="spellStart"/>
      <w:r w:rsidRPr="00AA6931">
        <w:t>Mazzinghi</w:t>
      </w:r>
      <w:proofErr w:type="spellEnd"/>
      <w:r w:rsidRPr="00AA6931">
        <w:t xml:space="preserve">, Luca. </w:t>
      </w:r>
      <w:r w:rsidR="0080225E" w:rsidRPr="00AA6931">
        <w:t>“</w:t>
      </w:r>
      <w:proofErr w:type="spellStart"/>
      <w:r w:rsidRPr="00AA6931">
        <w:t>Rilettura</w:t>
      </w:r>
      <w:proofErr w:type="spellEnd"/>
      <w:r w:rsidRPr="00AA6931">
        <w:t xml:space="preserve"> </w:t>
      </w:r>
      <w:proofErr w:type="spellStart"/>
      <w:r w:rsidRPr="00AA6931">
        <w:t>dei</w:t>
      </w:r>
      <w:proofErr w:type="spellEnd"/>
      <w:r w:rsidRPr="00AA6931">
        <w:t xml:space="preserve"> </w:t>
      </w:r>
      <w:proofErr w:type="spellStart"/>
      <w:r w:rsidRPr="00AA6931">
        <w:t>testi</w:t>
      </w:r>
      <w:proofErr w:type="spellEnd"/>
      <w:r w:rsidRPr="00AA6931">
        <w:t xml:space="preserve"> </w:t>
      </w:r>
      <w:proofErr w:type="spellStart"/>
      <w:r w:rsidRPr="00AA6931">
        <w:t>sapienziali</w:t>
      </w:r>
      <w:proofErr w:type="spellEnd"/>
      <w:r w:rsidRPr="00AA6931">
        <w:t xml:space="preserve">: Il testo di </w:t>
      </w:r>
      <w:proofErr w:type="spellStart"/>
      <w:r w:rsidRPr="00AA6931">
        <w:t>Proverbi</w:t>
      </w:r>
      <w:proofErr w:type="spellEnd"/>
      <w:r w:rsidRPr="00AA6931">
        <w:t xml:space="preserve"> 8,22 </w:t>
      </w:r>
      <w:proofErr w:type="spellStart"/>
      <w:r w:rsidRPr="00AA6931">
        <w:t>nell’interpretatione</w:t>
      </w:r>
      <w:proofErr w:type="spellEnd"/>
      <w:r w:rsidRPr="00AA6931">
        <w:t xml:space="preserve"> </w:t>
      </w:r>
      <w:proofErr w:type="spellStart"/>
      <w:r w:rsidRPr="00AA6931">
        <w:t>dei</w:t>
      </w:r>
      <w:proofErr w:type="spellEnd"/>
      <w:r w:rsidRPr="00AA6931">
        <w:t xml:space="preserve"> </w:t>
      </w:r>
      <w:proofErr w:type="spellStart"/>
      <w:r w:rsidRPr="00AA6931">
        <w:t>Padri</w:t>
      </w:r>
      <w:proofErr w:type="spellEnd"/>
      <w:r w:rsidRPr="00AA6931">
        <w:t xml:space="preserve"> </w:t>
      </w:r>
      <w:proofErr w:type="spellStart"/>
      <w:r w:rsidRPr="00AA6931">
        <w:t>della</w:t>
      </w:r>
      <w:proofErr w:type="spellEnd"/>
      <w:r w:rsidRPr="00AA6931">
        <w:t xml:space="preserve"> Chiesa</w:t>
      </w:r>
      <w:r w:rsidR="0080225E" w:rsidRPr="00AA6931">
        <w:t>”</w:t>
      </w:r>
      <w:r w:rsidRPr="00AA6931">
        <w:t xml:space="preserve">, </w:t>
      </w:r>
      <w:r w:rsidRPr="00AA6931">
        <w:rPr>
          <w:i/>
        </w:rPr>
        <w:t>Parole di Vita</w:t>
      </w:r>
      <w:r w:rsidRPr="00AA6931">
        <w:t xml:space="preserve"> 48.1 (2003) 55-57.</w:t>
      </w:r>
    </w:p>
    <w:p w14:paraId="6D8ED1A1" w14:textId="77777777" w:rsidR="006B377E" w:rsidRDefault="006B377E" w:rsidP="006B377E">
      <w:pPr>
        <w:widowControl w:val="0"/>
        <w:autoSpaceDE w:val="0"/>
        <w:autoSpaceDN w:val="0"/>
        <w:adjustRightInd w:val="0"/>
        <w:ind w:left="720" w:hanging="720"/>
      </w:pPr>
      <w:proofErr w:type="spellStart"/>
      <w:r w:rsidRPr="005E1307">
        <w:t>Morenz</w:t>
      </w:r>
      <w:proofErr w:type="spellEnd"/>
      <w:r w:rsidRPr="005E1307">
        <w:t xml:space="preserve">, </w:t>
      </w:r>
      <w:proofErr w:type="spellStart"/>
      <w:r w:rsidRPr="005E1307">
        <w:t>Seigfried</w:t>
      </w:r>
      <w:proofErr w:type="spellEnd"/>
      <w:r>
        <w:t xml:space="preserve">. </w:t>
      </w:r>
      <w:r w:rsidR="0080225E">
        <w:t>“</w:t>
      </w:r>
      <w:r w:rsidRPr="005E1307">
        <w:t xml:space="preserve">Ein </w:t>
      </w:r>
      <w:proofErr w:type="spellStart"/>
      <w:r>
        <w:t>w</w:t>
      </w:r>
      <w:r w:rsidRPr="005E1307">
        <w:t>eitere</w:t>
      </w:r>
      <w:proofErr w:type="spellEnd"/>
      <w:r w:rsidRPr="005E1307">
        <w:t xml:space="preserve"> Spur </w:t>
      </w:r>
      <w:r>
        <w:t>d</w:t>
      </w:r>
      <w:r w:rsidRPr="005E1307">
        <w:t>er</w:t>
      </w:r>
      <w:r>
        <w:t xml:space="preserve"> Weisheit </w:t>
      </w:r>
      <w:proofErr w:type="spellStart"/>
      <w:r>
        <w:t>Amenopes</w:t>
      </w:r>
      <w:proofErr w:type="spellEnd"/>
      <w:r>
        <w:t xml:space="preserve"> in der </w:t>
      </w:r>
      <w:proofErr w:type="spellStart"/>
      <w:r>
        <w:t>Bibel</w:t>
      </w:r>
      <w:proofErr w:type="spellEnd"/>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84</w:t>
      </w:r>
      <w:r>
        <w:t xml:space="preserve"> (</w:t>
      </w:r>
      <w:r w:rsidR="002B3CFB">
        <w:t>1972</w:t>
      </w:r>
      <w:r>
        <w:t>) 79-80.</w:t>
      </w:r>
    </w:p>
    <w:p w14:paraId="1B0CF98A" w14:textId="77777777" w:rsidR="006B377E" w:rsidRDefault="006B377E" w:rsidP="006B377E">
      <w:pPr>
        <w:widowControl w:val="0"/>
        <w:autoSpaceDE w:val="0"/>
        <w:autoSpaceDN w:val="0"/>
        <w:adjustRightInd w:val="0"/>
        <w:ind w:left="720" w:hanging="720"/>
      </w:pPr>
    </w:p>
    <w:p w14:paraId="5BCDD3E9" w14:textId="77777777" w:rsidR="006B377E" w:rsidRDefault="006B377E" w:rsidP="006B377E">
      <w:pPr>
        <w:widowControl w:val="0"/>
        <w:autoSpaceDE w:val="0"/>
        <w:autoSpaceDN w:val="0"/>
        <w:adjustRightInd w:val="0"/>
        <w:ind w:left="720" w:hanging="720"/>
      </w:pPr>
      <w:proofErr w:type="spellStart"/>
      <w:r w:rsidRPr="005E1307">
        <w:t>Oesterley</w:t>
      </w:r>
      <w:proofErr w:type="spellEnd"/>
      <w:r w:rsidRPr="005E1307">
        <w:t>, W.O.E.</w:t>
      </w:r>
      <w:r>
        <w:t xml:space="preserve"> </w:t>
      </w:r>
      <w:r w:rsidR="0080225E">
        <w:t>“</w:t>
      </w:r>
      <w:r w:rsidRPr="005E1307">
        <w:t xml:space="preserve">The </w:t>
      </w:r>
      <w:r w:rsidR="002B3CFB">
        <w:t>‘</w:t>
      </w:r>
      <w:r w:rsidRPr="005E1307">
        <w:t>Teaching of Ame</w:t>
      </w:r>
      <w:r>
        <w:t>n-</w:t>
      </w:r>
      <w:proofErr w:type="spellStart"/>
      <w:r>
        <w:t>Em</w:t>
      </w:r>
      <w:proofErr w:type="spellEnd"/>
      <w:r>
        <w:t>-</w:t>
      </w:r>
      <w:proofErr w:type="spellStart"/>
      <w:r>
        <w:t>Ope</w:t>
      </w:r>
      <w:proofErr w:type="spellEnd"/>
      <w:r w:rsidR="002B3CFB">
        <w:t>’</w:t>
      </w:r>
      <w:r>
        <w:t xml:space="preserve"> and the Old Testament</w:t>
      </w:r>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45</w:t>
      </w:r>
      <w:r>
        <w:t xml:space="preserve"> (1927) 9-24.</w:t>
      </w:r>
    </w:p>
    <w:p w14:paraId="02477501" w14:textId="77777777" w:rsidR="006B377E" w:rsidRDefault="006B377E" w:rsidP="006B377E">
      <w:pPr>
        <w:widowControl w:val="0"/>
        <w:autoSpaceDE w:val="0"/>
        <w:autoSpaceDN w:val="0"/>
        <w:adjustRightInd w:val="0"/>
        <w:ind w:left="720" w:hanging="720"/>
      </w:pPr>
    </w:p>
    <w:p w14:paraId="0A60554C" w14:textId="77777777" w:rsidR="006B377E" w:rsidRDefault="006C6EE9" w:rsidP="006B377E">
      <w:pPr>
        <w:widowControl w:val="0"/>
        <w:autoSpaceDE w:val="0"/>
        <w:autoSpaceDN w:val="0"/>
        <w:adjustRightInd w:val="0"/>
        <w:ind w:left="720" w:hanging="720"/>
      </w:pPr>
      <w:r>
        <w:t>--.</w:t>
      </w:r>
      <w:r w:rsidR="006B377E">
        <w:t xml:space="preserve"> </w:t>
      </w:r>
      <w:r w:rsidR="006B377E" w:rsidRPr="00530DB7">
        <w:rPr>
          <w:i/>
        </w:rPr>
        <w:t xml:space="preserve">The Wisdom of </w:t>
      </w:r>
      <w:smartTag w:uri="urn:schemas-microsoft-com:office:smarttags" w:element="place">
        <w:smartTag w:uri="urn:schemas-microsoft-com:office:smarttags" w:element="country-region">
          <w:r w:rsidR="006B377E" w:rsidRPr="00530DB7">
            <w:rPr>
              <w:i/>
            </w:rPr>
            <w:t>Egypt</w:t>
          </w:r>
        </w:smartTag>
      </w:smartTag>
      <w:r w:rsidR="006B377E" w:rsidRPr="00530DB7">
        <w:rPr>
          <w:i/>
        </w:rPr>
        <w:t xml:space="preserve"> &amp; the Old Testament: In the Light of the Newly Discovered </w:t>
      </w:r>
      <w:r w:rsidR="0080225E">
        <w:rPr>
          <w:i/>
        </w:rPr>
        <w:t>“</w:t>
      </w:r>
      <w:r w:rsidR="006B377E" w:rsidRPr="00530DB7">
        <w:rPr>
          <w:i/>
        </w:rPr>
        <w:t>Teaching of Amen-</w:t>
      </w:r>
      <w:proofErr w:type="spellStart"/>
      <w:r w:rsidR="006B377E" w:rsidRPr="00530DB7">
        <w:rPr>
          <w:i/>
        </w:rPr>
        <w:t>Em</w:t>
      </w:r>
      <w:proofErr w:type="spellEnd"/>
      <w:r w:rsidR="006B377E" w:rsidRPr="00530DB7">
        <w:rPr>
          <w:i/>
        </w:rPr>
        <w:t>-</w:t>
      </w:r>
      <w:proofErr w:type="spellStart"/>
      <w:r w:rsidR="006B377E" w:rsidRPr="00530DB7">
        <w:rPr>
          <w:i/>
        </w:rPr>
        <w:t>Op</w:t>
      </w:r>
      <w:r w:rsidR="002B3CFB">
        <w:rPr>
          <w:i/>
        </w:rPr>
        <w:t>e</w:t>
      </w:r>
      <w:proofErr w:type="spellEnd"/>
      <w:r w:rsidR="0080225E">
        <w:rPr>
          <w:i/>
        </w:rPr>
        <w:t>”</w:t>
      </w:r>
      <w:r w:rsidR="006B377E">
        <w:t xml:space="preserve"> (</w:t>
      </w:r>
      <w:r w:rsidR="006B377E" w:rsidRPr="005E1307">
        <w:t>London</w:t>
      </w:r>
      <w:r w:rsidR="006B377E">
        <w:t xml:space="preserve">/ </w:t>
      </w:r>
      <w:r w:rsidR="006B377E" w:rsidRPr="005E1307">
        <w:t>New York</w:t>
      </w:r>
      <w:r w:rsidR="006B377E">
        <w:t>/</w:t>
      </w:r>
      <w:r w:rsidR="006B377E" w:rsidRPr="005E1307">
        <w:t xml:space="preserve"> Toronto:</w:t>
      </w:r>
      <w:r w:rsidR="006B377E">
        <w:t xml:space="preserve"> </w:t>
      </w:r>
      <w:r w:rsidR="006B377E" w:rsidRPr="005E1307">
        <w:t>Society for Promoting</w:t>
      </w:r>
      <w:r w:rsidR="006B377E">
        <w:t xml:space="preserve"> Christian Knowledge/ Macmillan, 1927</w:t>
      </w:r>
      <w:r w:rsidR="00C66390">
        <w:t>).</w:t>
      </w:r>
    </w:p>
    <w:p w14:paraId="2CB5055A" w14:textId="77777777" w:rsidR="006B377E" w:rsidRDefault="006B377E" w:rsidP="006B377E">
      <w:pPr>
        <w:widowControl w:val="0"/>
        <w:autoSpaceDE w:val="0"/>
        <w:autoSpaceDN w:val="0"/>
        <w:adjustRightInd w:val="0"/>
      </w:pPr>
    </w:p>
    <w:p w14:paraId="379B15C5" w14:textId="77777777" w:rsidR="006B377E" w:rsidRDefault="006B377E" w:rsidP="00481B89">
      <w:pPr>
        <w:widowControl w:val="0"/>
        <w:autoSpaceDE w:val="0"/>
        <w:autoSpaceDN w:val="0"/>
        <w:adjustRightInd w:val="0"/>
        <w:ind w:left="720" w:hanging="720"/>
      </w:pPr>
      <w:proofErr w:type="spellStart"/>
      <w:r w:rsidRPr="005E1307">
        <w:t>R</w:t>
      </w:r>
      <w:r w:rsidR="00640B8F">
        <w:t>ö</w:t>
      </w:r>
      <w:r w:rsidRPr="005E1307">
        <w:t>mheld</w:t>
      </w:r>
      <w:proofErr w:type="spellEnd"/>
      <w:r w:rsidRPr="005E1307">
        <w:t xml:space="preserve">, </w:t>
      </w:r>
      <w:proofErr w:type="spellStart"/>
      <w:r w:rsidRPr="005E1307">
        <w:t>D</w:t>
      </w:r>
      <w:r w:rsidR="00A811E7">
        <w:t>iethard</w:t>
      </w:r>
      <w:proofErr w:type="spellEnd"/>
      <w:r w:rsidRPr="005E1307">
        <w:t>.</w:t>
      </w:r>
      <w:r>
        <w:t xml:space="preserve"> </w:t>
      </w:r>
      <w:proofErr w:type="spellStart"/>
      <w:r w:rsidRPr="00530DB7">
        <w:rPr>
          <w:i/>
        </w:rPr>
        <w:t>Wege</w:t>
      </w:r>
      <w:proofErr w:type="spellEnd"/>
      <w:r w:rsidRPr="00530DB7">
        <w:rPr>
          <w:i/>
        </w:rPr>
        <w:t xml:space="preserve"> </w:t>
      </w:r>
      <w:r w:rsidR="00683E6E">
        <w:rPr>
          <w:i/>
        </w:rPr>
        <w:t>d</w:t>
      </w:r>
      <w:r w:rsidRPr="00530DB7">
        <w:rPr>
          <w:i/>
        </w:rPr>
        <w:t xml:space="preserve">er Weisheit: Die </w:t>
      </w:r>
      <w:proofErr w:type="spellStart"/>
      <w:r w:rsidRPr="00530DB7">
        <w:rPr>
          <w:i/>
        </w:rPr>
        <w:t>Lehren</w:t>
      </w:r>
      <w:proofErr w:type="spellEnd"/>
      <w:r w:rsidRPr="00530DB7">
        <w:rPr>
          <w:i/>
        </w:rPr>
        <w:t xml:space="preserve"> </w:t>
      </w:r>
      <w:proofErr w:type="spellStart"/>
      <w:r w:rsidRPr="00530DB7">
        <w:rPr>
          <w:i/>
        </w:rPr>
        <w:t>Amenemopes</w:t>
      </w:r>
      <w:proofErr w:type="spellEnd"/>
      <w:r w:rsidRPr="00530DB7">
        <w:rPr>
          <w:i/>
        </w:rPr>
        <w:t xml:space="preserve"> und </w:t>
      </w:r>
      <w:proofErr w:type="spellStart"/>
      <w:r w:rsidRPr="00530DB7">
        <w:rPr>
          <w:i/>
        </w:rPr>
        <w:t>Proverbien</w:t>
      </w:r>
      <w:proofErr w:type="spellEnd"/>
      <w:r w:rsidRPr="00530DB7">
        <w:rPr>
          <w:i/>
        </w:rPr>
        <w:t xml:space="preserve"> 22,17-24, 22</w:t>
      </w:r>
      <w:r>
        <w:t xml:space="preserve"> (</w:t>
      </w:r>
      <w:proofErr w:type="spellStart"/>
      <w:r w:rsidR="00481B89" w:rsidRPr="00683E6E">
        <w:t>Beihefte</w:t>
      </w:r>
      <w:proofErr w:type="spellEnd"/>
      <w:r w:rsidR="00481B89" w:rsidRPr="00683E6E">
        <w:t xml:space="preserve"> </w:t>
      </w:r>
      <w:proofErr w:type="spellStart"/>
      <w:r w:rsidR="00481B89" w:rsidRPr="00683E6E">
        <w:t>zur</w:t>
      </w:r>
      <w:proofErr w:type="spellEnd"/>
      <w:r w:rsidR="00481B89" w:rsidRPr="00683E6E">
        <w:t xml:space="preserve"> </w:t>
      </w:r>
      <w:proofErr w:type="spellStart"/>
      <w:r w:rsidR="00481B89" w:rsidRPr="00683E6E">
        <w:t>Zeitschrift</w:t>
      </w:r>
      <w:proofErr w:type="spellEnd"/>
      <w:r w:rsidR="00481B89" w:rsidRPr="00683E6E">
        <w:t xml:space="preserve"> für die </w:t>
      </w:r>
      <w:proofErr w:type="spellStart"/>
      <w:r w:rsidR="00481B89" w:rsidRPr="00683E6E">
        <w:t>alttestamentliche</w:t>
      </w:r>
      <w:proofErr w:type="spellEnd"/>
      <w:r w:rsidR="00481B89" w:rsidRPr="00683E6E">
        <w:t xml:space="preserve"> </w:t>
      </w:r>
      <w:proofErr w:type="spellStart"/>
      <w:r w:rsidR="00476CB7">
        <w:t>Wissenschaft</w:t>
      </w:r>
      <w:proofErr w:type="spellEnd"/>
      <w:r w:rsidR="00481B89">
        <w:t xml:space="preserve"> </w:t>
      </w:r>
      <w:r w:rsidR="00481B89" w:rsidRPr="005E1307">
        <w:t>184</w:t>
      </w:r>
      <w:r w:rsidR="00481B89">
        <w:t>;</w:t>
      </w:r>
      <w:r w:rsidR="00481B89" w:rsidRPr="005E1307">
        <w:t xml:space="preserve"> </w:t>
      </w:r>
      <w:r w:rsidR="000435E0">
        <w:t>Otto Kaiser</w:t>
      </w:r>
      <w:r w:rsidR="00FE17A0">
        <w:t xml:space="preserve"> (ed.)</w:t>
      </w:r>
      <w:r w:rsidR="000435E0">
        <w:t xml:space="preserve">; </w:t>
      </w:r>
      <w:r w:rsidRPr="005E1307">
        <w:t>Ber</w:t>
      </w:r>
      <w:r>
        <w:t>lin</w:t>
      </w:r>
      <w:r w:rsidR="00640B8F">
        <w:t>/New York</w:t>
      </w:r>
      <w:r>
        <w:t>: de Gruyter, 1989</w:t>
      </w:r>
      <w:r w:rsidR="00C66390">
        <w:t>).</w:t>
      </w:r>
    </w:p>
    <w:p w14:paraId="539EE71E" w14:textId="77777777" w:rsidR="009A3228" w:rsidRDefault="009A3228" w:rsidP="006B377E">
      <w:pPr>
        <w:widowControl w:val="0"/>
        <w:autoSpaceDE w:val="0"/>
        <w:autoSpaceDN w:val="0"/>
        <w:adjustRightInd w:val="0"/>
        <w:ind w:left="720" w:hanging="720"/>
      </w:pPr>
    </w:p>
    <w:p w14:paraId="12154311" w14:textId="77777777" w:rsidR="00481B89" w:rsidRDefault="009A3228" w:rsidP="00481B89">
      <w:pPr>
        <w:widowControl w:val="0"/>
        <w:autoSpaceDE w:val="0"/>
        <w:autoSpaceDN w:val="0"/>
        <w:adjustRightInd w:val="0"/>
        <w:spacing w:after="240"/>
        <w:ind w:left="720" w:hanging="720"/>
      </w:pPr>
      <w:r>
        <w:t xml:space="preserve">Wegner, Paul D. </w:t>
      </w:r>
      <w:r w:rsidR="0080225E">
        <w:t>“</w:t>
      </w:r>
      <w:r>
        <w:t>Discipline in the Book of Proverbs: ‘To Spank or Not to Spank?’</w:t>
      </w:r>
      <w:r w:rsidR="0080225E">
        <w:t>”</w:t>
      </w:r>
      <w:r w:rsidR="00481B89">
        <w:t xml:space="preserve"> </w:t>
      </w:r>
      <w:r w:rsidRPr="00353526">
        <w:rPr>
          <w:i/>
          <w:iCs/>
        </w:rPr>
        <w:t>Journal of the Evangelical Theological Society</w:t>
      </w:r>
      <w:r>
        <w:t xml:space="preserve"> 48 (2005) 715-32.</w:t>
      </w:r>
    </w:p>
    <w:p w14:paraId="54BA9C7F" w14:textId="77777777" w:rsidR="00481B89" w:rsidRDefault="00481B89" w:rsidP="00481B89">
      <w:pPr>
        <w:widowControl w:val="0"/>
        <w:autoSpaceDE w:val="0"/>
        <w:autoSpaceDN w:val="0"/>
        <w:adjustRightInd w:val="0"/>
        <w:spacing w:after="240"/>
        <w:ind w:left="720" w:hanging="720"/>
      </w:pPr>
    </w:p>
    <w:p w14:paraId="16128C41" w14:textId="77777777" w:rsidR="00481B89" w:rsidRDefault="00481B89" w:rsidP="00481B89">
      <w:pPr>
        <w:widowControl w:val="0"/>
        <w:autoSpaceDE w:val="0"/>
        <w:autoSpaceDN w:val="0"/>
        <w:adjustRightInd w:val="0"/>
        <w:spacing w:after="240"/>
        <w:ind w:left="720" w:hanging="720"/>
      </w:pPr>
    </w:p>
    <w:p w14:paraId="609B6477" w14:textId="77777777" w:rsidR="00481B89" w:rsidRDefault="00481B89" w:rsidP="00481B89">
      <w:pPr>
        <w:widowControl w:val="0"/>
        <w:autoSpaceDE w:val="0"/>
        <w:autoSpaceDN w:val="0"/>
        <w:adjustRightInd w:val="0"/>
        <w:spacing w:after="240"/>
        <w:ind w:left="720" w:hanging="720"/>
      </w:pPr>
    </w:p>
    <w:p w14:paraId="446A14AD" w14:textId="77777777" w:rsidR="00481B89" w:rsidRDefault="00481B89" w:rsidP="00481B89">
      <w:pPr>
        <w:widowControl w:val="0"/>
        <w:autoSpaceDE w:val="0"/>
        <w:autoSpaceDN w:val="0"/>
        <w:adjustRightInd w:val="0"/>
        <w:spacing w:after="240"/>
        <w:ind w:left="720" w:hanging="720"/>
      </w:pPr>
    </w:p>
    <w:p w14:paraId="34A81CD2" w14:textId="77777777" w:rsidR="009A3228" w:rsidRPr="005E1307" w:rsidRDefault="009A3228" w:rsidP="009A3228">
      <w:pPr>
        <w:widowControl w:val="0"/>
        <w:autoSpaceDE w:val="0"/>
        <w:autoSpaceDN w:val="0"/>
        <w:adjustRightInd w:val="0"/>
        <w:spacing w:after="240"/>
        <w:ind w:left="720" w:hanging="720"/>
      </w:pPr>
      <w:r>
        <w:t xml:space="preserve"> </w:t>
      </w:r>
    </w:p>
    <w:p w14:paraId="30667450" w14:textId="77777777" w:rsidR="009A3228" w:rsidRPr="006C6EE9" w:rsidRDefault="009A3228" w:rsidP="006B377E">
      <w:pPr>
        <w:widowControl w:val="0"/>
        <w:autoSpaceDE w:val="0"/>
        <w:autoSpaceDN w:val="0"/>
        <w:adjustRightInd w:val="0"/>
        <w:ind w:left="720" w:hanging="720"/>
        <w:sectPr w:rsidR="009A3228" w:rsidRPr="006C6EE9" w:rsidSect="008A68DA">
          <w:headerReference w:type="default" r:id="rId71"/>
          <w:pgSz w:w="12240" w:h="15840" w:code="1"/>
          <w:pgMar w:top="1440" w:right="1440" w:bottom="1440" w:left="2160" w:header="720" w:footer="720" w:gutter="0"/>
          <w:cols w:space="720"/>
          <w:docGrid w:linePitch="360"/>
        </w:sectPr>
      </w:pPr>
    </w:p>
    <w:p w14:paraId="6588FA9A" w14:textId="77777777" w:rsidR="006B377E" w:rsidRPr="008C04EE" w:rsidRDefault="006B377E" w:rsidP="006B377E">
      <w:pPr>
        <w:widowControl w:val="0"/>
        <w:autoSpaceDE w:val="0"/>
        <w:autoSpaceDN w:val="0"/>
        <w:adjustRightInd w:val="0"/>
        <w:rPr>
          <w:b/>
        </w:rPr>
      </w:pPr>
      <w:r w:rsidRPr="008C04EE">
        <w:rPr>
          <w:b/>
        </w:rPr>
        <w:lastRenderedPageBreak/>
        <w:t>Proverbs 22</w:t>
      </w:r>
    </w:p>
    <w:p w14:paraId="5302C21B" w14:textId="77777777" w:rsidR="006B377E" w:rsidRDefault="006B377E" w:rsidP="006B377E">
      <w:pPr>
        <w:widowControl w:val="0"/>
        <w:autoSpaceDE w:val="0"/>
        <w:autoSpaceDN w:val="0"/>
        <w:adjustRightInd w:val="0"/>
      </w:pPr>
    </w:p>
    <w:p w14:paraId="2BDD6FA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22.3</w:t>
      </w:r>
      <w:r>
        <w:tab/>
      </w:r>
      <w:r w:rsidRPr="008D0DD6">
        <w:t>Berg I:102o</w:t>
      </w:r>
    </w:p>
    <w:p w14:paraId="6912594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22.6</w:t>
      </w:r>
      <w:r>
        <w:tab/>
      </w:r>
      <w:r w:rsidRPr="008D0DD6">
        <w:t>W-O 221</w:t>
      </w:r>
      <w:r>
        <w:t xml:space="preserve"> </w:t>
      </w:r>
      <w:r w:rsidRPr="008D0DD6">
        <w:t>N119 // GAHG III:177</w:t>
      </w:r>
      <w:r>
        <w:t xml:space="preserve"> </w:t>
      </w:r>
      <w:r w:rsidRPr="008D0DD6">
        <w:t>N605</w:t>
      </w:r>
    </w:p>
    <w:p w14:paraId="7FF8B8C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22.7</w:t>
      </w:r>
      <w:r>
        <w:tab/>
      </w:r>
      <w:r w:rsidRPr="008D0DD6">
        <w:t>B-L 302a', 405</w:t>
      </w:r>
    </w:p>
    <w:p w14:paraId="03D6D53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22.11</w:t>
      </w:r>
      <w:r>
        <w:tab/>
      </w:r>
      <w:r w:rsidRPr="008D0DD6">
        <w:t>B-L 538i; Berg I:134a(bis)</w:t>
      </w:r>
    </w:p>
    <w:p w14:paraId="63BF385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22.12</w:t>
      </w:r>
      <w:r>
        <w:tab/>
      </w:r>
      <w:proofErr w:type="spellStart"/>
      <w:r w:rsidRPr="008D0DD6">
        <w:t>Dav</w:t>
      </w:r>
      <w:proofErr w:type="spellEnd"/>
      <w:r w:rsidRPr="008D0DD6">
        <w:t xml:space="preserve"> §40c</w:t>
      </w:r>
    </w:p>
    <w:p w14:paraId="39E1176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22.13</w:t>
      </w:r>
      <w:r>
        <w:tab/>
      </w:r>
      <w:proofErr w:type="spellStart"/>
      <w:r w:rsidRPr="008D0DD6">
        <w:t>Dav</w:t>
      </w:r>
      <w:proofErr w:type="spellEnd"/>
      <w:r w:rsidRPr="008D0DD6">
        <w:t xml:space="preserve"> §40c // Berg II:117a</w:t>
      </w:r>
    </w:p>
    <w:p w14:paraId="0B4BB44C"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22.14</w:t>
      </w:r>
      <w:r w:rsidRPr="00AA6931">
        <w:rPr>
          <w:lang w:val="es-ES"/>
        </w:rPr>
        <w:tab/>
        <w:t>J-M §19d</w:t>
      </w:r>
    </w:p>
    <w:p w14:paraId="72506DF8"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22.17</w:t>
      </w:r>
      <w:r w:rsidRPr="00AA6931">
        <w:rPr>
          <w:lang w:val="es-ES"/>
        </w:rPr>
        <w:tab/>
        <w:t xml:space="preserve">J-M §113m; W-O 509 // </w:t>
      </w:r>
      <w:proofErr w:type="spellStart"/>
      <w:r w:rsidRPr="00AA6931">
        <w:rPr>
          <w:lang w:val="es-ES"/>
        </w:rPr>
        <w:t>Berg</w:t>
      </w:r>
      <w:proofErr w:type="spellEnd"/>
      <w:r w:rsidRPr="00AA6931">
        <w:rPr>
          <w:lang w:val="es-ES"/>
        </w:rPr>
        <w:t xml:space="preserve"> II:52n</w:t>
      </w:r>
    </w:p>
    <w:p w14:paraId="1297C34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22.18</w:t>
      </w:r>
      <w:r>
        <w:tab/>
      </w:r>
      <w:r w:rsidRPr="008D0DD6">
        <w:t>Brock §159a</w:t>
      </w:r>
    </w:p>
    <w:p w14:paraId="632C0C5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22.19</w:t>
      </w:r>
      <w:r>
        <w:tab/>
      </w:r>
      <w:proofErr w:type="spellStart"/>
      <w:r w:rsidRPr="008D0DD6">
        <w:t>Dav</w:t>
      </w:r>
      <w:proofErr w:type="spellEnd"/>
      <w:r w:rsidRPr="008D0DD6">
        <w:t xml:space="preserve"> §1; W-O 442 // Berg II:28e</w:t>
      </w:r>
    </w:p>
    <w:p w14:paraId="2BE2DF6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22.21</w:t>
      </w:r>
      <w:r>
        <w:tab/>
      </w:r>
      <w:proofErr w:type="spellStart"/>
      <w:r w:rsidRPr="008D0DD6">
        <w:t>Dav</w:t>
      </w:r>
      <w:proofErr w:type="spellEnd"/>
      <w:r w:rsidRPr="008D0DD6">
        <w:t xml:space="preserve"> §29e; GKC §10k, 124k, 131c; J-M §131c, 154e; </w:t>
      </w:r>
      <w:proofErr w:type="spellStart"/>
      <w:r w:rsidRPr="008D0DD6">
        <w:t>Wms</w:t>
      </w:r>
      <w:proofErr w:type="spellEnd"/>
      <w:r w:rsidRPr="008D0DD6">
        <w:t xml:space="preserve"> §66; W-O 230 // Berg I:137g; Brock §62g</w:t>
      </w:r>
    </w:p>
    <w:p w14:paraId="39A1D5F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22.22</w:t>
      </w:r>
      <w:r>
        <w:tab/>
      </w:r>
      <w:r w:rsidRPr="008D0DD6">
        <w:t>B-L 299j</w:t>
      </w:r>
    </w:p>
    <w:p w14:paraId="109AA3F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22.23</w:t>
      </w:r>
      <w:r>
        <w:tab/>
      </w:r>
      <w:proofErr w:type="spellStart"/>
      <w:r w:rsidRPr="008D0DD6">
        <w:t>Dav</w:t>
      </w:r>
      <w:proofErr w:type="spellEnd"/>
      <w:r w:rsidRPr="008D0DD6">
        <w:t xml:space="preserve"> §71</w:t>
      </w:r>
    </w:p>
    <w:p w14:paraId="179069B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22.24</w:t>
      </w:r>
      <w:r>
        <w:tab/>
      </w:r>
      <w:proofErr w:type="spellStart"/>
      <w:r w:rsidRPr="008D0DD6">
        <w:t>Dav</w:t>
      </w:r>
      <w:proofErr w:type="spellEnd"/>
      <w:r w:rsidRPr="008D0DD6">
        <w:t xml:space="preserve"> §24</w:t>
      </w:r>
      <w:r>
        <w:t xml:space="preserve"> </w:t>
      </w:r>
      <w:r w:rsidRPr="008D0DD6">
        <w:t>R3; J-M §136g // B-M III:80; Berg II:164i; Brock §19b</w:t>
      </w:r>
    </w:p>
    <w:p w14:paraId="1A351D9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22.25</w:t>
      </w:r>
      <w:r>
        <w:tab/>
      </w:r>
      <w:r w:rsidRPr="008D0DD6">
        <w:t>Brock §80c</w:t>
      </w:r>
    </w:p>
    <w:p w14:paraId="02BC66C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22.26</w:t>
      </w:r>
      <w:r>
        <w:tab/>
      </w:r>
      <w:r w:rsidRPr="008D0DD6">
        <w:t>Berg I:107e, II:51m</w:t>
      </w:r>
    </w:p>
    <w:p w14:paraId="10C0642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22.27</w:t>
      </w:r>
      <w:r>
        <w:tab/>
      </w:r>
      <w:r w:rsidRPr="008D0DD6">
        <w:t>B-M III:60 // Berg II:57l</w:t>
      </w:r>
    </w:p>
    <w:p w14:paraId="3FCEB69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22.28</w:t>
      </w:r>
      <w:r>
        <w:tab/>
      </w:r>
      <w:r w:rsidRPr="008D0DD6">
        <w:t>J-M §113m // Berg II:51m</w:t>
      </w:r>
    </w:p>
    <w:p w14:paraId="783F6C7C"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22.29</w:t>
      </w:r>
      <w:r>
        <w:tab/>
      </w:r>
      <w:r w:rsidRPr="008D0DD6">
        <w:t>B-L 233j, 368t; Berg II:</w:t>
      </w:r>
      <w:r w:rsidRPr="007C70AD">
        <w:t>35i</w:t>
      </w:r>
    </w:p>
    <w:p w14:paraId="3431C2A4" w14:textId="77777777" w:rsidR="006B377E" w:rsidRDefault="006B377E" w:rsidP="006B377E">
      <w:pPr>
        <w:widowControl w:val="0"/>
        <w:autoSpaceDE w:val="0"/>
        <w:autoSpaceDN w:val="0"/>
        <w:adjustRightInd w:val="0"/>
      </w:pPr>
    </w:p>
    <w:p w14:paraId="7404CF23" w14:textId="77777777" w:rsidR="006B377E" w:rsidRDefault="006B377E" w:rsidP="006B377E">
      <w:pPr>
        <w:widowControl w:val="0"/>
        <w:autoSpaceDE w:val="0"/>
        <w:autoSpaceDN w:val="0"/>
        <w:adjustRightInd w:val="0"/>
      </w:pPr>
      <w:r>
        <w:t>For abbreviations, see pp. ??-??.</w:t>
      </w:r>
    </w:p>
    <w:p w14:paraId="778B6F71" w14:textId="77777777" w:rsidR="006B377E" w:rsidRPr="007C70AD" w:rsidRDefault="006B377E" w:rsidP="006B377E">
      <w:pPr>
        <w:widowControl w:val="0"/>
        <w:autoSpaceDE w:val="0"/>
        <w:autoSpaceDN w:val="0"/>
        <w:adjustRightInd w:val="0"/>
      </w:pPr>
    </w:p>
    <w:p w14:paraId="3B3F3A76" w14:textId="77777777" w:rsidR="006B377E" w:rsidRPr="002B3CFB" w:rsidRDefault="006B377E" w:rsidP="00A25059">
      <w:pPr>
        <w:widowControl w:val="0"/>
        <w:autoSpaceDE w:val="0"/>
        <w:autoSpaceDN w:val="0"/>
        <w:adjustRightInd w:val="0"/>
        <w:ind w:left="720" w:hanging="720"/>
      </w:pPr>
      <w:r w:rsidRPr="002B3CFB">
        <w:t xml:space="preserve">Alt, A. </w:t>
      </w:r>
      <w:r w:rsidR="0080225E">
        <w:t>“</w:t>
      </w:r>
      <w:proofErr w:type="spellStart"/>
      <w:r w:rsidRPr="002B3CFB">
        <w:t>Zur</w:t>
      </w:r>
      <w:proofErr w:type="spellEnd"/>
      <w:r w:rsidRPr="002B3CFB">
        <w:t xml:space="preserve"> </w:t>
      </w:r>
      <w:proofErr w:type="spellStart"/>
      <w:r w:rsidRPr="002B3CFB">
        <w:t>literarische</w:t>
      </w:r>
      <w:proofErr w:type="spellEnd"/>
      <w:r w:rsidRPr="002B3CFB">
        <w:t xml:space="preserve"> </w:t>
      </w:r>
      <w:proofErr w:type="spellStart"/>
      <w:r w:rsidRPr="002B3CFB">
        <w:t>Analyse</w:t>
      </w:r>
      <w:proofErr w:type="spellEnd"/>
      <w:r w:rsidRPr="002B3CFB">
        <w:t xml:space="preserve"> des </w:t>
      </w:r>
      <w:proofErr w:type="spellStart"/>
      <w:r w:rsidRPr="002B3CFB">
        <w:t>Amenemope</w:t>
      </w:r>
      <w:proofErr w:type="spellEnd"/>
      <w:r w:rsidR="0080225E">
        <w:t>”</w:t>
      </w:r>
      <w:r w:rsidRPr="002B3CFB">
        <w:t xml:space="preserve">, </w:t>
      </w:r>
      <w:r w:rsidR="00A0347A">
        <w:t xml:space="preserve">in </w:t>
      </w:r>
      <w:r w:rsidR="00A0347A" w:rsidRPr="00F25D36">
        <w:rPr>
          <w:i/>
        </w:rPr>
        <w:t xml:space="preserve">Wisdom in Israel and in the Ancient </w:t>
      </w:r>
      <w:r w:rsidR="00A0347A">
        <w:rPr>
          <w:i/>
        </w:rPr>
        <w:t>Near</w:t>
      </w:r>
      <w:r w:rsidR="00A0347A" w:rsidRPr="00F25D36">
        <w:rPr>
          <w:i/>
        </w:rPr>
        <w:t xml:space="preserve"> East</w:t>
      </w:r>
      <w:r w:rsidR="00A0347A">
        <w:rPr>
          <w:i/>
        </w:rPr>
        <w:t>, Presented to Professor Harold Henry Rowley …</w:t>
      </w:r>
      <w:r w:rsidR="00A0347A" w:rsidRPr="005E1307">
        <w:t xml:space="preserve"> </w:t>
      </w:r>
      <w:r w:rsidR="00A0347A">
        <w:rPr>
          <w:i/>
        </w:rPr>
        <w:t>Celebration of his Sixty-Fifth Birthday</w:t>
      </w:r>
      <w:r w:rsidR="00A0347A">
        <w:t xml:space="preserve"> (</w:t>
      </w:r>
      <w:proofErr w:type="spellStart"/>
      <w:r w:rsidR="00A25059" w:rsidRPr="008B652A">
        <w:t>Vetus</w:t>
      </w:r>
      <w:proofErr w:type="spellEnd"/>
      <w:r w:rsidR="00A25059" w:rsidRPr="008B652A">
        <w:t xml:space="preserve"> </w:t>
      </w:r>
      <w:proofErr w:type="spellStart"/>
      <w:r w:rsidR="00A25059" w:rsidRPr="008B652A">
        <w:t>Testamentum</w:t>
      </w:r>
      <w:proofErr w:type="spellEnd"/>
      <w:r w:rsidR="00A25059" w:rsidRPr="008B652A">
        <w:t xml:space="preserve"> </w:t>
      </w:r>
      <w:r w:rsidR="00476CB7">
        <w:t>Supplement</w:t>
      </w:r>
      <w:r w:rsidR="00A25059" w:rsidRPr="008B652A">
        <w:t xml:space="preserve"> 3; </w:t>
      </w:r>
      <w:r w:rsidR="00A0347A">
        <w:t>M.</w:t>
      </w:r>
      <w:r w:rsidR="00A0347A" w:rsidRPr="005E1307">
        <w:t xml:space="preserve"> </w:t>
      </w:r>
      <w:proofErr w:type="spellStart"/>
      <w:r w:rsidR="00A0347A" w:rsidRPr="005E1307">
        <w:t>Noth</w:t>
      </w:r>
      <w:proofErr w:type="spellEnd"/>
      <w:r w:rsidR="00A0347A" w:rsidRPr="005E1307">
        <w:t xml:space="preserve"> and D. Winton Thomas</w:t>
      </w:r>
      <w:r w:rsidR="00FE17A0">
        <w:t xml:space="preserve"> (eds.)</w:t>
      </w:r>
      <w:r w:rsidR="00A0347A">
        <w:t>;</w:t>
      </w:r>
      <w:r w:rsidR="00A0347A" w:rsidRPr="005E1307">
        <w:t xml:space="preserve"> Leiden: </w:t>
      </w:r>
      <w:r w:rsidR="00A0347A">
        <w:t xml:space="preserve">E.J. </w:t>
      </w:r>
      <w:r w:rsidR="00A0347A" w:rsidRPr="005E1307">
        <w:t>Brill, 1955</w:t>
      </w:r>
      <w:r w:rsidR="00A0347A">
        <w:t>)</w:t>
      </w:r>
      <w:r w:rsidR="00A0347A" w:rsidRPr="005E1307">
        <w:t xml:space="preserve"> </w:t>
      </w:r>
      <w:r w:rsidRPr="002B3CFB">
        <w:t>16-25.</w:t>
      </w:r>
      <w:r w:rsidRPr="002B3CFB">
        <w:br/>
      </w:r>
    </w:p>
    <w:p w14:paraId="03B296D0" w14:textId="77777777" w:rsidR="000D0D90" w:rsidRPr="00AA6931" w:rsidRDefault="006B377E" w:rsidP="00481B89">
      <w:pPr>
        <w:widowControl w:val="0"/>
        <w:autoSpaceDE w:val="0"/>
        <w:autoSpaceDN w:val="0"/>
        <w:adjustRightInd w:val="0"/>
        <w:ind w:left="720" w:hanging="720"/>
      </w:pPr>
      <w:proofErr w:type="spellStart"/>
      <w:r w:rsidRPr="00AA6931">
        <w:t>Altenmuller</w:t>
      </w:r>
      <w:proofErr w:type="spellEnd"/>
      <w:r w:rsidRPr="00AA6931">
        <w:t xml:space="preserve">, Hartwig. </w:t>
      </w:r>
      <w:r w:rsidR="0080225E" w:rsidRPr="00AA6931">
        <w:t>“</w:t>
      </w:r>
      <w:proofErr w:type="spellStart"/>
      <w:r w:rsidRPr="00AA6931">
        <w:t>Bemerkungen</w:t>
      </w:r>
      <w:proofErr w:type="spellEnd"/>
      <w:r w:rsidRPr="00AA6931">
        <w:t xml:space="preserve"> </w:t>
      </w:r>
      <w:proofErr w:type="spellStart"/>
      <w:r w:rsidRPr="00AA6931">
        <w:t>zu</w:t>
      </w:r>
      <w:proofErr w:type="spellEnd"/>
      <w:r w:rsidRPr="00AA6931">
        <w:t xml:space="preserve"> </w:t>
      </w:r>
      <w:proofErr w:type="spellStart"/>
      <w:r w:rsidRPr="00AA6931">
        <w:t>Kapitel</w:t>
      </w:r>
      <w:proofErr w:type="spellEnd"/>
      <w:r w:rsidRPr="00AA6931">
        <w:t xml:space="preserve"> 13 der </w:t>
      </w:r>
      <w:proofErr w:type="spellStart"/>
      <w:r w:rsidRPr="00AA6931">
        <w:t>Lehre</w:t>
      </w:r>
      <w:proofErr w:type="spellEnd"/>
      <w:r w:rsidRPr="00AA6931">
        <w:t xml:space="preserve"> des </w:t>
      </w:r>
      <w:proofErr w:type="spellStart"/>
      <w:r w:rsidRPr="00AA6931">
        <w:t>Amenemope</w:t>
      </w:r>
      <w:proofErr w:type="spellEnd"/>
      <w:r w:rsidR="0080225E" w:rsidRPr="00AA6931">
        <w:t>”</w:t>
      </w:r>
      <w:r w:rsidR="00EE62CF" w:rsidRPr="00AA6931">
        <w:t>,</w:t>
      </w:r>
      <w:r w:rsidR="00E344EF" w:rsidRPr="00AA6931">
        <w:t xml:space="preserve"> in </w:t>
      </w:r>
      <w:r w:rsidRPr="00AA6931">
        <w:rPr>
          <w:i/>
        </w:rPr>
        <w:t xml:space="preserve">Fontes </w:t>
      </w:r>
      <w:proofErr w:type="spellStart"/>
      <w:r w:rsidRPr="00AA6931">
        <w:rPr>
          <w:i/>
        </w:rPr>
        <w:t>atque</w:t>
      </w:r>
      <w:proofErr w:type="spellEnd"/>
      <w:r w:rsidRPr="00AA6931">
        <w:rPr>
          <w:i/>
        </w:rPr>
        <w:t xml:space="preserve"> pontes</w:t>
      </w:r>
      <w:r w:rsidR="00CE6C60" w:rsidRPr="00AA6931">
        <w:rPr>
          <w:i/>
        </w:rPr>
        <w:t>:</w:t>
      </w:r>
      <w:r w:rsidR="006C6EE9" w:rsidRPr="00AA6931">
        <w:rPr>
          <w:i/>
        </w:rPr>
        <w:t xml:space="preserve"> </w:t>
      </w:r>
      <w:r w:rsidR="00CE6C60" w:rsidRPr="00CE6C60">
        <w:rPr>
          <w:i/>
        </w:rPr>
        <w:t xml:space="preserve">Eine </w:t>
      </w:r>
      <w:proofErr w:type="spellStart"/>
      <w:r w:rsidR="00CE6C60" w:rsidRPr="00CE6C60">
        <w:rPr>
          <w:i/>
        </w:rPr>
        <w:t>Festgabe</w:t>
      </w:r>
      <w:proofErr w:type="spellEnd"/>
      <w:r w:rsidR="00CE6C60" w:rsidRPr="00CE6C60">
        <w:rPr>
          <w:i/>
        </w:rPr>
        <w:t xml:space="preserve"> für </w:t>
      </w:r>
      <w:proofErr w:type="spellStart"/>
      <w:r w:rsidR="00CE6C60" w:rsidRPr="00CE6C60">
        <w:rPr>
          <w:i/>
        </w:rPr>
        <w:t>Hellmut</w:t>
      </w:r>
      <w:proofErr w:type="spellEnd"/>
      <w:r w:rsidR="00CE6C60" w:rsidRPr="00CE6C60">
        <w:rPr>
          <w:i/>
        </w:rPr>
        <w:t xml:space="preserve"> Brunner</w:t>
      </w:r>
      <w:r w:rsidRPr="00AA6931">
        <w:t xml:space="preserve"> (</w:t>
      </w:r>
      <w:proofErr w:type="spellStart"/>
      <w:r w:rsidR="000D0D90" w:rsidRPr="000D0D90">
        <w:rPr>
          <w:iCs/>
        </w:rPr>
        <w:t>Ägypten</w:t>
      </w:r>
      <w:proofErr w:type="spellEnd"/>
      <w:r w:rsidR="000D0D90" w:rsidRPr="000D0D90">
        <w:rPr>
          <w:iCs/>
        </w:rPr>
        <w:t xml:space="preserve"> und </w:t>
      </w:r>
      <w:proofErr w:type="spellStart"/>
      <w:r w:rsidR="000D0D90" w:rsidRPr="000D0D90">
        <w:rPr>
          <w:iCs/>
        </w:rPr>
        <w:t>Altes</w:t>
      </w:r>
      <w:proofErr w:type="spellEnd"/>
      <w:r w:rsidR="000D0D90" w:rsidRPr="000D0D90">
        <w:rPr>
          <w:iCs/>
        </w:rPr>
        <w:t xml:space="preserve"> Testament: </w:t>
      </w:r>
      <w:proofErr w:type="spellStart"/>
      <w:r w:rsidR="000D0D90" w:rsidRPr="000D0D90">
        <w:rPr>
          <w:iCs/>
        </w:rPr>
        <w:t>Studien</w:t>
      </w:r>
      <w:proofErr w:type="spellEnd"/>
      <w:r w:rsidR="000D0D90" w:rsidRPr="000D0D90">
        <w:rPr>
          <w:iCs/>
        </w:rPr>
        <w:t xml:space="preserve"> </w:t>
      </w:r>
      <w:proofErr w:type="spellStart"/>
      <w:r w:rsidR="000D0D90" w:rsidRPr="000D0D90">
        <w:rPr>
          <w:iCs/>
        </w:rPr>
        <w:t>zu</w:t>
      </w:r>
      <w:proofErr w:type="spellEnd"/>
      <w:r w:rsidR="000D0D90" w:rsidRPr="000D0D90">
        <w:rPr>
          <w:iCs/>
        </w:rPr>
        <w:t xml:space="preserve"> </w:t>
      </w:r>
      <w:proofErr w:type="spellStart"/>
      <w:r w:rsidR="000D0D90" w:rsidRPr="000D0D90">
        <w:rPr>
          <w:iCs/>
        </w:rPr>
        <w:t>Geschichte</w:t>
      </w:r>
      <w:proofErr w:type="spellEnd"/>
      <w:r w:rsidR="000D0D90" w:rsidRPr="000D0D90">
        <w:rPr>
          <w:iCs/>
        </w:rPr>
        <w:t xml:space="preserve">, Kultur und Religion </w:t>
      </w:r>
      <w:proofErr w:type="spellStart"/>
      <w:r w:rsidR="000D0D90" w:rsidRPr="000D0D90">
        <w:rPr>
          <w:iCs/>
        </w:rPr>
        <w:t>Ägyptens</w:t>
      </w:r>
      <w:proofErr w:type="spellEnd"/>
      <w:r w:rsidR="000D0D90" w:rsidRPr="000D0D90">
        <w:rPr>
          <w:iCs/>
        </w:rPr>
        <w:t xml:space="preserve"> und </w:t>
      </w:r>
      <w:proofErr w:type="spellStart"/>
      <w:r w:rsidR="000D0D90">
        <w:rPr>
          <w:iCs/>
        </w:rPr>
        <w:t>A</w:t>
      </w:r>
      <w:r w:rsidR="000D0D90" w:rsidRPr="000D0D90">
        <w:rPr>
          <w:iCs/>
        </w:rPr>
        <w:t>lte</w:t>
      </w:r>
      <w:r w:rsidR="000D0D90">
        <w:rPr>
          <w:iCs/>
        </w:rPr>
        <w:t>s</w:t>
      </w:r>
      <w:proofErr w:type="spellEnd"/>
      <w:r w:rsidR="000D0D90" w:rsidRPr="000D0D90">
        <w:rPr>
          <w:iCs/>
        </w:rPr>
        <w:t xml:space="preserve"> </w:t>
      </w:r>
      <w:r w:rsidR="00476CB7">
        <w:rPr>
          <w:iCs/>
        </w:rPr>
        <w:t>Testament</w:t>
      </w:r>
      <w:r w:rsidR="000D0D90" w:rsidRPr="000D0D90">
        <w:t xml:space="preserve"> 5</w:t>
      </w:r>
      <w:r w:rsidR="000D0D90" w:rsidRPr="00CE6C60">
        <w:t>;</w:t>
      </w:r>
      <w:r w:rsidR="000D0D90">
        <w:t xml:space="preserve"> </w:t>
      </w:r>
      <w:r w:rsidR="00481B89" w:rsidRPr="00AA6931">
        <w:t xml:space="preserve">Manfred </w:t>
      </w:r>
      <w:proofErr w:type="spellStart"/>
      <w:r w:rsidR="00481B89" w:rsidRPr="00AA6931">
        <w:t>Görg</w:t>
      </w:r>
      <w:proofErr w:type="spellEnd"/>
      <w:r w:rsidR="00481B89">
        <w:t xml:space="preserve"> (ed.)</w:t>
      </w:r>
      <w:r w:rsidR="00481B89" w:rsidRPr="00AA6931">
        <w:t xml:space="preserve">; </w:t>
      </w:r>
      <w:r w:rsidR="000D0D90">
        <w:t xml:space="preserve">Wiesbaden: </w:t>
      </w:r>
      <w:proofErr w:type="spellStart"/>
      <w:r w:rsidR="000D0D90">
        <w:t>Harrassowitz</w:t>
      </w:r>
      <w:proofErr w:type="spellEnd"/>
      <w:r w:rsidR="000D0D90">
        <w:t>, 1983), 1-17.</w:t>
      </w:r>
    </w:p>
    <w:p w14:paraId="75506A26" w14:textId="77777777" w:rsidR="000D0D90" w:rsidRPr="00AA6931" w:rsidRDefault="000D0D90" w:rsidP="006B377E">
      <w:pPr>
        <w:widowControl w:val="0"/>
        <w:autoSpaceDE w:val="0"/>
        <w:autoSpaceDN w:val="0"/>
        <w:adjustRightInd w:val="0"/>
        <w:ind w:left="720" w:hanging="720"/>
      </w:pPr>
    </w:p>
    <w:p w14:paraId="290523AD" w14:textId="77777777" w:rsidR="006B377E" w:rsidRPr="008C04EE" w:rsidRDefault="006B377E" w:rsidP="006B377E">
      <w:pPr>
        <w:widowControl w:val="0"/>
        <w:autoSpaceDE w:val="0"/>
        <w:autoSpaceDN w:val="0"/>
        <w:adjustRightInd w:val="0"/>
        <w:ind w:left="720" w:hanging="720"/>
      </w:pPr>
      <w:r w:rsidRPr="008C04EE">
        <w:t>Archer, Gleason L.</w:t>
      </w:r>
      <w:r>
        <w:t xml:space="preserve"> </w:t>
      </w:r>
      <w:r w:rsidR="0080225E">
        <w:t>“</w:t>
      </w:r>
      <w:r w:rsidRPr="008C04EE">
        <w:t>Proverbs 22:6 an</w:t>
      </w:r>
      <w:r>
        <w:t>d the Training of Children</w:t>
      </w:r>
      <w:r w:rsidR="0080225E">
        <w:t>”</w:t>
      </w:r>
      <w:r w:rsidR="00E344EF">
        <w:t xml:space="preserve">, in </w:t>
      </w:r>
      <w:r w:rsidRPr="00530DB7">
        <w:rPr>
          <w:i/>
        </w:rPr>
        <w:t>Learning from the Sages: Selected Studies on the Book of Proverbs</w:t>
      </w:r>
      <w:r>
        <w:t xml:space="preserve"> (</w:t>
      </w:r>
      <w:r w:rsidRPr="008C04EE">
        <w:t xml:space="preserve">Roy B. </w:t>
      </w:r>
      <w:proofErr w:type="spellStart"/>
      <w:r w:rsidRPr="008C04EE">
        <w:t>Zuck</w:t>
      </w:r>
      <w:proofErr w:type="spellEnd"/>
      <w:r w:rsidR="00FE17A0">
        <w:t xml:space="preserve"> (ed.)</w:t>
      </w:r>
      <w:r>
        <w:t xml:space="preserve">; </w:t>
      </w:r>
      <w:smartTag w:uri="urn:schemas-microsoft-com:office:smarttags" w:element="place">
        <w:smartTag w:uri="urn:schemas-microsoft-com:office:smarttags" w:element="City">
          <w:r w:rsidRPr="008C04EE">
            <w:t>Grand Rapids</w:t>
          </w:r>
        </w:smartTag>
      </w:smartTag>
      <w:r w:rsidRPr="008C04EE">
        <w:t>: Baker, 1995</w:t>
      </w:r>
      <w:r>
        <w:t>)</w:t>
      </w:r>
      <w:r w:rsidRPr="006C6EE9">
        <w:t xml:space="preserve"> </w:t>
      </w:r>
      <w:r w:rsidRPr="008C04EE">
        <w:t>273-</w:t>
      </w:r>
      <w:r w:rsidR="008C26DA">
        <w:t>2</w:t>
      </w:r>
      <w:r w:rsidRPr="008C04EE">
        <w:t>76</w:t>
      </w:r>
      <w:r>
        <w:t xml:space="preserve">. </w:t>
      </w:r>
    </w:p>
    <w:p w14:paraId="45365EAB" w14:textId="77777777" w:rsidR="006B377E" w:rsidRDefault="006B377E" w:rsidP="006B377E">
      <w:pPr>
        <w:widowControl w:val="0"/>
        <w:autoSpaceDE w:val="0"/>
        <w:autoSpaceDN w:val="0"/>
        <w:adjustRightInd w:val="0"/>
        <w:ind w:left="720" w:hanging="720"/>
      </w:pPr>
    </w:p>
    <w:p w14:paraId="51DA9026" w14:textId="77777777" w:rsidR="00856050" w:rsidRPr="003510BC" w:rsidRDefault="00856050" w:rsidP="00856050">
      <w:pPr>
        <w:widowControl w:val="0"/>
        <w:autoSpaceDE w:val="0"/>
        <w:autoSpaceDN w:val="0"/>
        <w:adjustRightInd w:val="0"/>
        <w:ind w:left="720" w:hanging="720"/>
        <w:rPr>
          <w:lang w:val="fr-FR"/>
        </w:rPr>
      </w:pPr>
      <w:r w:rsidRPr="007C70AD">
        <w:rPr>
          <w:lang w:val="fr-FR"/>
        </w:rPr>
        <w:t>Auffret, Pierre</w:t>
      </w:r>
      <w:r>
        <w:rPr>
          <w:lang w:val="fr-FR"/>
        </w:rPr>
        <w:t xml:space="preserve">. </w:t>
      </w:r>
      <w:r w:rsidR="0080225E">
        <w:rPr>
          <w:lang w:val="fr-FR"/>
        </w:rPr>
        <w:t>“</w:t>
      </w:r>
      <w:r w:rsidRPr="007C70AD">
        <w:rPr>
          <w:lang w:val="fr-FR"/>
        </w:rPr>
        <w:t xml:space="preserve">Note </w:t>
      </w:r>
      <w:r>
        <w:rPr>
          <w:lang w:val="fr-FR"/>
        </w:rPr>
        <w:t>sur la s</w:t>
      </w:r>
      <w:r w:rsidRPr="007C70AD">
        <w:rPr>
          <w:lang w:val="fr-FR"/>
        </w:rPr>
        <w:t xml:space="preserve">tructure </w:t>
      </w:r>
      <w:proofErr w:type="spellStart"/>
      <w:r>
        <w:rPr>
          <w:lang w:val="fr-FR"/>
        </w:rPr>
        <w:t>l</w:t>
      </w:r>
      <w:r w:rsidRPr="007C70AD">
        <w:rPr>
          <w:lang w:val="fr-FR"/>
        </w:rPr>
        <w:t>itter</w:t>
      </w:r>
      <w:r w:rsidRPr="008C04EE">
        <w:rPr>
          <w:lang w:val="fr-FR"/>
        </w:rPr>
        <w:t>aire</w:t>
      </w:r>
      <w:proofErr w:type="spellEnd"/>
      <w:r w:rsidRPr="008C04EE">
        <w:rPr>
          <w:lang w:val="fr-FR"/>
        </w:rPr>
        <w:t xml:space="preserve"> </w:t>
      </w:r>
      <w:r>
        <w:rPr>
          <w:lang w:val="fr-FR"/>
        </w:rPr>
        <w:t>d</w:t>
      </w:r>
      <w:r w:rsidRPr="008C04EE">
        <w:rPr>
          <w:lang w:val="fr-FR"/>
        </w:rPr>
        <w:t xml:space="preserve">e Proverbes 22, 8-9 </w:t>
      </w:r>
      <w:r>
        <w:rPr>
          <w:lang w:val="fr-FR"/>
        </w:rPr>
        <w:t>s</w:t>
      </w:r>
      <w:r w:rsidRPr="008C04EE">
        <w:rPr>
          <w:lang w:val="fr-FR"/>
        </w:rPr>
        <w:t xml:space="preserve">elon </w:t>
      </w:r>
      <w:r>
        <w:rPr>
          <w:lang w:val="fr-FR"/>
        </w:rPr>
        <w:t>l</w:t>
      </w:r>
      <w:r w:rsidRPr="008C04EE">
        <w:rPr>
          <w:lang w:val="fr-FR"/>
        </w:rPr>
        <w:t xml:space="preserve">a </w:t>
      </w:r>
      <w:r>
        <w:rPr>
          <w:lang w:val="fr-FR"/>
        </w:rPr>
        <w:t>r</w:t>
      </w:r>
      <w:r w:rsidRPr="008C04EE">
        <w:rPr>
          <w:lang w:val="fr-FR"/>
        </w:rPr>
        <w:t xml:space="preserve">estitution </w:t>
      </w:r>
      <w:r>
        <w:rPr>
          <w:lang w:val="fr-FR"/>
        </w:rPr>
        <w:t>p</w:t>
      </w:r>
      <w:r w:rsidRPr="008C04EE">
        <w:rPr>
          <w:lang w:val="fr-FR"/>
        </w:rPr>
        <w:t>ropos</w:t>
      </w:r>
      <w:r>
        <w:rPr>
          <w:lang w:val="fr-FR"/>
        </w:rPr>
        <w:t>é</w:t>
      </w:r>
      <w:r w:rsidRPr="008C04EE">
        <w:rPr>
          <w:lang w:val="fr-FR"/>
        </w:rPr>
        <w:t xml:space="preserve">e </w:t>
      </w:r>
      <w:r>
        <w:rPr>
          <w:lang w:val="fr-FR"/>
        </w:rPr>
        <w:t>p</w:t>
      </w:r>
      <w:r w:rsidRPr="008C04EE">
        <w:rPr>
          <w:lang w:val="fr-FR"/>
        </w:rPr>
        <w:t xml:space="preserve">ar J. </w:t>
      </w:r>
      <w:proofErr w:type="spellStart"/>
      <w:r w:rsidRPr="008C04EE">
        <w:rPr>
          <w:lang w:val="fr-FR"/>
        </w:rPr>
        <w:t>Carmignac</w:t>
      </w:r>
      <w:proofErr w:type="spellEnd"/>
      <w:r w:rsidR="0080225E">
        <w:rPr>
          <w:lang w:val="fr-FR"/>
        </w:rPr>
        <w:t>”</w:t>
      </w:r>
      <w:r>
        <w:rPr>
          <w:lang w:val="fr-FR"/>
        </w:rPr>
        <w:t>,</w:t>
      </w:r>
      <w:r w:rsidRPr="008C04EE">
        <w:rPr>
          <w:lang w:val="fr-FR"/>
        </w:rPr>
        <w:t xml:space="preserve"> </w:t>
      </w:r>
      <w:proofErr w:type="spellStart"/>
      <w:r w:rsidRPr="003510BC">
        <w:rPr>
          <w:i/>
          <w:lang w:val="fr-FR"/>
        </w:rPr>
        <w:t>Folia</w:t>
      </w:r>
      <w:proofErr w:type="spellEnd"/>
      <w:r w:rsidRPr="003510BC">
        <w:rPr>
          <w:i/>
          <w:lang w:val="fr-FR"/>
        </w:rPr>
        <w:t xml:space="preserve"> </w:t>
      </w:r>
      <w:proofErr w:type="spellStart"/>
      <w:r w:rsidRPr="003510BC">
        <w:rPr>
          <w:i/>
          <w:lang w:val="fr-FR"/>
        </w:rPr>
        <w:t>Orientalia</w:t>
      </w:r>
      <w:proofErr w:type="spellEnd"/>
      <w:r w:rsidRPr="003510BC">
        <w:rPr>
          <w:i/>
          <w:lang w:val="fr-FR"/>
        </w:rPr>
        <w:t xml:space="preserve"> </w:t>
      </w:r>
      <w:r w:rsidRPr="003510BC">
        <w:rPr>
          <w:lang w:val="fr-FR"/>
        </w:rPr>
        <w:t>21 (1980) 43-46.</w:t>
      </w:r>
    </w:p>
    <w:p w14:paraId="48D8ED54" w14:textId="77777777" w:rsidR="00856050" w:rsidRPr="003510BC" w:rsidRDefault="00856050" w:rsidP="00856050">
      <w:pPr>
        <w:widowControl w:val="0"/>
        <w:autoSpaceDE w:val="0"/>
        <w:autoSpaceDN w:val="0"/>
        <w:adjustRightInd w:val="0"/>
        <w:rPr>
          <w:lang w:val="fr-FR"/>
        </w:rPr>
      </w:pPr>
    </w:p>
    <w:p w14:paraId="45157C18" w14:textId="77777777" w:rsidR="006B377E" w:rsidRPr="00AA6931" w:rsidRDefault="006B377E" w:rsidP="006B377E">
      <w:pPr>
        <w:widowControl w:val="0"/>
        <w:autoSpaceDE w:val="0"/>
        <w:autoSpaceDN w:val="0"/>
        <w:adjustRightInd w:val="0"/>
        <w:ind w:left="720" w:hanging="720"/>
        <w:rPr>
          <w:lang w:val="es-ES"/>
        </w:rPr>
      </w:pPr>
      <w:proofErr w:type="spellStart"/>
      <w:r w:rsidRPr="00636B15">
        <w:t>Barilogo</w:t>
      </w:r>
      <w:proofErr w:type="spellEnd"/>
      <w:r w:rsidRPr="00636B15">
        <w:t>, H.</w:t>
      </w:r>
      <w:r>
        <w:t xml:space="preserve"> </w:t>
      </w:r>
      <w:r w:rsidR="0080225E">
        <w:t>“</w:t>
      </w:r>
      <w:r w:rsidRPr="00636B15">
        <w:t xml:space="preserve">The Case of the </w:t>
      </w:r>
      <w:proofErr w:type="spellStart"/>
      <w:r w:rsidRPr="00636B15">
        <w:t>Ne</w:t>
      </w:r>
      <w:r w:rsidR="00856050">
        <w:t>‘</w:t>
      </w:r>
      <w:r w:rsidRPr="00636B15">
        <w:t>arim</w:t>
      </w:r>
      <w:proofErr w:type="spellEnd"/>
      <w:r w:rsidR="0080225E">
        <w:t>”</w:t>
      </w:r>
      <w:r w:rsidR="00EE62CF">
        <w:t>,</w:t>
      </w:r>
      <w:r w:rsidRPr="00636B15">
        <w:t xml:space="preserve"> </w:t>
      </w:r>
      <w:r w:rsidRPr="00530DB7">
        <w:rPr>
          <w:i/>
        </w:rPr>
        <w:t>Beth Mikra</w:t>
      </w:r>
      <w:r w:rsidRPr="00636B15">
        <w:t>27</w:t>
      </w:r>
      <w:r>
        <w:t xml:space="preserve"> (1981/82)</w:t>
      </w:r>
      <w:r w:rsidRPr="00636B15">
        <w:t xml:space="preserve"> </w:t>
      </w:r>
      <w:r w:rsidRPr="005F524A">
        <w:t>101-</w:t>
      </w:r>
      <w:r w:rsidR="00535AC9">
        <w:t>10</w:t>
      </w:r>
      <w:r w:rsidRPr="005F524A">
        <w:t xml:space="preserve">8. </w:t>
      </w:r>
      <w:r w:rsidRPr="00AA6931">
        <w:rPr>
          <w:lang w:val="es-ES"/>
        </w:rPr>
        <w:t>[</w:t>
      </w:r>
      <w:proofErr w:type="spellStart"/>
      <w:r w:rsidRPr="00AA6931">
        <w:rPr>
          <w:lang w:val="es-ES"/>
        </w:rPr>
        <w:t>Hebrew</w:t>
      </w:r>
      <w:proofErr w:type="spellEnd"/>
      <w:r w:rsidRPr="00AA6931">
        <w:rPr>
          <w:lang w:val="es-ES"/>
        </w:rPr>
        <w:t>]</w:t>
      </w:r>
      <w:r w:rsidRPr="00AA6931">
        <w:rPr>
          <w:lang w:val="es-ES"/>
        </w:rPr>
        <w:br/>
      </w:r>
    </w:p>
    <w:p w14:paraId="6446709F"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Bonora, Antonio. </w:t>
      </w:r>
      <w:r w:rsidR="0080225E" w:rsidRPr="00AA6931">
        <w:rPr>
          <w:lang w:val="es-ES"/>
        </w:rPr>
        <w:t>“</w:t>
      </w:r>
      <w:proofErr w:type="spellStart"/>
      <w:r w:rsidRPr="00AA6931">
        <w:rPr>
          <w:lang w:val="es-ES"/>
        </w:rPr>
        <w:t>Quale</w:t>
      </w:r>
      <w:proofErr w:type="spellEnd"/>
      <w:r w:rsidRPr="00AA6931">
        <w:rPr>
          <w:lang w:val="es-ES"/>
        </w:rPr>
        <w:t xml:space="preserve"> </w:t>
      </w:r>
      <w:proofErr w:type="spellStart"/>
      <w:r w:rsidRPr="00AA6931">
        <w:rPr>
          <w:lang w:val="es-ES"/>
        </w:rPr>
        <w:t>Ideale</w:t>
      </w:r>
      <w:proofErr w:type="spellEnd"/>
      <w:r w:rsidRPr="00AA6931">
        <w:rPr>
          <w:lang w:val="es-ES"/>
        </w:rPr>
        <w:t xml:space="preserve"> di </w:t>
      </w:r>
      <w:r w:rsidR="001A7248" w:rsidRPr="00AA6931">
        <w:rPr>
          <w:lang w:val="es-ES"/>
        </w:rPr>
        <w:t>‘</w:t>
      </w:r>
      <w:proofErr w:type="spellStart"/>
      <w:r w:rsidRPr="00AA6931">
        <w:rPr>
          <w:lang w:val="es-ES"/>
        </w:rPr>
        <w:t>Societa</w:t>
      </w:r>
      <w:proofErr w:type="spellEnd"/>
      <w:r w:rsidR="001A7248" w:rsidRPr="00AA6931">
        <w:rPr>
          <w:lang w:val="es-ES"/>
        </w:rPr>
        <w:t>’</w:t>
      </w:r>
      <w:r w:rsidRPr="00AA6931">
        <w:rPr>
          <w:lang w:val="es-ES"/>
        </w:rPr>
        <w:t xml:space="preserve"> </w:t>
      </w:r>
      <w:proofErr w:type="spellStart"/>
      <w:r w:rsidRPr="00AA6931">
        <w:rPr>
          <w:lang w:val="es-ES"/>
        </w:rPr>
        <w:t>secondo</w:t>
      </w:r>
      <w:proofErr w:type="spellEnd"/>
      <w:r w:rsidRPr="00AA6931">
        <w:rPr>
          <w:lang w:val="es-ES"/>
        </w:rPr>
        <w:t xml:space="preserve"> </w:t>
      </w:r>
      <w:proofErr w:type="spellStart"/>
      <w:r w:rsidRPr="00AA6931">
        <w:rPr>
          <w:lang w:val="es-ES"/>
        </w:rPr>
        <w:t>Prov</w:t>
      </w:r>
      <w:proofErr w:type="spellEnd"/>
      <w:r w:rsidRPr="00AA6931">
        <w:rPr>
          <w:lang w:val="es-ES"/>
        </w:rPr>
        <w:t xml:space="preserve"> 22, 1-16</w:t>
      </w:r>
      <w:r w:rsidR="0080225E" w:rsidRPr="00AA6931">
        <w:rPr>
          <w:lang w:val="es-ES"/>
        </w:rPr>
        <w:t>”</w:t>
      </w:r>
      <w:r w:rsidR="00EE62CF"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39 (1991) 145-</w:t>
      </w:r>
      <w:r w:rsidR="003B726E" w:rsidRPr="00AA6931">
        <w:rPr>
          <w:lang w:val="es-ES"/>
        </w:rPr>
        <w:t>1</w:t>
      </w:r>
      <w:r w:rsidRPr="00AA6931">
        <w:rPr>
          <w:lang w:val="es-ES"/>
        </w:rPr>
        <w:t>56.</w:t>
      </w:r>
    </w:p>
    <w:p w14:paraId="7D5B5DAC" w14:textId="77777777" w:rsidR="006B377E" w:rsidRPr="00AA6931" w:rsidRDefault="006B377E" w:rsidP="006B377E">
      <w:pPr>
        <w:widowControl w:val="0"/>
        <w:autoSpaceDE w:val="0"/>
        <w:autoSpaceDN w:val="0"/>
        <w:adjustRightInd w:val="0"/>
        <w:ind w:left="720" w:hanging="720"/>
        <w:rPr>
          <w:lang w:val="es-ES"/>
        </w:rPr>
      </w:pPr>
    </w:p>
    <w:p w14:paraId="35258E7D" w14:textId="77777777" w:rsidR="006B377E" w:rsidRPr="008366DF" w:rsidRDefault="006B377E" w:rsidP="006B377E">
      <w:pPr>
        <w:widowControl w:val="0"/>
        <w:autoSpaceDE w:val="0"/>
        <w:autoSpaceDN w:val="0"/>
        <w:adjustRightInd w:val="0"/>
        <w:ind w:left="720" w:hanging="720"/>
        <w:rPr>
          <w:lang w:val="fr-FR"/>
        </w:rPr>
      </w:pPr>
      <w:proofErr w:type="spellStart"/>
      <w:r w:rsidRPr="00236FFD">
        <w:t>Brug</w:t>
      </w:r>
      <w:proofErr w:type="spellEnd"/>
      <w:r w:rsidRPr="00236FFD">
        <w:t>, John F.</w:t>
      </w:r>
      <w:r>
        <w:t xml:space="preserve"> </w:t>
      </w:r>
      <w:r w:rsidR="0080225E">
        <w:t>“</w:t>
      </w:r>
      <w:r w:rsidRPr="00236FFD">
        <w:t>Exegetical Brief</w:t>
      </w:r>
      <w:r>
        <w:t>: Train? Initiate? Or Dedicate?</w:t>
      </w:r>
      <w:r w:rsidR="0080225E">
        <w:t>”</w:t>
      </w:r>
      <w:r w:rsidR="001A7248" w:rsidRPr="001A7248">
        <w:t>,</w:t>
      </w:r>
      <w:r w:rsidR="001A7248">
        <w:t xml:space="preserve"> </w:t>
      </w:r>
      <w:smartTag w:uri="urn:schemas-microsoft-com:office:smarttags" w:element="place">
        <w:r w:rsidRPr="003510BC">
          <w:rPr>
            <w:i/>
          </w:rPr>
          <w:t>Wisconsin</w:t>
        </w:r>
      </w:smartTag>
      <w:r w:rsidRPr="003510BC">
        <w:rPr>
          <w:i/>
        </w:rPr>
        <w:t xml:space="preserve"> Lutheran Quarterly </w:t>
      </w:r>
      <w:r w:rsidRPr="003510BC">
        <w:t xml:space="preserve">93.3 (1996) 205-07. </w:t>
      </w:r>
      <w:r w:rsidRPr="008366DF">
        <w:rPr>
          <w:lang w:val="fr-FR"/>
        </w:rPr>
        <w:t>[Pr 22:6]</w:t>
      </w:r>
    </w:p>
    <w:p w14:paraId="7CD826C0" w14:textId="77777777" w:rsidR="006B377E" w:rsidRPr="008366DF" w:rsidRDefault="006B377E" w:rsidP="006B377E">
      <w:pPr>
        <w:widowControl w:val="0"/>
        <w:autoSpaceDE w:val="0"/>
        <w:autoSpaceDN w:val="0"/>
        <w:adjustRightInd w:val="0"/>
        <w:rPr>
          <w:lang w:val="fr-FR"/>
        </w:rPr>
      </w:pPr>
    </w:p>
    <w:p w14:paraId="0B538FAF" w14:textId="77777777" w:rsidR="006B377E" w:rsidRPr="00AA6931" w:rsidRDefault="006B377E" w:rsidP="006B377E">
      <w:pPr>
        <w:widowControl w:val="0"/>
        <w:autoSpaceDE w:val="0"/>
        <w:autoSpaceDN w:val="0"/>
        <w:adjustRightInd w:val="0"/>
        <w:ind w:left="720" w:hanging="720"/>
        <w:rPr>
          <w:lang w:val="fr-FR"/>
        </w:rPr>
      </w:pPr>
      <w:r w:rsidRPr="00636B15">
        <w:rPr>
          <w:lang w:val="fr-FR"/>
        </w:rPr>
        <w:t xml:space="preserve">Brunet, A. </w:t>
      </w:r>
      <w:r w:rsidR="0080225E">
        <w:rPr>
          <w:lang w:val="fr-FR"/>
        </w:rPr>
        <w:t>“</w:t>
      </w:r>
      <w:r w:rsidRPr="00636B15">
        <w:rPr>
          <w:lang w:val="fr-FR"/>
        </w:rPr>
        <w:t>Proverbes (</w:t>
      </w:r>
      <w:proofErr w:type="gramStart"/>
      <w:r w:rsidRPr="00636B15">
        <w:rPr>
          <w:lang w:val="fr-FR"/>
        </w:rPr>
        <w:t>22:</w:t>
      </w:r>
      <w:proofErr w:type="gramEnd"/>
      <w:r w:rsidRPr="00636B15">
        <w:rPr>
          <w:lang w:val="fr-FR"/>
        </w:rPr>
        <w:t xml:space="preserve">17-24, 22) </w:t>
      </w:r>
      <w:r>
        <w:rPr>
          <w:lang w:val="fr-FR"/>
        </w:rPr>
        <w:t>e</w:t>
      </w:r>
      <w:r w:rsidRPr="00636B15">
        <w:rPr>
          <w:lang w:val="fr-FR"/>
        </w:rPr>
        <w:t xml:space="preserve">t </w:t>
      </w:r>
      <w:r>
        <w:rPr>
          <w:lang w:val="fr-FR"/>
        </w:rPr>
        <w:t>l</w:t>
      </w:r>
      <w:r w:rsidRPr="00636B15">
        <w:rPr>
          <w:lang w:val="fr-FR"/>
        </w:rPr>
        <w:t xml:space="preserve">a </w:t>
      </w:r>
      <w:proofErr w:type="spellStart"/>
      <w:r>
        <w:rPr>
          <w:lang w:val="fr-FR"/>
        </w:rPr>
        <w:t>p</w:t>
      </w:r>
      <w:r w:rsidRPr="00636B15">
        <w:rPr>
          <w:lang w:val="fr-FR"/>
        </w:rPr>
        <w:t>ossibilite</w:t>
      </w:r>
      <w:proofErr w:type="spellEnd"/>
      <w:r w:rsidRPr="00636B15">
        <w:rPr>
          <w:lang w:val="fr-FR"/>
        </w:rPr>
        <w:t xml:space="preserve"> </w:t>
      </w:r>
      <w:r>
        <w:rPr>
          <w:lang w:val="fr-FR"/>
        </w:rPr>
        <w:t>d</w:t>
      </w:r>
      <w:r w:rsidR="00856050">
        <w:rPr>
          <w:lang w:val="fr-FR"/>
        </w:rPr>
        <w:t>’</w:t>
      </w:r>
      <w:r w:rsidRPr="00636B15">
        <w:rPr>
          <w:lang w:val="fr-FR"/>
        </w:rPr>
        <w:t xml:space="preserve">une </w:t>
      </w:r>
      <w:r>
        <w:rPr>
          <w:lang w:val="fr-FR"/>
        </w:rPr>
        <w:t>s</w:t>
      </w:r>
      <w:r w:rsidRPr="00636B15">
        <w:rPr>
          <w:lang w:val="fr-FR"/>
        </w:rPr>
        <w:t xml:space="preserve">ource </w:t>
      </w:r>
      <w:r>
        <w:rPr>
          <w:lang w:val="fr-FR"/>
        </w:rPr>
        <w:t>É</w:t>
      </w:r>
      <w:r w:rsidRPr="00636B15">
        <w:rPr>
          <w:lang w:val="fr-FR"/>
        </w:rPr>
        <w:t>gyptienne</w:t>
      </w:r>
      <w:r w:rsidR="0080225E">
        <w:rPr>
          <w:lang w:val="fr-FR"/>
        </w:rPr>
        <w:t>”</w:t>
      </w:r>
      <w:r w:rsidR="00EE62CF">
        <w:rPr>
          <w:lang w:val="fr-FR"/>
        </w:rPr>
        <w:t>,</w:t>
      </w:r>
      <w:r w:rsidRPr="00636B15">
        <w:rPr>
          <w:lang w:val="fr-FR"/>
        </w:rPr>
        <w:t xml:space="preserve"> </w:t>
      </w:r>
      <w:r w:rsidRPr="003510BC">
        <w:rPr>
          <w:i/>
          <w:lang w:val="fr-FR"/>
        </w:rPr>
        <w:t xml:space="preserve">Sciences </w:t>
      </w:r>
      <w:proofErr w:type="spellStart"/>
      <w:r w:rsidR="00EE62CF">
        <w:rPr>
          <w:i/>
          <w:lang w:val="fr-FR"/>
        </w:rPr>
        <w:t>É</w:t>
      </w:r>
      <w:r w:rsidRPr="003510BC">
        <w:rPr>
          <w:i/>
          <w:lang w:val="fr-FR"/>
        </w:rPr>
        <w:t>cclesiatiques</w:t>
      </w:r>
      <w:proofErr w:type="spellEnd"/>
      <w:r w:rsidRPr="003510BC">
        <w:rPr>
          <w:lang w:val="fr-FR"/>
        </w:rPr>
        <w:t xml:space="preserve"> 1.1 (1948) 19</w:t>
      </w:r>
      <w:r w:rsidR="003C5F87" w:rsidRPr="00AA6931">
        <w:rPr>
          <w:lang w:val="fr-FR"/>
        </w:rPr>
        <w:t>-</w:t>
      </w:r>
      <w:r w:rsidRPr="003510BC">
        <w:rPr>
          <w:lang w:val="fr-FR"/>
        </w:rPr>
        <w:t>40</w:t>
      </w:r>
      <w:r w:rsidRPr="00AA6931">
        <w:rPr>
          <w:lang w:val="fr-FR"/>
        </w:rPr>
        <w:t>.</w:t>
      </w:r>
    </w:p>
    <w:p w14:paraId="1FBBF0D6" w14:textId="77777777" w:rsidR="006B377E" w:rsidRPr="00AA6931" w:rsidRDefault="006B377E" w:rsidP="006B377E">
      <w:pPr>
        <w:widowControl w:val="0"/>
        <w:autoSpaceDE w:val="0"/>
        <w:autoSpaceDN w:val="0"/>
        <w:adjustRightInd w:val="0"/>
        <w:rPr>
          <w:lang w:val="fr-FR"/>
        </w:rPr>
      </w:pPr>
    </w:p>
    <w:p w14:paraId="0813076E" w14:textId="77777777" w:rsidR="006B377E" w:rsidRDefault="006B377E" w:rsidP="006B377E">
      <w:pPr>
        <w:widowControl w:val="0"/>
        <w:autoSpaceDE w:val="0"/>
        <w:autoSpaceDN w:val="0"/>
        <w:adjustRightInd w:val="0"/>
        <w:ind w:left="720" w:hanging="720"/>
      </w:pPr>
      <w:r w:rsidRPr="00236FFD">
        <w:t>Bryce, Glendon E.</w:t>
      </w:r>
      <w:r>
        <w:t xml:space="preserve"> </w:t>
      </w:r>
      <w:r w:rsidR="0080225E">
        <w:t>“</w:t>
      </w:r>
      <w:r w:rsidRPr="00236FFD">
        <w:t xml:space="preserve">Another Wisdom </w:t>
      </w:r>
      <w:r w:rsidR="00EE62CF">
        <w:t>‘Book’</w:t>
      </w:r>
      <w:r w:rsidRPr="00236FFD">
        <w:t xml:space="preserve"> in Proverbs</w:t>
      </w:r>
      <w:r w:rsidR="0080225E">
        <w:t>”</w:t>
      </w:r>
      <w:r w:rsidR="00EE62CF">
        <w:t>,</w:t>
      </w:r>
      <w:r w:rsidRPr="00236FFD">
        <w:t xml:space="preserve"> </w:t>
      </w:r>
      <w:r w:rsidRPr="00D130D5">
        <w:rPr>
          <w:i/>
        </w:rPr>
        <w:t>Journal of Biblical Literature</w:t>
      </w:r>
      <w:r w:rsidRPr="00236FFD">
        <w:t xml:space="preserve"> 91</w:t>
      </w:r>
      <w:r>
        <w:t xml:space="preserve"> (1972) 145-</w:t>
      </w:r>
      <w:r w:rsidR="003B726E">
        <w:t>1</w:t>
      </w:r>
      <w:r>
        <w:t>57.</w:t>
      </w:r>
    </w:p>
    <w:p w14:paraId="5D10B797" w14:textId="77777777" w:rsidR="006B377E" w:rsidRPr="00236FFD" w:rsidRDefault="006B377E" w:rsidP="006B377E">
      <w:pPr>
        <w:widowControl w:val="0"/>
        <w:autoSpaceDE w:val="0"/>
        <w:autoSpaceDN w:val="0"/>
        <w:adjustRightInd w:val="0"/>
        <w:ind w:left="720" w:hanging="720"/>
      </w:pPr>
    </w:p>
    <w:p w14:paraId="655FF146" w14:textId="77777777" w:rsidR="006B377E" w:rsidRPr="005E1307" w:rsidRDefault="006B377E" w:rsidP="006B377E">
      <w:pPr>
        <w:widowControl w:val="0"/>
        <w:autoSpaceDE w:val="0"/>
        <w:autoSpaceDN w:val="0"/>
        <w:adjustRightInd w:val="0"/>
        <w:spacing w:after="240"/>
        <w:ind w:left="720" w:hanging="720"/>
      </w:pPr>
      <w:r w:rsidRPr="005E1307">
        <w:t xml:space="preserve">Camp, Claudia V., and Carole R. Fontaine. </w:t>
      </w:r>
      <w:r w:rsidR="0080225E">
        <w:t>“</w:t>
      </w:r>
      <w:r w:rsidRPr="005E1307">
        <w:t>The Words of the Wise and Their Riddles</w:t>
      </w:r>
      <w:r w:rsidR="0080225E">
        <w:t>”</w:t>
      </w:r>
      <w:r w:rsidR="00EE62CF">
        <w:t>,</w:t>
      </w:r>
      <w:r w:rsidR="00E344EF">
        <w:t xml:space="preserve"> in </w:t>
      </w:r>
      <w:r w:rsidRPr="00530DB7">
        <w:rPr>
          <w:i/>
        </w:rPr>
        <w:t>Text and Tradition</w:t>
      </w:r>
      <w:r>
        <w:t xml:space="preserve"> (</w:t>
      </w:r>
      <w:r w:rsidRPr="005E1307">
        <w:t xml:space="preserve">Susan </w:t>
      </w:r>
      <w:proofErr w:type="spellStart"/>
      <w:r w:rsidRPr="005E1307">
        <w:t>Niditch</w:t>
      </w:r>
      <w:proofErr w:type="spellEnd"/>
      <w:r w:rsidR="00FE17A0">
        <w:t xml:space="preserve"> (ed.)</w:t>
      </w:r>
      <w:r>
        <w:t>;</w:t>
      </w:r>
      <w:r w:rsidR="00B303ED">
        <w:t xml:space="preserve"> </w:t>
      </w:r>
      <w:smartTag w:uri="urn:schemas-microsoft-com:office:smarttags" w:element="place">
        <w:smartTag w:uri="urn:schemas-microsoft-com:office:smarttags" w:element="City">
          <w:r w:rsidRPr="005E1307">
            <w:t>Atlanta</w:t>
          </w:r>
        </w:smartTag>
      </w:smartTag>
      <w:r w:rsidRPr="005E1307">
        <w:t>:</w:t>
      </w:r>
      <w:r>
        <w:t xml:space="preserve"> Scholars, 1990) 127-</w:t>
      </w:r>
      <w:r w:rsidR="003B726E">
        <w:t>1</w:t>
      </w:r>
      <w:r>
        <w:t>59.</w:t>
      </w:r>
    </w:p>
    <w:p w14:paraId="2CB7E6F8" w14:textId="77777777" w:rsidR="006B377E" w:rsidRPr="001A7248" w:rsidRDefault="006B377E" w:rsidP="006B377E">
      <w:pPr>
        <w:widowControl w:val="0"/>
        <w:autoSpaceDE w:val="0"/>
        <w:autoSpaceDN w:val="0"/>
        <w:adjustRightInd w:val="0"/>
        <w:spacing w:after="240"/>
        <w:ind w:left="720" w:hanging="720"/>
        <w:rPr>
          <w:lang w:val="fr-FR"/>
        </w:rPr>
      </w:pPr>
      <w:proofErr w:type="spellStart"/>
      <w:r w:rsidRPr="00AA6931">
        <w:rPr>
          <w:lang w:val="fr-FR"/>
        </w:rPr>
        <w:t>Carmignac</w:t>
      </w:r>
      <w:proofErr w:type="spellEnd"/>
      <w:r w:rsidRPr="00AA6931">
        <w:rPr>
          <w:lang w:val="fr-FR"/>
        </w:rPr>
        <w:t xml:space="preserve">, Jean. </w:t>
      </w:r>
      <w:r w:rsidR="0080225E">
        <w:rPr>
          <w:lang w:val="fr-FR"/>
        </w:rPr>
        <w:t>“</w:t>
      </w:r>
      <w:r w:rsidRPr="001A7248">
        <w:rPr>
          <w:lang w:val="fr-FR"/>
        </w:rPr>
        <w:t xml:space="preserve">Critique </w:t>
      </w:r>
      <w:proofErr w:type="spellStart"/>
      <w:r w:rsidRPr="001A7248">
        <w:rPr>
          <w:lang w:val="fr-FR"/>
        </w:rPr>
        <w:t>textuele</w:t>
      </w:r>
      <w:proofErr w:type="spellEnd"/>
      <w:r w:rsidRPr="001A7248">
        <w:rPr>
          <w:lang w:val="fr-FR"/>
        </w:rPr>
        <w:t xml:space="preserve"> de Proverbes 22, 8-9</w:t>
      </w:r>
      <w:r w:rsidR="0080225E">
        <w:rPr>
          <w:lang w:val="fr-FR"/>
        </w:rPr>
        <w:t>”</w:t>
      </w:r>
      <w:r w:rsidR="006405EB">
        <w:rPr>
          <w:lang w:val="fr-FR"/>
        </w:rPr>
        <w:t>,</w:t>
      </w:r>
      <w:r w:rsidRPr="001A7248">
        <w:rPr>
          <w:lang w:val="fr-FR"/>
        </w:rPr>
        <w:t xml:space="preserve"> </w:t>
      </w:r>
      <w:proofErr w:type="spellStart"/>
      <w:r w:rsidRPr="001A7248">
        <w:rPr>
          <w:i/>
          <w:lang w:val="fr-FR"/>
        </w:rPr>
        <w:t>Folia</w:t>
      </w:r>
      <w:proofErr w:type="spellEnd"/>
      <w:r w:rsidRPr="001A7248">
        <w:rPr>
          <w:i/>
          <w:lang w:val="fr-FR"/>
        </w:rPr>
        <w:t xml:space="preserve"> </w:t>
      </w:r>
      <w:proofErr w:type="spellStart"/>
      <w:r w:rsidRPr="001A7248">
        <w:rPr>
          <w:i/>
          <w:lang w:val="fr-FR"/>
        </w:rPr>
        <w:t>Orientalia</w:t>
      </w:r>
      <w:proofErr w:type="spellEnd"/>
      <w:r w:rsidRPr="001A7248">
        <w:rPr>
          <w:lang w:val="fr-FR"/>
        </w:rPr>
        <w:t xml:space="preserve"> 21 (1980) 33-41.</w:t>
      </w:r>
    </w:p>
    <w:p w14:paraId="26247816" w14:textId="77777777" w:rsidR="006B377E" w:rsidRPr="0064773C" w:rsidRDefault="006B377E" w:rsidP="006B377E">
      <w:pPr>
        <w:widowControl w:val="0"/>
        <w:autoSpaceDE w:val="0"/>
        <w:autoSpaceDN w:val="0"/>
        <w:adjustRightInd w:val="0"/>
        <w:ind w:left="720" w:hanging="720"/>
      </w:pPr>
      <w:r w:rsidRPr="0064773C">
        <w:t>Cody, A.</w:t>
      </w:r>
      <w:r>
        <w:t xml:space="preserve"> </w:t>
      </w:r>
      <w:r w:rsidR="0080225E">
        <w:t>“</w:t>
      </w:r>
      <w:r w:rsidRPr="0064773C">
        <w:t>Notes on Proverbs 22:21 and 22:23b</w:t>
      </w:r>
      <w:r w:rsidR="0080225E">
        <w:t>”</w:t>
      </w:r>
      <w:r w:rsidR="00EE62CF">
        <w:t>,</w:t>
      </w:r>
      <w:r w:rsidRPr="0064773C">
        <w:t xml:space="preserve"> </w:t>
      </w:r>
      <w:proofErr w:type="spellStart"/>
      <w:r w:rsidRPr="00530DB7">
        <w:rPr>
          <w:i/>
        </w:rPr>
        <w:t>Biblica</w:t>
      </w:r>
      <w:proofErr w:type="spellEnd"/>
      <w:r w:rsidRPr="0064773C">
        <w:t xml:space="preserve"> 61.3</w:t>
      </w:r>
      <w:r>
        <w:t xml:space="preserve"> (1980)</w:t>
      </w:r>
      <w:r w:rsidRPr="0064773C">
        <w:t xml:space="preserve"> 418-</w:t>
      </w:r>
      <w:r w:rsidR="007A724B">
        <w:t>4</w:t>
      </w:r>
      <w:r w:rsidRPr="0064773C">
        <w:t>26.</w:t>
      </w:r>
    </w:p>
    <w:p w14:paraId="601F9C1D" w14:textId="77777777" w:rsidR="006B377E" w:rsidRDefault="006B377E" w:rsidP="006B377E">
      <w:pPr>
        <w:widowControl w:val="0"/>
        <w:autoSpaceDE w:val="0"/>
        <w:autoSpaceDN w:val="0"/>
        <w:adjustRightInd w:val="0"/>
        <w:ind w:left="720" w:hanging="720"/>
      </w:pPr>
    </w:p>
    <w:p w14:paraId="37B4E040" w14:textId="77777777" w:rsidR="006B377E" w:rsidRPr="0064773C" w:rsidRDefault="006B377E" w:rsidP="006405EB">
      <w:pPr>
        <w:widowControl w:val="0"/>
        <w:autoSpaceDE w:val="0"/>
        <w:autoSpaceDN w:val="0"/>
        <w:adjustRightInd w:val="0"/>
        <w:ind w:left="720" w:hanging="720"/>
      </w:pPr>
      <w:r w:rsidRPr="0064773C">
        <w:t>Cohen, Naomi G.</w:t>
      </w:r>
      <w:r>
        <w:t xml:space="preserve"> </w:t>
      </w:r>
      <w:r w:rsidR="0080225E">
        <w:t>“</w:t>
      </w:r>
      <w:r w:rsidR="00856050">
        <w:t>‘</w:t>
      </w:r>
      <w:r w:rsidRPr="0064773C">
        <w:t xml:space="preserve">Al </w:t>
      </w:r>
      <w:proofErr w:type="spellStart"/>
      <w:r w:rsidRPr="0064773C">
        <w:t>Taseg</w:t>
      </w:r>
      <w:proofErr w:type="spellEnd"/>
      <w:r w:rsidRPr="0064773C">
        <w:t xml:space="preserve"> </w:t>
      </w:r>
      <w:proofErr w:type="spellStart"/>
      <w:r w:rsidRPr="0064773C">
        <w:t>Gevul</w:t>
      </w:r>
      <w:proofErr w:type="spellEnd"/>
      <w:r w:rsidRPr="0064773C">
        <w:t xml:space="preserve"> </w:t>
      </w:r>
      <w:r w:rsidR="003C5F87">
        <w:t>’Oh</w:t>
      </w:r>
      <w:r w:rsidR="002F30DC" w:rsidRPr="0064773C">
        <w:t>m</w:t>
      </w:r>
      <w:r w:rsidRPr="0064773C">
        <w:t xml:space="preserve"> (</w:t>
      </w:r>
      <w:proofErr w:type="spellStart"/>
      <w:r w:rsidRPr="0064773C">
        <w:t>Peah</w:t>
      </w:r>
      <w:proofErr w:type="spellEnd"/>
      <w:r w:rsidRPr="0064773C">
        <w:t xml:space="preserve"> 5:6, 7:3)</w:t>
      </w:r>
      <w:r w:rsidR="0080225E">
        <w:t>”</w:t>
      </w:r>
      <w:r>
        <w:t>,</w:t>
      </w:r>
      <w:r w:rsidRPr="0064773C">
        <w:t xml:space="preserve"> </w:t>
      </w:r>
      <w:smartTag w:uri="urn:schemas-microsoft-com:office:smarttags" w:element="place">
        <w:smartTag w:uri="urn:schemas-microsoft-com:office:smarttags" w:element="PlaceName">
          <w:r w:rsidRPr="004F5B3C">
            <w:rPr>
              <w:i/>
            </w:rPr>
            <w:t>Hebrew</w:t>
          </w:r>
        </w:smartTag>
        <w:r w:rsidRPr="004F5B3C">
          <w:rPr>
            <w:i/>
          </w:rPr>
          <w:t xml:space="preserve"> </w:t>
        </w:r>
        <w:smartTag w:uri="urn:schemas-microsoft-com:office:smarttags" w:element="PlaceName">
          <w:r w:rsidRPr="004F5B3C">
            <w:rPr>
              <w:i/>
            </w:rPr>
            <w:t>Union</w:t>
          </w:r>
        </w:smartTag>
        <w:r w:rsidRPr="004F5B3C">
          <w:rPr>
            <w:i/>
          </w:rPr>
          <w:t xml:space="preserve"> </w:t>
        </w:r>
        <w:smartTag w:uri="urn:schemas-microsoft-com:office:smarttags" w:element="PlaceType">
          <w:r w:rsidRPr="004F5B3C">
            <w:rPr>
              <w:i/>
            </w:rPr>
            <w:t>College</w:t>
          </w:r>
        </w:smartTag>
      </w:smartTag>
      <w:r w:rsidRPr="004F5B3C">
        <w:rPr>
          <w:i/>
        </w:rPr>
        <w:t xml:space="preserve"> Annual</w:t>
      </w:r>
      <w:r w:rsidRPr="0064773C">
        <w:t xml:space="preserve"> 56</w:t>
      </w:r>
      <w:r>
        <w:t xml:space="preserve"> (1985)</w:t>
      </w:r>
      <w:r w:rsidR="006405EB">
        <w:t xml:space="preserve"> 145-</w:t>
      </w:r>
      <w:r w:rsidR="00F95666">
        <w:t>1</w:t>
      </w:r>
      <w:r w:rsidR="006405EB">
        <w:t>66</w:t>
      </w:r>
      <w:r w:rsidRPr="0064773C">
        <w:t>.</w:t>
      </w:r>
      <w:r>
        <w:t xml:space="preserve"> </w:t>
      </w:r>
      <w:r w:rsidRPr="0064773C">
        <w:t>[</w:t>
      </w:r>
      <w:proofErr w:type="spellStart"/>
      <w:r w:rsidRPr="0064773C">
        <w:t>Pr</w:t>
      </w:r>
      <w:proofErr w:type="spellEnd"/>
      <w:r w:rsidRPr="0064773C">
        <w:t xml:space="preserve"> </w:t>
      </w:r>
      <w:r>
        <w:t>22:28]</w:t>
      </w:r>
    </w:p>
    <w:p w14:paraId="310BB751" w14:textId="77777777" w:rsidR="006B377E" w:rsidRDefault="006B377E" w:rsidP="006B377E">
      <w:pPr>
        <w:widowControl w:val="0"/>
        <w:autoSpaceDE w:val="0"/>
        <w:autoSpaceDN w:val="0"/>
        <w:adjustRightInd w:val="0"/>
      </w:pPr>
    </w:p>
    <w:p w14:paraId="29845D84" w14:textId="77777777" w:rsidR="006B377E" w:rsidRPr="003510BC" w:rsidRDefault="006B377E" w:rsidP="006B377E">
      <w:pPr>
        <w:widowControl w:val="0"/>
        <w:autoSpaceDE w:val="0"/>
        <w:autoSpaceDN w:val="0"/>
        <w:adjustRightInd w:val="0"/>
        <w:ind w:left="720" w:hanging="720"/>
      </w:pPr>
      <w:r w:rsidRPr="0064773C">
        <w:t>Collins, James W.</w:t>
      </w:r>
      <w:r>
        <w:t xml:space="preserve"> </w:t>
      </w:r>
      <w:r w:rsidRPr="0064773C">
        <w:t xml:space="preserve">A </w:t>
      </w:r>
      <w:r w:rsidR="00856050">
        <w:t>h</w:t>
      </w:r>
      <w:r w:rsidRPr="0064773C">
        <w:t xml:space="preserve">ermeneutical and </w:t>
      </w:r>
      <w:r w:rsidR="00856050">
        <w:t>e</w:t>
      </w:r>
      <w:r w:rsidRPr="0064773C">
        <w:t xml:space="preserve">xegetical </w:t>
      </w:r>
      <w:r w:rsidR="00856050">
        <w:t>e</w:t>
      </w:r>
      <w:r w:rsidRPr="0064773C">
        <w:t>xamination of Proverbs 22:6</w:t>
      </w:r>
      <w:r>
        <w:t xml:space="preserve"> (</w:t>
      </w:r>
      <w:r w:rsidR="002D2015">
        <w:t xml:space="preserve">MDiv </w:t>
      </w:r>
      <w:r w:rsidR="00B150FA">
        <w:t>thesis;</w:t>
      </w:r>
      <w:r w:rsidR="002D2015">
        <w:t xml:space="preserve"> </w:t>
      </w:r>
      <w:r w:rsidRPr="003510BC">
        <w:t>Grace Theological Seminary, 1983</w:t>
      </w:r>
      <w:r w:rsidR="00C66390">
        <w:t>).</w:t>
      </w:r>
    </w:p>
    <w:p w14:paraId="5604688B" w14:textId="77777777" w:rsidR="006B377E" w:rsidRPr="003510BC" w:rsidRDefault="006B377E" w:rsidP="006B377E">
      <w:pPr>
        <w:widowControl w:val="0"/>
        <w:autoSpaceDE w:val="0"/>
        <w:autoSpaceDN w:val="0"/>
        <w:adjustRightInd w:val="0"/>
      </w:pPr>
    </w:p>
    <w:p w14:paraId="022B834D"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Couroyer</w:t>
      </w:r>
      <w:proofErr w:type="spellEnd"/>
      <w:r w:rsidRPr="005E1307">
        <w:rPr>
          <w:lang w:val="fr-FR"/>
        </w:rPr>
        <w:t>, B.</w:t>
      </w:r>
      <w:r>
        <w:rPr>
          <w:lang w:val="fr-FR"/>
        </w:rPr>
        <w:t xml:space="preserve"> </w:t>
      </w:r>
      <w:r w:rsidR="0080225E">
        <w:rPr>
          <w:lang w:val="fr-FR"/>
        </w:rPr>
        <w:t>“</w:t>
      </w:r>
      <w:r w:rsidRPr="005E1307">
        <w:rPr>
          <w:lang w:val="fr-FR"/>
        </w:rPr>
        <w:t>L</w:t>
      </w:r>
      <w:r w:rsidR="006405EB">
        <w:rPr>
          <w:lang w:val="fr-FR"/>
        </w:rPr>
        <w:t>’</w:t>
      </w:r>
      <w:r w:rsidRPr="005E1307">
        <w:rPr>
          <w:lang w:val="fr-FR"/>
        </w:rPr>
        <w:t xml:space="preserve">origine </w:t>
      </w:r>
      <w:r w:rsidR="002D2015">
        <w:rPr>
          <w:lang w:val="fr-FR"/>
        </w:rPr>
        <w:t>É</w:t>
      </w:r>
      <w:r w:rsidR="002C3F14" w:rsidRPr="005E1307">
        <w:rPr>
          <w:lang w:val="fr-FR"/>
        </w:rPr>
        <w:t>gyptienne</w:t>
      </w:r>
      <w:r w:rsidRPr="005E1307">
        <w:rPr>
          <w:lang w:val="fr-FR"/>
        </w:rPr>
        <w:t xml:space="preserve"> </w:t>
      </w:r>
      <w:r>
        <w:rPr>
          <w:lang w:val="fr-FR"/>
        </w:rPr>
        <w:t>d</w:t>
      </w:r>
      <w:r w:rsidRPr="005E1307">
        <w:rPr>
          <w:lang w:val="fr-FR"/>
        </w:rPr>
        <w:t xml:space="preserve">e </w:t>
      </w:r>
      <w:r>
        <w:rPr>
          <w:lang w:val="fr-FR"/>
        </w:rPr>
        <w:t xml:space="preserve">la Sagesse </w:t>
      </w:r>
      <w:r w:rsidR="002D2015">
        <w:rPr>
          <w:lang w:val="fr-FR"/>
        </w:rPr>
        <w:t>d</w:t>
      </w:r>
      <w:r w:rsidR="006405EB">
        <w:rPr>
          <w:lang w:val="fr-FR"/>
        </w:rPr>
        <w:t>’</w:t>
      </w:r>
      <w:proofErr w:type="spellStart"/>
      <w:r w:rsidR="002D2015">
        <w:rPr>
          <w:lang w:val="fr-FR"/>
        </w:rPr>
        <w:t>A</w:t>
      </w:r>
      <w:r w:rsidR="0075116A">
        <w:rPr>
          <w:lang w:val="fr-FR"/>
        </w:rPr>
        <w:t>menemope</w:t>
      </w:r>
      <w:proofErr w:type="spellEnd"/>
      <w:r w:rsidR="0080225E">
        <w:rPr>
          <w:lang w:val="fr-FR"/>
        </w:rPr>
        <w:t>”</w:t>
      </w:r>
      <w:r w:rsidR="001A7248" w:rsidRPr="001A7248">
        <w:rPr>
          <w:lang w:val="fr-FR"/>
        </w:rPr>
        <w:t>,</w:t>
      </w:r>
      <w:r w:rsidRPr="005E1307">
        <w:rPr>
          <w:lang w:val="fr-FR"/>
        </w:rPr>
        <w:t xml:space="preserve"> </w:t>
      </w:r>
      <w:r w:rsidRPr="00530DB7">
        <w:rPr>
          <w:i/>
          <w:lang w:val="fr-FR"/>
        </w:rPr>
        <w:t xml:space="preserve">Revue </w:t>
      </w:r>
      <w:r w:rsidR="006405EB">
        <w:rPr>
          <w:i/>
          <w:lang w:val="fr-FR"/>
        </w:rPr>
        <w:t>B</w:t>
      </w:r>
      <w:r w:rsidRPr="00530DB7">
        <w:rPr>
          <w:i/>
          <w:lang w:val="fr-FR"/>
        </w:rPr>
        <w:t>iblique</w:t>
      </w:r>
      <w:r w:rsidRPr="005E1307">
        <w:rPr>
          <w:lang w:val="fr-FR"/>
        </w:rPr>
        <w:t xml:space="preserve"> 70.2</w:t>
      </w:r>
      <w:r>
        <w:rPr>
          <w:lang w:val="fr-FR"/>
        </w:rPr>
        <w:t xml:space="preserve"> (1963) </w:t>
      </w:r>
      <w:r w:rsidRPr="005E1307">
        <w:rPr>
          <w:lang w:val="fr-FR"/>
        </w:rPr>
        <w:t>208-</w:t>
      </w:r>
      <w:r w:rsidR="007A724B">
        <w:rPr>
          <w:lang w:val="fr-FR"/>
        </w:rPr>
        <w:t>2</w:t>
      </w:r>
      <w:r w:rsidRPr="005E1307">
        <w:rPr>
          <w:lang w:val="fr-FR"/>
        </w:rPr>
        <w:t>24.</w:t>
      </w:r>
    </w:p>
    <w:p w14:paraId="5A58DC8A" w14:textId="77777777" w:rsidR="006B377E" w:rsidRDefault="006B377E" w:rsidP="006B377E">
      <w:pPr>
        <w:widowControl w:val="0"/>
        <w:autoSpaceDE w:val="0"/>
        <w:autoSpaceDN w:val="0"/>
        <w:adjustRightInd w:val="0"/>
        <w:ind w:left="720" w:hanging="720"/>
        <w:rPr>
          <w:lang w:val="fr-FR"/>
        </w:rPr>
      </w:pPr>
    </w:p>
    <w:p w14:paraId="1E11837D" w14:textId="77777777" w:rsidR="006B377E" w:rsidRPr="003510BC" w:rsidRDefault="006B377E" w:rsidP="006B377E">
      <w:pPr>
        <w:widowControl w:val="0"/>
        <w:autoSpaceDE w:val="0"/>
        <w:autoSpaceDN w:val="0"/>
        <w:adjustRightInd w:val="0"/>
        <w:ind w:left="720" w:hanging="720"/>
      </w:pPr>
      <w:proofErr w:type="spellStart"/>
      <w:r w:rsidRPr="005E1307">
        <w:t>Dahood</w:t>
      </w:r>
      <w:proofErr w:type="spellEnd"/>
      <w:r w:rsidRPr="005E1307">
        <w:t xml:space="preserve">, Mitchell J. </w:t>
      </w:r>
      <w:r w:rsidR="0080225E">
        <w:t>“</w:t>
      </w:r>
      <w:proofErr w:type="spellStart"/>
      <w:r w:rsidRPr="005E1307">
        <w:t>Animadversiones</w:t>
      </w:r>
      <w:proofErr w:type="spellEnd"/>
      <w:r w:rsidR="00856050">
        <w:t>:</w:t>
      </w:r>
      <w:r w:rsidRPr="005E1307">
        <w:t xml:space="preserve"> </w:t>
      </w:r>
      <w:r>
        <w:t>‘to Pawn One</w:t>
      </w:r>
      <w:r w:rsidR="00856050">
        <w:t>’</w:t>
      </w:r>
      <w:r>
        <w:t>s Cloak’</w:t>
      </w:r>
      <w:r w:rsidR="0080225E">
        <w:t>”</w:t>
      </w:r>
      <w:r w:rsidR="00EE62CF">
        <w:t>,</w:t>
      </w:r>
      <w:r w:rsidR="001A7248" w:rsidRPr="001A7248">
        <w:t xml:space="preserve"> </w:t>
      </w:r>
      <w:proofErr w:type="spellStart"/>
      <w:r w:rsidRPr="00A21599">
        <w:rPr>
          <w:i/>
        </w:rPr>
        <w:t>Biblica</w:t>
      </w:r>
      <w:proofErr w:type="spellEnd"/>
      <w:r>
        <w:t xml:space="preserve"> 42 (1961)</w:t>
      </w:r>
      <w:r w:rsidRPr="005E1307">
        <w:t xml:space="preserve"> 359-</w:t>
      </w:r>
      <w:r w:rsidR="00F95666">
        <w:t>3</w:t>
      </w:r>
      <w:r w:rsidRPr="005E1307">
        <w:t>66.</w:t>
      </w:r>
      <w:r w:rsidRPr="005E1307">
        <w:br/>
      </w:r>
    </w:p>
    <w:p w14:paraId="20EE055D" w14:textId="77777777" w:rsidR="006B377E" w:rsidRDefault="006B377E" w:rsidP="006B377E">
      <w:pPr>
        <w:widowControl w:val="0"/>
        <w:autoSpaceDE w:val="0"/>
        <w:autoSpaceDN w:val="0"/>
        <w:adjustRightInd w:val="0"/>
        <w:ind w:left="720" w:hanging="720"/>
      </w:pPr>
      <w:r w:rsidRPr="003510BC">
        <w:t xml:space="preserve">Davis, Lois Kent. </w:t>
      </w:r>
      <w:r w:rsidRPr="005E1307">
        <w:t>The Wisdom of Amen-</w:t>
      </w:r>
      <w:proofErr w:type="spellStart"/>
      <w:r w:rsidRPr="005E1307">
        <w:t>Em</w:t>
      </w:r>
      <w:proofErr w:type="spellEnd"/>
      <w:r w:rsidRPr="005E1307">
        <w:t>-</w:t>
      </w:r>
      <w:proofErr w:type="spellStart"/>
      <w:r w:rsidRPr="005E1307">
        <w:t>Ope</w:t>
      </w:r>
      <w:proofErr w:type="spellEnd"/>
      <w:r w:rsidRPr="005E1307">
        <w:t xml:space="preserve"> and </w:t>
      </w:r>
      <w:r w:rsidR="00856050">
        <w:t>i</w:t>
      </w:r>
      <w:r w:rsidRPr="005E1307">
        <w:t xml:space="preserve">ts </w:t>
      </w:r>
      <w:r w:rsidR="00856050">
        <w:t>r</w:t>
      </w:r>
      <w:r w:rsidRPr="005E1307">
        <w:t>elationship to Proverbs 22:17-24:22</w:t>
      </w:r>
      <w:r>
        <w:t xml:space="preserve"> (</w:t>
      </w:r>
      <w:r w:rsidRPr="005E1307">
        <w:t>MA</w:t>
      </w:r>
      <w:r>
        <w:t xml:space="preserve"> </w:t>
      </w:r>
      <w:r w:rsidR="00B150FA">
        <w:t>thesis;</w:t>
      </w:r>
      <w:r w:rsidRPr="005E1307">
        <w:t xml:space="preserve"> Western Conservative Baptist Theological Seminary, 1987</w:t>
      </w:r>
      <w:r w:rsidR="00C66390">
        <w:t>).</w:t>
      </w:r>
    </w:p>
    <w:p w14:paraId="6650880A" w14:textId="77777777" w:rsidR="006B377E" w:rsidRPr="005E1307" w:rsidRDefault="006B377E" w:rsidP="006B377E">
      <w:pPr>
        <w:widowControl w:val="0"/>
        <w:autoSpaceDE w:val="0"/>
        <w:autoSpaceDN w:val="0"/>
        <w:adjustRightInd w:val="0"/>
        <w:ind w:left="720" w:hanging="720"/>
      </w:pPr>
    </w:p>
    <w:p w14:paraId="3A7FDDDF" w14:textId="77777777" w:rsidR="006B377E" w:rsidRPr="005E1307" w:rsidRDefault="006B377E" w:rsidP="006B377E">
      <w:pPr>
        <w:widowControl w:val="0"/>
        <w:autoSpaceDE w:val="0"/>
        <w:autoSpaceDN w:val="0"/>
        <w:adjustRightInd w:val="0"/>
        <w:spacing w:after="240"/>
        <w:ind w:left="720" w:hanging="720"/>
      </w:pPr>
      <w:r w:rsidRPr="005E1307">
        <w:t>Doller, Joh.</w:t>
      </w:r>
      <w:r>
        <w:t xml:space="preserve"> </w:t>
      </w:r>
      <w:r w:rsidR="0080225E">
        <w:t>“</w:t>
      </w:r>
      <w:r w:rsidRPr="005E1307">
        <w:t xml:space="preserve">Das Buch der </w:t>
      </w:r>
      <w:proofErr w:type="spellStart"/>
      <w:r w:rsidRPr="005E1307">
        <w:t>Spruche</w:t>
      </w:r>
      <w:proofErr w:type="spellEnd"/>
      <w:r w:rsidRPr="005E1307">
        <w:t xml:space="preserve"> und die </w:t>
      </w:r>
      <w:proofErr w:type="spellStart"/>
      <w:r w:rsidRPr="005E1307">
        <w:t>Lehre</w:t>
      </w:r>
      <w:proofErr w:type="spellEnd"/>
      <w:r w:rsidRPr="005E1307">
        <w:t xml:space="preserve"> des Amen-</w:t>
      </w:r>
      <w:proofErr w:type="spellStart"/>
      <w:r w:rsidRPr="005E1307">
        <w:t>em</w:t>
      </w:r>
      <w:proofErr w:type="spellEnd"/>
      <w:r w:rsidRPr="005E1307">
        <w:t>-</w:t>
      </w:r>
      <w:proofErr w:type="spellStart"/>
      <w:r w:rsidRPr="005E1307">
        <w:t>ope</w:t>
      </w:r>
      <w:proofErr w:type="spellEnd"/>
      <w:r w:rsidR="0080225E">
        <w:t>”</w:t>
      </w:r>
      <w:r>
        <w:t xml:space="preserve">, </w:t>
      </w:r>
      <w:proofErr w:type="spellStart"/>
      <w:r w:rsidRPr="00530DB7">
        <w:rPr>
          <w:i/>
        </w:rPr>
        <w:t>Theologisch-praktische</w:t>
      </w:r>
      <w:proofErr w:type="spellEnd"/>
      <w:r w:rsidRPr="00530DB7">
        <w:rPr>
          <w:i/>
        </w:rPr>
        <w:t xml:space="preserve"> </w:t>
      </w:r>
      <w:proofErr w:type="spellStart"/>
      <w:r w:rsidRPr="00530DB7">
        <w:rPr>
          <w:i/>
        </w:rPr>
        <w:t>Quartalschrift</w:t>
      </w:r>
      <w:proofErr w:type="spellEnd"/>
      <w:r w:rsidRPr="005E1307">
        <w:t xml:space="preserve"> 79 (1926) 305-</w:t>
      </w:r>
      <w:r w:rsidR="002C19F5">
        <w:t>3</w:t>
      </w:r>
      <w:r w:rsidRPr="005E1307">
        <w:t>14.</w:t>
      </w:r>
    </w:p>
    <w:p w14:paraId="566F7F9D" w14:textId="77777777" w:rsidR="006B377E" w:rsidRPr="005E1307" w:rsidRDefault="006B377E" w:rsidP="006B377E">
      <w:pPr>
        <w:widowControl w:val="0"/>
        <w:autoSpaceDE w:val="0"/>
        <w:autoSpaceDN w:val="0"/>
        <w:adjustRightInd w:val="0"/>
        <w:spacing w:after="240"/>
        <w:ind w:left="720" w:hanging="720"/>
        <w:rPr>
          <w:lang w:val="fr-FR"/>
        </w:rPr>
      </w:pPr>
      <w:proofErr w:type="spellStart"/>
      <w:r w:rsidRPr="005E1307">
        <w:rPr>
          <w:lang w:val="fr-FR"/>
        </w:rPr>
        <w:t>Drioton</w:t>
      </w:r>
      <w:proofErr w:type="spellEnd"/>
      <w:r w:rsidRPr="005E1307">
        <w:rPr>
          <w:lang w:val="fr-FR"/>
        </w:rPr>
        <w:t xml:space="preserve">, E. </w:t>
      </w:r>
      <w:r w:rsidR="0080225E">
        <w:rPr>
          <w:lang w:val="fr-FR"/>
        </w:rPr>
        <w:t>“</w:t>
      </w:r>
      <w:r w:rsidRPr="005E1307">
        <w:rPr>
          <w:lang w:val="fr-FR"/>
        </w:rPr>
        <w:t xml:space="preserve">Le </w:t>
      </w:r>
      <w:r>
        <w:rPr>
          <w:lang w:val="fr-FR"/>
        </w:rPr>
        <w:t>l</w:t>
      </w:r>
      <w:r w:rsidRPr="005E1307">
        <w:rPr>
          <w:lang w:val="fr-FR"/>
        </w:rPr>
        <w:t xml:space="preserve">ivre </w:t>
      </w:r>
      <w:r>
        <w:rPr>
          <w:lang w:val="fr-FR"/>
        </w:rPr>
        <w:t>d</w:t>
      </w:r>
      <w:r w:rsidRPr="005E1307">
        <w:rPr>
          <w:lang w:val="fr-FR"/>
        </w:rPr>
        <w:t xml:space="preserve">es </w:t>
      </w:r>
      <w:proofErr w:type="spellStart"/>
      <w:r w:rsidRPr="005E1307">
        <w:rPr>
          <w:lang w:val="fr-FR"/>
        </w:rPr>
        <w:t>Provebes</w:t>
      </w:r>
      <w:proofErr w:type="spellEnd"/>
      <w:r w:rsidRPr="005E1307">
        <w:rPr>
          <w:lang w:val="fr-FR"/>
        </w:rPr>
        <w:t xml:space="preserve"> </w:t>
      </w:r>
      <w:r>
        <w:rPr>
          <w:lang w:val="fr-FR"/>
        </w:rPr>
        <w:t>e</w:t>
      </w:r>
      <w:r w:rsidRPr="005E1307">
        <w:rPr>
          <w:lang w:val="fr-FR"/>
        </w:rPr>
        <w:t xml:space="preserve">t </w:t>
      </w:r>
      <w:r>
        <w:rPr>
          <w:lang w:val="fr-FR"/>
        </w:rPr>
        <w:t>l</w:t>
      </w:r>
      <w:r w:rsidRPr="005E1307">
        <w:rPr>
          <w:lang w:val="fr-FR"/>
        </w:rPr>
        <w:t xml:space="preserve">a Sagesse </w:t>
      </w:r>
      <w:r>
        <w:rPr>
          <w:lang w:val="fr-FR"/>
        </w:rPr>
        <w:t>d</w:t>
      </w:r>
      <w:r w:rsidR="00856050">
        <w:rPr>
          <w:lang w:val="fr-FR"/>
        </w:rPr>
        <w:t>’</w:t>
      </w:r>
      <w:proofErr w:type="spellStart"/>
      <w:r>
        <w:rPr>
          <w:lang w:val="fr-FR"/>
        </w:rPr>
        <w:t>A</w:t>
      </w:r>
      <w:r w:rsidRPr="005E1307">
        <w:rPr>
          <w:lang w:val="fr-FR"/>
        </w:rPr>
        <w:t>menemope</w:t>
      </w:r>
      <w:proofErr w:type="spellEnd"/>
      <w:r w:rsidR="0080225E">
        <w:rPr>
          <w:lang w:val="fr-FR"/>
        </w:rPr>
        <w:t>”</w:t>
      </w:r>
      <w:r w:rsidR="00EE62CF">
        <w:rPr>
          <w:lang w:val="fr-FR"/>
        </w:rPr>
        <w:t>,</w:t>
      </w:r>
      <w:r w:rsidR="00E344EF">
        <w:rPr>
          <w:lang w:val="fr-FR"/>
        </w:rPr>
        <w:t xml:space="preserve"> in </w:t>
      </w:r>
      <w:r w:rsidRPr="00530DB7">
        <w:rPr>
          <w:i/>
          <w:lang w:val="fr-FR"/>
        </w:rPr>
        <w:t xml:space="preserve">Sacra </w:t>
      </w:r>
      <w:proofErr w:type="gramStart"/>
      <w:r w:rsidRPr="00530DB7">
        <w:rPr>
          <w:i/>
          <w:lang w:val="fr-FR"/>
        </w:rPr>
        <w:t>Pagina:</w:t>
      </w:r>
      <w:proofErr w:type="gramEnd"/>
      <w:r w:rsidRPr="00530DB7">
        <w:rPr>
          <w:i/>
          <w:lang w:val="fr-FR"/>
        </w:rPr>
        <w:t xml:space="preserve"> Miscellanea </w:t>
      </w:r>
      <w:proofErr w:type="spellStart"/>
      <w:r w:rsidRPr="00530DB7">
        <w:rPr>
          <w:i/>
          <w:lang w:val="fr-FR"/>
        </w:rPr>
        <w:t>Biblica</w:t>
      </w:r>
      <w:proofErr w:type="spellEnd"/>
      <w:r w:rsidRPr="00530DB7">
        <w:rPr>
          <w:i/>
          <w:lang w:val="fr-FR"/>
        </w:rPr>
        <w:t xml:space="preserve"> </w:t>
      </w:r>
      <w:proofErr w:type="spellStart"/>
      <w:r w:rsidRPr="00530DB7">
        <w:rPr>
          <w:i/>
          <w:lang w:val="fr-FR"/>
        </w:rPr>
        <w:t>Congressus</w:t>
      </w:r>
      <w:proofErr w:type="spellEnd"/>
      <w:r w:rsidRPr="00530DB7">
        <w:rPr>
          <w:i/>
          <w:lang w:val="fr-FR"/>
        </w:rPr>
        <w:t xml:space="preserve"> </w:t>
      </w:r>
      <w:proofErr w:type="spellStart"/>
      <w:r w:rsidRPr="00530DB7">
        <w:rPr>
          <w:i/>
          <w:lang w:val="fr-FR"/>
        </w:rPr>
        <w:t>Internationalis</w:t>
      </w:r>
      <w:proofErr w:type="spellEnd"/>
      <w:r w:rsidRPr="00530DB7">
        <w:rPr>
          <w:i/>
          <w:lang w:val="fr-FR"/>
        </w:rPr>
        <w:t xml:space="preserve"> </w:t>
      </w:r>
      <w:proofErr w:type="spellStart"/>
      <w:r w:rsidRPr="00530DB7">
        <w:rPr>
          <w:i/>
          <w:lang w:val="fr-FR"/>
        </w:rPr>
        <w:t>Cathol</w:t>
      </w:r>
      <w:r w:rsidR="00856050">
        <w:rPr>
          <w:i/>
          <w:lang w:val="fr-FR"/>
        </w:rPr>
        <w:t>ic</w:t>
      </w:r>
      <w:proofErr w:type="spellEnd"/>
      <w:r w:rsidRPr="00530DB7">
        <w:rPr>
          <w:i/>
          <w:lang w:val="fr-FR"/>
        </w:rPr>
        <w:t xml:space="preserve"> </w:t>
      </w:r>
      <w:r>
        <w:rPr>
          <w:i/>
          <w:lang w:val="fr-FR"/>
        </w:rPr>
        <w:t>d</w:t>
      </w:r>
      <w:r w:rsidRPr="00530DB7">
        <w:rPr>
          <w:i/>
          <w:lang w:val="fr-FR"/>
        </w:rPr>
        <w:t xml:space="preserve">e Re </w:t>
      </w:r>
      <w:proofErr w:type="spellStart"/>
      <w:r w:rsidRPr="00530DB7">
        <w:rPr>
          <w:i/>
          <w:lang w:val="fr-FR"/>
        </w:rPr>
        <w:t>Biblica</w:t>
      </w:r>
      <w:proofErr w:type="spellEnd"/>
      <w:r>
        <w:rPr>
          <w:lang w:val="fr-FR"/>
        </w:rPr>
        <w:t xml:space="preserve"> 1 (</w:t>
      </w:r>
      <w:r w:rsidRPr="005E1307">
        <w:rPr>
          <w:lang w:val="fr-FR"/>
        </w:rPr>
        <w:t>J.</w:t>
      </w:r>
      <w:r>
        <w:rPr>
          <w:lang w:val="fr-FR"/>
        </w:rPr>
        <w:t xml:space="preserve"> </w:t>
      </w:r>
      <w:r w:rsidRPr="005E1307">
        <w:rPr>
          <w:lang w:val="fr-FR"/>
        </w:rPr>
        <w:t>Coppens, A.</w:t>
      </w:r>
      <w:r>
        <w:rPr>
          <w:lang w:val="fr-FR"/>
        </w:rPr>
        <w:t xml:space="preserve"> </w:t>
      </w:r>
      <w:r w:rsidRPr="005E1307">
        <w:rPr>
          <w:lang w:val="fr-FR"/>
        </w:rPr>
        <w:t>Descamps</w:t>
      </w:r>
      <w:r w:rsidR="00A25059">
        <w:rPr>
          <w:lang w:val="fr-FR"/>
        </w:rPr>
        <w:t>,</w:t>
      </w:r>
      <w:r w:rsidRPr="005E1307">
        <w:rPr>
          <w:lang w:val="fr-FR"/>
        </w:rPr>
        <w:t xml:space="preserve"> and E. </w:t>
      </w:r>
      <w:proofErr w:type="spellStart"/>
      <w:r w:rsidRPr="005E1307">
        <w:rPr>
          <w:lang w:val="fr-FR"/>
        </w:rPr>
        <w:t>Massux</w:t>
      </w:r>
      <w:proofErr w:type="spellEnd"/>
      <w:r w:rsidR="00FE17A0" w:rsidRPr="00AA6931">
        <w:rPr>
          <w:lang w:val="fr-FR"/>
        </w:rPr>
        <w:t xml:space="preserve"> (</w:t>
      </w:r>
      <w:proofErr w:type="spellStart"/>
      <w:r w:rsidR="00FE17A0" w:rsidRPr="00AA6931">
        <w:rPr>
          <w:lang w:val="fr-FR"/>
        </w:rPr>
        <w:t>eds</w:t>
      </w:r>
      <w:proofErr w:type="spellEnd"/>
      <w:r w:rsidR="00FE17A0" w:rsidRPr="00AA6931">
        <w:rPr>
          <w:lang w:val="fr-FR"/>
        </w:rPr>
        <w:t>.)</w:t>
      </w:r>
      <w:r>
        <w:rPr>
          <w:lang w:val="fr-FR"/>
        </w:rPr>
        <w:t>;</w:t>
      </w:r>
      <w:r w:rsidRPr="005E1307">
        <w:rPr>
          <w:lang w:val="fr-FR"/>
        </w:rPr>
        <w:t xml:space="preserve"> </w:t>
      </w:r>
      <w:r>
        <w:rPr>
          <w:lang w:val="fr-FR"/>
        </w:rPr>
        <w:t xml:space="preserve">Gembloux: J. </w:t>
      </w:r>
      <w:proofErr w:type="spellStart"/>
      <w:r>
        <w:rPr>
          <w:lang w:val="fr-FR"/>
        </w:rPr>
        <w:t>Duculot</w:t>
      </w:r>
      <w:proofErr w:type="spellEnd"/>
      <w:r>
        <w:rPr>
          <w:lang w:val="fr-FR"/>
        </w:rPr>
        <w:t>, 1959)</w:t>
      </w:r>
      <w:r w:rsidRPr="0075116A">
        <w:rPr>
          <w:lang w:val="fr-FR"/>
        </w:rPr>
        <w:t xml:space="preserve"> </w:t>
      </w:r>
      <w:r>
        <w:rPr>
          <w:lang w:val="fr-FR"/>
        </w:rPr>
        <w:t>229-</w:t>
      </w:r>
      <w:r w:rsidR="00680FD9">
        <w:rPr>
          <w:lang w:val="fr-FR"/>
        </w:rPr>
        <w:t>2</w:t>
      </w:r>
      <w:r>
        <w:rPr>
          <w:lang w:val="fr-FR"/>
        </w:rPr>
        <w:t>41.</w:t>
      </w:r>
    </w:p>
    <w:p w14:paraId="0E7F8E71" w14:textId="77777777" w:rsidR="006B377E" w:rsidRPr="003510BC" w:rsidRDefault="00856050" w:rsidP="006B377E">
      <w:pPr>
        <w:widowControl w:val="0"/>
        <w:autoSpaceDE w:val="0"/>
        <w:autoSpaceDN w:val="0"/>
        <w:adjustRightInd w:val="0"/>
        <w:spacing w:after="240"/>
        <w:ind w:left="720" w:hanging="720"/>
        <w:rPr>
          <w:lang w:val="fr-FR"/>
        </w:rPr>
      </w:pPr>
      <w:r>
        <w:rPr>
          <w:lang w:val="fr-FR"/>
        </w:rPr>
        <w:t>--</w:t>
      </w:r>
      <w:r w:rsidR="006B377E" w:rsidRPr="005E1307">
        <w:rPr>
          <w:lang w:val="fr-FR"/>
        </w:rPr>
        <w:t xml:space="preserve">. </w:t>
      </w:r>
      <w:r w:rsidR="0080225E">
        <w:rPr>
          <w:lang w:val="fr-FR"/>
        </w:rPr>
        <w:t>“</w:t>
      </w:r>
      <w:r w:rsidR="006B377E" w:rsidRPr="005E1307">
        <w:rPr>
          <w:lang w:val="fr-FR"/>
        </w:rPr>
        <w:t>Sur la Sagesse d’</w:t>
      </w:r>
      <w:proofErr w:type="spellStart"/>
      <w:r w:rsidR="006B377E" w:rsidRPr="005E1307">
        <w:rPr>
          <w:lang w:val="fr-FR"/>
        </w:rPr>
        <w:t>Amenemope</w:t>
      </w:r>
      <w:proofErr w:type="spellEnd"/>
      <w:r w:rsidR="0080225E">
        <w:rPr>
          <w:lang w:val="fr-FR"/>
        </w:rPr>
        <w:t>”</w:t>
      </w:r>
      <w:r w:rsidR="00E344EF">
        <w:rPr>
          <w:lang w:val="fr-FR"/>
        </w:rPr>
        <w:t xml:space="preserve">, in </w:t>
      </w:r>
      <w:r w:rsidR="00423DCA" w:rsidRPr="00530DB7">
        <w:rPr>
          <w:i/>
          <w:lang w:val="fr-FR"/>
        </w:rPr>
        <w:t>M</w:t>
      </w:r>
      <w:r w:rsidR="003C5F87">
        <w:rPr>
          <w:i/>
          <w:lang w:val="fr-FR"/>
        </w:rPr>
        <w:t>é</w:t>
      </w:r>
      <w:r w:rsidR="00423DCA" w:rsidRPr="00530DB7">
        <w:rPr>
          <w:i/>
          <w:lang w:val="fr-FR"/>
        </w:rPr>
        <w:t>lange</w:t>
      </w:r>
      <w:r w:rsidR="006405EB">
        <w:rPr>
          <w:i/>
          <w:lang w:val="fr-FR"/>
        </w:rPr>
        <w:t>s</w:t>
      </w:r>
      <w:r w:rsidR="006B377E" w:rsidRPr="00530DB7">
        <w:rPr>
          <w:i/>
          <w:lang w:val="fr-FR"/>
        </w:rPr>
        <w:t xml:space="preserve"> bibliques </w:t>
      </w:r>
      <w:proofErr w:type="spellStart"/>
      <w:r w:rsidR="006B377E" w:rsidRPr="00530DB7">
        <w:rPr>
          <w:i/>
          <w:lang w:val="fr-FR"/>
        </w:rPr>
        <w:t>rediges</w:t>
      </w:r>
      <w:proofErr w:type="spellEnd"/>
      <w:r w:rsidR="006B377E" w:rsidRPr="00530DB7">
        <w:rPr>
          <w:i/>
          <w:lang w:val="fr-FR"/>
        </w:rPr>
        <w:t xml:space="preserve"> en l’honneur de </w:t>
      </w:r>
      <w:proofErr w:type="spellStart"/>
      <w:r w:rsidR="006B377E" w:rsidRPr="00530DB7">
        <w:rPr>
          <w:i/>
          <w:lang w:val="fr-FR"/>
        </w:rPr>
        <w:t>Andre</w:t>
      </w:r>
      <w:proofErr w:type="spellEnd"/>
      <w:r w:rsidR="006B377E" w:rsidRPr="00530DB7">
        <w:rPr>
          <w:i/>
          <w:lang w:val="fr-FR"/>
        </w:rPr>
        <w:t xml:space="preserve"> Robert</w:t>
      </w:r>
      <w:r w:rsidR="006B377E">
        <w:rPr>
          <w:lang w:val="fr-FR"/>
        </w:rPr>
        <w:t xml:space="preserve"> (</w:t>
      </w:r>
      <w:r w:rsidR="006B377E" w:rsidRPr="003510BC">
        <w:rPr>
          <w:lang w:val="fr-FR"/>
        </w:rPr>
        <w:t xml:space="preserve">Paris: </w:t>
      </w:r>
      <w:proofErr w:type="spellStart"/>
      <w:r w:rsidR="006B377E" w:rsidRPr="003510BC">
        <w:rPr>
          <w:lang w:val="fr-FR"/>
        </w:rPr>
        <w:t>Bloud</w:t>
      </w:r>
      <w:proofErr w:type="spellEnd"/>
      <w:r w:rsidR="006B377E" w:rsidRPr="003510BC">
        <w:rPr>
          <w:lang w:val="fr-FR"/>
        </w:rPr>
        <w:t xml:space="preserve"> &amp; Gay, 1957) 254-</w:t>
      </w:r>
      <w:r w:rsidR="00535AC9">
        <w:rPr>
          <w:lang w:val="fr-FR"/>
        </w:rPr>
        <w:t>2</w:t>
      </w:r>
      <w:r w:rsidR="006B377E" w:rsidRPr="003510BC">
        <w:rPr>
          <w:lang w:val="fr-FR"/>
        </w:rPr>
        <w:t>80.</w:t>
      </w:r>
    </w:p>
    <w:p w14:paraId="4E8847D0" w14:textId="77777777" w:rsidR="00E16F7C" w:rsidRDefault="00E16F7C" w:rsidP="006B377E">
      <w:pPr>
        <w:widowControl w:val="0"/>
        <w:autoSpaceDE w:val="0"/>
        <w:autoSpaceDN w:val="0"/>
        <w:adjustRightInd w:val="0"/>
        <w:spacing w:after="24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22.5, 10, 11]</w:t>
      </w:r>
    </w:p>
    <w:p w14:paraId="5D37CA55" w14:textId="77777777" w:rsidR="006B377E" w:rsidRPr="008366DF" w:rsidRDefault="006B377E" w:rsidP="006B377E">
      <w:pPr>
        <w:widowControl w:val="0"/>
        <w:autoSpaceDE w:val="0"/>
        <w:autoSpaceDN w:val="0"/>
        <w:adjustRightInd w:val="0"/>
        <w:spacing w:after="240"/>
        <w:ind w:left="720" w:hanging="720"/>
      </w:pPr>
      <w:r w:rsidRPr="005E1307">
        <w:lastRenderedPageBreak/>
        <w:t xml:space="preserve">Driver, G.R. </w:t>
      </w:r>
      <w:r w:rsidR="0080225E">
        <w:t>“</w:t>
      </w:r>
      <w:r w:rsidRPr="005E1307">
        <w:t>Problems in Proverbs</w:t>
      </w:r>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t xml:space="preserve"> 50 (1932) 141-</w:t>
      </w:r>
      <w:r w:rsidR="00680FD9">
        <w:t>1</w:t>
      </w:r>
      <w:r>
        <w:t>48.</w:t>
      </w:r>
      <w:r w:rsidR="00347D3F">
        <w:t xml:space="preserve"> [</w:t>
      </w:r>
      <w:proofErr w:type="spellStart"/>
      <w:r w:rsidR="00347D3F">
        <w:t>Pr</w:t>
      </w:r>
      <w:proofErr w:type="spellEnd"/>
      <w:r w:rsidR="00347D3F">
        <w:t xml:space="preserve"> 22.23]</w:t>
      </w:r>
    </w:p>
    <w:p w14:paraId="4059FB91"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 xml:space="preserve">The Teaching of </w:t>
      </w:r>
      <w:proofErr w:type="spellStart"/>
      <w:r w:rsidRPr="005E1307">
        <w:t>Amenemope</w:t>
      </w:r>
      <w:proofErr w:type="spellEnd"/>
      <w:r w:rsidRPr="005E1307">
        <w:t xml:space="preserve"> and Proverbs xxii 17-xxiv 22: Further Reflect</w:t>
      </w:r>
      <w:r>
        <w:t>ions on a Long-Standing Problem</w:t>
      </w:r>
      <w:r w:rsidR="0080225E">
        <w:t>”</w:t>
      </w:r>
      <w:r w:rsidR="00EE62CF">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51.4 (2001) 431-</w:t>
      </w:r>
      <w:r w:rsidR="00F95666">
        <w:t>4</w:t>
      </w:r>
      <w:r w:rsidRPr="005E1307">
        <w:t>65.</w:t>
      </w:r>
    </w:p>
    <w:p w14:paraId="5714B79A" w14:textId="77777777" w:rsidR="006B377E" w:rsidRPr="008F1CFD" w:rsidRDefault="006B377E" w:rsidP="006B377E">
      <w:pPr>
        <w:widowControl w:val="0"/>
        <w:autoSpaceDE w:val="0"/>
        <w:autoSpaceDN w:val="0"/>
        <w:adjustRightInd w:val="0"/>
        <w:spacing w:after="240"/>
        <w:ind w:left="720" w:hanging="720"/>
      </w:pPr>
      <w:proofErr w:type="spellStart"/>
      <w:r w:rsidRPr="005E1307">
        <w:t>Erman</w:t>
      </w:r>
      <w:proofErr w:type="spellEnd"/>
      <w:r w:rsidRPr="005E1307">
        <w:t xml:space="preserve">, Adolf. </w:t>
      </w:r>
      <w:r w:rsidR="0080225E">
        <w:t>“</w:t>
      </w:r>
      <w:r w:rsidRPr="00AA6931">
        <w:t xml:space="preserve">Das </w:t>
      </w:r>
      <w:proofErr w:type="spellStart"/>
      <w:r w:rsidRPr="00AA6931">
        <w:t>Weishetisbuch</w:t>
      </w:r>
      <w:proofErr w:type="spellEnd"/>
      <w:r w:rsidRPr="00AA6931">
        <w:t xml:space="preserve"> </w:t>
      </w:r>
      <w:r w:rsidR="008F1CFD" w:rsidRPr="00AA6931">
        <w:t>d</w:t>
      </w:r>
      <w:r w:rsidRPr="00AA6931">
        <w:t xml:space="preserve">es </w:t>
      </w:r>
      <w:proofErr w:type="spellStart"/>
      <w:r w:rsidRPr="00AA6931">
        <w:t>Amenem-Ope</w:t>
      </w:r>
      <w:proofErr w:type="spellEnd"/>
      <w:r w:rsidR="0080225E">
        <w:t>”</w:t>
      </w:r>
      <w:r w:rsidR="00EE62CF">
        <w:t>,</w:t>
      </w:r>
      <w:r w:rsidRPr="008F1CFD">
        <w:t xml:space="preserve"> </w:t>
      </w:r>
      <w:proofErr w:type="spellStart"/>
      <w:r w:rsidRPr="008F1CFD">
        <w:rPr>
          <w:i/>
        </w:rPr>
        <w:t>Orientalistische</w:t>
      </w:r>
      <w:proofErr w:type="spellEnd"/>
      <w:r w:rsidRPr="008F1CFD">
        <w:rPr>
          <w:i/>
        </w:rPr>
        <w:t xml:space="preserve"> </w:t>
      </w:r>
      <w:proofErr w:type="spellStart"/>
      <w:r w:rsidRPr="008F1CFD">
        <w:rPr>
          <w:i/>
        </w:rPr>
        <w:t>Literaturzeitung</w:t>
      </w:r>
      <w:proofErr w:type="spellEnd"/>
      <w:r w:rsidRPr="008F1CFD">
        <w:rPr>
          <w:i/>
        </w:rPr>
        <w:t xml:space="preserve"> </w:t>
      </w:r>
      <w:r w:rsidRPr="008F1CFD">
        <w:t>5 (1924) 242-</w:t>
      </w:r>
      <w:r w:rsidR="003B726E">
        <w:t>2</w:t>
      </w:r>
      <w:r w:rsidRPr="008F1CFD">
        <w:t>50.</w:t>
      </w:r>
    </w:p>
    <w:p w14:paraId="50D46530"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5E1307">
        <w:rPr>
          <w:lang w:val="fr-FR"/>
        </w:rPr>
        <w:t>Feiertag</w:t>
      </w:r>
      <w:proofErr w:type="spellEnd"/>
      <w:r w:rsidRPr="005E1307">
        <w:rPr>
          <w:lang w:val="fr-FR"/>
        </w:rPr>
        <w:t xml:space="preserve">, Jean L. </w:t>
      </w:r>
      <w:r w:rsidR="0080225E">
        <w:rPr>
          <w:lang w:val="fr-FR"/>
        </w:rPr>
        <w:t>“</w:t>
      </w:r>
      <w:r w:rsidRPr="005E1307">
        <w:rPr>
          <w:lang w:val="fr-FR"/>
        </w:rPr>
        <w:t xml:space="preserve">Quelques </w:t>
      </w:r>
      <w:r>
        <w:rPr>
          <w:lang w:val="fr-FR"/>
        </w:rPr>
        <w:t>c</w:t>
      </w:r>
      <w:r w:rsidRPr="005E1307">
        <w:rPr>
          <w:lang w:val="fr-FR"/>
        </w:rPr>
        <w:t xml:space="preserve">ommentaires </w:t>
      </w:r>
      <w:r>
        <w:rPr>
          <w:lang w:val="fr-FR"/>
        </w:rPr>
        <w:t>p</w:t>
      </w:r>
      <w:r w:rsidRPr="005E1307">
        <w:rPr>
          <w:lang w:val="fr-FR"/>
        </w:rPr>
        <w:t xml:space="preserve">atristiques </w:t>
      </w:r>
      <w:r>
        <w:rPr>
          <w:lang w:val="fr-FR"/>
        </w:rPr>
        <w:t>d</w:t>
      </w:r>
      <w:r w:rsidRPr="005E1307">
        <w:rPr>
          <w:lang w:val="fr-FR"/>
        </w:rPr>
        <w:t xml:space="preserve">e Proverbe </w:t>
      </w:r>
      <w:proofErr w:type="gramStart"/>
      <w:r w:rsidRPr="005E1307">
        <w:rPr>
          <w:lang w:val="fr-FR"/>
        </w:rPr>
        <w:t>22:</w:t>
      </w:r>
      <w:proofErr w:type="gramEnd"/>
      <w:r w:rsidRPr="005E1307">
        <w:rPr>
          <w:lang w:val="fr-FR"/>
        </w:rPr>
        <w:t xml:space="preserve">2: </w:t>
      </w:r>
      <w:proofErr w:type="spellStart"/>
      <w:r>
        <w:rPr>
          <w:lang w:val="fr-FR"/>
        </w:rPr>
        <w:t>p</w:t>
      </w:r>
      <w:r w:rsidRPr="005E1307">
        <w:rPr>
          <w:lang w:val="fr-FR"/>
        </w:rPr>
        <w:t>robleme</w:t>
      </w:r>
      <w:proofErr w:type="spellEnd"/>
      <w:r w:rsidRPr="005E1307">
        <w:rPr>
          <w:lang w:val="fr-FR"/>
        </w:rPr>
        <w:t xml:space="preserve"> </w:t>
      </w:r>
      <w:r>
        <w:rPr>
          <w:lang w:val="fr-FR"/>
        </w:rPr>
        <w:t>r</w:t>
      </w:r>
      <w:r w:rsidRPr="005E1307">
        <w:rPr>
          <w:lang w:val="fr-FR"/>
        </w:rPr>
        <w:t xml:space="preserve">ichesses </w:t>
      </w:r>
      <w:r>
        <w:rPr>
          <w:lang w:val="fr-FR"/>
        </w:rPr>
        <w:t>e</w:t>
      </w:r>
      <w:r w:rsidRPr="005E1307">
        <w:rPr>
          <w:lang w:val="fr-FR"/>
        </w:rPr>
        <w:t xml:space="preserve">t </w:t>
      </w:r>
      <w:r>
        <w:rPr>
          <w:lang w:val="fr-FR"/>
        </w:rPr>
        <w:t>p</w:t>
      </w:r>
      <w:r w:rsidRPr="005E1307">
        <w:rPr>
          <w:lang w:val="fr-FR"/>
        </w:rPr>
        <w:t>auvret</w:t>
      </w:r>
      <w:r w:rsidR="00856050">
        <w:rPr>
          <w:lang w:val="fr-FR"/>
        </w:rPr>
        <w:t>é</w:t>
      </w:r>
      <w:r w:rsidRPr="005E1307">
        <w:rPr>
          <w:lang w:val="fr-FR"/>
        </w:rPr>
        <w:t xml:space="preserve"> </w:t>
      </w:r>
      <w:r>
        <w:rPr>
          <w:lang w:val="fr-FR"/>
        </w:rPr>
        <w:t>d</w:t>
      </w:r>
      <w:r w:rsidRPr="005E1307">
        <w:rPr>
          <w:lang w:val="fr-FR"/>
        </w:rPr>
        <w:t xml:space="preserve">ans </w:t>
      </w:r>
      <w:r>
        <w:rPr>
          <w:lang w:val="fr-FR"/>
        </w:rPr>
        <w:t>l</w:t>
      </w:r>
      <w:r w:rsidR="008F1CFD">
        <w:rPr>
          <w:lang w:val="fr-FR"/>
        </w:rPr>
        <w:t>’é</w:t>
      </w:r>
      <w:r w:rsidRPr="005E1307">
        <w:rPr>
          <w:lang w:val="fr-FR"/>
        </w:rPr>
        <w:t xml:space="preserve">glise </w:t>
      </w:r>
      <w:r>
        <w:rPr>
          <w:lang w:val="fr-FR"/>
        </w:rPr>
        <w:t>d</w:t>
      </w:r>
      <w:r w:rsidRPr="005E1307">
        <w:rPr>
          <w:lang w:val="fr-FR"/>
        </w:rPr>
        <w:t xml:space="preserve">es </w:t>
      </w:r>
      <w:r>
        <w:rPr>
          <w:lang w:val="fr-FR"/>
        </w:rPr>
        <w:t>p</w:t>
      </w:r>
      <w:r w:rsidRPr="005E1307">
        <w:rPr>
          <w:lang w:val="fr-FR"/>
        </w:rPr>
        <w:t xml:space="preserve">remiers </w:t>
      </w:r>
      <w:proofErr w:type="spellStart"/>
      <w:r>
        <w:rPr>
          <w:lang w:val="fr-FR"/>
        </w:rPr>
        <w:t>s</w:t>
      </w:r>
      <w:r w:rsidRPr="005E1307">
        <w:rPr>
          <w:lang w:val="fr-FR"/>
        </w:rPr>
        <w:t>iecles</w:t>
      </w:r>
      <w:proofErr w:type="spellEnd"/>
      <w:r w:rsidR="0080225E">
        <w:rPr>
          <w:lang w:val="fr-FR"/>
        </w:rPr>
        <w:t>”</w:t>
      </w:r>
      <w:r w:rsidR="00EE62CF">
        <w:rPr>
          <w:lang w:val="fr-FR"/>
        </w:rPr>
        <w:t>,</w:t>
      </w:r>
      <w:r w:rsidRPr="005E1307">
        <w:rPr>
          <w:lang w:val="fr-FR"/>
        </w:rPr>
        <w:t xml:space="preserve"> </w:t>
      </w:r>
      <w:proofErr w:type="spellStart"/>
      <w:r w:rsidRPr="00AA6931">
        <w:rPr>
          <w:i/>
          <w:lang w:val="fr-FR"/>
        </w:rPr>
        <w:t>Vigilae</w:t>
      </w:r>
      <w:proofErr w:type="spellEnd"/>
      <w:r w:rsidRPr="00AA6931">
        <w:rPr>
          <w:i/>
          <w:lang w:val="fr-FR"/>
        </w:rPr>
        <w:t xml:space="preserve"> </w:t>
      </w:r>
      <w:proofErr w:type="spellStart"/>
      <w:r w:rsidRPr="00AA6931">
        <w:rPr>
          <w:i/>
          <w:lang w:val="fr-FR"/>
        </w:rPr>
        <w:t>Christianae</w:t>
      </w:r>
      <w:proofErr w:type="spellEnd"/>
      <w:r w:rsidRPr="00AA6931">
        <w:rPr>
          <w:i/>
          <w:lang w:val="fr-FR"/>
        </w:rPr>
        <w:t xml:space="preserve">: A </w:t>
      </w:r>
      <w:proofErr w:type="spellStart"/>
      <w:r w:rsidRPr="00AA6931">
        <w:rPr>
          <w:i/>
          <w:lang w:val="fr-FR"/>
        </w:rPr>
        <w:t>Review</w:t>
      </w:r>
      <w:proofErr w:type="spellEnd"/>
      <w:r w:rsidRPr="00AA6931">
        <w:rPr>
          <w:i/>
          <w:lang w:val="fr-FR"/>
        </w:rPr>
        <w:t xml:space="preserve"> of </w:t>
      </w:r>
      <w:proofErr w:type="spellStart"/>
      <w:r w:rsidRPr="00AA6931">
        <w:rPr>
          <w:i/>
          <w:lang w:val="fr-FR"/>
        </w:rPr>
        <w:t>Early</w:t>
      </w:r>
      <w:proofErr w:type="spellEnd"/>
      <w:r w:rsidRPr="00AA6931">
        <w:rPr>
          <w:i/>
          <w:lang w:val="fr-FR"/>
        </w:rPr>
        <w:t xml:space="preserve"> Christian Life and </w:t>
      </w:r>
      <w:proofErr w:type="spellStart"/>
      <w:r w:rsidRPr="00AA6931">
        <w:rPr>
          <w:i/>
          <w:lang w:val="fr-FR"/>
        </w:rPr>
        <w:t>Language</w:t>
      </w:r>
      <w:proofErr w:type="spellEnd"/>
      <w:r w:rsidRPr="00AA6931">
        <w:rPr>
          <w:lang w:val="fr-FR"/>
        </w:rPr>
        <w:t xml:space="preserve"> 42.2 (1988) 156-</w:t>
      </w:r>
      <w:r w:rsidR="008C26DA" w:rsidRPr="00AA6931">
        <w:rPr>
          <w:lang w:val="fr-FR"/>
        </w:rPr>
        <w:t>1</w:t>
      </w:r>
      <w:r w:rsidRPr="00AA6931">
        <w:rPr>
          <w:lang w:val="fr-FR"/>
        </w:rPr>
        <w:t>78.</w:t>
      </w:r>
    </w:p>
    <w:p w14:paraId="7F3ABEE5" w14:textId="77777777" w:rsidR="006B377E" w:rsidRPr="005E1307" w:rsidRDefault="006B377E" w:rsidP="006B377E">
      <w:pPr>
        <w:widowControl w:val="0"/>
        <w:autoSpaceDE w:val="0"/>
        <w:autoSpaceDN w:val="0"/>
        <w:adjustRightInd w:val="0"/>
        <w:spacing w:after="240"/>
        <w:ind w:left="720" w:hanging="720"/>
      </w:pPr>
      <w:r w:rsidRPr="005E1307">
        <w:t xml:space="preserve">Glenn, Howard Elton. A </w:t>
      </w:r>
      <w:r w:rsidR="00856050">
        <w:t>s</w:t>
      </w:r>
      <w:r w:rsidRPr="005E1307">
        <w:t xml:space="preserve">tudy of Proverbs 22:6 in </w:t>
      </w:r>
      <w:r w:rsidR="00856050">
        <w:t>r</w:t>
      </w:r>
      <w:r w:rsidRPr="005E1307">
        <w:t xml:space="preserve">elationship to </w:t>
      </w:r>
      <w:r w:rsidR="00856050">
        <w:t>c</w:t>
      </w:r>
      <w:r w:rsidRPr="005E1307">
        <w:t xml:space="preserve">hild </w:t>
      </w:r>
      <w:r w:rsidR="00856050">
        <w:t>t</w:t>
      </w:r>
      <w:r w:rsidRPr="005E1307">
        <w:t>raining</w:t>
      </w:r>
      <w:r>
        <w:t xml:space="preserve"> (ThM </w:t>
      </w:r>
      <w:r w:rsidR="00B150FA">
        <w:t>thesis;</w:t>
      </w:r>
      <w:r w:rsidRPr="005E1307">
        <w:t xml:space="preserve"> Dallas Theological Seminary,</w:t>
      </w:r>
      <w:r>
        <w:t xml:space="preserve"> </w:t>
      </w:r>
      <w:r w:rsidRPr="005E1307">
        <w:t>1984</w:t>
      </w:r>
      <w:r w:rsidR="00C66390">
        <w:t>).</w:t>
      </w:r>
    </w:p>
    <w:p w14:paraId="0BBA5CF1"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Ga</w:t>
      </w:r>
      <w:r w:rsidR="001823DB" w:rsidRPr="00AA6931">
        <w:rPr>
          <w:lang w:val="es-ES"/>
        </w:rPr>
        <w:t>r</w:t>
      </w:r>
      <w:r w:rsidRPr="00AA6931">
        <w:rPr>
          <w:lang w:val="es-ES"/>
        </w:rPr>
        <w:t>cia</w:t>
      </w:r>
      <w:proofErr w:type="spellEnd"/>
      <w:r w:rsidRPr="00AA6931">
        <w:rPr>
          <w:lang w:val="es-ES"/>
        </w:rPr>
        <w:t xml:space="preserve">, Luisa M. </w:t>
      </w:r>
      <w:r w:rsidR="0080225E" w:rsidRPr="00AA6931">
        <w:rPr>
          <w:lang w:val="es-ES"/>
        </w:rPr>
        <w:t>“</w:t>
      </w:r>
      <w:r w:rsidR="008F1CFD" w:rsidRPr="00AA6931">
        <w:rPr>
          <w:lang w:val="es-ES"/>
        </w:rPr>
        <w:t>‘</w:t>
      </w:r>
      <w:r w:rsidRPr="00AA6931">
        <w:rPr>
          <w:lang w:val="es-ES"/>
        </w:rPr>
        <w:t>Para que este en YHWH tu confianza’ [...]. Estudio sobre Pr 22,17-21</w:t>
      </w:r>
      <w:r w:rsidR="0080225E" w:rsidRPr="00AA6931">
        <w:rPr>
          <w:lang w:val="es-ES"/>
        </w:rPr>
        <w:t>”</w:t>
      </w:r>
      <w:r w:rsidR="00EE62CF" w:rsidRPr="00AA6931">
        <w:rPr>
          <w:lang w:val="es-ES"/>
        </w:rPr>
        <w:t>,</w:t>
      </w:r>
      <w:r w:rsidRPr="00AA6931">
        <w:rPr>
          <w:lang w:val="es-ES"/>
        </w:rPr>
        <w:t xml:space="preserve"> </w:t>
      </w:r>
      <w:proofErr w:type="spellStart"/>
      <w:r w:rsidRPr="00AA6931">
        <w:rPr>
          <w:i/>
          <w:lang w:val="es-ES"/>
        </w:rPr>
        <w:t>Scripta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6 (2005) 93-119.</w:t>
      </w:r>
    </w:p>
    <w:p w14:paraId="078C45DF" w14:textId="77777777" w:rsidR="006B377E" w:rsidRPr="00AA6931" w:rsidRDefault="006B377E" w:rsidP="006B377E">
      <w:pPr>
        <w:widowControl w:val="0"/>
        <w:autoSpaceDE w:val="0"/>
        <w:autoSpaceDN w:val="0"/>
        <w:adjustRightInd w:val="0"/>
        <w:rPr>
          <w:lang w:val="es-ES"/>
        </w:rPr>
      </w:pPr>
    </w:p>
    <w:p w14:paraId="2B6137F5" w14:textId="77777777" w:rsidR="006B377E" w:rsidRPr="00AA6931" w:rsidRDefault="006B377E" w:rsidP="006B377E">
      <w:pPr>
        <w:widowControl w:val="0"/>
        <w:autoSpaceDE w:val="0"/>
        <w:autoSpaceDN w:val="0"/>
        <w:adjustRightInd w:val="0"/>
        <w:ind w:left="720" w:hanging="720"/>
        <w:rPr>
          <w:lang w:val="es-ES"/>
        </w:rPr>
      </w:pPr>
      <w:proofErr w:type="spellStart"/>
      <w:r w:rsidRPr="00AA6931">
        <w:rPr>
          <w:lang w:val="es-ES"/>
        </w:rPr>
        <w:t>Grimme</w:t>
      </w:r>
      <w:proofErr w:type="spellEnd"/>
      <w:r w:rsidRPr="00AA6931">
        <w:rPr>
          <w:lang w:val="es-ES"/>
        </w:rPr>
        <w:t xml:space="preserve">, Hubert. </w:t>
      </w:r>
      <w:r w:rsidR="0080225E" w:rsidRPr="00AA6931">
        <w:rPr>
          <w:lang w:val="es-ES"/>
        </w:rPr>
        <w:t>“</w:t>
      </w:r>
      <w:r w:rsidRPr="00AA6931">
        <w:rPr>
          <w:lang w:val="es-ES"/>
        </w:rPr>
        <w:t xml:space="preserve">Das </w:t>
      </w:r>
      <w:proofErr w:type="spellStart"/>
      <w:r w:rsidRPr="00AA6931">
        <w:rPr>
          <w:lang w:val="es-ES"/>
        </w:rPr>
        <w:t>Weisheitsbuch</w:t>
      </w:r>
      <w:proofErr w:type="spellEnd"/>
      <w:r w:rsidRPr="00AA6931">
        <w:rPr>
          <w:lang w:val="es-ES"/>
        </w:rPr>
        <w:t xml:space="preserve"> des </w:t>
      </w:r>
      <w:proofErr w:type="spellStart"/>
      <w:r w:rsidRPr="00AA6931">
        <w:rPr>
          <w:lang w:val="es-ES"/>
        </w:rPr>
        <w:t>Amenem-Ope</w:t>
      </w:r>
      <w:proofErr w:type="spellEnd"/>
      <w:r w:rsidR="0080225E" w:rsidRPr="00AA6931">
        <w:rPr>
          <w:lang w:val="es-ES"/>
        </w:rPr>
        <w:t>”</w:t>
      </w:r>
      <w:r w:rsidR="00EE62CF" w:rsidRPr="00AA6931">
        <w:rPr>
          <w:lang w:val="es-ES"/>
        </w:rPr>
        <w:t>,</w:t>
      </w:r>
      <w:r w:rsidR="001A7248" w:rsidRPr="00AA6931">
        <w:rPr>
          <w:lang w:val="es-ES"/>
        </w:rPr>
        <w:t xml:space="preserve"> </w:t>
      </w:r>
      <w:proofErr w:type="spellStart"/>
      <w:r w:rsidRPr="00AA6931">
        <w:rPr>
          <w:i/>
          <w:lang w:val="es-ES"/>
        </w:rPr>
        <w:t>Orientalistische</w:t>
      </w:r>
      <w:proofErr w:type="spellEnd"/>
      <w:r w:rsidRPr="00AA6931">
        <w:rPr>
          <w:i/>
          <w:lang w:val="es-ES"/>
        </w:rPr>
        <w:t xml:space="preserve"> </w:t>
      </w:r>
      <w:proofErr w:type="spellStart"/>
      <w:r w:rsidRPr="00AA6931">
        <w:rPr>
          <w:i/>
          <w:lang w:val="es-ES"/>
        </w:rPr>
        <w:t>Literaturzeitung</w:t>
      </w:r>
      <w:proofErr w:type="spellEnd"/>
      <w:r w:rsidRPr="00AA6931">
        <w:rPr>
          <w:lang w:val="es-ES"/>
        </w:rPr>
        <w:t xml:space="preserve"> 27.5 (1924) 241-</w:t>
      </w:r>
      <w:r w:rsidR="003B726E" w:rsidRPr="00AA6931">
        <w:rPr>
          <w:lang w:val="es-ES"/>
        </w:rPr>
        <w:t>2</w:t>
      </w:r>
      <w:r w:rsidRPr="00AA6931">
        <w:rPr>
          <w:lang w:val="es-ES"/>
        </w:rPr>
        <w:t>50.</w:t>
      </w:r>
    </w:p>
    <w:p w14:paraId="4BAC7178" w14:textId="77777777" w:rsidR="006B377E" w:rsidRPr="00AA6931" w:rsidRDefault="006B377E" w:rsidP="006B377E">
      <w:pPr>
        <w:widowControl w:val="0"/>
        <w:autoSpaceDE w:val="0"/>
        <w:autoSpaceDN w:val="0"/>
        <w:adjustRightInd w:val="0"/>
        <w:ind w:left="720" w:hanging="720"/>
        <w:rPr>
          <w:lang w:val="es-ES"/>
        </w:rPr>
      </w:pPr>
    </w:p>
    <w:p w14:paraId="3189DCAA" w14:textId="77777777" w:rsidR="006B377E" w:rsidRPr="00AA6931" w:rsidRDefault="007E0DA5" w:rsidP="006B377E">
      <w:pPr>
        <w:widowControl w:val="0"/>
        <w:autoSpaceDE w:val="0"/>
        <w:autoSpaceDN w:val="0"/>
        <w:adjustRightInd w:val="0"/>
        <w:ind w:left="720" w:hanging="720"/>
        <w:rPr>
          <w:lang w:val="es-ES"/>
        </w:rPr>
      </w:pPr>
      <w:r w:rsidRPr="00AA6931">
        <w:rPr>
          <w:lang w:val="es-ES"/>
        </w:rPr>
        <w:t>--.</w:t>
      </w:r>
      <w:r w:rsidR="006B377E" w:rsidRPr="00AA6931">
        <w:rPr>
          <w:lang w:val="es-ES"/>
        </w:rPr>
        <w:t xml:space="preserve"> </w:t>
      </w:r>
      <w:r w:rsidR="0080225E" w:rsidRPr="00AA6931">
        <w:rPr>
          <w:lang w:val="es-ES"/>
        </w:rPr>
        <w:t>“</w:t>
      </w:r>
      <w:proofErr w:type="spellStart"/>
      <w:r w:rsidR="006B377E" w:rsidRPr="00AA6931">
        <w:rPr>
          <w:lang w:val="es-ES"/>
        </w:rPr>
        <w:t>Weiteres</w:t>
      </w:r>
      <w:proofErr w:type="spellEnd"/>
      <w:r w:rsidR="006B377E" w:rsidRPr="00AA6931">
        <w:rPr>
          <w:lang w:val="es-ES"/>
        </w:rPr>
        <w:t xml:space="preserve"> </w:t>
      </w:r>
      <w:proofErr w:type="spellStart"/>
      <w:r w:rsidR="006B377E" w:rsidRPr="00AA6931">
        <w:rPr>
          <w:lang w:val="es-ES"/>
        </w:rPr>
        <w:t>zu</w:t>
      </w:r>
      <w:proofErr w:type="spellEnd"/>
      <w:r w:rsidR="006B377E" w:rsidRPr="00AA6931">
        <w:rPr>
          <w:lang w:val="es-ES"/>
        </w:rPr>
        <w:t xml:space="preserve"> Amen-Em-</w:t>
      </w:r>
      <w:proofErr w:type="spellStart"/>
      <w:r w:rsidR="006B377E" w:rsidRPr="00AA6931">
        <w:rPr>
          <w:lang w:val="es-ES"/>
        </w:rPr>
        <w:t>Ope</w:t>
      </w:r>
      <w:proofErr w:type="spellEnd"/>
      <w:r w:rsidR="006B377E" w:rsidRPr="00AA6931">
        <w:rPr>
          <w:lang w:val="es-ES"/>
        </w:rPr>
        <w:t xml:space="preserve"> </w:t>
      </w:r>
      <w:proofErr w:type="spellStart"/>
      <w:r w:rsidR="006B377E" w:rsidRPr="00AA6931">
        <w:rPr>
          <w:lang w:val="es-ES"/>
        </w:rPr>
        <w:t>und</w:t>
      </w:r>
      <w:proofErr w:type="spellEnd"/>
      <w:r w:rsidR="006B377E" w:rsidRPr="00AA6931">
        <w:rPr>
          <w:lang w:val="es-ES"/>
        </w:rPr>
        <w:t xml:space="preserve"> </w:t>
      </w:r>
      <w:proofErr w:type="spellStart"/>
      <w:r w:rsidR="006B377E" w:rsidRPr="00AA6931">
        <w:rPr>
          <w:lang w:val="es-ES"/>
        </w:rPr>
        <w:t>Proverbien</w:t>
      </w:r>
      <w:proofErr w:type="spellEnd"/>
      <w:r w:rsidR="0080225E" w:rsidRPr="00AA6931">
        <w:rPr>
          <w:lang w:val="es-ES"/>
        </w:rPr>
        <w:t>”</w:t>
      </w:r>
      <w:r w:rsidR="00EE62CF" w:rsidRPr="00AA6931">
        <w:rPr>
          <w:lang w:val="es-ES"/>
        </w:rPr>
        <w:t>,</w:t>
      </w:r>
      <w:r w:rsidR="006B377E" w:rsidRPr="00AA6931">
        <w:rPr>
          <w:lang w:val="es-ES"/>
        </w:rPr>
        <w:t xml:space="preserve"> </w:t>
      </w:r>
      <w:proofErr w:type="spellStart"/>
      <w:r w:rsidR="006B377E" w:rsidRPr="00AA6931">
        <w:rPr>
          <w:i/>
          <w:lang w:val="es-ES"/>
        </w:rPr>
        <w:t>Orientalistische</w:t>
      </w:r>
      <w:proofErr w:type="spellEnd"/>
      <w:r w:rsidR="006B377E" w:rsidRPr="00AA6931">
        <w:rPr>
          <w:i/>
          <w:lang w:val="es-ES"/>
        </w:rPr>
        <w:t xml:space="preserve"> </w:t>
      </w:r>
      <w:proofErr w:type="spellStart"/>
      <w:r w:rsidR="006B377E" w:rsidRPr="00AA6931">
        <w:rPr>
          <w:i/>
          <w:lang w:val="es-ES"/>
        </w:rPr>
        <w:t>Literaturzeitung</w:t>
      </w:r>
      <w:proofErr w:type="spellEnd"/>
      <w:r w:rsidR="006B377E" w:rsidRPr="00AA6931">
        <w:rPr>
          <w:lang w:val="es-ES"/>
        </w:rPr>
        <w:t xml:space="preserve"> 27.2 (1925) 57-62.</w:t>
      </w:r>
    </w:p>
    <w:p w14:paraId="10E337F5" w14:textId="77777777" w:rsidR="006B377E" w:rsidRPr="00AA6931" w:rsidRDefault="006B377E" w:rsidP="006B377E">
      <w:pPr>
        <w:widowControl w:val="0"/>
        <w:autoSpaceDE w:val="0"/>
        <w:autoSpaceDN w:val="0"/>
        <w:adjustRightInd w:val="0"/>
        <w:ind w:left="720" w:hanging="720"/>
        <w:rPr>
          <w:lang w:val="es-ES"/>
        </w:rPr>
      </w:pPr>
    </w:p>
    <w:p w14:paraId="77E66F71"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Grumach</w:t>
      </w:r>
      <w:proofErr w:type="spellEnd"/>
      <w:r w:rsidRPr="00AA6931">
        <w:rPr>
          <w:lang w:val="es-ES"/>
        </w:rPr>
        <w:t xml:space="preserve">, I. </w:t>
      </w:r>
      <w:proofErr w:type="spellStart"/>
      <w:r w:rsidRPr="00AA6931">
        <w:rPr>
          <w:i/>
          <w:lang w:val="es-ES"/>
        </w:rPr>
        <w:t>Untersuchungen</w:t>
      </w:r>
      <w:proofErr w:type="spellEnd"/>
      <w:r w:rsidRPr="00AA6931">
        <w:rPr>
          <w:i/>
          <w:lang w:val="es-ES"/>
        </w:rPr>
        <w:t xml:space="preserve"> </w:t>
      </w:r>
      <w:proofErr w:type="spellStart"/>
      <w:r w:rsidRPr="00AA6931">
        <w:rPr>
          <w:i/>
          <w:lang w:val="es-ES"/>
        </w:rPr>
        <w:t>zur</w:t>
      </w:r>
      <w:proofErr w:type="spellEnd"/>
      <w:r w:rsidRPr="00AA6931">
        <w:rPr>
          <w:i/>
          <w:lang w:val="es-ES"/>
        </w:rPr>
        <w:t xml:space="preserve"> </w:t>
      </w:r>
      <w:proofErr w:type="spellStart"/>
      <w:r w:rsidRPr="00AA6931">
        <w:rPr>
          <w:i/>
          <w:lang w:val="es-ES"/>
        </w:rPr>
        <w:t>Lebenslehre</w:t>
      </w:r>
      <w:proofErr w:type="spellEnd"/>
      <w:r w:rsidRPr="00AA6931">
        <w:rPr>
          <w:i/>
          <w:lang w:val="es-ES"/>
        </w:rPr>
        <w:t xml:space="preserve"> des </w:t>
      </w:r>
      <w:proofErr w:type="spellStart"/>
      <w:r w:rsidRPr="00AA6931">
        <w:rPr>
          <w:i/>
          <w:lang w:val="es-ES"/>
        </w:rPr>
        <w:t>Amenope</w:t>
      </w:r>
      <w:proofErr w:type="spellEnd"/>
      <w:r w:rsidRPr="00AA6931">
        <w:rPr>
          <w:lang w:val="es-ES"/>
        </w:rPr>
        <w:t xml:space="preserve"> (</w:t>
      </w:r>
      <w:proofErr w:type="spellStart"/>
      <w:r w:rsidRPr="00AA6931">
        <w:rPr>
          <w:i/>
          <w:lang w:val="es-ES"/>
        </w:rPr>
        <w:t>Munchner</w:t>
      </w:r>
      <w:proofErr w:type="spellEnd"/>
      <w:r w:rsidRPr="00AA6931">
        <w:rPr>
          <w:i/>
          <w:lang w:val="es-ES"/>
        </w:rPr>
        <w:t xml:space="preserve"> </w:t>
      </w:r>
      <w:proofErr w:type="spellStart"/>
      <w:r w:rsidRPr="00AA6931">
        <w:rPr>
          <w:i/>
          <w:lang w:val="es-ES"/>
        </w:rPr>
        <w:t>Aegyptologische</w:t>
      </w:r>
      <w:proofErr w:type="spellEnd"/>
      <w:r w:rsidRPr="00AA6931">
        <w:rPr>
          <w:i/>
          <w:lang w:val="es-ES"/>
        </w:rPr>
        <w:t xml:space="preserve"> </w:t>
      </w:r>
      <w:proofErr w:type="spellStart"/>
      <w:r w:rsidRPr="00AA6931">
        <w:rPr>
          <w:i/>
          <w:lang w:val="es-ES"/>
        </w:rPr>
        <w:t>Studien</w:t>
      </w:r>
      <w:proofErr w:type="spellEnd"/>
      <w:r w:rsidRPr="00AA6931">
        <w:rPr>
          <w:lang w:val="es-ES"/>
        </w:rPr>
        <w:t xml:space="preserve">, 23; </w:t>
      </w:r>
      <w:proofErr w:type="spellStart"/>
      <w:r w:rsidRPr="00AA6931">
        <w:rPr>
          <w:lang w:val="es-ES"/>
        </w:rPr>
        <w:t>Munich</w:t>
      </w:r>
      <w:proofErr w:type="spellEnd"/>
      <w:r w:rsidRPr="00AA6931">
        <w:rPr>
          <w:lang w:val="es-ES"/>
        </w:rPr>
        <w:t xml:space="preserve">: </w:t>
      </w:r>
      <w:proofErr w:type="spellStart"/>
      <w:r w:rsidRPr="00AA6931">
        <w:rPr>
          <w:lang w:val="es-ES"/>
        </w:rPr>
        <w:t>Deutscher</w:t>
      </w:r>
      <w:proofErr w:type="spellEnd"/>
      <w:r w:rsidRPr="00AA6931">
        <w:rPr>
          <w:lang w:val="es-ES"/>
        </w:rPr>
        <w:t xml:space="preserve"> </w:t>
      </w:r>
      <w:proofErr w:type="spellStart"/>
      <w:r w:rsidRPr="00AA6931">
        <w:rPr>
          <w:lang w:val="es-ES"/>
        </w:rPr>
        <w:t>Kunstverlag</w:t>
      </w:r>
      <w:proofErr w:type="spellEnd"/>
      <w:r w:rsidRPr="00AA6931">
        <w:rPr>
          <w:lang w:val="es-ES"/>
        </w:rPr>
        <w:t>, 1970</w:t>
      </w:r>
      <w:r w:rsidR="00C66390" w:rsidRPr="00AA6931">
        <w:rPr>
          <w:lang w:val="es-ES"/>
        </w:rPr>
        <w:t>).</w:t>
      </w:r>
    </w:p>
    <w:p w14:paraId="5E4E4027" w14:textId="77777777" w:rsidR="006B377E" w:rsidRPr="005E1307" w:rsidRDefault="006B377E" w:rsidP="006B377E">
      <w:pPr>
        <w:widowControl w:val="0"/>
        <w:autoSpaceDE w:val="0"/>
        <w:autoSpaceDN w:val="0"/>
        <w:adjustRightInd w:val="0"/>
        <w:spacing w:after="240"/>
        <w:ind w:left="720" w:hanging="720"/>
      </w:pPr>
      <w:r w:rsidRPr="005E1307">
        <w:t xml:space="preserve">Helmbold, Andrew K. </w:t>
      </w:r>
      <w:r w:rsidR="0080225E">
        <w:t>“</w:t>
      </w:r>
      <w:r w:rsidRPr="005E1307">
        <w:t xml:space="preserve">The </w:t>
      </w:r>
      <w:r w:rsidR="00B01D71">
        <w:t>R</w:t>
      </w:r>
      <w:r w:rsidRPr="005E1307">
        <w:t xml:space="preserve">elationship of Proverbs and </w:t>
      </w:r>
      <w:proofErr w:type="spellStart"/>
      <w:r w:rsidRPr="005E1307">
        <w:t>Amenemope</w:t>
      </w:r>
      <w:proofErr w:type="spellEnd"/>
      <w:r w:rsidR="0080225E">
        <w:t>”</w:t>
      </w:r>
      <w:r w:rsidR="00E344EF">
        <w:t xml:space="preserve">, in </w:t>
      </w:r>
      <w:r w:rsidRPr="00530DB7">
        <w:rPr>
          <w:i/>
        </w:rPr>
        <w:t xml:space="preserve">The Law and the </w:t>
      </w:r>
      <w:r>
        <w:rPr>
          <w:i/>
        </w:rPr>
        <w:t>P</w:t>
      </w:r>
      <w:r w:rsidRPr="00530DB7">
        <w:rPr>
          <w:i/>
        </w:rPr>
        <w:t xml:space="preserve">rophets : Old Testament </w:t>
      </w:r>
      <w:r>
        <w:rPr>
          <w:i/>
        </w:rPr>
        <w:t>S</w:t>
      </w:r>
      <w:r w:rsidRPr="00530DB7">
        <w:rPr>
          <w:i/>
        </w:rPr>
        <w:t xml:space="preserve">tudies </w:t>
      </w:r>
      <w:r>
        <w:rPr>
          <w:i/>
        </w:rPr>
        <w:t>P</w:t>
      </w:r>
      <w:r w:rsidRPr="00530DB7">
        <w:rPr>
          <w:i/>
        </w:rPr>
        <w:t xml:space="preserve">repared in </w:t>
      </w:r>
      <w:r>
        <w:rPr>
          <w:i/>
        </w:rPr>
        <w:t>H</w:t>
      </w:r>
      <w:r w:rsidRPr="00530DB7">
        <w:rPr>
          <w:i/>
        </w:rPr>
        <w:t>onor of Oswald Thompson Allis</w:t>
      </w:r>
      <w:r>
        <w:t xml:space="preserve"> (</w:t>
      </w:r>
      <w:r w:rsidRPr="005E1307">
        <w:t xml:space="preserve">John </w:t>
      </w:r>
      <w:proofErr w:type="spellStart"/>
      <w:r w:rsidRPr="005E1307">
        <w:t>Skilton</w:t>
      </w:r>
      <w:proofErr w:type="spellEnd"/>
      <w:r w:rsidR="00FE17A0">
        <w:t xml:space="preserve"> (ed.)</w:t>
      </w:r>
      <w:r>
        <w:t>;</w:t>
      </w:r>
      <w:r w:rsidRPr="005E1307">
        <w:t xml:space="preserve"> </w:t>
      </w:r>
      <w:smartTag w:uri="urn:schemas-microsoft-com:office:smarttags" w:element="City">
        <w:smartTag w:uri="urn:schemas-microsoft-com:office:smarttags" w:element="place">
          <w:r w:rsidRPr="005E1307">
            <w:t>Nutley</w:t>
          </w:r>
        </w:smartTag>
      </w:smartTag>
      <w:r w:rsidRPr="005E1307">
        <w:t>:</w:t>
      </w:r>
      <w:r>
        <w:t xml:space="preserve"> </w:t>
      </w:r>
      <w:proofErr w:type="spellStart"/>
      <w:r w:rsidRPr="005E1307">
        <w:t>Prebyterian</w:t>
      </w:r>
      <w:proofErr w:type="spellEnd"/>
      <w:r w:rsidRPr="005E1307">
        <w:t xml:space="preserve"> </w:t>
      </w:r>
      <w:r>
        <w:t>&amp;</w:t>
      </w:r>
      <w:r w:rsidRPr="005E1307">
        <w:t xml:space="preserve"> Reformed, 1974</w:t>
      </w:r>
      <w:r>
        <w:t>) 348-</w:t>
      </w:r>
      <w:r w:rsidR="003B726E">
        <w:t>3</w:t>
      </w:r>
      <w:r>
        <w:t>59.</w:t>
      </w:r>
    </w:p>
    <w:p w14:paraId="7B000CFA" w14:textId="77777777" w:rsidR="006B377E" w:rsidRPr="005E1307" w:rsidRDefault="006B377E" w:rsidP="006B377E">
      <w:pPr>
        <w:widowControl w:val="0"/>
        <w:autoSpaceDE w:val="0"/>
        <w:autoSpaceDN w:val="0"/>
        <w:adjustRightInd w:val="0"/>
        <w:spacing w:after="240"/>
        <w:ind w:left="720" w:hanging="720"/>
      </w:pPr>
      <w:r w:rsidRPr="005E1307">
        <w:t xml:space="preserve">Herzog, Von D. </w:t>
      </w:r>
      <w:r w:rsidR="0080225E">
        <w:t>“</w:t>
      </w:r>
      <w:r w:rsidRPr="005E1307">
        <w:t xml:space="preserve">Die </w:t>
      </w:r>
      <w:proofErr w:type="spellStart"/>
      <w:r w:rsidRPr="005E1307">
        <w:t>Spruche</w:t>
      </w:r>
      <w:proofErr w:type="spellEnd"/>
      <w:r w:rsidRPr="005E1307">
        <w:t xml:space="preserve"> </w:t>
      </w:r>
      <w:r>
        <w:t>d</w:t>
      </w:r>
      <w:r w:rsidRPr="005E1307">
        <w:t>es Amen-</w:t>
      </w:r>
      <w:proofErr w:type="spellStart"/>
      <w:r w:rsidRPr="005E1307">
        <w:t>Em</w:t>
      </w:r>
      <w:proofErr w:type="spellEnd"/>
      <w:r w:rsidRPr="005E1307">
        <w:t>-</w:t>
      </w:r>
      <w:proofErr w:type="spellStart"/>
      <w:r w:rsidRPr="005E1307">
        <w:t>Ope</w:t>
      </w:r>
      <w:proofErr w:type="spellEnd"/>
      <w:r w:rsidRPr="005E1307">
        <w:t xml:space="preserve"> und </w:t>
      </w:r>
      <w:proofErr w:type="spellStart"/>
      <w:r w:rsidRPr="005E1307">
        <w:t>Proverbien</w:t>
      </w:r>
      <w:proofErr w:type="spellEnd"/>
      <w:r w:rsidRPr="005E1307">
        <w:t xml:space="preserve"> Kapp 22:17-24, 35</w:t>
      </w:r>
      <w:r w:rsidR="0080225E">
        <w:t>”</w:t>
      </w:r>
      <w:r w:rsidR="00EE62CF">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w:t>
      </w:r>
      <w:proofErr w:type="spellStart"/>
      <w:r w:rsidRPr="00530DB7">
        <w:rPr>
          <w:i/>
        </w:rPr>
        <w:t>Semitick</w:t>
      </w:r>
      <w:proofErr w:type="spellEnd"/>
      <w:r w:rsidRPr="00530DB7">
        <w:rPr>
          <w:i/>
        </w:rPr>
        <w:t xml:space="preserve"> und </w:t>
      </w:r>
      <w:proofErr w:type="spellStart"/>
      <w:r w:rsidRPr="00530DB7">
        <w:rPr>
          <w:i/>
        </w:rPr>
        <w:t>Vorwendte</w:t>
      </w:r>
      <w:proofErr w:type="spellEnd"/>
      <w:r w:rsidRPr="00530DB7">
        <w:rPr>
          <w:i/>
        </w:rPr>
        <w:t xml:space="preserve"> </w:t>
      </w:r>
      <w:proofErr w:type="spellStart"/>
      <w:r w:rsidRPr="00530DB7">
        <w:rPr>
          <w:i/>
        </w:rPr>
        <w:t>Gebreti</w:t>
      </w:r>
      <w:proofErr w:type="spellEnd"/>
      <w:r>
        <w:t xml:space="preserve"> 7.2 (1929) 124-</w:t>
      </w:r>
      <w:r w:rsidR="00F95666">
        <w:t>1</w:t>
      </w:r>
      <w:r>
        <w:t>60.</w:t>
      </w:r>
    </w:p>
    <w:p w14:paraId="4BFED9D7" w14:textId="77777777" w:rsidR="00E93D23" w:rsidRDefault="006B377E" w:rsidP="006B377E">
      <w:pPr>
        <w:widowControl w:val="0"/>
        <w:autoSpaceDE w:val="0"/>
        <w:autoSpaceDN w:val="0"/>
        <w:adjustRightInd w:val="0"/>
        <w:spacing w:after="240"/>
        <w:ind w:left="720" w:hanging="720"/>
      </w:pPr>
      <w:r w:rsidRPr="005E1307">
        <w:t xml:space="preserve">Hildebrandt, Ted A. </w:t>
      </w:r>
      <w:r w:rsidR="0080225E">
        <w:t>“</w:t>
      </w:r>
      <w:r w:rsidRPr="005E1307">
        <w:t>Proverbs 22:6a: Train up a Child?</w:t>
      </w:r>
      <w:r w:rsidR="0080225E">
        <w:t>”</w:t>
      </w:r>
      <w:r w:rsidR="003F1704" w:rsidRPr="001A7248">
        <w:t>,</w:t>
      </w:r>
      <w:r w:rsidRPr="005E1307">
        <w:t xml:space="preserve"> </w:t>
      </w:r>
      <w:r w:rsidRPr="00530DB7">
        <w:rPr>
          <w:i/>
        </w:rPr>
        <w:t>Grace Theological Journal</w:t>
      </w:r>
      <w:r>
        <w:t xml:space="preserve"> 9.1 (1988) 3-19.</w:t>
      </w:r>
      <w:r w:rsidRPr="00F9009F">
        <w:t xml:space="preserve"> [</w:t>
      </w:r>
      <w:r>
        <w:t xml:space="preserve">Reprinted in </w:t>
      </w:r>
      <w:proofErr w:type="spellStart"/>
      <w:r w:rsidRPr="00F9009F">
        <w:t>Zuck</w:t>
      </w:r>
      <w:proofErr w:type="spellEnd"/>
      <w:r>
        <w:t xml:space="preserve"> 1995</w:t>
      </w:r>
      <w:r w:rsidRPr="00F9009F">
        <w:t>]</w:t>
      </w:r>
    </w:p>
    <w:p w14:paraId="0AF7F33C" w14:textId="77777777" w:rsidR="006B377E" w:rsidRPr="00F9009F" w:rsidRDefault="00E93D23" w:rsidP="006B377E">
      <w:pPr>
        <w:widowControl w:val="0"/>
        <w:autoSpaceDE w:val="0"/>
        <w:autoSpaceDN w:val="0"/>
        <w:adjustRightInd w:val="0"/>
        <w:spacing w:after="240"/>
        <w:ind w:left="720" w:hanging="720"/>
      </w:pPr>
      <w:r>
        <w:t xml:space="preserve">Howard, Glenn, E. </w:t>
      </w:r>
      <w:r w:rsidR="0080225E">
        <w:t>“</w:t>
      </w:r>
      <w:r>
        <w:t>A Study of Proverbs 22:6 in Relationship to Child Training</w:t>
      </w:r>
      <w:r w:rsidR="0080225E">
        <w:t>”</w:t>
      </w:r>
      <w:r>
        <w:t xml:space="preserve">, (Th. M. </w:t>
      </w:r>
      <w:r w:rsidR="00B150FA">
        <w:t>Thesis;</w:t>
      </w:r>
      <w:r>
        <w:t xml:space="preserve"> Dallas Theological Seminary, 1984).</w:t>
      </w:r>
      <w:r w:rsidR="001B2193">
        <w:t xml:space="preserve"> </w:t>
      </w:r>
    </w:p>
    <w:p w14:paraId="653B0E60" w14:textId="77777777" w:rsidR="006B377E" w:rsidRPr="005E1307" w:rsidRDefault="006B377E" w:rsidP="006B377E">
      <w:pPr>
        <w:widowControl w:val="0"/>
        <w:autoSpaceDE w:val="0"/>
        <w:autoSpaceDN w:val="0"/>
        <w:adjustRightInd w:val="0"/>
        <w:spacing w:after="240"/>
        <w:ind w:left="720" w:hanging="720"/>
      </w:pPr>
      <w:proofErr w:type="spellStart"/>
      <w:r w:rsidRPr="005E1307">
        <w:t>Hugenberger</w:t>
      </w:r>
      <w:proofErr w:type="spellEnd"/>
      <w:r w:rsidRPr="005E1307">
        <w:t>, Gordon P.</w:t>
      </w:r>
      <w:r>
        <w:t xml:space="preserve"> </w:t>
      </w:r>
      <w:r w:rsidR="0080225E">
        <w:t>“</w:t>
      </w:r>
      <w:r w:rsidRPr="005E1307">
        <w:t>Train Up a Child</w:t>
      </w:r>
      <w:r w:rsidR="0080225E">
        <w:t>”</w:t>
      </w:r>
      <w:r w:rsidR="00E344EF">
        <w:t xml:space="preserve">, in </w:t>
      </w:r>
      <w:r w:rsidRPr="00530DB7">
        <w:rPr>
          <w:i/>
        </w:rPr>
        <w:t>Basics of Biblical Hebrew Grammar</w:t>
      </w:r>
      <w:r w:rsidRPr="005E1307">
        <w:t xml:space="preserve"> </w:t>
      </w:r>
      <w:r>
        <w:t>(</w:t>
      </w:r>
      <w:proofErr w:type="spellStart"/>
      <w:r>
        <w:t>Pratico</w:t>
      </w:r>
      <w:proofErr w:type="spellEnd"/>
      <w:r>
        <w:t xml:space="preserve">, </w:t>
      </w:r>
      <w:r w:rsidRPr="005E1307">
        <w:t>G</w:t>
      </w:r>
      <w:r>
        <w:t xml:space="preserve">.D., and M.V. </w:t>
      </w:r>
      <w:r w:rsidR="00B01D71">
        <w:t>v</w:t>
      </w:r>
      <w:r>
        <w:t xml:space="preserve">an Pelt; </w:t>
      </w:r>
      <w:r w:rsidRPr="005E1307">
        <w:t>Grand Rapids:</w:t>
      </w:r>
      <w:r>
        <w:t xml:space="preserve"> </w:t>
      </w:r>
      <w:r w:rsidRPr="005E1307">
        <w:t>Zondervan, 2001</w:t>
      </w:r>
      <w:r>
        <w:t>) 284-</w:t>
      </w:r>
      <w:r w:rsidR="00535AC9">
        <w:t>2</w:t>
      </w:r>
      <w:r>
        <w:t>85.</w:t>
      </w:r>
    </w:p>
    <w:p w14:paraId="25A360F4"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proofErr w:type="spellStart"/>
      <w:r w:rsidRPr="005E1307">
        <w:t>Selosim</w:t>
      </w:r>
      <w:proofErr w:type="spellEnd"/>
      <w:r w:rsidRPr="005E1307">
        <w:t xml:space="preserve"> </w:t>
      </w:r>
      <w:proofErr w:type="spellStart"/>
      <w:r w:rsidRPr="005E1307">
        <w:t>Bemo</w:t>
      </w:r>
      <w:proofErr w:type="spellEnd"/>
      <w:r w:rsidRPr="005E1307">
        <w:t xml:space="preserve"> </w:t>
      </w:r>
      <w:r w:rsidR="00B01D71">
        <w:t>’</w:t>
      </w:r>
      <w:proofErr w:type="spellStart"/>
      <w:r w:rsidRPr="005E1307">
        <w:t>Esot</w:t>
      </w:r>
      <w:proofErr w:type="spellEnd"/>
      <w:r w:rsidRPr="005E1307">
        <w:t xml:space="preserve"> </w:t>
      </w:r>
      <w:proofErr w:type="spellStart"/>
      <w:r w:rsidRPr="005E1307">
        <w:t>Wada</w:t>
      </w:r>
      <w:r w:rsidR="00B01D71">
        <w:t>‘</w:t>
      </w:r>
      <w:r w:rsidRPr="005E1307">
        <w:t>at</w:t>
      </w:r>
      <w:proofErr w:type="spellEnd"/>
      <w:r>
        <w:t>—</w:t>
      </w:r>
      <w:r w:rsidRPr="005E1307">
        <w:t xml:space="preserve">Structural and Exegetical Notes on the </w:t>
      </w:r>
      <w:r w:rsidR="00B01D71">
        <w:t>‘</w:t>
      </w:r>
      <w:r w:rsidRPr="005E1307">
        <w:t>Words of the Wise</w:t>
      </w:r>
      <w:r w:rsidR="00B01D71">
        <w:t>’</w:t>
      </w:r>
      <w:r w:rsidRPr="005E1307">
        <w:t xml:space="preserve"> (Prov 22:17-24:2)</w:t>
      </w:r>
      <w:r w:rsidR="0080225E">
        <w:t>”</w:t>
      </w:r>
      <w:r w:rsidR="00E344EF">
        <w:t xml:space="preserve">, in </w:t>
      </w:r>
      <w:r w:rsidRPr="00530DB7">
        <w:rPr>
          <w:i/>
        </w:rPr>
        <w:t>Homage to Shmuel: Studies in the World of the Bible</w:t>
      </w:r>
      <w:r>
        <w:t xml:space="preserve"> (</w:t>
      </w:r>
      <w:proofErr w:type="spellStart"/>
      <w:r w:rsidRPr="005E1307">
        <w:t>Zipora</w:t>
      </w:r>
      <w:proofErr w:type="spellEnd"/>
      <w:r w:rsidRPr="005E1307">
        <w:t xml:space="preserve"> </w:t>
      </w:r>
      <w:proofErr w:type="spellStart"/>
      <w:r w:rsidRPr="005E1307">
        <w:t>Talshir</w:t>
      </w:r>
      <w:proofErr w:type="spellEnd"/>
      <w:r w:rsidRPr="005E1307">
        <w:t>, Shamir Yonah</w:t>
      </w:r>
      <w:r>
        <w:t>,</w:t>
      </w:r>
      <w:r w:rsidRPr="005E1307">
        <w:t xml:space="preserve"> and Daniel Sivan</w:t>
      </w:r>
      <w:r w:rsidR="00FE17A0">
        <w:t xml:space="preserve"> (eds.)</w:t>
      </w:r>
      <w:r>
        <w:t>;</w:t>
      </w:r>
      <w:r w:rsidRPr="005E1307">
        <w:t xml:space="preserve"> </w:t>
      </w:r>
      <w:smartTag w:uri="urn:schemas-microsoft-com:office:smarttags" w:element="place">
        <w:smartTag w:uri="urn:schemas-microsoft-com:office:smarttags" w:element="City">
          <w:r w:rsidRPr="005E1307">
            <w:lastRenderedPageBreak/>
            <w:t>Jerusalem</w:t>
          </w:r>
        </w:smartTag>
      </w:smartTag>
      <w:r>
        <w:t>:</w:t>
      </w:r>
      <w:r w:rsidRPr="005E1307">
        <w:t xml:space="preserve"> </w:t>
      </w:r>
      <w:proofErr w:type="spellStart"/>
      <w:r w:rsidRPr="005E1307">
        <w:t>Mosad</w:t>
      </w:r>
      <w:proofErr w:type="spellEnd"/>
      <w:r w:rsidRPr="005E1307">
        <w:t>, 2001</w:t>
      </w:r>
      <w:r>
        <w:t>)</w:t>
      </w:r>
      <w:r w:rsidRPr="005E1307">
        <w:t xml:space="preserve"> 146-</w:t>
      </w:r>
      <w:r w:rsidR="00F95666">
        <w:t>1</w:t>
      </w:r>
      <w:r w:rsidRPr="005E1307">
        <w:t>60.</w:t>
      </w:r>
    </w:p>
    <w:p w14:paraId="07CB2F96" w14:textId="77777777" w:rsidR="006B377E" w:rsidRPr="005E1307" w:rsidRDefault="006B377E" w:rsidP="006B377E">
      <w:pPr>
        <w:widowControl w:val="0"/>
        <w:autoSpaceDE w:val="0"/>
        <w:autoSpaceDN w:val="0"/>
        <w:adjustRightInd w:val="0"/>
        <w:spacing w:after="240"/>
        <w:ind w:left="720" w:hanging="720"/>
      </w:pPr>
      <w:r w:rsidRPr="005E1307">
        <w:t xml:space="preserve">Israeli, </w:t>
      </w:r>
      <w:proofErr w:type="spellStart"/>
      <w:r w:rsidRPr="005E1307">
        <w:t>Shlomit</w:t>
      </w:r>
      <w:proofErr w:type="spellEnd"/>
      <w:r w:rsidRPr="005E1307">
        <w:t xml:space="preserve">. </w:t>
      </w:r>
      <w:r w:rsidR="0080225E">
        <w:t>“</w:t>
      </w:r>
      <w:r w:rsidRPr="005E1307">
        <w:t xml:space="preserve">Chapter Four of the Wisdom Book of </w:t>
      </w:r>
      <w:proofErr w:type="spellStart"/>
      <w:r w:rsidRPr="005E1307">
        <w:t>Amenemope</w:t>
      </w:r>
      <w:proofErr w:type="spellEnd"/>
      <w:r w:rsidR="0080225E">
        <w:t>”</w:t>
      </w:r>
      <w:r w:rsidR="00EE62CF">
        <w:t>,</w:t>
      </w:r>
      <w:r w:rsidRPr="005E1307">
        <w:t xml:space="preserve"> </w:t>
      </w:r>
      <w:r w:rsidRPr="00530DB7">
        <w:rPr>
          <w:i/>
        </w:rPr>
        <w:t xml:space="preserve">Studies in Egyptology presented to Miriam </w:t>
      </w:r>
      <w:proofErr w:type="spellStart"/>
      <w:r w:rsidRPr="00530DB7">
        <w:rPr>
          <w:i/>
        </w:rPr>
        <w:t>Lichtheim</w:t>
      </w:r>
      <w:proofErr w:type="spellEnd"/>
      <w:r w:rsidRPr="005E1307">
        <w:t xml:space="preserve"> 1 </w:t>
      </w:r>
      <w:r>
        <w:t>(</w:t>
      </w:r>
      <w:r w:rsidRPr="005E1307">
        <w:t xml:space="preserve">Sarah </w:t>
      </w:r>
      <w:proofErr w:type="spellStart"/>
      <w:r w:rsidRPr="005E1307">
        <w:t>Israelit-Groll</w:t>
      </w:r>
      <w:proofErr w:type="spellEnd"/>
      <w:r w:rsidR="00FE17A0">
        <w:t xml:space="preserve"> (ed.)</w:t>
      </w:r>
      <w:r>
        <w:t>;</w:t>
      </w:r>
      <w:r w:rsidRPr="005E1307">
        <w:t xml:space="preserve"> </w:t>
      </w:r>
      <w:smartTag w:uri="urn:schemas-microsoft-com:office:smarttags" w:element="place">
        <w:smartTag w:uri="urn:schemas-microsoft-com:office:smarttags" w:element="City">
          <w:r w:rsidRPr="005E1307">
            <w:t>Jerusalem</w:t>
          </w:r>
        </w:smartTag>
      </w:smartTag>
      <w:r w:rsidRPr="005E1307">
        <w:t>:</w:t>
      </w:r>
      <w:r>
        <w:t xml:space="preserve"> </w:t>
      </w:r>
      <w:proofErr w:type="spellStart"/>
      <w:r w:rsidRPr="005E1307">
        <w:t>Magnes</w:t>
      </w:r>
      <w:proofErr w:type="spellEnd"/>
      <w:r w:rsidRPr="005E1307">
        <w:t xml:space="preserve"> Press, 1990</w:t>
      </w:r>
      <w:r>
        <w:t>)</w:t>
      </w:r>
      <w:r w:rsidRPr="005E1307">
        <w:t xml:space="preserve"> 464-</w:t>
      </w:r>
      <w:r w:rsidR="00535AC9">
        <w:t>4</w:t>
      </w:r>
      <w:r w:rsidRPr="005E1307">
        <w:t>84.</w:t>
      </w:r>
    </w:p>
    <w:p w14:paraId="18ED30C9" w14:textId="77777777" w:rsidR="006B377E" w:rsidRPr="005E1307" w:rsidRDefault="006B377E" w:rsidP="006B377E">
      <w:pPr>
        <w:widowControl w:val="0"/>
        <w:autoSpaceDE w:val="0"/>
        <w:autoSpaceDN w:val="0"/>
        <w:adjustRightInd w:val="0"/>
        <w:spacing w:after="240"/>
        <w:ind w:left="720" w:hanging="720"/>
      </w:pPr>
      <w:proofErr w:type="spellStart"/>
      <w:r w:rsidRPr="005E1307">
        <w:t>Jaeggli</w:t>
      </w:r>
      <w:proofErr w:type="spellEnd"/>
      <w:r w:rsidRPr="005E1307">
        <w:t xml:space="preserve">, Randy. </w:t>
      </w:r>
      <w:r w:rsidR="0080225E">
        <w:t>“</w:t>
      </w:r>
      <w:r w:rsidRPr="005E1307">
        <w:t>Interpreting Proverbs 22:6</w:t>
      </w:r>
      <w:r w:rsidR="0080225E">
        <w:t>”</w:t>
      </w:r>
      <w:r w:rsidR="00EE62CF">
        <w:t>,</w:t>
      </w:r>
      <w:r w:rsidRPr="005E1307">
        <w:t xml:space="preserve"> </w:t>
      </w:r>
      <w:r w:rsidRPr="00530DB7">
        <w:rPr>
          <w:i/>
        </w:rPr>
        <w:t>Biblical Viewpoint</w:t>
      </w:r>
      <w:r>
        <w:t xml:space="preserve"> 33.2 (1999)</w:t>
      </w:r>
      <w:r w:rsidRPr="005E1307">
        <w:t xml:space="preserve"> 41-48.</w:t>
      </w:r>
    </w:p>
    <w:p w14:paraId="5E7557B3" w14:textId="77777777" w:rsidR="006B377E" w:rsidRPr="005E1307" w:rsidRDefault="006B377E" w:rsidP="006B377E">
      <w:pPr>
        <w:widowControl w:val="0"/>
        <w:autoSpaceDE w:val="0"/>
        <w:autoSpaceDN w:val="0"/>
        <w:adjustRightInd w:val="0"/>
        <w:spacing w:after="240"/>
        <w:ind w:left="720" w:hanging="720"/>
      </w:pPr>
      <w:r w:rsidRPr="005E1307">
        <w:t xml:space="preserve">Kelly, </w:t>
      </w:r>
      <w:smartTag w:uri="urn:schemas-microsoft-com:office:smarttags" w:element="City">
        <w:r w:rsidRPr="005E1307">
          <w:t>Clifton</w:t>
        </w:r>
      </w:smartTag>
      <w:r w:rsidRPr="005E1307">
        <w:t xml:space="preserve"> M., and </w:t>
      </w:r>
      <w:smartTag w:uri="urn:schemas-microsoft-com:office:smarttags" w:element="City">
        <w:smartTag w:uri="urn:schemas-microsoft-com:office:smarttags" w:element="place">
          <w:r w:rsidRPr="005E1307">
            <w:t>Sherman</w:t>
          </w:r>
        </w:smartTag>
      </w:smartTag>
      <w:r w:rsidR="008F1CFD">
        <w:t xml:space="preserve"> P. </w:t>
      </w:r>
      <w:proofErr w:type="spellStart"/>
      <w:r w:rsidR="008F1CFD">
        <w:t>Wantz</w:t>
      </w:r>
      <w:proofErr w:type="spellEnd"/>
      <w:r w:rsidR="00B01D71">
        <w:t xml:space="preserve">. </w:t>
      </w:r>
      <w:r w:rsidR="0080225E">
        <w:rPr>
          <w:i/>
        </w:rPr>
        <w:t>“</w:t>
      </w:r>
      <w:r w:rsidRPr="00530DB7">
        <w:rPr>
          <w:i/>
        </w:rPr>
        <w:t>Train up a Child</w:t>
      </w:r>
      <w:r w:rsidR="0080225E">
        <w:rPr>
          <w:i/>
        </w:rPr>
        <w:t>”</w:t>
      </w:r>
      <w:r w:rsidR="003F1704">
        <w:rPr>
          <w:i/>
        </w:rPr>
        <w:t>—</w:t>
      </w:r>
      <w:r w:rsidRPr="00530DB7">
        <w:rPr>
          <w:i/>
        </w:rPr>
        <w:t>(Proverbs 22:6)</w:t>
      </w:r>
      <w:r w:rsidRPr="008F1CFD">
        <w:t xml:space="preserve"> </w:t>
      </w:r>
      <w:r>
        <w:t>(Sebring:</w:t>
      </w:r>
      <w:r w:rsidRPr="005E1307">
        <w:t xml:space="preserve"> Highlands</w:t>
      </w:r>
      <w:r>
        <w:t>, 1983</w:t>
      </w:r>
      <w:r w:rsidR="00C66390">
        <w:t>).</w:t>
      </w:r>
    </w:p>
    <w:p w14:paraId="56B24F35" w14:textId="77777777" w:rsidR="000C3E46" w:rsidRDefault="006B377E" w:rsidP="006B377E">
      <w:pPr>
        <w:widowControl w:val="0"/>
        <w:autoSpaceDE w:val="0"/>
        <w:autoSpaceDN w:val="0"/>
        <w:adjustRightInd w:val="0"/>
        <w:spacing w:after="240"/>
        <w:ind w:left="720" w:hanging="720"/>
      </w:pPr>
      <w:r w:rsidRPr="005E1307">
        <w:t>Kevin, Robert Oliver.</w:t>
      </w:r>
      <w:r w:rsidR="000C3E46" w:rsidRPr="005E1307">
        <w:t xml:space="preserve"> </w:t>
      </w:r>
      <w:r w:rsidR="000C3E46">
        <w:t>The Wisdom of Amen-</w:t>
      </w:r>
      <w:proofErr w:type="spellStart"/>
      <w:r w:rsidR="000C3E46">
        <w:t>Em</w:t>
      </w:r>
      <w:proofErr w:type="spellEnd"/>
      <w:r w:rsidR="000C3E46">
        <w:t>-Apt and i</w:t>
      </w:r>
      <w:r w:rsidR="000C3E46" w:rsidRPr="005E1307">
        <w:t xml:space="preserve">ts Possible Dependence </w:t>
      </w:r>
      <w:r w:rsidR="000C3E46">
        <w:t>upon the Hebrew Book of Proverbs (</w:t>
      </w:r>
      <w:r w:rsidR="006A2F96">
        <w:t>Ph.D.</w:t>
      </w:r>
      <w:r w:rsidR="000C3E46">
        <w:t xml:space="preserve"> </w:t>
      </w:r>
      <w:r w:rsidR="00B150FA">
        <w:t>dissertation;</w:t>
      </w:r>
      <w:r w:rsidR="000C3E46">
        <w:t xml:space="preserve"> University of Pennsylvania, 1931).</w:t>
      </w:r>
    </w:p>
    <w:p w14:paraId="119594A6" w14:textId="77777777" w:rsidR="006B377E" w:rsidRPr="005E1307" w:rsidRDefault="000C3E46" w:rsidP="000C3E46">
      <w:pPr>
        <w:widowControl w:val="0"/>
        <w:autoSpaceDE w:val="0"/>
        <w:autoSpaceDN w:val="0"/>
        <w:adjustRightInd w:val="0"/>
        <w:spacing w:after="240"/>
        <w:ind w:left="720" w:hanging="720"/>
      </w:pPr>
      <w:r>
        <w:t>--.</w:t>
      </w:r>
      <w:r w:rsidR="006B377E" w:rsidRPr="005E1307">
        <w:t xml:space="preserve"> </w:t>
      </w:r>
      <w:r w:rsidR="0080225E">
        <w:t>“</w:t>
      </w:r>
      <w:r w:rsidR="00B01D71">
        <w:t>The Wisdom of Amen-</w:t>
      </w:r>
      <w:proofErr w:type="spellStart"/>
      <w:r w:rsidR="00B01D71">
        <w:t>Em</w:t>
      </w:r>
      <w:proofErr w:type="spellEnd"/>
      <w:r w:rsidR="00B01D71">
        <w:t>-Apt and i</w:t>
      </w:r>
      <w:r w:rsidR="006B377E" w:rsidRPr="005E1307">
        <w:t xml:space="preserve">ts Possible Dependence </w:t>
      </w:r>
      <w:r w:rsidR="00B01D71">
        <w:t>u</w:t>
      </w:r>
      <w:r w:rsidR="006B377E">
        <w:t>pon the Hebrew Book of Proverbs</w:t>
      </w:r>
      <w:r w:rsidR="0080225E">
        <w:t>”</w:t>
      </w:r>
      <w:r w:rsidR="00EE62CF">
        <w:t>,</w:t>
      </w:r>
      <w:r w:rsidR="006B377E" w:rsidRPr="005E1307">
        <w:t xml:space="preserve"> </w:t>
      </w:r>
      <w:r w:rsidR="006B377E" w:rsidRPr="00530DB7">
        <w:rPr>
          <w:i/>
        </w:rPr>
        <w:t>Journal of the Society of Oriental Research</w:t>
      </w:r>
      <w:r w:rsidR="006B377E">
        <w:t xml:space="preserve"> 14 (1931)</w:t>
      </w:r>
      <w:r w:rsidR="006B377E" w:rsidRPr="005E1307">
        <w:t xml:space="preserve"> 115-</w:t>
      </w:r>
      <w:r w:rsidR="003B726E">
        <w:t>1</w:t>
      </w:r>
      <w:r w:rsidR="006B377E" w:rsidRPr="005E1307">
        <w:t>57.</w:t>
      </w:r>
    </w:p>
    <w:p w14:paraId="32746977" w14:textId="77777777" w:rsidR="00113066" w:rsidRPr="00AA6931" w:rsidRDefault="00B01D71" w:rsidP="00113066">
      <w:pPr>
        <w:widowControl w:val="0"/>
        <w:autoSpaceDE w:val="0"/>
        <w:autoSpaceDN w:val="0"/>
        <w:adjustRightInd w:val="0"/>
        <w:spacing w:after="240"/>
        <w:ind w:left="720" w:hanging="720"/>
      </w:pPr>
      <w:r>
        <w:t>--</w:t>
      </w:r>
      <w:r w:rsidR="006B377E" w:rsidRPr="005E1307">
        <w:t xml:space="preserve">. </w:t>
      </w:r>
      <w:r w:rsidR="006B377E" w:rsidRPr="00530DB7">
        <w:rPr>
          <w:i/>
        </w:rPr>
        <w:t>The Wisdom of Amen-</w:t>
      </w:r>
      <w:proofErr w:type="spellStart"/>
      <w:r w:rsidR="006B377E" w:rsidRPr="00530DB7">
        <w:rPr>
          <w:i/>
        </w:rPr>
        <w:t>em</w:t>
      </w:r>
      <w:proofErr w:type="spellEnd"/>
      <w:r w:rsidR="006B377E" w:rsidRPr="00530DB7">
        <w:rPr>
          <w:i/>
        </w:rPr>
        <w:t>-apt and its Possible Dependence Upon the Book of Proverbs</w:t>
      </w:r>
      <w:r w:rsidR="006B377E">
        <w:t xml:space="preserve"> (</w:t>
      </w:r>
      <w:smartTag w:uri="urn:schemas-microsoft-com:office:smarttags" w:element="City">
        <w:smartTag w:uri="urn:schemas-microsoft-com:office:smarttags" w:element="place">
          <w:r w:rsidR="006B377E">
            <w:t>Philadelphia</w:t>
          </w:r>
        </w:smartTag>
      </w:smartTag>
      <w:r w:rsidR="006B377E" w:rsidRPr="003510BC">
        <w:t>, 1931</w:t>
      </w:r>
      <w:r w:rsidR="000C3E46">
        <w:t xml:space="preserve"> [reprint of Kevin 1931]</w:t>
      </w:r>
      <w:r w:rsidR="00C66390">
        <w:t>).</w:t>
      </w:r>
    </w:p>
    <w:p w14:paraId="36FEC6CF" w14:textId="77777777" w:rsidR="006B377E" w:rsidRPr="008366DF" w:rsidRDefault="00113066" w:rsidP="00113066">
      <w:pPr>
        <w:widowControl w:val="0"/>
        <w:autoSpaceDE w:val="0"/>
        <w:autoSpaceDN w:val="0"/>
        <w:adjustRightInd w:val="0"/>
        <w:spacing w:after="240"/>
        <w:ind w:left="720" w:hanging="720"/>
      </w:pPr>
      <w:r>
        <w:rPr>
          <w:lang w:val="fr-FR"/>
        </w:rPr>
        <w:t>L</w:t>
      </w:r>
      <w:r w:rsidR="006B377E" w:rsidRPr="005E1307">
        <w:rPr>
          <w:lang w:val="fr-FR"/>
        </w:rPr>
        <w:t>avoie, Jean-Jacques</w:t>
      </w:r>
      <w:r w:rsidR="006B377E">
        <w:rPr>
          <w:lang w:val="fr-FR"/>
        </w:rPr>
        <w:t xml:space="preserve">. </w:t>
      </w:r>
      <w:r w:rsidR="0080225E" w:rsidRPr="00AA6931">
        <w:rPr>
          <w:lang w:val="fr-FR"/>
        </w:rPr>
        <w:t>“</w:t>
      </w:r>
      <w:r w:rsidR="006B377E" w:rsidRPr="005E1307">
        <w:rPr>
          <w:lang w:val="fr-FR"/>
        </w:rPr>
        <w:t>Cr</w:t>
      </w:r>
      <w:r w:rsidR="006B377E">
        <w:rPr>
          <w:lang w:val="fr-FR"/>
        </w:rPr>
        <w:t>é</w:t>
      </w:r>
      <w:r w:rsidR="006B377E" w:rsidRPr="005E1307">
        <w:rPr>
          <w:lang w:val="fr-FR"/>
        </w:rPr>
        <w:t xml:space="preserve">ation </w:t>
      </w:r>
      <w:r w:rsidR="006B377E">
        <w:rPr>
          <w:lang w:val="fr-FR"/>
        </w:rPr>
        <w:t>d</w:t>
      </w:r>
      <w:r w:rsidR="006B377E" w:rsidRPr="005E1307">
        <w:rPr>
          <w:lang w:val="fr-FR"/>
        </w:rPr>
        <w:t xml:space="preserve">e </w:t>
      </w:r>
      <w:r w:rsidR="006B377E">
        <w:rPr>
          <w:lang w:val="fr-FR"/>
        </w:rPr>
        <w:t>l</w:t>
      </w:r>
      <w:r w:rsidR="003A047E">
        <w:rPr>
          <w:lang w:val="fr-FR"/>
        </w:rPr>
        <w:t>’</w:t>
      </w:r>
      <w:r w:rsidR="006B377E">
        <w:rPr>
          <w:lang w:val="fr-FR"/>
        </w:rPr>
        <w:t>ê</w:t>
      </w:r>
      <w:r w:rsidR="006B377E" w:rsidRPr="005E1307">
        <w:rPr>
          <w:lang w:val="fr-FR"/>
        </w:rPr>
        <w:t xml:space="preserve">tre </w:t>
      </w:r>
      <w:r w:rsidR="006B377E">
        <w:rPr>
          <w:lang w:val="fr-FR"/>
        </w:rPr>
        <w:t xml:space="preserve">humain et </w:t>
      </w:r>
      <w:proofErr w:type="spellStart"/>
      <w:r w:rsidR="006B377E">
        <w:rPr>
          <w:lang w:val="fr-FR"/>
        </w:rPr>
        <w:t>ethique</w:t>
      </w:r>
      <w:proofErr w:type="spellEnd"/>
      <w:r w:rsidR="006B377E">
        <w:rPr>
          <w:lang w:val="fr-FR"/>
        </w:rPr>
        <w:t xml:space="preserve"> sapientiale selon le livre des </w:t>
      </w:r>
      <w:r w:rsidR="006B377E" w:rsidRPr="005E1307">
        <w:rPr>
          <w:lang w:val="fr-FR"/>
        </w:rPr>
        <w:t>Proverbes</w:t>
      </w:r>
      <w:r w:rsidR="0080225E">
        <w:rPr>
          <w:lang w:val="fr-FR"/>
        </w:rPr>
        <w:t>”</w:t>
      </w:r>
      <w:r w:rsidR="00EE62CF">
        <w:rPr>
          <w:lang w:val="fr-FR"/>
        </w:rPr>
        <w:t>,</w:t>
      </w:r>
      <w:r w:rsidR="006B377E" w:rsidRPr="005E1307">
        <w:rPr>
          <w:lang w:val="fr-FR"/>
        </w:rPr>
        <w:t xml:space="preserve"> </w:t>
      </w:r>
      <w:r w:rsidR="008F1CFD" w:rsidRPr="00AA6931">
        <w:rPr>
          <w:i/>
          <w:lang w:val="fr-FR"/>
        </w:rPr>
        <w:t>É</w:t>
      </w:r>
      <w:r w:rsidR="006B377E" w:rsidRPr="00AA6931">
        <w:rPr>
          <w:i/>
          <w:lang w:val="fr-FR"/>
        </w:rPr>
        <w:t>glise et Th</w:t>
      </w:r>
      <w:r w:rsidR="008F1CFD" w:rsidRPr="00AA6931">
        <w:rPr>
          <w:i/>
          <w:lang w:val="fr-FR"/>
        </w:rPr>
        <w:t>é</w:t>
      </w:r>
      <w:r w:rsidR="006B377E" w:rsidRPr="00AA6931">
        <w:rPr>
          <w:i/>
          <w:lang w:val="fr-FR"/>
        </w:rPr>
        <w:t>ologie</w:t>
      </w:r>
      <w:r w:rsidR="006B377E" w:rsidRPr="00AA6931">
        <w:rPr>
          <w:lang w:val="fr-FR"/>
        </w:rPr>
        <w:t xml:space="preserve"> 24.3 (1993) 361-</w:t>
      </w:r>
      <w:r w:rsidR="00DC27FB" w:rsidRPr="00AA6931">
        <w:rPr>
          <w:lang w:val="fr-FR"/>
        </w:rPr>
        <w:t>3</w:t>
      </w:r>
      <w:r w:rsidR="006B377E" w:rsidRPr="00AA6931">
        <w:rPr>
          <w:lang w:val="fr-FR"/>
        </w:rPr>
        <w:t xml:space="preserve">91. </w:t>
      </w:r>
      <w:r w:rsidR="006B377E" w:rsidRPr="008366DF">
        <w:t>[</w:t>
      </w:r>
      <w:proofErr w:type="spellStart"/>
      <w:r w:rsidR="006B377E" w:rsidRPr="008366DF">
        <w:t>Pr</w:t>
      </w:r>
      <w:proofErr w:type="spellEnd"/>
      <w:r w:rsidR="006B377E" w:rsidRPr="008366DF">
        <w:t xml:space="preserve"> 22.2]</w:t>
      </w:r>
    </w:p>
    <w:p w14:paraId="671DBF19" w14:textId="77777777" w:rsidR="006B377E" w:rsidRPr="008366DF" w:rsidRDefault="006B377E" w:rsidP="006B377E">
      <w:pPr>
        <w:widowControl w:val="0"/>
        <w:autoSpaceDE w:val="0"/>
        <w:autoSpaceDN w:val="0"/>
        <w:adjustRightInd w:val="0"/>
        <w:ind w:left="720" w:hanging="720"/>
      </w:pPr>
    </w:p>
    <w:p w14:paraId="7B39225B" w14:textId="77777777" w:rsidR="006B377E" w:rsidRPr="005E1307" w:rsidRDefault="006B377E" w:rsidP="006B377E">
      <w:pPr>
        <w:widowControl w:val="0"/>
        <w:autoSpaceDE w:val="0"/>
        <w:autoSpaceDN w:val="0"/>
        <w:adjustRightInd w:val="0"/>
        <w:spacing w:after="240"/>
        <w:ind w:left="720" w:hanging="720"/>
      </w:pPr>
      <w:r w:rsidRPr="005E1307">
        <w:t xml:space="preserve">Li, Derek S. </w:t>
      </w:r>
      <w:r w:rsidR="0080225E">
        <w:t>“</w:t>
      </w:r>
      <w:r w:rsidRPr="005E1307">
        <w:t>The Sage in the Eg</w:t>
      </w:r>
      <w:r>
        <w:t xml:space="preserve">yptian Instruction of </w:t>
      </w:r>
      <w:proofErr w:type="spellStart"/>
      <w:r>
        <w:t>Amenemope</w:t>
      </w:r>
      <w:proofErr w:type="spellEnd"/>
      <w:r w:rsidR="0080225E">
        <w:t>”</w:t>
      </w:r>
      <w:r>
        <w:t>,</w:t>
      </w:r>
      <w:r w:rsidRPr="005E1307">
        <w:t xml:space="preserve"> </w:t>
      </w:r>
      <w:smartTag w:uri="urn:schemas-microsoft-com:office:smarttags" w:element="place">
        <w:smartTag w:uri="urn:schemas-microsoft-com:office:smarttags" w:element="PlaceName">
          <w:r w:rsidRPr="00530DB7">
            <w:rPr>
              <w:i/>
            </w:rPr>
            <w:t>China</w:t>
          </w:r>
        </w:smartTag>
        <w:r w:rsidRPr="00530DB7">
          <w:rPr>
            <w:i/>
          </w:rPr>
          <w:t xml:space="preserve"> </w:t>
        </w:r>
        <w:smartTag w:uri="urn:schemas-microsoft-com:office:smarttags" w:element="PlaceName">
          <w:r w:rsidRPr="00530DB7">
            <w:rPr>
              <w:i/>
            </w:rPr>
            <w:t>Graduate</w:t>
          </w:r>
        </w:smartTag>
        <w:r w:rsidRPr="00530DB7">
          <w:rPr>
            <w:i/>
          </w:rPr>
          <w:t xml:space="preserve"> </w:t>
        </w:r>
        <w:smartTag w:uri="urn:schemas-microsoft-com:office:smarttags" w:element="PlaceType">
          <w:r w:rsidRPr="00530DB7">
            <w:rPr>
              <w:i/>
            </w:rPr>
            <w:t>School</w:t>
          </w:r>
        </w:smartTag>
      </w:smartTag>
      <w:r w:rsidRPr="00530DB7">
        <w:rPr>
          <w:i/>
        </w:rPr>
        <w:t xml:space="preserve"> of Theology Journal</w:t>
      </w:r>
      <w:r>
        <w:t xml:space="preserve"> 18 (1995) 67-85.</w:t>
      </w:r>
    </w:p>
    <w:p w14:paraId="59E7FC10" w14:textId="77777777" w:rsidR="006B377E" w:rsidRDefault="006B377E" w:rsidP="006B377E">
      <w:pPr>
        <w:widowControl w:val="0"/>
        <w:autoSpaceDE w:val="0"/>
        <w:autoSpaceDN w:val="0"/>
        <w:adjustRightInd w:val="0"/>
        <w:ind w:left="720" w:hanging="720"/>
      </w:pPr>
      <w:r w:rsidRPr="005E1307">
        <w:t>Luc, Alex</w:t>
      </w:r>
      <w:r>
        <w:t xml:space="preserve">. </w:t>
      </w:r>
      <w:r w:rsidR="0080225E">
        <w:t>“</w:t>
      </w:r>
      <w:r w:rsidRPr="005E1307">
        <w:t>The Titles and Structure of Proverbs</w:t>
      </w:r>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112.2</w:t>
      </w:r>
      <w:r>
        <w:t xml:space="preserve"> (2000)</w:t>
      </w:r>
      <w:r w:rsidRPr="005E1307">
        <w:t xml:space="preserve"> 252-</w:t>
      </w:r>
      <w:r w:rsidR="003B726E">
        <w:t>2</w:t>
      </w:r>
      <w:r w:rsidRPr="005E1307">
        <w:t xml:space="preserve">55. </w:t>
      </w:r>
      <w:r>
        <w:t>[</w:t>
      </w:r>
      <w:proofErr w:type="spellStart"/>
      <w:r>
        <w:t>Pr</w:t>
      </w:r>
      <w:proofErr w:type="spellEnd"/>
      <w:r>
        <w:t xml:space="preserve"> 22.17]</w:t>
      </w:r>
      <w:r w:rsidRPr="005E1307">
        <w:br/>
      </w:r>
    </w:p>
    <w:p w14:paraId="33BDC728" w14:textId="77777777" w:rsidR="006B377E" w:rsidRPr="005E1307" w:rsidRDefault="006B377E" w:rsidP="006B377E">
      <w:pPr>
        <w:widowControl w:val="0"/>
        <w:autoSpaceDE w:val="0"/>
        <w:autoSpaceDN w:val="0"/>
        <w:adjustRightInd w:val="0"/>
        <w:spacing w:after="240"/>
        <w:ind w:left="720" w:hanging="720"/>
      </w:pPr>
      <w:r w:rsidRPr="005E1307">
        <w:t xml:space="preserve">MacDonald, J. </w:t>
      </w:r>
      <w:r w:rsidR="0080225E">
        <w:t>“</w:t>
      </w:r>
      <w:r w:rsidRPr="005E1307">
        <w:t xml:space="preserve">The Status and Role of the </w:t>
      </w:r>
      <w:proofErr w:type="spellStart"/>
      <w:r w:rsidRPr="005E1307">
        <w:t>Na</w:t>
      </w:r>
      <w:r w:rsidR="00B01D71">
        <w:t>‘</w:t>
      </w:r>
      <w:r w:rsidRPr="005E1307">
        <w:t>ar</w:t>
      </w:r>
      <w:proofErr w:type="spellEnd"/>
      <w:r w:rsidRPr="005E1307">
        <w:t xml:space="preserve"> in Israelite Society</w:t>
      </w:r>
      <w:r w:rsidR="0080225E">
        <w:t>”</w:t>
      </w:r>
      <w:r w:rsidR="00EE62CF">
        <w:t>,</w:t>
      </w:r>
      <w:r w:rsidRPr="005E1307">
        <w:t xml:space="preserve"> </w:t>
      </w:r>
      <w:r w:rsidRPr="00530DB7">
        <w:rPr>
          <w:i/>
        </w:rPr>
        <w:t>Journal of Near Eastern Studies</w:t>
      </w:r>
      <w:r>
        <w:t xml:space="preserve"> 35.3 (1976) 147-</w:t>
      </w:r>
      <w:r w:rsidR="008C26DA">
        <w:t>1</w:t>
      </w:r>
      <w:r>
        <w:t>70.</w:t>
      </w:r>
    </w:p>
    <w:p w14:paraId="128E1F1A" w14:textId="77777777" w:rsidR="006B377E" w:rsidRPr="00AA6931" w:rsidRDefault="006B377E" w:rsidP="006B377E">
      <w:pPr>
        <w:widowControl w:val="0"/>
        <w:autoSpaceDE w:val="0"/>
        <w:autoSpaceDN w:val="0"/>
        <w:adjustRightInd w:val="0"/>
        <w:spacing w:after="240"/>
        <w:ind w:left="720" w:hanging="720"/>
        <w:rPr>
          <w:lang w:val="fr-FR"/>
        </w:rPr>
      </w:pPr>
      <w:r w:rsidRPr="00AA6931">
        <w:rPr>
          <w:lang w:val="fr-FR"/>
        </w:rPr>
        <w:t xml:space="preserve">Maire, Thierry. </w:t>
      </w:r>
      <w:r w:rsidR="0080225E" w:rsidRPr="00AA6931">
        <w:rPr>
          <w:lang w:val="fr-FR"/>
        </w:rPr>
        <w:t>“</w:t>
      </w:r>
      <w:proofErr w:type="spellStart"/>
      <w:r w:rsidRPr="00AA6931">
        <w:rPr>
          <w:lang w:val="fr-FR"/>
        </w:rPr>
        <w:t>Proverbs</w:t>
      </w:r>
      <w:proofErr w:type="spellEnd"/>
      <w:r w:rsidRPr="00AA6931">
        <w:rPr>
          <w:lang w:val="fr-FR"/>
        </w:rPr>
        <w:t xml:space="preserve"> xxii 17ss</w:t>
      </w:r>
      <w:proofErr w:type="gramStart"/>
      <w:r w:rsidRPr="00AA6931">
        <w:rPr>
          <w:lang w:val="fr-FR"/>
        </w:rPr>
        <w:t>.:</w:t>
      </w:r>
      <w:proofErr w:type="gramEnd"/>
      <w:r w:rsidRPr="00AA6931">
        <w:rPr>
          <w:lang w:val="fr-FR"/>
        </w:rPr>
        <w:t xml:space="preserve"> </w:t>
      </w:r>
      <w:r w:rsidR="00B01D71" w:rsidRPr="00AA6931">
        <w:rPr>
          <w:lang w:val="fr-FR"/>
        </w:rPr>
        <w:t>e</w:t>
      </w:r>
      <w:r w:rsidRPr="00AA6931">
        <w:rPr>
          <w:lang w:val="fr-FR"/>
        </w:rPr>
        <w:t xml:space="preserve">nseignement a </w:t>
      </w:r>
      <w:proofErr w:type="spellStart"/>
      <w:r w:rsidR="00B01D71" w:rsidRPr="00AA6931">
        <w:rPr>
          <w:lang w:val="fr-FR"/>
        </w:rPr>
        <w:t>s</w:t>
      </w:r>
      <w:r w:rsidRPr="00AA6931">
        <w:rPr>
          <w:lang w:val="fr-FR"/>
        </w:rPr>
        <w:t>halishom</w:t>
      </w:r>
      <w:proofErr w:type="spellEnd"/>
      <w:r w:rsidRPr="00AA6931">
        <w:rPr>
          <w:lang w:val="fr-FR"/>
        </w:rPr>
        <w:t>?</w:t>
      </w:r>
      <w:r w:rsidR="0080225E" w:rsidRPr="00AA6931">
        <w:rPr>
          <w:lang w:val="fr-FR"/>
        </w:rPr>
        <w:t>”</w:t>
      </w:r>
      <w:r w:rsidR="003D2E41" w:rsidRPr="00AA6931">
        <w:rPr>
          <w:lang w:val="fr-FR"/>
        </w:rPr>
        <w:t>,</w:t>
      </w:r>
      <w:r w:rsidRPr="00AA6931">
        <w:rPr>
          <w:lang w:val="fr-FR"/>
        </w:rPr>
        <w:t xml:space="preserve"> </w:t>
      </w:r>
      <w:proofErr w:type="spellStart"/>
      <w:r w:rsidRPr="00AA6931">
        <w:rPr>
          <w:i/>
          <w:lang w:val="fr-FR"/>
        </w:rPr>
        <w:t>Vetus</w:t>
      </w:r>
      <w:proofErr w:type="spellEnd"/>
      <w:r w:rsidRPr="00AA6931">
        <w:rPr>
          <w:i/>
          <w:lang w:val="fr-FR"/>
        </w:rPr>
        <w:t xml:space="preserve"> </w:t>
      </w:r>
      <w:proofErr w:type="spellStart"/>
      <w:r w:rsidRPr="00AA6931">
        <w:rPr>
          <w:i/>
          <w:lang w:val="fr-FR"/>
        </w:rPr>
        <w:t>Testamentum</w:t>
      </w:r>
      <w:proofErr w:type="spellEnd"/>
      <w:r w:rsidRPr="00AA6931">
        <w:rPr>
          <w:lang w:val="fr-FR"/>
        </w:rPr>
        <w:t xml:space="preserve"> 45.2 (1995) 227-38.</w:t>
      </w:r>
    </w:p>
    <w:p w14:paraId="714BEC8D" w14:textId="77777777" w:rsidR="006B377E" w:rsidRPr="008366DF" w:rsidRDefault="006B377E" w:rsidP="006B377E">
      <w:pPr>
        <w:widowControl w:val="0"/>
        <w:autoSpaceDE w:val="0"/>
        <w:autoSpaceDN w:val="0"/>
        <w:adjustRightInd w:val="0"/>
        <w:spacing w:after="240"/>
        <w:ind w:left="720" w:hanging="720"/>
        <w:rPr>
          <w:lang w:val="fr-FR"/>
        </w:rPr>
      </w:pPr>
      <w:r w:rsidRPr="008366DF">
        <w:rPr>
          <w:lang w:val="fr-FR"/>
        </w:rPr>
        <w:t xml:space="preserve">Mallon, Alexis. </w:t>
      </w:r>
      <w:r w:rsidR="0080225E">
        <w:rPr>
          <w:lang w:val="fr-FR"/>
        </w:rPr>
        <w:t>“</w:t>
      </w:r>
      <w:r w:rsidRPr="008366DF">
        <w:rPr>
          <w:lang w:val="fr-FR"/>
        </w:rPr>
        <w:t>La ‘sagesse’ de l’</w:t>
      </w:r>
      <w:proofErr w:type="spellStart"/>
      <w:r w:rsidRPr="008366DF">
        <w:rPr>
          <w:lang w:val="fr-FR"/>
        </w:rPr>
        <w:t>Egytpien</w:t>
      </w:r>
      <w:proofErr w:type="spellEnd"/>
      <w:r w:rsidRPr="008366DF">
        <w:rPr>
          <w:lang w:val="fr-FR"/>
        </w:rPr>
        <w:t xml:space="preserve"> Amen-</w:t>
      </w:r>
      <w:proofErr w:type="spellStart"/>
      <w:r w:rsidRPr="008366DF">
        <w:rPr>
          <w:lang w:val="fr-FR"/>
        </w:rPr>
        <w:t>em</w:t>
      </w:r>
      <w:proofErr w:type="spellEnd"/>
      <w:r w:rsidRPr="008366DF">
        <w:rPr>
          <w:lang w:val="fr-FR"/>
        </w:rPr>
        <w:t>-</w:t>
      </w:r>
      <w:proofErr w:type="spellStart"/>
      <w:r w:rsidRPr="008366DF">
        <w:rPr>
          <w:lang w:val="fr-FR"/>
        </w:rPr>
        <w:t>ope</w:t>
      </w:r>
      <w:proofErr w:type="spellEnd"/>
      <w:r w:rsidRPr="008366DF">
        <w:rPr>
          <w:lang w:val="fr-FR"/>
        </w:rPr>
        <w:t xml:space="preserve"> et les ‘Proverbes de Salomon’</w:t>
      </w:r>
      <w:r w:rsidR="0080225E">
        <w:rPr>
          <w:lang w:val="fr-FR"/>
        </w:rPr>
        <w:t>”</w:t>
      </w:r>
      <w:r>
        <w:rPr>
          <w:lang w:val="fr-FR"/>
        </w:rPr>
        <w:t>,</w:t>
      </w:r>
      <w:r w:rsidRPr="008366DF">
        <w:rPr>
          <w:lang w:val="fr-FR"/>
        </w:rPr>
        <w:t xml:space="preserve"> </w:t>
      </w:r>
      <w:proofErr w:type="spellStart"/>
      <w:r w:rsidRPr="008366DF">
        <w:rPr>
          <w:i/>
          <w:lang w:val="fr-FR"/>
        </w:rPr>
        <w:t>Biblica</w:t>
      </w:r>
      <w:proofErr w:type="spellEnd"/>
      <w:r w:rsidRPr="008366DF">
        <w:rPr>
          <w:lang w:val="fr-FR"/>
        </w:rPr>
        <w:t xml:space="preserve"> 8.1 (1927) 3-30.</w:t>
      </w:r>
    </w:p>
    <w:p w14:paraId="08BEE1B3" w14:textId="77777777" w:rsidR="006B377E" w:rsidRDefault="006B377E" w:rsidP="006B377E">
      <w:pPr>
        <w:widowControl w:val="0"/>
        <w:autoSpaceDE w:val="0"/>
        <w:autoSpaceDN w:val="0"/>
        <w:adjustRightInd w:val="0"/>
        <w:ind w:left="720" w:hanging="720"/>
      </w:pPr>
      <w:r w:rsidRPr="005E1307">
        <w:t>McGlinchey, James M.</w:t>
      </w:r>
      <w:r>
        <w:t xml:space="preserve"> </w:t>
      </w:r>
      <w:r w:rsidRPr="00530DB7">
        <w:rPr>
          <w:i/>
        </w:rPr>
        <w:t>The Teaching of Amen-</w:t>
      </w:r>
      <w:proofErr w:type="spellStart"/>
      <w:r w:rsidRPr="00530DB7">
        <w:rPr>
          <w:i/>
        </w:rPr>
        <w:t>em</w:t>
      </w:r>
      <w:proofErr w:type="spellEnd"/>
      <w:r w:rsidRPr="00530DB7">
        <w:rPr>
          <w:i/>
        </w:rPr>
        <w:t>-</w:t>
      </w:r>
      <w:proofErr w:type="spellStart"/>
      <w:r w:rsidRPr="00530DB7">
        <w:rPr>
          <w:i/>
        </w:rPr>
        <w:t>ope</w:t>
      </w:r>
      <w:proofErr w:type="spellEnd"/>
      <w:r w:rsidRPr="00530DB7">
        <w:rPr>
          <w:i/>
        </w:rPr>
        <w:t xml:space="preserve"> and the Book of Proverbs</w:t>
      </w:r>
      <w:r>
        <w:t xml:space="preserve"> (</w:t>
      </w:r>
      <w:r w:rsidRPr="005E1307">
        <w:t>Washington: Catholic University of America Press</w:t>
      </w:r>
      <w:r>
        <w:t>, 1939</w:t>
      </w:r>
      <w:r w:rsidR="00C66390">
        <w:t>).</w:t>
      </w:r>
    </w:p>
    <w:p w14:paraId="1DE548E6" w14:textId="77777777" w:rsidR="006B377E" w:rsidRPr="00CF67F6" w:rsidRDefault="006B377E" w:rsidP="006B377E">
      <w:pPr>
        <w:widowControl w:val="0"/>
        <w:autoSpaceDE w:val="0"/>
        <w:autoSpaceDN w:val="0"/>
        <w:adjustRightInd w:val="0"/>
        <w:ind w:left="720"/>
        <w:rPr>
          <w:sz w:val="20"/>
          <w:szCs w:val="20"/>
        </w:rPr>
      </w:pPr>
      <w:r w:rsidRPr="00CF67F6">
        <w:rPr>
          <w:sz w:val="20"/>
          <w:szCs w:val="20"/>
        </w:rPr>
        <w:t>R1940</w:t>
      </w:r>
      <w:r w:rsidRPr="00CF67F6">
        <w:rPr>
          <w:sz w:val="20"/>
          <w:szCs w:val="20"/>
        </w:rPr>
        <w:tab/>
      </w:r>
      <w:smartTag w:uri="urn:schemas-microsoft-com:office:smarttags" w:element="City">
        <w:smartTag w:uri="urn:schemas-microsoft-com:office:smarttags" w:element="place">
          <w:r w:rsidRPr="00CF67F6">
            <w:rPr>
              <w:sz w:val="20"/>
              <w:szCs w:val="20"/>
            </w:rPr>
            <w:t>Newton</w:t>
          </w:r>
        </w:smartTag>
      </w:smartTag>
      <w:r w:rsidRPr="00CF67F6">
        <w:rPr>
          <w:sz w:val="20"/>
          <w:szCs w:val="20"/>
        </w:rPr>
        <w:t xml:space="preserve">, William J. </w:t>
      </w:r>
      <w:r w:rsidRPr="00CF67F6">
        <w:rPr>
          <w:i/>
          <w:sz w:val="20"/>
          <w:szCs w:val="20"/>
        </w:rPr>
        <w:t>Catholic Biblical Quarterly</w:t>
      </w:r>
      <w:r w:rsidRPr="00CF67F6">
        <w:rPr>
          <w:sz w:val="20"/>
          <w:szCs w:val="20"/>
        </w:rPr>
        <w:t xml:space="preserve"> 2.2, 186-</w:t>
      </w:r>
      <w:r w:rsidR="00535AC9">
        <w:rPr>
          <w:sz w:val="20"/>
          <w:szCs w:val="20"/>
        </w:rPr>
        <w:t>1</w:t>
      </w:r>
      <w:r w:rsidRPr="00CF67F6">
        <w:rPr>
          <w:sz w:val="20"/>
          <w:szCs w:val="20"/>
        </w:rPr>
        <w:t>87.</w:t>
      </w:r>
    </w:p>
    <w:p w14:paraId="002A743A" w14:textId="77777777" w:rsidR="006B377E" w:rsidRDefault="006B377E" w:rsidP="006B377E">
      <w:pPr>
        <w:widowControl w:val="0"/>
        <w:autoSpaceDE w:val="0"/>
        <w:autoSpaceDN w:val="0"/>
        <w:adjustRightInd w:val="0"/>
      </w:pPr>
    </w:p>
    <w:p w14:paraId="77B99249" w14:textId="77777777" w:rsidR="006B377E" w:rsidRDefault="006B377E" w:rsidP="006B377E">
      <w:pPr>
        <w:widowControl w:val="0"/>
        <w:autoSpaceDE w:val="0"/>
        <w:autoSpaceDN w:val="0"/>
        <w:adjustRightInd w:val="0"/>
        <w:ind w:left="720" w:hanging="720"/>
      </w:pPr>
      <w:r w:rsidRPr="005E1307">
        <w:t xml:space="preserve">Mercer, Samuel. </w:t>
      </w:r>
      <w:r w:rsidR="0080225E">
        <w:t>“</w:t>
      </w:r>
      <w:r w:rsidRPr="005E1307">
        <w:t>A New-Found Book of Proverbs</w:t>
      </w:r>
      <w:r w:rsidR="0080225E">
        <w:t>”</w:t>
      </w:r>
      <w:r w:rsidR="00EE62CF">
        <w:t>,</w:t>
      </w:r>
      <w:r w:rsidRPr="005E1307">
        <w:t xml:space="preserve"> </w:t>
      </w:r>
      <w:r w:rsidRPr="00A21599">
        <w:rPr>
          <w:i/>
        </w:rPr>
        <w:t>Anglican Theological Review</w:t>
      </w:r>
      <w:r>
        <w:t xml:space="preserve"> 8/9.3 (1926)</w:t>
      </w:r>
      <w:r w:rsidRPr="005E1307">
        <w:t xml:space="preserve"> 237-</w:t>
      </w:r>
      <w:r w:rsidR="00680FD9">
        <w:t>2</w:t>
      </w:r>
      <w:r w:rsidRPr="005E1307">
        <w:t>44.</w:t>
      </w:r>
      <w:r w:rsidRPr="005E1307">
        <w:br/>
      </w:r>
    </w:p>
    <w:p w14:paraId="252DE3B9" w14:textId="77777777" w:rsidR="006B377E" w:rsidRPr="005E1307" w:rsidRDefault="006B377E" w:rsidP="006B377E">
      <w:pPr>
        <w:widowControl w:val="0"/>
        <w:autoSpaceDE w:val="0"/>
        <w:autoSpaceDN w:val="0"/>
        <w:adjustRightInd w:val="0"/>
        <w:spacing w:after="240"/>
        <w:ind w:left="720" w:hanging="720"/>
      </w:pPr>
      <w:r>
        <w:t>M</w:t>
      </w:r>
      <w:r w:rsidRPr="005E1307">
        <w:t xml:space="preserve">urphy, Roland Edmund. </w:t>
      </w:r>
      <w:r w:rsidR="0080225E">
        <w:t>“</w:t>
      </w:r>
      <w:r w:rsidRPr="005E1307">
        <w:t>Proverbs 22:1-9</w:t>
      </w:r>
      <w:r w:rsidR="0080225E">
        <w:t>”</w:t>
      </w:r>
      <w:r w:rsidR="00EE62CF">
        <w:t>,</w:t>
      </w:r>
      <w:r w:rsidRPr="005E1307">
        <w:t xml:space="preserve"> </w:t>
      </w:r>
      <w:r w:rsidRPr="00530DB7">
        <w:rPr>
          <w:i/>
        </w:rPr>
        <w:t>Interpretation</w:t>
      </w:r>
      <w:r>
        <w:t xml:space="preserve"> 41 (1987)</w:t>
      </w:r>
      <w:r w:rsidRPr="005E1307">
        <w:t xml:space="preserve"> 398-402.</w:t>
      </w:r>
    </w:p>
    <w:p w14:paraId="6C85F2F7"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Niccacci</w:t>
      </w:r>
      <w:proofErr w:type="spellEnd"/>
      <w:r w:rsidRPr="005E1307">
        <w:t xml:space="preserve">, </w:t>
      </w:r>
      <w:proofErr w:type="spellStart"/>
      <w:r w:rsidRPr="005E1307">
        <w:t>Alviero</w:t>
      </w:r>
      <w:proofErr w:type="spellEnd"/>
      <w:r w:rsidRPr="005E1307">
        <w:t xml:space="preserve">. </w:t>
      </w:r>
      <w:r w:rsidR="0080225E">
        <w:t>“</w:t>
      </w:r>
      <w:proofErr w:type="spellStart"/>
      <w:r w:rsidRPr="005E1307">
        <w:t>Proverbi</w:t>
      </w:r>
      <w:proofErr w:type="spellEnd"/>
      <w:r w:rsidRPr="005E1307">
        <w:t xml:space="preserve"> 22, 17-23, 11</w:t>
      </w:r>
      <w:r w:rsidR="0080225E">
        <w:t>”</w:t>
      </w:r>
      <w:r w:rsidR="00EE62CF">
        <w:t>,</w:t>
      </w:r>
      <w:r w:rsidRPr="005E1307">
        <w:t xml:space="preserve"> </w:t>
      </w:r>
      <w:proofErr w:type="spellStart"/>
      <w:r w:rsidRPr="00530DB7">
        <w:rPr>
          <w:i/>
        </w:rPr>
        <w:t>Studium</w:t>
      </w:r>
      <w:proofErr w:type="spellEnd"/>
      <w:r w:rsidRPr="00530DB7">
        <w:rPr>
          <w:i/>
        </w:rPr>
        <w:t xml:space="preserve"> Biblicum </w:t>
      </w:r>
      <w:proofErr w:type="spellStart"/>
      <w:r w:rsidRPr="00530DB7">
        <w:rPr>
          <w:i/>
        </w:rPr>
        <w:t>Franciscanum</w:t>
      </w:r>
      <w:proofErr w:type="spellEnd"/>
      <w:r>
        <w:t xml:space="preserve"> 29 (1979)</w:t>
      </w:r>
      <w:r w:rsidRPr="005E1307">
        <w:t xml:space="preserve"> 42-72.</w:t>
      </w:r>
    </w:p>
    <w:p w14:paraId="69C6E7DD" w14:textId="77777777" w:rsidR="006B377E" w:rsidRPr="005E1307" w:rsidRDefault="006B377E" w:rsidP="006B377E">
      <w:pPr>
        <w:widowControl w:val="0"/>
        <w:autoSpaceDE w:val="0"/>
        <w:autoSpaceDN w:val="0"/>
        <w:adjustRightInd w:val="0"/>
        <w:spacing w:after="240"/>
        <w:ind w:left="720" w:hanging="720"/>
      </w:pPr>
      <w:smartTag w:uri="urn:schemas-microsoft-com:office:smarttags" w:element="City">
        <w:r w:rsidRPr="005E1307">
          <w:t>Overland</w:t>
        </w:r>
      </w:smartTag>
      <w:r w:rsidRPr="005E1307">
        <w:t xml:space="preserve">, Paul B. </w:t>
      </w:r>
      <w:r w:rsidR="0080225E">
        <w:t>“</w:t>
      </w:r>
      <w:r w:rsidRPr="005E1307">
        <w:t xml:space="preserve">Structure in the Wisdom of </w:t>
      </w:r>
      <w:proofErr w:type="spellStart"/>
      <w:r w:rsidRPr="005E1307">
        <w:t>Amenemope</w:t>
      </w:r>
      <w:proofErr w:type="spellEnd"/>
      <w:r w:rsidRPr="005E1307">
        <w:t xml:space="preserve"> and Proverbs</w:t>
      </w:r>
      <w:r w:rsidR="0080225E">
        <w:t>”</w:t>
      </w:r>
      <w:r w:rsidR="00E344EF">
        <w:t xml:space="preserve">, in </w:t>
      </w:r>
      <w:r w:rsidRPr="00530DB7">
        <w:rPr>
          <w:i/>
        </w:rPr>
        <w:t>Go to the Land I Will Show You: Studies in Honor of Dwight W. Young</w:t>
      </w:r>
      <w:r>
        <w:t xml:space="preserve"> (</w:t>
      </w:r>
      <w:r w:rsidRPr="005E1307">
        <w:t>J.</w:t>
      </w:r>
      <w:r>
        <w:t xml:space="preserve"> </w:t>
      </w:r>
      <w:proofErr w:type="spellStart"/>
      <w:r w:rsidRPr="005E1307">
        <w:t>Coleson</w:t>
      </w:r>
      <w:proofErr w:type="spellEnd"/>
      <w:r w:rsidRPr="005E1307">
        <w:t xml:space="preserve"> and V. Matthews</w:t>
      </w:r>
      <w:r w:rsidR="00FE17A0">
        <w:t xml:space="preserve"> (eds.)</w:t>
      </w:r>
      <w:r>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rsidRPr="005E1307">
        <w:t xml:space="preserve">: </w:t>
      </w:r>
      <w:proofErr w:type="spellStart"/>
      <w:r w:rsidRPr="005E1307">
        <w:t>Eisenbrauns</w:t>
      </w:r>
      <w:proofErr w:type="spellEnd"/>
      <w:r w:rsidRPr="005E1307">
        <w:t>, 1996</w:t>
      </w:r>
      <w:r>
        <w:t>)</w:t>
      </w:r>
      <w:r w:rsidRPr="005E1307">
        <w:t xml:space="preserve"> 275-</w:t>
      </w:r>
      <w:r w:rsidR="00DC27FB">
        <w:t>2</w:t>
      </w:r>
      <w:r w:rsidRPr="005E1307">
        <w:t>91.</w:t>
      </w:r>
    </w:p>
    <w:p w14:paraId="0EB9E620" w14:textId="77777777" w:rsidR="006B377E" w:rsidRPr="005E1307" w:rsidRDefault="006B377E" w:rsidP="006B377E">
      <w:pPr>
        <w:widowControl w:val="0"/>
        <w:autoSpaceDE w:val="0"/>
        <w:autoSpaceDN w:val="0"/>
        <w:adjustRightInd w:val="0"/>
        <w:spacing w:after="240"/>
        <w:ind w:left="720" w:hanging="720"/>
      </w:pPr>
      <w:r w:rsidRPr="005E1307">
        <w:t xml:space="preserve">Overman, James. Training </w:t>
      </w:r>
      <w:r w:rsidR="00B01D71">
        <w:t>c</w:t>
      </w:r>
      <w:r w:rsidRPr="005E1307">
        <w:t>hildren:</w:t>
      </w:r>
      <w:r>
        <w:t xml:space="preserve"> </w:t>
      </w:r>
      <w:r w:rsidRPr="005E1307">
        <w:t>Proverbs 22:15</w:t>
      </w:r>
      <w:r>
        <w:t xml:space="preserve"> (MDiv </w:t>
      </w:r>
      <w:r w:rsidR="00B150FA">
        <w:t>thesis;</w:t>
      </w:r>
      <w:r w:rsidRPr="005E1307">
        <w:t xml:space="preserve"> Grace Theological Seminary, 1969</w:t>
      </w:r>
      <w:r w:rsidR="00C66390">
        <w:t>).</w:t>
      </w:r>
    </w:p>
    <w:p w14:paraId="0CBE0F21" w14:textId="77777777" w:rsidR="006B377E" w:rsidRPr="005E1307" w:rsidRDefault="006B377E" w:rsidP="006B377E">
      <w:pPr>
        <w:widowControl w:val="0"/>
        <w:autoSpaceDE w:val="0"/>
        <w:autoSpaceDN w:val="0"/>
        <w:adjustRightInd w:val="0"/>
        <w:spacing w:after="240"/>
        <w:ind w:left="720" w:hanging="720"/>
      </w:pPr>
      <w:r>
        <w:t xml:space="preserve">Reich, William. </w:t>
      </w:r>
      <w:r w:rsidRPr="005E1307">
        <w:t xml:space="preserve">The </w:t>
      </w:r>
      <w:r w:rsidR="00B01D71">
        <w:t>r</w:t>
      </w:r>
      <w:r w:rsidRPr="005E1307">
        <w:t xml:space="preserve">esponsibility of </w:t>
      </w:r>
      <w:r w:rsidR="00B01D71">
        <w:t>c</w:t>
      </w:r>
      <w:r w:rsidRPr="005E1307">
        <w:t xml:space="preserve">hild </w:t>
      </w:r>
      <w:r w:rsidR="00B01D71">
        <w:t>t</w:t>
      </w:r>
      <w:r w:rsidRPr="005E1307">
        <w:t>raining: Proverbs 22:6</w:t>
      </w:r>
      <w:r>
        <w:t xml:space="preserve"> (MDiv </w:t>
      </w:r>
      <w:r w:rsidR="00B150FA">
        <w:t>thesis;</w:t>
      </w:r>
      <w:r w:rsidRPr="005E1307">
        <w:t xml:space="preserve"> Grace Theological Seminary, 1971</w:t>
      </w:r>
      <w:r w:rsidR="00C66390">
        <w:t>).</w:t>
      </w:r>
    </w:p>
    <w:p w14:paraId="72570C9F" w14:textId="77777777" w:rsidR="006B377E" w:rsidRPr="005E1307" w:rsidRDefault="006B377E" w:rsidP="006B377E">
      <w:pPr>
        <w:widowControl w:val="0"/>
        <w:autoSpaceDE w:val="0"/>
        <w:autoSpaceDN w:val="0"/>
        <w:adjustRightInd w:val="0"/>
        <w:spacing w:after="240"/>
        <w:ind w:left="720" w:hanging="720"/>
      </w:pPr>
      <w:proofErr w:type="spellStart"/>
      <w:r w:rsidRPr="005E1307">
        <w:t>Reif</w:t>
      </w:r>
      <w:proofErr w:type="spellEnd"/>
      <w:r w:rsidRPr="005E1307">
        <w:t xml:space="preserve">, S.C. </w:t>
      </w:r>
      <w:r w:rsidR="0080225E">
        <w:t>“</w:t>
      </w:r>
      <w:r w:rsidRPr="005E1307">
        <w:t xml:space="preserve">Dedicated to </w:t>
      </w:r>
      <w:proofErr w:type="spellStart"/>
      <w:r w:rsidRPr="005E1307">
        <w:t>Hanak</w:t>
      </w:r>
      <w:proofErr w:type="spellEnd"/>
      <w:r w:rsidRPr="005E1307">
        <w:t xml:space="preserve"> [Prov 22:6]</w:t>
      </w:r>
      <w:r w:rsidR="0080225E">
        <w:t>”</w:t>
      </w:r>
      <w:r w:rsidR="003D2E41">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t xml:space="preserve"> 22 (1972)</w:t>
      </w:r>
      <w:r w:rsidRPr="005E1307">
        <w:t xml:space="preserve"> 495-501.</w:t>
      </w:r>
    </w:p>
    <w:p w14:paraId="108C3357" w14:textId="77777777" w:rsidR="006B377E" w:rsidRPr="005E1307" w:rsidRDefault="006B377E" w:rsidP="006B377E">
      <w:pPr>
        <w:widowControl w:val="0"/>
        <w:autoSpaceDE w:val="0"/>
        <w:autoSpaceDN w:val="0"/>
        <w:adjustRightInd w:val="0"/>
        <w:ind w:left="720" w:hanging="720"/>
      </w:pPr>
      <w:proofErr w:type="spellStart"/>
      <w:r w:rsidRPr="005E1307">
        <w:t>Rendsburg</w:t>
      </w:r>
      <w:proofErr w:type="spellEnd"/>
      <w:r w:rsidRPr="005E1307">
        <w:t>, Gary A.</w:t>
      </w:r>
      <w:r>
        <w:t xml:space="preserve"> </w:t>
      </w:r>
      <w:r w:rsidR="0080225E">
        <w:t>“</w:t>
      </w:r>
      <w:r w:rsidRPr="005E1307">
        <w:t>Hebrew Philological Notes (I</w:t>
      </w:r>
      <w:r>
        <w:t>I</w:t>
      </w:r>
      <w:r w:rsidRPr="005E1307">
        <w:t>)</w:t>
      </w:r>
      <w:r w:rsidR="0080225E">
        <w:t>”</w:t>
      </w:r>
      <w:r w:rsidR="003D2E41">
        <w:t>,</w:t>
      </w:r>
      <w:r w:rsidRPr="005E1307">
        <w:t xml:space="preserve"> </w:t>
      </w:r>
      <w:r w:rsidRPr="00530DB7">
        <w:rPr>
          <w:i/>
        </w:rPr>
        <w:t>Hebrew Studies</w:t>
      </w:r>
      <w:r w:rsidRPr="005E1307">
        <w:t xml:space="preserve"> 42</w:t>
      </w:r>
      <w:r>
        <w:t xml:space="preserve"> (2001)</w:t>
      </w:r>
      <w:r w:rsidRPr="005E1307">
        <w:t xml:space="preserve"> 187-</w:t>
      </w:r>
      <w:r w:rsidR="00DC27FB">
        <w:t>1</w:t>
      </w:r>
      <w:r w:rsidRPr="005E1307">
        <w:t>95. [</w:t>
      </w:r>
      <w:proofErr w:type="spellStart"/>
      <w:r w:rsidRPr="005E1307">
        <w:t>Pr</w:t>
      </w:r>
      <w:proofErr w:type="spellEnd"/>
      <w:r w:rsidRPr="005E1307">
        <w:t xml:space="preserve"> 22:19]</w:t>
      </w:r>
    </w:p>
    <w:p w14:paraId="6D9A4295" w14:textId="77777777" w:rsidR="006B377E" w:rsidRDefault="006B377E" w:rsidP="006B377E">
      <w:pPr>
        <w:widowControl w:val="0"/>
        <w:autoSpaceDE w:val="0"/>
        <w:autoSpaceDN w:val="0"/>
        <w:adjustRightInd w:val="0"/>
        <w:ind w:left="720" w:hanging="720"/>
      </w:pPr>
    </w:p>
    <w:p w14:paraId="51F92DE3" w14:textId="77777777" w:rsidR="006B377E" w:rsidRDefault="006B377E" w:rsidP="006B377E">
      <w:pPr>
        <w:widowControl w:val="0"/>
        <w:autoSpaceDE w:val="0"/>
        <w:autoSpaceDN w:val="0"/>
        <w:adjustRightInd w:val="0"/>
        <w:ind w:left="720" w:hanging="720"/>
      </w:pPr>
      <w:r w:rsidRPr="005E1307">
        <w:t>Ruffle, John</w:t>
      </w:r>
      <w:r>
        <w:t xml:space="preserve">. </w:t>
      </w:r>
      <w:r w:rsidR="0080225E">
        <w:t>“</w:t>
      </w:r>
      <w:r w:rsidRPr="005E1307">
        <w:t xml:space="preserve">The Teaching of </w:t>
      </w:r>
      <w:proofErr w:type="spellStart"/>
      <w:r w:rsidRPr="005E1307">
        <w:t>Amenemope</w:t>
      </w:r>
      <w:proofErr w:type="spellEnd"/>
      <w:r w:rsidRPr="005E1307">
        <w:t xml:space="preserve"> and </w:t>
      </w:r>
      <w:r w:rsidR="00B01D71">
        <w:t>i</w:t>
      </w:r>
      <w:r w:rsidRPr="005E1307">
        <w:t>ts Connection with the Book of Proverbs</w:t>
      </w:r>
      <w:r w:rsidR="0080225E">
        <w:t>”</w:t>
      </w:r>
      <w:r w:rsidR="00EE62CF">
        <w:t>,</w:t>
      </w:r>
      <w:r w:rsidRPr="005E1307">
        <w:t xml:space="preserve"> </w:t>
      </w:r>
      <w:r w:rsidRPr="00530DB7">
        <w:rPr>
          <w:i/>
        </w:rPr>
        <w:t>Tyndale Bulletin</w:t>
      </w:r>
      <w:r w:rsidRPr="005E1307">
        <w:t xml:space="preserve"> 28</w:t>
      </w:r>
      <w:r>
        <w:t xml:space="preserve"> (1977)</w:t>
      </w:r>
      <w:r w:rsidRPr="005E1307">
        <w:t xml:space="preserve"> 29-68.</w:t>
      </w:r>
    </w:p>
    <w:p w14:paraId="5F623CB2" w14:textId="77777777" w:rsidR="006B377E" w:rsidRDefault="006B377E" w:rsidP="006B377E">
      <w:pPr>
        <w:widowControl w:val="0"/>
        <w:autoSpaceDE w:val="0"/>
        <w:autoSpaceDN w:val="0"/>
        <w:adjustRightInd w:val="0"/>
        <w:ind w:left="720" w:hanging="720"/>
      </w:pPr>
    </w:p>
    <w:p w14:paraId="56BF73B2" w14:textId="77777777" w:rsidR="006B377E" w:rsidRPr="005E1307" w:rsidRDefault="003E7A24" w:rsidP="006B377E">
      <w:pPr>
        <w:widowControl w:val="0"/>
        <w:autoSpaceDE w:val="0"/>
        <w:autoSpaceDN w:val="0"/>
        <w:adjustRightInd w:val="0"/>
        <w:ind w:left="720" w:hanging="720"/>
      </w:pPr>
      <w:r>
        <w:t>--.</w:t>
      </w:r>
      <w:r w:rsidR="006B377E">
        <w:t xml:space="preserve"> </w:t>
      </w:r>
      <w:r w:rsidR="006B377E" w:rsidRPr="005E1307">
        <w:t xml:space="preserve">The Teaching of </w:t>
      </w:r>
      <w:proofErr w:type="spellStart"/>
      <w:r w:rsidR="006B377E" w:rsidRPr="005E1307">
        <w:t>Amenemope</w:t>
      </w:r>
      <w:proofErr w:type="spellEnd"/>
      <w:r w:rsidR="006B377E" w:rsidRPr="005E1307">
        <w:t xml:space="preserve"> and its </w:t>
      </w:r>
      <w:r w:rsidR="00B01D71">
        <w:t>c</w:t>
      </w:r>
      <w:r w:rsidR="006B377E" w:rsidRPr="005E1307">
        <w:t xml:space="preserve">onnection with the </w:t>
      </w:r>
      <w:r w:rsidR="00B01D71">
        <w:t>b</w:t>
      </w:r>
      <w:r w:rsidR="006B377E" w:rsidRPr="005E1307">
        <w:t>ook of Proverbs</w:t>
      </w:r>
      <w:r w:rsidR="006B377E">
        <w:t xml:space="preserve"> (MA</w:t>
      </w:r>
      <w:r w:rsidR="006B377E" w:rsidRPr="005E1307">
        <w:t xml:space="preserve"> </w:t>
      </w:r>
      <w:r w:rsidR="00B150FA">
        <w:t>thesis;</w:t>
      </w:r>
      <w:r w:rsidR="006B377E">
        <w:t xml:space="preserve"> </w:t>
      </w:r>
      <w:r w:rsidR="006B377E" w:rsidRPr="005E1307">
        <w:t>University of Liverpool</w:t>
      </w:r>
      <w:r w:rsidR="006B377E">
        <w:t>, 1964</w:t>
      </w:r>
      <w:r w:rsidR="00C66390">
        <w:t>).</w:t>
      </w:r>
    </w:p>
    <w:p w14:paraId="09C6573F" w14:textId="77777777" w:rsidR="006B377E" w:rsidRDefault="006B377E" w:rsidP="006B377E">
      <w:pPr>
        <w:widowControl w:val="0"/>
        <w:autoSpaceDE w:val="0"/>
        <w:autoSpaceDN w:val="0"/>
        <w:adjustRightInd w:val="0"/>
      </w:pPr>
    </w:p>
    <w:p w14:paraId="190DCEBA" w14:textId="77777777" w:rsidR="006B377E" w:rsidRDefault="006B377E" w:rsidP="006B377E">
      <w:pPr>
        <w:autoSpaceDE w:val="0"/>
        <w:autoSpaceDN w:val="0"/>
        <w:adjustRightInd w:val="0"/>
        <w:ind w:left="720" w:hanging="720"/>
      </w:pPr>
      <w:r w:rsidRPr="005E1307">
        <w:t>Schipper, Bernd U.</w:t>
      </w:r>
      <w:r>
        <w:t xml:space="preserve"> </w:t>
      </w:r>
      <w:r w:rsidR="0080225E">
        <w:t>“</w:t>
      </w:r>
      <w:r w:rsidRPr="005E1307">
        <w:t xml:space="preserve">Die </w:t>
      </w:r>
      <w:proofErr w:type="spellStart"/>
      <w:r w:rsidRPr="005E1307">
        <w:t>Lehre</w:t>
      </w:r>
      <w:proofErr w:type="spellEnd"/>
      <w:r w:rsidRPr="005E1307">
        <w:t xml:space="preserve"> des </w:t>
      </w:r>
      <w:proofErr w:type="spellStart"/>
      <w:r w:rsidRPr="005E1307">
        <w:t>Amenemope</w:t>
      </w:r>
      <w:proofErr w:type="spellEnd"/>
      <w:r w:rsidRPr="005E1307">
        <w:t xml:space="preserve"> und Prov 22,17-24, 22-eine </w:t>
      </w:r>
      <w:proofErr w:type="spellStart"/>
      <w:r w:rsidRPr="005E1307">
        <w:t>Neubestimmung</w:t>
      </w:r>
      <w:proofErr w:type="spellEnd"/>
      <w:r w:rsidRPr="005E1307">
        <w:t xml:space="preserve"> des </w:t>
      </w:r>
      <w:proofErr w:type="spellStart"/>
      <w:r w:rsidRPr="005E1307">
        <w:t>liter</w:t>
      </w:r>
      <w:r>
        <w:t>arischen</w:t>
      </w:r>
      <w:proofErr w:type="spellEnd"/>
      <w:r>
        <w:t xml:space="preserve"> </w:t>
      </w:r>
      <w:proofErr w:type="spellStart"/>
      <w:r>
        <w:t>Verhaltnisses</w:t>
      </w:r>
      <w:proofErr w:type="spellEnd"/>
      <w:r>
        <w:t xml:space="preserve"> (Teil 2)</w:t>
      </w:r>
      <w:r w:rsidR="0080225E">
        <w:t>”</w:t>
      </w:r>
      <w:r>
        <w:t>,</w:t>
      </w:r>
      <w:r w:rsidRPr="005E1307">
        <w:rPr>
          <w:color w:val="000000"/>
        </w:rPr>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rPr>
          <w:color w:val="000000"/>
        </w:rPr>
        <w:t xml:space="preserve"> </w:t>
      </w:r>
      <w:r w:rsidRPr="005E1307">
        <w:t>117</w:t>
      </w:r>
      <w:r>
        <w:t xml:space="preserve"> (2005)</w:t>
      </w:r>
      <w:r w:rsidRPr="005E1307">
        <w:t xml:space="preserve"> 232</w:t>
      </w:r>
      <w:r>
        <w:t>-</w:t>
      </w:r>
      <w:r w:rsidR="00680FD9">
        <w:t>2</w:t>
      </w:r>
      <w:r>
        <w:t>48.</w:t>
      </w:r>
    </w:p>
    <w:p w14:paraId="41C069F2" w14:textId="77777777" w:rsidR="006B377E" w:rsidRDefault="006B377E" w:rsidP="006B377E">
      <w:pPr>
        <w:autoSpaceDE w:val="0"/>
        <w:autoSpaceDN w:val="0"/>
        <w:adjustRightInd w:val="0"/>
      </w:pPr>
    </w:p>
    <w:p w14:paraId="0DAD417C" w14:textId="77777777" w:rsidR="006B377E" w:rsidRDefault="003E7A24" w:rsidP="006B377E">
      <w:pPr>
        <w:autoSpaceDE w:val="0"/>
        <w:autoSpaceDN w:val="0"/>
        <w:adjustRightInd w:val="0"/>
        <w:ind w:left="720" w:hanging="720"/>
      </w:pPr>
      <w:r>
        <w:t>--.</w:t>
      </w:r>
      <w:r w:rsidR="006B377E">
        <w:t xml:space="preserve"> </w:t>
      </w:r>
      <w:r w:rsidR="0080225E">
        <w:t>“</w:t>
      </w:r>
      <w:proofErr w:type="spellStart"/>
      <w:r w:rsidR="006B377E" w:rsidRPr="005E1307">
        <w:t>Israels</w:t>
      </w:r>
      <w:proofErr w:type="spellEnd"/>
      <w:r w:rsidR="006B377E" w:rsidRPr="005E1307">
        <w:t xml:space="preserve"> Weisheit </w:t>
      </w:r>
      <w:proofErr w:type="spellStart"/>
      <w:r w:rsidR="006B377E" w:rsidRPr="005E1307">
        <w:t>im</w:t>
      </w:r>
      <w:proofErr w:type="spellEnd"/>
      <w:r w:rsidR="006B377E" w:rsidRPr="005E1307">
        <w:t xml:space="preserve"> </w:t>
      </w:r>
      <w:proofErr w:type="spellStart"/>
      <w:r w:rsidR="006B377E" w:rsidRPr="005E1307">
        <w:t>Kontext</w:t>
      </w:r>
      <w:proofErr w:type="spellEnd"/>
      <w:r w:rsidR="006B377E" w:rsidRPr="005E1307">
        <w:t xml:space="preserve"> des </w:t>
      </w:r>
      <w:proofErr w:type="spellStart"/>
      <w:r w:rsidR="006B377E" w:rsidRPr="005E1307">
        <w:t>Alten</w:t>
      </w:r>
      <w:proofErr w:type="spellEnd"/>
      <w:r w:rsidR="006B377E" w:rsidRPr="005E1307">
        <w:t xml:space="preserve"> Orients</w:t>
      </w:r>
      <w:r w:rsidR="0080225E">
        <w:t>”</w:t>
      </w:r>
      <w:r w:rsidR="006B377E">
        <w:t>,</w:t>
      </w:r>
      <w:r w:rsidR="006B377E" w:rsidRPr="005E1307">
        <w:t xml:space="preserve"> </w:t>
      </w:r>
      <w:proofErr w:type="spellStart"/>
      <w:r w:rsidR="006B377E" w:rsidRPr="00530DB7">
        <w:rPr>
          <w:i/>
        </w:rPr>
        <w:t>Bibel</w:t>
      </w:r>
      <w:proofErr w:type="spellEnd"/>
      <w:r w:rsidR="006B377E" w:rsidRPr="00530DB7">
        <w:rPr>
          <w:i/>
        </w:rPr>
        <w:t xml:space="preserve"> und </w:t>
      </w:r>
      <w:proofErr w:type="spellStart"/>
      <w:r w:rsidR="006B377E" w:rsidRPr="00530DB7">
        <w:rPr>
          <w:i/>
        </w:rPr>
        <w:t>Kirche</w:t>
      </w:r>
      <w:proofErr w:type="spellEnd"/>
      <w:r w:rsidR="006B377E" w:rsidRPr="005E1307">
        <w:t xml:space="preserve"> 59</w:t>
      </w:r>
      <w:r w:rsidR="006B377E">
        <w:t xml:space="preserve"> (2004) 188-</w:t>
      </w:r>
      <w:r w:rsidR="00DC27FB">
        <w:t>1</w:t>
      </w:r>
      <w:r w:rsidR="006B377E">
        <w:t>94.</w:t>
      </w:r>
    </w:p>
    <w:p w14:paraId="4AB5D9FC" w14:textId="77777777" w:rsidR="006B377E" w:rsidRDefault="006B377E" w:rsidP="006B377E">
      <w:pPr>
        <w:autoSpaceDE w:val="0"/>
        <w:autoSpaceDN w:val="0"/>
        <w:adjustRightInd w:val="0"/>
        <w:ind w:left="720" w:hanging="720"/>
      </w:pPr>
    </w:p>
    <w:p w14:paraId="3D786B45" w14:textId="77777777" w:rsidR="00EB740D" w:rsidRPr="000F5D5C" w:rsidRDefault="00EB740D" w:rsidP="00EB740D">
      <w:pPr>
        <w:ind w:left="720" w:hanging="720"/>
        <w:rPr>
          <w:bCs/>
        </w:rPr>
      </w:pPr>
      <w:proofErr w:type="spellStart"/>
      <w:r w:rsidRPr="000F5D5C">
        <w:rPr>
          <w:bCs/>
        </w:rPr>
        <w:t>Shupak</w:t>
      </w:r>
      <w:proofErr w:type="spellEnd"/>
      <w:r w:rsidRPr="000F5D5C">
        <w:rPr>
          <w:bCs/>
        </w:rPr>
        <w:t xml:space="preserve">, </w:t>
      </w:r>
      <w:proofErr w:type="spellStart"/>
      <w:r w:rsidRPr="000F5D5C">
        <w:rPr>
          <w:bCs/>
        </w:rPr>
        <w:t>Nili</w:t>
      </w:r>
      <w:proofErr w:type="spellEnd"/>
      <w:r w:rsidRPr="000F5D5C">
        <w:rPr>
          <w:bCs/>
        </w:rPr>
        <w:t xml:space="preserve">. </w:t>
      </w:r>
      <w:r w:rsidR="0080225E">
        <w:rPr>
          <w:bCs/>
        </w:rPr>
        <w:t>“</w:t>
      </w:r>
      <w:r w:rsidRPr="000F5D5C">
        <w:rPr>
          <w:bCs/>
        </w:rPr>
        <w:t xml:space="preserve">The Instruction of </w:t>
      </w:r>
      <w:proofErr w:type="spellStart"/>
      <w:r w:rsidRPr="000F5D5C">
        <w:rPr>
          <w:bCs/>
        </w:rPr>
        <w:t>Amenemope</w:t>
      </w:r>
      <w:proofErr w:type="spellEnd"/>
      <w:r w:rsidRPr="000F5D5C">
        <w:rPr>
          <w:bCs/>
        </w:rPr>
        <w:t xml:space="preserve"> and Proverbs 22:17-24:22 from the Perspective of Contemporary Research</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00A25059">
        <w:rPr>
          <w:bCs/>
        </w:rPr>
        <w:t>,</w:t>
      </w:r>
      <w:r w:rsidRPr="000F5D5C">
        <w:rPr>
          <w:bCs/>
        </w:rPr>
        <w:t xml:space="preserve"> and Dennis R. </w:t>
      </w:r>
      <w:proofErr w:type="spellStart"/>
      <w:r w:rsidRPr="000F5D5C">
        <w:rPr>
          <w:bCs/>
        </w:rPr>
        <w:t>Magary</w:t>
      </w:r>
      <w:proofErr w:type="spellEnd"/>
      <w:r w:rsidR="00FE17A0">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203-2</w:t>
      </w:r>
      <w:r w:rsidR="007A724B">
        <w:rPr>
          <w:bCs/>
        </w:rPr>
        <w:t>2</w:t>
      </w:r>
      <w:r w:rsidRPr="000F5D5C">
        <w:rPr>
          <w:bCs/>
        </w:rPr>
        <w:t xml:space="preserve">0. </w:t>
      </w:r>
    </w:p>
    <w:p w14:paraId="4FB7FDEC" w14:textId="77777777" w:rsidR="00EB740D" w:rsidRPr="000F5D5C" w:rsidRDefault="00EB740D" w:rsidP="00EB740D">
      <w:pPr>
        <w:ind w:left="720" w:hanging="720"/>
        <w:rPr>
          <w:bCs/>
        </w:rPr>
      </w:pPr>
    </w:p>
    <w:p w14:paraId="609527FD" w14:textId="77777777" w:rsidR="006B377E" w:rsidRPr="005E1307" w:rsidRDefault="006B377E" w:rsidP="006B377E">
      <w:pPr>
        <w:widowControl w:val="0"/>
        <w:autoSpaceDE w:val="0"/>
        <w:autoSpaceDN w:val="0"/>
        <w:adjustRightInd w:val="0"/>
        <w:spacing w:after="240"/>
        <w:ind w:left="720" w:hanging="720"/>
      </w:pPr>
      <w:r w:rsidRPr="005E1307">
        <w:t xml:space="preserve">Simpson, D.C. </w:t>
      </w:r>
      <w:r w:rsidR="0080225E">
        <w:t>“</w:t>
      </w:r>
      <w:r w:rsidRPr="005E1307">
        <w:t xml:space="preserve">The Hebrew Book of Proverbs and the Teaching of </w:t>
      </w:r>
      <w:proofErr w:type="spellStart"/>
      <w:r w:rsidRPr="005E1307">
        <w:t>Amenophis</w:t>
      </w:r>
      <w:proofErr w:type="spellEnd"/>
      <w:r w:rsidR="0080225E">
        <w:t>”</w:t>
      </w:r>
      <w:r w:rsidR="00EE62CF">
        <w:t>,</w:t>
      </w:r>
      <w:r w:rsidRPr="005E1307">
        <w:t xml:space="preserve"> </w:t>
      </w:r>
      <w:r w:rsidRPr="00530DB7">
        <w:rPr>
          <w:i/>
        </w:rPr>
        <w:t>Journal of Egyptian Archaeology</w:t>
      </w:r>
      <w:r>
        <w:t xml:space="preserve"> 12 (1926)</w:t>
      </w:r>
      <w:r w:rsidRPr="005E1307">
        <w:t xml:space="preserve"> 232-39.</w:t>
      </w:r>
    </w:p>
    <w:p w14:paraId="552C0C45" w14:textId="77777777" w:rsidR="006B377E" w:rsidRPr="008366DF" w:rsidRDefault="006B377E" w:rsidP="006B377E">
      <w:pPr>
        <w:widowControl w:val="0"/>
        <w:autoSpaceDE w:val="0"/>
        <w:autoSpaceDN w:val="0"/>
        <w:adjustRightInd w:val="0"/>
        <w:spacing w:after="240"/>
        <w:ind w:left="720" w:hanging="720"/>
      </w:pPr>
      <w:proofErr w:type="spellStart"/>
      <w:r w:rsidRPr="005E1307">
        <w:t>Sitompul</w:t>
      </w:r>
      <w:proofErr w:type="spellEnd"/>
      <w:r w:rsidRPr="005E1307">
        <w:t xml:space="preserve">, A.A. </w:t>
      </w:r>
      <w:r w:rsidR="0080225E">
        <w:t>“</w:t>
      </w:r>
      <w:proofErr w:type="spellStart"/>
      <w:r w:rsidRPr="005E1307">
        <w:t>Urbilder</w:t>
      </w:r>
      <w:proofErr w:type="spellEnd"/>
      <w:r w:rsidRPr="005E1307">
        <w:t xml:space="preserve"> von </w:t>
      </w:r>
      <w:proofErr w:type="spellStart"/>
      <w:r w:rsidRPr="005E1307">
        <w:t>Glück</w:t>
      </w:r>
      <w:proofErr w:type="spellEnd"/>
      <w:r w:rsidRPr="005E1307">
        <w:t xml:space="preserve"> und </w:t>
      </w:r>
      <w:proofErr w:type="spellStart"/>
      <w:r w:rsidRPr="005E1307">
        <w:t>Segen</w:t>
      </w:r>
      <w:proofErr w:type="spellEnd"/>
      <w:r w:rsidRPr="005E1307">
        <w:t xml:space="preserve"> (</w:t>
      </w:r>
      <w:proofErr w:type="spellStart"/>
      <w:r w:rsidRPr="005E1307">
        <w:t>Spr</w:t>
      </w:r>
      <w:proofErr w:type="spellEnd"/>
      <w:r w:rsidRPr="005E1307">
        <w:t xml:space="preserve"> 22, 4): </w:t>
      </w:r>
      <w:proofErr w:type="spellStart"/>
      <w:r w:rsidRPr="005E1307">
        <w:t>Versuch</w:t>
      </w:r>
      <w:proofErr w:type="spellEnd"/>
      <w:r w:rsidRPr="005E1307">
        <w:t xml:space="preserve"> </w:t>
      </w:r>
      <w:proofErr w:type="spellStart"/>
      <w:r w:rsidRPr="005E1307">
        <w:t>einer</w:t>
      </w:r>
      <w:proofErr w:type="spellEnd"/>
      <w:r w:rsidRPr="005E1307">
        <w:t xml:space="preserve"> </w:t>
      </w:r>
      <w:proofErr w:type="spellStart"/>
      <w:r w:rsidRPr="005E1307">
        <w:t>ethnologischen</w:t>
      </w:r>
      <w:proofErr w:type="spellEnd"/>
      <w:r w:rsidRPr="005E1307">
        <w:t xml:space="preserve"> </w:t>
      </w:r>
      <w:proofErr w:type="spellStart"/>
      <w:r w:rsidRPr="005E1307">
        <w:t>Annäherung</w:t>
      </w:r>
      <w:proofErr w:type="spellEnd"/>
      <w:r w:rsidR="0080225E">
        <w:t>”</w:t>
      </w:r>
      <w:r w:rsidR="00E344EF">
        <w:t xml:space="preserve">, in </w:t>
      </w:r>
      <w:r w:rsidRPr="003E7A24">
        <w:rPr>
          <w:i/>
        </w:rPr>
        <w:t xml:space="preserve">Was is der Mensch </w:t>
      </w:r>
      <w:r>
        <w:rPr>
          <w:i/>
        </w:rPr>
        <w:t>…</w:t>
      </w:r>
      <w:r w:rsidRPr="003E7A24">
        <w:rPr>
          <w:i/>
        </w:rPr>
        <w:t xml:space="preserve">? </w:t>
      </w:r>
      <w:proofErr w:type="spellStart"/>
      <w:r w:rsidRPr="003E7A24">
        <w:rPr>
          <w:i/>
        </w:rPr>
        <w:t>Beiträge</w:t>
      </w:r>
      <w:proofErr w:type="spellEnd"/>
      <w:r w:rsidRPr="003E7A24">
        <w:rPr>
          <w:i/>
        </w:rPr>
        <w:t xml:space="preserve"> </w:t>
      </w:r>
      <w:proofErr w:type="spellStart"/>
      <w:r w:rsidRPr="003E7A24">
        <w:rPr>
          <w:i/>
        </w:rPr>
        <w:t>zur</w:t>
      </w:r>
      <w:proofErr w:type="spellEnd"/>
      <w:r w:rsidRPr="003E7A24">
        <w:rPr>
          <w:i/>
        </w:rPr>
        <w:t xml:space="preserve"> Anthropologie des </w:t>
      </w:r>
      <w:proofErr w:type="spellStart"/>
      <w:r w:rsidRPr="003E7A24">
        <w:rPr>
          <w:i/>
        </w:rPr>
        <w:t>Alten</w:t>
      </w:r>
      <w:proofErr w:type="spellEnd"/>
      <w:r w:rsidRPr="003E7A24">
        <w:rPr>
          <w:i/>
        </w:rPr>
        <w:t xml:space="preserve"> Testaments</w:t>
      </w:r>
      <w:r>
        <w:t xml:space="preserve"> (</w:t>
      </w:r>
      <w:r w:rsidRPr="008366DF">
        <w:t>Munich: Kaiser Verlag, 1992</w:t>
      </w:r>
      <w:r>
        <w:t>)</w:t>
      </w:r>
      <w:r w:rsidRPr="008366DF">
        <w:t xml:space="preserve"> 78-93.</w:t>
      </w:r>
    </w:p>
    <w:p w14:paraId="15DF9A78" w14:textId="77777777" w:rsidR="006B377E" w:rsidRPr="003510BC" w:rsidRDefault="006B377E" w:rsidP="006B377E">
      <w:pPr>
        <w:widowControl w:val="0"/>
        <w:autoSpaceDE w:val="0"/>
        <w:autoSpaceDN w:val="0"/>
        <w:adjustRightInd w:val="0"/>
        <w:spacing w:after="240"/>
        <w:ind w:left="720" w:hanging="720"/>
      </w:pPr>
      <w:r w:rsidRPr="005E1307">
        <w:t>Smith,</w:t>
      </w:r>
      <w:r>
        <w:t xml:space="preserve"> Ken. </w:t>
      </w:r>
      <w:r w:rsidR="0080225E">
        <w:t>“</w:t>
      </w:r>
      <w:r>
        <w:t xml:space="preserve">The </w:t>
      </w:r>
      <w:r w:rsidR="00C00735">
        <w:t>S</w:t>
      </w:r>
      <w:r>
        <w:t xml:space="preserve">tewardship of </w:t>
      </w:r>
      <w:r w:rsidR="00C00735">
        <w:t>M</w:t>
      </w:r>
      <w:r>
        <w:t>oney</w:t>
      </w:r>
      <w:r w:rsidR="0080225E">
        <w:t>”</w:t>
      </w:r>
      <w:r>
        <w:t>,</w:t>
      </w:r>
      <w:r w:rsidRPr="005E1307">
        <w:t xml:space="preserve"> </w:t>
      </w:r>
      <w:r w:rsidRPr="00EF106C">
        <w:rPr>
          <w:i/>
        </w:rPr>
        <w:t>Fundamentalist Journal</w:t>
      </w:r>
      <w:r w:rsidRPr="005E1307">
        <w:t xml:space="preserve"> 4.4 (1985) 31-33. </w:t>
      </w:r>
      <w:r w:rsidRPr="003510BC">
        <w:t>[</w:t>
      </w:r>
      <w:proofErr w:type="spellStart"/>
      <w:r w:rsidRPr="003510BC">
        <w:t>Pr</w:t>
      </w:r>
      <w:proofErr w:type="spellEnd"/>
      <w:r w:rsidRPr="003510BC">
        <w:t xml:space="preserve"> 22.29]</w:t>
      </w:r>
    </w:p>
    <w:p w14:paraId="3E35BA8C" w14:textId="77777777" w:rsidR="006B377E" w:rsidRPr="003510BC" w:rsidRDefault="006B377E" w:rsidP="006B377E">
      <w:pPr>
        <w:widowControl w:val="0"/>
        <w:autoSpaceDE w:val="0"/>
        <w:autoSpaceDN w:val="0"/>
        <w:adjustRightInd w:val="0"/>
        <w:spacing w:after="240"/>
        <w:ind w:left="720" w:hanging="720"/>
      </w:pPr>
      <w:r w:rsidRPr="005E1307">
        <w:t xml:space="preserve">Sneed, Mark. </w:t>
      </w:r>
      <w:r w:rsidR="0080225E">
        <w:t>“</w:t>
      </w:r>
      <w:r w:rsidRPr="0058056B">
        <w:rPr>
          <w:i/>
        </w:rPr>
        <w:t>Wisdom and Class</w:t>
      </w:r>
      <w:r w:rsidRPr="005E1307">
        <w:t>:</w:t>
      </w:r>
      <w:r>
        <w:t xml:space="preserve"> </w:t>
      </w:r>
      <w:r w:rsidRPr="005E1307">
        <w:t>A Review and Critique</w:t>
      </w:r>
      <w:r w:rsidR="0080225E">
        <w:t>”</w:t>
      </w:r>
      <w:r w:rsidR="00EE62CF">
        <w:t>,</w:t>
      </w:r>
      <w:r w:rsidR="003D2E41">
        <w:t xml:space="preserve"> </w:t>
      </w:r>
      <w:r w:rsidRPr="004F5B3C">
        <w:rPr>
          <w:i/>
        </w:rPr>
        <w:t xml:space="preserve">Journal of the </w:t>
      </w:r>
      <w:smartTag w:uri="urn:schemas-microsoft-com:office:smarttags" w:element="place">
        <w:smartTag w:uri="urn:schemas-microsoft-com:office:smarttags" w:element="PlaceName">
          <w:r w:rsidRPr="004F5B3C">
            <w:rPr>
              <w:i/>
            </w:rPr>
            <w:t>American</w:t>
          </w:r>
        </w:smartTag>
        <w:r w:rsidRPr="004F5B3C">
          <w:rPr>
            <w:i/>
          </w:rPr>
          <w:t xml:space="preserve"> </w:t>
        </w:r>
        <w:smartTag w:uri="urn:schemas-microsoft-com:office:smarttags" w:element="PlaceType">
          <w:r w:rsidRPr="004F5B3C">
            <w:rPr>
              <w:i/>
            </w:rPr>
            <w:t>Academy</w:t>
          </w:r>
        </w:smartTag>
      </w:smartTag>
      <w:r w:rsidRPr="004F5B3C">
        <w:rPr>
          <w:i/>
        </w:rPr>
        <w:t xml:space="preserve"> of Religion</w:t>
      </w:r>
      <w:r w:rsidRPr="005E1307">
        <w:t xml:space="preserve"> 62</w:t>
      </w:r>
      <w:r>
        <w:t xml:space="preserve"> (1995) 651-</w:t>
      </w:r>
      <w:r w:rsidR="008C26DA">
        <w:t>6</w:t>
      </w:r>
      <w:r>
        <w:t>71.</w:t>
      </w:r>
    </w:p>
    <w:p w14:paraId="2E42553E" w14:textId="77777777" w:rsidR="006B377E" w:rsidRPr="003510BC" w:rsidRDefault="006B377E" w:rsidP="006B377E">
      <w:pPr>
        <w:widowControl w:val="0"/>
        <w:autoSpaceDE w:val="0"/>
        <w:autoSpaceDN w:val="0"/>
        <w:adjustRightInd w:val="0"/>
        <w:spacing w:after="240"/>
        <w:ind w:left="720" w:hanging="720"/>
      </w:pPr>
      <w:r w:rsidRPr="003510BC">
        <w:lastRenderedPageBreak/>
        <w:t xml:space="preserve">Theis, Johannes. </w:t>
      </w:r>
      <w:r w:rsidR="0080225E">
        <w:t>“</w:t>
      </w:r>
      <w:r w:rsidRPr="003510BC">
        <w:t xml:space="preserve">Die </w:t>
      </w:r>
      <w:proofErr w:type="spellStart"/>
      <w:r w:rsidRPr="003510BC">
        <w:t>Lehre</w:t>
      </w:r>
      <w:proofErr w:type="spellEnd"/>
      <w:r w:rsidRPr="003510BC">
        <w:t xml:space="preserve"> des Amen-</w:t>
      </w:r>
      <w:proofErr w:type="spellStart"/>
      <w:r w:rsidRPr="003510BC">
        <w:t>em</w:t>
      </w:r>
      <w:proofErr w:type="spellEnd"/>
      <w:r w:rsidRPr="003510BC">
        <w:t>-</w:t>
      </w:r>
      <w:proofErr w:type="spellStart"/>
      <w:r w:rsidRPr="003510BC">
        <w:t>ope</w:t>
      </w:r>
      <w:proofErr w:type="spellEnd"/>
      <w:r w:rsidRPr="003510BC">
        <w:t xml:space="preserve">. Eine </w:t>
      </w:r>
      <w:proofErr w:type="spellStart"/>
      <w:r w:rsidR="00C00735">
        <w:t>Ä</w:t>
      </w:r>
      <w:r w:rsidRPr="003510BC">
        <w:t>gyptische</w:t>
      </w:r>
      <w:proofErr w:type="spellEnd"/>
      <w:r w:rsidRPr="003510BC">
        <w:t xml:space="preserve"> Quelle des </w:t>
      </w:r>
      <w:proofErr w:type="spellStart"/>
      <w:r w:rsidRPr="003510BC">
        <w:t>biblischen</w:t>
      </w:r>
      <w:proofErr w:type="spellEnd"/>
      <w:r w:rsidRPr="003510BC">
        <w:t xml:space="preserve"> </w:t>
      </w:r>
      <w:proofErr w:type="spellStart"/>
      <w:r w:rsidRPr="003510BC">
        <w:t>Spruchbuches</w:t>
      </w:r>
      <w:proofErr w:type="spellEnd"/>
      <w:r w:rsidR="0080225E">
        <w:t>”</w:t>
      </w:r>
      <w:r w:rsidRPr="003510BC">
        <w:t xml:space="preserve">, </w:t>
      </w:r>
      <w:proofErr w:type="spellStart"/>
      <w:r w:rsidRPr="003510BC">
        <w:rPr>
          <w:i/>
        </w:rPr>
        <w:t>Trierer</w:t>
      </w:r>
      <w:proofErr w:type="spellEnd"/>
      <w:r w:rsidRPr="003510BC">
        <w:rPr>
          <w:i/>
        </w:rPr>
        <w:t xml:space="preserve"> </w:t>
      </w:r>
      <w:proofErr w:type="spellStart"/>
      <w:r w:rsidRPr="003510BC">
        <w:rPr>
          <w:i/>
        </w:rPr>
        <w:t>theologische</w:t>
      </w:r>
      <w:proofErr w:type="spellEnd"/>
      <w:r w:rsidRPr="003510BC">
        <w:rPr>
          <w:i/>
        </w:rPr>
        <w:t xml:space="preserve"> </w:t>
      </w:r>
      <w:proofErr w:type="spellStart"/>
      <w:r w:rsidRPr="003510BC">
        <w:rPr>
          <w:i/>
        </w:rPr>
        <w:t>Zeitschrift</w:t>
      </w:r>
      <w:proofErr w:type="spellEnd"/>
      <w:r w:rsidRPr="003510BC">
        <w:t xml:space="preserve"> 36 (1925) 256-</w:t>
      </w:r>
      <w:r w:rsidR="00F95666">
        <w:t>2</w:t>
      </w:r>
      <w:r w:rsidRPr="003510BC">
        <w:t>69.</w:t>
      </w:r>
    </w:p>
    <w:p w14:paraId="41CCF0D5"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 xml:space="preserve">A Note on </w:t>
      </w:r>
      <w:proofErr w:type="spellStart"/>
      <w:r w:rsidRPr="005E1307">
        <w:t>Da</w:t>
      </w:r>
      <w:r w:rsidR="00C00735">
        <w:t>‘</w:t>
      </w:r>
      <w:r w:rsidRPr="005E1307">
        <w:t>at</w:t>
      </w:r>
      <w:proofErr w:type="spellEnd"/>
      <w:r w:rsidRPr="005E1307">
        <w:t xml:space="preserve"> in Proverbs xxii.12</w:t>
      </w:r>
      <w:r w:rsidR="0080225E">
        <w:t>”</w:t>
      </w:r>
      <w:r w:rsidR="00EE62CF">
        <w:t>,</w:t>
      </w:r>
      <w:r w:rsidRPr="005E1307">
        <w:t xml:space="preserve"> </w:t>
      </w:r>
      <w:r w:rsidRPr="00530DB7">
        <w:rPr>
          <w:i/>
        </w:rPr>
        <w:t>Journal of Theological Studies</w:t>
      </w:r>
      <w:r>
        <w:t xml:space="preserve"> 14 (1963)</w:t>
      </w:r>
      <w:r w:rsidRPr="005E1307">
        <w:t xml:space="preserve"> 93-94.</w:t>
      </w:r>
    </w:p>
    <w:p w14:paraId="6E3FF5E4" w14:textId="77777777" w:rsidR="006B377E" w:rsidRPr="005E1307" w:rsidRDefault="00EF106C" w:rsidP="00A25059">
      <w:pPr>
        <w:widowControl w:val="0"/>
        <w:autoSpaceDE w:val="0"/>
        <w:autoSpaceDN w:val="0"/>
        <w:adjustRightInd w:val="0"/>
        <w:spacing w:after="240"/>
        <w:ind w:left="720" w:hanging="720"/>
      </w:pPr>
      <w:r>
        <w:t>--.</w:t>
      </w:r>
      <w:r w:rsidR="006B377E" w:rsidRPr="005E1307">
        <w:t xml:space="preserve"> </w:t>
      </w:r>
      <w:r w:rsidR="0080225E">
        <w:t>“</w:t>
      </w:r>
      <w:r w:rsidR="006B377E" w:rsidRPr="005E1307">
        <w:t>Textual and Philological Not</w:t>
      </w:r>
      <w:r w:rsidR="006B377E">
        <w:t>e</w:t>
      </w:r>
      <w:r w:rsidR="006B377E" w:rsidRPr="005E1307">
        <w:t>s on Some Passages in the Book of Proverbs</w:t>
      </w:r>
      <w:r w:rsidR="0080225E">
        <w:t>”</w:t>
      </w:r>
      <w:r w:rsidR="003D2E41">
        <w:t>,</w:t>
      </w:r>
      <w:r w:rsidR="006B377E" w:rsidRPr="005E1307">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25059" w:rsidRPr="00AF3BC3">
        <w:t>Vetus</w:t>
      </w:r>
      <w:proofErr w:type="spellEnd"/>
      <w:r w:rsidR="00A25059" w:rsidRPr="00AF3BC3">
        <w:t xml:space="preserve"> </w:t>
      </w:r>
      <w:proofErr w:type="spellStart"/>
      <w:r w:rsidR="00A25059" w:rsidRPr="00AF3BC3">
        <w:t>Testamentum</w:t>
      </w:r>
      <w:proofErr w:type="spellEnd"/>
      <w:r w:rsidR="00A25059" w:rsidRPr="00AF3BC3">
        <w:t xml:space="preserve"> </w:t>
      </w:r>
      <w:r w:rsidR="00476CB7">
        <w:t>Supplement</w:t>
      </w:r>
      <w:r w:rsidR="00A25059"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FE17A0">
        <w:t xml:space="preserve"> (eds.)</w:t>
      </w:r>
      <w:r w:rsidR="00FD3967">
        <w:t>;</w:t>
      </w:r>
      <w:r w:rsidR="00FD3967" w:rsidRPr="00AF3BC3">
        <w:t xml:space="preserve"> Leiden: E.J. </w:t>
      </w:r>
      <w:r w:rsidR="00FD3967">
        <w:t xml:space="preserve">Brill, 1955) </w:t>
      </w:r>
      <w:r w:rsidR="006B377E">
        <w:t>280-</w:t>
      </w:r>
      <w:r w:rsidR="00DC27FB">
        <w:t>2</w:t>
      </w:r>
      <w:r w:rsidR="006B377E">
        <w:t>92.</w:t>
      </w:r>
    </w:p>
    <w:p w14:paraId="26C915DB" w14:textId="77777777" w:rsidR="006B377E" w:rsidRPr="005E1307" w:rsidRDefault="006B377E" w:rsidP="006B377E">
      <w:pPr>
        <w:widowControl w:val="0"/>
        <w:autoSpaceDE w:val="0"/>
        <w:autoSpaceDN w:val="0"/>
        <w:adjustRightInd w:val="0"/>
        <w:spacing w:after="240"/>
        <w:ind w:left="720" w:hanging="720"/>
      </w:pPr>
      <w:r w:rsidRPr="005E1307">
        <w:t xml:space="preserve">Wolfson, H.A. </w:t>
      </w:r>
      <w:r w:rsidR="0080225E">
        <w:t>“</w:t>
      </w:r>
      <w:r w:rsidRPr="005E1307">
        <w:t>Notes on Proverbs 22</w:t>
      </w:r>
      <w:r>
        <w:t>.10 and Psalms of Solomon 17.48</w:t>
      </w:r>
      <w:r w:rsidR="0080225E">
        <w:t>”</w:t>
      </w:r>
      <w:r w:rsidR="00EE62CF">
        <w:t>,</w:t>
      </w:r>
      <w:r w:rsidRPr="005E1307">
        <w:t xml:space="preserve"> </w:t>
      </w:r>
      <w:r w:rsidRPr="00530DB7">
        <w:rPr>
          <w:i/>
        </w:rPr>
        <w:t>Jewish Quarterly Review</w:t>
      </w:r>
      <w:r w:rsidRPr="005E1307">
        <w:t xml:space="preserve"> 37 (1946-47) 87.</w:t>
      </w:r>
    </w:p>
    <w:p w14:paraId="0B5826F0"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Zurro, Eduardo. </w:t>
      </w:r>
      <w:r w:rsidR="0080225E" w:rsidRPr="00AA6931">
        <w:rPr>
          <w:lang w:val="es-ES"/>
        </w:rPr>
        <w:t>“</w:t>
      </w:r>
      <w:r w:rsidRPr="00AA6931">
        <w:rPr>
          <w:lang w:val="es-ES"/>
        </w:rPr>
        <w:t xml:space="preserve">La </w:t>
      </w:r>
      <w:proofErr w:type="spellStart"/>
      <w:r w:rsidRPr="00AA6931">
        <w:rPr>
          <w:lang w:val="es-ES"/>
        </w:rPr>
        <w:t>raiz</w:t>
      </w:r>
      <w:proofErr w:type="spellEnd"/>
      <w:r w:rsidRPr="00AA6931">
        <w:rPr>
          <w:lang w:val="es-ES"/>
        </w:rPr>
        <w:t xml:space="preserve"> </w:t>
      </w:r>
      <w:proofErr w:type="spellStart"/>
      <w:r w:rsidRPr="00AA6931">
        <w:rPr>
          <w:i/>
          <w:iCs/>
          <w:lang w:val="es-ES"/>
        </w:rPr>
        <w:t>kw</w:t>
      </w:r>
      <w:proofErr w:type="spellEnd"/>
      <w:r w:rsidRPr="00AA6931">
        <w:rPr>
          <w:i/>
          <w:iCs/>
          <w:lang w:val="es-ES"/>
        </w:rPr>
        <w:t>/</w:t>
      </w:r>
      <w:proofErr w:type="spellStart"/>
      <w:r w:rsidRPr="00AA6931">
        <w:rPr>
          <w:i/>
          <w:iCs/>
          <w:lang w:val="es-ES"/>
        </w:rPr>
        <w:t>yl</w:t>
      </w:r>
      <w:proofErr w:type="spellEnd"/>
      <w:r w:rsidRPr="00AA6931">
        <w:rPr>
          <w:lang w:val="es-ES"/>
        </w:rPr>
        <w:t xml:space="preserve"> y siete textos </w:t>
      </w:r>
      <w:proofErr w:type="spellStart"/>
      <w:r w:rsidRPr="00AA6931">
        <w:rPr>
          <w:lang w:val="es-ES"/>
        </w:rPr>
        <w:t>biblicos</w:t>
      </w:r>
      <w:proofErr w:type="spellEnd"/>
      <w:r w:rsidR="0080225E" w:rsidRPr="00AA6931">
        <w:rPr>
          <w:lang w:val="es-ES"/>
        </w:rPr>
        <w:t>”</w:t>
      </w:r>
      <w:r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57 (1999) 777-</w:t>
      </w:r>
      <w:r w:rsidR="00535AC9" w:rsidRPr="00AA6931">
        <w:rPr>
          <w:lang w:val="es-ES"/>
        </w:rPr>
        <w:t>7</w:t>
      </w:r>
      <w:r w:rsidRPr="00AA6931">
        <w:rPr>
          <w:lang w:val="es-ES"/>
        </w:rPr>
        <w:t>86. [Pr 22.8]</w:t>
      </w:r>
    </w:p>
    <w:p w14:paraId="4FDA7764" w14:textId="77777777" w:rsidR="006B377E" w:rsidRPr="00AA6931" w:rsidRDefault="006B377E" w:rsidP="006B377E">
      <w:pPr>
        <w:widowControl w:val="0"/>
        <w:autoSpaceDE w:val="0"/>
        <w:autoSpaceDN w:val="0"/>
        <w:adjustRightInd w:val="0"/>
        <w:rPr>
          <w:lang w:val="es-ES"/>
        </w:rPr>
      </w:pPr>
    </w:p>
    <w:p w14:paraId="0B2305A2" w14:textId="77777777" w:rsidR="006B377E" w:rsidRPr="00AA6931" w:rsidRDefault="006B377E" w:rsidP="006B377E">
      <w:pPr>
        <w:widowControl w:val="0"/>
        <w:autoSpaceDE w:val="0"/>
        <w:autoSpaceDN w:val="0"/>
        <w:adjustRightInd w:val="0"/>
        <w:rPr>
          <w:b/>
          <w:lang w:val="es-ES"/>
        </w:rPr>
        <w:sectPr w:rsidR="006B377E" w:rsidRPr="00AA6931" w:rsidSect="008A68DA">
          <w:headerReference w:type="default" r:id="rId72"/>
          <w:pgSz w:w="12240" w:h="15840" w:code="1"/>
          <w:pgMar w:top="1440" w:right="1440" w:bottom="1440" w:left="2160" w:header="720" w:footer="720" w:gutter="0"/>
          <w:cols w:space="720"/>
          <w:docGrid w:linePitch="360"/>
        </w:sectPr>
      </w:pPr>
    </w:p>
    <w:p w14:paraId="599BC435" w14:textId="77777777" w:rsidR="006B377E" w:rsidRPr="00AA6931" w:rsidRDefault="006B377E" w:rsidP="006B377E">
      <w:pPr>
        <w:widowControl w:val="0"/>
        <w:autoSpaceDE w:val="0"/>
        <w:autoSpaceDN w:val="0"/>
        <w:adjustRightInd w:val="0"/>
        <w:rPr>
          <w:b/>
          <w:lang w:val="es-ES"/>
        </w:rPr>
      </w:pPr>
      <w:proofErr w:type="spellStart"/>
      <w:r w:rsidRPr="00AA6931">
        <w:rPr>
          <w:b/>
          <w:lang w:val="es-ES"/>
        </w:rPr>
        <w:lastRenderedPageBreak/>
        <w:t>Proverbs</w:t>
      </w:r>
      <w:proofErr w:type="spellEnd"/>
      <w:r w:rsidRPr="00AA6931">
        <w:rPr>
          <w:b/>
          <w:lang w:val="es-ES"/>
        </w:rPr>
        <w:t xml:space="preserve"> 23</w:t>
      </w:r>
    </w:p>
    <w:p w14:paraId="47C31379" w14:textId="77777777" w:rsidR="006B377E" w:rsidRPr="00AA6931" w:rsidRDefault="006B377E" w:rsidP="006B377E">
      <w:pPr>
        <w:widowControl w:val="0"/>
        <w:autoSpaceDE w:val="0"/>
        <w:autoSpaceDN w:val="0"/>
        <w:adjustRightInd w:val="0"/>
        <w:rPr>
          <w:lang w:val="es-ES"/>
        </w:rPr>
      </w:pPr>
    </w:p>
    <w:p w14:paraId="21CEEA37"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23.1-2</w:t>
      </w:r>
      <w:r w:rsidRPr="00AA6931">
        <w:rPr>
          <w:lang w:val="es-ES"/>
        </w:rPr>
        <w:tab/>
      </w:r>
      <w:proofErr w:type="spellStart"/>
      <w:r w:rsidRPr="00AA6931">
        <w:rPr>
          <w:lang w:val="es-ES"/>
        </w:rPr>
        <w:t>Berg</w:t>
      </w:r>
      <w:proofErr w:type="spellEnd"/>
      <w:r w:rsidRPr="00AA6931">
        <w:rPr>
          <w:lang w:val="es-ES"/>
        </w:rPr>
        <w:t xml:space="preserve"> II:53q</w:t>
      </w:r>
    </w:p>
    <w:p w14:paraId="19FC10F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23.1</w:t>
      </w:r>
      <w:r w:rsidRPr="00AA6931">
        <w:rPr>
          <w:lang w:val="es-ES"/>
        </w:rPr>
        <w:tab/>
      </w:r>
      <w:proofErr w:type="spellStart"/>
      <w:r w:rsidRPr="00AA6931">
        <w:rPr>
          <w:lang w:val="es-ES"/>
        </w:rPr>
        <w:t>Dav</w:t>
      </w:r>
      <w:proofErr w:type="spellEnd"/>
      <w:r w:rsidRPr="00AA6931">
        <w:rPr>
          <w:lang w:val="es-ES"/>
        </w:rPr>
        <w:t xml:space="preserve"> §86R3; GKC §73a, 73d; J-M §81e, 123q // B-L 393c'; </w:t>
      </w:r>
      <w:proofErr w:type="spellStart"/>
      <w:r w:rsidRPr="00AA6931">
        <w:rPr>
          <w:lang w:val="es-ES"/>
        </w:rPr>
        <w:t>Berg</w:t>
      </w:r>
      <w:proofErr w:type="spellEnd"/>
      <w:r w:rsidRPr="00AA6931">
        <w:rPr>
          <w:lang w:val="es-ES"/>
        </w:rPr>
        <w:t xml:space="preserve"> II:51m, II:63e, II:151s</w:t>
      </w:r>
    </w:p>
    <w:p w14:paraId="76242E3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w:t>
      </w:r>
      <w:r>
        <w:tab/>
      </w:r>
      <w:proofErr w:type="spellStart"/>
      <w:r w:rsidRPr="008D0DD6">
        <w:t>Dav</w:t>
      </w:r>
      <w:proofErr w:type="spellEnd"/>
      <w:r w:rsidRPr="008D0DD6">
        <w:t xml:space="preserve"> §24</w:t>
      </w:r>
      <w:r>
        <w:t xml:space="preserve"> </w:t>
      </w:r>
      <w:r w:rsidRPr="008D0DD6">
        <w:t>R3</w:t>
      </w:r>
    </w:p>
    <w:p w14:paraId="650E0DA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23.3</w:t>
      </w:r>
      <w:r>
        <w:tab/>
      </w:r>
      <w:r w:rsidRPr="008D0DD6">
        <w:t>B-M II:161; Berg II:51m, II:164i</w:t>
      </w:r>
    </w:p>
    <w:p w14:paraId="672ED4D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23.6</w:t>
      </w:r>
      <w:r>
        <w:tab/>
      </w:r>
      <w:r w:rsidRPr="008D0DD6">
        <w:t>J-M §125h // Berg II:51m</w:t>
      </w:r>
    </w:p>
    <w:p w14:paraId="0AA87B7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23.7</w:t>
      </w:r>
      <w:r>
        <w:tab/>
      </w:r>
      <w:r w:rsidRPr="008D0DD6">
        <w:t xml:space="preserve">GKC §152t; J-M §160m; </w:t>
      </w:r>
      <w:proofErr w:type="spellStart"/>
      <w:r w:rsidRPr="008D0DD6">
        <w:t>Wms</w:t>
      </w:r>
      <w:proofErr w:type="spellEnd"/>
      <w:r w:rsidRPr="008D0DD6">
        <w:t xml:space="preserve"> §414 // B-L 427t</w:t>
      </w:r>
      <w:r w:rsidR="0080225E">
        <w:t>”</w:t>
      </w:r>
      <w:r w:rsidRPr="008D0DD6">
        <w:t>; Berg I:124w; Brock §32a</w:t>
      </w:r>
    </w:p>
    <w:p w14:paraId="7C95A75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23.8</w:t>
      </w:r>
      <w:r>
        <w:tab/>
      </w:r>
      <w:r w:rsidRPr="008D0DD6">
        <w:t>Berg II:16c</w:t>
      </w:r>
    </w:p>
    <w:p w14:paraId="1441EBB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23.15</w:t>
      </w:r>
      <w:r>
        <w:tab/>
      </w:r>
      <w:proofErr w:type="spellStart"/>
      <w:r w:rsidRPr="008D0DD6">
        <w:t>Dav</w:t>
      </w:r>
      <w:proofErr w:type="spellEnd"/>
      <w:r w:rsidRPr="008D0DD6">
        <w:t xml:space="preserve"> §1; J-M §146d // GAHG I:186</w:t>
      </w:r>
      <w:r>
        <w:t xml:space="preserve"> </w:t>
      </w:r>
      <w:r w:rsidRPr="008D0DD6">
        <w:t>N640, II:65</w:t>
      </w:r>
      <w:r>
        <w:t xml:space="preserve"> </w:t>
      </w:r>
      <w:r w:rsidRPr="008D0DD6">
        <w:t>N279</w:t>
      </w:r>
    </w:p>
    <w:p w14:paraId="3FFD3C13"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23.20</w:t>
      </w:r>
      <w:r w:rsidRPr="003510BC">
        <w:tab/>
        <w:t>GKC §103f N3 // B-L 253 N1; Berg II:51m</w:t>
      </w:r>
    </w:p>
    <w:p w14:paraId="70F6884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23.21</w:t>
      </w:r>
      <w:r>
        <w:tab/>
      </w:r>
      <w:r w:rsidRPr="008D0DD6">
        <w:t>Berg II:174</w:t>
      </w:r>
      <w:r>
        <w:t xml:space="preserve"> </w:t>
      </w:r>
      <w:r w:rsidRPr="008D0DD6">
        <w:t>Nh</w:t>
      </w:r>
    </w:p>
    <w:p w14:paraId="3CD6204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23.22</w:t>
      </w:r>
      <w:r>
        <w:tab/>
      </w:r>
      <w:r w:rsidRPr="008D0DD6">
        <w:t>GKC §138g; J-M §145c; W-O 336 // Brock §150b</w:t>
      </w:r>
    </w:p>
    <w:p w14:paraId="7DA0DE3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23.24</w:t>
      </w:r>
      <w:r>
        <w:tab/>
      </w:r>
      <w:r w:rsidRPr="008D0DD6">
        <w:t>GKC §159i // B-L 398h</w:t>
      </w:r>
      <w:r w:rsidR="0080225E">
        <w:t>”</w:t>
      </w:r>
      <w:r w:rsidRPr="008D0DD6">
        <w:t>; B-M III:112; Berg II:63e, II:151s, II:152t; Brock §123g</w:t>
      </w:r>
    </w:p>
    <w:p w14:paraId="1F7ACEE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23.25</w:t>
      </w:r>
      <w:r>
        <w:tab/>
      </w:r>
      <w:proofErr w:type="spellStart"/>
      <w:r w:rsidRPr="008D0DD6">
        <w:t>Dav</w:t>
      </w:r>
      <w:proofErr w:type="spellEnd"/>
      <w:r w:rsidRPr="008D0DD6">
        <w:t xml:space="preserve"> §65R6 // Berg II:48f</w:t>
      </w:r>
    </w:p>
    <w:p w14:paraId="45617B9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23.27</w:t>
      </w:r>
      <w:r>
        <w:tab/>
      </w:r>
      <w:r w:rsidRPr="008D0DD6">
        <w:t>Berg I:139</w:t>
      </w:r>
      <w:r>
        <w:t xml:space="preserve"> </w:t>
      </w:r>
      <w:r w:rsidRPr="008D0DD6">
        <w:t>Nb</w:t>
      </w:r>
    </w:p>
    <w:p w14:paraId="47CE5439"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23.28</w:t>
      </w:r>
      <w:r w:rsidRPr="00AA6931">
        <w:rPr>
          <w:lang w:val="es-ES"/>
        </w:rPr>
        <w:tab/>
      </w:r>
      <w:proofErr w:type="spellStart"/>
      <w:r w:rsidRPr="00AA6931">
        <w:rPr>
          <w:lang w:val="es-ES"/>
        </w:rPr>
        <w:t>Wms</w:t>
      </w:r>
      <w:proofErr w:type="spellEnd"/>
      <w:r w:rsidRPr="00AA6931">
        <w:rPr>
          <w:lang w:val="es-ES"/>
        </w:rPr>
        <w:t xml:space="preserve"> §386</w:t>
      </w:r>
    </w:p>
    <w:p w14:paraId="5181F3C9"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23.29</w:t>
      </w:r>
      <w:r w:rsidRPr="00AA6931">
        <w:rPr>
          <w:lang w:val="es-ES"/>
        </w:rPr>
        <w:tab/>
        <w:t>GKC §131q; W-O 682 // GAHG II:49 N225, II:51 N240</w:t>
      </w:r>
    </w:p>
    <w:p w14:paraId="0172412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23.30</w:t>
      </w:r>
      <w:r>
        <w:tab/>
      </w:r>
      <w:r w:rsidRPr="008D0DD6">
        <w:t>B-L 348h; Berg II:114i</w:t>
      </w:r>
    </w:p>
    <w:p w14:paraId="17398A6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23.31</w:t>
      </w:r>
      <w:r>
        <w:tab/>
      </w:r>
      <w:r w:rsidRPr="008D0DD6">
        <w:t>Berg I:65q, II:51m</w:t>
      </w:r>
    </w:p>
    <w:p w14:paraId="157F24C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23.32</w:t>
      </w:r>
      <w:r>
        <w:tab/>
      </w:r>
      <w:r w:rsidRPr="008D0DD6">
        <w:t>J-M §32c // Berg II:76</w:t>
      </w:r>
      <w:r>
        <w:t xml:space="preserve"> </w:t>
      </w:r>
      <w:r w:rsidRPr="008D0DD6">
        <w:t>Nb</w:t>
      </w:r>
    </w:p>
    <w:p w14:paraId="49B1B9D8"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23.35</w:t>
      </w:r>
      <w:r>
        <w:tab/>
      </w:r>
      <w:r w:rsidRPr="008D0DD6">
        <w:t>GKC §120c // B-L 346x</w:t>
      </w:r>
      <w:r w:rsidR="0080225E">
        <w:t>”</w:t>
      </w:r>
    </w:p>
    <w:p w14:paraId="42337EBB" w14:textId="77777777" w:rsidR="006B377E" w:rsidRDefault="006B377E" w:rsidP="006B377E">
      <w:pPr>
        <w:widowControl w:val="0"/>
        <w:autoSpaceDE w:val="0"/>
        <w:autoSpaceDN w:val="0"/>
        <w:adjustRightInd w:val="0"/>
      </w:pPr>
    </w:p>
    <w:p w14:paraId="4C919344" w14:textId="77777777" w:rsidR="006B377E" w:rsidRDefault="006B377E" w:rsidP="006B377E">
      <w:pPr>
        <w:widowControl w:val="0"/>
        <w:autoSpaceDE w:val="0"/>
        <w:autoSpaceDN w:val="0"/>
        <w:adjustRightInd w:val="0"/>
      </w:pPr>
      <w:r>
        <w:t>For abbreviations, see pp. ??-??.</w:t>
      </w:r>
    </w:p>
    <w:p w14:paraId="07CB6E8C" w14:textId="77777777" w:rsidR="006B377E" w:rsidRPr="008C04EE" w:rsidRDefault="006B377E" w:rsidP="006B377E">
      <w:pPr>
        <w:widowControl w:val="0"/>
        <w:autoSpaceDE w:val="0"/>
        <w:autoSpaceDN w:val="0"/>
        <w:adjustRightInd w:val="0"/>
      </w:pPr>
    </w:p>
    <w:p w14:paraId="225CB858" w14:textId="77777777" w:rsidR="006B377E" w:rsidRPr="008C04EE" w:rsidRDefault="006B377E" w:rsidP="006B377E">
      <w:pPr>
        <w:widowControl w:val="0"/>
        <w:autoSpaceDE w:val="0"/>
        <w:autoSpaceDN w:val="0"/>
        <w:adjustRightInd w:val="0"/>
        <w:ind w:left="720" w:hanging="720"/>
      </w:pPr>
      <w:r w:rsidRPr="008C04EE">
        <w:t>Alford, John A.</w:t>
      </w:r>
      <w:r>
        <w:t xml:space="preserve"> </w:t>
      </w:r>
      <w:r w:rsidR="0080225E">
        <w:t>“</w:t>
      </w:r>
      <w:r w:rsidRPr="008C04EE">
        <w:t xml:space="preserve">Langland’s </w:t>
      </w:r>
      <w:r w:rsidR="00DB2CEA">
        <w:t>E</w:t>
      </w:r>
      <w:r w:rsidRPr="008C04EE">
        <w:t xml:space="preserve">xegetical </w:t>
      </w:r>
      <w:r w:rsidR="00DB2CEA">
        <w:t>D</w:t>
      </w:r>
      <w:r w:rsidRPr="008C04EE">
        <w:t xml:space="preserve">rama: </w:t>
      </w:r>
      <w:r w:rsidR="00DB2CEA">
        <w:t>T</w:t>
      </w:r>
      <w:r w:rsidRPr="008C04EE">
        <w:t xml:space="preserve">he </w:t>
      </w:r>
      <w:r w:rsidR="00DB2CEA">
        <w:t>S</w:t>
      </w:r>
      <w:r w:rsidRPr="008C04EE">
        <w:t xml:space="preserve">ources of the </w:t>
      </w:r>
      <w:r w:rsidR="00DB2CEA">
        <w:t>B</w:t>
      </w:r>
      <w:r w:rsidRPr="008C04EE">
        <w:t>anq</w:t>
      </w:r>
      <w:r>
        <w:t xml:space="preserve">uet </w:t>
      </w:r>
      <w:r w:rsidR="00DB2CEA">
        <w:t>S</w:t>
      </w:r>
      <w:r>
        <w:t xml:space="preserve">cene in </w:t>
      </w:r>
      <w:r w:rsidR="00C00735">
        <w:t>‘</w:t>
      </w:r>
      <w:r w:rsidRPr="008C04EE">
        <w:t>Piers Plowman</w:t>
      </w:r>
      <w:r w:rsidR="00C00735">
        <w:t>’</w:t>
      </w:r>
      <w:r w:rsidR="0080225E">
        <w:t>”</w:t>
      </w:r>
      <w:r w:rsidR="00EE62CF">
        <w:t>,</w:t>
      </w:r>
      <w:r w:rsidR="00E344EF">
        <w:t xml:space="preserve"> in </w:t>
      </w:r>
      <w:r w:rsidRPr="00530DB7">
        <w:rPr>
          <w:i/>
        </w:rPr>
        <w:t xml:space="preserve">Literature and </w:t>
      </w:r>
      <w:r>
        <w:rPr>
          <w:i/>
        </w:rPr>
        <w:t>R</w:t>
      </w:r>
      <w:r w:rsidRPr="00530DB7">
        <w:rPr>
          <w:i/>
        </w:rPr>
        <w:t xml:space="preserve">eligion in the </w:t>
      </w:r>
      <w:r>
        <w:rPr>
          <w:i/>
        </w:rPr>
        <w:t>L</w:t>
      </w:r>
      <w:r w:rsidRPr="00530DB7">
        <w:rPr>
          <w:i/>
        </w:rPr>
        <w:t xml:space="preserve">ater Middle Ages: </w:t>
      </w:r>
      <w:r>
        <w:rPr>
          <w:i/>
        </w:rPr>
        <w:t>P</w:t>
      </w:r>
      <w:r w:rsidRPr="00530DB7">
        <w:rPr>
          <w:i/>
        </w:rPr>
        <w:t xml:space="preserve">hilological </w:t>
      </w:r>
      <w:r>
        <w:rPr>
          <w:i/>
        </w:rPr>
        <w:t>S</w:t>
      </w:r>
      <w:r w:rsidRPr="00530DB7">
        <w:rPr>
          <w:i/>
        </w:rPr>
        <w:t xml:space="preserve">tudies in </w:t>
      </w:r>
      <w:r>
        <w:rPr>
          <w:i/>
        </w:rPr>
        <w:t>H</w:t>
      </w:r>
      <w:r w:rsidRPr="00530DB7">
        <w:rPr>
          <w:i/>
        </w:rPr>
        <w:t>onor of Siegfried Wenzel</w:t>
      </w:r>
      <w:r>
        <w:t xml:space="preserve"> (</w:t>
      </w:r>
      <w:r w:rsidRPr="008C04EE">
        <w:t xml:space="preserve">Richard </w:t>
      </w:r>
      <w:proofErr w:type="spellStart"/>
      <w:r w:rsidRPr="008C04EE">
        <w:t>Newhauser</w:t>
      </w:r>
      <w:proofErr w:type="spellEnd"/>
      <w:r w:rsidRPr="008C04EE">
        <w:t xml:space="preserve"> and John </w:t>
      </w:r>
      <w:proofErr w:type="spellStart"/>
      <w:r w:rsidRPr="008C04EE">
        <w:t>Alord</w:t>
      </w:r>
      <w:proofErr w:type="spellEnd"/>
      <w:r w:rsidR="00FE17A0">
        <w:t xml:space="preserve"> (eds.)</w:t>
      </w:r>
      <w:r>
        <w:t xml:space="preserve">; </w:t>
      </w:r>
      <w:smartTag w:uri="urn:schemas-microsoft-com:office:smarttags" w:element="State">
        <w:r w:rsidRPr="008C04EE">
          <w:t>New York</w:t>
        </w:r>
      </w:smartTag>
      <w:r w:rsidRPr="008C04EE">
        <w:t>: S</w:t>
      </w:r>
      <w:r>
        <w:t>UNY</w:t>
      </w:r>
      <w:r w:rsidRPr="008C04EE">
        <w:t xml:space="preserve"> at </w:t>
      </w:r>
      <w:smartTag w:uri="urn:schemas-microsoft-com:office:smarttags" w:element="place">
        <w:smartTag w:uri="urn:schemas-microsoft-com:office:smarttags" w:element="City">
          <w:r w:rsidRPr="008C04EE">
            <w:t>Binghamton</w:t>
          </w:r>
        </w:smartTag>
      </w:smartTag>
      <w:r w:rsidRPr="008C04EE">
        <w:t>, 1995</w:t>
      </w:r>
      <w:r>
        <w:t xml:space="preserve">) </w:t>
      </w:r>
      <w:r w:rsidRPr="008C04EE">
        <w:t>97-117</w:t>
      </w:r>
      <w:r>
        <w:t xml:space="preserve">. </w:t>
      </w:r>
      <w:r w:rsidRPr="008C04EE">
        <w:t>[Prov. 23, 9]</w:t>
      </w:r>
    </w:p>
    <w:p w14:paraId="5A18C662" w14:textId="77777777" w:rsidR="006B377E" w:rsidRPr="008C04EE" w:rsidRDefault="006B377E" w:rsidP="006B377E">
      <w:pPr>
        <w:widowControl w:val="0"/>
        <w:autoSpaceDE w:val="0"/>
        <w:autoSpaceDN w:val="0"/>
        <w:adjustRightInd w:val="0"/>
        <w:ind w:left="720" w:hanging="720"/>
      </w:pPr>
    </w:p>
    <w:p w14:paraId="037F8335" w14:textId="77777777" w:rsidR="006B377E" w:rsidRPr="008C04EE" w:rsidRDefault="006B377E" w:rsidP="006B377E">
      <w:pPr>
        <w:widowControl w:val="0"/>
        <w:autoSpaceDE w:val="0"/>
        <w:autoSpaceDN w:val="0"/>
        <w:adjustRightInd w:val="0"/>
        <w:ind w:left="720" w:hanging="720"/>
      </w:pPr>
      <w:r w:rsidRPr="008C04EE">
        <w:t>Andrew, M.E.</w:t>
      </w:r>
      <w:r>
        <w:t xml:space="preserve"> </w:t>
      </w:r>
      <w:r w:rsidR="0080225E">
        <w:t>“</w:t>
      </w:r>
      <w:r w:rsidRPr="008C04EE">
        <w:t>Variety of Expression in Proverbs 23:29-35</w:t>
      </w:r>
      <w:r w:rsidR="0080225E">
        <w:t>”</w:t>
      </w:r>
      <w:r w:rsidR="00EE62CF">
        <w:t>,</w:t>
      </w:r>
      <w:r w:rsidRPr="008C04EE">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8C04EE">
        <w:t xml:space="preserve"> 28.1</w:t>
      </w:r>
      <w:r>
        <w:t xml:space="preserve"> (</w:t>
      </w:r>
      <w:r w:rsidRPr="008C04EE">
        <w:t>1978</w:t>
      </w:r>
      <w:r>
        <w:t>)</w:t>
      </w:r>
      <w:r w:rsidRPr="008C04EE">
        <w:t xml:space="preserve"> 102-03.</w:t>
      </w:r>
    </w:p>
    <w:p w14:paraId="4DD9476B" w14:textId="77777777" w:rsidR="006B377E" w:rsidRPr="008C04EE" w:rsidRDefault="006B377E" w:rsidP="006B377E">
      <w:pPr>
        <w:widowControl w:val="0"/>
        <w:autoSpaceDE w:val="0"/>
        <w:autoSpaceDN w:val="0"/>
        <w:adjustRightInd w:val="0"/>
        <w:ind w:left="720" w:hanging="720"/>
      </w:pPr>
    </w:p>
    <w:p w14:paraId="2395B26F" w14:textId="77777777" w:rsidR="006B377E" w:rsidRPr="00236FFD" w:rsidRDefault="006B377E" w:rsidP="006B377E">
      <w:pPr>
        <w:widowControl w:val="0"/>
        <w:autoSpaceDE w:val="0"/>
        <w:autoSpaceDN w:val="0"/>
        <w:adjustRightInd w:val="0"/>
        <w:ind w:left="720" w:hanging="720"/>
      </w:pPr>
      <w:r w:rsidRPr="00236FFD">
        <w:t>Barker, Kenneth L.</w:t>
      </w:r>
      <w:r>
        <w:t xml:space="preserve"> </w:t>
      </w:r>
      <w:r w:rsidR="0080225E">
        <w:t>“</w:t>
      </w:r>
      <w:r w:rsidRPr="00236FFD">
        <w:t>Proverbs 23:7</w:t>
      </w:r>
      <w:r>
        <w:t>—</w:t>
      </w:r>
      <w:r w:rsidR="00DB2CEA">
        <w:t>‘</w:t>
      </w:r>
      <w:r w:rsidRPr="00236FFD">
        <w:t>to Think</w:t>
      </w:r>
      <w:r w:rsidR="00DB2CEA">
        <w:t>’</w:t>
      </w:r>
      <w:r w:rsidRPr="00236FFD">
        <w:t xml:space="preserve"> or </w:t>
      </w:r>
      <w:r w:rsidR="00DB2CEA">
        <w:t>‘</w:t>
      </w:r>
      <w:r w:rsidRPr="00236FFD">
        <w:t>to Serve Food</w:t>
      </w:r>
      <w:r w:rsidR="00DB2CEA">
        <w:t>’?</w:t>
      </w:r>
      <w:r w:rsidR="0080225E">
        <w:t>”</w:t>
      </w:r>
      <w:r w:rsidR="00DB2CEA">
        <w:t>,</w:t>
      </w:r>
      <w:r w:rsidRPr="00236FFD">
        <w:t xml:space="preserve"> </w:t>
      </w:r>
      <w:r w:rsidRPr="00530DB7">
        <w:rPr>
          <w:i/>
        </w:rPr>
        <w:t>J</w:t>
      </w:r>
      <w:r>
        <w:rPr>
          <w:i/>
        </w:rPr>
        <w:t>ournal of Ancient Near Eastern Studies</w:t>
      </w:r>
      <w:r w:rsidRPr="00236FFD">
        <w:t xml:space="preserve"> 19</w:t>
      </w:r>
      <w:r>
        <w:t xml:space="preserve"> (1989)</w:t>
      </w:r>
      <w:r w:rsidRPr="00236FFD">
        <w:t xml:space="preserve"> 3-8.</w:t>
      </w:r>
    </w:p>
    <w:p w14:paraId="40EB08A4" w14:textId="77777777" w:rsidR="006B377E" w:rsidRDefault="006B377E" w:rsidP="006B377E">
      <w:pPr>
        <w:widowControl w:val="0"/>
        <w:autoSpaceDE w:val="0"/>
        <w:autoSpaceDN w:val="0"/>
        <w:adjustRightInd w:val="0"/>
      </w:pPr>
    </w:p>
    <w:p w14:paraId="13B75DE3" w14:textId="77777777" w:rsidR="006B377E" w:rsidRDefault="006B377E" w:rsidP="006B377E">
      <w:pPr>
        <w:widowControl w:val="0"/>
        <w:autoSpaceDE w:val="0"/>
        <w:autoSpaceDN w:val="0"/>
        <w:adjustRightInd w:val="0"/>
        <w:ind w:left="720" w:hanging="720"/>
      </w:pPr>
      <w:proofErr w:type="spellStart"/>
      <w:r w:rsidRPr="005E1307">
        <w:t>Dahood</w:t>
      </w:r>
      <w:proofErr w:type="spellEnd"/>
      <w:r w:rsidRPr="005E1307">
        <w:t xml:space="preserve">, Mitchell J. </w:t>
      </w:r>
      <w:r w:rsidR="0080225E">
        <w:t>“</w:t>
      </w:r>
      <w:proofErr w:type="spellStart"/>
      <w:r w:rsidRPr="005E1307">
        <w:t>Animadversiones</w:t>
      </w:r>
      <w:proofErr w:type="spellEnd"/>
      <w:r w:rsidR="00C00735">
        <w:t>:</w:t>
      </w:r>
      <w:r w:rsidRPr="005E1307">
        <w:t xml:space="preserve"> </w:t>
      </w:r>
      <w:r w:rsidR="00DB2CEA">
        <w:t>‘</w:t>
      </w:r>
      <w:r w:rsidRPr="005E1307">
        <w:t>to Pawn One</w:t>
      </w:r>
      <w:r w:rsidR="00DB2CEA">
        <w:t>’</w:t>
      </w:r>
      <w:r w:rsidRPr="005E1307">
        <w:t>s Cloak</w:t>
      </w:r>
      <w:r w:rsidR="00DB2CEA">
        <w:t>’</w:t>
      </w:r>
      <w:r w:rsidR="0080225E">
        <w:t>”</w:t>
      </w:r>
      <w:r w:rsidR="00EE62CF">
        <w:t>,</w:t>
      </w:r>
      <w:r w:rsidRPr="005E1307">
        <w:t xml:space="preserve"> </w:t>
      </w:r>
      <w:proofErr w:type="spellStart"/>
      <w:r w:rsidRPr="00A21599">
        <w:rPr>
          <w:i/>
        </w:rPr>
        <w:t>Biblica</w:t>
      </w:r>
      <w:proofErr w:type="spellEnd"/>
      <w:r>
        <w:t xml:space="preserve"> 42 (1961)</w:t>
      </w:r>
      <w:r w:rsidRPr="005E1307">
        <w:t xml:space="preserve"> 359-</w:t>
      </w:r>
      <w:r w:rsidR="00F95666">
        <w:t>3</w:t>
      </w:r>
      <w:r w:rsidRPr="005E1307">
        <w:t>66.</w:t>
      </w:r>
      <w:r w:rsidRPr="005E1307">
        <w:br/>
      </w:r>
    </w:p>
    <w:p w14:paraId="7C998CED" w14:textId="77777777" w:rsidR="00E16F7C" w:rsidRDefault="00E16F7C"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t>,</w:t>
      </w:r>
      <w:r w:rsidRPr="005E1307">
        <w:t xml:space="preserve"> </w:t>
      </w:r>
      <w:proofErr w:type="spellStart"/>
      <w:r w:rsidRPr="00A21599">
        <w:rPr>
          <w:i/>
        </w:rPr>
        <w:t>Biblica</w:t>
      </w:r>
      <w:proofErr w:type="spellEnd"/>
      <w:r>
        <w:t xml:space="preserve"> 32 (1951)</w:t>
      </w:r>
      <w:r w:rsidRPr="005E1307">
        <w:t xml:space="preserve"> 173-</w:t>
      </w:r>
      <w:r w:rsidR="00DC27FB">
        <w:t>1</w:t>
      </w:r>
      <w:r w:rsidRPr="005E1307">
        <w:t>97.</w:t>
      </w:r>
      <w:r>
        <w:t xml:space="preserve"> [</w:t>
      </w:r>
      <w:proofErr w:type="spellStart"/>
      <w:r>
        <w:t>Pr</w:t>
      </w:r>
      <w:proofErr w:type="spellEnd"/>
      <w:r>
        <w:t xml:space="preserve"> 23.6, 31]</w:t>
      </w:r>
      <w:r w:rsidR="00690A01">
        <w:br/>
      </w:r>
    </w:p>
    <w:p w14:paraId="29C05A88" w14:textId="77777777" w:rsidR="00690A01" w:rsidRPr="00690A01" w:rsidRDefault="00690A01" w:rsidP="00481B89">
      <w:pPr>
        <w:ind w:left="720" w:hanging="720"/>
      </w:pPr>
      <w:r w:rsidRPr="00690A01">
        <w:t xml:space="preserve">Gross, Walter. </w:t>
      </w:r>
      <w:r w:rsidR="0080225E">
        <w:t>“</w:t>
      </w:r>
      <w:proofErr w:type="spellStart"/>
      <w:r w:rsidRPr="00690A01">
        <w:t>Satzteilfolge</w:t>
      </w:r>
      <w:proofErr w:type="spellEnd"/>
      <w:r w:rsidRPr="00690A01">
        <w:t>—</w:t>
      </w:r>
      <w:proofErr w:type="spellStart"/>
      <w:r w:rsidRPr="00690A01">
        <w:t>Übersetzung</w:t>
      </w:r>
      <w:proofErr w:type="spellEnd"/>
      <w:r w:rsidRPr="00690A01">
        <w:t>—</w:t>
      </w:r>
      <w:proofErr w:type="spellStart"/>
      <w:r w:rsidRPr="00690A01">
        <w:t>Auslegung</w:t>
      </w:r>
      <w:proofErr w:type="spellEnd"/>
      <w:r w:rsidRPr="00690A01">
        <w:t xml:space="preserve">. </w:t>
      </w:r>
      <w:proofErr w:type="spellStart"/>
      <w:r w:rsidRPr="00690A01">
        <w:t>Beobachtungen</w:t>
      </w:r>
      <w:proofErr w:type="spellEnd"/>
      <w:r w:rsidRPr="00690A01">
        <w:t xml:space="preserve"> </w:t>
      </w:r>
      <w:proofErr w:type="spellStart"/>
      <w:r w:rsidRPr="00690A01">
        <w:t>zu</w:t>
      </w:r>
      <w:proofErr w:type="spellEnd"/>
      <w:r w:rsidRPr="00690A01">
        <w:t xml:space="preserve"> </w:t>
      </w:r>
      <w:proofErr w:type="spellStart"/>
      <w:r w:rsidRPr="00690A01">
        <w:t>deren</w:t>
      </w:r>
      <w:proofErr w:type="spellEnd"/>
      <w:r w:rsidRPr="00690A01">
        <w:t xml:space="preserve"> </w:t>
      </w:r>
      <w:proofErr w:type="spellStart"/>
      <w:r w:rsidRPr="00690A01">
        <w:t>Verhältnis</w:t>
      </w:r>
      <w:proofErr w:type="spellEnd"/>
      <w:r w:rsidRPr="00690A01">
        <w:t xml:space="preserve"> am </w:t>
      </w:r>
      <w:proofErr w:type="spellStart"/>
      <w:r w:rsidRPr="00690A01">
        <w:t>Beispiel</w:t>
      </w:r>
      <w:proofErr w:type="spellEnd"/>
      <w:r w:rsidRPr="00690A01">
        <w:t xml:space="preserve"> von </w:t>
      </w:r>
      <w:proofErr w:type="spellStart"/>
      <w:r w:rsidRPr="00690A01">
        <w:t>Spr</w:t>
      </w:r>
      <w:proofErr w:type="spellEnd"/>
      <w:r w:rsidRPr="00690A01">
        <w:t xml:space="preserve"> 1,20-33 und 23, 13-14</w:t>
      </w:r>
      <w:r w:rsidR="0080225E">
        <w:t>”</w:t>
      </w:r>
      <w:r w:rsidRPr="00690A01">
        <w:t xml:space="preserve">, </w:t>
      </w:r>
      <w:r w:rsidRPr="00690A01">
        <w:rPr>
          <w:i/>
          <w:iCs/>
          <w:color w:val="333333"/>
        </w:rPr>
        <w:t xml:space="preserve">Auf den </w:t>
      </w:r>
      <w:proofErr w:type="spellStart"/>
      <w:r w:rsidRPr="00690A01">
        <w:rPr>
          <w:i/>
          <w:iCs/>
          <w:color w:val="333333"/>
        </w:rPr>
        <w:t>Spuren</w:t>
      </w:r>
      <w:proofErr w:type="spellEnd"/>
      <w:r w:rsidRPr="00690A01">
        <w:rPr>
          <w:i/>
          <w:iCs/>
          <w:color w:val="333333"/>
        </w:rPr>
        <w:t xml:space="preserve"> der </w:t>
      </w:r>
      <w:proofErr w:type="spellStart"/>
      <w:r w:rsidRPr="00690A01">
        <w:rPr>
          <w:i/>
          <w:iCs/>
          <w:color w:val="333333"/>
        </w:rPr>
        <w:lastRenderedPageBreak/>
        <w:t>schriftgelehrten</w:t>
      </w:r>
      <w:proofErr w:type="spellEnd"/>
      <w:r w:rsidRPr="00690A01">
        <w:rPr>
          <w:i/>
          <w:iCs/>
          <w:color w:val="333333"/>
        </w:rPr>
        <w:t xml:space="preserve"> </w:t>
      </w:r>
      <w:proofErr w:type="spellStart"/>
      <w:r w:rsidRPr="00690A01">
        <w:rPr>
          <w:i/>
          <w:iCs/>
          <w:color w:val="333333"/>
        </w:rPr>
        <w:t>Weisen</w:t>
      </w:r>
      <w:proofErr w:type="spellEnd"/>
      <w:r w:rsidRPr="00690A01">
        <w:rPr>
          <w:i/>
          <w:iCs/>
          <w:color w:val="333333"/>
        </w:rPr>
        <w:t xml:space="preserve">: Festschrift für Johannes </w:t>
      </w:r>
      <w:proofErr w:type="spellStart"/>
      <w:r w:rsidRPr="00690A01">
        <w:rPr>
          <w:i/>
          <w:iCs/>
          <w:color w:val="333333"/>
        </w:rPr>
        <w:t>Marböck</w:t>
      </w:r>
      <w:proofErr w:type="spellEnd"/>
      <w:r w:rsidRPr="00690A01">
        <w:t xml:space="preserve"> </w:t>
      </w:r>
      <w:r w:rsidR="00481B89">
        <w:t xml:space="preserve"> (</w:t>
      </w:r>
      <w:proofErr w:type="spellStart"/>
      <w:r w:rsidRPr="00690A01">
        <w:rPr>
          <w:rStyle w:val="addmd1"/>
          <w:color w:val="333333"/>
          <w:sz w:val="24"/>
          <w:szCs w:val="24"/>
        </w:rPr>
        <w:t>Irmtraud</w:t>
      </w:r>
      <w:proofErr w:type="spellEnd"/>
      <w:r w:rsidRPr="00690A01">
        <w:rPr>
          <w:rStyle w:val="addmd1"/>
          <w:color w:val="333333"/>
          <w:sz w:val="24"/>
          <w:szCs w:val="24"/>
        </w:rPr>
        <w:t xml:space="preserve"> Fischer, Ursula Rapp, </w:t>
      </w:r>
      <w:r w:rsidR="00481B89">
        <w:rPr>
          <w:rStyle w:val="addmd1"/>
          <w:color w:val="333333"/>
          <w:sz w:val="24"/>
          <w:szCs w:val="24"/>
        </w:rPr>
        <w:t xml:space="preserve">and </w:t>
      </w:r>
      <w:r w:rsidRPr="00690A01">
        <w:rPr>
          <w:rStyle w:val="addmd1"/>
          <w:color w:val="333333"/>
          <w:sz w:val="24"/>
          <w:szCs w:val="24"/>
        </w:rPr>
        <w:t>Johannes Schiller (</w:t>
      </w:r>
      <w:r w:rsidR="00481B89" w:rsidRPr="00690A01">
        <w:t>ed</w:t>
      </w:r>
      <w:r w:rsidR="00481B89">
        <w:t>s</w:t>
      </w:r>
      <w:r w:rsidR="00481B89" w:rsidRPr="00690A01">
        <w:t>.</w:t>
      </w:r>
      <w:r w:rsidR="00481B89">
        <w:t xml:space="preserve">); </w:t>
      </w:r>
      <w:r w:rsidRPr="00690A01">
        <w:rPr>
          <w:rStyle w:val="addmd1"/>
          <w:color w:val="333333"/>
          <w:sz w:val="24"/>
          <w:szCs w:val="24"/>
        </w:rPr>
        <w:t>Berlin:</w:t>
      </w:r>
      <w:r w:rsidR="001B2193">
        <w:rPr>
          <w:rStyle w:val="addmd1"/>
          <w:color w:val="333333"/>
          <w:sz w:val="24"/>
          <w:szCs w:val="24"/>
        </w:rPr>
        <w:t xml:space="preserve"> </w:t>
      </w:r>
      <w:r w:rsidRPr="00690A01">
        <w:rPr>
          <w:rStyle w:val="addmd1"/>
          <w:color w:val="333333"/>
          <w:sz w:val="24"/>
          <w:szCs w:val="24"/>
        </w:rPr>
        <w:t>Walter de Gruyter, 2006) 181-</w:t>
      </w:r>
      <w:r w:rsidR="00DC27FB">
        <w:rPr>
          <w:rStyle w:val="addmd1"/>
          <w:color w:val="333333"/>
          <w:sz w:val="24"/>
          <w:szCs w:val="24"/>
        </w:rPr>
        <w:t>1</w:t>
      </w:r>
      <w:r w:rsidRPr="00690A01">
        <w:rPr>
          <w:rStyle w:val="addmd1"/>
          <w:color w:val="333333"/>
          <w:sz w:val="24"/>
          <w:szCs w:val="24"/>
        </w:rPr>
        <w:t>94.</w:t>
      </w:r>
    </w:p>
    <w:p w14:paraId="535DE5C0" w14:textId="77777777" w:rsidR="00E16F7C" w:rsidRDefault="00E16F7C" w:rsidP="006B377E">
      <w:pPr>
        <w:widowControl w:val="0"/>
        <w:autoSpaceDE w:val="0"/>
        <w:autoSpaceDN w:val="0"/>
        <w:adjustRightInd w:val="0"/>
        <w:ind w:left="720" w:hanging="720"/>
      </w:pPr>
    </w:p>
    <w:p w14:paraId="5443E87D" w14:textId="77777777" w:rsidR="006B377E" w:rsidRDefault="006B377E" w:rsidP="006B377E">
      <w:pPr>
        <w:widowControl w:val="0"/>
        <w:autoSpaceDE w:val="0"/>
        <w:autoSpaceDN w:val="0"/>
        <w:adjustRightInd w:val="0"/>
        <w:ind w:left="720" w:hanging="720"/>
      </w:pPr>
      <w:r w:rsidRPr="005E1307">
        <w:t xml:space="preserve">Haupt, Paul. </w:t>
      </w:r>
      <w:r w:rsidR="0080225E">
        <w:t>“</w:t>
      </w:r>
      <w:r w:rsidRPr="005E1307">
        <w:t>Mistranslated Lines in Proverbs</w:t>
      </w:r>
      <w:r w:rsidR="0080225E">
        <w:t>”</w:t>
      </w:r>
      <w:r w:rsidR="00EE62CF">
        <w:t>,</w:t>
      </w:r>
      <w:r w:rsidRPr="005E1307">
        <w:t xml:space="preserve"> </w:t>
      </w:r>
      <w:r w:rsidRPr="00A21599">
        <w:rPr>
          <w:i/>
        </w:rPr>
        <w:t>Journal of Biblical Literature</w:t>
      </w:r>
      <w:r w:rsidRPr="005E1307">
        <w:t xml:space="preserve"> 45 (192</w:t>
      </w:r>
      <w:r>
        <w:t>6</w:t>
      </w:r>
      <w:r w:rsidRPr="005E1307">
        <w:t>) 354-</w:t>
      </w:r>
      <w:r w:rsidR="00F95666">
        <w:t>35</w:t>
      </w:r>
      <w:r w:rsidRPr="005E1307">
        <w:t>6.</w:t>
      </w:r>
    </w:p>
    <w:p w14:paraId="4C3AF946" w14:textId="77777777" w:rsidR="009C5B06" w:rsidRPr="00236FFD" w:rsidRDefault="009C5B06" w:rsidP="006B377E">
      <w:pPr>
        <w:widowControl w:val="0"/>
        <w:autoSpaceDE w:val="0"/>
        <w:autoSpaceDN w:val="0"/>
        <w:adjustRightInd w:val="0"/>
        <w:ind w:left="720" w:hanging="720"/>
      </w:pPr>
    </w:p>
    <w:p w14:paraId="0D79C18F" w14:textId="77777777" w:rsidR="006B377E" w:rsidRDefault="006B377E" w:rsidP="006B377E">
      <w:pPr>
        <w:widowControl w:val="0"/>
        <w:autoSpaceDE w:val="0"/>
        <w:autoSpaceDN w:val="0"/>
        <w:adjustRightInd w:val="0"/>
        <w:spacing w:after="240"/>
        <w:ind w:left="720" w:hanging="720"/>
      </w:pPr>
      <w:r w:rsidRPr="005E1307">
        <w:t xml:space="preserve">Heskett, Randall J. </w:t>
      </w:r>
      <w:r w:rsidR="0080225E">
        <w:t>“</w:t>
      </w:r>
      <w:r w:rsidRPr="005E1307">
        <w:t>Proverbs 23:13-15</w:t>
      </w:r>
      <w:r w:rsidR="0080225E">
        <w:t>”</w:t>
      </w:r>
      <w:r w:rsidR="00EE62CF">
        <w:t>,</w:t>
      </w:r>
      <w:r w:rsidRPr="005E1307">
        <w:t xml:space="preserve"> </w:t>
      </w:r>
      <w:r w:rsidRPr="00530DB7">
        <w:rPr>
          <w:i/>
        </w:rPr>
        <w:t>Interpretation</w:t>
      </w:r>
      <w:r>
        <w:t xml:space="preserve"> 55 (2001)</w:t>
      </w:r>
      <w:r w:rsidRPr="005E1307">
        <w:t xml:space="preserve"> 181-</w:t>
      </w:r>
      <w:r w:rsidR="00535AC9">
        <w:t>1</w:t>
      </w:r>
      <w:r w:rsidRPr="005E1307">
        <w:t>84.</w:t>
      </w:r>
    </w:p>
    <w:p w14:paraId="1303373C" w14:textId="77777777" w:rsidR="009C5B06" w:rsidRPr="005E1307" w:rsidRDefault="009C5B06" w:rsidP="009C5B06">
      <w:pPr>
        <w:widowControl w:val="0"/>
        <w:autoSpaceDE w:val="0"/>
        <w:autoSpaceDN w:val="0"/>
        <w:adjustRightInd w:val="0"/>
        <w:spacing w:after="24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7D6AB9AE" w14:textId="77777777" w:rsidR="006B377E" w:rsidRDefault="006B377E" w:rsidP="006B377E">
      <w:pPr>
        <w:widowControl w:val="0"/>
        <w:autoSpaceDE w:val="0"/>
        <w:autoSpaceDN w:val="0"/>
        <w:adjustRightInd w:val="0"/>
        <w:spacing w:after="240"/>
        <w:ind w:left="720" w:hanging="720"/>
      </w:pPr>
      <w:r w:rsidRPr="005E1307">
        <w:t xml:space="preserve">Jelinek, Erik. </w:t>
      </w:r>
      <w:r w:rsidR="0080225E">
        <w:t>“</w:t>
      </w:r>
      <w:r w:rsidRPr="005E1307">
        <w:t>Alcoholism and the Book of Proverbs: A Look at Alcoholism as Shown in Proverbs 23:29-35</w:t>
      </w:r>
      <w:r w:rsidR="0080225E">
        <w:t>”</w:t>
      </w:r>
      <w:r w:rsidR="00EE62CF">
        <w:t>,</w:t>
      </w:r>
      <w:r w:rsidRPr="005E1307">
        <w:t xml:space="preserve"> </w:t>
      </w:r>
      <w:r w:rsidRPr="00530DB7">
        <w:rPr>
          <w:i/>
        </w:rPr>
        <w:t>Journal of Ministry in Addiction &amp; Recovery</w:t>
      </w:r>
      <w:r>
        <w:t xml:space="preserve"> 5.2 (1998) 65-74.</w:t>
      </w:r>
    </w:p>
    <w:p w14:paraId="026253F5" w14:textId="77777777" w:rsidR="00C55625" w:rsidRDefault="00C55625" w:rsidP="00C55625">
      <w:pPr>
        <w:ind w:left="720" w:hanging="720"/>
      </w:pPr>
      <w:r>
        <w:t xml:space="preserve">Kendall, Samuel. </w:t>
      </w:r>
      <w:r w:rsidR="0080225E">
        <w:t>“</w:t>
      </w:r>
      <w:r>
        <w:t>Sermon VI: On the Devotion of the Heart and Life to God (Prov. 23:26)</w:t>
      </w:r>
      <w:r w:rsidR="0080225E">
        <w:t>”</w:t>
      </w:r>
      <w:r>
        <w:t xml:space="preserve">, in </w:t>
      </w:r>
      <w:r w:rsidRPr="001F593E">
        <w:rPr>
          <w:i/>
        </w:rPr>
        <w:t>Eight Sermons on the Means of Religion</w:t>
      </w:r>
      <w:r w:rsidRPr="00AA7A1C">
        <w:t xml:space="preserve"> (The Christian Monitor, 3</w:t>
      </w:r>
      <w:r>
        <w:t>; 1806) 2:150-179 (338-367).</w:t>
      </w:r>
    </w:p>
    <w:p w14:paraId="113B8857" w14:textId="77777777" w:rsidR="00C55625" w:rsidRDefault="00C55625" w:rsidP="00C55625">
      <w:pPr>
        <w:ind w:left="720" w:hanging="720"/>
      </w:pPr>
    </w:p>
    <w:p w14:paraId="33EA3D23" w14:textId="77777777" w:rsidR="006B377E" w:rsidRPr="00AA6931" w:rsidRDefault="006B377E" w:rsidP="00C55625">
      <w:pPr>
        <w:widowControl w:val="0"/>
        <w:autoSpaceDE w:val="0"/>
        <w:autoSpaceDN w:val="0"/>
        <w:adjustRightInd w:val="0"/>
        <w:spacing w:after="240"/>
        <w:ind w:left="720" w:hanging="720"/>
        <w:rPr>
          <w:lang w:val="fr-FR"/>
        </w:rPr>
      </w:pPr>
      <w:proofErr w:type="spellStart"/>
      <w:r w:rsidRPr="00AA6931">
        <w:rPr>
          <w:lang w:val="fr-FR"/>
        </w:rPr>
        <w:t>Kobert</w:t>
      </w:r>
      <w:proofErr w:type="spellEnd"/>
      <w:r w:rsidRPr="00AA6931">
        <w:rPr>
          <w:lang w:val="fr-FR"/>
        </w:rPr>
        <w:t xml:space="preserve">, </w:t>
      </w:r>
      <w:proofErr w:type="spellStart"/>
      <w:r w:rsidRPr="00AA6931">
        <w:rPr>
          <w:lang w:val="fr-FR"/>
        </w:rPr>
        <w:t>Raimund</w:t>
      </w:r>
      <w:proofErr w:type="spellEnd"/>
      <w:r w:rsidRPr="00AA6931">
        <w:rPr>
          <w:lang w:val="fr-FR"/>
        </w:rPr>
        <w:t xml:space="preserve">. </w:t>
      </w:r>
      <w:r w:rsidR="0080225E" w:rsidRPr="00AA6931">
        <w:rPr>
          <w:lang w:val="fr-FR"/>
        </w:rPr>
        <w:t>“</w:t>
      </w:r>
      <w:proofErr w:type="spellStart"/>
      <w:r w:rsidRPr="00AA6931">
        <w:rPr>
          <w:lang w:val="fr-FR"/>
        </w:rPr>
        <w:t>Zu</w:t>
      </w:r>
      <w:proofErr w:type="spellEnd"/>
      <w:r w:rsidRPr="00AA6931">
        <w:rPr>
          <w:lang w:val="fr-FR"/>
        </w:rPr>
        <w:t xml:space="preserve"> Prov </w:t>
      </w:r>
      <w:proofErr w:type="gramStart"/>
      <w:r w:rsidRPr="00AA6931">
        <w:rPr>
          <w:lang w:val="fr-FR"/>
        </w:rPr>
        <w:t>23:</w:t>
      </w:r>
      <w:proofErr w:type="gramEnd"/>
      <w:r w:rsidRPr="00AA6931">
        <w:rPr>
          <w:lang w:val="fr-FR"/>
        </w:rPr>
        <w:t>1-2</w:t>
      </w:r>
      <w:r w:rsidR="0080225E" w:rsidRPr="00AA6931">
        <w:rPr>
          <w:lang w:val="fr-FR"/>
        </w:rPr>
        <w:t>”</w:t>
      </w:r>
      <w:r w:rsidRPr="00AA6931">
        <w:rPr>
          <w:lang w:val="fr-FR"/>
        </w:rPr>
        <w:t xml:space="preserve">, </w:t>
      </w:r>
      <w:proofErr w:type="spellStart"/>
      <w:r w:rsidRPr="00AA6931">
        <w:rPr>
          <w:i/>
          <w:lang w:val="fr-FR"/>
        </w:rPr>
        <w:t>Biblica</w:t>
      </w:r>
      <w:proofErr w:type="spellEnd"/>
      <w:r w:rsidRPr="00AA6931">
        <w:rPr>
          <w:lang w:val="fr-FR"/>
        </w:rPr>
        <w:t xml:space="preserve"> 63 (1982</w:t>
      </w:r>
      <w:r w:rsidR="00CB047A" w:rsidRPr="00AA6931">
        <w:rPr>
          <w:lang w:val="fr-FR"/>
        </w:rPr>
        <w:t>)</w:t>
      </w:r>
      <w:r w:rsidRPr="00AA6931">
        <w:rPr>
          <w:lang w:val="fr-FR"/>
        </w:rPr>
        <w:t xml:space="preserve"> 60-62</w:t>
      </w:r>
      <w:r w:rsidR="00DB2CEA" w:rsidRPr="00AA6931">
        <w:rPr>
          <w:lang w:val="fr-FR"/>
        </w:rPr>
        <w:t xml:space="preserve"> / </w:t>
      </w:r>
      <w:r w:rsidRPr="00AA6931">
        <w:rPr>
          <w:lang w:val="fr-FR"/>
        </w:rPr>
        <w:t>264-</w:t>
      </w:r>
      <w:r w:rsidR="00F95666" w:rsidRPr="00AA6931">
        <w:rPr>
          <w:lang w:val="fr-FR"/>
        </w:rPr>
        <w:t>2</w:t>
      </w:r>
      <w:r w:rsidRPr="00AA6931">
        <w:rPr>
          <w:lang w:val="fr-FR"/>
        </w:rPr>
        <w:t>65.</w:t>
      </w:r>
    </w:p>
    <w:p w14:paraId="3C3835CA" w14:textId="77777777" w:rsidR="006B377E" w:rsidRPr="005E1307" w:rsidRDefault="006B377E" w:rsidP="006B377E">
      <w:pPr>
        <w:widowControl w:val="0"/>
        <w:autoSpaceDE w:val="0"/>
        <w:autoSpaceDN w:val="0"/>
        <w:adjustRightInd w:val="0"/>
        <w:spacing w:after="240"/>
        <w:ind w:left="720" w:hanging="720"/>
      </w:pPr>
      <w:proofErr w:type="spellStart"/>
      <w:r w:rsidRPr="005E1307">
        <w:t>Koenen</w:t>
      </w:r>
      <w:proofErr w:type="spellEnd"/>
      <w:r w:rsidRPr="005E1307">
        <w:t xml:space="preserve">, Klaus. </w:t>
      </w:r>
      <w:r w:rsidR="0080225E">
        <w:t>“</w:t>
      </w:r>
      <w:r w:rsidRPr="005E1307">
        <w:t>’</w:t>
      </w:r>
      <w:proofErr w:type="spellStart"/>
      <w:r w:rsidRPr="005E1307">
        <w:t>Wem</w:t>
      </w:r>
      <w:proofErr w:type="spellEnd"/>
      <w:r w:rsidRPr="005E1307">
        <w:t xml:space="preserve"> </w:t>
      </w:r>
      <w:proofErr w:type="spellStart"/>
      <w:r w:rsidRPr="005E1307">
        <w:t>ist</w:t>
      </w:r>
      <w:proofErr w:type="spellEnd"/>
      <w:r w:rsidRPr="005E1307">
        <w:t xml:space="preserve"> </w:t>
      </w:r>
      <w:proofErr w:type="spellStart"/>
      <w:r w:rsidRPr="005E1307">
        <w:t>Weh</w:t>
      </w:r>
      <w:proofErr w:type="spellEnd"/>
      <w:r w:rsidRPr="005E1307">
        <w:t xml:space="preserve">? </w:t>
      </w:r>
      <w:proofErr w:type="spellStart"/>
      <w:r w:rsidRPr="005E1307">
        <w:t>Wem</w:t>
      </w:r>
      <w:proofErr w:type="spellEnd"/>
      <w:r w:rsidRPr="005E1307">
        <w:t xml:space="preserve"> </w:t>
      </w:r>
      <w:proofErr w:type="spellStart"/>
      <w:r w:rsidRPr="005E1307">
        <w:t>ist</w:t>
      </w:r>
      <w:proofErr w:type="spellEnd"/>
      <w:r w:rsidRPr="005E1307">
        <w:t xml:space="preserve"> Ach? . . . </w:t>
      </w:r>
      <w:proofErr w:type="spellStart"/>
      <w:r w:rsidRPr="005E1307">
        <w:t>Wer</w:t>
      </w:r>
      <w:proofErr w:type="spellEnd"/>
      <w:r w:rsidRPr="005E1307">
        <w:t xml:space="preserve"> hat </w:t>
      </w:r>
      <w:proofErr w:type="spellStart"/>
      <w:r w:rsidRPr="005E1307">
        <w:t>trube</w:t>
      </w:r>
      <w:proofErr w:type="spellEnd"/>
      <w:r w:rsidRPr="005E1307">
        <w:t xml:space="preserve"> </w:t>
      </w:r>
      <w:proofErr w:type="spellStart"/>
      <w:r w:rsidRPr="005E1307">
        <w:t>Augen</w:t>
      </w:r>
      <w:proofErr w:type="spellEnd"/>
      <w:r w:rsidRPr="005E1307">
        <w:t xml:space="preserve">?’ </w:t>
      </w:r>
      <w:proofErr w:type="spellStart"/>
      <w:r w:rsidRPr="005E1307">
        <w:t>Zur</w:t>
      </w:r>
      <w:proofErr w:type="spellEnd"/>
      <w:r w:rsidRPr="005E1307">
        <w:t xml:space="preserve"> </w:t>
      </w:r>
      <w:proofErr w:type="spellStart"/>
      <w:r w:rsidRPr="005E1307">
        <w:t>Funktion</w:t>
      </w:r>
      <w:proofErr w:type="spellEnd"/>
      <w:r w:rsidRPr="005E1307">
        <w:t xml:space="preserve"> von </w:t>
      </w:r>
      <w:proofErr w:type="spellStart"/>
      <w:r w:rsidRPr="005E1307">
        <w:t>Ratselfragen</w:t>
      </w:r>
      <w:proofErr w:type="spellEnd"/>
      <w:r w:rsidRPr="005E1307">
        <w:t xml:space="preserve"> </w:t>
      </w:r>
      <w:proofErr w:type="spellStart"/>
      <w:r w:rsidRPr="005E1307">
        <w:t>im</w:t>
      </w:r>
      <w:proofErr w:type="spellEnd"/>
      <w:r w:rsidRPr="005E1307">
        <w:t xml:space="preserve"> </w:t>
      </w:r>
      <w:proofErr w:type="spellStart"/>
      <w:r w:rsidRPr="005E1307">
        <w:t>Alten</w:t>
      </w:r>
      <w:proofErr w:type="spellEnd"/>
      <w:r w:rsidRPr="005E1307">
        <w:t xml:space="preserve"> Testament</w:t>
      </w:r>
      <w:r w:rsidR="0080225E">
        <w:t>”</w:t>
      </w:r>
      <w:r w:rsidR="00EE62CF">
        <w:t>,</w:t>
      </w:r>
      <w:r w:rsidRPr="005E1307">
        <w:t xml:space="preserve"> </w:t>
      </w:r>
      <w:proofErr w:type="spellStart"/>
      <w:r w:rsidRPr="00530DB7">
        <w:rPr>
          <w:i/>
        </w:rPr>
        <w:t>Biblische</w:t>
      </w:r>
      <w:proofErr w:type="spellEnd"/>
      <w:r w:rsidRPr="00530DB7">
        <w:rPr>
          <w:i/>
        </w:rPr>
        <w:t xml:space="preserve"> </w:t>
      </w:r>
      <w:proofErr w:type="spellStart"/>
      <w:r w:rsidRPr="00530DB7">
        <w:rPr>
          <w:i/>
        </w:rPr>
        <w:t>Notizen</w:t>
      </w:r>
      <w:proofErr w:type="spellEnd"/>
      <w:r w:rsidRPr="005E1307">
        <w:t xml:space="preserve"> 94 (1998) 79-86. [</w:t>
      </w:r>
      <w:proofErr w:type="spellStart"/>
      <w:r w:rsidRPr="005E1307">
        <w:t>Pr</w:t>
      </w:r>
      <w:proofErr w:type="spellEnd"/>
      <w:r w:rsidRPr="005E1307">
        <w:t xml:space="preserve"> 23:29-35]</w:t>
      </w:r>
    </w:p>
    <w:p w14:paraId="53746A90" w14:textId="77777777" w:rsidR="006B377E" w:rsidRDefault="006B377E" w:rsidP="006B377E">
      <w:pPr>
        <w:widowControl w:val="0"/>
        <w:autoSpaceDE w:val="0"/>
        <w:autoSpaceDN w:val="0"/>
        <w:adjustRightInd w:val="0"/>
        <w:ind w:left="720" w:hanging="720"/>
      </w:pPr>
      <w:r w:rsidRPr="005E1307">
        <w:t>Kurek, David E.</w:t>
      </w:r>
      <w:r>
        <w:t xml:space="preserve"> </w:t>
      </w:r>
      <w:r w:rsidRPr="005E1307">
        <w:t xml:space="preserve">The </w:t>
      </w:r>
      <w:r w:rsidR="00C00735">
        <w:t>u</w:t>
      </w:r>
      <w:r w:rsidRPr="005E1307">
        <w:t xml:space="preserve">se of </w:t>
      </w:r>
      <w:r w:rsidR="00C00735">
        <w:t>w</w:t>
      </w:r>
      <w:r w:rsidRPr="005E1307">
        <w:t>in</w:t>
      </w:r>
      <w:r>
        <w:t xml:space="preserve">e and </w:t>
      </w:r>
      <w:r w:rsidR="00C00735">
        <w:t>s</w:t>
      </w:r>
      <w:r>
        <w:t xml:space="preserve">trong </w:t>
      </w:r>
      <w:r w:rsidR="00C00735">
        <w:t>d</w:t>
      </w:r>
      <w:r>
        <w:t>rink in Proverbs (</w:t>
      </w:r>
      <w:r w:rsidRPr="005E1307">
        <w:t>ThM</w:t>
      </w:r>
      <w:r>
        <w:t xml:space="preserve"> </w:t>
      </w:r>
      <w:r w:rsidR="00B150FA">
        <w:t>thesis;</w:t>
      </w:r>
      <w:r>
        <w:t xml:space="preserve"> </w:t>
      </w:r>
      <w:r w:rsidRPr="005E1307">
        <w:t>Dallas Theological Seminary</w:t>
      </w:r>
      <w:r>
        <w:t>, 1981</w:t>
      </w:r>
      <w:r w:rsidR="00C66390">
        <w:t>).</w:t>
      </w:r>
    </w:p>
    <w:p w14:paraId="3428EA88" w14:textId="77777777" w:rsidR="006B377E" w:rsidRPr="008C04EE" w:rsidRDefault="006B377E" w:rsidP="006B377E">
      <w:pPr>
        <w:widowControl w:val="0"/>
        <w:autoSpaceDE w:val="0"/>
        <w:autoSpaceDN w:val="0"/>
        <w:adjustRightInd w:val="0"/>
        <w:ind w:left="720" w:hanging="720"/>
      </w:pPr>
    </w:p>
    <w:p w14:paraId="20BA438B" w14:textId="77777777" w:rsidR="006B377E" w:rsidRPr="005E1307" w:rsidRDefault="006B377E" w:rsidP="006B377E">
      <w:pPr>
        <w:widowControl w:val="0"/>
        <w:autoSpaceDE w:val="0"/>
        <w:autoSpaceDN w:val="0"/>
        <w:adjustRightInd w:val="0"/>
        <w:ind w:left="720" w:hanging="720"/>
      </w:pPr>
      <w:r w:rsidRPr="005E1307">
        <w:t>Marlowe, W.C.</w:t>
      </w:r>
      <w:r>
        <w:t xml:space="preserve"> </w:t>
      </w:r>
      <w:r w:rsidR="0080225E">
        <w:t>“</w:t>
      </w:r>
      <w:r w:rsidR="00DB2CEA">
        <w:t>‘</w:t>
      </w:r>
      <w:r w:rsidRPr="005E1307">
        <w:t xml:space="preserve">Hell’ as </w:t>
      </w:r>
      <w:r w:rsidR="00C00735">
        <w:t>T</w:t>
      </w:r>
      <w:r w:rsidRPr="005E1307">
        <w:t xml:space="preserve">ranslation of SH’OL in the Hebrew Bible: </w:t>
      </w:r>
      <w:r>
        <w:t>D</w:t>
      </w:r>
      <w:r w:rsidRPr="005E1307">
        <w:t xml:space="preserve">e-Hellenizing </w:t>
      </w:r>
      <w:r>
        <w:t>the KJV and NKJV Old Testaments</w:t>
      </w:r>
      <w:r w:rsidR="0080225E">
        <w:t>”</w:t>
      </w:r>
      <w:r w:rsidR="00EE62CF">
        <w:t>,</w:t>
      </w:r>
      <w:r w:rsidRPr="005E1307">
        <w:t xml:space="preserve"> </w:t>
      </w:r>
      <w:r w:rsidRPr="00784124">
        <w:rPr>
          <w:i/>
        </w:rPr>
        <w:t>Asbury Theological Journal</w:t>
      </w:r>
      <w:r w:rsidRPr="005E1307">
        <w:t xml:space="preserve"> 57-58</w:t>
      </w:r>
      <w:r>
        <w:t xml:space="preserve"> (2002-03)</w:t>
      </w:r>
      <w:r w:rsidRPr="005E1307">
        <w:t xml:space="preserve"> 5-23.</w:t>
      </w:r>
      <w:r>
        <w:t xml:space="preserve"> [</w:t>
      </w:r>
      <w:proofErr w:type="spellStart"/>
      <w:r>
        <w:t>Pr</w:t>
      </w:r>
      <w:proofErr w:type="spellEnd"/>
      <w:r>
        <w:t xml:space="preserve"> </w:t>
      </w:r>
      <w:r w:rsidRPr="005E1307">
        <w:t>23:14]</w:t>
      </w:r>
    </w:p>
    <w:p w14:paraId="24BDE0B2" w14:textId="77777777" w:rsidR="006B377E" w:rsidRDefault="006B377E" w:rsidP="006B377E">
      <w:pPr>
        <w:widowControl w:val="0"/>
        <w:autoSpaceDE w:val="0"/>
        <w:autoSpaceDN w:val="0"/>
        <w:adjustRightInd w:val="0"/>
        <w:rPr>
          <w:b/>
        </w:rPr>
      </w:pPr>
    </w:p>
    <w:p w14:paraId="2361E528" w14:textId="77777777" w:rsidR="006B377E" w:rsidRPr="00C00735" w:rsidRDefault="006B377E" w:rsidP="006B377E">
      <w:pPr>
        <w:widowControl w:val="0"/>
        <w:autoSpaceDE w:val="0"/>
        <w:autoSpaceDN w:val="0"/>
        <w:adjustRightInd w:val="0"/>
        <w:ind w:left="720" w:hanging="720"/>
      </w:pPr>
      <w:r w:rsidRPr="005E1307">
        <w:t xml:space="preserve">Mercer, Samuel. </w:t>
      </w:r>
      <w:r w:rsidR="0080225E">
        <w:t>“</w:t>
      </w:r>
      <w:r w:rsidRPr="005E1307">
        <w:t>A New-Found Book of Proverbs</w:t>
      </w:r>
      <w:r w:rsidR="0080225E">
        <w:t>”</w:t>
      </w:r>
      <w:r w:rsidR="00EE62CF">
        <w:t>,</w:t>
      </w:r>
      <w:r w:rsidRPr="005E1307">
        <w:t xml:space="preserve"> </w:t>
      </w:r>
      <w:r w:rsidRPr="00A21599">
        <w:rPr>
          <w:i/>
        </w:rPr>
        <w:t xml:space="preserve">Anglican </w:t>
      </w:r>
      <w:r w:rsidRPr="00C00735">
        <w:rPr>
          <w:i/>
        </w:rPr>
        <w:t>Theological Review</w:t>
      </w:r>
      <w:r w:rsidRPr="00C00735">
        <w:t xml:space="preserve"> 8/9.3 (1926) 237-</w:t>
      </w:r>
      <w:r w:rsidR="00680FD9">
        <w:t>2</w:t>
      </w:r>
      <w:r w:rsidRPr="00C00735">
        <w:t>44.</w:t>
      </w:r>
      <w:r w:rsidRPr="00C00735">
        <w:br/>
      </w:r>
    </w:p>
    <w:p w14:paraId="7DA0F6DC" w14:textId="77777777" w:rsidR="00B31C5B" w:rsidRDefault="006B377E" w:rsidP="006B377E">
      <w:pPr>
        <w:widowControl w:val="0"/>
        <w:autoSpaceDE w:val="0"/>
        <w:autoSpaceDN w:val="0"/>
        <w:adjustRightInd w:val="0"/>
        <w:spacing w:after="240"/>
        <w:ind w:left="720" w:hanging="720"/>
      </w:pPr>
      <w:r w:rsidRPr="00C00735">
        <w:t xml:space="preserve">Mott, Stephen C. </w:t>
      </w:r>
      <w:r w:rsidR="0080225E">
        <w:t>“</w:t>
      </w:r>
      <w:r w:rsidRPr="00C00735">
        <w:t>From the Word: Perspectives on Alcohol Abuse</w:t>
      </w:r>
      <w:r w:rsidR="0080225E">
        <w:t>”</w:t>
      </w:r>
      <w:r w:rsidRPr="00C00735">
        <w:t xml:space="preserve">, </w:t>
      </w:r>
      <w:r w:rsidRPr="00C00735">
        <w:rPr>
          <w:i/>
        </w:rPr>
        <w:t>Christian Social Action</w:t>
      </w:r>
      <w:r w:rsidRPr="00C00735">
        <w:t xml:space="preserve"> 7.1 (1994) 34.</w:t>
      </w:r>
    </w:p>
    <w:p w14:paraId="232B5321" w14:textId="77777777" w:rsidR="006B377E" w:rsidRPr="00C00735" w:rsidRDefault="00B31C5B" w:rsidP="007B736A">
      <w:pPr>
        <w:ind w:left="720" w:hanging="720"/>
      </w:pPr>
      <w:r>
        <w:t xml:space="preserve">Nguyen, </w:t>
      </w:r>
      <w:proofErr w:type="spellStart"/>
      <w:r>
        <w:t>Dinh</w:t>
      </w:r>
      <w:proofErr w:type="spellEnd"/>
      <w:r>
        <w:t xml:space="preserve"> Anh </w:t>
      </w:r>
      <w:proofErr w:type="spellStart"/>
      <w:r>
        <w:t>Nhue</w:t>
      </w:r>
      <w:proofErr w:type="spellEnd"/>
      <w:r>
        <w:t xml:space="preserve">. </w:t>
      </w:r>
      <w:r w:rsidR="0080225E">
        <w:t>“</w:t>
      </w:r>
      <w:r>
        <w:t>An Evolution of Wisdom Teaching at Home? Comparing the Parental Discourses in Proverbs 23:15-28 and 2:1-22</w:t>
      </w:r>
      <w:r w:rsidR="0080225E">
        <w:rPr>
          <w:i/>
          <w:iCs/>
        </w:rPr>
        <w:t>”</w:t>
      </w:r>
      <w:r w:rsidRPr="007D7E35">
        <w:rPr>
          <w:i/>
          <w:iCs/>
        </w:rPr>
        <w:t>, Australian Biblical Review</w:t>
      </w:r>
      <w:r>
        <w:t xml:space="preserve"> 59 (2011) 31-52. </w:t>
      </w:r>
      <w:r>
        <w:br/>
      </w:r>
      <w:r w:rsidR="006B377E" w:rsidRPr="00C00735">
        <w:t xml:space="preserve"> </w:t>
      </w:r>
    </w:p>
    <w:p w14:paraId="5020E08B" w14:textId="77777777" w:rsidR="006B377E" w:rsidRDefault="006B377E" w:rsidP="006B377E">
      <w:pPr>
        <w:widowControl w:val="0"/>
        <w:autoSpaceDE w:val="0"/>
        <w:autoSpaceDN w:val="0"/>
        <w:adjustRightInd w:val="0"/>
        <w:ind w:left="720" w:hanging="720"/>
      </w:pPr>
      <w:r w:rsidRPr="00C00735">
        <w:t xml:space="preserve">Rogers, Tim B. </w:t>
      </w:r>
      <w:r w:rsidR="0080225E">
        <w:t>“</w:t>
      </w:r>
      <w:r w:rsidRPr="00C00735">
        <w:t xml:space="preserve">The Use of Slogans, Colloquialisms, and Proverbs </w:t>
      </w:r>
      <w:r w:rsidRPr="005E1307">
        <w:t>in the Treatment of Substance Addiction:</w:t>
      </w:r>
      <w:r>
        <w:t xml:space="preserve"> </w:t>
      </w:r>
      <w:r w:rsidRPr="005E1307">
        <w:t>A Psychological Application of Proverbs</w:t>
      </w:r>
      <w:r w:rsidR="0080225E">
        <w:t>”</w:t>
      </w:r>
      <w:r>
        <w:t>,</w:t>
      </w:r>
      <w:r w:rsidRPr="005E1307">
        <w:t xml:space="preserve"> </w:t>
      </w:r>
      <w:proofErr w:type="spellStart"/>
      <w:r w:rsidRPr="00530DB7">
        <w:rPr>
          <w:i/>
        </w:rPr>
        <w:t>Proverbium</w:t>
      </w:r>
      <w:proofErr w:type="spellEnd"/>
      <w:r w:rsidRPr="005E1307">
        <w:t xml:space="preserve"> 6</w:t>
      </w:r>
      <w:r>
        <w:t xml:space="preserve"> (1989)</w:t>
      </w:r>
      <w:r w:rsidRPr="005E1307">
        <w:t xml:space="preserve"> 103-12.</w:t>
      </w:r>
      <w:r>
        <w:t xml:space="preserve"> [</w:t>
      </w:r>
      <w:proofErr w:type="spellStart"/>
      <w:r>
        <w:t>Pr</w:t>
      </w:r>
      <w:proofErr w:type="spellEnd"/>
      <w:r>
        <w:t xml:space="preserve"> 23:30-31; 31:4-6</w:t>
      </w:r>
      <w:r w:rsidRPr="005E1307">
        <w:t>]</w:t>
      </w:r>
    </w:p>
    <w:p w14:paraId="1853203F" w14:textId="77777777" w:rsidR="006B377E" w:rsidRPr="005E1307" w:rsidRDefault="006B377E" w:rsidP="006B377E">
      <w:pPr>
        <w:widowControl w:val="0"/>
        <w:autoSpaceDE w:val="0"/>
        <w:autoSpaceDN w:val="0"/>
        <w:adjustRightInd w:val="0"/>
        <w:ind w:left="720" w:hanging="720"/>
      </w:pPr>
      <w:r w:rsidRPr="005E1307">
        <w:t xml:space="preserve"> </w:t>
      </w:r>
    </w:p>
    <w:p w14:paraId="4808CC01" w14:textId="77777777" w:rsidR="006B377E" w:rsidRPr="005E1307" w:rsidRDefault="006B377E" w:rsidP="006B377E">
      <w:pPr>
        <w:widowControl w:val="0"/>
        <w:autoSpaceDE w:val="0"/>
        <w:autoSpaceDN w:val="0"/>
        <w:adjustRightInd w:val="0"/>
        <w:spacing w:after="240"/>
        <w:ind w:left="720" w:hanging="720"/>
      </w:pPr>
      <w:r>
        <w:lastRenderedPageBreak/>
        <w:t xml:space="preserve">Schmid, J. David. </w:t>
      </w:r>
      <w:r w:rsidRPr="005E1307">
        <w:t xml:space="preserve">Child </w:t>
      </w:r>
      <w:r w:rsidR="00C00735">
        <w:t>d</w:t>
      </w:r>
      <w:r w:rsidRPr="005E1307">
        <w:t>iscipline: Proverbs 23:13, 14</w:t>
      </w:r>
      <w:r>
        <w:t xml:space="preserve"> (</w:t>
      </w:r>
      <w:r w:rsidRPr="005E1307">
        <w:t>MDiv</w:t>
      </w:r>
      <w:r>
        <w:t xml:space="preserve"> </w:t>
      </w:r>
      <w:r w:rsidR="00B150FA">
        <w:t>thesis;</w:t>
      </w:r>
      <w:r w:rsidRPr="005E1307">
        <w:t xml:space="preserve"> Grace Theological Seminary, 1972</w:t>
      </w:r>
      <w:r w:rsidR="00C66390">
        <w:t>).</w:t>
      </w:r>
    </w:p>
    <w:p w14:paraId="14872845" w14:textId="77777777" w:rsidR="006B377E" w:rsidRDefault="006B377E" w:rsidP="003D2E41">
      <w:pPr>
        <w:widowControl w:val="0"/>
        <w:autoSpaceDE w:val="0"/>
        <w:autoSpaceDN w:val="0"/>
        <w:adjustRightInd w:val="0"/>
        <w:ind w:left="720" w:hanging="720"/>
      </w:pPr>
      <w:r w:rsidRPr="005E1307">
        <w:t>Vogel, Dan</w:t>
      </w:r>
      <w:r>
        <w:t xml:space="preserve">. </w:t>
      </w:r>
      <w:r w:rsidR="0080225E">
        <w:t>“</w:t>
      </w:r>
      <w:r w:rsidRPr="005E1307">
        <w:t>Ambiguities of the Eagle</w:t>
      </w:r>
      <w:r w:rsidR="0080225E">
        <w:t>”</w:t>
      </w:r>
      <w:r w:rsidR="00DB2CEA">
        <w:t xml:space="preserve">, </w:t>
      </w:r>
      <w:r w:rsidR="00DB2CEA">
        <w:rPr>
          <w:i/>
        </w:rPr>
        <w:t>Jewish Biblical Quarterly</w:t>
      </w:r>
      <w:r w:rsidR="00DB2CEA">
        <w:t xml:space="preserve"> </w:t>
      </w:r>
      <w:r w:rsidRPr="005E1307">
        <w:t>26.2</w:t>
      </w:r>
      <w:r>
        <w:t xml:space="preserve"> (1998)</w:t>
      </w:r>
      <w:r w:rsidRPr="005E1307">
        <w:t xml:space="preserve"> 85-92.</w:t>
      </w:r>
    </w:p>
    <w:p w14:paraId="202093BE" w14:textId="77777777" w:rsidR="006B377E" w:rsidRDefault="006B377E" w:rsidP="006B377E">
      <w:pPr>
        <w:widowControl w:val="0"/>
        <w:autoSpaceDE w:val="0"/>
        <w:autoSpaceDN w:val="0"/>
        <w:adjustRightInd w:val="0"/>
      </w:pPr>
    </w:p>
    <w:p w14:paraId="1CD0AE1A" w14:textId="77777777" w:rsidR="006B377E" w:rsidRDefault="006B377E" w:rsidP="006B377E">
      <w:pPr>
        <w:widowControl w:val="0"/>
        <w:autoSpaceDE w:val="0"/>
        <w:autoSpaceDN w:val="0"/>
        <w:adjustRightInd w:val="0"/>
        <w:spacing w:after="240"/>
        <w:ind w:left="720" w:hanging="720"/>
      </w:pPr>
      <w:r w:rsidRPr="005E1307">
        <w:t xml:space="preserve">Washington, Harold C. </w:t>
      </w:r>
      <w:r w:rsidRPr="00530DB7">
        <w:rPr>
          <w:i/>
        </w:rPr>
        <w:t>The Case of the Drunken Scribe: P</w:t>
      </w:r>
      <w:r>
        <w:rPr>
          <w:i/>
        </w:rPr>
        <w:t>ro</w:t>
      </w:r>
      <w:r w:rsidRPr="00530DB7">
        <w:rPr>
          <w:i/>
        </w:rPr>
        <w:t>v 23:31-35 and Ancient Egyptian Scribal Instruction</w:t>
      </w:r>
      <w:r>
        <w:t xml:space="preserve"> (paper; </w:t>
      </w:r>
      <w:r w:rsidRPr="005E1307">
        <w:t>SBL Wisdom Section Conference</w:t>
      </w:r>
      <w:r>
        <w:t>,</w:t>
      </w:r>
      <w:r w:rsidRPr="005E1307">
        <w:t xml:space="preserve"> </w:t>
      </w:r>
      <w:r>
        <w:t>1988</w:t>
      </w:r>
      <w:r w:rsidR="00C66390">
        <w:t>).</w:t>
      </w:r>
    </w:p>
    <w:p w14:paraId="0CB3D944" w14:textId="77777777" w:rsidR="002C495A" w:rsidRDefault="009A3228" w:rsidP="002C495A">
      <w:pPr>
        <w:widowControl w:val="0"/>
        <w:autoSpaceDE w:val="0"/>
        <w:autoSpaceDN w:val="0"/>
        <w:adjustRightInd w:val="0"/>
        <w:ind w:left="720" w:hanging="720"/>
      </w:pPr>
      <w:r>
        <w:t xml:space="preserve">Wegner, Paul D. </w:t>
      </w:r>
      <w:r w:rsidR="0080225E">
        <w:t>“</w:t>
      </w:r>
      <w:r>
        <w:t>Discipline in the Book of Proverbs: ‘To Spank or Not to Spank?’</w:t>
      </w:r>
      <w:r w:rsidR="0080225E">
        <w:t>”</w:t>
      </w:r>
      <w:r w:rsidR="002C495A">
        <w:t xml:space="preserve"> </w:t>
      </w:r>
      <w:r w:rsidRPr="00353526">
        <w:rPr>
          <w:i/>
          <w:iCs/>
        </w:rPr>
        <w:t>Journal of the Evangelical Theological Society</w:t>
      </w:r>
      <w:r w:rsidR="002C495A">
        <w:t xml:space="preserve"> 48 (2005) 715-32.</w:t>
      </w:r>
    </w:p>
    <w:p w14:paraId="6AA2B38F" w14:textId="77777777" w:rsidR="002C495A" w:rsidRDefault="002C495A" w:rsidP="002C495A">
      <w:pPr>
        <w:widowControl w:val="0"/>
        <w:autoSpaceDE w:val="0"/>
        <w:autoSpaceDN w:val="0"/>
        <w:adjustRightInd w:val="0"/>
        <w:ind w:left="720" w:hanging="720"/>
      </w:pPr>
    </w:p>
    <w:p w14:paraId="7ECF5514" w14:textId="77777777" w:rsidR="006B377E" w:rsidRPr="00866379" w:rsidRDefault="006B377E" w:rsidP="002C495A">
      <w:pPr>
        <w:widowControl w:val="0"/>
        <w:autoSpaceDE w:val="0"/>
        <w:autoSpaceDN w:val="0"/>
        <w:adjustRightInd w:val="0"/>
        <w:ind w:left="720" w:hanging="720"/>
        <w:sectPr w:rsidR="006B377E" w:rsidRPr="00866379" w:rsidSect="008A68DA">
          <w:headerReference w:type="default" r:id="rId73"/>
          <w:pgSz w:w="12240" w:h="15840" w:code="1"/>
          <w:pgMar w:top="1440" w:right="1440" w:bottom="1440" w:left="2160" w:header="720" w:footer="720" w:gutter="0"/>
          <w:cols w:space="720"/>
          <w:docGrid w:linePitch="360"/>
        </w:sectPr>
      </w:pPr>
      <w:proofErr w:type="spellStart"/>
      <w:r w:rsidRPr="005E1307">
        <w:t>Zakovitch</w:t>
      </w:r>
      <w:proofErr w:type="spellEnd"/>
      <w:r w:rsidRPr="005E1307">
        <w:t>, Yair</w:t>
      </w:r>
      <w:r>
        <w:t xml:space="preserve">. </w:t>
      </w:r>
      <w:r w:rsidR="0080225E">
        <w:t>“</w:t>
      </w:r>
      <w:r w:rsidRPr="005E1307">
        <w:t xml:space="preserve">Implied </w:t>
      </w:r>
      <w:r w:rsidR="002F2515">
        <w:t>S</w:t>
      </w:r>
      <w:r w:rsidRPr="005E1307">
        <w:t xml:space="preserve">ynonyms and </w:t>
      </w:r>
      <w:r w:rsidR="002F2515">
        <w:t>A</w:t>
      </w:r>
      <w:r w:rsidRPr="005E1307">
        <w:t>ntonyms:</w:t>
      </w:r>
      <w:r>
        <w:t xml:space="preserve"> </w:t>
      </w:r>
      <w:r w:rsidR="002F2515">
        <w:t>T</w:t>
      </w:r>
      <w:r w:rsidRPr="005E1307">
        <w:t xml:space="preserve">extual </w:t>
      </w:r>
      <w:r w:rsidR="002F2515">
        <w:t>C</w:t>
      </w:r>
      <w:r w:rsidRPr="005E1307">
        <w:t xml:space="preserve">riticism vs. the </w:t>
      </w:r>
      <w:r w:rsidR="002F2515">
        <w:t>L</w:t>
      </w:r>
      <w:r w:rsidRPr="005E1307">
        <w:t xml:space="preserve">iterary </w:t>
      </w:r>
      <w:r w:rsidR="002F2515">
        <w:t>A</w:t>
      </w:r>
      <w:r w:rsidRPr="005E1307">
        <w:t>pproach</w:t>
      </w:r>
      <w:r w:rsidR="0080225E">
        <w:t>”</w:t>
      </w:r>
      <w:r w:rsidR="00E344EF">
        <w:t xml:space="preserve">, in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w:t>
      </w:r>
      <w:r w:rsidRPr="00C443E7">
        <w:rPr>
          <w:i/>
        </w:rPr>
        <w:t>onor of Emanuel Tov</w:t>
      </w:r>
      <w:r>
        <w:t>, 2 vols. (</w:t>
      </w:r>
      <w:proofErr w:type="spellStart"/>
      <w:r w:rsidR="00A25059" w:rsidRPr="001267F8">
        <w:t>Vetus</w:t>
      </w:r>
      <w:proofErr w:type="spellEnd"/>
      <w:r w:rsidR="00A25059" w:rsidRPr="001267F8">
        <w:t xml:space="preserve"> </w:t>
      </w:r>
      <w:proofErr w:type="spellStart"/>
      <w:r w:rsidR="00A25059" w:rsidRPr="001267F8">
        <w:t>Testamentum</w:t>
      </w:r>
      <w:proofErr w:type="spellEnd"/>
      <w:r w:rsidR="00A25059">
        <w:t xml:space="preserve"> </w:t>
      </w:r>
      <w:r w:rsidR="00476CB7">
        <w:t>Supplement</w:t>
      </w:r>
      <w:r w:rsidR="00A25059" w:rsidRPr="001267F8">
        <w:t xml:space="preserve"> 94; </w:t>
      </w:r>
      <w:r>
        <w:t>Shalom M. Paul</w:t>
      </w:r>
      <w:r w:rsidR="00634994">
        <w:t xml:space="preserve"> </w:t>
      </w:r>
      <w:r w:rsidR="00A325C0">
        <w:t>et al.</w:t>
      </w:r>
      <w:r w:rsidR="00FE17A0">
        <w:t xml:space="preserve"> (eds.)</w:t>
      </w:r>
      <w:r>
        <w:t xml:space="preserve">; </w:t>
      </w:r>
      <w:r w:rsidRPr="001267F8">
        <w:t xml:space="preserve">Leiden: </w:t>
      </w:r>
      <w:r w:rsidR="00DB2CEA" w:rsidRPr="001267F8">
        <w:t xml:space="preserve">E.J. </w:t>
      </w:r>
      <w:r w:rsidRPr="001267F8">
        <w:t>Brill, 2003) 833-</w:t>
      </w:r>
      <w:r w:rsidR="00680FD9">
        <w:t>8</w:t>
      </w:r>
      <w:r w:rsidRPr="001267F8">
        <w:t>49. [</w:t>
      </w:r>
      <w:proofErr w:type="spellStart"/>
      <w:r w:rsidRPr="001267F8">
        <w:t>Pr</w:t>
      </w:r>
      <w:proofErr w:type="spellEnd"/>
      <w:r w:rsidRPr="001267F8">
        <w:t xml:space="preserve"> </w:t>
      </w:r>
      <w:r w:rsidRPr="005E1307">
        <w:t>23:10, 27</w:t>
      </w:r>
      <w:r>
        <w:t>]</w:t>
      </w:r>
    </w:p>
    <w:p w14:paraId="72FFE230" w14:textId="77777777" w:rsidR="006B377E" w:rsidRPr="00013ED7" w:rsidRDefault="006B377E" w:rsidP="006B377E">
      <w:pPr>
        <w:widowControl w:val="0"/>
        <w:autoSpaceDE w:val="0"/>
        <w:autoSpaceDN w:val="0"/>
        <w:adjustRightInd w:val="0"/>
        <w:rPr>
          <w:b/>
        </w:rPr>
      </w:pPr>
      <w:r w:rsidRPr="00013ED7">
        <w:rPr>
          <w:b/>
        </w:rPr>
        <w:lastRenderedPageBreak/>
        <w:t>Proverbs 24</w:t>
      </w:r>
    </w:p>
    <w:p w14:paraId="5D954A71" w14:textId="77777777" w:rsidR="006B377E" w:rsidRDefault="006B377E" w:rsidP="006B377E">
      <w:pPr>
        <w:widowControl w:val="0"/>
        <w:autoSpaceDE w:val="0"/>
        <w:autoSpaceDN w:val="0"/>
        <w:adjustRightInd w:val="0"/>
      </w:pPr>
    </w:p>
    <w:p w14:paraId="4355A66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w:t>
      </w:r>
      <w:r>
        <w:tab/>
      </w:r>
      <w:r w:rsidRPr="008D0DD6">
        <w:t>GKC §5h // Berg I:5h, II:51m</w:t>
      </w:r>
    </w:p>
    <w:p w14:paraId="47DD464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24.3</w:t>
      </w:r>
      <w:r>
        <w:tab/>
      </w:r>
      <w:r w:rsidRPr="008D0DD6">
        <w:t>Berg I:5h</w:t>
      </w:r>
    </w:p>
    <w:p w14:paraId="0EDD3C7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24.4</w:t>
      </w:r>
      <w:r>
        <w:tab/>
      </w:r>
      <w:r w:rsidRPr="008D0DD6">
        <w:t>GKC §29o // B-L 375; Berg II:92g</w:t>
      </w:r>
    </w:p>
    <w:p w14:paraId="5864E5E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24.5</w:t>
      </w:r>
      <w:r>
        <w:tab/>
      </w:r>
      <w:r w:rsidRPr="008D0DD6">
        <w:t>B-L 563v; Berg I:5h</w:t>
      </w:r>
    </w:p>
    <w:p w14:paraId="31D414B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24.6</w:t>
      </w:r>
      <w:r>
        <w:tab/>
      </w:r>
      <w:r w:rsidRPr="008D0DD6">
        <w:t>Berg I:66s</w:t>
      </w:r>
    </w:p>
    <w:p w14:paraId="302AEBB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24.8</w:t>
      </w:r>
      <w:r>
        <w:tab/>
      </w:r>
      <w:proofErr w:type="spellStart"/>
      <w:r w:rsidRPr="008D0DD6">
        <w:t>Dav</w:t>
      </w:r>
      <w:proofErr w:type="spellEnd"/>
      <w:r w:rsidRPr="008D0DD6">
        <w:t xml:space="preserve"> §24</w:t>
      </w:r>
      <w:r>
        <w:t xml:space="preserve"> </w:t>
      </w:r>
      <w:r w:rsidRPr="008D0DD6">
        <w:t>R3</w:t>
      </w:r>
    </w:p>
    <w:p w14:paraId="79A0EF3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24.9</w:t>
      </w:r>
      <w:r>
        <w:tab/>
      </w:r>
      <w:r w:rsidRPr="008D0DD6">
        <w:t>GAHG II:51</w:t>
      </w:r>
      <w:r>
        <w:t xml:space="preserve"> </w:t>
      </w:r>
      <w:r w:rsidRPr="008D0DD6">
        <w:t>N243</w:t>
      </w:r>
    </w:p>
    <w:p w14:paraId="2E0706B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24.10</w:t>
      </w:r>
      <w:r>
        <w:tab/>
      </w:r>
      <w:r w:rsidRPr="008D0DD6">
        <w:t>J-M §94h</w:t>
      </w:r>
    </w:p>
    <w:p w14:paraId="5E99C1F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24.11</w:t>
      </w:r>
      <w:r>
        <w:tab/>
      </w:r>
      <w:proofErr w:type="spellStart"/>
      <w:r w:rsidRPr="008D0DD6">
        <w:t>Dav</w:t>
      </w:r>
      <w:proofErr w:type="spellEnd"/>
      <w:r w:rsidRPr="008D0DD6">
        <w:t xml:space="preserve"> §134; </w:t>
      </w:r>
      <w:proofErr w:type="spellStart"/>
      <w:r w:rsidRPr="008D0DD6">
        <w:t>Wms</w:t>
      </w:r>
      <w:proofErr w:type="spellEnd"/>
      <w:r w:rsidRPr="008D0DD6">
        <w:t xml:space="preserve"> §458 // B-L 352</w:t>
      </w:r>
    </w:p>
    <w:p w14:paraId="4BB2397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24.12</w:t>
      </w:r>
      <w:r>
        <w:tab/>
      </w:r>
      <w:r w:rsidRPr="008D0DD6">
        <w:t>B-L 582u'; GAHG III:204</w:t>
      </w:r>
      <w:r>
        <w:t xml:space="preserve"> </w:t>
      </w:r>
      <w:r w:rsidRPr="008D0DD6">
        <w:t>N768</w:t>
      </w:r>
    </w:p>
    <w:p w14:paraId="0F53F1F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24.14</w:t>
      </w:r>
      <w:r>
        <w:tab/>
      </w:r>
      <w:r w:rsidRPr="008D0DD6">
        <w:t>GKC §48l; J-M §29f // B-L 382; B-M III:115; Jen §16.3.4; Sch §53.1.2.4; Berg II:23f, II:126</w:t>
      </w:r>
      <w:r>
        <w:t xml:space="preserve"> </w:t>
      </w:r>
      <w:r w:rsidRPr="008D0DD6">
        <w:t>Nc; Brock §166</w:t>
      </w:r>
    </w:p>
    <w:p w14:paraId="2277234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24.17</w:t>
      </w:r>
      <w:r>
        <w:tab/>
      </w:r>
      <w:r w:rsidRPr="008D0DD6">
        <w:t>GKC §51l; W-O 382 // B-L 228z; B-M I:95, II:119; Berg II:48f, II:92</w:t>
      </w:r>
      <w:r>
        <w:t xml:space="preserve"> </w:t>
      </w:r>
      <w:r w:rsidRPr="008D0DD6">
        <w:t>Ni</w:t>
      </w:r>
    </w:p>
    <w:p w14:paraId="4F90D5E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24.19</w:t>
      </w:r>
      <w:r>
        <w:tab/>
      </w:r>
      <w:r w:rsidRPr="008D0DD6">
        <w:t>Berg II:51m</w:t>
      </w:r>
    </w:p>
    <w:p w14:paraId="026B9FF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24.22</w:t>
      </w:r>
      <w:r>
        <w:tab/>
      </w:r>
      <w:r w:rsidRPr="008D0DD6">
        <w:t>GKC §151a</w:t>
      </w:r>
    </w:p>
    <w:p w14:paraId="75E5A44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24.23</w:t>
      </w:r>
      <w:r>
        <w:tab/>
      </w:r>
      <w:proofErr w:type="spellStart"/>
      <w:r w:rsidRPr="008D0DD6">
        <w:t>Dav</w:t>
      </w:r>
      <w:proofErr w:type="spellEnd"/>
      <w:r w:rsidRPr="008D0DD6">
        <w:t xml:space="preserve"> §84; J-M §123b, 160m; </w:t>
      </w:r>
      <w:proofErr w:type="spellStart"/>
      <w:r w:rsidRPr="008D0DD6">
        <w:t>Wms</w:t>
      </w:r>
      <w:proofErr w:type="spellEnd"/>
      <w:r w:rsidRPr="008D0DD6">
        <w:t xml:space="preserve"> §202, 414 // B-L 367; Berg II:54d; Brock §32a</w:t>
      </w:r>
    </w:p>
    <w:p w14:paraId="05DBD279"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24.24</w:t>
      </w:r>
      <w:r w:rsidRPr="00AA6931">
        <w:rPr>
          <w:lang w:val="es-ES"/>
        </w:rPr>
        <w:tab/>
        <w:t xml:space="preserve">B-L 353b; </w:t>
      </w:r>
      <w:proofErr w:type="spellStart"/>
      <w:r w:rsidRPr="00AA6931">
        <w:rPr>
          <w:lang w:val="es-ES"/>
        </w:rPr>
        <w:t>Berg</w:t>
      </w:r>
      <w:proofErr w:type="spellEnd"/>
      <w:r w:rsidRPr="00AA6931">
        <w:rPr>
          <w:lang w:val="es-ES"/>
        </w:rPr>
        <w:t xml:space="preserve"> II:116e</w:t>
      </w:r>
    </w:p>
    <w:p w14:paraId="5D26299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24.25</w:t>
      </w:r>
      <w:r w:rsidRPr="00AA6931">
        <w:rPr>
          <w:lang w:val="es-ES"/>
        </w:rPr>
        <w:tab/>
        <w:t>W-O 377</w:t>
      </w:r>
    </w:p>
    <w:p w14:paraId="1C17A56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24.27</w:t>
      </w:r>
      <w:r>
        <w:tab/>
      </w:r>
      <w:proofErr w:type="spellStart"/>
      <w:r w:rsidRPr="008D0DD6">
        <w:t>Dav</w:t>
      </w:r>
      <w:proofErr w:type="spellEnd"/>
      <w:r w:rsidRPr="008D0DD6">
        <w:t xml:space="preserve"> §57R1 // Berg II:23g</w:t>
      </w:r>
    </w:p>
    <w:p w14:paraId="52316F2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24.28</w:t>
      </w:r>
      <w:r>
        <w:tab/>
      </w:r>
      <w:r w:rsidRPr="008D0DD6">
        <w:t>Berg II:51m</w:t>
      </w:r>
    </w:p>
    <w:p w14:paraId="4D822C5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24.29</w:t>
      </w:r>
      <w:r>
        <w:tab/>
      </w:r>
      <w:r w:rsidRPr="008D0DD6">
        <w:t>J-M §147d // B-L 582u'</w:t>
      </w:r>
    </w:p>
    <w:p w14:paraId="15EC0B8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24.30</w:t>
      </w:r>
      <w:r>
        <w:tab/>
      </w:r>
      <w:r w:rsidRPr="008D0DD6">
        <w:t>B-L 232j</w:t>
      </w:r>
    </w:p>
    <w:p w14:paraId="1B821E0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24.31</w:t>
      </w:r>
      <w:r>
        <w:tab/>
      </w:r>
      <w:proofErr w:type="spellStart"/>
      <w:r w:rsidRPr="008D0DD6">
        <w:t>Dav</w:t>
      </w:r>
      <w:proofErr w:type="spellEnd"/>
      <w:r w:rsidRPr="008D0DD6">
        <w:t xml:space="preserve"> §80; GKC §117z; J-M §125o // B-L 231d, 424, 517v, 538i; Berg II:96g</w:t>
      </w:r>
    </w:p>
    <w:p w14:paraId="69C75F1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24.32</w:t>
      </w:r>
      <w:r>
        <w:tab/>
      </w:r>
      <w:proofErr w:type="spellStart"/>
      <w:r w:rsidRPr="008D0DD6">
        <w:t>Dav</w:t>
      </w:r>
      <w:proofErr w:type="spellEnd"/>
      <w:r w:rsidRPr="008D0DD6">
        <w:t xml:space="preserve"> §107</w:t>
      </w:r>
      <w:r>
        <w:t xml:space="preserve"> </w:t>
      </w:r>
      <w:r w:rsidRPr="008D0DD6">
        <w:t>R1</w:t>
      </w:r>
    </w:p>
    <w:p w14:paraId="2097E00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24.33</w:t>
      </w:r>
      <w:r>
        <w:tab/>
      </w:r>
      <w:proofErr w:type="spellStart"/>
      <w:r w:rsidRPr="008D0DD6">
        <w:t>Dav</w:t>
      </w:r>
      <w:proofErr w:type="spellEnd"/>
      <w:r w:rsidRPr="008D0DD6">
        <w:t xml:space="preserve"> §57</w:t>
      </w:r>
      <w:r>
        <w:t xml:space="preserve"> </w:t>
      </w:r>
      <w:r w:rsidRPr="008D0DD6">
        <w:t>R1; J-M §136j</w:t>
      </w:r>
    </w:p>
    <w:p w14:paraId="7D7B45BC"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24.34</w:t>
      </w:r>
      <w:r>
        <w:tab/>
      </w:r>
      <w:proofErr w:type="spellStart"/>
      <w:r w:rsidRPr="008D0DD6">
        <w:t>Dav</w:t>
      </w:r>
      <w:proofErr w:type="spellEnd"/>
      <w:r w:rsidRPr="008D0DD6">
        <w:t xml:space="preserve"> §57</w:t>
      </w:r>
      <w:r>
        <w:t xml:space="preserve"> </w:t>
      </w:r>
      <w:r w:rsidRPr="008D0DD6">
        <w:t>R1</w:t>
      </w:r>
    </w:p>
    <w:p w14:paraId="7D2F3687" w14:textId="77777777" w:rsidR="006B377E" w:rsidRDefault="006B377E" w:rsidP="006B377E">
      <w:pPr>
        <w:widowControl w:val="0"/>
        <w:autoSpaceDE w:val="0"/>
        <w:autoSpaceDN w:val="0"/>
        <w:adjustRightInd w:val="0"/>
      </w:pPr>
    </w:p>
    <w:p w14:paraId="174BD55A" w14:textId="77777777" w:rsidR="006B377E" w:rsidRDefault="006B377E" w:rsidP="006B377E">
      <w:pPr>
        <w:widowControl w:val="0"/>
        <w:autoSpaceDE w:val="0"/>
        <w:autoSpaceDN w:val="0"/>
        <w:adjustRightInd w:val="0"/>
      </w:pPr>
      <w:r>
        <w:t>For abbreviations, see pp. ??-??.</w:t>
      </w:r>
    </w:p>
    <w:p w14:paraId="53449E5C" w14:textId="77777777" w:rsidR="006B377E" w:rsidRDefault="006B377E" w:rsidP="006B377E">
      <w:pPr>
        <w:widowControl w:val="0"/>
        <w:autoSpaceDE w:val="0"/>
        <w:autoSpaceDN w:val="0"/>
        <w:adjustRightInd w:val="0"/>
      </w:pPr>
    </w:p>
    <w:p w14:paraId="0A7BFFE6" w14:textId="77777777" w:rsidR="006B377E" w:rsidRPr="0064773C" w:rsidRDefault="006B377E" w:rsidP="006B377E">
      <w:pPr>
        <w:widowControl w:val="0"/>
        <w:autoSpaceDE w:val="0"/>
        <w:autoSpaceDN w:val="0"/>
        <w:adjustRightInd w:val="0"/>
        <w:ind w:left="720" w:hanging="720"/>
      </w:pPr>
      <w:r w:rsidRPr="0064773C">
        <w:t>Cohen, Jeffrey M.</w:t>
      </w:r>
      <w:r>
        <w:t xml:space="preserve"> </w:t>
      </w:r>
      <w:r w:rsidR="0080225E">
        <w:t>“</w:t>
      </w:r>
      <w:r w:rsidRPr="0064773C">
        <w:t>An Unrecognized Conn</w:t>
      </w:r>
      <w:r w:rsidR="002F2515">
        <w:t>o</w:t>
      </w:r>
      <w:r w:rsidRPr="0064773C">
        <w:t xml:space="preserve">tation of </w:t>
      </w:r>
      <w:proofErr w:type="spellStart"/>
      <w:r w:rsidRPr="0064773C">
        <w:t>Nsq</w:t>
      </w:r>
      <w:proofErr w:type="spellEnd"/>
      <w:r w:rsidRPr="0064773C">
        <w:t xml:space="preserve"> </w:t>
      </w:r>
      <w:proofErr w:type="spellStart"/>
      <w:r w:rsidRPr="0064773C">
        <w:t>Peh</w:t>
      </w:r>
      <w:proofErr w:type="spellEnd"/>
      <w:r w:rsidRPr="0064773C">
        <w:t xml:space="preserve"> with Special Referen</w:t>
      </w:r>
      <w:r w:rsidR="002F2515">
        <w:t>ce</w:t>
      </w:r>
      <w:r w:rsidRPr="0064773C">
        <w:t xml:space="preserve"> to Three Biblical Occurrences</w:t>
      </w:r>
      <w:r w:rsidR="0080225E">
        <w:t>”</w:t>
      </w:r>
      <w:r w:rsidR="00EE62CF">
        <w:t>,</w:t>
      </w:r>
      <w:r w:rsidRPr="0064773C">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64773C">
        <w:t xml:space="preserve"> 32.4</w:t>
      </w:r>
      <w:r>
        <w:t xml:space="preserve"> (1982)</w:t>
      </w:r>
      <w:r w:rsidRPr="0064773C">
        <w:t xml:space="preserve"> 416-</w:t>
      </w:r>
      <w:r w:rsidR="007A724B">
        <w:t>4</w:t>
      </w:r>
      <w:r w:rsidRPr="0064773C">
        <w:t>24. [</w:t>
      </w:r>
      <w:proofErr w:type="spellStart"/>
      <w:r w:rsidRPr="0064773C">
        <w:t>Pr</w:t>
      </w:r>
      <w:proofErr w:type="spellEnd"/>
      <w:r w:rsidRPr="0064773C">
        <w:t xml:space="preserve"> 24:26]</w:t>
      </w:r>
    </w:p>
    <w:p w14:paraId="5214D12D" w14:textId="77777777" w:rsidR="006B377E" w:rsidRDefault="006B377E" w:rsidP="006B377E">
      <w:pPr>
        <w:widowControl w:val="0"/>
        <w:autoSpaceDE w:val="0"/>
        <w:autoSpaceDN w:val="0"/>
        <w:adjustRightInd w:val="0"/>
        <w:ind w:left="720" w:hanging="720"/>
      </w:pPr>
    </w:p>
    <w:p w14:paraId="03A99527" w14:textId="77777777" w:rsidR="006B377E" w:rsidRPr="0064773C" w:rsidRDefault="006B377E" w:rsidP="006B377E">
      <w:pPr>
        <w:widowControl w:val="0"/>
        <w:autoSpaceDE w:val="0"/>
        <w:autoSpaceDN w:val="0"/>
        <w:adjustRightInd w:val="0"/>
        <w:ind w:left="720" w:hanging="720"/>
      </w:pPr>
      <w:r w:rsidRPr="0064773C">
        <w:t>Crenshaw, James L.</w:t>
      </w:r>
      <w:r>
        <w:t xml:space="preserve"> </w:t>
      </w:r>
      <w:r w:rsidR="0080225E">
        <w:t>“</w:t>
      </w:r>
      <w:r w:rsidRPr="0064773C">
        <w:t xml:space="preserve">The </w:t>
      </w:r>
      <w:r w:rsidR="002F2515">
        <w:t>E</w:t>
      </w:r>
      <w:r w:rsidRPr="0064773C">
        <w:t xml:space="preserve">xpression </w:t>
      </w:r>
      <w:r w:rsidRPr="00530DB7">
        <w:rPr>
          <w:i/>
        </w:rPr>
        <w:t xml:space="preserve">mi </w:t>
      </w:r>
      <w:proofErr w:type="spellStart"/>
      <w:r w:rsidRPr="00530DB7">
        <w:rPr>
          <w:i/>
        </w:rPr>
        <w:t>yodea</w:t>
      </w:r>
      <w:proofErr w:type="spellEnd"/>
      <w:r w:rsidRPr="00530DB7">
        <w:rPr>
          <w:i/>
        </w:rPr>
        <w:t>’</w:t>
      </w:r>
      <w:r w:rsidRPr="0064773C">
        <w:t xml:space="preserve"> in the Heb</w:t>
      </w:r>
      <w:r>
        <w:t>r</w:t>
      </w:r>
      <w:r w:rsidRPr="0064773C">
        <w:t>ew Bible</w:t>
      </w:r>
      <w:r w:rsidR="0080225E">
        <w:t>”</w:t>
      </w:r>
      <w:r>
        <w:t>,</w:t>
      </w:r>
      <w:r w:rsidRPr="0064773C">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36.3 (1986) 274-</w:t>
      </w:r>
      <w:r w:rsidR="00535AC9">
        <w:t>2</w:t>
      </w:r>
      <w:r>
        <w:t>88. [</w:t>
      </w:r>
      <w:proofErr w:type="spellStart"/>
      <w:r>
        <w:t>Pr</w:t>
      </w:r>
      <w:proofErr w:type="spellEnd"/>
      <w:r w:rsidRPr="0064773C">
        <w:t xml:space="preserve"> 24:22]</w:t>
      </w:r>
    </w:p>
    <w:p w14:paraId="1BCB9891" w14:textId="77777777" w:rsidR="006B377E" w:rsidRDefault="006B377E" w:rsidP="006B377E">
      <w:pPr>
        <w:widowControl w:val="0"/>
        <w:autoSpaceDE w:val="0"/>
        <w:autoSpaceDN w:val="0"/>
        <w:adjustRightInd w:val="0"/>
      </w:pPr>
    </w:p>
    <w:p w14:paraId="6CA8AA45"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rsidR="00EE62CF">
        <w:t>,</w:t>
      </w:r>
      <w:r w:rsidRPr="005E1307">
        <w:t xml:space="preserve"> </w:t>
      </w:r>
      <w:proofErr w:type="spellStart"/>
      <w:r w:rsidRPr="00A21599">
        <w:rPr>
          <w:i/>
        </w:rPr>
        <w:t>Biblica</w:t>
      </w:r>
      <w:proofErr w:type="spellEnd"/>
      <w:r>
        <w:t xml:space="preserve"> 32 (1951) 173-</w:t>
      </w:r>
      <w:r w:rsidR="00DC27FB">
        <w:t>1</w:t>
      </w:r>
      <w:r>
        <w:t>97.</w:t>
      </w:r>
      <w:r w:rsidR="00E16F7C">
        <w:t xml:space="preserve"> [</w:t>
      </w:r>
      <w:proofErr w:type="spellStart"/>
      <w:r w:rsidR="00E16F7C">
        <w:t>Pr</w:t>
      </w:r>
      <w:proofErr w:type="spellEnd"/>
      <w:r w:rsidR="00E16F7C">
        <w:t xml:space="preserve"> 24.7,11, 22, 28]</w:t>
      </w:r>
    </w:p>
    <w:p w14:paraId="1D9910BB" w14:textId="77777777" w:rsidR="006B377E" w:rsidRDefault="006B377E" w:rsidP="006B377E">
      <w:pPr>
        <w:widowControl w:val="0"/>
        <w:autoSpaceDE w:val="0"/>
        <w:autoSpaceDN w:val="0"/>
        <w:adjustRightInd w:val="0"/>
        <w:ind w:left="720" w:hanging="720"/>
      </w:pPr>
    </w:p>
    <w:p w14:paraId="14238C8F" w14:textId="77777777" w:rsidR="006B377E" w:rsidRDefault="00866379" w:rsidP="006B377E">
      <w:pPr>
        <w:widowControl w:val="0"/>
        <w:autoSpaceDE w:val="0"/>
        <w:autoSpaceDN w:val="0"/>
        <w:adjustRightInd w:val="0"/>
        <w:ind w:left="720" w:hanging="720"/>
      </w:pPr>
      <w:r>
        <w:t>--.</w:t>
      </w:r>
      <w:r w:rsidR="006B377E" w:rsidRPr="005E1307">
        <w:t xml:space="preserve"> </w:t>
      </w:r>
      <w:r w:rsidR="0080225E">
        <w:t>“</w:t>
      </w:r>
      <w:r w:rsidR="006B377E" w:rsidRPr="005E1307">
        <w:t>Problems in Proverbs</w:t>
      </w:r>
      <w:r w:rsidR="0080225E">
        <w:t>”</w:t>
      </w:r>
      <w:r w:rsidR="00EE62CF">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rsidRPr="005E1307">
        <w:t xml:space="preserve"> 50 (1932) 141-</w:t>
      </w:r>
      <w:r w:rsidR="00680FD9">
        <w:t>1</w:t>
      </w:r>
      <w:r w:rsidR="006B377E" w:rsidRPr="005E1307">
        <w:t>48.</w:t>
      </w:r>
      <w:r w:rsidR="00347D3F">
        <w:t xml:space="preserve"> [</w:t>
      </w:r>
      <w:proofErr w:type="spellStart"/>
      <w:r w:rsidR="00347D3F">
        <w:t>Pr</w:t>
      </w:r>
      <w:proofErr w:type="spellEnd"/>
      <w:r w:rsidR="00347D3F">
        <w:t xml:space="preserve"> 24.11]</w:t>
      </w:r>
      <w:r w:rsidR="006B377E" w:rsidRPr="005E1307">
        <w:br/>
      </w:r>
    </w:p>
    <w:p w14:paraId="32D40D63" w14:textId="77777777" w:rsidR="006B377E" w:rsidRDefault="006B377E" w:rsidP="006B377E">
      <w:pPr>
        <w:widowControl w:val="0"/>
        <w:autoSpaceDE w:val="0"/>
        <w:autoSpaceDN w:val="0"/>
        <w:adjustRightInd w:val="0"/>
        <w:spacing w:after="240"/>
        <w:ind w:left="720" w:hanging="720"/>
      </w:pPr>
      <w:r w:rsidRPr="005E1307">
        <w:t xml:space="preserve">Emerton, J.A. </w:t>
      </w:r>
      <w:r w:rsidR="0080225E">
        <w:t>“</w:t>
      </w:r>
      <w:r w:rsidRPr="005E1307">
        <w:t>Notes and Studies, Notes on Some Passages in the Book of Proverbs (Prov. 14:31; 19:16; 24</w:t>
      </w:r>
      <w:r>
        <w:t>:</w:t>
      </w:r>
      <w:r w:rsidRPr="005E1307">
        <w:t>21; 26:9; 28:12</w:t>
      </w:r>
      <w:r w:rsidR="003B5D84">
        <w:t>)</w:t>
      </w:r>
      <w:r w:rsidR="0080225E">
        <w:t>”</w:t>
      </w:r>
      <w:r w:rsidR="003B5D84">
        <w:t>,</w:t>
      </w:r>
      <w:r w:rsidRPr="005E1307">
        <w:t xml:space="preserve"> </w:t>
      </w:r>
      <w:r w:rsidRPr="00530DB7">
        <w:rPr>
          <w:i/>
        </w:rPr>
        <w:t>Journal of Theological Studies</w:t>
      </w:r>
      <w:r w:rsidRPr="005E1307">
        <w:t xml:space="preserve"> 20 </w:t>
      </w:r>
      <w:r w:rsidRPr="005E1307">
        <w:lastRenderedPageBreak/>
        <w:t>(1969) 202-2</w:t>
      </w:r>
      <w:r w:rsidR="007A724B">
        <w:t>2</w:t>
      </w:r>
      <w:r w:rsidRPr="005E1307">
        <w:t>1.</w:t>
      </w:r>
    </w:p>
    <w:p w14:paraId="0C1254BA" w14:textId="77777777" w:rsidR="00893C78" w:rsidRDefault="00893C78" w:rsidP="006B377E">
      <w:pPr>
        <w:ind w:left="720" w:hanging="720"/>
      </w:pPr>
      <w:r>
        <w:t xml:space="preserve">Forti, Tova. </w:t>
      </w:r>
      <w:r w:rsidR="0080225E">
        <w:t>“</w:t>
      </w:r>
      <w:r>
        <w:t>Bee’s Honey—From Realia to Metaphor in Biblical Wisdom Literature,</w:t>
      </w:r>
      <w:r w:rsidR="0080225E">
        <w:t>”</w:t>
      </w:r>
      <w:r>
        <w:t xml:space="preserve"> </w:t>
      </w:r>
      <w:proofErr w:type="spellStart"/>
      <w:r w:rsidRPr="008D747E">
        <w:rPr>
          <w:i/>
        </w:rPr>
        <w:t>Vetus</w:t>
      </w:r>
      <w:proofErr w:type="spellEnd"/>
      <w:r w:rsidRPr="008D747E">
        <w:rPr>
          <w:i/>
        </w:rPr>
        <w:t xml:space="preserve"> </w:t>
      </w:r>
      <w:proofErr w:type="spellStart"/>
      <w:r w:rsidRPr="008D747E">
        <w:rPr>
          <w:i/>
        </w:rPr>
        <w:t>Testamentum</w:t>
      </w:r>
      <w:proofErr w:type="spellEnd"/>
      <w:r>
        <w:t xml:space="preserve"> 56.3 (2006) 327-</w:t>
      </w:r>
      <w:r w:rsidR="00680FD9">
        <w:t>3</w:t>
      </w:r>
      <w:r>
        <w:t>41.</w:t>
      </w:r>
    </w:p>
    <w:p w14:paraId="36491B2B" w14:textId="77777777" w:rsidR="00893C78" w:rsidRDefault="00893C78" w:rsidP="006B377E">
      <w:pPr>
        <w:ind w:left="720" w:hanging="720"/>
      </w:pPr>
    </w:p>
    <w:p w14:paraId="2DA411EB" w14:textId="77777777" w:rsidR="006B377E" w:rsidRDefault="006B377E" w:rsidP="006B377E">
      <w:pPr>
        <w:ind w:left="720" w:hanging="720"/>
      </w:pPr>
      <w:proofErr w:type="spellStart"/>
      <w:r w:rsidRPr="00F951E8">
        <w:t>Hugenberger</w:t>
      </w:r>
      <w:proofErr w:type="spellEnd"/>
      <w:r w:rsidRPr="00F951E8">
        <w:t>, Gordon.</w:t>
      </w:r>
      <w:r>
        <w:t xml:space="preserve"> Prov 24:26—Like a Kiss on the Lips (sermon; </w:t>
      </w:r>
      <w:smartTag w:uri="urn:schemas-microsoft-com:office:smarttags" w:element="City">
        <w:r>
          <w:t>Boston</w:t>
        </w:r>
      </w:smartTag>
      <w:r>
        <w:t xml:space="preserve">: </w:t>
      </w:r>
      <w:smartTag w:uri="urn:schemas-microsoft-com:office:smarttags" w:element="PlaceType">
        <w:r w:rsidRPr="00F951E8">
          <w:t>Park</w:t>
        </w:r>
      </w:smartTag>
      <w:r w:rsidRPr="00F951E8">
        <w:t xml:space="preserve"> </w:t>
      </w:r>
      <w:smartTag w:uri="urn:schemas-microsoft-com:office:smarttags" w:element="PlaceName">
        <w:r w:rsidRPr="00F951E8">
          <w:t>Street</w:t>
        </w:r>
      </w:smartTag>
      <w:r w:rsidRPr="00F951E8">
        <w:t xml:space="preserve"> Church</w:t>
      </w:r>
      <w:r>
        <w:t>,</w:t>
      </w:r>
      <w:r w:rsidR="003B5D84">
        <w:t xml:space="preserve"> </w:t>
      </w:r>
      <w:r w:rsidR="003E201A">
        <w:t>1997</w:t>
      </w:r>
      <w:r w:rsidR="00C66390">
        <w:t>).</w:t>
      </w:r>
      <w:r>
        <w:t xml:space="preserve"> [</w:t>
      </w:r>
      <w:r w:rsidRPr="00E510CA">
        <w:t>http://faculty.gordon.edu/hu/bi/ted_hildebrandt</w:t>
      </w:r>
      <w:r>
        <w:t>]</w:t>
      </w:r>
    </w:p>
    <w:p w14:paraId="0A504149" w14:textId="77777777" w:rsidR="006B377E" w:rsidRPr="005E1307" w:rsidRDefault="006B377E" w:rsidP="006B377E">
      <w:pPr>
        <w:ind w:left="720" w:hanging="720"/>
      </w:pPr>
    </w:p>
    <w:p w14:paraId="43E549FD"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An Often Overlooked Alphabetic Acrostic in Proverbs 24:1-22</w:t>
      </w:r>
      <w:r w:rsidR="0080225E">
        <w:t>”</w:t>
      </w:r>
      <w:r w:rsidR="00EE62CF">
        <w:t>,</w:t>
      </w:r>
      <w:r w:rsidRPr="005E1307">
        <w:t xml:space="preserve"> </w:t>
      </w:r>
      <w:r w:rsidRPr="00530DB7">
        <w:rPr>
          <w:i/>
        </w:rPr>
        <w:t xml:space="preserve">Revue </w:t>
      </w:r>
      <w:proofErr w:type="spellStart"/>
      <w:r w:rsidRPr="00530DB7">
        <w:rPr>
          <w:i/>
        </w:rPr>
        <w:t>Biblique</w:t>
      </w:r>
      <w:proofErr w:type="spellEnd"/>
      <w:r w:rsidRPr="005E1307">
        <w:t xml:space="preserve"> 107 (2000) 526-</w:t>
      </w:r>
      <w:r w:rsidR="00680FD9">
        <w:t>5</w:t>
      </w:r>
      <w:r w:rsidRPr="005E1307">
        <w:t>40.</w:t>
      </w:r>
    </w:p>
    <w:p w14:paraId="4E5438CA" w14:textId="77777777" w:rsidR="006B377E" w:rsidRDefault="006B377E" w:rsidP="006B377E">
      <w:pPr>
        <w:widowControl w:val="0"/>
        <w:autoSpaceDE w:val="0"/>
        <w:autoSpaceDN w:val="0"/>
        <w:adjustRightInd w:val="0"/>
        <w:ind w:left="720" w:hanging="720"/>
      </w:pPr>
      <w:r w:rsidRPr="005E1307">
        <w:t>Luc, Alex</w:t>
      </w:r>
      <w:r>
        <w:t xml:space="preserve">. </w:t>
      </w:r>
      <w:r w:rsidR="0080225E">
        <w:t>“</w:t>
      </w:r>
      <w:r w:rsidRPr="005E1307">
        <w:t>The Titles and Structure of Proverbs</w:t>
      </w:r>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112.2</w:t>
      </w:r>
      <w:r>
        <w:t xml:space="preserve"> (2000)</w:t>
      </w:r>
      <w:r w:rsidRPr="005E1307">
        <w:t xml:space="preserve"> 252-</w:t>
      </w:r>
      <w:r w:rsidR="003B726E">
        <w:t>2</w:t>
      </w:r>
      <w:r w:rsidRPr="005E1307">
        <w:t>55.</w:t>
      </w:r>
      <w:r>
        <w:t xml:space="preserve"> [</w:t>
      </w:r>
      <w:proofErr w:type="spellStart"/>
      <w:r>
        <w:t>Pr</w:t>
      </w:r>
      <w:proofErr w:type="spellEnd"/>
      <w:r>
        <w:t xml:space="preserve"> 24.23]</w:t>
      </w:r>
    </w:p>
    <w:p w14:paraId="10137AF9" w14:textId="77777777" w:rsidR="006B377E" w:rsidRDefault="006B377E" w:rsidP="006B377E">
      <w:pPr>
        <w:widowControl w:val="0"/>
        <w:autoSpaceDE w:val="0"/>
        <w:autoSpaceDN w:val="0"/>
        <w:adjustRightInd w:val="0"/>
        <w:ind w:left="720" w:hanging="720"/>
      </w:pPr>
    </w:p>
    <w:p w14:paraId="566150E9" w14:textId="77777777" w:rsidR="006B377E" w:rsidRDefault="006B377E" w:rsidP="006B377E">
      <w:pPr>
        <w:widowControl w:val="0"/>
        <w:autoSpaceDE w:val="0"/>
        <w:autoSpaceDN w:val="0"/>
        <w:adjustRightInd w:val="0"/>
        <w:ind w:left="720" w:hanging="720"/>
      </w:pPr>
      <w:proofErr w:type="spellStart"/>
      <w:r w:rsidRPr="005E1307">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w:t>
      </w:r>
      <w:r w:rsidRPr="005E1307">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r>
        <w:t xml:space="preserve"> [</w:t>
      </w:r>
      <w:proofErr w:type="spellStart"/>
      <w:r>
        <w:t>Pr</w:t>
      </w:r>
      <w:proofErr w:type="spellEnd"/>
      <w:r>
        <w:t xml:space="preserve"> 24.20-24]</w:t>
      </w:r>
    </w:p>
    <w:p w14:paraId="6E69EC29" w14:textId="77777777" w:rsidR="006B377E" w:rsidRDefault="006B377E" w:rsidP="006B377E">
      <w:pPr>
        <w:widowControl w:val="0"/>
        <w:autoSpaceDE w:val="0"/>
        <w:autoSpaceDN w:val="0"/>
        <w:adjustRightInd w:val="0"/>
        <w:ind w:left="720" w:hanging="720"/>
      </w:pPr>
    </w:p>
    <w:p w14:paraId="7095C1D9" w14:textId="77777777" w:rsidR="006B377E" w:rsidRDefault="006B377E" w:rsidP="006B377E">
      <w:pPr>
        <w:widowControl w:val="0"/>
        <w:autoSpaceDE w:val="0"/>
        <w:autoSpaceDN w:val="0"/>
        <w:adjustRightInd w:val="0"/>
        <w:ind w:left="720" w:hanging="720"/>
      </w:pPr>
      <w:r w:rsidRPr="005E1307">
        <w:t>Marlowe, W. C.</w:t>
      </w:r>
      <w:r>
        <w:t xml:space="preserve"> </w:t>
      </w:r>
      <w:r w:rsidR="0080225E">
        <w:t>“</w:t>
      </w:r>
      <w:r>
        <w:t>‘</w:t>
      </w:r>
      <w:r w:rsidRPr="005E1307">
        <w:t xml:space="preserve">Hell’ as </w:t>
      </w:r>
      <w:r w:rsidR="002F2515">
        <w:t>T</w:t>
      </w:r>
      <w:r w:rsidRPr="005E1307">
        <w:t xml:space="preserve">ranslation of SH’OL in the Hebrew Bible: </w:t>
      </w:r>
      <w:r w:rsidR="002F2515">
        <w:t>D</w:t>
      </w:r>
      <w:r w:rsidRPr="005E1307">
        <w:t xml:space="preserve">e-Hellenizing </w:t>
      </w:r>
      <w:r>
        <w:t>the KJV and NKJV Old Testaments</w:t>
      </w:r>
      <w:r w:rsidR="0080225E">
        <w:t>”</w:t>
      </w:r>
      <w:r>
        <w:t>,</w:t>
      </w:r>
      <w:r w:rsidRPr="005E1307">
        <w:t xml:space="preserve"> </w:t>
      </w:r>
      <w:r w:rsidRPr="00784124">
        <w:rPr>
          <w:i/>
        </w:rPr>
        <w:t>Asbury Theological Journal</w:t>
      </w:r>
      <w:r w:rsidRPr="005E1307">
        <w:t xml:space="preserve"> 57-58</w:t>
      </w:r>
      <w:r>
        <w:t xml:space="preserve"> (2002-03)</w:t>
      </w:r>
      <w:r w:rsidRPr="005E1307">
        <w:t xml:space="preserve"> 5-23.</w:t>
      </w:r>
    </w:p>
    <w:p w14:paraId="3C3AA3D5" w14:textId="77777777" w:rsidR="002E5D8A" w:rsidRDefault="002E5D8A" w:rsidP="006B377E">
      <w:pPr>
        <w:widowControl w:val="0"/>
        <w:autoSpaceDE w:val="0"/>
        <w:autoSpaceDN w:val="0"/>
        <w:adjustRightInd w:val="0"/>
        <w:ind w:left="720" w:hanging="720"/>
      </w:pPr>
    </w:p>
    <w:p w14:paraId="30AC01EA" w14:textId="77777777" w:rsidR="002E5D8A" w:rsidRDefault="002E5D8A" w:rsidP="006B377E">
      <w:pPr>
        <w:widowControl w:val="0"/>
        <w:autoSpaceDE w:val="0"/>
        <w:autoSpaceDN w:val="0"/>
        <w:adjustRightInd w:val="0"/>
        <w:ind w:left="720" w:hanging="720"/>
      </w:pPr>
      <w:r>
        <w:t xml:space="preserve">Okyere, Kojo. </w:t>
      </w:r>
      <w:r w:rsidR="0080225E">
        <w:t>“</w:t>
      </w:r>
      <w:r>
        <w:t>The Rhetoric of Work in Proverbs 24:30-34</w:t>
      </w:r>
      <w:r w:rsidR="0080225E">
        <w:t>”</w:t>
      </w:r>
      <w:r>
        <w:t xml:space="preserve">, </w:t>
      </w:r>
      <w:proofErr w:type="spellStart"/>
      <w:r w:rsidRPr="007B736A">
        <w:rPr>
          <w:i/>
          <w:iCs/>
        </w:rPr>
        <w:t>Theoform</w:t>
      </w:r>
      <w:proofErr w:type="spellEnd"/>
      <w:r>
        <w:t xml:space="preserve"> 44 (2013) 157-</w:t>
      </w:r>
      <w:r w:rsidR="008C26DA">
        <w:t>1</w:t>
      </w:r>
      <w:r>
        <w:t xml:space="preserve">71. </w:t>
      </w:r>
    </w:p>
    <w:p w14:paraId="51D23830" w14:textId="77777777" w:rsidR="006B377E" w:rsidRDefault="006B377E" w:rsidP="006B377E">
      <w:pPr>
        <w:widowControl w:val="0"/>
        <w:autoSpaceDE w:val="0"/>
        <w:autoSpaceDN w:val="0"/>
        <w:adjustRightInd w:val="0"/>
        <w:rPr>
          <w:b/>
        </w:rPr>
      </w:pPr>
    </w:p>
    <w:p w14:paraId="08C25C89" w14:textId="77777777" w:rsidR="002F2515" w:rsidRPr="005E1307" w:rsidRDefault="002F2515" w:rsidP="002F2515">
      <w:pPr>
        <w:widowControl w:val="0"/>
        <w:autoSpaceDE w:val="0"/>
        <w:autoSpaceDN w:val="0"/>
        <w:adjustRightInd w:val="0"/>
        <w:spacing w:after="240"/>
        <w:ind w:left="720" w:hanging="720"/>
      </w:pPr>
      <w:r w:rsidRPr="003510BC">
        <w:t xml:space="preserve">von </w:t>
      </w:r>
      <w:proofErr w:type="spellStart"/>
      <w:r w:rsidRPr="003510BC">
        <w:t>Mutius</w:t>
      </w:r>
      <w:proofErr w:type="spellEnd"/>
      <w:r w:rsidRPr="003510BC">
        <w:t xml:space="preserve">, Hans-Georg. </w:t>
      </w:r>
      <w:r w:rsidR="0080225E">
        <w:t>“</w:t>
      </w:r>
      <w:r w:rsidRPr="005E1307">
        <w:t xml:space="preserve">Eine </w:t>
      </w:r>
      <w:proofErr w:type="spellStart"/>
      <w:r w:rsidRPr="005E1307">
        <w:t>Bisher</w:t>
      </w:r>
      <w:proofErr w:type="spellEnd"/>
      <w:r w:rsidRPr="005E1307">
        <w:t xml:space="preserve"> </w:t>
      </w:r>
      <w:proofErr w:type="spellStart"/>
      <w:r>
        <w:t>n</w:t>
      </w:r>
      <w:r w:rsidRPr="005E1307">
        <w:t>icht</w:t>
      </w:r>
      <w:proofErr w:type="spellEnd"/>
      <w:r w:rsidRPr="005E1307">
        <w:t xml:space="preserve"> </w:t>
      </w:r>
      <w:proofErr w:type="spellStart"/>
      <w:r>
        <w:t>b</w:t>
      </w:r>
      <w:r w:rsidRPr="005E1307">
        <w:t>eachtete</w:t>
      </w:r>
      <w:proofErr w:type="spellEnd"/>
      <w:r w:rsidRPr="005E1307">
        <w:t xml:space="preserve"> </w:t>
      </w:r>
      <w:proofErr w:type="spellStart"/>
      <w:r>
        <w:t>h</w:t>
      </w:r>
      <w:r w:rsidRPr="005E1307">
        <w:t>ebr</w:t>
      </w:r>
      <w:r>
        <w:t>ä</w:t>
      </w:r>
      <w:r w:rsidRPr="005E1307">
        <w:t>ische</w:t>
      </w:r>
      <w:proofErr w:type="spellEnd"/>
      <w:r w:rsidRPr="005E1307">
        <w:t xml:space="preserve"> </w:t>
      </w:r>
      <w:proofErr w:type="spellStart"/>
      <w:r w:rsidRPr="005E1307">
        <w:t>Textvariante</w:t>
      </w:r>
      <w:proofErr w:type="spellEnd"/>
      <w:r w:rsidRPr="005E1307">
        <w:t xml:space="preserve"> </w:t>
      </w:r>
      <w:proofErr w:type="spellStart"/>
      <w:r>
        <w:t>z</w:t>
      </w:r>
      <w:r w:rsidRPr="005E1307">
        <w:t>u</w:t>
      </w:r>
      <w:proofErr w:type="spellEnd"/>
      <w:r w:rsidRPr="005E1307">
        <w:t xml:space="preserve"> </w:t>
      </w:r>
      <w:proofErr w:type="spellStart"/>
      <w:r w:rsidRPr="005E1307">
        <w:t>Proverbia</w:t>
      </w:r>
      <w:proofErr w:type="spellEnd"/>
      <w:r w:rsidRPr="005E1307">
        <w:t xml:space="preserve"> 24, 16 </w:t>
      </w:r>
      <w:proofErr w:type="spellStart"/>
      <w:r>
        <w:t>a</w:t>
      </w:r>
      <w:r w:rsidRPr="005E1307">
        <w:t>us</w:t>
      </w:r>
      <w:proofErr w:type="spellEnd"/>
      <w:r w:rsidRPr="005E1307">
        <w:t xml:space="preserve"> </w:t>
      </w:r>
      <w:r>
        <w:t>d</w:t>
      </w:r>
      <w:r w:rsidRPr="005E1307">
        <w:t xml:space="preserve">em </w:t>
      </w:r>
      <w:proofErr w:type="spellStart"/>
      <w:r w:rsidRPr="005E1307">
        <w:t>Babylonischen</w:t>
      </w:r>
      <w:proofErr w:type="spellEnd"/>
      <w:r w:rsidRPr="005E1307">
        <w:t xml:space="preserve"> Talmud</w:t>
      </w:r>
      <w:r w:rsidR="0080225E">
        <w:t>”</w:t>
      </w:r>
      <w:r>
        <w:t>,</w:t>
      </w:r>
      <w:r w:rsidRPr="005E1307">
        <w:t xml:space="preserve"> </w:t>
      </w:r>
      <w:proofErr w:type="spellStart"/>
      <w:r w:rsidRPr="00530DB7">
        <w:rPr>
          <w:i/>
        </w:rPr>
        <w:t>Biblische</w:t>
      </w:r>
      <w:proofErr w:type="spellEnd"/>
      <w:r w:rsidRPr="00530DB7">
        <w:rPr>
          <w:i/>
        </w:rPr>
        <w:t xml:space="preserve"> </w:t>
      </w:r>
      <w:proofErr w:type="spellStart"/>
      <w:r w:rsidRPr="00530DB7">
        <w:rPr>
          <w:i/>
        </w:rPr>
        <w:t>Notizen</w:t>
      </w:r>
      <w:proofErr w:type="spellEnd"/>
      <w:r w:rsidRPr="005E1307">
        <w:t xml:space="preserve"> 92 (1998) 16-20.</w:t>
      </w:r>
    </w:p>
    <w:p w14:paraId="2364B81B" w14:textId="77777777" w:rsidR="006B377E" w:rsidRDefault="006B377E" w:rsidP="006B377E">
      <w:pPr>
        <w:widowControl w:val="0"/>
        <w:autoSpaceDE w:val="0"/>
        <w:autoSpaceDN w:val="0"/>
        <w:adjustRightInd w:val="0"/>
        <w:ind w:left="720" w:hanging="720"/>
      </w:pPr>
      <w:r w:rsidRPr="005E1307">
        <w:t>Rabin, Chaim</w:t>
      </w:r>
      <w:r>
        <w:t xml:space="preserve">. </w:t>
      </w:r>
      <w:r w:rsidR="0080225E">
        <w:t>“</w:t>
      </w:r>
      <w:proofErr w:type="spellStart"/>
      <w:r w:rsidRPr="005E1307">
        <w:t>M’t</w:t>
      </w:r>
      <w:proofErr w:type="spellEnd"/>
      <w:r w:rsidRPr="005E1307">
        <w:t xml:space="preserve"> </w:t>
      </w:r>
      <w:proofErr w:type="spellStart"/>
      <w:r w:rsidRPr="005E1307">
        <w:t>hbq</w:t>
      </w:r>
      <w:proofErr w:type="spellEnd"/>
      <w:r w:rsidRPr="005E1307">
        <w:t xml:space="preserve"> </w:t>
      </w:r>
      <w:proofErr w:type="spellStart"/>
      <w:r w:rsidRPr="005E1307">
        <w:t>ydym</w:t>
      </w:r>
      <w:proofErr w:type="spellEnd"/>
      <w:r w:rsidRPr="005E1307">
        <w:t xml:space="preserve"> </w:t>
      </w:r>
      <w:proofErr w:type="spellStart"/>
      <w:r w:rsidRPr="005E1307">
        <w:t>lskb</w:t>
      </w:r>
      <w:proofErr w:type="spellEnd"/>
      <w:r w:rsidRPr="005E1307">
        <w:t xml:space="preserve"> (Prov 6:10, 24:33</w:t>
      </w:r>
      <w:r w:rsidR="003B5D84">
        <w:t>)</w:t>
      </w:r>
      <w:r w:rsidR="0080225E">
        <w:t>”</w:t>
      </w:r>
      <w:r w:rsidR="003B5D84">
        <w:t>,</w:t>
      </w:r>
      <w:r w:rsidRPr="005E1307">
        <w:t xml:space="preserve"> </w:t>
      </w:r>
      <w:r w:rsidRPr="00784124">
        <w:rPr>
          <w:i/>
        </w:rPr>
        <w:t>Journal of Jewish Studies</w:t>
      </w:r>
      <w:r w:rsidRPr="005E1307">
        <w:t xml:space="preserve"> 1</w:t>
      </w:r>
      <w:r>
        <w:t xml:space="preserve"> (1948-49) 197-</w:t>
      </w:r>
      <w:r w:rsidR="00DC27FB">
        <w:t>1</w:t>
      </w:r>
      <w:r>
        <w:t>98.</w:t>
      </w:r>
    </w:p>
    <w:p w14:paraId="69F7B075" w14:textId="77777777" w:rsidR="00023B78" w:rsidRDefault="00023B78" w:rsidP="007B736A">
      <w:pPr>
        <w:widowControl w:val="0"/>
        <w:autoSpaceDE w:val="0"/>
        <w:autoSpaceDN w:val="0"/>
        <w:adjustRightInd w:val="0"/>
      </w:pPr>
      <w:r>
        <w:br/>
        <w:t xml:space="preserve">Rothstein, David. </w:t>
      </w:r>
      <w:r w:rsidR="0080225E">
        <w:t>“</w:t>
      </w:r>
      <w:r>
        <w:t xml:space="preserve">The Book of Proverbs and Inner-Biblical Exegesis at Qumran: The </w:t>
      </w:r>
      <w:r>
        <w:br/>
        <w:t xml:space="preserve"> </w:t>
      </w:r>
      <w:r>
        <w:tab/>
        <w:t>Evidence of Proverbs 24, 23-29</w:t>
      </w:r>
      <w:r w:rsidR="0080225E">
        <w:t>”</w:t>
      </w:r>
      <w:r>
        <w:t xml:space="preserve">, </w:t>
      </w:r>
      <w:proofErr w:type="spellStart"/>
      <w:r w:rsidRPr="007B736A">
        <w:rPr>
          <w:i/>
          <w:iCs/>
        </w:rPr>
        <w:t>Zeitscrift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t>Wissenschaft</w:t>
      </w:r>
      <w:proofErr w:type="spellEnd"/>
      <w:r>
        <w:t xml:space="preserve"> </w:t>
      </w:r>
      <w:r>
        <w:br/>
        <w:t xml:space="preserve"> </w:t>
      </w:r>
      <w:r>
        <w:tab/>
        <w:t>119 (2007) 75-85.</w:t>
      </w:r>
    </w:p>
    <w:p w14:paraId="5E3971BD" w14:textId="77777777" w:rsidR="006B377E" w:rsidRDefault="006B377E" w:rsidP="006B377E">
      <w:pPr>
        <w:widowControl w:val="0"/>
        <w:autoSpaceDE w:val="0"/>
        <w:autoSpaceDN w:val="0"/>
        <w:adjustRightInd w:val="0"/>
        <w:ind w:left="720" w:hanging="720"/>
      </w:pPr>
    </w:p>
    <w:p w14:paraId="5CCD3574" w14:textId="77777777" w:rsidR="006B377E" w:rsidRDefault="006B377E" w:rsidP="006B377E">
      <w:pPr>
        <w:widowControl w:val="0"/>
        <w:autoSpaceDE w:val="0"/>
        <w:autoSpaceDN w:val="0"/>
        <w:adjustRightInd w:val="0"/>
        <w:ind w:left="720" w:hanging="720"/>
      </w:pPr>
      <w:proofErr w:type="spellStart"/>
      <w:r w:rsidRPr="005E1307">
        <w:t>Shupak</w:t>
      </w:r>
      <w:proofErr w:type="spellEnd"/>
      <w:r w:rsidRPr="005E1307">
        <w:t xml:space="preserve">, </w:t>
      </w:r>
      <w:proofErr w:type="spellStart"/>
      <w:r w:rsidRPr="005E1307">
        <w:t>Nili</w:t>
      </w:r>
      <w:proofErr w:type="spellEnd"/>
      <w:r>
        <w:t xml:space="preserve">. </w:t>
      </w:r>
      <w:r w:rsidR="0080225E">
        <w:t>“</w:t>
      </w:r>
      <w:r w:rsidRPr="005E1307">
        <w:t>Egyptian Terms and Features in Biblical He</w:t>
      </w:r>
      <w:r>
        <w:t>brew</w:t>
      </w:r>
      <w:r w:rsidR="0080225E">
        <w:t>”</w:t>
      </w:r>
      <w:r w:rsidR="00EE62CF">
        <w:t>,</w:t>
      </w:r>
      <w:r w:rsidRPr="005E1307">
        <w:t xml:space="preserve"> </w:t>
      </w:r>
      <w:proofErr w:type="spellStart"/>
      <w:r w:rsidRPr="003510BC">
        <w:rPr>
          <w:i/>
        </w:rPr>
        <w:t>Tarbiz</w:t>
      </w:r>
      <w:proofErr w:type="spellEnd"/>
      <w:r w:rsidRPr="003510BC">
        <w:t xml:space="preserve"> 54 (1984/85) 475-</w:t>
      </w:r>
      <w:r w:rsidR="00535AC9">
        <w:t>4</w:t>
      </w:r>
      <w:r w:rsidRPr="003510BC">
        <w:rPr>
          <w:color w:val="000000"/>
        </w:rPr>
        <w:t xml:space="preserve">83. </w:t>
      </w:r>
      <w:r w:rsidRPr="003510BC">
        <w:t>[</w:t>
      </w:r>
      <w:proofErr w:type="spellStart"/>
      <w:r w:rsidRPr="003510BC">
        <w:t>Pr</w:t>
      </w:r>
      <w:proofErr w:type="spellEnd"/>
      <w:r w:rsidRPr="003510BC">
        <w:t xml:space="preserve"> 24.2]</w:t>
      </w:r>
    </w:p>
    <w:p w14:paraId="47887C28" w14:textId="77777777" w:rsidR="006838DB" w:rsidRDefault="006838DB" w:rsidP="006B377E">
      <w:pPr>
        <w:widowControl w:val="0"/>
        <w:autoSpaceDE w:val="0"/>
        <w:autoSpaceDN w:val="0"/>
        <w:adjustRightInd w:val="0"/>
        <w:ind w:left="720" w:hanging="720"/>
      </w:pPr>
    </w:p>
    <w:p w14:paraId="5A0FDC47" w14:textId="77777777" w:rsidR="006838DB" w:rsidRPr="003510BC" w:rsidRDefault="006838DB" w:rsidP="006B377E">
      <w:pPr>
        <w:widowControl w:val="0"/>
        <w:autoSpaceDE w:val="0"/>
        <w:autoSpaceDN w:val="0"/>
        <w:adjustRightInd w:val="0"/>
        <w:ind w:left="720" w:hanging="720"/>
      </w:pPr>
      <w:r>
        <w:t xml:space="preserve">Stokes, Ryan E. </w:t>
      </w:r>
      <w:r w:rsidR="0080225E">
        <w:t>“</w:t>
      </w:r>
      <w:r>
        <w:t xml:space="preserve">I </w:t>
      </w:r>
      <w:proofErr w:type="spellStart"/>
      <w:r>
        <w:t>Yhwh</w:t>
      </w:r>
      <w:proofErr w:type="spellEnd"/>
      <w:r>
        <w:t>, Have Not Changed? Reconsidering the Translation of Malachi 3:6; Lamentations 4:1; and Proverbs 24:21-22</w:t>
      </w:r>
      <w:r w:rsidR="0080225E">
        <w:t>”</w:t>
      </w:r>
      <w:r>
        <w:t>, The Catholic Biblical Quarterly 70 (2008) 264-</w:t>
      </w:r>
      <w:r w:rsidR="008C26DA">
        <w:t>2</w:t>
      </w:r>
      <w:r>
        <w:t xml:space="preserve">76. </w:t>
      </w:r>
    </w:p>
    <w:p w14:paraId="2D827027" w14:textId="77777777" w:rsidR="006B377E" w:rsidRPr="003510BC" w:rsidRDefault="006B377E" w:rsidP="006B377E">
      <w:pPr>
        <w:widowControl w:val="0"/>
        <w:autoSpaceDE w:val="0"/>
        <w:autoSpaceDN w:val="0"/>
        <w:adjustRightInd w:val="0"/>
        <w:ind w:left="720" w:hanging="720"/>
      </w:pPr>
    </w:p>
    <w:p w14:paraId="00155247" w14:textId="77777777" w:rsidR="00137BCA" w:rsidRPr="00AA6931" w:rsidRDefault="00137BCA" w:rsidP="00137BCA">
      <w:pPr>
        <w:widowControl w:val="0"/>
        <w:autoSpaceDE w:val="0"/>
        <w:autoSpaceDN w:val="0"/>
        <w:adjustRightInd w:val="0"/>
        <w:ind w:left="720" w:hanging="720"/>
        <w:rPr>
          <w:b/>
          <w:lang w:val="fr-FR"/>
        </w:rPr>
        <w:sectPr w:rsidR="00137BCA" w:rsidRPr="00AA6931" w:rsidSect="008A68DA">
          <w:headerReference w:type="default" r:id="rId74"/>
          <w:pgSz w:w="12240" w:h="15840" w:code="1"/>
          <w:pgMar w:top="1440" w:right="1440" w:bottom="1440" w:left="2160" w:header="720" w:footer="720" w:gutter="0"/>
          <w:cols w:space="720"/>
          <w:docGrid w:linePitch="360"/>
        </w:sectPr>
      </w:pPr>
      <w:proofErr w:type="spellStart"/>
      <w:r w:rsidRPr="00240BB4">
        <w:rPr>
          <w:lang w:val="fr-FR"/>
        </w:rPr>
        <w:t>Waard</w:t>
      </w:r>
      <w:proofErr w:type="spellEnd"/>
      <w:r w:rsidRPr="00240BB4">
        <w:rPr>
          <w:lang w:val="fr-FR"/>
        </w:rPr>
        <w:t>, Jan de.</w:t>
      </w:r>
      <w:r w:rsidR="001B2193">
        <w:rPr>
          <w:lang w:val="fr-FR"/>
        </w:rPr>
        <w:t xml:space="preserve"> </w:t>
      </w:r>
      <w:r w:rsidR="0080225E">
        <w:rPr>
          <w:lang w:val="fr-FR"/>
        </w:rPr>
        <w:t>“</w:t>
      </w:r>
      <w:r w:rsidRPr="00240BB4">
        <w:rPr>
          <w:lang w:val="fr-FR"/>
        </w:rPr>
        <w:t>Indices phon</w:t>
      </w:r>
      <w:r>
        <w:rPr>
          <w:lang w:val="fr-FR"/>
        </w:rPr>
        <w:t>étiques hébreux dans et derrière le grec de la Septante de Proverbes,</w:t>
      </w:r>
      <w:r w:rsidR="0080225E">
        <w:rPr>
          <w:lang w:val="fr-FR"/>
        </w:rPr>
        <w:t>”</w:t>
      </w:r>
      <w:r w:rsidR="001B2193">
        <w:rPr>
          <w:lang w:val="fr-FR"/>
        </w:rPr>
        <w:t xml:space="preserve"> </w:t>
      </w:r>
      <w:r>
        <w:rPr>
          <w:lang w:val="fr-FR"/>
        </w:rPr>
        <w:t>Septante (Paris : Cerf, 2005) 105-</w:t>
      </w:r>
      <w:r w:rsidR="002C19F5">
        <w:rPr>
          <w:lang w:val="fr-FR"/>
        </w:rPr>
        <w:t>1</w:t>
      </w:r>
      <w:r>
        <w:rPr>
          <w:lang w:val="fr-FR"/>
        </w:rPr>
        <w:t>17.</w:t>
      </w:r>
    </w:p>
    <w:p w14:paraId="4D02138E" w14:textId="77777777" w:rsidR="006B377E" w:rsidRDefault="006B377E" w:rsidP="006B377E">
      <w:pPr>
        <w:widowControl w:val="0"/>
        <w:autoSpaceDE w:val="0"/>
        <w:autoSpaceDN w:val="0"/>
        <w:adjustRightInd w:val="0"/>
      </w:pPr>
      <w:r w:rsidRPr="00276100">
        <w:rPr>
          <w:b/>
        </w:rPr>
        <w:lastRenderedPageBreak/>
        <w:t>Proverbs 25-2</w:t>
      </w:r>
      <w:r>
        <w:rPr>
          <w:b/>
        </w:rPr>
        <w:t>9</w:t>
      </w:r>
    </w:p>
    <w:p w14:paraId="63B51D68" w14:textId="77777777" w:rsidR="006B377E" w:rsidRDefault="006B377E" w:rsidP="006B377E">
      <w:pPr>
        <w:widowControl w:val="0"/>
        <w:autoSpaceDE w:val="0"/>
        <w:autoSpaceDN w:val="0"/>
        <w:adjustRightInd w:val="0"/>
      </w:pPr>
    </w:p>
    <w:p w14:paraId="3635F8B2" w14:textId="77777777" w:rsidR="006B377E" w:rsidRDefault="006B377E" w:rsidP="006B377E">
      <w:pPr>
        <w:widowControl w:val="0"/>
        <w:autoSpaceDE w:val="0"/>
        <w:autoSpaceDN w:val="0"/>
        <w:adjustRightInd w:val="0"/>
        <w:ind w:left="720" w:hanging="720"/>
      </w:pPr>
      <w:proofErr w:type="spellStart"/>
      <w:r w:rsidRPr="00636B15">
        <w:t>Berezov</w:t>
      </w:r>
      <w:proofErr w:type="spellEnd"/>
      <w:r w:rsidRPr="00636B15">
        <w:t>, Jack L.</w:t>
      </w:r>
      <w:r>
        <w:t xml:space="preserve"> </w:t>
      </w:r>
      <w:r w:rsidRPr="00636B15">
        <w:t>Single-</w:t>
      </w:r>
      <w:r w:rsidR="002F2515">
        <w:t>l</w:t>
      </w:r>
      <w:r w:rsidRPr="00636B15">
        <w:t xml:space="preserve">ine </w:t>
      </w:r>
      <w:r w:rsidR="002F2515">
        <w:t>p</w:t>
      </w:r>
      <w:r w:rsidRPr="00636B15">
        <w:t xml:space="preserve">roverbs: </w:t>
      </w:r>
      <w:r w:rsidR="002F2515">
        <w:t>a</w:t>
      </w:r>
      <w:r w:rsidRPr="00636B15">
        <w:t xml:space="preserve"> </w:t>
      </w:r>
      <w:r w:rsidR="002F2515">
        <w:t>s</w:t>
      </w:r>
      <w:r w:rsidRPr="00636B15">
        <w:t xml:space="preserve">tudy of the </w:t>
      </w:r>
      <w:r w:rsidR="002F2515">
        <w:t>s</w:t>
      </w:r>
      <w:r w:rsidRPr="00636B15">
        <w:t xml:space="preserve">ayings </w:t>
      </w:r>
      <w:r w:rsidR="002F2515">
        <w:t>c</w:t>
      </w:r>
      <w:r w:rsidRPr="00636B15">
        <w:t>ollected in Proverbs 10:-22:16 and 25-29</w:t>
      </w:r>
      <w:r>
        <w:t xml:space="preserve"> (</w:t>
      </w:r>
      <w:r w:rsidR="006A2F96">
        <w:t>Ph.D.</w:t>
      </w:r>
      <w:r>
        <w:t xml:space="preserve"> </w:t>
      </w:r>
      <w:r w:rsidR="00B150FA">
        <w:t>dissertation;</w:t>
      </w:r>
      <w:r>
        <w:t xml:space="preserve"> </w:t>
      </w:r>
      <w:r w:rsidRPr="00636B15">
        <w:t>Hebrew Union College</w:t>
      </w:r>
      <w:r>
        <w:t>, 1987</w:t>
      </w:r>
      <w:r w:rsidR="00C66390">
        <w:t>).</w:t>
      </w:r>
    </w:p>
    <w:p w14:paraId="4F929D4E" w14:textId="77777777" w:rsidR="006B377E" w:rsidRDefault="006B377E" w:rsidP="006B377E">
      <w:pPr>
        <w:widowControl w:val="0"/>
        <w:autoSpaceDE w:val="0"/>
        <w:autoSpaceDN w:val="0"/>
        <w:adjustRightInd w:val="0"/>
      </w:pPr>
    </w:p>
    <w:p w14:paraId="46A98E9B" w14:textId="77777777" w:rsidR="006B377E" w:rsidRPr="00236FFD" w:rsidRDefault="006B377E" w:rsidP="006B377E">
      <w:pPr>
        <w:widowControl w:val="0"/>
        <w:autoSpaceDE w:val="0"/>
        <w:autoSpaceDN w:val="0"/>
        <w:adjustRightInd w:val="0"/>
        <w:ind w:left="720" w:hanging="720"/>
      </w:pPr>
      <w:proofErr w:type="spellStart"/>
      <w:r w:rsidRPr="00236FFD">
        <w:t>Buzzell</w:t>
      </w:r>
      <w:proofErr w:type="spellEnd"/>
      <w:r w:rsidRPr="00236FFD">
        <w:t>, Sid S.</w:t>
      </w:r>
      <w:r>
        <w:t xml:space="preserve"> </w:t>
      </w:r>
      <w:r w:rsidR="0080225E">
        <w:t>“</w:t>
      </w:r>
      <w:r w:rsidRPr="00236FFD">
        <w:t>Proverbs 25-26</w:t>
      </w:r>
      <w:r w:rsidR="0080225E">
        <w:t>”</w:t>
      </w:r>
      <w:r w:rsidR="00EE62CF">
        <w:t>,</w:t>
      </w:r>
      <w:r w:rsidR="00E344EF">
        <w:t xml:space="preserve"> in </w:t>
      </w:r>
      <w:r w:rsidRPr="00530DB7">
        <w:rPr>
          <w:i/>
        </w:rPr>
        <w:t>Learning from the Sages: Selected Studies on the Book of Proverbs</w:t>
      </w:r>
      <w:r>
        <w:t xml:space="preserve"> (</w:t>
      </w:r>
      <w:r w:rsidRPr="00236FFD">
        <w:t xml:space="preserve">Roy B. </w:t>
      </w:r>
      <w:proofErr w:type="spellStart"/>
      <w:r w:rsidRPr="00236FFD">
        <w:t>Zuck</w:t>
      </w:r>
      <w:proofErr w:type="spellEnd"/>
      <w:r w:rsidR="00FE17A0">
        <w:t xml:space="preserve"> (ed.)</w:t>
      </w:r>
      <w:r>
        <w:t xml:space="preserve">; </w:t>
      </w:r>
      <w:smartTag w:uri="urn:schemas-microsoft-com:office:smarttags" w:element="place">
        <w:smartTag w:uri="urn:schemas-microsoft-com:office:smarttags" w:element="City">
          <w:r w:rsidRPr="00236FFD">
            <w:t>Grand Rapids</w:t>
          </w:r>
        </w:smartTag>
      </w:smartTag>
      <w:r w:rsidRPr="00236FFD">
        <w:t xml:space="preserve">: Baker, </w:t>
      </w:r>
      <w:r>
        <w:t xml:space="preserve">1995) </w:t>
      </w:r>
      <w:r w:rsidRPr="00236FFD">
        <w:t>333-38.</w:t>
      </w:r>
    </w:p>
    <w:p w14:paraId="71D09EE8" w14:textId="77777777" w:rsidR="006B377E" w:rsidRPr="00236FFD" w:rsidRDefault="006B377E" w:rsidP="006B377E">
      <w:pPr>
        <w:widowControl w:val="0"/>
        <w:autoSpaceDE w:val="0"/>
        <w:autoSpaceDN w:val="0"/>
        <w:adjustRightInd w:val="0"/>
      </w:pPr>
    </w:p>
    <w:p w14:paraId="6B6D18E0" w14:textId="77777777" w:rsidR="006B377E" w:rsidRPr="005E1307" w:rsidRDefault="006B377E" w:rsidP="006B377E">
      <w:pPr>
        <w:widowControl w:val="0"/>
        <w:autoSpaceDE w:val="0"/>
        <w:autoSpaceDN w:val="0"/>
        <w:adjustRightInd w:val="0"/>
        <w:spacing w:after="240"/>
        <w:ind w:left="720" w:hanging="720"/>
      </w:pPr>
      <w:proofErr w:type="spellStart"/>
      <w:r w:rsidRPr="005E1307">
        <w:t>Carasik</w:t>
      </w:r>
      <w:proofErr w:type="spellEnd"/>
      <w:r w:rsidRPr="005E1307">
        <w:t xml:space="preserve">, Michael. </w:t>
      </w:r>
      <w:r w:rsidR="0080225E">
        <w:t>“</w:t>
      </w:r>
      <w:r w:rsidRPr="005E1307">
        <w:t>Who Were the Men of Hezekiah (Proverbs XXV 1</w:t>
      </w:r>
      <w:r w:rsidR="003B5D84">
        <w:t>)?</w:t>
      </w:r>
      <w:r w:rsidR="0080225E">
        <w:t>”</w:t>
      </w:r>
      <w:r w:rsidR="003B5D84">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44.3 (1994) 289-300.</w:t>
      </w:r>
    </w:p>
    <w:p w14:paraId="5360271C" w14:textId="77777777" w:rsidR="006B377E" w:rsidRPr="005E1307" w:rsidRDefault="006B377E" w:rsidP="006B377E">
      <w:pPr>
        <w:widowControl w:val="0"/>
        <w:autoSpaceDE w:val="0"/>
        <w:autoSpaceDN w:val="0"/>
        <w:adjustRightInd w:val="0"/>
        <w:spacing w:after="240"/>
        <w:ind w:left="720" w:hanging="720"/>
      </w:pPr>
      <w:r>
        <w:t xml:space="preserve">Dang, </w:t>
      </w:r>
      <w:proofErr w:type="spellStart"/>
      <w:r>
        <w:t>Royar</w:t>
      </w:r>
      <w:proofErr w:type="spellEnd"/>
      <w:r>
        <w:t xml:space="preserve">. </w:t>
      </w:r>
      <w:r w:rsidRPr="005E1307">
        <w:t xml:space="preserve">The </w:t>
      </w:r>
      <w:r w:rsidR="002F2515">
        <w:t>f</w:t>
      </w:r>
      <w:r w:rsidRPr="005E1307">
        <w:t>ate</w:t>
      </w:r>
      <w:r w:rsidR="002F2515">
        <w:t>-p</w:t>
      </w:r>
      <w:r w:rsidRPr="005E1307">
        <w:t xml:space="preserve">roducing </w:t>
      </w:r>
      <w:r w:rsidR="002F2515">
        <w:t>d</w:t>
      </w:r>
      <w:r w:rsidRPr="005E1307">
        <w:t xml:space="preserve">eed in Proverbs 25-29 and the </w:t>
      </w:r>
      <w:r w:rsidR="002F2515">
        <w:t>l</w:t>
      </w:r>
      <w:r w:rsidRPr="005E1307">
        <w:t xml:space="preserve">aw of </w:t>
      </w:r>
      <w:r w:rsidR="002F2515" w:rsidRPr="002F2515">
        <w:rPr>
          <w:i/>
        </w:rPr>
        <w:t>k</w:t>
      </w:r>
      <w:r w:rsidRPr="006B2609">
        <w:rPr>
          <w:i/>
        </w:rPr>
        <w:t>arma</w:t>
      </w:r>
      <w:r w:rsidRPr="005E1307">
        <w:t xml:space="preserve"> in the </w:t>
      </w:r>
      <w:proofErr w:type="spellStart"/>
      <w:r w:rsidRPr="006B2609">
        <w:rPr>
          <w:i/>
        </w:rPr>
        <w:t>Bhagavadjita</w:t>
      </w:r>
      <w:proofErr w:type="spellEnd"/>
      <w:r>
        <w:t xml:space="preserve"> (</w:t>
      </w:r>
      <w:r w:rsidR="006A2F96">
        <w:t>Ph.D.</w:t>
      </w:r>
      <w:r w:rsidRPr="005E1307">
        <w:t xml:space="preserve"> </w:t>
      </w:r>
      <w:r w:rsidR="00B150FA">
        <w:t>dissertation;</w:t>
      </w:r>
      <w:r>
        <w:t xml:space="preserve"> </w:t>
      </w:r>
      <w:r w:rsidRPr="005E1307">
        <w:t>Union Theological Seminary</w:t>
      </w:r>
      <w:r>
        <w:t>, 1984</w:t>
      </w:r>
      <w:r w:rsidR="00C66390">
        <w:t>).</w:t>
      </w:r>
    </w:p>
    <w:p w14:paraId="2AC94001" w14:textId="77777777" w:rsidR="006B377E" w:rsidRPr="003510BC" w:rsidRDefault="006B377E" w:rsidP="006B377E">
      <w:pPr>
        <w:widowControl w:val="0"/>
        <w:autoSpaceDE w:val="0"/>
        <w:autoSpaceDN w:val="0"/>
        <w:adjustRightInd w:val="0"/>
        <w:ind w:left="720" w:hanging="720"/>
      </w:pPr>
      <w:proofErr w:type="spellStart"/>
      <w:r w:rsidRPr="005E1307">
        <w:t>Loretz</w:t>
      </w:r>
      <w:proofErr w:type="spellEnd"/>
      <w:r w:rsidRPr="005E1307">
        <w:t>, Oswald</w:t>
      </w:r>
      <w:r>
        <w:t xml:space="preserve">. </w:t>
      </w:r>
      <w:r w:rsidR="0080225E">
        <w:t>“</w:t>
      </w:r>
      <w:r w:rsidR="002F2515" w:rsidRPr="002F2515">
        <w:rPr>
          <w:i/>
        </w:rPr>
        <w:t>’</w:t>
      </w:r>
      <w:proofErr w:type="spellStart"/>
      <w:r w:rsidR="002F2515" w:rsidRPr="002F2515">
        <w:rPr>
          <w:i/>
        </w:rPr>
        <w:t>j</w:t>
      </w:r>
      <w:r w:rsidRPr="002F2515">
        <w:rPr>
          <w:i/>
        </w:rPr>
        <w:t>s</w:t>
      </w:r>
      <w:proofErr w:type="spellEnd"/>
      <w:r w:rsidRPr="002F2515">
        <w:rPr>
          <w:i/>
        </w:rPr>
        <w:t xml:space="preserve"> </w:t>
      </w:r>
      <w:proofErr w:type="spellStart"/>
      <w:r w:rsidRPr="002F2515">
        <w:rPr>
          <w:i/>
        </w:rPr>
        <w:t>Mgn</w:t>
      </w:r>
      <w:proofErr w:type="spellEnd"/>
      <w:r w:rsidRPr="005E1307">
        <w:t xml:space="preserve"> in </w:t>
      </w:r>
      <w:proofErr w:type="spellStart"/>
      <w:r w:rsidRPr="005E1307">
        <w:t>Prover</w:t>
      </w:r>
      <w:r>
        <w:t>b</w:t>
      </w:r>
      <w:r w:rsidRPr="005E1307">
        <w:t>ia</w:t>
      </w:r>
      <w:proofErr w:type="spellEnd"/>
      <w:r w:rsidRPr="005E1307">
        <w:t xml:space="preserve"> 6, 11 </w:t>
      </w:r>
      <w:r>
        <w:t>u</w:t>
      </w:r>
      <w:r w:rsidRPr="005E1307">
        <w:t>nd 24, 34</w:t>
      </w:r>
      <w:r w:rsidR="0080225E">
        <w:t>”</w:t>
      </w:r>
      <w:r w:rsidR="00EE62CF">
        <w:t>,</w:t>
      </w:r>
      <w:r w:rsidRPr="005E1307">
        <w:t xml:space="preserve"> </w:t>
      </w:r>
      <w:r w:rsidRPr="003510BC">
        <w:rPr>
          <w:i/>
        </w:rPr>
        <w:t>Ugarit</w:t>
      </w:r>
      <w:r w:rsidR="00E7405A">
        <w:rPr>
          <w:i/>
        </w:rPr>
        <w:t>-</w:t>
      </w:r>
      <w:proofErr w:type="spellStart"/>
      <w:r w:rsidRPr="003510BC">
        <w:rPr>
          <w:i/>
        </w:rPr>
        <w:t>Forschungen</w:t>
      </w:r>
      <w:proofErr w:type="spellEnd"/>
      <w:r w:rsidRPr="003510BC">
        <w:t xml:space="preserve"> 6 (1974) 476-</w:t>
      </w:r>
      <w:r w:rsidR="008C26DA">
        <w:t>4</w:t>
      </w:r>
      <w:r w:rsidRPr="003510BC">
        <w:t>77.</w:t>
      </w:r>
    </w:p>
    <w:p w14:paraId="05A9303F" w14:textId="77777777" w:rsidR="006B377E" w:rsidRPr="003510BC" w:rsidRDefault="006B377E" w:rsidP="006B377E">
      <w:pPr>
        <w:widowControl w:val="0"/>
        <w:autoSpaceDE w:val="0"/>
        <w:autoSpaceDN w:val="0"/>
        <w:adjustRightInd w:val="0"/>
      </w:pPr>
    </w:p>
    <w:p w14:paraId="46AC981C" w14:textId="77777777" w:rsidR="006B377E" w:rsidRPr="008366DF" w:rsidRDefault="006B377E" w:rsidP="006B377E">
      <w:pPr>
        <w:widowControl w:val="0"/>
        <w:autoSpaceDE w:val="0"/>
        <w:autoSpaceDN w:val="0"/>
        <w:adjustRightInd w:val="0"/>
        <w:spacing w:after="240"/>
        <w:ind w:left="720" w:hanging="720"/>
        <w:rPr>
          <w:lang w:val="fr-FR"/>
        </w:rPr>
      </w:pPr>
      <w:proofErr w:type="spellStart"/>
      <w:r w:rsidRPr="008366DF">
        <w:rPr>
          <w:lang w:val="fr-FR"/>
        </w:rPr>
        <w:t>Nare</w:t>
      </w:r>
      <w:proofErr w:type="spellEnd"/>
      <w:r w:rsidRPr="008366DF">
        <w:rPr>
          <w:lang w:val="fr-FR"/>
        </w:rPr>
        <w:t xml:space="preserve">, Laurent. </w:t>
      </w:r>
      <w:r w:rsidRPr="008366DF">
        <w:rPr>
          <w:i/>
          <w:lang w:val="fr-FR"/>
        </w:rPr>
        <w:t>Proverbes salomoniens et proverbes mossi (</w:t>
      </w:r>
      <w:proofErr w:type="spellStart"/>
      <w:r w:rsidRPr="008366DF">
        <w:rPr>
          <w:i/>
          <w:lang w:val="fr-FR"/>
        </w:rPr>
        <w:t>zu</w:t>
      </w:r>
      <w:proofErr w:type="spellEnd"/>
      <w:r w:rsidRPr="008366DF">
        <w:rPr>
          <w:i/>
          <w:lang w:val="fr-FR"/>
        </w:rPr>
        <w:t xml:space="preserve"> Prov 25-29)</w:t>
      </w:r>
      <w:r>
        <w:rPr>
          <w:lang w:val="fr-FR"/>
        </w:rPr>
        <w:t xml:space="preserve"> (</w:t>
      </w:r>
      <w:r w:rsidRPr="008366DF">
        <w:rPr>
          <w:lang w:val="fr-FR"/>
        </w:rPr>
        <w:t>Frankfurt</w:t>
      </w:r>
      <w:r>
        <w:rPr>
          <w:lang w:val="fr-FR"/>
        </w:rPr>
        <w:t>:</w:t>
      </w:r>
      <w:r w:rsidRPr="008366DF">
        <w:rPr>
          <w:lang w:val="fr-FR"/>
        </w:rPr>
        <w:t xml:space="preserve"> Peter Lang, 198</w:t>
      </w:r>
      <w:r>
        <w:rPr>
          <w:lang w:val="fr-FR"/>
        </w:rPr>
        <w:t>6</w:t>
      </w:r>
      <w:r w:rsidR="00C66390">
        <w:rPr>
          <w:lang w:val="fr-FR"/>
        </w:rPr>
        <w:t>).</w:t>
      </w:r>
    </w:p>
    <w:p w14:paraId="66543EFD" w14:textId="77777777" w:rsidR="006B377E" w:rsidRDefault="006B377E" w:rsidP="006B377E">
      <w:pPr>
        <w:widowControl w:val="0"/>
        <w:autoSpaceDE w:val="0"/>
        <w:autoSpaceDN w:val="0"/>
        <w:adjustRightInd w:val="0"/>
        <w:ind w:left="720" w:hanging="720"/>
        <w:rPr>
          <w:lang w:val="fr-FR"/>
        </w:rPr>
      </w:pPr>
      <w:r w:rsidRPr="005E1307">
        <w:rPr>
          <w:lang w:val="fr-FR"/>
        </w:rPr>
        <w:t xml:space="preserve">Robert, </w:t>
      </w:r>
      <w:proofErr w:type="spellStart"/>
      <w:r w:rsidRPr="005E1307">
        <w:rPr>
          <w:lang w:val="fr-FR"/>
        </w:rPr>
        <w:t>Andre</w:t>
      </w:r>
      <w:proofErr w:type="spellEnd"/>
      <w:r w:rsidRPr="005E1307">
        <w:rPr>
          <w:lang w:val="fr-FR"/>
        </w:rPr>
        <w:t xml:space="preserve">. </w:t>
      </w:r>
      <w:r w:rsidR="0080225E">
        <w:rPr>
          <w:lang w:val="fr-FR"/>
        </w:rPr>
        <w:t>“</w:t>
      </w:r>
      <w:r w:rsidRPr="005E1307">
        <w:rPr>
          <w:lang w:val="fr-FR"/>
        </w:rPr>
        <w:t xml:space="preserve">Le </w:t>
      </w:r>
      <w:proofErr w:type="spellStart"/>
      <w:r w:rsidRPr="005E1307">
        <w:rPr>
          <w:lang w:val="fr-FR"/>
        </w:rPr>
        <w:t>Yahwisme</w:t>
      </w:r>
      <w:proofErr w:type="spellEnd"/>
      <w:r w:rsidRPr="005E1307">
        <w:rPr>
          <w:lang w:val="fr-FR"/>
        </w:rPr>
        <w:t xml:space="preserve"> </w:t>
      </w:r>
      <w:r>
        <w:rPr>
          <w:lang w:val="fr-FR"/>
        </w:rPr>
        <w:t>d</w:t>
      </w:r>
      <w:r w:rsidRPr="005E1307">
        <w:rPr>
          <w:lang w:val="fr-FR"/>
        </w:rPr>
        <w:t xml:space="preserve">e Prov 10, 1-22, </w:t>
      </w:r>
      <w:proofErr w:type="gramStart"/>
      <w:r w:rsidRPr="005E1307">
        <w:rPr>
          <w:lang w:val="fr-FR"/>
        </w:rPr>
        <w:t>16;</w:t>
      </w:r>
      <w:proofErr w:type="gramEnd"/>
      <w:r w:rsidRPr="005E1307">
        <w:rPr>
          <w:lang w:val="fr-FR"/>
        </w:rPr>
        <w:t xml:space="preserve"> 25-29</w:t>
      </w:r>
      <w:r w:rsidR="0080225E">
        <w:rPr>
          <w:lang w:val="fr-FR"/>
        </w:rPr>
        <w:t>”</w:t>
      </w:r>
      <w:r w:rsidR="00EE62CF">
        <w:rPr>
          <w:lang w:val="fr-FR"/>
        </w:rPr>
        <w:t>,</w:t>
      </w:r>
      <w:r>
        <w:rPr>
          <w:lang w:val="fr-FR"/>
        </w:rPr>
        <w:t xml:space="preserve"> </w:t>
      </w:r>
      <w:proofErr w:type="spellStart"/>
      <w:r w:rsidRPr="00530DB7">
        <w:rPr>
          <w:i/>
          <w:lang w:val="fr-FR"/>
        </w:rPr>
        <w:t>Memorial</w:t>
      </w:r>
      <w:proofErr w:type="spellEnd"/>
      <w:r w:rsidRPr="00530DB7">
        <w:rPr>
          <w:i/>
          <w:lang w:val="fr-FR"/>
        </w:rPr>
        <w:t xml:space="preserve"> </w:t>
      </w:r>
      <w:proofErr w:type="spellStart"/>
      <w:r>
        <w:rPr>
          <w:i/>
          <w:lang w:val="fr-FR"/>
        </w:rPr>
        <w:t>l</w:t>
      </w:r>
      <w:r w:rsidRPr="00530DB7">
        <w:rPr>
          <w:i/>
          <w:lang w:val="fr-FR"/>
        </w:rPr>
        <w:t>egrange</w:t>
      </w:r>
      <w:proofErr w:type="spellEnd"/>
      <w:r w:rsidRPr="00530DB7">
        <w:rPr>
          <w:i/>
          <w:lang w:val="fr-FR"/>
        </w:rPr>
        <w:t xml:space="preserve"> </w:t>
      </w:r>
      <w:proofErr w:type="spellStart"/>
      <w:r>
        <w:rPr>
          <w:i/>
          <w:lang w:val="fr-FR"/>
        </w:rPr>
        <w:t>c</w:t>
      </w:r>
      <w:r w:rsidRPr="00530DB7">
        <w:rPr>
          <w:i/>
          <w:lang w:val="fr-FR"/>
        </w:rPr>
        <w:t>inquarntenaire</w:t>
      </w:r>
      <w:proofErr w:type="spellEnd"/>
      <w:r w:rsidRPr="00530DB7">
        <w:rPr>
          <w:i/>
          <w:lang w:val="fr-FR"/>
        </w:rPr>
        <w:t xml:space="preserve"> </w:t>
      </w:r>
      <w:r>
        <w:rPr>
          <w:i/>
          <w:lang w:val="fr-FR"/>
        </w:rPr>
        <w:t>d</w:t>
      </w:r>
      <w:r w:rsidRPr="00530DB7">
        <w:rPr>
          <w:i/>
          <w:lang w:val="fr-FR"/>
        </w:rPr>
        <w:t xml:space="preserve">e </w:t>
      </w:r>
      <w:r>
        <w:rPr>
          <w:i/>
          <w:lang w:val="fr-FR"/>
        </w:rPr>
        <w:t>l</w:t>
      </w:r>
      <w:r w:rsidR="004231BD">
        <w:rPr>
          <w:i/>
          <w:lang w:val="fr-FR"/>
        </w:rPr>
        <w:t>’É</w:t>
      </w:r>
      <w:r w:rsidRPr="00530DB7">
        <w:rPr>
          <w:i/>
          <w:lang w:val="fr-FR"/>
        </w:rPr>
        <w:t xml:space="preserve">cole </w:t>
      </w:r>
      <w:r w:rsidR="004231BD">
        <w:rPr>
          <w:i/>
          <w:lang w:val="fr-FR"/>
        </w:rPr>
        <w:t>B</w:t>
      </w:r>
      <w:r w:rsidRPr="00530DB7">
        <w:rPr>
          <w:i/>
          <w:lang w:val="fr-FR"/>
        </w:rPr>
        <w:t xml:space="preserve">iblique </w:t>
      </w:r>
      <w:r>
        <w:rPr>
          <w:i/>
          <w:lang w:val="fr-FR"/>
        </w:rPr>
        <w:t xml:space="preserve">et </w:t>
      </w:r>
      <w:proofErr w:type="spellStart"/>
      <w:r w:rsidR="004231BD">
        <w:rPr>
          <w:i/>
          <w:lang w:val="fr-FR"/>
        </w:rPr>
        <w:t>A</w:t>
      </w:r>
      <w:r w:rsidRPr="00530DB7">
        <w:rPr>
          <w:i/>
          <w:lang w:val="fr-FR"/>
        </w:rPr>
        <w:t>rcheologique</w:t>
      </w:r>
      <w:proofErr w:type="spellEnd"/>
      <w:r w:rsidRPr="00530DB7">
        <w:rPr>
          <w:i/>
          <w:lang w:val="fr-FR"/>
        </w:rPr>
        <w:t xml:space="preserve"> </w:t>
      </w:r>
      <w:proofErr w:type="spellStart"/>
      <w:r w:rsidR="004231BD">
        <w:rPr>
          <w:i/>
          <w:lang w:val="fr-FR"/>
        </w:rPr>
        <w:t>F</w:t>
      </w:r>
      <w:r w:rsidRPr="00530DB7">
        <w:rPr>
          <w:i/>
          <w:lang w:val="fr-FR"/>
        </w:rPr>
        <w:t>rancaise</w:t>
      </w:r>
      <w:proofErr w:type="spellEnd"/>
      <w:r w:rsidRPr="00530DB7">
        <w:rPr>
          <w:i/>
          <w:lang w:val="fr-FR"/>
        </w:rPr>
        <w:t xml:space="preserve"> </w:t>
      </w:r>
      <w:r>
        <w:rPr>
          <w:i/>
          <w:lang w:val="fr-FR"/>
        </w:rPr>
        <w:t>d</w:t>
      </w:r>
      <w:r w:rsidRPr="00530DB7">
        <w:rPr>
          <w:i/>
          <w:lang w:val="fr-FR"/>
        </w:rPr>
        <w:t xml:space="preserve">e </w:t>
      </w:r>
      <w:proofErr w:type="spellStart"/>
      <w:smartTag w:uri="urn:schemas-microsoft-com:office:smarttags" w:element="City">
        <w:r w:rsidRPr="00530DB7">
          <w:rPr>
            <w:i/>
            <w:lang w:val="fr-FR"/>
          </w:rPr>
          <w:t>Jerusalem</w:t>
        </w:r>
      </w:smartTag>
      <w:proofErr w:type="spellEnd"/>
      <w:r>
        <w:rPr>
          <w:lang w:val="fr-FR"/>
        </w:rPr>
        <w:t xml:space="preserve"> (</w:t>
      </w:r>
      <w:r w:rsidRPr="005E1307">
        <w:rPr>
          <w:lang w:val="fr-FR"/>
        </w:rPr>
        <w:t xml:space="preserve">J. </w:t>
      </w:r>
      <w:proofErr w:type="spellStart"/>
      <w:r w:rsidRPr="005E1307">
        <w:rPr>
          <w:lang w:val="fr-FR"/>
        </w:rPr>
        <w:t>Gabalda</w:t>
      </w:r>
      <w:proofErr w:type="spellEnd"/>
      <w:r w:rsidR="00634994">
        <w:rPr>
          <w:lang w:val="fr-FR"/>
        </w:rPr>
        <w:t xml:space="preserve"> </w:t>
      </w:r>
      <w:r w:rsidR="00A325C0">
        <w:rPr>
          <w:lang w:val="fr-FR"/>
        </w:rPr>
        <w:t>et al.</w:t>
      </w:r>
      <w:r w:rsidR="003E22C4" w:rsidRPr="00AA6931">
        <w:rPr>
          <w:lang w:val="fr-FR"/>
        </w:rPr>
        <w:t xml:space="preserve"> (</w:t>
      </w:r>
      <w:proofErr w:type="spellStart"/>
      <w:proofErr w:type="gramStart"/>
      <w:r w:rsidR="003E22C4" w:rsidRPr="00AA6931">
        <w:rPr>
          <w:lang w:val="fr-FR"/>
        </w:rPr>
        <w:t>eds</w:t>
      </w:r>
      <w:proofErr w:type="spellEnd"/>
      <w:proofErr w:type="gramEnd"/>
      <w:r w:rsidR="003E22C4" w:rsidRPr="00AA6931">
        <w:rPr>
          <w:lang w:val="fr-FR"/>
        </w:rPr>
        <w:t>.)</w:t>
      </w:r>
      <w:r>
        <w:rPr>
          <w:lang w:val="fr-FR"/>
        </w:rPr>
        <w:t xml:space="preserve">; </w:t>
      </w:r>
      <w:smartTag w:uri="urn:schemas-microsoft-com:office:smarttags" w:element="City">
        <w:smartTag w:uri="urn:schemas-microsoft-com:office:smarttags" w:element="place">
          <w:r w:rsidRPr="005E1307">
            <w:rPr>
              <w:lang w:val="fr-FR"/>
            </w:rPr>
            <w:t>Paris</w:t>
          </w:r>
        </w:smartTag>
      </w:smartTag>
      <w:r w:rsidRPr="005E1307">
        <w:rPr>
          <w:lang w:val="fr-FR"/>
        </w:rPr>
        <w:t xml:space="preserve">: Librairie </w:t>
      </w:r>
      <w:proofErr w:type="spellStart"/>
      <w:r w:rsidRPr="005E1307">
        <w:rPr>
          <w:lang w:val="fr-FR"/>
        </w:rPr>
        <w:t>Lecoffre</w:t>
      </w:r>
      <w:proofErr w:type="spellEnd"/>
      <w:r w:rsidRPr="005E1307">
        <w:rPr>
          <w:lang w:val="fr-FR"/>
        </w:rPr>
        <w:t>, 1940</w:t>
      </w:r>
      <w:r>
        <w:rPr>
          <w:lang w:val="fr-FR"/>
        </w:rPr>
        <w:t>)</w:t>
      </w:r>
      <w:r w:rsidRPr="005E1307">
        <w:rPr>
          <w:lang w:val="fr-FR"/>
        </w:rPr>
        <w:t xml:space="preserve"> 163-</w:t>
      </w:r>
      <w:r w:rsidR="00535AC9">
        <w:rPr>
          <w:lang w:val="fr-FR"/>
        </w:rPr>
        <w:t>1</w:t>
      </w:r>
      <w:r w:rsidRPr="005E1307">
        <w:rPr>
          <w:lang w:val="fr-FR"/>
        </w:rPr>
        <w:t>82.</w:t>
      </w:r>
    </w:p>
    <w:p w14:paraId="4901616D" w14:textId="77777777" w:rsidR="006B377E" w:rsidRDefault="006B377E" w:rsidP="006B377E">
      <w:pPr>
        <w:widowControl w:val="0"/>
        <w:autoSpaceDE w:val="0"/>
        <w:autoSpaceDN w:val="0"/>
        <w:adjustRightInd w:val="0"/>
        <w:rPr>
          <w:lang w:val="fr-FR"/>
        </w:rPr>
      </w:pPr>
    </w:p>
    <w:p w14:paraId="5503738E" w14:textId="77777777" w:rsidR="006B377E" w:rsidRDefault="006B377E" w:rsidP="006B377E">
      <w:pPr>
        <w:widowControl w:val="0"/>
        <w:autoSpaceDE w:val="0"/>
        <w:autoSpaceDN w:val="0"/>
        <w:adjustRightInd w:val="0"/>
        <w:rPr>
          <w:lang w:val="fr-FR"/>
        </w:rPr>
      </w:pPr>
    </w:p>
    <w:p w14:paraId="0074EA14" w14:textId="77777777" w:rsidR="006B377E" w:rsidRDefault="006B377E" w:rsidP="006B377E">
      <w:pPr>
        <w:widowControl w:val="0"/>
        <w:autoSpaceDE w:val="0"/>
        <w:autoSpaceDN w:val="0"/>
        <w:adjustRightInd w:val="0"/>
        <w:rPr>
          <w:b/>
          <w:lang w:val="fr-FR"/>
        </w:rPr>
        <w:sectPr w:rsidR="006B377E" w:rsidSect="008A68DA">
          <w:headerReference w:type="default" r:id="rId75"/>
          <w:pgSz w:w="12240" w:h="15840" w:code="1"/>
          <w:pgMar w:top="1440" w:right="1440" w:bottom="1440" w:left="2160" w:header="720" w:footer="720" w:gutter="0"/>
          <w:cols w:space="720"/>
          <w:docGrid w:linePitch="360"/>
        </w:sectPr>
      </w:pPr>
    </w:p>
    <w:p w14:paraId="2044AC6D" w14:textId="77777777" w:rsidR="006B377E" w:rsidRPr="008366DF" w:rsidRDefault="006B377E" w:rsidP="006B377E">
      <w:pPr>
        <w:widowControl w:val="0"/>
        <w:autoSpaceDE w:val="0"/>
        <w:autoSpaceDN w:val="0"/>
        <w:adjustRightInd w:val="0"/>
        <w:rPr>
          <w:lang w:val="fr-FR"/>
        </w:rPr>
      </w:pPr>
      <w:proofErr w:type="spellStart"/>
      <w:r w:rsidRPr="008366DF">
        <w:rPr>
          <w:b/>
          <w:lang w:val="fr-FR"/>
        </w:rPr>
        <w:lastRenderedPageBreak/>
        <w:t>Proverbs</w:t>
      </w:r>
      <w:proofErr w:type="spellEnd"/>
      <w:r w:rsidRPr="008366DF">
        <w:rPr>
          <w:b/>
          <w:lang w:val="fr-FR"/>
        </w:rPr>
        <w:t xml:space="preserve"> 25</w:t>
      </w:r>
    </w:p>
    <w:p w14:paraId="05979D0E" w14:textId="77777777" w:rsidR="006B377E" w:rsidRPr="008366DF" w:rsidRDefault="006B377E" w:rsidP="006B377E">
      <w:pPr>
        <w:widowControl w:val="0"/>
        <w:autoSpaceDE w:val="0"/>
        <w:autoSpaceDN w:val="0"/>
        <w:adjustRightInd w:val="0"/>
        <w:rPr>
          <w:lang w:val="fr-FR"/>
        </w:rPr>
      </w:pPr>
    </w:p>
    <w:p w14:paraId="2470DDB2" w14:textId="77777777" w:rsidR="006B377E" w:rsidRPr="008366DF" w:rsidRDefault="006B377E" w:rsidP="006B377E">
      <w:pPr>
        <w:tabs>
          <w:tab w:val="left" w:pos="-1440"/>
          <w:tab w:val="left" w:pos="-720"/>
          <w:tab w:val="left" w:pos="0"/>
          <w:tab w:val="left" w:pos="1200"/>
        </w:tabs>
        <w:suppressAutoHyphens/>
        <w:spacing w:line="240" w:lineRule="atLeast"/>
        <w:ind w:left="1200" w:hanging="1200"/>
        <w:rPr>
          <w:lang w:val="fr-FR"/>
        </w:rPr>
      </w:pPr>
      <w:r w:rsidRPr="008366DF">
        <w:rPr>
          <w:lang w:val="fr-FR"/>
        </w:rPr>
        <w:t>25.2</w:t>
      </w:r>
      <w:r w:rsidRPr="008366DF">
        <w:rPr>
          <w:lang w:val="fr-FR"/>
        </w:rPr>
        <w:tab/>
        <w:t>GKC §53k // B-L 332t; B-M II:125; Berg II:104h</w:t>
      </w:r>
    </w:p>
    <w:p w14:paraId="18F5A8F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25.3</w:t>
      </w:r>
      <w:r>
        <w:tab/>
      </w:r>
      <w:proofErr w:type="spellStart"/>
      <w:r w:rsidRPr="008D0DD6">
        <w:t>Dav</w:t>
      </w:r>
      <w:proofErr w:type="spellEnd"/>
      <w:r w:rsidRPr="008D0DD6">
        <w:t xml:space="preserve"> §151; GKC §29i</w:t>
      </w:r>
      <w:r>
        <w:t xml:space="preserve"> </w:t>
      </w:r>
      <w:r w:rsidRPr="008D0DD6">
        <w:t>N1; 161a; J-M §174h; W-O 651N13 // Berg I:151a, I:160a</w:t>
      </w:r>
    </w:p>
    <w:p w14:paraId="235F6C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25.4-5</w:t>
      </w:r>
      <w:r>
        <w:tab/>
      </w:r>
      <w:r w:rsidRPr="008D0DD6">
        <w:t>Berg II:67l</w:t>
      </w:r>
    </w:p>
    <w:p w14:paraId="1EC1E56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25.4</w:t>
      </w:r>
      <w:r>
        <w:tab/>
      </w:r>
      <w:proofErr w:type="spellStart"/>
      <w:r w:rsidRPr="008D0DD6">
        <w:t>Dav</w:t>
      </w:r>
      <w:proofErr w:type="spellEnd"/>
      <w:r w:rsidRPr="008D0DD6">
        <w:t xml:space="preserve"> §50b,84,88</w:t>
      </w:r>
      <w:r>
        <w:t xml:space="preserve"> </w:t>
      </w:r>
      <w:r w:rsidRPr="008D0DD6">
        <w:t>R2,132</w:t>
      </w:r>
      <w:r>
        <w:t xml:space="preserve"> </w:t>
      </w:r>
      <w:r w:rsidRPr="008D0DD6">
        <w:t>R2; J-M §123w; W-O 26</w:t>
      </w:r>
      <w:r>
        <w:t xml:space="preserve"> </w:t>
      </w:r>
      <w:r w:rsidRPr="008D0DD6">
        <w:t>N73 // Berg II:39</w:t>
      </w:r>
      <w:r>
        <w:t xml:space="preserve"> </w:t>
      </w:r>
      <w:r w:rsidRPr="008D0DD6">
        <w:t>Na-f, II:160a</w:t>
      </w:r>
    </w:p>
    <w:p w14:paraId="0F8AE0C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25.5</w:t>
      </w:r>
      <w:r>
        <w:tab/>
      </w:r>
      <w:proofErr w:type="spellStart"/>
      <w:r w:rsidRPr="008D0DD6">
        <w:t>Dav</w:t>
      </w:r>
      <w:proofErr w:type="spellEnd"/>
      <w:r w:rsidRPr="008D0DD6">
        <w:t xml:space="preserve"> §84,88</w:t>
      </w:r>
      <w:r>
        <w:t xml:space="preserve"> </w:t>
      </w:r>
      <w:r w:rsidRPr="008D0DD6">
        <w:t>R2,132</w:t>
      </w:r>
      <w:r>
        <w:t xml:space="preserve"> </w:t>
      </w:r>
      <w:r w:rsidRPr="008D0DD6">
        <w:t>R2; GKC §126n; W-O 246 // B-M III:28; Berg II:160a</w:t>
      </w:r>
    </w:p>
    <w:p w14:paraId="5DDEC6A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25.6</w:t>
      </w:r>
      <w:r>
        <w:tab/>
      </w:r>
      <w:r w:rsidRPr="008D0DD6">
        <w:t>Berg II:119e</w:t>
      </w:r>
    </w:p>
    <w:p w14:paraId="4678541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25.7</w:t>
      </w:r>
      <w:r>
        <w:tab/>
      </w:r>
      <w:r w:rsidRPr="008D0DD6">
        <w:t>J-M §124b // B-L 349q; Berg II:54d, II:56f, II:114i(bis)</w:t>
      </w:r>
    </w:p>
    <w:p w14:paraId="113DEC5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25.9</w:t>
      </w:r>
      <w:r>
        <w:tab/>
      </w:r>
      <w:r w:rsidRPr="008D0DD6">
        <w:t>GKC §75bb // B-L 413d'; Berg II:51m, II:164i</w:t>
      </w:r>
    </w:p>
    <w:p w14:paraId="0FA0891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25.11</w:t>
      </w:r>
      <w:r>
        <w:tab/>
      </w:r>
      <w:r w:rsidRPr="008D0DD6">
        <w:t>GKC §93r // Brock §110h</w:t>
      </w:r>
    </w:p>
    <w:p w14:paraId="1CB910A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25.13</w:t>
      </w:r>
      <w:r>
        <w:tab/>
      </w:r>
      <w:r w:rsidRPr="008D0DD6">
        <w:t>GKC §124k; J-M §136e</w:t>
      </w:r>
    </w:p>
    <w:p w14:paraId="02BFA3F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25.16</w:t>
      </w:r>
      <w:r>
        <w:tab/>
      </w:r>
      <w:r w:rsidRPr="008D0DD6">
        <w:t>GKC §76h, 91d // B-L 251i, 563x; Berg II:148k, II:150n; Brock §164a</w:t>
      </w:r>
    </w:p>
    <w:p w14:paraId="0D020C6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25.17</w:t>
      </w:r>
      <w:r>
        <w:tab/>
      </w:r>
      <w:proofErr w:type="spellStart"/>
      <w:r w:rsidRPr="008D0DD6">
        <w:t>Dav</w:t>
      </w:r>
      <w:proofErr w:type="spellEnd"/>
      <w:r w:rsidRPr="008D0DD6">
        <w:t xml:space="preserve"> §73; GKC §69v // B-L 383; Berg II:119e, II:129h</w:t>
      </w:r>
    </w:p>
    <w:p w14:paraId="22A2A4D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25.19</w:t>
      </w:r>
      <w:r>
        <w:tab/>
      </w:r>
      <w:r w:rsidRPr="008D0DD6">
        <w:t>GKC §52s, 67s, 92g; J-M §96Cb // B-L 357, 564; Berg II:96</w:t>
      </w:r>
      <w:r>
        <w:t xml:space="preserve"> </w:t>
      </w:r>
      <w:proofErr w:type="spellStart"/>
      <w:r w:rsidRPr="008D0DD6">
        <w:t>Nf</w:t>
      </w:r>
      <w:proofErr w:type="spellEnd"/>
      <w:r w:rsidRPr="008D0DD6">
        <w:t>, I:120</w:t>
      </w:r>
      <w:r>
        <w:t xml:space="preserve"> </w:t>
      </w:r>
      <w:r w:rsidRPr="008D0DD6">
        <w:t>No, II:133</w:t>
      </w:r>
      <w:r>
        <w:t xml:space="preserve"> </w:t>
      </w:r>
      <w:r w:rsidRPr="008D0DD6">
        <w:t>Na</w:t>
      </w:r>
    </w:p>
    <w:p w14:paraId="54997E6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25.20</w:t>
      </w:r>
      <w:r>
        <w:tab/>
      </w:r>
      <w:proofErr w:type="spellStart"/>
      <w:r w:rsidRPr="008D0DD6">
        <w:t>Dav</w:t>
      </w:r>
      <w:proofErr w:type="spellEnd"/>
      <w:r w:rsidRPr="008D0DD6">
        <w:t xml:space="preserve"> §151 // Berg II:113f</w:t>
      </w:r>
    </w:p>
    <w:p w14:paraId="1F93A8A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25.23</w:t>
      </w:r>
      <w:r>
        <w:tab/>
      </w:r>
      <w:r w:rsidRPr="008D0DD6">
        <w:t>GKC §72bb // Berg II:109d</w:t>
      </w:r>
    </w:p>
    <w:p w14:paraId="7EBAAFE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25.24</w:t>
      </w:r>
      <w:r>
        <w:tab/>
      </w:r>
      <w:proofErr w:type="spellStart"/>
      <w:r w:rsidRPr="008D0DD6">
        <w:t>Dav</w:t>
      </w:r>
      <w:proofErr w:type="spellEnd"/>
      <w:r w:rsidRPr="008D0DD6">
        <w:t xml:space="preserve"> §24R3; J-M §124b; W-O 149</w:t>
      </w:r>
      <w:r>
        <w:t xml:space="preserve"> </w:t>
      </w:r>
      <w:r w:rsidRPr="008D0DD6">
        <w:t>N28 // Berg II:54d</w:t>
      </w:r>
    </w:p>
    <w:p w14:paraId="5AFA9CC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25.25</w:t>
      </w:r>
      <w:r>
        <w:tab/>
      </w:r>
      <w:proofErr w:type="spellStart"/>
      <w:r w:rsidRPr="008D0DD6">
        <w:t>Dav</w:t>
      </w:r>
      <w:proofErr w:type="spellEnd"/>
      <w:r w:rsidRPr="008D0DD6">
        <w:t xml:space="preserve"> §151; GKC §161a</w:t>
      </w:r>
      <w:r>
        <w:t xml:space="preserve"> </w:t>
      </w:r>
      <w:r w:rsidRPr="008D0DD6">
        <w:t xml:space="preserve">N1; </w:t>
      </w:r>
      <w:proofErr w:type="spellStart"/>
      <w:r w:rsidRPr="008D0DD6">
        <w:t>Wms</w:t>
      </w:r>
      <w:proofErr w:type="spellEnd"/>
      <w:r w:rsidRPr="008D0DD6">
        <w:t xml:space="preserve"> §437; W-O 651 // Brock §11b</w:t>
      </w:r>
    </w:p>
    <w:p w14:paraId="5B5CC4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25.26</w:t>
      </w:r>
      <w:r>
        <w:tab/>
      </w:r>
      <w:r w:rsidRPr="008D0DD6">
        <w:t>GKC §53s // Berg II:106n</w:t>
      </w:r>
    </w:p>
    <w:p w14:paraId="10DAE193"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25.27</w:t>
      </w:r>
      <w:r>
        <w:tab/>
      </w:r>
      <w:r w:rsidRPr="008D0DD6">
        <w:t>GKC §113b; J-M §123b, 123t, 154b; W-O 69, 591 // B-L 277g'; B-M III:62; Berg II:61b</w:t>
      </w:r>
    </w:p>
    <w:p w14:paraId="380C819F" w14:textId="77777777" w:rsidR="006B377E" w:rsidRDefault="006B377E" w:rsidP="006B377E">
      <w:pPr>
        <w:widowControl w:val="0"/>
        <w:autoSpaceDE w:val="0"/>
        <w:autoSpaceDN w:val="0"/>
        <w:adjustRightInd w:val="0"/>
      </w:pPr>
    </w:p>
    <w:p w14:paraId="52D57399" w14:textId="77777777" w:rsidR="006B377E" w:rsidRPr="00AA6931" w:rsidRDefault="006B377E" w:rsidP="006B377E">
      <w:pPr>
        <w:widowControl w:val="0"/>
        <w:autoSpaceDE w:val="0"/>
        <w:autoSpaceDN w:val="0"/>
        <w:adjustRightInd w:val="0"/>
        <w:rPr>
          <w:lang w:val="es-ES"/>
        </w:rPr>
      </w:pPr>
      <w:proofErr w:type="spellStart"/>
      <w:r w:rsidRPr="00AA6931">
        <w:rPr>
          <w:lang w:val="es-ES"/>
        </w:rPr>
        <w:t>For</w:t>
      </w:r>
      <w:proofErr w:type="spellEnd"/>
      <w:r w:rsidRPr="00AA6931">
        <w:rPr>
          <w:lang w:val="es-ES"/>
        </w:rPr>
        <w:t xml:space="preserve"> </w:t>
      </w:r>
      <w:proofErr w:type="spellStart"/>
      <w:r w:rsidRPr="00AA6931">
        <w:rPr>
          <w:lang w:val="es-ES"/>
        </w:rPr>
        <w:t>abbreviations</w:t>
      </w:r>
      <w:proofErr w:type="spellEnd"/>
      <w:r w:rsidRPr="00AA6931">
        <w:rPr>
          <w:lang w:val="es-ES"/>
        </w:rPr>
        <w:t xml:space="preserve">, </w:t>
      </w:r>
      <w:proofErr w:type="spellStart"/>
      <w:r w:rsidRPr="00AA6931">
        <w:rPr>
          <w:lang w:val="es-ES"/>
        </w:rPr>
        <w:t>see</w:t>
      </w:r>
      <w:proofErr w:type="spellEnd"/>
      <w:r w:rsidRPr="00AA6931">
        <w:rPr>
          <w:lang w:val="es-ES"/>
        </w:rPr>
        <w:t xml:space="preserve"> pp. ??</w:t>
      </w:r>
      <w:proofErr w:type="gramStart"/>
      <w:r w:rsidRPr="00AA6931">
        <w:rPr>
          <w:lang w:val="es-ES"/>
        </w:rPr>
        <w:t>-??.</w:t>
      </w:r>
      <w:proofErr w:type="gramEnd"/>
    </w:p>
    <w:p w14:paraId="61C08F52" w14:textId="77777777" w:rsidR="006B377E" w:rsidRPr="00AA6931" w:rsidRDefault="006B377E" w:rsidP="006B377E">
      <w:pPr>
        <w:widowControl w:val="0"/>
        <w:autoSpaceDE w:val="0"/>
        <w:autoSpaceDN w:val="0"/>
        <w:adjustRightInd w:val="0"/>
        <w:rPr>
          <w:lang w:val="es-ES"/>
        </w:rPr>
      </w:pPr>
    </w:p>
    <w:p w14:paraId="3347155B" w14:textId="77777777" w:rsidR="006B377E" w:rsidRPr="003A047E" w:rsidRDefault="006B377E" w:rsidP="006B377E">
      <w:pPr>
        <w:widowControl w:val="0"/>
        <w:autoSpaceDE w:val="0"/>
        <w:autoSpaceDN w:val="0"/>
        <w:adjustRightInd w:val="0"/>
        <w:ind w:left="720" w:hanging="720"/>
      </w:pPr>
      <w:proofErr w:type="spellStart"/>
      <w:r w:rsidRPr="00AA6931">
        <w:rPr>
          <w:lang w:val="es-ES"/>
        </w:rPr>
        <w:t>Bartina</w:t>
      </w:r>
      <w:proofErr w:type="spellEnd"/>
      <w:r w:rsidRPr="00AA6931">
        <w:rPr>
          <w:lang w:val="es-ES"/>
        </w:rPr>
        <w:t xml:space="preserve">, S. </w:t>
      </w:r>
      <w:r w:rsidR="0080225E" w:rsidRPr="00AA6931">
        <w:rPr>
          <w:lang w:val="es-ES"/>
        </w:rPr>
        <w:t>“</w:t>
      </w:r>
      <w:proofErr w:type="gramStart"/>
      <w:r w:rsidRPr="00AA6931">
        <w:rPr>
          <w:lang w:val="es-ES"/>
        </w:rPr>
        <w:t xml:space="preserve">Carbones Encendidos, Sobre la Cabeza O Sobre </w:t>
      </w:r>
      <w:proofErr w:type="spellStart"/>
      <w:r w:rsidRPr="00AA6931">
        <w:rPr>
          <w:lang w:val="es-ES"/>
        </w:rPr>
        <w:t>il</w:t>
      </w:r>
      <w:proofErr w:type="spellEnd"/>
      <w:r w:rsidRPr="00AA6931">
        <w:rPr>
          <w:lang w:val="es-ES"/>
        </w:rPr>
        <w:t xml:space="preserve"> Veneno?</w:t>
      </w:r>
      <w:proofErr w:type="gramEnd"/>
      <w:r w:rsidRPr="00AA6931">
        <w:rPr>
          <w:lang w:val="es-ES"/>
        </w:rPr>
        <w:t xml:space="preserve"> </w:t>
      </w:r>
      <w:r w:rsidRPr="003A047E">
        <w:t>Proverbs 25:21-22; Romans 12:20</w:t>
      </w:r>
      <w:r w:rsidR="0080225E">
        <w:t>”</w:t>
      </w:r>
      <w:r w:rsidR="00EE62CF">
        <w:t>,</w:t>
      </w:r>
      <w:r w:rsidR="00B303ED" w:rsidRPr="00AA6931">
        <w:t xml:space="preserve"> </w:t>
      </w:r>
      <w:proofErr w:type="spellStart"/>
      <w:r w:rsidRPr="003A047E">
        <w:rPr>
          <w:i/>
        </w:rPr>
        <w:t>Estudios</w:t>
      </w:r>
      <w:proofErr w:type="spellEnd"/>
      <w:r w:rsidRPr="003A047E">
        <w:rPr>
          <w:i/>
        </w:rPr>
        <w:t xml:space="preserve"> </w:t>
      </w:r>
      <w:proofErr w:type="spellStart"/>
      <w:r w:rsidRPr="003A047E">
        <w:rPr>
          <w:i/>
        </w:rPr>
        <w:t>Biblicas</w:t>
      </w:r>
      <w:proofErr w:type="spellEnd"/>
      <w:r w:rsidRPr="003A047E">
        <w:t xml:space="preserve"> 31 (1972) 201-3.</w:t>
      </w:r>
    </w:p>
    <w:p w14:paraId="490B125C" w14:textId="77777777" w:rsidR="006B377E" w:rsidRPr="003A047E" w:rsidRDefault="006B377E" w:rsidP="006B377E">
      <w:pPr>
        <w:widowControl w:val="0"/>
        <w:autoSpaceDE w:val="0"/>
        <w:autoSpaceDN w:val="0"/>
        <w:adjustRightInd w:val="0"/>
        <w:ind w:left="720" w:hanging="720"/>
      </w:pPr>
    </w:p>
    <w:p w14:paraId="48CC2624" w14:textId="77777777" w:rsidR="006B377E" w:rsidRPr="00236FFD" w:rsidRDefault="006B377E" w:rsidP="006B377E">
      <w:pPr>
        <w:widowControl w:val="0"/>
        <w:autoSpaceDE w:val="0"/>
        <w:autoSpaceDN w:val="0"/>
        <w:adjustRightInd w:val="0"/>
        <w:ind w:left="720" w:hanging="720"/>
      </w:pPr>
      <w:r w:rsidRPr="00236FFD">
        <w:t>Behnke, P.</w:t>
      </w:r>
      <w:r>
        <w:t xml:space="preserve"> </w:t>
      </w:r>
      <w:r w:rsidR="0080225E">
        <w:t>“</w:t>
      </w:r>
      <w:r w:rsidRPr="00236FFD">
        <w:t>Spr. 10, 1. 25,1</w:t>
      </w:r>
      <w:r w:rsidR="0080225E">
        <w:t>”</w:t>
      </w:r>
      <w:r>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16</w:t>
      </w:r>
      <w:r>
        <w:t xml:space="preserve"> (1896)</w:t>
      </w:r>
      <w:r w:rsidRPr="00236FFD">
        <w:t xml:space="preserve"> 122.</w:t>
      </w:r>
    </w:p>
    <w:p w14:paraId="5AE0214C" w14:textId="77777777" w:rsidR="006B377E" w:rsidRDefault="006B377E" w:rsidP="006B377E">
      <w:pPr>
        <w:widowControl w:val="0"/>
        <w:autoSpaceDE w:val="0"/>
        <w:autoSpaceDN w:val="0"/>
        <w:adjustRightInd w:val="0"/>
        <w:ind w:left="720" w:hanging="720"/>
      </w:pPr>
    </w:p>
    <w:p w14:paraId="636A41DD" w14:textId="77777777" w:rsidR="006B377E" w:rsidRPr="0064773C" w:rsidRDefault="006B377E" w:rsidP="006B377E">
      <w:pPr>
        <w:widowControl w:val="0"/>
        <w:autoSpaceDE w:val="0"/>
        <w:autoSpaceDN w:val="0"/>
        <w:adjustRightInd w:val="0"/>
        <w:ind w:left="720" w:hanging="720"/>
      </w:pPr>
      <w:proofErr w:type="spellStart"/>
      <w:r w:rsidRPr="0064773C">
        <w:t>Carasik</w:t>
      </w:r>
      <w:proofErr w:type="spellEnd"/>
      <w:r w:rsidRPr="0064773C">
        <w:t>, Michael</w:t>
      </w:r>
      <w:r>
        <w:t xml:space="preserve">. </w:t>
      </w:r>
      <w:r w:rsidR="0080225E">
        <w:t>“</w:t>
      </w:r>
      <w:r w:rsidRPr="0064773C">
        <w:t>Who Were the Men of Hezekiah (Proverbs X</w:t>
      </w:r>
      <w:r>
        <w:t>XV</w:t>
      </w:r>
      <w:r w:rsidRPr="0064773C">
        <w:t xml:space="preserve"> 1</w:t>
      </w:r>
      <w:r w:rsidR="003B5D84">
        <w:t>_?</w:t>
      </w:r>
      <w:r w:rsidR="0080225E">
        <w:t>”</w:t>
      </w:r>
      <w:r w:rsidR="003B5D84">
        <w:t>,</w:t>
      </w:r>
      <w:r w:rsidRPr="0064773C">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64773C">
        <w:t xml:space="preserve"> 44.3</w:t>
      </w:r>
      <w:r>
        <w:t xml:space="preserve"> (1994)</w:t>
      </w:r>
      <w:r w:rsidRPr="0064773C">
        <w:t xml:space="preserve"> 289-300.</w:t>
      </w:r>
    </w:p>
    <w:p w14:paraId="7E6DB2A4" w14:textId="77777777" w:rsidR="006B377E" w:rsidRDefault="006B377E" w:rsidP="006B377E">
      <w:pPr>
        <w:widowControl w:val="0"/>
        <w:autoSpaceDE w:val="0"/>
        <w:autoSpaceDN w:val="0"/>
        <w:adjustRightInd w:val="0"/>
        <w:ind w:left="720" w:hanging="720"/>
      </w:pPr>
    </w:p>
    <w:p w14:paraId="516B4B57" w14:textId="77777777" w:rsidR="006B377E" w:rsidRDefault="006B377E" w:rsidP="006B377E">
      <w:pPr>
        <w:widowControl w:val="0"/>
        <w:autoSpaceDE w:val="0"/>
        <w:autoSpaceDN w:val="0"/>
        <w:adjustRightInd w:val="0"/>
        <w:ind w:left="720" w:hanging="720"/>
      </w:pPr>
      <w:r w:rsidRPr="0064773C">
        <w:t>Clements, R.E.</w:t>
      </w:r>
      <w:r>
        <w:t xml:space="preserve"> </w:t>
      </w:r>
      <w:r w:rsidR="0080225E">
        <w:t>“</w:t>
      </w:r>
      <w:r w:rsidRPr="0064773C">
        <w:t>The Good Neighbor in the Book of Proverbs</w:t>
      </w:r>
      <w:r w:rsidR="0080225E">
        <w:t>”</w:t>
      </w:r>
      <w:r w:rsidR="00EE62CF">
        <w:t>,</w:t>
      </w:r>
      <w:r w:rsidR="00E344EF">
        <w:t xml:space="preserve"> in </w:t>
      </w:r>
      <w:r w:rsidRPr="00784124">
        <w:rPr>
          <w:i/>
        </w:rPr>
        <w:t>Of Prophets</w:t>
      </w:r>
      <w:r w:rsidR="003B5D84">
        <w:rPr>
          <w:i/>
        </w:rPr>
        <w:t>’</w:t>
      </w:r>
      <w:r w:rsidRPr="00784124">
        <w:rPr>
          <w:i/>
        </w:rPr>
        <w:t xml:space="preserve"> Vision and the Wisdom of Sages. Essays in Hon</w:t>
      </w:r>
      <w:r w:rsidR="004231BD">
        <w:rPr>
          <w:i/>
        </w:rPr>
        <w:t>or of R.</w:t>
      </w:r>
      <w:r w:rsidRPr="00784124">
        <w:rPr>
          <w:i/>
        </w:rPr>
        <w:t xml:space="preserve">N. </w:t>
      </w:r>
      <w:proofErr w:type="spellStart"/>
      <w:r w:rsidRPr="00784124">
        <w:rPr>
          <w:i/>
        </w:rPr>
        <w:t>Whybray</w:t>
      </w:r>
      <w:proofErr w:type="spellEnd"/>
      <w:r>
        <w:t xml:space="preserve"> (</w:t>
      </w:r>
      <w:r w:rsidR="003B5D84">
        <w:t>Heather A. McKay and David J.</w:t>
      </w:r>
      <w:r w:rsidRPr="0064773C">
        <w:t>A. Clines</w:t>
      </w:r>
      <w:r w:rsidR="003E22C4">
        <w:t xml:space="preserve"> (eds.)</w:t>
      </w:r>
      <w:r>
        <w:t>;</w:t>
      </w:r>
      <w:r w:rsidRPr="0064773C">
        <w:t xml:space="preserve"> Sheffield: </w:t>
      </w:r>
      <w:smartTag w:uri="urn:schemas-microsoft-com:office:smarttags" w:element="place">
        <w:r w:rsidRPr="0064773C">
          <w:t>Sheffield</w:t>
        </w:r>
      </w:smartTag>
      <w:r w:rsidRPr="0064773C">
        <w:t xml:space="preserve"> Academic Press,</w:t>
      </w:r>
      <w:r w:rsidRPr="00CC4122">
        <w:t xml:space="preserve"> </w:t>
      </w:r>
      <w:r>
        <w:t xml:space="preserve">1993) </w:t>
      </w:r>
      <w:r w:rsidRPr="0064773C">
        <w:t>209-2</w:t>
      </w:r>
      <w:r w:rsidR="007A724B">
        <w:t>2</w:t>
      </w:r>
      <w:r w:rsidRPr="0064773C">
        <w:t>8. [</w:t>
      </w:r>
      <w:proofErr w:type="spellStart"/>
      <w:r w:rsidRPr="0064773C">
        <w:t>Pr</w:t>
      </w:r>
      <w:proofErr w:type="spellEnd"/>
      <w:r w:rsidRPr="0064773C">
        <w:t xml:space="preserve"> </w:t>
      </w:r>
      <w:r>
        <w:t>25:8-10]</w:t>
      </w:r>
    </w:p>
    <w:p w14:paraId="1C363BEC" w14:textId="77777777" w:rsidR="006B377E" w:rsidRDefault="006B377E" w:rsidP="006B377E">
      <w:pPr>
        <w:widowControl w:val="0"/>
        <w:autoSpaceDE w:val="0"/>
        <w:autoSpaceDN w:val="0"/>
        <w:adjustRightInd w:val="0"/>
        <w:ind w:left="720" w:hanging="720"/>
      </w:pPr>
    </w:p>
    <w:p w14:paraId="67A5951D" w14:textId="77777777" w:rsidR="006B377E" w:rsidRPr="00280387"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w:t>
      </w:r>
      <w:r>
        <w:t>s</w:t>
      </w:r>
      <w:r w:rsidR="0080225E">
        <w:t>”</w:t>
      </w:r>
      <w:r w:rsidR="00EE62CF">
        <w:t>,</w:t>
      </w:r>
      <w:r>
        <w:t xml:space="preserve"> </w:t>
      </w:r>
      <w:proofErr w:type="spellStart"/>
      <w:r w:rsidRPr="00A21599">
        <w:rPr>
          <w:i/>
        </w:rPr>
        <w:t>Biblica</w:t>
      </w:r>
      <w:proofErr w:type="spellEnd"/>
      <w:r w:rsidRPr="005E1307">
        <w:t xml:space="preserve"> 32 (1951) 173-</w:t>
      </w:r>
      <w:r w:rsidR="00DC27FB">
        <w:t>1</w:t>
      </w:r>
      <w:r w:rsidRPr="005E1307">
        <w:t>97.</w:t>
      </w:r>
      <w:r w:rsidR="00E16F7C">
        <w:t xml:space="preserve"> [</w:t>
      </w:r>
      <w:proofErr w:type="spellStart"/>
      <w:r w:rsidR="00E16F7C">
        <w:t>Pr</w:t>
      </w:r>
      <w:proofErr w:type="spellEnd"/>
      <w:r w:rsidR="00E16F7C">
        <w:t xml:space="preserve"> 25.4, 8, 27]</w:t>
      </w:r>
      <w:r w:rsidRPr="005E1307">
        <w:br/>
      </w:r>
    </w:p>
    <w:p w14:paraId="56566535" w14:textId="77777777" w:rsidR="00893C78" w:rsidRDefault="00893C78" w:rsidP="006B377E">
      <w:pPr>
        <w:widowControl w:val="0"/>
        <w:autoSpaceDE w:val="0"/>
        <w:autoSpaceDN w:val="0"/>
        <w:adjustRightInd w:val="0"/>
        <w:spacing w:after="240"/>
        <w:ind w:left="720" w:hanging="720"/>
      </w:pPr>
      <w:r>
        <w:t xml:space="preserve">Forti, Tova. </w:t>
      </w:r>
      <w:r w:rsidR="0080225E">
        <w:t>“</w:t>
      </w:r>
      <w:r>
        <w:t>Bee’s Honey—From Realia to Metaphor in Biblical Wisdom Literature,</w:t>
      </w:r>
      <w:r w:rsidR="0080225E">
        <w:t>”</w:t>
      </w:r>
      <w:r>
        <w:t xml:space="preserve"> </w:t>
      </w:r>
      <w:proofErr w:type="spellStart"/>
      <w:r w:rsidRPr="008D747E">
        <w:rPr>
          <w:i/>
        </w:rPr>
        <w:lastRenderedPageBreak/>
        <w:t>Vetus</w:t>
      </w:r>
      <w:proofErr w:type="spellEnd"/>
      <w:r w:rsidRPr="008D747E">
        <w:rPr>
          <w:i/>
        </w:rPr>
        <w:t xml:space="preserve"> </w:t>
      </w:r>
      <w:proofErr w:type="spellStart"/>
      <w:r w:rsidRPr="008D747E">
        <w:rPr>
          <w:i/>
        </w:rPr>
        <w:t>Testamentum</w:t>
      </w:r>
      <w:proofErr w:type="spellEnd"/>
      <w:r>
        <w:t xml:space="preserve"> 56.3 (2006) 327-</w:t>
      </w:r>
      <w:r w:rsidR="00680FD9">
        <w:t>3</w:t>
      </w:r>
      <w:r>
        <w:t>41.</w:t>
      </w:r>
    </w:p>
    <w:p w14:paraId="4B757CC4" w14:textId="77777777" w:rsidR="006B377E" w:rsidRPr="005E1307" w:rsidRDefault="006B377E" w:rsidP="006B377E">
      <w:pPr>
        <w:widowControl w:val="0"/>
        <w:autoSpaceDE w:val="0"/>
        <w:autoSpaceDN w:val="0"/>
        <w:adjustRightInd w:val="0"/>
        <w:spacing w:after="240"/>
        <w:ind w:left="720" w:hanging="720"/>
      </w:pPr>
      <w:r w:rsidRPr="005E1307">
        <w:t xml:space="preserve">Har-El, Menashe. </w:t>
      </w:r>
      <w:r w:rsidR="0080225E">
        <w:t>“</w:t>
      </w:r>
      <w:r w:rsidRPr="005E1307">
        <w:t xml:space="preserve">The North Wind </w:t>
      </w:r>
      <w:proofErr w:type="spellStart"/>
      <w:r w:rsidRPr="005E1307">
        <w:t>Driveth</w:t>
      </w:r>
      <w:proofErr w:type="spellEnd"/>
      <w:r w:rsidRPr="005E1307">
        <w:t xml:space="preserve"> Aw</w:t>
      </w:r>
      <w:r w:rsidR="004231BD">
        <w:t>ay Rain’</w:t>
      </w:r>
      <w:r w:rsidRPr="005E1307">
        <w:t xml:space="preserve"> (Proverbs 25:23</w:t>
      </w:r>
      <w:r w:rsidR="003B5D84">
        <w:t>)</w:t>
      </w:r>
      <w:r w:rsidR="0080225E">
        <w:t>”</w:t>
      </w:r>
      <w:r w:rsidR="003B5D84">
        <w:t>,</w:t>
      </w:r>
      <w:r w:rsidRPr="005E1307">
        <w:t xml:space="preserve"> </w:t>
      </w:r>
      <w:r w:rsidRPr="00530DB7">
        <w:rPr>
          <w:i/>
        </w:rPr>
        <w:t xml:space="preserve">Beth </w:t>
      </w:r>
      <w:proofErr w:type="spellStart"/>
      <w:r w:rsidRPr="00530DB7">
        <w:rPr>
          <w:i/>
        </w:rPr>
        <w:t>Mikra</w:t>
      </w:r>
      <w:proofErr w:type="spellEnd"/>
      <w:r w:rsidRPr="005E1307">
        <w:t xml:space="preserve"> </w:t>
      </w:r>
      <w:r>
        <w:t>169 (2002</w:t>
      </w:r>
      <w:r w:rsidR="00CB047A">
        <w:t>)</w:t>
      </w:r>
      <w:r>
        <w:t xml:space="preserve"> 97-104.</w:t>
      </w:r>
      <w:r w:rsidRPr="0056177E">
        <w:t xml:space="preserve"> [Hebrew]</w:t>
      </w:r>
    </w:p>
    <w:p w14:paraId="75405539" w14:textId="77777777" w:rsidR="006B377E" w:rsidRPr="008366DF" w:rsidRDefault="006B377E" w:rsidP="006B377E">
      <w:pPr>
        <w:widowControl w:val="0"/>
        <w:autoSpaceDE w:val="0"/>
        <w:autoSpaceDN w:val="0"/>
        <w:adjustRightInd w:val="0"/>
        <w:spacing w:after="240"/>
        <w:ind w:left="720" w:hanging="720"/>
        <w:rPr>
          <w:lang w:val="fr-FR"/>
        </w:rPr>
      </w:pPr>
      <w:proofErr w:type="spellStart"/>
      <w:r w:rsidRPr="005E1307">
        <w:t>Iwry</w:t>
      </w:r>
      <w:proofErr w:type="spellEnd"/>
      <w:r w:rsidRPr="005E1307">
        <w:t xml:space="preserve">, Samuel. </w:t>
      </w:r>
      <w:r w:rsidR="0080225E">
        <w:t>“</w:t>
      </w:r>
      <w:r w:rsidRPr="005E1307">
        <w:t xml:space="preserve">The </w:t>
      </w:r>
      <w:r w:rsidR="003B5D84">
        <w:t>C</w:t>
      </w:r>
      <w:r w:rsidRPr="005E1307">
        <w:t xml:space="preserve">urse of </w:t>
      </w:r>
      <w:r w:rsidR="003B5D84">
        <w:t>W</w:t>
      </w:r>
      <w:r w:rsidRPr="005E1307">
        <w:t xml:space="preserve">ater </w:t>
      </w:r>
      <w:r w:rsidR="003B5D84">
        <w:t>P</w:t>
      </w:r>
      <w:r w:rsidRPr="005E1307">
        <w:t xml:space="preserve">ollution in </w:t>
      </w:r>
      <w:smartTag w:uri="urn:schemas-microsoft-com:office:smarttags" w:element="country-region">
        <w:smartTag w:uri="urn:schemas-microsoft-com:office:smarttags" w:element="place">
          <w:r w:rsidRPr="005E1307">
            <w:t>Israel</w:t>
          </w:r>
        </w:smartTag>
      </w:smartTag>
      <w:r w:rsidRPr="005E1307">
        <w:t xml:space="preserve"> and in the </w:t>
      </w:r>
      <w:r w:rsidR="003B5D84">
        <w:t>A</w:t>
      </w:r>
      <w:r w:rsidRPr="005E1307">
        <w:t>ncient Near East</w:t>
      </w:r>
      <w:r w:rsidR="0080225E">
        <w:t>”</w:t>
      </w:r>
      <w:r>
        <w:t>,</w:t>
      </w:r>
      <w:r w:rsidRPr="005E1307">
        <w:t xml:space="preserve"> </w:t>
      </w:r>
      <w:proofErr w:type="spellStart"/>
      <w:r w:rsidRPr="00530DB7">
        <w:rPr>
          <w:i/>
        </w:rPr>
        <w:t>Koroth</w:t>
      </w:r>
      <w:proofErr w:type="spellEnd"/>
      <w:r w:rsidRPr="005E1307">
        <w:t xml:space="preserve"> 9 (1988) 228-34.</w:t>
      </w:r>
      <w:r>
        <w:t xml:space="preserve"> </w:t>
      </w:r>
      <w:r w:rsidRPr="008366DF">
        <w:rPr>
          <w:lang w:val="fr-FR"/>
        </w:rPr>
        <w:t>[Pr 25.26]</w:t>
      </w:r>
    </w:p>
    <w:p w14:paraId="40126CBC"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Pau</w:t>
      </w:r>
      <w:r>
        <w:rPr>
          <w:lang w:val="fr-FR"/>
        </w:rPr>
        <w:t>l.</w:t>
      </w:r>
      <w:r w:rsidRPr="005E1307">
        <w:rPr>
          <w:lang w:val="fr-FR"/>
        </w:rPr>
        <w:t xml:space="preserve"> </w:t>
      </w:r>
      <w:r w:rsidR="0080225E" w:rsidRPr="00AA6931">
        <w:rPr>
          <w:lang w:val="fr-FR"/>
        </w:rPr>
        <w:t>“</w:t>
      </w:r>
      <w:r w:rsidRPr="005E1307">
        <w:rPr>
          <w:lang w:val="fr-FR"/>
        </w:rPr>
        <w:t xml:space="preserve">Notes philologiques sur le texte </w:t>
      </w:r>
      <w:proofErr w:type="spellStart"/>
      <w:r w:rsidRPr="005E1307">
        <w:rPr>
          <w:lang w:val="fr-FR"/>
        </w:rPr>
        <w:t>hebreu</w:t>
      </w:r>
      <w:proofErr w:type="spellEnd"/>
      <w:r w:rsidRPr="005E1307">
        <w:rPr>
          <w:lang w:val="fr-FR"/>
        </w:rPr>
        <w:t xml:space="preserve"> de Proverbes 10, </w:t>
      </w:r>
      <w:proofErr w:type="gramStart"/>
      <w:r w:rsidRPr="005E1307">
        <w:rPr>
          <w:lang w:val="fr-FR"/>
        </w:rPr>
        <w:t>14;</w:t>
      </w:r>
      <w:proofErr w:type="gramEnd"/>
      <w:r w:rsidRPr="005E1307">
        <w:rPr>
          <w:lang w:val="fr-FR"/>
        </w:rPr>
        <w:t xml:space="preserve"> 11, 21; 12, 20; 15, 28; 19, 29; 25, 13; 25, 23; 29, 21</w:t>
      </w:r>
      <w:r w:rsidR="0080225E" w:rsidRPr="00AA6931">
        <w:rPr>
          <w:lang w:val="fr-FR"/>
        </w:rPr>
        <w:t>”</w:t>
      </w:r>
      <w:r w:rsidR="00EE62CF" w:rsidRPr="00AA6931">
        <w:rPr>
          <w:lang w:val="fr-FR"/>
        </w:rPr>
        <w:t>,</w:t>
      </w:r>
      <w:r w:rsidRPr="00AA6931">
        <w:rPr>
          <w:lang w:val="fr-FR"/>
        </w:rPr>
        <w:t xml:space="preserve"> </w:t>
      </w:r>
      <w:proofErr w:type="spellStart"/>
      <w:r w:rsidRPr="00530DB7">
        <w:rPr>
          <w:i/>
          <w:lang w:val="fr-FR"/>
        </w:rPr>
        <w:t>Biblica</w:t>
      </w:r>
      <w:proofErr w:type="spellEnd"/>
      <w:r w:rsidRPr="005E1307">
        <w:rPr>
          <w:lang w:val="fr-FR"/>
        </w:rPr>
        <w:t xml:space="preserve"> 11.2</w:t>
      </w:r>
      <w:r>
        <w:rPr>
          <w:lang w:val="fr-FR"/>
        </w:rPr>
        <w:t xml:space="preserve"> (1930) 183-</w:t>
      </w:r>
      <w:r w:rsidR="00535AC9">
        <w:rPr>
          <w:lang w:val="fr-FR"/>
        </w:rPr>
        <w:t>1</w:t>
      </w:r>
      <w:r>
        <w:rPr>
          <w:lang w:val="fr-FR"/>
        </w:rPr>
        <w:t>87.</w:t>
      </w:r>
    </w:p>
    <w:p w14:paraId="1DE23A0C" w14:textId="77777777" w:rsidR="006B377E" w:rsidRDefault="006B377E" w:rsidP="006B377E">
      <w:pPr>
        <w:widowControl w:val="0"/>
        <w:autoSpaceDE w:val="0"/>
        <w:autoSpaceDN w:val="0"/>
        <w:adjustRightInd w:val="0"/>
        <w:ind w:left="720" w:hanging="720"/>
        <w:rPr>
          <w:lang w:val="fr-FR"/>
        </w:rPr>
      </w:pPr>
    </w:p>
    <w:p w14:paraId="0AD9985C" w14:textId="77777777" w:rsidR="006B377E" w:rsidRDefault="006B377E" w:rsidP="006B377E">
      <w:pPr>
        <w:widowControl w:val="0"/>
        <w:autoSpaceDE w:val="0"/>
        <w:autoSpaceDN w:val="0"/>
        <w:adjustRightInd w:val="0"/>
        <w:ind w:left="720" w:hanging="720"/>
      </w:pPr>
      <w:r w:rsidRPr="005E1307">
        <w:t xml:space="preserve">Kio, Stephen H. </w:t>
      </w:r>
      <w:r w:rsidR="0080225E">
        <w:t>“</w:t>
      </w:r>
      <w:r w:rsidRPr="005E1307">
        <w:t>What does ‘You Will Heap Burning Coals upon His Head’ mean in Romans 12.20</w:t>
      </w:r>
      <w:r w:rsidR="0080225E">
        <w:t>”</w:t>
      </w:r>
      <w:r w:rsidR="00EE62CF">
        <w:t>,</w:t>
      </w:r>
      <w:r>
        <w:t xml:space="preserve"> </w:t>
      </w:r>
      <w:r w:rsidRPr="00217A48">
        <w:rPr>
          <w:i/>
        </w:rPr>
        <w:t>Bible Translator</w:t>
      </w:r>
      <w:r w:rsidRPr="005E1307">
        <w:t xml:space="preserve"> 51.4 (2000) 418-24.</w:t>
      </w:r>
      <w:r>
        <w:t xml:space="preserve"> </w:t>
      </w:r>
      <w:r w:rsidRPr="005E1307">
        <w:t>[</w:t>
      </w:r>
      <w:proofErr w:type="spellStart"/>
      <w:r w:rsidRPr="005E1307">
        <w:t>Pr</w:t>
      </w:r>
      <w:proofErr w:type="spellEnd"/>
      <w:r w:rsidRPr="005E1307">
        <w:t xml:space="preserve"> 25</w:t>
      </w:r>
      <w:r>
        <w:t>.</w:t>
      </w:r>
      <w:r w:rsidRPr="005E1307">
        <w:t xml:space="preserve">21-22] </w:t>
      </w:r>
    </w:p>
    <w:p w14:paraId="58B6A529" w14:textId="77777777" w:rsidR="006B377E" w:rsidRPr="005E1307" w:rsidRDefault="006B377E" w:rsidP="006B377E">
      <w:pPr>
        <w:widowControl w:val="0"/>
        <w:autoSpaceDE w:val="0"/>
        <w:autoSpaceDN w:val="0"/>
        <w:adjustRightInd w:val="0"/>
        <w:ind w:left="720" w:hanging="720"/>
      </w:pPr>
    </w:p>
    <w:p w14:paraId="71EB0862" w14:textId="77777777" w:rsidR="006B377E" w:rsidRPr="003A047E" w:rsidRDefault="006B377E" w:rsidP="006B377E">
      <w:pPr>
        <w:widowControl w:val="0"/>
        <w:autoSpaceDE w:val="0"/>
        <w:autoSpaceDN w:val="0"/>
        <w:adjustRightInd w:val="0"/>
        <w:spacing w:after="240"/>
        <w:ind w:left="720" w:hanging="720"/>
      </w:pPr>
      <w:r w:rsidRPr="005E1307">
        <w:t xml:space="preserve">Klassen, William. </w:t>
      </w:r>
      <w:r w:rsidR="0080225E">
        <w:t>“</w:t>
      </w:r>
      <w:r w:rsidRPr="005E1307">
        <w:t>Coals of Fire: Sign of Repentance or Revenge?</w:t>
      </w:r>
      <w:r w:rsidR="0080225E">
        <w:t>”</w:t>
      </w:r>
      <w:r w:rsidR="003B5D84">
        <w:t>,</w:t>
      </w:r>
      <w:r>
        <w:t xml:space="preserve"> </w:t>
      </w:r>
      <w:r w:rsidRPr="00530DB7">
        <w:rPr>
          <w:i/>
        </w:rPr>
        <w:t>New Testament Studies</w:t>
      </w:r>
      <w:r w:rsidRPr="005E1307">
        <w:t xml:space="preserve"> 9 (1963) 337-</w:t>
      </w:r>
      <w:r w:rsidR="003B726E">
        <w:t>3</w:t>
      </w:r>
      <w:r w:rsidRPr="005E1307">
        <w:t xml:space="preserve">50. </w:t>
      </w:r>
      <w:r w:rsidRPr="003A047E">
        <w:t>[</w:t>
      </w:r>
      <w:proofErr w:type="spellStart"/>
      <w:r w:rsidRPr="003A047E">
        <w:t>Pr</w:t>
      </w:r>
      <w:proofErr w:type="spellEnd"/>
      <w:r w:rsidRPr="003A047E">
        <w:t xml:space="preserve"> 25.22]</w:t>
      </w:r>
    </w:p>
    <w:p w14:paraId="60AD866B" w14:textId="77777777" w:rsidR="006B377E" w:rsidRPr="00A85495" w:rsidRDefault="006B377E" w:rsidP="006B377E">
      <w:pPr>
        <w:widowControl w:val="0"/>
        <w:autoSpaceDE w:val="0"/>
        <w:autoSpaceDN w:val="0"/>
        <w:adjustRightInd w:val="0"/>
        <w:spacing w:after="240"/>
        <w:ind w:left="720" w:hanging="720"/>
      </w:pPr>
      <w:r w:rsidRPr="003A047E">
        <w:t xml:space="preserve">Lang, Bernhard. </w:t>
      </w:r>
      <w:r w:rsidR="0080225E">
        <w:t>“</w:t>
      </w:r>
      <w:proofErr w:type="spellStart"/>
      <w:r w:rsidRPr="003A047E">
        <w:t>Vorlaufer</w:t>
      </w:r>
      <w:proofErr w:type="spellEnd"/>
      <w:r w:rsidRPr="003A047E">
        <w:t xml:space="preserve"> von </w:t>
      </w:r>
      <w:proofErr w:type="spellStart"/>
      <w:r w:rsidRPr="003A047E">
        <w:t>Speiseeis</w:t>
      </w:r>
      <w:proofErr w:type="spellEnd"/>
      <w:r w:rsidRPr="003A047E">
        <w:t xml:space="preserve"> in Bible und Orient: Eine </w:t>
      </w:r>
      <w:proofErr w:type="spellStart"/>
      <w:r w:rsidRPr="003A047E">
        <w:t>Untersuchung</w:t>
      </w:r>
      <w:proofErr w:type="spellEnd"/>
      <w:r w:rsidRPr="003A047E">
        <w:t xml:space="preserve"> von </w:t>
      </w:r>
      <w:proofErr w:type="spellStart"/>
      <w:r w:rsidRPr="003A047E">
        <w:t>Spr</w:t>
      </w:r>
      <w:proofErr w:type="spellEnd"/>
      <w:r w:rsidRPr="003A047E">
        <w:t xml:space="preserve"> 25, 13</w:t>
      </w:r>
      <w:r w:rsidR="0080225E">
        <w:t>”</w:t>
      </w:r>
      <w:r w:rsidRPr="003A047E">
        <w:t xml:space="preserve">, </w:t>
      </w:r>
      <w:r w:rsidRPr="00AA6931">
        <w:rPr>
          <w:i/>
        </w:rPr>
        <w:t>M</w:t>
      </w:r>
      <w:r w:rsidR="00DC69C4" w:rsidRPr="00AA6931">
        <w:rPr>
          <w:i/>
        </w:rPr>
        <w:t>é</w:t>
      </w:r>
      <w:r w:rsidRPr="00AA6931">
        <w:rPr>
          <w:i/>
        </w:rPr>
        <w:t xml:space="preserve">langes </w:t>
      </w:r>
      <w:proofErr w:type="spellStart"/>
      <w:r w:rsidRPr="00AA6931">
        <w:rPr>
          <w:i/>
        </w:rPr>
        <w:t>bibliques</w:t>
      </w:r>
      <w:proofErr w:type="spellEnd"/>
      <w:r w:rsidRPr="00AA6931">
        <w:rPr>
          <w:i/>
        </w:rPr>
        <w:t xml:space="preserve"> et </w:t>
      </w:r>
      <w:proofErr w:type="spellStart"/>
      <w:r w:rsidRPr="00AA6931">
        <w:rPr>
          <w:i/>
        </w:rPr>
        <w:t>orienteux</w:t>
      </w:r>
      <w:proofErr w:type="spellEnd"/>
      <w:r w:rsidRPr="00AA6931">
        <w:rPr>
          <w:i/>
        </w:rPr>
        <w:t xml:space="preserve"> in </w:t>
      </w:r>
      <w:proofErr w:type="spellStart"/>
      <w:r w:rsidRPr="00AA6931">
        <w:rPr>
          <w:i/>
        </w:rPr>
        <w:t>l'honneur</w:t>
      </w:r>
      <w:proofErr w:type="spellEnd"/>
      <w:r w:rsidRPr="00AA6931">
        <w:rPr>
          <w:i/>
        </w:rPr>
        <w:t xml:space="preserve"> de M. Henri </w:t>
      </w:r>
      <w:proofErr w:type="spellStart"/>
      <w:r w:rsidRPr="00AA6931">
        <w:rPr>
          <w:i/>
        </w:rPr>
        <w:t>Cazelles</w:t>
      </w:r>
      <w:proofErr w:type="spellEnd"/>
      <w:r w:rsidRPr="00AA6931">
        <w:t xml:space="preserve"> (</w:t>
      </w:r>
      <w:r w:rsidRPr="00A85495">
        <w:t xml:space="preserve">A. </w:t>
      </w:r>
      <w:proofErr w:type="spellStart"/>
      <w:r w:rsidRPr="00A85495">
        <w:t>Caquot</w:t>
      </w:r>
      <w:proofErr w:type="spellEnd"/>
      <w:r w:rsidRPr="00A85495">
        <w:t xml:space="preserve"> and M. </w:t>
      </w:r>
      <w:proofErr w:type="spellStart"/>
      <w:r w:rsidRPr="00A85495">
        <w:t>Delcor</w:t>
      </w:r>
      <w:proofErr w:type="spellEnd"/>
      <w:r w:rsidR="003E22C4">
        <w:t xml:space="preserve"> (eds.)</w:t>
      </w:r>
      <w:r>
        <w:t>;</w:t>
      </w:r>
      <w:r w:rsidRPr="00A85495">
        <w:t xml:space="preserve"> </w:t>
      </w:r>
      <w:proofErr w:type="spellStart"/>
      <w:r w:rsidRPr="00A85495">
        <w:t>Neukirchen-Vluyn</w:t>
      </w:r>
      <w:proofErr w:type="spellEnd"/>
      <w:r w:rsidRPr="00A85495">
        <w:t xml:space="preserve">: </w:t>
      </w:r>
      <w:proofErr w:type="spellStart"/>
      <w:r w:rsidRPr="00A85495">
        <w:t>Neukirchener</w:t>
      </w:r>
      <w:proofErr w:type="spellEnd"/>
      <w:r w:rsidRPr="00A85495">
        <w:t xml:space="preserve"> Verlag, 1981</w:t>
      </w:r>
      <w:r>
        <w:t xml:space="preserve">) </w:t>
      </w:r>
      <w:r w:rsidRPr="00A85495">
        <w:t>219-32.</w:t>
      </w:r>
    </w:p>
    <w:p w14:paraId="7C0AA995" w14:textId="77777777" w:rsidR="006B377E" w:rsidRDefault="006B377E" w:rsidP="006B377E">
      <w:pPr>
        <w:widowControl w:val="0"/>
        <w:autoSpaceDE w:val="0"/>
        <w:autoSpaceDN w:val="0"/>
        <w:adjustRightInd w:val="0"/>
        <w:spacing w:after="240"/>
        <w:ind w:left="720" w:hanging="720"/>
        <w:rPr>
          <w:lang w:val="fr-FR"/>
        </w:rPr>
      </w:pPr>
      <w:r w:rsidRPr="00AA6931">
        <w:rPr>
          <w:lang w:val="fr-FR"/>
        </w:rPr>
        <w:t xml:space="preserve">Levi, </w:t>
      </w:r>
      <w:proofErr w:type="spellStart"/>
      <w:r w:rsidRPr="00AA6931">
        <w:rPr>
          <w:lang w:val="fr-FR"/>
        </w:rPr>
        <w:t>Israel</w:t>
      </w:r>
      <w:proofErr w:type="spellEnd"/>
      <w:r w:rsidRPr="00AA6931">
        <w:rPr>
          <w:lang w:val="fr-FR"/>
        </w:rPr>
        <w:t xml:space="preserve">. </w:t>
      </w:r>
      <w:r w:rsidR="0080225E">
        <w:rPr>
          <w:lang w:val="fr-FR"/>
        </w:rPr>
        <w:t>“</w:t>
      </w:r>
      <w:proofErr w:type="spellStart"/>
      <w:r>
        <w:rPr>
          <w:lang w:val="fr-FR"/>
        </w:rPr>
        <w:t>Proverbs</w:t>
      </w:r>
      <w:proofErr w:type="spellEnd"/>
      <w:r>
        <w:rPr>
          <w:lang w:val="fr-FR"/>
        </w:rPr>
        <w:t xml:space="preserve"> 25:27</w:t>
      </w:r>
      <w:r w:rsidR="0080225E">
        <w:rPr>
          <w:lang w:val="fr-FR"/>
        </w:rPr>
        <w:t>”</w:t>
      </w:r>
      <w:r>
        <w:rPr>
          <w:lang w:val="fr-FR"/>
        </w:rPr>
        <w:t xml:space="preserve">, </w:t>
      </w:r>
      <w:r w:rsidRPr="00530DB7">
        <w:rPr>
          <w:i/>
          <w:lang w:val="fr-FR"/>
        </w:rPr>
        <w:t xml:space="preserve">Revue des </w:t>
      </w:r>
      <w:r w:rsidR="004231BD">
        <w:rPr>
          <w:i/>
          <w:lang w:val="fr-FR"/>
        </w:rPr>
        <w:t>é</w:t>
      </w:r>
      <w:r w:rsidRPr="00530DB7">
        <w:rPr>
          <w:i/>
          <w:lang w:val="fr-FR"/>
        </w:rPr>
        <w:t xml:space="preserve">tudes </w:t>
      </w:r>
      <w:r w:rsidR="004231BD">
        <w:rPr>
          <w:i/>
          <w:lang w:val="fr-FR"/>
        </w:rPr>
        <w:t>J</w:t>
      </w:r>
      <w:r w:rsidRPr="00530DB7">
        <w:rPr>
          <w:i/>
          <w:lang w:val="fr-FR"/>
        </w:rPr>
        <w:t>uives</w:t>
      </w:r>
      <w:r w:rsidRPr="005E1307">
        <w:rPr>
          <w:lang w:val="fr-FR"/>
        </w:rPr>
        <w:t xml:space="preserve"> 74 (1922) 96-97.</w:t>
      </w:r>
    </w:p>
    <w:p w14:paraId="4018BCDA" w14:textId="77777777" w:rsidR="006B377E" w:rsidRDefault="003B5D84" w:rsidP="006B377E">
      <w:pPr>
        <w:widowControl w:val="0"/>
        <w:autoSpaceDE w:val="0"/>
        <w:autoSpaceDN w:val="0"/>
        <w:adjustRightInd w:val="0"/>
        <w:spacing w:after="240"/>
        <w:ind w:left="720" w:hanging="720"/>
      </w:pPr>
      <w:r>
        <w:t>Macintosh, A.</w:t>
      </w:r>
      <w:r w:rsidR="006B377E" w:rsidRPr="00A85495">
        <w:t xml:space="preserve">A. </w:t>
      </w:r>
      <w:r w:rsidR="0080225E">
        <w:t>“</w:t>
      </w:r>
      <w:r w:rsidR="006B377E" w:rsidRPr="00A85495">
        <w:t>A Note on Proverbs xxv 27</w:t>
      </w:r>
      <w:r w:rsidR="0080225E">
        <w:t>”</w:t>
      </w:r>
      <w:r w:rsidR="00EE62CF">
        <w:t>,</w:t>
      </w:r>
      <w:r w:rsidR="006B377E" w:rsidRPr="00A85495">
        <w:t xml:space="preserve"> </w:t>
      </w:r>
      <w:proofErr w:type="spellStart"/>
      <w:r w:rsidR="006B377E" w:rsidRPr="00530DB7">
        <w:rPr>
          <w:i/>
        </w:rPr>
        <w:t>Vetus</w:t>
      </w:r>
      <w:proofErr w:type="spellEnd"/>
      <w:r w:rsidR="006B377E" w:rsidRPr="00530DB7">
        <w:rPr>
          <w:i/>
        </w:rPr>
        <w:t xml:space="preserve"> </w:t>
      </w:r>
      <w:proofErr w:type="spellStart"/>
      <w:r w:rsidR="006B377E" w:rsidRPr="00530DB7">
        <w:rPr>
          <w:i/>
        </w:rPr>
        <w:t>Testamentum</w:t>
      </w:r>
      <w:proofErr w:type="spellEnd"/>
      <w:r w:rsidR="006B377E" w:rsidRPr="005E1307">
        <w:t xml:space="preserve"> 20 (1</w:t>
      </w:r>
      <w:r w:rsidR="006B377E">
        <w:t>970)</w:t>
      </w:r>
      <w:r w:rsidR="006B377E" w:rsidRPr="005E1307">
        <w:t xml:space="preserve"> 112-</w:t>
      </w:r>
      <w:r w:rsidR="002C19F5">
        <w:t>1</w:t>
      </w:r>
      <w:r w:rsidR="006B377E" w:rsidRPr="005E1307">
        <w:t>14.</w:t>
      </w:r>
    </w:p>
    <w:p w14:paraId="1011DDA0" w14:textId="77777777" w:rsidR="008F4E39" w:rsidRPr="005E1307" w:rsidRDefault="008F4E39" w:rsidP="008F4E39">
      <w:pPr>
        <w:widowControl w:val="0"/>
        <w:autoSpaceDE w:val="0"/>
        <w:autoSpaceDN w:val="0"/>
        <w:adjustRightInd w:val="0"/>
        <w:spacing w:after="240"/>
        <w:ind w:left="720" w:hanging="720"/>
      </w:pPr>
      <w:r>
        <w:t xml:space="preserve">Martens, John W. </w:t>
      </w:r>
      <w:r w:rsidR="0080225E">
        <w:t>“</w:t>
      </w:r>
      <w:r>
        <w:t xml:space="preserve">Burning Questions in </w:t>
      </w:r>
      <w:r w:rsidRPr="00161E60">
        <w:rPr>
          <w:i/>
          <w:iCs/>
        </w:rPr>
        <w:t>The Catholic Biblical Quarterly</w:t>
      </w:r>
      <w:r>
        <w:t xml:space="preserve"> Romans 12:20: What Is the Meaning and Purpose of ‘Coals of Fire’</w:t>
      </w:r>
      <w:r w:rsidR="0080225E">
        <w:t>”</w:t>
      </w:r>
      <w:r>
        <w:t xml:space="preserve">, 76 (2014) 291- 305. </w:t>
      </w:r>
    </w:p>
    <w:p w14:paraId="18700238" w14:textId="77777777" w:rsidR="006B377E" w:rsidRPr="005E1307" w:rsidRDefault="006B377E" w:rsidP="006B377E">
      <w:pPr>
        <w:widowControl w:val="0"/>
        <w:autoSpaceDE w:val="0"/>
        <w:autoSpaceDN w:val="0"/>
        <w:adjustRightInd w:val="0"/>
        <w:spacing w:after="240"/>
        <w:ind w:left="720" w:hanging="720"/>
      </w:pPr>
      <w:r w:rsidRPr="005E1307">
        <w:t xml:space="preserve">Meinhold, Arndt. </w:t>
      </w:r>
      <w:r w:rsidR="0080225E">
        <w:t>“</w:t>
      </w:r>
      <w:r w:rsidRPr="005E1307">
        <w:t xml:space="preserve">Der </w:t>
      </w:r>
      <w:proofErr w:type="spellStart"/>
      <w:r w:rsidRPr="005E1307">
        <w:t>Umgang</w:t>
      </w:r>
      <w:proofErr w:type="spellEnd"/>
      <w:r w:rsidRPr="005E1307">
        <w:t xml:space="preserve"> </w:t>
      </w:r>
      <w:proofErr w:type="spellStart"/>
      <w:r w:rsidRPr="005E1307">
        <w:t>mit</w:t>
      </w:r>
      <w:proofErr w:type="spellEnd"/>
      <w:r w:rsidRPr="005E1307">
        <w:t xml:space="preserve"> dem </w:t>
      </w:r>
      <w:proofErr w:type="spellStart"/>
      <w:r w:rsidRPr="005E1307">
        <w:t>Feind</w:t>
      </w:r>
      <w:proofErr w:type="spellEnd"/>
      <w:r w:rsidRPr="005E1307">
        <w:t xml:space="preserve"> </w:t>
      </w:r>
      <w:proofErr w:type="spellStart"/>
      <w:r w:rsidRPr="005E1307">
        <w:t>nach</w:t>
      </w:r>
      <w:proofErr w:type="spellEnd"/>
      <w:r w:rsidRPr="005E1307">
        <w:t xml:space="preserve"> </w:t>
      </w:r>
      <w:proofErr w:type="spellStart"/>
      <w:r w:rsidRPr="005E1307">
        <w:t>Spr</w:t>
      </w:r>
      <w:proofErr w:type="spellEnd"/>
      <w:r w:rsidRPr="005E1307">
        <w:t xml:space="preserve"> 25, 21f </w:t>
      </w:r>
      <w:proofErr w:type="spellStart"/>
      <w:r w:rsidRPr="005E1307">
        <w:t>als</w:t>
      </w:r>
      <w:proofErr w:type="spellEnd"/>
      <w:r w:rsidRPr="005E1307">
        <w:t xml:space="preserve"> </w:t>
      </w:r>
      <w:proofErr w:type="spellStart"/>
      <w:r w:rsidRPr="005E1307">
        <w:t>Ma</w:t>
      </w:r>
      <w:r>
        <w:t>ß</w:t>
      </w:r>
      <w:r w:rsidRPr="005E1307">
        <w:t>stab</w:t>
      </w:r>
      <w:proofErr w:type="spellEnd"/>
      <w:r w:rsidRPr="005E1307">
        <w:t xml:space="preserve"> f</w:t>
      </w:r>
      <w:r>
        <w:t>ü</w:t>
      </w:r>
      <w:r w:rsidRPr="005E1307">
        <w:t xml:space="preserve">r das </w:t>
      </w:r>
      <w:proofErr w:type="spellStart"/>
      <w:r w:rsidRPr="005E1307">
        <w:t>Menschsein</w:t>
      </w:r>
      <w:proofErr w:type="spellEnd"/>
      <w:r w:rsidR="0080225E">
        <w:t>”</w:t>
      </w:r>
      <w:r w:rsidR="00E344EF">
        <w:t xml:space="preserve">, in </w:t>
      </w:r>
      <w:proofErr w:type="spellStart"/>
      <w:r w:rsidRPr="00530DB7">
        <w:rPr>
          <w:i/>
        </w:rPr>
        <w:t>Alttestamentlicher</w:t>
      </w:r>
      <w:proofErr w:type="spellEnd"/>
      <w:r w:rsidRPr="00530DB7">
        <w:rPr>
          <w:i/>
        </w:rPr>
        <w:t xml:space="preserve"> </w:t>
      </w:r>
      <w:proofErr w:type="spellStart"/>
      <w:r w:rsidRPr="00530DB7">
        <w:rPr>
          <w:i/>
        </w:rPr>
        <w:t>Glaube</w:t>
      </w:r>
      <w:proofErr w:type="spellEnd"/>
      <w:r w:rsidRPr="00530DB7">
        <w:rPr>
          <w:i/>
        </w:rPr>
        <w:t xml:space="preserve"> und </w:t>
      </w:r>
      <w:proofErr w:type="spellStart"/>
      <w:r w:rsidRPr="00530DB7">
        <w:rPr>
          <w:i/>
        </w:rPr>
        <w:t>biblische</w:t>
      </w:r>
      <w:proofErr w:type="spellEnd"/>
      <w:r w:rsidRPr="00530DB7">
        <w:rPr>
          <w:i/>
        </w:rPr>
        <w:t xml:space="preserve"> </w:t>
      </w:r>
      <w:proofErr w:type="spellStart"/>
      <w:r w:rsidRPr="00530DB7">
        <w:rPr>
          <w:i/>
        </w:rPr>
        <w:t>Theologie</w:t>
      </w:r>
      <w:proofErr w:type="spellEnd"/>
      <w:r w:rsidRPr="00530DB7">
        <w:rPr>
          <w:i/>
        </w:rPr>
        <w:t xml:space="preserve">: </w:t>
      </w:r>
      <w:r w:rsidR="00871413">
        <w:rPr>
          <w:i/>
        </w:rPr>
        <w:t>Festschrift</w:t>
      </w:r>
      <w:r w:rsidR="000008F2" w:rsidRPr="00530DB7">
        <w:rPr>
          <w:i/>
        </w:rPr>
        <w:t xml:space="preserve"> f</w:t>
      </w:r>
      <w:r w:rsidR="0065122C">
        <w:rPr>
          <w:i/>
        </w:rPr>
        <w:t>ü</w:t>
      </w:r>
      <w:r w:rsidR="000008F2" w:rsidRPr="00530DB7">
        <w:rPr>
          <w:i/>
        </w:rPr>
        <w:t>r</w:t>
      </w:r>
      <w:r w:rsidRPr="00530DB7">
        <w:rPr>
          <w:i/>
        </w:rPr>
        <w:t xml:space="preserve"> Horst Dietrich Preuss </w:t>
      </w:r>
      <w:proofErr w:type="spellStart"/>
      <w:r w:rsidRPr="00530DB7">
        <w:rPr>
          <w:i/>
        </w:rPr>
        <w:t>zum</w:t>
      </w:r>
      <w:proofErr w:type="spellEnd"/>
      <w:r w:rsidRPr="00530DB7">
        <w:rPr>
          <w:i/>
        </w:rPr>
        <w:t xml:space="preserve"> 65</w:t>
      </w:r>
      <w:r w:rsidR="0065122C">
        <w:rPr>
          <w:i/>
        </w:rPr>
        <w:t>.</w:t>
      </w:r>
      <w:r w:rsidR="000008F2" w:rsidRPr="00530DB7">
        <w:rPr>
          <w:i/>
        </w:rPr>
        <w:t xml:space="preserve"> </w:t>
      </w:r>
      <w:proofErr w:type="spellStart"/>
      <w:r w:rsidR="000008F2" w:rsidRPr="00530DB7">
        <w:rPr>
          <w:i/>
        </w:rPr>
        <w:t>Gebur</w:t>
      </w:r>
      <w:r w:rsidR="0065122C">
        <w:rPr>
          <w:i/>
        </w:rPr>
        <w:t>t</w:t>
      </w:r>
      <w:r w:rsidR="000008F2" w:rsidRPr="00530DB7">
        <w:rPr>
          <w:i/>
        </w:rPr>
        <w:t>stag</w:t>
      </w:r>
      <w:proofErr w:type="spellEnd"/>
      <w:r w:rsidRPr="00530DB7">
        <w:rPr>
          <w:i/>
        </w:rPr>
        <w:t xml:space="preserve"> </w:t>
      </w:r>
      <w:r>
        <w:t>(</w:t>
      </w:r>
      <w:r w:rsidRPr="005E1307">
        <w:t>Jutta Hausmann and Hans-Jurgen Zobel</w:t>
      </w:r>
      <w:r w:rsidR="003E22C4">
        <w:t xml:space="preserve"> (eds.)</w:t>
      </w:r>
      <w:r>
        <w:t xml:space="preserve">; </w:t>
      </w:r>
      <w:smartTag w:uri="urn:schemas-microsoft-com:office:smarttags" w:element="City">
        <w:smartTag w:uri="urn:schemas-microsoft-com:office:smarttags" w:element="place">
          <w:r w:rsidRPr="005E1307">
            <w:t>Stuttgart</w:t>
          </w:r>
        </w:smartTag>
      </w:smartTag>
      <w:r w:rsidRPr="005E1307">
        <w:t xml:space="preserve">: </w:t>
      </w:r>
      <w:proofErr w:type="spellStart"/>
      <w:r w:rsidRPr="005E1307">
        <w:t>Kohlhammer</w:t>
      </w:r>
      <w:proofErr w:type="spellEnd"/>
      <w:r w:rsidRPr="005E1307">
        <w:t>, 1992</w:t>
      </w:r>
      <w:r>
        <w:t xml:space="preserve">) </w:t>
      </w:r>
      <w:r w:rsidRPr="005E1307">
        <w:t>244-</w:t>
      </w:r>
      <w:r w:rsidR="003B726E">
        <w:t>2</w:t>
      </w:r>
      <w:r w:rsidRPr="005E1307">
        <w:t>52.</w:t>
      </w:r>
    </w:p>
    <w:p w14:paraId="1C11CF93" w14:textId="77777777" w:rsidR="006B377E" w:rsidRPr="005E1307" w:rsidRDefault="006B377E" w:rsidP="006B377E">
      <w:pPr>
        <w:widowControl w:val="0"/>
        <w:autoSpaceDE w:val="0"/>
        <w:autoSpaceDN w:val="0"/>
        <w:adjustRightInd w:val="0"/>
        <w:spacing w:after="240"/>
        <w:ind w:left="720" w:hanging="720"/>
      </w:pPr>
      <w:proofErr w:type="spellStart"/>
      <w:r w:rsidRPr="005E1307">
        <w:t>Morenz</w:t>
      </w:r>
      <w:proofErr w:type="spellEnd"/>
      <w:r w:rsidRPr="005E1307">
        <w:t xml:space="preserve">, </w:t>
      </w:r>
      <w:proofErr w:type="spellStart"/>
      <w:r w:rsidRPr="005E1307">
        <w:t>Seigfried</w:t>
      </w:r>
      <w:proofErr w:type="spellEnd"/>
      <w:r w:rsidRPr="008366DF">
        <w:t xml:space="preserve">. </w:t>
      </w:r>
      <w:r w:rsidR="0080225E">
        <w:t>“</w:t>
      </w:r>
      <w:proofErr w:type="spellStart"/>
      <w:r w:rsidRPr="008366DF">
        <w:t>Feurige</w:t>
      </w:r>
      <w:proofErr w:type="spellEnd"/>
      <w:r w:rsidRPr="008366DF">
        <w:t xml:space="preserve"> </w:t>
      </w:r>
      <w:proofErr w:type="spellStart"/>
      <w:r w:rsidRPr="008366DF">
        <w:t>Kohlen</w:t>
      </w:r>
      <w:proofErr w:type="spellEnd"/>
      <w:r w:rsidRPr="008366DF">
        <w:t xml:space="preserve"> </w:t>
      </w:r>
      <w:r w:rsidR="004231BD">
        <w:t>a</w:t>
      </w:r>
      <w:r w:rsidRPr="008366DF">
        <w:t xml:space="preserve">uf </w:t>
      </w:r>
      <w:r w:rsidR="004231BD">
        <w:t>d</w:t>
      </w:r>
      <w:r w:rsidRPr="008366DF">
        <w:t>em Haupt</w:t>
      </w:r>
      <w:r w:rsidR="0080225E">
        <w:t>”</w:t>
      </w:r>
      <w:r w:rsidR="00EE62CF">
        <w:t>,</w:t>
      </w:r>
      <w:r w:rsidRPr="008366DF">
        <w:t xml:space="preserve"> </w:t>
      </w:r>
      <w:proofErr w:type="spellStart"/>
      <w:r w:rsidRPr="00530DB7">
        <w:rPr>
          <w:i/>
        </w:rPr>
        <w:t>Theologische</w:t>
      </w:r>
      <w:proofErr w:type="spellEnd"/>
      <w:r w:rsidRPr="00530DB7">
        <w:rPr>
          <w:i/>
        </w:rPr>
        <w:t xml:space="preserve"> </w:t>
      </w:r>
      <w:proofErr w:type="spellStart"/>
      <w:r w:rsidRPr="00530DB7">
        <w:rPr>
          <w:i/>
        </w:rPr>
        <w:t>Literaturzeitung</w:t>
      </w:r>
      <w:proofErr w:type="spellEnd"/>
      <w:r w:rsidRPr="005E1307">
        <w:t xml:space="preserve"> 78 (1953) 187-</w:t>
      </w:r>
      <w:r w:rsidR="00DC27FB">
        <w:t>1</w:t>
      </w:r>
      <w:r w:rsidRPr="005E1307">
        <w:t>92.</w:t>
      </w:r>
      <w:r>
        <w:t xml:space="preserve"> </w:t>
      </w:r>
      <w:r w:rsidRPr="005E1307">
        <w:t>[</w:t>
      </w:r>
      <w:proofErr w:type="spellStart"/>
      <w:r w:rsidRPr="005E1307">
        <w:t>Pr</w:t>
      </w:r>
      <w:proofErr w:type="spellEnd"/>
      <w:r w:rsidRPr="005E1307">
        <w:t xml:space="preserve"> 25</w:t>
      </w:r>
      <w:r>
        <w:t>.</w:t>
      </w:r>
      <w:r w:rsidRPr="005E1307">
        <w:t>22]</w:t>
      </w:r>
    </w:p>
    <w:p w14:paraId="7254FAD7" w14:textId="77777777" w:rsidR="006B377E" w:rsidRPr="00AA6931" w:rsidRDefault="006B377E" w:rsidP="006B377E">
      <w:pPr>
        <w:widowControl w:val="0"/>
        <w:autoSpaceDE w:val="0"/>
        <w:autoSpaceDN w:val="0"/>
        <w:adjustRightInd w:val="0"/>
        <w:ind w:left="720" w:hanging="720"/>
        <w:rPr>
          <w:lang w:val="es-ES"/>
        </w:rPr>
      </w:pPr>
      <w:r w:rsidRPr="005E1307">
        <w:t>Murphy, Roland Edmund</w:t>
      </w:r>
      <w:r>
        <w:t xml:space="preserve">. </w:t>
      </w:r>
      <w:r w:rsidR="0080225E">
        <w:t>“</w:t>
      </w:r>
      <w:r w:rsidRPr="005E1307">
        <w:t>A Brief Note on Translating Proverbs</w:t>
      </w:r>
      <w:r w:rsidR="0080225E">
        <w:t>”</w:t>
      </w:r>
      <w:r>
        <w:t>,</w:t>
      </w:r>
      <w:r w:rsidRPr="005E1307">
        <w:t xml:space="preserve"> </w:t>
      </w:r>
      <w:r w:rsidRPr="004F5B3C">
        <w:rPr>
          <w:i/>
        </w:rPr>
        <w:t>Catholic Biblical Qua</w:t>
      </w:r>
      <w:r>
        <w:rPr>
          <w:i/>
        </w:rPr>
        <w:t>r</w:t>
      </w:r>
      <w:r w:rsidRPr="004F5B3C">
        <w:rPr>
          <w:i/>
        </w:rPr>
        <w:t>terly</w:t>
      </w:r>
      <w:r w:rsidRPr="005E1307">
        <w:t xml:space="preserve"> 60</w:t>
      </w:r>
      <w:r>
        <w:t xml:space="preserve"> (1998)</w:t>
      </w:r>
      <w:r w:rsidRPr="005E1307">
        <w:t xml:space="preserve"> 621-</w:t>
      </w:r>
      <w:r w:rsidR="007A724B">
        <w:t>6</w:t>
      </w:r>
      <w:r w:rsidRPr="005E1307">
        <w:t>25.</w:t>
      </w:r>
      <w:r>
        <w:t xml:space="preserve"> </w:t>
      </w:r>
      <w:r w:rsidRPr="00AA6931">
        <w:rPr>
          <w:lang w:val="es-ES"/>
        </w:rPr>
        <w:t>[Pr 25:14, 19]</w:t>
      </w:r>
    </w:p>
    <w:p w14:paraId="4127EC09" w14:textId="77777777" w:rsidR="006B377E" w:rsidRPr="00AA6931" w:rsidRDefault="006B377E" w:rsidP="006B377E">
      <w:pPr>
        <w:widowControl w:val="0"/>
        <w:autoSpaceDE w:val="0"/>
        <w:autoSpaceDN w:val="0"/>
        <w:adjustRightInd w:val="0"/>
        <w:rPr>
          <w:lang w:val="es-ES"/>
        </w:rPr>
      </w:pPr>
    </w:p>
    <w:p w14:paraId="3396FEB2"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van </w:t>
      </w:r>
      <w:proofErr w:type="spellStart"/>
      <w:r w:rsidRPr="00AA6931">
        <w:rPr>
          <w:lang w:val="es-ES"/>
        </w:rPr>
        <w:t>der</w:t>
      </w:r>
      <w:proofErr w:type="spellEnd"/>
      <w:r w:rsidRPr="00AA6931">
        <w:rPr>
          <w:lang w:val="es-ES"/>
        </w:rPr>
        <w:t xml:space="preserve"> </w:t>
      </w:r>
      <w:proofErr w:type="spellStart"/>
      <w:r w:rsidRPr="00AA6931">
        <w:rPr>
          <w:lang w:val="es-ES"/>
        </w:rPr>
        <w:t>Ploeg</w:t>
      </w:r>
      <w:proofErr w:type="spellEnd"/>
      <w:r w:rsidRPr="00AA6931">
        <w:rPr>
          <w:lang w:val="es-ES"/>
        </w:rPr>
        <w:t xml:space="preserve">, J.P.M. </w:t>
      </w:r>
      <w:r w:rsidR="0080225E" w:rsidRPr="00AA6931">
        <w:rPr>
          <w:lang w:val="es-ES"/>
        </w:rPr>
        <w:t>“</w:t>
      </w:r>
      <w:proofErr w:type="spellStart"/>
      <w:r w:rsidRPr="00AA6931">
        <w:rPr>
          <w:lang w:val="es-ES"/>
        </w:rPr>
        <w:t>Prov</w:t>
      </w:r>
      <w:proofErr w:type="spellEnd"/>
      <w:r w:rsidRPr="00AA6931">
        <w:rPr>
          <w:lang w:val="es-ES"/>
        </w:rPr>
        <w:t xml:space="preserve"> 25:23</w:t>
      </w:r>
      <w:r w:rsidR="0080225E" w:rsidRPr="00AA6931">
        <w:rPr>
          <w:lang w:val="es-ES"/>
        </w:rPr>
        <w:t>”</w:t>
      </w:r>
      <w:r w:rsidRPr="00AA6931">
        <w:rPr>
          <w:lang w:val="es-ES"/>
        </w:rPr>
        <w:t xml:space="preserve">, </w:t>
      </w:r>
      <w:proofErr w:type="spellStart"/>
      <w:r w:rsidRPr="00AA6931">
        <w:rPr>
          <w:i/>
          <w:lang w:val="es-ES"/>
        </w:rPr>
        <w:t>Vetus</w:t>
      </w:r>
      <w:proofErr w:type="spellEnd"/>
      <w:r w:rsidRPr="00AA6931">
        <w:rPr>
          <w:i/>
          <w:lang w:val="es-ES"/>
        </w:rPr>
        <w:t xml:space="preserve"> </w:t>
      </w:r>
      <w:proofErr w:type="spellStart"/>
      <w:r w:rsidRPr="00AA6931">
        <w:rPr>
          <w:i/>
          <w:lang w:val="es-ES"/>
        </w:rPr>
        <w:t>Testamentum</w:t>
      </w:r>
      <w:proofErr w:type="spellEnd"/>
      <w:r w:rsidRPr="00AA6931">
        <w:rPr>
          <w:lang w:val="es-ES"/>
        </w:rPr>
        <w:t xml:space="preserve"> 3.2 (1953) 189-</w:t>
      </w:r>
      <w:r w:rsidR="00DC27FB" w:rsidRPr="00AA6931">
        <w:rPr>
          <w:lang w:val="es-ES"/>
        </w:rPr>
        <w:t>1</w:t>
      </w:r>
      <w:r w:rsidRPr="00AA6931">
        <w:rPr>
          <w:lang w:val="es-ES"/>
        </w:rPr>
        <w:t>92.</w:t>
      </w:r>
    </w:p>
    <w:p w14:paraId="42B5BBF2" w14:textId="77777777" w:rsidR="006B377E" w:rsidRPr="00AA6931" w:rsidRDefault="006B377E" w:rsidP="006B377E">
      <w:pPr>
        <w:widowControl w:val="0"/>
        <w:autoSpaceDE w:val="0"/>
        <w:autoSpaceDN w:val="0"/>
        <w:adjustRightInd w:val="0"/>
        <w:ind w:left="720" w:hanging="720"/>
        <w:rPr>
          <w:lang w:val="es-ES"/>
        </w:rPr>
      </w:pPr>
    </w:p>
    <w:p w14:paraId="50F7FF1E" w14:textId="77777777" w:rsidR="0080225E" w:rsidRPr="00AA6931" w:rsidRDefault="0080225E" w:rsidP="0010396B">
      <w:pPr>
        <w:widowControl w:val="0"/>
        <w:autoSpaceDE w:val="0"/>
        <w:autoSpaceDN w:val="0"/>
        <w:adjustRightInd w:val="0"/>
        <w:spacing w:after="240"/>
        <w:ind w:left="720" w:hanging="720"/>
      </w:pPr>
      <w:r w:rsidRPr="00AA6931">
        <w:t xml:space="preserve">Putnam, Frederic Clarke. </w:t>
      </w:r>
      <w:r>
        <w:t>“Wa</w:t>
      </w:r>
      <w:r w:rsidRPr="003A047E">
        <w:t>r</w:t>
      </w:r>
      <w:r>
        <w:t xml:space="preserve">ning: Seduction at Work! (Proverbs 25.15)”, </w:t>
      </w:r>
      <w:r>
        <w:rPr>
          <w:i/>
          <w:iCs/>
        </w:rPr>
        <w:t>Devotions from the Hebrew Bible</w:t>
      </w:r>
      <w:r>
        <w:t xml:space="preserve"> (</w:t>
      </w:r>
      <w:r w:rsidR="0010396B">
        <w:t>Lee Fields</w:t>
      </w:r>
      <w:r w:rsidR="00DD31A8">
        <w:t xml:space="preserve"> and Milton </w:t>
      </w:r>
      <w:proofErr w:type="spellStart"/>
      <w:r w:rsidR="00DD31A8">
        <w:t>Eng</w:t>
      </w:r>
      <w:proofErr w:type="spellEnd"/>
      <w:r w:rsidR="00DD31A8">
        <w:t xml:space="preserve"> (eds.)</w:t>
      </w:r>
      <w:r w:rsidR="00A25059">
        <w:t>;</w:t>
      </w:r>
      <w:r w:rsidR="00DD31A8">
        <w:t xml:space="preserve"> Grand Rapids: Zondervan</w:t>
      </w:r>
      <w:r w:rsidR="00DF6C51">
        <w:t>, 2015</w:t>
      </w:r>
      <w:r w:rsidR="00DD31A8">
        <w:t>).</w:t>
      </w:r>
    </w:p>
    <w:p w14:paraId="5502F152" w14:textId="77777777" w:rsidR="006B377E" w:rsidRPr="008366DF" w:rsidRDefault="006B377E" w:rsidP="00DD31A8">
      <w:pPr>
        <w:widowControl w:val="0"/>
        <w:autoSpaceDE w:val="0"/>
        <w:autoSpaceDN w:val="0"/>
        <w:adjustRightInd w:val="0"/>
        <w:spacing w:after="240"/>
        <w:ind w:left="720" w:hanging="720"/>
        <w:rPr>
          <w:lang w:val="fr-FR"/>
        </w:rPr>
      </w:pPr>
      <w:proofErr w:type="spellStart"/>
      <w:r w:rsidRPr="008366DF">
        <w:rPr>
          <w:lang w:val="fr-FR"/>
        </w:rPr>
        <w:t>Ramaroson</w:t>
      </w:r>
      <w:proofErr w:type="spellEnd"/>
      <w:r w:rsidRPr="008366DF">
        <w:rPr>
          <w:lang w:val="fr-FR"/>
        </w:rPr>
        <w:t xml:space="preserve">, Leonard. </w:t>
      </w:r>
      <w:r w:rsidR="0080225E">
        <w:rPr>
          <w:lang w:val="fr-FR"/>
        </w:rPr>
        <w:t>“</w:t>
      </w:r>
      <w:r w:rsidR="004231BD">
        <w:rPr>
          <w:lang w:val="fr-FR"/>
        </w:rPr>
        <w:t>‘C</w:t>
      </w:r>
      <w:r w:rsidRPr="008366DF">
        <w:rPr>
          <w:lang w:val="fr-FR"/>
        </w:rPr>
        <w:t>harbons ardents’: ‘sur la t</w:t>
      </w:r>
      <w:r w:rsidR="00DD31A8">
        <w:rPr>
          <w:lang w:val="fr-FR"/>
        </w:rPr>
        <w:t>ê</w:t>
      </w:r>
      <w:r w:rsidRPr="008366DF">
        <w:rPr>
          <w:lang w:val="fr-FR"/>
        </w:rPr>
        <w:t>te’ ou ‘pour le feu’? Pr 25:22a</w:t>
      </w:r>
      <w:r w:rsidR="0080225E">
        <w:rPr>
          <w:lang w:val="fr-FR"/>
        </w:rPr>
        <w:t>”</w:t>
      </w:r>
      <w:r>
        <w:rPr>
          <w:lang w:val="fr-FR"/>
        </w:rPr>
        <w:t>,</w:t>
      </w:r>
      <w:r w:rsidRPr="008366DF">
        <w:rPr>
          <w:lang w:val="fr-FR"/>
        </w:rPr>
        <w:t xml:space="preserve"> </w:t>
      </w:r>
      <w:proofErr w:type="spellStart"/>
      <w:r w:rsidRPr="008366DF">
        <w:rPr>
          <w:i/>
          <w:lang w:val="fr-FR"/>
        </w:rPr>
        <w:t>Biblica</w:t>
      </w:r>
      <w:proofErr w:type="spellEnd"/>
      <w:r w:rsidRPr="008366DF">
        <w:rPr>
          <w:lang w:val="fr-FR"/>
        </w:rPr>
        <w:t xml:space="preserve"> 51.2 (1970) 230-34.</w:t>
      </w:r>
    </w:p>
    <w:p w14:paraId="6CF0C54E" w14:textId="77777777" w:rsidR="006B377E" w:rsidRPr="0081607E" w:rsidRDefault="006B377E" w:rsidP="006B377E">
      <w:pPr>
        <w:widowControl w:val="0"/>
        <w:autoSpaceDE w:val="0"/>
        <w:autoSpaceDN w:val="0"/>
        <w:adjustRightInd w:val="0"/>
        <w:spacing w:after="240"/>
        <w:ind w:left="720" w:hanging="720"/>
        <w:rPr>
          <w:lang w:val="fr-FR"/>
        </w:rPr>
      </w:pPr>
      <w:proofErr w:type="spellStart"/>
      <w:r w:rsidRPr="0081607E">
        <w:rPr>
          <w:lang w:val="fr-FR"/>
        </w:rPr>
        <w:lastRenderedPageBreak/>
        <w:t>Rife</w:t>
      </w:r>
      <w:proofErr w:type="spellEnd"/>
      <w:r w:rsidRPr="0081607E">
        <w:rPr>
          <w:lang w:val="fr-FR"/>
        </w:rPr>
        <w:t xml:space="preserve">, J. Merle. </w:t>
      </w:r>
      <w:r w:rsidR="0080225E" w:rsidRPr="0081607E">
        <w:rPr>
          <w:lang w:val="fr-FR"/>
        </w:rPr>
        <w:t>“</w:t>
      </w:r>
      <w:r w:rsidRPr="0081607E">
        <w:rPr>
          <w:lang w:val="fr-FR"/>
        </w:rPr>
        <w:t xml:space="preserve">A Note on Prov </w:t>
      </w:r>
      <w:proofErr w:type="gramStart"/>
      <w:r w:rsidRPr="0081607E">
        <w:rPr>
          <w:lang w:val="fr-FR"/>
        </w:rPr>
        <w:t>25:</w:t>
      </w:r>
      <w:proofErr w:type="gramEnd"/>
      <w:r w:rsidRPr="0081607E">
        <w:rPr>
          <w:lang w:val="fr-FR"/>
        </w:rPr>
        <w:t>15</w:t>
      </w:r>
      <w:r w:rsidR="0080225E" w:rsidRPr="0081607E">
        <w:rPr>
          <w:lang w:val="fr-FR"/>
        </w:rPr>
        <w:t>”</w:t>
      </w:r>
      <w:r w:rsidR="00EE62CF" w:rsidRPr="0081607E">
        <w:rPr>
          <w:lang w:val="fr-FR"/>
        </w:rPr>
        <w:t>,</w:t>
      </w:r>
      <w:r w:rsidRPr="0081607E">
        <w:rPr>
          <w:lang w:val="fr-FR"/>
        </w:rPr>
        <w:t xml:space="preserve"> </w:t>
      </w:r>
      <w:r w:rsidRPr="0081607E">
        <w:rPr>
          <w:i/>
          <w:lang w:val="fr-FR"/>
        </w:rPr>
        <w:t xml:space="preserve">Journal of </w:t>
      </w:r>
      <w:proofErr w:type="spellStart"/>
      <w:r w:rsidRPr="0081607E">
        <w:rPr>
          <w:i/>
          <w:lang w:val="fr-FR"/>
        </w:rPr>
        <w:t>Biblical</w:t>
      </w:r>
      <w:proofErr w:type="spellEnd"/>
      <w:r w:rsidRPr="0081607E">
        <w:rPr>
          <w:i/>
          <w:lang w:val="fr-FR"/>
        </w:rPr>
        <w:t xml:space="preserve"> </w:t>
      </w:r>
      <w:proofErr w:type="spellStart"/>
      <w:r w:rsidRPr="0081607E">
        <w:rPr>
          <w:i/>
          <w:lang w:val="fr-FR"/>
        </w:rPr>
        <w:t>Literature</w:t>
      </w:r>
      <w:proofErr w:type="spellEnd"/>
      <w:r w:rsidRPr="0081607E">
        <w:rPr>
          <w:lang w:val="fr-FR"/>
        </w:rPr>
        <w:t xml:space="preserve"> (1937) 118-</w:t>
      </w:r>
      <w:r w:rsidR="00DC27FB" w:rsidRPr="0081607E">
        <w:rPr>
          <w:lang w:val="fr-FR"/>
        </w:rPr>
        <w:t>11</w:t>
      </w:r>
      <w:r w:rsidRPr="0081607E">
        <w:rPr>
          <w:lang w:val="fr-FR"/>
        </w:rPr>
        <w:t>9.</w:t>
      </w:r>
    </w:p>
    <w:p w14:paraId="6BCE3E77" w14:textId="77777777" w:rsidR="006B377E" w:rsidRPr="0081607E" w:rsidRDefault="006B377E" w:rsidP="006B377E">
      <w:pPr>
        <w:widowControl w:val="0"/>
        <w:autoSpaceDE w:val="0"/>
        <w:autoSpaceDN w:val="0"/>
        <w:adjustRightInd w:val="0"/>
        <w:spacing w:after="240"/>
        <w:ind w:left="720" w:hanging="720"/>
        <w:rPr>
          <w:lang w:val="fr-FR"/>
        </w:rPr>
      </w:pPr>
      <w:proofErr w:type="spellStart"/>
      <w:r w:rsidRPr="0081607E">
        <w:rPr>
          <w:lang w:val="fr-FR"/>
        </w:rPr>
        <w:t>Schwantes</w:t>
      </w:r>
      <w:proofErr w:type="spellEnd"/>
      <w:r w:rsidRPr="0081607E">
        <w:rPr>
          <w:lang w:val="fr-FR"/>
        </w:rPr>
        <w:t xml:space="preserve">, M.A. </w:t>
      </w:r>
      <w:r w:rsidR="0080225E" w:rsidRPr="0081607E">
        <w:rPr>
          <w:lang w:val="fr-FR"/>
        </w:rPr>
        <w:t>“</w:t>
      </w:r>
      <w:r w:rsidRPr="0081607E">
        <w:rPr>
          <w:lang w:val="fr-FR"/>
        </w:rPr>
        <w:t xml:space="preserve">Gloria dos </w:t>
      </w:r>
      <w:proofErr w:type="spellStart"/>
      <w:r w:rsidRPr="0081607E">
        <w:rPr>
          <w:lang w:val="fr-FR"/>
        </w:rPr>
        <w:t>Governantes</w:t>
      </w:r>
      <w:proofErr w:type="spellEnd"/>
      <w:r w:rsidRPr="0081607E">
        <w:rPr>
          <w:lang w:val="fr-FR"/>
        </w:rPr>
        <w:t xml:space="preserve"> Consiste </w:t>
      </w:r>
      <w:proofErr w:type="spellStart"/>
      <w:r w:rsidRPr="0081607E">
        <w:rPr>
          <w:lang w:val="fr-FR"/>
        </w:rPr>
        <w:t>em</w:t>
      </w:r>
      <w:proofErr w:type="spellEnd"/>
      <w:r w:rsidRPr="0081607E">
        <w:rPr>
          <w:lang w:val="fr-FR"/>
        </w:rPr>
        <w:t xml:space="preserve"> </w:t>
      </w:r>
      <w:proofErr w:type="spellStart"/>
      <w:r w:rsidRPr="0081607E">
        <w:rPr>
          <w:lang w:val="fr-FR"/>
        </w:rPr>
        <w:t>Invetigar</w:t>
      </w:r>
      <w:proofErr w:type="spellEnd"/>
      <w:r w:rsidRPr="0081607E">
        <w:rPr>
          <w:lang w:val="fr-FR"/>
        </w:rPr>
        <w:t xml:space="preserve"> a </w:t>
      </w:r>
      <w:proofErr w:type="spellStart"/>
      <w:proofErr w:type="gramStart"/>
      <w:r w:rsidRPr="0081607E">
        <w:rPr>
          <w:lang w:val="fr-FR"/>
        </w:rPr>
        <w:t>Corrupcao</w:t>
      </w:r>
      <w:proofErr w:type="spellEnd"/>
      <w:r w:rsidRPr="0081607E">
        <w:rPr>
          <w:lang w:val="fr-FR"/>
        </w:rPr>
        <w:t>:</w:t>
      </w:r>
      <w:proofErr w:type="gramEnd"/>
      <w:r w:rsidRPr="0081607E">
        <w:rPr>
          <w:lang w:val="fr-FR"/>
        </w:rPr>
        <w:t xml:space="preserve"> Um </w:t>
      </w:r>
      <w:proofErr w:type="spellStart"/>
      <w:r w:rsidRPr="0081607E">
        <w:rPr>
          <w:lang w:val="fr-FR"/>
        </w:rPr>
        <w:t>estudio</w:t>
      </w:r>
      <w:proofErr w:type="spellEnd"/>
      <w:r w:rsidRPr="0081607E">
        <w:rPr>
          <w:lang w:val="fr-FR"/>
        </w:rPr>
        <w:t xml:space="preserve"> de </w:t>
      </w:r>
      <w:proofErr w:type="spellStart"/>
      <w:r w:rsidRPr="0081607E">
        <w:rPr>
          <w:lang w:val="fr-FR"/>
        </w:rPr>
        <w:t>Proverbios</w:t>
      </w:r>
      <w:proofErr w:type="spellEnd"/>
      <w:r w:rsidRPr="0081607E">
        <w:rPr>
          <w:lang w:val="fr-FR"/>
        </w:rPr>
        <w:t xml:space="preserve"> 25</w:t>
      </w:r>
      <w:r w:rsidR="0080225E" w:rsidRPr="0081607E">
        <w:rPr>
          <w:lang w:val="fr-FR"/>
        </w:rPr>
        <w:t>”</w:t>
      </w:r>
      <w:r w:rsidRPr="0081607E">
        <w:rPr>
          <w:lang w:val="fr-FR"/>
        </w:rPr>
        <w:t xml:space="preserve">, </w:t>
      </w:r>
      <w:proofErr w:type="spellStart"/>
      <w:r w:rsidRPr="0081607E">
        <w:rPr>
          <w:i/>
          <w:lang w:val="fr-FR"/>
        </w:rPr>
        <w:t>Estudos</w:t>
      </w:r>
      <w:proofErr w:type="spellEnd"/>
      <w:r w:rsidRPr="0081607E">
        <w:rPr>
          <w:i/>
          <w:lang w:val="fr-FR"/>
        </w:rPr>
        <w:t xml:space="preserve"> </w:t>
      </w:r>
      <w:proofErr w:type="spellStart"/>
      <w:r w:rsidRPr="0081607E">
        <w:rPr>
          <w:i/>
          <w:lang w:val="fr-FR"/>
        </w:rPr>
        <w:t>Telogicos</w:t>
      </w:r>
      <w:proofErr w:type="spellEnd"/>
      <w:r w:rsidRPr="0081607E">
        <w:rPr>
          <w:i/>
          <w:lang w:val="fr-FR"/>
        </w:rPr>
        <w:t xml:space="preserve"> </w:t>
      </w:r>
      <w:r w:rsidRPr="0081607E">
        <w:rPr>
          <w:lang w:val="fr-FR"/>
        </w:rPr>
        <w:t>24.1 (1984) 59-82.</w:t>
      </w:r>
    </w:p>
    <w:p w14:paraId="623F4241" w14:textId="77777777" w:rsidR="006B377E" w:rsidRPr="005E1307" w:rsidRDefault="006B377E" w:rsidP="006B377E">
      <w:pPr>
        <w:widowControl w:val="0"/>
        <w:autoSpaceDE w:val="0"/>
        <w:autoSpaceDN w:val="0"/>
        <w:adjustRightInd w:val="0"/>
        <w:spacing w:after="240"/>
        <w:ind w:left="720" w:hanging="720"/>
      </w:pPr>
      <w:proofErr w:type="spellStart"/>
      <w:r w:rsidRPr="005E1307">
        <w:t>Shlomo</w:t>
      </w:r>
      <w:proofErr w:type="spellEnd"/>
      <w:r w:rsidRPr="005E1307">
        <w:t xml:space="preserve">, </w:t>
      </w:r>
      <w:proofErr w:type="spellStart"/>
      <w:r w:rsidRPr="005E1307">
        <w:t>Sigal</w:t>
      </w:r>
      <w:proofErr w:type="spellEnd"/>
      <w:r w:rsidRPr="005E1307">
        <w:t xml:space="preserve">. </w:t>
      </w:r>
      <w:r w:rsidR="0080225E">
        <w:t>“</w:t>
      </w:r>
      <w:r w:rsidRPr="005E1307">
        <w:t xml:space="preserve">The Interpretation of the Verb </w:t>
      </w:r>
      <w:proofErr w:type="spellStart"/>
      <w:r w:rsidRPr="00C26874">
        <w:rPr>
          <w:i/>
        </w:rPr>
        <w:t>Thwll</w:t>
      </w:r>
      <w:proofErr w:type="spellEnd"/>
      <w:r w:rsidRPr="005E1307">
        <w:t xml:space="preserve"> in the Verse (Prov 25:23</w:t>
      </w:r>
      <w:r w:rsidR="003B5D84">
        <w:t>)</w:t>
      </w:r>
      <w:r w:rsidR="0080225E">
        <w:t>”</w:t>
      </w:r>
      <w:r w:rsidR="003B5D84">
        <w:t>,</w:t>
      </w:r>
      <w:r w:rsidRPr="005E1307">
        <w:t xml:space="preserve"> </w:t>
      </w:r>
      <w:proofErr w:type="spellStart"/>
      <w:r w:rsidRPr="00530DB7">
        <w:rPr>
          <w:i/>
        </w:rPr>
        <w:t>Leshonenu</w:t>
      </w:r>
      <w:proofErr w:type="spellEnd"/>
      <w:r w:rsidRPr="00530DB7">
        <w:rPr>
          <w:i/>
        </w:rPr>
        <w:t xml:space="preserve"> </w:t>
      </w:r>
      <w:r w:rsidRPr="005E1307">
        <w:t>63.3-4 (</w:t>
      </w:r>
      <w:r w:rsidRPr="00952AA6">
        <w:t>2001) 183-</w:t>
      </w:r>
      <w:r w:rsidR="00535AC9">
        <w:t>1</w:t>
      </w:r>
      <w:r w:rsidRPr="00952AA6">
        <w:t>87. [Hebrew]</w:t>
      </w:r>
    </w:p>
    <w:p w14:paraId="2FDDAE87" w14:textId="77777777" w:rsidR="006B377E" w:rsidRPr="00C26874" w:rsidRDefault="003B5D84" w:rsidP="006B377E">
      <w:pPr>
        <w:widowControl w:val="0"/>
        <w:autoSpaceDE w:val="0"/>
        <w:autoSpaceDN w:val="0"/>
        <w:adjustRightInd w:val="0"/>
        <w:spacing w:after="240"/>
        <w:ind w:left="720" w:hanging="720"/>
      </w:pPr>
      <w:r>
        <w:t xml:space="preserve">--. </w:t>
      </w:r>
      <w:r w:rsidR="0080225E">
        <w:t>“</w:t>
      </w:r>
      <w:proofErr w:type="spellStart"/>
      <w:r w:rsidR="006B377E" w:rsidRPr="005E1307">
        <w:t>Ruah</w:t>
      </w:r>
      <w:proofErr w:type="spellEnd"/>
      <w:r w:rsidR="006B377E" w:rsidRPr="005E1307">
        <w:t xml:space="preserve"> </w:t>
      </w:r>
      <w:proofErr w:type="spellStart"/>
      <w:r w:rsidR="006B377E" w:rsidRPr="005E1307">
        <w:t>Sapon</w:t>
      </w:r>
      <w:proofErr w:type="spellEnd"/>
      <w:r w:rsidR="006B377E" w:rsidRPr="005E1307">
        <w:t xml:space="preserve"> </w:t>
      </w:r>
      <w:proofErr w:type="spellStart"/>
      <w:r w:rsidR="006B377E" w:rsidRPr="005E1307">
        <w:t>Teholel</w:t>
      </w:r>
      <w:proofErr w:type="spellEnd"/>
      <w:r w:rsidR="006B377E" w:rsidRPr="005E1307">
        <w:t xml:space="preserve"> </w:t>
      </w:r>
      <w:proofErr w:type="spellStart"/>
      <w:r w:rsidR="006B377E" w:rsidRPr="005E1307">
        <w:t>Gasem</w:t>
      </w:r>
      <w:proofErr w:type="spellEnd"/>
      <w:r w:rsidR="006B377E" w:rsidRPr="005E1307">
        <w:t xml:space="preserve">, </w:t>
      </w:r>
      <w:proofErr w:type="spellStart"/>
      <w:r w:rsidR="006B377E" w:rsidRPr="005E1307">
        <w:t>Upanim</w:t>
      </w:r>
      <w:proofErr w:type="spellEnd"/>
      <w:r w:rsidR="006B377E" w:rsidRPr="005E1307">
        <w:t xml:space="preserve"> </w:t>
      </w:r>
      <w:proofErr w:type="spellStart"/>
      <w:r w:rsidR="006B377E" w:rsidRPr="005E1307">
        <w:t>Niz</w:t>
      </w:r>
      <w:r w:rsidR="001F0EEA">
        <w:t>‘</w:t>
      </w:r>
      <w:r w:rsidR="006B377E" w:rsidRPr="005E1307">
        <w:t>amim</w:t>
      </w:r>
      <w:proofErr w:type="spellEnd"/>
      <w:r w:rsidR="006B377E" w:rsidRPr="005E1307">
        <w:t xml:space="preserve"> </w:t>
      </w:r>
      <w:proofErr w:type="spellStart"/>
      <w:r w:rsidR="006B377E" w:rsidRPr="005E1307">
        <w:t>Leson</w:t>
      </w:r>
      <w:proofErr w:type="spellEnd"/>
      <w:r w:rsidR="006B377E" w:rsidRPr="005E1307">
        <w:t xml:space="preserve"> </w:t>
      </w:r>
      <w:proofErr w:type="spellStart"/>
      <w:r w:rsidR="006B377E" w:rsidRPr="005E1307">
        <w:t>Sater</w:t>
      </w:r>
      <w:proofErr w:type="spellEnd"/>
      <w:r w:rsidR="006B377E" w:rsidRPr="005E1307">
        <w:t xml:space="preserve"> (Proverbs 25:23</w:t>
      </w:r>
      <w:r>
        <w:t>)</w:t>
      </w:r>
      <w:r w:rsidR="0080225E">
        <w:t>”</w:t>
      </w:r>
      <w:r>
        <w:t xml:space="preserve">, </w:t>
      </w:r>
      <w:r w:rsidR="006B377E" w:rsidRPr="00530DB7">
        <w:rPr>
          <w:i/>
        </w:rPr>
        <w:t xml:space="preserve">Beth </w:t>
      </w:r>
      <w:proofErr w:type="spellStart"/>
      <w:r w:rsidR="006B377E" w:rsidRPr="00C26874">
        <w:rPr>
          <w:i/>
        </w:rPr>
        <w:t>Mikra</w:t>
      </w:r>
      <w:proofErr w:type="spellEnd"/>
      <w:r w:rsidR="006B377E">
        <w:t xml:space="preserve"> </w:t>
      </w:r>
      <w:r w:rsidR="006B377E" w:rsidRPr="00C26874">
        <w:t>46</w:t>
      </w:r>
      <w:r w:rsidR="006B377E">
        <w:t xml:space="preserve"> (2001) 268-</w:t>
      </w:r>
      <w:r w:rsidR="00535AC9">
        <w:t>2</w:t>
      </w:r>
      <w:r w:rsidR="006B377E">
        <w:t>82.</w:t>
      </w:r>
      <w:r w:rsidR="006B377E" w:rsidRPr="00C26874">
        <w:t xml:space="preserve"> [Hebrew]</w:t>
      </w:r>
    </w:p>
    <w:p w14:paraId="667D2EA2" w14:textId="77777777" w:rsidR="006B377E" w:rsidRPr="005E1307" w:rsidRDefault="006B377E" w:rsidP="006B377E">
      <w:pPr>
        <w:widowControl w:val="0"/>
        <w:autoSpaceDE w:val="0"/>
        <w:autoSpaceDN w:val="0"/>
        <w:adjustRightInd w:val="0"/>
        <w:spacing w:after="240"/>
        <w:ind w:left="720" w:hanging="720"/>
      </w:pPr>
      <w:proofErr w:type="spellStart"/>
      <w:r w:rsidRPr="005E1307">
        <w:t>Segert</w:t>
      </w:r>
      <w:proofErr w:type="spellEnd"/>
      <w:r w:rsidRPr="005E1307">
        <w:t xml:space="preserve">, Stanislav. </w:t>
      </w:r>
      <w:r w:rsidR="0080225E">
        <w:t>“</w:t>
      </w:r>
      <w:r w:rsidRPr="005E1307">
        <w:t>Live Coals Heaped on the Head</w:t>
      </w:r>
      <w:r w:rsidR="0080225E">
        <w:t>”</w:t>
      </w:r>
      <w:r w:rsidR="00EE62CF">
        <w:t>,</w:t>
      </w:r>
      <w:r w:rsidR="00E344EF">
        <w:t xml:space="preserve"> in </w:t>
      </w:r>
      <w:r w:rsidRPr="00530DB7">
        <w:rPr>
          <w:i/>
        </w:rPr>
        <w:t>Love and Death in the Ancient near East: Essays in Honor of Marvin H. Pope</w:t>
      </w:r>
      <w:r>
        <w:t xml:space="preserve"> (</w:t>
      </w:r>
      <w:r w:rsidRPr="005E1307">
        <w:t>John Marks and R. Good</w:t>
      </w:r>
      <w:r w:rsidR="003E22C4">
        <w:t xml:space="preserve"> (eds.)</w:t>
      </w:r>
      <w:r>
        <w:t xml:space="preserve">; </w:t>
      </w:r>
      <w:smartTag w:uri="urn:schemas-microsoft-com:office:smarttags" w:element="place">
        <w:smartTag w:uri="urn:schemas-microsoft-com:office:smarttags" w:element="City">
          <w:r w:rsidRPr="005E1307">
            <w:t>Guilford</w:t>
          </w:r>
        </w:smartTag>
      </w:smartTag>
      <w:r w:rsidRPr="005E1307">
        <w:t>:</w:t>
      </w:r>
      <w:r>
        <w:t xml:space="preserve"> </w:t>
      </w:r>
      <w:r w:rsidRPr="005E1307">
        <w:t>Four Quarters, 1987</w:t>
      </w:r>
      <w:r>
        <w:t>)</w:t>
      </w:r>
      <w:r w:rsidRPr="005E1307">
        <w:t xml:space="preserve"> 159-</w:t>
      </w:r>
      <w:r w:rsidR="00F95666">
        <w:t>1</w:t>
      </w:r>
      <w:r w:rsidRPr="005E1307">
        <w:t>64.</w:t>
      </w:r>
      <w:r>
        <w:t xml:space="preserve"> </w:t>
      </w:r>
      <w:r w:rsidRPr="005E1307">
        <w:t>[</w:t>
      </w:r>
      <w:proofErr w:type="spellStart"/>
      <w:r w:rsidRPr="005E1307">
        <w:t>Pr</w:t>
      </w:r>
      <w:proofErr w:type="spellEnd"/>
      <w:r w:rsidRPr="005E1307">
        <w:t xml:space="preserve"> 25</w:t>
      </w:r>
      <w:r>
        <w:t>.</w:t>
      </w:r>
      <w:r w:rsidRPr="005E1307">
        <w:t>21-22]</w:t>
      </w:r>
    </w:p>
    <w:p w14:paraId="6B72E287" w14:textId="77777777" w:rsidR="006B377E" w:rsidRPr="005E1307" w:rsidRDefault="006B377E" w:rsidP="006B377E">
      <w:pPr>
        <w:widowControl w:val="0"/>
        <w:autoSpaceDE w:val="0"/>
        <w:autoSpaceDN w:val="0"/>
        <w:adjustRightInd w:val="0"/>
        <w:spacing w:after="240"/>
        <w:ind w:left="720" w:hanging="720"/>
      </w:pPr>
      <w:r w:rsidRPr="005E1307">
        <w:t xml:space="preserve">Steele, John. </w:t>
      </w:r>
      <w:r w:rsidR="0080225E">
        <w:t>“</w:t>
      </w:r>
      <w:r w:rsidRPr="005E1307">
        <w:t>Heaping Coals on the Head (</w:t>
      </w:r>
      <w:proofErr w:type="spellStart"/>
      <w:r w:rsidRPr="005E1307">
        <w:t>Pr</w:t>
      </w:r>
      <w:proofErr w:type="spellEnd"/>
      <w:r w:rsidRPr="005E1307">
        <w:t xml:space="preserve"> xxv. 22; Ro. xii.20</w:t>
      </w:r>
      <w:r w:rsidR="003B5D84">
        <w:t>)</w:t>
      </w:r>
      <w:r w:rsidR="0080225E">
        <w:t>”</w:t>
      </w:r>
      <w:r w:rsidR="003B5D84">
        <w:t>,</w:t>
      </w:r>
      <w:r w:rsidRPr="005E1307">
        <w:t xml:space="preserve"> </w:t>
      </w:r>
      <w:r w:rsidRPr="00530DB7">
        <w:rPr>
          <w:i/>
        </w:rPr>
        <w:t>Expository Times</w:t>
      </w:r>
      <w:r w:rsidRPr="005E1307">
        <w:t xml:space="preserve"> 4</w:t>
      </w:r>
      <w:r>
        <w:t>4 (1932-33)</w:t>
      </w:r>
      <w:r w:rsidRPr="005E1307">
        <w:t xml:space="preserve"> 141.</w:t>
      </w:r>
    </w:p>
    <w:p w14:paraId="3169418A" w14:textId="77777777" w:rsidR="006B377E" w:rsidRDefault="006B377E" w:rsidP="006B377E">
      <w:pPr>
        <w:widowControl w:val="0"/>
        <w:autoSpaceDE w:val="0"/>
        <w:autoSpaceDN w:val="0"/>
        <w:adjustRightInd w:val="0"/>
        <w:spacing w:after="240"/>
        <w:ind w:left="720" w:hanging="720"/>
      </w:pPr>
      <w:proofErr w:type="spellStart"/>
      <w:r w:rsidRPr="005E1307">
        <w:t>Stiege</w:t>
      </w:r>
      <w:proofErr w:type="spellEnd"/>
      <w:r w:rsidRPr="005E1307">
        <w:t xml:space="preserve">, Mark. </w:t>
      </w:r>
      <w:r w:rsidR="0080225E">
        <w:t>“</w:t>
      </w:r>
      <w:r w:rsidRPr="005E1307">
        <w:t>Fifteenth Sunday after Pentecost: Prov 25:6-22</w:t>
      </w:r>
      <w:r w:rsidR="0080225E">
        <w:t>”</w:t>
      </w:r>
      <w:r w:rsidR="00EE62CF">
        <w:t>,</w:t>
      </w:r>
      <w:r w:rsidRPr="005E1307">
        <w:t xml:space="preserve"> </w:t>
      </w:r>
      <w:r w:rsidRPr="00530DB7">
        <w:rPr>
          <w:i/>
        </w:rPr>
        <w:t>Concordia Theological Quarterly</w:t>
      </w:r>
      <w:r>
        <w:t xml:space="preserve"> 47 (1983)</w:t>
      </w:r>
      <w:r w:rsidRPr="005E1307">
        <w:t xml:space="preserve"> 158-</w:t>
      </w:r>
      <w:r w:rsidR="003B726E">
        <w:t>1</w:t>
      </w:r>
      <w:r w:rsidRPr="005E1307">
        <w:t>59.</w:t>
      </w:r>
    </w:p>
    <w:p w14:paraId="2E042593"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Notes on Some Passages in the Book of Proverbs</w:t>
      </w:r>
      <w:r w:rsidR="0080225E">
        <w:t>”</w:t>
      </w:r>
      <w:r w:rsidR="00EE62CF">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15 (1965) 271-</w:t>
      </w:r>
      <w:r w:rsidR="008C26DA">
        <w:t>2</w:t>
      </w:r>
      <w:r>
        <w:t>79.</w:t>
      </w:r>
    </w:p>
    <w:p w14:paraId="70223517" w14:textId="77777777" w:rsidR="006B377E" w:rsidRPr="005E1307" w:rsidRDefault="003B5D84" w:rsidP="006B377E">
      <w:pPr>
        <w:widowControl w:val="0"/>
        <w:autoSpaceDE w:val="0"/>
        <w:autoSpaceDN w:val="0"/>
        <w:adjustRightInd w:val="0"/>
        <w:spacing w:after="240"/>
        <w:ind w:left="720" w:hanging="720"/>
      </w:pPr>
      <w:r>
        <w:t xml:space="preserve">--. </w:t>
      </w:r>
      <w:r w:rsidR="0080225E">
        <w:t>“</w:t>
      </w:r>
      <w:r w:rsidR="006B377E" w:rsidRPr="005E1307">
        <w:t>Notes on Some Passages in the Book of Proverbs</w:t>
      </w:r>
      <w:r w:rsidR="0080225E">
        <w:t>”</w:t>
      </w:r>
      <w:r w:rsidR="00EE62CF">
        <w:t>,</w:t>
      </w:r>
      <w:r w:rsidR="006B377E" w:rsidRPr="005E1307">
        <w:t xml:space="preserve"> </w:t>
      </w:r>
      <w:r w:rsidR="006B377E" w:rsidRPr="00A21599">
        <w:rPr>
          <w:i/>
        </w:rPr>
        <w:t>Journal of Theological Studies</w:t>
      </w:r>
      <w:r w:rsidR="006B377E">
        <w:t xml:space="preserve"> 38 (1937) 400-3.</w:t>
      </w:r>
    </w:p>
    <w:p w14:paraId="6B5BB880" w14:textId="77777777" w:rsidR="006B377E" w:rsidRPr="005E1307" w:rsidRDefault="006B377E" w:rsidP="006B377E">
      <w:pPr>
        <w:widowControl w:val="0"/>
        <w:autoSpaceDE w:val="0"/>
        <w:autoSpaceDN w:val="0"/>
        <w:adjustRightInd w:val="0"/>
        <w:spacing w:after="240"/>
        <w:ind w:left="720" w:hanging="720"/>
      </w:pPr>
      <w:r w:rsidRPr="005E1307">
        <w:t xml:space="preserve">Tritton, A.S. </w:t>
      </w:r>
      <w:r w:rsidR="0080225E">
        <w:t>“</w:t>
      </w:r>
      <w:r w:rsidRPr="005E1307">
        <w:t>Proverbs xxv 22</w:t>
      </w:r>
      <w:r w:rsidR="0080225E">
        <w:t>”</w:t>
      </w:r>
      <w:r w:rsidR="00EE62CF">
        <w:t>,</w:t>
      </w:r>
      <w:r w:rsidRPr="005E1307">
        <w:t xml:space="preserve"> </w:t>
      </w:r>
      <w:r w:rsidRPr="00530DB7">
        <w:rPr>
          <w:i/>
        </w:rPr>
        <w:t>Journal of Theological Studies</w:t>
      </w:r>
      <w:r>
        <w:t xml:space="preserve"> 21-22 (1920-21) 172-</w:t>
      </w:r>
      <w:r w:rsidR="008C26DA">
        <w:t>1</w:t>
      </w:r>
      <w:r>
        <w:t>73.</w:t>
      </w:r>
    </w:p>
    <w:p w14:paraId="38C1FE29"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Van den </w:t>
      </w:r>
      <w:proofErr w:type="spellStart"/>
      <w:r w:rsidRPr="00AA6931">
        <w:rPr>
          <w:lang w:val="es-ES"/>
        </w:rPr>
        <w:t>Oudenrijn</w:t>
      </w:r>
      <w:proofErr w:type="spellEnd"/>
      <w:r w:rsidRPr="00AA6931">
        <w:rPr>
          <w:lang w:val="es-ES"/>
        </w:rPr>
        <w:t xml:space="preserve">, M.A. </w:t>
      </w:r>
      <w:r w:rsidR="0080225E" w:rsidRPr="00AA6931">
        <w:rPr>
          <w:lang w:val="es-ES"/>
        </w:rPr>
        <w:t>“</w:t>
      </w:r>
      <w:proofErr w:type="spellStart"/>
      <w:r w:rsidRPr="00AA6931">
        <w:rPr>
          <w:lang w:val="es-ES"/>
        </w:rPr>
        <w:t>Prov</w:t>
      </w:r>
      <w:proofErr w:type="spellEnd"/>
      <w:r w:rsidRPr="00AA6931">
        <w:rPr>
          <w:lang w:val="es-ES"/>
        </w:rPr>
        <w:t xml:space="preserve"> XXV, 1</w:t>
      </w:r>
      <w:r w:rsidR="0080225E" w:rsidRPr="00AA6931">
        <w:rPr>
          <w:lang w:val="es-ES"/>
        </w:rPr>
        <w:t>”</w:t>
      </w:r>
      <w:r w:rsidR="00EE62CF" w:rsidRPr="00AA6931">
        <w:rPr>
          <w:lang w:val="es-ES"/>
        </w:rPr>
        <w:t>,</w:t>
      </w:r>
      <w:r w:rsidRPr="00AA6931">
        <w:rPr>
          <w:lang w:val="es-ES"/>
        </w:rPr>
        <w:t xml:space="preserve"> </w:t>
      </w:r>
      <w:proofErr w:type="spellStart"/>
      <w:r w:rsidRPr="00AA6931">
        <w:rPr>
          <w:i/>
          <w:lang w:val="es-ES"/>
        </w:rPr>
        <w:t>Angelicum</w:t>
      </w:r>
      <w:proofErr w:type="spellEnd"/>
      <w:r w:rsidRPr="00AA6931">
        <w:rPr>
          <w:lang w:val="es-ES"/>
        </w:rPr>
        <w:t xml:space="preserve"> 5 (1928) 566-</w:t>
      </w:r>
      <w:r w:rsidR="00F95666" w:rsidRPr="00AA6931">
        <w:rPr>
          <w:lang w:val="es-ES"/>
        </w:rPr>
        <w:t>5</w:t>
      </w:r>
      <w:r w:rsidRPr="00AA6931">
        <w:rPr>
          <w:lang w:val="es-ES"/>
        </w:rPr>
        <w:t>68.</w:t>
      </w:r>
    </w:p>
    <w:p w14:paraId="054047E2" w14:textId="77777777" w:rsidR="006B377E" w:rsidRPr="005E1307" w:rsidRDefault="006B377E" w:rsidP="006B377E">
      <w:pPr>
        <w:widowControl w:val="0"/>
        <w:autoSpaceDE w:val="0"/>
        <w:autoSpaceDN w:val="0"/>
        <w:adjustRightInd w:val="0"/>
        <w:spacing w:after="240"/>
        <w:ind w:left="720" w:hanging="720"/>
      </w:pPr>
      <w:r w:rsidRPr="00AA6931">
        <w:rPr>
          <w:lang w:val="es-ES"/>
        </w:rPr>
        <w:t xml:space="preserve">van </w:t>
      </w:r>
      <w:proofErr w:type="spellStart"/>
      <w:r w:rsidRPr="00AA6931">
        <w:rPr>
          <w:lang w:val="es-ES"/>
        </w:rPr>
        <w:t>der</w:t>
      </w:r>
      <w:proofErr w:type="spellEnd"/>
      <w:r w:rsidRPr="00AA6931">
        <w:rPr>
          <w:lang w:val="es-ES"/>
        </w:rPr>
        <w:t xml:space="preserve"> </w:t>
      </w:r>
      <w:proofErr w:type="spellStart"/>
      <w:r w:rsidRPr="00AA6931">
        <w:rPr>
          <w:lang w:val="es-ES"/>
        </w:rPr>
        <w:t>Ploeg</w:t>
      </w:r>
      <w:proofErr w:type="spellEnd"/>
      <w:r w:rsidRPr="00AA6931">
        <w:rPr>
          <w:lang w:val="es-ES"/>
        </w:rPr>
        <w:t xml:space="preserve">, J. </w:t>
      </w:r>
      <w:r w:rsidR="0080225E" w:rsidRPr="00AA6931">
        <w:rPr>
          <w:lang w:val="es-ES"/>
        </w:rPr>
        <w:t>“</w:t>
      </w:r>
      <w:r w:rsidRPr="00AA6931">
        <w:rPr>
          <w:lang w:val="es-ES"/>
        </w:rPr>
        <w:t xml:space="preserve">Prov. </w:t>
      </w:r>
      <w:r w:rsidRPr="005E1307">
        <w:t>X</w:t>
      </w:r>
      <w:r>
        <w:t>XV</w:t>
      </w:r>
      <w:r w:rsidRPr="005E1307">
        <w:t xml:space="preserve"> 23</w:t>
      </w:r>
      <w:r w:rsidR="0080225E">
        <w:t>”</w:t>
      </w:r>
      <w:r w:rsidR="00EE62CF">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3 (1953) 189-</w:t>
      </w:r>
      <w:r w:rsidR="00DC27FB">
        <w:t>1</w:t>
      </w:r>
      <w:r w:rsidRPr="005E1307">
        <w:t>92.</w:t>
      </w:r>
    </w:p>
    <w:p w14:paraId="0E126C8A" w14:textId="77777777" w:rsidR="006B377E" w:rsidRDefault="006B377E" w:rsidP="006B377E">
      <w:pPr>
        <w:widowControl w:val="0"/>
        <w:autoSpaceDE w:val="0"/>
        <w:autoSpaceDN w:val="0"/>
        <w:adjustRightInd w:val="0"/>
        <w:ind w:left="720" w:hanging="720"/>
      </w:pPr>
      <w:r w:rsidRPr="005E1307">
        <w:t>Van Leeuwen, Raymond C.</w:t>
      </w:r>
      <w:r>
        <w:t xml:space="preserve"> </w:t>
      </w:r>
      <w:r w:rsidRPr="005E1307">
        <w:t xml:space="preserve">The </w:t>
      </w:r>
      <w:r w:rsidR="001F0EEA">
        <w:t>p</w:t>
      </w:r>
      <w:r w:rsidRPr="005E1307">
        <w:t xml:space="preserve">roblem of </w:t>
      </w:r>
      <w:r w:rsidR="001F0EEA">
        <w:t>l</w:t>
      </w:r>
      <w:r w:rsidRPr="005E1307">
        <w:t xml:space="preserve">iterary </w:t>
      </w:r>
      <w:r w:rsidR="001F0EEA">
        <w:t>c</w:t>
      </w:r>
      <w:r w:rsidRPr="005E1307">
        <w:t>ontext in Proverbs 25-27</w:t>
      </w:r>
      <w:r>
        <w:t>:</w:t>
      </w:r>
      <w:r w:rsidRPr="005E1307">
        <w:t xml:space="preserve"> </w:t>
      </w:r>
      <w:r w:rsidR="001F0EEA">
        <w:t>s</w:t>
      </w:r>
      <w:r w:rsidRPr="005E1307">
        <w:t xml:space="preserve">tructures, </w:t>
      </w:r>
      <w:r w:rsidR="001F0EEA">
        <w:t>p</w:t>
      </w:r>
      <w:r w:rsidRPr="005E1307">
        <w:t xml:space="preserve">oetics and </w:t>
      </w:r>
      <w:r w:rsidR="001F0EEA">
        <w:t>s</w:t>
      </w:r>
      <w:r w:rsidRPr="005E1307">
        <w:t>emantics</w:t>
      </w:r>
      <w:r>
        <w:t xml:space="preserve"> (</w:t>
      </w:r>
      <w:proofErr w:type="spellStart"/>
      <w:r w:rsidRPr="005E1307">
        <w:t>D</w:t>
      </w:r>
      <w:r w:rsidR="001F27FF">
        <w:t>.</w:t>
      </w:r>
      <w:r w:rsidRPr="005E1307">
        <w:t>Th</w:t>
      </w:r>
      <w:proofErr w:type="spellEnd"/>
      <w:r w:rsidR="001F27FF">
        <w:t>.</w:t>
      </w:r>
      <w:r>
        <w:t xml:space="preserve"> </w:t>
      </w:r>
      <w:r w:rsidR="00B150FA">
        <w:t>dissertation;</w:t>
      </w:r>
      <w:r>
        <w:t xml:space="preserve"> </w:t>
      </w:r>
      <w:r w:rsidRPr="005E1307">
        <w:t>Unive</w:t>
      </w:r>
      <w:r>
        <w:t>r</w:t>
      </w:r>
      <w:r w:rsidRPr="005E1307">
        <w:t>sity of St. Michael’s College</w:t>
      </w:r>
      <w:r>
        <w:t>, 1984</w:t>
      </w:r>
      <w:r w:rsidR="00C66390">
        <w:t>).</w:t>
      </w:r>
    </w:p>
    <w:p w14:paraId="73DAAFE3" w14:textId="77777777" w:rsidR="006B377E" w:rsidRDefault="006B377E" w:rsidP="006B377E">
      <w:pPr>
        <w:widowControl w:val="0"/>
        <w:autoSpaceDE w:val="0"/>
        <w:autoSpaceDN w:val="0"/>
        <w:adjustRightInd w:val="0"/>
      </w:pPr>
    </w:p>
    <w:p w14:paraId="279A9BCA" w14:textId="77777777" w:rsidR="006B377E" w:rsidRDefault="003B5D84" w:rsidP="006B377E">
      <w:pPr>
        <w:widowControl w:val="0"/>
        <w:autoSpaceDE w:val="0"/>
        <w:autoSpaceDN w:val="0"/>
        <w:adjustRightInd w:val="0"/>
        <w:ind w:left="720" w:hanging="720"/>
      </w:pPr>
      <w:r>
        <w:t xml:space="preserve">--. </w:t>
      </w:r>
      <w:r w:rsidR="006B377E" w:rsidRPr="00530DB7">
        <w:rPr>
          <w:i/>
        </w:rPr>
        <w:t>Context and Meaning in Proverbs 25-27</w:t>
      </w:r>
      <w:r w:rsidR="006B377E">
        <w:t xml:space="preserve"> (</w:t>
      </w:r>
      <w:r w:rsidR="006B377E" w:rsidRPr="005E1307">
        <w:t>Atlanta</w:t>
      </w:r>
      <w:r w:rsidR="006B377E">
        <w:t>: Scholars, 1988</w:t>
      </w:r>
      <w:r w:rsidR="00C66390">
        <w:t>).</w:t>
      </w:r>
    </w:p>
    <w:p w14:paraId="715765D4" w14:textId="77777777" w:rsidR="006B377E" w:rsidRDefault="006B377E" w:rsidP="006B377E">
      <w:pPr>
        <w:widowControl w:val="0"/>
        <w:autoSpaceDE w:val="0"/>
        <w:autoSpaceDN w:val="0"/>
        <w:adjustRightInd w:val="0"/>
        <w:ind w:left="720" w:hanging="720"/>
      </w:pPr>
    </w:p>
    <w:p w14:paraId="40EA60DD" w14:textId="77777777" w:rsidR="006B377E" w:rsidRDefault="003B5D84" w:rsidP="006B377E">
      <w:pPr>
        <w:widowControl w:val="0"/>
        <w:autoSpaceDE w:val="0"/>
        <w:autoSpaceDN w:val="0"/>
        <w:adjustRightInd w:val="0"/>
        <w:ind w:left="720" w:hanging="720"/>
      </w:pPr>
      <w:r>
        <w:t xml:space="preserve">--. </w:t>
      </w:r>
      <w:r w:rsidR="0080225E">
        <w:t>“</w:t>
      </w:r>
      <w:r w:rsidR="006B377E" w:rsidRPr="005E1307">
        <w:t>Proverbs 25</w:t>
      </w:r>
      <w:r w:rsidR="006B377E">
        <w:t>-</w:t>
      </w:r>
      <w:r w:rsidR="006B377E" w:rsidRPr="005E1307">
        <w:t>27: Once Again</w:t>
      </w:r>
      <w:r w:rsidR="0080225E">
        <w:t>”</w:t>
      </w:r>
      <w:r w:rsidR="00EE62CF">
        <w:t>,</w:t>
      </w:r>
      <w:r w:rsidR="006B377E" w:rsidRPr="005E1307">
        <w:t xml:space="preserve"> </w:t>
      </w:r>
      <w:proofErr w:type="spellStart"/>
      <w:r w:rsidR="006B377E" w:rsidRPr="00707995">
        <w:rPr>
          <w:i/>
        </w:rPr>
        <w:t>Vetus</w:t>
      </w:r>
      <w:proofErr w:type="spellEnd"/>
      <w:r w:rsidR="006B377E" w:rsidRPr="00707995">
        <w:rPr>
          <w:i/>
        </w:rPr>
        <w:t xml:space="preserve"> </w:t>
      </w:r>
      <w:proofErr w:type="spellStart"/>
      <w:r w:rsidR="006B377E" w:rsidRPr="00707995">
        <w:rPr>
          <w:i/>
        </w:rPr>
        <w:t>Testamentum</w:t>
      </w:r>
      <w:proofErr w:type="spellEnd"/>
      <w:r w:rsidR="006B377E" w:rsidRPr="005E1307">
        <w:t xml:space="preserve"> 36.1 (1986) 105-</w:t>
      </w:r>
      <w:r w:rsidR="002C19F5">
        <w:t>1</w:t>
      </w:r>
      <w:r w:rsidR="006B377E" w:rsidRPr="005E1307">
        <w:t>14.</w:t>
      </w:r>
    </w:p>
    <w:p w14:paraId="7A92D905" w14:textId="77777777" w:rsidR="006B377E" w:rsidRPr="005E1307" w:rsidRDefault="006B377E" w:rsidP="006B377E">
      <w:pPr>
        <w:widowControl w:val="0"/>
        <w:autoSpaceDE w:val="0"/>
        <w:autoSpaceDN w:val="0"/>
        <w:adjustRightInd w:val="0"/>
        <w:ind w:left="720" w:hanging="720"/>
      </w:pPr>
    </w:p>
    <w:p w14:paraId="6E9C93BE" w14:textId="77777777" w:rsidR="006B377E" w:rsidRPr="005E1307" w:rsidRDefault="003B5D84" w:rsidP="006B377E">
      <w:pPr>
        <w:widowControl w:val="0"/>
        <w:autoSpaceDE w:val="0"/>
        <w:autoSpaceDN w:val="0"/>
        <w:adjustRightInd w:val="0"/>
        <w:spacing w:after="240"/>
        <w:ind w:left="720" w:hanging="720"/>
      </w:pPr>
      <w:r>
        <w:t xml:space="preserve">--. </w:t>
      </w:r>
      <w:r w:rsidR="0080225E">
        <w:t>“</w:t>
      </w:r>
      <w:r w:rsidR="006B377E" w:rsidRPr="005E1307">
        <w:t xml:space="preserve">A Technical Metallurgical Usage of </w:t>
      </w:r>
      <w:proofErr w:type="spellStart"/>
      <w:r w:rsidR="001F0EEA">
        <w:rPr>
          <w:rFonts w:ascii="Bwhebb" w:hAnsi="Bwhebb"/>
          <w:sz w:val="30"/>
          <w:szCs w:val="30"/>
        </w:rPr>
        <w:t>a</w:t>
      </w:r>
      <w:r w:rsidR="006B377E" w:rsidRPr="001F0EEA">
        <w:rPr>
          <w:rFonts w:ascii="Bwhebb" w:hAnsi="Bwhebb"/>
          <w:sz w:val="30"/>
          <w:szCs w:val="30"/>
        </w:rPr>
        <w:t>cy</w:t>
      </w:r>
      <w:proofErr w:type="spellEnd"/>
      <w:r w:rsidR="006B377E" w:rsidRPr="005E1307">
        <w:t xml:space="preserve"> [Prov 25:4</w:t>
      </w:r>
      <w:r w:rsidR="00FC0DAD">
        <w:t>]</w:t>
      </w:r>
      <w:r w:rsidR="0080225E">
        <w:t>”</w:t>
      </w:r>
      <w:r w:rsidR="00FC0DAD">
        <w:t xml:space="preserve">, </w:t>
      </w:r>
      <w:proofErr w:type="spellStart"/>
      <w:r w:rsidR="006B377E" w:rsidRPr="00530DB7">
        <w:rPr>
          <w:i/>
        </w:rPr>
        <w:t>Zeitschrift</w:t>
      </w:r>
      <w:proofErr w:type="spellEnd"/>
      <w:r w:rsidR="006B377E" w:rsidRPr="00530DB7">
        <w:rPr>
          <w:i/>
        </w:rPr>
        <w:t xml:space="preserve"> f</w:t>
      </w:r>
      <w:r w:rsidR="00FC0DAD">
        <w:rPr>
          <w:i/>
        </w:rPr>
        <w:t>ü</w:t>
      </w:r>
      <w:r w:rsidR="006B377E" w:rsidRPr="00530DB7">
        <w:rPr>
          <w:i/>
        </w:rPr>
        <w:t xml:space="preserve">r die </w:t>
      </w:r>
      <w:proofErr w:type="spellStart"/>
      <w:r w:rsidR="006B377E" w:rsidRPr="00530DB7">
        <w:rPr>
          <w:i/>
        </w:rPr>
        <w:t>alttestamentliche</w:t>
      </w:r>
      <w:proofErr w:type="spellEnd"/>
      <w:r w:rsidR="006B377E" w:rsidRPr="00530DB7">
        <w:rPr>
          <w:i/>
        </w:rPr>
        <w:t xml:space="preserve"> </w:t>
      </w:r>
      <w:proofErr w:type="spellStart"/>
      <w:r w:rsidR="006B377E" w:rsidRPr="00530DB7">
        <w:rPr>
          <w:i/>
        </w:rPr>
        <w:t>Wissenschaft</w:t>
      </w:r>
      <w:proofErr w:type="spellEnd"/>
      <w:r w:rsidR="006B377E" w:rsidRPr="005E1307">
        <w:t xml:space="preserve"> 98.1 (1986) 112-</w:t>
      </w:r>
      <w:r w:rsidR="002C19F5">
        <w:t>1</w:t>
      </w:r>
      <w:r w:rsidR="006B377E" w:rsidRPr="005E1307">
        <w:t>13.</w:t>
      </w:r>
    </w:p>
    <w:p w14:paraId="07DCD4D7" w14:textId="77777777" w:rsidR="006B377E" w:rsidRPr="00AA6931" w:rsidRDefault="006B377E" w:rsidP="006B377E">
      <w:pPr>
        <w:widowControl w:val="0"/>
        <w:autoSpaceDE w:val="0"/>
        <w:autoSpaceDN w:val="0"/>
        <w:adjustRightInd w:val="0"/>
        <w:spacing w:after="240"/>
        <w:ind w:left="720" w:hanging="720"/>
      </w:pPr>
      <w:proofErr w:type="spellStart"/>
      <w:r w:rsidRPr="00AA6931">
        <w:t>Vattioni</w:t>
      </w:r>
      <w:proofErr w:type="spellEnd"/>
      <w:r w:rsidRPr="00AA6931">
        <w:t xml:space="preserve">, Francesco. </w:t>
      </w:r>
      <w:r w:rsidR="0080225E" w:rsidRPr="00AA6931">
        <w:t>“</w:t>
      </w:r>
      <w:proofErr w:type="spellStart"/>
      <w:r w:rsidRPr="00AA6931">
        <w:t>Ancora</w:t>
      </w:r>
      <w:proofErr w:type="spellEnd"/>
      <w:r w:rsidRPr="00AA6931">
        <w:t xml:space="preserve"> il Vento del Nord di </w:t>
      </w:r>
      <w:proofErr w:type="spellStart"/>
      <w:r w:rsidRPr="00AA6931">
        <w:t>Proverbi</w:t>
      </w:r>
      <w:proofErr w:type="spellEnd"/>
      <w:r w:rsidRPr="00AA6931">
        <w:t xml:space="preserve"> 25, 23</w:t>
      </w:r>
      <w:r w:rsidR="0080225E" w:rsidRPr="00AA6931">
        <w:t>”</w:t>
      </w:r>
      <w:r w:rsidR="00EE62CF" w:rsidRPr="00AA6931">
        <w:t>,</w:t>
      </w:r>
      <w:r w:rsidRPr="00AA6931">
        <w:t xml:space="preserve"> </w:t>
      </w:r>
      <w:proofErr w:type="spellStart"/>
      <w:r w:rsidRPr="00AA6931">
        <w:rPr>
          <w:i/>
        </w:rPr>
        <w:t>Biblica</w:t>
      </w:r>
      <w:proofErr w:type="spellEnd"/>
      <w:r w:rsidRPr="00AA6931">
        <w:t xml:space="preserve"> 446 (1965) 213-</w:t>
      </w:r>
      <w:r w:rsidR="002C19F5" w:rsidRPr="00AA6931">
        <w:t>2</w:t>
      </w:r>
      <w:r w:rsidRPr="00AA6931">
        <w:t>16.</w:t>
      </w:r>
    </w:p>
    <w:p w14:paraId="3DDDF67A" w14:textId="77777777" w:rsidR="00A71B12" w:rsidRPr="00A71B12" w:rsidRDefault="00A71B12" w:rsidP="00A71B12">
      <w:pPr>
        <w:widowControl w:val="0"/>
        <w:autoSpaceDE w:val="0"/>
        <w:autoSpaceDN w:val="0"/>
        <w:adjustRightInd w:val="0"/>
        <w:spacing w:after="240"/>
        <w:ind w:left="720" w:hanging="720"/>
      </w:pPr>
      <w:r>
        <w:lastRenderedPageBreak/>
        <w:t xml:space="preserve">de </w:t>
      </w:r>
      <w:proofErr w:type="spellStart"/>
      <w:r>
        <w:t>Waard</w:t>
      </w:r>
      <w:proofErr w:type="spellEnd"/>
      <w:r>
        <w:t>, Jan.</w:t>
      </w:r>
      <w:r w:rsidRPr="005E1307">
        <w:t xml:space="preserve"> </w:t>
      </w:r>
      <w:r w:rsidR="0080225E">
        <w:t>“</w:t>
      </w:r>
      <w:r>
        <w:t xml:space="preserve">Difference in the Vorlage or Lexical Ignorance: </w:t>
      </w:r>
      <w:proofErr w:type="gramStart"/>
      <w:r>
        <w:t>a</w:t>
      </w:r>
      <w:proofErr w:type="gramEnd"/>
      <w:r>
        <w:t xml:space="preserve"> Dilemma in the Old Greek of Proverbs</w:t>
      </w:r>
      <w:r w:rsidR="0080225E">
        <w:t>”</w:t>
      </w:r>
      <w:r>
        <w:t xml:space="preserve">, </w:t>
      </w:r>
      <w:r>
        <w:rPr>
          <w:i/>
        </w:rPr>
        <w:t>Journal for the Study of Judaism</w:t>
      </w:r>
      <w:r>
        <w:t xml:space="preserve"> 38.1 (2007) 1-8. [</w:t>
      </w:r>
      <w:proofErr w:type="spellStart"/>
      <w:r>
        <w:t>Pr</w:t>
      </w:r>
      <w:proofErr w:type="spellEnd"/>
      <w:r>
        <w:t xml:space="preserve"> 25.20]</w:t>
      </w:r>
    </w:p>
    <w:p w14:paraId="07456CE8" w14:textId="77777777" w:rsidR="006B377E" w:rsidRPr="003510BC" w:rsidRDefault="006B377E" w:rsidP="006B377E">
      <w:pPr>
        <w:widowControl w:val="0"/>
        <w:autoSpaceDE w:val="0"/>
        <w:autoSpaceDN w:val="0"/>
        <w:adjustRightInd w:val="0"/>
        <w:spacing w:after="240"/>
        <w:ind w:left="720" w:hanging="720"/>
        <w:sectPr w:rsidR="006B377E" w:rsidRPr="003510BC" w:rsidSect="008A68DA">
          <w:headerReference w:type="default" r:id="rId76"/>
          <w:pgSz w:w="12240" w:h="15840" w:code="1"/>
          <w:pgMar w:top="1440" w:right="1440" w:bottom="1440" w:left="2160" w:header="720" w:footer="720" w:gutter="0"/>
          <w:cols w:space="720"/>
          <w:docGrid w:linePitch="360"/>
        </w:sectPr>
      </w:pPr>
      <w:r w:rsidRPr="005E1307">
        <w:t xml:space="preserve">Zimmermann, Frank. </w:t>
      </w:r>
      <w:r w:rsidR="0080225E">
        <w:t>“</w:t>
      </w:r>
      <w:r w:rsidRPr="005E1307">
        <w:t xml:space="preserve">Notes on </w:t>
      </w:r>
      <w:r w:rsidR="001F0EEA">
        <w:t>S</w:t>
      </w:r>
      <w:r w:rsidRPr="005E1307">
        <w:t xml:space="preserve">ome </w:t>
      </w:r>
      <w:r w:rsidR="001F0EEA">
        <w:t>D</w:t>
      </w:r>
      <w:r w:rsidRPr="005E1307">
        <w:t xml:space="preserve">ifficult Old Testament </w:t>
      </w:r>
      <w:r w:rsidR="001F0EEA">
        <w:t>P</w:t>
      </w:r>
      <w:r w:rsidRPr="005E1307">
        <w:t>assages</w:t>
      </w:r>
      <w:r w:rsidR="0080225E">
        <w:t>”</w:t>
      </w:r>
      <w:r>
        <w:t>,</w:t>
      </w:r>
      <w:r w:rsidRPr="00D130D5">
        <w:t xml:space="preserve"> </w:t>
      </w:r>
      <w:r w:rsidRPr="00D130D5">
        <w:rPr>
          <w:i/>
        </w:rPr>
        <w:t>Journal of Biblical Literature</w:t>
      </w:r>
      <w:r w:rsidRPr="005E1307">
        <w:t xml:space="preserve"> 55.4 (1936) 303-308. </w:t>
      </w:r>
      <w:r w:rsidRPr="005E1307">
        <w:br/>
      </w:r>
    </w:p>
    <w:p w14:paraId="0D6FB7CE" w14:textId="77777777" w:rsidR="006B377E" w:rsidRPr="003510BC" w:rsidRDefault="006B377E" w:rsidP="006B377E">
      <w:pPr>
        <w:widowControl w:val="0"/>
        <w:autoSpaceDE w:val="0"/>
        <w:autoSpaceDN w:val="0"/>
        <w:adjustRightInd w:val="0"/>
        <w:rPr>
          <w:b/>
        </w:rPr>
      </w:pPr>
      <w:r w:rsidRPr="003510BC">
        <w:rPr>
          <w:b/>
        </w:rPr>
        <w:lastRenderedPageBreak/>
        <w:t>Proverbs 26</w:t>
      </w:r>
    </w:p>
    <w:p w14:paraId="11EB242B" w14:textId="77777777" w:rsidR="006B377E" w:rsidRPr="003510BC" w:rsidRDefault="006B377E" w:rsidP="006B377E">
      <w:pPr>
        <w:widowControl w:val="0"/>
        <w:autoSpaceDE w:val="0"/>
        <w:autoSpaceDN w:val="0"/>
        <w:adjustRightInd w:val="0"/>
      </w:pPr>
    </w:p>
    <w:p w14:paraId="04D7404B"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26.1</w:t>
      </w:r>
      <w:r w:rsidRPr="003510BC">
        <w:tab/>
        <w:t>J-M §174c</w:t>
      </w:r>
    </w:p>
    <w:p w14:paraId="50CA3956"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26.2</w:t>
      </w:r>
      <w:r w:rsidRPr="003510BC">
        <w:tab/>
      </w:r>
      <w:proofErr w:type="spellStart"/>
      <w:r w:rsidRPr="003510BC">
        <w:t>Dav</w:t>
      </w:r>
      <w:proofErr w:type="spellEnd"/>
      <w:r w:rsidRPr="003510BC">
        <w:t xml:space="preserve"> §93; J-M §129l // Berg II:60p</w:t>
      </w:r>
    </w:p>
    <w:p w14:paraId="79068C01"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26.3</w:t>
      </w:r>
      <w:r w:rsidRPr="003510BC">
        <w:tab/>
        <w:t>GKC §161a; J-M §174h</w:t>
      </w:r>
    </w:p>
    <w:p w14:paraId="0B35F48F"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26.4</w:t>
      </w:r>
      <w:r w:rsidRPr="003510BC">
        <w:tab/>
        <w:t>Berg II:51m; Brock §133e</w:t>
      </w:r>
    </w:p>
    <w:p w14:paraId="2FF3BE88"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26.6</w:t>
      </w:r>
      <w:r w:rsidRPr="003510BC">
        <w:tab/>
        <w:t>Berg II:174 Nh</w:t>
      </w:r>
    </w:p>
    <w:p w14:paraId="34E1442B"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26.7</w:t>
      </w:r>
      <w:r w:rsidRPr="003510BC">
        <w:tab/>
      </w:r>
      <w:proofErr w:type="spellStart"/>
      <w:r w:rsidRPr="003510BC">
        <w:t>Dav</w:t>
      </w:r>
      <w:proofErr w:type="spellEnd"/>
      <w:r w:rsidRPr="003510BC">
        <w:t xml:space="preserve"> §151; GKC §75u // B-L 423; Berg II:166 Nm</w:t>
      </w:r>
    </w:p>
    <w:p w14:paraId="4100FA84" w14:textId="77777777" w:rsidR="006B377E" w:rsidRPr="003510BC" w:rsidRDefault="006B377E" w:rsidP="006B377E">
      <w:pPr>
        <w:tabs>
          <w:tab w:val="left" w:pos="-1440"/>
          <w:tab w:val="left" w:pos="-720"/>
          <w:tab w:val="left" w:pos="0"/>
          <w:tab w:val="left" w:pos="1200"/>
        </w:tabs>
        <w:suppressAutoHyphens/>
        <w:spacing w:line="240" w:lineRule="atLeast"/>
        <w:ind w:left="1200" w:hanging="1200"/>
      </w:pPr>
      <w:r w:rsidRPr="003510BC">
        <w:t>26.8</w:t>
      </w:r>
      <w:r w:rsidRPr="003510BC">
        <w:tab/>
      </w:r>
      <w:proofErr w:type="spellStart"/>
      <w:r w:rsidRPr="003510BC">
        <w:t>Dav</w:t>
      </w:r>
      <w:proofErr w:type="spellEnd"/>
      <w:r w:rsidRPr="003510BC">
        <w:t xml:space="preserve"> §151; GKC §67cc // Berg II:133b</w:t>
      </w:r>
    </w:p>
    <w:p w14:paraId="5D976C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26.9</w:t>
      </w:r>
      <w:r>
        <w:tab/>
      </w:r>
      <w:r w:rsidRPr="008D0DD6">
        <w:t>GKC §161a; J-M §174h</w:t>
      </w:r>
    </w:p>
    <w:p w14:paraId="1519F1B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26.10</w:t>
      </w:r>
      <w:r>
        <w:tab/>
      </w:r>
      <w:r w:rsidRPr="008D0DD6">
        <w:t>B-L 402u</w:t>
      </w:r>
      <w:r w:rsidR="0080225E">
        <w:t>”</w:t>
      </w:r>
      <w:r w:rsidRPr="008D0DD6">
        <w:t>; Berg II:109d(bis), II:174</w:t>
      </w:r>
      <w:r>
        <w:t xml:space="preserve"> </w:t>
      </w:r>
      <w:r w:rsidRPr="008D0DD6">
        <w:t>Nh</w:t>
      </w:r>
    </w:p>
    <w:p w14:paraId="1F5BBB8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26.12</w:t>
      </w:r>
      <w:r>
        <w:tab/>
      </w:r>
      <w:proofErr w:type="spellStart"/>
      <w:r w:rsidRPr="008D0DD6">
        <w:t>Dav</w:t>
      </w:r>
      <w:proofErr w:type="spellEnd"/>
      <w:r w:rsidRPr="008D0DD6">
        <w:t xml:space="preserve"> §108R3, 132R2</w:t>
      </w:r>
    </w:p>
    <w:p w14:paraId="1D35D1A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26.13</w:t>
      </w:r>
      <w:r>
        <w:tab/>
      </w:r>
      <w:r w:rsidRPr="008D0DD6">
        <w:t>J-M §112d; W-O 200</w:t>
      </w:r>
    </w:p>
    <w:p w14:paraId="34B9DD6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26.14</w:t>
      </w:r>
      <w:r>
        <w:tab/>
      </w:r>
      <w:proofErr w:type="spellStart"/>
      <w:r w:rsidRPr="008D0DD6">
        <w:t>Dav</w:t>
      </w:r>
      <w:proofErr w:type="spellEnd"/>
      <w:r w:rsidRPr="008D0DD6">
        <w:t xml:space="preserve"> §151; GKC §161a; J-M §174h; W-O 651 // B-L 220j, 437; Berg I:141e</w:t>
      </w:r>
    </w:p>
    <w:p w14:paraId="5970509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26.15</w:t>
      </w:r>
      <w:r>
        <w:tab/>
      </w:r>
      <w:r w:rsidRPr="008D0DD6">
        <w:t>W-O 386 // Berg II:59n</w:t>
      </w:r>
    </w:p>
    <w:p w14:paraId="44CFF72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26.17</w:t>
      </w:r>
      <w:r>
        <w:tab/>
      </w:r>
      <w:proofErr w:type="spellStart"/>
      <w:r w:rsidRPr="008D0DD6">
        <w:t>Dav</w:t>
      </w:r>
      <w:proofErr w:type="spellEnd"/>
      <w:r w:rsidRPr="008D0DD6">
        <w:t xml:space="preserve"> §143; GKC §155e // Berg I:67u</w:t>
      </w:r>
    </w:p>
    <w:p w14:paraId="7949BEF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26.18</w:t>
      </w:r>
      <w:r>
        <w:tab/>
      </w:r>
      <w:proofErr w:type="spellStart"/>
      <w:r w:rsidRPr="008D0DD6">
        <w:t>Dav</w:t>
      </w:r>
      <w:proofErr w:type="spellEnd"/>
      <w:r w:rsidRPr="008D0DD6">
        <w:t xml:space="preserve"> §99R1; J-M §138c // Berg I:140Na, II:109c</w:t>
      </w:r>
    </w:p>
    <w:p w14:paraId="1D3069E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26.20</w:t>
      </w:r>
      <w:r>
        <w:tab/>
      </w:r>
      <w:r w:rsidRPr="008D0DD6">
        <w:t>Brock §145a</w:t>
      </w:r>
    </w:p>
    <w:p w14:paraId="655C21D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26.21</w:t>
      </w:r>
      <w:r>
        <w:tab/>
      </w:r>
      <w:r w:rsidRPr="008D0DD6">
        <w:t>GKC §161a // B-L 437; B-M II:146; Berg II:108c</w:t>
      </w:r>
    </w:p>
    <w:p w14:paraId="1A8AAA78"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26.22</w:t>
      </w:r>
      <w:r w:rsidRPr="00AA6931">
        <w:rPr>
          <w:lang w:val="es-ES"/>
        </w:rPr>
        <w:tab/>
      </w:r>
      <w:proofErr w:type="spellStart"/>
      <w:r w:rsidRPr="00AA6931">
        <w:rPr>
          <w:lang w:val="es-ES"/>
        </w:rPr>
        <w:t>Berg</w:t>
      </w:r>
      <w:proofErr w:type="spellEnd"/>
      <w:r w:rsidRPr="00AA6931">
        <w:rPr>
          <w:lang w:val="es-ES"/>
        </w:rPr>
        <w:t xml:space="preserve"> I:107e(bis)</w:t>
      </w:r>
    </w:p>
    <w:p w14:paraId="54BA790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26.23</w:t>
      </w:r>
      <w:r w:rsidRPr="00AA6931">
        <w:rPr>
          <w:lang w:val="es-ES"/>
        </w:rPr>
        <w:tab/>
        <w:t>GKC §145u; J-M §148c; W-O 26N73</w:t>
      </w:r>
    </w:p>
    <w:p w14:paraId="10C14381"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26.25</w:t>
      </w:r>
      <w:r w:rsidRPr="00AA6931">
        <w:rPr>
          <w:lang w:val="es-ES"/>
        </w:rPr>
        <w:tab/>
        <w:t xml:space="preserve">W-O 413 // </w:t>
      </w:r>
      <w:proofErr w:type="spellStart"/>
      <w:r w:rsidRPr="00AA6931">
        <w:rPr>
          <w:lang w:val="es-ES"/>
        </w:rPr>
        <w:t>Berg</w:t>
      </w:r>
      <w:proofErr w:type="spellEnd"/>
      <w:r w:rsidRPr="00AA6931">
        <w:rPr>
          <w:lang w:val="es-ES"/>
        </w:rPr>
        <w:t xml:space="preserve"> II:51m</w:t>
      </w:r>
    </w:p>
    <w:p w14:paraId="6147766A"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26.26</w:t>
      </w:r>
      <w:r w:rsidRPr="00AA6931">
        <w:rPr>
          <w:lang w:val="es-ES"/>
        </w:rPr>
        <w:tab/>
      </w:r>
      <w:proofErr w:type="spellStart"/>
      <w:r w:rsidRPr="00AA6931">
        <w:rPr>
          <w:lang w:val="es-ES"/>
        </w:rPr>
        <w:t>Dav</w:t>
      </w:r>
      <w:proofErr w:type="spellEnd"/>
      <w:r w:rsidRPr="00AA6931">
        <w:rPr>
          <w:lang w:val="es-ES"/>
        </w:rPr>
        <w:t xml:space="preserve"> §132R2; J-M §53e; W-O 360 N30, 426 // B-L 424; GAHG III:218 N825; </w:t>
      </w:r>
      <w:proofErr w:type="spellStart"/>
      <w:r w:rsidRPr="00AA6931">
        <w:rPr>
          <w:lang w:val="es-ES"/>
        </w:rPr>
        <w:t>Berg</w:t>
      </w:r>
      <w:proofErr w:type="spellEnd"/>
      <w:r w:rsidRPr="00AA6931">
        <w:rPr>
          <w:lang w:val="es-ES"/>
        </w:rPr>
        <w:t xml:space="preserve"> I:109 </w:t>
      </w:r>
      <w:proofErr w:type="spellStart"/>
      <w:r w:rsidRPr="00AA6931">
        <w:rPr>
          <w:lang w:val="es-ES"/>
        </w:rPr>
        <w:t>Nc</w:t>
      </w:r>
      <w:proofErr w:type="spellEnd"/>
      <w:r w:rsidRPr="00AA6931">
        <w:rPr>
          <w:lang w:val="es-ES"/>
        </w:rPr>
        <w:t>, II:99 Nd</w:t>
      </w:r>
    </w:p>
    <w:p w14:paraId="0D96B673"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26.28</w:t>
      </w:r>
      <w:r>
        <w:tab/>
      </w:r>
      <w:r w:rsidRPr="008D0DD6">
        <w:t>GKC §122n</w:t>
      </w:r>
    </w:p>
    <w:p w14:paraId="69E20981" w14:textId="77777777" w:rsidR="006B377E" w:rsidRDefault="006B377E" w:rsidP="006B377E">
      <w:pPr>
        <w:widowControl w:val="0"/>
        <w:autoSpaceDE w:val="0"/>
        <w:autoSpaceDN w:val="0"/>
        <w:adjustRightInd w:val="0"/>
      </w:pPr>
    </w:p>
    <w:p w14:paraId="1F938EC1" w14:textId="77777777" w:rsidR="006B377E" w:rsidRDefault="006B377E" w:rsidP="006B377E">
      <w:pPr>
        <w:widowControl w:val="0"/>
        <w:autoSpaceDE w:val="0"/>
        <w:autoSpaceDN w:val="0"/>
        <w:adjustRightInd w:val="0"/>
      </w:pPr>
      <w:r>
        <w:t>For abbreviations, see pp. ??-??.</w:t>
      </w:r>
    </w:p>
    <w:p w14:paraId="7AD8435F" w14:textId="77777777" w:rsidR="006B377E" w:rsidRPr="008C04EE" w:rsidRDefault="006B377E" w:rsidP="006B377E">
      <w:pPr>
        <w:widowControl w:val="0"/>
        <w:autoSpaceDE w:val="0"/>
        <w:autoSpaceDN w:val="0"/>
        <w:adjustRightInd w:val="0"/>
      </w:pPr>
    </w:p>
    <w:p w14:paraId="7466E6B9" w14:textId="77777777" w:rsidR="00F14162" w:rsidRPr="008C04EE" w:rsidRDefault="00F14162" w:rsidP="00F14162">
      <w:pPr>
        <w:widowControl w:val="0"/>
        <w:autoSpaceDE w:val="0"/>
        <w:autoSpaceDN w:val="0"/>
        <w:adjustRightInd w:val="0"/>
        <w:ind w:left="720" w:hanging="720"/>
      </w:pPr>
      <w:proofErr w:type="spellStart"/>
      <w:r>
        <w:t>Akanbi</w:t>
      </w:r>
      <w:proofErr w:type="spellEnd"/>
      <w:r>
        <w:t>, Timothy Adeyemi.  "</w:t>
      </w:r>
      <w:proofErr w:type="spellStart"/>
      <w:r>
        <w:t>Contradictiona</w:t>
      </w:r>
      <w:proofErr w:type="spellEnd"/>
      <w:r>
        <w:t xml:space="preserve"> and Inconsistencies in Human Nature: Evidence from Yoruba Proverbs," </w:t>
      </w:r>
      <w:r w:rsidRPr="00F14162">
        <w:rPr>
          <w:i/>
          <w:iCs/>
        </w:rPr>
        <w:t>Journal of Language and Literature</w:t>
      </w:r>
      <w:r>
        <w:t xml:space="preserve"> 20.2 (Oct. 2020) 261-69.  Online: accessed 12/27/21 https://</w:t>
      </w:r>
      <w:r w:rsidRPr="00F14162">
        <w:t>www.pandora.com/station/play/1684712996302949084</w:t>
      </w:r>
    </w:p>
    <w:p w14:paraId="7BA5B0ED" w14:textId="77777777" w:rsidR="00F14162" w:rsidRDefault="00F14162" w:rsidP="006B377E">
      <w:pPr>
        <w:widowControl w:val="0"/>
        <w:autoSpaceDE w:val="0"/>
        <w:autoSpaceDN w:val="0"/>
        <w:adjustRightInd w:val="0"/>
        <w:ind w:left="720" w:hanging="720"/>
      </w:pPr>
    </w:p>
    <w:p w14:paraId="559D9BBB" w14:textId="2AAE4BFB" w:rsidR="006B377E" w:rsidRPr="008C04EE" w:rsidRDefault="006B377E" w:rsidP="006B377E">
      <w:pPr>
        <w:widowControl w:val="0"/>
        <w:autoSpaceDE w:val="0"/>
        <w:autoSpaceDN w:val="0"/>
        <w:adjustRightInd w:val="0"/>
        <w:ind w:left="720" w:hanging="720"/>
      </w:pPr>
      <w:r w:rsidRPr="008C04EE">
        <w:t>Albright, William F.</w:t>
      </w:r>
      <w:r>
        <w:t xml:space="preserve"> </w:t>
      </w:r>
      <w:r w:rsidR="0080225E">
        <w:t>“</w:t>
      </w:r>
      <w:r w:rsidRPr="008C04EE">
        <w:t xml:space="preserve">A New Hebrew Word </w:t>
      </w:r>
      <w:r>
        <w:t>for</w:t>
      </w:r>
      <w:r w:rsidRPr="008C04EE">
        <w:t xml:space="preserve"> </w:t>
      </w:r>
      <w:r w:rsidR="006D31D9">
        <w:t>‘Glaze’</w:t>
      </w:r>
      <w:r w:rsidRPr="008C04EE">
        <w:t xml:space="preserve"> in Proverbs 26:23</w:t>
      </w:r>
      <w:r w:rsidR="0080225E">
        <w:t>”</w:t>
      </w:r>
      <w:r w:rsidR="00EE62CF">
        <w:t>,</w:t>
      </w:r>
      <w:r w:rsidRPr="008C04EE">
        <w:t xml:space="preserve"> </w:t>
      </w:r>
      <w:r w:rsidRPr="004F5B3C">
        <w:rPr>
          <w:i/>
        </w:rPr>
        <w:t>Bulletin of the American Schools of Oriental Research</w:t>
      </w:r>
      <w:r w:rsidRPr="008C04EE">
        <w:t xml:space="preserve"> 98</w:t>
      </w:r>
      <w:r>
        <w:t xml:space="preserve"> (</w:t>
      </w:r>
      <w:r w:rsidRPr="008C04EE">
        <w:t>1945</w:t>
      </w:r>
      <w:r>
        <w:t>)</w:t>
      </w:r>
      <w:r w:rsidRPr="008C04EE">
        <w:t xml:space="preserve"> 24-25.</w:t>
      </w:r>
    </w:p>
    <w:p w14:paraId="1A6C3778" w14:textId="77777777" w:rsidR="006B377E" w:rsidRPr="008C04EE" w:rsidRDefault="006B377E" w:rsidP="006B377E">
      <w:pPr>
        <w:widowControl w:val="0"/>
        <w:autoSpaceDE w:val="0"/>
        <w:autoSpaceDN w:val="0"/>
        <w:adjustRightInd w:val="0"/>
      </w:pPr>
    </w:p>
    <w:p w14:paraId="4498A49A" w14:textId="77777777" w:rsidR="008E32D4" w:rsidRPr="00A47CC7" w:rsidRDefault="008E32D4" w:rsidP="008E32D4">
      <w:pPr>
        <w:widowControl w:val="0"/>
        <w:autoSpaceDE w:val="0"/>
        <w:autoSpaceDN w:val="0"/>
        <w:adjustRightInd w:val="0"/>
        <w:spacing w:after="240"/>
        <w:ind w:left="720" w:hanging="720"/>
        <w:rPr>
          <w:bCs/>
          <w:color w:val="000000"/>
        </w:rPr>
      </w:pPr>
      <w:r w:rsidRPr="00A47CC7">
        <w:rPr>
          <w:bCs/>
          <w:color w:val="000000"/>
        </w:rPr>
        <w:t>Bland, Dave</w:t>
      </w:r>
      <w:r w:rsidRPr="007B736A">
        <w:rPr>
          <w:lang w:bidi="he-IL"/>
        </w:rPr>
        <w:t xml:space="preserve">. </w:t>
      </w:r>
      <w:r w:rsidR="0080225E">
        <w:rPr>
          <w:lang w:bidi="he-IL"/>
        </w:rPr>
        <w:t>“</w:t>
      </w:r>
      <w:r w:rsidRPr="007B736A">
        <w:rPr>
          <w:lang w:bidi="he-IL"/>
        </w:rPr>
        <w:t>Right Timing: Proverbs 26:1-9.</w:t>
      </w:r>
      <w:r w:rsidR="0080225E">
        <w:rPr>
          <w:lang w:bidi="he-IL"/>
        </w:rPr>
        <w:t>”</w:t>
      </w:r>
      <w:r w:rsidRPr="007B736A">
        <w:rPr>
          <w:lang w:bidi="he-IL"/>
        </w:rPr>
        <w:t xml:space="preserve"> </w:t>
      </w:r>
      <w:r w:rsidRPr="007B736A">
        <w:rPr>
          <w:i/>
          <w:iCs/>
          <w:lang w:bidi="he-IL"/>
        </w:rPr>
        <w:t>Preaching</w:t>
      </w:r>
      <w:r w:rsidRPr="007B736A">
        <w:rPr>
          <w:lang w:bidi="he-IL"/>
        </w:rPr>
        <w:t xml:space="preserve"> 13</w:t>
      </w:r>
      <w:r w:rsidRPr="00480BAF">
        <w:rPr>
          <w:lang w:bidi="he-IL"/>
        </w:rPr>
        <w:t>.</w:t>
      </w:r>
      <w:r w:rsidRPr="007B736A">
        <w:rPr>
          <w:lang w:bidi="he-IL"/>
        </w:rPr>
        <w:t>6 (1997) : 31-33.</w:t>
      </w:r>
    </w:p>
    <w:p w14:paraId="2EEF6FA7" w14:textId="77777777" w:rsidR="00B85F8A" w:rsidRDefault="00B85F8A" w:rsidP="006B377E">
      <w:pPr>
        <w:widowControl w:val="0"/>
        <w:autoSpaceDE w:val="0"/>
        <w:autoSpaceDN w:val="0"/>
        <w:adjustRightInd w:val="0"/>
        <w:spacing w:after="240"/>
        <w:ind w:left="720" w:hanging="720"/>
        <w:rPr>
          <w:bCs/>
          <w:color w:val="000000"/>
        </w:rPr>
      </w:pPr>
      <w:r>
        <w:rPr>
          <w:bCs/>
          <w:color w:val="000000"/>
        </w:rPr>
        <w:t xml:space="preserve">Crenshaw, James L. </w:t>
      </w:r>
      <w:r w:rsidR="0080225E">
        <w:rPr>
          <w:bCs/>
          <w:color w:val="000000"/>
        </w:rPr>
        <w:t>“</w:t>
      </w:r>
      <w:r>
        <w:rPr>
          <w:bCs/>
          <w:color w:val="000000"/>
        </w:rPr>
        <w:t>A Proverb in the Mouth of a Fool</w:t>
      </w:r>
      <w:r w:rsidR="0080225E">
        <w:rPr>
          <w:bCs/>
          <w:color w:val="000000"/>
        </w:rPr>
        <w:t>”</w:t>
      </w:r>
      <w:r>
        <w:rPr>
          <w:bCs/>
          <w:color w:val="000000"/>
        </w:rPr>
        <w:t>, in</w:t>
      </w:r>
      <w:r w:rsidR="001B2193">
        <w:rPr>
          <w:bCs/>
          <w:color w:val="000000"/>
        </w:rPr>
        <w:t xml:space="preserve"> </w:t>
      </w:r>
      <w:r w:rsidRPr="00166F56">
        <w:rPr>
          <w:bCs/>
          <w:i/>
          <w:color w:val="000000"/>
        </w:rPr>
        <w:t>Seeking Out the Wisdom of the Ancients: Essays Offered to Michael V. Fox on the Occasion of His Sixty-Fifth Birthday</w:t>
      </w:r>
      <w:r>
        <w:rPr>
          <w:bCs/>
          <w:color w:val="000000"/>
        </w:rPr>
        <w:t xml:space="preserve"> (</w:t>
      </w:r>
      <w:r w:rsidR="00645302">
        <w:rPr>
          <w:bCs/>
          <w:color w:val="000000"/>
        </w:rPr>
        <w:t xml:space="preserve">R.L. </w:t>
      </w:r>
      <w:r>
        <w:rPr>
          <w:bCs/>
          <w:color w:val="000000"/>
        </w:rPr>
        <w:t>Troxel, Kelvin</w:t>
      </w:r>
      <w:r w:rsidR="00645302">
        <w:rPr>
          <w:bCs/>
          <w:color w:val="000000"/>
        </w:rPr>
        <w:t xml:space="preserve"> </w:t>
      </w:r>
      <w:r>
        <w:rPr>
          <w:bCs/>
          <w:color w:val="000000"/>
        </w:rPr>
        <w:t xml:space="preserve">G. </w:t>
      </w:r>
      <w:proofErr w:type="spellStart"/>
      <w:r>
        <w:rPr>
          <w:bCs/>
          <w:color w:val="000000"/>
        </w:rPr>
        <w:t>Friebel</w:t>
      </w:r>
      <w:proofErr w:type="spellEnd"/>
      <w:r>
        <w:rPr>
          <w:bCs/>
          <w:color w:val="000000"/>
        </w:rPr>
        <w:t xml:space="preserve"> and Dennis R. </w:t>
      </w:r>
      <w:proofErr w:type="spellStart"/>
      <w:r>
        <w:rPr>
          <w:bCs/>
          <w:color w:val="000000"/>
        </w:rPr>
        <w:t>Magary</w:t>
      </w:r>
      <w:proofErr w:type="spellEnd"/>
      <w:r w:rsidR="003E22C4">
        <w:t xml:space="preserve"> (eds.)</w:t>
      </w:r>
      <w:r>
        <w:rPr>
          <w:bCs/>
          <w:color w:val="000000"/>
        </w:rPr>
        <w:t>;</w:t>
      </w:r>
      <w:r w:rsidR="00645302">
        <w:rPr>
          <w:bCs/>
          <w:color w:val="000000"/>
        </w:rPr>
        <w:t xml:space="preserve"> </w:t>
      </w:r>
      <w:smartTag w:uri="urn:schemas-microsoft-com:office:smarttags" w:element="place">
        <w:smartTag w:uri="urn:schemas-microsoft-com:office:smarttags" w:element="PlaceName">
          <w:r>
            <w:rPr>
              <w:bCs/>
              <w:color w:val="000000"/>
            </w:rPr>
            <w:t>Winona</w:t>
          </w:r>
        </w:smartTag>
        <w:r>
          <w:rPr>
            <w:bCs/>
            <w:color w:val="000000"/>
          </w:rPr>
          <w:t xml:space="preserve"> </w:t>
        </w:r>
        <w:smartTag w:uri="urn:schemas-microsoft-com:office:smarttags" w:element="PlaceName">
          <w:r>
            <w:rPr>
              <w:bCs/>
              <w:color w:val="000000"/>
            </w:rPr>
            <w:t>Lake</w:t>
          </w:r>
        </w:smartTag>
      </w:smartTag>
      <w:r>
        <w:rPr>
          <w:bCs/>
          <w:color w:val="000000"/>
        </w:rPr>
        <w:t xml:space="preserve">: </w:t>
      </w:r>
      <w:proofErr w:type="spellStart"/>
      <w:r>
        <w:rPr>
          <w:bCs/>
          <w:color w:val="000000"/>
        </w:rPr>
        <w:t>Eisenbrauns</w:t>
      </w:r>
      <w:proofErr w:type="spellEnd"/>
      <w:r>
        <w:rPr>
          <w:bCs/>
          <w:color w:val="000000"/>
        </w:rPr>
        <w:t>, 2005) 103-</w:t>
      </w:r>
      <w:r w:rsidR="002C19F5">
        <w:rPr>
          <w:bCs/>
          <w:color w:val="000000"/>
        </w:rPr>
        <w:t>1</w:t>
      </w:r>
      <w:r>
        <w:rPr>
          <w:bCs/>
          <w:color w:val="000000"/>
        </w:rPr>
        <w:t xml:space="preserve">16. </w:t>
      </w:r>
    </w:p>
    <w:p w14:paraId="329B2CFD" w14:textId="77777777" w:rsidR="006B377E" w:rsidRPr="005E1307" w:rsidRDefault="006B377E" w:rsidP="006B377E">
      <w:pPr>
        <w:widowControl w:val="0"/>
        <w:autoSpaceDE w:val="0"/>
        <w:autoSpaceDN w:val="0"/>
        <w:adjustRightInd w:val="0"/>
        <w:spacing w:after="240"/>
        <w:ind w:left="720" w:hanging="720"/>
      </w:pPr>
      <w:proofErr w:type="spellStart"/>
      <w:r w:rsidRPr="005E1307">
        <w:t>Deitrich</w:t>
      </w:r>
      <w:proofErr w:type="spellEnd"/>
      <w:r w:rsidRPr="005E1307">
        <w:t xml:space="preserve">, M. and Oswald </w:t>
      </w:r>
      <w:proofErr w:type="spellStart"/>
      <w:r w:rsidRPr="005E1307">
        <w:t>Loretz</w:t>
      </w:r>
      <w:proofErr w:type="spellEnd"/>
      <w:r w:rsidRPr="005E1307">
        <w:t>.</w:t>
      </w:r>
      <w:r>
        <w:t xml:space="preserve"> </w:t>
      </w:r>
      <w:r w:rsidR="0080225E">
        <w:t>“</w:t>
      </w:r>
      <w:r w:rsidRPr="005E1307">
        <w:t xml:space="preserve">Die </w:t>
      </w:r>
      <w:proofErr w:type="spellStart"/>
      <w:r w:rsidRPr="005E1307">
        <w:t>angelbliche</w:t>
      </w:r>
      <w:proofErr w:type="spellEnd"/>
      <w:r w:rsidRPr="005E1307">
        <w:t xml:space="preserve"> Ug.-He. </w:t>
      </w:r>
      <w:proofErr w:type="spellStart"/>
      <w:r w:rsidRPr="005E1307">
        <w:t>Parallele</w:t>
      </w:r>
      <w:proofErr w:type="spellEnd"/>
      <w:r w:rsidRPr="005E1307">
        <w:t xml:space="preserve"> SPSG parallel SPS(J)G(JM)</w:t>
      </w:r>
      <w:r w:rsidR="0080225E">
        <w:t>”</w:t>
      </w:r>
      <w:r>
        <w:t>,</w:t>
      </w:r>
      <w:r w:rsidRPr="005E1307">
        <w:t xml:space="preserve"> </w:t>
      </w:r>
      <w:r w:rsidRPr="005C7CA3">
        <w:rPr>
          <w:i/>
        </w:rPr>
        <w:t>Ugarit-</w:t>
      </w:r>
      <w:proofErr w:type="spellStart"/>
      <w:r w:rsidRPr="005C7CA3">
        <w:rPr>
          <w:i/>
        </w:rPr>
        <w:t>Forschungen</w:t>
      </w:r>
      <w:proofErr w:type="spellEnd"/>
      <w:r>
        <w:t xml:space="preserve"> 8 (1976) 37-40. </w:t>
      </w:r>
      <w:r w:rsidRPr="005E1307">
        <w:t>[</w:t>
      </w:r>
      <w:proofErr w:type="spellStart"/>
      <w:r w:rsidRPr="005E1307">
        <w:t>Pr</w:t>
      </w:r>
      <w:proofErr w:type="spellEnd"/>
      <w:r w:rsidRPr="005E1307">
        <w:t xml:space="preserve"> 26</w:t>
      </w:r>
      <w:r>
        <w:t>.</w:t>
      </w:r>
      <w:r w:rsidRPr="005E1307">
        <w:t>23]</w:t>
      </w:r>
    </w:p>
    <w:p w14:paraId="0619BF27" w14:textId="77777777" w:rsidR="006B377E" w:rsidRDefault="006B377E" w:rsidP="006B377E">
      <w:pPr>
        <w:widowControl w:val="0"/>
        <w:autoSpaceDE w:val="0"/>
        <w:autoSpaceDN w:val="0"/>
        <w:adjustRightInd w:val="0"/>
        <w:spacing w:after="240"/>
        <w:ind w:left="720" w:hanging="720"/>
      </w:pPr>
      <w:r w:rsidRPr="005E1307">
        <w:t xml:space="preserve">Dressler, Harold. </w:t>
      </w:r>
      <w:r w:rsidR="0080225E">
        <w:t>“</w:t>
      </w:r>
      <w:r w:rsidRPr="005E1307">
        <w:t>The Lesson of Proverbs 26:23</w:t>
      </w:r>
      <w:r w:rsidR="0080225E">
        <w:t>”</w:t>
      </w:r>
      <w:r w:rsidR="00EE62CF">
        <w:t>,</w:t>
      </w:r>
      <w:r w:rsidR="00E344EF">
        <w:t xml:space="preserve"> in </w:t>
      </w:r>
      <w:r w:rsidRPr="00530DB7">
        <w:rPr>
          <w:i/>
        </w:rPr>
        <w:t>Ascr</w:t>
      </w:r>
      <w:r>
        <w:rPr>
          <w:i/>
        </w:rPr>
        <w:t>i</w:t>
      </w:r>
      <w:r w:rsidRPr="00530DB7">
        <w:rPr>
          <w:i/>
        </w:rPr>
        <w:t xml:space="preserve">be to the Lord: Biblical and </w:t>
      </w:r>
      <w:r w:rsidRPr="00530DB7">
        <w:rPr>
          <w:i/>
        </w:rPr>
        <w:lastRenderedPageBreak/>
        <w:t>Other Studies in Memory of Peter C. Craigie</w:t>
      </w:r>
      <w:r>
        <w:t xml:space="preserve"> (</w:t>
      </w:r>
      <w:r w:rsidRPr="005E1307">
        <w:t>L. Eslinger and G. Taylor</w:t>
      </w:r>
      <w:r w:rsidR="003E22C4">
        <w:t xml:space="preserve"> (eds.)</w:t>
      </w:r>
      <w:r>
        <w:t xml:space="preserve">; </w:t>
      </w:r>
      <w:r w:rsidRPr="005E1307">
        <w:t xml:space="preserve">Sheffield: </w:t>
      </w:r>
      <w:smartTag w:uri="urn:schemas-microsoft-com:office:smarttags" w:element="place">
        <w:r w:rsidRPr="005E1307">
          <w:t>Sheffield</w:t>
        </w:r>
      </w:smartTag>
      <w:r w:rsidRPr="005E1307">
        <w:t xml:space="preserve"> Academic Press, 1988</w:t>
      </w:r>
      <w:r>
        <w:t>) 117-</w:t>
      </w:r>
      <w:r w:rsidR="007A724B">
        <w:t>1</w:t>
      </w:r>
      <w:r>
        <w:t>25.</w:t>
      </w:r>
    </w:p>
    <w:p w14:paraId="24C6FB75" w14:textId="77777777" w:rsidR="006B377E" w:rsidRPr="005E1307"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rsidR="00EE62CF">
        <w:t>,</w:t>
      </w:r>
      <w:r w:rsidRPr="005E1307">
        <w:t xml:space="preserve"> </w:t>
      </w:r>
      <w:proofErr w:type="spellStart"/>
      <w:r w:rsidRPr="00A21599">
        <w:rPr>
          <w:i/>
        </w:rPr>
        <w:t>Biblica</w:t>
      </w:r>
      <w:proofErr w:type="spellEnd"/>
      <w:r w:rsidRPr="005E1307">
        <w:t xml:space="preserve"> 32 (1951) 173-</w:t>
      </w:r>
      <w:r w:rsidR="00DC27FB">
        <w:t>1</w:t>
      </w:r>
      <w:r w:rsidRPr="005E1307">
        <w:t>97.</w:t>
      </w:r>
      <w:r w:rsidR="00E16F7C">
        <w:t xml:space="preserve"> [</w:t>
      </w:r>
      <w:proofErr w:type="spellStart"/>
      <w:r w:rsidR="00E16F7C">
        <w:t>Pr</w:t>
      </w:r>
      <w:proofErr w:type="spellEnd"/>
      <w:r w:rsidR="00E16F7C">
        <w:t xml:space="preserve"> 26.7, 23]</w:t>
      </w:r>
      <w:r w:rsidRPr="005E1307">
        <w:br/>
      </w:r>
    </w:p>
    <w:p w14:paraId="00A98B81" w14:textId="77777777" w:rsidR="006B377E" w:rsidRPr="005E1307" w:rsidRDefault="006B377E" w:rsidP="006B377E">
      <w:pPr>
        <w:widowControl w:val="0"/>
        <w:autoSpaceDE w:val="0"/>
        <w:autoSpaceDN w:val="0"/>
        <w:adjustRightInd w:val="0"/>
        <w:spacing w:after="240"/>
        <w:ind w:left="720" w:hanging="720"/>
      </w:pPr>
      <w:r w:rsidRPr="005E1307">
        <w:t xml:space="preserve">Emerton, J.A. </w:t>
      </w:r>
      <w:r w:rsidR="0080225E">
        <w:t>“</w:t>
      </w:r>
      <w:r w:rsidRPr="005E1307">
        <w:t>Notes and Studies, Notes on Some Passages in the Book of Proverbs (Prov. 14:31; 19:16; 24</w:t>
      </w:r>
      <w:r>
        <w:t>:</w:t>
      </w:r>
      <w:r w:rsidRPr="005E1307">
        <w:t>21; 26:9; 28:12</w:t>
      </w:r>
      <w:r>
        <w:t>)</w:t>
      </w:r>
      <w:r w:rsidR="0080225E">
        <w:t>”</w:t>
      </w:r>
      <w:r w:rsidR="00250605">
        <w:t>,</w:t>
      </w:r>
      <w:r w:rsidRPr="005E1307">
        <w:t xml:space="preserve"> </w:t>
      </w:r>
      <w:r w:rsidRPr="00530DB7">
        <w:rPr>
          <w:i/>
        </w:rPr>
        <w:t>Journal of Theological Studies</w:t>
      </w:r>
      <w:r w:rsidRPr="005E1307">
        <w:t xml:space="preserve"> 20 (1969) 202-2</w:t>
      </w:r>
      <w:r w:rsidR="007A724B">
        <w:t>2</w:t>
      </w:r>
      <w:r w:rsidRPr="005E1307">
        <w:t>1.</w:t>
      </w:r>
    </w:p>
    <w:p w14:paraId="035978BB" w14:textId="77777777" w:rsidR="006B377E" w:rsidRDefault="001F0EEA" w:rsidP="006B377E">
      <w:pPr>
        <w:widowControl w:val="0"/>
        <w:autoSpaceDE w:val="0"/>
        <w:autoSpaceDN w:val="0"/>
        <w:adjustRightInd w:val="0"/>
        <w:spacing w:after="240"/>
        <w:ind w:left="720" w:hanging="720"/>
      </w:pPr>
      <w:r>
        <w:t xml:space="preserve">de </w:t>
      </w:r>
      <w:proofErr w:type="spellStart"/>
      <w:r w:rsidR="006B377E" w:rsidRPr="005E1307">
        <w:t>Fraine</w:t>
      </w:r>
      <w:proofErr w:type="spellEnd"/>
      <w:r w:rsidR="006B377E" w:rsidRPr="005E1307">
        <w:t xml:space="preserve">, J. </w:t>
      </w:r>
      <w:r w:rsidR="0080225E">
        <w:t>“</w:t>
      </w:r>
      <w:proofErr w:type="spellStart"/>
      <w:r w:rsidR="006B377E" w:rsidRPr="005E1307">
        <w:t>Margemah</w:t>
      </w:r>
      <w:proofErr w:type="spellEnd"/>
      <w:r w:rsidR="006B377E" w:rsidRPr="005E1307">
        <w:t xml:space="preserve"> (Prov 26,8)</w:t>
      </w:r>
      <w:r w:rsidR="0080225E">
        <w:t>”</w:t>
      </w:r>
      <w:r w:rsidR="00E344EF">
        <w:t xml:space="preserve">, in </w:t>
      </w:r>
      <w:r w:rsidR="006B377E" w:rsidRPr="00530DB7">
        <w:rPr>
          <w:i/>
        </w:rPr>
        <w:t xml:space="preserve">Papers of the </w:t>
      </w:r>
      <w:smartTag w:uri="urn:schemas-microsoft-com:office:smarttags" w:element="place">
        <w:r w:rsidR="006B377E" w:rsidRPr="00530DB7">
          <w:rPr>
            <w:i/>
          </w:rPr>
          <w:t>Fourth World</w:t>
        </w:r>
      </w:smartTag>
      <w:r w:rsidR="006B377E" w:rsidRPr="00530DB7">
        <w:rPr>
          <w:i/>
        </w:rPr>
        <w:t xml:space="preserve"> Congress of Jewish Studies</w:t>
      </w:r>
      <w:r w:rsidR="006B377E">
        <w:t xml:space="preserve"> (</w:t>
      </w:r>
      <w:r>
        <w:t xml:space="preserve">vol. 1; </w:t>
      </w:r>
      <w:r w:rsidR="006B377E" w:rsidRPr="005E1307">
        <w:t>Jerusalem: World Union of Jewish Studies, 1967</w:t>
      </w:r>
      <w:r w:rsidR="006B377E">
        <w:t>) 131-35.</w:t>
      </w:r>
    </w:p>
    <w:p w14:paraId="1A795F80" w14:textId="77777777" w:rsidR="00807BC3" w:rsidRPr="005E1307" w:rsidRDefault="00807BC3" w:rsidP="006B377E">
      <w:pPr>
        <w:widowControl w:val="0"/>
        <w:autoSpaceDE w:val="0"/>
        <w:autoSpaceDN w:val="0"/>
        <w:adjustRightInd w:val="0"/>
        <w:spacing w:after="240"/>
        <w:ind w:left="720" w:hanging="720"/>
      </w:pPr>
      <w:r>
        <w:t xml:space="preserve">Forti, Tova. </w:t>
      </w:r>
      <w:r w:rsidR="0080225E">
        <w:t>“</w:t>
      </w:r>
      <w:r>
        <w:t xml:space="preserve">Conceptual Stratification in LXX Prov 26, 11: Toward Identifying the </w:t>
      </w:r>
      <w:proofErr w:type="spellStart"/>
      <w:r>
        <w:t>Tradents</w:t>
      </w:r>
      <w:proofErr w:type="spellEnd"/>
      <w:r>
        <w:t xml:space="preserve"> behind the </w:t>
      </w:r>
      <w:proofErr w:type="spellStart"/>
      <w:r>
        <w:t>Apohorism</w:t>
      </w:r>
      <w:proofErr w:type="spellEnd"/>
      <w:r w:rsidR="0080225E">
        <w:t>”</w:t>
      </w:r>
      <w:r>
        <w:t xml:space="preserve">, </w:t>
      </w:r>
      <w:proofErr w:type="spellStart"/>
      <w:r w:rsidRPr="007B736A">
        <w:rPr>
          <w:i/>
          <w:iCs/>
        </w:rPr>
        <w:t>Zeitscrift</w:t>
      </w:r>
      <w:proofErr w:type="spellEnd"/>
      <w:r w:rsidRPr="007B736A">
        <w:rPr>
          <w:i/>
          <w:iCs/>
        </w:rPr>
        <w:t xml:space="preserve"> für die </w:t>
      </w:r>
      <w:proofErr w:type="spellStart"/>
      <w:r w:rsidRPr="007B736A">
        <w:rPr>
          <w:i/>
          <w:iCs/>
        </w:rPr>
        <w:t>alttestamentliche</w:t>
      </w:r>
      <w:proofErr w:type="spellEnd"/>
      <w:r w:rsidRPr="007B736A">
        <w:rPr>
          <w:i/>
          <w:iCs/>
        </w:rPr>
        <w:t xml:space="preserve"> </w:t>
      </w:r>
      <w:proofErr w:type="spellStart"/>
      <w:r w:rsidRPr="007B736A">
        <w:rPr>
          <w:i/>
          <w:iCs/>
        </w:rPr>
        <w:t>Wiseenschaft</w:t>
      </w:r>
      <w:proofErr w:type="spellEnd"/>
      <w:r w:rsidRPr="007B736A">
        <w:rPr>
          <w:i/>
          <w:iCs/>
        </w:rPr>
        <w:t xml:space="preserve"> </w:t>
      </w:r>
      <w:r>
        <w:t>119 (2007) 241-</w:t>
      </w:r>
      <w:r w:rsidR="003B726E">
        <w:t>2</w:t>
      </w:r>
      <w:r>
        <w:t xml:space="preserve">58. </w:t>
      </w:r>
    </w:p>
    <w:p w14:paraId="3D516E00" w14:textId="77777777" w:rsidR="006B377E" w:rsidRPr="003510BC" w:rsidRDefault="006B377E" w:rsidP="00A25059">
      <w:pPr>
        <w:autoSpaceDE w:val="0"/>
        <w:autoSpaceDN w:val="0"/>
        <w:adjustRightInd w:val="0"/>
        <w:ind w:left="720" w:hanging="720"/>
      </w:pPr>
      <w:proofErr w:type="spellStart"/>
      <w:r w:rsidRPr="005E1307">
        <w:t>Freuling</w:t>
      </w:r>
      <w:proofErr w:type="spellEnd"/>
      <w:r w:rsidRPr="005E1307">
        <w:t>, Georg.</w:t>
      </w:r>
      <w:r>
        <w:t xml:space="preserve"> </w:t>
      </w:r>
      <w:r w:rsidR="0080225E">
        <w:t>“</w:t>
      </w:r>
      <w:proofErr w:type="spellStart"/>
      <w:r w:rsidRPr="00530DB7">
        <w:rPr>
          <w:i/>
        </w:rPr>
        <w:t>Wer</w:t>
      </w:r>
      <w:proofErr w:type="spellEnd"/>
      <w:r w:rsidRPr="00530DB7">
        <w:rPr>
          <w:i/>
        </w:rPr>
        <w:t xml:space="preserve"> </w:t>
      </w:r>
      <w:proofErr w:type="spellStart"/>
      <w:r w:rsidRPr="00530DB7">
        <w:rPr>
          <w:i/>
        </w:rPr>
        <w:t>eine</w:t>
      </w:r>
      <w:proofErr w:type="spellEnd"/>
      <w:r w:rsidRPr="00530DB7">
        <w:rPr>
          <w:i/>
        </w:rPr>
        <w:t xml:space="preserve"> Grube </w:t>
      </w:r>
      <w:proofErr w:type="spellStart"/>
      <w:r w:rsidRPr="00530DB7">
        <w:rPr>
          <w:i/>
        </w:rPr>
        <w:t>gr</w:t>
      </w:r>
      <w:r w:rsidR="008B6A0E">
        <w:rPr>
          <w:i/>
        </w:rPr>
        <w:t>ä</w:t>
      </w:r>
      <w:r w:rsidRPr="00530DB7">
        <w:rPr>
          <w:i/>
        </w:rPr>
        <w:t>bt</w:t>
      </w:r>
      <w:proofErr w:type="spellEnd"/>
      <w:r w:rsidR="00FC0DAD">
        <w:rPr>
          <w:i/>
        </w:rPr>
        <w:t xml:space="preserve"> …</w:t>
      </w:r>
      <w:r w:rsidR="0080225E">
        <w:rPr>
          <w:i/>
        </w:rPr>
        <w:t>”</w:t>
      </w:r>
      <w:r>
        <w:rPr>
          <w:i/>
        </w:rPr>
        <w:t>,</w:t>
      </w:r>
      <w:r w:rsidRPr="00530DB7">
        <w:rPr>
          <w:i/>
        </w:rPr>
        <w:t xml:space="preserve"> Der Tun-</w:t>
      </w:r>
      <w:proofErr w:type="spellStart"/>
      <w:r w:rsidRPr="00530DB7">
        <w:rPr>
          <w:i/>
        </w:rPr>
        <w:t>Ergehen</w:t>
      </w:r>
      <w:proofErr w:type="spellEnd"/>
      <w:r w:rsidRPr="00530DB7">
        <w:rPr>
          <w:i/>
        </w:rPr>
        <w:t>-</w:t>
      </w:r>
      <w:proofErr w:type="spellStart"/>
      <w:r w:rsidRPr="00530DB7">
        <w:rPr>
          <w:i/>
        </w:rPr>
        <w:t>Zusammenhang</w:t>
      </w:r>
      <w:proofErr w:type="spellEnd"/>
      <w:r>
        <w:rPr>
          <w:i/>
        </w:rPr>
        <w:t xml:space="preserve"> </w:t>
      </w:r>
      <w:r w:rsidRPr="00530DB7">
        <w:rPr>
          <w:i/>
        </w:rPr>
        <w:t xml:space="preserve">und sein </w:t>
      </w:r>
      <w:proofErr w:type="spellStart"/>
      <w:r w:rsidRPr="00530DB7">
        <w:rPr>
          <w:i/>
        </w:rPr>
        <w:t>Wandel</w:t>
      </w:r>
      <w:proofErr w:type="spellEnd"/>
      <w:r w:rsidRPr="00530DB7">
        <w:rPr>
          <w:i/>
        </w:rPr>
        <w:t xml:space="preserve"> in der </w:t>
      </w:r>
      <w:proofErr w:type="spellStart"/>
      <w:r w:rsidRPr="00530DB7">
        <w:rPr>
          <w:i/>
        </w:rPr>
        <w:t>alttestmentlichen</w:t>
      </w:r>
      <w:proofErr w:type="spellEnd"/>
      <w:r w:rsidRPr="00530DB7">
        <w:rPr>
          <w:i/>
        </w:rPr>
        <w:t xml:space="preserve"> </w:t>
      </w:r>
      <w:proofErr w:type="spellStart"/>
      <w:r w:rsidRPr="00530DB7">
        <w:rPr>
          <w:i/>
        </w:rPr>
        <w:t>Weisheitsliteratur</w:t>
      </w:r>
      <w:proofErr w:type="spellEnd"/>
      <w:r>
        <w:t xml:space="preserve"> (</w:t>
      </w:r>
      <w:proofErr w:type="spellStart"/>
      <w:r w:rsidR="00A25059" w:rsidRPr="001823DB">
        <w:t>Wissenchaftliche</w:t>
      </w:r>
      <w:proofErr w:type="spellEnd"/>
      <w:r w:rsidR="00A25059" w:rsidRPr="001823DB">
        <w:t xml:space="preserve"> </w:t>
      </w:r>
      <w:proofErr w:type="spellStart"/>
      <w:r w:rsidR="00A25059" w:rsidRPr="001823DB">
        <w:t>Monographien</w:t>
      </w:r>
      <w:proofErr w:type="spellEnd"/>
      <w:r w:rsidR="00A25059" w:rsidRPr="001823DB">
        <w:t xml:space="preserve"> </w:t>
      </w:r>
      <w:proofErr w:type="spellStart"/>
      <w:r w:rsidR="00A25059" w:rsidRPr="001823DB">
        <w:t>zum</w:t>
      </w:r>
      <w:proofErr w:type="spellEnd"/>
      <w:r w:rsidR="00A25059" w:rsidRPr="001823DB">
        <w:t xml:space="preserve"> </w:t>
      </w:r>
      <w:proofErr w:type="spellStart"/>
      <w:r w:rsidR="00A25059" w:rsidRPr="001823DB">
        <w:t>Alten</w:t>
      </w:r>
      <w:proofErr w:type="spellEnd"/>
      <w:r w:rsidR="00A25059" w:rsidRPr="001823DB">
        <w:t xml:space="preserve"> und </w:t>
      </w:r>
      <w:proofErr w:type="spellStart"/>
      <w:r w:rsidR="00A25059" w:rsidRPr="001823DB">
        <w:t>Neuen</w:t>
      </w:r>
      <w:proofErr w:type="spellEnd"/>
      <w:r w:rsidR="00A25059" w:rsidRPr="001823DB">
        <w:t xml:space="preserve"> Testament</w:t>
      </w:r>
      <w:r w:rsidR="00A25059" w:rsidRPr="003510BC">
        <w:t xml:space="preserve"> 102; </w:t>
      </w:r>
      <w:proofErr w:type="spellStart"/>
      <w:r w:rsidR="008B6A0E">
        <w:t>Cilliers</w:t>
      </w:r>
      <w:proofErr w:type="spellEnd"/>
      <w:r w:rsidR="008B6A0E">
        <w:t xml:space="preserve"> Breytenbach et al.</w:t>
      </w:r>
      <w:r w:rsidR="003E22C4">
        <w:t xml:space="preserve"> (eds.)</w:t>
      </w:r>
      <w:r w:rsidR="008B6A0E">
        <w:t xml:space="preserve">; </w:t>
      </w:r>
      <w:proofErr w:type="spellStart"/>
      <w:r w:rsidRPr="003510BC">
        <w:t>Neukirchen-Vluyn</w:t>
      </w:r>
      <w:proofErr w:type="spellEnd"/>
      <w:r w:rsidRPr="003510BC">
        <w:t xml:space="preserve">: </w:t>
      </w:r>
      <w:proofErr w:type="spellStart"/>
      <w:r w:rsidRPr="003510BC">
        <w:t>Neukirchener</w:t>
      </w:r>
      <w:proofErr w:type="spellEnd"/>
      <w:r w:rsidRPr="003510BC">
        <w:t xml:space="preserve"> Verlag, 2004</w:t>
      </w:r>
      <w:r w:rsidR="00C66390">
        <w:t>).</w:t>
      </w:r>
      <w:r w:rsidRPr="003510BC">
        <w:t xml:space="preserve"> [</w:t>
      </w:r>
      <w:proofErr w:type="spellStart"/>
      <w:r w:rsidRPr="003510BC">
        <w:t>Pr</w:t>
      </w:r>
      <w:proofErr w:type="spellEnd"/>
      <w:r w:rsidRPr="003510BC">
        <w:t xml:space="preserve"> 26.27]</w:t>
      </w:r>
    </w:p>
    <w:p w14:paraId="77F5CEEB" w14:textId="77777777" w:rsidR="006B377E" w:rsidRDefault="006B377E" w:rsidP="006B377E">
      <w:pPr>
        <w:autoSpaceDE w:val="0"/>
        <w:autoSpaceDN w:val="0"/>
        <w:adjustRightInd w:val="0"/>
        <w:ind w:left="720" w:hanging="720"/>
      </w:pPr>
    </w:p>
    <w:p w14:paraId="2C100662" w14:textId="547CBEF8" w:rsidR="003C2F03" w:rsidRDefault="003C2F03" w:rsidP="007B736A">
      <w:pPr>
        <w:widowControl w:val="0"/>
        <w:autoSpaceDE w:val="0"/>
        <w:autoSpaceDN w:val="0"/>
        <w:adjustRightInd w:val="0"/>
        <w:spacing w:after="240"/>
        <w:ind w:left="720" w:hanging="720"/>
      </w:pPr>
      <w:r>
        <w:t xml:space="preserve">Hatton, Peter T.H. </w:t>
      </w:r>
      <w:r w:rsidRPr="005B35BA">
        <w:rPr>
          <w:i/>
        </w:rPr>
        <w:t>Contradiction in the Book of Proverbs:</w:t>
      </w:r>
      <w:r w:rsidR="001B2193">
        <w:rPr>
          <w:i/>
        </w:rPr>
        <w:t xml:space="preserve"> </w:t>
      </w:r>
      <w:r w:rsidRPr="005B35BA">
        <w:rPr>
          <w:i/>
        </w:rPr>
        <w:t>The Deep Waters of Counsel</w:t>
      </w:r>
      <w:r>
        <w:t xml:space="preserve"> (Hampshire, England:</w:t>
      </w:r>
      <w:r w:rsidR="001B2193">
        <w:t xml:space="preserve"> </w:t>
      </w:r>
      <w:r>
        <w:t>Ashgate Publishing Limited, 2008)</w:t>
      </w:r>
      <w:r w:rsidR="00EB2324">
        <w:t xml:space="preserve"> esp. 155-60</w:t>
      </w:r>
      <w:r>
        <w:t xml:space="preserve">. </w:t>
      </w:r>
    </w:p>
    <w:p w14:paraId="7DD19E90" w14:textId="6DA2A4A1" w:rsidR="00573AA3" w:rsidRDefault="00573AA3" w:rsidP="007B736A">
      <w:pPr>
        <w:widowControl w:val="0"/>
        <w:autoSpaceDE w:val="0"/>
        <w:autoSpaceDN w:val="0"/>
        <w:adjustRightInd w:val="0"/>
        <w:spacing w:after="240"/>
        <w:ind w:left="720" w:hanging="720"/>
      </w:pPr>
      <w:r>
        <w:t xml:space="preserve">Heim, Knut. </w:t>
      </w:r>
      <w:r w:rsidR="0080225E">
        <w:t>“</w:t>
      </w:r>
      <w:r>
        <w:t>Prov 26:1-12: A Crash Course on the Hermeneutics of Verb Reception and a Case Study in Proverbs Performance Response</w:t>
      </w:r>
      <w:r w:rsidR="0080225E">
        <w:rPr>
          <w:i/>
          <w:iCs/>
        </w:rPr>
        <w:t>”</w:t>
      </w:r>
      <w:r w:rsidRPr="007B736A">
        <w:rPr>
          <w:i/>
          <w:iCs/>
        </w:rPr>
        <w:t>, Die Welt des Orients</w:t>
      </w:r>
      <w:r>
        <w:t xml:space="preserve"> 40 (2010) 34-53. </w:t>
      </w:r>
    </w:p>
    <w:p w14:paraId="1392B37F" w14:textId="3E024AF1" w:rsidR="00917DAE" w:rsidRPr="003510BC" w:rsidRDefault="00917DAE" w:rsidP="007B736A">
      <w:pPr>
        <w:widowControl w:val="0"/>
        <w:autoSpaceDE w:val="0"/>
        <w:autoSpaceDN w:val="0"/>
        <w:adjustRightInd w:val="0"/>
        <w:spacing w:after="240"/>
        <w:ind w:left="720" w:hanging="720"/>
      </w:pPr>
      <w:proofErr w:type="spellStart"/>
      <w:r>
        <w:t>Hoglund</w:t>
      </w:r>
      <w:proofErr w:type="spellEnd"/>
      <w:r>
        <w:t xml:space="preserve">, Kenneth G. "The Fool and the Wise in Dialogue: Proverbs 26:4-5," in </w:t>
      </w:r>
      <w:r w:rsidRPr="00917DAE">
        <w:rPr>
          <w:i/>
          <w:iCs/>
        </w:rPr>
        <w:t>The Listening Heart. Essays in Wisdom and the Psalms in Honor of Roland E. Murphy</w:t>
      </w:r>
      <w:r>
        <w:t xml:space="preserve">. Eds. Kenneth G. </w:t>
      </w:r>
      <w:proofErr w:type="spellStart"/>
      <w:r>
        <w:t>Hoglund</w:t>
      </w:r>
      <w:proofErr w:type="spellEnd"/>
      <w:r>
        <w:t xml:space="preserve">, Elizabeth F. </w:t>
      </w:r>
      <w:proofErr w:type="spellStart"/>
      <w:r>
        <w:t>Huwiler</w:t>
      </w:r>
      <w:proofErr w:type="spellEnd"/>
      <w:r>
        <w:t xml:space="preserve">, Jonathan T. Glass, and Roger W. Lee (Sheffield Academic Press, 1987) 161-77.  Also found in </w:t>
      </w:r>
      <w:proofErr w:type="spellStart"/>
      <w:r>
        <w:t>Zuck</w:t>
      </w:r>
      <w:proofErr w:type="spellEnd"/>
      <w:r>
        <w:t xml:space="preserve">, Roy B. </w:t>
      </w:r>
      <w:r w:rsidRPr="00917DAE">
        <w:rPr>
          <w:i/>
          <w:iCs/>
        </w:rPr>
        <w:t>Learning from the Sages: Selected Studies on the Book of Proverbs</w:t>
      </w:r>
      <w:r>
        <w:t xml:space="preserve"> (Baker Books, 1995) 339-52.</w:t>
      </w:r>
    </w:p>
    <w:p w14:paraId="6DBCE6A8" w14:textId="77777777" w:rsidR="006B377E" w:rsidRDefault="006B377E" w:rsidP="006B377E">
      <w:pPr>
        <w:ind w:left="720" w:hanging="720"/>
      </w:pPr>
      <w:proofErr w:type="spellStart"/>
      <w:r w:rsidRPr="00F951E8">
        <w:t>Hugenberger</w:t>
      </w:r>
      <w:proofErr w:type="spellEnd"/>
      <w:r w:rsidRPr="00F951E8">
        <w:t>, Gordon.</w:t>
      </w:r>
      <w:r w:rsidR="00C47400">
        <w:t xml:space="preserve"> </w:t>
      </w:r>
      <w:r>
        <w:t xml:space="preserve">Prov 26:13-16—Murphy’s Law Beats the Sluggard (sermon; </w:t>
      </w:r>
      <w:smartTag w:uri="urn:schemas-microsoft-com:office:smarttags" w:element="City">
        <w:r>
          <w:t>Boston</w:t>
        </w:r>
      </w:smartTag>
      <w:r>
        <w:t xml:space="preserve">: </w:t>
      </w:r>
      <w:smartTag w:uri="urn:schemas-microsoft-com:office:smarttags" w:element="place">
        <w:smartTag w:uri="urn:schemas-microsoft-com:office:smarttags" w:element="PlaceType">
          <w:r w:rsidRPr="00F951E8">
            <w:t>Park</w:t>
          </w:r>
        </w:smartTag>
        <w:r w:rsidRPr="00F951E8">
          <w:t xml:space="preserve"> </w:t>
        </w:r>
        <w:smartTag w:uri="urn:schemas-microsoft-com:office:smarttags" w:element="PlaceName">
          <w:r w:rsidRPr="00F951E8">
            <w:t>Street</w:t>
          </w:r>
        </w:smartTag>
        <w:r w:rsidRPr="00F951E8">
          <w:t xml:space="preserve"> </w:t>
        </w:r>
        <w:smartTag w:uri="urn:schemas-microsoft-com:office:smarttags" w:element="PlaceType">
          <w:r w:rsidRPr="00F951E8">
            <w:t>Church</w:t>
          </w:r>
        </w:smartTag>
      </w:smartTag>
      <w:r>
        <w:t xml:space="preserve">, </w:t>
      </w:r>
      <w:r w:rsidR="00FC0DAD">
        <w:t>1997).</w:t>
      </w:r>
      <w:r>
        <w:t xml:space="preserve"> </w:t>
      </w:r>
      <w:r w:rsidRPr="003A047E">
        <w:t>[http://faculty.gordon.edu/hu/bi/ted_hildebrandt]</w:t>
      </w:r>
    </w:p>
    <w:p w14:paraId="02E9AE0D" w14:textId="77777777" w:rsidR="009C5B06" w:rsidRDefault="009C5B06" w:rsidP="006B377E">
      <w:pPr>
        <w:ind w:left="720" w:hanging="720"/>
      </w:pPr>
    </w:p>
    <w:p w14:paraId="59C6D54E" w14:textId="77777777" w:rsidR="006B377E" w:rsidRPr="00AA6931" w:rsidRDefault="009C5B06" w:rsidP="002C19F5">
      <w:pPr>
        <w:widowControl w:val="0"/>
        <w:autoSpaceDE w:val="0"/>
        <w:autoSpaceDN w:val="0"/>
        <w:adjustRightInd w:val="0"/>
        <w:ind w:left="720" w:hanging="720"/>
      </w:pPr>
      <w:proofErr w:type="spellStart"/>
      <w:r>
        <w:t>Hurowitz</w:t>
      </w:r>
      <w:proofErr w:type="spellEnd"/>
      <w:r>
        <w:t xml:space="preserve">, Victor A. </w:t>
      </w:r>
      <w:r w:rsidR="0080225E">
        <w:t>“</w:t>
      </w:r>
      <w:r>
        <w:t>Unsavory Personalities in the Book of Proverbs in Light of Mesopotamian Writings</w:t>
      </w:r>
      <w:r w:rsidR="0080225E">
        <w:t>”</w:t>
      </w:r>
      <w:r w:rsidR="002C19F5">
        <w:t>,</w:t>
      </w:r>
      <w:r>
        <w:t xml:space="preserve"> </w:t>
      </w:r>
      <w:r w:rsidRPr="002C19F5">
        <w:rPr>
          <w:i/>
          <w:iCs/>
        </w:rPr>
        <w:t>Hebrew Studies</w:t>
      </w:r>
      <w:r>
        <w:t xml:space="preserve"> 54 (2013) 93-106. </w:t>
      </w:r>
    </w:p>
    <w:p w14:paraId="3BF1EE1A" w14:textId="77777777" w:rsidR="002C19F5" w:rsidRPr="00AA6931" w:rsidRDefault="002C19F5" w:rsidP="006B377E">
      <w:pPr>
        <w:widowControl w:val="0"/>
        <w:autoSpaceDE w:val="0"/>
        <w:autoSpaceDN w:val="0"/>
        <w:adjustRightInd w:val="0"/>
        <w:ind w:left="720" w:hanging="720"/>
      </w:pPr>
    </w:p>
    <w:p w14:paraId="4B4820FA" w14:textId="77777777" w:rsidR="006B377E" w:rsidRPr="008366DF" w:rsidRDefault="006B377E" w:rsidP="006B377E">
      <w:pPr>
        <w:widowControl w:val="0"/>
        <w:autoSpaceDE w:val="0"/>
        <w:autoSpaceDN w:val="0"/>
        <w:adjustRightInd w:val="0"/>
        <w:ind w:left="720" w:hanging="720"/>
      </w:pPr>
      <w:proofErr w:type="spellStart"/>
      <w:r w:rsidRPr="005E1307">
        <w:rPr>
          <w:lang w:val="fr-FR"/>
        </w:rPr>
        <w:t>Jo</w:t>
      </w:r>
      <w:r>
        <w:rPr>
          <w:lang w:val="fr-FR"/>
        </w:rPr>
        <w:t>ü</w:t>
      </w:r>
      <w:r w:rsidRPr="005E1307">
        <w:rPr>
          <w:lang w:val="fr-FR"/>
        </w:rPr>
        <w:t>on</w:t>
      </w:r>
      <w:proofErr w:type="spellEnd"/>
      <w:r w:rsidRPr="005E1307">
        <w:rPr>
          <w:lang w:val="fr-FR"/>
        </w:rPr>
        <w:t xml:space="preserve">, Paul. </w:t>
      </w:r>
      <w:r w:rsidR="0080225E">
        <w:rPr>
          <w:lang w:val="fr-FR"/>
        </w:rPr>
        <w:t>“</w:t>
      </w:r>
      <w:r w:rsidRPr="005E1307">
        <w:rPr>
          <w:lang w:val="fr-FR"/>
        </w:rPr>
        <w:t xml:space="preserve">Notes de lexicographie </w:t>
      </w:r>
      <w:proofErr w:type="spellStart"/>
      <w:r w:rsidRPr="005E1307">
        <w:rPr>
          <w:lang w:val="fr-FR"/>
        </w:rPr>
        <w:t>hebraiq</w:t>
      </w:r>
      <w:r>
        <w:rPr>
          <w:lang w:val="fr-FR"/>
        </w:rPr>
        <w:t>ue</w:t>
      </w:r>
      <w:proofErr w:type="spellEnd"/>
      <w:r w:rsidR="0080225E">
        <w:rPr>
          <w:lang w:val="fr-FR"/>
        </w:rPr>
        <w:t>”</w:t>
      </w:r>
      <w:r>
        <w:rPr>
          <w:lang w:val="fr-FR"/>
        </w:rPr>
        <w:t xml:space="preserve">, </w:t>
      </w:r>
      <w:proofErr w:type="spellStart"/>
      <w:r w:rsidRPr="002C19F5">
        <w:rPr>
          <w:i/>
          <w:iCs/>
          <w:lang w:val="fr-FR"/>
        </w:rPr>
        <w:t>Biblica</w:t>
      </w:r>
      <w:proofErr w:type="spellEnd"/>
      <w:r>
        <w:rPr>
          <w:lang w:val="fr-FR"/>
        </w:rPr>
        <w:t xml:space="preserve"> 19.1 (1938) 70-73. </w:t>
      </w:r>
      <w:r w:rsidRPr="008366DF">
        <w:t>[</w:t>
      </w:r>
      <w:proofErr w:type="spellStart"/>
      <w:r w:rsidRPr="008366DF">
        <w:t>Pr</w:t>
      </w:r>
      <w:proofErr w:type="spellEnd"/>
      <w:r w:rsidRPr="008366DF">
        <w:t xml:space="preserve"> 26.20]</w:t>
      </w:r>
    </w:p>
    <w:p w14:paraId="2926063E" w14:textId="77777777" w:rsidR="006B377E" w:rsidRPr="008366DF" w:rsidRDefault="006B377E" w:rsidP="006B377E">
      <w:pPr>
        <w:widowControl w:val="0"/>
        <w:autoSpaceDE w:val="0"/>
        <w:autoSpaceDN w:val="0"/>
        <w:adjustRightInd w:val="0"/>
      </w:pPr>
    </w:p>
    <w:p w14:paraId="32CA2FD2" w14:textId="77777777" w:rsidR="006B377E" w:rsidRPr="005E1307" w:rsidRDefault="006B377E" w:rsidP="006B377E">
      <w:pPr>
        <w:widowControl w:val="0"/>
        <w:autoSpaceDE w:val="0"/>
        <w:autoSpaceDN w:val="0"/>
        <w:adjustRightInd w:val="0"/>
        <w:spacing w:after="240"/>
        <w:ind w:left="720" w:hanging="720"/>
      </w:pPr>
      <w:r w:rsidRPr="005E1307">
        <w:t xml:space="preserve">Luke, K. </w:t>
      </w:r>
      <w:r w:rsidR="0080225E">
        <w:t>“</w:t>
      </w:r>
      <w:r w:rsidRPr="005E1307">
        <w:t>The Seven Sages (Proverbs 26:16</w:t>
      </w:r>
      <w:r w:rsidR="00FC0DAD">
        <w:t>)</w:t>
      </w:r>
      <w:r w:rsidR="0080225E">
        <w:t>”</w:t>
      </w:r>
      <w:r w:rsidR="00FC0DAD">
        <w:t xml:space="preserve">, </w:t>
      </w:r>
      <w:r w:rsidRPr="00530DB7">
        <w:rPr>
          <w:i/>
        </w:rPr>
        <w:t>Indian Theological Studies</w:t>
      </w:r>
      <w:r w:rsidRPr="005E1307">
        <w:t xml:space="preserve"> 33</w:t>
      </w:r>
      <w:r>
        <w:t xml:space="preserve"> (1996) 54-67. [</w:t>
      </w:r>
      <w:proofErr w:type="spellStart"/>
      <w:r>
        <w:t>Pr</w:t>
      </w:r>
      <w:proofErr w:type="spellEnd"/>
      <w:r>
        <w:t xml:space="preserve"> 26.</w:t>
      </w:r>
      <w:r w:rsidRPr="005E1307">
        <w:t>16]</w:t>
      </w:r>
    </w:p>
    <w:p w14:paraId="11996714" w14:textId="3163E21B" w:rsidR="006B377E" w:rsidRDefault="006B377E" w:rsidP="006B377E">
      <w:pPr>
        <w:widowControl w:val="0"/>
        <w:autoSpaceDE w:val="0"/>
        <w:autoSpaceDN w:val="0"/>
        <w:adjustRightInd w:val="0"/>
        <w:ind w:left="720" w:hanging="720"/>
      </w:pPr>
      <w:proofErr w:type="spellStart"/>
      <w:r w:rsidRPr="005E1307">
        <w:lastRenderedPageBreak/>
        <w:t>Marbock</w:t>
      </w:r>
      <w:proofErr w:type="spellEnd"/>
      <w:r w:rsidRPr="005E1307">
        <w:t>, Johannes</w:t>
      </w:r>
      <w:r>
        <w:t xml:space="preserve">. </w:t>
      </w:r>
      <w:r w:rsidR="0080225E">
        <w:t>“</w:t>
      </w:r>
      <w:proofErr w:type="spellStart"/>
      <w:r w:rsidRPr="005E1307">
        <w:t>Im</w:t>
      </w:r>
      <w:proofErr w:type="spellEnd"/>
      <w:r w:rsidRPr="005E1307">
        <w:t xml:space="preserve"> </w:t>
      </w:r>
      <w:proofErr w:type="spellStart"/>
      <w:r w:rsidRPr="005E1307">
        <w:t>Horizont</w:t>
      </w:r>
      <w:proofErr w:type="spellEnd"/>
      <w:r w:rsidRPr="005E1307">
        <w:t xml:space="preserve"> der </w:t>
      </w:r>
      <w:proofErr w:type="spellStart"/>
      <w:r w:rsidRPr="005E1307">
        <w:t>Gottesfurcht</w:t>
      </w:r>
      <w:proofErr w:type="spellEnd"/>
      <w:r w:rsidRPr="005E1307">
        <w:t xml:space="preserve">: </w:t>
      </w:r>
      <w:proofErr w:type="spellStart"/>
      <w:r w:rsidRPr="005E1307">
        <w:t>Stellungnahmen</w:t>
      </w:r>
      <w:proofErr w:type="spellEnd"/>
      <w:r w:rsidRPr="005E1307">
        <w:t xml:space="preserve"> </w:t>
      </w:r>
      <w:proofErr w:type="spellStart"/>
      <w:r w:rsidRPr="005E1307">
        <w:t>zu</w:t>
      </w:r>
      <w:proofErr w:type="spellEnd"/>
      <w:r w:rsidRPr="005E1307">
        <w:t xml:space="preserve"> Welt und Leben in der </w:t>
      </w:r>
      <w:proofErr w:type="spellStart"/>
      <w:r w:rsidRPr="005E1307">
        <w:t>alttestamentlichen</w:t>
      </w:r>
      <w:proofErr w:type="spellEnd"/>
      <w:r w:rsidRPr="005E1307">
        <w:t xml:space="preserve"> Weisheit</w:t>
      </w:r>
      <w:r w:rsidR="0080225E">
        <w:t>”</w:t>
      </w:r>
      <w:r>
        <w:t xml:space="preserve">, </w:t>
      </w:r>
      <w:proofErr w:type="spellStart"/>
      <w:r w:rsidRPr="00784124">
        <w:rPr>
          <w:i/>
        </w:rPr>
        <w:t>Biblische</w:t>
      </w:r>
      <w:proofErr w:type="spellEnd"/>
      <w:r w:rsidRPr="00784124">
        <w:rPr>
          <w:i/>
        </w:rPr>
        <w:t xml:space="preserve"> </w:t>
      </w:r>
      <w:proofErr w:type="spellStart"/>
      <w:r w:rsidRPr="00784124">
        <w:rPr>
          <w:i/>
        </w:rPr>
        <w:t>Notizen</w:t>
      </w:r>
      <w:proofErr w:type="spellEnd"/>
      <w:r w:rsidRPr="005E1307">
        <w:t xml:space="preserve"> 26</w:t>
      </w:r>
      <w:r>
        <w:t xml:space="preserve"> (1985)</w:t>
      </w:r>
      <w:r w:rsidRPr="005E1307">
        <w:t xml:space="preserve"> 47-70.</w:t>
      </w:r>
      <w:r>
        <w:t xml:space="preserve"> [</w:t>
      </w:r>
      <w:proofErr w:type="spellStart"/>
      <w:r>
        <w:t>Pr</w:t>
      </w:r>
      <w:proofErr w:type="spellEnd"/>
      <w:r>
        <w:t xml:space="preserve"> 26.13-14]</w:t>
      </w:r>
      <w:r w:rsidR="002F5CE1">
        <w:br/>
      </w:r>
    </w:p>
    <w:p w14:paraId="5D5BA7BA" w14:textId="26449DBB" w:rsidR="002F5CE1" w:rsidRDefault="002F5CE1" w:rsidP="006B377E">
      <w:pPr>
        <w:widowControl w:val="0"/>
        <w:autoSpaceDE w:val="0"/>
        <w:autoSpaceDN w:val="0"/>
        <w:adjustRightInd w:val="0"/>
        <w:ind w:left="720" w:hanging="720"/>
      </w:pPr>
      <w:proofErr w:type="spellStart"/>
      <w:r>
        <w:t>Menziwa</w:t>
      </w:r>
      <w:proofErr w:type="spellEnd"/>
      <w:r>
        <w:t xml:space="preserve"> F. M.  Paradox and contradiction in Old Testament and African proverbs:</w:t>
      </w:r>
      <w:r>
        <w:br/>
        <w:t xml:space="preserve"> A dialogue between Christian faith and African culture. </w:t>
      </w:r>
      <w:proofErr w:type="spellStart"/>
      <w:r>
        <w:t>Unpunblished</w:t>
      </w:r>
      <w:proofErr w:type="spellEnd"/>
      <w:r>
        <w:t xml:space="preserve"> Masters</w:t>
      </w:r>
      <w:r>
        <w:br/>
        <w:t xml:space="preserve"> Dissertation, University of South Africa, Pretoria, 2000. </w:t>
      </w:r>
      <w:r>
        <w:br/>
      </w:r>
    </w:p>
    <w:p w14:paraId="4C810670" w14:textId="550B768C" w:rsidR="00E82F23" w:rsidRDefault="00E82F23" w:rsidP="006B377E">
      <w:pPr>
        <w:widowControl w:val="0"/>
        <w:autoSpaceDE w:val="0"/>
        <w:autoSpaceDN w:val="0"/>
        <w:adjustRightInd w:val="0"/>
        <w:ind w:left="720" w:hanging="720"/>
      </w:pPr>
      <w:proofErr w:type="spellStart"/>
      <w:r>
        <w:t>Mieder</w:t>
      </w:r>
      <w:proofErr w:type="spellEnd"/>
      <w:r>
        <w:t xml:space="preserve">, Wolfgang and Anna </w:t>
      </w:r>
      <w:proofErr w:type="spellStart"/>
      <w:r>
        <w:t>Tóthné</w:t>
      </w:r>
      <w:proofErr w:type="spellEnd"/>
      <w:r>
        <w:t xml:space="preserve"> </w:t>
      </w:r>
      <w:proofErr w:type="spellStart"/>
      <w:r>
        <w:t>Litovkina</w:t>
      </w:r>
      <w:proofErr w:type="spellEnd"/>
      <w:r>
        <w:t xml:space="preserve">.  </w:t>
      </w:r>
      <w:r w:rsidRPr="00E82F23">
        <w:rPr>
          <w:i/>
          <w:iCs/>
        </w:rPr>
        <w:t>Twisted Wisdom: Modern Anti-Proverbs</w:t>
      </w:r>
      <w:r>
        <w:t xml:space="preserve"> (The University of Vermont, 1999) </w:t>
      </w:r>
    </w:p>
    <w:p w14:paraId="4514314C" w14:textId="77777777" w:rsidR="006B377E" w:rsidRPr="005E1307" w:rsidRDefault="006B377E" w:rsidP="006B377E">
      <w:pPr>
        <w:autoSpaceDE w:val="0"/>
        <w:autoSpaceDN w:val="0"/>
        <w:adjustRightInd w:val="0"/>
      </w:pPr>
    </w:p>
    <w:p w14:paraId="32B411F1" w14:textId="058891A4" w:rsidR="006B377E" w:rsidRDefault="006B377E" w:rsidP="006B377E">
      <w:pPr>
        <w:widowControl w:val="0"/>
        <w:autoSpaceDE w:val="0"/>
        <w:autoSpaceDN w:val="0"/>
        <w:adjustRightInd w:val="0"/>
        <w:ind w:left="720" w:hanging="720"/>
      </w:pPr>
      <w:r w:rsidRPr="005E1307">
        <w:t>Murphy, Roland Edmund</w:t>
      </w:r>
      <w:r>
        <w:t xml:space="preserve">. </w:t>
      </w:r>
      <w:r w:rsidR="0080225E">
        <w:t>“</w:t>
      </w:r>
      <w:r w:rsidRPr="005E1307">
        <w:t>A Brief Note on Translating Proverbs</w:t>
      </w:r>
      <w:r w:rsidR="0080225E">
        <w:t>”</w:t>
      </w:r>
      <w:r w:rsidR="00EE62CF">
        <w:t>,</w:t>
      </w:r>
      <w:r w:rsidRPr="005E1307">
        <w:t xml:space="preserve"> </w:t>
      </w:r>
      <w:r w:rsidRPr="004F5B3C">
        <w:rPr>
          <w:i/>
        </w:rPr>
        <w:t>Catholic Biblical Qua</w:t>
      </w:r>
      <w:r>
        <w:rPr>
          <w:i/>
        </w:rPr>
        <w:t>r</w:t>
      </w:r>
      <w:r w:rsidRPr="004F5B3C">
        <w:rPr>
          <w:i/>
        </w:rPr>
        <w:t>terly</w:t>
      </w:r>
      <w:r w:rsidRPr="005E1307">
        <w:t xml:space="preserve"> 60</w:t>
      </w:r>
      <w:r>
        <w:t xml:space="preserve"> (1998)</w:t>
      </w:r>
      <w:r w:rsidRPr="005E1307">
        <w:t xml:space="preserve"> 621-25.</w:t>
      </w:r>
      <w:r>
        <w:t xml:space="preserve"> [</w:t>
      </w:r>
      <w:proofErr w:type="spellStart"/>
      <w:r>
        <w:t>Pr</w:t>
      </w:r>
      <w:proofErr w:type="spellEnd"/>
      <w:r>
        <w:t xml:space="preserve"> 10.15]</w:t>
      </w:r>
      <w:r w:rsidR="004B7E24">
        <w:br/>
      </w:r>
    </w:p>
    <w:p w14:paraId="529B7B62" w14:textId="16CE5B12" w:rsidR="004B7E24" w:rsidRDefault="004B7E24" w:rsidP="006B377E">
      <w:pPr>
        <w:widowControl w:val="0"/>
        <w:autoSpaceDE w:val="0"/>
        <w:autoSpaceDN w:val="0"/>
        <w:adjustRightInd w:val="0"/>
        <w:ind w:left="720" w:hanging="720"/>
      </w:pPr>
      <w:proofErr w:type="spellStart"/>
      <w:r>
        <w:t>Norrick</w:t>
      </w:r>
      <w:proofErr w:type="spellEnd"/>
      <w:r>
        <w:t xml:space="preserve"> N. R. "How paradox means," </w:t>
      </w:r>
      <w:r w:rsidRPr="004B7E24">
        <w:rPr>
          <w:i/>
          <w:iCs/>
        </w:rPr>
        <w:t>Poetics Today</w:t>
      </w:r>
      <w:r>
        <w:t xml:space="preserve"> 10.3 (1989) 551-62. </w:t>
      </w:r>
    </w:p>
    <w:p w14:paraId="41212284" w14:textId="77777777" w:rsidR="006B377E" w:rsidRDefault="006B377E" w:rsidP="006B377E">
      <w:pPr>
        <w:widowControl w:val="0"/>
        <w:autoSpaceDE w:val="0"/>
        <w:autoSpaceDN w:val="0"/>
        <w:adjustRightInd w:val="0"/>
      </w:pPr>
    </w:p>
    <w:p w14:paraId="2F36053C" w14:textId="77777777" w:rsidR="006B377E" w:rsidRPr="005E1307" w:rsidRDefault="006B377E" w:rsidP="006B377E">
      <w:pPr>
        <w:widowControl w:val="0"/>
        <w:autoSpaceDE w:val="0"/>
        <w:autoSpaceDN w:val="0"/>
        <w:adjustRightInd w:val="0"/>
        <w:spacing w:after="240"/>
        <w:ind w:left="720" w:hanging="720"/>
      </w:pPr>
      <w:r w:rsidRPr="005E1307">
        <w:t xml:space="preserve">Reich, Rachel. </w:t>
      </w:r>
      <w:r w:rsidR="0080225E">
        <w:t>“</w:t>
      </w:r>
      <w:r w:rsidRPr="005E1307">
        <w:t>Proverbs xxvi 4-5</w:t>
      </w:r>
      <w:r w:rsidR="0080225E">
        <w:t>”</w:t>
      </w:r>
      <w:r w:rsidR="00EE62CF">
        <w:t>,</w:t>
      </w:r>
      <w:r w:rsidRPr="005E1307">
        <w:t xml:space="preserve"> </w:t>
      </w:r>
      <w:r w:rsidRPr="00530DB7">
        <w:rPr>
          <w:i/>
        </w:rPr>
        <w:t xml:space="preserve">Beth </w:t>
      </w:r>
      <w:proofErr w:type="spellStart"/>
      <w:r w:rsidRPr="00530DB7">
        <w:rPr>
          <w:i/>
        </w:rPr>
        <w:t>Mikra</w:t>
      </w:r>
      <w:proofErr w:type="spellEnd"/>
      <w:r w:rsidRPr="002C08E1">
        <w:t xml:space="preserve"> </w:t>
      </w:r>
      <w:r>
        <w:t>45 (2000) 185-</w:t>
      </w:r>
      <w:r w:rsidR="00535AC9">
        <w:t>1</w:t>
      </w:r>
      <w:r>
        <w:t>88.</w:t>
      </w:r>
      <w:r w:rsidRPr="002C08E1">
        <w:t xml:space="preserve"> [Hebrew]</w:t>
      </w:r>
    </w:p>
    <w:p w14:paraId="46739C1F" w14:textId="77777777" w:rsidR="006B377E" w:rsidRPr="005E1307" w:rsidRDefault="006B377E" w:rsidP="006B377E">
      <w:pPr>
        <w:widowControl w:val="0"/>
        <w:autoSpaceDE w:val="0"/>
        <w:autoSpaceDN w:val="0"/>
        <w:adjustRightInd w:val="0"/>
        <w:spacing w:after="240"/>
        <w:ind w:left="720" w:hanging="720"/>
      </w:pPr>
      <w:r w:rsidRPr="005E1307">
        <w:t xml:space="preserve">Selmer, Carl. </w:t>
      </w:r>
      <w:r w:rsidR="0080225E">
        <w:t>“</w:t>
      </w:r>
      <w:r w:rsidRPr="005E1307">
        <w:t>A Study of Ecclus. 12:10-19</w:t>
      </w:r>
      <w:r w:rsidR="0080225E">
        <w:t>”</w:t>
      </w:r>
      <w:r>
        <w:t>,</w:t>
      </w:r>
      <w:r w:rsidRPr="005E1307">
        <w:t xml:space="preserve"> </w:t>
      </w:r>
      <w:r w:rsidRPr="00530DB7">
        <w:rPr>
          <w:i/>
        </w:rPr>
        <w:t>Catholic Biblical Quarterly</w:t>
      </w:r>
      <w:r w:rsidRPr="005E1307">
        <w:t xml:space="preserve"> 8.3 (1946) 306-</w:t>
      </w:r>
      <w:r w:rsidR="002C19F5">
        <w:t>3</w:t>
      </w:r>
      <w:r w:rsidRPr="005E1307">
        <w:t>14. [</w:t>
      </w:r>
      <w:proofErr w:type="spellStart"/>
      <w:r w:rsidRPr="005E1307">
        <w:t>Pr</w:t>
      </w:r>
      <w:proofErr w:type="spellEnd"/>
      <w:r>
        <w:t xml:space="preserve"> </w:t>
      </w:r>
      <w:r w:rsidRPr="005E1307">
        <w:t>26</w:t>
      </w:r>
      <w:r>
        <w:t>.</w:t>
      </w:r>
      <w:r w:rsidRPr="005E1307">
        <w:t>23-25; 6</w:t>
      </w:r>
      <w:r>
        <w:t>.</w:t>
      </w:r>
      <w:r w:rsidRPr="005E1307">
        <w:t>16-19]</w:t>
      </w:r>
    </w:p>
    <w:p w14:paraId="5C393C7C" w14:textId="77777777" w:rsidR="006B377E" w:rsidRPr="005E1307" w:rsidRDefault="006B377E" w:rsidP="006B377E">
      <w:pPr>
        <w:widowControl w:val="0"/>
        <w:autoSpaceDE w:val="0"/>
        <w:autoSpaceDN w:val="0"/>
        <w:adjustRightInd w:val="0"/>
        <w:spacing w:after="240"/>
        <w:ind w:left="720" w:hanging="720"/>
      </w:pPr>
      <w:r w:rsidRPr="005E1307">
        <w:t xml:space="preserve">Snell, Daniel C. </w:t>
      </w:r>
      <w:r w:rsidR="0080225E">
        <w:t>“</w:t>
      </w:r>
      <w:r w:rsidRPr="005E1307">
        <w:t>The Most Obscure Verse in Proverbs: Proverbs xxvi 10</w:t>
      </w:r>
      <w:r w:rsidR="0080225E">
        <w:t>”</w:t>
      </w:r>
      <w:r w:rsidR="00EE62CF">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t xml:space="preserve"> 41 (1991)</w:t>
      </w:r>
      <w:r w:rsidRPr="005E1307">
        <w:t xml:space="preserve"> 350-</w:t>
      </w:r>
      <w:r w:rsidR="003B726E">
        <w:t>3</w:t>
      </w:r>
      <w:r>
        <w:t>5</w:t>
      </w:r>
      <w:r w:rsidRPr="005E1307">
        <w:t>6.</w:t>
      </w:r>
    </w:p>
    <w:p w14:paraId="1AD2381E" w14:textId="77777777" w:rsidR="00AD79CF" w:rsidRDefault="006B377E" w:rsidP="006B377E">
      <w:pPr>
        <w:widowControl w:val="0"/>
        <w:autoSpaceDE w:val="0"/>
        <w:autoSpaceDN w:val="0"/>
        <w:adjustRightInd w:val="0"/>
        <w:spacing w:after="240"/>
        <w:ind w:left="720" w:hanging="720"/>
      </w:pPr>
      <w:r w:rsidRPr="005E1307">
        <w:t xml:space="preserve">Thomas, D. Winton. </w:t>
      </w:r>
      <w:r w:rsidR="0080225E">
        <w:t>“</w:t>
      </w:r>
      <w:r>
        <w:t>Notes on Some Passages in the Book of Proverbs</w:t>
      </w:r>
      <w:r w:rsidR="0080225E">
        <w:t>”</w:t>
      </w:r>
      <w:r>
        <w:t xml:space="preserve">, </w:t>
      </w:r>
      <w:proofErr w:type="spellStart"/>
      <w:r w:rsidRPr="00A70DAD">
        <w:rPr>
          <w:i/>
        </w:rPr>
        <w:t>Vetus</w:t>
      </w:r>
      <w:proofErr w:type="spellEnd"/>
      <w:r w:rsidRPr="00A70DAD">
        <w:rPr>
          <w:i/>
        </w:rPr>
        <w:t xml:space="preserve"> </w:t>
      </w:r>
      <w:proofErr w:type="spellStart"/>
      <w:r w:rsidRPr="00A70DAD">
        <w:rPr>
          <w:i/>
        </w:rPr>
        <w:t>Testamentum</w:t>
      </w:r>
      <w:proofErr w:type="spellEnd"/>
      <w:r>
        <w:t xml:space="preserve"> 15 (1965) 271-</w:t>
      </w:r>
      <w:r w:rsidR="008C26DA">
        <w:t>2</w:t>
      </w:r>
      <w:r>
        <w:t>79.</w:t>
      </w:r>
    </w:p>
    <w:p w14:paraId="6512B4E7" w14:textId="77777777" w:rsidR="00AD79CF" w:rsidRDefault="00AD79CF" w:rsidP="006B377E">
      <w:pPr>
        <w:widowControl w:val="0"/>
        <w:autoSpaceDE w:val="0"/>
        <w:autoSpaceDN w:val="0"/>
        <w:adjustRightInd w:val="0"/>
        <w:spacing w:after="240"/>
        <w:ind w:left="720" w:hanging="720"/>
      </w:pPr>
      <w:r>
        <w:t xml:space="preserve">Van Heerden, W. </w:t>
      </w:r>
      <w:r w:rsidR="0080225E">
        <w:t>“</w:t>
      </w:r>
      <w:r>
        <w:t>Strategies Applied by Interp</w:t>
      </w:r>
      <w:r w:rsidR="003575B9">
        <w:t>r</w:t>
      </w:r>
      <w:r>
        <w:t>eters of the Paradox in Proverbs 26:4-5</w:t>
      </w:r>
      <w:r w:rsidR="0080225E">
        <w:t>”</w:t>
      </w:r>
      <w:r>
        <w:t xml:space="preserve">, </w:t>
      </w:r>
      <w:r w:rsidRPr="007B736A">
        <w:rPr>
          <w:i/>
        </w:rPr>
        <w:t>Journal for Semitics</w:t>
      </w:r>
      <w:r>
        <w:t xml:space="preserve"> 17 (2008) 591-617. </w:t>
      </w:r>
    </w:p>
    <w:p w14:paraId="0DBF8CED" w14:textId="37B99D5A" w:rsidR="002F5CE1" w:rsidRPr="00A368FA" w:rsidRDefault="002F5CE1" w:rsidP="006B377E">
      <w:pPr>
        <w:widowControl w:val="0"/>
        <w:autoSpaceDE w:val="0"/>
        <w:autoSpaceDN w:val="0"/>
        <w:adjustRightInd w:val="0"/>
        <w:spacing w:after="240"/>
        <w:ind w:left="720" w:hanging="720"/>
        <w:sectPr w:rsidR="002F5CE1" w:rsidRPr="00A368FA" w:rsidSect="008A68DA">
          <w:headerReference w:type="default" r:id="rId77"/>
          <w:pgSz w:w="12240" w:h="15840" w:code="1"/>
          <w:pgMar w:top="1440" w:right="1440" w:bottom="1440" w:left="2160" w:header="720" w:footer="720" w:gutter="0"/>
          <w:cols w:space="720"/>
          <w:docGrid w:linePitch="360"/>
        </w:sectPr>
      </w:pPr>
      <w:r>
        <w:t xml:space="preserve">Wendland, E. R. "How to answer a fool":  The wisdom of rhetoric and the rhetoric </w:t>
      </w:r>
      <w:r>
        <w:br/>
        <w:t xml:space="preserve"> of wisdom in Proverbs 26:1-12," </w:t>
      </w:r>
      <w:r w:rsidRPr="002F5CE1">
        <w:rPr>
          <w:i/>
          <w:iCs/>
        </w:rPr>
        <w:t>Old Testament Essays</w:t>
      </w:r>
      <w:r>
        <w:t xml:space="preserve"> 15.1 (2002) 504-38. </w:t>
      </w:r>
    </w:p>
    <w:p w14:paraId="088E1227" w14:textId="77777777" w:rsidR="006B377E" w:rsidRPr="00E91358" w:rsidRDefault="006B377E" w:rsidP="006B377E">
      <w:pPr>
        <w:widowControl w:val="0"/>
        <w:autoSpaceDE w:val="0"/>
        <w:autoSpaceDN w:val="0"/>
        <w:adjustRightInd w:val="0"/>
        <w:rPr>
          <w:b/>
        </w:rPr>
      </w:pPr>
      <w:r w:rsidRPr="00E91358">
        <w:rPr>
          <w:b/>
        </w:rPr>
        <w:lastRenderedPageBreak/>
        <w:t>Proverbs 27-29</w:t>
      </w:r>
    </w:p>
    <w:p w14:paraId="4D5B2288" w14:textId="77777777" w:rsidR="006B377E" w:rsidRDefault="006B377E" w:rsidP="006B377E">
      <w:pPr>
        <w:widowControl w:val="0"/>
        <w:autoSpaceDE w:val="0"/>
        <w:autoSpaceDN w:val="0"/>
        <w:adjustRightInd w:val="0"/>
      </w:pPr>
    </w:p>
    <w:p w14:paraId="3C48965F" w14:textId="77777777" w:rsidR="006B377E" w:rsidRPr="005E1307" w:rsidRDefault="006B377E" w:rsidP="006B377E">
      <w:pPr>
        <w:widowControl w:val="0"/>
        <w:autoSpaceDE w:val="0"/>
        <w:autoSpaceDN w:val="0"/>
        <w:adjustRightInd w:val="0"/>
        <w:spacing w:after="240"/>
        <w:ind w:left="720" w:hanging="720"/>
      </w:pPr>
      <w:proofErr w:type="spellStart"/>
      <w:r w:rsidRPr="005E1307">
        <w:t>Malchow</w:t>
      </w:r>
      <w:proofErr w:type="spellEnd"/>
      <w:r w:rsidRPr="005E1307">
        <w:t xml:space="preserve">, Bruce V. </w:t>
      </w:r>
      <w:r w:rsidR="0080225E">
        <w:t>“</w:t>
      </w:r>
      <w:r w:rsidRPr="005E1307">
        <w:t>A Manual for Future Monarchs</w:t>
      </w:r>
      <w:r w:rsidR="0080225E">
        <w:t>”</w:t>
      </w:r>
      <w:r w:rsidR="00EE62CF">
        <w:t>,</w:t>
      </w:r>
      <w:r w:rsidRPr="005E1307">
        <w:t xml:space="preserve"> </w:t>
      </w:r>
      <w:r w:rsidRPr="00530DB7">
        <w:rPr>
          <w:i/>
        </w:rPr>
        <w:t>Catholic Biblical Quarterly</w:t>
      </w:r>
      <w:r w:rsidRPr="005E1307">
        <w:t xml:space="preserve"> 47.2 (1985) 238-</w:t>
      </w:r>
      <w:r w:rsidR="00680FD9">
        <w:t>2</w:t>
      </w:r>
      <w:r w:rsidRPr="005E1307">
        <w:t>45.</w:t>
      </w:r>
      <w:r>
        <w:t xml:space="preserve"> [Reprinted in </w:t>
      </w:r>
      <w:proofErr w:type="spellStart"/>
      <w:r w:rsidRPr="002C08E1">
        <w:t>Zuck</w:t>
      </w:r>
      <w:proofErr w:type="spellEnd"/>
      <w:r>
        <w:t xml:space="preserve"> </w:t>
      </w:r>
      <w:r w:rsidRPr="002C08E1">
        <w:t>1995</w:t>
      </w:r>
      <w:r>
        <w:t>]</w:t>
      </w:r>
    </w:p>
    <w:p w14:paraId="47BD819E" w14:textId="77777777" w:rsidR="006B377E" w:rsidRDefault="006B377E" w:rsidP="006B377E">
      <w:pPr>
        <w:widowControl w:val="0"/>
        <w:autoSpaceDE w:val="0"/>
        <w:autoSpaceDN w:val="0"/>
        <w:adjustRightInd w:val="0"/>
      </w:pPr>
      <w:r>
        <w:rPr>
          <w:b/>
        </w:rPr>
        <w:t>Proverbs 27</w:t>
      </w:r>
    </w:p>
    <w:p w14:paraId="4C2272B3" w14:textId="77777777" w:rsidR="006B377E" w:rsidRDefault="006B377E" w:rsidP="006B377E">
      <w:pPr>
        <w:widowControl w:val="0"/>
        <w:autoSpaceDE w:val="0"/>
        <w:autoSpaceDN w:val="0"/>
        <w:adjustRightInd w:val="0"/>
      </w:pPr>
    </w:p>
    <w:p w14:paraId="609710D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w:t>
      </w:r>
      <w:r>
        <w:tab/>
      </w:r>
      <w:r w:rsidRPr="008D0DD6">
        <w:t>Berg II:125b</w:t>
      </w:r>
    </w:p>
    <w:p w14:paraId="1E6F1EA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27.2</w:t>
      </w:r>
      <w:r>
        <w:tab/>
      </w:r>
      <w:proofErr w:type="spellStart"/>
      <w:r w:rsidRPr="008D0DD6">
        <w:t>Dav</w:t>
      </w:r>
      <w:proofErr w:type="spellEnd"/>
      <w:r w:rsidRPr="008D0DD6">
        <w:t xml:space="preserve"> §65R3</w:t>
      </w:r>
    </w:p>
    <w:p w14:paraId="27F84FE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27.6</w:t>
      </w:r>
      <w:r>
        <w:tab/>
      </w:r>
      <w:r w:rsidRPr="008D0DD6">
        <w:t>GKC §63c // Berg II:112c</w:t>
      </w:r>
    </w:p>
    <w:p w14:paraId="7C1F0DB6"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27.7</w:t>
      </w:r>
      <w:r w:rsidRPr="00AA6931">
        <w:rPr>
          <w:lang w:val="es-ES"/>
        </w:rPr>
        <w:tab/>
        <w:t>GKC §143a</w:t>
      </w:r>
    </w:p>
    <w:p w14:paraId="4E5DFE6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27.9</w:t>
      </w:r>
      <w:r w:rsidRPr="00AA6931">
        <w:rPr>
          <w:lang w:val="es-ES"/>
        </w:rPr>
        <w:tab/>
        <w:t>GKC §146e; J-M §150p // B-L 565b</w:t>
      </w:r>
    </w:p>
    <w:p w14:paraId="06F6401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27.10</w:t>
      </w:r>
      <w:r>
        <w:tab/>
      </w:r>
      <w:r w:rsidRPr="008D0DD6">
        <w:t>B-L 465d'</w:t>
      </w:r>
      <w:r w:rsidR="0080225E">
        <w:t>“</w:t>
      </w:r>
    </w:p>
    <w:p w14:paraId="3005777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27.11</w:t>
      </w:r>
      <w:r>
        <w:tab/>
      </w:r>
      <w:r w:rsidRPr="008D0DD6">
        <w:t>B-L 362a'; B-M II:132; Berg II:117a</w:t>
      </w:r>
    </w:p>
    <w:p w14:paraId="5CC3EFA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27.13</w:t>
      </w:r>
      <w:r>
        <w:tab/>
      </w:r>
      <w:r w:rsidRPr="008D0DD6">
        <w:t>B-L 351</w:t>
      </w:r>
    </w:p>
    <w:p w14:paraId="63CDF66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27.14</w:t>
      </w:r>
      <w:r>
        <w:tab/>
      </w:r>
      <w:r w:rsidRPr="008D0DD6">
        <w:t>J-M §123r; W-O 593 // Berg II:65h*, II:105i</w:t>
      </w:r>
    </w:p>
    <w:p w14:paraId="6F73406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27.15</w:t>
      </w:r>
      <w:r>
        <w:tab/>
      </w:r>
      <w:r w:rsidRPr="008D0DD6">
        <w:t>GKC §75x; J-M §88Ja // B-L 426; Berg II:108</w:t>
      </w:r>
      <w:r>
        <w:t xml:space="preserve"> </w:t>
      </w:r>
      <w:r w:rsidRPr="008D0DD6">
        <w:t>Nb, II:165</w:t>
      </w:r>
      <w:r>
        <w:t xml:space="preserve"> </w:t>
      </w:r>
      <w:proofErr w:type="spellStart"/>
      <w:r w:rsidRPr="008D0DD6">
        <w:t>Nl</w:t>
      </w:r>
      <w:proofErr w:type="spellEnd"/>
    </w:p>
    <w:p w14:paraId="337AD84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27.16</w:t>
      </w:r>
      <w:r>
        <w:tab/>
      </w:r>
      <w:proofErr w:type="spellStart"/>
      <w:r w:rsidRPr="008D0DD6">
        <w:t>Dav</w:t>
      </w:r>
      <w:proofErr w:type="spellEnd"/>
      <w:r w:rsidRPr="008D0DD6">
        <w:t xml:space="preserve"> §116</w:t>
      </w:r>
      <w:r>
        <w:t xml:space="preserve"> </w:t>
      </w:r>
      <w:r w:rsidRPr="008D0DD6">
        <w:t>R1</w:t>
      </w:r>
    </w:p>
    <w:p w14:paraId="0AC9125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27.17</w:t>
      </w:r>
      <w:r>
        <w:tab/>
      </w:r>
      <w:r w:rsidRPr="008D0DD6">
        <w:t>Berg II:138</w:t>
      </w:r>
      <w:r>
        <w:t xml:space="preserve"> </w:t>
      </w:r>
      <w:proofErr w:type="spellStart"/>
      <w:r w:rsidRPr="008D0DD6">
        <w:t>Nl</w:t>
      </w:r>
      <w:proofErr w:type="spellEnd"/>
    </w:p>
    <w:p w14:paraId="5ED22E15"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27.18</w:t>
      </w:r>
      <w:r w:rsidRPr="00AA6931">
        <w:rPr>
          <w:lang w:val="es-ES"/>
        </w:rPr>
        <w:tab/>
        <w:t>W-O 419 N4</w:t>
      </w:r>
    </w:p>
    <w:p w14:paraId="403ED397"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27.20</w:t>
      </w:r>
      <w:r w:rsidRPr="00AA6931">
        <w:rPr>
          <w:lang w:val="es-ES"/>
        </w:rPr>
        <w:tab/>
        <w:t>B-L 499h'</w:t>
      </w:r>
    </w:p>
    <w:p w14:paraId="45481A47"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27.21</w:t>
      </w:r>
      <w:r w:rsidRPr="00AA6931">
        <w:rPr>
          <w:lang w:val="es-ES"/>
        </w:rPr>
        <w:tab/>
        <w:t>GKC §161a, 161a N1; J-M §174h // B-L 491k</w:t>
      </w:r>
      <w:r w:rsidRPr="008D0DD6">
        <w:t>ζ</w:t>
      </w:r>
    </w:p>
    <w:p w14:paraId="7A24E823"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27.22</w:t>
      </w:r>
      <w:r w:rsidRPr="00AA6931">
        <w:rPr>
          <w:lang w:val="es-ES"/>
        </w:rPr>
        <w:tab/>
        <w:t>B-L 302a'</w:t>
      </w:r>
    </w:p>
    <w:p w14:paraId="74EA7874"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27.23</w:t>
      </w:r>
      <w:r w:rsidRPr="00AA6931">
        <w:rPr>
          <w:lang w:val="es-ES"/>
        </w:rPr>
        <w:tab/>
        <w:t>J-M §123j; W-O 588 N33</w:t>
      </w:r>
    </w:p>
    <w:p w14:paraId="621BF02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27.24</w:t>
      </w:r>
      <w:r>
        <w:tab/>
      </w:r>
      <w:r w:rsidRPr="008D0DD6">
        <w:t>GKC §150g</w:t>
      </w:r>
      <w:r>
        <w:t xml:space="preserve"> </w:t>
      </w:r>
      <w:r w:rsidRPr="008D0DD6">
        <w:t>N1</w:t>
      </w:r>
    </w:p>
    <w:p w14:paraId="64D8E54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27.25</w:t>
      </w:r>
      <w:r>
        <w:tab/>
      </w:r>
      <w:r w:rsidRPr="008D0DD6">
        <w:t>GKC §20h // B-L 582u'; Berg I:68v</w:t>
      </w:r>
    </w:p>
    <w:p w14:paraId="6FE1B2B5"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27.27</w:t>
      </w:r>
      <w:r>
        <w:tab/>
      </w:r>
      <w:r w:rsidRPr="008D0DD6">
        <w:t>GAHG III:177</w:t>
      </w:r>
      <w:r>
        <w:t xml:space="preserve"> </w:t>
      </w:r>
      <w:r w:rsidRPr="008D0DD6">
        <w:t>N605</w:t>
      </w:r>
    </w:p>
    <w:p w14:paraId="4091ADA2" w14:textId="77777777" w:rsidR="006B377E" w:rsidRDefault="006B377E" w:rsidP="006B377E">
      <w:pPr>
        <w:widowControl w:val="0"/>
        <w:autoSpaceDE w:val="0"/>
        <w:autoSpaceDN w:val="0"/>
        <w:adjustRightInd w:val="0"/>
      </w:pPr>
    </w:p>
    <w:p w14:paraId="2FBEFEA3" w14:textId="77777777" w:rsidR="006B377E" w:rsidRDefault="006B377E" w:rsidP="006B377E">
      <w:pPr>
        <w:widowControl w:val="0"/>
        <w:autoSpaceDE w:val="0"/>
        <w:autoSpaceDN w:val="0"/>
        <w:adjustRightInd w:val="0"/>
      </w:pPr>
      <w:r>
        <w:t>For abbreviations, see pp. ??-??.</w:t>
      </w:r>
    </w:p>
    <w:p w14:paraId="4D3B8470" w14:textId="77777777" w:rsidR="006B377E" w:rsidRDefault="006B377E" w:rsidP="006B377E">
      <w:pPr>
        <w:widowControl w:val="0"/>
        <w:autoSpaceDE w:val="0"/>
        <w:autoSpaceDN w:val="0"/>
        <w:adjustRightInd w:val="0"/>
      </w:pPr>
    </w:p>
    <w:p w14:paraId="7F5492A0" w14:textId="77777777" w:rsidR="006B377E" w:rsidRDefault="006B377E" w:rsidP="006B377E">
      <w:pPr>
        <w:widowControl w:val="0"/>
        <w:autoSpaceDE w:val="0"/>
        <w:autoSpaceDN w:val="0"/>
        <w:adjustRightInd w:val="0"/>
        <w:ind w:left="720" w:hanging="720"/>
      </w:pPr>
      <w:r w:rsidRPr="00236FFD">
        <w:t>Burns, Ronald</w:t>
      </w:r>
      <w:r>
        <w:t>.</w:t>
      </w:r>
      <w:r w:rsidR="001B2193">
        <w:t xml:space="preserve"> </w:t>
      </w:r>
      <w:r w:rsidRPr="00236FFD">
        <w:t xml:space="preserve">Iron </w:t>
      </w:r>
      <w:r w:rsidR="001823DB">
        <w:t>s</w:t>
      </w:r>
      <w:r w:rsidRPr="00236FFD">
        <w:t xml:space="preserve">harpens </w:t>
      </w:r>
      <w:r w:rsidR="001823DB">
        <w:t>i</w:t>
      </w:r>
      <w:r w:rsidRPr="00236FFD">
        <w:t>ron</w:t>
      </w:r>
      <w:r w:rsidR="0080225E">
        <w:t>”</w:t>
      </w:r>
      <w:r>
        <w:t>:</w:t>
      </w:r>
      <w:r w:rsidRPr="00236FFD">
        <w:t xml:space="preserve"> </w:t>
      </w:r>
      <w:r w:rsidR="001823DB">
        <w:t>a</w:t>
      </w:r>
      <w:r w:rsidRPr="00236FFD">
        <w:t xml:space="preserve">n </w:t>
      </w:r>
      <w:r w:rsidR="001823DB">
        <w:t>e</w:t>
      </w:r>
      <w:r w:rsidRPr="00236FFD">
        <w:t xml:space="preserve">xegetical </w:t>
      </w:r>
      <w:r w:rsidR="001823DB">
        <w:t>s</w:t>
      </w:r>
      <w:r w:rsidRPr="00236FFD">
        <w:t>tudy of Proverbs 27:</w:t>
      </w:r>
      <w:r>
        <w:t>17 (</w:t>
      </w:r>
      <w:r w:rsidR="001823DB">
        <w:t xml:space="preserve">MDiv </w:t>
      </w:r>
      <w:r w:rsidR="00B150FA">
        <w:t>thesis;</w:t>
      </w:r>
      <w:r w:rsidR="001823DB">
        <w:t xml:space="preserve"> </w:t>
      </w:r>
      <w:r>
        <w:t>Grace Theological Seminary, 1993</w:t>
      </w:r>
      <w:r w:rsidR="00C66390">
        <w:t>).</w:t>
      </w:r>
    </w:p>
    <w:p w14:paraId="6A8A1170" w14:textId="77777777" w:rsidR="008E32D4" w:rsidRDefault="008E32D4" w:rsidP="006B377E">
      <w:pPr>
        <w:widowControl w:val="0"/>
        <w:autoSpaceDE w:val="0"/>
        <w:autoSpaceDN w:val="0"/>
        <w:adjustRightInd w:val="0"/>
        <w:ind w:left="720" w:hanging="720"/>
      </w:pPr>
    </w:p>
    <w:p w14:paraId="4DCBE5B4" w14:textId="77777777" w:rsidR="006B377E" w:rsidRPr="00236FFD" w:rsidRDefault="008E32D4" w:rsidP="006B377E">
      <w:pPr>
        <w:widowControl w:val="0"/>
        <w:autoSpaceDE w:val="0"/>
        <w:autoSpaceDN w:val="0"/>
        <w:adjustRightInd w:val="0"/>
      </w:pPr>
      <w:r>
        <w:t>Bland, David.</w:t>
      </w:r>
      <w:r w:rsidRPr="008E32D4">
        <w:t xml:space="preserve"> </w:t>
      </w:r>
      <w:r w:rsidR="0080225E">
        <w:rPr>
          <w:lang w:bidi="he-IL"/>
        </w:rPr>
        <w:t>“</w:t>
      </w:r>
      <w:r w:rsidRPr="008E32D4">
        <w:rPr>
          <w:lang w:bidi="he-IL"/>
        </w:rPr>
        <w:t>Iron Sharpens Iron: From Exposition to Sermon (Proverbs 27:14–</w:t>
      </w:r>
      <w:r>
        <w:rPr>
          <w:lang w:bidi="he-IL"/>
        </w:rPr>
        <w:br/>
        <w:t xml:space="preserve"> </w:t>
      </w:r>
      <w:r>
        <w:rPr>
          <w:lang w:bidi="he-IL"/>
        </w:rPr>
        <w:tab/>
      </w:r>
      <w:r w:rsidRPr="008E32D4">
        <w:rPr>
          <w:lang w:bidi="he-IL"/>
        </w:rPr>
        <w:t>19).</w:t>
      </w:r>
      <w:r w:rsidR="0080225E">
        <w:rPr>
          <w:lang w:bidi="he-IL"/>
        </w:rPr>
        <w:t>”</w:t>
      </w:r>
      <w:r w:rsidRPr="008E32D4">
        <w:rPr>
          <w:lang w:bidi="he-IL"/>
        </w:rPr>
        <w:t>Leaven 8.1 (April, 2000) : 70-74.</w:t>
      </w:r>
    </w:p>
    <w:p w14:paraId="22381970" w14:textId="77777777" w:rsidR="007A724B" w:rsidRDefault="007A724B" w:rsidP="006B377E">
      <w:pPr>
        <w:widowControl w:val="0"/>
        <w:autoSpaceDE w:val="0"/>
        <w:autoSpaceDN w:val="0"/>
        <w:adjustRightInd w:val="0"/>
        <w:ind w:left="720" w:hanging="720"/>
      </w:pPr>
    </w:p>
    <w:p w14:paraId="5D349881" w14:textId="77777777" w:rsidR="006B377E" w:rsidRPr="0064773C" w:rsidRDefault="006B377E" w:rsidP="006B377E">
      <w:pPr>
        <w:widowControl w:val="0"/>
        <w:autoSpaceDE w:val="0"/>
        <w:autoSpaceDN w:val="0"/>
        <w:adjustRightInd w:val="0"/>
        <w:ind w:left="720" w:hanging="720"/>
      </w:pPr>
      <w:r w:rsidRPr="0064773C">
        <w:t xml:space="preserve">Cohen, </w:t>
      </w:r>
      <w:proofErr w:type="spellStart"/>
      <w:r w:rsidRPr="0064773C">
        <w:t>Amoz</w:t>
      </w:r>
      <w:proofErr w:type="spellEnd"/>
      <w:r>
        <w:t xml:space="preserve">. </w:t>
      </w:r>
      <w:r w:rsidR="0080225E">
        <w:t>“</w:t>
      </w:r>
      <w:r w:rsidRPr="0064773C">
        <w:t xml:space="preserve">He Who Tends a Fig Tree Will Eat </w:t>
      </w:r>
      <w:r w:rsidR="00B47CF9">
        <w:t>its</w:t>
      </w:r>
      <w:r w:rsidRPr="0064773C">
        <w:t xml:space="preserve"> Fruit (Prov 27:18)</w:t>
      </w:r>
      <w:r w:rsidR="0080225E">
        <w:t>”</w:t>
      </w:r>
      <w:r>
        <w:t>,</w:t>
      </w:r>
      <w:r w:rsidRPr="0064773C">
        <w:t xml:space="preserve"> </w:t>
      </w:r>
      <w:r w:rsidRPr="00530DB7">
        <w:rPr>
          <w:i/>
        </w:rPr>
        <w:t xml:space="preserve">Beth </w:t>
      </w:r>
      <w:proofErr w:type="spellStart"/>
      <w:r w:rsidRPr="00530DB7">
        <w:rPr>
          <w:i/>
        </w:rPr>
        <w:t>Mikra</w:t>
      </w:r>
      <w:proofErr w:type="spellEnd"/>
      <w:r w:rsidRPr="0064773C">
        <w:t xml:space="preserve"> 25</w:t>
      </w:r>
      <w:r>
        <w:t xml:space="preserve"> (1979)</w:t>
      </w:r>
      <w:r w:rsidRPr="0064773C">
        <w:t xml:space="preserve"> 81-82.</w:t>
      </w:r>
    </w:p>
    <w:p w14:paraId="45CB7D41" w14:textId="77777777" w:rsidR="006B377E" w:rsidRDefault="006B377E" w:rsidP="006B377E">
      <w:pPr>
        <w:widowControl w:val="0"/>
        <w:autoSpaceDE w:val="0"/>
        <w:autoSpaceDN w:val="0"/>
        <w:adjustRightInd w:val="0"/>
        <w:ind w:left="720" w:hanging="720"/>
      </w:pPr>
    </w:p>
    <w:p w14:paraId="2A911223" w14:textId="77777777" w:rsidR="006B377E" w:rsidRDefault="006B377E" w:rsidP="006B377E">
      <w:pPr>
        <w:widowControl w:val="0"/>
        <w:autoSpaceDE w:val="0"/>
        <w:autoSpaceDN w:val="0"/>
        <w:adjustRightInd w:val="0"/>
        <w:ind w:left="720" w:hanging="720"/>
      </w:pPr>
      <w:proofErr w:type="spellStart"/>
      <w:r w:rsidRPr="005E1307">
        <w:t>Dahood</w:t>
      </w:r>
      <w:proofErr w:type="spellEnd"/>
      <w:r w:rsidRPr="005E1307">
        <w:t xml:space="preserve">, Mitchell J. </w:t>
      </w:r>
      <w:r w:rsidR="0080225E">
        <w:t>“</w:t>
      </w:r>
      <w:proofErr w:type="spellStart"/>
      <w:r w:rsidRPr="005E1307">
        <w:t>Animadversiones</w:t>
      </w:r>
      <w:proofErr w:type="spellEnd"/>
      <w:r w:rsidR="00C47400">
        <w:t>:</w:t>
      </w:r>
      <w:r w:rsidRPr="005E1307">
        <w:t xml:space="preserve"> </w:t>
      </w:r>
      <w:r>
        <w:t>‘</w:t>
      </w:r>
      <w:r w:rsidR="00C47400">
        <w:t>to Pawn One’</w:t>
      </w:r>
      <w:r w:rsidRPr="005E1307">
        <w:t>s Cloak</w:t>
      </w:r>
      <w:r>
        <w:t>’</w:t>
      </w:r>
      <w:r w:rsidR="0080225E">
        <w:t>”</w:t>
      </w:r>
      <w:r w:rsidR="00EE62CF">
        <w:t>,</w:t>
      </w:r>
      <w:r>
        <w:t xml:space="preserve"> </w:t>
      </w:r>
      <w:proofErr w:type="spellStart"/>
      <w:r w:rsidRPr="00A21599">
        <w:rPr>
          <w:i/>
        </w:rPr>
        <w:t>Biblica</w:t>
      </w:r>
      <w:proofErr w:type="spellEnd"/>
      <w:r w:rsidRPr="005E1307">
        <w:t xml:space="preserve"> 42 (1961) 359-</w:t>
      </w:r>
      <w:r w:rsidR="00F95666">
        <w:t>3</w:t>
      </w:r>
      <w:r w:rsidRPr="005E1307">
        <w:t>66.</w:t>
      </w:r>
    </w:p>
    <w:p w14:paraId="1A71954B" w14:textId="77777777" w:rsidR="006B377E" w:rsidRDefault="006B377E" w:rsidP="006B377E">
      <w:pPr>
        <w:widowControl w:val="0"/>
        <w:autoSpaceDE w:val="0"/>
        <w:autoSpaceDN w:val="0"/>
        <w:adjustRightInd w:val="0"/>
        <w:ind w:left="720" w:hanging="720"/>
      </w:pPr>
    </w:p>
    <w:p w14:paraId="12792A27"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Proverbs</w:t>
      </w:r>
      <w:r w:rsidR="0080225E">
        <w:t>”</w:t>
      </w:r>
      <w:r w:rsidR="00EE62CF">
        <w:t>,</w:t>
      </w:r>
      <w:r w:rsidRPr="005E1307">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5E1307">
        <w:t xml:space="preserve"> 50 (1932) 141-</w:t>
      </w:r>
      <w:r w:rsidR="00680FD9">
        <w:t>1</w:t>
      </w:r>
      <w:r w:rsidRPr="005E1307">
        <w:t>48.</w:t>
      </w:r>
      <w:r w:rsidR="00347D3F">
        <w:t xml:space="preserve"> [</w:t>
      </w:r>
      <w:proofErr w:type="spellStart"/>
      <w:r w:rsidR="00347D3F">
        <w:t>Pr</w:t>
      </w:r>
      <w:proofErr w:type="spellEnd"/>
      <w:r w:rsidR="00347D3F">
        <w:t xml:space="preserve"> 27.19]</w:t>
      </w:r>
      <w:r w:rsidRPr="005E1307">
        <w:br/>
      </w:r>
    </w:p>
    <w:p w14:paraId="4D52CDB8" w14:textId="77777777" w:rsidR="00893C78" w:rsidRDefault="00893C78" w:rsidP="006B377E">
      <w:pPr>
        <w:widowControl w:val="0"/>
        <w:autoSpaceDE w:val="0"/>
        <w:autoSpaceDN w:val="0"/>
        <w:adjustRightInd w:val="0"/>
        <w:ind w:left="720" w:hanging="720"/>
      </w:pPr>
      <w:r>
        <w:t xml:space="preserve">Forti, Tova. </w:t>
      </w:r>
      <w:r w:rsidR="0080225E">
        <w:t>“</w:t>
      </w:r>
      <w:r>
        <w:t>Bee’s Honey—From Realia to Metaphor in Biblical Wisdom Literature,</w:t>
      </w:r>
      <w:r w:rsidR="0080225E">
        <w:t>”</w:t>
      </w:r>
      <w:r>
        <w:t xml:space="preserve"> </w:t>
      </w:r>
      <w:proofErr w:type="spellStart"/>
      <w:r w:rsidRPr="008D747E">
        <w:rPr>
          <w:i/>
        </w:rPr>
        <w:t>Vetus</w:t>
      </w:r>
      <w:proofErr w:type="spellEnd"/>
      <w:r w:rsidRPr="008D747E">
        <w:rPr>
          <w:i/>
        </w:rPr>
        <w:t xml:space="preserve"> </w:t>
      </w:r>
      <w:proofErr w:type="spellStart"/>
      <w:r w:rsidRPr="008D747E">
        <w:rPr>
          <w:i/>
        </w:rPr>
        <w:t>Testamentum</w:t>
      </w:r>
      <w:proofErr w:type="spellEnd"/>
      <w:r>
        <w:t xml:space="preserve"> 56.3 (2006) 327-</w:t>
      </w:r>
      <w:r w:rsidR="00680FD9">
        <w:t>3</w:t>
      </w:r>
      <w:r>
        <w:t>41.</w:t>
      </w:r>
    </w:p>
    <w:p w14:paraId="7CAAE47B" w14:textId="77777777" w:rsidR="00893C78" w:rsidRDefault="00893C78" w:rsidP="006B377E">
      <w:pPr>
        <w:widowControl w:val="0"/>
        <w:autoSpaceDE w:val="0"/>
        <w:autoSpaceDN w:val="0"/>
        <w:adjustRightInd w:val="0"/>
        <w:ind w:left="720" w:hanging="720"/>
      </w:pPr>
    </w:p>
    <w:p w14:paraId="430C3E51" w14:textId="77777777" w:rsidR="006B377E" w:rsidRDefault="006B377E" w:rsidP="006B377E">
      <w:pPr>
        <w:widowControl w:val="0"/>
        <w:autoSpaceDE w:val="0"/>
        <w:autoSpaceDN w:val="0"/>
        <w:adjustRightInd w:val="0"/>
        <w:ind w:left="720" w:hanging="720"/>
      </w:pPr>
      <w:r w:rsidRPr="005E1307">
        <w:t>Freedman, Leslie R.</w:t>
      </w:r>
      <w:r>
        <w:t xml:space="preserve"> </w:t>
      </w:r>
      <w:r w:rsidR="0080225E">
        <w:t>“</w:t>
      </w:r>
      <w:r w:rsidRPr="005E1307">
        <w:t xml:space="preserve">Biblical Hebrew </w:t>
      </w:r>
      <w:proofErr w:type="spellStart"/>
      <w:r w:rsidRPr="00CB5533">
        <w:rPr>
          <w:i/>
        </w:rPr>
        <w:t>rb</w:t>
      </w:r>
      <w:proofErr w:type="spellEnd"/>
      <w:r w:rsidRPr="005E1307">
        <w:t>, ‘to go</w:t>
      </w:r>
      <w:r>
        <w:t xml:space="preserve"> surety,’ and </w:t>
      </w:r>
      <w:r w:rsidR="00C47400">
        <w:t>i</w:t>
      </w:r>
      <w:r>
        <w:t>ts Nominal Forms</w:t>
      </w:r>
      <w:r w:rsidR="0080225E">
        <w:t>”</w:t>
      </w:r>
      <w:r>
        <w:t>,</w:t>
      </w:r>
      <w:r w:rsidRPr="005E1307">
        <w:t xml:space="preserve"> </w:t>
      </w:r>
      <w:r w:rsidRPr="00784124">
        <w:rPr>
          <w:i/>
        </w:rPr>
        <w:t>J</w:t>
      </w:r>
      <w:r>
        <w:rPr>
          <w:i/>
        </w:rPr>
        <w:t>ournal of the Ancient Near Eastern Society</w:t>
      </w:r>
      <w:r w:rsidRPr="005E1307">
        <w:t xml:space="preserve"> 19</w:t>
      </w:r>
      <w:r>
        <w:t xml:space="preserve"> (1989)</w:t>
      </w:r>
      <w:r w:rsidRPr="005E1307">
        <w:t xml:space="preserve"> 25-29.</w:t>
      </w:r>
    </w:p>
    <w:p w14:paraId="47BF782D" w14:textId="77777777" w:rsidR="006B377E" w:rsidRPr="005E1307" w:rsidRDefault="006B377E" w:rsidP="006B377E">
      <w:pPr>
        <w:widowControl w:val="0"/>
        <w:autoSpaceDE w:val="0"/>
        <w:autoSpaceDN w:val="0"/>
        <w:adjustRightInd w:val="0"/>
        <w:ind w:left="720" w:hanging="720"/>
      </w:pPr>
    </w:p>
    <w:p w14:paraId="17722C85" w14:textId="77777777" w:rsidR="006B377E" w:rsidRDefault="006B377E" w:rsidP="006B377E">
      <w:pPr>
        <w:widowControl w:val="0"/>
        <w:autoSpaceDE w:val="0"/>
        <w:autoSpaceDN w:val="0"/>
        <w:adjustRightInd w:val="0"/>
        <w:spacing w:after="240"/>
        <w:ind w:left="720" w:hanging="720"/>
      </w:pPr>
      <w:r w:rsidRPr="005E1307">
        <w:t xml:space="preserve">Gerhards, </w:t>
      </w:r>
      <w:proofErr w:type="spellStart"/>
      <w:r w:rsidRPr="005E1307">
        <w:t>Meik</w:t>
      </w:r>
      <w:proofErr w:type="spellEnd"/>
      <w:r w:rsidRPr="005E1307">
        <w:t>.</w:t>
      </w:r>
      <w:r>
        <w:t xml:space="preserve"> </w:t>
      </w:r>
      <w:r w:rsidR="0080225E">
        <w:t>“</w:t>
      </w:r>
      <w:proofErr w:type="spellStart"/>
      <w:r w:rsidRPr="005E1307">
        <w:t>Zum</w:t>
      </w:r>
      <w:proofErr w:type="spellEnd"/>
      <w:r w:rsidRPr="005E1307">
        <w:t xml:space="preserve"> </w:t>
      </w:r>
      <w:proofErr w:type="spellStart"/>
      <w:r w:rsidRPr="005E1307">
        <w:t>emphatischen</w:t>
      </w:r>
      <w:proofErr w:type="spellEnd"/>
      <w:r w:rsidRPr="005E1307">
        <w:t xml:space="preserve"> </w:t>
      </w:r>
      <w:proofErr w:type="spellStart"/>
      <w:r w:rsidRPr="005E1307">
        <w:t>Gebrauch</w:t>
      </w:r>
      <w:proofErr w:type="spellEnd"/>
      <w:r w:rsidRPr="005E1307">
        <w:t xml:space="preserve"> der </w:t>
      </w:r>
      <w:proofErr w:type="spellStart"/>
      <w:r w:rsidRPr="005E1307">
        <w:t>Partikel</w:t>
      </w:r>
      <w:proofErr w:type="spellEnd"/>
      <w:r w:rsidRPr="005E1307">
        <w:t xml:space="preserve"> </w:t>
      </w:r>
      <w:r w:rsidR="00C47400" w:rsidRPr="00C47400">
        <w:rPr>
          <w:i/>
        </w:rPr>
        <w:t>’</w:t>
      </w:r>
      <w:r w:rsidRPr="00CB5533">
        <w:rPr>
          <w:i/>
        </w:rPr>
        <w:t xml:space="preserve">al </w:t>
      </w:r>
      <w:proofErr w:type="spellStart"/>
      <w:r w:rsidRPr="00CB5533">
        <w:rPr>
          <w:i/>
        </w:rPr>
        <w:t>im</w:t>
      </w:r>
      <w:proofErr w:type="spellEnd"/>
      <w:r w:rsidRPr="005E1307">
        <w:t xml:space="preserve"> </w:t>
      </w:r>
      <w:proofErr w:type="spellStart"/>
      <w:r w:rsidR="00C47400">
        <w:t>b</w:t>
      </w:r>
      <w:r w:rsidRPr="005E1307">
        <w:t>iblischen</w:t>
      </w:r>
      <w:proofErr w:type="spellEnd"/>
      <w:r w:rsidRPr="005E1307">
        <w:t xml:space="preserve"> </w:t>
      </w:r>
      <w:proofErr w:type="spellStart"/>
      <w:r w:rsidRPr="005E1307">
        <w:t>Hebr</w:t>
      </w:r>
      <w:r w:rsidR="00C47400">
        <w:t>ä</w:t>
      </w:r>
      <w:r w:rsidRPr="005E1307">
        <w:t>isch</w:t>
      </w:r>
      <w:proofErr w:type="spellEnd"/>
      <w:r w:rsidRPr="005E1307">
        <w:t xml:space="preserve"> (</w:t>
      </w:r>
      <w:proofErr w:type="spellStart"/>
      <w:r w:rsidRPr="005E1307">
        <w:t>Notizen</w:t>
      </w:r>
      <w:proofErr w:type="spellEnd"/>
      <w:r w:rsidRPr="005E1307">
        <w:t xml:space="preserve"> </w:t>
      </w:r>
      <w:proofErr w:type="spellStart"/>
      <w:r w:rsidRPr="005E1307">
        <w:t>zu</w:t>
      </w:r>
      <w:proofErr w:type="spellEnd"/>
      <w:r w:rsidRPr="005E1307">
        <w:t xml:space="preserve"> 2 </w:t>
      </w:r>
      <w:proofErr w:type="spellStart"/>
      <w:r w:rsidRPr="005E1307">
        <w:t>K</w:t>
      </w:r>
      <w:r w:rsidR="00C47400">
        <w:t>ö</w:t>
      </w:r>
      <w:r w:rsidRPr="005E1307">
        <w:t>n</w:t>
      </w:r>
      <w:proofErr w:type="spellEnd"/>
      <w:r w:rsidRPr="005E1307">
        <w:t xml:space="preserve"> 6, 27; dem </w:t>
      </w:r>
      <w:r w:rsidR="00C47400" w:rsidRPr="00C47400">
        <w:rPr>
          <w:i/>
        </w:rPr>
        <w:t>’</w:t>
      </w:r>
      <w:r w:rsidRPr="00CB5533">
        <w:rPr>
          <w:i/>
        </w:rPr>
        <w:t>al-</w:t>
      </w:r>
      <w:proofErr w:type="spellStart"/>
      <w:r w:rsidRPr="00CB5533">
        <w:rPr>
          <w:i/>
        </w:rPr>
        <w:t>tashet</w:t>
      </w:r>
      <w:proofErr w:type="spellEnd"/>
      <w:r w:rsidRPr="005E1307">
        <w:t xml:space="preserve"> von Ps 57, 1 </w:t>
      </w:r>
      <w:proofErr w:type="spellStart"/>
      <w:r w:rsidRPr="005E1307">
        <w:t>etc</w:t>
      </w:r>
      <w:proofErr w:type="spellEnd"/>
      <w:r w:rsidRPr="005E1307">
        <w:t xml:space="preserve">; Ps 59, 12; </w:t>
      </w:r>
      <w:proofErr w:type="spellStart"/>
      <w:r w:rsidRPr="005E1307">
        <w:t>Spr</w:t>
      </w:r>
      <w:proofErr w:type="spellEnd"/>
      <w:r w:rsidRPr="005E1307">
        <w:t xml:space="preserve"> 27, 10; </w:t>
      </w:r>
      <w:proofErr w:type="spellStart"/>
      <w:r w:rsidRPr="005E1307">
        <w:t>Hld</w:t>
      </w:r>
      <w:proofErr w:type="spellEnd"/>
      <w:r w:rsidRPr="005E1307">
        <w:t xml:space="preserve"> 1,6; </w:t>
      </w:r>
      <w:proofErr w:type="spellStart"/>
      <w:r w:rsidRPr="005E1307">
        <w:t>Jer</w:t>
      </w:r>
      <w:proofErr w:type="spellEnd"/>
      <w:r w:rsidRPr="005E1307">
        <w:t xml:space="preserve"> 5, 10 un </w:t>
      </w:r>
      <w:proofErr w:type="spellStart"/>
      <w:r w:rsidRPr="005E1307">
        <w:t>Jer</w:t>
      </w:r>
      <w:proofErr w:type="spellEnd"/>
      <w:r w:rsidRPr="005E1307">
        <w:t xml:space="preserve"> 18, 18)</w:t>
      </w:r>
      <w:r w:rsidR="0080225E">
        <w:t>”</w:t>
      </w:r>
      <w:r>
        <w:t>,</w:t>
      </w:r>
      <w:r w:rsidRPr="005E1307">
        <w:t xml:space="preserve"> </w:t>
      </w:r>
      <w:proofErr w:type="spellStart"/>
      <w:r w:rsidRPr="00530DB7">
        <w:rPr>
          <w:i/>
        </w:rPr>
        <w:t>Biblische</w:t>
      </w:r>
      <w:proofErr w:type="spellEnd"/>
      <w:r w:rsidRPr="00530DB7">
        <w:rPr>
          <w:i/>
        </w:rPr>
        <w:t xml:space="preserve"> </w:t>
      </w:r>
      <w:proofErr w:type="spellStart"/>
      <w:r w:rsidRPr="00530DB7">
        <w:rPr>
          <w:i/>
        </w:rPr>
        <w:t>Notizen</w:t>
      </w:r>
      <w:proofErr w:type="spellEnd"/>
      <w:r w:rsidRPr="005E1307">
        <w:t xml:space="preserve"> 102 (2000) 54-73.</w:t>
      </w:r>
    </w:p>
    <w:p w14:paraId="12229973" w14:textId="77777777" w:rsidR="000C3E8F" w:rsidRDefault="000C3E8F" w:rsidP="000C3E8F">
      <w:pPr>
        <w:ind w:left="720" w:hanging="720"/>
      </w:pPr>
      <w:r>
        <w:t>Higgins, Rupert. Prov 27:5-10</w:t>
      </w:r>
      <w:r w:rsidR="00C47400">
        <w:t>—</w:t>
      </w:r>
      <w:r>
        <w:t xml:space="preserve">Friends (online audio; </w:t>
      </w:r>
      <w:smartTag w:uri="urn:schemas-microsoft-com:office:smarttags" w:element="Street">
        <w:smartTag w:uri="urn:schemas-microsoft-com:office:smarttags" w:element="address">
          <w:r>
            <w:t>Langham Place</w:t>
          </w:r>
        </w:smartTag>
      </w:smartTag>
      <w:r w:rsidR="009D644E">
        <w:t>:</w:t>
      </w:r>
      <w:r w:rsidR="009D644E" w:rsidRPr="009D644E">
        <w:t xml:space="preserve"> </w:t>
      </w:r>
      <w:r w:rsidR="009D644E">
        <w:t>All Souls Church</w:t>
      </w:r>
      <w:r>
        <w:t xml:space="preserve">, </w:t>
      </w:r>
      <w:r w:rsidR="009D644E">
        <w:t>27 March</w:t>
      </w:r>
      <w:r>
        <w:t xml:space="preserve"> 2003</w:t>
      </w:r>
      <w:r w:rsidR="00C66390">
        <w:t>)</w:t>
      </w:r>
      <w:r w:rsidR="009D644E">
        <w:t xml:space="preserve"> [</w:t>
      </w:r>
      <w:r w:rsidRPr="004B23DD">
        <w:t>http://www.allsouls.org</w:t>
      </w:r>
      <w:r w:rsidR="009D644E">
        <w:t>]</w:t>
      </w:r>
      <w:r>
        <w:t>.</w:t>
      </w:r>
    </w:p>
    <w:p w14:paraId="54658DEB" w14:textId="77777777" w:rsidR="000C3E8F" w:rsidRDefault="000C3E8F" w:rsidP="000C3E8F">
      <w:pPr>
        <w:ind w:left="720" w:hanging="720"/>
      </w:pPr>
    </w:p>
    <w:p w14:paraId="5702529A" w14:textId="77777777" w:rsidR="006B377E" w:rsidRDefault="006B377E" w:rsidP="00FC0DAD">
      <w:pPr>
        <w:widowControl w:val="0"/>
        <w:autoSpaceDE w:val="0"/>
        <w:autoSpaceDN w:val="0"/>
        <w:adjustRightInd w:val="0"/>
        <w:ind w:left="720" w:hanging="720"/>
      </w:pPr>
      <w:r w:rsidRPr="005E1307">
        <w:t>Marlowe, W.C.</w:t>
      </w:r>
      <w:r>
        <w:t xml:space="preserve"> </w:t>
      </w:r>
      <w:r w:rsidR="0080225E">
        <w:t>“</w:t>
      </w:r>
      <w:r>
        <w:t>‘</w:t>
      </w:r>
      <w:r w:rsidRPr="005E1307">
        <w:t xml:space="preserve">Hell’ as </w:t>
      </w:r>
      <w:r w:rsidR="00C47400">
        <w:t>T</w:t>
      </w:r>
      <w:r w:rsidRPr="005E1307">
        <w:t xml:space="preserve">ranslation of SH’OL in the Hebrew Bible: </w:t>
      </w:r>
      <w:r w:rsidR="008A5C3A">
        <w:t>D</w:t>
      </w:r>
      <w:r w:rsidRPr="005E1307">
        <w:t xml:space="preserve">e-Hellenizing </w:t>
      </w:r>
      <w:r>
        <w:t>the KJV and NKJV Old Testaments</w:t>
      </w:r>
      <w:r w:rsidR="0080225E">
        <w:t>”</w:t>
      </w:r>
      <w:r>
        <w:t xml:space="preserve">, </w:t>
      </w:r>
      <w:r w:rsidRPr="00784124">
        <w:rPr>
          <w:i/>
        </w:rPr>
        <w:t>Asbury Theological Journal</w:t>
      </w:r>
      <w:r w:rsidRPr="005E1307">
        <w:t xml:space="preserve"> 57-58</w:t>
      </w:r>
      <w:r>
        <w:t xml:space="preserve"> (2002-03) </w:t>
      </w:r>
      <w:r w:rsidRPr="005E1307">
        <w:t>5-23.</w:t>
      </w:r>
      <w:r>
        <w:t xml:space="preserve"> [</w:t>
      </w:r>
      <w:proofErr w:type="spellStart"/>
      <w:r>
        <w:t>Pr</w:t>
      </w:r>
      <w:proofErr w:type="spellEnd"/>
      <w:r>
        <w:t xml:space="preserve"> 27.20]</w:t>
      </w:r>
    </w:p>
    <w:p w14:paraId="0F27BCCF" w14:textId="77777777" w:rsidR="006B377E" w:rsidRDefault="006B377E" w:rsidP="006B377E">
      <w:pPr>
        <w:widowControl w:val="0"/>
        <w:autoSpaceDE w:val="0"/>
        <w:autoSpaceDN w:val="0"/>
        <w:adjustRightInd w:val="0"/>
        <w:ind w:left="720" w:hanging="720"/>
      </w:pPr>
    </w:p>
    <w:p w14:paraId="02830308" w14:textId="77777777" w:rsidR="006B377E" w:rsidRPr="00B317E1" w:rsidRDefault="006B377E" w:rsidP="006B377E">
      <w:pPr>
        <w:widowControl w:val="0"/>
        <w:autoSpaceDE w:val="0"/>
        <w:autoSpaceDN w:val="0"/>
        <w:adjustRightInd w:val="0"/>
        <w:spacing w:after="240"/>
        <w:ind w:left="720" w:hanging="720"/>
      </w:pPr>
      <w:r w:rsidRPr="005E1307">
        <w:t xml:space="preserve">Thomas, D. Winton. </w:t>
      </w:r>
      <w:r w:rsidR="0080225E">
        <w:t>“</w:t>
      </w:r>
      <w:r>
        <w:t>Notes on Some Passages in the Book of Proverbs</w:t>
      </w:r>
      <w:r w:rsidR="0080225E">
        <w:t>”</w:t>
      </w:r>
      <w:r>
        <w:t xml:space="preserve">, </w:t>
      </w:r>
      <w:proofErr w:type="spellStart"/>
      <w:r w:rsidRPr="00A70DAD">
        <w:rPr>
          <w:i/>
        </w:rPr>
        <w:t>Vetus</w:t>
      </w:r>
      <w:proofErr w:type="spellEnd"/>
      <w:r w:rsidRPr="00A70DAD">
        <w:rPr>
          <w:i/>
        </w:rPr>
        <w:t xml:space="preserve"> </w:t>
      </w:r>
      <w:proofErr w:type="spellStart"/>
      <w:r w:rsidRPr="00A70DAD">
        <w:rPr>
          <w:i/>
        </w:rPr>
        <w:t>Testamentum</w:t>
      </w:r>
      <w:proofErr w:type="spellEnd"/>
      <w:r>
        <w:t xml:space="preserve"> 15 (1965) 271-</w:t>
      </w:r>
      <w:r w:rsidR="008C26DA">
        <w:t>2</w:t>
      </w:r>
      <w:r>
        <w:t xml:space="preserve">79. </w:t>
      </w:r>
    </w:p>
    <w:p w14:paraId="7717F55D" w14:textId="77777777" w:rsidR="006B377E" w:rsidRDefault="006B377E" w:rsidP="006B377E">
      <w:pPr>
        <w:widowControl w:val="0"/>
        <w:autoSpaceDE w:val="0"/>
        <w:autoSpaceDN w:val="0"/>
        <w:adjustRightInd w:val="0"/>
        <w:ind w:left="720" w:hanging="720"/>
      </w:pPr>
      <w:r w:rsidRPr="005E1307">
        <w:t>Turner, P.D.M.</w:t>
      </w:r>
      <w:r>
        <w:t xml:space="preserve"> </w:t>
      </w:r>
      <w:r w:rsidR="0080225E">
        <w:t>“</w:t>
      </w:r>
      <w:r w:rsidRPr="005E1307">
        <w:t xml:space="preserve">Two </w:t>
      </w:r>
      <w:proofErr w:type="spellStart"/>
      <w:r w:rsidRPr="005E1307">
        <w:t>Septuagintalisms</w:t>
      </w:r>
      <w:proofErr w:type="spellEnd"/>
      <w:r w:rsidRPr="005E1307">
        <w:t xml:space="preserve"> with </w:t>
      </w:r>
      <w:r w:rsidR="008A5C3A">
        <w:t>SPHTHIZEIN</w:t>
      </w:r>
      <w:r w:rsidRPr="005E1307">
        <w:t xml:space="preserve"> (Prov 16:30; 27:20 </w:t>
      </w:r>
      <w:r w:rsidR="00A325C0">
        <w:t>et al.</w:t>
      </w:r>
      <w:r w:rsidR="0080225E">
        <w:t>”</w:t>
      </w:r>
      <w:r w:rsidR="00FC0DAD">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28</w:t>
      </w:r>
      <w:r>
        <w:t xml:space="preserve"> (1978)</w:t>
      </w:r>
      <w:r w:rsidRPr="005E1307">
        <w:t xml:space="preserve"> 481-</w:t>
      </w:r>
      <w:r w:rsidR="00535AC9">
        <w:t>4</w:t>
      </w:r>
      <w:r w:rsidRPr="005E1307">
        <w:t>82.</w:t>
      </w:r>
    </w:p>
    <w:p w14:paraId="6D2CD81C" w14:textId="77777777" w:rsidR="006B377E" w:rsidRDefault="006B377E" w:rsidP="006B377E">
      <w:pPr>
        <w:widowControl w:val="0"/>
        <w:autoSpaceDE w:val="0"/>
        <w:autoSpaceDN w:val="0"/>
        <w:adjustRightInd w:val="0"/>
        <w:ind w:left="720" w:hanging="720"/>
      </w:pPr>
    </w:p>
    <w:p w14:paraId="6C6BAD85"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Friends and Friendship in the Book of Proverbs: An Exposition of Proverbs 27:1-22</w:t>
      </w:r>
      <w:r w:rsidR="0080225E">
        <w:t>”</w:t>
      </w:r>
      <w:r w:rsidR="00EE62CF">
        <w:t>,</w:t>
      </w:r>
      <w:r w:rsidRPr="005E1307">
        <w:t xml:space="preserve"> </w:t>
      </w:r>
      <w:r w:rsidRPr="00530DB7">
        <w:rPr>
          <w:i/>
        </w:rPr>
        <w:t>Crux</w:t>
      </w:r>
      <w:r w:rsidRPr="005E1307">
        <w:t xml:space="preserve"> 38.3 (2002) 27-42.</w:t>
      </w:r>
      <w:r>
        <w:t xml:space="preserve"> </w:t>
      </w:r>
    </w:p>
    <w:p w14:paraId="79ECB130" w14:textId="77777777" w:rsidR="006B377E" w:rsidRPr="00AA6931" w:rsidRDefault="006B377E" w:rsidP="00A25059">
      <w:pPr>
        <w:widowControl w:val="0"/>
        <w:autoSpaceDE w:val="0"/>
        <w:autoSpaceDN w:val="0"/>
        <w:adjustRightInd w:val="0"/>
        <w:ind w:left="720" w:hanging="720"/>
      </w:pPr>
      <w:proofErr w:type="spellStart"/>
      <w:r w:rsidRPr="005E1307">
        <w:t>Zakovitch</w:t>
      </w:r>
      <w:proofErr w:type="spellEnd"/>
      <w:r w:rsidRPr="005E1307">
        <w:t>, Yair</w:t>
      </w:r>
      <w:r>
        <w:t xml:space="preserve">. </w:t>
      </w:r>
      <w:r w:rsidR="0080225E">
        <w:t>“</w:t>
      </w:r>
      <w:r w:rsidRPr="005E1307">
        <w:t xml:space="preserve">Implied </w:t>
      </w:r>
      <w:r w:rsidR="008A5C3A">
        <w:t>S</w:t>
      </w:r>
      <w:r w:rsidRPr="005E1307">
        <w:t xml:space="preserve">ynonyms and </w:t>
      </w:r>
      <w:r w:rsidR="008A5C3A">
        <w:t>A</w:t>
      </w:r>
      <w:r w:rsidRPr="005E1307">
        <w:t>ntonyms:</w:t>
      </w:r>
      <w:r>
        <w:t xml:space="preserve"> </w:t>
      </w:r>
      <w:r w:rsidR="008A5C3A">
        <w:t>T</w:t>
      </w:r>
      <w:r w:rsidRPr="005E1307">
        <w:t xml:space="preserve">extual </w:t>
      </w:r>
      <w:r w:rsidR="008A5C3A">
        <w:t>C</w:t>
      </w:r>
      <w:r w:rsidRPr="005E1307">
        <w:t xml:space="preserve">riticism vs. the </w:t>
      </w:r>
      <w:r w:rsidR="008A5C3A">
        <w:t>L</w:t>
      </w:r>
      <w:r w:rsidRPr="005E1307">
        <w:t xml:space="preserve">iterary </w:t>
      </w:r>
      <w:r w:rsidR="008A5C3A">
        <w:t>A</w:t>
      </w:r>
      <w:r w:rsidRPr="005E1307">
        <w:t>pproach</w:t>
      </w:r>
      <w:r w:rsidR="0080225E">
        <w:t>”</w:t>
      </w:r>
      <w:r w:rsidR="00E344EF">
        <w:t xml:space="preserve">, in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w:t>
      </w:r>
      <w:r w:rsidRPr="00C443E7">
        <w:rPr>
          <w:i/>
        </w:rPr>
        <w:t>onor of Emanuel Tov</w:t>
      </w:r>
      <w:r>
        <w:rPr>
          <w:i/>
        </w:rPr>
        <w:t xml:space="preserve">, </w:t>
      </w:r>
      <w:r>
        <w:t>2 vols. (</w:t>
      </w:r>
      <w:proofErr w:type="spellStart"/>
      <w:r w:rsidR="00A25059" w:rsidRPr="003E22C4">
        <w:t>Vetus</w:t>
      </w:r>
      <w:proofErr w:type="spellEnd"/>
      <w:r w:rsidR="00A25059" w:rsidRPr="003E22C4">
        <w:t xml:space="preserve"> </w:t>
      </w:r>
      <w:proofErr w:type="spellStart"/>
      <w:r w:rsidR="00A25059" w:rsidRPr="003E22C4">
        <w:t>Testamentum</w:t>
      </w:r>
      <w:proofErr w:type="spellEnd"/>
      <w:r w:rsidR="00A25059" w:rsidRPr="001267F8">
        <w:t xml:space="preserve"> </w:t>
      </w:r>
      <w:r w:rsidR="00A25059" w:rsidRPr="003E22C4">
        <w:t>Supplem</w:t>
      </w:r>
      <w:r w:rsidR="00A25059">
        <w:t xml:space="preserve">ent 94; </w:t>
      </w:r>
      <w:r>
        <w:t>Shalom M. Paul</w:t>
      </w:r>
      <w:r w:rsidR="00634994">
        <w:t xml:space="preserve"> </w:t>
      </w:r>
      <w:r w:rsidR="00A325C0">
        <w:t>et al.</w:t>
      </w:r>
      <w:r w:rsidR="003E22C4">
        <w:t xml:space="preserve"> (eds.)</w:t>
      </w:r>
      <w:r>
        <w:t xml:space="preserve">; </w:t>
      </w:r>
      <w:r w:rsidRPr="0080047A">
        <w:t>Leiden</w:t>
      </w:r>
      <w:r w:rsidRPr="005E1307">
        <w:t>:</w:t>
      </w:r>
      <w:r>
        <w:t xml:space="preserve"> </w:t>
      </w:r>
      <w:r w:rsidR="00A71380">
        <w:t>E.J. Brill</w:t>
      </w:r>
      <w:r w:rsidRPr="005E1307">
        <w:t>,</w:t>
      </w:r>
      <w:r>
        <w:t xml:space="preserve"> 2003) </w:t>
      </w:r>
      <w:r w:rsidRPr="003510BC">
        <w:t>833-</w:t>
      </w:r>
      <w:r w:rsidR="00680FD9">
        <w:t>8</w:t>
      </w:r>
      <w:r w:rsidRPr="003510BC">
        <w:t xml:space="preserve">49. </w:t>
      </w:r>
      <w:r w:rsidRPr="00AA6931">
        <w:t>[</w:t>
      </w:r>
      <w:proofErr w:type="spellStart"/>
      <w:r w:rsidRPr="00AA6931">
        <w:t>Pr</w:t>
      </w:r>
      <w:proofErr w:type="spellEnd"/>
      <w:r w:rsidRPr="00AA6931">
        <w:t xml:space="preserve"> 27:5]</w:t>
      </w:r>
    </w:p>
    <w:p w14:paraId="0856719B" w14:textId="77777777" w:rsidR="006B377E" w:rsidRPr="00AA6931" w:rsidRDefault="006B377E" w:rsidP="006B377E">
      <w:pPr>
        <w:widowControl w:val="0"/>
        <w:autoSpaceDE w:val="0"/>
        <w:autoSpaceDN w:val="0"/>
        <w:adjustRightInd w:val="0"/>
        <w:ind w:left="720" w:hanging="720"/>
      </w:pPr>
    </w:p>
    <w:p w14:paraId="775101D3" w14:textId="77777777" w:rsidR="006B377E" w:rsidRPr="003510BC" w:rsidRDefault="006B377E" w:rsidP="006B377E">
      <w:pPr>
        <w:widowControl w:val="0"/>
        <w:autoSpaceDE w:val="0"/>
        <w:autoSpaceDN w:val="0"/>
        <w:adjustRightInd w:val="0"/>
        <w:ind w:left="720" w:hanging="720"/>
      </w:pPr>
      <w:proofErr w:type="spellStart"/>
      <w:r w:rsidRPr="00AA6931">
        <w:t>Zurro</w:t>
      </w:r>
      <w:proofErr w:type="spellEnd"/>
      <w:r w:rsidRPr="00AA6931">
        <w:t xml:space="preserve">, Eduardo. </w:t>
      </w:r>
      <w:r w:rsidR="0080225E" w:rsidRPr="00AA6931">
        <w:rPr>
          <w:lang w:val="es-ES"/>
        </w:rPr>
        <w:t>“</w:t>
      </w:r>
      <w:r w:rsidRPr="00AA6931">
        <w:rPr>
          <w:lang w:val="es-ES"/>
        </w:rPr>
        <w:t xml:space="preserve">La </w:t>
      </w:r>
      <w:proofErr w:type="spellStart"/>
      <w:r w:rsidRPr="00AA6931">
        <w:rPr>
          <w:lang w:val="es-ES"/>
        </w:rPr>
        <w:t>raiz</w:t>
      </w:r>
      <w:proofErr w:type="spellEnd"/>
      <w:r w:rsidRPr="00AA6931">
        <w:rPr>
          <w:lang w:val="es-ES"/>
        </w:rPr>
        <w:t xml:space="preserve"> </w:t>
      </w:r>
      <w:proofErr w:type="spellStart"/>
      <w:r w:rsidRPr="00AA6931">
        <w:rPr>
          <w:lang w:val="es-ES"/>
        </w:rPr>
        <w:t>kw</w:t>
      </w:r>
      <w:proofErr w:type="spellEnd"/>
      <w:r w:rsidRPr="00AA6931">
        <w:rPr>
          <w:lang w:val="es-ES"/>
        </w:rPr>
        <w:t>/</w:t>
      </w:r>
      <w:proofErr w:type="spellStart"/>
      <w:r w:rsidRPr="00AA6931">
        <w:rPr>
          <w:lang w:val="es-ES"/>
        </w:rPr>
        <w:t>yl</w:t>
      </w:r>
      <w:proofErr w:type="spellEnd"/>
      <w:r w:rsidRPr="00AA6931">
        <w:rPr>
          <w:lang w:val="es-ES"/>
        </w:rPr>
        <w:t xml:space="preserve"> y siete textos </w:t>
      </w:r>
      <w:proofErr w:type="spellStart"/>
      <w:r w:rsidRPr="00AA6931">
        <w:rPr>
          <w:lang w:val="es-ES"/>
        </w:rPr>
        <w:t>biblicos</w:t>
      </w:r>
      <w:proofErr w:type="spellEnd"/>
      <w:r w:rsidR="0080225E" w:rsidRPr="00AA6931">
        <w:rPr>
          <w:lang w:val="es-ES"/>
        </w:rPr>
        <w:t>”</w:t>
      </w:r>
      <w:r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57 (1999) 777-</w:t>
      </w:r>
      <w:r w:rsidR="00535AC9" w:rsidRPr="00AA6931">
        <w:rPr>
          <w:lang w:val="es-ES"/>
        </w:rPr>
        <w:t>7</w:t>
      </w:r>
      <w:r w:rsidRPr="00AA6931">
        <w:rPr>
          <w:lang w:val="es-ES"/>
        </w:rPr>
        <w:t xml:space="preserve">86. </w:t>
      </w:r>
      <w:r w:rsidRPr="003510BC">
        <w:t>[</w:t>
      </w:r>
      <w:proofErr w:type="spellStart"/>
      <w:r w:rsidRPr="003510BC">
        <w:t>Pr</w:t>
      </w:r>
      <w:proofErr w:type="spellEnd"/>
      <w:r w:rsidRPr="003510BC">
        <w:t xml:space="preserve"> 27:7]</w:t>
      </w:r>
    </w:p>
    <w:p w14:paraId="79BFF688" w14:textId="77777777" w:rsidR="006B377E" w:rsidRDefault="006B377E" w:rsidP="006B377E">
      <w:pPr>
        <w:widowControl w:val="0"/>
        <w:autoSpaceDE w:val="0"/>
        <w:autoSpaceDN w:val="0"/>
        <w:adjustRightInd w:val="0"/>
      </w:pPr>
    </w:p>
    <w:p w14:paraId="5461BB69" w14:textId="77777777" w:rsidR="006B377E" w:rsidRDefault="006B377E" w:rsidP="006B377E">
      <w:pPr>
        <w:widowControl w:val="0"/>
        <w:autoSpaceDE w:val="0"/>
        <w:autoSpaceDN w:val="0"/>
        <w:adjustRightInd w:val="0"/>
        <w:sectPr w:rsidR="006B377E" w:rsidSect="008A68DA">
          <w:headerReference w:type="default" r:id="rId78"/>
          <w:pgSz w:w="12240" w:h="15840" w:code="1"/>
          <w:pgMar w:top="1440" w:right="1440" w:bottom="1440" w:left="2160" w:header="720" w:footer="720" w:gutter="0"/>
          <w:cols w:space="720"/>
          <w:docGrid w:linePitch="360"/>
        </w:sectPr>
      </w:pPr>
    </w:p>
    <w:p w14:paraId="445F9CA9" w14:textId="77777777" w:rsidR="006B377E" w:rsidRDefault="006B377E" w:rsidP="006B377E">
      <w:pPr>
        <w:widowControl w:val="0"/>
        <w:autoSpaceDE w:val="0"/>
        <w:autoSpaceDN w:val="0"/>
        <w:adjustRightInd w:val="0"/>
      </w:pPr>
      <w:r>
        <w:rPr>
          <w:b/>
        </w:rPr>
        <w:lastRenderedPageBreak/>
        <w:t>Proverbs 28-29</w:t>
      </w:r>
    </w:p>
    <w:p w14:paraId="2309E05B" w14:textId="77777777" w:rsidR="006B377E" w:rsidRDefault="006B377E" w:rsidP="006B377E">
      <w:pPr>
        <w:widowControl w:val="0"/>
        <w:autoSpaceDE w:val="0"/>
        <w:autoSpaceDN w:val="0"/>
        <w:adjustRightInd w:val="0"/>
      </w:pPr>
    </w:p>
    <w:p w14:paraId="4CF0B82F" w14:textId="77777777" w:rsidR="004F29A3" w:rsidRDefault="004F29A3" w:rsidP="006B377E">
      <w:pPr>
        <w:widowControl w:val="0"/>
        <w:autoSpaceDE w:val="0"/>
        <w:autoSpaceDN w:val="0"/>
        <w:adjustRightInd w:val="0"/>
        <w:spacing w:after="240"/>
        <w:ind w:left="720" w:hanging="720"/>
      </w:pPr>
      <w:proofErr w:type="spellStart"/>
      <w:r>
        <w:t>Erson</w:t>
      </w:r>
      <w:proofErr w:type="spellEnd"/>
      <w:r>
        <w:t xml:space="preserve">, </w:t>
      </w:r>
      <w:proofErr w:type="spellStart"/>
      <w:r>
        <w:t>Liphadzi</w:t>
      </w:r>
      <w:proofErr w:type="spellEnd"/>
      <w:r>
        <w:t xml:space="preserve"> A. A </w:t>
      </w:r>
      <w:r w:rsidR="008A5C3A">
        <w:t>s</w:t>
      </w:r>
      <w:r>
        <w:t xml:space="preserve">tudy of </w:t>
      </w:r>
      <w:r w:rsidR="008A5C3A">
        <w:t>k</w:t>
      </w:r>
      <w:r>
        <w:t xml:space="preserve">ing and </w:t>
      </w:r>
      <w:r w:rsidR="008A5C3A">
        <w:t>j</w:t>
      </w:r>
      <w:r>
        <w:t xml:space="preserve">ustice in Proverbs 28-29 (ThM </w:t>
      </w:r>
      <w:r w:rsidR="00B150FA">
        <w:t>thesis;</w:t>
      </w:r>
      <w:r>
        <w:t xml:space="preserve"> Calvin Theological Seminary, 1994).</w:t>
      </w:r>
    </w:p>
    <w:p w14:paraId="49D6B499" w14:textId="77777777" w:rsidR="006B377E" w:rsidRPr="005E1307" w:rsidRDefault="006B377E" w:rsidP="006B377E">
      <w:pPr>
        <w:widowControl w:val="0"/>
        <w:autoSpaceDE w:val="0"/>
        <w:autoSpaceDN w:val="0"/>
        <w:adjustRightInd w:val="0"/>
        <w:spacing w:after="240"/>
        <w:ind w:left="720" w:hanging="720"/>
      </w:pPr>
      <w:proofErr w:type="spellStart"/>
      <w:r w:rsidRPr="005E1307">
        <w:t>Finkbeiner</w:t>
      </w:r>
      <w:proofErr w:type="spellEnd"/>
      <w:r w:rsidRPr="005E1307">
        <w:t xml:space="preserve">, Douglas. </w:t>
      </w:r>
      <w:r w:rsidR="0080225E">
        <w:t>“</w:t>
      </w:r>
      <w:r w:rsidRPr="005E1307">
        <w:t>An Analysis of the Structure of Proverbs 28 and 29</w:t>
      </w:r>
      <w:r w:rsidR="0080225E">
        <w:t>”</w:t>
      </w:r>
      <w:r w:rsidR="00EE62CF">
        <w:t>,</w:t>
      </w:r>
      <w:r w:rsidRPr="005E1307">
        <w:t xml:space="preserve"> </w:t>
      </w:r>
      <w:r w:rsidRPr="00530DB7">
        <w:rPr>
          <w:i/>
        </w:rPr>
        <w:t>Calvary Baptist Theological Journal</w:t>
      </w:r>
      <w:r>
        <w:t xml:space="preserve"> 11.2 (1995) 1-14.</w:t>
      </w:r>
    </w:p>
    <w:p w14:paraId="4CDB1D09" w14:textId="77777777" w:rsidR="006B377E" w:rsidRPr="005E1307" w:rsidRDefault="006B377E" w:rsidP="006B377E">
      <w:pPr>
        <w:widowControl w:val="0"/>
        <w:autoSpaceDE w:val="0"/>
        <w:autoSpaceDN w:val="0"/>
        <w:adjustRightInd w:val="0"/>
        <w:spacing w:after="240"/>
        <w:ind w:left="720" w:hanging="720"/>
      </w:pPr>
      <w:r w:rsidRPr="005E1307">
        <w:t>Liew, Sow-</w:t>
      </w:r>
      <w:proofErr w:type="spellStart"/>
      <w:r w:rsidRPr="005E1307">
        <w:t>Pheng</w:t>
      </w:r>
      <w:proofErr w:type="spellEnd"/>
      <w:r w:rsidRPr="005E1307">
        <w:t xml:space="preserve">. The </w:t>
      </w:r>
      <w:r w:rsidR="008A5C3A">
        <w:t>s</w:t>
      </w:r>
      <w:r w:rsidRPr="005E1307">
        <w:t xml:space="preserve">ocial and </w:t>
      </w:r>
      <w:r w:rsidR="008A5C3A">
        <w:t>l</w:t>
      </w:r>
      <w:r w:rsidRPr="005E1307">
        <w:t xml:space="preserve">iterary </w:t>
      </w:r>
      <w:r w:rsidR="008A5C3A">
        <w:t>c</w:t>
      </w:r>
      <w:r w:rsidRPr="005E1307">
        <w:t>ontext of Proverbs 28-29</w:t>
      </w:r>
      <w:r>
        <w:t xml:space="preserve"> (</w:t>
      </w:r>
      <w:r w:rsidR="006A2F96">
        <w:t>Ph.D.</w:t>
      </w:r>
      <w:r w:rsidRPr="005E1307">
        <w:t xml:space="preserve"> </w:t>
      </w:r>
      <w:r w:rsidR="00B150FA">
        <w:t>dissertation;</w:t>
      </w:r>
      <w:r>
        <w:t xml:space="preserve"> </w:t>
      </w:r>
      <w:r w:rsidRPr="005E1307">
        <w:t>Westminster Theological Seminary, 1991</w:t>
      </w:r>
      <w:r w:rsidR="00C66390">
        <w:t>).</w:t>
      </w:r>
    </w:p>
    <w:p w14:paraId="0CF5B8BD" w14:textId="77777777" w:rsidR="006B377E" w:rsidRDefault="006B377E" w:rsidP="006B377E">
      <w:pPr>
        <w:widowControl w:val="0"/>
        <w:autoSpaceDE w:val="0"/>
        <w:autoSpaceDN w:val="0"/>
        <w:adjustRightInd w:val="0"/>
      </w:pPr>
      <w:r>
        <w:rPr>
          <w:b/>
        </w:rPr>
        <w:t>Proverbs 28</w:t>
      </w:r>
    </w:p>
    <w:p w14:paraId="49BCF5AA" w14:textId="77777777" w:rsidR="006B377E" w:rsidRDefault="006B377E" w:rsidP="006B377E">
      <w:pPr>
        <w:widowControl w:val="0"/>
        <w:autoSpaceDE w:val="0"/>
        <w:autoSpaceDN w:val="0"/>
        <w:adjustRightInd w:val="0"/>
      </w:pPr>
    </w:p>
    <w:p w14:paraId="71294DC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28.1</w:t>
      </w:r>
      <w:r>
        <w:tab/>
      </w:r>
      <w:proofErr w:type="spellStart"/>
      <w:r w:rsidRPr="008D0DD6">
        <w:t>Dav</w:t>
      </w:r>
      <w:proofErr w:type="spellEnd"/>
      <w:r w:rsidRPr="008D0DD6">
        <w:t xml:space="preserve"> §116R1, 139</w:t>
      </w:r>
    </w:p>
    <w:p w14:paraId="5899AF0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28.6</w:t>
      </w:r>
      <w:r>
        <w:tab/>
      </w:r>
      <w:r w:rsidRPr="008D0DD6">
        <w:t>GKC §88e</w:t>
      </w:r>
      <w:r>
        <w:t xml:space="preserve"> </w:t>
      </w:r>
      <w:r w:rsidRPr="008D0DD6">
        <w:t>N1</w:t>
      </w:r>
    </w:p>
    <w:p w14:paraId="1ADC4A0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28.7</w:t>
      </w:r>
      <w:r>
        <w:tab/>
      </w:r>
      <w:r w:rsidRPr="008D0DD6">
        <w:t>Brock §14c</w:t>
      </w:r>
    </w:p>
    <w:p w14:paraId="1010C80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28.12</w:t>
      </w:r>
      <w:r>
        <w:tab/>
      </w:r>
      <w:r w:rsidRPr="008D0DD6">
        <w:t>J-M §103c</w:t>
      </w:r>
    </w:p>
    <w:p w14:paraId="6ED5C9EB"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28.15</w:t>
      </w:r>
      <w:r w:rsidRPr="00AA6931">
        <w:rPr>
          <w:lang w:val="es-ES"/>
        </w:rPr>
        <w:tab/>
        <w:t>W-O 429 N18</w:t>
      </w:r>
    </w:p>
    <w:p w14:paraId="1AB02A5E"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28.18</w:t>
      </w:r>
      <w:r w:rsidRPr="00AA6931">
        <w:rPr>
          <w:lang w:val="es-ES"/>
        </w:rPr>
        <w:tab/>
        <w:t xml:space="preserve">GKC §88e N1 // </w:t>
      </w:r>
      <w:proofErr w:type="spellStart"/>
      <w:r w:rsidRPr="00AA6931">
        <w:rPr>
          <w:lang w:val="es-ES"/>
        </w:rPr>
        <w:t>Berg</w:t>
      </w:r>
      <w:proofErr w:type="spellEnd"/>
      <w:r w:rsidRPr="00AA6931">
        <w:rPr>
          <w:lang w:val="es-ES"/>
        </w:rPr>
        <w:t xml:space="preserve"> II:113f</w:t>
      </w:r>
    </w:p>
    <w:p w14:paraId="7356247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28.20</w:t>
      </w:r>
      <w:r>
        <w:tab/>
      </w:r>
      <w:proofErr w:type="spellStart"/>
      <w:r w:rsidRPr="008D0DD6">
        <w:t>Dav</w:t>
      </w:r>
      <w:proofErr w:type="spellEnd"/>
      <w:r w:rsidRPr="008D0DD6">
        <w:t xml:space="preserve"> §17R2; J-M §136g; W-O 121 // Brock §19b</w:t>
      </w:r>
    </w:p>
    <w:p w14:paraId="4AC31FD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28.21</w:t>
      </w:r>
      <w:r>
        <w:tab/>
      </w:r>
      <w:proofErr w:type="spellStart"/>
      <w:r w:rsidRPr="008D0DD6">
        <w:t>Dav</w:t>
      </w:r>
      <w:proofErr w:type="spellEnd"/>
      <w:r w:rsidRPr="008D0DD6">
        <w:t xml:space="preserve"> §84; J-M §13d, 123b // B-L 367; Berg II:54d</w:t>
      </w:r>
    </w:p>
    <w:p w14:paraId="3AAA215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28.22</w:t>
      </w:r>
      <w:r>
        <w:tab/>
      </w:r>
      <w:r w:rsidRPr="008D0DD6">
        <w:t>GKC §10h; J-M §125ba // B-L 212j, 356v, 547; B-M I:118</w:t>
      </w:r>
    </w:p>
    <w:p w14:paraId="2BCE38C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28.26</w:t>
      </w:r>
      <w:r>
        <w:tab/>
      </w:r>
      <w:r w:rsidRPr="008D0DD6">
        <w:t>J-M §154j</w:t>
      </w:r>
    </w:p>
    <w:p w14:paraId="21654E9D"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28.28</w:t>
      </w:r>
      <w:r>
        <w:tab/>
      </w:r>
      <w:r w:rsidRPr="008D0DD6">
        <w:t>J-M §103c</w:t>
      </w:r>
    </w:p>
    <w:p w14:paraId="46859D79" w14:textId="77777777" w:rsidR="006B377E" w:rsidRDefault="006B377E" w:rsidP="006B377E">
      <w:pPr>
        <w:widowControl w:val="0"/>
        <w:autoSpaceDE w:val="0"/>
        <w:autoSpaceDN w:val="0"/>
        <w:adjustRightInd w:val="0"/>
      </w:pPr>
    </w:p>
    <w:p w14:paraId="0EF70CE4" w14:textId="77777777" w:rsidR="006B377E" w:rsidRDefault="006B377E" w:rsidP="006B377E">
      <w:pPr>
        <w:widowControl w:val="0"/>
        <w:autoSpaceDE w:val="0"/>
        <w:autoSpaceDN w:val="0"/>
        <w:adjustRightInd w:val="0"/>
      </w:pPr>
      <w:r>
        <w:t>For abbreviations, see pp. ??-??.</w:t>
      </w:r>
    </w:p>
    <w:p w14:paraId="36B649D1" w14:textId="77777777" w:rsidR="006B377E" w:rsidRDefault="006B377E" w:rsidP="006B377E">
      <w:pPr>
        <w:widowControl w:val="0"/>
        <w:autoSpaceDE w:val="0"/>
        <w:autoSpaceDN w:val="0"/>
        <w:adjustRightInd w:val="0"/>
      </w:pPr>
    </w:p>
    <w:p w14:paraId="0A3A993E" w14:textId="77777777" w:rsidR="006B377E" w:rsidRDefault="006B377E" w:rsidP="006B377E">
      <w:pPr>
        <w:widowControl w:val="0"/>
        <w:autoSpaceDE w:val="0"/>
        <w:autoSpaceDN w:val="0"/>
        <w:adjustRightInd w:val="0"/>
        <w:ind w:left="720" w:hanging="720"/>
      </w:pPr>
      <w:r w:rsidRPr="00996C98">
        <w:t xml:space="preserve">Botha, S.W.J. </w:t>
      </w:r>
      <w:r w:rsidR="0080225E">
        <w:t>“</w:t>
      </w:r>
      <w:proofErr w:type="spellStart"/>
      <w:r w:rsidRPr="00996C98">
        <w:t>Riglyne</w:t>
      </w:r>
      <w:proofErr w:type="spellEnd"/>
      <w:r w:rsidRPr="00996C98">
        <w:t xml:space="preserve"> </w:t>
      </w:r>
      <w:proofErr w:type="spellStart"/>
      <w:r w:rsidRPr="00996C98">
        <w:t>Vir</w:t>
      </w:r>
      <w:proofErr w:type="spellEnd"/>
      <w:r w:rsidRPr="00996C98">
        <w:t xml:space="preserve"> </w:t>
      </w:r>
      <w:proofErr w:type="spellStart"/>
      <w:r w:rsidRPr="00996C98">
        <w:t>Prediking</w:t>
      </w:r>
      <w:proofErr w:type="spellEnd"/>
      <w:r w:rsidRPr="00996C98">
        <w:t xml:space="preserve"> </w:t>
      </w:r>
      <w:proofErr w:type="spellStart"/>
      <w:r w:rsidRPr="00996C98">
        <w:t>Oor</w:t>
      </w:r>
      <w:proofErr w:type="spellEnd"/>
      <w:r w:rsidRPr="00996C98">
        <w:t xml:space="preserve"> </w:t>
      </w:r>
      <w:proofErr w:type="spellStart"/>
      <w:r w:rsidRPr="00996C98">
        <w:t>Spr</w:t>
      </w:r>
      <w:proofErr w:type="spellEnd"/>
      <w:r w:rsidRPr="00996C98">
        <w:t xml:space="preserve"> 16:32</w:t>
      </w:r>
      <w:r w:rsidR="0080225E">
        <w:t>”</w:t>
      </w:r>
      <w:r w:rsidR="00EE62CF">
        <w:t>,</w:t>
      </w:r>
      <w:r w:rsidRPr="00996C98">
        <w:t xml:space="preserve"> </w:t>
      </w:r>
      <w:r w:rsidR="001823DB" w:rsidRPr="00996C98">
        <w:rPr>
          <w:i/>
        </w:rPr>
        <w:t>Ac</w:t>
      </w:r>
      <w:r w:rsidR="001823DB">
        <w:rPr>
          <w:i/>
        </w:rPr>
        <w:t>ta Theologica</w:t>
      </w:r>
      <w:r w:rsidR="001823DB" w:rsidRPr="001823DB">
        <w:t xml:space="preserve"> </w:t>
      </w:r>
      <w:r w:rsidRPr="00996C98">
        <w:t>15 (1995) 97-107. [</w:t>
      </w:r>
      <w:proofErr w:type="spellStart"/>
      <w:r w:rsidR="001823DB">
        <w:t>Pr</w:t>
      </w:r>
      <w:proofErr w:type="spellEnd"/>
      <w:r w:rsidR="001823DB">
        <w:t xml:space="preserve"> </w:t>
      </w:r>
      <w:r w:rsidRPr="00996C98">
        <w:t>28:6]</w:t>
      </w:r>
    </w:p>
    <w:p w14:paraId="0515897D" w14:textId="77777777" w:rsidR="000D6440" w:rsidRDefault="000D6440" w:rsidP="006B377E">
      <w:pPr>
        <w:widowControl w:val="0"/>
        <w:autoSpaceDE w:val="0"/>
        <w:autoSpaceDN w:val="0"/>
        <w:adjustRightInd w:val="0"/>
        <w:ind w:left="720" w:hanging="720"/>
      </w:pPr>
    </w:p>
    <w:p w14:paraId="26482919" w14:textId="77777777" w:rsidR="000D6440" w:rsidRPr="00996C98" w:rsidRDefault="000D6440" w:rsidP="006B377E">
      <w:pPr>
        <w:widowControl w:val="0"/>
        <w:autoSpaceDE w:val="0"/>
        <w:autoSpaceDN w:val="0"/>
        <w:adjustRightInd w:val="0"/>
        <w:ind w:left="720" w:hanging="720"/>
      </w:pPr>
      <w:r>
        <w:t xml:space="preserve">Bricker, Daniel P., </w:t>
      </w:r>
      <w:r w:rsidR="0080225E">
        <w:t>“</w:t>
      </w:r>
      <w:r>
        <w:t>Proverbs 28:1-11: A Small Poem?</w:t>
      </w:r>
      <w:r w:rsidR="0080225E">
        <w:t>”</w:t>
      </w:r>
      <w:r>
        <w:t xml:space="preserve"> </w:t>
      </w:r>
      <w:r w:rsidRPr="007B736A">
        <w:rPr>
          <w:i/>
        </w:rPr>
        <w:t>Journal for the Study of the Old Testament</w:t>
      </w:r>
      <w:r>
        <w:t xml:space="preserve"> 34 (2010) 315-30. </w:t>
      </w:r>
    </w:p>
    <w:p w14:paraId="395D6FC3" w14:textId="77777777" w:rsidR="006B377E" w:rsidRPr="00996C98" w:rsidRDefault="006B377E" w:rsidP="006B377E">
      <w:pPr>
        <w:widowControl w:val="0"/>
        <w:autoSpaceDE w:val="0"/>
        <w:autoSpaceDN w:val="0"/>
        <w:adjustRightInd w:val="0"/>
      </w:pPr>
    </w:p>
    <w:p w14:paraId="509550D9" w14:textId="77777777" w:rsidR="006B377E" w:rsidRPr="00AA6931" w:rsidRDefault="006B377E" w:rsidP="006B377E">
      <w:pPr>
        <w:widowControl w:val="0"/>
        <w:autoSpaceDE w:val="0"/>
        <w:autoSpaceDN w:val="0"/>
        <w:adjustRightInd w:val="0"/>
        <w:ind w:left="720" w:hanging="720"/>
        <w:rPr>
          <w:color w:val="000000"/>
          <w:lang w:val="es-ES"/>
        </w:rPr>
      </w:pPr>
      <w:r w:rsidRPr="00996C98">
        <w:t>Brueggemann, Walter A.</w:t>
      </w:r>
      <w:r>
        <w:t xml:space="preserve"> </w:t>
      </w:r>
      <w:r w:rsidR="0080225E">
        <w:t>“</w:t>
      </w:r>
      <w:r w:rsidRPr="00236FFD">
        <w:t>A Neglected Sapiential Word Pair</w:t>
      </w:r>
      <w:r w:rsidR="0080225E">
        <w:t>”</w:t>
      </w:r>
      <w:r>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rPr>
          <w:color w:val="000000"/>
        </w:rPr>
        <w:t xml:space="preserve"> 89</w:t>
      </w:r>
      <w:r>
        <w:rPr>
          <w:color w:val="000000"/>
        </w:rPr>
        <w:t xml:space="preserve"> (</w:t>
      </w:r>
      <w:r>
        <w:t>1977)</w:t>
      </w:r>
      <w:r w:rsidRPr="00236FFD">
        <w:rPr>
          <w:color w:val="000000"/>
        </w:rPr>
        <w:t xml:space="preserve"> 234-</w:t>
      </w:r>
      <w:r w:rsidR="003B726E">
        <w:rPr>
          <w:color w:val="000000"/>
        </w:rPr>
        <w:t>2</w:t>
      </w:r>
      <w:r w:rsidRPr="00236FFD">
        <w:rPr>
          <w:color w:val="000000"/>
        </w:rPr>
        <w:t>58</w:t>
      </w:r>
      <w:r>
        <w:rPr>
          <w:color w:val="000000"/>
        </w:rPr>
        <w:t xml:space="preserve">. </w:t>
      </w:r>
      <w:r w:rsidRPr="00AA6931">
        <w:rPr>
          <w:color w:val="000000"/>
          <w:lang w:val="es-ES"/>
        </w:rPr>
        <w:t>[Pr 28.6, 18]</w:t>
      </w:r>
    </w:p>
    <w:p w14:paraId="0B4B79D7" w14:textId="77777777" w:rsidR="006B377E" w:rsidRPr="00AA6931" w:rsidRDefault="006B377E" w:rsidP="006B377E">
      <w:pPr>
        <w:widowControl w:val="0"/>
        <w:autoSpaceDE w:val="0"/>
        <w:autoSpaceDN w:val="0"/>
        <w:adjustRightInd w:val="0"/>
        <w:rPr>
          <w:lang w:val="es-ES"/>
        </w:rPr>
      </w:pPr>
    </w:p>
    <w:p w14:paraId="698DDAE2" w14:textId="77777777" w:rsidR="00ED6947" w:rsidRPr="003A047E" w:rsidRDefault="006B377E" w:rsidP="00A25059">
      <w:pPr>
        <w:widowControl w:val="0"/>
        <w:autoSpaceDE w:val="0"/>
        <w:autoSpaceDN w:val="0"/>
        <w:adjustRightInd w:val="0"/>
        <w:ind w:left="720" w:hanging="720"/>
      </w:pPr>
      <w:proofErr w:type="spellStart"/>
      <w:r w:rsidRPr="00AA6931">
        <w:rPr>
          <w:lang w:val="es-ES"/>
        </w:rPr>
        <w:t>Dahood</w:t>
      </w:r>
      <w:proofErr w:type="spellEnd"/>
      <w:r w:rsidRPr="00AA6931">
        <w:rPr>
          <w:lang w:val="es-ES"/>
        </w:rPr>
        <w:t xml:space="preserve">, Mitchell J. </w:t>
      </w:r>
      <w:r w:rsidR="0080225E" w:rsidRPr="00AA6931">
        <w:rPr>
          <w:lang w:val="es-ES"/>
        </w:rPr>
        <w:t>“</w:t>
      </w:r>
      <w:proofErr w:type="spellStart"/>
      <w:r w:rsidRPr="00AA6931">
        <w:rPr>
          <w:lang w:val="es-ES"/>
        </w:rPr>
        <w:t>Proverbs</w:t>
      </w:r>
      <w:proofErr w:type="spellEnd"/>
      <w:r w:rsidRPr="00AA6931">
        <w:rPr>
          <w:lang w:val="es-ES"/>
        </w:rPr>
        <w:t xml:space="preserve"> 28, 12 and </w:t>
      </w:r>
      <w:proofErr w:type="spellStart"/>
      <w:r w:rsidRPr="00AA6931">
        <w:rPr>
          <w:lang w:val="es-ES"/>
        </w:rPr>
        <w:t>Ugaritic</w:t>
      </w:r>
      <w:proofErr w:type="spellEnd"/>
      <w:r w:rsidRPr="00AA6931">
        <w:rPr>
          <w:lang w:val="es-ES"/>
        </w:rPr>
        <w:t xml:space="preserve"> BT HPTT</w:t>
      </w:r>
      <w:r w:rsidR="0080225E" w:rsidRPr="00AA6931">
        <w:rPr>
          <w:lang w:val="es-ES"/>
        </w:rPr>
        <w:t>”</w:t>
      </w:r>
      <w:r w:rsidR="00EE62CF" w:rsidRPr="00AA6931">
        <w:rPr>
          <w:lang w:val="es-ES"/>
        </w:rPr>
        <w:t>,</w:t>
      </w:r>
      <w:r w:rsidR="00E344EF" w:rsidRPr="00AA6931">
        <w:rPr>
          <w:lang w:val="es-ES"/>
        </w:rPr>
        <w:t xml:space="preserve"> in </w:t>
      </w:r>
      <w:r w:rsidRPr="00AA6931">
        <w:rPr>
          <w:i/>
          <w:lang w:val="es-ES"/>
        </w:rPr>
        <w:t>Homenaje a Juan Prado: miscelánea de estudios bíblicos y hebraicos</w:t>
      </w:r>
      <w:r w:rsidRPr="00AA6931">
        <w:rPr>
          <w:lang w:val="es-ES"/>
        </w:rPr>
        <w:t xml:space="preserve"> (</w:t>
      </w:r>
      <w:proofErr w:type="spellStart"/>
      <w:r w:rsidRPr="00AA6931">
        <w:rPr>
          <w:lang w:val="es-ES"/>
        </w:rPr>
        <w:t>Sefardies</w:t>
      </w:r>
      <w:proofErr w:type="spellEnd"/>
      <w:r w:rsidRPr="00AA6931">
        <w:rPr>
          <w:lang w:val="es-ES"/>
        </w:rPr>
        <w:t xml:space="preserve"> y Oriente </w:t>
      </w:r>
      <w:proofErr w:type="spellStart"/>
      <w:r w:rsidRPr="00AA6931">
        <w:rPr>
          <w:lang w:val="es-ES"/>
        </w:rPr>
        <w:t>Proximo</w:t>
      </w:r>
      <w:proofErr w:type="spellEnd"/>
      <w:r w:rsidRPr="00AA6931">
        <w:rPr>
          <w:lang w:val="es-ES"/>
        </w:rPr>
        <w:t xml:space="preserve">; </w:t>
      </w:r>
      <w:r w:rsidR="00A25059" w:rsidRPr="00AA6931">
        <w:rPr>
          <w:lang w:val="es-ES"/>
        </w:rPr>
        <w:t xml:space="preserve">Juan Prado et al. </w:t>
      </w:r>
      <w:r w:rsidR="00A25059">
        <w:t>(eds.)</w:t>
      </w:r>
      <w:r w:rsidR="00A25059" w:rsidRPr="003A047E">
        <w:t xml:space="preserve">; </w:t>
      </w:r>
      <w:r w:rsidRPr="003A047E">
        <w:t xml:space="preserve">Madrid: </w:t>
      </w:r>
      <w:proofErr w:type="spellStart"/>
      <w:r w:rsidRPr="003A047E">
        <w:t>Consejo</w:t>
      </w:r>
      <w:proofErr w:type="spellEnd"/>
      <w:r w:rsidRPr="003A047E">
        <w:t xml:space="preserve"> Superior de </w:t>
      </w:r>
      <w:proofErr w:type="spellStart"/>
      <w:r w:rsidRPr="003A047E">
        <w:t>Investigaciones</w:t>
      </w:r>
      <w:proofErr w:type="spellEnd"/>
      <w:r w:rsidRPr="003A047E">
        <w:t xml:space="preserve"> </w:t>
      </w:r>
      <w:proofErr w:type="spellStart"/>
      <w:r w:rsidRPr="003A047E">
        <w:t>Científicas</w:t>
      </w:r>
      <w:proofErr w:type="spellEnd"/>
      <w:r w:rsidRPr="003A047E">
        <w:t>, 1975) 163-</w:t>
      </w:r>
      <w:r w:rsidR="00F95666">
        <w:t>1</w:t>
      </w:r>
      <w:r w:rsidRPr="003A047E">
        <w:t>66.</w:t>
      </w:r>
    </w:p>
    <w:p w14:paraId="02130FA2" w14:textId="77777777" w:rsidR="00ED6947" w:rsidRPr="003A047E" w:rsidRDefault="00ED6947" w:rsidP="00ED6947">
      <w:pPr>
        <w:widowControl w:val="0"/>
        <w:autoSpaceDE w:val="0"/>
        <w:autoSpaceDN w:val="0"/>
        <w:adjustRightInd w:val="0"/>
        <w:ind w:left="720" w:hanging="720"/>
      </w:pPr>
    </w:p>
    <w:p w14:paraId="304B732C" w14:textId="77777777" w:rsidR="006B377E"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Text of Proverbs</w:t>
      </w:r>
      <w:r w:rsidR="0080225E">
        <w:t>”</w:t>
      </w:r>
      <w:r w:rsidR="00EE62CF">
        <w:t>,</w:t>
      </w:r>
      <w:r w:rsidRPr="005E1307">
        <w:t xml:space="preserve"> </w:t>
      </w:r>
      <w:proofErr w:type="spellStart"/>
      <w:r w:rsidRPr="00A21599">
        <w:rPr>
          <w:i/>
        </w:rPr>
        <w:t>Biblica</w:t>
      </w:r>
      <w:proofErr w:type="spellEnd"/>
      <w:r w:rsidRPr="005E1307">
        <w:t xml:space="preserve"> 32 (1951) 173-</w:t>
      </w:r>
      <w:r w:rsidR="00DC27FB">
        <w:t>1</w:t>
      </w:r>
      <w:r w:rsidRPr="005E1307">
        <w:t>97.</w:t>
      </w:r>
      <w:r w:rsidR="00E16F7C">
        <w:t xml:space="preserve"> [</w:t>
      </w:r>
      <w:proofErr w:type="spellStart"/>
      <w:r w:rsidR="00E16F7C">
        <w:t>Pr</w:t>
      </w:r>
      <w:proofErr w:type="spellEnd"/>
      <w:r w:rsidR="00E16F7C">
        <w:t xml:space="preserve"> 28.2, 17, 12, 28]</w:t>
      </w:r>
    </w:p>
    <w:p w14:paraId="598E371A" w14:textId="77777777" w:rsidR="006B377E" w:rsidRDefault="006B377E" w:rsidP="006B377E">
      <w:pPr>
        <w:widowControl w:val="0"/>
        <w:autoSpaceDE w:val="0"/>
        <w:autoSpaceDN w:val="0"/>
        <w:adjustRightInd w:val="0"/>
        <w:ind w:left="720" w:hanging="720"/>
      </w:pPr>
    </w:p>
    <w:p w14:paraId="3FE4C24D" w14:textId="77777777" w:rsidR="006B377E" w:rsidRPr="005E1307" w:rsidRDefault="005B3865" w:rsidP="006B377E">
      <w:pPr>
        <w:widowControl w:val="0"/>
        <w:autoSpaceDE w:val="0"/>
        <w:autoSpaceDN w:val="0"/>
        <w:adjustRightInd w:val="0"/>
        <w:ind w:left="720" w:hanging="720"/>
      </w:pPr>
      <w:r>
        <w:t xml:space="preserve">--. </w:t>
      </w:r>
      <w:r w:rsidR="0080225E">
        <w:t>“</w:t>
      </w:r>
      <w:r w:rsidR="006B377E" w:rsidRPr="005E1307">
        <w:t>Problems in Proverbs</w:t>
      </w:r>
      <w:r w:rsidR="0080225E">
        <w:t>”</w:t>
      </w:r>
      <w:r w:rsidR="00EE62CF">
        <w:t>,</w:t>
      </w:r>
      <w:r w:rsidR="006B377E" w:rsidRPr="005E1307">
        <w:t xml:space="preserve"> </w:t>
      </w:r>
      <w:proofErr w:type="spellStart"/>
      <w:r w:rsidR="006B377E" w:rsidRPr="009315F1">
        <w:rPr>
          <w:i/>
          <w:color w:val="000000"/>
        </w:rPr>
        <w:t>Zeitschrift</w:t>
      </w:r>
      <w:proofErr w:type="spellEnd"/>
      <w:r w:rsidR="006B377E" w:rsidRPr="009315F1">
        <w:rPr>
          <w:i/>
          <w:color w:val="000000"/>
        </w:rPr>
        <w:t xml:space="preserve"> f</w:t>
      </w:r>
      <w:r w:rsidR="006B377E">
        <w:rPr>
          <w:i/>
          <w:color w:val="000000"/>
        </w:rPr>
        <w:t>ü</w:t>
      </w:r>
      <w:r w:rsidR="006B377E" w:rsidRPr="009315F1">
        <w:rPr>
          <w:i/>
          <w:color w:val="000000"/>
        </w:rPr>
        <w:t xml:space="preserve">r die </w:t>
      </w:r>
      <w:proofErr w:type="spellStart"/>
      <w:r w:rsidR="006B377E" w:rsidRPr="009315F1">
        <w:rPr>
          <w:i/>
          <w:color w:val="000000"/>
        </w:rPr>
        <w:t>alttestamentliche</w:t>
      </w:r>
      <w:proofErr w:type="spellEnd"/>
      <w:r w:rsidR="006B377E" w:rsidRPr="009315F1">
        <w:rPr>
          <w:i/>
          <w:color w:val="000000"/>
        </w:rPr>
        <w:t xml:space="preserve"> </w:t>
      </w:r>
      <w:proofErr w:type="spellStart"/>
      <w:r w:rsidR="006B377E" w:rsidRPr="009315F1">
        <w:rPr>
          <w:i/>
          <w:color w:val="000000"/>
        </w:rPr>
        <w:t>Wissenschaft</w:t>
      </w:r>
      <w:proofErr w:type="spellEnd"/>
      <w:r w:rsidR="006B377E">
        <w:t xml:space="preserve"> 50 (1932) 141-</w:t>
      </w:r>
      <w:r w:rsidR="00680FD9">
        <w:t>1</w:t>
      </w:r>
      <w:r w:rsidR="006B377E">
        <w:t>48.</w:t>
      </w:r>
      <w:r w:rsidR="00347D3F">
        <w:t xml:space="preserve"> [</w:t>
      </w:r>
      <w:proofErr w:type="spellStart"/>
      <w:r w:rsidR="00347D3F">
        <w:t>Pr</w:t>
      </w:r>
      <w:proofErr w:type="spellEnd"/>
      <w:r w:rsidR="00347D3F">
        <w:t xml:space="preserve"> 28.23]</w:t>
      </w:r>
      <w:r w:rsidR="006B377E" w:rsidRPr="005E1307">
        <w:br/>
      </w:r>
    </w:p>
    <w:p w14:paraId="45FEE65A" w14:textId="77777777" w:rsidR="006B377E" w:rsidRDefault="006B377E" w:rsidP="006B377E">
      <w:pPr>
        <w:widowControl w:val="0"/>
        <w:autoSpaceDE w:val="0"/>
        <w:autoSpaceDN w:val="0"/>
        <w:adjustRightInd w:val="0"/>
        <w:spacing w:after="240"/>
        <w:ind w:left="720" w:hanging="720"/>
      </w:pPr>
      <w:r w:rsidRPr="005E1307">
        <w:lastRenderedPageBreak/>
        <w:t xml:space="preserve">Emerton, J.A. </w:t>
      </w:r>
      <w:r w:rsidR="0080225E">
        <w:t>“</w:t>
      </w:r>
      <w:r w:rsidRPr="005E1307">
        <w:t>Notes and Studies, Notes on Some Passages in the Book of Proverbs (Prov. 14:31; 19:16; 24</w:t>
      </w:r>
      <w:r>
        <w:t>:</w:t>
      </w:r>
      <w:r w:rsidRPr="005E1307">
        <w:t>21; 26:9; 28:12</w:t>
      </w:r>
      <w:r w:rsidR="005B3865">
        <w:t>)</w:t>
      </w:r>
      <w:r w:rsidR="0080225E">
        <w:t>”</w:t>
      </w:r>
      <w:r w:rsidR="005B3865">
        <w:t xml:space="preserve">, </w:t>
      </w:r>
      <w:r w:rsidRPr="00530DB7">
        <w:rPr>
          <w:i/>
        </w:rPr>
        <w:t>Journal of Theological Studies</w:t>
      </w:r>
      <w:r>
        <w:t xml:space="preserve"> 20 (1969)</w:t>
      </w:r>
      <w:r w:rsidRPr="005E1307">
        <w:t xml:space="preserve"> 202-</w:t>
      </w:r>
      <w:r w:rsidR="007A724B">
        <w:t>2</w:t>
      </w:r>
      <w:r w:rsidRPr="005E1307">
        <w:t>21.</w:t>
      </w:r>
    </w:p>
    <w:p w14:paraId="5ED7F77D" w14:textId="77777777" w:rsidR="006B377E" w:rsidRDefault="006B377E" w:rsidP="006B377E">
      <w:pPr>
        <w:ind w:left="720" w:hanging="720"/>
      </w:pPr>
      <w:proofErr w:type="spellStart"/>
      <w:r w:rsidRPr="00F951E8">
        <w:t>Hugenberger</w:t>
      </w:r>
      <w:proofErr w:type="spellEnd"/>
      <w:r w:rsidRPr="00F951E8">
        <w:t>, Gordon.</w:t>
      </w:r>
      <w:r>
        <w:t xml:space="preserve"> Prov 28:13—Forgive Yourself (sermon; Boston; </w:t>
      </w:r>
      <w:r w:rsidRPr="00F951E8">
        <w:t>Park Street Church</w:t>
      </w:r>
      <w:r>
        <w:t xml:space="preserve">, </w:t>
      </w:r>
      <w:r w:rsidR="005B3865">
        <w:t>1997</w:t>
      </w:r>
      <w:r w:rsidR="00C66390">
        <w:t>).</w:t>
      </w:r>
      <w:r>
        <w:t xml:space="preserve"> [</w:t>
      </w:r>
      <w:r w:rsidRPr="00F951E8">
        <w:t>http://faculty.gordon.edu/hu/bi/ted_hildebrandt</w:t>
      </w:r>
      <w:r>
        <w:t>]</w:t>
      </w:r>
    </w:p>
    <w:p w14:paraId="1E3E6CB9" w14:textId="77777777" w:rsidR="006B377E" w:rsidRDefault="006B377E" w:rsidP="006B377E">
      <w:pPr>
        <w:ind w:left="720" w:hanging="720"/>
      </w:pPr>
    </w:p>
    <w:p w14:paraId="5BDDC7C7" w14:textId="77777777" w:rsidR="006B377E" w:rsidRPr="005E1307" w:rsidRDefault="006B377E" w:rsidP="006B377E">
      <w:pPr>
        <w:ind w:left="720" w:hanging="720"/>
      </w:pPr>
      <w:r w:rsidRPr="005E1307">
        <w:t xml:space="preserve">Millard, Alan R. </w:t>
      </w:r>
      <w:r w:rsidR="0080225E">
        <w:t>“</w:t>
      </w:r>
      <w:r w:rsidRPr="00525469">
        <w:rPr>
          <w:i/>
        </w:rPr>
        <w:t>Ls</w:t>
      </w:r>
      <w:r w:rsidRPr="005E1307">
        <w:t xml:space="preserve"> </w:t>
      </w:r>
      <w:r w:rsidR="005B3865">
        <w:t>‘</w:t>
      </w:r>
      <w:r w:rsidRPr="005E1307">
        <w:t>to Exult</w:t>
      </w:r>
      <w:r w:rsidR="005B3865">
        <w:t>’</w:t>
      </w:r>
      <w:r w:rsidR="0080225E">
        <w:t>”</w:t>
      </w:r>
      <w:r w:rsidR="00EE62CF">
        <w:t>,</w:t>
      </w:r>
      <w:r w:rsidRPr="005E1307">
        <w:t xml:space="preserve"> </w:t>
      </w:r>
      <w:r w:rsidRPr="00530DB7">
        <w:rPr>
          <w:i/>
        </w:rPr>
        <w:t>Journal of Theological Studies</w:t>
      </w:r>
      <w:r w:rsidRPr="005E1307">
        <w:t xml:space="preserve"> 26 (1975) 87-89. [</w:t>
      </w:r>
      <w:proofErr w:type="spellStart"/>
      <w:r w:rsidRPr="005E1307">
        <w:t>Pr</w:t>
      </w:r>
      <w:proofErr w:type="spellEnd"/>
      <w:r w:rsidRPr="005E1307">
        <w:t xml:space="preserve"> 28</w:t>
      </w:r>
      <w:r>
        <w:t>.</w:t>
      </w:r>
      <w:r w:rsidRPr="005E1307">
        <w:t>12]</w:t>
      </w:r>
      <w:r>
        <w:br/>
      </w:r>
    </w:p>
    <w:p w14:paraId="6645FD93" w14:textId="77777777" w:rsidR="006B377E" w:rsidRDefault="006B377E" w:rsidP="006B377E">
      <w:pPr>
        <w:widowControl w:val="0"/>
        <w:autoSpaceDE w:val="0"/>
        <w:autoSpaceDN w:val="0"/>
        <w:adjustRightInd w:val="0"/>
        <w:ind w:left="720" w:hanging="720"/>
      </w:pPr>
      <w:r w:rsidRPr="005E1307">
        <w:t>Murphy, Roland Edmund</w:t>
      </w:r>
      <w:r>
        <w:t xml:space="preserve">. </w:t>
      </w:r>
      <w:r w:rsidR="0080225E">
        <w:t>“</w:t>
      </w:r>
      <w:r w:rsidRPr="005E1307">
        <w:t>A Bri</w:t>
      </w:r>
      <w:r>
        <w:t>ef Note on Translating Proverbs</w:t>
      </w:r>
      <w:r w:rsidR="0080225E">
        <w:t>”</w:t>
      </w:r>
      <w:r w:rsidR="00EE62CF">
        <w:t>,</w:t>
      </w:r>
      <w:r>
        <w:t xml:space="preserve"> </w:t>
      </w:r>
      <w:r w:rsidRPr="004F5B3C">
        <w:rPr>
          <w:i/>
        </w:rPr>
        <w:t>Catholic Biblical Qua</w:t>
      </w:r>
      <w:r>
        <w:rPr>
          <w:i/>
        </w:rPr>
        <w:t>r</w:t>
      </w:r>
      <w:r w:rsidRPr="004F5B3C">
        <w:rPr>
          <w:i/>
        </w:rPr>
        <w:t>terly</w:t>
      </w:r>
      <w:r w:rsidRPr="005E1307">
        <w:t xml:space="preserve"> 60</w:t>
      </w:r>
      <w:r>
        <w:t xml:space="preserve"> (1998)</w:t>
      </w:r>
      <w:r w:rsidRPr="005E1307">
        <w:t xml:space="preserve"> 621-</w:t>
      </w:r>
      <w:r w:rsidR="007A724B">
        <w:t>6</w:t>
      </w:r>
      <w:r w:rsidRPr="005E1307">
        <w:t>25.</w:t>
      </w:r>
      <w:r>
        <w:t xml:space="preserve"> [</w:t>
      </w:r>
      <w:proofErr w:type="spellStart"/>
      <w:r>
        <w:t>Pr</w:t>
      </w:r>
      <w:proofErr w:type="spellEnd"/>
      <w:r>
        <w:t xml:space="preserve"> </w:t>
      </w:r>
      <w:r w:rsidRPr="005E1307">
        <w:t>2</w:t>
      </w:r>
      <w:r>
        <w:t>8.3, 27]</w:t>
      </w:r>
    </w:p>
    <w:p w14:paraId="261DD9E7" w14:textId="77777777" w:rsidR="006B377E" w:rsidRDefault="006B377E" w:rsidP="006B377E">
      <w:pPr>
        <w:widowControl w:val="0"/>
        <w:autoSpaceDE w:val="0"/>
        <w:autoSpaceDN w:val="0"/>
        <w:adjustRightInd w:val="0"/>
        <w:ind w:left="720" w:hanging="720"/>
      </w:pPr>
    </w:p>
    <w:p w14:paraId="623D432A" w14:textId="77777777" w:rsidR="006B377E" w:rsidRPr="00AA6931" w:rsidRDefault="008A5C3A" w:rsidP="006B377E">
      <w:pPr>
        <w:widowControl w:val="0"/>
        <w:autoSpaceDE w:val="0"/>
        <w:autoSpaceDN w:val="0"/>
        <w:adjustRightInd w:val="0"/>
        <w:ind w:left="720" w:hanging="720"/>
        <w:rPr>
          <w:lang w:val="es-ES"/>
        </w:rPr>
      </w:pPr>
      <w:r>
        <w:t xml:space="preserve">van </w:t>
      </w:r>
      <w:proofErr w:type="spellStart"/>
      <w:r w:rsidR="006B377E" w:rsidRPr="005E1307">
        <w:t>Rooy</w:t>
      </w:r>
      <w:proofErr w:type="spellEnd"/>
      <w:r w:rsidR="006B377E" w:rsidRPr="005E1307">
        <w:t>, H. F</w:t>
      </w:r>
      <w:r w:rsidR="006B377E">
        <w:t xml:space="preserve">. </w:t>
      </w:r>
      <w:r w:rsidR="0080225E">
        <w:t>“</w:t>
      </w:r>
      <w:proofErr w:type="spellStart"/>
      <w:r w:rsidR="006B377E" w:rsidRPr="005E1307">
        <w:t>Riglyne</w:t>
      </w:r>
      <w:proofErr w:type="spellEnd"/>
      <w:r w:rsidR="006B377E" w:rsidRPr="005E1307">
        <w:t xml:space="preserve"> </w:t>
      </w:r>
      <w:proofErr w:type="spellStart"/>
      <w:r w:rsidR="006B377E" w:rsidRPr="005E1307">
        <w:t>vir</w:t>
      </w:r>
      <w:proofErr w:type="spellEnd"/>
      <w:r w:rsidR="006B377E" w:rsidRPr="005E1307">
        <w:t xml:space="preserve"> die </w:t>
      </w:r>
      <w:proofErr w:type="spellStart"/>
      <w:r w:rsidR="006B377E" w:rsidRPr="005E1307">
        <w:t>prediking</w:t>
      </w:r>
      <w:proofErr w:type="spellEnd"/>
      <w:r w:rsidR="006B377E" w:rsidRPr="005E1307">
        <w:t xml:space="preserve"> </w:t>
      </w:r>
      <w:proofErr w:type="spellStart"/>
      <w:r w:rsidR="006B377E" w:rsidRPr="005E1307">
        <w:t>oor</w:t>
      </w:r>
      <w:proofErr w:type="spellEnd"/>
      <w:r w:rsidR="006B377E" w:rsidRPr="005E1307">
        <w:t xml:space="preserve"> </w:t>
      </w:r>
      <w:proofErr w:type="spellStart"/>
      <w:r w:rsidR="006B377E" w:rsidRPr="005E1307">
        <w:t>wysheidsliteratuur</w:t>
      </w:r>
      <w:proofErr w:type="spellEnd"/>
      <w:r w:rsidR="006B377E" w:rsidRPr="005E1307">
        <w:t xml:space="preserve">, </w:t>
      </w:r>
      <w:proofErr w:type="spellStart"/>
      <w:r w:rsidR="006B377E" w:rsidRPr="005E1307">
        <w:t>toegespits</w:t>
      </w:r>
      <w:proofErr w:type="spellEnd"/>
      <w:r w:rsidR="006B377E" w:rsidRPr="005E1307">
        <w:t xml:space="preserve"> op die </w:t>
      </w:r>
      <w:proofErr w:type="spellStart"/>
      <w:r w:rsidR="006B377E" w:rsidRPr="005E1307">
        <w:t>boeck</w:t>
      </w:r>
      <w:proofErr w:type="spellEnd"/>
      <w:r w:rsidR="006B377E" w:rsidRPr="005E1307">
        <w:t xml:space="preserve"> </w:t>
      </w:r>
      <w:proofErr w:type="spellStart"/>
      <w:r w:rsidR="006B377E" w:rsidRPr="005E1307">
        <w:t>Spreuke</w:t>
      </w:r>
      <w:proofErr w:type="spellEnd"/>
      <w:r w:rsidR="0080225E">
        <w:t>”</w:t>
      </w:r>
      <w:r w:rsidR="006B377E">
        <w:t>,</w:t>
      </w:r>
      <w:r w:rsidR="006B377E" w:rsidRPr="005E1307">
        <w:t xml:space="preserve"> </w:t>
      </w:r>
      <w:r w:rsidR="006B377E" w:rsidRPr="00784124">
        <w:rPr>
          <w:i/>
        </w:rPr>
        <w:t xml:space="preserve">In di </w:t>
      </w:r>
      <w:proofErr w:type="spellStart"/>
      <w:r w:rsidR="006B377E" w:rsidRPr="00784124">
        <w:rPr>
          <w:i/>
        </w:rPr>
        <w:t>Skriflig</w:t>
      </w:r>
      <w:proofErr w:type="spellEnd"/>
      <w:r w:rsidR="006B377E" w:rsidRPr="005E1307">
        <w:t xml:space="preserve"> 25</w:t>
      </w:r>
      <w:r w:rsidR="006B377E">
        <w:t xml:space="preserve"> (1991)</w:t>
      </w:r>
      <w:r w:rsidR="006B377E" w:rsidRPr="005E1307">
        <w:t xml:space="preserve"> 303-</w:t>
      </w:r>
      <w:r w:rsidR="007A724B">
        <w:t>3</w:t>
      </w:r>
      <w:r w:rsidR="006B377E" w:rsidRPr="005E1307">
        <w:t>22.</w:t>
      </w:r>
      <w:r w:rsidR="006B377E">
        <w:t xml:space="preserve"> </w:t>
      </w:r>
      <w:r w:rsidR="006B377E" w:rsidRPr="00AA6931">
        <w:rPr>
          <w:lang w:val="es-ES"/>
        </w:rPr>
        <w:t>[Pr 28.1]</w:t>
      </w:r>
    </w:p>
    <w:p w14:paraId="634690B3" w14:textId="77777777" w:rsidR="006B377E" w:rsidRPr="00AA6931" w:rsidRDefault="006B377E" w:rsidP="006B377E">
      <w:pPr>
        <w:widowControl w:val="0"/>
        <w:autoSpaceDE w:val="0"/>
        <w:autoSpaceDN w:val="0"/>
        <w:adjustRightInd w:val="0"/>
        <w:ind w:left="720" w:hanging="720"/>
        <w:rPr>
          <w:lang w:val="es-ES"/>
        </w:rPr>
      </w:pPr>
    </w:p>
    <w:p w14:paraId="252A1931"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Zurro, Eduardo. </w:t>
      </w:r>
      <w:r w:rsidR="0080225E" w:rsidRPr="00AA6931">
        <w:rPr>
          <w:lang w:val="es-ES"/>
        </w:rPr>
        <w:t>“</w:t>
      </w:r>
      <w:r w:rsidRPr="00AA6931">
        <w:rPr>
          <w:lang w:val="es-ES"/>
        </w:rPr>
        <w:t xml:space="preserve">La </w:t>
      </w:r>
      <w:proofErr w:type="spellStart"/>
      <w:r w:rsidRPr="00AA6931">
        <w:rPr>
          <w:lang w:val="es-ES"/>
        </w:rPr>
        <w:t>raiz</w:t>
      </w:r>
      <w:proofErr w:type="spellEnd"/>
      <w:r w:rsidRPr="00AA6931">
        <w:rPr>
          <w:lang w:val="es-ES"/>
        </w:rPr>
        <w:t xml:space="preserve"> </w:t>
      </w:r>
      <w:proofErr w:type="spellStart"/>
      <w:r w:rsidRPr="00AA6931">
        <w:rPr>
          <w:lang w:val="es-ES"/>
        </w:rPr>
        <w:t>kw</w:t>
      </w:r>
      <w:proofErr w:type="spellEnd"/>
      <w:r w:rsidRPr="00AA6931">
        <w:rPr>
          <w:lang w:val="es-ES"/>
        </w:rPr>
        <w:t>/</w:t>
      </w:r>
      <w:proofErr w:type="spellStart"/>
      <w:r w:rsidRPr="00AA6931">
        <w:rPr>
          <w:lang w:val="es-ES"/>
        </w:rPr>
        <w:t>yl</w:t>
      </w:r>
      <w:proofErr w:type="spellEnd"/>
      <w:r w:rsidRPr="00AA6931">
        <w:rPr>
          <w:lang w:val="es-ES"/>
        </w:rPr>
        <w:t xml:space="preserve"> y siete textos </w:t>
      </w:r>
      <w:proofErr w:type="spellStart"/>
      <w:r w:rsidRPr="00AA6931">
        <w:rPr>
          <w:lang w:val="es-ES"/>
        </w:rPr>
        <w:t>biblicos</w:t>
      </w:r>
      <w:proofErr w:type="spellEnd"/>
      <w:r w:rsidR="0080225E" w:rsidRPr="00AA6931">
        <w:rPr>
          <w:lang w:val="es-ES"/>
        </w:rPr>
        <w:t>”</w:t>
      </w:r>
      <w:r w:rsidRPr="00AA6931">
        <w:rPr>
          <w:lang w:val="es-ES"/>
        </w:rPr>
        <w:t xml:space="preserve">, </w:t>
      </w:r>
      <w:r w:rsidRPr="00AA6931">
        <w:rPr>
          <w:i/>
          <w:lang w:val="es-ES"/>
        </w:rPr>
        <w:t xml:space="preserve">Estudios </w:t>
      </w:r>
      <w:proofErr w:type="spellStart"/>
      <w:r w:rsidRPr="00AA6931">
        <w:rPr>
          <w:i/>
          <w:lang w:val="es-ES"/>
        </w:rPr>
        <w:t>biblicos</w:t>
      </w:r>
      <w:proofErr w:type="spellEnd"/>
      <w:r w:rsidRPr="00AA6931">
        <w:rPr>
          <w:lang w:val="es-ES"/>
        </w:rPr>
        <w:t xml:space="preserve"> 57 (1999) 777-</w:t>
      </w:r>
      <w:r w:rsidR="00535AC9" w:rsidRPr="00AA6931">
        <w:rPr>
          <w:lang w:val="es-ES"/>
        </w:rPr>
        <w:t>7</w:t>
      </w:r>
      <w:r w:rsidRPr="00AA6931">
        <w:rPr>
          <w:lang w:val="es-ES"/>
        </w:rPr>
        <w:t>86. [Pr 28.5]</w:t>
      </w:r>
    </w:p>
    <w:p w14:paraId="5B15316F" w14:textId="77777777" w:rsidR="006B377E" w:rsidRPr="00AA6931" w:rsidRDefault="006B377E" w:rsidP="006B377E">
      <w:pPr>
        <w:widowControl w:val="0"/>
        <w:autoSpaceDE w:val="0"/>
        <w:autoSpaceDN w:val="0"/>
        <w:adjustRightInd w:val="0"/>
        <w:rPr>
          <w:lang w:val="es-ES"/>
        </w:rPr>
      </w:pPr>
    </w:p>
    <w:p w14:paraId="571657D9" w14:textId="77777777" w:rsidR="006B377E" w:rsidRPr="00AA6931" w:rsidRDefault="006B377E" w:rsidP="006B377E">
      <w:pPr>
        <w:widowControl w:val="0"/>
        <w:autoSpaceDE w:val="0"/>
        <w:autoSpaceDN w:val="0"/>
        <w:adjustRightInd w:val="0"/>
        <w:rPr>
          <w:b/>
          <w:lang w:val="es-ES"/>
        </w:rPr>
        <w:sectPr w:rsidR="006B377E" w:rsidRPr="00AA6931" w:rsidSect="008A68DA">
          <w:headerReference w:type="default" r:id="rId79"/>
          <w:pgSz w:w="12240" w:h="15840" w:code="1"/>
          <w:pgMar w:top="1440" w:right="1440" w:bottom="1440" w:left="2160" w:header="720" w:footer="720" w:gutter="0"/>
          <w:cols w:space="720"/>
          <w:docGrid w:linePitch="360"/>
        </w:sectPr>
      </w:pPr>
    </w:p>
    <w:p w14:paraId="0F350896" w14:textId="77777777" w:rsidR="006B377E" w:rsidRPr="00AA6931" w:rsidRDefault="006B377E" w:rsidP="006B377E">
      <w:pPr>
        <w:widowControl w:val="0"/>
        <w:autoSpaceDE w:val="0"/>
        <w:autoSpaceDN w:val="0"/>
        <w:adjustRightInd w:val="0"/>
        <w:rPr>
          <w:lang w:val="es-ES"/>
        </w:rPr>
      </w:pPr>
      <w:proofErr w:type="spellStart"/>
      <w:r w:rsidRPr="00AA6931">
        <w:rPr>
          <w:b/>
          <w:lang w:val="es-ES"/>
        </w:rPr>
        <w:lastRenderedPageBreak/>
        <w:t>Proverbs</w:t>
      </w:r>
      <w:proofErr w:type="spellEnd"/>
      <w:r w:rsidRPr="00AA6931">
        <w:rPr>
          <w:b/>
          <w:lang w:val="es-ES"/>
        </w:rPr>
        <w:t xml:space="preserve"> 29</w:t>
      </w:r>
    </w:p>
    <w:p w14:paraId="0097136D" w14:textId="77777777" w:rsidR="006B377E" w:rsidRPr="00AA6931" w:rsidRDefault="006B377E" w:rsidP="006B377E">
      <w:pPr>
        <w:widowControl w:val="0"/>
        <w:autoSpaceDE w:val="0"/>
        <w:autoSpaceDN w:val="0"/>
        <w:adjustRightInd w:val="0"/>
        <w:rPr>
          <w:lang w:val="es-ES"/>
        </w:rPr>
      </w:pPr>
    </w:p>
    <w:p w14:paraId="3ED0E12A"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29.1</w:t>
      </w:r>
      <w:r w:rsidRPr="00AA6931">
        <w:rPr>
          <w:lang w:val="es-ES"/>
        </w:rPr>
        <w:tab/>
      </w:r>
      <w:proofErr w:type="spellStart"/>
      <w:r w:rsidRPr="00AA6931">
        <w:rPr>
          <w:lang w:val="es-ES"/>
        </w:rPr>
        <w:t>Dav</w:t>
      </w:r>
      <w:proofErr w:type="spellEnd"/>
      <w:r w:rsidRPr="00AA6931">
        <w:rPr>
          <w:lang w:val="es-ES"/>
        </w:rPr>
        <w:t xml:space="preserve"> §24 R3</w:t>
      </w:r>
    </w:p>
    <w:p w14:paraId="6E5AD44F"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29.2</w:t>
      </w:r>
      <w:r w:rsidRPr="00AA6931">
        <w:rPr>
          <w:lang w:val="es-ES"/>
        </w:rPr>
        <w:tab/>
        <w:t xml:space="preserve">B-L 95 N2; </w:t>
      </w:r>
      <w:proofErr w:type="spellStart"/>
      <w:r w:rsidRPr="00AA6931">
        <w:rPr>
          <w:lang w:val="es-ES"/>
        </w:rPr>
        <w:t>Berg</w:t>
      </w:r>
      <w:proofErr w:type="spellEnd"/>
      <w:r w:rsidRPr="00AA6931">
        <w:rPr>
          <w:lang w:val="es-ES"/>
        </w:rPr>
        <w:t xml:space="preserve"> </w:t>
      </w:r>
      <w:proofErr w:type="gramStart"/>
      <w:r w:rsidRPr="00AA6931">
        <w:rPr>
          <w:lang w:val="es-ES"/>
        </w:rPr>
        <w:t>II:117a</w:t>
      </w:r>
      <w:proofErr w:type="gramEnd"/>
    </w:p>
    <w:p w14:paraId="2D8FCE04" w14:textId="77777777" w:rsidR="006B377E" w:rsidRPr="00AA6931" w:rsidRDefault="006B377E" w:rsidP="006B377E">
      <w:pPr>
        <w:tabs>
          <w:tab w:val="left" w:pos="-1440"/>
          <w:tab w:val="left" w:pos="-720"/>
          <w:tab w:val="left" w:pos="0"/>
          <w:tab w:val="left" w:pos="1200"/>
        </w:tabs>
        <w:suppressAutoHyphens/>
        <w:spacing w:line="240" w:lineRule="atLeast"/>
        <w:ind w:left="1200" w:hanging="1200"/>
        <w:rPr>
          <w:lang w:val="es-ES"/>
        </w:rPr>
      </w:pPr>
      <w:r w:rsidRPr="00AA6931">
        <w:rPr>
          <w:lang w:val="es-ES"/>
        </w:rPr>
        <w:t>29.6</w:t>
      </w:r>
      <w:r w:rsidRPr="00AA6931">
        <w:rPr>
          <w:lang w:val="es-ES"/>
        </w:rPr>
        <w:tab/>
        <w:t xml:space="preserve">GKC §67q; J-M §82l // B-L 438; </w:t>
      </w:r>
      <w:proofErr w:type="spellStart"/>
      <w:r w:rsidRPr="00AA6931">
        <w:rPr>
          <w:lang w:val="es-ES"/>
        </w:rPr>
        <w:t>Berg</w:t>
      </w:r>
      <w:proofErr w:type="spellEnd"/>
      <w:r w:rsidRPr="00AA6931">
        <w:rPr>
          <w:lang w:val="es-ES"/>
        </w:rPr>
        <w:t xml:space="preserve"> </w:t>
      </w:r>
      <w:proofErr w:type="gramStart"/>
      <w:r w:rsidRPr="00AA6931">
        <w:rPr>
          <w:lang w:val="es-ES"/>
        </w:rPr>
        <w:t>II:117a</w:t>
      </w:r>
      <w:proofErr w:type="gramEnd"/>
      <w:r w:rsidRPr="00AA6931">
        <w:rPr>
          <w:lang w:val="es-ES"/>
        </w:rPr>
        <w:t>, II:140q</w:t>
      </w:r>
    </w:p>
    <w:p w14:paraId="00DF37EA" w14:textId="77777777" w:rsidR="006B377E" w:rsidRPr="004A0622" w:rsidRDefault="006B377E" w:rsidP="006B377E">
      <w:pPr>
        <w:tabs>
          <w:tab w:val="left" w:pos="-1440"/>
          <w:tab w:val="left" w:pos="-720"/>
          <w:tab w:val="left" w:pos="0"/>
          <w:tab w:val="left" w:pos="1200"/>
        </w:tabs>
        <w:suppressAutoHyphens/>
        <w:spacing w:line="240" w:lineRule="atLeast"/>
        <w:ind w:left="1200" w:hanging="1200"/>
        <w:rPr>
          <w:lang w:val="es-ES"/>
        </w:rPr>
      </w:pPr>
      <w:r w:rsidRPr="004A0622">
        <w:rPr>
          <w:lang w:val="es-ES"/>
        </w:rPr>
        <w:t>29.8</w:t>
      </w:r>
      <w:r w:rsidRPr="004A0622">
        <w:rPr>
          <w:lang w:val="es-ES"/>
        </w:rPr>
        <w:tab/>
      </w:r>
      <w:proofErr w:type="spellStart"/>
      <w:r w:rsidRPr="004A0622">
        <w:rPr>
          <w:lang w:val="es-ES"/>
        </w:rPr>
        <w:t>Dav</w:t>
      </w:r>
      <w:proofErr w:type="spellEnd"/>
      <w:r w:rsidRPr="004A0622">
        <w:rPr>
          <w:lang w:val="es-ES"/>
        </w:rPr>
        <w:t xml:space="preserve"> §24 R3</w:t>
      </w:r>
    </w:p>
    <w:p w14:paraId="0E70B1ED" w14:textId="77777777" w:rsidR="006B377E" w:rsidRPr="004A0622" w:rsidRDefault="006B377E" w:rsidP="006B377E">
      <w:pPr>
        <w:tabs>
          <w:tab w:val="left" w:pos="-1440"/>
          <w:tab w:val="left" w:pos="-720"/>
          <w:tab w:val="left" w:pos="0"/>
          <w:tab w:val="left" w:pos="1200"/>
        </w:tabs>
        <w:suppressAutoHyphens/>
        <w:spacing w:line="240" w:lineRule="atLeast"/>
        <w:ind w:left="1200" w:hanging="1200"/>
        <w:rPr>
          <w:lang w:val="es-ES"/>
        </w:rPr>
      </w:pPr>
      <w:r w:rsidRPr="004A0622">
        <w:rPr>
          <w:lang w:val="es-ES"/>
        </w:rPr>
        <w:t>29.9</w:t>
      </w:r>
      <w:r w:rsidRPr="004A0622">
        <w:rPr>
          <w:lang w:val="es-ES"/>
        </w:rPr>
        <w:tab/>
      </w:r>
      <w:proofErr w:type="spellStart"/>
      <w:r w:rsidRPr="004A0622">
        <w:rPr>
          <w:lang w:val="es-ES"/>
        </w:rPr>
        <w:t>Berg</w:t>
      </w:r>
      <w:proofErr w:type="spellEnd"/>
      <w:r w:rsidRPr="004A0622">
        <w:rPr>
          <w:lang w:val="es-ES"/>
        </w:rPr>
        <w:t xml:space="preserve"> II:69c</w:t>
      </w:r>
    </w:p>
    <w:p w14:paraId="14668121" w14:textId="77777777" w:rsidR="006B377E" w:rsidRPr="004A0622" w:rsidRDefault="006B377E" w:rsidP="006B377E">
      <w:pPr>
        <w:tabs>
          <w:tab w:val="left" w:pos="-1440"/>
          <w:tab w:val="left" w:pos="-720"/>
          <w:tab w:val="left" w:pos="0"/>
          <w:tab w:val="left" w:pos="1200"/>
        </w:tabs>
        <w:suppressAutoHyphens/>
        <w:spacing w:line="240" w:lineRule="atLeast"/>
        <w:ind w:left="1200" w:hanging="1200"/>
        <w:rPr>
          <w:lang w:val="es-ES"/>
        </w:rPr>
      </w:pPr>
      <w:r w:rsidRPr="004A0622">
        <w:rPr>
          <w:lang w:val="es-ES"/>
        </w:rPr>
        <w:t>29.12</w:t>
      </w:r>
      <w:r w:rsidRPr="004A0622">
        <w:rPr>
          <w:lang w:val="es-ES"/>
        </w:rPr>
        <w:tab/>
        <w:t>W-O 157</w:t>
      </w:r>
    </w:p>
    <w:p w14:paraId="3B749E86" w14:textId="77777777" w:rsidR="006B377E" w:rsidRPr="004A0622" w:rsidRDefault="006B377E" w:rsidP="006B377E">
      <w:pPr>
        <w:tabs>
          <w:tab w:val="left" w:pos="-1440"/>
          <w:tab w:val="left" w:pos="-720"/>
          <w:tab w:val="left" w:pos="0"/>
          <w:tab w:val="left" w:pos="1200"/>
        </w:tabs>
        <w:suppressAutoHyphens/>
        <w:spacing w:line="240" w:lineRule="atLeast"/>
        <w:ind w:left="1200" w:hanging="1200"/>
        <w:rPr>
          <w:lang w:val="es-ES"/>
        </w:rPr>
      </w:pPr>
      <w:r w:rsidRPr="004A0622">
        <w:rPr>
          <w:lang w:val="es-ES"/>
        </w:rPr>
        <w:t>29.13</w:t>
      </w:r>
      <w:r w:rsidRPr="004A0622">
        <w:rPr>
          <w:lang w:val="es-ES"/>
        </w:rPr>
        <w:tab/>
        <w:t>B-L 565x</w:t>
      </w:r>
    </w:p>
    <w:p w14:paraId="03F2607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29.14</w:t>
      </w:r>
      <w:r>
        <w:tab/>
      </w:r>
      <w:r w:rsidRPr="008D0DD6">
        <w:t>J-M §121k</w:t>
      </w:r>
      <w:r>
        <w:t xml:space="preserve"> </w:t>
      </w:r>
      <w:r w:rsidRPr="008D0DD6">
        <w:t>N1</w:t>
      </w:r>
    </w:p>
    <w:p w14:paraId="046BBF6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29.18</w:t>
      </w:r>
      <w:r>
        <w:tab/>
      </w:r>
      <w:r w:rsidRPr="008D0DD6">
        <w:t>B-L 253v, 581</w:t>
      </w:r>
    </w:p>
    <w:p w14:paraId="349A83C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29.21</w:t>
      </w:r>
      <w:r>
        <w:tab/>
      </w:r>
      <w:proofErr w:type="spellStart"/>
      <w:r w:rsidRPr="008D0DD6">
        <w:t>Dav</w:t>
      </w:r>
      <w:proofErr w:type="spellEnd"/>
      <w:r w:rsidRPr="008D0DD6">
        <w:t xml:space="preserve"> §132</w:t>
      </w:r>
      <w:r>
        <w:t xml:space="preserve"> </w:t>
      </w:r>
      <w:r w:rsidRPr="008D0DD6">
        <w:t>R2; J-M §136h</w:t>
      </w:r>
    </w:p>
    <w:p w14:paraId="26BEF77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29.24</w:t>
      </w:r>
      <w:r>
        <w:tab/>
      </w:r>
      <w:r w:rsidRPr="008D0DD6">
        <w:t>J-M §146k</w:t>
      </w:r>
    </w:p>
    <w:p w14:paraId="072929BD"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29.25</w:t>
      </w:r>
      <w:r>
        <w:tab/>
      </w:r>
      <w:r w:rsidRPr="008D0DD6">
        <w:t>J-M §150n // B-L 600j'; Berg I:122t, II:54d</w:t>
      </w:r>
    </w:p>
    <w:p w14:paraId="5132FB65" w14:textId="77777777" w:rsidR="006B377E" w:rsidRDefault="006B377E" w:rsidP="006B377E">
      <w:pPr>
        <w:widowControl w:val="0"/>
        <w:autoSpaceDE w:val="0"/>
        <w:autoSpaceDN w:val="0"/>
        <w:adjustRightInd w:val="0"/>
      </w:pPr>
    </w:p>
    <w:p w14:paraId="2BE33353" w14:textId="77777777" w:rsidR="006B377E" w:rsidRDefault="006B377E" w:rsidP="006B377E">
      <w:pPr>
        <w:widowControl w:val="0"/>
        <w:autoSpaceDE w:val="0"/>
        <w:autoSpaceDN w:val="0"/>
        <w:adjustRightInd w:val="0"/>
      </w:pPr>
      <w:r>
        <w:t>For abbreviations, see pp. ??-??.</w:t>
      </w:r>
    </w:p>
    <w:p w14:paraId="4634C4A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p>
    <w:p w14:paraId="71682748" w14:textId="77777777" w:rsidR="006B377E" w:rsidRDefault="008A5C3A" w:rsidP="006B377E">
      <w:pPr>
        <w:widowControl w:val="0"/>
        <w:autoSpaceDE w:val="0"/>
        <w:autoSpaceDN w:val="0"/>
        <w:adjustRightInd w:val="0"/>
        <w:ind w:left="720" w:hanging="720"/>
      </w:pPr>
      <w:r>
        <w:t>Driver, G.</w:t>
      </w:r>
      <w:r w:rsidR="006B377E" w:rsidRPr="005E1307">
        <w:t xml:space="preserve">R. </w:t>
      </w:r>
      <w:r w:rsidR="0080225E">
        <w:t>“</w:t>
      </w:r>
      <w:r w:rsidR="006B377E" w:rsidRPr="005E1307">
        <w:t>Problems in the Hebrew Text of Proverbs</w:t>
      </w:r>
      <w:r w:rsidR="0080225E">
        <w:t>”</w:t>
      </w:r>
      <w:r w:rsidR="00EE62CF">
        <w:t>,</w:t>
      </w:r>
      <w:r w:rsidR="006B377E" w:rsidRPr="005E1307">
        <w:t xml:space="preserve"> </w:t>
      </w:r>
      <w:proofErr w:type="spellStart"/>
      <w:r w:rsidR="006B377E" w:rsidRPr="00A21599">
        <w:rPr>
          <w:i/>
        </w:rPr>
        <w:t>Biblica</w:t>
      </w:r>
      <w:proofErr w:type="spellEnd"/>
      <w:r w:rsidR="006B377E" w:rsidRPr="005E1307">
        <w:t xml:space="preserve"> 32 (1951) 173-</w:t>
      </w:r>
      <w:r w:rsidR="00DC27FB">
        <w:t>1</w:t>
      </w:r>
      <w:r w:rsidR="006B377E" w:rsidRPr="005E1307">
        <w:t>97.</w:t>
      </w:r>
      <w:r w:rsidR="00E16F7C">
        <w:t xml:space="preserve"> [</w:t>
      </w:r>
      <w:proofErr w:type="spellStart"/>
      <w:r w:rsidR="00E16F7C">
        <w:t>Pr</w:t>
      </w:r>
      <w:proofErr w:type="spellEnd"/>
      <w:r w:rsidR="00E16F7C">
        <w:t xml:space="preserve"> 29.6, 10]</w:t>
      </w:r>
      <w:r w:rsidR="006B377E" w:rsidRPr="005E1307">
        <w:br/>
      </w:r>
    </w:p>
    <w:p w14:paraId="43B7EA58" w14:textId="7D4D4FC0" w:rsidR="006B377E" w:rsidRDefault="006B377E" w:rsidP="006B377E">
      <w:pPr>
        <w:widowControl w:val="0"/>
        <w:autoSpaceDE w:val="0"/>
        <w:autoSpaceDN w:val="0"/>
        <w:adjustRightInd w:val="0"/>
        <w:spacing w:after="240"/>
        <w:ind w:left="720" w:hanging="720"/>
      </w:pPr>
      <w:r w:rsidRPr="005E1307">
        <w:t xml:space="preserve">Emerton, J.A. </w:t>
      </w:r>
      <w:r w:rsidR="0080225E">
        <w:t>“</w:t>
      </w:r>
      <w:r w:rsidRPr="005E1307">
        <w:t xml:space="preserve">Looking on </w:t>
      </w:r>
      <w:r w:rsidR="008A5C3A">
        <w:t>O</w:t>
      </w:r>
      <w:r w:rsidRPr="005E1307">
        <w:t xml:space="preserve">ne’s </w:t>
      </w:r>
      <w:r w:rsidR="008A5C3A">
        <w:t>E</w:t>
      </w:r>
      <w:r w:rsidRPr="005E1307">
        <w:t>nemies</w:t>
      </w:r>
      <w:r w:rsidR="0080225E">
        <w:t>”</w:t>
      </w:r>
      <w:r>
        <w:t>,</w:t>
      </w:r>
      <w:r w:rsidRPr="005E1307">
        <w:t xml:space="preserve"> </w:t>
      </w:r>
      <w:proofErr w:type="spellStart"/>
      <w:r w:rsidRPr="00525469">
        <w:rPr>
          <w:i/>
        </w:rPr>
        <w:t>Vetus</w:t>
      </w:r>
      <w:proofErr w:type="spellEnd"/>
      <w:r w:rsidRPr="00525469">
        <w:rPr>
          <w:i/>
        </w:rPr>
        <w:t xml:space="preserve"> </w:t>
      </w:r>
      <w:proofErr w:type="spellStart"/>
      <w:r w:rsidRPr="00525469">
        <w:rPr>
          <w:i/>
        </w:rPr>
        <w:t>Testamentum</w:t>
      </w:r>
      <w:proofErr w:type="spellEnd"/>
      <w:r w:rsidRPr="005E1307">
        <w:t xml:space="preserve"> 51.2 (2001) 186-</w:t>
      </w:r>
      <w:r w:rsidR="00DC27FB">
        <w:t>1</w:t>
      </w:r>
      <w:r w:rsidRPr="005E1307">
        <w:t>96.</w:t>
      </w:r>
      <w:r>
        <w:t xml:space="preserve"> </w:t>
      </w:r>
      <w:r w:rsidRPr="005E1307">
        <w:t>[</w:t>
      </w:r>
      <w:proofErr w:type="spellStart"/>
      <w:r w:rsidRPr="005E1307">
        <w:t>Pr</w:t>
      </w:r>
      <w:proofErr w:type="spellEnd"/>
      <w:r w:rsidRPr="005E1307">
        <w:t xml:space="preserve"> 29</w:t>
      </w:r>
      <w:r>
        <w:t>.</w:t>
      </w:r>
      <w:r w:rsidRPr="005E1307">
        <w:t>16]</w:t>
      </w:r>
    </w:p>
    <w:p w14:paraId="19F96FAA" w14:textId="698D77DF" w:rsidR="00AA6931" w:rsidRPr="005E1307" w:rsidRDefault="00AA6931" w:rsidP="006B377E">
      <w:pPr>
        <w:widowControl w:val="0"/>
        <w:autoSpaceDE w:val="0"/>
        <w:autoSpaceDN w:val="0"/>
        <w:adjustRightInd w:val="0"/>
        <w:spacing w:after="240"/>
        <w:ind w:left="720" w:hanging="720"/>
      </w:pPr>
      <w:r>
        <w:t xml:space="preserve">Hatton, Peter T. H., </w:t>
      </w:r>
      <w:r w:rsidRPr="008E0095">
        <w:rPr>
          <w:i/>
          <w:iCs/>
        </w:rPr>
        <w:t>Contradiction in the Book of Proverbs: The Deep Waters of Counsel</w:t>
      </w:r>
      <w:r>
        <w:br/>
        <w:t xml:space="preserve">(Society for Old </w:t>
      </w:r>
      <w:proofErr w:type="spellStart"/>
      <w:r>
        <w:t>Testametn</w:t>
      </w:r>
      <w:proofErr w:type="spellEnd"/>
      <w:r>
        <w:t xml:space="preserve"> Study </w:t>
      </w:r>
      <w:proofErr w:type="spellStart"/>
      <w:r>
        <w:t>Mongraphs</w:t>
      </w:r>
      <w:proofErr w:type="spellEnd"/>
      <w:r>
        <w:t>, Ashgate Publishing, 2008) 60-68.</w:t>
      </w:r>
    </w:p>
    <w:p w14:paraId="01A60F1C" w14:textId="77777777" w:rsidR="006B377E" w:rsidRPr="005E1307" w:rsidRDefault="006B377E" w:rsidP="006B377E">
      <w:pPr>
        <w:widowControl w:val="0"/>
        <w:autoSpaceDE w:val="0"/>
        <w:autoSpaceDN w:val="0"/>
        <w:adjustRightInd w:val="0"/>
        <w:spacing w:after="240"/>
        <w:ind w:left="720" w:hanging="720"/>
      </w:pPr>
      <w:proofErr w:type="spellStart"/>
      <w:r w:rsidRPr="005E1307">
        <w:t>Hurowitz</w:t>
      </w:r>
      <w:proofErr w:type="spellEnd"/>
      <w:r w:rsidRPr="005E1307">
        <w:t xml:space="preserve">, Victor A. </w:t>
      </w:r>
      <w:r w:rsidR="0080225E">
        <w:t>“</w:t>
      </w:r>
      <w:r w:rsidRPr="005E1307">
        <w:t>Proverbs 29:22-27: Another Unnoticed Alphabetic Acrostic</w:t>
      </w:r>
      <w:r w:rsidR="0080225E">
        <w:t>”</w:t>
      </w:r>
      <w:r w:rsidR="00EE62CF">
        <w:t>,</w:t>
      </w:r>
      <w:r w:rsidRPr="005E1307">
        <w:t xml:space="preserve"> </w:t>
      </w:r>
      <w:r w:rsidRPr="00530DB7">
        <w:rPr>
          <w:i/>
        </w:rPr>
        <w:t>Journal for the Study of the Old Testament</w:t>
      </w:r>
      <w:r w:rsidRPr="005E1307">
        <w:t xml:space="preserve"> 92 (2001) 121-</w:t>
      </w:r>
      <w:r w:rsidR="007A724B">
        <w:t>1</w:t>
      </w:r>
      <w:r w:rsidRPr="005E1307">
        <w:t>25.</w:t>
      </w:r>
    </w:p>
    <w:p w14:paraId="5A9E502E" w14:textId="77777777" w:rsidR="006B377E" w:rsidRDefault="006B377E" w:rsidP="006B377E">
      <w:pPr>
        <w:widowControl w:val="0"/>
        <w:autoSpaceDE w:val="0"/>
        <w:autoSpaceDN w:val="0"/>
        <w:adjustRightInd w:val="0"/>
        <w:ind w:left="720" w:hanging="720"/>
        <w:rPr>
          <w:lang w:val="fr-FR"/>
        </w:rPr>
      </w:pPr>
      <w:proofErr w:type="spellStart"/>
      <w:r w:rsidRPr="005E1307">
        <w:rPr>
          <w:lang w:val="fr-FR"/>
        </w:rPr>
        <w:t>Jo</w:t>
      </w:r>
      <w:r>
        <w:rPr>
          <w:lang w:val="fr-FR"/>
        </w:rPr>
        <w:t>ü</w:t>
      </w:r>
      <w:r w:rsidRPr="005E1307">
        <w:rPr>
          <w:lang w:val="fr-FR"/>
        </w:rPr>
        <w:t>on</w:t>
      </w:r>
      <w:proofErr w:type="spellEnd"/>
      <w:r w:rsidRPr="005E1307">
        <w:rPr>
          <w:lang w:val="fr-FR"/>
        </w:rPr>
        <w:t>, Pau</w:t>
      </w:r>
      <w:r>
        <w:rPr>
          <w:lang w:val="fr-FR"/>
        </w:rPr>
        <w:t>l</w:t>
      </w:r>
      <w:r w:rsidRPr="005E1307">
        <w:rPr>
          <w:lang w:val="fr-FR"/>
        </w:rPr>
        <w:t xml:space="preserve">. </w:t>
      </w:r>
      <w:r w:rsidR="0080225E">
        <w:rPr>
          <w:lang w:val="fr-FR"/>
        </w:rPr>
        <w:t>“</w:t>
      </w:r>
      <w:r w:rsidRPr="005E1307">
        <w:rPr>
          <w:lang w:val="fr-FR"/>
        </w:rPr>
        <w:t xml:space="preserve">Notes philologiques sur le texte </w:t>
      </w:r>
      <w:proofErr w:type="spellStart"/>
      <w:r w:rsidRPr="005E1307">
        <w:rPr>
          <w:lang w:val="fr-FR"/>
        </w:rPr>
        <w:t>hebreu</w:t>
      </w:r>
      <w:proofErr w:type="spellEnd"/>
      <w:r w:rsidRPr="005E1307">
        <w:rPr>
          <w:lang w:val="fr-FR"/>
        </w:rPr>
        <w:t xml:space="preserve"> de Proverbes 10, 14; 11, 21; 12, 20; 15, 28; 19, 29; 25, 13; 25, 23; 29, 21</w:t>
      </w:r>
      <w:r w:rsidR="0080225E">
        <w:rPr>
          <w:lang w:val="fr-FR"/>
        </w:rPr>
        <w:t>”</w:t>
      </w:r>
      <w:r w:rsidR="00EE62CF">
        <w:rPr>
          <w:lang w:val="fr-FR"/>
        </w:rPr>
        <w:t>,</w:t>
      </w:r>
      <w:r w:rsidRPr="005E1307">
        <w:rPr>
          <w:lang w:val="fr-FR"/>
        </w:rPr>
        <w:t xml:space="preserve"> </w:t>
      </w:r>
      <w:proofErr w:type="spellStart"/>
      <w:r w:rsidRPr="00530DB7">
        <w:rPr>
          <w:i/>
          <w:lang w:val="fr-FR"/>
        </w:rPr>
        <w:t>Biblica</w:t>
      </w:r>
      <w:proofErr w:type="spellEnd"/>
      <w:r w:rsidRPr="005E1307">
        <w:rPr>
          <w:lang w:val="fr-FR"/>
        </w:rPr>
        <w:t xml:space="preserve"> 11</w:t>
      </w:r>
      <w:r>
        <w:rPr>
          <w:lang w:val="fr-FR"/>
        </w:rPr>
        <w:t>.</w:t>
      </w:r>
      <w:r w:rsidRPr="005E1307">
        <w:rPr>
          <w:lang w:val="fr-FR"/>
        </w:rPr>
        <w:t>2</w:t>
      </w:r>
      <w:r>
        <w:rPr>
          <w:lang w:val="fr-FR"/>
        </w:rPr>
        <w:t xml:space="preserve"> (1930) 183-</w:t>
      </w:r>
      <w:r w:rsidR="00535AC9">
        <w:rPr>
          <w:lang w:val="fr-FR"/>
        </w:rPr>
        <w:t>1</w:t>
      </w:r>
      <w:r>
        <w:rPr>
          <w:lang w:val="fr-FR"/>
        </w:rPr>
        <w:t>87.</w:t>
      </w:r>
    </w:p>
    <w:p w14:paraId="0676D898" w14:textId="77777777" w:rsidR="006B377E" w:rsidRDefault="006B377E" w:rsidP="006B377E">
      <w:pPr>
        <w:widowControl w:val="0"/>
        <w:autoSpaceDE w:val="0"/>
        <w:autoSpaceDN w:val="0"/>
        <w:adjustRightInd w:val="0"/>
        <w:rPr>
          <w:lang w:val="fr-FR"/>
        </w:rPr>
      </w:pPr>
    </w:p>
    <w:p w14:paraId="18600308" w14:textId="77777777" w:rsidR="006B377E" w:rsidRPr="008366DF" w:rsidRDefault="006B377E" w:rsidP="006B377E">
      <w:pPr>
        <w:widowControl w:val="0"/>
        <w:autoSpaceDE w:val="0"/>
        <w:autoSpaceDN w:val="0"/>
        <w:adjustRightInd w:val="0"/>
        <w:ind w:left="720" w:hanging="720"/>
      </w:pPr>
      <w:r w:rsidRPr="005E1307">
        <w:rPr>
          <w:lang w:val="fr-FR"/>
        </w:rPr>
        <w:t>Lavoie, Jean-Jacques</w:t>
      </w:r>
      <w:r>
        <w:rPr>
          <w:lang w:val="fr-FR"/>
        </w:rPr>
        <w:t xml:space="preserve">. </w:t>
      </w:r>
      <w:r w:rsidR="0080225E" w:rsidRPr="00AA6931">
        <w:rPr>
          <w:lang w:val="fr-FR"/>
        </w:rPr>
        <w:t>“</w:t>
      </w:r>
      <w:r w:rsidRPr="005E1307">
        <w:rPr>
          <w:lang w:val="fr-FR"/>
        </w:rPr>
        <w:t>Cr</w:t>
      </w:r>
      <w:r>
        <w:rPr>
          <w:lang w:val="fr-FR"/>
        </w:rPr>
        <w:t>é</w:t>
      </w:r>
      <w:r w:rsidRPr="005E1307">
        <w:rPr>
          <w:lang w:val="fr-FR"/>
        </w:rPr>
        <w:t xml:space="preserve">ation </w:t>
      </w:r>
      <w:r>
        <w:rPr>
          <w:lang w:val="fr-FR"/>
        </w:rPr>
        <w:t>d</w:t>
      </w:r>
      <w:r w:rsidRPr="005E1307">
        <w:rPr>
          <w:lang w:val="fr-FR"/>
        </w:rPr>
        <w:t xml:space="preserve">e </w:t>
      </w:r>
      <w:r>
        <w:rPr>
          <w:lang w:val="fr-FR"/>
        </w:rPr>
        <w:t>l</w:t>
      </w:r>
      <w:r w:rsidRPr="005E1307">
        <w:rPr>
          <w:lang w:val="fr-FR"/>
        </w:rPr>
        <w:t>'</w:t>
      </w:r>
      <w:r>
        <w:rPr>
          <w:lang w:val="fr-FR"/>
        </w:rPr>
        <w:t>ê</w:t>
      </w:r>
      <w:r w:rsidRPr="005E1307">
        <w:rPr>
          <w:lang w:val="fr-FR"/>
        </w:rPr>
        <w:t xml:space="preserve">tre </w:t>
      </w:r>
      <w:r>
        <w:rPr>
          <w:lang w:val="fr-FR"/>
        </w:rPr>
        <w:t>h</w:t>
      </w:r>
      <w:r w:rsidRPr="005E1307">
        <w:rPr>
          <w:lang w:val="fr-FR"/>
        </w:rPr>
        <w:t xml:space="preserve">umain </w:t>
      </w:r>
      <w:r>
        <w:rPr>
          <w:lang w:val="fr-FR"/>
        </w:rPr>
        <w:t>e</w:t>
      </w:r>
      <w:r w:rsidRPr="005E1307">
        <w:rPr>
          <w:lang w:val="fr-FR"/>
        </w:rPr>
        <w:t xml:space="preserve">t </w:t>
      </w:r>
      <w:proofErr w:type="spellStart"/>
      <w:r>
        <w:rPr>
          <w:lang w:val="fr-FR"/>
        </w:rPr>
        <w:t>e</w:t>
      </w:r>
      <w:r w:rsidRPr="005E1307">
        <w:rPr>
          <w:lang w:val="fr-FR"/>
        </w:rPr>
        <w:t>thique</w:t>
      </w:r>
      <w:proofErr w:type="spellEnd"/>
      <w:r w:rsidRPr="005E1307">
        <w:rPr>
          <w:lang w:val="fr-FR"/>
        </w:rPr>
        <w:t xml:space="preserve"> </w:t>
      </w:r>
      <w:r>
        <w:rPr>
          <w:lang w:val="fr-FR"/>
        </w:rPr>
        <w:t>s</w:t>
      </w:r>
      <w:r w:rsidRPr="005E1307">
        <w:rPr>
          <w:lang w:val="fr-FR"/>
        </w:rPr>
        <w:t xml:space="preserve">apientiale </w:t>
      </w:r>
      <w:r>
        <w:rPr>
          <w:lang w:val="fr-FR"/>
        </w:rPr>
        <w:t>s</w:t>
      </w:r>
      <w:r w:rsidRPr="005E1307">
        <w:rPr>
          <w:lang w:val="fr-FR"/>
        </w:rPr>
        <w:t xml:space="preserve">elon </w:t>
      </w:r>
      <w:r>
        <w:rPr>
          <w:lang w:val="fr-FR"/>
        </w:rPr>
        <w:t>l</w:t>
      </w:r>
      <w:r w:rsidRPr="005E1307">
        <w:rPr>
          <w:lang w:val="fr-FR"/>
        </w:rPr>
        <w:t xml:space="preserve">e </w:t>
      </w:r>
      <w:r>
        <w:rPr>
          <w:lang w:val="fr-FR"/>
        </w:rPr>
        <w:t>l</w:t>
      </w:r>
      <w:r w:rsidRPr="005E1307">
        <w:rPr>
          <w:lang w:val="fr-FR"/>
        </w:rPr>
        <w:t xml:space="preserve">ivre </w:t>
      </w:r>
      <w:r>
        <w:rPr>
          <w:lang w:val="fr-FR"/>
        </w:rPr>
        <w:t>d</w:t>
      </w:r>
      <w:r w:rsidRPr="005E1307">
        <w:rPr>
          <w:lang w:val="fr-FR"/>
        </w:rPr>
        <w:t>es Proverbes</w:t>
      </w:r>
      <w:r w:rsidR="0080225E">
        <w:rPr>
          <w:lang w:val="fr-FR"/>
        </w:rPr>
        <w:t>”</w:t>
      </w:r>
      <w:r w:rsidR="00EE62CF">
        <w:rPr>
          <w:lang w:val="fr-FR"/>
        </w:rPr>
        <w:t>,</w:t>
      </w:r>
      <w:r w:rsidRPr="005E1307">
        <w:rPr>
          <w:lang w:val="fr-FR"/>
        </w:rPr>
        <w:t xml:space="preserve"> </w:t>
      </w:r>
      <w:r w:rsidR="005B3865" w:rsidRPr="00AA6931">
        <w:rPr>
          <w:i/>
          <w:lang w:val="fr-FR"/>
        </w:rPr>
        <w:t>É</w:t>
      </w:r>
      <w:r w:rsidRPr="00AA6931">
        <w:rPr>
          <w:i/>
          <w:lang w:val="fr-FR"/>
        </w:rPr>
        <w:t>glise et Th</w:t>
      </w:r>
      <w:r w:rsidR="005B3865" w:rsidRPr="00AA6931">
        <w:rPr>
          <w:i/>
          <w:lang w:val="fr-FR"/>
        </w:rPr>
        <w:t>é</w:t>
      </w:r>
      <w:r w:rsidRPr="00AA6931">
        <w:rPr>
          <w:i/>
          <w:lang w:val="fr-FR"/>
        </w:rPr>
        <w:t>ologie</w:t>
      </w:r>
      <w:r w:rsidRPr="00AA6931">
        <w:rPr>
          <w:lang w:val="fr-FR"/>
        </w:rPr>
        <w:t xml:space="preserve"> 24.3 (1993) 361-</w:t>
      </w:r>
      <w:r w:rsidR="00DC27FB" w:rsidRPr="00AA6931">
        <w:rPr>
          <w:lang w:val="fr-FR"/>
        </w:rPr>
        <w:t>3</w:t>
      </w:r>
      <w:r w:rsidRPr="00AA6931">
        <w:rPr>
          <w:lang w:val="fr-FR"/>
        </w:rPr>
        <w:t xml:space="preserve">91. </w:t>
      </w:r>
      <w:r w:rsidRPr="008366DF">
        <w:t>[</w:t>
      </w:r>
      <w:proofErr w:type="spellStart"/>
      <w:r w:rsidRPr="008366DF">
        <w:t>Pr</w:t>
      </w:r>
      <w:proofErr w:type="spellEnd"/>
      <w:r w:rsidRPr="008366DF">
        <w:t xml:space="preserve"> 29.13]</w:t>
      </w:r>
    </w:p>
    <w:p w14:paraId="36610C25" w14:textId="77777777" w:rsidR="006B377E" w:rsidRDefault="006B377E" w:rsidP="006B377E">
      <w:pPr>
        <w:widowControl w:val="0"/>
        <w:autoSpaceDE w:val="0"/>
        <w:autoSpaceDN w:val="0"/>
        <w:adjustRightInd w:val="0"/>
        <w:rPr>
          <w:b/>
        </w:rPr>
      </w:pPr>
    </w:p>
    <w:p w14:paraId="441BB0CC" w14:textId="77777777" w:rsidR="006B377E" w:rsidRDefault="006B377E" w:rsidP="006B377E">
      <w:pPr>
        <w:widowControl w:val="0"/>
        <w:autoSpaceDE w:val="0"/>
        <w:autoSpaceDN w:val="0"/>
        <w:adjustRightInd w:val="0"/>
        <w:ind w:left="720" w:hanging="720"/>
      </w:pPr>
      <w:r w:rsidRPr="005E1307">
        <w:t>Murphy, Roland Edmund</w:t>
      </w:r>
      <w:r>
        <w:t xml:space="preserve">. </w:t>
      </w:r>
      <w:r w:rsidR="0080225E">
        <w:t>“</w:t>
      </w:r>
      <w:r w:rsidRPr="005E1307">
        <w:t>A Brief Note on Translating Proverbs</w:t>
      </w:r>
      <w:r w:rsidR="0080225E">
        <w:t>”</w:t>
      </w:r>
      <w:r w:rsidR="00EE62CF">
        <w:t>,</w:t>
      </w:r>
      <w:r>
        <w:t xml:space="preserve"> </w:t>
      </w:r>
      <w:r w:rsidRPr="004F5B3C">
        <w:rPr>
          <w:i/>
        </w:rPr>
        <w:t>Catholic Biblical Qua</w:t>
      </w:r>
      <w:r>
        <w:rPr>
          <w:i/>
        </w:rPr>
        <w:t>r</w:t>
      </w:r>
      <w:r w:rsidRPr="004F5B3C">
        <w:rPr>
          <w:i/>
        </w:rPr>
        <w:t>terly</w:t>
      </w:r>
      <w:r w:rsidRPr="005E1307">
        <w:t xml:space="preserve"> 60</w:t>
      </w:r>
      <w:r>
        <w:t xml:space="preserve"> (1998)</w:t>
      </w:r>
      <w:r w:rsidRPr="005E1307">
        <w:t xml:space="preserve"> 621-</w:t>
      </w:r>
      <w:r w:rsidR="007A724B">
        <w:t>6</w:t>
      </w:r>
      <w:r w:rsidRPr="005E1307">
        <w:t>25.</w:t>
      </w:r>
      <w:r>
        <w:t xml:space="preserve"> [</w:t>
      </w:r>
      <w:proofErr w:type="spellStart"/>
      <w:r>
        <w:t>Pr</w:t>
      </w:r>
      <w:proofErr w:type="spellEnd"/>
      <w:r>
        <w:t xml:space="preserve"> </w:t>
      </w:r>
      <w:r w:rsidRPr="005E1307">
        <w:t>2</w:t>
      </w:r>
      <w:r>
        <w:t>9.</w:t>
      </w:r>
      <w:r w:rsidRPr="005E1307">
        <w:t>9</w:t>
      </w:r>
      <w:r>
        <w:t>]</w:t>
      </w:r>
    </w:p>
    <w:p w14:paraId="755A5547" w14:textId="77777777" w:rsidR="006B377E" w:rsidRDefault="006B377E" w:rsidP="006B377E">
      <w:pPr>
        <w:widowControl w:val="0"/>
        <w:autoSpaceDE w:val="0"/>
        <w:autoSpaceDN w:val="0"/>
        <w:adjustRightInd w:val="0"/>
      </w:pPr>
    </w:p>
    <w:p w14:paraId="25867676" w14:textId="77777777" w:rsidR="006B377E" w:rsidRPr="005E1307" w:rsidRDefault="006B377E" w:rsidP="006B377E">
      <w:pPr>
        <w:widowControl w:val="0"/>
        <w:autoSpaceDE w:val="0"/>
        <w:autoSpaceDN w:val="0"/>
        <w:adjustRightInd w:val="0"/>
        <w:spacing w:after="240"/>
        <w:ind w:left="720" w:hanging="720"/>
      </w:pPr>
      <w:proofErr w:type="spellStart"/>
      <w:r w:rsidRPr="005E1307">
        <w:t>Rutersworden</w:t>
      </w:r>
      <w:proofErr w:type="spellEnd"/>
      <w:r w:rsidRPr="005E1307">
        <w:t xml:space="preserve">, Udo. </w:t>
      </w:r>
      <w:r w:rsidR="0080225E">
        <w:t>“</w:t>
      </w:r>
      <w:r w:rsidRPr="005E1307">
        <w:t xml:space="preserve">Es </w:t>
      </w:r>
      <w:proofErr w:type="spellStart"/>
      <w:r>
        <w:t>g</w:t>
      </w:r>
      <w:r w:rsidR="005B3865">
        <w:t>i</w:t>
      </w:r>
      <w:r w:rsidRPr="005E1307">
        <w:t>bt</w:t>
      </w:r>
      <w:proofErr w:type="spellEnd"/>
      <w:r w:rsidRPr="005E1307">
        <w:t xml:space="preserve"> </w:t>
      </w:r>
      <w:proofErr w:type="spellStart"/>
      <w:r>
        <w:t>k</w:t>
      </w:r>
      <w:r w:rsidRPr="005E1307">
        <w:t>einen</w:t>
      </w:r>
      <w:proofErr w:type="spellEnd"/>
      <w:r w:rsidRPr="005E1307">
        <w:t xml:space="preserve"> </w:t>
      </w:r>
      <w:proofErr w:type="spellStart"/>
      <w:r w:rsidRPr="005E1307">
        <w:t>Exegeten</w:t>
      </w:r>
      <w:proofErr w:type="spellEnd"/>
      <w:r w:rsidRPr="005E1307">
        <w:t xml:space="preserve"> in </w:t>
      </w:r>
      <w:proofErr w:type="spellStart"/>
      <w:r>
        <w:t>e</w:t>
      </w:r>
      <w:r w:rsidRPr="005E1307">
        <w:t>inem</w:t>
      </w:r>
      <w:proofErr w:type="spellEnd"/>
      <w:r w:rsidRPr="005E1307">
        <w:t xml:space="preserve"> </w:t>
      </w:r>
      <w:proofErr w:type="spellStart"/>
      <w:r w:rsidRPr="005E1307">
        <w:t>Gesetzlosen</w:t>
      </w:r>
      <w:proofErr w:type="spellEnd"/>
      <w:r w:rsidRPr="005E1307">
        <w:t xml:space="preserve"> Land (Prov 29:18 L</w:t>
      </w:r>
      <w:r>
        <w:t>XX</w:t>
      </w:r>
      <w:r w:rsidRPr="005E1307">
        <w:t xml:space="preserve">) </w:t>
      </w:r>
      <w:proofErr w:type="spellStart"/>
      <w:r>
        <w:t>e</w:t>
      </w:r>
      <w:r w:rsidRPr="005E1307">
        <w:t>rwagungen</w:t>
      </w:r>
      <w:proofErr w:type="spellEnd"/>
      <w:r w:rsidRPr="005E1307">
        <w:t xml:space="preserve"> </w:t>
      </w:r>
      <w:proofErr w:type="spellStart"/>
      <w:r>
        <w:t>z</w:t>
      </w:r>
      <w:r w:rsidRPr="005E1307">
        <w:t>um</w:t>
      </w:r>
      <w:proofErr w:type="spellEnd"/>
      <w:r w:rsidRPr="005E1307">
        <w:t xml:space="preserve"> Thema: Der Prophet </w:t>
      </w:r>
      <w:r>
        <w:t>und d</w:t>
      </w:r>
      <w:r w:rsidRPr="005E1307">
        <w:t>ie Thora</w:t>
      </w:r>
      <w:r w:rsidR="0080225E">
        <w:t>”</w:t>
      </w:r>
      <w:r w:rsidR="00EE62CF">
        <w:t>,</w:t>
      </w:r>
      <w:r w:rsidR="00E344EF">
        <w:t xml:space="preserve"> in </w:t>
      </w:r>
      <w:proofErr w:type="spellStart"/>
      <w:r w:rsidRPr="00530DB7">
        <w:rPr>
          <w:i/>
        </w:rPr>
        <w:t>Prophetie</w:t>
      </w:r>
      <w:proofErr w:type="spellEnd"/>
      <w:r w:rsidRPr="00530DB7">
        <w:rPr>
          <w:i/>
        </w:rPr>
        <w:t xml:space="preserve"> und </w:t>
      </w:r>
      <w:proofErr w:type="spellStart"/>
      <w:r w:rsidRPr="00530DB7">
        <w:rPr>
          <w:i/>
        </w:rPr>
        <w:t>geschichtliche</w:t>
      </w:r>
      <w:proofErr w:type="spellEnd"/>
      <w:r w:rsidRPr="00530DB7">
        <w:rPr>
          <w:i/>
        </w:rPr>
        <w:t xml:space="preserve"> </w:t>
      </w:r>
      <w:proofErr w:type="spellStart"/>
      <w:r w:rsidRPr="00530DB7">
        <w:rPr>
          <w:i/>
        </w:rPr>
        <w:t>Wirlichkeit</w:t>
      </w:r>
      <w:proofErr w:type="spellEnd"/>
      <w:r w:rsidRPr="00530DB7">
        <w:rPr>
          <w:i/>
        </w:rPr>
        <w:t xml:space="preserve"> </w:t>
      </w:r>
      <w:proofErr w:type="spellStart"/>
      <w:r w:rsidRPr="00530DB7">
        <w:rPr>
          <w:i/>
        </w:rPr>
        <w:t>im</w:t>
      </w:r>
      <w:proofErr w:type="spellEnd"/>
      <w:r w:rsidRPr="00530DB7">
        <w:rPr>
          <w:i/>
        </w:rPr>
        <w:t xml:space="preserve"> </w:t>
      </w:r>
      <w:proofErr w:type="spellStart"/>
      <w:r w:rsidRPr="00530DB7">
        <w:rPr>
          <w:i/>
        </w:rPr>
        <w:t>alten</w:t>
      </w:r>
      <w:proofErr w:type="spellEnd"/>
      <w:r w:rsidRPr="00530DB7">
        <w:rPr>
          <w:i/>
        </w:rPr>
        <w:t xml:space="preserve"> Israel: Festschrift fur Siegfried Herrmann </w:t>
      </w:r>
      <w:proofErr w:type="spellStart"/>
      <w:r w:rsidRPr="00530DB7">
        <w:rPr>
          <w:i/>
        </w:rPr>
        <w:t>zum</w:t>
      </w:r>
      <w:proofErr w:type="spellEnd"/>
      <w:r w:rsidRPr="00530DB7">
        <w:rPr>
          <w:i/>
        </w:rPr>
        <w:t xml:space="preserve"> 65 </w:t>
      </w:r>
      <w:proofErr w:type="spellStart"/>
      <w:r w:rsidRPr="00530DB7">
        <w:rPr>
          <w:i/>
        </w:rPr>
        <w:t>Geburtstag</w:t>
      </w:r>
      <w:proofErr w:type="spellEnd"/>
      <w:r>
        <w:t xml:space="preserve"> (</w:t>
      </w:r>
      <w:proofErr w:type="spellStart"/>
      <w:r w:rsidRPr="005E1307">
        <w:rPr>
          <w:color w:val="000000"/>
        </w:rPr>
        <w:t>Rudiger</w:t>
      </w:r>
      <w:proofErr w:type="spellEnd"/>
      <w:r w:rsidRPr="005E1307">
        <w:rPr>
          <w:color w:val="000000"/>
        </w:rPr>
        <w:t xml:space="preserve"> </w:t>
      </w:r>
      <w:proofErr w:type="spellStart"/>
      <w:r w:rsidRPr="005E1307">
        <w:rPr>
          <w:color w:val="000000"/>
        </w:rPr>
        <w:t>Liwak</w:t>
      </w:r>
      <w:proofErr w:type="spellEnd"/>
      <w:r w:rsidRPr="005E1307">
        <w:rPr>
          <w:color w:val="000000"/>
        </w:rPr>
        <w:t xml:space="preserve"> and Siegfried</w:t>
      </w:r>
      <w:r>
        <w:rPr>
          <w:color w:val="000000"/>
        </w:rPr>
        <w:t xml:space="preserve"> </w:t>
      </w:r>
      <w:r w:rsidRPr="005E1307">
        <w:rPr>
          <w:color w:val="000000"/>
        </w:rPr>
        <w:t>Wagner</w:t>
      </w:r>
      <w:r w:rsidR="003E22C4">
        <w:t xml:space="preserve"> (eds.)</w:t>
      </w:r>
      <w:r>
        <w:rPr>
          <w:color w:val="000000"/>
        </w:rPr>
        <w:t>;</w:t>
      </w:r>
      <w:r w:rsidRPr="005E1307">
        <w:rPr>
          <w:color w:val="000000"/>
        </w:rPr>
        <w:t xml:space="preserve"> Stuttgart:</w:t>
      </w:r>
      <w:r>
        <w:rPr>
          <w:color w:val="000000"/>
        </w:rPr>
        <w:t xml:space="preserve"> </w:t>
      </w:r>
      <w:proofErr w:type="spellStart"/>
      <w:r w:rsidRPr="005E1307">
        <w:rPr>
          <w:color w:val="000000"/>
        </w:rPr>
        <w:t>Kohlhammer</w:t>
      </w:r>
      <w:proofErr w:type="spellEnd"/>
      <w:r w:rsidRPr="005E1307">
        <w:rPr>
          <w:color w:val="000000"/>
        </w:rPr>
        <w:t>, 1991</w:t>
      </w:r>
      <w:r>
        <w:rPr>
          <w:color w:val="000000"/>
        </w:rPr>
        <w:t>)</w:t>
      </w:r>
      <w:r w:rsidRPr="005E1307">
        <w:t xml:space="preserve"> 326-</w:t>
      </w:r>
      <w:r w:rsidR="00680FD9">
        <w:t>3</w:t>
      </w:r>
      <w:r w:rsidRPr="005E1307">
        <w:t>47.</w:t>
      </w:r>
    </w:p>
    <w:p w14:paraId="327B5579" w14:textId="77777777" w:rsidR="006B377E" w:rsidRDefault="006B377E" w:rsidP="006B377E">
      <w:pPr>
        <w:widowControl w:val="0"/>
        <w:autoSpaceDE w:val="0"/>
        <w:autoSpaceDN w:val="0"/>
        <w:adjustRightInd w:val="0"/>
        <w:rPr>
          <w:b/>
        </w:rPr>
      </w:pPr>
    </w:p>
    <w:p w14:paraId="408ADD2C" w14:textId="77777777" w:rsidR="006B377E" w:rsidRDefault="006B377E" w:rsidP="006B377E">
      <w:pPr>
        <w:widowControl w:val="0"/>
        <w:autoSpaceDE w:val="0"/>
        <w:autoSpaceDN w:val="0"/>
        <w:adjustRightInd w:val="0"/>
        <w:rPr>
          <w:b/>
        </w:rPr>
        <w:sectPr w:rsidR="006B377E" w:rsidSect="008A68DA">
          <w:headerReference w:type="default" r:id="rId80"/>
          <w:pgSz w:w="12240" w:h="15840" w:code="1"/>
          <w:pgMar w:top="1440" w:right="1440" w:bottom="1440" w:left="2160" w:header="720" w:footer="720" w:gutter="0"/>
          <w:cols w:space="720"/>
          <w:docGrid w:linePitch="360"/>
        </w:sectPr>
      </w:pPr>
    </w:p>
    <w:p w14:paraId="2A53AF23" w14:textId="77777777" w:rsidR="006B377E" w:rsidRDefault="006B377E" w:rsidP="006B377E">
      <w:pPr>
        <w:widowControl w:val="0"/>
        <w:autoSpaceDE w:val="0"/>
        <w:autoSpaceDN w:val="0"/>
        <w:adjustRightInd w:val="0"/>
      </w:pPr>
      <w:r>
        <w:rPr>
          <w:b/>
        </w:rPr>
        <w:lastRenderedPageBreak/>
        <w:t>Proverbs 30-31</w:t>
      </w:r>
    </w:p>
    <w:p w14:paraId="6772967F" w14:textId="77777777" w:rsidR="006B377E" w:rsidRDefault="006B377E" w:rsidP="006B377E">
      <w:pPr>
        <w:widowControl w:val="0"/>
        <w:autoSpaceDE w:val="0"/>
        <w:autoSpaceDN w:val="0"/>
        <w:adjustRightInd w:val="0"/>
      </w:pPr>
    </w:p>
    <w:p w14:paraId="32047C99" w14:textId="77777777" w:rsidR="006B377E" w:rsidRPr="005E1307" w:rsidRDefault="006B377E" w:rsidP="00481B89">
      <w:pPr>
        <w:widowControl w:val="0"/>
        <w:autoSpaceDE w:val="0"/>
        <w:autoSpaceDN w:val="0"/>
        <w:adjustRightInd w:val="0"/>
        <w:spacing w:after="240"/>
        <w:ind w:left="720" w:hanging="720"/>
      </w:pPr>
      <w:r w:rsidRPr="005E1307">
        <w:t xml:space="preserve">Fischer, </w:t>
      </w:r>
      <w:proofErr w:type="spellStart"/>
      <w:r w:rsidRPr="005E1307">
        <w:t>Irmtraud</w:t>
      </w:r>
      <w:proofErr w:type="spellEnd"/>
      <w:r w:rsidRPr="005E1307">
        <w:t xml:space="preserve">. </w:t>
      </w:r>
      <w:r w:rsidR="0080225E">
        <w:t>“</w:t>
      </w:r>
      <w:proofErr w:type="spellStart"/>
      <w:r w:rsidR="00807FA7">
        <w:t>Ü</w:t>
      </w:r>
      <w:r w:rsidRPr="005E1307">
        <w:t>ber</w:t>
      </w:r>
      <w:proofErr w:type="spellEnd"/>
      <w:r w:rsidRPr="005E1307">
        <w:t xml:space="preserve"> die Integration des </w:t>
      </w:r>
      <w:r w:rsidR="005B3865">
        <w:t>‘</w:t>
      </w:r>
      <w:proofErr w:type="spellStart"/>
      <w:r w:rsidRPr="005E1307">
        <w:t>kanonisch</w:t>
      </w:r>
      <w:proofErr w:type="spellEnd"/>
      <w:r w:rsidR="005B3865">
        <w:t>’</w:t>
      </w:r>
      <w:r w:rsidRPr="005E1307">
        <w:t xml:space="preserve"> </w:t>
      </w:r>
      <w:proofErr w:type="spellStart"/>
      <w:r w:rsidRPr="005E1307">
        <w:t>geworden</w:t>
      </w:r>
      <w:proofErr w:type="spellEnd"/>
      <w:r w:rsidRPr="005E1307">
        <w:t xml:space="preserve"> Dialogs </w:t>
      </w:r>
      <w:proofErr w:type="spellStart"/>
      <w:r w:rsidRPr="005E1307">
        <w:t>zwischen</w:t>
      </w:r>
      <w:proofErr w:type="spellEnd"/>
      <w:r w:rsidRPr="005E1307">
        <w:t xml:space="preserve"> Gott und Mensch in die </w:t>
      </w:r>
      <w:proofErr w:type="spellStart"/>
      <w:r w:rsidRPr="005E1307">
        <w:t>Weitergabe</w:t>
      </w:r>
      <w:proofErr w:type="spellEnd"/>
      <w:r w:rsidRPr="005E1307">
        <w:t xml:space="preserve"> </w:t>
      </w:r>
      <w:proofErr w:type="spellStart"/>
      <w:r w:rsidRPr="005E1307">
        <w:t>menschlicher</w:t>
      </w:r>
      <w:proofErr w:type="spellEnd"/>
      <w:r w:rsidRPr="005E1307">
        <w:t xml:space="preserve"> Weisheit</w:t>
      </w:r>
      <w:r w:rsidR="0080225E">
        <w:t>”</w:t>
      </w:r>
      <w:r w:rsidR="00E344EF">
        <w:t xml:space="preserve">, in </w:t>
      </w:r>
      <w:r w:rsidRPr="00530DB7">
        <w:rPr>
          <w:i/>
        </w:rPr>
        <w:t>Gott und Mensch: Festschrift f</w:t>
      </w:r>
      <w:r w:rsidR="008A5C3A">
        <w:rPr>
          <w:i/>
        </w:rPr>
        <w:t>ü</w:t>
      </w:r>
      <w:r w:rsidRPr="00530DB7">
        <w:rPr>
          <w:i/>
        </w:rPr>
        <w:t xml:space="preserve">r Otto Kaiser </w:t>
      </w:r>
      <w:proofErr w:type="spellStart"/>
      <w:r w:rsidRPr="00530DB7">
        <w:rPr>
          <w:i/>
        </w:rPr>
        <w:t>zum</w:t>
      </w:r>
      <w:proofErr w:type="spellEnd"/>
      <w:r w:rsidRPr="00530DB7">
        <w:rPr>
          <w:i/>
        </w:rPr>
        <w:t xml:space="preserve"> 80. </w:t>
      </w:r>
      <w:proofErr w:type="spellStart"/>
      <w:r w:rsidRPr="00530DB7">
        <w:rPr>
          <w:i/>
        </w:rPr>
        <w:t>Geburtstag</w:t>
      </w:r>
      <w:proofErr w:type="spellEnd"/>
      <w:r>
        <w:t xml:space="preserve"> (</w:t>
      </w:r>
      <w:proofErr w:type="spellStart"/>
      <w:r w:rsidR="00481B89">
        <w:t>Beihefte</w:t>
      </w:r>
      <w:proofErr w:type="spellEnd"/>
      <w:r w:rsidR="00481B89">
        <w:t xml:space="preserve"> </w:t>
      </w:r>
      <w:proofErr w:type="spellStart"/>
      <w:r w:rsidR="00481B89">
        <w:t>zur</w:t>
      </w:r>
      <w:proofErr w:type="spellEnd"/>
      <w:r w:rsidR="00481B89">
        <w:t xml:space="preserve"> </w:t>
      </w:r>
      <w:proofErr w:type="spellStart"/>
      <w:r w:rsidR="00481B89" w:rsidRPr="00B4744B">
        <w:rPr>
          <w:color w:val="000000"/>
        </w:rPr>
        <w:t>Zeitschrift</w:t>
      </w:r>
      <w:proofErr w:type="spellEnd"/>
      <w:r w:rsidR="00481B89" w:rsidRPr="00B4744B">
        <w:rPr>
          <w:color w:val="000000"/>
        </w:rPr>
        <w:t xml:space="preserve"> für die </w:t>
      </w:r>
      <w:proofErr w:type="spellStart"/>
      <w:r w:rsidR="00481B89" w:rsidRPr="00B4744B">
        <w:rPr>
          <w:color w:val="000000"/>
        </w:rPr>
        <w:t>alttestamentliche</w:t>
      </w:r>
      <w:proofErr w:type="spellEnd"/>
      <w:r w:rsidR="00481B89" w:rsidRPr="00B4744B">
        <w:rPr>
          <w:color w:val="000000"/>
        </w:rPr>
        <w:t xml:space="preserve"> </w:t>
      </w:r>
      <w:proofErr w:type="spellStart"/>
      <w:r w:rsidR="00481B89" w:rsidRPr="00B4744B">
        <w:rPr>
          <w:color w:val="000000"/>
        </w:rPr>
        <w:t>Wissenschaft</w:t>
      </w:r>
      <w:proofErr w:type="spellEnd"/>
      <w:r w:rsidR="00481B89">
        <w:t xml:space="preserve">; </w:t>
      </w:r>
      <w:r w:rsidR="00E611CD">
        <w:t>Mar</w:t>
      </w:r>
      <w:r w:rsidR="00D33942">
        <w:t>k</w:t>
      </w:r>
      <w:r w:rsidR="00E611CD">
        <w:t>us Witte</w:t>
      </w:r>
      <w:r w:rsidR="003E22C4">
        <w:t xml:space="preserve"> (ed.)</w:t>
      </w:r>
      <w:r w:rsidR="00E611CD">
        <w:t xml:space="preserve">; </w:t>
      </w:r>
      <w:r w:rsidRPr="005E1307">
        <w:t>Berlin:</w:t>
      </w:r>
      <w:r>
        <w:t xml:space="preserve"> </w:t>
      </w:r>
      <w:r w:rsidRPr="005E1307">
        <w:t>Walter de Gruyter, 200</w:t>
      </w:r>
      <w:r w:rsidR="00807FA7">
        <w:t>5</w:t>
      </w:r>
      <w:r>
        <w:t xml:space="preserve">) </w:t>
      </w:r>
      <w:r w:rsidRPr="005E1307">
        <w:t>787-803.</w:t>
      </w:r>
    </w:p>
    <w:p w14:paraId="712CDA16" w14:textId="77777777" w:rsidR="006B377E" w:rsidRPr="005E1307" w:rsidRDefault="006B377E" w:rsidP="00A25059">
      <w:pPr>
        <w:widowControl w:val="0"/>
        <w:autoSpaceDE w:val="0"/>
        <w:autoSpaceDN w:val="0"/>
        <w:adjustRightInd w:val="0"/>
        <w:spacing w:after="240"/>
        <w:ind w:left="720" w:hanging="720"/>
      </w:pPr>
      <w:r w:rsidRPr="005E1307">
        <w:t xml:space="preserve">Gottlieb, </w:t>
      </w:r>
      <w:proofErr w:type="spellStart"/>
      <w:r w:rsidRPr="005E1307">
        <w:t>Glaire</w:t>
      </w:r>
      <w:proofErr w:type="spellEnd"/>
      <w:r w:rsidRPr="005E1307">
        <w:t xml:space="preserve">. </w:t>
      </w:r>
      <w:r w:rsidR="0080225E">
        <w:t>“</w:t>
      </w:r>
      <w:r w:rsidRPr="005E1307">
        <w:t>The Words of the Exceedingly Wise: Proverbs 30-31</w:t>
      </w:r>
      <w:r w:rsidR="0080225E">
        <w:t>”</w:t>
      </w:r>
      <w:r w:rsidR="00EE62CF">
        <w:t>,</w:t>
      </w:r>
      <w:r w:rsidR="00E344EF">
        <w:t xml:space="preserve"> in </w:t>
      </w:r>
      <w:r w:rsidRPr="00530DB7">
        <w:rPr>
          <w:i/>
        </w:rPr>
        <w:t>The Biblical Canon in Comparative Perspective: Scripture in Context</w:t>
      </w:r>
      <w:r>
        <w:t xml:space="preserve">, </w:t>
      </w:r>
      <w:r w:rsidRPr="00284888">
        <w:t xml:space="preserve">IV </w:t>
      </w:r>
      <w:r>
        <w:t>(</w:t>
      </w:r>
      <w:r w:rsidR="00A25059" w:rsidRPr="00A25059">
        <w:rPr>
          <w:iCs/>
        </w:rPr>
        <w:t>Ancient Near Eastern Texts and Studies 11;</w:t>
      </w:r>
      <w:r w:rsidR="00A25059" w:rsidRPr="005E1307">
        <w:t xml:space="preserve"> </w:t>
      </w:r>
      <w:r w:rsidRPr="005E1307">
        <w:t xml:space="preserve">W.W. Hallo and B.F. </w:t>
      </w:r>
      <w:proofErr w:type="spellStart"/>
      <w:r w:rsidRPr="005E1307">
        <w:t>Batto</w:t>
      </w:r>
      <w:proofErr w:type="spellEnd"/>
      <w:r w:rsidR="003E22C4">
        <w:t xml:space="preserve"> (eds.)</w:t>
      </w:r>
      <w:r>
        <w:t xml:space="preserve">; </w:t>
      </w:r>
      <w:r w:rsidRPr="005E1307">
        <w:t xml:space="preserve">Lewiston: Edwin </w:t>
      </w:r>
      <w:proofErr w:type="spellStart"/>
      <w:r w:rsidRPr="005E1307">
        <w:t>Mellen</w:t>
      </w:r>
      <w:proofErr w:type="spellEnd"/>
      <w:r w:rsidRPr="005E1307">
        <w:t>, 1991</w:t>
      </w:r>
      <w:r>
        <w:t xml:space="preserve">) </w:t>
      </w:r>
      <w:r w:rsidR="001823DB">
        <w:t>277-</w:t>
      </w:r>
      <w:r w:rsidR="00DC27FB">
        <w:t>2</w:t>
      </w:r>
      <w:r w:rsidR="001823DB">
        <w:t>98</w:t>
      </w:r>
      <w:r>
        <w:t>.</w:t>
      </w:r>
    </w:p>
    <w:p w14:paraId="60B77C65" w14:textId="77777777" w:rsidR="006B377E" w:rsidRPr="00AA6931" w:rsidRDefault="006B377E" w:rsidP="006B377E">
      <w:pPr>
        <w:widowControl w:val="0"/>
        <w:autoSpaceDE w:val="0"/>
        <w:autoSpaceDN w:val="0"/>
        <w:adjustRightInd w:val="0"/>
        <w:spacing w:after="240"/>
        <w:ind w:left="720" w:hanging="720"/>
      </w:pPr>
      <w:r w:rsidRPr="005E1307">
        <w:t xml:space="preserve">Kuntz, Kenneth J. </w:t>
      </w:r>
      <w:r w:rsidR="0080225E">
        <w:t>“</w:t>
      </w:r>
      <w:r w:rsidRPr="005E1307">
        <w:t xml:space="preserve">Sighting the Stern: The Impact of </w:t>
      </w:r>
      <w:proofErr w:type="spellStart"/>
      <w:r w:rsidRPr="005E1307">
        <w:t>Chs</w:t>
      </w:r>
      <w:proofErr w:type="spellEnd"/>
      <w:r w:rsidRPr="005E1307">
        <w:t>. 30-31 on the Book of Proverbs as a Cano</w:t>
      </w:r>
      <w:r>
        <w:t>n</w:t>
      </w:r>
      <w:r w:rsidRPr="005E1307">
        <w:t>ical Whole</w:t>
      </w:r>
      <w:r w:rsidR="0080225E">
        <w:t>”</w:t>
      </w:r>
      <w:r w:rsidR="00EE62CF">
        <w:t>,</w:t>
      </w:r>
      <w:r w:rsidR="00E344EF">
        <w:t xml:space="preserve"> in </w:t>
      </w:r>
      <w:r w:rsidRPr="00530DB7">
        <w:rPr>
          <w:i/>
        </w:rPr>
        <w:t>Proceedings of the Central States Society of Biblical Literature and American Schools of Oriental Research</w:t>
      </w:r>
      <w:r w:rsidRPr="005E1307">
        <w:t xml:space="preserve"> 4 </w:t>
      </w:r>
      <w:r w:rsidRPr="00AA6931">
        <w:t>(2001) 121-</w:t>
      </w:r>
      <w:r w:rsidR="00680FD9" w:rsidRPr="00AA6931">
        <w:t>1</w:t>
      </w:r>
      <w:r w:rsidRPr="00AA6931">
        <w:t>41.</w:t>
      </w:r>
    </w:p>
    <w:p w14:paraId="7A2C1903" w14:textId="77777777" w:rsidR="006B377E" w:rsidRPr="00AA6931" w:rsidRDefault="006B377E" w:rsidP="006B377E">
      <w:pPr>
        <w:widowControl w:val="0"/>
        <w:autoSpaceDE w:val="0"/>
        <w:autoSpaceDN w:val="0"/>
        <w:adjustRightInd w:val="0"/>
        <w:spacing w:after="240"/>
        <w:ind w:left="720" w:hanging="720"/>
        <w:rPr>
          <w:lang w:val="fr-FR"/>
        </w:rPr>
      </w:pPr>
      <w:proofErr w:type="spellStart"/>
      <w:r w:rsidRPr="005E1307">
        <w:rPr>
          <w:lang w:val="fr-FR"/>
        </w:rPr>
        <w:t>Mühlau</w:t>
      </w:r>
      <w:proofErr w:type="spellEnd"/>
      <w:r w:rsidRPr="005E1307">
        <w:rPr>
          <w:lang w:val="fr-FR"/>
        </w:rPr>
        <w:t xml:space="preserve">, F. </w:t>
      </w:r>
      <w:r w:rsidRPr="00284888">
        <w:rPr>
          <w:i/>
          <w:lang w:val="fr-FR"/>
        </w:rPr>
        <w:t xml:space="preserve">De </w:t>
      </w:r>
      <w:proofErr w:type="spellStart"/>
      <w:r w:rsidRPr="00284888">
        <w:rPr>
          <w:i/>
          <w:lang w:val="fr-FR"/>
        </w:rPr>
        <w:t>proverbiorum</w:t>
      </w:r>
      <w:proofErr w:type="spellEnd"/>
      <w:r w:rsidRPr="00284888">
        <w:rPr>
          <w:i/>
          <w:lang w:val="fr-FR"/>
        </w:rPr>
        <w:t xml:space="preserve"> </w:t>
      </w:r>
      <w:proofErr w:type="spellStart"/>
      <w:r w:rsidRPr="00284888">
        <w:rPr>
          <w:i/>
          <w:lang w:val="fr-FR"/>
        </w:rPr>
        <w:t>quae</w:t>
      </w:r>
      <w:proofErr w:type="spellEnd"/>
      <w:r w:rsidRPr="00284888">
        <w:rPr>
          <w:i/>
          <w:lang w:val="fr-FR"/>
        </w:rPr>
        <w:t xml:space="preserve"> </w:t>
      </w:r>
      <w:proofErr w:type="spellStart"/>
      <w:r w:rsidRPr="00284888">
        <w:rPr>
          <w:i/>
          <w:lang w:val="fr-FR"/>
        </w:rPr>
        <w:t>dicuntur</w:t>
      </w:r>
      <w:proofErr w:type="spellEnd"/>
      <w:r w:rsidRPr="00284888">
        <w:rPr>
          <w:i/>
          <w:lang w:val="fr-FR"/>
        </w:rPr>
        <w:t xml:space="preserve"> </w:t>
      </w:r>
      <w:proofErr w:type="spellStart"/>
      <w:r w:rsidRPr="00284888">
        <w:rPr>
          <w:i/>
          <w:lang w:val="fr-FR"/>
        </w:rPr>
        <w:t>Aguri</w:t>
      </w:r>
      <w:proofErr w:type="spellEnd"/>
      <w:r w:rsidRPr="00284888">
        <w:rPr>
          <w:i/>
          <w:lang w:val="fr-FR"/>
        </w:rPr>
        <w:t xml:space="preserve"> et </w:t>
      </w:r>
      <w:proofErr w:type="spellStart"/>
      <w:r w:rsidRPr="00284888">
        <w:rPr>
          <w:i/>
          <w:lang w:val="fr-FR"/>
        </w:rPr>
        <w:t>Lemuelis</w:t>
      </w:r>
      <w:proofErr w:type="spellEnd"/>
      <w:r w:rsidRPr="00284888">
        <w:rPr>
          <w:i/>
          <w:lang w:val="fr-FR"/>
        </w:rPr>
        <w:t xml:space="preserve"> origine </w:t>
      </w:r>
      <w:proofErr w:type="spellStart"/>
      <w:r w:rsidRPr="00284888">
        <w:rPr>
          <w:i/>
          <w:lang w:val="fr-FR"/>
        </w:rPr>
        <w:t>atque</w:t>
      </w:r>
      <w:proofErr w:type="spellEnd"/>
      <w:r w:rsidRPr="00284888">
        <w:rPr>
          <w:i/>
          <w:lang w:val="fr-FR"/>
        </w:rPr>
        <w:t xml:space="preserve"> indole</w:t>
      </w:r>
      <w:r>
        <w:rPr>
          <w:lang w:val="fr-FR"/>
        </w:rPr>
        <w:t xml:space="preserve"> (</w:t>
      </w:r>
      <w:proofErr w:type="gramStart"/>
      <w:r>
        <w:rPr>
          <w:lang w:val="fr-FR"/>
        </w:rPr>
        <w:t>Leipzig:</w:t>
      </w:r>
      <w:proofErr w:type="gramEnd"/>
      <w:r>
        <w:rPr>
          <w:lang w:val="fr-FR"/>
        </w:rPr>
        <w:t xml:space="preserve"> </w:t>
      </w:r>
      <w:r w:rsidRPr="00AA6931">
        <w:rPr>
          <w:lang w:val="fr-FR"/>
        </w:rPr>
        <w:t>Metzger &amp; Wittig, 1869</w:t>
      </w:r>
      <w:r w:rsidR="00C66390">
        <w:rPr>
          <w:lang w:val="fr-FR"/>
        </w:rPr>
        <w:t>).</w:t>
      </w:r>
    </w:p>
    <w:p w14:paraId="08C87EA1" w14:textId="77777777" w:rsidR="006B377E" w:rsidRPr="00AA6931" w:rsidRDefault="006B377E" w:rsidP="006B377E">
      <w:pPr>
        <w:widowControl w:val="0"/>
        <w:autoSpaceDE w:val="0"/>
        <w:autoSpaceDN w:val="0"/>
        <w:adjustRightInd w:val="0"/>
        <w:spacing w:after="240"/>
        <w:ind w:left="720" w:hanging="720"/>
        <w:rPr>
          <w:lang w:val="fr-FR"/>
        </w:rPr>
      </w:pPr>
    </w:p>
    <w:p w14:paraId="0EAEA7C1" w14:textId="77777777" w:rsidR="006B377E" w:rsidRPr="00AA6931" w:rsidRDefault="006B377E" w:rsidP="006B377E">
      <w:pPr>
        <w:widowControl w:val="0"/>
        <w:autoSpaceDE w:val="0"/>
        <w:autoSpaceDN w:val="0"/>
        <w:adjustRightInd w:val="0"/>
        <w:spacing w:after="240"/>
        <w:rPr>
          <w:lang w:val="fr-FR"/>
        </w:rPr>
        <w:sectPr w:rsidR="006B377E" w:rsidRPr="00AA6931" w:rsidSect="008A68DA">
          <w:headerReference w:type="default" r:id="rId81"/>
          <w:pgSz w:w="12240" w:h="15840" w:code="1"/>
          <w:pgMar w:top="1440" w:right="1440" w:bottom="1440" w:left="2160" w:header="720" w:footer="720" w:gutter="0"/>
          <w:cols w:space="720"/>
          <w:docGrid w:linePitch="360"/>
        </w:sectPr>
      </w:pPr>
    </w:p>
    <w:p w14:paraId="5D66529B" w14:textId="77777777" w:rsidR="006B377E" w:rsidRDefault="006B377E" w:rsidP="006B377E">
      <w:pPr>
        <w:widowControl w:val="0"/>
        <w:autoSpaceDE w:val="0"/>
        <w:autoSpaceDN w:val="0"/>
        <w:adjustRightInd w:val="0"/>
      </w:pPr>
      <w:r>
        <w:rPr>
          <w:b/>
        </w:rPr>
        <w:lastRenderedPageBreak/>
        <w:t>Proverbs 30</w:t>
      </w:r>
    </w:p>
    <w:p w14:paraId="397BE6B1" w14:textId="77777777" w:rsidR="006B377E" w:rsidRDefault="006B377E" w:rsidP="006B377E">
      <w:pPr>
        <w:widowControl w:val="0"/>
        <w:autoSpaceDE w:val="0"/>
        <w:autoSpaceDN w:val="0"/>
        <w:adjustRightInd w:val="0"/>
      </w:pPr>
    </w:p>
    <w:p w14:paraId="614DDAB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w:t>
      </w:r>
      <w:r>
        <w:tab/>
      </w:r>
      <w:r w:rsidRPr="008D0DD6">
        <w:t>GKC §96 // B-L 618j</w:t>
      </w:r>
    </w:p>
    <w:p w14:paraId="02CD2E4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w:t>
      </w:r>
      <w:r>
        <w:tab/>
      </w:r>
      <w:r w:rsidRPr="008D0DD6">
        <w:t>Brock §111g</w:t>
      </w:r>
    </w:p>
    <w:p w14:paraId="1473F97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30.3</w:t>
      </w:r>
      <w:r>
        <w:tab/>
      </w:r>
      <w:proofErr w:type="spellStart"/>
      <w:r w:rsidRPr="008D0DD6">
        <w:t>Dav</w:t>
      </w:r>
      <w:proofErr w:type="spellEnd"/>
      <w:r w:rsidRPr="008D0DD6">
        <w:t xml:space="preserve"> §16,128</w:t>
      </w:r>
      <w:r>
        <w:t xml:space="preserve"> </w:t>
      </w:r>
      <w:r w:rsidRPr="008D0DD6">
        <w:t>R6; GKC §124h, 166a; J-M §136d</w:t>
      </w:r>
    </w:p>
    <w:p w14:paraId="4035DDC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30.4</w:t>
      </w:r>
      <w:r>
        <w:tab/>
      </w:r>
      <w:r w:rsidRPr="008D0DD6">
        <w:t>B-M II:143; Berg I:160a, II:132a*</w:t>
      </w:r>
    </w:p>
    <w:p w14:paraId="6D8A6885"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30.6</w:t>
      </w:r>
      <w:r>
        <w:tab/>
      </w:r>
      <w:r w:rsidRPr="008D0DD6">
        <w:t>GKC §10k, 69v // B-L 175s, 383; Berg II:51m, II:127</w:t>
      </w:r>
      <w:r>
        <w:t xml:space="preserve"> </w:t>
      </w:r>
      <w:r w:rsidRPr="008D0DD6">
        <w:t>Ne</w:t>
      </w:r>
    </w:p>
    <w:p w14:paraId="71D8A3D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30.9</w:t>
      </w:r>
      <w:r>
        <w:tab/>
      </w:r>
      <w:r w:rsidRPr="008D0DD6">
        <w:t>Berg II:16c(bis), II:128g, II:174</w:t>
      </w:r>
      <w:r>
        <w:t xml:space="preserve"> </w:t>
      </w:r>
      <w:r w:rsidRPr="008D0DD6">
        <w:t>Nh</w:t>
      </w:r>
    </w:p>
    <w:p w14:paraId="1F131E5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30.10</w:t>
      </w:r>
      <w:r>
        <w:tab/>
      </w:r>
      <w:proofErr w:type="spellStart"/>
      <w:r w:rsidRPr="008D0DD6">
        <w:t>Wms</w:t>
      </w:r>
      <w:proofErr w:type="spellEnd"/>
      <w:r w:rsidRPr="008D0DD6">
        <w:t xml:space="preserve"> §151; W-O 443 // Berg II:51m, II:104g</w:t>
      </w:r>
    </w:p>
    <w:p w14:paraId="3B7FCD5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30.12</w:t>
      </w:r>
      <w:r>
        <w:tab/>
      </w:r>
      <w:r w:rsidRPr="008D0DD6">
        <w:t>Berg I:152a</w:t>
      </w:r>
    </w:p>
    <w:p w14:paraId="30F5655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30.13</w:t>
      </w:r>
      <w:r>
        <w:tab/>
      </w:r>
      <w:r w:rsidRPr="008D0DD6">
        <w:t>GKC §72l // B-L 398e</w:t>
      </w:r>
      <w:r w:rsidR="0080225E">
        <w:t>”</w:t>
      </w:r>
      <w:r w:rsidRPr="008D0DD6">
        <w:t>, 404; B-M II:14; Berg II:145e</w:t>
      </w:r>
    </w:p>
    <w:p w14:paraId="513E63B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30.14</w:t>
      </w:r>
      <w:r>
        <w:tab/>
      </w:r>
      <w:r w:rsidRPr="008D0DD6">
        <w:t>GKC §114i</w:t>
      </w:r>
      <w:r>
        <w:t xml:space="preserve"> </w:t>
      </w:r>
      <w:r w:rsidRPr="008D0DD6">
        <w:t>N1 // Berg II:59</w:t>
      </w:r>
      <w:r>
        <w:t xml:space="preserve"> </w:t>
      </w:r>
      <w:proofErr w:type="spellStart"/>
      <w:r w:rsidRPr="008D0DD6">
        <w:t>Nmop</w:t>
      </w:r>
      <w:proofErr w:type="spellEnd"/>
    </w:p>
    <w:p w14:paraId="6183855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30.15</w:t>
      </w:r>
      <w:r>
        <w:tab/>
      </w:r>
      <w:proofErr w:type="spellStart"/>
      <w:r w:rsidRPr="008D0DD6">
        <w:t>Dav</w:t>
      </w:r>
      <w:proofErr w:type="spellEnd"/>
      <w:r w:rsidRPr="008D0DD6">
        <w:t xml:space="preserve"> §106R2; J-M §152g // B-L 653f; Berg II:126</w:t>
      </w:r>
      <w:r>
        <w:t xml:space="preserve"> </w:t>
      </w:r>
      <w:r w:rsidRPr="008D0DD6">
        <w:t>Nc</w:t>
      </w:r>
    </w:p>
    <w:p w14:paraId="0DA061F6"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30.16</w:t>
      </w:r>
      <w:r>
        <w:tab/>
      </w:r>
      <w:r w:rsidRPr="008D0DD6">
        <w:t>B-L 619q</w:t>
      </w:r>
    </w:p>
    <w:p w14:paraId="5CDAC2AD"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30.17</w:t>
      </w:r>
      <w:r>
        <w:tab/>
      </w:r>
      <w:r w:rsidRPr="008D0DD6">
        <w:t>GKC §10g</w:t>
      </w:r>
      <w:r>
        <w:t xml:space="preserve"> </w:t>
      </w:r>
      <w:r w:rsidRPr="008D0DD6">
        <w:t>N3, 20h</w:t>
      </w:r>
      <w:r>
        <w:t xml:space="preserve"> </w:t>
      </w:r>
      <w:r w:rsidRPr="008D0DD6">
        <w:t>N2; J-M §158a // B-L 600j'; Berg I:105t, I:135c</w:t>
      </w:r>
    </w:p>
    <w:p w14:paraId="4F6B5C6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30.18</w:t>
      </w:r>
      <w:r>
        <w:tab/>
      </w:r>
      <w:r w:rsidRPr="008D0DD6">
        <w:t>GKC §134s; J-M §152g</w:t>
      </w:r>
    </w:p>
    <w:p w14:paraId="64C501C2"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30.21</w:t>
      </w:r>
      <w:r>
        <w:tab/>
      </w:r>
      <w:r w:rsidRPr="008D0DD6">
        <w:t>J-M §152g</w:t>
      </w:r>
    </w:p>
    <w:p w14:paraId="74E1529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30.22</w:t>
      </w:r>
      <w:r>
        <w:tab/>
      </w:r>
      <w:r w:rsidRPr="008D0DD6">
        <w:t>B-L 302a'</w:t>
      </w:r>
    </w:p>
    <w:p w14:paraId="032AEA1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30.23</w:t>
      </w:r>
      <w:r>
        <w:tab/>
      </w:r>
      <w:r w:rsidRPr="008D0DD6">
        <w:t>B-M II:78</w:t>
      </w:r>
    </w:p>
    <w:p w14:paraId="2062351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30.24</w:t>
      </w:r>
      <w:r>
        <w:tab/>
      </w:r>
      <w:proofErr w:type="spellStart"/>
      <w:r w:rsidRPr="008D0DD6">
        <w:t>Dav</w:t>
      </w:r>
      <w:proofErr w:type="spellEnd"/>
      <w:r w:rsidRPr="008D0DD6">
        <w:t xml:space="preserve"> §106R2; GKC §133g</w:t>
      </w:r>
    </w:p>
    <w:p w14:paraId="729A8B1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30.25-26</w:t>
      </w:r>
      <w:r>
        <w:tab/>
      </w:r>
      <w:r w:rsidRPr="008D0DD6">
        <w:t>GKC §152a</w:t>
      </w:r>
      <w:r>
        <w:t xml:space="preserve"> </w:t>
      </w:r>
      <w:r w:rsidRPr="008D0DD6">
        <w:t>N1</w:t>
      </w:r>
    </w:p>
    <w:p w14:paraId="2DD5FD5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30.25</w:t>
      </w:r>
      <w:r>
        <w:tab/>
      </w:r>
      <w:proofErr w:type="spellStart"/>
      <w:r w:rsidRPr="008D0DD6">
        <w:t>Dav</w:t>
      </w:r>
      <w:proofErr w:type="spellEnd"/>
      <w:r w:rsidRPr="008D0DD6">
        <w:t xml:space="preserve"> §128</w:t>
      </w:r>
      <w:r>
        <w:t xml:space="preserve"> </w:t>
      </w:r>
      <w:r w:rsidRPr="008D0DD6">
        <w:t>R1; J-M §118r; W-O 560</w:t>
      </w:r>
    </w:p>
    <w:p w14:paraId="0565D21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30.28</w:t>
      </w:r>
      <w:r>
        <w:tab/>
      </w:r>
      <w:proofErr w:type="spellStart"/>
      <w:r w:rsidRPr="008D0DD6">
        <w:t>Dav</w:t>
      </w:r>
      <w:proofErr w:type="spellEnd"/>
      <w:r w:rsidRPr="008D0DD6">
        <w:t xml:space="preserve"> §108</w:t>
      </w:r>
      <w:r>
        <w:t xml:space="preserve"> </w:t>
      </w:r>
      <w:r w:rsidRPr="008D0DD6">
        <w:t>R3; GKC §144h</w:t>
      </w:r>
    </w:p>
    <w:p w14:paraId="2E39BF7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30.29</w:t>
      </w:r>
      <w:r>
        <w:tab/>
      </w:r>
      <w:proofErr w:type="spellStart"/>
      <w:r w:rsidRPr="008D0DD6">
        <w:t>Dav</w:t>
      </w:r>
      <w:proofErr w:type="spellEnd"/>
      <w:r w:rsidRPr="008D0DD6">
        <w:t xml:space="preserve"> §106</w:t>
      </w:r>
      <w:r>
        <w:t xml:space="preserve"> </w:t>
      </w:r>
      <w:r w:rsidRPr="008D0DD6">
        <w:t>R2; J-M §152g // Berg II:55d*</w:t>
      </w:r>
    </w:p>
    <w:p w14:paraId="7873A69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30.30</w:t>
      </w:r>
      <w:r>
        <w:tab/>
      </w:r>
      <w:r w:rsidRPr="008D0DD6">
        <w:t>GKC §152b // Berg I:107e</w:t>
      </w:r>
    </w:p>
    <w:p w14:paraId="07CA4DE4"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30.31</w:t>
      </w:r>
      <w:r>
        <w:tab/>
      </w:r>
      <w:r w:rsidRPr="008D0DD6">
        <w:t>GKC §35m</w:t>
      </w:r>
    </w:p>
    <w:p w14:paraId="771ADA4C"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30.32</w:t>
      </w:r>
      <w:r>
        <w:tab/>
      </w:r>
      <w:r w:rsidRPr="008D0DD6">
        <w:t>Brock §103b</w:t>
      </w:r>
    </w:p>
    <w:p w14:paraId="5C3597D5" w14:textId="77777777" w:rsidR="006B377E" w:rsidRDefault="006B377E" w:rsidP="006B377E">
      <w:pPr>
        <w:widowControl w:val="0"/>
        <w:autoSpaceDE w:val="0"/>
        <w:autoSpaceDN w:val="0"/>
        <w:adjustRightInd w:val="0"/>
      </w:pPr>
    </w:p>
    <w:p w14:paraId="0F0EBAE5" w14:textId="77777777" w:rsidR="006B377E" w:rsidRDefault="006B377E" w:rsidP="006B377E">
      <w:pPr>
        <w:widowControl w:val="0"/>
        <w:autoSpaceDE w:val="0"/>
        <w:autoSpaceDN w:val="0"/>
        <w:adjustRightInd w:val="0"/>
      </w:pPr>
      <w:r>
        <w:t>For abbreviations, see pp. ??-??.</w:t>
      </w:r>
    </w:p>
    <w:p w14:paraId="4324A7FA" w14:textId="77777777" w:rsidR="006B377E" w:rsidRDefault="006B377E" w:rsidP="006B377E">
      <w:pPr>
        <w:widowControl w:val="0"/>
        <w:autoSpaceDE w:val="0"/>
        <w:autoSpaceDN w:val="0"/>
        <w:adjustRightInd w:val="0"/>
      </w:pPr>
    </w:p>
    <w:p w14:paraId="704CF1EB" w14:textId="77777777" w:rsidR="006B377E" w:rsidRDefault="006B377E" w:rsidP="006B377E">
      <w:pPr>
        <w:widowControl w:val="0"/>
        <w:autoSpaceDE w:val="0"/>
        <w:autoSpaceDN w:val="0"/>
        <w:adjustRightInd w:val="0"/>
        <w:ind w:left="720" w:hanging="720"/>
      </w:pPr>
      <w:r w:rsidRPr="008C04EE">
        <w:t>Albright, William F.</w:t>
      </w:r>
      <w:r>
        <w:t xml:space="preserve"> </w:t>
      </w:r>
      <w:r w:rsidR="0080225E">
        <w:t>“</w:t>
      </w:r>
      <w:r w:rsidRPr="008C04EE">
        <w:t>An Archaic Hebrew Proverb in an Amarna Letter from Central Palestine</w:t>
      </w:r>
      <w:r w:rsidR="0080225E">
        <w:t>”</w:t>
      </w:r>
      <w:r w:rsidR="00EE62CF">
        <w:t>,</w:t>
      </w:r>
      <w:r w:rsidRPr="008C04EE">
        <w:t xml:space="preserve"> </w:t>
      </w:r>
      <w:r w:rsidRPr="004F5B3C">
        <w:rPr>
          <w:i/>
        </w:rPr>
        <w:t>Bulletin of the American Schools of Oriental Research</w:t>
      </w:r>
      <w:r w:rsidRPr="008C04EE">
        <w:t xml:space="preserve"> 89</w:t>
      </w:r>
      <w:r>
        <w:t xml:space="preserve"> (</w:t>
      </w:r>
      <w:r w:rsidRPr="008C04EE">
        <w:t>1943</w:t>
      </w:r>
      <w:r>
        <w:t>)</w:t>
      </w:r>
      <w:r w:rsidRPr="008C04EE">
        <w:t xml:space="preserve"> 29-52.</w:t>
      </w:r>
    </w:p>
    <w:p w14:paraId="52E9A4E1" w14:textId="77777777" w:rsidR="006B377E" w:rsidRDefault="006B377E" w:rsidP="006B377E">
      <w:pPr>
        <w:widowControl w:val="0"/>
        <w:autoSpaceDE w:val="0"/>
        <w:autoSpaceDN w:val="0"/>
        <w:adjustRightInd w:val="0"/>
        <w:ind w:left="720" w:hanging="720"/>
      </w:pPr>
    </w:p>
    <w:p w14:paraId="686723C7" w14:textId="77777777" w:rsidR="006B377E" w:rsidRPr="00236FFD" w:rsidRDefault="006B377E" w:rsidP="006B377E">
      <w:pPr>
        <w:widowControl w:val="0"/>
        <w:autoSpaceDE w:val="0"/>
        <w:autoSpaceDN w:val="0"/>
        <w:adjustRightInd w:val="0"/>
        <w:ind w:left="720" w:hanging="720"/>
      </w:pPr>
      <w:r w:rsidRPr="00236FFD">
        <w:t>Bauer, Johannes B.</w:t>
      </w:r>
      <w:r>
        <w:t xml:space="preserve"> </w:t>
      </w:r>
      <w:r w:rsidR="0080225E">
        <w:t>“</w:t>
      </w:r>
      <w:proofErr w:type="spellStart"/>
      <w:r w:rsidRPr="00236FFD">
        <w:t>Wann</w:t>
      </w:r>
      <w:proofErr w:type="spellEnd"/>
      <w:r w:rsidRPr="00236FFD">
        <w:t xml:space="preserve"> </w:t>
      </w:r>
      <w:proofErr w:type="spellStart"/>
      <w:r w:rsidR="00B4744B">
        <w:t>h</w:t>
      </w:r>
      <w:r w:rsidRPr="00236FFD">
        <w:t>eisst</w:t>
      </w:r>
      <w:proofErr w:type="spellEnd"/>
      <w:r w:rsidRPr="00236FFD">
        <w:t xml:space="preserve"> </w:t>
      </w:r>
      <w:r w:rsidR="005B3865" w:rsidRPr="005B3865">
        <w:t>’</w:t>
      </w:r>
      <w:proofErr w:type="spellStart"/>
      <w:r w:rsidRPr="005B3865">
        <w:t>Appayim</w:t>
      </w:r>
      <w:proofErr w:type="spellEnd"/>
      <w:r w:rsidRPr="00236FFD">
        <w:t xml:space="preserve"> </w:t>
      </w:r>
      <w:r w:rsidR="005B3865">
        <w:t>‘Zorn’</w:t>
      </w:r>
      <w:r w:rsidRPr="00236FFD">
        <w:t xml:space="preserve">? Ex 15, 8; Prov 30:33; Dan 11, 20 </w:t>
      </w:r>
      <w:r>
        <w:t>[</w:t>
      </w:r>
      <w:r w:rsidR="0080225E">
        <w:t>“</w:t>
      </w:r>
      <w:r w:rsidRPr="00236FFD">
        <w:t xml:space="preserve">When Does </w:t>
      </w:r>
      <w:r w:rsidR="005B3865">
        <w:t>’</w:t>
      </w:r>
      <w:proofErr w:type="spellStart"/>
      <w:r w:rsidRPr="00236FFD">
        <w:t>Appayim</w:t>
      </w:r>
      <w:proofErr w:type="spellEnd"/>
      <w:r w:rsidRPr="00236FFD">
        <w:t xml:space="preserve"> Mean </w:t>
      </w:r>
      <w:r w:rsidR="005B3865">
        <w:t>‘</w:t>
      </w:r>
      <w:r w:rsidRPr="00236FFD">
        <w:t>Anger</w:t>
      </w:r>
      <w:r w:rsidR="005B3865">
        <w:t>’</w:t>
      </w:r>
      <w:r w:rsidRPr="00236FFD">
        <w:t xml:space="preserve">? </w:t>
      </w:r>
      <w:proofErr w:type="spellStart"/>
      <w:r w:rsidRPr="00236FFD">
        <w:t>Exod</w:t>
      </w:r>
      <w:proofErr w:type="spellEnd"/>
      <w:r w:rsidRPr="00236FFD">
        <w:t xml:space="preserve"> 15:8; Prov 30:33; Dan 11:20</w:t>
      </w:r>
      <w:r w:rsidR="0080225E">
        <w:t>”</w:t>
      </w:r>
      <w:r w:rsidR="005B3865">
        <w:t>]</w:t>
      </w:r>
      <w:r w:rsidR="0080225E">
        <w:t>”</w:t>
      </w:r>
      <w:r w:rsidR="005B3865">
        <w:t>,</w:t>
      </w:r>
      <w:r w:rsidRPr="00236FFD">
        <w:t xml:space="preserve"> </w:t>
      </w:r>
      <w:proofErr w:type="spellStart"/>
      <w:r w:rsidRPr="009315F1">
        <w:rPr>
          <w:i/>
          <w:color w:val="000000"/>
        </w:rPr>
        <w:t>Zeitschrift</w:t>
      </w:r>
      <w:proofErr w:type="spellEnd"/>
      <w:r w:rsidRPr="009315F1">
        <w:rPr>
          <w:i/>
          <w:color w:val="000000"/>
        </w:rPr>
        <w:t xml:space="preserve"> f</w:t>
      </w:r>
      <w:r>
        <w:rPr>
          <w:i/>
          <w:color w:val="000000"/>
        </w:rPr>
        <w:t>ü</w:t>
      </w:r>
      <w:r w:rsidRPr="009315F1">
        <w:rPr>
          <w:i/>
          <w:color w:val="000000"/>
        </w:rPr>
        <w:t xml:space="preserve">r die </w:t>
      </w:r>
      <w:proofErr w:type="spellStart"/>
      <w:r w:rsidRPr="009315F1">
        <w:rPr>
          <w:i/>
          <w:color w:val="000000"/>
        </w:rPr>
        <w:t>alttestamentliche</w:t>
      </w:r>
      <w:proofErr w:type="spellEnd"/>
      <w:r w:rsidRPr="009315F1">
        <w:rPr>
          <w:i/>
          <w:color w:val="000000"/>
        </w:rPr>
        <w:t xml:space="preserve"> </w:t>
      </w:r>
      <w:proofErr w:type="spellStart"/>
      <w:r w:rsidRPr="009315F1">
        <w:rPr>
          <w:i/>
          <w:color w:val="000000"/>
        </w:rPr>
        <w:t>Wissenschaft</w:t>
      </w:r>
      <w:proofErr w:type="spellEnd"/>
      <w:r w:rsidRPr="00236FFD">
        <w:t xml:space="preserve"> 111.1</w:t>
      </w:r>
      <w:r>
        <w:t xml:space="preserve"> (1999)</w:t>
      </w:r>
      <w:r w:rsidRPr="00236FFD">
        <w:t xml:space="preserve"> 92-94.</w:t>
      </w:r>
    </w:p>
    <w:p w14:paraId="57D4738A" w14:textId="77777777" w:rsidR="006B377E" w:rsidRPr="008366DF" w:rsidRDefault="006B377E" w:rsidP="006B377E">
      <w:pPr>
        <w:widowControl w:val="0"/>
        <w:autoSpaceDE w:val="0"/>
        <w:autoSpaceDN w:val="0"/>
        <w:adjustRightInd w:val="0"/>
        <w:ind w:left="720" w:hanging="720"/>
      </w:pPr>
    </w:p>
    <w:p w14:paraId="0C6164B4" w14:textId="77777777" w:rsidR="006B377E" w:rsidRPr="00236FFD" w:rsidRDefault="006B377E" w:rsidP="006B377E">
      <w:pPr>
        <w:widowControl w:val="0"/>
        <w:autoSpaceDE w:val="0"/>
        <w:autoSpaceDN w:val="0"/>
        <w:adjustRightInd w:val="0"/>
        <w:ind w:left="720" w:hanging="720"/>
      </w:pPr>
      <w:r w:rsidRPr="00236FFD">
        <w:t>Bea, A.</w:t>
      </w:r>
      <w:r>
        <w:t xml:space="preserve"> </w:t>
      </w:r>
      <w:r w:rsidR="0080225E">
        <w:t>“</w:t>
      </w:r>
      <w:r w:rsidRPr="00236FFD">
        <w:t xml:space="preserve">Der </w:t>
      </w:r>
      <w:proofErr w:type="spellStart"/>
      <w:r w:rsidRPr="00236FFD">
        <w:t>Zahlenspruch</w:t>
      </w:r>
      <w:proofErr w:type="spellEnd"/>
      <w:r>
        <w:t xml:space="preserve"> </w:t>
      </w:r>
      <w:proofErr w:type="spellStart"/>
      <w:r>
        <w:t>i</w:t>
      </w:r>
      <w:r w:rsidRPr="00236FFD">
        <w:t>m</w:t>
      </w:r>
      <w:proofErr w:type="spellEnd"/>
      <w:r w:rsidRPr="00236FFD">
        <w:t xml:space="preserve"> </w:t>
      </w:r>
      <w:proofErr w:type="spellStart"/>
      <w:r w:rsidRPr="00236FFD">
        <w:t>Hebr</w:t>
      </w:r>
      <w:r>
        <w:t>ä</w:t>
      </w:r>
      <w:r w:rsidRPr="00236FFD">
        <w:t>ischen</w:t>
      </w:r>
      <w:proofErr w:type="spellEnd"/>
      <w:r w:rsidRPr="00236FFD">
        <w:t xml:space="preserve"> </w:t>
      </w:r>
      <w:r>
        <w:t>u</w:t>
      </w:r>
      <w:r w:rsidRPr="00236FFD">
        <w:t xml:space="preserve">nd </w:t>
      </w:r>
      <w:proofErr w:type="spellStart"/>
      <w:r w:rsidRPr="00236FFD">
        <w:t>Ugaritischen</w:t>
      </w:r>
      <w:proofErr w:type="spellEnd"/>
      <w:r w:rsidR="0080225E">
        <w:t>”</w:t>
      </w:r>
      <w:r w:rsidR="00EE62CF">
        <w:t>,</w:t>
      </w:r>
      <w:r w:rsidR="00ED6947" w:rsidRPr="00ED6947">
        <w:t xml:space="preserve"> </w:t>
      </w:r>
      <w:proofErr w:type="spellStart"/>
      <w:r w:rsidRPr="004F5B3C">
        <w:rPr>
          <w:i/>
        </w:rPr>
        <w:t>Biblica</w:t>
      </w:r>
      <w:proofErr w:type="spellEnd"/>
      <w:r w:rsidRPr="00236FFD">
        <w:t xml:space="preserve"> 21</w:t>
      </w:r>
      <w:r>
        <w:t xml:space="preserve"> (1940)</w:t>
      </w:r>
      <w:r w:rsidRPr="00236FFD">
        <w:t xml:space="preserve"> 196-</w:t>
      </w:r>
      <w:r w:rsidR="00DC27FB">
        <w:t>1</w:t>
      </w:r>
      <w:r w:rsidRPr="00236FFD">
        <w:t>98.</w:t>
      </w:r>
    </w:p>
    <w:p w14:paraId="0F6112A1" w14:textId="77777777" w:rsidR="006B377E" w:rsidRDefault="006B377E" w:rsidP="006B377E">
      <w:pPr>
        <w:ind w:left="720" w:hanging="720"/>
        <w:rPr>
          <w:b/>
        </w:rPr>
      </w:pPr>
    </w:p>
    <w:p w14:paraId="1A1457AC" w14:textId="77777777" w:rsidR="006B377E" w:rsidRPr="00236FFD" w:rsidRDefault="006B377E" w:rsidP="006B377E">
      <w:pPr>
        <w:widowControl w:val="0"/>
        <w:autoSpaceDE w:val="0"/>
        <w:autoSpaceDN w:val="0"/>
        <w:adjustRightInd w:val="0"/>
        <w:ind w:left="720" w:hanging="720"/>
      </w:pPr>
      <w:r w:rsidRPr="00236FFD">
        <w:t>Beek, M.A.</w:t>
      </w:r>
      <w:r>
        <w:t xml:space="preserve"> </w:t>
      </w:r>
      <w:r w:rsidR="0080225E">
        <w:t>“</w:t>
      </w:r>
      <w:proofErr w:type="spellStart"/>
      <w:r w:rsidRPr="00236FFD">
        <w:t>Spinne</w:t>
      </w:r>
      <w:proofErr w:type="spellEnd"/>
      <w:r w:rsidRPr="00236FFD">
        <w:t xml:space="preserve"> </w:t>
      </w:r>
      <w:proofErr w:type="spellStart"/>
      <w:r w:rsidR="00B4744B">
        <w:t>o</w:t>
      </w:r>
      <w:r w:rsidRPr="00236FFD">
        <w:t>der</w:t>
      </w:r>
      <w:proofErr w:type="spellEnd"/>
      <w:r w:rsidRPr="00236FFD">
        <w:t xml:space="preserve"> </w:t>
      </w:r>
      <w:proofErr w:type="spellStart"/>
      <w:r w:rsidRPr="00236FFD">
        <w:t>Eidechse</w:t>
      </w:r>
      <w:proofErr w:type="spellEnd"/>
      <w:r w:rsidR="00B4744B">
        <w:t>:</w:t>
      </w:r>
      <w:r w:rsidRPr="00236FFD">
        <w:t xml:space="preserve"> Luther</w:t>
      </w:r>
      <w:r w:rsidR="00B4744B">
        <w:t xml:space="preserve">’s </w:t>
      </w:r>
      <w:proofErr w:type="spellStart"/>
      <w:r w:rsidR="00B4744B">
        <w:t>Ü</w:t>
      </w:r>
      <w:r w:rsidRPr="00236FFD">
        <w:t>berse</w:t>
      </w:r>
      <w:r w:rsidR="00B4744B">
        <w:t>t</w:t>
      </w:r>
      <w:r w:rsidRPr="00236FFD">
        <w:t>zung</w:t>
      </w:r>
      <w:proofErr w:type="spellEnd"/>
      <w:r w:rsidRPr="00236FFD">
        <w:t xml:space="preserve"> </w:t>
      </w:r>
      <w:r w:rsidR="00B4744B">
        <w:t>v</w:t>
      </w:r>
      <w:r w:rsidRPr="00236FFD">
        <w:t>on Spr. 30.28</w:t>
      </w:r>
      <w:r w:rsidR="0080225E">
        <w:t>”</w:t>
      </w:r>
      <w:r w:rsidR="00EE62CF">
        <w:t>,</w:t>
      </w:r>
      <w:r w:rsidR="00E344EF">
        <w:t xml:space="preserve"> in </w:t>
      </w:r>
      <w:proofErr w:type="spellStart"/>
      <w:r w:rsidR="00AE7EE5">
        <w:rPr>
          <w:i/>
        </w:rPr>
        <w:t>Ü</w:t>
      </w:r>
      <w:r w:rsidRPr="00530DB7">
        <w:rPr>
          <w:i/>
        </w:rPr>
        <w:t>bersetzung</w:t>
      </w:r>
      <w:proofErr w:type="spellEnd"/>
      <w:r w:rsidRPr="00530DB7">
        <w:rPr>
          <w:i/>
        </w:rPr>
        <w:t xml:space="preserve"> </w:t>
      </w:r>
      <w:r>
        <w:rPr>
          <w:i/>
        </w:rPr>
        <w:t>u</w:t>
      </w:r>
      <w:r w:rsidRPr="00530DB7">
        <w:rPr>
          <w:i/>
        </w:rPr>
        <w:t xml:space="preserve">nd </w:t>
      </w:r>
      <w:proofErr w:type="spellStart"/>
      <w:r w:rsidRPr="00530DB7">
        <w:rPr>
          <w:i/>
        </w:rPr>
        <w:t>Deutung</w:t>
      </w:r>
      <w:proofErr w:type="spellEnd"/>
      <w:r>
        <w:t xml:space="preserve"> (</w:t>
      </w:r>
      <w:r w:rsidRPr="00236FFD">
        <w:t xml:space="preserve">Alexander </w:t>
      </w:r>
      <w:proofErr w:type="spellStart"/>
      <w:r w:rsidRPr="00236FFD">
        <w:t>Reinardhulst</w:t>
      </w:r>
      <w:proofErr w:type="spellEnd"/>
      <w:r w:rsidR="003E22C4">
        <w:t xml:space="preserve"> (ed.)</w:t>
      </w:r>
      <w:r>
        <w:t xml:space="preserve">; </w:t>
      </w:r>
      <w:proofErr w:type="spellStart"/>
      <w:r w:rsidRPr="00236FFD">
        <w:t>Nijkerk</w:t>
      </w:r>
      <w:proofErr w:type="spellEnd"/>
      <w:r w:rsidRPr="00236FFD">
        <w:t xml:space="preserve">: </w:t>
      </w:r>
      <w:proofErr w:type="spellStart"/>
      <w:r w:rsidRPr="00236FFD">
        <w:t>Uitgeverij</w:t>
      </w:r>
      <w:proofErr w:type="spellEnd"/>
      <w:r w:rsidRPr="00236FFD">
        <w:t xml:space="preserve"> G.F. </w:t>
      </w:r>
      <w:proofErr w:type="spellStart"/>
      <w:r w:rsidRPr="00236FFD">
        <w:t>Callenbach</w:t>
      </w:r>
      <w:proofErr w:type="spellEnd"/>
      <w:r w:rsidRPr="00236FFD">
        <w:t xml:space="preserve">, </w:t>
      </w:r>
      <w:r>
        <w:t xml:space="preserve">1977) </w:t>
      </w:r>
      <w:r w:rsidRPr="00236FFD">
        <w:t>24-29.</w:t>
      </w:r>
    </w:p>
    <w:p w14:paraId="19742945" w14:textId="77777777" w:rsidR="006B377E" w:rsidRPr="00236FFD" w:rsidRDefault="006B377E" w:rsidP="006B377E">
      <w:pPr>
        <w:widowControl w:val="0"/>
        <w:autoSpaceDE w:val="0"/>
        <w:autoSpaceDN w:val="0"/>
        <w:adjustRightInd w:val="0"/>
      </w:pPr>
    </w:p>
    <w:p w14:paraId="185FEFFF" w14:textId="77777777" w:rsidR="006B377E" w:rsidRPr="00ED6947" w:rsidRDefault="006B377E" w:rsidP="006B377E">
      <w:pPr>
        <w:widowControl w:val="0"/>
        <w:autoSpaceDE w:val="0"/>
        <w:autoSpaceDN w:val="0"/>
        <w:adjustRightInd w:val="0"/>
        <w:ind w:left="720" w:hanging="720"/>
      </w:pPr>
      <w:proofErr w:type="spellStart"/>
      <w:r w:rsidRPr="00236FFD">
        <w:t>Bewer</w:t>
      </w:r>
      <w:proofErr w:type="spellEnd"/>
      <w:r w:rsidRPr="00236FFD">
        <w:t>, Julius A.</w:t>
      </w:r>
      <w:r>
        <w:t xml:space="preserve"> </w:t>
      </w:r>
      <w:r w:rsidR="0080225E">
        <w:t>“</w:t>
      </w:r>
      <w:r w:rsidRPr="00236FFD">
        <w:t>Two Suggestions on Proverbs 30:31 and Zechariah 9:16</w:t>
      </w:r>
      <w:r w:rsidR="0080225E">
        <w:t>”</w:t>
      </w:r>
      <w:r w:rsidR="00EE62CF">
        <w:t>,</w:t>
      </w:r>
      <w:r w:rsidRPr="00236FFD">
        <w:t xml:space="preserve"> </w:t>
      </w:r>
      <w:r w:rsidRPr="00D130D5">
        <w:rPr>
          <w:i/>
        </w:rPr>
        <w:t xml:space="preserve">Journal of </w:t>
      </w:r>
      <w:r w:rsidRPr="00D130D5">
        <w:rPr>
          <w:i/>
        </w:rPr>
        <w:lastRenderedPageBreak/>
        <w:t>Biblical Literature</w:t>
      </w:r>
      <w:r w:rsidRPr="00236FFD">
        <w:rPr>
          <w:color w:val="000000"/>
        </w:rPr>
        <w:t xml:space="preserve"> 67</w:t>
      </w:r>
      <w:r>
        <w:rPr>
          <w:color w:val="000000"/>
        </w:rPr>
        <w:t xml:space="preserve"> (</w:t>
      </w:r>
      <w:r>
        <w:t>1948)</w:t>
      </w:r>
      <w:r w:rsidRPr="00236FFD">
        <w:rPr>
          <w:color w:val="000000"/>
        </w:rPr>
        <w:t xml:space="preserve"> 60-62.</w:t>
      </w:r>
    </w:p>
    <w:p w14:paraId="3386B865" w14:textId="77777777" w:rsidR="006B377E" w:rsidRPr="00236FFD" w:rsidRDefault="006B377E" w:rsidP="006B377E">
      <w:pPr>
        <w:widowControl w:val="0"/>
        <w:autoSpaceDE w:val="0"/>
        <w:autoSpaceDN w:val="0"/>
        <w:adjustRightInd w:val="0"/>
        <w:rPr>
          <w:color w:val="000000"/>
        </w:rPr>
      </w:pPr>
    </w:p>
    <w:p w14:paraId="525CBB5B" w14:textId="77777777" w:rsidR="000D6440" w:rsidRDefault="000D6440" w:rsidP="006B377E">
      <w:pPr>
        <w:widowControl w:val="0"/>
        <w:autoSpaceDE w:val="0"/>
        <w:autoSpaceDN w:val="0"/>
        <w:adjustRightInd w:val="0"/>
        <w:ind w:left="720" w:hanging="720"/>
      </w:pPr>
      <w:proofErr w:type="spellStart"/>
      <w:r>
        <w:t>Böck</w:t>
      </w:r>
      <w:proofErr w:type="spellEnd"/>
      <w:r>
        <w:t xml:space="preserve">, Barbara. </w:t>
      </w:r>
      <w:r w:rsidR="0080225E">
        <w:t>“</w:t>
      </w:r>
      <w:r>
        <w:t>Proverbs 30:18-19 in the Light of Ancient Mesopotamian Cuneiform Texts</w:t>
      </w:r>
      <w:r w:rsidR="0080225E">
        <w:t>”</w:t>
      </w:r>
      <w:r>
        <w:t xml:space="preserve">, </w:t>
      </w:r>
      <w:proofErr w:type="spellStart"/>
      <w:r w:rsidRPr="007B736A">
        <w:rPr>
          <w:i/>
        </w:rPr>
        <w:t>Sefarad</w:t>
      </w:r>
      <w:proofErr w:type="spellEnd"/>
      <w:r>
        <w:t xml:space="preserve"> 69 (2009) 263-</w:t>
      </w:r>
      <w:r w:rsidR="008C26DA">
        <w:t>2</w:t>
      </w:r>
      <w:r>
        <w:t xml:space="preserve">79. </w:t>
      </w:r>
    </w:p>
    <w:p w14:paraId="4A8C6288" w14:textId="77777777" w:rsidR="000D6440" w:rsidRDefault="000D6440" w:rsidP="006B377E">
      <w:pPr>
        <w:widowControl w:val="0"/>
        <w:autoSpaceDE w:val="0"/>
        <w:autoSpaceDN w:val="0"/>
        <w:adjustRightInd w:val="0"/>
        <w:ind w:left="720" w:hanging="720"/>
      </w:pPr>
    </w:p>
    <w:p w14:paraId="06ACD865"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Bonora, Antonio. </w:t>
      </w:r>
      <w:r w:rsidR="0080225E" w:rsidRPr="00AA6931">
        <w:rPr>
          <w:lang w:val="es-ES"/>
        </w:rPr>
        <w:t>“</w:t>
      </w:r>
      <w:r w:rsidRPr="00AA6931">
        <w:rPr>
          <w:lang w:val="es-ES"/>
        </w:rPr>
        <w:t xml:space="preserve">La </w:t>
      </w:r>
      <w:proofErr w:type="spellStart"/>
      <w:r w:rsidRPr="00AA6931">
        <w:rPr>
          <w:lang w:val="es-ES"/>
        </w:rPr>
        <w:t>via</w:t>
      </w:r>
      <w:proofErr w:type="spellEnd"/>
      <w:r w:rsidRPr="00AA6931">
        <w:rPr>
          <w:lang w:val="es-ES"/>
        </w:rPr>
        <w:t xml:space="preserve"> </w:t>
      </w:r>
      <w:proofErr w:type="spellStart"/>
      <w:r w:rsidRPr="00AA6931">
        <w:rPr>
          <w:lang w:val="es-ES"/>
        </w:rPr>
        <w:t>della</w:t>
      </w:r>
      <w:proofErr w:type="spellEnd"/>
      <w:r w:rsidRPr="00AA6931">
        <w:rPr>
          <w:lang w:val="es-ES"/>
        </w:rPr>
        <w:t xml:space="preserve"> ‘</w:t>
      </w:r>
      <w:proofErr w:type="spellStart"/>
      <w:r w:rsidRPr="00AA6931">
        <w:rPr>
          <w:lang w:val="es-ES"/>
        </w:rPr>
        <w:t>amore</w:t>
      </w:r>
      <w:proofErr w:type="spellEnd"/>
      <w:r w:rsidRPr="00AA6931">
        <w:rPr>
          <w:lang w:val="es-ES"/>
        </w:rPr>
        <w:t xml:space="preserve"> in Pr 30, 18-20</w:t>
      </w:r>
      <w:r w:rsidR="0080225E"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35 (1987) 51-55.</w:t>
      </w:r>
    </w:p>
    <w:p w14:paraId="2FF65E21" w14:textId="77777777" w:rsidR="006B377E" w:rsidRPr="00AA6931" w:rsidRDefault="006B377E" w:rsidP="006B377E">
      <w:pPr>
        <w:widowControl w:val="0"/>
        <w:autoSpaceDE w:val="0"/>
        <w:autoSpaceDN w:val="0"/>
        <w:adjustRightInd w:val="0"/>
        <w:rPr>
          <w:b/>
          <w:lang w:val="es-ES"/>
        </w:rPr>
      </w:pPr>
    </w:p>
    <w:p w14:paraId="1985DDC0" w14:textId="77777777" w:rsidR="006B377E" w:rsidRDefault="006B377E" w:rsidP="006B377E">
      <w:pPr>
        <w:widowControl w:val="0"/>
        <w:autoSpaceDE w:val="0"/>
        <w:autoSpaceDN w:val="0"/>
        <w:adjustRightInd w:val="0"/>
        <w:ind w:left="720" w:hanging="720"/>
      </w:pPr>
      <w:proofErr w:type="spellStart"/>
      <w:r w:rsidRPr="0064773C">
        <w:t>Cathcart</w:t>
      </w:r>
      <w:proofErr w:type="spellEnd"/>
      <w:r w:rsidRPr="0064773C">
        <w:t>, Kevin J.</w:t>
      </w:r>
      <w:r>
        <w:t xml:space="preserve"> </w:t>
      </w:r>
      <w:r w:rsidR="0080225E">
        <w:t>“</w:t>
      </w:r>
      <w:proofErr w:type="spellStart"/>
      <w:r w:rsidRPr="005B0ABC">
        <w:rPr>
          <w:i/>
        </w:rPr>
        <w:t>B</w:t>
      </w:r>
      <w:r w:rsidRPr="005B0ABC">
        <w:rPr>
          <w:i/>
          <w:vertAlign w:val="superscript"/>
        </w:rPr>
        <w:t>e</w:t>
      </w:r>
      <w:r w:rsidRPr="005B0ABC">
        <w:rPr>
          <w:i/>
        </w:rPr>
        <w:t>hopnaw</w:t>
      </w:r>
      <w:proofErr w:type="spellEnd"/>
      <w:r w:rsidRPr="005E1307">
        <w:t xml:space="preserve"> in Proverbs XXX 4</w:t>
      </w:r>
      <w:r w:rsidR="0080225E">
        <w:t>”</w:t>
      </w:r>
      <w:r w:rsidR="00EE62CF">
        <w:t>,</w:t>
      </w:r>
      <w:r w:rsidRPr="005E1307">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48</w:t>
      </w:r>
      <w:r>
        <w:t xml:space="preserve"> (1998)</w:t>
      </w:r>
      <w:r w:rsidRPr="005E1307">
        <w:t xml:space="preserve"> 264-</w:t>
      </w:r>
      <w:r w:rsidR="003B726E">
        <w:t>26</w:t>
      </w:r>
      <w:r w:rsidRPr="005E1307">
        <w:t>5</w:t>
      </w:r>
      <w:r>
        <w:t>.</w:t>
      </w:r>
    </w:p>
    <w:p w14:paraId="3F98C659" w14:textId="77777777" w:rsidR="006B377E" w:rsidRDefault="006B377E" w:rsidP="006B377E">
      <w:pPr>
        <w:widowControl w:val="0"/>
        <w:autoSpaceDE w:val="0"/>
        <w:autoSpaceDN w:val="0"/>
        <w:adjustRightInd w:val="0"/>
        <w:ind w:left="720" w:hanging="720"/>
      </w:pPr>
    </w:p>
    <w:p w14:paraId="62FE15A1" w14:textId="77777777" w:rsidR="006B377E" w:rsidRDefault="00351CCF" w:rsidP="006B377E">
      <w:pPr>
        <w:widowControl w:val="0"/>
        <w:autoSpaceDE w:val="0"/>
        <w:autoSpaceDN w:val="0"/>
        <w:adjustRightInd w:val="0"/>
        <w:ind w:left="720" w:hanging="720"/>
      </w:pPr>
      <w:r>
        <w:t xml:space="preserve">--. </w:t>
      </w:r>
      <w:r w:rsidR="0080225E">
        <w:t>“</w:t>
      </w:r>
      <w:r w:rsidR="006B377E" w:rsidRPr="005E1307">
        <w:t>The Trees, the Beasts and the Birds: Fables, Parables and Allegories in the Old Testament</w:t>
      </w:r>
      <w:r w:rsidR="0080225E">
        <w:t>”</w:t>
      </w:r>
      <w:r w:rsidR="00EE62CF">
        <w:t>,</w:t>
      </w:r>
      <w:r w:rsidR="00E344EF">
        <w:t xml:space="preserve"> in </w:t>
      </w:r>
      <w:r w:rsidR="006B377E" w:rsidRPr="00530DB7">
        <w:rPr>
          <w:i/>
        </w:rPr>
        <w:t>Wisdom in Ancient Israel</w:t>
      </w:r>
      <w:r w:rsidR="006B377E">
        <w:t xml:space="preserve"> (</w:t>
      </w:r>
      <w:r w:rsidR="006B377E" w:rsidRPr="005E1307">
        <w:t>J. Day</w:t>
      </w:r>
      <w:r w:rsidR="00634994">
        <w:t xml:space="preserve"> </w:t>
      </w:r>
      <w:r w:rsidR="00A325C0">
        <w:t>et al.</w:t>
      </w:r>
      <w:r w:rsidR="003E22C4">
        <w:t xml:space="preserve"> (eds.)</w:t>
      </w:r>
      <w:r w:rsidR="006B377E">
        <w:t>;</w:t>
      </w:r>
      <w:r w:rsidR="006B377E" w:rsidRPr="005E1307">
        <w:t xml:space="preserve"> New York: Cambridge University, 1995</w:t>
      </w:r>
      <w:r w:rsidR="006B377E">
        <w:t>)</w:t>
      </w:r>
      <w:r w:rsidR="006B377E" w:rsidRPr="005E1307">
        <w:t xml:space="preserve"> </w:t>
      </w:r>
      <w:r w:rsidR="006B377E">
        <w:t>212-2</w:t>
      </w:r>
      <w:r w:rsidR="007A724B">
        <w:t>2</w:t>
      </w:r>
      <w:r w:rsidR="006B377E">
        <w:t>1.</w:t>
      </w:r>
    </w:p>
    <w:p w14:paraId="48909E66" w14:textId="77777777" w:rsidR="006B377E" w:rsidRDefault="006B377E" w:rsidP="006B377E">
      <w:pPr>
        <w:widowControl w:val="0"/>
        <w:autoSpaceDE w:val="0"/>
        <w:autoSpaceDN w:val="0"/>
        <w:adjustRightInd w:val="0"/>
        <w:ind w:left="720" w:hanging="720"/>
      </w:pPr>
    </w:p>
    <w:p w14:paraId="6F1991E2" w14:textId="77777777" w:rsidR="006B377E" w:rsidRDefault="00351CCF" w:rsidP="006B377E">
      <w:pPr>
        <w:widowControl w:val="0"/>
        <w:autoSpaceDE w:val="0"/>
        <w:autoSpaceDN w:val="0"/>
        <w:adjustRightInd w:val="0"/>
        <w:ind w:left="720" w:hanging="720"/>
      </w:pPr>
      <w:r>
        <w:t xml:space="preserve">--. </w:t>
      </w:r>
      <w:r w:rsidR="0080225E">
        <w:t>“</w:t>
      </w:r>
      <w:r w:rsidR="006B377E">
        <w:t xml:space="preserve">Proverbs </w:t>
      </w:r>
      <w:r w:rsidR="006B377E" w:rsidRPr="0064773C">
        <w:t xml:space="preserve">30:4 and Ugaritic </w:t>
      </w:r>
      <w:proofErr w:type="spellStart"/>
      <w:r w:rsidR="006B377E" w:rsidRPr="005B0ABC">
        <w:rPr>
          <w:i/>
        </w:rPr>
        <w:t>Hpn</w:t>
      </w:r>
      <w:proofErr w:type="spellEnd"/>
      <w:r w:rsidR="006B377E" w:rsidRPr="00AE7EE5">
        <w:t xml:space="preserve">, </w:t>
      </w:r>
      <w:r w:rsidR="00AE7EE5">
        <w:t>‘Garment’</w:t>
      </w:r>
      <w:r w:rsidR="0080225E">
        <w:t>”</w:t>
      </w:r>
      <w:r w:rsidR="00EE62CF">
        <w:t>,</w:t>
      </w:r>
      <w:r w:rsidR="006B377E" w:rsidRPr="0064773C">
        <w:t xml:space="preserve"> </w:t>
      </w:r>
      <w:r w:rsidR="006B377E" w:rsidRPr="004F5B3C">
        <w:rPr>
          <w:i/>
        </w:rPr>
        <w:t>Catholic Biblical Qua</w:t>
      </w:r>
      <w:r w:rsidR="006B377E">
        <w:rPr>
          <w:i/>
        </w:rPr>
        <w:t>r</w:t>
      </w:r>
      <w:r w:rsidR="006B377E" w:rsidRPr="004F5B3C">
        <w:rPr>
          <w:i/>
        </w:rPr>
        <w:t>terly</w:t>
      </w:r>
      <w:r w:rsidR="006B377E" w:rsidRPr="0064773C">
        <w:t xml:space="preserve"> 32</w:t>
      </w:r>
      <w:r w:rsidR="006B377E">
        <w:t xml:space="preserve"> (1970)</w:t>
      </w:r>
      <w:r w:rsidR="006B377E" w:rsidRPr="0064773C">
        <w:t xml:space="preserve"> 418-</w:t>
      </w:r>
      <w:r w:rsidR="007A724B">
        <w:t>4</w:t>
      </w:r>
      <w:r w:rsidR="006B377E" w:rsidRPr="0064773C">
        <w:t>20.</w:t>
      </w:r>
    </w:p>
    <w:p w14:paraId="42FE7B58" w14:textId="77777777" w:rsidR="006B377E" w:rsidRPr="008366DF" w:rsidRDefault="006B377E" w:rsidP="006B377E">
      <w:pPr>
        <w:widowControl w:val="0"/>
        <w:autoSpaceDE w:val="0"/>
        <w:autoSpaceDN w:val="0"/>
        <w:adjustRightInd w:val="0"/>
      </w:pPr>
    </w:p>
    <w:p w14:paraId="37CEBCB4" w14:textId="77777777" w:rsidR="006B377E" w:rsidRDefault="006B377E" w:rsidP="006B377E">
      <w:pPr>
        <w:widowControl w:val="0"/>
        <w:autoSpaceDE w:val="0"/>
        <w:autoSpaceDN w:val="0"/>
        <w:adjustRightInd w:val="0"/>
        <w:ind w:left="720" w:hanging="720"/>
        <w:rPr>
          <w:color w:val="000000"/>
        </w:rPr>
      </w:pPr>
      <w:r w:rsidRPr="0064773C">
        <w:t>Crenshaw, James L.</w:t>
      </w:r>
      <w:r>
        <w:t xml:space="preserve"> </w:t>
      </w:r>
      <w:r w:rsidR="0080225E">
        <w:t>“</w:t>
      </w:r>
      <w:r w:rsidRPr="0064773C">
        <w:t>The Restraint of Reason, the Humility of Prayer</w:t>
      </w:r>
      <w:r w:rsidR="0080225E">
        <w:t>”</w:t>
      </w:r>
      <w:r>
        <w:t>,</w:t>
      </w:r>
      <w:r w:rsidRPr="0064773C">
        <w:t xml:space="preserve"> </w:t>
      </w:r>
      <w:r w:rsidRPr="00530DB7">
        <w:rPr>
          <w:i/>
        </w:rPr>
        <w:t xml:space="preserve">The Echoes of Many Texts: </w:t>
      </w:r>
      <w:r w:rsidR="00AE7EE5">
        <w:rPr>
          <w:i/>
        </w:rPr>
        <w:t>R</w:t>
      </w:r>
      <w:r w:rsidRPr="00530DB7">
        <w:rPr>
          <w:i/>
        </w:rPr>
        <w:t xml:space="preserve">eflections on Jewish and Christian traditions: </w:t>
      </w:r>
      <w:r w:rsidR="00AE7EE5">
        <w:rPr>
          <w:i/>
        </w:rPr>
        <w:t>E</w:t>
      </w:r>
      <w:r w:rsidRPr="00530DB7">
        <w:rPr>
          <w:i/>
        </w:rPr>
        <w:t xml:space="preserve">ssays in </w:t>
      </w:r>
      <w:r w:rsidR="00AE7EE5">
        <w:rPr>
          <w:i/>
        </w:rPr>
        <w:t>H</w:t>
      </w:r>
      <w:r w:rsidRPr="00530DB7">
        <w:rPr>
          <w:i/>
        </w:rPr>
        <w:t xml:space="preserve">onor of </w:t>
      </w:r>
      <w:r w:rsidRPr="00530DB7">
        <w:rPr>
          <w:i/>
          <w:color w:val="000000"/>
        </w:rPr>
        <w:t>Lou H. Silberman</w:t>
      </w:r>
      <w:r>
        <w:rPr>
          <w:color w:val="000000"/>
        </w:rPr>
        <w:t xml:space="preserve"> (</w:t>
      </w:r>
      <w:r w:rsidRPr="0064773C">
        <w:rPr>
          <w:color w:val="000000"/>
        </w:rPr>
        <w:t xml:space="preserve">William G. </w:t>
      </w:r>
      <w:proofErr w:type="spellStart"/>
      <w:r w:rsidRPr="0064773C">
        <w:rPr>
          <w:color w:val="000000"/>
        </w:rPr>
        <w:t>Dever</w:t>
      </w:r>
      <w:proofErr w:type="spellEnd"/>
      <w:r w:rsidRPr="0064773C">
        <w:rPr>
          <w:color w:val="000000"/>
        </w:rPr>
        <w:t xml:space="preserve"> and J. Edward Wright</w:t>
      </w:r>
      <w:r w:rsidR="003E22C4">
        <w:t xml:space="preserve"> (eds.)</w:t>
      </w:r>
      <w:r>
        <w:rPr>
          <w:color w:val="000000"/>
        </w:rPr>
        <w:t xml:space="preserve">; </w:t>
      </w:r>
      <w:r w:rsidRPr="0064773C">
        <w:rPr>
          <w:color w:val="000000"/>
        </w:rPr>
        <w:t>Atlanta: Scholars,</w:t>
      </w:r>
      <w:r>
        <w:rPr>
          <w:color w:val="000000"/>
        </w:rPr>
        <w:t xml:space="preserve"> </w:t>
      </w:r>
      <w:r>
        <w:t xml:space="preserve">1997) </w:t>
      </w:r>
      <w:r w:rsidRPr="0064773C">
        <w:rPr>
          <w:color w:val="000000"/>
        </w:rPr>
        <w:t>81-97.</w:t>
      </w:r>
      <w:r>
        <w:rPr>
          <w:color w:val="000000"/>
        </w:rPr>
        <w:t xml:space="preserve"> </w:t>
      </w:r>
      <w:r w:rsidRPr="0064773C">
        <w:rPr>
          <w:color w:val="000000"/>
        </w:rPr>
        <w:t>[Prov 30:7-9]</w:t>
      </w:r>
    </w:p>
    <w:p w14:paraId="112A2826" w14:textId="77777777" w:rsidR="006B377E" w:rsidRPr="0064773C" w:rsidRDefault="006B377E" w:rsidP="006B377E">
      <w:pPr>
        <w:widowControl w:val="0"/>
        <w:autoSpaceDE w:val="0"/>
        <w:autoSpaceDN w:val="0"/>
        <w:adjustRightInd w:val="0"/>
        <w:rPr>
          <w:color w:val="000000"/>
        </w:rPr>
      </w:pPr>
    </w:p>
    <w:p w14:paraId="1952FCB8" w14:textId="77777777" w:rsidR="006B377E" w:rsidRDefault="00351CCF" w:rsidP="006B377E">
      <w:pPr>
        <w:widowControl w:val="0"/>
        <w:autoSpaceDE w:val="0"/>
        <w:autoSpaceDN w:val="0"/>
        <w:adjustRightInd w:val="0"/>
        <w:ind w:left="720" w:hanging="720"/>
      </w:pPr>
      <w:r>
        <w:t xml:space="preserve">--. </w:t>
      </w:r>
      <w:r w:rsidR="0080225E">
        <w:t>“</w:t>
      </w:r>
      <w:r w:rsidR="006B377E" w:rsidRPr="0064773C">
        <w:t>Clanging Symbols [Prov. 30:1-14]</w:t>
      </w:r>
      <w:r w:rsidR="0080225E">
        <w:t>”</w:t>
      </w:r>
      <w:r w:rsidR="00E344EF">
        <w:t xml:space="preserve">, in </w:t>
      </w:r>
      <w:r w:rsidR="006B377E" w:rsidRPr="00D25653">
        <w:rPr>
          <w:i/>
        </w:rPr>
        <w:t>Justice and the Holy: Essays in Honor of Walter Harrelson</w:t>
      </w:r>
      <w:r w:rsidR="006B377E">
        <w:t xml:space="preserve"> (</w:t>
      </w:r>
      <w:r w:rsidR="006B377E" w:rsidRPr="0064773C">
        <w:t>Douglas A. Knight and Peter J. Paris</w:t>
      </w:r>
      <w:r w:rsidR="003E22C4">
        <w:t xml:space="preserve"> (eds.)</w:t>
      </w:r>
      <w:r w:rsidR="006B377E">
        <w:t xml:space="preserve">; Atlanta: Scholars, 1980) 51-64. </w:t>
      </w:r>
    </w:p>
    <w:p w14:paraId="1FB5DA30" w14:textId="77777777" w:rsidR="006B377E" w:rsidRDefault="006B377E" w:rsidP="006B377E">
      <w:pPr>
        <w:widowControl w:val="0"/>
        <w:autoSpaceDE w:val="0"/>
        <w:autoSpaceDN w:val="0"/>
        <w:adjustRightInd w:val="0"/>
        <w:ind w:left="720" w:hanging="720"/>
      </w:pPr>
    </w:p>
    <w:p w14:paraId="1E8037E2" w14:textId="77777777" w:rsidR="006B377E" w:rsidRPr="005E1307" w:rsidRDefault="006B377E" w:rsidP="006B377E">
      <w:pPr>
        <w:widowControl w:val="0"/>
        <w:autoSpaceDE w:val="0"/>
        <w:autoSpaceDN w:val="0"/>
        <w:adjustRightInd w:val="0"/>
        <w:spacing w:after="240"/>
        <w:ind w:left="720" w:hanging="720"/>
      </w:pPr>
      <w:r w:rsidRPr="005E1307">
        <w:t xml:space="preserve">Daube, David. </w:t>
      </w:r>
      <w:r w:rsidR="0080225E">
        <w:t>“</w:t>
      </w:r>
      <w:r w:rsidRPr="005E1307">
        <w:t xml:space="preserve">A </w:t>
      </w:r>
      <w:r w:rsidR="00AE7EE5">
        <w:t>Q</w:t>
      </w:r>
      <w:r w:rsidRPr="005E1307">
        <w:t xml:space="preserve">uartet of </w:t>
      </w:r>
      <w:r w:rsidR="00AE7EE5">
        <w:t>B</w:t>
      </w:r>
      <w:r w:rsidRPr="005E1307">
        <w:t>easties in the Book of Proverbs</w:t>
      </w:r>
      <w:r w:rsidR="0080225E">
        <w:t>”</w:t>
      </w:r>
      <w:r>
        <w:t xml:space="preserve">, </w:t>
      </w:r>
      <w:r w:rsidRPr="00530DB7">
        <w:rPr>
          <w:i/>
        </w:rPr>
        <w:t>Journal of Theological Studies</w:t>
      </w:r>
      <w:r w:rsidRPr="005E1307">
        <w:t xml:space="preserve"> 36.2 (1985)</w:t>
      </w:r>
      <w:r>
        <w:t xml:space="preserve"> </w:t>
      </w:r>
      <w:r w:rsidRPr="005E1307">
        <w:t>380-</w:t>
      </w:r>
      <w:r w:rsidR="00535AC9">
        <w:t>3</w:t>
      </w:r>
      <w:r w:rsidRPr="005E1307">
        <w:t>86. [</w:t>
      </w:r>
      <w:proofErr w:type="spellStart"/>
      <w:r w:rsidRPr="005E1307">
        <w:t>Pr</w:t>
      </w:r>
      <w:proofErr w:type="spellEnd"/>
      <w:r w:rsidRPr="005E1307">
        <w:t xml:space="preserve"> 30</w:t>
      </w:r>
      <w:r>
        <w:t>.</w:t>
      </w:r>
      <w:r w:rsidRPr="005E1307">
        <w:t>24ff]</w:t>
      </w:r>
    </w:p>
    <w:p w14:paraId="37ECA7C7" w14:textId="77777777" w:rsidR="006B377E" w:rsidRPr="005E1307" w:rsidRDefault="006B377E" w:rsidP="006B377E">
      <w:pPr>
        <w:widowControl w:val="0"/>
        <w:autoSpaceDE w:val="0"/>
        <w:autoSpaceDN w:val="0"/>
        <w:adjustRightInd w:val="0"/>
        <w:spacing w:after="240"/>
        <w:ind w:left="720" w:hanging="720"/>
      </w:pPr>
      <w:r w:rsidRPr="005E1307">
        <w:t xml:space="preserve">Dauer, Georg. </w:t>
      </w:r>
      <w:r w:rsidRPr="00530DB7">
        <w:rPr>
          <w:i/>
        </w:rPr>
        <w:t xml:space="preserve">Die </w:t>
      </w:r>
      <w:proofErr w:type="spellStart"/>
      <w:r w:rsidRPr="00530DB7">
        <w:rPr>
          <w:i/>
        </w:rPr>
        <w:t>Spruche</w:t>
      </w:r>
      <w:proofErr w:type="spellEnd"/>
      <w:r w:rsidRPr="00530DB7">
        <w:rPr>
          <w:i/>
        </w:rPr>
        <w:t xml:space="preserve"> </w:t>
      </w:r>
      <w:proofErr w:type="spellStart"/>
      <w:r w:rsidRPr="00530DB7">
        <w:rPr>
          <w:i/>
        </w:rPr>
        <w:t>Agurs</w:t>
      </w:r>
      <w:proofErr w:type="spellEnd"/>
      <w:r>
        <w:t xml:space="preserve"> (</w:t>
      </w:r>
      <w:r w:rsidRPr="005E1307">
        <w:t xml:space="preserve">Stuttgart: W. </w:t>
      </w:r>
      <w:proofErr w:type="spellStart"/>
      <w:r w:rsidRPr="005E1307">
        <w:t>Kohlhammer</w:t>
      </w:r>
      <w:proofErr w:type="spellEnd"/>
      <w:r w:rsidRPr="005E1307">
        <w:t xml:space="preserve"> Verlag, 1963</w:t>
      </w:r>
      <w:r w:rsidR="00C66390">
        <w:t>).</w:t>
      </w:r>
    </w:p>
    <w:p w14:paraId="0CED4C7F" w14:textId="77777777" w:rsidR="006B377E" w:rsidRPr="005E1307" w:rsidRDefault="006B377E" w:rsidP="006B377E">
      <w:pPr>
        <w:widowControl w:val="0"/>
        <w:autoSpaceDE w:val="0"/>
        <w:autoSpaceDN w:val="0"/>
        <w:adjustRightInd w:val="0"/>
        <w:spacing w:after="240"/>
        <w:ind w:left="720" w:hanging="720"/>
      </w:pPr>
      <w:r w:rsidRPr="005E1307">
        <w:t xml:space="preserve">Davis, John J. </w:t>
      </w:r>
      <w:r w:rsidR="0080225E">
        <w:t>“</w:t>
      </w:r>
      <w:r w:rsidRPr="005E1307">
        <w:t>The Rhetorical Use of Numbers in the Old Testament</w:t>
      </w:r>
      <w:r w:rsidR="0080225E">
        <w:t>”</w:t>
      </w:r>
      <w:r w:rsidR="00EE62CF">
        <w:t>,</w:t>
      </w:r>
      <w:r w:rsidRPr="005E1307">
        <w:t xml:space="preserve"> </w:t>
      </w:r>
      <w:r w:rsidRPr="00530DB7">
        <w:rPr>
          <w:i/>
        </w:rPr>
        <w:t>Grace Journal</w:t>
      </w:r>
      <w:r w:rsidRPr="005E1307">
        <w:t xml:space="preserve"> 8 (1967)</w:t>
      </w:r>
      <w:r>
        <w:t xml:space="preserve"> </w:t>
      </w:r>
      <w:r w:rsidRPr="005E1307">
        <w:t>40-48.</w:t>
      </w:r>
    </w:p>
    <w:p w14:paraId="069C5764"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Del Olmo Lete, Gregorio. </w:t>
      </w:r>
      <w:r w:rsidR="0080225E" w:rsidRPr="00AA6931">
        <w:rPr>
          <w:lang w:val="es-ES"/>
        </w:rPr>
        <w:t>“</w:t>
      </w:r>
      <w:r w:rsidRPr="00AA6931">
        <w:rPr>
          <w:lang w:val="es-ES"/>
        </w:rPr>
        <w:t xml:space="preserve">Nota Sobre </w:t>
      </w:r>
      <w:proofErr w:type="spellStart"/>
      <w:r w:rsidRPr="00AA6931">
        <w:rPr>
          <w:lang w:val="es-ES"/>
        </w:rPr>
        <w:t>Prov</w:t>
      </w:r>
      <w:proofErr w:type="spellEnd"/>
      <w:r w:rsidRPr="00AA6931">
        <w:rPr>
          <w:lang w:val="es-ES"/>
        </w:rPr>
        <w:t xml:space="preserve"> 30, 19</w:t>
      </w:r>
      <w:r w:rsidR="0080225E" w:rsidRPr="00AA6931">
        <w:rPr>
          <w:lang w:val="es-ES"/>
        </w:rPr>
        <w:t>”</w:t>
      </w:r>
      <w:r w:rsidR="00EE62CF" w:rsidRPr="00AA6931">
        <w:rPr>
          <w:lang w:val="es-ES"/>
        </w:rPr>
        <w:t>,</w:t>
      </w:r>
      <w:r w:rsidRPr="00AA6931">
        <w:rPr>
          <w:lang w:val="es-ES"/>
        </w:rPr>
        <w:t xml:space="preserve"> </w:t>
      </w:r>
      <w:proofErr w:type="spellStart"/>
      <w:r w:rsidRPr="00AA6931">
        <w:rPr>
          <w:i/>
          <w:lang w:val="es-ES"/>
        </w:rPr>
        <w:t>Biblica</w:t>
      </w:r>
      <w:proofErr w:type="spellEnd"/>
      <w:r w:rsidRPr="00AA6931">
        <w:rPr>
          <w:lang w:val="es-ES"/>
        </w:rPr>
        <w:t xml:space="preserve"> 67.1 (1986) 68-74.</w:t>
      </w:r>
    </w:p>
    <w:p w14:paraId="36D15419" w14:textId="77777777" w:rsidR="006B377E" w:rsidRDefault="006B377E" w:rsidP="006B377E">
      <w:pPr>
        <w:widowControl w:val="0"/>
        <w:autoSpaceDE w:val="0"/>
        <w:autoSpaceDN w:val="0"/>
        <w:adjustRightInd w:val="0"/>
        <w:spacing w:after="240"/>
        <w:ind w:left="720" w:hanging="720"/>
      </w:pPr>
      <w:r w:rsidRPr="005E1307">
        <w:t xml:space="preserve">Dillon, Emile Joseph. </w:t>
      </w:r>
      <w:r w:rsidRPr="00530DB7">
        <w:rPr>
          <w:i/>
        </w:rPr>
        <w:t>The Sceptics of the Old Testament</w:t>
      </w:r>
      <w:r>
        <w:rPr>
          <w:i/>
        </w:rPr>
        <w:t>:</w:t>
      </w:r>
      <w:r w:rsidRPr="00530DB7">
        <w:rPr>
          <w:i/>
        </w:rPr>
        <w:t xml:space="preserve"> Job, </w:t>
      </w:r>
      <w:proofErr w:type="spellStart"/>
      <w:r w:rsidRPr="00530DB7">
        <w:rPr>
          <w:i/>
        </w:rPr>
        <w:t>Koheleth</w:t>
      </w:r>
      <w:proofErr w:type="spellEnd"/>
      <w:r w:rsidRPr="00530DB7">
        <w:rPr>
          <w:i/>
        </w:rPr>
        <w:t xml:space="preserve">, </w:t>
      </w:r>
      <w:proofErr w:type="spellStart"/>
      <w:r w:rsidRPr="00530DB7">
        <w:rPr>
          <w:i/>
        </w:rPr>
        <w:t>Agur</w:t>
      </w:r>
      <w:proofErr w:type="spellEnd"/>
      <w:r>
        <w:t xml:space="preserve"> (</w:t>
      </w:r>
      <w:r w:rsidRPr="005E1307">
        <w:t xml:space="preserve">London: </w:t>
      </w:r>
      <w:proofErr w:type="spellStart"/>
      <w:r w:rsidRPr="005E1307">
        <w:t>Isbister</w:t>
      </w:r>
      <w:proofErr w:type="spellEnd"/>
      <w:r w:rsidRPr="005E1307">
        <w:t>, 1895</w:t>
      </w:r>
      <w:r w:rsidR="00C66390">
        <w:t>).</w:t>
      </w:r>
    </w:p>
    <w:p w14:paraId="17940279" w14:textId="77777777" w:rsidR="006B377E" w:rsidRPr="005E1307" w:rsidRDefault="006B377E" w:rsidP="006B377E">
      <w:pPr>
        <w:widowControl w:val="0"/>
        <w:autoSpaceDE w:val="0"/>
        <w:autoSpaceDN w:val="0"/>
        <w:adjustRightInd w:val="0"/>
        <w:ind w:left="720" w:hanging="720"/>
      </w:pPr>
      <w:r w:rsidRPr="005E1307">
        <w:t xml:space="preserve">Driver, G.R. </w:t>
      </w:r>
      <w:r w:rsidR="0080225E">
        <w:t>“</w:t>
      </w:r>
      <w:r w:rsidRPr="005E1307">
        <w:t>Problems in the Hebrew Te</w:t>
      </w:r>
      <w:r>
        <w:t>xt of Proverbs</w:t>
      </w:r>
      <w:r w:rsidR="0080225E">
        <w:t>”</w:t>
      </w:r>
      <w:r w:rsidR="00EE62CF">
        <w:t>,</w:t>
      </w:r>
      <w:r w:rsidRPr="005E1307">
        <w:t xml:space="preserve"> </w:t>
      </w:r>
      <w:proofErr w:type="spellStart"/>
      <w:r w:rsidRPr="00A21599">
        <w:rPr>
          <w:i/>
        </w:rPr>
        <w:t>Biblica</w:t>
      </w:r>
      <w:proofErr w:type="spellEnd"/>
      <w:r w:rsidRPr="005E1307">
        <w:t xml:space="preserve"> 32 (1951)</w:t>
      </w:r>
      <w:r>
        <w:t xml:space="preserve"> </w:t>
      </w:r>
      <w:r w:rsidRPr="005E1307">
        <w:t>173-</w:t>
      </w:r>
      <w:r w:rsidR="00DC27FB">
        <w:t>1</w:t>
      </w:r>
      <w:r w:rsidRPr="005E1307">
        <w:t>97.</w:t>
      </w:r>
      <w:r w:rsidR="00E16F7C">
        <w:t xml:space="preserve"> [</w:t>
      </w:r>
      <w:proofErr w:type="spellStart"/>
      <w:r w:rsidR="00E16F7C">
        <w:t>Pr</w:t>
      </w:r>
      <w:proofErr w:type="spellEnd"/>
      <w:r w:rsidR="00E16F7C">
        <w:t xml:space="preserve"> 30.31]</w:t>
      </w:r>
      <w:r w:rsidRPr="005E1307">
        <w:br/>
      </w:r>
    </w:p>
    <w:p w14:paraId="242FA90F" w14:textId="77777777" w:rsidR="006B377E" w:rsidRDefault="006B377E" w:rsidP="006B377E">
      <w:pPr>
        <w:widowControl w:val="0"/>
        <w:autoSpaceDE w:val="0"/>
        <w:autoSpaceDN w:val="0"/>
        <w:adjustRightInd w:val="0"/>
        <w:spacing w:after="240"/>
        <w:ind w:left="720" w:hanging="720"/>
      </w:pPr>
      <w:r w:rsidRPr="005E1307">
        <w:t xml:space="preserve">Forti, Tova. </w:t>
      </w:r>
      <w:r w:rsidR="0080225E">
        <w:t>“</w:t>
      </w:r>
      <w:r w:rsidRPr="005E1307">
        <w:t>Animal Images in the Didactic Rhetoric of the Book of Proverbs</w:t>
      </w:r>
      <w:r w:rsidR="0080225E">
        <w:t>”</w:t>
      </w:r>
      <w:r w:rsidR="00EE62CF">
        <w:t>,</w:t>
      </w:r>
      <w:r w:rsidRPr="005E1307">
        <w:t xml:space="preserve"> </w:t>
      </w:r>
      <w:proofErr w:type="spellStart"/>
      <w:r w:rsidRPr="00530DB7">
        <w:rPr>
          <w:i/>
        </w:rPr>
        <w:t>Biblica</w:t>
      </w:r>
      <w:proofErr w:type="spellEnd"/>
      <w:r w:rsidRPr="005E1307">
        <w:t xml:space="preserve"> 77 (1996)</w:t>
      </w:r>
      <w:r>
        <w:t xml:space="preserve"> </w:t>
      </w:r>
      <w:r w:rsidRPr="005E1307">
        <w:t>48-63.</w:t>
      </w:r>
    </w:p>
    <w:p w14:paraId="53757AC4" w14:textId="77777777" w:rsidR="006B377E" w:rsidRPr="005E1307" w:rsidRDefault="006B377E" w:rsidP="006B377E">
      <w:pPr>
        <w:widowControl w:val="0"/>
        <w:autoSpaceDE w:val="0"/>
        <w:autoSpaceDN w:val="0"/>
        <w:adjustRightInd w:val="0"/>
        <w:spacing w:after="240"/>
        <w:ind w:left="720" w:hanging="720"/>
      </w:pPr>
      <w:r w:rsidRPr="005E1307">
        <w:t xml:space="preserve">Franklyn, Paul. </w:t>
      </w:r>
      <w:r w:rsidR="0080225E">
        <w:t>“</w:t>
      </w:r>
      <w:r w:rsidRPr="005E1307">
        <w:t>The Sayings of Augur in Proverbs 30:</w:t>
      </w:r>
      <w:r>
        <w:t xml:space="preserve"> </w:t>
      </w:r>
      <w:r w:rsidRPr="005E1307">
        <w:t xml:space="preserve">Piety or </w:t>
      </w:r>
      <w:proofErr w:type="spellStart"/>
      <w:r w:rsidRPr="005E1307">
        <w:t>Scepticism</w:t>
      </w:r>
      <w:proofErr w:type="spellEnd"/>
      <w:r w:rsidR="0080225E">
        <w:t>”</w:t>
      </w:r>
      <w:r w:rsidR="00EE62CF">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rsidRPr="005E1307">
        <w:t xml:space="preserve"> 95</w:t>
      </w:r>
      <w:r>
        <w:t>.</w:t>
      </w:r>
      <w:r w:rsidRPr="005E1307">
        <w:t>2 (1983)</w:t>
      </w:r>
      <w:r>
        <w:t xml:space="preserve"> </w:t>
      </w:r>
      <w:r w:rsidRPr="005E1307">
        <w:t>238-</w:t>
      </w:r>
      <w:r w:rsidR="003B726E">
        <w:t>2</w:t>
      </w:r>
      <w:r w:rsidRPr="005E1307">
        <w:t>52.</w:t>
      </w:r>
    </w:p>
    <w:p w14:paraId="5CF394A2"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Fry, Euan. </w:t>
      </w:r>
      <w:r w:rsidR="0080225E">
        <w:t>“</w:t>
      </w:r>
      <w:r w:rsidRPr="005E1307">
        <w:t>Translating Numerical Proverbs: Proverbs 6:16-19, 30:15-33</w:t>
      </w:r>
      <w:r w:rsidR="0080225E">
        <w:t>”</w:t>
      </w:r>
      <w:r w:rsidR="00EE62CF">
        <w:t>,</w:t>
      </w:r>
      <w:r w:rsidRPr="005E1307">
        <w:t xml:space="preserve"> </w:t>
      </w:r>
      <w:r w:rsidRPr="00784124">
        <w:rPr>
          <w:i/>
        </w:rPr>
        <w:t>Bible Translator</w:t>
      </w:r>
      <w:r w:rsidRPr="005E1307">
        <w:t xml:space="preserve"> 50</w:t>
      </w:r>
      <w:r>
        <w:t xml:space="preserve">.4 (1999) </w:t>
      </w:r>
      <w:r w:rsidRPr="005E1307">
        <w:t>427-32.</w:t>
      </w:r>
    </w:p>
    <w:p w14:paraId="0799E61E" w14:textId="77777777" w:rsidR="006B377E" w:rsidRPr="005E1307" w:rsidRDefault="006B377E" w:rsidP="006B377E">
      <w:pPr>
        <w:widowControl w:val="0"/>
        <w:autoSpaceDE w:val="0"/>
        <w:autoSpaceDN w:val="0"/>
        <w:adjustRightInd w:val="0"/>
        <w:spacing w:after="240"/>
        <w:ind w:left="720" w:hanging="720"/>
      </w:pPr>
      <w:r w:rsidRPr="005E1307">
        <w:t xml:space="preserve">Georgi, Dieter. </w:t>
      </w:r>
      <w:r w:rsidR="0080225E">
        <w:t>“</w:t>
      </w:r>
      <w:proofErr w:type="spellStart"/>
      <w:r w:rsidRPr="005E1307">
        <w:t>Weisheitliche</w:t>
      </w:r>
      <w:proofErr w:type="spellEnd"/>
      <w:r w:rsidRPr="005E1307">
        <w:t xml:space="preserve"> Skepsis und </w:t>
      </w:r>
      <w:proofErr w:type="spellStart"/>
      <w:r w:rsidRPr="005E1307">
        <w:t>Charismatische</w:t>
      </w:r>
      <w:proofErr w:type="spellEnd"/>
      <w:r w:rsidRPr="005E1307">
        <w:t xml:space="preserve"> Weisheit</w:t>
      </w:r>
      <w:r w:rsidR="0080225E">
        <w:t>”</w:t>
      </w:r>
      <w:r>
        <w:t>,</w:t>
      </w:r>
      <w:r w:rsidRPr="005E1307">
        <w:t xml:space="preserve"> </w:t>
      </w:r>
      <w:r w:rsidRPr="00530DB7">
        <w:rPr>
          <w:i/>
        </w:rPr>
        <w:t xml:space="preserve">Gott an den </w:t>
      </w:r>
      <w:proofErr w:type="spellStart"/>
      <w:r w:rsidRPr="00530DB7">
        <w:rPr>
          <w:i/>
        </w:rPr>
        <w:t>Randern</w:t>
      </w:r>
      <w:proofErr w:type="spellEnd"/>
      <w:r w:rsidRPr="00530DB7">
        <w:rPr>
          <w:i/>
        </w:rPr>
        <w:t xml:space="preserve">: </w:t>
      </w:r>
      <w:proofErr w:type="spellStart"/>
      <w:r w:rsidRPr="00530DB7">
        <w:rPr>
          <w:i/>
        </w:rPr>
        <w:t>sozialgeschichtliche</w:t>
      </w:r>
      <w:proofErr w:type="spellEnd"/>
      <w:r w:rsidRPr="00530DB7">
        <w:rPr>
          <w:i/>
        </w:rPr>
        <w:t xml:space="preserve"> </w:t>
      </w:r>
      <w:proofErr w:type="spellStart"/>
      <w:r w:rsidRPr="00530DB7">
        <w:rPr>
          <w:i/>
        </w:rPr>
        <w:t>Perspektiven</w:t>
      </w:r>
      <w:proofErr w:type="spellEnd"/>
      <w:r w:rsidRPr="00530DB7">
        <w:rPr>
          <w:i/>
        </w:rPr>
        <w:t xml:space="preserve"> auf die </w:t>
      </w:r>
      <w:proofErr w:type="spellStart"/>
      <w:r w:rsidRPr="00530DB7">
        <w:rPr>
          <w:i/>
        </w:rPr>
        <w:t>Bibel</w:t>
      </w:r>
      <w:proofErr w:type="spellEnd"/>
      <w:r>
        <w:t xml:space="preserve"> (</w:t>
      </w:r>
      <w:r w:rsidRPr="005E1307">
        <w:t xml:space="preserve">Ulrike </w:t>
      </w:r>
      <w:r>
        <w:rPr>
          <w:color w:val="000000"/>
        </w:rPr>
        <w:t xml:space="preserve">Bail and Renate </w:t>
      </w:r>
      <w:proofErr w:type="spellStart"/>
      <w:r>
        <w:rPr>
          <w:color w:val="000000"/>
        </w:rPr>
        <w:t>Jost</w:t>
      </w:r>
      <w:proofErr w:type="spellEnd"/>
      <w:r w:rsidR="003E22C4">
        <w:t xml:space="preserve"> (eds.)</w:t>
      </w:r>
      <w:r>
        <w:rPr>
          <w:color w:val="000000"/>
        </w:rPr>
        <w:t xml:space="preserve">; </w:t>
      </w:r>
      <w:r w:rsidRPr="005E1307">
        <w:rPr>
          <w:color w:val="000000"/>
        </w:rPr>
        <w:t>Gutersloh:</w:t>
      </w:r>
      <w:r>
        <w:rPr>
          <w:color w:val="000000"/>
        </w:rPr>
        <w:t xml:space="preserve"> </w:t>
      </w:r>
      <w:r w:rsidRPr="005E1307">
        <w:rPr>
          <w:color w:val="000000"/>
        </w:rPr>
        <w:t>Kaiser, 1996</w:t>
      </w:r>
      <w:r>
        <w:rPr>
          <w:color w:val="000000"/>
        </w:rPr>
        <w:t xml:space="preserve">) </w:t>
      </w:r>
      <w:r w:rsidRPr="005E1307">
        <w:rPr>
          <w:color w:val="000000"/>
        </w:rPr>
        <w:t>53-63.</w:t>
      </w:r>
      <w:r>
        <w:rPr>
          <w:color w:val="000000"/>
        </w:rPr>
        <w:t xml:space="preserve"> [</w:t>
      </w:r>
      <w:proofErr w:type="spellStart"/>
      <w:r>
        <w:rPr>
          <w:color w:val="000000"/>
        </w:rPr>
        <w:t>Pr</w:t>
      </w:r>
      <w:proofErr w:type="spellEnd"/>
      <w:r>
        <w:rPr>
          <w:color w:val="000000"/>
        </w:rPr>
        <w:t xml:space="preserve"> 30.1-4]</w:t>
      </w:r>
      <w:r w:rsidRPr="005E1307">
        <w:rPr>
          <w:color w:val="000000"/>
        </w:rPr>
        <w:t xml:space="preserve"> </w:t>
      </w:r>
    </w:p>
    <w:p w14:paraId="361DC984" w14:textId="77777777" w:rsidR="006B377E" w:rsidRPr="005E1307" w:rsidRDefault="006B377E" w:rsidP="006B377E">
      <w:pPr>
        <w:widowControl w:val="0"/>
        <w:autoSpaceDE w:val="0"/>
        <w:autoSpaceDN w:val="0"/>
        <w:adjustRightInd w:val="0"/>
        <w:spacing w:after="240"/>
        <w:ind w:left="720" w:hanging="720"/>
      </w:pPr>
      <w:r w:rsidRPr="005E1307">
        <w:t xml:space="preserve">Gluck, J.J. </w:t>
      </w:r>
      <w:r w:rsidR="0080225E">
        <w:t>“</w:t>
      </w:r>
      <w:r w:rsidRPr="005E1307">
        <w:t>Short Notes: Proverbs 30:15a</w:t>
      </w:r>
      <w:r w:rsidR="0080225E">
        <w:t>”</w:t>
      </w:r>
      <w:r w:rsidR="00EE62CF">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14 (1964)</w:t>
      </w:r>
      <w:r>
        <w:t xml:space="preserve"> </w:t>
      </w:r>
      <w:r w:rsidRPr="005E1307">
        <w:t>367-</w:t>
      </w:r>
      <w:r w:rsidR="008C26DA">
        <w:t>3</w:t>
      </w:r>
      <w:r w:rsidRPr="005E1307">
        <w:t>70.</w:t>
      </w:r>
    </w:p>
    <w:p w14:paraId="2FC8A4C5" w14:textId="77777777" w:rsidR="006B377E" w:rsidRPr="005E1307" w:rsidRDefault="006B377E" w:rsidP="006B377E">
      <w:pPr>
        <w:widowControl w:val="0"/>
        <w:autoSpaceDE w:val="0"/>
        <w:autoSpaceDN w:val="0"/>
        <w:adjustRightInd w:val="0"/>
        <w:spacing w:after="240"/>
        <w:ind w:left="720" w:hanging="720"/>
      </w:pPr>
      <w:r w:rsidRPr="005E1307">
        <w:t>Gordon, Cyrus H.</w:t>
      </w:r>
      <w:r>
        <w:t xml:space="preserve"> </w:t>
      </w:r>
      <w:r w:rsidR="0080225E">
        <w:t>“</w:t>
      </w:r>
      <w:r w:rsidRPr="005E1307">
        <w:t xml:space="preserve">Gnostic </w:t>
      </w:r>
      <w:r w:rsidR="00AE7EE5">
        <w:t>L</w:t>
      </w:r>
      <w:r w:rsidRPr="005E1307">
        <w:t>ight on Genesis 1 and 2 via Massa’</w:t>
      </w:r>
      <w:r w:rsidR="0080225E">
        <w:t>”</w:t>
      </w:r>
      <w:r>
        <w:t xml:space="preserve">, </w:t>
      </w:r>
      <w:proofErr w:type="spellStart"/>
      <w:r w:rsidRPr="00530DB7">
        <w:rPr>
          <w:i/>
        </w:rPr>
        <w:t>Eblaitica</w:t>
      </w:r>
      <w:proofErr w:type="spellEnd"/>
      <w:r w:rsidRPr="005E1307">
        <w:t xml:space="preserve"> 4</w:t>
      </w:r>
      <w:r>
        <w:t xml:space="preserve"> (</w:t>
      </w:r>
      <w:r w:rsidRPr="005E1307">
        <w:t>Winona Lake:</w:t>
      </w:r>
      <w:r>
        <w:t xml:space="preserve"> </w:t>
      </w:r>
      <w:proofErr w:type="spellStart"/>
      <w:r w:rsidRPr="005E1307">
        <w:t>Eisenbrauns</w:t>
      </w:r>
      <w:proofErr w:type="spellEnd"/>
      <w:r w:rsidRPr="005E1307">
        <w:t>, 2002</w:t>
      </w:r>
      <w:r>
        <w:t xml:space="preserve">) </w:t>
      </w:r>
      <w:r w:rsidRPr="005E1307">
        <w:t>197-</w:t>
      </w:r>
      <w:r w:rsidR="00DC27FB">
        <w:t>1</w:t>
      </w:r>
      <w:r w:rsidRPr="005E1307">
        <w:t>98.</w:t>
      </w:r>
      <w:r>
        <w:t xml:space="preserve"> </w:t>
      </w:r>
      <w:r w:rsidRPr="005E1307">
        <w:t>[</w:t>
      </w:r>
      <w:proofErr w:type="spellStart"/>
      <w:r w:rsidRPr="005E1307">
        <w:t>Pr</w:t>
      </w:r>
      <w:proofErr w:type="spellEnd"/>
      <w:r w:rsidRPr="005E1307">
        <w:t xml:space="preserve"> 30</w:t>
      </w:r>
      <w:r>
        <w:t>.</w:t>
      </w:r>
      <w:r w:rsidRPr="005E1307">
        <w:t>1-4]</w:t>
      </w:r>
    </w:p>
    <w:p w14:paraId="3F65EEE9" w14:textId="77777777" w:rsidR="00A41A81" w:rsidRDefault="008B77EC" w:rsidP="007B736A">
      <w:pPr>
        <w:ind w:left="720" w:hanging="720"/>
      </w:pPr>
      <w:r>
        <w:t xml:space="preserve">Gosse, Bernard. </w:t>
      </w:r>
      <w:r w:rsidR="0080225E">
        <w:t>“</w:t>
      </w:r>
      <w:r w:rsidR="00A41A81">
        <w:t>The Influence of Proverbs 30, 1-14 on Psalms 18-19; 2 Samuel 23:1-7 and Numbers 24</w:t>
      </w:r>
      <w:r w:rsidR="0080225E">
        <w:t>”</w:t>
      </w:r>
      <w:r w:rsidR="00A41A81">
        <w:t xml:space="preserve">, </w:t>
      </w:r>
      <w:proofErr w:type="spellStart"/>
      <w:r w:rsidR="00A41A81" w:rsidRPr="007B736A">
        <w:rPr>
          <w:i/>
          <w:iCs/>
        </w:rPr>
        <w:t>Transeuphraténe</w:t>
      </w:r>
      <w:proofErr w:type="spellEnd"/>
      <w:r w:rsidR="00A41A81">
        <w:t xml:space="preserve"> 34 (2007) 127-</w:t>
      </w:r>
      <w:r w:rsidR="00680FD9">
        <w:t>1</w:t>
      </w:r>
      <w:r w:rsidR="00A41A81">
        <w:t xml:space="preserve">40. </w:t>
      </w:r>
    </w:p>
    <w:p w14:paraId="448B3636" w14:textId="77777777" w:rsidR="00A41A81" w:rsidRDefault="00A41A81" w:rsidP="007B736A">
      <w:pPr>
        <w:ind w:left="720" w:hanging="720"/>
      </w:pPr>
    </w:p>
    <w:p w14:paraId="2BABA018" w14:textId="77777777" w:rsidR="008E258A" w:rsidRPr="00AA6931" w:rsidRDefault="00A41A81" w:rsidP="007B736A">
      <w:pPr>
        <w:ind w:left="720" w:hanging="720"/>
        <w:rPr>
          <w:lang w:val="fr-FR"/>
        </w:rPr>
      </w:pPr>
      <w:r w:rsidRPr="00AA6931">
        <w:rPr>
          <w:lang w:val="fr-FR"/>
        </w:rPr>
        <w:t xml:space="preserve">--. </w:t>
      </w:r>
      <w:r w:rsidR="0080225E" w:rsidRPr="00AA6931">
        <w:rPr>
          <w:lang w:val="fr-FR"/>
        </w:rPr>
        <w:t>“</w:t>
      </w:r>
      <w:r w:rsidR="008B77EC" w:rsidRPr="00AA6931">
        <w:rPr>
          <w:lang w:val="fr-FR"/>
        </w:rPr>
        <w:t xml:space="preserve">L’influence de Proverbes 30, 1-14 sur les cantiques bibliques, </w:t>
      </w:r>
      <w:proofErr w:type="spellStart"/>
      <w:r w:rsidR="008B77EC" w:rsidRPr="00AA6931">
        <w:rPr>
          <w:lang w:val="fr-FR"/>
        </w:rPr>
        <w:t>àtravers</w:t>
      </w:r>
      <w:proofErr w:type="spellEnd"/>
      <w:r w:rsidR="008B77EC" w:rsidRPr="00AA6931">
        <w:rPr>
          <w:lang w:val="fr-FR"/>
        </w:rPr>
        <w:t xml:space="preserve"> le Psautier</w:t>
      </w:r>
      <w:r w:rsidR="0080225E" w:rsidRPr="00AA6931">
        <w:rPr>
          <w:lang w:val="fr-FR"/>
        </w:rPr>
        <w:t>”</w:t>
      </w:r>
      <w:r w:rsidR="008B77EC" w:rsidRPr="00AA6931">
        <w:rPr>
          <w:lang w:val="fr-FR"/>
        </w:rPr>
        <w:t xml:space="preserve">, </w:t>
      </w:r>
      <w:proofErr w:type="spellStart"/>
      <w:r w:rsidR="008B77EC" w:rsidRPr="00AA6931">
        <w:rPr>
          <w:i/>
          <w:iCs/>
          <w:lang w:val="fr-FR"/>
        </w:rPr>
        <w:t>Zeitscrift</w:t>
      </w:r>
      <w:proofErr w:type="spellEnd"/>
      <w:r w:rsidR="008B77EC" w:rsidRPr="00AA6931">
        <w:rPr>
          <w:i/>
          <w:iCs/>
          <w:lang w:val="fr-FR"/>
        </w:rPr>
        <w:t xml:space="preserve"> </w:t>
      </w:r>
      <w:proofErr w:type="spellStart"/>
      <w:r w:rsidR="008B77EC" w:rsidRPr="00AA6931">
        <w:rPr>
          <w:i/>
          <w:iCs/>
          <w:lang w:val="fr-FR"/>
        </w:rPr>
        <w:t>für</w:t>
      </w:r>
      <w:proofErr w:type="spellEnd"/>
      <w:r w:rsidR="008B77EC" w:rsidRPr="00AA6931">
        <w:rPr>
          <w:i/>
          <w:iCs/>
          <w:lang w:val="fr-FR"/>
        </w:rPr>
        <w:t xml:space="preserve"> </w:t>
      </w:r>
      <w:proofErr w:type="spellStart"/>
      <w:r w:rsidR="008B77EC" w:rsidRPr="00AA6931">
        <w:rPr>
          <w:i/>
          <w:iCs/>
          <w:lang w:val="fr-FR"/>
        </w:rPr>
        <w:t>alttestamentliche</w:t>
      </w:r>
      <w:proofErr w:type="spellEnd"/>
      <w:r w:rsidR="008B77EC" w:rsidRPr="00AA6931">
        <w:rPr>
          <w:i/>
          <w:iCs/>
          <w:lang w:val="fr-FR"/>
        </w:rPr>
        <w:t xml:space="preserve"> </w:t>
      </w:r>
      <w:proofErr w:type="spellStart"/>
      <w:r w:rsidR="008B77EC" w:rsidRPr="00AA6931">
        <w:rPr>
          <w:i/>
          <w:iCs/>
          <w:lang w:val="fr-FR"/>
        </w:rPr>
        <w:t>Wissenschaft</w:t>
      </w:r>
      <w:proofErr w:type="spellEnd"/>
      <w:r w:rsidR="008B77EC" w:rsidRPr="00AA6931">
        <w:rPr>
          <w:lang w:val="fr-FR"/>
        </w:rPr>
        <w:t xml:space="preserve"> 119 (2007) 528-38.</w:t>
      </w:r>
    </w:p>
    <w:p w14:paraId="72297076" w14:textId="77777777" w:rsidR="008E258A" w:rsidRPr="00AA6931" w:rsidRDefault="008E258A" w:rsidP="007B736A">
      <w:pPr>
        <w:ind w:left="720" w:hanging="720"/>
        <w:rPr>
          <w:lang w:val="fr-FR"/>
        </w:rPr>
      </w:pPr>
    </w:p>
    <w:p w14:paraId="3ACC6477" w14:textId="77777777" w:rsidR="000E2B25" w:rsidRPr="00AA6931" w:rsidRDefault="008E258A" w:rsidP="007B736A">
      <w:pPr>
        <w:ind w:left="720" w:hanging="720"/>
        <w:rPr>
          <w:lang w:val="fr-FR"/>
        </w:rPr>
      </w:pPr>
      <w:r w:rsidRPr="00AA6931">
        <w:rPr>
          <w:lang w:val="fr-FR"/>
        </w:rPr>
        <w:t xml:space="preserve">--. </w:t>
      </w:r>
      <w:r w:rsidR="0080225E" w:rsidRPr="00AA6931">
        <w:rPr>
          <w:lang w:val="fr-FR"/>
        </w:rPr>
        <w:t>“</w:t>
      </w:r>
      <w:r w:rsidRPr="00AA6931">
        <w:rPr>
          <w:lang w:val="fr-FR"/>
        </w:rPr>
        <w:t xml:space="preserve">L’influence de Pr 30, 1-14 et du livre des Proverbes sur le Psautier et les textes qui en </w:t>
      </w:r>
      <w:proofErr w:type="spellStart"/>
      <w:r w:rsidRPr="00AA6931">
        <w:rPr>
          <w:lang w:val="fr-FR"/>
        </w:rPr>
        <w:t>dependent</w:t>
      </w:r>
      <w:proofErr w:type="spellEnd"/>
      <w:r w:rsidR="0080225E" w:rsidRPr="00AA6931">
        <w:rPr>
          <w:lang w:val="fr-FR"/>
        </w:rPr>
        <w:t>”</w:t>
      </w:r>
      <w:r w:rsidRPr="00AA6931">
        <w:rPr>
          <w:lang w:val="fr-FR"/>
        </w:rPr>
        <w:t xml:space="preserve">, </w:t>
      </w:r>
      <w:proofErr w:type="spellStart"/>
      <w:r w:rsidRPr="00AA6931">
        <w:rPr>
          <w:i/>
          <w:iCs/>
          <w:lang w:val="fr-FR"/>
        </w:rPr>
        <w:t>Biblische</w:t>
      </w:r>
      <w:proofErr w:type="spellEnd"/>
      <w:r w:rsidRPr="00AA6931">
        <w:rPr>
          <w:i/>
          <w:iCs/>
          <w:lang w:val="fr-FR"/>
        </w:rPr>
        <w:t xml:space="preserve"> </w:t>
      </w:r>
      <w:proofErr w:type="spellStart"/>
      <w:r w:rsidRPr="00AA6931">
        <w:rPr>
          <w:i/>
          <w:iCs/>
          <w:lang w:val="fr-FR"/>
        </w:rPr>
        <w:t>Notizen</w:t>
      </w:r>
      <w:proofErr w:type="spellEnd"/>
      <w:r w:rsidRPr="00AA6931">
        <w:rPr>
          <w:lang w:val="fr-FR"/>
        </w:rPr>
        <w:t xml:space="preserve"> 136 (2008) 73-83.</w:t>
      </w:r>
    </w:p>
    <w:p w14:paraId="4E36FDF9" w14:textId="77777777" w:rsidR="000E2B25" w:rsidRPr="00AA6931" w:rsidRDefault="000E2B25" w:rsidP="007B736A">
      <w:pPr>
        <w:ind w:left="720" w:hanging="720"/>
        <w:rPr>
          <w:lang w:val="fr-FR"/>
        </w:rPr>
      </w:pPr>
    </w:p>
    <w:p w14:paraId="2EBA2402" w14:textId="77777777" w:rsidR="008B77EC" w:rsidRPr="00AA6931" w:rsidRDefault="000E2B25" w:rsidP="007B736A">
      <w:pPr>
        <w:ind w:left="720" w:hanging="720"/>
        <w:rPr>
          <w:lang w:val="es-ES"/>
        </w:rPr>
      </w:pPr>
      <w:r w:rsidRPr="00AA6931">
        <w:rPr>
          <w:lang w:val="es-ES"/>
        </w:rPr>
        <w:t xml:space="preserve">Granados, Carlos. </w:t>
      </w:r>
      <w:r w:rsidR="0080225E" w:rsidRPr="00AA6931">
        <w:rPr>
          <w:lang w:val="es-ES"/>
        </w:rPr>
        <w:t>“</w:t>
      </w:r>
      <w:r w:rsidRPr="00AA6931">
        <w:rPr>
          <w:lang w:val="es-ES"/>
        </w:rPr>
        <w:t>Un enigma sapiencial: El camino del varón por la doncella (Pr 30, 18,-19</w:t>
      </w:r>
      <w:r w:rsidR="0080225E" w:rsidRPr="00AA6931">
        <w:rPr>
          <w:lang w:val="es-ES"/>
        </w:rPr>
        <w:t>”</w:t>
      </w:r>
      <w:r w:rsidRPr="00AA6931">
        <w:rPr>
          <w:lang w:val="es-ES"/>
        </w:rPr>
        <w:t xml:space="preserve">, </w:t>
      </w:r>
      <w:r w:rsidRPr="00AA6931">
        <w:rPr>
          <w:i/>
          <w:iCs/>
          <w:lang w:val="es-ES"/>
        </w:rPr>
        <w:t xml:space="preserve">Estudios </w:t>
      </w:r>
      <w:proofErr w:type="spellStart"/>
      <w:r w:rsidRPr="00AA6931">
        <w:rPr>
          <w:i/>
          <w:iCs/>
          <w:lang w:val="es-ES"/>
        </w:rPr>
        <w:t>Biblicos</w:t>
      </w:r>
      <w:proofErr w:type="spellEnd"/>
      <w:r w:rsidRPr="00AA6931">
        <w:rPr>
          <w:lang w:val="es-ES"/>
        </w:rPr>
        <w:t xml:space="preserve"> 71 (2013) 21-35. </w:t>
      </w:r>
      <w:r w:rsidR="008B77EC" w:rsidRPr="00AA6931">
        <w:rPr>
          <w:lang w:val="es-ES"/>
        </w:rPr>
        <w:br/>
      </w:r>
    </w:p>
    <w:p w14:paraId="36041F71" w14:textId="77777777" w:rsidR="006B377E" w:rsidRPr="00706741" w:rsidRDefault="006B377E" w:rsidP="006B377E">
      <w:pPr>
        <w:widowControl w:val="0"/>
        <w:autoSpaceDE w:val="0"/>
        <w:autoSpaceDN w:val="0"/>
        <w:adjustRightInd w:val="0"/>
        <w:spacing w:after="240"/>
        <w:ind w:left="720" w:hanging="720"/>
      </w:pPr>
      <w:proofErr w:type="spellStart"/>
      <w:r w:rsidRPr="00AA6931">
        <w:rPr>
          <w:lang w:val="es-ES"/>
        </w:rPr>
        <w:t>Gunneweg</w:t>
      </w:r>
      <w:proofErr w:type="spellEnd"/>
      <w:r w:rsidRPr="00AA6931">
        <w:rPr>
          <w:lang w:val="es-ES"/>
        </w:rPr>
        <w:t xml:space="preserve">, </w:t>
      </w:r>
      <w:proofErr w:type="spellStart"/>
      <w:r w:rsidRPr="00AA6931">
        <w:rPr>
          <w:lang w:val="es-ES"/>
        </w:rPr>
        <w:t>Antonius</w:t>
      </w:r>
      <w:proofErr w:type="spellEnd"/>
      <w:r w:rsidRPr="00AA6931">
        <w:rPr>
          <w:lang w:val="es-ES"/>
        </w:rPr>
        <w:t xml:space="preserve">. </w:t>
      </w:r>
      <w:r w:rsidR="0080225E" w:rsidRPr="00AA6931">
        <w:rPr>
          <w:lang w:val="es-ES"/>
        </w:rPr>
        <w:t>“</w:t>
      </w:r>
      <w:proofErr w:type="spellStart"/>
      <w:r w:rsidRPr="00AA6931">
        <w:rPr>
          <w:lang w:val="es-ES"/>
        </w:rPr>
        <w:t>Weisheit</w:t>
      </w:r>
      <w:proofErr w:type="spellEnd"/>
      <w:r w:rsidRPr="00AA6931">
        <w:rPr>
          <w:lang w:val="es-ES"/>
        </w:rPr>
        <w:t xml:space="preserve">, </w:t>
      </w:r>
      <w:proofErr w:type="spellStart"/>
      <w:r w:rsidRPr="00AA6931">
        <w:rPr>
          <w:lang w:val="es-ES"/>
        </w:rPr>
        <w:t>Prophetie</w:t>
      </w:r>
      <w:proofErr w:type="spellEnd"/>
      <w:r w:rsidRPr="00AA6931">
        <w:rPr>
          <w:lang w:val="es-ES"/>
        </w:rPr>
        <w:t xml:space="preserve"> </w:t>
      </w:r>
      <w:proofErr w:type="spellStart"/>
      <w:r w:rsidRPr="00AA6931">
        <w:rPr>
          <w:lang w:val="es-ES"/>
        </w:rPr>
        <w:t>und</w:t>
      </w:r>
      <w:proofErr w:type="spellEnd"/>
      <w:r w:rsidRPr="00AA6931">
        <w:rPr>
          <w:lang w:val="es-ES"/>
        </w:rPr>
        <w:t xml:space="preserve"> </w:t>
      </w:r>
      <w:proofErr w:type="spellStart"/>
      <w:r w:rsidRPr="00AA6931">
        <w:rPr>
          <w:lang w:val="es-ES"/>
        </w:rPr>
        <w:t>Kanonformel</w:t>
      </w:r>
      <w:proofErr w:type="spellEnd"/>
      <w:r w:rsidRPr="00AA6931">
        <w:rPr>
          <w:lang w:val="es-ES"/>
        </w:rPr>
        <w:t xml:space="preserve">. </w:t>
      </w:r>
      <w:proofErr w:type="spellStart"/>
      <w:r w:rsidRPr="00AA6931">
        <w:rPr>
          <w:lang w:val="es-ES"/>
        </w:rPr>
        <w:t>erwagungen</w:t>
      </w:r>
      <w:proofErr w:type="spellEnd"/>
      <w:r w:rsidRPr="00AA6931">
        <w:rPr>
          <w:lang w:val="es-ES"/>
        </w:rPr>
        <w:t xml:space="preserve"> </w:t>
      </w:r>
      <w:proofErr w:type="spellStart"/>
      <w:r w:rsidRPr="00AA6931">
        <w:rPr>
          <w:lang w:val="es-ES"/>
        </w:rPr>
        <w:t>zu</w:t>
      </w:r>
      <w:proofErr w:type="spellEnd"/>
      <w:r w:rsidRPr="00AA6931">
        <w:rPr>
          <w:lang w:val="es-ES"/>
        </w:rPr>
        <w:t xml:space="preserve"> </w:t>
      </w:r>
      <w:proofErr w:type="spellStart"/>
      <w:r w:rsidRPr="00AA6931">
        <w:rPr>
          <w:lang w:val="es-ES"/>
        </w:rPr>
        <w:t>Proverbia</w:t>
      </w:r>
      <w:proofErr w:type="spellEnd"/>
      <w:r w:rsidRPr="00AA6931">
        <w:rPr>
          <w:lang w:val="es-ES"/>
        </w:rPr>
        <w:t xml:space="preserve"> 30, 1-9</w:t>
      </w:r>
      <w:r w:rsidR="0080225E" w:rsidRPr="00AA6931">
        <w:rPr>
          <w:lang w:val="es-ES"/>
        </w:rPr>
        <w:t>”</w:t>
      </w:r>
      <w:r w:rsidR="00EE62CF" w:rsidRPr="00AA6931">
        <w:rPr>
          <w:lang w:val="es-ES"/>
        </w:rPr>
        <w:t>,</w:t>
      </w:r>
      <w:r w:rsidRPr="00AA6931">
        <w:rPr>
          <w:lang w:val="es-ES"/>
        </w:rPr>
        <w:t xml:space="preserve"> </w:t>
      </w:r>
      <w:r w:rsidR="00A6411F" w:rsidRPr="00AA6931">
        <w:rPr>
          <w:lang w:val="es-ES"/>
        </w:rPr>
        <w:t xml:space="preserve">in </w:t>
      </w:r>
      <w:proofErr w:type="spellStart"/>
      <w:r w:rsidR="00A6411F" w:rsidRPr="00AA6931">
        <w:rPr>
          <w:i/>
          <w:lang w:val="es-ES"/>
        </w:rPr>
        <w:t>Alttestamentlicher</w:t>
      </w:r>
      <w:proofErr w:type="spellEnd"/>
      <w:r w:rsidR="00A6411F" w:rsidRPr="00AA6931">
        <w:rPr>
          <w:i/>
          <w:lang w:val="es-ES"/>
        </w:rPr>
        <w:t xml:space="preserve"> </w:t>
      </w:r>
      <w:proofErr w:type="spellStart"/>
      <w:r w:rsidR="00A6411F" w:rsidRPr="00AA6931">
        <w:rPr>
          <w:i/>
          <w:lang w:val="es-ES"/>
        </w:rPr>
        <w:t>Glaube</w:t>
      </w:r>
      <w:proofErr w:type="spellEnd"/>
      <w:r w:rsidR="00A6411F" w:rsidRPr="00AA6931">
        <w:rPr>
          <w:i/>
          <w:lang w:val="es-ES"/>
        </w:rPr>
        <w:t xml:space="preserve"> </w:t>
      </w:r>
      <w:proofErr w:type="spellStart"/>
      <w:r w:rsidR="00A6411F" w:rsidRPr="00AA6931">
        <w:rPr>
          <w:i/>
          <w:lang w:val="es-ES"/>
        </w:rPr>
        <w:t>und</w:t>
      </w:r>
      <w:proofErr w:type="spellEnd"/>
      <w:r w:rsidR="00A6411F" w:rsidRPr="00AA6931">
        <w:rPr>
          <w:i/>
          <w:lang w:val="es-ES"/>
        </w:rPr>
        <w:t xml:space="preserve"> </w:t>
      </w:r>
      <w:proofErr w:type="spellStart"/>
      <w:r w:rsidR="00A6411F" w:rsidRPr="00AA6931">
        <w:rPr>
          <w:i/>
          <w:lang w:val="es-ES"/>
        </w:rPr>
        <w:t>biblische</w:t>
      </w:r>
      <w:proofErr w:type="spellEnd"/>
      <w:r w:rsidR="00A6411F" w:rsidRPr="00AA6931">
        <w:rPr>
          <w:i/>
          <w:lang w:val="es-ES"/>
        </w:rPr>
        <w:t xml:space="preserve"> </w:t>
      </w:r>
      <w:proofErr w:type="spellStart"/>
      <w:r w:rsidR="00A6411F" w:rsidRPr="00AA6931">
        <w:rPr>
          <w:i/>
          <w:lang w:val="es-ES"/>
        </w:rPr>
        <w:t>Theologie</w:t>
      </w:r>
      <w:proofErr w:type="spellEnd"/>
      <w:r w:rsidR="00A6411F" w:rsidRPr="00AA6931">
        <w:rPr>
          <w:i/>
          <w:lang w:val="es-ES"/>
        </w:rPr>
        <w:t xml:space="preserve">: </w:t>
      </w:r>
      <w:proofErr w:type="spellStart"/>
      <w:r w:rsidR="00A6411F" w:rsidRPr="00AA6931">
        <w:rPr>
          <w:i/>
          <w:lang w:val="es-ES"/>
        </w:rPr>
        <w:t>Festschrift</w:t>
      </w:r>
      <w:proofErr w:type="spellEnd"/>
      <w:r w:rsidR="00A6411F" w:rsidRPr="00AA6931">
        <w:rPr>
          <w:i/>
          <w:lang w:val="es-ES"/>
        </w:rPr>
        <w:t xml:space="preserve"> </w:t>
      </w:r>
      <w:proofErr w:type="spellStart"/>
      <w:r w:rsidR="00A6411F" w:rsidRPr="00AA6931">
        <w:rPr>
          <w:i/>
          <w:lang w:val="es-ES"/>
        </w:rPr>
        <w:t>für</w:t>
      </w:r>
      <w:proofErr w:type="spellEnd"/>
      <w:r w:rsidR="00A6411F" w:rsidRPr="00AA6931">
        <w:rPr>
          <w:i/>
          <w:lang w:val="es-ES"/>
        </w:rPr>
        <w:t xml:space="preserve"> Horst Dietrich </w:t>
      </w:r>
      <w:proofErr w:type="spellStart"/>
      <w:r w:rsidR="00A6411F" w:rsidRPr="00AA6931">
        <w:rPr>
          <w:i/>
          <w:lang w:val="es-ES"/>
        </w:rPr>
        <w:t>Preuss</w:t>
      </w:r>
      <w:proofErr w:type="spellEnd"/>
      <w:r w:rsidR="00A6411F" w:rsidRPr="00AA6931">
        <w:rPr>
          <w:i/>
          <w:lang w:val="es-ES"/>
        </w:rPr>
        <w:t xml:space="preserve"> zum 65. </w:t>
      </w:r>
      <w:proofErr w:type="spellStart"/>
      <w:r w:rsidR="00A6411F" w:rsidRPr="00530DB7">
        <w:rPr>
          <w:i/>
        </w:rPr>
        <w:t>Gebur</w:t>
      </w:r>
      <w:r w:rsidR="00A6411F">
        <w:rPr>
          <w:i/>
        </w:rPr>
        <w:t>t</w:t>
      </w:r>
      <w:r w:rsidR="00A6411F" w:rsidRPr="00530DB7">
        <w:rPr>
          <w:i/>
        </w:rPr>
        <w:t>stag</w:t>
      </w:r>
      <w:proofErr w:type="spellEnd"/>
      <w:r w:rsidR="00A6411F" w:rsidRPr="00530DB7">
        <w:rPr>
          <w:i/>
        </w:rPr>
        <w:t xml:space="preserve"> </w:t>
      </w:r>
      <w:r w:rsidR="00A6411F">
        <w:t>(</w:t>
      </w:r>
      <w:r w:rsidR="00A6411F" w:rsidRPr="005E1307">
        <w:t>Jutta Hausmann and Hans-Jurgen Zobel</w:t>
      </w:r>
      <w:r w:rsidR="003E22C4">
        <w:t xml:space="preserve"> (eds.)</w:t>
      </w:r>
      <w:r w:rsidR="00A6411F">
        <w:t xml:space="preserve">; </w:t>
      </w:r>
      <w:smartTag w:uri="urn:schemas-microsoft-com:office:smarttags" w:element="City">
        <w:smartTag w:uri="urn:schemas-microsoft-com:office:smarttags" w:element="place">
          <w:r w:rsidR="00A6411F" w:rsidRPr="005E1307">
            <w:t>Stuttgart</w:t>
          </w:r>
        </w:smartTag>
      </w:smartTag>
      <w:r w:rsidR="00A6411F" w:rsidRPr="005E1307">
        <w:t xml:space="preserve">: </w:t>
      </w:r>
      <w:proofErr w:type="spellStart"/>
      <w:r w:rsidR="00A6411F" w:rsidRPr="005E1307">
        <w:t>Kohlhammer</w:t>
      </w:r>
      <w:proofErr w:type="spellEnd"/>
      <w:r w:rsidR="00A6411F" w:rsidRPr="005E1307">
        <w:t>, 1992</w:t>
      </w:r>
      <w:r w:rsidR="00A6411F">
        <w:t xml:space="preserve">) </w:t>
      </w:r>
      <w:r w:rsidRPr="005E1307">
        <w:t>253-</w:t>
      </w:r>
      <w:r w:rsidR="00F95666">
        <w:t>2</w:t>
      </w:r>
      <w:r w:rsidRPr="005E1307">
        <w:t>60.</w:t>
      </w:r>
    </w:p>
    <w:p w14:paraId="57370D2A" w14:textId="77777777" w:rsidR="006B377E" w:rsidRPr="005E1307" w:rsidRDefault="006B377E" w:rsidP="006B377E">
      <w:pPr>
        <w:widowControl w:val="0"/>
        <w:autoSpaceDE w:val="0"/>
        <w:autoSpaceDN w:val="0"/>
        <w:adjustRightInd w:val="0"/>
        <w:spacing w:after="240"/>
        <w:ind w:left="720" w:hanging="720"/>
      </w:pPr>
      <w:r w:rsidRPr="005E1307">
        <w:t xml:space="preserve">Haran, M. </w:t>
      </w:r>
      <w:r w:rsidR="0080225E">
        <w:t>“</w:t>
      </w:r>
      <w:r w:rsidRPr="005E1307">
        <w:t>Bible Studies: The Literary Application of X/X+1</w:t>
      </w:r>
      <w:r w:rsidR="0080225E">
        <w:t>”</w:t>
      </w:r>
      <w:r w:rsidR="00EE62CF">
        <w:t>,</w:t>
      </w:r>
      <w:r w:rsidRPr="005E1307">
        <w:t xml:space="preserve"> </w:t>
      </w:r>
      <w:proofErr w:type="spellStart"/>
      <w:r w:rsidRPr="00530DB7">
        <w:rPr>
          <w:i/>
        </w:rPr>
        <w:t>Tarbiz</w:t>
      </w:r>
      <w:proofErr w:type="spellEnd"/>
      <w:r>
        <w:t xml:space="preserve"> 39.</w:t>
      </w:r>
      <w:r w:rsidRPr="005E1307">
        <w:t>2 (1969)</w:t>
      </w:r>
      <w:r>
        <w:t xml:space="preserve"> </w:t>
      </w:r>
      <w:r w:rsidRPr="005E1307">
        <w:t>109-36.</w:t>
      </w:r>
    </w:p>
    <w:p w14:paraId="7600D94C" w14:textId="4344EC77" w:rsidR="006B377E" w:rsidRDefault="00351CCF" w:rsidP="006B377E">
      <w:pPr>
        <w:widowControl w:val="0"/>
        <w:autoSpaceDE w:val="0"/>
        <w:autoSpaceDN w:val="0"/>
        <w:adjustRightInd w:val="0"/>
        <w:spacing w:after="240"/>
        <w:ind w:left="720" w:hanging="720"/>
      </w:pPr>
      <w:r>
        <w:t xml:space="preserve">--. </w:t>
      </w:r>
      <w:r w:rsidR="0080225E">
        <w:t>“</w:t>
      </w:r>
      <w:r w:rsidR="006B377E" w:rsidRPr="005E1307">
        <w:t>The Graded Numerical Seque</w:t>
      </w:r>
      <w:r>
        <w:t>nce and the Phenomenon of ‘</w:t>
      </w:r>
      <w:r w:rsidR="006B377E" w:rsidRPr="005E1307">
        <w:t>Automatism</w:t>
      </w:r>
      <w:r>
        <w:t>’</w:t>
      </w:r>
      <w:r w:rsidR="006B377E" w:rsidRPr="005E1307">
        <w:t xml:space="preserve"> in Biblical Poetry</w:t>
      </w:r>
      <w:r w:rsidR="0080225E">
        <w:t>”</w:t>
      </w:r>
      <w:r w:rsidR="006B377E">
        <w:t xml:space="preserve"> </w:t>
      </w:r>
      <w:r w:rsidR="00890CBC">
        <w:t xml:space="preserve">in </w:t>
      </w:r>
      <w:r w:rsidR="00890CBC">
        <w:rPr>
          <w:i/>
        </w:rPr>
        <w:t xml:space="preserve">Congress Volume, </w:t>
      </w:r>
      <w:proofErr w:type="spellStart"/>
      <w:r w:rsidR="00890CBC">
        <w:rPr>
          <w:i/>
        </w:rPr>
        <w:t>Upsalla</w:t>
      </w:r>
      <w:proofErr w:type="spellEnd"/>
      <w:r w:rsidR="00890CBC">
        <w:rPr>
          <w:i/>
        </w:rPr>
        <w:t xml:space="preserve"> 1971</w:t>
      </w:r>
      <w:r w:rsidR="00890CBC">
        <w:t xml:space="preserve"> (</w:t>
      </w:r>
      <w:proofErr w:type="spellStart"/>
      <w:r w:rsidR="00890CBC" w:rsidRPr="006E5595">
        <w:t>Vetus</w:t>
      </w:r>
      <w:proofErr w:type="spellEnd"/>
      <w:r w:rsidR="00890CBC" w:rsidRPr="006E5595">
        <w:t xml:space="preserve"> </w:t>
      </w:r>
      <w:proofErr w:type="spellStart"/>
      <w:r w:rsidR="00890CBC" w:rsidRPr="006E5595">
        <w:t>Testamentum</w:t>
      </w:r>
      <w:proofErr w:type="spellEnd"/>
      <w:r w:rsidR="00890CBC" w:rsidRPr="006E5595">
        <w:t xml:space="preserve"> </w:t>
      </w:r>
      <w:r w:rsidR="00476CB7">
        <w:t>Supplement</w:t>
      </w:r>
      <w:r w:rsidR="00890CBC" w:rsidRPr="005E1307">
        <w:t xml:space="preserve"> 22</w:t>
      </w:r>
      <w:r w:rsidR="00890CBC">
        <w:t xml:space="preserve">; Leiden: E.J. Brill, </w:t>
      </w:r>
      <w:r w:rsidR="00890CBC" w:rsidRPr="005E1307">
        <w:t>1972)</w:t>
      </w:r>
      <w:r w:rsidR="00890CBC">
        <w:t xml:space="preserve"> 238-</w:t>
      </w:r>
      <w:r w:rsidR="00F95666">
        <w:t>2</w:t>
      </w:r>
      <w:r w:rsidR="00890CBC">
        <w:t>67</w:t>
      </w:r>
      <w:r w:rsidR="00890CBC" w:rsidRPr="005E1307">
        <w:t>.</w:t>
      </w:r>
    </w:p>
    <w:p w14:paraId="46307868" w14:textId="36A49BB9" w:rsidR="00BC1111" w:rsidRPr="005E1307" w:rsidRDefault="00BC1111" w:rsidP="00BC1111">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126-33. </w:t>
      </w:r>
    </w:p>
    <w:p w14:paraId="199D3F09" w14:textId="77777777" w:rsidR="006B377E" w:rsidRDefault="006B377E" w:rsidP="006B377E">
      <w:pPr>
        <w:widowControl w:val="0"/>
        <w:autoSpaceDE w:val="0"/>
        <w:autoSpaceDN w:val="0"/>
        <w:adjustRightInd w:val="0"/>
        <w:spacing w:after="240"/>
        <w:ind w:left="720" w:hanging="720"/>
      </w:pPr>
      <w:r w:rsidRPr="005E1307">
        <w:t xml:space="preserve">Haupt, Paul. </w:t>
      </w:r>
      <w:r w:rsidR="0080225E">
        <w:t>“</w:t>
      </w:r>
      <w:r w:rsidRPr="005E1307">
        <w:t>Brief Communications:</w:t>
      </w:r>
      <w:r>
        <w:t xml:space="preserve"> </w:t>
      </w:r>
      <w:r w:rsidRPr="005E1307">
        <w:t>Four Strutters</w:t>
      </w:r>
      <w:r w:rsidR="0080225E">
        <w:t>”</w:t>
      </w:r>
      <w:r w:rsidR="00EE62CF">
        <w:t>,</w:t>
      </w:r>
      <w:r w:rsidRPr="005E1307">
        <w:t xml:space="preserve"> </w:t>
      </w:r>
      <w:r w:rsidRPr="00530DB7">
        <w:rPr>
          <w:i/>
        </w:rPr>
        <w:t>Journal of Biblical Literature</w:t>
      </w:r>
      <w:r w:rsidRPr="005E1307">
        <w:t xml:space="preserve"> 45 (1925)</w:t>
      </w:r>
      <w:r>
        <w:t xml:space="preserve"> </w:t>
      </w:r>
      <w:r w:rsidRPr="005E1307">
        <w:t>350-3.</w:t>
      </w:r>
    </w:p>
    <w:p w14:paraId="4087EAA7" w14:textId="77777777" w:rsidR="006B377E" w:rsidRPr="005E1307" w:rsidRDefault="00351CCF" w:rsidP="006B377E">
      <w:pPr>
        <w:widowControl w:val="0"/>
        <w:autoSpaceDE w:val="0"/>
        <w:autoSpaceDN w:val="0"/>
        <w:adjustRightInd w:val="0"/>
        <w:spacing w:after="240"/>
        <w:ind w:left="720" w:hanging="720"/>
      </w:pPr>
      <w:r>
        <w:t xml:space="preserve">--. </w:t>
      </w:r>
      <w:r w:rsidR="0080225E">
        <w:t>“</w:t>
      </w:r>
      <w:r w:rsidR="006B377E" w:rsidRPr="005E1307">
        <w:t>Mistranslated Lines in Proverbs</w:t>
      </w:r>
      <w:r w:rsidR="0080225E">
        <w:t>”</w:t>
      </w:r>
      <w:r w:rsidR="00EE62CF">
        <w:t>,</w:t>
      </w:r>
      <w:r w:rsidR="00063590">
        <w:t xml:space="preserve"> </w:t>
      </w:r>
      <w:r w:rsidR="006B377E" w:rsidRPr="00A21599">
        <w:rPr>
          <w:i/>
        </w:rPr>
        <w:t>Journal of Biblical Literature</w:t>
      </w:r>
      <w:r w:rsidR="006B377E" w:rsidRPr="005E1307">
        <w:t xml:space="preserve"> 45 (192</w:t>
      </w:r>
      <w:r w:rsidR="006B377E">
        <w:t>6) 354-</w:t>
      </w:r>
      <w:r w:rsidR="00F95666">
        <w:t>35</w:t>
      </w:r>
      <w:r w:rsidR="006B377E">
        <w:t>6.</w:t>
      </w:r>
    </w:p>
    <w:p w14:paraId="3941CCDA" w14:textId="77777777" w:rsidR="006B377E" w:rsidRDefault="006B377E" w:rsidP="006B377E">
      <w:pPr>
        <w:widowControl w:val="0"/>
        <w:autoSpaceDE w:val="0"/>
        <w:autoSpaceDN w:val="0"/>
        <w:adjustRightInd w:val="0"/>
        <w:spacing w:after="240"/>
        <w:ind w:left="720" w:hanging="720"/>
      </w:pPr>
      <w:r w:rsidRPr="005E1307">
        <w:t xml:space="preserve">Hubbard, David Allan. </w:t>
      </w:r>
      <w:r w:rsidR="0080225E">
        <w:t>“</w:t>
      </w:r>
      <w:r w:rsidRPr="005E1307">
        <w:t xml:space="preserve">Words of </w:t>
      </w:r>
      <w:proofErr w:type="spellStart"/>
      <w:r w:rsidRPr="005E1307">
        <w:t>Agur</w:t>
      </w:r>
      <w:proofErr w:type="spellEnd"/>
      <w:r w:rsidRPr="005E1307">
        <w:t>: Proverbs 30:1-33</w:t>
      </w:r>
      <w:r w:rsidR="0080225E">
        <w:t>”</w:t>
      </w:r>
      <w:r w:rsidR="00EE62CF">
        <w:t>,</w:t>
      </w:r>
      <w:r w:rsidR="00E344EF">
        <w:t xml:space="preserve"> in </w:t>
      </w:r>
      <w:r>
        <w:rPr>
          <w:i/>
        </w:rPr>
        <w:t>Le</w:t>
      </w:r>
      <w:r w:rsidRPr="00530DB7">
        <w:rPr>
          <w:i/>
        </w:rPr>
        <w:t>arning from the Sages: Selected Studies on the Book of Proverbs</w:t>
      </w:r>
      <w:r>
        <w:t xml:space="preserve"> (Roy B. </w:t>
      </w:r>
      <w:proofErr w:type="spellStart"/>
      <w:r>
        <w:t>Zuck</w:t>
      </w:r>
      <w:proofErr w:type="spellEnd"/>
      <w:r w:rsidR="003E22C4">
        <w:t xml:space="preserve"> (ed.)</w:t>
      </w:r>
      <w:r>
        <w:t>;</w:t>
      </w:r>
      <w:r w:rsidRPr="005E1307">
        <w:t xml:space="preserve"> Grand Rapids: Baker, 1995</w:t>
      </w:r>
      <w:r>
        <w:t xml:space="preserve">) </w:t>
      </w:r>
      <w:r w:rsidRPr="005E1307">
        <w:t>361-</w:t>
      </w:r>
      <w:r w:rsidR="008C26DA">
        <w:t>3</w:t>
      </w:r>
      <w:r w:rsidRPr="005E1307">
        <w:t>74.</w:t>
      </w:r>
    </w:p>
    <w:p w14:paraId="2C5CAC46" w14:textId="77777777" w:rsidR="009C5B06" w:rsidRPr="005E1307" w:rsidRDefault="009C5B06" w:rsidP="009C5B06">
      <w:pPr>
        <w:widowControl w:val="0"/>
        <w:autoSpaceDE w:val="0"/>
        <w:autoSpaceDN w:val="0"/>
        <w:adjustRightInd w:val="0"/>
        <w:spacing w:after="240"/>
        <w:ind w:left="720" w:hanging="720"/>
      </w:pPr>
      <w:proofErr w:type="spellStart"/>
      <w:r>
        <w:lastRenderedPageBreak/>
        <w:t>Hurowitz</w:t>
      </w:r>
      <w:proofErr w:type="spellEnd"/>
      <w:r>
        <w:t xml:space="preserve">, Victor A. </w:t>
      </w:r>
      <w:r w:rsidR="0080225E">
        <w:t>“</w:t>
      </w:r>
      <w:r>
        <w:t>Unsavory Personalities in the Book of Proverbs in Light of Mesopotamian Writings</w:t>
      </w:r>
      <w:r w:rsidR="0080225E">
        <w:t>”</w:t>
      </w:r>
      <w:r>
        <w:t xml:space="preserve"> Hebrew Studies 54 (2013) 93-106. </w:t>
      </w:r>
    </w:p>
    <w:p w14:paraId="7A49D48A" w14:textId="77777777" w:rsidR="009C5B06" w:rsidRPr="005E1307" w:rsidRDefault="009C5B06" w:rsidP="006B377E">
      <w:pPr>
        <w:widowControl w:val="0"/>
        <w:autoSpaceDE w:val="0"/>
        <w:autoSpaceDN w:val="0"/>
        <w:adjustRightInd w:val="0"/>
        <w:spacing w:after="240"/>
        <w:ind w:left="720" w:hanging="720"/>
      </w:pPr>
    </w:p>
    <w:p w14:paraId="7D6BAD89" w14:textId="77777777" w:rsidR="004A73D1" w:rsidRDefault="004A73D1" w:rsidP="004A73D1">
      <w:pPr>
        <w:widowControl w:val="0"/>
        <w:autoSpaceDE w:val="0"/>
        <w:autoSpaceDN w:val="0"/>
        <w:adjustRightInd w:val="0"/>
        <w:spacing w:after="240"/>
        <w:ind w:left="720" w:hanging="720"/>
      </w:pPr>
      <w:r>
        <w:t xml:space="preserve">Jordan, James B. </w:t>
      </w:r>
      <w:r>
        <w:rPr>
          <w:i/>
        </w:rPr>
        <w:t xml:space="preserve">Advice from a Sojourner: Humility and Dominion in Proverbs </w:t>
      </w:r>
      <w:r w:rsidRPr="004A73D1">
        <w:rPr>
          <w:i/>
        </w:rPr>
        <w:t>30</w:t>
      </w:r>
      <w:r>
        <w:t xml:space="preserve"> (Niceville: Transfiguration, 1993).</w:t>
      </w:r>
    </w:p>
    <w:p w14:paraId="26ED6745" w14:textId="77777777" w:rsidR="006B377E" w:rsidRDefault="006B377E" w:rsidP="006B377E">
      <w:pPr>
        <w:widowControl w:val="0"/>
        <w:autoSpaceDE w:val="0"/>
        <w:autoSpaceDN w:val="0"/>
        <w:adjustRightInd w:val="0"/>
        <w:spacing w:after="240"/>
        <w:ind w:left="720" w:hanging="720"/>
      </w:pPr>
      <w:r w:rsidRPr="005E1307">
        <w:t xml:space="preserve">Krantz, Eva S. </w:t>
      </w:r>
      <w:r w:rsidR="0080225E">
        <w:t>“</w:t>
      </w:r>
      <w:r w:rsidR="00351CCF">
        <w:t>‘</w:t>
      </w:r>
      <w:r w:rsidRPr="005E1307">
        <w:t>A Man Not Supported by God</w:t>
      </w:r>
      <w:r w:rsidR="00351CCF">
        <w:t>’</w:t>
      </w:r>
      <w:r w:rsidRPr="005E1307">
        <w:t>: On Some Crucial Words in Proverbs xxx, 1</w:t>
      </w:r>
      <w:r w:rsidR="0080225E">
        <w:t>”</w:t>
      </w:r>
      <w:r w:rsidR="00EE62CF">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46 (1996)</w:t>
      </w:r>
      <w:r>
        <w:t xml:space="preserve"> </w:t>
      </w:r>
      <w:r w:rsidRPr="005E1307">
        <w:t>548-</w:t>
      </w:r>
      <w:r w:rsidR="003B726E">
        <w:t>5</w:t>
      </w:r>
      <w:r w:rsidRPr="005E1307">
        <w:t>53.</w:t>
      </w:r>
    </w:p>
    <w:p w14:paraId="7C9F7756" w14:textId="77777777" w:rsidR="006B377E" w:rsidRDefault="006B377E" w:rsidP="006B377E">
      <w:pPr>
        <w:widowControl w:val="0"/>
        <w:autoSpaceDE w:val="0"/>
        <w:autoSpaceDN w:val="0"/>
        <w:adjustRightInd w:val="0"/>
        <w:spacing w:after="240"/>
        <w:ind w:left="720" w:hanging="720"/>
      </w:pPr>
      <w:r w:rsidRPr="005E1307">
        <w:t xml:space="preserve">Lipinski, E. </w:t>
      </w:r>
      <w:r w:rsidR="0080225E">
        <w:t>“</w:t>
      </w:r>
      <w:proofErr w:type="spellStart"/>
      <w:r w:rsidRPr="005E1307">
        <w:t>Peninna</w:t>
      </w:r>
      <w:proofErr w:type="spellEnd"/>
      <w:r w:rsidRPr="005E1307">
        <w:t xml:space="preserve">, </w:t>
      </w:r>
      <w:proofErr w:type="spellStart"/>
      <w:r w:rsidRPr="005E1307">
        <w:t>Iti’el</w:t>
      </w:r>
      <w:proofErr w:type="spellEnd"/>
      <w:r w:rsidRPr="005E1307">
        <w:t xml:space="preserve"> et </w:t>
      </w:r>
      <w:proofErr w:type="spellStart"/>
      <w:r w:rsidRPr="005E1307">
        <w:t>l’Athelete</w:t>
      </w:r>
      <w:proofErr w:type="spellEnd"/>
      <w:r w:rsidR="0080225E">
        <w:t>”</w:t>
      </w:r>
      <w:r>
        <w:t>,</w:t>
      </w:r>
      <w:r w:rsidRPr="005E1307">
        <w:t xml:space="preserve"> </w:t>
      </w:r>
      <w:proofErr w:type="spellStart"/>
      <w:r w:rsidRPr="00A21599">
        <w:rPr>
          <w:i/>
        </w:rPr>
        <w:t>Vetus</w:t>
      </w:r>
      <w:proofErr w:type="spellEnd"/>
      <w:r w:rsidRPr="00A21599">
        <w:rPr>
          <w:i/>
        </w:rPr>
        <w:t xml:space="preserve"> </w:t>
      </w:r>
      <w:proofErr w:type="spellStart"/>
      <w:r w:rsidRPr="00A21599">
        <w:rPr>
          <w:i/>
        </w:rPr>
        <w:t>Testamentum</w:t>
      </w:r>
      <w:proofErr w:type="spellEnd"/>
      <w:r w:rsidRPr="005E1307">
        <w:t xml:space="preserve"> 17 (1967)</w:t>
      </w:r>
      <w:r>
        <w:t xml:space="preserve"> </w:t>
      </w:r>
      <w:r w:rsidRPr="005E1307">
        <w:t>68-75.</w:t>
      </w:r>
    </w:p>
    <w:p w14:paraId="0CB22411" w14:textId="77777777" w:rsidR="006B377E" w:rsidRPr="005E1307" w:rsidRDefault="006B377E" w:rsidP="006B377E">
      <w:pPr>
        <w:widowControl w:val="0"/>
        <w:autoSpaceDE w:val="0"/>
        <w:autoSpaceDN w:val="0"/>
        <w:adjustRightInd w:val="0"/>
        <w:spacing w:after="240"/>
        <w:ind w:left="720" w:hanging="720"/>
      </w:pPr>
      <w:proofErr w:type="spellStart"/>
      <w:r w:rsidRPr="005E1307">
        <w:t>Malul</w:t>
      </w:r>
      <w:proofErr w:type="spellEnd"/>
      <w:r w:rsidRPr="005E1307">
        <w:t xml:space="preserve">, Meir. </w:t>
      </w:r>
      <w:r w:rsidR="0080225E">
        <w:t>“</w:t>
      </w:r>
      <w:proofErr w:type="spellStart"/>
      <w:r w:rsidRPr="00351CCF">
        <w:rPr>
          <w:rFonts w:ascii="Bwhebb" w:hAnsi="Bwhebb"/>
          <w:sz w:val="30"/>
          <w:szCs w:val="30"/>
        </w:rPr>
        <w:t>yPiK</w:t>
      </w:r>
      <w:proofErr w:type="spellEnd"/>
      <w:r w:rsidR="00351CCF">
        <w:rPr>
          <w:rFonts w:ascii="Bwhebb" w:hAnsi="Bwhebb"/>
          <w:sz w:val="30"/>
          <w:szCs w:val="30"/>
        </w:rPr>
        <w:t>;</w:t>
      </w:r>
      <w:r w:rsidRPr="005E1307">
        <w:t xml:space="preserve"> (</w:t>
      </w:r>
      <w:proofErr w:type="spellStart"/>
      <w:r w:rsidRPr="005E1307">
        <w:t>Exod</w:t>
      </w:r>
      <w:proofErr w:type="spellEnd"/>
      <w:r w:rsidRPr="005E1307">
        <w:t xml:space="preserve"> 33:22) and </w:t>
      </w:r>
      <w:proofErr w:type="spellStart"/>
      <w:r w:rsidR="00351CCF">
        <w:rPr>
          <w:rFonts w:ascii="Bwhebb" w:hAnsi="Bwhebb"/>
          <w:sz w:val="30"/>
          <w:szCs w:val="30"/>
        </w:rPr>
        <w:t>wy</w:t>
      </w:r>
      <w:r w:rsidRPr="00351CCF">
        <w:rPr>
          <w:rFonts w:ascii="Bwhebb" w:hAnsi="Bwhebb"/>
          <w:sz w:val="30"/>
          <w:szCs w:val="30"/>
        </w:rPr>
        <w:t>n</w:t>
      </w:r>
      <w:r w:rsidR="0080225E">
        <w:rPr>
          <w:rFonts w:ascii="Bwhebb" w:hAnsi="Bwhebb"/>
          <w:sz w:val="30"/>
          <w:szCs w:val="30"/>
        </w:rPr>
        <w:t>”</w:t>
      </w:r>
      <w:r w:rsidRPr="00351CCF">
        <w:rPr>
          <w:rFonts w:ascii="Bwhebb" w:hAnsi="Bwhebb"/>
          <w:sz w:val="30"/>
          <w:szCs w:val="30"/>
        </w:rPr>
        <w:t>p</w:t>
      </w:r>
      <w:r w:rsidR="00351CCF">
        <w:rPr>
          <w:rFonts w:ascii="Bwhebb" w:hAnsi="Bwhebb"/>
          <w:sz w:val="30"/>
          <w:szCs w:val="30"/>
        </w:rPr>
        <w:t>.x'B</w:t>
      </w:r>
      <w:proofErr w:type="spellEnd"/>
      <w:r w:rsidR="00351CCF">
        <w:rPr>
          <w:rFonts w:ascii="Bwhebb" w:hAnsi="Bwhebb"/>
          <w:sz w:val="30"/>
          <w:szCs w:val="30"/>
        </w:rPr>
        <w:t>.</w:t>
      </w:r>
      <w:r w:rsidRPr="005E1307">
        <w:t xml:space="preserve"> (Prov 30:4): Hand or Skirt</w:t>
      </w:r>
      <w:r w:rsidR="00351CCF">
        <w:t>?</w:t>
      </w:r>
      <w:r w:rsidR="0080225E">
        <w:t>”</w:t>
      </w:r>
      <w:r w:rsidR="00351CCF">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rsidRPr="005E1307">
        <w:t xml:space="preserve"> 109</w:t>
      </w:r>
      <w:r>
        <w:t>.</w:t>
      </w:r>
      <w:r w:rsidRPr="005E1307">
        <w:t>3 (1997)</w:t>
      </w:r>
      <w:r>
        <w:t xml:space="preserve"> </w:t>
      </w:r>
      <w:r w:rsidRPr="005E1307">
        <w:t>356-</w:t>
      </w:r>
      <w:r w:rsidR="00F95666">
        <w:t>3</w:t>
      </w:r>
      <w:r w:rsidRPr="005E1307">
        <w:t>68.</w:t>
      </w:r>
    </w:p>
    <w:p w14:paraId="291E638A" w14:textId="77777777" w:rsidR="006B377E" w:rsidRPr="005E1307" w:rsidRDefault="006B377E" w:rsidP="006B377E">
      <w:pPr>
        <w:widowControl w:val="0"/>
        <w:autoSpaceDE w:val="0"/>
        <w:autoSpaceDN w:val="0"/>
        <w:adjustRightInd w:val="0"/>
        <w:spacing w:after="240"/>
        <w:ind w:left="720" w:hanging="720"/>
      </w:pPr>
      <w:r w:rsidRPr="005E1307">
        <w:t xml:space="preserve">Moore, Rick D. </w:t>
      </w:r>
      <w:r w:rsidR="0080225E">
        <w:t>“</w:t>
      </w:r>
      <w:r w:rsidRPr="005E1307">
        <w:t>A Home for the Alien: Worldly Wisdom and Covenantal Confession in Proverbs 30, 1-9</w:t>
      </w:r>
      <w:r w:rsidR="0080225E">
        <w:t>”</w:t>
      </w:r>
      <w:r w:rsidR="00EE62CF">
        <w:t>,</w:t>
      </w:r>
      <w:r w:rsidRPr="005E1307">
        <w:t xml:space="preserve"> </w:t>
      </w:r>
      <w:proofErr w:type="spellStart"/>
      <w:r w:rsidRPr="00530DB7">
        <w:rPr>
          <w:i/>
        </w:rPr>
        <w:t>Zeitschrift</w:t>
      </w:r>
      <w:proofErr w:type="spellEnd"/>
      <w:r w:rsidRPr="00530DB7">
        <w:rPr>
          <w:i/>
        </w:rPr>
        <w:t xml:space="preserve"> f</w:t>
      </w:r>
      <w:r>
        <w:rPr>
          <w:i/>
        </w:rPr>
        <w:t>ü</w:t>
      </w:r>
      <w:r w:rsidRPr="00530DB7">
        <w:rPr>
          <w:i/>
        </w:rPr>
        <w:t xml:space="preserve">r die </w:t>
      </w:r>
      <w:proofErr w:type="spellStart"/>
      <w:r w:rsidRPr="00530DB7">
        <w:rPr>
          <w:i/>
        </w:rPr>
        <w:t>alttestamentliche</w:t>
      </w:r>
      <w:proofErr w:type="spellEnd"/>
      <w:r w:rsidRPr="00530DB7">
        <w:rPr>
          <w:i/>
        </w:rPr>
        <w:t xml:space="preserve"> </w:t>
      </w:r>
      <w:proofErr w:type="spellStart"/>
      <w:r w:rsidRPr="00530DB7">
        <w:rPr>
          <w:i/>
        </w:rPr>
        <w:t>Wissenschaft</w:t>
      </w:r>
      <w:proofErr w:type="spellEnd"/>
      <w:r>
        <w:t xml:space="preserve"> 106.</w:t>
      </w:r>
      <w:r w:rsidRPr="005E1307">
        <w:t>1 (1994)</w:t>
      </w:r>
      <w:r>
        <w:t xml:space="preserve"> </w:t>
      </w:r>
      <w:r w:rsidRPr="005E1307">
        <w:t>96-107.</w:t>
      </w:r>
    </w:p>
    <w:p w14:paraId="0DDD63ED" w14:textId="77777777" w:rsidR="006B377E" w:rsidRPr="005E1307" w:rsidRDefault="006B377E" w:rsidP="006B377E">
      <w:pPr>
        <w:widowControl w:val="0"/>
        <w:autoSpaceDE w:val="0"/>
        <w:autoSpaceDN w:val="0"/>
        <w:adjustRightInd w:val="0"/>
        <w:spacing w:after="240"/>
        <w:ind w:left="720" w:hanging="720"/>
      </w:pPr>
      <w:r w:rsidRPr="005E1307">
        <w:t xml:space="preserve">North, F.S. </w:t>
      </w:r>
      <w:r w:rsidR="0080225E">
        <w:t>“</w:t>
      </w:r>
      <w:r w:rsidRPr="005E1307">
        <w:t xml:space="preserve">The Four </w:t>
      </w:r>
      <w:proofErr w:type="spellStart"/>
      <w:r w:rsidRPr="005E1307">
        <w:t>Insatiables</w:t>
      </w:r>
      <w:proofErr w:type="spellEnd"/>
      <w:r w:rsidR="0080225E">
        <w:t>”</w:t>
      </w:r>
      <w:r w:rsidR="00EE62CF">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15 (1965)</w:t>
      </w:r>
      <w:r>
        <w:t xml:space="preserve"> </w:t>
      </w:r>
      <w:r w:rsidRPr="005E1307">
        <w:t>281-</w:t>
      </w:r>
      <w:r w:rsidR="00535AC9">
        <w:t>2</w:t>
      </w:r>
      <w:r w:rsidRPr="005E1307">
        <w:t>82.</w:t>
      </w:r>
    </w:p>
    <w:p w14:paraId="014F36D2" w14:textId="77777777" w:rsidR="006B377E" w:rsidRPr="005E1307" w:rsidRDefault="006B377E" w:rsidP="006B377E">
      <w:pPr>
        <w:widowControl w:val="0"/>
        <w:autoSpaceDE w:val="0"/>
        <w:autoSpaceDN w:val="0"/>
        <w:adjustRightInd w:val="0"/>
        <w:spacing w:after="240"/>
        <w:ind w:left="720" w:hanging="720"/>
      </w:pPr>
      <w:r w:rsidRPr="005E1307">
        <w:t xml:space="preserve">Ogden, Graham S. </w:t>
      </w:r>
      <w:r w:rsidR="0080225E">
        <w:t>“</w:t>
      </w:r>
      <w:r w:rsidRPr="005E1307">
        <w:t>Numerical Sayings in Israelite Wisdom and in Confucius</w:t>
      </w:r>
      <w:r w:rsidR="0080225E">
        <w:t>”</w:t>
      </w:r>
      <w:r w:rsidR="00EE62CF">
        <w:t>,</w:t>
      </w:r>
      <w:r w:rsidRPr="005E1307">
        <w:t xml:space="preserve"> </w:t>
      </w:r>
      <w:r w:rsidRPr="00530DB7">
        <w:rPr>
          <w:i/>
        </w:rPr>
        <w:t xml:space="preserve">Taiwan Journal of Theology </w:t>
      </w:r>
      <w:r w:rsidRPr="005E1307">
        <w:t>3 (1981)</w:t>
      </w:r>
      <w:r>
        <w:t xml:space="preserve"> </w:t>
      </w:r>
      <w:r w:rsidRPr="005E1307">
        <w:t>145-</w:t>
      </w:r>
      <w:r w:rsidR="008C26DA">
        <w:t>1</w:t>
      </w:r>
      <w:r w:rsidRPr="005E1307">
        <w:t>76.</w:t>
      </w:r>
    </w:p>
    <w:p w14:paraId="56F6C0D9"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Olmo Lete, Gregorio del. </w:t>
      </w:r>
      <w:r w:rsidR="0080225E" w:rsidRPr="00AA6931">
        <w:rPr>
          <w:lang w:val="es-ES"/>
        </w:rPr>
        <w:t>“</w:t>
      </w:r>
      <w:r w:rsidRPr="00AA6931">
        <w:rPr>
          <w:lang w:val="es-ES"/>
        </w:rPr>
        <w:t xml:space="preserve">Nota sobre </w:t>
      </w:r>
      <w:proofErr w:type="spellStart"/>
      <w:r w:rsidRPr="00AA6931">
        <w:rPr>
          <w:lang w:val="es-ES"/>
        </w:rPr>
        <w:t>Prov</w:t>
      </w:r>
      <w:proofErr w:type="spellEnd"/>
      <w:r w:rsidRPr="00AA6931">
        <w:rPr>
          <w:lang w:val="es-ES"/>
        </w:rPr>
        <w:t xml:space="preserve"> 30:19 (</w:t>
      </w:r>
      <w:proofErr w:type="spellStart"/>
      <w:r w:rsidRPr="00AA6931">
        <w:rPr>
          <w:lang w:val="es-ES"/>
        </w:rPr>
        <w:t>Wederek</w:t>
      </w:r>
      <w:proofErr w:type="spellEnd"/>
      <w:r w:rsidRPr="00AA6931">
        <w:rPr>
          <w:lang w:val="es-ES"/>
        </w:rPr>
        <w:t xml:space="preserve"> </w:t>
      </w:r>
      <w:proofErr w:type="spellStart"/>
      <w:r w:rsidRPr="00AA6931">
        <w:rPr>
          <w:lang w:val="es-ES"/>
        </w:rPr>
        <w:t>Geber</w:t>
      </w:r>
      <w:proofErr w:type="spellEnd"/>
      <w:r w:rsidRPr="00AA6931">
        <w:rPr>
          <w:lang w:val="es-ES"/>
        </w:rPr>
        <w:t xml:space="preserve"> </w:t>
      </w:r>
      <w:proofErr w:type="spellStart"/>
      <w:proofErr w:type="gramStart"/>
      <w:r w:rsidRPr="00AA6931">
        <w:rPr>
          <w:i/>
          <w:lang w:val="es-ES"/>
        </w:rPr>
        <w:t>be</w:t>
      </w:r>
      <w:r w:rsidR="007A11DC" w:rsidRPr="00AA6931">
        <w:rPr>
          <w:i/>
          <w:lang w:val="es-ES"/>
        </w:rPr>
        <w:t>‘</w:t>
      </w:r>
      <w:proofErr w:type="gramEnd"/>
      <w:r w:rsidRPr="00AA6931">
        <w:rPr>
          <w:i/>
          <w:lang w:val="es-ES"/>
        </w:rPr>
        <w:t>almah</w:t>
      </w:r>
      <w:proofErr w:type="spellEnd"/>
      <w:r w:rsidRPr="00AA6931">
        <w:rPr>
          <w:lang w:val="es-ES"/>
        </w:rPr>
        <w:t>) [</w:t>
      </w:r>
      <w:proofErr w:type="spellStart"/>
      <w:r w:rsidRPr="00AA6931">
        <w:rPr>
          <w:i/>
          <w:lang w:val="es-ES"/>
        </w:rPr>
        <w:t>glm</w:t>
      </w:r>
      <w:proofErr w:type="spellEnd"/>
      <w:r w:rsidRPr="00AA6931">
        <w:rPr>
          <w:lang w:val="es-ES"/>
        </w:rPr>
        <w:t xml:space="preserve"> I, </w:t>
      </w:r>
      <w:r w:rsidR="003972DB" w:rsidRPr="00AA6931">
        <w:rPr>
          <w:lang w:val="es-ES"/>
        </w:rPr>
        <w:t>‘</w:t>
      </w:r>
      <w:proofErr w:type="spellStart"/>
      <w:r w:rsidRPr="00AA6931">
        <w:rPr>
          <w:lang w:val="es-ES"/>
        </w:rPr>
        <w:t>Obscurity</w:t>
      </w:r>
      <w:proofErr w:type="spellEnd"/>
      <w:r w:rsidR="003972DB" w:rsidRPr="00AA6931">
        <w:rPr>
          <w:lang w:val="es-ES"/>
        </w:rPr>
        <w:t>’]</w:t>
      </w:r>
      <w:r w:rsidR="0080225E" w:rsidRPr="00AA6931">
        <w:rPr>
          <w:lang w:val="es-ES"/>
        </w:rPr>
        <w:t>”</w:t>
      </w:r>
      <w:r w:rsidR="003972DB" w:rsidRPr="00AA6931">
        <w:rPr>
          <w:lang w:val="es-ES"/>
        </w:rPr>
        <w:t>,</w:t>
      </w:r>
      <w:r w:rsidRPr="00AA6931">
        <w:rPr>
          <w:lang w:val="es-ES"/>
        </w:rPr>
        <w:t xml:space="preserve"> </w:t>
      </w:r>
      <w:proofErr w:type="spellStart"/>
      <w:r w:rsidRPr="00AA6931">
        <w:rPr>
          <w:i/>
          <w:lang w:val="es-ES"/>
        </w:rPr>
        <w:t>Biblica</w:t>
      </w:r>
      <w:proofErr w:type="spellEnd"/>
      <w:r w:rsidRPr="00AA6931">
        <w:rPr>
          <w:lang w:val="es-ES"/>
        </w:rPr>
        <w:t xml:space="preserve"> 67.1 (1986) 68-74.</w:t>
      </w:r>
    </w:p>
    <w:p w14:paraId="53512544" w14:textId="77777777" w:rsidR="006B377E" w:rsidRPr="005E1307" w:rsidRDefault="006B377E" w:rsidP="006B377E">
      <w:pPr>
        <w:widowControl w:val="0"/>
        <w:autoSpaceDE w:val="0"/>
        <w:autoSpaceDN w:val="0"/>
        <w:adjustRightInd w:val="0"/>
        <w:spacing w:after="240"/>
        <w:ind w:left="720" w:hanging="720"/>
      </w:pPr>
      <w:proofErr w:type="spellStart"/>
      <w:r w:rsidRPr="00AA6931">
        <w:t>Passaro</w:t>
      </w:r>
      <w:proofErr w:type="spellEnd"/>
      <w:r w:rsidRPr="00AA6931">
        <w:t xml:space="preserve">, Angelo. </w:t>
      </w:r>
      <w:r w:rsidR="0080225E" w:rsidRPr="00AA6931">
        <w:t>“</w:t>
      </w:r>
      <w:proofErr w:type="spellStart"/>
      <w:r w:rsidRPr="00AA6931">
        <w:t>Catechesi</w:t>
      </w:r>
      <w:proofErr w:type="spellEnd"/>
      <w:r w:rsidRPr="00AA6931">
        <w:t xml:space="preserve"> </w:t>
      </w:r>
      <w:proofErr w:type="spellStart"/>
      <w:r w:rsidRPr="00AA6931">
        <w:t>biblica</w:t>
      </w:r>
      <w:proofErr w:type="spellEnd"/>
      <w:r w:rsidRPr="00AA6931">
        <w:t xml:space="preserve">: </w:t>
      </w:r>
      <w:proofErr w:type="spellStart"/>
      <w:r w:rsidRPr="00AA6931">
        <w:t>L’uso</w:t>
      </w:r>
      <w:proofErr w:type="spellEnd"/>
      <w:r w:rsidRPr="00AA6931">
        <w:t xml:space="preserve"> </w:t>
      </w:r>
      <w:proofErr w:type="spellStart"/>
      <w:r w:rsidRPr="00AA6931">
        <w:t>dei</w:t>
      </w:r>
      <w:proofErr w:type="spellEnd"/>
      <w:r w:rsidRPr="00AA6931">
        <w:t xml:space="preserve"> </w:t>
      </w:r>
      <w:proofErr w:type="spellStart"/>
      <w:r w:rsidRPr="00AA6931">
        <w:t>Proverbi</w:t>
      </w:r>
      <w:proofErr w:type="spellEnd"/>
      <w:r w:rsidRPr="00AA6931">
        <w:t xml:space="preserve"> </w:t>
      </w:r>
      <w:proofErr w:type="spellStart"/>
      <w:r w:rsidRPr="00AA6931">
        <w:t>nel’omelie</w:t>
      </w:r>
      <w:proofErr w:type="spellEnd"/>
      <w:r w:rsidR="0080225E" w:rsidRPr="00AA6931">
        <w:t>”</w:t>
      </w:r>
      <w:r w:rsidRPr="00AA6931">
        <w:t xml:space="preserve">, </w:t>
      </w:r>
      <w:r w:rsidRPr="00AA6931">
        <w:rPr>
          <w:i/>
        </w:rPr>
        <w:t>Parole di Vita</w:t>
      </w:r>
      <w:r w:rsidRPr="00AA6931">
        <w:t xml:space="preserve"> 48.1 (2003) 57-60. </w:t>
      </w:r>
      <w:r w:rsidRPr="005E1307">
        <w:t>[</w:t>
      </w:r>
      <w:proofErr w:type="spellStart"/>
      <w:r w:rsidRPr="005E1307">
        <w:t>Pr</w:t>
      </w:r>
      <w:proofErr w:type="spellEnd"/>
      <w:r w:rsidRPr="005E1307">
        <w:t xml:space="preserve"> 30</w:t>
      </w:r>
      <w:r>
        <w:t>.</w:t>
      </w:r>
      <w:r w:rsidRPr="005E1307">
        <w:t>1-4]</w:t>
      </w:r>
    </w:p>
    <w:p w14:paraId="6B0F7E3D" w14:textId="77777777" w:rsidR="006B377E" w:rsidRDefault="006B377E" w:rsidP="006B377E">
      <w:pPr>
        <w:widowControl w:val="0"/>
        <w:autoSpaceDE w:val="0"/>
        <w:autoSpaceDN w:val="0"/>
        <w:adjustRightInd w:val="0"/>
        <w:spacing w:after="240"/>
        <w:ind w:left="720" w:hanging="720"/>
      </w:pPr>
      <w:proofErr w:type="spellStart"/>
      <w:r w:rsidRPr="005E1307">
        <w:t>Pauls</w:t>
      </w:r>
      <w:proofErr w:type="spellEnd"/>
      <w:r w:rsidRPr="005E1307">
        <w:t>, Jerry V. P</w:t>
      </w:r>
      <w:r>
        <w:t>r</w:t>
      </w:r>
      <w:r w:rsidRPr="005E1307">
        <w:t xml:space="preserve">overbs 30:1-6: ‘The </w:t>
      </w:r>
      <w:r w:rsidR="007A11DC">
        <w:t>w</w:t>
      </w:r>
      <w:r w:rsidRPr="005E1307">
        <w:t xml:space="preserve">ords of </w:t>
      </w:r>
      <w:proofErr w:type="spellStart"/>
      <w:r w:rsidRPr="005E1307">
        <w:t>Agur</w:t>
      </w:r>
      <w:proofErr w:type="spellEnd"/>
      <w:r w:rsidRPr="005E1307">
        <w:t xml:space="preserve">’ as </w:t>
      </w:r>
      <w:r w:rsidR="007A11DC">
        <w:t>e</w:t>
      </w:r>
      <w:r w:rsidRPr="005E1307">
        <w:t xml:space="preserve">pistemological </w:t>
      </w:r>
      <w:r w:rsidR="007A11DC">
        <w:t>s</w:t>
      </w:r>
      <w:r w:rsidRPr="005E1307">
        <w:t>tatement</w:t>
      </w:r>
      <w:r>
        <w:t xml:space="preserve"> (</w:t>
      </w:r>
      <w:r w:rsidRPr="005E1307">
        <w:t xml:space="preserve">ThM </w:t>
      </w:r>
      <w:r w:rsidR="00B150FA">
        <w:t>thesis;</w:t>
      </w:r>
      <w:r>
        <w:t xml:space="preserve"> </w:t>
      </w:r>
      <w:r w:rsidRPr="005E1307">
        <w:t>Regent Colle</w:t>
      </w:r>
      <w:r>
        <w:t>ge, 1998</w:t>
      </w:r>
      <w:r w:rsidR="00C66390">
        <w:t>).</w:t>
      </w:r>
    </w:p>
    <w:p w14:paraId="4C6AD083" w14:textId="77777777" w:rsidR="006B377E" w:rsidRPr="005E1307" w:rsidRDefault="006B377E" w:rsidP="006B377E">
      <w:pPr>
        <w:widowControl w:val="0"/>
        <w:autoSpaceDE w:val="0"/>
        <w:autoSpaceDN w:val="0"/>
        <w:adjustRightInd w:val="0"/>
        <w:spacing w:after="240"/>
        <w:ind w:left="720" w:hanging="720"/>
      </w:pPr>
      <w:r w:rsidRPr="005E1307">
        <w:t xml:space="preserve">Peters, John P. </w:t>
      </w:r>
      <w:r w:rsidR="0080225E">
        <w:t>“</w:t>
      </w:r>
      <w:r w:rsidRPr="005E1307">
        <w:t xml:space="preserve">The </w:t>
      </w:r>
      <w:r w:rsidR="00572C03">
        <w:t>C</w:t>
      </w:r>
      <w:r w:rsidRPr="005E1307">
        <w:t>ock in the Old Testament</w:t>
      </w:r>
      <w:r w:rsidR="0080225E">
        <w:t>”</w:t>
      </w:r>
      <w:r>
        <w:t>,</w:t>
      </w:r>
      <w:r w:rsidRPr="005E1307">
        <w:t xml:space="preserve"> </w:t>
      </w:r>
      <w:r w:rsidRPr="00A21599">
        <w:rPr>
          <w:i/>
        </w:rPr>
        <w:t>Journal of Biblical Literature</w:t>
      </w:r>
      <w:r>
        <w:t xml:space="preserve"> 33.2 (1914) 152-</w:t>
      </w:r>
      <w:r w:rsidR="003B726E">
        <w:t>1</w:t>
      </w:r>
      <w:r>
        <w:t>56.</w:t>
      </w:r>
    </w:p>
    <w:p w14:paraId="38CE103A" w14:textId="77777777" w:rsidR="006B377E" w:rsidRPr="008366DF" w:rsidRDefault="006B377E" w:rsidP="006B377E">
      <w:pPr>
        <w:widowControl w:val="0"/>
        <w:autoSpaceDE w:val="0"/>
        <w:autoSpaceDN w:val="0"/>
        <w:adjustRightInd w:val="0"/>
        <w:ind w:left="720" w:hanging="720"/>
      </w:pPr>
      <w:proofErr w:type="spellStart"/>
      <w:r w:rsidRPr="00AA6931">
        <w:rPr>
          <w:lang w:val="fr-FR"/>
        </w:rPr>
        <w:t>Priotto</w:t>
      </w:r>
      <w:proofErr w:type="spellEnd"/>
      <w:r w:rsidRPr="00AA6931">
        <w:rPr>
          <w:lang w:val="fr-FR"/>
        </w:rPr>
        <w:t xml:space="preserve">, Michelangelo. </w:t>
      </w:r>
      <w:r w:rsidR="0080225E">
        <w:rPr>
          <w:lang w:val="fr-FR"/>
        </w:rPr>
        <w:t>“</w:t>
      </w:r>
      <w:r w:rsidRPr="00ED2752">
        <w:rPr>
          <w:lang w:val="fr-FR"/>
        </w:rPr>
        <w:t xml:space="preserve">Le forme </w:t>
      </w:r>
      <w:proofErr w:type="spellStart"/>
      <w:r w:rsidRPr="00ED2752">
        <w:rPr>
          <w:lang w:val="fr-FR"/>
        </w:rPr>
        <w:t>letterarie</w:t>
      </w:r>
      <w:proofErr w:type="spellEnd"/>
      <w:r w:rsidRPr="00ED2752">
        <w:rPr>
          <w:lang w:val="fr-FR"/>
        </w:rPr>
        <w:t xml:space="preserve"> </w:t>
      </w:r>
      <w:proofErr w:type="spellStart"/>
      <w:r w:rsidRPr="00ED2752">
        <w:rPr>
          <w:lang w:val="fr-FR"/>
        </w:rPr>
        <w:t>nel</w:t>
      </w:r>
      <w:proofErr w:type="spellEnd"/>
      <w:r w:rsidRPr="00ED2752">
        <w:rPr>
          <w:lang w:val="fr-FR"/>
        </w:rPr>
        <w:t xml:space="preserve"> libro dei </w:t>
      </w:r>
      <w:proofErr w:type="spellStart"/>
      <w:r w:rsidRPr="00ED2752">
        <w:rPr>
          <w:lang w:val="fr-FR"/>
        </w:rPr>
        <w:t>Proverbi</w:t>
      </w:r>
      <w:proofErr w:type="spellEnd"/>
      <w:r w:rsidR="0080225E">
        <w:rPr>
          <w:lang w:val="fr-FR"/>
        </w:rPr>
        <w:t>”</w:t>
      </w:r>
      <w:r>
        <w:rPr>
          <w:lang w:val="fr-FR"/>
        </w:rPr>
        <w:t>,</w:t>
      </w:r>
      <w:r w:rsidRPr="00ED2752">
        <w:rPr>
          <w:lang w:val="fr-FR"/>
        </w:rPr>
        <w:t xml:space="preserve"> </w:t>
      </w:r>
      <w:r w:rsidRPr="00ED2752">
        <w:rPr>
          <w:i/>
          <w:lang w:val="fr-FR"/>
        </w:rPr>
        <w:t>Parole di Vita</w:t>
      </w:r>
      <w:r>
        <w:rPr>
          <w:lang w:val="fr-FR"/>
        </w:rPr>
        <w:t xml:space="preserve"> </w:t>
      </w:r>
      <w:r w:rsidRPr="00ED2752">
        <w:rPr>
          <w:lang w:val="fr-FR"/>
        </w:rPr>
        <w:t>48</w:t>
      </w:r>
      <w:r>
        <w:rPr>
          <w:lang w:val="fr-FR"/>
        </w:rPr>
        <w:t>.</w:t>
      </w:r>
      <w:r w:rsidRPr="00ED2752">
        <w:rPr>
          <w:lang w:val="fr-FR"/>
        </w:rPr>
        <w:t>1 (2003)</w:t>
      </w:r>
      <w:r>
        <w:rPr>
          <w:lang w:val="fr-FR"/>
        </w:rPr>
        <w:t xml:space="preserve"> </w:t>
      </w:r>
      <w:r w:rsidRPr="00ED2752">
        <w:rPr>
          <w:lang w:val="fr-FR"/>
        </w:rPr>
        <w:t xml:space="preserve">16-22. </w:t>
      </w:r>
      <w:r w:rsidRPr="008366DF">
        <w:t>[</w:t>
      </w:r>
      <w:proofErr w:type="spellStart"/>
      <w:r w:rsidRPr="008366DF">
        <w:t>Pr</w:t>
      </w:r>
      <w:proofErr w:type="spellEnd"/>
      <w:r w:rsidRPr="008366DF">
        <w:t xml:space="preserve"> 30.18-20]</w:t>
      </w:r>
    </w:p>
    <w:p w14:paraId="5451445B" w14:textId="77777777" w:rsidR="006B377E" w:rsidRPr="008366DF" w:rsidRDefault="006B377E" w:rsidP="006B377E">
      <w:pPr>
        <w:widowControl w:val="0"/>
        <w:autoSpaceDE w:val="0"/>
        <w:autoSpaceDN w:val="0"/>
        <w:adjustRightInd w:val="0"/>
        <w:ind w:left="720" w:hanging="720"/>
      </w:pPr>
    </w:p>
    <w:p w14:paraId="4CB8353E" w14:textId="77777777" w:rsidR="006B377E" w:rsidRPr="00AA6931" w:rsidRDefault="006B377E" w:rsidP="006B377E">
      <w:pPr>
        <w:widowControl w:val="0"/>
        <w:autoSpaceDE w:val="0"/>
        <w:autoSpaceDN w:val="0"/>
        <w:adjustRightInd w:val="0"/>
        <w:ind w:left="720" w:hanging="720"/>
        <w:rPr>
          <w:lang w:val="es-ES"/>
        </w:rPr>
      </w:pPr>
      <w:proofErr w:type="spellStart"/>
      <w:r w:rsidRPr="005E1307">
        <w:t>Rendsburg</w:t>
      </w:r>
      <w:proofErr w:type="spellEnd"/>
      <w:r w:rsidRPr="005E1307">
        <w:t>, Gary A.</w:t>
      </w:r>
      <w:r>
        <w:t xml:space="preserve"> </w:t>
      </w:r>
      <w:r w:rsidR="0080225E">
        <w:t>“</w:t>
      </w:r>
      <w:r w:rsidRPr="005E1307">
        <w:t>Hebrew Philological Notes (I</w:t>
      </w:r>
      <w:r>
        <w:t>I</w:t>
      </w:r>
      <w:r w:rsidR="003972DB">
        <w:t>)</w:t>
      </w:r>
      <w:r w:rsidR="0080225E">
        <w:t>”</w:t>
      </w:r>
      <w:r w:rsidR="003972DB">
        <w:t>,</w:t>
      </w:r>
      <w:r w:rsidRPr="005E1307">
        <w:t xml:space="preserve"> </w:t>
      </w:r>
      <w:r w:rsidRPr="00530DB7">
        <w:rPr>
          <w:i/>
        </w:rPr>
        <w:t>Hebrew Studies</w:t>
      </w:r>
      <w:r w:rsidRPr="005E1307">
        <w:t xml:space="preserve"> 42</w:t>
      </w:r>
      <w:r>
        <w:t xml:space="preserve"> (2001) </w:t>
      </w:r>
      <w:r w:rsidRPr="005E1307">
        <w:t>187-</w:t>
      </w:r>
      <w:r w:rsidR="00DC27FB">
        <w:t>1</w:t>
      </w:r>
      <w:r w:rsidRPr="005E1307">
        <w:t>95.</w:t>
      </w:r>
      <w:r>
        <w:t xml:space="preserve"> </w:t>
      </w:r>
      <w:r w:rsidR="007A11DC" w:rsidRPr="00AA6931">
        <w:rPr>
          <w:lang w:val="es-ES"/>
        </w:rPr>
        <w:t>[Pr 30.4]</w:t>
      </w:r>
    </w:p>
    <w:p w14:paraId="51DF71BA" w14:textId="77777777" w:rsidR="007A11DC" w:rsidRPr="00AA6931" w:rsidRDefault="007A11DC" w:rsidP="006B377E">
      <w:pPr>
        <w:widowControl w:val="0"/>
        <w:autoSpaceDE w:val="0"/>
        <w:autoSpaceDN w:val="0"/>
        <w:adjustRightInd w:val="0"/>
        <w:ind w:left="720" w:hanging="720"/>
        <w:rPr>
          <w:lang w:val="es-ES"/>
        </w:rPr>
      </w:pPr>
    </w:p>
    <w:p w14:paraId="041ABD1F" w14:textId="77777777" w:rsidR="006B377E" w:rsidRPr="00AA6931" w:rsidRDefault="006B377E" w:rsidP="006B377E">
      <w:pPr>
        <w:widowControl w:val="0"/>
        <w:autoSpaceDE w:val="0"/>
        <w:autoSpaceDN w:val="0"/>
        <w:adjustRightInd w:val="0"/>
        <w:spacing w:after="240"/>
        <w:ind w:left="720" w:hanging="720"/>
        <w:rPr>
          <w:lang w:val="es-ES"/>
        </w:rPr>
      </w:pPr>
      <w:r w:rsidRPr="00AA6931">
        <w:rPr>
          <w:lang w:val="es-ES"/>
        </w:rPr>
        <w:t xml:space="preserve">Ribeiro, Osvaldo L. </w:t>
      </w:r>
      <w:r w:rsidR="0080225E" w:rsidRPr="00AA6931">
        <w:rPr>
          <w:lang w:val="es-ES"/>
        </w:rPr>
        <w:t>“</w:t>
      </w:r>
      <w:r w:rsidRPr="00AA6931">
        <w:rPr>
          <w:lang w:val="es-ES"/>
        </w:rPr>
        <w:t xml:space="preserve">Como que pelos </w:t>
      </w:r>
      <w:proofErr w:type="spellStart"/>
      <w:r w:rsidRPr="00AA6931">
        <w:rPr>
          <w:lang w:val="es-ES"/>
        </w:rPr>
        <w:t>chifres</w:t>
      </w:r>
      <w:proofErr w:type="spellEnd"/>
      <w:r w:rsidRPr="00AA6931">
        <w:rPr>
          <w:lang w:val="es-ES"/>
        </w:rPr>
        <w:t xml:space="preserve">: O vento </w:t>
      </w:r>
      <w:proofErr w:type="spellStart"/>
      <w:r w:rsidRPr="00AA6931">
        <w:rPr>
          <w:lang w:val="es-ES"/>
        </w:rPr>
        <w:t>na</w:t>
      </w:r>
      <w:proofErr w:type="spellEnd"/>
      <w:r w:rsidRPr="00AA6931">
        <w:rPr>
          <w:lang w:val="es-ES"/>
        </w:rPr>
        <w:t xml:space="preserve"> </w:t>
      </w:r>
      <w:proofErr w:type="spellStart"/>
      <w:r w:rsidRPr="00AA6931">
        <w:rPr>
          <w:lang w:val="es-ES"/>
        </w:rPr>
        <w:t>cricao</w:t>
      </w:r>
      <w:proofErr w:type="spellEnd"/>
      <w:r w:rsidRPr="00AA6931">
        <w:rPr>
          <w:lang w:val="es-ES"/>
        </w:rPr>
        <w:t>, segundo Pr 30,4</w:t>
      </w:r>
      <w:r w:rsidR="0080225E" w:rsidRPr="00AA6931">
        <w:rPr>
          <w:lang w:val="es-ES"/>
        </w:rPr>
        <w:t>”</w:t>
      </w:r>
      <w:r w:rsidRPr="00AA6931">
        <w:rPr>
          <w:lang w:val="es-ES"/>
        </w:rPr>
        <w:t xml:space="preserve">, </w:t>
      </w:r>
      <w:r w:rsidRPr="00AA6931">
        <w:rPr>
          <w:i/>
          <w:lang w:val="es-ES"/>
        </w:rPr>
        <w:t>Fragmenta de Cultura</w:t>
      </w:r>
      <w:r w:rsidRPr="00AA6931">
        <w:rPr>
          <w:lang w:val="es-ES"/>
        </w:rPr>
        <w:t xml:space="preserve"> 15 (2005) 1371-</w:t>
      </w:r>
      <w:r w:rsidR="00535AC9" w:rsidRPr="00AA6931">
        <w:rPr>
          <w:lang w:val="es-ES"/>
        </w:rPr>
        <w:t>13</w:t>
      </w:r>
      <w:r w:rsidRPr="00AA6931">
        <w:rPr>
          <w:lang w:val="es-ES"/>
        </w:rPr>
        <w:t>83.</w:t>
      </w:r>
    </w:p>
    <w:p w14:paraId="10D60BDB" w14:textId="77777777" w:rsidR="006B377E" w:rsidRPr="00AA6931" w:rsidRDefault="006B377E" w:rsidP="00481B89">
      <w:pPr>
        <w:widowControl w:val="0"/>
        <w:autoSpaceDE w:val="0"/>
        <w:autoSpaceDN w:val="0"/>
        <w:adjustRightInd w:val="0"/>
        <w:ind w:left="720" w:hanging="720"/>
        <w:rPr>
          <w:lang w:val="es-ES"/>
        </w:rPr>
      </w:pPr>
      <w:r w:rsidRPr="00AA6931">
        <w:rPr>
          <w:lang w:val="es-ES"/>
        </w:rPr>
        <w:t xml:space="preserve">Richard, Marcel. </w:t>
      </w:r>
      <w:r w:rsidR="0080225E" w:rsidRPr="00AA6931">
        <w:rPr>
          <w:lang w:val="es-ES"/>
        </w:rPr>
        <w:t>“</w:t>
      </w:r>
      <w:r w:rsidRPr="00AA6931">
        <w:rPr>
          <w:lang w:val="es-ES"/>
        </w:rPr>
        <w:t xml:space="preserve">Le </w:t>
      </w:r>
      <w:proofErr w:type="spellStart"/>
      <w:r w:rsidRPr="00AA6931">
        <w:rPr>
          <w:lang w:val="es-ES"/>
        </w:rPr>
        <w:t>commentaire</w:t>
      </w:r>
      <w:proofErr w:type="spellEnd"/>
      <w:r w:rsidRPr="00AA6931">
        <w:rPr>
          <w:lang w:val="es-ES"/>
        </w:rPr>
        <w:t xml:space="preserve"> du </w:t>
      </w:r>
      <w:proofErr w:type="spellStart"/>
      <w:r w:rsidRPr="00AA6931">
        <w:rPr>
          <w:lang w:val="es-ES"/>
        </w:rPr>
        <w:t>codex</w:t>
      </w:r>
      <w:proofErr w:type="spellEnd"/>
      <w:r w:rsidRPr="00AA6931">
        <w:rPr>
          <w:lang w:val="es-ES"/>
        </w:rPr>
        <w:t xml:space="preserve"> </w:t>
      </w:r>
      <w:proofErr w:type="spellStart"/>
      <w:r w:rsidRPr="00AA6931">
        <w:rPr>
          <w:lang w:val="es-ES"/>
        </w:rPr>
        <w:t>Marcianus</w:t>
      </w:r>
      <w:proofErr w:type="spellEnd"/>
      <w:r w:rsidRPr="00AA6931">
        <w:rPr>
          <w:lang w:val="es-ES"/>
        </w:rPr>
        <w:t xml:space="preserve"> gr 23 sur </w:t>
      </w:r>
      <w:proofErr w:type="spellStart"/>
      <w:r w:rsidRPr="00AA6931">
        <w:rPr>
          <w:lang w:val="es-ES"/>
        </w:rPr>
        <w:t>Prov</w:t>
      </w:r>
      <w:proofErr w:type="spellEnd"/>
      <w:r w:rsidRPr="00AA6931">
        <w:rPr>
          <w:lang w:val="es-ES"/>
        </w:rPr>
        <w:t xml:space="preserve"> 30:15-33</w:t>
      </w:r>
      <w:r w:rsidR="0080225E" w:rsidRPr="00AA6931">
        <w:rPr>
          <w:lang w:val="es-ES"/>
        </w:rPr>
        <w:t>”</w:t>
      </w:r>
      <w:r w:rsidR="00E344EF" w:rsidRPr="00AA6931">
        <w:rPr>
          <w:lang w:val="es-ES"/>
        </w:rPr>
        <w:t xml:space="preserve">, in </w:t>
      </w:r>
      <w:proofErr w:type="spellStart"/>
      <w:r w:rsidRPr="00AA6931">
        <w:rPr>
          <w:i/>
          <w:lang w:val="es-ES"/>
        </w:rPr>
        <w:t>Miscellanea</w:t>
      </w:r>
      <w:proofErr w:type="spellEnd"/>
      <w:r w:rsidRPr="00AA6931">
        <w:rPr>
          <w:i/>
          <w:lang w:val="es-ES"/>
        </w:rPr>
        <w:t xml:space="preserve"> Marciana di </w:t>
      </w:r>
      <w:proofErr w:type="spellStart"/>
      <w:r w:rsidRPr="00AA6931">
        <w:rPr>
          <w:i/>
          <w:lang w:val="es-ES"/>
        </w:rPr>
        <w:t>studi</w:t>
      </w:r>
      <w:proofErr w:type="spellEnd"/>
      <w:r w:rsidRPr="00AA6931">
        <w:rPr>
          <w:i/>
          <w:lang w:val="es-ES"/>
        </w:rPr>
        <w:t xml:space="preserve"> </w:t>
      </w:r>
      <w:proofErr w:type="spellStart"/>
      <w:r w:rsidRPr="00AA6931">
        <w:rPr>
          <w:i/>
          <w:lang w:val="es-ES"/>
        </w:rPr>
        <w:t>Bessarionei</w:t>
      </w:r>
      <w:proofErr w:type="spellEnd"/>
      <w:r w:rsidRPr="00AA6931">
        <w:rPr>
          <w:lang w:val="es-ES"/>
        </w:rPr>
        <w:t xml:space="preserve"> </w:t>
      </w:r>
      <w:r w:rsidR="00063590" w:rsidRPr="00AA6931">
        <w:rPr>
          <w:lang w:val="es-ES"/>
        </w:rPr>
        <w:t>(</w:t>
      </w:r>
      <w:r w:rsidR="0020427A" w:rsidRPr="00AA6931">
        <w:rPr>
          <w:lang w:val="es-ES"/>
        </w:rPr>
        <w:t xml:space="preserve">Medioevo e </w:t>
      </w:r>
      <w:proofErr w:type="spellStart"/>
      <w:r w:rsidR="0020427A" w:rsidRPr="00AA6931">
        <w:rPr>
          <w:lang w:val="es-ES"/>
        </w:rPr>
        <w:t>Umanesimo</w:t>
      </w:r>
      <w:proofErr w:type="spellEnd"/>
      <w:r w:rsidR="0020427A" w:rsidRPr="00AA6931">
        <w:rPr>
          <w:lang w:val="es-ES"/>
        </w:rPr>
        <w:t xml:space="preserve">, 24; </w:t>
      </w:r>
      <w:r w:rsidR="00481B89" w:rsidRPr="00AA6931">
        <w:rPr>
          <w:lang w:val="es-ES"/>
        </w:rPr>
        <w:lastRenderedPageBreak/>
        <w:t xml:space="preserve">Cardinal </w:t>
      </w:r>
      <w:proofErr w:type="spellStart"/>
      <w:r w:rsidR="00481B89" w:rsidRPr="00AA6931">
        <w:rPr>
          <w:lang w:val="es-ES"/>
        </w:rPr>
        <w:t>Bessarionei</w:t>
      </w:r>
      <w:proofErr w:type="spellEnd"/>
      <w:r w:rsidR="00481B89" w:rsidRPr="00AA6931">
        <w:rPr>
          <w:lang w:val="es-ES"/>
        </w:rPr>
        <w:t xml:space="preserve"> (ed.); </w:t>
      </w:r>
      <w:r w:rsidRPr="00AA6931">
        <w:rPr>
          <w:lang w:val="es-ES"/>
        </w:rPr>
        <w:t xml:space="preserve">Padua: </w:t>
      </w:r>
      <w:proofErr w:type="spellStart"/>
      <w:r w:rsidRPr="00AA6931">
        <w:rPr>
          <w:lang w:val="es-ES"/>
        </w:rPr>
        <w:t>Antenore</w:t>
      </w:r>
      <w:proofErr w:type="spellEnd"/>
      <w:r w:rsidRPr="00AA6931">
        <w:rPr>
          <w:lang w:val="es-ES"/>
        </w:rPr>
        <w:t>, 1976) 357-</w:t>
      </w:r>
      <w:r w:rsidR="008C26DA" w:rsidRPr="00AA6931">
        <w:rPr>
          <w:lang w:val="es-ES"/>
        </w:rPr>
        <w:t>3</w:t>
      </w:r>
      <w:r w:rsidRPr="00AA6931">
        <w:rPr>
          <w:lang w:val="es-ES"/>
        </w:rPr>
        <w:t>70</w:t>
      </w:r>
      <w:r w:rsidR="0020427A" w:rsidRPr="00AA6931">
        <w:rPr>
          <w:lang w:val="es-ES"/>
        </w:rPr>
        <w:t xml:space="preserve"> [= </w:t>
      </w:r>
      <w:r w:rsidR="0020427A" w:rsidRPr="00AA6931">
        <w:rPr>
          <w:i/>
          <w:lang w:val="es-ES"/>
        </w:rPr>
        <w:t>Opera Minora</w:t>
      </w:r>
      <w:r w:rsidR="0020427A" w:rsidRPr="00AA6931">
        <w:rPr>
          <w:lang w:val="es-ES"/>
        </w:rPr>
        <w:t xml:space="preserve"> III</w:t>
      </w:r>
      <w:r w:rsidR="007B4783" w:rsidRPr="00AA6931">
        <w:rPr>
          <w:lang w:val="es-ES"/>
        </w:rPr>
        <w:t>,</w:t>
      </w:r>
      <w:r w:rsidR="0020427A" w:rsidRPr="00AA6931">
        <w:rPr>
          <w:lang w:val="es-ES"/>
        </w:rPr>
        <w:t xml:space="preserve"> 84</w:t>
      </w:r>
      <w:r w:rsidR="007B4783" w:rsidRPr="00AA6931">
        <w:rPr>
          <w:lang w:val="es-ES"/>
        </w:rPr>
        <w:t>;</w:t>
      </w:r>
      <w:r w:rsidR="0020427A" w:rsidRPr="00AA6931">
        <w:rPr>
          <w:lang w:val="es-ES"/>
        </w:rPr>
        <w:t xml:space="preserve"> </w:t>
      </w:r>
      <w:proofErr w:type="spellStart"/>
      <w:r w:rsidR="0020427A" w:rsidRPr="00AA6931">
        <w:rPr>
          <w:lang w:val="es-ES"/>
        </w:rPr>
        <w:t>Turnhout</w:t>
      </w:r>
      <w:proofErr w:type="spellEnd"/>
      <w:r w:rsidR="0020427A" w:rsidRPr="00AA6931">
        <w:rPr>
          <w:lang w:val="es-ES"/>
        </w:rPr>
        <w:t>/</w:t>
      </w:r>
      <w:proofErr w:type="spellStart"/>
      <w:r w:rsidR="0020427A" w:rsidRPr="00AA6931">
        <w:rPr>
          <w:lang w:val="es-ES"/>
        </w:rPr>
        <w:t>Leuven</w:t>
      </w:r>
      <w:proofErr w:type="spellEnd"/>
      <w:r w:rsidR="0020427A" w:rsidRPr="00AA6931">
        <w:rPr>
          <w:lang w:val="es-ES"/>
        </w:rPr>
        <w:t>, 1977].</w:t>
      </w:r>
    </w:p>
    <w:p w14:paraId="7E918FDF" w14:textId="77777777" w:rsidR="006B377E" w:rsidRPr="00AA6931" w:rsidRDefault="006B377E" w:rsidP="006B377E">
      <w:pPr>
        <w:widowControl w:val="0"/>
        <w:autoSpaceDE w:val="0"/>
        <w:autoSpaceDN w:val="0"/>
        <w:adjustRightInd w:val="0"/>
        <w:rPr>
          <w:lang w:val="es-ES"/>
        </w:rPr>
      </w:pPr>
    </w:p>
    <w:p w14:paraId="31494A82" w14:textId="77777777" w:rsidR="006B377E" w:rsidRPr="00063590" w:rsidRDefault="003972DB" w:rsidP="006B377E">
      <w:pPr>
        <w:widowControl w:val="0"/>
        <w:autoSpaceDE w:val="0"/>
        <w:autoSpaceDN w:val="0"/>
        <w:adjustRightInd w:val="0"/>
        <w:ind w:left="720" w:hanging="720"/>
        <w:rPr>
          <w:lang w:val="fr-FR"/>
        </w:rPr>
      </w:pPr>
      <w:r>
        <w:rPr>
          <w:lang w:val="fr-FR"/>
        </w:rPr>
        <w:t xml:space="preserve">--. </w:t>
      </w:r>
      <w:r w:rsidR="0080225E">
        <w:rPr>
          <w:lang w:val="fr-FR"/>
        </w:rPr>
        <w:t>“</w:t>
      </w:r>
      <w:r w:rsidR="006B377E" w:rsidRPr="005E1307">
        <w:rPr>
          <w:lang w:val="fr-FR"/>
        </w:rPr>
        <w:t>Les fragmen</w:t>
      </w:r>
      <w:r w:rsidR="006B377E">
        <w:rPr>
          <w:lang w:val="fr-FR"/>
        </w:rPr>
        <w:t>ts d’</w:t>
      </w:r>
      <w:proofErr w:type="spellStart"/>
      <w:r w:rsidR="006B377E">
        <w:rPr>
          <w:lang w:val="fr-FR"/>
        </w:rPr>
        <w:t>Origene</w:t>
      </w:r>
      <w:proofErr w:type="spellEnd"/>
      <w:r w:rsidR="006B377E">
        <w:rPr>
          <w:lang w:val="fr-FR"/>
        </w:rPr>
        <w:t xml:space="preserve"> sur Prov 30, 25-31</w:t>
      </w:r>
      <w:r w:rsidR="0080225E">
        <w:rPr>
          <w:lang w:val="fr-FR"/>
        </w:rPr>
        <w:t>”</w:t>
      </w:r>
      <w:r w:rsidR="00EE62CF">
        <w:rPr>
          <w:lang w:val="fr-FR"/>
        </w:rPr>
        <w:t>,</w:t>
      </w:r>
      <w:r w:rsidR="00E344EF">
        <w:rPr>
          <w:lang w:val="fr-FR"/>
        </w:rPr>
        <w:t xml:space="preserve"> in </w:t>
      </w:r>
      <w:proofErr w:type="spellStart"/>
      <w:proofErr w:type="gramStart"/>
      <w:r w:rsidR="006B377E" w:rsidRPr="00912888">
        <w:rPr>
          <w:i/>
          <w:lang w:val="fr-FR"/>
        </w:rPr>
        <w:t>Epektasis</w:t>
      </w:r>
      <w:proofErr w:type="spellEnd"/>
      <w:r w:rsidR="006B377E" w:rsidRPr="00912888">
        <w:rPr>
          <w:i/>
          <w:lang w:val="fr-FR"/>
        </w:rPr>
        <w:t>;</w:t>
      </w:r>
      <w:proofErr w:type="gramEnd"/>
      <w:r w:rsidR="006B377E" w:rsidRPr="00912888">
        <w:rPr>
          <w:i/>
          <w:lang w:val="fr-FR"/>
        </w:rPr>
        <w:t xml:space="preserve"> mélanges patristiques offerts au cardinal Jean </w:t>
      </w:r>
      <w:proofErr w:type="spellStart"/>
      <w:r w:rsidR="006B377E" w:rsidRPr="00912888">
        <w:rPr>
          <w:i/>
          <w:lang w:val="fr-FR"/>
        </w:rPr>
        <w:t>Danielou</w:t>
      </w:r>
      <w:proofErr w:type="spellEnd"/>
      <w:r w:rsidR="006B377E">
        <w:rPr>
          <w:lang w:val="fr-FR"/>
        </w:rPr>
        <w:t xml:space="preserve"> (</w:t>
      </w:r>
      <w:r w:rsidR="006B377E" w:rsidRPr="00AA6931">
        <w:rPr>
          <w:lang w:val="fr-FR"/>
        </w:rPr>
        <w:t xml:space="preserve">Charles </w:t>
      </w:r>
      <w:proofErr w:type="spellStart"/>
      <w:r w:rsidR="006B377E" w:rsidRPr="00AA6931">
        <w:rPr>
          <w:lang w:val="fr-FR"/>
        </w:rPr>
        <w:t>Kannengiesser</w:t>
      </w:r>
      <w:proofErr w:type="spellEnd"/>
      <w:r w:rsidR="003E22C4" w:rsidRPr="00AA6931">
        <w:rPr>
          <w:lang w:val="fr-FR"/>
        </w:rPr>
        <w:t xml:space="preserve"> (</w:t>
      </w:r>
      <w:proofErr w:type="spellStart"/>
      <w:r w:rsidR="003E22C4" w:rsidRPr="00AA6931">
        <w:rPr>
          <w:lang w:val="fr-FR"/>
        </w:rPr>
        <w:t>ed</w:t>
      </w:r>
      <w:proofErr w:type="spellEnd"/>
      <w:r w:rsidR="003E22C4" w:rsidRPr="00AA6931">
        <w:rPr>
          <w:lang w:val="fr-FR"/>
        </w:rPr>
        <w:t>.)</w:t>
      </w:r>
      <w:r w:rsidR="006B377E" w:rsidRPr="00AA6931">
        <w:rPr>
          <w:lang w:val="fr-FR"/>
        </w:rPr>
        <w:t>; Paris: Editions Beauchesne, 1972) 385-</w:t>
      </w:r>
      <w:r w:rsidR="00DC27FB" w:rsidRPr="00AA6931">
        <w:rPr>
          <w:lang w:val="fr-FR"/>
        </w:rPr>
        <w:t>3</w:t>
      </w:r>
      <w:r w:rsidR="006B377E" w:rsidRPr="00AA6931">
        <w:rPr>
          <w:lang w:val="fr-FR"/>
        </w:rPr>
        <w:t xml:space="preserve">94. </w:t>
      </w:r>
    </w:p>
    <w:p w14:paraId="63BC37AA" w14:textId="77777777" w:rsidR="006B377E" w:rsidRPr="00AA6931" w:rsidRDefault="006B377E" w:rsidP="006B377E">
      <w:pPr>
        <w:widowControl w:val="0"/>
        <w:autoSpaceDE w:val="0"/>
        <w:autoSpaceDN w:val="0"/>
        <w:adjustRightInd w:val="0"/>
        <w:ind w:left="720" w:hanging="720"/>
        <w:rPr>
          <w:lang w:val="fr-FR"/>
        </w:rPr>
      </w:pPr>
    </w:p>
    <w:p w14:paraId="46B057D0" w14:textId="77777777" w:rsidR="006B377E" w:rsidRPr="00AA6931" w:rsidRDefault="006B377E" w:rsidP="006B377E">
      <w:pPr>
        <w:widowControl w:val="0"/>
        <w:autoSpaceDE w:val="0"/>
        <w:autoSpaceDN w:val="0"/>
        <w:adjustRightInd w:val="0"/>
        <w:spacing w:after="240"/>
        <w:ind w:left="720" w:hanging="720"/>
        <w:rPr>
          <w:lang w:val="fr-FR"/>
        </w:rPr>
      </w:pPr>
      <w:r w:rsidRPr="003510BC">
        <w:t>Richter, Hans-</w:t>
      </w:r>
      <w:proofErr w:type="spellStart"/>
      <w:r w:rsidRPr="003510BC">
        <w:t>Friedemann</w:t>
      </w:r>
      <w:proofErr w:type="spellEnd"/>
      <w:r w:rsidRPr="003510BC">
        <w:t xml:space="preserve">. </w:t>
      </w:r>
      <w:r w:rsidR="0080225E" w:rsidRPr="00AA6931">
        <w:t>“</w:t>
      </w:r>
      <w:proofErr w:type="spellStart"/>
      <w:r w:rsidRPr="003510BC">
        <w:t>Hielt</w:t>
      </w:r>
      <w:proofErr w:type="spellEnd"/>
      <w:r w:rsidRPr="003510BC">
        <w:t xml:space="preserve"> </w:t>
      </w:r>
      <w:proofErr w:type="spellStart"/>
      <w:r w:rsidRPr="003510BC">
        <w:t>Agur</w:t>
      </w:r>
      <w:proofErr w:type="spellEnd"/>
      <w:r w:rsidRPr="003510BC">
        <w:t xml:space="preserve"> </w:t>
      </w:r>
      <w:proofErr w:type="spellStart"/>
      <w:r w:rsidRPr="003510BC">
        <w:t>sich</w:t>
      </w:r>
      <w:proofErr w:type="spellEnd"/>
      <w:r w:rsidRPr="003510BC">
        <w:t xml:space="preserve"> für den </w:t>
      </w:r>
      <w:proofErr w:type="spellStart"/>
      <w:r w:rsidRPr="003510BC">
        <w:t>Dummsten</w:t>
      </w:r>
      <w:proofErr w:type="spellEnd"/>
      <w:r w:rsidRPr="003510BC">
        <w:t xml:space="preserve"> </w:t>
      </w:r>
      <w:proofErr w:type="spellStart"/>
      <w:r w:rsidRPr="003510BC">
        <w:t>aller</w:t>
      </w:r>
      <w:proofErr w:type="spellEnd"/>
      <w:r w:rsidRPr="003510BC">
        <w:t xml:space="preserve"> Menschen? </w:t>
      </w:r>
      <w:r w:rsidRPr="00AA6931">
        <w:rPr>
          <w:lang w:val="fr-FR"/>
        </w:rPr>
        <w:t>(</w:t>
      </w:r>
      <w:proofErr w:type="spellStart"/>
      <w:proofErr w:type="gramStart"/>
      <w:r w:rsidR="007A11DC" w:rsidRPr="00AA6931">
        <w:rPr>
          <w:lang w:val="fr-FR"/>
        </w:rPr>
        <w:t>z</w:t>
      </w:r>
      <w:r w:rsidRPr="00AA6931">
        <w:rPr>
          <w:lang w:val="fr-FR"/>
        </w:rPr>
        <w:t>u</w:t>
      </w:r>
      <w:proofErr w:type="spellEnd"/>
      <w:proofErr w:type="gramEnd"/>
      <w:r w:rsidRPr="00AA6931">
        <w:rPr>
          <w:lang w:val="fr-FR"/>
        </w:rPr>
        <w:t xml:space="preserve"> Prov 30, 1-4</w:t>
      </w:r>
      <w:r w:rsidR="003972DB" w:rsidRPr="00AA6931">
        <w:rPr>
          <w:lang w:val="fr-FR"/>
        </w:rPr>
        <w:t>)</w:t>
      </w:r>
      <w:r w:rsidR="0080225E" w:rsidRPr="00AA6931">
        <w:rPr>
          <w:lang w:val="fr-FR"/>
        </w:rPr>
        <w:t>”</w:t>
      </w:r>
      <w:r w:rsidR="003972DB" w:rsidRPr="00AA6931">
        <w:rPr>
          <w:lang w:val="fr-FR"/>
        </w:rPr>
        <w:t xml:space="preserve">, </w:t>
      </w:r>
      <w:proofErr w:type="spellStart"/>
      <w:r w:rsidRPr="00AA6931">
        <w:rPr>
          <w:i/>
          <w:lang w:val="fr-FR"/>
        </w:rPr>
        <w:t>Zeitschrift</w:t>
      </w:r>
      <w:proofErr w:type="spellEnd"/>
      <w:r w:rsidRPr="00AA6931">
        <w:rPr>
          <w:i/>
          <w:lang w:val="fr-FR"/>
        </w:rPr>
        <w:t xml:space="preserve"> </w:t>
      </w:r>
      <w:proofErr w:type="spellStart"/>
      <w:r w:rsidRPr="00AA6931">
        <w:rPr>
          <w:i/>
          <w:lang w:val="fr-FR"/>
        </w:rPr>
        <w:t>f</w:t>
      </w:r>
      <w:r w:rsidR="003972DB" w:rsidRPr="00AA6931">
        <w:rPr>
          <w:i/>
          <w:lang w:val="fr-FR"/>
        </w:rPr>
        <w:t>ü</w:t>
      </w:r>
      <w:r w:rsidRPr="00AA6931">
        <w:rPr>
          <w:i/>
          <w:lang w:val="fr-FR"/>
        </w:rPr>
        <w:t>r</w:t>
      </w:r>
      <w:proofErr w:type="spellEnd"/>
      <w:r w:rsidRPr="00AA6931">
        <w:rPr>
          <w:i/>
          <w:lang w:val="fr-FR"/>
        </w:rPr>
        <w:t xml:space="preserve"> die </w:t>
      </w:r>
      <w:proofErr w:type="spellStart"/>
      <w:r w:rsidRPr="00AA6931">
        <w:rPr>
          <w:i/>
          <w:lang w:val="fr-FR"/>
        </w:rPr>
        <w:t>alttestamentliche</w:t>
      </w:r>
      <w:proofErr w:type="spellEnd"/>
      <w:r w:rsidRPr="00AA6931">
        <w:rPr>
          <w:i/>
          <w:lang w:val="fr-FR"/>
        </w:rPr>
        <w:t xml:space="preserve"> </w:t>
      </w:r>
      <w:proofErr w:type="spellStart"/>
      <w:r w:rsidRPr="00AA6931">
        <w:rPr>
          <w:i/>
          <w:lang w:val="fr-FR"/>
        </w:rPr>
        <w:t>Wissenschaft</w:t>
      </w:r>
      <w:proofErr w:type="spellEnd"/>
      <w:r w:rsidRPr="00AA6931">
        <w:rPr>
          <w:lang w:val="fr-FR"/>
        </w:rPr>
        <w:t xml:space="preserve"> 113.3 (2001) 419-</w:t>
      </w:r>
      <w:r w:rsidR="007A724B" w:rsidRPr="00AA6931">
        <w:rPr>
          <w:lang w:val="fr-FR"/>
        </w:rPr>
        <w:t>4</w:t>
      </w:r>
      <w:r w:rsidRPr="00AA6931">
        <w:rPr>
          <w:lang w:val="fr-FR"/>
        </w:rPr>
        <w:t>21.</w:t>
      </w:r>
    </w:p>
    <w:p w14:paraId="7625A558" w14:textId="77777777" w:rsidR="00807BC3" w:rsidRPr="00AA6931" w:rsidRDefault="00807BC3" w:rsidP="006B377E">
      <w:pPr>
        <w:widowControl w:val="0"/>
        <w:autoSpaceDE w:val="0"/>
        <w:autoSpaceDN w:val="0"/>
        <w:adjustRightInd w:val="0"/>
        <w:spacing w:after="240"/>
        <w:ind w:left="720" w:hanging="720"/>
        <w:rPr>
          <w:lang w:val="fr-FR"/>
        </w:rPr>
      </w:pPr>
      <w:r w:rsidRPr="00AA6931">
        <w:rPr>
          <w:lang w:val="fr-FR"/>
        </w:rPr>
        <w:t xml:space="preserve">Rico, Christophe. </w:t>
      </w:r>
      <w:r w:rsidR="0080225E" w:rsidRPr="00AA6931">
        <w:rPr>
          <w:lang w:val="fr-FR"/>
        </w:rPr>
        <w:t>“</w:t>
      </w:r>
      <w:r w:rsidRPr="00AA6931">
        <w:rPr>
          <w:lang w:val="fr-FR"/>
        </w:rPr>
        <w:t>L’</w:t>
      </w:r>
      <w:proofErr w:type="spellStart"/>
      <w:r w:rsidRPr="00AA6931">
        <w:rPr>
          <w:lang w:val="fr-FR"/>
        </w:rPr>
        <w:t>enigme</w:t>
      </w:r>
      <w:proofErr w:type="spellEnd"/>
      <w:r w:rsidRPr="00AA6931">
        <w:rPr>
          <w:lang w:val="fr-FR"/>
        </w:rPr>
        <w:t xml:space="preserve"> aux Chemins </w:t>
      </w:r>
      <w:proofErr w:type="gramStart"/>
      <w:r w:rsidR="00CB5FCD" w:rsidRPr="00AA6931">
        <w:rPr>
          <w:lang w:val="fr-FR"/>
        </w:rPr>
        <w:t>effacé</w:t>
      </w:r>
      <w:r w:rsidRPr="00AA6931">
        <w:rPr>
          <w:lang w:val="fr-FR"/>
        </w:rPr>
        <w:t>s:</w:t>
      </w:r>
      <w:proofErr w:type="gramEnd"/>
      <w:r w:rsidRPr="00AA6931">
        <w:rPr>
          <w:lang w:val="fr-FR"/>
        </w:rPr>
        <w:t xml:space="preserve"> Pr 30, 18-20</w:t>
      </w:r>
      <w:r w:rsidR="0080225E" w:rsidRPr="00AA6931">
        <w:rPr>
          <w:lang w:val="fr-FR"/>
        </w:rPr>
        <w:t>”</w:t>
      </w:r>
      <w:r w:rsidRPr="00AA6931">
        <w:rPr>
          <w:lang w:val="fr-FR"/>
        </w:rPr>
        <w:t>, Revue biblique 114 (2007) 273-</w:t>
      </w:r>
      <w:r w:rsidR="008C26DA" w:rsidRPr="00AA6931">
        <w:rPr>
          <w:lang w:val="fr-FR"/>
        </w:rPr>
        <w:t>2</w:t>
      </w:r>
      <w:r w:rsidRPr="00AA6931">
        <w:rPr>
          <w:lang w:val="fr-FR"/>
        </w:rPr>
        <w:t xml:space="preserve">77. </w:t>
      </w:r>
    </w:p>
    <w:p w14:paraId="1D45188F" w14:textId="77777777" w:rsidR="006B377E" w:rsidRDefault="0061432B" w:rsidP="006B377E">
      <w:pPr>
        <w:widowControl w:val="0"/>
        <w:autoSpaceDE w:val="0"/>
        <w:autoSpaceDN w:val="0"/>
        <w:adjustRightInd w:val="0"/>
        <w:ind w:left="720" w:hanging="720"/>
      </w:pPr>
      <w:r>
        <w:t xml:space="preserve">Rothstein, David. </w:t>
      </w:r>
      <w:r w:rsidR="0080225E">
        <w:t>“</w:t>
      </w:r>
      <w:r>
        <w:t>More on the Book of Proverbs and Legal Exegesis at Qumran</w:t>
      </w:r>
      <w:r w:rsidR="0080225E">
        <w:t>”</w:t>
      </w:r>
      <w:r>
        <w:t>,</w:t>
      </w:r>
      <w:r w:rsidR="001B2193">
        <w:t xml:space="preserve"> </w:t>
      </w:r>
      <w:proofErr w:type="spellStart"/>
      <w:r w:rsidRPr="00916B0F">
        <w:rPr>
          <w:i/>
          <w:iCs/>
        </w:rPr>
        <w:t>Biblische</w:t>
      </w:r>
      <w:proofErr w:type="spellEnd"/>
      <w:r w:rsidRPr="00916B0F">
        <w:rPr>
          <w:i/>
          <w:iCs/>
        </w:rPr>
        <w:t xml:space="preserve"> </w:t>
      </w:r>
      <w:proofErr w:type="spellStart"/>
      <w:r w:rsidRPr="00916B0F">
        <w:rPr>
          <w:i/>
          <w:iCs/>
        </w:rPr>
        <w:t>Notizen</w:t>
      </w:r>
      <w:proofErr w:type="spellEnd"/>
      <w:r>
        <w:t xml:space="preserve"> 128 (2006) 31-42. </w:t>
      </w:r>
      <w:r w:rsidR="006B377E">
        <w:t xml:space="preserve">van </w:t>
      </w:r>
      <w:proofErr w:type="spellStart"/>
      <w:r w:rsidR="006B377E" w:rsidRPr="005E1307">
        <w:t>Rooy</w:t>
      </w:r>
      <w:proofErr w:type="spellEnd"/>
      <w:r w:rsidR="006B377E" w:rsidRPr="005E1307">
        <w:t>, H.F.</w:t>
      </w:r>
      <w:r w:rsidR="006B377E">
        <w:t xml:space="preserve"> </w:t>
      </w:r>
      <w:r w:rsidR="0080225E">
        <w:t>“</w:t>
      </w:r>
      <w:proofErr w:type="spellStart"/>
      <w:r w:rsidR="006B377E" w:rsidRPr="005E1307">
        <w:t>Riglyne</w:t>
      </w:r>
      <w:proofErr w:type="spellEnd"/>
      <w:r w:rsidR="006B377E" w:rsidRPr="005E1307">
        <w:t xml:space="preserve"> </w:t>
      </w:r>
      <w:proofErr w:type="spellStart"/>
      <w:r w:rsidR="006B377E" w:rsidRPr="005E1307">
        <w:t>vir</w:t>
      </w:r>
      <w:proofErr w:type="spellEnd"/>
      <w:r w:rsidR="006B377E" w:rsidRPr="005E1307">
        <w:t xml:space="preserve"> die </w:t>
      </w:r>
      <w:proofErr w:type="spellStart"/>
      <w:r w:rsidR="006B377E" w:rsidRPr="005E1307">
        <w:t>prediking</w:t>
      </w:r>
      <w:proofErr w:type="spellEnd"/>
      <w:r w:rsidR="006B377E" w:rsidRPr="005E1307">
        <w:t xml:space="preserve"> </w:t>
      </w:r>
      <w:proofErr w:type="spellStart"/>
      <w:r w:rsidR="006B377E" w:rsidRPr="005E1307">
        <w:t>oor</w:t>
      </w:r>
      <w:proofErr w:type="spellEnd"/>
      <w:r w:rsidR="006B377E" w:rsidRPr="005E1307">
        <w:t xml:space="preserve"> </w:t>
      </w:r>
      <w:proofErr w:type="spellStart"/>
      <w:r w:rsidR="006B377E" w:rsidRPr="005E1307">
        <w:t>wysheidsliteratuur</w:t>
      </w:r>
      <w:proofErr w:type="spellEnd"/>
      <w:r w:rsidR="006B377E" w:rsidRPr="005E1307">
        <w:t xml:space="preserve">, </w:t>
      </w:r>
      <w:proofErr w:type="spellStart"/>
      <w:r w:rsidR="006B377E" w:rsidRPr="005E1307">
        <w:t>toegespits</w:t>
      </w:r>
      <w:proofErr w:type="spellEnd"/>
      <w:r w:rsidR="006B377E" w:rsidRPr="005E1307">
        <w:t xml:space="preserve"> op die </w:t>
      </w:r>
      <w:proofErr w:type="spellStart"/>
      <w:r w:rsidR="006B377E" w:rsidRPr="005E1307">
        <w:t>boeck</w:t>
      </w:r>
      <w:proofErr w:type="spellEnd"/>
      <w:r w:rsidR="006B377E" w:rsidRPr="005E1307">
        <w:t xml:space="preserve"> </w:t>
      </w:r>
      <w:proofErr w:type="spellStart"/>
      <w:r w:rsidR="006B377E" w:rsidRPr="005E1307">
        <w:t>Spreuke</w:t>
      </w:r>
      <w:proofErr w:type="spellEnd"/>
      <w:r w:rsidR="0080225E">
        <w:t>”</w:t>
      </w:r>
      <w:r w:rsidR="006B377E">
        <w:t xml:space="preserve">, </w:t>
      </w:r>
      <w:r w:rsidR="006B377E" w:rsidRPr="00784124">
        <w:rPr>
          <w:i/>
        </w:rPr>
        <w:t xml:space="preserve">In di </w:t>
      </w:r>
      <w:proofErr w:type="spellStart"/>
      <w:r w:rsidR="006B377E" w:rsidRPr="00784124">
        <w:rPr>
          <w:i/>
        </w:rPr>
        <w:t>Skriflig</w:t>
      </w:r>
      <w:proofErr w:type="spellEnd"/>
      <w:r w:rsidR="006B377E" w:rsidRPr="005E1307">
        <w:t xml:space="preserve"> 25</w:t>
      </w:r>
      <w:r w:rsidR="006B377E">
        <w:t xml:space="preserve"> (1991) </w:t>
      </w:r>
      <w:r w:rsidR="006B377E" w:rsidRPr="005E1307">
        <w:t>303-</w:t>
      </w:r>
      <w:r w:rsidR="000667FF">
        <w:t>3</w:t>
      </w:r>
      <w:r w:rsidR="006B377E" w:rsidRPr="005E1307">
        <w:t>22.</w:t>
      </w:r>
      <w:r w:rsidR="006B377E">
        <w:t xml:space="preserve"> [</w:t>
      </w:r>
      <w:proofErr w:type="spellStart"/>
      <w:r w:rsidR="006B377E">
        <w:t>Pr</w:t>
      </w:r>
      <w:proofErr w:type="spellEnd"/>
      <w:r w:rsidR="006B377E">
        <w:t xml:space="preserve"> 30.18-20]</w:t>
      </w:r>
    </w:p>
    <w:p w14:paraId="7ECBD586" w14:textId="77777777" w:rsidR="006B377E" w:rsidRDefault="006B377E" w:rsidP="006B377E">
      <w:pPr>
        <w:widowControl w:val="0"/>
        <w:autoSpaceDE w:val="0"/>
        <w:autoSpaceDN w:val="0"/>
        <w:adjustRightInd w:val="0"/>
        <w:ind w:left="720" w:hanging="720"/>
      </w:pPr>
    </w:p>
    <w:p w14:paraId="6CCB82FE" w14:textId="77777777" w:rsidR="006B377E" w:rsidRPr="005E1307" w:rsidRDefault="006B377E" w:rsidP="00481B89">
      <w:pPr>
        <w:widowControl w:val="0"/>
        <w:autoSpaceDE w:val="0"/>
        <w:autoSpaceDN w:val="0"/>
        <w:adjustRightInd w:val="0"/>
        <w:spacing w:after="240"/>
        <w:ind w:left="720" w:hanging="720"/>
      </w:pPr>
      <w:r w:rsidRPr="005E1307">
        <w:t xml:space="preserve">Roth, Wolfgang. </w:t>
      </w:r>
      <w:r w:rsidRPr="00530DB7">
        <w:rPr>
          <w:i/>
        </w:rPr>
        <w:t>Numerical Sayings in the Old Testament</w:t>
      </w:r>
      <w:r w:rsidRPr="005E1307">
        <w:t xml:space="preserve"> </w:t>
      </w:r>
      <w:r>
        <w:t>(</w:t>
      </w:r>
      <w:proofErr w:type="spellStart"/>
      <w:r w:rsidRPr="001267F8">
        <w:t>Vetus</w:t>
      </w:r>
      <w:proofErr w:type="spellEnd"/>
      <w:r w:rsidRPr="001267F8">
        <w:t xml:space="preserve"> </w:t>
      </w:r>
      <w:proofErr w:type="spellStart"/>
      <w:r w:rsidRPr="001267F8">
        <w:t>Testamentum</w:t>
      </w:r>
      <w:proofErr w:type="spellEnd"/>
      <w:r w:rsidRPr="001267F8">
        <w:t xml:space="preserve"> Supplements</w:t>
      </w:r>
      <w:r>
        <w:t>,</w:t>
      </w:r>
      <w:r w:rsidRPr="005E1307">
        <w:t xml:space="preserve"> 13</w:t>
      </w:r>
      <w:r>
        <w:t xml:space="preserve">; </w:t>
      </w:r>
      <w:r w:rsidR="00481B89">
        <w:t xml:space="preserve">Bruce W. </w:t>
      </w:r>
      <w:r w:rsidR="00481B89" w:rsidRPr="005E1307">
        <w:t>Anderson</w:t>
      </w:r>
      <w:r w:rsidR="00481B89">
        <w:t xml:space="preserve"> (ed.); </w:t>
      </w:r>
      <w:r w:rsidRPr="005E1307">
        <w:t xml:space="preserve">Leiden: </w:t>
      </w:r>
      <w:r w:rsidR="001267F8">
        <w:t xml:space="preserve">E.J. </w:t>
      </w:r>
      <w:r w:rsidRPr="005E1307">
        <w:t>Brill, 1965</w:t>
      </w:r>
      <w:r w:rsidR="00C66390">
        <w:t>).</w:t>
      </w:r>
    </w:p>
    <w:p w14:paraId="566D3A4A" w14:textId="77777777" w:rsidR="006B377E" w:rsidRPr="005E1307" w:rsidRDefault="006B377E" w:rsidP="00481B89">
      <w:pPr>
        <w:widowControl w:val="0"/>
        <w:autoSpaceDE w:val="0"/>
        <w:autoSpaceDN w:val="0"/>
        <w:adjustRightInd w:val="0"/>
        <w:spacing w:after="240"/>
        <w:ind w:left="720" w:hanging="720"/>
      </w:pPr>
      <w:r w:rsidRPr="005E1307">
        <w:t>Sauer, G</w:t>
      </w:r>
      <w:r w:rsidR="000435E0">
        <w:t>eorg</w:t>
      </w:r>
      <w:r w:rsidRPr="005E1307">
        <w:t>.</w:t>
      </w:r>
      <w:r>
        <w:t xml:space="preserve"> </w:t>
      </w:r>
      <w:r w:rsidRPr="00530DB7">
        <w:rPr>
          <w:i/>
        </w:rPr>
        <w:t xml:space="preserve">Die </w:t>
      </w:r>
      <w:proofErr w:type="spellStart"/>
      <w:r w:rsidRPr="00530DB7">
        <w:rPr>
          <w:i/>
        </w:rPr>
        <w:t>Spr</w:t>
      </w:r>
      <w:r w:rsidR="000435E0">
        <w:rPr>
          <w:i/>
        </w:rPr>
        <w:t>ü</w:t>
      </w:r>
      <w:r w:rsidRPr="00530DB7">
        <w:rPr>
          <w:i/>
        </w:rPr>
        <w:t>che</w:t>
      </w:r>
      <w:proofErr w:type="spellEnd"/>
      <w:r w:rsidRPr="00530DB7">
        <w:rPr>
          <w:i/>
        </w:rPr>
        <w:t xml:space="preserve"> </w:t>
      </w:r>
      <w:proofErr w:type="spellStart"/>
      <w:r w:rsidRPr="00530DB7">
        <w:rPr>
          <w:i/>
        </w:rPr>
        <w:t>Agurs</w:t>
      </w:r>
      <w:proofErr w:type="spellEnd"/>
      <w:r w:rsidR="000435E0">
        <w:rPr>
          <w:i/>
        </w:rPr>
        <w:t xml:space="preserve">: </w:t>
      </w:r>
      <w:proofErr w:type="spellStart"/>
      <w:r w:rsidR="000435E0">
        <w:rPr>
          <w:i/>
        </w:rPr>
        <w:t>Untersuchungen</w:t>
      </w:r>
      <w:proofErr w:type="spellEnd"/>
      <w:r w:rsidR="000435E0">
        <w:rPr>
          <w:i/>
        </w:rPr>
        <w:t xml:space="preserve"> </w:t>
      </w:r>
      <w:proofErr w:type="spellStart"/>
      <w:r w:rsidR="000435E0">
        <w:rPr>
          <w:i/>
        </w:rPr>
        <w:t>zur</w:t>
      </w:r>
      <w:proofErr w:type="spellEnd"/>
      <w:r w:rsidR="000435E0">
        <w:rPr>
          <w:i/>
        </w:rPr>
        <w:t xml:space="preserve"> </w:t>
      </w:r>
      <w:proofErr w:type="spellStart"/>
      <w:r w:rsidR="000435E0">
        <w:rPr>
          <w:i/>
        </w:rPr>
        <w:t>Herkunft</w:t>
      </w:r>
      <w:proofErr w:type="spellEnd"/>
      <w:r w:rsidR="000435E0">
        <w:rPr>
          <w:i/>
        </w:rPr>
        <w:t xml:space="preserve">, </w:t>
      </w:r>
      <w:proofErr w:type="spellStart"/>
      <w:r w:rsidR="000435E0">
        <w:rPr>
          <w:i/>
        </w:rPr>
        <w:t>Verbreitung</w:t>
      </w:r>
      <w:proofErr w:type="spellEnd"/>
      <w:r w:rsidR="000435E0">
        <w:rPr>
          <w:i/>
        </w:rPr>
        <w:t xml:space="preserve"> und </w:t>
      </w:r>
      <w:proofErr w:type="spellStart"/>
      <w:r w:rsidR="000435E0">
        <w:rPr>
          <w:i/>
        </w:rPr>
        <w:t>Bedeutung</w:t>
      </w:r>
      <w:proofErr w:type="spellEnd"/>
      <w:r w:rsidR="000435E0">
        <w:rPr>
          <w:i/>
        </w:rPr>
        <w:t xml:space="preserve"> </w:t>
      </w:r>
      <w:proofErr w:type="spellStart"/>
      <w:r w:rsidR="000435E0">
        <w:rPr>
          <w:i/>
        </w:rPr>
        <w:t>einer</w:t>
      </w:r>
      <w:proofErr w:type="spellEnd"/>
      <w:r w:rsidR="000435E0">
        <w:rPr>
          <w:i/>
        </w:rPr>
        <w:t xml:space="preserve"> </w:t>
      </w:r>
      <w:proofErr w:type="spellStart"/>
      <w:r w:rsidR="000435E0">
        <w:rPr>
          <w:i/>
        </w:rPr>
        <w:t>biblischen</w:t>
      </w:r>
      <w:proofErr w:type="spellEnd"/>
      <w:r w:rsidR="000435E0">
        <w:rPr>
          <w:i/>
        </w:rPr>
        <w:t xml:space="preserve"> </w:t>
      </w:r>
      <w:proofErr w:type="spellStart"/>
      <w:r w:rsidR="000435E0">
        <w:rPr>
          <w:i/>
        </w:rPr>
        <w:t>Stilform</w:t>
      </w:r>
      <w:proofErr w:type="spellEnd"/>
      <w:r w:rsidR="000435E0">
        <w:rPr>
          <w:i/>
        </w:rPr>
        <w:t xml:space="preserve"> </w:t>
      </w:r>
      <w:proofErr w:type="spellStart"/>
      <w:r w:rsidR="000435E0">
        <w:rPr>
          <w:i/>
        </w:rPr>
        <w:t>unter</w:t>
      </w:r>
      <w:proofErr w:type="spellEnd"/>
      <w:r w:rsidR="000435E0">
        <w:rPr>
          <w:i/>
        </w:rPr>
        <w:t xml:space="preserve"> </w:t>
      </w:r>
      <w:proofErr w:type="spellStart"/>
      <w:r w:rsidR="000435E0">
        <w:rPr>
          <w:i/>
        </w:rPr>
        <w:t>besonderer</w:t>
      </w:r>
      <w:proofErr w:type="spellEnd"/>
      <w:r w:rsidR="000435E0">
        <w:rPr>
          <w:i/>
        </w:rPr>
        <w:t xml:space="preserve"> </w:t>
      </w:r>
      <w:proofErr w:type="spellStart"/>
      <w:r w:rsidR="000435E0">
        <w:rPr>
          <w:i/>
        </w:rPr>
        <w:t>Berücksichtigung</w:t>
      </w:r>
      <w:proofErr w:type="spellEnd"/>
      <w:r w:rsidR="000435E0">
        <w:rPr>
          <w:i/>
        </w:rPr>
        <w:t xml:space="preserve"> von </w:t>
      </w:r>
      <w:proofErr w:type="spellStart"/>
      <w:r w:rsidR="000435E0">
        <w:rPr>
          <w:i/>
        </w:rPr>
        <w:t>Proverbia</w:t>
      </w:r>
      <w:proofErr w:type="spellEnd"/>
      <w:r w:rsidR="000435E0">
        <w:rPr>
          <w:i/>
        </w:rPr>
        <w:t xml:space="preserve"> c. 30</w:t>
      </w:r>
      <w:r w:rsidR="001B2193">
        <w:rPr>
          <w:i/>
        </w:rPr>
        <w:t xml:space="preserve"> </w:t>
      </w:r>
      <w:r>
        <w:t>(</w:t>
      </w:r>
      <w:proofErr w:type="spellStart"/>
      <w:r w:rsidR="00797092">
        <w:t>Beiträge</w:t>
      </w:r>
      <w:proofErr w:type="spellEnd"/>
      <w:r w:rsidR="00481B89" w:rsidRPr="007A11DC">
        <w:t xml:space="preserve"> </w:t>
      </w:r>
      <w:proofErr w:type="spellStart"/>
      <w:r w:rsidR="00481B89" w:rsidRPr="007A11DC">
        <w:t>zur</w:t>
      </w:r>
      <w:proofErr w:type="spellEnd"/>
      <w:r w:rsidR="00481B89" w:rsidRPr="007A11DC">
        <w:t xml:space="preserve"> </w:t>
      </w:r>
      <w:proofErr w:type="spellStart"/>
      <w:r w:rsidR="00481B89" w:rsidRPr="007A11DC">
        <w:t>Wissenschaft</w:t>
      </w:r>
      <w:proofErr w:type="spellEnd"/>
      <w:r w:rsidR="00481B89" w:rsidRPr="007A11DC">
        <w:t xml:space="preserve"> von </w:t>
      </w:r>
      <w:proofErr w:type="spellStart"/>
      <w:r w:rsidR="00481B89" w:rsidRPr="007A11DC">
        <w:t>alten</w:t>
      </w:r>
      <w:proofErr w:type="spellEnd"/>
      <w:r w:rsidR="00481B89" w:rsidRPr="007A11DC">
        <w:t xml:space="preserve"> und </w:t>
      </w:r>
      <w:proofErr w:type="spellStart"/>
      <w:r w:rsidR="00481B89" w:rsidRPr="007A11DC">
        <w:t>neuen</w:t>
      </w:r>
      <w:proofErr w:type="spellEnd"/>
      <w:r w:rsidR="00481B89" w:rsidRPr="007A11DC">
        <w:t xml:space="preserve"> </w:t>
      </w:r>
      <w:r w:rsidR="00476CB7">
        <w:t>Testament</w:t>
      </w:r>
      <w:r w:rsidR="00481B89" w:rsidRPr="007A11DC">
        <w:t xml:space="preserve"> 84;</w:t>
      </w:r>
      <w:r w:rsidR="00481B89">
        <w:t xml:space="preserve"> </w:t>
      </w:r>
      <w:r w:rsidR="0074213D">
        <w:t xml:space="preserve">Karl Heinrich </w:t>
      </w:r>
      <w:proofErr w:type="spellStart"/>
      <w:r w:rsidR="0074213D">
        <w:t>Rengstorf</w:t>
      </w:r>
      <w:proofErr w:type="spellEnd"/>
      <w:r w:rsidR="0074213D">
        <w:t xml:space="preserve"> and Leonhard </w:t>
      </w:r>
      <w:proofErr w:type="spellStart"/>
      <w:r w:rsidR="0074213D">
        <w:t>Rost</w:t>
      </w:r>
      <w:proofErr w:type="spellEnd"/>
      <w:r w:rsidR="003E22C4">
        <w:t xml:space="preserve"> (ed</w:t>
      </w:r>
      <w:r w:rsidR="00481B89">
        <w:t>s</w:t>
      </w:r>
      <w:r w:rsidR="003E22C4">
        <w:t>.)</w:t>
      </w:r>
      <w:r w:rsidR="0074213D">
        <w:t xml:space="preserve">; </w:t>
      </w:r>
      <w:r>
        <w:t xml:space="preserve">Stuttgart: </w:t>
      </w:r>
      <w:r w:rsidR="0074213D">
        <w:t xml:space="preserve">W. </w:t>
      </w:r>
      <w:proofErr w:type="spellStart"/>
      <w:r>
        <w:t>Kohlhammer</w:t>
      </w:r>
      <w:proofErr w:type="spellEnd"/>
      <w:r>
        <w:t xml:space="preserve">, </w:t>
      </w:r>
      <w:r w:rsidRPr="005E1307">
        <w:t>1963</w:t>
      </w:r>
      <w:r w:rsidR="00C66390">
        <w:t>).</w:t>
      </w:r>
    </w:p>
    <w:p w14:paraId="37621801" w14:textId="77777777" w:rsidR="006B377E" w:rsidRPr="005E1307" w:rsidRDefault="006B377E" w:rsidP="006B377E">
      <w:pPr>
        <w:widowControl w:val="0"/>
        <w:autoSpaceDE w:val="0"/>
        <w:autoSpaceDN w:val="0"/>
        <w:adjustRightInd w:val="0"/>
        <w:spacing w:after="240"/>
        <w:ind w:left="720" w:hanging="720"/>
        <w:rPr>
          <w:color w:val="000000"/>
        </w:rPr>
      </w:pPr>
      <w:r w:rsidRPr="005E1307">
        <w:t xml:space="preserve">Schneider, Heinrich. </w:t>
      </w:r>
      <w:r w:rsidR="0080225E">
        <w:t>“</w:t>
      </w:r>
      <w:r w:rsidRPr="005E1307">
        <w:t>Die ‘</w:t>
      </w:r>
      <w:proofErr w:type="spellStart"/>
      <w:r w:rsidRPr="005E1307">
        <w:t>Tochter</w:t>
      </w:r>
      <w:proofErr w:type="spellEnd"/>
      <w:r w:rsidRPr="005E1307">
        <w:t xml:space="preserve">’ des </w:t>
      </w:r>
      <w:proofErr w:type="spellStart"/>
      <w:r w:rsidRPr="005E1307">
        <w:t>Blutegels</w:t>
      </w:r>
      <w:proofErr w:type="spellEnd"/>
      <w:r w:rsidRPr="005E1307">
        <w:t xml:space="preserve"> in </w:t>
      </w:r>
      <w:proofErr w:type="spellStart"/>
      <w:r w:rsidRPr="005E1307">
        <w:t>Spr</w:t>
      </w:r>
      <w:proofErr w:type="spellEnd"/>
      <w:r w:rsidRPr="005E1307">
        <w:t xml:space="preserve"> 30:15</w:t>
      </w:r>
      <w:r w:rsidR="0080225E">
        <w:t>”</w:t>
      </w:r>
      <w:r w:rsidR="00E344EF">
        <w:t xml:space="preserve">, in </w:t>
      </w:r>
      <w:r w:rsidRPr="00530DB7">
        <w:rPr>
          <w:i/>
        </w:rPr>
        <w:t xml:space="preserve">Lex </w:t>
      </w:r>
      <w:proofErr w:type="spellStart"/>
      <w:r w:rsidRPr="00530DB7">
        <w:rPr>
          <w:i/>
        </w:rPr>
        <w:t>tua</w:t>
      </w:r>
      <w:proofErr w:type="spellEnd"/>
      <w:r w:rsidRPr="00530DB7">
        <w:rPr>
          <w:i/>
        </w:rPr>
        <w:t xml:space="preserve"> veritas; </w:t>
      </w:r>
      <w:proofErr w:type="spellStart"/>
      <w:r w:rsidRPr="00530DB7">
        <w:rPr>
          <w:i/>
        </w:rPr>
        <w:t>Festscrift</w:t>
      </w:r>
      <w:proofErr w:type="spellEnd"/>
      <w:r w:rsidRPr="00530DB7">
        <w:rPr>
          <w:i/>
        </w:rPr>
        <w:t xml:space="preserve"> fur Hubert Junker </w:t>
      </w:r>
      <w:proofErr w:type="spellStart"/>
      <w:r w:rsidRPr="00530DB7">
        <w:rPr>
          <w:i/>
        </w:rPr>
        <w:t>zu</w:t>
      </w:r>
      <w:proofErr w:type="spellEnd"/>
      <w:r w:rsidRPr="00530DB7">
        <w:rPr>
          <w:i/>
        </w:rPr>
        <w:t xml:space="preserve"> </w:t>
      </w:r>
      <w:proofErr w:type="spellStart"/>
      <w:r w:rsidRPr="00530DB7">
        <w:rPr>
          <w:i/>
        </w:rPr>
        <w:t>Vallendung</w:t>
      </w:r>
      <w:proofErr w:type="spellEnd"/>
      <w:r w:rsidRPr="00530DB7">
        <w:rPr>
          <w:i/>
        </w:rPr>
        <w:t xml:space="preserve"> des </w:t>
      </w:r>
      <w:proofErr w:type="spellStart"/>
      <w:r w:rsidRPr="00530DB7">
        <w:rPr>
          <w:i/>
        </w:rPr>
        <w:t>siebzigsten</w:t>
      </w:r>
      <w:proofErr w:type="spellEnd"/>
      <w:r w:rsidRPr="00530DB7">
        <w:rPr>
          <w:i/>
        </w:rPr>
        <w:t xml:space="preserve"> </w:t>
      </w:r>
      <w:proofErr w:type="spellStart"/>
      <w:r w:rsidRPr="00530DB7">
        <w:rPr>
          <w:i/>
        </w:rPr>
        <w:t>Lebensjahres</w:t>
      </w:r>
      <w:proofErr w:type="spellEnd"/>
      <w:r w:rsidRPr="00530DB7">
        <w:rPr>
          <w:i/>
        </w:rPr>
        <w:t xml:space="preserve"> am 8 August 1961</w:t>
      </w:r>
      <w:r>
        <w:t xml:space="preserve"> (Hubert </w:t>
      </w:r>
      <w:r w:rsidRPr="005E1307">
        <w:rPr>
          <w:color w:val="000000"/>
        </w:rPr>
        <w:t>Junker, Heinrich Gross</w:t>
      </w:r>
      <w:r w:rsidR="00A25059">
        <w:rPr>
          <w:color w:val="000000"/>
        </w:rPr>
        <w:t>,</w:t>
      </w:r>
      <w:r w:rsidR="003972DB">
        <w:rPr>
          <w:color w:val="000000"/>
        </w:rPr>
        <w:t xml:space="preserve"> and </w:t>
      </w:r>
      <w:r w:rsidRPr="005E1307">
        <w:rPr>
          <w:color w:val="000000"/>
        </w:rPr>
        <w:t xml:space="preserve">Franz </w:t>
      </w:r>
      <w:proofErr w:type="spellStart"/>
      <w:r w:rsidRPr="005E1307">
        <w:rPr>
          <w:color w:val="000000"/>
        </w:rPr>
        <w:t>Mussner</w:t>
      </w:r>
      <w:proofErr w:type="spellEnd"/>
      <w:r w:rsidR="003E22C4">
        <w:t xml:space="preserve"> (eds.)</w:t>
      </w:r>
      <w:r>
        <w:rPr>
          <w:color w:val="000000"/>
        </w:rPr>
        <w:t xml:space="preserve">; </w:t>
      </w:r>
      <w:r w:rsidRPr="005E1307">
        <w:rPr>
          <w:color w:val="000000"/>
        </w:rPr>
        <w:t>Trier:</w:t>
      </w:r>
      <w:r>
        <w:rPr>
          <w:color w:val="000000"/>
        </w:rPr>
        <w:t xml:space="preserve"> </w:t>
      </w:r>
      <w:r w:rsidRPr="005E1307">
        <w:rPr>
          <w:color w:val="000000"/>
        </w:rPr>
        <w:t>Paulinus-Verlag, 1961</w:t>
      </w:r>
      <w:r>
        <w:rPr>
          <w:color w:val="000000"/>
        </w:rPr>
        <w:t xml:space="preserve">) </w:t>
      </w:r>
      <w:r w:rsidRPr="005E1307">
        <w:rPr>
          <w:color w:val="000000"/>
        </w:rPr>
        <w:t>257-</w:t>
      </w:r>
      <w:r w:rsidR="00F95666">
        <w:rPr>
          <w:color w:val="000000"/>
        </w:rPr>
        <w:t>2</w:t>
      </w:r>
      <w:r w:rsidRPr="005E1307">
        <w:rPr>
          <w:color w:val="000000"/>
        </w:rPr>
        <w:t>64.</w:t>
      </w:r>
    </w:p>
    <w:p w14:paraId="493FA026" w14:textId="77777777" w:rsidR="006B377E" w:rsidRPr="005E1307" w:rsidRDefault="006B377E" w:rsidP="006B377E">
      <w:pPr>
        <w:widowControl w:val="0"/>
        <w:autoSpaceDE w:val="0"/>
        <w:autoSpaceDN w:val="0"/>
        <w:adjustRightInd w:val="0"/>
        <w:spacing w:after="240"/>
        <w:ind w:left="720" w:hanging="720"/>
      </w:pPr>
      <w:proofErr w:type="spellStart"/>
      <w:r w:rsidRPr="005E1307">
        <w:t>Schwede</w:t>
      </w:r>
      <w:proofErr w:type="spellEnd"/>
      <w:r w:rsidRPr="005E1307">
        <w:t xml:space="preserve">, John G. </w:t>
      </w:r>
      <w:r w:rsidR="0080225E">
        <w:t>“</w:t>
      </w:r>
      <w:r w:rsidRPr="005E1307">
        <w:t xml:space="preserve">The </w:t>
      </w:r>
      <w:r w:rsidR="007A11DC">
        <w:t>H</w:t>
      </w:r>
      <w:r w:rsidRPr="005E1307">
        <w:t xml:space="preserve">orse </w:t>
      </w:r>
      <w:r w:rsidR="007A11DC">
        <w:t>L</w:t>
      </w:r>
      <w:r w:rsidRPr="005E1307">
        <w:t xml:space="preserve">eech: </w:t>
      </w:r>
      <w:r w:rsidR="007A11DC">
        <w:t>A</w:t>
      </w:r>
      <w:r w:rsidRPr="005E1307">
        <w:t xml:space="preserve">n </w:t>
      </w:r>
      <w:r w:rsidR="007A11DC">
        <w:t>E</w:t>
      </w:r>
      <w:r w:rsidRPr="005E1307">
        <w:t xml:space="preserve">nigmatic </w:t>
      </w:r>
      <w:r w:rsidR="007A11DC">
        <w:t>F</w:t>
      </w:r>
      <w:r w:rsidRPr="005E1307">
        <w:t>igure in the Talmud of Babylonia (</w:t>
      </w:r>
      <w:proofErr w:type="spellStart"/>
      <w:r w:rsidRPr="005E1307">
        <w:t>Abodah</w:t>
      </w:r>
      <w:proofErr w:type="spellEnd"/>
      <w:r w:rsidRPr="005E1307">
        <w:t xml:space="preserve"> </w:t>
      </w:r>
      <w:proofErr w:type="spellStart"/>
      <w:r w:rsidRPr="005E1307">
        <w:t>Zarah</w:t>
      </w:r>
      <w:proofErr w:type="spellEnd"/>
      <w:r w:rsidRPr="005E1307">
        <w:t xml:space="preserve"> 17a)</w:t>
      </w:r>
      <w:r w:rsidR="0080225E">
        <w:t>”</w:t>
      </w:r>
      <w:r w:rsidR="00E344EF">
        <w:t xml:space="preserve">, in </w:t>
      </w:r>
      <w:r w:rsidRPr="00530DB7">
        <w:rPr>
          <w:i/>
        </w:rPr>
        <w:t xml:space="preserve">Approaches to </w:t>
      </w:r>
      <w:r w:rsidR="007A11DC">
        <w:rPr>
          <w:i/>
        </w:rPr>
        <w:t>A</w:t>
      </w:r>
      <w:r w:rsidRPr="00530DB7">
        <w:rPr>
          <w:i/>
        </w:rPr>
        <w:t>ncient Judaism: New Series</w:t>
      </w:r>
      <w:r>
        <w:t xml:space="preserve"> (</w:t>
      </w:r>
      <w:r w:rsidRPr="005E1307">
        <w:t xml:space="preserve">Jacob </w:t>
      </w:r>
      <w:proofErr w:type="spellStart"/>
      <w:r w:rsidRPr="005E1307">
        <w:t>Neusner</w:t>
      </w:r>
      <w:proofErr w:type="spellEnd"/>
      <w:r w:rsidR="003E22C4">
        <w:t xml:space="preserve"> (ed.)</w:t>
      </w:r>
      <w:r>
        <w:t xml:space="preserve">; </w:t>
      </w:r>
      <w:r w:rsidRPr="005E1307">
        <w:t>Atlanta: Scholars Pres</w:t>
      </w:r>
      <w:r>
        <w:t>s, 1996) 33-42. [</w:t>
      </w:r>
      <w:proofErr w:type="spellStart"/>
      <w:r>
        <w:t>Pr</w:t>
      </w:r>
      <w:proofErr w:type="spellEnd"/>
      <w:r>
        <w:t xml:space="preserve"> 30.</w:t>
      </w:r>
      <w:r w:rsidRPr="005E1307">
        <w:t>15-16]</w:t>
      </w:r>
    </w:p>
    <w:p w14:paraId="28EFBE14" w14:textId="77777777" w:rsidR="006B377E" w:rsidRPr="005E1307" w:rsidRDefault="006B377E" w:rsidP="006B377E">
      <w:pPr>
        <w:widowControl w:val="0"/>
        <w:autoSpaceDE w:val="0"/>
        <w:autoSpaceDN w:val="0"/>
        <w:adjustRightInd w:val="0"/>
        <w:spacing w:after="240"/>
        <w:ind w:left="720" w:hanging="720"/>
      </w:pPr>
      <w:r w:rsidRPr="005E1307">
        <w:t xml:space="preserve">Steinmann, Andrew E. </w:t>
      </w:r>
      <w:r w:rsidR="0080225E">
        <w:t>“</w:t>
      </w:r>
      <w:r w:rsidRPr="005E1307">
        <w:t xml:space="preserve">Three Things Four Things Seven Things: The Coherence of Proverbs 30:11-33 and </w:t>
      </w:r>
      <w:r>
        <w:t>t</w:t>
      </w:r>
      <w:r w:rsidRPr="005E1307">
        <w:t>he Unity of Prov</w:t>
      </w:r>
      <w:r>
        <w:t>e</w:t>
      </w:r>
      <w:r w:rsidRPr="005E1307">
        <w:t>rbs 30</w:t>
      </w:r>
      <w:r w:rsidR="0080225E">
        <w:t>”</w:t>
      </w:r>
      <w:r w:rsidR="00EE62CF">
        <w:t>,</w:t>
      </w:r>
      <w:r>
        <w:t xml:space="preserve"> </w:t>
      </w:r>
      <w:r w:rsidRPr="00530DB7">
        <w:rPr>
          <w:i/>
        </w:rPr>
        <w:t>Hebrew Studies</w:t>
      </w:r>
      <w:r w:rsidRPr="005E1307">
        <w:t xml:space="preserve"> 42 (2001)</w:t>
      </w:r>
      <w:r>
        <w:t xml:space="preserve"> </w:t>
      </w:r>
      <w:r w:rsidRPr="005E1307">
        <w:t>59-</w:t>
      </w:r>
      <w:r>
        <w:t>66.</w:t>
      </w:r>
    </w:p>
    <w:p w14:paraId="105BCACD" w14:textId="77777777" w:rsidR="006B377E" w:rsidRPr="005E1307" w:rsidRDefault="006B377E" w:rsidP="006B377E">
      <w:pPr>
        <w:widowControl w:val="0"/>
        <w:autoSpaceDE w:val="0"/>
        <w:autoSpaceDN w:val="0"/>
        <w:adjustRightInd w:val="0"/>
        <w:spacing w:after="240"/>
        <w:ind w:left="720" w:hanging="720"/>
      </w:pPr>
      <w:r w:rsidRPr="005E1307">
        <w:t xml:space="preserve">Stromberg Krantz, Eva. </w:t>
      </w:r>
      <w:r w:rsidR="0080225E">
        <w:t>“</w:t>
      </w:r>
      <w:r w:rsidR="003972DB">
        <w:t>‘</w:t>
      </w:r>
      <w:r w:rsidRPr="005E1307">
        <w:t xml:space="preserve">A </w:t>
      </w:r>
      <w:r w:rsidR="007A11DC">
        <w:t>M</w:t>
      </w:r>
      <w:r w:rsidRPr="005E1307">
        <w:t xml:space="preserve">an </w:t>
      </w:r>
      <w:r w:rsidR="007A11DC">
        <w:t>N</w:t>
      </w:r>
      <w:r w:rsidRPr="005E1307">
        <w:t xml:space="preserve">ot </w:t>
      </w:r>
      <w:r w:rsidR="007A11DC">
        <w:t>S</w:t>
      </w:r>
      <w:r w:rsidRPr="005E1307">
        <w:t xml:space="preserve">upported by God’: On </w:t>
      </w:r>
      <w:r w:rsidR="007A11DC">
        <w:t>S</w:t>
      </w:r>
      <w:r w:rsidRPr="005E1307">
        <w:t xml:space="preserve">ome </w:t>
      </w:r>
      <w:r w:rsidR="007A11DC">
        <w:t>C</w:t>
      </w:r>
      <w:r w:rsidRPr="005E1307">
        <w:t xml:space="preserve">rucial </w:t>
      </w:r>
      <w:r w:rsidR="007A11DC">
        <w:t>W</w:t>
      </w:r>
      <w:r w:rsidRPr="005E1307">
        <w:t>ords in Proverbs xxx.1</w:t>
      </w:r>
      <w:r w:rsidR="0080225E">
        <w:t>”</w:t>
      </w:r>
      <w:r w:rsidR="00EE62CF">
        <w:t>,</w:t>
      </w:r>
      <w:r>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46.4 (1996)</w:t>
      </w:r>
      <w:r>
        <w:t xml:space="preserve"> </w:t>
      </w:r>
      <w:r w:rsidRPr="005E1307">
        <w:t>548-</w:t>
      </w:r>
      <w:r w:rsidR="003B726E">
        <w:t>5</w:t>
      </w:r>
      <w:r w:rsidRPr="005E1307">
        <w:t>53.</w:t>
      </w:r>
    </w:p>
    <w:p w14:paraId="2C7FE387" w14:textId="77777777" w:rsidR="006B377E" w:rsidRPr="005E1307" w:rsidRDefault="006B377E" w:rsidP="006B377E">
      <w:pPr>
        <w:widowControl w:val="0"/>
        <w:autoSpaceDE w:val="0"/>
        <w:autoSpaceDN w:val="0"/>
        <w:adjustRightInd w:val="0"/>
        <w:spacing w:after="240"/>
        <w:ind w:left="720" w:hanging="720"/>
      </w:pPr>
      <w:r w:rsidRPr="005E1307">
        <w:t>Sutcliffe</w:t>
      </w:r>
      <w:r w:rsidR="00CA0351">
        <w:t xml:space="preserve">. </w:t>
      </w:r>
      <w:r w:rsidR="0080225E">
        <w:t>“</w:t>
      </w:r>
      <w:r w:rsidRPr="005E1307">
        <w:t>The Meaning of Proverbs 30:18-20</w:t>
      </w:r>
      <w:r w:rsidR="0080225E">
        <w:t>”</w:t>
      </w:r>
      <w:r w:rsidR="00EE62CF">
        <w:t>,</w:t>
      </w:r>
      <w:r w:rsidRPr="005E1307">
        <w:t xml:space="preserve"> </w:t>
      </w:r>
      <w:r w:rsidRPr="00530DB7">
        <w:rPr>
          <w:i/>
        </w:rPr>
        <w:t>Irish Theological Quarterly</w:t>
      </w:r>
      <w:r w:rsidRPr="005E1307">
        <w:t xml:space="preserve"> 27 (1960)</w:t>
      </w:r>
      <w:r>
        <w:t xml:space="preserve"> </w:t>
      </w:r>
      <w:r w:rsidRPr="005E1307">
        <w:t>125-</w:t>
      </w:r>
      <w:r w:rsidR="000667FF">
        <w:t>1</w:t>
      </w:r>
      <w:r w:rsidRPr="005E1307">
        <w:t>29.</w:t>
      </w:r>
    </w:p>
    <w:p w14:paraId="41488FB4"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5E1307">
        <w:t xml:space="preserve">A Note on </w:t>
      </w:r>
      <w:proofErr w:type="spellStart"/>
      <w:r w:rsidRPr="006B3C97">
        <w:rPr>
          <w:i/>
        </w:rPr>
        <w:t>Lyqht</w:t>
      </w:r>
      <w:proofErr w:type="spellEnd"/>
      <w:r w:rsidRPr="005E1307">
        <w:t xml:space="preserve"> in Proverbs xxx.17</w:t>
      </w:r>
      <w:r w:rsidR="0080225E">
        <w:t>”</w:t>
      </w:r>
      <w:r w:rsidR="00EE62CF">
        <w:t>,</w:t>
      </w:r>
      <w:r w:rsidRPr="005E1307">
        <w:t xml:space="preserve"> </w:t>
      </w:r>
      <w:r w:rsidRPr="00530DB7">
        <w:rPr>
          <w:i/>
        </w:rPr>
        <w:t>Journal of Theological Studies</w:t>
      </w:r>
      <w:r w:rsidRPr="005E1307">
        <w:t xml:space="preserve"> 42 (1941)</w:t>
      </w:r>
      <w:r>
        <w:t xml:space="preserve"> </w:t>
      </w:r>
      <w:r w:rsidRPr="005E1307">
        <w:t>154-</w:t>
      </w:r>
      <w:r w:rsidR="003B726E">
        <w:t>1</w:t>
      </w:r>
      <w:r w:rsidRPr="005E1307">
        <w:t>55.</w:t>
      </w:r>
    </w:p>
    <w:p w14:paraId="17BDC82E" w14:textId="77777777" w:rsidR="006B377E" w:rsidRDefault="003972DB" w:rsidP="006B377E">
      <w:pPr>
        <w:widowControl w:val="0"/>
        <w:autoSpaceDE w:val="0"/>
        <w:autoSpaceDN w:val="0"/>
        <w:adjustRightInd w:val="0"/>
        <w:spacing w:after="240"/>
        <w:ind w:left="720" w:hanging="720"/>
      </w:pPr>
      <w:r>
        <w:lastRenderedPageBreak/>
        <w:t xml:space="preserve">--. </w:t>
      </w:r>
      <w:r w:rsidR="0080225E">
        <w:t>“</w:t>
      </w:r>
      <w:r w:rsidR="006B377E">
        <w:t>Notes on Some Passages in the Book of Proverbs</w:t>
      </w:r>
      <w:r w:rsidR="0080225E">
        <w:t>”</w:t>
      </w:r>
      <w:r w:rsidR="006B377E">
        <w:t xml:space="preserve">, </w:t>
      </w:r>
      <w:proofErr w:type="spellStart"/>
      <w:r w:rsidR="006B377E" w:rsidRPr="00A70DAD">
        <w:rPr>
          <w:i/>
        </w:rPr>
        <w:t>Vetus</w:t>
      </w:r>
      <w:proofErr w:type="spellEnd"/>
      <w:r w:rsidR="006B377E" w:rsidRPr="00A70DAD">
        <w:rPr>
          <w:i/>
        </w:rPr>
        <w:t xml:space="preserve"> </w:t>
      </w:r>
      <w:proofErr w:type="spellStart"/>
      <w:r w:rsidR="006B377E" w:rsidRPr="00A70DAD">
        <w:rPr>
          <w:i/>
        </w:rPr>
        <w:t>Testamentum</w:t>
      </w:r>
      <w:proofErr w:type="spellEnd"/>
      <w:r w:rsidR="006B377E">
        <w:t xml:space="preserve"> 15 (1965) 271-</w:t>
      </w:r>
      <w:r w:rsidR="008C26DA">
        <w:t>2</w:t>
      </w:r>
      <w:r w:rsidR="006B377E">
        <w:t>79.</w:t>
      </w:r>
    </w:p>
    <w:p w14:paraId="66B553BE" w14:textId="77777777" w:rsidR="006B377E" w:rsidRPr="005E1307" w:rsidRDefault="00A12404" w:rsidP="00A25059">
      <w:pPr>
        <w:widowControl w:val="0"/>
        <w:autoSpaceDE w:val="0"/>
        <w:autoSpaceDN w:val="0"/>
        <w:adjustRightInd w:val="0"/>
        <w:spacing w:after="240"/>
        <w:ind w:left="720" w:hanging="720"/>
      </w:pPr>
      <w:r>
        <w:t>--.</w:t>
      </w:r>
      <w:r w:rsidR="006B377E" w:rsidRPr="005E1307">
        <w:t xml:space="preserve"> </w:t>
      </w:r>
      <w:r w:rsidR="0080225E">
        <w:t>“</w:t>
      </w:r>
      <w:r w:rsidR="006B377E" w:rsidRPr="005E1307">
        <w:t>Textual and Philological Not</w:t>
      </w:r>
      <w:r w:rsidR="006B377E">
        <w:t>e</w:t>
      </w:r>
      <w:r w:rsidR="006B377E" w:rsidRPr="005E1307">
        <w:t>s on Some Passages in the Book of Proverbs</w:t>
      </w:r>
      <w:r w:rsidR="0080225E">
        <w:t>”</w:t>
      </w:r>
      <w:r w:rsidR="00063590">
        <w:t>,</w:t>
      </w:r>
      <w:r w:rsidR="006B377E" w:rsidRPr="005E1307">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25059" w:rsidRPr="00AF3BC3">
        <w:t>Vetus</w:t>
      </w:r>
      <w:proofErr w:type="spellEnd"/>
      <w:r w:rsidR="00A25059" w:rsidRPr="00AF3BC3">
        <w:t xml:space="preserve"> </w:t>
      </w:r>
      <w:proofErr w:type="spellStart"/>
      <w:r w:rsidR="00A25059" w:rsidRPr="00AF3BC3">
        <w:t>Testamentum</w:t>
      </w:r>
      <w:proofErr w:type="spellEnd"/>
      <w:r w:rsidR="00A25059" w:rsidRPr="00AF3BC3">
        <w:t xml:space="preserve"> </w:t>
      </w:r>
      <w:r w:rsidR="00476CB7">
        <w:t>Supplement</w:t>
      </w:r>
      <w:r w:rsidR="00A25059"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3E22C4">
        <w:t xml:space="preserve"> (eds.)</w:t>
      </w:r>
      <w:r w:rsidR="00FD3967">
        <w:t>;</w:t>
      </w:r>
      <w:r w:rsidR="00FD3967" w:rsidRPr="00AF3BC3">
        <w:t xml:space="preserve"> Leiden: E.J. </w:t>
      </w:r>
      <w:r w:rsidR="00FD3967">
        <w:t xml:space="preserve">Brill, 1955) </w:t>
      </w:r>
      <w:r w:rsidR="006B377E">
        <w:t>280-</w:t>
      </w:r>
      <w:r w:rsidR="00DC27FB">
        <w:t>2</w:t>
      </w:r>
      <w:r w:rsidR="006B377E">
        <w:t>92.</w:t>
      </w:r>
    </w:p>
    <w:p w14:paraId="555A815B" w14:textId="77777777" w:rsidR="006B377E" w:rsidRPr="005E1307" w:rsidRDefault="006B377E" w:rsidP="006B377E">
      <w:pPr>
        <w:widowControl w:val="0"/>
        <w:autoSpaceDE w:val="0"/>
        <w:autoSpaceDN w:val="0"/>
        <w:adjustRightInd w:val="0"/>
        <w:spacing w:after="240"/>
        <w:ind w:left="720" w:hanging="720"/>
      </w:pPr>
      <w:r w:rsidRPr="005E1307">
        <w:t xml:space="preserve">Torrey, Charles C. </w:t>
      </w:r>
      <w:r w:rsidR="0080225E">
        <w:t>“</w:t>
      </w:r>
      <w:r w:rsidRPr="005E1307">
        <w:t>Proverbs, Chapter 30</w:t>
      </w:r>
      <w:r w:rsidR="0080225E">
        <w:t>”</w:t>
      </w:r>
      <w:r w:rsidR="00FD3967">
        <w:t>,</w:t>
      </w:r>
      <w:r w:rsidRPr="005E1307">
        <w:t xml:space="preserve"> </w:t>
      </w:r>
      <w:r w:rsidRPr="00530DB7">
        <w:rPr>
          <w:i/>
        </w:rPr>
        <w:t>Journal of Biblical Literature</w:t>
      </w:r>
      <w:r w:rsidRPr="005E1307">
        <w:t xml:space="preserve"> 73 (1954)</w:t>
      </w:r>
      <w:r>
        <w:t xml:space="preserve"> </w:t>
      </w:r>
      <w:r w:rsidRPr="005E1307">
        <w:t>93-96.</w:t>
      </w:r>
    </w:p>
    <w:p w14:paraId="0C215807" w14:textId="77777777" w:rsidR="006B377E" w:rsidRPr="005E1307" w:rsidRDefault="006B377E" w:rsidP="006B377E">
      <w:pPr>
        <w:widowControl w:val="0"/>
        <w:autoSpaceDE w:val="0"/>
        <w:autoSpaceDN w:val="0"/>
        <w:adjustRightInd w:val="0"/>
        <w:spacing w:after="240"/>
        <w:ind w:left="720" w:hanging="720"/>
      </w:pPr>
      <w:r w:rsidRPr="005E1307">
        <w:t xml:space="preserve">Van Leeuwen, Raymond C. </w:t>
      </w:r>
      <w:r w:rsidR="0080225E">
        <w:t>“</w:t>
      </w:r>
      <w:r w:rsidRPr="005E1307">
        <w:t>The Background of Proverbs 30:4aa</w:t>
      </w:r>
      <w:r w:rsidR="0080225E">
        <w:t>”</w:t>
      </w:r>
      <w:r w:rsidR="00EE62CF">
        <w:t>,</w:t>
      </w:r>
      <w:r w:rsidR="00E344EF">
        <w:t xml:space="preserve"> in </w:t>
      </w:r>
      <w:r w:rsidRPr="00530DB7">
        <w:rPr>
          <w:i/>
        </w:rPr>
        <w:t xml:space="preserve">Wisdom, You Are My Sister: Studies in Honor of Roland E. Murphy, </w:t>
      </w:r>
      <w:proofErr w:type="spellStart"/>
      <w:r w:rsidRPr="00530DB7">
        <w:rPr>
          <w:i/>
        </w:rPr>
        <w:t>O.Carm</w:t>
      </w:r>
      <w:proofErr w:type="spellEnd"/>
      <w:r w:rsidRPr="00530DB7">
        <w:rPr>
          <w:i/>
        </w:rPr>
        <w:t>., on the Occasion of His Eightieth Birthday</w:t>
      </w:r>
      <w:r>
        <w:t xml:space="preserve"> (Michael L. Barre</w:t>
      </w:r>
      <w:r w:rsidR="003E22C4">
        <w:t xml:space="preserve"> (ed.)</w:t>
      </w:r>
      <w:r>
        <w:t>;</w:t>
      </w:r>
      <w:r w:rsidRPr="005E1307">
        <w:t xml:space="preserve"> </w:t>
      </w:r>
      <w:r w:rsidR="00002688">
        <w:t>Washington</w:t>
      </w:r>
      <w:r w:rsidRPr="005E1307">
        <w:t>: Catholic Biblical Association of America, 1997</w:t>
      </w:r>
      <w:r>
        <w:t xml:space="preserve">) </w:t>
      </w:r>
      <w:r w:rsidRPr="005E1307">
        <w:t>102-</w:t>
      </w:r>
      <w:r w:rsidR="000667FF">
        <w:t>1</w:t>
      </w:r>
      <w:r w:rsidRPr="005E1307">
        <w:t>24.</w:t>
      </w:r>
    </w:p>
    <w:p w14:paraId="763AC175" w14:textId="77777777" w:rsidR="006B377E" w:rsidRPr="003510BC" w:rsidRDefault="003972DB" w:rsidP="006B377E">
      <w:pPr>
        <w:widowControl w:val="0"/>
        <w:autoSpaceDE w:val="0"/>
        <w:autoSpaceDN w:val="0"/>
        <w:adjustRightInd w:val="0"/>
        <w:spacing w:after="240"/>
        <w:ind w:left="720" w:hanging="720"/>
      </w:pPr>
      <w:r>
        <w:t xml:space="preserve">--. </w:t>
      </w:r>
      <w:r w:rsidR="0080225E">
        <w:t>“</w:t>
      </w:r>
      <w:r w:rsidR="006B377E" w:rsidRPr="005E1307">
        <w:t>Proverbs 30:21-23 and the Biblical World Upside Down</w:t>
      </w:r>
      <w:r w:rsidR="0080225E">
        <w:t>”</w:t>
      </w:r>
      <w:r w:rsidR="00EE62CF">
        <w:t>,</w:t>
      </w:r>
      <w:r w:rsidR="006B377E">
        <w:t xml:space="preserve"> </w:t>
      </w:r>
      <w:r w:rsidR="006B377E" w:rsidRPr="003510BC">
        <w:rPr>
          <w:i/>
        </w:rPr>
        <w:t>Journal of Biblical Literature</w:t>
      </w:r>
      <w:r w:rsidR="006B377E" w:rsidRPr="003510BC">
        <w:t xml:space="preserve"> 105.4 (1986) 599-610.</w:t>
      </w:r>
    </w:p>
    <w:p w14:paraId="471C9931" w14:textId="77777777" w:rsidR="006B377E" w:rsidRPr="005E1307" w:rsidRDefault="006B377E" w:rsidP="006B377E">
      <w:pPr>
        <w:widowControl w:val="0"/>
        <w:autoSpaceDE w:val="0"/>
        <w:autoSpaceDN w:val="0"/>
        <w:adjustRightInd w:val="0"/>
        <w:spacing w:after="240"/>
        <w:ind w:left="720" w:hanging="720"/>
        <w:rPr>
          <w:lang w:val="fr-FR"/>
        </w:rPr>
      </w:pPr>
      <w:proofErr w:type="spellStart"/>
      <w:r w:rsidRPr="005E1307">
        <w:rPr>
          <w:lang w:val="fr-FR"/>
        </w:rPr>
        <w:t>Vattioni</w:t>
      </w:r>
      <w:proofErr w:type="spellEnd"/>
      <w:r w:rsidRPr="005E1307">
        <w:rPr>
          <w:lang w:val="fr-FR"/>
        </w:rPr>
        <w:t xml:space="preserve">, Francesco. </w:t>
      </w:r>
      <w:r w:rsidR="0080225E">
        <w:rPr>
          <w:lang w:val="fr-FR"/>
        </w:rPr>
        <w:t>“</w:t>
      </w:r>
      <w:r w:rsidRPr="005E1307">
        <w:rPr>
          <w:lang w:val="fr-FR"/>
        </w:rPr>
        <w:t>Proverbes xxx, 15-16</w:t>
      </w:r>
      <w:r w:rsidR="0080225E">
        <w:rPr>
          <w:lang w:val="fr-FR"/>
        </w:rPr>
        <w:t>”</w:t>
      </w:r>
      <w:r w:rsidR="00EE62CF">
        <w:rPr>
          <w:lang w:val="fr-FR"/>
        </w:rPr>
        <w:t>,</w:t>
      </w:r>
      <w:r>
        <w:rPr>
          <w:lang w:val="fr-FR"/>
        </w:rPr>
        <w:t xml:space="preserve"> </w:t>
      </w:r>
      <w:r w:rsidRPr="00530DB7">
        <w:rPr>
          <w:i/>
          <w:lang w:val="fr-FR"/>
        </w:rPr>
        <w:t>Revue Biblique</w:t>
      </w:r>
      <w:r w:rsidRPr="005E1307">
        <w:rPr>
          <w:lang w:val="fr-FR"/>
        </w:rPr>
        <w:t xml:space="preserve"> 72 (1965)</w:t>
      </w:r>
      <w:r>
        <w:rPr>
          <w:lang w:val="fr-FR"/>
        </w:rPr>
        <w:t xml:space="preserve"> </w:t>
      </w:r>
      <w:r w:rsidRPr="005E1307">
        <w:rPr>
          <w:lang w:val="fr-FR"/>
        </w:rPr>
        <w:t>515-</w:t>
      </w:r>
      <w:r w:rsidR="002C19F5">
        <w:rPr>
          <w:lang w:val="fr-FR"/>
        </w:rPr>
        <w:t>5</w:t>
      </w:r>
      <w:r w:rsidRPr="005E1307">
        <w:rPr>
          <w:lang w:val="fr-FR"/>
        </w:rPr>
        <w:t>19.</w:t>
      </w:r>
    </w:p>
    <w:p w14:paraId="2F2DD806" w14:textId="77777777" w:rsidR="006B377E" w:rsidRDefault="006B377E" w:rsidP="006B377E">
      <w:pPr>
        <w:widowControl w:val="0"/>
        <w:autoSpaceDE w:val="0"/>
        <w:autoSpaceDN w:val="0"/>
        <w:adjustRightInd w:val="0"/>
        <w:ind w:left="720" w:hanging="720"/>
      </w:pPr>
      <w:r w:rsidRPr="005E1307">
        <w:t>Vogel, Dan</w:t>
      </w:r>
      <w:r>
        <w:t xml:space="preserve">. </w:t>
      </w:r>
      <w:r w:rsidR="0080225E">
        <w:t>“</w:t>
      </w:r>
      <w:r w:rsidRPr="005E1307">
        <w:t>Ambiguities of the Eagle</w:t>
      </w:r>
      <w:r w:rsidR="0080225E">
        <w:t>”</w:t>
      </w:r>
      <w:r w:rsidR="00EE62CF">
        <w:t>,</w:t>
      </w:r>
      <w:r>
        <w:t xml:space="preserve"> </w:t>
      </w:r>
      <w:r w:rsidRPr="00530DB7">
        <w:rPr>
          <w:i/>
        </w:rPr>
        <w:t>J</w:t>
      </w:r>
      <w:r>
        <w:rPr>
          <w:i/>
        </w:rPr>
        <w:t>ewish Bible Quarterly</w:t>
      </w:r>
      <w:r w:rsidRPr="005E1307">
        <w:t xml:space="preserve"> 26.2</w:t>
      </w:r>
      <w:r>
        <w:t xml:space="preserve"> (1998); </w:t>
      </w:r>
      <w:r w:rsidRPr="005E1307">
        <w:t>85-92.</w:t>
      </w:r>
    </w:p>
    <w:p w14:paraId="0CC53540" w14:textId="77777777" w:rsidR="006B377E" w:rsidRDefault="006B377E" w:rsidP="006B377E">
      <w:pPr>
        <w:widowControl w:val="0"/>
        <w:autoSpaceDE w:val="0"/>
        <w:autoSpaceDN w:val="0"/>
        <w:adjustRightInd w:val="0"/>
      </w:pPr>
    </w:p>
    <w:p w14:paraId="04988E47" w14:textId="77777777" w:rsidR="006B377E" w:rsidRDefault="006B377E" w:rsidP="006B377E">
      <w:pPr>
        <w:widowControl w:val="0"/>
        <w:autoSpaceDE w:val="0"/>
        <w:autoSpaceDN w:val="0"/>
        <w:adjustRightInd w:val="0"/>
        <w:spacing w:after="240"/>
        <w:ind w:left="720" w:hanging="720"/>
      </w:pPr>
      <w:r w:rsidRPr="005E1307">
        <w:t xml:space="preserve">Waltke, Bruce K. </w:t>
      </w:r>
      <w:r w:rsidR="0080225E">
        <w:t>“</w:t>
      </w:r>
      <w:proofErr w:type="spellStart"/>
      <w:r w:rsidRPr="005E1307">
        <w:t>Agur’s</w:t>
      </w:r>
      <w:proofErr w:type="spellEnd"/>
      <w:r w:rsidRPr="005E1307">
        <w:t xml:space="preserve"> </w:t>
      </w:r>
      <w:r w:rsidR="00CA0C8A">
        <w:t>A</w:t>
      </w:r>
      <w:r w:rsidRPr="005E1307">
        <w:t xml:space="preserve">pologia for </w:t>
      </w:r>
      <w:r w:rsidR="00CA0C8A">
        <w:t>V</w:t>
      </w:r>
      <w:r w:rsidRPr="005E1307">
        <w:t xml:space="preserve">erbal, </w:t>
      </w:r>
      <w:r w:rsidR="00CA0C8A">
        <w:t>P</w:t>
      </w:r>
      <w:r w:rsidRPr="005E1307">
        <w:t xml:space="preserve">lenary </w:t>
      </w:r>
      <w:r w:rsidR="00CA0C8A">
        <w:t>I</w:t>
      </w:r>
      <w:r w:rsidRPr="005E1307">
        <w:t>nspiration:</w:t>
      </w:r>
      <w:r>
        <w:t xml:space="preserve"> </w:t>
      </w:r>
      <w:r w:rsidR="00CA0C8A">
        <w:t>A</w:t>
      </w:r>
      <w:r>
        <w:t xml:space="preserve">n </w:t>
      </w:r>
      <w:r w:rsidR="00CA0C8A">
        <w:t>E</w:t>
      </w:r>
      <w:r>
        <w:t>xegesis of Proverbs 30:1-6</w:t>
      </w:r>
      <w:r w:rsidR="0080225E">
        <w:t>”</w:t>
      </w:r>
      <w:r w:rsidR="00E344EF">
        <w:t xml:space="preserve">, in </w:t>
      </w:r>
      <w:r>
        <w:rPr>
          <w:i/>
        </w:rPr>
        <w:t>The C</w:t>
      </w:r>
      <w:r w:rsidRPr="00530DB7">
        <w:rPr>
          <w:i/>
        </w:rPr>
        <w:t xml:space="preserve">hallenge of Bible Translation: </w:t>
      </w:r>
      <w:r>
        <w:rPr>
          <w:i/>
        </w:rPr>
        <w:t>C</w:t>
      </w:r>
      <w:r w:rsidRPr="00530DB7">
        <w:rPr>
          <w:i/>
        </w:rPr>
        <w:t xml:space="preserve">ommunicating God’s Word to </w:t>
      </w:r>
      <w:r>
        <w:rPr>
          <w:i/>
        </w:rPr>
        <w:t>t</w:t>
      </w:r>
      <w:r w:rsidRPr="00530DB7">
        <w:rPr>
          <w:i/>
        </w:rPr>
        <w:t xml:space="preserve">he </w:t>
      </w:r>
      <w:r>
        <w:rPr>
          <w:i/>
        </w:rPr>
        <w:t>W</w:t>
      </w:r>
      <w:r w:rsidRPr="00530DB7">
        <w:rPr>
          <w:i/>
        </w:rPr>
        <w:t xml:space="preserve">orld: </w:t>
      </w:r>
      <w:r>
        <w:rPr>
          <w:i/>
        </w:rPr>
        <w:t>E</w:t>
      </w:r>
      <w:r w:rsidRPr="00530DB7">
        <w:rPr>
          <w:i/>
        </w:rPr>
        <w:t xml:space="preserve">ssays in </w:t>
      </w:r>
      <w:r>
        <w:rPr>
          <w:i/>
        </w:rPr>
        <w:t>H</w:t>
      </w:r>
      <w:r w:rsidRPr="00530DB7">
        <w:rPr>
          <w:i/>
        </w:rPr>
        <w:t>onor of Ronald F. Youngblood</w:t>
      </w:r>
      <w:r>
        <w:t xml:space="preserve"> (</w:t>
      </w:r>
      <w:r w:rsidRPr="005E1307">
        <w:t xml:space="preserve">Glen G. </w:t>
      </w:r>
      <w:proofErr w:type="spellStart"/>
      <w:r>
        <w:t>S</w:t>
      </w:r>
      <w:r w:rsidRPr="005E1307">
        <w:t>corgie</w:t>
      </w:r>
      <w:proofErr w:type="spellEnd"/>
      <w:r w:rsidRPr="005E1307">
        <w:t xml:space="preserve"> and Mark L. Strauss</w:t>
      </w:r>
      <w:r w:rsidR="003E22C4">
        <w:t xml:space="preserve"> (eds.)</w:t>
      </w:r>
      <w:r>
        <w:t xml:space="preserve">; </w:t>
      </w:r>
      <w:r w:rsidRPr="005E1307">
        <w:t>Grand Rapids: Zondervan, 2003</w:t>
      </w:r>
      <w:r>
        <w:t>) 303-320.</w:t>
      </w:r>
    </w:p>
    <w:p w14:paraId="6B96EBD8" w14:textId="77777777" w:rsidR="00412D16" w:rsidRDefault="00412D16" w:rsidP="006B377E">
      <w:pPr>
        <w:widowControl w:val="0"/>
        <w:autoSpaceDE w:val="0"/>
        <w:autoSpaceDN w:val="0"/>
        <w:adjustRightInd w:val="0"/>
        <w:spacing w:after="240"/>
        <w:ind w:left="720" w:hanging="720"/>
      </w:pPr>
      <w:proofErr w:type="spellStart"/>
      <w:r>
        <w:t>Whitekettle</w:t>
      </w:r>
      <w:proofErr w:type="spellEnd"/>
      <w:r>
        <w:t xml:space="preserve">, Richard. </w:t>
      </w:r>
      <w:r w:rsidR="0080225E">
        <w:t>“</w:t>
      </w:r>
      <w:r>
        <w:t>The Leech Sisters.</w:t>
      </w:r>
      <w:r w:rsidR="001B2193">
        <w:t xml:space="preserve"> </w:t>
      </w:r>
      <w:r>
        <w:t>Greed and Sibling Conflict in Proverbs 30, 15a</w:t>
      </w:r>
      <w:r w:rsidR="0080225E">
        <w:t>”</w:t>
      </w:r>
      <w:r>
        <w:t xml:space="preserve">, </w:t>
      </w:r>
      <w:proofErr w:type="spellStart"/>
      <w:r w:rsidRPr="007B736A">
        <w:rPr>
          <w:i/>
          <w:iCs/>
        </w:rPr>
        <w:t>Biblische</w:t>
      </w:r>
      <w:proofErr w:type="spellEnd"/>
      <w:r w:rsidRPr="007B736A">
        <w:rPr>
          <w:i/>
          <w:iCs/>
        </w:rPr>
        <w:t xml:space="preserve"> </w:t>
      </w:r>
      <w:proofErr w:type="spellStart"/>
      <w:r w:rsidRPr="007B736A">
        <w:rPr>
          <w:i/>
          <w:iCs/>
        </w:rPr>
        <w:t>Zeitscrift</w:t>
      </w:r>
      <w:proofErr w:type="spellEnd"/>
      <w:r>
        <w:t xml:space="preserve"> 56 (2012) 93-95.</w:t>
      </w:r>
    </w:p>
    <w:p w14:paraId="17E2A433" w14:textId="77777777" w:rsidR="00E820C6" w:rsidRPr="005E1307" w:rsidRDefault="00E820C6" w:rsidP="006B377E">
      <w:pPr>
        <w:widowControl w:val="0"/>
        <w:autoSpaceDE w:val="0"/>
        <w:autoSpaceDN w:val="0"/>
        <w:adjustRightInd w:val="0"/>
        <w:spacing w:after="240"/>
        <w:ind w:left="720" w:hanging="720"/>
      </w:pPr>
      <w:r>
        <w:t xml:space="preserve">Yoder, </w:t>
      </w:r>
      <w:proofErr w:type="spellStart"/>
      <w:r>
        <w:t>Chrstine</w:t>
      </w:r>
      <w:proofErr w:type="spellEnd"/>
      <w:r>
        <w:t xml:space="preserve"> R. </w:t>
      </w:r>
      <w:r w:rsidR="0080225E">
        <w:t>“</w:t>
      </w:r>
      <w:r>
        <w:t>On the Threshold of Kingship:</w:t>
      </w:r>
      <w:r w:rsidR="001B2193">
        <w:t xml:space="preserve"> </w:t>
      </w:r>
      <w:r>
        <w:t xml:space="preserve">A Study of </w:t>
      </w:r>
      <w:proofErr w:type="spellStart"/>
      <w:r>
        <w:t>Agur</w:t>
      </w:r>
      <w:proofErr w:type="spellEnd"/>
      <w:r>
        <w:t xml:space="preserve"> (Proverbs 30)</w:t>
      </w:r>
      <w:r w:rsidR="0080225E">
        <w:t>”</w:t>
      </w:r>
      <w:r>
        <w:t xml:space="preserve">, </w:t>
      </w:r>
      <w:r w:rsidRPr="007B736A">
        <w:rPr>
          <w:i/>
        </w:rPr>
        <w:t>Interpretation</w:t>
      </w:r>
      <w:r>
        <w:t xml:space="preserve"> 63 (2009) 254-</w:t>
      </w:r>
      <w:r w:rsidR="00F95666">
        <w:t>2</w:t>
      </w:r>
      <w:r>
        <w:t xml:space="preserve">63. </w:t>
      </w:r>
    </w:p>
    <w:p w14:paraId="6CC1ED33" w14:textId="77777777" w:rsidR="006B377E" w:rsidRDefault="006B377E" w:rsidP="00481B89">
      <w:pPr>
        <w:widowControl w:val="0"/>
        <w:autoSpaceDE w:val="0"/>
        <w:autoSpaceDN w:val="0"/>
        <w:adjustRightInd w:val="0"/>
        <w:ind w:left="720" w:hanging="720"/>
      </w:pPr>
      <w:proofErr w:type="spellStart"/>
      <w:r w:rsidRPr="005E1307">
        <w:t>Zakovitch</w:t>
      </w:r>
      <w:proofErr w:type="spellEnd"/>
      <w:r w:rsidRPr="005E1307">
        <w:t>, Yair</w:t>
      </w:r>
      <w:r>
        <w:t xml:space="preserve">. </w:t>
      </w:r>
      <w:r w:rsidR="0080225E">
        <w:t>“</w:t>
      </w:r>
      <w:r w:rsidRPr="005E1307">
        <w:t xml:space="preserve">Implied </w:t>
      </w:r>
      <w:r w:rsidR="00007F23">
        <w:t>S</w:t>
      </w:r>
      <w:r w:rsidRPr="005E1307">
        <w:t xml:space="preserve">ynonyms and </w:t>
      </w:r>
      <w:r w:rsidR="00007F23">
        <w:t>A</w:t>
      </w:r>
      <w:r w:rsidRPr="005E1307">
        <w:t>ntonyms:</w:t>
      </w:r>
      <w:r>
        <w:t xml:space="preserve"> </w:t>
      </w:r>
      <w:r w:rsidR="00007F23">
        <w:t>T</w:t>
      </w:r>
      <w:r w:rsidRPr="005E1307">
        <w:t xml:space="preserve">extual </w:t>
      </w:r>
      <w:r w:rsidR="00007F23">
        <w:t>C</w:t>
      </w:r>
      <w:r w:rsidRPr="005E1307">
        <w:t xml:space="preserve">riticism vs. the </w:t>
      </w:r>
      <w:r w:rsidR="00007F23">
        <w:t>L</w:t>
      </w:r>
      <w:r w:rsidRPr="005E1307">
        <w:t xml:space="preserve">iterary </w:t>
      </w:r>
      <w:r w:rsidR="00007F23">
        <w:t>A</w:t>
      </w:r>
      <w:r w:rsidRPr="005E1307">
        <w:t>pproach</w:t>
      </w:r>
      <w:r w:rsidR="0080225E">
        <w:t>”</w:t>
      </w:r>
      <w:r w:rsidR="00E344EF">
        <w:t xml:space="preserve">, in </w:t>
      </w:r>
      <w:r w:rsidRPr="00C443E7">
        <w:rPr>
          <w:i/>
        </w:rPr>
        <w:t xml:space="preserve">Emanuel: </w:t>
      </w:r>
      <w:r>
        <w:rPr>
          <w:i/>
        </w:rPr>
        <w:t>S</w:t>
      </w:r>
      <w:r w:rsidRPr="00C443E7">
        <w:rPr>
          <w:i/>
        </w:rPr>
        <w:t xml:space="preserve">tudies in Hebrew Bible, Septuagint, and Dead Sea </w:t>
      </w:r>
      <w:r>
        <w:rPr>
          <w:i/>
        </w:rPr>
        <w:t>S</w:t>
      </w:r>
      <w:r w:rsidRPr="00C443E7">
        <w:rPr>
          <w:i/>
        </w:rPr>
        <w:t xml:space="preserve">crolls in </w:t>
      </w:r>
      <w:r>
        <w:rPr>
          <w:i/>
        </w:rPr>
        <w:t>Honor of Emanuel Tov,</w:t>
      </w:r>
      <w:r w:rsidRPr="00CA416D">
        <w:t xml:space="preserve"> 2 </w:t>
      </w:r>
      <w:r>
        <w:t>vols. (</w:t>
      </w:r>
      <w:proofErr w:type="spellStart"/>
      <w:r w:rsidRPr="00007F23">
        <w:t>Vetus</w:t>
      </w:r>
      <w:proofErr w:type="spellEnd"/>
      <w:r w:rsidRPr="00007F23">
        <w:t xml:space="preserve"> </w:t>
      </w:r>
      <w:proofErr w:type="spellStart"/>
      <w:r w:rsidRPr="00007F23">
        <w:t>Testamentum</w:t>
      </w:r>
      <w:proofErr w:type="spellEnd"/>
      <w:r w:rsidR="001267F8" w:rsidRPr="001267F8">
        <w:t xml:space="preserve"> </w:t>
      </w:r>
      <w:r w:rsidR="00476CB7">
        <w:t>Supplement</w:t>
      </w:r>
      <w:r>
        <w:t xml:space="preserve"> 94; </w:t>
      </w:r>
      <w:r w:rsidR="00481B89">
        <w:t xml:space="preserve">Shalom M. Paul et al. (ed.); </w:t>
      </w:r>
      <w:r w:rsidRPr="0080047A">
        <w:t>Leiden</w:t>
      </w:r>
      <w:r w:rsidRPr="005E1307">
        <w:t>:</w:t>
      </w:r>
      <w:r>
        <w:t xml:space="preserve"> </w:t>
      </w:r>
      <w:r w:rsidR="00A71380">
        <w:t>E.J. Brill</w:t>
      </w:r>
      <w:r w:rsidRPr="005E1307">
        <w:t>,</w:t>
      </w:r>
      <w:r>
        <w:t xml:space="preserve"> 2003) </w:t>
      </w:r>
      <w:r w:rsidRPr="005E1307">
        <w:t>833-</w:t>
      </w:r>
      <w:r w:rsidR="00680FD9">
        <w:t>8</w:t>
      </w:r>
      <w:r w:rsidRPr="005E1307">
        <w:t>49.</w:t>
      </w:r>
      <w:r w:rsidRPr="00C01BF8">
        <w:t xml:space="preserve"> </w:t>
      </w:r>
      <w:r>
        <w:t>[</w:t>
      </w:r>
      <w:proofErr w:type="spellStart"/>
      <w:r>
        <w:t>Pr</w:t>
      </w:r>
      <w:proofErr w:type="spellEnd"/>
      <w:r>
        <w:t xml:space="preserve"> </w:t>
      </w:r>
      <w:r w:rsidRPr="005E1307">
        <w:t>30</w:t>
      </w:r>
      <w:r>
        <w:t>.</w:t>
      </w:r>
      <w:r w:rsidRPr="005E1307">
        <w:t>14]</w:t>
      </w:r>
    </w:p>
    <w:p w14:paraId="66B5B1F7" w14:textId="77777777" w:rsidR="006B377E" w:rsidRDefault="006B377E" w:rsidP="006B377E">
      <w:pPr>
        <w:widowControl w:val="0"/>
        <w:autoSpaceDE w:val="0"/>
        <w:autoSpaceDN w:val="0"/>
        <w:adjustRightInd w:val="0"/>
        <w:ind w:left="720" w:hanging="720"/>
      </w:pPr>
    </w:p>
    <w:p w14:paraId="6379350F" w14:textId="77777777" w:rsidR="006B377E" w:rsidRDefault="006B377E" w:rsidP="006B377E">
      <w:pPr>
        <w:widowControl w:val="0"/>
        <w:autoSpaceDE w:val="0"/>
        <w:autoSpaceDN w:val="0"/>
        <w:adjustRightInd w:val="0"/>
        <w:rPr>
          <w:b/>
        </w:rPr>
        <w:sectPr w:rsidR="006B377E" w:rsidSect="008A68DA">
          <w:headerReference w:type="default" r:id="rId82"/>
          <w:pgSz w:w="12240" w:h="15840" w:code="1"/>
          <w:pgMar w:top="1440" w:right="1440" w:bottom="1440" w:left="2160" w:header="720" w:footer="720" w:gutter="0"/>
          <w:cols w:space="720"/>
          <w:docGrid w:linePitch="360"/>
        </w:sectPr>
      </w:pPr>
    </w:p>
    <w:p w14:paraId="3BF5629B" w14:textId="77777777" w:rsidR="006B377E" w:rsidRPr="008C04EE" w:rsidRDefault="006B377E" w:rsidP="006B377E">
      <w:pPr>
        <w:widowControl w:val="0"/>
        <w:autoSpaceDE w:val="0"/>
        <w:autoSpaceDN w:val="0"/>
        <w:adjustRightInd w:val="0"/>
        <w:rPr>
          <w:b/>
        </w:rPr>
      </w:pPr>
      <w:r w:rsidRPr="008C04EE">
        <w:rPr>
          <w:b/>
        </w:rPr>
        <w:lastRenderedPageBreak/>
        <w:t>Proverbs 31</w:t>
      </w:r>
    </w:p>
    <w:p w14:paraId="4FD4AC33" w14:textId="77777777" w:rsidR="006B377E" w:rsidRDefault="006B377E" w:rsidP="006B377E">
      <w:pPr>
        <w:widowControl w:val="0"/>
        <w:autoSpaceDE w:val="0"/>
        <w:autoSpaceDN w:val="0"/>
        <w:adjustRightInd w:val="0"/>
      </w:pPr>
    </w:p>
    <w:p w14:paraId="2CDEFCD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w:t>
      </w:r>
      <w:r>
        <w:tab/>
      </w:r>
      <w:r w:rsidRPr="008D0DD6">
        <w:t>Berg I:5h</w:t>
      </w:r>
    </w:p>
    <w:p w14:paraId="0196958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w:t>
      </w:r>
      <w:r>
        <w:tab/>
      </w:r>
      <w:proofErr w:type="spellStart"/>
      <w:r w:rsidRPr="008D0DD6">
        <w:t>Dav</w:t>
      </w:r>
      <w:proofErr w:type="spellEnd"/>
      <w:r w:rsidRPr="008D0DD6">
        <w:t xml:space="preserve"> §29</w:t>
      </w:r>
      <w:r>
        <w:t xml:space="preserve"> </w:t>
      </w:r>
      <w:r w:rsidRPr="008D0DD6">
        <w:t>R1; GKC §128h; W-O 127, 143 // B-L 525h; Berg I:144d</w:t>
      </w:r>
    </w:p>
    <w:p w14:paraId="08F42D1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w:t>
      </w:r>
      <w:r>
        <w:tab/>
      </w:r>
      <w:r w:rsidRPr="008D0DD6">
        <w:t>GKC §37f // B-L 546z; Berg I:119o</w:t>
      </w:r>
    </w:p>
    <w:p w14:paraId="1A71E622" w14:textId="77777777" w:rsidR="006B377E" w:rsidRPr="00AA6931" w:rsidRDefault="006B377E" w:rsidP="006B377E">
      <w:pPr>
        <w:tabs>
          <w:tab w:val="left" w:pos="-1440"/>
          <w:tab w:val="left" w:pos="-720"/>
          <w:tab w:val="left" w:pos="0"/>
          <w:tab w:val="left" w:pos="1200"/>
        </w:tabs>
        <w:suppressAutoHyphens/>
        <w:spacing w:line="240" w:lineRule="atLeast"/>
        <w:ind w:left="1200" w:hanging="1200"/>
      </w:pPr>
      <w:r w:rsidRPr="00AA6931">
        <w:t>31.3</w:t>
      </w:r>
      <w:r w:rsidRPr="00AA6931">
        <w:tab/>
        <w:t xml:space="preserve">GKC §53q, 87e; J-M §90c; W-O 118 // B-L 228a', 517t, 581; Berg II:105 </w:t>
      </w:r>
      <w:proofErr w:type="spellStart"/>
      <w:r w:rsidRPr="00AA6931">
        <w:t>Nk</w:t>
      </w:r>
      <w:proofErr w:type="spellEnd"/>
    </w:p>
    <w:p w14:paraId="1E96561F"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31.4</w:t>
      </w:r>
      <w:r>
        <w:tab/>
      </w:r>
      <w:r w:rsidRPr="008D0DD6">
        <w:t xml:space="preserve">GKC §75n; </w:t>
      </w:r>
      <w:proofErr w:type="spellStart"/>
      <w:r w:rsidRPr="008D0DD6">
        <w:t>Wms</w:t>
      </w:r>
      <w:proofErr w:type="spellEnd"/>
      <w:r w:rsidRPr="008D0DD6">
        <w:t xml:space="preserve"> §404 // B-L 427t</w:t>
      </w:r>
      <w:r w:rsidR="0080225E">
        <w:t>”</w:t>
      </w:r>
      <w:r w:rsidRPr="008D0DD6">
        <w:t>, 525h; Berg I:144d, II:161c</w:t>
      </w:r>
    </w:p>
    <w:p w14:paraId="0872A218"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31.6</w:t>
      </w:r>
      <w:r>
        <w:tab/>
      </w:r>
      <w:r w:rsidRPr="008D0DD6">
        <w:t>Berg II:69c</w:t>
      </w:r>
    </w:p>
    <w:p w14:paraId="30C11EB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31.9</w:t>
      </w:r>
      <w:r>
        <w:tab/>
      </w:r>
      <w:proofErr w:type="spellStart"/>
      <w:r w:rsidRPr="008D0DD6">
        <w:t>Dav</w:t>
      </w:r>
      <w:proofErr w:type="spellEnd"/>
      <w:r w:rsidRPr="008D0DD6">
        <w:t xml:space="preserve"> §71</w:t>
      </w:r>
      <w:r>
        <w:t xml:space="preserve"> </w:t>
      </w:r>
      <w:r w:rsidRPr="008D0DD6">
        <w:t>R2</w:t>
      </w:r>
    </w:p>
    <w:p w14:paraId="7BC51AB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31.10-31</w:t>
      </w:r>
      <w:r>
        <w:tab/>
      </w:r>
      <w:r w:rsidRPr="008D0DD6">
        <w:t>Berg I:5h</w:t>
      </w:r>
    </w:p>
    <w:p w14:paraId="539E4C0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31.10</w:t>
      </w:r>
      <w:r>
        <w:tab/>
      </w:r>
      <w:r w:rsidRPr="008D0DD6">
        <w:t>GKC §2r, 5h // B-L 66s</w:t>
      </w:r>
    </w:p>
    <w:p w14:paraId="7AD6DE70"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31.11</w:t>
      </w:r>
      <w:r>
        <w:tab/>
      </w:r>
      <w:r w:rsidRPr="008D0DD6">
        <w:t>Berg I:129b</w:t>
      </w:r>
    </w:p>
    <w:p w14:paraId="2020563E"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31.17</w:t>
      </w:r>
      <w:r>
        <w:tab/>
      </w:r>
      <w:r w:rsidRPr="008D0DD6">
        <w:t>B-L 563v</w:t>
      </w:r>
    </w:p>
    <w:p w14:paraId="13993D33"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31.19</w:t>
      </w:r>
      <w:r>
        <w:tab/>
      </w:r>
      <w:r w:rsidRPr="008D0DD6">
        <w:t>B-L 362a'; Berg I:107e</w:t>
      </w:r>
    </w:p>
    <w:p w14:paraId="78CD9B9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31.20</w:t>
      </w:r>
      <w:r>
        <w:tab/>
      </w:r>
      <w:r w:rsidRPr="008D0DD6">
        <w:t>B-L 362a'</w:t>
      </w:r>
    </w:p>
    <w:p w14:paraId="02D74721"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31.21</w:t>
      </w:r>
      <w:r>
        <w:tab/>
      </w:r>
      <w:r w:rsidRPr="008D0DD6">
        <w:t>J-M §121o</w:t>
      </w:r>
    </w:p>
    <w:p w14:paraId="17D06AEC"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31.22</w:t>
      </w:r>
      <w:r>
        <w:tab/>
      </w:r>
      <w:r w:rsidRPr="008D0DD6">
        <w:t>Berg I:134c</w:t>
      </w:r>
    </w:p>
    <w:p w14:paraId="31A2A07A"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31.25</w:t>
      </w:r>
      <w:r>
        <w:tab/>
      </w:r>
      <w:r w:rsidRPr="008D0DD6">
        <w:t>B-L 67s, 562v</w:t>
      </w:r>
    </w:p>
    <w:p w14:paraId="46F3306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31.27</w:t>
      </w:r>
      <w:r>
        <w:tab/>
      </w:r>
      <w:r w:rsidRPr="008D0DD6">
        <w:t>B-L 590h</w:t>
      </w:r>
    </w:p>
    <w:p w14:paraId="7A94AF37"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31.28</w:t>
      </w:r>
      <w:r>
        <w:tab/>
      </w:r>
      <w:r w:rsidRPr="008D0DD6">
        <w:t>J-M §119za // B-L 436; Berg II:23g</w:t>
      </w:r>
    </w:p>
    <w:p w14:paraId="3512BBFB"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31.29</w:t>
      </w:r>
      <w:r>
        <w:tab/>
      </w:r>
      <w:proofErr w:type="spellStart"/>
      <w:r w:rsidRPr="008D0DD6">
        <w:t>Dav</w:t>
      </w:r>
      <w:proofErr w:type="spellEnd"/>
      <w:r w:rsidRPr="008D0DD6">
        <w:t xml:space="preserve"> §32R1; J-M §94h, 141b; W-O 259 // B-L 252p, 268j</w:t>
      </w:r>
    </w:p>
    <w:p w14:paraId="2AC24E59" w14:textId="77777777" w:rsidR="006B377E" w:rsidRPr="008D0DD6" w:rsidRDefault="006B377E" w:rsidP="006B377E">
      <w:pPr>
        <w:tabs>
          <w:tab w:val="left" w:pos="-1440"/>
          <w:tab w:val="left" w:pos="-720"/>
          <w:tab w:val="left" w:pos="0"/>
          <w:tab w:val="left" w:pos="1200"/>
        </w:tabs>
        <w:suppressAutoHyphens/>
        <w:spacing w:line="240" w:lineRule="atLeast"/>
        <w:ind w:left="1200" w:hanging="1200"/>
      </w:pPr>
      <w:r w:rsidRPr="008D0DD6">
        <w:t>31.30</w:t>
      </w:r>
      <w:r>
        <w:tab/>
      </w:r>
      <w:r w:rsidRPr="008D0DD6">
        <w:t>GKC §54g; W-O 432 // Berg II:98b; Brock §39dδ</w:t>
      </w:r>
    </w:p>
    <w:p w14:paraId="7B446EB7" w14:textId="77777777" w:rsidR="006B377E" w:rsidRDefault="006B377E" w:rsidP="006B377E">
      <w:pPr>
        <w:tabs>
          <w:tab w:val="left" w:pos="-1440"/>
          <w:tab w:val="left" w:pos="-720"/>
          <w:tab w:val="left" w:pos="0"/>
          <w:tab w:val="left" w:pos="1200"/>
        </w:tabs>
        <w:suppressAutoHyphens/>
        <w:spacing w:line="240" w:lineRule="atLeast"/>
        <w:ind w:left="1200" w:hanging="1200"/>
      </w:pPr>
      <w:r w:rsidRPr="008D0DD6">
        <w:t>31.31</w:t>
      </w:r>
      <w:r>
        <w:tab/>
      </w:r>
      <w:r w:rsidRPr="008D0DD6">
        <w:t>B-L 66s, 436</w:t>
      </w:r>
    </w:p>
    <w:p w14:paraId="0B586024" w14:textId="77777777" w:rsidR="006B377E" w:rsidRDefault="006B377E" w:rsidP="006B377E">
      <w:pPr>
        <w:widowControl w:val="0"/>
        <w:autoSpaceDE w:val="0"/>
        <w:autoSpaceDN w:val="0"/>
        <w:adjustRightInd w:val="0"/>
      </w:pPr>
    </w:p>
    <w:p w14:paraId="586CE9B8" w14:textId="77777777" w:rsidR="006B377E" w:rsidRDefault="006B377E" w:rsidP="006B377E">
      <w:pPr>
        <w:widowControl w:val="0"/>
        <w:autoSpaceDE w:val="0"/>
        <w:autoSpaceDN w:val="0"/>
        <w:adjustRightInd w:val="0"/>
      </w:pPr>
      <w:r>
        <w:t>For abbreviations, see pp. ??-??.</w:t>
      </w:r>
    </w:p>
    <w:p w14:paraId="654F0ADD" w14:textId="77777777" w:rsidR="006B377E" w:rsidRDefault="006B377E" w:rsidP="006B377E">
      <w:pPr>
        <w:widowControl w:val="0"/>
        <w:autoSpaceDE w:val="0"/>
        <w:autoSpaceDN w:val="0"/>
        <w:adjustRightInd w:val="0"/>
      </w:pPr>
    </w:p>
    <w:p w14:paraId="2460A404" w14:textId="77777777" w:rsidR="006B377E" w:rsidRPr="008C04EE" w:rsidRDefault="006B377E" w:rsidP="006B377E">
      <w:pPr>
        <w:widowControl w:val="0"/>
        <w:autoSpaceDE w:val="0"/>
        <w:autoSpaceDN w:val="0"/>
        <w:adjustRightInd w:val="0"/>
        <w:ind w:left="720" w:hanging="720"/>
      </w:pPr>
      <w:r w:rsidRPr="008C04EE">
        <w:t>Andreasen, Niels-Erika</w:t>
      </w:r>
      <w:r>
        <w:t xml:space="preserve">. </w:t>
      </w:r>
      <w:r w:rsidR="0080225E">
        <w:t>“</w:t>
      </w:r>
      <w:r w:rsidRPr="008C04EE">
        <w:t>The Role of the Queen Mother in Israelite Society</w:t>
      </w:r>
      <w:r w:rsidR="0080225E">
        <w:t>”</w:t>
      </w:r>
      <w:r>
        <w:t xml:space="preserve">, </w:t>
      </w:r>
      <w:r w:rsidRPr="004F5B3C">
        <w:rPr>
          <w:i/>
        </w:rPr>
        <w:t>Catholic Biblical Qua</w:t>
      </w:r>
      <w:r>
        <w:rPr>
          <w:i/>
        </w:rPr>
        <w:t>r</w:t>
      </w:r>
      <w:r w:rsidRPr="004F5B3C">
        <w:rPr>
          <w:i/>
        </w:rPr>
        <w:t>terly</w:t>
      </w:r>
      <w:r w:rsidRPr="008C04EE">
        <w:t xml:space="preserve"> 45</w:t>
      </w:r>
      <w:r>
        <w:t xml:space="preserve"> (</w:t>
      </w:r>
      <w:r w:rsidRPr="008C04EE">
        <w:t>1983</w:t>
      </w:r>
      <w:r>
        <w:t xml:space="preserve">) </w:t>
      </w:r>
      <w:r w:rsidRPr="008C04EE">
        <w:t>179-</w:t>
      </w:r>
      <w:r w:rsidR="00DC27FB">
        <w:t>1</w:t>
      </w:r>
      <w:r w:rsidRPr="008C04EE">
        <w:t>94.</w:t>
      </w:r>
    </w:p>
    <w:p w14:paraId="2A80FE3A" w14:textId="77777777" w:rsidR="006B377E" w:rsidRPr="008C04EE" w:rsidRDefault="006B377E" w:rsidP="006B377E">
      <w:pPr>
        <w:widowControl w:val="0"/>
        <w:autoSpaceDE w:val="0"/>
        <w:autoSpaceDN w:val="0"/>
        <w:adjustRightInd w:val="0"/>
        <w:ind w:left="720" w:hanging="720"/>
      </w:pPr>
    </w:p>
    <w:p w14:paraId="31A5C991" w14:textId="77777777" w:rsidR="007512F2" w:rsidRPr="00AA6931" w:rsidRDefault="007512F2" w:rsidP="007512F2">
      <w:pPr>
        <w:widowControl w:val="0"/>
        <w:autoSpaceDE w:val="0"/>
        <w:autoSpaceDN w:val="0"/>
        <w:adjustRightInd w:val="0"/>
        <w:ind w:left="720" w:hanging="720"/>
      </w:pPr>
      <w:r w:rsidRPr="00AA6931">
        <w:t xml:space="preserve">Apple, Raymond. </w:t>
      </w:r>
      <w:r w:rsidR="0080225E">
        <w:t>“</w:t>
      </w:r>
      <w:r w:rsidRPr="00AA6931">
        <w:t>The Two Wise Women of Proverbs Chapter 31</w:t>
      </w:r>
      <w:r w:rsidR="0080225E">
        <w:t>”</w:t>
      </w:r>
      <w:r w:rsidRPr="00AA6931">
        <w:t xml:space="preserve">, </w:t>
      </w:r>
      <w:r w:rsidRPr="00AA6931">
        <w:rPr>
          <w:i/>
          <w:iCs/>
        </w:rPr>
        <w:t>The Jewish Biblical Quarterly</w:t>
      </w:r>
      <w:r w:rsidRPr="00AA6931">
        <w:t xml:space="preserve"> 39 (2011) 175-</w:t>
      </w:r>
      <w:r w:rsidR="00535AC9" w:rsidRPr="00AA6931">
        <w:t>1</w:t>
      </w:r>
      <w:r w:rsidRPr="00AA6931">
        <w:t>80.</w:t>
      </w:r>
    </w:p>
    <w:p w14:paraId="403298FE" w14:textId="77777777" w:rsidR="007512F2" w:rsidRPr="00AA6931" w:rsidRDefault="007512F2" w:rsidP="006B377E">
      <w:pPr>
        <w:widowControl w:val="0"/>
        <w:autoSpaceDE w:val="0"/>
        <w:autoSpaceDN w:val="0"/>
        <w:adjustRightInd w:val="0"/>
        <w:ind w:left="720" w:hanging="720"/>
      </w:pPr>
    </w:p>
    <w:p w14:paraId="70240F87" w14:textId="77777777" w:rsidR="006B377E" w:rsidRPr="00AA6931" w:rsidRDefault="00007F23" w:rsidP="006B377E">
      <w:pPr>
        <w:widowControl w:val="0"/>
        <w:autoSpaceDE w:val="0"/>
        <w:autoSpaceDN w:val="0"/>
        <w:adjustRightInd w:val="0"/>
        <w:ind w:left="720" w:hanging="720"/>
        <w:rPr>
          <w:lang w:val="es-ES"/>
        </w:rPr>
      </w:pPr>
      <w:r w:rsidRPr="00AA6931">
        <w:rPr>
          <w:lang w:val="es-ES"/>
        </w:rPr>
        <w:t xml:space="preserve">de </w:t>
      </w:r>
      <w:proofErr w:type="spellStart"/>
      <w:r w:rsidR="006B377E" w:rsidRPr="00AA6931">
        <w:rPr>
          <w:lang w:val="es-ES"/>
        </w:rPr>
        <w:t>Azcarrage</w:t>
      </w:r>
      <w:proofErr w:type="spellEnd"/>
      <w:r w:rsidR="006B377E" w:rsidRPr="00AA6931">
        <w:rPr>
          <w:lang w:val="es-ES"/>
        </w:rPr>
        <w:t xml:space="preserve">, Josefa. </w:t>
      </w:r>
      <w:r w:rsidR="0080225E" w:rsidRPr="00AA6931">
        <w:rPr>
          <w:lang w:val="es-ES"/>
        </w:rPr>
        <w:t>“</w:t>
      </w:r>
      <w:r w:rsidR="006B377E" w:rsidRPr="00AA6931">
        <w:rPr>
          <w:lang w:val="es-ES"/>
        </w:rPr>
        <w:t>Proverbios 31, 21 en Cuatro Biblias Castellanas</w:t>
      </w:r>
      <w:r w:rsidR="0080225E" w:rsidRPr="00AA6931">
        <w:rPr>
          <w:lang w:val="es-ES"/>
        </w:rPr>
        <w:t>”</w:t>
      </w:r>
      <w:r w:rsidR="006B377E" w:rsidRPr="00AA6931">
        <w:rPr>
          <w:lang w:val="es-ES"/>
        </w:rPr>
        <w:t xml:space="preserve">, </w:t>
      </w:r>
      <w:r w:rsidR="006B377E" w:rsidRPr="00AA6931">
        <w:rPr>
          <w:i/>
          <w:lang w:val="es-ES"/>
        </w:rPr>
        <w:t>Sefarad</w:t>
      </w:r>
      <w:r w:rsidR="006B377E" w:rsidRPr="00AA6931">
        <w:rPr>
          <w:lang w:val="es-ES"/>
        </w:rPr>
        <w:t xml:space="preserve"> 46 (1986) 57-61.</w:t>
      </w:r>
    </w:p>
    <w:p w14:paraId="3274A448" w14:textId="77777777" w:rsidR="006B377E" w:rsidRPr="00AA6931" w:rsidRDefault="006B377E" w:rsidP="006B377E">
      <w:pPr>
        <w:ind w:left="720" w:hanging="720"/>
        <w:rPr>
          <w:lang w:val="es-ES"/>
        </w:rPr>
      </w:pPr>
    </w:p>
    <w:p w14:paraId="3FCF29E9" w14:textId="77777777" w:rsidR="006B377E" w:rsidRPr="00636B15" w:rsidRDefault="006B377E" w:rsidP="006B377E">
      <w:pPr>
        <w:widowControl w:val="0"/>
        <w:autoSpaceDE w:val="0"/>
        <w:autoSpaceDN w:val="0"/>
        <w:adjustRightInd w:val="0"/>
        <w:ind w:left="720" w:hanging="720"/>
      </w:pPr>
      <w:r w:rsidRPr="00636B15">
        <w:t>Barre, Michael L.</w:t>
      </w:r>
      <w:r>
        <w:t xml:space="preserve"> </w:t>
      </w:r>
      <w:r w:rsidR="0080225E">
        <w:t>“</w:t>
      </w:r>
      <w:r w:rsidR="00E3096B">
        <w:t>‘</w:t>
      </w:r>
      <w:r w:rsidRPr="00636B15">
        <w:t>Termina</w:t>
      </w:r>
      <w:r>
        <w:t>tive</w:t>
      </w:r>
      <w:r w:rsidR="00E3096B">
        <w:t>’</w:t>
      </w:r>
      <w:r>
        <w:t xml:space="preserve"> Terms in Hebrew Acrostics</w:t>
      </w:r>
      <w:r w:rsidR="0080225E">
        <w:t>”</w:t>
      </w:r>
      <w:r w:rsidR="00EE62CF">
        <w:t>,</w:t>
      </w:r>
      <w:r w:rsidR="00E344EF">
        <w:t xml:space="preserve"> in </w:t>
      </w:r>
      <w:r w:rsidRPr="00530DB7">
        <w:rPr>
          <w:i/>
        </w:rPr>
        <w:t xml:space="preserve">Wisdom, You Are My Sister: Studies in Honor of Roland E. Murphy, </w:t>
      </w:r>
      <w:proofErr w:type="spellStart"/>
      <w:proofErr w:type="gramStart"/>
      <w:r w:rsidRPr="00530DB7">
        <w:rPr>
          <w:i/>
        </w:rPr>
        <w:t>O.Carm</w:t>
      </w:r>
      <w:proofErr w:type="spellEnd"/>
      <w:proofErr w:type="gramEnd"/>
      <w:r w:rsidRPr="00530DB7">
        <w:rPr>
          <w:i/>
        </w:rPr>
        <w:t>., on the Occasion of His Eightieth Birthday</w:t>
      </w:r>
      <w:r>
        <w:t xml:space="preserve"> (</w:t>
      </w:r>
      <w:r w:rsidRPr="00636B15">
        <w:t>Barre</w:t>
      </w:r>
      <w:r>
        <w:t xml:space="preserve">, </w:t>
      </w:r>
      <w:r w:rsidRPr="00636B15">
        <w:t>Michael L.</w:t>
      </w:r>
      <w:r w:rsidR="003E22C4">
        <w:t xml:space="preserve"> (ed.)</w:t>
      </w:r>
      <w:r>
        <w:t xml:space="preserve">; </w:t>
      </w:r>
      <w:r w:rsidR="00002688">
        <w:t>Washington</w:t>
      </w:r>
      <w:r w:rsidRPr="00636B15">
        <w:t xml:space="preserve">: Catholic Biblical Association of America, </w:t>
      </w:r>
      <w:r>
        <w:t>1997) 207-</w:t>
      </w:r>
      <w:r w:rsidR="002C19F5">
        <w:t>2</w:t>
      </w:r>
      <w:r>
        <w:t>15.</w:t>
      </w:r>
    </w:p>
    <w:p w14:paraId="09879BA0" w14:textId="77777777" w:rsidR="006B377E" w:rsidRDefault="006B377E" w:rsidP="006B377E">
      <w:pPr>
        <w:widowControl w:val="0"/>
        <w:autoSpaceDE w:val="0"/>
        <w:autoSpaceDN w:val="0"/>
        <w:adjustRightInd w:val="0"/>
        <w:ind w:left="720" w:hanging="720"/>
      </w:pPr>
    </w:p>
    <w:p w14:paraId="326A03A5" w14:textId="77777777" w:rsidR="006B377E" w:rsidRPr="00236FFD" w:rsidRDefault="006B377E" w:rsidP="006B377E">
      <w:pPr>
        <w:widowControl w:val="0"/>
        <w:autoSpaceDE w:val="0"/>
        <w:autoSpaceDN w:val="0"/>
        <w:adjustRightInd w:val="0"/>
        <w:ind w:left="720" w:hanging="720"/>
      </w:pPr>
      <w:proofErr w:type="spellStart"/>
      <w:r w:rsidRPr="00236FFD">
        <w:t>Bernat</w:t>
      </w:r>
      <w:proofErr w:type="spellEnd"/>
      <w:r w:rsidRPr="00236FFD">
        <w:t>, David A.</w:t>
      </w:r>
      <w:r>
        <w:t xml:space="preserve"> </w:t>
      </w:r>
      <w:r w:rsidR="0080225E">
        <w:t>“</w:t>
      </w:r>
      <w:r w:rsidRPr="00236FFD">
        <w:t xml:space="preserve">Biblical </w:t>
      </w:r>
      <w:proofErr w:type="spellStart"/>
      <w:r w:rsidRPr="00236FFD">
        <w:t>wasfs</w:t>
      </w:r>
      <w:proofErr w:type="spellEnd"/>
      <w:r w:rsidRPr="00236FFD">
        <w:t xml:space="preserve"> beyond Song of Songs</w:t>
      </w:r>
      <w:r w:rsidR="0080225E">
        <w:t>”</w:t>
      </w:r>
      <w:r>
        <w:t xml:space="preserve">, </w:t>
      </w:r>
      <w:r>
        <w:rPr>
          <w:i/>
        </w:rPr>
        <w:t>Journal for the Study of the Old Testament</w:t>
      </w:r>
      <w:r w:rsidRPr="00236FFD">
        <w:t xml:space="preserve"> 28.3</w:t>
      </w:r>
      <w:r>
        <w:t xml:space="preserve"> (2004) 327-</w:t>
      </w:r>
      <w:r w:rsidR="00680FD9">
        <w:t>3</w:t>
      </w:r>
      <w:r>
        <w:t>49.</w:t>
      </w:r>
    </w:p>
    <w:p w14:paraId="281AA576" w14:textId="77777777" w:rsidR="006B377E" w:rsidRPr="00236FFD" w:rsidRDefault="006B377E" w:rsidP="006B377E">
      <w:pPr>
        <w:widowControl w:val="0"/>
        <w:autoSpaceDE w:val="0"/>
        <w:autoSpaceDN w:val="0"/>
        <w:adjustRightInd w:val="0"/>
      </w:pPr>
    </w:p>
    <w:p w14:paraId="214A7583" w14:textId="77777777" w:rsidR="006B377E" w:rsidRDefault="006B377E" w:rsidP="006B377E">
      <w:pPr>
        <w:widowControl w:val="0"/>
        <w:autoSpaceDE w:val="0"/>
        <w:autoSpaceDN w:val="0"/>
        <w:adjustRightInd w:val="0"/>
        <w:ind w:left="720" w:hanging="720"/>
      </w:pPr>
      <w:proofErr w:type="spellStart"/>
      <w:r w:rsidRPr="00236FFD">
        <w:t>Biscoglio</w:t>
      </w:r>
      <w:proofErr w:type="spellEnd"/>
      <w:r w:rsidRPr="00236FFD">
        <w:t>, Frances M.</w:t>
      </w:r>
      <w:r>
        <w:t xml:space="preserve"> </w:t>
      </w:r>
      <w:r w:rsidRPr="00530DB7">
        <w:rPr>
          <w:i/>
        </w:rPr>
        <w:t xml:space="preserve">The </w:t>
      </w:r>
      <w:r>
        <w:rPr>
          <w:i/>
        </w:rPr>
        <w:t>W</w:t>
      </w:r>
      <w:r w:rsidRPr="00530DB7">
        <w:rPr>
          <w:i/>
        </w:rPr>
        <w:t xml:space="preserve">ives of the Canterbury </w:t>
      </w:r>
      <w:r>
        <w:rPr>
          <w:i/>
        </w:rPr>
        <w:t>T</w:t>
      </w:r>
      <w:r w:rsidRPr="00530DB7">
        <w:rPr>
          <w:i/>
        </w:rPr>
        <w:t xml:space="preserve">ales and the </w:t>
      </w:r>
      <w:r>
        <w:rPr>
          <w:i/>
        </w:rPr>
        <w:t>T</w:t>
      </w:r>
      <w:r w:rsidRPr="00530DB7">
        <w:rPr>
          <w:i/>
        </w:rPr>
        <w:t xml:space="preserve">radition of the </w:t>
      </w:r>
      <w:r>
        <w:rPr>
          <w:i/>
        </w:rPr>
        <w:t>V</w:t>
      </w:r>
      <w:r w:rsidRPr="00530DB7">
        <w:rPr>
          <w:i/>
        </w:rPr>
        <w:t xml:space="preserve">aliant </w:t>
      </w:r>
      <w:r>
        <w:rPr>
          <w:i/>
        </w:rPr>
        <w:t>W</w:t>
      </w:r>
      <w:r w:rsidRPr="00530DB7">
        <w:rPr>
          <w:i/>
        </w:rPr>
        <w:t>oman of Proverbs 31:10-31</w:t>
      </w:r>
      <w:r>
        <w:t xml:space="preserve"> (</w:t>
      </w:r>
      <w:r w:rsidRPr="00236FFD">
        <w:t xml:space="preserve">San Francisco: </w:t>
      </w:r>
      <w:proofErr w:type="spellStart"/>
      <w:r w:rsidRPr="00236FFD">
        <w:t>M</w:t>
      </w:r>
      <w:r>
        <w:t>ellen</w:t>
      </w:r>
      <w:proofErr w:type="spellEnd"/>
      <w:r>
        <w:t xml:space="preserve"> Research University Press, 1993</w:t>
      </w:r>
      <w:r w:rsidR="00C66390">
        <w:t>).</w:t>
      </w:r>
    </w:p>
    <w:p w14:paraId="408AEDAB" w14:textId="77777777" w:rsidR="006B377E" w:rsidRDefault="006B377E" w:rsidP="006B377E">
      <w:pPr>
        <w:widowControl w:val="0"/>
        <w:autoSpaceDE w:val="0"/>
        <w:autoSpaceDN w:val="0"/>
        <w:adjustRightInd w:val="0"/>
        <w:ind w:left="720"/>
        <w:rPr>
          <w:sz w:val="20"/>
          <w:szCs w:val="20"/>
        </w:rPr>
      </w:pPr>
      <w:r w:rsidRPr="005055A8">
        <w:rPr>
          <w:sz w:val="20"/>
          <w:szCs w:val="20"/>
        </w:rPr>
        <w:t>R1993</w:t>
      </w:r>
      <w:r w:rsidRPr="005055A8">
        <w:rPr>
          <w:sz w:val="20"/>
          <w:szCs w:val="20"/>
        </w:rPr>
        <w:tab/>
      </w:r>
      <w:proofErr w:type="spellStart"/>
      <w:r w:rsidRPr="005055A8">
        <w:rPr>
          <w:sz w:val="20"/>
          <w:szCs w:val="20"/>
        </w:rPr>
        <w:t>Piehler</w:t>
      </w:r>
      <w:proofErr w:type="spellEnd"/>
      <w:r w:rsidRPr="005055A8">
        <w:rPr>
          <w:sz w:val="20"/>
          <w:szCs w:val="20"/>
        </w:rPr>
        <w:t xml:space="preserve">, Paul. </w:t>
      </w:r>
      <w:r w:rsidRPr="00530DB7">
        <w:rPr>
          <w:i/>
          <w:sz w:val="20"/>
          <w:szCs w:val="20"/>
        </w:rPr>
        <w:t>Christianity and Literature</w:t>
      </w:r>
      <w:r w:rsidRPr="005055A8">
        <w:rPr>
          <w:sz w:val="20"/>
          <w:szCs w:val="20"/>
        </w:rPr>
        <w:t xml:space="preserve"> 43, 105-106.</w:t>
      </w:r>
    </w:p>
    <w:p w14:paraId="2CCC931D" w14:textId="77777777" w:rsidR="006B377E" w:rsidRDefault="006B377E" w:rsidP="006B377E">
      <w:pPr>
        <w:widowControl w:val="0"/>
        <w:autoSpaceDE w:val="0"/>
        <w:autoSpaceDN w:val="0"/>
        <w:adjustRightInd w:val="0"/>
        <w:ind w:left="720" w:hanging="720"/>
      </w:pPr>
    </w:p>
    <w:p w14:paraId="3F3478C8" w14:textId="77777777" w:rsidR="006B377E" w:rsidRDefault="003972DB" w:rsidP="006B377E">
      <w:pPr>
        <w:widowControl w:val="0"/>
        <w:autoSpaceDE w:val="0"/>
        <w:autoSpaceDN w:val="0"/>
        <w:adjustRightInd w:val="0"/>
        <w:ind w:left="720" w:hanging="720"/>
      </w:pPr>
      <w:r>
        <w:t xml:space="preserve">--. </w:t>
      </w:r>
      <w:r w:rsidR="0080225E">
        <w:t>“</w:t>
      </w:r>
      <w:r w:rsidR="006B377E" w:rsidRPr="00236FFD">
        <w:t xml:space="preserve">The </w:t>
      </w:r>
      <w:r w:rsidR="00007F23">
        <w:t>w</w:t>
      </w:r>
      <w:r w:rsidR="006B377E" w:rsidRPr="00236FFD">
        <w:t xml:space="preserve">ives of the </w:t>
      </w:r>
      <w:r>
        <w:t>‘Canterbury Tales’</w:t>
      </w:r>
      <w:r w:rsidR="006B377E" w:rsidRPr="00236FFD">
        <w:t xml:space="preserve"> and the </w:t>
      </w:r>
      <w:r w:rsidR="00007F23">
        <w:t>t</w:t>
      </w:r>
      <w:r w:rsidR="006B377E" w:rsidRPr="00236FFD">
        <w:t xml:space="preserve">radition of the </w:t>
      </w:r>
      <w:r w:rsidR="00007F23">
        <w:t>v</w:t>
      </w:r>
      <w:r w:rsidR="006B377E" w:rsidRPr="00236FFD">
        <w:t xml:space="preserve">aliant </w:t>
      </w:r>
      <w:r w:rsidR="00007F23">
        <w:t>w</w:t>
      </w:r>
      <w:r w:rsidR="006B377E" w:rsidRPr="00236FFD">
        <w:t>oman of Proverbs 31:10-31</w:t>
      </w:r>
      <w:r w:rsidR="006B377E">
        <w:t xml:space="preserve"> (</w:t>
      </w:r>
      <w:r w:rsidR="006A2F96">
        <w:t>Ph.D.</w:t>
      </w:r>
      <w:r w:rsidR="006B377E">
        <w:t xml:space="preserve"> </w:t>
      </w:r>
      <w:r w:rsidR="00B150FA">
        <w:t>dissertation;</w:t>
      </w:r>
      <w:r w:rsidR="006B377E">
        <w:t xml:space="preserve"> </w:t>
      </w:r>
      <w:r w:rsidR="006B377E" w:rsidRPr="00236FFD">
        <w:t>Fordham University</w:t>
      </w:r>
      <w:r w:rsidR="006B377E">
        <w:t>, 1991</w:t>
      </w:r>
      <w:r w:rsidR="00C66390">
        <w:t>).</w:t>
      </w:r>
    </w:p>
    <w:p w14:paraId="5B0A61CD" w14:textId="77777777" w:rsidR="00A37B69" w:rsidRDefault="00A37B69" w:rsidP="006B377E">
      <w:pPr>
        <w:widowControl w:val="0"/>
        <w:autoSpaceDE w:val="0"/>
        <w:autoSpaceDN w:val="0"/>
        <w:adjustRightInd w:val="0"/>
        <w:ind w:left="720" w:hanging="720"/>
      </w:pPr>
    </w:p>
    <w:p w14:paraId="3856EAD0" w14:textId="77777777" w:rsidR="00A37B69" w:rsidRPr="00236FFD" w:rsidRDefault="00A37B69" w:rsidP="006B377E">
      <w:pPr>
        <w:widowControl w:val="0"/>
        <w:autoSpaceDE w:val="0"/>
        <w:autoSpaceDN w:val="0"/>
        <w:adjustRightInd w:val="0"/>
        <w:ind w:left="720" w:hanging="720"/>
      </w:pPr>
      <w:proofErr w:type="spellStart"/>
      <w:r>
        <w:t>Biwul</w:t>
      </w:r>
      <w:proofErr w:type="spellEnd"/>
      <w:r>
        <w:t xml:space="preserve">, Joe </w:t>
      </w:r>
      <w:proofErr w:type="spellStart"/>
      <w:r>
        <w:t>Kamsen</w:t>
      </w:r>
      <w:proofErr w:type="spellEnd"/>
      <w:r>
        <w:t xml:space="preserve"> T.</w:t>
      </w:r>
      <w:r w:rsidR="001B2193">
        <w:t xml:space="preserve"> </w:t>
      </w:r>
      <w:r w:rsidR="0080225E">
        <w:t>“</w:t>
      </w:r>
      <w:r>
        <w:t xml:space="preserve">Reading the Virtuous Woman of Proverbs 31:10-31 as a Reflection of the Attributes of the Traditional </w:t>
      </w:r>
      <w:proofErr w:type="spellStart"/>
      <w:r>
        <w:t>Miship</w:t>
      </w:r>
      <w:proofErr w:type="spellEnd"/>
      <w:r>
        <w:t xml:space="preserve"> Woman of Nigeria</w:t>
      </w:r>
      <w:r w:rsidR="0080225E">
        <w:t>”</w:t>
      </w:r>
      <w:r>
        <w:t>, Old Testament Essays 26 (2013) 275-</w:t>
      </w:r>
      <w:r w:rsidR="00DC27FB">
        <w:t>2</w:t>
      </w:r>
      <w:r>
        <w:t xml:space="preserve">97. </w:t>
      </w:r>
    </w:p>
    <w:p w14:paraId="797AF245" w14:textId="77777777" w:rsidR="006B377E" w:rsidRPr="00236FFD" w:rsidRDefault="006B377E" w:rsidP="006B377E">
      <w:pPr>
        <w:widowControl w:val="0"/>
        <w:autoSpaceDE w:val="0"/>
        <w:autoSpaceDN w:val="0"/>
        <w:adjustRightInd w:val="0"/>
      </w:pPr>
    </w:p>
    <w:p w14:paraId="7CAD308E" w14:textId="77777777" w:rsidR="006B377E" w:rsidRPr="005E1307" w:rsidRDefault="006B377E" w:rsidP="006B377E">
      <w:pPr>
        <w:widowControl w:val="0"/>
        <w:autoSpaceDE w:val="0"/>
        <w:autoSpaceDN w:val="0"/>
        <w:adjustRightInd w:val="0"/>
        <w:ind w:left="720" w:hanging="720"/>
      </w:pPr>
      <w:r w:rsidRPr="005E1307">
        <w:t>Blumenthal, David</w:t>
      </w:r>
      <w:r>
        <w:t xml:space="preserve">. </w:t>
      </w:r>
      <w:r w:rsidR="0080225E">
        <w:t>“</w:t>
      </w:r>
      <w:r w:rsidRPr="005E1307">
        <w:t xml:space="preserve">The Shulamite is </w:t>
      </w:r>
      <w:r w:rsidR="00007F23">
        <w:t>N</w:t>
      </w:r>
      <w:r w:rsidRPr="005E1307">
        <w:t>ot the Woman of Valor</w:t>
      </w:r>
      <w:r w:rsidR="0080225E">
        <w:t>”</w:t>
      </w:r>
      <w:r w:rsidR="00E344EF">
        <w:t xml:space="preserve">, in </w:t>
      </w:r>
      <w:r w:rsidRPr="00530DB7">
        <w:rPr>
          <w:i/>
        </w:rPr>
        <w:t>Relating to the Text</w:t>
      </w:r>
      <w:r>
        <w:t xml:space="preserve"> (</w:t>
      </w:r>
      <w:r w:rsidRPr="005E1307">
        <w:t>Timothy J. Sandoval</w:t>
      </w:r>
      <w:r w:rsidR="003E22C4">
        <w:t xml:space="preserve"> (ed.)</w:t>
      </w:r>
      <w:r>
        <w:t xml:space="preserve">; </w:t>
      </w:r>
      <w:r w:rsidRPr="005E1307">
        <w:t>New York: T. &amp; T. Clark, 2003</w:t>
      </w:r>
      <w:r>
        <w:t xml:space="preserve">) </w:t>
      </w:r>
      <w:r w:rsidRPr="005E1307">
        <w:t>216-31.</w:t>
      </w:r>
    </w:p>
    <w:p w14:paraId="1B2CC295" w14:textId="77777777" w:rsidR="006B377E" w:rsidRDefault="006B377E" w:rsidP="006B377E"/>
    <w:p w14:paraId="1F317F82" w14:textId="77777777" w:rsidR="006B377E" w:rsidRPr="00AA6931" w:rsidRDefault="006B377E" w:rsidP="006B377E">
      <w:pPr>
        <w:widowControl w:val="0"/>
        <w:autoSpaceDE w:val="0"/>
        <w:autoSpaceDN w:val="0"/>
        <w:adjustRightInd w:val="0"/>
        <w:ind w:left="720" w:hanging="720"/>
        <w:rPr>
          <w:lang w:val="es-ES"/>
        </w:rPr>
      </w:pPr>
      <w:r w:rsidRPr="00AA6931">
        <w:rPr>
          <w:lang w:val="es-ES"/>
        </w:rPr>
        <w:t xml:space="preserve">Bonora, Antonio. </w:t>
      </w:r>
      <w:r w:rsidR="0080225E" w:rsidRPr="00AA6931">
        <w:rPr>
          <w:lang w:val="es-ES"/>
        </w:rPr>
        <w:t>“</w:t>
      </w:r>
      <w:r w:rsidRPr="00AA6931">
        <w:rPr>
          <w:lang w:val="es-ES"/>
        </w:rPr>
        <w:t xml:space="preserve">La Donna </w:t>
      </w:r>
      <w:proofErr w:type="spellStart"/>
      <w:r w:rsidRPr="00AA6931">
        <w:rPr>
          <w:lang w:val="es-ES"/>
        </w:rPr>
        <w:t>Eccellente</w:t>
      </w:r>
      <w:proofErr w:type="spellEnd"/>
      <w:r w:rsidRPr="00AA6931">
        <w:rPr>
          <w:lang w:val="es-ES"/>
        </w:rPr>
        <w:t xml:space="preserve">, la </w:t>
      </w:r>
      <w:proofErr w:type="spellStart"/>
      <w:r w:rsidRPr="00AA6931">
        <w:rPr>
          <w:lang w:val="es-ES"/>
        </w:rPr>
        <w:t>Sapienza</w:t>
      </w:r>
      <w:proofErr w:type="spellEnd"/>
      <w:r w:rsidRPr="00AA6931">
        <w:rPr>
          <w:lang w:val="es-ES"/>
        </w:rPr>
        <w:t xml:space="preserve">, </w:t>
      </w:r>
      <w:proofErr w:type="spellStart"/>
      <w:r w:rsidRPr="00AA6931">
        <w:rPr>
          <w:lang w:val="es-ES"/>
        </w:rPr>
        <w:t>il</w:t>
      </w:r>
      <w:proofErr w:type="spellEnd"/>
      <w:r w:rsidRPr="00AA6931">
        <w:rPr>
          <w:lang w:val="es-ES"/>
        </w:rPr>
        <w:t xml:space="preserve"> Sapiente (Pro 31:10-31</w:t>
      </w:r>
      <w:r w:rsidR="003972DB" w:rsidRPr="00AA6931">
        <w:rPr>
          <w:lang w:val="es-ES"/>
        </w:rPr>
        <w:t>)</w:t>
      </w:r>
      <w:r w:rsidR="0080225E" w:rsidRPr="00AA6931">
        <w:rPr>
          <w:lang w:val="es-ES"/>
        </w:rPr>
        <w:t>”</w:t>
      </w:r>
      <w:r w:rsidR="00063590"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36 (1988) 137-</w:t>
      </w:r>
      <w:r w:rsidR="00F95666" w:rsidRPr="00AA6931">
        <w:rPr>
          <w:lang w:val="es-ES"/>
        </w:rPr>
        <w:t>1</w:t>
      </w:r>
      <w:r w:rsidRPr="00AA6931">
        <w:rPr>
          <w:lang w:val="es-ES"/>
        </w:rPr>
        <w:t>64.</w:t>
      </w:r>
    </w:p>
    <w:p w14:paraId="48F56C9A" w14:textId="77777777" w:rsidR="006B377E" w:rsidRPr="00AA6931" w:rsidRDefault="006B377E" w:rsidP="006B377E">
      <w:pPr>
        <w:widowControl w:val="0"/>
        <w:autoSpaceDE w:val="0"/>
        <w:autoSpaceDN w:val="0"/>
        <w:adjustRightInd w:val="0"/>
        <w:ind w:left="720" w:hanging="720"/>
        <w:rPr>
          <w:lang w:val="es-ES"/>
        </w:rPr>
      </w:pPr>
    </w:p>
    <w:p w14:paraId="0A5429A3" w14:textId="77777777" w:rsidR="006B377E" w:rsidRPr="00236FFD" w:rsidRDefault="006B377E" w:rsidP="006B377E">
      <w:pPr>
        <w:widowControl w:val="0"/>
        <w:autoSpaceDE w:val="0"/>
        <w:autoSpaceDN w:val="0"/>
        <w:adjustRightInd w:val="0"/>
        <w:ind w:left="720" w:hanging="720"/>
      </w:pPr>
      <w:r w:rsidRPr="00236FFD">
        <w:t>Boyd, Mary D.</w:t>
      </w:r>
      <w:r>
        <w:t xml:space="preserve"> </w:t>
      </w:r>
      <w:r w:rsidRPr="00236FFD">
        <w:t xml:space="preserve">The </w:t>
      </w:r>
      <w:r w:rsidR="00007F23">
        <w:t>h</w:t>
      </w:r>
      <w:r w:rsidRPr="00236FFD">
        <w:t xml:space="preserve">ouse </w:t>
      </w:r>
      <w:r w:rsidR="00007F23">
        <w:t>t</w:t>
      </w:r>
      <w:r w:rsidRPr="00236FFD">
        <w:t xml:space="preserve">hat </w:t>
      </w:r>
      <w:r w:rsidR="00007F23">
        <w:t>w</w:t>
      </w:r>
      <w:r w:rsidRPr="00236FFD">
        <w:t xml:space="preserve">isdom </w:t>
      </w:r>
      <w:r w:rsidR="00007F23">
        <w:t>w</w:t>
      </w:r>
      <w:r w:rsidRPr="00236FFD">
        <w:t xml:space="preserve">ove: </w:t>
      </w:r>
      <w:r w:rsidR="00007F23">
        <w:t>a</w:t>
      </w:r>
      <w:r w:rsidRPr="00236FFD">
        <w:t xml:space="preserve">n </w:t>
      </w:r>
      <w:r w:rsidR="00007F23">
        <w:t>a</w:t>
      </w:r>
      <w:r w:rsidRPr="00236FFD">
        <w:t xml:space="preserve">nalysis of the </w:t>
      </w:r>
      <w:r w:rsidR="00007F23">
        <w:t>f</w:t>
      </w:r>
      <w:r w:rsidRPr="00236FFD">
        <w:t xml:space="preserve">unctions of </w:t>
      </w:r>
      <w:r w:rsidR="00007F23">
        <w:t>h</w:t>
      </w:r>
      <w:r w:rsidRPr="00236FFD">
        <w:t>ousehold in Proverbs 31:10-</w:t>
      </w:r>
      <w:r>
        <w:t>31 (</w:t>
      </w:r>
      <w:r w:rsidR="006A2F96">
        <w:t>Ph.D.</w:t>
      </w:r>
      <w:r>
        <w:t xml:space="preserve"> </w:t>
      </w:r>
      <w:r w:rsidR="00B150FA">
        <w:t>dissertation;</w:t>
      </w:r>
      <w:r>
        <w:t xml:space="preserve"> Union Theological Seminary, 2001</w:t>
      </w:r>
      <w:r w:rsidR="00C66390">
        <w:t>).</w:t>
      </w:r>
    </w:p>
    <w:p w14:paraId="59CE15F3" w14:textId="77777777" w:rsidR="006B377E" w:rsidRPr="00236FFD" w:rsidRDefault="006B377E" w:rsidP="006B377E">
      <w:pPr>
        <w:widowControl w:val="0"/>
        <w:autoSpaceDE w:val="0"/>
        <w:autoSpaceDN w:val="0"/>
        <w:adjustRightInd w:val="0"/>
        <w:ind w:left="720" w:hanging="720"/>
      </w:pPr>
    </w:p>
    <w:p w14:paraId="522CECE8" w14:textId="77777777" w:rsidR="008B1AAA" w:rsidRDefault="008B1AAA" w:rsidP="006B377E">
      <w:pPr>
        <w:widowControl w:val="0"/>
        <w:autoSpaceDE w:val="0"/>
        <w:autoSpaceDN w:val="0"/>
        <w:adjustRightInd w:val="0"/>
        <w:ind w:left="720" w:hanging="720"/>
      </w:pPr>
      <w:r>
        <w:t xml:space="preserve">Branch, Robin G. </w:t>
      </w:r>
      <w:r w:rsidR="0080225E">
        <w:t>“</w:t>
      </w:r>
      <w:r>
        <w:t>Proverbs 31:10-31: A passage containing wisdom principles for a successful marriage</w:t>
      </w:r>
      <w:r w:rsidR="0080225E">
        <w:t>”</w:t>
      </w:r>
      <w:r>
        <w:t xml:space="preserve">, </w:t>
      </w:r>
      <w:proofErr w:type="spellStart"/>
      <w:r w:rsidRPr="007B736A">
        <w:rPr>
          <w:i/>
          <w:iCs/>
        </w:rPr>
        <w:t>Koers</w:t>
      </w:r>
      <w:proofErr w:type="spellEnd"/>
      <w:r>
        <w:t xml:space="preserve"> 77.2 (2012) 1-9. </w:t>
      </w:r>
    </w:p>
    <w:p w14:paraId="2089741F" w14:textId="77777777" w:rsidR="008B1AAA" w:rsidRDefault="008B1AAA" w:rsidP="006B377E">
      <w:pPr>
        <w:widowControl w:val="0"/>
        <w:autoSpaceDE w:val="0"/>
        <w:autoSpaceDN w:val="0"/>
        <w:adjustRightInd w:val="0"/>
        <w:ind w:left="720" w:hanging="720"/>
      </w:pPr>
    </w:p>
    <w:p w14:paraId="54389C0E" w14:textId="77777777" w:rsidR="006B377E" w:rsidRPr="00236FFD" w:rsidRDefault="006B377E" w:rsidP="006B377E">
      <w:pPr>
        <w:widowControl w:val="0"/>
        <w:autoSpaceDE w:val="0"/>
        <w:autoSpaceDN w:val="0"/>
        <w:adjustRightInd w:val="0"/>
        <w:ind w:left="720" w:hanging="720"/>
      </w:pPr>
      <w:r w:rsidRPr="00236FFD">
        <w:t>Briscoe, Jill</w:t>
      </w:r>
      <w:r>
        <w:t xml:space="preserve">. </w:t>
      </w:r>
      <w:r w:rsidRPr="00530DB7">
        <w:rPr>
          <w:i/>
        </w:rPr>
        <w:t>Queen of Hearts: The Role of Today</w:t>
      </w:r>
      <w:r w:rsidR="003972DB">
        <w:rPr>
          <w:i/>
        </w:rPr>
        <w:t>’</w:t>
      </w:r>
      <w:r w:rsidRPr="00530DB7">
        <w:rPr>
          <w:i/>
        </w:rPr>
        <w:t>s Woman Based on Proverbs 31</w:t>
      </w:r>
      <w:r>
        <w:t xml:space="preserve"> (Old Tappan: Fleming H. Revell, 1984</w:t>
      </w:r>
      <w:r w:rsidR="00C66390">
        <w:t>).</w:t>
      </w:r>
    </w:p>
    <w:p w14:paraId="1AC7BA47" w14:textId="77777777" w:rsidR="006B377E" w:rsidRPr="00236FFD" w:rsidRDefault="006B377E" w:rsidP="006B377E">
      <w:pPr>
        <w:widowControl w:val="0"/>
        <w:autoSpaceDE w:val="0"/>
        <w:autoSpaceDN w:val="0"/>
        <w:adjustRightInd w:val="0"/>
      </w:pPr>
    </w:p>
    <w:p w14:paraId="7B41EC90" w14:textId="77777777" w:rsidR="006B377E" w:rsidRDefault="006B377E" w:rsidP="006B377E">
      <w:pPr>
        <w:widowControl w:val="0"/>
        <w:autoSpaceDE w:val="0"/>
        <w:autoSpaceDN w:val="0"/>
        <w:adjustRightInd w:val="0"/>
        <w:ind w:left="720" w:hanging="720"/>
      </w:pPr>
      <w:proofErr w:type="spellStart"/>
      <w:r w:rsidRPr="00236FFD">
        <w:t>Brockm</w:t>
      </w:r>
      <w:r>
        <w:t>ö</w:t>
      </w:r>
      <w:r w:rsidRPr="00236FFD">
        <w:t>ller</w:t>
      </w:r>
      <w:proofErr w:type="spellEnd"/>
      <w:r w:rsidRPr="00236FFD">
        <w:t>, Katrin</w:t>
      </w:r>
      <w:r>
        <w:t xml:space="preserve">. </w:t>
      </w:r>
      <w:r w:rsidRPr="00FB6418">
        <w:rPr>
          <w:i/>
        </w:rPr>
        <w:t>‘Eine Frau der Starke</w:t>
      </w:r>
      <w:r w:rsidR="00FB6418" w:rsidRPr="00FB6418">
        <w:rPr>
          <w:i/>
        </w:rPr>
        <w:t>—</w:t>
      </w:r>
      <w:proofErr w:type="spellStart"/>
      <w:r w:rsidRPr="00FB6418">
        <w:rPr>
          <w:i/>
        </w:rPr>
        <w:t>wer</w:t>
      </w:r>
      <w:proofErr w:type="spellEnd"/>
      <w:r w:rsidRPr="00FB6418">
        <w:rPr>
          <w:i/>
        </w:rPr>
        <w:t xml:space="preserve"> </w:t>
      </w:r>
      <w:proofErr w:type="spellStart"/>
      <w:r w:rsidRPr="00FB6418">
        <w:rPr>
          <w:i/>
        </w:rPr>
        <w:t>findet</w:t>
      </w:r>
      <w:proofErr w:type="spellEnd"/>
      <w:r w:rsidRPr="00FB6418">
        <w:rPr>
          <w:i/>
        </w:rPr>
        <w:t xml:space="preserve"> </w:t>
      </w:r>
      <w:proofErr w:type="spellStart"/>
      <w:r w:rsidRPr="00FB6418">
        <w:rPr>
          <w:i/>
        </w:rPr>
        <w:t>sie</w:t>
      </w:r>
      <w:proofErr w:type="spellEnd"/>
      <w:r w:rsidRPr="00FB6418">
        <w:rPr>
          <w:i/>
        </w:rPr>
        <w:t xml:space="preserve">?’: </w:t>
      </w:r>
      <w:proofErr w:type="spellStart"/>
      <w:r w:rsidRPr="00FB6418">
        <w:rPr>
          <w:i/>
        </w:rPr>
        <w:t>Exegetische</w:t>
      </w:r>
      <w:proofErr w:type="spellEnd"/>
      <w:r w:rsidRPr="00FB6418">
        <w:rPr>
          <w:i/>
        </w:rPr>
        <w:t xml:space="preserve"> </w:t>
      </w:r>
      <w:proofErr w:type="spellStart"/>
      <w:r w:rsidRPr="00FB6418">
        <w:rPr>
          <w:i/>
        </w:rPr>
        <w:t>Analysen</w:t>
      </w:r>
      <w:proofErr w:type="spellEnd"/>
      <w:r w:rsidRPr="00FB6418">
        <w:rPr>
          <w:i/>
        </w:rPr>
        <w:t xml:space="preserve"> und </w:t>
      </w:r>
      <w:proofErr w:type="spellStart"/>
      <w:r w:rsidRPr="00FB6418">
        <w:rPr>
          <w:i/>
        </w:rPr>
        <w:t>intertextuelle</w:t>
      </w:r>
      <w:proofErr w:type="spellEnd"/>
      <w:r w:rsidRPr="00FB6418">
        <w:rPr>
          <w:i/>
        </w:rPr>
        <w:t xml:space="preserve"> </w:t>
      </w:r>
      <w:proofErr w:type="spellStart"/>
      <w:r w:rsidRPr="00FB6418">
        <w:rPr>
          <w:i/>
        </w:rPr>
        <w:t>Lekt</w:t>
      </w:r>
      <w:r w:rsidR="00FB6418" w:rsidRPr="00FB6418">
        <w:rPr>
          <w:i/>
        </w:rPr>
        <w:t>ü</w:t>
      </w:r>
      <w:r w:rsidRPr="00FB6418">
        <w:rPr>
          <w:i/>
        </w:rPr>
        <w:t>ren</w:t>
      </w:r>
      <w:proofErr w:type="spellEnd"/>
      <w:r w:rsidRPr="00FB6418">
        <w:rPr>
          <w:i/>
        </w:rPr>
        <w:t xml:space="preserve"> </w:t>
      </w:r>
      <w:proofErr w:type="spellStart"/>
      <w:r w:rsidRPr="00FB6418">
        <w:rPr>
          <w:i/>
        </w:rPr>
        <w:t>zu</w:t>
      </w:r>
      <w:proofErr w:type="spellEnd"/>
      <w:r w:rsidRPr="00FB6418">
        <w:rPr>
          <w:i/>
        </w:rPr>
        <w:t xml:space="preserve"> </w:t>
      </w:r>
      <w:proofErr w:type="spellStart"/>
      <w:r w:rsidRPr="00FB6418">
        <w:rPr>
          <w:i/>
        </w:rPr>
        <w:t>Spr</w:t>
      </w:r>
      <w:proofErr w:type="spellEnd"/>
      <w:r w:rsidRPr="00FB6418">
        <w:rPr>
          <w:i/>
        </w:rPr>
        <w:t xml:space="preserve"> 31, 10-31</w:t>
      </w:r>
      <w:r>
        <w:t xml:space="preserve"> (</w:t>
      </w:r>
      <w:r w:rsidR="00FB6418">
        <w:t xml:space="preserve">Bonner </w:t>
      </w:r>
      <w:proofErr w:type="spellStart"/>
      <w:r w:rsidR="00FB6418">
        <w:t>Biblische</w:t>
      </w:r>
      <w:proofErr w:type="spellEnd"/>
      <w:r w:rsidR="00FB6418">
        <w:t xml:space="preserve"> </w:t>
      </w:r>
      <w:proofErr w:type="spellStart"/>
      <w:r w:rsidR="00FB6418">
        <w:t>Beiträge</w:t>
      </w:r>
      <w:proofErr w:type="spellEnd"/>
      <w:r w:rsidR="00FB6418">
        <w:t>, 147; Berlin/Vienna: Philo, 2004)</w:t>
      </w:r>
      <w:r w:rsidRPr="00236FFD">
        <w:t xml:space="preserve"> </w:t>
      </w:r>
      <w:r w:rsidR="00FB6418">
        <w:t>[published dissertation].</w:t>
      </w:r>
    </w:p>
    <w:p w14:paraId="2B1D480D" w14:textId="77777777" w:rsidR="006B377E" w:rsidRPr="00FB6418" w:rsidRDefault="006B377E" w:rsidP="006B377E">
      <w:pPr>
        <w:widowControl w:val="0"/>
        <w:autoSpaceDE w:val="0"/>
        <w:autoSpaceDN w:val="0"/>
        <w:adjustRightInd w:val="0"/>
      </w:pPr>
    </w:p>
    <w:p w14:paraId="1D61D864" w14:textId="77777777" w:rsidR="00FB6418" w:rsidRDefault="00FB6418" w:rsidP="00FB6418">
      <w:pPr>
        <w:widowControl w:val="0"/>
        <w:autoSpaceDE w:val="0"/>
        <w:autoSpaceDN w:val="0"/>
        <w:adjustRightInd w:val="0"/>
        <w:ind w:left="720" w:hanging="720"/>
      </w:pPr>
      <w:r w:rsidRPr="00FB6418">
        <w:t>--. ‘Eine Frau der Starke—</w:t>
      </w:r>
      <w:proofErr w:type="spellStart"/>
      <w:r w:rsidRPr="00FB6418">
        <w:t>wer</w:t>
      </w:r>
      <w:proofErr w:type="spellEnd"/>
      <w:r w:rsidRPr="00FB6418">
        <w:t xml:space="preserve"> </w:t>
      </w:r>
      <w:proofErr w:type="spellStart"/>
      <w:r w:rsidRPr="00FB6418">
        <w:t>findet</w:t>
      </w:r>
      <w:proofErr w:type="spellEnd"/>
      <w:r w:rsidRPr="00FB6418">
        <w:t xml:space="preserve"> </w:t>
      </w:r>
      <w:proofErr w:type="spellStart"/>
      <w:r w:rsidRPr="00FB6418">
        <w:t>sie</w:t>
      </w:r>
      <w:proofErr w:type="spellEnd"/>
      <w:r w:rsidRPr="00FB6418">
        <w:t xml:space="preserve">?’: </w:t>
      </w:r>
      <w:proofErr w:type="spellStart"/>
      <w:r w:rsidRPr="00FB6418">
        <w:t>Exegetische</w:t>
      </w:r>
      <w:proofErr w:type="spellEnd"/>
      <w:r w:rsidRPr="00FB6418">
        <w:t xml:space="preserve"> </w:t>
      </w:r>
      <w:proofErr w:type="spellStart"/>
      <w:r w:rsidRPr="00FB6418">
        <w:t>Analysen</w:t>
      </w:r>
      <w:proofErr w:type="spellEnd"/>
      <w:r w:rsidRPr="00FB6418">
        <w:t xml:space="preserve"> und </w:t>
      </w:r>
      <w:proofErr w:type="spellStart"/>
      <w:r w:rsidRPr="00FB6418">
        <w:t>intertextuelle</w:t>
      </w:r>
      <w:proofErr w:type="spellEnd"/>
      <w:r w:rsidRPr="00FB6418">
        <w:t xml:space="preserve"> </w:t>
      </w:r>
      <w:proofErr w:type="spellStart"/>
      <w:r w:rsidRPr="00FB6418">
        <w:t>Lektüren</w:t>
      </w:r>
      <w:proofErr w:type="spellEnd"/>
      <w:r w:rsidRPr="00FB6418">
        <w:t xml:space="preserve"> </w:t>
      </w:r>
      <w:proofErr w:type="spellStart"/>
      <w:r w:rsidRPr="00FB6418">
        <w:t>zu</w:t>
      </w:r>
      <w:proofErr w:type="spellEnd"/>
      <w:r w:rsidRPr="00FB6418">
        <w:t xml:space="preserve"> </w:t>
      </w:r>
      <w:proofErr w:type="spellStart"/>
      <w:r w:rsidRPr="00FB6418">
        <w:t>Spr</w:t>
      </w:r>
      <w:proofErr w:type="spellEnd"/>
      <w:r w:rsidRPr="00FB6418">
        <w:t xml:space="preserve"> 31, 10-31 (Bonne </w:t>
      </w:r>
      <w:r w:rsidR="006A2F96">
        <w:t>Ph.D.</w:t>
      </w:r>
      <w:r w:rsidRPr="00236FFD">
        <w:t xml:space="preserve"> </w:t>
      </w:r>
      <w:r w:rsidR="00B150FA">
        <w:t>dissertation;</w:t>
      </w:r>
      <w:r>
        <w:t xml:space="preserve"> </w:t>
      </w:r>
      <w:proofErr w:type="spellStart"/>
      <w:r w:rsidRPr="00236FFD">
        <w:t>Universitat</w:t>
      </w:r>
      <w:proofErr w:type="spellEnd"/>
      <w:r w:rsidRPr="00236FFD">
        <w:t xml:space="preserve"> Passau</w:t>
      </w:r>
      <w:r>
        <w:t xml:space="preserve">, 2003) [published as </w:t>
      </w:r>
      <w:proofErr w:type="spellStart"/>
      <w:r>
        <w:t>Brockmöller</w:t>
      </w:r>
      <w:proofErr w:type="spellEnd"/>
      <w:r>
        <w:t xml:space="preserve"> 2004].</w:t>
      </w:r>
    </w:p>
    <w:p w14:paraId="4DB73A9C" w14:textId="77777777" w:rsidR="00FB6418" w:rsidRPr="00236FFD" w:rsidRDefault="00FB6418" w:rsidP="006B377E">
      <w:pPr>
        <w:widowControl w:val="0"/>
        <w:autoSpaceDE w:val="0"/>
        <w:autoSpaceDN w:val="0"/>
        <w:adjustRightInd w:val="0"/>
      </w:pPr>
    </w:p>
    <w:p w14:paraId="09505B0D" w14:textId="77777777" w:rsidR="006B377E" w:rsidRPr="00236FFD" w:rsidRDefault="003A047E" w:rsidP="006B377E">
      <w:pPr>
        <w:widowControl w:val="0"/>
        <w:autoSpaceDE w:val="0"/>
        <w:autoSpaceDN w:val="0"/>
        <w:adjustRightInd w:val="0"/>
        <w:ind w:left="720" w:hanging="720"/>
      </w:pPr>
      <w:r>
        <w:t xml:space="preserve">--. </w:t>
      </w:r>
      <w:r w:rsidR="0080225E">
        <w:t>“</w:t>
      </w:r>
      <w:r>
        <w:t>‘</w:t>
      </w:r>
      <w:r w:rsidR="006B377E" w:rsidRPr="00236FFD">
        <w:t xml:space="preserve">Chiasmus </w:t>
      </w:r>
      <w:r w:rsidR="006B377E">
        <w:t>u</w:t>
      </w:r>
      <w:r>
        <w:t xml:space="preserve">nd </w:t>
      </w:r>
      <w:proofErr w:type="spellStart"/>
      <w:r>
        <w:t>Symmetrie</w:t>
      </w:r>
      <w:proofErr w:type="spellEnd"/>
      <w:r>
        <w:t>’</w:t>
      </w:r>
      <w:r w:rsidR="006B377E" w:rsidRPr="00236FFD">
        <w:t xml:space="preserve">: </w:t>
      </w:r>
      <w:proofErr w:type="spellStart"/>
      <w:r w:rsidR="006B377E">
        <w:t>Z</w:t>
      </w:r>
      <w:r w:rsidR="006B377E" w:rsidRPr="00236FFD">
        <w:t>ur</w:t>
      </w:r>
      <w:proofErr w:type="spellEnd"/>
      <w:r w:rsidR="006B377E" w:rsidRPr="00236FFD">
        <w:t xml:space="preserve"> </w:t>
      </w:r>
      <w:proofErr w:type="spellStart"/>
      <w:r w:rsidR="006B377E" w:rsidRPr="00236FFD">
        <w:t>Diskussion</w:t>
      </w:r>
      <w:proofErr w:type="spellEnd"/>
      <w:r w:rsidR="006B377E" w:rsidRPr="00236FFD">
        <w:t xml:space="preserve"> </w:t>
      </w:r>
      <w:r w:rsidR="006B377E">
        <w:t>u</w:t>
      </w:r>
      <w:r w:rsidR="006B377E" w:rsidRPr="00236FFD">
        <w:t xml:space="preserve">m </w:t>
      </w:r>
      <w:proofErr w:type="spellStart"/>
      <w:r w:rsidR="006B377E">
        <w:t>e</w:t>
      </w:r>
      <w:r w:rsidR="006B377E" w:rsidRPr="00236FFD">
        <w:t>ine</w:t>
      </w:r>
      <w:proofErr w:type="spellEnd"/>
      <w:r w:rsidR="006B377E" w:rsidRPr="00236FFD">
        <w:t xml:space="preserve"> </w:t>
      </w:r>
      <w:proofErr w:type="spellStart"/>
      <w:r w:rsidR="006B377E">
        <w:t>s</w:t>
      </w:r>
      <w:r w:rsidR="006B377E" w:rsidRPr="00236FFD">
        <w:t>innvolle</w:t>
      </w:r>
      <w:proofErr w:type="spellEnd"/>
      <w:r w:rsidR="006B377E" w:rsidRPr="00236FFD">
        <w:t xml:space="preserve"> </w:t>
      </w:r>
      <w:proofErr w:type="spellStart"/>
      <w:r w:rsidR="006B377E" w:rsidRPr="00236FFD">
        <w:t>Struktur</w:t>
      </w:r>
      <w:proofErr w:type="spellEnd"/>
      <w:r w:rsidR="006B377E" w:rsidRPr="00236FFD">
        <w:t xml:space="preserve"> in </w:t>
      </w:r>
      <w:proofErr w:type="spellStart"/>
      <w:r w:rsidR="006B377E" w:rsidRPr="00236FFD">
        <w:t>Spr</w:t>
      </w:r>
      <w:proofErr w:type="spellEnd"/>
      <w:r w:rsidR="006B377E" w:rsidRPr="00236FFD">
        <w:t xml:space="preserve"> 31, 10-31</w:t>
      </w:r>
      <w:r w:rsidR="0080225E">
        <w:t>”</w:t>
      </w:r>
      <w:r w:rsidR="00EE62CF">
        <w:t>,</w:t>
      </w:r>
      <w:r w:rsidR="006B377E">
        <w:t xml:space="preserve"> </w:t>
      </w:r>
      <w:proofErr w:type="spellStart"/>
      <w:r w:rsidR="006B377E" w:rsidRPr="00530DB7">
        <w:rPr>
          <w:i/>
        </w:rPr>
        <w:t>Biblische</w:t>
      </w:r>
      <w:proofErr w:type="spellEnd"/>
      <w:r w:rsidR="006B377E" w:rsidRPr="00530DB7">
        <w:rPr>
          <w:i/>
        </w:rPr>
        <w:t xml:space="preserve"> </w:t>
      </w:r>
      <w:proofErr w:type="spellStart"/>
      <w:r w:rsidR="006B377E" w:rsidRPr="00530DB7">
        <w:rPr>
          <w:i/>
        </w:rPr>
        <w:t>Notizen</w:t>
      </w:r>
      <w:proofErr w:type="spellEnd"/>
      <w:r w:rsidR="006B377E" w:rsidRPr="00236FFD">
        <w:t xml:space="preserve"> 110</w:t>
      </w:r>
      <w:r w:rsidR="006B377E">
        <w:t xml:space="preserve"> (2001) </w:t>
      </w:r>
      <w:r w:rsidR="006B377E" w:rsidRPr="00236FFD">
        <w:t>12-18.</w:t>
      </w:r>
    </w:p>
    <w:p w14:paraId="6AC1B62C" w14:textId="77777777" w:rsidR="006B377E" w:rsidRDefault="006B377E" w:rsidP="006B377E">
      <w:pPr>
        <w:widowControl w:val="0"/>
        <w:autoSpaceDE w:val="0"/>
        <w:autoSpaceDN w:val="0"/>
        <w:adjustRightInd w:val="0"/>
      </w:pPr>
    </w:p>
    <w:p w14:paraId="24769585" w14:textId="77777777" w:rsidR="006B377E" w:rsidRPr="0064773C" w:rsidRDefault="006B377E" w:rsidP="006B377E">
      <w:pPr>
        <w:widowControl w:val="0"/>
        <w:autoSpaceDE w:val="0"/>
        <w:autoSpaceDN w:val="0"/>
        <w:adjustRightInd w:val="0"/>
        <w:ind w:left="720" w:hanging="720"/>
      </w:pPr>
      <w:proofErr w:type="spellStart"/>
      <w:r w:rsidRPr="0064773C">
        <w:t>Chitando</w:t>
      </w:r>
      <w:proofErr w:type="spellEnd"/>
      <w:r w:rsidRPr="0064773C">
        <w:t>, Ezra</w:t>
      </w:r>
      <w:r>
        <w:t xml:space="preserve">. </w:t>
      </w:r>
      <w:r w:rsidR="0080225E">
        <w:t>“</w:t>
      </w:r>
      <w:r>
        <w:t>‘</w:t>
      </w:r>
      <w:r w:rsidRPr="0064773C">
        <w:t>The Good Wife’:</w:t>
      </w:r>
      <w:r>
        <w:t xml:space="preserve"> </w:t>
      </w:r>
      <w:r w:rsidRPr="0064773C">
        <w:t>A Phenomenological Re-reading of Proverbs 31:10-31 in the Context of HIV/AIDS in Zimbabwe</w:t>
      </w:r>
      <w:r w:rsidR="0080225E">
        <w:t>”</w:t>
      </w:r>
      <w:r>
        <w:t>,</w:t>
      </w:r>
      <w:r w:rsidRPr="0064773C">
        <w:t xml:space="preserve"> </w:t>
      </w:r>
      <w:r w:rsidRPr="00530DB7">
        <w:rPr>
          <w:i/>
        </w:rPr>
        <w:t>Scriptura</w:t>
      </w:r>
      <w:r w:rsidRPr="00530DB7">
        <w:rPr>
          <w:i/>
          <w:color w:val="000000"/>
        </w:rPr>
        <w:t xml:space="preserve"> Journal of Biblical Studies/</w:t>
      </w:r>
      <w:proofErr w:type="spellStart"/>
      <w:r w:rsidRPr="00530DB7">
        <w:rPr>
          <w:i/>
          <w:color w:val="000000"/>
        </w:rPr>
        <w:t>Tydskrif</w:t>
      </w:r>
      <w:proofErr w:type="spellEnd"/>
      <w:r w:rsidRPr="00530DB7">
        <w:rPr>
          <w:i/>
          <w:color w:val="000000"/>
        </w:rPr>
        <w:t xml:space="preserve"> </w:t>
      </w:r>
      <w:proofErr w:type="spellStart"/>
      <w:r w:rsidRPr="00530DB7">
        <w:rPr>
          <w:i/>
          <w:color w:val="000000"/>
        </w:rPr>
        <w:t>vir</w:t>
      </w:r>
      <w:proofErr w:type="spellEnd"/>
      <w:r w:rsidRPr="00530DB7">
        <w:rPr>
          <w:i/>
          <w:color w:val="000000"/>
        </w:rPr>
        <w:t xml:space="preserve"> </w:t>
      </w:r>
      <w:proofErr w:type="spellStart"/>
      <w:r w:rsidRPr="00530DB7">
        <w:rPr>
          <w:i/>
          <w:color w:val="000000"/>
        </w:rPr>
        <w:t>Bybelkunde</w:t>
      </w:r>
      <w:proofErr w:type="spellEnd"/>
      <w:r w:rsidRPr="0064773C">
        <w:t xml:space="preserve"> 86</w:t>
      </w:r>
      <w:r>
        <w:t xml:space="preserve"> (2004) </w:t>
      </w:r>
      <w:r w:rsidRPr="0064773C">
        <w:t>151-</w:t>
      </w:r>
      <w:r w:rsidR="003B726E">
        <w:t>1</w:t>
      </w:r>
      <w:r w:rsidRPr="0064773C">
        <w:t>59.</w:t>
      </w:r>
    </w:p>
    <w:p w14:paraId="7452D97E" w14:textId="77777777" w:rsidR="006B377E" w:rsidRDefault="006B377E" w:rsidP="006B377E">
      <w:pPr>
        <w:widowControl w:val="0"/>
        <w:autoSpaceDE w:val="0"/>
        <w:autoSpaceDN w:val="0"/>
        <w:adjustRightInd w:val="0"/>
        <w:ind w:left="720" w:hanging="720"/>
      </w:pPr>
    </w:p>
    <w:p w14:paraId="296EB03C" w14:textId="77777777" w:rsidR="006B377E" w:rsidRPr="00AA6931" w:rsidRDefault="006B377E" w:rsidP="006B377E">
      <w:pPr>
        <w:widowControl w:val="0"/>
        <w:autoSpaceDE w:val="0"/>
        <w:autoSpaceDN w:val="0"/>
        <w:adjustRightInd w:val="0"/>
        <w:ind w:left="720" w:hanging="720"/>
        <w:rPr>
          <w:lang w:val="fr-FR"/>
        </w:rPr>
      </w:pPr>
      <w:proofErr w:type="spellStart"/>
      <w:r w:rsidRPr="0064773C">
        <w:rPr>
          <w:lang w:val="fr-FR"/>
        </w:rPr>
        <w:t>Cholin</w:t>
      </w:r>
      <w:proofErr w:type="spellEnd"/>
      <w:r w:rsidRPr="0064773C">
        <w:rPr>
          <w:lang w:val="fr-FR"/>
        </w:rPr>
        <w:t>, Marc</w:t>
      </w:r>
      <w:r>
        <w:rPr>
          <w:lang w:val="fr-FR"/>
        </w:rPr>
        <w:t xml:space="preserve">. </w:t>
      </w:r>
      <w:r w:rsidR="0080225E">
        <w:rPr>
          <w:lang w:val="fr-FR"/>
        </w:rPr>
        <w:t>“</w:t>
      </w:r>
      <w:r w:rsidRPr="0064773C">
        <w:rPr>
          <w:lang w:val="fr-FR"/>
        </w:rPr>
        <w:t xml:space="preserve">Structure </w:t>
      </w:r>
      <w:r w:rsidR="00007F23">
        <w:rPr>
          <w:lang w:val="fr-FR"/>
        </w:rPr>
        <w:t>d</w:t>
      </w:r>
      <w:r w:rsidRPr="0064773C">
        <w:rPr>
          <w:lang w:val="fr-FR"/>
        </w:rPr>
        <w:t>e Proverbes 31, 10-31</w:t>
      </w:r>
      <w:r w:rsidR="0080225E">
        <w:rPr>
          <w:lang w:val="fr-FR"/>
        </w:rPr>
        <w:t>”</w:t>
      </w:r>
      <w:r w:rsidR="00EE62CF">
        <w:rPr>
          <w:lang w:val="fr-FR"/>
        </w:rPr>
        <w:t>,</w:t>
      </w:r>
      <w:r w:rsidRPr="0064773C">
        <w:rPr>
          <w:lang w:val="fr-FR"/>
        </w:rPr>
        <w:t xml:space="preserve"> </w:t>
      </w:r>
      <w:r w:rsidR="00526C12" w:rsidRPr="00AA6931">
        <w:rPr>
          <w:i/>
          <w:lang w:val="fr-FR"/>
        </w:rPr>
        <w:t>Revue Biblique</w:t>
      </w:r>
      <w:r w:rsidRPr="00AA6931">
        <w:rPr>
          <w:lang w:val="fr-FR"/>
        </w:rPr>
        <w:t xml:space="preserve"> 108 (2001) 331-</w:t>
      </w:r>
      <w:r w:rsidR="00680FD9" w:rsidRPr="00AA6931">
        <w:rPr>
          <w:lang w:val="fr-FR"/>
        </w:rPr>
        <w:t>3</w:t>
      </w:r>
      <w:r w:rsidRPr="00AA6931">
        <w:rPr>
          <w:lang w:val="fr-FR"/>
        </w:rPr>
        <w:t>48.</w:t>
      </w:r>
    </w:p>
    <w:p w14:paraId="166BB236" w14:textId="77777777" w:rsidR="006B377E" w:rsidRPr="00AA6931" w:rsidRDefault="006B377E" w:rsidP="006B377E">
      <w:pPr>
        <w:widowControl w:val="0"/>
        <w:autoSpaceDE w:val="0"/>
        <w:autoSpaceDN w:val="0"/>
        <w:adjustRightInd w:val="0"/>
        <w:ind w:left="720" w:hanging="720"/>
        <w:rPr>
          <w:lang w:val="fr-FR"/>
        </w:rPr>
      </w:pPr>
    </w:p>
    <w:p w14:paraId="3CA06EE0" w14:textId="77777777" w:rsidR="00A55F1D" w:rsidRDefault="00A55F1D" w:rsidP="00A55F1D">
      <w:pPr>
        <w:widowControl w:val="0"/>
        <w:autoSpaceDE w:val="0"/>
        <w:autoSpaceDN w:val="0"/>
        <w:adjustRightInd w:val="0"/>
        <w:ind w:left="720" w:hanging="720"/>
      </w:pPr>
      <w:r>
        <w:t xml:space="preserve">Crutchfield, John C. </w:t>
      </w:r>
      <w:r w:rsidR="0080225E">
        <w:t>“</w:t>
      </w:r>
      <w:r>
        <w:t>The Beginning and End of Wisdom:</w:t>
      </w:r>
      <w:r w:rsidR="001B2193">
        <w:t xml:space="preserve"> </w:t>
      </w:r>
      <w:r>
        <w:t>Preaching Christ from the Frist and Last Chapters of Proverbs, Ecclesiastes, and Job</w:t>
      </w:r>
      <w:r w:rsidR="0080225E">
        <w:t>”</w:t>
      </w:r>
      <w:r>
        <w:t>, Journal of the Evangelical Theological Society 56.3 (2013) 600-</w:t>
      </w:r>
      <w:r w:rsidR="000667FF">
        <w:t>60</w:t>
      </w:r>
      <w:r>
        <w:t xml:space="preserve">2. </w:t>
      </w:r>
    </w:p>
    <w:p w14:paraId="71CA561F" w14:textId="77777777" w:rsidR="00A55F1D" w:rsidRPr="003A047E" w:rsidRDefault="00A55F1D" w:rsidP="006B377E">
      <w:pPr>
        <w:widowControl w:val="0"/>
        <w:autoSpaceDE w:val="0"/>
        <w:autoSpaceDN w:val="0"/>
        <w:adjustRightInd w:val="0"/>
        <w:ind w:left="720" w:hanging="720"/>
      </w:pPr>
    </w:p>
    <w:p w14:paraId="7A56DFCA" w14:textId="77777777" w:rsidR="006B377E" w:rsidRDefault="006B377E" w:rsidP="006B377E">
      <w:pPr>
        <w:widowControl w:val="0"/>
        <w:autoSpaceDE w:val="0"/>
        <w:autoSpaceDN w:val="0"/>
        <w:adjustRightInd w:val="0"/>
        <w:ind w:left="720" w:hanging="720"/>
      </w:pPr>
      <w:r>
        <w:t xml:space="preserve">Cook, Johann. </w:t>
      </w:r>
      <w:r w:rsidR="0080225E">
        <w:t>“</w:t>
      </w:r>
      <w:r w:rsidRPr="0064773C">
        <w:t>Exodus 38 and Proverbs 31:</w:t>
      </w:r>
      <w:r>
        <w:t xml:space="preserve"> A Case of Different Order of Verses and Chapters</w:t>
      </w:r>
      <w:r w:rsidRPr="0064773C">
        <w:t xml:space="preserve"> in </w:t>
      </w:r>
      <w:r>
        <w:t>t</w:t>
      </w:r>
      <w:r w:rsidRPr="0064773C">
        <w:t>he Septuagint</w:t>
      </w:r>
      <w:r w:rsidR="0080225E">
        <w:t>”</w:t>
      </w:r>
      <w:r w:rsidR="00E344EF">
        <w:t xml:space="preserve">, in </w:t>
      </w:r>
      <w:r w:rsidRPr="00530DB7">
        <w:rPr>
          <w:i/>
        </w:rPr>
        <w:t>Studies in the Book of Exodus</w:t>
      </w:r>
      <w:r>
        <w:t xml:space="preserve"> (</w:t>
      </w:r>
      <w:r w:rsidRPr="0064773C">
        <w:t xml:space="preserve">Marc </w:t>
      </w:r>
      <w:proofErr w:type="spellStart"/>
      <w:r w:rsidRPr="0064773C">
        <w:t>Vervenne</w:t>
      </w:r>
      <w:proofErr w:type="spellEnd"/>
      <w:r w:rsidR="003E22C4">
        <w:t xml:space="preserve"> </w:t>
      </w:r>
      <w:r w:rsidR="003E22C4">
        <w:lastRenderedPageBreak/>
        <w:t>(ed.)</w:t>
      </w:r>
      <w:r>
        <w:t xml:space="preserve">; </w:t>
      </w:r>
      <w:r w:rsidRPr="0064773C">
        <w:t>Louvain:</w:t>
      </w:r>
      <w:r>
        <w:t xml:space="preserve"> </w:t>
      </w:r>
      <w:r w:rsidRPr="0064773C">
        <w:t xml:space="preserve">Leuven University Press, </w:t>
      </w:r>
      <w:r>
        <w:t xml:space="preserve">1996) </w:t>
      </w:r>
      <w:r w:rsidRPr="0064773C">
        <w:t>537-</w:t>
      </w:r>
      <w:r w:rsidR="00680FD9">
        <w:t>5</w:t>
      </w:r>
      <w:r w:rsidRPr="0064773C">
        <w:t>49.</w:t>
      </w:r>
      <w:r>
        <w:t xml:space="preserve"> </w:t>
      </w:r>
    </w:p>
    <w:p w14:paraId="71D44463" w14:textId="77777777" w:rsidR="006B377E" w:rsidRDefault="006B377E" w:rsidP="006B377E">
      <w:pPr>
        <w:widowControl w:val="0"/>
        <w:autoSpaceDE w:val="0"/>
        <w:autoSpaceDN w:val="0"/>
        <w:adjustRightInd w:val="0"/>
      </w:pPr>
    </w:p>
    <w:p w14:paraId="77507B7A" w14:textId="77777777" w:rsidR="006B377E" w:rsidRPr="0064773C" w:rsidRDefault="006B377E" w:rsidP="006B377E">
      <w:pPr>
        <w:widowControl w:val="0"/>
        <w:autoSpaceDE w:val="0"/>
        <w:autoSpaceDN w:val="0"/>
        <w:adjustRightInd w:val="0"/>
        <w:ind w:left="720" w:hanging="720"/>
      </w:pPr>
      <w:r w:rsidRPr="0064773C">
        <w:t>Crenshaw, James L.</w:t>
      </w:r>
      <w:r>
        <w:t xml:space="preserve"> </w:t>
      </w:r>
      <w:r w:rsidR="0080225E">
        <w:t>“</w:t>
      </w:r>
      <w:r w:rsidR="00007F23">
        <w:t>A Mother’</w:t>
      </w:r>
      <w:r w:rsidRPr="0064773C">
        <w:t>s Instruction to Her Son (Prov 31:1-9)</w:t>
      </w:r>
      <w:r w:rsidR="0080225E">
        <w:t>”</w:t>
      </w:r>
      <w:r w:rsidR="00063590">
        <w:t>,</w:t>
      </w:r>
      <w:r w:rsidRPr="0064773C">
        <w:t xml:space="preserve"> </w:t>
      </w:r>
      <w:r w:rsidRPr="00530DB7">
        <w:rPr>
          <w:i/>
        </w:rPr>
        <w:t>Perspectives in Religious Studies</w:t>
      </w:r>
      <w:r w:rsidRPr="0064773C">
        <w:t xml:space="preserve"> 15.4</w:t>
      </w:r>
      <w:r>
        <w:t xml:space="preserve"> (1988) </w:t>
      </w:r>
      <w:r w:rsidRPr="0064773C">
        <w:t>9-22.</w:t>
      </w:r>
    </w:p>
    <w:p w14:paraId="659DFEB7" w14:textId="77777777" w:rsidR="006B377E" w:rsidRDefault="006B377E" w:rsidP="006B377E">
      <w:pPr>
        <w:widowControl w:val="0"/>
        <w:autoSpaceDE w:val="0"/>
        <w:autoSpaceDN w:val="0"/>
        <w:adjustRightInd w:val="0"/>
        <w:ind w:left="720" w:hanging="720"/>
      </w:pPr>
    </w:p>
    <w:p w14:paraId="79419502" w14:textId="77777777" w:rsidR="006B377E" w:rsidRPr="0064773C" w:rsidRDefault="006B377E" w:rsidP="006B377E">
      <w:pPr>
        <w:widowControl w:val="0"/>
        <w:autoSpaceDE w:val="0"/>
        <w:autoSpaceDN w:val="0"/>
        <w:adjustRightInd w:val="0"/>
        <w:ind w:left="720" w:hanging="720"/>
      </w:pPr>
      <w:r w:rsidRPr="0064773C">
        <w:t>Crook, Margaret B.</w:t>
      </w:r>
      <w:r>
        <w:t xml:space="preserve"> </w:t>
      </w:r>
      <w:r w:rsidR="0080225E">
        <w:t>“</w:t>
      </w:r>
      <w:r w:rsidRPr="0064773C">
        <w:t>The Marriageable Maiden of Proverbs 31:10-31</w:t>
      </w:r>
      <w:r w:rsidR="0080225E">
        <w:t>”</w:t>
      </w:r>
      <w:r w:rsidR="00EE62CF">
        <w:t>,</w:t>
      </w:r>
      <w:r w:rsidRPr="0064773C">
        <w:t xml:space="preserve"> </w:t>
      </w:r>
      <w:r w:rsidRPr="004F5B3C">
        <w:rPr>
          <w:i/>
        </w:rPr>
        <w:t>Journal of Near Eastern Studies</w:t>
      </w:r>
      <w:r w:rsidRPr="0064773C">
        <w:t xml:space="preserve"> 13</w:t>
      </w:r>
      <w:r>
        <w:t xml:space="preserve"> (1954) </w:t>
      </w:r>
      <w:r w:rsidRPr="0064773C">
        <w:t>137-</w:t>
      </w:r>
      <w:r w:rsidR="00680FD9">
        <w:t>1</w:t>
      </w:r>
      <w:r w:rsidRPr="0064773C">
        <w:t>40.</w:t>
      </w:r>
    </w:p>
    <w:p w14:paraId="63FE6875" w14:textId="77777777" w:rsidR="006B377E" w:rsidRDefault="006B377E" w:rsidP="006B377E">
      <w:pPr>
        <w:widowControl w:val="0"/>
        <w:autoSpaceDE w:val="0"/>
        <w:autoSpaceDN w:val="0"/>
        <w:adjustRightInd w:val="0"/>
      </w:pPr>
    </w:p>
    <w:p w14:paraId="31FA3EB9" w14:textId="77777777" w:rsidR="006B377E" w:rsidRPr="005E1307" w:rsidRDefault="006B377E" w:rsidP="006B377E">
      <w:pPr>
        <w:widowControl w:val="0"/>
        <w:autoSpaceDE w:val="0"/>
        <w:autoSpaceDN w:val="0"/>
        <w:adjustRightInd w:val="0"/>
        <w:spacing w:after="240"/>
        <w:ind w:left="720" w:hanging="720"/>
      </w:pPr>
      <w:proofErr w:type="spellStart"/>
      <w:r w:rsidRPr="005E1307">
        <w:t>Dahood</w:t>
      </w:r>
      <w:proofErr w:type="spellEnd"/>
      <w:r w:rsidRPr="005E1307">
        <w:t xml:space="preserve">, Mitchell J. </w:t>
      </w:r>
      <w:r w:rsidR="0080225E">
        <w:t>“</w:t>
      </w:r>
      <w:r w:rsidRPr="005E1307">
        <w:t>The Archaic Genitive Ending in Proverbs 31:6</w:t>
      </w:r>
      <w:r w:rsidR="0080225E">
        <w:t>”</w:t>
      </w:r>
      <w:r w:rsidR="00EE62CF">
        <w:t>,</w:t>
      </w:r>
      <w:r w:rsidRPr="005E1307">
        <w:t xml:space="preserve"> </w:t>
      </w:r>
      <w:proofErr w:type="spellStart"/>
      <w:r w:rsidRPr="00530DB7">
        <w:rPr>
          <w:i/>
        </w:rPr>
        <w:t>Biblica</w:t>
      </w:r>
      <w:proofErr w:type="spellEnd"/>
      <w:r w:rsidRPr="005E1307">
        <w:t xml:space="preserve"> 56.2 (1975)</w:t>
      </w:r>
      <w:r>
        <w:t xml:space="preserve"> </w:t>
      </w:r>
      <w:r w:rsidRPr="005E1307">
        <w:t>241.</w:t>
      </w:r>
    </w:p>
    <w:p w14:paraId="68452076" w14:textId="77777777" w:rsidR="006B377E" w:rsidRPr="005E1307" w:rsidRDefault="006B377E" w:rsidP="006B377E">
      <w:pPr>
        <w:widowControl w:val="0"/>
        <w:autoSpaceDE w:val="0"/>
        <w:autoSpaceDN w:val="0"/>
        <w:adjustRightInd w:val="0"/>
        <w:spacing w:after="240"/>
        <w:ind w:left="720" w:hanging="720"/>
      </w:pPr>
      <w:r w:rsidRPr="005E1307">
        <w:t xml:space="preserve">Daniels, Peter T. </w:t>
      </w:r>
      <w:r w:rsidR="0080225E">
        <w:t>“</w:t>
      </w:r>
      <w:r w:rsidRPr="005E1307">
        <w:t>Virtuous Housewife or Woman of Valor?</w:t>
      </w:r>
      <w:r>
        <w:t xml:space="preserve"> </w:t>
      </w:r>
      <w:r w:rsidRPr="005E1307">
        <w:t>On Sexist Language in the Hebrew Bible</w:t>
      </w:r>
      <w:r w:rsidR="0080225E">
        <w:t>”</w:t>
      </w:r>
      <w:r w:rsidR="00E344EF">
        <w:t xml:space="preserve">, in </w:t>
      </w:r>
      <w:proofErr w:type="spellStart"/>
      <w:r w:rsidRPr="00530DB7">
        <w:rPr>
          <w:i/>
        </w:rPr>
        <w:t>Procedings</w:t>
      </w:r>
      <w:proofErr w:type="spellEnd"/>
      <w:r w:rsidRPr="00530DB7">
        <w:rPr>
          <w:i/>
        </w:rPr>
        <w:t xml:space="preserve"> of the Central States Society of Biblical Literature and the American Schools of Oriental Research</w:t>
      </w:r>
      <w:r>
        <w:t xml:space="preserve"> </w:t>
      </w:r>
      <w:r w:rsidRPr="005E1307">
        <w:t>(1984)</w:t>
      </w:r>
      <w:r>
        <w:t xml:space="preserve"> </w:t>
      </w:r>
      <w:r w:rsidRPr="005E1307">
        <w:t>99-106.</w:t>
      </w:r>
    </w:p>
    <w:p w14:paraId="3EFB463A" w14:textId="77777777" w:rsidR="006B377E" w:rsidRPr="005E1307" w:rsidRDefault="006B377E" w:rsidP="006B377E">
      <w:pPr>
        <w:widowControl w:val="0"/>
        <w:autoSpaceDE w:val="0"/>
        <w:autoSpaceDN w:val="0"/>
        <w:adjustRightInd w:val="0"/>
        <w:spacing w:after="240"/>
        <w:ind w:left="720" w:hanging="720"/>
      </w:pPr>
      <w:r w:rsidRPr="005E1307">
        <w:t xml:space="preserve">Deist, Ferdinand. </w:t>
      </w:r>
      <w:r w:rsidR="0080225E">
        <w:t>“</w:t>
      </w:r>
      <w:r w:rsidRPr="005E1307">
        <w:t>Proverbs 31:1. A Case of Constant Mistranslation</w:t>
      </w:r>
      <w:r w:rsidR="0080225E">
        <w:t>”</w:t>
      </w:r>
      <w:r w:rsidR="00EE62CF">
        <w:t>,</w:t>
      </w:r>
      <w:r w:rsidRPr="005E1307">
        <w:t xml:space="preserve"> </w:t>
      </w:r>
      <w:r w:rsidRPr="00530DB7">
        <w:rPr>
          <w:i/>
        </w:rPr>
        <w:t>Journal of Northwest Semitic Languages</w:t>
      </w:r>
      <w:r w:rsidRPr="005E1307">
        <w:t xml:space="preserve"> 6 (1978)</w:t>
      </w:r>
      <w:r>
        <w:t xml:space="preserve"> </w:t>
      </w:r>
      <w:r w:rsidRPr="005E1307">
        <w:t>1-3.</w:t>
      </w:r>
    </w:p>
    <w:p w14:paraId="48C20679"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Dianzon</w:t>
      </w:r>
      <w:proofErr w:type="spellEnd"/>
      <w:r w:rsidRPr="00AA6931">
        <w:rPr>
          <w:lang w:val="es-ES"/>
        </w:rPr>
        <w:t xml:space="preserve">, Bernardita D. </w:t>
      </w:r>
      <w:r w:rsidR="0080225E" w:rsidRPr="00AA6931">
        <w:rPr>
          <w:lang w:val="es-ES"/>
        </w:rPr>
        <w:t>“</w:t>
      </w:r>
      <w:proofErr w:type="spellStart"/>
      <w:r w:rsidRPr="00AA6931">
        <w:rPr>
          <w:lang w:val="es-ES"/>
        </w:rPr>
        <w:t>Prov</w:t>
      </w:r>
      <w:proofErr w:type="spellEnd"/>
      <w:r w:rsidRPr="00AA6931">
        <w:rPr>
          <w:lang w:val="es-ES"/>
        </w:rPr>
        <w:t xml:space="preserve"> 31:10-31: A </w:t>
      </w:r>
      <w:proofErr w:type="spellStart"/>
      <w:r w:rsidRPr="00AA6931">
        <w:rPr>
          <w:lang w:val="es-ES"/>
        </w:rPr>
        <w:t>Laudatio</w:t>
      </w:r>
      <w:proofErr w:type="spellEnd"/>
      <w:r w:rsidRPr="00AA6931">
        <w:rPr>
          <w:lang w:val="es-ES"/>
        </w:rPr>
        <w:t xml:space="preserve"> </w:t>
      </w:r>
      <w:proofErr w:type="spellStart"/>
      <w:r w:rsidRPr="00AA6931">
        <w:rPr>
          <w:lang w:val="es-ES"/>
        </w:rPr>
        <w:t>Funebris</w:t>
      </w:r>
      <w:proofErr w:type="spellEnd"/>
      <w:r w:rsidRPr="00AA6931">
        <w:rPr>
          <w:lang w:val="es-ES"/>
        </w:rPr>
        <w:t>?</w:t>
      </w:r>
      <w:r w:rsidR="0080225E" w:rsidRPr="00AA6931">
        <w:rPr>
          <w:lang w:val="es-ES"/>
        </w:rPr>
        <w:t>”</w:t>
      </w:r>
      <w:r w:rsidR="00063590" w:rsidRPr="00AA6931">
        <w:rPr>
          <w:lang w:val="es-ES"/>
        </w:rPr>
        <w:t>,</w:t>
      </w:r>
      <w:r w:rsidRPr="00AA6931">
        <w:rPr>
          <w:lang w:val="es-ES"/>
        </w:rPr>
        <w:t xml:space="preserve"> </w:t>
      </w:r>
      <w:r w:rsidRPr="00AA6931">
        <w:rPr>
          <w:i/>
          <w:lang w:val="es-ES"/>
        </w:rPr>
        <w:t>Landas</w:t>
      </w:r>
      <w:r w:rsidRPr="00AA6931">
        <w:rPr>
          <w:lang w:val="es-ES"/>
        </w:rPr>
        <w:t xml:space="preserve"> 17 (2003) 51-69.</w:t>
      </w:r>
    </w:p>
    <w:p w14:paraId="567F1CE8" w14:textId="77777777" w:rsidR="006B377E" w:rsidRPr="005E1307" w:rsidRDefault="006B377E" w:rsidP="006B377E">
      <w:pPr>
        <w:widowControl w:val="0"/>
        <w:autoSpaceDE w:val="0"/>
        <w:autoSpaceDN w:val="0"/>
        <w:adjustRightInd w:val="0"/>
        <w:spacing w:after="240"/>
        <w:ind w:left="720" w:hanging="720"/>
      </w:pPr>
      <w:r w:rsidRPr="005E1307">
        <w:t xml:space="preserve">Drake, Marsha. </w:t>
      </w:r>
      <w:r w:rsidRPr="00530DB7">
        <w:rPr>
          <w:i/>
        </w:rPr>
        <w:t>The Proverbs 31 Lady and Other Impossible Dreams</w:t>
      </w:r>
      <w:r>
        <w:t xml:space="preserve"> (Minneapolis: Bethany, 1984</w:t>
      </w:r>
      <w:r w:rsidR="00C66390">
        <w:t>).</w:t>
      </w:r>
    </w:p>
    <w:p w14:paraId="6584DF06" w14:textId="77777777" w:rsidR="006B377E" w:rsidRDefault="006B377E" w:rsidP="006B377E">
      <w:pPr>
        <w:widowControl w:val="0"/>
        <w:autoSpaceDE w:val="0"/>
        <w:autoSpaceDN w:val="0"/>
        <w:adjustRightInd w:val="0"/>
        <w:spacing w:after="240"/>
        <w:ind w:left="720" w:hanging="720"/>
      </w:pPr>
      <w:r w:rsidRPr="005E1307">
        <w:t xml:space="preserve">Driver, G.R. </w:t>
      </w:r>
      <w:r w:rsidR="0080225E">
        <w:t>“</w:t>
      </w:r>
      <w:r w:rsidRPr="005E1307">
        <w:t>On a Passage in the Baal Epic (4 Ab 3 24) and Prover</w:t>
      </w:r>
      <w:r>
        <w:t>b</w:t>
      </w:r>
      <w:r w:rsidRPr="005E1307">
        <w:t>s 31:21</w:t>
      </w:r>
      <w:r w:rsidR="0080225E">
        <w:t>”</w:t>
      </w:r>
      <w:r w:rsidR="00B62E0E">
        <w:t>,</w:t>
      </w:r>
      <w:r w:rsidRPr="005E1307">
        <w:t xml:space="preserve"> </w:t>
      </w:r>
      <w:r w:rsidRPr="004F5B3C">
        <w:rPr>
          <w:i/>
        </w:rPr>
        <w:t>Bulletin of the American Schools of Oriental Research</w:t>
      </w:r>
      <w:r w:rsidRPr="005E1307">
        <w:t xml:space="preserve"> 105 (1947)</w:t>
      </w:r>
      <w:r>
        <w:t xml:space="preserve"> </w:t>
      </w:r>
      <w:r w:rsidRPr="005E1307">
        <w:t>11.</w:t>
      </w:r>
    </w:p>
    <w:p w14:paraId="356CD4DA" w14:textId="77777777" w:rsidR="006B377E" w:rsidRPr="005E1307" w:rsidRDefault="00B62E0E" w:rsidP="006B377E">
      <w:pPr>
        <w:widowControl w:val="0"/>
        <w:autoSpaceDE w:val="0"/>
        <w:autoSpaceDN w:val="0"/>
        <w:adjustRightInd w:val="0"/>
        <w:ind w:left="720" w:hanging="720"/>
      </w:pPr>
      <w:r>
        <w:t xml:space="preserve">--. </w:t>
      </w:r>
      <w:r w:rsidR="0080225E">
        <w:t>“</w:t>
      </w:r>
      <w:r w:rsidR="006B377E" w:rsidRPr="005E1307">
        <w:t>Problems in the Hebrew Text of Proverbs</w:t>
      </w:r>
      <w:r w:rsidR="0080225E">
        <w:t>”</w:t>
      </w:r>
      <w:r>
        <w:t>,</w:t>
      </w:r>
      <w:r w:rsidR="006B377E" w:rsidRPr="005E1307">
        <w:t xml:space="preserve"> </w:t>
      </w:r>
      <w:proofErr w:type="spellStart"/>
      <w:r w:rsidR="006B377E" w:rsidRPr="00A21599">
        <w:rPr>
          <w:i/>
        </w:rPr>
        <w:t>Biblica</w:t>
      </w:r>
      <w:proofErr w:type="spellEnd"/>
      <w:r w:rsidR="006B377E" w:rsidRPr="005E1307">
        <w:t xml:space="preserve"> 32 (1951)</w:t>
      </w:r>
      <w:r w:rsidR="006B377E">
        <w:t xml:space="preserve"> </w:t>
      </w:r>
      <w:r w:rsidR="006B377E" w:rsidRPr="005E1307">
        <w:t>173-</w:t>
      </w:r>
      <w:r w:rsidR="00DC27FB">
        <w:t>1</w:t>
      </w:r>
      <w:r w:rsidR="006B377E" w:rsidRPr="005E1307">
        <w:t>97.</w:t>
      </w:r>
      <w:r w:rsidR="00E16F7C">
        <w:t xml:space="preserve"> [</w:t>
      </w:r>
      <w:proofErr w:type="spellStart"/>
      <w:r w:rsidR="00E16F7C">
        <w:t>Pr</w:t>
      </w:r>
      <w:proofErr w:type="spellEnd"/>
      <w:r w:rsidR="00E16F7C">
        <w:t xml:space="preserve"> 31.4, 8]</w:t>
      </w:r>
      <w:r w:rsidR="006B377E" w:rsidRPr="005E1307">
        <w:br/>
      </w:r>
    </w:p>
    <w:p w14:paraId="2B2E89B6" w14:textId="77777777" w:rsidR="004F29A3" w:rsidRDefault="004F29A3" w:rsidP="004F29A3">
      <w:pPr>
        <w:ind w:left="720" w:hanging="720"/>
      </w:pPr>
      <w:r>
        <w:t xml:space="preserve">Dunn, Cheryl J. A </w:t>
      </w:r>
      <w:r w:rsidR="00007F23">
        <w:t>s</w:t>
      </w:r>
      <w:r>
        <w:t xml:space="preserve">tudy of Proverbs 31:10-31 (MABS </w:t>
      </w:r>
      <w:r w:rsidR="00B150FA">
        <w:t>thesis;</w:t>
      </w:r>
      <w:r>
        <w:t xml:space="preserve"> Talbot School of Theology, 1993).</w:t>
      </w:r>
    </w:p>
    <w:p w14:paraId="3365CEC7" w14:textId="77777777" w:rsidR="004F29A3" w:rsidRDefault="004F29A3" w:rsidP="004F29A3">
      <w:pPr>
        <w:ind w:left="720" w:hanging="720"/>
      </w:pPr>
    </w:p>
    <w:p w14:paraId="63BA82F4" w14:textId="77777777" w:rsidR="006B377E" w:rsidRPr="005E1307" w:rsidRDefault="006B377E" w:rsidP="006B377E">
      <w:pPr>
        <w:widowControl w:val="0"/>
        <w:autoSpaceDE w:val="0"/>
        <w:autoSpaceDN w:val="0"/>
        <w:adjustRightInd w:val="0"/>
        <w:spacing w:after="240"/>
        <w:ind w:left="720" w:hanging="720"/>
      </w:pPr>
      <w:r w:rsidRPr="005E1307">
        <w:t xml:space="preserve">Evans, Mary J. </w:t>
      </w:r>
      <w:r w:rsidR="0080225E">
        <w:t>“</w:t>
      </w:r>
      <w:r w:rsidRPr="005E1307">
        <w:t xml:space="preserve">The </w:t>
      </w:r>
      <w:r>
        <w:t>I</w:t>
      </w:r>
      <w:r w:rsidRPr="005E1307">
        <w:t xml:space="preserve">nvisibility of </w:t>
      </w:r>
      <w:r>
        <w:t>W</w:t>
      </w:r>
      <w:r w:rsidRPr="005E1307">
        <w:t>omen:</w:t>
      </w:r>
      <w:r>
        <w:t xml:space="preserve"> A</w:t>
      </w:r>
      <w:r w:rsidRPr="005E1307">
        <w:t xml:space="preserve">n </w:t>
      </w:r>
      <w:r>
        <w:t>I</w:t>
      </w:r>
      <w:r w:rsidRPr="005E1307">
        <w:t xml:space="preserve">nvestigation of </w:t>
      </w:r>
      <w:r>
        <w:t>A</w:t>
      </w:r>
      <w:r w:rsidRPr="005E1307">
        <w:t xml:space="preserve"> </w:t>
      </w:r>
      <w:r>
        <w:t>P</w:t>
      </w:r>
      <w:r w:rsidRPr="005E1307">
        <w:t xml:space="preserve">ossible </w:t>
      </w:r>
      <w:r>
        <w:t>B</w:t>
      </w:r>
      <w:r w:rsidRPr="005E1307">
        <w:t xml:space="preserve">lind </w:t>
      </w:r>
      <w:r>
        <w:t>S</w:t>
      </w:r>
      <w:r w:rsidRPr="005E1307">
        <w:t xml:space="preserve">pot for </w:t>
      </w:r>
      <w:r>
        <w:t>B</w:t>
      </w:r>
      <w:r w:rsidRPr="005E1307">
        <w:t xml:space="preserve">iblical </w:t>
      </w:r>
      <w:r>
        <w:t>C</w:t>
      </w:r>
      <w:r w:rsidRPr="005E1307">
        <w:t>ommentators</w:t>
      </w:r>
      <w:r w:rsidR="0080225E">
        <w:t>”</w:t>
      </w:r>
      <w:r>
        <w:t>,</w:t>
      </w:r>
      <w:r w:rsidRPr="005E1307">
        <w:t xml:space="preserve"> </w:t>
      </w:r>
      <w:r w:rsidRPr="00B81D61">
        <w:rPr>
          <w:i/>
        </w:rPr>
        <w:t>Journal of the Christian Brethren Research Fellowship</w:t>
      </w:r>
      <w:r w:rsidRPr="005E1307">
        <w:t xml:space="preserve"> 122 (1990)</w:t>
      </w:r>
      <w:r>
        <w:t xml:space="preserve"> </w:t>
      </w:r>
      <w:r w:rsidRPr="005E1307">
        <w:t xml:space="preserve">37-40. </w:t>
      </w:r>
    </w:p>
    <w:p w14:paraId="053EC29B" w14:textId="77777777" w:rsidR="006B377E" w:rsidRPr="005E1307" w:rsidRDefault="006B377E" w:rsidP="006B377E">
      <w:pPr>
        <w:widowControl w:val="0"/>
        <w:autoSpaceDE w:val="0"/>
        <w:autoSpaceDN w:val="0"/>
        <w:adjustRightInd w:val="0"/>
        <w:spacing w:after="240"/>
        <w:ind w:left="720" w:hanging="720"/>
      </w:pPr>
      <w:r w:rsidRPr="005E1307">
        <w:t xml:space="preserve">Farmer, Kathleen Anne. </w:t>
      </w:r>
      <w:r w:rsidR="0080225E">
        <w:t>“</w:t>
      </w:r>
      <w:r w:rsidRPr="005E1307">
        <w:t xml:space="preserve">The </w:t>
      </w:r>
      <w:r w:rsidR="00007F23">
        <w:t>‘Words’</w:t>
      </w:r>
      <w:r w:rsidRPr="005E1307">
        <w:t xml:space="preserve"> Lemu</w:t>
      </w:r>
      <w:r w:rsidR="00007F23">
        <w:t>el’</w:t>
      </w:r>
      <w:r w:rsidRPr="005E1307">
        <w:t>s Mother Taught Him:</w:t>
      </w:r>
      <w:r>
        <w:t xml:space="preserve"> </w:t>
      </w:r>
      <w:r w:rsidRPr="005E1307">
        <w:t>Proverbs 31</w:t>
      </w:r>
      <w:r w:rsidR="0080225E">
        <w:t>”</w:t>
      </w:r>
      <w:r w:rsidR="00E344EF">
        <w:t xml:space="preserve">, in </w:t>
      </w:r>
      <w:r w:rsidRPr="00530DB7">
        <w:rPr>
          <w:i/>
        </w:rPr>
        <w:t>Learning from the Sages: Selected Studies on the Book of Proverbs</w:t>
      </w:r>
      <w:r>
        <w:t xml:space="preserve"> (Roy B. </w:t>
      </w:r>
      <w:proofErr w:type="spellStart"/>
      <w:r>
        <w:t>Zuck</w:t>
      </w:r>
      <w:proofErr w:type="spellEnd"/>
      <w:r w:rsidR="003E22C4">
        <w:t xml:space="preserve"> (ed.)</w:t>
      </w:r>
      <w:r>
        <w:t xml:space="preserve">; </w:t>
      </w:r>
      <w:r w:rsidRPr="005E1307">
        <w:t>Grand Rapids: Baker, 1995</w:t>
      </w:r>
      <w:r>
        <w:t xml:space="preserve">) </w:t>
      </w:r>
      <w:r w:rsidRPr="005E1307">
        <w:t>375-</w:t>
      </w:r>
      <w:r w:rsidR="00535AC9">
        <w:t>3</w:t>
      </w:r>
      <w:r w:rsidRPr="005E1307">
        <w:t>80.</w:t>
      </w:r>
    </w:p>
    <w:p w14:paraId="53BC605E" w14:textId="77777777" w:rsidR="002E2C68" w:rsidRDefault="002E2C68" w:rsidP="006B377E">
      <w:pPr>
        <w:widowControl w:val="0"/>
        <w:autoSpaceDE w:val="0"/>
        <w:autoSpaceDN w:val="0"/>
        <w:adjustRightInd w:val="0"/>
        <w:spacing w:after="240"/>
        <w:ind w:left="720" w:hanging="720"/>
      </w:pPr>
      <w:r>
        <w:t xml:space="preserve">Fischer, </w:t>
      </w:r>
      <w:proofErr w:type="spellStart"/>
      <w:r>
        <w:t>Irmtraud</w:t>
      </w:r>
      <w:proofErr w:type="spellEnd"/>
      <w:r>
        <w:t xml:space="preserve">. </w:t>
      </w:r>
      <w:r w:rsidR="0080225E">
        <w:t>“</w:t>
      </w:r>
      <w:proofErr w:type="spellStart"/>
      <w:r>
        <w:t>Gotteslehrerin</w:t>
      </w:r>
      <w:proofErr w:type="spellEnd"/>
      <w:r>
        <w:t xml:space="preserve">: </w:t>
      </w:r>
      <w:proofErr w:type="spellStart"/>
      <w:r>
        <w:t>ein</w:t>
      </w:r>
      <w:proofErr w:type="spellEnd"/>
      <w:r>
        <w:t xml:space="preserve"> </w:t>
      </w:r>
      <w:proofErr w:type="spellStart"/>
      <w:r>
        <w:t>Streifzug</w:t>
      </w:r>
      <w:proofErr w:type="spellEnd"/>
      <w:r>
        <w:t xml:space="preserve"> </w:t>
      </w:r>
      <w:proofErr w:type="spellStart"/>
      <w:r>
        <w:t>durch</w:t>
      </w:r>
      <w:proofErr w:type="spellEnd"/>
      <w:r>
        <w:t xml:space="preserve"> </w:t>
      </w:r>
      <w:proofErr w:type="spellStart"/>
      <w:r>
        <w:t>Spr</w:t>
      </w:r>
      <w:proofErr w:type="spellEnd"/>
      <w:r>
        <w:t xml:space="preserve"> 31, 10-31 auf den </w:t>
      </w:r>
      <w:proofErr w:type="spellStart"/>
      <w:r>
        <w:t>Pfaden</w:t>
      </w:r>
      <w:proofErr w:type="spellEnd"/>
      <w:r>
        <w:t xml:space="preserve"> </w:t>
      </w:r>
      <w:proofErr w:type="spellStart"/>
      <w:r>
        <w:t>unterschiedlicher</w:t>
      </w:r>
      <w:proofErr w:type="spellEnd"/>
      <w:r>
        <w:t xml:space="preserve"> </w:t>
      </w:r>
      <w:proofErr w:type="spellStart"/>
      <w:r>
        <w:t>Methodik</w:t>
      </w:r>
      <w:proofErr w:type="spellEnd"/>
      <w:r>
        <w:t>,</w:t>
      </w:r>
      <w:r w:rsidR="0080225E">
        <w:t>”</w:t>
      </w:r>
      <w:r>
        <w:t xml:space="preserve"> </w:t>
      </w:r>
      <w:proofErr w:type="spellStart"/>
      <w:r w:rsidRPr="002E2C68">
        <w:rPr>
          <w:i/>
        </w:rPr>
        <w:t>Biblische</w:t>
      </w:r>
      <w:proofErr w:type="spellEnd"/>
      <w:r w:rsidRPr="002E2C68">
        <w:rPr>
          <w:i/>
        </w:rPr>
        <w:t xml:space="preserve"> </w:t>
      </w:r>
      <w:proofErr w:type="spellStart"/>
      <w:r w:rsidRPr="002E2C68">
        <w:rPr>
          <w:i/>
        </w:rPr>
        <w:t>Zeitschrift</w:t>
      </w:r>
      <w:proofErr w:type="spellEnd"/>
      <w:r>
        <w:t xml:space="preserve"> 49.2 (2005) 237-</w:t>
      </w:r>
      <w:r w:rsidR="003B726E">
        <w:t>2</w:t>
      </w:r>
      <w:r>
        <w:t>53.</w:t>
      </w:r>
    </w:p>
    <w:p w14:paraId="7CC9C87E" w14:textId="77777777" w:rsidR="006B377E" w:rsidRPr="005E1307" w:rsidRDefault="006B377E" w:rsidP="006B377E">
      <w:pPr>
        <w:widowControl w:val="0"/>
        <w:autoSpaceDE w:val="0"/>
        <w:autoSpaceDN w:val="0"/>
        <w:adjustRightInd w:val="0"/>
        <w:spacing w:after="240"/>
        <w:ind w:left="720" w:hanging="720"/>
      </w:pPr>
      <w:r w:rsidRPr="005E1307">
        <w:t xml:space="preserve">Foster, Julia A. </w:t>
      </w:r>
      <w:r w:rsidR="0080225E">
        <w:t>“</w:t>
      </w:r>
      <w:r w:rsidRPr="005E1307">
        <w:t xml:space="preserve">The </w:t>
      </w:r>
      <w:r w:rsidR="00D72971">
        <w:t>M</w:t>
      </w:r>
      <w:r w:rsidRPr="005E1307">
        <w:t>otherhood of God:</w:t>
      </w:r>
      <w:r>
        <w:t xml:space="preserve"> </w:t>
      </w:r>
      <w:r w:rsidR="00D72971">
        <w:t>T</w:t>
      </w:r>
      <w:r w:rsidRPr="005E1307">
        <w:t xml:space="preserve">he </w:t>
      </w:r>
      <w:r w:rsidR="00D72971">
        <w:t>U</w:t>
      </w:r>
      <w:r w:rsidRPr="005E1307">
        <w:t xml:space="preserve">se of </w:t>
      </w:r>
      <w:proofErr w:type="spellStart"/>
      <w:r w:rsidRPr="001F0750">
        <w:rPr>
          <w:i/>
        </w:rPr>
        <w:t>hyl</w:t>
      </w:r>
      <w:proofErr w:type="spellEnd"/>
      <w:r w:rsidRPr="005E1307">
        <w:t xml:space="preserve"> as God-</w:t>
      </w:r>
      <w:r w:rsidR="00D72971">
        <w:t>L</w:t>
      </w:r>
      <w:r w:rsidRPr="005E1307">
        <w:t>anguage in the Hebrew Scriptures</w:t>
      </w:r>
      <w:r w:rsidR="0080225E">
        <w:t>”</w:t>
      </w:r>
      <w:r w:rsidR="00E344EF">
        <w:t xml:space="preserve">, in </w:t>
      </w:r>
      <w:r w:rsidRPr="00530DB7">
        <w:rPr>
          <w:i/>
        </w:rPr>
        <w:t xml:space="preserve">Uncovering </w:t>
      </w:r>
      <w:r>
        <w:rPr>
          <w:i/>
        </w:rPr>
        <w:t>A</w:t>
      </w:r>
      <w:r w:rsidRPr="00530DB7">
        <w:rPr>
          <w:i/>
        </w:rPr>
        <w:t xml:space="preserve">ncient </w:t>
      </w:r>
      <w:r>
        <w:rPr>
          <w:i/>
        </w:rPr>
        <w:t>S</w:t>
      </w:r>
      <w:r w:rsidRPr="00530DB7">
        <w:rPr>
          <w:i/>
        </w:rPr>
        <w:t xml:space="preserve">tones: </w:t>
      </w:r>
      <w:r>
        <w:rPr>
          <w:i/>
        </w:rPr>
        <w:t>Es</w:t>
      </w:r>
      <w:r w:rsidRPr="00530DB7">
        <w:rPr>
          <w:i/>
        </w:rPr>
        <w:t xml:space="preserve">says in the </w:t>
      </w:r>
      <w:r>
        <w:rPr>
          <w:i/>
        </w:rPr>
        <w:t>M</w:t>
      </w:r>
      <w:r w:rsidRPr="00530DB7">
        <w:rPr>
          <w:i/>
        </w:rPr>
        <w:t>emory of H. Neil Richardson</w:t>
      </w:r>
      <w:r>
        <w:t xml:space="preserve"> (</w:t>
      </w:r>
      <w:r w:rsidRPr="005E1307">
        <w:t xml:space="preserve">Lewis M. </w:t>
      </w:r>
      <w:proofErr w:type="spellStart"/>
      <w:r w:rsidRPr="005E1307">
        <w:t>Hopfe</w:t>
      </w:r>
      <w:proofErr w:type="spellEnd"/>
      <w:r w:rsidR="003E22C4">
        <w:t xml:space="preserve"> (ed.)</w:t>
      </w:r>
      <w:r>
        <w:t>; Winona Lake</w:t>
      </w:r>
      <w:r w:rsidRPr="005E1307">
        <w:t>:</w:t>
      </w:r>
      <w:r>
        <w:t xml:space="preserve"> </w:t>
      </w:r>
      <w:proofErr w:type="spellStart"/>
      <w:r w:rsidRPr="005E1307">
        <w:t>Eisenbrauns</w:t>
      </w:r>
      <w:proofErr w:type="spellEnd"/>
      <w:r w:rsidRPr="005E1307">
        <w:t>, 1994</w:t>
      </w:r>
      <w:r>
        <w:t xml:space="preserve">) </w:t>
      </w:r>
      <w:r w:rsidRPr="005E1307">
        <w:t>93-102.</w:t>
      </w:r>
    </w:p>
    <w:p w14:paraId="641D7B83" w14:textId="77777777" w:rsidR="006B377E" w:rsidRPr="005E1307" w:rsidRDefault="006B377E" w:rsidP="006B377E">
      <w:pPr>
        <w:widowControl w:val="0"/>
        <w:autoSpaceDE w:val="0"/>
        <w:autoSpaceDN w:val="0"/>
        <w:adjustRightInd w:val="0"/>
        <w:spacing w:after="240"/>
        <w:ind w:left="720" w:hanging="720"/>
      </w:pPr>
      <w:r w:rsidRPr="005E1307">
        <w:t xml:space="preserve">Freedman, David Noel. </w:t>
      </w:r>
      <w:r w:rsidR="0080225E">
        <w:t>“</w:t>
      </w:r>
      <w:r w:rsidRPr="005E1307">
        <w:t>Proverbs 2 and 31: A Study in Structural Complementarity</w:t>
      </w:r>
      <w:r w:rsidR="0080225E">
        <w:t>”</w:t>
      </w:r>
      <w:r w:rsidR="00E344EF">
        <w:t xml:space="preserve">, in </w:t>
      </w:r>
      <w:proofErr w:type="spellStart"/>
      <w:r w:rsidRPr="00784124">
        <w:rPr>
          <w:i/>
        </w:rPr>
        <w:lastRenderedPageBreak/>
        <w:t>Tehilla</w:t>
      </w:r>
      <w:proofErr w:type="spellEnd"/>
      <w:r w:rsidRPr="00784124">
        <w:rPr>
          <w:i/>
        </w:rPr>
        <w:t xml:space="preserve"> </w:t>
      </w:r>
      <w:r>
        <w:rPr>
          <w:i/>
        </w:rPr>
        <w:t>l</w:t>
      </w:r>
      <w:r w:rsidRPr="00784124">
        <w:rPr>
          <w:i/>
        </w:rPr>
        <w:t>e-Moshe (F</w:t>
      </w:r>
      <w:r>
        <w:rPr>
          <w:i/>
        </w:rPr>
        <w:t>estschrift</w:t>
      </w:r>
      <w:r w:rsidRPr="00784124">
        <w:rPr>
          <w:i/>
        </w:rPr>
        <w:t xml:space="preserve"> Moshe Greenberg)</w:t>
      </w:r>
      <w:r>
        <w:t xml:space="preserve"> (M. Cogan </w:t>
      </w:r>
      <w:r w:rsidR="00A325C0">
        <w:t>et al.</w:t>
      </w:r>
      <w:r w:rsidR="003E22C4">
        <w:t xml:space="preserve"> (eds.)</w:t>
      </w:r>
      <w:r>
        <w:t xml:space="preserve">; </w:t>
      </w:r>
      <w:r w:rsidRPr="005E1307">
        <w:t>Winona Lake</w:t>
      </w:r>
      <w:r>
        <w:t xml:space="preserve">: </w:t>
      </w:r>
      <w:proofErr w:type="spellStart"/>
      <w:r>
        <w:t>Eisenbrauns</w:t>
      </w:r>
      <w:proofErr w:type="spellEnd"/>
      <w:r>
        <w:t>, 1997) 47-55.</w:t>
      </w:r>
    </w:p>
    <w:p w14:paraId="5A18469A" w14:textId="77777777" w:rsidR="006B377E" w:rsidRPr="005E1307" w:rsidRDefault="00B62E0E"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 xml:space="preserve">Acrostic </w:t>
      </w:r>
      <w:r w:rsidR="00A44EDE">
        <w:t>P</w:t>
      </w:r>
      <w:r w:rsidR="006B377E" w:rsidRPr="005E1307">
        <w:t xml:space="preserve">oems in the Hebrew Bible: </w:t>
      </w:r>
      <w:r w:rsidR="00A44EDE">
        <w:t>A</w:t>
      </w:r>
      <w:r w:rsidR="006B377E" w:rsidRPr="005E1307">
        <w:t xml:space="preserve">lphabetic and </w:t>
      </w:r>
      <w:r w:rsidR="00A44EDE">
        <w:t>O</w:t>
      </w:r>
      <w:r w:rsidR="006B377E" w:rsidRPr="005E1307">
        <w:t>therwise</w:t>
      </w:r>
      <w:r w:rsidR="0080225E">
        <w:t>”</w:t>
      </w:r>
      <w:r w:rsidR="00E344EF">
        <w:t xml:space="preserve">, in </w:t>
      </w:r>
      <w:r w:rsidR="006B377E" w:rsidRPr="00530DB7">
        <w:rPr>
          <w:i/>
        </w:rPr>
        <w:t xml:space="preserve">A Wise and </w:t>
      </w:r>
      <w:r w:rsidR="00A44EDE">
        <w:rPr>
          <w:i/>
        </w:rPr>
        <w:t>D</w:t>
      </w:r>
      <w:r w:rsidR="006B377E" w:rsidRPr="00530DB7">
        <w:rPr>
          <w:i/>
        </w:rPr>
        <w:t xml:space="preserve">iscerning </w:t>
      </w:r>
      <w:r w:rsidR="00A44EDE">
        <w:rPr>
          <w:i/>
        </w:rPr>
        <w:t>H</w:t>
      </w:r>
      <w:r w:rsidR="006B377E" w:rsidRPr="00530DB7">
        <w:rPr>
          <w:i/>
        </w:rPr>
        <w:t xml:space="preserve">eart: Studies </w:t>
      </w:r>
      <w:r w:rsidR="00A44EDE">
        <w:rPr>
          <w:i/>
        </w:rPr>
        <w:t>P</w:t>
      </w:r>
      <w:r w:rsidR="006B377E" w:rsidRPr="00530DB7">
        <w:rPr>
          <w:i/>
        </w:rPr>
        <w:t xml:space="preserve">resented to Joseph A. </w:t>
      </w:r>
      <w:proofErr w:type="spellStart"/>
      <w:r w:rsidR="006B377E" w:rsidRPr="00530DB7">
        <w:rPr>
          <w:i/>
        </w:rPr>
        <w:t>Fitzmyer</w:t>
      </w:r>
      <w:proofErr w:type="spellEnd"/>
      <w:r w:rsidR="006B377E" w:rsidRPr="00530DB7">
        <w:rPr>
          <w:i/>
        </w:rPr>
        <w:t>, SJ</w:t>
      </w:r>
      <w:r w:rsidR="00A44EDE">
        <w:rPr>
          <w:i/>
        </w:rPr>
        <w:t>,</w:t>
      </w:r>
      <w:r w:rsidR="006B377E" w:rsidRPr="00530DB7">
        <w:rPr>
          <w:i/>
        </w:rPr>
        <w:t xml:space="preserve"> in </w:t>
      </w:r>
      <w:r w:rsidR="00A44EDE">
        <w:rPr>
          <w:i/>
        </w:rPr>
        <w:t>C</w:t>
      </w:r>
      <w:r w:rsidR="006B377E" w:rsidRPr="00530DB7">
        <w:rPr>
          <w:i/>
        </w:rPr>
        <w:t>elebration of his 65</w:t>
      </w:r>
      <w:r w:rsidR="006B377E" w:rsidRPr="00530DB7">
        <w:rPr>
          <w:i/>
          <w:vertAlign w:val="superscript"/>
        </w:rPr>
        <w:t>th</w:t>
      </w:r>
      <w:r w:rsidR="006B377E" w:rsidRPr="00530DB7">
        <w:rPr>
          <w:i/>
        </w:rPr>
        <w:t xml:space="preserve"> </w:t>
      </w:r>
      <w:r w:rsidR="00A44EDE">
        <w:rPr>
          <w:i/>
        </w:rPr>
        <w:t>B</w:t>
      </w:r>
      <w:r w:rsidR="006B377E" w:rsidRPr="00530DB7">
        <w:rPr>
          <w:i/>
        </w:rPr>
        <w:t>irthday</w:t>
      </w:r>
      <w:r w:rsidR="006B377E">
        <w:t xml:space="preserve"> (Brown, Raymond </w:t>
      </w:r>
      <w:r w:rsidR="00A325C0">
        <w:t>et al.</w:t>
      </w:r>
      <w:r w:rsidR="003E22C4">
        <w:t xml:space="preserve"> (eds.)</w:t>
      </w:r>
      <w:r w:rsidR="006B377E">
        <w:t>;</w:t>
      </w:r>
      <w:r w:rsidR="006B377E" w:rsidRPr="005E1307">
        <w:t xml:space="preserve"> </w:t>
      </w:r>
      <w:r w:rsidR="006B377E" w:rsidRPr="00EE0EBA">
        <w:rPr>
          <w:i/>
        </w:rPr>
        <w:t>Catholic Biblical Quarterly</w:t>
      </w:r>
      <w:r w:rsidR="006B377E" w:rsidRPr="005E1307">
        <w:t xml:space="preserve"> 48</w:t>
      </w:r>
      <w:r w:rsidR="006B377E">
        <w:t>.</w:t>
      </w:r>
      <w:r w:rsidR="006B377E" w:rsidRPr="005E1307">
        <w:t>3</w:t>
      </w:r>
      <w:r w:rsidR="006B377E">
        <w:t>,</w:t>
      </w:r>
      <w:r w:rsidR="006B377E" w:rsidRPr="005E1307">
        <w:t xml:space="preserve"> 1986)</w:t>
      </w:r>
      <w:r w:rsidR="006B377E">
        <w:t xml:space="preserve"> </w:t>
      </w:r>
      <w:r w:rsidR="006B377E" w:rsidRPr="005E1307">
        <w:t>375-522.</w:t>
      </w:r>
    </w:p>
    <w:p w14:paraId="70595F01" w14:textId="77777777" w:rsidR="006B377E" w:rsidRPr="005E1307" w:rsidRDefault="006B377E" w:rsidP="006B377E">
      <w:pPr>
        <w:widowControl w:val="0"/>
        <w:autoSpaceDE w:val="0"/>
        <w:autoSpaceDN w:val="0"/>
        <w:adjustRightInd w:val="0"/>
        <w:spacing w:after="240"/>
        <w:ind w:left="720" w:hanging="720"/>
      </w:pPr>
      <w:proofErr w:type="spellStart"/>
      <w:r w:rsidRPr="005E1307">
        <w:t>Gaebelein</w:t>
      </w:r>
      <w:proofErr w:type="spellEnd"/>
      <w:r w:rsidRPr="005E1307">
        <w:t xml:space="preserve">, Paul W. </w:t>
      </w:r>
      <w:r w:rsidR="0080225E">
        <w:t>“</w:t>
      </w:r>
      <w:r w:rsidRPr="005E1307">
        <w:t>Psalm 34 and Other Biblical Acrostics:</w:t>
      </w:r>
      <w:r>
        <w:t xml:space="preserve"> </w:t>
      </w:r>
      <w:r w:rsidRPr="005E1307">
        <w:t>Evidence from the Aleppo Codex</w:t>
      </w:r>
      <w:r w:rsidR="0080225E">
        <w:t>”</w:t>
      </w:r>
      <w:r w:rsidR="00B62E0E">
        <w:t>,</w:t>
      </w:r>
      <w:r w:rsidRPr="005E1307">
        <w:t xml:space="preserve"> </w:t>
      </w:r>
      <w:proofErr w:type="spellStart"/>
      <w:r w:rsidRPr="00530DB7">
        <w:rPr>
          <w:i/>
        </w:rPr>
        <w:t>Maarav</w:t>
      </w:r>
      <w:proofErr w:type="spellEnd"/>
      <w:r w:rsidRPr="005E1307">
        <w:t xml:space="preserve"> 5</w:t>
      </w:r>
      <w:r>
        <w:t>.</w:t>
      </w:r>
      <w:r w:rsidRPr="005E1307">
        <w:t>6 (1990)</w:t>
      </w:r>
      <w:r>
        <w:t xml:space="preserve"> </w:t>
      </w:r>
      <w:r w:rsidRPr="005E1307">
        <w:t>127-</w:t>
      </w:r>
      <w:r w:rsidR="00680FD9">
        <w:t>1</w:t>
      </w:r>
      <w:r w:rsidRPr="005E1307">
        <w:t>43.</w:t>
      </w:r>
    </w:p>
    <w:p w14:paraId="2F9E9A22" w14:textId="77777777" w:rsidR="006B377E" w:rsidRPr="005E1307" w:rsidRDefault="006B377E" w:rsidP="006B377E">
      <w:pPr>
        <w:widowControl w:val="0"/>
        <w:autoSpaceDE w:val="0"/>
        <w:autoSpaceDN w:val="0"/>
        <w:adjustRightInd w:val="0"/>
        <w:spacing w:after="240"/>
        <w:ind w:left="720" w:hanging="720"/>
      </w:pPr>
      <w:proofErr w:type="spellStart"/>
      <w:r w:rsidRPr="005E1307">
        <w:t>Gafney</w:t>
      </w:r>
      <w:proofErr w:type="spellEnd"/>
      <w:r w:rsidRPr="005E1307">
        <w:t xml:space="preserve">, Wilda C. </w:t>
      </w:r>
      <w:r w:rsidR="0080225E">
        <w:t>“</w:t>
      </w:r>
      <w:r w:rsidRPr="005E1307">
        <w:t>Who Can Find a Militant Feminist?</w:t>
      </w:r>
      <w:r>
        <w:t xml:space="preserve"> </w:t>
      </w:r>
      <w:r w:rsidRPr="005E1307">
        <w:t>A Marginal(</w:t>
      </w:r>
      <w:proofErr w:type="spellStart"/>
      <w:r w:rsidRPr="005E1307">
        <w:t>ized</w:t>
      </w:r>
      <w:proofErr w:type="spellEnd"/>
      <w:r w:rsidRPr="005E1307">
        <w:t>) Reading of Proverbs 31:1-31</w:t>
      </w:r>
      <w:r w:rsidR="0080225E">
        <w:t>”</w:t>
      </w:r>
      <w:r>
        <w:t xml:space="preserve">, </w:t>
      </w:r>
      <w:r w:rsidRPr="00530DB7">
        <w:rPr>
          <w:i/>
        </w:rPr>
        <w:t>AME Zion Quarterly Review</w:t>
      </w:r>
      <w:r w:rsidRPr="005E1307">
        <w:t xml:space="preserve"> 112</w:t>
      </w:r>
      <w:r>
        <w:t>.</w:t>
      </w:r>
      <w:r w:rsidRPr="005E1307">
        <w:t>2 (2000)</w:t>
      </w:r>
      <w:r>
        <w:t xml:space="preserve"> </w:t>
      </w:r>
      <w:r w:rsidRPr="005E1307">
        <w:t>25-31.</w:t>
      </w:r>
    </w:p>
    <w:p w14:paraId="728BCC10" w14:textId="77777777" w:rsidR="006B377E" w:rsidRPr="008366DF" w:rsidRDefault="006B377E" w:rsidP="00A25059">
      <w:pPr>
        <w:ind w:left="720" w:hanging="720"/>
      </w:pPr>
      <w:r w:rsidRPr="00AA6931">
        <w:t xml:space="preserve">Gilbert, Maurice. </w:t>
      </w:r>
      <w:r w:rsidR="0080225E">
        <w:t>“</w:t>
      </w:r>
      <w:r w:rsidRPr="00AA6931">
        <w:t xml:space="preserve">La Donna Forte </w:t>
      </w:r>
      <w:r w:rsidR="00A44EDE" w:rsidRPr="00AA6931">
        <w:t>d</w:t>
      </w:r>
      <w:r w:rsidRPr="00AA6931">
        <w:t xml:space="preserve">i </w:t>
      </w:r>
      <w:proofErr w:type="spellStart"/>
      <w:r w:rsidRPr="00AA6931">
        <w:t>Proverbi</w:t>
      </w:r>
      <w:proofErr w:type="spellEnd"/>
      <w:r w:rsidRPr="00AA6931">
        <w:t xml:space="preserve"> 31:10-31: </w:t>
      </w:r>
      <w:proofErr w:type="spellStart"/>
      <w:r w:rsidRPr="00AA6931">
        <w:t>Ritratto</w:t>
      </w:r>
      <w:proofErr w:type="spellEnd"/>
      <w:r w:rsidRPr="00AA6931">
        <w:t xml:space="preserve"> </w:t>
      </w:r>
      <w:r w:rsidR="00A44EDE" w:rsidRPr="00AA6931">
        <w:t>o</w:t>
      </w:r>
      <w:r w:rsidRPr="00AA6931">
        <w:t xml:space="preserve"> </w:t>
      </w:r>
      <w:proofErr w:type="spellStart"/>
      <w:r w:rsidRPr="00AA6931">
        <w:t>Simbolo</w:t>
      </w:r>
      <w:proofErr w:type="spellEnd"/>
      <w:r w:rsidR="0080225E">
        <w:t>”</w:t>
      </w:r>
      <w:r w:rsidR="00E344EF">
        <w:t xml:space="preserve">, in </w:t>
      </w:r>
      <w:r w:rsidRPr="00AA6931">
        <w:rPr>
          <w:i/>
        </w:rPr>
        <w:t xml:space="preserve">Libri </w:t>
      </w:r>
      <w:proofErr w:type="spellStart"/>
      <w:r w:rsidRPr="00AA6931">
        <w:rPr>
          <w:i/>
        </w:rPr>
        <w:t>dei</w:t>
      </w:r>
      <w:proofErr w:type="spellEnd"/>
      <w:r w:rsidRPr="00AA6931">
        <w:rPr>
          <w:i/>
        </w:rPr>
        <w:t xml:space="preserve"> </w:t>
      </w:r>
      <w:proofErr w:type="spellStart"/>
      <w:r w:rsidRPr="00AA6931">
        <w:rPr>
          <w:i/>
        </w:rPr>
        <w:t>Proverbi</w:t>
      </w:r>
      <w:proofErr w:type="spellEnd"/>
      <w:r w:rsidRPr="00AA6931">
        <w:rPr>
          <w:i/>
        </w:rPr>
        <w:t xml:space="preserve">: </w:t>
      </w:r>
      <w:proofErr w:type="spellStart"/>
      <w:r w:rsidRPr="00AA6931">
        <w:rPr>
          <w:i/>
        </w:rPr>
        <w:t>Tradizione</w:t>
      </w:r>
      <w:proofErr w:type="spellEnd"/>
      <w:r w:rsidRPr="00AA6931">
        <w:rPr>
          <w:i/>
        </w:rPr>
        <w:t xml:space="preserve">, </w:t>
      </w:r>
      <w:proofErr w:type="spellStart"/>
      <w:r w:rsidR="00061019" w:rsidRPr="00AA6931">
        <w:rPr>
          <w:i/>
        </w:rPr>
        <w:t>Redazione</w:t>
      </w:r>
      <w:proofErr w:type="spellEnd"/>
      <w:r w:rsidRPr="00AA6931">
        <w:rPr>
          <w:i/>
        </w:rPr>
        <w:t xml:space="preserve">, </w:t>
      </w:r>
      <w:proofErr w:type="spellStart"/>
      <w:r w:rsidR="00061019" w:rsidRPr="00AA6931">
        <w:rPr>
          <w:i/>
        </w:rPr>
        <w:t>T</w:t>
      </w:r>
      <w:r w:rsidRPr="00AA6931">
        <w:rPr>
          <w:i/>
        </w:rPr>
        <w:t>eologia</w:t>
      </w:r>
      <w:proofErr w:type="spellEnd"/>
      <w:r w:rsidRPr="00AA6931">
        <w:t xml:space="preserve"> (</w:t>
      </w:r>
      <w:r w:rsidR="00A25059" w:rsidRPr="005E1307">
        <w:t xml:space="preserve">Giuseppe </w:t>
      </w:r>
      <w:r w:rsidRPr="001F0750">
        <w:t>Bella</w:t>
      </w:r>
      <w:r w:rsidRPr="005E1307">
        <w:t xml:space="preserve"> and Angelo </w:t>
      </w:r>
      <w:proofErr w:type="spellStart"/>
      <w:r w:rsidRPr="005E1307">
        <w:t>Passaro</w:t>
      </w:r>
      <w:proofErr w:type="spellEnd"/>
      <w:r w:rsidR="003E22C4">
        <w:t xml:space="preserve"> (eds.)</w:t>
      </w:r>
      <w:r>
        <w:t xml:space="preserve">; </w:t>
      </w:r>
      <w:r w:rsidRPr="005E1307">
        <w:t xml:space="preserve">Castle </w:t>
      </w:r>
      <w:proofErr w:type="spellStart"/>
      <w:r w:rsidRPr="005E1307">
        <w:t>Monferrati</w:t>
      </w:r>
      <w:proofErr w:type="spellEnd"/>
      <w:r>
        <w:t>:</w:t>
      </w:r>
      <w:r w:rsidRPr="005E1307">
        <w:t xml:space="preserve"> </w:t>
      </w:r>
      <w:proofErr w:type="spellStart"/>
      <w:r w:rsidRPr="005E1307">
        <w:t>Piemme</w:t>
      </w:r>
      <w:proofErr w:type="spellEnd"/>
      <w:r w:rsidRPr="005E1307">
        <w:t>, 1999</w:t>
      </w:r>
      <w:r>
        <w:t xml:space="preserve">) </w:t>
      </w:r>
      <w:r w:rsidRPr="005E1307">
        <w:t>147-</w:t>
      </w:r>
      <w:r w:rsidR="00F95666">
        <w:t>1</w:t>
      </w:r>
      <w:r w:rsidRPr="005E1307">
        <w:t>67</w:t>
      </w:r>
      <w:r w:rsidRPr="008366DF">
        <w:t>.</w:t>
      </w:r>
    </w:p>
    <w:p w14:paraId="7820671D" w14:textId="77777777" w:rsidR="006B377E" w:rsidRPr="00FB7B77" w:rsidRDefault="006B377E" w:rsidP="006B377E"/>
    <w:p w14:paraId="0E20B38E" w14:textId="77777777" w:rsidR="00C55625" w:rsidRDefault="00C55625" w:rsidP="00C55625">
      <w:r>
        <w:t xml:space="preserve">Giraud, </w:t>
      </w:r>
      <w:smartTag w:uri="urn:schemas-microsoft-com:office:smarttags" w:element="City">
        <w:smartTag w:uri="urn:schemas-microsoft-com:office:smarttags" w:element="place">
          <w:r>
            <w:t>Alice</w:t>
          </w:r>
        </w:smartTag>
      </w:smartTag>
      <w:r>
        <w:t xml:space="preserve">. </w:t>
      </w:r>
      <w:r w:rsidRPr="00320343">
        <w:rPr>
          <w:i/>
        </w:rPr>
        <w:t>The Single Proverbs 31 Woman</w:t>
      </w:r>
      <w:r>
        <w:t xml:space="preserve"> (Lulu.com, 2006).</w:t>
      </w:r>
    </w:p>
    <w:p w14:paraId="17951758" w14:textId="77777777" w:rsidR="00C55625" w:rsidRDefault="00C55625" w:rsidP="00C55625"/>
    <w:p w14:paraId="4DAD4CC1" w14:textId="77777777" w:rsidR="006B377E" w:rsidRPr="00EE0EBA" w:rsidRDefault="006B377E" w:rsidP="006B377E">
      <w:pPr>
        <w:widowControl w:val="0"/>
        <w:autoSpaceDE w:val="0"/>
        <w:autoSpaceDN w:val="0"/>
        <w:adjustRightInd w:val="0"/>
        <w:spacing w:after="240"/>
        <w:ind w:left="720" w:hanging="720"/>
      </w:pPr>
      <w:r w:rsidRPr="005E1307">
        <w:t xml:space="preserve">Gottwald, Norman K. </w:t>
      </w:r>
      <w:r w:rsidR="0080225E">
        <w:t>“</w:t>
      </w:r>
      <w:r w:rsidRPr="005E1307">
        <w:t>Acrostic</w:t>
      </w:r>
      <w:r w:rsidR="0080225E">
        <w:t>”</w:t>
      </w:r>
      <w:r w:rsidR="00E344EF">
        <w:t xml:space="preserve">, in </w:t>
      </w:r>
      <w:r>
        <w:rPr>
          <w:i/>
        </w:rPr>
        <w:t>The I</w:t>
      </w:r>
      <w:r w:rsidRPr="00530DB7">
        <w:rPr>
          <w:i/>
        </w:rPr>
        <w:t>nterpreter</w:t>
      </w:r>
      <w:r w:rsidR="00575965">
        <w:rPr>
          <w:i/>
        </w:rPr>
        <w:t>’</w:t>
      </w:r>
      <w:r w:rsidRPr="00530DB7">
        <w:rPr>
          <w:i/>
        </w:rPr>
        <w:t>s Dictionary of the Bible</w:t>
      </w:r>
      <w:r>
        <w:t xml:space="preserve"> (</w:t>
      </w:r>
      <w:r w:rsidR="00D72971">
        <w:t xml:space="preserve">G.A. </w:t>
      </w:r>
      <w:proofErr w:type="spellStart"/>
      <w:r w:rsidR="00D72971" w:rsidRPr="00DC4DA2">
        <w:t>Buttrick</w:t>
      </w:r>
      <w:proofErr w:type="spellEnd"/>
      <w:r w:rsidR="00D72971">
        <w:t xml:space="preserve"> et al.</w:t>
      </w:r>
      <w:r w:rsidR="003E22C4">
        <w:t xml:space="preserve"> (eds.)</w:t>
      </w:r>
      <w:r w:rsidR="00D72971">
        <w:t xml:space="preserve">; </w:t>
      </w:r>
      <w:r w:rsidRPr="00C26290">
        <w:rPr>
          <w:rFonts w:ascii="TimesNewRomanPSMT" w:hAnsi="TimesNewRomanPSMT"/>
        </w:rPr>
        <w:t>Nashville: Abingdon, 1962</w:t>
      </w:r>
      <w:r>
        <w:rPr>
          <w:rFonts w:ascii="TimesNewRomanPSMT" w:hAnsi="TimesNewRomanPSMT"/>
        </w:rPr>
        <w:t>)</w:t>
      </w:r>
      <w:r w:rsidR="00575965">
        <w:rPr>
          <w:rFonts w:ascii="TimesNewRomanPSMT" w:hAnsi="TimesNewRomanPSMT"/>
        </w:rPr>
        <w:t xml:space="preserve"> 1: 28</w:t>
      </w:r>
      <w:r w:rsidR="00A44EDE">
        <w:rPr>
          <w:rFonts w:ascii="TimesNewRomanPSMT" w:hAnsi="TimesNewRomanPSMT"/>
        </w:rPr>
        <w:t>.</w:t>
      </w:r>
    </w:p>
    <w:p w14:paraId="0C667463" w14:textId="77777777" w:rsidR="006B377E" w:rsidRPr="005E1307" w:rsidRDefault="006B377E" w:rsidP="006B377E">
      <w:pPr>
        <w:widowControl w:val="0"/>
        <w:autoSpaceDE w:val="0"/>
        <w:autoSpaceDN w:val="0"/>
        <w:adjustRightInd w:val="0"/>
        <w:spacing w:after="240"/>
        <w:ind w:left="720" w:hanging="720"/>
      </w:pPr>
      <w:proofErr w:type="spellStart"/>
      <w:r w:rsidRPr="005E1307">
        <w:t>Gous</w:t>
      </w:r>
      <w:proofErr w:type="spellEnd"/>
      <w:r w:rsidRPr="005E1307">
        <w:t xml:space="preserve">, Ignatius. </w:t>
      </w:r>
      <w:r w:rsidR="0080225E">
        <w:t>“</w:t>
      </w:r>
      <w:r w:rsidRPr="005E1307">
        <w:t>Proverbs 31:10-31</w:t>
      </w:r>
      <w:r>
        <w:t>—</w:t>
      </w:r>
      <w:r w:rsidRPr="005E1307">
        <w:t>the</w:t>
      </w:r>
      <w:r>
        <w:t xml:space="preserve"> A</w:t>
      </w:r>
      <w:r w:rsidRPr="005E1307">
        <w:t xml:space="preserve"> to Z of Woman Wisdom</w:t>
      </w:r>
      <w:r w:rsidR="0080225E">
        <w:t>”</w:t>
      </w:r>
      <w:r w:rsidRPr="005E1307">
        <w:t xml:space="preserve"> </w:t>
      </w:r>
      <w:r w:rsidRPr="00530DB7">
        <w:rPr>
          <w:i/>
        </w:rPr>
        <w:t>Old Testament Essays</w:t>
      </w:r>
      <w:r w:rsidRPr="005E1307">
        <w:t xml:space="preserve"> 9.1 (1996)</w:t>
      </w:r>
      <w:r>
        <w:t xml:space="preserve"> </w:t>
      </w:r>
      <w:r w:rsidRPr="005E1307">
        <w:t>35-51.</w:t>
      </w:r>
    </w:p>
    <w:p w14:paraId="518BBF7F" w14:textId="77777777" w:rsidR="006B377E" w:rsidRPr="005E1307" w:rsidRDefault="006B377E" w:rsidP="006B377E">
      <w:pPr>
        <w:widowControl w:val="0"/>
        <w:autoSpaceDE w:val="0"/>
        <w:autoSpaceDN w:val="0"/>
        <w:adjustRightInd w:val="0"/>
        <w:spacing w:after="240"/>
        <w:ind w:left="720" w:hanging="720"/>
      </w:pPr>
      <w:r w:rsidRPr="005E1307">
        <w:t xml:space="preserve">Gundry, Patricia. </w:t>
      </w:r>
      <w:r w:rsidRPr="00530DB7">
        <w:rPr>
          <w:i/>
        </w:rPr>
        <w:t>The Complete Woman</w:t>
      </w:r>
      <w:r w:rsidR="00A44EDE">
        <w:t xml:space="preserve"> </w:t>
      </w:r>
      <w:r>
        <w:t>(</w:t>
      </w:r>
      <w:r w:rsidRPr="005E1307">
        <w:t>Garden City: Doubleday, 1981</w:t>
      </w:r>
      <w:r w:rsidR="00C66390">
        <w:t>).</w:t>
      </w:r>
    </w:p>
    <w:p w14:paraId="793E5A8D" w14:textId="77777777" w:rsidR="006B377E" w:rsidRPr="005E1307" w:rsidRDefault="006B377E" w:rsidP="006B377E">
      <w:pPr>
        <w:widowControl w:val="0"/>
        <w:autoSpaceDE w:val="0"/>
        <w:autoSpaceDN w:val="0"/>
        <w:adjustRightInd w:val="0"/>
        <w:spacing w:after="240"/>
        <w:ind w:left="720" w:hanging="720"/>
      </w:pPr>
      <w:r w:rsidRPr="005E1307">
        <w:t xml:space="preserve">Gutstein, Naphtali. </w:t>
      </w:r>
      <w:r w:rsidR="0080225E">
        <w:t>“</w:t>
      </w:r>
      <w:r w:rsidRPr="005E1307">
        <w:t>Proverbs 31:10-31: The Woman of Valor as Allegory</w:t>
      </w:r>
      <w:r w:rsidR="0080225E">
        <w:t>”</w:t>
      </w:r>
      <w:r w:rsidR="00575965">
        <w:t>,</w:t>
      </w:r>
      <w:r w:rsidRPr="005E1307">
        <w:t xml:space="preserve"> </w:t>
      </w:r>
      <w:r w:rsidRPr="00530DB7">
        <w:rPr>
          <w:i/>
        </w:rPr>
        <w:t>The Jewish Bible Quarterly</w:t>
      </w:r>
      <w:r w:rsidRPr="005E1307">
        <w:t xml:space="preserve"> 27 (1999)</w:t>
      </w:r>
      <w:r>
        <w:t xml:space="preserve"> </w:t>
      </w:r>
      <w:r w:rsidRPr="005E1307">
        <w:t>36-39.</w:t>
      </w:r>
    </w:p>
    <w:p w14:paraId="6824D73F" w14:textId="14E35058" w:rsidR="006B377E" w:rsidRDefault="006B377E" w:rsidP="006B377E">
      <w:pPr>
        <w:widowControl w:val="0"/>
        <w:autoSpaceDE w:val="0"/>
        <w:autoSpaceDN w:val="0"/>
        <w:adjustRightInd w:val="0"/>
        <w:spacing w:after="240"/>
        <w:ind w:left="720" w:hanging="720"/>
      </w:pPr>
      <w:r>
        <w:t xml:space="preserve">Hanson, K.C. </w:t>
      </w:r>
      <w:r w:rsidRPr="005E1307">
        <w:t xml:space="preserve">Alphabetic </w:t>
      </w:r>
      <w:r w:rsidR="00D72971">
        <w:t>a</w:t>
      </w:r>
      <w:r w:rsidRPr="005E1307">
        <w:t>crostics</w:t>
      </w:r>
      <w:r>
        <w:t xml:space="preserve">: </w:t>
      </w:r>
      <w:r w:rsidR="00D72971">
        <w:t>a</w:t>
      </w:r>
      <w:r>
        <w:t xml:space="preserve"> </w:t>
      </w:r>
      <w:r w:rsidR="00D72971">
        <w:t>f</w:t>
      </w:r>
      <w:r>
        <w:t xml:space="preserve">orm </w:t>
      </w:r>
      <w:r w:rsidR="00D72971">
        <w:t>c</w:t>
      </w:r>
      <w:r>
        <w:t xml:space="preserve">ritical </w:t>
      </w:r>
      <w:r w:rsidR="00D72971">
        <w:t>s</w:t>
      </w:r>
      <w:r>
        <w:t>tudy (</w:t>
      </w:r>
      <w:r w:rsidR="006A2F96">
        <w:t>Ph.D.</w:t>
      </w:r>
      <w:r w:rsidRPr="005E1307">
        <w:t xml:space="preserve"> </w:t>
      </w:r>
      <w:r w:rsidR="00B150FA">
        <w:t>dissertation;</w:t>
      </w:r>
      <w:r>
        <w:t xml:space="preserve"> </w:t>
      </w:r>
      <w:r w:rsidRPr="005E1307">
        <w:t>Claremont Graduate School, 1984</w:t>
      </w:r>
      <w:r w:rsidR="00C66390">
        <w:t>).</w:t>
      </w:r>
    </w:p>
    <w:p w14:paraId="6F8DF8D6" w14:textId="290D90A7" w:rsidR="00856587" w:rsidRPr="005E1307" w:rsidRDefault="00856587" w:rsidP="00856587">
      <w:pPr>
        <w:widowControl w:val="0"/>
        <w:autoSpaceDE w:val="0"/>
        <w:autoSpaceDN w:val="0"/>
        <w:adjustRightInd w:val="0"/>
        <w:spacing w:after="240"/>
        <w:ind w:left="720" w:hanging="720"/>
      </w:pPr>
      <w:r>
        <w:t xml:space="preserve">Hatton, Peter T.H. </w:t>
      </w:r>
      <w:r w:rsidRPr="005B35BA">
        <w:rPr>
          <w:i/>
        </w:rPr>
        <w:t>Contradiction in the Book of Proverbs:</w:t>
      </w:r>
      <w:r>
        <w:rPr>
          <w:i/>
        </w:rPr>
        <w:t xml:space="preserve"> </w:t>
      </w:r>
      <w:r w:rsidRPr="005B35BA">
        <w:rPr>
          <w:i/>
        </w:rPr>
        <w:t>The Deep Waters of Counsel</w:t>
      </w:r>
      <w:r>
        <w:t xml:space="preserve"> (Hampshire, England: Ashgate Publishing Limited, 2008) 72-81.</w:t>
      </w:r>
    </w:p>
    <w:p w14:paraId="686267D2" w14:textId="77777777" w:rsidR="006B377E" w:rsidRPr="005E1307" w:rsidRDefault="006B377E" w:rsidP="006B377E">
      <w:pPr>
        <w:widowControl w:val="0"/>
        <w:autoSpaceDE w:val="0"/>
        <w:autoSpaceDN w:val="0"/>
        <w:adjustRightInd w:val="0"/>
        <w:spacing w:after="240"/>
        <w:ind w:left="720" w:hanging="720"/>
      </w:pPr>
      <w:r w:rsidRPr="005E1307">
        <w:t xml:space="preserve">Hausmann, Jutta. </w:t>
      </w:r>
      <w:r w:rsidR="0080225E">
        <w:t>“</w:t>
      </w:r>
      <w:proofErr w:type="spellStart"/>
      <w:r w:rsidRPr="005E1307">
        <w:t>Beobachtungen</w:t>
      </w:r>
      <w:proofErr w:type="spellEnd"/>
      <w:r w:rsidRPr="005E1307">
        <w:t xml:space="preserve"> </w:t>
      </w:r>
      <w:proofErr w:type="spellStart"/>
      <w:r>
        <w:t>z</w:t>
      </w:r>
      <w:r w:rsidRPr="005E1307">
        <w:t>u</w:t>
      </w:r>
      <w:proofErr w:type="spellEnd"/>
      <w:r w:rsidRPr="005E1307">
        <w:t xml:space="preserve"> </w:t>
      </w:r>
      <w:proofErr w:type="spellStart"/>
      <w:r w:rsidRPr="005E1307">
        <w:t>Spr</w:t>
      </w:r>
      <w:proofErr w:type="spellEnd"/>
      <w:r w:rsidRPr="005E1307">
        <w:t xml:space="preserve"> 31, 10-31</w:t>
      </w:r>
      <w:r w:rsidR="0080225E">
        <w:t>”</w:t>
      </w:r>
      <w:r w:rsidR="00575965">
        <w:t xml:space="preserve">, </w:t>
      </w:r>
      <w:r w:rsidR="00A6411F">
        <w:t xml:space="preserve">in </w:t>
      </w:r>
      <w:proofErr w:type="spellStart"/>
      <w:r w:rsidR="00A6411F" w:rsidRPr="00530DB7">
        <w:rPr>
          <w:i/>
        </w:rPr>
        <w:t>Alttestamentlicher</w:t>
      </w:r>
      <w:proofErr w:type="spellEnd"/>
      <w:r w:rsidR="00A6411F" w:rsidRPr="00530DB7">
        <w:rPr>
          <w:i/>
        </w:rPr>
        <w:t xml:space="preserve"> </w:t>
      </w:r>
      <w:proofErr w:type="spellStart"/>
      <w:r w:rsidR="00A6411F" w:rsidRPr="00530DB7">
        <w:rPr>
          <w:i/>
        </w:rPr>
        <w:t>Glaube</w:t>
      </w:r>
      <w:proofErr w:type="spellEnd"/>
      <w:r w:rsidR="00A6411F" w:rsidRPr="00530DB7">
        <w:rPr>
          <w:i/>
        </w:rPr>
        <w:t xml:space="preserve"> und </w:t>
      </w:r>
      <w:proofErr w:type="spellStart"/>
      <w:r w:rsidR="00A6411F" w:rsidRPr="00530DB7">
        <w:rPr>
          <w:i/>
        </w:rPr>
        <w:t>biblische</w:t>
      </w:r>
      <w:proofErr w:type="spellEnd"/>
      <w:r w:rsidR="00A6411F" w:rsidRPr="00530DB7">
        <w:rPr>
          <w:i/>
        </w:rPr>
        <w:t xml:space="preserve"> </w:t>
      </w:r>
      <w:proofErr w:type="spellStart"/>
      <w:r w:rsidR="00A6411F" w:rsidRPr="00530DB7">
        <w:rPr>
          <w:i/>
        </w:rPr>
        <w:t>Theologie</w:t>
      </w:r>
      <w:proofErr w:type="spellEnd"/>
      <w:r w:rsidR="00A6411F" w:rsidRPr="00530DB7">
        <w:rPr>
          <w:i/>
        </w:rPr>
        <w:t xml:space="preserve">: </w:t>
      </w:r>
      <w:r w:rsidR="00A6411F">
        <w:rPr>
          <w:i/>
        </w:rPr>
        <w:t>Festschrift</w:t>
      </w:r>
      <w:r w:rsidR="00A6411F" w:rsidRPr="00530DB7">
        <w:rPr>
          <w:i/>
        </w:rPr>
        <w:t xml:space="preserve"> f</w:t>
      </w:r>
      <w:r w:rsidR="00A6411F">
        <w:rPr>
          <w:i/>
        </w:rPr>
        <w:t>ü</w:t>
      </w:r>
      <w:r w:rsidR="00A6411F" w:rsidRPr="00530DB7">
        <w:rPr>
          <w:i/>
        </w:rPr>
        <w:t xml:space="preserve">r Horst Dietrich Preuss </w:t>
      </w:r>
      <w:proofErr w:type="spellStart"/>
      <w:r w:rsidR="00A6411F" w:rsidRPr="00530DB7">
        <w:rPr>
          <w:i/>
        </w:rPr>
        <w:t>zum</w:t>
      </w:r>
      <w:proofErr w:type="spellEnd"/>
      <w:r w:rsidR="00A6411F" w:rsidRPr="00530DB7">
        <w:rPr>
          <w:i/>
        </w:rPr>
        <w:t xml:space="preserve"> 65</w:t>
      </w:r>
      <w:r w:rsidR="00A6411F">
        <w:rPr>
          <w:i/>
        </w:rPr>
        <w:t>.</w:t>
      </w:r>
      <w:r w:rsidR="00A6411F" w:rsidRPr="00530DB7">
        <w:rPr>
          <w:i/>
        </w:rPr>
        <w:t xml:space="preserve"> </w:t>
      </w:r>
      <w:proofErr w:type="spellStart"/>
      <w:r w:rsidR="00A6411F" w:rsidRPr="00530DB7">
        <w:rPr>
          <w:i/>
        </w:rPr>
        <w:t>Gebur</w:t>
      </w:r>
      <w:r w:rsidR="00A6411F">
        <w:rPr>
          <w:i/>
        </w:rPr>
        <w:t>t</w:t>
      </w:r>
      <w:r w:rsidR="00A6411F" w:rsidRPr="00530DB7">
        <w:rPr>
          <w:i/>
        </w:rPr>
        <w:t>stag</w:t>
      </w:r>
      <w:proofErr w:type="spellEnd"/>
      <w:r w:rsidR="00A6411F" w:rsidRPr="00530DB7">
        <w:rPr>
          <w:i/>
        </w:rPr>
        <w:t xml:space="preserve"> </w:t>
      </w:r>
      <w:r w:rsidR="00A6411F">
        <w:t>(</w:t>
      </w:r>
      <w:r w:rsidR="00A6411F" w:rsidRPr="005E1307">
        <w:t>Jutta Hausmann and Hans-Jurgen Zobel</w:t>
      </w:r>
      <w:r w:rsidR="003E22C4">
        <w:t xml:space="preserve"> (eds.)</w:t>
      </w:r>
      <w:r w:rsidR="00A6411F">
        <w:t xml:space="preserve">; </w:t>
      </w:r>
      <w:smartTag w:uri="urn:schemas-microsoft-com:office:smarttags" w:element="City">
        <w:smartTag w:uri="urn:schemas-microsoft-com:office:smarttags" w:element="place">
          <w:r w:rsidR="00A6411F" w:rsidRPr="005E1307">
            <w:t>Stuttgart</w:t>
          </w:r>
        </w:smartTag>
      </w:smartTag>
      <w:r w:rsidR="00A6411F" w:rsidRPr="005E1307">
        <w:t xml:space="preserve">: </w:t>
      </w:r>
      <w:proofErr w:type="spellStart"/>
      <w:r w:rsidR="00A6411F" w:rsidRPr="005E1307">
        <w:t>Kohlhammer</w:t>
      </w:r>
      <w:proofErr w:type="spellEnd"/>
      <w:r w:rsidR="00A6411F" w:rsidRPr="005E1307">
        <w:t>, 1992</w:t>
      </w:r>
      <w:r w:rsidR="00A6411F">
        <w:t xml:space="preserve">) </w:t>
      </w:r>
      <w:r w:rsidRPr="005E1307">
        <w:t>261-</w:t>
      </w:r>
      <w:r w:rsidR="00F95666">
        <w:t>2</w:t>
      </w:r>
      <w:r>
        <w:t>6</w:t>
      </w:r>
      <w:r w:rsidRPr="005E1307">
        <w:t>6.</w:t>
      </w:r>
    </w:p>
    <w:p w14:paraId="2235DEA0" w14:textId="77777777" w:rsidR="006B377E" w:rsidRPr="005E1307" w:rsidRDefault="006B377E" w:rsidP="006B377E">
      <w:pPr>
        <w:widowControl w:val="0"/>
        <w:autoSpaceDE w:val="0"/>
        <w:autoSpaceDN w:val="0"/>
        <w:adjustRightInd w:val="0"/>
        <w:spacing w:after="240"/>
        <w:ind w:left="720" w:hanging="720"/>
      </w:pPr>
      <w:r w:rsidRPr="005E1307">
        <w:t xml:space="preserve">Hawkins, Tom R. The </w:t>
      </w:r>
      <w:r w:rsidR="00A6411F">
        <w:t>m</w:t>
      </w:r>
      <w:r w:rsidRPr="005E1307">
        <w:t xml:space="preserve">eaning and </w:t>
      </w:r>
      <w:r w:rsidR="00A6411F">
        <w:t>f</w:t>
      </w:r>
      <w:r w:rsidRPr="005E1307">
        <w:t xml:space="preserve">unction of Proverbs 31:10-31 in the </w:t>
      </w:r>
      <w:r w:rsidR="00A6411F">
        <w:t>b</w:t>
      </w:r>
      <w:r w:rsidRPr="005E1307">
        <w:t>ook of Proverbs</w:t>
      </w:r>
      <w:r>
        <w:t xml:space="preserve"> (</w:t>
      </w:r>
      <w:r w:rsidR="006A2F96">
        <w:t>Ph.D.</w:t>
      </w:r>
      <w:r w:rsidRPr="005E1307">
        <w:t xml:space="preserve"> </w:t>
      </w:r>
      <w:r w:rsidR="00B150FA">
        <w:t>dissertation;</w:t>
      </w:r>
      <w:r>
        <w:t xml:space="preserve"> Dallas</w:t>
      </w:r>
      <w:r w:rsidRPr="005E1307">
        <w:t xml:space="preserve"> Theological Seminary, 1995</w:t>
      </w:r>
      <w:r w:rsidR="00C66390">
        <w:t>).</w:t>
      </w:r>
    </w:p>
    <w:p w14:paraId="07AA52DB" w14:textId="77777777" w:rsidR="006B377E" w:rsidRPr="005E1307" w:rsidRDefault="001F0750" w:rsidP="006B377E">
      <w:pPr>
        <w:widowControl w:val="0"/>
        <w:autoSpaceDE w:val="0"/>
        <w:autoSpaceDN w:val="0"/>
        <w:adjustRightInd w:val="0"/>
        <w:spacing w:after="240"/>
        <w:ind w:left="720" w:hanging="720"/>
      </w:pPr>
      <w:r>
        <w:t>--</w:t>
      </w:r>
      <w:r w:rsidR="00F572D5" w:rsidRPr="005E1307">
        <w:t>.</w:t>
      </w:r>
      <w:r w:rsidR="006B377E">
        <w:t xml:space="preserve"> </w:t>
      </w:r>
      <w:r w:rsidR="0080225E">
        <w:t>“</w:t>
      </w:r>
      <w:r w:rsidR="006B377E" w:rsidRPr="005E1307">
        <w:t>The Wife of Noble Character in Proverbs 31:10-31</w:t>
      </w:r>
      <w:r w:rsidR="0080225E">
        <w:t>”</w:t>
      </w:r>
      <w:r w:rsidR="006B377E">
        <w:t xml:space="preserve">, </w:t>
      </w:r>
      <w:r w:rsidR="006B377E" w:rsidRPr="00530DB7">
        <w:rPr>
          <w:i/>
        </w:rPr>
        <w:t>Bibliotheca Sacra</w:t>
      </w:r>
      <w:r w:rsidR="006B377E" w:rsidRPr="005E1307">
        <w:t xml:space="preserve"> 153 (1996)</w:t>
      </w:r>
      <w:r w:rsidR="006B377E">
        <w:t xml:space="preserve"> </w:t>
      </w:r>
      <w:r w:rsidR="006B377E" w:rsidRPr="005E1307">
        <w:t>12-23.</w:t>
      </w:r>
    </w:p>
    <w:p w14:paraId="2C394DE9"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Hermanson, Michael R. The </w:t>
      </w:r>
      <w:r w:rsidR="00A6411F">
        <w:t>p</w:t>
      </w:r>
      <w:r w:rsidRPr="005E1307">
        <w:t>ersonification of Wisdom in Proverbs 31:10-31</w:t>
      </w:r>
      <w:r>
        <w:t xml:space="preserve"> (</w:t>
      </w:r>
      <w:r w:rsidRPr="005E1307">
        <w:t xml:space="preserve">ThM </w:t>
      </w:r>
      <w:r w:rsidR="00B150FA">
        <w:t>thesis;</w:t>
      </w:r>
      <w:r w:rsidRPr="005E1307">
        <w:t xml:space="preserve"> Dallas Theological Seminary</w:t>
      </w:r>
      <w:r>
        <w:t>,</w:t>
      </w:r>
      <w:r w:rsidRPr="005E1307">
        <w:t xml:space="preserve"> 1983</w:t>
      </w:r>
      <w:r w:rsidR="00C66390">
        <w:t>).</w:t>
      </w:r>
    </w:p>
    <w:p w14:paraId="2D6EBFE2" w14:textId="77777777" w:rsidR="00EB740D" w:rsidRDefault="00EB740D" w:rsidP="00EB740D">
      <w:pPr>
        <w:ind w:left="720" w:hanging="720"/>
        <w:rPr>
          <w:bCs/>
        </w:rPr>
      </w:pPr>
      <w:proofErr w:type="spellStart"/>
      <w:r w:rsidRPr="000F5D5C">
        <w:rPr>
          <w:bCs/>
        </w:rPr>
        <w:t>Hurowitz</w:t>
      </w:r>
      <w:proofErr w:type="spellEnd"/>
      <w:r w:rsidRPr="000F5D5C">
        <w:rPr>
          <w:bCs/>
        </w:rPr>
        <w:t xml:space="preserve">, Victor A. </w:t>
      </w:r>
      <w:r w:rsidR="0080225E">
        <w:rPr>
          <w:bCs/>
        </w:rPr>
        <w:t>“</w:t>
      </w:r>
      <w:r w:rsidRPr="000F5D5C">
        <w:rPr>
          <w:bCs/>
        </w:rPr>
        <w:t xml:space="preserve">The Woman of Valor and </w:t>
      </w:r>
      <w:r>
        <w:rPr>
          <w:bCs/>
        </w:rPr>
        <w:t>a</w:t>
      </w:r>
      <w:r w:rsidRPr="000F5D5C">
        <w:rPr>
          <w:bCs/>
        </w:rPr>
        <w:t xml:space="preserve"> Woman Large of Head:</w:t>
      </w:r>
      <w:r>
        <w:rPr>
          <w:bCs/>
        </w:rPr>
        <w:t xml:space="preserve"> </w:t>
      </w:r>
      <w:r w:rsidRPr="000F5D5C">
        <w:rPr>
          <w:bCs/>
        </w:rPr>
        <w:t>Matchmaking in the Ancient Near East</w:t>
      </w:r>
      <w:r w:rsidR="0080225E">
        <w:rPr>
          <w:bCs/>
        </w:rPr>
        <w:t>”</w:t>
      </w:r>
      <w:r w:rsidRPr="000F5D5C">
        <w:rPr>
          <w:bCs/>
        </w:rPr>
        <w:t>, in</w:t>
      </w:r>
      <w:r>
        <w:rPr>
          <w:bCs/>
        </w:rPr>
        <w:t xml:space="preserve"> </w:t>
      </w:r>
      <w:r w:rsidRPr="0046407C">
        <w:rPr>
          <w:bCs/>
          <w:i/>
        </w:rPr>
        <w:t>Seeking Out the Wisdom of the Ancients: Essays Offered to Michael V. Fox on the Occasion of His Sixty-Fifth Birthday</w:t>
      </w:r>
      <w:r w:rsidRPr="000F5D5C">
        <w:rPr>
          <w:bCs/>
        </w:rPr>
        <w:t xml:space="preserve"> (</w:t>
      </w:r>
      <w:r>
        <w:rPr>
          <w:bCs/>
        </w:rPr>
        <w:t xml:space="preserve">R.L. </w:t>
      </w:r>
      <w:r w:rsidRPr="000F5D5C">
        <w:rPr>
          <w:bCs/>
        </w:rPr>
        <w:t xml:space="preserve">Troxel, Kelvin G. </w:t>
      </w:r>
      <w:proofErr w:type="spellStart"/>
      <w:r w:rsidRPr="000F5D5C">
        <w:rPr>
          <w:bCs/>
        </w:rPr>
        <w:t>Friebel</w:t>
      </w:r>
      <w:proofErr w:type="spellEnd"/>
      <w:r w:rsidR="00A25059">
        <w:rPr>
          <w:bCs/>
        </w:rPr>
        <w:t>,</w:t>
      </w:r>
      <w:r w:rsidRPr="000F5D5C">
        <w:rPr>
          <w:bCs/>
        </w:rPr>
        <w:t xml:space="preserve"> and Dennis R. </w:t>
      </w:r>
      <w:proofErr w:type="spellStart"/>
      <w:r w:rsidRPr="000F5D5C">
        <w:rPr>
          <w:bCs/>
        </w:rPr>
        <w:t>Magary</w:t>
      </w:r>
      <w:proofErr w:type="spellEnd"/>
      <w:r w:rsidR="003E22C4">
        <w:t xml:space="preserve"> (eds.)</w:t>
      </w:r>
      <w:r w:rsidRPr="000F5D5C">
        <w:rPr>
          <w:bCs/>
        </w:rPr>
        <w:t>;</w:t>
      </w:r>
      <w:r>
        <w:rPr>
          <w:bCs/>
        </w:rPr>
        <w:t xml:space="preserve"> </w:t>
      </w:r>
      <w:r w:rsidRPr="000F5D5C">
        <w:rPr>
          <w:bCs/>
        </w:rPr>
        <w:t xml:space="preserve">Winona Lake: </w:t>
      </w:r>
      <w:proofErr w:type="spellStart"/>
      <w:r w:rsidRPr="000F5D5C">
        <w:rPr>
          <w:bCs/>
        </w:rPr>
        <w:t>Eisenbrauns</w:t>
      </w:r>
      <w:proofErr w:type="spellEnd"/>
      <w:r w:rsidRPr="000F5D5C">
        <w:rPr>
          <w:bCs/>
        </w:rPr>
        <w:t>, 2005)</w:t>
      </w:r>
      <w:r>
        <w:rPr>
          <w:bCs/>
        </w:rPr>
        <w:t xml:space="preserve"> </w:t>
      </w:r>
      <w:r w:rsidRPr="000F5D5C">
        <w:rPr>
          <w:bCs/>
        </w:rPr>
        <w:t>221-34</w:t>
      </w:r>
      <w:r>
        <w:rPr>
          <w:bCs/>
        </w:rPr>
        <w:t>.</w:t>
      </w:r>
    </w:p>
    <w:p w14:paraId="0CC40B95" w14:textId="77777777" w:rsidR="00EB740D" w:rsidRPr="000F5D5C" w:rsidRDefault="00EB740D" w:rsidP="00EB740D">
      <w:pPr>
        <w:ind w:left="720" w:hanging="720"/>
        <w:rPr>
          <w:bCs/>
        </w:rPr>
      </w:pPr>
    </w:p>
    <w:p w14:paraId="57FD1BBC" w14:textId="77777777" w:rsidR="00EB740D" w:rsidRPr="003510BC" w:rsidRDefault="00EB740D" w:rsidP="00EB740D">
      <w:pPr>
        <w:widowControl w:val="0"/>
        <w:autoSpaceDE w:val="0"/>
        <w:autoSpaceDN w:val="0"/>
        <w:adjustRightInd w:val="0"/>
        <w:spacing w:after="240"/>
        <w:ind w:left="720" w:hanging="720"/>
      </w:pPr>
      <w:r>
        <w:t>--</w:t>
      </w:r>
      <w:r w:rsidRPr="005E1307">
        <w:t xml:space="preserve">. </w:t>
      </w:r>
      <w:r w:rsidR="0080225E">
        <w:t>“</w:t>
      </w:r>
      <w:r w:rsidRPr="005E1307">
        <w:t>The Seventh Pillar:</w:t>
      </w:r>
      <w:r>
        <w:t xml:space="preserve"> </w:t>
      </w:r>
      <w:r w:rsidRPr="005E1307">
        <w:t>Reconsidering the Literary Structure and Unity of Proverbs 31</w:t>
      </w:r>
      <w:r w:rsidR="0080225E">
        <w:t>”</w:t>
      </w:r>
      <w:r>
        <w:t>,</w:t>
      </w:r>
      <w:r w:rsidRPr="005E1307">
        <w:t xml:space="preserve"> </w:t>
      </w:r>
      <w:proofErr w:type="spellStart"/>
      <w:r w:rsidRPr="003510BC">
        <w:rPr>
          <w:i/>
          <w:color w:val="000000"/>
        </w:rPr>
        <w:t>Zeitschrift</w:t>
      </w:r>
      <w:proofErr w:type="spellEnd"/>
      <w:r w:rsidRPr="003510BC">
        <w:rPr>
          <w:i/>
          <w:color w:val="000000"/>
        </w:rPr>
        <w:t xml:space="preserve"> für die </w:t>
      </w:r>
      <w:proofErr w:type="spellStart"/>
      <w:r w:rsidRPr="003510BC">
        <w:rPr>
          <w:i/>
          <w:color w:val="000000"/>
        </w:rPr>
        <w:t>alttestamentliche</w:t>
      </w:r>
      <w:proofErr w:type="spellEnd"/>
      <w:r w:rsidRPr="003510BC">
        <w:rPr>
          <w:i/>
          <w:color w:val="000000"/>
        </w:rPr>
        <w:t xml:space="preserve"> </w:t>
      </w:r>
      <w:proofErr w:type="spellStart"/>
      <w:r w:rsidRPr="003510BC">
        <w:rPr>
          <w:i/>
          <w:color w:val="000000"/>
        </w:rPr>
        <w:t>Wissenschaft</w:t>
      </w:r>
      <w:proofErr w:type="spellEnd"/>
      <w:r w:rsidRPr="003510BC">
        <w:t xml:space="preserve"> 113.2 (2001)</w:t>
      </w:r>
      <w:r>
        <w:t xml:space="preserve"> </w:t>
      </w:r>
      <w:r w:rsidRPr="003510BC">
        <w:t>209-</w:t>
      </w:r>
      <w:r w:rsidR="002C19F5">
        <w:t>2</w:t>
      </w:r>
      <w:r w:rsidRPr="003510BC">
        <w:t>18.</w:t>
      </w:r>
    </w:p>
    <w:p w14:paraId="241DD583" w14:textId="77777777" w:rsidR="006B377E" w:rsidRPr="008366DF" w:rsidRDefault="006B377E" w:rsidP="006B377E">
      <w:pPr>
        <w:widowControl w:val="0"/>
        <w:autoSpaceDE w:val="0"/>
        <w:autoSpaceDN w:val="0"/>
        <w:adjustRightInd w:val="0"/>
        <w:spacing w:after="240"/>
        <w:ind w:left="720" w:hanging="720"/>
        <w:rPr>
          <w:lang w:val="fr-FR"/>
        </w:rPr>
      </w:pPr>
      <w:r w:rsidRPr="008366DF">
        <w:rPr>
          <w:lang w:val="fr-FR"/>
        </w:rPr>
        <w:t xml:space="preserve">Jacob, Ed. </w:t>
      </w:r>
      <w:r w:rsidR="0080225E">
        <w:rPr>
          <w:lang w:val="fr-FR"/>
        </w:rPr>
        <w:t>“</w:t>
      </w:r>
      <w:r w:rsidRPr="008366DF">
        <w:rPr>
          <w:lang w:val="fr-FR"/>
        </w:rPr>
        <w:t xml:space="preserve">Sagesse </w:t>
      </w:r>
      <w:r w:rsidR="00CC3B99">
        <w:rPr>
          <w:lang w:val="fr-FR"/>
        </w:rPr>
        <w:t>e</w:t>
      </w:r>
      <w:r w:rsidR="00F572D5" w:rsidRPr="008366DF">
        <w:rPr>
          <w:lang w:val="fr-FR"/>
        </w:rPr>
        <w:t xml:space="preserve">t </w:t>
      </w:r>
      <w:proofErr w:type="gramStart"/>
      <w:r w:rsidR="00CC3B99">
        <w:rPr>
          <w:lang w:val="fr-FR"/>
        </w:rPr>
        <w:t>a</w:t>
      </w:r>
      <w:r w:rsidR="00F572D5" w:rsidRPr="008366DF">
        <w:rPr>
          <w:lang w:val="fr-FR"/>
        </w:rPr>
        <w:t>lphabet:</w:t>
      </w:r>
      <w:proofErr w:type="gramEnd"/>
      <w:r w:rsidR="00F572D5" w:rsidRPr="008366DF">
        <w:rPr>
          <w:lang w:val="fr-FR"/>
        </w:rPr>
        <w:t xml:space="preserve"> </w:t>
      </w:r>
      <w:r w:rsidR="00CC3B99">
        <w:rPr>
          <w:lang w:val="fr-FR"/>
        </w:rPr>
        <w:t>à</w:t>
      </w:r>
      <w:r w:rsidR="00F572D5" w:rsidRPr="008366DF">
        <w:rPr>
          <w:lang w:val="fr-FR"/>
        </w:rPr>
        <w:t xml:space="preserve"> </w:t>
      </w:r>
      <w:r w:rsidR="00CC3B99">
        <w:rPr>
          <w:lang w:val="fr-FR"/>
        </w:rPr>
        <w:t>p</w:t>
      </w:r>
      <w:r w:rsidR="00F572D5" w:rsidRPr="008366DF">
        <w:rPr>
          <w:lang w:val="fr-FR"/>
        </w:rPr>
        <w:t>ro</w:t>
      </w:r>
      <w:r w:rsidR="00F572D5" w:rsidRPr="005E1307">
        <w:rPr>
          <w:lang w:val="fr-FR"/>
        </w:rPr>
        <w:t>pos</w:t>
      </w:r>
      <w:r w:rsidR="00E20C66">
        <w:rPr>
          <w:lang w:val="fr-FR"/>
        </w:rPr>
        <w:t xml:space="preserve"> </w:t>
      </w:r>
      <w:r>
        <w:rPr>
          <w:lang w:val="fr-FR"/>
        </w:rPr>
        <w:t>d</w:t>
      </w:r>
      <w:r w:rsidRPr="005E1307">
        <w:rPr>
          <w:lang w:val="fr-FR"/>
        </w:rPr>
        <w:t>e Proverbes 31:10-31</w:t>
      </w:r>
      <w:r w:rsidR="0080225E">
        <w:rPr>
          <w:lang w:val="fr-FR"/>
        </w:rPr>
        <w:t>”</w:t>
      </w:r>
      <w:r w:rsidR="00E344EF">
        <w:rPr>
          <w:lang w:val="fr-FR"/>
        </w:rPr>
        <w:t xml:space="preserve">, in </w:t>
      </w:r>
      <w:r w:rsidRPr="008366DF">
        <w:rPr>
          <w:i/>
          <w:lang w:val="fr-FR"/>
        </w:rPr>
        <w:t xml:space="preserve">Hommages </w:t>
      </w:r>
      <w:r w:rsidR="00CC3B99">
        <w:rPr>
          <w:i/>
          <w:lang w:val="fr-FR"/>
        </w:rPr>
        <w:t>à</w:t>
      </w:r>
      <w:r w:rsidRPr="008366DF">
        <w:rPr>
          <w:i/>
          <w:lang w:val="fr-FR"/>
        </w:rPr>
        <w:t xml:space="preserve"> </w:t>
      </w:r>
      <w:proofErr w:type="spellStart"/>
      <w:r w:rsidRPr="008366DF">
        <w:rPr>
          <w:i/>
          <w:lang w:val="fr-FR"/>
        </w:rPr>
        <w:t>Andre</w:t>
      </w:r>
      <w:proofErr w:type="spellEnd"/>
      <w:r w:rsidRPr="008366DF">
        <w:rPr>
          <w:i/>
          <w:lang w:val="fr-FR"/>
        </w:rPr>
        <w:t xml:space="preserve"> Dupont-Sommer</w:t>
      </w:r>
      <w:r>
        <w:rPr>
          <w:lang w:val="fr-FR"/>
        </w:rPr>
        <w:t xml:space="preserve"> (</w:t>
      </w:r>
      <w:r w:rsidR="00C53532">
        <w:rPr>
          <w:lang w:val="fr-FR"/>
        </w:rPr>
        <w:t xml:space="preserve">A. Caquot and M. </w:t>
      </w:r>
      <w:proofErr w:type="spellStart"/>
      <w:r w:rsidR="00C53532">
        <w:rPr>
          <w:lang w:val="fr-FR"/>
        </w:rPr>
        <w:t>Philonenko</w:t>
      </w:r>
      <w:proofErr w:type="spellEnd"/>
      <w:r w:rsidR="003E22C4" w:rsidRPr="00AA6931">
        <w:rPr>
          <w:lang w:val="fr-FR"/>
        </w:rPr>
        <w:t xml:space="preserve"> (</w:t>
      </w:r>
      <w:proofErr w:type="spellStart"/>
      <w:r w:rsidR="003E22C4" w:rsidRPr="00AA6931">
        <w:rPr>
          <w:lang w:val="fr-FR"/>
        </w:rPr>
        <w:t>eds</w:t>
      </w:r>
      <w:proofErr w:type="spellEnd"/>
      <w:r w:rsidR="003E22C4" w:rsidRPr="00AA6931">
        <w:rPr>
          <w:lang w:val="fr-FR"/>
        </w:rPr>
        <w:t>.)</w:t>
      </w:r>
      <w:r>
        <w:rPr>
          <w:lang w:val="fr-FR"/>
        </w:rPr>
        <w:t xml:space="preserve">; </w:t>
      </w:r>
      <w:r w:rsidRPr="008366DF">
        <w:rPr>
          <w:lang w:val="fr-FR"/>
        </w:rPr>
        <w:t>P</w:t>
      </w:r>
      <w:r>
        <w:rPr>
          <w:lang w:val="fr-FR"/>
        </w:rPr>
        <w:t>a</w:t>
      </w:r>
      <w:r w:rsidRPr="008366DF">
        <w:rPr>
          <w:lang w:val="fr-FR"/>
        </w:rPr>
        <w:t>ris</w:t>
      </w:r>
      <w:r>
        <w:rPr>
          <w:lang w:val="fr-FR"/>
        </w:rPr>
        <w:t>:</w:t>
      </w:r>
      <w:r w:rsidRPr="008366DF">
        <w:rPr>
          <w:lang w:val="fr-FR"/>
        </w:rPr>
        <w:t xml:space="preserve"> </w:t>
      </w:r>
      <w:proofErr w:type="spellStart"/>
      <w:r w:rsidRPr="008366DF">
        <w:rPr>
          <w:lang w:val="fr-FR"/>
        </w:rPr>
        <w:t>Librarie</w:t>
      </w:r>
      <w:proofErr w:type="spellEnd"/>
      <w:r w:rsidRPr="008366DF">
        <w:rPr>
          <w:lang w:val="fr-FR"/>
        </w:rPr>
        <w:t xml:space="preserve"> Adrien-Maisonneuve</w:t>
      </w:r>
      <w:r>
        <w:rPr>
          <w:lang w:val="fr-FR"/>
        </w:rPr>
        <w:t>,</w:t>
      </w:r>
      <w:r w:rsidRPr="008366DF">
        <w:rPr>
          <w:lang w:val="fr-FR"/>
        </w:rPr>
        <w:t xml:space="preserve"> 1971</w:t>
      </w:r>
      <w:r>
        <w:rPr>
          <w:lang w:val="fr-FR"/>
        </w:rPr>
        <w:t xml:space="preserve">) </w:t>
      </w:r>
      <w:r w:rsidRPr="008366DF">
        <w:rPr>
          <w:lang w:val="fr-FR"/>
        </w:rPr>
        <w:t>287-</w:t>
      </w:r>
      <w:r w:rsidR="00DC27FB">
        <w:rPr>
          <w:lang w:val="fr-FR"/>
        </w:rPr>
        <w:t>2</w:t>
      </w:r>
      <w:r w:rsidRPr="008366DF">
        <w:rPr>
          <w:lang w:val="fr-FR"/>
        </w:rPr>
        <w:t>95.</w:t>
      </w:r>
    </w:p>
    <w:p w14:paraId="2794D0BE" w14:textId="77777777" w:rsidR="006B377E" w:rsidRPr="005E1307" w:rsidRDefault="006B377E" w:rsidP="00481B89">
      <w:pPr>
        <w:widowControl w:val="0"/>
        <w:autoSpaceDE w:val="0"/>
        <w:autoSpaceDN w:val="0"/>
        <w:adjustRightInd w:val="0"/>
        <w:spacing w:after="240"/>
        <w:ind w:left="720" w:hanging="720"/>
      </w:pPr>
      <w:proofErr w:type="spellStart"/>
      <w:r w:rsidRPr="00AA6931">
        <w:rPr>
          <w:lang w:val="es-ES"/>
        </w:rPr>
        <w:t>Jagel</w:t>
      </w:r>
      <w:proofErr w:type="spellEnd"/>
      <w:r w:rsidRPr="00AA6931">
        <w:rPr>
          <w:lang w:val="es-ES"/>
        </w:rPr>
        <w:t xml:space="preserve">, Abraham ben </w:t>
      </w:r>
      <w:proofErr w:type="spellStart"/>
      <w:r w:rsidRPr="00AA6931">
        <w:rPr>
          <w:lang w:val="es-ES"/>
        </w:rPr>
        <w:t>Hananiah</w:t>
      </w:r>
      <w:proofErr w:type="spellEnd"/>
      <w:r w:rsidRPr="00AA6931">
        <w:rPr>
          <w:lang w:val="es-ES"/>
        </w:rPr>
        <w:t xml:space="preserve"> </w:t>
      </w:r>
      <w:proofErr w:type="spellStart"/>
      <w:r w:rsidRPr="00AA6931">
        <w:rPr>
          <w:lang w:val="es-ES"/>
        </w:rPr>
        <w:t>dei</w:t>
      </w:r>
      <w:proofErr w:type="spellEnd"/>
      <w:r w:rsidRPr="00AA6931">
        <w:rPr>
          <w:lang w:val="es-ES"/>
        </w:rPr>
        <w:t xml:space="preserve"> </w:t>
      </w:r>
      <w:proofErr w:type="spellStart"/>
      <w:r w:rsidR="00C80E58" w:rsidRPr="00AA6931">
        <w:rPr>
          <w:lang w:val="es-ES"/>
        </w:rPr>
        <w:t>Gali</w:t>
      </w:r>
      <w:r w:rsidR="00F572D5" w:rsidRPr="00AA6931">
        <w:rPr>
          <w:lang w:val="es-ES"/>
        </w:rPr>
        <w:t>c</w:t>
      </w:r>
      <w:r w:rsidR="00CC3B99" w:rsidRPr="00AA6931">
        <w:rPr>
          <w:lang w:val="es-ES"/>
        </w:rPr>
        <w:t>c</w:t>
      </w:r>
      <w:r w:rsidR="00F572D5" w:rsidRPr="00AA6931">
        <w:rPr>
          <w:lang w:val="es-ES"/>
        </w:rPr>
        <w:t>i</w:t>
      </w:r>
      <w:proofErr w:type="spellEnd"/>
      <w:r w:rsidR="00F572D5" w:rsidRPr="00AA6931">
        <w:rPr>
          <w:lang w:val="es-ES"/>
        </w:rPr>
        <w:t>.</w:t>
      </w:r>
      <w:r w:rsidRPr="00AA6931">
        <w:rPr>
          <w:lang w:val="es-ES"/>
        </w:rPr>
        <w:t xml:space="preserve"> </w:t>
      </w:r>
      <w:proofErr w:type="spellStart"/>
      <w:r w:rsidRPr="00530DB7">
        <w:rPr>
          <w:i/>
        </w:rPr>
        <w:t>Eshet</w:t>
      </w:r>
      <w:proofErr w:type="spellEnd"/>
      <w:r w:rsidRPr="00530DB7">
        <w:rPr>
          <w:i/>
        </w:rPr>
        <w:t xml:space="preserve"> </w:t>
      </w:r>
      <w:proofErr w:type="spellStart"/>
      <w:r w:rsidRPr="00530DB7">
        <w:rPr>
          <w:i/>
        </w:rPr>
        <w:t>hayil</w:t>
      </w:r>
      <w:proofErr w:type="spellEnd"/>
      <w:r w:rsidRPr="00530DB7">
        <w:rPr>
          <w:i/>
        </w:rPr>
        <w:t xml:space="preserve">: </w:t>
      </w:r>
      <w:proofErr w:type="spellStart"/>
      <w:r w:rsidRPr="00530DB7">
        <w:rPr>
          <w:i/>
        </w:rPr>
        <w:t>derush</w:t>
      </w:r>
      <w:proofErr w:type="spellEnd"/>
      <w:r w:rsidRPr="00530DB7">
        <w:rPr>
          <w:i/>
        </w:rPr>
        <w:t xml:space="preserve"> ... ‘</w:t>
      </w:r>
      <w:proofErr w:type="spellStart"/>
      <w:r w:rsidRPr="00530DB7">
        <w:rPr>
          <w:i/>
        </w:rPr>
        <w:t>osh</w:t>
      </w:r>
      <w:proofErr w:type="spellEnd"/>
      <w:r w:rsidRPr="00530DB7">
        <w:rPr>
          <w:i/>
        </w:rPr>
        <w:t xml:space="preserve"> eh shalom</w:t>
      </w:r>
      <w:r>
        <w:t xml:space="preserve"> (</w:t>
      </w:r>
      <w:r w:rsidR="003E06E1">
        <w:t xml:space="preserve">Venice, 1605/06 [reprint </w:t>
      </w:r>
      <w:r w:rsidR="00481B89">
        <w:t>edition</w:t>
      </w:r>
      <w:r w:rsidR="003E06E1">
        <w:t xml:space="preserve">; </w:t>
      </w:r>
      <w:proofErr w:type="spellStart"/>
      <w:r w:rsidRPr="005E1307">
        <w:t>Bruk</w:t>
      </w:r>
      <w:r>
        <w:t>lin</w:t>
      </w:r>
      <w:proofErr w:type="spellEnd"/>
      <w:r w:rsidRPr="005E1307">
        <w:t>:</w:t>
      </w:r>
      <w:r>
        <w:t xml:space="preserve"> </w:t>
      </w:r>
      <w:proofErr w:type="spellStart"/>
      <w:r w:rsidR="003E06E1">
        <w:t>n.s</w:t>
      </w:r>
      <w:proofErr w:type="spellEnd"/>
      <w:r w:rsidR="003E06E1">
        <w:t>.</w:t>
      </w:r>
      <w:r w:rsidR="000635B6">
        <w:t>,</w:t>
      </w:r>
      <w:r>
        <w:t xml:space="preserve"> </w:t>
      </w:r>
      <w:r w:rsidRPr="005E1307">
        <w:t>2004</w:t>
      </w:r>
      <w:r w:rsidR="00E20C66">
        <w:t>]</w:t>
      </w:r>
      <w:r w:rsidR="00C66390">
        <w:t>).</w:t>
      </w:r>
    </w:p>
    <w:p w14:paraId="1318CDD0" w14:textId="77777777" w:rsidR="006B377E" w:rsidRPr="00AA6931" w:rsidRDefault="006B377E" w:rsidP="006B377E">
      <w:pPr>
        <w:widowControl w:val="0"/>
        <w:autoSpaceDE w:val="0"/>
        <w:autoSpaceDN w:val="0"/>
        <w:adjustRightInd w:val="0"/>
        <w:spacing w:after="240"/>
        <w:ind w:left="720" w:hanging="720"/>
      </w:pPr>
      <w:proofErr w:type="spellStart"/>
      <w:r w:rsidRPr="00AA6931">
        <w:t>Jirku</w:t>
      </w:r>
      <w:proofErr w:type="spellEnd"/>
      <w:r w:rsidRPr="00AA6931">
        <w:t xml:space="preserve">, Anton. </w:t>
      </w:r>
      <w:r w:rsidR="0080225E" w:rsidRPr="00AA6931">
        <w:t>“</w:t>
      </w:r>
      <w:r w:rsidRPr="00AA6931">
        <w:t xml:space="preserve">Das n pr </w:t>
      </w:r>
      <w:proofErr w:type="spellStart"/>
      <w:r w:rsidRPr="00AA6931">
        <w:t>Lemu’el</w:t>
      </w:r>
      <w:proofErr w:type="spellEnd"/>
      <w:r w:rsidRPr="00AA6931">
        <w:t xml:space="preserve"> (Prov 31:1) und der Gott Lim</w:t>
      </w:r>
      <w:r w:rsidR="0080225E" w:rsidRPr="00AA6931">
        <w:t>”</w:t>
      </w:r>
      <w:r w:rsidRPr="00AA6931">
        <w:t xml:space="preserve">, </w:t>
      </w:r>
      <w:proofErr w:type="spellStart"/>
      <w:r w:rsidRPr="00AA6931">
        <w:rPr>
          <w:i/>
          <w:color w:val="000000"/>
        </w:rPr>
        <w:t>Zeitschrift</w:t>
      </w:r>
      <w:proofErr w:type="spellEnd"/>
      <w:r w:rsidRPr="00AA6931">
        <w:rPr>
          <w:i/>
          <w:color w:val="000000"/>
        </w:rPr>
        <w:t xml:space="preserve"> für die </w:t>
      </w:r>
      <w:proofErr w:type="spellStart"/>
      <w:r w:rsidRPr="00AA6931">
        <w:rPr>
          <w:i/>
          <w:color w:val="000000"/>
        </w:rPr>
        <w:t>alttestamentliche</w:t>
      </w:r>
      <w:proofErr w:type="spellEnd"/>
      <w:r w:rsidRPr="00AA6931">
        <w:rPr>
          <w:i/>
          <w:color w:val="000000"/>
        </w:rPr>
        <w:t xml:space="preserve"> </w:t>
      </w:r>
      <w:proofErr w:type="spellStart"/>
      <w:r w:rsidRPr="00AA6931">
        <w:rPr>
          <w:i/>
          <w:color w:val="000000"/>
        </w:rPr>
        <w:t>Wissenschaft</w:t>
      </w:r>
      <w:proofErr w:type="spellEnd"/>
      <w:r w:rsidRPr="00AA6931">
        <w:t xml:space="preserve"> 66.1 (1954) 151.</w:t>
      </w:r>
    </w:p>
    <w:p w14:paraId="399C4E4C" w14:textId="77777777" w:rsidR="006B377E" w:rsidRPr="005E1307" w:rsidRDefault="006B377E" w:rsidP="006B377E">
      <w:pPr>
        <w:widowControl w:val="0"/>
        <w:autoSpaceDE w:val="0"/>
        <w:autoSpaceDN w:val="0"/>
        <w:adjustRightInd w:val="0"/>
        <w:spacing w:after="240"/>
        <w:ind w:left="720" w:hanging="720"/>
        <w:rPr>
          <w:lang w:val="fr-FR"/>
        </w:rPr>
      </w:pPr>
      <w:proofErr w:type="spellStart"/>
      <w:r w:rsidRPr="003510BC">
        <w:rPr>
          <w:lang w:val="fr-FR"/>
        </w:rPr>
        <w:t>Jo</w:t>
      </w:r>
      <w:r w:rsidRPr="003510BC">
        <w:rPr>
          <w:rFonts w:ascii="Goudy Old Style" w:hAnsi="Goudy Old Style"/>
          <w:lang w:val="fr-FR"/>
        </w:rPr>
        <w:t>ü</w:t>
      </w:r>
      <w:r w:rsidRPr="003510BC">
        <w:rPr>
          <w:lang w:val="fr-FR"/>
        </w:rPr>
        <w:t>on</w:t>
      </w:r>
      <w:proofErr w:type="spellEnd"/>
      <w:r w:rsidRPr="003510BC">
        <w:rPr>
          <w:lang w:val="fr-FR"/>
        </w:rPr>
        <w:t xml:space="preserve">, Paul. </w:t>
      </w:r>
      <w:r w:rsidR="0080225E">
        <w:rPr>
          <w:lang w:val="fr-FR"/>
        </w:rPr>
        <w:t>“</w:t>
      </w:r>
      <w:r w:rsidRPr="005E1307">
        <w:rPr>
          <w:lang w:val="fr-FR"/>
        </w:rPr>
        <w:t>Les temps dans Proverbes 31, 10-31 (la femme forte)</w:t>
      </w:r>
      <w:r w:rsidR="0080225E">
        <w:rPr>
          <w:lang w:val="fr-FR"/>
        </w:rPr>
        <w:t>”</w:t>
      </w:r>
      <w:r w:rsidR="00063590" w:rsidRPr="00063590">
        <w:rPr>
          <w:lang w:val="fr-FR"/>
        </w:rPr>
        <w:t>,</w:t>
      </w:r>
      <w:r>
        <w:rPr>
          <w:lang w:val="fr-FR"/>
        </w:rPr>
        <w:t xml:space="preserve"> </w:t>
      </w:r>
      <w:proofErr w:type="spellStart"/>
      <w:r w:rsidRPr="00530DB7">
        <w:rPr>
          <w:i/>
          <w:lang w:val="fr-FR"/>
        </w:rPr>
        <w:t>Biblica</w:t>
      </w:r>
      <w:proofErr w:type="spellEnd"/>
      <w:r w:rsidRPr="005E1307">
        <w:rPr>
          <w:lang w:val="fr-FR"/>
        </w:rPr>
        <w:t xml:space="preserve"> 3</w:t>
      </w:r>
      <w:r>
        <w:rPr>
          <w:lang w:val="fr-FR"/>
        </w:rPr>
        <w:t>.</w:t>
      </w:r>
      <w:r w:rsidRPr="005E1307">
        <w:rPr>
          <w:lang w:val="fr-FR"/>
        </w:rPr>
        <w:t>3 (1922)</w:t>
      </w:r>
      <w:r w:rsidRPr="003510BC">
        <w:rPr>
          <w:lang w:val="fr-FR"/>
        </w:rPr>
        <w:t xml:space="preserve"> </w:t>
      </w:r>
      <w:r w:rsidRPr="005E1307">
        <w:rPr>
          <w:lang w:val="fr-FR"/>
        </w:rPr>
        <w:t>349-</w:t>
      </w:r>
      <w:r w:rsidR="003B726E">
        <w:rPr>
          <w:lang w:val="fr-FR"/>
        </w:rPr>
        <w:t>3</w:t>
      </w:r>
      <w:r w:rsidRPr="005E1307">
        <w:rPr>
          <w:lang w:val="fr-FR"/>
        </w:rPr>
        <w:t>52.</w:t>
      </w:r>
    </w:p>
    <w:p w14:paraId="3C749A1E" w14:textId="77777777" w:rsidR="006B377E" w:rsidRPr="005E1307" w:rsidRDefault="006B377E" w:rsidP="006B377E">
      <w:pPr>
        <w:widowControl w:val="0"/>
        <w:autoSpaceDE w:val="0"/>
        <w:autoSpaceDN w:val="0"/>
        <w:adjustRightInd w:val="0"/>
        <w:spacing w:after="240"/>
        <w:ind w:left="720" w:hanging="720"/>
      </w:pPr>
      <w:proofErr w:type="spellStart"/>
      <w:r w:rsidRPr="005E1307">
        <w:t>Kassis</w:t>
      </w:r>
      <w:proofErr w:type="spellEnd"/>
      <w:r w:rsidRPr="005E1307">
        <w:t xml:space="preserve">, Riad Aziz. </w:t>
      </w:r>
      <w:r w:rsidR="0080225E">
        <w:t>“</w:t>
      </w:r>
      <w:r w:rsidRPr="005E1307">
        <w:t>A</w:t>
      </w:r>
      <w:r>
        <w:t xml:space="preserve"> Note on </w:t>
      </w:r>
      <w:r w:rsidRPr="000635B6">
        <w:rPr>
          <w:i/>
        </w:rPr>
        <w:t>Salal</w:t>
      </w:r>
      <w:r>
        <w:t xml:space="preserve"> (Prov. xxxi 11b)</w:t>
      </w:r>
      <w:r w:rsidR="0080225E">
        <w:t>”</w:t>
      </w:r>
      <w:r w:rsidR="00063590">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50 (2000)</w:t>
      </w:r>
      <w:r>
        <w:t xml:space="preserve"> </w:t>
      </w:r>
      <w:r w:rsidRPr="005E1307">
        <w:t>258-</w:t>
      </w:r>
      <w:r w:rsidR="003B726E">
        <w:t>2</w:t>
      </w:r>
      <w:r w:rsidRPr="005E1307">
        <w:t>59.</w:t>
      </w:r>
    </w:p>
    <w:p w14:paraId="604948F0" w14:textId="77777777" w:rsidR="006B377E" w:rsidRDefault="006B377E" w:rsidP="006B377E">
      <w:pPr>
        <w:widowControl w:val="0"/>
        <w:autoSpaceDE w:val="0"/>
        <w:autoSpaceDN w:val="0"/>
        <w:adjustRightInd w:val="0"/>
        <w:ind w:left="720" w:hanging="720"/>
      </w:pPr>
      <w:r w:rsidRPr="005E1307">
        <w:t>Kurek, David E.</w:t>
      </w:r>
      <w:r>
        <w:t xml:space="preserve"> </w:t>
      </w:r>
      <w:r w:rsidRPr="005E1307">
        <w:t xml:space="preserve">The </w:t>
      </w:r>
      <w:r w:rsidR="00A6411F">
        <w:t>u</w:t>
      </w:r>
      <w:r w:rsidRPr="005E1307">
        <w:t xml:space="preserve">se of </w:t>
      </w:r>
      <w:r w:rsidR="00A6411F">
        <w:t>w</w:t>
      </w:r>
      <w:r w:rsidRPr="005E1307">
        <w:t>i</w:t>
      </w:r>
      <w:r>
        <w:t xml:space="preserve">ne and </w:t>
      </w:r>
      <w:r w:rsidR="00A6411F">
        <w:t>s</w:t>
      </w:r>
      <w:r>
        <w:t xml:space="preserve">trong </w:t>
      </w:r>
      <w:r w:rsidR="00A6411F">
        <w:t>d</w:t>
      </w:r>
      <w:r>
        <w:t>rink in Proverbs (</w:t>
      </w:r>
      <w:r w:rsidRPr="005E1307">
        <w:t>ThM</w:t>
      </w:r>
      <w:r w:rsidR="00A6411F">
        <w:t xml:space="preserve"> </w:t>
      </w:r>
      <w:r w:rsidR="00B150FA">
        <w:t>thesis;</w:t>
      </w:r>
      <w:r>
        <w:t xml:space="preserve"> </w:t>
      </w:r>
      <w:r w:rsidRPr="005E1307">
        <w:t>Dallas Theological Seminary</w:t>
      </w:r>
      <w:r>
        <w:t>, 1981</w:t>
      </w:r>
      <w:r w:rsidR="00C66390">
        <w:t>).</w:t>
      </w:r>
    </w:p>
    <w:p w14:paraId="7680096F" w14:textId="77777777" w:rsidR="000E2B25" w:rsidRDefault="000E2B25" w:rsidP="006B377E">
      <w:pPr>
        <w:widowControl w:val="0"/>
        <w:autoSpaceDE w:val="0"/>
        <w:autoSpaceDN w:val="0"/>
        <w:adjustRightInd w:val="0"/>
        <w:ind w:left="720" w:hanging="720"/>
      </w:pPr>
    </w:p>
    <w:p w14:paraId="28F6D6E5" w14:textId="77777777" w:rsidR="000E2B25" w:rsidRPr="007B736A" w:rsidRDefault="000E2B25" w:rsidP="006B377E">
      <w:pPr>
        <w:widowControl w:val="0"/>
        <w:autoSpaceDE w:val="0"/>
        <w:autoSpaceDN w:val="0"/>
        <w:adjustRightInd w:val="0"/>
        <w:ind w:left="720" w:hanging="720"/>
        <w:rPr>
          <w:lang w:bidi="he-IL"/>
        </w:rPr>
      </w:pPr>
      <w:r>
        <w:t xml:space="preserve">Kwon, </w:t>
      </w:r>
      <w:proofErr w:type="spellStart"/>
      <w:r>
        <w:t>JiSeong</w:t>
      </w:r>
      <w:proofErr w:type="spellEnd"/>
      <w:r>
        <w:t>.</w:t>
      </w:r>
      <w:r w:rsidR="001B2193">
        <w:t xml:space="preserve"> </w:t>
      </w:r>
      <w:r w:rsidR="0080225E">
        <w:t>“</w:t>
      </w:r>
      <w:r>
        <w:t xml:space="preserve">Wisdom Incarnate? Identity and </w:t>
      </w:r>
      <w:proofErr w:type="spellStart"/>
      <w:r>
        <w:t>Rol</w:t>
      </w:r>
      <w:proofErr w:type="spellEnd"/>
      <w:r>
        <w:t xml:space="preserve"> of </w:t>
      </w:r>
      <w:r>
        <w:rPr>
          <w:rFonts w:hint="cs"/>
          <w:rtl/>
          <w:lang w:val="el-GR" w:bidi="he-IL"/>
        </w:rPr>
        <w:t>אשת-חיל</w:t>
      </w:r>
      <w:r w:rsidR="001B2193" w:rsidRPr="001B2193">
        <w:rPr>
          <w:rFonts w:hint="cs"/>
          <w:lang w:bidi="he-IL"/>
        </w:rPr>
        <w:t xml:space="preserve"> </w:t>
      </w:r>
      <w:r>
        <w:rPr>
          <w:lang w:bidi="he-IL"/>
        </w:rPr>
        <w:t>(‘the valiant Woman’) in Proverbs 31:10-31</w:t>
      </w:r>
      <w:r w:rsidR="0080225E">
        <w:rPr>
          <w:lang w:bidi="he-IL"/>
        </w:rPr>
        <w:t>”</w:t>
      </w:r>
      <w:r>
        <w:rPr>
          <w:lang w:bidi="he-IL"/>
        </w:rPr>
        <w:t xml:space="preserve">, </w:t>
      </w:r>
      <w:r w:rsidRPr="007B736A">
        <w:rPr>
          <w:i/>
          <w:iCs/>
          <w:lang w:bidi="he-IL"/>
        </w:rPr>
        <w:t xml:space="preserve">Journal for the Evangelical Study of the Old </w:t>
      </w:r>
      <w:proofErr w:type="spellStart"/>
      <w:r w:rsidRPr="007B736A">
        <w:rPr>
          <w:i/>
          <w:iCs/>
          <w:lang w:bidi="he-IL"/>
        </w:rPr>
        <w:t>Tesatment</w:t>
      </w:r>
      <w:proofErr w:type="spellEnd"/>
      <w:r w:rsidRPr="007B736A">
        <w:rPr>
          <w:i/>
          <w:iCs/>
          <w:lang w:bidi="he-IL"/>
        </w:rPr>
        <w:t xml:space="preserve"> </w:t>
      </w:r>
      <w:r>
        <w:rPr>
          <w:lang w:bidi="he-IL"/>
        </w:rPr>
        <w:t>1 (2012) 167-</w:t>
      </w:r>
      <w:r w:rsidR="00535AC9">
        <w:rPr>
          <w:lang w:bidi="he-IL"/>
        </w:rPr>
        <w:t>1</w:t>
      </w:r>
      <w:r>
        <w:rPr>
          <w:lang w:bidi="he-IL"/>
        </w:rPr>
        <w:t xml:space="preserve">88. </w:t>
      </w:r>
    </w:p>
    <w:p w14:paraId="209ED481" w14:textId="77777777" w:rsidR="006B377E" w:rsidRPr="008C04EE" w:rsidRDefault="006B377E" w:rsidP="006B377E">
      <w:pPr>
        <w:widowControl w:val="0"/>
        <w:autoSpaceDE w:val="0"/>
        <w:autoSpaceDN w:val="0"/>
        <w:adjustRightInd w:val="0"/>
      </w:pPr>
    </w:p>
    <w:p w14:paraId="084B0D04" w14:textId="77777777" w:rsidR="006B377E" w:rsidRPr="005E1307" w:rsidRDefault="006B377E" w:rsidP="006B377E">
      <w:pPr>
        <w:widowControl w:val="0"/>
        <w:autoSpaceDE w:val="0"/>
        <w:autoSpaceDN w:val="0"/>
        <w:adjustRightInd w:val="0"/>
        <w:spacing w:after="240"/>
        <w:ind w:left="720" w:hanging="720"/>
        <w:rPr>
          <w:rtl/>
          <w:lang w:bidi="he-IL"/>
        </w:rPr>
      </w:pPr>
      <w:proofErr w:type="spellStart"/>
      <w:r w:rsidRPr="005E1307">
        <w:t>Landriot</w:t>
      </w:r>
      <w:proofErr w:type="spellEnd"/>
      <w:r w:rsidRPr="005E1307">
        <w:t xml:space="preserve">, </w:t>
      </w:r>
      <w:r w:rsidR="002D7933">
        <w:t>[</w:t>
      </w:r>
      <w:r w:rsidR="00C80E58">
        <w:t>Mgr.]</w:t>
      </w:r>
      <w:r>
        <w:t xml:space="preserve">, </w:t>
      </w:r>
      <w:r w:rsidRPr="005E1307">
        <w:t xml:space="preserve">and Alice Wilmot </w:t>
      </w:r>
      <w:proofErr w:type="spellStart"/>
      <w:r w:rsidRPr="005E1307">
        <w:t>Chetwode</w:t>
      </w:r>
      <w:proofErr w:type="spellEnd"/>
      <w:r w:rsidRPr="005E1307">
        <w:t xml:space="preserve">. </w:t>
      </w:r>
      <w:r w:rsidRPr="00530DB7">
        <w:rPr>
          <w:i/>
        </w:rPr>
        <w:t>The Valiant Woman</w:t>
      </w:r>
      <w:r w:rsidR="00CE4836">
        <w:rPr>
          <w:i/>
        </w:rPr>
        <w:t>:</w:t>
      </w:r>
      <w:r w:rsidRPr="00530DB7">
        <w:rPr>
          <w:i/>
        </w:rPr>
        <w:t xml:space="preserve"> Conferences Addressed to Ladies Living in the World</w:t>
      </w:r>
      <w:r w:rsidRPr="005E1307">
        <w:t xml:space="preserve"> </w:t>
      </w:r>
      <w:r>
        <w:t>(</w:t>
      </w:r>
      <w:r w:rsidR="00C80E58">
        <w:t xml:space="preserve">trans. </w:t>
      </w:r>
      <w:r w:rsidR="00C80E58" w:rsidRPr="005E1307">
        <w:t xml:space="preserve">Alice Wilmot </w:t>
      </w:r>
      <w:proofErr w:type="spellStart"/>
      <w:r w:rsidR="00C80E58" w:rsidRPr="005E1307">
        <w:t>Chetwode</w:t>
      </w:r>
      <w:proofErr w:type="spellEnd"/>
      <w:r w:rsidR="00C80E58">
        <w:t xml:space="preserve">; </w:t>
      </w:r>
      <w:r w:rsidRPr="005E1307">
        <w:t>Dublin: M.</w:t>
      </w:r>
      <w:r w:rsidR="00485EB0">
        <w:t xml:space="preserve"> </w:t>
      </w:r>
      <w:r w:rsidRPr="005E1307">
        <w:t>H. Gill</w:t>
      </w:r>
      <w:r w:rsidR="00C80E58">
        <w:t xml:space="preserve"> &amp; Son</w:t>
      </w:r>
      <w:r w:rsidRPr="005E1307">
        <w:t>, 1886</w:t>
      </w:r>
      <w:r w:rsidR="00C66390">
        <w:t>).</w:t>
      </w:r>
    </w:p>
    <w:p w14:paraId="423F161D" w14:textId="77777777" w:rsidR="006B377E" w:rsidRPr="005E1307" w:rsidRDefault="006B377E" w:rsidP="006B377E">
      <w:pPr>
        <w:widowControl w:val="0"/>
        <w:autoSpaceDE w:val="0"/>
        <w:autoSpaceDN w:val="0"/>
        <w:adjustRightInd w:val="0"/>
        <w:spacing w:after="240"/>
        <w:ind w:left="720" w:hanging="720"/>
      </w:pPr>
      <w:r w:rsidRPr="005E1307">
        <w:t xml:space="preserve">Lang, Bernhard. </w:t>
      </w:r>
      <w:r w:rsidR="0080225E">
        <w:t>“</w:t>
      </w:r>
      <w:r w:rsidRPr="005E1307">
        <w:t xml:space="preserve">Woman’s </w:t>
      </w:r>
      <w:r w:rsidR="00AB3E89">
        <w:t>W</w:t>
      </w:r>
      <w:r w:rsidRPr="005E1307">
        <w:t xml:space="preserve">ork, </w:t>
      </w:r>
      <w:r w:rsidR="00AB3E89">
        <w:t>H</w:t>
      </w:r>
      <w:r w:rsidRPr="005E1307">
        <w:t xml:space="preserve">ousehold and </w:t>
      </w:r>
      <w:r w:rsidR="00AB3E89">
        <w:t>P</w:t>
      </w:r>
      <w:r w:rsidRPr="005E1307">
        <w:t xml:space="preserve">roperty in </w:t>
      </w:r>
      <w:r w:rsidR="00AB3E89">
        <w:t>T</w:t>
      </w:r>
      <w:r w:rsidRPr="005E1307">
        <w:t xml:space="preserve">wo Mediterranean </w:t>
      </w:r>
      <w:r w:rsidR="00AB3E89">
        <w:t>S</w:t>
      </w:r>
      <w:r w:rsidRPr="005E1307">
        <w:t>ocieties:</w:t>
      </w:r>
      <w:r>
        <w:t xml:space="preserve"> </w:t>
      </w:r>
      <w:r w:rsidR="00AB3E89">
        <w:t>A</w:t>
      </w:r>
      <w:r w:rsidRPr="005E1307">
        <w:t xml:space="preserve"> </w:t>
      </w:r>
      <w:r w:rsidR="00AB3E89">
        <w:t>C</w:t>
      </w:r>
      <w:r w:rsidRPr="005E1307">
        <w:t xml:space="preserve">omparative </w:t>
      </w:r>
      <w:r w:rsidR="00AB3E89">
        <w:t>E</w:t>
      </w:r>
      <w:r w:rsidRPr="005E1307">
        <w:t>ssay on Proverbs xxxi 10-31</w:t>
      </w:r>
      <w:r w:rsidR="0080225E">
        <w:t>”</w:t>
      </w:r>
      <w:r>
        <w:t xml:space="preserve">, </w:t>
      </w:r>
      <w:proofErr w:type="spellStart"/>
      <w:r w:rsidRPr="009315F1">
        <w:rPr>
          <w:i/>
        </w:rPr>
        <w:t>Vetus</w:t>
      </w:r>
      <w:proofErr w:type="spellEnd"/>
      <w:r w:rsidRPr="009315F1">
        <w:rPr>
          <w:i/>
        </w:rPr>
        <w:t xml:space="preserve"> </w:t>
      </w:r>
      <w:proofErr w:type="spellStart"/>
      <w:r w:rsidRPr="009315F1">
        <w:rPr>
          <w:i/>
        </w:rPr>
        <w:t>Testamentum</w:t>
      </w:r>
      <w:proofErr w:type="spellEnd"/>
      <w:r w:rsidRPr="005E1307">
        <w:t xml:space="preserve"> 54 (2004)</w:t>
      </w:r>
      <w:r>
        <w:t xml:space="preserve"> </w:t>
      </w:r>
      <w:r w:rsidRPr="005E1307">
        <w:t>188-207.</w:t>
      </w:r>
    </w:p>
    <w:p w14:paraId="09403134" w14:textId="77777777" w:rsidR="006B377E" w:rsidRPr="005E1307" w:rsidRDefault="000223AD"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The Hebrew Wife and the Ottoman Wife:</w:t>
      </w:r>
      <w:r w:rsidR="006B377E">
        <w:t xml:space="preserve"> </w:t>
      </w:r>
      <w:r w:rsidR="006B377E" w:rsidRPr="005E1307">
        <w:t>An Anthropol</w:t>
      </w:r>
      <w:r w:rsidR="006B377E">
        <w:t>o</w:t>
      </w:r>
      <w:r w:rsidR="006B377E" w:rsidRPr="005E1307">
        <w:t>g</w:t>
      </w:r>
      <w:r w:rsidR="006B377E">
        <w:t>ical Essay on Proverbs 31:10-31</w:t>
      </w:r>
      <w:r w:rsidR="0080225E">
        <w:t>”</w:t>
      </w:r>
      <w:r w:rsidR="00E344EF">
        <w:t xml:space="preserve">, in </w:t>
      </w:r>
      <w:r w:rsidR="006B377E" w:rsidRPr="00530DB7">
        <w:rPr>
          <w:i/>
        </w:rPr>
        <w:t>Anthropology and Biblical Studies: The Way Forward</w:t>
      </w:r>
      <w:r w:rsidR="006B377E">
        <w:t xml:space="preserve"> (</w:t>
      </w:r>
      <w:r w:rsidR="002D7933">
        <w:t>Louise J. Lawrence and</w:t>
      </w:r>
      <w:r w:rsidR="006B377E">
        <w:t xml:space="preserve"> M</w:t>
      </w:r>
      <w:r w:rsidR="002D7933">
        <w:t>ario I.</w:t>
      </w:r>
      <w:r w:rsidR="006B377E">
        <w:t xml:space="preserve"> </w:t>
      </w:r>
      <w:proofErr w:type="spellStart"/>
      <w:r w:rsidR="006B377E">
        <w:t>Aquilar</w:t>
      </w:r>
      <w:proofErr w:type="spellEnd"/>
      <w:r w:rsidR="003E22C4">
        <w:t xml:space="preserve"> (eds.)</w:t>
      </w:r>
      <w:r w:rsidR="006B377E">
        <w:t xml:space="preserve">; </w:t>
      </w:r>
      <w:r w:rsidR="002D7933">
        <w:t>Leiden</w:t>
      </w:r>
      <w:r w:rsidR="006B377E">
        <w:t xml:space="preserve">: </w:t>
      </w:r>
      <w:r w:rsidR="006B377E" w:rsidRPr="005E1307">
        <w:t>Deo Publishing, 2004</w:t>
      </w:r>
      <w:r w:rsidR="006B377E">
        <w:t xml:space="preserve">) </w:t>
      </w:r>
      <w:r w:rsidR="006B377E" w:rsidRPr="005E1307">
        <w:t>140-</w:t>
      </w:r>
      <w:r w:rsidR="003B726E">
        <w:t>1</w:t>
      </w:r>
      <w:r w:rsidR="006B377E" w:rsidRPr="005E1307">
        <w:t>57.</w:t>
      </w:r>
    </w:p>
    <w:p w14:paraId="7EAC431F" w14:textId="77777777" w:rsidR="006B377E" w:rsidRDefault="006B377E" w:rsidP="00A25059">
      <w:pPr>
        <w:widowControl w:val="0"/>
        <w:autoSpaceDE w:val="0"/>
        <w:autoSpaceDN w:val="0"/>
        <w:adjustRightInd w:val="0"/>
        <w:spacing w:after="240"/>
        <w:ind w:left="720" w:hanging="720"/>
      </w:pPr>
      <w:r w:rsidRPr="005E1307">
        <w:t xml:space="preserve">Larsen, Anne. </w:t>
      </w:r>
      <w:r w:rsidR="0080225E">
        <w:t>“</w:t>
      </w:r>
      <w:r w:rsidRPr="005E1307">
        <w:t>Legitimizing the Daughter</w:t>
      </w:r>
      <w:r w:rsidR="00AB3E89">
        <w:t>’</w:t>
      </w:r>
      <w:r w:rsidRPr="005E1307">
        <w:t>s Writing:</w:t>
      </w:r>
      <w:r>
        <w:t xml:space="preserve"> </w:t>
      </w:r>
      <w:r w:rsidRPr="005E1307">
        <w:t xml:space="preserve">Catherine </w:t>
      </w:r>
      <w:r>
        <w:t>d</w:t>
      </w:r>
      <w:r w:rsidR="00AB3E89">
        <w:t>es Roches’</w:t>
      </w:r>
      <w:r w:rsidRPr="005E1307">
        <w:t xml:space="preserve"> Proverbial </w:t>
      </w:r>
      <w:r w:rsidRPr="005E1307">
        <w:lastRenderedPageBreak/>
        <w:t>Good Wife</w:t>
      </w:r>
      <w:r w:rsidR="0080225E">
        <w:t>”</w:t>
      </w:r>
      <w:r w:rsidR="000223AD">
        <w:t>,</w:t>
      </w:r>
      <w:r>
        <w:t xml:space="preserve"> </w:t>
      </w:r>
      <w:r w:rsidRPr="00530DB7">
        <w:rPr>
          <w:i/>
        </w:rPr>
        <w:t xml:space="preserve">Sixteenth Century Journal </w:t>
      </w:r>
      <w:r w:rsidRPr="005E1307">
        <w:t>21.4 (1990)</w:t>
      </w:r>
      <w:r>
        <w:t xml:space="preserve"> </w:t>
      </w:r>
      <w:r w:rsidRPr="005E1307">
        <w:t>559-</w:t>
      </w:r>
      <w:r w:rsidR="008C26DA">
        <w:t>5</w:t>
      </w:r>
      <w:r w:rsidRPr="005E1307">
        <w:t>74.</w:t>
      </w:r>
    </w:p>
    <w:p w14:paraId="3197F50C" w14:textId="77777777" w:rsidR="00A25059" w:rsidRDefault="004229C2" w:rsidP="00481B89">
      <w:pPr>
        <w:widowControl w:val="0"/>
        <w:autoSpaceDE w:val="0"/>
        <w:autoSpaceDN w:val="0"/>
        <w:adjustRightInd w:val="0"/>
        <w:spacing w:after="240"/>
        <w:ind w:left="720" w:hanging="720"/>
      </w:pPr>
      <w:r w:rsidRPr="00A25059">
        <w:t xml:space="preserve">Lawrence, Beatrice. </w:t>
      </w:r>
      <w:r w:rsidR="0080225E" w:rsidRPr="00A25059">
        <w:t>“</w:t>
      </w:r>
      <w:r w:rsidRPr="00A25059">
        <w:t>Gender Analysis: Gender and Method in Biblical Studies</w:t>
      </w:r>
      <w:r w:rsidR="0080225E" w:rsidRPr="00A25059">
        <w:t>”</w:t>
      </w:r>
      <w:r w:rsidR="00A96E23" w:rsidRPr="00A25059">
        <w:t xml:space="preserve">, Method Matters: Essays on the Interpretation of the Hebrew Bible in Honor of David L. Petersen (Society of Biblical Literature, 2009) </w:t>
      </w:r>
      <w:r w:rsidR="00A25059">
        <w:t>333-</w:t>
      </w:r>
      <w:r w:rsidR="00680FD9">
        <w:t>3</w:t>
      </w:r>
      <w:r w:rsidR="00A25059">
        <w:t>48.</w:t>
      </w:r>
    </w:p>
    <w:p w14:paraId="2DA09FB5" w14:textId="77777777" w:rsidR="008669F5" w:rsidRPr="00A25059" w:rsidRDefault="008669F5" w:rsidP="00A25059">
      <w:pPr>
        <w:widowControl w:val="0"/>
        <w:autoSpaceDE w:val="0"/>
        <w:autoSpaceDN w:val="0"/>
        <w:adjustRightInd w:val="0"/>
        <w:spacing w:after="240"/>
        <w:ind w:left="720" w:hanging="720"/>
      </w:pPr>
      <w:r w:rsidRPr="00A25059">
        <w:rPr>
          <w:szCs w:val="23"/>
        </w:rPr>
        <w:t xml:space="preserve">Leung Lai, Barbara M. </w:t>
      </w:r>
      <w:r w:rsidR="0080225E" w:rsidRPr="00A25059">
        <w:rPr>
          <w:szCs w:val="23"/>
        </w:rPr>
        <w:t>“</w:t>
      </w:r>
      <w:r w:rsidRPr="00A25059">
        <w:rPr>
          <w:szCs w:val="23"/>
        </w:rPr>
        <w:t>Making Sense of the Biblical Portrait: Toward an Interpretive Strategy for the 'Virtuous Wife' in Proverbs 31:10-31.</w:t>
      </w:r>
      <w:r w:rsidR="0080225E" w:rsidRPr="00A25059">
        <w:rPr>
          <w:szCs w:val="23"/>
        </w:rPr>
        <w:t>”</w:t>
      </w:r>
      <w:r w:rsidRPr="00A25059">
        <w:rPr>
          <w:szCs w:val="23"/>
        </w:rPr>
        <w:t xml:space="preserve"> In </w:t>
      </w:r>
      <w:r w:rsidRPr="00A25059">
        <w:rPr>
          <w:i/>
          <w:iCs/>
          <w:szCs w:val="23"/>
        </w:rPr>
        <w:t xml:space="preserve">Teach Me Your Path: Collected Essays in Old Testament Literature and Theology </w:t>
      </w:r>
      <w:r w:rsidR="00A25059">
        <w:rPr>
          <w:i/>
          <w:iCs/>
          <w:szCs w:val="23"/>
        </w:rPr>
        <w:t>(</w:t>
      </w:r>
      <w:r w:rsidRPr="00A25059">
        <w:rPr>
          <w:i/>
          <w:iCs/>
          <w:szCs w:val="23"/>
        </w:rPr>
        <w:t>F</w:t>
      </w:r>
      <w:r w:rsidR="00A25059">
        <w:rPr>
          <w:i/>
          <w:iCs/>
          <w:szCs w:val="23"/>
        </w:rPr>
        <w:t>e</w:t>
      </w:r>
      <w:r w:rsidRPr="00A25059">
        <w:rPr>
          <w:i/>
          <w:iCs/>
          <w:szCs w:val="23"/>
        </w:rPr>
        <w:t>s</w:t>
      </w:r>
      <w:r w:rsidR="00A25059">
        <w:rPr>
          <w:i/>
          <w:iCs/>
          <w:szCs w:val="23"/>
        </w:rPr>
        <w:t>tschrift</w:t>
      </w:r>
      <w:r w:rsidRPr="00A25059">
        <w:rPr>
          <w:i/>
          <w:iCs/>
          <w:szCs w:val="23"/>
        </w:rPr>
        <w:t xml:space="preserve"> Donald Leggett</w:t>
      </w:r>
      <w:r w:rsidR="00A25059">
        <w:rPr>
          <w:i/>
          <w:iCs/>
          <w:szCs w:val="23"/>
        </w:rPr>
        <w:t>)</w:t>
      </w:r>
      <w:r w:rsidRPr="00A25059">
        <w:rPr>
          <w:szCs w:val="23"/>
        </w:rPr>
        <w:t xml:space="preserve"> </w:t>
      </w:r>
      <w:r w:rsidR="00481B89" w:rsidRPr="00A25059">
        <w:rPr>
          <w:szCs w:val="23"/>
        </w:rPr>
        <w:t>(</w:t>
      </w:r>
      <w:r w:rsidRPr="00A25059">
        <w:rPr>
          <w:szCs w:val="23"/>
        </w:rPr>
        <w:t>John Kessler and Jeffrey P. Greenman (</w:t>
      </w:r>
      <w:r w:rsidR="00481B89" w:rsidRPr="00A25059">
        <w:rPr>
          <w:szCs w:val="23"/>
        </w:rPr>
        <w:t xml:space="preserve">eds.); </w:t>
      </w:r>
      <w:r w:rsidRPr="00A25059">
        <w:rPr>
          <w:szCs w:val="23"/>
        </w:rPr>
        <w:t>Toronto: Clements Publishing, 2001).</w:t>
      </w:r>
    </w:p>
    <w:p w14:paraId="061BAE23" w14:textId="77777777" w:rsidR="006B377E" w:rsidRPr="005E1307" w:rsidRDefault="006B377E" w:rsidP="00481B89">
      <w:pPr>
        <w:widowControl w:val="0"/>
        <w:autoSpaceDE w:val="0"/>
        <w:autoSpaceDN w:val="0"/>
        <w:adjustRightInd w:val="0"/>
        <w:spacing w:after="240"/>
        <w:ind w:left="720" w:hanging="720"/>
      </w:pPr>
      <w:r w:rsidRPr="005E1307">
        <w:t>Levin, Yael.</w:t>
      </w:r>
      <w:r w:rsidR="000223AD">
        <w:t xml:space="preserve"> </w:t>
      </w:r>
      <w:r w:rsidR="0080225E">
        <w:t>“</w:t>
      </w:r>
      <w:r w:rsidRPr="005E1307">
        <w:t>The Woman of Valor in Jewish Ritual (Prov. 31:1-31</w:t>
      </w:r>
      <w:r w:rsidR="00E91358" w:rsidRPr="005E1307">
        <w:t>)</w:t>
      </w:r>
      <w:r w:rsidR="0080225E">
        <w:t>”</w:t>
      </w:r>
      <w:r w:rsidR="000635B6">
        <w:t>,</w:t>
      </w:r>
      <w:r w:rsidRPr="005E1307">
        <w:t xml:space="preserve"> </w:t>
      </w:r>
      <w:r w:rsidRPr="00530DB7">
        <w:rPr>
          <w:i/>
        </w:rPr>
        <w:t xml:space="preserve">Beth </w:t>
      </w:r>
      <w:proofErr w:type="spellStart"/>
      <w:r w:rsidRPr="00530DB7">
        <w:rPr>
          <w:i/>
        </w:rPr>
        <w:t>Mikra</w:t>
      </w:r>
      <w:proofErr w:type="spellEnd"/>
      <w:r w:rsidRPr="00E653BF">
        <w:t xml:space="preserve"> </w:t>
      </w:r>
      <w:r w:rsidRPr="005E1307">
        <w:t>31 (1986)</w:t>
      </w:r>
      <w:r>
        <w:t xml:space="preserve"> </w:t>
      </w:r>
      <w:r w:rsidRPr="005E1307">
        <w:t>339-</w:t>
      </w:r>
      <w:r w:rsidR="00680FD9">
        <w:t>3</w:t>
      </w:r>
      <w:r w:rsidRPr="005E1307">
        <w:t>47.</w:t>
      </w:r>
      <w:r w:rsidRPr="00E653BF">
        <w:t xml:space="preserve"> [Hebrew]</w:t>
      </w:r>
    </w:p>
    <w:p w14:paraId="6EF41DD9" w14:textId="77777777" w:rsidR="006B377E" w:rsidRPr="005E1307" w:rsidRDefault="006B377E" w:rsidP="006B377E">
      <w:pPr>
        <w:widowControl w:val="0"/>
        <w:autoSpaceDE w:val="0"/>
        <w:autoSpaceDN w:val="0"/>
        <w:adjustRightInd w:val="0"/>
        <w:spacing w:after="240"/>
        <w:ind w:left="720" w:hanging="720"/>
      </w:pPr>
      <w:r w:rsidRPr="005E1307">
        <w:t xml:space="preserve">Lewis, Robert Clifford. The </w:t>
      </w:r>
      <w:r w:rsidR="00CE4836">
        <w:t>e</w:t>
      </w:r>
      <w:r w:rsidRPr="005E1307">
        <w:t xml:space="preserve">xcellent </w:t>
      </w:r>
      <w:r w:rsidR="00CE4836">
        <w:t>w</w:t>
      </w:r>
      <w:r w:rsidRPr="005E1307">
        <w:t>if</w:t>
      </w:r>
      <w:r>
        <w:t xml:space="preserve">e </w:t>
      </w:r>
      <w:r w:rsidR="00CE4836">
        <w:t>a</w:t>
      </w:r>
      <w:r>
        <w:t>crostic of Proverbs 31:10-31 (</w:t>
      </w:r>
      <w:r w:rsidRPr="005E1307">
        <w:t>ThM</w:t>
      </w:r>
      <w:r w:rsidR="00AB3E89">
        <w:t xml:space="preserve"> </w:t>
      </w:r>
      <w:r w:rsidR="00B150FA">
        <w:t>thesis;</w:t>
      </w:r>
      <w:r w:rsidRPr="005E1307">
        <w:t xml:space="preserve"> Dallas Theological Seminary, 1973</w:t>
      </w:r>
      <w:r w:rsidR="00C66390">
        <w:t>).</w:t>
      </w:r>
    </w:p>
    <w:p w14:paraId="262A0352" w14:textId="77777777" w:rsidR="006B377E" w:rsidRPr="00AA6931" w:rsidRDefault="006B377E" w:rsidP="006B377E">
      <w:pPr>
        <w:widowControl w:val="0"/>
        <w:autoSpaceDE w:val="0"/>
        <w:autoSpaceDN w:val="0"/>
        <w:adjustRightInd w:val="0"/>
        <w:spacing w:after="240"/>
        <w:ind w:left="720" w:hanging="720"/>
      </w:pPr>
      <w:r w:rsidRPr="005E1307">
        <w:t xml:space="preserve">Lichtenstein, Murray H. </w:t>
      </w:r>
      <w:r w:rsidR="0080225E">
        <w:t>“</w:t>
      </w:r>
      <w:r w:rsidRPr="005E1307">
        <w:t>Chiasm and Symmetry in Proverbs 31</w:t>
      </w:r>
      <w:r w:rsidR="0080225E">
        <w:t>”</w:t>
      </w:r>
      <w:r w:rsidR="000223AD">
        <w:t>,</w:t>
      </w:r>
      <w:r>
        <w:t xml:space="preserve"> </w:t>
      </w:r>
      <w:r w:rsidRPr="00530DB7">
        <w:rPr>
          <w:i/>
        </w:rPr>
        <w:t xml:space="preserve">Catholic Biblical </w:t>
      </w:r>
      <w:r w:rsidRPr="00E653BF">
        <w:rPr>
          <w:i/>
        </w:rPr>
        <w:t>Quarterly</w:t>
      </w:r>
      <w:r>
        <w:t xml:space="preserve"> </w:t>
      </w:r>
      <w:r w:rsidRPr="00E653BF">
        <w:t>44</w:t>
      </w:r>
      <w:r w:rsidRPr="005E1307">
        <w:t xml:space="preserve"> (1982)</w:t>
      </w:r>
      <w:r>
        <w:t xml:space="preserve"> </w:t>
      </w:r>
      <w:r w:rsidRPr="005E1307">
        <w:t>202-</w:t>
      </w:r>
      <w:r w:rsidR="002C19F5">
        <w:t>2</w:t>
      </w:r>
      <w:r w:rsidRPr="005E1307">
        <w:t>11</w:t>
      </w:r>
      <w:r>
        <w:t xml:space="preserve"> </w:t>
      </w:r>
      <w:r w:rsidRPr="00AA6931">
        <w:t>[Reprinted</w:t>
      </w:r>
      <w:r w:rsidR="00AB3E89" w:rsidRPr="00AA6931">
        <w:t>,</w:t>
      </w:r>
      <w:r w:rsidRPr="00AA6931">
        <w:t xml:space="preserve"> </w:t>
      </w:r>
      <w:proofErr w:type="spellStart"/>
      <w:r w:rsidRPr="00AA6931">
        <w:t>Zuck</w:t>
      </w:r>
      <w:proofErr w:type="spellEnd"/>
      <w:r w:rsidRPr="00AA6931">
        <w:t xml:space="preserve"> 1995]</w:t>
      </w:r>
      <w:r w:rsidR="00AB3E89" w:rsidRPr="00AA6931">
        <w:t>.</w:t>
      </w:r>
    </w:p>
    <w:p w14:paraId="34CE3370" w14:textId="77777777" w:rsidR="006B377E" w:rsidRPr="005E1307" w:rsidRDefault="006B377E" w:rsidP="006B377E">
      <w:pPr>
        <w:widowControl w:val="0"/>
        <w:autoSpaceDE w:val="0"/>
        <w:autoSpaceDN w:val="0"/>
        <w:adjustRightInd w:val="0"/>
        <w:spacing w:after="240"/>
        <w:ind w:left="720" w:hanging="720"/>
      </w:pPr>
      <w:proofErr w:type="spellStart"/>
      <w:r w:rsidRPr="005E1307">
        <w:rPr>
          <w:lang w:val="fr-FR"/>
        </w:rPr>
        <w:t>Lipinski</w:t>
      </w:r>
      <w:proofErr w:type="spellEnd"/>
      <w:r w:rsidRPr="005E1307">
        <w:rPr>
          <w:lang w:val="fr-FR"/>
        </w:rPr>
        <w:t>, E.</w:t>
      </w:r>
      <w:r w:rsidR="000223AD">
        <w:rPr>
          <w:lang w:val="fr-FR"/>
        </w:rPr>
        <w:t xml:space="preserve"> </w:t>
      </w:r>
      <w:r w:rsidR="0080225E" w:rsidRPr="00AA6931">
        <w:rPr>
          <w:lang w:val="fr-FR"/>
        </w:rPr>
        <w:t>“</w:t>
      </w:r>
      <w:r w:rsidRPr="005E1307">
        <w:rPr>
          <w:lang w:val="fr-FR"/>
        </w:rPr>
        <w:t xml:space="preserve">Les </w:t>
      </w:r>
      <w:r w:rsidR="000223AD">
        <w:rPr>
          <w:lang w:val="fr-FR"/>
        </w:rPr>
        <w:t>‘</w:t>
      </w:r>
      <w:r w:rsidR="00CE4836">
        <w:rPr>
          <w:lang w:val="fr-FR"/>
        </w:rPr>
        <w:t>v</w:t>
      </w:r>
      <w:r w:rsidRPr="005E1307">
        <w:rPr>
          <w:lang w:val="fr-FR"/>
        </w:rPr>
        <w:t xml:space="preserve">oyantes </w:t>
      </w:r>
      <w:r w:rsidR="000223AD">
        <w:rPr>
          <w:lang w:val="fr-FR"/>
        </w:rPr>
        <w:t>d</w:t>
      </w:r>
      <w:r w:rsidRPr="005E1307">
        <w:rPr>
          <w:lang w:val="fr-FR"/>
        </w:rPr>
        <w:t xml:space="preserve">es </w:t>
      </w:r>
      <w:r w:rsidR="000223AD">
        <w:rPr>
          <w:lang w:val="fr-FR"/>
        </w:rPr>
        <w:t>r</w:t>
      </w:r>
      <w:r w:rsidRPr="005E1307">
        <w:rPr>
          <w:lang w:val="fr-FR"/>
        </w:rPr>
        <w:t>ois</w:t>
      </w:r>
      <w:r w:rsidR="000223AD">
        <w:rPr>
          <w:lang w:val="fr-FR"/>
        </w:rPr>
        <w:t>’</w:t>
      </w:r>
      <w:r w:rsidRPr="005E1307">
        <w:rPr>
          <w:lang w:val="fr-FR"/>
        </w:rPr>
        <w:t xml:space="preserve"> </w:t>
      </w:r>
      <w:r w:rsidR="000223AD">
        <w:rPr>
          <w:lang w:val="fr-FR"/>
        </w:rPr>
        <w:t>e</w:t>
      </w:r>
      <w:r w:rsidRPr="005E1307">
        <w:rPr>
          <w:lang w:val="fr-FR"/>
        </w:rPr>
        <w:t xml:space="preserve">n Prov. xxxi. </w:t>
      </w:r>
      <w:r w:rsidRPr="005E1307">
        <w:t>3</w:t>
      </w:r>
      <w:r w:rsidR="0080225E">
        <w:t>”</w:t>
      </w:r>
      <w:r w:rsidR="000223AD">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33</w:t>
      </w:r>
      <w:r>
        <w:t>.</w:t>
      </w:r>
      <w:r w:rsidRPr="005E1307">
        <w:t>2 (1973)</w:t>
      </w:r>
      <w:r>
        <w:t xml:space="preserve"> </w:t>
      </w:r>
      <w:r w:rsidRPr="005E1307">
        <w:t>246.</w:t>
      </w:r>
    </w:p>
    <w:p w14:paraId="65981093" w14:textId="77777777" w:rsidR="006B377E" w:rsidRPr="005E1307" w:rsidRDefault="006B377E" w:rsidP="006B377E">
      <w:pPr>
        <w:widowControl w:val="0"/>
        <w:autoSpaceDE w:val="0"/>
        <w:autoSpaceDN w:val="0"/>
        <w:adjustRightInd w:val="0"/>
        <w:spacing w:after="240"/>
        <w:ind w:left="720" w:hanging="720"/>
      </w:pPr>
      <w:r w:rsidRPr="005E1307">
        <w:t xml:space="preserve">Luke, K. </w:t>
      </w:r>
      <w:r w:rsidR="0080225E">
        <w:t>“</w:t>
      </w:r>
      <w:r w:rsidRPr="005E1307">
        <w:t>The Ideal Wife (Prv 31:10-31</w:t>
      </w:r>
      <w:r w:rsidR="000223AD">
        <w:t>)</w:t>
      </w:r>
      <w:r w:rsidR="0080225E">
        <w:t>”</w:t>
      </w:r>
      <w:r w:rsidR="000223AD">
        <w:t>,</w:t>
      </w:r>
      <w:r w:rsidRPr="005E1307">
        <w:t xml:space="preserve"> </w:t>
      </w:r>
      <w:proofErr w:type="spellStart"/>
      <w:r w:rsidRPr="00530DB7">
        <w:rPr>
          <w:i/>
        </w:rPr>
        <w:t>Jeev</w:t>
      </w:r>
      <w:proofErr w:type="spellEnd"/>
      <w:r>
        <w:t xml:space="preserve"> </w:t>
      </w:r>
      <w:r w:rsidRPr="005E1307">
        <w:t>(1991)</w:t>
      </w:r>
      <w:r>
        <w:t xml:space="preserve"> </w:t>
      </w:r>
      <w:r w:rsidRPr="005E1307">
        <w:t>118-32.</w:t>
      </w:r>
    </w:p>
    <w:p w14:paraId="15C0BCC9" w14:textId="77777777" w:rsidR="006B377E" w:rsidRPr="005E1307" w:rsidRDefault="006B377E" w:rsidP="00A25059">
      <w:pPr>
        <w:widowControl w:val="0"/>
        <w:autoSpaceDE w:val="0"/>
        <w:autoSpaceDN w:val="0"/>
        <w:adjustRightInd w:val="0"/>
        <w:spacing w:after="240"/>
        <w:ind w:left="720" w:hanging="720"/>
      </w:pPr>
      <w:r w:rsidRPr="005E1307">
        <w:t xml:space="preserve">Lyons, Ellen. </w:t>
      </w:r>
      <w:r w:rsidR="0080225E">
        <w:t>“</w:t>
      </w:r>
      <w:r w:rsidRPr="005E1307">
        <w:t>A Note on Proverbs 31.10-31</w:t>
      </w:r>
      <w:r w:rsidR="0080225E">
        <w:t>”</w:t>
      </w:r>
      <w:r w:rsidR="00E344EF">
        <w:t xml:space="preserve">, in </w:t>
      </w:r>
      <w:r w:rsidRPr="00513505">
        <w:rPr>
          <w:i/>
        </w:rPr>
        <w:t>The Listening Heart</w:t>
      </w:r>
      <w:r>
        <w:t xml:space="preserve"> (</w:t>
      </w:r>
      <w:r w:rsidR="00A25059" w:rsidRPr="00AB3E89">
        <w:t>Journal for the Study of the Old Testament</w:t>
      </w:r>
      <w:r w:rsidR="00A25059">
        <w:t xml:space="preserve"> </w:t>
      </w:r>
      <w:r w:rsidR="00476CB7">
        <w:t>Supplement</w:t>
      </w:r>
      <w:r w:rsidR="00A25059">
        <w:t xml:space="preserve"> </w:t>
      </w:r>
      <w:r w:rsidR="00A25059" w:rsidRPr="005E1307">
        <w:t>58</w:t>
      </w:r>
      <w:r w:rsidR="00A25059">
        <w:t xml:space="preserve">; </w:t>
      </w:r>
      <w:r w:rsidRPr="00AB3E89">
        <w:t xml:space="preserve">Kenneth </w:t>
      </w:r>
      <w:proofErr w:type="spellStart"/>
      <w:r w:rsidRPr="00AB3E89">
        <w:t>Hoglund</w:t>
      </w:r>
      <w:proofErr w:type="spellEnd"/>
      <w:r w:rsidRPr="00AB3E89">
        <w:t xml:space="preserve"> </w:t>
      </w:r>
      <w:r w:rsidR="00A325C0" w:rsidRPr="00AB3E89">
        <w:t>et al.</w:t>
      </w:r>
      <w:r w:rsidR="003E22C4">
        <w:t xml:space="preserve"> (eds.)</w:t>
      </w:r>
      <w:r w:rsidRPr="00AB3E89">
        <w:t xml:space="preserve">; </w:t>
      </w:r>
      <w:r w:rsidRPr="005E1307">
        <w:t>Sheffield:</w:t>
      </w:r>
      <w:r>
        <w:t xml:space="preserve"> Sheffield Academic Press, </w:t>
      </w:r>
      <w:r w:rsidRPr="005E1307">
        <w:t>1987</w:t>
      </w:r>
      <w:r>
        <w:t xml:space="preserve">) </w:t>
      </w:r>
      <w:r w:rsidRPr="005E1307">
        <w:t>237-</w:t>
      </w:r>
      <w:r w:rsidR="00680FD9">
        <w:t>2</w:t>
      </w:r>
      <w:r w:rsidRPr="005E1307">
        <w:t>46.</w:t>
      </w:r>
    </w:p>
    <w:p w14:paraId="1E171548" w14:textId="77777777" w:rsidR="006B377E" w:rsidRPr="005E1307" w:rsidRDefault="006B377E" w:rsidP="006B377E">
      <w:pPr>
        <w:widowControl w:val="0"/>
        <w:autoSpaceDE w:val="0"/>
        <w:autoSpaceDN w:val="0"/>
        <w:adjustRightInd w:val="0"/>
        <w:spacing w:after="240"/>
        <w:ind w:left="720" w:hanging="720"/>
      </w:pPr>
      <w:r w:rsidRPr="005E1307">
        <w:t>Mandeville, V. Ann</w:t>
      </w:r>
      <w:r>
        <w:t xml:space="preserve">. </w:t>
      </w:r>
      <w:r w:rsidRPr="005E1307">
        <w:t xml:space="preserve">The </w:t>
      </w:r>
      <w:r w:rsidR="00CE4836">
        <w:t>s</w:t>
      </w:r>
      <w:r w:rsidRPr="005E1307">
        <w:t xml:space="preserve">criptural </w:t>
      </w:r>
      <w:r w:rsidR="00CE4836">
        <w:t>v</w:t>
      </w:r>
      <w:r w:rsidRPr="005E1307">
        <w:t xml:space="preserve">alidity of </w:t>
      </w:r>
      <w:r w:rsidR="00CE4836">
        <w:t>w</w:t>
      </w:r>
      <w:r w:rsidRPr="005E1307">
        <w:t xml:space="preserve">orking </w:t>
      </w:r>
      <w:r w:rsidR="00CE4836">
        <w:t>w</w:t>
      </w:r>
      <w:r w:rsidRPr="005E1307">
        <w:t>omen</w:t>
      </w:r>
      <w:r>
        <w:t xml:space="preserve"> (</w:t>
      </w:r>
      <w:r w:rsidRPr="005E1307">
        <w:t>MABS</w:t>
      </w:r>
      <w:r w:rsidR="00CE4836">
        <w:t xml:space="preserve"> </w:t>
      </w:r>
      <w:r w:rsidR="00B150FA">
        <w:t>thesis;</w:t>
      </w:r>
      <w:r w:rsidRPr="005E1307">
        <w:t xml:space="preserve"> Multnomah School of the Bible, 1986</w:t>
      </w:r>
      <w:r w:rsidR="00C66390">
        <w:t>).</w:t>
      </w:r>
    </w:p>
    <w:p w14:paraId="76982FB6" w14:textId="77777777" w:rsidR="006B377E" w:rsidRPr="005E1307" w:rsidRDefault="006B377E" w:rsidP="006B377E">
      <w:pPr>
        <w:widowControl w:val="0"/>
        <w:autoSpaceDE w:val="0"/>
        <w:autoSpaceDN w:val="0"/>
        <w:adjustRightInd w:val="0"/>
        <w:spacing w:after="240"/>
        <w:ind w:left="720" w:hanging="720"/>
      </w:pPr>
      <w:proofErr w:type="spellStart"/>
      <w:r w:rsidRPr="005E1307">
        <w:t>Masenya</w:t>
      </w:r>
      <w:proofErr w:type="spellEnd"/>
      <w:r w:rsidRPr="005E1307">
        <w:t xml:space="preserve">, M.J. </w:t>
      </w:r>
      <w:r w:rsidR="0080225E">
        <w:t>“</w:t>
      </w:r>
      <w:r w:rsidRPr="005E1307">
        <w:t>A</w:t>
      </w:r>
      <w:r w:rsidR="00D30B84">
        <w:t xml:space="preserve"> </w:t>
      </w:r>
      <w:proofErr w:type="spellStart"/>
      <w:r w:rsidR="00D30B84">
        <w:t>Bosadi</w:t>
      </w:r>
      <w:proofErr w:type="spellEnd"/>
      <w:r w:rsidRPr="005E1307">
        <w:t xml:space="preserve"> (Woman</w:t>
      </w:r>
      <w:r w:rsidR="00AB3E89">
        <w:t>hood</w:t>
      </w:r>
      <w:r w:rsidRPr="005E1307">
        <w:t>) Reading of Proverbs 31:10-31</w:t>
      </w:r>
      <w:r w:rsidR="0080225E">
        <w:t>”</w:t>
      </w:r>
      <w:r w:rsidR="00D30B84">
        <w:t>,</w:t>
      </w:r>
      <w:r>
        <w:t xml:space="preserve"> </w:t>
      </w:r>
      <w:r w:rsidRPr="00530DB7">
        <w:rPr>
          <w:i/>
        </w:rPr>
        <w:t>Newsletter on African Old Testament Scholarship</w:t>
      </w:r>
      <w:r>
        <w:t xml:space="preserve"> </w:t>
      </w:r>
      <w:r w:rsidRPr="005E1307">
        <w:t>6 (1999)</w:t>
      </w:r>
      <w:r>
        <w:t xml:space="preserve"> </w:t>
      </w:r>
      <w:r w:rsidRPr="005E1307">
        <w:t>2-5.</w:t>
      </w:r>
    </w:p>
    <w:p w14:paraId="476B6109" w14:textId="77777777" w:rsidR="006B377E" w:rsidRPr="005E1307" w:rsidRDefault="00D30B84"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 xml:space="preserve">A </w:t>
      </w:r>
      <w:proofErr w:type="spellStart"/>
      <w:r>
        <w:t>Bosadi</w:t>
      </w:r>
      <w:proofErr w:type="spellEnd"/>
      <w:r>
        <w:t xml:space="preserve"> </w:t>
      </w:r>
      <w:r w:rsidR="006B377E" w:rsidRPr="005E1307">
        <w:t>(</w:t>
      </w:r>
      <w:r w:rsidR="007A05A5">
        <w:t>W</w:t>
      </w:r>
      <w:r w:rsidR="006B377E" w:rsidRPr="005E1307">
        <w:t xml:space="preserve">omanhood) </w:t>
      </w:r>
      <w:r>
        <w:t>Reading</w:t>
      </w:r>
      <w:r w:rsidR="006B377E" w:rsidRPr="005E1307">
        <w:t xml:space="preserve"> of Proverbs 31:10-31</w:t>
      </w:r>
      <w:r w:rsidR="0080225E">
        <w:t>”</w:t>
      </w:r>
      <w:r w:rsidR="00E344EF">
        <w:t xml:space="preserve">, in </w:t>
      </w:r>
      <w:r w:rsidR="006B377E" w:rsidRPr="00E653BF">
        <w:rPr>
          <w:i/>
        </w:rPr>
        <w:t>Other Ways of Reading: African Women and the Bible</w:t>
      </w:r>
      <w:r w:rsidR="006B377E">
        <w:t xml:space="preserve"> (</w:t>
      </w:r>
      <w:r w:rsidR="006B377E" w:rsidRPr="005E1307">
        <w:t>Musa W. Dube</w:t>
      </w:r>
      <w:r w:rsidR="003E22C4">
        <w:t xml:space="preserve"> (ed.)</w:t>
      </w:r>
      <w:r w:rsidR="006B377E">
        <w:t>;</w:t>
      </w:r>
      <w:r w:rsidR="006B377E" w:rsidRPr="005E1307">
        <w:t xml:space="preserve"> Atlanta:</w:t>
      </w:r>
      <w:r w:rsidR="006B377E">
        <w:t xml:space="preserve"> </w:t>
      </w:r>
      <w:r w:rsidR="006B377E" w:rsidRPr="005E1307">
        <w:t>Society of Biblical Literature, 2001</w:t>
      </w:r>
      <w:r w:rsidR="006B377E">
        <w:t xml:space="preserve">) </w:t>
      </w:r>
      <w:r w:rsidR="006B377E" w:rsidRPr="005E1307">
        <w:t>156-</w:t>
      </w:r>
      <w:r w:rsidR="003B726E">
        <w:t>1</w:t>
      </w:r>
      <w:r w:rsidR="006B377E" w:rsidRPr="005E1307">
        <w:t>57.</w:t>
      </w:r>
    </w:p>
    <w:p w14:paraId="7D768349" w14:textId="77777777" w:rsidR="006B377E" w:rsidRPr="005E1307" w:rsidRDefault="00D30B84" w:rsidP="006B377E">
      <w:pPr>
        <w:widowControl w:val="0"/>
        <w:autoSpaceDE w:val="0"/>
        <w:autoSpaceDN w:val="0"/>
        <w:adjustRightInd w:val="0"/>
        <w:spacing w:after="240"/>
        <w:ind w:left="720" w:hanging="720"/>
      </w:pPr>
      <w:r>
        <w:t xml:space="preserve">--. </w:t>
      </w:r>
      <w:r w:rsidR="0080225E">
        <w:t>“</w:t>
      </w:r>
      <w:r w:rsidR="006B377E" w:rsidRPr="005E1307">
        <w:t>Proverbs 31:10-31 in a South African Context: A Reading for the Liberation of African (Northern Sotho) Women</w:t>
      </w:r>
      <w:r w:rsidR="0080225E">
        <w:t>”</w:t>
      </w:r>
      <w:r>
        <w:t>,</w:t>
      </w:r>
      <w:r w:rsidR="006B377E" w:rsidRPr="005E1307">
        <w:t xml:space="preserve"> </w:t>
      </w:r>
      <w:r w:rsidR="006B377E" w:rsidRPr="00530DB7">
        <w:rPr>
          <w:i/>
        </w:rPr>
        <w:t>Semeia</w:t>
      </w:r>
      <w:r w:rsidR="006B377E" w:rsidRPr="005E1307">
        <w:t xml:space="preserve"> 78 (1997)</w:t>
      </w:r>
      <w:r w:rsidR="006B377E">
        <w:t xml:space="preserve"> </w:t>
      </w:r>
      <w:r w:rsidR="006B377E" w:rsidRPr="005E1307">
        <w:t>55-68.</w:t>
      </w:r>
    </w:p>
    <w:p w14:paraId="469792BC" w14:textId="77777777" w:rsidR="006B377E" w:rsidRPr="005E1307" w:rsidRDefault="00D30B84" w:rsidP="006B377E">
      <w:pPr>
        <w:widowControl w:val="0"/>
        <w:autoSpaceDE w:val="0"/>
        <w:autoSpaceDN w:val="0"/>
        <w:adjustRightInd w:val="0"/>
        <w:spacing w:after="240"/>
        <w:ind w:left="720" w:hanging="720"/>
      </w:pPr>
      <w:r>
        <w:t>--.</w:t>
      </w:r>
      <w:r w:rsidR="006B377E">
        <w:t xml:space="preserve"> </w:t>
      </w:r>
      <w:r w:rsidR="006B377E" w:rsidRPr="00530DB7">
        <w:rPr>
          <w:i/>
        </w:rPr>
        <w:t xml:space="preserve">How </w:t>
      </w:r>
      <w:r>
        <w:rPr>
          <w:i/>
        </w:rPr>
        <w:t>W</w:t>
      </w:r>
      <w:r w:rsidR="006B377E" w:rsidRPr="00530DB7">
        <w:rPr>
          <w:i/>
        </w:rPr>
        <w:t xml:space="preserve">orthy is the </w:t>
      </w:r>
      <w:r>
        <w:rPr>
          <w:i/>
        </w:rPr>
        <w:t>W</w:t>
      </w:r>
      <w:r w:rsidR="006B377E" w:rsidRPr="00530DB7">
        <w:rPr>
          <w:i/>
        </w:rPr>
        <w:t xml:space="preserve">oman of </w:t>
      </w:r>
      <w:r>
        <w:rPr>
          <w:i/>
        </w:rPr>
        <w:t>W</w:t>
      </w:r>
      <w:r w:rsidR="006B377E" w:rsidRPr="00530DB7">
        <w:rPr>
          <w:i/>
        </w:rPr>
        <w:t xml:space="preserve">orth?: </w:t>
      </w:r>
      <w:r>
        <w:rPr>
          <w:i/>
        </w:rPr>
        <w:t>R</w:t>
      </w:r>
      <w:r w:rsidR="006B377E" w:rsidRPr="00530DB7">
        <w:rPr>
          <w:i/>
        </w:rPr>
        <w:t>ereading Proverbs 31:10-31 in African South Africa</w:t>
      </w:r>
      <w:r w:rsidR="006B377E">
        <w:t xml:space="preserve"> </w:t>
      </w:r>
      <w:r w:rsidR="007A05A5">
        <w:t>(</w:t>
      </w:r>
      <w:r w:rsidR="006B377E" w:rsidRPr="005E1307">
        <w:t>New York:</w:t>
      </w:r>
      <w:r w:rsidR="006B377E">
        <w:t xml:space="preserve"> </w:t>
      </w:r>
      <w:r w:rsidR="006B377E" w:rsidRPr="005E1307">
        <w:t>Peter Lang, 2004</w:t>
      </w:r>
      <w:r w:rsidR="007A05A5">
        <w:t>)</w:t>
      </w:r>
      <w:r w:rsidR="006B377E" w:rsidRPr="005E1307">
        <w:t>.</w:t>
      </w:r>
    </w:p>
    <w:p w14:paraId="3FE52305" w14:textId="77777777" w:rsidR="006B377E" w:rsidRPr="000241A7" w:rsidRDefault="006B377E" w:rsidP="006B377E">
      <w:pPr>
        <w:widowControl w:val="0"/>
        <w:autoSpaceDE w:val="0"/>
        <w:autoSpaceDN w:val="0"/>
        <w:adjustRightInd w:val="0"/>
        <w:spacing w:after="240"/>
        <w:ind w:left="720" w:hanging="720"/>
        <w:rPr>
          <w:b/>
        </w:rPr>
      </w:pPr>
      <w:proofErr w:type="spellStart"/>
      <w:r w:rsidRPr="005E1307">
        <w:t>McCreesh</w:t>
      </w:r>
      <w:proofErr w:type="spellEnd"/>
      <w:r w:rsidRPr="005E1307">
        <w:t xml:space="preserve">, Thomas P. </w:t>
      </w:r>
      <w:r w:rsidR="0080225E">
        <w:t>“</w:t>
      </w:r>
      <w:r w:rsidR="00D30B84">
        <w:t>W</w:t>
      </w:r>
      <w:r w:rsidRPr="005E1307">
        <w:t>isdom as a Wife:</w:t>
      </w:r>
      <w:r>
        <w:t xml:space="preserve"> </w:t>
      </w:r>
      <w:r w:rsidRPr="005E1307">
        <w:t>Proverbs 31:10-31</w:t>
      </w:r>
      <w:r w:rsidR="0080225E">
        <w:t>”</w:t>
      </w:r>
      <w:r w:rsidR="00D30B84">
        <w:t>,</w:t>
      </w:r>
      <w:r w:rsidRPr="005E1307">
        <w:t xml:space="preserve"> </w:t>
      </w:r>
      <w:r w:rsidR="00526C12">
        <w:rPr>
          <w:i/>
        </w:rPr>
        <w:t xml:space="preserve">Revue </w:t>
      </w:r>
      <w:proofErr w:type="spellStart"/>
      <w:r w:rsidR="00526C12">
        <w:rPr>
          <w:i/>
        </w:rPr>
        <w:t>Biblique</w:t>
      </w:r>
      <w:proofErr w:type="spellEnd"/>
      <w:r w:rsidRPr="00530DB7">
        <w:t xml:space="preserve"> </w:t>
      </w:r>
      <w:r w:rsidRPr="005E1307">
        <w:t>92 (1985)</w:t>
      </w:r>
      <w:r>
        <w:t xml:space="preserve"> </w:t>
      </w:r>
      <w:r w:rsidRPr="005E1307">
        <w:t>25-46</w:t>
      </w:r>
      <w:r>
        <w:t xml:space="preserve"> </w:t>
      </w:r>
      <w:r w:rsidRPr="00530DB7">
        <w:t>[</w:t>
      </w:r>
      <w:r w:rsidR="007A05A5">
        <w:t>Reprinted,</w:t>
      </w:r>
      <w:r>
        <w:t xml:space="preserve"> </w:t>
      </w:r>
      <w:proofErr w:type="spellStart"/>
      <w:r w:rsidRPr="00530DB7">
        <w:t>Zuck</w:t>
      </w:r>
      <w:proofErr w:type="spellEnd"/>
      <w:r w:rsidRPr="00530DB7">
        <w:t xml:space="preserve"> 1995]</w:t>
      </w:r>
      <w:r w:rsidR="007A05A5">
        <w:t>.</w:t>
      </w:r>
    </w:p>
    <w:p w14:paraId="547D3FCC" w14:textId="77777777" w:rsidR="006B377E" w:rsidRPr="005E1307" w:rsidRDefault="006B377E" w:rsidP="006B377E">
      <w:pPr>
        <w:widowControl w:val="0"/>
        <w:autoSpaceDE w:val="0"/>
        <w:autoSpaceDN w:val="0"/>
        <w:adjustRightInd w:val="0"/>
        <w:spacing w:after="240"/>
        <w:ind w:left="720" w:hanging="720"/>
      </w:pPr>
      <w:r w:rsidRPr="005E1307">
        <w:lastRenderedPageBreak/>
        <w:t xml:space="preserve">McLees, Noella. </w:t>
      </w:r>
      <w:r w:rsidR="0080225E">
        <w:t>“</w:t>
      </w:r>
      <w:r w:rsidRPr="005E1307">
        <w:t xml:space="preserve">In the </w:t>
      </w:r>
      <w:r w:rsidR="007A05A5">
        <w:t>G</w:t>
      </w:r>
      <w:r w:rsidRPr="005E1307">
        <w:t>ates:</w:t>
      </w:r>
      <w:r>
        <w:t xml:space="preserve"> </w:t>
      </w:r>
      <w:r w:rsidR="007A05A5">
        <w:t>R</w:t>
      </w:r>
      <w:r w:rsidRPr="005E1307">
        <w:t xml:space="preserve">eflections on Christian </w:t>
      </w:r>
      <w:r w:rsidR="007A05A5">
        <w:t>W</w:t>
      </w:r>
      <w:r w:rsidRPr="005E1307">
        <w:t>omanhood</w:t>
      </w:r>
      <w:r w:rsidR="0080225E">
        <w:t>”</w:t>
      </w:r>
      <w:r>
        <w:t>,</w:t>
      </w:r>
      <w:r w:rsidRPr="005E1307">
        <w:t xml:space="preserve"> </w:t>
      </w:r>
      <w:r w:rsidRPr="00530DB7">
        <w:rPr>
          <w:i/>
        </w:rPr>
        <w:t>Epiphany</w:t>
      </w:r>
      <w:r w:rsidRPr="005E1307">
        <w:t xml:space="preserve"> 7.1 (1986)</w:t>
      </w:r>
      <w:r>
        <w:t xml:space="preserve"> 20-25.</w:t>
      </w:r>
    </w:p>
    <w:p w14:paraId="64054BCD" w14:textId="77777777" w:rsidR="006B377E" w:rsidRPr="005E1307" w:rsidRDefault="006B377E" w:rsidP="006B377E">
      <w:pPr>
        <w:widowControl w:val="0"/>
        <w:autoSpaceDE w:val="0"/>
        <w:autoSpaceDN w:val="0"/>
        <w:adjustRightInd w:val="0"/>
        <w:spacing w:after="240"/>
        <w:ind w:left="720" w:hanging="720"/>
      </w:pPr>
      <w:proofErr w:type="spellStart"/>
      <w:r w:rsidRPr="005E1307">
        <w:t>Metlitski</w:t>
      </w:r>
      <w:proofErr w:type="spellEnd"/>
      <w:r w:rsidRPr="005E1307">
        <w:t xml:space="preserve">, </w:t>
      </w:r>
      <w:proofErr w:type="spellStart"/>
      <w:r w:rsidRPr="005E1307">
        <w:t>Dorothee</w:t>
      </w:r>
      <w:proofErr w:type="spellEnd"/>
      <w:r w:rsidRPr="005E1307">
        <w:t xml:space="preserve">. </w:t>
      </w:r>
      <w:r w:rsidR="0080225E">
        <w:t>“</w:t>
      </w:r>
      <w:r w:rsidR="007A05A5">
        <w:t>‘</w:t>
      </w:r>
      <w:r w:rsidRPr="005E1307">
        <w:t xml:space="preserve">A </w:t>
      </w:r>
      <w:r w:rsidR="007A05A5">
        <w:t>W</w:t>
      </w:r>
      <w:r w:rsidRPr="005E1307">
        <w:t xml:space="preserve">oman of </w:t>
      </w:r>
      <w:r w:rsidR="007A05A5">
        <w:t>V</w:t>
      </w:r>
      <w:r w:rsidRPr="005E1307">
        <w:t xml:space="preserve">irtue’: </w:t>
      </w:r>
      <w:r w:rsidR="007A05A5">
        <w:t>A</w:t>
      </w:r>
      <w:r w:rsidRPr="005E1307">
        <w:t xml:space="preserve"> </w:t>
      </w:r>
      <w:r w:rsidR="007A05A5">
        <w:t>N</w:t>
      </w:r>
      <w:r w:rsidRPr="005E1307">
        <w:t xml:space="preserve">ote on </w:t>
      </w:r>
      <w:proofErr w:type="spellStart"/>
      <w:r w:rsidRPr="005E1307">
        <w:t>eshet</w:t>
      </w:r>
      <w:proofErr w:type="spellEnd"/>
      <w:r w:rsidRPr="005E1307">
        <w:t xml:space="preserve"> </w:t>
      </w:r>
      <w:proofErr w:type="spellStart"/>
      <w:r w:rsidRPr="005E1307">
        <w:t>hayil</w:t>
      </w:r>
      <w:proofErr w:type="spellEnd"/>
      <w:r w:rsidR="0080225E">
        <w:t>”</w:t>
      </w:r>
      <w:r>
        <w:t xml:space="preserve">, </w:t>
      </w:r>
      <w:proofErr w:type="spellStart"/>
      <w:r w:rsidRPr="00530DB7">
        <w:rPr>
          <w:i/>
        </w:rPr>
        <w:t>Orim</w:t>
      </w:r>
      <w:proofErr w:type="spellEnd"/>
      <w:r w:rsidRPr="005E1307">
        <w:t xml:space="preserve"> 1 (1986)</w:t>
      </w:r>
      <w:r>
        <w:t xml:space="preserve"> </w:t>
      </w:r>
      <w:r w:rsidRPr="005E1307">
        <w:t>23-26.</w:t>
      </w:r>
    </w:p>
    <w:p w14:paraId="3A39D762" w14:textId="77777777" w:rsidR="006B377E" w:rsidRPr="00AA6931" w:rsidRDefault="006B377E" w:rsidP="00481B89">
      <w:pPr>
        <w:widowControl w:val="0"/>
        <w:autoSpaceDE w:val="0"/>
        <w:autoSpaceDN w:val="0"/>
        <w:adjustRightInd w:val="0"/>
        <w:spacing w:after="240"/>
        <w:ind w:left="720" w:hanging="720"/>
        <w:rPr>
          <w:lang w:val="es-ES"/>
        </w:rPr>
      </w:pPr>
      <w:proofErr w:type="spellStart"/>
      <w:r w:rsidRPr="00AA6931">
        <w:rPr>
          <w:lang w:val="es-ES"/>
        </w:rPr>
        <w:t>Milani</w:t>
      </w:r>
      <w:proofErr w:type="spellEnd"/>
      <w:r w:rsidRPr="00AA6931">
        <w:rPr>
          <w:lang w:val="es-ES"/>
        </w:rPr>
        <w:t xml:space="preserve">, </w:t>
      </w:r>
      <w:proofErr w:type="spellStart"/>
      <w:r w:rsidRPr="00AA6931">
        <w:rPr>
          <w:lang w:val="es-ES"/>
        </w:rPr>
        <w:t>Marcello</w:t>
      </w:r>
      <w:proofErr w:type="spellEnd"/>
      <w:r w:rsidRPr="00AA6931">
        <w:rPr>
          <w:lang w:val="es-ES"/>
        </w:rPr>
        <w:t xml:space="preserve">. </w:t>
      </w:r>
      <w:r w:rsidR="0080225E" w:rsidRPr="00AA6931">
        <w:rPr>
          <w:lang w:val="es-ES"/>
        </w:rPr>
        <w:t>“</w:t>
      </w:r>
      <w:proofErr w:type="spellStart"/>
      <w:r w:rsidRPr="00AA6931">
        <w:rPr>
          <w:lang w:val="es-ES"/>
        </w:rPr>
        <w:t>Il</w:t>
      </w:r>
      <w:proofErr w:type="spellEnd"/>
      <w:r w:rsidRPr="00AA6931">
        <w:rPr>
          <w:lang w:val="es-ES"/>
        </w:rPr>
        <w:t xml:space="preserve"> Poema </w:t>
      </w:r>
      <w:proofErr w:type="spellStart"/>
      <w:r w:rsidRPr="00AA6931">
        <w:rPr>
          <w:lang w:val="es-ES"/>
        </w:rPr>
        <w:t>Acrostico</w:t>
      </w:r>
      <w:proofErr w:type="spellEnd"/>
      <w:r w:rsidRPr="00AA6931">
        <w:rPr>
          <w:lang w:val="es-ES"/>
        </w:rPr>
        <w:t xml:space="preserve"> </w:t>
      </w:r>
      <w:r w:rsidR="000D7914" w:rsidRPr="00AA6931">
        <w:rPr>
          <w:lang w:val="es-ES"/>
        </w:rPr>
        <w:t>d</w:t>
      </w:r>
      <w:r w:rsidR="000008F2" w:rsidRPr="00AA6931">
        <w:rPr>
          <w:lang w:val="es-ES"/>
        </w:rPr>
        <w:t>i</w:t>
      </w:r>
      <w:r w:rsidRPr="00AA6931">
        <w:rPr>
          <w:lang w:val="es-ES"/>
        </w:rPr>
        <w:t xml:space="preserve"> Pro 31, 10-31 </w:t>
      </w:r>
      <w:r w:rsidR="000D7914" w:rsidRPr="00AA6931">
        <w:rPr>
          <w:lang w:val="es-ES"/>
        </w:rPr>
        <w:t>e</w:t>
      </w:r>
      <w:r w:rsidRPr="00AA6931">
        <w:rPr>
          <w:lang w:val="es-ES"/>
        </w:rPr>
        <w:t xml:space="preserve"> </w:t>
      </w:r>
      <w:proofErr w:type="spellStart"/>
      <w:r w:rsidR="00CE4836" w:rsidRPr="00AA6931">
        <w:rPr>
          <w:lang w:val="es-ES"/>
        </w:rPr>
        <w:t>i</w:t>
      </w:r>
      <w:r w:rsidRPr="00AA6931">
        <w:rPr>
          <w:lang w:val="es-ES"/>
        </w:rPr>
        <w:t>l</w:t>
      </w:r>
      <w:proofErr w:type="spellEnd"/>
      <w:r w:rsidRPr="00AA6931">
        <w:rPr>
          <w:lang w:val="es-ES"/>
        </w:rPr>
        <w:t xml:space="preserve"> Libro </w:t>
      </w:r>
      <w:r w:rsidR="000D7914" w:rsidRPr="00AA6931">
        <w:rPr>
          <w:lang w:val="es-ES"/>
        </w:rPr>
        <w:t>d</w:t>
      </w:r>
      <w:r w:rsidR="000008F2" w:rsidRPr="00AA6931">
        <w:rPr>
          <w:lang w:val="es-ES"/>
        </w:rPr>
        <w:t>i</w:t>
      </w:r>
      <w:r w:rsidRPr="00AA6931">
        <w:rPr>
          <w:lang w:val="es-ES"/>
        </w:rPr>
        <w:t xml:space="preserve"> Rut. </w:t>
      </w:r>
      <w:proofErr w:type="gramStart"/>
      <w:r w:rsidRPr="00AA6931">
        <w:rPr>
          <w:lang w:val="es-ES"/>
        </w:rPr>
        <w:t xml:space="preserve">Un </w:t>
      </w:r>
      <w:proofErr w:type="spellStart"/>
      <w:r w:rsidRPr="00AA6931">
        <w:rPr>
          <w:lang w:val="es-ES"/>
        </w:rPr>
        <w:t>Interpretazione</w:t>
      </w:r>
      <w:proofErr w:type="spellEnd"/>
      <w:r w:rsidRPr="00AA6931">
        <w:rPr>
          <w:lang w:val="es-ES"/>
        </w:rPr>
        <w:t xml:space="preserve"> </w:t>
      </w:r>
      <w:r w:rsidR="000D7914" w:rsidRPr="00AA6931">
        <w:rPr>
          <w:lang w:val="es-ES"/>
        </w:rPr>
        <w:t>d</w:t>
      </w:r>
      <w:r w:rsidR="000008F2" w:rsidRPr="00AA6931">
        <w:rPr>
          <w:lang w:val="es-ES"/>
        </w:rPr>
        <w:t>el</w:t>
      </w:r>
      <w:r w:rsidRPr="00AA6931">
        <w:rPr>
          <w:lang w:val="es-ES"/>
        </w:rPr>
        <w:t xml:space="preserve"> Testo </w:t>
      </w:r>
      <w:proofErr w:type="spellStart"/>
      <w:r w:rsidRPr="00AA6931">
        <w:rPr>
          <w:lang w:val="es-ES"/>
        </w:rPr>
        <w:t>Masoretico</w:t>
      </w:r>
      <w:proofErr w:type="spellEnd"/>
      <w:r w:rsidRPr="00AA6931">
        <w:rPr>
          <w:lang w:val="es-ES"/>
        </w:rPr>
        <w:t>?</w:t>
      </w:r>
      <w:proofErr w:type="gramEnd"/>
      <w:r w:rsidR="0080225E" w:rsidRPr="00AA6931">
        <w:rPr>
          <w:lang w:val="es-ES"/>
        </w:rPr>
        <w:t>”</w:t>
      </w:r>
      <w:r w:rsidR="00E344EF" w:rsidRPr="00AA6931">
        <w:rPr>
          <w:lang w:val="es-ES"/>
        </w:rPr>
        <w:t xml:space="preserve">, in </w:t>
      </w:r>
      <w:proofErr w:type="spellStart"/>
      <w:r w:rsidRPr="00AA6931">
        <w:rPr>
          <w:i/>
          <w:lang w:val="es-ES"/>
        </w:rPr>
        <w:t>Initium</w:t>
      </w:r>
      <w:proofErr w:type="spellEnd"/>
      <w:r w:rsidRPr="00AA6931">
        <w:rPr>
          <w:i/>
          <w:lang w:val="es-ES"/>
        </w:rPr>
        <w:t xml:space="preserve"> Sapientiae: </w:t>
      </w:r>
      <w:proofErr w:type="spellStart"/>
      <w:r w:rsidR="000008F2" w:rsidRPr="00AA6931">
        <w:rPr>
          <w:i/>
          <w:lang w:val="es-ES"/>
        </w:rPr>
        <w:t>S</w:t>
      </w:r>
      <w:r w:rsidR="000D7914" w:rsidRPr="00AA6931">
        <w:rPr>
          <w:i/>
          <w:lang w:val="es-ES"/>
        </w:rPr>
        <w:t>c</w:t>
      </w:r>
      <w:r w:rsidR="000008F2" w:rsidRPr="00AA6931">
        <w:rPr>
          <w:i/>
          <w:lang w:val="es-ES"/>
        </w:rPr>
        <w:t>ritti</w:t>
      </w:r>
      <w:proofErr w:type="spellEnd"/>
      <w:r w:rsidRPr="00AA6931">
        <w:rPr>
          <w:i/>
          <w:lang w:val="es-ES"/>
        </w:rPr>
        <w:t xml:space="preserve"> in </w:t>
      </w:r>
      <w:proofErr w:type="spellStart"/>
      <w:r w:rsidRPr="00AA6931">
        <w:rPr>
          <w:i/>
          <w:lang w:val="es-ES"/>
        </w:rPr>
        <w:t>Onore</w:t>
      </w:r>
      <w:proofErr w:type="spellEnd"/>
      <w:r w:rsidRPr="00AA6931">
        <w:rPr>
          <w:i/>
          <w:lang w:val="es-ES"/>
        </w:rPr>
        <w:t xml:space="preserve"> de </w:t>
      </w:r>
      <w:r w:rsidR="000008F2" w:rsidRPr="00AA6931">
        <w:rPr>
          <w:i/>
          <w:lang w:val="es-ES"/>
        </w:rPr>
        <w:t>F</w:t>
      </w:r>
      <w:r w:rsidR="000D7914" w:rsidRPr="00AA6931">
        <w:rPr>
          <w:i/>
          <w:lang w:val="es-ES"/>
        </w:rPr>
        <w:t>r</w:t>
      </w:r>
      <w:r w:rsidR="000008F2" w:rsidRPr="00AA6931">
        <w:rPr>
          <w:i/>
          <w:lang w:val="es-ES"/>
        </w:rPr>
        <w:t>anco</w:t>
      </w:r>
      <w:r w:rsidRPr="00AA6931">
        <w:rPr>
          <w:i/>
          <w:lang w:val="es-ES"/>
        </w:rPr>
        <w:t xml:space="preserve"> </w:t>
      </w:r>
      <w:proofErr w:type="spellStart"/>
      <w:r w:rsidRPr="00AA6931">
        <w:rPr>
          <w:i/>
          <w:lang w:val="es-ES"/>
        </w:rPr>
        <w:t>Festorazzi</w:t>
      </w:r>
      <w:proofErr w:type="spellEnd"/>
      <w:r w:rsidRPr="00AA6931">
        <w:rPr>
          <w:i/>
          <w:lang w:val="es-ES"/>
        </w:rPr>
        <w:t xml:space="preserve"> </w:t>
      </w:r>
      <w:r w:rsidR="007A05A5" w:rsidRPr="00AA6931">
        <w:rPr>
          <w:i/>
          <w:lang w:val="es-ES"/>
        </w:rPr>
        <w:t>n</w:t>
      </w:r>
      <w:r w:rsidRPr="00AA6931">
        <w:rPr>
          <w:i/>
          <w:lang w:val="es-ES"/>
        </w:rPr>
        <w:t>ei</w:t>
      </w:r>
      <w:r w:rsidR="007A05A5" w:rsidRPr="00AA6931">
        <w:rPr>
          <w:i/>
          <w:lang w:val="es-ES"/>
        </w:rPr>
        <w:t>s</w:t>
      </w:r>
      <w:r w:rsidR="00CE4836" w:rsidRPr="00AA6931">
        <w:rPr>
          <w:i/>
          <w:lang w:val="es-ES"/>
        </w:rPr>
        <w:t xml:space="preserve"> </w:t>
      </w:r>
      <w:proofErr w:type="spellStart"/>
      <w:r w:rsidR="00CE4836" w:rsidRPr="00AA6931">
        <w:rPr>
          <w:i/>
          <w:lang w:val="es-ES"/>
        </w:rPr>
        <w:t>s</w:t>
      </w:r>
      <w:r w:rsidRPr="00AA6931">
        <w:rPr>
          <w:i/>
          <w:lang w:val="es-ES"/>
        </w:rPr>
        <w:t>uo</w:t>
      </w:r>
      <w:proofErr w:type="spellEnd"/>
      <w:r w:rsidRPr="00AA6931">
        <w:rPr>
          <w:i/>
          <w:lang w:val="es-ES"/>
        </w:rPr>
        <w:t xml:space="preserve"> 70 </w:t>
      </w:r>
      <w:proofErr w:type="spellStart"/>
      <w:r w:rsidRPr="00AA6931">
        <w:rPr>
          <w:i/>
          <w:lang w:val="es-ES"/>
        </w:rPr>
        <w:t>Compleanno</w:t>
      </w:r>
      <w:proofErr w:type="spellEnd"/>
      <w:r w:rsidRPr="00AA6931">
        <w:rPr>
          <w:lang w:val="es-ES"/>
        </w:rPr>
        <w:t xml:space="preserve"> (</w:t>
      </w:r>
      <w:proofErr w:type="spellStart"/>
      <w:r w:rsidR="00481B89" w:rsidRPr="00AA6931">
        <w:rPr>
          <w:lang w:val="es-ES"/>
        </w:rPr>
        <w:t>Supplementi</w:t>
      </w:r>
      <w:proofErr w:type="spellEnd"/>
      <w:r w:rsidR="00481B89" w:rsidRPr="00AA6931">
        <w:rPr>
          <w:lang w:val="es-ES"/>
        </w:rPr>
        <w:t xml:space="preserve"> </w:t>
      </w:r>
      <w:proofErr w:type="spellStart"/>
      <w:r w:rsidR="00481B89" w:rsidRPr="00AA6931">
        <w:rPr>
          <w:lang w:val="es-ES"/>
        </w:rPr>
        <w:t>alla</w:t>
      </w:r>
      <w:proofErr w:type="spellEnd"/>
      <w:r w:rsidR="00481B89" w:rsidRPr="00AA6931">
        <w:rPr>
          <w:lang w:val="es-ES"/>
        </w:rPr>
        <w:t xml:space="preserve"> </w:t>
      </w:r>
      <w:proofErr w:type="spellStart"/>
      <w:r w:rsidR="00481B89" w:rsidRPr="00AA6931">
        <w:rPr>
          <w:lang w:val="es-ES"/>
        </w:rPr>
        <w:t>Rivista</w:t>
      </w:r>
      <w:proofErr w:type="spellEnd"/>
      <w:r w:rsidR="00481B89" w:rsidRPr="00AA6931">
        <w:rPr>
          <w:lang w:val="es-ES"/>
        </w:rPr>
        <w:t xml:space="preserve"> </w:t>
      </w:r>
      <w:proofErr w:type="spellStart"/>
      <w:r w:rsidR="00481B89" w:rsidRPr="00AA6931">
        <w:rPr>
          <w:lang w:val="es-ES"/>
        </w:rPr>
        <w:t>Biblica</w:t>
      </w:r>
      <w:proofErr w:type="spellEnd"/>
      <w:r w:rsidR="00481B89" w:rsidRPr="00AA6931">
        <w:rPr>
          <w:lang w:val="es-ES"/>
        </w:rPr>
        <w:t xml:space="preserve"> 36; </w:t>
      </w:r>
      <w:r w:rsidR="000D7914" w:rsidRPr="00AA6931">
        <w:rPr>
          <w:lang w:val="es-ES"/>
        </w:rPr>
        <w:t>Rinaldo Fabris</w:t>
      </w:r>
      <w:r w:rsidR="003E22C4" w:rsidRPr="00AA6931">
        <w:rPr>
          <w:lang w:val="es-ES"/>
        </w:rPr>
        <w:t xml:space="preserve"> (ed.)</w:t>
      </w:r>
      <w:r w:rsidR="000D7914" w:rsidRPr="00AA6931">
        <w:rPr>
          <w:lang w:val="es-ES"/>
        </w:rPr>
        <w:t xml:space="preserve">; </w:t>
      </w:r>
      <w:proofErr w:type="spellStart"/>
      <w:r w:rsidRPr="00AA6931">
        <w:rPr>
          <w:lang w:val="es-ES"/>
        </w:rPr>
        <w:t>Bologna</w:t>
      </w:r>
      <w:proofErr w:type="spellEnd"/>
      <w:r w:rsidRPr="00AA6931">
        <w:rPr>
          <w:lang w:val="es-ES"/>
        </w:rPr>
        <w:t xml:space="preserve">, </w:t>
      </w:r>
      <w:proofErr w:type="spellStart"/>
      <w:r w:rsidR="00CE4836" w:rsidRPr="00AA6931">
        <w:rPr>
          <w:lang w:val="es-ES"/>
        </w:rPr>
        <w:t>E</w:t>
      </w:r>
      <w:r w:rsidR="000D7914" w:rsidRPr="00AA6931">
        <w:rPr>
          <w:lang w:val="es-ES"/>
        </w:rPr>
        <w:t>dizioni</w:t>
      </w:r>
      <w:proofErr w:type="spellEnd"/>
      <w:r w:rsidR="000D7914" w:rsidRPr="00AA6931">
        <w:rPr>
          <w:lang w:val="es-ES"/>
        </w:rPr>
        <w:t xml:space="preserve"> </w:t>
      </w:r>
      <w:proofErr w:type="spellStart"/>
      <w:r w:rsidR="000D7914" w:rsidRPr="00AA6931">
        <w:rPr>
          <w:lang w:val="es-ES"/>
        </w:rPr>
        <w:t>Dehoniane</w:t>
      </w:r>
      <w:proofErr w:type="spellEnd"/>
      <w:r w:rsidR="000D7914" w:rsidRPr="00AA6931">
        <w:rPr>
          <w:lang w:val="es-ES"/>
        </w:rPr>
        <w:t>,</w:t>
      </w:r>
      <w:r w:rsidR="00D30B84" w:rsidRPr="00AA6931">
        <w:rPr>
          <w:lang w:val="es-ES"/>
        </w:rPr>
        <w:t xml:space="preserve"> </w:t>
      </w:r>
      <w:r w:rsidRPr="00AA6931">
        <w:rPr>
          <w:lang w:val="es-ES"/>
        </w:rPr>
        <w:t>EDB: 2000) 65-74.</w:t>
      </w:r>
    </w:p>
    <w:p w14:paraId="58089142" w14:textId="77777777" w:rsidR="006B377E" w:rsidRPr="005E1307" w:rsidRDefault="006B377E" w:rsidP="006B377E">
      <w:pPr>
        <w:widowControl w:val="0"/>
        <w:autoSpaceDE w:val="0"/>
        <w:autoSpaceDN w:val="0"/>
        <w:adjustRightInd w:val="0"/>
        <w:spacing w:after="240"/>
        <w:ind w:left="720" w:hanging="720"/>
      </w:pPr>
      <w:r w:rsidRPr="005E1307">
        <w:t xml:space="preserve">Mink, Hope Ann. The </w:t>
      </w:r>
      <w:r w:rsidR="00CE4836">
        <w:t>a</w:t>
      </w:r>
      <w:r w:rsidRPr="005E1307">
        <w:t>pplication of P</w:t>
      </w:r>
      <w:r>
        <w:t xml:space="preserve">roverbs 31:10-31 to </w:t>
      </w:r>
      <w:r w:rsidR="00CE4836">
        <w:t>w</w:t>
      </w:r>
      <w:r>
        <w:t xml:space="preserve">omen </w:t>
      </w:r>
      <w:r w:rsidR="00CE4836">
        <w:t>t</w:t>
      </w:r>
      <w:r>
        <w:t>oday (MABS</w:t>
      </w:r>
      <w:r w:rsidR="00CE4836">
        <w:t xml:space="preserve"> </w:t>
      </w:r>
      <w:r w:rsidR="00B150FA">
        <w:t>thesis;</w:t>
      </w:r>
      <w:r>
        <w:t xml:space="preserve"> Dallas Theological Seminary, </w:t>
      </w:r>
      <w:r w:rsidRPr="005E1307">
        <w:t>1981</w:t>
      </w:r>
      <w:r w:rsidR="00C66390">
        <w:t>).</w:t>
      </w:r>
    </w:p>
    <w:p w14:paraId="5BB975D4" w14:textId="77777777" w:rsidR="006B377E" w:rsidRPr="005E1307" w:rsidRDefault="006B377E" w:rsidP="006B377E">
      <w:pPr>
        <w:widowControl w:val="0"/>
        <w:autoSpaceDE w:val="0"/>
        <w:autoSpaceDN w:val="0"/>
        <w:adjustRightInd w:val="0"/>
        <w:spacing w:after="240"/>
        <w:ind w:left="720" w:hanging="720"/>
      </w:pPr>
      <w:proofErr w:type="spellStart"/>
      <w:r w:rsidRPr="005E1307">
        <w:t>Mohline</w:t>
      </w:r>
      <w:proofErr w:type="spellEnd"/>
      <w:r w:rsidRPr="005E1307">
        <w:t xml:space="preserve">, L. Jane. </w:t>
      </w:r>
      <w:r w:rsidRPr="00530DB7">
        <w:rPr>
          <w:i/>
        </w:rPr>
        <w:t>A Woman of Excellence: Developing Your Special Female Self</w:t>
      </w:r>
      <w:r>
        <w:t xml:space="preserve"> (</w:t>
      </w:r>
      <w:r w:rsidRPr="005E1307">
        <w:t>Nashville: Broadman, 1991</w:t>
      </w:r>
      <w:r w:rsidR="00C66390">
        <w:t>).</w:t>
      </w:r>
    </w:p>
    <w:p w14:paraId="74EA3295" w14:textId="77777777" w:rsidR="006B377E" w:rsidRPr="005E1307" w:rsidRDefault="006B377E" w:rsidP="006B377E">
      <w:pPr>
        <w:widowControl w:val="0"/>
        <w:autoSpaceDE w:val="0"/>
        <w:autoSpaceDN w:val="0"/>
        <w:adjustRightInd w:val="0"/>
        <w:spacing w:after="240"/>
        <w:ind w:left="720" w:hanging="720"/>
      </w:pPr>
      <w:proofErr w:type="spellStart"/>
      <w:r w:rsidRPr="005E1307">
        <w:t>Mosis</w:t>
      </w:r>
      <w:proofErr w:type="spellEnd"/>
      <w:r w:rsidRPr="005E1307">
        <w:t xml:space="preserve">, Rudolf. </w:t>
      </w:r>
      <w:r w:rsidR="0080225E">
        <w:t>“</w:t>
      </w:r>
      <w:r w:rsidRPr="005E1307">
        <w:t xml:space="preserve">Eine </w:t>
      </w:r>
      <w:proofErr w:type="spellStart"/>
      <w:r w:rsidRPr="005E1307">
        <w:t>neue</w:t>
      </w:r>
      <w:proofErr w:type="spellEnd"/>
      <w:r w:rsidRPr="005E1307">
        <w:t xml:space="preserve"> ‘</w:t>
      </w:r>
      <w:proofErr w:type="spellStart"/>
      <w:r w:rsidRPr="005E1307">
        <w:t>Einleitung</w:t>
      </w:r>
      <w:proofErr w:type="spellEnd"/>
      <w:r w:rsidRPr="005E1307">
        <w:t xml:space="preserve"> in das </w:t>
      </w:r>
      <w:r w:rsidR="007A05A5">
        <w:t>A</w:t>
      </w:r>
      <w:r w:rsidRPr="005E1307">
        <w:t xml:space="preserve">lte Testament’ und das </w:t>
      </w:r>
      <w:proofErr w:type="spellStart"/>
      <w:r w:rsidR="00CE4836">
        <w:t>C</w:t>
      </w:r>
      <w:r w:rsidRPr="005E1307">
        <w:t>hristlich-</w:t>
      </w:r>
      <w:r w:rsidR="00CE4836">
        <w:t>J</w:t>
      </w:r>
      <w:r w:rsidRPr="005E1307">
        <w:t>udische</w:t>
      </w:r>
      <w:proofErr w:type="spellEnd"/>
      <w:r w:rsidRPr="005E1307">
        <w:t xml:space="preserve"> </w:t>
      </w:r>
      <w:proofErr w:type="spellStart"/>
      <w:r w:rsidRPr="005E1307">
        <w:t>Gesp</w:t>
      </w:r>
      <w:r>
        <w:t>r</w:t>
      </w:r>
      <w:r w:rsidRPr="005E1307">
        <w:t>ach</w:t>
      </w:r>
      <w:proofErr w:type="spellEnd"/>
      <w:r w:rsidR="0080225E">
        <w:t>”</w:t>
      </w:r>
      <w:r>
        <w:t>,</w:t>
      </w:r>
      <w:r w:rsidRPr="005E1307">
        <w:t xml:space="preserve"> </w:t>
      </w:r>
      <w:proofErr w:type="spellStart"/>
      <w:r w:rsidRPr="00530DB7">
        <w:rPr>
          <w:i/>
        </w:rPr>
        <w:t>Trierer</w:t>
      </w:r>
      <w:proofErr w:type="spellEnd"/>
      <w:r w:rsidRPr="00530DB7">
        <w:rPr>
          <w:i/>
        </w:rPr>
        <w:t xml:space="preserve"> </w:t>
      </w:r>
      <w:proofErr w:type="spellStart"/>
      <w:r w:rsidRPr="00530DB7">
        <w:rPr>
          <w:i/>
        </w:rPr>
        <w:t>Theol</w:t>
      </w:r>
      <w:r w:rsidR="007A05A5">
        <w:rPr>
          <w:i/>
        </w:rPr>
        <w:t>o</w:t>
      </w:r>
      <w:r w:rsidRPr="00530DB7">
        <w:rPr>
          <w:i/>
        </w:rPr>
        <w:t>gische</w:t>
      </w:r>
      <w:proofErr w:type="spellEnd"/>
      <w:r w:rsidRPr="00530DB7">
        <w:rPr>
          <w:i/>
        </w:rPr>
        <w:t xml:space="preserve"> </w:t>
      </w:r>
      <w:proofErr w:type="spellStart"/>
      <w:r w:rsidRPr="00530DB7">
        <w:rPr>
          <w:i/>
        </w:rPr>
        <w:t>Zeitschrift</w:t>
      </w:r>
      <w:proofErr w:type="spellEnd"/>
      <w:r>
        <w:t xml:space="preserve"> 106 (1997) 232-</w:t>
      </w:r>
      <w:r w:rsidR="00680FD9">
        <w:t>2</w:t>
      </w:r>
      <w:r>
        <w:t>40.</w:t>
      </w:r>
    </w:p>
    <w:p w14:paraId="57A385E6" w14:textId="77777777" w:rsidR="006B377E" w:rsidRPr="00B9419B" w:rsidRDefault="006B377E" w:rsidP="006B377E">
      <w:pPr>
        <w:widowControl w:val="0"/>
        <w:autoSpaceDE w:val="0"/>
        <w:autoSpaceDN w:val="0"/>
        <w:adjustRightInd w:val="0"/>
        <w:spacing w:after="240"/>
        <w:ind w:left="720" w:hanging="720"/>
      </w:pPr>
      <w:r w:rsidRPr="00B9419B">
        <w:t xml:space="preserve">Mott, Stephen C. </w:t>
      </w:r>
      <w:r w:rsidR="0080225E">
        <w:t>“</w:t>
      </w:r>
      <w:r w:rsidRPr="00B9419B">
        <w:t xml:space="preserve">The </w:t>
      </w:r>
      <w:r w:rsidR="007A05A5">
        <w:t>K</w:t>
      </w:r>
      <w:r w:rsidRPr="00B9419B">
        <w:t xml:space="preserve">ey </w:t>
      </w:r>
      <w:r w:rsidR="007A05A5">
        <w:t>C</w:t>
      </w:r>
      <w:r w:rsidRPr="00B9419B">
        <w:t xml:space="preserve">riterion in </w:t>
      </w:r>
      <w:r w:rsidR="007A05A5">
        <w:t>M</w:t>
      </w:r>
      <w:r w:rsidRPr="00B9419B">
        <w:t xml:space="preserve">aking </w:t>
      </w:r>
      <w:r w:rsidR="007A05A5">
        <w:t>P</w:t>
      </w:r>
      <w:r w:rsidRPr="00B9419B">
        <w:t xml:space="preserve">olitical </w:t>
      </w:r>
      <w:r w:rsidR="007A05A5">
        <w:t>C</w:t>
      </w:r>
      <w:r w:rsidRPr="00B9419B">
        <w:t>hoices</w:t>
      </w:r>
      <w:r w:rsidR="0080225E">
        <w:t>”</w:t>
      </w:r>
      <w:r>
        <w:t xml:space="preserve">, </w:t>
      </w:r>
      <w:r w:rsidRPr="00B9419B">
        <w:rPr>
          <w:i/>
        </w:rPr>
        <w:t>Christian Social Action</w:t>
      </w:r>
      <w:r w:rsidRPr="00B9419B">
        <w:t xml:space="preserve"> 5 (1992)</w:t>
      </w:r>
      <w:r>
        <w:t xml:space="preserve"> </w:t>
      </w:r>
      <w:r w:rsidRPr="00B9419B">
        <w:t>35. [Prov 31:8-9]</w:t>
      </w:r>
    </w:p>
    <w:p w14:paraId="3754A77D" w14:textId="77777777" w:rsidR="006B377E" w:rsidRPr="00B9419B" w:rsidRDefault="00D360A6" w:rsidP="006B377E">
      <w:pPr>
        <w:widowControl w:val="0"/>
        <w:autoSpaceDE w:val="0"/>
        <w:autoSpaceDN w:val="0"/>
        <w:adjustRightInd w:val="0"/>
        <w:spacing w:after="240"/>
        <w:ind w:left="720" w:hanging="720"/>
      </w:pPr>
      <w:r>
        <w:t>--.</w:t>
      </w:r>
      <w:r w:rsidR="006B377E" w:rsidRPr="00B9419B">
        <w:t xml:space="preserve"> </w:t>
      </w:r>
      <w:r w:rsidR="0080225E">
        <w:t>“</w:t>
      </w:r>
      <w:r w:rsidR="006B377E" w:rsidRPr="00B9419B">
        <w:t>From the Word: Perspectives on Alcohol Abuse</w:t>
      </w:r>
      <w:r w:rsidR="0080225E">
        <w:t>”</w:t>
      </w:r>
      <w:r w:rsidR="006B377E">
        <w:t>,</w:t>
      </w:r>
      <w:r w:rsidR="006B377E" w:rsidRPr="00B9419B">
        <w:t xml:space="preserve"> </w:t>
      </w:r>
      <w:r w:rsidR="006B377E" w:rsidRPr="00B9419B">
        <w:rPr>
          <w:i/>
        </w:rPr>
        <w:t>Christian Social Action</w:t>
      </w:r>
      <w:r w:rsidR="006B377E" w:rsidRPr="00B9419B">
        <w:t xml:space="preserve"> 7.1 (1994)</w:t>
      </w:r>
      <w:r w:rsidR="006B377E">
        <w:t xml:space="preserve"> </w:t>
      </w:r>
      <w:r w:rsidR="006B377E" w:rsidRPr="00B9419B">
        <w:t>34.</w:t>
      </w:r>
    </w:p>
    <w:p w14:paraId="45AA4592" w14:textId="77777777" w:rsidR="006B377E" w:rsidRDefault="006B377E" w:rsidP="006B377E">
      <w:pPr>
        <w:widowControl w:val="0"/>
        <w:autoSpaceDE w:val="0"/>
        <w:autoSpaceDN w:val="0"/>
        <w:adjustRightInd w:val="0"/>
        <w:spacing w:after="240"/>
        <w:ind w:left="720" w:hanging="720"/>
      </w:pPr>
      <w:r w:rsidRPr="00B9419B">
        <w:t xml:space="preserve">Muir, Pauline. </w:t>
      </w:r>
      <w:r w:rsidR="0080225E">
        <w:t>“</w:t>
      </w:r>
      <w:r w:rsidRPr="00B9419B">
        <w:t xml:space="preserve">A </w:t>
      </w:r>
      <w:r w:rsidR="00CE4836">
        <w:t>V</w:t>
      </w:r>
      <w:r w:rsidRPr="00B9419B">
        <w:t xml:space="preserve">irtuous </w:t>
      </w:r>
      <w:r w:rsidR="00CE4836">
        <w:t>W</w:t>
      </w:r>
      <w:r w:rsidRPr="00B9419B">
        <w:t xml:space="preserve">oman in the </w:t>
      </w:r>
      <w:r w:rsidR="00CE4836">
        <w:t>T</w:t>
      </w:r>
      <w:r w:rsidRPr="00B9419B">
        <w:t xml:space="preserve">wenty-first </w:t>
      </w:r>
      <w:r w:rsidR="00CE4836">
        <w:t>C</w:t>
      </w:r>
      <w:r w:rsidRPr="00B9419B">
        <w:t>entury</w:t>
      </w:r>
      <w:r w:rsidR="0080225E">
        <w:t>”</w:t>
      </w:r>
      <w:r w:rsidR="00E344EF">
        <w:t xml:space="preserve">, in </w:t>
      </w:r>
      <w:r w:rsidRPr="00530DB7">
        <w:rPr>
          <w:i/>
        </w:rPr>
        <w:t>Sisters with Power</w:t>
      </w:r>
      <w:r>
        <w:t xml:space="preserve"> (Joe </w:t>
      </w:r>
      <w:proofErr w:type="spellStart"/>
      <w:r>
        <w:t>Aldred</w:t>
      </w:r>
      <w:proofErr w:type="spellEnd"/>
      <w:r w:rsidR="003E22C4">
        <w:t xml:space="preserve"> (ed.)</w:t>
      </w:r>
      <w:r>
        <w:t xml:space="preserve">; </w:t>
      </w:r>
      <w:smartTag w:uri="urn:schemas-microsoft-com:office:smarttags" w:element="State">
        <w:smartTag w:uri="urn:schemas-microsoft-com:office:smarttags" w:element="place">
          <w:r>
            <w:t xml:space="preserve">New </w:t>
          </w:r>
          <w:r w:rsidRPr="005E1307">
            <w:t>York</w:t>
          </w:r>
        </w:smartTag>
      </w:smartTag>
      <w:r w:rsidRPr="005E1307">
        <w:t>:</w:t>
      </w:r>
      <w:r>
        <w:t xml:space="preserve"> </w:t>
      </w:r>
      <w:r w:rsidRPr="005E1307">
        <w:t>Continu</w:t>
      </w:r>
      <w:r w:rsidR="007A05A5">
        <w:t>u</w:t>
      </w:r>
      <w:r w:rsidRPr="005E1307">
        <w:t>m, 2000</w:t>
      </w:r>
      <w:r>
        <w:t xml:space="preserve">) </w:t>
      </w:r>
      <w:r w:rsidRPr="005E1307">
        <w:t>136-</w:t>
      </w:r>
      <w:r w:rsidR="00680FD9">
        <w:t>1</w:t>
      </w:r>
      <w:r w:rsidRPr="005E1307">
        <w:t>47.</w:t>
      </w:r>
    </w:p>
    <w:p w14:paraId="303BBFBE" w14:textId="77777777" w:rsidR="00D81C0C" w:rsidRDefault="00D81C0C" w:rsidP="006B377E">
      <w:pPr>
        <w:widowControl w:val="0"/>
        <w:autoSpaceDE w:val="0"/>
        <w:autoSpaceDN w:val="0"/>
        <w:adjustRightInd w:val="0"/>
        <w:spacing w:after="240"/>
        <w:ind w:left="720" w:hanging="720"/>
      </w:pPr>
      <w:r>
        <w:t xml:space="preserve">Novick, </w:t>
      </w:r>
      <w:proofErr w:type="spellStart"/>
      <w:r>
        <w:t>Tevi</w:t>
      </w:r>
      <w:proofErr w:type="spellEnd"/>
      <w:r>
        <w:t xml:space="preserve">. </w:t>
      </w:r>
      <w:r w:rsidR="0080225E">
        <w:t>“</w:t>
      </w:r>
      <w:r>
        <w:t>‘She Binds Her Arms’:</w:t>
      </w:r>
      <w:r w:rsidR="001B2193">
        <w:t xml:space="preserve"> </w:t>
      </w:r>
      <w:r>
        <w:t>Rereading Proverbs 31:17</w:t>
      </w:r>
      <w:r w:rsidR="0080225E">
        <w:t>”</w:t>
      </w:r>
      <w:r>
        <w:t xml:space="preserve">, Journal of Biblical </w:t>
      </w:r>
      <w:proofErr w:type="spellStart"/>
      <w:r>
        <w:t>Litearture</w:t>
      </w:r>
      <w:proofErr w:type="spellEnd"/>
      <w:r>
        <w:t xml:space="preserve"> 128 (2009) 107-</w:t>
      </w:r>
      <w:r w:rsidR="002C19F5">
        <w:t>1</w:t>
      </w:r>
      <w:r>
        <w:t xml:space="preserve">13. </w:t>
      </w:r>
    </w:p>
    <w:p w14:paraId="7F379D5B" w14:textId="77777777" w:rsidR="006C7A71" w:rsidRDefault="006C7A71" w:rsidP="006B377E">
      <w:pPr>
        <w:widowControl w:val="0"/>
        <w:autoSpaceDE w:val="0"/>
        <w:autoSpaceDN w:val="0"/>
        <w:adjustRightInd w:val="0"/>
        <w:spacing w:after="240"/>
        <w:ind w:left="720" w:hanging="720"/>
      </w:pPr>
      <w:r>
        <w:t xml:space="preserve">Nunez, Eve. </w:t>
      </w:r>
      <w:r w:rsidR="0080225E">
        <w:t>“</w:t>
      </w:r>
      <w:r>
        <w:t>A Proverbs 31 Woman</w:t>
      </w:r>
      <w:r w:rsidR="0080225E">
        <w:t>”</w:t>
      </w:r>
      <w:r>
        <w:t xml:space="preserve">, Christianity Today 54.2 (2010) 96. </w:t>
      </w:r>
    </w:p>
    <w:p w14:paraId="139CBB40" w14:textId="77777777" w:rsidR="002E2C68" w:rsidRDefault="002E2C68" w:rsidP="006B377E">
      <w:pPr>
        <w:widowControl w:val="0"/>
        <w:autoSpaceDE w:val="0"/>
        <w:autoSpaceDN w:val="0"/>
        <w:adjustRightInd w:val="0"/>
        <w:spacing w:after="240"/>
        <w:ind w:left="720" w:hanging="720"/>
      </w:pPr>
      <w:proofErr w:type="spellStart"/>
      <w:r>
        <w:t>Nwaoru</w:t>
      </w:r>
      <w:proofErr w:type="spellEnd"/>
      <w:r>
        <w:t xml:space="preserve">, Emmanuel O. </w:t>
      </w:r>
      <w:r w:rsidR="0080225E">
        <w:t>“</w:t>
      </w:r>
      <w:r>
        <w:t>Image of the Woman of Substance in Proverbs 31:10-31 and African Context</w:t>
      </w:r>
      <w:r w:rsidR="0080225E">
        <w:t>”</w:t>
      </w:r>
      <w:r>
        <w:t xml:space="preserve">, </w:t>
      </w:r>
      <w:proofErr w:type="spellStart"/>
      <w:r w:rsidRPr="00B3415F">
        <w:rPr>
          <w:i/>
        </w:rPr>
        <w:t>Biblische</w:t>
      </w:r>
      <w:proofErr w:type="spellEnd"/>
      <w:r w:rsidRPr="00B3415F">
        <w:rPr>
          <w:i/>
        </w:rPr>
        <w:t xml:space="preserve"> </w:t>
      </w:r>
      <w:proofErr w:type="spellStart"/>
      <w:r w:rsidRPr="00B3415F">
        <w:rPr>
          <w:i/>
        </w:rPr>
        <w:t>Notizen</w:t>
      </w:r>
      <w:proofErr w:type="spellEnd"/>
      <w:r>
        <w:t xml:space="preserve"> 127 (2005) 41-66.</w:t>
      </w:r>
    </w:p>
    <w:p w14:paraId="7EC83E38" w14:textId="77777777" w:rsidR="006B377E" w:rsidRPr="005E1307" w:rsidRDefault="006B377E" w:rsidP="006B377E">
      <w:pPr>
        <w:widowControl w:val="0"/>
        <w:autoSpaceDE w:val="0"/>
        <w:autoSpaceDN w:val="0"/>
        <w:adjustRightInd w:val="0"/>
        <w:spacing w:after="240"/>
        <w:ind w:left="720" w:hanging="720"/>
      </w:pPr>
      <w:r w:rsidRPr="005E1307">
        <w:t xml:space="preserve">Paul, Shalom M. </w:t>
      </w:r>
      <w:r w:rsidR="0080225E">
        <w:t>“</w:t>
      </w:r>
      <w:r w:rsidRPr="005E1307">
        <w:t>Unrecognized Biblical Legal Idioms in the Light of Comparative A</w:t>
      </w:r>
      <w:r>
        <w:t>kkadian Expressions (Prov 31:5</w:t>
      </w:r>
      <w:r w:rsidR="00B9419B">
        <w:t>)</w:t>
      </w:r>
      <w:r w:rsidR="0080225E">
        <w:t>”</w:t>
      </w:r>
      <w:r w:rsidR="00D4542A">
        <w:t>,</w:t>
      </w:r>
      <w:r>
        <w:t xml:space="preserve"> </w:t>
      </w:r>
      <w:r w:rsidRPr="00530DB7">
        <w:rPr>
          <w:i/>
        </w:rPr>
        <w:t xml:space="preserve">Revue </w:t>
      </w:r>
      <w:proofErr w:type="spellStart"/>
      <w:r w:rsidR="00526C12">
        <w:rPr>
          <w:i/>
        </w:rPr>
        <w:t>B</w:t>
      </w:r>
      <w:r w:rsidRPr="00530DB7">
        <w:rPr>
          <w:i/>
        </w:rPr>
        <w:t>iblique</w:t>
      </w:r>
      <w:proofErr w:type="spellEnd"/>
      <w:r w:rsidRPr="005E1307">
        <w:t xml:space="preserve"> 86 (1979)</w:t>
      </w:r>
      <w:r>
        <w:t xml:space="preserve"> </w:t>
      </w:r>
      <w:r w:rsidRPr="005E1307">
        <w:t>231-39.</w:t>
      </w:r>
    </w:p>
    <w:p w14:paraId="6307DE7B" w14:textId="77777777" w:rsidR="006B377E" w:rsidRPr="005E1307" w:rsidRDefault="006B377E" w:rsidP="006B377E">
      <w:pPr>
        <w:widowControl w:val="0"/>
        <w:autoSpaceDE w:val="0"/>
        <w:autoSpaceDN w:val="0"/>
        <w:adjustRightInd w:val="0"/>
        <w:spacing w:after="240"/>
        <w:ind w:left="720" w:hanging="720"/>
      </w:pPr>
      <w:r w:rsidRPr="005E1307">
        <w:t xml:space="preserve">Reiss, Jana K. </w:t>
      </w:r>
      <w:r w:rsidR="0080225E">
        <w:t>“</w:t>
      </w:r>
      <w:r w:rsidRPr="005E1307">
        <w:t>The Woman of Worth:</w:t>
      </w:r>
      <w:r>
        <w:t xml:space="preserve"> </w:t>
      </w:r>
      <w:r w:rsidRPr="005E1307">
        <w:t>Impressions of Proverbs 31:10-31</w:t>
      </w:r>
      <w:r w:rsidR="0080225E">
        <w:t>”</w:t>
      </w:r>
      <w:r>
        <w:t xml:space="preserve">, </w:t>
      </w:r>
      <w:r w:rsidRPr="00530DB7">
        <w:rPr>
          <w:i/>
        </w:rPr>
        <w:t>Dialogue: A Journal of Mormon Thought</w:t>
      </w:r>
      <w:r w:rsidRPr="005E1307">
        <w:t xml:space="preserve"> 30 (1997)</w:t>
      </w:r>
      <w:r>
        <w:t xml:space="preserve"> </w:t>
      </w:r>
      <w:r w:rsidRPr="005E1307">
        <w:t>141-</w:t>
      </w:r>
      <w:r w:rsidR="00680FD9">
        <w:t>1</w:t>
      </w:r>
      <w:r w:rsidRPr="005E1307">
        <w:t>48.</w:t>
      </w:r>
    </w:p>
    <w:p w14:paraId="3FEF0381" w14:textId="77777777" w:rsidR="006B377E" w:rsidRPr="005E1307" w:rsidRDefault="006B377E" w:rsidP="006B377E">
      <w:pPr>
        <w:widowControl w:val="0"/>
        <w:autoSpaceDE w:val="0"/>
        <w:autoSpaceDN w:val="0"/>
        <w:adjustRightInd w:val="0"/>
        <w:spacing w:after="240"/>
        <w:ind w:left="720" w:hanging="720"/>
      </w:pPr>
      <w:proofErr w:type="spellStart"/>
      <w:r w:rsidRPr="005E1307">
        <w:t>Rendsburg</w:t>
      </w:r>
      <w:proofErr w:type="spellEnd"/>
      <w:r w:rsidRPr="005E1307">
        <w:t xml:space="preserve">, Gary A. </w:t>
      </w:r>
      <w:r w:rsidR="0080225E">
        <w:t>“</w:t>
      </w:r>
      <w:r>
        <w:t xml:space="preserve">Bilingual </w:t>
      </w:r>
      <w:r w:rsidR="00526C12">
        <w:t>W</w:t>
      </w:r>
      <w:r>
        <w:t>ordplay in the Bible</w:t>
      </w:r>
      <w:r w:rsidR="0080225E">
        <w:t>”</w:t>
      </w:r>
      <w:r>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38.3 (1988)</w:t>
      </w:r>
      <w:r>
        <w:t xml:space="preserve"> </w:t>
      </w:r>
      <w:r w:rsidRPr="005E1307">
        <w:t>354-</w:t>
      </w:r>
      <w:r w:rsidR="003B726E">
        <w:t>3</w:t>
      </w:r>
      <w:r w:rsidRPr="005E1307">
        <w:t>57.</w:t>
      </w:r>
    </w:p>
    <w:p w14:paraId="4F663824" w14:textId="77777777" w:rsidR="006B377E" w:rsidRPr="005E1307" w:rsidRDefault="00D360A6" w:rsidP="006B377E">
      <w:pPr>
        <w:widowControl w:val="0"/>
        <w:autoSpaceDE w:val="0"/>
        <w:autoSpaceDN w:val="0"/>
        <w:adjustRightInd w:val="0"/>
        <w:spacing w:after="240"/>
        <w:ind w:left="720" w:hanging="720"/>
      </w:pPr>
      <w:r>
        <w:t>--</w:t>
      </w:r>
      <w:r w:rsidR="008F7691" w:rsidRPr="005E1307">
        <w:t>.</w:t>
      </w:r>
      <w:r w:rsidR="006B377E" w:rsidRPr="005E1307">
        <w:t xml:space="preserve"> </w:t>
      </w:r>
      <w:r w:rsidR="0080225E">
        <w:t>“</w:t>
      </w:r>
      <w:r w:rsidR="006B377E" w:rsidRPr="005E1307">
        <w:t xml:space="preserve">Double </w:t>
      </w:r>
      <w:r w:rsidR="00CE4836">
        <w:t>P</w:t>
      </w:r>
      <w:r w:rsidR="006B377E" w:rsidRPr="005E1307">
        <w:t>olysemy in Proverbs 31:19</w:t>
      </w:r>
      <w:r w:rsidR="0080225E">
        <w:t>”</w:t>
      </w:r>
      <w:r w:rsidR="00E344EF">
        <w:t xml:space="preserve">, in </w:t>
      </w:r>
      <w:r w:rsidR="006B377E" w:rsidRPr="00530DB7">
        <w:rPr>
          <w:i/>
        </w:rPr>
        <w:t xml:space="preserve">Humanism, </w:t>
      </w:r>
      <w:r w:rsidR="006B377E">
        <w:rPr>
          <w:i/>
        </w:rPr>
        <w:t>C</w:t>
      </w:r>
      <w:r w:rsidR="006B377E" w:rsidRPr="00530DB7">
        <w:rPr>
          <w:i/>
        </w:rPr>
        <w:t xml:space="preserve">ulture, and </w:t>
      </w:r>
      <w:r w:rsidR="006B377E">
        <w:rPr>
          <w:i/>
        </w:rPr>
        <w:t>L</w:t>
      </w:r>
      <w:r w:rsidR="006B377E" w:rsidRPr="00530DB7">
        <w:rPr>
          <w:i/>
        </w:rPr>
        <w:t xml:space="preserve">anguage in the Near East: </w:t>
      </w:r>
      <w:r w:rsidR="006B377E">
        <w:rPr>
          <w:i/>
        </w:rPr>
        <w:t>S</w:t>
      </w:r>
      <w:r w:rsidR="006B377E" w:rsidRPr="00530DB7">
        <w:rPr>
          <w:i/>
        </w:rPr>
        <w:t xml:space="preserve">tudies in </w:t>
      </w:r>
      <w:r w:rsidR="006B377E">
        <w:rPr>
          <w:i/>
        </w:rPr>
        <w:t>H</w:t>
      </w:r>
      <w:r w:rsidR="006B377E" w:rsidRPr="00530DB7">
        <w:rPr>
          <w:i/>
        </w:rPr>
        <w:t xml:space="preserve">onor of Georg </w:t>
      </w:r>
      <w:proofErr w:type="spellStart"/>
      <w:r w:rsidR="006B377E" w:rsidRPr="00530DB7">
        <w:rPr>
          <w:i/>
        </w:rPr>
        <w:t>Krotkoff</w:t>
      </w:r>
      <w:proofErr w:type="spellEnd"/>
      <w:r w:rsidR="006B377E">
        <w:t xml:space="preserve"> (</w:t>
      </w:r>
      <w:r w:rsidR="006B377E" w:rsidRPr="005E1307">
        <w:t xml:space="preserve">Asma </w:t>
      </w:r>
      <w:proofErr w:type="spellStart"/>
      <w:r w:rsidR="006B377E" w:rsidRPr="005E1307">
        <w:t>Afsaruddin</w:t>
      </w:r>
      <w:proofErr w:type="spellEnd"/>
      <w:r w:rsidR="006B377E" w:rsidRPr="005E1307">
        <w:t xml:space="preserve"> and A.H. </w:t>
      </w:r>
      <w:r w:rsidR="006B377E" w:rsidRPr="005E1307">
        <w:lastRenderedPageBreak/>
        <w:t xml:space="preserve">Mathias </w:t>
      </w:r>
      <w:proofErr w:type="spellStart"/>
      <w:r w:rsidR="006B377E" w:rsidRPr="005E1307">
        <w:t>Zahniser</w:t>
      </w:r>
      <w:proofErr w:type="spellEnd"/>
      <w:r w:rsidR="003E22C4">
        <w:t xml:space="preserve"> (eds.)</w:t>
      </w:r>
      <w:r w:rsidR="006B377E">
        <w:t xml:space="preserve">; </w:t>
      </w:r>
      <w:smartTag w:uri="urn:schemas-microsoft-com:office:smarttags" w:element="place">
        <w:smartTag w:uri="urn:schemas-microsoft-com:office:smarttags" w:element="PlaceName">
          <w:r w:rsidR="006B377E" w:rsidRPr="005E1307">
            <w:t>Winona</w:t>
          </w:r>
        </w:smartTag>
        <w:r w:rsidR="006B377E" w:rsidRPr="005E1307">
          <w:t xml:space="preserve"> </w:t>
        </w:r>
        <w:smartTag w:uri="urn:schemas-microsoft-com:office:smarttags" w:element="PlaceName">
          <w:r w:rsidR="006B377E" w:rsidRPr="005E1307">
            <w:t>Lake</w:t>
          </w:r>
        </w:smartTag>
      </w:smartTag>
      <w:r w:rsidR="006B377E" w:rsidRPr="005E1307">
        <w:t>:</w:t>
      </w:r>
      <w:r w:rsidR="006B377E">
        <w:t xml:space="preserve"> </w:t>
      </w:r>
      <w:proofErr w:type="spellStart"/>
      <w:r w:rsidR="006B377E" w:rsidRPr="005E1307">
        <w:t>Eisenbrauns</w:t>
      </w:r>
      <w:proofErr w:type="spellEnd"/>
      <w:r w:rsidR="006B377E" w:rsidRPr="005E1307">
        <w:t>, 1997</w:t>
      </w:r>
      <w:r w:rsidR="006B377E">
        <w:t xml:space="preserve">) </w:t>
      </w:r>
      <w:r w:rsidR="006B377E" w:rsidRPr="005E1307">
        <w:t>267-</w:t>
      </w:r>
      <w:r w:rsidR="008C26DA">
        <w:t>2</w:t>
      </w:r>
      <w:r w:rsidR="006B377E" w:rsidRPr="005E1307">
        <w:t>74.</w:t>
      </w:r>
    </w:p>
    <w:p w14:paraId="1F849379" w14:textId="77777777" w:rsidR="006B377E" w:rsidRDefault="006B377E" w:rsidP="006B377E">
      <w:pPr>
        <w:widowControl w:val="0"/>
        <w:autoSpaceDE w:val="0"/>
        <w:autoSpaceDN w:val="0"/>
        <w:adjustRightInd w:val="0"/>
        <w:ind w:left="720" w:hanging="720"/>
      </w:pPr>
      <w:r>
        <w:t xml:space="preserve">van </w:t>
      </w:r>
      <w:r w:rsidRPr="005E1307">
        <w:t>Re</w:t>
      </w:r>
      <w:r>
        <w:t xml:space="preserve">nsburg, J.F. </w:t>
      </w:r>
      <w:r w:rsidR="0080225E">
        <w:t>“</w:t>
      </w:r>
      <w:r w:rsidRPr="005E1307">
        <w:t>Intellect and/or Beauty:</w:t>
      </w:r>
      <w:r>
        <w:t xml:space="preserve"> </w:t>
      </w:r>
      <w:r w:rsidRPr="005E1307">
        <w:t xml:space="preserve">A Portrait of Women in the Old </w:t>
      </w:r>
      <w:proofErr w:type="spellStart"/>
      <w:r w:rsidRPr="005E1307">
        <w:t>Testmaen</w:t>
      </w:r>
      <w:r>
        <w:t>t</w:t>
      </w:r>
      <w:proofErr w:type="spellEnd"/>
      <w:r>
        <w:t xml:space="preserve"> and Extra Biblical Literature</w:t>
      </w:r>
      <w:r w:rsidR="0080225E">
        <w:t>”</w:t>
      </w:r>
      <w:r>
        <w:t>,</w:t>
      </w:r>
      <w:r w:rsidRPr="005E1307">
        <w:t xml:space="preserve"> </w:t>
      </w:r>
      <w:r w:rsidRPr="00530DB7">
        <w:rPr>
          <w:i/>
        </w:rPr>
        <w:t xml:space="preserve">Journal </w:t>
      </w:r>
      <w:r w:rsidR="00526C12">
        <w:rPr>
          <w:i/>
        </w:rPr>
        <w:t>o</w:t>
      </w:r>
      <w:r w:rsidRPr="00530DB7">
        <w:rPr>
          <w:i/>
        </w:rPr>
        <w:t>f Semitics</w:t>
      </w:r>
      <w:r w:rsidRPr="005E1307">
        <w:t xml:space="preserve"> 11</w:t>
      </w:r>
      <w:r>
        <w:t xml:space="preserve"> (2002) 112-</w:t>
      </w:r>
      <w:r w:rsidR="000667FF">
        <w:t>1</w:t>
      </w:r>
      <w:r>
        <w:t>25.</w:t>
      </w:r>
    </w:p>
    <w:p w14:paraId="3C1A4CFE" w14:textId="77777777" w:rsidR="006B377E" w:rsidRDefault="006B377E" w:rsidP="006B377E">
      <w:pPr>
        <w:widowControl w:val="0"/>
        <w:autoSpaceDE w:val="0"/>
        <w:autoSpaceDN w:val="0"/>
        <w:adjustRightInd w:val="0"/>
        <w:ind w:left="720" w:hanging="720"/>
      </w:pPr>
    </w:p>
    <w:p w14:paraId="5808836A" w14:textId="77777777" w:rsidR="006B377E" w:rsidRPr="005E1307" w:rsidRDefault="006B377E" w:rsidP="006B377E">
      <w:pPr>
        <w:widowControl w:val="0"/>
        <w:autoSpaceDE w:val="0"/>
        <w:autoSpaceDN w:val="0"/>
        <w:adjustRightInd w:val="0"/>
        <w:spacing w:after="240"/>
        <w:ind w:left="720" w:hanging="720"/>
      </w:pPr>
      <w:r w:rsidRPr="005E1307">
        <w:t xml:space="preserve">Rhoades, Sharon. </w:t>
      </w:r>
      <w:r w:rsidRPr="00530DB7">
        <w:rPr>
          <w:i/>
        </w:rPr>
        <w:t>Pattern from Proverbs 31</w:t>
      </w:r>
      <w:r>
        <w:t xml:space="preserve"> (</w:t>
      </w:r>
      <w:r w:rsidRPr="005E1307">
        <w:t>Schaumburg: Regular Baptist Press, 1985</w:t>
      </w:r>
      <w:r w:rsidR="00C66390">
        <w:t>).</w:t>
      </w:r>
    </w:p>
    <w:p w14:paraId="59A65CDD" w14:textId="77777777" w:rsidR="006B377E" w:rsidRPr="005E1307" w:rsidRDefault="006B377E" w:rsidP="006B377E">
      <w:pPr>
        <w:widowControl w:val="0"/>
        <w:autoSpaceDE w:val="0"/>
        <w:autoSpaceDN w:val="0"/>
        <w:adjustRightInd w:val="0"/>
        <w:spacing w:after="240"/>
        <w:ind w:left="720" w:hanging="720"/>
      </w:pPr>
      <w:proofErr w:type="spellStart"/>
      <w:r w:rsidRPr="005E1307">
        <w:t>Riess</w:t>
      </w:r>
      <w:proofErr w:type="spellEnd"/>
      <w:r w:rsidRPr="005E1307">
        <w:t xml:space="preserve">, Jana K. </w:t>
      </w:r>
      <w:r w:rsidR="0080225E">
        <w:t>“</w:t>
      </w:r>
      <w:r w:rsidRPr="005E1307">
        <w:t>The Woman of Worth:</w:t>
      </w:r>
      <w:r>
        <w:t xml:space="preserve"> </w:t>
      </w:r>
      <w:r w:rsidRPr="005E1307">
        <w:t>Impression of Proverbs 31:10-31</w:t>
      </w:r>
      <w:r w:rsidR="0080225E">
        <w:t>”</w:t>
      </w:r>
      <w:r>
        <w:t>,</w:t>
      </w:r>
      <w:r w:rsidRPr="005E1307">
        <w:t xml:space="preserve"> </w:t>
      </w:r>
      <w:r w:rsidRPr="00530DB7">
        <w:rPr>
          <w:i/>
        </w:rPr>
        <w:t>Dialogue</w:t>
      </w:r>
      <w:r w:rsidRPr="005E1307">
        <w:t xml:space="preserve"> 30 (1997)</w:t>
      </w:r>
      <w:r>
        <w:t xml:space="preserve"> </w:t>
      </w:r>
      <w:r w:rsidRPr="005E1307">
        <w:t>141-</w:t>
      </w:r>
      <w:r w:rsidR="003B726E">
        <w:t>1</w:t>
      </w:r>
      <w:r w:rsidRPr="005E1307">
        <w:t>51.</w:t>
      </w:r>
    </w:p>
    <w:p w14:paraId="5E455E94" w14:textId="77777777" w:rsidR="006B377E" w:rsidRPr="005E1307" w:rsidRDefault="006B377E" w:rsidP="006B377E">
      <w:pPr>
        <w:widowControl w:val="0"/>
        <w:autoSpaceDE w:val="0"/>
        <w:autoSpaceDN w:val="0"/>
        <w:adjustRightInd w:val="0"/>
        <w:spacing w:after="240"/>
        <w:ind w:left="720" w:hanging="720"/>
      </w:pPr>
      <w:proofErr w:type="spellStart"/>
      <w:r w:rsidRPr="005E1307">
        <w:t>Rofe</w:t>
      </w:r>
      <w:proofErr w:type="spellEnd"/>
      <w:r w:rsidRPr="005E1307">
        <w:t xml:space="preserve">, Alexander. </w:t>
      </w:r>
      <w:r w:rsidR="0080225E">
        <w:t>“</w:t>
      </w:r>
      <w:r w:rsidR="00526C12">
        <w:t>’</w:t>
      </w:r>
      <w:proofErr w:type="spellStart"/>
      <w:r w:rsidRPr="00D360A6">
        <w:rPr>
          <w:i/>
        </w:rPr>
        <w:t>Eset</w:t>
      </w:r>
      <w:proofErr w:type="spellEnd"/>
      <w:r w:rsidRPr="00D360A6">
        <w:rPr>
          <w:i/>
        </w:rPr>
        <w:t xml:space="preserve"> </w:t>
      </w:r>
      <w:proofErr w:type="spellStart"/>
      <w:r w:rsidRPr="00D360A6">
        <w:rPr>
          <w:i/>
        </w:rPr>
        <w:t>Hayil</w:t>
      </w:r>
      <w:proofErr w:type="spellEnd"/>
      <w:r w:rsidRPr="005E1307">
        <w:t xml:space="preserve">, </w:t>
      </w:r>
      <w:proofErr w:type="spellStart"/>
      <w:r w:rsidRPr="00D360A6">
        <w:rPr>
          <w:i/>
        </w:rPr>
        <w:t>Gunh</w:t>
      </w:r>
      <w:proofErr w:type="spellEnd"/>
      <w:r w:rsidRPr="00D360A6">
        <w:rPr>
          <w:i/>
        </w:rPr>
        <w:t xml:space="preserve"> </w:t>
      </w:r>
      <w:proofErr w:type="spellStart"/>
      <w:r w:rsidRPr="00D360A6">
        <w:rPr>
          <w:i/>
        </w:rPr>
        <w:t>Suneth</w:t>
      </w:r>
      <w:proofErr w:type="spellEnd"/>
      <w:r w:rsidRPr="005E1307">
        <w:t xml:space="preserve"> and the Editing of the Book of Proverbs</w:t>
      </w:r>
      <w:r w:rsidR="0080225E">
        <w:t>”</w:t>
      </w:r>
      <w:r w:rsidR="00E344EF">
        <w:t xml:space="preserve">, in </w:t>
      </w:r>
      <w:r w:rsidRPr="00B9419B">
        <w:rPr>
          <w:i/>
        </w:rPr>
        <w:t xml:space="preserve">Homage to Shmuel: Studies in the </w:t>
      </w:r>
      <w:r>
        <w:rPr>
          <w:i/>
        </w:rPr>
        <w:t>W</w:t>
      </w:r>
      <w:r w:rsidRPr="00B9419B">
        <w:rPr>
          <w:i/>
        </w:rPr>
        <w:t>orld of the Bible</w:t>
      </w:r>
      <w:r w:rsidRPr="005E1307">
        <w:t xml:space="preserve"> </w:t>
      </w:r>
      <w:r>
        <w:t>(</w:t>
      </w:r>
      <w:proofErr w:type="spellStart"/>
      <w:r w:rsidR="00EB1397">
        <w:t>Zipora</w:t>
      </w:r>
      <w:proofErr w:type="spellEnd"/>
      <w:r w:rsidR="00EB1397">
        <w:t xml:space="preserve"> </w:t>
      </w:r>
      <w:proofErr w:type="spellStart"/>
      <w:r w:rsidR="00EB1397">
        <w:t>Talshir</w:t>
      </w:r>
      <w:proofErr w:type="spellEnd"/>
      <w:r w:rsidR="00EB1397">
        <w:t>, Shamir Yona</w:t>
      </w:r>
      <w:r w:rsidR="00A25059">
        <w:t>,</w:t>
      </w:r>
      <w:r w:rsidR="00EB1397">
        <w:t xml:space="preserve"> </w:t>
      </w:r>
      <w:r w:rsidR="003E22C4">
        <w:t xml:space="preserve">and </w:t>
      </w:r>
      <w:r w:rsidR="00EB1397">
        <w:t>Daniel Sivan</w:t>
      </w:r>
      <w:r w:rsidR="003E22C4">
        <w:t xml:space="preserve"> (eds.)</w:t>
      </w:r>
      <w:r w:rsidR="00EB1397">
        <w:t xml:space="preserve">; </w:t>
      </w:r>
      <w:smartTag w:uri="urn:schemas-microsoft-com:office:smarttags" w:element="City">
        <w:smartTag w:uri="urn:schemas-microsoft-com:office:smarttags" w:element="place">
          <w:r w:rsidRPr="005E1307">
            <w:t>Jerusalem</w:t>
          </w:r>
        </w:smartTag>
      </w:smartTag>
      <w:r w:rsidRPr="005E1307">
        <w:t xml:space="preserve">: </w:t>
      </w:r>
      <w:r w:rsidR="00EB1397">
        <w:t>Ben-Gurion University</w:t>
      </w:r>
      <w:r w:rsidRPr="005E1307">
        <w:t>, 2001</w:t>
      </w:r>
      <w:r>
        <w:t xml:space="preserve">) </w:t>
      </w:r>
      <w:r w:rsidRPr="005E1307">
        <w:t>382-</w:t>
      </w:r>
      <w:r w:rsidR="00DC27FB">
        <w:t>3</w:t>
      </w:r>
      <w:r w:rsidRPr="005E1307">
        <w:t>90 [Hebrew].</w:t>
      </w:r>
    </w:p>
    <w:p w14:paraId="264A3ADE" w14:textId="77777777" w:rsidR="009E3855" w:rsidRPr="00ED2752" w:rsidRDefault="00D360A6" w:rsidP="00EB1397">
      <w:pPr>
        <w:widowControl w:val="0"/>
        <w:autoSpaceDE w:val="0"/>
        <w:autoSpaceDN w:val="0"/>
        <w:adjustRightInd w:val="0"/>
        <w:spacing w:after="240"/>
        <w:ind w:left="720" w:hanging="720"/>
      </w:pPr>
      <w:r>
        <w:t>--</w:t>
      </w:r>
      <w:r w:rsidR="008F7691" w:rsidRPr="005E1307">
        <w:t>.</w:t>
      </w:r>
      <w:r w:rsidR="006B377E" w:rsidRPr="005E1307">
        <w:t xml:space="preserve"> </w:t>
      </w:r>
      <w:r w:rsidR="0080225E">
        <w:t>“</w:t>
      </w:r>
      <w:r w:rsidR="006B377E" w:rsidRPr="005E1307">
        <w:t xml:space="preserve">The Valiant Woman, </w:t>
      </w:r>
      <w:proofErr w:type="spellStart"/>
      <w:r w:rsidR="00526C12">
        <w:rPr>
          <w:rFonts w:ascii="Bwgrkl" w:hAnsi="Bwgrkl"/>
        </w:rPr>
        <w:t>gunh</w:t>
      </w:r>
      <w:proofErr w:type="spellEnd"/>
      <w:r w:rsidR="006B377E" w:rsidRPr="00526C12">
        <w:rPr>
          <w:rFonts w:ascii="Bwgrkl" w:hAnsi="Bwgrkl"/>
        </w:rPr>
        <w:t xml:space="preserve"> </w:t>
      </w:r>
      <w:proofErr w:type="spellStart"/>
      <w:r w:rsidR="00526C12">
        <w:rPr>
          <w:rFonts w:ascii="Bwgrkl" w:hAnsi="Bwgrkl"/>
        </w:rPr>
        <w:t>suneth</w:t>
      </w:r>
      <w:proofErr w:type="spellEnd"/>
      <w:r w:rsidR="00526C12">
        <w:t xml:space="preserve">, </w:t>
      </w:r>
      <w:r w:rsidR="006B377E" w:rsidRPr="005E1307">
        <w:t>and the Redaction of the Book of Proverbs</w:t>
      </w:r>
      <w:r w:rsidR="0080225E">
        <w:t>”</w:t>
      </w:r>
      <w:r w:rsidR="00E344EF">
        <w:t xml:space="preserve">, in </w:t>
      </w:r>
      <w:proofErr w:type="spellStart"/>
      <w:r w:rsidR="006B377E" w:rsidRPr="00530DB7">
        <w:rPr>
          <w:i/>
        </w:rPr>
        <w:t>Vergegenwärtigung</w:t>
      </w:r>
      <w:proofErr w:type="spellEnd"/>
      <w:r w:rsidR="006B377E" w:rsidRPr="00530DB7">
        <w:rPr>
          <w:i/>
        </w:rPr>
        <w:t xml:space="preserve"> </w:t>
      </w:r>
      <w:r w:rsidR="006B377E">
        <w:rPr>
          <w:i/>
        </w:rPr>
        <w:t>d</w:t>
      </w:r>
      <w:r w:rsidR="006B377E" w:rsidRPr="00530DB7">
        <w:rPr>
          <w:i/>
        </w:rPr>
        <w:t xml:space="preserve">es </w:t>
      </w:r>
      <w:proofErr w:type="spellStart"/>
      <w:r w:rsidR="006B377E">
        <w:rPr>
          <w:i/>
        </w:rPr>
        <w:t>a</w:t>
      </w:r>
      <w:r w:rsidR="006B377E" w:rsidRPr="00530DB7">
        <w:rPr>
          <w:i/>
        </w:rPr>
        <w:t>lten</w:t>
      </w:r>
      <w:proofErr w:type="spellEnd"/>
      <w:r w:rsidR="006B377E" w:rsidRPr="00530DB7">
        <w:rPr>
          <w:i/>
        </w:rPr>
        <w:t xml:space="preserve"> Testaments: </w:t>
      </w:r>
      <w:proofErr w:type="spellStart"/>
      <w:r w:rsidR="006B377E" w:rsidRPr="00530DB7">
        <w:rPr>
          <w:i/>
        </w:rPr>
        <w:t>Beiträge</w:t>
      </w:r>
      <w:proofErr w:type="spellEnd"/>
      <w:r w:rsidR="006B377E" w:rsidRPr="00530DB7">
        <w:rPr>
          <w:i/>
        </w:rPr>
        <w:t xml:space="preserve"> </w:t>
      </w:r>
      <w:proofErr w:type="spellStart"/>
      <w:r w:rsidR="006B377E">
        <w:rPr>
          <w:i/>
        </w:rPr>
        <w:t>z</w:t>
      </w:r>
      <w:r w:rsidR="006B377E" w:rsidRPr="00530DB7">
        <w:rPr>
          <w:i/>
        </w:rPr>
        <w:t>ur</w:t>
      </w:r>
      <w:proofErr w:type="spellEnd"/>
      <w:r w:rsidR="006B377E" w:rsidRPr="00530DB7">
        <w:rPr>
          <w:i/>
        </w:rPr>
        <w:t xml:space="preserve"> </w:t>
      </w:r>
      <w:proofErr w:type="spellStart"/>
      <w:r w:rsidR="006B377E">
        <w:rPr>
          <w:i/>
        </w:rPr>
        <w:t>b</w:t>
      </w:r>
      <w:r w:rsidR="006B377E" w:rsidRPr="00530DB7">
        <w:rPr>
          <w:i/>
        </w:rPr>
        <w:t>iblischen</w:t>
      </w:r>
      <w:proofErr w:type="spellEnd"/>
      <w:r w:rsidR="006B377E" w:rsidRPr="00530DB7">
        <w:rPr>
          <w:i/>
        </w:rPr>
        <w:t xml:space="preserve"> </w:t>
      </w:r>
      <w:proofErr w:type="spellStart"/>
      <w:r w:rsidR="006B377E" w:rsidRPr="00530DB7">
        <w:rPr>
          <w:i/>
        </w:rPr>
        <w:t>Hermeneutik</w:t>
      </w:r>
      <w:proofErr w:type="spellEnd"/>
      <w:r w:rsidR="006B377E" w:rsidRPr="00530DB7">
        <w:rPr>
          <w:i/>
        </w:rPr>
        <w:t xml:space="preserve">; Festschrift </w:t>
      </w:r>
      <w:r w:rsidR="006B377E">
        <w:rPr>
          <w:i/>
        </w:rPr>
        <w:t>f</w:t>
      </w:r>
      <w:r w:rsidR="006B377E" w:rsidRPr="00530DB7">
        <w:rPr>
          <w:i/>
        </w:rPr>
        <w:t xml:space="preserve">ür Rudolf </w:t>
      </w:r>
      <w:proofErr w:type="spellStart"/>
      <w:r w:rsidR="006B377E" w:rsidRPr="00530DB7">
        <w:rPr>
          <w:i/>
        </w:rPr>
        <w:t>Smend</w:t>
      </w:r>
      <w:proofErr w:type="spellEnd"/>
      <w:r w:rsidR="006B377E" w:rsidRPr="00530DB7">
        <w:rPr>
          <w:i/>
        </w:rPr>
        <w:t xml:space="preserve"> </w:t>
      </w:r>
      <w:proofErr w:type="spellStart"/>
      <w:r w:rsidR="006B377E">
        <w:rPr>
          <w:i/>
        </w:rPr>
        <w:t>z</w:t>
      </w:r>
      <w:r w:rsidR="006B377E" w:rsidRPr="00530DB7">
        <w:rPr>
          <w:i/>
        </w:rPr>
        <w:t>um</w:t>
      </w:r>
      <w:proofErr w:type="spellEnd"/>
      <w:r w:rsidR="006B377E" w:rsidRPr="00530DB7">
        <w:rPr>
          <w:i/>
        </w:rPr>
        <w:t xml:space="preserve"> 70. </w:t>
      </w:r>
      <w:proofErr w:type="spellStart"/>
      <w:r w:rsidR="006B377E" w:rsidRPr="00530DB7">
        <w:rPr>
          <w:i/>
        </w:rPr>
        <w:t>Geburtstag</w:t>
      </w:r>
      <w:proofErr w:type="spellEnd"/>
      <w:r w:rsidR="006B377E">
        <w:t xml:space="preserve"> (</w:t>
      </w:r>
      <w:r w:rsidR="006B377E" w:rsidRPr="005E1307">
        <w:t>Christoph Bultmann, Walter Dietrich</w:t>
      </w:r>
      <w:r w:rsidR="00A25059">
        <w:t>,</w:t>
      </w:r>
      <w:r w:rsidR="006B377E" w:rsidRPr="005E1307">
        <w:t xml:space="preserve"> and Christoph Levin</w:t>
      </w:r>
      <w:r w:rsidR="003E22C4">
        <w:t xml:space="preserve"> (eds.)</w:t>
      </w:r>
      <w:r w:rsidR="006B377E">
        <w:t xml:space="preserve">; </w:t>
      </w:r>
      <w:r w:rsidR="00373C9F">
        <w:t>Göttingen</w:t>
      </w:r>
      <w:r w:rsidR="006B377E" w:rsidRPr="005E1307">
        <w:t xml:space="preserve">: </w:t>
      </w:r>
      <w:proofErr w:type="spellStart"/>
      <w:r w:rsidR="006B377E" w:rsidRPr="005E1307">
        <w:t>Vandenhoeck</w:t>
      </w:r>
      <w:proofErr w:type="spellEnd"/>
      <w:r w:rsidR="006B377E" w:rsidRPr="005E1307">
        <w:t xml:space="preserve"> &amp; Ruprecht, 2002</w:t>
      </w:r>
      <w:r w:rsidR="006B377E">
        <w:t xml:space="preserve">) </w:t>
      </w:r>
      <w:r w:rsidR="006B377E" w:rsidRPr="005E1307">
        <w:t>145-</w:t>
      </w:r>
      <w:r w:rsidR="003B726E">
        <w:t>1</w:t>
      </w:r>
      <w:r w:rsidR="006B377E" w:rsidRPr="005E1307">
        <w:t>55.</w:t>
      </w:r>
      <w:r w:rsidR="00207B20" w:rsidRPr="00ED2752">
        <w:t xml:space="preserve"> </w:t>
      </w:r>
    </w:p>
    <w:p w14:paraId="08C12E18" w14:textId="77777777" w:rsidR="006B377E" w:rsidRPr="00ED2752" w:rsidRDefault="006B377E" w:rsidP="006B377E">
      <w:pPr>
        <w:widowControl w:val="0"/>
        <w:autoSpaceDE w:val="0"/>
        <w:autoSpaceDN w:val="0"/>
        <w:adjustRightInd w:val="0"/>
        <w:ind w:left="720" w:hanging="720"/>
      </w:pPr>
      <w:r w:rsidRPr="005E1307">
        <w:t>Rogers, Tim B.</w:t>
      </w:r>
      <w:r>
        <w:t xml:space="preserve"> </w:t>
      </w:r>
      <w:r w:rsidR="0080225E">
        <w:t>“</w:t>
      </w:r>
      <w:r w:rsidRPr="005E1307">
        <w:t>The Use of Slogans, Colloquialisms, and Proverbs in the Treatment of Substance Addiction:</w:t>
      </w:r>
      <w:r>
        <w:t xml:space="preserve"> </w:t>
      </w:r>
      <w:r w:rsidRPr="005E1307">
        <w:t>A Psychological Application of Proverbs</w:t>
      </w:r>
      <w:r w:rsidR="0080225E">
        <w:t>”</w:t>
      </w:r>
      <w:r>
        <w:t xml:space="preserve">, </w:t>
      </w:r>
      <w:proofErr w:type="spellStart"/>
      <w:r w:rsidRPr="00530DB7">
        <w:rPr>
          <w:i/>
        </w:rPr>
        <w:t>Proverbium</w:t>
      </w:r>
      <w:proofErr w:type="spellEnd"/>
      <w:r w:rsidRPr="005E1307">
        <w:t xml:space="preserve"> 6</w:t>
      </w:r>
      <w:r>
        <w:t xml:space="preserve"> (1989) </w:t>
      </w:r>
      <w:r w:rsidRPr="005E1307">
        <w:t>103-</w:t>
      </w:r>
      <w:r w:rsidR="002C19F5">
        <w:t>1</w:t>
      </w:r>
      <w:r w:rsidRPr="005E1307">
        <w:t>12.</w:t>
      </w:r>
      <w:r>
        <w:t xml:space="preserve"> </w:t>
      </w:r>
    </w:p>
    <w:p w14:paraId="76120138" w14:textId="77777777" w:rsidR="006B377E" w:rsidRPr="00ED2752" w:rsidRDefault="006B377E" w:rsidP="006B377E">
      <w:pPr>
        <w:widowControl w:val="0"/>
        <w:autoSpaceDE w:val="0"/>
        <w:autoSpaceDN w:val="0"/>
        <w:adjustRightInd w:val="0"/>
        <w:ind w:left="720" w:hanging="720"/>
      </w:pPr>
    </w:p>
    <w:p w14:paraId="2BC5AB85" w14:textId="77777777" w:rsidR="006B377E" w:rsidRPr="00AA6931" w:rsidRDefault="00C46737" w:rsidP="006B377E">
      <w:pPr>
        <w:widowControl w:val="0"/>
        <w:autoSpaceDE w:val="0"/>
        <w:autoSpaceDN w:val="0"/>
        <w:adjustRightInd w:val="0"/>
        <w:ind w:left="720" w:hanging="720"/>
      </w:pPr>
      <w:r w:rsidRPr="00AA6931">
        <w:t xml:space="preserve">von </w:t>
      </w:r>
      <w:r w:rsidR="006B377E" w:rsidRPr="00AA6931">
        <w:t xml:space="preserve">Ruger, H.P. </w:t>
      </w:r>
      <w:r w:rsidR="0080225E" w:rsidRPr="00AA6931">
        <w:t>“</w:t>
      </w:r>
      <w:proofErr w:type="spellStart"/>
      <w:r w:rsidR="006B377E" w:rsidRPr="00AA6931">
        <w:t>Zum</w:t>
      </w:r>
      <w:proofErr w:type="spellEnd"/>
      <w:r w:rsidR="006B377E" w:rsidRPr="00AA6931">
        <w:t xml:space="preserve"> Text von Prv. 31, 30</w:t>
      </w:r>
      <w:r w:rsidR="0080225E" w:rsidRPr="00AA6931">
        <w:t>”</w:t>
      </w:r>
      <w:r w:rsidR="00D4542A" w:rsidRPr="00AA6931">
        <w:t>,</w:t>
      </w:r>
      <w:r w:rsidR="006B377E" w:rsidRPr="00AA6931">
        <w:t xml:space="preserve"> </w:t>
      </w:r>
      <w:r w:rsidR="006B377E" w:rsidRPr="00AA6931">
        <w:rPr>
          <w:i/>
        </w:rPr>
        <w:t>Welt des Orients</w:t>
      </w:r>
      <w:r w:rsidR="006B377E" w:rsidRPr="00AA6931">
        <w:t xml:space="preserve"> 5.1 (1969) 96-99.</w:t>
      </w:r>
    </w:p>
    <w:p w14:paraId="5951CFA0" w14:textId="77777777" w:rsidR="006B377E" w:rsidRPr="00AA6931" w:rsidRDefault="006B377E" w:rsidP="006B377E"/>
    <w:p w14:paraId="329723D0" w14:textId="77777777" w:rsidR="006B377E" w:rsidRPr="005E1307" w:rsidRDefault="006B377E" w:rsidP="006B377E">
      <w:pPr>
        <w:widowControl w:val="0"/>
        <w:autoSpaceDE w:val="0"/>
        <w:autoSpaceDN w:val="0"/>
        <w:adjustRightInd w:val="0"/>
        <w:spacing w:after="240"/>
        <w:ind w:left="720" w:hanging="720"/>
      </w:pPr>
      <w:r w:rsidRPr="005E1307">
        <w:t xml:space="preserve">Segal, Benjamin J. </w:t>
      </w:r>
      <w:r w:rsidR="0080225E">
        <w:t>“</w:t>
      </w:r>
      <w:r w:rsidRPr="005E1307">
        <w:t xml:space="preserve">The </w:t>
      </w:r>
      <w:r w:rsidR="00C46737">
        <w:t>L</w:t>
      </w:r>
      <w:r w:rsidRPr="005E1307">
        <w:t xml:space="preserve">iberated </w:t>
      </w:r>
      <w:r w:rsidR="00C46737">
        <w:t>W</w:t>
      </w:r>
      <w:r w:rsidRPr="005E1307">
        <w:t xml:space="preserve">oman of </w:t>
      </w:r>
      <w:r w:rsidR="00C46737">
        <w:t>V</w:t>
      </w:r>
      <w:r w:rsidRPr="005E1307">
        <w:t>alor</w:t>
      </w:r>
      <w:r w:rsidR="0080225E">
        <w:t>”</w:t>
      </w:r>
      <w:r>
        <w:t xml:space="preserve">, </w:t>
      </w:r>
      <w:r w:rsidRPr="00530DB7">
        <w:rPr>
          <w:i/>
        </w:rPr>
        <w:t>Conservative Judaism</w:t>
      </w:r>
      <w:r w:rsidRPr="005E1307">
        <w:t xml:space="preserve"> 52.2 (2000)</w:t>
      </w:r>
      <w:r w:rsidR="00C46737">
        <w:t xml:space="preserve"> </w:t>
      </w:r>
      <w:r w:rsidRPr="005E1307">
        <w:t>49-56.</w:t>
      </w:r>
    </w:p>
    <w:p w14:paraId="6B45B19C" w14:textId="77777777" w:rsidR="006B377E" w:rsidRDefault="006B377E" w:rsidP="006B377E">
      <w:pPr>
        <w:widowControl w:val="0"/>
        <w:autoSpaceDE w:val="0"/>
        <w:autoSpaceDN w:val="0"/>
        <w:adjustRightInd w:val="0"/>
        <w:spacing w:after="240"/>
        <w:ind w:left="720" w:hanging="720"/>
      </w:pPr>
      <w:r w:rsidRPr="005E1307">
        <w:t xml:space="preserve">Shepherd, Tom. </w:t>
      </w:r>
      <w:r w:rsidR="0080225E">
        <w:t>“</w:t>
      </w:r>
      <w:r w:rsidR="001E6EE6">
        <w:t>‘</w:t>
      </w:r>
      <w:r w:rsidRPr="005E1307">
        <w:t>Give the Poor Wretch a Drink</w:t>
      </w:r>
      <w:r w:rsidR="001E6EE6">
        <w:t>’</w:t>
      </w:r>
      <w:r>
        <w:t>:</w:t>
      </w:r>
      <w:r w:rsidRPr="005E1307">
        <w:t xml:space="preserve"> Alcohol, Poverty, and Justice in Proverbs 31:1-9</w:t>
      </w:r>
      <w:r w:rsidR="0080225E">
        <w:t>”</w:t>
      </w:r>
      <w:r w:rsidR="00E344EF">
        <w:t xml:space="preserve">, in </w:t>
      </w:r>
      <w:r w:rsidRPr="00530DB7">
        <w:rPr>
          <w:i/>
        </w:rPr>
        <w:t xml:space="preserve">Creation, Life, and Hope: Essays in Honor of Jacques B. </w:t>
      </w:r>
      <w:proofErr w:type="spellStart"/>
      <w:r w:rsidRPr="00530DB7">
        <w:rPr>
          <w:i/>
        </w:rPr>
        <w:t>Doukhan</w:t>
      </w:r>
      <w:proofErr w:type="spellEnd"/>
      <w:r>
        <w:t xml:space="preserve"> (</w:t>
      </w:r>
      <w:proofErr w:type="spellStart"/>
      <w:r>
        <w:t>Jirí</w:t>
      </w:r>
      <w:proofErr w:type="spellEnd"/>
      <w:r>
        <w:t xml:space="preserve"> </w:t>
      </w:r>
      <w:proofErr w:type="spellStart"/>
      <w:r>
        <w:t>Moskala</w:t>
      </w:r>
      <w:proofErr w:type="spellEnd"/>
      <w:r w:rsidR="003E22C4">
        <w:t xml:space="preserve"> (ed.)</w:t>
      </w:r>
      <w:r>
        <w:t xml:space="preserve">; </w:t>
      </w:r>
      <w:proofErr w:type="spellStart"/>
      <w:r>
        <w:t>Berrin</w:t>
      </w:r>
      <w:proofErr w:type="spellEnd"/>
      <w:r w:rsidRPr="005E1307">
        <w:t xml:space="preserve">: </w:t>
      </w:r>
      <w:smartTag w:uri="urn:schemas-microsoft-com:office:smarttags" w:element="place">
        <w:smartTag w:uri="urn:schemas-microsoft-com:office:smarttags" w:element="PlaceName">
          <w:r w:rsidRPr="005E1307">
            <w:t>Andrews</w:t>
          </w:r>
        </w:smartTag>
        <w:r w:rsidRPr="005E1307">
          <w:t xml:space="preserve"> </w:t>
        </w:r>
        <w:smartTag w:uri="urn:schemas-microsoft-com:office:smarttags" w:element="PlaceName">
          <w:r w:rsidRPr="005E1307">
            <w:t>Uni</w:t>
          </w:r>
          <w:r>
            <w:t>v</w:t>
          </w:r>
          <w:r w:rsidRPr="005E1307">
            <w:t>ersity</w:t>
          </w:r>
        </w:smartTag>
      </w:smartTag>
      <w:r w:rsidRPr="005E1307">
        <w:t>, 2000</w:t>
      </w:r>
      <w:r>
        <w:t xml:space="preserve">) </w:t>
      </w:r>
      <w:r w:rsidRPr="005E1307">
        <w:t>139-</w:t>
      </w:r>
      <w:r w:rsidR="00680FD9">
        <w:t>1</w:t>
      </w:r>
      <w:r w:rsidRPr="005E1307">
        <w:t>46.</w:t>
      </w:r>
    </w:p>
    <w:p w14:paraId="6BBB9FB6" w14:textId="77777777" w:rsidR="00725527" w:rsidRPr="00725527" w:rsidRDefault="00725527" w:rsidP="00725527">
      <w:pPr>
        <w:widowControl w:val="0"/>
        <w:autoSpaceDE w:val="0"/>
        <w:autoSpaceDN w:val="0"/>
        <w:adjustRightInd w:val="0"/>
        <w:spacing w:after="240"/>
        <w:ind w:left="720" w:hanging="720"/>
      </w:pPr>
      <w:r>
        <w:t xml:space="preserve">Spencer, </w:t>
      </w:r>
      <w:proofErr w:type="spellStart"/>
      <w:r>
        <w:t>Emalyn</w:t>
      </w:r>
      <w:proofErr w:type="spellEnd"/>
      <w:r>
        <w:t xml:space="preserve">. </w:t>
      </w:r>
      <w:r>
        <w:rPr>
          <w:i/>
        </w:rPr>
        <w:t xml:space="preserve">A Woman that </w:t>
      </w:r>
      <w:proofErr w:type="spellStart"/>
      <w:r>
        <w:rPr>
          <w:i/>
        </w:rPr>
        <w:t>Feareth</w:t>
      </w:r>
      <w:proofErr w:type="spellEnd"/>
      <w:r>
        <w:rPr>
          <w:i/>
        </w:rPr>
        <w:t xml:space="preserve"> the Lord: A Study of Proverbs 31.10-31</w:t>
      </w:r>
      <w:r>
        <w:t xml:space="preserve"> (Montgomery: Committee for Christian Education and Publications, n.d.).</w:t>
      </w:r>
    </w:p>
    <w:p w14:paraId="17EAF4A4" w14:textId="77777777" w:rsidR="006B377E" w:rsidRPr="005E1307" w:rsidRDefault="006B377E" w:rsidP="006B377E">
      <w:pPr>
        <w:widowControl w:val="0"/>
        <w:autoSpaceDE w:val="0"/>
        <w:autoSpaceDN w:val="0"/>
        <w:adjustRightInd w:val="0"/>
        <w:spacing w:after="240"/>
        <w:ind w:left="720" w:hanging="720"/>
      </w:pPr>
      <w:r w:rsidRPr="005E1307">
        <w:t xml:space="preserve">Spencer, William D. </w:t>
      </w:r>
      <w:r w:rsidR="0080225E">
        <w:t>“</w:t>
      </w:r>
      <w:r w:rsidRPr="005E1307">
        <w:t>Diamond or Diamond Mine?</w:t>
      </w:r>
      <w:r>
        <w:t>: A Meditation on Prov. 31</w:t>
      </w:r>
      <w:r w:rsidR="0080225E">
        <w:t>”</w:t>
      </w:r>
      <w:r w:rsidR="00D4542A">
        <w:t>,</w:t>
      </w:r>
      <w:r w:rsidRPr="005E1307">
        <w:t xml:space="preserve"> </w:t>
      </w:r>
      <w:r w:rsidRPr="003510BC">
        <w:rPr>
          <w:i/>
        </w:rPr>
        <w:t>Priscilla Papers</w:t>
      </w:r>
      <w:r w:rsidRPr="003510BC">
        <w:t xml:space="preserve"> 16.2 (2002) 16-20.</w:t>
      </w:r>
    </w:p>
    <w:p w14:paraId="2BB8043B" w14:textId="77777777" w:rsidR="006B377E" w:rsidRDefault="006B377E" w:rsidP="006B377E">
      <w:pPr>
        <w:widowControl w:val="0"/>
        <w:autoSpaceDE w:val="0"/>
        <w:autoSpaceDN w:val="0"/>
        <w:adjustRightInd w:val="0"/>
        <w:spacing w:after="240"/>
        <w:ind w:left="720" w:hanging="720"/>
      </w:pPr>
      <w:r>
        <w:t xml:space="preserve">Stanley, Mary Jean. </w:t>
      </w:r>
      <w:r w:rsidRPr="005E1307">
        <w:t xml:space="preserve">The </w:t>
      </w:r>
      <w:r w:rsidR="001E66C4">
        <w:t>g</w:t>
      </w:r>
      <w:r w:rsidRPr="005E1307">
        <w:t xml:space="preserve">odly </w:t>
      </w:r>
      <w:r w:rsidR="001E66C4">
        <w:t>w</w:t>
      </w:r>
      <w:r w:rsidRPr="005E1307">
        <w:t>oman of Proverbs 31</w:t>
      </w:r>
      <w:r>
        <w:t xml:space="preserve"> (</w:t>
      </w:r>
      <w:r w:rsidRPr="005E1307">
        <w:t xml:space="preserve">MABS </w:t>
      </w:r>
      <w:r w:rsidR="00B150FA">
        <w:t>thesis;</w:t>
      </w:r>
      <w:r>
        <w:t xml:space="preserve"> Talbot Theological Seminary,</w:t>
      </w:r>
      <w:r w:rsidRPr="005E1307">
        <w:t xml:space="preserve"> 1987</w:t>
      </w:r>
      <w:r w:rsidR="00C66390">
        <w:t>).</w:t>
      </w:r>
    </w:p>
    <w:p w14:paraId="4D871E4E" w14:textId="77777777" w:rsidR="00371014" w:rsidRDefault="00371014" w:rsidP="006B377E">
      <w:pPr>
        <w:widowControl w:val="0"/>
        <w:autoSpaceDE w:val="0"/>
        <w:autoSpaceDN w:val="0"/>
        <w:adjustRightInd w:val="0"/>
        <w:spacing w:after="240"/>
        <w:ind w:left="720" w:hanging="720"/>
      </w:pPr>
      <w:proofErr w:type="spellStart"/>
      <w:r>
        <w:t>Stiebert</w:t>
      </w:r>
      <w:proofErr w:type="spellEnd"/>
      <w:r>
        <w:t>, Johanna.</w:t>
      </w:r>
      <w:r w:rsidR="001B2193">
        <w:t xml:space="preserve"> </w:t>
      </w:r>
      <w:r w:rsidR="0080225E">
        <w:t>“</w:t>
      </w:r>
      <w:r>
        <w:t xml:space="preserve">The Peoples’ Bible, </w:t>
      </w:r>
      <w:proofErr w:type="spellStart"/>
      <w:r>
        <w:t>Imbokodo</w:t>
      </w:r>
      <w:proofErr w:type="spellEnd"/>
      <w:r>
        <w:t xml:space="preserve"> and the King’s Mother’s Teaching of Proverbs 31</w:t>
      </w:r>
      <w:r w:rsidR="0080225E">
        <w:t>”</w:t>
      </w:r>
      <w:r>
        <w:t xml:space="preserve">, </w:t>
      </w:r>
      <w:r w:rsidRPr="007B736A">
        <w:rPr>
          <w:i/>
          <w:iCs/>
        </w:rPr>
        <w:t>Biblical Interpretation</w:t>
      </w:r>
      <w:r>
        <w:t xml:space="preserve"> 20 (2012) 244-</w:t>
      </w:r>
      <w:r w:rsidR="008C26DA">
        <w:t>2</w:t>
      </w:r>
      <w:r>
        <w:t xml:space="preserve">76. </w:t>
      </w:r>
    </w:p>
    <w:p w14:paraId="53A26C21" w14:textId="77777777" w:rsidR="00E426B8" w:rsidRPr="005E1307" w:rsidRDefault="00E426B8" w:rsidP="006B377E">
      <w:pPr>
        <w:widowControl w:val="0"/>
        <w:autoSpaceDE w:val="0"/>
        <w:autoSpaceDN w:val="0"/>
        <w:adjustRightInd w:val="0"/>
        <w:spacing w:after="240"/>
        <w:ind w:left="720" w:hanging="720"/>
      </w:pPr>
      <w:r>
        <w:t xml:space="preserve">Swafford, Andrew D. The Valiant Wife of Proverbs 31:10-31 (M.A. </w:t>
      </w:r>
      <w:r w:rsidR="00B150FA">
        <w:t>Thesis;</w:t>
      </w:r>
      <w:r>
        <w:t xml:space="preserve"> Trinity Evangelical Divinity School, 2009). </w:t>
      </w:r>
    </w:p>
    <w:p w14:paraId="191B0701" w14:textId="77777777" w:rsidR="006B377E" w:rsidRPr="005E1307" w:rsidRDefault="006B377E" w:rsidP="006B377E">
      <w:pPr>
        <w:widowControl w:val="0"/>
        <w:autoSpaceDE w:val="0"/>
        <w:autoSpaceDN w:val="0"/>
        <w:adjustRightInd w:val="0"/>
        <w:spacing w:after="240"/>
        <w:ind w:left="720" w:hanging="720"/>
      </w:pPr>
      <w:proofErr w:type="spellStart"/>
      <w:r w:rsidRPr="005E1307">
        <w:lastRenderedPageBreak/>
        <w:t>Szlos</w:t>
      </w:r>
      <w:proofErr w:type="spellEnd"/>
      <w:r w:rsidRPr="005E1307">
        <w:t xml:space="preserve">, Mary B. Metaphor in Proverbs 31:10-31: </w:t>
      </w:r>
      <w:r w:rsidR="001E66C4">
        <w:t>a</w:t>
      </w:r>
      <w:r w:rsidRPr="005E1307">
        <w:t xml:space="preserve"> </w:t>
      </w:r>
      <w:r w:rsidR="001E66C4">
        <w:t>c</w:t>
      </w:r>
      <w:r w:rsidRPr="005E1307">
        <w:t xml:space="preserve">ognitive </w:t>
      </w:r>
      <w:r w:rsidR="001E66C4">
        <w:t>a</w:t>
      </w:r>
      <w:r w:rsidRPr="005E1307">
        <w:t>pproach</w:t>
      </w:r>
      <w:r>
        <w:t xml:space="preserve"> (</w:t>
      </w:r>
      <w:r w:rsidR="006A2F96">
        <w:t>Ph.D.</w:t>
      </w:r>
      <w:r w:rsidRPr="005E1307">
        <w:t xml:space="preserve"> </w:t>
      </w:r>
      <w:r w:rsidR="00B150FA">
        <w:t>dissertation;</w:t>
      </w:r>
      <w:r>
        <w:t xml:space="preserve"> </w:t>
      </w:r>
      <w:r w:rsidRPr="005E1307">
        <w:t>Union Theological Seminary, 2001</w:t>
      </w:r>
      <w:r w:rsidR="00C66390">
        <w:t>).</w:t>
      </w:r>
    </w:p>
    <w:p w14:paraId="3CE8831C" w14:textId="77777777" w:rsidR="006B377E" w:rsidRDefault="001D5485" w:rsidP="006B377E">
      <w:pPr>
        <w:widowControl w:val="0"/>
        <w:autoSpaceDE w:val="0"/>
        <w:autoSpaceDN w:val="0"/>
        <w:adjustRightInd w:val="0"/>
        <w:spacing w:after="240"/>
        <w:ind w:left="720" w:hanging="720"/>
      </w:pPr>
      <w:r>
        <w:t>--</w:t>
      </w:r>
      <w:r w:rsidR="008C76A6" w:rsidRPr="005E1307">
        <w:t>.</w:t>
      </w:r>
      <w:r w:rsidR="006B377E" w:rsidRPr="005E1307">
        <w:t xml:space="preserve"> </w:t>
      </w:r>
      <w:r w:rsidR="0080225E">
        <w:t>“</w:t>
      </w:r>
      <w:r w:rsidR="006B377E" w:rsidRPr="005E1307">
        <w:t>A Portrait of Power:</w:t>
      </w:r>
      <w:r w:rsidR="006B377E">
        <w:t xml:space="preserve"> </w:t>
      </w:r>
      <w:r w:rsidR="006B377E" w:rsidRPr="005E1307">
        <w:t>A Literary-Critical Study of the Depiction of the Woman in Proverbs 31:10-31</w:t>
      </w:r>
      <w:r w:rsidR="0080225E">
        <w:t>”</w:t>
      </w:r>
      <w:r w:rsidR="00D4542A">
        <w:t>,</w:t>
      </w:r>
      <w:r w:rsidR="006B377E" w:rsidRPr="005E1307">
        <w:t xml:space="preserve"> </w:t>
      </w:r>
      <w:r w:rsidR="006B377E" w:rsidRPr="00530DB7">
        <w:rPr>
          <w:i/>
        </w:rPr>
        <w:t>Union Seminary Quarterly Review</w:t>
      </w:r>
      <w:r w:rsidR="006B377E" w:rsidRPr="005E1307">
        <w:t xml:space="preserve"> 54.1-2 (2000)</w:t>
      </w:r>
      <w:r w:rsidR="006B377E">
        <w:t xml:space="preserve"> </w:t>
      </w:r>
      <w:r w:rsidR="006B377E" w:rsidRPr="005E1307">
        <w:t>97-103.</w:t>
      </w:r>
    </w:p>
    <w:p w14:paraId="3EFAA988" w14:textId="77777777" w:rsidR="00B155B8" w:rsidRPr="005E1307" w:rsidRDefault="00B155B8" w:rsidP="00481B89">
      <w:pPr>
        <w:widowControl w:val="0"/>
        <w:autoSpaceDE w:val="0"/>
        <w:autoSpaceDN w:val="0"/>
        <w:adjustRightInd w:val="0"/>
        <w:spacing w:after="240"/>
        <w:ind w:left="720" w:hanging="720"/>
      </w:pPr>
      <w:r>
        <w:t>--.</w:t>
      </w:r>
      <w:r w:rsidR="001B2193">
        <w:t xml:space="preserve"> </w:t>
      </w:r>
      <w:r w:rsidR="0080225E">
        <w:t>“</w:t>
      </w:r>
      <w:r w:rsidRPr="00B155B8">
        <w:t>Body Parts as Metaphor and the Value of a Cognitive Approach. A Study of the Female Figures in Proverbs via Metaphor</w:t>
      </w:r>
      <w:r w:rsidR="0080225E">
        <w:t>”</w:t>
      </w:r>
      <w:r w:rsidRPr="00B155B8">
        <w:t>,</w:t>
      </w:r>
      <w:r w:rsidR="001B2193">
        <w:t xml:space="preserve"> </w:t>
      </w:r>
      <w:r w:rsidRPr="00B155B8">
        <w:t xml:space="preserve">in </w:t>
      </w:r>
      <w:r w:rsidRPr="00B155B8">
        <w:rPr>
          <w:rStyle w:val="a-size-large1"/>
          <w:rFonts w:ascii="Times New Roman" w:hAnsi="Times New Roman" w:cs="Times New Roman"/>
          <w:i/>
          <w:iCs/>
          <w:color w:val="333333"/>
        </w:rPr>
        <w:t xml:space="preserve">Metaphor in the Hebrew Bible (Bibliotheca </w:t>
      </w:r>
      <w:proofErr w:type="spellStart"/>
      <w:r w:rsidRPr="00B155B8">
        <w:rPr>
          <w:rStyle w:val="a-size-large1"/>
          <w:rFonts w:ascii="Times New Roman" w:hAnsi="Times New Roman" w:cs="Times New Roman"/>
          <w:i/>
          <w:iCs/>
          <w:color w:val="333333"/>
        </w:rPr>
        <w:t>Ephemeridum</w:t>
      </w:r>
      <w:proofErr w:type="spellEnd"/>
      <w:r w:rsidRPr="00B155B8">
        <w:rPr>
          <w:rStyle w:val="a-size-large1"/>
          <w:rFonts w:ascii="Times New Roman" w:hAnsi="Times New Roman" w:cs="Times New Roman"/>
          <w:i/>
          <w:iCs/>
          <w:color w:val="333333"/>
        </w:rPr>
        <w:t xml:space="preserve"> </w:t>
      </w:r>
      <w:proofErr w:type="spellStart"/>
      <w:r w:rsidRPr="00B155B8">
        <w:rPr>
          <w:rStyle w:val="a-size-large1"/>
          <w:rFonts w:ascii="Times New Roman" w:hAnsi="Times New Roman" w:cs="Times New Roman"/>
          <w:i/>
          <w:iCs/>
          <w:color w:val="333333"/>
        </w:rPr>
        <w:t>Theologicarum</w:t>
      </w:r>
      <w:proofErr w:type="spellEnd"/>
      <w:r w:rsidRPr="00B155B8">
        <w:rPr>
          <w:rStyle w:val="a-size-large1"/>
          <w:rFonts w:ascii="Times New Roman" w:hAnsi="Times New Roman" w:cs="Times New Roman"/>
          <w:i/>
          <w:iCs/>
          <w:color w:val="333333"/>
        </w:rPr>
        <w:t xml:space="preserve"> </w:t>
      </w:r>
      <w:proofErr w:type="spellStart"/>
      <w:r w:rsidRPr="00B155B8">
        <w:rPr>
          <w:rStyle w:val="a-size-large1"/>
          <w:rFonts w:ascii="Times New Roman" w:hAnsi="Times New Roman" w:cs="Times New Roman"/>
          <w:i/>
          <w:iCs/>
          <w:color w:val="333333"/>
        </w:rPr>
        <w:t>Lovaniensium</w:t>
      </w:r>
      <w:proofErr w:type="spellEnd"/>
      <w:r w:rsidRPr="00B155B8">
        <w:rPr>
          <w:rStyle w:val="a-size-large1"/>
          <w:rFonts w:ascii="Times New Roman" w:hAnsi="Times New Roman" w:cs="Times New Roman"/>
          <w:i/>
          <w:iCs/>
          <w:color w:val="333333"/>
        </w:rPr>
        <w:t>)</w:t>
      </w:r>
      <w:r w:rsidR="001B2193">
        <w:t xml:space="preserve"> </w:t>
      </w:r>
      <w:r w:rsidRPr="00B155B8">
        <w:t>( P. Van Hecke (ed.)</w:t>
      </w:r>
      <w:r w:rsidR="00481B89">
        <w:t xml:space="preserve">; Louvain: </w:t>
      </w:r>
      <w:proofErr w:type="spellStart"/>
      <w:r w:rsidRPr="00B155B8">
        <w:t>Peeters</w:t>
      </w:r>
      <w:proofErr w:type="spellEnd"/>
      <w:r w:rsidRPr="00B155B8">
        <w:t>, 2006) 185-195.</w:t>
      </w:r>
    </w:p>
    <w:p w14:paraId="31469083" w14:textId="77777777" w:rsidR="006B377E" w:rsidRDefault="006B377E" w:rsidP="006B377E">
      <w:pPr>
        <w:widowControl w:val="0"/>
        <w:autoSpaceDE w:val="0"/>
        <w:autoSpaceDN w:val="0"/>
        <w:adjustRightInd w:val="0"/>
        <w:spacing w:after="240"/>
        <w:ind w:left="720" w:hanging="720"/>
      </w:pPr>
      <w:r w:rsidRPr="005E1307">
        <w:t xml:space="preserve">Thomas, D. Winton. </w:t>
      </w:r>
      <w:r w:rsidR="0080225E">
        <w:t>“</w:t>
      </w:r>
      <w:r w:rsidRPr="001D5485">
        <w:rPr>
          <w:i/>
        </w:rPr>
        <w:t>’w</w:t>
      </w:r>
      <w:r w:rsidRPr="005E1307">
        <w:t xml:space="preserve"> in Proverbs xxxi 4</w:t>
      </w:r>
      <w:r w:rsidR="0080225E">
        <w:t>”</w:t>
      </w:r>
      <w:r w:rsidR="00D4542A">
        <w:t>,</w:t>
      </w:r>
      <w:r w:rsidRPr="005E1307">
        <w:t xml:space="preserve"> </w:t>
      </w:r>
      <w:proofErr w:type="spellStart"/>
      <w:r w:rsidRPr="00530DB7">
        <w:rPr>
          <w:i/>
        </w:rPr>
        <w:t>Vetus</w:t>
      </w:r>
      <w:proofErr w:type="spellEnd"/>
      <w:r w:rsidRPr="00530DB7">
        <w:rPr>
          <w:i/>
        </w:rPr>
        <w:t xml:space="preserve"> </w:t>
      </w:r>
      <w:proofErr w:type="spellStart"/>
      <w:r w:rsidRPr="00530DB7">
        <w:rPr>
          <w:i/>
        </w:rPr>
        <w:t>Testamentum</w:t>
      </w:r>
      <w:proofErr w:type="spellEnd"/>
      <w:r w:rsidRPr="005E1307">
        <w:t xml:space="preserve"> 12 (1962)</w:t>
      </w:r>
      <w:r>
        <w:t xml:space="preserve"> </w:t>
      </w:r>
      <w:r w:rsidRPr="005E1307">
        <w:t>499-500.</w:t>
      </w:r>
    </w:p>
    <w:p w14:paraId="7B22BDB7" w14:textId="77777777" w:rsidR="006B377E" w:rsidRDefault="00926A1C" w:rsidP="006B377E">
      <w:pPr>
        <w:widowControl w:val="0"/>
        <w:autoSpaceDE w:val="0"/>
        <w:autoSpaceDN w:val="0"/>
        <w:adjustRightInd w:val="0"/>
        <w:spacing w:after="240"/>
        <w:ind w:left="720" w:hanging="720"/>
      </w:pPr>
      <w:r>
        <w:t>--.</w:t>
      </w:r>
      <w:r w:rsidR="006B377E" w:rsidRPr="005E1307">
        <w:t xml:space="preserve"> </w:t>
      </w:r>
      <w:r w:rsidR="0080225E">
        <w:t>“</w:t>
      </w:r>
      <w:r w:rsidR="006B377E">
        <w:t>Notes on Some Passages in the Book of Proverbs</w:t>
      </w:r>
      <w:r w:rsidR="0080225E">
        <w:t>”</w:t>
      </w:r>
      <w:r w:rsidR="006B377E">
        <w:t xml:space="preserve">, </w:t>
      </w:r>
      <w:proofErr w:type="spellStart"/>
      <w:r w:rsidR="006B377E" w:rsidRPr="00A70DAD">
        <w:rPr>
          <w:i/>
        </w:rPr>
        <w:t>Vetus</w:t>
      </w:r>
      <w:proofErr w:type="spellEnd"/>
      <w:r w:rsidR="006B377E" w:rsidRPr="00A70DAD">
        <w:rPr>
          <w:i/>
        </w:rPr>
        <w:t xml:space="preserve"> </w:t>
      </w:r>
      <w:proofErr w:type="spellStart"/>
      <w:r w:rsidR="006B377E" w:rsidRPr="00A70DAD">
        <w:rPr>
          <w:i/>
        </w:rPr>
        <w:t>Testamentum</w:t>
      </w:r>
      <w:proofErr w:type="spellEnd"/>
      <w:r w:rsidR="006B377E">
        <w:t xml:space="preserve"> 15 (1965) 271-</w:t>
      </w:r>
      <w:r w:rsidR="008C26DA">
        <w:t>2</w:t>
      </w:r>
      <w:r w:rsidR="006B377E">
        <w:t xml:space="preserve">79. </w:t>
      </w:r>
    </w:p>
    <w:p w14:paraId="7ED5044C" w14:textId="77777777" w:rsidR="006B377E" w:rsidRDefault="00926A1C" w:rsidP="00A25059">
      <w:pPr>
        <w:widowControl w:val="0"/>
        <w:autoSpaceDE w:val="0"/>
        <w:autoSpaceDN w:val="0"/>
        <w:adjustRightInd w:val="0"/>
        <w:spacing w:after="240"/>
        <w:ind w:left="720" w:hanging="720"/>
      </w:pPr>
      <w:r>
        <w:t>--.</w:t>
      </w:r>
      <w:r w:rsidR="006B377E" w:rsidRPr="005E1307">
        <w:t xml:space="preserve"> </w:t>
      </w:r>
      <w:r w:rsidR="0080225E">
        <w:t>“</w:t>
      </w:r>
      <w:r w:rsidR="006B377E" w:rsidRPr="005E1307">
        <w:t>Textual and Philological Not</w:t>
      </w:r>
      <w:r w:rsidR="006B377E">
        <w:t>e</w:t>
      </w:r>
      <w:r w:rsidR="006B377E" w:rsidRPr="005E1307">
        <w:t>s on Some Passages in the Book of Proverbs</w:t>
      </w:r>
      <w:r w:rsidR="0080225E">
        <w:t>”</w:t>
      </w:r>
      <w:r w:rsidR="00E344EF">
        <w:t xml:space="preserve">, </w:t>
      </w:r>
      <w:r w:rsidR="00FD3967">
        <w:t xml:space="preserve">in </w:t>
      </w:r>
      <w:r w:rsidR="00FD3967" w:rsidRPr="005E7074">
        <w:rPr>
          <w:i/>
        </w:rPr>
        <w:t xml:space="preserve">Wisdom in </w:t>
      </w:r>
      <w:smartTag w:uri="urn:schemas-microsoft-com:office:smarttags" w:element="place">
        <w:smartTag w:uri="urn:schemas-microsoft-com:office:smarttags" w:element="country-region">
          <w:r w:rsidR="00FD3967" w:rsidRPr="005E7074">
            <w:rPr>
              <w:i/>
            </w:rPr>
            <w:t>Israel</w:t>
          </w:r>
        </w:smartTag>
      </w:smartTag>
      <w:r w:rsidR="00FD3967" w:rsidRPr="005E7074">
        <w:rPr>
          <w:i/>
        </w:rPr>
        <w:t xml:space="preserve"> and in the Ancient Near East</w:t>
      </w:r>
      <w:r w:rsidR="00FD3967">
        <w:rPr>
          <w:i/>
        </w:rPr>
        <w:t>.</w:t>
      </w:r>
      <w:r w:rsidR="00FD3967" w:rsidRPr="00AD21DC">
        <w:rPr>
          <w:i/>
        </w:rPr>
        <w:t xml:space="preserve"> </w:t>
      </w:r>
      <w:r w:rsidR="00FD3967">
        <w:rPr>
          <w:i/>
        </w:rPr>
        <w:t>Presented to Professor Harold Henry Rowley … in Celebration of his Sixty-Fifth Birthday</w:t>
      </w:r>
      <w:r w:rsidR="00FD3967" w:rsidRPr="001D21CC">
        <w:t xml:space="preserve"> </w:t>
      </w:r>
      <w:r w:rsidR="00FD3967">
        <w:t>(</w:t>
      </w:r>
      <w:proofErr w:type="spellStart"/>
      <w:r w:rsidR="00A25059" w:rsidRPr="00AF3BC3">
        <w:t>Vetus</w:t>
      </w:r>
      <w:proofErr w:type="spellEnd"/>
      <w:r w:rsidR="00A25059" w:rsidRPr="00AF3BC3">
        <w:t xml:space="preserve"> </w:t>
      </w:r>
      <w:proofErr w:type="spellStart"/>
      <w:r w:rsidR="00A25059" w:rsidRPr="00AF3BC3">
        <w:t>Testamentum</w:t>
      </w:r>
      <w:proofErr w:type="spellEnd"/>
      <w:r w:rsidR="00A25059" w:rsidRPr="00AF3BC3">
        <w:t xml:space="preserve"> </w:t>
      </w:r>
      <w:r w:rsidR="00476CB7">
        <w:t>Supplement</w:t>
      </w:r>
      <w:r w:rsidR="00A25059" w:rsidRPr="00AF3BC3">
        <w:t xml:space="preserve"> 3; </w:t>
      </w:r>
      <w:r w:rsidR="00FD3967" w:rsidRPr="001D21CC">
        <w:t>Martin</w:t>
      </w:r>
      <w:r w:rsidR="00FD3967">
        <w:t xml:space="preserve"> </w:t>
      </w:r>
      <w:proofErr w:type="spellStart"/>
      <w:r w:rsidR="00FD3967" w:rsidRPr="001D21CC">
        <w:t>Noth</w:t>
      </w:r>
      <w:proofErr w:type="spellEnd"/>
      <w:r w:rsidR="00FD3967">
        <w:t xml:space="preserve"> </w:t>
      </w:r>
      <w:r w:rsidR="00FD3967" w:rsidRPr="001D21CC">
        <w:t>and D. Winton Thomas</w:t>
      </w:r>
      <w:r w:rsidR="003E22C4">
        <w:t xml:space="preserve"> (eds.)</w:t>
      </w:r>
      <w:r w:rsidR="00FD3967">
        <w:t>;</w:t>
      </w:r>
      <w:r w:rsidR="00FD3967" w:rsidRPr="00AF3BC3">
        <w:t xml:space="preserve"> Leiden: E.J. </w:t>
      </w:r>
      <w:r w:rsidR="00FD3967">
        <w:t xml:space="preserve">Brill, 1955) </w:t>
      </w:r>
      <w:r w:rsidR="006B377E" w:rsidRPr="005E1307">
        <w:t>280-</w:t>
      </w:r>
      <w:r w:rsidR="00DC27FB">
        <w:t>2</w:t>
      </w:r>
      <w:r w:rsidR="006B377E" w:rsidRPr="005E1307">
        <w:t>92.</w:t>
      </w:r>
    </w:p>
    <w:p w14:paraId="4D12CA53" w14:textId="77777777" w:rsidR="0024273E" w:rsidRDefault="0024273E" w:rsidP="0024273E">
      <w:pPr>
        <w:ind w:left="720" w:hanging="720"/>
      </w:pPr>
      <w:r>
        <w:t>Tice, Rico. Womanly Advice; Prov 31:1-9 (online audio; Langham Place</w:t>
      </w:r>
      <w:r w:rsidR="009D644E">
        <w:t>:</w:t>
      </w:r>
      <w:r w:rsidR="009D644E" w:rsidRPr="009D644E">
        <w:t xml:space="preserve"> </w:t>
      </w:r>
      <w:r w:rsidR="009D644E">
        <w:t>All Souls Church</w:t>
      </w:r>
      <w:r>
        <w:t xml:space="preserve">, </w:t>
      </w:r>
      <w:r w:rsidR="009D644E">
        <w:t>6 June</w:t>
      </w:r>
      <w:r>
        <w:t xml:space="preserve"> 1996</w:t>
      </w:r>
      <w:r w:rsidR="00C66390">
        <w:t>)</w:t>
      </w:r>
      <w:r w:rsidR="009D644E">
        <w:t xml:space="preserve"> [</w:t>
      </w:r>
      <w:r>
        <w:t>http://www.allsouls.org</w:t>
      </w:r>
      <w:r w:rsidR="009D644E">
        <w:t>]</w:t>
      </w:r>
      <w:r>
        <w:t>.</w:t>
      </w:r>
    </w:p>
    <w:p w14:paraId="64E8AF96" w14:textId="77777777" w:rsidR="0024273E" w:rsidRDefault="0024273E" w:rsidP="0024273E">
      <w:pPr>
        <w:ind w:left="720" w:hanging="720"/>
      </w:pPr>
    </w:p>
    <w:p w14:paraId="4DA4FABD" w14:textId="77777777" w:rsidR="006B377E" w:rsidRDefault="006B377E" w:rsidP="0024273E">
      <w:pPr>
        <w:ind w:left="720" w:hanging="720"/>
      </w:pPr>
      <w:r w:rsidRPr="005E1307">
        <w:t xml:space="preserve">Tsumura, David T. </w:t>
      </w:r>
      <w:r w:rsidR="0080225E">
        <w:t>“</w:t>
      </w:r>
      <w:r w:rsidRPr="005E1307">
        <w:t xml:space="preserve">The Vetitive Particle </w:t>
      </w:r>
      <w:r w:rsidR="00C46737">
        <w:rPr>
          <w:i/>
        </w:rPr>
        <w:t>’</w:t>
      </w:r>
      <w:r w:rsidRPr="00926A1C">
        <w:rPr>
          <w:i/>
        </w:rPr>
        <w:t>Y</w:t>
      </w:r>
      <w:r w:rsidRPr="005E1307">
        <w:t xml:space="preserve"> and the Poetic Structure of Proverbs 31</w:t>
      </w:r>
      <w:r>
        <w:t>:</w:t>
      </w:r>
      <w:r w:rsidRPr="005E1307">
        <w:t>4</w:t>
      </w:r>
      <w:r w:rsidR="0080225E">
        <w:t>”</w:t>
      </w:r>
      <w:r w:rsidR="00D4542A">
        <w:t>,</w:t>
      </w:r>
      <w:r w:rsidRPr="005E1307">
        <w:t xml:space="preserve"> </w:t>
      </w:r>
      <w:r w:rsidRPr="00530DB7">
        <w:rPr>
          <w:i/>
        </w:rPr>
        <w:t>Annual of the Japanese Biblical Institute</w:t>
      </w:r>
      <w:r w:rsidRPr="005E1307">
        <w:t xml:space="preserve"> 4 (1978)</w:t>
      </w:r>
      <w:r>
        <w:t xml:space="preserve"> </w:t>
      </w:r>
      <w:r w:rsidRPr="005E1307">
        <w:t>509-</w:t>
      </w:r>
      <w:r w:rsidR="002C19F5">
        <w:t>5</w:t>
      </w:r>
      <w:r w:rsidRPr="005E1307">
        <w:t>18.</w:t>
      </w:r>
    </w:p>
    <w:p w14:paraId="4D33F80E" w14:textId="77777777" w:rsidR="00C46737" w:rsidRDefault="00C46737" w:rsidP="00C46737">
      <w:pPr>
        <w:widowControl w:val="0"/>
        <w:autoSpaceDE w:val="0"/>
        <w:autoSpaceDN w:val="0"/>
        <w:adjustRightInd w:val="0"/>
        <w:ind w:left="720" w:hanging="720"/>
      </w:pPr>
    </w:p>
    <w:p w14:paraId="5DC0114B" w14:textId="77777777" w:rsidR="006B377E" w:rsidRPr="00054852" w:rsidRDefault="006B377E" w:rsidP="006B377E">
      <w:pPr>
        <w:widowControl w:val="0"/>
        <w:autoSpaceDE w:val="0"/>
        <w:autoSpaceDN w:val="0"/>
        <w:adjustRightInd w:val="0"/>
        <w:spacing w:after="240"/>
        <w:ind w:left="720" w:hanging="720"/>
      </w:pPr>
      <w:proofErr w:type="spellStart"/>
      <w:r w:rsidRPr="00054852">
        <w:t>Valler</w:t>
      </w:r>
      <w:proofErr w:type="spellEnd"/>
      <w:r w:rsidRPr="00054852">
        <w:t xml:space="preserve">, </w:t>
      </w:r>
      <w:proofErr w:type="spellStart"/>
      <w:r w:rsidRPr="00054852">
        <w:t>Shulamit</w:t>
      </w:r>
      <w:proofErr w:type="spellEnd"/>
      <w:r w:rsidRPr="00054852">
        <w:t xml:space="preserve">. </w:t>
      </w:r>
      <w:r w:rsidR="0080225E">
        <w:t>“</w:t>
      </w:r>
      <w:r w:rsidRPr="00054852">
        <w:t xml:space="preserve">Who is </w:t>
      </w:r>
      <w:proofErr w:type="spellStart"/>
      <w:r w:rsidRPr="00926A1C">
        <w:rPr>
          <w:i/>
        </w:rPr>
        <w:t>eset</w:t>
      </w:r>
      <w:proofErr w:type="spellEnd"/>
      <w:r w:rsidRPr="00926A1C">
        <w:rPr>
          <w:i/>
        </w:rPr>
        <w:t xml:space="preserve"> </w:t>
      </w:r>
      <w:proofErr w:type="spellStart"/>
      <w:r w:rsidRPr="00926A1C">
        <w:rPr>
          <w:i/>
        </w:rPr>
        <w:t>hayil</w:t>
      </w:r>
      <w:proofErr w:type="spellEnd"/>
      <w:r w:rsidRPr="00054852">
        <w:t xml:space="preserve"> in Rabbinic Literature?</w:t>
      </w:r>
      <w:r w:rsidR="0080225E">
        <w:t>”</w:t>
      </w:r>
      <w:r w:rsidR="00E344EF">
        <w:t xml:space="preserve">, in </w:t>
      </w:r>
      <w:r w:rsidRPr="00054852">
        <w:rPr>
          <w:i/>
        </w:rPr>
        <w:t>A Feminist Companion to Wisdom Literature</w:t>
      </w:r>
      <w:r>
        <w:t xml:space="preserve"> (</w:t>
      </w:r>
      <w:proofErr w:type="spellStart"/>
      <w:r w:rsidRPr="00054852">
        <w:t>Athalya</w:t>
      </w:r>
      <w:proofErr w:type="spellEnd"/>
      <w:r w:rsidRPr="00054852">
        <w:t xml:space="preserve"> Brenner</w:t>
      </w:r>
      <w:r w:rsidR="003E22C4">
        <w:t xml:space="preserve"> (ed.)</w:t>
      </w:r>
      <w:r>
        <w:t>;</w:t>
      </w:r>
      <w:r w:rsidRPr="00054852">
        <w:t xml:space="preserve"> </w:t>
      </w:r>
      <w:smartTag w:uri="urn:schemas-microsoft-com:office:smarttags" w:element="place">
        <w:r w:rsidRPr="00054852">
          <w:t>Sheffield</w:t>
        </w:r>
      </w:smartTag>
      <w:r w:rsidRPr="00054852">
        <w:t>:</w:t>
      </w:r>
      <w:r>
        <w:t xml:space="preserve"> </w:t>
      </w:r>
      <w:r w:rsidRPr="00054852">
        <w:t>Sheffield Academic Press, 1995</w:t>
      </w:r>
      <w:r>
        <w:t xml:space="preserve">) </w:t>
      </w:r>
      <w:r w:rsidRPr="00054852">
        <w:t xml:space="preserve">85-99. </w:t>
      </w:r>
    </w:p>
    <w:p w14:paraId="2C644CC7" w14:textId="77777777" w:rsidR="006B377E" w:rsidRPr="005E1307" w:rsidRDefault="006B377E" w:rsidP="006B377E">
      <w:pPr>
        <w:widowControl w:val="0"/>
        <w:autoSpaceDE w:val="0"/>
        <w:autoSpaceDN w:val="0"/>
        <w:adjustRightInd w:val="0"/>
        <w:spacing w:after="240"/>
        <w:ind w:left="720" w:hanging="720"/>
      </w:pPr>
      <w:proofErr w:type="spellStart"/>
      <w:r w:rsidRPr="005E1307">
        <w:t>Visotzky</w:t>
      </w:r>
      <w:proofErr w:type="spellEnd"/>
      <w:r w:rsidRPr="005E1307">
        <w:t xml:space="preserve">, </w:t>
      </w:r>
      <w:smartTag w:uri="urn:schemas-microsoft-com:office:smarttags" w:element="City">
        <w:smartTag w:uri="urn:schemas-microsoft-com:office:smarttags" w:element="place">
          <w:r w:rsidRPr="005E1307">
            <w:t>Burton</w:t>
          </w:r>
        </w:smartTag>
      </w:smartTag>
      <w:r w:rsidRPr="005E1307">
        <w:t xml:space="preserve"> L. </w:t>
      </w:r>
      <w:r w:rsidR="0080225E">
        <w:t>“</w:t>
      </w:r>
      <w:r w:rsidRPr="005E1307">
        <w:t xml:space="preserve">Midrash </w:t>
      </w:r>
      <w:proofErr w:type="spellStart"/>
      <w:r w:rsidRPr="005E1307">
        <w:t>Eishet</w:t>
      </w:r>
      <w:proofErr w:type="spellEnd"/>
      <w:r w:rsidRPr="005E1307">
        <w:t xml:space="preserve"> </w:t>
      </w:r>
      <w:proofErr w:type="spellStart"/>
      <w:r w:rsidRPr="005E1307">
        <w:t>Hayil</w:t>
      </w:r>
      <w:proofErr w:type="spellEnd"/>
      <w:r w:rsidR="0080225E">
        <w:t>”</w:t>
      </w:r>
      <w:r w:rsidR="00D4542A">
        <w:t>,</w:t>
      </w:r>
      <w:r>
        <w:t xml:space="preserve"> </w:t>
      </w:r>
      <w:r w:rsidRPr="00530DB7">
        <w:rPr>
          <w:i/>
        </w:rPr>
        <w:t>Conservative Judaism</w:t>
      </w:r>
      <w:r w:rsidRPr="005E1307">
        <w:t xml:space="preserve"> 38.3 (1986)</w:t>
      </w:r>
      <w:r>
        <w:t xml:space="preserve"> </w:t>
      </w:r>
      <w:r w:rsidRPr="005E1307">
        <w:t>21-25.</w:t>
      </w:r>
    </w:p>
    <w:p w14:paraId="1EE242AA" w14:textId="77777777" w:rsidR="006B377E" w:rsidRPr="005E1307" w:rsidRDefault="006B377E" w:rsidP="006B377E">
      <w:pPr>
        <w:widowControl w:val="0"/>
        <w:autoSpaceDE w:val="0"/>
        <w:autoSpaceDN w:val="0"/>
        <w:adjustRightInd w:val="0"/>
        <w:spacing w:after="240"/>
        <w:ind w:left="720" w:hanging="720"/>
      </w:pPr>
      <w:proofErr w:type="spellStart"/>
      <w:r w:rsidRPr="005E1307">
        <w:t>Voros</w:t>
      </w:r>
      <w:proofErr w:type="spellEnd"/>
      <w:r w:rsidRPr="005E1307">
        <w:t xml:space="preserve">, Eva. </w:t>
      </w:r>
      <w:r w:rsidR="0080225E">
        <w:t>“</w:t>
      </w:r>
      <w:r w:rsidR="00C46737">
        <w:t>‘</w:t>
      </w:r>
      <w:r w:rsidRPr="005E1307">
        <w:t xml:space="preserve">And </w:t>
      </w:r>
      <w:r w:rsidR="00C46737">
        <w:t>S</w:t>
      </w:r>
      <w:r w:rsidRPr="005E1307">
        <w:t xml:space="preserve">he </w:t>
      </w:r>
      <w:r w:rsidR="00C46737">
        <w:t>L</w:t>
      </w:r>
      <w:r w:rsidRPr="005E1307">
        <w:t xml:space="preserve">aughs at the </w:t>
      </w:r>
      <w:r w:rsidR="00C46737">
        <w:t>T</w:t>
      </w:r>
      <w:r w:rsidRPr="005E1307">
        <w:t xml:space="preserve">ime to </w:t>
      </w:r>
      <w:r w:rsidR="00C46737">
        <w:t>C</w:t>
      </w:r>
      <w:r w:rsidRPr="005E1307">
        <w:t>ome</w:t>
      </w:r>
      <w:r w:rsidR="00C46737">
        <w:t xml:space="preserve"> …</w:t>
      </w:r>
      <w:r w:rsidRPr="005E1307">
        <w:t>’ (Proverbs 31:25)</w:t>
      </w:r>
      <w:r w:rsidR="0080225E">
        <w:t>”</w:t>
      </w:r>
      <w:r w:rsidR="00E344EF">
        <w:t xml:space="preserve">, in </w:t>
      </w:r>
      <w:r w:rsidRPr="00530DB7">
        <w:rPr>
          <w:i/>
        </w:rPr>
        <w:t xml:space="preserve">Re-visioning </w:t>
      </w:r>
      <w:r>
        <w:rPr>
          <w:i/>
        </w:rPr>
        <w:t>o</w:t>
      </w:r>
      <w:r w:rsidRPr="00530DB7">
        <w:rPr>
          <w:i/>
        </w:rPr>
        <w:t xml:space="preserve">ur </w:t>
      </w:r>
      <w:r>
        <w:rPr>
          <w:i/>
        </w:rPr>
        <w:t>S</w:t>
      </w:r>
      <w:r w:rsidRPr="00530DB7">
        <w:rPr>
          <w:i/>
        </w:rPr>
        <w:t xml:space="preserve">ources: </w:t>
      </w:r>
      <w:r>
        <w:rPr>
          <w:i/>
        </w:rPr>
        <w:t>W</w:t>
      </w:r>
      <w:r w:rsidRPr="00530DB7">
        <w:rPr>
          <w:i/>
        </w:rPr>
        <w:t xml:space="preserve">omen’s </w:t>
      </w:r>
      <w:r>
        <w:rPr>
          <w:i/>
        </w:rPr>
        <w:t>S</w:t>
      </w:r>
      <w:r w:rsidRPr="00530DB7">
        <w:rPr>
          <w:i/>
        </w:rPr>
        <w:t xml:space="preserve">pirituality in European </w:t>
      </w:r>
      <w:r>
        <w:rPr>
          <w:i/>
        </w:rPr>
        <w:t>P</w:t>
      </w:r>
      <w:r w:rsidRPr="00530DB7">
        <w:rPr>
          <w:i/>
        </w:rPr>
        <w:t>erspectives</w:t>
      </w:r>
      <w:r>
        <w:t xml:space="preserve"> (</w:t>
      </w:r>
      <w:r w:rsidRPr="005E1307">
        <w:t xml:space="preserve">Annette </w:t>
      </w:r>
      <w:proofErr w:type="spellStart"/>
      <w:r w:rsidRPr="005E1307">
        <w:t>Esser</w:t>
      </w:r>
      <w:proofErr w:type="spellEnd"/>
      <w:r w:rsidRPr="005E1307">
        <w:t xml:space="preserve"> </w:t>
      </w:r>
      <w:r w:rsidR="00A325C0">
        <w:t>et al.</w:t>
      </w:r>
      <w:r w:rsidR="003E22C4">
        <w:t xml:space="preserve"> (eds.)</w:t>
      </w:r>
      <w:r>
        <w:t>;</w:t>
      </w:r>
      <w:r w:rsidRPr="005E1307">
        <w:t xml:space="preserve"> </w:t>
      </w:r>
      <w:proofErr w:type="spellStart"/>
      <w:r w:rsidRPr="005E1307">
        <w:t>Kampen</w:t>
      </w:r>
      <w:proofErr w:type="spellEnd"/>
      <w:r w:rsidRPr="005E1307">
        <w:t>:</w:t>
      </w:r>
      <w:r>
        <w:t xml:space="preserve"> </w:t>
      </w:r>
      <w:proofErr w:type="spellStart"/>
      <w:r w:rsidRPr="005E1307">
        <w:t>Kok</w:t>
      </w:r>
      <w:proofErr w:type="spellEnd"/>
      <w:r w:rsidRPr="005E1307">
        <w:t xml:space="preserve"> Pharos, 1997</w:t>
      </w:r>
      <w:r>
        <w:t xml:space="preserve">) </w:t>
      </w:r>
      <w:r w:rsidRPr="005E1307">
        <w:t>207-</w:t>
      </w:r>
      <w:r w:rsidR="002C19F5">
        <w:t>2</w:t>
      </w:r>
      <w:r w:rsidRPr="005E1307">
        <w:t>13.</w:t>
      </w:r>
    </w:p>
    <w:p w14:paraId="69243B76" w14:textId="77777777" w:rsidR="006B377E" w:rsidRPr="005E1307" w:rsidRDefault="006B377E" w:rsidP="006B377E">
      <w:pPr>
        <w:widowControl w:val="0"/>
        <w:autoSpaceDE w:val="0"/>
        <w:autoSpaceDN w:val="0"/>
        <w:adjustRightInd w:val="0"/>
        <w:spacing w:after="240"/>
        <w:ind w:left="720" w:hanging="720"/>
      </w:pPr>
      <w:proofErr w:type="spellStart"/>
      <w:r w:rsidRPr="005E1307">
        <w:t>Waegeman</w:t>
      </w:r>
      <w:proofErr w:type="spellEnd"/>
      <w:r w:rsidRPr="005E1307">
        <w:t xml:space="preserve">, Maryse. </w:t>
      </w:r>
      <w:r w:rsidR="0080225E">
        <w:t>“</w:t>
      </w:r>
      <w:r w:rsidRPr="005E1307">
        <w:t>The Perfect Wife of Proverbs 31:10-31</w:t>
      </w:r>
      <w:r w:rsidR="0080225E">
        <w:t>”</w:t>
      </w:r>
      <w:r w:rsidR="00E344EF">
        <w:t xml:space="preserve">, in </w:t>
      </w:r>
      <w:proofErr w:type="spellStart"/>
      <w:r w:rsidRPr="00530DB7">
        <w:rPr>
          <w:i/>
        </w:rPr>
        <w:t>Goldene</w:t>
      </w:r>
      <w:proofErr w:type="spellEnd"/>
      <w:r w:rsidRPr="00530DB7">
        <w:rPr>
          <w:i/>
        </w:rPr>
        <w:t xml:space="preserve"> </w:t>
      </w:r>
      <w:proofErr w:type="spellStart"/>
      <w:r w:rsidRPr="00530DB7">
        <w:rPr>
          <w:i/>
        </w:rPr>
        <w:t>Apfel</w:t>
      </w:r>
      <w:proofErr w:type="spellEnd"/>
      <w:r w:rsidRPr="00530DB7">
        <w:rPr>
          <w:i/>
        </w:rPr>
        <w:t xml:space="preserve"> in </w:t>
      </w:r>
      <w:proofErr w:type="spellStart"/>
      <w:r w:rsidRPr="00530DB7">
        <w:rPr>
          <w:i/>
        </w:rPr>
        <w:t>silbernen</w:t>
      </w:r>
      <w:proofErr w:type="spellEnd"/>
      <w:r w:rsidRPr="00530DB7">
        <w:rPr>
          <w:i/>
        </w:rPr>
        <w:t xml:space="preserve"> </w:t>
      </w:r>
      <w:proofErr w:type="spellStart"/>
      <w:r w:rsidRPr="00530DB7">
        <w:rPr>
          <w:i/>
        </w:rPr>
        <w:t>Schalen</w:t>
      </w:r>
      <w:proofErr w:type="spellEnd"/>
      <w:r w:rsidRPr="00530DB7">
        <w:rPr>
          <w:i/>
        </w:rPr>
        <w:t xml:space="preserve">: </w:t>
      </w:r>
      <w:r>
        <w:rPr>
          <w:i/>
        </w:rPr>
        <w:t>C</w:t>
      </w:r>
      <w:r w:rsidRPr="00530DB7">
        <w:rPr>
          <w:i/>
        </w:rPr>
        <w:t xml:space="preserve">ollected </w:t>
      </w:r>
      <w:r>
        <w:rPr>
          <w:i/>
        </w:rPr>
        <w:t>C</w:t>
      </w:r>
      <w:r w:rsidRPr="00530DB7">
        <w:rPr>
          <w:i/>
        </w:rPr>
        <w:t xml:space="preserve">ommunications to the </w:t>
      </w:r>
      <w:proofErr w:type="spellStart"/>
      <w:r w:rsidRPr="00530DB7">
        <w:rPr>
          <w:i/>
        </w:rPr>
        <w:t>XIIIth</w:t>
      </w:r>
      <w:proofErr w:type="spellEnd"/>
      <w:r w:rsidRPr="00530DB7">
        <w:rPr>
          <w:i/>
        </w:rPr>
        <w:t xml:space="preserve"> Congress of the International Organization for the Study of the Old Testament, Leuven 1989</w:t>
      </w:r>
      <w:r w:rsidRPr="00926A1C">
        <w:t xml:space="preserve"> (</w:t>
      </w:r>
      <w:r w:rsidRPr="005E1307">
        <w:t>Klaus-</w:t>
      </w:r>
      <w:proofErr w:type="spellStart"/>
      <w:r w:rsidRPr="005E1307">
        <w:t>Deitrich</w:t>
      </w:r>
      <w:proofErr w:type="spellEnd"/>
      <w:r w:rsidRPr="005E1307">
        <w:t xml:space="preserve"> </w:t>
      </w:r>
      <w:proofErr w:type="spellStart"/>
      <w:r w:rsidRPr="005E1307">
        <w:t>Schunck</w:t>
      </w:r>
      <w:proofErr w:type="spellEnd"/>
      <w:r w:rsidRPr="005E1307">
        <w:t xml:space="preserve"> and Matthias Augustin</w:t>
      </w:r>
      <w:r w:rsidR="003E22C4">
        <w:t xml:space="preserve"> (eds.)</w:t>
      </w:r>
      <w:r>
        <w:t xml:space="preserve">; </w:t>
      </w:r>
      <w:r w:rsidRPr="005E1307">
        <w:t>Frankfurt: Lang, 1990</w:t>
      </w:r>
      <w:r>
        <w:t xml:space="preserve">) </w:t>
      </w:r>
      <w:r w:rsidRPr="005E1307">
        <w:t>101-</w:t>
      </w:r>
      <w:r>
        <w:t>0</w:t>
      </w:r>
      <w:r w:rsidRPr="005E1307">
        <w:t>7.</w:t>
      </w:r>
    </w:p>
    <w:p w14:paraId="2E0A178D" w14:textId="77777777" w:rsidR="006B377E" w:rsidRPr="005E1307" w:rsidRDefault="006B377E" w:rsidP="006B377E">
      <w:pPr>
        <w:widowControl w:val="0"/>
        <w:autoSpaceDE w:val="0"/>
        <w:autoSpaceDN w:val="0"/>
        <w:adjustRightInd w:val="0"/>
        <w:spacing w:after="240"/>
        <w:ind w:left="720" w:hanging="720"/>
      </w:pPr>
      <w:r w:rsidRPr="005E1307">
        <w:t xml:space="preserve">Waltke, Bruce K. </w:t>
      </w:r>
      <w:r w:rsidR="0080225E">
        <w:t>“</w:t>
      </w:r>
      <w:r w:rsidRPr="005E1307">
        <w:t>The Role of the V</w:t>
      </w:r>
      <w:r>
        <w:t>aliant Wife in the Marketplace</w:t>
      </w:r>
      <w:r w:rsidR="0080225E">
        <w:t>”</w:t>
      </w:r>
      <w:r>
        <w:t>,</w:t>
      </w:r>
      <w:r w:rsidRPr="005E1307">
        <w:t xml:space="preserve"> </w:t>
      </w:r>
      <w:r w:rsidRPr="00530DB7">
        <w:rPr>
          <w:i/>
        </w:rPr>
        <w:t>Crux</w:t>
      </w:r>
      <w:r w:rsidRPr="005E1307">
        <w:t xml:space="preserve"> 35.3 (1999)</w:t>
      </w:r>
      <w:r>
        <w:t xml:space="preserve"> </w:t>
      </w:r>
      <w:r w:rsidRPr="005E1307">
        <w:t>23-34.</w:t>
      </w:r>
    </w:p>
    <w:p w14:paraId="54365576" w14:textId="77777777" w:rsidR="006B377E" w:rsidRPr="005E1307" w:rsidRDefault="006B377E" w:rsidP="006B377E">
      <w:pPr>
        <w:widowControl w:val="0"/>
        <w:autoSpaceDE w:val="0"/>
        <w:autoSpaceDN w:val="0"/>
        <w:adjustRightInd w:val="0"/>
        <w:spacing w:after="240"/>
        <w:ind w:left="720" w:hanging="720"/>
      </w:pPr>
      <w:r w:rsidRPr="005E1307">
        <w:t xml:space="preserve">Wechsler, Michael G. </w:t>
      </w:r>
      <w:r w:rsidR="0080225E">
        <w:t>“</w:t>
      </w:r>
      <w:r w:rsidRPr="005E1307">
        <w:t xml:space="preserve">The Arabic Translation and Commentary of </w:t>
      </w:r>
      <w:proofErr w:type="spellStart"/>
      <w:r w:rsidRPr="005E1307">
        <w:t>Yefet</w:t>
      </w:r>
      <w:proofErr w:type="spellEnd"/>
      <w:r w:rsidRPr="005E1307">
        <w:t xml:space="preserve"> Ben </w:t>
      </w:r>
      <w:r w:rsidR="00C46737">
        <w:t>’</w:t>
      </w:r>
      <w:r w:rsidRPr="005E1307">
        <w:t xml:space="preserve">Eli on </w:t>
      </w:r>
      <w:r w:rsidRPr="005E1307">
        <w:lastRenderedPageBreak/>
        <w:t>Proverbs 31:10-31</w:t>
      </w:r>
      <w:r w:rsidR="0080225E">
        <w:t>”</w:t>
      </w:r>
      <w:r w:rsidR="00D4542A">
        <w:t>,</w:t>
      </w:r>
      <w:r w:rsidRPr="005E1307">
        <w:t xml:space="preserve"> </w:t>
      </w:r>
      <w:r w:rsidRPr="00530DB7">
        <w:rPr>
          <w:i/>
        </w:rPr>
        <w:t>Journal of Jewish Studies</w:t>
      </w:r>
      <w:r w:rsidRPr="005E1307">
        <w:t xml:space="preserve"> 54 (2003)</w:t>
      </w:r>
      <w:r>
        <w:t xml:space="preserve"> </w:t>
      </w:r>
      <w:r w:rsidRPr="005E1307">
        <w:t>283-310.</w:t>
      </w:r>
    </w:p>
    <w:p w14:paraId="43797685" w14:textId="77777777" w:rsidR="006B377E" w:rsidRPr="005E1307" w:rsidRDefault="000F23E1" w:rsidP="006B377E">
      <w:pPr>
        <w:widowControl w:val="0"/>
        <w:autoSpaceDE w:val="0"/>
        <w:autoSpaceDN w:val="0"/>
        <w:adjustRightInd w:val="0"/>
        <w:spacing w:after="240"/>
        <w:ind w:left="720" w:hanging="720"/>
      </w:pPr>
      <w:r>
        <w:t>--</w:t>
      </w:r>
      <w:r w:rsidR="008C76A6" w:rsidRPr="005E1307">
        <w:t>.</w:t>
      </w:r>
      <w:r w:rsidR="006B377E" w:rsidRPr="005E1307">
        <w:t xml:space="preserve"> </w:t>
      </w:r>
      <w:r w:rsidR="0080225E">
        <w:t>“</w:t>
      </w:r>
      <w:r w:rsidR="006B377E" w:rsidRPr="005E1307">
        <w:t xml:space="preserve">The Arabic </w:t>
      </w:r>
      <w:r w:rsidR="001E6EE6">
        <w:t>T</w:t>
      </w:r>
      <w:r w:rsidR="006B377E" w:rsidRPr="005E1307">
        <w:t xml:space="preserve">ranslation and </w:t>
      </w:r>
      <w:r w:rsidR="001E6EE6">
        <w:t>C</w:t>
      </w:r>
      <w:r w:rsidR="006B377E" w:rsidRPr="005E1307">
        <w:t xml:space="preserve">ommentary of </w:t>
      </w:r>
      <w:proofErr w:type="spellStart"/>
      <w:r w:rsidR="006B377E" w:rsidRPr="005E1307">
        <w:t>Yefet</w:t>
      </w:r>
      <w:proofErr w:type="spellEnd"/>
      <w:r w:rsidR="006B377E" w:rsidRPr="005E1307">
        <w:t xml:space="preserve"> Ben ‘Eli on Proverbs 31:1-9</w:t>
      </w:r>
      <w:r w:rsidR="0080225E">
        <w:t>”</w:t>
      </w:r>
      <w:r w:rsidR="006B377E">
        <w:t>,</w:t>
      </w:r>
      <w:r w:rsidR="006B377E" w:rsidRPr="005E1307">
        <w:t xml:space="preserve"> </w:t>
      </w:r>
      <w:r w:rsidR="006B377E" w:rsidRPr="00530DB7">
        <w:rPr>
          <w:i/>
        </w:rPr>
        <w:t xml:space="preserve">Revue des </w:t>
      </w:r>
      <w:r w:rsidR="001E66C4">
        <w:rPr>
          <w:i/>
        </w:rPr>
        <w:t>É</w:t>
      </w:r>
      <w:r w:rsidR="006B377E" w:rsidRPr="00530DB7">
        <w:rPr>
          <w:i/>
        </w:rPr>
        <w:t xml:space="preserve">tudes </w:t>
      </w:r>
      <w:proofErr w:type="spellStart"/>
      <w:r w:rsidR="006B377E">
        <w:rPr>
          <w:i/>
        </w:rPr>
        <w:t>J</w:t>
      </w:r>
      <w:r w:rsidR="006B377E" w:rsidRPr="00530DB7">
        <w:rPr>
          <w:i/>
        </w:rPr>
        <w:t>uives</w:t>
      </w:r>
      <w:proofErr w:type="spellEnd"/>
      <w:r w:rsidR="006B377E" w:rsidRPr="005E1307">
        <w:t xml:space="preserve"> 161</w:t>
      </w:r>
      <w:r w:rsidR="006B377E">
        <w:t>.</w:t>
      </w:r>
      <w:r w:rsidR="006B377E" w:rsidRPr="005E1307">
        <w:t>3-4 (2002)</w:t>
      </w:r>
      <w:r w:rsidR="006B377E">
        <w:t xml:space="preserve"> </w:t>
      </w:r>
      <w:r w:rsidR="006B377E" w:rsidRPr="005E1307">
        <w:t>393-409.</w:t>
      </w:r>
    </w:p>
    <w:p w14:paraId="25C4A050" w14:textId="77777777" w:rsidR="006B377E" w:rsidRDefault="006B377E" w:rsidP="006B377E">
      <w:pPr>
        <w:widowControl w:val="0"/>
        <w:autoSpaceDE w:val="0"/>
        <w:autoSpaceDN w:val="0"/>
        <w:adjustRightInd w:val="0"/>
        <w:spacing w:after="240"/>
        <w:ind w:left="720" w:hanging="720"/>
      </w:pPr>
      <w:r w:rsidRPr="005E1307">
        <w:t xml:space="preserve">Weems, Renita J. </w:t>
      </w:r>
      <w:r w:rsidR="0080225E">
        <w:t>“</w:t>
      </w:r>
      <w:r w:rsidRPr="005E1307">
        <w:t xml:space="preserve">Proverbs 31 in a </w:t>
      </w:r>
      <w:r w:rsidR="001E6EE6">
        <w:t>N</w:t>
      </w:r>
      <w:r w:rsidRPr="005E1307">
        <w:t xml:space="preserve">ew </w:t>
      </w:r>
      <w:r w:rsidR="001E6EE6">
        <w:t>I</w:t>
      </w:r>
      <w:r w:rsidRPr="005E1307">
        <w:t>nterpretation</w:t>
      </w:r>
      <w:r w:rsidR="0080225E">
        <w:t>”</w:t>
      </w:r>
      <w:r w:rsidR="00E344EF">
        <w:t xml:space="preserve">, in </w:t>
      </w:r>
      <w:r w:rsidRPr="00530DB7">
        <w:rPr>
          <w:i/>
        </w:rPr>
        <w:t xml:space="preserve">Feminist </w:t>
      </w:r>
      <w:r>
        <w:rPr>
          <w:i/>
        </w:rPr>
        <w:t>I</w:t>
      </w:r>
      <w:r w:rsidRPr="00530DB7">
        <w:rPr>
          <w:i/>
        </w:rPr>
        <w:t xml:space="preserve">nterpretation of the Bible and the </w:t>
      </w:r>
      <w:r>
        <w:rPr>
          <w:i/>
        </w:rPr>
        <w:t>H</w:t>
      </w:r>
      <w:r w:rsidRPr="00530DB7">
        <w:rPr>
          <w:i/>
        </w:rPr>
        <w:t xml:space="preserve">ermeneutics of </w:t>
      </w:r>
      <w:r>
        <w:rPr>
          <w:i/>
        </w:rPr>
        <w:t>L</w:t>
      </w:r>
      <w:r w:rsidRPr="00530DB7">
        <w:rPr>
          <w:i/>
        </w:rPr>
        <w:t>iberation</w:t>
      </w:r>
      <w:r>
        <w:t xml:space="preserve"> (</w:t>
      </w:r>
      <w:r w:rsidRPr="005E1307">
        <w:t xml:space="preserve">Silvia </w:t>
      </w:r>
      <w:proofErr w:type="spellStart"/>
      <w:r w:rsidRPr="005E1307">
        <w:t>Schroer</w:t>
      </w:r>
      <w:proofErr w:type="spellEnd"/>
      <w:r w:rsidRPr="005E1307">
        <w:t xml:space="preserve"> and Sophia </w:t>
      </w:r>
      <w:proofErr w:type="spellStart"/>
      <w:r w:rsidRPr="005E1307">
        <w:t>Bietenhard</w:t>
      </w:r>
      <w:proofErr w:type="spellEnd"/>
      <w:r w:rsidR="003E22C4">
        <w:t xml:space="preserve"> (eds.)</w:t>
      </w:r>
      <w:r>
        <w:t xml:space="preserve">; </w:t>
      </w:r>
      <w:smartTag w:uri="urn:schemas-microsoft-com:office:smarttags" w:element="City">
        <w:smartTag w:uri="urn:schemas-microsoft-com:office:smarttags" w:element="place">
          <w:r w:rsidRPr="005E1307">
            <w:t>London</w:t>
          </w:r>
        </w:smartTag>
      </w:smartTag>
      <w:r w:rsidRPr="005E1307">
        <w:t>:</w:t>
      </w:r>
      <w:r>
        <w:t xml:space="preserve"> </w:t>
      </w:r>
      <w:r w:rsidRPr="005E1307">
        <w:t>Sheffield Academic Pres</w:t>
      </w:r>
      <w:r>
        <w:t>s</w:t>
      </w:r>
      <w:r w:rsidRPr="005E1307">
        <w:t>, 2003</w:t>
      </w:r>
      <w:r w:rsidR="00C46737">
        <w:t xml:space="preserve">), </w:t>
      </w:r>
      <w:r w:rsidRPr="005E1307">
        <w:t>18</w:t>
      </w:r>
      <w:r>
        <w:t>.</w:t>
      </w:r>
    </w:p>
    <w:p w14:paraId="0346E84B" w14:textId="77777777" w:rsidR="009006C5" w:rsidRPr="005E1307" w:rsidRDefault="009006C5" w:rsidP="006B377E">
      <w:pPr>
        <w:widowControl w:val="0"/>
        <w:autoSpaceDE w:val="0"/>
        <w:autoSpaceDN w:val="0"/>
        <w:adjustRightInd w:val="0"/>
        <w:spacing w:after="240"/>
        <w:ind w:left="720" w:hanging="720"/>
      </w:pPr>
      <w:r>
        <w:t xml:space="preserve">Wendland, Ernst. </w:t>
      </w:r>
      <w:r w:rsidR="0080225E">
        <w:t>“</w:t>
      </w:r>
      <w:r>
        <w:t>Communicating the Beauty of a Wise and ‘Worthy Wife’ (Prov 31:10-31):</w:t>
      </w:r>
      <w:r w:rsidR="001B2193">
        <w:t xml:space="preserve"> </w:t>
      </w:r>
      <w:r>
        <w:t>From Hebrew Acrostic Hymn to a Tong Traditional Praise Poem</w:t>
      </w:r>
      <w:r w:rsidR="0080225E">
        <w:t>”</w:t>
      </w:r>
      <w:r>
        <w:t>,</w:t>
      </w:r>
      <w:r w:rsidR="001B2193">
        <w:t xml:space="preserve"> </w:t>
      </w:r>
      <w:r w:rsidRPr="007B736A">
        <w:rPr>
          <w:i/>
          <w:iCs/>
        </w:rPr>
        <w:t>Old Testament Essays</w:t>
      </w:r>
      <w:r>
        <w:t xml:space="preserve"> 19 (2006) 1239-</w:t>
      </w:r>
      <w:r w:rsidR="008C26DA">
        <w:t>12</w:t>
      </w:r>
      <w:r>
        <w:t>74.</w:t>
      </w:r>
    </w:p>
    <w:p w14:paraId="524A46CF" w14:textId="77777777" w:rsidR="006B377E" w:rsidRPr="005E1307" w:rsidRDefault="006B377E" w:rsidP="006B377E">
      <w:pPr>
        <w:widowControl w:val="0"/>
        <w:autoSpaceDE w:val="0"/>
        <w:autoSpaceDN w:val="0"/>
        <w:adjustRightInd w:val="0"/>
        <w:spacing w:after="240"/>
        <w:ind w:left="720" w:hanging="720"/>
      </w:pPr>
      <w:r w:rsidRPr="005E1307">
        <w:t xml:space="preserve">Wilbanks, Pete F. The </w:t>
      </w:r>
      <w:r w:rsidR="001E66C4">
        <w:t>p</w:t>
      </w:r>
      <w:r w:rsidRPr="005E1307">
        <w:t xml:space="preserve">ersuasion of </w:t>
      </w:r>
      <w:r w:rsidR="001E66C4">
        <w:t>f</w:t>
      </w:r>
      <w:r w:rsidRPr="005E1307">
        <w:t>orm</w:t>
      </w:r>
      <w:r>
        <w:t>:</w:t>
      </w:r>
      <w:r w:rsidRPr="005E1307">
        <w:t xml:space="preserve"> </w:t>
      </w:r>
      <w:r w:rsidR="001E66C4">
        <w:t>a</w:t>
      </w:r>
      <w:r w:rsidRPr="005E1307">
        <w:t xml:space="preserve"> </w:t>
      </w:r>
      <w:r w:rsidR="001E66C4">
        <w:t>r</w:t>
      </w:r>
      <w:r w:rsidRPr="005E1307">
        <w:t xml:space="preserve">hetorical </w:t>
      </w:r>
      <w:r w:rsidR="001E66C4">
        <w:t>a</w:t>
      </w:r>
      <w:r w:rsidRPr="005E1307">
        <w:t>nalysis of Pr. 31:10-31</w:t>
      </w:r>
      <w:r w:rsidR="00C46737">
        <w:t xml:space="preserve"> (p</w:t>
      </w:r>
      <w:r w:rsidRPr="005E1307">
        <w:t>aper</w:t>
      </w:r>
      <w:r w:rsidR="00C46737">
        <w:t xml:space="preserve">, </w:t>
      </w:r>
      <w:r w:rsidRPr="005E1307">
        <w:t>Southeastern Regional Conference</w:t>
      </w:r>
      <w:r w:rsidR="00C46737">
        <w:t>,</w:t>
      </w:r>
      <w:r w:rsidRPr="005E1307">
        <w:t xml:space="preserve"> Evangelical Theological Society, 2001</w:t>
      </w:r>
      <w:r w:rsidR="00C46737">
        <w:t>)</w:t>
      </w:r>
      <w:r w:rsidRPr="005E1307">
        <w:t>.</w:t>
      </w:r>
    </w:p>
    <w:p w14:paraId="068B4A92" w14:textId="77777777" w:rsidR="006B377E" w:rsidRPr="005E1307" w:rsidRDefault="006B377E" w:rsidP="006B377E">
      <w:pPr>
        <w:autoSpaceDE w:val="0"/>
        <w:autoSpaceDN w:val="0"/>
        <w:adjustRightInd w:val="0"/>
        <w:ind w:left="720" w:hanging="720"/>
      </w:pPr>
      <w:r w:rsidRPr="005E1307">
        <w:t xml:space="preserve">Willi-Plein, Ina. </w:t>
      </w:r>
      <w:r w:rsidR="0080225E">
        <w:t>“</w:t>
      </w:r>
      <w:r w:rsidR="001E6EE6">
        <w:t>‘</w:t>
      </w:r>
      <w:proofErr w:type="spellStart"/>
      <w:r w:rsidRPr="005E1307">
        <w:t>Eschet</w:t>
      </w:r>
      <w:proofErr w:type="spellEnd"/>
      <w:r w:rsidRPr="005E1307">
        <w:t xml:space="preserve"> </w:t>
      </w:r>
      <w:proofErr w:type="spellStart"/>
      <w:r w:rsidRPr="005E1307">
        <w:t>Chajil</w:t>
      </w:r>
      <w:proofErr w:type="spellEnd"/>
      <w:r w:rsidR="001E6EE6">
        <w:t>’</w:t>
      </w:r>
      <w:r w:rsidRPr="005E1307">
        <w:t xml:space="preserve">: Weisheit </w:t>
      </w:r>
      <w:r>
        <w:t>u</w:t>
      </w:r>
      <w:r w:rsidRPr="005E1307">
        <w:t xml:space="preserve">nd </w:t>
      </w:r>
      <w:proofErr w:type="spellStart"/>
      <w:r w:rsidRPr="005E1307">
        <w:t>Lebensart</w:t>
      </w:r>
      <w:proofErr w:type="spellEnd"/>
      <w:r w:rsidRPr="005E1307">
        <w:t xml:space="preserve"> in </w:t>
      </w:r>
      <w:r>
        <w:t>d</w:t>
      </w:r>
      <w:r w:rsidRPr="005E1307">
        <w:t xml:space="preserve">er </w:t>
      </w:r>
      <w:proofErr w:type="spellStart"/>
      <w:r w:rsidRPr="005E1307">
        <w:t>Petserzeit</w:t>
      </w:r>
      <w:proofErr w:type="spellEnd"/>
      <w:r w:rsidR="0080225E">
        <w:t>”</w:t>
      </w:r>
      <w:r w:rsidR="00E344EF">
        <w:t xml:space="preserve">, in </w:t>
      </w:r>
      <w:proofErr w:type="spellStart"/>
      <w:r w:rsidRPr="00530DB7">
        <w:rPr>
          <w:i/>
        </w:rPr>
        <w:t>Exegese</w:t>
      </w:r>
      <w:proofErr w:type="spellEnd"/>
      <w:r w:rsidRPr="00530DB7">
        <w:rPr>
          <w:i/>
        </w:rPr>
        <w:t xml:space="preserve"> </w:t>
      </w:r>
      <w:proofErr w:type="spellStart"/>
      <w:r w:rsidRPr="00530DB7">
        <w:rPr>
          <w:i/>
        </w:rPr>
        <w:t>vor</w:t>
      </w:r>
      <w:proofErr w:type="spellEnd"/>
      <w:r w:rsidRPr="00530DB7">
        <w:rPr>
          <w:i/>
        </w:rPr>
        <w:t xml:space="preserve"> Ort</w:t>
      </w:r>
      <w:r w:rsidR="00C46737">
        <w:rPr>
          <w:i/>
        </w:rPr>
        <w:t>:</w:t>
      </w:r>
      <w:r w:rsidRPr="00530DB7">
        <w:rPr>
          <w:i/>
        </w:rPr>
        <w:t xml:space="preserve"> Festschrift fur Peter </w:t>
      </w:r>
      <w:proofErr w:type="spellStart"/>
      <w:r w:rsidRPr="00530DB7">
        <w:rPr>
          <w:i/>
        </w:rPr>
        <w:t>Welten</w:t>
      </w:r>
      <w:proofErr w:type="spellEnd"/>
      <w:r w:rsidRPr="00530DB7">
        <w:rPr>
          <w:i/>
        </w:rPr>
        <w:t xml:space="preserve"> </w:t>
      </w:r>
      <w:proofErr w:type="spellStart"/>
      <w:r w:rsidRPr="00530DB7">
        <w:rPr>
          <w:i/>
        </w:rPr>
        <w:t>zum</w:t>
      </w:r>
      <w:proofErr w:type="spellEnd"/>
      <w:r w:rsidRPr="00530DB7">
        <w:rPr>
          <w:i/>
        </w:rPr>
        <w:t xml:space="preserve"> 65. </w:t>
      </w:r>
      <w:proofErr w:type="spellStart"/>
      <w:r w:rsidRPr="00530DB7">
        <w:rPr>
          <w:i/>
        </w:rPr>
        <w:t>Geburtstag</w:t>
      </w:r>
      <w:proofErr w:type="spellEnd"/>
      <w:r>
        <w:t xml:space="preserve"> (</w:t>
      </w:r>
      <w:proofErr w:type="spellStart"/>
      <w:r>
        <w:t>Christl</w:t>
      </w:r>
      <w:proofErr w:type="spellEnd"/>
      <w:r>
        <w:t xml:space="preserve"> Maier, </w:t>
      </w:r>
      <w:r w:rsidRPr="005E1307">
        <w:t xml:space="preserve">Klaus-Peter John and R. </w:t>
      </w:r>
      <w:proofErr w:type="spellStart"/>
      <w:r w:rsidRPr="005E1307">
        <w:t>Liwak</w:t>
      </w:r>
      <w:proofErr w:type="spellEnd"/>
      <w:r w:rsidR="003E22C4">
        <w:t xml:space="preserve"> (eds.)</w:t>
      </w:r>
      <w:r>
        <w:t xml:space="preserve">; </w:t>
      </w:r>
      <w:smartTag w:uri="urn:schemas-microsoft-com:office:smarttags" w:element="City">
        <w:smartTag w:uri="urn:schemas-microsoft-com:office:smarttags" w:element="place">
          <w:r w:rsidRPr="005E1307">
            <w:t>Leipzig</w:t>
          </w:r>
        </w:smartTag>
      </w:smartTag>
      <w:r w:rsidRPr="005E1307">
        <w:t>:</w:t>
      </w:r>
      <w:r>
        <w:t xml:space="preserve"> </w:t>
      </w:r>
      <w:proofErr w:type="spellStart"/>
      <w:r w:rsidRPr="005E1307">
        <w:t>Evangelische</w:t>
      </w:r>
      <w:proofErr w:type="spellEnd"/>
      <w:r w:rsidRPr="005E1307">
        <w:t xml:space="preserve"> </w:t>
      </w:r>
      <w:proofErr w:type="spellStart"/>
      <w:r w:rsidRPr="005E1307">
        <w:t>Verlagshaus</w:t>
      </w:r>
      <w:proofErr w:type="spellEnd"/>
      <w:r w:rsidRPr="005E1307">
        <w:t>, 2001</w:t>
      </w:r>
      <w:r>
        <w:t xml:space="preserve">) </w:t>
      </w:r>
      <w:r w:rsidRPr="005E1307">
        <w:t>411-</w:t>
      </w:r>
      <w:r w:rsidR="000667FF">
        <w:t>4</w:t>
      </w:r>
      <w:r w:rsidRPr="005E1307">
        <w:t>25.</w:t>
      </w:r>
    </w:p>
    <w:p w14:paraId="28B88594" w14:textId="77777777" w:rsidR="006B377E" w:rsidRPr="005E1307" w:rsidRDefault="006B377E" w:rsidP="006B377E">
      <w:pPr>
        <w:autoSpaceDE w:val="0"/>
        <w:autoSpaceDN w:val="0"/>
        <w:adjustRightInd w:val="0"/>
      </w:pPr>
    </w:p>
    <w:p w14:paraId="49E93DA1" w14:textId="77777777" w:rsidR="006B377E" w:rsidRPr="005E1307" w:rsidRDefault="006B377E" w:rsidP="006B377E">
      <w:pPr>
        <w:widowControl w:val="0"/>
        <w:autoSpaceDE w:val="0"/>
        <w:autoSpaceDN w:val="0"/>
        <w:adjustRightInd w:val="0"/>
        <w:spacing w:after="240"/>
        <w:ind w:left="720" w:hanging="720"/>
      </w:pPr>
      <w:r w:rsidRPr="005E1307">
        <w:t xml:space="preserve">Wolters, Al. </w:t>
      </w:r>
      <w:r w:rsidR="0080225E">
        <w:t>“</w:t>
      </w:r>
      <w:r w:rsidRPr="005E1307">
        <w:t xml:space="preserve">The Meaning of </w:t>
      </w:r>
      <w:proofErr w:type="spellStart"/>
      <w:r w:rsidRPr="00F067EB">
        <w:rPr>
          <w:i/>
        </w:rPr>
        <w:t>Kisor</w:t>
      </w:r>
      <w:proofErr w:type="spellEnd"/>
      <w:r w:rsidRPr="005E1307">
        <w:t xml:space="preserve"> (Prov 31</w:t>
      </w:r>
      <w:r>
        <w:t>:</w:t>
      </w:r>
      <w:r w:rsidRPr="005E1307">
        <w:t>19</w:t>
      </w:r>
      <w:r w:rsidR="00836F6B">
        <w:t>)</w:t>
      </w:r>
      <w:r w:rsidR="0080225E">
        <w:t>”</w:t>
      </w:r>
      <w:r w:rsidR="00D4542A">
        <w:t>,</w:t>
      </w:r>
      <w:r w:rsidRPr="005E1307">
        <w:t xml:space="preserve"> </w:t>
      </w:r>
      <w:smartTag w:uri="urn:schemas-microsoft-com:office:smarttags" w:element="place">
        <w:smartTag w:uri="urn:schemas-microsoft-com:office:smarttags" w:element="PlaceName">
          <w:r w:rsidRPr="00530DB7">
            <w:rPr>
              <w:i/>
            </w:rPr>
            <w:t>Hebrew</w:t>
          </w:r>
        </w:smartTag>
        <w:r w:rsidRPr="00530DB7">
          <w:rPr>
            <w:i/>
          </w:rPr>
          <w:t xml:space="preserve"> </w:t>
        </w:r>
        <w:smartTag w:uri="urn:schemas-microsoft-com:office:smarttags" w:element="PlaceName">
          <w:r w:rsidRPr="00530DB7">
            <w:rPr>
              <w:i/>
            </w:rPr>
            <w:t>Union</w:t>
          </w:r>
        </w:smartTag>
        <w:r w:rsidRPr="00530DB7">
          <w:rPr>
            <w:i/>
          </w:rPr>
          <w:t xml:space="preserve"> </w:t>
        </w:r>
        <w:smartTag w:uri="urn:schemas-microsoft-com:office:smarttags" w:element="PlaceType">
          <w:r w:rsidRPr="00530DB7">
            <w:rPr>
              <w:i/>
            </w:rPr>
            <w:t>College</w:t>
          </w:r>
        </w:smartTag>
      </w:smartTag>
      <w:r w:rsidRPr="00530DB7">
        <w:rPr>
          <w:i/>
        </w:rPr>
        <w:t xml:space="preserve"> Annual</w:t>
      </w:r>
      <w:r w:rsidRPr="005E1307">
        <w:t xml:space="preserve"> 65 (1994)</w:t>
      </w:r>
      <w:r>
        <w:t xml:space="preserve"> </w:t>
      </w:r>
      <w:r w:rsidRPr="005E1307">
        <w:t>91-104.</w:t>
      </w:r>
    </w:p>
    <w:p w14:paraId="13EE328A" w14:textId="77777777" w:rsidR="006B377E" w:rsidRPr="005E1307" w:rsidRDefault="00F067EB" w:rsidP="006B377E">
      <w:pPr>
        <w:widowControl w:val="0"/>
        <w:autoSpaceDE w:val="0"/>
        <w:autoSpaceDN w:val="0"/>
        <w:adjustRightInd w:val="0"/>
        <w:spacing w:after="240"/>
        <w:ind w:left="720" w:hanging="720"/>
      </w:pPr>
      <w:r>
        <w:t>--</w:t>
      </w:r>
      <w:r w:rsidR="008C76A6" w:rsidRPr="005E1307">
        <w:t>.</w:t>
      </w:r>
      <w:r w:rsidR="006B377E" w:rsidRPr="005E1307">
        <w:t xml:space="preserve"> </w:t>
      </w:r>
      <w:r w:rsidR="0080225E">
        <w:t>“</w:t>
      </w:r>
      <w:r w:rsidR="006B377E" w:rsidRPr="005E1307">
        <w:t>Nature and Grace in the Interpretation of Proverbs 31:10-31</w:t>
      </w:r>
      <w:r w:rsidR="0080225E">
        <w:t>”</w:t>
      </w:r>
      <w:r w:rsidR="006B377E">
        <w:t>,</w:t>
      </w:r>
      <w:r w:rsidR="006B377E" w:rsidRPr="005E1307">
        <w:t xml:space="preserve"> </w:t>
      </w:r>
      <w:r w:rsidR="006B377E" w:rsidRPr="00530DB7">
        <w:rPr>
          <w:i/>
        </w:rPr>
        <w:t>Calvin Theological Journal</w:t>
      </w:r>
      <w:r w:rsidR="006B377E" w:rsidRPr="005E1307">
        <w:t xml:space="preserve"> 19 (1984)</w:t>
      </w:r>
      <w:r w:rsidR="006B377E">
        <w:t xml:space="preserve"> 1</w:t>
      </w:r>
      <w:r w:rsidR="006B377E" w:rsidRPr="005E1307">
        <w:t>53-</w:t>
      </w:r>
      <w:r w:rsidR="00F95666">
        <w:t>1</w:t>
      </w:r>
      <w:r w:rsidR="006B377E" w:rsidRPr="005E1307">
        <w:t>66.</w:t>
      </w:r>
    </w:p>
    <w:p w14:paraId="3415A4EF" w14:textId="77777777" w:rsidR="006B377E" w:rsidRPr="005E1307" w:rsidRDefault="00F067EB" w:rsidP="006B377E">
      <w:pPr>
        <w:widowControl w:val="0"/>
        <w:autoSpaceDE w:val="0"/>
        <w:autoSpaceDN w:val="0"/>
        <w:adjustRightInd w:val="0"/>
        <w:spacing w:after="240"/>
        <w:ind w:left="720" w:hanging="720"/>
      </w:pPr>
      <w:r>
        <w:t>--</w:t>
      </w:r>
      <w:r w:rsidR="008C76A6" w:rsidRPr="005E1307">
        <w:t>.</w:t>
      </w:r>
      <w:r w:rsidR="006B377E" w:rsidRPr="005E1307">
        <w:t xml:space="preserve"> </w:t>
      </w:r>
      <w:r w:rsidR="0080225E">
        <w:t>“</w:t>
      </w:r>
      <w:r w:rsidR="006B377E" w:rsidRPr="005E1307">
        <w:t>Proverbs XXXI 10-31 as Heroic Hymn: A Form-Critical Analysis</w:t>
      </w:r>
      <w:r w:rsidR="0080225E">
        <w:t>”</w:t>
      </w:r>
      <w:r w:rsidR="00D4542A">
        <w:t>,</w:t>
      </w:r>
      <w:r w:rsidR="006B377E" w:rsidRPr="005E1307">
        <w:t xml:space="preserve"> </w:t>
      </w:r>
      <w:proofErr w:type="spellStart"/>
      <w:r w:rsidR="006B377E" w:rsidRPr="00530DB7">
        <w:rPr>
          <w:i/>
        </w:rPr>
        <w:t>Vetus</w:t>
      </w:r>
      <w:proofErr w:type="spellEnd"/>
      <w:r w:rsidR="006B377E" w:rsidRPr="00530DB7">
        <w:rPr>
          <w:i/>
        </w:rPr>
        <w:t xml:space="preserve"> </w:t>
      </w:r>
      <w:proofErr w:type="spellStart"/>
      <w:r w:rsidR="006B377E" w:rsidRPr="00530DB7">
        <w:rPr>
          <w:i/>
        </w:rPr>
        <w:t>Testamentum</w:t>
      </w:r>
      <w:proofErr w:type="spellEnd"/>
      <w:r w:rsidR="006B377E" w:rsidRPr="005E1307">
        <w:t xml:space="preserve"> 38.4 (1988</w:t>
      </w:r>
      <w:r w:rsidR="00CB047A">
        <w:t>)</w:t>
      </w:r>
      <w:r w:rsidR="006B377E" w:rsidRPr="005E1307">
        <w:t xml:space="preserve"> 446-</w:t>
      </w:r>
      <w:r w:rsidR="003B726E">
        <w:t>4</w:t>
      </w:r>
      <w:r w:rsidR="006B377E" w:rsidRPr="005E1307">
        <w:t>57.</w:t>
      </w:r>
    </w:p>
    <w:p w14:paraId="3D6545A2" w14:textId="77777777" w:rsidR="006B377E" w:rsidRPr="005E1307" w:rsidRDefault="00F067EB" w:rsidP="006B377E">
      <w:pPr>
        <w:widowControl w:val="0"/>
        <w:autoSpaceDE w:val="0"/>
        <w:autoSpaceDN w:val="0"/>
        <w:adjustRightInd w:val="0"/>
        <w:spacing w:after="240"/>
        <w:ind w:left="720" w:hanging="720"/>
      </w:pPr>
      <w:r>
        <w:t>--</w:t>
      </w:r>
      <w:r w:rsidR="008C76A6" w:rsidRPr="005E1307">
        <w:t>.</w:t>
      </w:r>
      <w:r w:rsidR="006B377E" w:rsidRPr="005E1307">
        <w:t xml:space="preserve"> The </w:t>
      </w:r>
      <w:r w:rsidR="001E66C4">
        <w:t>s</w:t>
      </w:r>
      <w:r w:rsidR="006B377E" w:rsidRPr="005E1307">
        <w:t xml:space="preserve">ong of the </w:t>
      </w:r>
      <w:r w:rsidR="001E66C4">
        <w:t>v</w:t>
      </w:r>
      <w:r w:rsidR="006B377E" w:rsidRPr="005E1307">
        <w:t xml:space="preserve">aliant </w:t>
      </w:r>
      <w:r w:rsidR="001E66C4">
        <w:t>w</w:t>
      </w:r>
      <w:r w:rsidR="006B377E" w:rsidRPr="005E1307">
        <w:t xml:space="preserve">oman (Prov 31:10-31): </w:t>
      </w:r>
      <w:r w:rsidR="001E66C4">
        <w:t>a</w:t>
      </w:r>
      <w:r w:rsidR="006B377E" w:rsidRPr="005E1307">
        <w:t xml:space="preserve"> </w:t>
      </w:r>
      <w:r w:rsidR="001E66C4">
        <w:t>p</w:t>
      </w:r>
      <w:r w:rsidR="006B377E" w:rsidRPr="005E1307">
        <w:t xml:space="preserve">attern in the </w:t>
      </w:r>
      <w:r w:rsidR="001E66C4">
        <w:t>h</w:t>
      </w:r>
      <w:r w:rsidR="006B377E" w:rsidRPr="005E1307">
        <w:t xml:space="preserve">istory of </w:t>
      </w:r>
      <w:r w:rsidR="001E66C4">
        <w:t>i</w:t>
      </w:r>
      <w:r w:rsidR="006B377E" w:rsidRPr="005E1307">
        <w:t>nterpretation (to 1600)</w:t>
      </w:r>
      <w:r w:rsidR="006B377E">
        <w:t xml:space="preserve"> (</w:t>
      </w:r>
      <w:r w:rsidR="006A2F96">
        <w:t>Ph.D.</w:t>
      </w:r>
      <w:r w:rsidR="006B377E">
        <w:t xml:space="preserve"> </w:t>
      </w:r>
      <w:r w:rsidR="00B150FA">
        <w:t>dissertation;</w:t>
      </w:r>
      <w:r w:rsidR="006B377E">
        <w:t xml:space="preserve"> </w:t>
      </w:r>
      <w:r w:rsidR="006B377E" w:rsidRPr="005E1307">
        <w:t>McMaster University, 1987</w:t>
      </w:r>
      <w:r w:rsidR="00C66390">
        <w:t>).</w:t>
      </w:r>
    </w:p>
    <w:p w14:paraId="712D2566" w14:textId="77777777" w:rsidR="006B377E" w:rsidRPr="005E1307" w:rsidRDefault="00F067EB" w:rsidP="006B377E">
      <w:pPr>
        <w:widowControl w:val="0"/>
        <w:autoSpaceDE w:val="0"/>
        <w:autoSpaceDN w:val="0"/>
        <w:adjustRightInd w:val="0"/>
        <w:spacing w:after="240"/>
        <w:ind w:left="720" w:hanging="720"/>
      </w:pPr>
      <w:r>
        <w:t>--.</w:t>
      </w:r>
      <w:r w:rsidR="006B377E" w:rsidRPr="005E1307">
        <w:t xml:space="preserve"> </w:t>
      </w:r>
      <w:r w:rsidR="006B377E" w:rsidRPr="00530DB7">
        <w:rPr>
          <w:i/>
        </w:rPr>
        <w:t>The Song of the Valiant Woman: Studies in the Interpretation of Proverbs 31:10-31</w:t>
      </w:r>
      <w:r w:rsidR="006B377E">
        <w:t xml:space="preserve"> (</w:t>
      </w:r>
      <w:smartTag w:uri="urn:schemas-microsoft-com:office:smarttags" w:element="City">
        <w:smartTag w:uri="urn:schemas-microsoft-com:office:smarttags" w:element="place">
          <w:r w:rsidR="006B377E" w:rsidRPr="005E1307">
            <w:t>Waynesboro</w:t>
          </w:r>
        </w:smartTag>
      </w:smartTag>
      <w:r w:rsidR="006B377E" w:rsidRPr="005E1307">
        <w:t>: Paternoster, 2001</w:t>
      </w:r>
      <w:r w:rsidR="00C66390">
        <w:t>).</w:t>
      </w:r>
    </w:p>
    <w:p w14:paraId="6C00BA2E" w14:textId="77777777" w:rsidR="006B377E" w:rsidRPr="005E1307" w:rsidRDefault="00F067EB" w:rsidP="006B377E">
      <w:pPr>
        <w:widowControl w:val="0"/>
        <w:autoSpaceDE w:val="0"/>
        <w:autoSpaceDN w:val="0"/>
        <w:adjustRightInd w:val="0"/>
        <w:spacing w:after="240"/>
        <w:ind w:left="720" w:hanging="720"/>
      </w:pPr>
      <w:r>
        <w:t>--</w:t>
      </w:r>
      <w:r w:rsidR="008C76A6" w:rsidRPr="005E1307">
        <w:t>.</w:t>
      </w:r>
      <w:r w:rsidR="006B377E" w:rsidRPr="005E1307">
        <w:t xml:space="preserve"> </w:t>
      </w:r>
      <w:r w:rsidR="0080225E">
        <w:t>“</w:t>
      </w:r>
      <w:proofErr w:type="spellStart"/>
      <w:r w:rsidR="006B377E" w:rsidRPr="00F067EB">
        <w:rPr>
          <w:i/>
        </w:rPr>
        <w:t>Sopiyya</w:t>
      </w:r>
      <w:proofErr w:type="spellEnd"/>
      <w:r w:rsidR="006B377E" w:rsidRPr="005E1307">
        <w:t xml:space="preserve"> (Prov 31:27) as Hymnic </w:t>
      </w:r>
      <w:r w:rsidR="006B377E">
        <w:t>P</w:t>
      </w:r>
      <w:r w:rsidR="006B377E" w:rsidRPr="005E1307">
        <w:t>articiple and Play on Sophia</w:t>
      </w:r>
      <w:r w:rsidR="0080225E">
        <w:t>”</w:t>
      </w:r>
      <w:r w:rsidR="00D4542A">
        <w:t>,</w:t>
      </w:r>
      <w:r w:rsidR="006B377E" w:rsidRPr="005E1307">
        <w:t xml:space="preserve"> </w:t>
      </w:r>
      <w:r w:rsidR="006B377E" w:rsidRPr="00530DB7">
        <w:rPr>
          <w:i/>
        </w:rPr>
        <w:t>Journal of Biblical Literature</w:t>
      </w:r>
      <w:r w:rsidR="006B377E" w:rsidRPr="005E1307">
        <w:t xml:space="preserve"> 104.4 (1985)</w:t>
      </w:r>
      <w:r w:rsidR="006B377E">
        <w:t xml:space="preserve"> </w:t>
      </w:r>
      <w:r w:rsidR="006B377E" w:rsidRPr="005E1307">
        <w:t>577-</w:t>
      </w:r>
      <w:r w:rsidR="00535AC9">
        <w:t>5</w:t>
      </w:r>
      <w:r w:rsidR="006B377E" w:rsidRPr="005E1307">
        <w:t>87.</w:t>
      </w:r>
    </w:p>
    <w:p w14:paraId="72F367ED" w14:textId="77777777" w:rsidR="006B377E" w:rsidRPr="005E1307" w:rsidRDefault="006B377E" w:rsidP="006B377E">
      <w:pPr>
        <w:widowControl w:val="0"/>
        <w:autoSpaceDE w:val="0"/>
        <w:autoSpaceDN w:val="0"/>
        <w:adjustRightInd w:val="0"/>
        <w:spacing w:after="240"/>
        <w:ind w:left="720" w:hanging="720"/>
      </w:pPr>
      <w:r w:rsidRPr="005E1307">
        <w:t xml:space="preserve">Wong, Rebecca K. The </w:t>
      </w:r>
      <w:r w:rsidR="001E66C4">
        <w:t>c</w:t>
      </w:r>
      <w:r w:rsidRPr="005E1307">
        <w:t>oncept of ‘</w:t>
      </w:r>
      <w:r w:rsidR="001E66C4">
        <w:t>a</w:t>
      </w:r>
      <w:r w:rsidRPr="005E1307">
        <w:t xml:space="preserve"> </w:t>
      </w:r>
      <w:r w:rsidR="001E66C4">
        <w:t>v</w:t>
      </w:r>
      <w:r w:rsidRPr="005E1307">
        <w:t xml:space="preserve">irtuous </w:t>
      </w:r>
      <w:r w:rsidR="001E66C4">
        <w:t>w</w:t>
      </w:r>
      <w:r w:rsidRPr="005E1307">
        <w:t xml:space="preserve">oman’ in the </w:t>
      </w:r>
      <w:r w:rsidR="001E66C4">
        <w:t>b</w:t>
      </w:r>
      <w:r w:rsidRPr="005E1307">
        <w:t>ook of Proverbs:</w:t>
      </w:r>
      <w:r>
        <w:t xml:space="preserve"> </w:t>
      </w:r>
      <w:r w:rsidR="001E66C4">
        <w:t>w</w:t>
      </w:r>
      <w:r w:rsidRPr="005E1307">
        <w:t xml:space="preserve">ith </w:t>
      </w:r>
      <w:r w:rsidR="001E66C4">
        <w:t>s</w:t>
      </w:r>
      <w:r w:rsidRPr="005E1307">
        <w:t xml:space="preserve">pecial </w:t>
      </w:r>
      <w:r w:rsidR="001E66C4">
        <w:t>e</w:t>
      </w:r>
      <w:r w:rsidRPr="005E1307">
        <w:t>mphasis on Prov. 31:10-31</w:t>
      </w:r>
      <w:r>
        <w:t xml:space="preserve"> (</w:t>
      </w:r>
      <w:r w:rsidRPr="005E1307">
        <w:t xml:space="preserve">MA </w:t>
      </w:r>
      <w:r w:rsidR="00B150FA">
        <w:t>thesis;</w:t>
      </w:r>
      <w:r>
        <w:t xml:space="preserve"> </w:t>
      </w:r>
      <w:r w:rsidRPr="005E1307">
        <w:t>Trinity Evangelical Divinity School</w:t>
      </w:r>
      <w:r>
        <w:t>,</w:t>
      </w:r>
      <w:r w:rsidRPr="005E1307">
        <w:t xml:space="preserve"> 1979</w:t>
      </w:r>
      <w:r w:rsidR="00C66390">
        <w:t>).</w:t>
      </w:r>
    </w:p>
    <w:p w14:paraId="7EE6DA9E" w14:textId="77777777" w:rsidR="006B377E" w:rsidRPr="00605B25" w:rsidRDefault="006B377E" w:rsidP="006B377E">
      <w:pPr>
        <w:widowControl w:val="0"/>
        <w:autoSpaceDE w:val="0"/>
        <w:autoSpaceDN w:val="0"/>
        <w:adjustRightInd w:val="0"/>
        <w:ind w:left="720" w:hanging="720"/>
      </w:pPr>
      <w:r w:rsidRPr="005E1307">
        <w:t>Yoder, Christine Elizabeth</w:t>
      </w:r>
      <w:r>
        <w:t xml:space="preserve">. </w:t>
      </w:r>
      <w:r w:rsidRPr="00530DB7">
        <w:rPr>
          <w:i/>
        </w:rPr>
        <w:t xml:space="preserve">Wisdom as a Woman of Substance: A Socioeconomic </w:t>
      </w:r>
      <w:smartTag w:uri="urn:schemas-microsoft-com:office:smarttags" w:element="City">
        <w:r w:rsidRPr="00530DB7">
          <w:rPr>
            <w:i/>
          </w:rPr>
          <w:t>Reading</w:t>
        </w:r>
      </w:smartTag>
      <w:r w:rsidRPr="00530DB7">
        <w:rPr>
          <w:i/>
        </w:rPr>
        <w:t xml:space="preserve"> of Proverbs 1-9 and 31:10-31</w:t>
      </w:r>
      <w:r>
        <w:t xml:space="preserve"> (</w:t>
      </w:r>
      <w:smartTag w:uri="urn:schemas-microsoft-com:office:smarttags" w:element="State">
        <w:r w:rsidRPr="00605B25">
          <w:t>Berlin</w:t>
        </w:r>
      </w:smartTag>
      <w:r w:rsidRPr="00605B25">
        <w:t xml:space="preserve">; </w:t>
      </w:r>
      <w:smartTag w:uri="urn:schemas-microsoft-com:office:smarttags" w:element="State">
        <w:smartTag w:uri="urn:schemas-microsoft-com:office:smarttags" w:element="place">
          <w:r w:rsidRPr="00605B25">
            <w:t>New York</w:t>
          </w:r>
        </w:smartTag>
      </w:smartTag>
      <w:r w:rsidRPr="00605B25">
        <w:t>: Walter de Gruyter, 2001</w:t>
      </w:r>
      <w:r w:rsidR="00C66390">
        <w:t>).</w:t>
      </w:r>
    </w:p>
    <w:p w14:paraId="795DD269" w14:textId="77777777" w:rsidR="006B377E" w:rsidRPr="008366DF" w:rsidRDefault="006B377E" w:rsidP="006B377E">
      <w:pPr>
        <w:widowControl w:val="0"/>
        <w:autoSpaceDE w:val="0"/>
        <w:autoSpaceDN w:val="0"/>
        <w:adjustRightInd w:val="0"/>
        <w:ind w:left="720"/>
        <w:rPr>
          <w:sz w:val="20"/>
          <w:szCs w:val="20"/>
          <w:lang w:val="fr-FR"/>
        </w:rPr>
      </w:pPr>
      <w:r w:rsidRPr="008366DF">
        <w:rPr>
          <w:sz w:val="20"/>
          <w:szCs w:val="20"/>
          <w:lang w:val="fr-FR"/>
        </w:rPr>
        <w:t>R2002</w:t>
      </w:r>
      <w:r w:rsidRPr="008366DF">
        <w:rPr>
          <w:sz w:val="20"/>
          <w:szCs w:val="20"/>
          <w:lang w:val="fr-FR"/>
        </w:rPr>
        <w:tab/>
        <w:t xml:space="preserve">Abadie, Philippe. </w:t>
      </w:r>
      <w:r w:rsidRPr="008366DF">
        <w:rPr>
          <w:i/>
          <w:sz w:val="20"/>
          <w:szCs w:val="20"/>
          <w:lang w:val="fr-FR"/>
        </w:rPr>
        <w:t>Recherches de science religieuse</w:t>
      </w:r>
      <w:r w:rsidRPr="008366DF">
        <w:rPr>
          <w:sz w:val="20"/>
          <w:szCs w:val="20"/>
          <w:lang w:val="fr-FR"/>
        </w:rPr>
        <w:t xml:space="preserve"> 90.2, 237-38.</w:t>
      </w:r>
    </w:p>
    <w:p w14:paraId="1F5DFF75" w14:textId="77777777" w:rsidR="006B377E" w:rsidRPr="00091005" w:rsidRDefault="006B377E" w:rsidP="006B377E">
      <w:pPr>
        <w:widowControl w:val="0"/>
        <w:autoSpaceDE w:val="0"/>
        <w:autoSpaceDN w:val="0"/>
        <w:adjustRightInd w:val="0"/>
        <w:ind w:left="1440" w:hanging="720"/>
        <w:rPr>
          <w:sz w:val="20"/>
          <w:szCs w:val="20"/>
        </w:rPr>
      </w:pPr>
      <w:r w:rsidRPr="00091005">
        <w:rPr>
          <w:sz w:val="20"/>
          <w:szCs w:val="20"/>
        </w:rPr>
        <w:t>R2003</w:t>
      </w:r>
      <w:r w:rsidRPr="00091005">
        <w:rPr>
          <w:sz w:val="20"/>
          <w:szCs w:val="20"/>
        </w:rPr>
        <w:tab/>
        <w:t xml:space="preserve">Maier, </w:t>
      </w:r>
      <w:proofErr w:type="spellStart"/>
      <w:r w:rsidRPr="00091005">
        <w:rPr>
          <w:sz w:val="20"/>
          <w:szCs w:val="20"/>
        </w:rPr>
        <w:t>Christl</w:t>
      </w:r>
      <w:proofErr w:type="spellEnd"/>
      <w:r w:rsidRPr="008366DF">
        <w:rPr>
          <w:sz w:val="20"/>
          <w:szCs w:val="20"/>
        </w:rPr>
        <w:t>.</w:t>
      </w:r>
      <w:r w:rsidRPr="00091005">
        <w:rPr>
          <w:sz w:val="20"/>
          <w:szCs w:val="20"/>
        </w:rPr>
        <w:t xml:space="preserve"> </w:t>
      </w:r>
      <w:r w:rsidRPr="00530DB7">
        <w:rPr>
          <w:i/>
          <w:sz w:val="20"/>
          <w:szCs w:val="20"/>
        </w:rPr>
        <w:t>Review of Biblical Literature</w:t>
      </w:r>
      <w:r w:rsidRPr="00091005">
        <w:rPr>
          <w:sz w:val="20"/>
          <w:szCs w:val="20"/>
        </w:rPr>
        <w:t xml:space="preserve"> 5, 310-</w:t>
      </w:r>
      <w:r w:rsidR="002C19F5">
        <w:rPr>
          <w:sz w:val="20"/>
          <w:szCs w:val="20"/>
        </w:rPr>
        <w:t>3</w:t>
      </w:r>
      <w:r w:rsidRPr="00091005">
        <w:rPr>
          <w:sz w:val="20"/>
          <w:szCs w:val="20"/>
        </w:rPr>
        <w:t>12.</w:t>
      </w:r>
    </w:p>
    <w:p w14:paraId="741DE1F9" w14:textId="77777777" w:rsidR="006B377E" w:rsidRPr="00091005" w:rsidRDefault="006B377E" w:rsidP="006B377E">
      <w:pPr>
        <w:widowControl w:val="0"/>
        <w:autoSpaceDE w:val="0"/>
        <w:autoSpaceDN w:val="0"/>
        <w:adjustRightInd w:val="0"/>
        <w:ind w:left="1440" w:hanging="720"/>
        <w:rPr>
          <w:sz w:val="20"/>
          <w:szCs w:val="20"/>
        </w:rPr>
      </w:pPr>
      <w:r w:rsidRPr="00091005">
        <w:rPr>
          <w:sz w:val="20"/>
          <w:szCs w:val="20"/>
        </w:rPr>
        <w:t>R2001</w:t>
      </w:r>
      <w:r w:rsidRPr="00091005">
        <w:rPr>
          <w:sz w:val="20"/>
          <w:szCs w:val="20"/>
        </w:rPr>
        <w:tab/>
        <w:t xml:space="preserve">Rodd, Cyril S. </w:t>
      </w:r>
      <w:r w:rsidRPr="00530DB7">
        <w:rPr>
          <w:i/>
          <w:sz w:val="20"/>
          <w:szCs w:val="20"/>
        </w:rPr>
        <w:t>Expository Times</w:t>
      </w:r>
      <w:r w:rsidRPr="00091005">
        <w:rPr>
          <w:sz w:val="20"/>
          <w:szCs w:val="20"/>
        </w:rPr>
        <w:t xml:space="preserve"> 112.12, 397-</w:t>
      </w:r>
      <w:r w:rsidR="002C19F5">
        <w:rPr>
          <w:sz w:val="20"/>
          <w:szCs w:val="20"/>
        </w:rPr>
        <w:t>3</w:t>
      </w:r>
      <w:r w:rsidRPr="00091005">
        <w:rPr>
          <w:sz w:val="20"/>
          <w:szCs w:val="20"/>
        </w:rPr>
        <w:t>98.</w:t>
      </w:r>
    </w:p>
    <w:p w14:paraId="39730FAF" w14:textId="77777777" w:rsidR="006B377E" w:rsidRPr="00A1446E" w:rsidRDefault="006B377E" w:rsidP="006B377E">
      <w:pPr>
        <w:widowControl w:val="0"/>
        <w:autoSpaceDE w:val="0"/>
        <w:autoSpaceDN w:val="0"/>
        <w:adjustRightInd w:val="0"/>
        <w:ind w:left="1440" w:hanging="720"/>
        <w:rPr>
          <w:sz w:val="20"/>
          <w:szCs w:val="20"/>
        </w:rPr>
      </w:pPr>
      <w:r w:rsidRPr="00A1446E">
        <w:rPr>
          <w:sz w:val="20"/>
          <w:szCs w:val="20"/>
        </w:rPr>
        <w:lastRenderedPageBreak/>
        <w:t>R2002</w:t>
      </w:r>
      <w:r w:rsidRPr="00A1446E">
        <w:rPr>
          <w:sz w:val="20"/>
          <w:szCs w:val="20"/>
        </w:rPr>
        <w:tab/>
      </w:r>
      <w:proofErr w:type="spellStart"/>
      <w:r w:rsidRPr="00A1446E">
        <w:rPr>
          <w:sz w:val="20"/>
          <w:szCs w:val="20"/>
        </w:rPr>
        <w:t>Schroer</w:t>
      </w:r>
      <w:proofErr w:type="spellEnd"/>
      <w:r w:rsidRPr="00A1446E">
        <w:rPr>
          <w:sz w:val="20"/>
          <w:szCs w:val="20"/>
        </w:rPr>
        <w:t xml:space="preserve">, Silvia. </w:t>
      </w:r>
      <w:proofErr w:type="spellStart"/>
      <w:r w:rsidRPr="00A1446E">
        <w:rPr>
          <w:i/>
          <w:sz w:val="20"/>
          <w:szCs w:val="20"/>
        </w:rPr>
        <w:t>Theologische</w:t>
      </w:r>
      <w:proofErr w:type="spellEnd"/>
      <w:r w:rsidRPr="00A1446E">
        <w:rPr>
          <w:i/>
          <w:sz w:val="20"/>
          <w:szCs w:val="20"/>
        </w:rPr>
        <w:t xml:space="preserve"> </w:t>
      </w:r>
      <w:proofErr w:type="spellStart"/>
      <w:r w:rsidRPr="00A1446E">
        <w:rPr>
          <w:i/>
          <w:sz w:val="20"/>
          <w:szCs w:val="20"/>
        </w:rPr>
        <w:t>Literaturzeitung</w:t>
      </w:r>
      <w:proofErr w:type="spellEnd"/>
      <w:r w:rsidRPr="00A1446E">
        <w:rPr>
          <w:sz w:val="20"/>
          <w:szCs w:val="20"/>
        </w:rPr>
        <w:t xml:space="preserve"> 127.4, 390-</w:t>
      </w:r>
      <w:r w:rsidR="002C19F5">
        <w:rPr>
          <w:sz w:val="20"/>
          <w:szCs w:val="20"/>
        </w:rPr>
        <w:t>3</w:t>
      </w:r>
      <w:r w:rsidRPr="00A1446E">
        <w:rPr>
          <w:sz w:val="20"/>
          <w:szCs w:val="20"/>
        </w:rPr>
        <w:t>91.</w:t>
      </w:r>
    </w:p>
    <w:p w14:paraId="0E2D7ABA" w14:textId="77777777" w:rsidR="006B377E" w:rsidRPr="00ED2752" w:rsidRDefault="006B377E" w:rsidP="006B377E">
      <w:pPr>
        <w:widowControl w:val="0"/>
        <w:autoSpaceDE w:val="0"/>
        <w:autoSpaceDN w:val="0"/>
        <w:adjustRightInd w:val="0"/>
        <w:spacing w:after="240"/>
        <w:ind w:left="720" w:hanging="720"/>
        <w:rPr>
          <w:lang w:val="fr-FR"/>
        </w:rPr>
      </w:pPr>
      <w:r w:rsidRPr="00A1446E">
        <w:rPr>
          <w:sz w:val="20"/>
          <w:szCs w:val="20"/>
        </w:rPr>
        <w:tab/>
      </w:r>
      <w:r w:rsidRPr="00ED2752">
        <w:rPr>
          <w:sz w:val="20"/>
          <w:szCs w:val="20"/>
          <w:lang w:val="fr-FR"/>
        </w:rPr>
        <w:t xml:space="preserve">R2002 </w:t>
      </w:r>
      <w:r w:rsidRPr="00ED2752">
        <w:rPr>
          <w:sz w:val="20"/>
          <w:szCs w:val="20"/>
          <w:lang w:val="fr-FR"/>
        </w:rPr>
        <w:tab/>
        <w:t xml:space="preserve">Abadie, Philippe. </w:t>
      </w:r>
      <w:r w:rsidRPr="00ED2752">
        <w:rPr>
          <w:i/>
          <w:sz w:val="20"/>
          <w:szCs w:val="20"/>
          <w:lang w:val="fr-FR"/>
        </w:rPr>
        <w:t>Recherches de science religieuse</w:t>
      </w:r>
      <w:r w:rsidRPr="00ED2752">
        <w:rPr>
          <w:sz w:val="20"/>
          <w:szCs w:val="20"/>
          <w:lang w:val="fr-FR"/>
        </w:rPr>
        <w:t xml:space="preserve"> 90.2, 237-</w:t>
      </w:r>
      <w:r w:rsidR="002C19F5">
        <w:rPr>
          <w:sz w:val="20"/>
          <w:szCs w:val="20"/>
          <w:lang w:val="fr-FR"/>
        </w:rPr>
        <w:t>2</w:t>
      </w:r>
      <w:r w:rsidRPr="00ED2752">
        <w:rPr>
          <w:sz w:val="20"/>
          <w:szCs w:val="20"/>
          <w:lang w:val="fr-FR"/>
        </w:rPr>
        <w:t xml:space="preserve">38. </w:t>
      </w:r>
    </w:p>
    <w:p w14:paraId="01C9F65C" w14:textId="77777777" w:rsidR="006B377E" w:rsidRDefault="00D66D2E" w:rsidP="006B377E">
      <w:pPr>
        <w:widowControl w:val="0"/>
        <w:autoSpaceDE w:val="0"/>
        <w:autoSpaceDN w:val="0"/>
        <w:adjustRightInd w:val="0"/>
        <w:ind w:left="720" w:hanging="720"/>
      </w:pPr>
      <w:r>
        <w:t>--.</w:t>
      </w:r>
      <w:r w:rsidR="006F1D16">
        <w:t xml:space="preserve"> </w:t>
      </w:r>
      <w:r w:rsidR="0080225E">
        <w:t>“</w:t>
      </w:r>
      <w:r w:rsidR="006B377E" w:rsidRPr="005E1307">
        <w:t xml:space="preserve">Wisdom as a </w:t>
      </w:r>
      <w:r w:rsidR="001E66C4">
        <w:t>w</w:t>
      </w:r>
      <w:r w:rsidR="006B377E" w:rsidRPr="005E1307">
        <w:t xml:space="preserve">oman of </w:t>
      </w:r>
      <w:r w:rsidR="001E66C4">
        <w:t>s</w:t>
      </w:r>
      <w:r w:rsidR="006B377E" w:rsidRPr="005E1307">
        <w:t>ubstance:</w:t>
      </w:r>
      <w:r w:rsidR="006B377E">
        <w:t xml:space="preserve"> </w:t>
      </w:r>
      <w:r w:rsidR="001E66C4">
        <w:t>a</w:t>
      </w:r>
      <w:r w:rsidR="006B377E" w:rsidRPr="005E1307">
        <w:t xml:space="preserve"> </w:t>
      </w:r>
      <w:r w:rsidR="001E66C4">
        <w:t>s</w:t>
      </w:r>
      <w:r w:rsidR="006B377E" w:rsidRPr="005E1307">
        <w:t xml:space="preserve">ocioeconomic </w:t>
      </w:r>
      <w:r w:rsidR="001E66C4">
        <w:t>r</w:t>
      </w:r>
      <w:r w:rsidR="006B377E" w:rsidRPr="005E1307">
        <w:t>eading of Proverbs 1-9 and 31:10-31</w:t>
      </w:r>
      <w:r w:rsidR="006B377E">
        <w:t xml:space="preserve"> (</w:t>
      </w:r>
      <w:r w:rsidR="006A2F96">
        <w:t>Ph.D.</w:t>
      </w:r>
      <w:r w:rsidR="006B377E" w:rsidRPr="005E1307">
        <w:t xml:space="preserve"> </w:t>
      </w:r>
      <w:r w:rsidR="00B150FA">
        <w:t>dissertation;</w:t>
      </w:r>
      <w:r w:rsidR="006B377E">
        <w:t xml:space="preserve"> Princeton Theological Seminary, 2000</w:t>
      </w:r>
      <w:r w:rsidR="00C66390">
        <w:t>).</w:t>
      </w:r>
    </w:p>
    <w:p w14:paraId="3BFCD128" w14:textId="77777777" w:rsidR="006B377E" w:rsidRDefault="006B377E" w:rsidP="006B377E">
      <w:pPr>
        <w:widowControl w:val="0"/>
        <w:autoSpaceDE w:val="0"/>
        <w:autoSpaceDN w:val="0"/>
        <w:adjustRightInd w:val="0"/>
        <w:ind w:left="720" w:hanging="720"/>
      </w:pPr>
    </w:p>
    <w:p w14:paraId="6CF0CC0A" w14:textId="77777777" w:rsidR="006B377E" w:rsidRPr="005E1307" w:rsidRDefault="00D66D2E" w:rsidP="006B377E">
      <w:pPr>
        <w:widowControl w:val="0"/>
        <w:autoSpaceDE w:val="0"/>
        <w:autoSpaceDN w:val="0"/>
        <w:adjustRightInd w:val="0"/>
        <w:ind w:left="720" w:hanging="720"/>
      </w:pPr>
      <w:r>
        <w:t>--.</w:t>
      </w:r>
      <w:r w:rsidR="006F1D16">
        <w:t xml:space="preserve"> </w:t>
      </w:r>
      <w:r w:rsidR="0080225E">
        <w:t>“</w:t>
      </w:r>
      <w:r w:rsidR="006B377E" w:rsidRPr="005E1307">
        <w:t xml:space="preserve">The Woman of Substance </w:t>
      </w:r>
      <w:proofErr w:type="spellStart"/>
      <w:r w:rsidR="006B377E" w:rsidRPr="002F6183">
        <w:rPr>
          <w:rFonts w:ascii="Bwhebb" w:hAnsi="Bwhebb"/>
          <w:sz w:val="30"/>
          <w:szCs w:val="30"/>
        </w:rPr>
        <w:t>ly</w:t>
      </w:r>
      <w:r w:rsidR="002F6183">
        <w:rPr>
          <w:rFonts w:ascii="Bwhebb" w:hAnsi="Bwhebb"/>
          <w:sz w:val="30"/>
          <w:szCs w:val="30"/>
        </w:rPr>
        <w:t>x</w:t>
      </w:r>
      <w:r w:rsidR="006B377E" w:rsidRPr="002F6183">
        <w:rPr>
          <w:rFonts w:ascii="Bwhebb" w:hAnsi="Bwhebb"/>
          <w:sz w:val="30"/>
          <w:szCs w:val="30"/>
        </w:rPr>
        <w:t>-t</w:t>
      </w:r>
      <w:r w:rsidR="002F6183">
        <w:rPr>
          <w:rFonts w:ascii="Bwhebb" w:hAnsi="Bwhebb"/>
          <w:sz w:val="30"/>
          <w:szCs w:val="30"/>
        </w:rPr>
        <w:t>va</w:t>
      </w:r>
      <w:proofErr w:type="spellEnd"/>
      <w:r w:rsidR="006B377E">
        <w:t xml:space="preserve">: </w:t>
      </w:r>
      <w:r w:rsidR="006B377E" w:rsidRPr="005E1307">
        <w:t xml:space="preserve">A Socioeconomic </w:t>
      </w:r>
      <w:smartTag w:uri="urn:schemas-microsoft-com:office:smarttags" w:element="City">
        <w:smartTag w:uri="urn:schemas-microsoft-com:office:smarttags" w:element="place">
          <w:r w:rsidR="006B377E" w:rsidRPr="005E1307">
            <w:t>Reading</w:t>
          </w:r>
        </w:smartTag>
      </w:smartTag>
      <w:r w:rsidR="006B377E" w:rsidRPr="005E1307">
        <w:t xml:space="preserve"> of Proverbs 31:10-31</w:t>
      </w:r>
      <w:r w:rsidR="0080225E">
        <w:t>”</w:t>
      </w:r>
      <w:r w:rsidR="00D4542A">
        <w:t>,</w:t>
      </w:r>
      <w:r w:rsidR="006B377E" w:rsidRPr="005E1307">
        <w:t xml:space="preserve"> </w:t>
      </w:r>
      <w:r w:rsidR="006B377E" w:rsidRPr="00D130D5">
        <w:rPr>
          <w:i/>
        </w:rPr>
        <w:t>Journal of Biblical Literature</w:t>
      </w:r>
      <w:r w:rsidR="006B377E" w:rsidRPr="005E1307">
        <w:t xml:space="preserve"> 122</w:t>
      </w:r>
      <w:r w:rsidR="006B377E">
        <w:t xml:space="preserve"> (2003) </w:t>
      </w:r>
      <w:r w:rsidR="006B377E" w:rsidRPr="005E1307">
        <w:t>427-</w:t>
      </w:r>
      <w:r w:rsidR="00680FD9">
        <w:t>4</w:t>
      </w:r>
      <w:r w:rsidR="006B377E" w:rsidRPr="005E1307">
        <w:t>47.</w:t>
      </w:r>
    </w:p>
    <w:p w14:paraId="6CD08AAD" w14:textId="77777777" w:rsidR="006B377E" w:rsidRDefault="006B377E" w:rsidP="006B377E">
      <w:pPr>
        <w:widowControl w:val="0"/>
        <w:autoSpaceDE w:val="0"/>
        <w:autoSpaceDN w:val="0"/>
        <w:adjustRightInd w:val="0"/>
      </w:pPr>
    </w:p>
    <w:p w14:paraId="1764F02F" w14:textId="77777777" w:rsidR="006B377E" w:rsidRPr="00D66D2E" w:rsidRDefault="006B377E" w:rsidP="006B377E">
      <w:pPr>
        <w:widowControl w:val="0"/>
        <w:autoSpaceDE w:val="0"/>
        <w:autoSpaceDN w:val="0"/>
        <w:adjustRightInd w:val="0"/>
        <w:ind w:left="720" w:hanging="720"/>
        <w:sectPr w:rsidR="006B377E" w:rsidRPr="00D66D2E" w:rsidSect="008A68DA">
          <w:headerReference w:type="default" r:id="rId83"/>
          <w:pgSz w:w="12240" w:h="15840" w:code="1"/>
          <w:pgMar w:top="1440" w:right="1440" w:bottom="1440" w:left="2160" w:header="720" w:footer="720" w:gutter="0"/>
          <w:cols w:space="720"/>
          <w:docGrid w:linePitch="360"/>
        </w:sectPr>
      </w:pPr>
      <w:proofErr w:type="spellStart"/>
      <w:r w:rsidRPr="005E1307">
        <w:t>Zott</w:t>
      </w:r>
      <w:proofErr w:type="spellEnd"/>
      <w:r w:rsidRPr="005E1307">
        <w:t xml:space="preserve">, </w:t>
      </w:r>
      <w:proofErr w:type="spellStart"/>
      <w:r w:rsidRPr="005E1307">
        <w:t>Ersila</w:t>
      </w:r>
      <w:proofErr w:type="spellEnd"/>
      <w:r>
        <w:t xml:space="preserve">. </w:t>
      </w:r>
      <w:r w:rsidRPr="005E1307">
        <w:t>The</w:t>
      </w:r>
      <w:r>
        <w:t xml:space="preserve"> </w:t>
      </w:r>
      <w:r w:rsidR="001E66C4">
        <w:t>c</w:t>
      </w:r>
      <w:r w:rsidRPr="005E1307">
        <w:t xml:space="preserve">apable </w:t>
      </w:r>
      <w:r w:rsidR="001E66C4">
        <w:t>w</w:t>
      </w:r>
      <w:r w:rsidRPr="005E1307">
        <w:t>oman of Prov</w:t>
      </w:r>
      <w:r>
        <w:t xml:space="preserve">erbs 31:10-31 (MDiv </w:t>
      </w:r>
      <w:r w:rsidR="00B150FA">
        <w:t>thesis;</w:t>
      </w:r>
      <w:r>
        <w:t xml:space="preserve"> </w:t>
      </w:r>
      <w:r w:rsidRPr="005E1307">
        <w:t>Grace Theological Seminary</w:t>
      </w:r>
      <w:r>
        <w:t>, 1978</w:t>
      </w:r>
      <w:r w:rsidR="00C66390">
        <w:t>).</w:t>
      </w:r>
    </w:p>
    <w:p w14:paraId="165EECC1" w14:textId="77777777" w:rsidR="006B377E" w:rsidRPr="0077361F" w:rsidRDefault="006B377E" w:rsidP="006B377E">
      <w:pPr>
        <w:ind w:left="720" w:hanging="720"/>
        <w:rPr>
          <w:b/>
        </w:rPr>
      </w:pPr>
      <w:r w:rsidRPr="0077361F">
        <w:rPr>
          <w:b/>
        </w:rPr>
        <w:lastRenderedPageBreak/>
        <w:t>1</w:t>
      </w:r>
      <w:r>
        <w:rPr>
          <w:b/>
        </w:rPr>
        <w:t>1</w:t>
      </w:r>
      <w:r w:rsidRPr="0077361F">
        <w:rPr>
          <w:b/>
        </w:rPr>
        <w:t>.</w:t>
      </w:r>
      <w:r>
        <w:rPr>
          <w:b/>
        </w:rPr>
        <w:t xml:space="preserve"> </w:t>
      </w:r>
      <w:r w:rsidRPr="0077361F">
        <w:rPr>
          <w:b/>
        </w:rPr>
        <w:t>Unclassified</w:t>
      </w:r>
    </w:p>
    <w:p w14:paraId="52AD6BFF" w14:textId="77777777" w:rsidR="006B377E" w:rsidRDefault="006B377E" w:rsidP="006B377E">
      <w:pPr>
        <w:ind w:left="720" w:hanging="720"/>
      </w:pPr>
    </w:p>
    <w:p w14:paraId="62150534" w14:textId="77777777" w:rsidR="006B377E" w:rsidRDefault="006B377E" w:rsidP="006B377E">
      <w:pPr>
        <w:widowControl w:val="0"/>
        <w:autoSpaceDE w:val="0"/>
        <w:autoSpaceDN w:val="0"/>
        <w:adjustRightInd w:val="0"/>
        <w:ind w:left="720" w:hanging="720"/>
      </w:pPr>
      <w:proofErr w:type="spellStart"/>
      <w:r w:rsidRPr="00636B15">
        <w:t>Boström</w:t>
      </w:r>
      <w:proofErr w:type="spellEnd"/>
      <w:r w:rsidRPr="00636B15">
        <w:t>, Lennart</w:t>
      </w:r>
      <w:r>
        <w:t xml:space="preserve">. </w:t>
      </w:r>
      <w:r w:rsidR="0080225E">
        <w:t>“</w:t>
      </w:r>
      <w:r>
        <w:t>‘</w:t>
      </w:r>
      <w:proofErr w:type="spellStart"/>
      <w:r w:rsidRPr="00636B15">
        <w:t>Manniskan</w:t>
      </w:r>
      <w:proofErr w:type="spellEnd"/>
      <w:r w:rsidRPr="00636B15">
        <w:t xml:space="preserve"> tanker </w:t>
      </w:r>
      <w:proofErr w:type="spellStart"/>
      <w:r w:rsidRPr="00636B15">
        <w:t>ut</w:t>
      </w:r>
      <w:proofErr w:type="spellEnd"/>
      <w:r w:rsidRPr="00636B15">
        <w:t xml:space="preserve"> sin </w:t>
      </w:r>
      <w:proofErr w:type="spellStart"/>
      <w:r w:rsidRPr="00636B15">
        <w:t>vag</w:t>
      </w:r>
      <w:proofErr w:type="spellEnd"/>
      <w:r w:rsidRPr="00636B15">
        <w:t xml:space="preserve">. . . </w:t>
      </w:r>
      <w:r>
        <w:t>’</w:t>
      </w:r>
      <w:r w:rsidRPr="00636B15">
        <w:t xml:space="preserve">: </w:t>
      </w:r>
      <w:proofErr w:type="spellStart"/>
      <w:r w:rsidRPr="00636B15">
        <w:t>bilden</w:t>
      </w:r>
      <w:proofErr w:type="spellEnd"/>
      <w:r w:rsidRPr="00636B15">
        <w:t xml:space="preserve"> av </w:t>
      </w:r>
      <w:proofErr w:type="spellStart"/>
      <w:r w:rsidRPr="00636B15">
        <w:t>manniskan</w:t>
      </w:r>
      <w:proofErr w:type="spellEnd"/>
      <w:r w:rsidRPr="00636B15">
        <w:t xml:space="preserve"> </w:t>
      </w:r>
      <w:proofErr w:type="spellStart"/>
      <w:r w:rsidRPr="00636B15">
        <w:t>i</w:t>
      </w:r>
      <w:proofErr w:type="spellEnd"/>
      <w:r w:rsidRPr="00636B15">
        <w:t xml:space="preserve"> </w:t>
      </w:r>
      <w:proofErr w:type="spellStart"/>
      <w:r w:rsidRPr="00636B15">
        <w:t>Ordspraksboken</w:t>
      </w:r>
      <w:proofErr w:type="spellEnd"/>
      <w:r w:rsidR="0080225E">
        <w:t>”</w:t>
      </w:r>
      <w:r>
        <w:t xml:space="preserve">, </w:t>
      </w:r>
      <w:proofErr w:type="spellStart"/>
      <w:r w:rsidRPr="00530DB7">
        <w:rPr>
          <w:i/>
        </w:rPr>
        <w:t>Svensk</w:t>
      </w:r>
      <w:proofErr w:type="spellEnd"/>
      <w:r w:rsidRPr="00530DB7">
        <w:rPr>
          <w:i/>
        </w:rPr>
        <w:t xml:space="preserve"> </w:t>
      </w:r>
      <w:proofErr w:type="spellStart"/>
      <w:r w:rsidR="002F6183">
        <w:rPr>
          <w:i/>
        </w:rPr>
        <w:t>E</w:t>
      </w:r>
      <w:r w:rsidRPr="00530DB7">
        <w:rPr>
          <w:i/>
        </w:rPr>
        <w:t>xegetisk</w:t>
      </w:r>
      <w:proofErr w:type="spellEnd"/>
      <w:r w:rsidRPr="00530DB7">
        <w:rPr>
          <w:i/>
        </w:rPr>
        <w:t xml:space="preserve"> </w:t>
      </w:r>
      <w:proofErr w:type="spellStart"/>
      <w:r w:rsidR="002F6183">
        <w:rPr>
          <w:i/>
        </w:rPr>
        <w:t>A</w:t>
      </w:r>
      <w:r w:rsidRPr="00530DB7">
        <w:rPr>
          <w:i/>
        </w:rPr>
        <w:t>rsbok</w:t>
      </w:r>
      <w:proofErr w:type="spellEnd"/>
      <w:r w:rsidRPr="00636B15">
        <w:t xml:space="preserve"> 65</w:t>
      </w:r>
      <w:r>
        <w:t xml:space="preserve"> (2000) 123-31.</w:t>
      </w:r>
    </w:p>
    <w:p w14:paraId="5B75877C" w14:textId="77777777" w:rsidR="006B377E" w:rsidRPr="002F6183" w:rsidRDefault="006B377E" w:rsidP="002F6183">
      <w:pPr>
        <w:pStyle w:val="Heading1"/>
        <w:ind w:left="720" w:hanging="720"/>
        <w:rPr>
          <w:b w:val="0"/>
          <w:sz w:val="24"/>
          <w:szCs w:val="24"/>
        </w:rPr>
      </w:pPr>
      <w:proofErr w:type="spellStart"/>
      <w:r w:rsidRPr="002F6183">
        <w:rPr>
          <w:b w:val="0"/>
          <w:sz w:val="24"/>
          <w:szCs w:val="24"/>
        </w:rPr>
        <w:t>Brongers</w:t>
      </w:r>
      <w:proofErr w:type="spellEnd"/>
      <w:r w:rsidRPr="002F6183">
        <w:rPr>
          <w:b w:val="0"/>
          <w:sz w:val="24"/>
          <w:szCs w:val="24"/>
        </w:rPr>
        <w:t xml:space="preserve">, H.A. </w:t>
      </w:r>
      <w:r w:rsidR="0080225E">
        <w:rPr>
          <w:b w:val="0"/>
          <w:sz w:val="24"/>
          <w:szCs w:val="24"/>
        </w:rPr>
        <w:t>“</w:t>
      </w:r>
      <w:r w:rsidRPr="002F6183">
        <w:rPr>
          <w:b w:val="0"/>
          <w:sz w:val="24"/>
          <w:szCs w:val="24"/>
        </w:rPr>
        <w:t xml:space="preserve">Miscellanea </w:t>
      </w:r>
      <w:proofErr w:type="spellStart"/>
      <w:r w:rsidRPr="002F6183">
        <w:rPr>
          <w:b w:val="0"/>
          <w:sz w:val="24"/>
          <w:szCs w:val="24"/>
        </w:rPr>
        <w:t>Exegetica</w:t>
      </w:r>
      <w:proofErr w:type="spellEnd"/>
      <w:r w:rsidR="0080225E">
        <w:rPr>
          <w:b w:val="0"/>
          <w:sz w:val="24"/>
          <w:szCs w:val="24"/>
        </w:rPr>
        <w:t>”</w:t>
      </w:r>
      <w:r w:rsidR="00E344EF" w:rsidRPr="002F6183">
        <w:rPr>
          <w:b w:val="0"/>
          <w:sz w:val="24"/>
          <w:szCs w:val="24"/>
        </w:rPr>
        <w:t xml:space="preserve">, in </w:t>
      </w:r>
      <w:proofErr w:type="spellStart"/>
      <w:r w:rsidR="002F6183">
        <w:rPr>
          <w:b w:val="0"/>
          <w:i/>
          <w:sz w:val="24"/>
          <w:szCs w:val="24"/>
        </w:rPr>
        <w:t>Übe</w:t>
      </w:r>
      <w:r w:rsidR="002F6183" w:rsidRPr="002F6183">
        <w:rPr>
          <w:b w:val="0"/>
          <w:i/>
          <w:sz w:val="24"/>
          <w:szCs w:val="24"/>
        </w:rPr>
        <w:t>rsetzung</w:t>
      </w:r>
      <w:proofErr w:type="spellEnd"/>
      <w:r w:rsidR="002F6183" w:rsidRPr="002F6183">
        <w:rPr>
          <w:b w:val="0"/>
          <w:i/>
          <w:sz w:val="24"/>
          <w:szCs w:val="24"/>
        </w:rPr>
        <w:t xml:space="preserve"> und </w:t>
      </w:r>
      <w:proofErr w:type="spellStart"/>
      <w:r w:rsidR="002F6183" w:rsidRPr="002F6183">
        <w:rPr>
          <w:b w:val="0"/>
          <w:i/>
          <w:sz w:val="24"/>
          <w:szCs w:val="24"/>
        </w:rPr>
        <w:t>Deutung</w:t>
      </w:r>
      <w:proofErr w:type="spellEnd"/>
      <w:r w:rsidR="002F6183" w:rsidRPr="002F6183">
        <w:rPr>
          <w:b w:val="0"/>
          <w:i/>
          <w:sz w:val="24"/>
          <w:szCs w:val="24"/>
        </w:rPr>
        <w:t xml:space="preserve">: </w:t>
      </w:r>
      <w:proofErr w:type="spellStart"/>
      <w:r w:rsidR="002F6183" w:rsidRPr="002F6183">
        <w:rPr>
          <w:b w:val="0"/>
          <w:i/>
          <w:sz w:val="24"/>
          <w:szCs w:val="24"/>
        </w:rPr>
        <w:t>Studien</w:t>
      </w:r>
      <w:proofErr w:type="spellEnd"/>
      <w:r w:rsidR="002F6183" w:rsidRPr="002F6183">
        <w:rPr>
          <w:b w:val="0"/>
          <w:i/>
          <w:sz w:val="24"/>
          <w:szCs w:val="24"/>
        </w:rPr>
        <w:t xml:space="preserve"> </w:t>
      </w:r>
      <w:proofErr w:type="spellStart"/>
      <w:r w:rsidR="002F6183" w:rsidRPr="002F6183">
        <w:rPr>
          <w:b w:val="0"/>
          <w:i/>
          <w:sz w:val="24"/>
          <w:szCs w:val="24"/>
        </w:rPr>
        <w:t>zu</w:t>
      </w:r>
      <w:proofErr w:type="spellEnd"/>
      <w:r w:rsidR="002F6183" w:rsidRPr="002F6183">
        <w:rPr>
          <w:b w:val="0"/>
          <w:i/>
          <w:sz w:val="24"/>
          <w:szCs w:val="24"/>
        </w:rPr>
        <w:t xml:space="preserve"> dem </w:t>
      </w:r>
      <w:proofErr w:type="spellStart"/>
      <w:r w:rsidR="002F6183" w:rsidRPr="002F6183">
        <w:rPr>
          <w:b w:val="0"/>
          <w:i/>
          <w:sz w:val="24"/>
          <w:szCs w:val="24"/>
        </w:rPr>
        <w:t>Alten</w:t>
      </w:r>
      <w:proofErr w:type="spellEnd"/>
      <w:r w:rsidR="002F6183" w:rsidRPr="002F6183">
        <w:rPr>
          <w:b w:val="0"/>
          <w:i/>
          <w:sz w:val="24"/>
          <w:szCs w:val="24"/>
        </w:rPr>
        <w:t xml:space="preserve"> Testament und seiner Umwelt, Alexander </w:t>
      </w:r>
      <w:proofErr w:type="spellStart"/>
      <w:r w:rsidR="002F6183" w:rsidRPr="002F6183">
        <w:rPr>
          <w:b w:val="0"/>
          <w:i/>
          <w:sz w:val="24"/>
          <w:szCs w:val="24"/>
        </w:rPr>
        <w:t>Reinard</w:t>
      </w:r>
      <w:proofErr w:type="spellEnd"/>
      <w:r w:rsidR="002F6183" w:rsidRPr="002F6183">
        <w:rPr>
          <w:b w:val="0"/>
          <w:i/>
          <w:sz w:val="24"/>
          <w:szCs w:val="24"/>
        </w:rPr>
        <w:t xml:space="preserve"> Hulst </w:t>
      </w:r>
      <w:proofErr w:type="spellStart"/>
      <w:r w:rsidR="002F6183" w:rsidRPr="002F6183">
        <w:rPr>
          <w:b w:val="0"/>
          <w:i/>
          <w:sz w:val="24"/>
          <w:szCs w:val="24"/>
        </w:rPr>
        <w:t>gewidmet</w:t>
      </w:r>
      <w:proofErr w:type="spellEnd"/>
      <w:r w:rsidR="002F6183" w:rsidRPr="002F6183">
        <w:rPr>
          <w:b w:val="0"/>
          <w:i/>
          <w:sz w:val="24"/>
          <w:szCs w:val="24"/>
        </w:rPr>
        <w:t xml:space="preserve"> von </w:t>
      </w:r>
      <w:proofErr w:type="spellStart"/>
      <w:r w:rsidR="002F6183" w:rsidRPr="002F6183">
        <w:rPr>
          <w:b w:val="0"/>
          <w:i/>
          <w:sz w:val="24"/>
          <w:szCs w:val="24"/>
        </w:rPr>
        <w:t>Freunden</w:t>
      </w:r>
      <w:proofErr w:type="spellEnd"/>
      <w:r w:rsidR="002F6183" w:rsidRPr="002F6183">
        <w:rPr>
          <w:b w:val="0"/>
          <w:i/>
          <w:sz w:val="24"/>
          <w:szCs w:val="24"/>
        </w:rPr>
        <w:t xml:space="preserve"> und </w:t>
      </w:r>
      <w:proofErr w:type="spellStart"/>
      <w:r w:rsidR="002F6183" w:rsidRPr="002F6183">
        <w:rPr>
          <w:b w:val="0"/>
          <w:i/>
          <w:sz w:val="24"/>
          <w:szCs w:val="24"/>
        </w:rPr>
        <w:t>Kollegen</w:t>
      </w:r>
      <w:proofErr w:type="spellEnd"/>
      <w:r w:rsidR="002F6183" w:rsidRPr="002F6183">
        <w:rPr>
          <w:b w:val="0"/>
          <w:sz w:val="24"/>
          <w:szCs w:val="24"/>
        </w:rPr>
        <w:t xml:space="preserve"> </w:t>
      </w:r>
      <w:r w:rsidRPr="002F6183">
        <w:rPr>
          <w:b w:val="0"/>
          <w:sz w:val="24"/>
          <w:szCs w:val="24"/>
        </w:rPr>
        <w:t>(Alexander R. Hulst</w:t>
      </w:r>
      <w:r w:rsidR="003E22C4" w:rsidRPr="003E22C4">
        <w:rPr>
          <w:b w:val="0"/>
          <w:sz w:val="24"/>
          <w:szCs w:val="24"/>
        </w:rPr>
        <w:t xml:space="preserve"> (ed.)</w:t>
      </w:r>
      <w:r w:rsidRPr="002F6183">
        <w:rPr>
          <w:b w:val="0"/>
          <w:sz w:val="24"/>
          <w:szCs w:val="24"/>
        </w:rPr>
        <w:t xml:space="preserve">; </w:t>
      </w:r>
      <w:proofErr w:type="spellStart"/>
      <w:r w:rsidRPr="002F6183">
        <w:rPr>
          <w:b w:val="0"/>
          <w:sz w:val="24"/>
          <w:szCs w:val="24"/>
        </w:rPr>
        <w:t>Nijkerk</w:t>
      </w:r>
      <w:proofErr w:type="spellEnd"/>
      <w:r w:rsidRPr="002F6183">
        <w:rPr>
          <w:b w:val="0"/>
          <w:sz w:val="24"/>
          <w:szCs w:val="24"/>
        </w:rPr>
        <w:t xml:space="preserve">: </w:t>
      </w:r>
      <w:proofErr w:type="spellStart"/>
      <w:r w:rsidRPr="002F6183">
        <w:rPr>
          <w:b w:val="0"/>
          <w:sz w:val="24"/>
          <w:szCs w:val="24"/>
        </w:rPr>
        <w:t>Callenbach</w:t>
      </w:r>
      <w:proofErr w:type="spellEnd"/>
      <w:r w:rsidRPr="002F6183">
        <w:rPr>
          <w:b w:val="0"/>
          <w:sz w:val="24"/>
          <w:szCs w:val="24"/>
        </w:rPr>
        <w:t>, 1977) 30-49.</w:t>
      </w:r>
    </w:p>
    <w:p w14:paraId="46DB99F5"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Cimosa</w:t>
      </w:r>
      <w:proofErr w:type="spellEnd"/>
      <w:r w:rsidRPr="00AA6931">
        <w:rPr>
          <w:lang w:val="es-ES"/>
        </w:rPr>
        <w:t xml:space="preserve">, Mario. </w:t>
      </w:r>
      <w:r w:rsidR="0080225E" w:rsidRPr="00AA6931">
        <w:rPr>
          <w:lang w:val="es-ES"/>
        </w:rPr>
        <w:t>“</w:t>
      </w:r>
      <w:proofErr w:type="spellStart"/>
      <w:r w:rsidRPr="00AA6931">
        <w:rPr>
          <w:lang w:val="es-ES"/>
        </w:rPr>
        <w:t>L’umanesimo</w:t>
      </w:r>
      <w:proofErr w:type="spellEnd"/>
      <w:r w:rsidRPr="00AA6931">
        <w:rPr>
          <w:lang w:val="es-ES"/>
        </w:rPr>
        <w:t xml:space="preserve"> </w:t>
      </w:r>
      <w:proofErr w:type="spellStart"/>
      <w:r w:rsidRPr="00AA6931">
        <w:rPr>
          <w:lang w:val="es-ES"/>
        </w:rPr>
        <w:t>dell’amore</w:t>
      </w:r>
      <w:proofErr w:type="spellEnd"/>
      <w:r w:rsidRPr="00AA6931">
        <w:rPr>
          <w:lang w:val="es-ES"/>
        </w:rPr>
        <w:t xml:space="preserve"> </w:t>
      </w:r>
      <w:proofErr w:type="spellStart"/>
      <w:r w:rsidRPr="00AA6931">
        <w:rPr>
          <w:lang w:val="es-ES"/>
        </w:rPr>
        <w:t>nei</w:t>
      </w:r>
      <w:proofErr w:type="spellEnd"/>
      <w:r w:rsidRPr="00AA6931">
        <w:rPr>
          <w:lang w:val="es-ES"/>
        </w:rPr>
        <w:t xml:space="preserve"> </w:t>
      </w:r>
      <w:proofErr w:type="spellStart"/>
      <w:r w:rsidRPr="00AA6931">
        <w:rPr>
          <w:lang w:val="es-ES"/>
        </w:rPr>
        <w:t>Sapienziali</w:t>
      </w:r>
      <w:proofErr w:type="spellEnd"/>
      <w:r w:rsidR="0080225E" w:rsidRPr="00AA6931">
        <w:rPr>
          <w:lang w:val="es-ES"/>
        </w:rPr>
        <w:t>”</w:t>
      </w:r>
      <w:r w:rsidRPr="00AA6931">
        <w:rPr>
          <w:lang w:val="es-ES"/>
        </w:rPr>
        <w:t xml:space="preserve">, </w:t>
      </w:r>
      <w:proofErr w:type="spellStart"/>
      <w:r w:rsidRPr="00AA6931">
        <w:rPr>
          <w:i/>
          <w:lang w:val="es-ES"/>
        </w:rPr>
        <w:t>Parole</w:t>
      </w:r>
      <w:proofErr w:type="spellEnd"/>
      <w:r w:rsidRPr="00AA6931">
        <w:rPr>
          <w:i/>
          <w:lang w:val="es-ES"/>
        </w:rPr>
        <w:t xml:space="preserve"> di Vita</w:t>
      </w:r>
      <w:r w:rsidRPr="00AA6931">
        <w:rPr>
          <w:lang w:val="es-ES"/>
        </w:rPr>
        <w:t xml:space="preserve"> 37 (1992) 6-13.</w:t>
      </w:r>
    </w:p>
    <w:p w14:paraId="71AE13C8" w14:textId="77777777" w:rsidR="006B377E" w:rsidRPr="005E1307" w:rsidRDefault="006B377E" w:rsidP="006B377E">
      <w:pPr>
        <w:widowControl w:val="0"/>
        <w:autoSpaceDE w:val="0"/>
        <w:autoSpaceDN w:val="0"/>
        <w:adjustRightInd w:val="0"/>
        <w:spacing w:after="240"/>
        <w:ind w:left="720" w:hanging="720"/>
      </w:pPr>
      <w:r w:rsidRPr="005E1307">
        <w:t xml:space="preserve">Cohen, Chaim. </w:t>
      </w:r>
      <w:r w:rsidR="0080225E">
        <w:t>“</w:t>
      </w:r>
      <w:r w:rsidRPr="005E1307">
        <w:t xml:space="preserve">The Meaning of </w:t>
      </w:r>
      <w:proofErr w:type="spellStart"/>
      <w:r w:rsidRPr="00D66D2E">
        <w:rPr>
          <w:i/>
        </w:rPr>
        <w:t>Salmawet</w:t>
      </w:r>
      <w:proofErr w:type="spellEnd"/>
      <w:r w:rsidR="00836F6B">
        <w:t xml:space="preserve"> [</w:t>
      </w:r>
      <w:r w:rsidR="00F342CF">
        <w:t>‘</w:t>
      </w:r>
      <w:r w:rsidRPr="005E1307">
        <w:t>Darkness</w:t>
      </w:r>
      <w:r w:rsidR="00F342CF">
        <w:t>’</w:t>
      </w:r>
      <w:r w:rsidR="00F81D0B" w:rsidRPr="005E1307">
        <w:t>]</w:t>
      </w:r>
      <w:r w:rsidR="0080225E">
        <w:t>”</w:t>
      </w:r>
      <w:r w:rsidR="00E344EF">
        <w:t xml:space="preserve">, in </w:t>
      </w:r>
      <w:r w:rsidRPr="00A21599">
        <w:rPr>
          <w:i/>
        </w:rPr>
        <w:t xml:space="preserve">Texts, </w:t>
      </w:r>
      <w:smartTag w:uri="urn:schemas-microsoft-com:office:smarttags" w:element="City">
        <w:r w:rsidRPr="00A21599">
          <w:rPr>
            <w:i/>
          </w:rPr>
          <w:t>Temples</w:t>
        </w:r>
      </w:smartTag>
      <w:r w:rsidRPr="00A21599">
        <w:rPr>
          <w:i/>
        </w:rPr>
        <w:t>, and Traditions: A Tribute to Menahem Haran</w:t>
      </w:r>
      <w:r>
        <w:t xml:space="preserve"> (</w:t>
      </w:r>
      <w:r w:rsidRPr="005E1307">
        <w:t>Michael V. Fox</w:t>
      </w:r>
      <w:r w:rsidR="0015216E">
        <w:t xml:space="preserve"> (ed.)</w:t>
      </w:r>
      <w:r>
        <w:t>;</w:t>
      </w:r>
      <w:r w:rsidRPr="005E1307">
        <w:t xml:space="preserve"> </w:t>
      </w:r>
      <w:smartTag w:uri="urn:schemas-microsoft-com:office:smarttags" w:element="place">
        <w:smartTag w:uri="urn:schemas-microsoft-com:office:smarttags" w:element="PlaceName">
          <w:r w:rsidRPr="005E1307">
            <w:t>Winona</w:t>
          </w:r>
        </w:smartTag>
        <w:r w:rsidRPr="005E1307">
          <w:t xml:space="preserve"> </w:t>
        </w:r>
        <w:smartTag w:uri="urn:schemas-microsoft-com:office:smarttags" w:element="PlaceName">
          <w:r w:rsidRPr="005E1307">
            <w:t>Lake</w:t>
          </w:r>
        </w:smartTag>
      </w:smartTag>
      <w:r>
        <w:t xml:space="preserve">: </w:t>
      </w:r>
      <w:proofErr w:type="spellStart"/>
      <w:r>
        <w:t>Eisenbrauns</w:t>
      </w:r>
      <w:proofErr w:type="spellEnd"/>
      <w:r>
        <w:t>, 1996) 287-309.</w:t>
      </w:r>
    </w:p>
    <w:p w14:paraId="3E39E04F" w14:textId="77777777" w:rsidR="006B377E" w:rsidRDefault="00DB3B39" w:rsidP="006B377E">
      <w:pPr>
        <w:widowControl w:val="0"/>
        <w:autoSpaceDE w:val="0"/>
        <w:autoSpaceDN w:val="0"/>
        <w:adjustRightInd w:val="0"/>
        <w:spacing w:after="240"/>
        <w:ind w:left="720" w:hanging="720"/>
      </w:pPr>
      <w:r>
        <w:t>--</w:t>
      </w:r>
      <w:r w:rsidR="006B377E" w:rsidRPr="005E1307">
        <w:t xml:space="preserve">. </w:t>
      </w:r>
      <w:r w:rsidR="0080225E">
        <w:t>“</w:t>
      </w:r>
      <w:r w:rsidR="006B377E" w:rsidRPr="005E1307">
        <w:t>Two Misunderstood Verses in the Book of Proverbs</w:t>
      </w:r>
      <w:r w:rsidR="0080225E">
        <w:t>”</w:t>
      </w:r>
      <w:r w:rsidR="00D4542A">
        <w:t>,</w:t>
      </w:r>
      <w:r w:rsidR="006B377E" w:rsidRPr="005E1307">
        <w:t xml:space="preserve"> </w:t>
      </w:r>
      <w:proofErr w:type="spellStart"/>
      <w:r w:rsidR="006B377E" w:rsidRPr="00A21599">
        <w:rPr>
          <w:i/>
        </w:rPr>
        <w:t>Shnaton</w:t>
      </w:r>
      <w:proofErr w:type="spellEnd"/>
      <w:r w:rsidR="006B377E" w:rsidRPr="005E1307">
        <w:t xml:space="preserve"> 11 (1997)</w:t>
      </w:r>
      <w:r w:rsidR="006B377E">
        <w:t xml:space="preserve"> 1</w:t>
      </w:r>
      <w:r w:rsidR="006B377E" w:rsidRPr="005E1307">
        <w:t>39-</w:t>
      </w:r>
      <w:r w:rsidR="003B726E">
        <w:t>1</w:t>
      </w:r>
      <w:r w:rsidR="006B377E" w:rsidRPr="005E1307">
        <w:t>52.</w:t>
      </w:r>
    </w:p>
    <w:p w14:paraId="4D5F0BE4" w14:textId="77777777" w:rsidR="006B377E" w:rsidRPr="00AA6931" w:rsidRDefault="006B377E" w:rsidP="006B377E">
      <w:pPr>
        <w:widowControl w:val="0"/>
        <w:autoSpaceDE w:val="0"/>
        <w:autoSpaceDN w:val="0"/>
        <w:adjustRightInd w:val="0"/>
        <w:spacing w:after="240"/>
        <w:ind w:left="720" w:hanging="720"/>
      </w:pPr>
      <w:proofErr w:type="spellStart"/>
      <w:r w:rsidRPr="005E1307">
        <w:t>Conrad,Von</w:t>
      </w:r>
      <w:proofErr w:type="spellEnd"/>
      <w:r w:rsidRPr="005E1307">
        <w:t xml:space="preserve"> Joachim. </w:t>
      </w:r>
      <w:r w:rsidR="0080225E">
        <w:t>“</w:t>
      </w:r>
      <w:r w:rsidRPr="005E1307">
        <w:t xml:space="preserve">Die </w:t>
      </w:r>
      <w:proofErr w:type="spellStart"/>
      <w:r>
        <w:t>i</w:t>
      </w:r>
      <w:r w:rsidRPr="005E1307">
        <w:t>nnere</w:t>
      </w:r>
      <w:proofErr w:type="spellEnd"/>
      <w:r w:rsidRPr="005E1307">
        <w:t xml:space="preserve"> </w:t>
      </w:r>
      <w:proofErr w:type="spellStart"/>
      <w:r w:rsidRPr="005E1307">
        <w:t>Gliederung</w:t>
      </w:r>
      <w:proofErr w:type="spellEnd"/>
      <w:r w:rsidRPr="005E1307">
        <w:t xml:space="preserve"> </w:t>
      </w:r>
      <w:r>
        <w:t>d</w:t>
      </w:r>
      <w:r w:rsidRPr="005E1307">
        <w:t xml:space="preserve">er </w:t>
      </w:r>
      <w:proofErr w:type="spellStart"/>
      <w:r w:rsidRPr="005E1307">
        <w:t>Proverbien</w:t>
      </w:r>
      <w:proofErr w:type="spellEnd"/>
      <w:r w:rsidRPr="005E1307">
        <w:t>:</w:t>
      </w:r>
      <w:r>
        <w:t xml:space="preserve"> </w:t>
      </w:r>
      <w:proofErr w:type="spellStart"/>
      <w:r>
        <w:t>Z</w:t>
      </w:r>
      <w:r w:rsidRPr="005E1307">
        <w:t>ur</w:t>
      </w:r>
      <w:proofErr w:type="spellEnd"/>
      <w:r w:rsidRPr="005E1307">
        <w:t xml:space="preserve"> </w:t>
      </w:r>
      <w:proofErr w:type="spellStart"/>
      <w:r w:rsidRPr="005E1307">
        <w:t>Frage</w:t>
      </w:r>
      <w:proofErr w:type="spellEnd"/>
      <w:r w:rsidRPr="005E1307">
        <w:t xml:space="preserve"> </w:t>
      </w:r>
      <w:proofErr w:type="spellStart"/>
      <w:r w:rsidRPr="005E1307">
        <w:t>nach</w:t>
      </w:r>
      <w:proofErr w:type="spellEnd"/>
      <w:r w:rsidRPr="005E1307">
        <w:t xml:space="preserve"> d</w:t>
      </w:r>
      <w:r>
        <w:t>er</w:t>
      </w:r>
      <w:r w:rsidRPr="005E1307">
        <w:t xml:space="preserve"> </w:t>
      </w:r>
      <w:proofErr w:type="spellStart"/>
      <w:r w:rsidRPr="005E1307">
        <w:t>Systematisierung</w:t>
      </w:r>
      <w:proofErr w:type="spellEnd"/>
      <w:r w:rsidRPr="005E1307">
        <w:t xml:space="preserve"> d</w:t>
      </w:r>
      <w:r>
        <w:t>es</w:t>
      </w:r>
      <w:r w:rsidRPr="005E1307">
        <w:t xml:space="preserve"> </w:t>
      </w:r>
      <w:proofErr w:type="spellStart"/>
      <w:r w:rsidRPr="005E1307">
        <w:t>Spruchgutes</w:t>
      </w:r>
      <w:proofErr w:type="spellEnd"/>
      <w:r w:rsidRPr="005E1307">
        <w:t xml:space="preserve"> in die </w:t>
      </w:r>
      <w:proofErr w:type="spellStart"/>
      <w:r w:rsidRPr="005E1307">
        <w:t>alteren</w:t>
      </w:r>
      <w:proofErr w:type="spellEnd"/>
      <w:r w:rsidRPr="005E1307">
        <w:t xml:space="preserve"> </w:t>
      </w:r>
      <w:proofErr w:type="spellStart"/>
      <w:r w:rsidRPr="005E1307">
        <w:t>Teilsammlungen</w:t>
      </w:r>
      <w:proofErr w:type="spellEnd"/>
      <w:r w:rsidR="0080225E">
        <w:t>”</w:t>
      </w:r>
      <w:r w:rsidR="00D4542A">
        <w:t>,</w:t>
      </w:r>
      <w:r w:rsidRPr="005E1307">
        <w:t xml:space="preserve"> </w:t>
      </w:r>
      <w:proofErr w:type="spellStart"/>
      <w:r w:rsidRPr="00A21599">
        <w:rPr>
          <w:i/>
        </w:rPr>
        <w:t>Zeitscrift</w:t>
      </w:r>
      <w:proofErr w:type="spellEnd"/>
      <w:r w:rsidRPr="00A21599">
        <w:rPr>
          <w:i/>
        </w:rPr>
        <w:t xml:space="preserve"> f</w:t>
      </w:r>
      <w:r w:rsidR="00F342CF">
        <w:rPr>
          <w:i/>
        </w:rPr>
        <w:t>ü</w:t>
      </w:r>
      <w:r w:rsidRPr="00A21599">
        <w:rPr>
          <w:i/>
        </w:rPr>
        <w:t xml:space="preserve">r die </w:t>
      </w:r>
      <w:proofErr w:type="spellStart"/>
      <w:r w:rsidRPr="00A21599">
        <w:rPr>
          <w:i/>
        </w:rPr>
        <w:t>alttestamentliche</w:t>
      </w:r>
      <w:proofErr w:type="spellEnd"/>
      <w:r w:rsidRPr="00A21599">
        <w:rPr>
          <w:i/>
        </w:rPr>
        <w:t xml:space="preserve"> </w:t>
      </w:r>
      <w:proofErr w:type="spellStart"/>
      <w:r w:rsidRPr="00A21599">
        <w:rPr>
          <w:i/>
        </w:rPr>
        <w:t>Wissenschaft</w:t>
      </w:r>
      <w:proofErr w:type="spellEnd"/>
      <w:r w:rsidRPr="005E1307">
        <w:t xml:space="preserve"> 79 (1967)</w:t>
      </w:r>
      <w:r>
        <w:t xml:space="preserve"> </w:t>
      </w:r>
      <w:r w:rsidRPr="005E1307">
        <w:t>67-76.</w:t>
      </w:r>
    </w:p>
    <w:p w14:paraId="525817D2" w14:textId="77777777" w:rsidR="006B377E" w:rsidRPr="005E1307" w:rsidRDefault="006B377E" w:rsidP="006B377E">
      <w:pPr>
        <w:widowControl w:val="0"/>
        <w:autoSpaceDE w:val="0"/>
        <w:autoSpaceDN w:val="0"/>
        <w:adjustRightInd w:val="0"/>
        <w:spacing w:after="240"/>
        <w:ind w:left="720" w:hanging="720"/>
      </w:pPr>
      <w:r w:rsidRPr="005E1307">
        <w:t xml:space="preserve">Ernst, Alexander B. </w:t>
      </w:r>
      <w:r w:rsidR="0080225E">
        <w:t>“</w:t>
      </w:r>
      <w:proofErr w:type="spellStart"/>
      <w:r w:rsidRPr="005E1307">
        <w:t>Karikaturen</w:t>
      </w:r>
      <w:proofErr w:type="spellEnd"/>
      <w:r w:rsidRPr="005E1307">
        <w:t xml:space="preserve"> in der </w:t>
      </w:r>
      <w:proofErr w:type="spellStart"/>
      <w:r w:rsidRPr="005E1307">
        <w:t>alttestamentlichen</w:t>
      </w:r>
      <w:proofErr w:type="spellEnd"/>
      <w:r w:rsidRPr="005E1307">
        <w:t xml:space="preserve"> </w:t>
      </w:r>
      <w:proofErr w:type="spellStart"/>
      <w:r w:rsidRPr="005E1307">
        <w:t>Spruchweisheit</w:t>
      </w:r>
      <w:proofErr w:type="spellEnd"/>
      <w:r w:rsidRPr="005E1307">
        <w:t xml:space="preserve">: </w:t>
      </w:r>
      <w:smartTag w:uri="urn:schemas-microsoft-com:office:smarttags" w:element="place">
        <w:r w:rsidRPr="005E1307">
          <w:t>Oder</w:t>
        </w:r>
      </w:smartTag>
      <w:r w:rsidRPr="005E1307">
        <w:t xml:space="preserve"> </w:t>
      </w:r>
      <w:proofErr w:type="spellStart"/>
      <w:r w:rsidRPr="005E1307">
        <w:t>warum</w:t>
      </w:r>
      <w:proofErr w:type="spellEnd"/>
      <w:r w:rsidRPr="005E1307">
        <w:t xml:space="preserve"> </w:t>
      </w:r>
      <w:proofErr w:type="spellStart"/>
      <w:r w:rsidRPr="005E1307">
        <w:t>maan</w:t>
      </w:r>
      <w:proofErr w:type="spellEnd"/>
      <w:r w:rsidRPr="005E1307">
        <w:t xml:space="preserve"> den </w:t>
      </w:r>
      <w:proofErr w:type="spellStart"/>
      <w:r w:rsidRPr="005E1307">
        <w:t>Dummen</w:t>
      </w:r>
      <w:proofErr w:type="spellEnd"/>
      <w:r w:rsidRPr="005E1307">
        <w:t xml:space="preserve"> </w:t>
      </w:r>
      <w:proofErr w:type="spellStart"/>
      <w:r w:rsidRPr="005E1307">
        <w:t>nicht</w:t>
      </w:r>
      <w:proofErr w:type="spellEnd"/>
      <w:r w:rsidRPr="005E1307">
        <w:t xml:space="preserve"> </w:t>
      </w:r>
      <w:proofErr w:type="spellStart"/>
      <w:r w:rsidRPr="005E1307">
        <w:t>zu</w:t>
      </w:r>
      <w:proofErr w:type="spellEnd"/>
      <w:r w:rsidRPr="005E1307">
        <w:t xml:space="preserve"> </w:t>
      </w:r>
      <w:proofErr w:type="spellStart"/>
      <w:r w:rsidRPr="005E1307">
        <w:t>verspotten</w:t>
      </w:r>
      <w:proofErr w:type="spellEnd"/>
      <w:r w:rsidRPr="005E1307">
        <w:t xml:space="preserve"> </w:t>
      </w:r>
      <w:proofErr w:type="spellStart"/>
      <w:r w:rsidRPr="005E1307">
        <w:t>braucht</w:t>
      </w:r>
      <w:proofErr w:type="spellEnd"/>
      <w:r w:rsidR="0080225E">
        <w:t>”</w:t>
      </w:r>
      <w:r w:rsidR="00E344EF">
        <w:t xml:space="preserve">, in </w:t>
      </w:r>
      <w:proofErr w:type="spellStart"/>
      <w:r w:rsidRPr="005937CE">
        <w:rPr>
          <w:i/>
        </w:rPr>
        <w:t>Verbingundslinien</w:t>
      </w:r>
      <w:proofErr w:type="spellEnd"/>
      <w:r>
        <w:t xml:space="preserve"> (</w:t>
      </w:r>
      <w:proofErr w:type="spellStart"/>
      <w:r w:rsidRPr="005E1307">
        <w:t>Neukirchen-Vluyn</w:t>
      </w:r>
      <w:proofErr w:type="spellEnd"/>
      <w:r w:rsidRPr="005E1307">
        <w:t>:</w:t>
      </w:r>
      <w:r>
        <w:t xml:space="preserve"> </w:t>
      </w:r>
      <w:proofErr w:type="spellStart"/>
      <w:r w:rsidRPr="005E1307">
        <w:t>Neukirchener</w:t>
      </w:r>
      <w:proofErr w:type="spellEnd"/>
      <w:r w:rsidRPr="005E1307">
        <w:t>, 2000</w:t>
      </w:r>
      <w:r>
        <w:t xml:space="preserve">) 57-64. </w:t>
      </w:r>
    </w:p>
    <w:p w14:paraId="1896C602" w14:textId="77777777" w:rsidR="006B377E" w:rsidRPr="005E1307" w:rsidRDefault="006B377E" w:rsidP="006B377E">
      <w:pPr>
        <w:widowControl w:val="0"/>
        <w:autoSpaceDE w:val="0"/>
        <w:autoSpaceDN w:val="0"/>
        <w:adjustRightInd w:val="0"/>
        <w:spacing w:after="240"/>
        <w:ind w:left="720" w:hanging="720"/>
      </w:pPr>
      <w:proofErr w:type="spellStart"/>
      <w:r w:rsidRPr="005E1307">
        <w:t>Eshel</w:t>
      </w:r>
      <w:proofErr w:type="spellEnd"/>
      <w:r w:rsidRPr="005E1307">
        <w:t xml:space="preserve">, Hanan. </w:t>
      </w:r>
      <w:r w:rsidR="0080225E">
        <w:t>“</w:t>
      </w:r>
      <w:r w:rsidRPr="005E1307">
        <w:t>Two Epigraphic Notes</w:t>
      </w:r>
      <w:r w:rsidR="0080225E" w:rsidRPr="00AA6931">
        <w:t>”</w:t>
      </w:r>
      <w:r w:rsidR="001B2045">
        <w:t>,</w:t>
      </w:r>
      <w:r w:rsidR="0058684B">
        <w:t xml:space="preserve"> </w:t>
      </w:r>
      <w:proofErr w:type="spellStart"/>
      <w:r w:rsidRPr="00A21599">
        <w:rPr>
          <w:i/>
        </w:rPr>
        <w:t>Zeitschrift</w:t>
      </w:r>
      <w:proofErr w:type="spellEnd"/>
      <w:r w:rsidRPr="00A21599">
        <w:rPr>
          <w:i/>
        </w:rPr>
        <w:t xml:space="preserve"> f</w:t>
      </w:r>
      <w:r w:rsidR="00836F6B">
        <w:rPr>
          <w:i/>
        </w:rPr>
        <w:t>ü</w:t>
      </w:r>
      <w:r w:rsidRPr="00A21599">
        <w:rPr>
          <w:i/>
        </w:rPr>
        <w:t xml:space="preserve">r </w:t>
      </w:r>
      <w:proofErr w:type="spellStart"/>
      <w:r w:rsidRPr="00A21599">
        <w:rPr>
          <w:i/>
        </w:rPr>
        <w:t>Althebr</w:t>
      </w:r>
      <w:r>
        <w:rPr>
          <w:i/>
        </w:rPr>
        <w:t>ä</w:t>
      </w:r>
      <w:r w:rsidRPr="00A21599">
        <w:rPr>
          <w:i/>
        </w:rPr>
        <w:t>istik</w:t>
      </w:r>
      <w:proofErr w:type="spellEnd"/>
      <w:r w:rsidRPr="00A21599">
        <w:rPr>
          <w:i/>
        </w:rPr>
        <w:t xml:space="preserve"> </w:t>
      </w:r>
      <w:r>
        <w:t>13.2 (2000) 181-</w:t>
      </w:r>
      <w:r w:rsidR="00535AC9">
        <w:t>1</w:t>
      </w:r>
      <w:r>
        <w:t>87.</w:t>
      </w:r>
    </w:p>
    <w:p w14:paraId="6B36F1B9" w14:textId="77777777" w:rsidR="006B377E" w:rsidRPr="003510BC" w:rsidRDefault="006B377E" w:rsidP="006B377E">
      <w:pPr>
        <w:widowControl w:val="0"/>
        <w:autoSpaceDE w:val="0"/>
        <w:autoSpaceDN w:val="0"/>
        <w:adjustRightInd w:val="0"/>
        <w:spacing w:after="240"/>
        <w:ind w:left="720" w:hanging="720"/>
      </w:pPr>
      <w:proofErr w:type="spellStart"/>
      <w:r w:rsidRPr="005E1307">
        <w:t>Eynikel</w:t>
      </w:r>
      <w:proofErr w:type="spellEnd"/>
      <w:r w:rsidRPr="005E1307">
        <w:t>, Erik (ed.</w:t>
      </w:r>
      <w:r w:rsidR="00C66390">
        <w:t>).</w:t>
      </w:r>
      <w:r w:rsidRPr="005E1307">
        <w:t xml:space="preserve"> </w:t>
      </w:r>
      <w:r w:rsidRPr="00A21599">
        <w:rPr>
          <w:i/>
        </w:rPr>
        <w:t xml:space="preserve">Wie </w:t>
      </w:r>
      <w:proofErr w:type="spellStart"/>
      <w:r w:rsidRPr="00A21599">
        <w:rPr>
          <w:i/>
        </w:rPr>
        <w:t>wijsheid</w:t>
      </w:r>
      <w:proofErr w:type="spellEnd"/>
      <w:r w:rsidRPr="00A21599">
        <w:rPr>
          <w:i/>
        </w:rPr>
        <w:t xml:space="preserve"> </w:t>
      </w:r>
      <w:proofErr w:type="spellStart"/>
      <w:r w:rsidRPr="00A21599">
        <w:rPr>
          <w:i/>
        </w:rPr>
        <w:t>zoekt</w:t>
      </w:r>
      <w:proofErr w:type="spellEnd"/>
      <w:r w:rsidRPr="00A21599">
        <w:rPr>
          <w:i/>
        </w:rPr>
        <w:t xml:space="preserve">, </w:t>
      </w:r>
      <w:proofErr w:type="spellStart"/>
      <w:r w:rsidRPr="00A21599">
        <w:rPr>
          <w:i/>
        </w:rPr>
        <w:t>vindt</w:t>
      </w:r>
      <w:proofErr w:type="spellEnd"/>
      <w:r w:rsidRPr="00A21599">
        <w:rPr>
          <w:i/>
        </w:rPr>
        <w:t xml:space="preserve"> het Leven: De </w:t>
      </w:r>
      <w:proofErr w:type="spellStart"/>
      <w:r w:rsidRPr="00A21599">
        <w:rPr>
          <w:i/>
        </w:rPr>
        <w:t>wijsheidsliteratur</w:t>
      </w:r>
      <w:proofErr w:type="spellEnd"/>
      <w:r w:rsidRPr="00A21599">
        <w:rPr>
          <w:i/>
        </w:rPr>
        <w:t xml:space="preserve"> van het Oude Testament</w:t>
      </w:r>
      <w:r>
        <w:t xml:space="preserve"> (</w:t>
      </w:r>
      <w:r w:rsidRPr="003510BC">
        <w:t xml:space="preserve">Leuven: </w:t>
      </w:r>
      <w:proofErr w:type="spellStart"/>
      <w:r w:rsidRPr="003510BC">
        <w:t>Katholieke</w:t>
      </w:r>
      <w:proofErr w:type="spellEnd"/>
      <w:r w:rsidRPr="003510BC">
        <w:t xml:space="preserve"> </w:t>
      </w:r>
      <w:proofErr w:type="spellStart"/>
      <w:r w:rsidRPr="003510BC">
        <w:t>Bibjel</w:t>
      </w:r>
      <w:proofErr w:type="spellEnd"/>
      <w:r w:rsidRPr="003510BC">
        <w:t xml:space="preserve"> </w:t>
      </w:r>
      <w:proofErr w:type="spellStart"/>
      <w:r w:rsidRPr="003510BC">
        <w:t>Stichting</w:t>
      </w:r>
      <w:proofErr w:type="spellEnd"/>
      <w:r w:rsidRPr="003510BC">
        <w:t>, 1991</w:t>
      </w:r>
      <w:r w:rsidR="00C66390">
        <w:t>).</w:t>
      </w:r>
    </w:p>
    <w:p w14:paraId="35E42C7C" w14:textId="77777777" w:rsidR="006B377E" w:rsidRDefault="006B377E" w:rsidP="006B377E">
      <w:pPr>
        <w:widowControl w:val="0"/>
        <w:autoSpaceDE w:val="0"/>
        <w:autoSpaceDN w:val="0"/>
        <w:adjustRightInd w:val="0"/>
        <w:spacing w:after="240"/>
        <w:ind w:left="720" w:hanging="720"/>
      </w:pPr>
      <w:proofErr w:type="spellStart"/>
      <w:r w:rsidRPr="005E1307">
        <w:t>Goedlicke</w:t>
      </w:r>
      <w:proofErr w:type="spellEnd"/>
      <w:r w:rsidRPr="005E1307">
        <w:t xml:space="preserve">, H. </w:t>
      </w:r>
      <w:r w:rsidR="0080225E">
        <w:t>“</w:t>
      </w:r>
      <w:r w:rsidRPr="005E1307">
        <w:t>A Neglected Wisdom Text</w:t>
      </w:r>
      <w:r w:rsidR="0080225E" w:rsidRPr="00AA6931">
        <w:t>”</w:t>
      </w:r>
      <w:r w:rsidR="001B2045">
        <w:t>,</w:t>
      </w:r>
      <w:r w:rsidR="0058684B">
        <w:t xml:space="preserve"> </w:t>
      </w:r>
      <w:r w:rsidRPr="00A21599">
        <w:rPr>
          <w:i/>
        </w:rPr>
        <w:t>Journal of Egyptian Archaeology</w:t>
      </w:r>
      <w:r w:rsidRPr="005E1307">
        <w:t xml:space="preserve"> 48 (1962)</w:t>
      </w:r>
      <w:r>
        <w:t xml:space="preserve"> </w:t>
      </w:r>
      <w:r w:rsidRPr="005E1307">
        <w:t>25-35.</w:t>
      </w:r>
    </w:p>
    <w:p w14:paraId="0D8B68A4" w14:textId="77777777" w:rsidR="006B377E" w:rsidRDefault="006B377E" w:rsidP="00481B89">
      <w:pPr>
        <w:widowControl w:val="0"/>
        <w:autoSpaceDE w:val="0"/>
        <w:autoSpaceDN w:val="0"/>
        <w:adjustRightInd w:val="0"/>
        <w:spacing w:after="240"/>
        <w:ind w:left="720" w:hanging="720"/>
      </w:pPr>
      <w:proofErr w:type="spellStart"/>
      <w:r w:rsidRPr="005E1307">
        <w:t>Gerstenberger</w:t>
      </w:r>
      <w:proofErr w:type="spellEnd"/>
      <w:r w:rsidRPr="005E1307">
        <w:t xml:space="preserve">, E. </w:t>
      </w:r>
      <w:proofErr w:type="spellStart"/>
      <w:r w:rsidRPr="00A21599">
        <w:rPr>
          <w:i/>
        </w:rPr>
        <w:t>Wesen</w:t>
      </w:r>
      <w:proofErr w:type="spellEnd"/>
      <w:r w:rsidRPr="00A21599">
        <w:rPr>
          <w:i/>
        </w:rPr>
        <w:t xml:space="preserve"> </w:t>
      </w:r>
      <w:r>
        <w:rPr>
          <w:i/>
        </w:rPr>
        <w:t>u</w:t>
      </w:r>
      <w:r w:rsidRPr="00A21599">
        <w:rPr>
          <w:i/>
        </w:rPr>
        <w:t xml:space="preserve">nd </w:t>
      </w:r>
      <w:proofErr w:type="spellStart"/>
      <w:r w:rsidRPr="00A21599">
        <w:rPr>
          <w:i/>
        </w:rPr>
        <w:t>Herkunft</w:t>
      </w:r>
      <w:proofErr w:type="spellEnd"/>
      <w:r w:rsidRPr="00A21599">
        <w:rPr>
          <w:i/>
        </w:rPr>
        <w:t xml:space="preserve"> </w:t>
      </w:r>
      <w:r>
        <w:rPr>
          <w:i/>
        </w:rPr>
        <w:t>d</w:t>
      </w:r>
      <w:r w:rsidRPr="00A21599">
        <w:rPr>
          <w:i/>
        </w:rPr>
        <w:t xml:space="preserve">es </w:t>
      </w:r>
      <w:proofErr w:type="spellStart"/>
      <w:r w:rsidRPr="00A21599">
        <w:rPr>
          <w:i/>
        </w:rPr>
        <w:t>Apokiktischen</w:t>
      </w:r>
      <w:proofErr w:type="spellEnd"/>
      <w:r w:rsidRPr="00A21599">
        <w:rPr>
          <w:i/>
        </w:rPr>
        <w:t xml:space="preserve"> </w:t>
      </w:r>
      <w:proofErr w:type="spellStart"/>
      <w:r w:rsidRPr="00A21599">
        <w:rPr>
          <w:i/>
        </w:rPr>
        <w:t>Rechts</w:t>
      </w:r>
      <w:proofErr w:type="spellEnd"/>
      <w:r w:rsidRPr="005E1307">
        <w:t xml:space="preserve"> </w:t>
      </w:r>
      <w:r w:rsidRPr="007F41BB">
        <w:t>(</w:t>
      </w:r>
      <w:proofErr w:type="spellStart"/>
      <w:r w:rsidR="00481B89" w:rsidRPr="007F41BB">
        <w:t>Wissenschaftliche</w:t>
      </w:r>
      <w:proofErr w:type="spellEnd"/>
      <w:r w:rsidR="00481B89" w:rsidRPr="007F41BB">
        <w:t xml:space="preserve"> </w:t>
      </w:r>
      <w:proofErr w:type="spellStart"/>
      <w:r w:rsidR="00481B89" w:rsidRPr="007F41BB">
        <w:t>Monographien</w:t>
      </w:r>
      <w:proofErr w:type="spellEnd"/>
      <w:r w:rsidR="00481B89" w:rsidRPr="007F41BB">
        <w:t xml:space="preserve"> </w:t>
      </w:r>
      <w:proofErr w:type="spellStart"/>
      <w:r w:rsidR="00481B89" w:rsidRPr="007F41BB">
        <w:t>zum</w:t>
      </w:r>
      <w:proofErr w:type="spellEnd"/>
      <w:r w:rsidR="00481B89" w:rsidRPr="007F41BB">
        <w:t xml:space="preserve"> </w:t>
      </w:r>
      <w:proofErr w:type="spellStart"/>
      <w:r w:rsidR="00481B89" w:rsidRPr="007F41BB">
        <w:t>Alten</w:t>
      </w:r>
      <w:proofErr w:type="spellEnd"/>
      <w:r w:rsidR="00481B89" w:rsidRPr="007F41BB">
        <w:t xml:space="preserve"> und </w:t>
      </w:r>
      <w:proofErr w:type="spellStart"/>
      <w:r w:rsidR="00481B89" w:rsidRPr="007F41BB">
        <w:t>Neuen</w:t>
      </w:r>
      <w:proofErr w:type="spellEnd"/>
      <w:r w:rsidR="00481B89" w:rsidRPr="007F41BB">
        <w:t xml:space="preserve"> Test</w:t>
      </w:r>
      <w:r w:rsidR="00481B89">
        <w:t>aments</w:t>
      </w:r>
      <w:r w:rsidR="00481B89" w:rsidRPr="007F41BB">
        <w:t xml:space="preserve"> 20</w:t>
      </w:r>
      <w:r w:rsidR="00481B89">
        <w:t>;</w:t>
      </w:r>
      <w:r w:rsidR="00481B89" w:rsidRPr="007F41BB">
        <w:t xml:space="preserve"> </w:t>
      </w:r>
      <w:r w:rsidR="00CA0351">
        <w:t xml:space="preserve">Erhard </w:t>
      </w:r>
      <w:proofErr w:type="spellStart"/>
      <w:r w:rsidR="00CA0351">
        <w:t>Gerstenberger</w:t>
      </w:r>
      <w:proofErr w:type="spellEnd"/>
      <w:r w:rsidR="0015216E">
        <w:t xml:space="preserve"> (ed.)</w:t>
      </w:r>
      <w:r w:rsidR="00CA0351">
        <w:t xml:space="preserve">; </w:t>
      </w:r>
      <w:proofErr w:type="spellStart"/>
      <w:r w:rsidRPr="005E1307">
        <w:t>Neukirchen</w:t>
      </w:r>
      <w:proofErr w:type="spellEnd"/>
      <w:r w:rsidRPr="005E1307">
        <w:t xml:space="preserve">: Verlag des </w:t>
      </w:r>
      <w:proofErr w:type="spellStart"/>
      <w:r w:rsidRPr="005E1307">
        <w:t>Erzeihungsvereins</w:t>
      </w:r>
      <w:proofErr w:type="spellEnd"/>
      <w:r w:rsidRPr="005E1307">
        <w:t>, 1965</w:t>
      </w:r>
      <w:r w:rsidR="00C66390">
        <w:t>).</w:t>
      </w:r>
    </w:p>
    <w:p w14:paraId="383A1C04"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Nobile</w:t>
      </w:r>
      <w:proofErr w:type="spellEnd"/>
      <w:r w:rsidRPr="00AA6931">
        <w:rPr>
          <w:lang w:val="es-ES"/>
        </w:rPr>
        <w:t xml:space="preserve">, Marco. </w:t>
      </w:r>
      <w:r w:rsidR="0080225E" w:rsidRPr="00AA6931">
        <w:rPr>
          <w:lang w:val="es-ES"/>
        </w:rPr>
        <w:t>“</w:t>
      </w:r>
      <w:proofErr w:type="spellStart"/>
      <w:r w:rsidRPr="00AA6931">
        <w:rPr>
          <w:lang w:val="es-ES"/>
        </w:rPr>
        <w:t>L</w:t>
      </w:r>
      <w:r w:rsidR="000B641A" w:rsidRPr="00AA6931">
        <w:rPr>
          <w:lang w:val="es-ES"/>
        </w:rPr>
        <w:t>’</w:t>
      </w:r>
      <w:r w:rsidRPr="00AA6931">
        <w:rPr>
          <w:lang w:val="es-ES"/>
        </w:rPr>
        <w:t>attivita</w:t>
      </w:r>
      <w:proofErr w:type="spellEnd"/>
      <w:r w:rsidRPr="00AA6931">
        <w:rPr>
          <w:lang w:val="es-ES"/>
        </w:rPr>
        <w:t xml:space="preserve"> </w:t>
      </w:r>
      <w:proofErr w:type="spellStart"/>
      <w:r w:rsidR="00DB3B39" w:rsidRPr="00AA6931">
        <w:rPr>
          <w:lang w:val="es-ES"/>
        </w:rPr>
        <w:t>d</w:t>
      </w:r>
      <w:r w:rsidRPr="00AA6931">
        <w:rPr>
          <w:lang w:val="es-ES"/>
        </w:rPr>
        <w:t>ell</w:t>
      </w:r>
      <w:r w:rsidR="000B641A" w:rsidRPr="00AA6931">
        <w:rPr>
          <w:lang w:val="es-ES"/>
        </w:rPr>
        <w:t>’</w:t>
      </w:r>
      <w:r w:rsidR="00DB3B39" w:rsidRPr="00AA6931">
        <w:rPr>
          <w:lang w:val="es-ES"/>
        </w:rPr>
        <w:t>U</w:t>
      </w:r>
      <w:r w:rsidRPr="00AA6931">
        <w:rPr>
          <w:lang w:val="es-ES"/>
        </w:rPr>
        <w:t>omo</w:t>
      </w:r>
      <w:proofErr w:type="spellEnd"/>
      <w:r w:rsidRPr="00AA6931">
        <w:rPr>
          <w:lang w:val="es-ES"/>
        </w:rPr>
        <w:t xml:space="preserve"> </w:t>
      </w:r>
      <w:r w:rsidR="0058684B" w:rsidRPr="00AA6931">
        <w:rPr>
          <w:lang w:val="es-ES"/>
        </w:rPr>
        <w:t>n</w:t>
      </w:r>
      <w:r w:rsidRPr="00AA6931">
        <w:rPr>
          <w:lang w:val="es-ES"/>
        </w:rPr>
        <w:t xml:space="preserve">el Libro </w:t>
      </w:r>
      <w:proofErr w:type="spellStart"/>
      <w:r w:rsidR="0058684B" w:rsidRPr="00AA6931">
        <w:rPr>
          <w:lang w:val="es-ES"/>
        </w:rPr>
        <w:t>d</w:t>
      </w:r>
      <w:r w:rsidRPr="00AA6931">
        <w:rPr>
          <w:lang w:val="es-ES"/>
        </w:rPr>
        <w:t>ei</w:t>
      </w:r>
      <w:proofErr w:type="spellEnd"/>
      <w:r w:rsidRPr="00AA6931">
        <w:rPr>
          <w:lang w:val="es-ES"/>
        </w:rPr>
        <w:t xml:space="preserve"> </w:t>
      </w:r>
      <w:proofErr w:type="spellStart"/>
      <w:r w:rsidRPr="00AA6931">
        <w:rPr>
          <w:lang w:val="es-ES"/>
        </w:rPr>
        <w:t>Proverbi</w:t>
      </w:r>
      <w:proofErr w:type="spellEnd"/>
      <w:r w:rsidR="0080225E" w:rsidRPr="00AA6931">
        <w:rPr>
          <w:lang w:val="es-ES"/>
        </w:rPr>
        <w:t>”</w:t>
      </w:r>
      <w:r w:rsidR="00D4542A" w:rsidRPr="00AA6931">
        <w:rPr>
          <w:lang w:val="es-ES"/>
        </w:rPr>
        <w:t>,</w:t>
      </w:r>
      <w:r w:rsidRPr="00AA6931">
        <w:rPr>
          <w:lang w:val="es-ES"/>
        </w:rPr>
        <w:t xml:space="preserve"> </w:t>
      </w:r>
      <w:proofErr w:type="spellStart"/>
      <w:r w:rsidRPr="00AA6931">
        <w:rPr>
          <w:i/>
          <w:lang w:val="es-ES"/>
        </w:rPr>
        <w:t>Antonianum</w:t>
      </w:r>
      <w:proofErr w:type="spellEnd"/>
      <w:r w:rsidRPr="00AA6931">
        <w:rPr>
          <w:lang w:val="es-ES"/>
        </w:rPr>
        <w:t xml:space="preserve"> 70.3-4 (1995) 349-</w:t>
      </w:r>
      <w:r w:rsidR="00F95666" w:rsidRPr="00AA6931">
        <w:rPr>
          <w:lang w:val="es-ES"/>
        </w:rPr>
        <w:t>3</w:t>
      </w:r>
      <w:r w:rsidRPr="00AA6931">
        <w:rPr>
          <w:lang w:val="es-ES"/>
        </w:rPr>
        <w:t>65.</w:t>
      </w:r>
    </w:p>
    <w:p w14:paraId="2851A763" w14:textId="77777777" w:rsidR="00BE46C8" w:rsidRPr="00AA6931" w:rsidRDefault="00BE46C8" w:rsidP="00BE46C8">
      <w:pPr>
        <w:widowControl w:val="0"/>
        <w:autoSpaceDE w:val="0"/>
        <w:autoSpaceDN w:val="0"/>
        <w:adjustRightInd w:val="0"/>
        <w:spacing w:after="240"/>
        <w:ind w:left="720" w:hanging="720"/>
      </w:pPr>
      <w:r w:rsidRPr="00AA6931">
        <w:t xml:space="preserve">Novick </w:t>
      </w:r>
      <w:proofErr w:type="spellStart"/>
      <w:r w:rsidRPr="00AA6931">
        <w:t>Tzvi</w:t>
      </w:r>
      <w:proofErr w:type="spellEnd"/>
      <w:r w:rsidRPr="00AA6931">
        <w:t>.</w:t>
      </w:r>
      <w:r w:rsidR="001B2193" w:rsidRPr="00AA6931">
        <w:t xml:space="preserve"> </w:t>
      </w:r>
      <w:proofErr w:type="gramStart"/>
      <w:r w:rsidR="0080225E">
        <w:t>“</w:t>
      </w:r>
      <w:r w:rsidRPr="00AA6931">
        <w:t> She</w:t>
      </w:r>
      <w:proofErr w:type="gramEnd"/>
      <w:r w:rsidRPr="00AA6931">
        <w:t xml:space="preserve"> Binds Her Arms’ :</w:t>
      </w:r>
      <w:r w:rsidR="001B2193" w:rsidRPr="00AA6931">
        <w:t xml:space="preserve"> </w:t>
      </w:r>
      <w:r w:rsidRPr="00AA6931">
        <w:t>Rereading Proverbs 31 :17</w:t>
      </w:r>
      <w:r w:rsidR="0080225E">
        <w:t>”</w:t>
      </w:r>
      <w:r w:rsidRPr="00AA6931">
        <w:t xml:space="preserve">, </w:t>
      </w:r>
      <w:r w:rsidRPr="00AA6931">
        <w:rPr>
          <w:i/>
          <w:iCs/>
        </w:rPr>
        <w:t>Journal of Biblical Literature</w:t>
      </w:r>
      <w:r w:rsidRPr="00AA6931">
        <w:t xml:space="preserve"> 128.1 (2009) 107-113. </w:t>
      </w:r>
    </w:p>
    <w:p w14:paraId="5F8F43F3" w14:textId="77777777" w:rsidR="006B377E" w:rsidRPr="005E1307" w:rsidRDefault="006B377E" w:rsidP="006B377E">
      <w:pPr>
        <w:widowControl w:val="0"/>
        <w:autoSpaceDE w:val="0"/>
        <w:autoSpaceDN w:val="0"/>
        <w:adjustRightInd w:val="0"/>
        <w:spacing w:after="240"/>
        <w:ind w:left="720" w:hanging="720"/>
      </w:pPr>
      <w:r w:rsidRPr="005E1307">
        <w:t>Preuss, H.D.</w:t>
      </w:r>
      <w:r>
        <w:t xml:space="preserve"> </w:t>
      </w:r>
      <w:r w:rsidR="0080225E">
        <w:t>“</w:t>
      </w:r>
      <w:proofErr w:type="spellStart"/>
      <w:r w:rsidRPr="005E1307">
        <w:t>Erwagungen</w:t>
      </w:r>
      <w:proofErr w:type="spellEnd"/>
      <w:r w:rsidRPr="005E1307">
        <w:t xml:space="preserve"> </w:t>
      </w:r>
      <w:proofErr w:type="spellStart"/>
      <w:r>
        <w:t>z</w:t>
      </w:r>
      <w:r w:rsidRPr="005E1307">
        <w:t>um</w:t>
      </w:r>
      <w:proofErr w:type="spellEnd"/>
      <w:r w:rsidRPr="005E1307">
        <w:t xml:space="preserve"> </w:t>
      </w:r>
      <w:proofErr w:type="spellStart"/>
      <w:r w:rsidRPr="005E1307">
        <w:t>Theologischen</w:t>
      </w:r>
      <w:proofErr w:type="spellEnd"/>
      <w:r w:rsidRPr="005E1307">
        <w:t xml:space="preserve"> or </w:t>
      </w:r>
      <w:proofErr w:type="spellStart"/>
      <w:r w:rsidRPr="005E1307">
        <w:t>Alttest</w:t>
      </w:r>
      <w:r>
        <w:t>a</w:t>
      </w:r>
      <w:r w:rsidRPr="005E1307">
        <w:t>mentlicher</w:t>
      </w:r>
      <w:proofErr w:type="spellEnd"/>
      <w:r w:rsidRPr="005E1307">
        <w:t xml:space="preserve"> </w:t>
      </w:r>
      <w:proofErr w:type="spellStart"/>
      <w:r w:rsidRPr="005E1307">
        <w:t>Weisheitsliteratur</w:t>
      </w:r>
      <w:proofErr w:type="spellEnd"/>
      <w:r w:rsidR="0080225E">
        <w:t>”</w:t>
      </w:r>
      <w:r w:rsidR="00D4542A" w:rsidRPr="00D4542A">
        <w:t>,</w:t>
      </w:r>
      <w:r w:rsidRPr="005E1307">
        <w:t xml:space="preserve"> </w:t>
      </w:r>
      <w:proofErr w:type="spellStart"/>
      <w:r w:rsidRPr="00A21599">
        <w:rPr>
          <w:i/>
        </w:rPr>
        <w:t>Evangelische</w:t>
      </w:r>
      <w:proofErr w:type="spellEnd"/>
      <w:r w:rsidRPr="00A21599">
        <w:rPr>
          <w:i/>
        </w:rPr>
        <w:t xml:space="preserve"> </w:t>
      </w:r>
      <w:proofErr w:type="spellStart"/>
      <w:r w:rsidRPr="00A21599">
        <w:rPr>
          <w:i/>
        </w:rPr>
        <w:t>Theologie</w:t>
      </w:r>
      <w:proofErr w:type="spellEnd"/>
      <w:r>
        <w:t xml:space="preserve"> 30 (1977) 393-417.</w:t>
      </w:r>
    </w:p>
    <w:p w14:paraId="162EA9F4"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5E1307">
        <w:rPr>
          <w:lang w:val="fr-FR"/>
        </w:rPr>
        <w:lastRenderedPageBreak/>
        <w:t>Spunar</w:t>
      </w:r>
      <w:proofErr w:type="spellEnd"/>
      <w:r w:rsidRPr="005E1307">
        <w:rPr>
          <w:lang w:val="fr-FR"/>
        </w:rPr>
        <w:t xml:space="preserve">, Pavel. </w:t>
      </w:r>
      <w:r w:rsidR="0080225E">
        <w:rPr>
          <w:lang w:val="fr-FR"/>
        </w:rPr>
        <w:t>“</w:t>
      </w:r>
      <w:r w:rsidRPr="005E1307">
        <w:rPr>
          <w:lang w:val="fr-FR"/>
        </w:rPr>
        <w:t xml:space="preserve">Sentences scolaires dans </w:t>
      </w:r>
      <w:proofErr w:type="gramStart"/>
      <w:r w:rsidRPr="005E1307">
        <w:rPr>
          <w:lang w:val="fr-FR"/>
        </w:rPr>
        <w:t>le ms</w:t>
      </w:r>
      <w:proofErr w:type="gramEnd"/>
      <w:r w:rsidRPr="005E1307">
        <w:rPr>
          <w:lang w:val="fr-FR"/>
        </w:rPr>
        <w:t xml:space="preserve"> Trebon A 6</w:t>
      </w:r>
      <w:r w:rsidR="0080225E">
        <w:rPr>
          <w:lang w:val="fr-FR"/>
        </w:rPr>
        <w:t>”</w:t>
      </w:r>
      <w:r w:rsidR="00E344EF">
        <w:rPr>
          <w:lang w:val="fr-FR"/>
        </w:rPr>
        <w:t xml:space="preserve">, in </w:t>
      </w:r>
      <w:r w:rsidRPr="00A21599">
        <w:rPr>
          <w:i/>
          <w:lang w:val="fr-FR"/>
        </w:rPr>
        <w:t xml:space="preserve">Miscellanea </w:t>
      </w:r>
      <w:proofErr w:type="spellStart"/>
      <w:r w:rsidRPr="00A21599">
        <w:rPr>
          <w:i/>
          <w:lang w:val="fr-FR"/>
        </w:rPr>
        <w:t>codicologica</w:t>
      </w:r>
      <w:proofErr w:type="spellEnd"/>
      <w:r w:rsidRPr="00A21599">
        <w:rPr>
          <w:i/>
          <w:lang w:val="fr-FR"/>
        </w:rPr>
        <w:t xml:space="preserve"> F Masai </w:t>
      </w:r>
      <w:proofErr w:type="spellStart"/>
      <w:r w:rsidRPr="00A21599">
        <w:rPr>
          <w:i/>
          <w:lang w:val="fr-FR"/>
        </w:rPr>
        <w:t>dicata</w:t>
      </w:r>
      <w:proofErr w:type="spellEnd"/>
      <w:r w:rsidRPr="00A21599">
        <w:rPr>
          <w:i/>
          <w:lang w:val="fr-FR"/>
        </w:rPr>
        <w:t>, MCMLXXIX</w:t>
      </w:r>
      <w:r>
        <w:rPr>
          <w:lang w:val="fr-FR"/>
        </w:rPr>
        <w:t xml:space="preserve"> (</w:t>
      </w:r>
      <w:r w:rsidRPr="00AA6931">
        <w:rPr>
          <w:lang w:val="fr-FR"/>
        </w:rPr>
        <w:t xml:space="preserve">Pierre </w:t>
      </w:r>
      <w:proofErr w:type="spellStart"/>
      <w:r w:rsidRPr="00AA6931">
        <w:rPr>
          <w:lang w:val="fr-FR"/>
        </w:rPr>
        <w:t>Cockshaw</w:t>
      </w:r>
      <w:proofErr w:type="spellEnd"/>
      <w:r w:rsidRPr="00AA6931">
        <w:rPr>
          <w:lang w:val="fr-FR"/>
        </w:rPr>
        <w:t xml:space="preserve"> </w:t>
      </w:r>
      <w:r w:rsidR="00A325C0" w:rsidRPr="00AA6931">
        <w:rPr>
          <w:lang w:val="fr-FR"/>
        </w:rPr>
        <w:t>et al.</w:t>
      </w:r>
      <w:r w:rsidR="0015216E" w:rsidRPr="00AA6931">
        <w:rPr>
          <w:lang w:val="fr-FR"/>
        </w:rPr>
        <w:t xml:space="preserve"> </w:t>
      </w:r>
      <w:r w:rsidR="0015216E" w:rsidRPr="00AA6931">
        <w:rPr>
          <w:lang w:val="es-ES"/>
        </w:rPr>
        <w:t>(eds.)</w:t>
      </w:r>
      <w:r w:rsidRPr="00AA6931">
        <w:rPr>
          <w:lang w:val="es-ES"/>
        </w:rPr>
        <w:t xml:space="preserve">; </w:t>
      </w:r>
      <w:proofErr w:type="spellStart"/>
      <w:r w:rsidRPr="00AA6931">
        <w:rPr>
          <w:lang w:val="es-ES"/>
        </w:rPr>
        <w:t>Ghent</w:t>
      </w:r>
      <w:proofErr w:type="spellEnd"/>
      <w:r w:rsidRPr="00AA6931">
        <w:rPr>
          <w:lang w:val="es-ES"/>
        </w:rPr>
        <w:t xml:space="preserve">: E </w:t>
      </w:r>
      <w:proofErr w:type="spellStart"/>
      <w:r w:rsidRPr="00AA6931">
        <w:rPr>
          <w:lang w:val="es-ES"/>
        </w:rPr>
        <w:t>Story-Scientia</w:t>
      </w:r>
      <w:proofErr w:type="spellEnd"/>
      <w:r w:rsidRPr="00AA6931">
        <w:rPr>
          <w:lang w:val="es-ES"/>
        </w:rPr>
        <w:t>, 1979) 417-</w:t>
      </w:r>
      <w:r w:rsidR="000667FF" w:rsidRPr="00AA6931">
        <w:rPr>
          <w:lang w:val="es-ES"/>
        </w:rPr>
        <w:t>4</w:t>
      </w:r>
      <w:r w:rsidRPr="00AA6931">
        <w:rPr>
          <w:lang w:val="es-ES"/>
        </w:rPr>
        <w:t>24.</w:t>
      </w:r>
    </w:p>
    <w:p w14:paraId="173AC5F7" w14:textId="77777777" w:rsidR="006B377E" w:rsidRPr="00AA6931" w:rsidRDefault="006B377E" w:rsidP="006B377E">
      <w:pPr>
        <w:widowControl w:val="0"/>
        <w:autoSpaceDE w:val="0"/>
        <w:autoSpaceDN w:val="0"/>
        <w:adjustRightInd w:val="0"/>
        <w:spacing w:after="240"/>
        <w:ind w:left="720" w:hanging="720"/>
        <w:rPr>
          <w:lang w:val="es-ES"/>
        </w:rPr>
      </w:pPr>
      <w:proofErr w:type="spellStart"/>
      <w:r w:rsidRPr="00AA6931">
        <w:rPr>
          <w:lang w:val="es-ES"/>
        </w:rPr>
        <w:t>Strolla</w:t>
      </w:r>
      <w:proofErr w:type="spellEnd"/>
      <w:r w:rsidRPr="00AA6931">
        <w:rPr>
          <w:lang w:val="es-ES"/>
        </w:rPr>
        <w:t xml:space="preserve">, German. </w:t>
      </w:r>
      <w:r w:rsidR="0080225E" w:rsidRPr="00AA6931">
        <w:rPr>
          <w:lang w:val="es-ES"/>
        </w:rPr>
        <w:t>“</w:t>
      </w:r>
      <w:proofErr w:type="spellStart"/>
      <w:r w:rsidRPr="00AA6931">
        <w:rPr>
          <w:lang w:val="es-ES"/>
        </w:rPr>
        <w:t>Il</w:t>
      </w:r>
      <w:proofErr w:type="spellEnd"/>
      <w:r w:rsidRPr="00AA6931">
        <w:rPr>
          <w:lang w:val="es-ES"/>
        </w:rPr>
        <w:t xml:space="preserve"> </w:t>
      </w:r>
      <w:proofErr w:type="spellStart"/>
      <w:r w:rsidRPr="00AA6931">
        <w:rPr>
          <w:lang w:val="es-ES"/>
        </w:rPr>
        <w:t>desiderare</w:t>
      </w:r>
      <w:proofErr w:type="spellEnd"/>
      <w:r w:rsidRPr="00AA6931">
        <w:rPr>
          <w:lang w:val="es-ES"/>
        </w:rPr>
        <w:t xml:space="preserve"> autentico </w:t>
      </w:r>
      <w:proofErr w:type="spellStart"/>
      <w:r w:rsidRPr="00AA6931">
        <w:rPr>
          <w:lang w:val="es-ES"/>
        </w:rPr>
        <w:t>descritto</w:t>
      </w:r>
      <w:proofErr w:type="spellEnd"/>
      <w:r w:rsidRPr="00AA6931">
        <w:rPr>
          <w:lang w:val="es-ES"/>
        </w:rPr>
        <w:t xml:space="preserve"> </w:t>
      </w:r>
      <w:proofErr w:type="spellStart"/>
      <w:r w:rsidRPr="00AA6931">
        <w:rPr>
          <w:lang w:val="es-ES"/>
        </w:rPr>
        <w:t>attraverso</w:t>
      </w:r>
      <w:proofErr w:type="spellEnd"/>
      <w:r w:rsidRPr="00AA6931">
        <w:rPr>
          <w:lang w:val="es-ES"/>
        </w:rPr>
        <w:t xml:space="preserve"> un </w:t>
      </w:r>
      <w:proofErr w:type="spellStart"/>
      <w:r w:rsidRPr="00AA6931">
        <w:rPr>
          <w:lang w:val="es-ES"/>
        </w:rPr>
        <w:t>antonimo</w:t>
      </w:r>
      <w:proofErr w:type="spellEnd"/>
      <w:r w:rsidRPr="00AA6931">
        <w:rPr>
          <w:lang w:val="es-ES"/>
        </w:rPr>
        <w:t xml:space="preserve"> </w:t>
      </w:r>
      <w:proofErr w:type="spellStart"/>
      <w:r w:rsidRPr="00AA6931">
        <w:rPr>
          <w:lang w:val="es-ES"/>
        </w:rPr>
        <w:t>ovvero</w:t>
      </w:r>
      <w:proofErr w:type="spellEnd"/>
      <w:r w:rsidRPr="00AA6931">
        <w:rPr>
          <w:lang w:val="es-ES"/>
        </w:rPr>
        <w:t xml:space="preserve">. Le </w:t>
      </w:r>
      <w:proofErr w:type="spellStart"/>
      <w:r w:rsidRPr="00AA6931">
        <w:rPr>
          <w:lang w:val="es-ES"/>
        </w:rPr>
        <w:t>massime</w:t>
      </w:r>
      <w:proofErr w:type="spellEnd"/>
      <w:r w:rsidRPr="00AA6931">
        <w:rPr>
          <w:lang w:val="es-ES"/>
        </w:rPr>
        <w:t xml:space="preserve"> </w:t>
      </w:r>
      <w:proofErr w:type="spellStart"/>
      <w:r w:rsidRPr="00AA6931">
        <w:rPr>
          <w:lang w:val="es-ES"/>
        </w:rPr>
        <w:t>sul</w:t>
      </w:r>
      <w:proofErr w:type="spellEnd"/>
      <w:r w:rsidRPr="00AA6931">
        <w:rPr>
          <w:lang w:val="es-ES"/>
        </w:rPr>
        <w:t xml:space="preserve"> pigro del Libro </w:t>
      </w:r>
      <w:proofErr w:type="spellStart"/>
      <w:r w:rsidRPr="00AA6931">
        <w:rPr>
          <w:lang w:val="es-ES"/>
        </w:rPr>
        <w:t>dei</w:t>
      </w:r>
      <w:proofErr w:type="spellEnd"/>
      <w:r w:rsidRPr="00AA6931">
        <w:rPr>
          <w:lang w:val="es-ES"/>
        </w:rPr>
        <w:t xml:space="preserve"> </w:t>
      </w:r>
      <w:proofErr w:type="spellStart"/>
      <w:r w:rsidRPr="00AA6931">
        <w:rPr>
          <w:lang w:val="es-ES"/>
        </w:rPr>
        <w:t>Proverbi</w:t>
      </w:r>
      <w:proofErr w:type="spellEnd"/>
      <w:r w:rsidR="0080225E" w:rsidRPr="00AA6931">
        <w:rPr>
          <w:lang w:val="es-ES"/>
        </w:rPr>
        <w:t>”</w:t>
      </w:r>
      <w:r w:rsidRPr="00AA6931">
        <w:rPr>
          <w:lang w:val="es-ES"/>
        </w:rPr>
        <w:t xml:space="preserve">, </w:t>
      </w:r>
      <w:proofErr w:type="spellStart"/>
      <w:r w:rsidRPr="00AA6931">
        <w:rPr>
          <w:i/>
          <w:lang w:val="es-ES"/>
        </w:rPr>
        <w:t>Rivista</w:t>
      </w:r>
      <w:proofErr w:type="spellEnd"/>
      <w:r w:rsidRPr="00AA6931">
        <w:rPr>
          <w:i/>
          <w:lang w:val="es-ES"/>
        </w:rPr>
        <w:t xml:space="preserve"> </w:t>
      </w:r>
      <w:proofErr w:type="spellStart"/>
      <w:r w:rsidRPr="00AA6931">
        <w:rPr>
          <w:i/>
          <w:lang w:val="es-ES"/>
        </w:rPr>
        <w:t>Biblica</w:t>
      </w:r>
      <w:proofErr w:type="spellEnd"/>
      <w:r w:rsidRPr="00AA6931">
        <w:rPr>
          <w:lang w:val="es-ES"/>
        </w:rPr>
        <w:t xml:space="preserve"> 53 (2005) 3-30. </w:t>
      </w:r>
    </w:p>
    <w:p w14:paraId="44C963C8" w14:textId="77777777" w:rsidR="006B377E" w:rsidRPr="005E1307" w:rsidRDefault="006B377E" w:rsidP="006B377E">
      <w:pPr>
        <w:widowControl w:val="0"/>
        <w:autoSpaceDE w:val="0"/>
        <w:autoSpaceDN w:val="0"/>
        <w:adjustRightInd w:val="0"/>
        <w:spacing w:after="240"/>
        <w:ind w:left="720" w:hanging="720"/>
      </w:pPr>
      <w:r w:rsidRPr="00AA6931">
        <w:rPr>
          <w:lang w:val="es-ES"/>
        </w:rPr>
        <w:t xml:space="preserve">Urrutia, </w:t>
      </w:r>
      <w:proofErr w:type="spellStart"/>
      <w:r w:rsidRPr="00AA6931">
        <w:rPr>
          <w:lang w:val="es-ES"/>
        </w:rPr>
        <w:t>Hector</w:t>
      </w:r>
      <w:proofErr w:type="spellEnd"/>
      <w:r w:rsidRPr="00AA6931">
        <w:rPr>
          <w:lang w:val="es-ES"/>
        </w:rPr>
        <w:t xml:space="preserve"> E. </w:t>
      </w:r>
      <w:r w:rsidR="0080225E" w:rsidRPr="00AA6931">
        <w:rPr>
          <w:lang w:val="es-ES"/>
        </w:rPr>
        <w:t>“</w:t>
      </w:r>
      <w:r w:rsidRPr="00AA6931">
        <w:rPr>
          <w:lang w:val="es-ES"/>
        </w:rPr>
        <w:t>El mensaje del remanente final en los libros sapienciales</w:t>
      </w:r>
      <w:r w:rsidR="0080225E" w:rsidRPr="00AA6931">
        <w:rPr>
          <w:lang w:val="es-ES"/>
        </w:rPr>
        <w:t>”</w:t>
      </w:r>
      <w:r w:rsidR="00E344EF" w:rsidRPr="00AA6931">
        <w:rPr>
          <w:lang w:val="es-ES"/>
        </w:rPr>
        <w:t xml:space="preserve">, in </w:t>
      </w:r>
      <w:r w:rsidRPr="00AA6931">
        <w:rPr>
          <w:i/>
          <w:lang w:val="es-ES"/>
        </w:rPr>
        <w:t xml:space="preserve">Pensar la iglesia hoy. Libertador San Martin, Entre </w:t>
      </w:r>
      <w:proofErr w:type="spellStart"/>
      <w:r w:rsidRPr="00AA6931">
        <w:rPr>
          <w:i/>
          <w:lang w:val="es-ES"/>
        </w:rPr>
        <w:t>Rios</w:t>
      </w:r>
      <w:proofErr w:type="spellEnd"/>
      <w:r w:rsidRPr="00AA6931">
        <w:rPr>
          <w:i/>
          <w:lang w:val="es-ES"/>
        </w:rPr>
        <w:t xml:space="preserve">, Argentina. 4th Simposio </w:t>
      </w:r>
      <w:proofErr w:type="spellStart"/>
      <w:r w:rsidRPr="00AA6931">
        <w:rPr>
          <w:i/>
          <w:lang w:val="es-ES"/>
        </w:rPr>
        <w:t>Biblioco-Teologico</w:t>
      </w:r>
      <w:proofErr w:type="spellEnd"/>
      <w:r w:rsidRPr="00AA6931">
        <w:rPr>
          <w:i/>
          <w:lang w:val="es-ES"/>
        </w:rPr>
        <w:t xml:space="preserve"> Sudamericano, </w:t>
      </w:r>
      <w:proofErr w:type="spellStart"/>
      <w:r w:rsidRPr="00AA6931">
        <w:rPr>
          <w:i/>
          <w:lang w:val="es-ES"/>
        </w:rPr>
        <w:t>Aug</w:t>
      </w:r>
      <w:proofErr w:type="spellEnd"/>
      <w:r w:rsidRPr="00AA6931">
        <w:rPr>
          <w:i/>
          <w:lang w:val="es-ES"/>
        </w:rPr>
        <w:t>, 30-2 Sept. 2001</w:t>
      </w:r>
      <w:r w:rsidRPr="00AA6931">
        <w:rPr>
          <w:lang w:val="es-ES"/>
        </w:rPr>
        <w:t>. (</w:t>
      </w:r>
      <w:r w:rsidR="00CA0351" w:rsidRPr="00AA6931">
        <w:rPr>
          <w:lang w:val="es-ES"/>
        </w:rPr>
        <w:t xml:space="preserve">Gerald A. </w:t>
      </w:r>
      <w:proofErr w:type="spellStart"/>
      <w:r w:rsidR="00CA0351" w:rsidRPr="00AA6931">
        <w:rPr>
          <w:lang w:val="es-ES"/>
        </w:rPr>
        <w:t>Klingbeil</w:t>
      </w:r>
      <w:proofErr w:type="spellEnd"/>
      <w:r w:rsidR="00CA0351" w:rsidRPr="00AA6931">
        <w:rPr>
          <w:lang w:val="es-ES"/>
        </w:rPr>
        <w:t xml:space="preserve"> et al.</w:t>
      </w:r>
      <w:r w:rsidR="0015216E" w:rsidRPr="00AA6931">
        <w:rPr>
          <w:lang w:val="es-ES"/>
        </w:rPr>
        <w:t xml:space="preserve"> (eds.)</w:t>
      </w:r>
      <w:r w:rsidR="00CA0351" w:rsidRPr="00AA6931">
        <w:rPr>
          <w:lang w:val="es-ES"/>
        </w:rPr>
        <w:t>;</w:t>
      </w:r>
      <w:r w:rsidR="00CA0351" w:rsidRPr="00AA6931">
        <w:rPr>
          <w:i/>
          <w:lang w:val="es-ES"/>
        </w:rPr>
        <w:t xml:space="preserve"> </w:t>
      </w:r>
      <w:r w:rsidR="00CA0351" w:rsidRPr="00AA6931">
        <w:rPr>
          <w:lang w:val="es-ES"/>
        </w:rPr>
        <w:t xml:space="preserve">Libertador San Martin, Entre </w:t>
      </w:r>
      <w:proofErr w:type="spellStart"/>
      <w:r w:rsidR="00CA0351" w:rsidRPr="00AA6931">
        <w:rPr>
          <w:lang w:val="es-ES"/>
        </w:rPr>
        <w:t>Rios</w:t>
      </w:r>
      <w:proofErr w:type="spellEnd"/>
      <w:r w:rsidR="00CA0351" w:rsidRPr="00AA6931">
        <w:rPr>
          <w:lang w:val="es-ES"/>
        </w:rPr>
        <w:t xml:space="preserve">, Argentina. </w:t>
      </w:r>
      <w:r w:rsidR="00CA0351" w:rsidRPr="00CA0351">
        <w:t>Editoria</w:t>
      </w:r>
      <w:r w:rsidR="00CA0351">
        <w:t xml:space="preserve">l Universidad </w:t>
      </w:r>
      <w:proofErr w:type="spellStart"/>
      <w:r w:rsidR="00CA0351">
        <w:t>Adventista</w:t>
      </w:r>
      <w:proofErr w:type="spellEnd"/>
      <w:r w:rsidR="00CA0351">
        <w:t xml:space="preserve"> del Plata, 2002) 71-92.</w:t>
      </w:r>
    </w:p>
    <w:p w14:paraId="7D05BB55" w14:textId="77777777" w:rsidR="006B377E" w:rsidRPr="005E1307" w:rsidRDefault="006B377E" w:rsidP="006B377E">
      <w:pPr>
        <w:widowControl w:val="0"/>
        <w:autoSpaceDE w:val="0"/>
        <w:autoSpaceDN w:val="0"/>
        <w:adjustRightInd w:val="0"/>
        <w:spacing w:after="240"/>
        <w:ind w:left="720" w:hanging="720"/>
      </w:pPr>
      <w:r w:rsidRPr="005E1307">
        <w:t xml:space="preserve">Van Hecke, P. </w:t>
      </w:r>
      <w:r w:rsidR="0080225E">
        <w:t>“</w:t>
      </w:r>
      <w:r w:rsidRPr="005E1307">
        <w:t>Polysemy and Homonymy in the Root(</w:t>
      </w:r>
      <w:r>
        <w:t>s</w:t>
      </w:r>
      <w:r w:rsidRPr="005E1307">
        <w:t xml:space="preserve">) </w:t>
      </w:r>
      <w:proofErr w:type="spellStart"/>
      <w:r>
        <w:rPr>
          <w:i/>
        </w:rPr>
        <w:t>r</w:t>
      </w:r>
      <w:r w:rsidR="007F41BB">
        <w:rPr>
          <w:i/>
        </w:rPr>
        <w:t>’</w:t>
      </w:r>
      <w:r w:rsidRPr="006D04DF">
        <w:rPr>
          <w:i/>
        </w:rPr>
        <w:t>h</w:t>
      </w:r>
      <w:proofErr w:type="spellEnd"/>
      <w:r w:rsidRPr="005E1307">
        <w:t xml:space="preserve"> in Biblical Hebrew. A Cognitive-Linguistic Approach</w:t>
      </w:r>
      <w:r w:rsidR="0080225E" w:rsidRPr="00AA6931">
        <w:t>”</w:t>
      </w:r>
      <w:r w:rsidR="00D4542A" w:rsidRPr="00AA6931">
        <w:t>,</w:t>
      </w:r>
      <w:r w:rsidRPr="005E1307">
        <w:t xml:space="preserve"> </w:t>
      </w:r>
      <w:proofErr w:type="spellStart"/>
      <w:r w:rsidRPr="00A21599">
        <w:rPr>
          <w:i/>
        </w:rPr>
        <w:t>Zeitschrift</w:t>
      </w:r>
      <w:proofErr w:type="spellEnd"/>
      <w:r w:rsidRPr="00A21599">
        <w:rPr>
          <w:i/>
        </w:rPr>
        <w:t xml:space="preserve"> </w:t>
      </w:r>
      <w:r w:rsidR="001C13BE" w:rsidRPr="00A21599">
        <w:rPr>
          <w:i/>
        </w:rPr>
        <w:t>f</w:t>
      </w:r>
      <w:r w:rsidR="00366EFA">
        <w:rPr>
          <w:i/>
        </w:rPr>
        <w:t>ü</w:t>
      </w:r>
      <w:r w:rsidR="001C13BE" w:rsidRPr="00A21599">
        <w:rPr>
          <w:i/>
        </w:rPr>
        <w:t>r</w:t>
      </w:r>
      <w:r w:rsidRPr="00A21599">
        <w:rPr>
          <w:i/>
        </w:rPr>
        <w:t xml:space="preserve"> </w:t>
      </w:r>
      <w:proofErr w:type="spellStart"/>
      <w:r w:rsidRPr="00A21599">
        <w:rPr>
          <w:i/>
        </w:rPr>
        <w:t>Alt</w:t>
      </w:r>
      <w:r w:rsidR="00DC69C4">
        <w:rPr>
          <w:i/>
        </w:rPr>
        <w:t>hebräi</w:t>
      </w:r>
      <w:r w:rsidRPr="00A21599">
        <w:rPr>
          <w:i/>
        </w:rPr>
        <w:t>stik</w:t>
      </w:r>
      <w:proofErr w:type="spellEnd"/>
      <w:r w:rsidRPr="005E1307">
        <w:t xml:space="preserve"> 14.1 (2001)</w:t>
      </w:r>
      <w:r>
        <w:t xml:space="preserve"> </w:t>
      </w:r>
      <w:r w:rsidRPr="005E1307">
        <w:t>50-6</w:t>
      </w:r>
      <w:r>
        <w:t>7.</w:t>
      </w:r>
    </w:p>
    <w:p w14:paraId="5FF09740" w14:textId="77777777" w:rsidR="006B377E" w:rsidRPr="008366DF" w:rsidRDefault="006B377E" w:rsidP="006B377E">
      <w:pPr>
        <w:widowControl w:val="0"/>
        <w:autoSpaceDE w:val="0"/>
        <w:autoSpaceDN w:val="0"/>
        <w:adjustRightInd w:val="0"/>
        <w:spacing w:after="240"/>
        <w:ind w:left="720" w:hanging="720"/>
      </w:pPr>
      <w:r w:rsidRPr="005E1307">
        <w:t xml:space="preserve">Van </w:t>
      </w:r>
      <w:proofErr w:type="spellStart"/>
      <w:r w:rsidRPr="005E1307">
        <w:t>Imschoot</w:t>
      </w:r>
      <w:proofErr w:type="spellEnd"/>
      <w:r w:rsidRPr="005E1307">
        <w:t>, P.</w:t>
      </w:r>
      <w:r>
        <w:t xml:space="preserve"> </w:t>
      </w:r>
      <w:r w:rsidR="0080225E">
        <w:t>“</w:t>
      </w:r>
      <w:r w:rsidRPr="008366DF">
        <w:t>De ‘</w:t>
      </w:r>
      <w:proofErr w:type="spellStart"/>
      <w:r w:rsidRPr="008366DF">
        <w:t>proverbiis</w:t>
      </w:r>
      <w:proofErr w:type="spellEnd"/>
      <w:r w:rsidRPr="008366DF">
        <w:t xml:space="preserve">’ </w:t>
      </w:r>
      <w:proofErr w:type="spellStart"/>
      <w:r w:rsidRPr="008366DF">
        <w:t>sapientium</w:t>
      </w:r>
      <w:proofErr w:type="spellEnd"/>
      <w:r w:rsidR="0080225E">
        <w:t>”</w:t>
      </w:r>
      <w:r>
        <w:t>,</w:t>
      </w:r>
      <w:r w:rsidRPr="008366DF">
        <w:t xml:space="preserve"> </w:t>
      </w:r>
      <w:proofErr w:type="spellStart"/>
      <w:r w:rsidRPr="008366DF">
        <w:rPr>
          <w:i/>
        </w:rPr>
        <w:t>Collationes</w:t>
      </w:r>
      <w:proofErr w:type="spellEnd"/>
      <w:r w:rsidRPr="008366DF">
        <w:rPr>
          <w:i/>
        </w:rPr>
        <w:t xml:space="preserve"> </w:t>
      </w:r>
      <w:proofErr w:type="spellStart"/>
      <w:r w:rsidRPr="008366DF">
        <w:rPr>
          <w:i/>
        </w:rPr>
        <w:t>Gandavenses</w:t>
      </w:r>
      <w:proofErr w:type="spellEnd"/>
      <w:r>
        <w:t xml:space="preserve"> 25 (1938) 141-</w:t>
      </w:r>
      <w:r w:rsidR="00680FD9">
        <w:t>1</w:t>
      </w:r>
      <w:r>
        <w:t xml:space="preserve">45. </w:t>
      </w:r>
    </w:p>
    <w:p w14:paraId="2BE75754" w14:textId="77777777" w:rsidR="006B377E" w:rsidRPr="005E1307" w:rsidRDefault="006B377E" w:rsidP="006B377E">
      <w:pPr>
        <w:widowControl w:val="0"/>
        <w:autoSpaceDE w:val="0"/>
        <w:autoSpaceDN w:val="0"/>
        <w:adjustRightInd w:val="0"/>
        <w:spacing w:after="240"/>
        <w:ind w:left="720" w:hanging="720"/>
      </w:pPr>
      <w:r w:rsidRPr="005E1307">
        <w:t xml:space="preserve">van Oorschot, J. </w:t>
      </w:r>
      <w:r w:rsidR="0080225E">
        <w:t>“</w:t>
      </w:r>
      <w:r w:rsidRPr="005E1307">
        <w:t xml:space="preserve">Der </w:t>
      </w:r>
      <w:proofErr w:type="spellStart"/>
      <w:r w:rsidRPr="005E1307">
        <w:t>Gerechte</w:t>
      </w:r>
      <w:proofErr w:type="spellEnd"/>
      <w:r w:rsidRPr="005E1307">
        <w:t xml:space="preserve"> </w:t>
      </w:r>
      <w:r>
        <w:t>u</w:t>
      </w:r>
      <w:r w:rsidRPr="005E1307">
        <w:t xml:space="preserve">nd </w:t>
      </w:r>
      <w:r>
        <w:t>d</w:t>
      </w:r>
      <w:r w:rsidRPr="005E1307">
        <w:t xml:space="preserve">ie </w:t>
      </w:r>
      <w:proofErr w:type="spellStart"/>
      <w:r w:rsidRPr="005E1307">
        <w:t>Frevler</w:t>
      </w:r>
      <w:proofErr w:type="spellEnd"/>
      <w:r w:rsidRPr="005E1307">
        <w:t xml:space="preserve"> </w:t>
      </w:r>
      <w:proofErr w:type="spellStart"/>
      <w:r>
        <w:t>i</w:t>
      </w:r>
      <w:r w:rsidRPr="005E1307">
        <w:t>m</w:t>
      </w:r>
      <w:proofErr w:type="spellEnd"/>
      <w:r w:rsidRPr="005E1307">
        <w:t xml:space="preserve"> Buch </w:t>
      </w:r>
      <w:r>
        <w:t>d</w:t>
      </w:r>
      <w:r w:rsidRPr="005E1307">
        <w:t xml:space="preserve">er </w:t>
      </w:r>
      <w:proofErr w:type="spellStart"/>
      <w:r w:rsidRPr="005E1307">
        <w:t>Spruche</w:t>
      </w:r>
      <w:proofErr w:type="spellEnd"/>
      <w:r w:rsidR="007F41BB">
        <w:t xml:space="preserve">: </w:t>
      </w:r>
      <w:r w:rsidRPr="005E1307">
        <w:t xml:space="preserve">Ein </w:t>
      </w:r>
      <w:proofErr w:type="spellStart"/>
      <w:r w:rsidRPr="005E1307">
        <w:t>Beitrag</w:t>
      </w:r>
      <w:proofErr w:type="spellEnd"/>
      <w:r w:rsidRPr="005E1307">
        <w:t xml:space="preserve"> </w:t>
      </w:r>
      <w:proofErr w:type="spellStart"/>
      <w:r>
        <w:t>z</w:t>
      </w:r>
      <w:r w:rsidRPr="005E1307">
        <w:t>ur</w:t>
      </w:r>
      <w:proofErr w:type="spellEnd"/>
      <w:r w:rsidRPr="005E1307">
        <w:t xml:space="preserve"> </w:t>
      </w:r>
      <w:proofErr w:type="spellStart"/>
      <w:r w:rsidRPr="005E1307">
        <w:t>Theologie</w:t>
      </w:r>
      <w:proofErr w:type="spellEnd"/>
      <w:r w:rsidRPr="005E1307">
        <w:t xml:space="preserve"> </w:t>
      </w:r>
      <w:r>
        <w:t>u</w:t>
      </w:r>
      <w:r w:rsidRPr="005E1307">
        <w:t xml:space="preserve">nd </w:t>
      </w:r>
      <w:proofErr w:type="spellStart"/>
      <w:r w:rsidRPr="005E1307">
        <w:t>Religionsgeschichte</w:t>
      </w:r>
      <w:proofErr w:type="spellEnd"/>
      <w:r w:rsidRPr="005E1307">
        <w:t xml:space="preserve"> </w:t>
      </w:r>
      <w:r>
        <w:t>d</w:t>
      </w:r>
      <w:r w:rsidRPr="005E1307">
        <w:t xml:space="preserve">es </w:t>
      </w:r>
      <w:proofErr w:type="spellStart"/>
      <w:r>
        <w:t>f</w:t>
      </w:r>
      <w:r w:rsidRPr="005E1307">
        <w:t>ruhen</w:t>
      </w:r>
      <w:proofErr w:type="spellEnd"/>
      <w:r w:rsidRPr="005E1307">
        <w:t xml:space="preserve"> </w:t>
      </w:r>
      <w:proofErr w:type="spellStart"/>
      <w:r w:rsidRPr="005E1307">
        <w:t>Judentums</w:t>
      </w:r>
      <w:proofErr w:type="spellEnd"/>
      <w:r w:rsidR="0080225E">
        <w:t>”</w:t>
      </w:r>
      <w:r w:rsidR="00762F74">
        <w:t>,</w:t>
      </w:r>
      <w:r w:rsidR="00F620EF">
        <w:t xml:space="preserve"> </w:t>
      </w:r>
      <w:proofErr w:type="spellStart"/>
      <w:r w:rsidRPr="00A21599">
        <w:rPr>
          <w:i/>
        </w:rPr>
        <w:t>Biblische</w:t>
      </w:r>
      <w:proofErr w:type="spellEnd"/>
      <w:r w:rsidRPr="00A21599">
        <w:rPr>
          <w:i/>
        </w:rPr>
        <w:t xml:space="preserve"> </w:t>
      </w:r>
      <w:proofErr w:type="spellStart"/>
      <w:r w:rsidRPr="00A21599">
        <w:rPr>
          <w:i/>
        </w:rPr>
        <w:t>Zeitschrift</w:t>
      </w:r>
      <w:proofErr w:type="spellEnd"/>
      <w:r w:rsidRPr="005E1307">
        <w:t xml:space="preserve"> 42 (1998)</w:t>
      </w:r>
      <w:r>
        <w:t xml:space="preserve"> </w:t>
      </w:r>
      <w:r w:rsidRPr="005E1307">
        <w:t>225-39.</w:t>
      </w:r>
    </w:p>
    <w:p w14:paraId="650E0CA0" w14:textId="77777777" w:rsidR="006B377E" w:rsidRPr="00AA6931" w:rsidRDefault="006B377E" w:rsidP="00DC27FB">
      <w:pPr>
        <w:widowControl w:val="0"/>
        <w:autoSpaceDE w:val="0"/>
        <w:autoSpaceDN w:val="0"/>
        <w:adjustRightInd w:val="0"/>
        <w:spacing w:after="240"/>
        <w:ind w:left="720" w:hanging="720"/>
        <w:rPr>
          <w:lang w:val="es-ES"/>
        </w:rPr>
      </w:pPr>
      <w:proofErr w:type="spellStart"/>
      <w:r w:rsidRPr="00AA6931">
        <w:rPr>
          <w:lang w:val="es-ES"/>
        </w:rPr>
        <w:t>Vattioni</w:t>
      </w:r>
      <w:proofErr w:type="spellEnd"/>
      <w:r w:rsidRPr="00AA6931">
        <w:rPr>
          <w:lang w:val="es-ES"/>
        </w:rPr>
        <w:t xml:space="preserve">, Francesco. </w:t>
      </w:r>
      <w:r w:rsidR="0080225E" w:rsidRPr="00AA6931">
        <w:rPr>
          <w:lang w:val="es-ES"/>
        </w:rPr>
        <w:t>“</w:t>
      </w:r>
      <w:proofErr w:type="spellStart"/>
      <w:r w:rsidRPr="00AA6931">
        <w:rPr>
          <w:lang w:val="es-ES"/>
        </w:rPr>
        <w:t>Studi</w:t>
      </w:r>
      <w:proofErr w:type="spellEnd"/>
      <w:r w:rsidRPr="00AA6931">
        <w:rPr>
          <w:lang w:val="es-ES"/>
        </w:rPr>
        <w:t xml:space="preserve"> </w:t>
      </w:r>
      <w:proofErr w:type="spellStart"/>
      <w:r w:rsidR="00DB3B39" w:rsidRPr="00AA6931">
        <w:rPr>
          <w:lang w:val="es-ES"/>
        </w:rPr>
        <w:t>s</w:t>
      </w:r>
      <w:r w:rsidRPr="00AA6931">
        <w:rPr>
          <w:lang w:val="es-ES"/>
        </w:rPr>
        <w:t>ul</w:t>
      </w:r>
      <w:proofErr w:type="spellEnd"/>
      <w:r w:rsidRPr="00AA6931">
        <w:rPr>
          <w:lang w:val="es-ES"/>
        </w:rPr>
        <w:t xml:space="preserve"> Libro </w:t>
      </w:r>
      <w:proofErr w:type="spellStart"/>
      <w:r w:rsidRPr="00AA6931">
        <w:rPr>
          <w:lang w:val="es-ES"/>
        </w:rPr>
        <w:t>dei</w:t>
      </w:r>
      <w:proofErr w:type="spellEnd"/>
      <w:r w:rsidRPr="00AA6931">
        <w:rPr>
          <w:lang w:val="es-ES"/>
        </w:rPr>
        <w:t xml:space="preserve"> </w:t>
      </w:r>
      <w:proofErr w:type="spellStart"/>
      <w:r w:rsidRPr="00AA6931">
        <w:rPr>
          <w:lang w:val="es-ES"/>
        </w:rPr>
        <w:t>Proverbi</w:t>
      </w:r>
      <w:proofErr w:type="spellEnd"/>
      <w:r w:rsidR="0080225E" w:rsidRPr="00AA6931">
        <w:rPr>
          <w:lang w:val="es-ES"/>
        </w:rPr>
        <w:t>”</w:t>
      </w:r>
      <w:r w:rsidR="00D06ADB" w:rsidRPr="00AA6931">
        <w:rPr>
          <w:lang w:val="es-ES"/>
        </w:rPr>
        <w:t>,</w:t>
      </w:r>
      <w:r w:rsidR="00F620EF" w:rsidRPr="00AA6931">
        <w:rPr>
          <w:lang w:val="es-ES"/>
        </w:rPr>
        <w:t xml:space="preserve"> </w:t>
      </w:r>
      <w:proofErr w:type="spellStart"/>
      <w:r w:rsidRPr="00AA6931">
        <w:rPr>
          <w:i/>
          <w:lang w:val="es-ES"/>
        </w:rPr>
        <w:t>Augustinianum</w:t>
      </w:r>
      <w:proofErr w:type="spellEnd"/>
      <w:r w:rsidRPr="00AA6931">
        <w:rPr>
          <w:lang w:val="es-ES"/>
        </w:rPr>
        <w:t xml:space="preserve"> 12.1 (1972) 120-</w:t>
      </w:r>
      <w:r w:rsidR="00F95666" w:rsidRPr="00AA6931">
        <w:rPr>
          <w:lang w:val="es-ES"/>
        </w:rPr>
        <w:t>1</w:t>
      </w:r>
      <w:r w:rsidRPr="00AA6931">
        <w:rPr>
          <w:lang w:val="es-ES"/>
        </w:rPr>
        <w:t>68.</w:t>
      </w:r>
    </w:p>
    <w:p w14:paraId="67075188" w14:textId="77777777" w:rsidR="006B377E" w:rsidRPr="005E1307" w:rsidRDefault="006B377E" w:rsidP="006B377E">
      <w:pPr>
        <w:widowControl w:val="0"/>
        <w:autoSpaceDE w:val="0"/>
        <w:autoSpaceDN w:val="0"/>
        <w:adjustRightInd w:val="0"/>
        <w:spacing w:after="240"/>
        <w:ind w:left="720" w:hanging="720"/>
      </w:pPr>
      <w:r w:rsidRPr="005E1307">
        <w:t>Westermann, C</w:t>
      </w:r>
      <w:r>
        <w:t>.</w:t>
      </w:r>
      <w:r w:rsidRPr="005E1307">
        <w:t xml:space="preserve"> </w:t>
      </w:r>
      <w:r w:rsidR="0080225E">
        <w:t>“</w:t>
      </w:r>
      <w:r w:rsidR="00F620EF">
        <w:t xml:space="preserve">Die </w:t>
      </w:r>
      <w:proofErr w:type="spellStart"/>
      <w:r w:rsidR="00F620EF">
        <w:t>Beobachtungsgedichte</w:t>
      </w:r>
      <w:proofErr w:type="spellEnd"/>
      <w:r w:rsidR="00F620EF">
        <w:t xml:space="preserve"> </w:t>
      </w:r>
      <w:proofErr w:type="spellStart"/>
      <w:r w:rsidR="00F620EF">
        <w:t>i</w:t>
      </w:r>
      <w:r w:rsidRPr="005E1307">
        <w:t>m</w:t>
      </w:r>
      <w:proofErr w:type="spellEnd"/>
      <w:r w:rsidRPr="005E1307">
        <w:t xml:space="preserve"> </w:t>
      </w:r>
      <w:proofErr w:type="spellStart"/>
      <w:r w:rsidRPr="005E1307">
        <w:t>Alten</w:t>
      </w:r>
      <w:proofErr w:type="spellEnd"/>
      <w:r w:rsidRPr="005E1307">
        <w:t xml:space="preserve"> Testament</w:t>
      </w:r>
      <w:r w:rsidR="0080225E">
        <w:t>”</w:t>
      </w:r>
      <w:r w:rsidR="00E344EF">
        <w:t xml:space="preserve">, in </w:t>
      </w:r>
      <w:r w:rsidRPr="00A21599">
        <w:rPr>
          <w:i/>
        </w:rPr>
        <w:t xml:space="preserve">Wisdom, You Are My Sister: Studies in Honor of Roland E. Murphy, O. </w:t>
      </w:r>
      <w:proofErr w:type="spellStart"/>
      <w:r w:rsidRPr="00A21599">
        <w:rPr>
          <w:i/>
        </w:rPr>
        <w:t>Carm</w:t>
      </w:r>
      <w:proofErr w:type="spellEnd"/>
      <w:r w:rsidRPr="00A21599">
        <w:rPr>
          <w:i/>
        </w:rPr>
        <w:t>., on the Occasion of His Eightieth Birthday</w:t>
      </w:r>
      <w:r w:rsidRPr="005E1307">
        <w:t xml:space="preserve"> </w:t>
      </w:r>
      <w:r w:rsidR="00D4542A">
        <w:t>(</w:t>
      </w:r>
      <w:r w:rsidRPr="005E1307">
        <w:t>Michael L. Barre</w:t>
      </w:r>
      <w:r w:rsidR="0015216E">
        <w:t xml:space="preserve"> (ed.)</w:t>
      </w:r>
      <w:r w:rsidR="00D4542A">
        <w:t>;</w:t>
      </w:r>
      <w:r w:rsidRPr="005E1307">
        <w:t xml:space="preserve"> </w:t>
      </w:r>
      <w:r w:rsidR="00002688">
        <w:t>Washington</w:t>
      </w:r>
      <w:r w:rsidRPr="005E1307">
        <w:t>: Catholic Biblical Associa</w:t>
      </w:r>
      <w:r>
        <w:t xml:space="preserve">tion of </w:t>
      </w:r>
      <w:smartTag w:uri="urn:schemas-microsoft-com:office:smarttags" w:element="country-region">
        <w:smartTag w:uri="urn:schemas-microsoft-com:office:smarttags" w:element="place">
          <w:r>
            <w:t>America</w:t>
          </w:r>
        </w:smartTag>
      </w:smartTag>
      <w:r>
        <w:t>, 1997</w:t>
      </w:r>
      <w:r w:rsidR="00D4542A">
        <w:t>)</w:t>
      </w:r>
      <w:r>
        <w:t xml:space="preserve"> 234-</w:t>
      </w:r>
      <w:r w:rsidR="00680FD9">
        <w:t>2</w:t>
      </w:r>
      <w:r>
        <w:t xml:space="preserve">47. </w:t>
      </w:r>
    </w:p>
    <w:p w14:paraId="1ECFAE77" w14:textId="77777777" w:rsidR="006B377E" w:rsidRDefault="006B377E" w:rsidP="006B377E">
      <w:pPr>
        <w:widowControl w:val="0"/>
        <w:autoSpaceDE w:val="0"/>
        <w:autoSpaceDN w:val="0"/>
        <w:adjustRightInd w:val="0"/>
        <w:spacing w:after="240"/>
        <w:ind w:left="720" w:hanging="720"/>
      </w:pPr>
      <w:proofErr w:type="spellStart"/>
      <w:r w:rsidRPr="005E1307">
        <w:t>Zer-Kavod</w:t>
      </w:r>
      <w:proofErr w:type="spellEnd"/>
      <w:r w:rsidRPr="005E1307">
        <w:t xml:space="preserve">, M. and Y. </w:t>
      </w:r>
      <w:proofErr w:type="spellStart"/>
      <w:r w:rsidRPr="005E1307">
        <w:t>Qil</w:t>
      </w:r>
      <w:proofErr w:type="spellEnd"/>
      <w:r>
        <w:t>.</w:t>
      </w:r>
      <w:r w:rsidRPr="005E1307">
        <w:t xml:space="preserve"> </w:t>
      </w:r>
      <w:proofErr w:type="spellStart"/>
      <w:r w:rsidRPr="00A21599">
        <w:rPr>
          <w:i/>
        </w:rPr>
        <w:t>Sefer</w:t>
      </w:r>
      <w:proofErr w:type="spellEnd"/>
      <w:r w:rsidRPr="00A21599">
        <w:rPr>
          <w:i/>
        </w:rPr>
        <w:t xml:space="preserve"> </w:t>
      </w:r>
      <w:proofErr w:type="spellStart"/>
      <w:r w:rsidRPr="00A21599">
        <w:rPr>
          <w:i/>
        </w:rPr>
        <w:t>Mishle</w:t>
      </w:r>
      <w:proofErr w:type="spellEnd"/>
      <w:r w:rsidRPr="00A21599">
        <w:rPr>
          <w:i/>
        </w:rPr>
        <w:t xml:space="preserve">, </w:t>
      </w:r>
      <w:proofErr w:type="spellStart"/>
      <w:r w:rsidRPr="00A21599">
        <w:rPr>
          <w:i/>
        </w:rPr>
        <w:t>Da</w:t>
      </w:r>
      <w:r w:rsidR="007F41BB">
        <w:rPr>
          <w:i/>
        </w:rPr>
        <w:t>‘</w:t>
      </w:r>
      <w:r w:rsidRPr="00A21599">
        <w:rPr>
          <w:i/>
        </w:rPr>
        <w:t>at</w:t>
      </w:r>
      <w:proofErr w:type="spellEnd"/>
      <w:r w:rsidRPr="00A21599">
        <w:rPr>
          <w:i/>
        </w:rPr>
        <w:t xml:space="preserve"> Miqra’</w:t>
      </w:r>
      <w:r>
        <w:t xml:space="preserve"> (</w:t>
      </w:r>
      <w:r w:rsidRPr="005E1307">
        <w:t xml:space="preserve">Jerusalem: Mossad </w:t>
      </w:r>
      <w:proofErr w:type="spellStart"/>
      <w:r w:rsidRPr="005E1307">
        <w:t>Harav</w:t>
      </w:r>
      <w:proofErr w:type="spellEnd"/>
      <w:r w:rsidRPr="005E1307">
        <w:t xml:space="preserve"> Kook, 1983)</w:t>
      </w:r>
      <w:r>
        <w:t xml:space="preserve"> 12-16 and Appendix 4 12-16. </w:t>
      </w:r>
      <w:r w:rsidRPr="005E1307">
        <w:t>[Hebr</w:t>
      </w:r>
      <w:r>
        <w:t>ew]</w:t>
      </w:r>
    </w:p>
    <w:p w14:paraId="2064DFD4" w14:textId="77777777" w:rsidR="00412D16" w:rsidRPr="005E1307" w:rsidRDefault="00412D16" w:rsidP="006B377E">
      <w:pPr>
        <w:widowControl w:val="0"/>
        <w:autoSpaceDE w:val="0"/>
        <w:autoSpaceDN w:val="0"/>
        <w:adjustRightInd w:val="0"/>
        <w:spacing w:after="240"/>
        <w:ind w:left="720" w:hanging="720"/>
      </w:pPr>
      <w:proofErr w:type="spellStart"/>
      <w:r>
        <w:t>Zielonka</w:t>
      </w:r>
      <w:proofErr w:type="spellEnd"/>
      <w:r>
        <w:t xml:space="preserve">, Iwona. </w:t>
      </w:r>
      <w:r w:rsidR="0080225E">
        <w:t>“</w:t>
      </w:r>
      <w:proofErr w:type="spellStart"/>
      <w:r>
        <w:t>Kobieta</w:t>
      </w:r>
      <w:proofErr w:type="spellEnd"/>
      <w:r>
        <w:t xml:space="preserve"> </w:t>
      </w:r>
      <w:proofErr w:type="spellStart"/>
      <w:r>
        <w:t>slawiona</w:t>
      </w:r>
      <w:proofErr w:type="spellEnd"/>
      <w:r>
        <w:t xml:space="preserve"> </w:t>
      </w:r>
      <w:proofErr w:type="spellStart"/>
      <w:r>
        <w:t>piesnia</w:t>
      </w:r>
      <w:proofErr w:type="spellEnd"/>
      <w:r>
        <w:t xml:space="preserve"> w </w:t>
      </w:r>
      <w:proofErr w:type="spellStart"/>
      <w:r>
        <w:t>Starym</w:t>
      </w:r>
      <w:proofErr w:type="spellEnd"/>
      <w:r>
        <w:t xml:space="preserve"> </w:t>
      </w:r>
      <w:proofErr w:type="spellStart"/>
      <w:r>
        <w:t>Testamencie</w:t>
      </w:r>
      <w:proofErr w:type="spellEnd"/>
      <w:r>
        <w:t>—</w:t>
      </w:r>
      <w:proofErr w:type="spellStart"/>
      <w:r>
        <w:t>dzielna</w:t>
      </w:r>
      <w:proofErr w:type="spellEnd"/>
      <w:r>
        <w:t xml:space="preserve"> </w:t>
      </w:r>
      <w:proofErr w:type="spellStart"/>
      <w:r>
        <w:t>kobieta</w:t>
      </w:r>
      <w:proofErr w:type="spellEnd"/>
      <w:r>
        <w:t xml:space="preserve"> </w:t>
      </w:r>
      <w:proofErr w:type="spellStart"/>
      <w:r>
        <w:t>jako</w:t>
      </w:r>
      <w:proofErr w:type="spellEnd"/>
      <w:r>
        <w:t xml:space="preserve"> ideal </w:t>
      </w:r>
      <w:proofErr w:type="spellStart"/>
      <w:r>
        <w:t>zony</w:t>
      </w:r>
      <w:proofErr w:type="spellEnd"/>
      <w:r>
        <w:t xml:space="preserve"> I </w:t>
      </w:r>
      <w:proofErr w:type="spellStart"/>
      <w:r>
        <w:t>matki</w:t>
      </w:r>
      <w:proofErr w:type="spellEnd"/>
      <w:r>
        <w:t xml:space="preserve"> (</w:t>
      </w:r>
      <w:proofErr w:type="spellStart"/>
      <w:r>
        <w:t>Prz</w:t>
      </w:r>
      <w:proofErr w:type="spellEnd"/>
      <w:r>
        <w:t xml:space="preserve"> 31, 10-31)</w:t>
      </w:r>
      <w:r w:rsidR="00847B34">
        <w:t>”</w:t>
      </w:r>
      <w:r>
        <w:t xml:space="preserve"> </w:t>
      </w:r>
      <w:proofErr w:type="spellStart"/>
      <w:r w:rsidRPr="00847B34">
        <w:rPr>
          <w:i/>
          <w:iCs/>
        </w:rPr>
        <w:t>Ksiega</w:t>
      </w:r>
      <w:proofErr w:type="spellEnd"/>
      <w:r w:rsidRPr="00847B34">
        <w:rPr>
          <w:i/>
          <w:iCs/>
        </w:rPr>
        <w:t xml:space="preserve"> </w:t>
      </w:r>
      <w:proofErr w:type="spellStart"/>
      <w:r w:rsidRPr="00847B34">
        <w:rPr>
          <w:i/>
          <w:iCs/>
        </w:rPr>
        <w:t>Pamiatkowa</w:t>
      </w:r>
      <w:proofErr w:type="spellEnd"/>
      <w:r>
        <w:t xml:space="preserve"> 3 (</w:t>
      </w:r>
      <w:r w:rsidR="00847B34">
        <w:t>2012</w:t>
      </w:r>
      <w:r>
        <w:t>) 1648-</w:t>
      </w:r>
      <w:r w:rsidR="00847B34">
        <w:t>16</w:t>
      </w:r>
      <w:r>
        <w:t xml:space="preserve">66. </w:t>
      </w:r>
    </w:p>
    <w:p w14:paraId="58EB7E43" w14:textId="77777777" w:rsidR="006311A6" w:rsidRPr="001205D8" w:rsidRDefault="006B377E" w:rsidP="00DB3B39">
      <w:pPr>
        <w:widowControl w:val="0"/>
        <w:autoSpaceDE w:val="0"/>
        <w:autoSpaceDN w:val="0"/>
        <w:adjustRightInd w:val="0"/>
        <w:spacing w:after="240"/>
        <w:ind w:left="720" w:hanging="720"/>
      </w:pPr>
      <w:proofErr w:type="spellStart"/>
      <w:r w:rsidRPr="005E1307">
        <w:t>Zuck</w:t>
      </w:r>
      <w:proofErr w:type="spellEnd"/>
      <w:r w:rsidRPr="005E1307">
        <w:t xml:space="preserve">, Roy B. </w:t>
      </w:r>
      <w:r w:rsidRPr="00A21599">
        <w:rPr>
          <w:i/>
        </w:rPr>
        <w:t>Vital Old Testament Issues: Examining Textual and Topical Questions</w:t>
      </w:r>
      <w:r>
        <w:t xml:space="preserve"> (</w:t>
      </w:r>
      <w:r w:rsidRPr="005E1307">
        <w:t>Grand Rapids: Kregel</w:t>
      </w:r>
      <w:r>
        <w:t>, 1996</w:t>
      </w:r>
      <w:r w:rsidR="00C66390">
        <w:t>).</w:t>
      </w:r>
    </w:p>
    <w:sectPr w:rsidR="006311A6" w:rsidRPr="001205D8" w:rsidSect="008A68DA">
      <w:headerReference w:type="default" r:id="rId84"/>
      <w:pgSz w:w="12240" w:h="15840" w:code="1"/>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97C32" w14:textId="77777777" w:rsidR="007B0EFD" w:rsidRDefault="007B0EFD">
      <w:r>
        <w:separator/>
      </w:r>
    </w:p>
  </w:endnote>
  <w:endnote w:type="continuationSeparator" w:id="0">
    <w:p w14:paraId="16A40EC6" w14:textId="77777777" w:rsidR="007B0EFD" w:rsidRDefault="007B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whebb">
    <w:panose1 w:val="02000400000000000000"/>
    <w:charset w:val="00"/>
    <w:family w:val="auto"/>
    <w:pitch w:val="variable"/>
    <w:sig w:usb0="00000003" w:usb1="00000000" w:usb2="00000000" w:usb3="00000000" w:csb0="00000001" w:csb1="00000000"/>
  </w:font>
  <w:font w:name="TT1B0t00">
    <w:altName w:val="Calibri"/>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wgrkl">
    <w:panose1 w:val="02000400000000000000"/>
    <w:charset w:val="00"/>
    <w:family w:val="auto"/>
    <w:pitch w:val="variable"/>
    <w:sig w:usb0="00000003" w:usb1="00000000" w:usb2="00000000" w:usb3="00000000" w:csb0="00000001" w:csb1="00000000"/>
  </w:font>
  <w:font w:name="HebrewTh">
    <w:altName w:val="Calibri"/>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7BDA9" w14:textId="77777777" w:rsidR="007B0EFD" w:rsidRDefault="007B0EFD">
      <w:r>
        <w:separator/>
      </w:r>
    </w:p>
  </w:footnote>
  <w:footnote w:type="continuationSeparator" w:id="0">
    <w:p w14:paraId="3622AC90" w14:textId="77777777" w:rsidR="007B0EFD" w:rsidRDefault="007B0EFD">
      <w:r>
        <w:continuationSeparator/>
      </w:r>
    </w:p>
  </w:footnote>
  <w:footnote w:id="1">
    <w:p w14:paraId="5BDA20EE" w14:textId="77777777" w:rsidR="00DA6217" w:rsidRPr="00304282" w:rsidRDefault="00DA6217" w:rsidP="00FC793C">
      <w:pPr>
        <w:rPr>
          <w:sz w:val="20"/>
          <w:szCs w:val="20"/>
        </w:rPr>
      </w:pPr>
      <w:r w:rsidRPr="00304282">
        <w:rPr>
          <w:rStyle w:val="FootnoteReference"/>
          <w:sz w:val="20"/>
          <w:szCs w:val="20"/>
        </w:rPr>
        <w:footnoteRef/>
      </w:r>
      <w:r>
        <w:rPr>
          <w:sz w:val="20"/>
          <w:szCs w:val="20"/>
        </w:rPr>
        <w:t>F</w:t>
      </w:r>
      <w:r w:rsidRPr="00304282">
        <w:rPr>
          <w:sz w:val="20"/>
          <w:szCs w:val="20"/>
        </w:rPr>
        <w:t xml:space="preserve">rom Frederic Clarke Putnam, </w:t>
      </w:r>
      <w:r w:rsidRPr="00304282">
        <w:rPr>
          <w:i/>
          <w:sz w:val="20"/>
          <w:szCs w:val="20"/>
        </w:rPr>
        <w:t>A Cumulative Scripture Index of Hebrew Grammar &amp; Syntax</w:t>
      </w:r>
      <w:r w:rsidRPr="00304282">
        <w:rPr>
          <w:sz w:val="20"/>
          <w:szCs w:val="20"/>
        </w:rPr>
        <w:t xml:space="preserve">. </w:t>
      </w:r>
      <w:smartTag w:uri="urn:schemas-microsoft-com:office:smarttags" w:element="place">
        <w:smartTag w:uri="urn:schemas-microsoft-com:office:smarttags" w:element="PlaceName">
          <w:r w:rsidRPr="00304282">
            <w:rPr>
              <w:sz w:val="20"/>
              <w:szCs w:val="20"/>
            </w:rPr>
            <w:t>Winona</w:t>
          </w:r>
        </w:smartTag>
        <w:r w:rsidRPr="00304282">
          <w:rPr>
            <w:sz w:val="20"/>
            <w:szCs w:val="20"/>
          </w:rPr>
          <w:t xml:space="preserve"> </w:t>
        </w:r>
        <w:smartTag w:uri="urn:schemas-microsoft-com:office:smarttags" w:element="PlaceName">
          <w:r w:rsidRPr="00304282">
            <w:rPr>
              <w:sz w:val="20"/>
              <w:szCs w:val="20"/>
            </w:rPr>
            <w:t>Lake</w:t>
          </w:r>
        </w:smartTag>
      </w:smartTag>
      <w:r w:rsidRPr="00304282">
        <w:rPr>
          <w:sz w:val="20"/>
          <w:szCs w:val="20"/>
        </w:rPr>
        <w:t>: Eisenbrauns, 1996.</w:t>
      </w:r>
      <w:r>
        <w:rPr>
          <w:sz w:val="20"/>
          <w:szCs w:val="20"/>
        </w:rPr>
        <w:t xml:space="preserve"> Used by permission.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6B51"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6CB4C" w14:textId="77777777" w:rsidR="00DA6217" w:rsidRDefault="00DA62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2D8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56</w:t>
    </w:r>
    <w:r>
      <w:rPr>
        <w:rStyle w:val="PageNumber"/>
      </w:rPr>
      <w:fldChar w:fldCharType="end"/>
    </w:r>
  </w:p>
  <w:p w14:paraId="7CB53317" w14:textId="77777777" w:rsidR="00DA6217" w:rsidRDefault="00DA6217" w:rsidP="00901C95">
    <w:pPr>
      <w:pStyle w:val="Header"/>
      <w:ind w:right="360"/>
      <w:jc w:val="center"/>
    </w:pPr>
    <w:r>
      <w:t>2D History of Interpretations—2. Medieval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5DB2"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59</w:t>
    </w:r>
    <w:r>
      <w:rPr>
        <w:rStyle w:val="PageNumber"/>
      </w:rPr>
      <w:fldChar w:fldCharType="end"/>
    </w:r>
  </w:p>
  <w:p w14:paraId="4D704670" w14:textId="77777777" w:rsidR="00DA6217" w:rsidRDefault="00DA6217" w:rsidP="00901C95">
    <w:pPr>
      <w:pStyle w:val="Header"/>
      <w:ind w:right="360"/>
      <w:jc w:val="center"/>
    </w:pPr>
    <w:r>
      <w:t>2D History of Interpretations—5. Feminist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2964"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72</w:t>
    </w:r>
    <w:r>
      <w:rPr>
        <w:rStyle w:val="PageNumber"/>
      </w:rPr>
      <w:fldChar w:fldCharType="end"/>
    </w:r>
  </w:p>
  <w:p w14:paraId="1BBCA896" w14:textId="77777777" w:rsidR="00DA6217" w:rsidRDefault="00DA6217" w:rsidP="00901C95">
    <w:pPr>
      <w:pStyle w:val="Header"/>
      <w:ind w:right="360"/>
      <w:jc w:val="center"/>
    </w:pPr>
    <w:r>
      <w:t>2E. Applied Studies—3. Preaching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ABC1"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87</w:t>
    </w:r>
    <w:r>
      <w:rPr>
        <w:rStyle w:val="PageNumber"/>
      </w:rPr>
      <w:fldChar w:fldCharType="end"/>
    </w:r>
  </w:p>
  <w:p w14:paraId="6999C927" w14:textId="77777777" w:rsidR="00DA6217" w:rsidRDefault="00DA6217" w:rsidP="00901C95">
    <w:pPr>
      <w:pStyle w:val="Header"/>
      <w:ind w:right="360"/>
      <w:jc w:val="center"/>
    </w:pPr>
    <w:r>
      <w:t>2F. Translation &amp; Texts—7. Other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FF05"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90</w:t>
    </w:r>
    <w:r>
      <w:rPr>
        <w:rStyle w:val="PageNumber"/>
      </w:rPr>
      <w:fldChar w:fldCharType="end"/>
    </w:r>
  </w:p>
  <w:p w14:paraId="7E911923" w14:textId="77777777" w:rsidR="00DA6217" w:rsidRDefault="00DA6217" w:rsidP="00132523">
    <w:pPr>
      <w:pStyle w:val="Header"/>
      <w:ind w:right="360"/>
      <w:jc w:val="center"/>
    </w:pPr>
    <w:r>
      <w:t>3. Sitz/Setting—</w:t>
    </w:r>
    <w:smartTag w:uri="urn:schemas-microsoft-com:office:smarttags" w:element="Street">
      <w:smartTag w:uri="urn:schemas-microsoft-com:office:smarttags" w:element="address">
        <w:r>
          <w:t>A. King/Queen/Court</w:t>
        </w:r>
      </w:smartTag>
    </w:smartTag>
  </w:p>
  <w:p w14:paraId="1F7E4802" w14:textId="77777777" w:rsidR="00DA6217" w:rsidRDefault="00DA6217" w:rsidP="00132523">
    <w:pPr>
      <w:pStyle w:val="Header"/>
      <w:ind w:right="360"/>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2AC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97</w:t>
    </w:r>
    <w:r>
      <w:rPr>
        <w:rStyle w:val="PageNumber"/>
      </w:rPr>
      <w:fldChar w:fldCharType="end"/>
    </w:r>
  </w:p>
  <w:p w14:paraId="477FA6F3" w14:textId="77777777" w:rsidR="00DA6217" w:rsidRDefault="00DA6217" w:rsidP="00901C95">
    <w:pPr>
      <w:pStyle w:val="Header"/>
      <w:ind w:right="360"/>
      <w:jc w:val="center"/>
    </w:pPr>
    <w:r>
      <w:t>3. Sitz/Setting—C. Hezekiah // D. Schools/Guilds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AB71"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104</w:t>
    </w:r>
    <w:r>
      <w:rPr>
        <w:rStyle w:val="PageNumber"/>
      </w:rPr>
      <w:fldChar w:fldCharType="end"/>
    </w:r>
  </w:p>
  <w:p w14:paraId="4E8BD1A3" w14:textId="77777777" w:rsidR="00DA6217" w:rsidRDefault="00DA6217" w:rsidP="00901C95">
    <w:pPr>
      <w:pStyle w:val="Header"/>
      <w:ind w:right="360"/>
      <w:jc w:val="center"/>
    </w:pPr>
    <w:r>
      <w:t>3. Sitz/Setting—F. Folk</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195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105</w:t>
    </w:r>
    <w:r>
      <w:rPr>
        <w:rStyle w:val="PageNumber"/>
      </w:rPr>
      <w:fldChar w:fldCharType="end"/>
    </w:r>
  </w:p>
  <w:p w14:paraId="2975D6D5" w14:textId="77777777" w:rsidR="00DA6217" w:rsidRDefault="00DA6217" w:rsidP="00901C95">
    <w:pPr>
      <w:pStyle w:val="Header"/>
      <w:ind w:right="360"/>
      <w:jc w:val="center"/>
    </w:pPr>
    <w:r>
      <w:t>3. Sitz/Setting—G. Family (inc. father, mother)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73DE"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108</w:t>
    </w:r>
    <w:r>
      <w:rPr>
        <w:rStyle w:val="PageNumber"/>
      </w:rPr>
      <w:fldChar w:fldCharType="end"/>
    </w:r>
  </w:p>
  <w:p w14:paraId="6246FFA3" w14:textId="77777777" w:rsidR="00DA6217" w:rsidRDefault="00DA6217" w:rsidP="00901C95">
    <w:pPr>
      <w:pStyle w:val="Header"/>
      <w:ind w:right="360"/>
      <w:jc w:val="center"/>
    </w:pPr>
    <w:r>
      <w:t>3. Sitz/Setting—</w:t>
    </w:r>
    <w:smartTag w:uri="urn:schemas-microsoft-com:office:smarttags" w:element="place">
      <w:r>
        <w:t>I.</w:t>
      </w:r>
    </w:smartTag>
    <w:r>
      <w:t xml:space="preserve"> Social Environment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60D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138</w:t>
    </w:r>
    <w:r>
      <w:rPr>
        <w:rStyle w:val="PageNumber"/>
      </w:rPr>
      <w:fldChar w:fldCharType="end"/>
    </w:r>
  </w:p>
  <w:p w14:paraId="25E9B5CF" w14:textId="77777777" w:rsidR="00DA6217" w:rsidRDefault="00DA6217" w:rsidP="00901C95">
    <w:pPr>
      <w:pStyle w:val="Header"/>
      <w:ind w:right="360"/>
      <w:jc w:val="center"/>
    </w:pPr>
    <w:r>
      <w:t>4. Comparative ANE Literature—4G. Persian &amp; Hellenistic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0207" w14:textId="77777777" w:rsidR="00DA6217" w:rsidRDefault="00DA6217" w:rsidP="002F5244">
    <w:pPr>
      <w:pStyle w:val="Header"/>
      <w:ind w:right="360"/>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6C13"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149</w:t>
    </w:r>
    <w:r>
      <w:rPr>
        <w:rStyle w:val="PageNumber"/>
      </w:rPr>
      <w:fldChar w:fldCharType="end"/>
    </w:r>
  </w:p>
  <w:p w14:paraId="006FF75D" w14:textId="77777777" w:rsidR="00DA6217" w:rsidRDefault="00DA6217" w:rsidP="00901C95">
    <w:pPr>
      <w:pStyle w:val="Header"/>
      <w:ind w:right="360"/>
      <w:jc w:val="center"/>
    </w:pPr>
    <w:r>
      <w:t>5. Form—5A Literary Features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D77B"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164</w:t>
    </w:r>
    <w:r>
      <w:rPr>
        <w:rStyle w:val="PageNumber"/>
      </w:rPr>
      <w:fldChar w:fldCharType="end"/>
    </w:r>
  </w:p>
  <w:p w14:paraId="74C36817" w14:textId="77777777" w:rsidR="00DA6217" w:rsidRDefault="00DA6217" w:rsidP="00901C95">
    <w:pPr>
      <w:pStyle w:val="Header"/>
      <w:ind w:right="360"/>
      <w:jc w:val="center"/>
    </w:pPr>
    <w:r>
      <w:t>5. Form—5C. Editorial Compositional Units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DA7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182</w:t>
    </w:r>
    <w:r>
      <w:rPr>
        <w:rStyle w:val="PageNumber"/>
      </w:rPr>
      <w:fldChar w:fldCharType="end"/>
    </w:r>
  </w:p>
  <w:p w14:paraId="5C62D975" w14:textId="77777777" w:rsidR="00DA6217" w:rsidRDefault="00DA6217" w:rsidP="00901C95">
    <w:pPr>
      <w:pStyle w:val="Header"/>
      <w:ind w:right="360"/>
      <w:jc w:val="center"/>
    </w:pPr>
    <w:r>
      <w:t xml:space="preserve">6. </w:t>
    </w:r>
    <w:proofErr w:type="spellStart"/>
    <w:r>
      <w:t>Paremiology</w:t>
    </w:r>
    <w:proofErr w:type="spellEnd"/>
    <w:r>
      <w:t xml:space="preserve">—6B. Comparative/Analytic—2. Africa-Biblical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C18E"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184</w:t>
    </w:r>
    <w:r>
      <w:rPr>
        <w:rStyle w:val="PageNumber"/>
      </w:rPr>
      <w:fldChar w:fldCharType="end"/>
    </w:r>
  </w:p>
  <w:p w14:paraId="2AF54120" w14:textId="77777777" w:rsidR="00DA6217" w:rsidRDefault="00DA6217" w:rsidP="00901C95">
    <w:pPr>
      <w:pStyle w:val="Header"/>
      <w:ind w:right="360"/>
      <w:jc w:val="center"/>
    </w:pPr>
    <w:r>
      <w:t xml:space="preserve">6. </w:t>
    </w:r>
    <w:proofErr w:type="spellStart"/>
    <w:r>
      <w:t>Paremiology</w:t>
    </w:r>
    <w:proofErr w:type="spellEnd"/>
    <w:r>
      <w:t>—6C. Interdisciplinary Studies—1. Culture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ED85"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187</w:t>
    </w:r>
    <w:r>
      <w:rPr>
        <w:rStyle w:val="PageNumber"/>
      </w:rPr>
      <w:fldChar w:fldCharType="end"/>
    </w:r>
  </w:p>
  <w:p w14:paraId="4C4EE307" w14:textId="77777777" w:rsidR="00DA6217" w:rsidRDefault="00DA6217" w:rsidP="00901C95">
    <w:pPr>
      <w:pStyle w:val="Header"/>
      <w:ind w:right="360"/>
      <w:jc w:val="center"/>
    </w:pPr>
    <w:r>
      <w:t xml:space="preserve">6. </w:t>
    </w:r>
    <w:proofErr w:type="spellStart"/>
    <w:r>
      <w:t>Paremiology</w:t>
    </w:r>
    <w:proofErr w:type="spellEnd"/>
    <w:r>
      <w:t>—6C. Interdisciplinary Studies—3. Folk-lore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348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188</w:t>
    </w:r>
    <w:r>
      <w:rPr>
        <w:rStyle w:val="PageNumber"/>
      </w:rPr>
      <w:fldChar w:fldCharType="end"/>
    </w:r>
  </w:p>
  <w:p w14:paraId="3A0AB674" w14:textId="77777777" w:rsidR="00DA6217" w:rsidRDefault="00DA6217" w:rsidP="00901C95">
    <w:pPr>
      <w:pStyle w:val="Header"/>
      <w:ind w:right="360"/>
      <w:jc w:val="center"/>
    </w:pPr>
    <w:r>
      <w:t xml:space="preserve">6. </w:t>
    </w:r>
    <w:proofErr w:type="spellStart"/>
    <w:r>
      <w:t>Paremiology</w:t>
    </w:r>
    <w:proofErr w:type="spellEnd"/>
    <w:r>
      <w:t>—6C. Interdisciplinary Studies—4. Oral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4FB3"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194</w:t>
    </w:r>
    <w:r>
      <w:rPr>
        <w:rStyle w:val="PageNumber"/>
      </w:rPr>
      <w:fldChar w:fldCharType="end"/>
    </w:r>
  </w:p>
  <w:p w14:paraId="15464904" w14:textId="77777777" w:rsidR="00DA6217" w:rsidRDefault="00DA6217" w:rsidP="00901C95">
    <w:pPr>
      <w:pStyle w:val="Header"/>
      <w:ind w:right="360"/>
      <w:jc w:val="center"/>
    </w:pPr>
    <w:r>
      <w:t xml:space="preserve">6. </w:t>
    </w:r>
    <w:proofErr w:type="spellStart"/>
    <w:r>
      <w:t>Paremiology</w:t>
    </w:r>
    <w:proofErr w:type="spellEnd"/>
    <w:r>
      <w:t>—6D. Collections—2. Multi-cultural/Lingual</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8F8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200</w:t>
    </w:r>
    <w:r>
      <w:rPr>
        <w:rStyle w:val="PageNumber"/>
      </w:rPr>
      <w:fldChar w:fldCharType="end"/>
    </w:r>
  </w:p>
  <w:p w14:paraId="3980FD18" w14:textId="77777777" w:rsidR="00DA6217" w:rsidRDefault="00DA6217" w:rsidP="00901C95">
    <w:pPr>
      <w:pStyle w:val="Header"/>
      <w:ind w:right="360"/>
      <w:jc w:val="center"/>
    </w:pPr>
    <w:r>
      <w:t xml:space="preserve">6. </w:t>
    </w:r>
    <w:proofErr w:type="spellStart"/>
    <w:r>
      <w:t>Paremiology</w:t>
    </w:r>
    <w:proofErr w:type="spellEnd"/>
    <w:r>
      <w:t>—6D. Collections—4. English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E6F0"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206</w:t>
    </w:r>
    <w:r>
      <w:rPr>
        <w:rStyle w:val="PageNumber"/>
      </w:rPr>
      <w:fldChar w:fldCharType="end"/>
    </w:r>
  </w:p>
  <w:p w14:paraId="6E7A3FB4" w14:textId="77777777" w:rsidR="00DA6217" w:rsidRDefault="00DA6217" w:rsidP="00901C95">
    <w:pPr>
      <w:pStyle w:val="Header"/>
      <w:ind w:right="360"/>
      <w:jc w:val="center"/>
    </w:pPr>
    <w:r>
      <w:t xml:space="preserve">6. </w:t>
    </w:r>
    <w:proofErr w:type="spellStart"/>
    <w:r>
      <w:t>Paremiology</w:t>
    </w:r>
    <w:proofErr w:type="spellEnd"/>
    <w:r>
      <w:t>—6D. Collections—11. Other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852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216</w:t>
    </w:r>
    <w:r>
      <w:rPr>
        <w:rStyle w:val="PageNumber"/>
      </w:rPr>
      <w:fldChar w:fldCharType="end"/>
    </w:r>
  </w:p>
  <w:p w14:paraId="606DF225" w14:textId="77777777" w:rsidR="00DA6217" w:rsidRDefault="00DA6217" w:rsidP="00901C95">
    <w:pPr>
      <w:pStyle w:val="Header"/>
      <w:ind w:right="360"/>
      <w:jc w:val="center"/>
    </w:pPr>
    <w:r>
      <w:t>7. Psychology—7C. Wisdom/Gerontology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F119"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5E06">
      <w:rPr>
        <w:rStyle w:val="PageNumber"/>
        <w:noProof/>
      </w:rPr>
      <w:t>2</w:t>
    </w:r>
    <w:r>
      <w:rPr>
        <w:rStyle w:val="PageNumber"/>
      </w:rPr>
      <w:fldChar w:fldCharType="end"/>
    </w:r>
  </w:p>
  <w:p w14:paraId="04642DB8" w14:textId="77777777" w:rsidR="00DA6217" w:rsidRDefault="00DA6217" w:rsidP="00901C95">
    <w:pPr>
      <w:pStyle w:val="Header"/>
      <w:ind w:right="360"/>
      <w:jc w:val="center"/>
    </w:pPr>
    <w:r>
      <w:t>Preliminary Materials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520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249</w:t>
    </w:r>
    <w:r>
      <w:rPr>
        <w:rStyle w:val="PageNumber"/>
      </w:rPr>
      <w:fldChar w:fldCharType="end"/>
    </w:r>
  </w:p>
  <w:p w14:paraId="57405D04" w14:textId="77777777" w:rsidR="00DA6217" w:rsidRDefault="00DA6217" w:rsidP="00901C95">
    <w:pPr>
      <w:pStyle w:val="Header"/>
      <w:ind w:right="360"/>
      <w:jc w:val="center"/>
    </w:pPr>
    <w:r>
      <w:t>8. Intertextual Studies: Proverbs &amp; __. 8I. Others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67E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257</w:t>
    </w:r>
    <w:r>
      <w:rPr>
        <w:rStyle w:val="PageNumber"/>
      </w:rPr>
      <w:fldChar w:fldCharType="end"/>
    </w:r>
  </w:p>
  <w:p w14:paraId="73D010AF" w14:textId="77777777" w:rsidR="00DA6217" w:rsidRDefault="00DA6217" w:rsidP="00901C95">
    <w:pPr>
      <w:pStyle w:val="Header"/>
      <w:ind w:right="360"/>
      <w:jc w:val="center"/>
    </w:pPr>
    <w:r>
      <w:t>9. Themes and Topics—9D. Creation/chaos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603F"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260</w:t>
    </w:r>
    <w:r>
      <w:rPr>
        <w:rStyle w:val="PageNumber"/>
      </w:rPr>
      <w:fldChar w:fldCharType="end"/>
    </w:r>
  </w:p>
  <w:p w14:paraId="6609258E" w14:textId="77777777" w:rsidR="00DA6217" w:rsidRDefault="00DA6217" w:rsidP="00901C95">
    <w:pPr>
      <w:pStyle w:val="Header"/>
      <w:ind w:right="360"/>
      <w:jc w:val="center"/>
    </w:pPr>
    <w:r>
      <w:t>9. Themes and Topics—9F. Ethics/Values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E07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264</w:t>
    </w:r>
    <w:r>
      <w:rPr>
        <w:rStyle w:val="PageNumber"/>
      </w:rPr>
      <w:fldChar w:fldCharType="end"/>
    </w:r>
  </w:p>
  <w:p w14:paraId="0978C33F" w14:textId="77777777" w:rsidR="00DA6217" w:rsidRDefault="00DA6217" w:rsidP="00211BDD">
    <w:pPr>
      <w:pStyle w:val="Header"/>
      <w:ind w:right="360"/>
      <w:jc w:val="center"/>
    </w:pPr>
    <w:r>
      <w:t>9. Themes and Topics—9I. Friendship</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1E2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285</w:t>
    </w:r>
    <w:r>
      <w:rPr>
        <w:rStyle w:val="PageNumber"/>
      </w:rPr>
      <w:fldChar w:fldCharType="end"/>
    </w:r>
  </w:p>
  <w:p w14:paraId="5532C603" w14:textId="77777777" w:rsidR="00DA6217" w:rsidRDefault="00DA6217" w:rsidP="00815F9C">
    <w:pPr>
      <w:pStyle w:val="Header"/>
      <w:ind w:right="360"/>
      <w:jc w:val="center"/>
    </w:pPr>
    <w:r>
      <w:t>9. Themes and Topics—9T. Tree of Life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5951"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294</w:t>
    </w:r>
    <w:r>
      <w:rPr>
        <w:rStyle w:val="PageNumber"/>
      </w:rPr>
      <w:fldChar w:fldCharType="end"/>
    </w:r>
  </w:p>
  <w:p w14:paraId="519A2023" w14:textId="77777777" w:rsidR="00DA6217" w:rsidRDefault="00DA6217" w:rsidP="00815F9C">
    <w:pPr>
      <w:pStyle w:val="Header"/>
      <w:ind w:right="360"/>
      <w:jc w:val="center"/>
    </w:pPr>
    <w:r>
      <w:t>9. Themes and Topics—9V. Wisdom/Folly [Wise/Fool]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9F69"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307</w:t>
    </w:r>
    <w:r>
      <w:rPr>
        <w:rStyle w:val="PageNumber"/>
      </w:rPr>
      <w:fldChar w:fldCharType="end"/>
    </w:r>
  </w:p>
  <w:p w14:paraId="5E145F47" w14:textId="77777777" w:rsidR="00DA6217" w:rsidRDefault="00DA6217" w:rsidP="00815F9C">
    <w:pPr>
      <w:pStyle w:val="Header"/>
      <w:ind w:right="360"/>
      <w:jc w:val="center"/>
    </w:pPr>
    <w:r>
      <w:t>9. Themes and Topics—9Z. Word Studies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358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313</w:t>
    </w:r>
    <w:r>
      <w:rPr>
        <w:rStyle w:val="PageNumber"/>
      </w:rPr>
      <w:fldChar w:fldCharType="end"/>
    </w:r>
  </w:p>
  <w:p w14:paraId="4ED6298E" w14:textId="77777777" w:rsidR="00DA6217" w:rsidRDefault="00DA6217" w:rsidP="00901C95">
    <w:pPr>
      <w:pStyle w:val="Header"/>
      <w:ind w:right="360"/>
      <w:jc w:val="center"/>
    </w:pPr>
    <w:r>
      <w:t>10. Text— Proverbs 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5A72"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318</w:t>
    </w:r>
    <w:r>
      <w:rPr>
        <w:rStyle w:val="PageNumber"/>
      </w:rPr>
      <w:fldChar w:fldCharType="end"/>
    </w:r>
  </w:p>
  <w:p w14:paraId="51D785D4" w14:textId="77777777" w:rsidR="00DA6217" w:rsidRDefault="00DA6217" w:rsidP="00901C95">
    <w:pPr>
      <w:pStyle w:val="Header"/>
      <w:ind w:right="360"/>
      <w:jc w:val="center"/>
    </w:pPr>
    <w:r>
      <w:t>10. Text— Proverbs 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C1E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321</w:t>
    </w:r>
    <w:r>
      <w:rPr>
        <w:rStyle w:val="PageNumber"/>
      </w:rPr>
      <w:fldChar w:fldCharType="end"/>
    </w:r>
  </w:p>
  <w:p w14:paraId="22D67FA9" w14:textId="77777777" w:rsidR="00DA6217" w:rsidRDefault="00DA6217" w:rsidP="00901C95">
    <w:pPr>
      <w:pStyle w:val="Header"/>
      <w:ind w:right="360"/>
      <w:jc w:val="center"/>
    </w:pPr>
    <w:r>
      <w:t>10. Text— Proverbs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93C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12</w:t>
    </w:r>
    <w:r>
      <w:rPr>
        <w:rStyle w:val="PageNumber"/>
      </w:rPr>
      <w:fldChar w:fldCharType="end"/>
    </w:r>
  </w:p>
  <w:p w14:paraId="5246EE4C" w14:textId="77777777" w:rsidR="00DA6217" w:rsidRDefault="00DA6217" w:rsidP="00901C95">
    <w:pPr>
      <w:pStyle w:val="Header"/>
      <w:ind w:right="360"/>
      <w:jc w:val="center"/>
    </w:pPr>
    <w: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526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325</w:t>
    </w:r>
    <w:r>
      <w:rPr>
        <w:rStyle w:val="PageNumber"/>
      </w:rPr>
      <w:fldChar w:fldCharType="end"/>
    </w:r>
  </w:p>
  <w:p w14:paraId="7800DF0F" w14:textId="77777777" w:rsidR="00DA6217" w:rsidRDefault="00DA6217" w:rsidP="00901C95">
    <w:pPr>
      <w:pStyle w:val="Header"/>
      <w:ind w:right="360"/>
      <w:jc w:val="center"/>
    </w:pPr>
    <w:r>
      <w:t>10. Text— Proverbs 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7C72"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328</w:t>
    </w:r>
    <w:r>
      <w:rPr>
        <w:rStyle w:val="PageNumber"/>
      </w:rPr>
      <w:fldChar w:fldCharType="end"/>
    </w:r>
  </w:p>
  <w:p w14:paraId="3F791328" w14:textId="77777777" w:rsidR="00DA6217" w:rsidRDefault="00DA6217" w:rsidP="00901C95">
    <w:pPr>
      <w:pStyle w:val="Header"/>
      <w:ind w:right="360"/>
      <w:jc w:val="center"/>
    </w:pPr>
    <w:r>
      <w:t>10. Text— Proverbs 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82C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332</w:t>
    </w:r>
    <w:r>
      <w:rPr>
        <w:rStyle w:val="PageNumber"/>
      </w:rPr>
      <w:fldChar w:fldCharType="end"/>
    </w:r>
  </w:p>
  <w:p w14:paraId="330CB056" w14:textId="77777777" w:rsidR="00DA6217" w:rsidRDefault="00DA6217" w:rsidP="00901C95">
    <w:pPr>
      <w:pStyle w:val="Header"/>
      <w:ind w:right="360"/>
      <w:jc w:val="center"/>
    </w:pPr>
    <w:r>
      <w:t>10. Text— Proverbs 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5A14"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335</w:t>
    </w:r>
    <w:r>
      <w:rPr>
        <w:rStyle w:val="PageNumber"/>
      </w:rPr>
      <w:fldChar w:fldCharType="end"/>
    </w:r>
  </w:p>
  <w:p w14:paraId="6F3558AD" w14:textId="77777777" w:rsidR="00DA6217" w:rsidRDefault="00DA6217" w:rsidP="00901C95">
    <w:pPr>
      <w:pStyle w:val="Header"/>
      <w:ind w:right="360"/>
      <w:jc w:val="center"/>
    </w:pPr>
    <w:r>
      <w:t>10. Text— Proverbs 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53B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343</w:t>
    </w:r>
    <w:r>
      <w:rPr>
        <w:rStyle w:val="PageNumber"/>
      </w:rPr>
      <w:fldChar w:fldCharType="end"/>
    </w:r>
  </w:p>
  <w:p w14:paraId="168B129D" w14:textId="77777777" w:rsidR="00DA6217" w:rsidRDefault="00DA6217" w:rsidP="00901C95">
    <w:pPr>
      <w:pStyle w:val="Header"/>
      <w:ind w:right="360"/>
      <w:jc w:val="center"/>
    </w:pPr>
    <w:r>
      <w:t>10. Text— Proverbs 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6710"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347</w:t>
    </w:r>
    <w:r>
      <w:rPr>
        <w:rStyle w:val="PageNumber"/>
      </w:rPr>
      <w:fldChar w:fldCharType="end"/>
    </w:r>
  </w:p>
  <w:p w14:paraId="4A7A8D94" w14:textId="77777777" w:rsidR="00DA6217" w:rsidRDefault="00DA6217" w:rsidP="00901C95">
    <w:pPr>
      <w:pStyle w:val="Header"/>
      <w:ind w:right="360"/>
      <w:jc w:val="center"/>
    </w:pPr>
    <w:r>
      <w:t>10. Text— Proverbs 9</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576B"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350</w:t>
    </w:r>
    <w:r>
      <w:rPr>
        <w:rStyle w:val="PageNumber"/>
      </w:rPr>
      <w:fldChar w:fldCharType="end"/>
    </w:r>
  </w:p>
  <w:p w14:paraId="1BE07A31" w14:textId="77777777" w:rsidR="00DA6217" w:rsidRDefault="00DA6217" w:rsidP="00901C95">
    <w:pPr>
      <w:pStyle w:val="Header"/>
      <w:ind w:right="360"/>
      <w:jc w:val="center"/>
    </w:pPr>
    <w:r>
      <w:t>10. Text— Proverbs 10-15</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2DEA"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353</w:t>
    </w:r>
    <w:r>
      <w:rPr>
        <w:rStyle w:val="PageNumber"/>
      </w:rPr>
      <w:fldChar w:fldCharType="end"/>
    </w:r>
  </w:p>
  <w:p w14:paraId="4DC526A0" w14:textId="77777777" w:rsidR="00DA6217" w:rsidRDefault="00DA6217" w:rsidP="00901C95">
    <w:pPr>
      <w:pStyle w:val="Header"/>
      <w:ind w:right="360"/>
      <w:jc w:val="center"/>
    </w:pPr>
    <w:r>
      <w:t>10. Text— Proverbs 10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B5E4"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355</w:t>
    </w:r>
    <w:r>
      <w:rPr>
        <w:rStyle w:val="PageNumber"/>
      </w:rPr>
      <w:fldChar w:fldCharType="end"/>
    </w:r>
  </w:p>
  <w:p w14:paraId="09A1E7C3" w14:textId="77777777" w:rsidR="00DA6217" w:rsidRDefault="00DA6217" w:rsidP="00901C95">
    <w:pPr>
      <w:pStyle w:val="Header"/>
      <w:ind w:right="360"/>
      <w:jc w:val="center"/>
    </w:pPr>
    <w:r>
      <w:t>10. Text— Proverbs 11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3364"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357</w:t>
    </w:r>
    <w:r>
      <w:rPr>
        <w:rStyle w:val="PageNumber"/>
      </w:rPr>
      <w:fldChar w:fldCharType="end"/>
    </w:r>
  </w:p>
  <w:p w14:paraId="35573C33" w14:textId="77777777" w:rsidR="00DA6217" w:rsidRDefault="00DA6217" w:rsidP="00901C95">
    <w:pPr>
      <w:pStyle w:val="Header"/>
      <w:ind w:right="360"/>
      <w:jc w:val="center"/>
    </w:pPr>
    <w:r>
      <w:t>10. Text— Proverbs 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8EC3"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18</w:t>
    </w:r>
    <w:r>
      <w:rPr>
        <w:rStyle w:val="PageNumber"/>
      </w:rPr>
      <w:fldChar w:fldCharType="end"/>
    </w:r>
  </w:p>
  <w:p w14:paraId="3C748C5B" w14:textId="77777777" w:rsidR="00DA6217" w:rsidRDefault="00DA6217" w:rsidP="00901C95">
    <w:pPr>
      <w:pStyle w:val="Header"/>
      <w:ind w:right="360"/>
      <w:jc w:val="center"/>
    </w:pPr>
    <w:r>
      <w:t>Brief Selected Bibliography: Top Picks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72BF"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359</w:t>
    </w:r>
    <w:r>
      <w:rPr>
        <w:rStyle w:val="PageNumber"/>
      </w:rPr>
      <w:fldChar w:fldCharType="end"/>
    </w:r>
  </w:p>
  <w:p w14:paraId="44F2CC4C" w14:textId="77777777" w:rsidR="00DA6217" w:rsidRDefault="00DA6217" w:rsidP="00901C95">
    <w:pPr>
      <w:pStyle w:val="Header"/>
      <w:ind w:right="360"/>
      <w:jc w:val="center"/>
    </w:pPr>
    <w:r>
      <w:t>10. Text— Proverbs 13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34DF"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362</w:t>
    </w:r>
    <w:r>
      <w:rPr>
        <w:rStyle w:val="PageNumber"/>
      </w:rPr>
      <w:fldChar w:fldCharType="end"/>
    </w:r>
  </w:p>
  <w:p w14:paraId="00071DB1" w14:textId="77777777" w:rsidR="00DA6217" w:rsidRDefault="00DA6217" w:rsidP="00901C95">
    <w:pPr>
      <w:pStyle w:val="Header"/>
      <w:ind w:right="360"/>
      <w:jc w:val="center"/>
    </w:pPr>
    <w:r>
      <w:t>10. Text— Proverbs 14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F055"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364</w:t>
    </w:r>
    <w:r>
      <w:rPr>
        <w:rStyle w:val="PageNumber"/>
      </w:rPr>
      <w:fldChar w:fldCharType="end"/>
    </w:r>
  </w:p>
  <w:p w14:paraId="667EB748" w14:textId="77777777" w:rsidR="00DA6217" w:rsidRDefault="00DA6217" w:rsidP="00901C95">
    <w:pPr>
      <w:pStyle w:val="Header"/>
      <w:ind w:right="360"/>
      <w:jc w:val="center"/>
    </w:pPr>
    <w:r>
      <w:t>10. Text— Proverbs 15</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5DF"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366</w:t>
    </w:r>
    <w:r>
      <w:rPr>
        <w:rStyle w:val="PageNumber"/>
      </w:rPr>
      <w:fldChar w:fldCharType="end"/>
    </w:r>
  </w:p>
  <w:p w14:paraId="2426536D" w14:textId="77777777" w:rsidR="00DA6217" w:rsidRDefault="00DA6217" w:rsidP="00901C95">
    <w:pPr>
      <w:pStyle w:val="Header"/>
      <w:ind w:right="360"/>
      <w:jc w:val="center"/>
    </w:pPr>
    <w:r>
      <w:t>10. Text— Proverbs 16</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69F"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368</w:t>
    </w:r>
    <w:r>
      <w:rPr>
        <w:rStyle w:val="PageNumber"/>
      </w:rPr>
      <w:fldChar w:fldCharType="end"/>
    </w:r>
  </w:p>
  <w:p w14:paraId="028F5066" w14:textId="77777777" w:rsidR="00DA6217" w:rsidRDefault="00DA6217" w:rsidP="00901C95">
    <w:pPr>
      <w:pStyle w:val="Header"/>
      <w:ind w:right="360"/>
      <w:jc w:val="center"/>
    </w:pPr>
    <w:r>
      <w:t>10. Text— Proverbs 17</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13C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370</w:t>
    </w:r>
    <w:r>
      <w:rPr>
        <w:rStyle w:val="PageNumber"/>
      </w:rPr>
      <w:fldChar w:fldCharType="end"/>
    </w:r>
  </w:p>
  <w:p w14:paraId="310C2997" w14:textId="77777777" w:rsidR="00DA6217" w:rsidRDefault="00DA6217" w:rsidP="00901C95">
    <w:pPr>
      <w:pStyle w:val="Header"/>
      <w:ind w:right="360"/>
      <w:jc w:val="center"/>
    </w:pPr>
    <w:r>
      <w:t>10. Text— Proverbs 18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C105"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372</w:t>
    </w:r>
    <w:r>
      <w:rPr>
        <w:rStyle w:val="PageNumber"/>
      </w:rPr>
      <w:fldChar w:fldCharType="end"/>
    </w:r>
  </w:p>
  <w:p w14:paraId="11F4C26C" w14:textId="77777777" w:rsidR="00DA6217" w:rsidRDefault="00DA6217" w:rsidP="00901C95">
    <w:pPr>
      <w:pStyle w:val="Header"/>
      <w:ind w:right="360"/>
      <w:jc w:val="center"/>
    </w:pPr>
    <w:r>
      <w:t>10. Text— Proverbs 19</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EF9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374</w:t>
    </w:r>
    <w:r>
      <w:rPr>
        <w:rStyle w:val="PageNumber"/>
      </w:rPr>
      <w:fldChar w:fldCharType="end"/>
    </w:r>
  </w:p>
  <w:p w14:paraId="50ED3CDD" w14:textId="77777777" w:rsidR="00DA6217" w:rsidRDefault="00DA6217" w:rsidP="00901C95">
    <w:pPr>
      <w:pStyle w:val="Header"/>
      <w:ind w:right="360"/>
      <w:jc w:val="center"/>
    </w:pPr>
    <w:r>
      <w:t>10. Text— Proverbs 20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4AA1"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376</w:t>
    </w:r>
    <w:r>
      <w:rPr>
        <w:rStyle w:val="PageNumber"/>
      </w:rPr>
      <w:fldChar w:fldCharType="end"/>
    </w:r>
  </w:p>
  <w:p w14:paraId="08BBD750" w14:textId="77777777" w:rsidR="00DA6217" w:rsidRDefault="00DA6217" w:rsidP="00901C95">
    <w:pPr>
      <w:pStyle w:val="Header"/>
      <w:ind w:right="360"/>
      <w:jc w:val="center"/>
    </w:pPr>
    <w:r>
      <w:t>10. Text— Proverbs 21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D82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377</w:t>
    </w:r>
    <w:r>
      <w:rPr>
        <w:rStyle w:val="PageNumber"/>
      </w:rPr>
      <w:fldChar w:fldCharType="end"/>
    </w:r>
  </w:p>
  <w:p w14:paraId="723D2BA7" w14:textId="77777777" w:rsidR="00DA6217" w:rsidRDefault="00DA6217" w:rsidP="00901C95">
    <w:pPr>
      <w:pStyle w:val="Header"/>
      <w:ind w:right="360"/>
      <w:jc w:val="center"/>
    </w:pPr>
    <w:r>
      <w:t>10. Text— Proverbs 22-24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18D2"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20</w:t>
    </w:r>
    <w:r>
      <w:rPr>
        <w:rStyle w:val="PageNumber"/>
      </w:rPr>
      <w:fldChar w:fldCharType="end"/>
    </w:r>
  </w:p>
  <w:p w14:paraId="78F80A5A" w14:textId="77777777" w:rsidR="00DA6217" w:rsidRDefault="00DA6217" w:rsidP="00901C95">
    <w:pPr>
      <w:pStyle w:val="Header"/>
      <w:ind w:right="360"/>
      <w:jc w:val="center"/>
    </w:pPr>
    <w:r>
      <w:t>1. Bibliographies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1C0B"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383</w:t>
    </w:r>
    <w:r>
      <w:rPr>
        <w:rStyle w:val="PageNumber"/>
      </w:rPr>
      <w:fldChar w:fldCharType="end"/>
    </w:r>
  </w:p>
  <w:p w14:paraId="5A658219" w14:textId="77777777" w:rsidR="00DA6217" w:rsidRDefault="00DA6217" w:rsidP="00901C95">
    <w:pPr>
      <w:pStyle w:val="Header"/>
      <w:ind w:right="360"/>
      <w:jc w:val="center"/>
    </w:pPr>
    <w:r>
      <w:t>10. Text— Proverbs 22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10C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386</w:t>
    </w:r>
    <w:r>
      <w:rPr>
        <w:rStyle w:val="PageNumber"/>
      </w:rPr>
      <w:fldChar w:fldCharType="end"/>
    </w:r>
  </w:p>
  <w:p w14:paraId="04C045D8" w14:textId="77777777" w:rsidR="00DA6217" w:rsidRDefault="00DA6217" w:rsidP="00901C95">
    <w:pPr>
      <w:pStyle w:val="Header"/>
      <w:ind w:right="360"/>
      <w:jc w:val="center"/>
    </w:pPr>
    <w:r>
      <w:t>10. Text— Proverbs 23</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178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388</w:t>
    </w:r>
    <w:r>
      <w:rPr>
        <w:rStyle w:val="PageNumber"/>
      </w:rPr>
      <w:fldChar w:fldCharType="end"/>
    </w:r>
  </w:p>
  <w:p w14:paraId="5BD7968B" w14:textId="77777777" w:rsidR="00DA6217" w:rsidRDefault="00DA6217" w:rsidP="00901C95">
    <w:pPr>
      <w:pStyle w:val="Header"/>
      <w:ind w:right="360"/>
      <w:jc w:val="center"/>
    </w:pPr>
    <w:r>
      <w:t>10. Text— Proverbs 24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AEE7"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389</w:t>
    </w:r>
    <w:r>
      <w:rPr>
        <w:rStyle w:val="PageNumber"/>
      </w:rPr>
      <w:fldChar w:fldCharType="end"/>
    </w:r>
  </w:p>
  <w:p w14:paraId="65E2A3B7" w14:textId="77777777" w:rsidR="00DA6217" w:rsidRDefault="00DA6217" w:rsidP="00901C95">
    <w:pPr>
      <w:pStyle w:val="Header"/>
      <w:ind w:right="360"/>
      <w:jc w:val="center"/>
    </w:pPr>
    <w:r>
      <w:t>10. Text— Proverbs 25-29</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C6D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393</w:t>
    </w:r>
    <w:r>
      <w:rPr>
        <w:rStyle w:val="PageNumber"/>
      </w:rPr>
      <w:fldChar w:fldCharType="end"/>
    </w:r>
  </w:p>
  <w:p w14:paraId="004E3539" w14:textId="77777777" w:rsidR="00DA6217" w:rsidRDefault="00DA6217" w:rsidP="00901C95">
    <w:pPr>
      <w:pStyle w:val="Header"/>
      <w:ind w:right="360"/>
      <w:jc w:val="center"/>
    </w:pPr>
    <w:r>
      <w:t>10. Text— Proverbs 25</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4426"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396</w:t>
    </w:r>
    <w:r>
      <w:rPr>
        <w:rStyle w:val="PageNumber"/>
      </w:rPr>
      <w:fldChar w:fldCharType="end"/>
    </w:r>
  </w:p>
  <w:p w14:paraId="3D1119E1" w14:textId="77777777" w:rsidR="00DA6217" w:rsidRDefault="00DA6217" w:rsidP="00901C95">
    <w:pPr>
      <w:pStyle w:val="Header"/>
      <w:ind w:right="360"/>
      <w:jc w:val="center"/>
    </w:pPr>
    <w:r>
      <w:t>10. Text— Proverbs 26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DD8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398</w:t>
    </w:r>
    <w:r>
      <w:rPr>
        <w:rStyle w:val="PageNumber"/>
      </w:rPr>
      <w:fldChar w:fldCharType="end"/>
    </w:r>
  </w:p>
  <w:p w14:paraId="33FD7BA1" w14:textId="77777777" w:rsidR="00DA6217" w:rsidRDefault="00DA6217" w:rsidP="00901C95">
    <w:pPr>
      <w:pStyle w:val="Header"/>
      <w:ind w:right="360"/>
      <w:jc w:val="center"/>
    </w:pPr>
    <w:r>
      <w:t>10. Text— Proverbs 27</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53EA"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400</w:t>
    </w:r>
    <w:r>
      <w:rPr>
        <w:rStyle w:val="PageNumber"/>
      </w:rPr>
      <w:fldChar w:fldCharType="end"/>
    </w:r>
  </w:p>
  <w:p w14:paraId="62170183" w14:textId="77777777" w:rsidR="00DA6217" w:rsidRDefault="00DA6217" w:rsidP="00901C95">
    <w:pPr>
      <w:pStyle w:val="Header"/>
      <w:ind w:right="360"/>
      <w:jc w:val="center"/>
    </w:pPr>
    <w:r>
      <w:t>10. Text— Proverbs 28</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91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401</w:t>
    </w:r>
    <w:r>
      <w:rPr>
        <w:rStyle w:val="PageNumber"/>
      </w:rPr>
      <w:fldChar w:fldCharType="end"/>
    </w:r>
  </w:p>
  <w:p w14:paraId="5970D0A2" w14:textId="77777777" w:rsidR="00DA6217" w:rsidRDefault="00DA6217" w:rsidP="00901C95">
    <w:pPr>
      <w:pStyle w:val="Header"/>
      <w:ind w:right="360"/>
      <w:jc w:val="center"/>
    </w:pPr>
    <w:r>
      <w:t>10. Text— Proverbs 29</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DD4C"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402</w:t>
    </w:r>
    <w:r>
      <w:rPr>
        <w:rStyle w:val="PageNumber"/>
      </w:rPr>
      <w:fldChar w:fldCharType="end"/>
    </w:r>
  </w:p>
  <w:p w14:paraId="60A574C3" w14:textId="77777777" w:rsidR="00DA6217" w:rsidRDefault="00DA6217" w:rsidP="00901C95">
    <w:pPr>
      <w:pStyle w:val="Header"/>
      <w:ind w:right="360"/>
      <w:jc w:val="center"/>
    </w:pPr>
    <w:r>
      <w:t>10. Text— Proverbs 30-31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1B87"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40</w:t>
    </w:r>
    <w:r>
      <w:rPr>
        <w:rStyle w:val="PageNumber"/>
      </w:rPr>
      <w:fldChar w:fldCharType="end"/>
    </w:r>
  </w:p>
  <w:p w14:paraId="6A0A06B9" w14:textId="77777777" w:rsidR="00DA6217" w:rsidRDefault="00DA6217" w:rsidP="00901C95">
    <w:pPr>
      <w:pStyle w:val="Header"/>
      <w:ind w:right="360"/>
      <w:jc w:val="center"/>
    </w:pPr>
    <w:r>
      <w:t>2. Interpretations &amp; Translation –2B Monographs, Festschriften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65F8"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408</w:t>
    </w:r>
    <w:r>
      <w:rPr>
        <w:rStyle w:val="PageNumber"/>
      </w:rPr>
      <w:fldChar w:fldCharType="end"/>
    </w:r>
  </w:p>
  <w:p w14:paraId="34E1C3FF" w14:textId="77777777" w:rsidR="00DA6217" w:rsidRDefault="00DA6217" w:rsidP="00901C95">
    <w:pPr>
      <w:pStyle w:val="Header"/>
      <w:ind w:right="360"/>
      <w:jc w:val="center"/>
    </w:pPr>
    <w:r>
      <w:t>10. Text— Proverbs 30</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338D"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419</w:t>
    </w:r>
    <w:r>
      <w:rPr>
        <w:rStyle w:val="PageNumber"/>
      </w:rPr>
      <w:fldChar w:fldCharType="end"/>
    </w:r>
  </w:p>
  <w:p w14:paraId="1FD87507" w14:textId="77777777" w:rsidR="00DA6217" w:rsidRDefault="00DA6217" w:rsidP="00901C95">
    <w:pPr>
      <w:pStyle w:val="Header"/>
      <w:ind w:right="360"/>
      <w:jc w:val="center"/>
    </w:pPr>
    <w:r>
      <w:t>10. Text— Proverbs 31</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8277"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421</w:t>
    </w:r>
    <w:r>
      <w:rPr>
        <w:rStyle w:val="PageNumber"/>
      </w:rPr>
      <w:fldChar w:fldCharType="end"/>
    </w:r>
  </w:p>
  <w:p w14:paraId="5055C2A1" w14:textId="77777777" w:rsidR="00DA6217" w:rsidRDefault="00DA6217" w:rsidP="00901C95">
    <w:pPr>
      <w:pStyle w:val="Header"/>
      <w:ind w:right="360"/>
      <w:jc w:val="center"/>
    </w:pPr>
    <w:r>
      <w:t>11. Unclassified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AA7B"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53</w:t>
    </w:r>
    <w:r>
      <w:rPr>
        <w:rStyle w:val="PageNumber"/>
      </w:rPr>
      <w:fldChar w:fldCharType="end"/>
    </w:r>
  </w:p>
  <w:p w14:paraId="0B4AED4E" w14:textId="77777777" w:rsidR="00DA6217" w:rsidRDefault="00DA6217" w:rsidP="00901C95">
    <w:pPr>
      <w:pStyle w:val="Header"/>
      <w:ind w:right="360"/>
      <w:jc w:val="center"/>
    </w:pPr>
    <w:r>
      <w:t>2C General Introductions—2. Proverbs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6CBB" w14:textId="77777777" w:rsidR="00DA6217" w:rsidRDefault="00DA6217" w:rsidP="00D569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ACB">
      <w:rPr>
        <w:rStyle w:val="PageNumber"/>
        <w:noProof/>
      </w:rPr>
      <w:t>55</w:t>
    </w:r>
    <w:r>
      <w:rPr>
        <w:rStyle w:val="PageNumber"/>
      </w:rPr>
      <w:fldChar w:fldCharType="end"/>
    </w:r>
  </w:p>
  <w:p w14:paraId="1D0CF124" w14:textId="77777777" w:rsidR="00DA6217" w:rsidRDefault="00DA6217" w:rsidP="00901C95">
    <w:pPr>
      <w:pStyle w:val="Header"/>
      <w:ind w:right="360"/>
      <w:jc w:val="center"/>
    </w:pPr>
    <w:r>
      <w:t xml:space="preserve">2D History of Interpretations—Hellenistic/Early </w:t>
    </w:r>
    <w:smartTag w:uri="urn:schemas-microsoft-com:office:smarttags" w:element="place">
      <w:r>
        <w:t>Chu</w:t>
      </w:r>
    </w:smartTag>
    <w:r>
      <w:t>rch/</w:t>
    </w:r>
    <w:proofErr w:type="spellStart"/>
    <w:r>
      <w:t>Rabinic</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271"/>
    <w:multiLevelType w:val="multilevel"/>
    <w:tmpl w:val="066A4A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AD2390D"/>
    <w:multiLevelType w:val="hybridMultilevel"/>
    <w:tmpl w:val="BCCC7576"/>
    <w:lvl w:ilvl="0" w:tplc="04090015">
      <w:start w:val="1"/>
      <w:numFmt w:val="upperLetter"/>
      <w:lvlText w:val="%1."/>
      <w:lvlJc w:val="left"/>
      <w:pPr>
        <w:tabs>
          <w:tab w:val="num" w:pos="1440"/>
        </w:tabs>
        <w:ind w:left="1440" w:hanging="360"/>
      </w:pPr>
    </w:lvl>
    <w:lvl w:ilvl="1" w:tplc="A698B5C4">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D2D3995"/>
    <w:multiLevelType w:val="multilevel"/>
    <w:tmpl w:val="1228D262"/>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7B3B48"/>
    <w:multiLevelType w:val="hybridMultilevel"/>
    <w:tmpl w:val="403EF8E8"/>
    <w:lvl w:ilvl="0" w:tplc="A698B5C4">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A698B5C4">
      <w:start w:val="1"/>
      <w:numFmt w:val="decimal"/>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5C2180"/>
    <w:multiLevelType w:val="multilevel"/>
    <w:tmpl w:val="066A4A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B8036C1"/>
    <w:multiLevelType w:val="hybridMultilevel"/>
    <w:tmpl w:val="3AA8B2F6"/>
    <w:lvl w:ilvl="0" w:tplc="385EE798">
      <w:start w:val="200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CCE483E"/>
    <w:multiLevelType w:val="multilevel"/>
    <w:tmpl w:val="86AE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C7EB7"/>
    <w:multiLevelType w:val="hybridMultilevel"/>
    <w:tmpl w:val="54F6B24A"/>
    <w:lvl w:ilvl="0" w:tplc="9F5E74AC">
      <w:start w:val="1"/>
      <w:numFmt w:val="decimal"/>
      <w:lvlText w:val="%1."/>
      <w:lvlJc w:val="left"/>
      <w:pPr>
        <w:tabs>
          <w:tab w:val="num" w:pos="360"/>
        </w:tabs>
        <w:ind w:left="36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5E3413"/>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5CA7ACA"/>
    <w:multiLevelType w:val="hybridMultilevel"/>
    <w:tmpl w:val="00D66376"/>
    <w:lvl w:ilvl="0" w:tplc="F50C7E18">
      <w:start w:val="1"/>
      <w:numFmt w:val="decimal"/>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6A822A8"/>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6AF46D9"/>
    <w:multiLevelType w:val="multilevel"/>
    <w:tmpl w:val="8284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6563E"/>
    <w:multiLevelType w:val="multilevel"/>
    <w:tmpl w:val="23D02D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9846389"/>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9F143F9"/>
    <w:multiLevelType w:val="hybridMultilevel"/>
    <w:tmpl w:val="26AC12BC"/>
    <w:lvl w:ilvl="0" w:tplc="2D963AD4">
      <w:start w:val="200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F6E3E6E"/>
    <w:multiLevelType w:val="multilevel"/>
    <w:tmpl w:val="9F7281C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13D3273"/>
    <w:multiLevelType w:val="hybridMultilevel"/>
    <w:tmpl w:val="5FC80656"/>
    <w:lvl w:ilvl="0" w:tplc="04090015">
      <w:start w:val="1"/>
      <w:numFmt w:val="upperLetter"/>
      <w:lvlText w:val="%1."/>
      <w:lvlJc w:val="left"/>
      <w:pPr>
        <w:tabs>
          <w:tab w:val="num" w:pos="1440"/>
        </w:tabs>
        <w:ind w:left="1440" w:hanging="360"/>
      </w:pPr>
    </w:lvl>
    <w:lvl w:ilvl="1" w:tplc="A698B5C4">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336855CD"/>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9BB02F5"/>
    <w:multiLevelType w:val="multilevel"/>
    <w:tmpl w:val="14160A9E"/>
    <w:lvl w:ilvl="0">
      <w:start w:val="1"/>
      <w:numFmt w:val="upp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9" w15:restartNumberingAfterBreak="0">
    <w:nsid w:val="3E2C518D"/>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3F0278E8"/>
    <w:multiLevelType w:val="multilevel"/>
    <w:tmpl w:val="F33CF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A073D2B"/>
    <w:multiLevelType w:val="hybridMultilevel"/>
    <w:tmpl w:val="FC54B748"/>
    <w:lvl w:ilvl="0" w:tplc="7E0270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D49370C"/>
    <w:multiLevelType w:val="hybridMultilevel"/>
    <w:tmpl w:val="39387270"/>
    <w:lvl w:ilvl="0" w:tplc="04090015">
      <w:start w:val="1"/>
      <w:numFmt w:val="upperLetter"/>
      <w:lvlText w:val="%1."/>
      <w:lvlJc w:val="left"/>
      <w:pPr>
        <w:tabs>
          <w:tab w:val="num" w:pos="1440"/>
        </w:tabs>
        <w:ind w:left="1440" w:hanging="360"/>
      </w:pPr>
    </w:lvl>
    <w:lvl w:ilvl="1" w:tplc="A698B5C4">
      <w:start w:val="1"/>
      <w:numFmt w:val="decimal"/>
      <w:lvlText w:val="%2."/>
      <w:lvlJc w:val="left"/>
      <w:pPr>
        <w:tabs>
          <w:tab w:val="num" w:pos="2160"/>
        </w:tabs>
        <w:ind w:left="2160" w:hanging="360"/>
      </w:pPr>
      <w:rPr>
        <w:rFonts w:hint="default"/>
      </w:rPr>
    </w:lvl>
    <w:lvl w:ilvl="2" w:tplc="5314793E">
      <w:start w:val="1"/>
      <w:numFmt w:val="decimal"/>
      <w:lvlText w:val="%3."/>
      <w:lvlJc w:val="left"/>
      <w:pPr>
        <w:tabs>
          <w:tab w:val="num" w:pos="1980"/>
        </w:tabs>
        <w:ind w:left="1980" w:hanging="360"/>
      </w:pPr>
      <w:rPr>
        <w:rFonts w:hint="defaul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D550BCA"/>
    <w:multiLevelType w:val="multilevel"/>
    <w:tmpl w:val="373A24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59F022A"/>
    <w:multiLevelType w:val="multilevel"/>
    <w:tmpl w:val="373A24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8405B85"/>
    <w:multiLevelType w:val="multilevel"/>
    <w:tmpl w:val="066A4A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59997D27"/>
    <w:multiLevelType w:val="multilevel"/>
    <w:tmpl w:val="066A4A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5CEB5FC9"/>
    <w:multiLevelType w:val="multilevel"/>
    <w:tmpl w:val="F77CD5FE"/>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D287F48"/>
    <w:multiLevelType w:val="multilevel"/>
    <w:tmpl w:val="8D82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0861F0"/>
    <w:multiLevelType w:val="hybridMultilevel"/>
    <w:tmpl w:val="BACA5506"/>
    <w:lvl w:ilvl="0" w:tplc="A698B5C4">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10545"/>
    <w:multiLevelType w:val="hybridMultilevel"/>
    <w:tmpl w:val="D5629074"/>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61E55020"/>
    <w:multiLevelType w:val="multilevel"/>
    <w:tmpl w:val="6FD238B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20E779E"/>
    <w:multiLevelType w:val="multilevel"/>
    <w:tmpl w:val="FD6E25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2C01B41"/>
    <w:multiLevelType w:val="hybridMultilevel"/>
    <w:tmpl w:val="84203522"/>
    <w:lvl w:ilvl="0" w:tplc="DFD6CA78">
      <w:start w:val="1"/>
      <w:numFmt w:val="decimal"/>
      <w:lvlText w:val="%1."/>
      <w:lvlJc w:val="left"/>
      <w:pPr>
        <w:tabs>
          <w:tab w:val="num" w:pos="360"/>
        </w:tabs>
        <w:ind w:left="360" w:hanging="360"/>
      </w:pPr>
      <w:rPr>
        <w:rFonts w:hint="default"/>
      </w:rPr>
    </w:lvl>
    <w:lvl w:ilvl="1" w:tplc="04090015">
      <w:start w:val="1"/>
      <w:numFmt w:val="upperLetter"/>
      <w:lvlText w:val="%2."/>
      <w:lvlJc w:val="left"/>
      <w:pPr>
        <w:tabs>
          <w:tab w:val="num" w:pos="1080"/>
        </w:tabs>
        <w:ind w:left="1080" w:hanging="360"/>
      </w:pPr>
      <w:rPr>
        <w:rFonts w:hint="default"/>
      </w:rPr>
    </w:lvl>
    <w:lvl w:ilvl="2" w:tplc="A698B5C4">
      <w:start w:val="1"/>
      <w:numFmt w:val="decimal"/>
      <w:lvlText w:val="%3."/>
      <w:lvlJc w:val="left"/>
      <w:pPr>
        <w:tabs>
          <w:tab w:val="num" w:pos="2160"/>
        </w:tabs>
        <w:ind w:left="2160" w:hanging="360"/>
      </w:pPr>
      <w:rPr>
        <w:rFonts w:hint="default"/>
      </w:rPr>
    </w:lvl>
    <w:lvl w:ilvl="3" w:tplc="04090019">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B2D6B4B"/>
    <w:multiLevelType w:val="multilevel"/>
    <w:tmpl w:val="681C93E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B487048"/>
    <w:multiLevelType w:val="multilevel"/>
    <w:tmpl w:val="14160A9E"/>
    <w:lvl w:ilvl="0">
      <w:start w:val="1"/>
      <w:numFmt w:val="upp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6" w15:restartNumberingAfterBreak="0">
    <w:nsid w:val="6B6A178D"/>
    <w:multiLevelType w:val="multilevel"/>
    <w:tmpl w:val="818A16F6"/>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D6C1F03"/>
    <w:multiLevelType w:val="multilevel"/>
    <w:tmpl w:val="681C93E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6E045873"/>
    <w:multiLevelType w:val="multilevel"/>
    <w:tmpl w:val="40B26E9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6F8C2AB5"/>
    <w:multiLevelType w:val="hybridMultilevel"/>
    <w:tmpl w:val="538215BC"/>
    <w:lvl w:ilvl="0" w:tplc="9F5E74A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2242BA"/>
    <w:multiLevelType w:val="multilevel"/>
    <w:tmpl w:val="066A4A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90206AC"/>
    <w:multiLevelType w:val="hybridMultilevel"/>
    <w:tmpl w:val="4C361C38"/>
    <w:lvl w:ilvl="0" w:tplc="2EB2D4A4">
      <w:start w:val="199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9034635"/>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7B6A5EAD"/>
    <w:multiLevelType w:val="multilevel"/>
    <w:tmpl w:val="842035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21"/>
  </w:num>
  <w:num w:numId="2">
    <w:abstractNumId w:val="41"/>
  </w:num>
  <w:num w:numId="3">
    <w:abstractNumId w:val="5"/>
  </w:num>
  <w:num w:numId="4">
    <w:abstractNumId w:val="7"/>
  </w:num>
  <w:num w:numId="5">
    <w:abstractNumId w:val="23"/>
  </w:num>
  <w:num w:numId="6">
    <w:abstractNumId w:val="39"/>
  </w:num>
  <w:num w:numId="7">
    <w:abstractNumId w:val="14"/>
  </w:num>
  <w:num w:numId="8">
    <w:abstractNumId w:val="11"/>
  </w:num>
  <w:num w:numId="9">
    <w:abstractNumId w:val="9"/>
  </w:num>
  <w:num w:numId="10">
    <w:abstractNumId w:val="33"/>
  </w:num>
  <w:num w:numId="11">
    <w:abstractNumId w:val="24"/>
  </w:num>
  <w:num w:numId="12">
    <w:abstractNumId w:val="4"/>
  </w:num>
  <w:num w:numId="13">
    <w:abstractNumId w:val="30"/>
  </w:num>
  <w:num w:numId="14">
    <w:abstractNumId w:val="25"/>
  </w:num>
  <w:num w:numId="15">
    <w:abstractNumId w:val="22"/>
  </w:num>
  <w:num w:numId="16">
    <w:abstractNumId w:val="40"/>
  </w:num>
  <w:num w:numId="17">
    <w:abstractNumId w:val="1"/>
  </w:num>
  <w:num w:numId="18">
    <w:abstractNumId w:val="0"/>
  </w:num>
  <w:num w:numId="19">
    <w:abstractNumId w:val="16"/>
  </w:num>
  <w:num w:numId="20">
    <w:abstractNumId w:val="26"/>
  </w:num>
  <w:num w:numId="21">
    <w:abstractNumId w:val="31"/>
  </w:num>
  <w:num w:numId="22">
    <w:abstractNumId w:val="12"/>
  </w:num>
  <w:num w:numId="23">
    <w:abstractNumId w:val="15"/>
  </w:num>
  <w:num w:numId="24">
    <w:abstractNumId w:val="34"/>
  </w:num>
  <w:num w:numId="25">
    <w:abstractNumId w:val="35"/>
  </w:num>
  <w:num w:numId="26">
    <w:abstractNumId w:val="37"/>
  </w:num>
  <w:num w:numId="27">
    <w:abstractNumId w:val="18"/>
  </w:num>
  <w:num w:numId="28">
    <w:abstractNumId w:val="20"/>
  </w:num>
  <w:num w:numId="29">
    <w:abstractNumId w:val="38"/>
  </w:num>
  <w:num w:numId="30">
    <w:abstractNumId w:val="32"/>
  </w:num>
  <w:num w:numId="31">
    <w:abstractNumId w:val="43"/>
  </w:num>
  <w:num w:numId="32">
    <w:abstractNumId w:val="42"/>
  </w:num>
  <w:num w:numId="33">
    <w:abstractNumId w:val="8"/>
  </w:num>
  <w:num w:numId="34">
    <w:abstractNumId w:val="13"/>
  </w:num>
  <w:num w:numId="35">
    <w:abstractNumId w:val="17"/>
  </w:num>
  <w:num w:numId="36">
    <w:abstractNumId w:val="10"/>
  </w:num>
  <w:num w:numId="37">
    <w:abstractNumId w:val="19"/>
  </w:num>
  <w:num w:numId="38">
    <w:abstractNumId w:val="29"/>
  </w:num>
  <w:num w:numId="39">
    <w:abstractNumId w:val="27"/>
  </w:num>
  <w:num w:numId="40">
    <w:abstractNumId w:val="3"/>
  </w:num>
  <w:num w:numId="41">
    <w:abstractNumId w:val="2"/>
  </w:num>
  <w:num w:numId="42">
    <w:abstractNumId w:val="36"/>
  </w:num>
  <w:num w:numId="43">
    <w:abstractNumId w:val="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97"/>
    <w:rsid w:val="0000010B"/>
    <w:rsid w:val="00000220"/>
    <w:rsid w:val="000007E3"/>
    <w:rsid w:val="000008F2"/>
    <w:rsid w:val="00000E15"/>
    <w:rsid w:val="0000154D"/>
    <w:rsid w:val="00001DE4"/>
    <w:rsid w:val="00002256"/>
    <w:rsid w:val="00002688"/>
    <w:rsid w:val="00003FDF"/>
    <w:rsid w:val="0000481A"/>
    <w:rsid w:val="000050B1"/>
    <w:rsid w:val="000054DC"/>
    <w:rsid w:val="000060A5"/>
    <w:rsid w:val="0000646E"/>
    <w:rsid w:val="0000759E"/>
    <w:rsid w:val="000077E0"/>
    <w:rsid w:val="00007A26"/>
    <w:rsid w:val="00007F1E"/>
    <w:rsid w:val="00007F23"/>
    <w:rsid w:val="00011537"/>
    <w:rsid w:val="00011791"/>
    <w:rsid w:val="000119B8"/>
    <w:rsid w:val="00012664"/>
    <w:rsid w:val="00013E3B"/>
    <w:rsid w:val="00013EAC"/>
    <w:rsid w:val="00013ED7"/>
    <w:rsid w:val="00015B38"/>
    <w:rsid w:val="00016384"/>
    <w:rsid w:val="000176F2"/>
    <w:rsid w:val="000200E8"/>
    <w:rsid w:val="0002053D"/>
    <w:rsid w:val="0002057A"/>
    <w:rsid w:val="00021636"/>
    <w:rsid w:val="000223AD"/>
    <w:rsid w:val="000224D2"/>
    <w:rsid w:val="00022FF6"/>
    <w:rsid w:val="00023B78"/>
    <w:rsid w:val="00023F45"/>
    <w:rsid w:val="000241A7"/>
    <w:rsid w:val="00025F49"/>
    <w:rsid w:val="000264D1"/>
    <w:rsid w:val="00027468"/>
    <w:rsid w:val="00027B51"/>
    <w:rsid w:val="00030B65"/>
    <w:rsid w:val="00030F01"/>
    <w:rsid w:val="00030FBB"/>
    <w:rsid w:val="00031C78"/>
    <w:rsid w:val="00031D8B"/>
    <w:rsid w:val="00031E2D"/>
    <w:rsid w:val="000322D3"/>
    <w:rsid w:val="00032ADC"/>
    <w:rsid w:val="000334C8"/>
    <w:rsid w:val="00034A5F"/>
    <w:rsid w:val="00036571"/>
    <w:rsid w:val="000408CA"/>
    <w:rsid w:val="00041181"/>
    <w:rsid w:val="0004168C"/>
    <w:rsid w:val="0004170A"/>
    <w:rsid w:val="00041C5F"/>
    <w:rsid w:val="00041DA4"/>
    <w:rsid w:val="00041DF5"/>
    <w:rsid w:val="0004301C"/>
    <w:rsid w:val="000430A2"/>
    <w:rsid w:val="000435E0"/>
    <w:rsid w:val="0004561A"/>
    <w:rsid w:val="00045E8A"/>
    <w:rsid w:val="00047291"/>
    <w:rsid w:val="0004757A"/>
    <w:rsid w:val="00047D94"/>
    <w:rsid w:val="00050170"/>
    <w:rsid w:val="0005088A"/>
    <w:rsid w:val="000515B3"/>
    <w:rsid w:val="0005207B"/>
    <w:rsid w:val="00052A11"/>
    <w:rsid w:val="000533F4"/>
    <w:rsid w:val="0005365C"/>
    <w:rsid w:val="00053723"/>
    <w:rsid w:val="00054852"/>
    <w:rsid w:val="00055448"/>
    <w:rsid w:val="00056006"/>
    <w:rsid w:val="0005730D"/>
    <w:rsid w:val="00061019"/>
    <w:rsid w:val="00061227"/>
    <w:rsid w:val="00061F11"/>
    <w:rsid w:val="000623D7"/>
    <w:rsid w:val="00062787"/>
    <w:rsid w:val="00063590"/>
    <w:rsid w:val="000635B6"/>
    <w:rsid w:val="00065605"/>
    <w:rsid w:val="000657D5"/>
    <w:rsid w:val="0006618E"/>
    <w:rsid w:val="000661ED"/>
    <w:rsid w:val="000667FF"/>
    <w:rsid w:val="0007084A"/>
    <w:rsid w:val="0007112C"/>
    <w:rsid w:val="0007158A"/>
    <w:rsid w:val="00071B33"/>
    <w:rsid w:val="000747AC"/>
    <w:rsid w:val="00076F5B"/>
    <w:rsid w:val="00077B90"/>
    <w:rsid w:val="000801B3"/>
    <w:rsid w:val="00081150"/>
    <w:rsid w:val="00081A6D"/>
    <w:rsid w:val="00083262"/>
    <w:rsid w:val="000833F5"/>
    <w:rsid w:val="00083462"/>
    <w:rsid w:val="0008361B"/>
    <w:rsid w:val="00083691"/>
    <w:rsid w:val="00083F58"/>
    <w:rsid w:val="00084328"/>
    <w:rsid w:val="000862AA"/>
    <w:rsid w:val="00087A22"/>
    <w:rsid w:val="00087B4F"/>
    <w:rsid w:val="00087D4E"/>
    <w:rsid w:val="00087DCA"/>
    <w:rsid w:val="00091005"/>
    <w:rsid w:val="00091369"/>
    <w:rsid w:val="00092992"/>
    <w:rsid w:val="00093417"/>
    <w:rsid w:val="00093678"/>
    <w:rsid w:val="00094793"/>
    <w:rsid w:val="00095454"/>
    <w:rsid w:val="000954D7"/>
    <w:rsid w:val="000964A0"/>
    <w:rsid w:val="000967A0"/>
    <w:rsid w:val="000969F2"/>
    <w:rsid w:val="00097973"/>
    <w:rsid w:val="000A09D9"/>
    <w:rsid w:val="000A0BEA"/>
    <w:rsid w:val="000A0C9F"/>
    <w:rsid w:val="000A0CE1"/>
    <w:rsid w:val="000A1015"/>
    <w:rsid w:val="000A2498"/>
    <w:rsid w:val="000A2885"/>
    <w:rsid w:val="000A2C18"/>
    <w:rsid w:val="000A3270"/>
    <w:rsid w:val="000A43E6"/>
    <w:rsid w:val="000A4670"/>
    <w:rsid w:val="000A4DB7"/>
    <w:rsid w:val="000A5D3C"/>
    <w:rsid w:val="000A5E38"/>
    <w:rsid w:val="000A6428"/>
    <w:rsid w:val="000A6E78"/>
    <w:rsid w:val="000A77F4"/>
    <w:rsid w:val="000A7B35"/>
    <w:rsid w:val="000B0FDD"/>
    <w:rsid w:val="000B12F4"/>
    <w:rsid w:val="000B23B0"/>
    <w:rsid w:val="000B24E7"/>
    <w:rsid w:val="000B641A"/>
    <w:rsid w:val="000B65EE"/>
    <w:rsid w:val="000B7580"/>
    <w:rsid w:val="000B7591"/>
    <w:rsid w:val="000C06A4"/>
    <w:rsid w:val="000C2B62"/>
    <w:rsid w:val="000C31BD"/>
    <w:rsid w:val="000C3C24"/>
    <w:rsid w:val="000C3E46"/>
    <w:rsid w:val="000C3E8F"/>
    <w:rsid w:val="000C4A50"/>
    <w:rsid w:val="000C580E"/>
    <w:rsid w:val="000C5CCE"/>
    <w:rsid w:val="000C7F7C"/>
    <w:rsid w:val="000D0B7C"/>
    <w:rsid w:val="000D0D90"/>
    <w:rsid w:val="000D1009"/>
    <w:rsid w:val="000D10D2"/>
    <w:rsid w:val="000D165C"/>
    <w:rsid w:val="000D2D37"/>
    <w:rsid w:val="000D387C"/>
    <w:rsid w:val="000D3FF7"/>
    <w:rsid w:val="000D4553"/>
    <w:rsid w:val="000D5933"/>
    <w:rsid w:val="000D5B99"/>
    <w:rsid w:val="000D6440"/>
    <w:rsid w:val="000D64E6"/>
    <w:rsid w:val="000D7914"/>
    <w:rsid w:val="000D7C50"/>
    <w:rsid w:val="000E0AEB"/>
    <w:rsid w:val="000E142F"/>
    <w:rsid w:val="000E2055"/>
    <w:rsid w:val="000E25BF"/>
    <w:rsid w:val="000E2B25"/>
    <w:rsid w:val="000E2D29"/>
    <w:rsid w:val="000E3892"/>
    <w:rsid w:val="000E45A2"/>
    <w:rsid w:val="000E5001"/>
    <w:rsid w:val="000E6F8C"/>
    <w:rsid w:val="000E71DF"/>
    <w:rsid w:val="000E72DA"/>
    <w:rsid w:val="000F0349"/>
    <w:rsid w:val="000F043D"/>
    <w:rsid w:val="000F0926"/>
    <w:rsid w:val="000F1962"/>
    <w:rsid w:val="000F2086"/>
    <w:rsid w:val="000F23E1"/>
    <w:rsid w:val="000F2A04"/>
    <w:rsid w:val="000F3B02"/>
    <w:rsid w:val="000F44BF"/>
    <w:rsid w:val="000F4559"/>
    <w:rsid w:val="000F5092"/>
    <w:rsid w:val="000F6BF9"/>
    <w:rsid w:val="000F7527"/>
    <w:rsid w:val="000F7B3A"/>
    <w:rsid w:val="001009C1"/>
    <w:rsid w:val="001009F6"/>
    <w:rsid w:val="0010177F"/>
    <w:rsid w:val="00102B17"/>
    <w:rsid w:val="00103010"/>
    <w:rsid w:val="0010396B"/>
    <w:rsid w:val="00103A5A"/>
    <w:rsid w:val="00103F5C"/>
    <w:rsid w:val="00104F21"/>
    <w:rsid w:val="00105349"/>
    <w:rsid w:val="001053D5"/>
    <w:rsid w:val="001069C1"/>
    <w:rsid w:val="00107E11"/>
    <w:rsid w:val="00110C9A"/>
    <w:rsid w:val="001111F3"/>
    <w:rsid w:val="00111B4C"/>
    <w:rsid w:val="00111F9F"/>
    <w:rsid w:val="0011216E"/>
    <w:rsid w:val="00113066"/>
    <w:rsid w:val="0011370C"/>
    <w:rsid w:val="001170A5"/>
    <w:rsid w:val="00117D69"/>
    <w:rsid w:val="00117F83"/>
    <w:rsid w:val="00117FDE"/>
    <w:rsid w:val="0012055C"/>
    <w:rsid w:val="001205D8"/>
    <w:rsid w:val="001217FC"/>
    <w:rsid w:val="00122AC6"/>
    <w:rsid w:val="00122D6B"/>
    <w:rsid w:val="00124AFD"/>
    <w:rsid w:val="00125FCD"/>
    <w:rsid w:val="001267F8"/>
    <w:rsid w:val="0012704D"/>
    <w:rsid w:val="00130213"/>
    <w:rsid w:val="00130905"/>
    <w:rsid w:val="00131032"/>
    <w:rsid w:val="001313FF"/>
    <w:rsid w:val="00131F67"/>
    <w:rsid w:val="00131FB0"/>
    <w:rsid w:val="00132523"/>
    <w:rsid w:val="0013289F"/>
    <w:rsid w:val="001352E9"/>
    <w:rsid w:val="0013545E"/>
    <w:rsid w:val="00136ABF"/>
    <w:rsid w:val="001379B8"/>
    <w:rsid w:val="001379E7"/>
    <w:rsid w:val="00137BCA"/>
    <w:rsid w:val="001406FC"/>
    <w:rsid w:val="001408B7"/>
    <w:rsid w:val="00140C51"/>
    <w:rsid w:val="00141673"/>
    <w:rsid w:val="00141763"/>
    <w:rsid w:val="0014259B"/>
    <w:rsid w:val="001427D0"/>
    <w:rsid w:val="00142EA6"/>
    <w:rsid w:val="0014381C"/>
    <w:rsid w:val="00143ABF"/>
    <w:rsid w:val="00144B4B"/>
    <w:rsid w:val="00144B98"/>
    <w:rsid w:val="00144D75"/>
    <w:rsid w:val="001455C4"/>
    <w:rsid w:val="00145A3C"/>
    <w:rsid w:val="00147CF1"/>
    <w:rsid w:val="00150042"/>
    <w:rsid w:val="00150A80"/>
    <w:rsid w:val="00150D09"/>
    <w:rsid w:val="00150EC5"/>
    <w:rsid w:val="0015216E"/>
    <w:rsid w:val="00152956"/>
    <w:rsid w:val="00152CAB"/>
    <w:rsid w:val="00152D6F"/>
    <w:rsid w:val="00153517"/>
    <w:rsid w:val="001537B7"/>
    <w:rsid w:val="0015552F"/>
    <w:rsid w:val="001557AD"/>
    <w:rsid w:val="00155E86"/>
    <w:rsid w:val="0015670A"/>
    <w:rsid w:val="001622DF"/>
    <w:rsid w:val="001627FF"/>
    <w:rsid w:val="001638FA"/>
    <w:rsid w:val="0016400D"/>
    <w:rsid w:val="00164FE2"/>
    <w:rsid w:val="00165C11"/>
    <w:rsid w:val="001669B9"/>
    <w:rsid w:val="0016716B"/>
    <w:rsid w:val="0017157B"/>
    <w:rsid w:val="0017178B"/>
    <w:rsid w:val="00171A9A"/>
    <w:rsid w:val="00171B6D"/>
    <w:rsid w:val="00174150"/>
    <w:rsid w:val="0017522A"/>
    <w:rsid w:val="00175B86"/>
    <w:rsid w:val="00176413"/>
    <w:rsid w:val="001803FE"/>
    <w:rsid w:val="00181913"/>
    <w:rsid w:val="00181E45"/>
    <w:rsid w:val="001823DB"/>
    <w:rsid w:val="00183274"/>
    <w:rsid w:val="00183B3D"/>
    <w:rsid w:val="00183C9B"/>
    <w:rsid w:val="0018441F"/>
    <w:rsid w:val="00185B28"/>
    <w:rsid w:val="00186065"/>
    <w:rsid w:val="001860FF"/>
    <w:rsid w:val="00187702"/>
    <w:rsid w:val="00190B97"/>
    <w:rsid w:val="00191847"/>
    <w:rsid w:val="00191D1C"/>
    <w:rsid w:val="00191DE9"/>
    <w:rsid w:val="00192464"/>
    <w:rsid w:val="00192835"/>
    <w:rsid w:val="0019435F"/>
    <w:rsid w:val="00194B90"/>
    <w:rsid w:val="001951E4"/>
    <w:rsid w:val="001955E8"/>
    <w:rsid w:val="001955ED"/>
    <w:rsid w:val="001963D1"/>
    <w:rsid w:val="001A054D"/>
    <w:rsid w:val="001A0DFF"/>
    <w:rsid w:val="001A10E9"/>
    <w:rsid w:val="001A144C"/>
    <w:rsid w:val="001A278E"/>
    <w:rsid w:val="001A3047"/>
    <w:rsid w:val="001A38D3"/>
    <w:rsid w:val="001A3CD4"/>
    <w:rsid w:val="001A446E"/>
    <w:rsid w:val="001A5F19"/>
    <w:rsid w:val="001A6EAB"/>
    <w:rsid w:val="001A6F5F"/>
    <w:rsid w:val="001A7248"/>
    <w:rsid w:val="001A7404"/>
    <w:rsid w:val="001A78FA"/>
    <w:rsid w:val="001A7A91"/>
    <w:rsid w:val="001B1C9A"/>
    <w:rsid w:val="001B2045"/>
    <w:rsid w:val="001B2193"/>
    <w:rsid w:val="001B2872"/>
    <w:rsid w:val="001B2AD2"/>
    <w:rsid w:val="001B30EA"/>
    <w:rsid w:val="001B3CE2"/>
    <w:rsid w:val="001B44F4"/>
    <w:rsid w:val="001B5B8C"/>
    <w:rsid w:val="001B72A3"/>
    <w:rsid w:val="001B7699"/>
    <w:rsid w:val="001B7E40"/>
    <w:rsid w:val="001C0D41"/>
    <w:rsid w:val="001C0F91"/>
    <w:rsid w:val="001C13BE"/>
    <w:rsid w:val="001C15DC"/>
    <w:rsid w:val="001C1762"/>
    <w:rsid w:val="001C27A0"/>
    <w:rsid w:val="001C2CDE"/>
    <w:rsid w:val="001C32B8"/>
    <w:rsid w:val="001C32D1"/>
    <w:rsid w:val="001C3DE8"/>
    <w:rsid w:val="001C4292"/>
    <w:rsid w:val="001C4DA8"/>
    <w:rsid w:val="001C50A3"/>
    <w:rsid w:val="001C5A50"/>
    <w:rsid w:val="001C622D"/>
    <w:rsid w:val="001C69F0"/>
    <w:rsid w:val="001C6B37"/>
    <w:rsid w:val="001C7568"/>
    <w:rsid w:val="001D07B7"/>
    <w:rsid w:val="001D102A"/>
    <w:rsid w:val="001D1DE3"/>
    <w:rsid w:val="001D2AF5"/>
    <w:rsid w:val="001D3BF7"/>
    <w:rsid w:val="001D3E3D"/>
    <w:rsid w:val="001D48CC"/>
    <w:rsid w:val="001D4E54"/>
    <w:rsid w:val="001D5295"/>
    <w:rsid w:val="001D5485"/>
    <w:rsid w:val="001D55C0"/>
    <w:rsid w:val="001D5C75"/>
    <w:rsid w:val="001D5DFD"/>
    <w:rsid w:val="001D5E06"/>
    <w:rsid w:val="001D6945"/>
    <w:rsid w:val="001D76C7"/>
    <w:rsid w:val="001E0571"/>
    <w:rsid w:val="001E0A82"/>
    <w:rsid w:val="001E0B31"/>
    <w:rsid w:val="001E11F9"/>
    <w:rsid w:val="001E1EE1"/>
    <w:rsid w:val="001E5249"/>
    <w:rsid w:val="001E542E"/>
    <w:rsid w:val="001E5D81"/>
    <w:rsid w:val="001E5F60"/>
    <w:rsid w:val="001E5F7A"/>
    <w:rsid w:val="001E66C4"/>
    <w:rsid w:val="001E6EE6"/>
    <w:rsid w:val="001E756D"/>
    <w:rsid w:val="001E7641"/>
    <w:rsid w:val="001E7CE8"/>
    <w:rsid w:val="001F04DB"/>
    <w:rsid w:val="001F0750"/>
    <w:rsid w:val="001F0EEA"/>
    <w:rsid w:val="001F13C9"/>
    <w:rsid w:val="001F22E5"/>
    <w:rsid w:val="001F23C3"/>
    <w:rsid w:val="001F27FF"/>
    <w:rsid w:val="001F28DE"/>
    <w:rsid w:val="001F2CB8"/>
    <w:rsid w:val="001F3CD1"/>
    <w:rsid w:val="001F42E1"/>
    <w:rsid w:val="001F6C70"/>
    <w:rsid w:val="001F744D"/>
    <w:rsid w:val="001F78CB"/>
    <w:rsid w:val="00201B69"/>
    <w:rsid w:val="00201F4D"/>
    <w:rsid w:val="00202081"/>
    <w:rsid w:val="00203888"/>
    <w:rsid w:val="0020427A"/>
    <w:rsid w:val="002046AD"/>
    <w:rsid w:val="00205352"/>
    <w:rsid w:val="0020558D"/>
    <w:rsid w:val="002057F8"/>
    <w:rsid w:val="00205FD1"/>
    <w:rsid w:val="00206E23"/>
    <w:rsid w:val="0020794F"/>
    <w:rsid w:val="00207B20"/>
    <w:rsid w:val="00210698"/>
    <w:rsid w:val="00210E08"/>
    <w:rsid w:val="00211B63"/>
    <w:rsid w:val="00211BB3"/>
    <w:rsid w:val="00211BDD"/>
    <w:rsid w:val="00211F80"/>
    <w:rsid w:val="00213756"/>
    <w:rsid w:val="00214078"/>
    <w:rsid w:val="002140D4"/>
    <w:rsid w:val="00214237"/>
    <w:rsid w:val="00216647"/>
    <w:rsid w:val="00217A48"/>
    <w:rsid w:val="002200A4"/>
    <w:rsid w:val="00220535"/>
    <w:rsid w:val="0022079C"/>
    <w:rsid w:val="002214B3"/>
    <w:rsid w:val="0022421D"/>
    <w:rsid w:val="00224245"/>
    <w:rsid w:val="0022497D"/>
    <w:rsid w:val="00224F34"/>
    <w:rsid w:val="0022625B"/>
    <w:rsid w:val="0022636E"/>
    <w:rsid w:val="002318E7"/>
    <w:rsid w:val="00231D34"/>
    <w:rsid w:val="00233278"/>
    <w:rsid w:val="0023473E"/>
    <w:rsid w:val="00235B1C"/>
    <w:rsid w:val="00235B3E"/>
    <w:rsid w:val="00235DE7"/>
    <w:rsid w:val="00236FFD"/>
    <w:rsid w:val="002373F1"/>
    <w:rsid w:val="00237910"/>
    <w:rsid w:val="002403F8"/>
    <w:rsid w:val="00240A9A"/>
    <w:rsid w:val="0024148C"/>
    <w:rsid w:val="0024263C"/>
    <w:rsid w:val="0024273E"/>
    <w:rsid w:val="00242B12"/>
    <w:rsid w:val="002430A5"/>
    <w:rsid w:val="00244052"/>
    <w:rsid w:val="00244714"/>
    <w:rsid w:val="002448EF"/>
    <w:rsid w:val="00244933"/>
    <w:rsid w:val="00246841"/>
    <w:rsid w:val="00246E7D"/>
    <w:rsid w:val="00250605"/>
    <w:rsid w:val="00251E97"/>
    <w:rsid w:val="0025255E"/>
    <w:rsid w:val="00252683"/>
    <w:rsid w:val="00252703"/>
    <w:rsid w:val="0025282F"/>
    <w:rsid w:val="0025497E"/>
    <w:rsid w:val="00254ADD"/>
    <w:rsid w:val="002564CE"/>
    <w:rsid w:val="00257AC4"/>
    <w:rsid w:val="00257B83"/>
    <w:rsid w:val="00257F7A"/>
    <w:rsid w:val="0026054D"/>
    <w:rsid w:val="00260562"/>
    <w:rsid w:val="00261636"/>
    <w:rsid w:val="0026167A"/>
    <w:rsid w:val="00261835"/>
    <w:rsid w:val="0026385A"/>
    <w:rsid w:val="00263A1E"/>
    <w:rsid w:val="00263E11"/>
    <w:rsid w:val="00263E26"/>
    <w:rsid w:val="00264294"/>
    <w:rsid w:val="00264A25"/>
    <w:rsid w:val="00265CEE"/>
    <w:rsid w:val="002716E8"/>
    <w:rsid w:val="00271F5A"/>
    <w:rsid w:val="00272325"/>
    <w:rsid w:val="00272793"/>
    <w:rsid w:val="002733EB"/>
    <w:rsid w:val="00274112"/>
    <w:rsid w:val="00274B78"/>
    <w:rsid w:val="002755F1"/>
    <w:rsid w:val="00276100"/>
    <w:rsid w:val="002767C1"/>
    <w:rsid w:val="00276D96"/>
    <w:rsid w:val="00280387"/>
    <w:rsid w:val="00281BDA"/>
    <w:rsid w:val="00281D8C"/>
    <w:rsid w:val="00282233"/>
    <w:rsid w:val="00282749"/>
    <w:rsid w:val="00283AD5"/>
    <w:rsid w:val="00284888"/>
    <w:rsid w:val="00285D5E"/>
    <w:rsid w:val="00286257"/>
    <w:rsid w:val="00286B4F"/>
    <w:rsid w:val="00287952"/>
    <w:rsid w:val="00287E27"/>
    <w:rsid w:val="00287F3A"/>
    <w:rsid w:val="0029087E"/>
    <w:rsid w:val="00291973"/>
    <w:rsid w:val="002926A8"/>
    <w:rsid w:val="00292EC2"/>
    <w:rsid w:val="002931D0"/>
    <w:rsid w:val="00293B16"/>
    <w:rsid w:val="002944DA"/>
    <w:rsid w:val="00294E7E"/>
    <w:rsid w:val="00296459"/>
    <w:rsid w:val="002968DB"/>
    <w:rsid w:val="00296E5C"/>
    <w:rsid w:val="002A1508"/>
    <w:rsid w:val="002A3A66"/>
    <w:rsid w:val="002A40DA"/>
    <w:rsid w:val="002A489A"/>
    <w:rsid w:val="002A4D84"/>
    <w:rsid w:val="002A4F4D"/>
    <w:rsid w:val="002A4FE9"/>
    <w:rsid w:val="002A5062"/>
    <w:rsid w:val="002A5844"/>
    <w:rsid w:val="002A58BC"/>
    <w:rsid w:val="002A59A3"/>
    <w:rsid w:val="002A64C9"/>
    <w:rsid w:val="002A6DC1"/>
    <w:rsid w:val="002B007D"/>
    <w:rsid w:val="002B02B4"/>
    <w:rsid w:val="002B0A14"/>
    <w:rsid w:val="002B0EDC"/>
    <w:rsid w:val="002B1A17"/>
    <w:rsid w:val="002B1E23"/>
    <w:rsid w:val="002B2225"/>
    <w:rsid w:val="002B24A2"/>
    <w:rsid w:val="002B2C7B"/>
    <w:rsid w:val="002B39A3"/>
    <w:rsid w:val="002B3CFB"/>
    <w:rsid w:val="002B447A"/>
    <w:rsid w:val="002B606B"/>
    <w:rsid w:val="002B6078"/>
    <w:rsid w:val="002B6BF7"/>
    <w:rsid w:val="002B7311"/>
    <w:rsid w:val="002C0552"/>
    <w:rsid w:val="002C08E1"/>
    <w:rsid w:val="002C0E53"/>
    <w:rsid w:val="002C0FD4"/>
    <w:rsid w:val="002C1632"/>
    <w:rsid w:val="002C16C9"/>
    <w:rsid w:val="002C19B9"/>
    <w:rsid w:val="002C19F5"/>
    <w:rsid w:val="002C2D4E"/>
    <w:rsid w:val="002C32D7"/>
    <w:rsid w:val="002C3C74"/>
    <w:rsid w:val="002C3F14"/>
    <w:rsid w:val="002C47BC"/>
    <w:rsid w:val="002C495A"/>
    <w:rsid w:val="002C4A42"/>
    <w:rsid w:val="002C4D79"/>
    <w:rsid w:val="002C5490"/>
    <w:rsid w:val="002C554F"/>
    <w:rsid w:val="002C682C"/>
    <w:rsid w:val="002C68E1"/>
    <w:rsid w:val="002C6B82"/>
    <w:rsid w:val="002C73FC"/>
    <w:rsid w:val="002C7B9E"/>
    <w:rsid w:val="002D116A"/>
    <w:rsid w:val="002D1221"/>
    <w:rsid w:val="002D1307"/>
    <w:rsid w:val="002D19C2"/>
    <w:rsid w:val="002D2015"/>
    <w:rsid w:val="002D2040"/>
    <w:rsid w:val="002D354B"/>
    <w:rsid w:val="002D37EB"/>
    <w:rsid w:val="002D3D37"/>
    <w:rsid w:val="002D43E3"/>
    <w:rsid w:val="002D48B8"/>
    <w:rsid w:val="002D4B0A"/>
    <w:rsid w:val="002D6944"/>
    <w:rsid w:val="002D6E69"/>
    <w:rsid w:val="002D73DE"/>
    <w:rsid w:val="002D7555"/>
    <w:rsid w:val="002D75A6"/>
    <w:rsid w:val="002D7933"/>
    <w:rsid w:val="002D7A2D"/>
    <w:rsid w:val="002D7EFB"/>
    <w:rsid w:val="002E026E"/>
    <w:rsid w:val="002E066B"/>
    <w:rsid w:val="002E07CE"/>
    <w:rsid w:val="002E0E94"/>
    <w:rsid w:val="002E12CF"/>
    <w:rsid w:val="002E157E"/>
    <w:rsid w:val="002E2C68"/>
    <w:rsid w:val="002E3886"/>
    <w:rsid w:val="002E56FA"/>
    <w:rsid w:val="002E5931"/>
    <w:rsid w:val="002E5D8A"/>
    <w:rsid w:val="002E685A"/>
    <w:rsid w:val="002E7049"/>
    <w:rsid w:val="002E7A63"/>
    <w:rsid w:val="002F0BFF"/>
    <w:rsid w:val="002F21C3"/>
    <w:rsid w:val="002F2515"/>
    <w:rsid w:val="002F2F71"/>
    <w:rsid w:val="002F30DC"/>
    <w:rsid w:val="002F3971"/>
    <w:rsid w:val="002F44C0"/>
    <w:rsid w:val="002F44D1"/>
    <w:rsid w:val="002F5244"/>
    <w:rsid w:val="002F57FF"/>
    <w:rsid w:val="002F5CE1"/>
    <w:rsid w:val="002F606B"/>
    <w:rsid w:val="002F6183"/>
    <w:rsid w:val="002F6749"/>
    <w:rsid w:val="002F6756"/>
    <w:rsid w:val="002F6882"/>
    <w:rsid w:val="002F6D8A"/>
    <w:rsid w:val="002F799D"/>
    <w:rsid w:val="002F7AC8"/>
    <w:rsid w:val="00300D10"/>
    <w:rsid w:val="0030365F"/>
    <w:rsid w:val="00304282"/>
    <w:rsid w:val="003046BE"/>
    <w:rsid w:val="00304F9C"/>
    <w:rsid w:val="00305D58"/>
    <w:rsid w:val="0031006A"/>
    <w:rsid w:val="0031024F"/>
    <w:rsid w:val="00310951"/>
    <w:rsid w:val="00310FF8"/>
    <w:rsid w:val="00311025"/>
    <w:rsid w:val="00312112"/>
    <w:rsid w:val="00312247"/>
    <w:rsid w:val="0031250D"/>
    <w:rsid w:val="003125DD"/>
    <w:rsid w:val="003126EE"/>
    <w:rsid w:val="003136F9"/>
    <w:rsid w:val="00313A0C"/>
    <w:rsid w:val="00314FB9"/>
    <w:rsid w:val="00315DD7"/>
    <w:rsid w:val="00315FF6"/>
    <w:rsid w:val="0031702A"/>
    <w:rsid w:val="0032068E"/>
    <w:rsid w:val="00321B04"/>
    <w:rsid w:val="003235E2"/>
    <w:rsid w:val="00324DBA"/>
    <w:rsid w:val="00325761"/>
    <w:rsid w:val="003257BE"/>
    <w:rsid w:val="003305BB"/>
    <w:rsid w:val="0033066F"/>
    <w:rsid w:val="003314A6"/>
    <w:rsid w:val="003326EC"/>
    <w:rsid w:val="0033347A"/>
    <w:rsid w:val="0033348F"/>
    <w:rsid w:val="00336958"/>
    <w:rsid w:val="00337088"/>
    <w:rsid w:val="003370AE"/>
    <w:rsid w:val="00337236"/>
    <w:rsid w:val="0034006A"/>
    <w:rsid w:val="00343613"/>
    <w:rsid w:val="00343D65"/>
    <w:rsid w:val="0034579A"/>
    <w:rsid w:val="003468BD"/>
    <w:rsid w:val="00346B23"/>
    <w:rsid w:val="00346D80"/>
    <w:rsid w:val="0034739E"/>
    <w:rsid w:val="00347D3F"/>
    <w:rsid w:val="003510BC"/>
    <w:rsid w:val="003517E2"/>
    <w:rsid w:val="00351CCF"/>
    <w:rsid w:val="00352724"/>
    <w:rsid w:val="003527F9"/>
    <w:rsid w:val="00353462"/>
    <w:rsid w:val="00353601"/>
    <w:rsid w:val="0035365D"/>
    <w:rsid w:val="00353EB7"/>
    <w:rsid w:val="00355589"/>
    <w:rsid w:val="0035581E"/>
    <w:rsid w:val="0035731C"/>
    <w:rsid w:val="003575B9"/>
    <w:rsid w:val="00357A06"/>
    <w:rsid w:val="00360CD9"/>
    <w:rsid w:val="003612C4"/>
    <w:rsid w:val="003614AB"/>
    <w:rsid w:val="00361852"/>
    <w:rsid w:val="00362E2C"/>
    <w:rsid w:val="0036319B"/>
    <w:rsid w:val="003643F7"/>
    <w:rsid w:val="00365367"/>
    <w:rsid w:val="00365F15"/>
    <w:rsid w:val="003666F3"/>
    <w:rsid w:val="00366737"/>
    <w:rsid w:val="00366875"/>
    <w:rsid w:val="00366DEC"/>
    <w:rsid w:val="00366EFA"/>
    <w:rsid w:val="00367CBC"/>
    <w:rsid w:val="003700DC"/>
    <w:rsid w:val="00370910"/>
    <w:rsid w:val="00371014"/>
    <w:rsid w:val="00371F6A"/>
    <w:rsid w:val="00373C9F"/>
    <w:rsid w:val="00374474"/>
    <w:rsid w:val="003749C6"/>
    <w:rsid w:val="00377044"/>
    <w:rsid w:val="0037710F"/>
    <w:rsid w:val="0037785A"/>
    <w:rsid w:val="003812EB"/>
    <w:rsid w:val="00381B6D"/>
    <w:rsid w:val="00382DD9"/>
    <w:rsid w:val="003853F4"/>
    <w:rsid w:val="00386334"/>
    <w:rsid w:val="00387A1C"/>
    <w:rsid w:val="00387B07"/>
    <w:rsid w:val="00387DEC"/>
    <w:rsid w:val="003902F6"/>
    <w:rsid w:val="00390886"/>
    <w:rsid w:val="00390D79"/>
    <w:rsid w:val="0039210E"/>
    <w:rsid w:val="00394230"/>
    <w:rsid w:val="003942C4"/>
    <w:rsid w:val="00394472"/>
    <w:rsid w:val="0039529A"/>
    <w:rsid w:val="00396398"/>
    <w:rsid w:val="00397036"/>
    <w:rsid w:val="003972DB"/>
    <w:rsid w:val="0039745E"/>
    <w:rsid w:val="003A047E"/>
    <w:rsid w:val="003A09F6"/>
    <w:rsid w:val="003A1223"/>
    <w:rsid w:val="003A18C7"/>
    <w:rsid w:val="003A2F56"/>
    <w:rsid w:val="003A3510"/>
    <w:rsid w:val="003A5D67"/>
    <w:rsid w:val="003A644C"/>
    <w:rsid w:val="003A69C7"/>
    <w:rsid w:val="003A6AE5"/>
    <w:rsid w:val="003A7570"/>
    <w:rsid w:val="003A77CD"/>
    <w:rsid w:val="003B0919"/>
    <w:rsid w:val="003B1552"/>
    <w:rsid w:val="003B3C71"/>
    <w:rsid w:val="003B3F29"/>
    <w:rsid w:val="003B40A4"/>
    <w:rsid w:val="003B5636"/>
    <w:rsid w:val="003B5D84"/>
    <w:rsid w:val="003B6023"/>
    <w:rsid w:val="003B65CF"/>
    <w:rsid w:val="003B6A49"/>
    <w:rsid w:val="003B726E"/>
    <w:rsid w:val="003C02D1"/>
    <w:rsid w:val="003C232B"/>
    <w:rsid w:val="003C2774"/>
    <w:rsid w:val="003C2F03"/>
    <w:rsid w:val="003C34FF"/>
    <w:rsid w:val="003C38DD"/>
    <w:rsid w:val="003C3910"/>
    <w:rsid w:val="003C5A14"/>
    <w:rsid w:val="003C5F87"/>
    <w:rsid w:val="003C7409"/>
    <w:rsid w:val="003C79FE"/>
    <w:rsid w:val="003D0208"/>
    <w:rsid w:val="003D0D47"/>
    <w:rsid w:val="003D1564"/>
    <w:rsid w:val="003D180F"/>
    <w:rsid w:val="003D19AC"/>
    <w:rsid w:val="003D2E41"/>
    <w:rsid w:val="003D3097"/>
    <w:rsid w:val="003D45F8"/>
    <w:rsid w:val="003D4709"/>
    <w:rsid w:val="003D4E69"/>
    <w:rsid w:val="003D4F1F"/>
    <w:rsid w:val="003D6B44"/>
    <w:rsid w:val="003D735C"/>
    <w:rsid w:val="003E0335"/>
    <w:rsid w:val="003E06E1"/>
    <w:rsid w:val="003E0F9A"/>
    <w:rsid w:val="003E201A"/>
    <w:rsid w:val="003E22C4"/>
    <w:rsid w:val="003E26E3"/>
    <w:rsid w:val="003E36CC"/>
    <w:rsid w:val="003E5443"/>
    <w:rsid w:val="003E54B6"/>
    <w:rsid w:val="003E7A24"/>
    <w:rsid w:val="003F1704"/>
    <w:rsid w:val="003F19B4"/>
    <w:rsid w:val="003F2F92"/>
    <w:rsid w:val="003F303D"/>
    <w:rsid w:val="003F392F"/>
    <w:rsid w:val="003F3D09"/>
    <w:rsid w:val="003F3E0F"/>
    <w:rsid w:val="003F6597"/>
    <w:rsid w:val="003F7FE5"/>
    <w:rsid w:val="004001BD"/>
    <w:rsid w:val="004002F8"/>
    <w:rsid w:val="00401C06"/>
    <w:rsid w:val="00401CA9"/>
    <w:rsid w:val="0040316F"/>
    <w:rsid w:val="0040403C"/>
    <w:rsid w:val="00404161"/>
    <w:rsid w:val="00405053"/>
    <w:rsid w:val="004052DC"/>
    <w:rsid w:val="00405942"/>
    <w:rsid w:val="00405A59"/>
    <w:rsid w:val="00405CF3"/>
    <w:rsid w:val="00407DF7"/>
    <w:rsid w:val="0041030B"/>
    <w:rsid w:val="00410C94"/>
    <w:rsid w:val="0041189B"/>
    <w:rsid w:val="00412412"/>
    <w:rsid w:val="00412BB0"/>
    <w:rsid w:val="00412D16"/>
    <w:rsid w:val="00412DFB"/>
    <w:rsid w:val="00413220"/>
    <w:rsid w:val="0041401F"/>
    <w:rsid w:val="0041444E"/>
    <w:rsid w:val="00415A2D"/>
    <w:rsid w:val="00416163"/>
    <w:rsid w:val="00416F1C"/>
    <w:rsid w:val="004175E8"/>
    <w:rsid w:val="00417746"/>
    <w:rsid w:val="00417BE5"/>
    <w:rsid w:val="00417C38"/>
    <w:rsid w:val="00420823"/>
    <w:rsid w:val="00420A02"/>
    <w:rsid w:val="00421777"/>
    <w:rsid w:val="004218CA"/>
    <w:rsid w:val="00421BFE"/>
    <w:rsid w:val="004224EA"/>
    <w:rsid w:val="004229C2"/>
    <w:rsid w:val="00422A10"/>
    <w:rsid w:val="004231BD"/>
    <w:rsid w:val="0042382C"/>
    <w:rsid w:val="00423DCA"/>
    <w:rsid w:val="00423E6D"/>
    <w:rsid w:val="00424BA5"/>
    <w:rsid w:val="00425166"/>
    <w:rsid w:val="00425933"/>
    <w:rsid w:val="00425975"/>
    <w:rsid w:val="00425C93"/>
    <w:rsid w:val="00426BF5"/>
    <w:rsid w:val="004270E8"/>
    <w:rsid w:val="00427116"/>
    <w:rsid w:val="004304FB"/>
    <w:rsid w:val="00430AC0"/>
    <w:rsid w:val="0043118C"/>
    <w:rsid w:val="00431FBB"/>
    <w:rsid w:val="004326A3"/>
    <w:rsid w:val="00432B33"/>
    <w:rsid w:val="0043373E"/>
    <w:rsid w:val="00434A96"/>
    <w:rsid w:val="00434C6C"/>
    <w:rsid w:val="00434F57"/>
    <w:rsid w:val="00436796"/>
    <w:rsid w:val="00440107"/>
    <w:rsid w:val="0044027B"/>
    <w:rsid w:val="00440418"/>
    <w:rsid w:val="004405BB"/>
    <w:rsid w:val="0044130A"/>
    <w:rsid w:val="004438BF"/>
    <w:rsid w:val="00443E92"/>
    <w:rsid w:val="00444401"/>
    <w:rsid w:val="004445D2"/>
    <w:rsid w:val="00446220"/>
    <w:rsid w:val="00451271"/>
    <w:rsid w:val="004519D1"/>
    <w:rsid w:val="00452C2D"/>
    <w:rsid w:val="00452D2C"/>
    <w:rsid w:val="00453F85"/>
    <w:rsid w:val="00454332"/>
    <w:rsid w:val="00455433"/>
    <w:rsid w:val="00455AB6"/>
    <w:rsid w:val="00455FE5"/>
    <w:rsid w:val="00457815"/>
    <w:rsid w:val="00457B55"/>
    <w:rsid w:val="00457F76"/>
    <w:rsid w:val="004602D3"/>
    <w:rsid w:val="00461914"/>
    <w:rsid w:val="00461BD3"/>
    <w:rsid w:val="00462697"/>
    <w:rsid w:val="00462988"/>
    <w:rsid w:val="004630E3"/>
    <w:rsid w:val="00464CA1"/>
    <w:rsid w:val="00465098"/>
    <w:rsid w:val="0046545F"/>
    <w:rsid w:val="00467445"/>
    <w:rsid w:val="00467552"/>
    <w:rsid w:val="00467CF4"/>
    <w:rsid w:val="004704B1"/>
    <w:rsid w:val="00470903"/>
    <w:rsid w:val="00470ADA"/>
    <w:rsid w:val="00471849"/>
    <w:rsid w:val="004738FE"/>
    <w:rsid w:val="0047404D"/>
    <w:rsid w:val="0047444D"/>
    <w:rsid w:val="004745D8"/>
    <w:rsid w:val="00476CB7"/>
    <w:rsid w:val="00477759"/>
    <w:rsid w:val="00477F59"/>
    <w:rsid w:val="004802E2"/>
    <w:rsid w:val="004809B4"/>
    <w:rsid w:val="00480BAF"/>
    <w:rsid w:val="00481B89"/>
    <w:rsid w:val="00482233"/>
    <w:rsid w:val="00483F8A"/>
    <w:rsid w:val="004843C3"/>
    <w:rsid w:val="00484552"/>
    <w:rsid w:val="00484734"/>
    <w:rsid w:val="004850AE"/>
    <w:rsid w:val="004850CB"/>
    <w:rsid w:val="00485EB0"/>
    <w:rsid w:val="004861A8"/>
    <w:rsid w:val="0048670B"/>
    <w:rsid w:val="0048703A"/>
    <w:rsid w:val="004870B7"/>
    <w:rsid w:val="0048764B"/>
    <w:rsid w:val="004879AF"/>
    <w:rsid w:val="00487ECD"/>
    <w:rsid w:val="00490072"/>
    <w:rsid w:val="00490997"/>
    <w:rsid w:val="00490BEB"/>
    <w:rsid w:val="00491314"/>
    <w:rsid w:val="004914EF"/>
    <w:rsid w:val="00491651"/>
    <w:rsid w:val="00491951"/>
    <w:rsid w:val="004924F3"/>
    <w:rsid w:val="00492AA2"/>
    <w:rsid w:val="00493352"/>
    <w:rsid w:val="00493E50"/>
    <w:rsid w:val="00494558"/>
    <w:rsid w:val="004952F5"/>
    <w:rsid w:val="00496E1F"/>
    <w:rsid w:val="00497C22"/>
    <w:rsid w:val="00497E27"/>
    <w:rsid w:val="004A0622"/>
    <w:rsid w:val="004A2616"/>
    <w:rsid w:val="004A27AF"/>
    <w:rsid w:val="004A3814"/>
    <w:rsid w:val="004A3A4A"/>
    <w:rsid w:val="004A4F10"/>
    <w:rsid w:val="004A5805"/>
    <w:rsid w:val="004A6663"/>
    <w:rsid w:val="004A6BF2"/>
    <w:rsid w:val="004A7091"/>
    <w:rsid w:val="004A73D1"/>
    <w:rsid w:val="004A7DD7"/>
    <w:rsid w:val="004A7DF5"/>
    <w:rsid w:val="004B1E69"/>
    <w:rsid w:val="004B1F53"/>
    <w:rsid w:val="004B23DD"/>
    <w:rsid w:val="004B274C"/>
    <w:rsid w:val="004B2A22"/>
    <w:rsid w:val="004B2ADE"/>
    <w:rsid w:val="004B382F"/>
    <w:rsid w:val="004B4235"/>
    <w:rsid w:val="004B542B"/>
    <w:rsid w:val="004B5D58"/>
    <w:rsid w:val="004B5FD9"/>
    <w:rsid w:val="004B60E1"/>
    <w:rsid w:val="004B64DF"/>
    <w:rsid w:val="004B694F"/>
    <w:rsid w:val="004B6FE6"/>
    <w:rsid w:val="004B76C4"/>
    <w:rsid w:val="004B789B"/>
    <w:rsid w:val="004B7E24"/>
    <w:rsid w:val="004B7F36"/>
    <w:rsid w:val="004C0453"/>
    <w:rsid w:val="004C099E"/>
    <w:rsid w:val="004C2127"/>
    <w:rsid w:val="004C2967"/>
    <w:rsid w:val="004C559C"/>
    <w:rsid w:val="004C5C78"/>
    <w:rsid w:val="004C643A"/>
    <w:rsid w:val="004D007E"/>
    <w:rsid w:val="004D061B"/>
    <w:rsid w:val="004D0650"/>
    <w:rsid w:val="004D0A8C"/>
    <w:rsid w:val="004D0BF7"/>
    <w:rsid w:val="004D1C1E"/>
    <w:rsid w:val="004D250D"/>
    <w:rsid w:val="004D2E05"/>
    <w:rsid w:val="004D4125"/>
    <w:rsid w:val="004D41DD"/>
    <w:rsid w:val="004D4CB6"/>
    <w:rsid w:val="004D53AE"/>
    <w:rsid w:val="004D6A39"/>
    <w:rsid w:val="004D7989"/>
    <w:rsid w:val="004E0055"/>
    <w:rsid w:val="004E1BCF"/>
    <w:rsid w:val="004E27D6"/>
    <w:rsid w:val="004E2A9F"/>
    <w:rsid w:val="004E2D6D"/>
    <w:rsid w:val="004E3AD5"/>
    <w:rsid w:val="004E3E4C"/>
    <w:rsid w:val="004E42F3"/>
    <w:rsid w:val="004E4A83"/>
    <w:rsid w:val="004E640A"/>
    <w:rsid w:val="004E7B2A"/>
    <w:rsid w:val="004F1909"/>
    <w:rsid w:val="004F1D83"/>
    <w:rsid w:val="004F288A"/>
    <w:rsid w:val="004F29A3"/>
    <w:rsid w:val="004F387F"/>
    <w:rsid w:val="004F50AA"/>
    <w:rsid w:val="004F5B3C"/>
    <w:rsid w:val="004F6726"/>
    <w:rsid w:val="004F6F71"/>
    <w:rsid w:val="004F70E7"/>
    <w:rsid w:val="005000D5"/>
    <w:rsid w:val="005005D7"/>
    <w:rsid w:val="00500E3B"/>
    <w:rsid w:val="0050114B"/>
    <w:rsid w:val="00502191"/>
    <w:rsid w:val="00502D1B"/>
    <w:rsid w:val="00503DDC"/>
    <w:rsid w:val="005055A8"/>
    <w:rsid w:val="005061C7"/>
    <w:rsid w:val="005063F5"/>
    <w:rsid w:val="00506C4E"/>
    <w:rsid w:val="00510C98"/>
    <w:rsid w:val="00511A5B"/>
    <w:rsid w:val="00511E44"/>
    <w:rsid w:val="00513505"/>
    <w:rsid w:val="00514394"/>
    <w:rsid w:val="005154AC"/>
    <w:rsid w:val="0051635C"/>
    <w:rsid w:val="00516E1D"/>
    <w:rsid w:val="00517326"/>
    <w:rsid w:val="00517BB2"/>
    <w:rsid w:val="005200AC"/>
    <w:rsid w:val="005216AA"/>
    <w:rsid w:val="005216FC"/>
    <w:rsid w:val="005220DD"/>
    <w:rsid w:val="00522EA1"/>
    <w:rsid w:val="00523057"/>
    <w:rsid w:val="00524C25"/>
    <w:rsid w:val="00524C27"/>
    <w:rsid w:val="00525469"/>
    <w:rsid w:val="005258B9"/>
    <w:rsid w:val="00526C12"/>
    <w:rsid w:val="005300AE"/>
    <w:rsid w:val="00530141"/>
    <w:rsid w:val="005308B7"/>
    <w:rsid w:val="00530DB7"/>
    <w:rsid w:val="00531228"/>
    <w:rsid w:val="00531E69"/>
    <w:rsid w:val="00532556"/>
    <w:rsid w:val="005325FF"/>
    <w:rsid w:val="00532B20"/>
    <w:rsid w:val="00533334"/>
    <w:rsid w:val="00534E66"/>
    <w:rsid w:val="00535373"/>
    <w:rsid w:val="00535508"/>
    <w:rsid w:val="005355E8"/>
    <w:rsid w:val="005356D0"/>
    <w:rsid w:val="00535AC9"/>
    <w:rsid w:val="00535EEA"/>
    <w:rsid w:val="00537F6A"/>
    <w:rsid w:val="00540C00"/>
    <w:rsid w:val="00541373"/>
    <w:rsid w:val="005416E5"/>
    <w:rsid w:val="00542F46"/>
    <w:rsid w:val="00543D11"/>
    <w:rsid w:val="0054454E"/>
    <w:rsid w:val="005458D7"/>
    <w:rsid w:val="00545E3D"/>
    <w:rsid w:val="005463A9"/>
    <w:rsid w:val="005471E3"/>
    <w:rsid w:val="00547A4D"/>
    <w:rsid w:val="00547C22"/>
    <w:rsid w:val="00547EEB"/>
    <w:rsid w:val="005502B4"/>
    <w:rsid w:val="0055036C"/>
    <w:rsid w:val="005503DC"/>
    <w:rsid w:val="0055102E"/>
    <w:rsid w:val="00551067"/>
    <w:rsid w:val="00551672"/>
    <w:rsid w:val="005522BC"/>
    <w:rsid w:val="00552612"/>
    <w:rsid w:val="0055378C"/>
    <w:rsid w:val="00553F56"/>
    <w:rsid w:val="00554245"/>
    <w:rsid w:val="00554929"/>
    <w:rsid w:val="00554985"/>
    <w:rsid w:val="00554EB0"/>
    <w:rsid w:val="005571B9"/>
    <w:rsid w:val="0055774F"/>
    <w:rsid w:val="0055790E"/>
    <w:rsid w:val="00557A0C"/>
    <w:rsid w:val="005605A8"/>
    <w:rsid w:val="00560719"/>
    <w:rsid w:val="00560B31"/>
    <w:rsid w:val="00560B6A"/>
    <w:rsid w:val="0056177E"/>
    <w:rsid w:val="00562081"/>
    <w:rsid w:val="00562CB4"/>
    <w:rsid w:val="00564928"/>
    <w:rsid w:val="00564BB8"/>
    <w:rsid w:val="00566589"/>
    <w:rsid w:val="00566772"/>
    <w:rsid w:val="00566F07"/>
    <w:rsid w:val="00570297"/>
    <w:rsid w:val="00570CDB"/>
    <w:rsid w:val="00571239"/>
    <w:rsid w:val="00572669"/>
    <w:rsid w:val="00572C03"/>
    <w:rsid w:val="0057333D"/>
    <w:rsid w:val="00573AA3"/>
    <w:rsid w:val="00574441"/>
    <w:rsid w:val="00574952"/>
    <w:rsid w:val="005749C2"/>
    <w:rsid w:val="005754B9"/>
    <w:rsid w:val="005755EB"/>
    <w:rsid w:val="005758D6"/>
    <w:rsid w:val="00575965"/>
    <w:rsid w:val="00576072"/>
    <w:rsid w:val="00576107"/>
    <w:rsid w:val="00576783"/>
    <w:rsid w:val="00576DAE"/>
    <w:rsid w:val="005800D7"/>
    <w:rsid w:val="0058056B"/>
    <w:rsid w:val="00582F6C"/>
    <w:rsid w:val="00583D3B"/>
    <w:rsid w:val="005848FA"/>
    <w:rsid w:val="00584F07"/>
    <w:rsid w:val="0058684B"/>
    <w:rsid w:val="00586A4C"/>
    <w:rsid w:val="005908ED"/>
    <w:rsid w:val="005917F7"/>
    <w:rsid w:val="00591800"/>
    <w:rsid w:val="0059193D"/>
    <w:rsid w:val="00591A16"/>
    <w:rsid w:val="00592031"/>
    <w:rsid w:val="00592872"/>
    <w:rsid w:val="00592B9D"/>
    <w:rsid w:val="005937CE"/>
    <w:rsid w:val="0059470B"/>
    <w:rsid w:val="005949C0"/>
    <w:rsid w:val="00595336"/>
    <w:rsid w:val="00595A8E"/>
    <w:rsid w:val="00595B7B"/>
    <w:rsid w:val="00595E1B"/>
    <w:rsid w:val="00596F57"/>
    <w:rsid w:val="005972A6"/>
    <w:rsid w:val="005A0171"/>
    <w:rsid w:val="005A04F3"/>
    <w:rsid w:val="005A0D01"/>
    <w:rsid w:val="005A14CB"/>
    <w:rsid w:val="005A1794"/>
    <w:rsid w:val="005A1F00"/>
    <w:rsid w:val="005A35F6"/>
    <w:rsid w:val="005A43E0"/>
    <w:rsid w:val="005A44AE"/>
    <w:rsid w:val="005A5C29"/>
    <w:rsid w:val="005A7257"/>
    <w:rsid w:val="005A7E48"/>
    <w:rsid w:val="005B0ABC"/>
    <w:rsid w:val="005B13B4"/>
    <w:rsid w:val="005B1610"/>
    <w:rsid w:val="005B1BFB"/>
    <w:rsid w:val="005B1EAB"/>
    <w:rsid w:val="005B3865"/>
    <w:rsid w:val="005B3DCB"/>
    <w:rsid w:val="005B3FA5"/>
    <w:rsid w:val="005B3FC9"/>
    <w:rsid w:val="005B4976"/>
    <w:rsid w:val="005B4EFB"/>
    <w:rsid w:val="005B69DE"/>
    <w:rsid w:val="005C01E7"/>
    <w:rsid w:val="005C0214"/>
    <w:rsid w:val="005C12F0"/>
    <w:rsid w:val="005C16C6"/>
    <w:rsid w:val="005C2017"/>
    <w:rsid w:val="005C3B71"/>
    <w:rsid w:val="005C40CF"/>
    <w:rsid w:val="005C45B5"/>
    <w:rsid w:val="005C62DA"/>
    <w:rsid w:val="005C75DE"/>
    <w:rsid w:val="005C7B8B"/>
    <w:rsid w:val="005C7CA3"/>
    <w:rsid w:val="005D02D7"/>
    <w:rsid w:val="005D06B7"/>
    <w:rsid w:val="005D0A1F"/>
    <w:rsid w:val="005D1184"/>
    <w:rsid w:val="005D27C0"/>
    <w:rsid w:val="005D3AAB"/>
    <w:rsid w:val="005D3D7E"/>
    <w:rsid w:val="005D3EF2"/>
    <w:rsid w:val="005D3FDD"/>
    <w:rsid w:val="005D489C"/>
    <w:rsid w:val="005D5417"/>
    <w:rsid w:val="005D572A"/>
    <w:rsid w:val="005D5880"/>
    <w:rsid w:val="005D5A5F"/>
    <w:rsid w:val="005D6BB9"/>
    <w:rsid w:val="005D735D"/>
    <w:rsid w:val="005D75A7"/>
    <w:rsid w:val="005E1967"/>
    <w:rsid w:val="005E1E8C"/>
    <w:rsid w:val="005E1FE9"/>
    <w:rsid w:val="005E2FD0"/>
    <w:rsid w:val="005E4C28"/>
    <w:rsid w:val="005E4D94"/>
    <w:rsid w:val="005E5A1F"/>
    <w:rsid w:val="005E6CA5"/>
    <w:rsid w:val="005E7074"/>
    <w:rsid w:val="005E79EE"/>
    <w:rsid w:val="005F01F4"/>
    <w:rsid w:val="005F0AD7"/>
    <w:rsid w:val="005F0C39"/>
    <w:rsid w:val="005F1511"/>
    <w:rsid w:val="005F1957"/>
    <w:rsid w:val="005F1F01"/>
    <w:rsid w:val="005F3D3D"/>
    <w:rsid w:val="005F3DA9"/>
    <w:rsid w:val="005F40C4"/>
    <w:rsid w:val="005F4B27"/>
    <w:rsid w:val="005F524A"/>
    <w:rsid w:val="005F578E"/>
    <w:rsid w:val="005F5F8C"/>
    <w:rsid w:val="005F630A"/>
    <w:rsid w:val="005F779C"/>
    <w:rsid w:val="005F7809"/>
    <w:rsid w:val="005F7997"/>
    <w:rsid w:val="005F7A0F"/>
    <w:rsid w:val="00600849"/>
    <w:rsid w:val="00600AFC"/>
    <w:rsid w:val="00600F50"/>
    <w:rsid w:val="00601735"/>
    <w:rsid w:val="00601870"/>
    <w:rsid w:val="00602FC4"/>
    <w:rsid w:val="00603293"/>
    <w:rsid w:val="00603E1E"/>
    <w:rsid w:val="0060421E"/>
    <w:rsid w:val="00604A98"/>
    <w:rsid w:val="00605B25"/>
    <w:rsid w:val="00606CA7"/>
    <w:rsid w:val="006072A0"/>
    <w:rsid w:val="00610208"/>
    <w:rsid w:val="0061031B"/>
    <w:rsid w:val="006109F8"/>
    <w:rsid w:val="00610A60"/>
    <w:rsid w:val="0061432B"/>
    <w:rsid w:val="00614D06"/>
    <w:rsid w:val="006154AF"/>
    <w:rsid w:val="00615FE0"/>
    <w:rsid w:val="00616A6D"/>
    <w:rsid w:val="00616B15"/>
    <w:rsid w:val="006174E3"/>
    <w:rsid w:val="006175EB"/>
    <w:rsid w:val="00617679"/>
    <w:rsid w:val="00617DE2"/>
    <w:rsid w:val="00620679"/>
    <w:rsid w:val="0062077C"/>
    <w:rsid w:val="0062087F"/>
    <w:rsid w:val="00620D3B"/>
    <w:rsid w:val="006212E7"/>
    <w:rsid w:val="006214DC"/>
    <w:rsid w:val="006215BC"/>
    <w:rsid w:val="00621CD6"/>
    <w:rsid w:val="0062288D"/>
    <w:rsid w:val="006237BA"/>
    <w:rsid w:val="00623C95"/>
    <w:rsid w:val="00623F9A"/>
    <w:rsid w:val="00624097"/>
    <w:rsid w:val="00624491"/>
    <w:rsid w:val="00625BA1"/>
    <w:rsid w:val="0062651B"/>
    <w:rsid w:val="00626BDA"/>
    <w:rsid w:val="00627C3E"/>
    <w:rsid w:val="00630A20"/>
    <w:rsid w:val="006311A6"/>
    <w:rsid w:val="0063130D"/>
    <w:rsid w:val="00631441"/>
    <w:rsid w:val="0063221D"/>
    <w:rsid w:val="00632A8B"/>
    <w:rsid w:val="00632C69"/>
    <w:rsid w:val="00633629"/>
    <w:rsid w:val="00634994"/>
    <w:rsid w:val="00634EA4"/>
    <w:rsid w:val="0063515A"/>
    <w:rsid w:val="00635B9E"/>
    <w:rsid w:val="00635D26"/>
    <w:rsid w:val="00636B15"/>
    <w:rsid w:val="006403CE"/>
    <w:rsid w:val="006405EB"/>
    <w:rsid w:val="00640B8F"/>
    <w:rsid w:val="006416C3"/>
    <w:rsid w:val="00641F5D"/>
    <w:rsid w:val="00644EC9"/>
    <w:rsid w:val="00645302"/>
    <w:rsid w:val="00645A82"/>
    <w:rsid w:val="00645DD5"/>
    <w:rsid w:val="00646BAE"/>
    <w:rsid w:val="00646DC7"/>
    <w:rsid w:val="006475B6"/>
    <w:rsid w:val="0064773C"/>
    <w:rsid w:val="0065122C"/>
    <w:rsid w:val="00652682"/>
    <w:rsid w:val="00652B6B"/>
    <w:rsid w:val="00652F05"/>
    <w:rsid w:val="006531AB"/>
    <w:rsid w:val="00653F5B"/>
    <w:rsid w:val="00655293"/>
    <w:rsid w:val="00655320"/>
    <w:rsid w:val="00655939"/>
    <w:rsid w:val="00655E45"/>
    <w:rsid w:val="00660594"/>
    <w:rsid w:val="00661E53"/>
    <w:rsid w:val="00663921"/>
    <w:rsid w:val="00663D51"/>
    <w:rsid w:val="0066405E"/>
    <w:rsid w:val="006643C9"/>
    <w:rsid w:val="00664A68"/>
    <w:rsid w:val="0066577F"/>
    <w:rsid w:val="00666925"/>
    <w:rsid w:val="00666C35"/>
    <w:rsid w:val="00667FFE"/>
    <w:rsid w:val="0067085D"/>
    <w:rsid w:val="00671370"/>
    <w:rsid w:val="00672540"/>
    <w:rsid w:val="0067268B"/>
    <w:rsid w:val="00672D35"/>
    <w:rsid w:val="00672D7F"/>
    <w:rsid w:val="00673AD4"/>
    <w:rsid w:val="00674B03"/>
    <w:rsid w:val="00675CB8"/>
    <w:rsid w:val="00675F8A"/>
    <w:rsid w:val="006779EC"/>
    <w:rsid w:val="00680FD9"/>
    <w:rsid w:val="00681C1D"/>
    <w:rsid w:val="006838DB"/>
    <w:rsid w:val="00683E6E"/>
    <w:rsid w:val="006842FE"/>
    <w:rsid w:val="00684550"/>
    <w:rsid w:val="00685F64"/>
    <w:rsid w:val="00686B4A"/>
    <w:rsid w:val="00687B6C"/>
    <w:rsid w:val="00690257"/>
    <w:rsid w:val="00690A01"/>
    <w:rsid w:val="00690A3C"/>
    <w:rsid w:val="00691095"/>
    <w:rsid w:val="0069299A"/>
    <w:rsid w:val="00692E35"/>
    <w:rsid w:val="00692F9C"/>
    <w:rsid w:val="0069377A"/>
    <w:rsid w:val="00693A63"/>
    <w:rsid w:val="00693C28"/>
    <w:rsid w:val="006955FE"/>
    <w:rsid w:val="00695F1F"/>
    <w:rsid w:val="0069621F"/>
    <w:rsid w:val="0069645C"/>
    <w:rsid w:val="00697ACC"/>
    <w:rsid w:val="00697B6E"/>
    <w:rsid w:val="006A0ABA"/>
    <w:rsid w:val="006A0B2C"/>
    <w:rsid w:val="006A0D63"/>
    <w:rsid w:val="006A0E73"/>
    <w:rsid w:val="006A15A3"/>
    <w:rsid w:val="006A2A9F"/>
    <w:rsid w:val="006A2F96"/>
    <w:rsid w:val="006A2FD4"/>
    <w:rsid w:val="006A32CF"/>
    <w:rsid w:val="006A484B"/>
    <w:rsid w:val="006A5455"/>
    <w:rsid w:val="006A5DD5"/>
    <w:rsid w:val="006A7197"/>
    <w:rsid w:val="006A775B"/>
    <w:rsid w:val="006B07FD"/>
    <w:rsid w:val="006B0CA5"/>
    <w:rsid w:val="006B1CE2"/>
    <w:rsid w:val="006B2609"/>
    <w:rsid w:val="006B26ED"/>
    <w:rsid w:val="006B2FE5"/>
    <w:rsid w:val="006B377E"/>
    <w:rsid w:val="006B3A45"/>
    <w:rsid w:val="006B3C97"/>
    <w:rsid w:val="006B4A3D"/>
    <w:rsid w:val="006B5FA7"/>
    <w:rsid w:val="006B78D7"/>
    <w:rsid w:val="006C009D"/>
    <w:rsid w:val="006C115C"/>
    <w:rsid w:val="006C175D"/>
    <w:rsid w:val="006C1991"/>
    <w:rsid w:val="006C1F1A"/>
    <w:rsid w:val="006C339F"/>
    <w:rsid w:val="006C3EEB"/>
    <w:rsid w:val="006C567B"/>
    <w:rsid w:val="006C5A63"/>
    <w:rsid w:val="006C6EE9"/>
    <w:rsid w:val="006C73BD"/>
    <w:rsid w:val="006C7A71"/>
    <w:rsid w:val="006D03C9"/>
    <w:rsid w:val="006D04DF"/>
    <w:rsid w:val="006D0718"/>
    <w:rsid w:val="006D1C8C"/>
    <w:rsid w:val="006D2D1A"/>
    <w:rsid w:val="006D31D9"/>
    <w:rsid w:val="006D34F4"/>
    <w:rsid w:val="006D3645"/>
    <w:rsid w:val="006D3FB6"/>
    <w:rsid w:val="006D4B90"/>
    <w:rsid w:val="006D545A"/>
    <w:rsid w:val="006D5643"/>
    <w:rsid w:val="006D5D3C"/>
    <w:rsid w:val="006D6D8C"/>
    <w:rsid w:val="006D7075"/>
    <w:rsid w:val="006D723E"/>
    <w:rsid w:val="006D75FC"/>
    <w:rsid w:val="006E02F6"/>
    <w:rsid w:val="006E2102"/>
    <w:rsid w:val="006E24E8"/>
    <w:rsid w:val="006E29DF"/>
    <w:rsid w:val="006E2FCA"/>
    <w:rsid w:val="006E3767"/>
    <w:rsid w:val="006E42D0"/>
    <w:rsid w:val="006E5595"/>
    <w:rsid w:val="006E6441"/>
    <w:rsid w:val="006E6D43"/>
    <w:rsid w:val="006E7729"/>
    <w:rsid w:val="006F08DA"/>
    <w:rsid w:val="006F16CD"/>
    <w:rsid w:val="006F1D16"/>
    <w:rsid w:val="006F22BC"/>
    <w:rsid w:val="006F3566"/>
    <w:rsid w:val="006F42B0"/>
    <w:rsid w:val="006F4AF2"/>
    <w:rsid w:val="006F578F"/>
    <w:rsid w:val="006F5ACC"/>
    <w:rsid w:val="006F64BF"/>
    <w:rsid w:val="00700078"/>
    <w:rsid w:val="00700B46"/>
    <w:rsid w:val="0070264A"/>
    <w:rsid w:val="00702707"/>
    <w:rsid w:val="00703C60"/>
    <w:rsid w:val="00703CFE"/>
    <w:rsid w:val="007062CF"/>
    <w:rsid w:val="00706741"/>
    <w:rsid w:val="0070770F"/>
    <w:rsid w:val="00707995"/>
    <w:rsid w:val="00710D74"/>
    <w:rsid w:val="00710EA6"/>
    <w:rsid w:val="0071113A"/>
    <w:rsid w:val="007115CD"/>
    <w:rsid w:val="0071228D"/>
    <w:rsid w:val="00712672"/>
    <w:rsid w:val="0071322D"/>
    <w:rsid w:val="00713B86"/>
    <w:rsid w:val="00714DA3"/>
    <w:rsid w:val="00716F84"/>
    <w:rsid w:val="00717255"/>
    <w:rsid w:val="007202A9"/>
    <w:rsid w:val="00720D60"/>
    <w:rsid w:val="007225E4"/>
    <w:rsid w:val="00723E59"/>
    <w:rsid w:val="0072416E"/>
    <w:rsid w:val="007248AE"/>
    <w:rsid w:val="007251B1"/>
    <w:rsid w:val="00725527"/>
    <w:rsid w:val="00726139"/>
    <w:rsid w:val="00726AC8"/>
    <w:rsid w:val="00727074"/>
    <w:rsid w:val="007270AC"/>
    <w:rsid w:val="007271DE"/>
    <w:rsid w:val="00730871"/>
    <w:rsid w:val="007328B1"/>
    <w:rsid w:val="00733BAE"/>
    <w:rsid w:val="00733FC8"/>
    <w:rsid w:val="00734AE5"/>
    <w:rsid w:val="00735717"/>
    <w:rsid w:val="00737061"/>
    <w:rsid w:val="00737180"/>
    <w:rsid w:val="0073781E"/>
    <w:rsid w:val="00740C63"/>
    <w:rsid w:val="00740F9F"/>
    <w:rsid w:val="00741537"/>
    <w:rsid w:val="00741AD0"/>
    <w:rsid w:val="00741EE0"/>
    <w:rsid w:val="00742067"/>
    <w:rsid w:val="0074213D"/>
    <w:rsid w:val="007423B3"/>
    <w:rsid w:val="007427A2"/>
    <w:rsid w:val="00742892"/>
    <w:rsid w:val="00743A14"/>
    <w:rsid w:val="00744629"/>
    <w:rsid w:val="00745150"/>
    <w:rsid w:val="007457E7"/>
    <w:rsid w:val="007463B6"/>
    <w:rsid w:val="0074709E"/>
    <w:rsid w:val="007471A2"/>
    <w:rsid w:val="00747C98"/>
    <w:rsid w:val="0075054E"/>
    <w:rsid w:val="007507C0"/>
    <w:rsid w:val="0075116A"/>
    <w:rsid w:val="007512F2"/>
    <w:rsid w:val="007522C3"/>
    <w:rsid w:val="00752BB0"/>
    <w:rsid w:val="00752C92"/>
    <w:rsid w:val="00752D40"/>
    <w:rsid w:val="0075395F"/>
    <w:rsid w:val="0075397A"/>
    <w:rsid w:val="00753A8C"/>
    <w:rsid w:val="00755023"/>
    <w:rsid w:val="00755569"/>
    <w:rsid w:val="007562F5"/>
    <w:rsid w:val="0075797D"/>
    <w:rsid w:val="00760086"/>
    <w:rsid w:val="007602A1"/>
    <w:rsid w:val="00761527"/>
    <w:rsid w:val="007624AA"/>
    <w:rsid w:val="00762EB7"/>
    <w:rsid w:val="00762F74"/>
    <w:rsid w:val="007636FE"/>
    <w:rsid w:val="00763C2A"/>
    <w:rsid w:val="00764327"/>
    <w:rsid w:val="0076456E"/>
    <w:rsid w:val="00765953"/>
    <w:rsid w:val="00766584"/>
    <w:rsid w:val="00770051"/>
    <w:rsid w:val="007700A8"/>
    <w:rsid w:val="0077053B"/>
    <w:rsid w:val="00770D43"/>
    <w:rsid w:val="00771392"/>
    <w:rsid w:val="0077361F"/>
    <w:rsid w:val="007738B3"/>
    <w:rsid w:val="00773A84"/>
    <w:rsid w:val="00773ED1"/>
    <w:rsid w:val="0077467E"/>
    <w:rsid w:val="00774C9F"/>
    <w:rsid w:val="00775EC4"/>
    <w:rsid w:val="007777C0"/>
    <w:rsid w:val="00777AA7"/>
    <w:rsid w:val="0078048B"/>
    <w:rsid w:val="00780550"/>
    <w:rsid w:val="0078242A"/>
    <w:rsid w:val="00782BB5"/>
    <w:rsid w:val="0078360E"/>
    <w:rsid w:val="00783A2D"/>
    <w:rsid w:val="00783BD8"/>
    <w:rsid w:val="00783D6C"/>
    <w:rsid w:val="00784124"/>
    <w:rsid w:val="00784E3D"/>
    <w:rsid w:val="00785B9E"/>
    <w:rsid w:val="007863C7"/>
    <w:rsid w:val="00787539"/>
    <w:rsid w:val="00790372"/>
    <w:rsid w:val="0079185F"/>
    <w:rsid w:val="00792891"/>
    <w:rsid w:val="00792A0A"/>
    <w:rsid w:val="00792DD9"/>
    <w:rsid w:val="007935BE"/>
    <w:rsid w:val="00795693"/>
    <w:rsid w:val="007965B4"/>
    <w:rsid w:val="00797092"/>
    <w:rsid w:val="007A0117"/>
    <w:rsid w:val="007A05A5"/>
    <w:rsid w:val="007A11DC"/>
    <w:rsid w:val="007A1F5D"/>
    <w:rsid w:val="007A2D7F"/>
    <w:rsid w:val="007A384A"/>
    <w:rsid w:val="007A3B44"/>
    <w:rsid w:val="007A3D36"/>
    <w:rsid w:val="007A58DE"/>
    <w:rsid w:val="007A716C"/>
    <w:rsid w:val="007A724B"/>
    <w:rsid w:val="007B0EFD"/>
    <w:rsid w:val="007B15EE"/>
    <w:rsid w:val="007B1940"/>
    <w:rsid w:val="007B1B0C"/>
    <w:rsid w:val="007B20C2"/>
    <w:rsid w:val="007B3E5C"/>
    <w:rsid w:val="007B4471"/>
    <w:rsid w:val="007B4783"/>
    <w:rsid w:val="007B54B5"/>
    <w:rsid w:val="007B6FAD"/>
    <w:rsid w:val="007B713F"/>
    <w:rsid w:val="007B736A"/>
    <w:rsid w:val="007B76C5"/>
    <w:rsid w:val="007B7AD3"/>
    <w:rsid w:val="007B7C23"/>
    <w:rsid w:val="007C0100"/>
    <w:rsid w:val="007C0F15"/>
    <w:rsid w:val="007C10A0"/>
    <w:rsid w:val="007C16A5"/>
    <w:rsid w:val="007C310E"/>
    <w:rsid w:val="007C32DB"/>
    <w:rsid w:val="007C33EE"/>
    <w:rsid w:val="007C3C56"/>
    <w:rsid w:val="007C3CEA"/>
    <w:rsid w:val="007C5911"/>
    <w:rsid w:val="007C5CEC"/>
    <w:rsid w:val="007C5F15"/>
    <w:rsid w:val="007C70AD"/>
    <w:rsid w:val="007C70D4"/>
    <w:rsid w:val="007C793B"/>
    <w:rsid w:val="007C7D0B"/>
    <w:rsid w:val="007C7DC7"/>
    <w:rsid w:val="007D0DC0"/>
    <w:rsid w:val="007D0E99"/>
    <w:rsid w:val="007D0EB3"/>
    <w:rsid w:val="007D17BF"/>
    <w:rsid w:val="007D1AD3"/>
    <w:rsid w:val="007D1F8B"/>
    <w:rsid w:val="007D2158"/>
    <w:rsid w:val="007D39A3"/>
    <w:rsid w:val="007D5CBA"/>
    <w:rsid w:val="007E02FA"/>
    <w:rsid w:val="007E07A0"/>
    <w:rsid w:val="007E0DA5"/>
    <w:rsid w:val="007E0E3C"/>
    <w:rsid w:val="007E1081"/>
    <w:rsid w:val="007E14AD"/>
    <w:rsid w:val="007E1A73"/>
    <w:rsid w:val="007E3AA4"/>
    <w:rsid w:val="007E4AED"/>
    <w:rsid w:val="007E5A57"/>
    <w:rsid w:val="007E788D"/>
    <w:rsid w:val="007F0719"/>
    <w:rsid w:val="007F0879"/>
    <w:rsid w:val="007F1DF4"/>
    <w:rsid w:val="007F2077"/>
    <w:rsid w:val="007F2437"/>
    <w:rsid w:val="007F3255"/>
    <w:rsid w:val="007F41BB"/>
    <w:rsid w:val="007F44DD"/>
    <w:rsid w:val="007F4A46"/>
    <w:rsid w:val="007F5C60"/>
    <w:rsid w:val="007F7331"/>
    <w:rsid w:val="007F7DDE"/>
    <w:rsid w:val="0080047A"/>
    <w:rsid w:val="00801602"/>
    <w:rsid w:val="008021F4"/>
    <w:rsid w:val="0080225E"/>
    <w:rsid w:val="0080242C"/>
    <w:rsid w:val="0080339A"/>
    <w:rsid w:val="008053A8"/>
    <w:rsid w:val="00805462"/>
    <w:rsid w:val="00805713"/>
    <w:rsid w:val="00806B9B"/>
    <w:rsid w:val="00806E64"/>
    <w:rsid w:val="008070A3"/>
    <w:rsid w:val="008072C7"/>
    <w:rsid w:val="00807BC3"/>
    <w:rsid w:val="00807FA7"/>
    <w:rsid w:val="00811924"/>
    <w:rsid w:val="00811BF5"/>
    <w:rsid w:val="00813B12"/>
    <w:rsid w:val="008140D4"/>
    <w:rsid w:val="00814A70"/>
    <w:rsid w:val="00814F22"/>
    <w:rsid w:val="008150E2"/>
    <w:rsid w:val="00815209"/>
    <w:rsid w:val="0081535E"/>
    <w:rsid w:val="00815F9C"/>
    <w:rsid w:val="0081607E"/>
    <w:rsid w:val="00816633"/>
    <w:rsid w:val="008175D7"/>
    <w:rsid w:val="008200BB"/>
    <w:rsid w:val="008209F3"/>
    <w:rsid w:val="00820F18"/>
    <w:rsid w:val="0082138E"/>
    <w:rsid w:val="00821BC9"/>
    <w:rsid w:val="008233F8"/>
    <w:rsid w:val="008237EE"/>
    <w:rsid w:val="00824441"/>
    <w:rsid w:val="008274E5"/>
    <w:rsid w:val="008307A3"/>
    <w:rsid w:val="00830934"/>
    <w:rsid w:val="00831A70"/>
    <w:rsid w:val="00832A1B"/>
    <w:rsid w:val="00833BDC"/>
    <w:rsid w:val="00833D4D"/>
    <w:rsid w:val="008344F0"/>
    <w:rsid w:val="00834559"/>
    <w:rsid w:val="00834561"/>
    <w:rsid w:val="00834643"/>
    <w:rsid w:val="00834775"/>
    <w:rsid w:val="008350B1"/>
    <w:rsid w:val="008353BC"/>
    <w:rsid w:val="00835667"/>
    <w:rsid w:val="008366DF"/>
    <w:rsid w:val="008369F2"/>
    <w:rsid w:val="00836F6B"/>
    <w:rsid w:val="00840F52"/>
    <w:rsid w:val="008411C2"/>
    <w:rsid w:val="00841798"/>
    <w:rsid w:val="0084289A"/>
    <w:rsid w:val="0084347D"/>
    <w:rsid w:val="008436A1"/>
    <w:rsid w:val="00843BC3"/>
    <w:rsid w:val="00844AC5"/>
    <w:rsid w:val="00847B34"/>
    <w:rsid w:val="00850644"/>
    <w:rsid w:val="008506F0"/>
    <w:rsid w:val="00850CAC"/>
    <w:rsid w:val="008525B9"/>
    <w:rsid w:val="00852851"/>
    <w:rsid w:val="008559A7"/>
    <w:rsid w:val="00856050"/>
    <w:rsid w:val="008562A8"/>
    <w:rsid w:val="00856587"/>
    <w:rsid w:val="00860D2F"/>
    <w:rsid w:val="008619CC"/>
    <w:rsid w:val="00862B3D"/>
    <w:rsid w:val="0086482E"/>
    <w:rsid w:val="00866379"/>
    <w:rsid w:val="008669F5"/>
    <w:rsid w:val="00866F41"/>
    <w:rsid w:val="00867485"/>
    <w:rsid w:val="00867883"/>
    <w:rsid w:val="00867AB5"/>
    <w:rsid w:val="00867BD9"/>
    <w:rsid w:val="00870874"/>
    <w:rsid w:val="00870F85"/>
    <w:rsid w:val="00871413"/>
    <w:rsid w:val="008717B2"/>
    <w:rsid w:val="008719FE"/>
    <w:rsid w:val="008733A1"/>
    <w:rsid w:val="008742C3"/>
    <w:rsid w:val="008753DC"/>
    <w:rsid w:val="00875A44"/>
    <w:rsid w:val="008765D1"/>
    <w:rsid w:val="00877968"/>
    <w:rsid w:val="00877E9C"/>
    <w:rsid w:val="008803F6"/>
    <w:rsid w:val="00880A04"/>
    <w:rsid w:val="00880E6B"/>
    <w:rsid w:val="0088146F"/>
    <w:rsid w:val="008836DE"/>
    <w:rsid w:val="00883D94"/>
    <w:rsid w:val="00883E04"/>
    <w:rsid w:val="008842C6"/>
    <w:rsid w:val="008852C1"/>
    <w:rsid w:val="008854E0"/>
    <w:rsid w:val="00885D8F"/>
    <w:rsid w:val="008864B5"/>
    <w:rsid w:val="00886B34"/>
    <w:rsid w:val="008902C9"/>
    <w:rsid w:val="00890CBC"/>
    <w:rsid w:val="00891841"/>
    <w:rsid w:val="00891ECD"/>
    <w:rsid w:val="0089236C"/>
    <w:rsid w:val="00892A84"/>
    <w:rsid w:val="00893019"/>
    <w:rsid w:val="0089316E"/>
    <w:rsid w:val="00893722"/>
    <w:rsid w:val="00893B7E"/>
    <w:rsid w:val="00893C78"/>
    <w:rsid w:val="00893EEE"/>
    <w:rsid w:val="008940F7"/>
    <w:rsid w:val="008944F7"/>
    <w:rsid w:val="00894639"/>
    <w:rsid w:val="008964E4"/>
    <w:rsid w:val="008964EB"/>
    <w:rsid w:val="00897E8A"/>
    <w:rsid w:val="008A01FF"/>
    <w:rsid w:val="008A2774"/>
    <w:rsid w:val="008A2ED0"/>
    <w:rsid w:val="008A35CD"/>
    <w:rsid w:val="008A5C35"/>
    <w:rsid w:val="008A5C3A"/>
    <w:rsid w:val="008A68DA"/>
    <w:rsid w:val="008A6A9A"/>
    <w:rsid w:val="008A6B8C"/>
    <w:rsid w:val="008A7C16"/>
    <w:rsid w:val="008B02DD"/>
    <w:rsid w:val="008B032F"/>
    <w:rsid w:val="008B1768"/>
    <w:rsid w:val="008B1AAA"/>
    <w:rsid w:val="008B1ACA"/>
    <w:rsid w:val="008B284D"/>
    <w:rsid w:val="008B481F"/>
    <w:rsid w:val="008B652A"/>
    <w:rsid w:val="008B6A0E"/>
    <w:rsid w:val="008B77EC"/>
    <w:rsid w:val="008C04EE"/>
    <w:rsid w:val="008C1791"/>
    <w:rsid w:val="008C1AE7"/>
    <w:rsid w:val="008C2369"/>
    <w:rsid w:val="008C24BF"/>
    <w:rsid w:val="008C24FF"/>
    <w:rsid w:val="008C26DA"/>
    <w:rsid w:val="008C2C16"/>
    <w:rsid w:val="008C2F2E"/>
    <w:rsid w:val="008C2F52"/>
    <w:rsid w:val="008C349D"/>
    <w:rsid w:val="008C3BBB"/>
    <w:rsid w:val="008C43B5"/>
    <w:rsid w:val="008C5C39"/>
    <w:rsid w:val="008C5CFE"/>
    <w:rsid w:val="008C6110"/>
    <w:rsid w:val="008C62EA"/>
    <w:rsid w:val="008C67A1"/>
    <w:rsid w:val="008C6E95"/>
    <w:rsid w:val="008C750C"/>
    <w:rsid w:val="008C76A6"/>
    <w:rsid w:val="008C7931"/>
    <w:rsid w:val="008D0471"/>
    <w:rsid w:val="008D1FF4"/>
    <w:rsid w:val="008D26BE"/>
    <w:rsid w:val="008D4449"/>
    <w:rsid w:val="008D4B16"/>
    <w:rsid w:val="008D643E"/>
    <w:rsid w:val="008D79F3"/>
    <w:rsid w:val="008E0095"/>
    <w:rsid w:val="008E0770"/>
    <w:rsid w:val="008E085B"/>
    <w:rsid w:val="008E0EF0"/>
    <w:rsid w:val="008E11C8"/>
    <w:rsid w:val="008E1804"/>
    <w:rsid w:val="008E1CB9"/>
    <w:rsid w:val="008E258A"/>
    <w:rsid w:val="008E2DC2"/>
    <w:rsid w:val="008E3133"/>
    <w:rsid w:val="008E32D4"/>
    <w:rsid w:val="008E3464"/>
    <w:rsid w:val="008E44C0"/>
    <w:rsid w:val="008E47D3"/>
    <w:rsid w:val="008E6BDC"/>
    <w:rsid w:val="008E742E"/>
    <w:rsid w:val="008F0510"/>
    <w:rsid w:val="008F1BFD"/>
    <w:rsid w:val="008F1CFD"/>
    <w:rsid w:val="008F2D39"/>
    <w:rsid w:val="008F38DA"/>
    <w:rsid w:val="008F3DCF"/>
    <w:rsid w:val="008F407C"/>
    <w:rsid w:val="008F4AF1"/>
    <w:rsid w:val="008F4AF6"/>
    <w:rsid w:val="008F4E39"/>
    <w:rsid w:val="008F6F4B"/>
    <w:rsid w:val="008F7691"/>
    <w:rsid w:val="00900306"/>
    <w:rsid w:val="00900606"/>
    <w:rsid w:val="009006C5"/>
    <w:rsid w:val="009011B8"/>
    <w:rsid w:val="00901C95"/>
    <w:rsid w:val="00902B25"/>
    <w:rsid w:val="009069EC"/>
    <w:rsid w:val="00910056"/>
    <w:rsid w:val="00912888"/>
    <w:rsid w:val="00912942"/>
    <w:rsid w:val="00912C35"/>
    <w:rsid w:val="00913191"/>
    <w:rsid w:val="00913AFF"/>
    <w:rsid w:val="00914AD8"/>
    <w:rsid w:val="00914E67"/>
    <w:rsid w:val="009152FC"/>
    <w:rsid w:val="00915722"/>
    <w:rsid w:val="0091579C"/>
    <w:rsid w:val="00915C6D"/>
    <w:rsid w:val="00915D07"/>
    <w:rsid w:val="00915EFA"/>
    <w:rsid w:val="00917DAE"/>
    <w:rsid w:val="00920C14"/>
    <w:rsid w:val="0092194A"/>
    <w:rsid w:val="00921BBD"/>
    <w:rsid w:val="00921E55"/>
    <w:rsid w:val="00922513"/>
    <w:rsid w:val="00922B14"/>
    <w:rsid w:val="00922BCA"/>
    <w:rsid w:val="0092331D"/>
    <w:rsid w:val="00924C97"/>
    <w:rsid w:val="00926A1C"/>
    <w:rsid w:val="0093114F"/>
    <w:rsid w:val="0093140B"/>
    <w:rsid w:val="009315F1"/>
    <w:rsid w:val="00931EFE"/>
    <w:rsid w:val="00932B47"/>
    <w:rsid w:val="00933525"/>
    <w:rsid w:val="00933695"/>
    <w:rsid w:val="009336A2"/>
    <w:rsid w:val="009336ED"/>
    <w:rsid w:val="00934619"/>
    <w:rsid w:val="00934D0A"/>
    <w:rsid w:val="00934E7F"/>
    <w:rsid w:val="009375E3"/>
    <w:rsid w:val="00937F01"/>
    <w:rsid w:val="00940016"/>
    <w:rsid w:val="00940E52"/>
    <w:rsid w:val="00941165"/>
    <w:rsid w:val="00941C4E"/>
    <w:rsid w:val="00942ABC"/>
    <w:rsid w:val="00943409"/>
    <w:rsid w:val="0094344A"/>
    <w:rsid w:val="00943A46"/>
    <w:rsid w:val="009446A2"/>
    <w:rsid w:val="0094518F"/>
    <w:rsid w:val="009453C2"/>
    <w:rsid w:val="0094545C"/>
    <w:rsid w:val="00945C64"/>
    <w:rsid w:val="009500F4"/>
    <w:rsid w:val="00950DBA"/>
    <w:rsid w:val="00951BEE"/>
    <w:rsid w:val="00951DD8"/>
    <w:rsid w:val="00952358"/>
    <w:rsid w:val="009524FB"/>
    <w:rsid w:val="00952AA6"/>
    <w:rsid w:val="00952F74"/>
    <w:rsid w:val="009533DF"/>
    <w:rsid w:val="00953AA9"/>
    <w:rsid w:val="009549AD"/>
    <w:rsid w:val="009566C0"/>
    <w:rsid w:val="00960BD1"/>
    <w:rsid w:val="009612F7"/>
    <w:rsid w:val="009617CD"/>
    <w:rsid w:val="009629AC"/>
    <w:rsid w:val="00962D6F"/>
    <w:rsid w:val="009639D5"/>
    <w:rsid w:val="00965287"/>
    <w:rsid w:val="009652FC"/>
    <w:rsid w:val="00965CE8"/>
    <w:rsid w:val="009678E3"/>
    <w:rsid w:val="00970407"/>
    <w:rsid w:val="0097067C"/>
    <w:rsid w:val="00971295"/>
    <w:rsid w:val="00971640"/>
    <w:rsid w:val="00971B83"/>
    <w:rsid w:val="00972557"/>
    <w:rsid w:val="009727FE"/>
    <w:rsid w:val="00974AF0"/>
    <w:rsid w:val="00976248"/>
    <w:rsid w:val="00976AF1"/>
    <w:rsid w:val="00976DE9"/>
    <w:rsid w:val="0097709D"/>
    <w:rsid w:val="00977F13"/>
    <w:rsid w:val="00982302"/>
    <w:rsid w:val="00982A9D"/>
    <w:rsid w:val="00982F2D"/>
    <w:rsid w:val="009865BC"/>
    <w:rsid w:val="00990013"/>
    <w:rsid w:val="009900A2"/>
    <w:rsid w:val="00990237"/>
    <w:rsid w:val="009903C6"/>
    <w:rsid w:val="009903F0"/>
    <w:rsid w:val="009917DB"/>
    <w:rsid w:val="009921B9"/>
    <w:rsid w:val="00992875"/>
    <w:rsid w:val="00992C53"/>
    <w:rsid w:val="00993FEC"/>
    <w:rsid w:val="009943B4"/>
    <w:rsid w:val="00994586"/>
    <w:rsid w:val="0099521D"/>
    <w:rsid w:val="00996A00"/>
    <w:rsid w:val="00996C98"/>
    <w:rsid w:val="00996F10"/>
    <w:rsid w:val="00997976"/>
    <w:rsid w:val="00997EB2"/>
    <w:rsid w:val="00997FBB"/>
    <w:rsid w:val="009A0F35"/>
    <w:rsid w:val="009A12EA"/>
    <w:rsid w:val="009A2B03"/>
    <w:rsid w:val="009A3228"/>
    <w:rsid w:val="009A46B7"/>
    <w:rsid w:val="009A4792"/>
    <w:rsid w:val="009A5701"/>
    <w:rsid w:val="009A5E46"/>
    <w:rsid w:val="009B01B1"/>
    <w:rsid w:val="009B05D1"/>
    <w:rsid w:val="009B0A1D"/>
    <w:rsid w:val="009B1DA4"/>
    <w:rsid w:val="009B43D1"/>
    <w:rsid w:val="009B5F4B"/>
    <w:rsid w:val="009B61E9"/>
    <w:rsid w:val="009B633E"/>
    <w:rsid w:val="009B6A22"/>
    <w:rsid w:val="009B6C0F"/>
    <w:rsid w:val="009C10D7"/>
    <w:rsid w:val="009C2A0C"/>
    <w:rsid w:val="009C2E78"/>
    <w:rsid w:val="009C3A60"/>
    <w:rsid w:val="009C3EEE"/>
    <w:rsid w:val="009C40E5"/>
    <w:rsid w:val="009C4304"/>
    <w:rsid w:val="009C480D"/>
    <w:rsid w:val="009C48C9"/>
    <w:rsid w:val="009C4CFC"/>
    <w:rsid w:val="009C5AFA"/>
    <w:rsid w:val="009C5B06"/>
    <w:rsid w:val="009C5F24"/>
    <w:rsid w:val="009C68BC"/>
    <w:rsid w:val="009C6B91"/>
    <w:rsid w:val="009C6D99"/>
    <w:rsid w:val="009D0560"/>
    <w:rsid w:val="009D1E6D"/>
    <w:rsid w:val="009D30EB"/>
    <w:rsid w:val="009D644E"/>
    <w:rsid w:val="009D6EF0"/>
    <w:rsid w:val="009D73E0"/>
    <w:rsid w:val="009D7628"/>
    <w:rsid w:val="009D7794"/>
    <w:rsid w:val="009D7883"/>
    <w:rsid w:val="009D78F5"/>
    <w:rsid w:val="009E084F"/>
    <w:rsid w:val="009E0ACA"/>
    <w:rsid w:val="009E0C28"/>
    <w:rsid w:val="009E11FA"/>
    <w:rsid w:val="009E1286"/>
    <w:rsid w:val="009E27C6"/>
    <w:rsid w:val="009E2BB8"/>
    <w:rsid w:val="009E3855"/>
    <w:rsid w:val="009E3A4C"/>
    <w:rsid w:val="009E5B2A"/>
    <w:rsid w:val="009E5DB4"/>
    <w:rsid w:val="009E5DEF"/>
    <w:rsid w:val="009E5E5B"/>
    <w:rsid w:val="009E6CA4"/>
    <w:rsid w:val="009E6FC7"/>
    <w:rsid w:val="009E7A03"/>
    <w:rsid w:val="009F15A4"/>
    <w:rsid w:val="009F1CE4"/>
    <w:rsid w:val="009F21F3"/>
    <w:rsid w:val="009F3A7E"/>
    <w:rsid w:val="009F579F"/>
    <w:rsid w:val="009F6BE5"/>
    <w:rsid w:val="009F75CB"/>
    <w:rsid w:val="009F792D"/>
    <w:rsid w:val="00A0097F"/>
    <w:rsid w:val="00A00FB2"/>
    <w:rsid w:val="00A011F0"/>
    <w:rsid w:val="00A012AC"/>
    <w:rsid w:val="00A01450"/>
    <w:rsid w:val="00A01871"/>
    <w:rsid w:val="00A02339"/>
    <w:rsid w:val="00A0347A"/>
    <w:rsid w:val="00A03605"/>
    <w:rsid w:val="00A05250"/>
    <w:rsid w:val="00A05FC6"/>
    <w:rsid w:val="00A06801"/>
    <w:rsid w:val="00A06B5D"/>
    <w:rsid w:val="00A06F5E"/>
    <w:rsid w:val="00A074EA"/>
    <w:rsid w:val="00A109B7"/>
    <w:rsid w:val="00A10FA3"/>
    <w:rsid w:val="00A11E4E"/>
    <w:rsid w:val="00A11F8B"/>
    <w:rsid w:val="00A12404"/>
    <w:rsid w:val="00A13187"/>
    <w:rsid w:val="00A1319C"/>
    <w:rsid w:val="00A135D9"/>
    <w:rsid w:val="00A1426E"/>
    <w:rsid w:val="00A1446E"/>
    <w:rsid w:val="00A14F99"/>
    <w:rsid w:val="00A15DE5"/>
    <w:rsid w:val="00A169D4"/>
    <w:rsid w:val="00A173D9"/>
    <w:rsid w:val="00A17CF1"/>
    <w:rsid w:val="00A20435"/>
    <w:rsid w:val="00A207B8"/>
    <w:rsid w:val="00A21599"/>
    <w:rsid w:val="00A22190"/>
    <w:rsid w:val="00A22AA2"/>
    <w:rsid w:val="00A22E9B"/>
    <w:rsid w:val="00A23EB3"/>
    <w:rsid w:val="00A24393"/>
    <w:rsid w:val="00A24C7E"/>
    <w:rsid w:val="00A25059"/>
    <w:rsid w:val="00A25EB5"/>
    <w:rsid w:val="00A2638A"/>
    <w:rsid w:val="00A26F7A"/>
    <w:rsid w:val="00A27A11"/>
    <w:rsid w:val="00A3106E"/>
    <w:rsid w:val="00A3143D"/>
    <w:rsid w:val="00A31F27"/>
    <w:rsid w:val="00A325C0"/>
    <w:rsid w:val="00A32756"/>
    <w:rsid w:val="00A3277D"/>
    <w:rsid w:val="00A32CBB"/>
    <w:rsid w:val="00A33BDF"/>
    <w:rsid w:val="00A35511"/>
    <w:rsid w:val="00A35919"/>
    <w:rsid w:val="00A35FB2"/>
    <w:rsid w:val="00A368FA"/>
    <w:rsid w:val="00A3705D"/>
    <w:rsid w:val="00A37B69"/>
    <w:rsid w:val="00A37BFB"/>
    <w:rsid w:val="00A402A9"/>
    <w:rsid w:val="00A41648"/>
    <w:rsid w:val="00A4176B"/>
    <w:rsid w:val="00A41960"/>
    <w:rsid w:val="00A41A81"/>
    <w:rsid w:val="00A41C42"/>
    <w:rsid w:val="00A425C7"/>
    <w:rsid w:val="00A432F3"/>
    <w:rsid w:val="00A441BD"/>
    <w:rsid w:val="00A445E9"/>
    <w:rsid w:val="00A448F2"/>
    <w:rsid w:val="00A44C66"/>
    <w:rsid w:val="00A44D05"/>
    <w:rsid w:val="00A44EDE"/>
    <w:rsid w:val="00A46B23"/>
    <w:rsid w:val="00A46FB3"/>
    <w:rsid w:val="00A47CC7"/>
    <w:rsid w:val="00A5033C"/>
    <w:rsid w:val="00A51348"/>
    <w:rsid w:val="00A51A55"/>
    <w:rsid w:val="00A51CDF"/>
    <w:rsid w:val="00A54016"/>
    <w:rsid w:val="00A5500E"/>
    <w:rsid w:val="00A55572"/>
    <w:rsid w:val="00A559AE"/>
    <w:rsid w:val="00A55F1D"/>
    <w:rsid w:val="00A569C3"/>
    <w:rsid w:val="00A571A4"/>
    <w:rsid w:val="00A57787"/>
    <w:rsid w:val="00A57D8F"/>
    <w:rsid w:val="00A60A43"/>
    <w:rsid w:val="00A60BAC"/>
    <w:rsid w:val="00A61049"/>
    <w:rsid w:val="00A61650"/>
    <w:rsid w:val="00A61C66"/>
    <w:rsid w:val="00A62D66"/>
    <w:rsid w:val="00A635E7"/>
    <w:rsid w:val="00A63703"/>
    <w:rsid w:val="00A63C73"/>
    <w:rsid w:val="00A6411F"/>
    <w:rsid w:val="00A64149"/>
    <w:rsid w:val="00A641B0"/>
    <w:rsid w:val="00A65495"/>
    <w:rsid w:val="00A660B1"/>
    <w:rsid w:val="00A670B1"/>
    <w:rsid w:val="00A67332"/>
    <w:rsid w:val="00A67E2A"/>
    <w:rsid w:val="00A67EB3"/>
    <w:rsid w:val="00A70DAD"/>
    <w:rsid w:val="00A71380"/>
    <w:rsid w:val="00A71A0B"/>
    <w:rsid w:val="00A71B12"/>
    <w:rsid w:val="00A721C1"/>
    <w:rsid w:val="00A723DB"/>
    <w:rsid w:val="00A72E8D"/>
    <w:rsid w:val="00A73061"/>
    <w:rsid w:val="00A75684"/>
    <w:rsid w:val="00A75777"/>
    <w:rsid w:val="00A75C69"/>
    <w:rsid w:val="00A762F5"/>
    <w:rsid w:val="00A7686B"/>
    <w:rsid w:val="00A80017"/>
    <w:rsid w:val="00A811E7"/>
    <w:rsid w:val="00A8150E"/>
    <w:rsid w:val="00A8216F"/>
    <w:rsid w:val="00A8366E"/>
    <w:rsid w:val="00A84740"/>
    <w:rsid w:val="00A8529E"/>
    <w:rsid w:val="00A85495"/>
    <w:rsid w:val="00A86482"/>
    <w:rsid w:val="00A86E23"/>
    <w:rsid w:val="00A86F0C"/>
    <w:rsid w:val="00A86FDA"/>
    <w:rsid w:val="00A87ACE"/>
    <w:rsid w:val="00A87CAE"/>
    <w:rsid w:val="00A90722"/>
    <w:rsid w:val="00A90D95"/>
    <w:rsid w:val="00A9181A"/>
    <w:rsid w:val="00A91F09"/>
    <w:rsid w:val="00A93563"/>
    <w:rsid w:val="00A93C36"/>
    <w:rsid w:val="00A94A52"/>
    <w:rsid w:val="00A94F0E"/>
    <w:rsid w:val="00A950A3"/>
    <w:rsid w:val="00A9670A"/>
    <w:rsid w:val="00A96E23"/>
    <w:rsid w:val="00A9794A"/>
    <w:rsid w:val="00A97EB4"/>
    <w:rsid w:val="00AA0269"/>
    <w:rsid w:val="00AA07CD"/>
    <w:rsid w:val="00AA0A97"/>
    <w:rsid w:val="00AA10FD"/>
    <w:rsid w:val="00AA1739"/>
    <w:rsid w:val="00AA24EF"/>
    <w:rsid w:val="00AA2BEE"/>
    <w:rsid w:val="00AA3C08"/>
    <w:rsid w:val="00AA4325"/>
    <w:rsid w:val="00AA5080"/>
    <w:rsid w:val="00AA5AF2"/>
    <w:rsid w:val="00AA62C8"/>
    <w:rsid w:val="00AA6931"/>
    <w:rsid w:val="00AA7E7E"/>
    <w:rsid w:val="00AB1DFD"/>
    <w:rsid w:val="00AB3E89"/>
    <w:rsid w:val="00AB4B4B"/>
    <w:rsid w:val="00AB58D3"/>
    <w:rsid w:val="00AB64D7"/>
    <w:rsid w:val="00AB65BD"/>
    <w:rsid w:val="00AB69D4"/>
    <w:rsid w:val="00AB6CC3"/>
    <w:rsid w:val="00AC05D2"/>
    <w:rsid w:val="00AC14A1"/>
    <w:rsid w:val="00AC23CF"/>
    <w:rsid w:val="00AC46A0"/>
    <w:rsid w:val="00AC4CB9"/>
    <w:rsid w:val="00AC5AF6"/>
    <w:rsid w:val="00AC6703"/>
    <w:rsid w:val="00AC6727"/>
    <w:rsid w:val="00AC727E"/>
    <w:rsid w:val="00AC761C"/>
    <w:rsid w:val="00AC78E3"/>
    <w:rsid w:val="00AC7B32"/>
    <w:rsid w:val="00AD06FD"/>
    <w:rsid w:val="00AD20E3"/>
    <w:rsid w:val="00AD21DC"/>
    <w:rsid w:val="00AD2B6A"/>
    <w:rsid w:val="00AD3C99"/>
    <w:rsid w:val="00AD3E7F"/>
    <w:rsid w:val="00AD4247"/>
    <w:rsid w:val="00AD4B6B"/>
    <w:rsid w:val="00AD5323"/>
    <w:rsid w:val="00AD58AB"/>
    <w:rsid w:val="00AD5ACB"/>
    <w:rsid w:val="00AD6A16"/>
    <w:rsid w:val="00AD79CF"/>
    <w:rsid w:val="00AD7D18"/>
    <w:rsid w:val="00AD7F42"/>
    <w:rsid w:val="00AE023F"/>
    <w:rsid w:val="00AE0A02"/>
    <w:rsid w:val="00AE0CD1"/>
    <w:rsid w:val="00AE2519"/>
    <w:rsid w:val="00AE271A"/>
    <w:rsid w:val="00AE2BB1"/>
    <w:rsid w:val="00AE2F5D"/>
    <w:rsid w:val="00AE3C8F"/>
    <w:rsid w:val="00AE4EA8"/>
    <w:rsid w:val="00AE54F2"/>
    <w:rsid w:val="00AE5AD5"/>
    <w:rsid w:val="00AE648E"/>
    <w:rsid w:val="00AE670C"/>
    <w:rsid w:val="00AE6B23"/>
    <w:rsid w:val="00AE6D2F"/>
    <w:rsid w:val="00AE7326"/>
    <w:rsid w:val="00AE7CD0"/>
    <w:rsid w:val="00AE7EE5"/>
    <w:rsid w:val="00AF0837"/>
    <w:rsid w:val="00AF170A"/>
    <w:rsid w:val="00AF1A36"/>
    <w:rsid w:val="00AF1E74"/>
    <w:rsid w:val="00AF2EEC"/>
    <w:rsid w:val="00AF3368"/>
    <w:rsid w:val="00AF3836"/>
    <w:rsid w:val="00AF3BC3"/>
    <w:rsid w:val="00AF408F"/>
    <w:rsid w:val="00AF4BB5"/>
    <w:rsid w:val="00AF5049"/>
    <w:rsid w:val="00AF5892"/>
    <w:rsid w:val="00AF5D4C"/>
    <w:rsid w:val="00AF6B5A"/>
    <w:rsid w:val="00AF6CA8"/>
    <w:rsid w:val="00AF70C6"/>
    <w:rsid w:val="00B00DE8"/>
    <w:rsid w:val="00B011F6"/>
    <w:rsid w:val="00B01D71"/>
    <w:rsid w:val="00B0239D"/>
    <w:rsid w:val="00B04A25"/>
    <w:rsid w:val="00B053DD"/>
    <w:rsid w:val="00B072B2"/>
    <w:rsid w:val="00B106C6"/>
    <w:rsid w:val="00B1090C"/>
    <w:rsid w:val="00B11858"/>
    <w:rsid w:val="00B11CCA"/>
    <w:rsid w:val="00B12144"/>
    <w:rsid w:val="00B1249B"/>
    <w:rsid w:val="00B12B10"/>
    <w:rsid w:val="00B12B7C"/>
    <w:rsid w:val="00B130B9"/>
    <w:rsid w:val="00B140CB"/>
    <w:rsid w:val="00B145E6"/>
    <w:rsid w:val="00B150FA"/>
    <w:rsid w:val="00B155B8"/>
    <w:rsid w:val="00B164BC"/>
    <w:rsid w:val="00B1659F"/>
    <w:rsid w:val="00B169FF"/>
    <w:rsid w:val="00B1730D"/>
    <w:rsid w:val="00B17800"/>
    <w:rsid w:val="00B17A80"/>
    <w:rsid w:val="00B208A3"/>
    <w:rsid w:val="00B213DB"/>
    <w:rsid w:val="00B21A11"/>
    <w:rsid w:val="00B21C64"/>
    <w:rsid w:val="00B23865"/>
    <w:rsid w:val="00B23EAC"/>
    <w:rsid w:val="00B2402B"/>
    <w:rsid w:val="00B24067"/>
    <w:rsid w:val="00B24471"/>
    <w:rsid w:val="00B24A2F"/>
    <w:rsid w:val="00B252C9"/>
    <w:rsid w:val="00B25983"/>
    <w:rsid w:val="00B26CAB"/>
    <w:rsid w:val="00B303ED"/>
    <w:rsid w:val="00B315A5"/>
    <w:rsid w:val="00B317E1"/>
    <w:rsid w:val="00B31C5B"/>
    <w:rsid w:val="00B33454"/>
    <w:rsid w:val="00B336D9"/>
    <w:rsid w:val="00B33B2F"/>
    <w:rsid w:val="00B33E3C"/>
    <w:rsid w:val="00B346C6"/>
    <w:rsid w:val="00B3554F"/>
    <w:rsid w:val="00B35D90"/>
    <w:rsid w:val="00B36030"/>
    <w:rsid w:val="00B37D09"/>
    <w:rsid w:val="00B37DAA"/>
    <w:rsid w:val="00B4077F"/>
    <w:rsid w:val="00B40DA5"/>
    <w:rsid w:val="00B426FE"/>
    <w:rsid w:val="00B4320E"/>
    <w:rsid w:val="00B43992"/>
    <w:rsid w:val="00B43D1E"/>
    <w:rsid w:val="00B4435A"/>
    <w:rsid w:val="00B447E9"/>
    <w:rsid w:val="00B448E3"/>
    <w:rsid w:val="00B4646F"/>
    <w:rsid w:val="00B46A4C"/>
    <w:rsid w:val="00B46ABC"/>
    <w:rsid w:val="00B46B0A"/>
    <w:rsid w:val="00B4725F"/>
    <w:rsid w:val="00B47369"/>
    <w:rsid w:val="00B4744B"/>
    <w:rsid w:val="00B477CE"/>
    <w:rsid w:val="00B47A0D"/>
    <w:rsid w:val="00B47B4C"/>
    <w:rsid w:val="00B47CF9"/>
    <w:rsid w:val="00B47D6A"/>
    <w:rsid w:val="00B50791"/>
    <w:rsid w:val="00B50A42"/>
    <w:rsid w:val="00B50CE4"/>
    <w:rsid w:val="00B51212"/>
    <w:rsid w:val="00B516DC"/>
    <w:rsid w:val="00B52998"/>
    <w:rsid w:val="00B53C6E"/>
    <w:rsid w:val="00B53E63"/>
    <w:rsid w:val="00B55160"/>
    <w:rsid w:val="00B55620"/>
    <w:rsid w:val="00B55C39"/>
    <w:rsid w:val="00B55C7F"/>
    <w:rsid w:val="00B56EC4"/>
    <w:rsid w:val="00B571D8"/>
    <w:rsid w:val="00B576F3"/>
    <w:rsid w:val="00B57E68"/>
    <w:rsid w:val="00B57FB0"/>
    <w:rsid w:val="00B610A4"/>
    <w:rsid w:val="00B6144F"/>
    <w:rsid w:val="00B61474"/>
    <w:rsid w:val="00B61C01"/>
    <w:rsid w:val="00B62E0E"/>
    <w:rsid w:val="00B63E7B"/>
    <w:rsid w:val="00B6421C"/>
    <w:rsid w:val="00B649F1"/>
    <w:rsid w:val="00B65E9F"/>
    <w:rsid w:val="00B66544"/>
    <w:rsid w:val="00B66D69"/>
    <w:rsid w:val="00B67896"/>
    <w:rsid w:val="00B71D3C"/>
    <w:rsid w:val="00B741F9"/>
    <w:rsid w:val="00B74402"/>
    <w:rsid w:val="00B74FA1"/>
    <w:rsid w:val="00B7641B"/>
    <w:rsid w:val="00B768B4"/>
    <w:rsid w:val="00B771BF"/>
    <w:rsid w:val="00B77ECC"/>
    <w:rsid w:val="00B8158A"/>
    <w:rsid w:val="00B81D61"/>
    <w:rsid w:val="00B826F6"/>
    <w:rsid w:val="00B83BC5"/>
    <w:rsid w:val="00B84DA2"/>
    <w:rsid w:val="00B8549A"/>
    <w:rsid w:val="00B85BD4"/>
    <w:rsid w:val="00B85F8A"/>
    <w:rsid w:val="00B8618B"/>
    <w:rsid w:val="00B8635C"/>
    <w:rsid w:val="00B8710F"/>
    <w:rsid w:val="00B8712B"/>
    <w:rsid w:val="00B90847"/>
    <w:rsid w:val="00B91ED3"/>
    <w:rsid w:val="00B93A37"/>
    <w:rsid w:val="00B93B35"/>
    <w:rsid w:val="00B93D22"/>
    <w:rsid w:val="00B9419B"/>
    <w:rsid w:val="00B94A93"/>
    <w:rsid w:val="00B94B34"/>
    <w:rsid w:val="00B94F32"/>
    <w:rsid w:val="00B95514"/>
    <w:rsid w:val="00B95C53"/>
    <w:rsid w:val="00B964E0"/>
    <w:rsid w:val="00B973DF"/>
    <w:rsid w:val="00B9794A"/>
    <w:rsid w:val="00BA0963"/>
    <w:rsid w:val="00BA13C3"/>
    <w:rsid w:val="00BA1AD7"/>
    <w:rsid w:val="00BA200C"/>
    <w:rsid w:val="00BA3B51"/>
    <w:rsid w:val="00BA3D82"/>
    <w:rsid w:val="00BA679B"/>
    <w:rsid w:val="00BB17F8"/>
    <w:rsid w:val="00BB20AB"/>
    <w:rsid w:val="00BB377A"/>
    <w:rsid w:val="00BB3BE3"/>
    <w:rsid w:val="00BB6182"/>
    <w:rsid w:val="00BB6C55"/>
    <w:rsid w:val="00BB6F47"/>
    <w:rsid w:val="00BB79DA"/>
    <w:rsid w:val="00BC0500"/>
    <w:rsid w:val="00BC0877"/>
    <w:rsid w:val="00BC1111"/>
    <w:rsid w:val="00BC13AB"/>
    <w:rsid w:val="00BC2194"/>
    <w:rsid w:val="00BC21DD"/>
    <w:rsid w:val="00BC23BF"/>
    <w:rsid w:val="00BC27EE"/>
    <w:rsid w:val="00BC30D5"/>
    <w:rsid w:val="00BC3368"/>
    <w:rsid w:val="00BC33FD"/>
    <w:rsid w:val="00BC351B"/>
    <w:rsid w:val="00BC44F7"/>
    <w:rsid w:val="00BC6523"/>
    <w:rsid w:val="00BC67C7"/>
    <w:rsid w:val="00BC6B97"/>
    <w:rsid w:val="00BC6C7E"/>
    <w:rsid w:val="00BC774D"/>
    <w:rsid w:val="00BC79B5"/>
    <w:rsid w:val="00BD0CDF"/>
    <w:rsid w:val="00BD3873"/>
    <w:rsid w:val="00BD3896"/>
    <w:rsid w:val="00BD3F14"/>
    <w:rsid w:val="00BD4E5D"/>
    <w:rsid w:val="00BD6994"/>
    <w:rsid w:val="00BD6B5F"/>
    <w:rsid w:val="00BD6C68"/>
    <w:rsid w:val="00BD6C83"/>
    <w:rsid w:val="00BE0461"/>
    <w:rsid w:val="00BE0CB0"/>
    <w:rsid w:val="00BE14F4"/>
    <w:rsid w:val="00BE1A3F"/>
    <w:rsid w:val="00BE265B"/>
    <w:rsid w:val="00BE2745"/>
    <w:rsid w:val="00BE280A"/>
    <w:rsid w:val="00BE3746"/>
    <w:rsid w:val="00BE46C8"/>
    <w:rsid w:val="00BE5188"/>
    <w:rsid w:val="00BE5275"/>
    <w:rsid w:val="00BE5535"/>
    <w:rsid w:val="00BE5601"/>
    <w:rsid w:val="00BE57B1"/>
    <w:rsid w:val="00BE5F60"/>
    <w:rsid w:val="00BE5FE2"/>
    <w:rsid w:val="00BE61BF"/>
    <w:rsid w:val="00BE76C4"/>
    <w:rsid w:val="00BF0AF9"/>
    <w:rsid w:val="00BF1587"/>
    <w:rsid w:val="00BF1D1C"/>
    <w:rsid w:val="00BF2FEA"/>
    <w:rsid w:val="00BF34CE"/>
    <w:rsid w:val="00BF3CB7"/>
    <w:rsid w:val="00BF634C"/>
    <w:rsid w:val="00BF6E05"/>
    <w:rsid w:val="00C00735"/>
    <w:rsid w:val="00C0094C"/>
    <w:rsid w:val="00C0161D"/>
    <w:rsid w:val="00C01BF8"/>
    <w:rsid w:val="00C01F1D"/>
    <w:rsid w:val="00C01F64"/>
    <w:rsid w:val="00C01FA8"/>
    <w:rsid w:val="00C02A35"/>
    <w:rsid w:val="00C0443E"/>
    <w:rsid w:val="00C044DA"/>
    <w:rsid w:val="00C04C50"/>
    <w:rsid w:val="00C050E3"/>
    <w:rsid w:val="00C07D47"/>
    <w:rsid w:val="00C101BC"/>
    <w:rsid w:val="00C109E6"/>
    <w:rsid w:val="00C10A1B"/>
    <w:rsid w:val="00C1116C"/>
    <w:rsid w:val="00C11337"/>
    <w:rsid w:val="00C11A8C"/>
    <w:rsid w:val="00C12200"/>
    <w:rsid w:val="00C12540"/>
    <w:rsid w:val="00C1297B"/>
    <w:rsid w:val="00C13556"/>
    <w:rsid w:val="00C14B22"/>
    <w:rsid w:val="00C14BBA"/>
    <w:rsid w:val="00C14E69"/>
    <w:rsid w:val="00C15305"/>
    <w:rsid w:val="00C16426"/>
    <w:rsid w:val="00C20339"/>
    <w:rsid w:val="00C2150F"/>
    <w:rsid w:val="00C21F60"/>
    <w:rsid w:val="00C221D8"/>
    <w:rsid w:val="00C227A5"/>
    <w:rsid w:val="00C22E2F"/>
    <w:rsid w:val="00C23591"/>
    <w:rsid w:val="00C23875"/>
    <w:rsid w:val="00C23B71"/>
    <w:rsid w:val="00C23DB1"/>
    <w:rsid w:val="00C24BF5"/>
    <w:rsid w:val="00C24E02"/>
    <w:rsid w:val="00C25130"/>
    <w:rsid w:val="00C25C81"/>
    <w:rsid w:val="00C26874"/>
    <w:rsid w:val="00C273F6"/>
    <w:rsid w:val="00C27AAC"/>
    <w:rsid w:val="00C27B6F"/>
    <w:rsid w:val="00C27FBA"/>
    <w:rsid w:val="00C307E5"/>
    <w:rsid w:val="00C3212A"/>
    <w:rsid w:val="00C32602"/>
    <w:rsid w:val="00C32777"/>
    <w:rsid w:val="00C334EF"/>
    <w:rsid w:val="00C3410F"/>
    <w:rsid w:val="00C341BE"/>
    <w:rsid w:val="00C3448C"/>
    <w:rsid w:val="00C34BF0"/>
    <w:rsid w:val="00C34CEE"/>
    <w:rsid w:val="00C34D3D"/>
    <w:rsid w:val="00C35029"/>
    <w:rsid w:val="00C365C7"/>
    <w:rsid w:val="00C372FF"/>
    <w:rsid w:val="00C37578"/>
    <w:rsid w:val="00C40006"/>
    <w:rsid w:val="00C41506"/>
    <w:rsid w:val="00C419BB"/>
    <w:rsid w:val="00C41F4C"/>
    <w:rsid w:val="00C42699"/>
    <w:rsid w:val="00C43F1F"/>
    <w:rsid w:val="00C44295"/>
    <w:rsid w:val="00C443E7"/>
    <w:rsid w:val="00C4463B"/>
    <w:rsid w:val="00C45014"/>
    <w:rsid w:val="00C4503C"/>
    <w:rsid w:val="00C454BB"/>
    <w:rsid w:val="00C4634C"/>
    <w:rsid w:val="00C4647A"/>
    <w:rsid w:val="00C46737"/>
    <w:rsid w:val="00C471D7"/>
    <w:rsid w:val="00C47400"/>
    <w:rsid w:val="00C51078"/>
    <w:rsid w:val="00C5125B"/>
    <w:rsid w:val="00C52072"/>
    <w:rsid w:val="00C52641"/>
    <w:rsid w:val="00C53476"/>
    <w:rsid w:val="00C53532"/>
    <w:rsid w:val="00C53B40"/>
    <w:rsid w:val="00C54411"/>
    <w:rsid w:val="00C547A4"/>
    <w:rsid w:val="00C54B71"/>
    <w:rsid w:val="00C550EE"/>
    <w:rsid w:val="00C55625"/>
    <w:rsid w:val="00C56784"/>
    <w:rsid w:val="00C60430"/>
    <w:rsid w:val="00C611AB"/>
    <w:rsid w:val="00C61968"/>
    <w:rsid w:val="00C61C06"/>
    <w:rsid w:val="00C62967"/>
    <w:rsid w:val="00C64E04"/>
    <w:rsid w:val="00C655AB"/>
    <w:rsid w:val="00C65E08"/>
    <w:rsid w:val="00C66023"/>
    <w:rsid w:val="00C66390"/>
    <w:rsid w:val="00C66DD6"/>
    <w:rsid w:val="00C72E56"/>
    <w:rsid w:val="00C736E9"/>
    <w:rsid w:val="00C736EF"/>
    <w:rsid w:val="00C74780"/>
    <w:rsid w:val="00C74D7F"/>
    <w:rsid w:val="00C76A03"/>
    <w:rsid w:val="00C76B1E"/>
    <w:rsid w:val="00C777A7"/>
    <w:rsid w:val="00C7789A"/>
    <w:rsid w:val="00C80260"/>
    <w:rsid w:val="00C80443"/>
    <w:rsid w:val="00C805E9"/>
    <w:rsid w:val="00C80E58"/>
    <w:rsid w:val="00C81087"/>
    <w:rsid w:val="00C820DE"/>
    <w:rsid w:val="00C8361E"/>
    <w:rsid w:val="00C8391D"/>
    <w:rsid w:val="00C846F7"/>
    <w:rsid w:val="00C84708"/>
    <w:rsid w:val="00C849AB"/>
    <w:rsid w:val="00C850E3"/>
    <w:rsid w:val="00C850F0"/>
    <w:rsid w:val="00C86C0F"/>
    <w:rsid w:val="00C87C55"/>
    <w:rsid w:val="00C9188A"/>
    <w:rsid w:val="00C9288F"/>
    <w:rsid w:val="00C929B6"/>
    <w:rsid w:val="00C92A40"/>
    <w:rsid w:val="00C93456"/>
    <w:rsid w:val="00C9353A"/>
    <w:rsid w:val="00C941C2"/>
    <w:rsid w:val="00C9496C"/>
    <w:rsid w:val="00C95141"/>
    <w:rsid w:val="00C9706E"/>
    <w:rsid w:val="00C9714C"/>
    <w:rsid w:val="00CA0351"/>
    <w:rsid w:val="00CA0C8A"/>
    <w:rsid w:val="00CA0DE5"/>
    <w:rsid w:val="00CA1032"/>
    <w:rsid w:val="00CA312B"/>
    <w:rsid w:val="00CA3737"/>
    <w:rsid w:val="00CA3A7F"/>
    <w:rsid w:val="00CA3C9F"/>
    <w:rsid w:val="00CA416D"/>
    <w:rsid w:val="00CA4DCC"/>
    <w:rsid w:val="00CA4FBD"/>
    <w:rsid w:val="00CA6A33"/>
    <w:rsid w:val="00CA6F77"/>
    <w:rsid w:val="00CA76BE"/>
    <w:rsid w:val="00CA7A1F"/>
    <w:rsid w:val="00CB0342"/>
    <w:rsid w:val="00CB047A"/>
    <w:rsid w:val="00CB1B57"/>
    <w:rsid w:val="00CB1F36"/>
    <w:rsid w:val="00CB2493"/>
    <w:rsid w:val="00CB2B99"/>
    <w:rsid w:val="00CB38B1"/>
    <w:rsid w:val="00CB3CE1"/>
    <w:rsid w:val="00CB458A"/>
    <w:rsid w:val="00CB4C0C"/>
    <w:rsid w:val="00CB5533"/>
    <w:rsid w:val="00CB5D44"/>
    <w:rsid w:val="00CB5FCD"/>
    <w:rsid w:val="00CB61E3"/>
    <w:rsid w:val="00CB657B"/>
    <w:rsid w:val="00CB66ED"/>
    <w:rsid w:val="00CB7B0F"/>
    <w:rsid w:val="00CC0DF6"/>
    <w:rsid w:val="00CC0E4A"/>
    <w:rsid w:val="00CC1BEF"/>
    <w:rsid w:val="00CC238F"/>
    <w:rsid w:val="00CC37CC"/>
    <w:rsid w:val="00CC3B99"/>
    <w:rsid w:val="00CC4122"/>
    <w:rsid w:val="00CC47C5"/>
    <w:rsid w:val="00CC4970"/>
    <w:rsid w:val="00CC4A95"/>
    <w:rsid w:val="00CC63D0"/>
    <w:rsid w:val="00CC6488"/>
    <w:rsid w:val="00CC6BD3"/>
    <w:rsid w:val="00CC7D9D"/>
    <w:rsid w:val="00CC7FFC"/>
    <w:rsid w:val="00CD09D4"/>
    <w:rsid w:val="00CD1D5B"/>
    <w:rsid w:val="00CD2AAC"/>
    <w:rsid w:val="00CD2AC6"/>
    <w:rsid w:val="00CD40F9"/>
    <w:rsid w:val="00CD75F9"/>
    <w:rsid w:val="00CD7AE3"/>
    <w:rsid w:val="00CE1A33"/>
    <w:rsid w:val="00CE1AB7"/>
    <w:rsid w:val="00CE2499"/>
    <w:rsid w:val="00CE2DE0"/>
    <w:rsid w:val="00CE3270"/>
    <w:rsid w:val="00CE3633"/>
    <w:rsid w:val="00CE40C8"/>
    <w:rsid w:val="00CE4327"/>
    <w:rsid w:val="00CE4836"/>
    <w:rsid w:val="00CE499D"/>
    <w:rsid w:val="00CE52F2"/>
    <w:rsid w:val="00CE6C60"/>
    <w:rsid w:val="00CE7878"/>
    <w:rsid w:val="00CF056A"/>
    <w:rsid w:val="00CF1250"/>
    <w:rsid w:val="00CF2029"/>
    <w:rsid w:val="00CF329C"/>
    <w:rsid w:val="00CF3735"/>
    <w:rsid w:val="00CF5194"/>
    <w:rsid w:val="00CF5222"/>
    <w:rsid w:val="00CF59BD"/>
    <w:rsid w:val="00CF61C9"/>
    <w:rsid w:val="00CF67F6"/>
    <w:rsid w:val="00CF69B1"/>
    <w:rsid w:val="00D01194"/>
    <w:rsid w:val="00D029D1"/>
    <w:rsid w:val="00D02A37"/>
    <w:rsid w:val="00D04BA4"/>
    <w:rsid w:val="00D04F45"/>
    <w:rsid w:val="00D04FDE"/>
    <w:rsid w:val="00D0592A"/>
    <w:rsid w:val="00D0664F"/>
    <w:rsid w:val="00D06ADB"/>
    <w:rsid w:val="00D10A21"/>
    <w:rsid w:val="00D110EF"/>
    <w:rsid w:val="00D12A41"/>
    <w:rsid w:val="00D130D5"/>
    <w:rsid w:val="00D134DB"/>
    <w:rsid w:val="00D13D40"/>
    <w:rsid w:val="00D1480F"/>
    <w:rsid w:val="00D15DA8"/>
    <w:rsid w:val="00D178B7"/>
    <w:rsid w:val="00D17E5D"/>
    <w:rsid w:val="00D212D5"/>
    <w:rsid w:val="00D21396"/>
    <w:rsid w:val="00D224C8"/>
    <w:rsid w:val="00D22CE7"/>
    <w:rsid w:val="00D23B2A"/>
    <w:rsid w:val="00D24117"/>
    <w:rsid w:val="00D25163"/>
    <w:rsid w:val="00D25653"/>
    <w:rsid w:val="00D257EB"/>
    <w:rsid w:val="00D25EAD"/>
    <w:rsid w:val="00D3054A"/>
    <w:rsid w:val="00D30B84"/>
    <w:rsid w:val="00D3140C"/>
    <w:rsid w:val="00D3188E"/>
    <w:rsid w:val="00D32384"/>
    <w:rsid w:val="00D33942"/>
    <w:rsid w:val="00D344CB"/>
    <w:rsid w:val="00D35008"/>
    <w:rsid w:val="00D360A6"/>
    <w:rsid w:val="00D362C6"/>
    <w:rsid w:val="00D371F7"/>
    <w:rsid w:val="00D40269"/>
    <w:rsid w:val="00D402B6"/>
    <w:rsid w:val="00D40302"/>
    <w:rsid w:val="00D40E3C"/>
    <w:rsid w:val="00D41B27"/>
    <w:rsid w:val="00D43A04"/>
    <w:rsid w:val="00D44058"/>
    <w:rsid w:val="00D4467B"/>
    <w:rsid w:val="00D44734"/>
    <w:rsid w:val="00D45088"/>
    <w:rsid w:val="00D4542A"/>
    <w:rsid w:val="00D456CC"/>
    <w:rsid w:val="00D45702"/>
    <w:rsid w:val="00D45D8E"/>
    <w:rsid w:val="00D46D0B"/>
    <w:rsid w:val="00D46F7F"/>
    <w:rsid w:val="00D47A99"/>
    <w:rsid w:val="00D47F4E"/>
    <w:rsid w:val="00D5080F"/>
    <w:rsid w:val="00D50848"/>
    <w:rsid w:val="00D50AD3"/>
    <w:rsid w:val="00D51BFE"/>
    <w:rsid w:val="00D51D08"/>
    <w:rsid w:val="00D529AE"/>
    <w:rsid w:val="00D529CD"/>
    <w:rsid w:val="00D52F23"/>
    <w:rsid w:val="00D5362B"/>
    <w:rsid w:val="00D54179"/>
    <w:rsid w:val="00D543C5"/>
    <w:rsid w:val="00D54610"/>
    <w:rsid w:val="00D5562C"/>
    <w:rsid w:val="00D55BD3"/>
    <w:rsid w:val="00D567E1"/>
    <w:rsid w:val="00D569A2"/>
    <w:rsid w:val="00D56C87"/>
    <w:rsid w:val="00D57082"/>
    <w:rsid w:val="00D6003D"/>
    <w:rsid w:val="00D62659"/>
    <w:rsid w:val="00D62D6F"/>
    <w:rsid w:val="00D63655"/>
    <w:rsid w:val="00D64C5D"/>
    <w:rsid w:val="00D659D1"/>
    <w:rsid w:val="00D6630E"/>
    <w:rsid w:val="00D66936"/>
    <w:rsid w:val="00D66D2E"/>
    <w:rsid w:val="00D67E35"/>
    <w:rsid w:val="00D71E9E"/>
    <w:rsid w:val="00D72971"/>
    <w:rsid w:val="00D72E94"/>
    <w:rsid w:val="00D73545"/>
    <w:rsid w:val="00D736C1"/>
    <w:rsid w:val="00D7405C"/>
    <w:rsid w:val="00D74E22"/>
    <w:rsid w:val="00D7518F"/>
    <w:rsid w:val="00D75A6D"/>
    <w:rsid w:val="00D75B8A"/>
    <w:rsid w:val="00D773F2"/>
    <w:rsid w:val="00D803E7"/>
    <w:rsid w:val="00D81144"/>
    <w:rsid w:val="00D8181C"/>
    <w:rsid w:val="00D81B74"/>
    <w:rsid w:val="00D81C0C"/>
    <w:rsid w:val="00D82DB3"/>
    <w:rsid w:val="00D83112"/>
    <w:rsid w:val="00D83169"/>
    <w:rsid w:val="00D833B3"/>
    <w:rsid w:val="00D83A04"/>
    <w:rsid w:val="00D849F9"/>
    <w:rsid w:val="00D8635A"/>
    <w:rsid w:val="00D87B37"/>
    <w:rsid w:val="00D90357"/>
    <w:rsid w:val="00D907D2"/>
    <w:rsid w:val="00D90986"/>
    <w:rsid w:val="00D90EF7"/>
    <w:rsid w:val="00D91AD3"/>
    <w:rsid w:val="00D92240"/>
    <w:rsid w:val="00D926BC"/>
    <w:rsid w:val="00D933B5"/>
    <w:rsid w:val="00D93E3B"/>
    <w:rsid w:val="00D949A8"/>
    <w:rsid w:val="00D96968"/>
    <w:rsid w:val="00D96A08"/>
    <w:rsid w:val="00DA09C6"/>
    <w:rsid w:val="00DA12D6"/>
    <w:rsid w:val="00DA1949"/>
    <w:rsid w:val="00DA24FF"/>
    <w:rsid w:val="00DA29C8"/>
    <w:rsid w:val="00DA3E28"/>
    <w:rsid w:val="00DA4112"/>
    <w:rsid w:val="00DA4AE4"/>
    <w:rsid w:val="00DA54B0"/>
    <w:rsid w:val="00DA6217"/>
    <w:rsid w:val="00DA6E6C"/>
    <w:rsid w:val="00DB0D10"/>
    <w:rsid w:val="00DB0FEE"/>
    <w:rsid w:val="00DB1AD9"/>
    <w:rsid w:val="00DB2CEA"/>
    <w:rsid w:val="00DB2DCB"/>
    <w:rsid w:val="00DB33DC"/>
    <w:rsid w:val="00DB3B39"/>
    <w:rsid w:val="00DB42B4"/>
    <w:rsid w:val="00DB460D"/>
    <w:rsid w:val="00DB542D"/>
    <w:rsid w:val="00DB63CA"/>
    <w:rsid w:val="00DB701F"/>
    <w:rsid w:val="00DC0F52"/>
    <w:rsid w:val="00DC18A1"/>
    <w:rsid w:val="00DC1D96"/>
    <w:rsid w:val="00DC2653"/>
    <w:rsid w:val="00DC27FB"/>
    <w:rsid w:val="00DC2BC6"/>
    <w:rsid w:val="00DC315A"/>
    <w:rsid w:val="00DC3BDA"/>
    <w:rsid w:val="00DC3FC3"/>
    <w:rsid w:val="00DC531F"/>
    <w:rsid w:val="00DC53D5"/>
    <w:rsid w:val="00DC5542"/>
    <w:rsid w:val="00DC5B4A"/>
    <w:rsid w:val="00DC6476"/>
    <w:rsid w:val="00DC675B"/>
    <w:rsid w:val="00DC69C4"/>
    <w:rsid w:val="00DC6DCE"/>
    <w:rsid w:val="00DC721E"/>
    <w:rsid w:val="00DC7361"/>
    <w:rsid w:val="00DD06ED"/>
    <w:rsid w:val="00DD0A18"/>
    <w:rsid w:val="00DD1B82"/>
    <w:rsid w:val="00DD21A3"/>
    <w:rsid w:val="00DD2C69"/>
    <w:rsid w:val="00DD31A8"/>
    <w:rsid w:val="00DD327F"/>
    <w:rsid w:val="00DD39D5"/>
    <w:rsid w:val="00DD4736"/>
    <w:rsid w:val="00DD5094"/>
    <w:rsid w:val="00DD5F36"/>
    <w:rsid w:val="00DD616C"/>
    <w:rsid w:val="00DD6924"/>
    <w:rsid w:val="00DD7360"/>
    <w:rsid w:val="00DD73D1"/>
    <w:rsid w:val="00DD7BBC"/>
    <w:rsid w:val="00DE099A"/>
    <w:rsid w:val="00DE09B1"/>
    <w:rsid w:val="00DE115F"/>
    <w:rsid w:val="00DE17D8"/>
    <w:rsid w:val="00DE1CB9"/>
    <w:rsid w:val="00DE4BEA"/>
    <w:rsid w:val="00DE536A"/>
    <w:rsid w:val="00DE6E0E"/>
    <w:rsid w:val="00DE7082"/>
    <w:rsid w:val="00DE7435"/>
    <w:rsid w:val="00DF03EE"/>
    <w:rsid w:val="00DF2DFB"/>
    <w:rsid w:val="00DF330B"/>
    <w:rsid w:val="00DF484C"/>
    <w:rsid w:val="00DF5FC4"/>
    <w:rsid w:val="00DF627F"/>
    <w:rsid w:val="00DF6C51"/>
    <w:rsid w:val="00DF763E"/>
    <w:rsid w:val="00DF7C61"/>
    <w:rsid w:val="00DF7E00"/>
    <w:rsid w:val="00E000ED"/>
    <w:rsid w:val="00E01B40"/>
    <w:rsid w:val="00E0216E"/>
    <w:rsid w:val="00E036B1"/>
    <w:rsid w:val="00E0524E"/>
    <w:rsid w:val="00E066B6"/>
    <w:rsid w:val="00E07A8B"/>
    <w:rsid w:val="00E07CCE"/>
    <w:rsid w:val="00E11328"/>
    <w:rsid w:val="00E14F41"/>
    <w:rsid w:val="00E15217"/>
    <w:rsid w:val="00E16F7C"/>
    <w:rsid w:val="00E1706C"/>
    <w:rsid w:val="00E20292"/>
    <w:rsid w:val="00E20C66"/>
    <w:rsid w:val="00E21257"/>
    <w:rsid w:val="00E2319A"/>
    <w:rsid w:val="00E24022"/>
    <w:rsid w:val="00E2439B"/>
    <w:rsid w:val="00E255C4"/>
    <w:rsid w:val="00E25FD2"/>
    <w:rsid w:val="00E25FEF"/>
    <w:rsid w:val="00E27555"/>
    <w:rsid w:val="00E2781A"/>
    <w:rsid w:val="00E301D4"/>
    <w:rsid w:val="00E3096B"/>
    <w:rsid w:val="00E309B2"/>
    <w:rsid w:val="00E30ED6"/>
    <w:rsid w:val="00E32979"/>
    <w:rsid w:val="00E34350"/>
    <w:rsid w:val="00E344EF"/>
    <w:rsid w:val="00E34F70"/>
    <w:rsid w:val="00E35569"/>
    <w:rsid w:val="00E35FC5"/>
    <w:rsid w:val="00E36F5C"/>
    <w:rsid w:val="00E37508"/>
    <w:rsid w:val="00E37769"/>
    <w:rsid w:val="00E378DB"/>
    <w:rsid w:val="00E37B93"/>
    <w:rsid w:val="00E4104A"/>
    <w:rsid w:val="00E41053"/>
    <w:rsid w:val="00E41600"/>
    <w:rsid w:val="00E426B8"/>
    <w:rsid w:val="00E4366F"/>
    <w:rsid w:val="00E443B6"/>
    <w:rsid w:val="00E44598"/>
    <w:rsid w:val="00E4474E"/>
    <w:rsid w:val="00E4481E"/>
    <w:rsid w:val="00E4536F"/>
    <w:rsid w:val="00E45FC0"/>
    <w:rsid w:val="00E47E6D"/>
    <w:rsid w:val="00E47F7E"/>
    <w:rsid w:val="00E510CA"/>
    <w:rsid w:val="00E518CC"/>
    <w:rsid w:val="00E521BF"/>
    <w:rsid w:val="00E52A96"/>
    <w:rsid w:val="00E55855"/>
    <w:rsid w:val="00E56160"/>
    <w:rsid w:val="00E56E89"/>
    <w:rsid w:val="00E57072"/>
    <w:rsid w:val="00E611CD"/>
    <w:rsid w:val="00E61629"/>
    <w:rsid w:val="00E624AB"/>
    <w:rsid w:val="00E62C71"/>
    <w:rsid w:val="00E62D8E"/>
    <w:rsid w:val="00E634CF"/>
    <w:rsid w:val="00E646F1"/>
    <w:rsid w:val="00E653BF"/>
    <w:rsid w:val="00E654C5"/>
    <w:rsid w:val="00E655A1"/>
    <w:rsid w:val="00E666EC"/>
    <w:rsid w:val="00E66934"/>
    <w:rsid w:val="00E67BE2"/>
    <w:rsid w:val="00E71205"/>
    <w:rsid w:val="00E728F4"/>
    <w:rsid w:val="00E735DB"/>
    <w:rsid w:val="00E7383E"/>
    <w:rsid w:val="00E7405A"/>
    <w:rsid w:val="00E746FA"/>
    <w:rsid w:val="00E74A57"/>
    <w:rsid w:val="00E752D5"/>
    <w:rsid w:val="00E75A78"/>
    <w:rsid w:val="00E763A3"/>
    <w:rsid w:val="00E76B4F"/>
    <w:rsid w:val="00E773C6"/>
    <w:rsid w:val="00E77529"/>
    <w:rsid w:val="00E77F6E"/>
    <w:rsid w:val="00E820C6"/>
    <w:rsid w:val="00E82F23"/>
    <w:rsid w:val="00E84370"/>
    <w:rsid w:val="00E8493F"/>
    <w:rsid w:val="00E84ECD"/>
    <w:rsid w:val="00E8592E"/>
    <w:rsid w:val="00E86FF6"/>
    <w:rsid w:val="00E910F5"/>
    <w:rsid w:val="00E91358"/>
    <w:rsid w:val="00E9210C"/>
    <w:rsid w:val="00E92507"/>
    <w:rsid w:val="00E92AB1"/>
    <w:rsid w:val="00E93914"/>
    <w:rsid w:val="00E93D23"/>
    <w:rsid w:val="00E94004"/>
    <w:rsid w:val="00E94EC2"/>
    <w:rsid w:val="00E94F8B"/>
    <w:rsid w:val="00E94FA1"/>
    <w:rsid w:val="00E95EF6"/>
    <w:rsid w:val="00E96996"/>
    <w:rsid w:val="00EA16F5"/>
    <w:rsid w:val="00EA1E29"/>
    <w:rsid w:val="00EA2115"/>
    <w:rsid w:val="00EA2403"/>
    <w:rsid w:val="00EA2B72"/>
    <w:rsid w:val="00EA2EA5"/>
    <w:rsid w:val="00EA3E66"/>
    <w:rsid w:val="00EA3F19"/>
    <w:rsid w:val="00EA45C0"/>
    <w:rsid w:val="00EA4748"/>
    <w:rsid w:val="00EA4B47"/>
    <w:rsid w:val="00EA66FF"/>
    <w:rsid w:val="00EA6839"/>
    <w:rsid w:val="00EA68AB"/>
    <w:rsid w:val="00EA7403"/>
    <w:rsid w:val="00EB033B"/>
    <w:rsid w:val="00EB0683"/>
    <w:rsid w:val="00EB10D5"/>
    <w:rsid w:val="00EB11CA"/>
    <w:rsid w:val="00EB1397"/>
    <w:rsid w:val="00EB1CE7"/>
    <w:rsid w:val="00EB1DD2"/>
    <w:rsid w:val="00EB2324"/>
    <w:rsid w:val="00EB292C"/>
    <w:rsid w:val="00EB308A"/>
    <w:rsid w:val="00EB3799"/>
    <w:rsid w:val="00EB39CD"/>
    <w:rsid w:val="00EB3A6D"/>
    <w:rsid w:val="00EB5E18"/>
    <w:rsid w:val="00EB65DD"/>
    <w:rsid w:val="00EB6DDF"/>
    <w:rsid w:val="00EB7409"/>
    <w:rsid w:val="00EB740D"/>
    <w:rsid w:val="00EC02A0"/>
    <w:rsid w:val="00EC108B"/>
    <w:rsid w:val="00EC1586"/>
    <w:rsid w:val="00EC23D9"/>
    <w:rsid w:val="00EC2600"/>
    <w:rsid w:val="00EC3791"/>
    <w:rsid w:val="00EC39A8"/>
    <w:rsid w:val="00EC4273"/>
    <w:rsid w:val="00EC4D51"/>
    <w:rsid w:val="00EC4E4A"/>
    <w:rsid w:val="00EC4FE2"/>
    <w:rsid w:val="00EC503F"/>
    <w:rsid w:val="00EC5225"/>
    <w:rsid w:val="00EC5913"/>
    <w:rsid w:val="00EC652F"/>
    <w:rsid w:val="00EC6AB2"/>
    <w:rsid w:val="00EC7477"/>
    <w:rsid w:val="00EC7E10"/>
    <w:rsid w:val="00ED0791"/>
    <w:rsid w:val="00ED10BD"/>
    <w:rsid w:val="00ED125C"/>
    <w:rsid w:val="00ED12B3"/>
    <w:rsid w:val="00ED2752"/>
    <w:rsid w:val="00ED3026"/>
    <w:rsid w:val="00ED4A37"/>
    <w:rsid w:val="00ED500F"/>
    <w:rsid w:val="00ED52C0"/>
    <w:rsid w:val="00ED5731"/>
    <w:rsid w:val="00ED62C2"/>
    <w:rsid w:val="00ED658C"/>
    <w:rsid w:val="00ED6947"/>
    <w:rsid w:val="00ED6A25"/>
    <w:rsid w:val="00EE0D22"/>
    <w:rsid w:val="00EE0EBA"/>
    <w:rsid w:val="00EE1C9F"/>
    <w:rsid w:val="00EE1EF9"/>
    <w:rsid w:val="00EE2633"/>
    <w:rsid w:val="00EE2C19"/>
    <w:rsid w:val="00EE3122"/>
    <w:rsid w:val="00EE4073"/>
    <w:rsid w:val="00EE40D4"/>
    <w:rsid w:val="00EE4811"/>
    <w:rsid w:val="00EE4AC4"/>
    <w:rsid w:val="00EE4E21"/>
    <w:rsid w:val="00EE54A5"/>
    <w:rsid w:val="00EE62CF"/>
    <w:rsid w:val="00EE652E"/>
    <w:rsid w:val="00EE7E3B"/>
    <w:rsid w:val="00EF106C"/>
    <w:rsid w:val="00EF1081"/>
    <w:rsid w:val="00EF1216"/>
    <w:rsid w:val="00EF2E4A"/>
    <w:rsid w:val="00EF3019"/>
    <w:rsid w:val="00EF3C7F"/>
    <w:rsid w:val="00EF4FE2"/>
    <w:rsid w:val="00EF5780"/>
    <w:rsid w:val="00EF68F8"/>
    <w:rsid w:val="00EF693E"/>
    <w:rsid w:val="00EF762B"/>
    <w:rsid w:val="00EF7E11"/>
    <w:rsid w:val="00F00193"/>
    <w:rsid w:val="00F01A86"/>
    <w:rsid w:val="00F01C70"/>
    <w:rsid w:val="00F02E84"/>
    <w:rsid w:val="00F0408D"/>
    <w:rsid w:val="00F04117"/>
    <w:rsid w:val="00F04280"/>
    <w:rsid w:val="00F05072"/>
    <w:rsid w:val="00F05BED"/>
    <w:rsid w:val="00F06039"/>
    <w:rsid w:val="00F067EB"/>
    <w:rsid w:val="00F06CD6"/>
    <w:rsid w:val="00F0785C"/>
    <w:rsid w:val="00F078F9"/>
    <w:rsid w:val="00F10895"/>
    <w:rsid w:val="00F11090"/>
    <w:rsid w:val="00F135C0"/>
    <w:rsid w:val="00F13E83"/>
    <w:rsid w:val="00F14162"/>
    <w:rsid w:val="00F14574"/>
    <w:rsid w:val="00F152CB"/>
    <w:rsid w:val="00F16380"/>
    <w:rsid w:val="00F16CE3"/>
    <w:rsid w:val="00F17012"/>
    <w:rsid w:val="00F178E1"/>
    <w:rsid w:val="00F179BD"/>
    <w:rsid w:val="00F17F45"/>
    <w:rsid w:val="00F20831"/>
    <w:rsid w:val="00F21139"/>
    <w:rsid w:val="00F21795"/>
    <w:rsid w:val="00F22723"/>
    <w:rsid w:val="00F22BC6"/>
    <w:rsid w:val="00F2542E"/>
    <w:rsid w:val="00F2554F"/>
    <w:rsid w:val="00F25D36"/>
    <w:rsid w:val="00F26191"/>
    <w:rsid w:val="00F26A3C"/>
    <w:rsid w:val="00F26B1E"/>
    <w:rsid w:val="00F3198D"/>
    <w:rsid w:val="00F31B6F"/>
    <w:rsid w:val="00F31F09"/>
    <w:rsid w:val="00F32DAA"/>
    <w:rsid w:val="00F32E36"/>
    <w:rsid w:val="00F33410"/>
    <w:rsid w:val="00F339B9"/>
    <w:rsid w:val="00F33E84"/>
    <w:rsid w:val="00F342CF"/>
    <w:rsid w:val="00F34EF9"/>
    <w:rsid w:val="00F35684"/>
    <w:rsid w:val="00F365F7"/>
    <w:rsid w:val="00F36C2E"/>
    <w:rsid w:val="00F377CB"/>
    <w:rsid w:val="00F37D8B"/>
    <w:rsid w:val="00F40141"/>
    <w:rsid w:val="00F40254"/>
    <w:rsid w:val="00F409F6"/>
    <w:rsid w:val="00F414F1"/>
    <w:rsid w:val="00F41D43"/>
    <w:rsid w:val="00F43980"/>
    <w:rsid w:val="00F45CA1"/>
    <w:rsid w:val="00F47227"/>
    <w:rsid w:val="00F476E0"/>
    <w:rsid w:val="00F47D0E"/>
    <w:rsid w:val="00F52220"/>
    <w:rsid w:val="00F52247"/>
    <w:rsid w:val="00F52789"/>
    <w:rsid w:val="00F54759"/>
    <w:rsid w:val="00F54EFC"/>
    <w:rsid w:val="00F54F28"/>
    <w:rsid w:val="00F55EC2"/>
    <w:rsid w:val="00F56484"/>
    <w:rsid w:val="00F565EE"/>
    <w:rsid w:val="00F566BB"/>
    <w:rsid w:val="00F56AFA"/>
    <w:rsid w:val="00F572D5"/>
    <w:rsid w:val="00F5757D"/>
    <w:rsid w:val="00F57601"/>
    <w:rsid w:val="00F60BE0"/>
    <w:rsid w:val="00F610AD"/>
    <w:rsid w:val="00F6127A"/>
    <w:rsid w:val="00F620EF"/>
    <w:rsid w:val="00F65B1B"/>
    <w:rsid w:val="00F66597"/>
    <w:rsid w:val="00F667DE"/>
    <w:rsid w:val="00F66AB1"/>
    <w:rsid w:val="00F70036"/>
    <w:rsid w:val="00F70ABD"/>
    <w:rsid w:val="00F72A0F"/>
    <w:rsid w:val="00F72E25"/>
    <w:rsid w:val="00F72FB3"/>
    <w:rsid w:val="00F74153"/>
    <w:rsid w:val="00F7462A"/>
    <w:rsid w:val="00F74716"/>
    <w:rsid w:val="00F75F89"/>
    <w:rsid w:val="00F7630C"/>
    <w:rsid w:val="00F76CFC"/>
    <w:rsid w:val="00F8000B"/>
    <w:rsid w:val="00F80972"/>
    <w:rsid w:val="00F815F6"/>
    <w:rsid w:val="00F81A98"/>
    <w:rsid w:val="00F81D0B"/>
    <w:rsid w:val="00F837DD"/>
    <w:rsid w:val="00F837E1"/>
    <w:rsid w:val="00F83A77"/>
    <w:rsid w:val="00F840BB"/>
    <w:rsid w:val="00F84470"/>
    <w:rsid w:val="00F849EB"/>
    <w:rsid w:val="00F878C3"/>
    <w:rsid w:val="00F87C58"/>
    <w:rsid w:val="00F9009F"/>
    <w:rsid w:val="00F92F40"/>
    <w:rsid w:val="00F934DE"/>
    <w:rsid w:val="00F94394"/>
    <w:rsid w:val="00F9485E"/>
    <w:rsid w:val="00F94B72"/>
    <w:rsid w:val="00F951E8"/>
    <w:rsid w:val="00F95666"/>
    <w:rsid w:val="00F96107"/>
    <w:rsid w:val="00F974F8"/>
    <w:rsid w:val="00F97A66"/>
    <w:rsid w:val="00FA0F33"/>
    <w:rsid w:val="00FA1495"/>
    <w:rsid w:val="00FA17EE"/>
    <w:rsid w:val="00FA1B13"/>
    <w:rsid w:val="00FA1F55"/>
    <w:rsid w:val="00FA1F91"/>
    <w:rsid w:val="00FA26FC"/>
    <w:rsid w:val="00FA2B53"/>
    <w:rsid w:val="00FA35B8"/>
    <w:rsid w:val="00FA370C"/>
    <w:rsid w:val="00FA468D"/>
    <w:rsid w:val="00FA49C9"/>
    <w:rsid w:val="00FA6DA0"/>
    <w:rsid w:val="00FA746B"/>
    <w:rsid w:val="00FB0B67"/>
    <w:rsid w:val="00FB161D"/>
    <w:rsid w:val="00FB1C31"/>
    <w:rsid w:val="00FB3A70"/>
    <w:rsid w:val="00FB4EBA"/>
    <w:rsid w:val="00FB589B"/>
    <w:rsid w:val="00FB6418"/>
    <w:rsid w:val="00FB6F03"/>
    <w:rsid w:val="00FB7C34"/>
    <w:rsid w:val="00FC06F5"/>
    <w:rsid w:val="00FC0A5D"/>
    <w:rsid w:val="00FC0DAD"/>
    <w:rsid w:val="00FC0E54"/>
    <w:rsid w:val="00FC188B"/>
    <w:rsid w:val="00FC1C4D"/>
    <w:rsid w:val="00FC262D"/>
    <w:rsid w:val="00FC2F5C"/>
    <w:rsid w:val="00FC3CA7"/>
    <w:rsid w:val="00FC3D2A"/>
    <w:rsid w:val="00FC3DBA"/>
    <w:rsid w:val="00FC3DD7"/>
    <w:rsid w:val="00FC41DF"/>
    <w:rsid w:val="00FC45D6"/>
    <w:rsid w:val="00FC4722"/>
    <w:rsid w:val="00FC56F4"/>
    <w:rsid w:val="00FC5FE3"/>
    <w:rsid w:val="00FC6484"/>
    <w:rsid w:val="00FC6E11"/>
    <w:rsid w:val="00FC725D"/>
    <w:rsid w:val="00FC793C"/>
    <w:rsid w:val="00FD16BE"/>
    <w:rsid w:val="00FD1A66"/>
    <w:rsid w:val="00FD2313"/>
    <w:rsid w:val="00FD247E"/>
    <w:rsid w:val="00FD2532"/>
    <w:rsid w:val="00FD2EDB"/>
    <w:rsid w:val="00FD323F"/>
    <w:rsid w:val="00FD3967"/>
    <w:rsid w:val="00FD3BF3"/>
    <w:rsid w:val="00FD3CF0"/>
    <w:rsid w:val="00FD407A"/>
    <w:rsid w:val="00FD5331"/>
    <w:rsid w:val="00FD5553"/>
    <w:rsid w:val="00FD67E0"/>
    <w:rsid w:val="00FE0579"/>
    <w:rsid w:val="00FE05C7"/>
    <w:rsid w:val="00FE1049"/>
    <w:rsid w:val="00FE17A0"/>
    <w:rsid w:val="00FE1C7C"/>
    <w:rsid w:val="00FE24E6"/>
    <w:rsid w:val="00FE283B"/>
    <w:rsid w:val="00FE3565"/>
    <w:rsid w:val="00FE38EF"/>
    <w:rsid w:val="00FE3E97"/>
    <w:rsid w:val="00FE47CC"/>
    <w:rsid w:val="00FE6E55"/>
    <w:rsid w:val="00FE7629"/>
    <w:rsid w:val="00FF0249"/>
    <w:rsid w:val="00FF0BE6"/>
    <w:rsid w:val="00FF1019"/>
    <w:rsid w:val="00FF13E5"/>
    <w:rsid w:val="00FF24AC"/>
    <w:rsid w:val="00FF347B"/>
    <w:rsid w:val="00FF4A60"/>
    <w:rsid w:val="00FF569F"/>
    <w:rsid w:val="00FF62B6"/>
    <w:rsid w:val="00FF6476"/>
    <w:rsid w:val="00FF7235"/>
    <w:rsid w:val="00FF7574"/>
    <w:rsid w:val="00FF7A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contacts" w:name="Sn"/>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B5A5BC5"/>
  <w15:chartTrackingRefBased/>
  <w15:docId w15:val="{895D934B-F93A-43FB-BEE8-BB954DA00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924"/>
    <w:rPr>
      <w:sz w:val="24"/>
      <w:szCs w:val="24"/>
      <w:lang w:bidi="ar-SA"/>
    </w:rPr>
  </w:style>
  <w:style w:type="paragraph" w:styleId="Heading1">
    <w:name w:val="heading 1"/>
    <w:basedOn w:val="Normal"/>
    <w:link w:val="Heading1Char"/>
    <w:uiPriority w:val="9"/>
    <w:qFormat/>
    <w:rsid w:val="008F4AF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FC56F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920C14"/>
    <w:rPr>
      <w:sz w:val="16"/>
      <w:szCs w:val="16"/>
    </w:rPr>
  </w:style>
  <w:style w:type="paragraph" w:styleId="CommentText">
    <w:name w:val="annotation text"/>
    <w:basedOn w:val="Normal"/>
    <w:semiHidden/>
    <w:rsid w:val="00920C14"/>
    <w:rPr>
      <w:sz w:val="20"/>
      <w:szCs w:val="20"/>
    </w:rPr>
  </w:style>
  <w:style w:type="paragraph" w:styleId="CommentSubject">
    <w:name w:val="annotation subject"/>
    <w:basedOn w:val="CommentText"/>
    <w:next w:val="CommentText"/>
    <w:semiHidden/>
    <w:rsid w:val="00920C14"/>
    <w:rPr>
      <w:b/>
      <w:bCs/>
    </w:rPr>
  </w:style>
  <w:style w:type="paragraph" w:styleId="BalloonText">
    <w:name w:val="Balloon Text"/>
    <w:basedOn w:val="Normal"/>
    <w:semiHidden/>
    <w:rsid w:val="00920C14"/>
    <w:rPr>
      <w:rFonts w:ascii="Tahoma" w:hAnsi="Tahoma" w:cs="Tahoma"/>
      <w:sz w:val="16"/>
      <w:szCs w:val="16"/>
    </w:rPr>
  </w:style>
  <w:style w:type="table" w:styleId="TableGrid">
    <w:name w:val="Table Grid"/>
    <w:basedOn w:val="TableNormal"/>
    <w:rsid w:val="00311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36B15"/>
    <w:pPr>
      <w:tabs>
        <w:tab w:val="center" w:pos="4320"/>
        <w:tab w:val="right" w:pos="8640"/>
      </w:tabs>
    </w:pPr>
  </w:style>
  <w:style w:type="character" w:styleId="PageNumber">
    <w:name w:val="page number"/>
    <w:basedOn w:val="DefaultParagraphFont"/>
    <w:rsid w:val="00636B15"/>
  </w:style>
  <w:style w:type="character" w:styleId="Hyperlink">
    <w:name w:val="Hyperlink"/>
    <w:rsid w:val="00636B15"/>
    <w:rPr>
      <w:rFonts w:ascii="Verdana" w:hAnsi="Verdana" w:hint="default"/>
      <w:color w:val="003399"/>
      <w:u w:val="single"/>
    </w:rPr>
  </w:style>
  <w:style w:type="character" w:customStyle="1" w:styleId="auth1">
    <w:name w:val="auth1"/>
    <w:rsid w:val="00636B15"/>
    <w:rPr>
      <w:sz w:val="19"/>
      <w:szCs w:val="19"/>
    </w:rPr>
  </w:style>
  <w:style w:type="character" w:customStyle="1" w:styleId="itemsubtitleproduct1">
    <w:name w:val="itemsubtitleproduct1"/>
    <w:rsid w:val="00636B15"/>
    <w:rPr>
      <w:rFonts w:ascii="Verdana" w:hAnsi="Verdana" w:hint="default"/>
      <w:b w:val="0"/>
      <w:bCs w:val="0"/>
      <w:color w:val="000000"/>
      <w:sz w:val="23"/>
      <w:szCs w:val="23"/>
    </w:rPr>
  </w:style>
  <w:style w:type="character" w:customStyle="1" w:styleId="text31">
    <w:name w:val="text31"/>
    <w:rsid w:val="00636B15"/>
    <w:rPr>
      <w:rFonts w:ascii="Arial Unicode MS" w:eastAsia="Arial Unicode MS" w:hAnsi="Arial Unicode MS" w:cs="Arial Unicode MS" w:hint="eastAsia"/>
      <w:b/>
      <w:bCs/>
      <w:color w:val="00008B"/>
      <w:sz w:val="22"/>
      <w:szCs w:val="22"/>
    </w:rPr>
  </w:style>
  <w:style w:type="character" w:styleId="Strong">
    <w:name w:val="Strong"/>
    <w:qFormat/>
    <w:rsid w:val="00636B15"/>
    <w:rPr>
      <w:b/>
      <w:bCs/>
    </w:rPr>
  </w:style>
  <w:style w:type="paragraph" w:styleId="Footer">
    <w:name w:val="footer"/>
    <w:basedOn w:val="Normal"/>
    <w:rsid w:val="00636B15"/>
    <w:pPr>
      <w:tabs>
        <w:tab w:val="center" w:pos="4320"/>
        <w:tab w:val="right" w:pos="8640"/>
      </w:tabs>
    </w:pPr>
  </w:style>
  <w:style w:type="paragraph" w:styleId="NormalWeb">
    <w:name w:val="Normal (Web)"/>
    <w:basedOn w:val="Normal"/>
    <w:uiPriority w:val="99"/>
    <w:rsid w:val="00F840BB"/>
    <w:pPr>
      <w:spacing w:before="100" w:beforeAutospacing="1" w:after="100" w:afterAutospacing="1"/>
    </w:pPr>
  </w:style>
  <w:style w:type="paragraph" w:customStyle="1" w:styleId="indent-lg">
    <w:name w:val="indent-lg"/>
    <w:basedOn w:val="Normal"/>
    <w:rsid w:val="001F13C9"/>
    <w:pPr>
      <w:spacing w:before="100" w:beforeAutospacing="1" w:after="100" w:afterAutospacing="1"/>
      <w:ind w:left="204"/>
    </w:pPr>
    <w:rPr>
      <w:rFonts w:ascii="Verdana" w:hAnsi="Verdana"/>
      <w:sz w:val="18"/>
      <w:szCs w:val="18"/>
    </w:rPr>
  </w:style>
  <w:style w:type="character" w:styleId="Emphasis">
    <w:name w:val="Emphasis"/>
    <w:uiPriority w:val="20"/>
    <w:qFormat/>
    <w:rsid w:val="002D2040"/>
    <w:rPr>
      <w:i/>
      <w:iCs/>
    </w:rPr>
  </w:style>
  <w:style w:type="character" w:styleId="FootnoteReference">
    <w:name w:val="footnote reference"/>
    <w:semiHidden/>
    <w:rsid w:val="00FC793C"/>
    <w:rPr>
      <w:vertAlign w:val="superscript"/>
    </w:rPr>
  </w:style>
  <w:style w:type="paragraph" w:styleId="FootnoteText">
    <w:name w:val="footnote text"/>
    <w:basedOn w:val="Normal"/>
    <w:semiHidden/>
    <w:rsid w:val="006B377E"/>
    <w:rPr>
      <w:sz w:val="20"/>
      <w:szCs w:val="20"/>
    </w:rPr>
  </w:style>
  <w:style w:type="character" w:customStyle="1" w:styleId="contentblock1">
    <w:name w:val="contentblock1"/>
    <w:basedOn w:val="DefaultParagraphFont"/>
    <w:rsid w:val="00AD20E3"/>
  </w:style>
  <w:style w:type="character" w:customStyle="1" w:styleId="addmd1">
    <w:name w:val="addmd1"/>
    <w:rsid w:val="00690A01"/>
    <w:rPr>
      <w:sz w:val="20"/>
      <w:szCs w:val="20"/>
    </w:rPr>
  </w:style>
  <w:style w:type="character" w:customStyle="1" w:styleId="a-size-large1">
    <w:name w:val="a-size-large1"/>
    <w:rsid w:val="00430AC0"/>
    <w:rPr>
      <w:rFonts w:ascii="Arial" w:hAnsi="Arial" w:cs="Arial" w:hint="default"/>
    </w:rPr>
  </w:style>
  <w:style w:type="character" w:customStyle="1" w:styleId="field1">
    <w:name w:val="field1"/>
    <w:rsid w:val="005E4D94"/>
    <w:rPr>
      <w:rFonts w:ascii="Arial" w:hAnsi="Arial" w:cs="Arial" w:hint="default"/>
      <w:sz w:val="18"/>
      <w:szCs w:val="18"/>
    </w:rPr>
  </w:style>
  <w:style w:type="character" w:customStyle="1" w:styleId="Heading2Char">
    <w:name w:val="Heading 2 Char"/>
    <w:link w:val="Heading2"/>
    <w:semiHidden/>
    <w:rsid w:val="00FC56F4"/>
    <w:rPr>
      <w:rFonts w:ascii="Cambria" w:eastAsia="Times New Roman" w:hAnsi="Cambria" w:cs="Times New Roman"/>
      <w:b/>
      <w:bCs/>
      <w:i/>
      <w:iCs/>
      <w:sz w:val="28"/>
      <w:szCs w:val="28"/>
    </w:rPr>
  </w:style>
  <w:style w:type="character" w:customStyle="1" w:styleId="a-size-small8">
    <w:name w:val="a-size-small8"/>
    <w:rsid w:val="00FC56F4"/>
  </w:style>
  <w:style w:type="character" w:customStyle="1" w:styleId="author">
    <w:name w:val="author"/>
    <w:rsid w:val="00A41A81"/>
  </w:style>
  <w:style w:type="character" w:customStyle="1" w:styleId="a-color-secondary">
    <w:name w:val="a-color-secondary"/>
    <w:rsid w:val="00A41A81"/>
  </w:style>
  <w:style w:type="character" w:customStyle="1" w:styleId="cit-print-date2">
    <w:name w:val="cit-print-date2"/>
    <w:rsid w:val="00050170"/>
  </w:style>
  <w:style w:type="character" w:customStyle="1" w:styleId="cit-sep3">
    <w:name w:val="cit-sep3"/>
    <w:rsid w:val="00050170"/>
  </w:style>
  <w:style w:type="character" w:customStyle="1" w:styleId="cit-vol2">
    <w:name w:val="cit-vol2"/>
    <w:rsid w:val="00050170"/>
  </w:style>
  <w:style w:type="character" w:customStyle="1" w:styleId="cit-issue">
    <w:name w:val="cit-issue"/>
    <w:rsid w:val="00050170"/>
  </w:style>
  <w:style w:type="character" w:customStyle="1" w:styleId="cit-first-page">
    <w:name w:val="cit-first-page"/>
    <w:rsid w:val="00050170"/>
  </w:style>
  <w:style w:type="character" w:customStyle="1" w:styleId="cit-last-page2">
    <w:name w:val="cit-last-page2"/>
    <w:rsid w:val="00050170"/>
  </w:style>
  <w:style w:type="paragraph" w:customStyle="1" w:styleId="Default">
    <w:name w:val="Default"/>
    <w:rsid w:val="005000D5"/>
    <w:pPr>
      <w:autoSpaceDE w:val="0"/>
      <w:autoSpaceDN w:val="0"/>
      <w:adjustRightInd w:val="0"/>
    </w:pPr>
    <w:rPr>
      <w:color w:val="000000"/>
      <w:sz w:val="24"/>
      <w:szCs w:val="24"/>
    </w:rPr>
  </w:style>
  <w:style w:type="character" w:customStyle="1" w:styleId="Heading1Char">
    <w:name w:val="Heading 1 Char"/>
    <w:link w:val="Heading1"/>
    <w:uiPriority w:val="9"/>
    <w:rsid w:val="00C76B1E"/>
    <w:rPr>
      <w:b/>
      <w:bCs/>
      <w:kern w:val="36"/>
      <w:sz w:val="48"/>
      <w:szCs w:val="48"/>
      <w:lang w:bidi="ar-SA"/>
    </w:rPr>
  </w:style>
  <w:style w:type="character" w:customStyle="1" w:styleId="a-size-medium2">
    <w:name w:val="a-size-medium2"/>
    <w:rsid w:val="00CE499D"/>
    <w:rPr>
      <w:rFonts w:ascii="Arial" w:hAnsi="Arial" w:cs="Arial" w:hint="default"/>
    </w:rPr>
  </w:style>
  <w:style w:type="character" w:customStyle="1" w:styleId="contribution">
    <w:name w:val="contribution"/>
    <w:rsid w:val="00CE499D"/>
  </w:style>
  <w:style w:type="character" w:customStyle="1" w:styleId="a-size-extra-large">
    <w:name w:val="a-size-extra-large"/>
    <w:basedOn w:val="DefaultParagraphFont"/>
    <w:rsid w:val="00816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0891">
      <w:bodyDiv w:val="1"/>
      <w:marLeft w:val="0"/>
      <w:marRight w:val="0"/>
      <w:marTop w:val="0"/>
      <w:marBottom w:val="0"/>
      <w:divBdr>
        <w:top w:val="none" w:sz="0" w:space="0" w:color="auto"/>
        <w:left w:val="none" w:sz="0" w:space="0" w:color="auto"/>
        <w:bottom w:val="none" w:sz="0" w:space="0" w:color="auto"/>
        <w:right w:val="none" w:sz="0" w:space="0" w:color="auto"/>
      </w:divBdr>
      <w:divsChild>
        <w:div w:id="856584257">
          <w:marLeft w:val="0"/>
          <w:marRight w:val="0"/>
          <w:marTop w:val="0"/>
          <w:marBottom w:val="0"/>
          <w:divBdr>
            <w:top w:val="none" w:sz="0" w:space="0" w:color="auto"/>
            <w:left w:val="none" w:sz="0" w:space="0" w:color="auto"/>
            <w:bottom w:val="none" w:sz="0" w:space="0" w:color="auto"/>
            <w:right w:val="none" w:sz="0" w:space="0" w:color="auto"/>
          </w:divBdr>
          <w:divsChild>
            <w:div w:id="1683315486">
              <w:marLeft w:val="0"/>
              <w:marRight w:val="0"/>
              <w:marTop w:val="0"/>
              <w:marBottom w:val="0"/>
              <w:divBdr>
                <w:top w:val="none" w:sz="0" w:space="0" w:color="auto"/>
                <w:left w:val="none" w:sz="0" w:space="0" w:color="auto"/>
                <w:bottom w:val="none" w:sz="0" w:space="0" w:color="auto"/>
                <w:right w:val="none" w:sz="0" w:space="0" w:color="auto"/>
              </w:divBdr>
              <w:divsChild>
                <w:div w:id="1418557721">
                  <w:marLeft w:val="0"/>
                  <w:marRight w:val="0"/>
                  <w:marTop w:val="0"/>
                  <w:marBottom w:val="0"/>
                  <w:divBdr>
                    <w:top w:val="none" w:sz="0" w:space="0" w:color="auto"/>
                    <w:left w:val="none" w:sz="0" w:space="0" w:color="auto"/>
                    <w:bottom w:val="none" w:sz="0" w:space="0" w:color="auto"/>
                    <w:right w:val="none" w:sz="0" w:space="0" w:color="auto"/>
                  </w:divBdr>
                  <w:divsChild>
                    <w:div w:id="104352582">
                      <w:marLeft w:val="-3150"/>
                      <w:marRight w:val="0"/>
                      <w:marTop w:val="0"/>
                      <w:marBottom w:val="0"/>
                      <w:divBdr>
                        <w:top w:val="none" w:sz="0" w:space="0" w:color="auto"/>
                        <w:left w:val="none" w:sz="0" w:space="0" w:color="auto"/>
                        <w:bottom w:val="none" w:sz="0" w:space="0" w:color="auto"/>
                        <w:right w:val="none" w:sz="0" w:space="0" w:color="auto"/>
                      </w:divBdr>
                      <w:divsChild>
                        <w:div w:id="2054383033">
                          <w:marLeft w:val="3150"/>
                          <w:marRight w:val="0"/>
                          <w:marTop w:val="0"/>
                          <w:marBottom w:val="0"/>
                          <w:divBdr>
                            <w:top w:val="none" w:sz="0" w:space="0" w:color="auto"/>
                            <w:left w:val="none" w:sz="0" w:space="0" w:color="auto"/>
                            <w:bottom w:val="none" w:sz="0" w:space="0" w:color="auto"/>
                            <w:right w:val="none" w:sz="0" w:space="0" w:color="auto"/>
                          </w:divBdr>
                          <w:divsChild>
                            <w:div w:id="1544058911">
                              <w:marLeft w:val="0"/>
                              <w:marRight w:val="0"/>
                              <w:marTop w:val="0"/>
                              <w:marBottom w:val="0"/>
                              <w:divBdr>
                                <w:top w:val="none" w:sz="0" w:space="0" w:color="auto"/>
                                <w:left w:val="none" w:sz="0" w:space="0" w:color="auto"/>
                                <w:bottom w:val="none" w:sz="0" w:space="0" w:color="auto"/>
                                <w:right w:val="none" w:sz="0" w:space="0" w:color="auto"/>
                              </w:divBdr>
                              <w:divsChild>
                                <w:div w:id="603804096">
                                  <w:marLeft w:val="0"/>
                                  <w:marRight w:val="0"/>
                                  <w:marTop w:val="0"/>
                                  <w:marBottom w:val="0"/>
                                  <w:divBdr>
                                    <w:top w:val="none" w:sz="0" w:space="0" w:color="auto"/>
                                    <w:left w:val="none" w:sz="0" w:space="0" w:color="auto"/>
                                    <w:bottom w:val="none" w:sz="0" w:space="0" w:color="auto"/>
                                    <w:right w:val="none" w:sz="0" w:space="0" w:color="auto"/>
                                  </w:divBdr>
                                  <w:divsChild>
                                    <w:div w:id="473064012">
                                      <w:marLeft w:val="0"/>
                                      <w:marRight w:val="0"/>
                                      <w:marTop w:val="0"/>
                                      <w:marBottom w:val="0"/>
                                      <w:divBdr>
                                        <w:top w:val="none" w:sz="0" w:space="0" w:color="auto"/>
                                        <w:left w:val="none" w:sz="0" w:space="0" w:color="auto"/>
                                        <w:bottom w:val="none" w:sz="0" w:space="0" w:color="auto"/>
                                        <w:right w:val="none" w:sz="0" w:space="0" w:color="auto"/>
                                      </w:divBdr>
                                      <w:divsChild>
                                        <w:div w:id="742290394">
                                          <w:marLeft w:val="0"/>
                                          <w:marRight w:val="0"/>
                                          <w:marTop w:val="0"/>
                                          <w:marBottom w:val="0"/>
                                          <w:divBdr>
                                            <w:top w:val="none" w:sz="0" w:space="0" w:color="auto"/>
                                            <w:left w:val="none" w:sz="0" w:space="0" w:color="auto"/>
                                            <w:bottom w:val="none" w:sz="0" w:space="0" w:color="auto"/>
                                            <w:right w:val="none" w:sz="0" w:space="0" w:color="auto"/>
                                          </w:divBdr>
                                          <w:divsChild>
                                            <w:div w:id="1098871053">
                                              <w:marLeft w:val="0"/>
                                              <w:marRight w:val="0"/>
                                              <w:marTop w:val="0"/>
                                              <w:marBottom w:val="0"/>
                                              <w:divBdr>
                                                <w:top w:val="none" w:sz="0" w:space="0" w:color="auto"/>
                                                <w:left w:val="none" w:sz="0" w:space="0" w:color="auto"/>
                                                <w:bottom w:val="none" w:sz="0" w:space="0" w:color="auto"/>
                                                <w:right w:val="none" w:sz="0" w:space="0" w:color="auto"/>
                                              </w:divBdr>
                                              <w:divsChild>
                                                <w:div w:id="109130450">
                                                  <w:marLeft w:val="0"/>
                                                  <w:marRight w:val="0"/>
                                                  <w:marTop w:val="0"/>
                                                  <w:marBottom w:val="0"/>
                                                  <w:divBdr>
                                                    <w:top w:val="none" w:sz="0" w:space="0" w:color="auto"/>
                                                    <w:left w:val="none" w:sz="0" w:space="0" w:color="auto"/>
                                                    <w:bottom w:val="none" w:sz="0" w:space="0" w:color="auto"/>
                                                    <w:right w:val="none" w:sz="0" w:space="0" w:color="auto"/>
                                                  </w:divBdr>
                                                  <w:divsChild>
                                                    <w:div w:id="929241343">
                                                      <w:marLeft w:val="0"/>
                                                      <w:marRight w:val="0"/>
                                                      <w:marTop w:val="0"/>
                                                      <w:marBottom w:val="0"/>
                                                      <w:divBdr>
                                                        <w:top w:val="none" w:sz="0" w:space="0" w:color="auto"/>
                                                        <w:left w:val="none" w:sz="0" w:space="0" w:color="auto"/>
                                                        <w:bottom w:val="none" w:sz="0" w:space="0" w:color="auto"/>
                                                        <w:right w:val="none" w:sz="0" w:space="0" w:color="auto"/>
                                                      </w:divBdr>
                                                      <w:divsChild>
                                                        <w:div w:id="1771317419">
                                                          <w:marLeft w:val="0"/>
                                                          <w:marRight w:val="0"/>
                                                          <w:marTop w:val="0"/>
                                                          <w:marBottom w:val="0"/>
                                                          <w:divBdr>
                                                            <w:top w:val="none" w:sz="0" w:space="0" w:color="auto"/>
                                                            <w:left w:val="none" w:sz="0" w:space="0" w:color="auto"/>
                                                            <w:bottom w:val="none" w:sz="0" w:space="0" w:color="auto"/>
                                                            <w:right w:val="none" w:sz="0" w:space="0" w:color="auto"/>
                                                          </w:divBdr>
                                                          <w:divsChild>
                                                            <w:div w:id="14535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07910">
      <w:bodyDiv w:val="1"/>
      <w:marLeft w:val="0"/>
      <w:marRight w:val="0"/>
      <w:marTop w:val="0"/>
      <w:marBottom w:val="0"/>
      <w:divBdr>
        <w:top w:val="none" w:sz="0" w:space="0" w:color="auto"/>
        <w:left w:val="none" w:sz="0" w:space="0" w:color="auto"/>
        <w:bottom w:val="none" w:sz="0" w:space="0" w:color="auto"/>
        <w:right w:val="none" w:sz="0" w:space="0" w:color="auto"/>
      </w:divBdr>
    </w:div>
    <w:div w:id="331837214">
      <w:bodyDiv w:val="1"/>
      <w:marLeft w:val="0"/>
      <w:marRight w:val="0"/>
      <w:marTop w:val="0"/>
      <w:marBottom w:val="0"/>
      <w:divBdr>
        <w:top w:val="none" w:sz="0" w:space="0" w:color="auto"/>
        <w:left w:val="none" w:sz="0" w:space="0" w:color="auto"/>
        <w:bottom w:val="none" w:sz="0" w:space="0" w:color="auto"/>
        <w:right w:val="none" w:sz="0" w:space="0" w:color="auto"/>
      </w:divBdr>
      <w:divsChild>
        <w:div w:id="464087978">
          <w:marLeft w:val="0"/>
          <w:marRight w:val="0"/>
          <w:marTop w:val="0"/>
          <w:marBottom w:val="0"/>
          <w:divBdr>
            <w:top w:val="none" w:sz="0" w:space="0" w:color="auto"/>
            <w:left w:val="none" w:sz="0" w:space="0" w:color="auto"/>
            <w:bottom w:val="none" w:sz="0" w:space="0" w:color="auto"/>
            <w:right w:val="none" w:sz="0" w:space="0" w:color="auto"/>
          </w:divBdr>
          <w:divsChild>
            <w:div w:id="1376812882">
              <w:marLeft w:val="2232"/>
              <w:marRight w:val="0"/>
              <w:marTop w:val="0"/>
              <w:marBottom w:val="0"/>
              <w:divBdr>
                <w:top w:val="none" w:sz="0" w:space="0" w:color="auto"/>
                <w:left w:val="none" w:sz="0" w:space="0" w:color="auto"/>
                <w:bottom w:val="none" w:sz="0" w:space="0" w:color="auto"/>
                <w:right w:val="none" w:sz="0" w:space="0" w:color="auto"/>
              </w:divBdr>
              <w:divsChild>
                <w:div w:id="1889494382">
                  <w:marLeft w:val="0"/>
                  <w:marRight w:val="0"/>
                  <w:marTop w:val="0"/>
                  <w:marBottom w:val="0"/>
                  <w:divBdr>
                    <w:top w:val="none" w:sz="0" w:space="0" w:color="auto"/>
                    <w:left w:val="single" w:sz="36" w:space="0" w:color="auto"/>
                    <w:bottom w:val="none" w:sz="0" w:space="0" w:color="auto"/>
                    <w:right w:val="none" w:sz="0" w:space="0" w:color="auto"/>
                  </w:divBdr>
                  <w:divsChild>
                    <w:div w:id="643898359">
                      <w:marLeft w:val="0"/>
                      <w:marRight w:val="0"/>
                      <w:marTop w:val="0"/>
                      <w:marBottom w:val="0"/>
                      <w:divBdr>
                        <w:top w:val="none" w:sz="0" w:space="0" w:color="auto"/>
                        <w:left w:val="none" w:sz="0" w:space="0" w:color="auto"/>
                        <w:bottom w:val="none" w:sz="0" w:space="0" w:color="auto"/>
                        <w:right w:val="none" w:sz="0" w:space="0" w:color="auto"/>
                      </w:divBdr>
                      <w:divsChild>
                        <w:div w:id="598373231">
                          <w:marLeft w:val="0"/>
                          <w:marRight w:val="3420"/>
                          <w:marTop w:val="0"/>
                          <w:marBottom w:val="0"/>
                          <w:divBdr>
                            <w:top w:val="none" w:sz="0" w:space="0" w:color="auto"/>
                            <w:left w:val="none" w:sz="0" w:space="0" w:color="auto"/>
                            <w:bottom w:val="none" w:sz="0" w:space="0" w:color="auto"/>
                            <w:right w:val="none" w:sz="0" w:space="0" w:color="auto"/>
                          </w:divBdr>
                          <w:divsChild>
                            <w:div w:id="806316867">
                              <w:marLeft w:val="0"/>
                              <w:marRight w:val="0"/>
                              <w:marTop w:val="0"/>
                              <w:marBottom w:val="0"/>
                              <w:divBdr>
                                <w:top w:val="none" w:sz="0" w:space="0" w:color="auto"/>
                                <w:left w:val="none" w:sz="0" w:space="0" w:color="auto"/>
                                <w:bottom w:val="none" w:sz="0" w:space="0" w:color="auto"/>
                                <w:right w:val="none" w:sz="0" w:space="0" w:color="auto"/>
                              </w:divBdr>
                              <w:divsChild>
                                <w:div w:id="130562407">
                                  <w:marLeft w:val="0"/>
                                  <w:marRight w:val="0"/>
                                  <w:marTop w:val="0"/>
                                  <w:marBottom w:val="0"/>
                                  <w:divBdr>
                                    <w:top w:val="none" w:sz="0" w:space="0" w:color="auto"/>
                                    <w:left w:val="none" w:sz="0" w:space="0" w:color="auto"/>
                                    <w:bottom w:val="none" w:sz="0" w:space="0" w:color="auto"/>
                                    <w:right w:val="none" w:sz="0" w:space="0" w:color="auto"/>
                                  </w:divBdr>
                                  <w:divsChild>
                                    <w:div w:id="566721421">
                                      <w:marLeft w:val="0"/>
                                      <w:marRight w:val="0"/>
                                      <w:marTop w:val="0"/>
                                      <w:marBottom w:val="0"/>
                                      <w:divBdr>
                                        <w:top w:val="none" w:sz="0" w:space="0" w:color="auto"/>
                                        <w:left w:val="none" w:sz="0" w:space="0" w:color="auto"/>
                                        <w:bottom w:val="none" w:sz="0" w:space="0" w:color="auto"/>
                                        <w:right w:val="none" w:sz="0" w:space="0" w:color="auto"/>
                                      </w:divBdr>
                                      <w:divsChild>
                                        <w:div w:id="1112672387">
                                          <w:marLeft w:val="0"/>
                                          <w:marRight w:val="0"/>
                                          <w:marTop w:val="0"/>
                                          <w:marBottom w:val="0"/>
                                          <w:divBdr>
                                            <w:top w:val="none" w:sz="0" w:space="0" w:color="auto"/>
                                            <w:left w:val="none" w:sz="0" w:space="0" w:color="auto"/>
                                            <w:bottom w:val="none" w:sz="0" w:space="0" w:color="auto"/>
                                            <w:right w:val="none" w:sz="0" w:space="0" w:color="auto"/>
                                          </w:divBdr>
                                          <w:divsChild>
                                            <w:div w:id="1191338590">
                                              <w:marLeft w:val="0"/>
                                              <w:marRight w:val="0"/>
                                              <w:marTop w:val="0"/>
                                              <w:marBottom w:val="0"/>
                                              <w:divBdr>
                                                <w:top w:val="none" w:sz="0" w:space="0" w:color="auto"/>
                                                <w:left w:val="none" w:sz="0" w:space="0" w:color="auto"/>
                                                <w:bottom w:val="none" w:sz="0" w:space="0" w:color="auto"/>
                                                <w:right w:val="none" w:sz="0" w:space="0" w:color="auto"/>
                                              </w:divBdr>
                                              <w:divsChild>
                                                <w:div w:id="19086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610550">
      <w:bodyDiv w:val="1"/>
      <w:marLeft w:val="0"/>
      <w:marRight w:val="0"/>
      <w:marTop w:val="0"/>
      <w:marBottom w:val="0"/>
      <w:divBdr>
        <w:top w:val="none" w:sz="0" w:space="0" w:color="auto"/>
        <w:left w:val="none" w:sz="0" w:space="0" w:color="auto"/>
        <w:bottom w:val="none" w:sz="0" w:space="0" w:color="auto"/>
        <w:right w:val="none" w:sz="0" w:space="0" w:color="auto"/>
      </w:divBdr>
    </w:div>
    <w:div w:id="376439525">
      <w:bodyDiv w:val="1"/>
      <w:marLeft w:val="0"/>
      <w:marRight w:val="0"/>
      <w:marTop w:val="0"/>
      <w:marBottom w:val="0"/>
      <w:divBdr>
        <w:top w:val="none" w:sz="0" w:space="0" w:color="auto"/>
        <w:left w:val="none" w:sz="0" w:space="0" w:color="auto"/>
        <w:bottom w:val="none" w:sz="0" w:space="0" w:color="auto"/>
        <w:right w:val="none" w:sz="0" w:space="0" w:color="auto"/>
      </w:divBdr>
    </w:div>
    <w:div w:id="511454837">
      <w:bodyDiv w:val="1"/>
      <w:marLeft w:val="0"/>
      <w:marRight w:val="0"/>
      <w:marTop w:val="0"/>
      <w:marBottom w:val="0"/>
      <w:divBdr>
        <w:top w:val="none" w:sz="0" w:space="0" w:color="auto"/>
        <w:left w:val="none" w:sz="0" w:space="0" w:color="auto"/>
        <w:bottom w:val="none" w:sz="0" w:space="0" w:color="auto"/>
        <w:right w:val="none" w:sz="0" w:space="0" w:color="auto"/>
      </w:divBdr>
    </w:div>
    <w:div w:id="521746319">
      <w:bodyDiv w:val="1"/>
      <w:marLeft w:val="0"/>
      <w:marRight w:val="0"/>
      <w:marTop w:val="0"/>
      <w:marBottom w:val="0"/>
      <w:divBdr>
        <w:top w:val="none" w:sz="0" w:space="0" w:color="auto"/>
        <w:left w:val="none" w:sz="0" w:space="0" w:color="auto"/>
        <w:bottom w:val="none" w:sz="0" w:space="0" w:color="auto"/>
        <w:right w:val="none" w:sz="0" w:space="0" w:color="auto"/>
      </w:divBdr>
    </w:div>
    <w:div w:id="527763155">
      <w:bodyDiv w:val="1"/>
      <w:marLeft w:val="0"/>
      <w:marRight w:val="0"/>
      <w:marTop w:val="0"/>
      <w:marBottom w:val="0"/>
      <w:divBdr>
        <w:top w:val="none" w:sz="0" w:space="0" w:color="auto"/>
        <w:left w:val="none" w:sz="0" w:space="0" w:color="auto"/>
        <w:bottom w:val="none" w:sz="0" w:space="0" w:color="auto"/>
        <w:right w:val="none" w:sz="0" w:space="0" w:color="auto"/>
      </w:divBdr>
    </w:div>
    <w:div w:id="577524450">
      <w:bodyDiv w:val="1"/>
      <w:marLeft w:val="0"/>
      <w:marRight w:val="0"/>
      <w:marTop w:val="0"/>
      <w:marBottom w:val="0"/>
      <w:divBdr>
        <w:top w:val="none" w:sz="0" w:space="0" w:color="auto"/>
        <w:left w:val="none" w:sz="0" w:space="0" w:color="auto"/>
        <w:bottom w:val="none" w:sz="0" w:space="0" w:color="auto"/>
        <w:right w:val="none" w:sz="0" w:space="0" w:color="auto"/>
      </w:divBdr>
    </w:div>
    <w:div w:id="578103948">
      <w:bodyDiv w:val="1"/>
      <w:marLeft w:val="0"/>
      <w:marRight w:val="0"/>
      <w:marTop w:val="0"/>
      <w:marBottom w:val="0"/>
      <w:divBdr>
        <w:top w:val="none" w:sz="0" w:space="0" w:color="auto"/>
        <w:left w:val="none" w:sz="0" w:space="0" w:color="auto"/>
        <w:bottom w:val="none" w:sz="0" w:space="0" w:color="auto"/>
        <w:right w:val="none" w:sz="0" w:space="0" w:color="auto"/>
      </w:divBdr>
    </w:div>
    <w:div w:id="591284951">
      <w:bodyDiv w:val="1"/>
      <w:marLeft w:val="0"/>
      <w:marRight w:val="0"/>
      <w:marTop w:val="0"/>
      <w:marBottom w:val="0"/>
      <w:divBdr>
        <w:top w:val="none" w:sz="0" w:space="0" w:color="auto"/>
        <w:left w:val="none" w:sz="0" w:space="0" w:color="auto"/>
        <w:bottom w:val="none" w:sz="0" w:space="0" w:color="auto"/>
        <w:right w:val="none" w:sz="0" w:space="0" w:color="auto"/>
      </w:divBdr>
      <w:divsChild>
        <w:div w:id="1939291772">
          <w:marLeft w:val="0"/>
          <w:marRight w:val="0"/>
          <w:marTop w:val="0"/>
          <w:marBottom w:val="0"/>
          <w:divBdr>
            <w:top w:val="none" w:sz="0" w:space="0" w:color="auto"/>
            <w:left w:val="none" w:sz="0" w:space="0" w:color="auto"/>
            <w:bottom w:val="none" w:sz="0" w:space="0" w:color="auto"/>
            <w:right w:val="none" w:sz="0" w:space="0" w:color="auto"/>
          </w:divBdr>
        </w:div>
      </w:divsChild>
    </w:div>
    <w:div w:id="615403090">
      <w:bodyDiv w:val="1"/>
      <w:marLeft w:val="0"/>
      <w:marRight w:val="0"/>
      <w:marTop w:val="0"/>
      <w:marBottom w:val="0"/>
      <w:divBdr>
        <w:top w:val="none" w:sz="0" w:space="0" w:color="auto"/>
        <w:left w:val="none" w:sz="0" w:space="0" w:color="auto"/>
        <w:bottom w:val="none" w:sz="0" w:space="0" w:color="auto"/>
        <w:right w:val="none" w:sz="0" w:space="0" w:color="auto"/>
      </w:divBdr>
    </w:div>
    <w:div w:id="616105936">
      <w:bodyDiv w:val="1"/>
      <w:marLeft w:val="0"/>
      <w:marRight w:val="0"/>
      <w:marTop w:val="0"/>
      <w:marBottom w:val="0"/>
      <w:divBdr>
        <w:top w:val="none" w:sz="0" w:space="0" w:color="auto"/>
        <w:left w:val="none" w:sz="0" w:space="0" w:color="auto"/>
        <w:bottom w:val="none" w:sz="0" w:space="0" w:color="auto"/>
        <w:right w:val="none" w:sz="0" w:space="0" w:color="auto"/>
      </w:divBdr>
    </w:div>
    <w:div w:id="635061702">
      <w:bodyDiv w:val="1"/>
      <w:marLeft w:val="0"/>
      <w:marRight w:val="0"/>
      <w:marTop w:val="0"/>
      <w:marBottom w:val="0"/>
      <w:divBdr>
        <w:top w:val="none" w:sz="0" w:space="0" w:color="auto"/>
        <w:left w:val="none" w:sz="0" w:space="0" w:color="auto"/>
        <w:bottom w:val="none" w:sz="0" w:space="0" w:color="auto"/>
        <w:right w:val="none" w:sz="0" w:space="0" w:color="auto"/>
      </w:divBdr>
      <w:divsChild>
        <w:div w:id="1437752417">
          <w:marLeft w:val="0"/>
          <w:marRight w:val="0"/>
          <w:marTop w:val="0"/>
          <w:marBottom w:val="0"/>
          <w:divBdr>
            <w:top w:val="none" w:sz="0" w:space="0" w:color="auto"/>
            <w:left w:val="none" w:sz="0" w:space="0" w:color="auto"/>
            <w:bottom w:val="none" w:sz="0" w:space="0" w:color="auto"/>
            <w:right w:val="none" w:sz="0" w:space="0" w:color="auto"/>
          </w:divBdr>
          <w:divsChild>
            <w:div w:id="22868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5455193">
      <w:bodyDiv w:val="1"/>
      <w:marLeft w:val="0"/>
      <w:marRight w:val="0"/>
      <w:marTop w:val="0"/>
      <w:marBottom w:val="0"/>
      <w:divBdr>
        <w:top w:val="none" w:sz="0" w:space="0" w:color="auto"/>
        <w:left w:val="none" w:sz="0" w:space="0" w:color="auto"/>
        <w:bottom w:val="none" w:sz="0" w:space="0" w:color="auto"/>
        <w:right w:val="none" w:sz="0" w:space="0" w:color="auto"/>
      </w:divBdr>
      <w:divsChild>
        <w:div w:id="1601795475">
          <w:marLeft w:val="0"/>
          <w:marRight w:val="0"/>
          <w:marTop w:val="0"/>
          <w:marBottom w:val="0"/>
          <w:divBdr>
            <w:top w:val="none" w:sz="0" w:space="0" w:color="auto"/>
            <w:left w:val="none" w:sz="0" w:space="0" w:color="auto"/>
            <w:bottom w:val="none" w:sz="0" w:space="0" w:color="auto"/>
            <w:right w:val="none" w:sz="0" w:space="0" w:color="auto"/>
          </w:divBdr>
          <w:divsChild>
            <w:div w:id="576209300">
              <w:marLeft w:val="0"/>
              <w:marRight w:val="0"/>
              <w:marTop w:val="0"/>
              <w:marBottom w:val="0"/>
              <w:divBdr>
                <w:top w:val="none" w:sz="0" w:space="0" w:color="auto"/>
                <w:left w:val="none" w:sz="0" w:space="0" w:color="auto"/>
                <w:bottom w:val="none" w:sz="0" w:space="0" w:color="auto"/>
                <w:right w:val="none" w:sz="0" w:space="0" w:color="auto"/>
              </w:divBdr>
              <w:divsChild>
                <w:div w:id="851530201">
                  <w:marLeft w:val="0"/>
                  <w:marRight w:val="0"/>
                  <w:marTop w:val="0"/>
                  <w:marBottom w:val="0"/>
                  <w:divBdr>
                    <w:top w:val="none" w:sz="0" w:space="0" w:color="auto"/>
                    <w:left w:val="none" w:sz="0" w:space="0" w:color="auto"/>
                    <w:bottom w:val="none" w:sz="0" w:space="0" w:color="auto"/>
                    <w:right w:val="none" w:sz="0" w:space="0" w:color="auto"/>
                  </w:divBdr>
                  <w:divsChild>
                    <w:div w:id="893807501">
                      <w:marLeft w:val="0"/>
                      <w:marRight w:val="0"/>
                      <w:marTop w:val="0"/>
                      <w:marBottom w:val="0"/>
                      <w:divBdr>
                        <w:top w:val="none" w:sz="0" w:space="0" w:color="auto"/>
                        <w:left w:val="none" w:sz="0" w:space="0" w:color="auto"/>
                        <w:bottom w:val="none" w:sz="0" w:space="0" w:color="auto"/>
                        <w:right w:val="none" w:sz="0" w:space="0" w:color="auto"/>
                      </w:divBdr>
                      <w:divsChild>
                        <w:div w:id="340859540">
                          <w:marLeft w:val="0"/>
                          <w:marRight w:val="0"/>
                          <w:marTop w:val="0"/>
                          <w:marBottom w:val="0"/>
                          <w:divBdr>
                            <w:top w:val="none" w:sz="0" w:space="0" w:color="auto"/>
                            <w:left w:val="none" w:sz="0" w:space="0" w:color="auto"/>
                            <w:bottom w:val="none" w:sz="0" w:space="0" w:color="auto"/>
                            <w:right w:val="none" w:sz="0" w:space="0" w:color="auto"/>
                          </w:divBdr>
                          <w:divsChild>
                            <w:div w:id="550074477">
                              <w:marLeft w:val="0"/>
                              <w:marRight w:val="0"/>
                              <w:marTop w:val="0"/>
                              <w:marBottom w:val="0"/>
                              <w:divBdr>
                                <w:top w:val="none" w:sz="0" w:space="0" w:color="auto"/>
                                <w:left w:val="none" w:sz="0" w:space="0" w:color="auto"/>
                                <w:bottom w:val="none" w:sz="0" w:space="0" w:color="auto"/>
                                <w:right w:val="none" w:sz="0" w:space="0" w:color="auto"/>
                              </w:divBdr>
                              <w:divsChild>
                                <w:div w:id="521435606">
                                  <w:marLeft w:val="0"/>
                                  <w:marRight w:val="0"/>
                                  <w:marTop w:val="0"/>
                                  <w:marBottom w:val="0"/>
                                  <w:divBdr>
                                    <w:top w:val="none" w:sz="0" w:space="0" w:color="auto"/>
                                    <w:left w:val="none" w:sz="0" w:space="0" w:color="auto"/>
                                    <w:bottom w:val="none" w:sz="0" w:space="0" w:color="auto"/>
                                    <w:right w:val="none" w:sz="0" w:space="0" w:color="auto"/>
                                  </w:divBdr>
                                  <w:divsChild>
                                    <w:div w:id="430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557726">
      <w:bodyDiv w:val="1"/>
      <w:marLeft w:val="0"/>
      <w:marRight w:val="0"/>
      <w:marTop w:val="0"/>
      <w:marBottom w:val="0"/>
      <w:divBdr>
        <w:top w:val="none" w:sz="0" w:space="0" w:color="auto"/>
        <w:left w:val="none" w:sz="0" w:space="0" w:color="auto"/>
        <w:bottom w:val="none" w:sz="0" w:space="0" w:color="auto"/>
        <w:right w:val="none" w:sz="0" w:space="0" w:color="auto"/>
      </w:divBdr>
    </w:div>
    <w:div w:id="866870721">
      <w:bodyDiv w:val="1"/>
      <w:marLeft w:val="0"/>
      <w:marRight w:val="0"/>
      <w:marTop w:val="0"/>
      <w:marBottom w:val="0"/>
      <w:divBdr>
        <w:top w:val="none" w:sz="0" w:space="0" w:color="auto"/>
        <w:left w:val="none" w:sz="0" w:space="0" w:color="auto"/>
        <w:bottom w:val="none" w:sz="0" w:space="0" w:color="auto"/>
        <w:right w:val="none" w:sz="0" w:space="0" w:color="auto"/>
      </w:divBdr>
      <w:divsChild>
        <w:div w:id="268634130">
          <w:marLeft w:val="0"/>
          <w:marRight w:val="0"/>
          <w:marTop w:val="0"/>
          <w:marBottom w:val="0"/>
          <w:divBdr>
            <w:top w:val="none" w:sz="0" w:space="0" w:color="auto"/>
            <w:left w:val="none" w:sz="0" w:space="0" w:color="auto"/>
            <w:bottom w:val="none" w:sz="0" w:space="0" w:color="auto"/>
            <w:right w:val="none" w:sz="0" w:space="0" w:color="auto"/>
          </w:divBdr>
        </w:div>
        <w:div w:id="762187161">
          <w:marLeft w:val="0"/>
          <w:marRight w:val="0"/>
          <w:marTop w:val="0"/>
          <w:marBottom w:val="0"/>
          <w:divBdr>
            <w:top w:val="none" w:sz="0" w:space="0" w:color="auto"/>
            <w:left w:val="none" w:sz="0" w:space="0" w:color="auto"/>
            <w:bottom w:val="none" w:sz="0" w:space="0" w:color="auto"/>
            <w:right w:val="none" w:sz="0" w:space="0" w:color="auto"/>
          </w:divBdr>
        </w:div>
        <w:div w:id="2120485896">
          <w:marLeft w:val="0"/>
          <w:marRight w:val="0"/>
          <w:marTop w:val="0"/>
          <w:marBottom w:val="0"/>
          <w:divBdr>
            <w:top w:val="none" w:sz="0" w:space="0" w:color="auto"/>
            <w:left w:val="none" w:sz="0" w:space="0" w:color="auto"/>
            <w:bottom w:val="none" w:sz="0" w:space="0" w:color="auto"/>
            <w:right w:val="none" w:sz="0" w:space="0" w:color="auto"/>
          </w:divBdr>
        </w:div>
      </w:divsChild>
    </w:div>
    <w:div w:id="913585532">
      <w:bodyDiv w:val="1"/>
      <w:marLeft w:val="0"/>
      <w:marRight w:val="0"/>
      <w:marTop w:val="0"/>
      <w:marBottom w:val="0"/>
      <w:divBdr>
        <w:top w:val="none" w:sz="0" w:space="0" w:color="auto"/>
        <w:left w:val="none" w:sz="0" w:space="0" w:color="auto"/>
        <w:bottom w:val="none" w:sz="0" w:space="0" w:color="auto"/>
        <w:right w:val="none" w:sz="0" w:space="0" w:color="auto"/>
      </w:divBdr>
    </w:div>
    <w:div w:id="921379964">
      <w:bodyDiv w:val="1"/>
      <w:marLeft w:val="0"/>
      <w:marRight w:val="0"/>
      <w:marTop w:val="0"/>
      <w:marBottom w:val="0"/>
      <w:divBdr>
        <w:top w:val="none" w:sz="0" w:space="0" w:color="auto"/>
        <w:left w:val="none" w:sz="0" w:space="0" w:color="auto"/>
        <w:bottom w:val="none" w:sz="0" w:space="0" w:color="auto"/>
        <w:right w:val="none" w:sz="0" w:space="0" w:color="auto"/>
      </w:divBdr>
      <w:divsChild>
        <w:div w:id="943071953">
          <w:marLeft w:val="0"/>
          <w:marRight w:val="0"/>
          <w:marTop w:val="0"/>
          <w:marBottom w:val="0"/>
          <w:divBdr>
            <w:top w:val="none" w:sz="0" w:space="0" w:color="auto"/>
            <w:left w:val="none" w:sz="0" w:space="0" w:color="auto"/>
            <w:bottom w:val="none" w:sz="0" w:space="0" w:color="auto"/>
            <w:right w:val="none" w:sz="0" w:space="0" w:color="auto"/>
          </w:divBdr>
          <w:divsChild>
            <w:div w:id="2006778935">
              <w:marLeft w:val="0"/>
              <w:marRight w:val="0"/>
              <w:marTop w:val="0"/>
              <w:marBottom w:val="0"/>
              <w:divBdr>
                <w:top w:val="none" w:sz="0" w:space="0" w:color="auto"/>
                <w:left w:val="none" w:sz="0" w:space="0" w:color="auto"/>
                <w:bottom w:val="none" w:sz="0" w:space="0" w:color="auto"/>
                <w:right w:val="none" w:sz="0" w:space="0" w:color="auto"/>
              </w:divBdr>
              <w:divsChild>
                <w:div w:id="772752525">
                  <w:marLeft w:val="0"/>
                  <w:marRight w:val="0"/>
                  <w:marTop w:val="0"/>
                  <w:marBottom w:val="0"/>
                  <w:divBdr>
                    <w:top w:val="none" w:sz="0" w:space="0" w:color="auto"/>
                    <w:left w:val="none" w:sz="0" w:space="0" w:color="auto"/>
                    <w:bottom w:val="none" w:sz="0" w:space="0" w:color="auto"/>
                    <w:right w:val="none" w:sz="0" w:space="0" w:color="auto"/>
                  </w:divBdr>
                  <w:divsChild>
                    <w:div w:id="2105685327">
                      <w:marLeft w:val="0"/>
                      <w:marRight w:val="0"/>
                      <w:marTop w:val="0"/>
                      <w:marBottom w:val="0"/>
                      <w:divBdr>
                        <w:top w:val="none" w:sz="0" w:space="0" w:color="auto"/>
                        <w:left w:val="none" w:sz="0" w:space="0" w:color="auto"/>
                        <w:bottom w:val="none" w:sz="0" w:space="0" w:color="auto"/>
                        <w:right w:val="none" w:sz="0" w:space="0" w:color="auto"/>
                      </w:divBdr>
                      <w:divsChild>
                        <w:div w:id="1023435356">
                          <w:marLeft w:val="0"/>
                          <w:marRight w:val="0"/>
                          <w:marTop w:val="0"/>
                          <w:marBottom w:val="0"/>
                          <w:divBdr>
                            <w:top w:val="none" w:sz="0" w:space="0" w:color="auto"/>
                            <w:left w:val="none" w:sz="0" w:space="0" w:color="auto"/>
                            <w:bottom w:val="none" w:sz="0" w:space="0" w:color="auto"/>
                            <w:right w:val="none" w:sz="0" w:space="0" w:color="auto"/>
                          </w:divBdr>
                          <w:divsChild>
                            <w:div w:id="610631514">
                              <w:marLeft w:val="0"/>
                              <w:marRight w:val="0"/>
                              <w:marTop w:val="0"/>
                              <w:marBottom w:val="0"/>
                              <w:divBdr>
                                <w:top w:val="none" w:sz="0" w:space="0" w:color="auto"/>
                                <w:left w:val="none" w:sz="0" w:space="0" w:color="auto"/>
                                <w:bottom w:val="none" w:sz="0" w:space="0" w:color="auto"/>
                                <w:right w:val="none" w:sz="0" w:space="0" w:color="auto"/>
                              </w:divBdr>
                              <w:divsChild>
                                <w:div w:id="1386415045">
                                  <w:marLeft w:val="0"/>
                                  <w:marRight w:val="0"/>
                                  <w:marTop w:val="0"/>
                                  <w:marBottom w:val="0"/>
                                  <w:divBdr>
                                    <w:top w:val="none" w:sz="0" w:space="0" w:color="auto"/>
                                    <w:left w:val="none" w:sz="0" w:space="0" w:color="auto"/>
                                    <w:bottom w:val="none" w:sz="0" w:space="0" w:color="auto"/>
                                    <w:right w:val="none" w:sz="0" w:space="0" w:color="auto"/>
                                  </w:divBdr>
                                  <w:divsChild>
                                    <w:div w:id="1787693836">
                                      <w:marLeft w:val="0"/>
                                      <w:marRight w:val="0"/>
                                      <w:marTop w:val="0"/>
                                      <w:marBottom w:val="0"/>
                                      <w:divBdr>
                                        <w:top w:val="none" w:sz="0" w:space="0" w:color="auto"/>
                                        <w:left w:val="none" w:sz="0" w:space="0" w:color="auto"/>
                                        <w:bottom w:val="none" w:sz="0" w:space="0" w:color="auto"/>
                                        <w:right w:val="none" w:sz="0" w:space="0" w:color="auto"/>
                                      </w:divBdr>
                                      <w:divsChild>
                                        <w:div w:id="1155562601">
                                          <w:marLeft w:val="0"/>
                                          <w:marRight w:val="0"/>
                                          <w:marTop w:val="0"/>
                                          <w:marBottom w:val="0"/>
                                          <w:divBdr>
                                            <w:top w:val="none" w:sz="0" w:space="0" w:color="auto"/>
                                            <w:left w:val="none" w:sz="0" w:space="0" w:color="auto"/>
                                            <w:bottom w:val="none" w:sz="0" w:space="0" w:color="auto"/>
                                            <w:right w:val="none" w:sz="0" w:space="0" w:color="auto"/>
                                          </w:divBdr>
                                          <w:divsChild>
                                            <w:div w:id="312372730">
                                              <w:marLeft w:val="0"/>
                                              <w:marRight w:val="0"/>
                                              <w:marTop w:val="0"/>
                                              <w:marBottom w:val="0"/>
                                              <w:divBdr>
                                                <w:top w:val="none" w:sz="0" w:space="0" w:color="auto"/>
                                                <w:left w:val="none" w:sz="0" w:space="0" w:color="auto"/>
                                                <w:bottom w:val="none" w:sz="0" w:space="0" w:color="auto"/>
                                                <w:right w:val="none" w:sz="0" w:space="0" w:color="auto"/>
                                              </w:divBdr>
                                              <w:divsChild>
                                                <w:div w:id="1034042426">
                                                  <w:marLeft w:val="0"/>
                                                  <w:marRight w:val="0"/>
                                                  <w:marTop w:val="0"/>
                                                  <w:marBottom w:val="0"/>
                                                  <w:divBdr>
                                                    <w:top w:val="none" w:sz="0" w:space="0" w:color="auto"/>
                                                    <w:left w:val="none" w:sz="0" w:space="0" w:color="auto"/>
                                                    <w:bottom w:val="none" w:sz="0" w:space="0" w:color="auto"/>
                                                    <w:right w:val="none" w:sz="0" w:space="0" w:color="auto"/>
                                                  </w:divBdr>
                                                  <w:divsChild>
                                                    <w:div w:id="1073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0008">
                                              <w:marLeft w:val="0"/>
                                              <w:marRight w:val="0"/>
                                              <w:marTop w:val="0"/>
                                              <w:marBottom w:val="0"/>
                                              <w:divBdr>
                                                <w:top w:val="none" w:sz="0" w:space="0" w:color="auto"/>
                                                <w:left w:val="none" w:sz="0" w:space="0" w:color="auto"/>
                                                <w:bottom w:val="none" w:sz="0" w:space="0" w:color="auto"/>
                                                <w:right w:val="none" w:sz="0" w:space="0" w:color="auto"/>
                                              </w:divBdr>
                                              <w:divsChild>
                                                <w:div w:id="470944520">
                                                  <w:marLeft w:val="0"/>
                                                  <w:marRight w:val="0"/>
                                                  <w:marTop w:val="0"/>
                                                  <w:marBottom w:val="0"/>
                                                  <w:divBdr>
                                                    <w:top w:val="none" w:sz="0" w:space="0" w:color="auto"/>
                                                    <w:left w:val="none" w:sz="0" w:space="0" w:color="auto"/>
                                                    <w:bottom w:val="none" w:sz="0" w:space="0" w:color="auto"/>
                                                    <w:right w:val="none" w:sz="0" w:space="0" w:color="auto"/>
                                                  </w:divBdr>
                                                  <w:divsChild>
                                                    <w:div w:id="6721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567544">
      <w:bodyDiv w:val="1"/>
      <w:marLeft w:val="0"/>
      <w:marRight w:val="0"/>
      <w:marTop w:val="0"/>
      <w:marBottom w:val="0"/>
      <w:divBdr>
        <w:top w:val="none" w:sz="0" w:space="0" w:color="auto"/>
        <w:left w:val="none" w:sz="0" w:space="0" w:color="auto"/>
        <w:bottom w:val="none" w:sz="0" w:space="0" w:color="auto"/>
        <w:right w:val="none" w:sz="0" w:space="0" w:color="auto"/>
      </w:divBdr>
    </w:div>
    <w:div w:id="976951158">
      <w:bodyDiv w:val="1"/>
      <w:marLeft w:val="0"/>
      <w:marRight w:val="0"/>
      <w:marTop w:val="0"/>
      <w:marBottom w:val="0"/>
      <w:divBdr>
        <w:top w:val="none" w:sz="0" w:space="0" w:color="auto"/>
        <w:left w:val="none" w:sz="0" w:space="0" w:color="auto"/>
        <w:bottom w:val="none" w:sz="0" w:space="0" w:color="auto"/>
        <w:right w:val="none" w:sz="0" w:space="0" w:color="auto"/>
      </w:divBdr>
    </w:div>
    <w:div w:id="986977872">
      <w:bodyDiv w:val="1"/>
      <w:marLeft w:val="0"/>
      <w:marRight w:val="0"/>
      <w:marTop w:val="0"/>
      <w:marBottom w:val="0"/>
      <w:divBdr>
        <w:top w:val="none" w:sz="0" w:space="0" w:color="auto"/>
        <w:left w:val="none" w:sz="0" w:space="0" w:color="auto"/>
        <w:bottom w:val="none" w:sz="0" w:space="0" w:color="auto"/>
        <w:right w:val="none" w:sz="0" w:space="0" w:color="auto"/>
      </w:divBdr>
    </w:div>
    <w:div w:id="1072967257">
      <w:bodyDiv w:val="1"/>
      <w:marLeft w:val="0"/>
      <w:marRight w:val="0"/>
      <w:marTop w:val="0"/>
      <w:marBottom w:val="0"/>
      <w:divBdr>
        <w:top w:val="none" w:sz="0" w:space="0" w:color="auto"/>
        <w:left w:val="none" w:sz="0" w:space="0" w:color="auto"/>
        <w:bottom w:val="none" w:sz="0" w:space="0" w:color="auto"/>
        <w:right w:val="none" w:sz="0" w:space="0" w:color="auto"/>
      </w:divBdr>
    </w:div>
    <w:div w:id="1077441857">
      <w:bodyDiv w:val="1"/>
      <w:marLeft w:val="0"/>
      <w:marRight w:val="0"/>
      <w:marTop w:val="0"/>
      <w:marBottom w:val="0"/>
      <w:divBdr>
        <w:top w:val="none" w:sz="0" w:space="0" w:color="auto"/>
        <w:left w:val="none" w:sz="0" w:space="0" w:color="auto"/>
        <w:bottom w:val="none" w:sz="0" w:space="0" w:color="auto"/>
        <w:right w:val="none" w:sz="0" w:space="0" w:color="auto"/>
      </w:divBdr>
    </w:div>
    <w:div w:id="1090850278">
      <w:bodyDiv w:val="1"/>
      <w:marLeft w:val="0"/>
      <w:marRight w:val="0"/>
      <w:marTop w:val="0"/>
      <w:marBottom w:val="0"/>
      <w:divBdr>
        <w:top w:val="none" w:sz="0" w:space="0" w:color="auto"/>
        <w:left w:val="none" w:sz="0" w:space="0" w:color="auto"/>
        <w:bottom w:val="none" w:sz="0" w:space="0" w:color="auto"/>
        <w:right w:val="none" w:sz="0" w:space="0" w:color="auto"/>
      </w:divBdr>
    </w:div>
    <w:div w:id="114177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6165">
          <w:marLeft w:val="0"/>
          <w:marRight w:val="0"/>
          <w:marTop w:val="0"/>
          <w:marBottom w:val="0"/>
          <w:divBdr>
            <w:top w:val="none" w:sz="0" w:space="0" w:color="auto"/>
            <w:left w:val="none" w:sz="0" w:space="0" w:color="auto"/>
            <w:bottom w:val="none" w:sz="0" w:space="0" w:color="auto"/>
            <w:right w:val="none" w:sz="0" w:space="0" w:color="auto"/>
          </w:divBdr>
          <w:divsChild>
            <w:div w:id="1379160805">
              <w:marLeft w:val="0"/>
              <w:marRight w:val="0"/>
              <w:marTop w:val="0"/>
              <w:marBottom w:val="0"/>
              <w:divBdr>
                <w:top w:val="none" w:sz="0" w:space="0" w:color="auto"/>
                <w:left w:val="none" w:sz="0" w:space="0" w:color="auto"/>
                <w:bottom w:val="none" w:sz="0" w:space="0" w:color="auto"/>
                <w:right w:val="none" w:sz="0" w:space="0" w:color="auto"/>
              </w:divBdr>
              <w:divsChild>
                <w:div w:id="1179155056">
                  <w:marLeft w:val="0"/>
                  <w:marRight w:val="0"/>
                  <w:marTop w:val="0"/>
                  <w:marBottom w:val="0"/>
                  <w:divBdr>
                    <w:top w:val="none" w:sz="0" w:space="0" w:color="auto"/>
                    <w:left w:val="none" w:sz="0" w:space="0" w:color="auto"/>
                    <w:bottom w:val="none" w:sz="0" w:space="0" w:color="auto"/>
                    <w:right w:val="none" w:sz="0" w:space="0" w:color="auto"/>
                  </w:divBdr>
                  <w:divsChild>
                    <w:div w:id="342516952">
                      <w:marLeft w:val="-3150"/>
                      <w:marRight w:val="0"/>
                      <w:marTop w:val="0"/>
                      <w:marBottom w:val="0"/>
                      <w:divBdr>
                        <w:top w:val="none" w:sz="0" w:space="0" w:color="auto"/>
                        <w:left w:val="none" w:sz="0" w:space="0" w:color="auto"/>
                        <w:bottom w:val="none" w:sz="0" w:space="0" w:color="auto"/>
                        <w:right w:val="none" w:sz="0" w:space="0" w:color="auto"/>
                      </w:divBdr>
                      <w:divsChild>
                        <w:div w:id="827746922">
                          <w:marLeft w:val="3150"/>
                          <w:marRight w:val="0"/>
                          <w:marTop w:val="0"/>
                          <w:marBottom w:val="0"/>
                          <w:divBdr>
                            <w:top w:val="none" w:sz="0" w:space="0" w:color="auto"/>
                            <w:left w:val="none" w:sz="0" w:space="0" w:color="auto"/>
                            <w:bottom w:val="none" w:sz="0" w:space="0" w:color="auto"/>
                            <w:right w:val="none" w:sz="0" w:space="0" w:color="auto"/>
                          </w:divBdr>
                          <w:divsChild>
                            <w:div w:id="34549458">
                              <w:marLeft w:val="0"/>
                              <w:marRight w:val="0"/>
                              <w:marTop w:val="0"/>
                              <w:marBottom w:val="0"/>
                              <w:divBdr>
                                <w:top w:val="none" w:sz="0" w:space="0" w:color="auto"/>
                                <w:left w:val="none" w:sz="0" w:space="0" w:color="auto"/>
                                <w:bottom w:val="none" w:sz="0" w:space="0" w:color="auto"/>
                                <w:right w:val="none" w:sz="0" w:space="0" w:color="auto"/>
                              </w:divBdr>
                              <w:divsChild>
                                <w:div w:id="1792017722">
                                  <w:marLeft w:val="0"/>
                                  <w:marRight w:val="0"/>
                                  <w:marTop w:val="0"/>
                                  <w:marBottom w:val="0"/>
                                  <w:divBdr>
                                    <w:top w:val="none" w:sz="0" w:space="0" w:color="auto"/>
                                    <w:left w:val="none" w:sz="0" w:space="0" w:color="auto"/>
                                    <w:bottom w:val="none" w:sz="0" w:space="0" w:color="auto"/>
                                    <w:right w:val="none" w:sz="0" w:space="0" w:color="auto"/>
                                  </w:divBdr>
                                  <w:divsChild>
                                    <w:div w:id="863789619">
                                      <w:marLeft w:val="0"/>
                                      <w:marRight w:val="0"/>
                                      <w:marTop w:val="0"/>
                                      <w:marBottom w:val="0"/>
                                      <w:divBdr>
                                        <w:top w:val="none" w:sz="0" w:space="0" w:color="auto"/>
                                        <w:left w:val="none" w:sz="0" w:space="0" w:color="auto"/>
                                        <w:bottom w:val="none" w:sz="0" w:space="0" w:color="auto"/>
                                        <w:right w:val="none" w:sz="0" w:space="0" w:color="auto"/>
                                      </w:divBdr>
                                      <w:divsChild>
                                        <w:div w:id="766122384">
                                          <w:marLeft w:val="0"/>
                                          <w:marRight w:val="0"/>
                                          <w:marTop w:val="0"/>
                                          <w:marBottom w:val="0"/>
                                          <w:divBdr>
                                            <w:top w:val="none" w:sz="0" w:space="0" w:color="auto"/>
                                            <w:left w:val="none" w:sz="0" w:space="0" w:color="auto"/>
                                            <w:bottom w:val="none" w:sz="0" w:space="0" w:color="auto"/>
                                            <w:right w:val="none" w:sz="0" w:space="0" w:color="auto"/>
                                          </w:divBdr>
                                          <w:divsChild>
                                            <w:div w:id="52121820">
                                              <w:marLeft w:val="0"/>
                                              <w:marRight w:val="0"/>
                                              <w:marTop w:val="0"/>
                                              <w:marBottom w:val="0"/>
                                              <w:divBdr>
                                                <w:top w:val="none" w:sz="0" w:space="0" w:color="auto"/>
                                                <w:left w:val="none" w:sz="0" w:space="0" w:color="auto"/>
                                                <w:bottom w:val="none" w:sz="0" w:space="0" w:color="auto"/>
                                                <w:right w:val="none" w:sz="0" w:space="0" w:color="auto"/>
                                              </w:divBdr>
                                              <w:divsChild>
                                                <w:div w:id="1459840631">
                                                  <w:marLeft w:val="0"/>
                                                  <w:marRight w:val="0"/>
                                                  <w:marTop w:val="0"/>
                                                  <w:marBottom w:val="0"/>
                                                  <w:divBdr>
                                                    <w:top w:val="none" w:sz="0" w:space="0" w:color="auto"/>
                                                    <w:left w:val="none" w:sz="0" w:space="0" w:color="auto"/>
                                                    <w:bottom w:val="none" w:sz="0" w:space="0" w:color="auto"/>
                                                    <w:right w:val="none" w:sz="0" w:space="0" w:color="auto"/>
                                                  </w:divBdr>
                                                  <w:divsChild>
                                                    <w:div w:id="2088990127">
                                                      <w:marLeft w:val="0"/>
                                                      <w:marRight w:val="0"/>
                                                      <w:marTop w:val="0"/>
                                                      <w:marBottom w:val="0"/>
                                                      <w:divBdr>
                                                        <w:top w:val="none" w:sz="0" w:space="0" w:color="auto"/>
                                                        <w:left w:val="none" w:sz="0" w:space="0" w:color="auto"/>
                                                        <w:bottom w:val="none" w:sz="0" w:space="0" w:color="auto"/>
                                                        <w:right w:val="none" w:sz="0" w:space="0" w:color="auto"/>
                                                      </w:divBdr>
                                                      <w:divsChild>
                                                        <w:div w:id="14486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114438">
      <w:bodyDiv w:val="1"/>
      <w:marLeft w:val="0"/>
      <w:marRight w:val="0"/>
      <w:marTop w:val="0"/>
      <w:marBottom w:val="0"/>
      <w:divBdr>
        <w:top w:val="none" w:sz="0" w:space="0" w:color="auto"/>
        <w:left w:val="none" w:sz="0" w:space="0" w:color="auto"/>
        <w:bottom w:val="none" w:sz="0" w:space="0" w:color="auto"/>
        <w:right w:val="none" w:sz="0" w:space="0" w:color="auto"/>
      </w:divBdr>
    </w:div>
    <w:div w:id="1348407881">
      <w:bodyDiv w:val="1"/>
      <w:marLeft w:val="0"/>
      <w:marRight w:val="0"/>
      <w:marTop w:val="0"/>
      <w:marBottom w:val="0"/>
      <w:divBdr>
        <w:top w:val="none" w:sz="0" w:space="0" w:color="auto"/>
        <w:left w:val="none" w:sz="0" w:space="0" w:color="auto"/>
        <w:bottom w:val="none" w:sz="0" w:space="0" w:color="auto"/>
        <w:right w:val="none" w:sz="0" w:space="0" w:color="auto"/>
      </w:divBdr>
      <w:divsChild>
        <w:div w:id="1895654189">
          <w:marLeft w:val="0"/>
          <w:marRight w:val="0"/>
          <w:marTop w:val="0"/>
          <w:marBottom w:val="0"/>
          <w:divBdr>
            <w:top w:val="none" w:sz="0" w:space="0" w:color="auto"/>
            <w:left w:val="none" w:sz="0" w:space="0" w:color="auto"/>
            <w:bottom w:val="none" w:sz="0" w:space="0" w:color="auto"/>
            <w:right w:val="none" w:sz="0" w:space="0" w:color="auto"/>
          </w:divBdr>
          <w:divsChild>
            <w:div w:id="571505699">
              <w:marLeft w:val="2232"/>
              <w:marRight w:val="0"/>
              <w:marTop w:val="0"/>
              <w:marBottom w:val="0"/>
              <w:divBdr>
                <w:top w:val="none" w:sz="0" w:space="0" w:color="auto"/>
                <w:left w:val="none" w:sz="0" w:space="0" w:color="auto"/>
                <w:bottom w:val="none" w:sz="0" w:space="0" w:color="auto"/>
                <w:right w:val="none" w:sz="0" w:space="0" w:color="auto"/>
              </w:divBdr>
              <w:divsChild>
                <w:div w:id="997733153">
                  <w:marLeft w:val="0"/>
                  <w:marRight w:val="0"/>
                  <w:marTop w:val="0"/>
                  <w:marBottom w:val="0"/>
                  <w:divBdr>
                    <w:top w:val="none" w:sz="0" w:space="0" w:color="auto"/>
                    <w:left w:val="single" w:sz="48" w:space="0" w:color="auto"/>
                    <w:bottom w:val="none" w:sz="0" w:space="0" w:color="auto"/>
                    <w:right w:val="none" w:sz="0" w:space="0" w:color="auto"/>
                  </w:divBdr>
                  <w:divsChild>
                    <w:div w:id="970089130">
                      <w:marLeft w:val="0"/>
                      <w:marRight w:val="0"/>
                      <w:marTop w:val="0"/>
                      <w:marBottom w:val="0"/>
                      <w:divBdr>
                        <w:top w:val="none" w:sz="0" w:space="0" w:color="auto"/>
                        <w:left w:val="none" w:sz="0" w:space="0" w:color="auto"/>
                        <w:bottom w:val="none" w:sz="0" w:space="0" w:color="auto"/>
                        <w:right w:val="none" w:sz="0" w:space="0" w:color="auto"/>
                      </w:divBdr>
                      <w:divsChild>
                        <w:div w:id="2102136467">
                          <w:marLeft w:val="0"/>
                          <w:marRight w:val="3420"/>
                          <w:marTop w:val="0"/>
                          <w:marBottom w:val="0"/>
                          <w:divBdr>
                            <w:top w:val="none" w:sz="0" w:space="0" w:color="auto"/>
                            <w:left w:val="none" w:sz="0" w:space="0" w:color="auto"/>
                            <w:bottom w:val="none" w:sz="0" w:space="0" w:color="auto"/>
                            <w:right w:val="none" w:sz="0" w:space="0" w:color="auto"/>
                          </w:divBdr>
                          <w:divsChild>
                            <w:div w:id="655963773">
                              <w:marLeft w:val="0"/>
                              <w:marRight w:val="0"/>
                              <w:marTop w:val="0"/>
                              <w:marBottom w:val="0"/>
                              <w:divBdr>
                                <w:top w:val="none" w:sz="0" w:space="0" w:color="auto"/>
                                <w:left w:val="none" w:sz="0" w:space="0" w:color="auto"/>
                                <w:bottom w:val="none" w:sz="0" w:space="0" w:color="auto"/>
                                <w:right w:val="none" w:sz="0" w:space="0" w:color="auto"/>
                              </w:divBdr>
                              <w:divsChild>
                                <w:div w:id="1372460248">
                                  <w:marLeft w:val="0"/>
                                  <w:marRight w:val="0"/>
                                  <w:marTop w:val="0"/>
                                  <w:marBottom w:val="0"/>
                                  <w:divBdr>
                                    <w:top w:val="none" w:sz="0" w:space="0" w:color="auto"/>
                                    <w:left w:val="none" w:sz="0" w:space="0" w:color="auto"/>
                                    <w:bottom w:val="none" w:sz="0" w:space="0" w:color="auto"/>
                                    <w:right w:val="none" w:sz="0" w:space="0" w:color="auto"/>
                                  </w:divBdr>
                                  <w:divsChild>
                                    <w:div w:id="1737127946">
                                      <w:marLeft w:val="0"/>
                                      <w:marRight w:val="0"/>
                                      <w:marTop w:val="0"/>
                                      <w:marBottom w:val="0"/>
                                      <w:divBdr>
                                        <w:top w:val="none" w:sz="0" w:space="0" w:color="auto"/>
                                        <w:left w:val="none" w:sz="0" w:space="0" w:color="auto"/>
                                        <w:bottom w:val="none" w:sz="0" w:space="0" w:color="auto"/>
                                        <w:right w:val="none" w:sz="0" w:space="0" w:color="auto"/>
                                      </w:divBdr>
                                      <w:divsChild>
                                        <w:div w:id="1709640107">
                                          <w:marLeft w:val="0"/>
                                          <w:marRight w:val="0"/>
                                          <w:marTop w:val="0"/>
                                          <w:marBottom w:val="0"/>
                                          <w:divBdr>
                                            <w:top w:val="none" w:sz="0" w:space="0" w:color="auto"/>
                                            <w:left w:val="none" w:sz="0" w:space="0" w:color="auto"/>
                                            <w:bottom w:val="none" w:sz="0" w:space="0" w:color="auto"/>
                                            <w:right w:val="none" w:sz="0" w:space="0" w:color="auto"/>
                                          </w:divBdr>
                                          <w:divsChild>
                                            <w:div w:id="1294486349">
                                              <w:marLeft w:val="0"/>
                                              <w:marRight w:val="0"/>
                                              <w:marTop w:val="0"/>
                                              <w:marBottom w:val="0"/>
                                              <w:divBdr>
                                                <w:top w:val="inset" w:sz="12" w:space="3" w:color="FFFFFF"/>
                                                <w:left w:val="inset" w:sz="12" w:space="3" w:color="FFFFFF"/>
                                                <w:bottom w:val="inset" w:sz="12" w:space="3" w:color="FFFFFF"/>
                                                <w:right w:val="inset" w:sz="12" w:space="3" w:color="FFFFFF"/>
                                              </w:divBdr>
                                              <w:divsChild>
                                                <w:div w:id="353505390">
                                                  <w:marLeft w:val="0"/>
                                                  <w:marRight w:val="0"/>
                                                  <w:marTop w:val="0"/>
                                                  <w:marBottom w:val="0"/>
                                                  <w:divBdr>
                                                    <w:top w:val="none" w:sz="0" w:space="0" w:color="auto"/>
                                                    <w:left w:val="none" w:sz="0" w:space="0" w:color="auto"/>
                                                    <w:bottom w:val="none" w:sz="0" w:space="0" w:color="auto"/>
                                                    <w:right w:val="none" w:sz="0" w:space="0" w:color="auto"/>
                                                  </w:divBdr>
                                                  <w:divsChild>
                                                    <w:div w:id="134004118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491601679">
                                                          <w:marLeft w:val="0"/>
                                                          <w:marRight w:val="0"/>
                                                          <w:marTop w:val="0"/>
                                                          <w:marBottom w:val="0"/>
                                                          <w:divBdr>
                                                            <w:top w:val="none" w:sz="0" w:space="0" w:color="auto"/>
                                                            <w:left w:val="none" w:sz="0" w:space="0" w:color="auto"/>
                                                            <w:bottom w:val="none" w:sz="0" w:space="0" w:color="auto"/>
                                                            <w:right w:val="none" w:sz="0" w:space="0" w:color="auto"/>
                                                          </w:divBdr>
                                                          <w:divsChild>
                                                            <w:div w:id="303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892387">
      <w:bodyDiv w:val="1"/>
      <w:marLeft w:val="0"/>
      <w:marRight w:val="0"/>
      <w:marTop w:val="0"/>
      <w:marBottom w:val="0"/>
      <w:divBdr>
        <w:top w:val="none" w:sz="0" w:space="0" w:color="auto"/>
        <w:left w:val="none" w:sz="0" w:space="0" w:color="auto"/>
        <w:bottom w:val="none" w:sz="0" w:space="0" w:color="auto"/>
        <w:right w:val="none" w:sz="0" w:space="0" w:color="auto"/>
      </w:divBdr>
    </w:div>
    <w:div w:id="1454782904">
      <w:bodyDiv w:val="1"/>
      <w:marLeft w:val="0"/>
      <w:marRight w:val="0"/>
      <w:marTop w:val="0"/>
      <w:marBottom w:val="0"/>
      <w:divBdr>
        <w:top w:val="none" w:sz="0" w:space="0" w:color="auto"/>
        <w:left w:val="none" w:sz="0" w:space="0" w:color="auto"/>
        <w:bottom w:val="none" w:sz="0" w:space="0" w:color="auto"/>
        <w:right w:val="none" w:sz="0" w:space="0" w:color="auto"/>
      </w:divBdr>
    </w:div>
    <w:div w:id="1567955831">
      <w:bodyDiv w:val="1"/>
      <w:marLeft w:val="0"/>
      <w:marRight w:val="0"/>
      <w:marTop w:val="0"/>
      <w:marBottom w:val="0"/>
      <w:divBdr>
        <w:top w:val="none" w:sz="0" w:space="0" w:color="auto"/>
        <w:left w:val="none" w:sz="0" w:space="0" w:color="auto"/>
        <w:bottom w:val="none" w:sz="0" w:space="0" w:color="auto"/>
        <w:right w:val="none" w:sz="0" w:space="0" w:color="auto"/>
      </w:divBdr>
    </w:div>
    <w:div w:id="1582180980">
      <w:bodyDiv w:val="1"/>
      <w:marLeft w:val="0"/>
      <w:marRight w:val="0"/>
      <w:marTop w:val="0"/>
      <w:marBottom w:val="0"/>
      <w:divBdr>
        <w:top w:val="none" w:sz="0" w:space="0" w:color="auto"/>
        <w:left w:val="none" w:sz="0" w:space="0" w:color="auto"/>
        <w:bottom w:val="none" w:sz="0" w:space="0" w:color="auto"/>
        <w:right w:val="none" w:sz="0" w:space="0" w:color="auto"/>
      </w:divBdr>
    </w:div>
    <w:div w:id="1631977524">
      <w:bodyDiv w:val="1"/>
      <w:marLeft w:val="0"/>
      <w:marRight w:val="0"/>
      <w:marTop w:val="136"/>
      <w:marBottom w:val="136"/>
      <w:divBdr>
        <w:top w:val="none" w:sz="0" w:space="0" w:color="auto"/>
        <w:left w:val="none" w:sz="0" w:space="0" w:color="auto"/>
        <w:bottom w:val="none" w:sz="0" w:space="0" w:color="auto"/>
        <w:right w:val="none" w:sz="0" w:space="0" w:color="auto"/>
      </w:divBdr>
      <w:divsChild>
        <w:div w:id="1995907340">
          <w:marLeft w:val="136"/>
          <w:marRight w:val="136"/>
          <w:marTop w:val="136"/>
          <w:marBottom w:val="0"/>
          <w:divBdr>
            <w:top w:val="none" w:sz="0" w:space="0" w:color="auto"/>
            <w:left w:val="none" w:sz="0" w:space="0" w:color="auto"/>
            <w:bottom w:val="none" w:sz="0" w:space="0" w:color="auto"/>
            <w:right w:val="none" w:sz="0" w:space="0" w:color="auto"/>
          </w:divBdr>
          <w:divsChild>
            <w:div w:id="5410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2952">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7">
          <w:marLeft w:val="0"/>
          <w:marRight w:val="0"/>
          <w:marTop w:val="0"/>
          <w:marBottom w:val="0"/>
          <w:divBdr>
            <w:top w:val="none" w:sz="0" w:space="0" w:color="auto"/>
            <w:left w:val="none" w:sz="0" w:space="0" w:color="auto"/>
            <w:bottom w:val="none" w:sz="0" w:space="0" w:color="auto"/>
            <w:right w:val="none" w:sz="0" w:space="0" w:color="auto"/>
          </w:divBdr>
          <w:divsChild>
            <w:div w:id="906038289">
              <w:marLeft w:val="0"/>
              <w:marRight w:val="0"/>
              <w:marTop w:val="0"/>
              <w:marBottom w:val="0"/>
              <w:divBdr>
                <w:top w:val="none" w:sz="0" w:space="0" w:color="auto"/>
                <w:left w:val="none" w:sz="0" w:space="0" w:color="auto"/>
                <w:bottom w:val="none" w:sz="0" w:space="0" w:color="auto"/>
                <w:right w:val="none" w:sz="0" w:space="0" w:color="auto"/>
              </w:divBdr>
              <w:divsChild>
                <w:div w:id="106124322">
                  <w:marLeft w:val="4650"/>
                  <w:marRight w:val="4800"/>
                  <w:marTop w:val="0"/>
                  <w:marBottom w:val="0"/>
                  <w:divBdr>
                    <w:top w:val="none" w:sz="0" w:space="0" w:color="auto"/>
                    <w:left w:val="none" w:sz="0" w:space="0" w:color="auto"/>
                    <w:bottom w:val="none" w:sz="0" w:space="0" w:color="auto"/>
                    <w:right w:val="none" w:sz="0" w:space="0" w:color="auto"/>
                  </w:divBdr>
                  <w:divsChild>
                    <w:div w:id="774709821">
                      <w:marLeft w:val="0"/>
                      <w:marRight w:val="0"/>
                      <w:marTop w:val="0"/>
                      <w:marBottom w:val="0"/>
                      <w:divBdr>
                        <w:top w:val="none" w:sz="0" w:space="0" w:color="auto"/>
                        <w:left w:val="none" w:sz="0" w:space="0" w:color="auto"/>
                        <w:bottom w:val="none" w:sz="0" w:space="0" w:color="auto"/>
                        <w:right w:val="none" w:sz="0" w:space="0" w:color="auto"/>
                      </w:divBdr>
                      <w:divsChild>
                        <w:div w:id="1822965581">
                          <w:marLeft w:val="0"/>
                          <w:marRight w:val="0"/>
                          <w:marTop w:val="0"/>
                          <w:marBottom w:val="330"/>
                          <w:divBdr>
                            <w:top w:val="none" w:sz="0" w:space="0" w:color="auto"/>
                            <w:left w:val="none" w:sz="0" w:space="0" w:color="auto"/>
                            <w:bottom w:val="none" w:sz="0" w:space="0" w:color="auto"/>
                            <w:right w:val="none" w:sz="0" w:space="0" w:color="auto"/>
                          </w:divBdr>
                        </w:div>
                        <w:div w:id="201156257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829326628">
      <w:bodyDiv w:val="1"/>
      <w:marLeft w:val="0"/>
      <w:marRight w:val="0"/>
      <w:marTop w:val="0"/>
      <w:marBottom w:val="0"/>
      <w:divBdr>
        <w:top w:val="none" w:sz="0" w:space="0" w:color="auto"/>
        <w:left w:val="none" w:sz="0" w:space="0" w:color="auto"/>
        <w:bottom w:val="none" w:sz="0" w:space="0" w:color="auto"/>
        <w:right w:val="none" w:sz="0" w:space="0" w:color="auto"/>
      </w:divBdr>
    </w:div>
    <w:div w:id="1909539405">
      <w:bodyDiv w:val="1"/>
      <w:marLeft w:val="0"/>
      <w:marRight w:val="0"/>
      <w:marTop w:val="136"/>
      <w:marBottom w:val="136"/>
      <w:divBdr>
        <w:top w:val="none" w:sz="0" w:space="0" w:color="auto"/>
        <w:left w:val="none" w:sz="0" w:space="0" w:color="auto"/>
        <w:bottom w:val="none" w:sz="0" w:space="0" w:color="auto"/>
        <w:right w:val="none" w:sz="0" w:space="0" w:color="auto"/>
      </w:divBdr>
      <w:divsChild>
        <w:div w:id="1607619366">
          <w:marLeft w:val="136"/>
          <w:marRight w:val="136"/>
          <w:marTop w:val="136"/>
          <w:marBottom w:val="0"/>
          <w:divBdr>
            <w:top w:val="none" w:sz="0" w:space="0" w:color="auto"/>
            <w:left w:val="none" w:sz="0" w:space="0" w:color="auto"/>
            <w:bottom w:val="none" w:sz="0" w:space="0" w:color="auto"/>
            <w:right w:val="none" w:sz="0" w:space="0" w:color="auto"/>
          </w:divBdr>
          <w:divsChild>
            <w:div w:id="69550290">
              <w:marLeft w:val="0"/>
              <w:marRight w:val="0"/>
              <w:marTop w:val="0"/>
              <w:marBottom w:val="136"/>
              <w:divBdr>
                <w:top w:val="single" w:sz="6" w:space="7" w:color="A5A5A5"/>
                <w:left w:val="single" w:sz="6" w:space="7" w:color="A5A5A5"/>
                <w:bottom w:val="single" w:sz="6" w:space="7" w:color="A5A5A5"/>
                <w:right w:val="single" w:sz="6" w:space="7" w:color="A5A5A5"/>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16" Type="http://schemas.openxmlformats.org/officeDocument/2006/relationships/header" Target="header8.xml"/><Relationship Id="rId11" Type="http://schemas.openxmlformats.org/officeDocument/2006/relationships/header" Target="header4.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5" Type="http://schemas.openxmlformats.org/officeDocument/2006/relationships/webSettings" Target="webSettings.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5.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44.xml"/><Relationship Id="rId64" Type="http://schemas.openxmlformats.org/officeDocument/2006/relationships/header" Target="header52.xml"/><Relationship Id="rId69" Type="http://schemas.openxmlformats.org/officeDocument/2006/relationships/header" Target="header57.xml"/><Relationship Id="rId77" Type="http://schemas.openxmlformats.org/officeDocument/2006/relationships/header" Target="header65.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80" Type="http://schemas.openxmlformats.org/officeDocument/2006/relationships/header" Target="header6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4.xml"/><Relationship Id="rId59" Type="http://schemas.openxmlformats.org/officeDocument/2006/relationships/header" Target="header47.xml"/><Relationship Id="rId67" Type="http://schemas.openxmlformats.org/officeDocument/2006/relationships/header" Target="header55.xml"/><Relationship Id="rId20" Type="http://schemas.openxmlformats.org/officeDocument/2006/relationships/hyperlink" Target="http://www.bible.org/page.asp?page_id=608" TargetMode="External"/><Relationship Id="rId41" Type="http://schemas.openxmlformats.org/officeDocument/2006/relationships/hyperlink" Target="http://www.animabit.de/bibel/sirbibA.htm" TargetMode="Externa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8.xml"/><Relationship Id="rId75" Type="http://schemas.openxmlformats.org/officeDocument/2006/relationships/header" Target="header63.xml"/><Relationship Id="rId83"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6.xml"/><Relationship Id="rId49" Type="http://schemas.openxmlformats.org/officeDocument/2006/relationships/header" Target="header37.xml"/><Relationship Id="rId57" Type="http://schemas.openxmlformats.org/officeDocument/2006/relationships/header" Target="header45.xml"/><Relationship Id="rId10" Type="http://schemas.openxmlformats.org/officeDocument/2006/relationships/header" Target="header3.xml"/><Relationship Id="rId31" Type="http://schemas.openxmlformats.org/officeDocument/2006/relationships/hyperlink" Target="http://cogweb.ucla.edu/Culture/Hernadi_Steen_99.html" TargetMode="Externa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6.xml"/><Relationship Id="rId81" Type="http://schemas.openxmlformats.org/officeDocument/2006/relationships/header" Target="header69.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biblicalstudies.org.uk/article_wisdom2.html" TargetMode="External"/><Relationship Id="rId18" Type="http://schemas.openxmlformats.org/officeDocument/2006/relationships/header" Target="header10.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7" Type="http://schemas.openxmlformats.org/officeDocument/2006/relationships/endnotes" Target="endnotes.xml"/><Relationship Id="rId71" Type="http://schemas.openxmlformats.org/officeDocument/2006/relationships/header" Target="header59.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yperlink" Target="http://www.animabit.de/bibel/sir.htm" TargetMode="External"/><Relationship Id="rId45" Type="http://schemas.openxmlformats.org/officeDocument/2006/relationships/header" Target="header33.xml"/><Relationship Id="rId66" Type="http://schemas.openxmlformats.org/officeDocument/2006/relationships/header" Target="header54.xml"/><Relationship Id="rId61" Type="http://schemas.openxmlformats.org/officeDocument/2006/relationships/header" Target="header49.xml"/><Relationship Id="rId82" Type="http://schemas.openxmlformats.org/officeDocument/2006/relationships/header" Target="header7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15E65-0895-49D8-B974-CF698821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423</Pages>
  <Words>117326</Words>
  <Characters>687788</Characters>
  <Application>Microsoft Office Word</Application>
  <DocSecurity>0</DocSecurity>
  <Lines>5731</Lines>
  <Paragraphs>1607</Paragraphs>
  <ScaleCrop>false</ScaleCrop>
  <HeadingPairs>
    <vt:vector size="2" baseType="variant">
      <vt:variant>
        <vt:lpstr>Title</vt:lpstr>
      </vt:variant>
      <vt:variant>
        <vt:i4>1</vt:i4>
      </vt:variant>
    </vt:vector>
  </HeadingPairs>
  <TitlesOfParts>
    <vt:vector size="1" baseType="lpstr">
      <vt:lpstr>Notes, Questions, Thoughts</vt:lpstr>
    </vt:vector>
  </TitlesOfParts>
  <Company>Biblical Theological Seminary</Company>
  <LinksUpToDate>false</LinksUpToDate>
  <CharactersWithSpaces>803507</CharactersWithSpaces>
  <SharedDoc>false</SharedDoc>
  <HLinks>
    <vt:vector size="30" baseType="variant">
      <vt:variant>
        <vt:i4>30</vt:i4>
      </vt:variant>
      <vt:variant>
        <vt:i4>12</vt:i4>
      </vt:variant>
      <vt:variant>
        <vt:i4>0</vt:i4>
      </vt:variant>
      <vt:variant>
        <vt:i4>5</vt:i4>
      </vt:variant>
      <vt:variant>
        <vt:lpwstr>http://www.animabit.de/bibel/sirbibA.htm</vt:lpwstr>
      </vt:variant>
      <vt:variant>
        <vt:lpwstr/>
      </vt:variant>
      <vt:variant>
        <vt:i4>524318</vt:i4>
      </vt:variant>
      <vt:variant>
        <vt:i4>9</vt:i4>
      </vt:variant>
      <vt:variant>
        <vt:i4>0</vt:i4>
      </vt:variant>
      <vt:variant>
        <vt:i4>5</vt:i4>
      </vt:variant>
      <vt:variant>
        <vt:lpwstr>http://www.animabit.de/bibel/sir.htm</vt:lpwstr>
      </vt:variant>
      <vt:variant>
        <vt:lpwstr/>
      </vt:variant>
      <vt:variant>
        <vt:i4>786449</vt:i4>
      </vt:variant>
      <vt:variant>
        <vt:i4>6</vt:i4>
      </vt:variant>
      <vt:variant>
        <vt:i4>0</vt:i4>
      </vt:variant>
      <vt:variant>
        <vt:i4>5</vt:i4>
      </vt:variant>
      <vt:variant>
        <vt:lpwstr>http://cogweb.ucla.edu/Culture/Hernadi_Steen_99.html</vt:lpwstr>
      </vt:variant>
      <vt:variant>
        <vt:lpwstr/>
      </vt:variant>
      <vt:variant>
        <vt:i4>5439529</vt:i4>
      </vt:variant>
      <vt:variant>
        <vt:i4>3</vt:i4>
      </vt:variant>
      <vt:variant>
        <vt:i4>0</vt:i4>
      </vt:variant>
      <vt:variant>
        <vt:i4>5</vt:i4>
      </vt:variant>
      <vt:variant>
        <vt:lpwstr>http://www.bible.org/page.asp?page_id=608</vt:lpwstr>
      </vt:variant>
      <vt:variant>
        <vt:lpwstr/>
      </vt:variant>
      <vt:variant>
        <vt:i4>1245305</vt:i4>
      </vt:variant>
      <vt:variant>
        <vt:i4>0</vt:i4>
      </vt:variant>
      <vt:variant>
        <vt:i4>0</vt:i4>
      </vt:variant>
      <vt:variant>
        <vt:i4>5</vt:i4>
      </vt:variant>
      <vt:variant>
        <vt:lpwstr>http://www.biblicalstudies.org.uk/article_wisdom2.html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Questions, Thoughts</dc:title>
  <dc:subject/>
  <dc:creator>fputnam</dc:creator>
  <cp:keywords/>
  <cp:lastModifiedBy>Ted Hildebrandt</cp:lastModifiedBy>
  <cp:revision>32</cp:revision>
  <cp:lastPrinted>2015-01-29T10:58:00Z</cp:lastPrinted>
  <dcterms:created xsi:type="dcterms:W3CDTF">2017-11-27T14:58:00Z</dcterms:created>
  <dcterms:modified xsi:type="dcterms:W3CDTF">2022-01-21T18:43:00Z</dcterms:modified>
</cp:coreProperties>
</file>